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9DB" w:rsidRDefault="00096074">
      <w:pPr>
        <w:spacing w:before="79"/>
        <w:ind w:left="673" w:right="1138"/>
        <w:jc w:val="center"/>
        <w:rPr>
          <w:b/>
          <w:sz w:val="24"/>
        </w:rPr>
      </w:pPr>
      <w:r>
        <w:rPr>
          <w:b/>
          <w:sz w:val="24"/>
        </w:rPr>
        <w:t>Муниципальное</w:t>
      </w:r>
      <w:r>
        <w:rPr>
          <w:b/>
          <w:spacing w:val="-10"/>
          <w:sz w:val="24"/>
        </w:rPr>
        <w:t xml:space="preserve"> </w:t>
      </w:r>
      <w:r>
        <w:rPr>
          <w:b/>
          <w:sz w:val="24"/>
        </w:rPr>
        <w:t>бюджетное</w:t>
      </w:r>
      <w:r>
        <w:rPr>
          <w:b/>
          <w:spacing w:val="-8"/>
          <w:sz w:val="24"/>
        </w:rPr>
        <w:t xml:space="preserve"> </w:t>
      </w:r>
      <w:r>
        <w:rPr>
          <w:b/>
          <w:sz w:val="24"/>
        </w:rPr>
        <w:t>общеобразовательное</w:t>
      </w:r>
      <w:r>
        <w:rPr>
          <w:b/>
          <w:spacing w:val="-8"/>
          <w:sz w:val="24"/>
        </w:rPr>
        <w:t xml:space="preserve"> </w:t>
      </w:r>
      <w:r>
        <w:rPr>
          <w:b/>
          <w:spacing w:val="-2"/>
          <w:sz w:val="24"/>
        </w:rPr>
        <w:t>учреждение</w:t>
      </w:r>
    </w:p>
    <w:p w:rsidR="00E829DB" w:rsidRDefault="00096074">
      <w:pPr>
        <w:spacing w:before="41"/>
        <w:ind w:left="673" w:right="1069"/>
        <w:jc w:val="center"/>
        <w:rPr>
          <w:b/>
          <w:sz w:val="24"/>
        </w:rPr>
      </w:pPr>
      <w:r>
        <w:rPr>
          <w:b/>
          <w:sz w:val="24"/>
        </w:rPr>
        <w:t>«Лицей</w:t>
      </w:r>
      <w:r>
        <w:rPr>
          <w:b/>
          <w:spacing w:val="-2"/>
          <w:sz w:val="24"/>
        </w:rPr>
        <w:t xml:space="preserve"> </w:t>
      </w:r>
      <w:r>
        <w:rPr>
          <w:b/>
          <w:sz w:val="24"/>
        </w:rPr>
        <w:t>№</w:t>
      </w:r>
      <w:r>
        <w:rPr>
          <w:b/>
          <w:spacing w:val="-2"/>
          <w:sz w:val="24"/>
        </w:rPr>
        <w:t xml:space="preserve"> </w:t>
      </w:r>
      <w:r>
        <w:rPr>
          <w:b/>
          <w:spacing w:val="-5"/>
          <w:sz w:val="24"/>
        </w:rPr>
        <w:t>1»</w:t>
      </w:r>
    </w:p>
    <w:p w:rsidR="00E829DB" w:rsidRDefault="00096074">
      <w:pPr>
        <w:spacing w:before="41"/>
        <w:ind w:left="673" w:right="1076"/>
        <w:jc w:val="center"/>
        <w:rPr>
          <w:b/>
          <w:sz w:val="24"/>
        </w:rPr>
      </w:pPr>
      <w:r>
        <w:rPr>
          <w:b/>
          <w:sz w:val="24"/>
        </w:rPr>
        <w:t>муниципального</w:t>
      </w:r>
      <w:r>
        <w:rPr>
          <w:b/>
          <w:spacing w:val="-8"/>
          <w:sz w:val="24"/>
        </w:rPr>
        <w:t xml:space="preserve"> </w:t>
      </w:r>
      <w:r>
        <w:rPr>
          <w:b/>
          <w:sz w:val="24"/>
        </w:rPr>
        <w:t>образования</w:t>
      </w:r>
      <w:r>
        <w:rPr>
          <w:b/>
          <w:spacing w:val="-7"/>
          <w:sz w:val="24"/>
        </w:rPr>
        <w:t xml:space="preserve"> </w:t>
      </w:r>
      <w:r>
        <w:rPr>
          <w:b/>
          <w:sz w:val="24"/>
        </w:rPr>
        <w:t>«город</w:t>
      </w:r>
      <w:r>
        <w:rPr>
          <w:b/>
          <w:spacing w:val="-9"/>
          <w:sz w:val="24"/>
        </w:rPr>
        <w:t xml:space="preserve"> </w:t>
      </w:r>
      <w:r>
        <w:rPr>
          <w:b/>
          <w:spacing w:val="-2"/>
          <w:sz w:val="24"/>
        </w:rPr>
        <w:t>Бугуруслан»</w:t>
      </w:r>
    </w:p>
    <w:p w:rsidR="00E829DB" w:rsidRDefault="00E829DB">
      <w:pPr>
        <w:pStyle w:val="a3"/>
        <w:ind w:left="0"/>
        <w:jc w:val="left"/>
        <w:rPr>
          <w:b/>
          <w:sz w:val="20"/>
        </w:rPr>
      </w:pPr>
    </w:p>
    <w:p w:rsidR="00E829DB" w:rsidRDefault="00E829DB">
      <w:pPr>
        <w:pStyle w:val="a3"/>
        <w:ind w:left="0"/>
        <w:jc w:val="left"/>
        <w:rPr>
          <w:b/>
          <w:sz w:val="20"/>
        </w:rPr>
      </w:pPr>
    </w:p>
    <w:p w:rsidR="00E829DB" w:rsidRDefault="00E829DB">
      <w:pPr>
        <w:pStyle w:val="a3"/>
        <w:spacing w:before="3"/>
        <w:ind w:left="0"/>
        <w:jc w:val="left"/>
        <w:rPr>
          <w:b/>
          <w:sz w:val="20"/>
        </w:rPr>
      </w:pPr>
    </w:p>
    <w:p w:rsidR="00E829DB" w:rsidRDefault="00E829DB">
      <w:pPr>
        <w:rPr>
          <w:sz w:val="20"/>
        </w:rPr>
        <w:sectPr w:rsidR="00E829DB">
          <w:footerReference w:type="default" r:id="rId8"/>
          <w:type w:val="continuous"/>
          <w:pgSz w:w="11920" w:h="16850"/>
          <w:pgMar w:top="860" w:right="240" w:bottom="580" w:left="640" w:header="0" w:footer="387" w:gutter="0"/>
          <w:pgNumType w:start="1"/>
          <w:cols w:space="720"/>
        </w:sectPr>
      </w:pPr>
    </w:p>
    <w:p w:rsidR="00E829DB" w:rsidRDefault="00096074">
      <w:pPr>
        <w:spacing w:before="101" w:line="400" w:lineRule="auto"/>
        <w:ind w:left="351" w:right="11"/>
        <w:rPr>
          <w:b/>
          <w:sz w:val="24"/>
        </w:rPr>
      </w:pPr>
      <w:r>
        <w:rPr>
          <w:b/>
          <w:sz w:val="24"/>
        </w:rPr>
        <w:t xml:space="preserve">Рассмотрена и принята </w:t>
      </w:r>
      <w:r>
        <w:rPr>
          <w:sz w:val="24"/>
        </w:rPr>
        <w:t>на</w:t>
      </w:r>
      <w:r>
        <w:rPr>
          <w:spacing w:val="69"/>
          <w:sz w:val="24"/>
        </w:rPr>
        <w:t xml:space="preserve"> </w:t>
      </w:r>
      <w:r>
        <w:rPr>
          <w:sz w:val="24"/>
        </w:rPr>
        <w:t>педагогическом</w:t>
      </w:r>
      <w:r>
        <w:rPr>
          <w:spacing w:val="-12"/>
          <w:sz w:val="24"/>
        </w:rPr>
        <w:t xml:space="preserve"> </w:t>
      </w:r>
      <w:r>
        <w:rPr>
          <w:sz w:val="24"/>
        </w:rPr>
        <w:t xml:space="preserve">совете </w:t>
      </w:r>
      <w:r>
        <w:rPr>
          <w:b/>
          <w:sz w:val="24"/>
        </w:rPr>
        <w:t>Протокол № 1</w:t>
      </w:r>
    </w:p>
    <w:p w:rsidR="00E829DB" w:rsidRDefault="00096074">
      <w:pPr>
        <w:pStyle w:val="a3"/>
        <w:spacing w:line="249" w:lineRule="exact"/>
        <w:ind w:left="351"/>
        <w:jc w:val="left"/>
      </w:pPr>
      <w:r>
        <w:t>от</w:t>
      </w:r>
      <w:r>
        <w:rPr>
          <w:spacing w:val="50"/>
        </w:rPr>
        <w:t xml:space="preserve"> </w:t>
      </w:r>
      <w:r>
        <w:t>«</w:t>
      </w:r>
      <w:r>
        <w:rPr>
          <w:u w:val="single"/>
        </w:rPr>
        <w:t>29</w:t>
      </w:r>
      <w:r>
        <w:t>»</w:t>
      </w:r>
      <w:r>
        <w:rPr>
          <w:spacing w:val="44"/>
          <w:u w:val="single"/>
        </w:rPr>
        <w:t xml:space="preserve"> </w:t>
      </w:r>
      <w:r>
        <w:rPr>
          <w:u w:val="single"/>
        </w:rPr>
        <w:t>августа</w:t>
      </w:r>
      <w:r>
        <w:t>_20</w:t>
      </w:r>
      <w:r>
        <w:rPr>
          <w:u w:val="single"/>
        </w:rPr>
        <w:t>23</w:t>
      </w:r>
      <w:r>
        <w:rPr>
          <w:spacing w:val="-2"/>
          <w:u w:val="single"/>
        </w:rPr>
        <w:t xml:space="preserve"> </w:t>
      </w:r>
      <w:r>
        <w:rPr>
          <w:spacing w:val="-10"/>
        </w:rPr>
        <w:t>г</w:t>
      </w:r>
    </w:p>
    <w:p w:rsidR="00E829DB" w:rsidRDefault="00096074">
      <w:pPr>
        <w:spacing w:before="91"/>
        <w:ind w:left="351"/>
        <w:rPr>
          <w:b/>
        </w:rPr>
      </w:pPr>
      <w:r>
        <w:br w:type="column"/>
      </w:r>
      <w:r>
        <w:rPr>
          <w:b/>
        </w:rPr>
        <w:t>Утверждена</w:t>
      </w:r>
      <w:r>
        <w:rPr>
          <w:b/>
          <w:spacing w:val="-4"/>
        </w:rPr>
        <w:t xml:space="preserve"> </w:t>
      </w:r>
      <w:r>
        <w:rPr>
          <w:b/>
        </w:rPr>
        <w:t>и</w:t>
      </w:r>
      <w:r>
        <w:rPr>
          <w:b/>
          <w:spacing w:val="-3"/>
        </w:rPr>
        <w:t xml:space="preserve"> </w:t>
      </w:r>
      <w:r>
        <w:rPr>
          <w:b/>
        </w:rPr>
        <w:t>введена</w:t>
      </w:r>
      <w:r>
        <w:rPr>
          <w:b/>
          <w:spacing w:val="-5"/>
        </w:rPr>
        <w:t xml:space="preserve"> </w:t>
      </w:r>
      <w:r>
        <w:rPr>
          <w:b/>
        </w:rPr>
        <w:t>в</w:t>
      </w:r>
      <w:r>
        <w:rPr>
          <w:b/>
          <w:spacing w:val="-4"/>
        </w:rPr>
        <w:t xml:space="preserve"> </w:t>
      </w:r>
      <w:r>
        <w:rPr>
          <w:b/>
          <w:spacing w:val="-2"/>
        </w:rPr>
        <w:t>действие</w:t>
      </w:r>
    </w:p>
    <w:p w:rsidR="00E829DB" w:rsidRDefault="00096074">
      <w:pPr>
        <w:spacing w:before="129"/>
        <w:ind w:left="351"/>
      </w:pPr>
      <w:r>
        <w:t>приказом</w:t>
      </w:r>
      <w:r>
        <w:rPr>
          <w:spacing w:val="-7"/>
        </w:rPr>
        <w:t xml:space="preserve"> </w:t>
      </w:r>
      <w:r>
        <w:t>МБОУ</w:t>
      </w:r>
      <w:r>
        <w:rPr>
          <w:spacing w:val="-6"/>
        </w:rPr>
        <w:t xml:space="preserve"> </w:t>
      </w:r>
      <w:r>
        <w:t>«Лицей</w:t>
      </w:r>
      <w:r>
        <w:rPr>
          <w:spacing w:val="-3"/>
        </w:rPr>
        <w:t xml:space="preserve"> </w:t>
      </w:r>
      <w:r>
        <w:rPr>
          <w:spacing w:val="-5"/>
        </w:rPr>
        <w:t>№1»</w:t>
      </w:r>
    </w:p>
    <w:p w:rsidR="00E829DB" w:rsidRDefault="00096074">
      <w:pPr>
        <w:spacing w:before="126" w:line="360" w:lineRule="auto"/>
        <w:ind w:left="351" w:right="1402" w:firstLine="55"/>
      </w:pPr>
      <w:r>
        <w:t>№ 185 от «</w:t>
      </w:r>
      <w:proofErr w:type="gramStart"/>
      <w:r>
        <w:t>30 »</w:t>
      </w:r>
      <w:proofErr w:type="gramEnd"/>
      <w:r>
        <w:t xml:space="preserve"> </w:t>
      </w:r>
      <w:r>
        <w:rPr>
          <w:u w:val="single"/>
        </w:rPr>
        <w:t>августа</w:t>
      </w:r>
      <w:r>
        <w:t xml:space="preserve"> 20</w:t>
      </w:r>
      <w:r>
        <w:rPr>
          <w:u w:val="single"/>
        </w:rPr>
        <w:t>23</w:t>
      </w:r>
      <w:r>
        <w:t xml:space="preserve"> Директор</w:t>
      </w:r>
      <w:r>
        <w:rPr>
          <w:spacing w:val="-10"/>
        </w:rPr>
        <w:t xml:space="preserve"> </w:t>
      </w:r>
      <w:r>
        <w:t>МБОУ</w:t>
      </w:r>
      <w:r>
        <w:rPr>
          <w:spacing w:val="-10"/>
        </w:rPr>
        <w:t xml:space="preserve"> </w:t>
      </w:r>
      <w:r>
        <w:t>«Лицей</w:t>
      </w:r>
      <w:r>
        <w:rPr>
          <w:spacing w:val="-10"/>
        </w:rPr>
        <w:t xml:space="preserve"> </w:t>
      </w:r>
      <w:r>
        <w:t>№1»</w:t>
      </w:r>
    </w:p>
    <w:p w:rsidR="00E829DB" w:rsidRDefault="00096074">
      <w:pPr>
        <w:tabs>
          <w:tab w:val="left" w:pos="2062"/>
        </w:tabs>
        <w:spacing w:line="252" w:lineRule="exact"/>
        <w:ind w:left="351"/>
      </w:pPr>
      <w:r>
        <w:rPr>
          <w:u w:val="single"/>
        </w:rPr>
        <w:tab/>
      </w:r>
      <w:r>
        <w:rPr>
          <w:spacing w:val="-2"/>
        </w:rPr>
        <w:t>/В.А.Тютерев</w:t>
      </w:r>
    </w:p>
    <w:p w:rsidR="00E829DB" w:rsidRDefault="00E829DB">
      <w:pPr>
        <w:spacing w:line="252" w:lineRule="exact"/>
        <w:sectPr w:rsidR="00E829DB">
          <w:type w:val="continuous"/>
          <w:pgSz w:w="11920" w:h="16850"/>
          <w:pgMar w:top="860" w:right="240" w:bottom="580" w:left="640" w:header="0" w:footer="387" w:gutter="0"/>
          <w:cols w:num="2" w:space="720" w:equalWidth="0">
            <w:col w:w="3131" w:space="2573"/>
            <w:col w:w="5336"/>
          </w:cols>
        </w:sectPr>
      </w:pPr>
    </w:p>
    <w:p w:rsidR="00E829DB" w:rsidRDefault="00E829DB">
      <w:pPr>
        <w:pStyle w:val="a3"/>
        <w:ind w:left="0"/>
        <w:jc w:val="left"/>
        <w:rPr>
          <w:sz w:val="44"/>
        </w:rPr>
      </w:pPr>
    </w:p>
    <w:p w:rsidR="00E829DB" w:rsidRDefault="00E829DB">
      <w:pPr>
        <w:pStyle w:val="a3"/>
        <w:ind w:left="0"/>
        <w:jc w:val="left"/>
        <w:rPr>
          <w:sz w:val="44"/>
        </w:rPr>
      </w:pPr>
    </w:p>
    <w:p w:rsidR="00E829DB" w:rsidRDefault="00E829DB">
      <w:pPr>
        <w:pStyle w:val="a3"/>
        <w:ind w:left="0"/>
        <w:jc w:val="left"/>
        <w:rPr>
          <w:sz w:val="44"/>
        </w:rPr>
      </w:pPr>
    </w:p>
    <w:p w:rsidR="00E829DB" w:rsidRDefault="00E829DB">
      <w:pPr>
        <w:pStyle w:val="a3"/>
        <w:ind w:left="0"/>
        <w:jc w:val="left"/>
        <w:rPr>
          <w:sz w:val="44"/>
        </w:rPr>
      </w:pPr>
    </w:p>
    <w:p w:rsidR="00E829DB" w:rsidRDefault="00E829DB">
      <w:pPr>
        <w:pStyle w:val="a3"/>
        <w:spacing w:before="298"/>
        <w:ind w:left="0"/>
        <w:jc w:val="left"/>
        <w:rPr>
          <w:sz w:val="44"/>
        </w:rPr>
      </w:pPr>
    </w:p>
    <w:p w:rsidR="00E829DB" w:rsidRDefault="00096074">
      <w:pPr>
        <w:spacing w:line="276" w:lineRule="auto"/>
        <w:ind w:left="2622" w:right="3083"/>
        <w:jc w:val="center"/>
        <w:rPr>
          <w:b/>
          <w:sz w:val="44"/>
        </w:rPr>
      </w:pPr>
      <w:r>
        <w:rPr>
          <w:b/>
          <w:spacing w:val="-2"/>
          <w:sz w:val="44"/>
        </w:rPr>
        <w:t>ПРОГРАММА СРЕДНЕГО</w:t>
      </w:r>
    </w:p>
    <w:p w:rsidR="00E829DB" w:rsidRDefault="00096074">
      <w:pPr>
        <w:spacing w:before="1"/>
        <w:ind w:left="673" w:right="1136"/>
        <w:jc w:val="center"/>
        <w:rPr>
          <w:b/>
          <w:sz w:val="44"/>
        </w:rPr>
      </w:pPr>
      <w:r>
        <w:rPr>
          <w:b/>
          <w:sz w:val="44"/>
        </w:rPr>
        <w:t>ОБЩЕГО</w:t>
      </w:r>
      <w:r>
        <w:rPr>
          <w:b/>
          <w:spacing w:val="-19"/>
          <w:sz w:val="44"/>
        </w:rPr>
        <w:t xml:space="preserve"> </w:t>
      </w:r>
      <w:r>
        <w:rPr>
          <w:b/>
          <w:spacing w:val="-2"/>
          <w:sz w:val="44"/>
        </w:rPr>
        <w:t>ОБРАЗОВАНИЯ</w:t>
      </w:r>
    </w:p>
    <w:p w:rsidR="00E829DB" w:rsidRDefault="00096074">
      <w:pPr>
        <w:spacing w:before="78"/>
        <w:ind w:left="673" w:right="1130"/>
        <w:jc w:val="center"/>
        <w:rPr>
          <w:i/>
          <w:sz w:val="40"/>
        </w:rPr>
      </w:pPr>
      <w:r>
        <w:rPr>
          <w:i/>
          <w:sz w:val="40"/>
        </w:rPr>
        <w:t>(с</w:t>
      </w:r>
      <w:r>
        <w:rPr>
          <w:i/>
          <w:spacing w:val="-4"/>
          <w:sz w:val="40"/>
        </w:rPr>
        <w:t xml:space="preserve"> </w:t>
      </w:r>
      <w:r>
        <w:rPr>
          <w:i/>
          <w:sz w:val="40"/>
        </w:rPr>
        <w:t>учётом</w:t>
      </w:r>
      <w:r>
        <w:rPr>
          <w:i/>
          <w:spacing w:val="-4"/>
          <w:sz w:val="40"/>
        </w:rPr>
        <w:t xml:space="preserve"> </w:t>
      </w:r>
      <w:r>
        <w:rPr>
          <w:i/>
          <w:sz w:val="40"/>
        </w:rPr>
        <w:t>ФООП</w:t>
      </w:r>
      <w:r>
        <w:rPr>
          <w:i/>
          <w:spacing w:val="-3"/>
          <w:sz w:val="40"/>
        </w:rPr>
        <w:t xml:space="preserve"> </w:t>
      </w:r>
      <w:r>
        <w:rPr>
          <w:i/>
          <w:spacing w:val="-4"/>
          <w:sz w:val="40"/>
        </w:rPr>
        <w:t>СОО)</w:t>
      </w:r>
    </w:p>
    <w:p w:rsidR="00E829DB" w:rsidRDefault="00096074">
      <w:pPr>
        <w:spacing w:before="68"/>
        <w:ind w:left="673" w:right="1133"/>
        <w:jc w:val="center"/>
        <w:rPr>
          <w:b/>
          <w:sz w:val="40"/>
        </w:rPr>
      </w:pPr>
      <w:r>
        <w:rPr>
          <w:b/>
          <w:sz w:val="40"/>
        </w:rPr>
        <w:t>2023-2025</w:t>
      </w:r>
      <w:r>
        <w:rPr>
          <w:b/>
          <w:spacing w:val="-6"/>
          <w:sz w:val="40"/>
        </w:rPr>
        <w:t xml:space="preserve"> </w:t>
      </w:r>
      <w:r>
        <w:rPr>
          <w:b/>
          <w:spacing w:val="-2"/>
          <w:sz w:val="40"/>
        </w:rPr>
        <w:t>уч.гг.</w:t>
      </w:r>
    </w:p>
    <w:p w:rsidR="00E829DB" w:rsidRDefault="00E829DB">
      <w:pPr>
        <w:pStyle w:val="a3"/>
        <w:spacing w:before="137"/>
        <w:ind w:left="0"/>
        <w:jc w:val="left"/>
        <w:rPr>
          <w:b/>
          <w:sz w:val="40"/>
        </w:rPr>
      </w:pPr>
    </w:p>
    <w:p w:rsidR="00E829DB" w:rsidRDefault="00096074">
      <w:pPr>
        <w:ind w:left="673" w:right="1136"/>
        <w:jc w:val="center"/>
        <w:rPr>
          <w:sz w:val="32"/>
        </w:rPr>
      </w:pPr>
      <w:r>
        <w:rPr>
          <w:spacing w:val="-2"/>
          <w:sz w:val="32"/>
        </w:rPr>
        <w:t>Муниципального</w:t>
      </w:r>
      <w:r>
        <w:rPr>
          <w:spacing w:val="2"/>
          <w:sz w:val="32"/>
        </w:rPr>
        <w:t xml:space="preserve"> </w:t>
      </w:r>
      <w:r>
        <w:rPr>
          <w:spacing w:val="-2"/>
          <w:sz w:val="32"/>
        </w:rPr>
        <w:t>бюджетного</w:t>
      </w:r>
      <w:r>
        <w:rPr>
          <w:spacing w:val="2"/>
          <w:sz w:val="32"/>
        </w:rPr>
        <w:t xml:space="preserve"> </w:t>
      </w:r>
      <w:r>
        <w:rPr>
          <w:spacing w:val="-2"/>
          <w:sz w:val="32"/>
        </w:rPr>
        <w:t>общеобразовательного</w:t>
      </w:r>
      <w:r>
        <w:rPr>
          <w:spacing w:val="2"/>
          <w:sz w:val="32"/>
        </w:rPr>
        <w:t xml:space="preserve"> </w:t>
      </w:r>
      <w:r>
        <w:rPr>
          <w:spacing w:val="-2"/>
          <w:sz w:val="32"/>
        </w:rPr>
        <w:t>учреждения</w:t>
      </w:r>
    </w:p>
    <w:p w:rsidR="00E829DB" w:rsidRDefault="00096074">
      <w:pPr>
        <w:spacing w:before="54"/>
        <w:ind w:left="673" w:right="1133"/>
        <w:jc w:val="center"/>
        <w:rPr>
          <w:sz w:val="32"/>
        </w:rPr>
      </w:pPr>
      <w:r>
        <w:rPr>
          <w:sz w:val="32"/>
        </w:rPr>
        <w:t>«Лицей</w:t>
      </w:r>
      <w:r>
        <w:rPr>
          <w:spacing w:val="-14"/>
          <w:sz w:val="32"/>
        </w:rPr>
        <w:t xml:space="preserve"> </w:t>
      </w:r>
      <w:r>
        <w:rPr>
          <w:spacing w:val="-5"/>
          <w:sz w:val="32"/>
        </w:rPr>
        <w:t>№1»</w:t>
      </w:r>
    </w:p>
    <w:p w:rsidR="00E829DB" w:rsidRDefault="00096074">
      <w:pPr>
        <w:spacing w:before="58"/>
        <w:ind w:left="673" w:right="1141"/>
        <w:jc w:val="center"/>
        <w:rPr>
          <w:sz w:val="32"/>
        </w:rPr>
      </w:pPr>
      <w:r>
        <w:rPr>
          <w:sz w:val="32"/>
        </w:rPr>
        <w:t>муниципального</w:t>
      </w:r>
      <w:r>
        <w:rPr>
          <w:spacing w:val="-20"/>
          <w:sz w:val="32"/>
        </w:rPr>
        <w:t xml:space="preserve"> </w:t>
      </w:r>
      <w:r>
        <w:rPr>
          <w:sz w:val="32"/>
        </w:rPr>
        <w:t>образования</w:t>
      </w:r>
      <w:r>
        <w:rPr>
          <w:spacing w:val="-19"/>
          <w:sz w:val="32"/>
        </w:rPr>
        <w:t xml:space="preserve"> </w:t>
      </w:r>
      <w:r>
        <w:rPr>
          <w:sz w:val="32"/>
        </w:rPr>
        <w:t>«город</w:t>
      </w:r>
      <w:r>
        <w:rPr>
          <w:spacing w:val="-20"/>
          <w:sz w:val="32"/>
        </w:rPr>
        <w:t xml:space="preserve"> </w:t>
      </w:r>
      <w:r>
        <w:rPr>
          <w:spacing w:val="-2"/>
          <w:sz w:val="32"/>
        </w:rPr>
        <w:t>Бугуруслан»</w:t>
      </w:r>
    </w:p>
    <w:p w:rsidR="00E829DB" w:rsidRDefault="00E829DB">
      <w:pPr>
        <w:pStyle w:val="a3"/>
        <w:spacing w:before="322"/>
        <w:ind w:left="0"/>
        <w:jc w:val="left"/>
        <w:rPr>
          <w:sz w:val="32"/>
        </w:rPr>
      </w:pPr>
    </w:p>
    <w:p w:rsidR="00E829DB" w:rsidRDefault="00096074">
      <w:pPr>
        <w:ind w:left="673" w:right="1134"/>
        <w:jc w:val="center"/>
        <w:rPr>
          <w:b/>
          <w:sz w:val="40"/>
        </w:rPr>
      </w:pPr>
      <w:r>
        <w:rPr>
          <w:b/>
          <w:sz w:val="40"/>
        </w:rPr>
        <w:t>(Срок</w:t>
      </w:r>
      <w:r>
        <w:rPr>
          <w:b/>
          <w:spacing w:val="-4"/>
          <w:sz w:val="40"/>
        </w:rPr>
        <w:t xml:space="preserve"> </w:t>
      </w:r>
      <w:r>
        <w:rPr>
          <w:b/>
          <w:sz w:val="40"/>
        </w:rPr>
        <w:t>реализации:</w:t>
      </w:r>
      <w:r>
        <w:rPr>
          <w:b/>
          <w:spacing w:val="-3"/>
          <w:sz w:val="40"/>
        </w:rPr>
        <w:t xml:space="preserve"> </w:t>
      </w:r>
      <w:r>
        <w:rPr>
          <w:b/>
          <w:sz w:val="40"/>
        </w:rPr>
        <w:t>2</w:t>
      </w:r>
      <w:r>
        <w:rPr>
          <w:b/>
          <w:spacing w:val="-5"/>
          <w:sz w:val="40"/>
        </w:rPr>
        <w:t xml:space="preserve"> </w:t>
      </w:r>
      <w:r>
        <w:rPr>
          <w:b/>
          <w:spacing w:val="-4"/>
          <w:sz w:val="40"/>
        </w:rPr>
        <w:t>года)</w:t>
      </w:r>
    </w:p>
    <w:p w:rsidR="00E829DB" w:rsidRDefault="00E829DB">
      <w:pPr>
        <w:pStyle w:val="a3"/>
        <w:ind w:left="0"/>
        <w:jc w:val="left"/>
        <w:rPr>
          <w:b/>
          <w:sz w:val="20"/>
        </w:rPr>
      </w:pPr>
    </w:p>
    <w:p w:rsidR="00E829DB" w:rsidRDefault="00E829DB">
      <w:pPr>
        <w:pStyle w:val="a3"/>
        <w:ind w:left="0"/>
        <w:jc w:val="left"/>
        <w:rPr>
          <w:b/>
          <w:sz w:val="20"/>
        </w:rPr>
      </w:pPr>
    </w:p>
    <w:p w:rsidR="00E829DB" w:rsidRDefault="00E829DB">
      <w:pPr>
        <w:pStyle w:val="a3"/>
        <w:spacing w:before="3"/>
        <w:ind w:left="0"/>
        <w:jc w:val="left"/>
        <w:rPr>
          <w:b/>
          <w:sz w:val="20"/>
        </w:rPr>
      </w:pPr>
    </w:p>
    <w:p w:rsidR="00E829DB" w:rsidRDefault="00E829DB">
      <w:pPr>
        <w:rPr>
          <w:sz w:val="20"/>
        </w:rPr>
        <w:sectPr w:rsidR="00E829DB">
          <w:type w:val="continuous"/>
          <w:pgSz w:w="11920" w:h="16850"/>
          <w:pgMar w:top="860" w:right="240" w:bottom="580" w:left="640" w:header="0" w:footer="387" w:gutter="0"/>
          <w:cols w:space="720"/>
        </w:sectPr>
      </w:pPr>
    </w:p>
    <w:p w:rsidR="00E829DB" w:rsidRDefault="00E829DB">
      <w:pPr>
        <w:pStyle w:val="a3"/>
        <w:spacing w:before="133"/>
        <w:ind w:left="0"/>
        <w:jc w:val="left"/>
        <w:rPr>
          <w:b/>
          <w:sz w:val="57"/>
        </w:rPr>
      </w:pPr>
    </w:p>
    <w:p w:rsidR="00E829DB" w:rsidRDefault="00096074">
      <w:pPr>
        <w:jc w:val="right"/>
        <w:rPr>
          <w:rFonts w:ascii="Microsoft Sans Serif" w:hAnsi="Microsoft Sans Serif"/>
          <w:sz w:val="57"/>
        </w:rPr>
      </w:pPr>
      <w:r>
        <w:rPr>
          <w:rFonts w:ascii="Microsoft Sans Serif" w:hAnsi="Microsoft Sans Serif"/>
          <w:spacing w:val="-2"/>
          <w:sz w:val="57"/>
        </w:rPr>
        <w:t>Виктор</w:t>
      </w:r>
    </w:p>
    <w:p w:rsidR="00E829DB" w:rsidRDefault="00096074">
      <w:pPr>
        <w:spacing w:before="100" w:line="244" w:lineRule="auto"/>
        <w:ind w:left="262" w:right="77"/>
        <w:rPr>
          <w:rFonts w:ascii="Microsoft Sans Serif" w:hAnsi="Microsoft Sans Serif"/>
          <w:sz w:val="12"/>
        </w:rPr>
      </w:pPr>
      <w:r>
        <w:br w:type="column"/>
      </w:r>
      <w:r>
        <w:rPr>
          <w:rFonts w:ascii="Microsoft Sans Serif" w:hAnsi="Microsoft Sans Serif"/>
          <w:spacing w:val="-2"/>
          <w:w w:val="105"/>
          <w:sz w:val="12"/>
        </w:rPr>
        <w:t>Подписан</w:t>
      </w:r>
      <w:r>
        <w:rPr>
          <w:rFonts w:ascii="Arial MT" w:hAnsi="Arial MT"/>
          <w:spacing w:val="-2"/>
          <w:w w:val="105"/>
          <w:sz w:val="12"/>
        </w:rPr>
        <w:t>:</w:t>
      </w:r>
      <w:r>
        <w:rPr>
          <w:rFonts w:ascii="Arial MT" w:hAnsi="Arial MT"/>
          <w:spacing w:val="-7"/>
          <w:w w:val="105"/>
          <w:sz w:val="12"/>
        </w:rPr>
        <w:t xml:space="preserve"> </w:t>
      </w:r>
      <w:r>
        <w:rPr>
          <w:rFonts w:ascii="Microsoft Sans Serif" w:hAnsi="Microsoft Sans Serif"/>
          <w:spacing w:val="-2"/>
          <w:w w:val="105"/>
          <w:sz w:val="12"/>
        </w:rPr>
        <w:t>Тютерев</w:t>
      </w:r>
      <w:r>
        <w:rPr>
          <w:rFonts w:ascii="Microsoft Sans Serif" w:hAnsi="Microsoft Sans Serif"/>
          <w:spacing w:val="-7"/>
          <w:w w:val="105"/>
          <w:sz w:val="12"/>
        </w:rPr>
        <w:t xml:space="preserve"> </w:t>
      </w:r>
      <w:r>
        <w:rPr>
          <w:rFonts w:ascii="Microsoft Sans Serif" w:hAnsi="Microsoft Sans Serif"/>
          <w:spacing w:val="-2"/>
          <w:w w:val="105"/>
          <w:sz w:val="12"/>
        </w:rPr>
        <w:t>Виктор</w:t>
      </w:r>
      <w:r>
        <w:rPr>
          <w:rFonts w:ascii="Microsoft Sans Serif" w:hAnsi="Microsoft Sans Serif"/>
          <w:spacing w:val="40"/>
          <w:w w:val="105"/>
          <w:sz w:val="12"/>
        </w:rPr>
        <w:t xml:space="preserve"> </w:t>
      </w:r>
      <w:r>
        <w:rPr>
          <w:rFonts w:ascii="Microsoft Sans Serif" w:hAnsi="Microsoft Sans Serif"/>
          <w:spacing w:val="-2"/>
          <w:w w:val="105"/>
          <w:sz w:val="12"/>
        </w:rPr>
        <w:t>Анатольевич</w:t>
      </w:r>
    </w:p>
    <w:p w:rsidR="00E829DB" w:rsidRDefault="00096074">
      <w:pPr>
        <w:spacing w:line="244" w:lineRule="auto"/>
        <w:ind w:left="262" w:right="77"/>
        <w:rPr>
          <w:rFonts w:ascii="Microsoft Sans Serif" w:hAnsi="Microsoft Sans Serif"/>
          <w:sz w:val="12"/>
        </w:rPr>
      </w:pPr>
      <w:r>
        <w:rPr>
          <w:noProof/>
        </w:rPr>
        <mc:AlternateContent>
          <mc:Choice Requires="wpg">
            <w:drawing>
              <wp:anchor distT="0" distB="0" distL="0" distR="0" simplePos="0" relativeHeight="472530432" behindDoc="1" locked="0" layoutInCell="1" allowOverlap="1">
                <wp:simplePos x="0" y="0"/>
                <wp:positionH relativeFrom="page">
                  <wp:posOffset>5208219</wp:posOffset>
                </wp:positionH>
                <wp:positionV relativeFrom="paragraph">
                  <wp:posOffset>-50073</wp:posOffset>
                </wp:positionV>
                <wp:extent cx="1439545" cy="14395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9545" cy="1439545"/>
                          <a:chOff x="0" y="0"/>
                          <a:chExt cx="1439545" cy="1439545"/>
                        </a:xfrm>
                      </wpg:grpSpPr>
                      <wps:wsp>
                        <wps:cNvPr id="4" name="Graphic 4"/>
                        <wps:cNvSpPr/>
                        <wps:spPr>
                          <a:xfrm>
                            <a:off x="0" y="0"/>
                            <a:ext cx="1439545" cy="1439545"/>
                          </a:xfrm>
                          <a:custGeom>
                            <a:avLst/>
                            <a:gdLst/>
                            <a:ahLst/>
                            <a:cxnLst/>
                            <a:rect l="l" t="t" r="r" b="b"/>
                            <a:pathLst>
                              <a:path w="1439545" h="1439545">
                                <a:moveTo>
                                  <a:pt x="1070343" y="0"/>
                                </a:moveTo>
                                <a:lnTo>
                                  <a:pt x="38430" y="0"/>
                                </a:lnTo>
                                <a:lnTo>
                                  <a:pt x="24292" y="3291"/>
                                </a:lnTo>
                                <a:lnTo>
                                  <a:pt x="11985" y="11980"/>
                                </a:lnTo>
                                <a:lnTo>
                                  <a:pt x="3293" y="24286"/>
                                </a:lnTo>
                                <a:lnTo>
                                  <a:pt x="0" y="38430"/>
                                </a:lnTo>
                                <a:lnTo>
                                  <a:pt x="0" y="1400962"/>
                                </a:lnTo>
                                <a:lnTo>
                                  <a:pt x="3293" y="1415105"/>
                                </a:lnTo>
                                <a:lnTo>
                                  <a:pt x="11985" y="1427411"/>
                                </a:lnTo>
                                <a:lnTo>
                                  <a:pt x="24292" y="1436100"/>
                                </a:lnTo>
                                <a:lnTo>
                                  <a:pt x="38430" y="1439392"/>
                                </a:lnTo>
                                <a:lnTo>
                                  <a:pt x="1400962" y="1439392"/>
                                </a:lnTo>
                                <a:lnTo>
                                  <a:pt x="1415107" y="1436100"/>
                                </a:lnTo>
                                <a:lnTo>
                                  <a:pt x="1427418" y="1427411"/>
                                </a:lnTo>
                                <a:lnTo>
                                  <a:pt x="1436111" y="1415105"/>
                                </a:lnTo>
                                <a:lnTo>
                                  <a:pt x="1439405" y="1400962"/>
                                </a:lnTo>
                                <a:lnTo>
                                  <a:pt x="1439405" y="1331442"/>
                                </a:lnTo>
                                <a:lnTo>
                                  <a:pt x="1331442" y="1331442"/>
                                </a:lnTo>
                                <a:lnTo>
                                  <a:pt x="532574" y="1036358"/>
                                </a:lnTo>
                                <a:lnTo>
                                  <a:pt x="529449" y="982870"/>
                                </a:lnTo>
                                <a:lnTo>
                                  <a:pt x="524217" y="931284"/>
                                </a:lnTo>
                                <a:lnTo>
                                  <a:pt x="516923" y="881445"/>
                                </a:lnTo>
                                <a:lnTo>
                                  <a:pt x="507616" y="833199"/>
                                </a:lnTo>
                                <a:lnTo>
                                  <a:pt x="496340" y="786391"/>
                                </a:lnTo>
                                <a:lnTo>
                                  <a:pt x="483144" y="740868"/>
                                </a:lnTo>
                                <a:lnTo>
                                  <a:pt x="468073" y="696474"/>
                                </a:lnTo>
                                <a:lnTo>
                                  <a:pt x="451174" y="653055"/>
                                </a:lnTo>
                                <a:lnTo>
                                  <a:pt x="432495" y="610457"/>
                                </a:lnTo>
                                <a:lnTo>
                                  <a:pt x="412080" y="568526"/>
                                </a:lnTo>
                                <a:lnTo>
                                  <a:pt x="389978" y="527106"/>
                                </a:lnTo>
                                <a:lnTo>
                                  <a:pt x="366234" y="486044"/>
                                </a:lnTo>
                                <a:lnTo>
                                  <a:pt x="340895" y="445184"/>
                                </a:lnTo>
                                <a:lnTo>
                                  <a:pt x="314009" y="404374"/>
                                </a:lnTo>
                                <a:lnTo>
                                  <a:pt x="285621" y="363457"/>
                                </a:lnTo>
                                <a:lnTo>
                                  <a:pt x="255778" y="322280"/>
                                </a:lnTo>
                                <a:lnTo>
                                  <a:pt x="224527" y="280688"/>
                                </a:lnTo>
                                <a:lnTo>
                                  <a:pt x="191914" y="238528"/>
                                </a:lnTo>
                                <a:lnTo>
                                  <a:pt x="157986" y="195643"/>
                                </a:lnTo>
                                <a:lnTo>
                                  <a:pt x="122790" y="151881"/>
                                </a:lnTo>
                                <a:lnTo>
                                  <a:pt x="86372" y="107086"/>
                                </a:lnTo>
                                <a:lnTo>
                                  <a:pt x="1070343" y="107086"/>
                                </a:lnTo>
                                <a:lnTo>
                                  <a:pt x="1070343" y="0"/>
                                </a:lnTo>
                                <a:close/>
                              </a:path>
                              <a:path w="1439545" h="1439545">
                                <a:moveTo>
                                  <a:pt x="1070343" y="107086"/>
                                </a:moveTo>
                                <a:lnTo>
                                  <a:pt x="86372" y="107086"/>
                                </a:lnTo>
                                <a:lnTo>
                                  <a:pt x="118046" y="118863"/>
                                </a:lnTo>
                                <a:lnTo>
                                  <a:pt x="152455" y="133159"/>
                                </a:lnTo>
                                <a:lnTo>
                                  <a:pt x="189365" y="149818"/>
                                </a:lnTo>
                                <a:lnTo>
                                  <a:pt x="228542" y="168686"/>
                                </a:lnTo>
                                <a:lnTo>
                                  <a:pt x="269750" y="189609"/>
                                </a:lnTo>
                                <a:lnTo>
                                  <a:pt x="312755" y="212432"/>
                                </a:lnTo>
                                <a:lnTo>
                                  <a:pt x="357320" y="237001"/>
                                </a:lnTo>
                                <a:lnTo>
                                  <a:pt x="403213" y="263162"/>
                                </a:lnTo>
                                <a:lnTo>
                                  <a:pt x="450197" y="290759"/>
                                </a:lnTo>
                                <a:lnTo>
                                  <a:pt x="498038" y="319640"/>
                                </a:lnTo>
                                <a:lnTo>
                                  <a:pt x="546501" y="349648"/>
                                </a:lnTo>
                                <a:lnTo>
                                  <a:pt x="595350" y="380630"/>
                                </a:lnTo>
                                <a:lnTo>
                                  <a:pt x="644352" y="412431"/>
                                </a:lnTo>
                                <a:lnTo>
                                  <a:pt x="693271" y="444898"/>
                                </a:lnTo>
                                <a:lnTo>
                                  <a:pt x="741872" y="477874"/>
                                </a:lnTo>
                                <a:lnTo>
                                  <a:pt x="789920" y="511207"/>
                                </a:lnTo>
                                <a:lnTo>
                                  <a:pt x="837181" y="544741"/>
                                </a:lnTo>
                                <a:lnTo>
                                  <a:pt x="883419" y="578322"/>
                                </a:lnTo>
                                <a:lnTo>
                                  <a:pt x="928400" y="611796"/>
                                </a:lnTo>
                                <a:lnTo>
                                  <a:pt x="971888" y="645008"/>
                                </a:lnTo>
                                <a:lnTo>
                                  <a:pt x="1013649" y="677804"/>
                                </a:lnTo>
                                <a:lnTo>
                                  <a:pt x="1053448" y="710030"/>
                                </a:lnTo>
                                <a:lnTo>
                                  <a:pt x="1091050" y="741530"/>
                                </a:lnTo>
                                <a:lnTo>
                                  <a:pt x="1126219" y="772151"/>
                                </a:lnTo>
                                <a:lnTo>
                                  <a:pt x="1158722" y="801738"/>
                                </a:lnTo>
                                <a:lnTo>
                                  <a:pt x="1171342" y="845384"/>
                                </a:lnTo>
                                <a:lnTo>
                                  <a:pt x="1185454" y="891236"/>
                                </a:lnTo>
                                <a:lnTo>
                                  <a:pt x="1200766" y="938859"/>
                                </a:lnTo>
                                <a:lnTo>
                                  <a:pt x="1216987" y="987819"/>
                                </a:lnTo>
                                <a:lnTo>
                                  <a:pt x="1233824" y="1037680"/>
                                </a:lnTo>
                                <a:lnTo>
                                  <a:pt x="1268179" y="1138370"/>
                                </a:lnTo>
                                <a:lnTo>
                                  <a:pt x="1285114" y="1188328"/>
                                </a:lnTo>
                                <a:lnTo>
                                  <a:pt x="1301497" y="1237449"/>
                                </a:lnTo>
                                <a:lnTo>
                                  <a:pt x="1317037" y="1285299"/>
                                </a:lnTo>
                                <a:lnTo>
                                  <a:pt x="1331442" y="1331442"/>
                                </a:lnTo>
                                <a:lnTo>
                                  <a:pt x="1439405" y="1331442"/>
                                </a:lnTo>
                                <a:lnTo>
                                  <a:pt x="1439405" y="369493"/>
                                </a:lnTo>
                                <a:lnTo>
                                  <a:pt x="1165910" y="369493"/>
                                </a:lnTo>
                                <a:lnTo>
                                  <a:pt x="1126691" y="358281"/>
                                </a:lnTo>
                                <a:lnTo>
                                  <a:pt x="1096538" y="337572"/>
                                </a:lnTo>
                                <a:lnTo>
                                  <a:pt x="1077180" y="305042"/>
                                </a:lnTo>
                                <a:lnTo>
                                  <a:pt x="1070343" y="258368"/>
                                </a:lnTo>
                                <a:lnTo>
                                  <a:pt x="1070343" y="107086"/>
                                </a:lnTo>
                                <a:close/>
                              </a:path>
                              <a:path w="1439545" h="1439545">
                                <a:moveTo>
                                  <a:pt x="1134973" y="0"/>
                                </a:moveTo>
                                <a:lnTo>
                                  <a:pt x="1134973" y="258368"/>
                                </a:lnTo>
                                <a:lnTo>
                                  <a:pt x="1140043" y="270501"/>
                                </a:lnTo>
                                <a:lnTo>
                                  <a:pt x="1152331" y="282457"/>
                                </a:lnTo>
                                <a:lnTo>
                                  <a:pt x="1167452" y="291580"/>
                                </a:lnTo>
                                <a:lnTo>
                                  <a:pt x="1181023" y="295211"/>
                                </a:lnTo>
                                <a:lnTo>
                                  <a:pt x="1439405" y="295211"/>
                                </a:lnTo>
                                <a:lnTo>
                                  <a:pt x="1134973" y="0"/>
                                </a:lnTo>
                                <a:close/>
                              </a:path>
                            </a:pathLst>
                          </a:custGeom>
                          <a:solidFill>
                            <a:srgbClr val="E6CEE6"/>
                          </a:solidFill>
                        </wps:spPr>
                        <wps:bodyPr wrap="square" lIns="0" tIns="0" rIns="0" bIns="0" rtlCol="0">
                          <a:prstTxWarp prst="textNoShape">
                            <a:avLst/>
                          </a:prstTxWarp>
                          <a:noAutofit/>
                        </wps:bodyPr>
                      </wps:wsp>
                      <wps:wsp>
                        <wps:cNvPr id="5" name="Graphic 5"/>
                        <wps:cNvSpPr/>
                        <wps:spPr>
                          <a:xfrm>
                            <a:off x="86372" y="107086"/>
                            <a:ext cx="1245235" cy="1224915"/>
                          </a:xfrm>
                          <a:custGeom>
                            <a:avLst/>
                            <a:gdLst/>
                            <a:ahLst/>
                            <a:cxnLst/>
                            <a:rect l="l" t="t" r="r" b="b"/>
                            <a:pathLst>
                              <a:path w="1245235" h="1224915">
                                <a:moveTo>
                                  <a:pt x="0" y="0"/>
                                </a:moveTo>
                                <a:lnTo>
                                  <a:pt x="36417" y="44794"/>
                                </a:lnTo>
                                <a:lnTo>
                                  <a:pt x="71614" y="88557"/>
                                </a:lnTo>
                                <a:lnTo>
                                  <a:pt x="105541" y="131441"/>
                                </a:lnTo>
                                <a:lnTo>
                                  <a:pt x="138154" y="173602"/>
                                </a:lnTo>
                                <a:lnTo>
                                  <a:pt x="169405" y="215194"/>
                                </a:lnTo>
                                <a:lnTo>
                                  <a:pt x="199248" y="256371"/>
                                </a:lnTo>
                                <a:lnTo>
                                  <a:pt x="227636" y="297287"/>
                                </a:lnTo>
                                <a:lnTo>
                                  <a:pt x="254523" y="338098"/>
                                </a:lnTo>
                                <a:lnTo>
                                  <a:pt x="279861" y="378957"/>
                                </a:lnTo>
                                <a:lnTo>
                                  <a:pt x="303605" y="420020"/>
                                </a:lnTo>
                                <a:lnTo>
                                  <a:pt x="325707" y="461439"/>
                                </a:lnTo>
                                <a:lnTo>
                                  <a:pt x="346122" y="503371"/>
                                </a:lnTo>
                                <a:lnTo>
                                  <a:pt x="364802" y="545969"/>
                                </a:lnTo>
                                <a:lnTo>
                                  <a:pt x="381700" y="589388"/>
                                </a:lnTo>
                                <a:lnTo>
                                  <a:pt x="396771" y="633782"/>
                                </a:lnTo>
                                <a:lnTo>
                                  <a:pt x="409968" y="679305"/>
                                </a:lnTo>
                                <a:lnTo>
                                  <a:pt x="421243" y="726112"/>
                                </a:lnTo>
                                <a:lnTo>
                                  <a:pt x="430551" y="774358"/>
                                </a:lnTo>
                                <a:lnTo>
                                  <a:pt x="437844" y="824197"/>
                                </a:lnTo>
                                <a:lnTo>
                                  <a:pt x="443076" y="875783"/>
                                </a:lnTo>
                                <a:lnTo>
                                  <a:pt x="446201" y="929271"/>
                                </a:lnTo>
                                <a:lnTo>
                                  <a:pt x="1245070" y="1224356"/>
                                </a:lnTo>
                                <a:lnTo>
                                  <a:pt x="1230664" y="1178213"/>
                                </a:lnTo>
                                <a:lnTo>
                                  <a:pt x="1215124" y="1130363"/>
                                </a:lnTo>
                                <a:lnTo>
                                  <a:pt x="1198741" y="1081242"/>
                                </a:lnTo>
                                <a:lnTo>
                                  <a:pt x="1130614" y="880732"/>
                                </a:lnTo>
                                <a:lnTo>
                                  <a:pt x="1114393" y="831773"/>
                                </a:lnTo>
                                <a:lnTo>
                                  <a:pt x="1099081" y="784150"/>
                                </a:lnTo>
                                <a:lnTo>
                                  <a:pt x="1084969" y="738298"/>
                                </a:lnTo>
                                <a:lnTo>
                                  <a:pt x="1072350" y="694651"/>
                                </a:lnTo>
                                <a:lnTo>
                                  <a:pt x="1039847" y="665064"/>
                                </a:lnTo>
                                <a:lnTo>
                                  <a:pt x="1004677" y="634444"/>
                                </a:lnTo>
                                <a:lnTo>
                                  <a:pt x="967075" y="602943"/>
                                </a:lnTo>
                                <a:lnTo>
                                  <a:pt x="927276" y="570718"/>
                                </a:lnTo>
                                <a:lnTo>
                                  <a:pt x="885515" y="537922"/>
                                </a:lnTo>
                                <a:lnTo>
                                  <a:pt x="842027" y="504710"/>
                                </a:lnTo>
                                <a:lnTo>
                                  <a:pt x="797046" y="471236"/>
                                </a:lnTo>
                                <a:lnTo>
                                  <a:pt x="750808" y="437655"/>
                                </a:lnTo>
                                <a:lnTo>
                                  <a:pt x="703547" y="404120"/>
                                </a:lnTo>
                                <a:lnTo>
                                  <a:pt x="655499" y="370788"/>
                                </a:lnTo>
                                <a:lnTo>
                                  <a:pt x="606898" y="337811"/>
                                </a:lnTo>
                                <a:lnTo>
                                  <a:pt x="557979" y="305345"/>
                                </a:lnTo>
                                <a:lnTo>
                                  <a:pt x="508978" y="273544"/>
                                </a:lnTo>
                                <a:lnTo>
                                  <a:pt x="460128" y="242562"/>
                                </a:lnTo>
                                <a:lnTo>
                                  <a:pt x="411665" y="212553"/>
                                </a:lnTo>
                                <a:lnTo>
                                  <a:pt x="363824" y="183673"/>
                                </a:lnTo>
                                <a:lnTo>
                                  <a:pt x="316840" y="156075"/>
                                </a:lnTo>
                                <a:lnTo>
                                  <a:pt x="270948" y="129915"/>
                                </a:lnTo>
                                <a:lnTo>
                                  <a:pt x="226382" y="105346"/>
                                </a:lnTo>
                                <a:lnTo>
                                  <a:pt x="183377" y="82522"/>
                                </a:lnTo>
                                <a:lnTo>
                                  <a:pt x="142169" y="61599"/>
                                </a:lnTo>
                                <a:lnTo>
                                  <a:pt x="102993" y="42731"/>
                                </a:lnTo>
                                <a:lnTo>
                                  <a:pt x="66082" y="26072"/>
                                </a:lnTo>
                                <a:lnTo>
                                  <a:pt x="31673" y="11777"/>
                                </a:lnTo>
                                <a:lnTo>
                                  <a:pt x="0" y="0"/>
                                </a:lnTo>
                                <a:close/>
                              </a:path>
                            </a:pathLst>
                          </a:custGeom>
                          <a:solidFill>
                            <a:srgbClr val="EFD6EF"/>
                          </a:solidFill>
                        </wps:spPr>
                        <wps:bodyPr wrap="square" lIns="0" tIns="0" rIns="0" bIns="0" rtlCol="0">
                          <a:prstTxWarp prst="textNoShape">
                            <a:avLst/>
                          </a:prstTxWarp>
                          <a:noAutofit/>
                        </wps:bodyPr>
                      </wps:wsp>
                      <wps:wsp>
                        <wps:cNvPr id="6" name="Graphic 6"/>
                        <wps:cNvSpPr/>
                        <wps:spPr>
                          <a:xfrm>
                            <a:off x="762889" y="793426"/>
                            <a:ext cx="367665" cy="340995"/>
                          </a:xfrm>
                          <a:custGeom>
                            <a:avLst/>
                            <a:gdLst/>
                            <a:ahLst/>
                            <a:cxnLst/>
                            <a:rect l="l" t="t" r="r" b="b"/>
                            <a:pathLst>
                              <a:path w="367665" h="340995">
                                <a:moveTo>
                                  <a:pt x="80734" y="0"/>
                                </a:moveTo>
                                <a:lnTo>
                                  <a:pt x="52399" y="0"/>
                                </a:lnTo>
                                <a:lnTo>
                                  <a:pt x="26393" y="14100"/>
                                </a:lnTo>
                                <a:lnTo>
                                  <a:pt x="7374" y="42300"/>
                                </a:lnTo>
                                <a:lnTo>
                                  <a:pt x="0" y="84600"/>
                                </a:lnTo>
                                <a:lnTo>
                                  <a:pt x="367042" y="340810"/>
                                </a:lnTo>
                                <a:lnTo>
                                  <a:pt x="133134" y="84600"/>
                                </a:lnTo>
                                <a:lnTo>
                                  <a:pt x="125759" y="42300"/>
                                </a:lnTo>
                                <a:lnTo>
                                  <a:pt x="106740" y="14100"/>
                                </a:lnTo>
                                <a:lnTo>
                                  <a:pt x="80734" y="0"/>
                                </a:lnTo>
                                <a:close/>
                              </a:path>
                            </a:pathLst>
                          </a:custGeom>
                          <a:solidFill>
                            <a:srgbClr val="E6CEE6"/>
                          </a:solidFill>
                        </wps:spPr>
                        <wps:bodyPr wrap="square" lIns="0" tIns="0" rIns="0" bIns="0" rtlCol="0">
                          <a:prstTxWarp prst="textNoShape">
                            <a:avLst/>
                          </a:prstTxWarp>
                          <a:noAutofit/>
                        </wps:bodyPr>
                      </wps:wsp>
                      <wps:wsp>
                        <wps:cNvPr id="7" name="Graphic 7"/>
                        <wps:cNvSpPr/>
                        <wps:spPr>
                          <a:xfrm>
                            <a:off x="326313" y="229131"/>
                            <a:ext cx="787400" cy="1104900"/>
                          </a:xfrm>
                          <a:custGeom>
                            <a:avLst/>
                            <a:gdLst/>
                            <a:ahLst/>
                            <a:cxnLst/>
                            <a:rect l="l" t="t" r="r" b="b"/>
                            <a:pathLst>
                              <a:path w="787400" h="1104900">
                                <a:moveTo>
                                  <a:pt x="414113" y="0"/>
                                </a:moveTo>
                                <a:lnTo>
                                  <a:pt x="367743" y="5661"/>
                                </a:lnTo>
                                <a:lnTo>
                                  <a:pt x="321969" y="17523"/>
                                </a:lnTo>
                                <a:lnTo>
                                  <a:pt x="277264" y="34953"/>
                                </a:lnTo>
                                <a:lnTo>
                                  <a:pt x="234101" y="57321"/>
                                </a:lnTo>
                                <a:lnTo>
                                  <a:pt x="192956" y="83995"/>
                                </a:lnTo>
                                <a:lnTo>
                                  <a:pt x="154301" y="114344"/>
                                </a:lnTo>
                                <a:lnTo>
                                  <a:pt x="118611" y="147737"/>
                                </a:lnTo>
                                <a:lnTo>
                                  <a:pt x="86360" y="183542"/>
                                </a:lnTo>
                                <a:lnTo>
                                  <a:pt x="57095" y="228303"/>
                                </a:lnTo>
                                <a:lnTo>
                                  <a:pt x="33143" y="277749"/>
                                </a:lnTo>
                                <a:lnTo>
                                  <a:pt x="15186" y="329759"/>
                                </a:lnTo>
                                <a:lnTo>
                                  <a:pt x="3910" y="382210"/>
                                </a:lnTo>
                                <a:lnTo>
                                  <a:pt x="0" y="432982"/>
                                </a:lnTo>
                                <a:lnTo>
                                  <a:pt x="3693" y="475972"/>
                                </a:lnTo>
                                <a:lnTo>
                                  <a:pt x="14364" y="518197"/>
                                </a:lnTo>
                                <a:lnTo>
                                  <a:pt x="31397" y="559091"/>
                                </a:lnTo>
                                <a:lnTo>
                                  <a:pt x="54175" y="598086"/>
                                </a:lnTo>
                                <a:lnTo>
                                  <a:pt x="82084" y="634616"/>
                                </a:lnTo>
                                <a:lnTo>
                                  <a:pt x="114506" y="668115"/>
                                </a:lnTo>
                                <a:lnTo>
                                  <a:pt x="150827" y="698015"/>
                                </a:lnTo>
                                <a:lnTo>
                                  <a:pt x="190430" y="723749"/>
                                </a:lnTo>
                                <a:lnTo>
                                  <a:pt x="232700" y="744752"/>
                                </a:lnTo>
                                <a:lnTo>
                                  <a:pt x="277021" y="760455"/>
                                </a:lnTo>
                                <a:lnTo>
                                  <a:pt x="322778" y="770293"/>
                                </a:lnTo>
                                <a:lnTo>
                                  <a:pt x="369354" y="773698"/>
                                </a:lnTo>
                                <a:lnTo>
                                  <a:pt x="422404" y="766574"/>
                                </a:lnTo>
                                <a:lnTo>
                                  <a:pt x="480364" y="749098"/>
                                </a:lnTo>
                                <a:lnTo>
                                  <a:pt x="532010" y="727117"/>
                                </a:lnTo>
                                <a:lnTo>
                                  <a:pt x="566115" y="706477"/>
                                </a:lnTo>
                                <a:lnTo>
                                  <a:pt x="606411" y="673355"/>
                                </a:lnTo>
                                <a:lnTo>
                                  <a:pt x="640584" y="633437"/>
                                </a:lnTo>
                                <a:lnTo>
                                  <a:pt x="640887" y="632953"/>
                                </a:lnTo>
                                <a:lnTo>
                                  <a:pt x="419003" y="632953"/>
                                </a:lnTo>
                                <a:lnTo>
                                  <a:pt x="378189" y="630085"/>
                                </a:lnTo>
                                <a:lnTo>
                                  <a:pt x="340312" y="618004"/>
                                </a:lnTo>
                                <a:lnTo>
                                  <a:pt x="306105" y="597644"/>
                                </a:lnTo>
                                <a:lnTo>
                                  <a:pt x="276303" y="569942"/>
                                </a:lnTo>
                                <a:lnTo>
                                  <a:pt x="251639" y="535833"/>
                                </a:lnTo>
                                <a:lnTo>
                                  <a:pt x="232847" y="496252"/>
                                </a:lnTo>
                                <a:lnTo>
                                  <a:pt x="220662" y="452134"/>
                                </a:lnTo>
                                <a:lnTo>
                                  <a:pt x="225298" y="392793"/>
                                </a:lnTo>
                                <a:lnTo>
                                  <a:pt x="238558" y="342318"/>
                                </a:lnTo>
                                <a:lnTo>
                                  <a:pt x="259471" y="300161"/>
                                </a:lnTo>
                                <a:lnTo>
                                  <a:pt x="287065" y="265773"/>
                                </a:lnTo>
                                <a:lnTo>
                                  <a:pt x="320370" y="238606"/>
                                </a:lnTo>
                                <a:lnTo>
                                  <a:pt x="358413" y="218112"/>
                                </a:lnTo>
                                <a:lnTo>
                                  <a:pt x="400223" y="203740"/>
                                </a:lnTo>
                                <a:lnTo>
                                  <a:pt x="444830" y="194944"/>
                                </a:lnTo>
                                <a:lnTo>
                                  <a:pt x="491261" y="191174"/>
                                </a:lnTo>
                                <a:lnTo>
                                  <a:pt x="613175" y="191174"/>
                                </a:lnTo>
                                <a:lnTo>
                                  <a:pt x="608698" y="184790"/>
                                </a:lnTo>
                                <a:lnTo>
                                  <a:pt x="568325" y="145674"/>
                                </a:lnTo>
                                <a:lnTo>
                                  <a:pt x="522632" y="114227"/>
                                </a:lnTo>
                                <a:lnTo>
                                  <a:pt x="476872" y="94731"/>
                                </a:lnTo>
                                <a:lnTo>
                                  <a:pt x="667178" y="94731"/>
                                </a:lnTo>
                                <a:lnTo>
                                  <a:pt x="627093" y="62178"/>
                                </a:lnTo>
                                <a:lnTo>
                                  <a:pt x="586122" y="36363"/>
                                </a:lnTo>
                                <a:lnTo>
                                  <a:pt x="543983" y="16912"/>
                                </a:lnTo>
                                <a:lnTo>
                                  <a:pt x="501777" y="4842"/>
                                </a:lnTo>
                                <a:lnTo>
                                  <a:pt x="460603" y="1170"/>
                                </a:lnTo>
                                <a:lnTo>
                                  <a:pt x="414113" y="0"/>
                                </a:lnTo>
                                <a:close/>
                              </a:path>
                              <a:path w="787400" h="1104900">
                                <a:moveTo>
                                  <a:pt x="383743" y="480925"/>
                                </a:moveTo>
                                <a:lnTo>
                                  <a:pt x="403959" y="520212"/>
                                </a:lnTo>
                                <a:lnTo>
                                  <a:pt x="437183" y="550513"/>
                                </a:lnTo>
                                <a:lnTo>
                                  <a:pt x="485682" y="570020"/>
                                </a:lnTo>
                                <a:lnTo>
                                  <a:pt x="551726" y="576924"/>
                                </a:lnTo>
                                <a:lnTo>
                                  <a:pt x="506506" y="607308"/>
                                </a:lnTo>
                                <a:lnTo>
                                  <a:pt x="462020" y="625673"/>
                                </a:lnTo>
                                <a:lnTo>
                                  <a:pt x="419003" y="632953"/>
                                </a:lnTo>
                                <a:lnTo>
                                  <a:pt x="640887" y="632953"/>
                                </a:lnTo>
                                <a:lnTo>
                                  <a:pt x="668096" y="589521"/>
                                </a:lnTo>
                                <a:lnTo>
                                  <a:pt x="688411" y="544406"/>
                                </a:lnTo>
                                <a:lnTo>
                                  <a:pt x="700993" y="500891"/>
                                </a:lnTo>
                                <a:lnTo>
                                  <a:pt x="702870" y="483877"/>
                                </a:lnTo>
                                <a:lnTo>
                                  <a:pt x="430941" y="483877"/>
                                </a:lnTo>
                                <a:lnTo>
                                  <a:pt x="383743" y="480925"/>
                                </a:lnTo>
                                <a:close/>
                              </a:path>
                              <a:path w="787400" h="1104900">
                                <a:moveTo>
                                  <a:pt x="570865" y="322581"/>
                                </a:moveTo>
                                <a:lnTo>
                                  <a:pt x="563671" y="367667"/>
                                </a:lnTo>
                                <a:lnTo>
                                  <a:pt x="543688" y="409534"/>
                                </a:lnTo>
                                <a:lnTo>
                                  <a:pt x="513308" y="444987"/>
                                </a:lnTo>
                                <a:lnTo>
                                  <a:pt x="474928" y="470833"/>
                                </a:lnTo>
                                <a:lnTo>
                                  <a:pt x="430941" y="483877"/>
                                </a:lnTo>
                                <a:lnTo>
                                  <a:pt x="702870" y="483877"/>
                                </a:lnTo>
                                <a:lnTo>
                                  <a:pt x="705307" y="461773"/>
                                </a:lnTo>
                                <a:lnTo>
                                  <a:pt x="701294" y="413843"/>
                                </a:lnTo>
                                <a:lnTo>
                                  <a:pt x="633336" y="413843"/>
                                </a:lnTo>
                                <a:lnTo>
                                  <a:pt x="620173" y="385396"/>
                                </a:lnTo>
                                <a:lnTo>
                                  <a:pt x="607496" y="359202"/>
                                </a:lnTo>
                                <a:lnTo>
                                  <a:pt x="592122" y="337512"/>
                                </a:lnTo>
                                <a:lnTo>
                                  <a:pt x="570865" y="322581"/>
                                </a:lnTo>
                                <a:close/>
                              </a:path>
                              <a:path w="787400" h="1104900">
                                <a:moveTo>
                                  <a:pt x="647725" y="298693"/>
                                </a:moveTo>
                                <a:lnTo>
                                  <a:pt x="644082" y="332857"/>
                                </a:lnTo>
                                <a:lnTo>
                                  <a:pt x="640478" y="363445"/>
                                </a:lnTo>
                                <a:lnTo>
                                  <a:pt x="636900" y="390445"/>
                                </a:lnTo>
                                <a:lnTo>
                                  <a:pt x="633336" y="413843"/>
                                </a:lnTo>
                                <a:lnTo>
                                  <a:pt x="701294" y="413843"/>
                                </a:lnTo>
                                <a:lnTo>
                                  <a:pt x="701026" y="410646"/>
                                </a:lnTo>
                                <a:lnTo>
                                  <a:pt x="689094" y="365822"/>
                                </a:lnTo>
                                <a:lnTo>
                                  <a:pt x="670872" y="328203"/>
                                </a:lnTo>
                                <a:lnTo>
                                  <a:pt x="647725" y="298693"/>
                                </a:lnTo>
                                <a:close/>
                              </a:path>
                              <a:path w="787400" h="1104900">
                                <a:moveTo>
                                  <a:pt x="667178" y="94731"/>
                                </a:moveTo>
                                <a:lnTo>
                                  <a:pt x="476872" y="94731"/>
                                </a:lnTo>
                                <a:lnTo>
                                  <a:pt x="527422" y="100315"/>
                                </a:lnTo>
                                <a:lnTo>
                                  <a:pt x="578467" y="115654"/>
                                </a:lnTo>
                                <a:lnTo>
                                  <a:pt x="628072" y="138628"/>
                                </a:lnTo>
                                <a:lnTo>
                                  <a:pt x="674301" y="167116"/>
                                </a:lnTo>
                                <a:lnTo>
                                  <a:pt x="715221" y="198998"/>
                                </a:lnTo>
                                <a:lnTo>
                                  <a:pt x="748897" y="232153"/>
                                </a:lnTo>
                                <a:lnTo>
                                  <a:pt x="773394" y="264462"/>
                                </a:lnTo>
                                <a:lnTo>
                                  <a:pt x="786777" y="293803"/>
                                </a:lnTo>
                                <a:lnTo>
                                  <a:pt x="775919" y="251146"/>
                                </a:lnTo>
                                <a:lnTo>
                                  <a:pt x="757292" y="208755"/>
                                </a:lnTo>
                                <a:lnTo>
                                  <a:pt x="731995" y="167646"/>
                                </a:lnTo>
                                <a:lnTo>
                                  <a:pt x="701130" y="128836"/>
                                </a:lnTo>
                                <a:lnTo>
                                  <a:pt x="667178" y="94731"/>
                                </a:lnTo>
                                <a:close/>
                              </a:path>
                              <a:path w="787400" h="1104900">
                                <a:moveTo>
                                  <a:pt x="613175" y="191174"/>
                                </a:moveTo>
                                <a:lnTo>
                                  <a:pt x="491261" y="191174"/>
                                </a:lnTo>
                                <a:lnTo>
                                  <a:pt x="538110" y="193600"/>
                                </a:lnTo>
                                <a:lnTo>
                                  <a:pt x="588603" y="214920"/>
                                </a:lnTo>
                                <a:lnTo>
                                  <a:pt x="630728" y="243799"/>
                                </a:lnTo>
                                <a:lnTo>
                                  <a:pt x="652475" y="268898"/>
                                </a:lnTo>
                                <a:lnTo>
                                  <a:pt x="638499" y="227292"/>
                                </a:lnTo>
                                <a:lnTo>
                                  <a:pt x="613175" y="191174"/>
                                </a:lnTo>
                                <a:close/>
                              </a:path>
                              <a:path w="787400" h="1104900">
                                <a:moveTo>
                                  <a:pt x="211023" y="883947"/>
                                </a:moveTo>
                                <a:lnTo>
                                  <a:pt x="115150" y="883947"/>
                                </a:lnTo>
                                <a:lnTo>
                                  <a:pt x="115150" y="1104749"/>
                                </a:lnTo>
                                <a:lnTo>
                                  <a:pt x="163080" y="1104749"/>
                                </a:lnTo>
                                <a:lnTo>
                                  <a:pt x="163080" y="1027888"/>
                                </a:lnTo>
                                <a:lnTo>
                                  <a:pt x="211023" y="1027888"/>
                                </a:lnTo>
                                <a:lnTo>
                                  <a:pt x="248022" y="1017226"/>
                                </a:lnTo>
                                <a:lnTo>
                                  <a:pt x="270222" y="990570"/>
                                </a:lnTo>
                                <a:lnTo>
                                  <a:pt x="271473" y="984708"/>
                                </a:lnTo>
                                <a:lnTo>
                                  <a:pt x="163080" y="984708"/>
                                </a:lnTo>
                                <a:lnTo>
                                  <a:pt x="163080" y="927127"/>
                                </a:lnTo>
                                <a:lnTo>
                                  <a:pt x="271473" y="927127"/>
                                </a:lnTo>
                                <a:lnTo>
                                  <a:pt x="270222" y="921265"/>
                                </a:lnTo>
                                <a:lnTo>
                                  <a:pt x="248022" y="894609"/>
                                </a:lnTo>
                                <a:lnTo>
                                  <a:pt x="211023" y="883947"/>
                                </a:lnTo>
                                <a:close/>
                              </a:path>
                              <a:path w="787400" h="1104900">
                                <a:moveTo>
                                  <a:pt x="271473" y="927127"/>
                                </a:moveTo>
                                <a:lnTo>
                                  <a:pt x="211023" y="927127"/>
                                </a:lnTo>
                                <a:lnTo>
                                  <a:pt x="232640" y="936124"/>
                                </a:lnTo>
                                <a:lnTo>
                                  <a:pt x="239845" y="955918"/>
                                </a:lnTo>
                                <a:lnTo>
                                  <a:pt x="232640" y="975711"/>
                                </a:lnTo>
                                <a:lnTo>
                                  <a:pt x="211023" y="984708"/>
                                </a:lnTo>
                                <a:lnTo>
                                  <a:pt x="271473" y="984708"/>
                                </a:lnTo>
                                <a:lnTo>
                                  <a:pt x="277622" y="955918"/>
                                </a:lnTo>
                                <a:lnTo>
                                  <a:pt x="271473" y="927127"/>
                                </a:lnTo>
                                <a:close/>
                              </a:path>
                              <a:path w="787400" h="1104900">
                                <a:moveTo>
                                  <a:pt x="412534" y="883947"/>
                                </a:moveTo>
                                <a:lnTo>
                                  <a:pt x="316674" y="883947"/>
                                </a:lnTo>
                                <a:lnTo>
                                  <a:pt x="316674" y="1104749"/>
                                </a:lnTo>
                                <a:lnTo>
                                  <a:pt x="412534" y="1104749"/>
                                </a:lnTo>
                                <a:lnTo>
                                  <a:pt x="449509" y="1097177"/>
                                </a:lnTo>
                                <a:lnTo>
                                  <a:pt x="477240" y="1076884"/>
                                </a:lnTo>
                                <a:lnTo>
                                  <a:pt x="486877" y="1061569"/>
                                </a:lnTo>
                                <a:lnTo>
                                  <a:pt x="369354" y="1061569"/>
                                </a:lnTo>
                                <a:lnTo>
                                  <a:pt x="369354" y="927127"/>
                                </a:lnTo>
                                <a:lnTo>
                                  <a:pt x="486877" y="927127"/>
                                </a:lnTo>
                                <a:lnTo>
                                  <a:pt x="477240" y="911812"/>
                                </a:lnTo>
                                <a:lnTo>
                                  <a:pt x="449509" y="891519"/>
                                </a:lnTo>
                                <a:lnTo>
                                  <a:pt x="412534" y="883947"/>
                                </a:lnTo>
                                <a:close/>
                              </a:path>
                              <a:path w="787400" h="1104900">
                                <a:moveTo>
                                  <a:pt x="486877" y="927127"/>
                                </a:moveTo>
                                <a:lnTo>
                                  <a:pt x="412534" y="927127"/>
                                </a:lnTo>
                                <a:lnTo>
                                  <a:pt x="443538" y="937085"/>
                                </a:lnTo>
                                <a:lnTo>
                                  <a:pt x="462140" y="961982"/>
                                </a:lnTo>
                                <a:lnTo>
                                  <a:pt x="468341" y="994348"/>
                                </a:lnTo>
                                <a:lnTo>
                                  <a:pt x="462140" y="1026713"/>
                                </a:lnTo>
                                <a:lnTo>
                                  <a:pt x="443538" y="1051610"/>
                                </a:lnTo>
                                <a:lnTo>
                                  <a:pt x="412534" y="1061569"/>
                                </a:lnTo>
                                <a:lnTo>
                                  <a:pt x="486877" y="1061569"/>
                                </a:lnTo>
                                <a:lnTo>
                                  <a:pt x="495727" y="1047504"/>
                                </a:lnTo>
                                <a:lnTo>
                                  <a:pt x="504971" y="1012672"/>
                                </a:lnTo>
                                <a:lnTo>
                                  <a:pt x="504971" y="976023"/>
                                </a:lnTo>
                                <a:lnTo>
                                  <a:pt x="495727" y="941192"/>
                                </a:lnTo>
                                <a:lnTo>
                                  <a:pt x="486877" y="927127"/>
                                </a:lnTo>
                                <a:close/>
                              </a:path>
                              <a:path w="787400" h="1104900">
                                <a:moveTo>
                                  <a:pt x="710057" y="883947"/>
                                </a:moveTo>
                                <a:lnTo>
                                  <a:pt x="551726" y="883947"/>
                                </a:lnTo>
                                <a:lnTo>
                                  <a:pt x="551726" y="1104749"/>
                                </a:lnTo>
                                <a:lnTo>
                                  <a:pt x="604545" y="1104749"/>
                                </a:lnTo>
                                <a:lnTo>
                                  <a:pt x="604545" y="1013499"/>
                                </a:lnTo>
                                <a:lnTo>
                                  <a:pt x="710057" y="1013499"/>
                                </a:lnTo>
                                <a:lnTo>
                                  <a:pt x="710057" y="970319"/>
                                </a:lnTo>
                                <a:lnTo>
                                  <a:pt x="604545" y="970319"/>
                                </a:lnTo>
                                <a:lnTo>
                                  <a:pt x="604545" y="927127"/>
                                </a:lnTo>
                                <a:lnTo>
                                  <a:pt x="710057" y="927127"/>
                                </a:lnTo>
                                <a:lnTo>
                                  <a:pt x="710057" y="88394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05F929" id="Group 3" o:spid="_x0000_s1026" style="position:absolute;margin-left:410.1pt;margin-top:-3.95pt;width:113.35pt;height:113.35pt;z-index:-30786048;mso-wrap-distance-left:0;mso-wrap-distance-right:0;mso-position-horizontal-relative:page" coordsize="14395,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">
                <v:shape id="Graphic 4" o:spid="_x0000_s1027" style="position:absolute;width:14395;height:14395;visibility:visible;mso-wrap-style:square;v-text-anchor:top" coordsize="1439545,143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" path="m1070343,l38430,,24292,3291,11985,11980,3293,24286,,38430,,1400962r3293,14143l11985,1427411r12307,8689l38430,1439392r1362532,l1415107,1436100r12311,-8689l1436111,1415105r3294,-14143l1439405,1331442r-107963,l532574,1036358r-3125,-53488l524217,931284r-7294,-49839l507616,833199,496340,786391,483144,740868,468073,696474,451174,653055,432495,610457,412080,568526,389978,527106,366234,486044,340895,445184,314009,404374,285621,363457,255778,322280,224527,280688,191914,238528,157986,195643,122790,151881,86372,107086r983971,l1070343,xem1070343,107086r-983971,l118046,118863r34409,14296l189365,149818r39177,18868l269750,189609r43005,22823l357320,237001r45893,26161l450197,290759r47841,28881l546501,349648r48849,30982l644352,412431r48919,32467l741872,477874r48048,33333l837181,544741r46238,33581l928400,611796r43488,33212l1013649,677804r39799,32226l1091050,741530r35169,30621l1158722,801738r12620,43646l1185454,891236r15312,47623l1216987,987819r16837,49861l1268179,1138370r16935,49958l1301497,1237449r15540,47850l1331442,1331442r107963,l1439405,369493r-273495,l1126691,358281r-30153,-20709l1077180,305042r-6837,-46674l1070343,107086xem1134973,r,258368l1140043,270501r12288,11956l1167452,291580r13571,3631l1439405,295211,1134973,xe" fillcolor="#e6cee6" stroked="f">
                  <v:path arrowok="t"/>
                </v:shape>
                <v:shape id="Graphic 5" o:spid="_x0000_s1028" style="position:absolute;left:863;top:1070;width:12453;height:12250;visibility:visible;mso-wrap-style:square;v-text-anchor:top" coordsize="1245235,122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" path="m,l36417,44794,71614,88557r33927,42884l138154,173602r31251,41592l199248,256371r28388,40916l254523,338098r25338,40859l303605,420020r22102,41419l346122,503371r18680,42598l381700,589388r15071,44394l409968,679305r11275,46807l430551,774358r7293,49839l443076,875783r3125,53488l1245070,1224356r-14406,-46143l1215124,1130363r-16383,-49121l1130614,880732r-16221,-48959l1099081,784150r-14112,-45852l1072350,694651r-32503,-29587l1004677,634444,967075,602943,927276,570718,885515,537922,842027,504710,797046,471236,750808,437655,703547,404120,655499,370788,606898,337811,557979,305345,508978,273544,460128,242562,411665,212553,363824,183673,316840,156075,270948,129915,226382,105346,183377,82522,142169,61599,102993,42731,66082,26072,31673,11777,,xe" fillcolor="#efd6ef" stroked="f">
                  <v:path arrowok="t"/>
                </v:shape>
                <v:shape id="Graphic 6" o:spid="_x0000_s1029" style="position:absolute;left:7628;top:7934;width:3677;height:3410;visibility:visible;mso-wrap-style:square;v-text-anchor:top" coordsize="36766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" path="m80734,l52399,,26393,14100,7374,42300,,84600,367042,340810,133134,84600,125759,42300,106740,14100,80734,xe" fillcolor="#e6cee6" stroked="f">
                  <v:path arrowok="t"/>
                </v:shape>
                <v:shape id="Graphic 7" o:spid="_x0000_s1030" style="position:absolute;left:3263;top:2291;width:7874;height:11049;visibility:visible;mso-wrap-style:square;v-text-anchor:top" coordsize="787400,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" path="m414113,l367743,5661,321969,17523,277264,34953,234101,57321,192956,83995r-38655,30349l118611,147737,86360,183542,57095,228303,33143,277749,15186,329759,3910,382210,,432982r3693,42990l14364,518197r17033,40894l54175,598086r27909,36530l114506,668115r36321,29900l190430,723749r42270,21003l277021,760455r45757,9838l369354,773698r53050,-7124l480364,749098r51646,-21981l566115,706477r40296,-33122l640584,633437r303,-484l419003,632953r-40814,-2868l340312,618004,306105,597644,276303,569942,251639,535833,232847,496252,220662,452134r4636,-59341l238558,342318r20913,-42157l287065,265773r33305,-27167l358413,218112r41810,-14372l444830,194944r46431,-3770l613175,191174r-4477,-6384l568325,145674,522632,114227,476872,94731r190306,l627093,62178,586122,36363,543983,16912,501777,4842,460603,1170,414113,xem383743,480925r20216,39287l437183,550513r48499,19507l551726,576924r-45220,30384l462020,625673r-43017,7280l640887,632953r27209,-43432l688411,544406r12582,-43515l702870,483877r-271929,l383743,480925xem570865,322581r-7194,45086l543688,409534r-30380,35453l474928,470833r-43987,13044l702870,483877r2437,-22104l701294,413843r-67958,l620173,385396,607496,359202,592122,337512,570865,322581xem647725,298693r-3643,34164l640478,363445r-3578,27000l633336,413843r67958,l701026,410646,689094,365822,670872,328203,647725,298693xem667178,94731r-190306,l527422,100315r51045,15339l628072,138628r46229,28488l715221,198998r33676,33155l773394,264462r13383,29341l775919,251146,757292,208755,731995,167646,701130,128836,667178,94731xem613175,191174r-121914,l538110,193600r50493,21320l630728,243799r21747,25099l638499,227292,613175,191174xem211023,883947r-95873,l115150,1104749r47930,l163080,1027888r47943,l248022,1017226r22200,-26656l271473,984708r-108393,l163080,927127r108393,l270222,921265,248022,894609,211023,883947xem271473,927127r-60450,l232640,936124r7205,19794l232640,975711r-21617,8997l271473,984708r6149,-28790l271473,927127xem412534,883947r-95860,l316674,1104749r95860,l449509,1097177r27731,-20293l486877,1061569r-117523,l369354,927127r117523,l477240,911812,449509,891519r-36975,-7572xem486877,927127r-74343,l443538,937085r18602,24897l468341,994348r-6201,32365l443538,1051610r-31004,9959l486877,1061569r8850,-14065l504971,1012672r,-36649l495727,941192r-8850,-14065xem710057,883947r-158331,l551726,1104749r52819,l604545,1013499r105512,l710057,970319r-105512,l604545,927127r105512,l710057,883947xe" stroked="f">
                  <v:path arrowok="t"/>
                </v:shape>
                <w10:wrap anchorx="page"/>
              </v:group>
            </w:pict>
          </mc:Fallback>
        </mc:AlternateContent>
      </w:r>
      <w:r>
        <w:rPr>
          <w:noProof/>
        </w:rPr>
        <mc:AlternateContent>
          <mc:Choice Requires="wps">
            <w:drawing>
              <wp:anchor distT="0" distB="0" distL="0" distR="0" simplePos="0" relativeHeight="15729152" behindDoc="0" locked="0" layoutInCell="1" allowOverlap="1">
                <wp:simplePos x="0" y="0"/>
                <wp:positionH relativeFrom="page">
                  <wp:posOffset>4478456</wp:posOffset>
                </wp:positionH>
                <wp:positionV relativeFrom="paragraph">
                  <wp:posOffset>-135516</wp:posOffset>
                </wp:positionV>
                <wp:extent cx="1449070" cy="4032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9070" cy="403225"/>
                        </a:xfrm>
                        <a:prstGeom prst="rect">
                          <a:avLst/>
                        </a:prstGeom>
                      </wps:spPr>
                      <wps:txbx>
                        <w:txbxContent>
                          <w:p w:rsidR="00096074" w:rsidRDefault="00096074">
                            <w:pPr>
                              <w:spacing w:line="634" w:lineRule="exact"/>
                              <w:rPr>
                                <w:rFonts w:ascii="Microsoft Sans Serif" w:hAnsi="Microsoft Sans Serif"/>
                                <w:sz w:val="57"/>
                              </w:rPr>
                            </w:pPr>
                            <w:r>
                              <w:rPr>
                                <w:rFonts w:ascii="Microsoft Sans Serif" w:hAnsi="Microsoft Sans Serif"/>
                                <w:spacing w:val="-4"/>
                                <w:sz w:val="57"/>
                              </w:rPr>
                              <w:t>Тютерев</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352.65pt;margin-top:-10.65pt;width:114.1pt;height:31.7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" filled="f" stroked="f">
                <v:textbox inset="0,0,0,0">
                  <w:txbxContent>
                    <w:p w:rsidR="00096074" w:rsidRDefault="00096074">
                      <w:pPr>
                        <w:spacing w:line="634" w:lineRule="exact"/>
                        <w:rPr>
                          <w:rFonts w:ascii="Microsoft Sans Serif" w:hAnsi="Microsoft Sans Serif"/>
                          <w:sz w:val="57"/>
                        </w:rPr>
                      </w:pPr>
                      <w:r>
                        <w:rPr>
                          <w:rFonts w:ascii="Microsoft Sans Serif" w:hAnsi="Microsoft Sans Serif"/>
                          <w:spacing w:val="-4"/>
                          <w:sz w:val="57"/>
                        </w:rPr>
                        <w:t>Тютерев</w:t>
                      </w:r>
                    </w:p>
                  </w:txbxContent>
                </v:textbox>
                <w10:wrap anchorx="page"/>
              </v:shape>
            </w:pict>
          </mc:Fallback>
        </mc:AlternateContent>
      </w:r>
      <w:r>
        <w:rPr>
          <w:rFonts w:ascii="Arial MT" w:hAnsi="Arial MT"/>
          <w:spacing w:val="-2"/>
          <w:w w:val="105"/>
          <w:sz w:val="12"/>
        </w:rPr>
        <w:t>DN: C=RU, S=</w:t>
      </w:r>
      <w:r>
        <w:rPr>
          <w:rFonts w:ascii="Microsoft Sans Serif" w:hAnsi="Microsoft Sans Serif"/>
          <w:spacing w:val="-2"/>
          <w:w w:val="105"/>
          <w:sz w:val="12"/>
        </w:rPr>
        <w:t>Оренбургская область</w:t>
      </w:r>
      <w:r>
        <w:rPr>
          <w:rFonts w:ascii="Arial MT" w:hAnsi="Arial MT"/>
          <w:spacing w:val="-2"/>
          <w:w w:val="105"/>
          <w:sz w:val="12"/>
        </w:rPr>
        <w:t>,</w:t>
      </w:r>
      <w:r>
        <w:rPr>
          <w:rFonts w:ascii="Arial MT" w:hAnsi="Arial MT"/>
          <w:spacing w:val="40"/>
          <w:w w:val="105"/>
          <w:sz w:val="12"/>
        </w:rPr>
        <w:t xml:space="preserve"> </w:t>
      </w:r>
      <w:r>
        <w:rPr>
          <w:rFonts w:ascii="Arial MT" w:hAnsi="Arial MT"/>
          <w:w w:val="105"/>
          <w:sz w:val="12"/>
        </w:rPr>
        <w:t>L=</w:t>
      </w:r>
      <w:r>
        <w:rPr>
          <w:rFonts w:ascii="Microsoft Sans Serif" w:hAnsi="Microsoft Sans Serif"/>
          <w:w w:val="105"/>
          <w:sz w:val="12"/>
        </w:rPr>
        <w:t>Бугуруслан</w:t>
      </w:r>
      <w:r>
        <w:rPr>
          <w:rFonts w:ascii="Arial MT" w:hAnsi="Arial MT"/>
          <w:w w:val="105"/>
          <w:sz w:val="12"/>
        </w:rPr>
        <w:t>, T=</w:t>
      </w:r>
      <w:r>
        <w:rPr>
          <w:rFonts w:ascii="Microsoft Sans Serif" w:hAnsi="Microsoft Sans Serif"/>
          <w:w w:val="105"/>
          <w:sz w:val="12"/>
        </w:rPr>
        <w:t>Директор</w:t>
      </w:r>
      <w:r>
        <w:rPr>
          <w:rFonts w:ascii="Arial MT" w:hAnsi="Arial MT"/>
          <w:w w:val="105"/>
          <w:sz w:val="12"/>
        </w:rPr>
        <w:t>, O="</w:t>
      </w:r>
      <w:r>
        <w:rPr>
          <w:rFonts w:ascii="Arial MT" w:hAnsi="Arial MT"/>
          <w:spacing w:val="40"/>
          <w:w w:val="105"/>
          <w:sz w:val="12"/>
        </w:rPr>
        <w:t xml:space="preserve"> </w:t>
      </w:r>
      <w:r>
        <w:rPr>
          <w:rFonts w:ascii="Microsoft Sans Serif" w:hAnsi="Microsoft Sans Serif"/>
          <w:w w:val="105"/>
          <w:sz w:val="12"/>
        </w:rPr>
        <w:t>МУНИЦИПАЛЬНОЕ</w:t>
      </w:r>
      <w:r>
        <w:rPr>
          <w:rFonts w:ascii="Microsoft Sans Serif" w:hAnsi="Microsoft Sans Serif"/>
          <w:spacing w:val="-4"/>
          <w:w w:val="105"/>
          <w:sz w:val="12"/>
        </w:rPr>
        <w:t xml:space="preserve"> </w:t>
      </w:r>
      <w:r>
        <w:rPr>
          <w:rFonts w:ascii="Microsoft Sans Serif" w:hAnsi="Microsoft Sans Serif"/>
          <w:w w:val="105"/>
          <w:sz w:val="12"/>
        </w:rPr>
        <w:t>БЮДЖЕТНОЕ</w:t>
      </w:r>
      <w:r>
        <w:rPr>
          <w:rFonts w:ascii="Microsoft Sans Serif" w:hAnsi="Microsoft Sans Serif"/>
          <w:spacing w:val="40"/>
          <w:w w:val="105"/>
          <w:sz w:val="12"/>
        </w:rPr>
        <w:t xml:space="preserve"> </w:t>
      </w:r>
      <w:r>
        <w:rPr>
          <w:rFonts w:ascii="Microsoft Sans Serif" w:hAnsi="Microsoft Sans Serif"/>
          <w:spacing w:val="-2"/>
          <w:w w:val="105"/>
          <w:sz w:val="12"/>
        </w:rPr>
        <w:t>ОБЩЕОБРАЗОВАТЕЛЬНОЕ</w:t>
      </w:r>
    </w:p>
    <w:p w:rsidR="00E829DB" w:rsidRDefault="00096074">
      <w:pPr>
        <w:spacing w:line="178" w:lineRule="exact"/>
        <w:ind w:left="262"/>
        <w:rPr>
          <w:rFonts w:ascii="Arial MT" w:hAnsi="Arial MT"/>
          <w:sz w:val="12"/>
        </w:rPr>
      </w:pPr>
      <w:r>
        <w:rPr>
          <w:rFonts w:ascii="Microsoft Sans Serif" w:hAnsi="Microsoft Sans Serif"/>
          <w:sz w:val="12"/>
        </w:rPr>
        <w:t>УЧРЕЖДЕНИЕ</w:t>
      </w:r>
      <w:r>
        <w:rPr>
          <w:rFonts w:ascii="Microsoft Sans Serif" w:hAnsi="Microsoft Sans Serif"/>
          <w:spacing w:val="8"/>
          <w:sz w:val="12"/>
        </w:rPr>
        <w:t xml:space="preserve"> </w:t>
      </w:r>
      <w:r>
        <w:rPr>
          <w:rFonts w:ascii="Arial MT" w:hAnsi="Arial MT"/>
          <w:sz w:val="12"/>
        </w:rPr>
        <w:t>""</w:t>
      </w:r>
      <w:r>
        <w:rPr>
          <w:rFonts w:ascii="Microsoft Sans Serif" w:hAnsi="Microsoft Sans Serif"/>
          <w:sz w:val="12"/>
        </w:rPr>
        <w:t>ЛИЦЕЙ</w:t>
      </w:r>
      <w:r>
        <w:rPr>
          <w:rFonts w:ascii="Microsoft Sans Serif" w:hAnsi="Microsoft Sans Serif"/>
          <w:spacing w:val="6"/>
          <w:sz w:val="12"/>
        </w:rPr>
        <w:t xml:space="preserve"> </w:t>
      </w:r>
      <w:r>
        <w:rPr>
          <w:rFonts w:ascii="Yu Gothic UI Semilight" w:hAnsi="Yu Gothic UI Semilight"/>
          <w:spacing w:val="-4"/>
          <w:sz w:val="12"/>
        </w:rPr>
        <w:t>№</w:t>
      </w:r>
      <w:r>
        <w:rPr>
          <w:rFonts w:ascii="Arial MT" w:hAnsi="Arial MT"/>
          <w:spacing w:val="-4"/>
          <w:sz w:val="12"/>
        </w:rPr>
        <w:t>1""</w:t>
      </w:r>
    </w:p>
    <w:p w:rsidR="00E829DB" w:rsidRDefault="00096074">
      <w:pPr>
        <w:spacing w:line="122" w:lineRule="exact"/>
        <w:ind w:left="262"/>
        <w:rPr>
          <w:rFonts w:ascii="Microsoft Sans Serif" w:hAnsi="Microsoft Sans Serif"/>
          <w:sz w:val="12"/>
        </w:rPr>
      </w:pPr>
      <w:r>
        <w:rPr>
          <w:rFonts w:ascii="Microsoft Sans Serif" w:hAnsi="Microsoft Sans Serif"/>
          <w:sz w:val="12"/>
        </w:rPr>
        <w:t>МУНИЦИПАЛЬНОГО</w:t>
      </w:r>
      <w:r>
        <w:rPr>
          <w:rFonts w:ascii="Microsoft Sans Serif" w:hAnsi="Microsoft Sans Serif"/>
          <w:spacing w:val="13"/>
          <w:sz w:val="12"/>
        </w:rPr>
        <w:t xml:space="preserve"> </w:t>
      </w:r>
      <w:r>
        <w:rPr>
          <w:rFonts w:ascii="Microsoft Sans Serif" w:hAnsi="Microsoft Sans Serif"/>
          <w:spacing w:val="-2"/>
          <w:sz w:val="12"/>
        </w:rPr>
        <w:t>ОБРАЗОВАНИЯ</w:t>
      </w:r>
    </w:p>
    <w:p w:rsidR="00E829DB" w:rsidRDefault="00096074">
      <w:pPr>
        <w:ind w:left="262" w:right="77"/>
        <w:rPr>
          <w:rFonts w:ascii="Arial MT" w:hAnsi="Arial MT"/>
          <w:sz w:val="12"/>
        </w:rPr>
      </w:pPr>
      <w:r>
        <w:rPr>
          <w:noProof/>
        </w:rPr>
        <mc:AlternateContent>
          <mc:Choice Requires="wps">
            <w:drawing>
              <wp:anchor distT="0" distB="0" distL="0" distR="0" simplePos="0" relativeHeight="15729664" behindDoc="0" locked="0" layoutInCell="1" allowOverlap="1">
                <wp:simplePos x="0" y="0"/>
                <wp:positionH relativeFrom="page">
                  <wp:posOffset>4501178</wp:posOffset>
                </wp:positionH>
                <wp:positionV relativeFrom="paragraph">
                  <wp:posOffset>124063</wp:posOffset>
                </wp:positionV>
                <wp:extent cx="1402080" cy="4032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2080" cy="403225"/>
                        </a:xfrm>
                        <a:prstGeom prst="rect">
                          <a:avLst/>
                        </a:prstGeom>
                      </wps:spPr>
                      <wps:txbx>
                        <w:txbxContent>
                          <w:p w:rsidR="00096074" w:rsidRDefault="00096074">
                            <w:pPr>
                              <w:spacing w:line="634" w:lineRule="exact"/>
                              <w:rPr>
                                <w:rFonts w:ascii="Microsoft Sans Serif" w:hAnsi="Microsoft Sans Serif"/>
                                <w:sz w:val="57"/>
                              </w:rPr>
                            </w:pPr>
                            <w:r>
                              <w:rPr>
                                <w:rFonts w:ascii="Microsoft Sans Serif" w:hAnsi="Microsoft Sans Serif"/>
                                <w:spacing w:val="-4"/>
                                <w:sz w:val="57"/>
                              </w:rPr>
                              <w:t>Анатоль</w:t>
                            </w:r>
                          </w:p>
                        </w:txbxContent>
                      </wps:txbx>
                      <wps:bodyPr wrap="square" lIns="0" tIns="0" rIns="0" bIns="0" rtlCol="0">
                        <a:noAutofit/>
                      </wps:bodyPr>
                    </wps:wsp>
                  </a:graphicData>
                </a:graphic>
              </wp:anchor>
            </w:drawing>
          </mc:Choice>
          <mc:Fallback>
            <w:pict>
              <v:shape id="Textbox 9" o:spid="_x0000_s1027" type="#_x0000_t202" style="position:absolute;left:0;text-align:left;margin-left:354.4pt;margin-top:9.75pt;width:110.4pt;height:31.7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" filled="f" stroked="f">
                <v:textbox inset="0,0,0,0">
                  <w:txbxContent>
                    <w:p w:rsidR="00096074" w:rsidRDefault="00096074">
                      <w:pPr>
                        <w:spacing w:line="634" w:lineRule="exact"/>
                        <w:rPr>
                          <w:rFonts w:ascii="Microsoft Sans Serif" w:hAnsi="Microsoft Sans Serif"/>
                          <w:sz w:val="57"/>
                        </w:rPr>
                      </w:pPr>
                      <w:r>
                        <w:rPr>
                          <w:rFonts w:ascii="Microsoft Sans Serif" w:hAnsi="Microsoft Sans Serif"/>
                          <w:spacing w:val="-4"/>
                          <w:sz w:val="57"/>
                        </w:rPr>
                        <w:t>Анатоль</w:t>
                      </w:r>
                    </w:p>
                  </w:txbxContent>
                </v:textbox>
                <w10:wrap anchorx="page"/>
              </v:shape>
            </w:pict>
          </mc:Fallback>
        </mc:AlternateContent>
      </w:r>
      <w:r>
        <w:rPr>
          <w:rFonts w:ascii="Arial MT" w:hAnsi="Arial MT"/>
          <w:sz w:val="12"/>
        </w:rPr>
        <w:t>""</w:t>
      </w:r>
      <w:r>
        <w:rPr>
          <w:rFonts w:ascii="Microsoft Sans Serif" w:hAnsi="Microsoft Sans Serif"/>
          <w:sz w:val="12"/>
        </w:rPr>
        <w:t>ГОРОД</w:t>
      </w:r>
      <w:r>
        <w:rPr>
          <w:rFonts w:ascii="Microsoft Sans Serif" w:hAnsi="Microsoft Sans Serif"/>
          <w:spacing w:val="-5"/>
          <w:sz w:val="12"/>
        </w:rPr>
        <w:t xml:space="preserve"> </w:t>
      </w:r>
      <w:r>
        <w:rPr>
          <w:rFonts w:ascii="Microsoft Sans Serif" w:hAnsi="Microsoft Sans Serif"/>
          <w:sz w:val="12"/>
        </w:rPr>
        <w:t>БУГУРУСЛАН</w:t>
      </w:r>
      <w:r>
        <w:rPr>
          <w:rFonts w:ascii="Arial MT" w:hAnsi="Arial MT"/>
          <w:sz w:val="12"/>
        </w:rPr>
        <w:t>""",</w:t>
      </w:r>
      <w:r>
        <w:rPr>
          <w:rFonts w:ascii="Arial MT" w:hAnsi="Arial MT"/>
          <w:spacing w:val="40"/>
          <w:sz w:val="12"/>
        </w:rPr>
        <w:t xml:space="preserve"> </w:t>
      </w:r>
      <w:r>
        <w:rPr>
          <w:rFonts w:ascii="Microsoft Sans Serif" w:hAnsi="Microsoft Sans Serif"/>
          <w:spacing w:val="-2"/>
          <w:sz w:val="12"/>
        </w:rPr>
        <w:t>СНИЛС</w:t>
      </w:r>
      <w:r>
        <w:rPr>
          <w:rFonts w:ascii="Arial MT" w:hAnsi="Arial MT"/>
          <w:spacing w:val="-2"/>
          <w:sz w:val="12"/>
        </w:rPr>
        <w:t>=04439020432,</w:t>
      </w:r>
    </w:p>
    <w:p w:rsidR="00E829DB" w:rsidRDefault="00E829DB">
      <w:pPr>
        <w:rPr>
          <w:rFonts w:ascii="Arial MT" w:hAnsi="Arial MT"/>
          <w:sz w:val="12"/>
        </w:rPr>
        <w:sectPr w:rsidR="00E829DB">
          <w:type w:val="continuous"/>
          <w:pgSz w:w="11920" w:h="16850"/>
          <w:pgMar w:top="860" w:right="240" w:bottom="580" w:left="640" w:header="0" w:footer="387" w:gutter="0"/>
          <w:cols w:num="2" w:space="720" w:equalWidth="0">
            <w:col w:w="8394" w:space="40"/>
            <w:col w:w="2606"/>
          </w:cols>
        </w:sectPr>
      </w:pPr>
    </w:p>
    <w:p w:rsidR="00E829DB" w:rsidRDefault="00096074">
      <w:pPr>
        <w:spacing w:before="2"/>
        <w:ind w:left="8695"/>
        <w:rPr>
          <w:rFonts w:ascii="Arial MT" w:hAnsi="Arial MT"/>
          <w:sz w:val="12"/>
        </w:rPr>
      </w:pPr>
      <w:r>
        <w:rPr>
          <w:rFonts w:ascii="Microsoft Sans Serif" w:hAnsi="Microsoft Sans Serif"/>
          <w:spacing w:val="-2"/>
          <w:w w:val="105"/>
          <w:sz w:val="12"/>
        </w:rPr>
        <w:t>ИНН</w:t>
      </w:r>
      <w:r>
        <w:rPr>
          <w:rFonts w:ascii="Arial MT" w:hAnsi="Arial MT"/>
          <w:spacing w:val="-2"/>
          <w:w w:val="105"/>
          <w:sz w:val="12"/>
        </w:rPr>
        <w:t>=560201276321,</w:t>
      </w:r>
    </w:p>
    <w:p w:rsidR="00E829DB" w:rsidRDefault="00096074">
      <w:pPr>
        <w:ind w:left="8695" w:right="303"/>
        <w:rPr>
          <w:rFonts w:ascii="Microsoft Sans Serif" w:hAnsi="Microsoft Sans Serif"/>
          <w:sz w:val="12"/>
        </w:rPr>
      </w:pPr>
      <w:hyperlink r:id="rId9">
        <w:r>
          <w:rPr>
            <w:rFonts w:ascii="Arial MT" w:hAnsi="Arial MT"/>
            <w:w w:val="105"/>
            <w:sz w:val="12"/>
          </w:rPr>
          <w:t>E=o-mail56@mail.ru,</w:t>
        </w:r>
      </w:hyperlink>
      <w:r>
        <w:rPr>
          <w:rFonts w:ascii="Arial MT" w:hAnsi="Arial MT"/>
          <w:spacing w:val="-7"/>
          <w:w w:val="105"/>
          <w:sz w:val="12"/>
        </w:rPr>
        <w:t xml:space="preserve"> </w:t>
      </w:r>
      <w:r>
        <w:rPr>
          <w:rFonts w:ascii="Arial MT" w:hAnsi="Arial MT"/>
          <w:w w:val="105"/>
          <w:sz w:val="12"/>
        </w:rPr>
        <w:t>G=</w:t>
      </w:r>
      <w:r>
        <w:rPr>
          <w:rFonts w:ascii="Microsoft Sans Serif" w:hAnsi="Microsoft Sans Serif"/>
          <w:w w:val="105"/>
          <w:sz w:val="12"/>
        </w:rPr>
        <w:t>Виктор</w:t>
      </w:r>
      <w:r>
        <w:rPr>
          <w:rFonts w:ascii="Microsoft Sans Serif" w:hAnsi="Microsoft Sans Serif"/>
          <w:spacing w:val="40"/>
          <w:w w:val="105"/>
          <w:sz w:val="12"/>
        </w:rPr>
        <w:t xml:space="preserve"> </w:t>
      </w:r>
      <w:r>
        <w:rPr>
          <w:rFonts w:ascii="Microsoft Sans Serif" w:hAnsi="Microsoft Sans Serif"/>
          <w:w w:val="105"/>
          <w:sz w:val="12"/>
        </w:rPr>
        <w:t>Анатольевич</w:t>
      </w:r>
      <w:r>
        <w:rPr>
          <w:rFonts w:ascii="Arial MT" w:hAnsi="Arial MT"/>
          <w:w w:val="105"/>
          <w:sz w:val="12"/>
        </w:rPr>
        <w:t>,</w:t>
      </w:r>
      <w:r>
        <w:rPr>
          <w:rFonts w:ascii="Arial MT" w:hAnsi="Arial MT"/>
          <w:spacing w:val="-7"/>
          <w:w w:val="105"/>
          <w:sz w:val="12"/>
        </w:rPr>
        <w:t xml:space="preserve"> </w:t>
      </w:r>
      <w:r>
        <w:rPr>
          <w:rFonts w:ascii="Arial MT" w:hAnsi="Arial MT"/>
          <w:w w:val="105"/>
          <w:sz w:val="12"/>
        </w:rPr>
        <w:t>SN=</w:t>
      </w:r>
      <w:r>
        <w:rPr>
          <w:rFonts w:ascii="Microsoft Sans Serif" w:hAnsi="Microsoft Sans Serif"/>
          <w:w w:val="105"/>
          <w:sz w:val="12"/>
        </w:rPr>
        <w:t>Тютерев</w:t>
      </w:r>
      <w:r>
        <w:rPr>
          <w:rFonts w:ascii="Arial MT" w:hAnsi="Arial MT"/>
          <w:w w:val="105"/>
          <w:sz w:val="12"/>
        </w:rPr>
        <w:t>,</w:t>
      </w:r>
      <w:r>
        <w:rPr>
          <w:rFonts w:ascii="Arial MT" w:hAnsi="Arial MT"/>
          <w:spacing w:val="40"/>
          <w:w w:val="105"/>
          <w:sz w:val="12"/>
        </w:rPr>
        <w:t xml:space="preserve"> </w:t>
      </w:r>
      <w:r>
        <w:rPr>
          <w:rFonts w:ascii="Arial MT" w:hAnsi="Arial MT"/>
          <w:spacing w:val="-2"/>
          <w:w w:val="105"/>
          <w:sz w:val="12"/>
        </w:rPr>
        <w:t>CN=</w:t>
      </w:r>
      <w:r>
        <w:rPr>
          <w:rFonts w:ascii="Microsoft Sans Serif" w:hAnsi="Microsoft Sans Serif"/>
          <w:spacing w:val="-2"/>
          <w:w w:val="105"/>
          <w:sz w:val="12"/>
        </w:rPr>
        <w:t>Тютерев</w:t>
      </w:r>
      <w:r>
        <w:rPr>
          <w:rFonts w:ascii="Microsoft Sans Serif" w:hAnsi="Microsoft Sans Serif"/>
          <w:spacing w:val="-3"/>
          <w:w w:val="105"/>
          <w:sz w:val="12"/>
        </w:rPr>
        <w:t xml:space="preserve"> </w:t>
      </w:r>
      <w:r>
        <w:rPr>
          <w:rFonts w:ascii="Microsoft Sans Serif" w:hAnsi="Microsoft Sans Serif"/>
          <w:spacing w:val="-2"/>
          <w:w w:val="105"/>
          <w:sz w:val="12"/>
        </w:rPr>
        <w:t>Виктор</w:t>
      </w:r>
      <w:r>
        <w:rPr>
          <w:rFonts w:ascii="Microsoft Sans Serif" w:hAnsi="Microsoft Sans Serif"/>
          <w:spacing w:val="-3"/>
          <w:w w:val="105"/>
          <w:sz w:val="12"/>
        </w:rPr>
        <w:t xml:space="preserve"> </w:t>
      </w:r>
      <w:r>
        <w:rPr>
          <w:rFonts w:ascii="Microsoft Sans Serif" w:hAnsi="Microsoft Sans Serif"/>
          <w:spacing w:val="-2"/>
          <w:w w:val="105"/>
          <w:sz w:val="12"/>
        </w:rPr>
        <w:t>Анатольевич</w:t>
      </w:r>
    </w:p>
    <w:p w:rsidR="00E829DB" w:rsidRDefault="00E829DB">
      <w:pPr>
        <w:rPr>
          <w:rFonts w:ascii="Microsoft Sans Serif" w:hAnsi="Microsoft Sans Serif"/>
          <w:sz w:val="12"/>
        </w:rPr>
        <w:sectPr w:rsidR="00E829DB">
          <w:type w:val="continuous"/>
          <w:pgSz w:w="11920" w:h="16850"/>
          <w:pgMar w:top="860" w:right="240" w:bottom="580" w:left="640" w:header="0" w:footer="387" w:gutter="0"/>
          <w:cols w:space="720"/>
        </w:sectPr>
      </w:pPr>
    </w:p>
    <w:p w:rsidR="00E829DB" w:rsidRDefault="00096074">
      <w:pPr>
        <w:pStyle w:val="a3"/>
        <w:spacing w:before="70"/>
        <w:ind w:left="0"/>
        <w:jc w:val="right"/>
      </w:pPr>
      <w:r>
        <w:t>Бугуруслан,</w:t>
      </w:r>
      <w:r>
        <w:rPr>
          <w:spacing w:val="-3"/>
        </w:rPr>
        <w:t xml:space="preserve"> </w:t>
      </w:r>
      <w:r>
        <w:t>2023</w:t>
      </w:r>
      <w:r>
        <w:rPr>
          <w:spacing w:val="-3"/>
        </w:rPr>
        <w:t xml:space="preserve"> </w:t>
      </w:r>
      <w:r>
        <w:rPr>
          <w:spacing w:val="-5"/>
        </w:rPr>
        <w:t>г.</w:t>
      </w:r>
    </w:p>
    <w:p w:rsidR="00E829DB" w:rsidRDefault="00096074">
      <w:pPr>
        <w:spacing w:line="560" w:lineRule="exact"/>
        <w:ind w:left="619"/>
        <w:rPr>
          <w:rFonts w:ascii="Microsoft Sans Serif" w:hAnsi="Microsoft Sans Serif"/>
          <w:sz w:val="57"/>
        </w:rPr>
      </w:pPr>
      <w:r>
        <w:br w:type="column"/>
      </w:r>
      <w:r>
        <w:rPr>
          <w:rFonts w:ascii="Microsoft Sans Serif" w:hAnsi="Microsoft Sans Serif"/>
          <w:spacing w:val="-7"/>
          <w:sz w:val="57"/>
        </w:rPr>
        <w:t>евич</w:t>
      </w:r>
    </w:p>
    <w:p w:rsidR="00E829DB" w:rsidRDefault="00096074">
      <w:pPr>
        <w:spacing w:before="4" w:line="244" w:lineRule="auto"/>
        <w:ind w:left="488" w:right="145"/>
        <w:rPr>
          <w:rFonts w:ascii="Microsoft Sans Serif" w:hAnsi="Microsoft Sans Serif"/>
          <w:sz w:val="12"/>
        </w:rPr>
      </w:pPr>
      <w:r>
        <w:br w:type="column"/>
      </w:r>
      <w:r>
        <w:rPr>
          <w:rFonts w:ascii="Microsoft Sans Serif" w:hAnsi="Microsoft Sans Serif"/>
          <w:w w:val="105"/>
          <w:sz w:val="12"/>
        </w:rPr>
        <w:t>Основание</w:t>
      </w:r>
      <w:r>
        <w:rPr>
          <w:rFonts w:ascii="Arial MT" w:hAnsi="Arial MT"/>
          <w:w w:val="105"/>
          <w:sz w:val="12"/>
        </w:rPr>
        <w:t>:</w:t>
      </w:r>
      <w:r>
        <w:rPr>
          <w:rFonts w:ascii="Arial MT" w:hAnsi="Arial MT"/>
          <w:spacing w:val="-9"/>
          <w:w w:val="105"/>
          <w:sz w:val="12"/>
        </w:rPr>
        <w:t xml:space="preserve"> </w:t>
      </w:r>
      <w:r>
        <w:rPr>
          <w:rFonts w:ascii="Microsoft Sans Serif" w:hAnsi="Microsoft Sans Serif"/>
          <w:w w:val="105"/>
          <w:sz w:val="12"/>
        </w:rPr>
        <w:t>Я</w:t>
      </w:r>
      <w:r>
        <w:rPr>
          <w:rFonts w:ascii="Microsoft Sans Serif" w:hAnsi="Microsoft Sans Serif"/>
          <w:spacing w:val="-9"/>
          <w:w w:val="105"/>
          <w:sz w:val="12"/>
        </w:rPr>
        <w:t xml:space="preserve"> </w:t>
      </w:r>
      <w:r>
        <w:rPr>
          <w:rFonts w:ascii="Microsoft Sans Serif" w:hAnsi="Microsoft Sans Serif"/>
          <w:w w:val="105"/>
          <w:sz w:val="12"/>
        </w:rPr>
        <w:t>являюсь</w:t>
      </w:r>
      <w:r>
        <w:rPr>
          <w:rFonts w:ascii="Microsoft Sans Serif" w:hAnsi="Microsoft Sans Serif"/>
          <w:spacing w:val="-8"/>
          <w:w w:val="105"/>
          <w:sz w:val="12"/>
        </w:rPr>
        <w:t xml:space="preserve"> </w:t>
      </w:r>
      <w:r>
        <w:rPr>
          <w:rFonts w:ascii="Microsoft Sans Serif" w:hAnsi="Microsoft Sans Serif"/>
          <w:w w:val="105"/>
          <w:sz w:val="12"/>
        </w:rPr>
        <w:t>автором</w:t>
      </w:r>
      <w:r>
        <w:rPr>
          <w:rFonts w:ascii="Microsoft Sans Serif" w:hAnsi="Microsoft Sans Serif"/>
          <w:spacing w:val="-8"/>
          <w:w w:val="105"/>
          <w:sz w:val="12"/>
        </w:rPr>
        <w:t xml:space="preserve"> </w:t>
      </w:r>
      <w:r>
        <w:rPr>
          <w:rFonts w:ascii="Microsoft Sans Serif" w:hAnsi="Microsoft Sans Serif"/>
          <w:w w:val="105"/>
          <w:sz w:val="12"/>
        </w:rPr>
        <w:t>этого</w:t>
      </w:r>
      <w:r>
        <w:rPr>
          <w:rFonts w:ascii="Microsoft Sans Serif" w:hAnsi="Microsoft Sans Serif"/>
          <w:spacing w:val="40"/>
          <w:w w:val="105"/>
          <w:sz w:val="12"/>
        </w:rPr>
        <w:t xml:space="preserve"> </w:t>
      </w:r>
      <w:r>
        <w:rPr>
          <w:rFonts w:ascii="Microsoft Sans Serif" w:hAnsi="Microsoft Sans Serif"/>
          <w:spacing w:val="-2"/>
          <w:w w:val="105"/>
          <w:sz w:val="12"/>
        </w:rPr>
        <w:t>документа</w:t>
      </w:r>
    </w:p>
    <w:p w:rsidR="00E829DB" w:rsidRDefault="00096074">
      <w:pPr>
        <w:spacing w:line="138" w:lineRule="exact"/>
        <w:ind w:left="488" w:right="145"/>
        <w:rPr>
          <w:rFonts w:ascii="Arial MT" w:hAnsi="Arial MT"/>
          <w:sz w:val="12"/>
        </w:rPr>
      </w:pPr>
      <w:r>
        <w:rPr>
          <w:rFonts w:ascii="Microsoft Sans Serif" w:hAnsi="Microsoft Sans Serif"/>
          <w:sz w:val="12"/>
        </w:rPr>
        <w:t>Местоположение</w:t>
      </w:r>
      <w:r>
        <w:rPr>
          <w:rFonts w:ascii="Arial MT" w:hAnsi="Arial MT"/>
          <w:sz w:val="12"/>
        </w:rPr>
        <w:t xml:space="preserve">: </w:t>
      </w:r>
      <w:r>
        <w:rPr>
          <w:rFonts w:ascii="Microsoft Sans Serif" w:hAnsi="Microsoft Sans Serif"/>
          <w:sz w:val="12"/>
        </w:rPr>
        <w:t>место подписания</w:t>
      </w:r>
      <w:r>
        <w:rPr>
          <w:rFonts w:ascii="Microsoft Sans Serif" w:hAnsi="Microsoft Sans Serif"/>
          <w:spacing w:val="40"/>
          <w:sz w:val="12"/>
        </w:rPr>
        <w:t xml:space="preserve"> </w:t>
      </w:r>
      <w:r>
        <w:rPr>
          <w:rFonts w:ascii="Microsoft Sans Serif" w:hAnsi="Microsoft Sans Serif"/>
          <w:sz w:val="12"/>
        </w:rPr>
        <w:t>Дата</w:t>
      </w:r>
      <w:r>
        <w:rPr>
          <w:rFonts w:ascii="Arial MT" w:hAnsi="Arial MT"/>
          <w:sz w:val="12"/>
        </w:rPr>
        <w:t>: 2023.10.10 09:20:24+05'00'</w:t>
      </w:r>
    </w:p>
    <w:p w:rsidR="00E829DB" w:rsidRDefault="00E829DB">
      <w:pPr>
        <w:spacing w:line="138" w:lineRule="exact"/>
        <w:rPr>
          <w:rFonts w:ascii="Arial MT" w:hAnsi="Arial MT"/>
          <w:sz w:val="12"/>
        </w:rPr>
        <w:sectPr w:rsidR="00E829DB">
          <w:type w:val="continuous"/>
          <w:pgSz w:w="11920" w:h="16850"/>
          <w:pgMar w:top="860" w:right="240" w:bottom="580" w:left="640" w:header="0" w:footer="387" w:gutter="0"/>
          <w:cols w:num="3" w:space="720" w:equalWidth="0">
            <w:col w:w="6280" w:space="40"/>
            <w:col w:w="1849" w:space="39"/>
            <w:col w:w="2832"/>
          </w:cols>
        </w:sectPr>
      </w:pPr>
    </w:p>
    <w:p w:rsidR="00E829DB" w:rsidRDefault="00E829DB">
      <w:pPr>
        <w:pStyle w:val="a3"/>
        <w:spacing w:before="3"/>
        <w:ind w:left="0"/>
        <w:jc w:val="left"/>
        <w:rPr>
          <w:rFonts w:ascii="Arial MT"/>
          <w:sz w:val="2"/>
        </w:rPr>
      </w:pPr>
    </w:p>
    <w:tbl>
      <w:tblPr>
        <w:tblStyle w:val="TableNormal"/>
        <w:tblW w:w="0" w:type="auto"/>
        <w:tblInd w:w="351" w:type="dxa"/>
        <w:tblLayout w:type="fixed"/>
        <w:tblLook w:val="01E0" w:firstRow="1" w:lastRow="1" w:firstColumn="1" w:lastColumn="1" w:noHBand="0" w:noVBand="0"/>
      </w:tblPr>
      <w:tblGrid>
        <w:gridCol w:w="859"/>
        <w:gridCol w:w="8216"/>
        <w:gridCol w:w="539"/>
      </w:tblGrid>
      <w:tr w:rsidR="00E829DB">
        <w:trPr>
          <w:trHeight w:val="271"/>
        </w:trPr>
        <w:tc>
          <w:tcPr>
            <w:tcW w:w="859" w:type="dxa"/>
            <w:vMerge w:val="restart"/>
          </w:tcPr>
          <w:p w:rsidR="00E829DB" w:rsidRDefault="00096074">
            <w:pPr>
              <w:pStyle w:val="TableParagraph"/>
              <w:spacing w:line="266" w:lineRule="exact"/>
              <w:ind w:left="412"/>
              <w:rPr>
                <w:b/>
                <w:sz w:val="24"/>
              </w:rPr>
            </w:pPr>
            <w:r>
              <w:rPr>
                <w:b/>
                <w:spacing w:val="-10"/>
                <w:sz w:val="24"/>
              </w:rPr>
              <w:t>№</w:t>
            </w:r>
          </w:p>
          <w:p w:rsidR="00E829DB" w:rsidRDefault="00E829DB">
            <w:pPr>
              <w:pStyle w:val="TableParagraph"/>
              <w:rPr>
                <w:rFonts w:ascii="Arial MT"/>
                <w:sz w:val="24"/>
              </w:rPr>
            </w:pPr>
          </w:p>
          <w:p w:rsidR="00E829DB" w:rsidRDefault="00096074">
            <w:pPr>
              <w:pStyle w:val="TableParagraph"/>
              <w:ind w:left="362"/>
              <w:rPr>
                <w:b/>
                <w:sz w:val="24"/>
              </w:rPr>
            </w:pPr>
            <w:r>
              <w:rPr>
                <w:b/>
                <w:spacing w:val="-5"/>
                <w:sz w:val="24"/>
              </w:rPr>
              <w:t>п/п</w:t>
            </w:r>
          </w:p>
        </w:tc>
        <w:tc>
          <w:tcPr>
            <w:tcW w:w="8216" w:type="dxa"/>
          </w:tcPr>
          <w:p w:rsidR="00E829DB" w:rsidRDefault="00096074">
            <w:pPr>
              <w:pStyle w:val="TableParagraph"/>
              <w:spacing w:line="251" w:lineRule="exact"/>
              <w:ind w:left="127"/>
              <w:jc w:val="center"/>
              <w:rPr>
                <w:b/>
                <w:sz w:val="24"/>
              </w:rPr>
            </w:pPr>
            <w:r>
              <w:rPr>
                <w:b/>
                <w:spacing w:val="-2"/>
                <w:sz w:val="24"/>
              </w:rPr>
              <w:t>СОДЕРЖАНИЕ</w:t>
            </w:r>
          </w:p>
        </w:tc>
        <w:tc>
          <w:tcPr>
            <w:tcW w:w="539" w:type="dxa"/>
          </w:tcPr>
          <w:p w:rsidR="00E829DB" w:rsidRDefault="00E829DB">
            <w:pPr>
              <w:pStyle w:val="TableParagraph"/>
              <w:rPr>
                <w:sz w:val="20"/>
              </w:rPr>
            </w:pPr>
          </w:p>
        </w:tc>
      </w:tr>
      <w:tr w:rsidR="00E829DB">
        <w:trPr>
          <w:trHeight w:val="591"/>
        </w:trPr>
        <w:tc>
          <w:tcPr>
            <w:tcW w:w="859" w:type="dxa"/>
            <w:vMerge/>
            <w:tcBorders>
              <w:top w:val="nil"/>
            </w:tcBorders>
          </w:tcPr>
          <w:p w:rsidR="00E829DB" w:rsidRDefault="00E829DB">
            <w:pPr>
              <w:rPr>
                <w:sz w:val="2"/>
                <w:szCs w:val="2"/>
              </w:rPr>
            </w:pPr>
          </w:p>
        </w:tc>
        <w:tc>
          <w:tcPr>
            <w:tcW w:w="8216" w:type="dxa"/>
          </w:tcPr>
          <w:p w:rsidR="00E829DB" w:rsidRDefault="00E829DB">
            <w:pPr>
              <w:pStyle w:val="TableParagraph"/>
              <w:rPr>
                <w:sz w:val="24"/>
              </w:rPr>
            </w:pPr>
          </w:p>
        </w:tc>
        <w:tc>
          <w:tcPr>
            <w:tcW w:w="539" w:type="dxa"/>
          </w:tcPr>
          <w:p w:rsidR="00E829DB" w:rsidRDefault="00096074">
            <w:pPr>
              <w:pStyle w:val="TableParagraph"/>
              <w:spacing w:line="271" w:lineRule="exact"/>
              <w:ind w:left="17"/>
              <w:rPr>
                <w:b/>
                <w:sz w:val="24"/>
              </w:rPr>
            </w:pPr>
            <w:r>
              <w:rPr>
                <w:b/>
                <w:spacing w:val="-4"/>
                <w:sz w:val="24"/>
              </w:rPr>
              <w:t>Стр.</w:t>
            </w:r>
          </w:p>
        </w:tc>
      </w:tr>
      <w:tr w:rsidR="00E829DB">
        <w:trPr>
          <w:trHeight w:val="436"/>
        </w:trPr>
        <w:tc>
          <w:tcPr>
            <w:tcW w:w="859" w:type="dxa"/>
          </w:tcPr>
          <w:p w:rsidR="00E829DB" w:rsidRDefault="00096074">
            <w:pPr>
              <w:pStyle w:val="TableParagraph"/>
              <w:spacing w:before="34"/>
              <w:ind w:left="50"/>
              <w:rPr>
                <w:b/>
                <w:sz w:val="24"/>
              </w:rPr>
            </w:pPr>
            <w:r>
              <w:rPr>
                <w:b/>
                <w:spacing w:val="-10"/>
                <w:sz w:val="24"/>
              </w:rPr>
              <w:t>1</w:t>
            </w:r>
          </w:p>
        </w:tc>
        <w:tc>
          <w:tcPr>
            <w:tcW w:w="8216" w:type="dxa"/>
          </w:tcPr>
          <w:p w:rsidR="00E829DB" w:rsidRDefault="00096074">
            <w:pPr>
              <w:pStyle w:val="TableParagraph"/>
              <w:spacing w:before="34"/>
              <w:ind w:left="149"/>
              <w:rPr>
                <w:b/>
                <w:sz w:val="24"/>
              </w:rPr>
            </w:pPr>
            <w:r>
              <w:rPr>
                <w:b/>
                <w:sz w:val="24"/>
              </w:rPr>
              <w:t>ЦЕЛЕВОЙ</w:t>
            </w:r>
            <w:r>
              <w:rPr>
                <w:b/>
                <w:spacing w:val="-3"/>
                <w:sz w:val="24"/>
              </w:rPr>
              <w:t xml:space="preserve"> </w:t>
            </w:r>
            <w:r>
              <w:rPr>
                <w:b/>
                <w:spacing w:val="-2"/>
                <w:sz w:val="24"/>
              </w:rPr>
              <w:t>РАЗДЕЛ</w:t>
            </w:r>
          </w:p>
        </w:tc>
        <w:tc>
          <w:tcPr>
            <w:tcW w:w="539" w:type="dxa"/>
          </w:tcPr>
          <w:p w:rsidR="00E829DB" w:rsidRDefault="00096074">
            <w:pPr>
              <w:pStyle w:val="TableParagraph"/>
              <w:spacing w:before="34"/>
              <w:ind w:left="17"/>
              <w:rPr>
                <w:sz w:val="24"/>
              </w:rPr>
            </w:pPr>
            <w:r>
              <w:rPr>
                <w:spacing w:val="-10"/>
                <w:sz w:val="24"/>
              </w:rPr>
              <w:t>5</w:t>
            </w:r>
          </w:p>
        </w:tc>
      </w:tr>
      <w:tr w:rsidR="00E829DB">
        <w:trPr>
          <w:trHeight w:val="517"/>
        </w:trPr>
        <w:tc>
          <w:tcPr>
            <w:tcW w:w="859" w:type="dxa"/>
          </w:tcPr>
          <w:p w:rsidR="00E829DB" w:rsidRDefault="00096074">
            <w:pPr>
              <w:pStyle w:val="TableParagraph"/>
              <w:spacing w:before="116"/>
              <w:ind w:left="50"/>
              <w:rPr>
                <w:b/>
                <w:sz w:val="24"/>
              </w:rPr>
            </w:pPr>
            <w:r>
              <w:rPr>
                <w:b/>
                <w:spacing w:val="-5"/>
                <w:sz w:val="24"/>
              </w:rPr>
              <w:t>1.1</w:t>
            </w:r>
          </w:p>
        </w:tc>
        <w:tc>
          <w:tcPr>
            <w:tcW w:w="8216" w:type="dxa"/>
          </w:tcPr>
          <w:p w:rsidR="00E829DB" w:rsidRDefault="00096074">
            <w:pPr>
              <w:pStyle w:val="TableParagraph"/>
              <w:spacing w:before="116"/>
              <w:ind w:left="149"/>
              <w:rPr>
                <w:sz w:val="24"/>
              </w:rPr>
            </w:pPr>
            <w:r>
              <w:rPr>
                <w:sz w:val="24"/>
              </w:rPr>
              <w:t>Пояснительная</w:t>
            </w:r>
            <w:r>
              <w:rPr>
                <w:spacing w:val="-7"/>
                <w:sz w:val="24"/>
              </w:rPr>
              <w:t xml:space="preserve"> </w:t>
            </w:r>
            <w:r>
              <w:rPr>
                <w:spacing w:val="-2"/>
                <w:sz w:val="24"/>
              </w:rPr>
              <w:t>записка</w:t>
            </w:r>
          </w:p>
        </w:tc>
        <w:tc>
          <w:tcPr>
            <w:tcW w:w="539" w:type="dxa"/>
          </w:tcPr>
          <w:p w:rsidR="00E829DB" w:rsidRDefault="00096074">
            <w:pPr>
              <w:pStyle w:val="TableParagraph"/>
              <w:spacing w:before="116"/>
              <w:ind w:left="17"/>
              <w:rPr>
                <w:sz w:val="24"/>
              </w:rPr>
            </w:pPr>
            <w:r>
              <w:rPr>
                <w:spacing w:val="-10"/>
                <w:sz w:val="24"/>
              </w:rPr>
              <w:t>5</w:t>
            </w:r>
          </w:p>
        </w:tc>
      </w:tr>
      <w:tr w:rsidR="00E829DB">
        <w:trPr>
          <w:trHeight w:val="517"/>
        </w:trPr>
        <w:tc>
          <w:tcPr>
            <w:tcW w:w="859" w:type="dxa"/>
          </w:tcPr>
          <w:p w:rsidR="00E829DB" w:rsidRDefault="00096074">
            <w:pPr>
              <w:pStyle w:val="TableParagraph"/>
              <w:spacing w:before="115"/>
              <w:ind w:left="50"/>
              <w:rPr>
                <w:b/>
                <w:sz w:val="24"/>
              </w:rPr>
            </w:pPr>
            <w:r>
              <w:rPr>
                <w:b/>
                <w:spacing w:val="-2"/>
                <w:sz w:val="24"/>
              </w:rPr>
              <w:t>1.1.1</w:t>
            </w:r>
          </w:p>
        </w:tc>
        <w:tc>
          <w:tcPr>
            <w:tcW w:w="8216" w:type="dxa"/>
          </w:tcPr>
          <w:p w:rsidR="00E829DB" w:rsidRDefault="00096074">
            <w:pPr>
              <w:pStyle w:val="TableParagraph"/>
              <w:spacing w:before="115"/>
              <w:ind w:left="149"/>
              <w:rPr>
                <w:sz w:val="24"/>
              </w:rPr>
            </w:pPr>
            <w:r>
              <w:rPr>
                <w:sz w:val="24"/>
              </w:rPr>
              <w:t>Цели</w:t>
            </w:r>
            <w:r>
              <w:rPr>
                <w:spacing w:val="-7"/>
                <w:sz w:val="24"/>
              </w:rPr>
              <w:t xml:space="preserve"> </w:t>
            </w:r>
            <w:r>
              <w:rPr>
                <w:sz w:val="24"/>
              </w:rPr>
              <w:t>реализации</w:t>
            </w:r>
            <w:r>
              <w:rPr>
                <w:spacing w:val="-8"/>
                <w:sz w:val="24"/>
              </w:rPr>
              <w:t xml:space="preserve"> </w:t>
            </w:r>
            <w:r>
              <w:rPr>
                <w:sz w:val="24"/>
              </w:rPr>
              <w:t>программы</w:t>
            </w:r>
            <w:r>
              <w:rPr>
                <w:spacing w:val="-6"/>
                <w:sz w:val="24"/>
              </w:rPr>
              <w:t xml:space="preserve"> </w:t>
            </w:r>
            <w:r>
              <w:rPr>
                <w:spacing w:val="-5"/>
                <w:sz w:val="24"/>
              </w:rPr>
              <w:t>СОО</w:t>
            </w:r>
          </w:p>
        </w:tc>
        <w:tc>
          <w:tcPr>
            <w:tcW w:w="539" w:type="dxa"/>
          </w:tcPr>
          <w:p w:rsidR="00E829DB" w:rsidRDefault="00096074">
            <w:pPr>
              <w:pStyle w:val="TableParagraph"/>
              <w:spacing w:before="115"/>
              <w:ind w:left="17"/>
              <w:rPr>
                <w:sz w:val="24"/>
              </w:rPr>
            </w:pPr>
            <w:r>
              <w:rPr>
                <w:spacing w:val="-10"/>
                <w:sz w:val="24"/>
              </w:rPr>
              <w:t>6</w:t>
            </w:r>
          </w:p>
        </w:tc>
      </w:tr>
      <w:tr w:rsidR="00E829DB">
        <w:trPr>
          <w:trHeight w:val="517"/>
        </w:trPr>
        <w:tc>
          <w:tcPr>
            <w:tcW w:w="859" w:type="dxa"/>
          </w:tcPr>
          <w:p w:rsidR="00E829DB" w:rsidRDefault="00096074">
            <w:pPr>
              <w:pStyle w:val="TableParagraph"/>
              <w:spacing w:before="116"/>
              <w:ind w:left="50"/>
              <w:rPr>
                <w:b/>
                <w:sz w:val="24"/>
              </w:rPr>
            </w:pPr>
            <w:r>
              <w:rPr>
                <w:b/>
                <w:spacing w:val="-2"/>
                <w:sz w:val="24"/>
              </w:rPr>
              <w:t>1.1.2</w:t>
            </w:r>
          </w:p>
        </w:tc>
        <w:tc>
          <w:tcPr>
            <w:tcW w:w="8216" w:type="dxa"/>
          </w:tcPr>
          <w:p w:rsidR="00E829DB" w:rsidRDefault="00096074">
            <w:pPr>
              <w:pStyle w:val="TableParagraph"/>
              <w:spacing w:before="116"/>
              <w:ind w:left="149"/>
              <w:rPr>
                <w:sz w:val="24"/>
              </w:rPr>
            </w:pPr>
            <w:r>
              <w:rPr>
                <w:sz w:val="24"/>
              </w:rPr>
              <w:t>Принципы</w:t>
            </w:r>
            <w:r>
              <w:rPr>
                <w:spacing w:val="-11"/>
                <w:sz w:val="24"/>
              </w:rPr>
              <w:t xml:space="preserve"> </w:t>
            </w:r>
            <w:r>
              <w:rPr>
                <w:sz w:val="24"/>
              </w:rPr>
              <w:t>формирования</w:t>
            </w:r>
            <w:r>
              <w:rPr>
                <w:spacing w:val="-5"/>
                <w:sz w:val="24"/>
              </w:rPr>
              <w:t xml:space="preserve"> </w:t>
            </w:r>
            <w:r>
              <w:rPr>
                <w:sz w:val="24"/>
              </w:rPr>
              <w:t>и</w:t>
            </w:r>
            <w:r>
              <w:rPr>
                <w:spacing w:val="-8"/>
                <w:sz w:val="24"/>
              </w:rPr>
              <w:t xml:space="preserve"> </w:t>
            </w:r>
            <w:r>
              <w:rPr>
                <w:sz w:val="24"/>
              </w:rPr>
              <w:t>механизмы</w:t>
            </w:r>
            <w:r>
              <w:rPr>
                <w:spacing w:val="-6"/>
                <w:sz w:val="24"/>
              </w:rPr>
              <w:t xml:space="preserve"> </w:t>
            </w:r>
            <w:r>
              <w:rPr>
                <w:sz w:val="24"/>
              </w:rPr>
              <w:t>реализации</w:t>
            </w:r>
            <w:r>
              <w:rPr>
                <w:spacing w:val="-9"/>
                <w:sz w:val="24"/>
              </w:rPr>
              <w:t xml:space="preserve"> </w:t>
            </w:r>
            <w:r>
              <w:rPr>
                <w:sz w:val="24"/>
              </w:rPr>
              <w:t>программы</w:t>
            </w:r>
            <w:r>
              <w:rPr>
                <w:spacing w:val="-6"/>
                <w:sz w:val="24"/>
              </w:rPr>
              <w:t xml:space="preserve"> </w:t>
            </w:r>
            <w:r>
              <w:rPr>
                <w:spacing w:val="-5"/>
                <w:sz w:val="24"/>
              </w:rPr>
              <w:t>СОО</w:t>
            </w:r>
          </w:p>
        </w:tc>
        <w:tc>
          <w:tcPr>
            <w:tcW w:w="539" w:type="dxa"/>
          </w:tcPr>
          <w:p w:rsidR="00E829DB" w:rsidRDefault="00096074">
            <w:pPr>
              <w:pStyle w:val="TableParagraph"/>
              <w:spacing w:before="116"/>
              <w:ind w:left="17"/>
              <w:rPr>
                <w:sz w:val="24"/>
              </w:rPr>
            </w:pPr>
            <w:r>
              <w:rPr>
                <w:spacing w:val="-10"/>
                <w:sz w:val="24"/>
              </w:rPr>
              <w:t>7</w:t>
            </w:r>
          </w:p>
        </w:tc>
      </w:tr>
      <w:tr w:rsidR="00E829DB">
        <w:trPr>
          <w:trHeight w:val="517"/>
        </w:trPr>
        <w:tc>
          <w:tcPr>
            <w:tcW w:w="859" w:type="dxa"/>
          </w:tcPr>
          <w:p w:rsidR="00E829DB" w:rsidRDefault="00096074">
            <w:pPr>
              <w:pStyle w:val="TableParagraph"/>
              <w:spacing w:before="115"/>
              <w:ind w:left="50"/>
              <w:rPr>
                <w:b/>
                <w:sz w:val="24"/>
              </w:rPr>
            </w:pPr>
            <w:r>
              <w:rPr>
                <w:b/>
                <w:spacing w:val="-2"/>
                <w:sz w:val="24"/>
              </w:rPr>
              <w:t>1.1.3</w:t>
            </w:r>
          </w:p>
        </w:tc>
        <w:tc>
          <w:tcPr>
            <w:tcW w:w="8216" w:type="dxa"/>
          </w:tcPr>
          <w:p w:rsidR="00E829DB" w:rsidRDefault="00096074">
            <w:pPr>
              <w:pStyle w:val="TableParagraph"/>
              <w:spacing w:before="115"/>
              <w:ind w:left="149"/>
              <w:rPr>
                <w:sz w:val="24"/>
              </w:rPr>
            </w:pPr>
            <w:r>
              <w:rPr>
                <w:sz w:val="24"/>
              </w:rPr>
              <w:t>Общая</w:t>
            </w:r>
            <w:r>
              <w:rPr>
                <w:spacing w:val="-8"/>
                <w:sz w:val="24"/>
              </w:rPr>
              <w:t xml:space="preserve"> </w:t>
            </w:r>
            <w:r>
              <w:rPr>
                <w:sz w:val="24"/>
              </w:rPr>
              <w:t>характеристика</w:t>
            </w:r>
            <w:r>
              <w:rPr>
                <w:spacing w:val="-10"/>
                <w:sz w:val="24"/>
              </w:rPr>
              <w:t xml:space="preserve"> </w:t>
            </w:r>
            <w:r>
              <w:rPr>
                <w:sz w:val="24"/>
              </w:rPr>
              <w:t>программы</w:t>
            </w:r>
            <w:r>
              <w:rPr>
                <w:spacing w:val="-6"/>
                <w:sz w:val="24"/>
              </w:rPr>
              <w:t xml:space="preserve"> </w:t>
            </w:r>
            <w:r>
              <w:rPr>
                <w:spacing w:val="-5"/>
                <w:sz w:val="24"/>
              </w:rPr>
              <w:t>СОО</w:t>
            </w:r>
          </w:p>
        </w:tc>
        <w:tc>
          <w:tcPr>
            <w:tcW w:w="539" w:type="dxa"/>
          </w:tcPr>
          <w:p w:rsidR="00E829DB" w:rsidRDefault="00096074">
            <w:pPr>
              <w:pStyle w:val="TableParagraph"/>
              <w:spacing w:before="115"/>
              <w:ind w:left="17"/>
              <w:rPr>
                <w:sz w:val="24"/>
              </w:rPr>
            </w:pPr>
            <w:r>
              <w:rPr>
                <w:spacing w:val="-10"/>
                <w:sz w:val="24"/>
              </w:rPr>
              <w:t>8</w:t>
            </w:r>
          </w:p>
        </w:tc>
      </w:tr>
      <w:tr w:rsidR="00E829DB">
        <w:trPr>
          <w:trHeight w:val="518"/>
        </w:trPr>
        <w:tc>
          <w:tcPr>
            <w:tcW w:w="859" w:type="dxa"/>
          </w:tcPr>
          <w:p w:rsidR="00E829DB" w:rsidRDefault="00096074">
            <w:pPr>
              <w:pStyle w:val="TableParagraph"/>
              <w:spacing w:before="116"/>
              <w:ind w:left="50"/>
              <w:rPr>
                <w:b/>
                <w:sz w:val="24"/>
              </w:rPr>
            </w:pPr>
            <w:r>
              <w:rPr>
                <w:b/>
                <w:spacing w:val="-5"/>
                <w:sz w:val="24"/>
              </w:rPr>
              <w:t>1.2</w:t>
            </w:r>
          </w:p>
        </w:tc>
        <w:tc>
          <w:tcPr>
            <w:tcW w:w="8216" w:type="dxa"/>
          </w:tcPr>
          <w:p w:rsidR="00E829DB" w:rsidRDefault="00096074">
            <w:pPr>
              <w:pStyle w:val="TableParagraph"/>
              <w:spacing w:before="116"/>
              <w:ind w:left="149"/>
              <w:rPr>
                <w:sz w:val="24"/>
              </w:rPr>
            </w:pPr>
            <w:r>
              <w:rPr>
                <w:sz w:val="24"/>
              </w:rPr>
              <w:t>Планируемые</w:t>
            </w:r>
            <w:r>
              <w:rPr>
                <w:spacing w:val="-16"/>
                <w:sz w:val="24"/>
              </w:rPr>
              <w:t xml:space="preserve"> </w:t>
            </w:r>
            <w:r>
              <w:rPr>
                <w:sz w:val="24"/>
              </w:rPr>
              <w:t>результаты</w:t>
            </w:r>
            <w:r>
              <w:rPr>
                <w:spacing w:val="-8"/>
                <w:sz w:val="24"/>
              </w:rPr>
              <w:t xml:space="preserve"> </w:t>
            </w:r>
            <w:r>
              <w:rPr>
                <w:sz w:val="24"/>
              </w:rPr>
              <w:t>освоения</w:t>
            </w:r>
            <w:r>
              <w:rPr>
                <w:spacing w:val="-9"/>
                <w:sz w:val="24"/>
              </w:rPr>
              <w:t xml:space="preserve"> </w:t>
            </w:r>
            <w:r>
              <w:rPr>
                <w:sz w:val="24"/>
              </w:rPr>
              <w:t>обучающимися</w:t>
            </w:r>
            <w:r>
              <w:rPr>
                <w:spacing w:val="-8"/>
                <w:sz w:val="24"/>
              </w:rPr>
              <w:t xml:space="preserve"> </w:t>
            </w:r>
            <w:r>
              <w:rPr>
                <w:sz w:val="24"/>
              </w:rPr>
              <w:t>программы</w:t>
            </w:r>
            <w:r>
              <w:rPr>
                <w:spacing w:val="-8"/>
                <w:sz w:val="24"/>
              </w:rPr>
              <w:t xml:space="preserve"> </w:t>
            </w:r>
            <w:r>
              <w:rPr>
                <w:spacing w:val="-5"/>
                <w:sz w:val="24"/>
              </w:rPr>
              <w:t>СОО</w:t>
            </w:r>
          </w:p>
        </w:tc>
        <w:tc>
          <w:tcPr>
            <w:tcW w:w="539" w:type="dxa"/>
          </w:tcPr>
          <w:p w:rsidR="00E829DB" w:rsidRDefault="00096074">
            <w:pPr>
              <w:pStyle w:val="TableParagraph"/>
              <w:spacing w:before="116"/>
              <w:ind w:left="17"/>
              <w:rPr>
                <w:sz w:val="24"/>
              </w:rPr>
            </w:pPr>
            <w:r>
              <w:rPr>
                <w:spacing w:val="-5"/>
                <w:sz w:val="24"/>
              </w:rPr>
              <w:t>10</w:t>
            </w:r>
          </w:p>
        </w:tc>
      </w:tr>
      <w:tr w:rsidR="00E829DB">
        <w:trPr>
          <w:trHeight w:val="397"/>
        </w:trPr>
        <w:tc>
          <w:tcPr>
            <w:tcW w:w="859" w:type="dxa"/>
          </w:tcPr>
          <w:p w:rsidR="00E829DB" w:rsidRDefault="00096074">
            <w:pPr>
              <w:pStyle w:val="TableParagraph"/>
              <w:spacing w:before="116" w:line="261" w:lineRule="exact"/>
              <w:ind w:left="50"/>
              <w:rPr>
                <w:b/>
                <w:sz w:val="24"/>
              </w:rPr>
            </w:pPr>
            <w:r>
              <w:rPr>
                <w:b/>
                <w:spacing w:val="-5"/>
                <w:sz w:val="24"/>
              </w:rPr>
              <w:t>1.3</w:t>
            </w:r>
          </w:p>
        </w:tc>
        <w:tc>
          <w:tcPr>
            <w:tcW w:w="8216" w:type="dxa"/>
            <w:vMerge w:val="restart"/>
          </w:tcPr>
          <w:p w:rsidR="00E829DB" w:rsidRDefault="00096074">
            <w:pPr>
              <w:pStyle w:val="TableParagraph"/>
              <w:spacing w:before="116"/>
              <w:ind w:left="149" w:right="1547"/>
              <w:rPr>
                <w:sz w:val="24"/>
              </w:rPr>
            </w:pPr>
            <w:r>
              <w:rPr>
                <w:sz w:val="24"/>
              </w:rPr>
              <w:t>Система</w:t>
            </w:r>
            <w:r>
              <w:rPr>
                <w:spacing w:val="-15"/>
                <w:sz w:val="24"/>
              </w:rPr>
              <w:t xml:space="preserve"> </w:t>
            </w:r>
            <w:r>
              <w:rPr>
                <w:sz w:val="24"/>
              </w:rPr>
              <w:t>оценки</w:t>
            </w:r>
            <w:r>
              <w:rPr>
                <w:spacing w:val="-15"/>
                <w:sz w:val="24"/>
              </w:rPr>
              <w:t xml:space="preserve"> </w:t>
            </w:r>
            <w:r>
              <w:rPr>
                <w:sz w:val="24"/>
              </w:rPr>
              <w:t>достижения</w:t>
            </w:r>
            <w:r>
              <w:rPr>
                <w:spacing w:val="-15"/>
                <w:sz w:val="24"/>
              </w:rPr>
              <w:t xml:space="preserve"> </w:t>
            </w:r>
            <w:r>
              <w:rPr>
                <w:sz w:val="24"/>
              </w:rPr>
              <w:t>планируемых</w:t>
            </w:r>
            <w:r>
              <w:rPr>
                <w:spacing w:val="-15"/>
                <w:sz w:val="24"/>
              </w:rPr>
              <w:t xml:space="preserve"> </w:t>
            </w:r>
            <w:r>
              <w:rPr>
                <w:sz w:val="24"/>
              </w:rPr>
              <w:t>результатов освоения программы СОО</w:t>
            </w:r>
          </w:p>
        </w:tc>
        <w:tc>
          <w:tcPr>
            <w:tcW w:w="539" w:type="dxa"/>
          </w:tcPr>
          <w:p w:rsidR="00E829DB" w:rsidRDefault="00E829DB">
            <w:pPr>
              <w:pStyle w:val="TableParagraph"/>
              <w:rPr>
                <w:sz w:val="24"/>
              </w:rPr>
            </w:pPr>
          </w:p>
        </w:tc>
      </w:tr>
      <w:tr w:rsidR="00E829DB">
        <w:trPr>
          <w:trHeight w:val="362"/>
        </w:trPr>
        <w:tc>
          <w:tcPr>
            <w:tcW w:w="859" w:type="dxa"/>
          </w:tcPr>
          <w:p w:rsidR="00E829DB" w:rsidRDefault="00E829DB">
            <w:pPr>
              <w:pStyle w:val="TableParagraph"/>
              <w:rPr>
                <w:sz w:val="24"/>
              </w:rPr>
            </w:pPr>
          </w:p>
        </w:tc>
        <w:tc>
          <w:tcPr>
            <w:tcW w:w="8216" w:type="dxa"/>
            <w:vMerge/>
            <w:tcBorders>
              <w:top w:val="nil"/>
            </w:tcBorders>
          </w:tcPr>
          <w:p w:rsidR="00E829DB" w:rsidRDefault="00E829DB">
            <w:pPr>
              <w:rPr>
                <w:sz w:val="2"/>
                <w:szCs w:val="2"/>
              </w:rPr>
            </w:pPr>
          </w:p>
        </w:tc>
        <w:tc>
          <w:tcPr>
            <w:tcW w:w="539" w:type="dxa"/>
          </w:tcPr>
          <w:p w:rsidR="00E829DB" w:rsidRDefault="00096074">
            <w:pPr>
              <w:pStyle w:val="TableParagraph"/>
              <w:spacing w:line="271" w:lineRule="exact"/>
              <w:ind w:left="17"/>
              <w:rPr>
                <w:sz w:val="24"/>
              </w:rPr>
            </w:pPr>
            <w:r>
              <w:rPr>
                <w:spacing w:val="-5"/>
                <w:sz w:val="24"/>
              </w:rPr>
              <w:t>12</w:t>
            </w:r>
          </w:p>
        </w:tc>
      </w:tr>
      <w:tr w:rsidR="00E829DB">
        <w:trPr>
          <w:trHeight w:val="482"/>
        </w:trPr>
        <w:tc>
          <w:tcPr>
            <w:tcW w:w="859" w:type="dxa"/>
          </w:tcPr>
          <w:p w:rsidR="00E829DB" w:rsidRDefault="00096074">
            <w:pPr>
              <w:pStyle w:val="TableParagraph"/>
              <w:spacing w:before="81"/>
              <w:ind w:left="50"/>
              <w:rPr>
                <w:b/>
                <w:sz w:val="24"/>
              </w:rPr>
            </w:pPr>
            <w:r>
              <w:rPr>
                <w:b/>
                <w:spacing w:val="-10"/>
                <w:sz w:val="24"/>
              </w:rPr>
              <w:t>2</w:t>
            </w:r>
          </w:p>
        </w:tc>
        <w:tc>
          <w:tcPr>
            <w:tcW w:w="8216" w:type="dxa"/>
          </w:tcPr>
          <w:p w:rsidR="00E829DB" w:rsidRDefault="00096074">
            <w:pPr>
              <w:pStyle w:val="TableParagraph"/>
              <w:spacing w:before="81"/>
              <w:ind w:left="149"/>
              <w:rPr>
                <w:b/>
                <w:sz w:val="24"/>
              </w:rPr>
            </w:pPr>
            <w:r>
              <w:rPr>
                <w:b/>
                <w:sz w:val="24"/>
              </w:rPr>
              <w:t>СОДЕРЖАТЕЛЬНЫЙ</w:t>
            </w:r>
            <w:r>
              <w:rPr>
                <w:b/>
                <w:spacing w:val="-9"/>
                <w:sz w:val="24"/>
              </w:rPr>
              <w:t xml:space="preserve"> </w:t>
            </w:r>
            <w:r>
              <w:rPr>
                <w:b/>
                <w:spacing w:val="-2"/>
                <w:sz w:val="24"/>
              </w:rPr>
              <w:t>РАЗДЕЛ</w:t>
            </w:r>
          </w:p>
        </w:tc>
        <w:tc>
          <w:tcPr>
            <w:tcW w:w="539" w:type="dxa"/>
          </w:tcPr>
          <w:p w:rsidR="00E829DB" w:rsidRDefault="00096074">
            <w:pPr>
              <w:pStyle w:val="TableParagraph"/>
              <w:spacing w:before="81"/>
              <w:ind w:left="17"/>
              <w:rPr>
                <w:sz w:val="24"/>
              </w:rPr>
            </w:pPr>
            <w:r>
              <w:rPr>
                <w:spacing w:val="-5"/>
                <w:sz w:val="24"/>
              </w:rPr>
              <w:t>17</w:t>
            </w:r>
          </w:p>
        </w:tc>
      </w:tr>
      <w:tr w:rsidR="00E829DB">
        <w:trPr>
          <w:trHeight w:val="517"/>
        </w:trPr>
        <w:tc>
          <w:tcPr>
            <w:tcW w:w="859" w:type="dxa"/>
          </w:tcPr>
          <w:p w:rsidR="00E829DB" w:rsidRDefault="00096074">
            <w:pPr>
              <w:pStyle w:val="TableParagraph"/>
              <w:spacing w:before="115"/>
              <w:ind w:left="50"/>
              <w:rPr>
                <w:b/>
                <w:sz w:val="24"/>
              </w:rPr>
            </w:pPr>
            <w:r>
              <w:rPr>
                <w:b/>
                <w:spacing w:val="-2"/>
                <w:sz w:val="24"/>
              </w:rPr>
              <w:t>2.1.1</w:t>
            </w:r>
          </w:p>
        </w:tc>
        <w:tc>
          <w:tcPr>
            <w:tcW w:w="8216" w:type="dxa"/>
          </w:tcPr>
          <w:p w:rsidR="00E829DB" w:rsidRDefault="00096074">
            <w:pPr>
              <w:pStyle w:val="TableParagraph"/>
              <w:spacing w:before="115"/>
              <w:ind w:left="149"/>
              <w:rPr>
                <w:sz w:val="24"/>
              </w:rPr>
            </w:pPr>
            <w:r>
              <w:rPr>
                <w:sz w:val="24"/>
              </w:rPr>
              <w:t>Рабочая</w:t>
            </w:r>
            <w:r>
              <w:rPr>
                <w:spacing w:val="-12"/>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4"/>
                <w:sz w:val="24"/>
              </w:rPr>
              <w:t xml:space="preserve"> </w:t>
            </w:r>
            <w:r>
              <w:rPr>
                <w:sz w:val="24"/>
              </w:rPr>
              <w:t>язык»</w:t>
            </w:r>
            <w:r>
              <w:rPr>
                <w:spacing w:val="-15"/>
                <w:sz w:val="24"/>
              </w:rPr>
              <w:t xml:space="preserve"> </w:t>
            </w:r>
            <w:r>
              <w:rPr>
                <w:sz w:val="24"/>
              </w:rPr>
              <w:t>(базовый</w:t>
            </w:r>
            <w:r>
              <w:rPr>
                <w:spacing w:val="3"/>
                <w:sz w:val="24"/>
              </w:rPr>
              <w:t xml:space="preserve"> </w:t>
            </w:r>
            <w:r>
              <w:rPr>
                <w:spacing w:val="-2"/>
                <w:sz w:val="24"/>
              </w:rPr>
              <w:t>уровень)</w:t>
            </w:r>
          </w:p>
        </w:tc>
        <w:tc>
          <w:tcPr>
            <w:tcW w:w="539" w:type="dxa"/>
          </w:tcPr>
          <w:p w:rsidR="00E829DB" w:rsidRDefault="00096074">
            <w:pPr>
              <w:pStyle w:val="TableParagraph"/>
              <w:spacing w:before="115"/>
              <w:ind w:left="17"/>
              <w:rPr>
                <w:sz w:val="24"/>
              </w:rPr>
            </w:pPr>
            <w:r>
              <w:rPr>
                <w:spacing w:val="-5"/>
                <w:sz w:val="24"/>
              </w:rPr>
              <w:t>17</w:t>
            </w:r>
          </w:p>
        </w:tc>
      </w:tr>
      <w:tr w:rsidR="00E829DB">
        <w:trPr>
          <w:trHeight w:val="518"/>
        </w:trPr>
        <w:tc>
          <w:tcPr>
            <w:tcW w:w="859" w:type="dxa"/>
          </w:tcPr>
          <w:p w:rsidR="00E829DB" w:rsidRDefault="00096074">
            <w:pPr>
              <w:pStyle w:val="TableParagraph"/>
              <w:spacing w:before="116"/>
              <w:ind w:left="50"/>
              <w:rPr>
                <w:b/>
                <w:sz w:val="24"/>
              </w:rPr>
            </w:pPr>
            <w:r>
              <w:rPr>
                <w:b/>
                <w:spacing w:val="-2"/>
                <w:sz w:val="24"/>
              </w:rPr>
              <w:t>2.1.2</w:t>
            </w:r>
          </w:p>
        </w:tc>
        <w:tc>
          <w:tcPr>
            <w:tcW w:w="8216" w:type="dxa"/>
          </w:tcPr>
          <w:p w:rsidR="00E829DB" w:rsidRDefault="00096074">
            <w:pPr>
              <w:pStyle w:val="TableParagraph"/>
              <w:spacing w:before="116"/>
              <w:ind w:left="149"/>
              <w:rPr>
                <w:sz w:val="24"/>
              </w:rPr>
            </w:pPr>
            <w:r>
              <w:rPr>
                <w:sz w:val="24"/>
              </w:rPr>
              <w:t>Рабочая</w:t>
            </w:r>
            <w:r>
              <w:rPr>
                <w:spacing w:val="-14"/>
                <w:sz w:val="24"/>
              </w:rPr>
              <w:t xml:space="preserve"> </w:t>
            </w:r>
            <w:r>
              <w:rPr>
                <w:sz w:val="24"/>
              </w:rPr>
              <w:t>программа учебного</w:t>
            </w:r>
            <w:r>
              <w:rPr>
                <w:spacing w:val="-9"/>
                <w:sz w:val="24"/>
              </w:rPr>
              <w:t xml:space="preserve"> </w:t>
            </w:r>
            <w:r>
              <w:rPr>
                <w:sz w:val="24"/>
              </w:rPr>
              <w:t>предмета «Литература»</w:t>
            </w:r>
            <w:r>
              <w:rPr>
                <w:spacing w:val="-14"/>
                <w:sz w:val="24"/>
              </w:rPr>
              <w:t xml:space="preserve"> </w:t>
            </w:r>
            <w:r>
              <w:rPr>
                <w:sz w:val="24"/>
              </w:rPr>
              <w:t>(базовый</w:t>
            </w:r>
            <w:r>
              <w:rPr>
                <w:spacing w:val="2"/>
                <w:sz w:val="24"/>
              </w:rPr>
              <w:t xml:space="preserve"> </w:t>
            </w:r>
            <w:r>
              <w:rPr>
                <w:spacing w:val="-2"/>
                <w:sz w:val="24"/>
              </w:rPr>
              <w:t>уровень)</w:t>
            </w:r>
          </w:p>
        </w:tc>
        <w:tc>
          <w:tcPr>
            <w:tcW w:w="539" w:type="dxa"/>
          </w:tcPr>
          <w:p w:rsidR="00E829DB" w:rsidRDefault="00096074">
            <w:pPr>
              <w:pStyle w:val="TableParagraph"/>
              <w:spacing w:before="116"/>
              <w:ind w:left="17"/>
              <w:rPr>
                <w:sz w:val="24"/>
              </w:rPr>
            </w:pPr>
            <w:r>
              <w:rPr>
                <w:spacing w:val="-5"/>
                <w:sz w:val="24"/>
              </w:rPr>
              <w:t>37</w:t>
            </w:r>
          </w:p>
        </w:tc>
      </w:tr>
      <w:tr w:rsidR="00E829DB">
        <w:trPr>
          <w:trHeight w:val="517"/>
        </w:trPr>
        <w:tc>
          <w:tcPr>
            <w:tcW w:w="859" w:type="dxa"/>
          </w:tcPr>
          <w:p w:rsidR="00E829DB" w:rsidRDefault="00096074">
            <w:pPr>
              <w:pStyle w:val="TableParagraph"/>
              <w:spacing w:before="116"/>
              <w:ind w:left="50"/>
              <w:rPr>
                <w:b/>
                <w:sz w:val="24"/>
              </w:rPr>
            </w:pPr>
            <w:r>
              <w:rPr>
                <w:b/>
                <w:spacing w:val="-2"/>
                <w:sz w:val="24"/>
              </w:rPr>
              <w:t>2.1.3</w:t>
            </w:r>
          </w:p>
        </w:tc>
        <w:tc>
          <w:tcPr>
            <w:tcW w:w="8216" w:type="dxa"/>
          </w:tcPr>
          <w:p w:rsidR="00E829DB" w:rsidRDefault="00096074">
            <w:pPr>
              <w:pStyle w:val="TableParagraph"/>
              <w:spacing w:before="116"/>
              <w:ind w:left="149"/>
              <w:rPr>
                <w:sz w:val="24"/>
              </w:rPr>
            </w:pPr>
            <w:r>
              <w:rPr>
                <w:sz w:val="24"/>
              </w:rPr>
              <w:t>Рабочая</w:t>
            </w:r>
            <w:r>
              <w:rPr>
                <w:spacing w:val="-11"/>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«Родной</w:t>
            </w:r>
            <w:r>
              <w:rPr>
                <w:spacing w:val="-5"/>
                <w:sz w:val="24"/>
              </w:rPr>
              <w:t xml:space="preserve"> </w:t>
            </w:r>
            <w:r>
              <w:rPr>
                <w:sz w:val="24"/>
              </w:rPr>
              <w:t>язык</w:t>
            </w:r>
            <w:r>
              <w:rPr>
                <w:spacing w:val="-3"/>
                <w:sz w:val="24"/>
              </w:rPr>
              <w:t xml:space="preserve"> </w:t>
            </w:r>
            <w:r>
              <w:rPr>
                <w:spacing w:val="-2"/>
                <w:sz w:val="24"/>
              </w:rPr>
              <w:t>(русский)</w:t>
            </w:r>
          </w:p>
        </w:tc>
        <w:tc>
          <w:tcPr>
            <w:tcW w:w="539" w:type="dxa"/>
          </w:tcPr>
          <w:p w:rsidR="00E829DB" w:rsidRDefault="00096074">
            <w:pPr>
              <w:pStyle w:val="TableParagraph"/>
              <w:spacing w:before="116"/>
              <w:ind w:left="17"/>
              <w:rPr>
                <w:sz w:val="24"/>
              </w:rPr>
            </w:pPr>
            <w:r>
              <w:rPr>
                <w:spacing w:val="-5"/>
                <w:sz w:val="24"/>
              </w:rPr>
              <w:t>64</w:t>
            </w:r>
          </w:p>
        </w:tc>
      </w:tr>
      <w:tr w:rsidR="00E829DB">
        <w:trPr>
          <w:trHeight w:val="1224"/>
        </w:trPr>
        <w:tc>
          <w:tcPr>
            <w:tcW w:w="859" w:type="dxa"/>
          </w:tcPr>
          <w:p w:rsidR="00E829DB" w:rsidRDefault="00096074">
            <w:pPr>
              <w:pStyle w:val="TableParagraph"/>
              <w:spacing w:before="115"/>
              <w:ind w:left="50"/>
              <w:rPr>
                <w:b/>
                <w:sz w:val="24"/>
              </w:rPr>
            </w:pPr>
            <w:r>
              <w:rPr>
                <w:b/>
                <w:spacing w:val="-2"/>
                <w:sz w:val="24"/>
              </w:rPr>
              <w:t>2.1.4.</w:t>
            </w:r>
          </w:p>
          <w:p w:rsidR="00E829DB" w:rsidRDefault="00E829DB">
            <w:pPr>
              <w:pStyle w:val="TableParagraph"/>
              <w:rPr>
                <w:rFonts w:ascii="Arial MT"/>
                <w:sz w:val="24"/>
              </w:rPr>
            </w:pPr>
          </w:p>
          <w:p w:rsidR="00E829DB" w:rsidRDefault="00096074">
            <w:pPr>
              <w:pStyle w:val="TableParagraph"/>
              <w:ind w:left="50"/>
              <w:rPr>
                <w:b/>
                <w:sz w:val="24"/>
              </w:rPr>
            </w:pPr>
            <w:r>
              <w:rPr>
                <w:b/>
                <w:spacing w:val="-2"/>
                <w:sz w:val="24"/>
              </w:rPr>
              <w:t>2.1.5.</w:t>
            </w:r>
          </w:p>
        </w:tc>
        <w:tc>
          <w:tcPr>
            <w:tcW w:w="8216" w:type="dxa"/>
          </w:tcPr>
          <w:p w:rsidR="00E829DB" w:rsidRDefault="00096074">
            <w:pPr>
              <w:pStyle w:val="TableParagraph"/>
              <w:spacing w:before="115"/>
              <w:ind w:left="149"/>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56"/>
                <w:sz w:val="24"/>
              </w:rPr>
              <w:t xml:space="preserve"> </w:t>
            </w:r>
            <w:r>
              <w:rPr>
                <w:sz w:val="24"/>
              </w:rPr>
              <w:t>«Родная</w:t>
            </w:r>
            <w:r>
              <w:rPr>
                <w:spacing w:val="-2"/>
                <w:sz w:val="24"/>
              </w:rPr>
              <w:t xml:space="preserve"> </w:t>
            </w:r>
            <w:r>
              <w:rPr>
                <w:sz w:val="24"/>
              </w:rPr>
              <w:t>литература»</w:t>
            </w:r>
            <w:r>
              <w:rPr>
                <w:spacing w:val="-7"/>
                <w:sz w:val="24"/>
              </w:rPr>
              <w:t xml:space="preserve"> </w:t>
            </w:r>
            <w:r>
              <w:rPr>
                <w:spacing w:val="-2"/>
                <w:sz w:val="24"/>
              </w:rPr>
              <w:t>(русская)</w:t>
            </w:r>
          </w:p>
          <w:p w:rsidR="00E829DB" w:rsidRDefault="00096074">
            <w:pPr>
              <w:pStyle w:val="TableParagraph"/>
              <w:spacing w:before="261" w:line="270" w:lineRule="atLeast"/>
              <w:ind w:left="149"/>
              <w:rPr>
                <w:sz w:val="24"/>
              </w:rPr>
            </w:pPr>
            <w:r>
              <w:rPr>
                <w:sz w:val="24"/>
              </w:rPr>
              <w:t>Рабочая</w:t>
            </w:r>
            <w:r>
              <w:rPr>
                <w:spacing w:val="40"/>
                <w:sz w:val="24"/>
              </w:rPr>
              <w:t xml:space="preserve"> </w:t>
            </w:r>
            <w:r>
              <w:rPr>
                <w:sz w:val="24"/>
              </w:rPr>
              <w:t>программа</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«Иностранный</w:t>
            </w:r>
            <w:r>
              <w:rPr>
                <w:spacing w:val="40"/>
                <w:sz w:val="24"/>
              </w:rPr>
              <w:t xml:space="preserve"> </w:t>
            </w:r>
            <w:r>
              <w:rPr>
                <w:sz w:val="24"/>
              </w:rPr>
              <w:t>(английский)</w:t>
            </w:r>
            <w:r>
              <w:rPr>
                <w:spacing w:val="40"/>
                <w:sz w:val="24"/>
              </w:rPr>
              <w:t xml:space="preserve"> </w:t>
            </w:r>
            <w:r>
              <w:rPr>
                <w:sz w:val="24"/>
              </w:rPr>
              <w:t>язык» (базовый уровень)</w:t>
            </w:r>
          </w:p>
        </w:tc>
        <w:tc>
          <w:tcPr>
            <w:tcW w:w="539" w:type="dxa"/>
          </w:tcPr>
          <w:p w:rsidR="00E829DB" w:rsidRDefault="00096074">
            <w:pPr>
              <w:pStyle w:val="TableParagraph"/>
              <w:spacing w:before="115"/>
              <w:ind w:left="17"/>
              <w:rPr>
                <w:sz w:val="24"/>
              </w:rPr>
            </w:pPr>
            <w:r>
              <w:rPr>
                <w:spacing w:val="-5"/>
                <w:sz w:val="24"/>
              </w:rPr>
              <w:t>69</w:t>
            </w:r>
          </w:p>
          <w:p w:rsidR="00E829DB" w:rsidRDefault="00096074">
            <w:pPr>
              <w:pStyle w:val="TableParagraph"/>
              <w:spacing w:before="254"/>
              <w:ind w:left="-2"/>
            </w:pPr>
            <w:r>
              <w:rPr>
                <w:spacing w:val="-5"/>
              </w:rPr>
              <w:t>76</w:t>
            </w:r>
          </w:p>
        </w:tc>
      </w:tr>
      <w:tr w:rsidR="00E829DB">
        <w:trPr>
          <w:trHeight w:val="397"/>
        </w:trPr>
        <w:tc>
          <w:tcPr>
            <w:tcW w:w="859" w:type="dxa"/>
          </w:tcPr>
          <w:p w:rsidR="00E829DB" w:rsidRDefault="00096074">
            <w:pPr>
              <w:pStyle w:val="TableParagraph"/>
              <w:spacing w:line="271" w:lineRule="exact"/>
              <w:ind w:left="50"/>
              <w:rPr>
                <w:b/>
                <w:sz w:val="24"/>
              </w:rPr>
            </w:pPr>
            <w:r>
              <w:rPr>
                <w:b/>
                <w:spacing w:val="-2"/>
                <w:sz w:val="24"/>
              </w:rPr>
              <w:t>2.1.6.</w:t>
            </w:r>
          </w:p>
        </w:tc>
        <w:tc>
          <w:tcPr>
            <w:tcW w:w="8216" w:type="dxa"/>
          </w:tcPr>
          <w:p w:rsidR="00E829DB" w:rsidRDefault="00096074">
            <w:pPr>
              <w:pStyle w:val="TableParagraph"/>
              <w:spacing w:line="271" w:lineRule="exact"/>
              <w:ind w:left="149"/>
              <w:rPr>
                <w:sz w:val="24"/>
              </w:rPr>
            </w:pPr>
            <w:r>
              <w:rPr>
                <w:sz w:val="24"/>
              </w:rPr>
              <w:t>Рабочая</w:t>
            </w:r>
            <w:r>
              <w:rPr>
                <w:spacing w:val="-11"/>
                <w:sz w:val="24"/>
              </w:rPr>
              <w:t xml:space="preserve"> </w:t>
            </w:r>
            <w:r>
              <w:rPr>
                <w:sz w:val="24"/>
              </w:rPr>
              <w:t>программа</w:t>
            </w:r>
            <w:r>
              <w:rPr>
                <w:spacing w:val="-2"/>
                <w:sz w:val="24"/>
              </w:rPr>
              <w:t xml:space="preserve"> </w:t>
            </w:r>
            <w:r>
              <w:rPr>
                <w:sz w:val="24"/>
              </w:rPr>
              <w:t>учебного</w:t>
            </w:r>
            <w:r>
              <w:rPr>
                <w:spacing w:val="-5"/>
                <w:sz w:val="24"/>
              </w:rPr>
              <w:t xml:space="preserve"> </w:t>
            </w:r>
            <w:r>
              <w:rPr>
                <w:sz w:val="24"/>
              </w:rPr>
              <w:t>предмета</w:t>
            </w:r>
            <w:r>
              <w:rPr>
                <w:spacing w:val="1"/>
                <w:sz w:val="24"/>
              </w:rPr>
              <w:t xml:space="preserve"> </w:t>
            </w:r>
            <w:r>
              <w:rPr>
                <w:sz w:val="24"/>
              </w:rPr>
              <w:t>«Математика»</w:t>
            </w:r>
            <w:r>
              <w:rPr>
                <w:spacing w:val="-12"/>
                <w:sz w:val="24"/>
              </w:rPr>
              <w:t xml:space="preserve"> </w:t>
            </w:r>
            <w:r>
              <w:rPr>
                <w:sz w:val="24"/>
              </w:rPr>
              <w:t>(углубленный</w:t>
            </w:r>
            <w:r>
              <w:rPr>
                <w:spacing w:val="-2"/>
                <w:sz w:val="24"/>
              </w:rPr>
              <w:t xml:space="preserve"> уровень)</w:t>
            </w:r>
          </w:p>
        </w:tc>
        <w:tc>
          <w:tcPr>
            <w:tcW w:w="539" w:type="dxa"/>
          </w:tcPr>
          <w:p w:rsidR="00E829DB" w:rsidRDefault="00096074">
            <w:pPr>
              <w:pStyle w:val="TableParagraph"/>
              <w:spacing w:line="271" w:lineRule="exact"/>
              <w:ind w:left="17"/>
              <w:rPr>
                <w:sz w:val="24"/>
              </w:rPr>
            </w:pPr>
            <w:r>
              <w:rPr>
                <w:spacing w:val="-5"/>
                <w:sz w:val="24"/>
              </w:rPr>
              <w:t>113</w:t>
            </w:r>
          </w:p>
        </w:tc>
      </w:tr>
      <w:tr w:rsidR="00E829DB">
        <w:trPr>
          <w:trHeight w:val="673"/>
        </w:trPr>
        <w:tc>
          <w:tcPr>
            <w:tcW w:w="859" w:type="dxa"/>
          </w:tcPr>
          <w:p w:rsidR="00E829DB" w:rsidRDefault="00096074">
            <w:pPr>
              <w:pStyle w:val="TableParagraph"/>
              <w:spacing w:before="116"/>
              <w:ind w:left="50"/>
              <w:rPr>
                <w:b/>
                <w:sz w:val="24"/>
              </w:rPr>
            </w:pPr>
            <w:r>
              <w:rPr>
                <w:b/>
                <w:spacing w:val="-2"/>
                <w:sz w:val="24"/>
              </w:rPr>
              <w:t>2.1.7.</w:t>
            </w:r>
          </w:p>
        </w:tc>
        <w:tc>
          <w:tcPr>
            <w:tcW w:w="8216" w:type="dxa"/>
          </w:tcPr>
          <w:p w:rsidR="00E829DB" w:rsidRDefault="00096074">
            <w:pPr>
              <w:pStyle w:val="TableParagraph"/>
              <w:spacing w:before="101" w:line="270" w:lineRule="atLeast"/>
              <w:ind w:left="149" w:right="2133"/>
              <w:rPr>
                <w:sz w:val="24"/>
              </w:rPr>
            </w:pPr>
            <w:r>
              <w:rPr>
                <w:sz w:val="24"/>
              </w:rPr>
              <w:t>Рабочая</w:t>
            </w:r>
            <w:r>
              <w:rPr>
                <w:spacing w:val="-15"/>
                <w:sz w:val="24"/>
              </w:rPr>
              <w:t xml:space="preserve"> </w:t>
            </w:r>
            <w:r>
              <w:rPr>
                <w:sz w:val="24"/>
              </w:rPr>
              <w:t>программа</w:t>
            </w:r>
            <w:r>
              <w:rPr>
                <w:spacing w:val="-5"/>
                <w:sz w:val="24"/>
              </w:rPr>
              <w:t xml:space="preserve"> </w:t>
            </w:r>
            <w:r>
              <w:rPr>
                <w:sz w:val="24"/>
              </w:rPr>
              <w:t>учебного</w:t>
            </w:r>
            <w:r>
              <w:rPr>
                <w:spacing w:val="-9"/>
                <w:sz w:val="24"/>
              </w:rPr>
              <w:t xml:space="preserve"> </w:t>
            </w:r>
            <w:r>
              <w:rPr>
                <w:sz w:val="24"/>
              </w:rPr>
              <w:t>предмета</w:t>
            </w:r>
            <w:r>
              <w:rPr>
                <w:spacing w:val="-5"/>
                <w:sz w:val="24"/>
              </w:rPr>
              <w:t xml:space="preserve"> </w:t>
            </w:r>
            <w:r>
              <w:rPr>
                <w:sz w:val="24"/>
              </w:rPr>
              <w:t>«Алгебра</w:t>
            </w:r>
            <w:r>
              <w:rPr>
                <w:spacing w:val="-13"/>
                <w:sz w:val="24"/>
              </w:rPr>
              <w:t xml:space="preserve"> </w:t>
            </w:r>
            <w:r>
              <w:rPr>
                <w:sz w:val="24"/>
              </w:rPr>
              <w:t>и</w:t>
            </w:r>
            <w:r>
              <w:rPr>
                <w:spacing w:val="-12"/>
                <w:sz w:val="24"/>
              </w:rPr>
              <w:t xml:space="preserve"> </w:t>
            </w:r>
            <w:r>
              <w:rPr>
                <w:sz w:val="24"/>
              </w:rPr>
              <w:t>начала математического анализа»</w:t>
            </w:r>
          </w:p>
        </w:tc>
        <w:tc>
          <w:tcPr>
            <w:tcW w:w="539" w:type="dxa"/>
          </w:tcPr>
          <w:p w:rsidR="00E829DB" w:rsidRDefault="00096074">
            <w:pPr>
              <w:pStyle w:val="TableParagraph"/>
              <w:spacing w:before="116"/>
              <w:ind w:left="-2"/>
              <w:rPr>
                <w:sz w:val="24"/>
              </w:rPr>
            </w:pPr>
            <w:r>
              <w:rPr>
                <w:spacing w:val="-5"/>
                <w:sz w:val="24"/>
              </w:rPr>
              <w:t>142</w:t>
            </w:r>
          </w:p>
        </w:tc>
      </w:tr>
      <w:tr w:rsidR="00E829DB">
        <w:trPr>
          <w:trHeight w:val="397"/>
        </w:trPr>
        <w:tc>
          <w:tcPr>
            <w:tcW w:w="859" w:type="dxa"/>
          </w:tcPr>
          <w:p w:rsidR="00E829DB" w:rsidRDefault="00096074">
            <w:pPr>
              <w:pStyle w:val="TableParagraph"/>
              <w:spacing w:line="271" w:lineRule="exact"/>
              <w:ind w:left="50"/>
              <w:rPr>
                <w:b/>
                <w:sz w:val="24"/>
              </w:rPr>
            </w:pPr>
            <w:r>
              <w:rPr>
                <w:b/>
                <w:spacing w:val="-2"/>
                <w:sz w:val="24"/>
              </w:rPr>
              <w:t>2.1.8.</w:t>
            </w:r>
          </w:p>
        </w:tc>
        <w:tc>
          <w:tcPr>
            <w:tcW w:w="8216" w:type="dxa"/>
          </w:tcPr>
          <w:p w:rsidR="00E829DB" w:rsidRDefault="00096074">
            <w:pPr>
              <w:pStyle w:val="TableParagraph"/>
              <w:spacing w:line="271" w:lineRule="exact"/>
              <w:ind w:left="149"/>
              <w:rPr>
                <w:sz w:val="24"/>
              </w:rPr>
            </w:pPr>
            <w:r>
              <w:rPr>
                <w:sz w:val="24"/>
              </w:rPr>
              <w:t>Рабочая</w:t>
            </w:r>
            <w:r>
              <w:rPr>
                <w:spacing w:val="-15"/>
                <w:sz w:val="24"/>
              </w:rPr>
              <w:t xml:space="preserve"> </w:t>
            </w:r>
            <w:r>
              <w:rPr>
                <w:sz w:val="24"/>
              </w:rPr>
              <w:t>программа</w:t>
            </w:r>
            <w:r>
              <w:rPr>
                <w:spacing w:val="-11"/>
                <w:sz w:val="24"/>
              </w:rPr>
              <w:t xml:space="preserve"> </w:t>
            </w:r>
            <w:r>
              <w:rPr>
                <w:sz w:val="24"/>
              </w:rPr>
              <w:t>учебного</w:t>
            </w:r>
            <w:r>
              <w:rPr>
                <w:spacing w:val="-15"/>
                <w:sz w:val="24"/>
              </w:rPr>
              <w:t xml:space="preserve"> </w:t>
            </w:r>
            <w:r>
              <w:rPr>
                <w:sz w:val="24"/>
              </w:rPr>
              <w:t>предмета</w:t>
            </w:r>
            <w:r>
              <w:rPr>
                <w:spacing w:val="-12"/>
                <w:sz w:val="24"/>
              </w:rPr>
              <w:t xml:space="preserve"> </w:t>
            </w:r>
            <w:r>
              <w:rPr>
                <w:spacing w:val="-2"/>
                <w:sz w:val="24"/>
              </w:rPr>
              <w:t>«Геометрия»</w:t>
            </w:r>
          </w:p>
        </w:tc>
        <w:tc>
          <w:tcPr>
            <w:tcW w:w="539" w:type="dxa"/>
          </w:tcPr>
          <w:p w:rsidR="00E829DB" w:rsidRDefault="00096074">
            <w:pPr>
              <w:pStyle w:val="TableParagraph"/>
              <w:spacing w:line="271" w:lineRule="exact"/>
              <w:ind w:left="17"/>
              <w:rPr>
                <w:sz w:val="24"/>
              </w:rPr>
            </w:pPr>
            <w:r>
              <w:rPr>
                <w:spacing w:val="-5"/>
                <w:sz w:val="24"/>
              </w:rPr>
              <w:t>155</w:t>
            </w:r>
          </w:p>
        </w:tc>
      </w:tr>
      <w:tr w:rsidR="00E829DB">
        <w:trPr>
          <w:trHeight w:val="518"/>
        </w:trPr>
        <w:tc>
          <w:tcPr>
            <w:tcW w:w="859" w:type="dxa"/>
          </w:tcPr>
          <w:p w:rsidR="00E829DB" w:rsidRDefault="00096074">
            <w:pPr>
              <w:pStyle w:val="TableParagraph"/>
              <w:spacing w:before="116"/>
              <w:ind w:left="50"/>
              <w:rPr>
                <w:b/>
                <w:sz w:val="24"/>
              </w:rPr>
            </w:pPr>
            <w:r>
              <w:rPr>
                <w:b/>
                <w:spacing w:val="-2"/>
                <w:sz w:val="24"/>
              </w:rPr>
              <w:t>2.1.9.</w:t>
            </w:r>
          </w:p>
        </w:tc>
        <w:tc>
          <w:tcPr>
            <w:tcW w:w="8216" w:type="dxa"/>
          </w:tcPr>
          <w:p w:rsidR="00E829DB" w:rsidRDefault="00096074">
            <w:pPr>
              <w:pStyle w:val="TableParagraph"/>
              <w:spacing w:before="116"/>
              <w:ind w:left="149"/>
              <w:rPr>
                <w:sz w:val="24"/>
              </w:rPr>
            </w:pPr>
            <w:r>
              <w:rPr>
                <w:sz w:val="24"/>
              </w:rPr>
              <w:t>Рабочая</w:t>
            </w:r>
            <w:r>
              <w:rPr>
                <w:spacing w:val="-15"/>
                <w:sz w:val="24"/>
              </w:rPr>
              <w:t xml:space="preserve"> </w:t>
            </w:r>
            <w:r>
              <w:rPr>
                <w:sz w:val="24"/>
              </w:rPr>
              <w:t>программа</w:t>
            </w:r>
            <w:r>
              <w:rPr>
                <w:spacing w:val="-4"/>
                <w:sz w:val="24"/>
              </w:rPr>
              <w:t xml:space="preserve"> </w:t>
            </w:r>
            <w:r>
              <w:rPr>
                <w:sz w:val="24"/>
              </w:rPr>
              <w:t>учебного</w:t>
            </w:r>
            <w:r>
              <w:rPr>
                <w:spacing w:val="-8"/>
                <w:sz w:val="24"/>
              </w:rPr>
              <w:t xml:space="preserve"> </w:t>
            </w:r>
            <w:r>
              <w:rPr>
                <w:sz w:val="24"/>
              </w:rPr>
              <w:t>предмета</w:t>
            </w:r>
            <w:r>
              <w:rPr>
                <w:spacing w:val="-3"/>
                <w:sz w:val="24"/>
              </w:rPr>
              <w:t xml:space="preserve"> </w:t>
            </w:r>
            <w:r>
              <w:rPr>
                <w:sz w:val="24"/>
              </w:rPr>
              <w:t>«Вероятность</w:t>
            </w:r>
            <w:r>
              <w:rPr>
                <w:spacing w:val="-8"/>
                <w:sz w:val="24"/>
              </w:rPr>
              <w:t xml:space="preserve"> </w:t>
            </w:r>
            <w:r>
              <w:rPr>
                <w:sz w:val="24"/>
              </w:rPr>
              <w:t>и</w:t>
            </w:r>
            <w:r>
              <w:rPr>
                <w:spacing w:val="-7"/>
                <w:sz w:val="24"/>
              </w:rPr>
              <w:t xml:space="preserve"> </w:t>
            </w:r>
            <w:r>
              <w:rPr>
                <w:spacing w:val="-2"/>
                <w:sz w:val="24"/>
              </w:rPr>
              <w:t>статистика»</w:t>
            </w:r>
          </w:p>
        </w:tc>
        <w:tc>
          <w:tcPr>
            <w:tcW w:w="539" w:type="dxa"/>
          </w:tcPr>
          <w:p w:rsidR="00E829DB" w:rsidRDefault="00096074">
            <w:pPr>
              <w:pStyle w:val="TableParagraph"/>
              <w:spacing w:before="116"/>
              <w:ind w:left="17"/>
              <w:rPr>
                <w:sz w:val="24"/>
              </w:rPr>
            </w:pPr>
            <w:r>
              <w:rPr>
                <w:spacing w:val="-5"/>
                <w:sz w:val="24"/>
              </w:rPr>
              <w:t>167</w:t>
            </w:r>
          </w:p>
        </w:tc>
      </w:tr>
      <w:tr w:rsidR="00E829DB">
        <w:trPr>
          <w:trHeight w:val="517"/>
        </w:trPr>
        <w:tc>
          <w:tcPr>
            <w:tcW w:w="859" w:type="dxa"/>
          </w:tcPr>
          <w:p w:rsidR="00E829DB" w:rsidRDefault="00096074">
            <w:pPr>
              <w:pStyle w:val="TableParagraph"/>
              <w:spacing w:before="116"/>
              <w:ind w:left="50"/>
              <w:rPr>
                <w:b/>
                <w:sz w:val="24"/>
              </w:rPr>
            </w:pPr>
            <w:r>
              <w:rPr>
                <w:b/>
                <w:spacing w:val="-2"/>
                <w:sz w:val="24"/>
              </w:rPr>
              <w:t>2.1.10.</w:t>
            </w:r>
          </w:p>
        </w:tc>
        <w:tc>
          <w:tcPr>
            <w:tcW w:w="8216" w:type="dxa"/>
          </w:tcPr>
          <w:p w:rsidR="00E829DB" w:rsidRDefault="00096074">
            <w:pPr>
              <w:pStyle w:val="TableParagraph"/>
              <w:spacing w:before="116"/>
              <w:ind w:left="149"/>
              <w:rPr>
                <w:sz w:val="24"/>
              </w:rPr>
            </w:pPr>
            <w:r>
              <w:rPr>
                <w:sz w:val="24"/>
              </w:rPr>
              <w:t>Рабочая</w:t>
            </w:r>
            <w:r>
              <w:rPr>
                <w:spacing w:val="-15"/>
                <w:sz w:val="24"/>
              </w:rPr>
              <w:t xml:space="preserve"> </w:t>
            </w:r>
            <w:r>
              <w:rPr>
                <w:sz w:val="24"/>
              </w:rPr>
              <w:t>программа</w:t>
            </w:r>
            <w:r>
              <w:rPr>
                <w:spacing w:val="-1"/>
                <w:sz w:val="24"/>
              </w:rPr>
              <w:t xml:space="preserve"> </w:t>
            </w:r>
            <w:r>
              <w:rPr>
                <w:sz w:val="24"/>
              </w:rPr>
              <w:t>учебного</w:t>
            </w:r>
            <w:r>
              <w:rPr>
                <w:spacing w:val="-6"/>
                <w:sz w:val="24"/>
              </w:rPr>
              <w:t xml:space="preserve"> </w:t>
            </w:r>
            <w:r>
              <w:rPr>
                <w:sz w:val="24"/>
              </w:rPr>
              <w:t>предмета</w:t>
            </w:r>
            <w:r>
              <w:rPr>
                <w:spacing w:val="2"/>
                <w:sz w:val="24"/>
              </w:rPr>
              <w:t xml:space="preserve"> </w:t>
            </w:r>
            <w:r>
              <w:rPr>
                <w:sz w:val="24"/>
              </w:rPr>
              <w:t>«Информатика»</w:t>
            </w:r>
            <w:r>
              <w:rPr>
                <w:spacing w:val="-16"/>
                <w:sz w:val="24"/>
              </w:rPr>
              <w:t xml:space="preserve"> </w:t>
            </w:r>
            <w:r>
              <w:rPr>
                <w:sz w:val="24"/>
              </w:rPr>
              <w:t>(базовый</w:t>
            </w:r>
            <w:r>
              <w:rPr>
                <w:spacing w:val="2"/>
                <w:sz w:val="24"/>
              </w:rPr>
              <w:t xml:space="preserve"> </w:t>
            </w:r>
            <w:r>
              <w:rPr>
                <w:spacing w:val="-2"/>
                <w:sz w:val="24"/>
              </w:rPr>
              <w:t>уровень)</w:t>
            </w:r>
          </w:p>
        </w:tc>
        <w:tc>
          <w:tcPr>
            <w:tcW w:w="539" w:type="dxa"/>
          </w:tcPr>
          <w:p w:rsidR="00E829DB" w:rsidRDefault="00096074">
            <w:pPr>
              <w:pStyle w:val="TableParagraph"/>
              <w:spacing w:before="116"/>
              <w:ind w:left="17"/>
              <w:rPr>
                <w:sz w:val="24"/>
              </w:rPr>
            </w:pPr>
            <w:r>
              <w:rPr>
                <w:spacing w:val="-5"/>
                <w:sz w:val="24"/>
              </w:rPr>
              <w:t>175</w:t>
            </w:r>
          </w:p>
        </w:tc>
      </w:tr>
      <w:tr w:rsidR="00E829DB">
        <w:trPr>
          <w:trHeight w:val="517"/>
        </w:trPr>
        <w:tc>
          <w:tcPr>
            <w:tcW w:w="859" w:type="dxa"/>
          </w:tcPr>
          <w:p w:rsidR="00E829DB" w:rsidRDefault="00096074">
            <w:pPr>
              <w:pStyle w:val="TableParagraph"/>
              <w:spacing w:before="115"/>
              <w:ind w:left="50"/>
              <w:rPr>
                <w:b/>
                <w:sz w:val="24"/>
              </w:rPr>
            </w:pPr>
            <w:r>
              <w:rPr>
                <w:b/>
                <w:spacing w:val="-2"/>
                <w:sz w:val="24"/>
              </w:rPr>
              <w:t>2.1.11</w:t>
            </w:r>
          </w:p>
        </w:tc>
        <w:tc>
          <w:tcPr>
            <w:tcW w:w="8216" w:type="dxa"/>
          </w:tcPr>
          <w:p w:rsidR="00E829DB" w:rsidRDefault="00096074">
            <w:pPr>
              <w:pStyle w:val="TableParagraph"/>
              <w:spacing w:before="115"/>
              <w:ind w:left="149"/>
              <w:rPr>
                <w:sz w:val="24"/>
              </w:rPr>
            </w:pPr>
            <w:r>
              <w:rPr>
                <w:sz w:val="24"/>
              </w:rPr>
              <w:t>Рабочая</w:t>
            </w:r>
            <w:r>
              <w:rPr>
                <w:spacing w:val="-16"/>
                <w:sz w:val="24"/>
              </w:rPr>
              <w:t xml:space="preserve"> </w:t>
            </w:r>
            <w:r>
              <w:rPr>
                <w:sz w:val="24"/>
              </w:rPr>
              <w:t>программа</w:t>
            </w:r>
            <w:r>
              <w:rPr>
                <w:spacing w:val="-3"/>
                <w:sz w:val="24"/>
              </w:rPr>
              <w:t xml:space="preserve"> </w:t>
            </w:r>
            <w:r>
              <w:rPr>
                <w:sz w:val="24"/>
              </w:rPr>
              <w:t>учебного</w:t>
            </w:r>
            <w:r>
              <w:rPr>
                <w:spacing w:val="-10"/>
                <w:sz w:val="24"/>
              </w:rPr>
              <w:t xml:space="preserve"> </w:t>
            </w:r>
            <w:r>
              <w:rPr>
                <w:sz w:val="24"/>
              </w:rPr>
              <w:t>предмета «История»</w:t>
            </w:r>
            <w:r>
              <w:rPr>
                <w:spacing w:val="-19"/>
                <w:sz w:val="24"/>
              </w:rPr>
              <w:t xml:space="preserve"> </w:t>
            </w:r>
            <w:r>
              <w:rPr>
                <w:sz w:val="24"/>
              </w:rPr>
              <w:t>(базовый</w:t>
            </w:r>
            <w:r>
              <w:rPr>
                <w:spacing w:val="-5"/>
                <w:sz w:val="24"/>
              </w:rPr>
              <w:t xml:space="preserve"> </w:t>
            </w:r>
            <w:r>
              <w:rPr>
                <w:spacing w:val="-2"/>
                <w:sz w:val="24"/>
              </w:rPr>
              <w:t>уровень)</w:t>
            </w:r>
          </w:p>
        </w:tc>
        <w:tc>
          <w:tcPr>
            <w:tcW w:w="539" w:type="dxa"/>
          </w:tcPr>
          <w:p w:rsidR="00E829DB" w:rsidRDefault="00096074">
            <w:pPr>
              <w:pStyle w:val="TableParagraph"/>
              <w:spacing w:before="115"/>
              <w:ind w:left="17"/>
              <w:rPr>
                <w:sz w:val="24"/>
              </w:rPr>
            </w:pPr>
            <w:r>
              <w:rPr>
                <w:spacing w:val="-5"/>
                <w:sz w:val="24"/>
              </w:rPr>
              <w:t>192</w:t>
            </w:r>
          </w:p>
        </w:tc>
      </w:tr>
      <w:tr w:rsidR="00E829DB">
        <w:trPr>
          <w:trHeight w:val="889"/>
        </w:trPr>
        <w:tc>
          <w:tcPr>
            <w:tcW w:w="859" w:type="dxa"/>
          </w:tcPr>
          <w:p w:rsidR="00E829DB" w:rsidRDefault="00096074">
            <w:pPr>
              <w:pStyle w:val="TableParagraph"/>
              <w:spacing w:before="116"/>
              <w:ind w:left="50"/>
              <w:rPr>
                <w:b/>
                <w:sz w:val="24"/>
              </w:rPr>
            </w:pPr>
            <w:r>
              <w:rPr>
                <w:b/>
                <w:spacing w:val="-2"/>
                <w:sz w:val="24"/>
              </w:rPr>
              <w:t>2.1.12</w:t>
            </w:r>
          </w:p>
        </w:tc>
        <w:tc>
          <w:tcPr>
            <w:tcW w:w="8216" w:type="dxa"/>
          </w:tcPr>
          <w:p w:rsidR="00E829DB" w:rsidRDefault="00096074">
            <w:pPr>
              <w:pStyle w:val="TableParagraph"/>
              <w:spacing w:before="116"/>
              <w:ind w:left="149" w:right="1547"/>
              <w:rPr>
                <w:sz w:val="24"/>
              </w:rPr>
            </w:pPr>
            <w:r>
              <w:rPr>
                <w:sz w:val="24"/>
              </w:rPr>
              <w:t>Рабочая</w:t>
            </w:r>
            <w:r>
              <w:rPr>
                <w:spacing w:val="-15"/>
                <w:sz w:val="24"/>
              </w:rPr>
              <w:t xml:space="preserve"> </w:t>
            </w:r>
            <w:r>
              <w:rPr>
                <w:sz w:val="24"/>
              </w:rPr>
              <w:t>программа</w:t>
            </w:r>
            <w:r>
              <w:rPr>
                <w:spacing w:val="-9"/>
                <w:sz w:val="24"/>
              </w:rPr>
              <w:t xml:space="preserve"> </w:t>
            </w:r>
            <w:r>
              <w:rPr>
                <w:sz w:val="24"/>
              </w:rPr>
              <w:t>учебного</w:t>
            </w:r>
            <w:r>
              <w:rPr>
                <w:spacing w:val="-15"/>
                <w:sz w:val="24"/>
              </w:rPr>
              <w:t xml:space="preserve"> </w:t>
            </w:r>
            <w:r>
              <w:rPr>
                <w:sz w:val="24"/>
              </w:rPr>
              <w:t>предмета</w:t>
            </w:r>
            <w:r>
              <w:rPr>
                <w:spacing w:val="-7"/>
                <w:sz w:val="24"/>
              </w:rPr>
              <w:t xml:space="preserve"> </w:t>
            </w:r>
            <w:r>
              <w:rPr>
                <w:sz w:val="24"/>
              </w:rPr>
              <w:t>«Обществознание» (базовый уровень)</w:t>
            </w:r>
          </w:p>
        </w:tc>
        <w:tc>
          <w:tcPr>
            <w:tcW w:w="539" w:type="dxa"/>
          </w:tcPr>
          <w:p w:rsidR="00E829DB" w:rsidRDefault="00096074">
            <w:pPr>
              <w:pStyle w:val="TableParagraph"/>
              <w:spacing w:before="116"/>
              <w:ind w:left="17"/>
              <w:rPr>
                <w:sz w:val="24"/>
              </w:rPr>
            </w:pPr>
            <w:r>
              <w:rPr>
                <w:spacing w:val="-5"/>
                <w:sz w:val="24"/>
              </w:rPr>
              <w:t>207</w:t>
            </w:r>
          </w:p>
        </w:tc>
      </w:tr>
      <w:tr w:rsidR="00E829DB">
        <w:trPr>
          <w:trHeight w:val="612"/>
        </w:trPr>
        <w:tc>
          <w:tcPr>
            <w:tcW w:w="859" w:type="dxa"/>
          </w:tcPr>
          <w:p w:rsidR="00E829DB" w:rsidRDefault="00096074">
            <w:pPr>
              <w:pStyle w:val="TableParagraph"/>
              <w:spacing w:before="211"/>
              <w:ind w:left="50"/>
              <w:rPr>
                <w:b/>
                <w:sz w:val="24"/>
              </w:rPr>
            </w:pPr>
            <w:r>
              <w:rPr>
                <w:b/>
                <w:spacing w:val="-2"/>
                <w:sz w:val="24"/>
              </w:rPr>
              <w:t>2.1.13.</w:t>
            </w:r>
          </w:p>
        </w:tc>
        <w:tc>
          <w:tcPr>
            <w:tcW w:w="8216" w:type="dxa"/>
          </w:tcPr>
          <w:p w:rsidR="00E829DB" w:rsidRDefault="00096074">
            <w:pPr>
              <w:pStyle w:val="TableParagraph"/>
              <w:spacing w:before="211"/>
              <w:ind w:left="149"/>
              <w:rPr>
                <w:sz w:val="24"/>
              </w:rPr>
            </w:pPr>
            <w:r>
              <w:rPr>
                <w:sz w:val="24"/>
              </w:rPr>
              <w:t>Рабочая</w:t>
            </w:r>
            <w:r>
              <w:rPr>
                <w:spacing w:val="-17"/>
                <w:sz w:val="24"/>
              </w:rPr>
              <w:t xml:space="preserve"> </w:t>
            </w:r>
            <w:r>
              <w:rPr>
                <w:sz w:val="24"/>
              </w:rPr>
              <w:t>программа</w:t>
            </w:r>
            <w:r>
              <w:rPr>
                <w:spacing w:val="-3"/>
                <w:sz w:val="24"/>
              </w:rPr>
              <w:t xml:space="preserve"> </w:t>
            </w:r>
            <w:r>
              <w:rPr>
                <w:sz w:val="24"/>
              </w:rPr>
              <w:t>учебного</w:t>
            </w:r>
            <w:r>
              <w:rPr>
                <w:spacing w:val="-7"/>
                <w:sz w:val="24"/>
              </w:rPr>
              <w:t xml:space="preserve"> </w:t>
            </w:r>
            <w:r>
              <w:rPr>
                <w:sz w:val="24"/>
              </w:rPr>
              <w:t>предмета</w:t>
            </w:r>
            <w:r>
              <w:rPr>
                <w:spacing w:val="-2"/>
                <w:sz w:val="24"/>
              </w:rPr>
              <w:t xml:space="preserve"> </w:t>
            </w:r>
            <w:r>
              <w:rPr>
                <w:sz w:val="24"/>
              </w:rPr>
              <w:t>«География»</w:t>
            </w:r>
            <w:r>
              <w:rPr>
                <w:spacing w:val="-16"/>
                <w:sz w:val="24"/>
              </w:rPr>
              <w:t xml:space="preserve"> </w:t>
            </w:r>
            <w:r>
              <w:rPr>
                <w:sz w:val="24"/>
              </w:rPr>
              <w:t>(базовый</w:t>
            </w:r>
            <w:r>
              <w:rPr>
                <w:spacing w:val="-5"/>
                <w:sz w:val="24"/>
              </w:rPr>
              <w:t xml:space="preserve"> </w:t>
            </w:r>
            <w:r>
              <w:rPr>
                <w:spacing w:val="-2"/>
                <w:sz w:val="24"/>
              </w:rPr>
              <w:t>уровень)</w:t>
            </w:r>
          </w:p>
        </w:tc>
        <w:tc>
          <w:tcPr>
            <w:tcW w:w="539" w:type="dxa"/>
          </w:tcPr>
          <w:p w:rsidR="00E829DB" w:rsidRDefault="00096074">
            <w:pPr>
              <w:pStyle w:val="TableParagraph"/>
              <w:spacing w:before="211"/>
              <w:ind w:left="17"/>
              <w:rPr>
                <w:sz w:val="24"/>
              </w:rPr>
            </w:pPr>
            <w:r>
              <w:rPr>
                <w:spacing w:val="-5"/>
                <w:sz w:val="24"/>
              </w:rPr>
              <w:t>222</w:t>
            </w:r>
          </w:p>
        </w:tc>
      </w:tr>
      <w:tr w:rsidR="00E829DB">
        <w:trPr>
          <w:trHeight w:val="517"/>
        </w:trPr>
        <w:tc>
          <w:tcPr>
            <w:tcW w:w="859" w:type="dxa"/>
          </w:tcPr>
          <w:p w:rsidR="00E829DB" w:rsidRDefault="00096074">
            <w:pPr>
              <w:pStyle w:val="TableParagraph"/>
              <w:spacing w:before="115"/>
              <w:ind w:left="50"/>
              <w:rPr>
                <w:b/>
                <w:sz w:val="24"/>
              </w:rPr>
            </w:pPr>
            <w:r>
              <w:rPr>
                <w:b/>
                <w:spacing w:val="-2"/>
                <w:sz w:val="24"/>
              </w:rPr>
              <w:t>2.1.14.</w:t>
            </w:r>
          </w:p>
        </w:tc>
        <w:tc>
          <w:tcPr>
            <w:tcW w:w="8216" w:type="dxa"/>
          </w:tcPr>
          <w:p w:rsidR="00E829DB" w:rsidRDefault="00096074">
            <w:pPr>
              <w:pStyle w:val="TableParagraph"/>
              <w:spacing w:before="115"/>
              <w:ind w:left="149"/>
              <w:rPr>
                <w:sz w:val="24"/>
              </w:rPr>
            </w:pPr>
            <w:r>
              <w:rPr>
                <w:sz w:val="24"/>
              </w:rPr>
              <w:t>Рабочая</w:t>
            </w:r>
            <w:r>
              <w:rPr>
                <w:spacing w:val="-17"/>
                <w:sz w:val="24"/>
              </w:rPr>
              <w:t xml:space="preserve"> </w:t>
            </w:r>
            <w:r>
              <w:rPr>
                <w:sz w:val="24"/>
              </w:rPr>
              <w:t>программа</w:t>
            </w:r>
            <w:r>
              <w:rPr>
                <w:spacing w:val="-7"/>
                <w:sz w:val="24"/>
              </w:rPr>
              <w:t xml:space="preserve"> </w:t>
            </w:r>
            <w:r>
              <w:rPr>
                <w:sz w:val="24"/>
              </w:rPr>
              <w:t>учебного</w:t>
            </w:r>
            <w:r>
              <w:rPr>
                <w:spacing w:val="-11"/>
                <w:sz w:val="24"/>
              </w:rPr>
              <w:t xml:space="preserve"> </w:t>
            </w:r>
            <w:r>
              <w:rPr>
                <w:sz w:val="24"/>
              </w:rPr>
              <w:t>предмета</w:t>
            </w:r>
            <w:r>
              <w:rPr>
                <w:spacing w:val="-3"/>
                <w:sz w:val="24"/>
              </w:rPr>
              <w:t xml:space="preserve"> </w:t>
            </w:r>
            <w:r>
              <w:rPr>
                <w:sz w:val="24"/>
              </w:rPr>
              <w:t>«Физика»</w:t>
            </w:r>
            <w:r>
              <w:rPr>
                <w:spacing w:val="-15"/>
                <w:sz w:val="24"/>
              </w:rPr>
              <w:t xml:space="preserve"> </w:t>
            </w:r>
            <w:r>
              <w:rPr>
                <w:sz w:val="24"/>
              </w:rPr>
              <w:t>(базовый</w:t>
            </w:r>
            <w:r>
              <w:rPr>
                <w:spacing w:val="-6"/>
                <w:sz w:val="24"/>
              </w:rPr>
              <w:t xml:space="preserve"> </w:t>
            </w:r>
            <w:r>
              <w:rPr>
                <w:spacing w:val="-2"/>
                <w:sz w:val="24"/>
              </w:rPr>
              <w:t>уровень)</w:t>
            </w:r>
          </w:p>
        </w:tc>
        <w:tc>
          <w:tcPr>
            <w:tcW w:w="539" w:type="dxa"/>
          </w:tcPr>
          <w:p w:rsidR="00E829DB" w:rsidRDefault="00096074">
            <w:pPr>
              <w:pStyle w:val="TableParagraph"/>
              <w:spacing w:before="115"/>
              <w:ind w:left="17"/>
              <w:rPr>
                <w:sz w:val="24"/>
              </w:rPr>
            </w:pPr>
            <w:r>
              <w:rPr>
                <w:spacing w:val="-5"/>
                <w:sz w:val="24"/>
              </w:rPr>
              <w:t>242</w:t>
            </w:r>
          </w:p>
        </w:tc>
      </w:tr>
      <w:tr w:rsidR="00E829DB">
        <w:trPr>
          <w:trHeight w:val="517"/>
        </w:trPr>
        <w:tc>
          <w:tcPr>
            <w:tcW w:w="859" w:type="dxa"/>
          </w:tcPr>
          <w:p w:rsidR="00E829DB" w:rsidRDefault="00096074">
            <w:pPr>
              <w:pStyle w:val="TableParagraph"/>
              <w:spacing w:before="116"/>
              <w:ind w:left="50"/>
              <w:rPr>
                <w:b/>
                <w:sz w:val="24"/>
              </w:rPr>
            </w:pPr>
            <w:r>
              <w:rPr>
                <w:b/>
                <w:spacing w:val="-2"/>
                <w:sz w:val="24"/>
              </w:rPr>
              <w:t>2.1.15.</w:t>
            </w:r>
          </w:p>
        </w:tc>
        <w:tc>
          <w:tcPr>
            <w:tcW w:w="8216" w:type="dxa"/>
          </w:tcPr>
          <w:p w:rsidR="00E829DB" w:rsidRDefault="00096074">
            <w:pPr>
              <w:pStyle w:val="TableParagraph"/>
              <w:spacing w:before="116"/>
              <w:ind w:left="149"/>
              <w:rPr>
                <w:sz w:val="24"/>
              </w:rPr>
            </w:pPr>
            <w:r>
              <w:rPr>
                <w:sz w:val="24"/>
              </w:rPr>
              <w:t>Рабочая</w:t>
            </w:r>
            <w:r>
              <w:rPr>
                <w:spacing w:val="-11"/>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«Химия»</w:t>
            </w:r>
            <w:r>
              <w:rPr>
                <w:spacing w:val="-10"/>
                <w:sz w:val="24"/>
              </w:rPr>
              <w:t xml:space="preserve"> </w:t>
            </w:r>
            <w:r>
              <w:rPr>
                <w:sz w:val="24"/>
              </w:rPr>
              <w:t>(углубленный</w:t>
            </w:r>
            <w:r>
              <w:rPr>
                <w:spacing w:val="-1"/>
                <w:sz w:val="24"/>
              </w:rPr>
              <w:t xml:space="preserve"> </w:t>
            </w:r>
            <w:r>
              <w:rPr>
                <w:spacing w:val="-2"/>
                <w:sz w:val="24"/>
              </w:rPr>
              <w:t>уровень)</w:t>
            </w:r>
          </w:p>
        </w:tc>
        <w:tc>
          <w:tcPr>
            <w:tcW w:w="539" w:type="dxa"/>
          </w:tcPr>
          <w:p w:rsidR="00E829DB" w:rsidRDefault="00096074">
            <w:pPr>
              <w:pStyle w:val="TableParagraph"/>
              <w:spacing w:before="116"/>
              <w:ind w:left="17"/>
              <w:rPr>
                <w:sz w:val="24"/>
              </w:rPr>
            </w:pPr>
            <w:r>
              <w:rPr>
                <w:spacing w:val="-5"/>
                <w:sz w:val="24"/>
              </w:rPr>
              <w:t>269</w:t>
            </w:r>
          </w:p>
        </w:tc>
      </w:tr>
      <w:tr w:rsidR="00E829DB">
        <w:trPr>
          <w:trHeight w:val="516"/>
        </w:trPr>
        <w:tc>
          <w:tcPr>
            <w:tcW w:w="859" w:type="dxa"/>
          </w:tcPr>
          <w:p w:rsidR="00E829DB" w:rsidRDefault="00096074">
            <w:pPr>
              <w:pStyle w:val="TableParagraph"/>
              <w:spacing w:before="115"/>
              <w:ind w:left="50"/>
              <w:rPr>
                <w:b/>
                <w:sz w:val="24"/>
              </w:rPr>
            </w:pPr>
            <w:r>
              <w:rPr>
                <w:b/>
                <w:spacing w:val="-2"/>
                <w:sz w:val="24"/>
              </w:rPr>
              <w:t>2.1.16.</w:t>
            </w:r>
          </w:p>
        </w:tc>
        <w:tc>
          <w:tcPr>
            <w:tcW w:w="8216" w:type="dxa"/>
          </w:tcPr>
          <w:p w:rsidR="00E829DB" w:rsidRDefault="00096074">
            <w:pPr>
              <w:pStyle w:val="TableParagraph"/>
              <w:spacing w:before="115"/>
              <w:ind w:left="199"/>
              <w:rPr>
                <w:sz w:val="24"/>
              </w:rPr>
            </w:pPr>
            <w:r>
              <w:rPr>
                <w:sz w:val="24"/>
              </w:rPr>
              <w:t>Рабочая</w:t>
            </w:r>
            <w:r>
              <w:rPr>
                <w:spacing w:val="-13"/>
                <w:sz w:val="24"/>
              </w:rPr>
              <w:t xml:space="preserve"> </w:t>
            </w:r>
            <w:r>
              <w:rPr>
                <w:sz w:val="24"/>
              </w:rPr>
              <w:t>программа</w:t>
            </w:r>
            <w:r>
              <w:rPr>
                <w:spacing w:val="-1"/>
                <w:sz w:val="24"/>
              </w:rPr>
              <w:t xml:space="preserve"> </w:t>
            </w:r>
            <w:r>
              <w:rPr>
                <w:sz w:val="24"/>
              </w:rPr>
              <w:t>учебного</w:t>
            </w:r>
            <w:r>
              <w:rPr>
                <w:spacing w:val="-6"/>
                <w:sz w:val="24"/>
              </w:rPr>
              <w:t xml:space="preserve"> </w:t>
            </w:r>
            <w:r>
              <w:rPr>
                <w:sz w:val="24"/>
              </w:rPr>
              <w:t>предмета «Биология»</w:t>
            </w:r>
            <w:r>
              <w:rPr>
                <w:spacing w:val="-10"/>
                <w:sz w:val="24"/>
              </w:rPr>
              <w:t xml:space="preserve"> </w:t>
            </w:r>
            <w:r>
              <w:rPr>
                <w:sz w:val="24"/>
              </w:rPr>
              <w:t>(углубленный</w:t>
            </w:r>
            <w:r>
              <w:rPr>
                <w:spacing w:val="-1"/>
                <w:sz w:val="24"/>
              </w:rPr>
              <w:t xml:space="preserve"> </w:t>
            </w:r>
            <w:r>
              <w:rPr>
                <w:spacing w:val="-2"/>
                <w:sz w:val="24"/>
              </w:rPr>
              <w:t>уровень)</w:t>
            </w:r>
          </w:p>
        </w:tc>
        <w:tc>
          <w:tcPr>
            <w:tcW w:w="539" w:type="dxa"/>
          </w:tcPr>
          <w:p w:rsidR="00E829DB" w:rsidRDefault="00096074">
            <w:pPr>
              <w:pStyle w:val="TableParagraph"/>
              <w:spacing w:before="115"/>
              <w:ind w:left="17"/>
              <w:rPr>
                <w:sz w:val="24"/>
              </w:rPr>
            </w:pPr>
            <w:r>
              <w:rPr>
                <w:spacing w:val="-5"/>
                <w:sz w:val="24"/>
              </w:rPr>
              <w:t>295</w:t>
            </w:r>
          </w:p>
        </w:tc>
      </w:tr>
      <w:tr w:rsidR="00E829DB">
        <w:trPr>
          <w:trHeight w:val="455"/>
        </w:trPr>
        <w:tc>
          <w:tcPr>
            <w:tcW w:w="859" w:type="dxa"/>
          </w:tcPr>
          <w:p w:rsidR="00E829DB" w:rsidRDefault="00096074">
            <w:pPr>
              <w:pStyle w:val="TableParagraph"/>
              <w:spacing w:before="115"/>
              <w:ind w:left="50"/>
              <w:rPr>
                <w:b/>
                <w:sz w:val="24"/>
              </w:rPr>
            </w:pPr>
            <w:r>
              <w:rPr>
                <w:b/>
                <w:spacing w:val="-2"/>
                <w:sz w:val="24"/>
              </w:rPr>
              <w:t>2.1.17.</w:t>
            </w:r>
          </w:p>
        </w:tc>
        <w:tc>
          <w:tcPr>
            <w:tcW w:w="8216" w:type="dxa"/>
          </w:tcPr>
          <w:p w:rsidR="00E829DB" w:rsidRDefault="00096074">
            <w:pPr>
              <w:pStyle w:val="TableParagraph"/>
              <w:spacing w:before="115"/>
              <w:ind w:left="199"/>
              <w:rPr>
                <w:sz w:val="24"/>
              </w:rPr>
            </w:pPr>
            <w:r>
              <w:rPr>
                <w:sz w:val="24"/>
              </w:rPr>
              <w:t>Рабочая</w:t>
            </w:r>
            <w:r>
              <w:rPr>
                <w:spacing w:val="-14"/>
                <w:sz w:val="24"/>
              </w:rPr>
              <w:t xml:space="preserve"> </w:t>
            </w:r>
            <w:r>
              <w:rPr>
                <w:sz w:val="24"/>
              </w:rPr>
              <w:t>программа</w:t>
            </w:r>
            <w:r>
              <w:rPr>
                <w:spacing w:val="-3"/>
                <w:sz w:val="24"/>
              </w:rPr>
              <w:t xml:space="preserve"> </w:t>
            </w:r>
            <w:r>
              <w:rPr>
                <w:sz w:val="24"/>
              </w:rPr>
              <w:t>учебного</w:t>
            </w:r>
            <w:r>
              <w:rPr>
                <w:spacing w:val="-10"/>
                <w:sz w:val="24"/>
              </w:rPr>
              <w:t xml:space="preserve"> </w:t>
            </w:r>
            <w:r>
              <w:rPr>
                <w:sz w:val="24"/>
              </w:rPr>
              <w:t>предмета</w:t>
            </w:r>
            <w:r>
              <w:rPr>
                <w:spacing w:val="-4"/>
                <w:sz w:val="24"/>
              </w:rPr>
              <w:t xml:space="preserve"> </w:t>
            </w:r>
            <w:r>
              <w:rPr>
                <w:sz w:val="24"/>
              </w:rPr>
              <w:t>«Физическая</w:t>
            </w:r>
            <w:r>
              <w:rPr>
                <w:spacing w:val="-8"/>
                <w:sz w:val="24"/>
              </w:rPr>
              <w:t xml:space="preserve"> </w:t>
            </w:r>
            <w:r>
              <w:rPr>
                <w:spacing w:val="-2"/>
                <w:sz w:val="24"/>
              </w:rPr>
              <w:t>культура»</w:t>
            </w:r>
          </w:p>
        </w:tc>
        <w:tc>
          <w:tcPr>
            <w:tcW w:w="539" w:type="dxa"/>
          </w:tcPr>
          <w:p w:rsidR="00E829DB" w:rsidRDefault="00096074">
            <w:pPr>
              <w:pStyle w:val="TableParagraph"/>
              <w:spacing w:before="115"/>
              <w:ind w:left="17"/>
              <w:rPr>
                <w:sz w:val="24"/>
              </w:rPr>
            </w:pPr>
            <w:r>
              <w:rPr>
                <w:spacing w:val="-5"/>
                <w:sz w:val="24"/>
              </w:rPr>
              <w:t>332</w:t>
            </w:r>
          </w:p>
        </w:tc>
      </w:tr>
      <w:tr w:rsidR="00E829DB">
        <w:trPr>
          <w:trHeight w:val="330"/>
        </w:trPr>
        <w:tc>
          <w:tcPr>
            <w:tcW w:w="859" w:type="dxa"/>
          </w:tcPr>
          <w:p w:rsidR="00E829DB" w:rsidRDefault="00096074">
            <w:pPr>
              <w:pStyle w:val="TableParagraph"/>
              <w:spacing w:before="55" w:line="256" w:lineRule="exact"/>
              <w:ind w:left="50"/>
              <w:rPr>
                <w:b/>
                <w:sz w:val="24"/>
              </w:rPr>
            </w:pPr>
            <w:r>
              <w:rPr>
                <w:b/>
                <w:spacing w:val="-2"/>
                <w:sz w:val="24"/>
              </w:rPr>
              <w:t>2.1.18</w:t>
            </w:r>
          </w:p>
        </w:tc>
        <w:tc>
          <w:tcPr>
            <w:tcW w:w="8216" w:type="dxa"/>
          </w:tcPr>
          <w:p w:rsidR="00E829DB" w:rsidRDefault="00096074">
            <w:pPr>
              <w:pStyle w:val="TableParagraph"/>
              <w:spacing w:before="55" w:line="256" w:lineRule="exact"/>
              <w:ind w:left="149"/>
              <w:rPr>
                <w:sz w:val="24"/>
              </w:rPr>
            </w:pPr>
            <w:r>
              <w:rPr>
                <w:sz w:val="24"/>
              </w:rPr>
              <w:t>Рабочая</w:t>
            </w:r>
            <w:r>
              <w:rPr>
                <w:spacing w:val="-14"/>
                <w:sz w:val="24"/>
              </w:rPr>
              <w:t xml:space="preserve"> </w:t>
            </w:r>
            <w:r>
              <w:rPr>
                <w:sz w:val="24"/>
              </w:rPr>
              <w:t>программа</w:t>
            </w:r>
            <w:r>
              <w:rPr>
                <w:spacing w:val="-3"/>
                <w:sz w:val="24"/>
              </w:rPr>
              <w:t xml:space="preserve"> </w:t>
            </w:r>
            <w:r>
              <w:rPr>
                <w:sz w:val="24"/>
              </w:rPr>
              <w:t>учебно</w:t>
            </w:r>
            <w:r>
              <w:rPr>
                <w:spacing w:val="-7"/>
                <w:sz w:val="24"/>
              </w:rPr>
              <w:t xml:space="preserve"> </w:t>
            </w:r>
            <w:r>
              <w:rPr>
                <w:sz w:val="24"/>
              </w:rPr>
              <w:t>предмета</w:t>
            </w:r>
            <w:r>
              <w:rPr>
                <w:spacing w:val="-2"/>
                <w:sz w:val="24"/>
              </w:rPr>
              <w:t xml:space="preserve"> </w:t>
            </w:r>
            <w:r>
              <w:rPr>
                <w:sz w:val="24"/>
              </w:rPr>
              <w:t>«ОБЖ»</w:t>
            </w:r>
            <w:r>
              <w:rPr>
                <w:spacing w:val="-15"/>
                <w:sz w:val="24"/>
              </w:rPr>
              <w:t xml:space="preserve"> </w:t>
            </w:r>
            <w:r>
              <w:rPr>
                <w:sz w:val="24"/>
              </w:rPr>
              <w:t>(базовый</w:t>
            </w:r>
            <w:r>
              <w:rPr>
                <w:spacing w:val="-6"/>
                <w:sz w:val="24"/>
              </w:rPr>
              <w:t xml:space="preserve"> </w:t>
            </w:r>
            <w:r>
              <w:rPr>
                <w:spacing w:val="-2"/>
                <w:sz w:val="24"/>
              </w:rPr>
              <w:t>уровень)</w:t>
            </w:r>
          </w:p>
        </w:tc>
        <w:tc>
          <w:tcPr>
            <w:tcW w:w="539" w:type="dxa"/>
          </w:tcPr>
          <w:p w:rsidR="00E829DB" w:rsidRDefault="00096074">
            <w:pPr>
              <w:pStyle w:val="TableParagraph"/>
              <w:spacing w:before="55" w:line="256" w:lineRule="exact"/>
              <w:ind w:left="17"/>
              <w:rPr>
                <w:sz w:val="24"/>
              </w:rPr>
            </w:pPr>
            <w:r>
              <w:rPr>
                <w:spacing w:val="-5"/>
                <w:sz w:val="24"/>
              </w:rPr>
              <w:t>354</w:t>
            </w:r>
          </w:p>
        </w:tc>
      </w:tr>
    </w:tbl>
    <w:p w:rsidR="00E829DB" w:rsidRDefault="00E829DB">
      <w:pPr>
        <w:spacing w:line="256" w:lineRule="exact"/>
        <w:rPr>
          <w:sz w:val="24"/>
        </w:rPr>
        <w:sectPr w:rsidR="00E829DB">
          <w:footerReference w:type="default" r:id="rId10"/>
          <w:pgSz w:w="11920" w:h="16850"/>
          <w:pgMar w:top="1240" w:right="240" w:bottom="520" w:left="640" w:header="0" w:footer="333" w:gutter="0"/>
          <w:pgNumType w:start="3"/>
          <w:cols w:space="720"/>
        </w:sectPr>
      </w:pPr>
    </w:p>
    <w:p w:rsidR="00E829DB" w:rsidRDefault="00E829DB">
      <w:pPr>
        <w:pStyle w:val="a3"/>
        <w:spacing w:before="6"/>
        <w:ind w:left="0"/>
        <w:jc w:val="left"/>
        <w:rPr>
          <w:rFonts w:ascii="Arial MT"/>
          <w:sz w:val="2"/>
        </w:rPr>
      </w:pPr>
    </w:p>
    <w:tbl>
      <w:tblPr>
        <w:tblStyle w:val="TableNormal"/>
        <w:tblW w:w="0" w:type="auto"/>
        <w:tblInd w:w="351" w:type="dxa"/>
        <w:tblLayout w:type="fixed"/>
        <w:tblLook w:val="01E0" w:firstRow="1" w:lastRow="1" w:firstColumn="1" w:lastColumn="1" w:noHBand="0" w:noVBand="0"/>
      </w:tblPr>
      <w:tblGrid>
        <w:gridCol w:w="859"/>
        <w:gridCol w:w="6483"/>
        <w:gridCol w:w="1739"/>
        <w:gridCol w:w="406"/>
      </w:tblGrid>
      <w:tr w:rsidR="00E829DB">
        <w:trPr>
          <w:trHeight w:val="329"/>
        </w:trPr>
        <w:tc>
          <w:tcPr>
            <w:tcW w:w="859" w:type="dxa"/>
          </w:tcPr>
          <w:p w:rsidR="00E829DB" w:rsidRDefault="00096074">
            <w:pPr>
              <w:pStyle w:val="TableParagraph"/>
              <w:spacing w:line="266" w:lineRule="exact"/>
              <w:ind w:left="50"/>
              <w:rPr>
                <w:b/>
                <w:sz w:val="24"/>
              </w:rPr>
            </w:pPr>
            <w:r>
              <w:rPr>
                <w:b/>
                <w:spacing w:val="-2"/>
                <w:sz w:val="24"/>
              </w:rPr>
              <w:t>2.1.19.</w:t>
            </w:r>
          </w:p>
        </w:tc>
        <w:tc>
          <w:tcPr>
            <w:tcW w:w="8222" w:type="dxa"/>
            <w:gridSpan w:val="2"/>
          </w:tcPr>
          <w:p w:rsidR="00E829DB" w:rsidRDefault="00096074">
            <w:pPr>
              <w:pStyle w:val="TableParagraph"/>
              <w:spacing w:line="266" w:lineRule="exact"/>
              <w:ind w:left="149"/>
              <w:rPr>
                <w:sz w:val="24"/>
              </w:rPr>
            </w:pPr>
            <w:r>
              <w:rPr>
                <w:spacing w:val="-2"/>
                <w:sz w:val="24"/>
              </w:rPr>
              <w:t>Рабочая</w:t>
            </w:r>
            <w:r>
              <w:rPr>
                <w:spacing w:val="-8"/>
                <w:sz w:val="24"/>
              </w:rPr>
              <w:t xml:space="preserve"> </w:t>
            </w:r>
            <w:r>
              <w:rPr>
                <w:spacing w:val="-2"/>
                <w:sz w:val="24"/>
              </w:rPr>
              <w:t>программа</w:t>
            </w:r>
            <w:r>
              <w:rPr>
                <w:spacing w:val="2"/>
                <w:sz w:val="24"/>
              </w:rPr>
              <w:t xml:space="preserve"> </w:t>
            </w:r>
            <w:r>
              <w:rPr>
                <w:spacing w:val="-2"/>
                <w:sz w:val="24"/>
              </w:rPr>
              <w:t>учебного</w:t>
            </w:r>
            <w:r>
              <w:rPr>
                <w:spacing w:val="-7"/>
                <w:sz w:val="24"/>
              </w:rPr>
              <w:t xml:space="preserve"> </w:t>
            </w:r>
            <w:r>
              <w:rPr>
                <w:spacing w:val="-2"/>
                <w:sz w:val="24"/>
              </w:rPr>
              <w:t>предмета</w:t>
            </w:r>
            <w:r>
              <w:rPr>
                <w:spacing w:val="-3"/>
                <w:sz w:val="24"/>
              </w:rPr>
              <w:t xml:space="preserve"> </w:t>
            </w:r>
            <w:r>
              <w:rPr>
                <w:spacing w:val="-2"/>
                <w:sz w:val="24"/>
              </w:rPr>
              <w:t>«Индивидуальный</w:t>
            </w:r>
            <w:r>
              <w:rPr>
                <w:spacing w:val="1"/>
                <w:sz w:val="24"/>
              </w:rPr>
              <w:t xml:space="preserve"> </w:t>
            </w:r>
            <w:r>
              <w:rPr>
                <w:spacing w:val="-2"/>
                <w:sz w:val="24"/>
              </w:rPr>
              <w:t>проект»</w:t>
            </w:r>
          </w:p>
        </w:tc>
        <w:tc>
          <w:tcPr>
            <w:tcW w:w="406" w:type="dxa"/>
          </w:tcPr>
          <w:p w:rsidR="00E829DB" w:rsidRDefault="00096074">
            <w:pPr>
              <w:pStyle w:val="TableParagraph"/>
              <w:spacing w:line="266" w:lineRule="exact"/>
              <w:ind w:right="34"/>
              <w:jc w:val="center"/>
              <w:rPr>
                <w:sz w:val="24"/>
              </w:rPr>
            </w:pPr>
            <w:r>
              <w:rPr>
                <w:spacing w:val="-5"/>
                <w:sz w:val="24"/>
              </w:rPr>
              <w:t>373</w:t>
            </w:r>
          </w:p>
        </w:tc>
      </w:tr>
      <w:tr w:rsidR="00E829DB">
        <w:trPr>
          <w:trHeight w:val="393"/>
        </w:trPr>
        <w:tc>
          <w:tcPr>
            <w:tcW w:w="859" w:type="dxa"/>
          </w:tcPr>
          <w:p w:rsidR="00E829DB" w:rsidRDefault="00096074">
            <w:pPr>
              <w:pStyle w:val="TableParagraph"/>
              <w:spacing w:before="53"/>
              <w:ind w:left="50"/>
              <w:rPr>
                <w:b/>
                <w:sz w:val="24"/>
              </w:rPr>
            </w:pPr>
            <w:r>
              <w:rPr>
                <w:b/>
                <w:spacing w:val="-2"/>
                <w:sz w:val="24"/>
              </w:rPr>
              <w:t>2.1.20.</w:t>
            </w:r>
          </w:p>
        </w:tc>
        <w:tc>
          <w:tcPr>
            <w:tcW w:w="8222" w:type="dxa"/>
            <w:gridSpan w:val="2"/>
          </w:tcPr>
          <w:p w:rsidR="00E829DB" w:rsidRDefault="00096074">
            <w:pPr>
              <w:pStyle w:val="TableParagraph"/>
              <w:spacing w:before="53"/>
              <w:ind w:left="149"/>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 элективному</w:t>
            </w:r>
            <w:r>
              <w:rPr>
                <w:spacing w:val="-8"/>
                <w:sz w:val="24"/>
              </w:rPr>
              <w:t xml:space="preserve"> </w:t>
            </w:r>
            <w:r>
              <w:rPr>
                <w:sz w:val="24"/>
              </w:rPr>
              <w:t>курсу</w:t>
            </w:r>
            <w:r>
              <w:rPr>
                <w:spacing w:val="-6"/>
                <w:sz w:val="24"/>
              </w:rPr>
              <w:t xml:space="preserve"> </w:t>
            </w:r>
            <w:r>
              <w:rPr>
                <w:sz w:val="24"/>
              </w:rPr>
              <w:t xml:space="preserve">Анатомия </w:t>
            </w:r>
            <w:r>
              <w:rPr>
                <w:spacing w:val="-2"/>
                <w:sz w:val="24"/>
              </w:rPr>
              <w:t>человека»</w:t>
            </w:r>
          </w:p>
        </w:tc>
        <w:tc>
          <w:tcPr>
            <w:tcW w:w="406" w:type="dxa"/>
          </w:tcPr>
          <w:p w:rsidR="00E829DB" w:rsidRDefault="00096074">
            <w:pPr>
              <w:pStyle w:val="TableParagraph"/>
              <w:spacing w:before="53"/>
              <w:ind w:right="34"/>
              <w:jc w:val="center"/>
              <w:rPr>
                <w:sz w:val="24"/>
              </w:rPr>
            </w:pPr>
            <w:r>
              <w:rPr>
                <w:spacing w:val="-5"/>
                <w:sz w:val="24"/>
              </w:rPr>
              <w:t>379</w:t>
            </w:r>
          </w:p>
        </w:tc>
      </w:tr>
      <w:tr w:rsidR="00E829DB">
        <w:trPr>
          <w:trHeight w:val="610"/>
        </w:trPr>
        <w:tc>
          <w:tcPr>
            <w:tcW w:w="859" w:type="dxa"/>
          </w:tcPr>
          <w:p w:rsidR="00E829DB" w:rsidRDefault="00096074">
            <w:pPr>
              <w:pStyle w:val="TableParagraph"/>
              <w:spacing w:before="54"/>
              <w:ind w:left="50"/>
              <w:rPr>
                <w:b/>
                <w:sz w:val="24"/>
              </w:rPr>
            </w:pPr>
            <w:r>
              <w:rPr>
                <w:b/>
                <w:spacing w:val="-2"/>
                <w:sz w:val="24"/>
              </w:rPr>
              <w:t>2.1.21.</w:t>
            </w:r>
          </w:p>
        </w:tc>
        <w:tc>
          <w:tcPr>
            <w:tcW w:w="8222" w:type="dxa"/>
            <w:gridSpan w:val="2"/>
          </w:tcPr>
          <w:p w:rsidR="00E829DB" w:rsidRDefault="00096074">
            <w:pPr>
              <w:pStyle w:val="TableParagraph"/>
              <w:spacing w:before="39" w:line="270" w:lineRule="atLeast"/>
              <w:ind w:left="149" w:right="1603"/>
              <w:rPr>
                <w:sz w:val="24"/>
              </w:rPr>
            </w:pPr>
            <w:r>
              <w:rPr>
                <w:sz w:val="24"/>
              </w:rPr>
              <w:t>Рабочая</w:t>
            </w:r>
            <w:r>
              <w:rPr>
                <w:spacing w:val="-5"/>
                <w:sz w:val="24"/>
              </w:rPr>
              <w:t xml:space="preserve"> </w:t>
            </w:r>
            <w:r>
              <w:rPr>
                <w:sz w:val="24"/>
              </w:rPr>
              <w:t>программа</w:t>
            </w:r>
            <w:r>
              <w:rPr>
                <w:spacing w:val="-6"/>
                <w:sz w:val="24"/>
              </w:rPr>
              <w:t xml:space="preserve"> </w:t>
            </w:r>
            <w:r>
              <w:rPr>
                <w:sz w:val="24"/>
              </w:rPr>
              <w:t>по</w:t>
            </w:r>
            <w:r>
              <w:rPr>
                <w:spacing w:val="-5"/>
                <w:sz w:val="24"/>
              </w:rPr>
              <w:t xml:space="preserve"> </w:t>
            </w:r>
            <w:r>
              <w:rPr>
                <w:sz w:val="24"/>
              </w:rPr>
              <w:t>элективному</w:t>
            </w:r>
            <w:r>
              <w:rPr>
                <w:spacing w:val="-12"/>
                <w:sz w:val="24"/>
              </w:rPr>
              <w:t xml:space="preserve"> </w:t>
            </w:r>
            <w:r>
              <w:rPr>
                <w:sz w:val="24"/>
              </w:rPr>
              <w:t>курсу</w:t>
            </w:r>
            <w:r>
              <w:rPr>
                <w:spacing w:val="-6"/>
                <w:sz w:val="24"/>
              </w:rPr>
              <w:t xml:space="preserve"> </w:t>
            </w:r>
            <w:r>
              <w:rPr>
                <w:sz w:val="24"/>
              </w:rPr>
              <w:t>«Говорите</w:t>
            </w:r>
            <w:r>
              <w:rPr>
                <w:spacing w:val="-5"/>
                <w:sz w:val="24"/>
              </w:rPr>
              <w:t xml:space="preserve"> </w:t>
            </w:r>
            <w:r>
              <w:rPr>
                <w:sz w:val="24"/>
              </w:rPr>
              <w:t>и</w:t>
            </w:r>
            <w:r>
              <w:rPr>
                <w:spacing w:val="-5"/>
                <w:sz w:val="24"/>
              </w:rPr>
              <w:t xml:space="preserve"> </w:t>
            </w:r>
            <w:r>
              <w:rPr>
                <w:sz w:val="24"/>
              </w:rPr>
              <w:t>пишите по-русски правильно»</w:t>
            </w:r>
          </w:p>
        </w:tc>
        <w:tc>
          <w:tcPr>
            <w:tcW w:w="406" w:type="dxa"/>
          </w:tcPr>
          <w:p w:rsidR="00E829DB" w:rsidRDefault="00096074">
            <w:pPr>
              <w:pStyle w:val="TableParagraph"/>
              <w:spacing w:before="54"/>
              <w:ind w:right="34"/>
              <w:jc w:val="center"/>
              <w:rPr>
                <w:sz w:val="24"/>
              </w:rPr>
            </w:pPr>
            <w:r>
              <w:rPr>
                <w:spacing w:val="-5"/>
                <w:sz w:val="24"/>
              </w:rPr>
              <w:t>388</w:t>
            </w:r>
          </w:p>
        </w:tc>
      </w:tr>
      <w:tr w:rsidR="00E829DB">
        <w:trPr>
          <w:trHeight w:val="886"/>
        </w:trPr>
        <w:tc>
          <w:tcPr>
            <w:tcW w:w="859" w:type="dxa"/>
          </w:tcPr>
          <w:p w:rsidR="00E829DB" w:rsidRDefault="00096074">
            <w:pPr>
              <w:pStyle w:val="TableParagraph"/>
              <w:spacing w:line="271" w:lineRule="exact"/>
              <w:ind w:left="50"/>
              <w:rPr>
                <w:b/>
                <w:sz w:val="24"/>
              </w:rPr>
            </w:pPr>
            <w:r>
              <w:rPr>
                <w:b/>
                <w:spacing w:val="-2"/>
                <w:sz w:val="24"/>
              </w:rPr>
              <w:t>2.1.22.</w:t>
            </w:r>
          </w:p>
        </w:tc>
        <w:tc>
          <w:tcPr>
            <w:tcW w:w="8222" w:type="dxa"/>
            <w:gridSpan w:val="2"/>
          </w:tcPr>
          <w:p w:rsidR="00E829DB" w:rsidRDefault="00096074">
            <w:pPr>
              <w:pStyle w:val="TableParagraph"/>
              <w:ind w:left="149" w:right="1603"/>
              <w:rPr>
                <w:sz w:val="24"/>
              </w:rPr>
            </w:pP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6"/>
                <w:sz w:val="24"/>
              </w:rPr>
              <w:t xml:space="preserve"> </w:t>
            </w:r>
            <w:r>
              <w:rPr>
                <w:sz w:val="24"/>
              </w:rPr>
              <w:t>элективному</w:t>
            </w:r>
            <w:r>
              <w:rPr>
                <w:spacing w:val="-13"/>
                <w:sz w:val="24"/>
              </w:rPr>
              <w:t xml:space="preserve"> </w:t>
            </w:r>
            <w:r>
              <w:rPr>
                <w:sz w:val="24"/>
              </w:rPr>
              <w:t>курсу</w:t>
            </w:r>
            <w:r>
              <w:rPr>
                <w:spacing w:val="-6"/>
                <w:sz w:val="24"/>
              </w:rPr>
              <w:t xml:space="preserve"> </w:t>
            </w:r>
            <w:r>
              <w:rPr>
                <w:sz w:val="24"/>
              </w:rPr>
              <w:t>«Решение</w:t>
            </w:r>
            <w:r>
              <w:rPr>
                <w:spacing w:val="-6"/>
                <w:sz w:val="24"/>
              </w:rPr>
              <w:t xml:space="preserve"> </w:t>
            </w:r>
            <w:r>
              <w:rPr>
                <w:sz w:val="24"/>
              </w:rPr>
              <w:t>задач повышенного уровня сложности по геометрии»</w:t>
            </w:r>
          </w:p>
        </w:tc>
        <w:tc>
          <w:tcPr>
            <w:tcW w:w="406" w:type="dxa"/>
          </w:tcPr>
          <w:p w:rsidR="00E829DB" w:rsidRDefault="00096074">
            <w:pPr>
              <w:pStyle w:val="TableParagraph"/>
              <w:spacing w:line="271" w:lineRule="exact"/>
              <w:ind w:right="34"/>
              <w:jc w:val="center"/>
              <w:rPr>
                <w:sz w:val="24"/>
              </w:rPr>
            </w:pPr>
            <w:r>
              <w:rPr>
                <w:spacing w:val="-5"/>
                <w:sz w:val="24"/>
              </w:rPr>
              <w:t>402</w:t>
            </w:r>
          </w:p>
        </w:tc>
      </w:tr>
      <w:tr w:rsidR="00E829DB">
        <w:trPr>
          <w:trHeight w:val="886"/>
        </w:trPr>
        <w:tc>
          <w:tcPr>
            <w:tcW w:w="859" w:type="dxa"/>
          </w:tcPr>
          <w:p w:rsidR="00E829DB" w:rsidRDefault="00E829DB">
            <w:pPr>
              <w:pStyle w:val="TableParagraph"/>
              <w:spacing w:before="53"/>
              <w:rPr>
                <w:rFonts w:ascii="Arial MT"/>
                <w:sz w:val="24"/>
              </w:rPr>
            </w:pPr>
          </w:p>
          <w:p w:rsidR="00E829DB" w:rsidRDefault="00096074">
            <w:pPr>
              <w:pStyle w:val="TableParagraph"/>
              <w:ind w:left="50"/>
              <w:rPr>
                <w:b/>
                <w:sz w:val="24"/>
              </w:rPr>
            </w:pPr>
            <w:r>
              <w:rPr>
                <w:b/>
                <w:spacing w:val="-2"/>
                <w:sz w:val="24"/>
              </w:rPr>
              <w:t>2.1.23.</w:t>
            </w:r>
          </w:p>
        </w:tc>
        <w:tc>
          <w:tcPr>
            <w:tcW w:w="8222" w:type="dxa"/>
            <w:gridSpan w:val="2"/>
          </w:tcPr>
          <w:p w:rsidR="00E829DB" w:rsidRDefault="00E829DB">
            <w:pPr>
              <w:pStyle w:val="TableParagraph"/>
              <w:spacing w:before="38"/>
              <w:rPr>
                <w:rFonts w:ascii="Arial MT"/>
                <w:sz w:val="24"/>
              </w:rPr>
            </w:pPr>
          </w:p>
          <w:p w:rsidR="00E829DB" w:rsidRDefault="00096074">
            <w:pPr>
              <w:pStyle w:val="TableParagraph"/>
              <w:spacing w:before="1" w:line="270" w:lineRule="atLeast"/>
              <w:ind w:left="149" w:right="1603"/>
              <w:rPr>
                <w:sz w:val="24"/>
              </w:rPr>
            </w:pPr>
            <w:r>
              <w:rPr>
                <w:sz w:val="24"/>
              </w:rPr>
              <w:t>Рабочая</w:t>
            </w:r>
            <w:r>
              <w:rPr>
                <w:spacing w:val="-6"/>
                <w:sz w:val="24"/>
              </w:rPr>
              <w:t xml:space="preserve"> </w:t>
            </w:r>
            <w:r>
              <w:rPr>
                <w:sz w:val="24"/>
              </w:rPr>
              <w:t>программа</w:t>
            </w:r>
            <w:r>
              <w:rPr>
                <w:spacing w:val="-6"/>
                <w:sz w:val="24"/>
              </w:rPr>
              <w:t xml:space="preserve"> </w:t>
            </w:r>
            <w:r>
              <w:rPr>
                <w:sz w:val="24"/>
              </w:rPr>
              <w:t>по</w:t>
            </w:r>
            <w:r>
              <w:rPr>
                <w:spacing w:val="-6"/>
                <w:sz w:val="24"/>
              </w:rPr>
              <w:t xml:space="preserve"> </w:t>
            </w:r>
            <w:r>
              <w:rPr>
                <w:sz w:val="24"/>
              </w:rPr>
              <w:t>элективному</w:t>
            </w:r>
            <w:r>
              <w:rPr>
                <w:spacing w:val="-13"/>
                <w:sz w:val="24"/>
              </w:rPr>
              <w:t xml:space="preserve"> </w:t>
            </w:r>
            <w:r>
              <w:rPr>
                <w:sz w:val="24"/>
              </w:rPr>
              <w:t>курсу</w:t>
            </w:r>
            <w:r>
              <w:rPr>
                <w:spacing w:val="-6"/>
                <w:sz w:val="24"/>
              </w:rPr>
              <w:t xml:space="preserve"> </w:t>
            </w:r>
            <w:r>
              <w:rPr>
                <w:sz w:val="24"/>
              </w:rPr>
              <w:t>«Решение</w:t>
            </w:r>
            <w:r>
              <w:rPr>
                <w:spacing w:val="-6"/>
                <w:sz w:val="24"/>
              </w:rPr>
              <w:t xml:space="preserve"> </w:t>
            </w:r>
            <w:r>
              <w:rPr>
                <w:sz w:val="24"/>
              </w:rPr>
              <w:t>задач повышенного уровня сложности по химии»</w:t>
            </w:r>
          </w:p>
        </w:tc>
        <w:tc>
          <w:tcPr>
            <w:tcW w:w="406" w:type="dxa"/>
          </w:tcPr>
          <w:p w:rsidR="00E829DB" w:rsidRDefault="00E829DB">
            <w:pPr>
              <w:pStyle w:val="TableParagraph"/>
              <w:spacing w:before="53"/>
              <w:rPr>
                <w:rFonts w:ascii="Arial MT"/>
                <w:sz w:val="24"/>
              </w:rPr>
            </w:pPr>
          </w:p>
          <w:p w:rsidR="00E829DB" w:rsidRDefault="00096074">
            <w:pPr>
              <w:pStyle w:val="TableParagraph"/>
              <w:ind w:right="34"/>
              <w:jc w:val="center"/>
              <w:rPr>
                <w:sz w:val="24"/>
              </w:rPr>
            </w:pPr>
            <w:r>
              <w:rPr>
                <w:spacing w:val="-5"/>
                <w:sz w:val="24"/>
              </w:rPr>
              <w:t>409</w:t>
            </w:r>
          </w:p>
        </w:tc>
      </w:tr>
      <w:tr w:rsidR="00E829DB">
        <w:trPr>
          <w:trHeight w:val="551"/>
        </w:trPr>
        <w:tc>
          <w:tcPr>
            <w:tcW w:w="859" w:type="dxa"/>
          </w:tcPr>
          <w:p w:rsidR="00E829DB" w:rsidRDefault="00096074">
            <w:pPr>
              <w:pStyle w:val="TableParagraph"/>
              <w:spacing w:line="271" w:lineRule="exact"/>
              <w:ind w:left="50"/>
              <w:rPr>
                <w:b/>
                <w:sz w:val="24"/>
              </w:rPr>
            </w:pPr>
            <w:r>
              <w:rPr>
                <w:b/>
                <w:spacing w:val="-2"/>
                <w:sz w:val="24"/>
              </w:rPr>
              <w:t>2.1.24.</w:t>
            </w:r>
          </w:p>
        </w:tc>
        <w:tc>
          <w:tcPr>
            <w:tcW w:w="8222" w:type="dxa"/>
            <w:gridSpan w:val="2"/>
          </w:tcPr>
          <w:p w:rsidR="00E829DB" w:rsidRDefault="00096074">
            <w:pPr>
              <w:pStyle w:val="TableParagraph"/>
              <w:spacing w:line="271" w:lineRule="exact"/>
              <w:ind w:left="149"/>
              <w:rPr>
                <w:sz w:val="24"/>
              </w:rPr>
            </w:pPr>
            <w:r>
              <w:rPr>
                <w:sz w:val="24"/>
              </w:rPr>
              <w:t>Рабочая</w:t>
            </w:r>
            <w:r>
              <w:rPr>
                <w:spacing w:val="73"/>
                <w:w w:val="150"/>
                <w:sz w:val="24"/>
              </w:rPr>
              <w:t xml:space="preserve"> </w:t>
            </w:r>
            <w:r>
              <w:rPr>
                <w:sz w:val="24"/>
              </w:rPr>
              <w:t>программа</w:t>
            </w:r>
            <w:r>
              <w:rPr>
                <w:spacing w:val="72"/>
                <w:w w:val="150"/>
                <w:sz w:val="24"/>
              </w:rPr>
              <w:t xml:space="preserve"> </w:t>
            </w:r>
            <w:r>
              <w:rPr>
                <w:sz w:val="24"/>
              </w:rPr>
              <w:t>по</w:t>
            </w:r>
            <w:r>
              <w:rPr>
                <w:spacing w:val="73"/>
                <w:w w:val="150"/>
                <w:sz w:val="24"/>
              </w:rPr>
              <w:t xml:space="preserve"> </w:t>
            </w:r>
            <w:r>
              <w:rPr>
                <w:sz w:val="24"/>
              </w:rPr>
              <w:t>элективному</w:t>
            </w:r>
            <w:r>
              <w:rPr>
                <w:spacing w:val="66"/>
                <w:w w:val="150"/>
                <w:sz w:val="24"/>
              </w:rPr>
              <w:t xml:space="preserve"> </w:t>
            </w:r>
            <w:r>
              <w:rPr>
                <w:sz w:val="24"/>
              </w:rPr>
              <w:t>курсу</w:t>
            </w:r>
            <w:r>
              <w:rPr>
                <w:spacing w:val="75"/>
                <w:w w:val="150"/>
                <w:sz w:val="24"/>
              </w:rPr>
              <w:t xml:space="preserve"> </w:t>
            </w:r>
            <w:r>
              <w:rPr>
                <w:sz w:val="24"/>
              </w:rPr>
              <w:t>«Биология</w:t>
            </w:r>
            <w:r>
              <w:rPr>
                <w:spacing w:val="73"/>
                <w:w w:val="150"/>
                <w:sz w:val="24"/>
              </w:rPr>
              <w:t xml:space="preserve"> </w:t>
            </w:r>
            <w:r>
              <w:rPr>
                <w:sz w:val="24"/>
              </w:rPr>
              <w:t>растений,</w:t>
            </w:r>
            <w:r>
              <w:rPr>
                <w:spacing w:val="74"/>
                <w:w w:val="150"/>
                <w:sz w:val="24"/>
              </w:rPr>
              <w:t xml:space="preserve"> </w:t>
            </w:r>
            <w:r>
              <w:rPr>
                <w:spacing w:val="-2"/>
                <w:sz w:val="24"/>
              </w:rPr>
              <w:t>грибов,</w:t>
            </w:r>
          </w:p>
          <w:p w:rsidR="00E829DB" w:rsidRDefault="00096074">
            <w:pPr>
              <w:pStyle w:val="TableParagraph"/>
              <w:spacing w:line="261" w:lineRule="exact"/>
              <w:ind w:left="149"/>
              <w:rPr>
                <w:sz w:val="24"/>
              </w:rPr>
            </w:pPr>
            <w:r>
              <w:rPr>
                <w:spacing w:val="-2"/>
                <w:sz w:val="24"/>
              </w:rPr>
              <w:t>лишайников»</w:t>
            </w:r>
          </w:p>
        </w:tc>
        <w:tc>
          <w:tcPr>
            <w:tcW w:w="406" w:type="dxa"/>
          </w:tcPr>
          <w:p w:rsidR="00E829DB" w:rsidRDefault="00096074">
            <w:pPr>
              <w:pStyle w:val="TableParagraph"/>
              <w:spacing w:line="271" w:lineRule="exact"/>
              <w:ind w:right="34"/>
              <w:jc w:val="center"/>
              <w:rPr>
                <w:sz w:val="24"/>
              </w:rPr>
            </w:pPr>
            <w:r>
              <w:rPr>
                <w:spacing w:val="-5"/>
                <w:sz w:val="24"/>
              </w:rPr>
              <w:t>417</w:t>
            </w:r>
          </w:p>
        </w:tc>
      </w:tr>
      <w:tr w:rsidR="00E829DB">
        <w:trPr>
          <w:trHeight w:val="335"/>
        </w:trPr>
        <w:tc>
          <w:tcPr>
            <w:tcW w:w="859" w:type="dxa"/>
          </w:tcPr>
          <w:p w:rsidR="00E829DB" w:rsidRDefault="00096074">
            <w:pPr>
              <w:pStyle w:val="TableParagraph"/>
              <w:spacing w:line="271" w:lineRule="exact"/>
              <w:ind w:left="50"/>
              <w:rPr>
                <w:b/>
                <w:sz w:val="24"/>
              </w:rPr>
            </w:pPr>
            <w:r>
              <w:rPr>
                <w:b/>
                <w:spacing w:val="-2"/>
                <w:sz w:val="24"/>
              </w:rPr>
              <w:t>2.1.25.</w:t>
            </w:r>
          </w:p>
        </w:tc>
        <w:tc>
          <w:tcPr>
            <w:tcW w:w="8222" w:type="dxa"/>
            <w:gridSpan w:val="2"/>
          </w:tcPr>
          <w:p w:rsidR="00E829DB" w:rsidRDefault="00096074">
            <w:pPr>
              <w:pStyle w:val="TableParagraph"/>
              <w:spacing w:line="271" w:lineRule="exact"/>
              <w:ind w:left="149"/>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элективному</w:t>
            </w:r>
            <w:r>
              <w:rPr>
                <w:spacing w:val="-9"/>
                <w:sz w:val="24"/>
              </w:rPr>
              <w:t xml:space="preserve"> </w:t>
            </w:r>
            <w:r>
              <w:rPr>
                <w:sz w:val="24"/>
              </w:rPr>
              <w:t>курсу</w:t>
            </w:r>
            <w:r>
              <w:rPr>
                <w:spacing w:val="-2"/>
                <w:sz w:val="24"/>
              </w:rPr>
              <w:t xml:space="preserve"> </w:t>
            </w:r>
            <w:r>
              <w:rPr>
                <w:sz w:val="24"/>
              </w:rPr>
              <w:t>«Основы</w:t>
            </w:r>
            <w:r>
              <w:rPr>
                <w:spacing w:val="-2"/>
                <w:sz w:val="24"/>
              </w:rPr>
              <w:t xml:space="preserve"> экологии»</w:t>
            </w:r>
          </w:p>
        </w:tc>
        <w:tc>
          <w:tcPr>
            <w:tcW w:w="406" w:type="dxa"/>
          </w:tcPr>
          <w:p w:rsidR="00E829DB" w:rsidRDefault="00096074">
            <w:pPr>
              <w:pStyle w:val="TableParagraph"/>
              <w:spacing w:line="271" w:lineRule="exact"/>
              <w:ind w:right="34"/>
              <w:jc w:val="center"/>
              <w:rPr>
                <w:sz w:val="24"/>
              </w:rPr>
            </w:pPr>
            <w:r>
              <w:rPr>
                <w:spacing w:val="-5"/>
                <w:sz w:val="24"/>
              </w:rPr>
              <w:t>427</w:t>
            </w:r>
          </w:p>
        </w:tc>
      </w:tr>
      <w:tr w:rsidR="00E829DB">
        <w:trPr>
          <w:trHeight w:val="393"/>
        </w:trPr>
        <w:tc>
          <w:tcPr>
            <w:tcW w:w="859" w:type="dxa"/>
          </w:tcPr>
          <w:p w:rsidR="00E829DB" w:rsidRDefault="00096074">
            <w:pPr>
              <w:pStyle w:val="TableParagraph"/>
              <w:spacing w:before="54"/>
              <w:ind w:left="50"/>
              <w:rPr>
                <w:b/>
                <w:sz w:val="24"/>
              </w:rPr>
            </w:pPr>
            <w:r>
              <w:rPr>
                <w:b/>
                <w:spacing w:val="-2"/>
                <w:sz w:val="24"/>
              </w:rPr>
              <w:t>2.1.26.</w:t>
            </w:r>
          </w:p>
        </w:tc>
        <w:tc>
          <w:tcPr>
            <w:tcW w:w="8222" w:type="dxa"/>
            <w:gridSpan w:val="2"/>
          </w:tcPr>
          <w:p w:rsidR="00E829DB" w:rsidRDefault="00096074">
            <w:pPr>
              <w:pStyle w:val="TableParagraph"/>
              <w:spacing w:before="54"/>
              <w:ind w:left="149"/>
              <w:rPr>
                <w:sz w:val="24"/>
              </w:rPr>
            </w:pPr>
            <w:r>
              <w:rPr>
                <w:spacing w:val="-2"/>
                <w:sz w:val="24"/>
              </w:rPr>
              <w:t>Рабочая</w:t>
            </w:r>
            <w:r>
              <w:rPr>
                <w:spacing w:val="-9"/>
                <w:sz w:val="24"/>
              </w:rPr>
              <w:t xml:space="preserve"> </w:t>
            </w:r>
            <w:r>
              <w:rPr>
                <w:spacing w:val="-2"/>
                <w:sz w:val="24"/>
              </w:rPr>
              <w:t>программа учебного</w:t>
            </w:r>
            <w:r>
              <w:rPr>
                <w:spacing w:val="-10"/>
                <w:sz w:val="24"/>
              </w:rPr>
              <w:t xml:space="preserve"> </w:t>
            </w:r>
            <w:r>
              <w:rPr>
                <w:spacing w:val="-2"/>
                <w:sz w:val="24"/>
              </w:rPr>
              <w:t>предмета</w:t>
            </w:r>
            <w:r>
              <w:rPr>
                <w:spacing w:val="-6"/>
                <w:sz w:val="24"/>
              </w:rPr>
              <w:t xml:space="preserve"> </w:t>
            </w:r>
            <w:r>
              <w:rPr>
                <w:spacing w:val="-2"/>
                <w:sz w:val="24"/>
              </w:rPr>
              <w:t>«Астрономия»</w:t>
            </w:r>
          </w:p>
        </w:tc>
        <w:tc>
          <w:tcPr>
            <w:tcW w:w="406" w:type="dxa"/>
          </w:tcPr>
          <w:p w:rsidR="00E829DB" w:rsidRDefault="00096074">
            <w:pPr>
              <w:pStyle w:val="TableParagraph"/>
              <w:spacing w:before="54"/>
              <w:ind w:right="34"/>
              <w:jc w:val="center"/>
              <w:rPr>
                <w:sz w:val="24"/>
              </w:rPr>
            </w:pPr>
            <w:r>
              <w:rPr>
                <w:spacing w:val="-5"/>
                <w:sz w:val="24"/>
              </w:rPr>
              <w:t>439</w:t>
            </w:r>
          </w:p>
        </w:tc>
      </w:tr>
      <w:tr w:rsidR="00E829DB">
        <w:trPr>
          <w:trHeight w:val="394"/>
        </w:trPr>
        <w:tc>
          <w:tcPr>
            <w:tcW w:w="859" w:type="dxa"/>
          </w:tcPr>
          <w:p w:rsidR="00E829DB" w:rsidRDefault="00096074">
            <w:pPr>
              <w:pStyle w:val="TableParagraph"/>
              <w:spacing w:before="53"/>
              <w:ind w:left="50"/>
              <w:rPr>
                <w:b/>
                <w:sz w:val="24"/>
              </w:rPr>
            </w:pPr>
            <w:r>
              <w:rPr>
                <w:b/>
                <w:spacing w:val="-2"/>
                <w:sz w:val="24"/>
              </w:rPr>
              <w:t>2.2.27</w:t>
            </w:r>
          </w:p>
        </w:tc>
        <w:tc>
          <w:tcPr>
            <w:tcW w:w="8222" w:type="dxa"/>
            <w:gridSpan w:val="2"/>
          </w:tcPr>
          <w:p w:rsidR="00E829DB" w:rsidRDefault="00096074">
            <w:pPr>
              <w:pStyle w:val="TableParagraph"/>
              <w:spacing w:before="53"/>
              <w:ind w:left="149"/>
              <w:rPr>
                <w:sz w:val="24"/>
              </w:rPr>
            </w:pPr>
            <w:r>
              <w:rPr>
                <w:sz w:val="24"/>
              </w:rPr>
              <w:t>Внеурочная</w:t>
            </w:r>
            <w:r>
              <w:rPr>
                <w:spacing w:val="-6"/>
                <w:sz w:val="24"/>
              </w:rPr>
              <w:t xml:space="preserve"> </w:t>
            </w:r>
            <w:r>
              <w:rPr>
                <w:spacing w:val="-2"/>
                <w:sz w:val="24"/>
              </w:rPr>
              <w:t>деятельность</w:t>
            </w:r>
          </w:p>
        </w:tc>
        <w:tc>
          <w:tcPr>
            <w:tcW w:w="406" w:type="dxa"/>
          </w:tcPr>
          <w:p w:rsidR="00E829DB" w:rsidRDefault="00096074">
            <w:pPr>
              <w:pStyle w:val="TableParagraph"/>
              <w:spacing w:before="53"/>
              <w:ind w:right="34"/>
              <w:jc w:val="center"/>
              <w:rPr>
                <w:sz w:val="24"/>
              </w:rPr>
            </w:pPr>
            <w:r>
              <w:rPr>
                <w:spacing w:val="-5"/>
                <w:sz w:val="24"/>
              </w:rPr>
              <w:t>444</w:t>
            </w:r>
          </w:p>
        </w:tc>
      </w:tr>
      <w:tr w:rsidR="00E829DB">
        <w:trPr>
          <w:trHeight w:val="787"/>
        </w:trPr>
        <w:tc>
          <w:tcPr>
            <w:tcW w:w="859" w:type="dxa"/>
          </w:tcPr>
          <w:p w:rsidR="00E829DB" w:rsidRDefault="00096074">
            <w:pPr>
              <w:pStyle w:val="TableParagraph"/>
              <w:spacing w:before="55"/>
              <w:ind w:left="50"/>
              <w:rPr>
                <w:b/>
                <w:sz w:val="24"/>
              </w:rPr>
            </w:pPr>
            <w:r>
              <w:rPr>
                <w:b/>
                <w:spacing w:val="-2"/>
                <w:sz w:val="24"/>
              </w:rPr>
              <w:t>2.2.28</w:t>
            </w:r>
          </w:p>
        </w:tc>
        <w:tc>
          <w:tcPr>
            <w:tcW w:w="8222" w:type="dxa"/>
            <w:gridSpan w:val="2"/>
          </w:tcPr>
          <w:p w:rsidR="00E829DB" w:rsidRDefault="00096074">
            <w:pPr>
              <w:pStyle w:val="TableParagraph"/>
              <w:spacing w:before="55"/>
              <w:ind w:left="149"/>
              <w:rPr>
                <w:sz w:val="24"/>
              </w:rPr>
            </w:pPr>
            <w:r>
              <w:rPr>
                <w:sz w:val="24"/>
              </w:rPr>
              <w:t>Рабочая</w:t>
            </w:r>
            <w:r>
              <w:rPr>
                <w:spacing w:val="-2"/>
                <w:sz w:val="24"/>
              </w:rPr>
              <w:t xml:space="preserve"> </w:t>
            </w:r>
            <w:r>
              <w:rPr>
                <w:sz w:val="24"/>
              </w:rPr>
              <w:t>программа</w:t>
            </w:r>
            <w:r>
              <w:rPr>
                <w:spacing w:val="-3"/>
                <w:sz w:val="24"/>
              </w:rPr>
              <w:t xml:space="preserve"> </w:t>
            </w:r>
            <w:r>
              <w:rPr>
                <w:sz w:val="24"/>
              </w:rPr>
              <w:t xml:space="preserve">по </w:t>
            </w:r>
            <w:r>
              <w:rPr>
                <w:spacing w:val="-2"/>
                <w:sz w:val="24"/>
              </w:rPr>
              <w:t>воспитанию</w:t>
            </w:r>
          </w:p>
        </w:tc>
        <w:tc>
          <w:tcPr>
            <w:tcW w:w="406" w:type="dxa"/>
          </w:tcPr>
          <w:p w:rsidR="00E829DB" w:rsidRDefault="00096074">
            <w:pPr>
              <w:pStyle w:val="TableParagraph"/>
              <w:spacing w:before="55"/>
              <w:ind w:right="34"/>
              <w:jc w:val="center"/>
              <w:rPr>
                <w:sz w:val="24"/>
              </w:rPr>
            </w:pPr>
            <w:r>
              <w:rPr>
                <w:spacing w:val="-5"/>
                <w:sz w:val="24"/>
              </w:rPr>
              <w:t>4</w:t>
            </w:r>
            <w:r w:rsidR="0091325E">
              <w:rPr>
                <w:spacing w:val="-5"/>
                <w:sz w:val="24"/>
              </w:rPr>
              <w:t>71</w:t>
            </w:r>
            <w:bookmarkStart w:id="0" w:name="_GoBack"/>
            <w:bookmarkEnd w:id="0"/>
          </w:p>
        </w:tc>
      </w:tr>
      <w:tr w:rsidR="00E829DB">
        <w:trPr>
          <w:trHeight w:val="787"/>
        </w:trPr>
        <w:tc>
          <w:tcPr>
            <w:tcW w:w="859" w:type="dxa"/>
          </w:tcPr>
          <w:p w:rsidR="00E829DB" w:rsidRDefault="00E829DB">
            <w:pPr>
              <w:pStyle w:val="TableParagraph"/>
              <w:spacing w:before="172"/>
              <w:rPr>
                <w:rFonts w:ascii="Arial MT"/>
                <w:sz w:val="24"/>
              </w:rPr>
            </w:pPr>
          </w:p>
          <w:p w:rsidR="00E829DB" w:rsidRDefault="00096074">
            <w:pPr>
              <w:pStyle w:val="TableParagraph"/>
              <w:ind w:left="50"/>
              <w:rPr>
                <w:b/>
                <w:sz w:val="24"/>
              </w:rPr>
            </w:pPr>
            <w:r>
              <w:rPr>
                <w:b/>
                <w:spacing w:val="-10"/>
                <w:sz w:val="24"/>
              </w:rPr>
              <w:t>3</w:t>
            </w:r>
          </w:p>
        </w:tc>
        <w:tc>
          <w:tcPr>
            <w:tcW w:w="6483" w:type="dxa"/>
          </w:tcPr>
          <w:p w:rsidR="00E829DB" w:rsidRDefault="00E829DB">
            <w:pPr>
              <w:pStyle w:val="TableParagraph"/>
              <w:spacing w:before="194"/>
              <w:rPr>
                <w:rFonts w:ascii="Arial MT"/>
              </w:rPr>
            </w:pPr>
          </w:p>
          <w:p w:rsidR="00E829DB" w:rsidRDefault="00096074">
            <w:pPr>
              <w:pStyle w:val="TableParagraph"/>
              <w:spacing w:before="1"/>
              <w:ind w:left="149"/>
              <w:rPr>
                <w:b/>
              </w:rPr>
            </w:pPr>
            <w:r>
              <w:rPr>
                <w:b/>
                <w:spacing w:val="-2"/>
              </w:rPr>
              <w:t>ОРГАНИЗАЦИОННЫЙ</w:t>
            </w:r>
            <w:r>
              <w:rPr>
                <w:b/>
                <w:spacing w:val="6"/>
              </w:rPr>
              <w:t xml:space="preserve"> </w:t>
            </w:r>
            <w:r>
              <w:rPr>
                <w:b/>
                <w:spacing w:val="-2"/>
              </w:rPr>
              <w:t>РАЗДЕЛ</w:t>
            </w:r>
          </w:p>
        </w:tc>
        <w:tc>
          <w:tcPr>
            <w:tcW w:w="1739" w:type="dxa"/>
          </w:tcPr>
          <w:p w:rsidR="00E829DB" w:rsidRDefault="00E829DB">
            <w:pPr>
              <w:pStyle w:val="TableParagraph"/>
              <w:spacing w:before="194"/>
              <w:rPr>
                <w:rFonts w:ascii="Arial MT"/>
              </w:rPr>
            </w:pPr>
          </w:p>
          <w:p w:rsidR="00E829DB" w:rsidRDefault="00096074">
            <w:pPr>
              <w:pStyle w:val="TableParagraph"/>
              <w:spacing w:before="1"/>
              <w:ind w:right="79"/>
              <w:jc w:val="right"/>
              <w:rPr>
                <w:b/>
              </w:rPr>
            </w:pPr>
            <w:r>
              <w:rPr>
                <w:b/>
                <w:spacing w:val="-5"/>
              </w:rPr>
              <w:t>489</w:t>
            </w:r>
          </w:p>
        </w:tc>
        <w:tc>
          <w:tcPr>
            <w:tcW w:w="406" w:type="dxa"/>
          </w:tcPr>
          <w:p w:rsidR="00E829DB" w:rsidRDefault="00E829DB">
            <w:pPr>
              <w:pStyle w:val="TableParagraph"/>
            </w:pPr>
          </w:p>
        </w:tc>
      </w:tr>
      <w:tr w:rsidR="00E829DB">
        <w:trPr>
          <w:trHeight w:val="381"/>
        </w:trPr>
        <w:tc>
          <w:tcPr>
            <w:tcW w:w="859" w:type="dxa"/>
          </w:tcPr>
          <w:p w:rsidR="00E829DB" w:rsidRDefault="00096074">
            <w:pPr>
              <w:pStyle w:val="TableParagraph"/>
              <w:spacing w:before="54"/>
              <w:ind w:left="50"/>
              <w:rPr>
                <w:b/>
              </w:rPr>
            </w:pPr>
            <w:r>
              <w:rPr>
                <w:b/>
                <w:spacing w:val="-5"/>
              </w:rPr>
              <w:t>3.1</w:t>
            </w:r>
          </w:p>
        </w:tc>
        <w:tc>
          <w:tcPr>
            <w:tcW w:w="6483" w:type="dxa"/>
          </w:tcPr>
          <w:p w:rsidR="00E829DB" w:rsidRDefault="00096074">
            <w:pPr>
              <w:pStyle w:val="TableParagraph"/>
              <w:spacing w:before="54"/>
              <w:ind w:left="149"/>
            </w:pPr>
            <w:r>
              <w:t>Учебный</w:t>
            </w:r>
            <w:r>
              <w:rPr>
                <w:spacing w:val="-5"/>
              </w:rPr>
              <w:t xml:space="preserve"> </w:t>
            </w:r>
            <w:r>
              <w:rPr>
                <w:spacing w:val="-4"/>
              </w:rPr>
              <w:t>план</w:t>
            </w:r>
          </w:p>
        </w:tc>
        <w:tc>
          <w:tcPr>
            <w:tcW w:w="1739" w:type="dxa"/>
          </w:tcPr>
          <w:p w:rsidR="00E829DB" w:rsidRDefault="00096074">
            <w:pPr>
              <w:pStyle w:val="TableParagraph"/>
              <w:spacing w:before="54"/>
              <w:ind w:right="58"/>
              <w:jc w:val="right"/>
            </w:pPr>
            <w:r>
              <w:rPr>
                <w:spacing w:val="-5"/>
              </w:rPr>
              <w:t>489</w:t>
            </w:r>
          </w:p>
        </w:tc>
        <w:tc>
          <w:tcPr>
            <w:tcW w:w="406" w:type="dxa"/>
          </w:tcPr>
          <w:p w:rsidR="00E829DB" w:rsidRDefault="00E829DB">
            <w:pPr>
              <w:pStyle w:val="TableParagraph"/>
            </w:pPr>
          </w:p>
        </w:tc>
      </w:tr>
      <w:tr w:rsidR="00E829DB">
        <w:trPr>
          <w:trHeight w:val="395"/>
        </w:trPr>
        <w:tc>
          <w:tcPr>
            <w:tcW w:w="859" w:type="dxa"/>
          </w:tcPr>
          <w:p w:rsidR="00E829DB" w:rsidRDefault="00096074">
            <w:pPr>
              <w:pStyle w:val="TableParagraph"/>
              <w:spacing w:before="66"/>
              <w:ind w:left="50"/>
              <w:rPr>
                <w:b/>
              </w:rPr>
            </w:pPr>
            <w:r>
              <w:rPr>
                <w:b/>
                <w:spacing w:val="-5"/>
              </w:rPr>
              <w:t>3.2</w:t>
            </w:r>
          </w:p>
        </w:tc>
        <w:tc>
          <w:tcPr>
            <w:tcW w:w="6483" w:type="dxa"/>
          </w:tcPr>
          <w:p w:rsidR="00E829DB" w:rsidRDefault="00096074">
            <w:pPr>
              <w:pStyle w:val="TableParagraph"/>
              <w:spacing w:before="66"/>
              <w:ind w:left="149"/>
            </w:pPr>
            <w:r>
              <w:t>Календарный</w:t>
            </w:r>
            <w:r>
              <w:rPr>
                <w:spacing w:val="-8"/>
              </w:rPr>
              <w:t xml:space="preserve"> </w:t>
            </w:r>
            <w:r>
              <w:t>учебный</w:t>
            </w:r>
            <w:r>
              <w:rPr>
                <w:spacing w:val="-7"/>
              </w:rPr>
              <w:t xml:space="preserve"> </w:t>
            </w:r>
            <w:r>
              <w:rPr>
                <w:spacing w:val="-2"/>
              </w:rPr>
              <w:t>график.</w:t>
            </w:r>
          </w:p>
        </w:tc>
        <w:tc>
          <w:tcPr>
            <w:tcW w:w="1739" w:type="dxa"/>
          </w:tcPr>
          <w:p w:rsidR="00E829DB" w:rsidRDefault="00096074">
            <w:pPr>
              <w:pStyle w:val="TableParagraph"/>
              <w:spacing w:before="66"/>
              <w:ind w:right="148"/>
              <w:jc w:val="right"/>
            </w:pPr>
            <w:r>
              <w:rPr>
                <w:spacing w:val="-5"/>
              </w:rPr>
              <w:t>493</w:t>
            </w:r>
          </w:p>
        </w:tc>
        <w:tc>
          <w:tcPr>
            <w:tcW w:w="406" w:type="dxa"/>
          </w:tcPr>
          <w:p w:rsidR="00E829DB" w:rsidRDefault="00E829DB">
            <w:pPr>
              <w:pStyle w:val="TableParagraph"/>
            </w:pPr>
          </w:p>
        </w:tc>
      </w:tr>
      <w:tr w:rsidR="00E829DB">
        <w:trPr>
          <w:trHeight w:val="395"/>
        </w:trPr>
        <w:tc>
          <w:tcPr>
            <w:tcW w:w="859" w:type="dxa"/>
          </w:tcPr>
          <w:p w:rsidR="00E829DB" w:rsidRDefault="00096074">
            <w:pPr>
              <w:pStyle w:val="TableParagraph"/>
              <w:spacing w:before="67"/>
              <w:ind w:left="50"/>
              <w:rPr>
                <w:b/>
              </w:rPr>
            </w:pPr>
            <w:r>
              <w:rPr>
                <w:b/>
                <w:spacing w:val="-5"/>
              </w:rPr>
              <w:t>3.3</w:t>
            </w:r>
          </w:p>
        </w:tc>
        <w:tc>
          <w:tcPr>
            <w:tcW w:w="6483" w:type="dxa"/>
          </w:tcPr>
          <w:p w:rsidR="00E829DB" w:rsidRDefault="00096074">
            <w:pPr>
              <w:pStyle w:val="TableParagraph"/>
              <w:spacing w:before="67"/>
              <w:ind w:left="149"/>
            </w:pPr>
            <w:r>
              <w:t>План</w:t>
            </w:r>
            <w:r>
              <w:rPr>
                <w:spacing w:val="-6"/>
              </w:rPr>
              <w:t xml:space="preserve"> </w:t>
            </w:r>
            <w:r>
              <w:t>внеурочной</w:t>
            </w:r>
            <w:r>
              <w:rPr>
                <w:spacing w:val="-6"/>
              </w:rPr>
              <w:t xml:space="preserve"> </w:t>
            </w:r>
            <w:r>
              <w:rPr>
                <w:spacing w:val="-2"/>
              </w:rPr>
              <w:t>деятельности</w:t>
            </w:r>
          </w:p>
        </w:tc>
        <w:tc>
          <w:tcPr>
            <w:tcW w:w="1739" w:type="dxa"/>
          </w:tcPr>
          <w:p w:rsidR="00E829DB" w:rsidRDefault="00096074">
            <w:pPr>
              <w:pStyle w:val="TableParagraph"/>
              <w:spacing w:before="67"/>
              <w:ind w:right="163"/>
              <w:jc w:val="right"/>
            </w:pPr>
            <w:r>
              <w:rPr>
                <w:spacing w:val="-5"/>
              </w:rPr>
              <w:t>495</w:t>
            </w:r>
          </w:p>
        </w:tc>
        <w:tc>
          <w:tcPr>
            <w:tcW w:w="406" w:type="dxa"/>
          </w:tcPr>
          <w:p w:rsidR="00E829DB" w:rsidRDefault="00E829DB">
            <w:pPr>
              <w:pStyle w:val="TableParagraph"/>
            </w:pPr>
          </w:p>
        </w:tc>
      </w:tr>
      <w:tr w:rsidR="00E829DB">
        <w:trPr>
          <w:trHeight w:val="393"/>
        </w:trPr>
        <w:tc>
          <w:tcPr>
            <w:tcW w:w="859" w:type="dxa"/>
          </w:tcPr>
          <w:p w:rsidR="00E829DB" w:rsidRDefault="00096074">
            <w:pPr>
              <w:pStyle w:val="TableParagraph"/>
              <w:spacing w:before="66"/>
              <w:ind w:left="50"/>
              <w:rPr>
                <w:b/>
              </w:rPr>
            </w:pPr>
            <w:r>
              <w:rPr>
                <w:b/>
                <w:spacing w:val="-5"/>
              </w:rPr>
              <w:t>3.4</w:t>
            </w:r>
          </w:p>
        </w:tc>
        <w:tc>
          <w:tcPr>
            <w:tcW w:w="6483" w:type="dxa"/>
          </w:tcPr>
          <w:p w:rsidR="00E829DB" w:rsidRDefault="00096074">
            <w:pPr>
              <w:pStyle w:val="TableParagraph"/>
              <w:spacing w:before="66"/>
              <w:ind w:left="149"/>
            </w:pPr>
            <w:r>
              <w:t>Календарный</w:t>
            </w:r>
            <w:r>
              <w:rPr>
                <w:spacing w:val="-10"/>
              </w:rPr>
              <w:t xml:space="preserve"> </w:t>
            </w:r>
            <w:r>
              <w:t>план</w:t>
            </w:r>
            <w:r>
              <w:rPr>
                <w:spacing w:val="-9"/>
              </w:rPr>
              <w:t xml:space="preserve"> </w:t>
            </w:r>
            <w:r>
              <w:t>воспитательной</w:t>
            </w:r>
            <w:r>
              <w:rPr>
                <w:spacing w:val="-9"/>
              </w:rPr>
              <w:t xml:space="preserve"> </w:t>
            </w:r>
            <w:r>
              <w:rPr>
                <w:spacing w:val="-2"/>
              </w:rPr>
              <w:t>работы</w:t>
            </w:r>
          </w:p>
        </w:tc>
        <w:tc>
          <w:tcPr>
            <w:tcW w:w="1739" w:type="dxa"/>
          </w:tcPr>
          <w:p w:rsidR="00E829DB" w:rsidRDefault="00096074">
            <w:pPr>
              <w:pStyle w:val="TableParagraph"/>
              <w:spacing w:before="66"/>
              <w:ind w:right="118"/>
              <w:jc w:val="right"/>
            </w:pPr>
            <w:r>
              <w:rPr>
                <w:spacing w:val="-5"/>
              </w:rPr>
              <w:t>495</w:t>
            </w:r>
          </w:p>
        </w:tc>
        <w:tc>
          <w:tcPr>
            <w:tcW w:w="406" w:type="dxa"/>
          </w:tcPr>
          <w:p w:rsidR="00E829DB" w:rsidRDefault="00E829DB">
            <w:pPr>
              <w:pStyle w:val="TableParagraph"/>
            </w:pPr>
          </w:p>
        </w:tc>
      </w:tr>
      <w:tr w:rsidR="00E829DB">
        <w:trPr>
          <w:trHeight w:val="319"/>
        </w:trPr>
        <w:tc>
          <w:tcPr>
            <w:tcW w:w="859" w:type="dxa"/>
          </w:tcPr>
          <w:p w:rsidR="00E829DB" w:rsidRDefault="00096074">
            <w:pPr>
              <w:pStyle w:val="TableParagraph"/>
              <w:spacing w:before="66" w:line="233" w:lineRule="exact"/>
              <w:ind w:left="50"/>
              <w:rPr>
                <w:b/>
              </w:rPr>
            </w:pPr>
            <w:r>
              <w:rPr>
                <w:b/>
                <w:spacing w:val="-5"/>
              </w:rPr>
              <w:t>3.5</w:t>
            </w:r>
          </w:p>
        </w:tc>
        <w:tc>
          <w:tcPr>
            <w:tcW w:w="6483" w:type="dxa"/>
          </w:tcPr>
          <w:p w:rsidR="00E829DB" w:rsidRDefault="00096074">
            <w:pPr>
              <w:pStyle w:val="TableParagraph"/>
              <w:spacing w:before="66" w:line="233" w:lineRule="exact"/>
              <w:ind w:left="149"/>
            </w:pPr>
            <w:r>
              <w:t>Характеристика</w:t>
            </w:r>
            <w:r>
              <w:rPr>
                <w:spacing w:val="-7"/>
              </w:rPr>
              <w:t xml:space="preserve"> </w:t>
            </w:r>
            <w:r>
              <w:t>условий</w:t>
            </w:r>
            <w:r>
              <w:rPr>
                <w:spacing w:val="-9"/>
              </w:rPr>
              <w:t xml:space="preserve"> </w:t>
            </w:r>
            <w:r>
              <w:t>реализации</w:t>
            </w:r>
            <w:r>
              <w:rPr>
                <w:spacing w:val="-7"/>
              </w:rPr>
              <w:t xml:space="preserve"> </w:t>
            </w:r>
            <w:r>
              <w:t>программы</w:t>
            </w:r>
            <w:r>
              <w:rPr>
                <w:spacing w:val="-8"/>
              </w:rPr>
              <w:t xml:space="preserve"> </w:t>
            </w:r>
            <w:r>
              <w:rPr>
                <w:spacing w:val="-5"/>
              </w:rPr>
              <w:t>СОО</w:t>
            </w:r>
          </w:p>
        </w:tc>
        <w:tc>
          <w:tcPr>
            <w:tcW w:w="1739" w:type="dxa"/>
          </w:tcPr>
          <w:p w:rsidR="00E829DB" w:rsidRDefault="00096074">
            <w:pPr>
              <w:pStyle w:val="TableParagraph"/>
              <w:spacing w:before="66" w:line="233" w:lineRule="exact"/>
              <w:ind w:right="58"/>
              <w:jc w:val="right"/>
            </w:pPr>
            <w:r>
              <w:rPr>
                <w:spacing w:val="-5"/>
              </w:rPr>
              <w:t>512</w:t>
            </w:r>
          </w:p>
        </w:tc>
        <w:tc>
          <w:tcPr>
            <w:tcW w:w="406" w:type="dxa"/>
          </w:tcPr>
          <w:p w:rsidR="00E829DB" w:rsidRDefault="00E829DB">
            <w:pPr>
              <w:pStyle w:val="TableParagraph"/>
            </w:pPr>
          </w:p>
        </w:tc>
      </w:tr>
    </w:tbl>
    <w:p w:rsidR="00E829DB" w:rsidRDefault="00E829DB">
      <w:pPr>
        <w:sectPr w:rsidR="00E829DB">
          <w:pgSz w:w="11920" w:h="16850"/>
          <w:pgMar w:top="920" w:right="240" w:bottom="540" w:left="640" w:header="0" w:footer="333" w:gutter="0"/>
          <w:cols w:space="720"/>
        </w:sectPr>
      </w:pPr>
    </w:p>
    <w:p w:rsidR="00E829DB" w:rsidRDefault="00096074">
      <w:pPr>
        <w:pStyle w:val="3"/>
        <w:spacing w:before="79"/>
        <w:ind w:left="1532"/>
      </w:pPr>
      <w:r>
        <w:lastRenderedPageBreak/>
        <w:t>I</w:t>
      </w:r>
      <w:r>
        <w:rPr>
          <w:spacing w:val="55"/>
        </w:rPr>
        <w:t xml:space="preserve"> </w:t>
      </w:r>
      <w:r>
        <w:t>ЦЕЛЕВОЙ</w:t>
      </w:r>
      <w:r>
        <w:rPr>
          <w:spacing w:val="2"/>
        </w:rPr>
        <w:t xml:space="preserve"> </w:t>
      </w:r>
      <w:r>
        <w:rPr>
          <w:spacing w:val="-2"/>
        </w:rPr>
        <w:t>РАЗДЕЛ</w:t>
      </w:r>
    </w:p>
    <w:p w:rsidR="00E829DB" w:rsidRDefault="00E829DB">
      <w:pPr>
        <w:pStyle w:val="a3"/>
        <w:spacing w:before="86"/>
        <w:ind w:left="0"/>
        <w:jc w:val="left"/>
        <w:rPr>
          <w:b/>
        </w:rPr>
      </w:pPr>
    </w:p>
    <w:p w:rsidR="00E829DB" w:rsidRDefault="00096074">
      <w:pPr>
        <w:spacing w:before="1"/>
        <w:ind w:left="1206"/>
        <w:rPr>
          <w:b/>
          <w:sz w:val="24"/>
        </w:rPr>
      </w:pPr>
      <w:r>
        <w:rPr>
          <w:b/>
          <w:sz w:val="24"/>
        </w:rPr>
        <w:t>1.1.</w:t>
      </w:r>
      <w:r>
        <w:rPr>
          <w:b/>
          <w:spacing w:val="-7"/>
          <w:sz w:val="24"/>
        </w:rPr>
        <w:t xml:space="preserve"> </w:t>
      </w:r>
      <w:r>
        <w:rPr>
          <w:b/>
          <w:sz w:val="24"/>
        </w:rPr>
        <w:t>ПОЯСНИТЕЛЬНАЯ</w:t>
      </w:r>
      <w:r>
        <w:rPr>
          <w:b/>
          <w:spacing w:val="-12"/>
          <w:sz w:val="24"/>
        </w:rPr>
        <w:t xml:space="preserve"> </w:t>
      </w:r>
      <w:r>
        <w:rPr>
          <w:b/>
          <w:spacing w:val="-2"/>
          <w:sz w:val="24"/>
        </w:rPr>
        <w:t>ЗАПИСКА</w:t>
      </w:r>
    </w:p>
    <w:p w:rsidR="00E829DB" w:rsidRDefault="00E829DB">
      <w:pPr>
        <w:pStyle w:val="a3"/>
        <w:spacing w:before="91"/>
        <w:ind w:left="0"/>
        <w:jc w:val="left"/>
        <w:rPr>
          <w:b/>
        </w:rPr>
      </w:pPr>
    </w:p>
    <w:p w:rsidR="00E829DB" w:rsidRDefault="00096074">
      <w:pPr>
        <w:pStyle w:val="a3"/>
        <w:spacing w:line="276" w:lineRule="auto"/>
        <w:ind w:left="490" w:right="887" w:firstLine="708"/>
      </w:pPr>
      <w:r>
        <w:t>Основная образовательная программам среднего общего образования (далее – Программа)</w:t>
      </w:r>
      <w:r>
        <w:rPr>
          <w:spacing w:val="56"/>
          <w:w w:val="150"/>
        </w:rPr>
        <w:t xml:space="preserve"> </w:t>
      </w:r>
      <w:r>
        <w:t>МБОУ</w:t>
      </w:r>
      <w:r>
        <w:rPr>
          <w:spacing w:val="13"/>
        </w:rPr>
        <w:t xml:space="preserve"> </w:t>
      </w:r>
      <w:r>
        <w:t>«Лицей</w:t>
      </w:r>
      <w:r>
        <w:rPr>
          <w:spacing w:val="11"/>
        </w:rPr>
        <w:t xml:space="preserve"> </w:t>
      </w:r>
      <w:r>
        <w:t>№</w:t>
      </w:r>
      <w:r>
        <w:rPr>
          <w:spacing w:val="7"/>
        </w:rPr>
        <w:t xml:space="preserve"> </w:t>
      </w:r>
      <w:r>
        <w:t>1»</w:t>
      </w:r>
      <w:r>
        <w:rPr>
          <w:spacing w:val="53"/>
          <w:w w:val="150"/>
        </w:rPr>
        <w:t xml:space="preserve"> </w:t>
      </w:r>
      <w:r>
        <w:t>разработана</w:t>
      </w:r>
      <w:r>
        <w:rPr>
          <w:spacing w:val="7"/>
        </w:rPr>
        <w:t xml:space="preserve"> </w:t>
      </w:r>
      <w:r>
        <w:t>на</w:t>
      </w:r>
      <w:r>
        <w:rPr>
          <w:spacing w:val="7"/>
        </w:rPr>
        <w:t xml:space="preserve"> </w:t>
      </w:r>
      <w:r>
        <w:t>основе</w:t>
      </w:r>
      <w:r>
        <w:rPr>
          <w:spacing w:val="9"/>
        </w:rPr>
        <w:t xml:space="preserve"> </w:t>
      </w:r>
      <w:r>
        <w:t>ФЗ</w:t>
      </w:r>
      <w:r>
        <w:rPr>
          <w:spacing w:val="51"/>
        </w:rPr>
        <w:t xml:space="preserve"> </w:t>
      </w:r>
      <w:r>
        <w:t>№273</w:t>
      </w:r>
      <w:r>
        <w:rPr>
          <w:spacing w:val="52"/>
        </w:rPr>
        <w:t xml:space="preserve"> </w:t>
      </w:r>
      <w:r>
        <w:t>от</w:t>
      </w:r>
      <w:r>
        <w:rPr>
          <w:spacing w:val="10"/>
        </w:rPr>
        <w:t xml:space="preserve"> </w:t>
      </w:r>
      <w:r>
        <w:t>29</w:t>
      </w:r>
      <w:r>
        <w:rPr>
          <w:spacing w:val="8"/>
        </w:rPr>
        <w:t xml:space="preserve"> </w:t>
      </w:r>
      <w:r>
        <w:t>декабря</w:t>
      </w:r>
      <w:r>
        <w:rPr>
          <w:spacing w:val="8"/>
        </w:rPr>
        <w:t xml:space="preserve"> </w:t>
      </w:r>
      <w:r>
        <w:t>2012</w:t>
      </w:r>
      <w:r>
        <w:rPr>
          <w:spacing w:val="9"/>
        </w:rPr>
        <w:t xml:space="preserve"> </w:t>
      </w:r>
      <w:r>
        <w:rPr>
          <w:spacing w:val="-4"/>
        </w:rPr>
        <w:t>года</w:t>
      </w:r>
    </w:p>
    <w:p w:rsidR="00E829DB" w:rsidRDefault="00096074">
      <w:pPr>
        <w:pStyle w:val="a3"/>
        <w:spacing w:line="276" w:lineRule="auto"/>
        <w:ind w:left="490" w:right="883"/>
      </w:pPr>
      <w:r>
        <w:t>«Об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Pr>
          <w:vertAlign w:val="superscript"/>
        </w:rPr>
        <w:t>1</w:t>
      </w:r>
      <w:r>
        <w:t>) и ФОП ООО, утвержд. Приказом №371 Минпросвещения РФ от 18 мая 2023 года. Также при реализации ООП СОО учтены требования:</w:t>
      </w:r>
    </w:p>
    <w:p w:rsidR="00E829DB" w:rsidRDefault="00096074">
      <w:pPr>
        <w:pStyle w:val="a4"/>
        <w:numPr>
          <w:ilvl w:val="0"/>
          <w:numId w:val="186"/>
        </w:numPr>
        <w:tabs>
          <w:tab w:val="left" w:pos="1201"/>
        </w:tabs>
        <w:spacing w:before="11" w:line="276" w:lineRule="auto"/>
        <w:ind w:right="882"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E829DB" w:rsidRDefault="00096074">
      <w:pPr>
        <w:pStyle w:val="a4"/>
        <w:numPr>
          <w:ilvl w:val="0"/>
          <w:numId w:val="186"/>
        </w:numPr>
        <w:tabs>
          <w:tab w:val="left" w:pos="1201"/>
        </w:tabs>
        <w:spacing w:before="15" w:line="276" w:lineRule="auto"/>
        <w:ind w:right="887" w:firstLine="0"/>
        <w:rPr>
          <w:sz w:val="24"/>
        </w:rPr>
      </w:pPr>
      <w:r>
        <w:rPr>
          <w:sz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829DB" w:rsidRDefault="00096074">
      <w:pPr>
        <w:pStyle w:val="a3"/>
        <w:tabs>
          <w:tab w:val="left" w:pos="2331"/>
        </w:tabs>
        <w:spacing w:before="12" w:line="276" w:lineRule="auto"/>
        <w:ind w:left="490" w:right="888" w:firstLine="626"/>
      </w:pPr>
      <w:r>
        <w:t>При</w:t>
      </w:r>
      <w:r>
        <w:rPr>
          <w:spacing w:val="40"/>
        </w:rPr>
        <w:t xml:space="preserve"> </w:t>
      </w:r>
      <w:r>
        <w:t>разработке</w:t>
      </w:r>
      <w:r>
        <w:rPr>
          <w:spacing w:val="40"/>
        </w:rPr>
        <w:t xml:space="preserve"> </w:t>
      </w:r>
      <w:r>
        <w:t>ООП</w:t>
      </w:r>
      <w:r>
        <w:rPr>
          <w:spacing w:val="40"/>
        </w:rPr>
        <w:t xml:space="preserve"> </w:t>
      </w:r>
      <w:r>
        <w:t>СОО МБОУ «Лицей № 1»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язык (русский)»,</w:t>
      </w:r>
      <w:r>
        <w:rPr>
          <w:spacing w:val="80"/>
        </w:rPr>
        <w:t xml:space="preserve"> </w:t>
      </w:r>
      <w:r>
        <w:t xml:space="preserve">«Родная </w:t>
      </w:r>
      <w:r>
        <w:rPr>
          <w:spacing w:val="-2"/>
        </w:rPr>
        <w:t>литература</w:t>
      </w:r>
      <w:r>
        <w:tab/>
        <w:t>(русская)»,</w:t>
      </w:r>
      <w:r>
        <w:rPr>
          <w:spacing w:val="57"/>
        </w:rPr>
        <w:t xml:space="preserve">   </w:t>
      </w:r>
      <w:r>
        <w:t>«Английский</w:t>
      </w:r>
      <w:r>
        <w:rPr>
          <w:spacing w:val="54"/>
        </w:rPr>
        <w:t xml:space="preserve">   </w:t>
      </w:r>
      <w:r>
        <w:t>язык»,</w:t>
      </w:r>
      <w:r>
        <w:rPr>
          <w:spacing w:val="58"/>
        </w:rPr>
        <w:t xml:space="preserve">   </w:t>
      </w:r>
      <w:r>
        <w:t>«История»,</w:t>
      </w:r>
      <w:r>
        <w:rPr>
          <w:spacing w:val="69"/>
        </w:rPr>
        <w:t xml:space="preserve">   </w:t>
      </w:r>
      <w:r>
        <w:rPr>
          <w:spacing w:val="-2"/>
        </w:rPr>
        <w:t>«Обществознание»,</w:t>
      </w:r>
    </w:p>
    <w:p w:rsidR="00E829DB" w:rsidRDefault="00096074">
      <w:pPr>
        <w:pStyle w:val="a3"/>
        <w:ind w:left="490"/>
      </w:pPr>
      <w:r>
        <w:t>«География</w:t>
      </w:r>
      <w:proofErr w:type="gramStart"/>
      <w:r>
        <w:t>»,</w:t>
      </w:r>
      <w:r>
        <w:rPr>
          <w:spacing w:val="61"/>
        </w:rPr>
        <w:t xml:space="preserve">   </w:t>
      </w:r>
      <w:proofErr w:type="gramEnd"/>
      <w:r>
        <w:t>«Математика»,</w:t>
      </w:r>
      <w:r>
        <w:rPr>
          <w:spacing w:val="61"/>
        </w:rPr>
        <w:t xml:space="preserve">   </w:t>
      </w:r>
      <w:r>
        <w:t>«Информатика»,</w:t>
      </w:r>
      <w:r>
        <w:rPr>
          <w:spacing w:val="61"/>
        </w:rPr>
        <w:t xml:space="preserve">   </w:t>
      </w:r>
      <w:r>
        <w:t>«Физика»,</w:t>
      </w:r>
      <w:r>
        <w:rPr>
          <w:spacing w:val="52"/>
          <w:w w:val="150"/>
        </w:rPr>
        <w:t xml:space="preserve">  </w:t>
      </w:r>
      <w:r>
        <w:t>«Биология»,</w:t>
      </w:r>
      <w:r>
        <w:rPr>
          <w:spacing w:val="52"/>
          <w:w w:val="150"/>
        </w:rPr>
        <w:t xml:space="preserve">  </w:t>
      </w:r>
      <w:r>
        <w:rPr>
          <w:spacing w:val="-2"/>
        </w:rPr>
        <w:t>«Химия»,</w:t>
      </w:r>
    </w:p>
    <w:p w:rsidR="00E829DB" w:rsidRDefault="00096074">
      <w:pPr>
        <w:pStyle w:val="a3"/>
        <w:spacing w:before="41" w:line="276" w:lineRule="auto"/>
        <w:ind w:left="490" w:right="887"/>
      </w:pPr>
      <w:r>
        <w:t>«Изобразительное искусство», «Музыка», «Технология», «Физическая культура», «Основы безопасности жизнедеятельности». ООП ООО включает три раздела: целевой, содержательный, организационный</w:t>
      </w:r>
      <w:r>
        <w:rPr>
          <w:vertAlign w:val="superscript"/>
        </w:rPr>
        <w:t>2</w:t>
      </w:r>
      <w:r>
        <w:t>. Приложением к ООП ООО являются локальные нормативные</w:t>
      </w:r>
      <w:r>
        <w:rPr>
          <w:spacing w:val="80"/>
        </w:rPr>
        <w:t xml:space="preserve"> </w:t>
      </w:r>
      <w:r>
        <w:t>акты</w:t>
      </w:r>
      <w:r>
        <w:rPr>
          <w:spacing w:val="80"/>
        </w:rPr>
        <w:t xml:space="preserve"> </w:t>
      </w:r>
      <w:r>
        <w:t>образовательной организации,</w:t>
      </w:r>
      <w:r>
        <w:rPr>
          <w:spacing w:val="-5"/>
        </w:rPr>
        <w:t xml:space="preserve"> </w:t>
      </w:r>
      <w:r>
        <w:t>конкретизирующие и дополняющие</w:t>
      </w:r>
    </w:p>
    <w:p w:rsidR="00E829DB" w:rsidRDefault="00096074">
      <w:pPr>
        <w:pStyle w:val="a3"/>
        <w:spacing w:before="98"/>
        <w:ind w:left="0"/>
        <w:jc w:val="left"/>
        <w:rPr>
          <w:sz w:val="20"/>
        </w:rPr>
      </w:pPr>
      <w:r>
        <w:rPr>
          <w:noProof/>
        </w:rPr>
        <mc:AlternateContent>
          <mc:Choice Requires="wps">
            <w:drawing>
              <wp:anchor distT="0" distB="0" distL="0" distR="0" simplePos="0" relativeHeight="487589376" behindDoc="1" locked="0" layoutInCell="1" allowOverlap="1">
                <wp:simplePos x="0" y="0"/>
                <wp:positionH relativeFrom="page">
                  <wp:posOffset>719455</wp:posOffset>
                </wp:positionH>
                <wp:positionV relativeFrom="paragraph">
                  <wp:posOffset>223589</wp:posOffset>
                </wp:positionV>
                <wp:extent cx="1829435"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03CE35" id="Graphic 11" o:spid="_x0000_s1026" style="position:absolute;margin-left:56.65pt;margin-top:17.6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" path="m1829435,l,,,9144r1829435,l1829435,xe" fillcolor="black" stroked="f">
                <v:path arrowok="t"/>
                <w10:wrap type="topAndBottom" anchorx="page"/>
              </v:shape>
            </w:pict>
          </mc:Fallback>
        </mc:AlternateContent>
      </w:r>
    </w:p>
    <w:p w:rsidR="00E829DB" w:rsidRDefault="00096074">
      <w:pPr>
        <w:pStyle w:val="a3"/>
        <w:spacing w:before="97" w:line="276" w:lineRule="auto"/>
        <w:ind w:left="490" w:right="892"/>
      </w:pPr>
      <w:r>
        <w:rPr>
          <w:vertAlign w:val="superscript"/>
        </w:rPr>
        <w:t>1</w:t>
      </w:r>
      <w:r>
        <w:t xml:space="preserve"> Федеральный государственный образовательный стандарт среднего общего образования, утвержденный</w:t>
      </w:r>
      <w:r>
        <w:rPr>
          <w:spacing w:val="80"/>
          <w:w w:val="150"/>
        </w:rPr>
        <w:t xml:space="preserve"> </w:t>
      </w:r>
      <w:r>
        <w:t>приказом</w:t>
      </w:r>
      <w:r>
        <w:rPr>
          <w:spacing w:val="80"/>
          <w:w w:val="150"/>
        </w:rPr>
        <w:t xml:space="preserve"> </w:t>
      </w:r>
      <w:r>
        <w:t>Министерства</w:t>
      </w:r>
      <w:r>
        <w:rPr>
          <w:spacing w:val="80"/>
          <w:w w:val="150"/>
        </w:rPr>
        <w:t xml:space="preserve"> </w:t>
      </w:r>
      <w:r>
        <w:t>образования</w:t>
      </w:r>
      <w:r>
        <w:rPr>
          <w:spacing w:val="80"/>
          <w:w w:val="150"/>
        </w:rPr>
        <w:t xml:space="preserve"> </w:t>
      </w:r>
      <w:r>
        <w:t>и</w:t>
      </w:r>
      <w:r>
        <w:rPr>
          <w:spacing w:val="80"/>
          <w:w w:val="150"/>
        </w:rPr>
        <w:t xml:space="preserve"> </w:t>
      </w:r>
      <w:r>
        <w:t>науки</w:t>
      </w:r>
      <w:r>
        <w:rPr>
          <w:spacing w:val="80"/>
          <w:w w:val="150"/>
        </w:rPr>
        <w:t xml:space="preserve"> </w:t>
      </w:r>
      <w:r>
        <w:t>Российской</w:t>
      </w:r>
      <w:r>
        <w:rPr>
          <w:spacing w:val="80"/>
          <w:w w:val="150"/>
        </w:rPr>
        <w:t xml:space="preserve"> </w:t>
      </w:r>
      <w:r>
        <w:t>Федерации от</w:t>
      </w:r>
      <w:r>
        <w:rPr>
          <w:spacing w:val="24"/>
        </w:rPr>
        <w:t xml:space="preserve"> </w:t>
      </w:r>
      <w:r>
        <w:t>17</w:t>
      </w:r>
      <w:r>
        <w:rPr>
          <w:spacing w:val="21"/>
        </w:rPr>
        <w:t xml:space="preserve"> </w:t>
      </w:r>
      <w:r>
        <w:t>мая</w:t>
      </w:r>
      <w:r>
        <w:rPr>
          <w:spacing w:val="20"/>
        </w:rPr>
        <w:t xml:space="preserve"> </w:t>
      </w:r>
      <w:r>
        <w:t>2012</w:t>
      </w:r>
      <w:r>
        <w:rPr>
          <w:spacing w:val="21"/>
        </w:rPr>
        <w:t xml:space="preserve"> </w:t>
      </w:r>
      <w:r>
        <w:t>г.</w:t>
      </w:r>
      <w:r>
        <w:rPr>
          <w:spacing w:val="20"/>
        </w:rPr>
        <w:t xml:space="preserve"> </w:t>
      </w:r>
      <w:r>
        <w:t>№</w:t>
      </w:r>
      <w:r>
        <w:rPr>
          <w:spacing w:val="20"/>
        </w:rPr>
        <w:t xml:space="preserve"> </w:t>
      </w:r>
      <w:r>
        <w:t>413</w:t>
      </w:r>
      <w:r>
        <w:rPr>
          <w:spacing w:val="21"/>
        </w:rPr>
        <w:t xml:space="preserve"> </w:t>
      </w:r>
      <w:r>
        <w:t>(зарегистрирован</w:t>
      </w:r>
      <w:r>
        <w:rPr>
          <w:spacing w:val="25"/>
        </w:rPr>
        <w:t xml:space="preserve"> </w:t>
      </w:r>
      <w:r>
        <w:t>Министерством</w:t>
      </w:r>
      <w:r>
        <w:rPr>
          <w:spacing w:val="20"/>
        </w:rPr>
        <w:t xml:space="preserve"> </w:t>
      </w:r>
      <w:r>
        <w:t>юстиции</w:t>
      </w:r>
      <w:r>
        <w:rPr>
          <w:spacing w:val="21"/>
        </w:rPr>
        <w:t xml:space="preserve"> </w:t>
      </w:r>
      <w:r>
        <w:t>Российской</w:t>
      </w:r>
      <w:r>
        <w:rPr>
          <w:spacing w:val="25"/>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w:t>
      </w:r>
    </w:p>
    <w:p w:rsidR="00E829DB" w:rsidRDefault="00096074">
      <w:pPr>
        <w:pStyle w:val="a3"/>
        <w:spacing w:line="276" w:lineRule="auto"/>
        <w:ind w:left="490" w:right="894"/>
      </w:pPr>
      <w:r>
        <w:t>№ 519 (зарегистрирован Министерством юстиции Российской Федерации 23 декабря 2020 г., регистрационный</w:t>
      </w:r>
      <w:r>
        <w:rPr>
          <w:spacing w:val="23"/>
        </w:rPr>
        <w:t xml:space="preserve"> </w:t>
      </w:r>
      <w:r>
        <w:t>№</w:t>
      </w:r>
      <w:r>
        <w:rPr>
          <w:spacing w:val="22"/>
        </w:rPr>
        <w:t xml:space="preserve"> </w:t>
      </w:r>
      <w:r>
        <w:t>61749),</w:t>
      </w:r>
      <w:r>
        <w:rPr>
          <w:spacing w:val="22"/>
        </w:rPr>
        <w:t xml:space="preserve"> </w:t>
      </w:r>
      <w:r>
        <w:t>от</w:t>
      </w:r>
      <w:r>
        <w:rPr>
          <w:spacing w:val="23"/>
        </w:rPr>
        <w:t xml:space="preserve"> </w:t>
      </w:r>
      <w:r>
        <w:t>11</w:t>
      </w:r>
      <w:r>
        <w:rPr>
          <w:spacing w:val="23"/>
        </w:rPr>
        <w:t xml:space="preserve"> </w:t>
      </w:r>
      <w:r>
        <w:t>декабря</w:t>
      </w:r>
      <w:r>
        <w:rPr>
          <w:spacing w:val="23"/>
        </w:rPr>
        <w:t xml:space="preserve"> </w:t>
      </w:r>
      <w:r>
        <w:t>2020</w:t>
      </w:r>
      <w:r>
        <w:rPr>
          <w:spacing w:val="23"/>
        </w:rPr>
        <w:t xml:space="preserve"> </w:t>
      </w:r>
      <w:r>
        <w:t>г.</w:t>
      </w:r>
      <w:r>
        <w:rPr>
          <w:spacing w:val="23"/>
        </w:rPr>
        <w:t xml:space="preserve"> </w:t>
      </w:r>
      <w:r>
        <w:t>№</w:t>
      </w:r>
      <w:r>
        <w:rPr>
          <w:spacing w:val="22"/>
        </w:rPr>
        <w:t xml:space="preserve"> </w:t>
      </w:r>
      <w:r>
        <w:t>712</w:t>
      </w:r>
      <w:r>
        <w:rPr>
          <w:spacing w:val="23"/>
        </w:rPr>
        <w:t xml:space="preserve"> </w:t>
      </w:r>
      <w:r>
        <w:t>(зарегистрирован</w:t>
      </w:r>
      <w:r>
        <w:rPr>
          <w:spacing w:val="24"/>
        </w:rPr>
        <w:t xml:space="preserve"> </w:t>
      </w:r>
      <w:r>
        <w:t>Министерством</w:t>
      </w:r>
    </w:p>
    <w:p w:rsidR="00E829DB" w:rsidRDefault="00096074">
      <w:pPr>
        <w:pStyle w:val="a3"/>
        <w:spacing w:before="1" w:line="276" w:lineRule="auto"/>
        <w:ind w:left="490" w:right="894"/>
      </w:pPr>
      <w:r>
        <w:t>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w:t>
      </w:r>
      <w:r>
        <w:rPr>
          <w:spacing w:val="57"/>
        </w:rPr>
        <w:t xml:space="preserve">   </w:t>
      </w:r>
      <w:r>
        <w:t>2022</w:t>
      </w:r>
      <w:r>
        <w:rPr>
          <w:spacing w:val="59"/>
        </w:rPr>
        <w:t xml:space="preserve">   </w:t>
      </w:r>
      <w:r>
        <w:t>г.,</w:t>
      </w:r>
      <w:r>
        <w:rPr>
          <w:spacing w:val="59"/>
        </w:rPr>
        <w:t xml:space="preserve">   </w:t>
      </w:r>
      <w:r>
        <w:t>регистрационный</w:t>
      </w:r>
      <w:r>
        <w:rPr>
          <w:spacing w:val="59"/>
        </w:rPr>
        <w:t xml:space="preserve">   </w:t>
      </w:r>
      <w:r>
        <w:t>№</w:t>
      </w:r>
      <w:r>
        <w:rPr>
          <w:spacing w:val="59"/>
        </w:rPr>
        <w:t xml:space="preserve">   </w:t>
      </w:r>
      <w:r>
        <w:t>70034)</w:t>
      </w:r>
      <w:proofErr w:type="gramStart"/>
      <w:r>
        <w:rPr>
          <w:spacing w:val="59"/>
        </w:rPr>
        <w:t xml:space="preserve">   </w:t>
      </w:r>
      <w:r>
        <w:t>(</w:t>
      </w:r>
      <w:proofErr w:type="gramEnd"/>
      <w:r>
        <w:t>далее</w:t>
      </w:r>
      <w:r>
        <w:rPr>
          <w:spacing w:val="60"/>
        </w:rPr>
        <w:t xml:space="preserve">   </w:t>
      </w:r>
      <w:r>
        <w:t>–</w:t>
      </w:r>
      <w:r>
        <w:rPr>
          <w:spacing w:val="60"/>
        </w:rPr>
        <w:t xml:space="preserve">   </w:t>
      </w:r>
      <w:r>
        <w:t>ФГОС</w:t>
      </w:r>
      <w:r>
        <w:rPr>
          <w:spacing w:val="60"/>
        </w:rPr>
        <w:t xml:space="preserve">   </w:t>
      </w:r>
      <w:r>
        <w:rPr>
          <w:spacing w:val="-2"/>
        </w:rPr>
        <w:t>СОО).</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0"/>
        <w:ind w:left="219"/>
      </w:pPr>
      <w:r>
        <w:lastRenderedPageBreak/>
        <w:t>основную</w:t>
      </w:r>
      <w:r>
        <w:rPr>
          <w:spacing w:val="-15"/>
        </w:rPr>
        <w:t xml:space="preserve"> </w:t>
      </w:r>
      <w:r>
        <w:t>образовательную</w:t>
      </w:r>
      <w:r>
        <w:rPr>
          <w:spacing w:val="-12"/>
        </w:rPr>
        <w:t xml:space="preserve"> </w:t>
      </w:r>
      <w:r>
        <w:rPr>
          <w:spacing w:val="-2"/>
        </w:rPr>
        <w:t>программу.</w:t>
      </w:r>
    </w:p>
    <w:p w:rsidR="00E829DB" w:rsidRDefault="00096074">
      <w:pPr>
        <w:pStyle w:val="a3"/>
        <w:spacing w:before="96" w:line="276" w:lineRule="auto"/>
        <w:ind w:left="490" w:right="893" w:firstLine="566"/>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829DB" w:rsidRDefault="00E829DB">
      <w:pPr>
        <w:pStyle w:val="a3"/>
        <w:spacing w:before="43"/>
        <w:ind w:left="0"/>
        <w:jc w:val="left"/>
      </w:pPr>
    </w:p>
    <w:p w:rsidR="00E829DB" w:rsidRDefault="00096074">
      <w:pPr>
        <w:pStyle w:val="3"/>
        <w:numPr>
          <w:ilvl w:val="2"/>
          <w:numId w:val="185"/>
        </w:numPr>
        <w:tabs>
          <w:tab w:val="left" w:pos="1030"/>
        </w:tabs>
        <w:jc w:val="both"/>
      </w:pPr>
      <w:r>
        <w:t>ЦЕЛИ</w:t>
      </w:r>
      <w:r>
        <w:rPr>
          <w:spacing w:val="-8"/>
        </w:rPr>
        <w:t xml:space="preserve"> </w:t>
      </w:r>
      <w:r>
        <w:t>РЕАЛИЗАЦИИ</w:t>
      </w:r>
      <w:r>
        <w:rPr>
          <w:spacing w:val="-8"/>
        </w:rPr>
        <w:t xml:space="preserve"> </w:t>
      </w:r>
      <w:r>
        <w:t>ПРОГРАММЫ</w:t>
      </w:r>
      <w:r>
        <w:rPr>
          <w:spacing w:val="-5"/>
        </w:rPr>
        <w:t xml:space="preserve"> СОО</w:t>
      </w:r>
    </w:p>
    <w:p w:rsidR="00E829DB" w:rsidRDefault="00096074">
      <w:pPr>
        <w:pStyle w:val="a3"/>
        <w:spacing w:before="163"/>
        <w:ind w:left="553"/>
        <w:jc w:val="left"/>
      </w:pPr>
      <w:r>
        <w:rPr>
          <w:u w:val="single"/>
        </w:rPr>
        <w:t>Целями</w:t>
      </w:r>
      <w:r>
        <w:rPr>
          <w:spacing w:val="-10"/>
          <w:u w:val="single"/>
        </w:rPr>
        <w:t xml:space="preserve"> </w:t>
      </w:r>
      <w:r>
        <w:rPr>
          <w:u w:val="single"/>
        </w:rPr>
        <w:t>реализации</w:t>
      </w:r>
      <w:r>
        <w:rPr>
          <w:spacing w:val="-4"/>
          <w:u w:val="single"/>
        </w:rPr>
        <w:t xml:space="preserve"> </w:t>
      </w:r>
      <w:r>
        <w:rPr>
          <w:u w:val="single"/>
        </w:rPr>
        <w:t>ООП</w:t>
      </w:r>
      <w:r>
        <w:rPr>
          <w:spacing w:val="-8"/>
          <w:u w:val="single"/>
        </w:rPr>
        <w:t xml:space="preserve"> </w:t>
      </w:r>
      <w:r>
        <w:rPr>
          <w:u w:val="single"/>
        </w:rPr>
        <w:t>СОО</w:t>
      </w:r>
      <w:r>
        <w:rPr>
          <w:spacing w:val="-8"/>
          <w:u w:val="single"/>
        </w:rPr>
        <w:t xml:space="preserve"> </w:t>
      </w:r>
      <w:r>
        <w:rPr>
          <w:spacing w:val="-2"/>
          <w:u w:val="single"/>
        </w:rPr>
        <w:t>являются:</w:t>
      </w:r>
    </w:p>
    <w:p w:rsidR="00E829DB" w:rsidRDefault="00096074">
      <w:pPr>
        <w:pStyle w:val="a4"/>
        <w:numPr>
          <w:ilvl w:val="3"/>
          <w:numId w:val="185"/>
        </w:numPr>
        <w:tabs>
          <w:tab w:val="left" w:pos="916"/>
        </w:tabs>
        <w:spacing w:before="166"/>
        <w:ind w:left="916" w:hanging="356"/>
        <w:rPr>
          <w:sz w:val="24"/>
        </w:rPr>
      </w:pPr>
      <w:r>
        <w:rPr>
          <w:sz w:val="24"/>
        </w:rPr>
        <w:t>формирование</w:t>
      </w:r>
      <w:r>
        <w:rPr>
          <w:spacing w:val="-16"/>
          <w:sz w:val="24"/>
        </w:rPr>
        <w:t xml:space="preserve"> </w:t>
      </w:r>
      <w:r>
        <w:rPr>
          <w:sz w:val="24"/>
        </w:rPr>
        <w:t>российской</w:t>
      </w:r>
      <w:r>
        <w:rPr>
          <w:spacing w:val="-7"/>
          <w:sz w:val="24"/>
        </w:rPr>
        <w:t xml:space="preserve"> </w:t>
      </w:r>
      <w:r>
        <w:rPr>
          <w:sz w:val="24"/>
        </w:rPr>
        <w:t>гражданской</w:t>
      </w:r>
      <w:r>
        <w:rPr>
          <w:spacing w:val="-13"/>
          <w:sz w:val="24"/>
        </w:rPr>
        <w:t xml:space="preserve"> </w:t>
      </w:r>
      <w:r>
        <w:rPr>
          <w:sz w:val="24"/>
        </w:rPr>
        <w:t>идентичности</w:t>
      </w:r>
      <w:r>
        <w:rPr>
          <w:spacing w:val="-6"/>
          <w:sz w:val="24"/>
        </w:rPr>
        <w:t xml:space="preserve"> </w:t>
      </w:r>
      <w:r>
        <w:rPr>
          <w:spacing w:val="-2"/>
          <w:sz w:val="24"/>
        </w:rPr>
        <w:t>обучающихся;</w:t>
      </w:r>
    </w:p>
    <w:p w:rsidR="00E829DB" w:rsidRDefault="00096074">
      <w:pPr>
        <w:pStyle w:val="a4"/>
        <w:numPr>
          <w:ilvl w:val="3"/>
          <w:numId w:val="185"/>
        </w:numPr>
        <w:tabs>
          <w:tab w:val="left" w:pos="920"/>
          <w:tab w:val="left" w:pos="2641"/>
          <w:tab w:val="left" w:pos="3412"/>
          <w:tab w:val="left" w:pos="5397"/>
          <w:tab w:val="left" w:pos="7019"/>
        </w:tabs>
        <w:spacing w:before="164" w:line="273" w:lineRule="auto"/>
        <w:ind w:right="887" w:hanging="360"/>
        <w:rPr>
          <w:sz w:val="24"/>
        </w:rPr>
      </w:pPr>
      <w:r>
        <w:rPr>
          <w:sz w:val="24"/>
        </w:rPr>
        <w:t xml:space="preserve">воспитание и социализация обучающихся, их самоидентификация посредством </w:t>
      </w:r>
      <w:r>
        <w:rPr>
          <w:spacing w:val="-2"/>
          <w:sz w:val="24"/>
        </w:rPr>
        <w:t>личностно</w:t>
      </w:r>
      <w:r>
        <w:rPr>
          <w:sz w:val="24"/>
        </w:rPr>
        <w:tab/>
      </w:r>
      <w:r>
        <w:rPr>
          <w:spacing w:val="-10"/>
          <w:sz w:val="24"/>
        </w:rPr>
        <w:t>и</w:t>
      </w:r>
      <w:r>
        <w:rPr>
          <w:sz w:val="24"/>
        </w:rPr>
        <w:tab/>
      </w:r>
      <w:r>
        <w:rPr>
          <w:spacing w:val="-2"/>
          <w:sz w:val="24"/>
        </w:rPr>
        <w:t>общественно</w:t>
      </w:r>
      <w:r>
        <w:rPr>
          <w:sz w:val="24"/>
        </w:rPr>
        <w:tab/>
      </w:r>
      <w:r>
        <w:rPr>
          <w:spacing w:val="-2"/>
          <w:sz w:val="24"/>
        </w:rPr>
        <w:t>значимой</w:t>
      </w:r>
      <w:r>
        <w:rPr>
          <w:sz w:val="24"/>
        </w:rPr>
        <w:tab/>
        <w:t>деятельности, социального и гражданского становления;</w:t>
      </w:r>
    </w:p>
    <w:p w:rsidR="00E829DB" w:rsidRDefault="00096074">
      <w:pPr>
        <w:pStyle w:val="a4"/>
        <w:numPr>
          <w:ilvl w:val="3"/>
          <w:numId w:val="185"/>
        </w:numPr>
        <w:tabs>
          <w:tab w:val="left" w:pos="920"/>
        </w:tabs>
        <w:spacing w:before="6" w:line="273" w:lineRule="auto"/>
        <w:ind w:right="894" w:hanging="360"/>
        <w:rPr>
          <w:sz w:val="24"/>
        </w:rPr>
      </w:pPr>
      <w:r>
        <w:rPr>
          <w:sz w:val="24"/>
        </w:rPr>
        <w:t>преемственность основных образовательных программ дошкольного, начального</w:t>
      </w:r>
      <w:r>
        <w:rPr>
          <w:spacing w:val="40"/>
          <w:sz w:val="24"/>
        </w:rPr>
        <w:t xml:space="preserve"> </w:t>
      </w:r>
      <w:r>
        <w:rPr>
          <w:sz w:val="24"/>
        </w:rPr>
        <w:t>общего, основного общего, среднего общего, профессионального образования;</w:t>
      </w:r>
    </w:p>
    <w:p w:rsidR="00E829DB" w:rsidRDefault="00096074">
      <w:pPr>
        <w:pStyle w:val="a4"/>
        <w:numPr>
          <w:ilvl w:val="3"/>
          <w:numId w:val="185"/>
        </w:numPr>
        <w:tabs>
          <w:tab w:val="left" w:pos="920"/>
        </w:tabs>
        <w:spacing w:before="15" w:line="273" w:lineRule="auto"/>
        <w:ind w:right="897" w:hanging="360"/>
        <w:rPr>
          <w:sz w:val="24"/>
        </w:rPr>
      </w:pPr>
      <w:r>
        <w:rPr>
          <w:sz w:val="24"/>
        </w:rPr>
        <w:t>организация учебного процесса с учѐтом целей, содержания и планируемых результатов среднего общего образования, отражѐнных в ФГОС СОО;</w:t>
      </w:r>
    </w:p>
    <w:p w:rsidR="00E829DB" w:rsidRDefault="00096074">
      <w:pPr>
        <w:pStyle w:val="a4"/>
        <w:numPr>
          <w:ilvl w:val="3"/>
          <w:numId w:val="185"/>
        </w:numPr>
        <w:tabs>
          <w:tab w:val="left" w:pos="920"/>
        </w:tabs>
        <w:spacing w:before="12" w:line="273" w:lineRule="auto"/>
        <w:ind w:right="900" w:hanging="360"/>
        <w:rPr>
          <w:sz w:val="24"/>
        </w:rPr>
      </w:pPr>
      <w:r>
        <w:rPr>
          <w:sz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w:t>
      </w:r>
      <w:r>
        <w:rPr>
          <w:spacing w:val="-2"/>
          <w:sz w:val="24"/>
        </w:rPr>
        <w:t>образования;</w:t>
      </w:r>
    </w:p>
    <w:p w:rsidR="00E829DB" w:rsidRDefault="00096074">
      <w:pPr>
        <w:pStyle w:val="a4"/>
        <w:numPr>
          <w:ilvl w:val="3"/>
          <w:numId w:val="185"/>
        </w:numPr>
        <w:tabs>
          <w:tab w:val="left" w:pos="920"/>
        </w:tabs>
        <w:spacing w:before="3" w:line="273" w:lineRule="auto"/>
        <w:ind w:right="906" w:hanging="360"/>
        <w:rPr>
          <w:sz w:val="24"/>
        </w:rPr>
      </w:pPr>
      <w:r>
        <w:rPr>
          <w:sz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829DB" w:rsidRDefault="00096074">
      <w:pPr>
        <w:pStyle w:val="a4"/>
        <w:numPr>
          <w:ilvl w:val="3"/>
          <w:numId w:val="185"/>
        </w:numPr>
        <w:tabs>
          <w:tab w:val="left" w:pos="920"/>
        </w:tabs>
        <w:spacing w:before="11" w:line="273" w:lineRule="auto"/>
        <w:ind w:right="896" w:hanging="360"/>
        <w:rPr>
          <w:sz w:val="24"/>
        </w:rPr>
      </w:pPr>
      <w:r>
        <w:rPr>
          <w:sz w:val="24"/>
        </w:rPr>
        <w:t>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поддержке.</w:t>
      </w:r>
    </w:p>
    <w:p w:rsidR="00E829DB" w:rsidRDefault="00096074">
      <w:pPr>
        <w:pStyle w:val="a3"/>
        <w:spacing w:before="3" w:line="278" w:lineRule="auto"/>
        <w:ind w:left="490" w:right="905"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E829DB" w:rsidRDefault="00096074">
      <w:pPr>
        <w:pStyle w:val="a4"/>
        <w:numPr>
          <w:ilvl w:val="3"/>
          <w:numId w:val="185"/>
        </w:numPr>
        <w:tabs>
          <w:tab w:val="left" w:pos="916"/>
          <w:tab w:val="left" w:pos="920"/>
        </w:tabs>
        <w:spacing w:line="276" w:lineRule="auto"/>
        <w:ind w:right="886" w:hanging="430"/>
        <w:rPr>
          <w:sz w:val="24"/>
        </w:rPr>
      </w:pPr>
      <w:r>
        <w:rPr>
          <w:sz w:val="24"/>
        </w:rPr>
        <w:t>формирование у обучающихся нравственных убеждений, эстетического вкуса и здорового</w:t>
      </w:r>
      <w:r>
        <w:rPr>
          <w:spacing w:val="-4"/>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высокой</w:t>
      </w:r>
      <w:r>
        <w:rPr>
          <w:spacing w:val="-2"/>
          <w:sz w:val="24"/>
        </w:rPr>
        <w:t xml:space="preserve"> </w:t>
      </w:r>
      <w:r>
        <w:rPr>
          <w:sz w:val="24"/>
        </w:rPr>
        <w:t>культуры межличностного</w:t>
      </w:r>
      <w:r>
        <w:rPr>
          <w:spacing w:val="-2"/>
          <w:sz w:val="24"/>
        </w:rPr>
        <w:t xml:space="preserve"> </w:t>
      </w:r>
      <w:r>
        <w:rPr>
          <w:sz w:val="24"/>
        </w:rPr>
        <w:t>и</w:t>
      </w:r>
      <w:r>
        <w:rPr>
          <w:spacing w:val="-2"/>
          <w:sz w:val="24"/>
        </w:rPr>
        <w:t xml:space="preserve"> </w:t>
      </w:r>
      <w:r>
        <w:rPr>
          <w:sz w:val="24"/>
        </w:rPr>
        <w:t>межэтнического</w:t>
      </w:r>
      <w:r>
        <w:rPr>
          <w:spacing w:val="-3"/>
          <w:sz w:val="24"/>
        </w:rPr>
        <w:t xml:space="preserve"> </w:t>
      </w:r>
      <w:r>
        <w:rPr>
          <w:sz w:val="24"/>
        </w:rPr>
        <w:t>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829DB" w:rsidRDefault="00096074">
      <w:pPr>
        <w:pStyle w:val="a4"/>
        <w:numPr>
          <w:ilvl w:val="3"/>
          <w:numId w:val="185"/>
        </w:numPr>
        <w:tabs>
          <w:tab w:val="left" w:pos="915"/>
        </w:tabs>
        <w:spacing w:line="273" w:lineRule="auto"/>
        <w:ind w:left="915" w:right="891" w:hanging="425"/>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здоровья;обеспечение преемственности основного общего и среднего общего образования;</w:t>
      </w:r>
    </w:p>
    <w:p w:rsidR="00E829DB" w:rsidRDefault="00096074">
      <w:pPr>
        <w:pStyle w:val="a4"/>
        <w:numPr>
          <w:ilvl w:val="3"/>
          <w:numId w:val="185"/>
        </w:numPr>
        <w:tabs>
          <w:tab w:val="left" w:pos="915"/>
          <w:tab w:val="left" w:pos="918"/>
        </w:tabs>
        <w:spacing w:before="6" w:line="271" w:lineRule="auto"/>
        <w:ind w:left="915" w:right="904" w:hanging="425"/>
        <w:rPr>
          <w:sz w:val="24"/>
        </w:rPr>
      </w:pPr>
      <w:r>
        <w:rPr>
          <w:sz w:val="24"/>
        </w:rPr>
        <w:tab/>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E829DB" w:rsidRDefault="00096074">
      <w:pPr>
        <w:pStyle w:val="a4"/>
        <w:numPr>
          <w:ilvl w:val="3"/>
          <w:numId w:val="185"/>
        </w:numPr>
        <w:tabs>
          <w:tab w:val="left" w:pos="918"/>
        </w:tabs>
        <w:spacing w:before="6"/>
        <w:ind w:left="918" w:hanging="428"/>
        <w:rPr>
          <w:sz w:val="24"/>
        </w:rPr>
      </w:pPr>
      <w:r>
        <w:rPr>
          <w:sz w:val="24"/>
        </w:rPr>
        <w:t>обеспечение</w:t>
      </w:r>
      <w:r>
        <w:rPr>
          <w:spacing w:val="-14"/>
          <w:sz w:val="24"/>
        </w:rPr>
        <w:t xml:space="preserve"> </w:t>
      </w:r>
      <w:r>
        <w:rPr>
          <w:sz w:val="24"/>
        </w:rPr>
        <w:t>доступности</w:t>
      </w:r>
      <w:r>
        <w:rPr>
          <w:spacing w:val="-6"/>
          <w:sz w:val="24"/>
        </w:rPr>
        <w:t xml:space="preserve"> </w:t>
      </w:r>
      <w:r>
        <w:rPr>
          <w:sz w:val="24"/>
        </w:rPr>
        <w:t>получения</w:t>
      </w:r>
      <w:r>
        <w:rPr>
          <w:spacing w:val="-7"/>
          <w:sz w:val="24"/>
        </w:rPr>
        <w:t xml:space="preserve"> </w:t>
      </w:r>
      <w:r>
        <w:rPr>
          <w:sz w:val="24"/>
        </w:rPr>
        <w:t>качественного</w:t>
      </w:r>
      <w:r>
        <w:rPr>
          <w:spacing w:val="-9"/>
          <w:sz w:val="24"/>
        </w:rPr>
        <w:t xml:space="preserve"> </w:t>
      </w:r>
      <w:r>
        <w:rPr>
          <w:sz w:val="24"/>
        </w:rPr>
        <w:t>среднего</w:t>
      </w:r>
      <w:r>
        <w:rPr>
          <w:spacing w:val="-8"/>
          <w:sz w:val="24"/>
        </w:rPr>
        <w:t xml:space="preserve"> </w:t>
      </w:r>
      <w:r>
        <w:rPr>
          <w:sz w:val="24"/>
        </w:rPr>
        <w:t>общего</w:t>
      </w:r>
      <w:r>
        <w:rPr>
          <w:spacing w:val="-6"/>
          <w:sz w:val="24"/>
        </w:rPr>
        <w:t xml:space="preserve"> </w:t>
      </w:r>
      <w:r>
        <w:rPr>
          <w:spacing w:val="-2"/>
          <w:sz w:val="24"/>
        </w:rPr>
        <w:t>образования;</w:t>
      </w:r>
    </w:p>
    <w:p w:rsidR="00E829DB" w:rsidRDefault="00096074">
      <w:pPr>
        <w:pStyle w:val="a4"/>
        <w:numPr>
          <w:ilvl w:val="3"/>
          <w:numId w:val="185"/>
        </w:numPr>
        <w:tabs>
          <w:tab w:val="left" w:pos="916"/>
          <w:tab w:val="left" w:pos="920"/>
        </w:tabs>
        <w:spacing w:before="42" w:line="273" w:lineRule="auto"/>
        <w:ind w:right="888" w:hanging="430"/>
        <w:rPr>
          <w:sz w:val="24"/>
        </w:rPr>
      </w:pPr>
      <w:r>
        <w:rPr>
          <w:sz w:val="24"/>
        </w:rPr>
        <w:t>выявление</w:t>
      </w:r>
      <w:r>
        <w:rPr>
          <w:spacing w:val="-2"/>
          <w:sz w:val="24"/>
        </w:rPr>
        <w:t xml:space="preserve"> </w:t>
      </w:r>
      <w:r>
        <w:rPr>
          <w:sz w:val="24"/>
        </w:rPr>
        <w:t>и развитие</w:t>
      </w:r>
      <w:r>
        <w:rPr>
          <w:spacing w:val="-1"/>
          <w:sz w:val="24"/>
        </w:rPr>
        <w:t xml:space="preserve"> </w:t>
      </w:r>
      <w:r>
        <w:rPr>
          <w:sz w:val="24"/>
        </w:rPr>
        <w:t>способностей обучающихся,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проявивших выдающиеся способности, через систему клубов, секций, студий и других, организацию общественно полезной деятельности;</w:t>
      </w:r>
    </w:p>
    <w:p w:rsidR="00E829DB" w:rsidRDefault="00096074">
      <w:pPr>
        <w:pStyle w:val="a4"/>
        <w:numPr>
          <w:ilvl w:val="3"/>
          <w:numId w:val="185"/>
        </w:numPr>
        <w:tabs>
          <w:tab w:val="left" w:pos="916"/>
          <w:tab w:val="left" w:pos="920"/>
        </w:tabs>
        <w:spacing w:before="13" w:line="271" w:lineRule="auto"/>
        <w:ind w:right="889" w:hanging="430"/>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E829DB" w:rsidRDefault="00E829DB">
      <w:pPr>
        <w:spacing w:line="271" w:lineRule="auto"/>
        <w:jc w:val="both"/>
        <w:rPr>
          <w:sz w:val="24"/>
        </w:rPr>
        <w:sectPr w:rsidR="00E829DB">
          <w:pgSz w:w="11920" w:h="16850"/>
          <w:pgMar w:top="960" w:right="240" w:bottom="540" w:left="640" w:header="0" w:footer="333" w:gutter="0"/>
          <w:cols w:space="720"/>
        </w:sectPr>
      </w:pPr>
    </w:p>
    <w:p w:rsidR="00E829DB" w:rsidRDefault="00096074">
      <w:pPr>
        <w:pStyle w:val="a4"/>
        <w:numPr>
          <w:ilvl w:val="3"/>
          <w:numId w:val="185"/>
        </w:numPr>
        <w:tabs>
          <w:tab w:val="left" w:pos="916"/>
          <w:tab w:val="left" w:pos="920"/>
        </w:tabs>
        <w:spacing w:before="81" w:line="273" w:lineRule="auto"/>
        <w:ind w:right="895" w:hanging="430"/>
        <w:rPr>
          <w:sz w:val="24"/>
        </w:rPr>
      </w:pPr>
      <w:r>
        <w:rPr>
          <w:sz w:val="24"/>
        </w:rPr>
        <w:lastRenderedPageBreak/>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w:t>
      </w:r>
      <w:r>
        <w:rPr>
          <w:spacing w:val="-2"/>
          <w:sz w:val="24"/>
        </w:rPr>
        <w:t>организации;</w:t>
      </w:r>
    </w:p>
    <w:p w:rsidR="00E829DB" w:rsidRDefault="00096074">
      <w:pPr>
        <w:pStyle w:val="a4"/>
        <w:numPr>
          <w:ilvl w:val="3"/>
          <w:numId w:val="185"/>
        </w:numPr>
        <w:tabs>
          <w:tab w:val="left" w:pos="916"/>
          <w:tab w:val="left" w:pos="920"/>
        </w:tabs>
        <w:spacing w:before="13" w:line="273" w:lineRule="auto"/>
        <w:ind w:right="902" w:hanging="430"/>
        <w:rPr>
          <w:sz w:val="24"/>
        </w:rPr>
      </w:pPr>
      <w:r>
        <w:rPr>
          <w:sz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w:t>
      </w:r>
      <w:r>
        <w:rPr>
          <w:spacing w:val="-2"/>
          <w:sz w:val="24"/>
        </w:rPr>
        <w:t>действия;</w:t>
      </w:r>
    </w:p>
    <w:p w:rsidR="00E829DB" w:rsidRDefault="00096074">
      <w:pPr>
        <w:pStyle w:val="a4"/>
        <w:numPr>
          <w:ilvl w:val="3"/>
          <w:numId w:val="185"/>
        </w:numPr>
        <w:tabs>
          <w:tab w:val="left" w:pos="916"/>
          <w:tab w:val="left" w:pos="920"/>
        </w:tabs>
        <w:spacing w:before="2" w:line="273" w:lineRule="auto"/>
        <w:ind w:right="888" w:hanging="430"/>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829DB" w:rsidRDefault="00096074">
      <w:pPr>
        <w:pStyle w:val="a4"/>
        <w:numPr>
          <w:ilvl w:val="3"/>
          <w:numId w:val="185"/>
        </w:numPr>
        <w:tabs>
          <w:tab w:val="left" w:pos="916"/>
          <w:tab w:val="left" w:pos="920"/>
        </w:tabs>
        <w:spacing w:before="13" w:line="271" w:lineRule="auto"/>
        <w:ind w:right="891" w:hanging="430"/>
        <w:rPr>
          <w:sz w:val="24"/>
        </w:rPr>
      </w:pPr>
      <w:r>
        <w:rPr>
          <w:sz w:val="24"/>
        </w:rPr>
        <w:t>создание условий для сохранения и укрепления физического, психологического и социального</w:t>
      </w:r>
      <w:r>
        <w:rPr>
          <w:spacing w:val="80"/>
          <w:sz w:val="24"/>
        </w:rPr>
        <w:t xml:space="preserve"> </w:t>
      </w:r>
      <w:r>
        <w:rPr>
          <w:sz w:val="24"/>
        </w:rPr>
        <w:t>здоровья</w:t>
      </w:r>
      <w:r>
        <w:rPr>
          <w:spacing w:val="80"/>
          <w:sz w:val="24"/>
        </w:rPr>
        <w:t xml:space="preserve"> </w:t>
      </w:r>
      <w:r>
        <w:rPr>
          <w:sz w:val="24"/>
        </w:rPr>
        <w:t>обучающихся,</w:t>
      </w:r>
      <w:r>
        <w:rPr>
          <w:spacing w:val="80"/>
          <w:sz w:val="24"/>
        </w:rPr>
        <w:t xml:space="preserve"> </w:t>
      </w:r>
      <w:r>
        <w:rPr>
          <w:sz w:val="24"/>
        </w:rPr>
        <w:t>обеспечение</w:t>
      </w:r>
      <w:r>
        <w:rPr>
          <w:spacing w:val="80"/>
          <w:sz w:val="24"/>
        </w:rPr>
        <w:t xml:space="preserve"> </w:t>
      </w:r>
      <w:r>
        <w:rPr>
          <w:sz w:val="24"/>
        </w:rPr>
        <w:t>их</w:t>
      </w:r>
      <w:r>
        <w:rPr>
          <w:spacing w:val="80"/>
          <w:sz w:val="24"/>
        </w:rPr>
        <w:t xml:space="preserve"> </w:t>
      </w:r>
      <w:r>
        <w:rPr>
          <w:sz w:val="24"/>
        </w:rPr>
        <w:t>безопасности.</w:t>
      </w:r>
    </w:p>
    <w:p w:rsidR="00E829DB" w:rsidRDefault="00E829DB">
      <w:pPr>
        <w:pStyle w:val="a3"/>
        <w:spacing w:before="57"/>
        <w:ind w:left="0"/>
        <w:jc w:val="left"/>
      </w:pPr>
    </w:p>
    <w:p w:rsidR="00E829DB" w:rsidRDefault="00096074">
      <w:pPr>
        <w:pStyle w:val="4"/>
        <w:numPr>
          <w:ilvl w:val="2"/>
          <w:numId w:val="185"/>
        </w:numPr>
        <w:tabs>
          <w:tab w:val="left" w:pos="1740"/>
        </w:tabs>
        <w:ind w:left="1740" w:hanging="539"/>
        <w:jc w:val="left"/>
      </w:pPr>
      <w:r>
        <w:t>Принципы</w:t>
      </w:r>
      <w:r>
        <w:rPr>
          <w:spacing w:val="-8"/>
        </w:rPr>
        <w:t xml:space="preserve"> </w:t>
      </w:r>
      <w:r>
        <w:t>формирования</w:t>
      </w:r>
      <w:r>
        <w:rPr>
          <w:spacing w:val="-11"/>
        </w:rPr>
        <w:t xml:space="preserve"> </w:t>
      </w:r>
      <w:r>
        <w:t>ООП</w:t>
      </w:r>
      <w:r>
        <w:rPr>
          <w:spacing w:val="-5"/>
        </w:rPr>
        <w:t xml:space="preserve"> СОО</w:t>
      </w:r>
    </w:p>
    <w:p w:rsidR="00E829DB" w:rsidRDefault="00096074">
      <w:pPr>
        <w:pStyle w:val="a3"/>
        <w:spacing w:before="161"/>
        <w:ind w:left="1201"/>
        <w:jc w:val="left"/>
      </w:pPr>
      <w:r>
        <w:t>ООП</w:t>
      </w:r>
      <w:r>
        <w:rPr>
          <w:spacing w:val="-10"/>
        </w:rPr>
        <w:t xml:space="preserve"> </w:t>
      </w:r>
      <w:r>
        <w:t>СОО</w:t>
      </w:r>
      <w:r>
        <w:rPr>
          <w:spacing w:val="-1"/>
        </w:rPr>
        <w:t xml:space="preserve"> </w:t>
      </w:r>
      <w:r>
        <w:rPr>
          <w:u w:val="single"/>
        </w:rPr>
        <w:t>учитывает</w:t>
      </w:r>
      <w:r>
        <w:rPr>
          <w:spacing w:val="-5"/>
          <w:u w:val="single"/>
        </w:rPr>
        <w:t xml:space="preserve"> </w:t>
      </w:r>
      <w:r>
        <w:rPr>
          <w:u w:val="single"/>
        </w:rPr>
        <w:t>следующие</w:t>
      </w:r>
      <w:r>
        <w:rPr>
          <w:spacing w:val="-6"/>
          <w:u w:val="single"/>
        </w:rPr>
        <w:t xml:space="preserve"> </w:t>
      </w:r>
      <w:r>
        <w:rPr>
          <w:spacing w:val="-2"/>
          <w:u w:val="single"/>
        </w:rPr>
        <w:t>принципы:</w:t>
      </w:r>
    </w:p>
    <w:p w:rsidR="00E829DB" w:rsidRDefault="00096074">
      <w:pPr>
        <w:pStyle w:val="a3"/>
        <w:spacing w:before="163" w:line="276" w:lineRule="auto"/>
        <w:ind w:left="490" w:right="899" w:firstLine="708"/>
      </w:pPr>
      <w:r>
        <w:t>принцип учёта ФГОС СОО: ООП СОО базируется на требованиях, предъявляемых ФГОС</w:t>
      </w:r>
      <w:r>
        <w:rPr>
          <w:spacing w:val="40"/>
        </w:rPr>
        <w:t xml:space="preserve"> </w:t>
      </w:r>
      <w:r>
        <w:t>СОО к</w:t>
      </w:r>
      <w:r>
        <w:rPr>
          <w:spacing w:val="40"/>
        </w:rPr>
        <w:t xml:space="preserve"> </w:t>
      </w:r>
      <w:r>
        <w:t>целям,</w:t>
      </w:r>
      <w:r>
        <w:rPr>
          <w:spacing w:val="40"/>
        </w:rPr>
        <w:t xml:space="preserve"> </w:t>
      </w:r>
      <w:r>
        <w:t>содержанию,</w:t>
      </w:r>
      <w:r>
        <w:rPr>
          <w:spacing w:val="40"/>
        </w:rPr>
        <w:t xml:space="preserve"> </w:t>
      </w:r>
      <w:r>
        <w:t>планируемым</w:t>
      </w:r>
      <w:r>
        <w:rPr>
          <w:spacing w:val="40"/>
        </w:rPr>
        <w:t xml:space="preserve"> </w:t>
      </w:r>
      <w:r>
        <w:t>результатам и условиям обучения на уровне среднего общего образования;</w:t>
      </w:r>
    </w:p>
    <w:p w:rsidR="00E829DB" w:rsidRDefault="00096074">
      <w:pPr>
        <w:pStyle w:val="a3"/>
        <w:spacing w:before="3" w:line="276" w:lineRule="auto"/>
        <w:ind w:left="490" w:right="888" w:firstLine="708"/>
      </w:pPr>
      <w:r>
        <w:t>принцип учёта языка</w:t>
      </w:r>
      <w:r>
        <w:rPr>
          <w:spacing w:val="-3"/>
        </w:rPr>
        <w:t xml:space="preserve"> </w:t>
      </w:r>
      <w:r>
        <w:t>обучения:</w:t>
      </w:r>
      <w:r>
        <w:rPr>
          <w:spacing w:val="-2"/>
        </w:rPr>
        <w:t xml:space="preserve"> </w:t>
      </w:r>
      <w:r>
        <w:t>с учётом условий</w:t>
      </w:r>
      <w:r>
        <w:rPr>
          <w:spacing w:val="-1"/>
        </w:rPr>
        <w:t xml:space="preserve"> </w:t>
      </w:r>
      <w:r>
        <w:t>функционирования</w:t>
      </w:r>
      <w:r>
        <w:rPr>
          <w:spacing w:val="-5"/>
        </w:rPr>
        <w:t xml:space="preserve"> </w:t>
      </w:r>
      <w:r>
        <w:t>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829DB" w:rsidRDefault="00096074">
      <w:pPr>
        <w:pStyle w:val="a3"/>
        <w:spacing w:before="1" w:line="276" w:lineRule="auto"/>
        <w:ind w:left="490" w:right="303" w:firstLine="710"/>
        <w:jc w:val="left"/>
      </w:pPr>
      <w:r>
        <w:t>принцип</w:t>
      </w:r>
      <w:r>
        <w:rPr>
          <w:spacing w:val="40"/>
        </w:rPr>
        <w:t xml:space="preserve"> </w:t>
      </w:r>
      <w:r>
        <w:t>учёта ведущей</w:t>
      </w:r>
      <w:r>
        <w:rPr>
          <w:spacing w:val="40"/>
        </w:rPr>
        <w:t xml:space="preserve"> </w:t>
      </w:r>
      <w:r>
        <w:t>деятельности обучающегося: ООП СОО обеспечивает конструирование</w:t>
      </w:r>
      <w:r>
        <w:rPr>
          <w:spacing w:val="40"/>
        </w:rPr>
        <w:t xml:space="preserve"> </w:t>
      </w:r>
      <w:r>
        <w:t>учебного</w:t>
      </w:r>
      <w:r>
        <w:rPr>
          <w:spacing w:val="40"/>
        </w:rPr>
        <w:t xml:space="preserve"> </w:t>
      </w:r>
      <w:r>
        <w:t>процесса</w:t>
      </w:r>
      <w:r>
        <w:rPr>
          <w:spacing w:val="40"/>
        </w:rPr>
        <w:t xml:space="preserve"> </w:t>
      </w:r>
      <w:r>
        <w:t>в</w:t>
      </w:r>
      <w:r>
        <w:rPr>
          <w:spacing w:val="40"/>
        </w:rPr>
        <w:t xml:space="preserve"> </w:t>
      </w:r>
      <w:r>
        <w:t>структуре</w:t>
      </w:r>
      <w:r>
        <w:rPr>
          <w:spacing w:val="40"/>
        </w:rPr>
        <w:t xml:space="preserve"> </w:t>
      </w:r>
      <w:r>
        <w:t>учебной</w:t>
      </w:r>
      <w:r>
        <w:rPr>
          <w:spacing w:val="40"/>
        </w:rPr>
        <w:t xml:space="preserve"> </w:t>
      </w:r>
      <w:r>
        <w:t>деятельности,</w:t>
      </w:r>
      <w:r>
        <w:rPr>
          <w:spacing w:val="40"/>
        </w:rPr>
        <w:t xml:space="preserve"> </w:t>
      </w:r>
      <w:r>
        <w:t>предусматривает механизмы</w:t>
      </w:r>
      <w:r>
        <w:rPr>
          <w:spacing w:val="40"/>
        </w:rPr>
        <w:t xml:space="preserve"> </w:t>
      </w:r>
      <w:r>
        <w:t>формирования</w:t>
      </w:r>
      <w:r>
        <w:rPr>
          <w:spacing w:val="40"/>
        </w:rPr>
        <w:t xml:space="preserve"> </w:t>
      </w:r>
      <w:r>
        <w:t>всех</w:t>
      </w:r>
      <w:r>
        <w:rPr>
          <w:spacing w:val="40"/>
        </w:rPr>
        <w:t xml:space="preserve"> </w:t>
      </w:r>
      <w:r>
        <w:t>компонентов</w:t>
      </w:r>
      <w:r>
        <w:rPr>
          <w:spacing w:val="40"/>
        </w:rPr>
        <w:t xml:space="preserve"> </w:t>
      </w:r>
      <w:r>
        <w:t>учебной</w:t>
      </w:r>
      <w:r>
        <w:rPr>
          <w:spacing w:val="40"/>
        </w:rPr>
        <w:t xml:space="preserve"> </w:t>
      </w:r>
      <w:r>
        <w:t>деятельности</w:t>
      </w:r>
      <w:r>
        <w:rPr>
          <w:spacing w:val="40"/>
        </w:rPr>
        <w:t xml:space="preserve"> </w:t>
      </w:r>
      <w:r>
        <w:t>(мотив,</w:t>
      </w:r>
      <w:r>
        <w:rPr>
          <w:spacing w:val="40"/>
        </w:rPr>
        <w:t xml:space="preserve"> </w:t>
      </w:r>
      <w:r>
        <w:t>цель,</w:t>
      </w:r>
      <w:r>
        <w:rPr>
          <w:spacing w:val="40"/>
        </w:rPr>
        <w:t xml:space="preserve"> </w:t>
      </w:r>
      <w:r>
        <w:t>учебная задача, учебные операции, контроль и самоконтроль);</w:t>
      </w:r>
    </w:p>
    <w:p w:rsidR="00E829DB" w:rsidRDefault="00096074">
      <w:pPr>
        <w:pStyle w:val="a3"/>
        <w:spacing w:line="276" w:lineRule="auto"/>
        <w:ind w:left="490" w:right="904" w:firstLine="708"/>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w:t>
      </w:r>
      <w:r>
        <w:rPr>
          <w:spacing w:val="-3"/>
        </w:rPr>
        <w:t xml:space="preserve"> </w:t>
      </w:r>
      <w:r>
        <w:t>способностями,</w:t>
      </w:r>
      <w:r>
        <w:rPr>
          <w:spacing w:val="-3"/>
        </w:rPr>
        <w:t xml:space="preserve"> </w:t>
      </w:r>
      <w:r>
        <w:t>потребностями</w:t>
      </w:r>
      <w:r>
        <w:rPr>
          <w:spacing w:val="-3"/>
        </w:rPr>
        <w:t xml:space="preserve"> </w:t>
      </w:r>
      <w:r>
        <w:t>и</w:t>
      </w:r>
      <w:r>
        <w:rPr>
          <w:spacing w:val="-9"/>
        </w:rPr>
        <w:t xml:space="preserve"> </w:t>
      </w:r>
      <w:r>
        <w:t>интересами</w:t>
      </w:r>
      <w:r>
        <w:rPr>
          <w:spacing w:val="-5"/>
        </w:rPr>
        <w:t xml:space="preserve"> </w:t>
      </w:r>
      <w:r>
        <w:t>с учетом</w:t>
      </w:r>
      <w:r>
        <w:rPr>
          <w:spacing w:val="-2"/>
        </w:rPr>
        <w:t xml:space="preserve"> </w:t>
      </w:r>
      <w:r>
        <w:t>мнения</w:t>
      </w:r>
      <w:r>
        <w:rPr>
          <w:spacing w:val="-2"/>
        </w:rPr>
        <w:t xml:space="preserve"> </w:t>
      </w:r>
      <w:r>
        <w:t>родителей</w:t>
      </w:r>
      <w:r>
        <w:rPr>
          <w:spacing w:val="-2"/>
        </w:rPr>
        <w:t xml:space="preserve"> </w:t>
      </w:r>
      <w:r>
        <w:t>(законных представителей) обучающегося;</w:t>
      </w:r>
    </w:p>
    <w:p w:rsidR="00E829DB" w:rsidRDefault="00096074">
      <w:pPr>
        <w:pStyle w:val="a3"/>
        <w:spacing w:before="3" w:line="276" w:lineRule="auto"/>
        <w:ind w:left="490" w:right="890" w:firstLine="708"/>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w:t>
      </w:r>
      <w:r>
        <w:rPr>
          <w:spacing w:val="40"/>
        </w:rPr>
        <w:t xml:space="preserve"> </w:t>
      </w:r>
      <w:r>
        <w:t>на основе</w:t>
      </w:r>
      <w:r>
        <w:rPr>
          <w:spacing w:val="80"/>
        </w:rPr>
        <w:t xml:space="preserve"> </w:t>
      </w:r>
      <w:r>
        <w:t>освоения</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познания</w:t>
      </w:r>
      <w:r>
        <w:rPr>
          <w:spacing w:val="40"/>
        </w:rPr>
        <w:t xml:space="preserve"> </w:t>
      </w:r>
      <w:r>
        <w:t>и</w:t>
      </w:r>
      <w:r>
        <w:rPr>
          <w:spacing w:val="80"/>
        </w:rPr>
        <w:t xml:space="preserve"> </w:t>
      </w:r>
      <w:r>
        <w:t>освоения</w:t>
      </w:r>
      <w:r>
        <w:rPr>
          <w:spacing w:val="80"/>
        </w:rPr>
        <w:t xml:space="preserve"> </w:t>
      </w:r>
      <w:r>
        <w:t>мира личности,</w:t>
      </w:r>
      <w:r>
        <w:rPr>
          <w:spacing w:val="80"/>
        </w:rPr>
        <w:t xml:space="preserve"> </w:t>
      </w:r>
      <w:r>
        <w:t>формирование</w:t>
      </w:r>
      <w:r>
        <w:rPr>
          <w:spacing w:val="80"/>
        </w:rPr>
        <w:t xml:space="preserve"> </w:t>
      </w:r>
      <w:r>
        <w:t>его</w:t>
      </w:r>
      <w:r>
        <w:rPr>
          <w:spacing w:val="80"/>
        </w:rPr>
        <w:t xml:space="preserve"> </w:t>
      </w:r>
      <w:r>
        <w:t>готовности</w:t>
      </w:r>
      <w:r>
        <w:rPr>
          <w:spacing w:val="80"/>
        </w:rPr>
        <w:t xml:space="preserve"> </w:t>
      </w:r>
      <w:r>
        <w:t>к</w:t>
      </w:r>
      <w:r>
        <w:rPr>
          <w:spacing w:val="80"/>
        </w:rPr>
        <w:t xml:space="preserve"> </w:t>
      </w:r>
      <w:r>
        <w:t>саморазвитию и непрерывному</w:t>
      </w:r>
      <w:r>
        <w:rPr>
          <w:spacing w:val="-1"/>
        </w:rPr>
        <w:t xml:space="preserve"> </w:t>
      </w:r>
      <w:r>
        <w:t>образованию;</w:t>
      </w:r>
    </w:p>
    <w:p w:rsidR="00E829DB" w:rsidRDefault="00096074">
      <w:pPr>
        <w:pStyle w:val="a3"/>
        <w:tabs>
          <w:tab w:val="left" w:pos="4004"/>
        </w:tabs>
        <w:spacing w:line="276" w:lineRule="auto"/>
        <w:ind w:left="490" w:right="892" w:firstLine="708"/>
        <w:jc w:val="left"/>
      </w:pPr>
      <w:r>
        <w:t>принцип</w:t>
      </w:r>
      <w:r>
        <w:rPr>
          <w:spacing w:val="-8"/>
        </w:rPr>
        <w:t xml:space="preserve"> </w:t>
      </w:r>
      <w:r>
        <w:t>учета</w:t>
      </w:r>
      <w:r>
        <w:rPr>
          <w:spacing w:val="20"/>
        </w:rPr>
        <w:t xml:space="preserve"> </w:t>
      </w:r>
      <w:r>
        <w:t>индивидуальных</w:t>
      </w:r>
      <w:r>
        <w:rPr>
          <w:spacing w:val="80"/>
        </w:rPr>
        <w:t xml:space="preserve"> </w:t>
      </w:r>
      <w:r>
        <w:t>возрастных,</w:t>
      </w:r>
      <w:r>
        <w:rPr>
          <w:spacing w:val="80"/>
        </w:rPr>
        <w:t xml:space="preserve"> </w:t>
      </w:r>
      <w:r>
        <w:t>психологических</w:t>
      </w:r>
      <w:r>
        <w:rPr>
          <w:spacing w:val="80"/>
        </w:rPr>
        <w:t xml:space="preserve"> </w:t>
      </w:r>
      <w:r>
        <w:t>и</w:t>
      </w:r>
      <w:r>
        <w:rPr>
          <w:spacing w:val="80"/>
        </w:rPr>
        <w:t xml:space="preserve"> </w:t>
      </w:r>
      <w:r>
        <w:t>физиологических особенностей обучающихся при построении образовательного процесса</w:t>
      </w:r>
      <w:r>
        <w:rPr>
          <w:spacing w:val="80"/>
        </w:rPr>
        <w:t xml:space="preserve"> </w:t>
      </w:r>
      <w:r>
        <w:t>и</w:t>
      </w:r>
      <w:r>
        <w:rPr>
          <w:spacing w:val="80"/>
        </w:rPr>
        <w:t xml:space="preserve"> </w:t>
      </w:r>
      <w:r>
        <w:t xml:space="preserve">определении </w:t>
      </w:r>
      <w:r>
        <w:rPr>
          <w:spacing w:val="-2"/>
        </w:rPr>
        <w:t>образовательно-воспитательных</w:t>
      </w:r>
      <w:r>
        <w:tab/>
        <w:t>целей и путей их достижения;</w:t>
      </w:r>
    </w:p>
    <w:p w:rsidR="00E829DB" w:rsidRDefault="00096074">
      <w:pPr>
        <w:pStyle w:val="a3"/>
        <w:spacing w:before="1" w:line="276" w:lineRule="auto"/>
        <w:ind w:left="490" w:right="303" w:firstLine="708"/>
        <w:jc w:val="left"/>
      </w:pPr>
      <w:r>
        <w:t>принцип</w:t>
      </w:r>
      <w:r>
        <w:rPr>
          <w:spacing w:val="40"/>
        </w:rPr>
        <w:t xml:space="preserve"> </w:t>
      </w:r>
      <w:r>
        <w:t>обеспечения</w:t>
      </w:r>
      <w:r>
        <w:rPr>
          <w:spacing w:val="40"/>
        </w:rPr>
        <w:t xml:space="preserve"> </w:t>
      </w:r>
      <w:r>
        <w:t>фундаментального</w:t>
      </w:r>
      <w:r>
        <w:rPr>
          <w:spacing w:val="40"/>
        </w:rPr>
        <w:t xml:space="preserve"> </w:t>
      </w:r>
      <w:r>
        <w:t>характера</w:t>
      </w:r>
      <w:r>
        <w:rPr>
          <w:spacing w:val="40"/>
        </w:rPr>
        <w:t xml:space="preserve"> </w:t>
      </w:r>
      <w:r>
        <w:t>образования,</w:t>
      </w:r>
      <w:r>
        <w:rPr>
          <w:spacing w:val="40"/>
        </w:rPr>
        <w:t xml:space="preserve"> </w:t>
      </w:r>
      <w:r>
        <w:t>учета</w:t>
      </w:r>
      <w:r>
        <w:rPr>
          <w:spacing w:val="40"/>
        </w:rPr>
        <w:t xml:space="preserve"> </w:t>
      </w:r>
      <w:r>
        <w:t>специфики изучаемых учебных предметов;</w:t>
      </w:r>
    </w:p>
    <w:p w:rsidR="00E829DB" w:rsidRDefault="00096074">
      <w:pPr>
        <w:pStyle w:val="a3"/>
        <w:spacing w:line="276" w:lineRule="auto"/>
        <w:ind w:left="490" w:right="897" w:firstLine="708"/>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w:t>
      </w:r>
      <w:r>
        <w:rPr>
          <w:spacing w:val="-2"/>
        </w:rPr>
        <w:t xml:space="preserve"> </w:t>
      </w:r>
      <w:r>
        <w:t>на достижение личностных результатов освоения образовательной программы;</w:t>
      </w:r>
    </w:p>
    <w:p w:rsidR="00E829DB" w:rsidRDefault="00096074">
      <w:pPr>
        <w:pStyle w:val="a3"/>
        <w:spacing w:before="2" w:line="276" w:lineRule="auto"/>
        <w:ind w:left="490" w:right="886" w:firstLine="708"/>
      </w:pPr>
      <w:r>
        <w:t>принцип</w:t>
      </w:r>
      <w:r>
        <w:rPr>
          <w:spacing w:val="80"/>
          <w:w w:val="150"/>
        </w:rPr>
        <w:t xml:space="preserve"> </w:t>
      </w:r>
      <w:r>
        <w:t>здоровьесбережения:</w:t>
      </w:r>
      <w:r>
        <w:rPr>
          <w:spacing w:val="80"/>
          <w:w w:val="150"/>
        </w:rPr>
        <w:t xml:space="preserve"> </w:t>
      </w:r>
      <w:r>
        <w:t>при</w:t>
      </w:r>
      <w:r>
        <w:rPr>
          <w:spacing w:val="80"/>
          <w:w w:val="150"/>
        </w:rPr>
        <w:t xml:space="preserve"> </w:t>
      </w:r>
      <w:r>
        <w:t>организации</w:t>
      </w:r>
      <w:r>
        <w:rPr>
          <w:spacing w:val="80"/>
          <w:w w:val="150"/>
        </w:rPr>
        <w:t xml:space="preserve"> </w:t>
      </w:r>
      <w:r>
        <w:t>образовательной</w:t>
      </w:r>
      <w:r>
        <w:rPr>
          <w:spacing w:val="80"/>
          <w:w w:val="150"/>
        </w:rPr>
        <w:t xml:space="preserve"> </w:t>
      </w:r>
      <w:r>
        <w:t>деятельности</w:t>
      </w:r>
      <w:r>
        <w:rPr>
          <w:spacing w:val="40"/>
        </w:rPr>
        <w:t xml:space="preserve"> </w:t>
      </w:r>
      <w: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w:t>
      </w:r>
      <w:proofErr w:type="gramStart"/>
      <w:r>
        <w:t>мероприятий</w:t>
      </w:r>
      <w:r>
        <w:rPr>
          <w:spacing w:val="40"/>
        </w:rPr>
        <w:t xml:space="preserve">  </w:t>
      </w:r>
      <w:r>
        <w:t>должны</w:t>
      </w:r>
      <w:proofErr w:type="gramEnd"/>
      <w:r>
        <w:rPr>
          <w:spacing w:val="40"/>
        </w:rPr>
        <w:t xml:space="preserve">  </w:t>
      </w:r>
      <w:r>
        <w:t>соответствовать</w:t>
      </w:r>
      <w:r>
        <w:rPr>
          <w:spacing w:val="40"/>
        </w:rPr>
        <w:t xml:space="preserve">  </w:t>
      </w:r>
      <w:r>
        <w:t>требованиям,</w:t>
      </w:r>
      <w:r>
        <w:rPr>
          <w:spacing w:val="40"/>
        </w:rPr>
        <w:t xml:space="preserve">  </w:t>
      </w:r>
      <w:r>
        <w:t>предусмотренным</w:t>
      </w:r>
      <w:r>
        <w:rPr>
          <w:spacing w:val="40"/>
        </w:rPr>
        <w:t xml:space="preserve">  </w:t>
      </w:r>
      <w:r>
        <w:t>санитарными</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line="276" w:lineRule="auto"/>
        <w:ind w:left="490" w:right="883"/>
      </w:pPr>
      <w:r>
        <w:lastRenderedPageBreak/>
        <w:t>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w:t>
      </w:r>
      <w:r>
        <w:rPr>
          <w:spacing w:val="40"/>
        </w:rPr>
        <w:t xml:space="preserve"> </w:t>
      </w:r>
      <w:r>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w:t>
      </w:r>
      <w:r>
        <w:rPr>
          <w:spacing w:val="47"/>
        </w:rPr>
        <w:t xml:space="preserve">  </w:t>
      </w:r>
      <w:r>
        <w:t>–</w:t>
      </w:r>
      <w:r>
        <w:rPr>
          <w:spacing w:val="49"/>
        </w:rPr>
        <w:t xml:space="preserve">  </w:t>
      </w:r>
      <w:r>
        <w:t>Гигиенические</w:t>
      </w:r>
      <w:r>
        <w:rPr>
          <w:spacing w:val="48"/>
        </w:rPr>
        <w:t xml:space="preserve">  </w:t>
      </w:r>
      <w:r>
        <w:t>нормативы),</w:t>
      </w:r>
      <w:r>
        <w:rPr>
          <w:spacing w:val="49"/>
        </w:rPr>
        <w:t xml:space="preserve">  </w:t>
      </w:r>
      <w:r>
        <w:t>и</w:t>
      </w:r>
      <w:r>
        <w:rPr>
          <w:spacing w:val="77"/>
        </w:rPr>
        <w:t xml:space="preserve">  </w:t>
      </w:r>
      <w:r>
        <w:t>санитарными</w:t>
      </w:r>
      <w:r>
        <w:rPr>
          <w:spacing w:val="73"/>
        </w:rPr>
        <w:t xml:space="preserve">  </w:t>
      </w:r>
      <w:r>
        <w:t>правилами</w:t>
      </w:r>
      <w:r>
        <w:rPr>
          <w:spacing w:val="76"/>
        </w:rPr>
        <w:t xml:space="preserve">  </w:t>
      </w:r>
      <w:r>
        <w:t>СП</w:t>
      </w:r>
      <w:r>
        <w:rPr>
          <w:spacing w:val="74"/>
        </w:rPr>
        <w:t xml:space="preserve">  </w:t>
      </w:r>
      <w:r>
        <w:t>2.4.3648-</w:t>
      </w:r>
      <w:r>
        <w:rPr>
          <w:spacing w:val="-5"/>
        </w:rPr>
        <w:t>20</w:t>
      </w:r>
    </w:p>
    <w:p w:rsidR="00E829DB" w:rsidRDefault="00096074">
      <w:pPr>
        <w:pStyle w:val="a3"/>
        <w:tabs>
          <w:tab w:val="left" w:pos="5344"/>
          <w:tab w:val="left" w:pos="8856"/>
        </w:tabs>
        <w:spacing w:line="276" w:lineRule="auto"/>
        <w:ind w:left="490" w:right="885"/>
      </w:pPr>
      <w:r>
        <w:t>«Санитарно-эпидемиологические требования к организациям</w:t>
      </w:r>
      <w:r>
        <w:rPr>
          <w:spacing w:val="40"/>
        </w:rPr>
        <w:t xml:space="preserve"> </w:t>
      </w:r>
      <w:r>
        <w:t>воспитания</w:t>
      </w:r>
      <w:r>
        <w:rPr>
          <w:spacing w:val="40"/>
        </w:rPr>
        <w:t xml:space="preserve"> </w:t>
      </w:r>
      <w:r>
        <w:t>и</w:t>
      </w:r>
      <w:r>
        <w:rPr>
          <w:spacing w:val="40"/>
        </w:rPr>
        <w:t xml:space="preserve"> </w:t>
      </w:r>
      <w:r>
        <w:t>обучения, отдыха и</w:t>
      </w:r>
      <w:r>
        <w:rPr>
          <w:spacing w:val="40"/>
        </w:rPr>
        <w:t xml:space="preserve"> </w:t>
      </w:r>
      <w:r>
        <w:t>оздоровления</w:t>
      </w:r>
      <w:r>
        <w:rPr>
          <w:spacing w:val="40"/>
        </w:rPr>
        <w:t xml:space="preserve"> </w:t>
      </w:r>
      <w:r>
        <w:t>детей и молодежи», утвержденными постановлением Главного государственного санитарного</w:t>
      </w:r>
      <w:r>
        <w:rPr>
          <w:spacing w:val="40"/>
        </w:rPr>
        <w:t xml:space="preserve"> </w:t>
      </w:r>
      <w:r>
        <w:t>врача</w:t>
      </w:r>
      <w:r>
        <w:tab/>
        <w:t>Российской Федерации от</w:t>
      </w:r>
      <w:r>
        <w:tab/>
        <w:t>28 сентября 2020г.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E829DB" w:rsidRDefault="00096074">
      <w:pPr>
        <w:pStyle w:val="a3"/>
        <w:spacing w:before="1" w:line="276" w:lineRule="auto"/>
        <w:ind w:left="490" w:right="887" w:firstLine="708"/>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w:t>
      </w:r>
      <w:r>
        <w:rPr>
          <w:spacing w:val="80"/>
          <w:w w:val="150"/>
        </w:rPr>
        <w:t xml:space="preserve"> </w:t>
      </w:r>
      <w:r>
        <w:t>2170</w:t>
      </w:r>
      <w:r>
        <w:rPr>
          <w:spacing w:val="80"/>
          <w:w w:val="150"/>
        </w:rPr>
        <w:t xml:space="preserve"> </w:t>
      </w:r>
      <w:r>
        <w:t>часов</w:t>
      </w:r>
      <w:r>
        <w:rPr>
          <w:spacing w:val="80"/>
          <w:w w:val="150"/>
        </w:rPr>
        <w:t xml:space="preserve"> </w:t>
      </w:r>
      <w:r>
        <w:t>и</w:t>
      </w:r>
      <w:r>
        <w:rPr>
          <w:spacing w:val="80"/>
          <w:w w:val="150"/>
        </w:rPr>
        <w:t xml:space="preserve"> </w:t>
      </w:r>
      <w:r>
        <w:t>более</w:t>
      </w:r>
      <w:r>
        <w:rPr>
          <w:spacing w:val="80"/>
          <w:w w:val="150"/>
        </w:rPr>
        <w:t xml:space="preserve"> </w:t>
      </w:r>
      <w:r>
        <w:t>2516</w:t>
      </w:r>
      <w:r>
        <w:rPr>
          <w:spacing w:val="80"/>
          <w:w w:val="150"/>
        </w:rPr>
        <w:t xml:space="preserve"> </w:t>
      </w:r>
      <w:r>
        <w:t>часов</w:t>
      </w:r>
      <w:r>
        <w:rPr>
          <w:spacing w:val="80"/>
          <w:w w:val="150"/>
        </w:rPr>
        <w:t xml:space="preserve"> </w:t>
      </w:r>
      <w:r>
        <w:t>в</w:t>
      </w:r>
      <w:r>
        <w:rPr>
          <w:spacing w:val="80"/>
          <w:w w:val="150"/>
        </w:rPr>
        <w:t xml:space="preserve"> </w:t>
      </w:r>
      <w:r>
        <w:t>соответствии</w:t>
      </w:r>
      <w:r>
        <w:rPr>
          <w:spacing w:val="80"/>
        </w:rPr>
        <w:t xml:space="preserve"> </w:t>
      </w:r>
      <w:r>
        <w:t>с</w:t>
      </w:r>
      <w:r>
        <w:rPr>
          <w:spacing w:val="80"/>
        </w:rPr>
        <w:t xml:space="preserve"> </w:t>
      </w:r>
      <w:r>
        <w:t>требованиями</w:t>
      </w:r>
      <w:r>
        <w:rPr>
          <w:spacing w:val="80"/>
          <w:w w:val="150"/>
        </w:rPr>
        <w:t xml:space="preserve">  </w:t>
      </w:r>
      <w:r>
        <w:t>к организации</w:t>
      </w:r>
      <w:r>
        <w:rPr>
          <w:spacing w:val="80"/>
        </w:rPr>
        <w:t xml:space="preserve"> </w:t>
      </w:r>
      <w:r>
        <w:t>образовательного</w:t>
      </w:r>
      <w:r>
        <w:rPr>
          <w:spacing w:val="80"/>
        </w:rPr>
        <w:t xml:space="preserve"> </w:t>
      </w:r>
      <w:r>
        <w:t>процесса</w:t>
      </w:r>
      <w:r>
        <w:rPr>
          <w:spacing w:val="80"/>
        </w:rPr>
        <w:t xml:space="preserve"> </w:t>
      </w:r>
      <w:r>
        <w:t>к</w:t>
      </w:r>
      <w:r>
        <w:rPr>
          <w:spacing w:val="80"/>
        </w:rPr>
        <w:t xml:space="preserve"> </w:t>
      </w:r>
      <w:r>
        <w:t>учебной</w:t>
      </w:r>
      <w:r>
        <w:rPr>
          <w:spacing w:val="80"/>
        </w:rPr>
        <w:t xml:space="preserve"> </w:t>
      </w:r>
      <w:r>
        <w:t>нагрузке при 5-дневной (или 6- дневной) учебной неделе, предусмотренными Гигиеническими нормативами и Санитарно- эпидемиологическими требованиями</w:t>
      </w:r>
      <w:r>
        <w:rPr>
          <w:vertAlign w:val="superscript"/>
        </w:rPr>
        <w:t>3</w:t>
      </w:r>
      <w:r>
        <w:t>.</w:t>
      </w:r>
    </w:p>
    <w:p w:rsidR="00E829DB" w:rsidRDefault="00096074">
      <w:pPr>
        <w:pStyle w:val="a3"/>
        <w:spacing w:line="276" w:lineRule="auto"/>
        <w:ind w:left="490" w:right="896" w:firstLine="708"/>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E829DB" w:rsidRDefault="00E829DB">
      <w:pPr>
        <w:pStyle w:val="a3"/>
        <w:spacing w:before="50"/>
        <w:ind w:left="0"/>
        <w:jc w:val="left"/>
      </w:pPr>
    </w:p>
    <w:p w:rsidR="00E829DB" w:rsidRDefault="00096074">
      <w:pPr>
        <w:pStyle w:val="4"/>
        <w:numPr>
          <w:ilvl w:val="2"/>
          <w:numId w:val="185"/>
        </w:numPr>
        <w:tabs>
          <w:tab w:val="left" w:pos="1740"/>
        </w:tabs>
        <w:ind w:left="1740" w:hanging="539"/>
        <w:jc w:val="both"/>
      </w:pPr>
      <w:r>
        <w:t>Общая</w:t>
      </w:r>
      <w:r>
        <w:rPr>
          <w:spacing w:val="-7"/>
        </w:rPr>
        <w:t xml:space="preserve"> </w:t>
      </w:r>
      <w:r>
        <w:t>характеристика</w:t>
      </w:r>
      <w:r>
        <w:rPr>
          <w:spacing w:val="-5"/>
        </w:rPr>
        <w:t xml:space="preserve"> </w:t>
      </w:r>
      <w:r>
        <w:t>ООП</w:t>
      </w:r>
      <w:r>
        <w:rPr>
          <w:spacing w:val="-5"/>
        </w:rPr>
        <w:t xml:space="preserve"> СОО</w:t>
      </w:r>
    </w:p>
    <w:p w:rsidR="00E829DB" w:rsidRDefault="00096074">
      <w:pPr>
        <w:pStyle w:val="a3"/>
        <w:spacing w:before="41"/>
        <w:ind w:left="553"/>
      </w:pPr>
      <w:r>
        <w:t>ООП</w:t>
      </w:r>
      <w:r>
        <w:rPr>
          <w:spacing w:val="-13"/>
        </w:rPr>
        <w:t xml:space="preserve"> </w:t>
      </w:r>
      <w:r>
        <w:t>СОО</w:t>
      </w:r>
      <w:r>
        <w:rPr>
          <w:spacing w:val="-8"/>
        </w:rPr>
        <w:t xml:space="preserve"> </w:t>
      </w:r>
      <w:r>
        <w:t>включает</w:t>
      </w:r>
      <w:r>
        <w:rPr>
          <w:spacing w:val="-4"/>
        </w:rPr>
        <w:t xml:space="preserve"> </w:t>
      </w:r>
      <w:r>
        <w:t>три</w:t>
      </w:r>
      <w:r>
        <w:rPr>
          <w:spacing w:val="-4"/>
        </w:rPr>
        <w:t xml:space="preserve"> </w:t>
      </w:r>
      <w:r>
        <w:t>раздела:</w:t>
      </w:r>
      <w:r>
        <w:rPr>
          <w:spacing w:val="-6"/>
        </w:rPr>
        <w:t xml:space="preserve"> </w:t>
      </w:r>
      <w:r>
        <w:t>целевой,</w:t>
      </w:r>
      <w:r>
        <w:rPr>
          <w:spacing w:val="-5"/>
        </w:rPr>
        <w:t xml:space="preserve"> </w:t>
      </w:r>
      <w:r>
        <w:t>содержательный,</w:t>
      </w:r>
      <w:r>
        <w:rPr>
          <w:spacing w:val="-5"/>
        </w:rPr>
        <w:t xml:space="preserve"> </w:t>
      </w:r>
      <w:r>
        <w:rPr>
          <w:spacing w:val="-2"/>
        </w:rPr>
        <w:t>организационный</w:t>
      </w:r>
      <w:r>
        <w:rPr>
          <w:spacing w:val="-2"/>
          <w:vertAlign w:val="superscript"/>
        </w:rPr>
        <w:t>5</w:t>
      </w:r>
      <w:r>
        <w:rPr>
          <w:spacing w:val="-2"/>
        </w:rPr>
        <w:t>.</w:t>
      </w:r>
    </w:p>
    <w:p w:rsidR="00E829DB" w:rsidRDefault="00096074">
      <w:pPr>
        <w:pStyle w:val="a3"/>
        <w:spacing w:before="41" w:line="276" w:lineRule="auto"/>
        <w:ind w:left="490" w:right="898" w:firstLine="768"/>
      </w:pPr>
      <w:r>
        <w:t xml:space="preserve">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w:t>
      </w:r>
      <w:r>
        <w:rPr>
          <w:spacing w:val="-2"/>
        </w:rPr>
        <w:t>результатов</w:t>
      </w:r>
      <w:r>
        <w:rPr>
          <w:spacing w:val="-2"/>
          <w:vertAlign w:val="superscript"/>
        </w:rPr>
        <w:t>6</w:t>
      </w:r>
      <w:r>
        <w:rPr>
          <w:spacing w:val="-2"/>
        </w:rPr>
        <w:t>.</w:t>
      </w:r>
    </w:p>
    <w:p w:rsidR="00E829DB" w:rsidRDefault="00096074">
      <w:pPr>
        <w:pStyle w:val="a3"/>
        <w:ind w:left="1201"/>
        <w:jc w:val="left"/>
      </w:pPr>
      <w:r>
        <w:t>Целевой</w:t>
      </w:r>
      <w:r>
        <w:rPr>
          <w:spacing w:val="-5"/>
        </w:rPr>
        <w:t xml:space="preserve"> </w:t>
      </w:r>
      <w:r>
        <w:t>раздел</w:t>
      </w:r>
      <w:r>
        <w:rPr>
          <w:spacing w:val="-4"/>
        </w:rPr>
        <w:t xml:space="preserve"> </w:t>
      </w:r>
      <w:r>
        <w:t>ООП</w:t>
      </w:r>
      <w:r>
        <w:rPr>
          <w:spacing w:val="-5"/>
        </w:rPr>
        <w:t xml:space="preserve"> </w:t>
      </w:r>
      <w:r>
        <w:t>СОО</w:t>
      </w:r>
      <w:r>
        <w:rPr>
          <w:spacing w:val="-5"/>
        </w:rPr>
        <w:t xml:space="preserve"> </w:t>
      </w:r>
      <w:r>
        <w:rPr>
          <w:spacing w:val="-2"/>
        </w:rPr>
        <w:t>включает:</w:t>
      </w:r>
    </w:p>
    <w:p w:rsidR="00E829DB" w:rsidRDefault="00096074">
      <w:pPr>
        <w:pStyle w:val="a3"/>
        <w:spacing w:before="41"/>
        <w:ind w:left="1201"/>
        <w:jc w:val="left"/>
      </w:pPr>
      <w:r>
        <w:rPr>
          <w:spacing w:val="-2"/>
        </w:rPr>
        <w:t>пояснительную</w:t>
      </w:r>
      <w:r>
        <w:rPr>
          <w:spacing w:val="5"/>
        </w:rPr>
        <w:t xml:space="preserve"> </w:t>
      </w:r>
      <w:r>
        <w:rPr>
          <w:spacing w:val="-2"/>
        </w:rPr>
        <w:t>записку;</w:t>
      </w:r>
    </w:p>
    <w:p w:rsidR="00E829DB" w:rsidRDefault="00096074">
      <w:pPr>
        <w:pStyle w:val="a3"/>
        <w:spacing w:before="43"/>
        <w:ind w:left="1201"/>
        <w:jc w:val="left"/>
      </w:pPr>
      <w:r>
        <w:t>планируемые</w:t>
      </w:r>
      <w:r>
        <w:rPr>
          <w:spacing w:val="-12"/>
        </w:rPr>
        <w:t xml:space="preserve"> </w:t>
      </w:r>
      <w:r>
        <w:t>результаты</w:t>
      </w:r>
      <w:r>
        <w:rPr>
          <w:spacing w:val="-6"/>
        </w:rPr>
        <w:t xml:space="preserve"> </w:t>
      </w:r>
      <w:r>
        <w:t>освоения</w:t>
      </w:r>
      <w:r>
        <w:rPr>
          <w:spacing w:val="-7"/>
        </w:rPr>
        <w:t xml:space="preserve"> </w:t>
      </w:r>
      <w:r>
        <w:t>обучающимися</w:t>
      </w:r>
      <w:r>
        <w:rPr>
          <w:spacing w:val="-6"/>
        </w:rPr>
        <w:t xml:space="preserve"> </w:t>
      </w:r>
      <w:r>
        <w:t>ООП</w:t>
      </w:r>
      <w:r>
        <w:rPr>
          <w:spacing w:val="-9"/>
        </w:rPr>
        <w:t xml:space="preserve"> </w:t>
      </w:r>
      <w:r>
        <w:rPr>
          <w:spacing w:val="-4"/>
        </w:rPr>
        <w:t>СОО;</w:t>
      </w:r>
    </w:p>
    <w:p w:rsidR="00E829DB" w:rsidRDefault="00096074">
      <w:pPr>
        <w:pStyle w:val="a3"/>
        <w:tabs>
          <w:tab w:val="left" w:pos="2230"/>
          <w:tab w:val="left" w:pos="3169"/>
          <w:tab w:val="left" w:pos="3313"/>
          <w:tab w:val="left" w:pos="4333"/>
          <w:tab w:val="left" w:pos="4599"/>
          <w:tab w:val="left" w:pos="5205"/>
          <w:tab w:val="left" w:pos="6064"/>
          <w:tab w:val="left" w:pos="6198"/>
          <w:tab w:val="left" w:pos="7385"/>
          <w:tab w:val="left" w:pos="7625"/>
          <w:tab w:val="left" w:pos="8769"/>
          <w:tab w:val="left" w:pos="8909"/>
          <w:tab w:val="left" w:pos="9484"/>
        </w:tabs>
        <w:spacing w:before="41" w:line="276" w:lineRule="auto"/>
        <w:ind w:left="1201" w:right="893"/>
        <w:jc w:val="left"/>
      </w:pPr>
      <w:r>
        <w:rPr>
          <w:spacing w:val="-2"/>
        </w:rPr>
        <w:t>систему</w:t>
      </w:r>
      <w:r>
        <w:tab/>
      </w:r>
      <w:r>
        <w:rPr>
          <w:spacing w:val="-2"/>
        </w:rPr>
        <w:t>оценки</w:t>
      </w:r>
      <w:r>
        <w:tab/>
      </w:r>
      <w:r>
        <w:rPr>
          <w:spacing w:val="-2"/>
        </w:rPr>
        <w:t>достижения</w:t>
      </w:r>
      <w:r>
        <w:tab/>
      </w:r>
      <w:r>
        <w:rPr>
          <w:spacing w:val="-2"/>
        </w:rPr>
        <w:t>планируемых</w:t>
      </w:r>
      <w:r>
        <w:tab/>
      </w:r>
      <w:r>
        <w:tab/>
      </w:r>
      <w:r>
        <w:rPr>
          <w:spacing w:val="-2"/>
        </w:rPr>
        <w:t>результатов</w:t>
      </w:r>
      <w:r>
        <w:tab/>
      </w:r>
      <w:r>
        <w:rPr>
          <w:spacing w:val="-2"/>
        </w:rPr>
        <w:t>освоения</w:t>
      </w:r>
      <w:r>
        <w:tab/>
      </w:r>
      <w:r>
        <w:rPr>
          <w:spacing w:val="-4"/>
        </w:rPr>
        <w:t>СОП</w:t>
      </w:r>
      <w:r>
        <w:tab/>
      </w:r>
      <w:r>
        <w:rPr>
          <w:spacing w:val="-2"/>
        </w:rPr>
        <w:t>СОО</w:t>
      </w:r>
      <w:r>
        <w:rPr>
          <w:spacing w:val="-2"/>
          <w:vertAlign w:val="superscript"/>
        </w:rPr>
        <w:t>7</w:t>
      </w:r>
      <w:r>
        <w:rPr>
          <w:spacing w:val="-2"/>
        </w:rPr>
        <w:t>. Содержательный</w:t>
      </w:r>
      <w:r>
        <w:tab/>
      </w:r>
      <w:r>
        <w:tab/>
      </w:r>
      <w:r>
        <w:rPr>
          <w:spacing w:val="-2"/>
        </w:rPr>
        <w:t>раздел</w:t>
      </w:r>
      <w:r>
        <w:tab/>
      </w:r>
      <w:r>
        <w:rPr>
          <w:spacing w:val="-5"/>
        </w:rPr>
        <w:t>ООП</w:t>
      </w:r>
      <w:r>
        <w:tab/>
      </w:r>
      <w:r>
        <w:rPr>
          <w:spacing w:val="-5"/>
        </w:rPr>
        <w:t>СОО</w:t>
      </w:r>
      <w:r>
        <w:tab/>
      </w:r>
      <w:r>
        <w:rPr>
          <w:spacing w:val="-2"/>
        </w:rPr>
        <w:t>включает</w:t>
      </w:r>
      <w:r>
        <w:tab/>
      </w:r>
      <w:r>
        <w:rPr>
          <w:spacing w:val="-2"/>
        </w:rPr>
        <w:t>следующие</w:t>
      </w:r>
      <w:r>
        <w:tab/>
      </w:r>
      <w:r>
        <w:tab/>
      </w:r>
      <w:r>
        <w:rPr>
          <w:spacing w:val="-2"/>
        </w:rPr>
        <w:t>программы,</w:t>
      </w:r>
    </w:p>
    <w:p w:rsidR="00E829DB" w:rsidRDefault="00E829DB">
      <w:pPr>
        <w:pStyle w:val="a3"/>
        <w:ind w:left="0"/>
        <w:jc w:val="left"/>
        <w:rPr>
          <w:sz w:val="20"/>
        </w:rPr>
      </w:pPr>
    </w:p>
    <w:p w:rsidR="00E829DB" w:rsidRDefault="00096074">
      <w:pPr>
        <w:pStyle w:val="a3"/>
        <w:spacing w:before="33"/>
        <w:ind w:left="0"/>
        <w:jc w:val="left"/>
        <w:rPr>
          <w:sz w:val="20"/>
        </w:rPr>
      </w:pPr>
      <w:r>
        <w:rPr>
          <w:noProof/>
        </w:rPr>
        <mc:AlternateContent>
          <mc:Choice Requires="wps">
            <w:drawing>
              <wp:anchor distT="0" distB="0" distL="0" distR="0" simplePos="0" relativeHeight="487589888" behindDoc="1" locked="0" layoutInCell="1" allowOverlap="1">
                <wp:simplePos x="0" y="0"/>
                <wp:positionH relativeFrom="page">
                  <wp:posOffset>719455</wp:posOffset>
                </wp:positionH>
                <wp:positionV relativeFrom="paragraph">
                  <wp:posOffset>182428</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2"/>
                              </a:lnTo>
                              <a:lnTo>
                                <a:pt x="1829435" y="9142"/>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740C6" id="Graphic 12" o:spid="_x0000_s1026" style="position:absolute;margin-left:56.65pt;margin-top:14.3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" path="m1829435,l,,,9142r1829435,l1829435,xe" fillcolor="black" stroked="f">
                <v:path arrowok="t"/>
                <w10:wrap type="topAndBottom" anchorx="page"/>
              </v:shape>
            </w:pict>
          </mc:Fallback>
        </mc:AlternateContent>
      </w:r>
    </w:p>
    <w:p w:rsidR="00E829DB" w:rsidRDefault="00E829DB">
      <w:pPr>
        <w:pStyle w:val="a3"/>
        <w:spacing w:before="145"/>
        <w:ind w:left="0"/>
        <w:jc w:val="left"/>
      </w:pPr>
    </w:p>
    <w:p w:rsidR="00E829DB" w:rsidRDefault="00096074">
      <w:pPr>
        <w:pStyle w:val="a3"/>
        <w:spacing w:line="276" w:lineRule="auto"/>
        <w:ind w:left="490" w:right="893"/>
      </w:pPr>
      <w:r>
        <w:rPr>
          <w:vertAlign w:val="superscript"/>
        </w:rPr>
        <w:t>3</w:t>
      </w:r>
      <w:r>
        <w:rPr>
          <w:spacing w:val="18"/>
        </w:rPr>
        <w:t xml:space="preserve"> </w:t>
      </w:r>
      <w:r>
        <w:t>Часть</w:t>
      </w:r>
      <w:r>
        <w:rPr>
          <w:spacing w:val="23"/>
        </w:rPr>
        <w:t xml:space="preserve"> </w:t>
      </w:r>
      <w:r>
        <w:t>1</w:t>
      </w:r>
      <w:r>
        <w:rPr>
          <w:spacing w:val="19"/>
        </w:rPr>
        <w:t xml:space="preserve"> </w:t>
      </w:r>
      <w:r>
        <w:t>статьи</w:t>
      </w:r>
      <w:r>
        <w:rPr>
          <w:spacing w:val="23"/>
        </w:rPr>
        <w:t xml:space="preserve"> </w:t>
      </w:r>
      <w:r>
        <w:t>34</w:t>
      </w:r>
      <w:r>
        <w:rPr>
          <w:spacing w:val="19"/>
        </w:rPr>
        <w:t xml:space="preserve"> </w:t>
      </w:r>
      <w:r>
        <w:t>Федерального</w:t>
      </w:r>
      <w:r>
        <w:rPr>
          <w:spacing w:val="25"/>
        </w:rPr>
        <w:t xml:space="preserve"> </w:t>
      </w:r>
      <w:r>
        <w:t>закона</w:t>
      </w:r>
      <w:r>
        <w:rPr>
          <w:spacing w:val="19"/>
        </w:rPr>
        <w:t xml:space="preserve"> </w:t>
      </w:r>
      <w:r>
        <w:t>от</w:t>
      </w:r>
      <w:r>
        <w:rPr>
          <w:spacing w:val="23"/>
        </w:rPr>
        <w:t xml:space="preserve"> </w:t>
      </w:r>
      <w:r>
        <w:t>29</w:t>
      </w:r>
      <w:r>
        <w:rPr>
          <w:spacing w:val="19"/>
        </w:rPr>
        <w:t xml:space="preserve"> </w:t>
      </w:r>
      <w:r>
        <w:t>декабря</w:t>
      </w:r>
      <w:r>
        <w:rPr>
          <w:spacing w:val="22"/>
        </w:rPr>
        <w:t xml:space="preserve"> </w:t>
      </w:r>
      <w:r>
        <w:t>2012</w:t>
      </w:r>
      <w:r>
        <w:rPr>
          <w:spacing w:val="19"/>
        </w:rPr>
        <w:t xml:space="preserve"> </w:t>
      </w:r>
      <w:r>
        <w:t>г.</w:t>
      </w:r>
      <w:r>
        <w:rPr>
          <w:spacing w:val="19"/>
        </w:rPr>
        <w:t xml:space="preserve"> </w:t>
      </w:r>
      <w:r>
        <w:t>№</w:t>
      </w:r>
      <w:r>
        <w:rPr>
          <w:spacing w:val="19"/>
        </w:rPr>
        <w:t xml:space="preserve"> </w:t>
      </w:r>
      <w:r>
        <w:t>273-ФЗ</w:t>
      </w:r>
      <w:r>
        <w:rPr>
          <w:spacing w:val="28"/>
        </w:rPr>
        <w:t xml:space="preserve"> </w:t>
      </w:r>
      <w:r>
        <w:t>«Об</w:t>
      </w:r>
      <w:r>
        <w:rPr>
          <w:spacing w:val="22"/>
        </w:rPr>
        <w:t xml:space="preserve"> </w:t>
      </w:r>
      <w:r>
        <w:t>образовании в Российской Федерации» (Собрание законодательства Российской Федерации, 2012, № 53, ст. 7598; 2022, № 1, ст. 3679).</w:t>
      </w:r>
    </w:p>
    <w:p w:rsidR="00E829DB" w:rsidRDefault="00096074">
      <w:pPr>
        <w:pStyle w:val="a3"/>
        <w:spacing w:before="4" w:line="276" w:lineRule="auto"/>
        <w:ind w:left="490" w:right="888"/>
      </w:pPr>
      <w:r>
        <w:rPr>
          <w:position w:val="10"/>
        </w:rPr>
        <w:t>4</w:t>
      </w:r>
      <w:r>
        <w:rPr>
          <w:spacing w:val="40"/>
          <w:position w:val="10"/>
        </w:rPr>
        <w:t xml:space="preserve"> </w:t>
      </w:r>
      <w:r>
        <w:t>Часть</w:t>
      </w:r>
      <w:r>
        <w:rPr>
          <w:spacing w:val="40"/>
        </w:rPr>
        <w:t xml:space="preserve"> </w:t>
      </w:r>
      <w:r>
        <w:t>1</w:t>
      </w:r>
      <w:r>
        <w:rPr>
          <w:spacing w:val="40"/>
        </w:rPr>
        <w:t xml:space="preserve"> </w:t>
      </w:r>
      <w:r>
        <w:t>статьи</w:t>
      </w:r>
      <w:r>
        <w:rPr>
          <w:spacing w:val="40"/>
        </w:rPr>
        <w:t xml:space="preserve"> </w:t>
      </w:r>
      <w:r>
        <w:t>34</w:t>
      </w:r>
      <w:r>
        <w:rPr>
          <w:spacing w:val="40"/>
        </w:rPr>
        <w:t xml:space="preserve"> </w:t>
      </w:r>
      <w:r>
        <w:t>Федерального</w:t>
      </w:r>
      <w:r>
        <w:rPr>
          <w:spacing w:val="40"/>
        </w:rPr>
        <w:t xml:space="preserve"> </w:t>
      </w:r>
      <w:r>
        <w:t>закона</w:t>
      </w:r>
      <w:r>
        <w:rPr>
          <w:spacing w:val="40"/>
        </w:rPr>
        <w:t xml:space="preserve"> </w:t>
      </w:r>
      <w:r>
        <w:t>от</w:t>
      </w:r>
      <w:r>
        <w:rPr>
          <w:spacing w:val="40"/>
        </w:rPr>
        <w:t xml:space="preserve"> </w:t>
      </w:r>
      <w:r>
        <w:t>29</w:t>
      </w:r>
      <w:r>
        <w:rPr>
          <w:spacing w:val="40"/>
        </w:rPr>
        <w:t xml:space="preserve"> </w:t>
      </w:r>
      <w:r>
        <w:t>декабря</w:t>
      </w:r>
      <w:r>
        <w:rPr>
          <w:spacing w:val="40"/>
        </w:rPr>
        <w:t xml:space="preserve"> </w:t>
      </w:r>
      <w:r>
        <w:t>2012</w:t>
      </w:r>
      <w:r>
        <w:rPr>
          <w:spacing w:val="40"/>
        </w:rPr>
        <w:t xml:space="preserve"> </w:t>
      </w:r>
      <w:r>
        <w:t>г.</w:t>
      </w:r>
      <w:r>
        <w:rPr>
          <w:spacing w:val="40"/>
        </w:rPr>
        <w:t xml:space="preserve"> </w:t>
      </w:r>
      <w:r>
        <w:t>№</w:t>
      </w:r>
      <w:r>
        <w:rPr>
          <w:spacing w:val="40"/>
        </w:rPr>
        <w:t xml:space="preserve"> </w:t>
      </w:r>
      <w:r>
        <w:t>273-ФЗ</w:t>
      </w:r>
      <w:r>
        <w:rPr>
          <w:spacing w:val="40"/>
        </w:rPr>
        <w:t xml:space="preserve"> </w:t>
      </w:r>
      <w:r>
        <w:t>«Об образовании в Российской Федерации» (Собрание законодательства Российской Федерации, 2012, № 53, ст. 7598; 2021, № 1, ст. 56).</w:t>
      </w:r>
    </w:p>
    <w:p w:rsidR="00E829DB" w:rsidRDefault="00096074">
      <w:pPr>
        <w:pStyle w:val="a3"/>
        <w:ind w:left="490"/>
        <w:jc w:val="left"/>
      </w:pPr>
      <w:r>
        <w:rPr>
          <w:vertAlign w:val="superscript"/>
        </w:rPr>
        <w:t>5</w:t>
      </w:r>
      <w:r>
        <w:rPr>
          <w:spacing w:val="-11"/>
        </w:rPr>
        <w:t xml:space="preserve"> </w:t>
      </w:r>
      <w:r>
        <w:t>Пункт</w:t>
      </w:r>
      <w:r>
        <w:rPr>
          <w:spacing w:val="-6"/>
        </w:rPr>
        <w:t xml:space="preserve"> </w:t>
      </w:r>
      <w:r>
        <w:t>14</w:t>
      </w:r>
      <w:r>
        <w:rPr>
          <w:spacing w:val="-6"/>
        </w:rPr>
        <w:t xml:space="preserve"> </w:t>
      </w:r>
      <w:r>
        <w:t>ФГОС</w:t>
      </w:r>
      <w:r>
        <w:rPr>
          <w:spacing w:val="-7"/>
        </w:rPr>
        <w:t xml:space="preserve"> </w:t>
      </w:r>
      <w:r>
        <w:rPr>
          <w:spacing w:val="-4"/>
        </w:rPr>
        <w:t>СОО.</w:t>
      </w:r>
    </w:p>
    <w:p w:rsidR="00E829DB" w:rsidRDefault="00096074">
      <w:pPr>
        <w:pStyle w:val="a3"/>
        <w:spacing w:before="41"/>
        <w:ind w:left="490"/>
        <w:jc w:val="left"/>
      </w:pPr>
      <w:r>
        <w:rPr>
          <w:vertAlign w:val="superscript"/>
        </w:rPr>
        <w:t>6</w:t>
      </w:r>
      <w:r>
        <w:rPr>
          <w:spacing w:val="-11"/>
        </w:rPr>
        <w:t xml:space="preserve"> </w:t>
      </w:r>
      <w:r>
        <w:t>Пункт</w:t>
      </w:r>
      <w:r>
        <w:rPr>
          <w:spacing w:val="-6"/>
        </w:rPr>
        <w:t xml:space="preserve"> </w:t>
      </w:r>
      <w:r>
        <w:t>14</w:t>
      </w:r>
      <w:r>
        <w:rPr>
          <w:spacing w:val="-6"/>
        </w:rPr>
        <w:t xml:space="preserve"> </w:t>
      </w:r>
      <w:r>
        <w:t>ФГОС</w:t>
      </w:r>
      <w:r>
        <w:rPr>
          <w:spacing w:val="-7"/>
        </w:rPr>
        <w:t xml:space="preserve"> </w:t>
      </w:r>
      <w:r>
        <w:rPr>
          <w:spacing w:val="-4"/>
        </w:rPr>
        <w:t>СОО.</w:t>
      </w:r>
    </w:p>
    <w:p w:rsidR="00E829DB" w:rsidRDefault="00096074">
      <w:pPr>
        <w:pStyle w:val="a3"/>
        <w:spacing w:before="41"/>
        <w:ind w:left="490"/>
        <w:jc w:val="left"/>
      </w:pPr>
      <w:r>
        <w:rPr>
          <w:vertAlign w:val="superscript"/>
        </w:rPr>
        <w:t>7</w:t>
      </w:r>
      <w:r>
        <w:rPr>
          <w:spacing w:val="-11"/>
        </w:rPr>
        <w:t xml:space="preserve"> </w:t>
      </w:r>
      <w:r>
        <w:t>Пункт</w:t>
      </w:r>
      <w:r>
        <w:rPr>
          <w:spacing w:val="-6"/>
        </w:rPr>
        <w:t xml:space="preserve"> </w:t>
      </w:r>
      <w:r>
        <w:t>14</w:t>
      </w:r>
      <w:r>
        <w:rPr>
          <w:spacing w:val="-6"/>
        </w:rPr>
        <w:t xml:space="preserve"> </w:t>
      </w:r>
      <w:r>
        <w:t>ФГОС</w:t>
      </w:r>
      <w:r>
        <w:rPr>
          <w:spacing w:val="-7"/>
        </w:rPr>
        <w:t xml:space="preserve"> </w:t>
      </w:r>
      <w:r>
        <w:rPr>
          <w:spacing w:val="-4"/>
        </w:rPr>
        <w:t>СОО.</w:t>
      </w:r>
    </w:p>
    <w:p w:rsidR="00E829DB" w:rsidRDefault="00E829DB">
      <w:pPr>
        <w:sectPr w:rsidR="00E829DB">
          <w:pgSz w:w="11920" w:h="16850"/>
          <w:pgMar w:top="860" w:right="240" w:bottom="540" w:left="640" w:header="0" w:footer="333" w:gutter="0"/>
          <w:cols w:space="720"/>
        </w:sectPr>
      </w:pPr>
    </w:p>
    <w:p w:rsidR="00E829DB" w:rsidRDefault="00096074">
      <w:pPr>
        <w:pStyle w:val="a3"/>
        <w:spacing w:before="67" w:line="276" w:lineRule="auto"/>
        <w:ind w:left="1201" w:right="1160" w:hanging="711"/>
      </w:pPr>
      <w:r>
        <w:lastRenderedPageBreak/>
        <w:t>ориентированные</w:t>
      </w:r>
      <w:r>
        <w:rPr>
          <w:spacing w:val="-7"/>
        </w:rPr>
        <w:t xml:space="preserve"> </w:t>
      </w:r>
      <w:r>
        <w:t>на</w:t>
      </w:r>
      <w:r>
        <w:rPr>
          <w:spacing w:val="-6"/>
        </w:rPr>
        <w:t xml:space="preserve"> </w:t>
      </w:r>
      <w:r>
        <w:t>достижение</w:t>
      </w:r>
      <w:r>
        <w:rPr>
          <w:spacing w:val="-5"/>
        </w:rPr>
        <w:t xml:space="preserve"> </w:t>
      </w:r>
      <w:r>
        <w:t>предметных,</w:t>
      </w:r>
      <w:r>
        <w:rPr>
          <w:spacing w:val="-9"/>
        </w:rPr>
        <w:t xml:space="preserve"> </w:t>
      </w:r>
      <w:r>
        <w:t>метапредметных</w:t>
      </w:r>
      <w:r>
        <w:rPr>
          <w:spacing w:val="-1"/>
        </w:rPr>
        <w:t xml:space="preserve"> </w:t>
      </w:r>
      <w:r>
        <w:t>и</w:t>
      </w:r>
      <w:r>
        <w:rPr>
          <w:spacing w:val="-4"/>
        </w:rPr>
        <w:t xml:space="preserve"> </w:t>
      </w:r>
      <w:r>
        <w:t>личностных результатов: рабочие программы учебных предметов;</w:t>
      </w:r>
    </w:p>
    <w:p w:rsidR="00E829DB" w:rsidRDefault="00096074">
      <w:pPr>
        <w:pStyle w:val="a3"/>
        <w:spacing w:before="6" w:line="276" w:lineRule="auto"/>
        <w:ind w:left="1201" w:right="1762"/>
      </w:pPr>
      <w:r>
        <w:t>программу</w:t>
      </w:r>
      <w:r>
        <w:rPr>
          <w:spacing w:val="-14"/>
        </w:rPr>
        <w:t xml:space="preserve"> </w:t>
      </w:r>
      <w:r>
        <w:t>формирования универсальных учебных действий у</w:t>
      </w:r>
      <w:r>
        <w:rPr>
          <w:spacing w:val="-15"/>
        </w:rPr>
        <w:t xml:space="preserve"> </w:t>
      </w:r>
      <w:r>
        <w:t>обучающихся</w:t>
      </w:r>
      <w:r>
        <w:rPr>
          <w:vertAlign w:val="superscript"/>
        </w:rPr>
        <w:t>8</w:t>
      </w:r>
      <w:r>
        <w:t>; рабочую программу воспитания.</w:t>
      </w:r>
    </w:p>
    <w:p w:rsidR="00E829DB" w:rsidRDefault="00096074">
      <w:pPr>
        <w:pStyle w:val="a3"/>
        <w:spacing w:before="9" w:line="276" w:lineRule="auto"/>
        <w:ind w:left="490" w:right="892" w:firstLine="708"/>
      </w:pPr>
      <w:r>
        <w:t>Рабочие программы учебных предметов обеспечивают достижение планируемых результатов</w:t>
      </w:r>
      <w:r>
        <w:rPr>
          <w:spacing w:val="-6"/>
        </w:rPr>
        <w:t xml:space="preserve"> </w:t>
      </w:r>
      <w:r>
        <w:t>освоения</w:t>
      </w:r>
      <w:r>
        <w:rPr>
          <w:spacing w:val="-13"/>
        </w:rPr>
        <w:t xml:space="preserve"> </w:t>
      </w:r>
      <w:r>
        <w:t>ООП СОО и разработаны на основе требований ФГОС СОО к результатам освоения программы среднего общего образования.</w:t>
      </w:r>
    </w:p>
    <w:p w:rsidR="00E829DB" w:rsidRDefault="00096074">
      <w:pPr>
        <w:pStyle w:val="a3"/>
        <w:spacing w:line="276" w:lineRule="auto"/>
        <w:ind w:left="490" w:right="897" w:firstLine="708"/>
      </w:pPr>
      <w:r>
        <w:t xml:space="preserve">Программа формирования универсальных учебных действий у обучающихся </w:t>
      </w:r>
      <w:r>
        <w:rPr>
          <w:spacing w:val="-2"/>
        </w:rPr>
        <w:t>содержит:</w:t>
      </w:r>
    </w:p>
    <w:p w:rsidR="00E829DB" w:rsidRDefault="00096074">
      <w:pPr>
        <w:pStyle w:val="a3"/>
        <w:spacing w:before="2" w:line="276" w:lineRule="auto"/>
        <w:ind w:left="490" w:right="897" w:firstLine="708"/>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E829DB" w:rsidRDefault="00096074">
      <w:pPr>
        <w:pStyle w:val="a3"/>
        <w:spacing w:line="276" w:lineRule="auto"/>
        <w:ind w:left="490" w:right="901" w:firstLine="708"/>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w:t>
      </w:r>
      <w:r>
        <w:rPr>
          <w:spacing w:val="40"/>
        </w:rPr>
        <w:t xml:space="preserve"> </w:t>
      </w:r>
      <w:r>
        <w:t>образовательной деятельности</w:t>
      </w:r>
      <w:r>
        <w:rPr>
          <w:vertAlign w:val="superscript"/>
        </w:rPr>
        <w:t>9</w:t>
      </w:r>
      <w:r>
        <w:t>.</w:t>
      </w:r>
    </w:p>
    <w:p w:rsidR="00E829DB" w:rsidRDefault="00096074">
      <w:pPr>
        <w:pStyle w:val="a3"/>
        <w:spacing w:line="276" w:lineRule="auto"/>
        <w:ind w:left="490" w:right="897" w:firstLine="71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t>10</w:t>
      </w:r>
      <w:r>
        <w:t>.</w:t>
      </w:r>
    </w:p>
    <w:p w:rsidR="00E829DB" w:rsidRDefault="00096074">
      <w:pPr>
        <w:pStyle w:val="a3"/>
        <w:spacing w:line="276" w:lineRule="auto"/>
        <w:ind w:left="490" w:right="303" w:firstLine="710"/>
        <w:jc w:val="left"/>
      </w:pPr>
      <w:r>
        <w:t>Рабочая</w:t>
      </w:r>
      <w:r>
        <w:rPr>
          <w:spacing w:val="80"/>
        </w:rPr>
        <w:t xml:space="preserve"> </w:t>
      </w:r>
      <w:r>
        <w:t>программа</w:t>
      </w:r>
      <w:r>
        <w:rPr>
          <w:spacing w:val="80"/>
        </w:rPr>
        <w:t xml:space="preserve"> </w:t>
      </w:r>
      <w:r>
        <w:t>воспитания</w:t>
      </w:r>
      <w:r>
        <w:rPr>
          <w:spacing w:val="80"/>
        </w:rPr>
        <w:t xml:space="preserve"> </w:t>
      </w:r>
      <w:r>
        <w:t>реализуется в единстве урочной и внеурочной деятельности, осуществляемой образовательной организацией совместно с</w:t>
      </w:r>
      <w:r>
        <w:rPr>
          <w:spacing w:val="-3"/>
        </w:rPr>
        <w:t xml:space="preserve"> </w:t>
      </w:r>
      <w:r>
        <w:t>семьей и другими институтами воспитания</w:t>
      </w:r>
      <w:r>
        <w:rPr>
          <w:vertAlign w:val="superscript"/>
        </w:rPr>
        <w:t>11</w:t>
      </w:r>
      <w:r>
        <w:t>.</w:t>
      </w:r>
    </w:p>
    <w:p w:rsidR="00E829DB" w:rsidRDefault="00096074">
      <w:pPr>
        <w:pStyle w:val="a3"/>
        <w:tabs>
          <w:tab w:val="left" w:pos="1515"/>
          <w:tab w:val="left" w:pos="1654"/>
          <w:tab w:val="left" w:pos="1971"/>
          <w:tab w:val="left" w:pos="2869"/>
          <w:tab w:val="left" w:pos="3232"/>
          <w:tab w:val="left" w:pos="4268"/>
          <w:tab w:val="left" w:pos="4789"/>
          <w:tab w:val="left" w:pos="5243"/>
          <w:tab w:val="left" w:pos="5642"/>
          <w:tab w:val="left" w:pos="7401"/>
          <w:tab w:val="left" w:pos="8753"/>
          <w:tab w:val="left" w:pos="9144"/>
        </w:tabs>
        <w:spacing w:before="1" w:line="276" w:lineRule="auto"/>
        <w:ind w:left="490" w:right="676" w:firstLine="710"/>
        <w:jc w:val="left"/>
      </w:pPr>
      <w:r>
        <w:t>Рабочая</w:t>
      </w:r>
      <w:r>
        <w:rPr>
          <w:spacing w:val="40"/>
        </w:rPr>
        <w:t xml:space="preserve"> </w:t>
      </w:r>
      <w:r>
        <w:t>программа</w:t>
      </w:r>
      <w:r>
        <w:rPr>
          <w:spacing w:val="40"/>
        </w:rPr>
        <w:t xml:space="preserve"> </w:t>
      </w:r>
      <w:r>
        <w:t>воспитания</w:t>
      </w:r>
      <w:r>
        <w:rPr>
          <w:spacing w:val="40"/>
        </w:rPr>
        <w:t xml:space="preserve"> </w:t>
      </w:r>
      <w:r>
        <w:t>предусматривает</w:t>
      </w:r>
      <w:r>
        <w:rPr>
          <w:spacing w:val="40"/>
        </w:rPr>
        <w:t xml:space="preserve"> </w:t>
      </w:r>
      <w:r>
        <w:t>приобщение</w:t>
      </w:r>
      <w:r>
        <w:rPr>
          <w:spacing w:val="40"/>
        </w:rPr>
        <w:t xml:space="preserve"> </w:t>
      </w:r>
      <w:r>
        <w:t>обучающихся</w:t>
      </w:r>
      <w:r>
        <w:rPr>
          <w:spacing w:val="40"/>
        </w:rPr>
        <w:t xml:space="preserve"> </w:t>
      </w:r>
      <w:r>
        <w:t>к российским</w:t>
      </w:r>
      <w:r>
        <w:rPr>
          <w:spacing w:val="40"/>
        </w:rPr>
        <w:t xml:space="preserve"> </w:t>
      </w:r>
      <w:r>
        <w:t>традиционным</w:t>
      </w:r>
      <w:r>
        <w:rPr>
          <w:spacing w:val="40"/>
        </w:rPr>
        <w:t xml:space="preserve"> </w:t>
      </w:r>
      <w:r>
        <w:t>духовным</w:t>
      </w:r>
      <w:r>
        <w:rPr>
          <w:spacing w:val="40"/>
        </w:rPr>
        <w:t xml:space="preserve"> </w:t>
      </w:r>
      <w:r>
        <w:t>ценностям</w:t>
      </w:r>
      <w:r>
        <w:rPr>
          <w:spacing w:val="40"/>
        </w:rPr>
        <w:t xml:space="preserve"> </w:t>
      </w:r>
      <w:r>
        <w:t>–</w:t>
      </w:r>
      <w:r>
        <w:rPr>
          <w:spacing w:val="40"/>
        </w:rPr>
        <w:t xml:space="preserve"> </w:t>
      </w:r>
      <w:r>
        <w:t>нравственным</w:t>
      </w:r>
      <w:r>
        <w:rPr>
          <w:spacing w:val="40"/>
        </w:rPr>
        <w:t xml:space="preserve"> </w:t>
      </w:r>
      <w:r>
        <w:t>ориентирам,</w:t>
      </w:r>
      <w:r>
        <w:rPr>
          <w:spacing w:val="40"/>
        </w:rPr>
        <w:t xml:space="preserve"> </w:t>
      </w:r>
      <w:r>
        <w:t xml:space="preserve">являющимся </w:t>
      </w:r>
      <w:r>
        <w:rPr>
          <w:spacing w:val="-2"/>
        </w:rPr>
        <w:t>основой</w:t>
      </w:r>
      <w:r>
        <w:tab/>
      </w:r>
      <w:r>
        <w:rPr>
          <w:spacing w:val="-2"/>
        </w:rPr>
        <w:t>мировоззрения</w:t>
      </w:r>
      <w:r>
        <w:tab/>
      </w:r>
      <w:r>
        <w:rPr>
          <w:spacing w:val="-2"/>
        </w:rPr>
        <w:t>граждан</w:t>
      </w:r>
      <w:r>
        <w:tab/>
      </w:r>
      <w:r>
        <w:rPr>
          <w:spacing w:val="-2"/>
        </w:rPr>
        <w:t>России,</w:t>
      </w:r>
      <w:r>
        <w:tab/>
        <w:t>передаваемым</w:t>
      </w:r>
      <w:r>
        <w:rPr>
          <w:spacing w:val="80"/>
        </w:rPr>
        <w:t xml:space="preserve"> </w:t>
      </w:r>
      <w:r>
        <w:t>от</w:t>
      </w:r>
      <w:r>
        <w:tab/>
      </w:r>
      <w:r>
        <w:rPr>
          <w:spacing w:val="-2"/>
        </w:rPr>
        <w:t>поколения</w:t>
      </w:r>
      <w:r>
        <w:tab/>
      </w:r>
      <w:r>
        <w:rPr>
          <w:spacing w:val="-10"/>
        </w:rPr>
        <w:t>к</w:t>
      </w:r>
      <w:r>
        <w:tab/>
      </w:r>
      <w:r>
        <w:rPr>
          <w:spacing w:val="-2"/>
        </w:rPr>
        <w:t>поколению, лежащим</w:t>
      </w:r>
      <w:r>
        <w:tab/>
      </w:r>
      <w:r>
        <w:tab/>
      </w:r>
      <w:r>
        <w:rPr>
          <w:spacing w:val="-10"/>
        </w:rPr>
        <w:t>в</w:t>
      </w:r>
      <w:r>
        <w:tab/>
      </w:r>
      <w:r>
        <w:rPr>
          <w:spacing w:val="-2"/>
        </w:rPr>
        <w:t>основе</w:t>
      </w:r>
      <w:r>
        <w:tab/>
      </w:r>
      <w:r>
        <w:rPr>
          <w:spacing w:val="-2"/>
        </w:rPr>
        <w:t>общероссийской</w:t>
      </w:r>
      <w:r>
        <w:tab/>
        <w:t>идентичности</w:t>
      </w:r>
      <w:r>
        <w:rPr>
          <w:spacing w:val="40"/>
        </w:rPr>
        <w:t xml:space="preserve"> </w:t>
      </w:r>
      <w:r>
        <w:t>и</w:t>
      </w:r>
      <w:r>
        <w:rPr>
          <w:spacing w:val="40"/>
        </w:rPr>
        <w:t xml:space="preserve"> </w:t>
      </w:r>
      <w:r>
        <w:t>единого</w:t>
      </w:r>
      <w:r>
        <w:rPr>
          <w:spacing w:val="40"/>
        </w:rPr>
        <w:t xml:space="preserve"> </w:t>
      </w:r>
      <w:r>
        <w:t>культурного</w:t>
      </w:r>
      <w:r>
        <w:rPr>
          <w:spacing w:val="40"/>
        </w:rPr>
        <w:t xml:space="preserve"> </w:t>
      </w:r>
      <w:r>
        <w:t>пространства страны,</w:t>
      </w:r>
      <w:r>
        <w:rPr>
          <w:spacing w:val="40"/>
        </w:rPr>
        <w:t xml:space="preserve"> </w:t>
      </w:r>
      <w:r>
        <w:t>укрепляющие</w:t>
      </w:r>
      <w:r>
        <w:rPr>
          <w:spacing w:val="40"/>
        </w:rPr>
        <w:t xml:space="preserve"> </w:t>
      </w:r>
      <w:r>
        <w:t>гражданское</w:t>
      </w:r>
      <w:r>
        <w:rPr>
          <w:spacing w:val="40"/>
        </w:rPr>
        <w:t xml:space="preserve"> </w:t>
      </w:r>
      <w:r>
        <w:t>единство,</w:t>
      </w:r>
      <w:r>
        <w:tab/>
        <w:t>нашедшие</w:t>
      </w:r>
      <w:r>
        <w:rPr>
          <w:spacing w:val="80"/>
        </w:rPr>
        <w:t xml:space="preserve"> </w:t>
      </w:r>
      <w:r>
        <w:t>свое</w:t>
      </w:r>
      <w:r>
        <w:rPr>
          <w:spacing w:val="80"/>
        </w:rPr>
        <w:t xml:space="preserve"> </w:t>
      </w:r>
      <w:r>
        <w:t>уникальное</w:t>
      </w:r>
      <w:r>
        <w:rPr>
          <w:spacing w:val="80"/>
        </w:rPr>
        <w:t xml:space="preserve"> </w:t>
      </w:r>
      <w:r>
        <w:t>проявление</w:t>
      </w:r>
      <w:r>
        <w:rPr>
          <w:spacing w:val="80"/>
        </w:rPr>
        <w:t xml:space="preserve"> </w:t>
      </w:r>
      <w:r>
        <w:t>в духовном,</w:t>
      </w:r>
      <w:r>
        <w:rPr>
          <w:spacing w:val="40"/>
        </w:rPr>
        <w:t xml:space="preserve"> </w:t>
      </w:r>
      <w:r>
        <w:t>историческом</w:t>
      </w:r>
      <w:r>
        <w:rPr>
          <w:spacing w:val="40"/>
        </w:rPr>
        <w:t xml:space="preserve"> </w:t>
      </w:r>
      <w:r>
        <w:t>и</w:t>
      </w:r>
      <w:r>
        <w:rPr>
          <w:spacing w:val="40"/>
        </w:rPr>
        <w:t xml:space="preserve"> </w:t>
      </w:r>
      <w:r>
        <w:t>культурном</w:t>
      </w:r>
      <w:r>
        <w:rPr>
          <w:spacing w:val="40"/>
        </w:rPr>
        <w:t xml:space="preserve"> </w:t>
      </w:r>
      <w:r>
        <w:t>развитии многонационального народа России</w:t>
      </w:r>
      <w:r>
        <w:rPr>
          <w:vertAlign w:val="superscript"/>
        </w:rPr>
        <w:t>12</w:t>
      </w:r>
      <w:r>
        <w:t>.</w:t>
      </w:r>
    </w:p>
    <w:p w:rsidR="00E829DB" w:rsidRDefault="00096074">
      <w:pPr>
        <w:pStyle w:val="a3"/>
        <w:spacing w:before="119" w:line="276" w:lineRule="auto"/>
        <w:ind w:left="490" w:right="897"/>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13</w:t>
      </w:r>
      <w:r>
        <w:t xml:space="preserve"> и включает:</w:t>
      </w:r>
    </w:p>
    <w:p w:rsidR="00E829DB" w:rsidRDefault="00096074">
      <w:pPr>
        <w:pStyle w:val="a3"/>
        <w:spacing w:line="274" w:lineRule="exact"/>
        <w:ind w:left="1002"/>
      </w:pPr>
      <w:r>
        <w:t>учебный</w:t>
      </w:r>
      <w:r>
        <w:rPr>
          <w:spacing w:val="-12"/>
        </w:rPr>
        <w:t xml:space="preserve"> </w:t>
      </w:r>
      <w:r>
        <w:rPr>
          <w:spacing w:val="-4"/>
        </w:rPr>
        <w:t>план;</w:t>
      </w:r>
    </w:p>
    <w:p w:rsidR="00E829DB" w:rsidRDefault="00096074">
      <w:pPr>
        <w:pStyle w:val="a3"/>
        <w:spacing w:before="41" w:line="278" w:lineRule="auto"/>
        <w:ind w:left="939" w:right="3642"/>
      </w:pPr>
      <w:r>
        <w:t>план</w:t>
      </w:r>
      <w:r>
        <w:rPr>
          <w:spacing w:val="-7"/>
        </w:rPr>
        <w:t xml:space="preserve"> </w:t>
      </w:r>
      <w:r>
        <w:t>внеурочной</w:t>
      </w:r>
      <w:r>
        <w:rPr>
          <w:spacing w:val="-7"/>
        </w:rPr>
        <w:t xml:space="preserve"> </w:t>
      </w:r>
      <w:r>
        <w:t>деятельности;</w:t>
      </w:r>
      <w:r>
        <w:rPr>
          <w:spacing w:val="-7"/>
        </w:rPr>
        <w:t xml:space="preserve"> </w:t>
      </w:r>
      <w:r>
        <w:t>календарный</w:t>
      </w:r>
      <w:r>
        <w:rPr>
          <w:spacing w:val="-5"/>
        </w:rPr>
        <w:t xml:space="preserve"> </w:t>
      </w:r>
      <w:r>
        <w:t>учебный</w:t>
      </w:r>
      <w:r>
        <w:rPr>
          <w:spacing w:val="-7"/>
        </w:rPr>
        <w:t xml:space="preserve"> </w:t>
      </w:r>
      <w:r>
        <w:t>график; календарный план воспитательной работы.</w:t>
      </w:r>
    </w:p>
    <w:p w:rsidR="00E829DB" w:rsidRDefault="00096074">
      <w:pPr>
        <w:pStyle w:val="a3"/>
        <w:spacing w:line="276" w:lineRule="auto"/>
        <w:ind w:left="490" w:right="893" w:firstLine="708"/>
      </w:pPr>
      <w:r>
        <w:rPr>
          <w:noProof/>
        </w:rPr>
        <mc:AlternateContent>
          <mc:Choice Requires="wps">
            <w:drawing>
              <wp:anchor distT="0" distB="0" distL="0" distR="0" simplePos="0" relativeHeight="487590400" behindDoc="1" locked="0" layoutInCell="1" allowOverlap="1">
                <wp:simplePos x="0" y="0"/>
                <wp:positionH relativeFrom="page">
                  <wp:posOffset>840105</wp:posOffset>
                </wp:positionH>
                <wp:positionV relativeFrom="paragraph">
                  <wp:posOffset>818824</wp:posOffset>
                </wp:positionV>
                <wp:extent cx="1829435"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2"/>
                              </a:lnTo>
                              <a:lnTo>
                                <a:pt x="1829435" y="9142"/>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D4697" id="Graphic 13" o:spid="_x0000_s1026" style="position:absolute;margin-left:66.15pt;margin-top:64.4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" path="m1829435,l,,,9142r1829435,l1829435,xe" fillcolor="black" stroked="f">
                <v:path arrowok="t"/>
                <w10:wrap type="topAndBottom" anchorx="page"/>
              </v:shape>
            </w:pict>
          </mc:Fallback>
        </mc:AlternateContent>
      </w:r>
      <w:r>
        <w:t>Календарный план воспитательной работы содержит перечень событий и</w:t>
      </w:r>
      <w:r>
        <w:rPr>
          <w:spacing w:val="40"/>
        </w:rPr>
        <w:t xml:space="preserve"> </w:t>
      </w:r>
      <w:r>
        <w:t>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829DB" w:rsidRDefault="00096074">
      <w:pPr>
        <w:pStyle w:val="a3"/>
        <w:spacing w:before="99"/>
        <w:ind w:left="490"/>
        <w:jc w:val="left"/>
      </w:pPr>
      <w:r>
        <w:rPr>
          <w:vertAlign w:val="superscript"/>
        </w:rPr>
        <w:t>8</w:t>
      </w:r>
      <w:r>
        <w:rPr>
          <w:spacing w:val="-11"/>
        </w:rPr>
        <w:t xml:space="preserve"> </w:t>
      </w:r>
      <w:r>
        <w:t>Пункт</w:t>
      </w:r>
      <w:r>
        <w:rPr>
          <w:spacing w:val="-6"/>
        </w:rPr>
        <w:t xml:space="preserve"> </w:t>
      </w:r>
      <w:r>
        <w:t>14</w:t>
      </w:r>
      <w:r>
        <w:rPr>
          <w:spacing w:val="-6"/>
        </w:rPr>
        <w:t xml:space="preserve"> </w:t>
      </w:r>
      <w:r>
        <w:t>ФГОС</w:t>
      </w:r>
      <w:r>
        <w:rPr>
          <w:spacing w:val="-7"/>
        </w:rPr>
        <w:t xml:space="preserve"> </w:t>
      </w:r>
      <w:r>
        <w:rPr>
          <w:spacing w:val="-4"/>
        </w:rPr>
        <w:t>СОО.</w:t>
      </w:r>
    </w:p>
    <w:p w:rsidR="00E829DB" w:rsidRDefault="00096074">
      <w:pPr>
        <w:pStyle w:val="a3"/>
        <w:spacing w:before="38"/>
        <w:ind w:left="490"/>
        <w:jc w:val="left"/>
      </w:pPr>
      <w:r>
        <w:rPr>
          <w:vertAlign w:val="superscript"/>
        </w:rPr>
        <w:t>9</w:t>
      </w:r>
      <w:r>
        <w:rPr>
          <w:spacing w:val="-11"/>
        </w:rPr>
        <w:t xml:space="preserve"> </w:t>
      </w:r>
      <w:r>
        <w:t>Пункт</w:t>
      </w:r>
      <w:r>
        <w:rPr>
          <w:spacing w:val="-6"/>
        </w:rPr>
        <w:t xml:space="preserve"> </w:t>
      </w:r>
      <w:r>
        <w:t>18.2.1</w:t>
      </w:r>
      <w:r>
        <w:rPr>
          <w:spacing w:val="-6"/>
        </w:rPr>
        <w:t xml:space="preserve"> </w:t>
      </w:r>
      <w:r>
        <w:t>ФГОС</w:t>
      </w:r>
      <w:r>
        <w:rPr>
          <w:spacing w:val="-6"/>
        </w:rPr>
        <w:t xml:space="preserve"> </w:t>
      </w:r>
      <w:r>
        <w:rPr>
          <w:spacing w:val="-4"/>
        </w:rPr>
        <w:t>СОО.</w:t>
      </w:r>
    </w:p>
    <w:p w:rsidR="00E829DB" w:rsidRDefault="00096074">
      <w:pPr>
        <w:pStyle w:val="a3"/>
        <w:spacing w:before="43"/>
        <w:ind w:left="490"/>
        <w:jc w:val="left"/>
      </w:pPr>
      <w:r>
        <w:rPr>
          <w:vertAlign w:val="superscript"/>
        </w:rPr>
        <w:t>10</w:t>
      </w:r>
      <w:r>
        <w:rPr>
          <w:spacing w:val="-13"/>
        </w:rPr>
        <w:t xml:space="preserve"> </w:t>
      </w:r>
      <w:r>
        <w:t>Пункт</w:t>
      </w:r>
      <w:r>
        <w:rPr>
          <w:spacing w:val="-7"/>
        </w:rPr>
        <w:t xml:space="preserve"> </w:t>
      </w:r>
      <w:r>
        <w:t>18.2.3</w:t>
      </w:r>
      <w:r>
        <w:rPr>
          <w:spacing w:val="-9"/>
        </w:rPr>
        <w:t xml:space="preserve"> </w:t>
      </w:r>
      <w:r>
        <w:t>ФГОС</w:t>
      </w:r>
      <w:r>
        <w:rPr>
          <w:spacing w:val="-10"/>
        </w:rPr>
        <w:t xml:space="preserve"> </w:t>
      </w:r>
      <w:r>
        <w:rPr>
          <w:spacing w:val="-4"/>
        </w:rPr>
        <w:t>СОО.</w:t>
      </w:r>
    </w:p>
    <w:p w:rsidR="00E829DB" w:rsidRDefault="00096074">
      <w:pPr>
        <w:pStyle w:val="a3"/>
        <w:spacing w:before="41"/>
        <w:ind w:left="490"/>
        <w:jc w:val="left"/>
      </w:pPr>
      <w:r>
        <w:rPr>
          <w:vertAlign w:val="superscript"/>
        </w:rPr>
        <w:t>11</w:t>
      </w:r>
      <w:r>
        <w:rPr>
          <w:spacing w:val="-13"/>
        </w:rPr>
        <w:t xml:space="preserve"> </w:t>
      </w:r>
      <w:r>
        <w:t>Пункт</w:t>
      </w:r>
      <w:r>
        <w:rPr>
          <w:spacing w:val="-7"/>
        </w:rPr>
        <w:t xml:space="preserve"> </w:t>
      </w:r>
      <w:r>
        <w:t>18.2.3</w:t>
      </w:r>
      <w:r>
        <w:rPr>
          <w:spacing w:val="-9"/>
        </w:rPr>
        <w:t xml:space="preserve"> </w:t>
      </w:r>
      <w:r>
        <w:t>ФГОС</w:t>
      </w:r>
      <w:r>
        <w:rPr>
          <w:spacing w:val="-10"/>
        </w:rPr>
        <w:t xml:space="preserve"> </w:t>
      </w:r>
      <w:r>
        <w:rPr>
          <w:spacing w:val="-4"/>
        </w:rPr>
        <w:t>СОО.</w:t>
      </w:r>
    </w:p>
    <w:p w:rsidR="00E829DB" w:rsidRDefault="00096074">
      <w:pPr>
        <w:pStyle w:val="a3"/>
        <w:spacing w:before="41" w:line="276" w:lineRule="auto"/>
        <w:ind w:left="490" w:right="889"/>
      </w:pPr>
      <w:r>
        <w:rPr>
          <w:vertAlign w:val="superscript"/>
        </w:rPr>
        <w:t>12</w:t>
      </w:r>
      <w:r>
        <w:t xml:space="preserve"> 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w:t>
      </w:r>
      <w:r>
        <w:rPr>
          <w:spacing w:val="40"/>
        </w:rPr>
        <w:t xml:space="preserve"> </w:t>
      </w:r>
      <w:r>
        <w:t>Российской Федерации от 9 ноября 2022 г. № 809 (Собрание законодательства Российской Федерации, 2022, № 46, ст. 7977).</w:t>
      </w:r>
    </w:p>
    <w:p w:rsidR="00E829DB" w:rsidRDefault="00096074">
      <w:pPr>
        <w:pStyle w:val="a3"/>
        <w:ind w:left="490"/>
        <w:jc w:val="left"/>
      </w:pPr>
      <w:r>
        <w:rPr>
          <w:vertAlign w:val="superscript"/>
        </w:rPr>
        <w:t>13</w:t>
      </w:r>
      <w:r>
        <w:rPr>
          <w:spacing w:val="-13"/>
        </w:rPr>
        <w:t xml:space="preserve"> </w:t>
      </w:r>
      <w:r>
        <w:t>Пункт</w:t>
      </w:r>
      <w:r>
        <w:rPr>
          <w:spacing w:val="-7"/>
        </w:rPr>
        <w:t xml:space="preserve"> </w:t>
      </w:r>
      <w:r>
        <w:t>14</w:t>
      </w:r>
      <w:r>
        <w:rPr>
          <w:spacing w:val="-9"/>
        </w:rPr>
        <w:t xml:space="preserve"> </w:t>
      </w:r>
      <w:r>
        <w:t>ФГОС</w:t>
      </w:r>
      <w:r>
        <w:rPr>
          <w:spacing w:val="-10"/>
        </w:rPr>
        <w:t xml:space="preserve"> </w:t>
      </w:r>
      <w:r>
        <w:rPr>
          <w:spacing w:val="-4"/>
        </w:rPr>
        <w:t>СОО.</w:t>
      </w:r>
    </w:p>
    <w:p w:rsidR="00E829DB" w:rsidRDefault="00E829DB">
      <w:pPr>
        <w:sectPr w:rsidR="00E829DB">
          <w:pgSz w:w="11920" w:h="16850"/>
          <w:pgMar w:top="1280" w:right="240" w:bottom="540" w:left="640" w:header="0" w:footer="333" w:gutter="0"/>
          <w:cols w:space="720"/>
        </w:sectPr>
      </w:pPr>
    </w:p>
    <w:p w:rsidR="00E829DB" w:rsidRDefault="00096074">
      <w:pPr>
        <w:pStyle w:val="4"/>
        <w:numPr>
          <w:ilvl w:val="1"/>
          <w:numId w:val="184"/>
        </w:numPr>
        <w:tabs>
          <w:tab w:val="left" w:pos="1678"/>
        </w:tabs>
        <w:spacing w:before="66"/>
        <w:ind w:hanging="477"/>
        <w:jc w:val="left"/>
      </w:pPr>
      <w:r>
        <w:lastRenderedPageBreak/>
        <w:t>Планируемые</w:t>
      </w:r>
      <w:r>
        <w:rPr>
          <w:spacing w:val="-12"/>
        </w:rPr>
        <w:t xml:space="preserve"> </w:t>
      </w:r>
      <w:r>
        <w:t>результаты</w:t>
      </w:r>
      <w:r>
        <w:rPr>
          <w:spacing w:val="-9"/>
        </w:rPr>
        <w:t xml:space="preserve"> </w:t>
      </w:r>
      <w:r>
        <w:t>освоения</w:t>
      </w:r>
      <w:r>
        <w:rPr>
          <w:spacing w:val="-9"/>
        </w:rPr>
        <w:t xml:space="preserve"> </w:t>
      </w:r>
      <w:r>
        <w:t>обучающимися</w:t>
      </w:r>
      <w:r>
        <w:rPr>
          <w:spacing w:val="-6"/>
        </w:rPr>
        <w:t xml:space="preserve"> </w:t>
      </w:r>
      <w:r>
        <w:t>программы</w:t>
      </w:r>
      <w:r>
        <w:rPr>
          <w:spacing w:val="-6"/>
        </w:rPr>
        <w:t xml:space="preserve"> </w:t>
      </w:r>
      <w:r>
        <w:rPr>
          <w:spacing w:val="-5"/>
        </w:rPr>
        <w:t>СОО</w:t>
      </w:r>
    </w:p>
    <w:p w:rsidR="00E829DB" w:rsidRDefault="00096074">
      <w:pPr>
        <w:pStyle w:val="a3"/>
        <w:spacing w:before="161"/>
        <w:ind w:left="1261"/>
      </w:pPr>
      <w:r>
        <w:t>Планируемые</w:t>
      </w:r>
      <w:r>
        <w:rPr>
          <w:spacing w:val="-9"/>
        </w:rPr>
        <w:t xml:space="preserve"> </w:t>
      </w:r>
      <w:r>
        <w:t>результаты</w:t>
      </w:r>
      <w:r>
        <w:rPr>
          <w:spacing w:val="-5"/>
        </w:rPr>
        <w:t xml:space="preserve"> </w:t>
      </w:r>
      <w:r>
        <w:t>освоения</w:t>
      </w:r>
      <w:r>
        <w:rPr>
          <w:spacing w:val="-6"/>
        </w:rPr>
        <w:t xml:space="preserve"> </w:t>
      </w:r>
      <w:r>
        <w:t>ООП</w:t>
      </w:r>
      <w:r>
        <w:rPr>
          <w:spacing w:val="-8"/>
        </w:rPr>
        <w:t xml:space="preserve"> </w:t>
      </w:r>
      <w:r>
        <w:rPr>
          <w:spacing w:val="-4"/>
        </w:rPr>
        <w:t>СОО.</w:t>
      </w:r>
    </w:p>
    <w:p w:rsidR="00E829DB" w:rsidRDefault="00096074">
      <w:pPr>
        <w:pStyle w:val="a3"/>
        <w:spacing w:before="168" w:line="276" w:lineRule="auto"/>
        <w:ind w:left="490" w:right="898" w:firstLine="76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E829DB" w:rsidRDefault="00096074">
      <w:pPr>
        <w:pStyle w:val="a3"/>
        <w:spacing w:line="276" w:lineRule="auto"/>
        <w:ind w:left="490" w:right="884" w:firstLine="708"/>
      </w:pPr>
      <w:r>
        <w:rPr>
          <w:u w:val="single"/>
        </w:rPr>
        <w:t>Требования</w:t>
      </w:r>
      <w:r>
        <w:rPr>
          <w:spacing w:val="40"/>
          <w:u w:val="single"/>
        </w:rPr>
        <w:t xml:space="preserve"> </w:t>
      </w:r>
      <w:r>
        <w:rPr>
          <w:u w:val="single"/>
        </w:rPr>
        <w:t>к</w:t>
      </w:r>
      <w:r>
        <w:rPr>
          <w:spacing w:val="40"/>
          <w:u w:val="single"/>
        </w:rPr>
        <w:t xml:space="preserve"> </w:t>
      </w:r>
      <w:r>
        <w:rPr>
          <w:u w:val="single"/>
        </w:rPr>
        <w:t>личностным</w:t>
      </w:r>
      <w:r>
        <w:rPr>
          <w:spacing w:val="40"/>
          <w:u w:val="single"/>
        </w:rPr>
        <w:t xml:space="preserve"> </w:t>
      </w:r>
      <w:r>
        <w:rPr>
          <w:u w:val="single"/>
        </w:rPr>
        <w:t>результатам</w:t>
      </w:r>
      <w:r>
        <w:rPr>
          <w:spacing w:val="40"/>
        </w:rPr>
        <w:t xml:space="preserve"> </w:t>
      </w:r>
      <w:r>
        <w:t>освоения</w:t>
      </w:r>
      <w:r>
        <w:rPr>
          <w:spacing w:val="40"/>
        </w:rPr>
        <w:t xml:space="preserve"> </w:t>
      </w:r>
      <w:r>
        <w:t>обучающимися 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829DB" w:rsidRDefault="00096074">
      <w:pPr>
        <w:pStyle w:val="a3"/>
        <w:spacing w:before="1" w:line="276" w:lineRule="auto"/>
        <w:ind w:left="490" w:right="890" w:firstLine="708"/>
      </w:pPr>
      <w:r>
        <w:t>Личностные результаты освоения ООП СОО достигаются в единстве учебной и воспитательной</w:t>
      </w:r>
      <w:r>
        <w:rPr>
          <w:spacing w:val="80"/>
        </w:rPr>
        <w:t xml:space="preserve">   </w:t>
      </w:r>
      <w:r>
        <w:t>деятельности</w:t>
      </w:r>
      <w:r>
        <w:rPr>
          <w:spacing w:val="80"/>
        </w:rPr>
        <w:t xml:space="preserve">   </w:t>
      </w:r>
      <w:r>
        <w:t>образовательной</w:t>
      </w:r>
      <w:r>
        <w:rPr>
          <w:spacing w:val="80"/>
        </w:rPr>
        <w:t xml:space="preserve">   </w:t>
      </w:r>
      <w:r>
        <w:t>организации</w:t>
      </w:r>
      <w:r>
        <w:rPr>
          <w:spacing w:val="80"/>
        </w:rPr>
        <w:t xml:space="preserve">   </w:t>
      </w:r>
      <w:r>
        <w:t>в</w:t>
      </w:r>
      <w:r>
        <w:rPr>
          <w:spacing w:val="80"/>
        </w:rPr>
        <w:t xml:space="preserve">   </w:t>
      </w:r>
      <w:r>
        <w:t>соответствии с традиционными российскими социокультурными и духовно-нравственными ценностями, принятыми</w:t>
      </w:r>
      <w:r>
        <w:rPr>
          <w:spacing w:val="-7"/>
        </w:rPr>
        <w:t xml:space="preserve"> </w:t>
      </w:r>
      <w:r>
        <w:t>в</w:t>
      </w:r>
      <w:r>
        <w:rPr>
          <w:spacing w:val="-15"/>
        </w:rPr>
        <w:t xml:space="preserve"> </w:t>
      </w:r>
      <w:r>
        <w:t>обществе</w:t>
      </w:r>
      <w:r>
        <w:rPr>
          <w:spacing w:val="-6"/>
        </w:rPr>
        <w:t xml:space="preserve"> </w:t>
      </w:r>
      <w:r>
        <w:t>правилами и</w:t>
      </w:r>
      <w:r>
        <w:rPr>
          <w:spacing w:val="40"/>
        </w:rPr>
        <w:t xml:space="preserve"> </w:t>
      </w:r>
      <w:r>
        <w:t>нормами</w:t>
      </w:r>
      <w:r>
        <w:rPr>
          <w:spacing w:val="40"/>
        </w:rPr>
        <w:t xml:space="preserve"> </w:t>
      </w:r>
      <w:r>
        <w:t>поведения</w:t>
      </w:r>
      <w:r>
        <w:rPr>
          <w:spacing w:val="40"/>
        </w:rPr>
        <w:t xml:space="preserve"> </w:t>
      </w:r>
      <w:r>
        <w:t>и</w:t>
      </w:r>
      <w:r>
        <w:rPr>
          <w:spacing w:val="40"/>
        </w:rPr>
        <w:t xml:space="preserve"> </w:t>
      </w:r>
      <w:r>
        <w:t>способствуют</w:t>
      </w:r>
      <w:r>
        <w:rPr>
          <w:spacing w:val="40"/>
        </w:rPr>
        <w:t xml:space="preserve"> </w:t>
      </w:r>
      <w:r>
        <w:t>процессам самопознания, самовоспитания и саморазвития, формирования внутренней позиции</w:t>
      </w:r>
      <w:r>
        <w:rPr>
          <w:spacing w:val="40"/>
        </w:rPr>
        <w:t xml:space="preserve"> </w:t>
      </w:r>
      <w:r>
        <w:rPr>
          <w:spacing w:val="-2"/>
        </w:rPr>
        <w:t>личности.</w:t>
      </w:r>
    </w:p>
    <w:p w:rsidR="00E829DB" w:rsidRDefault="00096074">
      <w:pPr>
        <w:pStyle w:val="a3"/>
        <w:tabs>
          <w:tab w:val="left" w:pos="3193"/>
          <w:tab w:val="left" w:pos="4921"/>
          <w:tab w:val="left" w:pos="6921"/>
          <w:tab w:val="left" w:pos="8928"/>
        </w:tabs>
        <w:spacing w:before="2" w:line="276" w:lineRule="auto"/>
        <w:ind w:left="490" w:right="887" w:firstLine="708"/>
      </w:pPr>
      <w:r>
        <w:t xml:space="preserve">Личностные результаты освоения ООП СОО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w:t>
      </w:r>
      <w:r>
        <w:rPr>
          <w:spacing w:val="-1"/>
        </w:rPr>
        <w:t xml:space="preserve"> </w:t>
      </w:r>
      <w:r>
        <w:t>культуры</w:t>
      </w:r>
      <w:r>
        <w:rPr>
          <w:spacing w:val="-1"/>
        </w:rPr>
        <w:t xml:space="preserve"> </w:t>
      </w:r>
      <w:r>
        <w:t>здоровья и эмоционального</w:t>
      </w:r>
      <w:r>
        <w:rPr>
          <w:spacing w:val="-2"/>
        </w:rPr>
        <w:t xml:space="preserve"> </w:t>
      </w:r>
      <w:r>
        <w:t>благополучия, трудового</w:t>
      </w:r>
      <w:r>
        <w:rPr>
          <w:spacing w:val="-1"/>
        </w:rPr>
        <w:t xml:space="preserve"> </w:t>
      </w:r>
      <w:r>
        <w:t>воспитания,</w:t>
      </w:r>
      <w:r>
        <w:rPr>
          <w:spacing w:val="-4"/>
        </w:rPr>
        <w:t xml:space="preserve"> </w:t>
      </w:r>
      <w:r>
        <w:t>экологического воспитания, осознание</w:t>
      </w:r>
      <w:r>
        <w:rPr>
          <w:spacing w:val="-4"/>
        </w:rPr>
        <w:t xml:space="preserve"> </w:t>
      </w:r>
      <w:r>
        <w:t>ценности научного познания,</w:t>
      </w:r>
      <w:r>
        <w:rPr>
          <w:spacing w:val="-4"/>
        </w:rPr>
        <w:t xml:space="preserve"> </w:t>
      </w:r>
      <w:r>
        <w:t>а также результаты, обеспечивающие адаптацию обучающегося к изменяющимся условиям социальной и природной среды.</w:t>
      </w:r>
    </w:p>
    <w:p w:rsidR="00E829DB" w:rsidRDefault="00096074">
      <w:pPr>
        <w:pStyle w:val="a3"/>
        <w:spacing w:line="276" w:lineRule="exact"/>
        <w:ind w:left="1201"/>
      </w:pPr>
      <w:r>
        <w:rPr>
          <w:u w:val="single"/>
        </w:rPr>
        <w:t>Метапредметные</w:t>
      </w:r>
      <w:r>
        <w:rPr>
          <w:spacing w:val="-12"/>
          <w:u w:val="single"/>
        </w:rPr>
        <w:t xml:space="preserve"> </w:t>
      </w:r>
      <w:r>
        <w:rPr>
          <w:u w:val="single"/>
        </w:rPr>
        <w:t>результаты</w:t>
      </w:r>
      <w:r>
        <w:rPr>
          <w:spacing w:val="-8"/>
          <w:u w:val="single"/>
        </w:rPr>
        <w:t xml:space="preserve"> </w:t>
      </w:r>
      <w:r>
        <w:rPr>
          <w:spacing w:val="-2"/>
          <w:u w:val="single"/>
        </w:rPr>
        <w:t>включают:</w:t>
      </w:r>
    </w:p>
    <w:p w:rsidR="00E829DB" w:rsidRDefault="00096074">
      <w:pPr>
        <w:pStyle w:val="a3"/>
        <w:spacing w:before="41" w:line="276" w:lineRule="auto"/>
        <w:ind w:left="490" w:right="894" w:firstLine="708"/>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829DB" w:rsidRDefault="00096074">
      <w:pPr>
        <w:pStyle w:val="a3"/>
        <w:spacing w:before="1" w:line="276" w:lineRule="auto"/>
        <w:ind w:left="1201" w:right="908"/>
      </w:pPr>
      <w:r>
        <w:t>способность их использовать в учебной, познавательной и социальной практике; готовность</w:t>
      </w:r>
      <w:r>
        <w:rPr>
          <w:spacing w:val="80"/>
        </w:rPr>
        <w:t xml:space="preserve"> </w:t>
      </w:r>
      <w:r>
        <w:t>к</w:t>
      </w:r>
      <w:r>
        <w:rPr>
          <w:spacing w:val="40"/>
        </w:rPr>
        <w:t xml:space="preserve"> </w:t>
      </w:r>
      <w:r>
        <w:t>самостоятельному</w:t>
      </w:r>
      <w:r>
        <w:rPr>
          <w:spacing w:val="40"/>
        </w:rPr>
        <w:t xml:space="preserve"> </w:t>
      </w:r>
      <w:r>
        <w:t>планированию</w:t>
      </w:r>
      <w:r>
        <w:rPr>
          <w:spacing w:val="80"/>
        </w:rPr>
        <w:t xml:space="preserve"> </w:t>
      </w:r>
      <w:r>
        <w:t>и</w:t>
      </w:r>
      <w:r>
        <w:rPr>
          <w:spacing w:val="40"/>
        </w:rPr>
        <w:t xml:space="preserve"> </w:t>
      </w:r>
      <w:r>
        <w:t>осуществлению</w:t>
      </w:r>
      <w:r>
        <w:rPr>
          <w:spacing w:val="80"/>
        </w:rPr>
        <w:t xml:space="preserve"> </w:t>
      </w:r>
      <w:r>
        <w:t>учебной</w:t>
      </w:r>
    </w:p>
    <w:p w:rsidR="00E829DB" w:rsidRDefault="00096074">
      <w:pPr>
        <w:pStyle w:val="a3"/>
        <w:spacing w:before="1" w:line="276" w:lineRule="auto"/>
        <w:ind w:left="490" w:right="897"/>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829DB" w:rsidRDefault="00096074">
      <w:pPr>
        <w:pStyle w:val="a3"/>
        <w:spacing w:before="1" w:line="276" w:lineRule="auto"/>
        <w:ind w:left="490" w:right="894" w:firstLine="708"/>
      </w:pPr>
      <w:r>
        <w:t xml:space="preserve">овладение навыками учебно-исследовательской, проектной и социальной </w:t>
      </w:r>
      <w:r>
        <w:rPr>
          <w:spacing w:val="-2"/>
        </w:rPr>
        <w:t>деятельности.</w:t>
      </w:r>
    </w:p>
    <w:p w:rsidR="00E829DB" w:rsidRDefault="00096074">
      <w:pPr>
        <w:pStyle w:val="a3"/>
        <w:spacing w:line="276" w:lineRule="auto"/>
        <w:ind w:left="490" w:right="893" w:firstLine="708"/>
      </w:pPr>
      <w:r>
        <w:t>Метапредметные</w:t>
      </w:r>
      <w:r>
        <w:rPr>
          <w:spacing w:val="80"/>
        </w:rPr>
        <w:t xml:space="preserve">   </w:t>
      </w:r>
      <w:r>
        <w:t>результаты</w:t>
      </w:r>
      <w:r>
        <w:rPr>
          <w:spacing w:val="80"/>
        </w:rPr>
        <w:t xml:space="preserve">   </w:t>
      </w:r>
      <w:r>
        <w:t>сгруппированы</w:t>
      </w:r>
      <w:r>
        <w:rPr>
          <w:spacing w:val="80"/>
        </w:rPr>
        <w:t xml:space="preserve">   </w:t>
      </w:r>
      <w:r>
        <w:t>по</w:t>
      </w:r>
      <w:r>
        <w:rPr>
          <w:spacing w:val="80"/>
        </w:rPr>
        <w:t xml:space="preserve">   </w:t>
      </w:r>
      <w:r>
        <w:t>трем</w:t>
      </w:r>
      <w:r>
        <w:rPr>
          <w:spacing w:val="80"/>
        </w:rPr>
        <w:t xml:space="preserve">   </w:t>
      </w:r>
      <w:r>
        <w:t>направлениям</w:t>
      </w:r>
      <w:r>
        <w:rPr>
          <w:spacing w:val="40"/>
        </w:rPr>
        <w:t xml:space="preserve"> </w:t>
      </w:r>
      <w:r>
        <w:t>и отражают способность обучающихся использовать на практике универсальные учебные действия, составляющие умение овладевать:</w:t>
      </w:r>
    </w:p>
    <w:p w:rsidR="00E829DB" w:rsidRDefault="00096074">
      <w:pPr>
        <w:pStyle w:val="a3"/>
        <w:spacing w:before="2" w:line="273" w:lineRule="auto"/>
        <w:ind w:left="1201" w:right="3343"/>
      </w:pPr>
      <w:r>
        <w:t>познавательными универсальными учебными действиями; коммуникативными</w:t>
      </w:r>
      <w:r>
        <w:rPr>
          <w:spacing w:val="64"/>
        </w:rPr>
        <w:t xml:space="preserve"> </w:t>
      </w:r>
      <w:r>
        <w:t>универсальными</w:t>
      </w:r>
      <w:r>
        <w:rPr>
          <w:spacing w:val="65"/>
        </w:rPr>
        <w:t xml:space="preserve"> </w:t>
      </w:r>
      <w:r>
        <w:t>учебными</w:t>
      </w:r>
      <w:r>
        <w:rPr>
          <w:spacing w:val="63"/>
        </w:rPr>
        <w:t xml:space="preserve"> </w:t>
      </w:r>
      <w:r>
        <w:rPr>
          <w:spacing w:val="-2"/>
        </w:rPr>
        <w:t>действиями;</w:t>
      </w:r>
    </w:p>
    <w:p w:rsidR="00E829DB" w:rsidRDefault="00E829DB">
      <w:pPr>
        <w:spacing w:line="273" w:lineRule="auto"/>
        <w:sectPr w:rsidR="00E829DB">
          <w:pgSz w:w="11920" w:h="16850"/>
          <w:pgMar w:top="1480" w:right="240" w:bottom="540" w:left="640" w:header="0" w:footer="333" w:gutter="0"/>
          <w:cols w:space="720"/>
        </w:sectPr>
      </w:pPr>
    </w:p>
    <w:p w:rsidR="00E829DB" w:rsidRDefault="00096074">
      <w:pPr>
        <w:pStyle w:val="a3"/>
        <w:spacing w:before="79"/>
        <w:ind w:left="1201"/>
      </w:pPr>
      <w:r>
        <w:lastRenderedPageBreak/>
        <w:t>регулятивными</w:t>
      </w:r>
      <w:r>
        <w:rPr>
          <w:spacing w:val="-6"/>
        </w:rPr>
        <w:t xml:space="preserve"> </w:t>
      </w:r>
      <w:r>
        <w:t>универсальными</w:t>
      </w:r>
      <w:r>
        <w:rPr>
          <w:spacing w:val="-5"/>
        </w:rPr>
        <w:t xml:space="preserve"> </w:t>
      </w:r>
      <w:r>
        <w:t>учебными</w:t>
      </w:r>
      <w:r>
        <w:rPr>
          <w:spacing w:val="-7"/>
        </w:rPr>
        <w:t xml:space="preserve"> </w:t>
      </w:r>
      <w:r>
        <w:rPr>
          <w:spacing w:val="-2"/>
        </w:rPr>
        <w:t>действиями.</w:t>
      </w:r>
    </w:p>
    <w:p w:rsidR="00E829DB" w:rsidRDefault="00096074">
      <w:pPr>
        <w:pStyle w:val="a4"/>
        <w:numPr>
          <w:ilvl w:val="0"/>
          <w:numId w:val="183"/>
        </w:numPr>
        <w:tabs>
          <w:tab w:val="left" w:pos="1437"/>
        </w:tabs>
        <w:spacing w:before="41" w:line="276" w:lineRule="auto"/>
        <w:ind w:right="904" w:firstLine="708"/>
        <w:jc w:val="both"/>
        <w:rPr>
          <w:sz w:val="24"/>
        </w:rPr>
      </w:pPr>
      <w:r>
        <w:rPr>
          <w:sz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829DB" w:rsidRDefault="00096074">
      <w:pPr>
        <w:pStyle w:val="a4"/>
        <w:numPr>
          <w:ilvl w:val="0"/>
          <w:numId w:val="183"/>
        </w:numPr>
        <w:tabs>
          <w:tab w:val="left" w:pos="1437"/>
        </w:tabs>
        <w:spacing w:before="1" w:line="276" w:lineRule="auto"/>
        <w:ind w:right="905" w:firstLine="708"/>
        <w:jc w:val="both"/>
        <w:rPr>
          <w:sz w:val="24"/>
        </w:rPr>
      </w:pPr>
      <w:r>
        <w:rPr>
          <w:sz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829DB" w:rsidRDefault="00096074">
      <w:pPr>
        <w:pStyle w:val="a4"/>
        <w:numPr>
          <w:ilvl w:val="0"/>
          <w:numId w:val="183"/>
        </w:numPr>
        <w:tabs>
          <w:tab w:val="left" w:pos="1438"/>
        </w:tabs>
        <w:spacing w:line="276" w:lineRule="auto"/>
        <w:ind w:left="1438" w:right="675" w:hanging="238"/>
        <w:jc w:val="both"/>
        <w:rPr>
          <w:sz w:val="24"/>
        </w:rPr>
      </w:pPr>
      <w:r>
        <w:rPr>
          <w:sz w:val="24"/>
        </w:rPr>
        <w:t>Овладение регулятивными универсальными учебными действиями включаетумения самоорганизации, самоконтроля, развитие эмоционального интеллекта.</w:t>
      </w:r>
    </w:p>
    <w:p w:rsidR="00E829DB" w:rsidRDefault="00096074">
      <w:pPr>
        <w:pStyle w:val="a3"/>
        <w:ind w:left="1201"/>
      </w:pPr>
      <w:r>
        <w:t>5.</w:t>
      </w:r>
      <w:r>
        <w:rPr>
          <w:spacing w:val="-6"/>
        </w:rPr>
        <w:t xml:space="preserve"> </w:t>
      </w:r>
      <w:r>
        <w:t>Предметные</w:t>
      </w:r>
      <w:r>
        <w:rPr>
          <w:spacing w:val="-7"/>
        </w:rPr>
        <w:t xml:space="preserve"> </w:t>
      </w:r>
      <w:r>
        <w:t>результаты</w:t>
      </w:r>
      <w:r>
        <w:rPr>
          <w:spacing w:val="-4"/>
        </w:rPr>
        <w:t xml:space="preserve"> </w:t>
      </w:r>
      <w:r>
        <w:rPr>
          <w:spacing w:val="-2"/>
        </w:rPr>
        <w:t>включают:</w:t>
      </w:r>
    </w:p>
    <w:p w:rsidR="00E829DB" w:rsidRDefault="00096074">
      <w:pPr>
        <w:pStyle w:val="a3"/>
        <w:spacing w:before="41" w:line="276" w:lineRule="auto"/>
        <w:ind w:left="490" w:right="895" w:firstLine="708"/>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w:t>
      </w:r>
      <w:r>
        <w:rPr>
          <w:spacing w:val="-3"/>
        </w:rPr>
        <w:t xml:space="preserve"> </w:t>
      </w:r>
      <w:r>
        <w:t>деятельности по получению нового</w:t>
      </w:r>
      <w:r>
        <w:rPr>
          <w:spacing w:val="-1"/>
        </w:rPr>
        <w:t xml:space="preserve"> </w:t>
      </w:r>
      <w:r>
        <w:t>знания, его интерпретации,</w:t>
      </w:r>
      <w:r>
        <w:rPr>
          <w:spacing w:val="-1"/>
        </w:rPr>
        <w:t xml:space="preserve"> </w:t>
      </w:r>
      <w:r>
        <w:t>преобразованию и</w:t>
      </w:r>
      <w:r>
        <w:rPr>
          <w:spacing w:val="-1"/>
        </w:rPr>
        <w:t xml:space="preserve"> </w:t>
      </w:r>
      <w:r>
        <w:t>применению в</w:t>
      </w:r>
      <w:r>
        <w:rPr>
          <w:spacing w:val="-2"/>
        </w:rPr>
        <w:t xml:space="preserve"> </w:t>
      </w:r>
      <w:r>
        <w:t>различных учебных ситуациях,</w:t>
      </w:r>
      <w:r>
        <w:rPr>
          <w:spacing w:val="-1"/>
        </w:rPr>
        <w:t xml:space="preserve"> </w:t>
      </w:r>
      <w:r>
        <w:t>в</w:t>
      </w:r>
      <w:r>
        <w:rPr>
          <w:spacing w:val="-2"/>
        </w:rPr>
        <w:t xml:space="preserve"> </w:t>
      </w:r>
      <w:r>
        <w:t>том</w:t>
      </w:r>
      <w:r>
        <w:rPr>
          <w:spacing w:val="-2"/>
        </w:rPr>
        <w:t xml:space="preserve"> </w:t>
      </w:r>
      <w:r>
        <w:t>числе при создании учебных и социальных проектов.</w:t>
      </w:r>
    </w:p>
    <w:p w:rsidR="00E829DB" w:rsidRDefault="00096074">
      <w:pPr>
        <w:pStyle w:val="a3"/>
        <w:ind w:left="1201"/>
      </w:pPr>
      <w:r>
        <w:t>Требования</w:t>
      </w:r>
      <w:r>
        <w:rPr>
          <w:spacing w:val="-6"/>
        </w:rPr>
        <w:t xml:space="preserve"> </w:t>
      </w:r>
      <w:r>
        <w:t>к</w:t>
      </w:r>
      <w:r>
        <w:rPr>
          <w:spacing w:val="-5"/>
        </w:rPr>
        <w:t xml:space="preserve"> </w:t>
      </w:r>
      <w:r>
        <w:t>предметным</w:t>
      </w:r>
      <w:r>
        <w:rPr>
          <w:spacing w:val="-5"/>
        </w:rPr>
        <w:t xml:space="preserve"> </w:t>
      </w:r>
      <w:r>
        <w:rPr>
          <w:spacing w:val="-2"/>
        </w:rPr>
        <w:t>результатам:</w:t>
      </w:r>
    </w:p>
    <w:p w:rsidR="00E829DB" w:rsidRDefault="00096074">
      <w:pPr>
        <w:pStyle w:val="a3"/>
        <w:spacing w:before="41" w:line="276" w:lineRule="auto"/>
        <w:ind w:left="490" w:right="892" w:firstLine="708"/>
        <w:jc w:val="left"/>
      </w:pPr>
      <w:r>
        <w:t>сформулированы в деятельностной форме с усилением акцента на применение знаний и конкретные умения;</w:t>
      </w:r>
    </w:p>
    <w:p w:rsidR="00E829DB" w:rsidRDefault="00096074">
      <w:pPr>
        <w:pStyle w:val="a3"/>
        <w:tabs>
          <w:tab w:val="left" w:pos="2666"/>
          <w:tab w:val="left" w:pos="3875"/>
          <w:tab w:val="left" w:pos="5338"/>
          <w:tab w:val="left" w:pos="7437"/>
          <w:tab w:val="left" w:pos="9073"/>
        </w:tabs>
        <w:spacing w:before="3" w:line="276" w:lineRule="auto"/>
        <w:ind w:left="490" w:right="899" w:firstLine="708"/>
        <w:jc w:val="left"/>
      </w:pPr>
      <w:r>
        <w:rPr>
          <w:spacing w:val="-2"/>
        </w:rPr>
        <w:t>определяют</w:t>
      </w:r>
      <w:r>
        <w:tab/>
      </w:r>
      <w:r>
        <w:rPr>
          <w:spacing w:val="-2"/>
        </w:rPr>
        <w:t>минимум</w:t>
      </w:r>
      <w:r>
        <w:tab/>
      </w:r>
      <w:r>
        <w:rPr>
          <w:spacing w:val="-2"/>
        </w:rPr>
        <w:t>содержания</w:t>
      </w:r>
      <w:r>
        <w:tab/>
      </w:r>
      <w:r>
        <w:rPr>
          <w:spacing w:val="-2"/>
        </w:rPr>
        <w:t>гарантированного</w:t>
      </w:r>
      <w:r>
        <w:tab/>
      </w:r>
      <w:r>
        <w:rPr>
          <w:spacing w:val="-2"/>
        </w:rPr>
        <w:t>государством</w:t>
      </w:r>
      <w:r>
        <w:tab/>
      </w:r>
      <w:r>
        <w:rPr>
          <w:spacing w:val="-2"/>
        </w:rPr>
        <w:t xml:space="preserve">основного </w:t>
      </w:r>
      <w:r>
        <w:t>среднего образования, построенного в логике изучения каждого учебного предмета;</w:t>
      </w:r>
    </w:p>
    <w:p w:rsidR="00E829DB" w:rsidRDefault="00096074">
      <w:pPr>
        <w:pStyle w:val="a3"/>
        <w:spacing w:line="276" w:lineRule="auto"/>
        <w:ind w:left="490" w:firstLine="708"/>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rPr>
          <w:spacing w:val="80"/>
        </w:rPr>
        <w:t xml:space="preserve"> </w:t>
      </w:r>
      <w:r>
        <w:t>основного</w:t>
      </w:r>
      <w:r>
        <w:rPr>
          <w:spacing w:val="80"/>
          <w:w w:val="150"/>
        </w:rPr>
        <w:t xml:space="preserve"> </w:t>
      </w:r>
      <w:r>
        <w:t>среднего</w:t>
      </w:r>
      <w:r>
        <w:rPr>
          <w:spacing w:val="80"/>
        </w:rPr>
        <w:t xml:space="preserve"> </w:t>
      </w:r>
      <w:r>
        <w:t>образования</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w:t>
      </w:r>
    </w:p>
    <w:p w:rsidR="00E829DB" w:rsidRDefault="00096074">
      <w:pPr>
        <w:pStyle w:val="a3"/>
        <w:tabs>
          <w:tab w:val="left" w:pos="2778"/>
          <w:tab w:val="left" w:pos="4422"/>
          <w:tab w:val="left" w:pos="5603"/>
          <w:tab w:val="left" w:pos="7238"/>
        </w:tabs>
        <w:spacing w:line="276" w:lineRule="auto"/>
        <w:ind w:left="490" w:right="893"/>
        <w:jc w:val="left"/>
      </w:pPr>
      <w:r>
        <w:rPr>
          <w:spacing w:val="-2"/>
        </w:rPr>
        <w:t>«Обществознание»,</w:t>
      </w:r>
      <w:r>
        <w:tab/>
      </w:r>
      <w:r>
        <w:rPr>
          <w:spacing w:val="-2"/>
        </w:rPr>
        <w:t>«География»,</w:t>
      </w:r>
      <w:r>
        <w:tab/>
      </w:r>
      <w:r>
        <w:rPr>
          <w:spacing w:val="-2"/>
        </w:rPr>
        <w:t>«Основы</w:t>
      </w:r>
      <w:r>
        <w:tab/>
      </w:r>
      <w:r>
        <w:rPr>
          <w:spacing w:val="-2"/>
        </w:rPr>
        <w:t>безопасности</w:t>
      </w:r>
      <w:r>
        <w:tab/>
        <w:t>жизнедеятельности»</w:t>
      </w:r>
      <w:r>
        <w:rPr>
          <w:spacing w:val="80"/>
        </w:rPr>
        <w:t xml:space="preserve"> </w:t>
      </w:r>
      <w:r>
        <w:t>и</w:t>
      </w:r>
      <w:r>
        <w:rPr>
          <w:spacing w:val="80"/>
        </w:rPr>
        <w:t xml:space="preserve"> </w:t>
      </w:r>
      <w:r>
        <w:t>др. предметам учебного плана;</w:t>
      </w:r>
    </w:p>
    <w:p w:rsidR="00E829DB" w:rsidRDefault="00096074">
      <w:pPr>
        <w:pStyle w:val="a3"/>
        <w:spacing w:before="4" w:line="276" w:lineRule="auto"/>
        <w:ind w:left="490" w:right="899" w:firstLine="708"/>
      </w:pPr>
      <w:r>
        <w:t>усиливают акценты на изучение явлений и процессов современной России</w:t>
      </w:r>
      <w:r>
        <w:rPr>
          <w:spacing w:val="-2"/>
        </w:rPr>
        <w:t xml:space="preserve"> </w:t>
      </w:r>
      <w:r>
        <w:t>и</w:t>
      </w:r>
      <w:r>
        <w:rPr>
          <w:spacing w:val="-2"/>
        </w:rPr>
        <w:t xml:space="preserve"> </w:t>
      </w:r>
      <w:r>
        <w:t>мира</w:t>
      </w:r>
      <w:r>
        <w:rPr>
          <w:spacing w:val="-3"/>
        </w:rPr>
        <w:t xml:space="preserve"> </w:t>
      </w:r>
      <w:r>
        <w:t>в целом, современного состояния науки.</w:t>
      </w:r>
    </w:p>
    <w:p w:rsidR="00E829DB" w:rsidRDefault="00096074">
      <w:pPr>
        <w:pStyle w:val="a3"/>
        <w:spacing w:before="4" w:line="273" w:lineRule="auto"/>
        <w:ind w:left="490" w:right="904" w:firstLine="708"/>
      </w:pPr>
      <w:r>
        <w:t>Предметные результаты освоения ООП СОО устанавливаются для учебных</w:t>
      </w:r>
      <w:r>
        <w:rPr>
          <w:spacing w:val="80"/>
        </w:rPr>
        <w:t xml:space="preserve"> </w:t>
      </w:r>
      <w:r>
        <w:t>предметов на базовом и углубленном уровнях.</w:t>
      </w:r>
    </w:p>
    <w:p w:rsidR="00E829DB" w:rsidRDefault="00096074">
      <w:pPr>
        <w:pStyle w:val="a3"/>
        <w:spacing w:before="2" w:line="276" w:lineRule="auto"/>
        <w:ind w:left="490" w:right="895" w:firstLine="708"/>
      </w:pPr>
      <w:r>
        <w:t>Предметные</w:t>
      </w:r>
      <w:r>
        <w:rPr>
          <w:spacing w:val="40"/>
        </w:rPr>
        <w:t xml:space="preserve"> </w:t>
      </w:r>
      <w:r>
        <w:t>результаты</w:t>
      </w:r>
      <w:r>
        <w:rPr>
          <w:spacing w:val="80"/>
          <w:w w:val="150"/>
        </w:rPr>
        <w:t xml:space="preserve"> </w:t>
      </w:r>
      <w:r>
        <w:t>освоения</w:t>
      </w:r>
      <w:r>
        <w:rPr>
          <w:spacing w:val="80"/>
          <w:w w:val="150"/>
        </w:rPr>
        <w:t xml:space="preserve"> </w:t>
      </w:r>
      <w:r>
        <w:t>ООП</w:t>
      </w:r>
      <w:r>
        <w:rPr>
          <w:spacing w:val="80"/>
          <w:w w:val="150"/>
        </w:rPr>
        <w:t xml:space="preserve"> </w:t>
      </w:r>
      <w:r>
        <w:t>СОО</w:t>
      </w:r>
      <w:r>
        <w:rPr>
          <w:spacing w:val="80"/>
          <w:w w:val="150"/>
        </w:rPr>
        <w:t xml:space="preserve"> </w:t>
      </w:r>
      <w:r>
        <w:t>для</w:t>
      </w:r>
      <w:r>
        <w:rPr>
          <w:spacing w:val="80"/>
          <w:w w:val="150"/>
        </w:rPr>
        <w:t xml:space="preserve"> </w:t>
      </w:r>
      <w:r>
        <w:t>учебных</w:t>
      </w:r>
      <w:r>
        <w:rPr>
          <w:spacing w:val="80"/>
          <w:w w:val="150"/>
        </w:rPr>
        <w:t xml:space="preserve"> </w:t>
      </w:r>
      <w:r>
        <w:t>предметов</w:t>
      </w:r>
      <w:r>
        <w:rPr>
          <w:spacing w:val="80"/>
        </w:rPr>
        <w:t xml:space="preserve"> </w:t>
      </w:r>
      <w:r>
        <w:t>на базовом</w:t>
      </w:r>
      <w:r>
        <w:rPr>
          <w:spacing w:val="80"/>
          <w:w w:val="150"/>
        </w:rPr>
        <w:t xml:space="preserve"> </w:t>
      </w:r>
      <w:r>
        <w:t>уровне</w:t>
      </w:r>
      <w:r>
        <w:rPr>
          <w:spacing w:val="80"/>
          <w:w w:val="150"/>
        </w:rPr>
        <w:t xml:space="preserve"> </w:t>
      </w:r>
      <w:r>
        <w:t>ориентированы</w:t>
      </w:r>
      <w:r>
        <w:rPr>
          <w:spacing w:val="80"/>
          <w:w w:val="150"/>
        </w:rPr>
        <w:t xml:space="preserve"> </w:t>
      </w:r>
      <w:r>
        <w:t>на</w:t>
      </w:r>
      <w:r>
        <w:rPr>
          <w:spacing w:val="80"/>
          <w:w w:val="150"/>
        </w:rPr>
        <w:t xml:space="preserve"> </w:t>
      </w:r>
      <w:r>
        <w:t>обеспечение</w:t>
      </w:r>
      <w:r>
        <w:rPr>
          <w:spacing w:val="80"/>
          <w:w w:val="150"/>
        </w:rPr>
        <w:t xml:space="preserve"> </w:t>
      </w:r>
      <w:r>
        <w:t>общеобразовательной и общекультурной подготовки.</w:t>
      </w:r>
    </w:p>
    <w:p w:rsidR="00E829DB" w:rsidRDefault="00096074">
      <w:pPr>
        <w:pStyle w:val="a3"/>
        <w:spacing w:before="1" w:line="276" w:lineRule="auto"/>
        <w:ind w:left="490" w:right="890" w:firstLine="708"/>
      </w:pPr>
      <w:r>
        <w:t>Предметные</w:t>
      </w:r>
      <w:r>
        <w:rPr>
          <w:spacing w:val="40"/>
        </w:rPr>
        <w:t xml:space="preserve"> </w:t>
      </w:r>
      <w:r>
        <w:t>результаты</w:t>
      </w:r>
      <w:r>
        <w:rPr>
          <w:spacing w:val="40"/>
        </w:rPr>
        <w:t xml:space="preserve"> </w:t>
      </w:r>
      <w:r>
        <w:t>освоения</w:t>
      </w:r>
      <w:r>
        <w:rPr>
          <w:spacing w:val="40"/>
        </w:rPr>
        <w:t xml:space="preserve"> </w:t>
      </w:r>
      <w:r>
        <w:t>ООП</w:t>
      </w:r>
      <w:r>
        <w:rPr>
          <w:spacing w:val="40"/>
        </w:rPr>
        <w:t xml:space="preserve"> </w:t>
      </w:r>
      <w:r>
        <w:t>СОО</w:t>
      </w:r>
      <w:r>
        <w:rPr>
          <w:spacing w:val="40"/>
        </w:rPr>
        <w:t xml:space="preserve"> </w:t>
      </w:r>
      <w:r>
        <w:t>для</w:t>
      </w:r>
      <w:r>
        <w:rPr>
          <w:spacing w:val="40"/>
        </w:rPr>
        <w:t xml:space="preserve"> </w:t>
      </w:r>
      <w:r>
        <w:t>учебных</w:t>
      </w:r>
      <w:r>
        <w:rPr>
          <w:spacing w:val="40"/>
        </w:rPr>
        <w:t xml:space="preserve"> </w:t>
      </w:r>
      <w:r>
        <w:t>предметов</w:t>
      </w:r>
      <w:r>
        <w:rPr>
          <w:spacing w:val="40"/>
        </w:rPr>
        <w:t xml:space="preserve"> </w:t>
      </w:r>
      <w: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829DB" w:rsidRDefault="00096074">
      <w:pPr>
        <w:pStyle w:val="a3"/>
        <w:spacing w:line="278" w:lineRule="auto"/>
        <w:ind w:left="490" w:right="893" w:firstLine="708"/>
      </w:pPr>
      <w:r>
        <w:t>Предметные</w:t>
      </w:r>
      <w:r>
        <w:rPr>
          <w:spacing w:val="-4"/>
        </w:rPr>
        <w:t xml:space="preserve"> </w:t>
      </w:r>
      <w:r>
        <w:t>результаты</w:t>
      </w:r>
      <w:r>
        <w:rPr>
          <w:spacing w:val="-3"/>
        </w:rPr>
        <w:t xml:space="preserve"> </w:t>
      </w:r>
      <w:r>
        <w:t>освоения</w:t>
      </w:r>
      <w:r>
        <w:rPr>
          <w:spacing w:val="-2"/>
        </w:rPr>
        <w:t xml:space="preserve"> </w:t>
      </w:r>
      <w:r>
        <w:t>ООП</w:t>
      </w:r>
      <w:r>
        <w:rPr>
          <w:spacing w:val="-3"/>
        </w:rPr>
        <w:t xml:space="preserve"> </w:t>
      </w:r>
      <w:r>
        <w:t>СОО</w:t>
      </w:r>
      <w:r>
        <w:rPr>
          <w:spacing w:val="-1"/>
        </w:rPr>
        <w:t xml:space="preserve"> </w:t>
      </w:r>
      <w:r>
        <w:t>обеспечивают</w:t>
      </w:r>
      <w:r>
        <w:rPr>
          <w:spacing w:val="-2"/>
        </w:rPr>
        <w:t xml:space="preserve"> </w:t>
      </w:r>
      <w:r>
        <w:t>возможность</w:t>
      </w:r>
      <w:r>
        <w:rPr>
          <w:spacing w:val="-1"/>
        </w:rPr>
        <w:t xml:space="preserve"> </w:t>
      </w:r>
      <w:r>
        <w:t>дальнейшего успешного</w:t>
      </w:r>
      <w:r>
        <w:rPr>
          <w:spacing w:val="40"/>
        </w:rPr>
        <w:t xml:space="preserve"> </w:t>
      </w:r>
      <w:r>
        <w:t>профессионального</w:t>
      </w:r>
      <w:r>
        <w:rPr>
          <w:spacing w:val="40"/>
        </w:rPr>
        <w:t xml:space="preserve"> </w:t>
      </w:r>
      <w:r>
        <w:t>обучения</w:t>
      </w:r>
      <w:r>
        <w:rPr>
          <w:spacing w:val="40"/>
        </w:rPr>
        <w:t xml:space="preserve"> </w:t>
      </w:r>
      <w:r>
        <w:t>и</w:t>
      </w:r>
      <w:r>
        <w:rPr>
          <w:spacing w:val="40"/>
        </w:rPr>
        <w:t xml:space="preserve"> </w:t>
      </w:r>
      <w:r>
        <w:t>профессиональной</w:t>
      </w:r>
      <w:r>
        <w:rPr>
          <w:spacing w:val="40"/>
        </w:rPr>
        <w:t xml:space="preserve"> </w:t>
      </w:r>
      <w:r>
        <w:t>деятельности.</w:t>
      </w:r>
    </w:p>
    <w:p w:rsidR="00E829DB" w:rsidRDefault="00E829DB">
      <w:pPr>
        <w:spacing w:line="278" w:lineRule="auto"/>
        <w:sectPr w:rsidR="00E829DB">
          <w:pgSz w:w="11920" w:h="16850"/>
          <w:pgMar w:top="860" w:right="240" w:bottom="540" w:left="640" w:header="0" w:footer="333" w:gutter="0"/>
          <w:cols w:space="720"/>
        </w:sectPr>
      </w:pPr>
    </w:p>
    <w:p w:rsidR="00E829DB" w:rsidRDefault="00096074">
      <w:pPr>
        <w:pStyle w:val="4"/>
        <w:numPr>
          <w:ilvl w:val="1"/>
          <w:numId w:val="184"/>
        </w:numPr>
        <w:tabs>
          <w:tab w:val="left" w:pos="1718"/>
          <w:tab w:val="left" w:pos="1834"/>
        </w:tabs>
        <w:spacing w:before="67" w:line="276" w:lineRule="auto"/>
        <w:ind w:left="1834" w:right="895" w:hanging="480"/>
        <w:jc w:val="left"/>
      </w:pPr>
      <w:r>
        <w:lastRenderedPageBreak/>
        <w:t>Система</w:t>
      </w:r>
      <w:r>
        <w:rPr>
          <w:spacing w:val="80"/>
        </w:rPr>
        <w:t xml:space="preserve"> </w:t>
      </w:r>
      <w:r>
        <w:t>оценки</w:t>
      </w:r>
      <w:r>
        <w:rPr>
          <w:spacing w:val="80"/>
        </w:rPr>
        <w:t xml:space="preserve"> </w:t>
      </w:r>
      <w:r>
        <w:t>достижения</w:t>
      </w:r>
      <w:r>
        <w:rPr>
          <w:spacing w:val="80"/>
        </w:rPr>
        <w:t xml:space="preserve"> </w:t>
      </w:r>
      <w:r>
        <w:t>планируемых</w:t>
      </w:r>
      <w:r>
        <w:rPr>
          <w:spacing w:val="80"/>
        </w:rPr>
        <w:t xml:space="preserve"> </w:t>
      </w:r>
      <w:r>
        <w:t>результатов</w:t>
      </w:r>
      <w:r>
        <w:rPr>
          <w:spacing w:val="80"/>
        </w:rPr>
        <w:t xml:space="preserve"> </w:t>
      </w:r>
      <w:r>
        <w:t>освоения</w:t>
      </w:r>
      <w:r>
        <w:rPr>
          <w:spacing w:val="40"/>
        </w:rPr>
        <w:t xml:space="preserve"> </w:t>
      </w:r>
      <w:r>
        <w:t xml:space="preserve">ФОП </w:t>
      </w:r>
      <w:r>
        <w:rPr>
          <w:spacing w:val="-4"/>
        </w:rPr>
        <w:t>СОО</w:t>
      </w:r>
    </w:p>
    <w:p w:rsidR="00E829DB" w:rsidRDefault="00096074">
      <w:pPr>
        <w:pStyle w:val="a4"/>
        <w:numPr>
          <w:ilvl w:val="2"/>
          <w:numId w:val="184"/>
        </w:numPr>
        <w:tabs>
          <w:tab w:val="left" w:pos="1740"/>
        </w:tabs>
        <w:spacing w:line="275" w:lineRule="exact"/>
        <w:ind w:left="1740" w:hanging="539"/>
        <w:jc w:val="both"/>
        <w:rPr>
          <w:b/>
          <w:sz w:val="24"/>
        </w:rPr>
      </w:pPr>
      <w:r>
        <w:rPr>
          <w:b/>
          <w:sz w:val="24"/>
        </w:rPr>
        <w:t>Общие</w:t>
      </w:r>
      <w:r>
        <w:rPr>
          <w:b/>
          <w:spacing w:val="-10"/>
          <w:sz w:val="24"/>
        </w:rPr>
        <w:t xml:space="preserve"> </w:t>
      </w:r>
      <w:r>
        <w:rPr>
          <w:b/>
          <w:spacing w:val="-2"/>
          <w:sz w:val="24"/>
        </w:rPr>
        <w:t>положения.</w:t>
      </w:r>
    </w:p>
    <w:p w:rsidR="00E829DB" w:rsidRDefault="00096074">
      <w:pPr>
        <w:pStyle w:val="a4"/>
        <w:numPr>
          <w:ilvl w:val="0"/>
          <w:numId w:val="182"/>
        </w:numPr>
        <w:tabs>
          <w:tab w:val="left" w:pos="1437"/>
        </w:tabs>
        <w:spacing w:before="161" w:line="276" w:lineRule="auto"/>
        <w:ind w:right="885" w:firstLine="708"/>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планируемых</w:t>
      </w:r>
      <w:r>
        <w:rPr>
          <w:spacing w:val="-15"/>
          <w:sz w:val="24"/>
        </w:rPr>
        <w:t xml:space="preserve"> </w:t>
      </w:r>
      <w:r>
        <w:rPr>
          <w:sz w:val="24"/>
        </w:rPr>
        <w:t>результатов</w:t>
      </w:r>
      <w:r>
        <w:rPr>
          <w:spacing w:val="-15"/>
          <w:sz w:val="24"/>
        </w:rPr>
        <w:t xml:space="preserve"> </w:t>
      </w:r>
      <w:r>
        <w:rPr>
          <w:sz w:val="24"/>
        </w:rPr>
        <w:t>освоения СОП СОО и обеспечение эффективной обратной связи, позволяющей осуществлять управление образовательным процессом.</w:t>
      </w:r>
    </w:p>
    <w:p w:rsidR="00E829DB" w:rsidRDefault="00096074">
      <w:pPr>
        <w:pStyle w:val="a4"/>
        <w:numPr>
          <w:ilvl w:val="0"/>
          <w:numId w:val="182"/>
        </w:numPr>
        <w:tabs>
          <w:tab w:val="left" w:pos="1437"/>
        </w:tabs>
        <w:spacing w:line="278" w:lineRule="auto"/>
        <w:ind w:right="894" w:firstLine="708"/>
        <w:jc w:val="both"/>
        <w:rPr>
          <w:sz w:val="24"/>
        </w:rPr>
      </w:pPr>
      <w:r>
        <w:rPr>
          <w:sz w:val="24"/>
        </w:rPr>
        <w:t>Основными</w:t>
      </w:r>
      <w:r>
        <w:rPr>
          <w:spacing w:val="80"/>
          <w:sz w:val="24"/>
        </w:rPr>
        <w:t xml:space="preserve"> </w:t>
      </w:r>
      <w:r>
        <w:rPr>
          <w:sz w:val="24"/>
        </w:rPr>
        <w:t>направлениями</w:t>
      </w:r>
      <w:r>
        <w:rPr>
          <w:spacing w:val="80"/>
          <w:sz w:val="24"/>
        </w:rPr>
        <w:t xml:space="preserve"> </w:t>
      </w:r>
      <w:r>
        <w:rPr>
          <w:sz w:val="24"/>
        </w:rPr>
        <w:t>и</w:t>
      </w:r>
      <w:r>
        <w:rPr>
          <w:spacing w:val="80"/>
          <w:sz w:val="24"/>
        </w:rPr>
        <w:t xml:space="preserve"> </w:t>
      </w:r>
      <w:r>
        <w:rPr>
          <w:sz w:val="24"/>
        </w:rPr>
        <w:t>целями</w:t>
      </w:r>
      <w:r>
        <w:rPr>
          <w:spacing w:val="80"/>
          <w:sz w:val="24"/>
        </w:rPr>
        <w:t xml:space="preserve"> </w:t>
      </w:r>
      <w:r>
        <w:rPr>
          <w:sz w:val="24"/>
        </w:rPr>
        <w:t>оценочной</w:t>
      </w:r>
      <w:r>
        <w:rPr>
          <w:spacing w:val="80"/>
          <w:sz w:val="24"/>
        </w:rPr>
        <w:t xml:space="preserve"> </w:t>
      </w:r>
      <w:r>
        <w:rPr>
          <w:sz w:val="24"/>
        </w:rPr>
        <w:t>деятельности</w:t>
      </w:r>
      <w:r>
        <w:rPr>
          <w:spacing w:val="40"/>
          <w:sz w:val="24"/>
        </w:rPr>
        <w:t xml:space="preserve"> </w:t>
      </w:r>
      <w:r>
        <w:rPr>
          <w:sz w:val="24"/>
        </w:rPr>
        <w:t>в образовательной организации являются:</w:t>
      </w:r>
    </w:p>
    <w:p w:rsidR="00E829DB" w:rsidRDefault="00096074">
      <w:pPr>
        <w:pStyle w:val="a3"/>
        <w:spacing w:line="276" w:lineRule="auto"/>
        <w:ind w:left="490" w:right="892" w:firstLine="708"/>
      </w:pPr>
      <w:r>
        <w:t>оценка</w:t>
      </w:r>
      <w:r>
        <w:rPr>
          <w:spacing w:val="-2"/>
        </w:rPr>
        <w:t xml:space="preserve"> </w:t>
      </w:r>
      <w:r>
        <w:t>образовательных достижений обучающихся на</w:t>
      </w:r>
      <w:r>
        <w:rPr>
          <w:spacing w:val="-3"/>
        </w:rPr>
        <w:t xml:space="preserve"> </w:t>
      </w:r>
      <w:r>
        <w:t>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w:t>
      </w:r>
      <w:r>
        <w:rPr>
          <w:spacing w:val="80"/>
        </w:rPr>
        <w:t xml:space="preserve"> </w:t>
      </w:r>
      <w:r>
        <w:t>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829DB" w:rsidRDefault="00096074">
      <w:pPr>
        <w:pStyle w:val="a3"/>
        <w:spacing w:line="278" w:lineRule="auto"/>
        <w:ind w:left="490" w:right="888" w:firstLine="708"/>
      </w:pPr>
      <w:r>
        <w:t>оценка результатов деятельности образовательной организации как основа аккредитационных процедур.</w:t>
      </w:r>
    </w:p>
    <w:p w:rsidR="00E829DB" w:rsidRDefault="00096074">
      <w:pPr>
        <w:pStyle w:val="a4"/>
        <w:numPr>
          <w:ilvl w:val="0"/>
          <w:numId w:val="182"/>
        </w:numPr>
        <w:tabs>
          <w:tab w:val="left" w:pos="1437"/>
        </w:tabs>
        <w:spacing w:line="276" w:lineRule="auto"/>
        <w:ind w:right="895" w:firstLine="708"/>
        <w:jc w:val="both"/>
        <w:rPr>
          <w:sz w:val="24"/>
        </w:rPr>
      </w:pPr>
      <w:r>
        <w:rPr>
          <w:sz w:val="24"/>
        </w:rPr>
        <w:t>Основным</w:t>
      </w:r>
      <w:r>
        <w:rPr>
          <w:spacing w:val="80"/>
          <w:sz w:val="24"/>
        </w:rPr>
        <w:t xml:space="preserve"> </w:t>
      </w:r>
      <w:r>
        <w:rPr>
          <w:sz w:val="24"/>
        </w:rPr>
        <w:t>объектом</w:t>
      </w:r>
      <w:r>
        <w:rPr>
          <w:spacing w:val="80"/>
          <w:sz w:val="24"/>
        </w:rPr>
        <w:t xml:space="preserve"> </w:t>
      </w:r>
      <w:r>
        <w:rPr>
          <w:sz w:val="24"/>
        </w:rPr>
        <w:t>системы</w:t>
      </w:r>
      <w:r>
        <w:rPr>
          <w:spacing w:val="80"/>
          <w:sz w:val="24"/>
        </w:rPr>
        <w:t xml:space="preserve"> </w:t>
      </w:r>
      <w:r>
        <w:rPr>
          <w:sz w:val="24"/>
        </w:rPr>
        <w:t>оценки,</w:t>
      </w:r>
      <w:r>
        <w:rPr>
          <w:spacing w:val="80"/>
          <w:sz w:val="24"/>
        </w:rPr>
        <w:t xml:space="preserve"> </w:t>
      </w:r>
      <w:r>
        <w:rPr>
          <w:sz w:val="24"/>
        </w:rPr>
        <w:t>ее</w:t>
      </w:r>
      <w:r>
        <w:rPr>
          <w:spacing w:val="80"/>
          <w:sz w:val="24"/>
        </w:rPr>
        <w:t xml:space="preserve"> </w:t>
      </w:r>
      <w:r>
        <w:rPr>
          <w:sz w:val="24"/>
        </w:rPr>
        <w:t>содержательной</w:t>
      </w:r>
      <w:r>
        <w:rPr>
          <w:spacing w:val="40"/>
          <w:sz w:val="24"/>
        </w:rPr>
        <w:t xml:space="preserve"> </w:t>
      </w:r>
      <w:r>
        <w:rPr>
          <w:sz w:val="24"/>
        </w:rPr>
        <w:t>и</w:t>
      </w:r>
      <w:r>
        <w:rPr>
          <w:spacing w:val="40"/>
          <w:sz w:val="24"/>
        </w:rPr>
        <w:t xml:space="preserve"> </w:t>
      </w:r>
      <w:r>
        <w:rPr>
          <w:sz w:val="24"/>
        </w:rPr>
        <w:t>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E829DB" w:rsidRDefault="00096074">
      <w:pPr>
        <w:pStyle w:val="a4"/>
        <w:numPr>
          <w:ilvl w:val="0"/>
          <w:numId w:val="182"/>
        </w:numPr>
        <w:tabs>
          <w:tab w:val="left" w:pos="1438"/>
        </w:tabs>
        <w:ind w:left="1438" w:hanging="237"/>
        <w:jc w:val="both"/>
        <w:rPr>
          <w:sz w:val="24"/>
        </w:rPr>
      </w:pPr>
      <w:r>
        <w:rPr>
          <w:sz w:val="24"/>
        </w:rPr>
        <w:t>Внутренняя</w:t>
      </w:r>
      <w:r>
        <w:rPr>
          <w:spacing w:val="-9"/>
          <w:sz w:val="24"/>
        </w:rPr>
        <w:t xml:space="preserve"> </w:t>
      </w:r>
      <w:r>
        <w:rPr>
          <w:sz w:val="24"/>
        </w:rPr>
        <w:t>оценка</w:t>
      </w:r>
      <w:r>
        <w:rPr>
          <w:spacing w:val="-7"/>
          <w:sz w:val="24"/>
        </w:rPr>
        <w:t xml:space="preserve"> </w:t>
      </w:r>
      <w:r>
        <w:rPr>
          <w:spacing w:val="-2"/>
          <w:sz w:val="24"/>
        </w:rPr>
        <w:t>включает:</w:t>
      </w:r>
    </w:p>
    <w:p w:rsidR="00E829DB" w:rsidRDefault="00096074">
      <w:pPr>
        <w:pStyle w:val="a3"/>
        <w:spacing w:before="32"/>
        <w:ind w:left="1201"/>
        <w:jc w:val="left"/>
      </w:pPr>
      <w:r>
        <w:rPr>
          <w:spacing w:val="-2"/>
        </w:rPr>
        <w:t>стартовую</w:t>
      </w:r>
      <w:r>
        <w:t xml:space="preserve"> </w:t>
      </w:r>
      <w:r>
        <w:rPr>
          <w:spacing w:val="-2"/>
        </w:rPr>
        <w:t>диагностику;</w:t>
      </w:r>
    </w:p>
    <w:p w:rsidR="00E829DB" w:rsidRDefault="00096074">
      <w:pPr>
        <w:pStyle w:val="a3"/>
        <w:tabs>
          <w:tab w:val="left" w:pos="2400"/>
          <w:tab w:val="left" w:pos="2798"/>
          <w:tab w:val="left" w:pos="4517"/>
        </w:tabs>
        <w:spacing w:before="41" w:line="278" w:lineRule="auto"/>
        <w:ind w:left="1201" w:right="5725"/>
        <w:jc w:val="left"/>
      </w:pPr>
      <w:r>
        <w:rPr>
          <w:spacing w:val="-2"/>
        </w:rPr>
        <w:t>текущую</w:t>
      </w:r>
      <w:r>
        <w:tab/>
      </w:r>
      <w:r>
        <w:rPr>
          <w:spacing w:val="-10"/>
        </w:rPr>
        <w:t>и</w:t>
      </w:r>
      <w:r>
        <w:tab/>
      </w:r>
      <w:r>
        <w:rPr>
          <w:spacing w:val="-2"/>
        </w:rPr>
        <w:t>тематическую</w:t>
      </w:r>
      <w:r>
        <w:tab/>
      </w:r>
      <w:r>
        <w:rPr>
          <w:spacing w:val="-2"/>
        </w:rPr>
        <w:t>оценку; психолого-педагогическое</w:t>
      </w:r>
      <w:r>
        <w:rPr>
          <w:spacing w:val="24"/>
        </w:rPr>
        <w:t xml:space="preserve"> </w:t>
      </w:r>
      <w:r>
        <w:rPr>
          <w:spacing w:val="-2"/>
        </w:rPr>
        <w:t>наблюдение;</w:t>
      </w:r>
    </w:p>
    <w:p w:rsidR="00E829DB" w:rsidRDefault="00096074">
      <w:pPr>
        <w:pStyle w:val="a3"/>
        <w:spacing w:line="272" w:lineRule="exact"/>
        <w:ind w:left="1201"/>
        <w:jc w:val="left"/>
      </w:pPr>
      <w:r>
        <w:t>внутренний</w:t>
      </w:r>
      <w:r>
        <w:rPr>
          <w:spacing w:val="-14"/>
        </w:rPr>
        <w:t xml:space="preserve"> </w:t>
      </w:r>
      <w:r>
        <w:t>мониторинг</w:t>
      </w:r>
      <w:r>
        <w:rPr>
          <w:spacing w:val="-12"/>
        </w:rPr>
        <w:t xml:space="preserve"> </w:t>
      </w:r>
      <w:r>
        <w:t>образовательных</w:t>
      </w:r>
      <w:r>
        <w:rPr>
          <w:spacing w:val="-8"/>
        </w:rPr>
        <w:t xml:space="preserve"> </w:t>
      </w:r>
      <w:r>
        <w:t>достижений</w:t>
      </w:r>
      <w:r>
        <w:rPr>
          <w:spacing w:val="-12"/>
        </w:rPr>
        <w:t xml:space="preserve"> </w:t>
      </w:r>
      <w:r>
        <w:rPr>
          <w:spacing w:val="-2"/>
        </w:rPr>
        <w:t>обучающихся.</w:t>
      </w:r>
    </w:p>
    <w:p w:rsidR="00E829DB" w:rsidRDefault="00096074">
      <w:pPr>
        <w:pStyle w:val="a4"/>
        <w:numPr>
          <w:ilvl w:val="0"/>
          <w:numId w:val="182"/>
        </w:numPr>
        <w:tabs>
          <w:tab w:val="left" w:pos="1438"/>
        </w:tabs>
        <w:spacing w:before="41"/>
        <w:ind w:left="1438" w:hanging="237"/>
        <w:jc w:val="left"/>
        <w:rPr>
          <w:sz w:val="24"/>
        </w:rPr>
      </w:pPr>
      <w:r>
        <w:rPr>
          <w:sz w:val="24"/>
        </w:rPr>
        <w:t>Внешняя</w:t>
      </w:r>
      <w:r>
        <w:rPr>
          <w:spacing w:val="-8"/>
          <w:sz w:val="24"/>
        </w:rPr>
        <w:t xml:space="preserve"> </w:t>
      </w:r>
      <w:r>
        <w:rPr>
          <w:sz w:val="24"/>
        </w:rPr>
        <w:t>оценка</w:t>
      </w:r>
      <w:r>
        <w:rPr>
          <w:spacing w:val="-5"/>
          <w:sz w:val="24"/>
        </w:rPr>
        <w:t xml:space="preserve"> </w:t>
      </w:r>
      <w:r>
        <w:rPr>
          <w:spacing w:val="-2"/>
          <w:sz w:val="24"/>
        </w:rPr>
        <w:t>включает:</w:t>
      </w:r>
    </w:p>
    <w:p w:rsidR="00E829DB" w:rsidRDefault="00096074">
      <w:pPr>
        <w:pStyle w:val="a3"/>
        <w:spacing w:before="41" w:line="278" w:lineRule="auto"/>
        <w:ind w:left="1198" w:right="3856" w:firstLine="2"/>
        <w:jc w:val="left"/>
      </w:pPr>
      <w:r>
        <w:t>независимую</w:t>
      </w:r>
      <w:r>
        <w:rPr>
          <w:spacing w:val="-15"/>
        </w:rPr>
        <w:t xml:space="preserve"> </w:t>
      </w:r>
      <w:r>
        <w:t>оценку</w:t>
      </w:r>
      <w:r>
        <w:rPr>
          <w:spacing w:val="-15"/>
        </w:rPr>
        <w:t xml:space="preserve"> </w:t>
      </w:r>
      <w:r>
        <w:t>качества</w:t>
      </w:r>
      <w:r>
        <w:rPr>
          <w:spacing w:val="-15"/>
        </w:rPr>
        <w:t xml:space="preserve"> </w:t>
      </w:r>
      <w:r>
        <w:t>подготовки</w:t>
      </w:r>
      <w:r>
        <w:rPr>
          <w:spacing w:val="-15"/>
        </w:rPr>
        <w:t xml:space="preserve"> </w:t>
      </w:r>
      <w:r>
        <w:t>обучающихся</w:t>
      </w:r>
      <w:r>
        <w:rPr>
          <w:vertAlign w:val="superscript"/>
        </w:rPr>
        <w:t>14</w:t>
      </w:r>
      <w:r>
        <w:t>; итоговую аттестацию.</w:t>
      </w:r>
    </w:p>
    <w:p w:rsidR="00E829DB" w:rsidRDefault="00096074">
      <w:pPr>
        <w:pStyle w:val="a4"/>
        <w:numPr>
          <w:ilvl w:val="0"/>
          <w:numId w:val="182"/>
        </w:numPr>
        <w:tabs>
          <w:tab w:val="left" w:pos="1658"/>
        </w:tabs>
        <w:spacing w:line="276" w:lineRule="auto"/>
        <w:ind w:left="502" w:right="673" w:firstLine="710"/>
        <w:jc w:val="both"/>
        <w:rPr>
          <w:sz w:val="24"/>
        </w:rPr>
      </w:pPr>
      <w:r>
        <w:rPr>
          <w:sz w:val="24"/>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обучающихся проявляется в оценке способности обучающихся к решению</w:t>
      </w:r>
      <w:r>
        <w:rPr>
          <w:spacing w:val="80"/>
          <w:sz w:val="24"/>
        </w:rPr>
        <w:t xml:space="preserve"> </w:t>
      </w:r>
      <w:r>
        <w:rPr>
          <w:sz w:val="24"/>
        </w:rPr>
        <w:t>учебно-познавательных и учебно-практических задач, а также в оценке уровня</w:t>
      </w:r>
      <w:r>
        <w:rPr>
          <w:spacing w:val="40"/>
          <w:sz w:val="24"/>
        </w:rPr>
        <w:t xml:space="preserve"> </w:t>
      </w:r>
      <w:r>
        <w:rPr>
          <w:sz w:val="24"/>
        </w:rPr>
        <w:t>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829DB" w:rsidRDefault="00096074">
      <w:pPr>
        <w:pStyle w:val="a4"/>
        <w:numPr>
          <w:ilvl w:val="0"/>
          <w:numId w:val="182"/>
        </w:numPr>
        <w:tabs>
          <w:tab w:val="left" w:pos="1659"/>
        </w:tabs>
        <w:ind w:right="964" w:firstLine="722"/>
        <w:jc w:val="left"/>
        <w:rPr>
          <w:sz w:val="24"/>
        </w:rPr>
      </w:pPr>
      <w:r>
        <w:rPr>
          <w:sz w:val="24"/>
        </w:rPr>
        <w:t>Уровневый</w:t>
      </w:r>
      <w:r>
        <w:rPr>
          <w:spacing w:val="-5"/>
          <w:sz w:val="24"/>
        </w:rPr>
        <w:t xml:space="preserve"> </w:t>
      </w:r>
      <w:r>
        <w:rPr>
          <w:sz w:val="24"/>
        </w:rPr>
        <w:t>подход</w:t>
      </w:r>
      <w:r>
        <w:rPr>
          <w:spacing w:val="-5"/>
          <w:sz w:val="24"/>
        </w:rPr>
        <w:t xml:space="preserve"> </w:t>
      </w:r>
      <w:r>
        <w:rPr>
          <w:sz w:val="24"/>
        </w:rPr>
        <w:t>служит</w:t>
      </w:r>
      <w:r>
        <w:rPr>
          <w:spacing w:val="-5"/>
          <w:sz w:val="24"/>
        </w:rPr>
        <w:t xml:space="preserve"> </w:t>
      </w:r>
      <w:r>
        <w:rPr>
          <w:sz w:val="24"/>
        </w:rPr>
        <w:t>важнейшей</w:t>
      </w:r>
      <w:r>
        <w:rPr>
          <w:spacing w:val="-5"/>
          <w:sz w:val="24"/>
        </w:rPr>
        <w:t xml:space="preserve"> </w:t>
      </w:r>
      <w:r>
        <w:rPr>
          <w:sz w:val="24"/>
        </w:rPr>
        <w:t>основой</w:t>
      </w:r>
      <w:r>
        <w:rPr>
          <w:spacing w:val="-5"/>
          <w:sz w:val="24"/>
        </w:rPr>
        <w:t xml:space="preserve"> </w:t>
      </w:r>
      <w:r>
        <w:rPr>
          <w:sz w:val="24"/>
        </w:rPr>
        <w:t>для</w:t>
      </w:r>
      <w:r>
        <w:rPr>
          <w:spacing w:val="-5"/>
          <w:sz w:val="24"/>
        </w:rPr>
        <w:t xml:space="preserve"> </w:t>
      </w:r>
      <w:r>
        <w:rPr>
          <w:sz w:val="24"/>
        </w:rPr>
        <w:t>организации</w:t>
      </w:r>
      <w:r>
        <w:rPr>
          <w:spacing w:val="-5"/>
          <w:sz w:val="24"/>
        </w:rPr>
        <w:t xml:space="preserve"> </w:t>
      </w:r>
      <w:r>
        <w:rPr>
          <w:sz w:val="24"/>
        </w:rPr>
        <w:t>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829DB" w:rsidRDefault="00E829DB">
      <w:pPr>
        <w:pStyle w:val="a3"/>
        <w:ind w:left="0"/>
        <w:jc w:val="left"/>
        <w:rPr>
          <w:sz w:val="20"/>
        </w:rPr>
      </w:pPr>
    </w:p>
    <w:p w:rsidR="00E829DB" w:rsidRDefault="00096074">
      <w:pPr>
        <w:pStyle w:val="a3"/>
        <w:spacing w:before="136"/>
        <w:ind w:left="0"/>
        <w:jc w:val="left"/>
        <w:rPr>
          <w:sz w:val="20"/>
        </w:rPr>
      </w:pPr>
      <w:r>
        <w:rPr>
          <w:noProof/>
        </w:rPr>
        <mc:AlternateContent>
          <mc:Choice Requires="wps">
            <w:drawing>
              <wp:anchor distT="0" distB="0" distL="0" distR="0" simplePos="0" relativeHeight="487590912" behindDoc="1" locked="0" layoutInCell="1" allowOverlap="1">
                <wp:simplePos x="0" y="0"/>
                <wp:positionH relativeFrom="page">
                  <wp:posOffset>719455</wp:posOffset>
                </wp:positionH>
                <wp:positionV relativeFrom="paragraph">
                  <wp:posOffset>247905</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77F912" id="Graphic 14" o:spid="_x0000_s1026" style="position:absolute;margin-left:56.65pt;margin-top:19.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" path="m1829435,l,,,9143r1829435,l1829435,xe" fillcolor="black" stroked="f">
                <v:path arrowok="t"/>
                <w10:wrap type="topAndBottom" anchorx="page"/>
              </v:shape>
            </w:pict>
          </mc:Fallback>
        </mc:AlternateContent>
      </w:r>
    </w:p>
    <w:p w:rsidR="00E829DB" w:rsidRDefault="00E829DB">
      <w:pPr>
        <w:pStyle w:val="a3"/>
        <w:spacing w:before="147"/>
        <w:ind w:left="0"/>
        <w:jc w:val="left"/>
      </w:pPr>
    </w:p>
    <w:p w:rsidR="00E829DB" w:rsidRDefault="00096074">
      <w:pPr>
        <w:pStyle w:val="a3"/>
        <w:spacing w:line="276" w:lineRule="auto"/>
        <w:ind w:left="490" w:right="893"/>
      </w:pPr>
      <w:r>
        <w:rPr>
          <w:position w:val="10"/>
        </w:rPr>
        <w:t>14</w:t>
      </w:r>
      <w:r>
        <w:rPr>
          <w:spacing w:val="80"/>
          <w:w w:val="150"/>
          <w:position w:val="10"/>
        </w:rPr>
        <w:t xml:space="preserve"> </w:t>
      </w:r>
      <w:r>
        <w:t>Статья</w:t>
      </w:r>
      <w:r>
        <w:rPr>
          <w:spacing w:val="80"/>
        </w:rPr>
        <w:t xml:space="preserve"> </w:t>
      </w:r>
      <w:r>
        <w:t>95</w:t>
      </w:r>
      <w:r>
        <w:rPr>
          <w:spacing w:val="80"/>
        </w:rPr>
        <w:t xml:space="preserve"> </w:t>
      </w:r>
      <w:r>
        <w:t>Федерального</w:t>
      </w:r>
      <w:r>
        <w:rPr>
          <w:spacing w:val="80"/>
        </w:rPr>
        <w:t xml:space="preserve"> </w:t>
      </w:r>
      <w:r>
        <w:t>закона</w:t>
      </w:r>
      <w:r>
        <w:rPr>
          <w:spacing w:val="80"/>
        </w:rPr>
        <w:t xml:space="preserve"> </w:t>
      </w:r>
      <w:r>
        <w:t>от</w:t>
      </w:r>
      <w:r>
        <w:rPr>
          <w:spacing w:val="80"/>
        </w:rPr>
        <w:t xml:space="preserve"> </w:t>
      </w:r>
      <w:r>
        <w:t>29</w:t>
      </w:r>
      <w:r>
        <w:rPr>
          <w:spacing w:val="80"/>
        </w:rPr>
        <w:t xml:space="preserve"> </w:t>
      </w:r>
      <w:r>
        <w:t>декабря</w:t>
      </w:r>
      <w:r>
        <w:rPr>
          <w:spacing w:val="80"/>
        </w:rPr>
        <w:t xml:space="preserve"> </w:t>
      </w:r>
      <w:r>
        <w:t>2012</w:t>
      </w:r>
      <w:r>
        <w:rPr>
          <w:spacing w:val="80"/>
        </w:rPr>
        <w:t xml:space="preserve"> </w:t>
      </w:r>
      <w:r>
        <w:t>г.</w:t>
      </w:r>
      <w:r>
        <w:rPr>
          <w:spacing w:val="80"/>
        </w:rPr>
        <w:t xml:space="preserve"> </w:t>
      </w:r>
      <w:r>
        <w:t>№</w:t>
      </w:r>
      <w:r>
        <w:rPr>
          <w:spacing w:val="80"/>
        </w:rPr>
        <w:t xml:space="preserve"> </w:t>
      </w:r>
      <w:r>
        <w:t>273-ФЗ</w:t>
      </w:r>
      <w:r>
        <w:rPr>
          <w:spacing w:val="80"/>
        </w:rPr>
        <w:t xml:space="preserve"> </w:t>
      </w:r>
      <w:r>
        <w:t>«Об</w:t>
      </w:r>
      <w:r>
        <w:rPr>
          <w:spacing w:val="80"/>
        </w:rPr>
        <w:t xml:space="preserve"> </w:t>
      </w:r>
      <w:r>
        <w:t>образовании в Российской Федерации» (Собрание законодательства Российской Федерации, 2012, № 53, ст. 7598; 2017, № 50, ст. 7563).</w:t>
      </w:r>
    </w:p>
    <w:p w:rsidR="00E829DB" w:rsidRDefault="00E829DB">
      <w:pPr>
        <w:spacing w:line="276" w:lineRule="auto"/>
        <w:sectPr w:rsidR="00E829DB">
          <w:pgSz w:w="11920" w:h="16850"/>
          <w:pgMar w:top="1280" w:right="240" w:bottom="540" w:left="640" w:header="0" w:footer="333" w:gutter="0"/>
          <w:cols w:space="720"/>
        </w:sectPr>
      </w:pPr>
    </w:p>
    <w:p w:rsidR="00E829DB" w:rsidRDefault="00096074">
      <w:pPr>
        <w:pStyle w:val="a4"/>
        <w:numPr>
          <w:ilvl w:val="0"/>
          <w:numId w:val="182"/>
        </w:numPr>
        <w:tabs>
          <w:tab w:val="left" w:pos="1437"/>
        </w:tabs>
        <w:spacing w:before="78" w:line="276" w:lineRule="auto"/>
        <w:ind w:right="884" w:firstLine="708"/>
        <w:jc w:val="both"/>
        <w:rPr>
          <w:sz w:val="24"/>
        </w:rPr>
      </w:pPr>
      <w:r>
        <w:rPr>
          <w:sz w:val="24"/>
        </w:rPr>
        <w:lastRenderedPageBreak/>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Pr>
          <w:spacing w:val="40"/>
          <w:sz w:val="24"/>
        </w:rPr>
        <w:t xml:space="preserve"> </w:t>
      </w:r>
      <w:r>
        <w:rPr>
          <w:sz w:val="24"/>
        </w:rPr>
        <w:t>Овладение</w:t>
      </w:r>
      <w:r>
        <w:rPr>
          <w:spacing w:val="40"/>
          <w:sz w:val="24"/>
        </w:rPr>
        <w:t xml:space="preserve"> </w:t>
      </w:r>
      <w:r>
        <w:rPr>
          <w:sz w:val="24"/>
        </w:rPr>
        <w:t>базовым</w:t>
      </w:r>
      <w:r>
        <w:rPr>
          <w:spacing w:val="40"/>
          <w:sz w:val="24"/>
        </w:rPr>
        <w:t xml:space="preserve"> </w:t>
      </w:r>
      <w:r>
        <w:rPr>
          <w:sz w:val="24"/>
        </w:rPr>
        <w:t>уровнем</w:t>
      </w:r>
      <w:r>
        <w:rPr>
          <w:spacing w:val="40"/>
          <w:sz w:val="24"/>
        </w:rPr>
        <w:t xml:space="preserve"> </w:t>
      </w:r>
      <w:r>
        <w:rPr>
          <w:sz w:val="24"/>
        </w:rPr>
        <w:t>является</w:t>
      </w:r>
      <w:r>
        <w:rPr>
          <w:spacing w:val="40"/>
          <w:sz w:val="24"/>
        </w:rPr>
        <w:t xml:space="preserve"> </w:t>
      </w:r>
      <w:r>
        <w:rPr>
          <w:sz w:val="24"/>
        </w:rPr>
        <w:t>границей,</w:t>
      </w:r>
      <w:r>
        <w:rPr>
          <w:spacing w:val="80"/>
          <w:sz w:val="24"/>
        </w:rPr>
        <w:t xml:space="preserve"> </w:t>
      </w:r>
      <w:r>
        <w:rPr>
          <w:sz w:val="24"/>
        </w:rPr>
        <w:t>отделяющей</w:t>
      </w:r>
      <w:r>
        <w:rPr>
          <w:spacing w:val="80"/>
          <w:sz w:val="24"/>
        </w:rPr>
        <w:t xml:space="preserve"> </w:t>
      </w:r>
      <w:r>
        <w:rPr>
          <w:sz w:val="24"/>
        </w:rPr>
        <w:t>знание</w:t>
      </w:r>
      <w:r>
        <w:rPr>
          <w:spacing w:val="80"/>
          <w:sz w:val="24"/>
        </w:rPr>
        <w:t xml:space="preserve"> </w:t>
      </w:r>
      <w:r>
        <w:rPr>
          <w:sz w:val="24"/>
        </w:rPr>
        <w:t>от незнания,</w:t>
      </w:r>
      <w:r>
        <w:rPr>
          <w:spacing w:val="80"/>
          <w:w w:val="150"/>
          <w:sz w:val="24"/>
        </w:rPr>
        <w:t xml:space="preserve"> </w:t>
      </w:r>
      <w:r>
        <w:rPr>
          <w:sz w:val="24"/>
        </w:rPr>
        <w:t>выступает</w:t>
      </w:r>
      <w:r>
        <w:rPr>
          <w:spacing w:val="80"/>
          <w:w w:val="150"/>
          <w:sz w:val="24"/>
        </w:rPr>
        <w:t xml:space="preserve"> </w:t>
      </w:r>
      <w:r>
        <w:rPr>
          <w:sz w:val="24"/>
        </w:rPr>
        <w:t>достаточным</w:t>
      </w:r>
      <w:r>
        <w:rPr>
          <w:spacing w:val="80"/>
          <w:sz w:val="24"/>
        </w:rPr>
        <w:t xml:space="preserve"> </w:t>
      </w:r>
      <w:r>
        <w:rPr>
          <w:sz w:val="24"/>
        </w:rPr>
        <w:t>для</w:t>
      </w:r>
      <w:r>
        <w:rPr>
          <w:spacing w:val="80"/>
          <w:sz w:val="24"/>
        </w:rPr>
        <w:t xml:space="preserve"> </w:t>
      </w:r>
      <w:r>
        <w:rPr>
          <w:sz w:val="24"/>
        </w:rPr>
        <w:t>продолжения</w:t>
      </w:r>
      <w:r>
        <w:rPr>
          <w:spacing w:val="80"/>
          <w:sz w:val="24"/>
        </w:rPr>
        <w:t xml:space="preserve"> </w:t>
      </w:r>
      <w:r>
        <w:rPr>
          <w:sz w:val="24"/>
        </w:rPr>
        <w:t>обучения</w:t>
      </w:r>
      <w:r>
        <w:rPr>
          <w:spacing w:val="80"/>
          <w:sz w:val="24"/>
        </w:rPr>
        <w:t xml:space="preserve"> </w:t>
      </w:r>
      <w:r>
        <w:rPr>
          <w:sz w:val="24"/>
        </w:rPr>
        <w:t>и</w:t>
      </w:r>
      <w:r>
        <w:rPr>
          <w:spacing w:val="80"/>
          <w:sz w:val="24"/>
        </w:rPr>
        <w:t xml:space="preserve"> </w:t>
      </w:r>
      <w:r>
        <w:rPr>
          <w:sz w:val="24"/>
        </w:rPr>
        <w:t>усвоения последующего</w:t>
      </w:r>
      <w:r>
        <w:rPr>
          <w:spacing w:val="40"/>
          <w:sz w:val="24"/>
        </w:rPr>
        <w:t xml:space="preserve"> </w:t>
      </w:r>
      <w:r>
        <w:rPr>
          <w:sz w:val="24"/>
        </w:rPr>
        <w:t>учебного</w:t>
      </w:r>
      <w:r>
        <w:rPr>
          <w:spacing w:val="40"/>
          <w:sz w:val="24"/>
        </w:rPr>
        <w:t xml:space="preserve"> </w:t>
      </w:r>
      <w:r>
        <w:rPr>
          <w:sz w:val="24"/>
        </w:rPr>
        <w:t>материала.</w:t>
      </w:r>
    </w:p>
    <w:p w:rsidR="00E829DB" w:rsidRDefault="00096074">
      <w:pPr>
        <w:pStyle w:val="a4"/>
        <w:numPr>
          <w:ilvl w:val="0"/>
          <w:numId w:val="182"/>
        </w:numPr>
        <w:tabs>
          <w:tab w:val="left" w:pos="1558"/>
        </w:tabs>
        <w:spacing w:line="276" w:lineRule="auto"/>
        <w:ind w:left="1201" w:right="1228" w:firstLine="0"/>
        <w:jc w:val="both"/>
        <w:rPr>
          <w:sz w:val="24"/>
        </w:rPr>
      </w:pPr>
      <w:r>
        <w:rPr>
          <w:sz w:val="24"/>
        </w:rPr>
        <w:t>Комплексный</w:t>
      </w:r>
      <w:r>
        <w:rPr>
          <w:spacing w:val="-3"/>
          <w:sz w:val="24"/>
        </w:rPr>
        <w:t xml:space="preserve"> </w:t>
      </w:r>
      <w:r>
        <w:rPr>
          <w:sz w:val="24"/>
        </w:rPr>
        <w:t>подход</w:t>
      </w:r>
      <w:r>
        <w:rPr>
          <w:spacing w:val="-2"/>
          <w:sz w:val="24"/>
        </w:rPr>
        <w:t xml:space="preserve"> </w:t>
      </w:r>
      <w:r>
        <w:rPr>
          <w:sz w:val="24"/>
        </w:rPr>
        <w:t>к</w:t>
      </w:r>
      <w:r>
        <w:rPr>
          <w:spacing w:val="-7"/>
          <w:sz w:val="24"/>
        </w:rPr>
        <w:t xml:space="preserve"> </w:t>
      </w:r>
      <w:r>
        <w:rPr>
          <w:sz w:val="24"/>
        </w:rPr>
        <w:t>оценке</w:t>
      </w:r>
      <w:r>
        <w:rPr>
          <w:spacing w:val="-6"/>
          <w:sz w:val="24"/>
        </w:rPr>
        <w:t xml:space="preserve"> </w:t>
      </w:r>
      <w:r>
        <w:rPr>
          <w:sz w:val="24"/>
        </w:rPr>
        <w:t>образовательных достижений</w:t>
      </w:r>
      <w:r>
        <w:rPr>
          <w:spacing w:val="-3"/>
          <w:sz w:val="24"/>
        </w:rPr>
        <w:t xml:space="preserve"> </w:t>
      </w:r>
      <w:r>
        <w:rPr>
          <w:sz w:val="24"/>
        </w:rPr>
        <w:t>реализуется</w:t>
      </w:r>
      <w:r>
        <w:rPr>
          <w:spacing w:val="-5"/>
          <w:sz w:val="24"/>
        </w:rPr>
        <w:t xml:space="preserve"> </w:t>
      </w:r>
      <w:r>
        <w:rPr>
          <w:sz w:val="24"/>
        </w:rPr>
        <w:t>через: оценку предметных и метапредметных результатов;</w:t>
      </w:r>
    </w:p>
    <w:p w:rsidR="00E829DB" w:rsidRDefault="00096074">
      <w:pPr>
        <w:pStyle w:val="a3"/>
        <w:spacing w:line="276" w:lineRule="auto"/>
        <w:ind w:left="490" w:right="893" w:firstLine="708"/>
      </w:pPr>
      <w: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w:t>
      </w:r>
      <w:r>
        <w:rPr>
          <w:spacing w:val="-2"/>
        </w:rPr>
        <w:t xml:space="preserve"> </w:t>
      </w:r>
      <w:r>
        <w:t>обучения</w:t>
      </w:r>
      <w:r>
        <w:rPr>
          <w:spacing w:val="-1"/>
        </w:rPr>
        <w:t xml:space="preserve"> </w:t>
      </w:r>
      <w:r>
        <w:t>и другое)</w:t>
      </w:r>
      <w:r>
        <w:rPr>
          <w:spacing w:val="-2"/>
        </w:rPr>
        <w:t xml:space="preserve"> </w:t>
      </w:r>
      <w:r>
        <w:t>для</w:t>
      </w:r>
      <w:r>
        <w:rPr>
          <w:spacing w:val="-1"/>
        </w:rPr>
        <w:t xml:space="preserve"> </w:t>
      </w:r>
      <w:r>
        <w:t>интерпретации полученных результатов</w:t>
      </w:r>
      <w:r>
        <w:rPr>
          <w:spacing w:val="-1"/>
        </w:rPr>
        <w:t xml:space="preserve"> </w:t>
      </w:r>
      <w:r>
        <w:t>в</w:t>
      </w:r>
      <w:r>
        <w:rPr>
          <w:spacing w:val="-2"/>
        </w:rPr>
        <w:t xml:space="preserve"> </w:t>
      </w:r>
      <w:r>
        <w:t>целях управления качеством образования;</w:t>
      </w:r>
    </w:p>
    <w:p w:rsidR="00E829DB" w:rsidRDefault="00096074">
      <w:pPr>
        <w:pStyle w:val="a3"/>
        <w:spacing w:line="276" w:lineRule="auto"/>
        <w:ind w:left="490" w:right="903" w:firstLine="70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829DB" w:rsidRDefault="00096074">
      <w:pPr>
        <w:pStyle w:val="a3"/>
        <w:spacing w:before="1" w:line="276" w:lineRule="auto"/>
        <w:ind w:left="490" w:right="908" w:firstLine="708"/>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829DB" w:rsidRDefault="00096074">
      <w:pPr>
        <w:pStyle w:val="a3"/>
        <w:spacing w:line="276" w:lineRule="auto"/>
        <w:ind w:left="490" w:right="893" w:firstLine="708"/>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E829DB" w:rsidRDefault="00096074">
      <w:pPr>
        <w:pStyle w:val="a4"/>
        <w:numPr>
          <w:ilvl w:val="0"/>
          <w:numId w:val="182"/>
        </w:numPr>
        <w:tabs>
          <w:tab w:val="left" w:pos="1557"/>
        </w:tabs>
        <w:spacing w:line="276" w:lineRule="auto"/>
        <w:ind w:right="903" w:firstLine="710"/>
        <w:jc w:val="left"/>
        <w:rPr>
          <w:sz w:val="24"/>
        </w:rPr>
      </w:pPr>
      <w:r>
        <w:rPr>
          <w:sz w:val="24"/>
        </w:rPr>
        <w:t>Оценка</w:t>
      </w:r>
      <w:r>
        <w:rPr>
          <w:spacing w:val="80"/>
          <w:sz w:val="24"/>
        </w:rPr>
        <w:t xml:space="preserve"> </w:t>
      </w:r>
      <w:r>
        <w:rPr>
          <w:sz w:val="24"/>
        </w:rPr>
        <w:t>личностных результатов</w:t>
      </w:r>
      <w:r>
        <w:rPr>
          <w:spacing w:val="80"/>
          <w:sz w:val="24"/>
        </w:rPr>
        <w:t xml:space="preserve"> </w:t>
      </w:r>
      <w:r>
        <w:rPr>
          <w:sz w:val="24"/>
        </w:rPr>
        <w:t>обучающихся</w:t>
      </w:r>
      <w:r>
        <w:rPr>
          <w:spacing w:val="80"/>
          <w:sz w:val="24"/>
        </w:rPr>
        <w:t xml:space="preserve"> </w:t>
      </w:r>
      <w:r>
        <w:rPr>
          <w:sz w:val="24"/>
        </w:rPr>
        <w:t>осуществляется</w:t>
      </w:r>
      <w:r>
        <w:rPr>
          <w:spacing w:val="80"/>
          <w:sz w:val="24"/>
        </w:rPr>
        <w:t xml:space="preserve"> </w:t>
      </w:r>
      <w:r>
        <w:rPr>
          <w:sz w:val="24"/>
        </w:rPr>
        <w:t>через</w:t>
      </w:r>
      <w:r>
        <w:rPr>
          <w:spacing w:val="80"/>
          <w:sz w:val="24"/>
        </w:rPr>
        <w:t xml:space="preserve"> </w:t>
      </w:r>
      <w:r>
        <w:rPr>
          <w:sz w:val="24"/>
        </w:rPr>
        <w:t>оценку достижения</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 которые устанавливаются требованиями ФГОС СОО.</w:t>
      </w:r>
    </w:p>
    <w:p w:rsidR="00E829DB" w:rsidRDefault="00096074">
      <w:pPr>
        <w:pStyle w:val="a4"/>
        <w:numPr>
          <w:ilvl w:val="0"/>
          <w:numId w:val="182"/>
        </w:numPr>
        <w:tabs>
          <w:tab w:val="left" w:pos="1557"/>
        </w:tabs>
        <w:spacing w:before="3" w:line="276" w:lineRule="auto"/>
        <w:ind w:right="903" w:firstLine="708"/>
        <w:jc w:val="left"/>
        <w:rPr>
          <w:sz w:val="24"/>
        </w:rPr>
      </w:pPr>
      <w:r>
        <w:rPr>
          <w:sz w:val="24"/>
        </w:rPr>
        <w:t>Формирование</w:t>
      </w:r>
      <w:r>
        <w:rPr>
          <w:spacing w:val="40"/>
          <w:sz w:val="24"/>
        </w:rPr>
        <w:t xml:space="preserve"> </w:t>
      </w:r>
      <w:r>
        <w:rPr>
          <w:sz w:val="24"/>
        </w:rPr>
        <w:t>личностных</w:t>
      </w:r>
      <w:r>
        <w:rPr>
          <w:spacing w:val="40"/>
          <w:sz w:val="24"/>
        </w:rPr>
        <w:t xml:space="preserve"> </w:t>
      </w:r>
      <w:r>
        <w:rPr>
          <w:sz w:val="24"/>
        </w:rPr>
        <w:t>результатов</w:t>
      </w:r>
      <w:r>
        <w:rPr>
          <w:spacing w:val="40"/>
          <w:sz w:val="24"/>
        </w:rPr>
        <w:t xml:space="preserve"> </w:t>
      </w:r>
      <w:r>
        <w:rPr>
          <w:sz w:val="24"/>
        </w:rPr>
        <w:t>обеспечивается</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реализации</w:t>
      </w:r>
      <w:r>
        <w:rPr>
          <w:spacing w:val="40"/>
          <w:sz w:val="24"/>
        </w:rPr>
        <w:t xml:space="preserve"> </w:t>
      </w:r>
      <w:r>
        <w:rPr>
          <w:sz w:val="24"/>
        </w:rPr>
        <w:t>всех компонентов образовательной деятельности, включая внеурочную деятельность.</w:t>
      </w:r>
    </w:p>
    <w:p w:rsidR="00E829DB" w:rsidRDefault="00096074">
      <w:pPr>
        <w:pStyle w:val="a3"/>
        <w:spacing w:line="276" w:lineRule="auto"/>
        <w:ind w:left="490" w:right="888" w:firstLine="708"/>
      </w:pPr>
      <w:r>
        <w:t>Достижение личностных результатов не выносится на итоговую оценку</w:t>
      </w:r>
      <w:r>
        <w:rPr>
          <w:spacing w:val="80"/>
        </w:rPr>
        <w:t xml:space="preserve"> </w:t>
      </w:r>
      <w:r>
        <w:t xml:space="preserve">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w:t>
      </w:r>
      <w:r>
        <w:rPr>
          <w:spacing w:val="-2"/>
        </w:rPr>
        <w:t>диагностики.</w:t>
      </w:r>
    </w:p>
    <w:p w:rsidR="00E829DB" w:rsidRDefault="00096074">
      <w:pPr>
        <w:pStyle w:val="a4"/>
        <w:numPr>
          <w:ilvl w:val="0"/>
          <w:numId w:val="182"/>
        </w:numPr>
        <w:tabs>
          <w:tab w:val="left" w:pos="1557"/>
        </w:tabs>
        <w:spacing w:line="276" w:lineRule="auto"/>
        <w:ind w:right="885" w:firstLine="708"/>
        <w:jc w:val="both"/>
        <w:rPr>
          <w:sz w:val="24"/>
        </w:rPr>
      </w:pPr>
      <w:r>
        <w:rPr>
          <w:sz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w:t>
      </w:r>
      <w:r>
        <w:rPr>
          <w:spacing w:val="-2"/>
          <w:sz w:val="24"/>
        </w:rPr>
        <w:t>предметов.</w:t>
      </w:r>
    </w:p>
    <w:p w:rsidR="00E829DB" w:rsidRDefault="00096074">
      <w:pPr>
        <w:pStyle w:val="a4"/>
        <w:numPr>
          <w:ilvl w:val="0"/>
          <w:numId w:val="182"/>
        </w:numPr>
        <w:tabs>
          <w:tab w:val="left" w:pos="1557"/>
        </w:tabs>
        <w:spacing w:line="276" w:lineRule="auto"/>
        <w:ind w:right="895" w:firstLine="708"/>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829DB" w:rsidRDefault="00096074">
      <w:pPr>
        <w:pStyle w:val="a4"/>
        <w:numPr>
          <w:ilvl w:val="0"/>
          <w:numId w:val="182"/>
        </w:numPr>
        <w:tabs>
          <w:tab w:val="left" w:pos="1557"/>
        </w:tabs>
        <w:spacing w:before="1" w:line="276" w:lineRule="auto"/>
        <w:ind w:right="893" w:firstLine="708"/>
        <w:jc w:val="both"/>
        <w:rPr>
          <w:sz w:val="24"/>
        </w:rPr>
      </w:pPr>
      <w:r>
        <w:rPr>
          <w:sz w:val="24"/>
        </w:rPr>
        <w:t xml:space="preserve">Оценка метапредметных результатов представляет собой оценку достижения </w:t>
      </w:r>
      <w:proofErr w:type="gramStart"/>
      <w:r>
        <w:rPr>
          <w:sz w:val="24"/>
        </w:rPr>
        <w:t>планируемых</w:t>
      </w:r>
      <w:r>
        <w:rPr>
          <w:spacing w:val="64"/>
          <w:sz w:val="24"/>
        </w:rPr>
        <w:t xml:space="preserve">  </w:t>
      </w:r>
      <w:r>
        <w:rPr>
          <w:sz w:val="24"/>
        </w:rPr>
        <w:t>результатов</w:t>
      </w:r>
      <w:proofErr w:type="gramEnd"/>
      <w:r>
        <w:rPr>
          <w:spacing w:val="63"/>
          <w:sz w:val="24"/>
        </w:rPr>
        <w:t xml:space="preserve">  </w:t>
      </w:r>
      <w:r>
        <w:rPr>
          <w:sz w:val="24"/>
        </w:rPr>
        <w:t>освоения</w:t>
      </w:r>
      <w:r>
        <w:rPr>
          <w:spacing w:val="63"/>
          <w:sz w:val="24"/>
        </w:rPr>
        <w:t xml:space="preserve">  </w:t>
      </w:r>
      <w:r>
        <w:rPr>
          <w:sz w:val="24"/>
        </w:rPr>
        <w:t>ООП</w:t>
      </w:r>
      <w:r>
        <w:rPr>
          <w:spacing w:val="64"/>
          <w:sz w:val="24"/>
        </w:rPr>
        <w:t xml:space="preserve">  </w:t>
      </w:r>
      <w:r>
        <w:rPr>
          <w:sz w:val="24"/>
        </w:rPr>
        <w:t>СОО,</w:t>
      </w:r>
      <w:r>
        <w:rPr>
          <w:spacing w:val="63"/>
          <w:sz w:val="24"/>
        </w:rPr>
        <w:t xml:space="preserve">  </w:t>
      </w:r>
      <w:r>
        <w:rPr>
          <w:sz w:val="24"/>
        </w:rPr>
        <w:t>которые</w:t>
      </w:r>
      <w:r>
        <w:rPr>
          <w:spacing w:val="63"/>
          <w:sz w:val="24"/>
        </w:rPr>
        <w:t xml:space="preserve">  </w:t>
      </w:r>
      <w:r>
        <w:rPr>
          <w:sz w:val="24"/>
        </w:rPr>
        <w:t>отражают</w:t>
      </w:r>
      <w:r>
        <w:rPr>
          <w:spacing w:val="63"/>
          <w:sz w:val="24"/>
        </w:rPr>
        <w:t xml:space="preserve">  </w:t>
      </w:r>
      <w:r>
        <w:rPr>
          <w:sz w:val="24"/>
        </w:rPr>
        <w:t>совокупность</w:t>
      </w:r>
    </w:p>
    <w:p w:rsidR="00E829DB" w:rsidRDefault="00E829DB">
      <w:pPr>
        <w:spacing w:line="276" w:lineRule="auto"/>
        <w:jc w:val="both"/>
        <w:rPr>
          <w:sz w:val="24"/>
        </w:rPr>
        <w:sectPr w:rsidR="00E829DB">
          <w:pgSz w:w="11920" w:h="16850"/>
          <w:pgMar w:top="1180" w:right="240" w:bottom="540" w:left="640" w:header="0" w:footer="333" w:gutter="0"/>
          <w:cols w:space="720"/>
        </w:sectPr>
      </w:pPr>
    </w:p>
    <w:p w:rsidR="00E829DB" w:rsidRDefault="00096074">
      <w:pPr>
        <w:pStyle w:val="a3"/>
        <w:spacing w:before="79" w:line="276" w:lineRule="auto"/>
        <w:ind w:left="490" w:right="896"/>
      </w:pPr>
      <w:r>
        <w:lastRenderedPageBreak/>
        <w:t>познавательных, коммуникативных и регулятивных универсальных учебных действий, а также систему междисциплинарных (межпредметных) понятий.</w:t>
      </w:r>
    </w:p>
    <w:p w:rsidR="00E829DB" w:rsidRDefault="00096074">
      <w:pPr>
        <w:pStyle w:val="a4"/>
        <w:numPr>
          <w:ilvl w:val="0"/>
          <w:numId w:val="182"/>
        </w:numPr>
        <w:tabs>
          <w:tab w:val="left" w:pos="1557"/>
        </w:tabs>
        <w:spacing w:line="276" w:lineRule="auto"/>
        <w:ind w:right="893" w:firstLine="708"/>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E829DB" w:rsidRDefault="00096074">
      <w:pPr>
        <w:pStyle w:val="a4"/>
        <w:numPr>
          <w:ilvl w:val="0"/>
          <w:numId w:val="182"/>
        </w:numPr>
        <w:tabs>
          <w:tab w:val="left" w:pos="1558"/>
        </w:tabs>
        <w:ind w:left="1558" w:hanging="357"/>
        <w:jc w:val="both"/>
        <w:rPr>
          <w:sz w:val="24"/>
        </w:rPr>
      </w:pPr>
      <w:r>
        <w:rPr>
          <w:sz w:val="24"/>
        </w:rPr>
        <w:t>Основным</w:t>
      </w:r>
      <w:r>
        <w:rPr>
          <w:spacing w:val="-14"/>
          <w:sz w:val="24"/>
        </w:rPr>
        <w:t xml:space="preserve"> </w:t>
      </w:r>
      <w:r>
        <w:rPr>
          <w:sz w:val="24"/>
        </w:rPr>
        <w:t>объектом</w:t>
      </w:r>
      <w:r>
        <w:rPr>
          <w:spacing w:val="-9"/>
          <w:sz w:val="24"/>
        </w:rPr>
        <w:t xml:space="preserve"> </w:t>
      </w:r>
      <w:r>
        <w:rPr>
          <w:sz w:val="24"/>
        </w:rPr>
        <w:t>оценки</w:t>
      </w:r>
      <w:r>
        <w:rPr>
          <w:spacing w:val="-7"/>
          <w:sz w:val="24"/>
        </w:rPr>
        <w:t xml:space="preserve"> </w:t>
      </w:r>
      <w:r>
        <w:rPr>
          <w:sz w:val="24"/>
        </w:rPr>
        <w:t>метапредметных</w:t>
      </w:r>
      <w:r>
        <w:rPr>
          <w:spacing w:val="-2"/>
          <w:sz w:val="24"/>
        </w:rPr>
        <w:t xml:space="preserve"> результатов:</w:t>
      </w:r>
    </w:p>
    <w:p w:rsidR="00E829DB" w:rsidRDefault="00096074">
      <w:pPr>
        <w:pStyle w:val="a3"/>
        <w:spacing w:before="41" w:line="276" w:lineRule="auto"/>
        <w:ind w:left="490" w:right="910" w:firstLine="708"/>
      </w:pPr>
      <w:r>
        <w:t>освоение обучающимися межпредметных понятий и универсальных учебных</w:t>
      </w:r>
      <w:r>
        <w:rPr>
          <w:spacing w:val="40"/>
        </w:rPr>
        <w:t xml:space="preserve"> </w:t>
      </w:r>
      <w:r>
        <w:t>действий (регулятивных, познавательных, коммуникативных);</w:t>
      </w:r>
    </w:p>
    <w:p w:rsidR="00E829DB" w:rsidRDefault="00096074">
      <w:pPr>
        <w:pStyle w:val="a3"/>
        <w:spacing w:line="276" w:lineRule="auto"/>
        <w:ind w:left="490" w:right="889" w:firstLine="710"/>
      </w:pPr>
      <w: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w:t>
      </w:r>
      <w:r>
        <w:rPr>
          <w:spacing w:val="-2"/>
        </w:rPr>
        <w:t>траектории;</w:t>
      </w:r>
    </w:p>
    <w:p w:rsidR="00E829DB" w:rsidRDefault="00096074">
      <w:pPr>
        <w:pStyle w:val="a3"/>
        <w:spacing w:before="2" w:line="276" w:lineRule="auto"/>
        <w:ind w:left="490" w:right="916" w:firstLine="710"/>
      </w:pPr>
      <w:r>
        <w:t xml:space="preserve">овладение навыками учебно-исследовательской, проектной и социальной </w:t>
      </w:r>
      <w:r>
        <w:rPr>
          <w:spacing w:val="-2"/>
        </w:rPr>
        <w:t>деятельности.</w:t>
      </w:r>
    </w:p>
    <w:p w:rsidR="00E829DB" w:rsidRDefault="00096074">
      <w:pPr>
        <w:pStyle w:val="a4"/>
        <w:numPr>
          <w:ilvl w:val="0"/>
          <w:numId w:val="182"/>
        </w:numPr>
        <w:tabs>
          <w:tab w:val="left" w:pos="1499"/>
        </w:tabs>
        <w:spacing w:line="276" w:lineRule="auto"/>
        <w:ind w:right="891" w:firstLine="710"/>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w:t>
      </w:r>
      <w:r>
        <w:rPr>
          <w:spacing w:val="40"/>
          <w:sz w:val="24"/>
        </w:rPr>
        <w:t xml:space="preserve"> </w:t>
      </w:r>
      <w:r>
        <w:rPr>
          <w:sz w:val="24"/>
        </w:rPr>
        <w:t>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E829DB" w:rsidRDefault="00096074">
      <w:pPr>
        <w:pStyle w:val="a4"/>
        <w:numPr>
          <w:ilvl w:val="0"/>
          <w:numId w:val="182"/>
        </w:numPr>
        <w:tabs>
          <w:tab w:val="left" w:pos="1918"/>
        </w:tabs>
        <w:ind w:left="1918" w:hanging="360"/>
        <w:jc w:val="both"/>
        <w:rPr>
          <w:sz w:val="24"/>
        </w:rPr>
      </w:pPr>
      <w:r>
        <w:rPr>
          <w:sz w:val="24"/>
        </w:rPr>
        <w:t>Формы</w:t>
      </w:r>
      <w:r>
        <w:rPr>
          <w:spacing w:val="-6"/>
          <w:sz w:val="24"/>
        </w:rPr>
        <w:t xml:space="preserve"> </w:t>
      </w:r>
      <w:r>
        <w:rPr>
          <w:spacing w:val="-2"/>
          <w:sz w:val="24"/>
        </w:rPr>
        <w:t>оценки:</w:t>
      </w:r>
    </w:p>
    <w:p w:rsidR="00E829DB" w:rsidRDefault="00096074">
      <w:pPr>
        <w:pStyle w:val="a3"/>
        <w:spacing w:before="40" w:line="276" w:lineRule="auto"/>
        <w:ind w:left="490" w:right="893" w:firstLine="708"/>
      </w:pPr>
      <w:r>
        <w:t xml:space="preserve">для проверки читательской грамотности -письменная работа на межпредметной </w:t>
      </w:r>
      <w:r>
        <w:rPr>
          <w:spacing w:val="-2"/>
        </w:rPr>
        <w:t>основе;</w:t>
      </w:r>
    </w:p>
    <w:p w:rsidR="00E829DB" w:rsidRDefault="00096074">
      <w:pPr>
        <w:pStyle w:val="a3"/>
        <w:spacing w:line="278" w:lineRule="auto"/>
        <w:ind w:left="490" w:right="893" w:firstLine="708"/>
      </w:pPr>
      <w:r>
        <w:t>для</w:t>
      </w:r>
      <w:r>
        <w:rPr>
          <w:spacing w:val="40"/>
        </w:rPr>
        <w:t xml:space="preserve"> </w:t>
      </w:r>
      <w:r>
        <w:t>проверки</w:t>
      </w:r>
      <w:r>
        <w:rPr>
          <w:spacing w:val="40"/>
        </w:rPr>
        <w:t xml:space="preserve"> </w:t>
      </w:r>
      <w:r>
        <w:t>цифровой</w:t>
      </w:r>
      <w:r>
        <w:rPr>
          <w:spacing w:val="40"/>
        </w:rPr>
        <w:t xml:space="preserve"> </w:t>
      </w:r>
      <w:r>
        <w:t>грамотности</w:t>
      </w:r>
      <w:r>
        <w:rPr>
          <w:spacing w:val="40"/>
        </w:rPr>
        <w:t xml:space="preserve"> </w:t>
      </w:r>
      <w:r>
        <w:t>-</w:t>
      </w:r>
      <w:r>
        <w:rPr>
          <w:spacing w:val="40"/>
        </w:rPr>
        <w:t xml:space="preserve"> </w:t>
      </w:r>
      <w:r>
        <w:t>практическая</w:t>
      </w:r>
      <w:r>
        <w:rPr>
          <w:spacing w:val="40"/>
        </w:rPr>
        <w:t xml:space="preserve"> </w:t>
      </w:r>
      <w:r>
        <w:t>работа</w:t>
      </w:r>
      <w:r>
        <w:rPr>
          <w:spacing w:val="40"/>
        </w:rPr>
        <w:t xml:space="preserve"> </w:t>
      </w:r>
      <w:r>
        <w:t>в</w:t>
      </w:r>
      <w:r>
        <w:rPr>
          <w:spacing w:val="40"/>
        </w:rPr>
        <w:t xml:space="preserve"> </w:t>
      </w:r>
      <w:r>
        <w:t>сочетании с письменной (компьютеризованной) частью;</w:t>
      </w:r>
    </w:p>
    <w:p w:rsidR="00E829DB" w:rsidRDefault="00096074">
      <w:pPr>
        <w:pStyle w:val="a3"/>
        <w:spacing w:line="276" w:lineRule="auto"/>
        <w:ind w:left="490" w:right="889" w:firstLine="708"/>
      </w:pPr>
      <w:r>
        <w:t>для</w:t>
      </w:r>
      <w:r>
        <w:rPr>
          <w:spacing w:val="40"/>
        </w:rPr>
        <w:t xml:space="preserve"> </w:t>
      </w:r>
      <w:r>
        <w:t>проверки</w:t>
      </w:r>
      <w:r>
        <w:rPr>
          <w:spacing w:val="40"/>
        </w:rPr>
        <w:t xml:space="preserve"> </w:t>
      </w:r>
      <w:r>
        <w:t>сформированности</w:t>
      </w:r>
      <w:r>
        <w:rPr>
          <w:spacing w:val="40"/>
        </w:rPr>
        <w:t xml:space="preserve"> </w:t>
      </w:r>
      <w:r>
        <w:t>регулятивных,</w:t>
      </w:r>
      <w:r>
        <w:rPr>
          <w:spacing w:val="40"/>
        </w:rPr>
        <w:t xml:space="preserve"> </w:t>
      </w:r>
      <w:r>
        <w:t>коммуникативных</w:t>
      </w:r>
      <w:r>
        <w:rPr>
          <w:spacing w:val="40"/>
        </w:rPr>
        <w:t xml:space="preserve"> </w:t>
      </w:r>
      <w:r>
        <w:t>и</w:t>
      </w:r>
      <w:r>
        <w:rPr>
          <w:spacing w:val="40"/>
        </w:rPr>
        <w:t xml:space="preserve"> </w:t>
      </w:r>
      <w:r>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E829DB" w:rsidRDefault="00096074">
      <w:pPr>
        <w:pStyle w:val="a3"/>
        <w:spacing w:line="273" w:lineRule="auto"/>
        <w:ind w:left="490" w:right="897" w:firstLine="708"/>
      </w:pPr>
      <w:r>
        <w:t>Каждый из</w:t>
      </w:r>
      <w:r>
        <w:rPr>
          <w:spacing w:val="-2"/>
        </w:rPr>
        <w:t xml:space="preserve"> </w:t>
      </w:r>
      <w:r>
        <w:t>перечисленных видов</w:t>
      </w:r>
      <w:r>
        <w:rPr>
          <w:spacing w:val="-1"/>
        </w:rPr>
        <w:t xml:space="preserve"> </w:t>
      </w:r>
      <w:r>
        <w:t>диагностики</w:t>
      </w:r>
      <w:r>
        <w:rPr>
          <w:spacing w:val="-3"/>
        </w:rPr>
        <w:t xml:space="preserve"> </w:t>
      </w:r>
      <w:r>
        <w:t>проводится с</w:t>
      </w:r>
      <w:r>
        <w:rPr>
          <w:spacing w:val="-4"/>
        </w:rPr>
        <w:t xml:space="preserve"> </w:t>
      </w:r>
      <w:r>
        <w:t>периодичностью</w:t>
      </w:r>
      <w:r>
        <w:rPr>
          <w:spacing w:val="-1"/>
        </w:rPr>
        <w:t xml:space="preserve"> </w:t>
      </w:r>
      <w:r>
        <w:t>не</w:t>
      </w:r>
      <w:r>
        <w:rPr>
          <w:spacing w:val="-2"/>
        </w:rPr>
        <w:t xml:space="preserve"> </w:t>
      </w:r>
      <w:r>
        <w:t>менее чем один раз в два года.</w:t>
      </w:r>
    </w:p>
    <w:p w:rsidR="00E829DB" w:rsidRDefault="00096074">
      <w:pPr>
        <w:pStyle w:val="a4"/>
        <w:numPr>
          <w:ilvl w:val="0"/>
          <w:numId w:val="182"/>
        </w:numPr>
        <w:tabs>
          <w:tab w:val="left" w:pos="2378"/>
        </w:tabs>
        <w:spacing w:before="2" w:line="276" w:lineRule="auto"/>
        <w:ind w:left="360" w:right="882" w:firstLine="1135"/>
        <w:jc w:val="both"/>
        <w:rPr>
          <w:sz w:val="24"/>
        </w:rPr>
      </w:pPr>
      <w:r>
        <w:rPr>
          <w:sz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w:t>
      </w:r>
      <w:r>
        <w:rPr>
          <w:spacing w:val="-3"/>
          <w:sz w:val="24"/>
        </w:rPr>
        <w:t xml:space="preserve"> </w:t>
      </w:r>
      <w:r>
        <w:rPr>
          <w:sz w:val="24"/>
        </w:rPr>
        <w:t>осуществлять целесообразную и результативную деятельность (учебно- познавательную, конструкторскую, социальную, художественно- творческую и другие).</w:t>
      </w:r>
    </w:p>
    <w:p w:rsidR="00E829DB" w:rsidRDefault="00096074">
      <w:pPr>
        <w:pStyle w:val="a4"/>
        <w:numPr>
          <w:ilvl w:val="0"/>
          <w:numId w:val="7"/>
        </w:numPr>
        <w:tabs>
          <w:tab w:val="left" w:pos="1737"/>
        </w:tabs>
        <w:spacing w:line="275" w:lineRule="exact"/>
        <w:ind w:left="1737" w:hanging="536"/>
        <w:jc w:val="both"/>
        <w:rPr>
          <w:sz w:val="24"/>
        </w:rPr>
      </w:pPr>
      <w:r>
        <w:rPr>
          <w:sz w:val="24"/>
        </w:rPr>
        <w:t>Выбор</w:t>
      </w:r>
      <w:r>
        <w:rPr>
          <w:spacing w:val="-5"/>
          <w:sz w:val="24"/>
        </w:rPr>
        <w:t xml:space="preserve"> </w:t>
      </w:r>
      <w:r>
        <w:rPr>
          <w:sz w:val="24"/>
        </w:rPr>
        <w:t>темы</w:t>
      </w:r>
      <w:r>
        <w:rPr>
          <w:spacing w:val="-4"/>
          <w:sz w:val="24"/>
        </w:rPr>
        <w:t xml:space="preserve"> </w:t>
      </w:r>
      <w:r>
        <w:rPr>
          <w:sz w:val="24"/>
        </w:rPr>
        <w:t>проекта</w:t>
      </w:r>
      <w:r>
        <w:rPr>
          <w:spacing w:val="-4"/>
          <w:sz w:val="24"/>
        </w:rPr>
        <w:t xml:space="preserve"> </w:t>
      </w:r>
      <w:r>
        <w:rPr>
          <w:sz w:val="24"/>
        </w:rPr>
        <w:t>осуществляется</w:t>
      </w:r>
      <w:r>
        <w:rPr>
          <w:spacing w:val="-3"/>
          <w:sz w:val="24"/>
        </w:rPr>
        <w:t xml:space="preserve"> </w:t>
      </w:r>
      <w:r>
        <w:rPr>
          <w:spacing w:val="-2"/>
          <w:sz w:val="24"/>
        </w:rPr>
        <w:t>обучающимися.</w:t>
      </w:r>
    </w:p>
    <w:p w:rsidR="00E829DB" w:rsidRDefault="00096074">
      <w:pPr>
        <w:pStyle w:val="a4"/>
        <w:numPr>
          <w:ilvl w:val="0"/>
          <w:numId w:val="7"/>
        </w:numPr>
        <w:tabs>
          <w:tab w:val="left" w:pos="1738"/>
        </w:tabs>
        <w:spacing w:before="43"/>
        <w:ind w:hanging="537"/>
        <w:jc w:val="both"/>
        <w:rPr>
          <w:sz w:val="24"/>
        </w:rPr>
      </w:pPr>
      <w:r>
        <w:rPr>
          <w:sz w:val="24"/>
        </w:rPr>
        <w:t>Результатом</w:t>
      </w:r>
      <w:r>
        <w:rPr>
          <w:spacing w:val="-9"/>
          <w:sz w:val="24"/>
        </w:rPr>
        <w:t xml:space="preserve"> </w:t>
      </w:r>
      <w:r>
        <w:rPr>
          <w:sz w:val="24"/>
        </w:rPr>
        <w:t>проекта</w:t>
      </w:r>
      <w:r>
        <w:rPr>
          <w:spacing w:val="-6"/>
          <w:sz w:val="24"/>
        </w:rPr>
        <w:t xml:space="preserve"> </w:t>
      </w:r>
      <w:r>
        <w:rPr>
          <w:sz w:val="24"/>
        </w:rPr>
        <w:t>является</w:t>
      </w:r>
      <w:r>
        <w:rPr>
          <w:spacing w:val="-5"/>
          <w:sz w:val="24"/>
        </w:rPr>
        <w:t xml:space="preserve"> </w:t>
      </w:r>
      <w:r>
        <w:rPr>
          <w:sz w:val="24"/>
        </w:rPr>
        <w:t>одна</w:t>
      </w:r>
      <w:r>
        <w:rPr>
          <w:spacing w:val="-8"/>
          <w:sz w:val="24"/>
        </w:rPr>
        <w:t xml:space="preserve"> </w:t>
      </w:r>
      <w:r>
        <w:rPr>
          <w:sz w:val="24"/>
        </w:rPr>
        <w:t>из</w:t>
      </w:r>
      <w:r>
        <w:rPr>
          <w:spacing w:val="-5"/>
          <w:sz w:val="24"/>
        </w:rPr>
        <w:t xml:space="preserve"> </w:t>
      </w:r>
      <w:r>
        <w:rPr>
          <w:sz w:val="24"/>
        </w:rPr>
        <w:t>следующих</w:t>
      </w:r>
      <w:r>
        <w:rPr>
          <w:spacing w:val="-2"/>
          <w:sz w:val="24"/>
        </w:rPr>
        <w:t xml:space="preserve"> работ:</w:t>
      </w:r>
    </w:p>
    <w:p w:rsidR="00E829DB" w:rsidRDefault="00096074">
      <w:pPr>
        <w:pStyle w:val="a3"/>
        <w:spacing w:before="41" w:line="276" w:lineRule="auto"/>
        <w:ind w:left="490" w:right="901" w:firstLine="708"/>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E829DB" w:rsidRDefault="00096074">
      <w:pPr>
        <w:pStyle w:val="a3"/>
        <w:spacing w:before="1" w:line="276" w:lineRule="auto"/>
        <w:ind w:left="490" w:right="894" w:firstLine="708"/>
      </w:pPr>
      <w:r>
        <w:t>художественная творческая работа (в области литературы, музыки, изобразительного искусства</w:t>
      </w:r>
      <w:proofErr w:type="gramStart"/>
      <w:r>
        <w:t>),</w:t>
      </w:r>
      <w:r>
        <w:rPr>
          <w:spacing w:val="40"/>
        </w:rPr>
        <w:t xml:space="preserve">  </w:t>
      </w:r>
      <w:r>
        <w:t>представленная</w:t>
      </w:r>
      <w:proofErr w:type="gramEnd"/>
      <w:r>
        <w:rPr>
          <w:spacing w:val="40"/>
        </w:rPr>
        <w:t xml:space="preserve">  </w:t>
      </w:r>
      <w:r>
        <w:t>в</w:t>
      </w:r>
      <w:r>
        <w:rPr>
          <w:spacing w:val="80"/>
          <w:w w:val="150"/>
        </w:rPr>
        <w:t xml:space="preserve"> </w:t>
      </w:r>
      <w:r>
        <w:t>виде</w:t>
      </w:r>
      <w:r>
        <w:rPr>
          <w:spacing w:val="40"/>
        </w:rPr>
        <w:t xml:space="preserve">  </w:t>
      </w:r>
      <w:r>
        <w:t>прозаического</w:t>
      </w:r>
      <w:r>
        <w:rPr>
          <w:spacing w:val="40"/>
        </w:rPr>
        <w:t xml:space="preserve">  </w:t>
      </w:r>
      <w:r>
        <w:t>или</w:t>
      </w:r>
      <w:r>
        <w:rPr>
          <w:spacing w:val="40"/>
        </w:rPr>
        <w:t xml:space="preserve">  </w:t>
      </w:r>
      <w:r>
        <w:t>стихотворного</w:t>
      </w:r>
      <w:r>
        <w:rPr>
          <w:spacing w:val="40"/>
        </w:rPr>
        <w:t xml:space="preserve">  </w:t>
      </w:r>
      <w:r>
        <w:t>произведения,</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67" w:line="276" w:lineRule="auto"/>
        <w:ind w:left="490" w:right="897"/>
      </w:pPr>
      <w:r>
        <w:lastRenderedPageBreak/>
        <w:t>инсценировки, художественной декламации, исполнения музыкального произведения, компьютерной анимации и других;</w:t>
      </w:r>
    </w:p>
    <w:p w:rsidR="00E829DB" w:rsidRDefault="00096074">
      <w:pPr>
        <w:pStyle w:val="a3"/>
        <w:spacing w:before="1" w:line="276" w:lineRule="auto"/>
        <w:ind w:left="1201" w:right="3566"/>
      </w:pPr>
      <w:r>
        <w:t>материальный</w:t>
      </w:r>
      <w:r>
        <w:rPr>
          <w:spacing w:val="-3"/>
        </w:rPr>
        <w:t xml:space="preserve"> </w:t>
      </w:r>
      <w:r>
        <w:t>объект,</w:t>
      </w:r>
      <w:r>
        <w:rPr>
          <w:spacing w:val="-8"/>
        </w:rPr>
        <w:t xml:space="preserve"> </w:t>
      </w:r>
      <w:r>
        <w:t>макет,</w:t>
      </w:r>
      <w:r>
        <w:rPr>
          <w:spacing w:val="-4"/>
        </w:rPr>
        <w:t xml:space="preserve"> </w:t>
      </w:r>
      <w:r>
        <w:t>иное</w:t>
      </w:r>
      <w:r>
        <w:rPr>
          <w:spacing w:val="-7"/>
        </w:rPr>
        <w:t xml:space="preserve"> </w:t>
      </w:r>
      <w:r>
        <w:t>конструкторское</w:t>
      </w:r>
      <w:r>
        <w:rPr>
          <w:spacing w:val="-5"/>
        </w:rPr>
        <w:t xml:space="preserve"> </w:t>
      </w:r>
      <w:r>
        <w:t>изделие; отчетные материалы по социальному проекту.</w:t>
      </w:r>
    </w:p>
    <w:p w:rsidR="00E829DB" w:rsidRDefault="00096074">
      <w:pPr>
        <w:pStyle w:val="a4"/>
        <w:numPr>
          <w:ilvl w:val="0"/>
          <w:numId w:val="7"/>
        </w:numPr>
        <w:tabs>
          <w:tab w:val="left" w:pos="1737"/>
        </w:tabs>
        <w:spacing w:line="276" w:lineRule="auto"/>
        <w:ind w:left="490" w:right="887" w:firstLine="708"/>
        <w:jc w:val="both"/>
        <w:rPr>
          <w:sz w:val="24"/>
        </w:rPr>
      </w:pPr>
      <w:r>
        <w:rPr>
          <w:sz w:val="24"/>
        </w:rPr>
        <w:t>Требования к организации проектной деятельности, к содержанию и направленности проекта отражены в отдельном Положении.</w:t>
      </w:r>
    </w:p>
    <w:p w:rsidR="00E829DB" w:rsidRDefault="00096074">
      <w:pPr>
        <w:pStyle w:val="a4"/>
        <w:numPr>
          <w:ilvl w:val="0"/>
          <w:numId w:val="7"/>
        </w:numPr>
        <w:tabs>
          <w:tab w:val="left" w:pos="1738"/>
        </w:tabs>
        <w:spacing w:before="1"/>
        <w:ind w:hanging="537"/>
        <w:jc w:val="both"/>
        <w:rPr>
          <w:sz w:val="24"/>
        </w:rPr>
      </w:pPr>
      <w:r>
        <w:rPr>
          <w:sz w:val="24"/>
        </w:rPr>
        <w:t>Проект</w:t>
      </w:r>
      <w:r>
        <w:rPr>
          <w:spacing w:val="-8"/>
          <w:sz w:val="24"/>
        </w:rPr>
        <w:t xml:space="preserve"> </w:t>
      </w:r>
      <w:r>
        <w:rPr>
          <w:sz w:val="24"/>
        </w:rPr>
        <w:t>оценивается</w:t>
      </w:r>
      <w:r>
        <w:rPr>
          <w:spacing w:val="-5"/>
          <w:sz w:val="24"/>
        </w:rPr>
        <w:t xml:space="preserve"> </w:t>
      </w:r>
      <w:r>
        <w:rPr>
          <w:sz w:val="24"/>
        </w:rPr>
        <w:t>по</w:t>
      </w:r>
      <w:r>
        <w:rPr>
          <w:spacing w:val="-8"/>
          <w:sz w:val="24"/>
        </w:rPr>
        <w:t xml:space="preserve"> </w:t>
      </w:r>
      <w:r>
        <w:rPr>
          <w:sz w:val="24"/>
        </w:rPr>
        <w:t>следующим</w:t>
      </w:r>
      <w:r>
        <w:rPr>
          <w:spacing w:val="-5"/>
          <w:sz w:val="24"/>
        </w:rPr>
        <w:t xml:space="preserve"> </w:t>
      </w:r>
      <w:r>
        <w:rPr>
          <w:spacing w:val="-2"/>
          <w:sz w:val="24"/>
        </w:rPr>
        <w:t>критериям:</w:t>
      </w:r>
    </w:p>
    <w:p w:rsidR="00E829DB" w:rsidRDefault="00096074">
      <w:pPr>
        <w:pStyle w:val="a3"/>
        <w:spacing w:before="40" w:line="276" w:lineRule="auto"/>
        <w:ind w:left="490" w:right="889" w:firstLine="708"/>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w:t>
      </w:r>
      <w:r>
        <w:rPr>
          <w:spacing w:val="40"/>
        </w:rPr>
        <w:t xml:space="preserve"> </w:t>
      </w:r>
      <w:r>
        <w:t>проблему</w:t>
      </w:r>
      <w:r>
        <w:rPr>
          <w:spacing w:val="40"/>
        </w:rPr>
        <w:t xml:space="preserve"> </w:t>
      </w:r>
      <w:r>
        <w:t>и выбрать</w:t>
      </w:r>
      <w:r>
        <w:rPr>
          <w:spacing w:val="40"/>
        </w:rPr>
        <w:t xml:space="preserve"> </w:t>
      </w:r>
      <w:r>
        <w:t>адекватные</w:t>
      </w:r>
      <w:r>
        <w:rPr>
          <w:spacing w:val="40"/>
        </w:rPr>
        <w:t xml:space="preserve"> </w:t>
      </w:r>
      <w:r>
        <w:t>способы</w:t>
      </w:r>
      <w:r>
        <w:rPr>
          <w:spacing w:val="40"/>
        </w:rPr>
        <w:t xml:space="preserve"> </w:t>
      </w:r>
      <w:r>
        <w:t>ее</w:t>
      </w:r>
      <w:r>
        <w:rPr>
          <w:spacing w:val="40"/>
        </w:rPr>
        <w:t xml:space="preserve"> </w:t>
      </w:r>
      <w:r>
        <w:t>решения,</w:t>
      </w:r>
      <w:r>
        <w:rPr>
          <w:spacing w:val="40"/>
        </w:rPr>
        <w:t xml:space="preserve"> </w:t>
      </w:r>
      <w:r>
        <w:t>включая</w:t>
      </w:r>
      <w:r>
        <w:rPr>
          <w:spacing w:val="40"/>
        </w:rPr>
        <w:t xml:space="preserve"> </w:t>
      </w:r>
      <w:r>
        <w:t>поиск</w:t>
      </w:r>
      <w:r>
        <w:rPr>
          <w:spacing w:val="40"/>
        </w:rPr>
        <w:t xml:space="preserve"> </w:t>
      </w:r>
      <w:r>
        <w:t>и обработку информации,</w:t>
      </w:r>
      <w:r>
        <w:rPr>
          <w:spacing w:val="40"/>
        </w:rPr>
        <w:t xml:space="preserve"> </w:t>
      </w:r>
      <w:r>
        <w:t>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829DB" w:rsidRDefault="00096074">
      <w:pPr>
        <w:pStyle w:val="a3"/>
        <w:spacing w:line="276" w:lineRule="auto"/>
        <w:ind w:left="490" w:right="901" w:firstLine="708"/>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829DB" w:rsidRDefault="00096074">
      <w:pPr>
        <w:pStyle w:val="a3"/>
        <w:spacing w:before="1" w:line="276" w:lineRule="auto"/>
        <w:ind w:left="490" w:right="896" w:firstLine="708"/>
      </w:pPr>
      <w:r>
        <w:t>сформированность регулятивных универсальных учебных действий: умение самостоятельно</w:t>
      </w:r>
      <w:r>
        <w:rPr>
          <w:spacing w:val="40"/>
        </w:rPr>
        <w:t xml:space="preserve"> </w:t>
      </w:r>
      <w:r>
        <w:t>планировать</w:t>
      </w:r>
      <w:r>
        <w:rPr>
          <w:spacing w:val="40"/>
        </w:rPr>
        <w:t xml:space="preserve"> </w:t>
      </w:r>
      <w:r>
        <w:t>и</w:t>
      </w:r>
      <w:r>
        <w:rPr>
          <w:spacing w:val="40"/>
        </w:rPr>
        <w:t xml:space="preserve"> </w:t>
      </w:r>
      <w:r>
        <w:t>управлять</w:t>
      </w:r>
      <w:r>
        <w:rPr>
          <w:spacing w:val="40"/>
        </w:rPr>
        <w:t xml:space="preserve"> </w:t>
      </w:r>
      <w:r>
        <w:t>своей</w:t>
      </w:r>
      <w:r>
        <w:rPr>
          <w:spacing w:val="40"/>
        </w:rPr>
        <w:t xml:space="preserve"> </w:t>
      </w:r>
      <w:r>
        <w:t>познавательной</w:t>
      </w:r>
      <w:r>
        <w:rPr>
          <w:spacing w:val="40"/>
        </w:rPr>
        <w:t xml:space="preserve"> </w:t>
      </w:r>
      <w:r>
        <w:t>деятельностью во</w:t>
      </w:r>
      <w:r>
        <w:rPr>
          <w:spacing w:val="40"/>
        </w:rPr>
        <w:t xml:space="preserve"> </w:t>
      </w:r>
      <w:r>
        <w:t>времени; использовать ресурсные возможности для достижения целей; осуществлять выбор конструктивных стратегий в трудных ситуациях;</w:t>
      </w:r>
    </w:p>
    <w:p w:rsidR="00E829DB" w:rsidRDefault="00096074">
      <w:pPr>
        <w:pStyle w:val="a3"/>
        <w:spacing w:line="276" w:lineRule="auto"/>
        <w:ind w:left="490" w:right="900" w:firstLine="708"/>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829DB" w:rsidRDefault="00096074">
      <w:pPr>
        <w:pStyle w:val="a4"/>
        <w:numPr>
          <w:ilvl w:val="0"/>
          <w:numId w:val="182"/>
        </w:numPr>
        <w:tabs>
          <w:tab w:val="left" w:pos="1718"/>
        </w:tabs>
        <w:spacing w:before="1" w:line="276" w:lineRule="auto"/>
        <w:ind w:left="502" w:right="894" w:firstLine="849"/>
        <w:jc w:val="both"/>
        <w:rPr>
          <w:sz w:val="24"/>
        </w:rPr>
      </w:pPr>
      <w:r>
        <w:rPr>
          <w:sz w:val="24"/>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829DB" w:rsidRDefault="00096074">
      <w:pPr>
        <w:pStyle w:val="a4"/>
        <w:numPr>
          <w:ilvl w:val="0"/>
          <w:numId w:val="182"/>
        </w:numPr>
        <w:tabs>
          <w:tab w:val="left" w:pos="1718"/>
        </w:tabs>
        <w:spacing w:line="276" w:lineRule="auto"/>
        <w:ind w:left="502" w:right="898" w:firstLine="849"/>
        <w:jc w:val="both"/>
        <w:rPr>
          <w:sz w:val="24"/>
        </w:rPr>
      </w:pPr>
      <w:r>
        <w:rPr>
          <w:sz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829DB" w:rsidRDefault="00096074">
      <w:pPr>
        <w:pStyle w:val="a4"/>
        <w:numPr>
          <w:ilvl w:val="0"/>
          <w:numId w:val="182"/>
        </w:numPr>
        <w:tabs>
          <w:tab w:val="left" w:pos="1718"/>
        </w:tabs>
        <w:spacing w:line="276" w:lineRule="auto"/>
        <w:ind w:left="502" w:right="890" w:firstLine="849"/>
        <w:jc w:val="both"/>
        <w:rPr>
          <w:sz w:val="24"/>
        </w:rPr>
      </w:pPr>
      <w:r>
        <w:rPr>
          <w:sz w:val="24"/>
        </w:rPr>
        <w:t>Основным предметом оценки является способность к решению учебно- познавательных</w:t>
      </w:r>
      <w:r>
        <w:rPr>
          <w:spacing w:val="-2"/>
          <w:sz w:val="24"/>
        </w:rPr>
        <w:t xml:space="preserve"> </w:t>
      </w:r>
      <w:r>
        <w:rPr>
          <w:sz w:val="24"/>
        </w:rPr>
        <w:t>и учебно-практических</w:t>
      </w:r>
      <w:r>
        <w:rPr>
          <w:spacing w:val="-2"/>
          <w:sz w:val="24"/>
        </w:rPr>
        <w:t xml:space="preserve"> </w:t>
      </w:r>
      <w:r>
        <w:rPr>
          <w:sz w:val="24"/>
        </w:rPr>
        <w:t>задач,</w:t>
      </w:r>
      <w:r>
        <w:rPr>
          <w:spacing w:val="-2"/>
          <w:sz w:val="24"/>
        </w:rPr>
        <w:t xml:space="preserve"> </w:t>
      </w:r>
      <w:r>
        <w:rPr>
          <w:sz w:val="24"/>
        </w:rPr>
        <w:t>основанных</w:t>
      </w:r>
      <w:r>
        <w:rPr>
          <w:spacing w:val="-3"/>
          <w:sz w:val="24"/>
        </w:rPr>
        <w:t xml:space="preserve"> </w:t>
      </w:r>
      <w:r>
        <w:rPr>
          <w:sz w:val="24"/>
        </w:rPr>
        <w:t>на</w:t>
      </w:r>
      <w:r>
        <w:rPr>
          <w:spacing w:val="-6"/>
          <w:sz w:val="24"/>
        </w:rPr>
        <w:t xml:space="preserve"> </w:t>
      </w:r>
      <w:r>
        <w:rPr>
          <w:sz w:val="24"/>
        </w:rPr>
        <w:t>изучаемом учебном</w:t>
      </w:r>
      <w:r>
        <w:rPr>
          <w:spacing w:val="-2"/>
          <w:sz w:val="24"/>
        </w:rPr>
        <w:t xml:space="preserve"> </w:t>
      </w:r>
      <w:r>
        <w:rPr>
          <w:sz w:val="24"/>
        </w:rPr>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w:t>
      </w:r>
      <w:r>
        <w:rPr>
          <w:spacing w:val="40"/>
          <w:sz w:val="24"/>
        </w:rPr>
        <w:t xml:space="preserve"> </w:t>
      </w:r>
      <w:r>
        <w:rPr>
          <w:sz w:val="24"/>
        </w:rPr>
        <w:t xml:space="preserve">также компетентностей, релевантных соответствующим направлениям функциональной </w:t>
      </w:r>
      <w:r>
        <w:rPr>
          <w:spacing w:val="-2"/>
          <w:sz w:val="24"/>
        </w:rPr>
        <w:t>грамотности.</w:t>
      </w:r>
    </w:p>
    <w:p w:rsidR="00E829DB" w:rsidRDefault="00096074">
      <w:pPr>
        <w:pStyle w:val="a4"/>
        <w:numPr>
          <w:ilvl w:val="0"/>
          <w:numId w:val="182"/>
        </w:numPr>
        <w:tabs>
          <w:tab w:val="left" w:pos="1718"/>
        </w:tabs>
        <w:spacing w:before="1" w:line="276" w:lineRule="auto"/>
        <w:ind w:left="502" w:right="889" w:firstLine="849"/>
        <w:jc w:val="both"/>
        <w:rPr>
          <w:sz w:val="24"/>
        </w:rPr>
      </w:pPr>
      <w:r>
        <w:rPr>
          <w:sz w:val="24"/>
        </w:rPr>
        <w:t>Для оценки предметных результатов используются критерии: знание и понимание, применение, функциональность.</w:t>
      </w:r>
    </w:p>
    <w:p w:rsidR="00E829DB" w:rsidRDefault="00096074">
      <w:pPr>
        <w:pStyle w:val="a4"/>
        <w:numPr>
          <w:ilvl w:val="0"/>
          <w:numId w:val="181"/>
        </w:numPr>
        <w:tabs>
          <w:tab w:val="left" w:pos="1737"/>
        </w:tabs>
        <w:spacing w:before="1" w:line="276" w:lineRule="auto"/>
        <w:ind w:right="889" w:firstLine="708"/>
        <w:jc w:val="both"/>
        <w:rPr>
          <w:sz w:val="24"/>
        </w:rPr>
      </w:pPr>
      <w:r>
        <w:rPr>
          <w:sz w:val="24"/>
        </w:rPr>
        <w:t>Обобщённый</w:t>
      </w:r>
      <w:r>
        <w:rPr>
          <w:spacing w:val="80"/>
          <w:sz w:val="24"/>
        </w:rPr>
        <w:t xml:space="preserve"> </w:t>
      </w:r>
      <w:r>
        <w:rPr>
          <w:sz w:val="24"/>
        </w:rPr>
        <w:t>критерий</w:t>
      </w:r>
      <w:r>
        <w:rPr>
          <w:spacing w:val="80"/>
          <w:sz w:val="24"/>
        </w:rPr>
        <w:t xml:space="preserve"> </w:t>
      </w:r>
      <w:r>
        <w:rPr>
          <w:sz w:val="24"/>
        </w:rPr>
        <w:t>«знание</w:t>
      </w:r>
      <w:r>
        <w:rPr>
          <w:spacing w:val="80"/>
          <w:sz w:val="24"/>
        </w:rPr>
        <w:t xml:space="preserve"> </w:t>
      </w:r>
      <w:r>
        <w:rPr>
          <w:sz w:val="24"/>
        </w:rPr>
        <w:t>и</w:t>
      </w:r>
      <w:r>
        <w:rPr>
          <w:spacing w:val="80"/>
          <w:sz w:val="24"/>
        </w:rPr>
        <w:t xml:space="preserve"> </w:t>
      </w:r>
      <w:r>
        <w:rPr>
          <w:sz w:val="24"/>
        </w:rPr>
        <w:t>понимание»</w:t>
      </w:r>
      <w:r>
        <w:rPr>
          <w:spacing w:val="80"/>
          <w:sz w:val="24"/>
        </w:rPr>
        <w:t xml:space="preserve"> </w:t>
      </w:r>
      <w:r>
        <w:rPr>
          <w:sz w:val="24"/>
        </w:rPr>
        <w:t>включает</w:t>
      </w:r>
      <w:r>
        <w:rPr>
          <w:spacing w:val="80"/>
          <w:sz w:val="24"/>
        </w:rPr>
        <w:t xml:space="preserve"> </w:t>
      </w:r>
      <w:r>
        <w:rPr>
          <w:sz w:val="24"/>
        </w:rPr>
        <w:t>знание</w:t>
      </w:r>
      <w:r>
        <w:rPr>
          <w:spacing w:val="40"/>
          <w:sz w:val="24"/>
        </w:rPr>
        <w:t xml:space="preserve"> </w:t>
      </w:r>
      <w:r>
        <w:rPr>
          <w:sz w:val="24"/>
        </w:rPr>
        <w:t>и</w:t>
      </w:r>
      <w:r>
        <w:rPr>
          <w:spacing w:val="40"/>
          <w:sz w:val="24"/>
        </w:rPr>
        <w:t xml:space="preserve"> </w:t>
      </w:r>
      <w:r>
        <w:rPr>
          <w:sz w:val="24"/>
        </w:rPr>
        <w:t>понимание роли изучаемой области знания и (или) вида деятельности в различных контекстах, знание</w:t>
      </w:r>
      <w:r>
        <w:rPr>
          <w:spacing w:val="-2"/>
          <w:sz w:val="24"/>
        </w:rPr>
        <w:t xml:space="preserve"> </w:t>
      </w:r>
      <w:r>
        <w:rPr>
          <w:sz w:val="24"/>
        </w:rPr>
        <w:t>и</w:t>
      </w:r>
      <w:r>
        <w:rPr>
          <w:spacing w:val="-2"/>
          <w:sz w:val="24"/>
        </w:rPr>
        <w:t xml:space="preserve"> </w:t>
      </w:r>
      <w:r>
        <w:rPr>
          <w:sz w:val="24"/>
        </w:rPr>
        <w:t>понимание</w:t>
      </w:r>
      <w:r>
        <w:rPr>
          <w:spacing w:val="-3"/>
          <w:sz w:val="24"/>
        </w:rPr>
        <w:t xml:space="preserve"> </w:t>
      </w:r>
      <w:r>
        <w:rPr>
          <w:sz w:val="24"/>
        </w:rPr>
        <w:t>терминологии,</w:t>
      </w:r>
      <w:r>
        <w:rPr>
          <w:spacing w:val="-5"/>
          <w:sz w:val="24"/>
        </w:rPr>
        <w:t xml:space="preserve"> </w:t>
      </w:r>
      <w:r>
        <w:rPr>
          <w:sz w:val="24"/>
        </w:rPr>
        <w:t>понятий</w:t>
      </w:r>
      <w:r>
        <w:rPr>
          <w:spacing w:val="-2"/>
          <w:sz w:val="24"/>
        </w:rPr>
        <w:t xml:space="preserve"> </w:t>
      </w:r>
      <w:r>
        <w:rPr>
          <w:sz w:val="24"/>
        </w:rPr>
        <w:t>и</w:t>
      </w:r>
      <w:r>
        <w:rPr>
          <w:spacing w:val="-2"/>
          <w:sz w:val="24"/>
        </w:rPr>
        <w:t xml:space="preserve"> </w:t>
      </w:r>
      <w:r>
        <w:rPr>
          <w:sz w:val="24"/>
        </w:rPr>
        <w:t>идей,</w:t>
      </w:r>
      <w:r>
        <w:rPr>
          <w:spacing w:val="-3"/>
          <w:sz w:val="24"/>
        </w:rPr>
        <w:t xml:space="preserve"> </w:t>
      </w:r>
      <w:r>
        <w:rPr>
          <w:sz w:val="24"/>
        </w:rPr>
        <w:t>а</w:t>
      </w:r>
      <w:r>
        <w:rPr>
          <w:spacing w:val="-1"/>
          <w:sz w:val="24"/>
        </w:rPr>
        <w:t xml:space="preserve"> </w:t>
      </w:r>
      <w:r>
        <w:rPr>
          <w:sz w:val="24"/>
        </w:rPr>
        <w:t>также</w:t>
      </w:r>
      <w:r>
        <w:rPr>
          <w:spacing w:val="-2"/>
          <w:sz w:val="24"/>
        </w:rPr>
        <w:t xml:space="preserve"> </w:t>
      </w:r>
      <w:r>
        <w:rPr>
          <w:sz w:val="24"/>
        </w:rPr>
        <w:t>процедурных знаний или алгоритмов.</w:t>
      </w:r>
    </w:p>
    <w:p w:rsidR="00E829DB" w:rsidRDefault="00096074">
      <w:pPr>
        <w:pStyle w:val="a4"/>
        <w:numPr>
          <w:ilvl w:val="0"/>
          <w:numId w:val="181"/>
        </w:numPr>
        <w:tabs>
          <w:tab w:val="left" w:pos="1738"/>
        </w:tabs>
        <w:ind w:left="1738" w:hanging="537"/>
        <w:jc w:val="both"/>
        <w:rPr>
          <w:sz w:val="24"/>
        </w:rPr>
      </w:pPr>
      <w:r>
        <w:rPr>
          <w:sz w:val="24"/>
        </w:rPr>
        <w:t>Обобщённый</w:t>
      </w:r>
      <w:r>
        <w:rPr>
          <w:spacing w:val="-11"/>
          <w:sz w:val="24"/>
        </w:rPr>
        <w:t xml:space="preserve"> </w:t>
      </w:r>
      <w:r>
        <w:rPr>
          <w:sz w:val="24"/>
        </w:rPr>
        <w:t>критерий</w:t>
      </w:r>
      <w:r>
        <w:rPr>
          <w:spacing w:val="-8"/>
          <w:sz w:val="24"/>
        </w:rPr>
        <w:t xml:space="preserve"> </w:t>
      </w:r>
      <w:r>
        <w:rPr>
          <w:sz w:val="24"/>
        </w:rPr>
        <w:t>«применение»</w:t>
      </w:r>
      <w:r>
        <w:rPr>
          <w:spacing w:val="-15"/>
          <w:sz w:val="24"/>
        </w:rPr>
        <w:t xml:space="preserve"> </w:t>
      </w:r>
      <w:r>
        <w:rPr>
          <w:spacing w:val="-2"/>
          <w:sz w:val="24"/>
        </w:rPr>
        <w:t>включает:</w:t>
      </w:r>
    </w:p>
    <w:p w:rsidR="00E829DB" w:rsidRDefault="00096074">
      <w:pPr>
        <w:pStyle w:val="a3"/>
        <w:spacing w:before="41" w:line="276" w:lineRule="auto"/>
        <w:ind w:left="490" w:right="902" w:firstLine="708"/>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829DB" w:rsidRDefault="00096074">
      <w:pPr>
        <w:pStyle w:val="a3"/>
        <w:spacing w:before="1" w:line="276" w:lineRule="auto"/>
        <w:ind w:left="490" w:right="888" w:firstLine="708"/>
      </w:pPr>
      <w:r>
        <w:t>использование специфических для предмета способов действий и видов деятельности по</w:t>
      </w:r>
      <w:r>
        <w:rPr>
          <w:spacing w:val="80"/>
        </w:rPr>
        <w:t xml:space="preserve">    </w:t>
      </w:r>
      <w:r>
        <w:t>получению</w:t>
      </w:r>
      <w:r>
        <w:rPr>
          <w:spacing w:val="80"/>
        </w:rPr>
        <w:t xml:space="preserve">    </w:t>
      </w:r>
      <w:r>
        <w:t>нового</w:t>
      </w:r>
      <w:r>
        <w:rPr>
          <w:spacing w:val="80"/>
        </w:rPr>
        <w:t xml:space="preserve">    </w:t>
      </w:r>
      <w:proofErr w:type="gramStart"/>
      <w:r>
        <w:t>знания,</w:t>
      </w:r>
      <w:r>
        <w:rPr>
          <w:spacing w:val="80"/>
        </w:rPr>
        <w:t xml:space="preserve">   </w:t>
      </w:r>
      <w:proofErr w:type="gramEnd"/>
      <w:r>
        <w:rPr>
          <w:spacing w:val="80"/>
        </w:rPr>
        <w:t xml:space="preserve"> </w:t>
      </w:r>
      <w:r>
        <w:t>его</w:t>
      </w:r>
      <w:r>
        <w:rPr>
          <w:spacing w:val="80"/>
        </w:rPr>
        <w:t xml:space="preserve">    </w:t>
      </w:r>
      <w:r>
        <w:t>интерпретации,</w:t>
      </w:r>
      <w:r>
        <w:rPr>
          <w:spacing w:val="80"/>
        </w:rPr>
        <w:t xml:space="preserve">    </w:t>
      </w:r>
      <w:r>
        <w:t>применению</w:t>
      </w:r>
    </w:p>
    <w:p w:rsidR="00E829DB" w:rsidRDefault="00E829DB">
      <w:pPr>
        <w:spacing w:line="276" w:lineRule="auto"/>
        <w:sectPr w:rsidR="00E829DB">
          <w:pgSz w:w="11920" w:h="16850"/>
          <w:pgMar w:top="1280" w:right="240" w:bottom="520" w:left="640" w:header="0" w:footer="333" w:gutter="0"/>
          <w:cols w:space="720"/>
        </w:sectPr>
      </w:pPr>
    </w:p>
    <w:p w:rsidR="00E829DB" w:rsidRDefault="00096074">
      <w:pPr>
        <w:pStyle w:val="a3"/>
        <w:spacing w:before="79" w:line="276" w:lineRule="auto"/>
        <w:ind w:left="490" w:right="890"/>
      </w:pPr>
      <w:r>
        <w:lastRenderedPageBreak/>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E829DB" w:rsidRDefault="00096074">
      <w:pPr>
        <w:pStyle w:val="a4"/>
        <w:numPr>
          <w:ilvl w:val="0"/>
          <w:numId w:val="181"/>
        </w:numPr>
        <w:tabs>
          <w:tab w:val="left" w:pos="1737"/>
        </w:tabs>
        <w:spacing w:line="276" w:lineRule="auto"/>
        <w:ind w:right="891" w:firstLine="708"/>
        <w:jc w:val="both"/>
        <w:rPr>
          <w:sz w:val="24"/>
        </w:rPr>
      </w:pPr>
      <w:r>
        <w:rPr>
          <w:sz w:val="24"/>
        </w:rPr>
        <w:t>Обобщённый критерий «функциональность» включает осознанное</w:t>
      </w:r>
      <w:r>
        <w:rPr>
          <w:spacing w:val="40"/>
          <w:sz w:val="24"/>
        </w:rPr>
        <w:t xml:space="preserve"> </w:t>
      </w:r>
      <w:r>
        <w:rPr>
          <w:sz w:val="24"/>
        </w:rPr>
        <w:t>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829DB" w:rsidRDefault="00096074">
      <w:pPr>
        <w:pStyle w:val="a3"/>
        <w:spacing w:line="276" w:lineRule="auto"/>
        <w:ind w:left="490" w:right="894" w:firstLine="708"/>
      </w:pPr>
      <w:r>
        <w:t>Оценка функциональной грамотности направлена на выявление способности обучающихся</w:t>
      </w:r>
      <w:r>
        <w:rPr>
          <w:spacing w:val="40"/>
        </w:rPr>
        <w:t xml:space="preserve"> </w:t>
      </w:r>
      <w:r>
        <w:t>применять</w:t>
      </w:r>
      <w:r>
        <w:rPr>
          <w:spacing w:val="40"/>
        </w:rPr>
        <w:t xml:space="preserve"> </w:t>
      </w:r>
      <w:r>
        <w:t>предметные</w:t>
      </w:r>
      <w:r>
        <w:rPr>
          <w:spacing w:val="40"/>
        </w:rPr>
        <w:t xml:space="preserve"> </w:t>
      </w:r>
      <w:r>
        <w:t>знания</w:t>
      </w:r>
      <w:r>
        <w:rPr>
          <w:spacing w:val="40"/>
        </w:rPr>
        <w:t xml:space="preserve"> </w:t>
      </w:r>
      <w:r>
        <w:t>и</w:t>
      </w:r>
      <w:r>
        <w:rPr>
          <w:spacing w:val="40"/>
        </w:rPr>
        <w:t xml:space="preserve"> </w:t>
      </w:r>
      <w:r>
        <w:t>умения</w:t>
      </w:r>
      <w:r>
        <w:rPr>
          <w:spacing w:val="40"/>
        </w:rPr>
        <w:t xml:space="preserve"> </w:t>
      </w:r>
      <w:r>
        <w:t>во</w:t>
      </w:r>
      <w:r>
        <w:rPr>
          <w:spacing w:val="40"/>
        </w:rPr>
        <w:t xml:space="preserve"> </w:t>
      </w:r>
      <w:r>
        <w:t>внеучебной</w:t>
      </w:r>
      <w:r>
        <w:rPr>
          <w:spacing w:val="40"/>
        </w:rPr>
        <w:t xml:space="preserve"> </w:t>
      </w:r>
      <w:r>
        <w:t>ситуации,</w:t>
      </w:r>
      <w:r>
        <w:rPr>
          <w:spacing w:val="40"/>
        </w:rPr>
        <w:t xml:space="preserve"> </w:t>
      </w:r>
      <w:r>
        <w:t>в реальной жизни.</w:t>
      </w:r>
    </w:p>
    <w:p w:rsidR="00E829DB" w:rsidRDefault="00096074">
      <w:pPr>
        <w:pStyle w:val="a4"/>
        <w:numPr>
          <w:ilvl w:val="0"/>
          <w:numId w:val="182"/>
        </w:numPr>
        <w:tabs>
          <w:tab w:val="left" w:pos="1557"/>
        </w:tabs>
        <w:spacing w:line="276" w:lineRule="auto"/>
        <w:ind w:left="502" w:right="901" w:firstLine="710"/>
        <w:jc w:val="both"/>
        <w:rPr>
          <w:sz w:val="24"/>
        </w:rPr>
      </w:pPr>
      <w:r>
        <w:rPr>
          <w:sz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829DB" w:rsidRDefault="00096074">
      <w:pPr>
        <w:pStyle w:val="a4"/>
        <w:numPr>
          <w:ilvl w:val="0"/>
          <w:numId w:val="182"/>
        </w:numPr>
        <w:tabs>
          <w:tab w:val="left" w:pos="1557"/>
        </w:tabs>
        <w:spacing w:line="278" w:lineRule="auto"/>
        <w:ind w:left="360" w:right="899" w:firstLine="852"/>
        <w:jc w:val="both"/>
        <w:rPr>
          <w:sz w:val="24"/>
        </w:rPr>
      </w:pPr>
      <w:r>
        <w:rPr>
          <w:sz w:val="24"/>
        </w:rPr>
        <w:t>Особенности оценки по отдельному учебному предмету фиксируются в приложении к ООП СОО.</w:t>
      </w:r>
    </w:p>
    <w:p w:rsidR="00E829DB" w:rsidRDefault="00096074">
      <w:pPr>
        <w:pStyle w:val="a3"/>
        <w:spacing w:line="276" w:lineRule="auto"/>
        <w:ind w:left="490" w:right="897" w:firstLine="708"/>
      </w:pPr>
      <w:r>
        <w:t xml:space="preserve">Описание оценки предметных результатов по отдельному учебному предмету </w:t>
      </w:r>
      <w:r>
        <w:rPr>
          <w:spacing w:val="-2"/>
        </w:rPr>
        <w:t>включает:</w:t>
      </w:r>
    </w:p>
    <w:p w:rsidR="00E829DB" w:rsidRDefault="00096074">
      <w:pPr>
        <w:pStyle w:val="a3"/>
        <w:spacing w:line="276" w:lineRule="auto"/>
        <w:ind w:left="490" w:right="890" w:firstLine="708"/>
      </w:pPr>
      <w:r>
        <w:t>список</w:t>
      </w:r>
      <w:r>
        <w:rPr>
          <w:spacing w:val="8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40"/>
        </w:rPr>
        <w:t xml:space="preserve"> </w:t>
      </w:r>
      <w:r>
        <w:t xml:space="preserve">их формирования и способов оценки (например, текущая (тематическая), устно (письменно), </w:t>
      </w:r>
      <w:r>
        <w:rPr>
          <w:spacing w:val="-2"/>
        </w:rPr>
        <w:t>практика);</w:t>
      </w:r>
    </w:p>
    <w:p w:rsidR="00E829DB" w:rsidRDefault="00096074">
      <w:pPr>
        <w:pStyle w:val="a3"/>
        <w:spacing w:line="276" w:lineRule="auto"/>
        <w:ind w:left="490" w:right="891" w:firstLine="708"/>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829DB" w:rsidRDefault="00096074">
      <w:pPr>
        <w:pStyle w:val="a3"/>
        <w:spacing w:line="275" w:lineRule="exact"/>
        <w:ind w:left="1201"/>
      </w:pPr>
      <w:r>
        <w:t>график</w:t>
      </w:r>
      <w:r>
        <w:rPr>
          <w:spacing w:val="-9"/>
        </w:rPr>
        <w:t xml:space="preserve"> </w:t>
      </w:r>
      <w:r>
        <w:t>контрольных</w:t>
      </w:r>
      <w:r>
        <w:rPr>
          <w:spacing w:val="-3"/>
        </w:rPr>
        <w:t xml:space="preserve"> </w:t>
      </w:r>
      <w:r>
        <w:rPr>
          <w:spacing w:val="-2"/>
        </w:rPr>
        <w:t>мероприятий.</w:t>
      </w:r>
    </w:p>
    <w:p w:rsidR="00E829DB" w:rsidRDefault="00096074">
      <w:pPr>
        <w:pStyle w:val="a4"/>
        <w:numPr>
          <w:ilvl w:val="0"/>
          <w:numId w:val="182"/>
        </w:numPr>
        <w:tabs>
          <w:tab w:val="left" w:pos="1557"/>
        </w:tabs>
        <w:spacing w:before="38" w:line="276" w:lineRule="auto"/>
        <w:ind w:right="952" w:firstLine="710"/>
        <w:jc w:val="both"/>
        <w:rPr>
          <w:sz w:val="24"/>
        </w:rPr>
      </w:pPr>
      <w:r>
        <w:rPr>
          <w:sz w:val="24"/>
        </w:rPr>
        <w:t>Стартовая</w:t>
      </w:r>
      <w:r>
        <w:rPr>
          <w:spacing w:val="-3"/>
          <w:sz w:val="24"/>
        </w:rPr>
        <w:t xml:space="preserve"> </w:t>
      </w:r>
      <w:r>
        <w:rPr>
          <w:sz w:val="24"/>
        </w:rPr>
        <w:t>диагностика проводится</w:t>
      </w:r>
      <w:r>
        <w:rPr>
          <w:spacing w:val="-2"/>
          <w:sz w:val="24"/>
        </w:rPr>
        <w:t xml:space="preserve"> </w:t>
      </w:r>
      <w:r>
        <w:rPr>
          <w:sz w:val="24"/>
        </w:rPr>
        <w:t>администрацией образовательной</w:t>
      </w:r>
      <w:r>
        <w:rPr>
          <w:spacing w:val="-1"/>
          <w:sz w:val="24"/>
        </w:rPr>
        <w:t xml:space="preserve"> </w:t>
      </w:r>
      <w:r>
        <w:rPr>
          <w:sz w:val="24"/>
        </w:rPr>
        <w:t>организации с целью оценки готовности к обучению на уровне основного общего образования.</w:t>
      </w:r>
    </w:p>
    <w:p w:rsidR="00E829DB" w:rsidRDefault="00096074">
      <w:pPr>
        <w:pStyle w:val="a4"/>
        <w:numPr>
          <w:ilvl w:val="1"/>
          <w:numId w:val="182"/>
        </w:numPr>
        <w:tabs>
          <w:tab w:val="left" w:pos="1737"/>
        </w:tabs>
        <w:spacing w:before="1" w:line="276" w:lineRule="auto"/>
        <w:ind w:right="894" w:firstLine="708"/>
        <w:jc w:val="both"/>
        <w:rPr>
          <w:sz w:val="24"/>
        </w:rPr>
      </w:pPr>
      <w:r>
        <w:rPr>
          <w:sz w:val="24"/>
        </w:rPr>
        <w:t>Стартовая</w:t>
      </w:r>
      <w:r>
        <w:rPr>
          <w:spacing w:val="40"/>
          <w:sz w:val="24"/>
        </w:rPr>
        <w:t xml:space="preserve"> </w:t>
      </w:r>
      <w:r>
        <w:rPr>
          <w:sz w:val="24"/>
        </w:rPr>
        <w:t>диагностика</w:t>
      </w:r>
      <w:r>
        <w:rPr>
          <w:spacing w:val="40"/>
          <w:sz w:val="24"/>
        </w:rPr>
        <w:t xml:space="preserve"> </w:t>
      </w:r>
      <w:r>
        <w:rPr>
          <w:sz w:val="24"/>
        </w:rPr>
        <w:t>проводится</w:t>
      </w:r>
      <w:r>
        <w:rPr>
          <w:spacing w:val="40"/>
          <w:sz w:val="24"/>
        </w:rPr>
        <w:t xml:space="preserve"> </w:t>
      </w:r>
      <w:r>
        <w:rPr>
          <w:sz w:val="24"/>
        </w:rPr>
        <w:t>в</w:t>
      </w:r>
      <w:r>
        <w:rPr>
          <w:spacing w:val="40"/>
          <w:sz w:val="24"/>
        </w:rPr>
        <w:t xml:space="preserve"> </w:t>
      </w:r>
      <w:r>
        <w:rPr>
          <w:sz w:val="24"/>
        </w:rPr>
        <w:t>н</w:t>
      </w:r>
      <w:r>
        <w:rPr>
          <w:spacing w:val="-15"/>
          <w:sz w:val="24"/>
        </w:rPr>
        <w:t xml:space="preserve"> </w:t>
      </w:r>
      <w:r>
        <w:rPr>
          <w:sz w:val="24"/>
        </w:rPr>
        <w:t>ачале</w:t>
      </w:r>
      <w:r>
        <w:rPr>
          <w:spacing w:val="40"/>
          <w:sz w:val="24"/>
        </w:rPr>
        <w:t xml:space="preserve"> </w:t>
      </w:r>
      <w:r>
        <w:rPr>
          <w:sz w:val="24"/>
        </w:rPr>
        <w:t>10</w:t>
      </w:r>
      <w:r>
        <w:rPr>
          <w:spacing w:val="40"/>
          <w:sz w:val="24"/>
        </w:rPr>
        <w:t xml:space="preserve"> </w:t>
      </w:r>
      <w:r>
        <w:rPr>
          <w:sz w:val="24"/>
        </w:rPr>
        <w:t>класса</w:t>
      </w:r>
      <w:r>
        <w:rPr>
          <w:spacing w:val="40"/>
          <w:sz w:val="24"/>
        </w:rPr>
        <w:t xml:space="preserve"> </w:t>
      </w:r>
      <w:r>
        <w:rPr>
          <w:sz w:val="24"/>
        </w:rPr>
        <w:t>и</w:t>
      </w:r>
      <w:r>
        <w:rPr>
          <w:spacing w:val="40"/>
          <w:sz w:val="24"/>
        </w:rPr>
        <w:t xml:space="preserve"> </w:t>
      </w:r>
      <w:r>
        <w:rPr>
          <w:sz w:val="24"/>
        </w:rPr>
        <w:t>выступает</w:t>
      </w:r>
      <w:r>
        <w:rPr>
          <w:spacing w:val="80"/>
          <w:sz w:val="24"/>
        </w:rPr>
        <w:t xml:space="preserve"> </w:t>
      </w:r>
      <w:r>
        <w:rPr>
          <w:sz w:val="24"/>
        </w:rPr>
        <w:t>как основа (точка отсчёта) для оценки динамики образовательных достижений обучающихся.</w:t>
      </w:r>
    </w:p>
    <w:p w:rsidR="00E829DB" w:rsidRDefault="00096074">
      <w:pPr>
        <w:pStyle w:val="a4"/>
        <w:numPr>
          <w:ilvl w:val="1"/>
          <w:numId w:val="182"/>
        </w:numPr>
        <w:tabs>
          <w:tab w:val="left" w:pos="1737"/>
        </w:tabs>
        <w:spacing w:before="2" w:line="276" w:lineRule="auto"/>
        <w:ind w:right="893" w:firstLine="708"/>
        <w:jc w:val="both"/>
        <w:rPr>
          <w:sz w:val="24"/>
        </w:rPr>
      </w:pPr>
      <w:r>
        <w:rPr>
          <w:sz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w:t>
      </w:r>
      <w:r>
        <w:rPr>
          <w:spacing w:val="80"/>
          <w:sz w:val="24"/>
        </w:rPr>
        <w:t xml:space="preserve"> </w:t>
      </w:r>
      <w:r>
        <w:rPr>
          <w:sz w:val="24"/>
        </w:rPr>
        <w:t>познавательными</w:t>
      </w:r>
      <w:r>
        <w:rPr>
          <w:spacing w:val="80"/>
          <w:sz w:val="24"/>
        </w:rPr>
        <w:t xml:space="preserve"> </w:t>
      </w:r>
      <w:r>
        <w:rPr>
          <w:sz w:val="24"/>
        </w:rPr>
        <w:t>средствами,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средствами</w:t>
      </w:r>
      <w:r>
        <w:rPr>
          <w:spacing w:val="80"/>
          <w:sz w:val="24"/>
        </w:rPr>
        <w:t xml:space="preserve"> </w:t>
      </w:r>
      <w:r>
        <w:rPr>
          <w:sz w:val="24"/>
        </w:rPr>
        <w:t>работы</w:t>
      </w:r>
      <w:r>
        <w:rPr>
          <w:spacing w:val="40"/>
          <w:sz w:val="24"/>
        </w:rPr>
        <w:t xml:space="preserve"> </w:t>
      </w:r>
      <w:r>
        <w:rPr>
          <w:sz w:val="24"/>
        </w:rPr>
        <w:t>с информацией, знаково-символическими средствами, логическими операциями.</w:t>
      </w:r>
    </w:p>
    <w:p w:rsidR="00E829DB" w:rsidRDefault="00096074">
      <w:pPr>
        <w:pStyle w:val="a4"/>
        <w:numPr>
          <w:ilvl w:val="1"/>
          <w:numId w:val="182"/>
        </w:numPr>
        <w:tabs>
          <w:tab w:val="left" w:pos="1737"/>
        </w:tabs>
        <w:spacing w:line="276" w:lineRule="auto"/>
        <w:ind w:right="895" w:firstLine="708"/>
        <w:jc w:val="both"/>
        <w:rPr>
          <w:sz w:val="24"/>
        </w:rPr>
      </w:pPr>
      <w:r>
        <w:rPr>
          <w:sz w:val="24"/>
        </w:rPr>
        <w:t>Стартовая</w:t>
      </w:r>
      <w:r>
        <w:rPr>
          <w:spacing w:val="80"/>
          <w:sz w:val="24"/>
        </w:rPr>
        <w:t xml:space="preserve">   </w:t>
      </w:r>
      <w:r>
        <w:rPr>
          <w:sz w:val="24"/>
        </w:rPr>
        <w:t>диагностика</w:t>
      </w:r>
      <w:r>
        <w:rPr>
          <w:spacing w:val="80"/>
          <w:sz w:val="24"/>
        </w:rPr>
        <w:t xml:space="preserve">   </w:t>
      </w:r>
      <w:r>
        <w:rPr>
          <w:sz w:val="24"/>
        </w:rPr>
        <w:t>проводится</w:t>
      </w:r>
      <w:r>
        <w:rPr>
          <w:spacing w:val="80"/>
          <w:sz w:val="24"/>
        </w:rPr>
        <w:t xml:space="preserve">   </w:t>
      </w:r>
      <w:r>
        <w:rPr>
          <w:sz w:val="24"/>
        </w:rPr>
        <w:t>педагогическими</w:t>
      </w:r>
      <w:r>
        <w:rPr>
          <w:spacing w:val="80"/>
          <w:sz w:val="24"/>
        </w:rPr>
        <w:t xml:space="preserve">   </w:t>
      </w:r>
      <w:r>
        <w:rPr>
          <w:sz w:val="24"/>
        </w:rPr>
        <w:t>работниками</w:t>
      </w:r>
      <w:r>
        <w:rPr>
          <w:spacing w:val="40"/>
          <w:sz w:val="24"/>
        </w:rPr>
        <w:t xml:space="preserve"> </w:t>
      </w:r>
      <w:r>
        <w:rPr>
          <w:sz w:val="24"/>
        </w:rPr>
        <w:t>с целью оценки готовности к изучению отдельных предметов. Результаты стартовой диагностики</w:t>
      </w:r>
      <w:r>
        <w:rPr>
          <w:spacing w:val="73"/>
          <w:sz w:val="24"/>
        </w:rPr>
        <w:t xml:space="preserve">   </w:t>
      </w:r>
      <w:r>
        <w:rPr>
          <w:sz w:val="24"/>
        </w:rPr>
        <w:t>являются</w:t>
      </w:r>
      <w:r>
        <w:rPr>
          <w:spacing w:val="72"/>
          <w:sz w:val="24"/>
        </w:rPr>
        <w:t xml:space="preserve">   </w:t>
      </w:r>
      <w:r>
        <w:rPr>
          <w:sz w:val="24"/>
        </w:rPr>
        <w:t>основанием</w:t>
      </w:r>
      <w:r>
        <w:rPr>
          <w:spacing w:val="73"/>
          <w:sz w:val="24"/>
        </w:rPr>
        <w:t xml:space="preserve">   </w:t>
      </w:r>
      <w:r>
        <w:rPr>
          <w:sz w:val="24"/>
        </w:rPr>
        <w:t>для</w:t>
      </w:r>
      <w:r>
        <w:rPr>
          <w:spacing w:val="72"/>
          <w:sz w:val="24"/>
        </w:rPr>
        <w:t xml:space="preserve">   </w:t>
      </w:r>
      <w:r>
        <w:rPr>
          <w:sz w:val="24"/>
        </w:rPr>
        <w:t>корректировки</w:t>
      </w:r>
      <w:r>
        <w:rPr>
          <w:spacing w:val="73"/>
          <w:sz w:val="24"/>
        </w:rPr>
        <w:t xml:space="preserve">   </w:t>
      </w:r>
      <w:r>
        <w:rPr>
          <w:sz w:val="24"/>
        </w:rPr>
        <w:t>учебных</w:t>
      </w:r>
      <w:r>
        <w:rPr>
          <w:spacing w:val="73"/>
          <w:sz w:val="24"/>
        </w:rPr>
        <w:t xml:space="preserve">   </w:t>
      </w:r>
      <w:r>
        <w:rPr>
          <w:sz w:val="24"/>
        </w:rPr>
        <w:t>программ и индивидуализации учебного процесса.</w:t>
      </w:r>
    </w:p>
    <w:p w:rsidR="00E829DB" w:rsidRDefault="00096074">
      <w:pPr>
        <w:pStyle w:val="a4"/>
        <w:numPr>
          <w:ilvl w:val="0"/>
          <w:numId w:val="182"/>
        </w:numPr>
        <w:tabs>
          <w:tab w:val="left" w:pos="1557"/>
        </w:tabs>
        <w:spacing w:line="276" w:lineRule="auto"/>
        <w:ind w:left="502" w:right="904" w:firstLine="568"/>
        <w:jc w:val="both"/>
        <w:rPr>
          <w:sz w:val="24"/>
        </w:rPr>
      </w:pPr>
      <w:r>
        <w:rPr>
          <w:sz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E829DB" w:rsidRDefault="00096074">
      <w:pPr>
        <w:pStyle w:val="a4"/>
        <w:numPr>
          <w:ilvl w:val="1"/>
          <w:numId w:val="182"/>
        </w:numPr>
        <w:tabs>
          <w:tab w:val="left" w:pos="1737"/>
        </w:tabs>
        <w:spacing w:before="4" w:line="276" w:lineRule="auto"/>
        <w:ind w:right="887" w:firstLine="708"/>
        <w:jc w:val="both"/>
        <w:rPr>
          <w:sz w:val="24"/>
        </w:rPr>
      </w:pPr>
      <w:r>
        <w:rPr>
          <w:sz w:val="24"/>
        </w:rPr>
        <w:t>Текущая</w:t>
      </w:r>
      <w:r>
        <w:rPr>
          <w:spacing w:val="80"/>
          <w:sz w:val="24"/>
        </w:rPr>
        <w:t xml:space="preserve">   </w:t>
      </w:r>
      <w:r>
        <w:rPr>
          <w:sz w:val="24"/>
        </w:rPr>
        <w:t>оценка</w:t>
      </w:r>
      <w:r>
        <w:rPr>
          <w:spacing w:val="80"/>
          <w:sz w:val="24"/>
        </w:rPr>
        <w:t xml:space="preserve">   </w:t>
      </w:r>
      <w:r>
        <w:rPr>
          <w:sz w:val="24"/>
        </w:rPr>
        <w:t>может</w:t>
      </w:r>
      <w:r>
        <w:rPr>
          <w:spacing w:val="80"/>
          <w:sz w:val="24"/>
        </w:rPr>
        <w:t xml:space="preserve">   </w:t>
      </w:r>
      <w:r>
        <w:rPr>
          <w:sz w:val="24"/>
        </w:rPr>
        <w:t>быть</w:t>
      </w:r>
      <w:r>
        <w:rPr>
          <w:spacing w:val="80"/>
          <w:sz w:val="24"/>
        </w:rPr>
        <w:t xml:space="preserve">   </w:t>
      </w:r>
      <w:r>
        <w:rPr>
          <w:sz w:val="24"/>
        </w:rPr>
        <w:t>формирующей</w:t>
      </w:r>
      <w:r>
        <w:rPr>
          <w:spacing w:val="80"/>
          <w:sz w:val="24"/>
        </w:rPr>
        <w:t xml:space="preserve">   </w:t>
      </w:r>
      <w:r>
        <w:rPr>
          <w:sz w:val="24"/>
        </w:rPr>
        <w:t>(поддерживающей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w:t>
      </w:r>
      <w:r>
        <w:rPr>
          <w:spacing w:val="40"/>
          <w:sz w:val="24"/>
        </w:rPr>
        <w:t xml:space="preserve"> </w:t>
      </w:r>
      <w:r>
        <w:rPr>
          <w:sz w:val="24"/>
        </w:rPr>
        <w:t>осознанию</w:t>
      </w:r>
      <w:r>
        <w:rPr>
          <w:spacing w:val="40"/>
          <w:sz w:val="24"/>
        </w:rPr>
        <w:t xml:space="preserve"> </w:t>
      </w:r>
      <w:r>
        <w:rPr>
          <w:sz w:val="24"/>
        </w:rPr>
        <w:t>педагогическим</w:t>
      </w:r>
      <w:r>
        <w:rPr>
          <w:spacing w:val="80"/>
          <w:w w:val="150"/>
          <w:sz w:val="24"/>
        </w:rPr>
        <w:t xml:space="preserve"> </w:t>
      </w:r>
      <w:r>
        <w:rPr>
          <w:sz w:val="24"/>
        </w:rPr>
        <w:t>работником</w:t>
      </w:r>
      <w:r>
        <w:rPr>
          <w:spacing w:val="80"/>
          <w:w w:val="150"/>
          <w:sz w:val="24"/>
        </w:rPr>
        <w:t xml:space="preserve"> </w:t>
      </w:r>
      <w:r>
        <w:rPr>
          <w:sz w:val="24"/>
        </w:rPr>
        <w:t>и</w:t>
      </w:r>
      <w:r>
        <w:rPr>
          <w:spacing w:val="80"/>
          <w:w w:val="150"/>
          <w:sz w:val="24"/>
        </w:rPr>
        <w:t xml:space="preserve"> </w:t>
      </w:r>
      <w:r>
        <w:rPr>
          <w:sz w:val="24"/>
        </w:rPr>
        <w:t>обучающимся</w:t>
      </w:r>
      <w:r>
        <w:rPr>
          <w:spacing w:val="80"/>
          <w:w w:val="150"/>
          <w:sz w:val="24"/>
        </w:rPr>
        <w:t xml:space="preserve"> </w:t>
      </w:r>
      <w:r>
        <w:rPr>
          <w:sz w:val="24"/>
        </w:rPr>
        <w:t>существующих</w:t>
      </w:r>
      <w:r>
        <w:rPr>
          <w:spacing w:val="80"/>
          <w:w w:val="150"/>
          <w:sz w:val="24"/>
        </w:rPr>
        <w:t xml:space="preserve"> </w:t>
      </w:r>
      <w:r>
        <w:rPr>
          <w:sz w:val="24"/>
        </w:rPr>
        <w:t>проблем в обучении.</w:t>
      </w:r>
    </w:p>
    <w:p w:rsidR="00E829DB" w:rsidRDefault="00096074">
      <w:pPr>
        <w:pStyle w:val="a4"/>
        <w:numPr>
          <w:ilvl w:val="1"/>
          <w:numId w:val="182"/>
        </w:numPr>
        <w:tabs>
          <w:tab w:val="left" w:pos="1737"/>
        </w:tabs>
        <w:spacing w:line="276" w:lineRule="auto"/>
        <w:ind w:right="900" w:firstLine="708"/>
        <w:jc w:val="both"/>
        <w:rPr>
          <w:sz w:val="24"/>
        </w:rPr>
      </w:pPr>
      <w:r>
        <w:rPr>
          <w:sz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sz w:val="24"/>
        </w:rPr>
        <w:t>предмету.</w:t>
      </w:r>
    </w:p>
    <w:p w:rsidR="00E829DB" w:rsidRDefault="00096074">
      <w:pPr>
        <w:pStyle w:val="a4"/>
        <w:numPr>
          <w:ilvl w:val="1"/>
          <w:numId w:val="182"/>
        </w:numPr>
        <w:tabs>
          <w:tab w:val="left" w:pos="1737"/>
        </w:tabs>
        <w:spacing w:before="1" w:line="276" w:lineRule="auto"/>
        <w:ind w:right="898" w:firstLine="708"/>
        <w:jc w:val="both"/>
        <w:rPr>
          <w:sz w:val="24"/>
        </w:rPr>
      </w:pPr>
      <w:r>
        <w:rPr>
          <w:sz w:val="24"/>
        </w:rPr>
        <w:t>В текущей оценке используется различные формы и методы проверки (устные и письменные</w:t>
      </w:r>
      <w:r>
        <w:rPr>
          <w:spacing w:val="-3"/>
          <w:sz w:val="24"/>
        </w:rPr>
        <w:t xml:space="preserve"> </w:t>
      </w:r>
      <w:r>
        <w:rPr>
          <w:sz w:val="24"/>
        </w:rPr>
        <w:t>опросы,</w:t>
      </w:r>
      <w:r>
        <w:rPr>
          <w:spacing w:val="-2"/>
          <w:sz w:val="24"/>
        </w:rPr>
        <w:t xml:space="preserve"> </w:t>
      </w:r>
      <w:r>
        <w:rPr>
          <w:sz w:val="24"/>
        </w:rPr>
        <w:t>практические</w:t>
      </w:r>
      <w:r>
        <w:rPr>
          <w:spacing w:val="-2"/>
          <w:sz w:val="24"/>
        </w:rPr>
        <w:t xml:space="preserve"> </w:t>
      </w:r>
      <w:r>
        <w:rPr>
          <w:sz w:val="24"/>
        </w:rPr>
        <w:t>работы, творческие</w:t>
      </w:r>
      <w:r>
        <w:rPr>
          <w:spacing w:val="-3"/>
          <w:sz w:val="24"/>
        </w:rPr>
        <w:t xml:space="preserve"> </w:t>
      </w:r>
      <w:r>
        <w:rPr>
          <w:sz w:val="24"/>
        </w:rPr>
        <w:t>работы,</w:t>
      </w:r>
      <w:r>
        <w:rPr>
          <w:spacing w:val="-2"/>
          <w:sz w:val="24"/>
        </w:rPr>
        <w:t xml:space="preserve"> </w:t>
      </w:r>
      <w:r>
        <w:rPr>
          <w:sz w:val="24"/>
        </w:rPr>
        <w:t>индивидуальные</w:t>
      </w:r>
      <w:r>
        <w:rPr>
          <w:spacing w:val="-2"/>
          <w:sz w:val="24"/>
        </w:rPr>
        <w:t xml:space="preserve"> </w:t>
      </w:r>
      <w:r>
        <w:rPr>
          <w:sz w:val="24"/>
        </w:rPr>
        <w:t>и групповые формы, само- и взаимооценка, рефлексия, листы продвижения и другие) с учётом особенностей учебного предмета.</w:t>
      </w:r>
    </w:p>
    <w:p w:rsidR="00E829DB" w:rsidRDefault="00096074">
      <w:pPr>
        <w:pStyle w:val="a4"/>
        <w:numPr>
          <w:ilvl w:val="1"/>
          <w:numId w:val="182"/>
        </w:numPr>
        <w:tabs>
          <w:tab w:val="left" w:pos="1737"/>
        </w:tabs>
        <w:spacing w:before="3" w:line="276" w:lineRule="auto"/>
        <w:ind w:right="902" w:firstLine="708"/>
        <w:jc w:val="both"/>
        <w:rPr>
          <w:sz w:val="24"/>
        </w:rPr>
      </w:pPr>
      <w:r>
        <w:rPr>
          <w:sz w:val="24"/>
        </w:rPr>
        <w:t xml:space="preserve">Результаты текущей оценки являются основой для индивидуализации учебного </w:t>
      </w:r>
      <w:r>
        <w:rPr>
          <w:spacing w:val="-2"/>
          <w:sz w:val="24"/>
        </w:rPr>
        <w:t>процесса.</w:t>
      </w:r>
    </w:p>
    <w:p w:rsidR="00E829DB" w:rsidRDefault="00E829DB">
      <w:pPr>
        <w:spacing w:line="276" w:lineRule="auto"/>
        <w:jc w:val="both"/>
        <w:rPr>
          <w:sz w:val="24"/>
        </w:rPr>
        <w:sectPr w:rsidR="00E829DB">
          <w:pgSz w:w="11920" w:h="16850"/>
          <w:pgMar w:top="860" w:right="240" w:bottom="540" w:left="640" w:header="0" w:footer="333" w:gutter="0"/>
          <w:cols w:space="720"/>
        </w:sectPr>
      </w:pPr>
    </w:p>
    <w:p w:rsidR="00E829DB" w:rsidRDefault="00096074">
      <w:pPr>
        <w:pStyle w:val="a4"/>
        <w:numPr>
          <w:ilvl w:val="0"/>
          <w:numId w:val="182"/>
        </w:numPr>
        <w:tabs>
          <w:tab w:val="left" w:pos="1557"/>
        </w:tabs>
        <w:spacing w:before="79" w:line="276" w:lineRule="auto"/>
        <w:ind w:left="502" w:right="902" w:firstLine="568"/>
        <w:jc w:val="left"/>
        <w:rPr>
          <w:sz w:val="24"/>
        </w:rPr>
      </w:pPr>
      <w:r>
        <w:rPr>
          <w:sz w:val="24"/>
        </w:rPr>
        <w:lastRenderedPageBreak/>
        <w:t>Тематическая</w:t>
      </w:r>
      <w:r>
        <w:rPr>
          <w:spacing w:val="40"/>
          <w:sz w:val="24"/>
        </w:rPr>
        <w:t xml:space="preserve"> </w:t>
      </w:r>
      <w:r>
        <w:rPr>
          <w:sz w:val="24"/>
        </w:rPr>
        <w:t>оценка</w:t>
      </w:r>
      <w:r>
        <w:rPr>
          <w:spacing w:val="40"/>
          <w:sz w:val="24"/>
        </w:rPr>
        <w:t xml:space="preserve"> </w:t>
      </w:r>
      <w:r>
        <w:rPr>
          <w:sz w:val="24"/>
        </w:rPr>
        <w:t>представляет</w:t>
      </w:r>
      <w:r>
        <w:rPr>
          <w:spacing w:val="40"/>
          <w:sz w:val="24"/>
        </w:rPr>
        <w:t xml:space="preserve"> </w:t>
      </w:r>
      <w:r>
        <w:rPr>
          <w:sz w:val="24"/>
        </w:rPr>
        <w:t>собой</w:t>
      </w:r>
      <w:r>
        <w:rPr>
          <w:spacing w:val="40"/>
          <w:sz w:val="24"/>
        </w:rPr>
        <w:t xml:space="preserve"> </w:t>
      </w:r>
      <w:r>
        <w:rPr>
          <w:sz w:val="24"/>
        </w:rPr>
        <w:t>процедуру</w:t>
      </w:r>
      <w:r>
        <w:rPr>
          <w:spacing w:val="38"/>
          <w:sz w:val="24"/>
        </w:rPr>
        <w:t xml:space="preserve"> </w:t>
      </w:r>
      <w:r>
        <w:rPr>
          <w:sz w:val="24"/>
        </w:rPr>
        <w:t>оценки</w:t>
      </w:r>
      <w:r>
        <w:rPr>
          <w:spacing w:val="40"/>
          <w:sz w:val="24"/>
        </w:rPr>
        <w:t xml:space="preserve"> </w:t>
      </w:r>
      <w:r>
        <w:rPr>
          <w:sz w:val="24"/>
        </w:rPr>
        <w:t>уровня</w:t>
      </w:r>
      <w:r>
        <w:rPr>
          <w:spacing w:val="40"/>
          <w:sz w:val="24"/>
        </w:rPr>
        <w:t xml:space="preserve"> </w:t>
      </w:r>
      <w:r>
        <w:rPr>
          <w:sz w:val="24"/>
        </w:rPr>
        <w:t>достижения тематических планируемых результатов по учебному предмету.</w:t>
      </w:r>
    </w:p>
    <w:p w:rsidR="00E829DB" w:rsidRDefault="00096074">
      <w:pPr>
        <w:pStyle w:val="a4"/>
        <w:numPr>
          <w:ilvl w:val="0"/>
          <w:numId w:val="182"/>
        </w:numPr>
        <w:tabs>
          <w:tab w:val="left" w:pos="1558"/>
        </w:tabs>
        <w:spacing w:line="276" w:lineRule="auto"/>
        <w:ind w:left="1201" w:right="2372" w:firstLine="0"/>
        <w:jc w:val="left"/>
        <w:rPr>
          <w:sz w:val="24"/>
        </w:rPr>
      </w:pPr>
      <w:r>
        <w:rPr>
          <w:sz w:val="24"/>
        </w:rPr>
        <w:t>Внутренний</w:t>
      </w:r>
      <w:r>
        <w:rPr>
          <w:spacing w:val="-3"/>
          <w:sz w:val="24"/>
        </w:rPr>
        <w:t xml:space="preserve"> </w:t>
      </w:r>
      <w:r>
        <w:rPr>
          <w:sz w:val="24"/>
        </w:rPr>
        <w:t>мониторинг</w:t>
      </w:r>
      <w:r>
        <w:rPr>
          <w:spacing w:val="-8"/>
          <w:sz w:val="24"/>
        </w:rPr>
        <w:t xml:space="preserve"> </w:t>
      </w:r>
      <w:r>
        <w:rPr>
          <w:sz w:val="24"/>
        </w:rPr>
        <w:t>представляет</w:t>
      </w:r>
      <w:r>
        <w:rPr>
          <w:spacing w:val="-5"/>
          <w:sz w:val="24"/>
        </w:rPr>
        <w:t xml:space="preserve"> </w:t>
      </w:r>
      <w:r>
        <w:rPr>
          <w:sz w:val="24"/>
        </w:rPr>
        <w:t>собой</w:t>
      </w:r>
      <w:r>
        <w:rPr>
          <w:spacing w:val="-5"/>
          <w:sz w:val="24"/>
        </w:rPr>
        <w:t xml:space="preserve"> </w:t>
      </w:r>
      <w:r>
        <w:rPr>
          <w:sz w:val="24"/>
        </w:rPr>
        <w:t>следующие</w:t>
      </w:r>
      <w:r>
        <w:rPr>
          <w:spacing w:val="-8"/>
          <w:sz w:val="24"/>
        </w:rPr>
        <w:t xml:space="preserve"> </w:t>
      </w:r>
      <w:r>
        <w:rPr>
          <w:sz w:val="24"/>
        </w:rPr>
        <w:t>процедуры: стартовая диагностика;</w:t>
      </w:r>
    </w:p>
    <w:p w:rsidR="00E829DB" w:rsidRDefault="00096074">
      <w:pPr>
        <w:pStyle w:val="a3"/>
        <w:spacing w:line="276" w:lineRule="auto"/>
        <w:ind w:left="1201" w:right="1793"/>
        <w:jc w:val="left"/>
      </w:pPr>
      <w:r>
        <w:t>оценка</w:t>
      </w:r>
      <w:r>
        <w:rPr>
          <w:spacing w:val="-4"/>
        </w:rPr>
        <w:t xml:space="preserve"> </w:t>
      </w:r>
      <w:r>
        <w:t>уровня</w:t>
      </w:r>
      <w:r>
        <w:rPr>
          <w:spacing w:val="-5"/>
        </w:rPr>
        <w:t xml:space="preserve"> </w:t>
      </w:r>
      <w:r>
        <w:t>достижения</w:t>
      </w:r>
      <w:r>
        <w:rPr>
          <w:spacing w:val="-5"/>
        </w:rPr>
        <w:t xml:space="preserve"> </w:t>
      </w:r>
      <w:r>
        <w:t>предметных</w:t>
      </w:r>
      <w:r>
        <w:rPr>
          <w:spacing w:val="-5"/>
        </w:rPr>
        <w:t xml:space="preserve"> </w:t>
      </w:r>
      <w:r>
        <w:t>и</w:t>
      </w:r>
      <w:r>
        <w:rPr>
          <w:spacing w:val="-4"/>
        </w:rPr>
        <w:t xml:space="preserve"> </w:t>
      </w:r>
      <w:r>
        <w:t>метапредметных</w:t>
      </w:r>
      <w:r>
        <w:rPr>
          <w:spacing w:val="-3"/>
        </w:rPr>
        <w:t xml:space="preserve"> </w:t>
      </w:r>
      <w:r>
        <w:t>результатов; оценка уровня функциональной грамотности;</w:t>
      </w:r>
    </w:p>
    <w:p w:rsidR="00E829DB" w:rsidRDefault="00096074">
      <w:pPr>
        <w:pStyle w:val="a3"/>
        <w:tabs>
          <w:tab w:val="left" w:pos="2220"/>
          <w:tab w:val="left" w:pos="3238"/>
          <w:tab w:val="left" w:pos="5574"/>
          <w:tab w:val="left" w:pos="7009"/>
          <w:tab w:val="left" w:pos="9019"/>
        </w:tabs>
        <w:spacing w:line="276" w:lineRule="auto"/>
        <w:ind w:left="490" w:right="896" w:firstLine="708"/>
        <w:jc w:val="left"/>
      </w:pPr>
      <w:r>
        <w:rPr>
          <w:spacing w:val="-2"/>
        </w:rPr>
        <w:t>оценка</w:t>
      </w:r>
      <w:r>
        <w:tab/>
      </w:r>
      <w:r>
        <w:rPr>
          <w:spacing w:val="-2"/>
        </w:rPr>
        <w:t>уровня</w:t>
      </w:r>
      <w:r>
        <w:tab/>
      </w:r>
      <w:r>
        <w:rPr>
          <w:spacing w:val="-2"/>
        </w:rPr>
        <w:t>профессионального</w:t>
      </w:r>
      <w:r>
        <w:tab/>
      </w:r>
      <w:r>
        <w:rPr>
          <w:spacing w:val="-2"/>
        </w:rPr>
        <w:t>мастерства</w:t>
      </w:r>
      <w:r>
        <w:tab/>
      </w:r>
      <w:r>
        <w:rPr>
          <w:spacing w:val="-2"/>
        </w:rPr>
        <w:t>педагогического</w:t>
      </w:r>
      <w:r>
        <w:tab/>
      </w:r>
      <w:r>
        <w:rPr>
          <w:spacing w:val="-2"/>
        </w:rPr>
        <w:t xml:space="preserve">работника, </w:t>
      </w:r>
      <w:r>
        <w:t xml:space="preserve">осуществляемого </w:t>
      </w:r>
      <w:r>
        <w:rPr>
          <w:spacing w:val="15"/>
        </w:rPr>
        <w:t>на</w:t>
      </w:r>
      <w:r>
        <w:rPr>
          <w:spacing w:val="40"/>
        </w:rPr>
        <w:t xml:space="preserve"> </w:t>
      </w:r>
      <w:r>
        <w:t>основе выполнения обучающимися проверочных</w:t>
      </w:r>
      <w:r>
        <w:rPr>
          <w:spacing w:val="40"/>
        </w:rPr>
        <w:t xml:space="preserve"> </w:t>
      </w:r>
      <w:r>
        <w:t>работ, анализа посещенных</w:t>
      </w:r>
      <w:r>
        <w:rPr>
          <w:spacing w:val="80"/>
        </w:rPr>
        <w:t xml:space="preserve"> </w:t>
      </w:r>
      <w:r>
        <w:t>уроков,</w:t>
      </w:r>
      <w:r>
        <w:rPr>
          <w:spacing w:val="80"/>
        </w:rPr>
        <w:t xml:space="preserve"> </w:t>
      </w:r>
      <w:r>
        <w:t>анализа</w:t>
      </w:r>
      <w:r>
        <w:rPr>
          <w:spacing w:val="40"/>
        </w:rPr>
        <w:t xml:space="preserve"> </w:t>
      </w:r>
      <w:r>
        <w:t>качества</w:t>
      </w:r>
      <w:r>
        <w:rPr>
          <w:spacing w:val="80"/>
        </w:rPr>
        <w:t xml:space="preserve"> </w:t>
      </w:r>
      <w:r>
        <w:t>учебных</w:t>
      </w:r>
      <w:r>
        <w:rPr>
          <w:spacing w:val="40"/>
        </w:rPr>
        <w:t xml:space="preserve"> </w:t>
      </w:r>
      <w:r>
        <w:t>заданий,</w:t>
      </w:r>
      <w:r>
        <w:rPr>
          <w:spacing w:val="40"/>
        </w:rPr>
        <w:t xml:space="preserve"> </w:t>
      </w:r>
      <w:r>
        <w:t>предлагаемых</w:t>
      </w:r>
      <w:r>
        <w:rPr>
          <w:spacing w:val="80"/>
        </w:rPr>
        <w:t xml:space="preserve"> </w:t>
      </w:r>
      <w:r>
        <w:t>педагогическим работником обучающимся.</w:t>
      </w:r>
    </w:p>
    <w:p w:rsidR="00E829DB" w:rsidRDefault="00096074">
      <w:pPr>
        <w:pStyle w:val="a3"/>
        <w:spacing w:before="2" w:line="276" w:lineRule="auto"/>
        <w:ind w:left="490" w:right="891" w:firstLine="708"/>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w:t>
      </w:r>
      <w:r>
        <w:rPr>
          <w:spacing w:val="40"/>
        </w:rPr>
        <w:t xml:space="preserve"> </w:t>
      </w:r>
      <w:r>
        <w:t>основанием</w:t>
      </w:r>
      <w:r>
        <w:rPr>
          <w:spacing w:val="40"/>
        </w:rPr>
        <w:t xml:space="preserve"> </w:t>
      </w:r>
      <w:r>
        <w:t>подготовки</w:t>
      </w:r>
      <w:r>
        <w:rPr>
          <w:spacing w:val="40"/>
        </w:rPr>
        <w:t xml:space="preserve"> </w:t>
      </w:r>
      <w:r>
        <w:t>рекомендаций</w:t>
      </w:r>
      <w:r>
        <w:rPr>
          <w:spacing w:val="40"/>
        </w:rPr>
        <w:t xml:space="preserve"> </w:t>
      </w:r>
      <w:r>
        <w:t>для</w:t>
      </w:r>
      <w:r>
        <w:rPr>
          <w:spacing w:val="80"/>
        </w:rPr>
        <w:t xml:space="preserve"> </w:t>
      </w:r>
      <w:r>
        <w:t>текущей</w:t>
      </w:r>
      <w:r>
        <w:rPr>
          <w:spacing w:val="80"/>
        </w:rPr>
        <w:t xml:space="preserve"> </w:t>
      </w:r>
      <w:r>
        <w:t>коррекции</w:t>
      </w:r>
      <w:r>
        <w:rPr>
          <w:spacing w:val="40"/>
        </w:rPr>
        <w:t xml:space="preserve"> </w:t>
      </w:r>
      <w:r>
        <w:t>учебного процесса</w:t>
      </w:r>
      <w:r>
        <w:rPr>
          <w:spacing w:val="40"/>
        </w:rPr>
        <w:t xml:space="preserve"> </w:t>
      </w:r>
      <w:r>
        <w:t>и</w:t>
      </w:r>
      <w:r>
        <w:rPr>
          <w:spacing w:val="40"/>
        </w:rPr>
        <w:t xml:space="preserve"> </w:t>
      </w:r>
      <w:r>
        <w:t>его</w:t>
      </w:r>
      <w:r>
        <w:rPr>
          <w:spacing w:val="40"/>
        </w:rPr>
        <w:t xml:space="preserve"> </w:t>
      </w:r>
      <w:r>
        <w:t xml:space="preserve">индивидуализации и (или) для повышения квалификации педагогического </w:t>
      </w:r>
      <w:r>
        <w:rPr>
          <w:spacing w:val="-2"/>
        </w:rPr>
        <w:t>работника.</w:t>
      </w:r>
    </w:p>
    <w:p w:rsidR="00E829DB" w:rsidRDefault="00096074">
      <w:pPr>
        <w:pStyle w:val="4"/>
        <w:spacing w:before="9"/>
        <w:ind w:left="3822"/>
        <w:jc w:val="left"/>
      </w:pPr>
      <w:r>
        <w:t>II.</w:t>
      </w:r>
      <w:r>
        <w:rPr>
          <w:spacing w:val="-12"/>
        </w:rPr>
        <w:t xml:space="preserve"> </w:t>
      </w:r>
      <w:r>
        <w:t>Содержательный</w:t>
      </w:r>
      <w:r>
        <w:rPr>
          <w:spacing w:val="-9"/>
        </w:rPr>
        <w:t xml:space="preserve"> </w:t>
      </w:r>
      <w:r>
        <w:rPr>
          <w:spacing w:val="-2"/>
        </w:rPr>
        <w:t>раздел</w:t>
      </w:r>
    </w:p>
    <w:p w:rsidR="00E829DB" w:rsidRDefault="00E829DB">
      <w:pPr>
        <w:pStyle w:val="a3"/>
        <w:spacing w:before="89"/>
        <w:ind w:left="0"/>
        <w:jc w:val="left"/>
        <w:rPr>
          <w:b/>
        </w:rPr>
      </w:pPr>
    </w:p>
    <w:p w:rsidR="00E829DB" w:rsidRDefault="00096074">
      <w:pPr>
        <w:pStyle w:val="a4"/>
        <w:numPr>
          <w:ilvl w:val="2"/>
          <w:numId w:val="180"/>
        </w:numPr>
        <w:tabs>
          <w:tab w:val="left" w:pos="2379"/>
        </w:tabs>
        <w:spacing w:line="276" w:lineRule="auto"/>
        <w:ind w:right="895" w:firstLine="0"/>
        <w:jc w:val="left"/>
        <w:rPr>
          <w:sz w:val="24"/>
        </w:rPr>
      </w:pPr>
      <w:r>
        <w:rPr>
          <w:b/>
          <w:sz w:val="24"/>
        </w:rPr>
        <w:t>Рабочая</w:t>
      </w:r>
      <w:r>
        <w:rPr>
          <w:b/>
          <w:spacing w:val="35"/>
          <w:sz w:val="24"/>
        </w:rPr>
        <w:t xml:space="preserve"> </w:t>
      </w:r>
      <w:r>
        <w:rPr>
          <w:b/>
          <w:sz w:val="24"/>
        </w:rPr>
        <w:t>программа</w:t>
      </w:r>
      <w:r>
        <w:rPr>
          <w:b/>
          <w:spacing w:val="35"/>
          <w:sz w:val="24"/>
        </w:rPr>
        <w:t xml:space="preserve"> </w:t>
      </w:r>
      <w:r>
        <w:rPr>
          <w:b/>
          <w:sz w:val="24"/>
        </w:rPr>
        <w:t>по</w:t>
      </w:r>
      <w:r>
        <w:rPr>
          <w:b/>
          <w:spacing w:val="35"/>
          <w:sz w:val="24"/>
        </w:rPr>
        <w:t xml:space="preserve"> </w:t>
      </w:r>
      <w:r>
        <w:rPr>
          <w:b/>
          <w:sz w:val="24"/>
        </w:rPr>
        <w:t>учебному</w:t>
      </w:r>
      <w:r>
        <w:rPr>
          <w:b/>
          <w:spacing w:val="35"/>
          <w:sz w:val="24"/>
        </w:rPr>
        <w:t xml:space="preserve"> </w:t>
      </w:r>
      <w:r>
        <w:rPr>
          <w:b/>
          <w:sz w:val="24"/>
        </w:rPr>
        <w:t>предмету</w:t>
      </w:r>
      <w:r>
        <w:rPr>
          <w:b/>
          <w:spacing w:val="30"/>
          <w:sz w:val="24"/>
        </w:rPr>
        <w:t xml:space="preserve"> </w:t>
      </w:r>
      <w:r>
        <w:rPr>
          <w:b/>
          <w:sz w:val="24"/>
        </w:rPr>
        <w:t>«Русский</w:t>
      </w:r>
      <w:r>
        <w:rPr>
          <w:b/>
          <w:spacing w:val="36"/>
          <w:sz w:val="24"/>
        </w:rPr>
        <w:t xml:space="preserve"> </w:t>
      </w:r>
      <w:r>
        <w:rPr>
          <w:b/>
          <w:sz w:val="24"/>
        </w:rPr>
        <w:t>язык»</w:t>
      </w:r>
      <w:r>
        <w:rPr>
          <w:b/>
          <w:spacing w:val="35"/>
          <w:sz w:val="24"/>
        </w:rPr>
        <w:t xml:space="preserve"> </w:t>
      </w:r>
      <w:r>
        <w:rPr>
          <w:b/>
          <w:sz w:val="24"/>
        </w:rPr>
        <w:t xml:space="preserve">(базовый </w:t>
      </w:r>
      <w:r>
        <w:rPr>
          <w:b/>
          <w:spacing w:val="-2"/>
          <w:sz w:val="24"/>
        </w:rPr>
        <w:t>уровень</w:t>
      </w:r>
      <w:r>
        <w:rPr>
          <w:spacing w:val="-2"/>
          <w:sz w:val="24"/>
        </w:rPr>
        <w:t>)</w:t>
      </w:r>
    </w:p>
    <w:p w:rsidR="00E829DB" w:rsidRDefault="00096074">
      <w:pPr>
        <w:pStyle w:val="a3"/>
        <w:tabs>
          <w:tab w:val="left" w:pos="1045"/>
          <w:tab w:val="left" w:pos="2377"/>
          <w:tab w:val="left" w:pos="2857"/>
          <w:tab w:val="left" w:pos="4068"/>
          <w:tab w:val="left" w:pos="5260"/>
          <w:tab w:val="left" w:pos="6444"/>
          <w:tab w:val="left" w:pos="7274"/>
          <w:tab w:val="left" w:pos="8766"/>
        </w:tabs>
        <w:spacing w:before="2"/>
        <w:ind w:left="0" w:right="685"/>
        <w:jc w:val="right"/>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«Русский</w:t>
      </w:r>
      <w:r>
        <w:tab/>
      </w:r>
      <w:r>
        <w:rPr>
          <w:spacing w:val="-2"/>
        </w:rPr>
        <w:t>язык»</w:t>
      </w:r>
      <w:r>
        <w:tab/>
      </w:r>
      <w:r>
        <w:rPr>
          <w:spacing w:val="-2"/>
        </w:rPr>
        <w:t>(предметная</w:t>
      </w:r>
      <w:r>
        <w:tab/>
      </w:r>
      <w:r>
        <w:rPr>
          <w:spacing w:val="-2"/>
        </w:rPr>
        <w:t>область</w:t>
      </w:r>
    </w:p>
    <w:p w:rsidR="00E829DB" w:rsidRDefault="00096074">
      <w:pPr>
        <w:pStyle w:val="a3"/>
        <w:spacing w:before="40"/>
        <w:ind w:left="0" w:right="682"/>
        <w:jc w:val="right"/>
      </w:pPr>
      <w:r>
        <w:t>«Филология»)</w:t>
      </w:r>
      <w:r>
        <w:rPr>
          <w:spacing w:val="43"/>
        </w:rPr>
        <w:t xml:space="preserve"> </w:t>
      </w:r>
      <w:r>
        <w:rPr>
          <w:u w:val="single"/>
        </w:rPr>
        <w:t>разработана</w:t>
      </w:r>
      <w:r>
        <w:rPr>
          <w:spacing w:val="43"/>
          <w:u w:val="single"/>
        </w:rPr>
        <w:t xml:space="preserve"> </w:t>
      </w:r>
      <w:r>
        <w:rPr>
          <w:u w:val="single"/>
        </w:rPr>
        <w:t>на</w:t>
      </w:r>
      <w:r>
        <w:rPr>
          <w:spacing w:val="44"/>
          <w:u w:val="single"/>
        </w:rPr>
        <w:t xml:space="preserve"> </w:t>
      </w:r>
      <w:r>
        <w:rPr>
          <w:u w:val="single"/>
        </w:rPr>
        <w:t>основе</w:t>
      </w:r>
      <w:r>
        <w:rPr>
          <w:spacing w:val="43"/>
          <w:u w:val="single"/>
        </w:rPr>
        <w:t xml:space="preserve"> </w:t>
      </w:r>
      <w:r>
        <w:rPr>
          <w:u w:val="single"/>
        </w:rPr>
        <w:t>Федеральной</w:t>
      </w:r>
      <w:r>
        <w:rPr>
          <w:spacing w:val="44"/>
          <w:u w:val="single"/>
        </w:rPr>
        <w:t xml:space="preserve"> </w:t>
      </w:r>
      <w:r>
        <w:rPr>
          <w:u w:val="single"/>
        </w:rPr>
        <w:t>рабочей</w:t>
      </w:r>
      <w:r>
        <w:rPr>
          <w:spacing w:val="45"/>
          <w:u w:val="single"/>
        </w:rPr>
        <w:t xml:space="preserve"> </w:t>
      </w:r>
      <w:r>
        <w:rPr>
          <w:u w:val="single"/>
        </w:rPr>
        <w:t>программы</w:t>
      </w:r>
      <w:r>
        <w:rPr>
          <w:spacing w:val="45"/>
          <w:u w:val="single"/>
        </w:rPr>
        <w:t xml:space="preserve"> </w:t>
      </w:r>
      <w:r>
        <w:rPr>
          <w:u w:val="single"/>
        </w:rPr>
        <w:t>по</w:t>
      </w:r>
      <w:r>
        <w:rPr>
          <w:spacing w:val="47"/>
          <w:u w:val="single"/>
        </w:rPr>
        <w:t xml:space="preserve"> </w:t>
      </w:r>
      <w:r>
        <w:rPr>
          <w:u w:val="single"/>
        </w:rPr>
        <w:t>учебному</w:t>
      </w:r>
      <w:r>
        <w:rPr>
          <w:spacing w:val="38"/>
          <w:u w:val="single"/>
        </w:rPr>
        <w:t xml:space="preserve"> </w:t>
      </w:r>
      <w:r>
        <w:rPr>
          <w:spacing w:val="-2"/>
          <w:u w:val="single"/>
        </w:rPr>
        <w:t>предмету</w:t>
      </w:r>
    </w:p>
    <w:p w:rsidR="00E829DB" w:rsidRDefault="00096074">
      <w:pPr>
        <w:pStyle w:val="a3"/>
        <w:spacing w:before="41"/>
        <w:ind w:left="0" w:right="687"/>
        <w:jc w:val="right"/>
      </w:pPr>
      <w:r>
        <w:rPr>
          <w:u w:val="single"/>
        </w:rPr>
        <w:t>«Русский</w:t>
      </w:r>
      <w:r>
        <w:rPr>
          <w:spacing w:val="8"/>
          <w:u w:val="single"/>
        </w:rPr>
        <w:t xml:space="preserve"> </w:t>
      </w:r>
      <w:r>
        <w:rPr>
          <w:u w:val="single"/>
        </w:rPr>
        <w:t>язык».</w:t>
      </w:r>
      <w:r>
        <w:rPr>
          <w:spacing w:val="11"/>
          <w:u w:val="single"/>
        </w:rPr>
        <w:t xml:space="preserve"> </w:t>
      </w:r>
      <w:r>
        <w:rPr>
          <w:u w:val="single"/>
        </w:rPr>
        <w:t>Приказ</w:t>
      </w:r>
      <w:r>
        <w:rPr>
          <w:spacing w:val="9"/>
          <w:u w:val="single"/>
        </w:rPr>
        <w:t xml:space="preserve"> </w:t>
      </w:r>
      <w:r>
        <w:rPr>
          <w:u w:val="single"/>
        </w:rPr>
        <w:t>Министерства</w:t>
      </w:r>
      <w:r>
        <w:rPr>
          <w:spacing w:val="8"/>
          <w:u w:val="single"/>
        </w:rPr>
        <w:t xml:space="preserve"> </w:t>
      </w:r>
      <w:r>
        <w:rPr>
          <w:u w:val="single"/>
        </w:rPr>
        <w:t>просвещения</w:t>
      </w:r>
      <w:r>
        <w:rPr>
          <w:spacing w:val="8"/>
          <w:u w:val="single"/>
        </w:rPr>
        <w:t xml:space="preserve"> </w:t>
      </w:r>
      <w:r>
        <w:rPr>
          <w:u w:val="single"/>
        </w:rPr>
        <w:t>Российской</w:t>
      </w:r>
      <w:r>
        <w:rPr>
          <w:spacing w:val="9"/>
          <w:u w:val="single"/>
        </w:rPr>
        <w:t xml:space="preserve"> </w:t>
      </w:r>
      <w:r>
        <w:rPr>
          <w:u w:val="single"/>
        </w:rPr>
        <w:t>Федерации</w:t>
      </w:r>
      <w:r>
        <w:rPr>
          <w:spacing w:val="9"/>
          <w:u w:val="single"/>
        </w:rPr>
        <w:t xml:space="preserve"> </w:t>
      </w:r>
      <w:r>
        <w:rPr>
          <w:u w:val="single"/>
        </w:rPr>
        <w:t>от</w:t>
      </w:r>
      <w:r>
        <w:rPr>
          <w:spacing w:val="9"/>
          <w:u w:val="single"/>
        </w:rPr>
        <w:t xml:space="preserve"> </w:t>
      </w:r>
      <w:r>
        <w:rPr>
          <w:u w:val="single"/>
        </w:rPr>
        <w:t>18.05.2023</w:t>
      </w:r>
      <w:r>
        <w:rPr>
          <w:spacing w:val="6"/>
          <w:u w:val="single"/>
        </w:rPr>
        <w:t xml:space="preserve"> </w:t>
      </w:r>
      <w:r>
        <w:rPr>
          <w:u w:val="single"/>
        </w:rPr>
        <w:t>№</w:t>
      </w:r>
      <w:r>
        <w:rPr>
          <w:spacing w:val="8"/>
          <w:u w:val="single"/>
        </w:rPr>
        <w:t xml:space="preserve"> </w:t>
      </w:r>
      <w:r>
        <w:rPr>
          <w:spacing w:val="-5"/>
          <w:u w:val="single"/>
        </w:rPr>
        <w:t>371</w:t>
      </w:r>
    </w:p>
    <w:p w:rsidR="00E829DB" w:rsidRDefault="00096074">
      <w:pPr>
        <w:pStyle w:val="a3"/>
        <w:spacing w:before="41" w:line="276" w:lineRule="auto"/>
        <w:ind w:left="219" w:right="680"/>
      </w:pPr>
      <w:r>
        <w:rPr>
          <w:u w:val="single"/>
        </w:rPr>
        <w:t>«Об утверждении федеральной образовательной программы среднего общего образования»</w:t>
      </w:r>
      <w:r>
        <w:t xml:space="preserve"> </w:t>
      </w:r>
      <w:r>
        <w:rPr>
          <w:u w:val="single"/>
        </w:rPr>
        <w:t>(Зарегистрирован 12.07.2023 № 74228)), Рабочей программы воспитания МБОУ «Лицей №1»</w:t>
      </w:r>
      <w:r>
        <w:t xml:space="preserve"> и включает пояснительную записку, содержание обучения, планируемые результаты освоения программы по русскому языку. Пояснительная записка отражает общие цели и задачи изучения русского языка, место в структуре учебного плана, а также подходы к отбору содержания и планируемым результатам.</w:t>
      </w:r>
    </w:p>
    <w:p w:rsidR="00E829DB" w:rsidRDefault="00E829DB">
      <w:pPr>
        <w:pStyle w:val="a3"/>
        <w:spacing w:before="42"/>
        <w:ind w:left="0"/>
        <w:jc w:val="left"/>
      </w:pPr>
    </w:p>
    <w:p w:rsidR="00E829DB" w:rsidRDefault="00096074">
      <w:pPr>
        <w:pStyle w:val="3"/>
        <w:spacing w:before="1"/>
        <w:ind w:left="339"/>
        <w:jc w:val="both"/>
      </w:pPr>
      <w:r>
        <w:t>ОБЩАЯ</w:t>
      </w:r>
      <w:r>
        <w:rPr>
          <w:spacing w:val="-7"/>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t>«РУССКИЙ</w:t>
      </w:r>
      <w:r>
        <w:rPr>
          <w:spacing w:val="-3"/>
        </w:rPr>
        <w:t xml:space="preserve"> </w:t>
      </w:r>
      <w:r>
        <w:rPr>
          <w:spacing w:val="-2"/>
        </w:rPr>
        <w:t>ЯЗЫК»</w:t>
      </w:r>
    </w:p>
    <w:p w:rsidR="00E829DB" w:rsidRDefault="00E829DB">
      <w:pPr>
        <w:pStyle w:val="a3"/>
        <w:spacing w:before="83"/>
        <w:ind w:left="0"/>
        <w:jc w:val="left"/>
        <w:rPr>
          <w:b/>
        </w:rPr>
      </w:pPr>
    </w:p>
    <w:p w:rsidR="00E829DB" w:rsidRDefault="00096074">
      <w:pPr>
        <w:pStyle w:val="a3"/>
        <w:spacing w:before="1" w:line="276" w:lineRule="auto"/>
        <w:ind w:left="219" w:right="681" w:firstLine="600"/>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E829DB" w:rsidRDefault="00096074">
      <w:pPr>
        <w:pStyle w:val="a3"/>
        <w:spacing w:line="276" w:lineRule="auto"/>
        <w:ind w:left="219" w:right="683" w:firstLine="600"/>
      </w:pPr>
      <w:r>
        <w:t>Изучение</w:t>
      </w:r>
      <w:r>
        <w:rPr>
          <w:spacing w:val="-5"/>
        </w:rPr>
        <w:t xml:space="preserve"> </w:t>
      </w:r>
      <w:r>
        <w:t>русского</w:t>
      </w:r>
      <w:r>
        <w:rPr>
          <w:spacing w:val="-4"/>
        </w:rPr>
        <w:t xml:space="preserve"> </w:t>
      </w:r>
      <w:r>
        <w:t>языка</w:t>
      </w:r>
      <w:r>
        <w:rPr>
          <w:spacing w:val="-5"/>
        </w:rPr>
        <w:t xml:space="preserve"> </w:t>
      </w:r>
      <w:r>
        <w:t>способствует усвоению</w:t>
      </w:r>
      <w:r>
        <w:rPr>
          <w:spacing w:val="-4"/>
        </w:rPr>
        <w:t xml:space="preserve"> </w:t>
      </w:r>
      <w:r>
        <w:t>обучающимися</w:t>
      </w:r>
      <w:r>
        <w:rPr>
          <w:spacing w:val="-4"/>
        </w:rPr>
        <w:t xml:space="preserve"> </w:t>
      </w:r>
      <w:r>
        <w:t>традиционных</w:t>
      </w:r>
      <w:r>
        <w:rPr>
          <w:spacing w:val="-3"/>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829DB" w:rsidRDefault="00096074">
      <w:pPr>
        <w:pStyle w:val="a3"/>
        <w:spacing w:line="276" w:lineRule="auto"/>
        <w:ind w:left="219" w:right="678" w:firstLine="660"/>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w:t>
      </w:r>
      <w:r>
        <w:rPr>
          <w:spacing w:val="40"/>
        </w:rPr>
        <w:t xml:space="preserve"> </w:t>
      </w:r>
      <w:r>
        <w:t xml:space="preserve">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line="276" w:lineRule="auto"/>
        <w:ind w:left="219" w:right="685" w:firstLine="600"/>
      </w:pPr>
      <w:r>
        <w:lastRenderedPageBreak/>
        <w:t>Свободное владение русским языком является основой социализации личности, способной</w:t>
      </w:r>
      <w:r>
        <w:rPr>
          <w:spacing w:val="40"/>
        </w:rPr>
        <w:t xml:space="preserve"> </w:t>
      </w:r>
      <w:r>
        <w:t>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829DB" w:rsidRDefault="00096074">
      <w:pPr>
        <w:pStyle w:val="a3"/>
        <w:spacing w:line="276" w:lineRule="auto"/>
        <w:ind w:left="219" w:right="672" w:firstLine="600"/>
      </w:pPr>
      <w:r>
        <w:t>Программа</w:t>
      </w:r>
      <w:r>
        <w:rPr>
          <w:spacing w:val="-8"/>
        </w:rPr>
        <w:t xml:space="preserve"> </w:t>
      </w:r>
      <w:r>
        <w:t>по</w:t>
      </w:r>
      <w:r>
        <w:rPr>
          <w:spacing w:val="-5"/>
        </w:rPr>
        <w:t xml:space="preserve"> </w:t>
      </w:r>
      <w:r>
        <w:t>русскому</w:t>
      </w:r>
      <w:r>
        <w:rPr>
          <w:spacing w:val="-8"/>
        </w:rPr>
        <w:t xml:space="preserve"> </w:t>
      </w:r>
      <w:r>
        <w:t>языку</w:t>
      </w:r>
      <w:r>
        <w:rPr>
          <w:spacing w:val="-11"/>
        </w:rPr>
        <w:t xml:space="preserve"> </w:t>
      </w:r>
      <w:r>
        <w:t>реализуется</w:t>
      </w:r>
      <w:r>
        <w:rPr>
          <w:spacing w:val="-5"/>
        </w:rPr>
        <w:t xml:space="preserve"> </w:t>
      </w:r>
      <w:r>
        <w:t>на</w:t>
      </w:r>
      <w:r>
        <w:rPr>
          <w:spacing w:val="-5"/>
        </w:rPr>
        <w:t xml:space="preserve"> </w:t>
      </w:r>
      <w:r>
        <w:t>уровне</w:t>
      </w:r>
      <w:r>
        <w:rPr>
          <w:spacing w:val="-6"/>
        </w:rPr>
        <w:t xml:space="preserve"> </w:t>
      </w:r>
      <w:r>
        <w:t>среднего</w:t>
      </w:r>
      <w:r>
        <w:rPr>
          <w:spacing w:val="-5"/>
        </w:rPr>
        <w:t xml:space="preserve"> </w:t>
      </w:r>
      <w:r>
        <w:t>общего</w:t>
      </w:r>
      <w:r>
        <w:rPr>
          <w:spacing w:val="-8"/>
        </w:rPr>
        <w:t xml:space="preserve"> </w:t>
      </w:r>
      <w:r>
        <w:t>образования,</w:t>
      </w:r>
      <w:r>
        <w:rPr>
          <w:spacing w:val="-5"/>
        </w:rPr>
        <w:t xml:space="preserve"> </w:t>
      </w:r>
      <w:r>
        <w:t>когда</w:t>
      </w:r>
      <w:r>
        <w:rPr>
          <w:spacing w:val="-8"/>
        </w:rPr>
        <w:t xml:space="preserve"> </w:t>
      </w:r>
      <w:r>
        <w:t>на предыдущем уровне общего образования освоены основные теоретические</w:t>
      </w:r>
      <w:r>
        <w:rPr>
          <w:spacing w:val="-2"/>
        </w:rPr>
        <w:t xml:space="preserve"> </w:t>
      </w:r>
      <w:r>
        <w:t>знания о</w:t>
      </w:r>
      <w:r>
        <w:rPr>
          <w:spacing w:val="-2"/>
        </w:rPr>
        <w:t xml:space="preserve"> </w:t>
      </w:r>
      <w:r>
        <w:t>языке</w:t>
      </w:r>
      <w:r>
        <w:rPr>
          <w:spacing w:val="-2"/>
        </w:rPr>
        <w:t xml:space="preserve"> </w:t>
      </w:r>
      <w:r>
        <w:t>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w:t>
      </w:r>
      <w:r>
        <w:rPr>
          <w:spacing w:val="-15"/>
        </w:rPr>
        <w:t xml:space="preserve"> </w:t>
      </w:r>
      <w:r>
        <w:t>коммуникативных</w:t>
      </w:r>
      <w:r>
        <w:rPr>
          <w:spacing w:val="-10"/>
        </w:rPr>
        <w:t xml:space="preserve"> </w:t>
      </w:r>
      <w:r>
        <w:t>умений</w:t>
      </w:r>
      <w:r>
        <w:rPr>
          <w:spacing w:val="-11"/>
        </w:rPr>
        <w:t xml:space="preserve"> </w:t>
      </w:r>
      <w:r>
        <w:t>в</w:t>
      </w:r>
      <w:r>
        <w:rPr>
          <w:spacing w:val="-13"/>
        </w:rPr>
        <w:t xml:space="preserve"> </w:t>
      </w:r>
      <w:r>
        <w:t>разных</w:t>
      </w:r>
      <w:r>
        <w:rPr>
          <w:spacing w:val="-10"/>
        </w:rPr>
        <w:t xml:space="preserve"> </w:t>
      </w:r>
      <w:r>
        <w:t>сферах</w:t>
      </w:r>
      <w:r>
        <w:rPr>
          <w:spacing w:val="-12"/>
        </w:rPr>
        <w:t xml:space="preserve"> </w:t>
      </w:r>
      <w:r>
        <w:t>функционирования</w:t>
      </w:r>
      <w:r>
        <w:rPr>
          <w:spacing w:val="-15"/>
        </w:rPr>
        <w:t xml:space="preserve"> </w:t>
      </w:r>
      <w:r>
        <w:t>языка.</w:t>
      </w:r>
    </w:p>
    <w:p w:rsidR="00E829DB" w:rsidRDefault="00096074">
      <w:pPr>
        <w:pStyle w:val="a3"/>
        <w:spacing w:line="276" w:lineRule="auto"/>
        <w:ind w:left="219" w:right="677" w:firstLine="60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w:t>
      </w:r>
      <w:r>
        <w:rPr>
          <w:spacing w:val="-4"/>
        </w:rPr>
        <w:t xml:space="preserve"> </w:t>
      </w:r>
      <w:r>
        <w:t>взаимодействию и взаимопониманию в учебной и практической деятельности.</w:t>
      </w:r>
    </w:p>
    <w:p w:rsidR="00E829DB" w:rsidRDefault="00096074">
      <w:pPr>
        <w:pStyle w:val="a3"/>
        <w:spacing w:line="276" w:lineRule="auto"/>
        <w:ind w:left="219" w:right="681" w:firstLine="600"/>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w:t>
      </w:r>
      <w:r>
        <w:rPr>
          <w:spacing w:val="-5"/>
        </w:rPr>
        <w:t xml:space="preserve"> </w:t>
      </w:r>
      <w:r>
        <w:t>(читательской)</w:t>
      </w:r>
      <w:r>
        <w:rPr>
          <w:spacing w:val="-5"/>
        </w:rPr>
        <w:t xml:space="preserve"> </w:t>
      </w:r>
      <w:r>
        <w:t>грамотности</w:t>
      </w:r>
      <w:r>
        <w:rPr>
          <w:spacing w:val="-4"/>
        </w:rPr>
        <w:t xml:space="preserve"> </w:t>
      </w:r>
      <w:r>
        <w:t>обучающихся –</w:t>
      </w:r>
      <w:r>
        <w:rPr>
          <w:spacing w:val="-5"/>
        </w:rPr>
        <w:t xml:space="preserve"> </w:t>
      </w:r>
      <w:r>
        <w:t>способности</w:t>
      </w:r>
      <w:r>
        <w:rPr>
          <w:spacing w:val="-4"/>
        </w:rPr>
        <w:t xml:space="preserve"> </w:t>
      </w:r>
      <w:r>
        <w:t>свободно</w:t>
      </w:r>
      <w:r>
        <w:rPr>
          <w:spacing w:val="-5"/>
        </w:rPr>
        <w:t xml:space="preserve"> </w:t>
      </w:r>
      <w:r>
        <w:t>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E829DB" w:rsidRDefault="00096074">
      <w:pPr>
        <w:pStyle w:val="a3"/>
        <w:spacing w:before="1" w:line="276" w:lineRule="auto"/>
        <w:ind w:left="219" w:right="678" w:firstLine="600"/>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E829DB" w:rsidRDefault="00096074">
      <w:pPr>
        <w:pStyle w:val="a3"/>
        <w:ind w:left="819"/>
      </w:pPr>
      <w:r>
        <w:t>В</w:t>
      </w:r>
      <w:r>
        <w:rPr>
          <w:spacing w:val="7"/>
        </w:rPr>
        <w:t xml:space="preserve"> </w:t>
      </w:r>
      <w:r>
        <w:t>содержании</w:t>
      </w:r>
      <w:r>
        <w:rPr>
          <w:spacing w:val="13"/>
        </w:rPr>
        <w:t xml:space="preserve"> </w:t>
      </w:r>
      <w:r>
        <w:t>программы</w:t>
      </w:r>
      <w:r>
        <w:rPr>
          <w:spacing w:val="10"/>
        </w:rPr>
        <w:t xml:space="preserve"> </w:t>
      </w:r>
      <w:r>
        <w:t>выделяются</w:t>
      </w:r>
      <w:r>
        <w:rPr>
          <w:spacing w:val="11"/>
        </w:rPr>
        <w:t xml:space="preserve"> </w:t>
      </w:r>
      <w:r>
        <w:t>три</w:t>
      </w:r>
      <w:r>
        <w:rPr>
          <w:spacing w:val="13"/>
        </w:rPr>
        <w:t xml:space="preserve"> </w:t>
      </w:r>
      <w:r>
        <w:t>сквозные</w:t>
      </w:r>
      <w:r>
        <w:rPr>
          <w:spacing w:val="9"/>
        </w:rPr>
        <w:t xml:space="preserve"> </w:t>
      </w:r>
      <w:r>
        <w:t>линии:</w:t>
      </w:r>
      <w:r>
        <w:rPr>
          <w:spacing w:val="15"/>
        </w:rPr>
        <w:t xml:space="preserve"> </w:t>
      </w:r>
      <w:r>
        <w:t>«Язык</w:t>
      </w:r>
      <w:r>
        <w:rPr>
          <w:spacing w:val="12"/>
        </w:rPr>
        <w:t xml:space="preserve"> </w:t>
      </w:r>
      <w:r>
        <w:t>и</w:t>
      </w:r>
      <w:r>
        <w:rPr>
          <w:spacing w:val="12"/>
        </w:rPr>
        <w:t xml:space="preserve"> </w:t>
      </w:r>
      <w:r>
        <w:t>речь.</w:t>
      </w:r>
      <w:r>
        <w:rPr>
          <w:spacing w:val="12"/>
        </w:rPr>
        <w:t xml:space="preserve"> </w:t>
      </w:r>
      <w:r>
        <w:t>Культура</w:t>
      </w:r>
      <w:r>
        <w:rPr>
          <w:spacing w:val="13"/>
        </w:rPr>
        <w:t xml:space="preserve"> </w:t>
      </w:r>
      <w:r>
        <w:rPr>
          <w:spacing w:val="-2"/>
        </w:rPr>
        <w:t>речи»,</w:t>
      </w:r>
    </w:p>
    <w:p w:rsidR="00E829DB" w:rsidRDefault="00096074">
      <w:pPr>
        <w:pStyle w:val="a3"/>
        <w:spacing w:before="41"/>
        <w:ind w:left="219"/>
      </w:pPr>
      <w:r>
        <w:t>«Речь.</w:t>
      </w:r>
      <w:r>
        <w:rPr>
          <w:spacing w:val="-8"/>
        </w:rPr>
        <w:t xml:space="preserve"> </w:t>
      </w:r>
      <w:r>
        <w:t>Речевое</w:t>
      </w:r>
      <w:r>
        <w:rPr>
          <w:spacing w:val="-7"/>
        </w:rPr>
        <w:t xml:space="preserve"> </w:t>
      </w:r>
      <w:r>
        <w:t>общение.</w:t>
      </w:r>
      <w:r>
        <w:rPr>
          <w:spacing w:val="-6"/>
        </w:rPr>
        <w:t xml:space="preserve"> </w:t>
      </w:r>
      <w:r>
        <w:t>Текст», «Функциональная</w:t>
      </w:r>
      <w:r>
        <w:rPr>
          <w:spacing w:val="-6"/>
        </w:rPr>
        <w:t xml:space="preserve"> </w:t>
      </w:r>
      <w:r>
        <w:t>стилистика.</w:t>
      </w:r>
      <w:r>
        <w:rPr>
          <w:spacing w:val="-5"/>
        </w:rPr>
        <w:t xml:space="preserve"> </w:t>
      </w:r>
      <w:r>
        <w:t>Культура</w:t>
      </w:r>
      <w:r>
        <w:rPr>
          <w:spacing w:val="-6"/>
        </w:rPr>
        <w:t xml:space="preserve"> </w:t>
      </w:r>
      <w:r>
        <w:rPr>
          <w:spacing w:val="-2"/>
        </w:rPr>
        <w:t>речи».</w:t>
      </w:r>
    </w:p>
    <w:p w:rsidR="00E829DB" w:rsidRDefault="00096074">
      <w:pPr>
        <w:pStyle w:val="a3"/>
        <w:spacing w:before="40" w:line="276" w:lineRule="auto"/>
        <w:ind w:left="219" w:right="684" w:firstLine="600"/>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829DB" w:rsidRDefault="00E829DB">
      <w:pPr>
        <w:pStyle w:val="a3"/>
        <w:spacing w:before="42"/>
        <w:ind w:left="0"/>
        <w:jc w:val="left"/>
      </w:pPr>
    </w:p>
    <w:p w:rsidR="00E829DB" w:rsidRDefault="00096074">
      <w:pPr>
        <w:pStyle w:val="3"/>
        <w:ind w:left="339"/>
        <w:jc w:val="both"/>
      </w:pPr>
      <w:r>
        <w:t>ЦЕЛИ</w:t>
      </w:r>
      <w:r>
        <w:rPr>
          <w:spacing w:val="-4"/>
        </w:rPr>
        <w:t xml:space="preserve"> </w:t>
      </w:r>
      <w:r>
        <w:t>ИЗУЧЕНИЯ</w:t>
      </w:r>
      <w:r>
        <w:rPr>
          <w:spacing w:val="-4"/>
        </w:rPr>
        <w:t xml:space="preserve"> </w:t>
      </w:r>
      <w:r>
        <w:t>УЧЕБНОГО</w:t>
      </w:r>
      <w:r>
        <w:rPr>
          <w:spacing w:val="-3"/>
        </w:rPr>
        <w:t xml:space="preserve"> </w:t>
      </w:r>
      <w:r>
        <w:t>ПРЕДМЕТА</w:t>
      </w:r>
      <w:r>
        <w:rPr>
          <w:spacing w:val="-4"/>
        </w:rPr>
        <w:t xml:space="preserve"> </w:t>
      </w:r>
      <w:r>
        <w:t>«РУССКИЙ</w:t>
      </w:r>
      <w:r>
        <w:rPr>
          <w:spacing w:val="-3"/>
        </w:rPr>
        <w:t xml:space="preserve"> </w:t>
      </w:r>
      <w:r>
        <w:rPr>
          <w:spacing w:val="-2"/>
        </w:rPr>
        <w:t>ЯЗЫК»</w:t>
      </w:r>
    </w:p>
    <w:p w:rsidR="00E829DB" w:rsidRDefault="00096074">
      <w:pPr>
        <w:pStyle w:val="a3"/>
        <w:spacing w:before="43"/>
        <w:ind w:left="819"/>
      </w:pPr>
      <w:r>
        <w:t>Изучение</w:t>
      </w:r>
      <w:r>
        <w:rPr>
          <w:spacing w:val="-6"/>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 xml:space="preserve">следующих </w:t>
      </w:r>
      <w:r>
        <w:rPr>
          <w:spacing w:val="-2"/>
        </w:rPr>
        <w:t>целей:</w:t>
      </w:r>
    </w:p>
    <w:p w:rsidR="00E829DB" w:rsidRDefault="00096074">
      <w:pPr>
        <w:pStyle w:val="a4"/>
        <w:numPr>
          <w:ilvl w:val="0"/>
          <w:numId w:val="179"/>
        </w:numPr>
        <w:tabs>
          <w:tab w:val="left" w:pos="1287"/>
        </w:tabs>
        <w:spacing w:before="44" w:line="276" w:lineRule="auto"/>
        <w:ind w:right="677"/>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w:t>
      </w:r>
      <w:r>
        <w:rPr>
          <w:spacing w:val="80"/>
          <w:sz w:val="24"/>
        </w:rPr>
        <w:t xml:space="preserve"> </w:t>
      </w:r>
      <w:r>
        <w:rPr>
          <w:sz w:val="24"/>
        </w:rPr>
        <w:t>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829DB" w:rsidRDefault="00096074">
      <w:pPr>
        <w:pStyle w:val="a4"/>
        <w:numPr>
          <w:ilvl w:val="0"/>
          <w:numId w:val="179"/>
        </w:numPr>
        <w:tabs>
          <w:tab w:val="left" w:pos="1287"/>
        </w:tabs>
        <w:spacing w:before="157" w:line="273" w:lineRule="auto"/>
        <w:ind w:right="679"/>
        <w:rPr>
          <w:sz w:val="24"/>
        </w:rPr>
      </w:pPr>
      <w:r>
        <w:rPr>
          <w:sz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829DB" w:rsidRDefault="00E829DB">
      <w:pPr>
        <w:spacing w:line="273" w:lineRule="auto"/>
        <w:jc w:val="both"/>
        <w:rPr>
          <w:sz w:val="24"/>
        </w:rPr>
        <w:sectPr w:rsidR="00E829DB">
          <w:pgSz w:w="11920" w:h="16850"/>
          <w:pgMar w:top="860" w:right="240" w:bottom="540" w:left="640" w:header="0" w:footer="333" w:gutter="0"/>
          <w:cols w:space="720"/>
        </w:sectPr>
      </w:pPr>
    </w:p>
    <w:p w:rsidR="00E829DB" w:rsidRDefault="00096074">
      <w:pPr>
        <w:pStyle w:val="a4"/>
        <w:numPr>
          <w:ilvl w:val="0"/>
          <w:numId w:val="179"/>
        </w:numPr>
        <w:tabs>
          <w:tab w:val="left" w:pos="1287"/>
        </w:tabs>
        <w:spacing w:before="81" w:line="276" w:lineRule="auto"/>
        <w:ind w:right="678"/>
        <w:rPr>
          <w:sz w:val="24"/>
        </w:rPr>
      </w:pPr>
      <w:r>
        <w:rPr>
          <w:sz w:val="24"/>
        </w:rPr>
        <w:lastRenderedPageBreak/>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829DB" w:rsidRDefault="00096074">
      <w:pPr>
        <w:pStyle w:val="a4"/>
        <w:numPr>
          <w:ilvl w:val="0"/>
          <w:numId w:val="179"/>
        </w:numPr>
        <w:tabs>
          <w:tab w:val="left" w:pos="1287"/>
        </w:tabs>
        <w:spacing w:before="156" w:line="276" w:lineRule="auto"/>
        <w:ind w:right="680"/>
        <w:rPr>
          <w:sz w:val="24"/>
        </w:rPr>
      </w:pPr>
      <w:r>
        <w:rPr>
          <w:sz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E829DB" w:rsidRDefault="00096074">
      <w:pPr>
        <w:pStyle w:val="a4"/>
        <w:numPr>
          <w:ilvl w:val="0"/>
          <w:numId w:val="179"/>
        </w:numPr>
        <w:tabs>
          <w:tab w:val="left" w:pos="1287"/>
        </w:tabs>
        <w:spacing w:before="156" w:line="273" w:lineRule="auto"/>
        <w:ind w:right="676"/>
        <w:rPr>
          <w:sz w:val="24"/>
        </w:rPr>
      </w:pPr>
      <w:r>
        <w:rPr>
          <w:sz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 выразительные средства языка в тексте;</w:t>
      </w:r>
    </w:p>
    <w:p w:rsidR="00E829DB" w:rsidRDefault="00096074">
      <w:pPr>
        <w:pStyle w:val="a4"/>
        <w:numPr>
          <w:ilvl w:val="0"/>
          <w:numId w:val="179"/>
        </w:numPr>
        <w:tabs>
          <w:tab w:val="left" w:pos="1287"/>
        </w:tabs>
        <w:spacing w:before="171" w:line="273" w:lineRule="auto"/>
        <w:ind w:right="681"/>
        <w:rPr>
          <w:sz w:val="24"/>
        </w:rPr>
      </w:pPr>
      <w:r>
        <w:rPr>
          <w:sz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w:t>
      </w:r>
      <w:r>
        <w:rPr>
          <w:spacing w:val="-3"/>
          <w:sz w:val="24"/>
        </w:rPr>
        <w:t xml:space="preserve"> </w:t>
      </w:r>
      <w:r>
        <w:rPr>
          <w:sz w:val="24"/>
        </w:rPr>
        <w:t>тех,</w:t>
      </w:r>
      <w:r>
        <w:rPr>
          <w:spacing w:val="-5"/>
          <w:sz w:val="24"/>
        </w:rPr>
        <w:t xml:space="preserve"> </w:t>
      </w:r>
      <w:r>
        <w:rPr>
          <w:sz w:val="24"/>
        </w:rPr>
        <w:t>которые</w:t>
      </w:r>
      <w:r>
        <w:rPr>
          <w:spacing w:val="-4"/>
          <w:sz w:val="24"/>
        </w:rPr>
        <w:t xml:space="preserve"> </w:t>
      </w:r>
      <w:r>
        <w:rPr>
          <w:sz w:val="24"/>
        </w:rPr>
        <w:t>не</w:t>
      </w:r>
      <w:r>
        <w:rPr>
          <w:spacing w:val="-3"/>
          <w:sz w:val="24"/>
        </w:rPr>
        <w:t xml:space="preserve"> </w:t>
      </w:r>
      <w:r>
        <w:rPr>
          <w:sz w:val="24"/>
        </w:rPr>
        <w:t>имеют</w:t>
      </w:r>
      <w:r>
        <w:rPr>
          <w:spacing w:val="-2"/>
          <w:sz w:val="24"/>
        </w:rPr>
        <w:t xml:space="preserve"> </w:t>
      </w:r>
      <w:r>
        <w:rPr>
          <w:sz w:val="24"/>
        </w:rPr>
        <w:t>общеупотребительных аналогов</w:t>
      </w:r>
      <w:r>
        <w:rPr>
          <w:spacing w:val="-5"/>
          <w:sz w:val="24"/>
        </w:rPr>
        <w:t xml:space="preserve"> </w:t>
      </w:r>
      <w:r>
        <w:rPr>
          <w:sz w:val="24"/>
        </w:rPr>
        <w:t>в</w:t>
      </w:r>
      <w:r>
        <w:rPr>
          <w:spacing w:val="-3"/>
          <w:sz w:val="24"/>
        </w:rPr>
        <w:t xml:space="preserve"> </w:t>
      </w:r>
      <w:r>
        <w:rPr>
          <w:sz w:val="24"/>
        </w:rPr>
        <w:t>русском</w:t>
      </w:r>
      <w:r>
        <w:rPr>
          <w:spacing w:val="-3"/>
          <w:sz w:val="24"/>
        </w:rPr>
        <w:t xml:space="preserve"> </w:t>
      </w:r>
      <w:r>
        <w:rPr>
          <w:sz w:val="24"/>
        </w:rPr>
        <w:t>языке</w:t>
      </w:r>
      <w:r>
        <w:rPr>
          <w:spacing w:val="-2"/>
          <w:sz w:val="24"/>
        </w:rPr>
        <w:t xml:space="preserve"> </w:t>
      </w:r>
      <w:r>
        <w:rPr>
          <w:sz w:val="24"/>
        </w:rPr>
        <w:t>и перечень которых содержится в нормативных словарях.</w:t>
      </w:r>
    </w:p>
    <w:p w:rsidR="00E829DB" w:rsidRDefault="00096074">
      <w:pPr>
        <w:pStyle w:val="3"/>
        <w:spacing w:before="166"/>
        <w:ind w:left="339"/>
      </w:pPr>
      <w:r>
        <w:t>МЕСТО</w:t>
      </w:r>
      <w:r>
        <w:rPr>
          <w:spacing w:val="-3"/>
        </w:rPr>
        <w:t xml:space="preserve"> </w:t>
      </w:r>
      <w:r>
        <w:t>УЧЕБНОГО</w:t>
      </w:r>
      <w:r>
        <w:rPr>
          <w:spacing w:val="-4"/>
        </w:rPr>
        <w:t xml:space="preserve"> </w:t>
      </w:r>
      <w:r>
        <w:t>ПРЕДМЕТА</w:t>
      </w:r>
      <w:r>
        <w:rPr>
          <w:spacing w:val="-4"/>
        </w:rPr>
        <w:t xml:space="preserve"> </w:t>
      </w:r>
      <w:r>
        <w:t>«РУССКИЙ</w:t>
      </w:r>
      <w:r>
        <w:rPr>
          <w:spacing w:val="-2"/>
        </w:rPr>
        <w:t xml:space="preserve"> </w:t>
      </w:r>
      <w:r>
        <w:t>ЯЗЫК»</w:t>
      </w:r>
      <w:r>
        <w:rPr>
          <w:spacing w:val="-3"/>
        </w:rPr>
        <w:t xml:space="preserve"> </w:t>
      </w:r>
      <w:r>
        <w:t>В</w:t>
      </w:r>
      <w:r>
        <w:rPr>
          <w:spacing w:val="-2"/>
        </w:rPr>
        <w:t xml:space="preserve"> </w:t>
      </w:r>
      <w:r>
        <w:t>УЧЕБНОМ</w:t>
      </w:r>
      <w:r>
        <w:rPr>
          <w:spacing w:val="-2"/>
        </w:rPr>
        <w:t xml:space="preserve"> ПЛАНЕ</w:t>
      </w:r>
    </w:p>
    <w:p w:rsidR="00E829DB" w:rsidRDefault="00E829DB">
      <w:pPr>
        <w:pStyle w:val="a3"/>
        <w:spacing w:before="84"/>
        <w:ind w:left="0"/>
        <w:jc w:val="left"/>
        <w:rPr>
          <w:b/>
        </w:rPr>
      </w:pPr>
    </w:p>
    <w:p w:rsidR="00E829DB" w:rsidRDefault="00096074">
      <w:pPr>
        <w:pStyle w:val="a3"/>
        <w:spacing w:line="276" w:lineRule="auto"/>
        <w:ind w:left="219" w:right="678" w:firstLine="600"/>
      </w:pPr>
      <w:r>
        <w:t xml:space="preserve">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w:t>
      </w:r>
      <w:r>
        <w:rPr>
          <w:spacing w:val="-2"/>
        </w:rPr>
        <w:t>неделю).</w:t>
      </w:r>
    </w:p>
    <w:p w:rsidR="00E829DB" w:rsidRDefault="00096074">
      <w:pPr>
        <w:pStyle w:val="3"/>
        <w:spacing w:line="276" w:lineRule="auto"/>
        <w:ind w:left="339" w:right="3856" w:hanging="120"/>
      </w:pPr>
      <w:r>
        <w:t>СОДЕРЖАНИЕ</w:t>
      </w:r>
      <w:r>
        <w:rPr>
          <w:spacing w:val="-8"/>
        </w:rPr>
        <w:t xml:space="preserve"> </w:t>
      </w:r>
      <w:r>
        <w:t>УЧЕБНОГО</w:t>
      </w:r>
      <w:r>
        <w:rPr>
          <w:spacing w:val="-8"/>
        </w:rPr>
        <w:t xml:space="preserve"> </w:t>
      </w:r>
      <w:r>
        <w:t>ПРЕДМЕТА</w:t>
      </w:r>
      <w:r>
        <w:rPr>
          <w:spacing w:val="-9"/>
        </w:rPr>
        <w:t xml:space="preserve"> </w:t>
      </w:r>
      <w:r>
        <w:t>«РУССКИЙ</w:t>
      </w:r>
      <w:r>
        <w:rPr>
          <w:spacing w:val="-8"/>
        </w:rPr>
        <w:t xml:space="preserve"> </w:t>
      </w:r>
      <w:r>
        <w:t>ЯЗЫК» 10 КЛАСС</w:t>
      </w:r>
    </w:p>
    <w:p w:rsidR="00E829DB" w:rsidRDefault="00096074">
      <w:pPr>
        <w:pStyle w:val="4"/>
        <w:ind w:left="819"/>
        <w:jc w:val="left"/>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E829DB" w:rsidRDefault="00096074">
      <w:pPr>
        <w:pStyle w:val="a3"/>
        <w:spacing w:before="41" w:line="276" w:lineRule="auto"/>
        <w:ind w:left="819" w:right="3856"/>
        <w:jc w:val="left"/>
      </w:pPr>
      <w:r>
        <w:t>Язык</w:t>
      </w:r>
      <w:r>
        <w:rPr>
          <w:spacing w:val="-5"/>
        </w:rPr>
        <w:t xml:space="preserve"> </w:t>
      </w:r>
      <w:r>
        <w:t>как</w:t>
      </w:r>
      <w:r>
        <w:rPr>
          <w:spacing w:val="-7"/>
        </w:rPr>
        <w:t xml:space="preserve"> </w:t>
      </w:r>
      <w:r>
        <w:t>знаковая</w:t>
      </w:r>
      <w:r>
        <w:rPr>
          <w:spacing w:val="-5"/>
        </w:rPr>
        <w:t xml:space="preserve"> </w:t>
      </w:r>
      <w:r>
        <w:t>система.</w:t>
      </w:r>
      <w:r>
        <w:rPr>
          <w:spacing w:val="-5"/>
        </w:rPr>
        <w:t xml:space="preserve"> </w:t>
      </w:r>
      <w:r>
        <w:t>Основные</w:t>
      </w:r>
      <w:r>
        <w:rPr>
          <w:spacing w:val="-7"/>
        </w:rPr>
        <w:t xml:space="preserve"> </w:t>
      </w:r>
      <w:r>
        <w:t>функции</w:t>
      </w:r>
      <w:r>
        <w:rPr>
          <w:spacing w:val="-5"/>
        </w:rPr>
        <w:t xml:space="preserve"> </w:t>
      </w:r>
      <w:r>
        <w:t>языка. Лингвистика как наука.</w:t>
      </w:r>
    </w:p>
    <w:p w:rsidR="00E829DB" w:rsidRDefault="00096074">
      <w:pPr>
        <w:pStyle w:val="a3"/>
        <w:spacing w:line="275" w:lineRule="exact"/>
        <w:ind w:left="819"/>
        <w:jc w:val="left"/>
      </w:pPr>
      <w:r>
        <w:t>Язык и</w:t>
      </w:r>
      <w:r>
        <w:rPr>
          <w:spacing w:val="-1"/>
        </w:rPr>
        <w:t xml:space="preserve"> </w:t>
      </w:r>
      <w:r>
        <w:rPr>
          <w:spacing w:val="-2"/>
        </w:rPr>
        <w:t>культура.</w:t>
      </w:r>
    </w:p>
    <w:p w:rsidR="00E829DB" w:rsidRDefault="00096074">
      <w:pPr>
        <w:pStyle w:val="a3"/>
        <w:spacing w:before="43" w:line="276" w:lineRule="auto"/>
        <w:ind w:left="219" w:right="682" w:firstLine="600"/>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829DB" w:rsidRDefault="00096074">
      <w:pPr>
        <w:pStyle w:val="a3"/>
        <w:spacing w:line="276" w:lineRule="auto"/>
        <w:ind w:left="219" w:right="685" w:firstLine="600"/>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E829DB" w:rsidRDefault="00096074">
      <w:pPr>
        <w:pStyle w:val="4"/>
        <w:spacing w:line="276" w:lineRule="auto"/>
        <w:ind w:left="819" w:right="6555"/>
        <w:jc w:val="left"/>
      </w:pPr>
      <w:r>
        <w:t>Язык и речь. Культура речи Система</w:t>
      </w:r>
      <w:r>
        <w:rPr>
          <w:spacing w:val="-10"/>
        </w:rPr>
        <w:t xml:space="preserve"> </w:t>
      </w:r>
      <w:r>
        <w:t>языка.</w:t>
      </w:r>
      <w:r>
        <w:rPr>
          <w:spacing w:val="-10"/>
        </w:rPr>
        <w:t xml:space="preserve"> </w:t>
      </w:r>
      <w:r>
        <w:t>Культура</w:t>
      </w:r>
      <w:r>
        <w:rPr>
          <w:spacing w:val="-10"/>
        </w:rPr>
        <w:t xml:space="preserve"> </w:t>
      </w:r>
      <w:r>
        <w:t>речи</w:t>
      </w:r>
    </w:p>
    <w:p w:rsidR="00E829DB" w:rsidRDefault="00096074">
      <w:pPr>
        <w:pStyle w:val="a3"/>
        <w:spacing w:line="278" w:lineRule="auto"/>
        <w:ind w:left="819" w:right="4697"/>
        <w:jc w:val="left"/>
      </w:pPr>
      <w:r>
        <w:t>Система</w:t>
      </w:r>
      <w:r>
        <w:rPr>
          <w:spacing w:val="-9"/>
        </w:rPr>
        <w:t xml:space="preserve"> </w:t>
      </w:r>
      <w:r>
        <w:t>языка,</w:t>
      </w:r>
      <w:r>
        <w:rPr>
          <w:spacing w:val="-9"/>
        </w:rPr>
        <w:t xml:space="preserve"> </w:t>
      </w:r>
      <w:r>
        <w:t>её</w:t>
      </w:r>
      <w:r>
        <w:rPr>
          <w:spacing w:val="-6"/>
        </w:rPr>
        <w:t xml:space="preserve"> </w:t>
      </w:r>
      <w:r>
        <w:t>устройство,</w:t>
      </w:r>
      <w:r>
        <w:rPr>
          <w:spacing w:val="-9"/>
        </w:rPr>
        <w:t xml:space="preserve"> </w:t>
      </w:r>
      <w:r>
        <w:t>функционирование. Культура речи как раздел лингвистики.</w:t>
      </w:r>
    </w:p>
    <w:p w:rsidR="00E829DB" w:rsidRDefault="00096074">
      <w:pPr>
        <w:pStyle w:val="a3"/>
        <w:spacing w:line="272" w:lineRule="exact"/>
        <w:ind w:left="819"/>
      </w:pPr>
      <w:r>
        <w:t>Языковая</w:t>
      </w:r>
      <w:r>
        <w:rPr>
          <w:spacing w:val="-2"/>
        </w:rPr>
        <w:t xml:space="preserve"> </w:t>
      </w:r>
      <w:r>
        <w:t>норма,</w:t>
      </w:r>
      <w:r>
        <w:rPr>
          <w:spacing w:val="-1"/>
        </w:rPr>
        <w:t xml:space="preserve"> </w:t>
      </w:r>
      <w:r>
        <w:t>её</w:t>
      </w:r>
      <w:r>
        <w:rPr>
          <w:spacing w:val="-3"/>
        </w:rPr>
        <w:t xml:space="preserve"> </w:t>
      </w:r>
      <w:r>
        <w:t>основные</w:t>
      </w:r>
      <w:r>
        <w:rPr>
          <w:spacing w:val="-3"/>
        </w:rPr>
        <w:t xml:space="preserve"> </w:t>
      </w:r>
      <w:r>
        <w:t>признаки</w:t>
      </w:r>
      <w:r>
        <w:rPr>
          <w:spacing w:val="-3"/>
        </w:rPr>
        <w:t xml:space="preserve"> </w:t>
      </w:r>
      <w:r>
        <w:t>и</w:t>
      </w:r>
      <w:r>
        <w:rPr>
          <w:spacing w:val="-1"/>
        </w:rPr>
        <w:t xml:space="preserve"> </w:t>
      </w:r>
      <w:r>
        <w:rPr>
          <w:spacing w:val="-2"/>
        </w:rPr>
        <w:t>функции.</w:t>
      </w:r>
    </w:p>
    <w:p w:rsidR="00E829DB" w:rsidRDefault="00096074">
      <w:pPr>
        <w:pStyle w:val="a3"/>
        <w:spacing w:before="40" w:line="276" w:lineRule="auto"/>
        <w:ind w:left="219" w:right="684" w:firstLine="600"/>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ind w:left="819"/>
      </w:pPr>
      <w:r>
        <w:lastRenderedPageBreak/>
        <w:t>Качества</w:t>
      </w:r>
      <w:r>
        <w:rPr>
          <w:spacing w:val="-5"/>
        </w:rPr>
        <w:t xml:space="preserve"> </w:t>
      </w:r>
      <w:r>
        <w:t xml:space="preserve">хорошей </w:t>
      </w:r>
      <w:r>
        <w:rPr>
          <w:spacing w:val="-4"/>
        </w:rPr>
        <w:t>речи.</w:t>
      </w:r>
    </w:p>
    <w:p w:rsidR="00E829DB" w:rsidRDefault="00096074">
      <w:pPr>
        <w:pStyle w:val="a3"/>
        <w:spacing w:before="41" w:line="276" w:lineRule="auto"/>
        <w:ind w:left="219" w:right="683" w:firstLine="600"/>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829DB" w:rsidRDefault="00096074">
      <w:pPr>
        <w:pStyle w:val="4"/>
        <w:ind w:left="819"/>
      </w:pPr>
      <w:r>
        <w:t>Фонетика.</w:t>
      </w:r>
      <w:r>
        <w:rPr>
          <w:spacing w:val="-6"/>
        </w:rPr>
        <w:t xml:space="preserve"> </w:t>
      </w:r>
      <w:r>
        <w:t>Орфоэпия.</w:t>
      </w:r>
      <w:r>
        <w:rPr>
          <w:spacing w:val="-9"/>
        </w:rPr>
        <w:t xml:space="preserve"> </w:t>
      </w:r>
      <w:r>
        <w:t>Орфоэпические</w:t>
      </w:r>
      <w:r>
        <w:rPr>
          <w:spacing w:val="-6"/>
        </w:rPr>
        <w:t xml:space="preserve"> </w:t>
      </w:r>
      <w:r>
        <w:rPr>
          <w:spacing w:val="-2"/>
        </w:rPr>
        <w:t>нормы</w:t>
      </w:r>
    </w:p>
    <w:p w:rsidR="00E829DB" w:rsidRDefault="00096074">
      <w:pPr>
        <w:pStyle w:val="a3"/>
        <w:spacing w:before="40" w:line="278" w:lineRule="auto"/>
        <w:ind w:left="219" w:right="685" w:firstLine="600"/>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829DB" w:rsidRDefault="00096074">
      <w:pPr>
        <w:pStyle w:val="a3"/>
        <w:spacing w:line="276" w:lineRule="auto"/>
        <w:ind w:left="219" w:right="678" w:firstLine="600"/>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E829DB" w:rsidRDefault="00096074">
      <w:pPr>
        <w:pStyle w:val="4"/>
        <w:ind w:left="819"/>
      </w:pPr>
      <w:r>
        <w:t>Лексикология</w:t>
      </w:r>
      <w:r>
        <w:rPr>
          <w:spacing w:val="-6"/>
        </w:rPr>
        <w:t xml:space="preserve"> </w:t>
      </w:r>
      <w:r>
        <w:t>и</w:t>
      </w:r>
      <w:r>
        <w:rPr>
          <w:spacing w:val="-5"/>
        </w:rPr>
        <w:t xml:space="preserve"> </w:t>
      </w:r>
      <w:r>
        <w:t>фразеология.</w:t>
      </w:r>
      <w:r>
        <w:rPr>
          <w:spacing w:val="-6"/>
        </w:rPr>
        <w:t xml:space="preserve"> </w:t>
      </w:r>
      <w:r>
        <w:t>Лексические</w:t>
      </w:r>
      <w:r>
        <w:rPr>
          <w:spacing w:val="-4"/>
        </w:rPr>
        <w:t xml:space="preserve"> </w:t>
      </w:r>
      <w:r>
        <w:rPr>
          <w:spacing w:val="-2"/>
        </w:rPr>
        <w:t>нормы</w:t>
      </w:r>
    </w:p>
    <w:p w:rsidR="00E829DB" w:rsidRDefault="00096074">
      <w:pPr>
        <w:pStyle w:val="a3"/>
        <w:spacing w:before="38" w:line="276" w:lineRule="auto"/>
        <w:ind w:left="219" w:right="681" w:firstLine="600"/>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829DB" w:rsidRDefault="00096074">
      <w:pPr>
        <w:pStyle w:val="a3"/>
        <w:spacing w:line="276" w:lineRule="auto"/>
        <w:ind w:left="219" w:right="677" w:firstLine="600"/>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829DB" w:rsidRDefault="00096074">
      <w:pPr>
        <w:pStyle w:val="a3"/>
        <w:spacing w:line="278" w:lineRule="auto"/>
        <w:ind w:left="219" w:right="681" w:firstLine="600"/>
      </w:pPr>
      <w:r>
        <w:t>Функционально-стилистическая окраска слова. Лексика общеупотребительная, разговорная и книжная. Особенности употребления.</w:t>
      </w:r>
    </w:p>
    <w:p w:rsidR="00E829DB" w:rsidRDefault="00096074">
      <w:pPr>
        <w:pStyle w:val="a3"/>
        <w:spacing w:line="276" w:lineRule="auto"/>
        <w:ind w:left="219" w:right="677" w:firstLine="60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E829DB" w:rsidRDefault="00096074">
      <w:pPr>
        <w:pStyle w:val="a3"/>
        <w:ind w:left="819"/>
      </w:pPr>
      <w:r>
        <w:t>Фразеология</w:t>
      </w:r>
      <w:r>
        <w:rPr>
          <w:spacing w:val="-5"/>
        </w:rPr>
        <w:t xml:space="preserve"> </w:t>
      </w:r>
      <w:r>
        <w:t>русского</w:t>
      </w:r>
      <w:r>
        <w:rPr>
          <w:spacing w:val="-4"/>
        </w:rPr>
        <w:t xml:space="preserve"> </w:t>
      </w:r>
      <w:r>
        <w:t>языка</w:t>
      </w:r>
      <w:r>
        <w:rPr>
          <w:spacing w:val="-3"/>
        </w:rPr>
        <w:t xml:space="preserve"> </w:t>
      </w:r>
      <w:r>
        <w:t>(повторение,</w:t>
      </w:r>
      <w:r>
        <w:rPr>
          <w:spacing w:val="-3"/>
        </w:rPr>
        <w:t xml:space="preserve"> </w:t>
      </w:r>
      <w:r>
        <w:t>обобщение).</w:t>
      </w:r>
      <w:r>
        <w:rPr>
          <w:spacing w:val="-3"/>
        </w:rPr>
        <w:t xml:space="preserve"> </w:t>
      </w:r>
      <w:r>
        <w:t>Крылатые</w:t>
      </w:r>
      <w:r>
        <w:rPr>
          <w:spacing w:val="-3"/>
        </w:rPr>
        <w:t xml:space="preserve"> </w:t>
      </w:r>
      <w:r>
        <w:rPr>
          <w:spacing w:val="-2"/>
        </w:rPr>
        <w:t>слова.</w:t>
      </w:r>
    </w:p>
    <w:p w:rsidR="00E829DB" w:rsidRDefault="00096074">
      <w:pPr>
        <w:pStyle w:val="4"/>
        <w:spacing w:before="36"/>
        <w:ind w:left="819"/>
      </w:pPr>
      <w:r>
        <w:t>Морфемика</w:t>
      </w:r>
      <w:r>
        <w:rPr>
          <w:spacing w:val="-10"/>
        </w:rPr>
        <w:t xml:space="preserve"> </w:t>
      </w:r>
      <w:r>
        <w:t>и</w:t>
      </w:r>
      <w:r>
        <w:rPr>
          <w:spacing w:val="-8"/>
        </w:rPr>
        <w:t xml:space="preserve"> </w:t>
      </w:r>
      <w:r>
        <w:t>словообразование.</w:t>
      </w:r>
      <w:r>
        <w:rPr>
          <w:spacing w:val="-8"/>
        </w:rPr>
        <w:t xml:space="preserve"> </w:t>
      </w:r>
      <w:r>
        <w:t>Словообразовательные</w:t>
      </w:r>
      <w:r>
        <w:rPr>
          <w:spacing w:val="-9"/>
        </w:rPr>
        <w:t xml:space="preserve"> </w:t>
      </w:r>
      <w:r>
        <w:rPr>
          <w:spacing w:val="-2"/>
        </w:rPr>
        <w:t>нормы</w:t>
      </w:r>
    </w:p>
    <w:p w:rsidR="00E829DB" w:rsidRDefault="00096074">
      <w:pPr>
        <w:pStyle w:val="a3"/>
        <w:spacing w:before="41" w:line="276" w:lineRule="auto"/>
        <w:ind w:left="219" w:right="681" w:firstLine="600"/>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829DB" w:rsidRDefault="00096074">
      <w:pPr>
        <w:pStyle w:val="4"/>
        <w:spacing w:before="1"/>
        <w:ind w:left="819"/>
      </w:pPr>
      <w:r>
        <w:t>Морфология.</w:t>
      </w:r>
      <w:r>
        <w:rPr>
          <w:spacing w:val="-7"/>
        </w:rPr>
        <w:t xml:space="preserve"> </w:t>
      </w:r>
      <w:r>
        <w:t>Морфологические</w:t>
      </w:r>
      <w:r>
        <w:rPr>
          <w:spacing w:val="-6"/>
        </w:rPr>
        <w:t xml:space="preserve"> </w:t>
      </w:r>
      <w:r>
        <w:rPr>
          <w:spacing w:val="-2"/>
        </w:rPr>
        <w:t>нормы</w:t>
      </w:r>
    </w:p>
    <w:p w:rsidR="00E829DB" w:rsidRDefault="00096074">
      <w:pPr>
        <w:pStyle w:val="a3"/>
        <w:spacing w:before="41" w:line="276" w:lineRule="auto"/>
        <w:ind w:left="219" w:right="684" w:firstLine="600"/>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829DB" w:rsidRDefault="00096074">
      <w:pPr>
        <w:pStyle w:val="a3"/>
        <w:spacing w:before="1" w:line="276" w:lineRule="auto"/>
        <w:ind w:left="219" w:right="678" w:firstLine="600"/>
      </w:pPr>
      <w:r>
        <w:t xml:space="preserve">Морфологические нормы современного русского литературного языка (общее </w:t>
      </w:r>
      <w:r>
        <w:rPr>
          <w:spacing w:val="-2"/>
        </w:rPr>
        <w:t>представление).</w:t>
      </w:r>
    </w:p>
    <w:p w:rsidR="00E829DB" w:rsidRDefault="00096074">
      <w:pPr>
        <w:pStyle w:val="a3"/>
        <w:spacing w:line="275" w:lineRule="exact"/>
        <w:ind w:left="819"/>
      </w:pPr>
      <w:r>
        <w:t>Основные</w:t>
      </w:r>
      <w:r>
        <w:rPr>
          <w:spacing w:val="-8"/>
        </w:rPr>
        <w:t xml:space="preserve"> </w:t>
      </w:r>
      <w:r>
        <w:t>нормы</w:t>
      </w:r>
      <w:r>
        <w:rPr>
          <w:spacing w:val="-3"/>
        </w:rPr>
        <w:t xml:space="preserve"> </w:t>
      </w:r>
      <w:r>
        <w:t>употребления</w:t>
      </w:r>
      <w:r>
        <w:rPr>
          <w:spacing w:val="-3"/>
        </w:rPr>
        <w:t xml:space="preserve"> </w:t>
      </w:r>
      <w:r>
        <w:t>имён</w:t>
      </w:r>
      <w:r>
        <w:rPr>
          <w:spacing w:val="-4"/>
        </w:rPr>
        <w:t xml:space="preserve"> </w:t>
      </w:r>
      <w:r>
        <w:t>существительных:</w:t>
      </w:r>
      <w:r>
        <w:rPr>
          <w:spacing w:val="-4"/>
        </w:rPr>
        <w:t xml:space="preserve"> </w:t>
      </w:r>
      <w:r>
        <w:t>форм</w:t>
      </w:r>
      <w:r>
        <w:rPr>
          <w:spacing w:val="-4"/>
        </w:rPr>
        <w:t xml:space="preserve"> </w:t>
      </w:r>
      <w:r>
        <w:t>рода,</w:t>
      </w:r>
      <w:r>
        <w:rPr>
          <w:spacing w:val="-4"/>
        </w:rPr>
        <w:t xml:space="preserve"> </w:t>
      </w:r>
      <w:r>
        <w:t>числа,</w:t>
      </w:r>
      <w:r>
        <w:rPr>
          <w:spacing w:val="-3"/>
        </w:rPr>
        <w:t xml:space="preserve"> </w:t>
      </w:r>
      <w:r>
        <w:rPr>
          <w:spacing w:val="-2"/>
        </w:rPr>
        <w:t>падежа.</w:t>
      </w:r>
    </w:p>
    <w:p w:rsidR="00E829DB" w:rsidRDefault="00096074">
      <w:pPr>
        <w:pStyle w:val="a3"/>
        <w:spacing w:before="41" w:line="278" w:lineRule="auto"/>
        <w:ind w:left="219" w:right="684" w:firstLine="600"/>
      </w:pPr>
      <w:r>
        <w:t xml:space="preserve">Основные нормы употребления имён прилагательных: форм степеней сравнения, краткой </w:t>
      </w:r>
      <w:r>
        <w:rPr>
          <w:spacing w:val="-2"/>
        </w:rPr>
        <w:t>формы.</w:t>
      </w:r>
    </w:p>
    <w:p w:rsidR="00E829DB" w:rsidRDefault="00096074">
      <w:pPr>
        <w:pStyle w:val="a3"/>
        <w:spacing w:line="276" w:lineRule="auto"/>
        <w:ind w:left="219" w:right="677" w:firstLine="600"/>
      </w:pPr>
      <w:r>
        <w:t xml:space="preserve">Основные нормы употребления количественных, порядковых и собирательных </w:t>
      </w:r>
      <w:r>
        <w:rPr>
          <w:spacing w:val="-2"/>
        </w:rPr>
        <w:t>числительных.</w:t>
      </w:r>
    </w:p>
    <w:p w:rsidR="00E829DB" w:rsidRDefault="00096074">
      <w:pPr>
        <w:pStyle w:val="a3"/>
        <w:spacing w:line="276" w:lineRule="auto"/>
        <w:ind w:left="219" w:right="678" w:firstLine="600"/>
      </w:pPr>
      <w:r>
        <w:t>Основные нормы употребления местоимений: формы 3-го лица личных местоимений, возвратного местоимения себя.</w:t>
      </w:r>
    </w:p>
    <w:p w:rsidR="00E829DB" w:rsidRDefault="00096074">
      <w:pPr>
        <w:pStyle w:val="a3"/>
        <w:spacing w:line="276" w:lineRule="auto"/>
        <w:ind w:left="219" w:right="678" w:firstLine="600"/>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829DB" w:rsidRDefault="00096074">
      <w:pPr>
        <w:pStyle w:val="4"/>
        <w:spacing w:line="275" w:lineRule="exact"/>
        <w:ind w:left="819"/>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E829DB" w:rsidRDefault="00096074">
      <w:pPr>
        <w:pStyle w:val="a3"/>
        <w:spacing w:before="39" w:line="276" w:lineRule="auto"/>
        <w:ind w:left="219" w:right="682" w:firstLine="600"/>
      </w:pPr>
      <w:r>
        <w:t>Орфография как раздел лингвистики (повторение, обобщение). Принципы и разделы русской</w:t>
      </w:r>
      <w:r>
        <w:rPr>
          <w:spacing w:val="80"/>
        </w:rPr>
        <w:t xml:space="preserve"> </w:t>
      </w:r>
      <w:r>
        <w:t>орфографии.</w:t>
      </w:r>
      <w:r>
        <w:rPr>
          <w:spacing w:val="80"/>
        </w:rPr>
        <w:t xml:space="preserve"> </w:t>
      </w:r>
      <w:r>
        <w:t>Правописание</w:t>
      </w:r>
      <w:r>
        <w:rPr>
          <w:spacing w:val="80"/>
        </w:rPr>
        <w:t xml:space="preserve"> </w:t>
      </w:r>
      <w:r>
        <w:t>морфем;</w:t>
      </w:r>
      <w:r>
        <w:rPr>
          <w:spacing w:val="80"/>
        </w:rPr>
        <w:t xml:space="preserve"> </w:t>
      </w:r>
      <w:r>
        <w:t>слитные,</w:t>
      </w:r>
      <w:r>
        <w:rPr>
          <w:spacing w:val="80"/>
        </w:rPr>
        <w:t xml:space="preserve"> </w:t>
      </w:r>
      <w:r>
        <w:t>дефисные</w:t>
      </w:r>
      <w:r>
        <w:rPr>
          <w:spacing w:val="80"/>
        </w:rPr>
        <w:t xml:space="preserve"> </w:t>
      </w:r>
      <w:r>
        <w:t>и</w:t>
      </w:r>
      <w:r>
        <w:rPr>
          <w:spacing w:val="80"/>
        </w:rPr>
        <w:t xml:space="preserve"> </w:t>
      </w:r>
      <w:r>
        <w:t>раздельные</w:t>
      </w:r>
      <w:r>
        <w:rPr>
          <w:spacing w:val="80"/>
        </w:rPr>
        <w:t xml:space="preserve"> </w:t>
      </w:r>
      <w:r>
        <w:t>написания;</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line="276" w:lineRule="auto"/>
        <w:ind w:left="219"/>
        <w:jc w:val="left"/>
      </w:pPr>
      <w:r>
        <w:lastRenderedPageBreak/>
        <w:t>употребление</w:t>
      </w:r>
      <w:r>
        <w:rPr>
          <w:spacing w:val="80"/>
        </w:rPr>
        <w:t xml:space="preserve"> </w:t>
      </w:r>
      <w:r>
        <w:t>прописных</w:t>
      </w:r>
      <w:r>
        <w:rPr>
          <w:spacing w:val="80"/>
        </w:rPr>
        <w:t xml:space="preserve"> </w:t>
      </w:r>
      <w:r>
        <w:t>и</w:t>
      </w:r>
      <w:r>
        <w:rPr>
          <w:spacing w:val="80"/>
        </w:rPr>
        <w:t xml:space="preserve"> </w:t>
      </w:r>
      <w:r>
        <w:t>строчных</w:t>
      </w:r>
      <w:r>
        <w:rPr>
          <w:spacing w:val="80"/>
        </w:rPr>
        <w:t xml:space="preserve"> </w:t>
      </w:r>
      <w:r>
        <w:t>букв;</w:t>
      </w:r>
      <w:r>
        <w:rPr>
          <w:spacing w:val="80"/>
        </w:rPr>
        <w:t xml:space="preserve"> </w:t>
      </w:r>
      <w:r>
        <w:t>правила</w:t>
      </w:r>
      <w:r>
        <w:rPr>
          <w:spacing w:val="80"/>
        </w:rPr>
        <w:t xml:space="preserve"> </w:t>
      </w:r>
      <w:r>
        <w:t>переноса</w:t>
      </w:r>
      <w:r>
        <w:rPr>
          <w:spacing w:val="80"/>
        </w:rPr>
        <w:t xml:space="preserve"> </w:t>
      </w:r>
      <w:r>
        <w:t>слов;</w:t>
      </w:r>
      <w:r>
        <w:rPr>
          <w:spacing w:val="80"/>
        </w:rPr>
        <w:t xml:space="preserve"> </w:t>
      </w:r>
      <w:r>
        <w:t>правила</w:t>
      </w:r>
      <w:r>
        <w:rPr>
          <w:spacing w:val="80"/>
        </w:rPr>
        <w:t xml:space="preserve"> </w:t>
      </w:r>
      <w:r>
        <w:t>графического сокращения слов.</w:t>
      </w:r>
    </w:p>
    <w:p w:rsidR="00E829DB" w:rsidRDefault="00096074">
      <w:pPr>
        <w:pStyle w:val="a3"/>
        <w:spacing w:line="276" w:lineRule="auto"/>
        <w:ind w:left="819" w:right="1793"/>
        <w:jc w:val="left"/>
      </w:pPr>
      <w:r>
        <w:rPr>
          <w:spacing w:val="-2"/>
        </w:rPr>
        <w:t>Орфографические</w:t>
      </w:r>
      <w:r>
        <w:rPr>
          <w:spacing w:val="-13"/>
        </w:rPr>
        <w:t xml:space="preserve"> </w:t>
      </w:r>
      <w:r>
        <w:rPr>
          <w:spacing w:val="-2"/>
        </w:rPr>
        <w:t>правила.</w:t>
      </w:r>
      <w:r>
        <w:rPr>
          <w:spacing w:val="-13"/>
        </w:rPr>
        <w:t xml:space="preserve"> </w:t>
      </w:r>
      <w:r>
        <w:rPr>
          <w:spacing w:val="-2"/>
        </w:rPr>
        <w:t>Правописание</w:t>
      </w:r>
      <w:r>
        <w:rPr>
          <w:spacing w:val="-13"/>
        </w:rPr>
        <w:t xml:space="preserve"> </w:t>
      </w:r>
      <w:r>
        <w:rPr>
          <w:spacing w:val="-2"/>
        </w:rPr>
        <w:t>гласных</w:t>
      </w:r>
      <w:r>
        <w:rPr>
          <w:spacing w:val="-13"/>
        </w:rPr>
        <w:t xml:space="preserve"> </w:t>
      </w:r>
      <w:r>
        <w:rPr>
          <w:spacing w:val="-2"/>
        </w:rPr>
        <w:t>и</w:t>
      </w:r>
      <w:r>
        <w:rPr>
          <w:spacing w:val="-13"/>
        </w:rPr>
        <w:t xml:space="preserve"> </w:t>
      </w:r>
      <w:r>
        <w:rPr>
          <w:spacing w:val="-2"/>
        </w:rPr>
        <w:t>согласных</w:t>
      </w:r>
      <w:r>
        <w:rPr>
          <w:spacing w:val="-13"/>
        </w:rPr>
        <w:t xml:space="preserve"> </w:t>
      </w:r>
      <w:r>
        <w:rPr>
          <w:spacing w:val="-2"/>
        </w:rPr>
        <w:t>в</w:t>
      </w:r>
      <w:r>
        <w:rPr>
          <w:spacing w:val="-13"/>
        </w:rPr>
        <w:t xml:space="preserve"> </w:t>
      </w:r>
      <w:r>
        <w:rPr>
          <w:spacing w:val="-2"/>
        </w:rPr>
        <w:t xml:space="preserve">корне. </w:t>
      </w:r>
      <w:r>
        <w:t>Употребление разделительных ъ и ь.</w:t>
      </w:r>
    </w:p>
    <w:p w:rsidR="00E829DB" w:rsidRDefault="00096074">
      <w:pPr>
        <w:pStyle w:val="a3"/>
        <w:spacing w:line="276" w:lineRule="auto"/>
        <w:ind w:left="819" w:right="3856"/>
        <w:jc w:val="left"/>
      </w:pPr>
      <w:r>
        <w:t>Правописание</w:t>
      </w:r>
      <w:r>
        <w:rPr>
          <w:spacing w:val="-5"/>
        </w:rPr>
        <w:t xml:space="preserve"> </w:t>
      </w:r>
      <w:r>
        <w:t>приставок.</w:t>
      </w:r>
      <w:r>
        <w:rPr>
          <w:spacing w:val="-5"/>
        </w:rPr>
        <w:t xml:space="preserve"> </w:t>
      </w:r>
      <w:r>
        <w:t>Буквы</w:t>
      </w:r>
      <w:r>
        <w:rPr>
          <w:spacing w:val="-5"/>
        </w:rPr>
        <w:t xml:space="preserve"> </w:t>
      </w:r>
      <w:r>
        <w:t>ы</w:t>
      </w:r>
      <w:r>
        <w:rPr>
          <w:spacing w:val="-3"/>
        </w:rPr>
        <w:t xml:space="preserve"> </w:t>
      </w:r>
      <w:r>
        <w:t>–</w:t>
      </w:r>
      <w:r>
        <w:rPr>
          <w:spacing w:val="-5"/>
        </w:rPr>
        <w:t xml:space="preserve"> </w:t>
      </w:r>
      <w:r>
        <w:t>и</w:t>
      </w:r>
      <w:r>
        <w:rPr>
          <w:spacing w:val="-5"/>
        </w:rPr>
        <w:t xml:space="preserve"> </w:t>
      </w:r>
      <w:r>
        <w:t>после</w:t>
      </w:r>
      <w:r>
        <w:rPr>
          <w:spacing w:val="-5"/>
        </w:rPr>
        <w:t xml:space="preserve"> </w:t>
      </w:r>
      <w:r>
        <w:t>приставок. Правописание суффиксов.</w:t>
      </w:r>
    </w:p>
    <w:p w:rsidR="00E829DB" w:rsidRDefault="00096074">
      <w:pPr>
        <w:pStyle w:val="a3"/>
        <w:spacing w:line="276" w:lineRule="auto"/>
        <w:ind w:left="819" w:right="3856"/>
        <w:jc w:val="left"/>
      </w:pPr>
      <w:r>
        <w:t>Правописание</w:t>
      </w:r>
      <w:r>
        <w:rPr>
          <w:spacing w:val="-5"/>
        </w:rPr>
        <w:t xml:space="preserve"> </w:t>
      </w:r>
      <w:r>
        <w:t>н</w:t>
      </w:r>
      <w:r>
        <w:rPr>
          <w:spacing w:val="-4"/>
        </w:rPr>
        <w:t xml:space="preserve"> </w:t>
      </w:r>
      <w:r>
        <w:t>и</w:t>
      </w:r>
      <w:r>
        <w:rPr>
          <w:spacing w:val="-5"/>
        </w:rPr>
        <w:t xml:space="preserve"> </w:t>
      </w:r>
      <w:r>
        <w:t>нн</w:t>
      </w:r>
      <w:r>
        <w:rPr>
          <w:spacing w:val="-4"/>
        </w:rPr>
        <w:t xml:space="preserve"> </w:t>
      </w:r>
      <w:r>
        <w:t>в</w:t>
      </w:r>
      <w:r>
        <w:rPr>
          <w:spacing w:val="-7"/>
        </w:rPr>
        <w:t xml:space="preserve"> </w:t>
      </w:r>
      <w:r>
        <w:t>словах</w:t>
      </w:r>
      <w:r>
        <w:rPr>
          <w:spacing w:val="-3"/>
        </w:rPr>
        <w:t xml:space="preserve"> </w:t>
      </w:r>
      <w:r>
        <w:t>различных</w:t>
      </w:r>
      <w:r>
        <w:rPr>
          <w:spacing w:val="-3"/>
        </w:rPr>
        <w:t xml:space="preserve"> </w:t>
      </w:r>
      <w:r>
        <w:t>частей</w:t>
      </w:r>
      <w:r>
        <w:rPr>
          <w:spacing w:val="-4"/>
        </w:rPr>
        <w:t xml:space="preserve"> </w:t>
      </w:r>
      <w:r>
        <w:t>речи. Правописание не и ни.</w:t>
      </w:r>
    </w:p>
    <w:p w:rsidR="00E829DB" w:rsidRDefault="00096074">
      <w:pPr>
        <w:pStyle w:val="a3"/>
        <w:spacing w:line="276" w:lineRule="auto"/>
        <w:ind w:left="819" w:right="892"/>
        <w:jc w:val="left"/>
      </w:pPr>
      <w:r>
        <w:t>Правописание</w:t>
      </w:r>
      <w:r>
        <w:rPr>
          <w:spacing w:val="-5"/>
        </w:rPr>
        <w:t xml:space="preserve"> </w:t>
      </w:r>
      <w:r>
        <w:t>окончаний</w:t>
      </w:r>
      <w:r>
        <w:rPr>
          <w:spacing w:val="-5"/>
        </w:rPr>
        <w:t xml:space="preserve"> </w:t>
      </w:r>
      <w:r>
        <w:t>имён</w:t>
      </w:r>
      <w:r>
        <w:rPr>
          <w:spacing w:val="-5"/>
        </w:rPr>
        <w:t xml:space="preserve"> </w:t>
      </w:r>
      <w:r>
        <w:t>существительных,</w:t>
      </w:r>
      <w:r>
        <w:rPr>
          <w:spacing w:val="-5"/>
        </w:rPr>
        <w:t xml:space="preserve"> </w:t>
      </w:r>
      <w:r>
        <w:t>имён</w:t>
      </w:r>
      <w:r>
        <w:rPr>
          <w:spacing w:val="-6"/>
        </w:rPr>
        <w:t xml:space="preserve"> </w:t>
      </w:r>
      <w:r>
        <w:t>прилагательных</w:t>
      </w:r>
      <w:r>
        <w:rPr>
          <w:spacing w:val="-4"/>
        </w:rPr>
        <w:t xml:space="preserve"> </w:t>
      </w:r>
      <w:r>
        <w:t>и</w:t>
      </w:r>
      <w:r>
        <w:rPr>
          <w:spacing w:val="-5"/>
        </w:rPr>
        <w:t xml:space="preserve"> </w:t>
      </w:r>
      <w:r>
        <w:t>глаголов. Слитное, дефисное и раздельное написание слов.</w:t>
      </w:r>
    </w:p>
    <w:p w:rsidR="00E829DB" w:rsidRDefault="00096074">
      <w:pPr>
        <w:pStyle w:val="4"/>
        <w:spacing w:line="275" w:lineRule="exact"/>
        <w:ind w:left="819"/>
        <w:jc w:val="left"/>
      </w:pPr>
      <w:r>
        <w:t>Речь.</w:t>
      </w:r>
      <w:r>
        <w:rPr>
          <w:spacing w:val="-2"/>
        </w:rPr>
        <w:t xml:space="preserve"> </w:t>
      </w:r>
      <w:r>
        <w:t>Речевое</w:t>
      </w:r>
      <w:r>
        <w:rPr>
          <w:spacing w:val="-4"/>
        </w:rPr>
        <w:t xml:space="preserve"> </w:t>
      </w:r>
      <w:r>
        <w:rPr>
          <w:spacing w:val="-2"/>
        </w:rPr>
        <w:t>общение</w:t>
      </w:r>
    </w:p>
    <w:p w:rsidR="00E829DB" w:rsidRDefault="00096074">
      <w:pPr>
        <w:pStyle w:val="a3"/>
        <w:spacing w:before="41"/>
        <w:ind w:left="819"/>
        <w:jc w:val="left"/>
      </w:pPr>
      <w:r>
        <w:t>Речь</w:t>
      </w:r>
      <w:r>
        <w:rPr>
          <w:spacing w:val="-6"/>
        </w:rPr>
        <w:t xml:space="preserve"> </w:t>
      </w:r>
      <w:r>
        <w:t>как</w:t>
      </w:r>
      <w:r>
        <w:rPr>
          <w:spacing w:val="-3"/>
        </w:rPr>
        <w:t xml:space="preserve"> </w:t>
      </w:r>
      <w:r>
        <w:t>деятельность.</w:t>
      </w:r>
      <w:r>
        <w:rPr>
          <w:spacing w:val="-7"/>
        </w:rPr>
        <w:t xml:space="preserve"> </w:t>
      </w:r>
      <w:r>
        <w:t>Виды</w:t>
      </w:r>
      <w:r>
        <w:rPr>
          <w:spacing w:val="-3"/>
        </w:rPr>
        <w:t xml:space="preserve"> </w:t>
      </w:r>
      <w:r>
        <w:t>речевой</w:t>
      </w:r>
      <w:r>
        <w:rPr>
          <w:spacing w:val="-4"/>
        </w:rPr>
        <w:t xml:space="preserve"> </w:t>
      </w:r>
      <w:r>
        <w:t>деятельности</w:t>
      </w:r>
      <w:r>
        <w:rPr>
          <w:spacing w:val="-2"/>
        </w:rPr>
        <w:t xml:space="preserve"> </w:t>
      </w:r>
      <w:r>
        <w:t>(повторение,</w:t>
      </w:r>
      <w:r>
        <w:rPr>
          <w:spacing w:val="-3"/>
        </w:rPr>
        <w:t xml:space="preserve"> </w:t>
      </w:r>
      <w:r>
        <w:rPr>
          <w:spacing w:val="-2"/>
        </w:rPr>
        <w:t>обобщение).</w:t>
      </w:r>
    </w:p>
    <w:p w:rsidR="00E829DB" w:rsidRDefault="00096074">
      <w:pPr>
        <w:pStyle w:val="a3"/>
        <w:spacing w:before="44" w:line="276" w:lineRule="auto"/>
        <w:ind w:left="219" w:firstLine="600"/>
        <w:jc w:val="left"/>
      </w:pPr>
      <w:r>
        <w:t>Речевое</w:t>
      </w:r>
      <w:r>
        <w:rPr>
          <w:spacing w:val="34"/>
        </w:rPr>
        <w:t xml:space="preserve"> </w:t>
      </w:r>
      <w:r>
        <w:t>общение</w:t>
      </w:r>
      <w:r>
        <w:rPr>
          <w:spacing w:val="32"/>
        </w:rPr>
        <w:t xml:space="preserve"> </w:t>
      </w:r>
      <w:r>
        <w:t>и</w:t>
      </w:r>
      <w:r>
        <w:rPr>
          <w:spacing w:val="34"/>
        </w:rPr>
        <w:t xml:space="preserve"> </w:t>
      </w:r>
      <w:r>
        <w:t>его</w:t>
      </w:r>
      <w:r>
        <w:rPr>
          <w:spacing w:val="35"/>
        </w:rPr>
        <w:t xml:space="preserve"> </w:t>
      </w:r>
      <w:r>
        <w:t>виды.</w:t>
      </w:r>
      <w:r>
        <w:rPr>
          <w:spacing w:val="33"/>
        </w:rPr>
        <w:t xml:space="preserve"> </w:t>
      </w:r>
      <w:r>
        <w:t>Основные</w:t>
      </w:r>
      <w:r>
        <w:rPr>
          <w:spacing w:val="34"/>
        </w:rPr>
        <w:t xml:space="preserve"> </w:t>
      </w:r>
      <w:r>
        <w:t>сферы</w:t>
      </w:r>
      <w:r>
        <w:rPr>
          <w:spacing w:val="33"/>
        </w:rPr>
        <w:t xml:space="preserve"> </w:t>
      </w:r>
      <w:r>
        <w:t>речевого</w:t>
      </w:r>
      <w:r>
        <w:rPr>
          <w:spacing w:val="33"/>
        </w:rPr>
        <w:t xml:space="preserve"> </w:t>
      </w:r>
      <w:r>
        <w:t>общения.</w:t>
      </w:r>
      <w:r>
        <w:rPr>
          <w:spacing w:val="33"/>
        </w:rPr>
        <w:t xml:space="preserve"> </w:t>
      </w:r>
      <w:r>
        <w:t>Речевая</w:t>
      </w:r>
      <w:r>
        <w:rPr>
          <w:spacing w:val="33"/>
        </w:rPr>
        <w:t xml:space="preserve"> </w:t>
      </w:r>
      <w:r>
        <w:t>ситуация</w:t>
      </w:r>
      <w:r>
        <w:rPr>
          <w:spacing w:val="33"/>
        </w:rPr>
        <w:t xml:space="preserve"> </w:t>
      </w:r>
      <w:r>
        <w:t>и</w:t>
      </w:r>
      <w:r>
        <w:rPr>
          <w:spacing w:val="34"/>
        </w:rPr>
        <w:t xml:space="preserve"> </w:t>
      </w:r>
      <w:r>
        <w:t>её компоненты (адресант и адресат; мотивы и цели, предмет и тема речи; условия общения).</w:t>
      </w:r>
    </w:p>
    <w:p w:rsidR="00E829DB" w:rsidRDefault="00096074">
      <w:pPr>
        <w:pStyle w:val="a3"/>
        <w:tabs>
          <w:tab w:val="left" w:pos="1438"/>
          <w:tab w:val="left" w:pos="3127"/>
          <w:tab w:val="left" w:pos="5514"/>
          <w:tab w:val="left" w:pos="5897"/>
          <w:tab w:val="left" w:pos="7418"/>
          <w:tab w:val="left" w:pos="9214"/>
        </w:tabs>
        <w:spacing w:line="276" w:lineRule="auto"/>
        <w:ind w:left="219" w:right="679" w:firstLine="600"/>
        <w:jc w:val="right"/>
      </w:pPr>
      <w:r>
        <w:t>Речевой</w:t>
      </w:r>
      <w:r>
        <w:rPr>
          <w:spacing w:val="80"/>
        </w:rPr>
        <w:t xml:space="preserve"> </w:t>
      </w:r>
      <w:r>
        <w:t>этикет.</w:t>
      </w:r>
      <w:r>
        <w:rPr>
          <w:spacing w:val="80"/>
        </w:rPr>
        <w:t xml:space="preserve"> </w:t>
      </w:r>
      <w:r>
        <w:t>Основные</w:t>
      </w:r>
      <w:r>
        <w:rPr>
          <w:spacing w:val="80"/>
        </w:rPr>
        <w:t xml:space="preserve"> </w:t>
      </w:r>
      <w:r>
        <w:t>функции</w:t>
      </w:r>
      <w:r>
        <w:rPr>
          <w:spacing w:val="80"/>
        </w:rPr>
        <w:t xml:space="preserve"> </w:t>
      </w:r>
      <w:r>
        <w:t>речевого</w:t>
      </w:r>
      <w:r>
        <w:rPr>
          <w:spacing w:val="80"/>
        </w:rPr>
        <w:t xml:space="preserve"> </w:t>
      </w:r>
      <w:r>
        <w:t>этикета</w:t>
      </w:r>
      <w:r>
        <w:rPr>
          <w:spacing w:val="80"/>
        </w:rPr>
        <w:t xml:space="preserve"> </w:t>
      </w:r>
      <w:r>
        <w:t>(установление</w:t>
      </w:r>
      <w:r>
        <w:rPr>
          <w:spacing w:val="80"/>
        </w:rPr>
        <w:t xml:space="preserve"> </w:t>
      </w:r>
      <w:r>
        <w:t>и</w:t>
      </w:r>
      <w:r>
        <w:rPr>
          <w:spacing w:val="80"/>
        </w:rPr>
        <w:t xml:space="preserve"> </w:t>
      </w:r>
      <w:r>
        <w:t>поддержание</w:t>
      </w:r>
      <w:r>
        <w:rPr>
          <w:spacing w:val="40"/>
        </w:rPr>
        <w:t xml:space="preserve"> </w:t>
      </w:r>
      <w:r>
        <w:rPr>
          <w:spacing w:val="-2"/>
        </w:rPr>
        <w:t>контакта,</w:t>
      </w:r>
      <w:r>
        <w:tab/>
      </w:r>
      <w:r>
        <w:rPr>
          <w:spacing w:val="-2"/>
        </w:rPr>
        <w:t>демонстрация</w:t>
      </w:r>
      <w:r>
        <w:tab/>
      </w:r>
      <w:r>
        <w:rPr>
          <w:spacing w:val="-2"/>
        </w:rPr>
        <w:t>доброжелательности</w:t>
      </w:r>
      <w:r>
        <w:tab/>
      </w:r>
      <w:r>
        <w:rPr>
          <w:spacing w:val="-10"/>
        </w:rPr>
        <w:t>и</w:t>
      </w:r>
      <w:r>
        <w:tab/>
      </w:r>
      <w:r>
        <w:rPr>
          <w:spacing w:val="-2"/>
        </w:rPr>
        <w:t>вежливости,</w:t>
      </w:r>
      <w:r>
        <w:tab/>
      </w:r>
      <w:r>
        <w:rPr>
          <w:spacing w:val="-2"/>
        </w:rPr>
        <w:t>уважительного</w:t>
      </w:r>
      <w:r>
        <w:tab/>
      </w:r>
      <w:r>
        <w:rPr>
          <w:spacing w:val="-2"/>
        </w:rPr>
        <w:t xml:space="preserve">отношения </w:t>
      </w:r>
      <w:r>
        <w:t>говорящего к партнёру и др.). Устойчивые формулы русского речевого этикета применительно к различным</w:t>
      </w:r>
      <w:r>
        <w:rPr>
          <w:spacing w:val="-1"/>
        </w:rPr>
        <w:t xml:space="preserve"> </w:t>
      </w:r>
      <w:r>
        <w:t>ситуациям официального/неофициального общения, статусу</w:t>
      </w:r>
      <w:r>
        <w:rPr>
          <w:spacing w:val="-2"/>
        </w:rPr>
        <w:t xml:space="preserve"> </w:t>
      </w:r>
      <w:r>
        <w:t>адресанта/адресата и т. п. Публичное</w:t>
      </w:r>
      <w:r>
        <w:rPr>
          <w:spacing w:val="37"/>
        </w:rPr>
        <w:t xml:space="preserve"> </w:t>
      </w:r>
      <w:r>
        <w:t>выступление</w:t>
      </w:r>
      <w:r>
        <w:rPr>
          <w:spacing w:val="37"/>
        </w:rPr>
        <w:t xml:space="preserve"> </w:t>
      </w:r>
      <w:r>
        <w:t>и</w:t>
      </w:r>
      <w:r>
        <w:rPr>
          <w:spacing w:val="39"/>
        </w:rPr>
        <w:t xml:space="preserve"> </w:t>
      </w:r>
      <w:r>
        <w:t>его</w:t>
      </w:r>
      <w:r>
        <w:rPr>
          <w:spacing w:val="38"/>
        </w:rPr>
        <w:t xml:space="preserve"> </w:t>
      </w:r>
      <w:r>
        <w:t>особенности.</w:t>
      </w:r>
      <w:r>
        <w:rPr>
          <w:spacing w:val="35"/>
        </w:rPr>
        <w:t xml:space="preserve"> </w:t>
      </w:r>
      <w:r>
        <w:t>Тема,</w:t>
      </w:r>
      <w:r>
        <w:rPr>
          <w:spacing w:val="38"/>
        </w:rPr>
        <w:t xml:space="preserve"> </w:t>
      </w:r>
      <w:r>
        <w:t>цель,</w:t>
      </w:r>
      <w:r>
        <w:rPr>
          <w:spacing w:val="38"/>
        </w:rPr>
        <w:t xml:space="preserve"> </w:t>
      </w:r>
      <w:r>
        <w:t>основной</w:t>
      </w:r>
      <w:r>
        <w:rPr>
          <w:spacing w:val="36"/>
        </w:rPr>
        <w:t xml:space="preserve"> </w:t>
      </w:r>
      <w:r>
        <w:t>тезис</w:t>
      </w:r>
      <w:r>
        <w:rPr>
          <w:spacing w:val="37"/>
        </w:rPr>
        <w:t xml:space="preserve"> </w:t>
      </w:r>
      <w:r>
        <w:t>(основная</w:t>
      </w:r>
      <w:r>
        <w:rPr>
          <w:spacing w:val="38"/>
        </w:rPr>
        <w:t xml:space="preserve"> </w:t>
      </w:r>
      <w:r>
        <w:t>мысль),</w:t>
      </w:r>
    </w:p>
    <w:p w:rsidR="00E829DB" w:rsidRDefault="00096074">
      <w:pPr>
        <w:pStyle w:val="a3"/>
        <w:spacing w:line="276" w:lineRule="auto"/>
        <w:ind w:left="219" w:right="683"/>
      </w:pPr>
      <w:r>
        <w:t xml:space="preserve">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w:t>
      </w:r>
      <w:r>
        <w:rPr>
          <w:spacing w:val="-2"/>
        </w:rPr>
        <w:t>общения.</w:t>
      </w:r>
    </w:p>
    <w:p w:rsidR="00E829DB" w:rsidRDefault="00096074">
      <w:pPr>
        <w:pStyle w:val="4"/>
        <w:ind w:left="819"/>
        <w:jc w:val="left"/>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E829DB" w:rsidRDefault="00096074">
      <w:pPr>
        <w:pStyle w:val="a3"/>
        <w:spacing w:before="40"/>
        <w:ind w:left="819"/>
        <w:jc w:val="left"/>
      </w:pPr>
      <w:r>
        <w:t>Текст,</w:t>
      </w:r>
      <w:r>
        <w:rPr>
          <w:spacing w:val="-4"/>
        </w:rPr>
        <w:t xml:space="preserve"> </w:t>
      </w:r>
      <w:r>
        <w:t>его</w:t>
      </w:r>
      <w:r>
        <w:rPr>
          <w:spacing w:val="-3"/>
        </w:rPr>
        <w:t xml:space="preserve"> </w:t>
      </w:r>
      <w:r>
        <w:t>основные</w:t>
      </w:r>
      <w:r>
        <w:rPr>
          <w:spacing w:val="-4"/>
        </w:rPr>
        <w:t xml:space="preserve"> </w:t>
      </w:r>
      <w:r>
        <w:t>признаки</w:t>
      </w:r>
      <w:r>
        <w:rPr>
          <w:spacing w:val="-3"/>
        </w:rPr>
        <w:t xml:space="preserve"> </w:t>
      </w:r>
      <w:r>
        <w:t>(повторение,</w:t>
      </w:r>
      <w:r>
        <w:rPr>
          <w:spacing w:val="-3"/>
        </w:rPr>
        <w:t xml:space="preserve"> </w:t>
      </w:r>
      <w:r>
        <w:rPr>
          <w:spacing w:val="-2"/>
        </w:rPr>
        <w:t>обобщение).</w:t>
      </w:r>
    </w:p>
    <w:p w:rsidR="00E829DB" w:rsidRDefault="00096074">
      <w:pPr>
        <w:pStyle w:val="a3"/>
        <w:spacing w:before="41"/>
        <w:ind w:left="819"/>
        <w:jc w:val="left"/>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2"/>
        </w:rPr>
        <w:t xml:space="preserve"> </w:t>
      </w:r>
      <w:r>
        <w:t xml:space="preserve">(общее </w:t>
      </w:r>
      <w:r>
        <w:rPr>
          <w:spacing w:val="-2"/>
        </w:rPr>
        <w:t>представление).</w:t>
      </w:r>
    </w:p>
    <w:p w:rsidR="00E829DB" w:rsidRDefault="00096074">
      <w:pPr>
        <w:pStyle w:val="a3"/>
        <w:spacing w:before="43" w:line="276" w:lineRule="auto"/>
        <w:ind w:left="219" w:right="680" w:firstLine="600"/>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829DB" w:rsidRDefault="00096074">
      <w:pPr>
        <w:pStyle w:val="a3"/>
        <w:spacing w:line="274" w:lineRule="exact"/>
        <w:ind w:left="819"/>
      </w:pPr>
      <w:r>
        <w:t>План.</w:t>
      </w:r>
      <w:r>
        <w:rPr>
          <w:spacing w:val="-5"/>
        </w:rPr>
        <w:t xml:space="preserve"> </w:t>
      </w:r>
      <w:r>
        <w:t>Тезисы.</w:t>
      </w:r>
      <w:r>
        <w:rPr>
          <w:spacing w:val="-3"/>
        </w:rPr>
        <w:t xml:space="preserve"> </w:t>
      </w:r>
      <w:r>
        <w:t>Конспект.</w:t>
      </w:r>
      <w:r>
        <w:rPr>
          <w:spacing w:val="-3"/>
        </w:rPr>
        <w:t xml:space="preserve"> </w:t>
      </w:r>
      <w:r>
        <w:t>Реферат.</w:t>
      </w:r>
      <w:r>
        <w:rPr>
          <w:spacing w:val="-2"/>
        </w:rPr>
        <w:t xml:space="preserve"> </w:t>
      </w:r>
      <w:r>
        <w:t>Аннотация.</w:t>
      </w:r>
      <w:r>
        <w:rPr>
          <w:spacing w:val="-6"/>
        </w:rPr>
        <w:t xml:space="preserve"> </w:t>
      </w:r>
      <w:r>
        <w:t>Отзыв.</w:t>
      </w:r>
      <w:r>
        <w:rPr>
          <w:spacing w:val="-2"/>
        </w:rPr>
        <w:t xml:space="preserve"> Рецензия.</w:t>
      </w:r>
    </w:p>
    <w:p w:rsidR="00E829DB" w:rsidRDefault="00E829DB">
      <w:pPr>
        <w:pStyle w:val="a3"/>
        <w:spacing w:before="84"/>
        <w:ind w:left="0"/>
        <w:jc w:val="left"/>
      </w:pPr>
    </w:p>
    <w:p w:rsidR="00E829DB" w:rsidRDefault="00096074">
      <w:pPr>
        <w:pStyle w:val="4"/>
        <w:ind w:left="279"/>
      </w:pPr>
      <w:r>
        <w:t xml:space="preserve">11 </w:t>
      </w:r>
      <w:r>
        <w:rPr>
          <w:spacing w:val="-2"/>
        </w:rPr>
        <w:t>класс</w:t>
      </w:r>
    </w:p>
    <w:p w:rsidR="00E829DB" w:rsidRDefault="00096074">
      <w:pPr>
        <w:spacing w:before="41"/>
        <w:ind w:left="656"/>
        <w:jc w:val="both"/>
        <w:rPr>
          <w:b/>
          <w:sz w:val="24"/>
        </w:rPr>
      </w:pPr>
      <w:r>
        <w:rPr>
          <w:b/>
          <w:sz w:val="24"/>
        </w:rPr>
        <w:t>Язык.</w:t>
      </w:r>
      <w:r>
        <w:rPr>
          <w:b/>
          <w:spacing w:val="-2"/>
          <w:sz w:val="24"/>
        </w:rPr>
        <w:t xml:space="preserve"> </w:t>
      </w:r>
      <w:r>
        <w:rPr>
          <w:b/>
          <w:sz w:val="24"/>
        </w:rPr>
        <w:t>Общие сведения</w:t>
      </w:r>
      <w:r>
        <w:rPr>
          <w:b/>
          <w:spacing w:val="-1"/>
          <w:sz w:val="24"/>
        </w:rPr>
        <w:t xml:space="preserve"> </w:t>
      </w:r>
      <w:r>
        <w:rPr>
          <w:b/>
          <w:sz w:val="24"/>
        </w:rPr>
        <w:t>о</w:t>
      </w:r>
      <w:r>
        <w:rPr>
          <w:b/>
          <w:spacing w:val="-1"/>
          <w:sz w:val="24"/>
        </w:rPr>
        <w:t xml:space="preserve"> </w:t>
      </w:r>
      <w:r>
        <w:rPr>
          <w:b/>
          <w:sz w:val="24"/>
        </w:rPr>
        <w:t>языке.</w:t>
      </w:r>
      <w:r>
        <w:rPr>
          <w:b/>
          <w:spacing w:val="-2"/>
          <w:sz w:val="24"/>
        </w:rPr>
        <w:t xml:space="preserve"> </w:t>
      </w:r>
      <w:r>
        <w:rPr>
          <w:b/>
          <w:sz w:val="24"/>
        </w:rPr>
        <w:t>Основные</w:t>
      </w:r>
      <w:r>
        <w:rPr>
          <w:b/>
          <w:spacing w:val="-3"/>
          <w:sz w:val="24"/>
        </w:rPr>
        <w:t xml:space="preserve"> </w:t>
      </w:r>
      <w:r>
        <w:rPr>
          <w:b/>
          <w:sz w:val="24"/>
        </w:rPr>
        <w:t>разделы</w:t>
      </w:r>
      <w:r>
        <w:rPr>
          <w:b/>
          <w:spacing w:val="-1"/>
          <w:sz w:val="24"/>
        </w:rPr>
        <w:t xml:space="preserve"> </w:t>
      </w:r>
      <w:r>
        <w:rPr>
          <w:b/>
          <w:sz w:val="24"/>
        </w:rPr>
        <w:t>науки</w:t>
      </w:r>
      <w:r>
        <w:rPr>
          <w:b/>
          <w:spacing w:val="-1"/>
          <w:sz w:val="24"/>
        </w:rPr>
        <w:t xml:space="preserve"> </w:t>
      </w:r>
      <w:r>
        <w:rPr>
          <w:b/>
          <w:sz w:val="24"/>
        </w:rPr>
        <w:t>о</w:t>
      </w:r>
      <w:r>
        <w:rPr>
          <w:b/>
          <w:spacing w:val="-4"/>
          <w:sz w:val="24"/>
        </w:rPr>
        <w:t xml:space="preserve"> </w:t>
      </w:r>
      <w:r>
        <w:rPr>
          <w:b/>
          <w:spacing w:val="-2"/>
          <w:sz w:val="24"/>
        </w:rPr>
        <w:t>языке</w:t>
      </w:r>
    </w:p>
    <w:p w:rsidR="00E829DB" w:rsidRDefault="00096074">
      <w:pPr>
        <w:pStyle w:val="a3"/>
        <w:spacing w:before="41" w:line="276" w:lineRule="auto"/>
        <w:ind w:left="219" w:right="677"/>
      </w:pPr>
      <w:r>
        <w:t>Общие сведения о языке. Язык как система.</w:t>
      </w:r>
      <w:r>
        <w:rPr>
          <w:spacing w:val="40"/>
        </w:rPr>
        <w:t xml:space="preserve"> </w:t>
      </w:r>
      <w:r>
        <w:rPr>
          <w:i/>
        </w:rPr>
        <w:t>Основные уровни языка. Взаимосвязь различных единиц и уровней языка</w:t>
      </w:r>
      <w:r>
        <w:t>. Язык и общество. Язык и история народа. Язык и речь. Культура речи. Язык как культура. Культурная речь в экологическом аспекте. Экология как наука, экология</w:t>
      </w:r>
      <w:r>
        <w:rPr>
          <w:spacing w:val="40"/>
        </w:rPr>
        <w:t xml:space="preserve"> </w:t>
      </w:r>
      <w:r>
        <w:t>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применение иноязычных заимствований и другое) (обзор).</w:t>
      </w:r>
    </w:p>
    <w:p w:rsidR="00E829DB" w:rsidRDefault="00096074">
      <w:pPr>
        <w:pStyle w:val="4"/>
        <w:spacing w:before="2"/>
        <w:ind w:left="536"/>
      </w:pPr>
      <w:r>
        <w:t>Речь.</w:t>
      </w:r>
      <w:r>
        <w:rPr>
          <w:spacing w:val="-2"/>
        </w:rPr>
        <w:t xml:space="preserve"> </w:t>
      </w:r>
      <w:r>
        <w:t>Речевое</w:t>
      </w:r>
      <w:r>
        <w:rPr>
          <w:spacing w:val="-4"/>
        </w:rPr>
        <w:t xml:space="preserve"> </w:t>
      </w:r>
      <w:r>
        <w:rPr>
          <w:spacing w:val="-2"/>
        </w:rPr>
        <w:t>общение</w:t>
      </w:r>
    </w:p>
    <w:p w:rsidR="00E829DB" w:rsidRDefault="00096074">
      <w:pPr>
        <w:pStyle w:val="a3"/>
        <w:spacing w:before="41" w:line="276" w:lineRule="auto"/>
        <w:ind w:left="219" w:right="679"/>
      </w:pPr>
      <w:r>
        <w:t>Функциональная стилистика как учение о функционально- стилистической дифференциации языка. Стилистическая норма (повторение, обобщение).</w:t>
      </w:r>
    </w:p>
    <w:p w:rsidR="00E829DB" w:rsidRDefault="00096074">
      <w:pPr>
        <w:pStyle w:val="a3"/>
        <w:spacing w:line="276" w:lineRule="auto"/>
        <w:ind w:left="219" w:right="677"/>
      </w:pPr>
      <w:r>
        <w:t>Сфера</w:t>
      </w:r>
      <w:r>
        <w:rPr>
          <w:spacing w:val="40"/>
        </w:rPr>
        <w:t xml:space="preserve"> </w:t>
      </w:r>
      <w:r>
        <w:t>употребления, типичные ситуации</w:t>
      </w:r>
      <w:r>
        <w:rPr>
          <w:spacing w:val="40"/>
        </w:rPr>
        <w:t xml:space="preserve"> </w:t>
      </w:r>
      <w:r>
        <w:t>речевого общения, задачи речи, языковые средства, характерные для разговорного языка, научного, публицистического, официально-делового</w:t>
      </w:r>
      <w:r>
        <w:rPr>
          <w:spacing w:val="40"/>
        </w:rPr>
        <w:t xml:space="preserve"> </w:t>
      </w:r>
      <w:r>
        <w:t>стилей. Научный стиль, сфера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современного стиля. Основные подстили научного стиля. Основные жанры научного стиля: монография, сертация, научная диссертация, реферат, словарь, справочник,</w:t>
      </w:r>
      <w:r>
        <w:rPr>
          <w:spacing w:val="40"/>
        </w:rPr>
        <w:t xml:space="preserve"> </w:t>
      </w:r>
      <w:r>
        <w:t>учебник</w:t>
      </w:r>
      <w:r>
        <w:rPr>
          <w:spacing w:val="39"/>
        </w:rPr>
        <w:t xml:space="preserve"> </w:t>
      </w:r>
      <w:r>
        <w:t>и</w:t>
      </w:r>
      <w:r>
        <w:rPr>
          <w:spacing w:val="39"/>
        </w:rPr>
        <w:t xml:space="preserve"> </w:t>
      </w:r>
      <w:r>
        <w:t>учебное</w:t>
      </w:r>
      <w:r>
        <w:rPr>
          <w:spacing w:val="37"/>
        </w:rPr>
        <w:t xml:space="preserve"> </w:t>
      </w:r>
      <w:r>
        <w:t>пособие,</w:t>
      </w:r>
      <w:r>
        <w:rPr>
          <w:spacing w:val="38"/>
        </w:rPr>
        <w:t xml:space="preserve"> </w:t>
      </w:r>
      <w:r>
        <w:t>лекция,</w:t>
      </w:r>
      <w:r>
        <w:rPr>
          <w:spacing w:val="38"/>
        </w:rPr>
        <w:t xml:space="preserve"> </w:t>
      </w:r>
      <w:r>
        <w:t>доклад</w:t>
      </w:r>
      <w:r>
        <w:rPr>
          <w:spacing w:val="38"/>
        </w:rPr>
        <w:t xml:space="preserve"> </w:t>
      </w:r>
      <w:r>
        <w:t>и</w:t>
      </w:r>
      <w:r>
        <w:rPr>
          <w:spacing w:val="39"/>
        </w:rPr>
        <w:t xml:space="preserve"> </w:t>
      </w:r>
      <w:r>
        <w:t>другие</w:t>
      </w:r>
      <w:r>
        <w:rPr>
          <w:spacing w:val="37"/>
        </w:rPr>
        <w:t xml:space="preserve"> </w:t>
      </w:r>
      <w:r>
        <w:t>(обзор).</w:t>
      </w:r>
      <w:r>
        <w:rPr>
          <w:spacing w:val="37"/>
        </w:rPr>
        <w:t xml:space="preserve"> </w:t>
      </w:r>
      <w:r>
        <w:t>Основные</w:t>
      </w:r>
      <w:r>
        <w:rPr>
          <w:spacing w:val="37"/>
        </w:rPr>
        <w:t xml:space="preserve"> </w:t>
      </w:r>
      <w:r>
        <w:t>признаки</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line="276" w:lineRule="auto"/>
        <w:ind w:left="219" w:right="679"/>
      </w:pPr>
      <w:r>
        <w:lastRenderedPageBreak/>
        <w:t>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(резюме, характеристика, расписка, доверенность и др.) стиля, разговорной речи (рассказ, беседа, спор).</w:t>
      </w:r>
    </w:p>
    <w:p w:rsidR="00E829DB" w:rsidRDefault="00096074">
      <w:pPr>
        <w:pStyle w:val="a3"/>
        <w:ind w:left="219"/>
        <w:jc w:val="left"/>
      </w:pPr>
      <w:r>
        <w:t>Основные</w:t>
      </w:r>
      <w:r>
        <w:rPr>
          <w:spacing w:val="-5"/>
        </w:rPr>
        <w:t xml:space="preserve"> </w:t>
      </w:r>
      <w:r>
        <w:t>виды</w:t>
      </w:r>
      <w:r>
        <w:rPr>
          <w:spacing w:val="-2"/>
        </w:rPr>
        <w:t xml:space="preserve"> сочинений.</w:t>
      </w:r>
    </w:p>
    <w:p w:rsidR="00E829DB" w:rsidRDefault="00096074">
      <w:pPr>
        <w:pStyle w:val="a3"/>
        <w:spacing w:before="41"/>
        <w:ind w:left="219"/>
        <w:jc w:val="left"/>
      </w:pPr>
      <w:r>
        <w:t>Литературный</w:t>
      </w:r>
      <w:r>
        <w:rPr>
          <w:spacing w:val="-6"/>
        </w:rPr>
        <w:t xml:space="preserve"> </w:t>
      </w:r>
      <w:r>
        <w:t>язык</w:t>
      </w:r>
      <w:r>
        <w:rPr>
          <w:spacing w:val="-3"/>
        </w:rPr>
        <w:t xml:space="preserve"> </w:t>
      </w:r>
      <w:r>
        <w:t>и</w:t>
      </w:r>
      <w:r>
        <w:rPr>
          <w:spacing w:val="-2"/>
        </w:rPr>
        <w:t xml:space="preserve"> </w:t>
      </w:r>
      <w:r>
        <w:t>язык</w:t>
      </w:r>
      <w:r>
        <w:rPr>
          <w:spacing w:val="-5"/>
        </w:rPr>
        <w:t xml:space="preserve"> </w:t>
      </w:r>
      <w:r>
        <w:t>художественной</w:t>
      </w:r>
      <w:r>
        <w:rPr>
          <w:spacing w:val="-3"/>
        </w:rPr>
        <w:t xml:space="preserve"> </w:t>
      </w:r>
      <w:r>
        <w:rPr>
          <w:spacing w:val="-2"/>
        </w:rPr>
        <w:t>литературы.</w:t>
      </w:r>
    </w:p>
    <w:p w:rsidR="00E829DB" w:rsidRDefault="00096074">
      <w:pPr>
        <w:spacing w:before="41"/>
        <w:ind w:left="219"/>
        <w:rPr>
          <w:i/>
          <w:sz w:val="24"/>
        </w:rPr>
      </w:pPr>
      <w:r>
        <w:rPr>
          <w:i/>
          <w:sz w:val="24"/>
        </w:rPr>
        <w:t>Лингвистический</w:t>
      </w:r>
      <w:r>
        <w:rPr>
          <w:i/>
          <w:spacing w:val="-7"/>
          <w:sz w:val="24"/>
        </w:rPr>
        <w:t xml:space="preserve"> </w:t>
      </w:r>
      <w:r>
        <w:rPr>
          <w:i/>
          <w:sz w:val="24"/>
        </w:rPr>
        <w:t>анализ</w:t>
      </w:r>
      <w:r>
        <w:rPr>
          <w:i/>
          <w:spacing w:val="-6"/>
          <w:sz w:val="24"/>
        </w:rPr>
        <w:t xml:space="preserve"> </w:t>
      </w:r>
      <w:r>
        <w:rPr>
          <w:i/>
          <w:sz w:val="24"/>
        </w:rPr>
        <w:t>текстов</w:t>
      </w:r>
      <w:r>
        <w:rPr>
          <w:i/>
          <w:spacing w:val="-6"/>
          <w:sz w:val="24"/>
        </w:rPr>
        <w:t xml:space="preserve"> </w:t>
      </w:r>
      <w:r>
        <w:rPr>
          <w:i/>
          <w:sz w:val="24"/>
        </w:rPr>
        <w:t>различных</w:t>
      </w:r>
      <w:r>
        <w:rPr>
          <w:i/>
          <w:spacing w:val="-6"/>
          <w:sz w:val="24"/>
        </w:rPr>
        <w:t xml:space="preserve"> </w:t>
      </w:r>
      <w:r>
        <w:rPr>
          <w:i/>
          <w:sz w:val="24"/>
        </w:rPr>
        <w:t>функциональных</w:t>
      </w:r>
      <w:r>
        <w:rPr>
          <w:i/>
          <w:spacing w:val="-6"/>
          <w:sz w:val="24"/>
        </w:rPr>
        <w:t xml:space="preserve"> </w:t>
      </w:r>
      <w:r>
        <w:rPr>
          <w:i/>
          <w:sz w:val="24"/>
        </w:rPr>
        <w:t>разновидностей</w:t>
      </w:r>
      <w:r>
        <w:rPr>
          <w:i/>
          <w:spacing w:val="-4"/>
          <w:sz w:val="24"/>
        </w:rPr>
        <w:t xml:space="preserve"> </w:t>
      </w:r>
      <w:r>
        <w:rPr>
          <w:i/>
          <w:spacing w:val="-2"/>
          <w:sz w:val="24"/>
        </w:rPr>
        <w:t>языка.</w:t>
      </w:r>
    </w:p>
    <w:p w:rsidR="00E829DB" w:rsidRDefault="00096074">
      <w:pPr>
        <w:pStyle w:val="a3"/>
        <w:spacing w:before="41" w:line="278" w:lineRule="auto"/>
        <w:ind w:left="219" w:right="303"/>
        <w:jc w:val="left"/>
      </w:pPr>
      <w:r>
        <w:t>Отличие</w:t>
      </w:r>
      <w:r>
        <w:rPr>
          <w:spacing w:val="40"/>
        </w:rPr>
        <w:t xml:space="preserve"> </w:t>
      </w:r>
      <w:r>
        <w:t>языка</w:t>
      </w:r>
      <w:r>
        <w:rPr>
          <w:spacing w:val="40"/>
        </w:rPr>
        <w:t xml:space="preserve"> </w:t>
      </w:r>
      <w:r>
        <w:t>художественной</w:t>
      </w:r>
      <w:r>
        <w:rPr>
          <w:spacing w:val="40"/>
        </w:rPr>
        <w:t xml:space="preserve"> </w:t>
      </w:r>
      <w:r>
        <w:t>литературы</w:t>
      </w:r>
      <w:r>
        <w:rPr>
          <w:spacing w:val="40"/>
        </w:rPr>
        <w:t xml:space="preserve"> </w:t>
      </w:r>
      <w:r>
        <w:t>от</w:t>
      </w:r>
      <w:r>
        <w:rPr>
          <w:spacing w:val="40"/>
        </w:rPr>
        <w:t xml:space="preserve"> </w:t>
      </w:r>
      <w:r>
        <w:t>других</w:t>
      </w:r>
      <w:r>
        <w:rPr>
          <w:spacing w:val="40"/>
        </w:rPr>
        <w:t xml:space="preserve"> </w:t>
      </w:r>
      <w:r>
        <w:t>разновидностей</w:t>
      </w:r>
      <w:r>
        <w:rPr>
          <w:spacing w:val="40"/>
        </w:rPr>
        <w:t xml:space="preserve"> </w:t>
      </w:r>
      <w:r>
        <w:t>современного</w:t>
      </w:r>
      <w:r>
        <w:rPr>
          <w:spacing w:val="40"/>
        </w:rPr>
        <w:t xml:space="preserve"> </w:t>
      </w:r>
      <w:r>
        <w:t xml:space="preserve">русского </w:t>
      </w:r>
      <w:r>
        <w:rPr>
          <w:spacing w:val="-2"/>
        </w:rPr>
        <w:t>языка.</w:t>
      </w:r>
    </w:p>
    <w:p w:rsidR="00E829DB" w:rsidRDefault="00096074">
      <w:pPr>
        <w:spacing w:line="272" w:lineRule="exact"/>
        <w:ind w:left="219"/>
        <w:rPr>
          <w:i/>
          <w:sz w:val="24"/>
        </w:rPr>
      </w:pPr>
      <w:r>
        <w:rPr>
          <w:i/>
          <w:sz w:val="24"/>
        </w:rPr>
        <w:t>Основные</w:t>
      </w:r>
      <w:r>
        <w:rPr>
          <w:i/>
          <w:spacing w:val="-8"/>
          <w:sz w:val="24"/>
        </w:rPr>
        <w:t xml:space="preserve"> </w:t>
      </w:r>
      <w:r>
        <w:rPr>
          <w:i/>
          <w:sz w:val="24"/>
        </w:rPr>
        <w:t>признаки</w:t>
      </w:r>
      <w:r>
        <w:rPr>
          <w:i/>
          <w:spacing w:val="-5"/>
          <w:sz w:val="24"/>
        </w:rPr>
        <w:t xml:space="preserve"> </w:t>
      </w:r>
      <w:r>
        <w:rPr>
          <w:i/>
          <w:sz w:val="24"/>
        </w:rPr>
        <w:t>художественной</w:t>
      </w:r>
      <w:r>
        <w:rPr>
          <w:i/>
          <w:spacing w:val="-4"/>
          <w:sz w:val="24"/>
        </w:rPr>
        <w:t xml:space="preserve"> </w:t>
      </w:r>
      <w:r>
        <w:rPr>
          <w:i/>
          <w:spacing w:val="-2"/>
          <w:sz w:val="24"/>
        </w:rPr>
        <w:t>речи.</w:t>
      </w:r>
    </w:p>
    <w:p w:rsidR="00E829DB" w:rsidRDefault="00096074">
      <w:pPr>
        <w:pStyle w:val="a3"/>
        <w:spacing w:before="41" w:line="276" w:lineRule="auto"/>
        <w:ind w:left="219"/>
        <w:jc w:val="left"/>
      </w:pPr>
      <w:r>
        <w:t>Овладение</w:t>
      </w:r>
      <w:r>
        <w:rPr>
          <w:spacing w:val="40"/>
        </w:rPr>
        <w:t xml:space="preserve"> </w:t>
      </w:r>
      <w:r>
        <w:t>опытом</w:t>
      </w:r>
      <w:r>
        <w:rPr>
          <w:spacing w:val="40"/>
        </w:rPr>
        <w:t xml:space="preserve"> </w:t>
      </w:r>
      <w:r>
        <w:t>речевого</w:t>
      </w:r>
      <w:r>
        <w:rPr>
          <w:spacing w:val="40"/>
        </w:rPr>
        <w:t xml:space="preserve"> </w:t>
      </w:r>
      <w:r>
        <w:t>поведения</w:t>
      </w:r>
      <w:r>
        <w:rPr>
          <w:spacing w:val="40"/>
        </w:rPr>
        <w:t xml:space="preserve"> </w:t>
      </w:r>
      <w:r>
        <w:t>в</w:t>
      </w:r>
      <w:r>
        <w:rPr>
          <w:spacing w:val="40"/>
        </w:rPr>
        <w:t xml:space="preserve"> </w:t>
      </w:r>
      <w:r>
        <w:t>официальных</w:t>
      </w:r>
      <w:r>
        <w:rPr>
          <w:spacing w:val="40"/>
        </w:rPr>
        <w:t xml:space="preserve"> </w:t>
      </w:r>
      <w:r>
        <w:t>и</w:t>
      </w:r>
      <w:r>
        <w:rPr>
          <w:spacing w:val="40"/>
        </w:rPr>
        <w:t xml:space="preserve"> </w:t>
      </w:r>
      <w:r>
        <w:t>неофициальных</w:t>
      </w:r>
      <w:r>
        <w:rPr>
          <w:spacing w:val="40"/>
        </w:rPr>
        <w:t xml:space="preserve"> </w:t>
      </w:r>
      <w:r>
        <w:t>ситуациях</w:t>
      </w:r>
      <w:r>
        <w:rPr>
          <w:spacing w:val="40"/>
        </w:rPr>
        <w:t xml:space="preserve"> </w:t>
      </w:r>
      <w:r>
        <w:t>общения, ситуациях межкультурного общения.</w:t>
      </w:r>
    </w:p>
    <w:p w:rsidR="00E829DB" w:rsidRDefault="00096074">
      <w:pPr>
        <w:pStyle w:val="a3"/>
        <w:spacing w:before="1" w:line="276" w:lineRule="auto"/>
        <w:ind w:left="219" w:right="892"/>
        <w:jc w:val="left"/>
      </w:pPr>
      <w:r>
        <w:t>Речь как деятельность. Виды речевой деятельности: чтение, аудирование, говорение, письмо. Анализ</w:t>
      </w:r>
      <w:r>
        <w:rPr>
          <w:spacing w:val="40"/>
        </w:rPr>
        <w:t xml:space="preserve"> </w:t>
      </w:r>
      <w:r>
        <w:t>текста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наличия</w:t>
      </w:r>
      <w:r>
        <w:rPr>
          <w:spacing w:val="40"/>
        </w:rPr>
        <w:t xml:space="preserve"> </w:t>
      </w:r>
      <w:r>
        <w:t>в</w:t>
      </w:r>
      <w:r>
        <w:rPr>
          <w:spacing w:val="40"/>
        </w:rPr>
        <w:t xml:space="preserve"> </w:t>
      </w:r>
      <w:r>
        <w:t>нем</w:t>
      </w:r>
      <w:r>
        <w:rPr>
          <w:spacing w:val="40"/>
        </w:rPr>
        <w:t xml:space="preserve"> </w:t>
      </w:r>
      <w:r>
        <w:t>явной</w:t>
      </w:r>
      <w:r>
        <w:rPr>
          <w:spacing w:val="40"/>
        </w:rPr>
        <w:t xml:space="preserve"> </w:t>
      </w:r>
      <w:r>
        <w:t>и</w:t>
      </w:r>
      <w:r>
        <w:rPr>
          <w:spacing w:val="40"/>
        </w:rPr>
        <w:t xml:space="preserve"> </w:t>
      </w:r>
      <w:r>
        <w:t>скрытой,</w:t>
      </w:r>
      <w:r>
        <w:rPr>
          <w:spacing w:val="40"/>
        </w:rPr>
        <w:t xml:space="preserve"> </w:t>
      </w:r>
      <w:r>
        <w:t>основной</w:t>
      </w:r>
      <w:r>
        <w:rPr>
          <w:spacing w:val="40"/>
        </w:rPr>
        <w:t xml:space="preserve"> </w:t>
      </w:r>
      <w:r>
        <w:t>и</w:t>
      </w:r>
      <w:r>
        <w:rPr>
          <w:spacing w:val="40"/>
        </w:rPr>
        <w:t xml:space="preserve"> </w:t>
      </w:r>
      <w:r>
        <w:t>второстепенной</w:t>
      </w:r>
      <w:r>
        <w:rPr>
          <w:spacing w:val="80"/>
        </w:rPr>
        <w:t xml:space="preserve"> </w:t>
      </w:r>
      <w:r>
        <w:t>информации. Текст. Признаки текста.</w:t>
      </w:r>
    </w:p>
    <w:p w:rsidR="00E829DB" w:rsidRDefault="00096074">
      <w:pPr>
        <w:pStyle w:val="a3"/>
        <w:spacing w:line="276" w:lineRule="auto"/>
        <w:ind w:left="219" w:right="676"/>
        <w:jc w:val="left"/>
      </w:pPr>
      <w:r>
        <w:t>Виды чтения. Использование различных видов чтения в зависимости от коммуникативной задачи и характера текста. Информационная переработка текста. Виды преобразования текста.</w:t>
      </w:r>
    </w:p>
    <w:p w:rsidR="00E829DB" w:rsidRDefault="00096074">
      <w:pPr>
        <w:pStyle w:val="a3"/>
        <w:ind w:left="219"/>
        <w:jc w:val="left"/>
      </w:pPr>
      <w:r>
        <w:t>Монологическая</w:t>
      </w:r>
      <w:r>
        <w:rPr>
          <w:spacing w:val="-6"/>
        </w:rPr>
        <w:t xml:space="preserve"> </w:t>
      </w:r>
      <w:r>
        <w:t>и</w:t>
      </w:r>
      <w:r>
        <w:rPr>
          <w:spacing w:val="-4"/>
        </w:rPr>
        <w:t xml:space="preserve"> </w:t>
      </w:r>
      <w:r>
        <w:t>диалогическая</w:t>
      </w:r>
      <w:r>
        <w:rPr>
          <w:spacing w:val="-4"/>
        </w:rPr>
        <w:t xml:space="preserve"> </w:t>
      </w:r>
      <w:r>
        <w:t>речь.</w:t>
      </w:r>
      <w:r>
        <w:rPr>
          <w:spacing w:val="-4"/>
        </w:rPr>
        <w:t xml:space="preserve"> </w:t>
      </w:r>
      <w:r>
        <w:t>Развитие</w:t>
      </w:r>
      <w:r>
        <w:rPr>
          <w:spacing w:val="-5"/>
        </w:rPr>
        <w:t xml:space="preserve"> </w:t>
      </w:r>
      <w:r>
        <w:t>навыков</w:t>
      </w:r>
      <w:r>
        <w:rPr>
          <w:spacing w:val="-5"/>
        </w:rPr>
        <w:t xml:space="preserve"> </w:t>
      </w:r>
      <w:r>
        <w:t>монологической</w:t>
      </w:r>
      <w:r>
        <w:rPr>
          <w:spacing w:val="-4"/>
        </w:rPr>
        <w:t xml:space="preserve"> </w:t>
      </w:r>
      <w:r>
        <w:t>и</w:t>
      </w:r>
      <w:r>
        <w:rPr>
          <w:spacing w:val="-3"/>
        </w:rPr>
        <w:t xml:space="preserve"> </w:t>
      </w:r>
      <w:r>
        <w:rPr>
          <w:i/>
        </w:rPr>
        <w:t>диалогической</w:t>
      </w:r>
      <w:r>
        <w:rPr>
          <w:i/>
          <w:spacing w:val="-3"/>
        </w:rPr>
        <w:t xml:space="preserve"> </w:t>
      </w:r>
      <w:r>
        <w:rPr>
          <w:spacing w:val="-2"/>
        </w:rPr>
        <w:t>речи.</w:t>
      </w:r>
    </w:p>
    <w:p w:rsidR="00E829DB" w:rsidRDefault="00096074">
      <w:pPr>
        <w:pStyle w:val="4"/>
        <w:spacing w:before="41"/>
        <w:ind w:left="219"/>
        <w:jc w:val="left"/>
      </w:pPr>
      <w:r>
        <w:t>Культура</w:t>
      </w:r>
      <w:r>
        <w:rPr>
          <w:spacing w:val="-7"/>
        </w:rPr>
        <w:t xml:space="preserve"> </w:t>
      </w:r>
      <w:r>
        <w:rPr>
          <w:spacing w:val="-4"/>
        </w:rPr>
        <w:t>речи</w:t>
      </w:r>
    </w:p>
    <w:p w:rsidR="00E829DB" w:rsidRDefault="00096074">
      <w:pPr>
        <w:pStyle w:val="a3"/>
        <w:spacing w:before="41" w:line="276" w:lineRule="auto"/>
        <w:ind w:left="219" w:right="6555"/>
        <w:jc w:val="left"/>
      </w:pPr>
      <w:r>
        <w:t>Культура</w:t>
      </w:r>
      <w:r>
        <w:rPr>
          <w:spacing w:val="-8"/>
        </w:rPr>
        <w:t xml:space="preserve"> </w:t>
      </w:r>
      <w:r>
        <w:t>речи</w:t>
      </w:r>
      <w:r>
        <w:rPr>
          <w:spacing w:val="-7"/>
        </w:rPr>
        <w:t xml:space="preserve"> </w:t>
      </w:r>
      <w:r>
        <w:t>как</w:t>
      </w:r>
      <w:r>
        <w:rPr>
          <w:spacing w:val="-7"/>
        </w:rPr>
        <w:t xml:space="preserve"> </w:t>
      </w:r>
      <w:r>
        <w:t>раздел</w:t>
      </w:r>
      <w:r>
        <w:rPr>
          <w:spacing w:val="-7"/>
        </w:rPr>
        <w:t xml:space="preserve"> </w:t>
      </w:r>
      <w:r>
        <w:t>лингвистики. РР Лингвистический анализ текста.</w:t>
      </w:r>
    </w:p>
    <w:p w:rsidR="00E829DB" w:rsidRDefault="00096074">
      <w:pPr>
        <w:spacing w:before="1" w:line="276" w:lineRule="auto"/>
        <w:ind w:left="219" w:right="680"/>
        <w:jc w:val="both"/>
        <w:rPr>
          <w:i/>
          <w:sz w:val="24"/>
        </w:rPr>
      </w:pPr>
      <w:r>
        <w:rPr>
          <w:i/>
          <w:sz w:val="24"/>
        </w:rPr>
        <w:t>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E829DB" w:rsidRDefault="00096074">
      <w:pPr>
        <w:pStyle w:val="a3"/>
        <w:spacing w:line="275" w:lineRule="exact"/>
        <w:ind w:left="219"/>
      </w:pPr>
      <w:proofErr w:type="gramStart"/>
      <w:r>
        <w:t>Культура</w:t>
      </w:r>
      <w:r>
        <w:rPr>
          <w:spacing w:val="25"/>
        </w:rPr>
        <w:t xml:space="preserve">  </w:t>
      </w:r>
      <w:r>
        <w:t>видов</w:t>
      </w:r>
      <w:proofErr w:type="gramEnd"/>
      <w:r>
        <w:rPr>
          <w:spacing w:val="27"/>
        </w:rPr>
        <w:t xml:space="preserve">  </w:t>
      </w:r>
      <w:r>
        <w:t>речевой</w:t>
      </w:r>
      <w:r>
        <w:rPr>
          <w:spacing w:val="28"/>
        </w:rPr>
        <w:t xml:space="preserve">  </w:t>
      </w:r>
      <w:r>
        <w:t>деятельности</w:t>
      </w:r>
      <w:r>
        <w:rPr>
          <w:spacing w:val="30"/>
        </w:rPr>
        <w:t xml:space="preserve">  </w:t>
      </w:r>
      <w:r>
        <w:t>–</w:t>
      </w:r>
      <w:r>
        <w:rPr>
          <w:spacing w:val="26"/>
        </w:rPr>
        <w:t xml:space="preserve">  </w:t>
      </w:r>
      <w:r>
        <w:t>чтения, аудирования,</w:t>
      </w:r>
      <w:r>
        <w:rPr>
          <w:spacing w:val="-2"/>
        </w:rPr>
        <w:t xml:space="preserve"> </w:t>
      </w:r>
      <w:r>
        <w:t>говорения</w:t>
      </w:r>
      <w:r>
        <w:rPr>
          <w:spacing w:val="-2"/>
        </w:rPr>
        <w:t xml:space="preserve"> </w:t>
      </w:r>
      <w:r>
        <w:t>и</w:t>
      </w:r>
      <w:r>
        <w:rPr>
          <w:spacing w:val="-1"/>
        </w:rPr>
        <w:t xml:space="preserve"> </w:t>
      </w:r>
      <w:r>
        <w:rPr>
          <w:spacing w:val="-2"/>
        </w:rPr>
        <w:t>письма.</w:t>
      </w:r>
    </w:p>
    <w:p w:rsidR="00E829DB" w:rsidRDefault="00096074">
      <w:pPr>
        <w:pStyle w:val="a3"/>
        <w:spacing w:before="43" w:line="276" w:lineRule="auto"/>
        <w:ind w:left="219" w:right="685"/>
      </w:pPr>
      <w:r>
        <w:t>Культура публичной речи. Публичное выступление: выбор темы, определение цели, поиск материала. Композиция публичного выступления.</w:t>
      </w:r>
    </w:p>
    <w:p w:rsidR="00E829DB" w:rsidRDefault="00096074">
      <w:pPr>
        <w:pStyle w:val="a3"/>
        <w:spacing w:line="275" w:lineRule="exact"/>
        <w:ind w:left="219"/>
      </w:pPr>
      <w:r>
        <w:t>Культура</w:t>
      </w:r>
      <w:r>
        <w:rPr>
          <w:spacing w:val="-6"/>
        </w:rPr>
        <w:t xml:space="preserve"> </w:t>
      </w:r>
      <w:r>
        <w:t>научного</w:t>
      </w:r>
      <w:r>
        <w:rPr>
          <w:spacing w:val="-2"/>
        </w:rPr>
        <w:t xml:space="preserve"> </w:t>
      </w:r>
      <w:r>
        <w:t>и</w:t>
      </w:r>
      <w:r>
        <w:rPr>
          <w:spacing w:val="-3"/>
        </w:rPr>
        <w:t xml:space="preserve"> </w:t>
      </w:r>
      <w:r>
        <w:t>делового</w:t>
      </w:r>
      <w:r>
        <w:rPr>
          <w:spacing w:val="-2"/>
        </w:rPr>
        <w:t xml:space="preserve"> </w:t>
      </w:r>
      <w:r>
        <w:t>общения</w:t>
      </w:r>
      <w:r>
        <w:rPr>
          <w:spacing w:val="-2"/>
        </w:rPr>
        <w:t xml:space="preserve"> </w:t>
      </w:r>
      <w:r>
        <w:t>(устная</w:t>
      </w:r>
      <w:r>
        <w:rPr>
          <w:spacing w:val="-3"/>
        </w:rPr>
        <w:t xml:space="preserve"> </w:t>
      </w:r>
      <w:r>
        <w:t>и</w:t>
      </w:r>
      <w:r>
        <w:rPr>
          <w:spacing w:val="-2"/>
        </w:rPr>
        <w:t xml:space="preserve"> </w:t>
      </w:r>
      <w:r>
        <w:t>письменные</w:t>
      </w:r>
      <w:r>
        <w:rPr>
          <w:spacing w:val="-4"/>
        </w:rPr>
        <w:t xml:space="preserve"> </w:t>
      </w:r>
      <w:r>
        <w:rPr>
          <w:spacing w:val="-2"/>
        </w:rPr>
        <w:t>формы).</w:t>
      </w:r>
    </w:p>
    <w:p w:rsidR="00E829DB" w:rsidRDefault="00096074">
      <w:pPr>
        <w:spacing w:before="41"/>
        <w:ind w:left="219"/>
        <w:jc w:val="both"/>
        <w:rPr>
          <w:i/>
          <w:sz w:val="24"/>
        </w:rPr>
      </w:pPr>
      <w:r>
        <w:rPr>
          <w:i/>
          <w:sz w:val="24"/>
        </w:rPr>
        <w:t>Уместность</w:t>
      </w:r>
      <w:r>
        <w:rPr>
          <w:i/>
          <w:spacing w:val="-6"/>
          <w:sz w:val="24"/>
        </w:rPr>
        <w:t xml:space="preserve"> </w:t>
      </w:r>
      <w:r>
        <w:rPr>
          <w:i/>
          <w:sz w:val="24"/>
        </w:rPr>
        <w:t>использования</w:t>
      </w:r>
      <w:r>
        <w:rPr>
          <w:i/>
          <w:spacing w:val="-6"/>
          <w:sz w:val="24"/>
        </w:rPr>
        <w:t xml:space="preserve"> </w:t>
      </w:r>
      <w:r>
        <w:rPr>
          <w:i/>
          <w:sz w:val="24"/>
        </w:rPr>
        <w:t>языковых</w:t>
      </w:r>
      <w:r>
        <w:rPr>
          <w:i/>
          <w:spacing w:val="-4"/>
          <w:sz w:val="24"/>
        </w:rPr>
        <w:t xml:space="preserve"> </w:t>
      </w:r>
      <w:r>
        <w:rPr>
          <w:i/>
          <w:sz w:val="24"/>
        </w:rPr>
        <w:t>средств</w:t>
      </w:r>
      <w:r>
        <w:rPr>
          <w:i/>
          <w:spacing w:val="-4"/>
          <w:sz w:val="24"/>
        </w:rPr>
        <w:t xml:space="preserve"> </w:t>
      </w:r>
      <w:r>
        <w:rPr>
          <w:i/>
          <w:sz w:val="24"/>
        </w:rPr>
        <w:t>в</w:t>
      </w:r>
      <w:r>
        <w:rPr>
          <w:i/>
          <w:spacing w:val="-5"/>
          <w:sz w:val="24"/>
        </w:rPr>
        <w:t xml:space="preserve"> </w:t>
      </w:r>
      <w:r>
        <w:rPr>
          <w:i/>
          <w:sz w:val="24"/>
        </w:rPr>
        <w:t>речевом</w:t>
      </w:r>
      <w:r>
        <w:rPr>
          <w:i/>
          <w:spacing w:val="-1"/>
          <w:sz w:val="24"/>
        </w:rPr>
        <w:t xml:space="preserve"> </w:t>
      </w:r>
      <w:r>
        <w:rPr>
          <w:i/>
          <w:spacing w:val="-2"/>
          <w:sz w:val="24"/>
        </w:rPr>
        <w:t>высказывании.</w:t>
      </w:r>
    </w:p>
    <w:p w:rsidR="00E829DB" w:rsidRDefault="00096074">
      <w:pPr>
        <w:pStyle w:val="a3"/>
        <w:spacing w:before="43" w:line="276" w:lineRule="auto"/>
        <w:ind w:left="219" w:right="686"/>
      </w:pPr>
      <w:r>
        <w:t xml:space="preserve">Нормативные словари современного русского языка и лингвистические справочники, их </w:t>
      </w:r>
      <w:r>
        <w:rPr>
          <w:spacing w:val="-2"/>
        </w:rPr>
        <w:t>использование.</w:t>
      </w:r>
    </w:p>
    <w:p w:rsidR="00E829DB" w:rsidRDefault="00096074">
      <w:pPr>
        <w:spacing w:line="275" w:lineRule="exact"/>
        <w:ind w:left="219"/>
        <w:jc w:val="both"/>
        <w:rPr>
          <w:i/>
          <w:sz w:val="24"/>
        </w:rPr>
      </w:pPr>
      <w:r>
        <w:rPr>
          <w:i/>
          <w:sz w:val="24"/>
        </w:rPr>
        <w:t>Соблюдение</w:t>
      </w:r>
      <w:r>
        <w:rPr>
          <w:i/>
          <w:spacing w:val="-4"/>
          <w:sz w:val="24"/>
        </w:rPr>
        <w:t xml:space="preserve"> </w:t>
      </w:r>
      <w:r>
        <w:rPr>
          <w:i/>
          <w:sz w:val="24"/>
        </w:rPr>
        <w:t>норм</w:t>
      </w:r>
      <w:r>
        <w:rPr>
          <w:i/>
          <w:spacing w:val="-4"/>
          <w:sz w:val="24"/>
        </w:rPr>
        <w:t xml:space="preserve"> </w:t>
      </w:r>
      <w:r>
        <w:rPr>
          <w:i/>
          <w:sz w:val="24"/>
        </w:rPr>
        <w:t>литературного</w:t>
      </w:r>
      <w:r>
        <w:rPr>
          <w:i/>
          <w:spacing w:val="-2"/>
          <w:sz w:val="24"/>
        </w:rPr>
        <w:t xml:space="preserve"> </w:t>
      </w:r>
      <w:r>
        <w:rPr>
          <w:i/>
          <w:sz w:val="24"/>
        </w:rPr>
        <w:t>языка</w:t>
      </w:r>
      <w:r>
        <w:rPr>
          <w:i/>
          <w:spacing w:val="-2"/>
          <w:sz w:val="24"/>
        </w:rPr>
        <w:t xml:space="preserve"> </w:t>
      </w:r>
      <w:r>
        <w:rPr>
          <w:i/>
          <w:sz w:val="24"/>
        </w:rPr>
        <w:t>в</w:t>
      </w:r>
      <w:r>
        <w:rPr>
          <w:i/>
          <w:spacing w:val="-3"/>
          <w:sz w:val="24"/>
        </w:rPr>
        <w:t xml:space="preserve"> </w:t>
      </w:r>
      <w:r>
        <w:rPr>
          <w:i/>
          <w:sz w:val="24"/>
        </w:rPr>
        <w:t>речевой</w:t>
      </w:r>
      <w:r>
        <w:rPr>
          <w:i/>
          <w:spacing w:val="-2"/>
          <w:sz w:val="24"/>
        </w:rPr>
        <w:t xml:space="preserve"> практике.</w:t>
      </w:r>
    </w:p>
    <w:p w:rsidR="00E829DB" w:rsidRDefault="00096074">
      <w:pPr>
        <w:spacing w:before="41" w:line="276" w:lineRule="auto"/>
        <w:ind w:left="219" w:right="685"/>
        <w:jc w:val="both"/>
        <w:rPr>
          <w:i/>
          <w:sz w:val="24"/>
        </w:rPr>
      </w:pPr>
      <w:r>
        <w:rPr>
          <w:i/>
          <w:sz w:val="24"/>
        </w:rPr>
        <w:t>*В соответствии с методическими рекомендациями (письмо Минпросвещения от 3 марта 2023 г. № 03-327) программа приведена в соответствие с ФОП, в нее внесены изменения: добавлены темы, ранее не изучавшиеся.</w:t>
      </w:r>
    </w:p>
    <w:p w:rsidR="00E829DB" w:rsidRDefault="00E829DB">
      <w:pPr>
        <w:pStyle w:val="a3"/>
        <w:spacing w:before="42"/>
        <w:ind w:left="0"/>
        <w:jc w:val="left"/>
        <w:rPr>
          <w:i/>
        </w:rPr>
      </w:pPr>
    </w:p>
    <w:p w:rsidR="00E829DB" w:rsidRDefault="00096074">
      <w:pPr>
        <w:pStyle w:val="3"/>
        <w:spacing w:line="278" w:lineRule="auto"/>
        <w:ind w:left="339" w:right="676"/>
      </w:pPr>
      <w:r>
        <w:t>ПЛАНИРУЕМЫЕ РЕЗУЛЬТАТЫ ОСВОЕНИЯ ПРОГРАММЫ ПО РУССКОМУ ЯЗЫКУ НА УРОВНЕ СРЕДНЕГО ОБЩЕГО ОБРАЗОВАНИЯ</w:t>
      </w:r>
    </w:p>
    <w:p w:rsidR="00E829DB" w:rsidRDefault="00E829DB">
      <w:pPr>
        <w:pStyle w:val="a3"/>
        <w:spacing w:before="36"/>
        <w:ind w:left="0"/>
        <w:jc w:val="left"/>
        <w:rPr>
          <w:b/>
        </w:rPr>
      </w:pPr>
    </w:p>
    <w:p w:rsidR="00E829DB" w:rsidRDefault="00096074">
      <w:pPr>
        <w:pStyle w:val="a3"/>
        <w:spacing w:before="1" w:line="276" w:lineRule="auto"/>
        <w:ind w:left="219" w:right="678" w:firstLine="600"/>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62"/>
        </w:rPr>
        <w:t xml:space="preserve"> </w:t>
      </w:r>
      <w:r>
        <w:t>и</w:t>
      </w:r>
      <w:r>
        <w:rPr>
          <w:spacing w:val="70"/>
        </w:rPr>
        <w:t xml:space="preserve"> </w:t>
      </w:r>
      <w:r>
        <w:t>правопорядку,</w:t>
      </w:r>
      <w:r>
        <w:rPr>
          <w:spacing w:val="74"/>
        </w:rPr>
        <w:t xml:space="preserve"> </w:t>
      </w:r>
      <w:r>
        <w:t>человеку</w:t>
      </w:r>
      <w:r>
        <w:rPr>
          <w:spacing w:val="64"/>
        </w:rPr>
        <w:t xml:space="preserve"> </w:t>
      </w:r>
      <w:r>
        <w:t>труда</w:t>
      </w:r>
      <w:r>
        <w:rPr>
          <w:spacing w:val="71"/>
        </w:rPr>
        <w:t xml:space="preserve"> </w:t>
      </w:r>
      <w:r>
        <w:t>и</w:t>
      </w:r>
      <w:r>
        <w:rPr>
          <w:spacing w:val="70"/>
        </w:rPr>
        <w:t xml:space="preserve"> </w:t>
      </w:r>
      <w:r>
        <w:t>людям</w:t>
      </w:r>
      <w:r>
        <w:rPr>
          <w:spacing w:val="69"/>
        </w:rPr>
        <w:t xml:space="preserve"> </w:t>
      </w:r>
      <w:r>
        <w:t>старшего</w:t>
      </w:r>
      <w:r>
        <w:rPr>
          <w:spacing w:val="69"/>
        </w:rPr>
        <w:t xml:space="preserve"> </w:t>
      </w:r>
      <w:r>
        <w:t>поколения;</w:t>
      </w:r>
      <w:r>
        <w:rPr>
          <w:spacing w:val="70"/>
        </w:rPr>
        <w:t xml:space="preserve"> </w:t>
      </w:r>
      <w:r>
        <w:t>взаимного</w:t>
      </w:r>
      <w:r>
        <w:rPr>
          <w:spacing w:val="72"/>
        </w:rPr>
        <w:t xml:space="preserve"> </w:t>
      </w:r>
      <w:r>
        <w:t>уважения,</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a3"/>
        <w:spacing w:before="79" w:line="276" w:lineRule="auto"/>
        <w:ind w:left="219"/>
        <w:jc w:val="left"/>
      </w:pPr>
      <w:r>
        <w:lastRenderedPageBreak/>
        <w:t>бережного</w:t>
      </w:r>
      <w:r>
        <w:rPr>
          <w:spacing w:val="80"/>
        </w:rPr>
        <w:t xml:space="preserve"> </w:t>
      </w:r>
      <w:r>
        <w:t>отношения</w:t>
      </w:r>
      <w:r>
        <w:rPr>
          <w:spacing w:val="80"/>
        </w:rPr>
        <w:t xml:space="preserve"> </w:t>
      </w:r>
      <w:r>
        <w:t>к</w:t>
      </w:r>
      <w:r>
        <w:rPr>
          <w:spacing w:val="80"/>
        </w:rPr>
        <w:t xml:space="preserve"> </w:t>
      </w:r>
      <w:r>
        <w:t>культурному</w:t>
      </w:r>
      <w:r>
        <w:rPr>
          <w:spacing w:val="80"/>
        </w:rPr>
        <w:t xml:space="preserve"> </w:t>
      </w:r>
      <w:r>
        <w:t>наследию</w:t>
      </w:r>
      <w:r>
        <w:rPr>
          <w:spacing w:val="80"/>
        </w:rPr>
        <w:t xml:space="preserve"> </w:t>
      </w:r>
      <w:r>
        <w:t>и</w:t>
      </w:r>
      <w:r>
        <w:rPr>
          <w:spacing w:val="80"/>
        </w:rPr>
        <w:t xml:space="preserve"> </w:t>
      </w:r>
      <w:r>
        <w:t>традициям</w:t>
      </w:r>
      <w:r>
        <w:rPr>
          <w:spacing w:val="80"/>
        </w:rPr>
        <w:t xml:space="preserve"> </w:t>
      </w:r>
      <w:r>
        <w:t>многонационального</w:t>
      </w:r>
      <w:r>
        <w:rPr>
          <w:spacing w:val="80"/>
        </w:rPr>
        <w:t xml:space="preserve"> </w:t>
      </w:r>
      <w:r>
        <w:t>народа Российской Федерации, природе и окружающей среде.</w:t>
      </w:r>
    </w:p>
    <w:p w:rsidR="00E829DB" w:rsidRDefault="00096074">
      <w:pPr>
        <w:pStyle w:val="a3"/>
        <w:spacing w:line="276" w:lineRule="auto"/>
        <w:ind w:left="219" w:firstLine="600"/>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русского</w:t>
      </w:r>
      <w:r>
        <w:rPr>
          <w:spacing w:val="80"/>
          <w:w w:val="150"/>
        </w:rPr>
        <w:t xml:space="preserve"> </w:t>
      </w:r>
      <w:r>
        <w:t>языка</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r>
        <w:rPr>
          <w:spacing w:val="80"/>
          <w:w w:val="150"/>
        </w:rPr>
        <w:t xml:space="preserve"> </w:t>
      </w:r>
      <w:r>
        <w:t>у обучающегося будут сформированы следующие личностные результаты:</w:t>
      </w:r>
    </w:p>
    <w:p w:rsidR="00E829DB" w:rsidRDefault="00096074">
      <w:pPr>
        <w:pStyle w:val="4"/>
        <w:numPr>
          <w:ilvl w:val="0"/>
          <w:numId w:val="6"/>
        </w:numPr>
        <w:tabs>
          <w:tab w:val="left" w:pos="1078"/>
        </w:tabs>
        <w:ind w:left="1078" w:hanging="259"/>
      </w:pPr>
      <w:r>
        <w:t>гражданского</w:t>
      </w:r>
      <w:r>
        <w:rPr>
          <w:spacing w:val="-8"/>
        </w:rPr>
        <w:t xml:space="preserve"> </w:t>
      </w:r>
      <w:r>
        <w:rPr>
          <w:spacing w:val="-2"/>
        </w:rPr>
        <w:t>воспитания:</w:t>
      </w:r>
    </w:p>
    <w:p w:rsidR="00E829DB" w:rsidRDefault="00096074">
      <w:pPr>
        <w:pStyle w:val="a4"/>
        <w:numPr>
          <w:ilvl w:val="1"/>
          <w:numId w:val="6"/>
        </w:numPr>
        <w:tabs>
          <w:tab w:val="left" w:pos="939"/>
          <w:tab w:val="left" w:pos="1146"/>
        </w:tabs>
        <w:spacing w:before="43" w:line="271" w:lineRule="auto"/>
        <w:ind w:right="676" w:hanging="360"/>
        <w:jc w:val="left"/>
        <w:rPr>
          <w:sz w:val="24"/>
        </w:rPr>
      </w:pPr>
      <w:r>
        <w:rPr>
          <w:sz w:val="24"/>
        </w:rPr>
        <w:t>сформированность</w:t>
      </w:r>
      <w:r>
        <w:rPr>
          <w:spacing w:val="38"/>
          <w:sz w:val="24"/>
        </w:rPr>
        <w:t xml:space="preserve"> </w:t>
      </w:r>
      <w:r>
        <w:rPr>
          <w:sz w:val="24"/>
        </w:rPr>
        <w:t>гражданской</w:t>
      </w:r>
      <w:r>
        <w:rPr>
          <w:spacing w:val="38"/>
          <w:sz w:val="24"/>
        </w:rPr>
        <w:t xml:space="preserve"> </w:t>
      </w:r>
      <w:r>
        <w:rPr>
          <w:sz w:val="24"/>
        </w:rPr>
        <w:t>позиции</w:t>
      </w:r>
      <w:r>
        <w:rPr>
          <w:spacing w:val="40"/>
          <w:sz w:val="24"/>
        </w:rPr>
        <w:t xml:space="preserve"> </w:t>
      </w:r>
      <w:r>
        <w:rPr>
          <w:sz w:val="24"/>
        </w:rPr>
        <w:t>обучающегося</w:t>
      </w:r>
      <w:r>
        <w:rPr>
          <w:spacing w:val="37"/>
          <w:sz w:val="24"/>
        </w:rPr>
        <w:t xml:space="preserve"> </w:t>
      </w:r>
      <w:r>
        <w:rPr>
          <w:sz w:val="24"/>
        </w:rPr>
        <w:t>как</w:t>
      </w:r>
      <w:r>
        <w:rPr>
          <w:spacing w:val="40"/>
          <w:sz w:val="24"/>
        </w:rPr>
        <w:t xml:space="preserve"> </w:t>
      </w:r>
      <w:r>
        <w:rPr>
          <w:sz w:val="24"/>
        </w:rPr>
        <w:t>активного</w:t>
      </w:r>
      <w:r>
        <w:rPr>
          <w:spacing w:val="37"/>
          <w:sz w:val="24"/>
        </w:rPr>
        <w:t xml:space="preserve"> </w:t>
      </w:r>
      <w:r>
        <w:rPr>
          <w:sz w:val="24"/>
        </w:rPr>
        <w:t>и</w:t>
      </w:r>
      <w:r>
        <w:rPr>
          <w:spacing w:val="38"/>
          <w:sz w:val="24"/>
        </w:rPr>
        <w:t xml:space="preserve"> </w:t>
      </w:r>
      <w:r>
        <w:rPr>
          <w:sz w:val="24"/>
        </w:rPr>
        <w:t>ответственного члена российского общества;</w:t>
      </w:r>
    </w:p>
    <w:p w:rsidR="00E829DB" w:rsidRDefault="00096074">
      <w:pPr>
        <w:pStyle w:val="a4"/>
        <w:numPr>
          <w:ilvl w:val="1"/>
          <w:numId w:val="6"/>
        </w:numPr>
        <w:tabs>
          <w:tab w:val="left" w:pos="939"/>
        </w:tabs>
        <w:spacing w:before="167"/>
        <w:ind w:left="939" w:hanging="153"/>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E829DB" w:rsidRDefault="00096074">
      <w:pPr>
        <w:pStyle w:val="a4"/>
        <w:numPr>
          <w:ilvl w:val="1"/>
          <w:numId w:val="6"/>
        </w:numPr>
        <w:tabs>
          <w:tab w:val="left" w:pos="938"/>
          <w:tab w:val="left" w:pos="1143"/>
        </w:tabs>
        <w:spacing w:before="42" w:line="273" w:lineRule="auto"/>
        <w:ind w:left="1143" w:right="683" w:hanging="358"/>
        <w:rPr>
          <w:sz w:val="24"/>
        </w:rPr>
      </w:pPr>
      <w:r>
        <w:rPr>
          <w:sz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829DB" w:rsidRDefault="00096074">
      <w:pPr>
        <w:pStyle w:val="a4"/>
        <w:numPr>
          <w:ilvl w:val="1"/>
          <w:numId w:val="6"/>
        </w:numPr>
        <w:tabs>
          <w:tab w:val="left" w:pos="938"/>
          <w:tab w:val="left" w:pos="1143"/>
        </w:tabs>
        <w:spacing w:before="3" w:line="273" w:lineRule="auto"/>
        <w:ind w:left="1143" w:right="676" w:hanging="358"/>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29DB" w:rsidRDefault="00096074">
      <w:pPr>
        <w:pStyle w:val="a4"/>
        <w:numPr>
          <w:ilvl w:val="1"/>
          <w:numId w:val="6"/>
        </w:numPr>
        <w:tabs>
          <w:tab w:val="left" w:pos="938"/>
          <w:tab w:val="left" w:pos="1143"/>
        </w:tabs>
        <w:spacing w:before="4" w:line="273" w:lineRule="auto"/>
        <w:ind w:left="1143" w:right="685" w:hanging="358"/>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829DB" w:rsidRDefault="00096074">
      <w:pPr>
        <w:pStyle w:val="a4"/>
        <w:numPr>
          <w:ilvl w:val="1"/>
          <w:numId w:val="6"/>
        </w:numPr>
        <w:tabs>
          <w:tab w:val="left" w:pos="938"/>
          <w:tab w:val="left" w:pos="1143"/>
        </w:tabs>
        <w:spacing w:before="3" w:line="271" w:lineRule="auto"/>
        <w:ind w:left="1143" w:right="683" w:hanging="358"/>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E829DB" w:rsidRDefault="00096074">
      <w:pPr>
        <w:pStyle w:val="a4"/>
        <w:numPr>
          <w:ilvl w:val="1"/>
          <w:numId w:val="6"/>
        </w:numPr>
        <w:tabs>
          <w:tab w:val="left" w:pos="939"/>
        </w:tabs>
        <w:spacing w:before="6"/>
        <w:ind w:left="939" w:hanging="153"/>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E829DB" w:rsidRDefault="00096074">
      <w:pPr>
        <w:pStyle w:val="4"/>
        <w:numPr>
          <w:ilvl w:val="0"/>
          <w:numId w:val="6"/>
        </w:numPr>
        <w:tabs>
          <w:tab w:val="left" w:pos="1078"/>
        </w:tabs>
        <w:spacing w:before="40"/>
        <w:ind w:left="1078" w:hanging="259"/>
        <w:jc w:val="both"/>
      </w:pPr>
      <w:r>
        <w:t>патриотического</w:t>
      </w:r>
      <w:r>
        <w:rPr>
          <w:spacing w:val="-9"/>
        </w:rPr>
        <w:t xml:space="preserve"> </w:t>
      </w:r>
      <w:r>
        <w:rPr>
          <w:spacing w:val="-2"/>
        </w:rPr>
        <w:t>воспитания:</w:t>
      </w:r>
    </w:p>
    <w:p w:rsidR="00E829DB" w:rsidRDefault="00096074">
      <w:pPr>
        <w:pStyle w:val="a4"/>
        <w:numPr>
          <w:ilvl w:val="1"/>
          <w:numId w:val="6"/>
        </w:numPr>
        <w:tabs>
          <w:tab w:val="left" w:pos="939"/>
          <w:tab w:val="left" w:pos="1146"/>
        </w:tabs>
        <w:spacing w:before="43" w:line="273" w:lineRule="auto"/>
        <w:ind w:right="684" w:hanging="360"/>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w:t>
      </w:r>
      <w:r>
        <w:rPr>
          <w:spacing w:val="40"/>
          <w:sz w:val="24"/>
        </w:rPr>
        <w:t xml:space="preserve"> </w:t>
      </w:r>
      <w:r>
        <w:rPr>
          <w:spacing w:val="-2"/>
          <w:sz w:val="24"/>
        </w:rPr>
        <w:t>России;</w:t>
      </w:r>
    </w:p>
    <w:p w:rsidR="00E829DB" w:rsidRDefault="00096074">
      <w:pPr>
        <w:pStyle w:val="a4"/>
        <w:numPr>
          <w:ilvl w:val="1"/>
          <w:numId w:val="6"/>
        </w:numPr>
        <w:tabs>
          <w:tab w:val="left" w:pos="939"/>
          <w:tab w:val="left" w:pos="1146"/>
        </w:tabs>
        <w:spacing w:before="7" w:line="273" w:lineRule="auto"/>
        <w:ind w:right="678" w:hanging="360"/>
        <w:rPr>
          <w:sz w:val="24"/>
        </w:rPr>
      </w:pPr>
      <w:r>
        <w:rPr>
          <w:sz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829DB" w:rsidRDefault="00096074">
      <w:pPr>
        <w:pStyle w:val="a4"/>
        <w:numPr>
          <w:ilvl w:val="1"/>
          <w:numId w:val="6"/>
        </w:numPr>
        <w:tabs>
          <w:tab w:val="left" w:pos="939"/>
          <w:tab w:val="left" w:pos="1146"/>
        </w:tabs>
        <w:spacing w:before="6" w:line="273" w:lineRule="auto"/>
        <w:ind w:right="683" w:hanging="360"/>
        <w:rPr>
          <w:sz w:val="24"/>
        </w:rPr>
      </w:pPr>
      <w:r>
        <w:rPr>
          <w:sz w:val="24"/>
        </w:rPr>
        <w:t>идейная</w:t>
      </w:r>
      <w:r>
        <w:rPr>
          <w:spacing w:val="-1"/>
          <w:sz w:val="24"/>
        </w:rPr>
        <w:t xml:space="preserve"> </w:t>
      </w:r>
      <w:r>
        <w:rPr>
          <w:sz w:val="24"/>
        </w:rPr>
        <w:t>убеждённость,</w:t>
      </w:r>
      <w:r>
        <w:rPr>
          <w:spacing w:val="-3"/>
          <w:sz w:val="24"/>
        </w:rPr>
        <w:t xml:space="preserve"> </w:t>
      </w:r>
      <w:r>
        <w:rPr>
          <w:sz w:val="24"/>
        </w:rPr>
        <w:t>готовность</w:t>
      </w:r>
      <w:r>
        <w:rPr>
          <w:spacing w:val="-2"/>
          <w:sz w:val="24"/>
        </w:rPr>
        <w:t xml:space="preserve"> </w:t>
      </w:r>
      <w:r>
        <w:rPr>
          <w:sz w:val="24"/>
        </w:rPr>
        <w:t>к</w:t>
      </w:r>
      <w:r>
        <w:rPr>
          <w:spacing w:val="-3"/>
          <w:sz w:val="24"/>
        </w:rPr>
        <w:t xml:space="preserve"> </w:t>
      </w:r>
      <w:r>
        <w:rPr>
          <w:sz w:val="24"/>
        </w:rPr>
        <w:t>служению</w:t>
      </w:r>
      <w:r>
        <w:rPr>
          <w:spacing w:val="-3"/>
          <w:sz w:val="24"/>
        </w:rPr>
        <w:t xml:space="preserve"> </w:t>
      </w:r>
      <w:r>
        <w:rPr>
          <w:sz w:val="24"/>
        </w:rPr>
        <w:t>Отечеству</w:t>
      </w:r>
      <w:r>
        <w:rPr>
          <w:spacing w:val="-8"/>
          <w:sz w:val="24"/>
        </w:rPr>
        <w:t xml:space="preserve"> </w:t>
      </w:r>
      <w:r>
        <w:rPr>
          <w:sz w:val="24"/>
        </w:rPr>
        <w:t>и</w:t>
      </w:r>
      <w:r>
        <w:rPr>
          <w:spacing w:val="-3"/>
          <w:sz w:val="24"/>
        </w:rPr>
        <w:t xml:space="preserve"> </w:t>
      </w:r>
      <w:r>
        <w:rPr>
          <w:sz w:val="24"/>
        </w:rPr>
        <w:t>его</w:t>
      </w:r>
      <w:r>
        <w:rPr>
          <w:spacing w:val="-3"/>
          <w:sz w:val="24"/>
        </w:rPr>
        <w:t xml:space="preserve"> </w:t>
      </w:r>
      <w:r>
        <w:rPr>
          <w:sz w:val="24"/>
        </w:rPr>
        <w:t>защите,</w:t>
      </w:r>
      <w:r>
        <w:rPr>
          <w:spacing w:val="-3"/>
          <w:sz w:val="24"/>
        </w:rPr>
        <w:t xml:space="preserve"> </w:t>
      </w:r>
      <w:r>
        <w:rPr>
          <w:sz w:val="24"/>
        </w:rPr>
        <w:t>ответственность</w:t>
      </w:r>
      <w:r>
        <w:rPr>
          <w:spacing w:val="-2"/>
          <w:sz w:val="24"/>
        </w:rPr>
        <w:t xml:space="preserve"> </w:t>
      </w:r>
      <w:r>
        <w:rPr>
          <w:sz w:val="24"/>
        </w:rPr>
        <w:t>за его судьбу.</w:t>
      </w:r>
    </w:p>
    <w:p w:rsidR="00E829DB" w:rsidRDefault="00096074">
      <w:pPr>
        <w:pStyle w:val="4"/>
        <w:numPr>
          <w:ilvl w:val="0"/>
          <w:numId w:val="6"/>
        </w:numPr>
        <w:tabs>
          <w:tab w:val="left" w:pos="1078"/>
        </w:tabs>
        <w:spacing w:before="1"/>
        <w:ind w:left="1078" w:hanging="259"/>
      </w:pPr>
      <w:r>
        <w:t>духовно-нравственного</w:t>
      </w:r>
      <w:r>
        <w:rPr>
          <w:spacing w:val="-11"/>
        </w:rPr>
        <w:t xml:space="preserve"> </w:t>
      </w:r>
      <w:r>
        <w:rPr>
          <w:spacing w:val="-2"/>
        </w:rPr>
        <w:t>воспитания:</w:t>
      </w:r>
    </w:p>
    <w:p w:rsidR="00E829DB" w:rsidRDefault="00096074">
      <w:pPr>
        <w:pStyle w:val="a4"/>
        <w:numPr>
          <w:ilvl w:val="1"/>
          <w:numId w:val="6"/>
        </w:numPr>
        <w:tabs>
          <w:tab w:val="left" w:pos="939"/>
        </w:tabs>
        <w:spacing w:before="42"/>
        <w:ind w:left="939" w:hanging="153"/>
        <w:jc w:val="left"/>
        <w:rPr>
          <w:sz w:val="24"/>
        </w:rPr>
      </w:pPr>
      <w:r>
        <w:rPr>
          <w:sz w:val="24"/>
        </w:rPr>
        <w:t>осознание</w:t>
      </w:r>
      <w:r>
        <w:rPr>
          <w:spacing w:val="-8"/>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E829DB" w:rsidRDefault="00096074">
      <w:pPr>
        <w:pStyle w:val="a4"/>
        <w:numPr>
          <w:ilvl w:val="1"/>
          <w:numId w:val="6"/>
        </w:numPr>
        <w:tabs>
          <w:tab w:val="left" w:pos="939"/>
        </w:tabs>
        <w:spacing w:before="40"/>
        <w:ind w:left="939" w:hanging="153"/>
        <w:jc w:val="left"/>
        <w:rPr>
          <w:sz w:val="24"/>
        </w:rPr>
      </w:pPr>
      <w:r>
        <w:rPr>
          <w:sz w:val="24"/>
        </w:rPr>
        <w:t>сформированность</w:t>
      </w:r>
      <w:r>
        <w:rPr>
          <w:spacing w:val="-6"/>
          <w:sz w:val="24"/>
        </w:rPr>
        <w:t xml:space="preserve"> </w:t>
      </w:r>
      <w:r>
        <w:rPr>
          <w:sz w:val="24"/>
        </w:rPr>
        <w:t>нравственного</w:t>
      </w:r>
      <w:r>
        <w:rPr>
          <w:spacing w:val="-4"/>
          <w:sz w:val="24"/>
        </w:rPr>
        <w:t xml:space="preserve"> </w:t>
      </w:r>
      <w:r>
        <w:rPr>
          <w:sz w:val="24"/>
        </w:rPr>
        <w:t>сознания,</w:t>
      </w:r>
      <w:r>
        <w:rPr>
          <w:spacing w:val="-7"/>
          <w:sz w:val="24"/>
        </w:rPr>
        <w:t xml:space="preserve"> </w:t>
      </w:r>
      <w:r>
        <w:rPr>
          <w:sz w:val="24"/>
        </w:rPr>
        <w:t>норм</w:t>
      </w:r>
      <w:r>
        <w:rPr>
          <w:spacing w:val="-5"/>
          <w:sz w:val="24"/>
        </w:rPr>
        <w:t xml:space="preserve"> </w:t>
      </w:r>
      <w:r>
        <w:rPr>
          <w:sz w:val="24"/>
        </w:rPr>
        <w:t>этичного</w:t>
      </w:r>
      <w:r>
        <w:rPr>
          <w:spacing w:val="-4"/>
          <w:sz w:val="24"/>
        </w:rPr>
        <w:t xml:space="preserve"> </w:t>
      </w:r>
      <w:r>
        <w:rPr>
          <w:spacing w:val="-2"/>
          <w:sz w:val="24"/>
        </w:rPr>
        <w:t>поведения;</w:t>
      </w:r>
    </w:p>
    <w:p w:rsidR="00E829DB" w:rsidRDefault="00096074">
      <w:pPr>
        <w:pStyle w:val="a4"/>
        <w:numPr>
          <w:ilvl w:val="1"/>
          <w:numId w:val="6"/>
        </w:numPr>
        <w:tabs>
          <w:tab w:val="left" w:pos="939"/>
          <w:tab w:val="left" w:pos="1146"/>
        </w:tabs>
        <w:spacing w:before="42" w:line="271" w:lineRule="auto"/>
        <w:ind w:right="688" w:hanging="360"/>
        <w:jc w:val="left"/>
        <w:rPr>
          <w:sz w:val="24"/>
        </w:rPr>
      </w:pPr>
      <w:r>
        <w:rPr>
          <w:sz w:val="24"/>
        </w:rPr>
        <w:t>способность</w:t>
      </w:r>
      <w:r>
        <w:rPr>
          <w:spacing w:val="40"/>
          <w:sz w:val="24"/>
        </w:rPr>
        <w:t xml:space="preserve"> </w:t>
      </w:r>
      <w:r>
        <w:rPr>
          <w:sz w:val="24"/>
        </w:rPr>
        <w:t>оценивать</w:t>
      </w:r>
      <w:r>
        <w:rPr>
          <w:spacing w:val="40"/>
          <w:sz w:val="24"/>
        </w:rPr>
        <w:t xml:space="preserve"> </w:t>
      </w:r>
      <w:r>
        <w:rPr>
          <w:sz w:val="24"/>
        </w:rPr>
        <w:t>ситуацию</w:t>
      </w:r>
      <w:r>
        <w:rPr>
          <w:spacing w:val="40"/>
          <w:sz w:val="24"/>
        </w:rPr>
        <w:t xml:space="preserve"> </w:t>
      </w:r>
      <w:r>
        <w:rPr>
          <w:sz w:val="24"/>
        </w:rPr>
        <w:t>и</w:t>
      </w:r>
      <w:r>
        <w:rPr>
          <w:spacing w:val="40"/>
          <w:sz w:val="24"/>
        </w:rPr>
        <w:t xml:space="preserve"> </w:t>
      </w:r>
      <w:r>
        <w:rPr>
          <w:sz w:val="24"/>
        </w:rPr>
        <w:t>принимать</w:t>
      </w:r>
      <w:r>
        <w:rPr>
          <w:spacing w:val="40"/>
          <w:sz w:val="24"/>
        </w:rPr>
        <w:t xml:space="preserve"> </w:t>
      </w:r>
      <w:r>
        <w:rPr>
          <w:sz w:val="24"/>
        </w:rPr>
        <w:t>осознанные</w:t>
      </w:r>
      <w:r>
        <w:rPr>
          <w:spacing w:val="40"/>
          <w:sz w:val="24"/>
        </w:rPr>
        <w:t xml:space="preserve"> </w:t>
      </w:r>
      <w:r>
        <w:rPr>
          <w:sz w:val="24"/>
        </w:rPr>
        <w:t>решения,</w:t>
      </w:r>
      <w:r>
        <w:rPr>
          <w:spacing w:val="40"/>
          <w:sz w:val="24"/>
        </w:rPr>
        <w:t xml:space="preserve"> </w:t>
      </w:r>
      <w:r>
        <w:rPr>
          <w:sz w:val="24"/>
        </w:rPr>
        <w:t>ориентируясь</w:t>
      </w:r>
      <w:r>
        <w:rPr>
          <w:spacing w:val="40"/>
          <w:sz w:val="24"/>
        </w:rPr>
        <w:t xml:space="preserve"> </w:t>
      </w:r>
      <w:r>
        <w:rPr>
          <w:sz w:val="24"/>
        </w:rPr>
        <w:t>на</w:t>
      </w:r>
      <w:r>
        <w:rPr>
          <w:spacing w:val="40"/>
          <w:sz w:val="24"/>
        </w:rPr>
        <w:t xml:space="preserve"> </w:t>
      </w:r>
      <w:r>
        <w:rPr>
          <w:sz w:val="24"/>
        </w:rPr>
        <w:t>морально-нравственные нормы и ценности;</w:t>
      </w:r>
    </w:p>
    <w:p w:rsidR="00E829DB" w:rsidRDefault="00096074">
      <w:pPr>
        <w:pStyle w:val="a4"/>
        <w:numPr>
          <w:ilvl w:val="1"/>
          <w:numId w:val="6"/>
        </w:numPr>
        <w:tabs>
          <w:tab w:val="left" w:pos="939"/>
        </w:tabs>
        <w:spacing w:before="9"/>
        <w:ind w:left="939" w:hanging="153"/>
        <w:jc w:val="left"/>
        <w:rPr>
          <w:sz w:val="24"/>
        </w:rPr>
      </w:pPr>
      <w:r>
        <w:rPr>
          <w:sz w:val="24"/>
        </w:rPr>
        <w:t>осознание</w:t>
      </w:r>
      <w:r>
        <w:rPr>
          <w:spacing w:val="-6"/>
          <w:sz w:val="24"/>
        </w:rPr>
        <w:t xml:space="preserve"> </w:t>
      </w:r>
      <w:r>
        <w:rPr>
          <w:sz w:val="24"/>
        </w:rPr>
        <w:t>личного</w:t>
      </w:r>
      <w:r>
        <w:rPr>
          <w:spacing w:val="-2"/>
          <w:sz w:val="24"/>
        </w:rPr>
        <w:t xml:space="preserve"> </w:t>
      </w:r>
      <w:r>
        <w:rPr>
          <w:sz w:val="24"/>
        </w:rPr>
        <w:t>вклада</w:t>
      </w:r>
      <w:r>
        <w:rPr>
          <w:spacing w:val="-4"/>
          <w:sz w:val="24"/>
        </w:rPr>
        <w:t xml:space="preserve"> </w:t>
      </w:r>
      <w:r>
        <w:rPr>
          <w:sz w:val="24"/>
        </w:rPr>
        <w:t>в</w:t>
      </w:r>
      <w:r>
        <w:rPr>
          <w:spacing w:val="-3"/>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E829DB" w:rsidRDefault="00096074">
      <w:pPr>
        <w:pStyle w:val="a4"/>
        <w:numPr>
          <w:ilvl w:val="1"/>
          <w:numId w:val="6"/>
        </w:numPr>
        <w:tabs>
          <w:tab w:val="left" w:pos="939"/>
          <w:tab w:val="left" w:pos="1146"/>
        </w:tabs>
        <w:spacing w:before="40" w:line="271" w:lineRule="auto"/>
        <w:ind w:right="683" w:hanging="360"/>
        <w:jc w:val="left"/>
        <w:rPr>
          <w:sz w:val="24"/>
        </w:rPr>
      </w:pPr>
      <w:r>
        <w:rPr>
          <w:sz w:val="24"/>
        </w:rPr>
        <w:t>ответственное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своим</w:t>
      </w:r>
      <w:r>
        <w:rPr>
          <w:spacing w:val="40"/>
          <w:sz w:val="24"/>
        </w:rPr>
        <w:t xml:space="preserve"> </w:t>
      </w:r>
      <w:r>
        <w:rPr>
          <w:sz w:val="24"/>
        </w:rPr>
        <w:t>родителям,</w:t>
      </w:r>
      <w:r>
        <w:rPr>
          <w:spacing w:val="40"/>
          <w:sz w:val="24"/>
        </w:rPr>
        <w:t xml:space="preserve"> </w:t>
      </w:r>
      <w:r>
        <w:rPr>
          <w:sz w:val="24"/>
        </w:rPr>
        <w:t>созданию</w:t>
      </w:r>
      <w:r>
        <w:rPr>
          <w:spacing w:val="40"/>
          <w:sz w:val="24"/>
        </w:rPr>
        <w:t xml:space="preserve"> </w:t>
      </w:r>
      <w:r>
        <w:rPr>
          <w:sz w:val="24"/>
        </w:rPr>
        <w:t>семьи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осознанного принятия ценностей семейной жизни в соответствии с традициями народов России.</w:t>
      </w:r>
    </w:p>
    <w:p w:rsidR="00E829DB" w:rsidRDefault="00096074">
      <w:pPr>
        <w:pStyle w:val="4"/>
        <w:numPr>
          <w:ilvl w:val="0"/>
          <w:numId w:val="6"/>
        </w:numPr>
        <w:tabs>
          <w:tab w:val="left" w:pos="1078"/>
        </w:tabs>
        <w:spacing w:before="7"/>
        <w:ind w:left="1078" w:hanging="259"/>
      </w:pPr>
      <w:r>
        <w:t>эстетического</w:t>
      </w:r>
      <w:r>
        <w:rPr>
          <w:spacing w:val="-7"/>
        </w:rPr>
        <w:t xml:space="preserve"> </w:t>
      </w:r>
      <w:r>
        <w:rPr>
          <w:spacing w:val="-2"/>
        </w:rPr>
        <w:t>воспитания:</w:t>
      </w:r>
    </w:p>
    <w:p w:rsidR="00E829DB" w:rsidRDefault="00096074">
      <w:pPr>
        <w:pStyle w:val="a4"/>
        <w:numPr>
          <w:ilvl w:val="1"/>
          <w:numId w:val="6"/>
        </w:numPr>
        <w:tabs>
          <w:tab w:val="left" w:pos="939"/>
          <w:tab w:val="left" w:pos="1146"/>
        </w:tabs>
        <w:spacing w:before="42" w:line="271" w:lineRule="auto"/>
        <w:ind w:right="682" w:hanging="360"/>
        <w:rPr>
          <w:sz w:val="24"/>
        </w:rPr>
      </w:pPr>
      <w:r>
        <w:rPr>
          <w:sz w:val="24"/>
        </w:rPr>
        <w:t>эстетическое отношение к миру, включая эстетику быта, научного и технического творчества, спорта, труда, общественных отношений;</w:t>
      </w:r>
    </w:p>
    <w:p w:rsidR="00E829DB" w:rsidRDefault="00096074">
      <w:pPr>
        <w:pStyle w:val="a4"/>
        <w:numPr>
          <w:ilvl w:val="1"/>
          <w:numId w:val="6"/>
        </w:numPr>
        <w:tabs>
          <w:tab w:val="left" w:pos="939"/>
          <w:tab w:val="left" w:pos="1146"/>
        </w:tabs>
        <w:spacing w:before="7" w:line="273" w:lineRule="auto"/>
        <w:ind w:right="686" w:hanging="360"/>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29DB" w:rsidRDefault="00096074">
      <w:pPr>
        <w:pStyle w:val="a4"/>
        <w:numPr>
          <w:ilvl w:val="1"/>
          <w:numId w:val="6"/>
        </w:numPr>
        <w:tabs>
          <w:tab w:val="left" w:pos="939"/>
          <w:tab w:val="left" w:pos="1146"/>
        </w:tabs>
        <w:spacing w:before="3" w:line="273" w:lineRule="auto"/>
        <w:ind w:right="684" w:hanging="360"/>
        <w:rPr>
          <w:sz w:val="24"/>
        </w:rPr>
      </w:pPr>
      <w:r>
        <w:rPr>
          <w:sz w:val="24"/>
        </w:rPr>
        <w:t xml:space="preserve">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w:t>
      </w:r>
      <w:r>
        <w:rPr>
          <w:spacing w:val="-2"/>
          <w:sz w:val="24"/>
        </w:rPr>
        <w:t>творчества;</w:t>
      </w:r>
    </w:p>
    <w:p w:rsidR="00E829DB" w:rsidRDefault="00096074">
      <w:pPr>
        <w:pStyle w:val="a4"/>
        <w:numPr>
          <w:ilvl w:val="1"/>
          <w:numId w:val="6"/>
        </w:numPr>
        <w:tabs>
          <w:tab w:val="left" w:pos="939"/>
          <w:tab w:val="left" w:pos="1146"/>
        </w:tabs>
        <w:spacing w:before="5" w:line="271" w:lineRule="auto"/>
        <w:ind w:right="687" w:hanging="360"/>
        <w:rPr>
          <w:sz w:val="24"/>
        </w:rPr>
      </w:pPr>
      <w:r>
        <w:rPr>
          <w:sz w:val="24"/>
        </w:rPr>
        <w:t>готовность к самовыражению в разных видах искусства, стремление проявлять качества творческой личности, в</w:t>
      </w:r>
      <w:r>
        <w:rPr>
          <w:spacing w:val="-1"/>
          <w:sz w:val="24"/>
        </w:rPr>
        <w:t xml:space="preserve"> </w:t>
      </w:r>
      <w:r>
        <w:rPr>
          <w:sz w:val="24"/>
        </w:rPr>
        <w:t>том числе при выполнении творческих работ по русскому</w:t>
      </w:r>
      <w:r>
        <w:rPr>
          <w:spacing w:val="-3"/>
          <w:sz w:val="24"/>
        </w:rPr>
        <w:t xml:space="preserve"> </w:t>
      </w:r>
      <w:r>
        <w:rPr>
          <w:sz w:val="24"/>
        </w:rPr>
        <w:t>языку.</w:t>
      </w:r>
    </w:p>
    <w:p w:rsidR="00E829DB" w:rsidRDefault="00E829DB">
      <w:pPr>
        <w:spacing w:line="271" w:lineRule="auto"/>
        <w:jc w:val="both"/>
        <w:rPr>
          <w:sz w:val="24"/>
        </w:rPr>
        <w:sectPr w:rsidR="00E829DB">
          <w:pgSz w:w="11920" w:h="16850"/>
          <w:pgMar w:top="860" w:right="240" w:bottom="540" w:left="640" w:header="0" w:footer="333" w:gutter="0"/>
          <w:cols w:space="720"/>
        </w:sectPr>
      </w:pPr>
    </w:p>
    <w:p w:rsidR="00E829DB" w:rsidRDefault="00096074">
      <w:pPr>
        <w:pStyle w:val="4"/>
        <w:numPr>
          <w:ilvl w:val="0"/>
          <w:numId w:val="6"/>
        </w:numPr>
        <w:tabs>
          <w:tab w:val="left" w:pos="1079"/>
        </w:tabs>
        <w:spacing w:before="79"/>
      </w:pPr>
      <w:r>
        <w:lastRenderedPageBreak/>
        <w:t>физического</w:t>
      </w:r>
      <w:r>
        <w:rPr>
          <w:spacing w:val="-8"/>
        </w:rPr>
        <w:t xml:space="preserve"> </w:t>
      </w:r>
      <w:r>
        <w:rPr>
          <w:spacing w:val="-2"/>
        </w:rPr>
        <w:t>воспитания:</w:t>
      </w:r>
    </w:p>
    <w:p w:rsidR="00E829DB" w:rsidRDefault="00096074">
      <w:pPr>
        <w:pStyle w:val="a4"/>
        <w:numPr>
          <w:ilvl w:val="1"/>
          <w:numId w:val="6"/>
        </w:numPr>
        <w:tabs>
          <w:tab w:val="left" w:pos="939"/>
          <w:tab w:val="left" w:pos="1146"/>
        </w:tabs>
        <w:spacing w:before="43" w:line="271" w:lineRule="auto"/>
        <w:ind w:right="683" w:hanging="360"/>
        <w:jc w:val="left"/>
        <w:rPr>
          <w:sz w:val="24"/>
        </w:rPr>
      </w:pPr>
      <w:r>
        <w:rPr>
          <w:sz w:val="24"/>
        </w:rPr>
        <w:t>сформированность</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ответственного</w:t>
      </w:r>
      <w:r>
        <w:rPr>
          <w:spacing w:val="40"/>
          <w:sz w:val="24"/>
        </w:rPr>
        <w:t xml:space="preserve"> </w:t>
      </w:r>
      <w:r>
        <w:rPr>
          <w:sz w:val="24"/>
        </w:rPr>
        <w:t>отношения</w:t>
      </w:r>
      <w:r>
        <w:rPr>
          <w:spacing w:val="40"/>
          <w:sz w:val="24"/>
        </w:rPr>
        <w:t xml:space="preserve"> </w:t>
      </w:r>
      <w:r>
        <w:rPr>
          <w:sz w:val="24"/>
        </w:rPr>
        <w:t>к своему здоровью;</w:t>
      </w:r>
    </w:p>
    <w:p w:rsidR="00E829DB" w:rsidRDefault="00096074">
      <w:pPr>
        <w:pStyle w:val="a4"/>
        <w:numPr>
          <w:ilvl w:val="1"/>
          <w:numId w:val="6"/>
        </w:numPr>
        <w:tabs>
          <w:tab w:val="left" w:pos="939"/>
          <w:tab w:val="left" w:pos="1146"/>
        </w:tabs>
        <w:spacing w:before="9" w:line="271" w:lineRule="auto"/>
        <w:ind w:right="677" w:hanging="360"/>
        <w:jc w:val="left"/>
        <w:rPr>
          <w:sz w:val="24"/>
        </w:rPr>
      </w:pPr>
      <w:r>
        <w:rPr>
          <w:sz w:val="24"/>
        </w:rPr>
        <w:t>потребность</w:t>
      </w:r>
      <w:r>
        <w:rPr>
          <w:spacing w:val="80"/>
          <w:sz w:val="24"/>
        </w:rPr>
        <w:t xml:space="preserve"> </w:t>
      </w:r>
      <w:r>
        <w:rPr>
          <w:sz w:val="24"/>
        </w:rPr>
        <w:t>в</w:t>
      </w:r>
      <w:r>
        <w:rPr>
          <w:spacing w:val="80"/>
          <w:sz w:val="24"/>
        </w:rPr>
        <w:t xml:space="preserve"> </w:t>
      </w:r>
      <w:r>
        <w:rPr>
          <w:sz w:val="24"/>
        </w:rPr>
        <w:t>физическом</w:t>
      </w:r>
      <w:r>
        <w:rPr>
          <w:spacing w:val="80"/>
          <w:sz w:val="24"/>
        </w:rPr>
        <w:t xml:space="preserve"> </w:t>
      </w:r>
      <w:r>
        <w:rPr>
          <w:sz w:val="24"/>
        </w:rPr>
        <w:t>совершенствовании,</w:t>
      </w:r>
      <w:r>
        <w:rPr>
          <w:spacing w:val="80"/>
          <w:sz w:val="24"/>
        </w:rPr>
        <w:t xml:space="preserve"> </w:t>
      </w:r>
      <w:r>
        <w:rPr>
          <w:sz w:val="24"/>
        </w:rPr>
        <w:t>занятиях</w:t>
      </w:r>
      <w:r>
        <w:rPr>
          <w:spacing w:val="80"/>
          <w:sz w:val="24"/>
        </w:rPr>
        <w:t xml:space="preserve"> </w:t>
      </w:r>
      <w:r>
        <w:rPr>
          <w:sz w:val="24"/>
        </w:rPr>
        <w:t xml:space="preserve">спортивно-оздоровительной </w:t>
      </w:r>
      <w:r>
        <w:rPr>
          <w:spacing w:val="-2"/>
          <w:sz w:val="24"/>
        </w:rPr>
        <w:t>деятельностью;</w:t>
      </w:r>
    </w:p>
    <w:p w:rsidR="00E829DB" w:rsidRDefault="00096074">
      <w:pPr>
        <w:pStyle w:val="a4"/>
        <w:numPr>
          <w:ilvl w:val="1"/>
          <w:numId w:val="6"/>
        </w:numPr>
        <w:tabs>
          <w:tab w:val="left" w:pos="939"/>
          <w:tab w:val="left" w:pos="1146"/>
        </w:tabs>
        <w:spacing w:before="6" w:line="273" w:lineRule="auto"/>
        <w:ind w:right="688" w:hanging="360"/>
        <w:jc w:val="left"/>
        <w:rPr>
          <w:sz w:val="24"/>
        </w:rPr>
      </w:pPr>
      <w:r>
        <w:rPr>
          <w:sz w:val="24"/>
        </w:rPr>
        <w:t>активное</w:t>
      </w:r>
      <w:r>
        <w:rPr>
          <w:spacing w:val="40"/>
          <w:sz w:val="24"/>
        </w:rPr>
        <w:t xml:space="preserve"> </w:t>
      </w:r>
      <w:r>
        <w:rPr>
          <w:sz w:val="24"/>
        </w:rPr>
        <w:t>неприятие</w:t>
      </w:r>
      <w:r>
        <w:rPr>
          <w:spacing w:val="40"/>
          <w:sz w:val="24"/>
        </w:rPr>
        <w:t xml:space="preserve"> </w:t>
      </w:r>
      <w:r>
        <w:rPr>
          <w:sz w:val="24"/>
        </w:rPr>
        <w:t>вредных</w:t>
      </w:r>
      <w:r>
        <w:rPr>
          <w:spacing w:val="40"/>
          <w:sz w:val="24"/>
        </w:rPr>
        <w:t xml:space="preserve"> </w:t>
      </w:r>
      <w:r>
        <w:rPr>
          <w:sz w:val="24"/>
        </w:rPr>
        <w:t>привычек</w:t>
      </w:r>
      <w:r>
        <w:rPr>
          <w:spacing w:val="40"/>
          <w:sz w:val="24"/>
        </w:rPr>
        <w:t xml:space="preserve"> </w:t>
      </w:r>
      <w:r>
        <w:rPr>
          <w:sz w:val="24"/>
        </w:rPr>
        <w:t>и</w:t>
      </w:r>
      <w:r>
        <w:rPr>
          <w:spacing w:val="40"/>
          <w:sz w:val="24"/>
        </w:rPr>
        <w:t xml:space="preserve"> </w:t>
      </w:r>
      <w:r>
        <w:rPr>
          <w:sz w:val="24"/>
        </w:rPr>
        <w:t>иных</w:t>
      </w:r>
      <w:r>
        <w:rPr>
          <w:spacing w:val="40"/>
          <w:sz w:val="24"/>
        </w:rPr>
        <w:t xml:space="preserve"> </w:t>
      </w:r>
      <w:r>
        <w:rPr>
          <w:sz w:val="24"/>
        </w:rPr>
        <w:t>форм</w:t>
      </w:r>
      <w:r>
        <w:rPr>
          <w:spacing w:val="40"/>
          <w:sz w:val="24"/>
        </w:rPr>
        <w:t xml:space="preserve"> </w:t>
      </w:r>
      <w:r>
        <w:rPr>
          <w:sz w:val="24"/>
        </w:rPr>
        <w:t>причинения</w:t>
      </w:r>
      <w:r>
        <w:rPr>
          <w:spacing w:val="40"/>
          <w:sz w:val="24"/>
        </w:rPr>
        <w:t xml:space="preserve"> </w:t>
      </w:r>
      <w:r>
        <w:rPr>
          <w:sz w:val="24"/>
        </w:rPr>
        <w:t>вреда</w:t>
      </w:r>
      <w:r>
        <w:rPr>
          <w:spacing w:val="40"/>
          <w:sz w:val="24"/>
        </w:rPr>
        <w:t xml:space="preserve"> </w:t>
      </w:r>
      <w:r>
        <w:rPr>
          <w:sz w:val="24"/>
        </w:rPr>
        <w:t>физическому</w:t>
      </w:r>
      <w:r>
        <w:rPr>
          <w:spacing w:val="38"/>
          <w:sz w:val="24"/>
        </w:rPr>
        <w:t xml:space="preserve"> </w:t>
      </w:r>
      <w:r>
        <w:rPr>
          <w:sz w:val="24"/>
        </w:rPr>
        <w:t>и психическому здоровью.</w:t>
      </w:r>
    </w:p>
    <w:p w:rsidR="00E829DB" w:rsidRDefault="00096074">
      <w:pPr>
        <w:pStyle w:val="4"/>
        <w:numPr>
          <w:ilvl w:val="0"/>
          <w:numId w:val="6"/>
        </w:numPr>
        <w:tabs>
          <w:tab w:val="left" w:pos="1078"/>
        </w:tabs>
        <w:spacing w:before="1"/>
        <w:ind w:left="1078" w:hanging="259"/>
      </w:pPr>
      <w:r>
        <w:t>трудового</w:t>
      </w:r>
      <w:r>
        <w:rPr>
          <w:spacing w:val="-3"/>
        </w:rPr>
        <w:t xml:space="preserve"> </w:t>
      </w:r>
      <w:r>
        <w:rPr>
          <w:spacing w:val="-2"/>
        </w:rPr>
        <w:t>воспитания:</w:t>
      </w:r>
    </w:p>
    <w:p w:rsidR="00E829DB" w:rsidRDefault="00096074">
      <w:pPr>
        <w:pStyle w:val="a4"/>
        <w:numPr>
          <w:ilvl w:val="1"/>
          <w:numId w:val="6"/>
        </w:numPr>
        <w:tabs>
          <w:tab w:val="left" w:pos="939"/>
        </w:tabs>
        <w:spacing w:before="43"/>
        <w:ind w:left="939" w:hanging="153"/>
        <w:jc w:val="left"/>
        <w:rPr>
          <w:sz w:val="24"/>
        </w:rPr>
      </w:pPr>
      <w:r>
        <w:rPr>
          <w:sz w:val="24"/>
        </w:rPr>
        <w:t>готовность</w:t>
      </w:r>
      <w:r>
        <w:rPr>
          <w:spacing w:val="-5"/>
          <w:sz w:val="24"/>
        </w:rPr>
        <w:t xml:space="preserve"> </w:t>
      </w:r>
      <w:r>
        <w:rPr>
          <w:sz w:val="24"/>
        </w:rPr>
        <w:t>к</w:t>
      </w:r>
      <w:r>
        <w:rPr>
          <w:spacing w:val="-5"/>
          <w:sz w:val="24"/>
        </w:rPr>
        <w:t xml:space="preserve"> </w:t>
      </w:r>
      <w:r>
        <w:rPr>
          <w:sz w:val="24"/>
        </w:rPr>
        <w:t>труду,</w:t>
      </w:r>
      <w:r>
        <w:rPr>
          <w:spacing w:val="-4"/>
          <w:sz w:val="24"/>
        </w:rPr>
        <w:t xml:space="preserve"> </w:t>
      </w:r>
      <w:r>
        <w:rPr>
          <w:sz w:val="24"/>
        </w:rPr>
        <w:t>осознание</w:t>
      </w:r>
      <w:r>
        <w:rPr>
          <w:spacing w:val="-4"/>
          <w:sz w:val="24"/>
        </w:rPr>
        <w:t xml:space="preserve"> </w:t>
      </w:r>
      <w:r>
        <w:rPr>
          <w:sz w:val="24"/>
        </w:rPr>
        <w:t>ценности</w:t>
      </w:r>
      <w:r>
        <w:rPr>
          <w:spacing w:val="-4"/>
          <w:sz w:val="24"/>
        </w:rPr>
        <w:t xml:space="preserve"> </w:t>
      </w:r>
      <w:r>
        <w:rPr>
          <w:sz w:val="24"/>
        </w:rPr>
        <w:t>мастерства,</w:t>
      </w:r>
      <w:r>
        <w:rPr>
          <w:spacing w:val="-3"/>
          <w:sz w:val="24"/>
        </w:rPr>
        <w:t xml:space="preserve"> </w:t>
      </w:r>
      <w:r>
        <w:rPr>
          <w:spacing w:val="-2"/>
          <w:sz w:val="24"/>
        </w:rPr>
        <w:t>трудолюбие;</w:t>
      </w:r>
    </w:p>
    <w:p w:rsidR="00E829DB" w:rsidRDefault="00096074">
      <w:pPr>
        <w:pStyle w:val="a4"/>
        <w:numPr>
          <w:ilvl w:val="1"/>
          <w:numId w:val="6"/>
        </w:numPr>
        <w:tabs>
          <w:tab w:val="left" w:pos="939"/>
          <w:tab w:val="left" w:pos="1146"/>
        </w:tabs>
        <w:spacing w:before="42" w:line="273" w:lineRule="auto"/>
        <w:ind w:right="680" w:hanging="36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829DB" w:rsidRDefault="00096074">
      <w:pPr>
        <w:pStyle w:val="a4"/>
        <w:numPr>
          <w:ilvl w:val="1"/>
          <w:numId w:val="6"/>
        </w:numPr>
        <w:tabs>
          <w:tab w:val="left" w:pos="939"/>
          <w:tab w:val="left" w:pos="1146"/>
        </w:tabs>
        <w:spacing w:before="3" w:line="273" w:lineRule="auto"/>
        <w:ind w:right="678" w:hanging="360"/>
        <w:rPr>
          <w:sz w:val="24"/>
        </w:rPr>
      </w:pPr>
      <w:r>
        <w:rPr>
          <w:sz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829DB" w:rsidRDefault="00096074">
      <w:pPr>
        <w:pStyle w:val="a4"/>
        <w:numPr>
          <w:ilvl w:val="1"/>
          <w:numId w:val="6"/>
        </w:numPr>
        <w:tabs>
          <w:tab w:val="left" w:pos="939"/>
        </w:tabs>
        <w:spacing w:before="5"/>
        <w:ind w:left="939" w:hanging="153"/>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4"/>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5"/>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E829DB" w:rsidRDefault="00096074">
      <w:pPr>
        <w:pStyle w:val="4"/>
        <w:numPr>
          <w:ilvl w:val="0"/>
          <w:numId w:val="6"/>
        </w:numPr>
        <w:tabs>
          <w:tab w:val="left" w:pos="1078"/>
        </w:tabs>
        <w:spacing w:before="40"/>
        <w:ind w:left="1078" w:hanging="259"/>
        <w:jc w:val="both"/>
      </w:pPr>
      <w:r>
        <w:t>экологического</w:t>
      </w:r>
      <w:r>
        <w:rPr>
          <w:spacing w:val="-9"/>
        </w:rPr>
        <w:t xml:space="preserve"> </w:t>
      </w:r>
      <w:r>
        <w:rPr>
          <w:spacing w:val="-2"/>
        </w:rPr>
        <w:t>воспитания:</w:t>
      </w:r>
    </w:p>
    <w:p w:rsidR="00E829DB" w:rsidRDefault="00096074">
      <w:pPr>
        <w:pStyle w:val="a4"/>
        <w:numPr>
          <w:ilvl w:val="1"/>
          <w:numId w:val="6"/>
        </w:numPr>
        <w:tabs>
          <w:tab w:val="left" w:pos="939"/>
          <w:tab w:val="left" w:pos="1146"/>
        </w:tabs>
        <w:spacing w:before="43" w:line="273" w:lineRule="auto"/>
        <w:ind w:right="674" w:hanging="36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29DB" w:rsidRDefault="00096074">
      <w:pPr>
        <w:pStyle w:val="a4"/>
        <w:numPr>
          <w:ilvl w:val="1"/>
          <w:numId w:val="6"/>
        </w:numPr>
        <w:tabs>
          <w:tab w:val="left" w:pos="939"/>
          <w:tab w:val="left" w:pos="1146"/>
        </w:tabs>
        <w:spacing w:before="5" w:line="271" w:lineRule="auto"/>
        <w:ind w:right="677" w:hanging="36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E829DB" w:rsidRDefault="00096074">
      <w:pPr>
        <w:pStyle w:val="a4"/>
        <w:numPr>
          <w:ilvl w:val="1"/>
          <w:numId w:val="6"/>
        </w:numPr>
        <w:tabs>
          <w:tab w:val="left" w:pos="939"/>
          <w:tab w:val="left" w:pos="1146"/>
        </w:tabs>
        <w:spacing w:before="9" w:line="273" w:lineRule="auto"/>
        <w:ind w:right="685" w:hanging="360"/>
        <w:rPr>
          <w:sz w:val="24"/>
        </w:rPr>
      </w:pPr>
      <w:r>
        <w:rPr>
          <w:sz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29DB" w:rsidRDefault="00096074">
      <w:pPr>
        <w:pStyle w:val="a4"/>
        <w:numPr>
          <w:ilvl w:val="1"/>
          <w:numId w:val="6"/>
        </w:numPr>
        <w:tabs>
          <w:tab w:val="left" w:pos="939"/>
        </w:tabs>
        <w:spacing w:before="3"/>
        <w:ind w:left="939" w:hanging="153"/>
        <w:rPr>
          <w:sz w:val="24"/>
        </w:rPr>
      </w:pPr>
      <w:r>
        <w:rPr>
          <w:sz w:val="24"/>
        </w:rPr>
        <w:t>расширение</w:t>
      </w:r>
      <w:r>
        <w:rPr>
          <w:spacing w:val="-8"/>
          <w:sz w:val="24"/>
        </w:rPr>
        <w:t xml:space="preserve"> </w:t>
      </w:r>
      <w:r>
        <w:rPr>
          <w:sz w:val="24"/>
        </w:rPr>
        <w:t>опыта</w:t>
      </w:r>
      <w:r>
        <w:rPr>
          <w:spacing w:val="-6"/>
          <w:sz w:val="24"/>
        </w:rPr>
        <w:t xml:space="preserve"> </w:t>
      </w:r>
      <w:r>
        <w:rPr>
          <w:sz w:val="24"/>
        </w:rPr>
        <w:t>деятельности</w:t>
      </w:r>
      <w:r>
        <w:rPr>
          <w:spacing w:val="-3"/>
          <w:sz w:val="24"/>
        </w:rPr>
        <w:t xml:space="preserve"> </w:t>
      </w:r>
      <w:r>
        <w:rPr>
          <w:sz w:val="24"/>
        </w:rPr>
        <w:t>экологической</w:t>
      </w:r>
      <w:r>
        <w:rPr>
          <w:spacing w:val="-4"/>
          <w:sz w:val="24"/>
        </w:rPr>
        <w:t xml:space="preserve"> </w:t>
      </w:r>
      <w:r>
        <w:rPr>
          <w:spacing w:val="-2"/>
          <w:sz w:val="24"/>
        </w:rPr>
        <w:t>направленности.</w:t>
      </w:r>
    </w:p>
    <w:p w:rsidR="00E829DB" w:rsidRDefault="00096074">
      <w:pPr>
        <w:pStyle w:val="4"/>
        <w:numPr>
          <w:ilvl w:val="0"/>
          <w:numId w:val="6"/>
        </w:numPr>
        <w:tabs>
          <w:tab w:val="left" w:pos="1078"/>
        </w:tabs>
        <w:spacing w:before="40"/>
        <w:ind w:left="1078" w:hanging="259"/>
        <w:jc w:val="both"/>
      </w:pPr>
      <w:r>
        <w:t>ценности</w:t>
      </w:r>
      <w:r>
        <w:rPr>
          <w:spacing w:val="-5"/>
        </w:rPr>
        <w:t xml:space="preserve"> </w:t>
      </w:r>
      <w:r>
        <w:t>научного</w:t>
      </w:r>
      <w:r>
        <w:rPr>
          <w:spacing w:val="-3"/>
        </w:rPr>
        <w:t xml:space="preserve"> </w:t>
      </w:r>
      <w:r>
        <w:rPr>
          <w:spacing w:val="-2"/>
        </w:rPr>
        <w:t>познания:</w:t>
      </w:r>
    </w:p>
    <w:p w:rsidR="00E829DB" w:rsidRDefault="00096074">
      <w:pPr>
        <w:pStyle w:val="a4"/>
        <w:numPr>
          <w:ilvl w:val="1"/>
          <w:numId w:val="6"/>
        </w:numPr>
        <w:tabs>
          <w:tab w:val="left" w:pos="939"/>
          <w:tab w:val="left" w:pos="1146"/>
        </w:tabs>
        <w:spacing w:before="43" w:line="273" w:lineRule="auto"/>
        <w:ind w:right="682" w:hanging="360"/>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4"/>
        <w:numPr>
          <w:ilvl w:val="1"/>
          <w:numId w:val="6"/>
        </w:numPr>
        <w:tabs>
          <w:tab w:val="left" w:pos="939"/>
          <w:tab w:val="left" w:pos="1146"/>
        </w:tabs>
        <w:spacing w:before="5" w:line="271" w:lineRule="auto"/>
        <w:ind w:right="685" w:hanging="360"/>
        <w:rPr>
          <w:sz w:val="24"/>
        </w:rPr>
      </w:pPr>
      <w:r>
        <w:rPr>
          <w:sz w:val="24"/>
        </w:rPr>
        <w:t>совершенствование языковой и читательской культуры как средства взаимодействия между людьми и познания мира;</w:t>
      </w:r>
    </w:p>
    <w:p w:rsidR="00E829DB" w:rsidRDefault="00096074">
      <w:pPr>
        <w:pStyle w:val="a4"/>
        <w:numPr>
          <w:ilvl w:val="1"/>
          <w:numId w:val="6"/>
        </w:numPr>
        <w:tabs>
          <w:tab w:val="left" w:pos="939"/>
          <w:tab w:val="left" w:pos="1146"/>
        </w:tabs>
        <w:spacing w:before="9" w:line="273" w:lineRule="auto"/>
        <w:ind w:right="676" w:hanging="360"/>
        <w:rPr>
          <w:sz w:val="24"/>
        </w:rPr>
      </w:pPr>
      <w:r>
        <w:rPr>
          <w:sz w:val="24"/>
        </w:rP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группе.</w:t>
      </w:r>
    </w:p>
    <w:p w:rsidR="00E829DB" w:rsidRDefault="00096074">
      <w:pPr>
        <w:pStyle w:val="a3"/>
        <w:spacing w:before="4" w:line="276" w:lineRule="auto"/>
        <w:ind w:left="219" w:right="686" w:firstLine="600"/>
      </w:pPr>
      <w: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E829DB" w:rsidRDefault="00096074">
      <w:pPr>
        <w:pStyle w:val="a4"/>
        <w:numPr>
          <w:ilvl w:val="1"/>
          <w:numId w:val="6"/>
        </w:numPr>
        <w:tabs>
          <w:tab w:val="left" w:pos="939"/>
          <w:tab w:val="left" w:pos="1146"/>
        </w:tabs>
        <w:spacing w:line="273" w:lineRule="auto"/>
        <w:ind w:right="680" w:hanging="360"/>
        <w:rPr>
          <w:sz w:val="24"/>
        </w:rPr>
      </w:pPr>
      <w:r>
        <w:rPr>
          <w:sz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E829DB" w:rsidRDefault="00096074">
      <w:pPr>
        <w:pStyle w:val="a4"/>
        <w:numPr>
          <w:ilvl w:val="1"/>
          <w:numId w:val="6"/>
        </w:numPr>
        <w:tabs>
          <w:tab w:val="left" w:pos="939"/>
          <w:tab w:val="left" w:pos="1146"/>
        </w:tabs>
        <w:spacing w:before="5" w:line="273" w:lineRule="auto"/>
        <w:ind w:right="676" w:hanging="360"/>
        <w:rPr>
          <w:sz w:val="24"/>
        </w:rPr>
      </w:pPr>
      <w:r>
        <w:rPr>
          <w:sz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829DB" w:rsidRDefault="00096074">
      <w:pPr>
        <w:pStyle w:val="a4"/>
        <w:numPr>
          <w:ilvl w:val="1"/>
          <w:numId w:val="6"/>
        </w:numPr>
        <w:tabs>
          <w:tab w:val="left" w:pos="939"/>
          <w:tab w:val="left" w:pos="1146"/>
        </w:tabs>
        <w:spacing w:before="6" w:line="271" w:lineRule="auto"/>
        <w:ind w:right="685"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E829DB">
      <w:pPr>
        <w:spacing w:line="271" w:lineRule="auto"/>
        <w:jc w:val="both"/>
        <w:rPr>
          <w:sz w:val="24"/>
        </w:rPr>
        <w:sectPr w:rsidR="00E829DB">
          <w:pgSz w:w="11920" w:h="16850"/>
          <w:pgMar w:top="860" w:right="240" w:bottom="540" w:left="640" w:header="0" w:footer="333" w:gutter="0"/>
          <w:cols w:space="720"/>
        </w:sectPr>
      </w:pPr>
    </w:p>
    <w:p w:rsidR="00E829DB" w:rsidRDefault="00096074">
      <w:pPr>
        <w:pStyle w:val="a4"/>
        <w:numPr>
          <w:ilvl w:val="1"/>
          <w:numId w:val="6"/>
        </w:numPr>
        <w:tabs>
          <w:tab w:val="left" w:pos="939"/>
          <w:tab w:val="left" w:pos="1146"/>
        </w:tabs>
        <w:spacing w:before="81" w:line="273" w:lineRule="auto"/>
        <w:ind w:right="684" w:hanging="360"/>
        <w:rPr>
          <w:sz w:val="24"/>
        </w:rPr>
      </w:pPr>
      <w:r>
        <w:rPr>
          <w:sz w:val="24"/>
        </w:rPr>
        <w:lastRenderedPageBreak/>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w:t>
      </w:r>
      <w:r>
        <w:rPr>
          <w:spacing w:val="-2"/>
          <w:sz w:val="24"/>
        </w:rPr>
        <w:t>коммуникации;</w:t>
      </w:r>
    </w:p>
    <w:p w:rsidR="00E829DB" w:rsidRDefault="00096074">
      <w:pPr>
        <w:pStyle w:val="a4"/>
        <w:numPr>
          <w:ilvl w:val="1"/>
          <w:numId w:val="6"/>
        </w:numPr>
        <w:tabs>
          <w:tab w:val="left" w:pos="939"/>
          <w:tab w:val="left" w:pos="1146"/>
        </w:tabs>
        <w:spacing w:before="5" w:line="273" w:lineRule="auto"/>
        <w:ind w:right="677" w:hanging="360"/>
        <w:rPr>
          <w:sz w:val="24"/>
        </w:rPr>
      </w:pPr>
      <w:r>
        <w:rPr>
          <w:sz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829DB" w:rsidRDefault="00096074">
      <w:pPr>
        <w:pStyle w:val="a3"/>
        <w:spacing w:before="1" w:line="276" w:lineRule="auto"/>
        <w:ind w:left="219" w:right="679" w:firstLine="600"/>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9DB" w:rsidRDefault="00096074">
      <w:pPr>
        <w:spacing w:line="278" w:lineRule="auto"/>
        <w:ind w:left="219" w:right="680" w:firstLine="600"/>
        <w:jc w:val="both"/>
        <w:rPr>
          <w:sz w:val="24"/>
        </w:rPr>
      </w:pPr>
      <w:r>
        <w:rPr>
          <w:sz w:val="24"/>
        </w:rPr>
        <w:t xml:space="preserve">У обучающегося будут сформированы следующие </w:t>
      </w:r>
      <w:r>
        <w:rPr>
          <w:b/>
          <w:sz w:val="24"/>
        </w:rPr>
        <w:t>базовые</w:t>
      </w:r>
      <w:r>
        <w:rPr>
          <w:b/>
          <w:spacing w:val="-1"/>
          <w:sz w:val="24"/>
        </w:rPr>
        <w:t xml:space="preserve"> </w:t>
      </w:r>
      <w:r>
        <w:rPr>
          <w:b/>
          <w:sz w:val="24"/>
        </w:rPr>
        <w:t>логические</w:t>
      </w:r>
      <w:r>
        <w:rPr>
          <w:b/>
          <w:spacing w:val="-1"/>
          <w:sz w:val="24"/>
        </w:rPr>
        <w:t xml:space="preserve"> </w:t>
      </w:r>
      <w:r>
        <w:rPr>
          <w:b/>
          <w:sz w:val="24"/>
        </w:rPr>
        <w:t xml:space="preserve">действия </w:t>
      </w:r>
      <w:r>
        <w:rPr>
          <w:sz w:val="24"/>
        </w:rPr>
        <w:t>как часть познавательных универсальных учебных действий:</w:t>
      </w:r>
    </w:p>
    <w:p w:rsidR="00E829DB" w:rsidRDefault="00096074">
      <w:pPr>
        <w:pStyle w:val="a4"/>
        <w:numPr>
          <w:ilvl w:val="1"/>
          <w:numId w:val="6"/>
        </w:numPr>
        <w:tabs>
          <w:tab w:val="left" w:pos="939"/>
          <w:tab w:val="left" w:pos="1146"/>
        </w:tabs>
        <w:spacing w:line="271" w:lineRule="auto"/>
        <w:ind w:right="686" w:hanging="360"/>
        <w:rPr>
          <w:sz w:val="24"/>
        </w:rPr>
      </w:pPr>
      <w:r>
        <w:rPr>
          <w:sz w:val="24"/>
        </w:rPr>
        <w:t xml:space="preserve">самостоятельно формулировать и актуализировать проблему, рассматривать её </w:t>
      </w:r>
      <w:r>
        <w:rPr>
          <w:spacing w:val="-2"/>
          <w:sz w:val="24"/>
        </w:rPr>
        <w:t>всесторонне;</w:t>
      </w:r>
    </w:p>
    <w:p w:rsidR="00E829DB" w:rsidRDefault="00096074">
      <w:pPr>
        <w:pStyle w:val="a4"/>
        <w:numPr>
          <w:ilvl w:val="1"/>
          <w:numId w:val="6"/>
        </w:numPr>
        <w:tabs>
          <w:tab w:val="left" w:pos="939"/>
          <w:tab w:val="left" w:pos="1146"/>
        </w:tabs>
        <w:spacing w:before="7" w:line="273" w:lineRule="auto"/>
        <w:ind w:right="681" w:hanging="360"/>
        <w:rPr>
          <w:sz w:val="24"/>
        </w:rPr>
      </w:pPr>
      <w:r>
        <w:rPr>
          <w:sz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829DB" w:rsidRDefault="00096074">
      <w:pPr>
        <w:pStyle w:val="a4"/>
        <w:numPr>
          <w:ilvl w:val="1"/>
          <w:numId w:val="6"/>
        </w:numPr>
        <w:tabs>
          <w:tab w:val="left" w:pos="939"/>
        </w:tabs>
        <w:spacing w:before="3"/>
        <w:ind w:left="939" w:hanging="153"/>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E829DB" w:rsidRDefault="00096074">
      <w:pPr>
        <w:pStyle w:val="a4"/>
        <w:numPr>
          <w:ilvl w:val="1"/>
          <w:numId w:val="6"/>
        </w:numPr>
        <w:tabs>
          <w:tab w:val="left" w:pos="939"/>
        </w:tabs>
        <w:spacing w:before="42"/>
        <w:ind w:left="939" w:hanging="153"/>
        <w:rPr>
          <w:sz w:val="24"/>
        </w:rPr>
      </w:pPr>
      <w:r>
        <w:rPr>
          <w:sz w:val="24"/>
        </w:rPr>
        <w:t>выявлять</w:t>
      </w:r>
      <w:r>
        <w:rPr>
          <w:spacing w:val="-6"/>
          <w:sz w:val="24"/>
        </w:rPr>
        <w:t xml:space="preserve"> </w:t>
      </w:r>
      <w:r>
        <w:rPr>
          <w:sz w:val="24"/>
        </w:rPr>
        <w:t>закономерности</w:t>
      </w:r>
      <w:r>
        <w:rPr>
          <w:spacing w:val="-3"/>
          <w:sz w:val="24"/>
        </w:rPr>
        <w:t xml:space="preserve"> </w:t>
      </w:r>
      <w:r>
        <w:rPr>
          <w:sz w:val="24"/>
        </w:rPr>
        <w:t>и</w:t>
      </w:r>
      <w:r>
        <w:rPr>
          <w:spacing w:val="-7"/>
          <w:sz w:val="24"/>
        </w:rPr>
        <w:t xml:space="preserve"> </w:t>
      </w:r>
      <w:r>
        <w:rPr>
          <w:sz w:val="24"/>
        </w:rPr>
        <w:t>противоречия</w:t>
      </w:r>
      <w:r>
        <w:rPr>
          <w:spacing w:val="-4"/>
          <w:sz w:val="24"/>
        </w:rPr>
        <w:t xml:space="preserve"> </w:t>
      </w:r>
      <w:r>
        <w:rPr>
          <w:sz w:val="24"/>
        </w:rPr>
        <w:t>языковых</w:t>
      </w:r>
      <w:r>
        <w:rPr>
          <w:spacing w:val="-3"/>
          <w:sz w:val="24"/>
        </w:rPr>
        <w:t xml:space="preserve"> </w:t>
      </w:r>
      <w:r>
        <w:rPr>
          <w:sz w:val="24"/>
        </w:rPr>
        <w:t>явлений,</w:t>
      </w:r>
      <w:r>
        <w:rPr>
          <w:spacing w:val="-4"/>
          <w:sz w:val="24"/>
        </w:rPr>
        <w:t xml:space="preserve"> </w:t>
      </w:r>
      <w:r>
        <w:rPr>
          <w:sz w:val="24"/>
        </w:rPr>
        <w:t>данных</w:t>
      </w:r>
      <w:r>
        <w:rPr>
          <w:spacing w:val="-5"/>
          <w:sz w:val="24"/>
        </w:rPr>
        <w:t xml:space="preserve"> </w:t>
      </w:r>
      <w:r>
        <w:rPr>
          <w:sz w:val="24"/>
        </w:rPr>
        <w:t>в</w:t>
      </w:r>
      <w:r>
        <w:rPr>
          <w:spacing w:val="-5"/>
          <w:sz w:val="24"/>
        </w:rPr>
        <w:t xml:space="preserve"> </w:t>
      </w:r>
      <w:r>
        <w:rPr>
          <w:spacing w:val="-2"/>
          <w:sz w:val="24"/>
        </w:rPr>
        <w:t>наблюдении;</w:t>
      </w:r>
    </w:p>
    <w:p w:rsidR="00E829DB" w:rsidRDefault="00096074">
      <w:pPr>
        <w:pStyle w:val="a4"/>
        <w:numPr>
          <w:ilvl w:val="1"/>
          <w:numId w:val="6"/>
        </w:numPr>
        <w:tabs>
          <w:tab w:val="left" w:pos="939"/>
          <w:tab w:val="left" w:pos="1146"/>
        </w:tabs>
        <w:spacing w:before="40" w:line="273" w:lineRule="auto"/>
        <w:ind w:right="684" w:hanging="360"/>
        <w:rPr>
          <w:sz w:val="24"/>
        </w:rPr>
      </w:pPr>
      <w:r>
        <w:rPr>
          <w:sz w:val="24"/>
        </w:rPr>
        <w:t>разрабатывать план решения проблемы с учётом анализа имеющихся материальных и нематериальных ресурсов;</w:t>
      </w:r>
    </w:p>
    <w:p w:rsidR="00E829DB" w:rsidRDefault="00096074">
      <w:pPr>
        <w:pStyle w:val="a4"/>
        <w:numPr>
          <w:ilvl w:val="1"/>
          <w:numId w:val="6"/>
        </w:numPr>
        <w:tabs>
          <w:tab w:val="left" w:pos="939"/>
        </w:tabs>
        <w:spacing w:before="3"/>
        <w:ind w:left="939" w:hanging="153"/>
        <w:rPr>
          <w:sz w:val="24"/>
        </w:rPr>
      </w:pPr>
      <w:r>
        <w:rPr>
          <w:sz w:val="24"/>
        </w:rPr>
        <w:t>вносить</w:t>
      </w:r>
      <w:r>
        <w:rPr>
          <w:spacing w:val="-6"/>
          <w:sz w:val="24"/>
        </w:rPr>
        <w:t xml:space="preserve"> </w:t>
      </w:r>
      <w:r>
        <w:rPr>
          <w:sz w:val="24"/>
        </w:rPr>
        <w:t>коррективы</w:t>
      </w:r>
      <w:r>
        <w:rPr>
          <w:spacing w:val="-6"/>
          <w:sz w:val="24"/>
        </w:rPr>
        <w:t xml:space="preserve"> </w:t>
      </w:r>
      <w:r>
        <w:rPr>
          <w:sz w:val="24"/>
        </w:rPr>
        <w:t>в</w:t>
      </w:r>
      <w:r>
        <w:rPr>
          <w:spacing w:val="-5"/>
          <w:sz w:val="24"/>
        </w:rPr>
        <w:t xml:space="preserve"> </w:t>
      </w:r>
      <w:r>
        <w:rPr>
          <w:sz w:val="24"/>
        </w:rPr>
        <w:t>деятельность,</w:t>
      </w:r>
      <w:r>
        <w:rPr>
          <w:spacing w:val="-5"/>
          <w:sz w:val="24"/>
        </w:rPr>
        <w:t xml:space="preserve"> </w:t>
      </w:r>
      <w:r>
        <w:rPr>
          <w:sz w:val="24"/>
        </w:rPr>
        <w:t>оценивать</w:t>
      </w:r>
      <w:r>
        <w:rPr>
          <w:spacing w:val="-5"/>
          <w:sz w:val="24"/>
        </w:rPr>
        <w:t xml:space="preserve"> </w:t>
      </w:r>
      <w:r>
        <w:rPr>
          <w:sz w:val="24"/>
        </w:rPr>
        <w:t>риски</w:t>
      </w:r>
      <w:r>
        <w:rPr>
          <w:spacing w:val="-5"/>
          <w:sz w:val="24"/>
        </w:rPr>
        <w:t xml:space="preserve"> </w:t>
      </w:r>
      <w:r>
        <w:rPr>
          <w:sz w:val="24"/>
        </w:rPr>
        <w:t>и</w:t>
      </w:r>
      <w:r>
        <w:rPr>
          <w:spacing w:val="-4"/>
          <w:sz w:val="24"/>
        </w:rPr>
        <w:t xml:space="preserve"> </w:t>
      </w:r>
      <w:r>
        <w:rPr>
          <w:sz w:val="24"/>
        </w:rPr>
        <w:t>соответствие</w:t>
      </w:r>
      <w:r>
        <w:rPr>
          <w:spacing w:val="-6"/>
          <w:sz w:val="24"/>
        </w:rPr>
        <w:t xml:space="preserve"> </w:t>
      </w:r>
      <w:r>
        <w:rPr>
          <w:sz w:val="24"/>
        </w:rPr>
        <w:t>результатов</w:t>
      </w:r>
      <w:r>
        <w:rPr>
          <w:spacing w:val="-5"/>
          <w:sz w:val="24"/>
        </w:rPr>
        <w:t xml:space="preserve"> </w:t>
      </w:r>
      <w:r>
        <w:rPr>
          <w:spacing w:val="-2"/>
          <w:sz w:val="24"/>
        </w:rPr>
        <w:t>целям;</w:t>
      </w:r>
    </w:p>
    <w:p w:rsidR="00E829DB" w:rsidRDefault="00096074">
      <w:pPr>
        <w:pStyle w:val="a4"/>
        <w:numPr>
          <w:ilvl w:val="1"/>
          <w:numId w:val="6"/>
        </w:numPr>
        <w:tabs>
          <w:tab w:val="left" w:pos="939"/>
          <w:tab w:val="left" w:pos="1146"/>
        </w:tabs>
        <w:spacing w:before="39" w:line="273" w:lineRule="auto"/>
        <w:ind w:right="683" w:hanging="360"/>
        <w:rPr>
          <w:sz w:val="24"/>
        </w:rPr>
      </w:pPr>
      <w:r>
        <w:rPr>
          <w:sz w:val="24"/>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w:t>
      </w:r>
      <w:r>
        <w:rPr>
          <w:spacing w:val="-2"/>
          <w:sz w:val="24"/>
        </w:rPr>
        <w:t>языку;</w:t>
      </w:r>
    </w:p>
    <w:p w:rsidR="00E829DB" w:rsidRDefault="00096074">
      <w:pPr>
        <w:pStyle w:val="a4"/>
        <w:numPr>
          <w:ilvl w:val="1"/>
          <w:numId w:val="6"/>
        </w:numPr>
        <w:tabs>
          <w:tab w:val="left" w:pos="939"/>
          <w:tab w:val="left" w:pos="1146"/>
        </w:tabs>
        <w:spacing w:before="6" w:line="273" w:lineRule="auto"/>
        <w:ind w:right="686" w:hanging="360"/>
        <w:rPr>
          <w:sz w:val="24"/>
        </w:rPr>
      </w:pPr>
      <w:r>
        <w:rPr>
          <w:sz w:val="24"/>
        </w:rPr>
        <w:t>развивать креативное мышление при решении жизненных проблем с учётом собственного речевого и читательского опыта.</w:t>
      </w:r>
    </w:p>
    <w:p w:rsidR="00E829DB" w:rsidRDefault="00096074">
      <w:pPr>
        <w:spacing w:before="1"/>
        <w:ind w:left="819"/>
        <w:jc w:val="both"/>
        <w:rPr>
          <w:b/>
          <w:sz w:val="24"/>
        </w:rPr>
      </w:pPr>
      <w:r>
        <w:rPr>
          <w:sz w:val="24"/>
        </w:rPr>
        <w:t>У</w:t>
      </w:r>
      <w:r>
        <w:rPr>
          <w:spacing w:val="25"/>
          <w:sz w:val="24"/>
        </w:rPr>
        <w:t xml:space="preserve"> </w:t>
      </w:r>
      <w:r>
        <w:rPr>
          <w:sz w:val="24"/>
        </w:rPr>
        <w:t>обучающегося</w:t>
      </w:r>
      <w:r>
        <w:rPr>
          <w:spacing w:val="27"/>
          <w:sz w:val="24"/>
        </w:rPr>
        <w:t xml:space="preserve"> </w:t>
      </w:r>
      <w:r>
        <w:rPr>
          <w:sz w:val="24"/>
        </w:rPr>
        <w:t>будут</w:t>
      </w:r>
      <w:r>
        <w:rPr>
          <w:spacing w:val="30"/>
          <w:sz w:val="24"/>
        </w:rPr>
        <w:t xml:space="preserve"> </w:t>
      </w:r>
      <w:r>
        <w:rPr>
          <w:sz w:val="24"/>
        </w:rPr>
        <w:t>сформированы</w:t>
      </w:r>
      <w:r>
        <w:rPr>
          <w:spacing w:val="27"/>
          <w:sz w:val="24"/>
        </w:rPr>
        <w:t xml:space="preserve"> </w:t>
      </w:r>
      <w:r>
        <w:rPr>
          <w:sz w:val="24"/>
        </w:rPr>
        <w:t>следующие</w:t>
      </w:r>
      <w:r>
        <w:rPr>
          <w:spacing w:val="31"/>
          <w:sz w:val="24"/>
        </w:rPr>
        <w:t xml:space="preserve"> </w:t>
      </w:r>
      <w:r>
        <w:rPr>
          <w:b/>
          <w:sz w:val="24"/>
        </w:rPr>
        <w:t>базовые</w:t>
      </w:r>
      <w:r>
        <w:rPr>
          <w:b/>
          <w:spacing w:val="27"/>
          <w:sz w:val="24"/>
        </w:rPr>
        <w:t xml:space="preserve"> </w:t>
      </w:r>
      <w:r>
        <w:rPr>
          <w:b/>
          <w:sz w:val="24"/>
        </w:rPr>
        <w:t>исследовательские</w:t>
      </w:r>
      <w:r>
        <w:rPr>
          <w:b/>
          <w:spacing w:val="27"/>
          <w:sz w:val="24"/>
        </w:rPr>
        <w:t xml:space="preserve"> </w:t>
      </w:r>
      <w:r>
        <w:rPr>
          <w:b/>
          <w:spacing w:val="-2"/>
          <w:sz w:val="24"/>
        </w:rPr>
        <w:t>действия</w:t>
      </w:r>
    </w:p>
    <w:p w:rsidR="00E829DB" w:rsidRDefault="00096074">
      <w:pPr>
        <w:pStyle w:val="a3"/>
        <w:spacing w:before="41"/>
        <w:ind w:left="219"/>
      </w:pPr>
      <w:r>
        <w:t>как</w:t>
      </w:r>
      <w:r>
        <w:rPr>
          <w:spacing w:val="-9"/>
        </w:rPr>
        <w:t xml:space="preserve"> </w:t>
      </w:r>
      <w:r>
        <w:t>часть</w:t>
      </w:r>
      <w:r>
        <w:rPr>
          <w:spacing w:val="-5"/>
        </w:rPr>
        <w:t xml:space="preserve"> </w:t>
      </w:r>
      <w:r>
        <w:t>познавательных</w:t>
      </w:r>
      <w:r>
        <w:rPr>
          <w:spacing w:val="-4"/>
        </w:rPr>
        <w:t xml:space="preserve"> </w:t>
      </w:r>
      <w:r>
        <w:t>универсальных</w:t>
      </w:r>
      <w:r>
        <w:rPr>
          <w:spacing w:val="-3"/>
        </w:rPr>
        <w:t xml:space="preserve"> </w:t>
      </w:r>
      <w:r>
        <w:t>учебных</w:t>
      </w:r>
      <w:r>
        <w:rPr>
          <w:spacing w:val="-5"/>
        </w:rPr>
        <w:t xml:space="preserve"> </w:t>
      </w:r>
      <w:r>
        <w:rPr>
          <w:spacing w:val="-2"/>
        </w:rPr>
        <w:t>действий:</w:t>
      </w:r>
    </w:p>
    <w:p w:rsidR="00E829DB" w:rsidRDefault="00096074">
      <w:pPr>
        <w:pStyle w:val="a4"/>
        <w:numPr>
          <w:ilvl w:val="1"/>
          <w:numId w:val="6"/>
        </w:numPr>
        <w:tabs>
          <w:tab w:val="left" w:pos="939"/>
          <w:tab w:val="left" w:pos="1146"/>
        </w:tabs>
        <w:spacing w:before="42" w:line="273" w:lineRule="auto"/>
        <w:ind w:right="682" w:hanging="360"/>
        <w:rPr>
          <w:sz w:val="24"/>
        </w:rPr>
      </w:pPr>
      <w:r>
        <w:rPr>
          <w:sz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w:t>
      </w:r>
      <w:r>
        <w:rPr>
          <w:spacing w:val="-6"/>
          <w:sz w:val="24"/>
        </w:rPr>
        <w:t xml:space="preserve"> </w:t>
      </w:r>
      <w:r>
        <w:rPr>
          <w:sz w:val="24"/>
        </w:rPr>
        <w:t>поиску</w:t>
      </w:r>
      <w:r>
        <w:rPr>
          <w:spacing w:val="-4"/>
          <w:sz w:val="24"/>
        </w:rPr>
        <w:t xml:space="preserve"> </w:t>
      </w:r>
      <w:r>
        <w:rPr>
          <w:sz w:val="24"/>
        </w:rPr>
        <w:t>методов решения практических задач, применению различных методов познания;</w:t>
      </w:r>
    </w:p>
    <w:p w:rsidR="00E829DB" w:rsidRDefault="00096074">
      <w:pPr>
        <w:pStyle w:val="a4"/>
        <w:numPr>
          <w:ilvl w:val="1"/>
          <w:numId w:val="6"/>
        </w:numPr>
        <w:tabs>
          <w:tab w:val="left" w:pos="939"/>
          <w:tab w:val="left" w:pos="1146"/>
        </w:tabs>
        <w:spacing w:before="11" w:line="273" w:lineRule="auto"/>
        <w:ind w:right="683" w:hanging="360"/>
        <w:rPr>
          <w:sz w:val="24"/>
        </w:rPr>
      </w:pPr>
      <w:r>
        <w:rPr>
          <w:sz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829DB" w:rsidRDefault="00096074">
      <w:pPr>
        <w:pStyle w:val="a4"/>
        <w:numPr>
          <w:ilvl w:val="1"/>
          <w:numId w:val="6"/>
        </w:numPr>
        <w:tabs>
          <w:tab w:val="left" w:pos="939"/>
          <w:tab w:val="left" w:pos="1146"/>
        </w:tabs>
        <w:spacing w:before="3" w:line="273" w:lineRule="auto"/>
        <w:ind w:right="683" w:hanging="360"/>
        <w:rPr>
          <w:sz w:val="24"/>
        </w:rPr>
      </w:pPr>
      <w:r>
        <w:rPr>
          <w:sz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829DB" w:rsidRDefault="00096074">
      <w:pPr>
        <w:pStyle w:val="a4"/>
        <w:numPr>
          <w:ilvl w:val="1"/>
          <w:numId w:val="6"/>
        </w:numPr>
        <w:tabs>
          <w:tab w:val="left" w:pos="939"/>
          <w:tab w:val="left" w:pos="1146"/>
        </w:tabs>
        <w:spacing w:before="3" w:line="271" w:lineRule="auto"/>
        <w:ind w:right="677" w:hanging="360"/>
        <w:rPr>
          <w:sz w:val="24"/>
        </w:rPr>
      </w:pPr>
      <w:r>
        <w:rPr>
          <w:sz w:val="24"/>
        </w:rPr>
        <w:t>ставить и формулировать собственные задачи в образовательной деятельности и разнообразных жизненных ситуациях;</w:t>
      </w:r>
    </w:p>
    <w:p w:rsidR="00E829DB" w:rsidRDefault="00096074">
      <w:pPr>
        <w:pStyle w:val="a4"/>
        <w:numPr>
          <w:ilvl w:val="1"/>
          <w:numId w:val="6"/>
        </w:numPr>
        <w:tabs>
          <w:tab w:val="left" w:pos="939"/>
          <w:tab w:val="left" w:pos="1146"/>
        </w:tabs>
        <w:spacing w:before="8" w:line="271" w:lineRule="auto"/>
        <w:ind w:right="684" w:hanging="360"/>
        <w:rPr>
          <w:sz w:val="24"/>
        </w:rPr>
      </w:pPr>
      <w:r>
        <w:rPr>
          <w:sz w:val="24"/>
        </w:rPr>
        <w:t>выявлять</w:t>
      </w:r>
      <w:r>
        <w:rPr>
          <w:spacing w:val="-1"/>
          <w:sz w:val="24"/>
        </w:rPr>
        <w:t xml:space="preserve"> </w:t>
      </w:r>
      <w:r>
        <w:rPr>
          <w:sz w:val="24"/>
        </w:rPr>
        <w:t>и</w:t>
      </w:r>
      <w:r>
        <w:rPr>
          <w:spacing w:val="-1"/>
          <w:sz w:val="24"/>
        </w:rPr>
        <w:t xml:space="preserve"> </w:t>
      </w:r>
      <w:r>
        <w:rPr>
          <w:sz w:val="24"/>
        </w:rPr>
        <w:t>актуализировать</w:t>
      </w:r>
      <w:r>
        <w:rPr>
          <w:spacing w:val="-1"/>
          <w:sz w:val="24"/>
        </w:rPr>
        <w:t xml:space="preserve"> </w:t>
      </w:r>
      <w:r>
        <w:rPr>
          <w:sz w:val="24"/>
        </w:rPr>
        <w:t>задачу, выдвигать</w:t>
      </w:r>
      <w:r>
        <w:rPr>
          <w:spacing w:val="-2"/>
          <w:sz w:val="24"/>
        </w:rPr>
        <w:t xml:space="preserve"> </w:t>
      </w:r>
      <w:r>
        <w:rPr>
          <w:sz w:val="24"/>
        </w:rPr>
        <w:t>гипотезу,</w:t>
      </w:r>
      <w:r>
        <w:rPr>
          <w:spacing w:val="-2"/>
          <w:sz w:val="24"/>
        </w:rPr>
        <w:t xml:space="preserve"> </w:t>
      </w:r>
      <w:r>
        <w:rPr>
          <w:sz w:val="24"/>
        </w:rPr>
        <w:t>задавать</w:t>
      </w:r>
      <w:r>
        <w:rPr>
          <w:spacing w:val="-1"/>
          <w:sz w:val="24"/>
        </w:rPr>
        <w:t xml:space="preserve"> </w:t>
      </w:r>
      <w:r>
        <w:rPr>
          <w:sz w:val="24"/>
        </w:rPr>
        <w:t>параметры</w:t>
      </w:r>
      <w:r>
        <w:rPr>
          <w:spacing w:val="-2"/>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её решения, находить аргументы для доказательства своих утверждений;</w:t>
      </w:r>
    </w:p>
    <w:p w:rsidR="00E829DB" w:rsidRDefault="00096074">
      <w:pPr>
        <w:pStyle w:val="a4"/>
        <w:numPr>
          <w:ilvl w:val="1"/>
          <w:numId w:val="6"/>
        </w:numPr>
        <w:tabs>
          <w:tab w:val="left" w:pos="939"/>
          <w:tab w:val="left" w:pos="1146"/>
        </w:tabs>
        <w:spacing w:before="7" w:line="273" w:lineRule="auto"/>
        <w:ind w:right="680"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1"/>
          <w:numId w:val="6"/>
        </w:numPr>
        <w:tabs>
          <w:tab w:val="left" w:pos="939"/>
        </w:tabs>
        <w:spacing w:before="3"/>
        <w:ind w:left="939" w:hanging="153"/>
        <w:rPr>
          <w:sz w:val="24"/>
        </w:rPr>
      </w:pPr>
      <w:r>
        <w:rPr>
          <w:sz w:val="24"/>
        </w:rPr>
        <w:t>давать</w:t>
      </w:r>
      <w:r>
        <w:rPr>
          <w:spacing w:val="-3"/>
          <w:sz w:val="24"/>
        </w:rPr>
        <w:t xml:space="preserve"> </w:t>
      </w:r>
      <w:r>
        <w:rPr>
          <w:sz w:val="24"/>
        </w:rPr>
        <w:t>оценку</w:t>
      </w:r>
      <w:r>
        <w:rPr>
          <w:spacing w:val="-10"/>
          <w:sz w:val="24"/>
        </w:rPr>
        <w:t xml:space="preserve"> </w:t>
      </w:r>
      <w:r>
        <w:rPr>
          <w:sz w:val="24"/>
        </w:rPr>
        <w:t>новым</w:t>
      </w:r>
      <w:r>
        <w:rPr>
          <w:spacing w:val="-3"/>
          <w:sz w:val="24"/>
        </w:rPr>
        <w:t xml:space="preserve"> </w:t>
      </w:r>
      <w:r>
        <w:rPr>
          <w:sz w:val="24"/>
        </w:rPr>
        <w:t>ситуациям,</w:t>
      </w:r>
      <w:r>
        <w:rPr>
          <w:spacing w:val="-3"/>
          <w:sz w:val="24"/>
        </w:rPr>
        <w:t xml:space="preserve"> </w:t>
      </w:r>
      <w:r>
        <w:rPr>
          <w:sz w:val="24"/>
        </w:rPr>
        <w:t>приобретённому</w:t>
      </w:r>
      <w:r>
        <w:rPr>
          <w:spacing w:val="-7"/>
          <w:sz w:val="24"/>
        </w:rPr>
        <w:t xml:space="preserve"> </w:t>
      </w:r>
      <w:r>
        <w:rPr>
          <w:spacing w:val="-2"/>
          <w:sz w:val="24"/>
        </w:rPr>
        <w:t>опыту;</w:t>
      </w:r>
    </w:p>
    <w:p w:rsidR="00E829DB" w:rsidRDefault="00096074">
      <w:pPr>
        <w:pStyle w:val="a4"/>
        <w:numPr>
          <w:ilvl w:val="1"/>
          <w:numId w:val="6"/>
        </w:numPr>
        <w:tabs>
          <w:tab w:val="left" w:pos="939"/>
        </w:tabs>
        <w:spacing w:before="40"/>
        <w:ind w:left="939" w:hanging="153"/>
        <w:rPr>
          <w:sz w:val="24"/>
        </w:rPr>
      </w:pPr>
      <w:r>
        <w:rPr>
          <w:sz w:val="24"/>
        </w:rPr>
        <w:t>уметь</w:t>
      </w:r>
      <w:r>
        <w:rPr>
          <w:spacing w:val="-4"/>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3"/>
          <w:sz w:val="24"/>
        </w:rPr>
        <w:t xml:space="preserve"> </w:t>
      </w:r>
      <w:r>
        <w:rPr>
          <w:sz w:val="24"/>
        </w:rPr>
        <w:t>предметных</w:t>
      </w:r>
      <w:r>
        <w:rPr>
          <w:spacing w:val="-3"/>
          <w:sz w:val="24"/>
        </w:rPr>
        <w:t xml:space="preserve"> </w:t>
      </w:r>
      <w:r>
        <w:rPr>
          <w:spacing w:val="-2"/>
          <w:sz w:val="24"/>
        </w:rPr>
        <w:t>областей;</w:t>
      </w:r>
    </w:p>
    <w:p w:rsidR="00E829DB" w:rsidRDefault="00E829DB">
      <w:pPr>
        <w:jc w:val="both"/>
        <w:rPr>
          <w:sz w:val="24"/>
        </w:rPr>
        <w:sectPr w:rsidR="00E829DB">
          <w:pgSz w:w="11920" w:h="16850"/>
          <w:pgMar w:top="860" w:right="240" w:bottom="540" w:left="640" w:header="0" w:footer="333" w:gutter="0"/>
          <w:cols w:space="720"/>
        </w:sectPr>
      </w:pPr>
    </w:p>
    <w:p w:rsidR="00E829DB" w:rsidRDefault="00096074">
      <w:pPr>
        <w:pStyle w:val="a4"/>
        <w:numPr>
          <w:ilvl w:val="1"/>
          <w:numId w:val="6"/>
        </w:numPr>
        <w:tabs>
          <w:tab w:val="left" w:pos="939"/>
          <w:tab w:val="left" w:pos="1146"/>
        </w:tabs>
        <w:spacing w:before="81" w:line="271" w:lineRule="auto"/>
        <w:ind w:right="680" w:hanging="360"/>
        <w:rPr>
          <w:sz w:val="24"/>
        </w:rPr>
      </w:pPr>
      <w:r>
        <w:rPr>
          <w:sz w:val="24"/>
        </w:rPr>
        <w:lastRenderedPageBreak/>
        <w:t>уметь переносить знания в практическую область жизнедеятельности, освоенные средства и способы действия — в профессиональную среду;</w:t>
      </w:r>
    </w:p>
    <w:p w:rsidR="00E829DB" w:rsidRDefault="00096074">
      <w:pPr>
        <w:pStyle w:val="a4"/>
        <w:numPr>
          <w:ilvl w:val="1"/>
          <w:numId w:val="6"/>
        </w:numPr>
        <w:tabs>
          <w:tab w:val="left" w:pos="939"/>
          <w:tab w:val="left" w:pos="1146"/>
        </w:tabs>
        <w:spacing w:before="7" w:line="273" w:lineRule="auto"/>
        <w:ind w:right="682" w:hanging="360"/>
        <w:rPr>
          <w:sz w:val="24"/>
        </w:rPr>
      </w:pPr>
      <w:r>
        <w:rPr>
          <w:sz w:val="24"/>
        </w:rPr>
        <w:t>выдвигать новые идеи, оригинальные подходы, предлагать альтернативные способы решения проблем.</w:t>
      </w:r>
    </w:p>
    <w:p w:rsidR="00E829DB" w:rsidRDefault="00096074">
      <w:pPr>
        <w:spacing w:before="1" w:line="276" w:lineRule="auto"/>
        <w:ind w:left="219" w:right="678" w:firstLine="600"/>
        <w:jc w:val="both"/>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E829DB" w:rsidRDefault="00096074">
      <w:pPr>
        <w:pStyle w:val="a4"/>
        <w:numPr>
          <w:ilvl w:val="1"/>
          <w:numId w:val="6"/>
        </w:numPr>
        <w:tabs>
          <w:tab w:val="left" w:pos="939"/>
          <w:tab w:val="left" w:pos="1146"/>
        </w:tabs>
        <w:spacing w:line="273" w:lineRule="auto"/>
        <w:ind w:right="683" w:hanging="360"/>
        <w:rPr>
          <w:sz w:val="24"/>
        </w:rPr>
      </w:pPr>
      <w:r>
        <w:rPr>
          <w:sz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29DB" w:rsidRDefault="00096074">
      <w:pPr>
        <w:pStyle w:val="a4"/>
        <w:numPr>
          <w:ilvl w:val="1"/>
          <w:numId w:val="6"/>
        </w:numPr>
        <w:tabs>
          <w:tab w:val="left" w:pos="939"/>
          <w:tab w:val="left" w:pos="1146"/>
        </w:tabs>
        <w:spacing w:before="166" w:line="273" w:lineRule="auto"/>
        <w:ind w:right="684" w:hanging="360"/>
        <w:rPr>
          <w:sz w:val="24"/>
        </w:rPr>
      </w:pPr>
      <w:r>
        <w:rPr>
          <w:sz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829DB" w:rsidRDefault="00096074">
      <w:pPr>
        <w:pStyle w:val="a4"/>
        <w:numPr>
          <w:ilvl w:val="1"/>
          <w:numId w:val="6"/>
        </w:numPr>
        <w:tabs>
          <w:tab w:val="left" w:pos="939"/>
          <w:tab w:val="left" w:pos="1146"/>
        </w:tabs>
        <w:spacing w:before="6" w:line="271" w:lineRule="auto"/>
        <w:ind w:right="682" w:hanging="360"/>
        <w:rPr>
          <w:sz w:val="24"/>
        </w:rPr>
      </w:pPr>
      <w:r>
        <w:rPr>
          <w:sz w:val="24"/>
        </w:rPr>
        <w:t>оценивать достоверность, легитимность информации, её соответствие правовым и морально-этическим нормам;</w:t>
      </w:r>
    </w:p>
    <w:p w:rsidR="00E829DB" w:rsidRDefault="00096074">
      <w:pPr>
        <w:pStyle w:val="a4"/>
        <w:numPr>
          <w:ilvl w:val="1"/>
          <w:numId w:val="6"/>
        </w:numPr>
        <w:tabs>
          <w:tab w:val="left" w:pos="939"/>
          <w:tab w:val="left" w:pos="1146"/>
        </w:tabs>
        <w:spacing w:before="9" w:line="273" w:lineRule="auto"/>
        <w:ind w:right="680" w:hanging="360"/>
        <w:rPr>
          <w:sz w:val="24"/>
        </w:rPr>
      </w:pPr>
      <w:r>
        <w:rPr>
          <w:sz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29DB" w:rsidRDefault="00096074">
      <w:pPr>
        <w:pStyle w:val="a4"/>
        <w:numPr>
          <w:ilvl w:val="1"/>
          <w:numId w:val="6"/>
        </w:numPr>
        <w:tabs>
          <w:tab w:val="left" w:pos="939"/>
          <w:tab w:val="left" w:pos="1146"/>
        </w:tabs>
        <w:spacing w:before="7" w:line="271" w:lineRule="auto"/>
        <w:ind w:right="684" w:hanging="360"/>
        <w:rPr>
          <w:sz w:val="24"/>
        </w:rPr>
      </w:pPr>
      <w:r>
        <w:rPr>
          <w:sz w:val="24"/>
        </w:rPr>
        <w:t xml:space="preserve">владеть навыками защиты личной информации, соблюдать требования информационной </w:t>
      </w:r>
      <w:r>
        <w:rPr>
          <w:spacing w:val="-2"/>
          <w:sz w:val="24"/>
        </w:rPr>
        <w:t>безопасности.</w:t>
      </w:r>
    </w:p>
    <w:p w:rsidR="00E829DB" w:rsidRDefault="00096074">
      <w:pPr>
        <w:pStyle w:val="a3"/>
        <w:tabs>
          <w:tab w:val="left" w:pos="1232"/>
          <w:tab w:val="left" w:pos="2964"/>
          <w:tab w:val="left" w:pos="3796"/>
          <w:tab w:val="left" w:pos="5569"/>
          <w:tab w:val="left" w:pos="6986"/>
          <w:tab w:val="left" w:pos="8024"/>
          <w:tab w:val="left" w:pos="9223"/>
          <w:tab w:val="left" w:pos="9805"/>
        </w:tabs>
        <w:spacing w:before="5" w:line="278" w:lineRule="auto"/>
        <w:ind w:left="219" w:right="677" w:firstLine="60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b/>
          <w:spacing w:val="-2"/>
        </w:rPr>
        <w:t>умения</w:t>
      </w:r>
      <w:r>
        <w:rPr>
          <w:b/>
        </w:rPr>
        <w:tab/>
      </w:r>
      <w:r>
        <w:rPr>
          <w:b/>
          <w:spacing w:val="-2"/>
        </w:rPr>
        <w:t>общения</w:t>
      </w:r>
      <w:r>
        <w:rPr>
          <w:b/>
        </w:rPr>
        <w:tab/>
      </w:r>
      <w:r>
        <w:rPr>
          <w:spacing w:val="-4"/>
        </w:rPr>
        <w:t>как</w:t>
      </w:r>
      <w:r>
        <w:tab/>
      </w:r>
      <w:r>
        <w:rPr>
          <w:spacing w:val="-2"/>
        </w:rPr>
        <w:t xml:space="preserve">часть </w:t>
      </w:r>
      <w:r>
        <w:t>коммуникативных универсальных учебных действий:</w:t>
      </w:r>
    </w:p>
    <w:p w:rsidR="00E829DB" w:rsidRDefault="00096074">
      <w:pPr>
        <w:pStyle w:val="a4"/>
        <w:numPr>
          <w:ilvl w:val="1"/>
          <w:numId w:val="6"/>
        </w:numPr>
        <w:tabs>
          <w:tab w:val="left" w:pos="939"/>
        </w:tabs>
        <w:spacing w:line="292" w:lineRule="exact"/>
        <w:ind w:left="939" w:hanging="153"/>
        <w:jc w:val="left"/>
        <w:rPr>
          <w:sz w:val="24"/>
        </w:rPr>
      </w:pPr>
      <w:r>
        <w:rPr>
          <w:sz w:val="24"/>
        </w:rPr>
        <w:t>осуществлять</w:t>
      </w:r>
      <w:r>
        <w:rPr>
          <w:spacing w:val="-3"/>
          <w:sz w:val="24"/>
        </w:rPr>
        <w:t xml:space="preserve"> </w:t>
      </w:r>
      <w:r>
        <w:rPr>
          <w:sz w:val="24"/>
        </w:rPr>
        <w:t>коммуникацию</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сферах</w:t>
      </w:r>
      <w:r>
        <w:rPr>
          <w:spacing w:val="-3"/>
          <w:sz w:val="24"/>
        </w:rPr>
        <w:t xml:space="preserve"> </w:t>
      </w:r>
      <w:r>
        <w:rPr>
          <w:spacing w:val="-2"/>
          <w:sz w:val="24"/>
        </w:rPr>
        <w:t>жизни;</w:t>
      </w:r>
    </w:p>
    <w:p w:rsidR="00E829DB" w:rsidRDefault="00096074">
      <w:pPr>
        <w:pStyle w:val="a4"/>
        <w:numPr>
          <w:ilvl w:val="1"/>
          <w:numId w:val="6"/>
        </w:numPr>
        <w:tabs>
          <w:tab w:val="left" w:pos="939"/>
          <w:tab w:val="left" w:pos="1146"/>
        </w:tabs>
        <w:spacing w:before="39" w:line="273" w:lineRule="auto"/>
        <w:ind w:right="683" w:hanging="360"/>
        <w:jc w:val="left"/>
        <w:rPr>
          <w:sz w:val="24"/>
        </w:rPr>
      </w:pPr>
      <w:r>
        <w:rPr>
          <w:sz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829DB" w:rsidRDefault="00096074">
      <w:pPr>
        <w:pStyle w:val="a4"/>
        <w:numPr>
          <w:ilvl w:val="1"/>
          <w:numId w:val="6"/>
        </w:numPr>
        <w:tabs>
          <w:tab w:val="left" w:pos="939"/>
          <w:tab w:val="left" w:pos="1146"/>
        </w:tabs>
        <w:spacing w:before="3" w:line="271" w:lineRule="auto"/>
        <w:ind w:right="682" w:hanging="360"/>
        <w:jc w:val="left"/>
        <w:rPr>
          <w:sz w:val="24"/>
        </w:rPr>
      </w:pPr>
      <w:r>
        <w:rPr>
          <w:sz w:val="24"/>
        </w:rPr>
        <w:t>владеть</w:t>
      </w:r>
      <w:r>
        <w:rPr>
          <w:spacing w:val="80"/>
          <w:sz w:val="24"/>
        </w:rPr>
        <w:t xml:space="preserve"> </w:t>
      </w:r>
      <w:r>
        <w:rPr>
          <w:sz w:val="24"/>
        </w:rPr>
        <w:t>различными</w:t>
      </w:r>
      <w:r>
        <w:rPr>
          <w:spacing w:val="80"/>
          <w:sz w:val="24"/>
        </w:rPr>
        <w:t xml:space="preserve"> </w:t>
      </w:r>
      <w:r>
        <w:rPr>
          <w:sz w:val="24"/>
        </w:rPr>
        <w:t>способами</w:t>
      </w:r>
      <w:r>
        <w:rPr>
          <w:spacing w:val="80"/>
          <w:sz w:val="24"/>
        </w:rPr>
        <w:t xml:space="preserve"> </w:t>
      </w:r>
      <w:r>
        <w:rPr>
          <w:sz w:val="24"/>
        </w:rPr>
        <w:t>общения</w:t>
      </w:r>
      <w:r>
        <w:rPr>
          <w:spacing w:val="80"/>
          <w:sz w:val="24"/>
        </w:rPr>
        <w:t xml:space="preserve"> </w:t>
      </w:r>
      <w:r>
        <w:rPr>
          <w:sz w:val="24"/>
        </w:rPr>
        <w:t>и</w:t>
      </w:r>
      <w:r>
        <w:rPr>
          <w:spacing w:val="80"/>
          <w:sz w:val="24"/>
        </w:rPr>
        <w:t xml:space="preserve"> </w:t>
      </w:r>
      <w:r>
        <w:rPr>
          <w:sz w:val="24"/>
        </w:rPr>
        <w:t>взаимодействия;</w:t>
      </w:r>
      <w:r>
        <w:rPr>
          <w:spacing w:val="80"/>
          <w:sz w:val="24"/>
        </w:rPr>
        <w:t xml:space="preserve"> </w:t>
      </w:r>
      <w:r>
        <w:rPr>
          <w:sz w:val="24"/>
        </w:rPr>
        <w:t>аргументированно</w:t>
      </w:r>
      <w:r>
        <w:rPr>
          <w:spacing w:val="80"/>
          <w:sz w:val="24"/>
        </w:rPr>
        <w:t xml:space="preserve"> </w:t>
      </w:r>
      <w:r>
        <w:rPr>
          <w:sz w:val="24"/>
        </w:rPr>
        <w:t xml:space="preserve">вести </w:t>
      </w:r>
      <w:r>
        <w:rPr>
          <w:spacing w:val="-2"/>
          <w:sz w:val="24"/>
        </w:rPr>
        <w:t>диалог;</w:t>
      </w:r>
    </w:p>
    <w:p w:rsidR="00E829DB" w:rsidRDefault="00096074">
      <w:pPr>
        <w:pStyle w:val="a4"/>
        <w:numPr>
          <w:ilvl w:val="1"/>
          <w:numId w:val="6"/>
        </w:numPr>
        <w:tabs>
          <w:tab w:val="left" w:pos="939"/>
          <w:tab w:val="left" w:pos="1146"/>
        </w:tabs>
        <w:spacing w:before="9" w:line="271" w:lineRule="auto"/>
        <w:ind w:right="686" w:hanging="360"/>
        <w:jc w:val="left"/>
        <w:rPr>
          <w:sz w:val="24"/>
        </w:rPr>
      </w:pPr>
      <w:r>
        <w:rPr>
          <w:sz w:val="24"/>
        </w:rPr>
        <w:t>развёрнуто,</w:t>
      </w:r>
      <w:r>
        <w:rPr>
          <w:spacing w:val="40"/>
          <w:sz w:val="24"/>
        </w:rPr>
        <w:t xml:space="preserve"> </w:t>
      </w:r>
      <w:r>
        <w:rPr>
          <w:sz w:val="24"/>
        </w:rPr>
        <w:t>логично</w:t>
      </w:r>
      <w:r>
        <w:rPr>
          <w:spacing w:val="40"/>
          <w:sz w:val="24"/>
        </w:rPr>
        <w:t xml:space="preserve"> </w:t>
      </w:r>
      <w:r>
        <w:rPr>
          <w:sz w:val="24"/>
        </w:rPr>
        <w:t>и</w:t>
      </w:r>
      <w:r>
        <w:rPr>
          <w:spacing w:val="40"/>
          <w:sz w:val="24"/>
        </w:rPr>
        <w:t xml:space="preserve"> </w:t>
      </w:r>
      <w:r>
        <w:rPr>
          <w:sz w:val="24"/>
        </w:rPr>
        <w:t>корректно</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культуры</w:t>
      </w:r>
      <w:r>
        <w:rPr>
          <w:spacing w:val="40"/>
          <w:sz w:val="24"/>
        </w:rPr>
        <w:t xml:space="preserve"> </w:t>
      </w:r>
      <w:r>
        <w:rPr>
          <w:sz w:val="24"/>
        </w:rPr>
        <w:t>речи</w:t>
      </w:r>
      <w:r>
        <w:rPr>
          <w:spacing w:val="40"/>
          <w:sz w:val="24"/>
        </w:rPr>
        <w:t xml:space="preserve"> </w:t>
      </w:r>
      <w:r>
        <w:rPr>
          <w:sz w:val="24"/>
        </w:rPr>
        <w:t>излагать</w:t>
      </w:r>
      <w:r>
        <w:rPr>
          <w:spacing w:val="40"/>
          <w:sz w:val="24"/>
        </w:rPr>
        <w:t xml:space="preserve"> </w:t>
      </w:r>
      <w:r>
        <w:rPr>
          <w:sz w:val="24"/>
        </w:rPr>
        <w:t>своё</w:t>
      </w:r>
      <w:r>
        <w:rPr>
          <w:spacing w:val="40"/>
          <w:sz w:val="24"/>
        </w:rPr>
        <w:t xml:space="preserve"> </w:t>
      </w:r>
      <w:r>
        <w:rPr>
          <w:sz w:val="24"/>
        </w:rPr>
        <w:t>мнение, строить высказывание.</w:t>
      </w:r>
    </w:p>
    <w:p w:rsidR="00E829DB" w:rsidRDefault="00096074">
      <w:pPr>
        <w:pStyle w:val="a3"/>
        <w:spacing w:before="4" w:line="276" w:lineRule="auto"/>
        <w:ind w:left="219" w:firstLine="600"/>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rPr>
          <w:b/>
        </w:rPr>
        <w:t>умения</w:t>
      </w:r>
      <w:r>
        <w:rPr>
          <w:b/>
          <w:spacing w:val="40"/>
        </w:rPr>
        <w:t xml:space="preserve"> </w:t>
      </w:r>
      <w:r>
        <w:rPr>
          <w:b/>
        </w:rPr>
        <w:t>самоорганизации</w:t>
      </w:r>
      <w:r>
        <w:rPr>
          <w:b/>
          <w:spacing w:val="40"/>
        </w:rPr>
        <w:t xml:space="preserve"> </w:t>
      </w:r>
      <w:r>
        <w:t>как</w:t>
      </w:r>
      <w:r>
        <w:rPr>
          <w:spacing w:val="40"/>
        </w:rPr>
        <w:t xml:space="preserve"> </w:t>
      </w:r>
      <w:r>
        <w:t>части регулятивных универсальных учебных действий:</w:t>
      </w:r>
    </w:p>
    <w:p w:rsidR="00E829DB" w:rsidRDefault="00096074">
      <w:pPr>
        <w:pStyle w:val="a4"/>
        <w:numPr>
          <w:ilvl w:val="1"/>
          <w:numId w:val="6"/>
        </w:numPr>
        <w:tabs>
          <w:tab w:val="left" w:pos="939"/>
          <w:tab w:val="left" w:pos="1146"/>
        </w:tabs>
        <w:spacing w:before="3" w:line="273" w:lineRule="auto"/>
        <w:ind w:right="683" w:hanging="360"/>
        <w:rPr>
          <w:sz w:val="24"/>
        </w:rPr>
      </w:pPr>
      <w:r>
        <w:rPr>
          <w:sz w:val="24"/>
        </w:rPr>
        <w:t>самостоятельно осуществлять познавательную деятельность, выявлять проблемы, ставить</w:t>
      </w:r>
      <w:r>
        <w:rPr>
          <w:spacing w:val="40"/>
          <w:sz w:val="24"/>
        </w:rPr>
        <w:t xml:space="preserve"> </w:t>
      </w:r>
      <w:r>
        <w:rPr>
          <w:sz w:val="24"/>
        </w:rPr>
        <w:t xml:space="preserve">и формулировать собственные задачи в образовательной деятельности и жизненных </w:t>
      </w:r>
      <w:r>
        <w:rPr>
          <w:spacing w:val="-2"/>
          <w:sz w:val="24"/>
        </w:rPr>
        <w:t>ситуациях;</w:t>
      </w:r>
    </w:p>
    <w:p w:rsidR="00E829DB" w:rsidRDefault="00096074">
      <w:pPr>
        <w:pStyle w:val="a4"/>
        <w:numPr>
          <w:ilvl w:val="1"/>
          <w:numId w:val="6"/>
        </w:numPr>
        <w:tabs>
          <w:tab w:val="left" w:pos="939"/>
          <w:tab w:val="left" w:pos="1146"/>
        </w:tabs>
        <w:spacing w:before="6" w:line="271" w:lineRule="auto"/>
        <w:ind w:right="680" w:hanging="360"/>
        <w:rPr>
          <w:sz w:val="24"/>
        </w:rPr>
      </w:pPr>
      <w:r>
        <w:rPr>
          <w:sz w:val="24"/>
        </w:rPr>
        <w:t>самостоятельно составлять план решения проблемы с учётом имеющихся ресурсов, собственных возможностей и предпочтений;</w:t>
      </w:r>
    </w:p>
    <w:p w:rsidR="00E829DB" w:rsidRDefault="00096074">
      <w:pPr>
        <w:pStyle w:val="a4"/>
        <w:numPr>
          <w:ilvl w:val="1"/>
          <w:numId w:val="6"/>
        </w:numPr>
        <w:tabs>
          <w:tab w:val="left" w:pos="939"/>
        </w:tabs>
        <w:spacing w:before="6"/>
        <w:ind w:left="939" w:hanging="153"/>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E829DB" w:rsidRDefault="00096074">
      <w:pPr>
        <w:pStyle w:val="a4"/>
        <w:numPr>
          <w:ilvl w:val="1"/>
          <w:numId w:val="6"/>
        </w:numPr>
        <w:tabs>
          <w:tab w:val="left" w:pos="939"/>
          <w:tab w:val="left" w:pos="1146"/>
        </w:tabs>
        <w:spacing w:before="42" w:line="271" w:lineRule="auto"/>
        <w:ind w:right="680" w:hanging="360"/>
        <w:rPr>
          <w:sz w:val="24"/>
        </w:rPr>
      </w:pPr>
      <w:r>
        <w:rPr>
          <w:sz w:val="24"/>
        </w:rPr>
        <w:t>делать осознанный выбор, уметь аргументировать его, брать ответственность за</w:t>
      </w:r>
      <w:r>
        <w:rPr>
          <w:spacing w:val="40"/>
          <w:sz w:val="24"/>
        </w:rPr>
        <w:t xml:space="preserve"> </w:t>
      </w:r>
      <w:r>
        <w:rPr>
          <w:sz w:val="24"/>
        </w:rPr>
        <w:t>результаты выбора;</w:t>
      </w:r>
    </w:p>
    <w:p w:rsidR="00E829DB" w:rsidRDefault="00096074">
      <w:pPr>
        <w:pStyle w:val="a4"/>
        <w:numPr>
          <w:ilvl w:val="1"/>
          <w:numId w:val="6"/>
        </w:numPr>
        <w:tabs>
          <w:tab w:val="left" w:pos="939"/>
        </w:tabs>
        <w:spacing w:before="7"/>
        <w:ind w:left="939" w:hanging="153"/>
        <w:rPr>
          <w:sz w:val="24"/>
        </w:rPr>
      </w:pPr>
      <w:r>
        <w:rPr>
          <w:sz w:val="24"/>
        </w:rPr>
        <w:t>оценивать</w:t>
      </w:r>
      <w:r>
        <w:rPr>
          <w:spacing w:val="-8"/>
          <w:sz w:val="24"/>
        </w:rPr>
        <w:t xml:space="preserve"> </w:t>
      </w:r>
      <w:r>
        <w:rPr>
          <w:sz w:val="24"/>
        </w:rPr>
        <w:t>приобретённый</w:t>
      </w:r>
      <w:r>
        <w:rPr>
          <w:spacing w:val="-7"/>
          <w:sz w:val="24"/>
        </w:rPr>
        <w:t xml:space="preserve"> </w:t>
      </w:r>
      <w:r>
        <w:rPr>
          <w:spacing w:val="-2"/>
          <w:sz w:val="24"/>
        </w:rPr>
        <w:t>опыт;</w:t>
      </w:r>
    </w:p>
    <w:p w:rsidR="00E829DB" w:rsidRDefault="00096074">
      <w:pPr>
        <w:pStyle w:val="a4"/>
        <w:numPr>
          <w:ilvl w:val="1"/>
          <w:numId w:val="6"/>
        </w:numPr>
        <w:tabs>
          <w:tab w:val="left" w:pos="939"/>
          <w:tab w:val="left" w:pos="1146"/>
        </w:tabs>
        <w:spacing w:before="42" w:line="271" w:lineRule="auto"/>
        <w:ind w:right="684" w:hanging="360"/>
        <w:rPr>
          <w:sz w:val="24"/>
        </w:rPr>
      </w:pPr>
      <w:r>
        <w:rPr>
          <w:sz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829DB" w:rsidRDefault="00096074">
      <w:pPr>
        <w:spacing w:before="4" w:line="278" w:lineRule="auto"/>
        <w:ind w:left="219" w:right="680" w:firstLine="600"/>
        <w:jc w:val="both"/>
        <w:rPr>
          <w:sz w:val="24"/>
        </w:rPr>
      </w:pPr>
      <w:r>
        <w:rPr>
          <w:sz w:val="24"/>
        </w:rPr>
        <w:t xml:space="preserve">У обучающегося будут сформированы следующие </w:t>
      </w:r>
      <w:r>
        <w:rPr>
          <w:b/>
          <w:sz w:val="24"/>
        </w:rPr>
        <w:t>умения самоконтроля, принятия себя</w:t>
      </w:r>
      <w:r>
        <w:rPr>
          <w:b/>
          <w:spacing w:val="40"/>
          <w:sz w:val="24"/>
        </w:rPr>
        <w:t xml:space="preserve"> </w:t>
      </w:r>
      <w:r>
        <w:rPr>
          <w:b/>
          <w:sz w:val="24"/>
        </w:rPr>
        <w:t xml:space="preserve">и других </w:t>
      </w:r>
      <w:r>
        <w:rPr>
          <w:sz w:val="24"/>
        </w:rPr>
        <w:t>как части регулятивных универсальных учебных действий:</w:t>
      </w:r>
    </w:p>
    <w:p w:rsidR="00E829DB" w:rsidRDefault="00096074">
      <w:pPr>
        <w:pStyle w:val="a4"/>
        <w:numPr>
          <w:ilvl w:val="1"/>
          <w:numId w:val="6"/>
        </w:numPr>
        <w:tabs>
          <w:tab w:val="left" w:pos="939"/>
          <w:tab w:val="left" w:pos="1146"/>
        </w:tabs>
        <w:spacing w:line="271" w:lineRule="auto"/>
        <w:ind w:right="685" w:hanging="360"/>
        <w:rPr>
          <w:sz w:val="24"/>
        </w:rPr>
      </w:pPr>
      <w:r>
        <w:rPr>
          <w:sz w:val="24"/>
        </w:rPr>
        <w:t>давать оценку новым ситуациям, вносить коррективы в деятельность, оценивать соответствие результатов целям;</w:t>
      </w:r>
    </w:p>
    <w:p w:rsidR="00E829DB" w:rsidRDefault="00E829DB">
      <w:pPr>
        <w:spacing w:line="271" w:lineRule="auto"/>
        <w:jc w:val="both"/>
        <w:rPr>
          <w:sz w:val="24"/>
        </w:rPr>
        <w:sectPr w:rsidR="00E829DB">
          <w:pgSz w:w="11920" w:h="16850"/>
          <w:pgMar w:top="860" w:right="240" w:bottom="540" w:left="640" w:header="0" w:footer="333" w:gutter="0"/>
          <w:cols w:space="720"/>
        </w:sectPr>
      </w:pPr>
    </w:p>
    <w:p w:rsidR="00E829DB" w:rsidRDefault="00096074">
      <w:pPr>
        <w:pStyle w:val="a4"/>
        <w:numPr>
          <w:ilvl w:val="1"/>
          <w:numId w:val="6"/>
        </w:numPr>
        <w:tabs>
          <w:tab w:val="left" w:pos="939"/>
          <w:tab w:val="left" w:pos="1146"/>
        </w:tabs>
        <w:spacing w:before="81" w:line="273" w:lineRule="auto"/>
        <w:ind w:right="684" w:hanging="360"/>
        <w:rPr>
          <w:sz w:val="24"/>
        </w:rPr>
      </w:pPr>
      <w:r>
        <w:rPr>
          <w:sz w:val="24"/>
        </w:rPr>
        <w:lastRenderedPageBreak/>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829DB" w:rsidRDefault="00096074">
      <w:pPr>
        <w:pStyle w:val="a4"/>
        <w:numPr>
          <w:ilvl w:val="1"/>
          <w:numId w:val="6"/>
        </w:numPr>
        <w:tabs>
          <w:tab w:val="left" w:pos="939"/>
        </w:tabs>
        <w:spacing w:before="5"/>
        <w:ind w:left="939" w:hanging="153"/>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решение</w:t>
      </w:r>
      <w:r>
        <w:rPr>
          <w:spacing w:val="-5"/>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1"/>
          <w:numId w:val="6"/>
        </w:numPr>
        <w:tabs>
          <w:tab w:val="left" w:pos="939"/>
        </w:tabs>
        <w:spacing w:before="40"/>
        <w:ind w:left="939" w:hanging="153"/>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1"/>
          <w:numId w:val="6"/>
        </w:numPr>
        <w:tabs>
          <w:tab w:val="left" w:pos="939"/>
        </w:tabs>
        <w:spacing w:before="40"/>
        <w:ind w:left="939" w:hanging="153"/>
        <w:jc w:val="left"/>
        <w:rPr>
          <w:sz w:val="24"/>
        </w:rPr>
      </w:pPr>
      <w:r>
        <w:rPr>
          <w:sz w:val="24"/>
        </w:rPr>
        <w:t>принимать</w:t>
      </w:r>
      <w:r>
        <w:rPr>
          <w:spacing w:val="-4"/>
          <w:sz w:val="24"/>
        </w:rPr>
        <w:t xml:space="preserve"> </w:t>
      </w:r>
      <w:r>
        <w:rPr>
          <w:sz w:val="24"/>
        </w:rPr>
        <w:t>мотивы</w:t>
      </w:r>
      <w:r>
        <w:rPr>
          <w:spacing w:val="-4"/>
          <w:sz w:val="24"/>
        </w:rPr>
        <w:t xml:space="preserve"> </w:t>
      </w:r>
      <w:r>
        <w:rPr>
          <w:sz w:val="24"/>
        </w:rPr>
        <w:t>и</w:t>
      </w:r>
      <w:r>
        <w:rPr>
          <w:spacing w:val="-3"/>
          <w:sz w:val="24"/>
        </w:rPr>
        <w:t xml:space="preserve"> </w:t>
      </w:r>
      <w:r>
        <w:rPr>
          <w:sz w:val="24"/>
        </w:rPr>
        <w:t>аргументы</w:t>
      </w:r>
      <w:r>
        <w:rPr>
          <w:spacing w:val="-3"/>
          <w:sz w:val="24"/>
        </w:rPr>
        <w:t xml:space="preserve"> </w:t>
      </w:r>
      <w:r>
        <w:rPr>
          <w:sz w:val="24"/>
        </w:rPr>
        <w:t>других</w:t>
      </w:r>
      <w:r>
        <w:rPr>
          <w:spacing w:val="-1"/>
          <w:sz w:val="24"/>
        </w:rPr>
        <w:t xml:space="preserve"> </w:t>
      </w:r>
      <w:r>
        <w:rPr>
          <w:sz w:val="24"/>
        </w:rPr>
        <w:t>людей</w:t>
      </w:r>
      <w:r>
        <w:rPr>
          <w:spacing w:val="-5"/>
          <w:sz w:val="24"/>
        </w:rPr>
        <w:t xml:space="preserve"> </w:t>
      </w:r>
      <w:r>
        <w:rPr>
          <w:sz w:val="24"/>
        </w:rPr>
        <w:t>при</w:t>
      </w:r>
      <w:r>
        <w:rPr>
          <w:spacing w:val="-3"/>
          <w:sz w:val="24"/>
        </w:rPr>
        <w:t xml:space="preserve"> </w:t>
      </w:r>
      <w:r>
        <w:rPr>
          <w:sz w:val="24"/>
        </w:rPr>
        <w:t>анализе</w:t>
      </w:r>
      <w:r>
        <w:rPr>
          <w:spacing w:val="-4"/>
          <w:sz w:val="24"/>
        </w:rPr>
        <w:t xml:space="preserve"> </w:t>
      </w:r>
      <w:r>
        <w:rPr>
          <w:sz w:val="24"/>
        </w:rPr>
        <w:t>результатов</w:t>
      </w:r>
      <w:r>
        <w:rPr>
          <w:spacing w:val="-3"/>
          <w:sz w:val="24"/>
        </w:rPr>
        <w:t xml:space="preserve"> </w:t>
      </w:r>
      <w:r>
        <w:rPr>
          <w:spacing w:val="-2"/>
          <w:sz w:val="24"/>
        </w:rPr>
        <w:t>деятельности;</w:t>
      </w:r>
    </w:p>
    <w:p w:rsidR="00E829DB" w:rsidRDefault="00096074">
      <w:pPr>
        <w:pStyle w:val="a4"/>
        <w:numPr>
          <w:ilvl w:val="1"/>
          <w:numId w:val="6"/>
        </w:numPr>
        <w:tabs>
          <w:tab w:val="left" w:pos="939"/>
        </w:tabs>
        <w:spacing w:before="42"/>
        <w:ind w:left="939" w:hanging="153"/>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3"/>
          <w:sz w:val="24"/>
        </w:rPr>
        <w:t xml:space="preserve"> </w:t>
      </w:r>
      <w:r>
        <w:rPr>
          <w:spacing w:val="-2"/>
          <w:sz w:val="24"/>
        </w:rPr>
        <w:t>ошибку;</w:t>
      </w:r>
    </w:p>
    <w:p w:rsidR="00E829DB" w:rsidRDefault="00096074">
      <w:pPr>
        <w:pStyle w:val="a4"/>
        <w:numPr>
          <w:ilvl w:val="1"/>
          <w:numId w:val="6"/>
        </w:numPr>
        <w:tabs>
          <w:tab w:val="left" w:pos="939"/>
        </w:tabs>
        <w:spacing w:before="39"/>
        <w:ind w:left="939" w:hanging="153"/>
        <w:jc w:val="left"/>
        <w:rPr>
          <w:sz w:val="24"/>
        </w:rPr>
      </w:pPr>
      <w:r>
        <w:rPr>
          <w:sz w:val="24"/>
        </w:rPr>
        <w:t>развивать</w:t>
      </w:r>
      <w:r>
        <w:rPr>
          <w:spacing w:val="-5"/>
          <w:sz w:val="24"/>
        </w:rPr>
        <w:t xml:space="preserve"> </w:t>
      </w:r>
      <w:r>
        <w:rPr>
          <w:sz w:val="24"/>
        </w:rPr>
        <w:t>способность</w:t>
      </w:r>
      <w:r>
        <w:rPr>
          <w:spacing w:val="-4"/>
          <w:sz w:val="24"/>
        </w:rPr>
        <w:t xml:space="preserve"> </w:t>
      </w:r>
      <w:r>
        <w:rPr>
          <w:sz w:val="24"/>
        </w:rPr>
        <w:t>видеть</w:t>
      </w:r>
      <w:r>
        <w:rPr>
          <w:spacing w:val="-3"/>
          <w:sz w:val="24"/>
        </w:rPr>
        <w:t xml:space="preserve"> </w:t>
      </w:r>
      <w:r>
        <w:rPr>
          <w:sz w:val="24"/>
        </w:rPr>
        <w:t>мир</w:t>
      </w:r>
      <w:r>
        <w:rPr>
          <w:spacing w:val="-3"/>
          <w:sz w:val="24"/>
        </w:rPr>
        <w:t xml:space="preserve"> </w:t>
      </w:r>
      <w:r>
        <w:rPr>
          <w:sz w:val="24"/>
        </w:rPr>
        <w:t>с</w:t>
      </w:r>
      <w:r>
        <w:rPr>
          <w:spacing w:val="-5"/>
          <w:sz w:val="24"/>
        </w:rPr>
        <w:t xml:space="preserve"> </w:t>
      </w:r>
      <w:r>
        <w:rPr>
          <w:sz w:val="24"/>
        </w:rPr>
        <w:t>позиции</w:t>
      </w:r>
      <w:r>
        <w:rPr>
          <w:spacing w:val="-3"/>
          <w:sz w:val="24"/>
        </w:rPr>
        <w:t xml:space="preserve"> </w:t>
      </w:r>
      <w:r>
        <w:rPr>
          <w:sz w:val="24"/>
        </w:rPr>
        <w:t>другого</w:t>
      </w:r>
      <w:r>
        <w:rPr>
          <w:spacing w:val="-3"/>
          <w:sz w:val="24"/>
        </w:rPr>
        <w:t xml:space="preserve"> </w:t>
      </w:r>
      <w:r>
        <w:rPr>
          <w:spacing w:val="-2"/>
          <w:sz w:val="24"/>
        </w:rPr>
        <w:t>человека.</w:t>
      </w:r>
    </w:p>
    <w:p w:rsidR="00E829DB" w:rsidRDefault="00096074">
      <w:pPr>
        <w:spacing w:before="40"/>
        <w:ind w:left="819"/>
        <w:rPr>
          <w:b/>
          <w:sz w:val="24"/>
        </w:rPr>
      </w:pPr>
      <w:r>
        <w:rPr>
          <w:sz w:val="24"/>
        </w:rPr>
        <w:t>У</w:t>
      </w:r>
      <w:r>
        <w:rPr>
          <w:spacing w:val="-6"/>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2"/>
          <w:sz w:val="24"/>
        </w:rPr>
        <w:t xml:space="preserve"> </w:t>
      </w:r>
      <w:r>
        <w:rPr>
          <w:b/>
          <w:sz w:val="24"/>
        </w:rPr>
        <w:t>умения</w:t>
      </w:r>
      <w:r>
        <w:rPr>
          <w:b/>
          <w:spacing w:val="-4"/>
          <w:sz w:val="24"/>
        </w:rPr>
        <w:t xml:space="preserve"> </w:t>
      </w:r>
      <w:r>
        <w:rPr>
          <w:b/>
          <w:sz w:val="24"/>
        </w:rPr>
        <w:t>совместной</w:t>
      </w:r>
      <w:r>
        <w:rPr>
          <w:b/>
          <w:spacing w:val="-3"/>
          <w:sz w:val="24"/>
        </w:rPr>
        <w:t xml:space="preserve"> </w:t>
      </w:r>
      <w:r>
        <w:rPr>
          <w:b/>
          <w:spacing w:val="-2"/>
          <w:sz w:val="24"/>
        </w:rPr>
        <w:t>деятельности:</w:t>
      </w:r>
    </w:p>
    <w:p w:rsidR="00E829DB" w:rsidRDefault="00096074">
      <w:pPr>
        <w:pStyle w:val="a4"/>
        <w:numPr>
          <w:ilvl w:val="1"/>
          <w:numId w:val="6"/>
        </w:numPr>
        <w:tabs>
          <w:tab w:val="left" w:pos="939"/>
        </w:tabs>
        <w:spacing w:before="43"/>
        <w:ind w:left="939" w:hanging="153"/>
        <w:rPr>
          <w:sz w:val="24"/>
        </w:rPr>
      </w:pPr>
      <w:r>
        <w:rPr>
          <w:sz w:val="24"/>
        </w:rPr>
        <w:t>понимать</w:t>
      </w:r>
      <w:r>
        <w:rPr>
          <w:spacing w:val="-8"/>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преимущества</w:t>
      </w:r>
      <w:r>
        <w:rPr>
          <w:spacing w:val="-5"/>
          <w:sz w:val="24"/>
        </w:rPr>
        <w:t xml:space="preserve"> </w:t>
      </w:r>
      <w:r>
        <w:rPr>
          <w:sz w:val="24"/>
        </w:rPr>
        <w:t>командной</w:t>
      </w:r>
      <w:r>
        <w:rPr>
          <w:spacing w:val="-6"/>
          <w:sz w:val="24"/>
        </w:rPr>
        <w:t xml:space="preserve"> </w:t>
      </w:r>
      <w:r>
        <w:rPr>
          <w:sz w:val="24"/>
        </w:rPr>
        <w:t>и</w:t>
      </w:r>
      <w:r>
        <w:rPr>
          <w:spacing w:val="-4"/>
          <w:sz w:val="24"/>
        </w:rPr>
        <w:t xml:space="preserve"> </w:t>
      </w:r>
      <w:r>
        <w:rPr>
          <w:sz w:val="24"/>
        </w:rPr>
        <w:t>индивидуальной</w:t>
      </w:r>
      <w:r>
        <w:rPr>
          <w:spacing w:val="-6"/>
          <w:sz w:val="24"/>
        </w:rPr>
        <w:t xml:space="preserve"> </w:t>
      </w:r>
      <w:r>
        <w:rPr>
          <w:spacing w:val="-2"/>
          <w:sz w:val="24"/>
        </w:rPr>
        <w:t>работы;</w:t>
      </w:r>
    </w:p>
    <w:p w:rsidR="00E829DB" w:rsidRDefault="00096074">
      <w:pPr>
        <w:pStyle w:val="a4"/>
        <w:numPr>
          <w:ilvl w:val="1"/>
          <w:numId w:val="6"/>
        </w:numPr>
        <w:tabs>
          <w:tab w:val="left" w:pos="939"/>
          <w:tab w:val="left" w:pos="1146"/>
        </w:tabs>
        <w:spacing w:before="39" w:line="273" w:lineRule="auto"/>
        <w:ind w:right="686" w:hanging="360"/>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E829DB" w:rsidRDefault="00096074">
      <w:pPr>
        <w:pStyle w:val="a4"/>
        <w:numPr>
          <w:ilvl w:val="1"/>
          <w:numId w:val="6"/>
        </w:numPr>
        <w:tabs>
          <w:tab w:val="left" w:pos="939"/>
          <w:tab w:val="left" w:pos="1146"/>
        </w:tabs>
        <w:spacing w:before="4" w:line="273" w:lineRule="auto"/>
        <w:ind w:right="683" w:hanging="360"/>
        <w:rPr>
          <w:sz w:val="24"/>
        </w:rPr>
      </w:pPr>
      <w:r>
        <w:rPr>
          <w:sz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4"/>
        <w:numPr>
          <w:ilvl w:val="1"/>
          <w:numId w:val="6"/>
        </w:numPr>
        <w:tabs>
          <w:tab w:val="left" w:pos="939"/>
          <w:tab w:val="left" w:pos="1146"/>
        </w:tabs>
        <w:spacing w:before="5" w:line="271" w:lineRule="auto"/>
        <w:ind w:right="684" w:hanging="360"/>
        <w:rPr>
          <w:sz w:val="24"/>
        </w:rPr>
      </w:pPr>
      <w:r>
        <w:rPr>
          <w:sz w:val="24"/>
        </w:rPr>
        <w:t>оценивать качество своего вклада и вклада каждого участника команды в общий результат по разработанным критериям;</w:t>
      </w:r>
    </w:p>
    <w:p w:rsidR="00E829DB" w:rsidRDefault="00096074">
      <w:pPr>
        <w:pStyle w:val="a4"/>
        <w:numPr>
          <w:ilvl w:val="1"/>
          <w:numId w:val="6"/>
        </w:numPr>
        <w:tabs>
          <w:tab w:val="left" w:pos="939"/>
          <w:tab w:val="left" w:pos="1146"/>
        </w:tabs>
        <w:spacing w:before="9" w:line="273" w:lineRule="auto"/>
        <w:ind w:right="678" w:hanging="360"/>
        <w:rPr>
          <w:sz w:val="24"/>
        </w:rPr>
      </w:pPr>
      <w:r>
        <w:rPr>
          <w:sz w:val="24"/>
        </w:rP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sz w:val="24"/>
        </w:rPr>
        <w:t>инициативным.</w:t>
      </w:r>
    </w:p>
    <w:p w:rsidR="00E829DB" w:rsidRDefault="00E829DB">
      <w:pPr>
        <w:pStyle w:val="a3"/>
        <w:spacing w:before="44"/>
        <w:ind w:left="0"/>
        <w:jc w:val="left"/>
      </w:pPr>
    </w:p>
    <w:p w:rsidR="00E829DB" w:rsidRDefault="00096074">
      <w:pPr>
        <w:pStyle w:val="3"/>
        <w:spacing w:line="276" w:lineRule="auto"/>
        <w:ind w:left="339" w:right="6972"/>
      </w:pPr>
      <w:r>
        <w:t>ПРЕДМЕТНЫЕ</w:t>
      </w:r>
      <w:r>
        <w:rPr>
          <w:spacing w:val="-15"/>
        </w:rPr>
        <w:t xml:space="preserve"> </w:t>
      </w:r>
      <w:r>
        <w:t>РЕЗУЛЬТАТЫ 10 КЛАСС</w:t>
      </w:r>
    </w:p>
    <w:p w:rsidR="00E829DB" w:rsidRDefault="00096074">
      <w:pPr>
        <w:pStyle w:val="a3"/>
        <w:spacing w:line="276" w:lineRule="auto"/>
        <w:ind w:left="219" w:right="687" w:firstLine="600"/>
      </w:pPr>
      <w:r>
        <w:t>К концу</w:t>
      </w:r>
      <w:r>
        <w:rPr>
          <w:spacing w:val="-5"/>
        </w:rPr>
        <w:t xml:space="preserve"> </w:t>
      </w:r>
      <w:r>
        <w:t>обучения в 10</w:t>
      </w:r>
      <w:r>
        <w:rPr>
          <w:spacing w:val="-1"/>
        </w:rPr>
        <w:t xml:space="preserve"> </w:t>
      </w:r>
      <w:r>
        <w:t>классе обучающийся получит следующие предметные результаты по отдельным темам программы по русскому языку:</w:t>
      </w:r>
    </w:p>
    <w:p w:rsidR="00E829DB" w:rsidRDefault="00096074">
      <w:pPr>
        <w:pStyle w:val="4"/>
        <w:spacing w:before="1"/>
        <w:ind w:left="819"/>
      </w:pPr>
      <w:r>
        <w:t>Общие</w:t>
      </w:r>
      <w:r>
        <w:rPr>
          <w:spacing w:val="-4"/>
        </w:rPr>
        <w:t xml:space="preserve"> </w:t>
      </w:r>
      <w:r>
        <w:t>сведения</w:t>
      </w:r>
      <w:r>
        <w:rPr>
          <w:spacing w:val="-2"/>
        </w:rPr>
        <w:t xml:space="preserve"> </w:t>
      </w:r>
      <w:r>
        <w:t>о</w:t>
      </w:r>
      <w:r>
        <w:rPr>
          <w:spacing w:val="-2"/>
        </w:rPr>
        <w:t xml:space="preserve"> </w:t>
      </w:r>
      <w:r>
        <w:rPr>
          <w:spacing w:val="-4"/>
        </w:rPr>
        <w:t>языке</w:t>
      </w:r>
    </w:p>
    <w:p w:rsidR="00E829DB" w:rsidRDefault="00096074">
      <w:pPr>
        <w:pStyle w:val="a3"/>
        <w:spacing w:before="40" w:line="276" w:lineRule="auto"/>
        <w:ind w:left="219" w:right="684" w:firstLine="600"/>
      </w:pPr>
      <w:r>
        <w:t>Иметь представление о языке как знаковой системе, об основных функциях языка; о лингвистике как науке.</w:t>
      </w:r>
    </w:p>
    <w:p w:rsidR="00E829DB" w:rsidRDefault="00096074">
      <w:pPr>
        <w:pStyle w:val="a3"/>
        <w:spacing w:line="276" w:lineRule="auto"/>
        <w:ind w:left="219" w:right="681" w:firstLine="600"/>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w:t>
      </w:r>
      <w:r>
        <w:rPr>
          <w:spacing w:val="40"/>
        </w:rPr>
        <w:t xml:space="preserve"> </w:t>
      </w:r>
      <w:r>
        <w:rPr>
          <w:spacing w:val="-2"/>
        </w:rPr>
        <w:t>изученного).</w:t>
      </w:r>
    </w:p>
    <w:p w:rsidR="00E829DB" w:rsidRDefault="00096074">
      <w:pPr>
        <w:pStyle w:val="a3"/>
        <w:spacing w:before="1" w:line="276" w:lineRule="auto"/>
        <w:ind w:left="219" w:right="675" w:firstLine="600"/>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w:t>
      </w:r>
      <w:r>
        <w:rPr>
          <w:spacing w:val="-10"/>
        </w:rPr>
        <w:t xml:space="preserve"> </w:t>
      </w:r>
      <w:r>
        <w:t>(с</w:t>
      </w:r>
      <w:r>
        <w:rPr>
          <w:spacing w:val="-11"/>
        </w:rPr>
        <w:t xml:space="preserve"> </w:t>
      </w:r>
      <w:r>
        <w:t>опорой</w:t>
      </w:r>
      <w:r>
        <w:rPr>
          <w:spacing w:val="-8"/>
        </w:rPr>
        <w:t xml:space="preserve"> </w:t>
      </w:r>
      <w:r>
        <w:t>на</w:t>
      </w:r>
      <w:r>
        <w:rPr>
          <w:spacing w:val="-8"/>
        </w:rPr>
        <w:t xml:space="preserve"> </w:t>
      </w:r>
      <w:r>
        <w:t>статью</w:t>
      </w:r>
      <w:r>
        <w:rPr>
          <w:spacing w:val="-9"/>
        </w:rPr>
        <w:t xml:space="preserve"> </w:t>
      </w:r>
      <w:r>
        <w:t>68</w:t>
      </w:r>
      <w:r>
        <w:rPr>
          <w:spacing w:val="-9"/>
        </w:rPr>
        <w:t xml:space="preserve"> </w:t>
      </w:r>
      <w:r>
        <w:t>Конституции</w:t>
      </w:r>
      <w:r>
        <w:rPr>
          <w:spacing w:val="-8"/>
        </w:rPr>
        <w:t xml:space="preserve"> </w:t>
      </w:r>
      <w:r>
        <w:t>Российской</w:t>
      </w:r>
      <w:r>
        <w:rPr>
          <w:spacing w:val="-8"/>
        </w:rPr>
        <w:t xml:space="preserve"> </w:t>
      </w:r>
      <w:r>
        <w:t>Федерации,</w:t>
      </w:r>
      <w:r>
        <w:rPr>
          <w:spacing w:val="-9"/>
        </w:rPr>
        <w:t xml:space="preserve"> </w:t>
      </w:r>
      <w:r>
        <w:t>Федеральный</w:t>
      </w:r>
      <w:r>
        <w:rPr>
          <w:spacing w:val="-8"/>
        </w:rPr>
        <w:t xml:space="preserve"> </w:t>
      </w:r>
      <w:r>
        <w:t>закон</w:t>
      </w:r>
      <w:r>
        <w:rPr>
          <w:spacing w:val="-8"/>
        </w:rPr>
        <w:t xml:space="preserve"> </w:t>
      </w:r>
      <w:r>
        <w:t>от</w:t>
      </w:r>
      <w:r>
        <w:rPr>
          <w:spacing w:val="-7"/>
        </w:rPr>
        <w:t xml:space="preserve"> </w:t>
      </w:r>
      <w:r>
        <w:t>1</w:t>
      </w:r>
      <w:r>
        <w:rPr>
          <w:spacing w:val="-8"/>
        </w:rPr>
        <w:t xml:space="preserve"> </w:t>
      </w:r>
      <w:r>
        <w:t>июня 2005 г.№ 53-ФЗ «О государственном языке Российской Федерации», Федеральный закон «О внесении</w:t>
      </w:r>
      <w:r>
        <w:rPr>
          <w:spacing w:val="-6"/>
        </w:rPr>
        <w:t xml:space="preserve"> </w:t>
      </w:r>
      <w:r>
        <w:t>изменений</w:t>
      </w:r>
      <w:r>
        <w:rPr>
          <w:spacing w:val="-6"/>
        </w:rPr>
        <w:t xml:space="preserve"> </w:t>
      </w:r>
      <w:r>
        <w:t>в</w:t>
      </w:r>
      <w:r>
        <w:rPr>
          <w:spacing w:val="-6"/>
        </w:rPr>
        <w:t xml:space="preserve"> </w:t>
      </w:r>
      <w:r>
        <w:t>Федеральный</w:t>
      </w:r>
      <w:r>
        <w:rPr>
          <w:spacing w:val="-6"/>
        </w:rPr>
        <w:t xml:space="preserve"> </w:t>
      </w:r>
      <w:r>
        <w:t>закон</w:t>
      </w:r>
      <w:r>
        <w:rPr>
          <w:spacing w:val="-2"/>
        </w:rPr>
        <w:t xml:space="preserve"> </w:t>
      </w:r>
      <w:r>
        <w:t>«О</w:t>
      </w:r>
      <w:r>
        <w:rPr>
          <w:spacing w:val="-4"/>
        </w:rPr>
        <w:t xml:space="preserve"> </w:t>
      </w:r>
      <w:r>
        <w:t>государственном</w:t>
      </w:r>
      <w:r>
        <w:rPr>
          <w:spacing w:val="-6"/>
        </w:rPr>
        <w:t xml:space="preserve"> </w:t>
      </w:r>
      <w:r>
        <w:t>языке</w:t>
      </w:r>
      <w:r>
        <w:rPr>
          <w:spacing w:val="-6"/>
        </w:rPr>
        <w:t xml:space="preserve"> </w:t>
      </w:r>
      <w:r>
        <w:t>Российской</w:t>
      </w:r>
      <w:r>
        <w:rPr>
          <w:spacing w:val="-6"/>
        </w:rPr>
        <w:t xml:space="preserve"> </w:t>
      </w:r>
      <w:r>
        <w:t>Федерации»»</w:t>
      </w:r>
      <w:r>
        <w:rPr>
          <w:spacing w:val="-9"/>
        </w:rPr>
        <w:t xml:space="preserve"> </w:t>
      </w:r>
      <w:r>
        <w:t>от 28.02.2023 № 52-ФЗ, Закон Российской Федерации от 25 октября 1991 г. № 1807-1 «О языках народов Российской Федерации»).</w:t>
      </w:r>
    </w:p>
    <w:p w:rsidR="00E829DB" w:rsidRDefault="00096074">
      <w:pPr>
        <w:pStyle w:val="a3"/>
        <w:spacing w:line="276" w:lineRule="auto"/>
        <w:ind w:left="219" w:right="676" w:firstLine="600"/>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w:t>
      </w:r>
      <w:r>
        <w:rPr>
          <w:spacing w:val="40"/>
        </w:rPr>
        <w:t xml:space="preserve"> </w:t>
      </w:r>
      <w:r>
        <w:rPr>
          <w:spacing w:val="-2"/>
        </w:rPr>
        <w:t>практике.</w:t>
      </w:r>
    </w:p>
    <w:p w:rsidR="00E829DB" w:rsidRDefault="00096074">
      <w:pPr>
        <w:pStyle w:val="4"/>
        <w:spacing w:line="278" w:lineRule="auto"/>
        <w:ind w:left="819" w:right="6811"/>
      </w:pPr>
      <w:r>
        <w:t>Язык и речь. Культура речи Система</w:t>
      </w:r>
      <w:r>
        <w:rPr>
          <w:spacing w:val="-3"/>
        </w:rPr>
        <w:t xml:space="preserve"> </w:t>
      </w:r>
      <w:r>
        <w:t>языка.</w:t>
      </w:r>
      <w:r>
        <w:rPr>
          <w:spacing w:val="-3"/>
        </w:rPr>
        <w:t xml:space="preserve"> </w:t>
      </w:r>
      <w:r>
        <w:t>Культура</w:t>
      </w:r>
      <w:r>
        <w:rPr>
          <w:spacing w:val="-3"/>
        </w:rPr>
        <w:t xml:space="preserve"> </w:t>
      </w:r>
      <w:r>
        <w:rPr>
          <w:spacing w:val="-4"/>
        </w:rPr>
        <w:t>речи</w:t>
      </w:r>
    </w:p>
    <w:p w:rsidR="00E829DB" w:rsidRDefault="00E829DB">
      <w:pPr>
        <w:spacing w:line="278" w:lineRule="auto"/>
        <w:sectPr w:rsidR="00E829DB">
          <w:pgSz w:w="11920" w:h="16850"/>
          <w:pgMar w:top="860" w:right="240" w:bottom="540" w:left="640" w:header="0" w:footer="333" w:gutter="0"/>
          <w:cols w:space="720"/>
        </w:sectPr>
      </w:pPr>
    </w:p>
    <w:p w:rsidR="00E829DB" w:rsidRDefault="00096074">
      <w:pPr>
        <w:pStyle w:val="a3"/>
        <w:spacing w:before="79" w:line="276" w:lineRule="auto"/>
        <w:ind w:left="219" w:right="690" w:firstLine="600"/>
      </w:pPr>
      <w:r>
        <w:lastRenderedPageBreak/>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829DB" w:rsidRDefault="00096074">
      <w:pPr>
        <w:pStyle w:val="a3"/>
        <w:spacing w:line="275" w:lineRule="exact"/>
        <w:ind w:left="819"/>
      </w:pPr>
      <w:r>
        <w:t>Иметь</w:t>
      </w:r>
      <w:r>
        <w:rPr>
          <w:spacing w:val="-4"/>
        </w:rPr>
        <w:t xml:space="preserve"> </w:t>
      </w:r>
      <w:r>
        <w:t>представление</w:t>
      </w:r>
      <w:r>
        <w:rPr>
          <w:spacing w:val="-4"/>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3"/>
        </w:rPr>
        <w:t xml:space="preserve"> </w:t>
      </w:r>
      <w:r>
        <w:t>разделе</w:t>
      </w:r>
      <w:r>
        <w:rPr>
          <w:spacing w:val="-3"/>
        </w:rPr>
        <w:t xml:space="preserve"> </w:t>
      </w:r>
      <w:r>
        <w:rPr>
          <w:spacing w:val="-2"/>
        </w:rPr>
        <w:t>лингвистики.</w:t>
      </w:r>
    </w:p>
    <w:p w:rsidR="00E829DB" w:rsidRDefault="00096074">
      <w:pPr>
        <w:pStyle w:val="a3"/>
        <w:spacing w:before="41" w:line="278" w:lineRule="auto"/>
        <w:ind w:left="219" w:right="689" w:firstLine="600"/>
      </w:pPr>
      <w:r>
        <w:t>Комментировать нормативный, коммуникативный и этический аспекты культуры речи, приводить соответствующие примеры.</w:t>
      </w:r>
    </w:p>
    <w:p w:rsidR="00E829DB" w:rsidRDefault="00096074">
      <w:pPr>
        <w:pStyle w:val="a3"/>
        <w:spacing w:line="276" w:lineRule="auto"/>
        <w:ind w:left="219" w:right="684" w:firstLine="600"/>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829DB" w:rsidRDefault="00096074">
      <w:pPr>
        <w:spacing w:line="276" w:lineRule="auto"/>
        <w:ind w:left="819" w:right="3695"/>
        <w:rPr>
          <w:b/>
          <w:sz w:val="24"/>
        </w:rPr>
      </w:pPr>
      <w:r>
        <w:rPr>
          <w:sz w:val="24"/>
        </w:rPr>
        <w:t>Иметь представление о языковой норме, её видах. Использовать</w:t>
      </w:r>
      <w:r>
        <w:rPr>
          <w:spacing w:val="-4"/>
          <w:sz w:val="24"/>
        </w:rPr>
        <w:t xml:space="preserve"> </w:t>
      </w:r>
      <w:r>
        <w:rPr>
          <w:sz w:val="24"/>
        </w:rPr>
        <w:t>словари</w:t>
      </w:r>
      <w:r>
        <w:rPr>
          <w:spacing w:val="-5"/>
          <w:sz w:val="24"/>
        </w:rPr>
        <w:t xml:space="preserve"> </w:t>
      </w:r>
      <w:r>
        <w:rPr>
          <w:sz w:val="24"/>
        </w:rPr>
        <w:t>русского</w:t>
      </w:r>
      <w:r>
        <w:rPr>
          <w:spacing w:val="-5"/>
          <w:sz w:val="24"/>
        </w:rPr>
        <w:t xml:space="preserve"> </w:t>
      </w:r>
      <w:r>
        <w:rPr>
          <w:sz w:val="24"/>
        </w:rPr>
        <w:t>языка</w:t>
      </w:r>
      <w:r>
        <w:rPr>
          <w:spacing w:val="-5"/>
          <w:sz w:val="24"/>
        </w:rPr>
        <w:t xml:space="preserve"> </w:t>
      </w:r>
      <w:r>
        <w:rPr>
          <w:sz w:val="24"/>
        </w:rPr>
        <w:t>в</w:t>
      </w:r>
      <w:r>
        <w:rPr>
          <w:spacing w:val="-4"/>
          <w:sz w:val="24"/>
        </w:rPr>
        <w:t xml:space="preserve"> </w:t>
      </w:r>
      <w:r>
        <w:rPr>
          <w:sz w:val="24"/>
        </w:rPr>
        <w:t>учебной</w:t>
      </w:r>
      <w:r>
        <w:rPr>
          <w:spacing w:val="-5"/>
          <w:sz w:val="24"/>
        </w:rPr>
        <w:t xml:space="preserve"> </w:t>
      </w:r>
      <w:r>
        <w:rPr>
          <w:sz w:val="24"/>
        </w:rPr>
        <w:t xml:space="preserve">деятельности. </w:t>
      </w:r>
      <w:r>
        <w:rPr>
          <w:b/>
          <w:sz w:val="24"/>
        </w:rPr>
        <w:t>Фонетика. Орфоэпия. Орфоэпические нормы</w:t>
      </w:r>
    </w:p>
    <w:p w:rsidR="00E829DB" w:rsidRDefault="00096074">
      <w:pPr>
        <w:pStyle w:val="a3"/>
        <w:spacing w:line="274" w:lineRule="exact"/>
        <w:ind w:left="819"/>
        <w:jc w:val="left"/>
      </w:pPr>
      <w:r>
        <w:t>Выполнять</w:t>
      </w:r>
      <w:r>
        <w:rPr>
          <w:spacing w:val="-5"/>
        </w:rPr>
        <w:t xml:space="preserve"> </w:t>
      </w:r>
      <w:r>
        <w:t>фонетический</w:t>
      </w:r>
      <w:r>
        <w:rPr>
          <w:spacing w:val="-5"/>
        </w:rPr>
        <w:t xml:space="preserve"> </w:t>
      </w:r>
      <w:r>
        <w:t>анализ</w:t>
      </w:r>
      <w:r>
        <w:rPr>
          <w:spacing w:val="-5"/>
        </w:rPr>
        <w:t xml:space="preserve"> </w:t>
      </w:r>
      <w:r>
        <w:rPr>
          <w:spacing w:val="-2"/>
        </w:rPr>
        <w:t>слова.</w:t>
      </w:r>
    </w:p>
    <w:p w:rsidR="00E829DB" w:rsidRDefault="00096074">
      <w:pPr>
        <w:pStyle w:val="a3"/>
        <w:spacing w:before="40"/>
        <w:ind w:left="819"/>
        <w:jc w:val="left"/>
      </w:pPr>
      <w:r>
        <w:t>Определять</w:t>
      </w:r>
      <w:r>
        <w:rPr>
          <w:spacing w:val="-7"/>
        </w:rPr>
        <w:t xml:space="preserve"> </w:t>
      </w:r>
      <w:r>
        <w:t>изобразительно-выразительные</w:t>
      </w:r>
      <w:r>
        <w:rPr>
          <w:spacing w:val="-6"/>
        </w:rPr>
        <w:t xml:space="preserve"> </w:t>
      </w:r>
      <w:r>
        <w:t>средства</w:t>
      </w:r>
      <w:r>
        <w:rPr>
          <w:spacing w:val="-6"/>
        </w:rPr>
        <w:t xml:space="preserve"> </w:t>
      </w:r>
      <w:r>
        <w:t>фонетики</w:t>
      </w:r>
      <w:r>
        <w:rPr>
          <w:spacing w:val="-4"/>
        </w:rPr>
        <w:t xml:space="preserve"> </w:t>
      </w:r>
      <w:r>
        <w:t>в</w:t>
      </w:r>
      <w:r>
        <w:rPr>
          <w:spacing w:val="-5"/>
        </w:rPr>
        <w:t xml:space="preserve"> </w:t>
      </w:r>
      <w:r>
        <w:rPr>
          <w:spacing w:val="-2"/>
        </w:rPr>
        <w:t>тексте.</w:t>
      </w:r>
    </w:p>
    <w:p w:rsidR="00E829DB" w:rsidRDefault="00096074">
      <w:pPr>
        <w:pStyle w:val="a3"/>
        <w:spacing w:before="41" w:line="276" w:lineRule="auto"/>
        <w:ind w:left="219" w:right="679" w:firstLine="600"/>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829DB" w:rsidRDefault="00096074">
      <w:pPr>
        <w:pStyle w:val="a3"/>
        <w:spacing w:line="276" w:lineRule="auto"/>
        <w:ind w:left="219" w:right="677" w:firstLine="600"/>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829DB" w:rsidRDefault="00096074">
      <w:pPr>
        <w:pStyle w:val="a3"/>
        <w:spacing w:line="276" w:lineRule="auto"/>
        <w:ind w:left="219" w:right="683" w:firstLine="600"/>
      </w:pPr>
      <w:r>
        <w:t>Соблюдать основные произносительные и акцентологические нормы современного</w:t>
      </w:r>
      <w:r>
        <w:rPr>
          <w:spacing w:val="40"/>
        </w:rPr>
        <w:t xml:space="preserve"> </w:t>
      </w:r>
      <w:r>
        <w:t>русского литературного языка.</w:t>
      </w:r>
    </w:p>
    <w:p w:rsidR="00E829DB" w:rsidRDefault="00096074">
      <w:pPr>
        <w:spacing w:line="276" w:lineRule="auto"/>
        <w:ind w:left="819" w:right="4697"/>
        <w:rPr>
          <w:sz w:val="24"/>
        </w:rPr>
      </w:pPr>
      <w:r>
        <w:rPr>
          <w:sz w:val="24"/>
        </w:rPr>
        <w:t xml:space="preserve">Использовать орфоэпический словарь. </w:t>
      </w:r>
      <w:r>
        <w:rPr>
          <w:b/>
          <w:sz w:val="24"/>
        </w:rPr>
        <w:t>Лексикология</w:t>
      </w:r>
      <w:r>
        <w:rPr>
          <w:b/>
          <w:spacing w:val="-8"/>
          <w:sz w:val="24"/>
        </w:rPr>
        <w:t xml:space="preserve"> </w:t>
      </w:r>
      <w:r>
        <w:rPr>
          <w:b/>
          <w:sz w:val="24"/>
        </w:rPr>
        <w:t>и</w:t>
      </w:r>
      <w:r>
        <w:rPr>
          <w:b/>
          <w:spacing w:val="-8"/>
          <w:sz w:val="24"/>
        </w:rPr>
        <w:t xml:space="preserve"> </w:t>
      </w:r>
      <w:r>
        <w:rPr>
          <w:b/>
          <w:sz w:val="24"/>
        </w:rPr>
        <w:t>фразеология.</w:t>
      </w:r>
      <w:r>
        <w:rPr>
          <w:b/>
          <w:spacing w:val="-8"/>
          <w:sz w:val="24"/>
        </w:rPr>
        <w:t xml:space="preserve"> </w:t>
      </w:r>
      <w:r>
        <w:rPr>
          <w:b/>
          <w:sz w:val="24"/>
        </w:rPr>
        <w:t>Лексические</w:t>
      </w:r>
      <w:r>
        <w:rPr>
          <w:b/>
          <w:spacing w:val="-7"/>
          <w:sz w:val="24"/>
        </w:rPr>
        <w:t xml:space="preserve"> </w:t>
      </w:r>
      <w:proofErr w:type="gramStart"/>
      <w:r>
        <w:rPr>
          <w:b/>
          <w:sz w:val="24"/>
        </w:rPr>
        <w:t xml:space="preserve">нормы </w:t>
      </w:r>
      <w:r>
        <w:rPr>
          <w:sz w:val="24"/>
        </w:rPr>
        <w:t>Выполнять</w:t>
      </w:r>
      <w:proofErr w:type="gramEnd"/>
      <w:r>
        <w:rPr>
          <w:sz w:val="24"/>
        </w:rPr>
        <w:t xml:space="preserve"> лексический анализ слова.</w:t>
      </w:r>
    </w:p>
    <w:p w:rsidR="00E829DB" w:rsidRDefault="00096074">
      <w:pPr>
        <w:pStyle w:val="a3"/>
        <w:ind w:left="819"/>
        <w:jc w:val="left"/>
      </w:pPr>
      <w:r>
        <w:t>Определять</w:t>
      </w:r>
      <w:r>
        <w:rPr>
          <w:spacing w:val="-9"/>
        </w:rPr>
        <w:t xml:space="preserve"> </w:t>
      </w:r>
      <w:r>
        <w:t>изобразительно-выразительные</w:t>
      </w:r>
      <w:r>
        <w:rPr>
          <w:spacing w:val="-9"/>
        </w:rPr>
        <w:t xml:space="preserve"> </w:t>
      </w:r>
      <w:r>
        <w:t>средства</w:t>
      </w:r>
      <w:r>
        <w:rPr>
          <w:spacing w:val="-7"/>
        </w:rPr>
        <w:t xml:space="preserve"> </w:t>
      </w:r>
      <w:r>
        <w:rPr>
          <w:spacing w:val="-2"/>
        </w:rPr>
        <w:t>лексики.</w:t>
      </w:r>
    </w:p>
    <w:p w:rsidR="00E829DB" w:rsidRDefault="00096074">
      <w:pPr>
        <w:pStyle w:val="a3"/>
        <w:spacing w:before="40" w:line="278" w:lineRule="auto"/>
        <w:ind w:left="219" w:firstLine="600"/>
        <w:jc w:val="left"/>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829DB" w:rsidRDefault="00096074">
      <w:pPr>
        <w:pStyle w:val="a3"/>
        <w:spacing w:line="272" w:lineRule="exact"/>
        <w:ind w:left="819"/>
        <w:jc w:val="left"/>
      </w:pPr>
      <w:r>
        <w:t>Соблюдать</w:t>
      </w:r>
      <w:r>
        <w:rPr>
          <w:spacing w:val="-6"/>
        </w:rPr>
        <w:t xml:space="preserve"> </w:t>
      </w:r>
      <w:r>
        <w:t>лексические</w:t>
      </w:r>
      <w:r>
        <w:rPr>
          <w:spacing w:val="-6"/>
        </w:rPr>
        <w:t xml:space="preserve"> </w:t>
      </w:r>
      <w:r>
        <w:rPr>
          <w:spacing w:val="-2"/>
        </w:rPr>
        <w:t>нормы.</w:t>
      </w:r>
    </w:p>
    <w:p w:rsidR="00E829DB" w:rsidRDefault="00096074">
      <w:pPr>
        <w:pStyle w:val="a3"/>
        <w:spacing w:before="41" w:line="276" w:lineRule="auto"/>
        <w:ind w:left="219" w:firstLine="600"/>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лексики.</w:t>
      </w:r>
    </w:p>
    <w:p w:rsidR="00E829DB" w:rsidRDefault="00096074">
      <w:pPr>
        <w:pStyle w:val="a3"/>
        <w:spacing w:before="1" w:line="276" w:lineRule="auto"/>
        <w:ind w:left="219" w:firstLine="600"/>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E829DB" w:rsidRDefault="00096074">
      <w:pPr>
        <w:pStyle w:val="4"/>
        <w:spacing w:line="275" w:lineRule="exact"/>
        <w:ind w:left="819"/>
        <w:jc w:val="left"/>
      </w:pPr>
      <w:r>
        <w:t>Морфемика</w:t>
      </w:r>
      <w:r>
        <w:rPr>
          <w:spacing w:val="-11"/>
        </w:rPr>
        <w:t xml:space="preserve"> </w:t>
      </w:r>
      <w:r>
        <w:t>и</w:t>
      </w:r>
      <w:r>
        <w:rPr>
          <w:spacing w:val="-9"/>
        </w:rPr>
        <w:t xml:space="preserve"> </w:t>
      </w:r>
      <w:r>
        <w:t>словообразование.</w:t>
      </w:r>
      <w:r>
        <w:rPr>
          <w:spacing w:val="-8"/>
        </w:rPr>
        <w:t xml:space="preserve"> </w:t>
      </w:r>
      <w:r>
        <w:t>Словообразовательные</w:t>
      </w:r>
      <w:r>
        <w:rPr>
          <w:spacing w:val="-10"/>
        </w:rPr>
        <w:t xml:space="preserve"> </w:t>
      </w:r>
      <w:r>
        <w:rPr>
          <w:spacing w:val="-2"/>
        </w:rPr>
        <w:t>нормы</w:t>
      </w:r>
    </w:p>
    <w:p w:rsidR="00E829DB" w:rsidRDefault="00096074">
      <w:pPr>
        <w:pStyle w:val="a3"/>
        <w:spacing w:before="41"/>
        <w:ind w:left="819"/>
        <w:jc w:val="left"/>
      </w:pPr>
      <w:r>
        <w:t>Выполнять</w:t>
      </w:r>
      <w:r>
        <w:rPr>
          <w:spacing w:val="-6"/>
        </w:rPr>
        <w:t xml:space="preserve"> </w:t>
      </w:r>
      <w:r>
        <w:t>морфемный</w:t>
      </w:r>
      <w:r>
        <w:rPr>
          <w:spacing w:val="-5"/>
        </w:rPr>
        <w:t xml:space="preserve"> </w:t>
      </w:r>
      <w:r>
        <w:t>и</w:t>
      </w:r>
      <w:r>
        <w:rPr>
          <w:spacing w:val="-4"/>
        </w:rPr>
        <w:t xml:space="preserve"> </w:t>
      </w:r>
      <w:r>
        <w:t>словообразовательный</w:t>
      </w:r>
      <w:r>
        <w:rPr>
          <w:spacing w:val="-4"/>
        </w:rPr>
        <w:t xml:space="preserve"> </w:t>
      </w:r>
      <w:r>
        <w:t>анализ</w:t>
      </w:r>
      <w:r>
        <w:rPr>
          <w:spacing w:val="-4"/>
        </w:rPr>
        <w:t xml:space="preserve"> </w:t>
      </w:r>
      <w:r>
        <w:rPr>
          <w:spacing w:val="-2"/>
        </w:rPr>
        <w:t>слова.</w:t>
      </w:r>
    </w:p>
    <w:p w:rsidR="00E829DB" w:rsidRDefault="00096074">
      <w:pPr>
        <w:pStyle w:val="a3"/>
        <w:spacing w:before="43" w:line="276" w:lineRule="auto"/>
        <w:ind w:left="219" w:right="303" w:firstLine="600"/>
        <w:jc w:val="left"/>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829DB" w:rsidRDefault="00096074">
      <w:pPr>
        <w:spacing w:line="276" w:lineRule="auto"/>
        <w:ind w:left="819" w:right="4778"/>
        <w:rPr>
          <w:sz w:val="24"/>
        </w:rPr>
      </w:pPr>
      <w:r>
        <w:rPr>
          <w:sz w:val="24"/>
        </w:rPr>
        <w:t>Использовать</w:t>
      </w:r>
      <w:r>
        <w:rPr>
          <w:spacing w:val="-15"/>
          <w:sz w:val="24"/>
        </w:rPr>
        <w:t xml:space="preserve"> </w:t>
      </w:r>
      <w:r>
        <w:rPr>
          <w:sz w:val="24"/>
        </w:rPr>
        <w:t>словообразовательный</w:t>
      </w:r>
      <w:r>
        <w:rPr>
          <w:spacing w:val="-15"/>
          <w:sz w:val="24"/>
        </w:rPr>
        <w:t xml:space="preserve"> </w:t>
      </w:r>
      <w:r>
        <w:rPr>
          <w:sz w:val="24"/>
        </w:rPr>
        <w:t xml:space="preserve">словарь. </w:t>
      </w:r>
      <w:r>
        <w:rPr>
          <w:b/>
          <w:sz w:val="24"/>
        </w:rPr>
        <w:t xml:space="preserve">Морфология. Морфологические </w:t>
      </w:r>
      <w:proofErr w:type="gramStart"/>
      <w:r>
        <w:rPr>
          <w:b/>
          <w:sz w:val="24"/>
        </w:rPr>
        <w:t xml:space="preserve">нормы </w:t>
      </w:r>
      <w:r>
        <w:rPr>
          <w:sz w:val="24"/>
        </w:rPr>
        <w:t>Выполнять</w:t>
      </w:r>
      <w:proofErr w:type="gramEnd"/>
      <w:r>
        <w:rPr>
          <w:sz w:val="24"/>
        </w:rPr>
        <w:t xml:space="preserve"> морфологический анализ слова.</w:t>
      </w:r>
    </w:p>
    <w:p w:rsidR="00E829DB" w:rsidRDefault="00096074">
      <w:pPr>
        <w:pStyle w:val="a3"/>
        <w:ind w:left="819"/>
        <w:jc w:val="left"/>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3"/>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E829DB" w:rsidRDefault="00096074">
      <w:pPr>
        <w:pStyle w:val="a3"/>
        <w:spacing w:before="41" w:line="276" w:lineRule="auto"/>
        <w:ind w:left="219" w:right="683" w:firstLine="60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829DB" w:rsidRDefault="00096074">
      <w:pPr>
        <w:pStyle w:val="a3"/>
        <w:spacing w:line="275" w:lineRule="exact"/>
        <w:ind w:left="819"/>
      </w:pPr>
      <w:r>
        <w:t>Соблюдать</w:t>
      </w:r>
      <w:r>
        <w:rPr>
          <w:spacing w:val="-7"/>
        </w:rPr>
        <w:t xml:space="preserve"> </w:t>
      </w:r>
      <w:r>
        <w:t>морфологические</w:t>
      </w:r>
      <w:r>
        <w:rPr>
          <w:spacing w:val="-8"/>
        </w:rPr>
        <w:t xml:space="preserve"> </w:t>
      </w:r>
      <w:r>
        <w:rPr>
          <w:spacing w:val="-2"/>
        </w:rPr>
        <w:t>нормы.</w:t>
      </w:r>
    </w:p>
    <w:p w:rsidR="00E829DB" w:rsidRDefault="00096074">
      <w:pPr>
        <w:pStyle w:val="a3"/>
        <w:spacing w:before="43" w:line="276" w:lineRule="auto"/>
        <w:ind w:left="219" w:right="682" w:firstLine="60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E829DB" w:rsidRDefault="00096074">
      <w:pPr>
        <w:pStyle w:val="a3"/>
        <w:spacing w:line="275" w:lineRule="exact"/>
        <w:ind w:left="819"/>
      </w:pPr>
      <w:r>
        <w:t>Использовать</w:t>
      </w:r>
      <w:r>
        <w:rPr>
          <w:spacing w:val="-7"/>
        </w:rPr>
        <w:t xml:space="preserve"> </w:t>
      </w:r>
      <w:r>
        <w:t>словарь</w:t>
      </w:r>
      <w:r>
        <w:rPr>
          <w:spacing w:val="-6"/>
        </w:rPr>
        <w:t xml:space="preserve"> </w:t>
      </w:r>
      <w:r>
        <w:t>грамматических</w:t>
      </w:r>
      <w:r>
        <w:rPr>
          <w:spacing w:val="-7"/>
        </w:rPr>
        <w:t xml:space="preserve"> </w:t>
      </w:r>
      <w:r>
        <w:t>трудностей,</w:t>
      </w:r>
      <w:r>
        <w:rPr>
          <w:spacing w:val="-5"/>
        </w:rPr>
        <w:t xml:space="preserve"> </w:t>
      </w:r>
      <w:r>
        <w:rPr>
          <w:spacing w:val="-2"/>
        </w:rPr>
        <w:t>справочники.</w:t>
      </w:r>
    </w:p>
    <w:p w:rsidR="00E829DB" w:rsidRDefault="00096074">
      <w:pPr>
        <w:pStyle w:val="4"/>
        <w:spacing w:before="44"/>
        <w:ind w:left="819"/>
      </w:pPr>
      <w:r>
        <w:t>Орфография.</w:t>
      </w:r>
      <w:r>
        <w:rPr>
          <w:spacing w:val="-4"/>
        </w:rPr>
        <w:t xml:space="preserve"> </w:t>
      </w:r>
      <w:r>
        <w:t>Основные</w:t>
      </w:r>
      <w:r>
        <w:rPr>
          <w:spacing w:val="-6"/>
        </w:rPr>
        <w:t xml:space="preserve"> </w:t>
      </w:r>
      <w:r>
        <w:t>правила</w:t>
      </w:r>
      <w:r>
        <w:rPr>
          <w:spacing w:val="-3"/>
        </w:rPr>
        <w:t xml:space="preserve"> </w:t>
      </w:r>
      <w:r>
        <w:rPr>
          <w:spacing w:val="-2"/>
        </w:rPr>
        <w:t>орфографии</w:t>
      </w:r>
    </w:p>
    <w:p w:rsidR="00E829DB" w:rsidRDefault="00096074">
      <w:pPr>
        <w:pStyle w:val="a3"/>
        <w:spacing w:before="40"/>
        <w:ind w:left="819"/>
      </w:pPr>
      <w:r>
        <w:t>Иметь</w:t>
      </w:r>
      <w:r>
        <w:rPr>
          <w:spacing w:val="-5"/>
        </w:rPr>
        <w:t xml:space="preserve"> </w:t>
      </w:r>
      <w:r>
        <w:t>представление</w:t>
      </w:r>
      <w:r>
        <w:rPr>
          <w:spacing w:val="-5"/>
        </w:rPr>
        <w:t xml:space="preserve"> </w:t>
      </w:r>
      <w:r>
        <w:t>о</w:t>
      </w:r>
      <w:r>
        <w:rPr>
          <w:spacing w:val="-4"/>
        </w:rPr>
        <w:t xml:space="preserve"> </w:t>
      </w:r>
      <w:r>
        <w:t>принципах</w:t>
      </w:r>
      <w:r>
        <w:rPr>
          <w:spacing w:val="-4"/>
        </w:rPr>
        <w:t xml:space="preserve"> </w:t>
      </w:r>
      <w:r>
        <w:t>и</w:t>
      </w:r>
      <w:r>
        <w:rPr>
          <w:spacing w:val="-4"/>
        </w:rPr>
        <w:t xml:space="preserve"> </w:t>
      </w:r>
      <w:r>
        <w:t>разделах</w:t>
      </w:r>
      <w:r>
        <w:rPr>
          <w:spacing w:val="-2"/>
        </w:rPr>
        <w:t xml:space="preserve"> </w:t>
      </w:r>
      <w:r>
        <w:t>русской</w:t>
      </w:r>
      <w:r>
        <w:rPr>
          <w:spacing w:val="-3"/>
        </w:rPr>
        <w:t xml:space="preserve"> </w:t>
      </w:r>
      <w:r>
        <w:rPr>
          <w:spacing w:val="-2"/>
        </w:rPr>
        <w:t>орфографии.</w:t>
      </w:r>
    </w:p>
    <w:p w:rsidR="00E829DB" w:rsidRDefault="00E829DB">
      <w:pPr>
        <w:sectPr w:rsidR="00E829DB">
          <w:pgSz w:w="11920" w:h="16850"/>
          <w:pgMar w:top="860" w:right="240" w:bottom="540" w:left="640" w:header="0" w:footer="333" w:gutter="0"/>
          <w:cols w:space="720"/>
        </w:sectPr>
      </w:pPr>
    </w:p>
    <w:p w:rsidR="00E829DB" w:rsidRDefault="00096074">
      <w:pPr>
        <w:pStyle w:val="a3"/>
        <w:spacing w:before="79"/>
        <w:ind w:left="819"/>
      </w:pPr>
      <w:r>
        <w:lastRenderedPageBreak/>
        <w:t>Выполнять</w:t>
      </w:r>
      <w:r>
        <w:rPr>
          <w:spacing w:val="-7"/>
        </w:rPr>
        <w:t xml:space="preserve"> </w:t>
      </w:r>
      <w:r>
        <w:t>орфографический</w:t>
      </w:r>
      <w:r>
        <w:rPr>
          <w:spacing w:val="-7"/>
        </w:rPr>
        <w:t xml:space="preserve"> </w:t>
      </w:r>
      <w:r>
        <w:t>анализ</w:t>
      </w:r>
      <w:r>
        <w:rPr>
          <w:spacing w:val="-7"/>
        </w:rPr>
        <w:t xml:space="preserve"> </w:t>
      </w:r>
      <w:r>
        <w:rPr>
          <w:spacing w:val="-2"/>
        </w:rPr>
        <w:t>слова.</w:t>
      </w:r>
    </w:p>
    <w:p w:rsidR="00E829DB" w:rsidRDefault="00096074">
      <w:pPr>
        <w:pStyle w:val="a3"/>
        <w:spacing w:before="41" w:line="276" w:lineRule="auto"/>
        <w:ind w:left="219" w:right="683" w:firstLine="600"/>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E829DB" w:rsidRDefault="00096074">
      <w:pPr>
        <w:spacing w:before="1" w:line="276" w:lineRule="auto"/>
        <w:ind w:left="819" w:right="5725"/>
        <w:rPr>
          <w:b/>
          <w:sz w:val="24"/>
        </w:rPr>
      </w:pPr>
      <w:r>
        <w:rPr>
          <w:sz w:val="24"/>
        </w:rPr>
        <w:t>Соблюдать правила орфографии. Использовать</w:t>
      </w:r>
      <w:r>
        <w:rPr>
          <w:spacing w:val="-15"/>
          <w:sz w:val="24"/>
        </w:rPr>
        <w:t xml:space="preserve"> </w:t>
      </w:r>
      <w:r>
        <w:rPr>
          <w:sz w:val="24"/>
        </w:rPr>
        <w:t>орфографические</w:t>
      </w:r>
      <w:r>
        <w:rPr>
          <w:spacing w:val="-15"/>
          <w:sz w:val="24"/>
        </w:rPr>
        <w:t xml:space="preserve"> </w:t>
      </w:r>
      <w:r>
        <w:rPr>
          <w:sz w:val="24"/>
        </w:rPr>
        <w:t xml:space="preserve">словари. </w:t>
      </w:r>
      <w:r>
        <w:rPr>
          <w:b/>
          <w:sz w:val="24"/>
        </w:rPr>
        <w:t>Речь. Речевое общение</w:t>
      </w:r>
    </w:p>
    <w:p w:rsidR="00E829DB" w:rsidRDefault="00096074">
      <w:pPr>
        <w:pStyle w:val="a3"/>
        <w:spacing w:line="276" w:lineRule="auto"/>
        <w:ind w:left="219" w:right="674" w:firstLine="600"/>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829DB" w:rsidRDefault="00096074">
      <w:pPr>
        <w:pStyle w:val="a3"/>
        <w:spacing w:line="276" w:lineRule="auto"/>
        <w:ind w:left="219" w:right="674" w:firstLine="60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E829DB" w:rsidRDefault="00096074">
      <w:pPr>
        <w:pStyle w:val="a3"/>
        <w:spacing w:line="276" w:lineRule="auto"/>
        <w:ind w:left="219" w:right="676"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29DB" w:rsidRDefault="00096074">
      <w:pPr>
        <w:pStyle w:val="a3"/>
        <w:spacing w:line="276" w:lineRule="auto"/>
        <w:ind w:left="219" w:right="674"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3"/>
        </w:rPr>
        <w:t xml:space="preserve"> </w:t>
      </w:r>
      <w:r>
        <w:t>и другие, и прослушанных текстов (объём текста для чтения – 450–500 слов; объём прослушанного или прочитанного текста для пересказа от 250 до 300 слов).</w:t>
      </w:r>
    </w:p>
    <w:p w:rsidR="00E829DB" w:rsidRDefault="00096074">
      <w:pPr>
        <w:pStyle w:val="a3"/>
        <w:spacing w:line="276" w:lineRule="auto"/>
        <w:ind w:left="219" w:right="676" w:firstLine="60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E829DB" w:rsidRDefault="00096074">
      <w:pPr>
        <w:pStyle w:val="a3"/>
        <w:spacing w:before="1"/>
        <w:ind w:left="819"/>
      </w:pPr>
      <w:r>
        <w:t>Употреблять</w:t>
      </w:r>
      <w:r>
        <w:rPr>
          <w:spacing w:val="-4"/>
        </w:rPr>
        <w:t xml:space="preserve"> </w:t>
      </w:r>
      <w:r>
        <w:t>языковые</w:t>
      </w:r>
      <w:r>
        <w:rPr>
          <w:spacing w:val="-4"/>
        </w:rPr>
        <w:t xml:space="preserve"> </w:t>
      </w:r>
      <w:r>
        <w:t>средства</w:t>
      </w:r>
      <w:r>
        <w:rPr>
          <w:spacing w:val="-1"/>
        </w:rPr>
        <w:t xml:space="preserve"> </w:t>
      </w:r>
      <w:r>
        <w:t>с учётом</w:t>
      </w:r>
      <w:r>
        <w:rPr>
          <w:spacing w:val="-2"/>
        </w:rPr>
        <w:t xml:space="preserve"> </w:t>
      </w:r>
      <w:r>
        <w:t>речевой</w:t>
      </w:r>
      <w:r>
        <w:rPr>
          <w:spacing w:val="-1"/>
        </w:rPr>
        <w:t xml:space="preserve"> </w:t>
      </w:r>
      <w:r>
        <w:rPr>
          <w:spacing w:val="-2"/>
        </w:rPr>
        <w:t>ситуации.</w:t>
      </w:r>
    </w:p>
    <w:p w:rsidR="00E829DB" w:rsidRDefault="00096074">
      <w:pPr>
        <w:pStyle w:val="a3"/>
        <w:spacing w:before="41"/>
        <w:ind w:left="819"/>
      </w:pPr>
      <w:r>
        <w:t>Соблюдать</w:t>
      </w:r>
      <w:r>
        <w:rPr>
          <w:spacing w:val="-4"/>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3"/>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2"/>
        </w:rPr>
        <w:t xml:space="preserve"> языка.</w:t>
      </w:r>
    </w:p>
    <w:p w:rsidR="00E829DB" w:rsidRDefault="00096074">
      <w:pPr>
        <w:pStyle w:val="a3"/>
        <w:spacing w:before="40" w:line="276" w:lineRule="auto"/>
        <w:ind w:left="219" w:right="684" w:firstLine="600"/>
      </w:pPr>
      <w:r>
        <w:t xml:space="preserve">Оценивать собственную и чужую речь с точки зрения точного, уместного и выразительного </w:t>
      </w:r>
      <w:r>
        <w:rPr>
          <w:spacing w:val="-2"/>
        </w:rPr>
        <w:t>словоупотребления.</w:t>
      </w:r>
    </w:p>
    <w:p w:rsidR="00E829DB" w:rsidRDefault="00096074">
      <w:pPr>
        <w:pStyle w:val="4"/>
        <w:spacing w:before="2"/>
        <w:ind w:left="819"/>
      </w:pPr>
      <w:r>
        <w:t>Текст.</w:t>
      </w:r>
      <w:r>
        <w:rPr>
          <w:spacing w:val="-8"/>
        </w:rPr>
        <w:t xml:space="preserve"> </w:t>
      </w:r>
      <w:r>
        <w:t>Информационно-смысловая</w:t>
      </w:r>
      <w:r>
        <w:rPr>
          <w:spacing w:val="-6"/>
        </w:rPr>
        <w:t xml:space="preserve"> </w:t>
      </w:r>
      <w:r>
        <w:t>переработка</w:t>
      </w:r>
      <w:r>
        <w:rPr>
          <w:spacing w:val="-8"/>
        </w:rPr>
        <w:t xml:space="preserve"> </w:t>
      </w:r>
      <w:r>
        <w:rPr>
          <w:spacing w:val="-2"/>
        </w:rPr>
        <w:t>текста</w:t>
      </w:r>
    </w:p>
    <w:p w:rsidR="00E829DB" w:rsidRDefault="00096074">
      <w:pPr>
        <w:pStyle w:val="a3"/>
        <w:spacing w:before="40" w:line="276" w:lineRule="auto"/>
        <w:ind w:left="219" w:right="675" w:firstLine="600"/>
      </w:pPr>
      <w:r>
        <w:t>Применять знания о тексте, его основных признаках, структуре и видах представленной в нём информации в речевой практике.</w:t>
      </w:r>
    </w:p>
    <w:p w:rsidR="00E829DB" w:rsidRDefault="00096074">
      <w:pPr>
        <w:pStyle w:val="a3"/>
        <w:spacing w:line="278" w:lineRule="auto"/>
        <w:ind w:left="219" w:right="688" w:firstLine="600"/>
      </w:pPr>
      <w:r>
        <w:t>Понимать, анализировать и комментировать основную и дополнительную, явную и</w:t>
      </w:r>
      <w:r>
        <w:rPr>
          <w:spacing w:val="40"/>
        </w:rPr>
        <w:t xml:space="preserve"> </w:t>
      </w:r>
      <w:r>
        <w:t>скрытую (подтекстовую) информацию текстов, воспринимаемых зрительно и (или) на слух.</w:t>
      </w:r>
    </w:p>
    <w:p w:rsidR="00E829DB" w:rsidRDefault="00096074">
      <w:pPr>
        <w:pStyle w:val="a3"/>
        <w:spacing w:line="272" w:lineRule="exact"/>
        <w:ind w:left="819"/>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5"/>
        </w:rPr>
        <w:t xml:space="preserve"> </w:t>
      </w:r>
      <w:r>
        <w:t>предложениями</w:t>
      </w:r>
      <w:r>
        <w:rPr>
          <w:spacing w:val="-3"/>
        </w:rPr>
        <w:t xml:space="preserve"> </w:t>
      </w:r>
      <w:r>
        <w:t>в</w:t>
      </w:r>
      <w:r>
        <w:rPr>
          <w:spacing w:val="-4"/>
        </w:rPr>
        <w:t xml:space="preserve"> </w:t>
      </w:r>
      <w:r>
        <w:rPr>
          <w:spacing w:val="-2"/>
        </w:rPr>
        <w:t>тексте.</w:t>
      </w:r>
    </w:p>
    <w:p w:rsidR="00E829DB" w:rsidRDefault="00096074">
      <w:pPr>
        <w:pStyle w:val="a3"/>
        <w:spacing w:before="40" w:line="276" w:lineRule="auto"/>
        <w:ind w:left="219" w:right="676" w:firstLine="60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E829DB" w:rsidRDefault="00096074">
      <w:pPr>
        <w:pStyle w:val="a3"/>
        <w:spacing w:before="1" w:line="276" w:lineRule="auto"/>
        <w:ind w:left="219" w:right="674" w:firstLine="6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w:t>
      </w:r>
      <w:r>
        <w:rPr>
          <w:spacing w:val="-3"/>
        </w:rPr>
        <w:t xml:space="preserve"> </w:t>
      </w:r>
      <w:r>
        <w:t>и другие, и прослушанных текстов (объём текста для чтения – 450–500 слов; объём прослушанного или прочитанного текста для пересказа от 250 до 300 слов).</w:t>
      </w:r>
    </w:p>
    <w:p w:rsidR="00E829DB" w:rsidRDefault="00096074">
      <w:pPr>
        <w:pStyle w:val="a3"/>
        <w:spacing w:line="276" w:lineRule="auto"/>
        <w:ind w:left="219" w:right="683" w:firstLine="600"/>
      </w:pPr>
      <w:r>
        <w:t>Создавать</w:t>
      </w:r>
      <w:r>
        <w:rPr>
          <w:spacing w:val="-2"/>
        </w:rPr>
        <w:t xml:space="preserve"> </w:t>
      </w:r>
      <w:r>
        <w:t>вторичные</w:t>
      </w:r>
      <w:r>
        <w:rPr>
          <w:spacing w:val="-5"/>
        </w:rPr>
        <w:t xml:space="preserve"> </w:t>
      </w:r>
      <w:r>
        <w:t>тексты</w:t>
      </w:r>
      <w:r>
        <w:rPr>
          <w:spacing w:val="-3"/>
        </w:rPr>
        <w:t xml:space="preserve"> </w:t>
      </w:r>
      <w:r>
        <w:t>(план,</w:t>
      </w:r>
      <w:r>
        <w:rPr>
          <w:spacing w:val="-3"/>
        </w:rPr>
        <w:t xml:space="preserve"> </w:t>
      </w:r>
      <w:r>
        <w:t>тезисы,</w:t>
      </w:r>
      <w:r>
        <w:rPr>
          <w:spacing w:val="-3"/>
        </w:rPr>
        <w:t xml:space="preserve"> </w:t>
      </w:r>
      <w:r>
        <w:t>конспект,</w:t>
      </w:r>
      <w:r>
        <w:rPr>
          <w:spacing w:val="-3"/>
        </w:rPr>
        <w:t xml:space="preserve"> </w:t>
      </w:r>
      <w:r>
        <w:t>реферат,</w:t>
      </w:r>
      <w:r>
        <w:rPr>
          <w:spacing w:val="-3"/>
        </w:rPr>
        <w:t xml:space="preserve"> </w:t>
      </w:r>
      <w:r>
        <w:t>аннотация,</w:t>
      </w:r>
      <w:r>
        <w:rPr>
          <w:spacing w:val="-3"/>
        </w:rPr>
        <w:t xml:space="preserve"> </w:t>
      </w:r>
      <w:r>
        <w:t>отзыв,</w:t>
      </w:r>
      <w:r>
        <w:rPr>
          <w:spacing w:val="-3"/>
        </w:rPr>
        <w:t xml:space="preserve"> </w:t>
      </w:r>
      <w:r>
        <w:t>рецензия</w:t>
      </w:r>
      <w:r>
        <w:rPr>
          <w:spacing w:val="-3"/>
        </w:rPr>
        <w:t xml:space="preserve"> </w:t>
      </w:r>
      <w:r>
        <w:t xml:space="preserve">и </w:t>
      </w:r>
      <w:r>
        <w:rPr>
          <w:spacing w:val="-2"/>
        </w:rPr>
        <w:t>другие).</w:t>
      </w:r>
    </w:p>
    <w:p w:rsidR="00E829DB" w:rsidRDefault="00096074">
      <w:pPr>
        <w:pStyle w:val="a3"/>
        <w:spacing w:line="276" w:lineRule="auto"/>
        <w:ind w:left="219" w:right="687" w:firstLine="600"/>
      </w:pPr>
      <w:r>
        <w:t>Корректировать текст: устранять логические, фактические, этические, грамматические и речевые ошибки.</w:t>
      </w:r>
    </w:p>
    <w:p w:rsidR="00E829DB" w:rsidRDefault="00E829DB">
      <w:pPr>
        <w:spacing w:line="276" w:lineRule="auto"/>
        <w:sectPr w:rsidR="00E829DB">
          <w:pgSz w:w="11920" w:h="16850"/>
          <w:pgMar w:top="860" w:right="240" w:bottom="540" w:left="640" w:header="0" w:footer="333" w:gutter="0"/>
          <w:cols w:space="720"/>
        </w:sectPr>
      </w:pPr>
    </w:p>
    <w:p w:rsidR="00E829DB" w:rsidRDefault="00096074">
      <w:pPr>
        <w:pStyle w:val="4"/>
        <w:spacing w:before="79"/>
        <w:ind w:left="879"/>
      </w:pPr>
      <w:r>
        <w:lastRenderedPageBreak/>
        <w:t xml:space="preserve">11 </w:t>
      </w:r>
      <w:r>
        <w:rPr>
          <w:spacing w:val="-2"/>
        </w:rPr>
        <w:t>класс</w:t>
      </w:r>
    </w:p>
    <w:p w:rsidR="00E829DB" w:rsidRDefault="00096074">
      <w:pPr>
        <w:pStyle w:val="a3"/>
        <w:spacing w:before="41" w:line="276" w:lineRule="auto"/>
        <w:ind w:left="360" w:right="704" w:firstLine="566"/>
      </w:pPr>
      <w:r>
        <w:t>На уровне среднего общего образования в соответствии с ФГОС СОО представлены две группы результатов: результаты базового и углубленного уровней.</w:t>
      </w:r>
    </w:p>
    <w:p w:rsidR="00E829DB" w:rsidRDefault="00096074">
      <w:pPr>
        <w:pStyle w:val="a3"/>
        <w:spacing w:line="278" w:lineRule="auto"/>
        <w:ind w:left="360" w:right="685" w:firstLine="566"/>
      </w:pPr>
      <w:r>
        <w:t>Программа учебного предмета «Русский язык» представлена в учебном плане для</w:t>
      </w:r>
      <w:r>
        <w:rPr>
          <w:spacing w:val="80"/>
        </w:rPr>
        <w:t xml:space="preserve"> </w:t>
      </w:r>
      <w:r>
        <w:t>изучения обучающимися на базовом уровне.</w:t>
      </w:r>
    </w:p>
    <w:p w:rsidR="00E829DB" w:rsidRDefault="00096074">
      <w:pPr>
        <w:pStyle w:val="a3"/>
        <w:spacing w:line="276" w:lineRule="auto"/>
        <w:ind w:left="360" w:right="677" w:firstLine="566"/>
      </w:pPr>
      <w:r>
        <w:t>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w:t>
      </w:r>
      <w:r>
        <w:rPr>
          <w:spacing w:val="-1"/>
        </w:rPr>
        <w:t xml:space="preserve"> </w:t>
      </w:r>
      <w:r>
        <w:t>возможность научиться», может</w:t>
      </w:r>
      <w:r>
        <w:rPr>
          <w:spacing w:val="-1"/>
        </w:rPr>
        <w:t xml:space="preserve"> </w:t>
      </w:r>
      <w:r>
        <w:t>включаться</w:t>
      </w:r>
      <w:r>
        <w:rPr>
          <w:spacing w:val="-1"/>
        </w:rPr>
        <w:t xml:space="preserve"> </w:t>
      </w:r>
      <w:r>
        <w:t>в</w:t>
      </w:r>
      <w:r>
        <w:rPr>
          <w:spacing w:val="-2"/>
        </w:rPr>
        <w:t xml:space="preserve"> </w:t>
      </w:r>
      <w:r>
        <w:t>материалы</w:t>
      </w:r>
      <w:r>
        <w:rPr>
          <w:spacing w:val="-2"/>
        </w:rPr>
        <w:t xml:space="preserve"> </w:t>
      </w:r>
      <w:r>
        <w:t>блока «Выпускник</w:t>
      </w:r>
      <w:r>
        <w:rPr>
          <w:spacing w:val="-1"/>
        </w:rPr>
        <w:t xml:space="preserve"> </w:t>
      </w:r>
      <w:r>
        <w:t>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E829DB" w:rsidRDefault="00096074">
      <w:pPr>
        <w:pStyle w:val="a3"/>
        <w:spacing w:line="276" w:lineRule="auto"/>
        <w:ind w:left="360" w:right="706" w:firstLine="566"/>
      </w:pPr>
      <w:r>
        <w:t>Принципиальным отличием результатов базового уровня от результатов углубленного уровня является их целевая направленность.</w:t>
      </w:r>
    </w:p>
    <w:p w:rsidR="00E829DB" w:rsidRDefault="00096074">
      <w:pPr>
        <w:pStyle w:val="a3"/>
        <w:spacing w:line="276" w:lineRule="auto"/>
        <w:ind w:left="360" w:right="682" w:firstLine="566"/>
      </w:pPr>
      <w:r>
        <w:t xml:space="preserve">Результаты </w:t>
      </w:r>
      <w:r>
        <w:rPr>
          <w:b/>
        </w:rPr>
        <w:t xml:space="preserve">базового </w:t>
      </w:r>
      <w:r>
        <w:t>уровня ориентированы на общую функциональную грамотность, получение компетентностей для повседневной жизни и общего развития. Эта группа</w:t>
      </w:r>
      <w:r>
        <w:rPr>
          <w:spacing w:val="40"/>
        </w:rPr>
        <w:t xml:space="preserve"> </w:t>
      </w:r>
      <w:r>
        <w:t>результатов предполагает:</w:t>
      </w:r>
    </w:p>
    <w:p w:rsidR="00E829DB" w:rsidRDefault="00096074">
      <w:pPr>
        <w:pStyle w:val="a4"/>
        <w:numPr>
          <w:ilvl w:val="0"/>
          <w:numId w:val="178"/>
        </w:numPr>
        <w:tabs>
          <w:tab w:val="left" w:pos="1233"/>
        </w:tabs>
        <w:spacing w:line="276" w:lineRule="auto"/>
        <w:ind w:right="683" w:firstLine="566"/>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w:t>
      </w:r>
      <w:r>
        <w:rPr>
          <w:spacing w:val="40"/>
          <w:sz w:val="24"/>
        </w:rPr>
        <w:t xml:space="preserve"> </w:t>
      </w:r>
      <w:r>
        <w:rPr>
          <w:sz w:val="24"/>
        </w:rPr>
        <w:t>правил, а посредством моделирования и постановки проблемных вопросов культуры, характерных для данной предметной области;</w:t>
      </w:r>
    </w:p>
    <w:p w:rsidR="00E829DB" w:rsidRDefault="00096074">
      <w:pPr>
        <w:pStyle w:val="a4"/>
        <w:numPr>
          <w:ilvl w:val="0"/>
          <w:numId w:val="178"/>
        </w:numPr>
        <w:tabs>
          <w:tab w:val="left" w:pos="1125"/>
        </w:tabs>
        <w:spacing w:line="278" w:lineRule="auto"/>
        <w:ind w:right="707" w:firstLine="566"/>
        <w:rPr>
          <w:sz w:val="24"/>
        </w:rPr>
      </w:pPr>
      <w:r>
        <w:rPr>
          <w:sz w:val="24"/>
        </w:rPr>
        <w:t>умение решать основные практические задачи, характерные для использования методов и инструментария данной предметной области;</w:t>
      </w:r>
    </w:p>
    <w:p w:rsidR="00E829DB" w:rsidRDefault="00096074">
      <w:pPr>
        <w:pStyle w:val="a4"/>
        <w:numPr>
          <w:ilvl w:val="0"/>
          <w:numId w:val="178"/>
        </w:numPr>
        <w:tabs>
          <w:tab w:val="left" w:pos="1276"/>
        </w:tabs>
        <w:spacing w:line="276" w:lineRule="auto"/>
        <w:ind w:right="702" w:firstLine="566"/>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E829DB" w:rsidRDefault="00096074">
      <w:pPr>
        <w:pStyle w:val="a3"/>
        <w:spacing w:line="276" w:lineRule="auto"/>
        <w:ind w:left="360" w:right="677" w:firstLine="566"/>
      </w:pPr>
      <w:r>
        <w:t>Программа учебного предмета «Русский язык» построена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829DB" w:rsidRDefault="00096074">
      <w:pPr>
        <w:pStyle w:val="4"/>
        <w:spacing w:line="276" w:lineRule="auto"/>
        <w:ind w:left="360" w:right="1027" w:firstLine="566"/>
      </w:pPr>
      <w:r>
        <w:t>В результате изучения учебного предмета «Русский язык» на уровне среднего общего образования: Выпускник на базовом уровне научится:</w:t>
      </w:r>
    </w:p>
    <w:p w:rsidR="00E829DB" w:rsidRDefault="00096074">
      <w:pPr>
        <w:pStyle w:val="a3"/>
        <w:spacing w:line="275" w:lineRule="exact"/>
        <w:ind w:left="927"/>
      </w:pPr>
      <w:r>
        <w:t>–выстраивать</w:t>
      </w:r>
      <w:r>
        <w:rPr>
          <w:spacing w:val="-6"/>
        </w:rPr>
        <w:t xml:space="preserve"> </w:t>
      </w:r>
      <w:r>
        <w:t>композицию</w:t>
      </w:r>
      <w:r>
        <w:rPr>
          <w:spacing w:val="-4"/>
        </w:rPr>
        <w:t xml:space="preserve"> </w:t>
      </w:r>
      <w:r>
        <w:t>текста,</w:t>
      </w:r>
      <w:r>
        <w:rPr>
          <w:spacing w:val="-4"/>
        </w:rPr>
        <w:t xml:space="preserve"> </w:t>
      </w:r>
      <w:r>
        <w:t>используя</w:t>
      </w:r>
      <w:r>
        <w:rPr>
          <w:spacing w:val="-4"/>
        </w:rPr>
        <w:t xml:space="preserve"> </w:t>
      </w:r>
      <w:r>
        <w:t>знания</w:t>
      </w:r>
      <w:r>
        <w:rPr>
          <w:spacing w:val="-4"/>
        </w:rPr>
        <w:t xml:space="preserve"> </w:t>
      </w:r>
      <w:r>
        <w:t>о</w:t>
      </w:r>
      <w:r>
        <w:rPr>
          <w:spacing w:val="-4"/>
        </w:rPr>
        <w:t xml:space="preserve"> </w:t>
      </w:r>
      <w:r>
        <w:t>его</w:t>
      </w:r>
      <w:r>
        <w:rPr>
          <w:spacing w:val="-4"/>
        </w:rPr>
        <w:t xml:space="preserve"> </w:t>
      </w:r>
      <w:r>
        <w:t>структурных</w:t>
      </w:r>
      <w:r>
        <w:rPr>
          <w:spacing w:val="-3"/>
        </w:rPr>
        <w:t xml:space="preserve"> </w:t>
      </w:r>
      <w:r>
        <w:rPr>
          <w:spacing w:val="-2"/>
        </w:rPr>
        <w:t>элементах;</w:t>
      </w:r>
    </w:p>
    <w:p w:rsidR="00E829DB" w:rsidRDefault="00096074">
      <w:pPr>
        <w:pStyle w:val="a4"/>
        <w:numPr>
          <w:ilvl w:val="0"/>
          <w:numId w:val="178"/>
        </w:numPr>
        <w:tabs>
          <w:tab w:val="left" w:pos="1110"/>
        </w:tabs>
        <w:spacing w:before="34" w:line="276" w:lineRule="auto"/>
        <w:ind w:right="686" w:firstLine="566"/>
        <w:rPr>
          <w:sz w:val="24"/>
        </w:rPr>
      </w:pPr>
      <w:r>
        <w:rPr>
          <w:sz w:val="24"/>
        </w:rPr>
        <w:t>подбирать и использовать языковые средства в зависимости от типа текста и выбранного профиля обучения;</w:t>
      </w:r>
    </w:p>
    <w:p w:rsidR="00E829DB" w:rsidRDefault="00096074">
      <w:pPr>
        <w:pStyle w:val="a4"/>
        <w:numPr>
          <w:ilvl w:val="0"/>
          <w:numId w:val="178"/>
        </w:numPr>
        <w:tabs>
          <w:tab w:val="left" w:pos="1115"/>
        </w:tabs>
        <w:spacing w:line="276" w:lineRule="auto"/>
        <w:ind w:right="685" w:firstLine="566"/>
        <w:rPr>
          <w:sz w:val="24"/>
        </w:rPr>
      </w:pPr>
      <w:r>
        <w:rPr>
          <w:sz w:val="24"/>
        </w:rPr>
        <w:t>правильно использовать лексические и грамматические средства связи предложений при построении текста;</w:t>
      </w:r>
    </w:p>
    <w:p w:rsidR="00E829DB" w:rsidRDefault="00096074">
      <w:pPr>
        <w:pStyle w:val="a4"/>
        <w:numPr>
          <w:ilvl w:val="0"/>
          <w:numId w:val="178"/>
        </w:numPr>
        <w:tabs>
          <w:tab w:val="left" w:pos="1113"/>
        </w:tabs>
        <w:spacing w:line="278" w:lineRule="auto"/>
        <w:ind w:right="676" w:firstLine="566"/>
        <w:rPr>
          <w:sz w:val="24"/>
        </w:rPr>
      </w:pPr>
      <w:r>
        <w:rPr>
          <w:sz w:val="24"/>
        </w:rPr>
        <w:t>создавать устные и письменные тексты разных жанров в соответствии с функционально- стилевой принадлежностью текста;</w:t>
      </w:r>
    </w:p>
    <w:p w:rsidR="00E829DB" w:rsidRDefault="00096074">
      <w:pPr>
        <w:pStyle w:val="a4"/>
        <w:numPr>
          <w:ilvl w:val="0"/>
          <w:numId w:val="178"/>
        </w:numPr>
        <w:tabs>
          <w:tab w:val="left" w:pos="1178"/>
        </w:tabs>
        <w:spacing w:line="276" w:lineRule="auto"/>
        <w:ind w:right="686" w:firstLine="566"/>
        <w:rPr>
          <w:sz w:val="24"/>
        </w:rPr>
      </w:pPr>
      <w:r>
        <w:rPr>
          <w:sz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E829DB" w:rsidRDefault="00096074">
      <w:pPr>
        <w:pStyle w:val="a4"/>
        <w:numPr>
          <w:ilvl w:val="0"/>
          <w:numId w:val="178"/>
        </w:numPr>
        <w:tabs>
          <w:tab w:val="left" w:pos="1185"/>
        </w:tabs>
        <w:spacing w:line="276" w:lineRule="auto"/>
        <w:ind w:right="687" w:firstLine="566"/>
        <w:rPr>
          <w:sz w:val="24"/>
        </w:rPr>
      </w:pPr>
      <w:r>
        <w:rPr>
          <w:sz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E829DB" w:rsidRDefault="00E829DB">
      <w:pPr>
        <w:spacing w:line="276" w:lineRule="auto"/>
        <w:jc w:val="both"/>
        <w:rPr>
          <w:sz w:val="24"/>
        </w:rPr>
        <w:sectPr w:rsidR="00E829DB">
          <w:pgSz w:w="11920" w:h="16850"/>
          <w:pgMar w:top="860" w:right="240" w:bottom="540" w:left="640" w:header="0" w:footer="333" w:gutter="0"/>
          <w:cols w:space="720"/>
        </w:sectPr>
      </w:pPr>
    </w:p>
    <w:p w:rsidR="00E829DB" w:rsidRDefault="00096074">
      <w:pPr>
        <w:pStyle w:val="a4"/>
        <w:numPr>
          <w:ilvl w:val="0"/>
          <w:numId w:val="178"/>
        </w:numPr>
        <w:tabs>
          <w:tab w:val="left" w:pos="1187"/>
        </w:tabs>
        <w:spacing w:before="79" w:line="276" w:lineRule="auto"/>
        <w:ind w:right="678" w:firstLine="566"/>
        <w:jc w:val="left"/>
        <w:rPr>
          <w:sz w:val="24"/>
        </w:rPr>
      </w:pPr>
      <w:r>
        <w:rPr>
          <w:sz w:val="24"/>
        </w:rPr>
        <w:lastRenderedPageBreak/>
        <w:t>извлекать</w:t>
      </w:r>
      <w:r>
        <w:rPr>
          <w:spacing w:val="77"/>
          <w:sz w:val="24"/>
        </w:rPr>
        <w:t xml:space="preserve"> </w:t>
      </w:r>
      <w:r>
        <w:rPr>
          <w:sz w:val="24"/>
        </w:rPr>
        <w:t>необходимую</w:t>
      </w:r>
      <w:r>
        <w:rPr>
          <w:spacing w:val="78"/>
          <w:sz w:val="24"/>
        </w:rPr>
        <w:t xml:space="preserve"> </w:t>
      </w:r>
      <w:r>
        <w:rPr>
          <w:sz w:val="24"/>
        </w:rPr>
        <w:t>информацию</w:t>
      </w:r>
      <w:r>
        <w:rPr>
          <w:spacing w:val="76"/>
          <w:sz w:val="24"/>
        </w:rPr>
        <w:t xml:space="preserve"> </w:t>
      </w:r>
      <w:r>
        <w:rPr>
          <w:sz w:val="24"/>
        </w:rPr>
        <w:t>из</w:t>
      </w:r>
      <w:r>
        <w:rPr>
          <w:spacing w:val="76"/>
          <w:sz w:val="24"/>
        </w:rPr>
        <w:t xml:space="preserve"> </w:t>
      </w:r>
      <w:r>
        <w:rPr>
          <w:sz w:val="24"/>
        </w:rPr>
        <w:t>различных</w:t>
      </w:r>
      <w:r>
        <w:rPr>
          <w:spacing w:val="80"/>
          <w:sz w:val="24"/>
        </w:rPr>
        <w:t xml:space="preserve"> </w:t>
      </w:r>
      <w:r>
        <w:rPr>
          <w:sz w:val="24"/>
        </w:rPr>
        <w:t>источников</w:t>
      </w:r>
      <w:r>
        <w:rPr>
          <w:spacing w:val="40"/>
          <w:sz w:val="24"/>
        </w:rPr>
        <w:t xml:space="preserve"> </w:t>
      </w:r>
      <w:r>
        <w:rPr>
          <w:sz w:val="24"/>
        </w:rPr>
        <w:t>и</w:t>
      </w:r>
      <w:r>
        <w:rPr>
          <w:spacing w:val="79"/>
          <w:sz w:val="24"/>
        </w:rPr>
        <w:t xml:space="preserve"> </w:t>
      </w:r>
      <w:r>
        <w:rPr>
          <w:sz w:val="24"/>
        </w:rPr>
        <w:t>переводить</w:t>
      </w:r>
      <w:r>
        <w:rPr>
          <w:spacing w:val="79"/>
          <w:sz w:val="24"/>
        </w:rPr>
        <w:t xml:space="preserve"> </w:t>
      </w:r>
      <w:r>
        <w:rPr>
          <w:sz w:val="24"/>
        </w:rPr>
        <w:t>ее</w:t>
      </w:r>
      <w:r>
        <w:rPr>
          <w:spacing w:val="77"/>
          <w:sz w:val="24"/>
        </w:rPr>
        <w:t xml:space="preserve"> </w:t>
      </w:r>
      <w:r>
        <w:rPr>
          <w:sz w:val="24"/>
        </w:rPr>
        <w:t>в текстовый формат;</w:t>
      </w:r>
    </w:p>
    <w:p w:rsidR="00E829DB" w:rsidRDefault="00096074">
      <w:pPr>
        <w:pStyle w:val="a3"/>
        <w:spacing w:line="275" w:lineRule="exact"/>
        <w:ind w:left="927"/>
        <w:jc w:val="left"/>
      </w:pPr>
      <w:r>
        <w:t>–преобразовывать</w:t>
      </w:r>
      <w:r>
        <w:rPr>
          <w:spacing w:val="-4"/>
        </w:rPr>
        <w:t xml:space="preserve"> </w:t>
      </w:r>
      <w:r>
        <w:t>текст</w:t>
      </w:r>
      <w:r>
        <w:rPr>
          <w:spacing w:val="-2"/>
        </w:rPr>
        <w:t xml:space="preserve"> </w:t>
      </w:r>
      <w:r>
        <w:t>в</w:t>
      </w:r>
      <w:r>
        <w:rPr>
          <w:spacing w:val="-3"/>
        </w:rPr>
        <w:t xml:space="preserve"> </w:t>
      </w:r>
      <w:r>
        <w:t>другие</w:t>
      </w:r>
      <w:r>
        <w:rPr>
          <w:spacing w:val="-3"/>
        </w:rPr>
        <w:t xml:space="preserve"> </w:t>
      </w:r>
      <w:r>
        <w:t>виды</w:t>
      </w:r>
      <w:r>
        <w:rPr>
          <w:spacing w:val="-2"/>
        </w:rPr>
        <w:t xml:space="preserve"> </w:t>
      </w:r>
      <w:r>
        <w:t>передачи</w:t>
      </w:r>
      <w:r>
        <w:rPr>
          <w:spacing w:val="-2"/>
        </w:rPr>
        <w:t xml:space="preserve"> информации;</w:t>
      </w:r>
    </w:p>
    <w:p w:rsidR="00E829DB" w:rsidRDefault="00096074">
      <w:pPr>
        <w:pStyle w:val="a3"/>
        <w:spacing w:before="41"/>
        <w:ind w:left="927"/>
        <w:jc w:val="left"/>
      </w:pPr>
      <w:r>
        <w:t>–выбирать</w:t>
      </w:r>
      <w:r>
        <w:rPr>
          <w:spacing w:val="-4"/>
        </w:rPr>
        <w:t xml:space="preserve"> </w:t>
      </w:r>
      <w:r>
        <w:t>тему,</w:t>
      </w:r>
      <w:r>
        <w:rPr>
          <w:spacing w:val="-3"/>
        </w:rPr>
        <w:t xml:space="preserve"> </w:t>
      </w:r>
      <w:r>
        <w:t>определять</w:t>
      </w:r>
      <w:r>
        <w:rPr>
          <w:spacing w:val="-3"/>
        </w:rPr>
        <w:t xml:space="preserve"> </w:t>
      </w:r>
      <w:r>
        <w:t>цель</w:t>
      </w:r>
      <w:r>
        <w:rPr>
          <w:spacing w:val="-5"/>
        </w:rPr>
        <w:t xml:space="preserve"> </w:t>
      </w:r>
      <w:r>
        <w:t>и</w:t>
      </w:r>
      <w:r>
        <w:rPr>
          <w:spacing w:val="-2"/>
        </w:rPr>
        <w:t xml:space="preserve"> </w:t>
      </w:r>
      <w:r>
        <w:t>подбирать</w:t>
      </w:r>
      <w:r>
        <w:rPr>
          <w:spacing w:val="-4"/>
        </w:rPr>
        <w:t xml:space="preserve"> </w:t>
      </w:r>
      <w:r>
        <w:t>материал</w:t>
      </w:r>
      <w:r>
        <w:rPr>
          <w:spacing w:val="-3"/>
        </w:rPr>
        <w:t xml:space="preserve"> </w:t>
      </w:r>
      <w:r>
        <w:t>для</w:t>
      </w:r>
      <w:r>
        <w:rPr>
          <w:spacing w:val="-3"/>
        </w:rPr>
        <w:t xml:space="preserve"> </w:t>
      </w:r>
      <w:r>
        <w:t>публичного</w:t>
      </w:r>
      <w:r>
        <w:rPr>
          <w:spacing w:val="-2"/>
        </w:rPr>
        <w:t xml:space="preserve"> выступления;</w:t>
      </w:r>
    </w:p>
    <w:p w:rsidR="00E829DB" w:rsidRDefault="00096074">
      <w:pPr>
        <w:pStyle w:val="a3"/>
        <w:spacing w:before="43"/>
        <w:ind w:left="927"/>
        <w:jc w:val="left"/>
      </w:pPr>
      <w:r>
        <w:t>–соблюдать</w:t>
      </w:r>
      <w:r>
        <w:rPr>
          <w:spacing w:val="-6"/>
        </w:rPr>
        <w:t xml:space="preserve"> </w:t>
      </w:r>
      <w:r>
        <w:t>культуру</w:t>
      </w:r>
      <w:r>
        <w:rPr>
          <w:spacing w:val="-9"/>
        </w:rPr>
        <w:t xml:space="preserve"> </w:t>
      </w:r>
      <w:r>
        <w:t>публичной</w:t>
      </w:r>
      <w:r>
        <w:rPr>
          <w:spacing w:val="-4"/>
        </w:rPr>
        <w:t xml:space="preserve"> речи;</w:t>
      </w:r>
    </w:p>
    <w:p w:rsidR="00E829DB" w:rsidRDefault="00096074">
      <w:pPr>
        <w:pStyle w:val="a4"/>
        <w:numPr>
          <w:ilvl w:val="0"/>
          <w:numId w:val="178"/>
        </w:numPr>
        <w:tabs>
          <w:tab w:val="left" w:pos="1134"/>
        </w:tabs>
        <w:spacing w:before="41" w:line="276" w:lineRule="auto"/>
        <w:ind w:right="685" w:firstLine="566"/>
        <w:jc w:val="left"/>
        <w:rPr>
          <w:sz w:val="24"/>
        </w:rPr>
      </w:pPr>
      <w:r>
        <w:rPr>
          <w:sz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E829DB" w:rsidRDefault="00096074">
      <w:pPr>
        <w:pStyle w:val="a3"/>
        <w:spacing w:line="275" w:lineRule="exact"/>
        <w:ind w:left="927"/>
        <w:jc w:val="left"/>
      </w:pPr>
      <w:r>
        <w:t>–оценивать</w:t>
      </w:r>
      <w:r>
        <w:rPr>
          <w:spacing w:val="-5"/>
        </w:rPr>
        <w:t xml:space="preserve"> </w:t>
      </w:r>
      <w:r>
        <w:t>собственную</w:t>
      </w:r>
      <w:r>
        <w:rPr>
          <w:spacing w:val="-3"/>
        </w:rPr>
        <w:t xml:space="preserve"> </w:t>
      </w:r>
      <w:r>
        <w:t>и</w:t>
      </w:r>
      <w:r>
        <w:rPr>
          <w:spacing w:val="-4"/>
        </w:rPr>
        <w:t xml:space="preserve"> </w:t>
      </w:r>
      <w:r>
        <w:t>чужую</w:t>
      </w:r>
      <w:r>
        <w:rPr>
          <w:spacing w:val="-3"/>
        </w:rPr>
        <w:t xml:space="preserve"> </w:t>
      </w:r>
      <w:r>
        <w:t>речь</w:t>
      </w:r>
      <w:r>
        <w:rPr>
          <w:spacing w:val="-3"/>
        </w:rPr>
        <w:t xml:space="preserve"> </w:t>
      </w:r>
      <w:r>
        <w:t>с</w:t>
      </w:r>
      <w:r>
        <w:rPr>
          <w:spacing w:val="-5"/>
        </w:rPr>
        <w:t xml:space="preserve"> </w:t>
      </w:r>
      <w:r>
        <w:t>позиции</w:t>
      </w:r>
      <w:r>
        <w:rPr>
          <w:spacing w:val="-3"/>
        </w:rPr>
        <w:t xml:space="preserve"> </w:t>
      </w:r>
      <w:r>
        <w:t>соответствия</w:t>
      </w:r>
      <w:r>
        <w:rPr>
          <w:spacing w:val="-3"/>
        </w:rPr>
        <w:t xml:space="preserve"> </w:t>
      </w:r>
      <w:r>
        <w:t>языковым</w:t>
      </w:r>
      <w:r>
        <w:rPr>
          <w:spacing w:val="-4"/>
        </w:rPr>
        <w:t xml:space="preserve"> </w:t>
      </w:r>
      <w:r>
        <w:rPr>
          <w:spacing w:val="-2"/>
        </w:rPr>
        <w:t>нормам;</w:t>
      </w:r>
    </w:p>
    <w:p w:rsidR="00E829DB" w:rsidRDefault="00096074">
      <w:pPr>
        <w:pStyle w:val="a4"/>
        <w:numPr>
          <w:ilvl w:val="0"/>
          <w:numId w:val="178"/>
        </w:numPr>
        <w:tabs>
          <w:tab w:val="left" w:pos="1182"/>
        </w:tabs>
        <w:spacing w:before="43" w:line="276" w:lineRule="auto"/>
        <w:ind w:right="683" w:firstLine="566"/>
        <w:jc w:val="left"/>
        <w:rPr>
          <w:sz w:val="24"/>
        </w:rPr>
      </w:pPr>
      <w:r>
        <w:rPr>
          <w:sz w:val="24"/>
        </w:rPr>
        <w:t>использовать</w:t>
      </w:r>
      <w:r>
        <w:rPr>
          <w:spacing w:val="40"/>
          <w:sz w:val="24"/>
        </w:rPr>
        <w:t xml:space="preserve"> </w:t>
      </w:r>
      <w:r>
        <w:rPr>
          <w:sz w:val="24"/>
        </w:rPr>
        <w:t>основные</w:t>
      </w:r>
      <w:r>
        <w:rPr>
          <w:spacing w:val="40"/>
          <w:sz w:val="24"/>
        </w:rPr>
        <w:t xml:space="preserve"> </w:t>
      </w:r>
      <w:r>
        <w:rPr>
          <w:sz w:val="24"/>
        </w:rPr>
        <w:t>нормативные</w:t>
      </w:r>
      <w:r>
        <w:rPr>
          <w:spacing w:val="40"/>
          <w:sz w:val="24"/>
        </w:rPr>
        <w:t xml:space="preserve"> </w:t>
      </w:r>
      <w:r>
        <w:rPr>
          <w:sz w:val="24"/>
        </w:rPr>
        <w:t>словари</w:t>
      </w:r>
      <w:r>
        <w:rPr>
          <w:spacing w:val="78"/>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для</w:t>
      </w:r>
      <w:r>
        <w:rPr>
          <w:spacing w:val="40"/>
          <w:sz w:val="24"/>
        </w:rPr>
        <w:t xml:space="preserve"> </w:t>
      </w:r>
      <w:r>
        <w:rPr>
          <w:sz w:val="24"/>
        </w:rPr>
        <w:t>оценки</w:t>
      </w:r>
      <w:r>
        <w:rPr>
          <w:spacing w:val="40"/>
          <w:sz w:val="24"/>
        </w:rPr>
        <w:t xml:space="preserve"> </w:t>
      </w:r>
      <w:r>
        <w:rPr>
          <w:sz w:val="24"/>
        </w:rPr>
        <w:t>устных</w:t>
      </w:r>
      <w:r>
        <w:rPr>
          <w:spacing w:val="40"/>
          <w:sz w:val="24"/>
        </w:rPr>
        <w:t xml:space="preserve"> </w:t>
      </w:r>
      <w:r>
        <w:rPr>
          <w:sz w:val="24"/>
        </w:rPr>
        <w:t>и</w:t>
      </w:r>
      <w:r>
        <w:rPr>
          <w:spacing w:val="80"/>
          <w:sz w:val="24"/>
        </w:rPr>
        <w:t xml:space="preserve"> </w:t>
      </w:r>
      <w:r>
        <w:rPr>
          <w:sz w:val="24"/>
        </w:rPr>
        <w:t>письменных высказываний с точки зрения соответствия языковым нормам.</w:t>
      </w:r>
    </w:p>
    <w:p w:rsidR="00E829DB" w:rsidRDefault="00096074">
      <w:pPr>
        <w:pStyle w:val="4"/>
        <w:spacing w:line="275" w:lineRule="exact"/>
        <w:ind w:left="927"/>
        <w:jc w:val="left"/>
      </w:pPr>
      <w:r>
        <w:t>Выпускник</w:t>
      </w:r>
      <w:r>
        <w:rPr>
          <w:spacing w:val="-6"/>
        </w:rPr>
        <w:t xml:space="preserve"> </w:t>
      </w:r>
      <w:r>
        <w:t>на</w:t>
      </w:r>
      <w:r>
        <w:rPr>
          <w:spacing w:val="-3"/>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3"/>
        </w:rPr>
        <w:t xml:space="preserve"> </w:t>
      </w:r>
      <w:r>
        <w:rPr>
          <w:spacing w:val="-2"/>
        </w:rPr>
        <w:t>научиться:</w:t>
      </w:r>
    </w:p>
    <w:p w:rsidR="00E829DB" w:rsidRDefault="00096074">
      <w:pPr>
        <w:spacing w:before="41" w:line="278" w:lineRule="auto"/>
        <w:ind w:left="360" w:right="303" w:firstLine="566"/>
        <w:rPr>
          <w:i/>
          <w:sz w:val="24"/>
        </w:rPr>
      </w:pPr>
      <w:r>
        <w:rPr>
          <w:sz w:val="24"/>
        </w:rPr>
        <w:t>–</w:t>
      </w:r>
      <w:r>
        <w:rPr>
          <w:i/>
          <w:sz w:val="24"/>
        </w:rPr>
        <w:t>распознавать</w:t>
      </w:r>
      <w:r>
        <w:rPr>
          <w:i/>
          <w:spacing w:val="40"/>
          <w:sz w:val="24"/>
        </w:rPr>
        <w:t xml:space="preserve"> </w:t>
      </w:r>
      <w:r>
        <w:rPr>
          <w:i/>
          <w:sz w:val="24"/>
        </w:rPr>
        <w:t>уровни</w:t>
      </w:r>
      <w:r>
        <w:rPr>
          <w:i/>
          <w:spacing w:val="40"/>
          <w:sz w:val="24"/>
        </w:rPr>
        <w:t xml:space="preserve"> </w:t>
      </w:r>
      <w:r>
        <w:rPr>
          <w:i/>
          <w:sz w:val="24"/>
        </w:rPr>
        <w:t>и</w:t>
      </w:r>
      <w:r>
        <w:rPr>
          <w:i/>
          <w:spacing w:val="40"/>
          <w:sz w:val="24"/>
        </w:rPr>
        <w:t xml:space="preserve"> </w:t>
      </w:r>
      <w:r>
        <w:rPr>
          <w:i/>
          <w:sz w:val="24"/>
        </w:rPr>
        <w:t>единицы</w:t>
      </w:r>
      <w:r>
        <w:rPr>
          <w:i/>
          <w:spacing w:val="40"/>
          <w:sz w:val="24"/>
        </w:rPr>
        <w:t xml:space="preserve"> </w:t>
      </w:r>
      <w:r>
        <w:rPr>
          <w:i/>
          <w:sz w:val="24"/>
        </w:rPr>
        <w:t>языка</w:t>
      </w:r>
      <w:r>
        <w:rPr>
          <w:i/>
          <w:spacing w:val="40"/>
          <w:sz w:val="24"/>
        </w:rPr>
        <w:t xml:space="preserve"> </w:t>
      </w:r>
      <w:r>
        <w:rPr>
          <w:i/>
          <w:sz w:val="24"/>
        </w:rPr>
        <w:t>в</w:t>
      </w:r>
      <w:r>
        <w:rPr>
          <w:i/>
          <w:spacing w:val="40"/>
          <w:sz w:val="24"/>
        </w:rPr>
        <w:t xml:space="preserve"> </w:t>
      </w:r>
      <w:r>
        <w:rPr>
          <w:i/>
          <w:sz w:val="24"/>
        </w:rPr>
        <w:t>предъявленном</w:t>
      </w:r>
      <w:r>
        <w:rPr>
          <w:i/>
          <w:spacing w:val="40"/>
          <w:sz w:val="24"/>
        </w:rPr>
        <w:t xml:space="preserve"> </w:t>
      </w:r>
      <w:r>
        <w:rPr>
          <w:i/>
          <w:sz w:val="24"/>
        </w:rPr>
        <w:t>тексте</w:t>
      </w:r>
      <w:r>
        <w:rPr>
          <w:i/>
          <w:spacing w:val="40"/>
          <w:sz w:val="24"/>
        </w:rPr>
        <w:t xml:space="preserve"> </w:t>
      </w:r>
      <w:r>
        <w:rPr>
          <w:i/>
          <w:sz w:val="24"/>
        </w:rPr>
        <w:t>и</w:t>
      </w:r>
      <w:r>
        <w:rPr>
          <w:i/>
          <w:spacing w:val="40"/>
          <w:sz w:val="24"/>
        </w:rPr>
        <w:t xml:space="preserve"> </w:t>
      </w:r>
      <w:r>
        <w:rPr>
          <w:i/>
          <w:sz w:val="24"/>
        </w:rPr>
        <w:t>видеть</w:t>
      </w:r>
      <w:r>
        <w:rPr>
          <w:i/>
          <w:spacing w:val="40"/>
          <w:sz w:val="24"/>
        </w:rPr>
        <w:t xml:space="preserve"> </w:t>
      </w:r>
      <w:r>
        <w:rPr>
          <w:i/>
          <w:sz w:val="24"/>
        </w:rPr>
        <w:t>взаимосвязь между ними;</w:t>
      </w:r>
    </w:p>
    <w:p w:rsidR="00E829DB" w:rsidRDefault="00096074">
      <w:pPr>
        <w:pStyle w:val="a4"/>
        <w:numPr>
          <w:ilvl w:val="0"/>
          <w:numId w:val="178"/>
        </w:numPr>
        <w:tabs>
          <w:tab w:val="left" w:pos="1283"/>
        </w:tabs>
        <w:spacing w:line="276" w:lineRule="auto"/>
        <w:ind w:right="683" w:firstLine="566"/>
        <w:rPr>
          <w:i/>
          <w:sz w:val="24"/>
        </w:rPr>
      </w:pPr>
      <w:r>
        <w:rPr>
          <w:i/>
          <w:sz w:val="24"/>
        </w:rPr>
        <w:t xml:space="preserve">анализировать при оценке собственной и чужой речи языковые средства, использованные в тексте, с точки зрения правильности, точности и уместности их </w:t>
      </w:r>
      <w:r>
        <w:rPr>
          <w:i/>
          <w:spacing w:val="-2"/>
          <w:sz w:val="24"/>
        </w:rPr>
        <w:t>употребления;</w:t>
      </w:r>
    </w:p>
    <w:p w:rsidR="00E829DB" w:rsidRDefault="00096074">
      <w:pPr>
        <w:pStyle w:val="a4"/>
        <w:numPr>
          <w:ilvl w:val="0"/>
          <w:numId w:val="178"/>
        </w:numPr>
        <w:tabs>
          <w:tab w:val="left" w:pos="1106"/>
        </w:tabs>
        <w:spacing w:line="278" w:lineRule="auto"/>
        <w:ind w:right="679" w:firstLine="566"/>
        <w:jc w:val="left"/>
        <w:rPr>
          <w:i/>
          <w:sz w:val="24"/>
        </w:rPr>
      </w:pPr>
      <w:r>
        <w:rPr>
          <w:i/>
          <w:sz w:val="24"/>
        </w:rPr>
        <w:t>комментировать</w:t>
      </w:r>
      <w:r>
        <w:rPr>
          <w:i/>
          <w:spacing w:val="-3"/>
          <w:sz w:val="24"/>
        </w:rPr>
        <w:t xml:space="preserve"> </w:t>
      </w:r>
      <w:r>
        <w:rPr>
          <w:i/>
          <w:sz w:val="24"/>
        </w:rPr>
        <w:t>авторские</w:t>
      </w:r>
      <w:r>
        <w:rPr>
          <w:i/>
          <w:spacing w:val="-3"/>
          <w:sz w:val="24"/>
        </w:rPr>
        <w:t xml:space="preserve"> </w:t>
      </w:r>
      <w:r>
        <w:rPr>
          <w:i/>
          <w:sz w:val="24"/>
        </w:rPr>
        <w:t>высказывания</w:t>
      </w:r>
      <w:r>
        <w:rPr>
          <w:i/>
          <w:spacing w:val="-5"/>
          <w:sz w:val="24"/>
        </w:rPr>
        <w:t xml:space="preserve"> </w:t>
      </w:r>
      <w:r>
        <w:rPr>
          <w:i/>
          <w:sz w:val="24"/>
        </w:rPr>
        <w:t>на</w:t>
      </w:r>
      <w:r>
        <w:rPr>
          <w:i/>
          <w:spacing w:val="-3"/>
          <w:sz w:val="24"/>
        </w:rPr>
        <w:t xml:space="preserve"> </w:t>
      </w:r>
      <w:r>
        <w:rPr>
          <w:i/>
          <w:sz w:val="24"/>
        </w:rPr>
        <w:t>различные</w:t>
      </w:r>
      <w:r>
        <w:rPr>
          <w:i/>
          <w:spacing w:val="-4"/>
          <w:sz w:val="24"/>
        </w:rPr>
        <w:t xml:space="preserve"> </w:t>
      </w:r>
      <w:r>
        <w:rPr>
          <w:i/>
          <w:sz w:val="24"/>
        </w:rPr>
        <w:t>темы (в</w:t>
      </w:r>
      <w:r>
        <w:rPr>
          <w:i/>
          <w:spacing w:val="-4"/>
          <w:sz w:val="24"/>
        </w:rPr>
        <w:t xml:space="preserve"> </w:t>
      </w:r>
      <w:r>
        <w:rPr>
          <w:i/>
          <w:sz w:val="24"/>
        </w:rPr>
        <w:t>том</w:t>
      </w:r>
      <w:r>
        <w:rPr>
          <w:i/>
          <w:spacing w:val="-4"/>
          <w:sz w:val="24"/>
        </w:rPr>
        <w:t xml:space="preserve"> </w:t>
      </w:r>
      <w:r>
        <w:rPr>
          <w:i/>
          <w:sz w:val="24"/>
        </w:rPr>
        <w:t>числе</w:t>
      </w:r>
      <w:r>
        <w:rPr>
          <w:i/>
          <w:spacing w:val="-4"/>
          <w:sz w:val="24"/>
        </w:rPr>
        <w:t xml:space="preserve"> </w:t>
      </w:r>
      <w:r>
        <w:rPr>
          <w:i/>
          <w:sz w:val="24"/>
        </w:rPr>
        <w:t>о</w:t>
      </w:r>
      <w:r>
        <w:rPr>
          <w:i/>
          <w:spacing w:val="-3"/>
          <w:sz w:val="24"/>
        </w:rPr>
        <w:t xml:space="preserve"> </w:t>
      </w:r>
      <w:r>
        <w:rPr>
          <w:i/>
          <w:sz w:val="24"/>
        </w:rPr>
        <w:t>богатстве и выразительности русского языка);</w:t>
      </w:r>
    </w:p>
    <w:p w:rsidR="00E829DB" w:rsidRDefault="00096074">
      <w:pPr>
        <w:pStyle w:val="a4"/>
        <w:numPr>
          <w:ilvl w:val="0"/>
          <w:numId w:val="178"/>
        </w:numPr>
        <w:tabs>
          <w:tab w:val="left" w:pos="1134"/>
        </w:tabs>
        <w:spacing w:line="276" w:lineRule="auto"/>
        <w:ind w:right="686" w:firstLine="566"/>
        <w:jc w:val="left"/>
        <w:rPr>
          <w:i/>
          <w:sz w:val="24"/>
        </w:rPr>
      </w:pPr>
      <w:r>
        <w:rPr>
          <w:i/>
          <w:sz w:val="24"/>
        </w:rPr>
        <w:t>отличать язык художественной литературы от других разновидностей современного русского языка;</w:t>
      </w:r>
    </w:p>
    <w:p w:rsidR="00E829DB" w:rsidRDefault="00096074">
      <w:pPr>
        <w:pStyle w:val="a4"/>
        <w:numPr>
          <w:ilvl w:val="0"/>
          <w:numId w:val="178"/>
        </w:numPr>
        <w:tabs>
          <w:tab w:val="left" w:pos="1156"/>
        </w:tabs>
        <w:spacing w:line="278" w:lineRule="auto"/>
        <w:ind w:right="686" w:firstLine="566"/>
        <w:jc w:val="left"/>
        <w:rPr>
          <w:i/>
          <w:sz w:val="24"/>
        </w:rPr>
      </w:pPr>
      <w:r>
        <w:rPr>
          <w:i/>
          <w:sz w:val="24"/>
        </w:rPr>
        <w:t>использовать</w:t>
      </w:r>
      <w:r>
        <w:rPr>
          <w:i/>
          <w:spacing w:val="40"/>
          <w:sz w:val="24"/>
        </w:rPr>
        <w:t xml:space="preserve"> </w:t>
      </w:r>
      <w:r>
        <w:rPr>
          <w:i/>
          <w:sz w:val="24"/>
        </w:rPr>
        <w:t>синонимические</w:t>
      </w:r>
      <w:r>
        <w:rPr>
          <w:i/>
          <w:spacing w:val="40"/>
          <w:sz w:val="24"/>
        </w:rPr>
        <w:t xml:space="preserve"> </w:t>
      </w:r>
      <w:r>
        <w:rPr>
          <w:i/>
          <w:sz w:val="24"/>
        </w:rPr>
        <w:t>ресурсы</w:t>
      </w:r>
      <w:r>
        <w:rPr>
          <w:i/>
          <w:spacing w:val="40"/>
          <w:sz w:val="24"/>
        </w:rPr>
        <w:t xml:space="preserve"> </w:t>
      </w:r>
      <w:r>
        <w:rPr>
          <w:i/>
          <w:sz w:val="24"/>
        </w:rPr>
        <w:t>русского</w:t>
      </w:r>
      <w:r>
        <w:rPr>
          <w:i/>
          <w:spacing w:val="40"/>
          <w:sz w:val="24"/>
        </w:rPr>
        <w:t xml:space="preserve"> </w:t>
      </w:r>
      <w:r>
        <w:rPr>
          <w:i/>
          <w:sz w:val="24"/>
        </w:rPr>
        <w:t>языка</w:t>
      </w:r>
      <w:r>
        <w:rPr>
          <w:i/>
          <w:spacing w:val="40"/>
          <w:sz w:val="24"/>
        </w:rPr>
        <w:t xml:space="preserve"> </w:t>
      </w:r>
      <w:r>
        <w:rPr>
          <w:i/>
          <w:sz w:val="24"/>
        </w:rPr>
        <w:t>для</w:t>
      </w:r>
      <w:r>
        <w:rPr>
          <w:i/>
          <w:spacing w:val="40"/>
          <w:sz w:val="24"/>
        </w:rPr>
        <w:t xml:space="preserve"> </w:t>
      </w:r>
      <w:r>
        <w:rPr>
          <w:i/>
          <w:sz w:val="24"/>
        </w:rPr>
        <w:t>более</w:t>
      </w:r>
      <w:r>
        <w:rPr>
          <w:i/>
          <w:spacing w:val="40"/>
          <w:sz w:val="24"/>
        </w:rPr>
        <w:t xml:space="preserve"> </w:t>
      </w:r>
      <w:r>
        <w:rPr>
          <w:i/>
          <w:sz w:val="24"/>
        </w:rPr>
        <w:t>точного</w:t>
      </w:r>
      <w:r>
        <w:rPr>
          <w:i/>
          <w:spacing w:val="40"/>
          <w:sz w:val="24"/>
        </w:rPr>
        <w:t xml:space="preserve"> </w:t>
      </w:r>
      <w:r>
        <w:rPr>
          <w:i/>
          <w:sz w:val="24"/>
        </w:rPr>
        <w:t>выражения мысли и усиления выразительности речи;</w:t>
      </w:r>
    </w:p>
    <w:p w:rsidR="00E829DB" w:rsidRDefault="00096074">
      <w:pPr>
        <w:spacing w:line="276" w:lineRule="auto"/>
        <w:ind w:left="360" w:firstLine="566"/>
        <w:rPr>
          <w:i/>
          <w:sz w:val="24"/>
        </w:rPr>
      </w:pPr>
      <w:r>
        <w:rPr>
          <w:sz w:val="24"/>
        </w:rPr>
        <w:t>–</w:t>
      </w:r>
      <w:r>
        <w:rPr>
          <w:i/>
          <w:sz w:val="24"/>
        </w:rPr>
        <w:t>иметь</w:t>
      </w:r>
      <w:r>
        <w:rPr>
          <w:i/>
          <w:spacing w:val="40"/>
          <w:sz w:val="24"/>
        </w:rPr>
        <w:t xml:space="preserve"> </w:t>
      </w:r>
      <w:r>
        <w:rPr>
          <w:i/>
          <w:sz w:val="24"/>
        </w:rPr>
        <w:t>представление</w:t>
      </w:r>
      <w:r>
        <w:rPr>
          <w:i/>
          <w:spacing w:val="40"/>
          <w:sz w:val="24"/>
        </w:rPr>
        <w:t xml:space="preserve"> </w:t>
      </w:r>
      <w:r>
        <w:rPr>
          <w:i/>
          <w:sz w:val="24"/>
        </w:rPr>
        <w:t>об</w:t>
      </w:r>
      <w:r>
        <w:rPr>
          <w:i/>
          <w:spacing w:val="40"/>
          <w:sz w:val="24"/>
        </w:rPr>
        <w:t xml:space="preserve"> </w:t>
      </w:r>
      <w:r>
        <w:rPr>
          <w:i/>
          <w:sz w:val="24"/>
        </w:rPr>
        <w:t>историческом</w:t>
      </w:r>
      <w:r>
        <w:rPr>
          <w:i/>
          <w:spacing w:val="40"/>
          <w:sz w:val="24"/>
        </w:rPr>
        <w:t xml:space="preserve"> </w:t>
      </w:r>
      <w:r>
        <w:rPr>
          <w:i/>
          <w:sz w:val="24"/>
        </w:rPr>
        <w:t>развитии</w:t>
      </w:r>
      <w:r>
        <w:rPr>
          <w:i/>
          <w:spacing w:val="40"/>
          <w:sz w:val="24"/>
        </w:rPr>
        <w:t xml:space="preserve"> </w:t>
      </w:r>
      <w:r>
        <w:rPr>
          <w:i/>
          <w:sz w:val="24"/>
        </w:rPr>
        <w:t>русского</w:t>
      </w:r>
      <w:r>
        <w:rPr>
          <w:i/>
          <w:spacing w:val="40"/>
          <w:sz w:val="24"/>
        </w:rPr>
        <w:t xml:space="preserve"> </w:t>
      </w:r>
      <w:r>
        <w:rPr>
          <w:i/>
          <w:sz w:val="24"/>
        </w:rPr>
        <w:t>языка</w:t>
      </w:r>
      <w:r>
        <w:rPr>
          <w:i/>
          <w:spacing w:val="40"/>
          <w:sz w:val="24"/>
        </w:rPr>
        <w:t xml:space="preserve"> </w:t>
      </w:r>
      <w:r>
        <w:rPr>
          <w:i/>
          <w:sz w:val="24"/>
        </w:rPr>
        <w:t>и</w:t>
      </w:r>
      <w:r>
        <w:rPr>
          <w:i/>
          <w:spacing w:val="40"/>
          <w:sz w:val="24"/>
        </w:rPr>
        <w:t xml:space="preserve"> </w:t>
      </w:r>
      <w:r>
        <w:rPr>
          <w:i/>
          <w:sz w:val="24"/>
        </w:rPr>
        <w:t>истории</w:t>
      </w:r>
      <w:r>
        <w:rPr>
          <w:i/>
          <w:spacing w:val="40"/>
          <w:sz w:val="24"/>
        </w:rPr>
        <w:t xml:space="preserve"> </w:t>
      </w:r>
      <w:r>
        <w:rPr>
          <w:i/>
          <w:sz w:val="24"/>
        </w:rPr>
        <w:t xml:space="preserve">русского </w:t>
      </w:r>
      <w:r>
        <w:rPr>
          <w:i/>
          <w:spacing w:val="-2"/>
          <w:sz w:val="24"/>
        </w:rPr>
        <w:t>языкознания;</w:t>
      </w:r>
    </w:p>
    <w:p w:rsidR="00E829DB" w:rsidRDefault="00096074">
      <w:pPr>
        <w:pStyle w:val="a4"/>
        <w:numPr>
          <w:ilvl w:val="0"/>
          <w:numId w:val="178"/>
        </w:numPr>
        <w:tabs>
          <w:tab w:val="left" w:pos="1115"/>
        </w:tabs>
        <w:spacing w:line="278" w:lineRule="auto"/>
        <w:ind w:right="686" w:firstLine="566"/>
        <w:jc w:val="left"/>
        <w:rPr>
          <w:i/>
          <w:sz w:val="24"/>
        </w:rPr>
      </w:pPr>
      <w:r>
        <w:rPr>
          <w:i/>
          <w:sz w:val="24"/>
        </w:rPr>
        <w:t>выражать согласие или несогласие с мнением собеседника в соответствии с правилами ведения диалогической речи;</w:t>
      </w:r>
    </w:p>
    <w:p w:rsidR="00E829DB" w:rsidRDefault="00096074">
      <w:pPr>
        <w:pStyle w:val="a4"/>
        <w:numPr>
          <w:ilvl w:val="0"/>
          <w:numId w:val="178"/>
        </w:numPr>
        <w:tabs>
          <w:tab w:val="left" w:pos="1125"/>
        </w:tabs>
        <w:spacing w:line="276" w:lineRule="auto"/>
        <w:ind w:right="681" w:firstLine="566"/>
        <w:jc w:val="left"/>
        <w:rPr>
          <w:i/>
          <w:sz w:val="24"/>
        </w:rPr>
      </w:pPr>
      <w:r>
        <w:rPr>
          <w:i/>
          <w:sz w:val="24"/>
        </w:rPr>
        <w:t>дифференцировать главную и второстепенную информацию, известную и неизвестную информацию в прослушанном тексте;</w:t>
      </w:r>
    </w:p>
    <w:p w:rsidR="00E829DB" w:rsidRDefault="00096074">
      <w:pPr>
        <w:pStyle w:val="a4"/>
        <w:numPr>
          <w:ilvl w:val="0"/>
          <w:numId w:val="178"/>
        </w:numPr>
        <w:tabs>
          <w:tab w:val="left" w:pos="1108"/>
        </w:tabs>
        <w:spacing w:line="278" w:lineRule="auto"/>
        <w:ind w:right="680" w:firstLine="566"/>
        <w:jc w:val="left"/>
        <w:rPr>
          <w:i/>
          <w:sz w:val="24"/>
        </w:rPr>
      </w:pPr>
      <w:r>
        <w:rPr>
          <w:i/>
          <w:sz w:val="24"/>
        </w:rPr>
        <w:t>проводить</w:t>
      </w:r>
      <w:r>
        <w:rPr>
          <w:i/>
          <w:spacing w:val="-1"/>
          <w:sz w:val="24"/>
        </w:rPr>
        <w:t xml:space="preserve"> </w:t>
      </w:r>
      <w:r>
        <w:rPr>
          <w:i/>
          <w:sz w:val="24"/>
        </w:rPr>
        <w:t>самостоятельный</w:t>
      </w:r>
      <w:r>
        <w:rPr>
          <w:i/>
          <w:spacing w:val="-1"/>
          <w:sz w:val="24"/>
        </w:rPr>
        <w:t xml:space="preserve"> </w:t>
      </w:r>
      <w:r>
        <w:rPr>
          <w:i/>
          <w:sz w:val="24"/>
        </w:rPr>
        <w:t>поиск</w:t>
      </w:r>
      <w:r>
        <w:rPr>
          <w:i/>
          <w:spacing w:val="-1"/>
          <w:sz w:val="24"/>
        </w:rPr>
        <w:t xml:space="preserve"> </w:t>
      </w:r>
      <w:r>
        <w:rPr>
          <w:i/>
          <w:sz w:val="24"/>
        </w:rPr>
        <w:t>текстовой</w:t>
      </w:r>
      <w:r>
        <w:rPr>
          <w:i/>
          <w:spacing w:val="-1"/>
          <w:sz w:val="24"/>
        </w:rPr>
        <w:t xml:space="preserve"> </w:t>
      </w:r>
      <w:r>
        <w:rPr>
          <w:i/>
          <w:sz w:val="24"/>
        </w:rPr>
        <w:t>и</w:t>
      </w:r>
      <w:r>
        <w:rPr>
          <w:i/>
          <w:spacing w:val="-1"/>
          <w:sz w:val="24"/>
        </w:rPr>
        <w:t xml:space="preserve"> </w:t>
      </w:r>
      <w:r>
        <w:rPr>
          <w:i/>
          <w:sz w:val="24"/>
        </w:rPr>
        <w:t>нетекстовой</w:t>
      </w:r>
      <w:r>
        <w:rPr>
          <w:i/>
          <w:spacing w:val="-1"/>
          <w:sz w:val="24"/>
        </w:rPr>
        <w:t xml:space="preserve"> </w:t>
      </w:r>
      <w:r>
        <w:rPr>
          <w:i/>
          <w:sz w:val="24"/>
        </w:rPr>
        <w:t>информации, отбирать</w:t>
      </w:r>
      <w:r>
        <w:rPr>
          <w:i/>
          <w:spacing w:val="-1"/>
          <w:sz w:val="24"/>
        </w:rPr>
        <w:t xml:space="preserve"> </w:t>
      </w:r>
      <w:r>
        <w:rPr>
          <w:i/>
          <w:sz w:val="24"/>
        </w:rPr>
        <w:t>и анализировать полученную информацию;</w:t>
      </w:r>
    </w:p>
    <w:p w:rsidR="00E829DB" w:rsidRDefault="00096074">
      <w:pPr>
        <w:spacing w:line="272" w:lineRule="exact"/>
        <w:ind w:left="927"/>
        <w:rPr>
          <w:i/>
          <w:sz w:val="24"/>
        </w:rPr>
      </w:pPr>
      <w:r>
        <w:rPr>
          <w:sz w:val="24"/>
        </w:rPr>
        <w:t>–</w:t>
      </w:r>
      <w:r>
        <w:rPr>
          <w:i/>
          <w:sz w:val="24"/>
        </w:rPr>
        <w:t>сохранять</w:t>
      </w:r>
      <w:r>
        <w:rPr>
          <w:i/>
          <w:spacing w:val="-7"/>
          <w:sz w:val="24"/>
        </w:rPr>
        <w:t xml:space="preserve"> </w:t>
      </w:r>
      <w:r>
        <w:rPr>
          <w:i/>
          <w:sz w:val="24"/>
        </w:rPr>
        <w:t>стилевое</w:t>
      </w:r>
      <w:r>
        <w:rPr>
          <w:i/>
          <w:spacing w:val="-4"/>
          <w:sz w:val="24"/>
        </w:rPr>
        <w:t xml:space="preserve"> </w:t>
      </w:r>
      <w:r>
        <w:rPr>
          <w:i/>
          <w:sz w:val="24"/>
        </w:rPr>
        <w:t>единство</w:t>
      </w:r>
      <w:r>
        <w:rPr>
          <w:i/>
          <w:spacing w:val="-4"/>
          <w:sz w:val="24"/>
        </w:rPr>
        <w:t xml:space="preserve"> </w:t>
      </w:r>
      <w:r>
        <w:rPr>
          <w:i/>
          <w:sz w:val="24"/>
        </w:rPr>
        <w:t>при</w:t>
      </w:r>
      <w:r>
        <w:rPr>
          <w:i/>
          <w:spacing w:val="-3"/>
          <w:sz w:val="24"/>
        </w:rPr>
        <w:t xml:space="preserve"> </w:t>
      </w:r>
      <w:r>
        <w:rPr>
          <w:i/>
          <w:sz w:val="24"/>
        </w:rPr>
        <w:t>создании</w:t>
      </w:r>
      <w:r>
        <w:rPr>
          <w:i/>
          <w:spacing w:val="-3"/>
          <w:sz w:val="24"/>
        </w:rPr>
        <w:t xml:space="preserve"> </w:t>
      </w:r>
      <w:r>
        <w:rPr>
          <w:i/>
          <w:sz w:val="24"/>
        </w:rPr>
        <w:t>текста</w:t>
      </w:r>
      <w:r>
        <w:rPr>
          <w:i/>
          <w:spacing w:val="-4"/>
          <w:sz w:val="24"/>
        </w:rPr>
        <w:t xml:space="preserve"> </w:t>
      </w:r>
      <w:r>
        <w:rPr>
          <w:i/>
          <w:sz w:val="24"/>
        </w:rPr>
        <w:t>заданного</w:t>
      </w:r>
      <w:r>
        <w:rPr>
          <w:i/>
          <w:spacing w:val="-3"/>
          <w:sz w:val="24"/>
        </w:rPr>
        <w:t xml:space="preserve"> </w:t>
      </w:r>
      <w:r>
        <w:rPr>
          <w:i/>
          <w:sz w:val="24"/>
        </w:rPr>
        <w:t>функционального</w:t>
      </w:r>
      <w:r>
        <w:rPr>
          <w:i/>
          <w:spacing w:val="-3"/>
          <w:sz w:val="24"/>
        </w:rPr>
        <w:t xml:space="preserve"> </w:t>
      </w:r>
      <w:r>
        <w:rPr>
          <w:i/>
          <w:spacing w:val="-2"/>
          <w:sz w:val="24"/>
        </w:rPr>
        <w:t>стиля;</w:t>
      </w:r>
    </w:p>
    <w:p w:rsidR="00E829DB" w:rsidRDefault="00096074">
      <w:pPr>
        <w:pStyle w:val="a4"/>
        <w:numPr>
          <w:ilvl w:val="0"/>
          <w:numId w:val="178"/>
        </w:numPr>
        <w:tabs>
          <w:tab w:val="left" w:pos="1197"/>
        </w:tabs>
        <w:spacing w:before="19" w:line="276" w:lineRule="auto"/>
        <w:ind w:right="682" w:firstLine="566"/>
        <w:jc w:val="left"/>
        <w:rPr>
          <w:i/>
          <w:sz w:val="24"/>
        </w:rPr>
      </w:pPr>
      <w:r>
        <w:rPr>
          <w:i/>
          <w:sz w:val="24"/>
        </w:rPr>
        <w:t>владеть</w:t>
      </w:r>
      <w:r>
        <w:rPr>
          <w:i/>
          <w:spacing w:val="40"/>
          <w:sz w:val="24"/>
        </w:rPr>
        <w:t xml:space="preserve"> </w:t>
      </w:r>
      <w:r>
        <w:rPr>
          <w:i/>
          <w:sz w:val="24"/>
        </w:rPr>
        <w:t>умениями</w:t>
      </w:r>
      <w:r>
        <w:rPr>
          <w:i/>
          <w:spacing w:val="40"/>
          <w:sz w:val="24"/>
        </w:rPr>
        <w:t xml:space="preserve"> </w:t>
      </w:r>
      <w:r>
        <w:rPr>
          <w:i/>
          <w:sz w:val="24"/>
        </w:rPr>
        <w:t>информационно</w:t>
      </w:r>
      <w:r>
        <w:rPr>
          <w:i/>
          <w:spacing w:val="40"/>
          <w:sz w:val="24"/>
        </w:rPr>
        <w:t xml:space="preserve"> </w:t>
      </w:r>
      <w:r>
        <w:rPr>
          <w:i/>
          <w:sz w:val="24"/>
        </w:rPr>
        <w:t>перерабатывать</w:t>
      </w:r>
      <w:r>
        <w:rPr>
          <w:i/>
          <w:spacing w:val="40"/>
          <w:sz w:val="24"/>
        </w:rPr>
        <w:t xml:space="preserve"> </w:t>
      </w:r>
      <w:r>
        <w:rPr>
          <w:i/>
          <w:sz w:val="24"/>
        </w:rPr>
        <w:t>прочитанные</w:t>
      </w:r>
      <w:r>
        <w:rPr>
          <w:i/>
          <w:spacing w:val="40"/>
          <w:sz w:val="24"/>
        </w:rPr>
        <w:t xml:space="preserve"> </w:t>
      </w:r>
      <w:r>
        <w:rPr>
          <w:i/>
          <w:sz w:val="24"/>
        </w:rPr>
        <w:t>и</w:t>
      </w:r>
      <w:r>
        <w:rPr>
          <w:i/>
          <w:spacing w:val="40"/>
          <w:sz w:val="24"/>
        </w:rPr>
        <w:t xml:space="preserve"> </w:t>
      </w:r>
      <w:r>
        <w:rPr>
          <w:i/>
          <w:sz w:val="24"/>
        </w:rPr>
        <w:t>прослушанные</w:t>
      </w:r>
      <w:r>
        <w:rPr>
          <w:i/>
          <w:spacing w:val="80"/>
          <w:sz w:val="24"/>
        </w:rPr>
        <w:t xml:space="preserve"> </w:t>
      </w:r>
      <w:r>
        <w:rPr>
          <w:i/>
          <w:sz w:val="24"/>
        </w:rPr>
        <w:t>тексты и представлять их в виде тезисов, конспектов, аннотаций, рефератов;</w:t>
      </w:r>
    </w:p>
    <w:p w:rsidR="00E829DB" w:rsidRDefault="00096074">
      <w:pPr>
        <w:spacing w:before="2"/>
        <w:ind w:left="927"/>
        <w:rPr>
          <w:i/>
          <w:sz w:val="24"/>
        </w:rPr>
      </w:pPr>
      <w:r>
        <w:rPr>
          <w:sz w:val="24"/>
        </w:rPr>
        <w:t>–</w:t>
      </w:r>
      <w:r>
        <w:rPr>
          <w:i/>
          <w:sz w:val="24"/>
        </w:rPr>
        <w:t>создавать</w:t>
      </w:r>
      <w:r>
        <w:rPr>
          <w:i/>
          <w:spacing w:val="-5"/>
          <w:sz w:val="24"/>
        </w:rPr>
        <w:t xml:space="preserve"> </w:t>
      </w:r>
      <w:r>
        <w:rPr>
          <w:i/>
          <w:sz w:val="24"/>
        </w:rPr>
        <w:t>отзывы</w:t>
      </w:r>
      <w:r>
        <w:rPr>
          <w:i/>
          <w:spacing w:val="-3"/>
          <w:sz w:val="24"/>
        </w:rPr>
        <w:t xml:space="preserve"> </w:t>
      </w:r>
      <w:r>
        <w:rPr>
          <w:i/>
          <w:sz w:val="24"/>
        </w:rPr>
        <w:t>и</w:t>
      </w:r>
      <w:r>
        <w:rPr>
          <w:i/>
          <w:spacing w:val="-2"/>
          <w:sz w:val="24"/>
        </w:rPr>
        <w:t xml:space="preserve"> </w:t>
      </w:r>
      <w:r>
        <w:rPr>
          <w:i/>
          <w:sz w:val="24"/>
        </w:rPr>
        <w:t>рецензии</w:t>
      </w:r>
      <w:r>
        <w:rPr>
          <w:i/>
          <w:spacing w:val="-3"/>
          <w:sz w:val="24"/>
        </w:rPr>
        <w:t xml:space="preserve"> </w:t>
      </w:r>
      <w:r>
        <w:rPr>
          <w:i/>
          <w:sz w:val="24"/>
        </w:rPr>
        <w:t>на</w:t>
      </w:r>
      <w:r>
        <w:rPr>
          <w:i/>
          <w:spacing w:val="-3"/>
          <w:sz w:val="24"/>
        </w:rPr>
        <w:t xml:space="preserve"> </w:t>
      </w:r>
      <w:r>
        <w:rPr>
          <w:i/>
          <w:sz w:val="24"/>
        </w:rPr>
        <w:t>предложенный</w:t>
      </w:r>
      <w:r>
        <w:rPr>
          <w:i/>
          <w:spacing w:val="-2"/>
          <w:sz w:val="24"/>
        </w:rPr>
        <w:t xml:space="preserve"> текст;</w:t>
      </w:r>
    </w:p>
    <w:p w:rsidR="00E829DB" w:rsidRDefault="00096074">
      <w:pPr>
        <w:spacing w:before="41"/>
        <w:ind w:left="927"/>
        <w:rPr>
          <w:i/>
          <w:sz w:val="24"/>
        </w:rPr>
      </w:pPr>
      <w:r>
        <w:rPr>
          <w:sz w:val="24"/>
        </w:rPr>
        <w:t>–</w:t>
      </w:r>
      <w:r>
        <w:rPr>
          <w:i/>
          <w:sz w:val="24"/>
        </w:rPr>
        <w:t>соблюдать</w:t>
      </w:r>
      <w:r>
        <w:rPr>
          <w:i/>
          <w:spacing w:val="-4"/>
          <w:sz w:val="24"/>
        </w:rPr>
        <w:t xml:space="preserve"> </w:t>
      </w:r>
      <w:r>
        <w:rPr>
          <w:i/>
          <w:sz w:val="24"/>
        </w:rPr>
        <w:t>культуру</w:t>
      </w:r>
      <w:r>
        <w:rPr>
          <w:i/>
          <w:spacing w:val="-4"/>
          <w:sz w:val="24"/>
        </w:rPr>
        <w:t xml:space="preserve"> </w:t>
      </w:r>
      <w:r>
        <w:rPr>
          <w:i/>
          <w:sz w:val="24"/>
        </w:rPr>
        <w:t>чтения,</w:t>
      </w:r>
      <w:r>
        <w:rPr>
          <w:i/>
          <w:spacing w:val="-3"/>
          <w:sz w:val="24"/>
        </w:rPr>
        <w:t xml:space="preserve"> </w:t>
      </w:r>
      <w:r>
        <w:rPr>
          <w:i/>
          <w:sz w:val="24"/>
        </w:rPr>
        <w:t>говорения,</w:t>
      </w:r>
      <w:r>
        <w:rPr>
          <w:i/>
          <w:spacing w:val="-3"/>
          <w:sz w:val="24"/>
        </w:rPr>
        <w:t xml:space="preserve"> </w:t>
      </w:r>
      <w:r>
        <w:rPr>
          <w:i/>
          <w:sz w:val="24"/>
        </w:rPr>
        <w:t>аудирования</w:t>
      </w:r>
      <w:r>
        <w:rPr>
          <w:i/>
          <w:spacing w:val="-5"/>
          <w:sz w:val="24"/>
        </w:rPr>
        <w:t xml:space="preserve"> </w:t>
      </w:r>
      <w:r>
        <w:rPr>
          <w:i/>
          <w:sz w:val="24"/>
        </w:rPr>
        <w:t>и</w:t>
      </w:r>
      <w:r>
        <w:rPr>
          <w:i/>
          <w:spacing w:val="-3"/>
          <w:sz w:val="24"/>
        </w:rPr>
        <w:t xml:space="preserve"> </w:t>
      </w:r>
      <w:r>
        <w:rPr>
          <w:i/>
          <w:spacing w:val="-2"/>
          <w:sz w:val="24"/>
        </w:rPr>
        <w:t>письма;</w:t>
      </w:r>
    </w:p>
    <w:p w:rsidR="00E829DB" w:rsidRDefault="00096074">
      <w:pPr>
        <w:pStyle w:val="a4"/>
        <w:numPr>
          <w:ilvl w:val="0"/>
          <w:numId w:val="178"/>
        </w:numPr>
        <w:tabs>
          <w:tab w:val="left" w:pos="1120"/>
        </w:tabs>
        <w:spacing w:before="41" w:line="276" w:lineRule="auto"/>
        <w:ind w:right="679" w:firstLine="566"/>
        <w:jc w:val="left"/>
        <w:rPr>
          <w:i/>
          <w:sz w:val="24"/>
        </w:rPr>
      </w:pPr>
      <w:r>
        <w:rPr>
          <w:i/>
          <w:sz w:val="24"/>
        </w:rPr>
        <w:t>соблюдать культуру научного и делового общения в устной и письменной форме, в том числе при обсуждении дискуссионных проблем;</w:t>
      </w:r>
    </w:p>
    <w:p w:rsidR="00E829DB" w:rsidRDefault="00096074">
      <w:pPr>
        <w:pStyle w:val="a4"/>
        <w:numPr>
          <w:ilvl w:val="0"/>
          <w:numId w:val="178"/>
        </w:numPr>
        <w:tabs>
          <w:tab w:val="left" w:pos="1132"/>
        </w:tabs>
        <w:spacing w:before="1" w:line="276" w:lineRule="auto"/>
        <w:ind w:right="678" w:firstLine="566"/>
        <w:jc w:val="left"/>
        <w:rPr>
          <w:i/>
          <w:sz w:val="24"/>
        </w:rPr>
      </w:pPr>
      <w:r>
        <w:rPr>
          <w:i/>
          <w:sz w:val="24"/>
        </w:rPr>
        <w:t>соблюдать нормы речевого поведения в разговорной речи, а также в учебно-научной и</w:t>
      </w:r>
      <w:r>
        <w:rPr>
          <w:i/>
          <w:spacing w:val="40"/>
          <w:sz w:val="24"/>
        </w:rPr>
        <w:t xml:space="preserve"> </w:t>
      </w:r>
      <w:r>
        <w:rPr>
          <w:i/>
          <w:sz w:val="24"/>
        </w:rPr>
        <w:t>официально-деловой сферах общения;</w:t>
      </w:r>
    </w:p>
    <w:p w:rsidR="00E829DB" w:rsidRDefault="00096074">
      <w:pPr>
        <w:spacing w:line="275" w:lineRule="exact"/>
        <w:ind w:left="927"/>
        <w:rPr>
          <w:i/>
          <w:sz w:val="24"/>
        </w:rPr>
      </w:pPr>
      <w:r>
        <w:rPr>
          <w:sz w:val="24"/>
        </w:rPr>
        <w:t>–</w:t>
      </w:r>
      <w:r>
        <w:rPr>
          <w:i/>
          <w:sz w:val="24"/>
        </w:rPr>
        <w:t>осуществлять</w:t>
      </w:r>
      <w:r>
        <w:rPr>
          <w:i/>
          <w:spacing w:val="-7"/>
          <w:sz w:val="24"/>
        </w:rPr>
        <w:t xml:space="preserve"> </w:t>
      </w:r>
      <w:r>
        <w:rPr>
          <w:i/>
          <w:sz w:val="24"/>
        </w:rPr>
        <w:t>речевой</w:t>
      </w:r>
      <w:r>
        <w:rPr>
          <w:i/>
          <w:spacing w:val="-5"/>
          <w:sz w:val="24"/>
        </w:rPr>
        <w:t xml:space="preserve"> </w:t>
      </w:r>
      <w:r>
        <w:rPr>
          <w:i/>
          <w:spacing w:val="-2"/>
          <w:sz w:val="24"/>
        </w:rPr>
        <w:t>самоконтроль;</w:t>
      </w:r>
    </w:p>
    <w:p w:rsidR="00E829DB" w:rsidRDefault="00096074">
      <w:pPr>
        <w:pStyle w:val="a4"/>
        <w:numPr>
          <w:ilvl w:val="0"/>
          <w:numId w:val="178"/>
        </w:numPr>
        <w:tabs>
          <w:tab w:val="left" w:pos="1175"/>
        </w:tabs>
        <w:spacing w:before="41" w:line="276" w:lineRule="auto"/>
        <w:ind w:right="686" w:firstLine="566"/>
        <w:jc w:val="left"/>
        <w:rPr>
          <w:i/>
          <w:sz w:val="24"/>
        </w:rPr>
      </w:pPr>
      <w:r>
        <w:rPr>
          <w:i/>
          <w:sz w:val="24"/>
        </w:rPr>
        <w:t>совершенствовать</w:t>
      </w:r>
      <w:r>
        <w:rPr>
          <w:i/>
          <w:spacing w:val="40"/>
          <w:sz w:val="24"/>
        </w:rPr>
        <w:t xml:space="preserve"> </w:t>
      </w:r>
      <w:r>
        <w:rPr>
          <w:i/>
          <w:sz w:val="24"/>
        </w:rPr>
        <w:t>орфографические</w:t>
      </w:r>
      <w:r>
        <w:rPr>
          <w:i/>
          <w:spacing w:val="40"/>
          <w:sz w:val="24"/>
        </w:rPr>
        <w:t xml:space="preserve"> </w:t>
      </w:r>
      <w:r>
        <w:rPr>
          <w:i/>
          <w:sz w:val="24"/>
        </w:rPr>
        <w:t>и</w:t>
      </w:r>
      <w:r>
        <w:rPr>
          <w:i/>
          <w:spacing w:val="40"/>
          <w:sz w:val="24"/>
        </w:rPr>
        <w:t xml:space="preserve"> </w:t>
      </w:r>
      <w:r>
        <w:rPr>
          <w:i/>
          <w:sz w:val="24"/>
        </w:rPr>
        <w:t>пунктуационные</w:t>
      </w:r>
      <w:r>
        <w:rPr>
          <w:i/>
          <w:spacing w:val="40"/>
          <w:sz w:val="24"/>
        </w:rPr>
        <w:t xml:space="preserve"> </w:t>
      </w:r>
      <w:r>
        <w:rPr>
          <w:i/>
          <w:sz w:val="24"/>
        </w:rPr>
        <w:t>умения</w:t>
      </w:r>
      <w:r>
        <w:rPr>
          <w:i/>
          <w:spacing w:val="40"/>
          <w:sz w:val="24"/>
        </w:rPr>
        <w:t xml:space="preserve"> </w:t>
      </w:r>
      <w:r>
        <w:rPr>
          <w:i/>
          <w:sz w:val="24"/>
        </w:rPr>
        <w:t>и</w:t>
      </w:r>
      <w:r>
        <w:rPr>
          <w:i/>
          <w:spacing w:val="40"/>
          <w:sz w:val="24"/>
        </w:rPr>
        <w:t xml:space="preserve"> </w:t>
      </w:r>
      <w:r>
        <w:rPr>
          <w:i/>
          <w:sz w:val="24"/>
        </w:rPr>
        <w:t>навыки</w:t>
      </w:r>
      <w:r>
        <w:rPr>
          <w:i/>
          <w:spacing w:val="40"/>
          <w:sz w:val="24"/>
        </w:rPr>
        <w:t xml:space="preserve"> </w:t>
      </w:r>
      <w:r>
        <w:rPr>
          <w:i/>
          <w:sz w:val="24"/>
        </w:rPr>
        <w:t>на</w:t>
      </w:r>
      <w:r>
        <w:rPr>
          <w:i/>
          <w:spacing w:val="40"/>
          <w:sz w:val="24"/>
        </w:rPr>
        <w:t xml:space="preserve"> </w:t>
      </w:r>
      <w:r>
        <w:rPr>
          <w:i/>
          <w:sz w:val="24"/>
        </w:rPr>
        <w:t>основе знаний о нормах русского литературного языка;</w:t>
      </w:r>
    </w:p>
    <w:p w:rsidR="00E829DB" w:rsidRDefault="00096074">
      <w:pPr>
        <w:pStyle w:val="a4"/>
        <w:numPr>
          <w:ilvl w:val="0"/>
          <w:numId w:val="178"/>
        </w:numPr>
        <w:tabs>
          <w:tab w:val="left" w:pos="1118"/>
        </w:tabs>
        <w:spacing w:before="1" w:line="276" w:lineRule="auto"/>
        <w:ind w:right="684" w:firstLine="566"/>
        <w:jc w:val="left"/>
        <w:rPr>
          <w:i/>
          <w:sz w:val="24"/>
        </w:rPr>
      </w:pPr>
      <w:r>
        <w:rPr>
          <w:i/>
          <w:sz w:val="24"/>
        </w:rPr>
        <w:t>использовать основные нормативные словари и справочники для расширения словарного запаса и спектра используемых языковых средств;</w:t>
      </w:r>
    </w:p>
    <w:p w:rsidR="00E829DB" w:rsidRDefault="00096074">
      <w:pPr>
        <w:pStyle w:val="a4"/>
        <w:numPr>
          <w:ilvl w:val="0"/>
          <w:numId w:val="178"/>
        </w:numPr>
        <w:tabs>
          <w:tab w:val="left" w:pos="1130"/>
        </w:tabs>
        <w:spacing w:line="276" w:lineRule="auto"/>
        <w:ind w:right="680" w:firstLine="566"/>
        <w:jc w:val="left"/>
        <w:rPr>
          <w:i/>
          <w:sz w:val="24"/>
        </w:rPr>
      </w:pPr>
      <w:r>
        <w:rPr>
          <w:i/>
          <w:sz w:val="24"/>
        </w:rPr>
        <w:t>оценивать эстетическую сторону речевого высказывания при анализе текстов (в том числе художественной литературы).</w:t>
      </w:r>
    </w:p>
    <w:p w:rsidR="00E829DB" w:rsidRDefault="00E829DB">
      <w:pPr>
        <w:spacing w:line="276" w:lineRule="auto"/>
        <w:rPr>
          <w:sz w:val="24"/>
        </w:rPr>
        <w:sectPr w:rsidR="00E829DB">
          <w:pgSz w:w="11920" w:h="16850"/>
          <w:pgMar w:top="860" w:right="240" w:bottom="540" w:left="640" w:header="0" w:footer="333" w:gutter="0"/>
          <w:cols w:space="720"/>
        </w:sectPr>
      </w:pPr>
    </w:p>
    <w:p w:rsidR="00E829DB" w:rsidRDefault="00096074">
      <w:pPr>
        <w:pStyle w:val="3"/>
        <w:spacing w:before="79" w:line="276" w:lineRule="auto"/>
        <w:ind w:left="399" w:right="6226" w:hanging="60"/>
      </w:pPr>
      <w:r>
        <w:lastRenderedPageBreak/>
        <w:t>ТЕМАТИЧЕСКОЕ</w:t>
      </w:r>
      <w:r>
        <w:rPr>
          <w:spacing w:val="-15"/>
        </w:rPr>
        <w:t xml:space="preserve"> </w:t>
      </w:r>
      <w:r>
        <w:t>ПЛАНИРОВАНИЕ 10 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3284"/>
        <w:gridCol w:w="992"/>
        <w:gridCol w:w="1419"/>
        <w:gridCol w:w="1427"/>
        <w:gridCol w:w="2576"/>
      </w:tblGrid>
      <w:tr w:rsidR="00E829DB">
        <w:trPr>
          <w:trHeight w:val="362"/>
        </w:trPr>
        <w:tc>
          <w:tcPr>
            <w:tcW w:w="646" w:type="dxa"/>
            <w:vMerge w:val="restart"/>
          </w:tcPr>
          <w:p w:rsidR="00E829DB" w:rsidRDefault="00096074">
            <w:pPr>
              <w:pStyle w:val="TableParagraph"/>
              <w:spacing w:before="46" w:line="276" w:lineRule="auto"/>
              <w:ind w:left="235" w:right="162"/>
              <w:jc w:val="both"/>
              <w:rPr>
                <w:b/>
                <w:sz w:val="24"/>
              </w:rPr>
            </w:pPr>
            <w:r>
              <w:rPr>
                <w:b/>
                <w:spacing w:val="-10"/>
                <w:sz w:val="24"/>
              </w:rPr>
              <w:t xml:space="preserve">№ </w:t>
            </w:r>
            <w:r>
              <w:rPr>
                <w:b/>
                <w:spacing w:val="-6"/>
                <w:sz w:val="24"/>
              </w:rPr>
              <w:t xml:space="preserve">п/ </w:t>
            </w:r>
            <w:r>
              <w:rPr>
                <w:b/>
                <w:spacing w:val="-10"/>
                <w:sz w:val="24"/>
              </w:rPr>
              <w:t>п</w:t>
            </w:r>
          </w:p>
        </w:tc>
        <w:tc>
          <w:tcPr>
            <w:tcW w:w="3284" w:type="dxa"/>
            <w:vMerge w:val="restart"/>
          </w:tcPr>
          <w:p w:rsidR="00E829DB" w:rsidRDefault="00096074">
            <w:pPr>
              <w:pStyle w:val="TableParagraph"/>
              <w:spacing w:before="46" w:line="276" w:lineRule="auto"/>
              <w:ind w:left="235"/>
              <w:rPr>
                <w:b/>
                <w:sz w:val="24"/>
              </w:rPr>
            </w:pPr>
            <w:r>
              <w:rPr>
                <w:b/>
                <w:sz w:val="24"/>
              </w:rPr>
              <w:t>Наименование</w:t>
            </w:r>
            <w:r>
              <w:rPr>
                <w:b/>
                <w:spacing w:val="37"/>
                <w:sz w:val="24"/>
              </w:rPr>
              <w:t xml:space="preserve"> </w:t>
            </w:r>
            <w:r>
              <w:rPr>
                <w:b/>
                <w:sz w:val="24"/>
              </w:rPr>
              <w:t>разделов</w:t>
            </w:r>
            <w:r>
              <w:rPr>
                <w:b/>
                <w:spacing w:val="38"/>
                <w:sz w:val="24"/>
              </w:rPr>
              <w:t xml:space="preserve"> </w:t>
            </w:r>
            <w:r>
              <w:rPr>
                <w:b/>
                <w:sz w:val="24"/>
              </w:rPr>
              <w:t>и тем программы</w:t>
            </w:r>
          </w:p>
        </w:tc>
        <w:tc>
          <w:tcPr>
            <w:tcW w:w="3838" w:type="dxa"/>
            <w:gridSpan w:val="3"/>
          </w:tcPr>
          <w:p w:rsidR="00E829DB" w:rsidRDefault="00096074">
            <w:pPr>
              <w:pStyle w:val="TableParagraph"/>
              <w:spacing w:before="46"/>
              <w:ind w:left="100"/>
              <w:rPr>
                <w:b/>
                <w:sz w:val="24"/>
              </w:rPr>
            </w:pPr>
            <w:r>
              <w:rPr>
                <w:b/>
                <w:sz w:val="24"/>
              </w:rPr>
              <w:t>Количество</w:t>
            </w:r>
            <w:r>
              <w:rPr>
                <w:b/>
                <w:spacing w:val="-4"/>
                <w:sz w:val="24"/>
              </w:rPr>
              <w:t xml:space="preserve"> часов</w:t>
            </w:r>
          </w:p>
        </w:tc>
        <w:tc>
          <w:tcPr>
            <w:tcW w:w="2576" w:type="dxa"/>
            <w:vMerge w:val="restart"/>
          </w:tcPr>
          <w:p w:rsidR="00E829DB" w:rsidRDefault="00096074">
            <w:pPr>
              <w:pStyle w:val="TableParagraph"/>
              <w:spacing w:before="46" w:line="276" w:lineRule="auto"/>
              <w:ind w:left="233" w:right="105"/>
              <w:rPr>
                <w:b/>
                <w:sz w:val="24"/>
              </w:rPr>
            </w:pPr>
            <w:r>
              <w:rPr>
                <w:b/>
                <w:spacing w:val="-2"/>
                <w:sz w:val="24"/>
              </w:rPr>
              <w:t>Электронные (цифровые) образовательные ресурсы</w:t>
            </w:r>
          </w:p>
        </w:tc>
      </w:tr>
      <w:tr w:rsidR="00E829DB">
        <w:trPr>
          <w:trHeight w:val="1315"/>
        </w:trPr>
        <w:tc>
          <w:tcPr>
            <w:tcW w:w="646" w:type="dxa"/>
            <w:vMerge/>
            <w:tcBorders>
              <w:top w:val="nil"/>
            </w:tcBorders>
          </w:tcPr>
          <w:p w:rsidR="00E829DB" w:rsidRDefault="00E829DB">
            <w:pPr>
              <w:rPr>
                <w:sz w:val="2"/>
                <w:szCs w:val="2"/>
              </w:rPr>
            </w:pPr>
          </w:p>
        </w:tc>
        <w:tc>
          <w:tcPr>
            <w:tcW w:w="3284" w:type="dxa"/>
            <w:vMerge/>
            <w:tcBorders>
              <w:top w:val="nil"/>
            </w:tcBorders>
          </w:tcPr>
          <w:p w:rsidR="00E829DB" w:rsidRDefault="00E829DB">
            <w:pPr>
              <w:rPr>
                <w:sz w:val="2"/>
                <w:szCs w:val="2"/>
              </w:rPr>
            </w:pPr>
          </w:p>
        </w:tc>
        <w:tc>
          <w:tcPr>
            <w:tcW w:w="992" w:type="dxa"/>
          </w:tcPr>
          <w:p w:rsidR="00E829DB" w:rsidRDefault="00096074">
            <w:pPr>
              <w:pStyle w:val="TableParagraph"/>
              <w:spacing w:before="46"/>
              <w:ind w:left="234"/>
              <w:rPr>
                <w:b/>
                <w:sz w:val="24"/>
              </w:rPr>
            </w:pPr>
            <w:r>
              <w:rPr>
                <w:b/>
                <w:spacing w:val="-2"/>
                <w:sz w:val="24"/>
              </w:rPr>
              <w:t>Всего</w:t>
            </w:r>
          </w:p>
        </w:tc>
        <w:tc>
          <w:tcPr>
            <w:tcW w:w="1419" w:type="dxa"/>
          </w:tcPr>
          <w:p w:rsidR="00E829DB" w:rsidRDefault="00096074">
            <w:pPr>
              <w:pStyle w:val="TableParagraph"/>
              <w:spacing w:before="46" w:line="276" w:lineRule="auto"/>
              <w:ind w:left="234"/>
              <w:rPr>
                <w:b/>
                <w:sz w:val="24"/>
              </w:rPr>
            </w:pPr>
            <w:r>
              <w:rPr>
                <w:b/>
                <w:spacing w:val="-2"/>
                <w:sz w:val="24"/>
              </w:rPr>
              <w:t xml:space="preserve">Контроль </w:t>
            </w:r>
            <w:r>
              <w:rPr>
                <w:b/>
                <w:spacing w:val="-4"/>
                <w:sz w:val="24"/>
              </w:rPr>
              <w:t xml:space="preserve">ные </w:t>
            </w:r>
            <w:r>
              <w:rPr>
                <w:b/>
                <w:spacing w:val="-2"/>
                <w:sz w:val="24"/>
              </w:rPr>
              <w:t>работы</w:t>
            </w:r>
          </w:p>
        </w:tc>
        <w:tc>
          <w:tcPr>
            <w:tcW w:w="1427" w:type="dxa"/>
          </w:tcPr>
          <w:p w:rsidR="00E829DB" w:rsidRDefault="00096074">
            <w:pPr>
              <w:pStyle w:val="TableParagraph"/>
              <w:spacing w:before="46" w:line="276" w:lineRule="auto"/>
              <w:ind w:left="233"/>
              <w:rPr>
                <w:b/>
                <w:sz w:val="24"/>
              </w:rPr>
            </w:pPr>
            <w:r>
              <w:rPr>
                <w:b/>
                <w:spacing w:val="-2"/>
                <w:sz w:val="24"/>
              </w:rPr>
              <w:t xml:space="preserve">Практиче </w:t>
            </w:r>
            <w:r>
              <w:rPr>
                <w:b/>
                <w:spacing w:val="-4"/>
                <w:sz w:val="24"/>
              </w:rPr>
              <w:t xml:space="preserve">ские </w:t>
            </w:r>
            <w:r>
              <w:rPr>
                <w:b/>
                <w:spacing w:val="-2"/>
                <w:sz w:val="24"/>
              </w:rPr>
              <w:t>работы</w:t>
            </w:r>
          </w:p>
        </w:tc>
        <w:tc>
          <w:tcPr>
            <w:tcW w:w="2576" w:type="dxa"/>
            <w:vMerge/>
            <w:tcBorders>
              <w:top w:val="nil"/>
            </w:tcBorders>
          </w:tcPr>
          <w:p w:rsidR="00E829DB" w:rsidRDefault="00E829DB">
            <w:pPr>
              <w:rPr>
                <w:sz w:val="2"/>
                <w:szCs w:val="2"/>
              </w:rPr>
            </w:pPr>
          </w:p>
        </w:tc>
      </w:tr>
      <w:tr w:rsidR="00E829DB">
        <w:trPr>
          <w:trHeight w:val="362"/>
        </w:trPr>
        <w:tc>
          <w:tcPr>
            <w:tcW w:w="10344" w:type="dxa"/>
            <w:gridSpan w:val="6"/>
          </w:tcPr>
          <w:p w:rsidR="00E829DB" w:rsidRDefault="00096074">
            <w:pPr>
              <w:pStyle w:val="TableParagraph"/>
              <w:spacing w:before="46"/>
              <w:ind w:left="235"/>
              <w:rPr>
                <w:b/>
                <w:sz w:val="24"/>
              </w:rPr>
            </w:pPr>
            <w:r>
              <w:rPr>
                <w:b/>
                <w:sz w:val="24"/>
              </w:rPr>
              <w:t>Раздел</w:t>
            </w:r>
            <w:r>
              <w:rPr>
                <w:b/>
                <w:spacing w:val="-2"/>
                <w:sz w:val="24"/>
              </w:rPr>
              <w:t xml:space="preserve"> </w:t>
            </w:r>
            <w:r>
              <w:rPr>
                <w:b/>
                <w:sz w:val="24"/>
              </w:rPr>
              <w:t>1. Общие</w:t>
            </w:r>
            <w:r>
              <w:rPr>
                <w:b/>
                <w:spacing w:val="-2"/>
                <w:sz w:val="24"/>
              </w:rPr>
              <w:t xml:space="preserve"> </w:t>
            </w:r>
            <w:r>
              <w:rPr>
                <w:b/>
                <w:sz w:val="24"/>
              </w:rPr>
              <w:t xml:space="preserve">сведения о </w:t>
            </w:r>
            <w:r>
              <w:rPr>
                <w:b/>
                <w:spacing w:val="-2"/>
                <w:sz w:val="24"/>
              </w:rPr>
              <w:t>языке</w:t>
            </w:r>
          </w:p>
        </w:tc>
      </w:tr>
      <w:tr w:rsidR="00E829DB">
        <w:trPr>
          <w:trHeight w:val="998"/>
        </w:trPr>
        <w:tc>
          <w:tcPr>
            <w:tcW w:w="646" w:type="dxa"/>
          </w:tcPr>
          <w:p w:rsidR="00E829DB" w:rsidRDefault="00096074">
            <w:pPr>
              <w:pStyle w:val="TableParagraph"/>
              <w:spacing w:before="46"/>
              <w:ind w:left="100"/>
              <w:rPr>
                <w:sz w:val="24"/>
              </w:rPr>
            </w:pPr>
            <w:r>
              <w:rPr>
                <w:spacing w:val="-5"/>
                <w:sz w:val="24"/>
              </w:rPr>
              <w:t>1.1</w:t>
            </w:r>
          </w:p>
        </w:tc>
        <w:tc>
          <w:tcPr>
            <w:tcW w:w="3284" w:type="dxa"/>
          </w:tcPr>
          <w:p w:rsidR="00E829DB" w:rsidRDefault="00096074">
            <w:pPr>
              <w:pStyle w:val="TableParagraph"/>
              <w:spacing w:before="12" w:line="310" w:lineRule="atLeast"/>
              <w:ind w:left="235" w:right="101"/>
              <w:jc w:val="both"/>
              <w:rPr>
                <w:sz w:val="24"/>
              </w:rPr>
            </w:pPr>
            <w:r>
              <w:rPr>
                <w:sz w:val="24"/>
              </w:rPr>
              <w:t>Язык как знаковая система. Основные функции языка. Лингвистика как наука</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11">
              <w:r>
                <w:rPr>
                  <w:color w:val="0000FF"/>
                  <w:spacing w:val="-2"/>
                  <w:sz w:val="24"/>
                  <w:u w:val="single" w:color="0000FF"/>
                </w:rPr>
                <w:t>https://m.edsoo.ru/7f4</w:t>
              </w:r>
            </w:hyperlink>
            <w:r>
              <w:rPr>
                <w:color w:val="0000FF"/>
                <w:spacing w:val="-2"/>
                <w:sz w:val="24"/>
              </w:rPr>
              <w:t xml:space="preserve"> </w:t>
            </w:r>
            <w:hyperlink r:id="rId12">
              <w:r>
                <w:rPr>
                  <w:color w:val="0000FF"/>
                  <w:spacing w:val="-2"/>
                  <w:sz w:val="24"/>
                  <w:u w:val="single" w:color="0000FF"/>
                </w:rPr>
                <w:t>1bacc</w:t>
              </w:r>
            </w:hyperlink>
          </w:p>
        </w:tc>
      </w:tr>
      <w:tr w:rsidR="00E829DB" w:rsidRPr="00096074">
        <w:trPr>
          <w:trHeight w:val="996"/>
        </w:trPr>
        <w:tc>
          <w:tcPr>
            <w:tcW w:w="646" w:type="dxa"/>
          </w:tcPr>
          <w:p w:rsidR="00E829DB" w:rsidRDefault="00096074">
            <w:pPr>
              <w:pStyle w:val="TableParagraph"/>
              <w:spacing w:before="43"/>
              <w:ind w:left="100"/>
              <w:rPr>
                <w:sz w:val="24"/>
              </w:rPr>
            </w:pPr>
            <w:r>
              <w:rPr>
                <w:spacing w:val="-5"/>
                <w:sz w:val="24"/>
              </w:rPr>
              <w:t>1.2</w:t>
            </w:r>
          </w:p>
        </w:tc>
        <w:tc>
          <w:tcPr>
            <w:tcW w:w="3284" w:type="dxa"/>
          </w:tcPr>
          <w:p w:rsidR="00E829DB" w:rsidRDefault="00096074">
            <w:pPr>
              <w:pStyle w:val="TableParagraph"/>
              <w:spacing w:before="43"/>
              <w:ind w:left="235"/>
              <w:rPr>
                <w:sz w:val="24"/>
              </w:rPr>
            </w:pPr>
            <w:r>
              <w:rPr>
                <w:sz w:val="24"/>
              </w:rPr>
              <w:t>Язык и</w:t>
            </w:r>
            <w:r>
              <w:rPr>
                <w:spacing w:val="-1"/>
                <w:sz w:val="24"/>
              </w:rPr>
              <w:t xml:space="preserve"> </w:t>
            </w:r>
            <w:r>
              <w:rPr>
                <w:spacing w:val="-2"/>
                <w:sz w:val="24"/>
              </w:rPr>
              <w:t>культура.</w:t>
            </w:r>
          </w:p>
        </w:tc>
        <w:tc>
          <w:tcPr>
            <w:tcW w:w="992" w:type="dxa"/>
          </w:tcPr>
          <w:p w:rsidR="00E829DB" w:rsidRDefault="00096074">
            <w:pPr>
              <w:pStyle w:val="TableParagraph"/>
              <w:spacing w:before="43"/>
              <w:ind w:left="294"/>
              <w:rPr>
                <w:sz w:val="24"/>
              </w:rPr>
            </w:pPr>
            <w:r>
              <w:rPr>
                <w:spacing w:val="-10"/>
                <w:sz w:val="24"/>
              </w:rPr>
              <w:t>1</w:t>
            </w:r>
          </w:p>
        </w:tc>
        <w:tc>
          <w:tcPr>
            <w:tcW w:w="1419" w:type="dxa"/>
          </w:tcPr>
          <w:p w:rsidR="00E829DB" w:rsidRDefault="00096074">
            <w:pPr>
              <w:pStyle w:val="TableParagraph"/>
              <w:spacing w:before="43"/>
              <w:ind w:left="294"/>
              <w:rPr>
                <w:sz w:val="24"/>
              </w:rPr>
            </w:pPr>
            <w:r>
              <w:rPr>
                <w:spacing w:val="-10"/>
                <w:sz w:val="24"/>
              </w:rPr>
              <w:t>1</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10" w:line="310" w:lineRule="atLeast"/>
              <w:ind w:left="233" w:right="105"/>
              <w:rPr>
                <w:sz w:val="24"/>
                <w:lang w:val="en-US"/>
              </w:rPr>
            </w:pPr>
            <w:hyperlink r:id="rId13">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14">
              <w:r w:rsidRPr="00096074">
                <w:rPr>
                  <w:color w:val="0000FF"/>
                  <w:spacing w:val="-2"/>
                  <w:sz w:val="24"/>
                  <w:u w:val="single" w:color="0000FF"/>
                  <w:lang w:val="en-US"/>
                </w:rPr>
                <w:t>1bacc</w:t>
              </w:r>
            </w:hyperlink>
          </w:p>
        </w:tc>
      </w:tr>
      <w:tr w:rsidR="00E829DB">
        <w:trPr>
          <w:trHeight w:val="2267"/>
        </w:trPr>
        <w:tc>
          <w:tcPr>
            <w:tcW w:w="646" w:type="dxa"/>
          </w:tcPr>
          <w:p w:rsidR="00E829DB" w:rsidRDefault="00096074">
            <w:pPr>
              <w:pStyle w:val="TableParagraph"/>
              <w:spacing w:before="46"/>
              <w:ind w:left="100"/>
              <w:rPr>
                <w:sz w:val="24"/>
              </w:rPr>
            </w:pPr>
            <w:r>
              <w:rPr>
                <w:spacing w:val="-5"/>
                <w:sz w:val="24"/>
              </w:rPr>
              <w:t>1.3</w:t>
            </w:r>
          </w:p>
        </w:tc>
        <w:tc>
          <w:tcPr>
            <w:tcW w:w="3284" w:type="dxa"/>
          </w:tcPr>
          <w:p w:rsidR="00E829DB" w:rsidRDefault="00096074">
            <w:pPr>
              <w:pStyle w:val="TableParagraph"/>
              <w:tabs>
                <w:tab w:val="left" w:pos="1762"/>
                <w:tab w:val="left" w:pos="2691"/>
                <w:tab w:val="left" w:pos="2935"/>
              </w:tabs>
              <w:spacing w:before="46" w:line="276" w:lineRule="auto"/>
              <w:ind w:left="235" w:right="99"/>
              <w:jc w:val="both"/>
              <w:rPr>
                <w:sz w:val="24"/>
              </w:rPr>
            </w:pPr>
            <w:r>
              <w:rPr>
                <w:spacing w:val="-2"/>
                <w:sz w:val="24"/>
              </w:rPr>
              <w:t>Русский</w:t>
            </w:r>
            <w:r>
              <w:rPr>
                <w:sz w:val="24"/>
              </w:rPr>
              <w:tab/>
            </w:r>
            <w:r>
              <w:rPr>
                <w:spacing w:val="-4"/>
                <w:sz w:val="24"/>
              </w:rPr>
              <w:t>язык</w:t>
            </w:r>
            <w:r>
              <w:rPr>
                <w:sz w:val="24"/>
              </w:rPr>
              <w:tab/>
            </w:r>
            <w:r>
              <w:rPr>
                <w:sz w:val="24"/>
              </w:rPr>
              <w:tab/>
            </w:r>
            <w:r>
              <w:rPr>
                <w:spacing w:val="-10"/>
                <w:sz w:val="24"/>
              </w:rPr>
              <w:t xml:space="preserve">— </w:t>
            </w:r>
            <w:r>
              <w:rPr>
                <w:spacing w:val="-2"/>
                <w:sz w:val="24"/>
              </w:rPr>
              <w:t>государственный</w:t>
            </w:r>
            <w:r>
              <w:rPr>
                <w:sz w:val="24"/>
              </w:rPr>
              <w:tab/>
            </w:r>
            <w:r>
              <w:rPr>
                <w:spacing w:val="-4"/>
                <w:sz w:val="24"/>
              </w:rPr>
              <w:t xml:space="preserve">язык </w:t>
            </w:r>
            <w:r>
              <w:rPr>
                <w:sz w:val="24"/>
              </w:rPr>
              <w:t>Российской Федерации, средство</w:t>
            </w:r>
            <w:r>
              <w:rPr>
                <w:spacing w:val="-15"/>
                <w:sz w:val="24"/>
              </w:rPr>
              <w:t xml:space="preserve"> </w:t>
            </w:r>
            <w:r>
              <w:rPr>
                <w:sz w:val="24"/>
              </w:rPr>
              <w:t>межнационального общения, национальный язык</w:t>
            </w:r>
            <w:r>
              <w:rPr>
                <w:spacing w:val="33"/>
                <w:sz w:val="24"/>
              </w:rPr>
              <w:t xml:space="preserve"> </w:t>
            </w:r>
            <w:r>
              <w:rPr>
                <w:sz w:val="24"/>
              </w:rPr>
              <w:t>русского</w:t>
            </w:r>
            <w:r>
              <w:rPr>
                <w:spacing w:val="33"/>
                <w:sz w:val="24"/>
              </w:rPr>
              <w:t xml:space="preserve"> </w:t>
            </w:r>
            <w:r>
              <w:rPr>
                <w:sz w:val="24"/>
              </w:rPr>
              <w:t>народа,</w:t>
            </w:r>
            <w:r>
              <w:rPr>
                <w:spacing w:val="36"/>
                <w:sz w:val="24"/>
              </w:rPr>
              <w:t xml:space="preserve"> </w:t>
            </w:r>
            <w:r>
              <w:rPr>
                <w:spacing w:val="-4"/>
                <w:sz w:val="24"/>
              </w:rPr>
              <w:t>один</w:t>
            </w:r>
          </w:p>
          <w:p w:rsidR="00E829DB" w:rsidRDefault="00096074">
            <w:pPr>
              <w:pStyle w:val="TableParagraph"/>
              <w:spacing w:line="275" w:lineRule="exact"/>
              <w:ind w:left="235"/>
              <w:jc w:val="both"/>
              <w:rPr>
                <w:sz w:val="24"/>
              </w:rPr>
            </w:pPr>
            <w:r>
              <w:rPr>
                <w:sz w:val="24"/>
              </w:rPr>
              <w:t>из</w:t>
            </w:r>
            <w:r>
              <w:rPr>
                <w:spacing w:val="-3"/>
                <w:sz w:val="24"/>
              </w:rPr>
              <w:t xml:space="preserve"> </w:t>
            </w:r>
            <w:r>
              <w:rPr>
                <w:sz w:val="24"/>
              </w:rPr>
              <w:t xml:space="preserve">мировых </w:t>
            </w:r>
            <w:r>
              <w:rPr>
                <w:spacing w:val="-2"/>
                <w:sz w:val="24"/>
              </w:rPr>
              <w:t>языков</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15">
              <w:r>
                <w:rPr>
                  <w:color w:val="0000FF"/>
                  <w:spacing w:val="-2"/>
                  <w:sz w:val="24"/>
                  <w:u w:val="single" w:color="0000FF"/>
                </w:rPr>
                <w:t>https://m.edsoo.ru/7f4</w:t>
              </w:r>
            </w:hyperlink>
            <w:r>
              <w:rPr>
                <w:color w:val="0000FF"/>
                <w:spacing w:val="-2"/>
                <w:sz w:val="24"/>
              </w:rPr>
              <w:t xml:space="preserve"> </w:t>
            </w:r>
            <w:hyperlink r:id="rId16">
              <w:r>
                <w:rPr>
                  <w:color w:val="0000FF"/>
                  <w:spacing w:val="-2"/>
                  <w:sz w:val="24"/>
                  <w:u w:val="single" w:color="0000FF"/>
                </w:rPr>
                <w:t>1bacc</w:t>
              </w:r>
            </w:hyperlink>
          </w:p>
        </w:tc>
      </w:tr>
      <w:tr w:rsidR="00E829DB">
        <w:trPr>
          <w:trHeight w:val="996"/>
        </w:trPr>
        <w:tc>
          <w:tcPr>
            <w:tcW w:w="646" w:type="dxa"/>
          </w:tcPr>
          <w:p w:rsidR="00E829DB" w:rsidRDefault="00096074">
            <w:pPr>
              <w:pStyle w:val="TableParagraph"/>
              <w:spacing w:before="46"/>
              <w:ind w:left="100"/>
              <w:rPr>
                <w:sz w:val="24"/>
              </w:rPr>
            </w:pPr>
            <w:r>
              <w:rPr>
                <w:spacing w:val="-5"/>
                <w:sz w:val="24"/>
              </w:rPr>
              <w:t>1.4</w:t>
            </w:r>
          </w:p>
        </w:tc>
        <w:tc>
          <w:tcPr>
            <w:tcW w:w="3284" w:type="dxa"/>
          </w:tcPr>
          <w:p w:rsidR="00E829DB" w:rsidRDefault="00096074">
            <w:pPr>
              <w:pStyle w:val="TableParagraph"/>
              <w:tabs>
                <w:tab w:val="left" w:pos="1624"/>
              </w:tabs>
              <w:spacing w:before="15" w:line="318" w:lineRule="exact"/>
              <w:ind w:left="235" w:right="100"/>
              <w:jc w:val="both"/>
              <w:rPr>
                <w:sz w:val="24"/>
              </w:rPr>
            </w:pPr>
            <w:r>
              <w:rPr>
                <w:spacing w:val="-2"/>
                <w:sz w:val="24"/>
              </w:rPr>
              <w:t>Формы</w:t>
            </w:r>
            <w:r>
              <w:rPr>
                <w:sz w:val="24"/>
              </w:rPr>
              <w:tab/>
            </w:r>
            <w:r>
              <w:rPr>
                <w:spacing w:val="-2"/>
                <w:sz w:val="24"/>
              </w:rPr>
              <w:t xml:space="preserve">существования </w:t>
            </w:r>
            <w:r>
              <w:rPr>
                <w:sz w:val="24"/>
              </w:rPr>
              <w:t xml:space="preserve">русского национального </w:t>
            </w:r>
            <w:r>
              <w:rPr>
                <w:spacing w:val="-2"/>
                <w:sz w:val="24"/>
              </w:rPr>
              <w:t>языка</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8"/>
              </w:tabs>
              <w:spacing w:before="15" w:line="318" w:lineRule="exact"/>
              <w:ind w:left="233" w:right="104"/>
              <w:rPr>
                <w:sz w:val="24"/>
              </w:rPr>
            </w:pPr>
            <w:r>
              <w:rPr>
                <w:spacing w:val="-2"/>
                <w:sz w:val="24"/>
              </w:rPr>
              <w:t>Библиотека</w:t>
            </w:r>
            <w:r>
              <w:rPr>
                <w:sz w:val="24"/>
              </w:rPr>
              <w:tab/>
            </w:r>
            <w:r>
              <w:rPr>
                <w:spacing w:val="-4"/>
                <w:sz w:val="24"/>
              </w:rPr>
              <w:t xml:space="preserve">ЦОК </w:t>
            </w:r>
            <w:hyperlink r:id="rId17">
              <w:r>
                <w:rPr>
                  <w:color w:val="0000FF"/>
                  <w:spacing w:val="-2"/>
                  <w:sz w:val="24"/>
                  <w:u w:val="single" w:color="0000FF"/>
                </w:rPr>
                <w:t>https://m.edsoo.ru/7f4</w:t>
              </w:r>
            </w:hyperlink>
            <w:r>
              <w:rPr>
                <w:color w:val="0000FF"/>
                <w:spacing w:val="-2"/>
                <w:sz w:val="24"/>
              </w:rPr>
              <w:t xml:space="preserve"> </w:t>
            </w:r>
            <w:hyperlink r:id="rId18">
              <w:r>
                <w:rPr>
                  <w:color w:val="0000FF"/>
                  <w:spacing w:val="-2"/>
                  <w:sz w:val="24"/>
                  <w:u w:val="single" w:color="0000FF"/>
                </w:rPr>
                <w:t>1bacc</w:t>
              </w:r>
            </w:hyperlink>
          </w:p>
        </w:tc>
      </w:tr>
      <w:tr w:rsidR="00E829DB">
        <w:trPr>
          <w:trHeight w:val="563"/>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5</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3"/>
              <w:ind w:left="235"/>
              <w:rPr>
                <w:b/>
                <w:sz w:val="24"/>
              </w:rPr>
            </w:pPr>
            <w:r>
              <w:rPr>
                <w:b/>
                <w:sz w:val="24"/>
              </w:rPr>
              <w:t>Раздел</w:t>
            </w:r>
            <w:r>
              <w:rPr>
                <w:b/>
                <w:spacing w:val="-4"/>
                <w:sz w:val="24"/>
              </w:rPr>
              <w:t xml:space="preserve"> </w:t>
            </w:r>
            <w:r>
              <w:rPr>
                <w:b/>
                <w:sz w:val="24"/>
              </w:rPr>
              <w:t>2.</w:t>
            </w:r>
            <w:r>
              <w:rPr>
                <w:b/>
                <w:spacing w:val="-1"/>
                <w:sz w:val="24"/>
              </w:rPr>
              <w:t xml:space="preserve"> </w:t>
            </w:r>
            <w:r>
              <w:rPr>
                <w:b/>
                <w:sz w:val="24"/>
              </w:rPr>
              <w:t>Язык</w:t>
            </w:r>
            <w:r>
              <w:rPr>
                <w:b/>
                <w:spacing w:val="-3"/>
                <w:sz w:val="24"/>
              </w:rPr>
              <w:t xml:space="preserve"> </w:t>
            </w:r>
            <w:r>
              <w:rPr>
                <w:b/>
                <w:sz w:val="24"/>
              </w:rPr>
              <w:t>и</w:t>
            </w:r>
            <w:r>
              <w:rPr>
                <w:b/>
                <w:spacing w:val="-2"/>
                <w:sz w:val="24"/>
              </w:rPr>
              <w:t xml:space="preserve"> </w:t>
            </w:r>
            <w:r>
              <w:rPr>
                <w:b/>
                <w:sz w:val="24"/>
              </w:rPr>
              <w:t>речь.</w:t>
            </w:r>
            <w:r>
              <w:rPr>
                <w:b/>
                <w:spacing w:val="-2"/>
                <w:sz w:val="24"/>
              </w:rPr>
              <w:t xml:space="preserve"> </w:t>
            </w:r>
            <w:r>
              <w:rPr>
                <w:b/>
                <w:sz w:val="24"/>
              </w:rPr>
              <w:t>Культура</w:t>
            </w:r>
            <w:r>
              <w:rPr>
                <w:b/>
                <w:spacing w:val="-3"/>
                <w:sz w:val="24"/>
              </w:rPr>
              <w:t xml:space="preserve"> </w:t>
            </w:r>
            <w:r>
              <w:rPr>
                <w:b/>
                <w:sz w:val="24"/>
              </w:rPr>
              <w:t>речи.</w:t>
            </w:r>
            <w:r>
              <w:rPr>
                <w:b/>
                <w:spacing w:val="-2"/>
                <w:sz w:val="24"/>
              </w:rPr>
              <w:t xml:space="preserve"> </w:t>
            </w:r>
            <w:r>
              <w:rPr>
                <w:b/>
                <w:sz w:val="24"/>
              </w:rPr>
              <w:t>Система</w:t>
            </w:r>
            <w:r>
              <w:rPr>
                <w:b/>
                <w:spacing w:val="-2"/>
                <w:sz w:val="24"/>
              </w:rPr>
              <w:t xml:space="preserve"> </w:t>
            </w:r>
            <w:r>
              <w:rPr>
                <w:b/>
                <w:sz w:val="24"/>
              </w:rPr>
              <w:t>языка.</w:t>
            </w:r>
            <w:r>
              <w:rPr>
                <w:b/>
                <w:spacing w:val="-3"/>
                <w:sz w:val="24"/>
              </w:rPr>
              <w:t xml:space="preserve"> </w:t>
            </w:r>
            <w:r>
              <w:rPr>
                <w:b/>
                <w:sz w:val="24"/>
              </w:rPr>
              <w:t>Культура</w:t>
            </w:r>
            <w:r>
              <w:rPr>
                <w:b/>
                <w:spacing w:val="-2"/>
                <w:sz w:val="24"/>
              </w:rPr>
              <w:t xml:space="preserve"> </w:t>
            </w:r>
            <w:r>
              <w:rPr>
                <w:b/>
                <w:spacing w:val="-4"/>
                <w:sz w:val="24"/>
              </w:rPr>
              <w:t>речи</w:t>
            </w:r>
          </w:p>
        </w:tc>
      </w:tr>
      <w:tr w:rsidR="00E829DB">
        <w:trPr>
          <w:trHeight w:val="995"/>
        </w:trPr>
        <w:tc>
          <w:tcPr>
            <w:tcW w:w="646" w:type="dxa"/>
          </w:tcPr>
          <w:p w:rsidR="00E829DB" w:rsidRDefault="00096074">
            <w:pPr>
              <w:pStyle w:val="TableParagraph"/>
              <w:spacing w:before="46"/>
              <w:ind w:left="100"/>
              <w:rPr>
                <w:sz w:val="24"/>
              </w:rPr>
            </w:pPr>
            <w:r>
              <w:rPr>
                <w:spacing w:val="-5"/>
                <w:sz w:val="24"/>
              </w:rPr>
              <w:t>2.1</w:t>
            </w:r>
          </w:p>
        </w:tc>
        <w:tc>
          <w:tcPr>
            <w:tcW w:w="3284" w:type="dxa"/>
          </w:tcPr>
          <w:p w:rsidR="00E829DB" w:rsidRDefault="00096074">
            <w:pPr>
              <w:pStyle w:val="TableParagraph"/>
              <w:tabs>
                <w:tab w:val="left" w:pos="1705"/>
                <w:tab w:val="left" w:pos="2962"/>
              </w:tabs>
              <w:spacing w:before="12" w:line="310" w:lineRule="atLeast"/>
              <w:ind w:left="235" w:right="102"/>
              <w:rPr>
                <w:sz w:val="24"/>
              </w:rPr>
            </w:pPr>
            <w:r>
              <w:rPr>
                <w:spacing w:val="-2"/>
                <w:sz w:val="24"/>
              </w:rPr>
              <w:t>Система</w:t>
            </w:r>
            <w:r>
              <w:rPr>
                <w:sz w:val="24"/>
              </w:rPr>
              <w:tab/>
            </w:r>
            <w:r>
              <w:rPr>
                <w:spacing w:val="-2"/>
                <w:sz w:val="24"/>
              </w:rPr>
              <w:t>языка,</w:t>
            </w:r>
            <w:r>
              <w:rPr>
                <w:sz w:val="24"/>
              </w:rPr>
              <w:tab/>
            </w:r>
            <w:r>
              <w:rPr>
                <w:spacing w:val="-6"/>
                <w:sz w:val="24"/>
              </w:rPr>
              <w:t xml:space="preserve">её </w:t>
            </w:r>
            <w:r>
              <w:rPr>
                <w:spacing w:val="-2"/>
                <w:sz w:val="24"/>
              </w:rPr>
              <w:t>устройство, функционирование</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19">
              <w:r>
                <w:rPr>
                  <w:color w:val="0000FF"/>
                  <w:spacing w:val="-2"/>
                  <w:sz w:val="24"/>
                  <w:u w:val="single" w:color="0000FF"/>
                </w:rPr>
                <w:t>https://m.edsoo.ru/7f4</w:t>
              </w:r>
            </w:hyperlink>
            <w:r>
              <w:rPr>
                <w:color w:val="0000FF"/>
                <w:spacing w:val="-2"/>
                <w:sz w:val="24"/>
              </w:rPr>
              <w:t xml:space="preserve"> </w:t>
            </w:r>
            <w:hyperlink r:id="rId20">
              <w:r>
                <w:rPr>
                  <w:color w:val="0000FF"/>
                  <w:spacing w:val="-2"/>
                  <w:sz w:val="24"/>
                  <w:u w:val="single" w:color="0000FF"/>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2.2</w:t>
            </w:r>
          </w:p>
        </w:tc>
        <w:tc>
          <w:tcPr>
            <w:tcW w:w="3284" w:type="dxa"/>
          </w:tcPr>
          <w:p w:rsidR="00E829DB" w:rsidRDefault="00096074">
            <w:pPr>
              <w:pStyle w:val="TableParagraph"/>
              <w:spacing w:before="46" w:line="276" w:lineRule="auto"/>
              <w:ind w:left="235"/>
              <w:rPr>
                <w:sz w:val="24"/>
              </w:rPr>
            </w:pPr>
            <w:r>
              <w:rPr>
                <w:sz w:val="24"/>
              </w:rPr>
              <w:t>Культура</w:t>
            </w:r>
            <w:r>
              <w:rPr>
                <w:spacing w:val="80"/>
                <w:sz w:val="24"/>
              </w:rPr>
              <w:t xml:space="preserve"> </w:t>
            </w:r>
            <w:r>
              <w:rPr>
                <w:sz w:val="24"/>
              </w:rPr>
              <w:t>речи</w:t>
            </w:r>
            <w:r>
              <w:rPr>
                <w:spacing w:val="80"/>
                <w:sz w:val="24"/>
              </w:rPr>
              <w:t xml:space="preserve"> </w:t>
            </w:r>
            <w:r>
              <w:rPr>
                <w:sz w:val="24"/>
              </w:rPr>
              <w:t>как</w:t>
            </w:r>
            <w:r>
              <w:rPr>
                <w:spacing w:val="80"/>
                <w:sz w:val="24"/>
              </w:rPr>
              <w:t xml:space="preserve"> </w:t>
            </w:r>
            <w:r>
              <w:rPr>
                <w:sz w:val="24"/>
              </w:rPr>
              <w:t xml:space="preserve">раздел </w:t>
            </w:r>
            <w:r>
              <w:rPr>
                <w:spacing w:val="-2"/>
                <w:sz w:val="24"/>
              </w:rPr>
              <w:t>лингвистики</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21">
              <w:r>
                <w:rPr>
                  <w:color w:val="0000FF"/>
                  <w:spacing w:val="-2"/>
                  <w:sz w:val="24"/>
                  <w:u w:val="single" w:color="0000FF"/>
                </w:rPr>
                <w:t>https://m.edsoo.ru/7f4</w:t>
              </w:r>
            </w:hyperlink>
          </w:p>
          <w:p w:rsidR="00E829DB" w:rsidRDefault="00096074">
            <w:pPr>
              <w:pStyle w:val="TableParagraph"/>
              <w:spacing w:before="1"/>
              <w:ind w:left="233"/>
              <w:rPr>
                <w:sz w:val="24"/>
              </w:rPr>
            </w:pPr>
            <w:hyperlink r:id="rId22">
              <w:r>
                <w:rPr>
                  <w:color w:val="0000FF"/>
                  <w:spacing w:val="-2"/>
                  <w:sz w:val="24"/>
                  <w:u w:val="single" w:color="0000FF"/>
                </w:rPr>
                <w:t>1bacc</w:t>
              </w:r>
            </w:hyperlink>
          </w:p>
        </w:tc>
      </w:tr>
      <w:tr w:rsidR="00E829DB">
        <w:trPr>
          <w:trHeight w:val="1315"/>
        </w:trPr>
        <w:tc>
          <w:tcPr>
            <w:tcW w:w="646" w:type="dxa"/>
          </w:tcPr>
          <w:p w:rsidR="00E829DB" w:rsidRDefault="00096074">
            <w:pPr>
              <w:pStyle w:val="TableParagraph"/>
              <w:spacing w:before="46"/>
              <w:ind w:left="100"/>
              <w:rPr>
                <w:sz w:val="24"/>
              </w:rPr>
            </w:pPr>
            <w:r>
              <w:rPr>
                <w:spacing w:val="-5"/>
                <w:sz w:val="24"/>
              </w:rPr>
              <w:t>2.3</w:t>
            </w:r>
          </w:p>
        </w:tc>
        <w:tc>
          <w:tcPr>
            <w:tcW w:w="3284" w:type="dxa"/>
          </w:tcPr>
          <w:p w:rsidR="00E829DB" w:rsidRDefault="00096074">
            <w:pPr>
              <w:pStyle w:val="TableParagraph"/>
              <w:spacing w:before="12" w:line="310" w:lineRule="atLeast"/>
              <w:ind w:left="235" w:right="100"/>
              <w:jc w:val="both"/>
              <w:rPr>
                <w:sz w:val="24"/>
              </w:rPr>
            </w:pPr>
            <w:r>
              <w:rPr>
                <w:sz w:val="24"/>
              </w:rPr>
              <w:t xml:space="preserve">Языковая норма, её основные признаки и функции. Виды языковых </w:t>
            </w:r>
            <w:r>
              <w:rPr>
                <w:spacing w:val="-4"/>
                <w:sz w:val="24"/>
              </w:rPr>
              <w:t>норм</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23">
              <w:r>
                <w:rPr>
                  <w:color w:val="0000FF"/>
                  <w:spacing w:val="-2"/>
                  <w:sz w:val="24"/>
                  <w:u w:val="single" w:color="0000FF"/>
                </w:rPr>
                <w:t>https://m.edsoo.ru/7f4</w:t>
              </w:r>
            </w:hyperlink>
            <w:r>
              <w:rPr>
                <w:color w:val="0000FF"/>
                <w:spacing w:val="-2"/>
                <w:sz w:val="24"/>
              </w:rPr>
              <w:t xml:space="preserve"> </w:t>
            </w:r>
            <w:hyperlink r:id="rId24">
              <w:r>
                <w:rPr>
                  <w:color w:val="0000FF"/>
                  <w:spacing w:val="-2"/>
                  <w:sz w:val="24"/>
                  <w:u w:val="single" w:color="0000FF"/>
                </w:rPr>
                <w:t>1bacc</w:t>
              </w:r>
            </w:hyperlink>
          </w:p>
        </w:tc>
      </w:tr>
      <w:tr w:rsidR="00E829DB" w:rsidRPr="00096074">
        <w:trPr>
          <w:trHeight w:val="995"/>
        </w:trPr>
        <w:tc>
          <w:tcPr>
            <w:tcW w:w="646" w:type="dxa"/>
          </w:tcPr>
          <w:p w:rsidR="00E829DB" w:rsidRDefault="00096074">
            <w:pPr>
              <w:pStyle w:val="TableParagraph"/>
              <w:spacing w:before="43"/>
              <w:ind w:left="100"/>
              <w:rPr>
                <w:sz w:val="24"/>
              </w:rPr>
            </w:pPr>
            <w:r>
              <w:rPr>
                <w:spacing w:val="-5"/>
                <w:sz w:val="24"/>
              </w:rPr>
              <w:t>2.4</w:t>
            </w:r>
          </w:p>
        </w:tc>
        <w:tc>
          <w:tcPr>
            <w:tcW w:w="3284" w:type="dxa"/>
          </w:tcPr>
          <w:p w:rsidR="00E829DB" w:rsidRDefault="00096074">
            <w:pPr>
              <w:pStyle w:val="TableParagraph"/>
              <w:spacing w:before="43"/>
              <w:ind w:left="235"/>
              <w:rPr>
                <w:sz w:val="24"/>
              </w:rPr>
            </w:pPr>
            <w:r>
              <w:rPr>
                <w:sz w:val="24"/>
              </w:rPr>
              <w:t>Качества</w:t>
            </w:r>
            <w:r>
              <w:rPr>
                <w:spacing w:val="-5"/>
                <w:sz w:val="24"/>
              </w:rPr>
              <w:t xml:space="preserve"> </w:t>
            </w:r>
            <w:r>
              <w:rPr>
                <w:sz w:val="24"/>
              </w:rPr>
              <w:t>хорошей</w:t>
            </w:r>
            <w:r>
              <w:rPr>
                <w:spacing w:val="-1"/>
                <w:sz w:val="24"/>
              </w:rPr>
              <w:t xml:space="preserve"> </w:t>
            </w:r>
            <w:r>
              <w:rPr>
                <w:spacing w:val="-4"/>
                <w:sz w:val="24"/>
              </w:rPr>
              <w:t>речи</w:t>
            </w:r>
          </w:p>
        </w:tc>
        <w:tc>
          <w:tcPr>
            <w:tcW w:w="992" w:type="dxa"/>
          </w:tcPr>
          <w:p w:rsidR="00E829DB" w:rsidRDefault="00096074">
            <w:pPr>
              <w:pStyle w:val="TableParagraph"/>
              <w:spacing w:before="43"/>
              <w:ind w:left="294"/>
              <w:rPr>
                <w:sz w:val="24"/>
              </w:rPr>
            </w:pPr>
            <w:r>
              <w:rPr>
                <w:spacing w:val="-10"/>
                <w:sz w:val="24"/>
              </w:rPr>
              <w:t>1</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25">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26">
              <w:r w:rsidRPr="00096074">
                <w:rPr>
                  <w:color w:val="0000FF"/>
                  <w:spacing w:val="-2"/>
                  <w:sz w:val="24"/>
                  <w:u w:val="single" w:color="0000FF"/>
                  <w:lang w:val="en-US"/>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2.5</w:t>
            </w:r>
          </w:p>
        </w:tc>
        <w:tc>
          <w:tcPr>
            <w:tcW w:w="3284" w:type="dxa"/>
          </w:tcPr>
          <w:p w:rsidR="00E829DB" w:rsidRDefault="00096074">
            <w:pPr>
              <w:pStyle w:val="TableParagraph"/>
              <w:tabs>
                <w:tab w:val="left" w:pos="1499"/>
                <w:tab w:val="left" w:pos="2252"/>
              </w:tabs>
              <w:spacing w:before="46" w:line="276" w:lineRule="auto"/>
              <w:ind w:left="235" w:right="104"/>
              <w:rPr>
                <w:sz w:val="24"/>
              </w:rPr>
            </w:pPr>
            <w:r>
              <w:rPr>
                <w:spacing w:val="-2"/>
                <w:sz w:val="24"/>
              </w:rPr>
              <w:t>Основные</w:t>
            </w:r>
            <w:r>
              <w:rPr>
                <w:sz w:val="24"/>
              </w:rPr>
              <w:tab/>
            </w:r>
            <w:r>
              <w:rPr>
                <w:spacing w:val="-4"/>
                <w:sz w:val="24"/>
              </w:rPr>
              <w:t>виды</w:t>
            </w:r>
            <w:r>
              <w:rPr>
                <w:sz w:val="24"/>
              </w:rPr>
              <w:tab/>
            </w:r>
            <w:r>
              <w:rPr>
                <w:spacing w:val="-2"/>
                <w:sz w:val="24"/>
              </w:rPr>
              <w:t>словарей (обзор)</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5" w:line="318" w:lineRule="exact"/>
              <w:ind w:left="233" w:right="105"/>
              <w:rPr>
                <w:sz w:val="24"/>
              </w:rPr>
            </w:pPr>
            <w:r>
              <w:rPr>
                <w:spacing w:val="-2"/>
                <w:sz w:val="24"/>
              </w:rPr>
              <w:t>Библиотека</w:t>
            </w:r>
            <w:r>
              <w:rPr>
                <w:sz w:val="24"/>
              </w:rPr>
              <w:tab/>
            </w:r>
            <w:r>
              <w:rPr>
                <w:spacing w:val="-4"/>
                <w:sz w:val="24"/>
              </w:rPr>
              <w:t xml:space="preserve">ЦОК </w:t>
            </w:r>
            <w:hyperlink r:id="rId27">
              <w:r>
                <w:rPr>
                  <w:color w:val="0000FF"/>
                  <w:spacing w:val="-2"/>
                  <w:sz w:val="24"/>
                  <w:u w:val="single" w:color="0000FF"/>
                </w:rPr>
                <w:t>https://m.edsoo.ru/7f4</w:t>
              </w:r>
            </w:hyperlink>
            <w:r>
              <w:rPr>
                <w:color w:val="0000FF"/>
                <w:spacing w:val="-2"/>
                <w:sz w:val="24"/>
              </w:rPr>
              <w:t xml:space="preserve"> </w:t>
            </w:r>
            <w:hyperlink r:id="rId28">
              <w:r>
                <w:rPr>
                  <w:color w:val="0000FF"/>
                  <w:spacing w:val="-2"/>
                  <w:sz w:val="24"/>
                  <w:u w:val="single" w:color="0000FF"/>
                </w:rPr>
                <w:t>1bacc</w:t>
              </w:r>
            </w:hyperlink>
          </w:p>
        </w:tc>
      </w:tr>
      <w:tr w:rsidR="00E829DB">
        <w:trPr>
          <w:trHeight w:val="561"/>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5</w:t>
            </w:r>
          </w:p>
        </w:tc>
        <w:tc>
          <w:tcPr>
            <w:tcW w:w="5422" w:type="dxa"/>
            <w:gridSpan w:val="3"/>
          </w:tcPr>
          <w:p w:rsidR="00E829DB" w:rsidRDefault="00E829DB">
            <w:pPr>
              <w:pStyle w:val="TableParagraph"/>
              <w:rPr>
                <w:sz w:val="24"/>
              </w:rPr>
            </w:pPr>
          </w:p>
        </w:tc>
      </w:tr>
      <w:tr w:rsidR="00E829DB">
        <w:trPr>
          <w:trHeight w:val="359"/>
        </w:trPr>
        <w:tc>
          <w:tcPr>
            <w:tcW w:w="10344" w:type="dxa"/>
            <w:gridSpan w:val="6"/>
          </w:tcPr>
          <w:p w:rsidR="00E829DB" w:rsidRDefault="00096074">
            <w:pPr>
              <w:pStyle w:val="TableParagraph"/>
              <w:spacing w:before="46"/>
              <w:ind w:left="235"/>
              <w:rPr>
                <w:b/>
                <w:sz w:val="24"/>
              </w:rPr>
            </w:pPr>
            <w:r>
              <w:rPr>
                <w:b/>
                <w:sz w:val="24"/>
              </w:rPr>
              <w:t>Раздел</w:t>
            </w:r>
            <w:r>
              <w:rPr>
                <w:b/>
                <w:spacing w:val="-5"/>
                <w:sz w:val="24"/>
              </w:rPr>
              <w:t xml:space="preserve"> </w:t>
            </w:r>
            <w:r>
              <w:rPr>
                <w:b/>
                <w:sz w:val="24"/>
              </w:rPr>
              <w:t>3.</w:t>
            </w:r>
            <w:r>
              <w:rPr>
                <w:b/>
                <w:spacing w:val="-1"/>
                <w:sz w:val="24"/>
              </w:rPr>
              <w:t xml:space="preserve"> </w:t>
            </w:r>
            <w:r>
              <w:rPr>
                <w:b/>
                <w:sz w:val="24"/>
              </w:rPr>
              <w:t>Язык</w:t>
            </w:r>
            <w:r>
              <w:rPr>
                <w:b/>
                <w:spacing w:val="-5"/>
                <w:sz w:val="24"/>
              </w:rPr>
              <w:t xml:space="preserve"> </w:t>
            </w:r>
            <w:r>
              <w:rPr>
                <w:b/>
                <w:sz w:val="24"/>
              </w:rPr>
              <w:t>и</w:t>
            </w:r>
            <w:r>
              <w:rPr>
                <w:b/>
                <w:spacing w:val="-2"/>
                <w:sz w:val="24"/>
              </w:rPr>
              <w:t xml:space="preserve"> </w:t>
            </w:r>
            <w:r>
              <w:rPr>
                <w:b/>
                <w:sz w:val="24"/>
              </w:rPr>
              <w:t>речь.</w:t>
            </w:r>
            <w:r>
              <w:rPr>
                <w:b/>
                <w:spacing w:val="-4"/>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z w:val="24"/>
              </w:rPr>
              <w:t>Фонетика.</w:t>
            </w:r>
            <w:r>
              <w:rPr>
                <w:b/>
                <w:spacing w:val="-4"/>
                <w:sz w:val="24"/>
              </w:rPr>
              <w:t xml:space="preserve"> </w:t>
            </w:r>
            <w:r>
              <w:rPr>
                <w:b/>
                <w:sz w:val="24"/>
              </w:rPr>
              <w:t>Орфоэпия.</w:t>
            </w:r>
            <w:r>
              <w:rPr>
                <w:b/>
                <w:spacing w:val="-3"/>
                <w:sz w:val="24"/>
              </w:rPr>
              <w:t xml:space="preserve"> </w:t>
            </w:r>
            <w:r>
              <w:rPr>
                <w:b/>
                <w:sz w:val="24"/>
              </w:rPr>
              <w:t>Орфоэпические</w:t>
            </w:r>
            <w:r>
              <w:rPr>
                <w:b/>
                <w:spacing w:val="-4"/>
                <w:sz w:val="24"/>
              </w:rPr>
              <w:t xml:space="preserve"> </w:t>
            </w:r>
            <w:r>
              <w:rPr>
                <w:b/>
                <w:spacing w:val="-2"/>
                <w:sz w:val="24"/>
              </w:rPr>
              <w:t>нормы</w:t>
            </w:r>
          </w:p>
        </w:tc>
      </w:tr>
    </w:tbl>
    <w:p w:rsidR="00E829DB" w:rsidRDefault="00E829DB">
      <w:pPr>
        <w:rPr>
          <w:sz w:val="24"/>
        </w:rPr>
        <w:sectPr w:rsidR="00E829DB">
          <w:pgSz w:w="11920" w:h="16850"/>
          <w:pgMar w:top="860" w:right="240" w:bottom="540" w:left="640" w:header="0" w:footer="333"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3284"/>
        <w:gridCol w:w="992"/>
        <w:gridCol w:w="1419"/>
        <w:gridCol w:w="1427"/>
        <w:gridCol w:w="2576"/>
      </w:tblGrid>
      <w:tr w:rsidR="00E829DB">
        <w:trPr>
          <w:trHeight w:val="2582"/>
        </w:trPr>
        <w:tc>
          <w:tcPr>
            <w:tcW w:w="646" w:type="dxa"/>
          </w:tcPr>
          <w:p w:rsidR="00E829DB" w:rsidRDefault="00096074">
            <w:pPr>
              <w:pStyle w:val="TableParagraph"/>
              <w:spacing w:before="46"/>
              <w:ind w:left="100"/>
              <w:rPr>
                <w:sz w:val="24"/>
              </w:rPr>
            </w:pPr>
            <w:r>
              <w:rPr>
                <w:spacing w:val="-5"/>
                <w:sz w:val="24"/>
              </w:rPr>
              <w:lastRenderedPageBreak/>
              <w:t>3.1</w:t>
            </w:r>
          </w:p>
        </w:tc>
        <w:tc>
          <w:tcPr>
            <w:tcW w:w="3284" w:type="dxa"/>
          </w:tcPr>
          <w:p w:rsidR="00E829DB" w:rsidRDefault="00096074">
            <w:pPr>
              <w:pStyle w:val="TableParagraph"/>
              <w:spacing w:before="46" w:line="276" w:lineRule="auto"/>
              <w:ind w:left="235"/>
              <w:rPr>
                <w:sz w:val="24"/>
              </w:rPr>
            </w:pPr>
            <w:r>
              <w:rPr>
                <w:sz w:val="24"/>
              </w:rPr>
              <w:t>Фонетика</w:t>
            </w:r>
            <w:r>
              <w:rPr>
                <w:spacing w:val="80"/>
                <w:sz w:val="24"/>
              </w:rPr>
              <w:t xml:space="preserve"> </w:t>
            </w:r>
            <w:r>
              <w:rPr>
                <w:sz w:val="24"/>
              </w:rPr>
              <w:t>и</w:t>
            </w:r>
            <w:r>
              <w:rPr>
                <w:spacing w:val="80"/>
                <w:sz w:val="24"/>
              </w:rPr>
              <w:t xml:space="preserve"> </w:t>
            </w:r>
            <w:r>
              <w:rPr>
                <w:sz w:val="24"/>
              </w:rPr>
              <w:t>орфоэпия</w:t>
            </w:r>
            <w:r>
              <w:rPr>
                <w:spacing w:val="80"/>
                <w:sz w:val="24"/>
              </w:rPr>
              <w:t xml:space="preserve"> </w:t>
            </w:r>
            <w:r>
              <w:rPr>
                <w:sz w:val="24"/>
              </w:rPr>
              <w:t xml:space="preserve">как </w:t>
            </w:r>
            <w:r>
              <w:rPr>
                <w:spacing w:val="-2"/>
                <w:sz w:val="24"/>
              </w:rPr>
              <w:t xml:space="preserve">разделы </w:t>
            </w:r>
            <w:proofErr w:type="gramStart"/>
            <w:r>
              <w:rPr>
                <w:spacing w:val="-2"/>
                <w:sz w:val="24"/>
              </w:rPr>
              <w:t>лингвистики.(</w:t>
            </w:r>
            <w:proofErr w:type="gramEnd"/>
            <w:r>
              <w:rPr>
                <w:spacing w:val="-2"/>
                <w:sz w:val="24"/>
              </w:rPr>
              <w:t>повторение, обобщение).</w:t>
            </w:r>
          </w:p>
          <w:p w:rsidR="00E829DB" w:rsidRDefault="00096074">
            <w:pPr>
              <w:pStyle w:val="TableParagraph"/>
              <w:tabs>
                <w:tab w:val="left" w:pos="1861"/>
                <w:tab w:val="left" w:pos="2290"/>
              </w:tabs>
              <w:spacing w:line="276" w:lineRule="auto"/>
              <w:ind w:left="235" w:right="101"/>
              <w:rPr>
                <w:sz w:val="24"/>
              </w:rPr>
            </w:pPr>
            <w:r>
              <w:rPr>
                <w:spacing w:val="-2"/>
                <w:sz w:val="24"/>
              </w:rPr>
              <w:t>Изобразительно- выразительные</w:t>
            </w:r>
            <w:r>
              <w:rPr>
                <w:sz w:val="24"/>
              </w:rPr>
              <w:tab/>
            </w:r>
            <w:r>
              <w:rPr>
                <w:sz w:val="24"/>
              </w:rPr>
              <w:tab/>
            </w:r>
            <w:r>
              <w:rPr>
                <w:spacing w:val="-2"/>
                <w:sz w:val="24"/>
              </w:rPr>
              <w:t>средства фонетики</w:t>
            </w:r>
            <w:r>
              <w:rPr>
                <w:sz w:val="24"/>
              </w:rPr>
              <w:tab/>
            </w:r>
            <w:r>
              <w:rPr>
                <w:spacing w:val="-2"/>
                <w:sz w:val="24"/>
              </w:rPr>
              <w:t>(повторение,</w:t>
            </w:r>
          </w:p>
          <w:p w:rsidR="00E829DB" w:rsidRDefault="00096074">
            <w:pPr>
              <w:pStyle w:val="TableParagraph"/>
              <w:ind w:left="235"/>
              <w:rPr>
                <w:sz w:val="24"/>
              </w:rPr>
            </w:pPr>
            <w:r>
              <w:rPr>
                <w:spacing w:val="-2"/>
                <w:sz w:val="24"/>
              </w:rPr>
              <w:t>обобщение).</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29">
              <w:r>
                <w:rPr>
                  <w:color w:val="0000FF"/>
                  <w:spacing w:val="-2"/>
                  <w:sz w:val="24"/>
                  <w:u w:val="single" w:color="0000FF"/>
                </w:rPr>
                <w:t>https://m.edsoo.ru/7f4</w:t>
              </w:r>
            </w:hyperlink>
            <w:r>
              <w:rPr>
                <w:color w:val="0000FF"/>
                <w:spacing w:val="-2"/>
                <w:sz w:val="24"/>
              </w:rPr>
              <w:t xml:space="preserve"> </w:t>
            </w:r>
            <w:hyperlink r:id="rId30">
              <w:r>
                <w:rPr>
                  <w:color w:val="0000FF"/>
                  <w:spacing w:val="-2"/>
                  <w:sz w:val="24"/>
                  <w:u w:val="single" w:color="0000FF"/>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3.2</w:t>
            </w:r>
          </w:p>
        </w:tc>
        <w:tc>
          <w:tcPr>
            <w:tcW w:w="3284" w:type="dxa"/>
          </w:tcPr>
          <w:p w:rsidR="00E829DB" w:rsidRDefault="00096074">
            <w:pPr>
              <w:pStyle w:val="TableParagraph"/>
              <w:tabs>
                <w:tab w:val="left" w:pos="3046"/>
              </w:tabs>
              <w:spacing w:before="46" w:line="276" w:lineRule="auto"/>
              <w:ind w:left="235" w:right="101"/>
              <w:rPr>
                <w:sz w:val="24"/>
              </w:rPr>
            </w:pPr>
            <w:r>
              <w:rPr>
                <w:spacing w:val="-2"/>
                <w:sz w:val="24"/>
              </w:rPr>
              <w:t>Орфоэпические (произносительные</w:t>
            </w:r>
            <w:r>
              <w:rPr>
                <w:sz w:val="24"/>
              </w:rPr>
              <w:tab/>
            </w:r>
            <w:r>
              <w:rPr>
                <w:spacing w:val="-10"/>
                <w:sz w:val="24"/>
              </w:rPr>
              <w:t>и</w:t>
            </w:r>
          </w:p>
          <w:p w:rsidR="00E829DB" w:rsidRDefault="00096074">
            <w:pPr>
              <w:pStyle w:val="TableParagraph"/>
              <w:spacing w:before="1"/>
              <w:ind w:left="235"/>
              <w:rPr>
                <w:sz w:val="24"/>
              </w:rPr>
            </w:pPr>
            <w:r>
              <w:rPr>
                <w:sz w:val="24"/>
              </w:rPr>
              <w:t>акцентологические)</w:t>
            </w:r>
            <w:r>
              <w:rPr>
                <w:spacing w:val="-8"/>
                <w:sz w:val="24"/>
              </w:rPr>
              <w:t xml:space="preserve"> </w:t>
            </w:r>
            <w:r>
              <w:rPr>
                <w:spacing w:val="-2"/>
                <w:sz w:val="24"/>
              </w:rPr>
              <w:t>нормы</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31">
              <w:r>
                <w:rPr>
                  <w:color w:val="0000FF"/>
                  <w:spacing w:val="-2"/>
                  <w:sz w:val="24"/>
                  <w:u w:val="single" w:color="0000FF"/>
                </w:rPr>
                <w:t>https://m.edsoo.ru/7f4</w:t>
              </w:r>
            </w:hyperlink>
          </w:p>
          <w:p w:rsidR="00E829DB" w:rsidRDefault="00096074">
            <w:pPr>
              <w:pStyle w:val="TableParagraph"/>
              <w:spacing w:before="1"/>
              <w:ind w:left="233"/>
              <w:rPr>
                <w:sz w:val="24"/>
              </w:rPr>
            </w:pPr>
            <w:hyperlink r:id="rId32">
              <w:r>
                <w:rPr>
                  <w:color w:val="0000FF"/>
                  <w:spacing w:val="-2"/>
                  <w:sz w:val="24"/>
                  <w:u w:val="single" w:color="0000FF"/>
                </w:rPr>
                <w:t>1bacc</w:t>
              </w:r>
            </w:hyperlink>
          </w:p>
        </w:tc>
      </w:tr>
      <w:tr w:rsidR="00E829DB">
        <w:trPr>
          <w:trHeight w:val="562"/>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3</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6"/>
              <w:ind w:left="235"/>
              <w:rPr>
                <w:b/>
                <w:sz w:val="24"/>
              </w:rPr>
            </w:pPr>
            <w:r>
              <w:rPr>
                <w:b/>
                <w:sz w:val="24"/>
              </w:rPr>
              <w:t>Раздел</w:t>
            </w:r>
            <w:r>
              <w:rPr>
                <w:b/>
                <w:spacing w:val="-7"/>
                <w:sz w:val="24"/>
              </w:rPr>
              <w:t xml:space="preserve"> </w:t>
            </w:r>
            <w:r>
              <w:rPr>
                <w:b/>
                <w:sz w:val="24"/>
              </w:rPr>
              <w:t>4.</w:t>
            </w:r>
            <w:r>
              <w:rPr>
                <w:b/>
                <w:spacing w:val="-1"/>
                <w:sz w:val="24"/>
              </w:rPr>
              <w:t xml:space="preserve"> </w:t>
            </w:r>
            <w:r>
              <w:rPr>
                <w:b/>
                <w:sz w:val="24"/>
              </w:rPr>
              <w:t>Язык</w:t>
            </w:r>
            <w:r>
              <w:rPr>
                <w:b/>
                <w:spacing w:val="-4"/>
                <w:sz w:val="24"/>
              </w:rPr>
              <w:t xml:space="preserve"> </w:t>
            </w:r>
            <w:r>
              <w:rPr>
                <w:b/>
                <w:sz w:val="24"/>
              </w:rPr>
              <w:t>и</w:t>
            </w:r>
            <w:r>
              <w:rPr>
                <w:b/>
                <w:spacing w:val="-3"/>
                <w:sz w:val="24"/>
              </w:rPr>
              <w:t xml:space="preserve"> </w:t>
            </w:r>
            <w:r>
              <w:rPr>
                <w:b/>
                <w:sz w:val="24"/>
              </w:rPr>
              <w:t>речь.</w:t>
            </w:r>
            <w:r>
              <w:rPr>
                <w:b/>
                <w:spacing w:val="-3"/>
                <w:sz w:val="24"/>
              </w:rPr>
              <w:t xml:space="preserve"> </w:t>
            </w:r>
            <w:r>
              <w:rPr>
                <w:b/>
                <w:sz w:val="24"/>
              </w:rPr>
              <w:t>Культура</w:t>
            </w:r>
            <w:r>
              <w:rPr>
                <w:b/>
                <w:spacing w:val="-3"/>
                <w:sz w:val="24"/>
              </w:rPr>
              <w:t xml:space="preserve"> </w:t>
            </w:r>
            <w:r>
              <w:rPr>
                <w:b/>
                <w:sz w:val="24"/>
              </w:rPr>
              <w:t>речи.</w:t>
            </w:r>
            <w:r>
              <w:rPr>
                <w:b/>
                <w:spacing w:val="-3"/>
                <w:sz w:val="24"/>
              </w:rPr>
              <w:t xml:space="preserve"> </w:t>
            </w:r>
            <w:r>
              <w:rPr>
                <w:b/>
                <w:sz w:val="24"/>
              </w:rPr>
              <w:t>Лексикология</w:t>
            </w:r>
            <w:r>
              <w:rPr>
                <w:b/>
                <w:spacing w:val="-4"/>
                <w:sz w:val="24"/>
              </w:rPr>
              <w:t xml:space="preserve"> </w:t>
            </w:r>
            <w:r>
              <w:rPr>
                <w:b/>
                <w:sz w:val="24"/>
              </w:rPr>
              <w:t>и</w:t>
            </w:r>
            <w:r>
              <w:rPr>
                <w:b/>
                <w:spacing w:val="-3"/>
                <w:sz w:val="24"/>
              </w:rPr>
              <w:t xml:space="preserve"> </w:t>
            </w:r>
            <w:r>
              <w:rPr>
                <w:b/>
                <w:sz w:val="24"/>
              </w:rPr>
              <w:t>фразеология.</w:t>
            </w:r>
            <w:r>
              <w:rPr>
                <w:b/>
                <w:spacing w:val="-3"/>
                <w:sz w:val="24"/>
              </w:rPr>
              <w:t xml:space="preserve"> </w:t>
            </w:r>
            <w:r>
              <w:rPr>
                <w:b/>
                <w:sz w:val="24"/>
              </w:rPr>
              <w:t>Лексические</w:t>
            </w:r>
            <w:r>
              <w:rPr>
                <w:b/>
                <w:spacing w:val="-4"/>
                <w:sz w:val="24"/>
              </w:rPr>
              <w:t xml:space="preserve"> </w:t>
            </w:r>
            <w:r>
              <w:rPr>
                <w:b/>
                <w:spacing w:val="-2"/>
                <w:sz w:val="24"/>
              </w:rPr>
              <w:t>нормы</w:t>
            </w:r>
          </w:p>
        </w:tc>
      </w:tr>
      <w:tr w:rsidR="00E829DB">
        <w:trPr>
          <w:trHeight w:val="2584"/>
        </w:trPr>
        <w:tc>
          <w:tcPr>
            <w:tcW w:w="646" w:type="dxa"/>
          </w:tcPr>
          <w:p w:rsidR="00E829DB" w:rsidRDefault="00096074">
            <w:pPr>
              <w:pStyle w:val="TableParagraph"/>
              <w:spacing w:before="46"/>
              <w:ind w:left="100"/>
              <w:rPr>
                <w:sz w:val="24"/>
              </w:rPr>
            </w:pPr>
            <w:r>
              <w:rPr>
                <w:spacing w:val="-5"/>
                <w:sz w:val="24"/>
              </w:rPr>
              <w:t>4.1</w:t>
            </w:r>
          </w:p>
        </w:tc>
        <w:tc>
          <w:tcPr>
            <w:tcW w:w="3284" w:type="dxa"/>
          </w:tcPr>
          <w:p w:rsidR="00E829DB" w:rsidRDefault="00096074">
            <w:pPr>
              <w:pStyle w:val="TableParagraph"/>
              <w:tabs>
                <w:tab w:val="left" w:pos="3047"/>
              </w:tabs>
              <w:spacing w:before="46" w:line="276" w:lineRule="auto"/>
              <w:ind w:left="235" w:right="100"/>
              <w:jc w:val="both"/>
              <w:rPr>
                <w:sz w:val="24"/>
              </w:rPr>
            </w:pPr>
            <w:r>
              <w:rPr>
                <w:spacing w:val="-2"/>
                <w:sz w:val="24"/>
              </w:rPr>
              <w:t>Лексикология</w:t>
            </w:r>
            <w:r>
              <w:rPr>
                <w:sz w:val="24"/>
              </w:rPr>
              <w:tab/>
            </w:r>
            <w:r>
              <w:rPr>
                <w:spacing w:val="-10"/>
                <w:sz w:val="24"/>
              </w:rPr>
              <w:t xml:space="preserve">и </w:t>
            </w:r>
            <w:r>
              <w:rPr>
                <w:sz w:val="24"/>
              </w:rPr>
              <w:t xml:space="preserve">фразеология как разделы лингвистики (повторение, </w:t>
            </w:r>
            <w:r>
              <w:rPr>
                <w:spacing w:val="-2"/>
                <w:sz w:val="24"/>
              </w:rPr>
              <w:t>обобщение).</w:t>
            </w:r>
          </w:p>
          <w:p w:rsidR="00E829DB" w:rsidRDefault="00096074">
            <w:pPr>
              <w:pStyle w:val="TableParagraph"/>
              <w:tabs>
                <w:tab w:val="left" w:pos="1861"/>
                <w:tab w:val="left" w:pos="2290"/>
              </w:tabs>
              <w:spacing w:line="276" w:lineRule="auto"/>
              <w:ind w:left="235" w:right="101"/>
              <w:rPr>
                <w:sz w:val="24"/>
              </w:rPr>
            </w:pPr>
            <w:r>
              <w:rPr>
                <w:spacing w:val="-2"/>
                <w:sz w:val="24"/>
              </w:rPr>
              <w:t>Изобразительно- выразительные</w:t>
            </w:r>
            <w:r>
              <w:rPr>
                <w:sz w:val="24"/>
              </w:rPr>
              <w:tab/>
            </w:r>
            <w:r>
              <w:rPr>
                <w:sz w:val="24"/>
              </w:rPr>
              <w:tab/>
            </w:r>
            <w:r>
              <w:rPr>
                <w:spacing w:val="-2"/>
                <w:sz w:val="24"/>
              </w:rPr>
              <w:t>средства лексики</w:t>
            </w:r>
            <w:r>
              <w:rPr>
                <w:sz w:val="24"/>
              </w:rPr>
              <w:tab/>
            </w:r>
            <w:r>
              <w:rPr>
                <w:spacing w:val="-2"/>
                <w:sz w:val="24"/>
              </w:rPr>
              <w:t>(повторение,</w:t>
            </w:r>
          </w:p>
          <w:p w:rsidR="00E829DB" w:rsidRDefault="00096074">
            <w:pPr>
              <w:pStyle w:val="TableParagraph"/>
              <w:ind w:left="235"/>
              <w:rPr>
                <w:sz w:val="24"/>
              </w:rPr>
            </w:pPr>
            <w:r>
              <w:rPr>
                <w:spacing w:val="-2"/>
                <w:sz w:val="24"/>
              </w:rPr>
              <w:t>обобщение)</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33">
              <w:r>
                <w:rPr>
                  <w:color w:val="0000FF"/>
                  <w:spacing w:val="-2"/>
                  <w:sz w:val="24"/>
                  <w:u w:val="single" w:color="0000FF"/>
                </w:rPr>
                <w:t>https://m.edsoo.ru/7f4</w:t>
              </w:r>
            </w:hyperlink>
            <w:r>
              <w:rPr>
                <w:color w:val="0000FF"/>
                <w:spacing w:val="-2"/>
                <w:sz w:val="24"/>
              </w:rPr>
              <w:t xml:space="preserve"> </w:t>
            </w:r>
            <w:hyperlink r:id="rId34">
              <w:r>
                <w:rPr>
                  <w:color w:val="0000FF"/>
                  <w:spacing w:val="-2"/>
                  <w:sz w:val="24"/>
                  <w:u w:val="single" w:color="0000FF"/>
                </w:rPr>
                <w:t>1bacc</w:t>
              </w:r>
            </w:hyperlink>
          </w:p>
        </w:tc>
      </w:tr>
      <w:tr w:rsidR="00E829DB">
        <w:trPr>
          <w:trHeight w:val="1315"/>
        </w:trPr>
        <w:tc>
          <w:tcPr>
            <w:tcW w:w="646" w:type="dxa"/>
          </w:tcPr>
          <w:p w:rsidR="00E829DB" w:rsidRDefault="00096074">
            <w:pPr>
              <w:pStyle w:val="TableParagraph"/>
              <w:spacing w:before="46"/>
              <w:ind w:left="100"/>
              <w:rPr>
                <w:sz w:val="24"/>
              </w:rPr>
            </w:pPr>
            <w:r>
              <w:rPr>
                <w:spacing w:val="-5"/>
                <w:sz w:val="24"/>
              </w:rPr>
              <w:t>4.2</w:t>
            </w:r>
          </w:p>
        </w:tc>
        <w:tc>
          <w:tcPr>
            <w:tcW w:w="3284" w:type="dxa"/>
          </w:tcPr>
          <w:p w:rsidR="00E829DB" w:rsidRDefault="00096074">
            <w:pPr>
              <w:pStyle w:val="TableParagraph"/>
              <w:tabs>
                <w:tab w:val="left" w:pos="1912"/>
              </w:tabs>
              <w:spacing w:before="46"/>
              <w:ind w:left="235"/>
              <w:rPr>
                <w:sz w:val="24"/>
              </w:rPr>
            </w:pPr>
            <w:r>
              <w:rPr>
                <w:spacing w:val="-2"/>
                <w:sz w:val="24"/>
              </w:rPr>
              <w:t>Основные</w:t>
            </w:r>
            <w:r>
              <w:rPr>
                <w:sz w:val="24"/>
              </w:rPr>
              <w:tab/>
            </w:r>
            <w:r>
              <w:rPr>
                <w:spacing w:val="-2"/>
                <w:sz w:val="24"/>
              </w:rPr>
              <w:t>лексические</w:t>
            </w:r>
          </w:p>
          <w:p w:rsidR="00E829DB" w:rsidRDefault="00096074">
            <w:pPr>
              <w:pStyle w:val="TableParagraph"/>
              <w:tabs>
                <w:tab w:val="left" w:pos="1756"/>
              </w:tabs>
              <w:spacing w:before="41"/>
              <w:ind w:left="235"/>
              <w:rPr>
                <w:sz w:val="24"/>
              </w:rPr>
            </w:pPr>
            <w:r>
              <w:rPr>
                <w:spacing w:val="-2"/>
                <w:sz w:val="24"/>
              </w:rPr>
              <w:t>нормы</w:t>
            </w:r>
            <w:r>
              <w:rPr>
                <w:sz w:val="24"/>
              </w:rPr>
              <w:tab/>
            </w:r>
            <w:r>
              <w:rPr>
                <w:spacing w:val="-2"/>
                <w:sz w:val="24"/>
              </w:rPr>
              <w:t>современного</w:t>
            </w:r>
          </w:p>
          <w:p w:rsidR="00E829DB" w:rsidRDefault="00096074">
            <w:pPr>
              <w:pStyle w:val="TableParagraph"/>
              <w:tabs>
                <w:tab w:val="left" w:pos="1676"/>
              </w:tabs>
              <w:spacing w:before="9" w:line="310" w:lineRule="atLeast"/>
              <w:ind w:left="235" w:right="101"/>
              <w:rPr>
                <w:sz w:val="24"/>
              </w:rPr>
            </w:pPr>
            <w:r>
              <w:rPr>
                <w:spacing w:val="-2"/>
                <w:sz w:val="24"/>
              </w:rPr>
              <w:t>русского</w:t>
            </w:r>
            <w:r>
              <w:rPr>
                <w:sz w:val="24"/>
              </w:rPr>
              <w:tab/>
            </w:r>
            <w:r>
              <w:rPr>
                <w:spacing w:val="-2"/>
                <w:sz w:val="24"/>
              </w:rPr>
              <w:t>литературного языка</w:t>
            </w:r>
          </w:p>
        </w:tc>
        <w:tc>
          <w:tcPr>
            <w:tcW w:w="992" w:type="dxa"/>
          </w:tcPr>
          <w:p w:rsidR="00E829DB" w:rsidRDefault="00096074">
            <w:pPr>
              <w:pStyle w:val="TableParagraph"/>
              <w:spacing w:before="46"/>
              <w:ind w:left="294"/>
              <w:rPr>
                <w:sz w:val="24"/>
              </w:rPr>
            </w:pPr>
            <w:r>
              <w:rPr>
                <w:spacing w:val="-10"/>
                <w:sz w:val="24"/>
              </w:rPr>
              <w:t>3</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35">
              <w:r>
                <w:rPr>
                  <w:color w:val="0000FF"/>
                  <w:spacing w:val="-2"/>
                  <w:sz w:val="24"/>
                  <w:u w:val="single" w:color="0000FF"/>
                </w:rPr>
                <w:t>https://m.edsoo.ru/7f4</w:t>
              </w:r>
            </w:hyperlink>
            <w:r>
              <w:rPr>
                <w:color w:val="0000FF"/>
                <w:spacing w:val="-2"/>
                <w:sz w:val="24"/>
              </w:rPr>
              <w:t xml:space="preserve"> </w:t>
            </w:r>
            <w:hyperlink r:id="rId36">
              <w:r>
                <w:rPr>
                  <w:color w:val="0000FF"/>
                  <w:spacing w:val="-2"/>
                  <w:sz w:val="24"/>
                  <w:u w:val="single" w:color="0000FF"/>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4.3</w:t>
            </w:r>
          </w:p>
        </w:tc>
        <w:tc>
          <w:tcPr>
            <w:tcW w:w="3284" w:type="dxa"/>
          </w:tcPr>
          <w:p w:rsidR="00E829DB" w:rsidRDefault="00096074">
            <w:pPr>
              <w:pStyle w:val="TableParagraph"/>
              <w:tabs>
                <w:tab w:val="left" w:pos="2381"/>
              </w:tabs>
              <w:spacing w:before="12" w:line="310" w:lineRule="atLeast"/>
              <w:ind w:left="235" w:right="102"/>
              <w:rPr>
                <w:sz w:val="24"/>
              </w:rPr>
            </w:pPr>
            <w:r>
              <w:rPr>
                <w:spacing w:val="-2"/>
                <w:sz w:val="24"/>
              </w:rPr>
              <w:t>Функционально- стилистическая</w:t>
            </w:r>
            <w:r>
              <w:rPr>
                <w:sz w:val="24"/>
              </w:rPr>
              <w:tab/>
            </w:r>
            <w:r>
              <w:rPr>
                <w:spacing w:val="-2"/>
                <w:sz w:val="24"/>
              </w:rPr>
              <w:t>окраска слова</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37">
              <w:r>
                <w:rPr>
                  <w:color w:val="0000FF"/>
                  <w:spacing w:val="-2"/>
                  <w:sz w:val="24"/>
                  <w:u w:val="single" w:color="0000FF"/>
                </w:rPr>
                <w:t>https://m.edsoo.ru/7f4</w:t>
              </w:r>
            </w:hyperlink>
            <w:r>
              <w:rPr>
                <w:color w:val="0000FF"/>
                <w:spacing w:val="-2"/>
                <w:sz w:val="24"/>
              </w:rPr>
              <w:t xml:space="preserve"> </w:t>
            </w:r>
            <w:hyperlink r:id="rId38">
              <w:r>
                <w:rPr>
                  <w:color w:val="0000FF"/>
                  <w:spacing w:val="-2"/>
                  <w:sz w:val="24"/>
                  <w:u w:val="single" w:color="0000FF"/>
                </w:rPr>
                <w:t>1bacc</w:t>
              </w:r>
            </w:hyperlink>
          </w:p>
        </w:tc>
      </w:tr>
      <w:tr w:rsidR="00E829DB" w:rsidRPr="00096074">
        <w:trPr>
          <w:trHeight w:val="995"/>
        </w:trPr>
        <w:tc>
          <w:tcPr>
            <w:tcW w:w="646" w:type="dxa"/>
          </w:tcPr>
          <w:p w:rsidR="00E829DB" w:rsidRDefault="00096074">
            <w:pPr>
              <w:pStyle w:val="TableParagraph"/>
              <w:spacing w:before="43"/>
              <w:ind w:left="100"/>
              <w:rPr>
                <w:sz w:val="24"/>
              </w:rPr>
            </w:pPr>
            <w:r>
              <w:rPr>
                <w:spacing w:val="-5"/>
                <w:sz w:val="24"/>
              </w:rPr>
              <w:t>4.4</w:t>
            </w:r>
          </w:p>
        </w:tc>
        <w:tc>
          <w:tcPr>
            <w:tcW w:w="3284" w:type="dxa"/>
          </w:tcPr>
          <w:p w:rsidR="00E829DB" w:rsidRDefault="00096074">
            <w:pPr>
              <w:pStyle w:val="TableParagraph"/>
              <w:spacing w:before="43"/>
              <w:ind w:left="235"/>
              <w:rPr>
                <w:sz w:val="24"/>
              </w:rPr>
            </w:pPr>
            <w:r>
              <w:rPr>
                <w:spacing w:val="-2"/>
                <w:sz w:val="24"/>
              </w:rPr>
              <w:t>Экспрессивно-</w:t>
            </w:r>
          </w:p>
          <w:p w:rsidR="00E829DB" w:rsidRDefault="00096074">
            <w:pPr>
              <w:pStyle w:val="TableParagraph"/>
              <w:tabs>
                <w:tab w:val="left" w:pos="2381"/>
              </w:tabs>
              <w:spacing w:before="9" w:line="310" w:lineRule="atLeast"/>
              <w:ind w:left="235" w:right="102"/>
              <w:rPr>
                <w:sz w:val="24"/>
              </w:rPr>
            </w:pPr>
            <w:r>
              <w:rPr>
                <w:spacing w:val="-2"/>
                <w:sz w:val="24"/>
              </w:rPr>
              <w:t>стилистическая</w:t>
            </w:r>
            <w:r>
              <w:rPr>
                <w:sz w:val="24"/>
              </w:rPr>
              <w:tab/>
            </w:r>
            <w:r>
              <w:rPr>
                <w:spacing w:val="-2"/>
                <w:sz w:val="24"/>
              </w:rPr>
              <w:t>окраска слова</w:t>
            </w:r>
          </w:p>
        </w:tc>
        <w:tc>
          <w:tcPr>
            <w:tcW w:w="992" w:type="dxa"/>
          </w:tcPr>
          <w:p w:rsidR="00E829DB" w:rsidRDefault="00096074">
            <w:pPr>
              <w:pStyle w:val="TableParagraph"/>
              <w:spacing w:before="43"/>
              <w:ind w:left="294"/>
              <w:rPr>
                <w:sz w:val="24"/>
              </w:rPr>
            </w:pPr>
            <w:r>
              <w:rPr>
                <w:spacing w:val="-10"/>
                <w:sz w:val="24"/>
              </w:rPr>
              <w:t>1</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39">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40">
              <w:r w:rsidRPr="00096074">
                <w:rPr>
                  <w:color w:val="0000FF"/>
                  <w:spacing w:val="-2"/>
                  <w:sz w:val="24"/>
                  <w:u w:val="single" w:color="0000FF"/>
                  <w:lang w:val="en-US"/>
                </w:rPr>
                <w:t>1bacc</w:t>
              </w:r>
            </w:hyperlink>
          </w:p>
        </w:tc>
      </w:tr>
      <w:tr w:rsidR="00E829DB" w:rsidRPr="00096074">
        <w:trPr>
          <w:trHeight w:val="998"/>
        </w:trPr>
        <w:tc>
          <w:tcPr>
            <w:tcW w:w="646" w:type="dxa"/>
          </w:tcPr>
          <w:p w:rsidR="00E829DB" w:rsidRDefault="00096074">
            <w:pPr>
              <w:pStyle w:val="TableParagraph"/>
              <w:spacing w:before="46"/>
              <w:ind w:left="100"/>
              <w:rPr>
                <w:sz w:val="24"/>
              </w:rPr>
            </w:pPr>
            <w:r>
              <w:rPr>
                <w:spacing w:val="-5"/>
                <w:sz w:val="24"/>
              </w:rPr>
              <w:t>4.5</w:t>
            </w:r>
          </w:p>
        </w:tc>
        <w:tc>
          <w:tcPr>
            <w:tcW w:w="3284" w:type="dxa"/>
          </w:tcPr>
          <w:p w:rsidR="00E829DB" w:rsidRDefault="00096074">
            <w:pPr>
              <w:pStyle w:val="TableParagraph"/>
              <w:spacing w:before="46"/>
              <w:ind w:left="235"/>
              <w:rPr>
                <w:sz w:val="24"/>
              </w:rPr>
            </w:pPr>
            <w:r>
              <w:rPr>
                <w:sz w:val="24"/>
              </w:rPr>
              <w:t>Фразеология</w:t>
            </w:r>
            <w:r>
              <w:rPr>
                <w:spacing w:val="-1"/>
                <w:sz w:val="24"/>
              </w:rPr>
              <w:t xml:space="preserve"> </w:t>
            </w:r>
            <w:r>
              <w:rPr>
                <w:sz w:val="24"/>
              </w:rPr>
              <w:t>русского</w:t>
            </w:r>
            <w:r>
              <w:rPr>
                <w:spacing w:val="1"/>
                <w:sz w:val="24"/>
              </w:rPr>
              <w:t xml:space="preserve"> </w:t>
            </w:r>
            <w:r>
              <w:rPr>
                <w:spacing w:val="-2"/>
                <w:sz w:val="24"/>
              </w:rPr>
              <w:t>языка</w:t>
            </w:r>
          </w:p>
          <w:p w:rsidR="00E829DB" w:rsidRDefault="00096074">
            <w:pPr>
              <w:pStyle w:val="TableParagraph"/>
              <w:tabs>
                <w:tab w:val="left" w:pos="1897"/>
              </w:tabs>
              <w:spacing w:before="7" w:line="310" w:lineRule="atLeast"/>
              <w:ind w:left="235" w:right="99"/>
              <w:rPr>
                <w:sz w:val="24"/>
              </w:rPr>
            </w:pPr>
            <w:r>
              <w:rPr>
                <w:spacing w:val="-2"/>
                <w:sz w:val="24"/>
              </w:rPr>
              <w:t>(повторение,</w:t>
            </w:r>
            <w:r>
              <w:rPr>
                <w:sz w:val="24"/>
              </w:rPr>
              <w:tab/>
            </w:r>
            <w:r>
              <w:rPr>
                <w:spacing w:val="-2"/>
                <w:sz w:val="24"/>
              </w:rPr>
              <w:t xml:space="preserve">обобщение). </w:t>
            </w:r>
            <w:r>
              <w:rPr>
                <w:sz w:val="24"/>
              </w:rPr>
              <w:t>Крылатые слова</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Pr="00096074" w:rsidRDefault="00096074">
            <w:pPr>
              <w:pStyle w:val="TableParagraph"/>
              <w:tabs>
                <w:tab w:val="left" w:pos="1957"/>
              </w:tabs>
              <w:spacing w:before="46"/>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7" w:line="310" w:lineRule="atLeast"/>
              <w:ind w:left="233" w:right="105"/>
              <w:rPr>
                <w:sz w:val="24"/>
                <w:lang w:val="en-US"/>
              </w:rPr>
            </w:pPr>
            <w:hyperlink r:id="rId41">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42">
              <w:r w:rsidRPr="00096074">
                <w:rPr>
                  <w:color w:val="0000FF"/>
                  <w:spacing w:val="-2"/>
                  <w:sz w:val="24"/>
                  <w:u w:val="single" w:color="0000FF"/>
                  <w:lang w:val="en-US"/>
                </w:rPr>
                <w:t>1bacc</w:t>
              </w:r>
            </w:hyperlink>
          </w:p>
        </w:tc>
      </w:tr>
      <w:tr w:rsidR="00E829DB">
        <w:trPr>
          <w:trHeight w:val="561"/>
        </w:trPr>
        <w:tc>
          <w:tcPr>
            <w:tcW w:w="3930" w:type="dxa"/>
            <w:gridSpan w:val="2"/>
          </w:tcPr>
          <w:p w:rsidR="00E829DB" w:rsidRDefault="00096074">
            <w:pPr>
              <w:pStyle w:val="TableParagraph"/>
              <w:spacing w:before="43"/>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3"/>
              <w:ind w:left="294"/>
              <w:rPr>
                <w:sz w:val="24"/>
              </w:rPr>
            </w:pPr>
            <w:r>
              <w:rPr>
                <w:spacing w:val="-10"/>
                <w:sz w:val="24"/>
              </w:rPr>
              <w:t>8</w:t>
            </w:r>
          </w:p>
        </w:tc>
        <w:tc>
          <w:tcPr>
            <w:tcW w:w="5422" w:type="dxa"/>
            <w:gridSpan w:val="3"/>
          </w:tcPr>
          <w:p w:rsidR="00E829DB" w:rsidRDefault="00E829DB">
            <w:pPr>
              <w:pStyle w:val="TableParagraph"/>
              <w:rPr>
                <w:sz w:val="24"/>
              </w:rPr>
            </w:pPr>
          </w:p>
        </w:tc>
      </w:tr>
      <w:tr w:rsidR="00E829DB">
        <w:trPr>
          <w:trHeight w:val="678"/>
        </w:trPr>
        <w:tc>
          <w:tcPr>
            <w:tcW w:w="10344" w:type="dxa"/>
            <w:gridSpan w:val="6"/>
          </w:tcPr>
          <w:p w:rsidR="00E829DB" w:rsidRDefault="00096074">
            <w:pPr>
              <w:pStyle w:val="TableParagraph"/>
              <w:tabs>
                <w:tab w:val="left" w:pos="1259"/>
                <w:tab w:val="left" w:pos="1740"/>
                <w:tab w:val="left" w:pos="2639"/>
                <w:tab w:val="left" w:pos="3078"/>
                <w:tab w:val="left" w:pos="3939"/>
                <w:tab w:val="left" w:pos="5286"/>
                <w:tab w:val="left" w:pos="6159"/>
                <w:tab w:val="left" w:pos="7773"/>
                <w:tab w:val="left" w:pos="8212"/>
              </w:tabs>
              <w:spacing w:before="12" w:line="310" w:lineRule="atLeast"/>
              <w:ind w:left="235" w:right="109"/>
              <w:rPr>
                <w:b/>
                <w:sz w:val="24"/>
              </w:rPr>
            </w:pPr>
            <w:r>
              <w:rPr>
                <w:b/>
                <w:spacing w:val="-2"/>
                <w:sz w:val="24"/>
              </w:rPr>
              <w:t>Раздел</w:t>
            </w:r>
            <w:r>
              <w:rPr>
                <w:b/>
                <w:sz w:val="24"/>
              </w:rPr>
              <w:tab/>
            </w:r>
            <w:r>
              <w:rPr>
                <w:b/>
                <w:spacing w:val="-6"/>
                <w:sz w:val="24"/>
              </w:rPr>
              <w:t>5.</w:t>
            </w:r>
            <w:r>
              <w:rPr>
                <w:b/>
                <w:sz w:val="24"/>
              </w:rPr>
              <w:tab/>
            </w:r>
            <w:r>
              <w:rPr>
                <w:b/>
                <w:spacing w:val="-4"/>
                <w:sz w:val="24"/>
              </w:rPr>
              <w:t>Язык</w:t>
            </w:r>
            <w:r>
              <w:rPr>
                <w:b/>
                <w:sz w:val="24"/>
              </w:rPr>
              <w:tab/>
            </w:r>
            <w:r>
              <w:rPr>
                <w:b/>
                <w:spacing w:val="-10"/>
                <w:sz w:val="24"/>
              </w:rPr>
              <w:t>и</w:t>
            </w:r>
            <w:r>
              <w:rPr>
                <w:b/>
                <w:sz w:val="24"/>
              </w:rPr>
              <w:tab/>
            </w:r>
            <w:r>
              <w:rPr>
                <w:b/>
                <w:spacing w:val="-4"/>
                <w:sz w:val="24"/>
              </w:rPr>
              <w:t>речь.</w:t>
            </w:r>
            <w:r>
              <w:rPr>
                <w:b/>
                <w:sz w:val="24"/>
              </w:rPr>
              <w:tab/>
            </w:r>
            <w:r>
              <w:rPr>
                <w:b/>
                <w:spacing w:val="-2"/>
                <w:sz w:val="24"/>
              </w:rPr>
              <w:t>Культура</w:t>
            </w:r>
            <w:r>
              <w:rPr>
                <w:b/>
                <w:sz w:val="24"/>
              </w:rPr>
              <w:tab/>
            </w:r>
            <w:r>
              <w:rPr>
                <w:b/>
                <w:spacing w:val="-2"/>
                <w:sz w:val="24"/>
              </w:rPr>
              <w:t>речи.</w:t>
            </w:r>
            <w:r>
              <w:rPr>
                <w:b/>
                <w:sz w:val="24"/>
              </w:rPr>
              <w:tab/>
            </w:r>
            <w:r>
              <w:rPr>
                <w:b/>
                <w:spacing w:val="-2"/>
                <w:sz w:val="24"/>
              </w:rPr>
              <w:t>Морфемика</w:t>
            </w:r>
            <w:r>
              <w:rPr>
                <w:b/>
                <w:sz w:val="24"/>
              </w:rPr>
              <w:tab/>
            </w:r>
            <w:r>
              <w:rPr>
                <w:b/>
                <w:spacing w:val="-10"/>
                <w:sz w:val="24"/>
              </w:rPr>
              <w:t>и</w:t>
            </w:r>
            <w:r>
              <w:rPr>
                <w:b/>
                <w:sz w:val="24"/>
              </w:rPr>
              <w:tab/>
            </w:r>
            <w:r>
              <w:rPr>
                <w:b/>
                <w:spacing w:val="-2"/>
                <w:sz w:val="24"/>
              </w:rPr>
              <w:t xml:space="preserve">словообразование. </w:t>
            </w:r>
            <w:r>
              <w:rPr>
                <w:b/>
                <w:sz w:val="24"/>
              </w:rPr>
              <w:t>Словообразовательные нормы</w:t>
            </w:r>
          </w:p>
        </w:tc>
      </w:tr>
      <w:tr w:rsidR="00E829DB">
        <w:trPr>
          <w:trHeight w:val="1314"/>
        </w:trPr>
        <w:tc>
          <w:tcPr>
            <w:tcW w:w="646" w:type="dxa"/>
          </w:tcPr>
          <w:p w:rsidR="00E829DB" w:rsidRDefault="00096074">
            <w:pPr>
              <w:pStyle w:val="TableParagraph"/>
              <w:spacing w:before="46"/>
              <w:ind w:left="100"/>
              <w:rPr>
                <w:sz w:val="24"/>
              </w:rPr>
            </w:pPr>
            <w:r>
              <w:rPr>
                <w:spacing w:val="-5"/>
                <w:sz w:val="24"/>
              </w:rPr>
              <w:t>5.1</w:t>
            </w:r>
          </w:p>
        </w:tc>
        <w:tc>
          <w:tcPr>
            <w:tcW w:w="3284" w:type="dxa"/>
          </w:tcPr>
          <w:p w:rsidR="00E829DB" w:rsidRDefault="00096074">
            <w:pPr>
              <w:pStyle w:val="TableParagraph"/>
              <w:tabs>
                <w:tab w:val="left" w:pos="3047"/>
              </w:tabs>
              <w:spacing w:before="46"/>
              <w:ind w:left="235"/>
              <w:rPr>
                <w:sz w:val="24"/>
              </w:rPr>
            </w:pPr>
            <w:r>
              <w:rPr>
                <w:spacing w:val="-2"/>
                <w:sz w:val="24"/>
              </w:rPr>
              <w:t>Морфемика</w:t>
            </w:r>
            <w:r>
              <w:rPr>
                <w:sz w:val="24"/>
              </w:rPr>
              <w:tab/>
            </w:r>
            <w:r>
              <w:rPr>
                <w:spacing w:val="-10"/>
                <w:sz w:val="24"/>
              </w:rPr>
              <w:t>и</w:t>
            </w:r>
          </w:p>
          <w:p w:rsidR="00E829DB" w:rsidRDefault="00096074">
            <w:pPr>
              <w:pStyle w:val="TableParagraph"/>
              <w:tabs>
                <w:tab w:val="left" w:pos="2836"/>
              </w:tabs>
              <w:spacing w:before="40"/>
              <w:ind w:left="235"/>
              <w:rPr>
                <w:sz w:val="24"/>
              </w:rPr>
            </w:pPr>
            <w:r>
              <w:rPr>
                <w:spacing w:val="-2"/>
                <w:sz w:val="24"/>
              </w:rPr>
              <w:t>словообразование</w:t>
            </w:r>
            <w:r>
              <w:rPr>
                <w:sz w:val="24"/>
              </w:rPr>
              <w:tab/>
            </w:r>
            <w:r>
              <w:rPr>
                <w:spacing w:val="-5"/>
                <w:sz w:val="24"/>
              </w:rPr>
              <w:t>как</w:t>
            </w:r>
          </w:p>
          <w:p w:rsidR="00E829DB" w:rsidRDefault="00096074">
            <w:pPr>
              <w:pStyle w:val="TableParagraph"/>
              <w:tabs>
                <w:tab w:val="left" w:pos="1873"/>
              </w:tabs>
              <w:spacing w:before="10" w:line="310" w:lineRule="atLeast"/>
              <w:ind w:left="235" w:right="99"/>
              <w:rPr>
                <w:sz w:val="24"/>
              </w:rPr>
            </w:pPr>
            <w:r>
              <w:rPr>
                <w:spacing w:val="-2"/>
                <w:sz w:val="24"/>
              </w:rPr>
              <w:t>разделы</w:t>
            </w:r>
            <w:r>
              <w:rPr>
                <w:sz w:val="24"/>
              </w:rPr>
              <w:tab/>
            </w:r>
            <w:r>
              <w:rPr>
                <w:spacing w:val="-2"/>
                <w:sz w:val="24"/>
              </w:rPr>
              <w:t xml:space="preserve">лингвистики </w:t>
            </w:r>
            <w:r>
              <w:rPr>
                <w:sz w:val="24"/>
              </w:rPr>
              <w:t>(повторение, обобщение)</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43">
              <w:r>
                <w:rPr>
                  <w:color w:val="0000FF"/>
                  <w:spacing w:val="-2"/>
                  <w:sz w:val="24"/>
                  <w:u w:val="single" w:color="0000FF"/>
                </w:rPr>
                <w:t>https://m.edsoo.ru/7f4</w:t>
              </w:r>
            </w:hyperlink>
            <w:r>
              <w:rPr>
                <w:color w:val="0000FF"/>
                <w:spacing w:val="-2"/>
                <w:sz w:val="24"/>
              </w:rPr>
              <w:t xml:space="preserve"> </w:t>
            </w:r>
            <w:hyperlink r:id="rId44">
              <w:r>
                <w:rPr>
                  <w:color w:val="0000FF"/>
                  <w:spacing w:val="-2"/>
                  <w:sz w:val="24"/>
                  <w:u w:val="single" w:color="0000FF"/>
                </w:rPr>
                <w:t>1bacc</w:t>
              </w:r>
            </w:hyperlink>
          </w:p>
        </w:tc>
      </w:tr>
      <w:tr w:rsidR="00E829DB">
        <w:trPr>
          <w:trHeight w:val="996"/>
        </w:trPr>
        <w:tc>
          <w:tcPr>
            <w:tcW w:w="646" w:type="dxa"/>
          </w:tcPr>
          <w:p w:rsidR="00E829DB" w:rsidRDefault="00096074">
            <w:pPr>
              <w:pStyle w:val="TableParagraph"/>
              <w:spacing w:before="46"/>
              <w:ind w:left="100"/>
              <w:rPr>
                <w:sz w:val="24"/>
              </w:rPr>
            </w:pPr>
            <w:r>
              <w:rPr>
                <w:spacing w:val="-5"/>
                <w:sz w:val="24"/>
              </w:rPr>
              <w:t>5.2</w:t>
            </w:r>
          </w:p>
        </w:tc>
        <w:tc>
          <w:tcPr>
            <w:tcW w:w="3284" w:type="dxa"/>
          </w:tcPr>
          <w:p w:rsidR="00E829DB" w:rsidRDefault="00096074">
            <w:pPr>
              <w:pStyle w:val="TableParagraph"/>
              <w:spacing w:before="46" w:line="276" w:lineRule="auto"/>
              <w:ind w:left="235" w:right="102"/>
              <w:rPr>
                <w:sz w:val="24"/>
              </w:rPr>
            </w:pPr>
            <w:r>
              <w:rPr>
                <w:spacing w:val="-2"/>
                <w:sz w:val="24"/>
              </w:rPr>
              <w:t>Словообразовательные нормы</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45">
              <w:r>
                <w:rPr>
                  <w:color w:val="0000FF"/>
                  <w:spacing w:val="-2"/>
                  <w:sz w:val="24"/>
                  <w:u w:val="single" w:color="0000FF"/>
                </w:rPr>
                <w:t>https://m.edsoo.ru/7f4</w:t>
              </w:r>
            </w:hyperlink>
            <w:r>
              <w:rPr>
                <w:color w:val="0000FF"/>
                <w:spacing w:val="-2"/>
                <w:sz w:val="24"/>
              </w:rPr>
              <w:t xml:space="preserve"> </w:t>
            </w:r>
            <w:hyperlink r:id="rId46">
              <w:r>
                <w:rPr>
                  <w:color w:val="0000FF"/>
                  <w:spacing w:val="-2"/>
                  <w:sz w:val="24"/>
                  <w:u w:val="single" w:color="0000FF"/>
                </w:rPr>
                <w:t>1bacc</w:t>
              </w:r>
            </w:hyperlink>
          </w:p>
        </w:tc>
      </w:tr>
    </w:tbl>
    <w:p w:rsidR="00E829DB" w:rsidRDefault="00E829DB">
      <w:pPr>
        <w:spacing w:line="310" w:lineRule="atLeast"/>
        <w:rPr>
          <w:sz w:val="24"/>
        </w:rPr>
        <w:sectPr w:rsidR="00E829DB">
          <w:type w:val="continuous"/>
          <w:pgSz w:w="11920" w:h="16850"/>
          <w:pgMar w:top="920" w:right="240" w:bottom="540" w:left="640" w:header="0" w:footer="333"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3284"/>
        <w:gridCol w:w="992"/>
        <w:gridCol w:w="1419"/>
        <w:gridCol w:w="1427"/>
        <w:gridCol w:w="2576"/>
      </w:tblGrid>
      <w:tr w:rsidR="00E829DB">
        <w:trPr>
          <w:trHeight w:val="561"/>
        </w:trPr>
        <w:tc>
          <w:tcPr>
            <w:tcW w:w="3930" w:type="dxa"/>
            <w:gridSpan w:val="2"/>
          </w:tcPr>
          <w:p w:rsidR="00E829DB" w:rsidRDefault="00096074">
            <w:pPr>
              <w:pStyle w:val="TableParagraph"/>
              <w:spacing w:before="46"/>
              <w:ind w:left="235"/>
              <w:rPr>
                <w:sz w:val="24"/>
              </w:rPr>
            </w:pPr>
            <w:r>
              <w:rPr>
                <w:sz w:val="24"/>
              </w:rPr>
              <w:lastRenderedPageBreak/>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3</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6"/>
              <w:ind w:left="235"/>
              <w:rPr>
                <w:b/>
                <w:sz w:val="24"/>
              </w:rPr>
            </w:pPr>
            <w:r>
              <w:rPr>
                <w:b/>
                <w:sz w:val="24"/>
              </w:rPr>
              <w:t>Раздел</w:t>
            </w:r>
            <w:r>
              <w:rPr>
                <w:b/>
                <w:spacing w:val="-7"/>
                <w:sz w:val="24"/>
              </w:rPr>
              <w:t xml:space="preserve"> </w:t>
            </w:r>
            <w:r>
              <w:rPr>
                <w:b/>
                <w:sz w:val="24"/>
              </w:rPr>
              <w:t>6.</w:t>
            </w:r>
            <w:r>
              <w:rPr>
                <w:b/>
                <w:spacing w:val="-1"/>
                <w:sz w:val="24"/>
              </w:rPr>
              <w:t xml:space="preserve"> </w:t>
            </w:r>
            <w:r>
              <w:rPr>
                <w:b/>
                <w:sz w:val="24"/>
              </w:rPr>
              <w:t>Язык</w:t>
            </w:r>
            <w:r>
              <w:rPr>
                <w:b/>
                <w:spacing w:val="-4"/>
                <w:sz w:val="24"/>
              </w:rPr>
              <w:t xml:space="preserve"> </w:t>
            </w:r>
            <w:r>
              <w:rPr>
                <w:b/>
                <w:sz w:val="24"/>
              </w:rPr>
              <w:t>и</w:t>
            </w:r>
            <w:r>
              <w:rPr>
                <w:b/>
                <w:spacing w:val="-3"/>
                <w:sz w:val="24"/>
              </w:rPr>
              <w:t xml:space="preserve"> </w:t>
            </w:r>
            <w:r>
              <w:rPr>
                <w:b/>
                <w:sz w:val="24"/>
              </w:rPr>
              <w:t>речь.</w:t>
            </w:r>
            <w:r>
              <w:rPr>
                <w:b/>
                <w:spacing w:val="-3"/>
                <w:sz w:val="24"/>
              </w:rPr>
              <w:t xml:space="preserve"> </w:t>
            </w:r>
            <w:r>
              <w:rPr>
                <w:b/>
                <w:sz w:val="24"/>
              </w:rPr>
              <w:t>Культура</w:t>
            </w:r>
            <w:r>
              <w:rPr>
                <w:b/>
                <w:spacing w:val="-4"/>
                <w:sz w:val="24"/>
              </w:rPr>
              <w:t xml:space="preserve"> </w:t>
            </w:r>
            <w:r>
              <w:rPr>
                <w:b/>
                <w:sz w:val="24"/>
              </w:rPr>
              <w:t>речи.</w:t>
            </w:r>
            <w:r>
              <w:rPr>
                <w:b/>
                <w:spacing w:val="-3"/>
                <w:sz w:val="24"/>
              </w:rPr>
              <w:t xml:space="preserve"> </w:t>
            </w:r>
            <w:r>
              <w:rPr>
                <w:b/>
                <w:sz w:val="24"/>
              </w:rPr>
              <w:t>Морфология.</w:t>
            </w:r>
            <w:r>
              <w:rPr>
                <w:b/>
                <w:spacing w:val="-3"/>
                <w:sz w:val="24"/>
              </w:rPr>
              <w:t xml:space="preserve"> </w:t>
            </w:r>
            <w:r>
              <w:rPr>
                <w:b/>
                <w:sz w:val="24"/>
              </w:rPr>
              <w:t>Морфологические</w:t>
            </w:r>
            <w:r>
              <w:rPr>
                <w:b/>
                <w:spacing w:val="-4"/>
                <w:sz w:val="24"/>
              </w:rPr>
              <w:t xml:space="preserve"> </w:t>
            </w:r>
            <w:r>
              <w:rPr>
                <w:b/>
                <w:spacing w:val="-2"/>
                <w:sz w:val="24"/>
              </w:rPr>
              <w:t>нормы</w:t>
            </w:r>
          </w:p>
        </w:tc>
      </w:tr>
      <w:tr w:rsidR="00E829DB">
        <w:trPr>
          <w:trHeight w:val="998"/>
        </w:trPr>
        <w:tc>
          <w:tcPr>
            <w:tcW w:w="646" w:type="dxa"/>
          </w:tcPr>
          <w:p w:rsidR="00E829DB" w:rsidRDefault="00096074">
            <w:pPr>
              <w:pStyle w:val="TableParagraph"/>
              <w:spacing w:before="46"/>
              <w:ind w:left="100"/>
              <w:rPr>
                <w:sz w:val="24"/>
              </w:rPr>
            </w:pPr>
            <w:r>
              <w:rPr>
                <w:spacing w:val="-5"/>
                <w:sz w:val="24"/>
              </w:rPr>
              <w:t>6.1</w:t>
            </w:r>
          </w:p>
        </w:tc>
        <w:tc>
          <w:tcPr>
            <w:tcW w:w="3284" w:type="dxa"/>
          </w:tcPr>
          <w:p w:rsidR="00E829DB" w:rsidRDefault="00096074">
            <w:pPr>
              <w:pStyle w:val="TableParagraph"/>
              <w:spacing w:before="12" w:line="310" w:lineRule="atLeast"/>
              <w:ind w:left="235" w:right="101"/>
              <w:jc w:val="both"/>
              <w:rPr>
                <w:sz w:val="24"/>
              </w:rPr>
            </w:pPr>
            <w:r>
              <w:rPr>
                <w:sz w:val="24"/>
              </w:rPr>
              <w:t xml:space="preserve">Морфология как раздел лингвистики (повторение, </w:t>
            </w:r>
            <w:r>
              <w:rPr>
                <w:spacing w:val="-2"/>
                <w:sz w:val="24"/>
              </w:rPr>
              <w:t>обобщение)</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47">
              <w:r>
                <w:rPr>
                  <w:color w:val="0000FF"/>
                  <w:spacing w:val="-2"/>
                  <w:sz w:val="24"/>
                  <w:u w:val="single" w:color="0000FF"/>
                </w:rPr>
                <w:t>https://m.edsoo.ru/7f4</w:t>
              </w:r>
            </w:hyperlink>
            <w:r>
              <w:rPr>
                <w:color w:val="0000FF"/>
                <w:spacing w:val="-2"/>
                <w:sz w:val="24"/>
              </w:rPr>
              <w:t xml:space="preserve"> </w:t>
            </w:r>
            <w:hyperlink r:id="rId48">
              <w:r>
                <w:rPr>
                  <w:color w:val="0000FF"/>
                  <w:spacing w:val="-2"/>
                  <w:sz w:val="24"/>
                  <w:u w:val="single" w:color="0000FF"/>
                </w:rPr>
                <w:t>1bacc</w:t>
              </w:r>
            </w:hyperlink>
          </w:p>
        </w:tc>
      </w:tr>
      <w:tr w:rsidR="00E829DB">
        <w:trPr>
          <w:trHeight w:val="1312"/>
        </w:trPr>
        <w:tc>
          <w:tcPr>
            <w:tcW w:w="646" w:type="dxa"/>
          </w:tcPr>
          <w:p w:rsidR="00E829DB" w:rsidRDefault="00096074">
            <w:pPr>
              <w:pStyle w:val="TableParagraph"/>
              <w:spacing w:before="46"/>
              <w:ind w:left="100"/>
              <w:rPr>
                <w:sz w:val="24"/>
              </w:rPr>
            </w:pPr>
            <w:r>
              <w:rPr>
                <w:spacing w:val="-5"/>
                <w:sz w:val="24"/>
              </w:rPr>
              <w:t>6.2</w:t>
            </w:r>
          </w:p>
        </w:tc>
        <w:tc>
          <w:tcPr>
            <w:tcW w:w="3284" w:type="dxa"/>
          </w:tcPr>
          <w:p w:rsidR="00E829DB" w:rsidRDefault="00096074">
            <w:pPr>
              <w:pStyle w:val="TableParagraph"/>
              <w:spacing w:before="12" w:line="310" w:lineRule="atLeast"/>
              <w:ind w:left="235" w:right="100"/>
              <w:jc w:val="both"/>
              <w:rPr>
                <w:sz w:val="24"/>
              </w:rPr>
            </w:pPr>
            <w:r>
              <w:rPr>
                <w:sz w:val="24"/>
              </w:rPr>
              <w:t>Морфологические нормы современного русского литературного</w:t>
            </w:r>
            <w:r>
              <w:rPr>
                <w:spacing w:val="-12"/>
                <w:sz w:val="24"/>
              </w:rPr>
              <w:t xml:space="preserve"> </w:t>
            </w:r>
            <w:r>
              <w:rPr>
                <w:sz w:val="24"/>
              </w:rPr>
              <w:t>языка</w:t>
            </w:r>
            <w:r>
              <w:rPr>
                <w:spacing w:val="-12"/>
                <w:sz w:val="24"/>
              </w:rPr>
              <w:t xml:space="preserve"> </w:t>
            </w:r>
            <w:r>
              <w:rPr>
                <w:sz w:val="24"/>
              </w:rPr>
              <w:t xml:space="preserve">(общее </w:t>
            </w:r>
            <w:r>
              <w:rPr>
                <w:spacing w:val="-2"/>
                <w:sz w:val="24"/>
              </w:rPr>
              <w:t>представление)</w:t>
            </w:r>
          </w:p>
        </w:tc>
        <w:tc>
          <w:tcPr>
            <w:tcW w:w="992" w:type="dxa"/>
          </w:tcPr>
          <w:p w:rsidR="00E829DB" w:rsidRDefault="00096074">
            <w:pPr>
              <w:pStyle w:val="TableParagraph"/>
              <w:spacing w:before="46"/>
              <w:ind w:left="294"/>
              <w:rPr>
                <w:sz w:val="24"/>
              </w:rPr>
            </w:pPr>
            <w:r>
              <w:rPr>
                <w:spacing w:val="-10"/>
                <w:sz w:val="24"/>
              </w:rPr>
              <w:t>4</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49">
              <w:r>
                <w:rPr>
                  <w:color w:val="0000FF"/>
                  <w:spacing w:val="-2"/>
                  <w:sz w:val="24"/>
                  <w:u w:val="single" w:color="0000FF"/>
                </w:rPr>
                <w:t>https://m.edsoo.ru/7f4</w:t>
              </w:r>
            </w:hyperlink>
            <w:r>
              <w:rPr>
                <w:color w:val="0000FF"/>
                <w:spacing w:val="-2"/>
                <w:sz w:val="24"/>
              </w:rPr>
              <w:t xml:space="preserve"> </w:t>
            </w:r>
            <w:hyperlink r:id="rId50">
              <w:r>
                <w:rPr>
                  <w:color w:val="0000FF"/>
                  <w:spacing w:val="-2"/>
                  <w:sz w:val="24"/>
                  <w:u w:val="single" w:color="0000FF"/>
                </w:rPr>
                <w:t>1bacc</w:t>
              </w:r>
            </w:hyperlink>
          </w:p>
        </w:tc>
      </w:tr>
      <w:tr w:rsidR="00E829DB">
        <w:trPr>
          <w:trHeight w:val="563"/>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6</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6"/>
              <w:ind w:left="235"/>
              <w:rPr>
                <w:b/>
                <w:sz w:val="24"/>
              </w:rPr>
            </w:pPr>
            <w:r>
              <w:rPr>
                <w:b/>
                <w:sz w:val="24"/>
              </w:rPr>
              <w:t>Раздел</w:t>
            </w:r>
            <w:r>
              <w:rPr>
                <w:b/>
                <w:spacing w:val="-6"/>
                <w:sz w:val="24"/>
              </w:rPr>
              <w:t xml:space="preserve"> </w:t>
            </w:r>
            <w:r>
              <w:rPr>
                <w:b/>
                <w:sz w:val="24"/>
              </w:rPr>
              <w:t>7.</w:t>
            </w:r>
            <w:r>
              <w:rPr>
                <w:b/>
                <w:spacing w:val="-1"/>
                <w:sz w:val="24"/>
              </w:rPr>
              <w:t xml:space="preserve"> </w:t>
            </w:r>
            <w:r>
              <w:rPr>
                <w:b/>
                <w:sz w:val="24"/>
              </w:rPr>
              <w:t>Язык</w:t>
            </w:r>
            <w:r>
              <w:rPr>
                <w:b/>
                <w:spacing w:val="-3"/>
                <w:sz w:val="24"/>
              </w:rPr>
              <w:t xml:space="preserve"> </w:t>
            </w:r>
            <w:r>
              <w:rPr>
                <w:b/>
                <w:sz w:val="24"/>
              </w:rPr>
              <w:t>и</w:t>
            </w:r>
            <w:r>
              <w:rPr>
                <w:b/>
                <w:spacing w:val="-2"/>
                <w:sz w:val="24"/>
              </w:rPr>
              <w:t xml:space="preserve"> </w:t>
            </w:r>
            <w:r>
              <w:rPr>
                <w:b/>
                <w:sz w:val="24"/>
              </w:rPr>
              <w:t>речь.</w:t>
            </w:r>
            <w:r>
              <w:rPr>
                <w:b/>
                <w:spacing w:val="-3"/>
                <w:sz w:val="24"/>
              </w:rPr>
              <w:t xml:space="preserve"> </w:t>
            </w:r>
            <w:r>
              <w:rPr>
                <w:b/>
                <w:sz w:val="24"/>
              </w:rPr>
              <w:t>Культура</w:t>
            </w:r>
            <w:r>
              <w:rPr>
                <w:b/>
                <w:spacing w:val="-2"/>
                <w:sz w:val="24"/>
              </w:rPr>
              <w:t xml:space="preserve"> </w:t>
            </w:r>
            <w:r>
              <w:rPr>
                <w:b/>
                <w:sz w:val="24"/>
              </w:rPr>
              <w:t>речи.</w:t>
            </w:r>
            <w:r>
              <w:rPr>
                <w:b/>
                <w:spacing w:val="-3"/>
                <w:sz w:val="24"/>
              </w:rPr>
              <w:t xml:space="preserve"> </w:t>
            </w:r>
            <w:r>
              <w:rPr>
                <w:b/>
                <w:sz w:val="24"/>
              </w:rPr>
              <w:t>Орфография.</w:t>
            </w:r>
            <w:r>
              <w:rPr>
                <w:b/>
                <w:spacing w:val="-2"/>
                <w:sz w:val="24"/>
              </w:rPr>
              <w:t xml:space="preserve"> </w:t>
            </w:r>
            <w:r>
              <w:rPr>
                <w:b/>
                <w:sz w:val="24"/>
              </w:rPr>
              <w:t>Основные</w:t>
            </w:r>
            <w:r>
              <w:rPr>
                <w:b/>
                <w:spacing w:val="-5"/>
                <w:sz w:val="24"/>
              </w:rPr>
              <w:t xml:space="preserve"> </w:t>
            </w:r>
            <w:r>
              <w:rPr>
                <w:b/>
                <w:sz w:val="24"/>
              </w:rPr>
              <w:t>правила</w:t>
            </w:r>
            <w:r>
              <w:rPr>
                <w:b/>
                <w:spacing w:val="-2"/>
                <w:sz w:val="24"/>
              </w:rPr>
              <w:t xml:space="preserve"> орфографии</w:t>
            </w:r>
          </w:p>
        </w:tc>
      </w:tr>
      <w:tr w:rsidR="00E829DB">
        <w:trPr>
          <w:trHeight w:val="998"/>
        </w:trPr>
        <w:tc>
          <w:tcPr>
            <w:tcW w:w="646" w:type="dxa"/>
          </w:tcPr>
          <w:p w:rsidR="00E829DB" w:rsidRDefault="00096074">
            <w:pPr>
              <w:pStyle w:val="TableParagraph"/>
              <w:spacing w:before="46"/>
              <w:ind w:left="100"/>
              <w:rPr>
                <w:sz w:val="24"/>
              </w:rPr>
            </w:pPr>
            <w:r>
              <w:rPr>
                <w:spacing w:val="-5"/>
                <w:sz w:val="24"/>
              </w:rPr>
              <w:t>7.1</w:t>
            </w:r>
          </w:p>
        </w:tc>
        <w:tc>
          <w:tcPr>
            <w:tcW w:w="3284" w:type="dxa"/>
          </w:tcPr>
          <w:p w:rsidR="00E829DB" w:rsidRDefault="00096074">
            <w:pPr>
              <w:pStyle w:val="TableParagraph"/>
              <w:spacing w:before="12" w:line="310" w:lineRule="atLeast"/>
              <w:ind w:left="235" w:right="101"/>
              <w:jc w:val="both"/>
              <w:rPr>
                <w:sz w:val="24"/>
              </w:rPr>
            </w:pPr>
            <w:r>
              <w:rPr>
                <w:sz w:val="24"/>
              </w:rPr>
              <w:t xml:space="preserve">Орфография как раздел лингвистики (повторение, </w:t>
            </w:r>
            <w:r>
              <w:rPr>
                <w:spacing w:val="-2"/>
                <w:sz w:val="24"/>
              </w:rPr>
              <w:t>обобщение)</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51">
              <w:r>
                <w:rPr>
                  <w:color w:val="0000FF"/>
                  <w:spacing w:val="-2"/>
                  <w:sz w:val="24"/>
                  <w:u w:val="single" w:color="0000FF"/>
                </w:rPr>
                <w:t>https://m.edsoo.ru/7f4</w:t>
              </w:r>
            </w:hyperlink>
            <w:r>
              <w:rPr>
                <w:color w:val="0000FF"/>
                <w:spacing w:val="-2"/>
                <w:sz w:val="24"/>
              </w:rPr>
              <w:t xml:space="preserve"> </w:t>
            </w:r>
            <w:hyperlink r:id="rId52">
              <w:r>
                <w:rPr>
                  <w:color w:val="0000FF"/>
                  <w:spacing w:val="-2"/>
                  <w:sz w:val="24"/>
                  <w:u w:val="single" w:color="0000FF"/>
                </w:rPr>
                <w:t>1bacc</w:t>
              </w:r>
            </w:hyperlink>
          </w:p>
        </w:tc>
      </w:tr>
      <w:tr w:rsidR="00E829DB" w:rsidRPr="00096074">
        <w:trPr>
          <w:trHeight w:val="995"/>
        </w:trPr>
        <w:tc>
          <w:tcPr>
            <w:tcW w:w="646" w:type="dxa"/>
          </w:tcPr>
          <w:p w:rsidR="00E829DB" w:rsidRDefault="00096074">
            <w:pPr>
              <w:pStyle w:val="TableParagraph"/>
              <w:spacing w:before="43"/>
              <w:ind w:left="100"/>
              <w:rPr>
                <w:sz w:val="24"/>
              </w:rPr>
            </w:pPr>
            <w:r>
              <w:rPr>
                <w:spacing w:val="-5"/>
                <w:sz w:val="24"/>
              </w:rPr>
              <w:t>7.2</w:t>
            </w:r>
          </w:p>
        </w:tc>
        <w:tc>
          <w:tcPr>
            <w:tcW w:w="3284" w:type="dxa"/>
          </w:tcPr>
          <w:p w:rsidR="00E829DB" w:rsidRDefault="00096074">
            <w:pPr>
              <w:pStyle w:val="TableParagraph"/>
              <w:tabs>
                <w:tab w:val="left" w:pos="1952"/>
                <w:tab w:val="left" w:pos="3048"/>
              </w:tabs>
              <w:spacing w:before="43" w:line="278" w:lineRule="auto"/>
              <w:ind w:left="235" w:right="100"/>
              <w:rPr>
                <w:sz w:val="24"/>
              </w:rPr>
            </w:pPr>
            <w:r>
              <w:rPr>
                <w:spacing w:val="-2"/>
                <w:sz w:val="24"/>
              </w:rPr>
              <w:t>Правописание</w:t>
            </w:r>
            <w:r>
              <w:rPr>
                <w:sz w:val="24"/>
              </w:rPr>
              <w:tab/>
            </w:r>
            <w:r>
              <w:rPr>
                <w:spacing w:val="-2"/>
                <w:sz w:val="24"/>
              </w:rPr>
              <w:t>гласных</w:t>
            </w:r>
            <w:r>
              <w:rPr>
                <w:sz w:val="24"/>
              </w:rPr>
              <w:tab/>
            </w:r>
            <w:r>
              <w:rPr>
                <w:spacing w:val="-10"/>
                <w:sz w:val="24"/>
              </w:rPr>
              <w:t xml:space="preserve">и </w:t>
            </w:r>
            <w:r>
              <w:rPr>
                <w:sz w:val="24"/>
              </w:rPr>
              <w:t>согласных в корне</w:t>
            </w:r>
          </w:p>
        </w:tc>
        <w:tc>
          <w:tcPr>
            <w:tcW w:w="992" w:type="dxa"/>
          </w:tcPr>
          <w:p w:rsidR="00E829DB" w:rsidRDefault="00096074">
            <w:pPr>
              <w:pStyle w:val="TableParagraph"/>
              <w:spacing w:before="43"/>
              <w:ind w:left="294"/>
              <w:rPr>
                <w:sz w:val="24"/>
              </w:rPr>
            </w:pPr>
            <w:r>
              <w:rPr>
                <w:spacing w:val="-10"/>
                <w:sz w:val="24"/>
              </w:rPr>
              <w:t>2</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53">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54">
              <w:r w:rsidRPr="00096074">
                <w:rPr>
                  <w:color w:val="0000FF"/>
                  <w:spacing w:val="-2"/>
                  <w:sz w:val="24"/>
                  <w:u w:val="single" w:color="0000FF"/>
                  <w:lang w:val="en-US"/>
                </w:rPr>
                <w:t>1bacc</w:t>
              </w:r>
            </w:hyperlink>
          </w:p>
        </w:tc>
      </w:tr>
      <w:tr w:rsidR="00E829DB">
        <w:trPr>
          <w:trHeight w:val="1632"/>
        </w:trPr>
        <w:tc>
          <w:tcPr>
            <w:tcW w:w="646" w:type="dxa"/>
          </w:tcPr>
          <w:p w:rsidR="00E829DB" w:rsidRDefault="00096074">
            <w:pPr>
              <w:pStyle w:val="TableParagraph"/>
              <w:spacing w:before="46"/>
              <w:ind w:left="100"/>
              <w:rPr>
                <w:sz w:val="24"/>
              </w:rPr>
            </w:pPr>
            <w:r>
              <w:rPr>
                <w:spacing w:val="-5"/>
                <w:sz w:val="24"/>
              </w:rPr>
              <w:t>7.3</w:t>
            </w:r>
          </w:p>
        </w:tc>
        <w:tc>
          <w:tcPr>
            <w:tcW w:w="3284" w:type="dxa"/>
          </w:tcPr>
          <w:p w:rsidR="00E829DB" w:rsidRDefault="00096074">
            <w:pPr>
              <w:pStyle w:val="TableParagraph"/>
              <w:tabs>
                <w:tab w:val="left" w:pos="1177"/>
                <w:tab w:val="left" w:pos="1634"/>
                <w:tab w:val="left" w:pos="2069"/>
                <w:tab w:val="left" w:pos="2170"/>
                <w:tab w:val="left" w:pos="2585"/>
                <w:tab w:val="left" w:pos="3004"/>
              </w:tabs>
              <w:spacing w:before="46" w:line="276" w:lineRule="auto"/>
              <w:ind w:left="235" w:right="101"/>
              <w:rPr>
                <w:sz w:val="24"/>
              </w:rPr>
            </w:pPr>
            <w:r>
              <w:rPr>
                <w:spacing w:val="-2"/>
                <w:sz w:val="24"/>
              </w:rPr>
              <w:t>Употребление разделительных</w:t>
            </w:r>
            <w:r>
              <w:rPr>
                <w:sz w:val="24"/>
              </w:rPr>
              <w:tab/>
            </w:r>
            <w:r>
              <w:rPr>
                <w:sz w:val="24"/>
              </w:rPr>
              <w:tab/>
            </w:r>
            <w:r>
              <w:rPr>
                <w:spacing w:val="-56"/>
                <w:sz w:val="24"/>
              </w:rPr>
              <w:t xml:space="preserve"> </w:t>
            </w:r>
            <w:r>
              <w:rPr>
                <w:spacing w:val="-6"/>
                <w:sz w:val="24"/>
              </w:rPr>
              <w:t>ъ</w:t>
            </w:r>
            <w:r>
              <w:rPr>
                <w:sz w:val="24"/>
              </w:rPr>
              <w:tab/>
            </w:r>
            <w:r>
              <w:rPr>
                <w:spacing w:val="-10"/>
                <w:sz w:val="24"/>
              </w:rPr>
              <w:t>и</w:t>
            </w:r>
            <w:r>
              <w:rPr>
                <w:sz w:val="24"/>
              </w:rPr>
              <w:tab/>
            </w:r>
            <w:r>
              <w:rPr>
                <w:spacing w:val="-6"/>
                <w:sz w:val="24"/>
              </w:rPr>
              <w:t xml:space="preserve">ь. </w:t>
            </w:r>
            <w:r>
              <w:rPr>
                <w:spacing w:val="-2"/>
                <w:sz w:val="24"/>
              </w:rPr>
              <w:t>Правописание</w:t>
            </w:r>
            <w:r>
              <w:rPr>
                <w:sz w:val="24"/>
              </w:rPr>
              <w:tab/>
            </w:r>
            <w:r>
              <w:rPr>
                <w:spacing w:val="-2"/>
                <w:sz w:val="24"/>
              </w:rPr>
              <w:t xml:space="preserve">приставок. </w:t>
            </w:r>
            <w:r>
              <w:rPr>
                <w:spacing w:val="-4"/>
                <w:sz w:val="24"/>
              </w:rPr>
              <w:t>Буквы</w:t>
            </w:r>
            <w:r>
              <w:rPr>
                <w:sz w:val="24"/>
              </w:rPr>
              <w:tab/>
            </w:r>
            <w:r>
              <w:rPr>
                <w:spacing w:val="-10"/>
                <w:sz w:val="24"/>
              </w:rPr>
              <w:t>ы</w:t>
            </w:r>
            <w:r>
              <w:rPr>
                <w:sz w:val="24"/>
              </w:rPr>
              <w:tab/>
            </w:r>
            <w:r>
              <w:rPr>
                <w:spacing w:val="-12"/>
                <w:sz w:val="24"/>
              </w:rPr>
              <w:t>—</w:t>
            </w:r>
            <w:r>
              <w:rPr>
                <w:sz w:val="24"/>
              </w:rPr>
              <w:tab/>
            </w:r>
            <w:r>
              <w:rPr>
                <w:sz w:val="24"/>
              </w:rPr>
              <w:tab/>
            </w:r>
            <w:r>
              <w:rPr>
                <w:spacing w:val="-10"/>
                <w:sz w:val="24"/>
              </w:rPr>
              <w:t>и</w:t>
            </w:r>
            <w:r>
              <w:rPr>
                <w:sz w:val="24"/>
              </w:rPr>
              <w:tab/>
            </w:r>
            <w:r>
              <w:rPr>
                <w:spacing w:val="-51"/>
                <w:sz w:val="24"/>
              </w:rPr>
              <w:t xml:space="preserve"> </w:t>
            </w:r>
            <w:r>
              <w:rPr>
                <w:spacing w:val="-2"/>
                <w:sz w:val="24"/>
              </w:rPr>
              <w:t>после</w:t>
            </w:r>
          </w:p>
          <w:p w:rsidR="00E829DB" w:rsidRDefault="00096074">
            <w:pPr>
              <w:pStyle w:val="TableParagraph"/>
              <w:ind w:left="235"/>
              <w:rPr>
                <w:sz w:val="24"/>
              </w:rPr>
            </w:pPr>
            <w:r>
              <w:rPr>
                <w:spacing w:val="-2"/>
                <w:sz w:val="24"/>
              </w:rPr>
              <w:t>приставок</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55">
              <w:r>
                <w:rPr>
                  <w:color w:val="0000FF"/>
                  <w:spacing w:val="-2"/>
                  <w:sz w:val="24"/>
                  <w:u w:val="single" w:color="0000FF"/>
                </w:rPr>
                <w:t>https://m.edsoo.ru/7f4</w:t>
              </w:r>
            </w:hyperlink>
            <w:r>
              <w:rPr>
                <w:color w:val="0000FF"/>
                <w:spacing w:val="-2"/>
                <w:sz w:val="24"/>
              </w:rPr>
              <w:t xml:space="preserve"> </w:t>
            </w:r>
            <w:hyperlink r:id="rId56">
              <w:r>
                <w:rPr>
                  <w:color w:val="0000FF"/>
                  <w:spacing w:val="-2"/>
                  <w:sz w:val="24"/>
                  <w:u w:val="single" w:color="0000FF"/>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7.4</w:t>
            </w:r>
          </w:p>
        </w:tc>
        <w:tc>
          <w:tcPr>
            <w:tcW w:w="3284" w:type="dxa"/>
          </w:tcPr>
          <w:p w:rsidR="00E829DB" w:rsidRDefault="00096074">
            <w:pPr>
              <w:pStyle w:val="TableParagraph"/>
              <w:spacing w:before="46"/>
              <w:ind w:left="235"/>
              <w:rPr>
                <w:sz w:val="24"/>
              </w:rPr>
            </w:pPr>
            <w:r>
              <w:rPr>
                <w:sz w:val="24"/>
              </w:rPr>
              <w:t>Правописание</w:t>
            </w:r>
            <w:r>
              <w:rPr>
                <w:spacing w:val="-7"/>
                <w:sz w:val="24"/>
              </w:rPr>
              <w:t xml:space="preserve"> </w:t>
            </w:r>
            <w:r>
              <w:rPr>
                <w:spacing w:val="-2"/>
                <w:sz w:val="24"/>
              </w:rPr>
              <w:t>суффиксов</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57">
              <w:r>
                <w:rPr>
                  <w:color w:val="0000FF"/>
                  <w:spacing w:val="-2"/>
                  <w:sz w:val="24"/>
                  <w:u w:val="single" w:color="0000FF"/>
                </w:rPr>
                <w:t>https://m.edsoo.ru/7f4</w:t>
              </w:r>
            </w:hyperlink>
            <w:r>
              <w:rPr>
                <w:color w:val="0000FF"/>
                <w:spacing w:val="-2"/>
                <w:sz w:val="24"/>
              </w:rPr>
              <w:t xml:space="preserve"> </w:t>
            </w:r>
            <w:hyperlink r:id="rId58">
              <w:r>
                <w:rPr>
                  <w:color w:val="0000FF"/>
                  <w:spacing w:val="-2"/>
                  <w:sz w:val="24"/>
                  <w:u w:val="single" w:color="0000FF"/>
                </w:rPr>
                <w:t>1bacc</w:t>
              </w:r>
            </w:hyperlink>
          </w:p>
        </w:tc>
      </w:tr>
      <w:tr w:rsidR="00E829DB" w:rsidRPr="00096074">
        <w:trPr>
          <w:trHeight w:val="995"/>
        </w:trPr>
        <w:tc>
          <w:tcPr>
            <w:tcW w:w="646" w:type="dxa"/>
          </w:tcPr>
          <w:p w:rsidR="00E829DB" w:rsidRDefault="00096074">
            <w:pPr>
              <w:pStyle w:val="TableParagraph"/>
              <w:spacing w:before="43"/>
              <w:ind w:left="100"/>
              <w:rPr>
                <w:sz w:val="24"/>
              </w:rPr>
            </w:pPr>
            <w:r>
              <w:rPr>
                <w:spacing w:val="-5"/>
                <w:sz w:val="24"/>
              </w:rPr>
              <w:t>7.5</w:t>
            </w:r>
          </w:p>
        </w:tc>
        <w:tc>
          <w:tcPr>
            <w:tcW w:w="3284" w:type="dxa"/>
          </w:tcPr>
          <w:p w:rsidR="00E829DB" w:rsidRDefault="00096074">
            <w:pPr>
              <w:pStyle w:val="TableParagraph"/>
              <w:tabs>
                <w:tab w:val="left" w:pos="1911"/>
                <w:tab w:val="left" w:pos="2251"/>
                <w:tab w:val="left" w:pos="2592"/>
                <w:tab w:val="left" w:pos="3061"/>
              </w:tabs>
              <w:spacing w:before="43"/>
              <w:ind w:left="235"/>
              <w:rPr>
                <w:sz w:val="24"/>
              </w:rPr>
            </w:pPr>
            <w:r>
              <w:rPr>
                <w:spacing w:val="-2"/>
                <w:sz w:val="24"/>
              </w:rPr>
              <w:t>Правописание</w:t>
            </w:r>
            <w:r>
              <w:rPr>
                <w:sz w:val="24"/>
              </w:rPr>
              <w:tab/>
            </w:r>
            <w:r>
              <w:rPr>
                <w:spacing w:val="-10"/>
                <w:sz w:val="24"/>
              </w:rPr>
              <w:t>н</w:t>
            </w:r>
            <w:r>
              <w:rPr>
                <w:sz w:val="24"/>
              </w:rPr>
              <w:tab/>
            </w:r>
            <w:r>
              <w:rPr>
                <w:spacing w:val="-10"/>
                <w:sz w:val="24"/>
              </w:rPr>
              <w:t>и</w:t>
            </w:r>
            <w:r>
              <w:rPr>
                <w:sz w:val="24"/>
              </w:rPr>
              <w:tab/>
            </w:r>
            <w:r>
              <w:rPr>
                <w:spacing w:val="-5"/>
                <w:sz w:val="24"/>
              </w:rPr>
              <w:t>нн</w:t>
            </w:r>
            <w:r>
              <w:rPr>
                <w:sz w:val="24"/>
              </w:rPr>
              <w:tab/>
            </w:r>
            <w:r>
              <w:rPr>
                <w:spacing w:val="-10"/>
                <w:sz w:val="24"/>
              </w:rPr>
              <w:t>в</w:t>
            </w:r>
          </w:p>
          <w:p w:rsidR="00E829DB" w:rsidRDefault="00096074">
            <w:pPr>
              <w:pStyle w:val="TableParagraph"/>
              <w:tabs>
                <w:tab w:val="left" w:pos="1161"/>
                <w:tab w:val="left" w:pos="2503"/>
              </w:tabs>
              <w:spacing w:before="9" w:line="310" w:lineRule="atLeast"/>
              <w:ind w:left="235" w:right="104"/>
              <w:rPr>
                <w:sz w:val="24"/>
              </w:rPr>
            </w:pPr>
            <w:r>
              <w:rPr>
                <w:spacing w:val="-2"/>
                <w:sz w:val="24"/>
              </w:rPr>
              <w:t>словах</w:t>
            </w:r>
            <w:r>
              <w:rPr>
                <w:sz w:val="24"/>
              </w:rPr>
              <w:tab/>
            </w:r>
            <w:r>
              <w:rPr>
                <w:spacing w:val="-2"/>
                <w:sz w:val="24"/>
              </w:rPr>
              <w:t>различных</w:t>
            </w:r>
            <w:r>
              <w:rPr>
                <w:sz w:val="24"/>
              </w:rPr>
              <w:tab/>
            </w:r>
            <w:r>
              <w:rPr>
                <w:spacing w:val="-2"/>
                <w:sz w:val="24"/>
              </w:rPr>
              <w:t xml:space="preserve">частей </w:t>
            </w:r>
            <w:r>
              <w:rPr>
                <w:spacing w:val="-4"/>
                <w:sz w:val="24"/>
              </w:rPr>
              <w:t>речи</w:t>
            </w:r>
          </w:p>
        </w:tc>
        <w:tc>
          <w:tcPr>
            <w:tcW w:w="992" w:type="dxa"/>
          </w:tcPr>
          <w:p w:rsidR="00E829DB" w:rsidRDefault="00096074">
            <w:pPr>
              <w:pStyle w:val="TableParagraph"/>
              <w:spacing w:before="43"/>
              <w:ind w:left="294"/>
              <w:rPr>
                <w:sz w:val="24"/>
              </w:rPr>
            </w:pPr>
            <w:r>
              <w:rPr>
                <w:spacing w:val="-10"/>
                <w:sz w:val="24"/>
              </w:rPr>
              <w:t>2</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59">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60">
              <w:r w:rsidRPr="00096074">
                <w:rPr>
                  <w:color w:val="0000FF"/>
                  <w:spacing w:val="-2"/>
                  <w:sz w:val="24"/>
                  <w:u w:val="single" w:color="0000FF"/>
                  <w:lang w:val="en-US"/>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7.6</w:t>
            </w:r>
          </w:p>
        </w:tc>
        <w:tc>
          <w:tcPr>
            <w:tcW w:w="3284" w:type="dxa"/>
          </w:tcPr>
          <w:p w:rsidR="00E829DB" w:rsidRDefault="00096074">
            <w:pPr>
              <w:pStyle w:val="TableParagraph"/>
              <w:spacing w:before="46"/>
              <w:ind w:left="235"/>
              <w:rPr>
                <w:sz w:val="24"/>
              </w:rPr>
            </w:pPr>
            <w:r>
              <w:rPr>
                <w:sz w:val="24"/>
              </w:rPr>
              <w:t>Правописание</w:t>
            </w:r>
            <w:r>
              <w:rPr>
                <w:spacing w:val="-3"/>
                <w:sz w:val="24"/>
              </w:rPr>
              <w:t xml:space="preserve"> </w:t>
            </w:r>
            <w:r>
              <w:rPr>
                <w:sz w:val="24"/>
              </w:rPr>
              <w:t>не</w:t>
            </w:r>
            <w:r>
              <w:rPr>
                <w:spacing w:val="-3"/>
                <w:sz w:val="24"/>
              </w:rPr>
              <w:t xml:space="preserve"> </w:t>
            </w:r>
            <w:r>
              <w:rPr>
                <w:sz w:val="24"/>
              </w:rPr>
              <w:t>и</w:t>
            </w:r>
            <w:r>
              <w:rPr>
                <w:spacing w:val="-2"/>
                <w:sz w:val="24"/>
              </w:rPr>
              <w:t xml:space="preserve"> </w:t>
            </w:r>
            <w:r>
              <w:rPr>
                <w:spacing w:val="-5"/>
                <w:sz w:val="24"/>
              </w:rPr>
              <w:t>ни</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61">
              <w:r>
                <w:rPr>
                  <w:color w:val="0000FF"/>
                  <w:spacing w:val="-2"/>
                  <w:sz w:val="24"/>
                  <w:u w:val="single" w:color="0000FF"/>
                </w:rPr>
                <w:t>https://m.edsoo.ru/7f4</w:t>
              </w:r>
            </w:hyperlink>
          </w:p>
          <w:p w:rsidR="00E829DB" w:rsidRDefault="00096074">
            <w:pPr>
              <w:pStyle w:val="TableParagraph"/>
              <w:spacing w:before="1"/>
              <w:ind w:left="233"/>
              <w:rPr>
                <w:sz w:val="24"/>
              </w:rPr>
            </w:pPr>
            <w:hyperlink r:id="rId62">
              <w:r>
                <w:rPr>
                  <w:color w:val="0000FF"/>
                  <w:spacing w:val="-2"/>
                  <w:sz w:val="24"/>
                  <w:u w:val="single" w:color="0000FF"/>
                </w:rPr>
                <w:t>1bacc</w:t>
              </w:r>
            </w:hyperlink>
          </w:p>
        </w:tc>
      </w:tr>
      <w:tr w:rsidR="00E829DB">
        <w:trPr>
          <w:trHeight w:val="1315"/>
        </w:trPr>
        <w:tc>
          <w:tcPr>
            <w:tcW w:w="646" w:type="dxa"/>
          </w:tcPr>
          <w:p w:rsidR="00E829DB" w:rsidRDefault="00096074">
            <w:pPr>
              <w:pStyle w:val="TableParagraph"/>
              <w:spacing w:before="46"/>
              <w:ind w:left="100"/>
              <w:rPr>
                <w:sz w:val="24"/>
              </w:rPr>
            </w:pPr>
            <w:r>
              <w:rPr>
                <w:spacing w:val="-5"/>
                <w:sz w:val="24"/>
              </w:rPr>
              <w:t>7.7</w:t>
            </w:r>
          </w:p>
        </w:tc>
        <w:tc>
          <w:tcPr>
            <w:tcW w:w="3284" w:type="dxa"/>
          </w:tcPr>
          <w:p w:rsidR="00E829DB" w:rsidRDefault="00096074">
            <w:pPr>
              <w:pStyle w:val="TableParagraph"/>
              <w:spacing w:before="12" w:line="310" w:lineRule="atLeast"/>
              <w:ind w:left="235" w:right="100"/>
              <w:jc w:val="both"/>
              <w:rPr>
                <w:sz w:val="24"/>
              </w:rPr>
            </w:pPr>
            <w:r>
              <w:rPr>
                <w:sz w:val="24"/>
              </w:rPr>
              <w:t xml:space="preserve">Правописание окончаний имён существительных, имён прилагательных и </w:t>
            </w:r>
            <w:r>
              <w:rPr>
                <w:spacing w:val="-2"/>
                <w:sz w:val="24"/>
              </w:rPr>
              <w:t>глаголов</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63">
              <w:r>
                <w:rPr>
                  <w:color w:val="0000FF"/>
                  <w:spacing w:val="-2"/>
                  <w:sz w:val="24"/>
                  <w:u w:val="single" w:color="0000FF"/>
                </w:rPr>
                <w:t>https://m.edsoo.ru/7f4</w:t>
              </w:r>
            </w:hyperlink>
            <w:r>
              <w:rPr>
                <w:color w:val="0000FF"/>
                <w:spacing w:val="-2"/>
                <w:sz w:val="24"/>
              </w:rPr>
              <w:t xml:space="preserve"> </w:t>
            </w:r>
            <w:hyperlink r:id="rId64">
              <w:r>
                <w:rPr>
                  <w:color w:val="0000FF"/>
                  <w:spacing w:val="-2"/>
                  <w:sz w:val="24"/>
                  <w:u w:val="single" w:color="0000FF"/>
                </w:rPr>
                <w:t>1bacc</w:t>
              </w:r>
            </w:hyperlink>
          </w:p>
        </w:tc>
      </w:tr>
      <w:tr w:rsidR="00E829DB" w:rsidRPr="00096074">
        <w:trPr>
          <w:trHeight w:val="995"/>
        </w:trPr>
        <w:tc>
          <w:tcPr>
            <w:tcW w:w="646" w:type="dxa"/>
          </w:tcPr>
          <w:p w:rsidR="00E829DB" w:rsidRDefault="00096074">
            <w:pPr>
              <w:pStyle w:val="TableParagraph"/>
              <w:spacing w:before="43"/>
              <w:ind w:left="100"/>
              <w:rPr>
                <w:sz w:val="24"/>
              </w:rPr>
            </w:pPr>
            <w:r>
              <w:rPr>
                <w:spacing w:val="-5"/>
                <w:sz w:val="24"/>
              </w:rPr>
              <w:t>7.8</w:t>
            </w:r>
          </w:p>
        </w:tc>
        <w:tc>
          <w:tcPr>
            <w:tcW w:w="3284" w:type="dxa"/>
          </w:tcPr>
          <w:p w:rsidR="00E829DB" w:rsidRDefault="00096074">
            <w:pPr>
              <w:pStyle w:val="TableParagraph"/>
              <w:tabs>
                <w:tab w:val="left" w:pos="1618"/>
                <w:tab w:val="left" w:pos="3046"/>
              </w:tabs>
              <w:spacing w:before="43" w:line="278" w:lineRule="auto"/>
              <w:ind w:left="235" w:right="102"/>
              <w:rPr>
                <w:sz w:val="24"/>
              </w:rPr>
            </w:pPr>
            <w:r>
              <w:rPr>
                <w:spacing w:val="-2"/>
                <w:sz w:val="24"/>
              </w:rPr>
              <w:t>Слитное,</w:t>
            </w:r>
            <w:r>
              <w:rPr>
                <w:sz w:val="24"/>
              </w:rPr>
              <w:tab/>
            </w:r>
            <w:r>
              <w:rPr>
                <w:spacing w:val="-2"/>
                <w:sz w:val="24"/>
              </w:rPr>
              <w:t>дефисное</w:t>
            </w:r>
            <w:r>
              <w:rPr>
                <w:sz w:val="24"/>
              </w:rPr>
              <w:tab/>
            </w:r>
            <w:r>
              <w:rPr>
                <w:spacing w:val="-10"/>
                <w:sz w:val="24"/>
              </w:rPr>
              <w:t xml:space="preserve">и </w:t>
            </w:r>
            <w:r>
              <w:rPr>
                <w:sz w:val="24"/>
              </w:rPr>
              <w:t>раздельное написание слов</w:t>
            </w:r>
          </w:p>
        </w:tc>
        <w:tc>
          <w:tcPr>
            <w:tcW w:w="992" w:type="dxa"/>
          </w:tcPr>
          <w:p w:rsidR="00E829DB" w:rsidRDefault="00096074">
            <w:pPr>
              <w:pStyle w:val="TableParagraph"/>
              <w:spacing w:before="43"/>
              <w:ind w:left="294"/>
              <w:rPr>
                <w:sz w:val="24"/>
              </w:rPr>
            </w:pPr>
            <w:r>
              <w:rPr>
                <w:spacing w:val="-10"/>
                <w:sz w:val="24"/>
              </w:rPr>
              <w:t>2</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8"/>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65">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66">
              <w:r w:rsidRPr="00096074">
                <w:rPr>
                  <w:color w:val="0000FF"/>
                  <w:spacing w:val="-2"/>
                  <w:sz w:val="24"/>
                  <w:u w:val="single" w:color="0000FF"/>
                  <w:lang w:val="en-US"/>
                </w:rPr>
                <w:t>1bacc</w:t>
              </w:r>
            </w:hyperlink>
          </w:p>
        </w:tc>
      </w:tr>
      <w:tr w:rsidR="00E829DB">
        <w:trPr>
          <w:trHeight w:val="563"/>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5"/>
                <w:sz w:val="24"/>
              </w:rPr>
              <w:t>14</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3"/>
              <w:ind w:left="235"/>
              <w:rPr>
                <w:b/>
                <w:sz w:val="24"/>
              </w:rPr>
            </w:pPr>
            <w:r>
              <w:rPr>
                <w:b/>
                <w:sz w:val="24"/>
              </w:rPr>
              <w:t>Раздел</w:t>
            </w:r>
            <w:r>
              <w:rPr>
                <w:b/>
                <w:spacing w:val="-3"/>
                <w:sz w:val="24"/>
              </w:rPr>
              <w:t xml:space="preserve"> </w:t>
            </w:r>
            <w:r>
              <w:rPr>
                <w:b/>
                <w:sz w:val="24"/>
              </w:rPr>
              <w:t>8. Речь.</w:t>
            </w:r>
            <w:r>
              <w:rPr>
                <w:b/>
                <w:spacing w:val="-1"/>
                <w:sz w:val="24"/>
              </w:rPr>
              <w:t xml:space="preserve"> </w:t>
            </w:r>
            <w:r>
              <w:rPr>
                <w:b/>
                <w:sz w:val="24"/>
              </w:rPr>
              <w:t>Речевое</w:t>
            </w:r>
            <w:r>
              <w:rPr>
                <w:b/>
                <w:spacing w:val="-2"/>
                <w:sz w:val="24"/>
              </w:rPr>
              <w:t xml:space="preserve"> общение</w:t>
            </w:r>
          </w:p>
        </w:tc>
      </w:tr>
      <w:tr w:rsidR="00E829DB" w:rsidRPr="00096074">
        <w:trPr>
          <w:trHeight w:val="993"/>
        </w:trPr>
        <w:tc>
          <w:tcPr>
            <w:tcW w:w="646" w:type="dxa"/>
          </w:tcPr>
          <w:p w:rsidR="00E829DB" w:rsidRDefault="00096074">
            <w:pPr>
              <w:pStyle w:val="TableParagraph"/>
              <w:spacing w:before="43"/>
              <w:ind w:left="100"/>
              <w:rPr>
                <w:sz w:val="24"/>
              </w:rPr>
            </w:pPr>
            <w:r>
              <w:rPr>
                <w:spacing w:val="-5"/>
                <w:sz w:val="24"/>
              </w:rPr>
              <w:t>8.1</w:t>
            </w:r>
          </w:p>
        </w:tc>
        <w:tc>
          <w:tcPr>
            <w:tcW w:w="3284" w:type="dxa"/>
          </w:tcPr>
          <w:p w:rsidR="00E829DB" w:rsidRDefault="00096074">
            <w:pPr>
              <w:pStyle w:val="TableParagraph"/>
              <w:tabs>
                <w:tab w:val="left" w:pos="1064"/>
                <w:tab w:val="left" w:pos="1764"/>
              </w:tabs>
              <w:spacing w:before="43"/>
              <w:ind w:left="235"/>
              <w:rPr>
                <w:sz w:val="24"/>
              </w:rPr>
            </w:pPr>
            <w:r>
              <w:rPr>
                <w:spacing w:val="-4"/>
                <w:sz w:val="24"/>
              </w:rPr>
              <w:t>Речь</w:t>
            </w:r>
            <w:r>
              <w:rPr>
                <w:sz w:val="24"/>
              </w:rPr>
              <w:tab/>
            </w:r>
            <w:r>
              <w:rPr>
                <w:spacing w:val="-5"/>
                <w:sz w:val="24"/>
              </w:rPr>
              <w:t>как</w:t>
            </w:r>
            <w:r>
              <w:rPr>
                <w:sz w:val="24"/>
              </w:rPr>
              <w:tab/>
            </w:r>
            <w:r>
              <w:rPr>
                <w:spacing w:val="-2"/>
                <w:sz w:val="24"/>
              </w:rPr>
              <w:t>деятельность.</w:t>
            </w:r>
          </w:p>
          <w:p w:rsidR="00E829DB" w:rsidRDefault="00096074">
            <w:pPr>
              <w:pStyle w:val="TableParagraph"/>
              <w:spacing w:before="9" w:line="310" w:lineRule="atLeast"/>
              <w:ind w:left="235"/>
              <w:rPr>
                <w:sz w:val="24"/>
              </w:rPr>
            </w:pPr>
            <w:r>
              <w:rPr>
                <w:sz w:val="24"/>
              </w:rPr>
              <w:t>Виды</w:t>
            </w:r>
            <w:r>
              <w:rPr>
                <w:spacing w:val="13"/>
                <w:sz w:val="24"/>
              </w:rPr>
              <w:t xml:space="preserve"> </w:t>
            </w:r>
            <w:r>
              <w:rPr>
                <w:sz w:val="24"/>
              </w:rPr>
              <w:t>речевой</w:t>
            </w:r>
            <w:r>
              <w:rPr>
                <w:spacing w:val="13"/>
                <w:sz w:val="24"/>
              </w:rPr>
              <w:t xml:space="preserve"> </w:t>
            </w:r>
            <w:r>
              <w:rPr>
                <w:sz w:val="24"/>
              </w:rPr>
              <w:t>деятельности (повторение, обобщение)</w:t>
            </w:r>
          </w:p>
        </w:tc>
        <w:tc>
          <w:tcPr>
            <w:tcW w:w="992" w:type="dxa"/>
          </w:tcPr>
          <w:p w:rsidR="00E829DB" w:rsidRDefault="00096074">
            <w:pPr>
              <w:pStyle w:val="TableParagraph"/>
              <w:spacing w:before="43"/>
              <w:ind w:left="294"/>
              <w:rPr>
                <w:sz w:val="24"/>
              </w:rPr>
            </w:pPr>
            <w:r>
              <w:rPr>
                <w:spacing w:val="-10"/>
                <w:sz w:val="24"/>
              </w:rPr>
              <w:t>1</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Pr="00096074" w:rsidRDefault="00096074">
            <w:pPr>
              <w:pStyle w:val="TableParagraph"/>
              <w:tabs>
                <w:tab w:val="left" w:pos="1957"/>
              </w:tabs>
              <w:spacing w:before="43"/>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67">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68">
              <w:r w:rsidRPr="00096074">
                <w:rPr>
                  <w:color w:val="0000FF"/>
                  <w:spacing w:val="-2"/>
                  <w:sz w:val="24"/>
                  <w:u w:val="single" w:color="0000FF"/>
                  <w:lang w:val="en-US"/>
                </w:rPr>
                <w:t>1bacc</w:t>
              </w:r>
            </w:hyperlink>
          </w:p>
        </w:tc>
      </w:tr>
    </w:tbl>
    <w:p w:rsidR="00E829DB" w:rsidRPr="00096074" w:rsidRDefault="00E829DB">
      <w:pPr>
        <w:spacing w:line="310" w:lineRule="atLeast"/>
        <w:rPr>
          <w:sz w:val="24"/>
          <w:lang w:val="en-US"/>
        </w:rPr>
        <w:sectPr w:rsidR="00E829DB" w:rsidRPr="00096074">
          <w:type w:val="continuous"/>
          <w:pgSz w:w="11920" w:h="16850"/>
          <w:pgMar w:top="920" w:right="240" w:bottom="540" w:left="640" w:header="0" w:footer="333"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46"/>
        <w:gridCol w:w="3284"/>
        <w:gridCol w:w="992"/>
        <w:gridCol w:w="1419"/>
        <w:gridCol w:w="1427"/>
        <w:gridCol w:w="2576"/>
      </w:tblGrid>
      <w:tr w:rsidR="00E829DB">
        <w:trPr>
          <w:trHeight w:val="1313"/>
        </w:trPr>
        <w:tc>
          <w:tcPr>
            <w:tcW w:w="646" w:type="dxa"/>
          </w:tcPr>
          <w:p w:rsidR="00E829DB" w:rsidRDefault="00096074">
            <w:pPr>
              <w:pStyle w:val="TableParagraph"/>
              <w:spacing w:before="46"/>
              <w:ind w:left="100"/>
              <w:rPr>
                <w:sz w:val="24"/>
              </w:rPr>
            </w:pPr>
            <w:r>
              <w:rPr>
                <w:spacing w:val="-5"/>
                <w:sz w:val="24"/>
              </w:rPr>
              <w:lastRenderedPageBreak/>
              <w:t>8.2</w:t>
            </w:r>
          </w:p>
        </w:tc>
        <w:tc>
          <w:tcPr>
            <w:tcW w:w="3284" w:type="dxa"/>
          </w:tcPr>
          <w:p w:rsidR="00E829DB" w:rsidRDefault="00096074">
            <w:pPr>
              <w:pStyle w:val="TableParagraph"/>
              <w:spacing w:before="46" w:line="276" w:lineRule="auto"/>
              <w:ind w:left="235" w:right="102"/>
              <w:jc w:val="both"/>
              <w:rPr>
                <w:sz w:val="24"/>
              </w:rPr>
            </w:pPr>
            <w:r>
              <w:rPr>
                <w:sz w:val="24"/>
              </w:rPr>
              <w:t>Речевое общение и его виды. Основные сферы речевого</w:t>
            </w:r>
            <w:r>
              <w:rPr>
                <w:spacing w:val="76"/>
                <w:sz w:val="24"/>
              </w:rPr>
              <w:t xml:space="preserve"> </w:t>
            </w:r>
            <w:r>
              <w:rPr>
                <w:sz w:val="24"/>
              </w:rPr>
              <w:t>общения.</w:t>
            </w:r>
            <w:r>
              <w:rPr>
                <w:spacing w:val="76"/>
                <w:sz w:val="24"/>
              </w:rPr>
              <w:t xml:space="preserve"> </w:t>
            </w:r>
            <w:r>
              <w:rPr>
                <w:spacing w:val="-2"/>
                <w:sz w:val="24"/>
              </w:rPr>
              <w:t>Речевая</w:t>
            </w:r>
          </w:p>
          <w:p w:rsidR="00E829DB" w:rsidRDefault="00096074">
            <w:pPr>
              <w:pStyle w:val="TableParagraph"/>
              <w:spacing w:line="275" w:lineRule="exact"/>
              <w:ind w:left="235"/>
              <w:jc w:val="both"/>
              <w:rPr>
                <w:sz w:val="24"/>
              </w:rPr>
            </w:pPr>
            <w:r>
              <w:rPr>
                <w:sz w:val="24"/>
              </w:rPr>
              <w:t>ситуация</w:t>
            </w:r>
            <w:r>
              <w:rPr>
                <w:spacing w:val="-3"/>
                <w:sz w:val="24"/>
              </w:rPr>
              <w:t xml:space="preserve"> </w:t>
            </w:r>
            <w:r>
              <w:rPr>
                <w:sz w:val="24"/>
              </w:rPr>
              <w:t>и</w:t>
            </w:r>
            <w:r>
              <w:rPr>
                <w:spacing w:val="-2"/>
                <w:sz w:val="24"/>
              </w:rPr>
              <w:t xml:space="preserve"> </w:t>
            </w:r>
            <w:r>
              <w:rPr>
                <w:sz w:val="24"/>
              </w:rPr>
              <w:t>её</w:t>
            </w:r>
            <w:r>
              <w:rPr>
                <w:spacing w:val="-2"/>
                <w:sz w:val="24"/>
              </w:rPr>
              <w:t xml:space="preserve"> компоненты</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69">
              <w:r>
                <w:rPr>
                  <w:color w:val="0000FF"/>
                  <w:spacing w:val="-2"/>
                  <w:sz w:val="24"/>
                  <w:u w:val="single" w:color="0000FF"/>
                </w:rPr>
                <w:t>https://m.edsoo.ru/7f4</w:t>
              </w:r>
            </w:hyperlink>
            <w:r>
              <w:rPr>
                <w:color w:val="0000FF"/>
                <w:spacing w:val="-2"/>
                <w:sz w:val="24"/>
              </w:rPr>
              <w:t xml:space="preserve"> </w:t>
            </w:r>
            <w:hyperlink r:id="rId70">
              <w:r>
                <w:rPr>
                  <w:color w:val="0000FF"/>
                  <w:spacing w:val="-2"/>
                  <w:sz w:val="24"/>
                  <w:u w:val="single" w:color="0000FF"/>
                </w:rPr>
                <w:t>1bacc</w:t>
              </w:r>
            </w:hyperlink>
          </w:p>
        </w:tc>
      </w:tr>
      <w:tr w:rsidR="00E829DB" w:rsidRPr="00096074">
        <w:trPr>
          <w:trHeight w:val="998"/>
        </w:trPr>
        <w:tc>
          <w:tcPr>
            <w:tcW w:w="646" w:type="dxa"/>
          </w:tcPr>
          <w:p w:rsidR="00E829DB" w:rsidRDefault="00096074">
            <w:pPr>
              <w:pStyle w:val="TableParagraph"/>
              <w:spacing w:before="46"/>
              <w:ind w:left="100"/>
              <w:rPr>
                <w:sz w:val="24"/>
              </w:rPr>
            </w:pPr>
            <w:r>
              <w:rPr>
                <w:spacing w:val="-5"/>
                <w:sz w:val="24"/>
              </w:rPr>
              <w:t>8.3</w:t>
            </w:r>
          </w:p>
        </w:tc>
        <w:tc>
          <w:tcPr>
            <w:tcW w:w="3284" w:type="dxa"/>
          </w:tcPr>
          <w:p w:rsidR="00E829DB" w:rsidRDefault="00096074">
            <w:pPr>
              <w:pStyle w:val="TableParagraph"/>
              <w:spacing w:before="46"/>
              <w:ind w:left="235"/>
              <w:rPr>
                <w:sz w:val="24"/>
              </w:rPr>
            </w:pPr>
            <w:r>
              <w:rPr>
                <w:sz w:val="24"/>
              </w:rPr>
              <w:t>Речевой</w:t>
            </w:r>
            <w:r>
              <w:rPr>
                <w:spacing w:val="-5"/>
                <w:sz w:val="24"/>
              </w:rPr>
              <w:t xml:space="preserve"> </w:t>
            </w:r>
            <w:r>
              <w:rPr>
                <w:spacing w:val="-2"/>
                <w:sz w:val="24"/>
              </w:rPr>
              <w:t>этикет</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Pr="00096074" w:rsidRDefault="00096074">
            <w:pPr>
              <w:pStyle w:val="TableParagraph"/>
              <w:tabs>
                <w:tab w:val="left" w:pos="1957"/>
              </w:tabs>
              <w:spacing w:before="46"/>
              <w:ind w:left="233"/>
              <w:rPr>
                <w:sz w:val="24"/>
                <w:lang w:val="en-US"/>
              </w:rPr>
            </w:pPr>
            <w:r>
              <w:rPr>
                <w:spacing w:val="-2"/>
                <w:sz w:val="24"/>
              </w:rPr>
              <w:t>Библиотека</w:t>
            </w:r>
            <w:r w:rsidRPr="00096074">
              <w:rPr>
                <w:sz w:val="24"/>
                <w:lang w:val="en-US"/>
              </w:rPr>
              <w:tab/>
            </w:r>
            <w:r>
              <w:rPr>
                <w:spacing w:val="-5"/>
                <w:sz w:val="24"/>
              </w:rPr>
              <w:t>ЦОК</w:t>
            </w:r>
          </w:p>
          <w:p w:rsidR="00E829DB" w:rsidRPr="00096074" w:rsidRDefault="00096074">
            <w:pPr>
              <w:pStyle w:val="TableParagraph"/>
              <w:spacing w:before="9" w:line="310" w:lineRule="atLeast"/>
              <w:ind w:left="233" w:right="105"/>
              <w:rPr>
                <w:sz w:val="24"/>
                <w:lang w:val="en-US"/>
              </w:rPr>
            </w:pPr>
            <w:hyperlink r:id="rId71">
              <w:r w:rsidRPr="00096074">
                <w:rPr>
                  <w:color w:val="0000FF"/>
                  <w:spacing w:val="-2"/>
                  <w:sz w:val="24"/>
                  <w:u w:val="single" w:color="0000FF"/>
                  <w:lang w:val="en-US"/>
                </w:rPr>
                <w:t>https://m.edsoo.ru/7f4</w:t>
              </w:r>
            </w:hyperlink>
            <w:r w:rsidRPr="00096074">
              <w:rPr>
                <w:color w:val="0000FF"/>
                <w:spacing w:val="-2"/>
                <w:sz w:val="24"/>
                <w:lang w:val="en-US"/>
              </w:rPr>
              <w:t xml:space="preserve"> </w:t>
            </w:r>
            <w:hyperlink r:id="rId72">
              <w:r w:rsidRPr="00096074">
                <w:rPr>
                  <w:color w:val="0000FF"/>
                  <w:spacing w:val="-2"/>
                  <w:sz w:val="24"/>
                  <w:u w:val="single" w:color="0000FF"/>
                  <w:lang w:val="en-US"/>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8.4</w:t>
            </w:r>
          </w:p>
        </w:tc>
        <w:tc>
          <w:tcPr>
            <w:tcW w:w="3284" w:type="dxa"/>
          </w:tcPr>
          <w:p w:rsidR="00E829DB" w:rsidRDefault="00096074">
            <w:pPr>
              <w:pStyle w:val="TableParagraph"/>
              <w:spacing w:before="46"/>
              <w:ind w:left="235"/>
              <w:rPr>
                <w:sz w:val="24"/>
              </w:rPr>
            </w:pPr>
            <w:r>
              <w:rPr>
                <w:sz w:val="24"/>
              </w:rPr>
              <w:t>Публичное</w:t>
            </w:r>
            <w:r>
              <w:rPr>
                <w:spacing w:val="-7"/>
                <w:sz w:val="24"/>
              </w:rPr>
              <w:t xml:space="preserve"> </w:t>
            </w:r>
            <w:r>
              <w:rPr>
                <w:spacing w:val="-2"/>
                <w:sz w:val="24"/>
              </w:rPr>
              <w:t>выступление</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73">
              <w:r>
                <w:rPr>
                  <w:color w:val="0000FF"/>
                  <w:spacing w:val="-2"/>
                  <w:sz w:val="24"/>
                  <w:u w:val="single" w:color="0000FF"/>
                </w:rPr>
                <w:t>https://m.edsoo.ru/7f4</w:t>
              </w:r>
            </w:hyperlink>
            <w:r>
              <w:rPr>
                <w:color w:val="0000FF"/>
                <w:spacing w:val="-2"/>
                <w:sz w:val="24"/>
              </w:rPr>
              <w:t xml:space="preserve"> </w:t>
            </w:r>
            <w:hyperlink r:id="rId74">
              <w:r>
                <w:rPr>
                  <w:color w:val="0000FF"/>
                  <w:spacing w:val="-2"/>
                  <w:sz w:val="24"/>
                  <w:u w:val="single" w:color="0000FF"/>
                </w:rPr>
                <w:t>1bacc</w:t>
              </w:r>
            </w:hyperlink>
          </w:p>
        </w:tc>
      </w:tr>
      <w:tr w:rsidR="00E829DB">
        <w:trPr>
          <w:trHeight w:val="561"/>
        </w:trPr>
        <w:tc>
          <w:tcPr>
            <w:tcW w:w="3930" w:type="dxa"/>
            <w:gridSpan w:val="2"/>
          </w:tcPr>
          <w:p w:rsidR="00E829DB" w:rsidRDefault="00096074">
            <w:pPr>
              <w:pStyle w:val="TableParagraph"/>
              <w:spacing w:before="43"/>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3"/>
              <w:ind w:left="294"/>
              <w:rPr>
                <w:sz w:val="24"/>
              </w:rPr>
            </w:pPr>
            <w:r>
              <w:rPr>
                <w:spacing w:val="-10"/>
                <w:sz w:val="24"/>
              </w:rPr>
              <w:t>5</w:t>
            </w:r>
          </w:p>
        </w:tc>
        <w:tc>
          <w:tcPr>
            <w:tcW w:w="5422" w:type="dxa"/>
            <w:gridSpan w:val="3"/>
          </w:tcPr>
          <w:p w:rsidR="00E829DB" w:rsidRDefault="00E829DB">
            <w:pPr>
              <w:pStyle w:val="TableParagraph"/>
              <w:rPr>
                <w:sz w:val="24"/>
              </w:rPr>
            </w:pPr>
          </w:p>
        </w:tc>
      </w:tr>
      <w:tr w:rsidR="00E829DB">
        <w:trPr>
          <w:trHeight w:val="362"/>
        </w:trPr>
        <w:tc>
          <w:tcPr>
            <w:tcW w:w="10344" w:type="dxa"/>
            <w:gridSpan w:val="6"/>
          </w:tcPr>
          <w:p w:rsidR="00E829DB" w:rsidRDefault="00096074">
            <w:pPr>
              <w:pStyle w:val="TableParagraph"/>
              <w:spacing w:before="46"/>
              <w:ind w:left="235"/>
              <w:rPr>
                <w:b/>
                <w:sz w:val="24"/>
              </w:rPr>
            </w:pPr>
            <w:r>
              <w:rPr>
                <w:b/>
                <w:sz w:val="24"/>
              </w:rPr>
              <w:t>Раздел</w:t>
            </w:r>
            <w:r>
              <w:rPr>
                <w:b/>
                <w:spacing w:val="-6"/>
                <w:sz w:val="24"/>
              </w:rPr>
              <w:t xml:space="preserve"> </w:t>
            </w:r>
            <w:r>
              <w:rPr>
                <w:b/>
                <w:sz w:val="24"/>
              </w:rPr>
              <w:t>9.</w:t>
            </w:r>
            <w:r>
              <w:rPr>
                <w:b/>
                <w:spacing w:val="-4"/>
                <w:sz w:val="24"/>
              </w:rPr>
              <w:t xml:space="preserve"> </w:t>
            </w:r>
            <w:r>
              <w:rPr>
                <w:b/>
                <w:sz w:val="24"/>
              </w:rPr>
              <w:t>Текст.</w:t>
            </w:r>
            <w:r>
              <w:rPr>
                <w:b/>
                <w:spacing w:val="-3"/>
                <w:sz w:val="24"/>
              </w:rPr>
              <w:t xml:space="preserve"> </w:t>
            </w:r>
            <w:r>
              <w:rPr>
                <w:b/>
                <w:sz w:val="24"/>
              </w:rPr>
              <w:t>Информационно-смысловая</w:t>
            </w:r>
            <w:r>
              <w:rPr>
                <w:b/>
                <w:spacing w:val="-3"/>
                <w:sz w:val="24"/>
              </w:rPr>
              <w:t xml:space="preserve"> </w:t>
            </w:r>
            <w:r>
              <w:rPr>
                <w:b/>
                <w:sz w:val="24"/>
              </w:rPr>
              <w:t>переработка</w:t>
            </w:r>
            <w:r>
              <w:rPr>
                <w:b/>
                <w:spacing w:val="-5"/>
                <w:sz w:val="24"/>
              </w:rPr>
              <w:t xml:space="preserve"> </w:t>
            </w:r>
            <w:r>
              <w:rPr>
                <w:b/>
                <w:spacing w:val="-2"/>
                <w:sz w:val="24"/>
              </w:rPr>
              <w:t>текста</w:t>
            </w:r>
          </w:p>
        </w:tc>
      </w:tr>
      <w:tr w:rsidR="00E829DB">
        <w:trPr>
          <w:trHeight w:val="998"/>
        </w:trPr>
        <w:tc>
          <w:tcPr>
            <w:tcW w:w="646" w:type="dxa"/>
          </w:tcPr>
          <w:p w:rsidR="00E829DB" w:rsidRDefault="00096074">
            <w:pPr>
              <w:pStyle w:val="TableParagraph"/>
              <w:spacing w:before="46"/>
              <w:ind w:left="100"/>
              <w:rPr>
                <w:sz w:val="24"/>
              </w:rPr>
            </w:pPr>
            <w:r>
              <w:rPr>
                <w:spacing w:val="-5"/>
                <w:sz w:val="24"/>
              </w:rPr>
              <w:t>9.1</w:t>
            </w:r>
          </w:p>
        </w:tc>
        <w:tc>
          <w:tcPr>
            <w:tcW w:w="3284" w:type="dxa"/>
          </w:tcPr>
          <w:p w:rsidR="00E829DB" w:rsidRDefault="00096074">
            <w:pPr>
              <w:pStyle w:val="TableParagraph"/>
              <w:tabs>
                <w:tab w:val="left" w:pos="1860"/>
              </w:tabs>
              <w:spacing w:before="12" w:line="310" w:lineRule="atLeast"/>
              <w:ind w:left="235" w:right="101"/>
              <w:jc w:val="both"/>
              <w:rPr>
                <w:sz w:val="24"/>
              </w:rPr>
            </w:pPr>
            <w:r>
              <w:rPr>
                <w:sz w:val="24"/>
              </w:rPr>
              <w:t xml:space="preserve">Текст, его основные </w:t>
            </w:r>
            <w:r>
              <w:rPr>
                <w:spacing w:val="-2"/>
                <w:sz w:val="24"/>
              </w:rPr>
              <w:t>признаки</w:t>
            </w:r>
            <w:r>
              <w:rPr>
                <w:sz w:val="24"/>
              </w:rPr>
              <w:tab/>
            </w:r>
            <w:r>
              <w:rPr>
                <w:spacing w:val="-2"/>
                <w:sz w:val="24"/>
              </w:rPr>
              <w:t>(повторение, обобщение)</w:t>
            </w:r>
          </w:p>
        </w:tc>
        <w:tc>
          <w:tcPr>
            <w:tcW w:w="992" w:type="dxa"/>
          </w:tcPr>
          <w:p w:rsidR="00E829DB" w:rsidRDefault="00096074">
            <w:pPr>
              <w:pStyle w:val="TableParagraph"/>
              <w:spacing w:before="46"/>
              <w:ind w:left="294"/>
              <w:rPr>
                <w:sz w:val="24"/>
              </w:rPr>
            </w:pPr>
            <w:r>
              <w:rPr>
                <w:spacing w:val="-10"/>
                <w:sz w:val="24"/>
              </w:rPr>
              <w:t>1</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75">
              <w:r>
                <w:rPr>
                  <w:color w:val="0000FF"/>
                  <w:spacing w:val="-2"/>
                  <w:sz w:val="24"/>
                  <w:u w:val="single" w:color="0000FF"/>
                </w:rPr>
                <w:t>https://m.edsoo.ru/7f4</w:t>
              </w:r>
            </w:hyperlink>
            <w:r>
              <w:rPr>
                <w:color w:val="0000FF"/>
                <w:spacing w:val="-2"/>
                <w:sz w:val="24"/>
              </w:rPr>
              <w:t xml:space="preserve"> </w:t>
            </w:r>
            <w:hyperlink r:id="rId76">
              <w:r>
                <w:rPr>
                  <w:color w:val="0000FF"/>
                  <w:spacing w:val="-2"/>
                  <w:sz w:val="24"/>
                  <w:u w:val="single" w:color="0000FF"/>
                </w:rPr>
                <w:t>1bacc</w:t>
              </w:r>
            </w:hyperlink>
          </w:p>
        </w:tc>
      </w:tr>
      <w:tr w:rsidR="00E829DB">
        <w:trPr>
          <w:trHeight w:val="1312"/>
        </w:trPr>
        <w:tc>
          <w:tcPr>
            <w:tcW w:w="646" w:type="dxa"/>
          </w:tcPr>
          <w:p w:rsidR="00E829DB" w:rsidRDefault="00096074">
            <w:pPr>
              <w:pStyle w:val="TableParagraph"/>
              <w:spacing w:before="43"/>
              <w:ind w:left="100"/>
              <w:rPr>
                <w:sz w:val="24"/>
              </w:rPr>
            </w:pPr>
            <w:r>
              <w:rPr>
                <w:spacing w:val="-5"/>
                <w:sz w:val="24"/>
              </w:rPr>
              <w:t>9.2</w:t>
            </w:r>
          </w:p>
        </w:tc>
        <w:tc>
          <w:tcPr>
            <w:tcW w:w="3284" w:type="dxa"/>
          </w:tcPr>
          <w:p w:rsidR="00E829DB" w:rsidRDefault="00096074">
            <w:pPr>
              <w:pStyle w:val="TableParagraph"/>
              <w:tabs>
                <w:tab w:val="left" w:pos="2146"/>
                <w:tab w:val="left" w:pos="2512"/>
              </w:tabs>
              <w:spacing w:before="43" w:line="276" w:lineRule="auto"/>
              <w:ind w:left="235" w:right="97"/>
              <w:rPr>
                <w:sz w:val="24"/>
              </w:rPr>
            </w:pPr>
            <w:r>
              <w:rPr>
                <w:spacing w:val="-2"/>
                <w:sz w:val="24"/>
              </w:rPr>
              <w:t>Логико-смысловые отношения</w:t>
            </w:r>
            <w:r>
              <w:rPr>
                <w:sz w:val="24"/>
              </w:rPr>
              <w:tab/>
            </w:r>
            <w:r>
              <w:rPr>
                <w:sz w:val="24"/>
              </w:rPr>
              <w:tab/>
            </w:r>
            <w:r>
              <w:rPr>
                <w:spacing w:val="-4"/>
                <w:sz w:val="24"/>
              </w:rPr>
              <w:t xml:space="preserve">между </w:t>
            </w:r>
            <w:r>
              <w:rPr>
                <w:spacing w:val="-2"/>
                <w:sz w:val="24"/>
              </w:rPr>
              <w:t>предложениями</w:t>
            </w:r>
            <w:r>
              <w:rPr>
                <w:sz w:val="24"/>
              </w:rPr>
              <w:tab/>
            </w:r>
            <w:r>
              <w:rPr>
                <w:spacing w:val="-10"/>
                <w:sz w:val="24"/>
              </w:rPr>
              <w:t>в</w:t>
            </w:r>
            <w:r>
              <w:rPr>
                <w:sz w:val="24"/>
              </w:rPr>
              <w:tab/>
            </w:r>
            <w:r>
              <w:rPr>
                <w:spacing w:val="-42"/>
                <w:sz w:val="24"/>
              </w:rPr>
              <w:t xml:space="preserve"> </w:t>
            </w:r>
            <w:r>
              <w:rPr>
                <w:spacing w:val="-2"/>
                <w:sz w:val="24"/>
              </w:rPr>
              <w:t>тексте</w:t>
            </w:r>
          </w:p>
          <w:p w:rsidR="00E829DB" w:rsidRDefault="00096074">
            <w:pPr>
              <w:pStyle w:val="TableParagraph"/>
              <w:spacing w:before="1"/>
              <w:ind w:left="235"/>
              <w:rPr>
                <w:sz w:val="24"/>
              </w:rPr>
            </w:pPr>
            <w:r>
              <w:rPr>
                <w:sz w:val="24"/>
              </w:rPr>
              <w:t>(общее</w:t>
            </w:r>
            <w:r>
              <w:rPr>
                <w:spacing w:val="-3"/>
                <w:sz w:val="24"/>
              </w:rPr>
              <w:t xml:space="preserve"> </w:t>
            </w:r>
            <w:r>
              <w:rPr>
                <w:spacing w:val="-2"/>
                <w:sz w:val="24"/>
              </w:rPr>
              <w:t>представление)</w:t>
            </w:r>
          </w:p>
        </w:tc>
        <w:tc>
          <w:tcPr>
            <w:tcW w:w="992" w:type="dxa"/>
          </w:tcPr>
          <w:p w:rsidR="00E829DB" w:rsidRDefault="00096074">
            <w:pPr>
              <w:pStyle w:val="TableParagraph"/>
              <w:spacing w:before="43"/>
              <w:ind w:left="294"/>
              <w:rPr>
                <w:sz w:val="24"/>
              </w:rPr>
            </w:pPr>
            <w:r>
              <w:rPr>
                <w:spacing w:val="-10"/>
                <w:sz w:val="24"/>
              </w:rPr>
              <w:t>2</w:t>
            </w:r>
          </w:p>
        </w:tc>
        <w:tc>
          <w:tcPr>
            <w:tcW w:w="1419" w:type="dxa"/>
          </w:tcPr>
          <w:p w:rsidR="00E829DB" w:rsidRDefault="00096074">
            <w:pPr>
              <w:pStyle w:val="TableParagraph"/>
              <w:spacing w:before="43"/>
              <w:ind w:left="294"/>
              <w:rPr>
                <w:sz w:val="24"/>
              </w:rPr>
            </w:pPr>
            <w:r>
              <w:rPr>
                <w:spacing w:val="-10"/>
                <w:sz w:val="24"/>
              </w:rPr>
              <w:t>0</w:t>
            </w:r>
          </w:p>
        </w:tc>
        <w:tc>
          <w:tcPr>
            <w:tcW w:w="1427" w:type="dxa"/>
          </w:tcPr>
          <w:p w:rsidR="00E829DB" w:rsidRDefault="00096074">
            <w:pPr>
              <w:pStyle w:val="TableParagraph"/>
              <w:spacing w:before="43"/>
              <w:ind w:left="293"/>
              <w:rPr>
                <w:sz w:val="24"/>
              </w:rPr>
            </w:pPr>
            <w:r>
              <w:rPr>
                <w:spacing w:val="-10"/>
                <w:sz w:val="24"/>
              </w:rPr>
              <w:t>0</w:t>
            </w:r>
          </w:p>
        </w:tc>
        <w:tc>
          <w:tcPr>
            <w:tcW w:w="2576" w:type="dxa"/>
          </w:tcPr>
          <w:p w:rsidR="00E829DB" w:rsidRDefault="00096074">
            <w:pPr>
              <w:pStyle w:val="TableParagraph"/>
              <w:tabs>
                <w:tab w:val="left" w:pos="1957"/>
              </w:tabs>
              <w:spacing w:before="43" w:line="276" w:lineRule="auto"/>
              <w:ind w:left="233" w:right="105"/>
              <w:rPr>
                <w:sz w:val="24"/>
              </w:rPr>
            </w:pPr>
            <w:r>
              <w:rPr>
                <w:spacing w:val="-2"/>
                <w:sz w:val="24"/>
              </w:rPr>
              <w:t>Библиотека</w:t>
            </w:r>
            <w:r>
              <w:rPr>
                <w:sz w:val="24"/>
              </w:rPr>
              <w:tab/>
            </w:r>
            <w:r>
              <w:rPr>
                <w:spacing w:val="-4"/>
                <w:sz w:val="24"/>
              </w:rPr>
              <w:t xml:space="preserve">ЦОК </w:t>
            </w:r>
            <w:hyperlink r:id="rId77">
              <w:r>
                <w:rPr>
                  <w:color w:val="0000FF"/>
                  <w:spacing w:val="-2"/>
                  <w:sz w:val="24"/>
                  <w:u w:val="single" w:color="0000FF"/>
                </w:rPr>
                <w:t>https://m.edsoo.ru/7f4</w:t>
              </w:r>
            </w:hyperlink>
            <w:r>
              <w:rPr>
                <w:color w:val="0000FF"/>
                <w:spacing w:val="-2"/>
                <w:sz w:val="24"/>
              </w:rPr>
              <w:t xml:space="preserve"> </w:t>
            </w:r>
            <w:hyperlink r:id="rId78">
              <w:r>
                <w:rPr>
                  <w:color w:val="0000FF"/>
                  <w:spacing w:val="-2"/>
                  <w:sz w:val="24"/>
                  <w:u w:val="single" w:color="0000FF"/>
                </w:rPr>
                <w:t>1bacc</w:t>
              </w:r>
            </w:hyperlink>
          </w:p>
        </w:tc>
      </w:tr>
      <w:tr w:rsidR="00E829DB">
        <w:trPr>
          <w:trHeight w:val="998"/>
        </w:trPr>
        <w:tc>
          <w:tcPr>
            <w:tcW w:w="646" w:type="dxa"/>
          </w:tcPr>
          <w:p w:rsidR="00E829DB" w:rsidRDefault="00096074">
            <w:pPr>
              <w:pStyle w:val="TableParagraph"/>
              <w:spacing w:before="46"/>
              <w:ind w:left="100"/>
              <w:rPr>
                <w:sz w:val="24"/>
              </w:rPr>
            </w:pPr>
            <w:r>
              <w:rPr>
                <w:spacing w:val="-5"/>
                <w:sz w:val="24"/>
              </w:rPr>
              <w:t>9.3</w:t>
            </w:r>
          </w:p>
        </w:tc>
        <w:tc>
          <w:tcPr>
            <w:tcW w:w="3284" w:type="dxa"/>
          </w:tcPr>
          <w:p w:rsidR="00E829DB" w:rsidRDefault="00096074">
            <w:pPr>
              <w:pStyle w:val="TableParagraph"/>
              <w:tabs>
                <w:tab w:val="left" w:pos="2470"/>
              </w:tabs>
              <w:spacing w:before="46" w:line="276" w:lineRule="auto"/>
              <w:ind w:left="235" w:right="102"/>
              <w:rPr>
                <w:sz w:val="24"/>
              </w:rPr>
            </w:pPr>
            <w:r>
              <w:rPr>
                <w:spacing w:val="-2"/>
                <w:sz w:val="24"/>
              </w:rPr>
              <w:t>Информативность</w:t>
            </w:r>
            <w:r>
              <w:rPr>
                <w:sz w:val="24"/>
              </w:rPr>
              <w:tab/>
            </w:r>
            <w:r>
              <w:rPr>
                <w:spacing w:val="-2"/>
                <w:sz w:val="24"/>
              </w:rPr>
              <w:t xml:space="preserve">текста. </w:t>
            </w:r>
            <w:r>
              <w:rPr>
                <w:sz w:val="24"/>
              </w:rPr>
              <w:t>Виды информации в тексте</w:t>
            </w:r>
          </w:p>
        </w:tc>
        <w:tc>
          <w:tcPr>
            <w:tcW w:w="992" w:type="dxa"/>
          </w:tcPr>
          <w:p w:rsidR="00E829DB" w:rsidRDefault="00096074">
            <w:pPr>
              <w:pStyle w:val="TableParagraph"/>
              <w:spacing w:before="46"/>
              <w:ind w:left="294"/>
              <w:rPr>
                <w:sz w:val="24"/>
              </w:rPr>
            </w:pPr>
            <w:r>
              <w:rPr>
                <w:spacing w:val="-10"/>
                <w:sz w:val="24"/>
              </w:rPr>
              <w:t>2</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79">
              <w:r>
                <w:rPr>
                  <w:color w:val="0000FF"/>
                  <w:spacing w:val="-2"/>
                  <w:sz w:val="24"/>
                  <w:u w:val="single" w:color="0000FF"/>
                </w:rPr>
                <w:t>https://m.edsoo.ru/7f4</w:t>
              </w:r>
            </w:hyperlink>
          </w:p>
          <w:p w:rsidR="00E829DB" w:rsidRDefault="00096074">
            <w:pPr>
              <w:pStyle w:val="TableParagraph"/>
              <w:spacing w:before="1"/>
              <w:ind w:left="233"/>
              <w:rPr>
                <w:sz w:val="24"/>
              </w:rPr>
            </w:pPr>
            <w:hyperlink r:id="rId80">
              <w:r>
                <w:rPr>
                  <w:color w:val="0000FF"/>
                  <w:spacing w:val="-2"/>
                  <w:sz w:val="24"/>
                  <w:u w:val="single" w:color="0000FF"/>
                </w:rPr>
                <w:t>1bacc</w:t>
              </w:r>
            </w:hyperlink>
          </w:p>
        </w:tc>
      </w:tr>
      <w:tr w:rsidR="00E829DB">
        <w:trPr>
          <w:trHeight w:val="1631"/>
        </w:trPr>
        <w:tc>
          <w:tcPr>
            <w:tcW w:w="646" w:type="dxa"/>
          </w:tcPr>
          <w:p w:rsidR="00E829DB" w:rsidRDefault="00096074">
            <w:pPr>
              <w:pStyle w:val="TableParagraph"/>
              <w:spacing w:before="46"/>
              <w:ind w:left="100"/>
              <w:rPr>
                <w:sz w:val="24"/>
              </w:rPr>
            </w:pPr>
            <w:r>
              <w:rPr>
                <w:spacing w:val="-5"/>
                <w:sz w:val="24"/>
              </w:rPr>
              <w:t>9.4</w:t>
            </w:r>
          </w:p>
        </w:tc>
        <w:tc>
          <w:tcPr>
            <w:tcW w:w="3284" w:type="dxa"/>
          </w:tcPr>
          <w:p w:rsidR="00E829DB" w:rsidRDefault="00096074">
            <w:pPr>
              <w:pStyle w:val="TableParagraph"/>
              <w:tabs>
                <w:tab w:val="left" w:pos="2468"/>
              </w:tabs>
              <w:spacing w:before="46" w:line="276" w:lineRule="auto"/>
              <w:ind w:left="235" w:right="100"/>
              <w:jc w:val="both"/>
              <w:rPr>
                <w:sz w:val="24"/>
              </w:rPr>
            </w:pPr>
            <w:r>
              <w:rPr>
                <w:spacing w:val="-2"/>
                <w:sz w:val="24"/>
              </w:rPr>
              <w:t xml:space="preserve">Информационно-смысловая </w:t>
            </w:r>
            <w:r>
              <w:rPr>
                <w:sz w:val="24"/>
              </w:rPr>
              <w:t xml:space="preserve">переработка текста. План. Тезисы.Конспект. Реферат. </w:t>
            </w:r>
            <w:r>
              <w:rPr>
                <w:spacing w:val="-2"/>
                <w:sz w:val="24"/>
              </w:rPr>
              <w:t>Аннотация.</w:t>
            </w:r>
            <w:r>
              <w:rPr>
                <w:sz w:val="24"/>
              </w:rPr>
              <w:tab/>
            </w:r>
            <w:r>
              <w:rPr>
                <w:spacing w:val="-2"/>
                <w:sz w:val="24"/>
              </w:rPr>
              <w:t>Отзыв.</w:t>
            </w:r>
          </w:p>
          <w:p w:rsidR="00E829DB" w:rsidRDefault="00096074">
            <w:pPr>
              <w:pStyle w:val="TableParagraph"/>
              <w:ind w:left="235"/>
              <w:rPr>
                <w:sz w:val="24"/>
              </w:rPr>
            </w:pPr>
            <w:r>
              <w:rPr>
                <w:spacing w:val="-2"/>
                <w:sz w:val="24"/>
              </w:rPr>
              <w:t>Рецензия</w:t>
            </w:r>
          </w:p>
        </w:tc>
        <w:tc>
          <w:tcPr>
            <w:tcW w:w="992" w:type="dxa"/>
          </w:tcPr>
          <w:p w:rsidR="00E829DB" w:rsidRDefault="00096074">
            <w:pPr>
              <w:pStyle w:val="TableParagraph"/>
              <w:spacing w:before="46"/>
              <w:ind w:left="294"/>
              <w:rPr>
                <w:sz w:val="24"/>
              </w:rPr>
            </w:pPr>
            <w:r>
              <w:rPr>
                <w:spacing w:val="-10"/>
                <w:sz w:val="24"/>
              </w:rPr>
              <w:t>3</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81">
              <w:r>
                <w:rPr>
                  <w:color w:val="0000FF"/>
                  <w:spacing w:val="-2"/>
                  <w:sz w:val="24"/>
                  <w:u w:val="single" w:color="0000FF"/>
                </w:rPr>
                <w:t>https://m.edsoo.ru/7f4</w:t>
              </w:r>
            </w:hyperlink>
            <w:r>
              <w:rPr>
                <w:color w:val="0000FF"/>
                <w:spacing w:val="-2"/>
                <w:sz w:val="24"/>
              </w:rPr>
              <w:t xml:space="preserve"> </w:t>
            </w:r>
            <w:hyperlink r:id="rId82">
              <w:r>
                <w:rPr>
                  <w:color w:val="0000FF"/>
                  <w:spacing w:val="-2"/>
                  <w:sz w:val="24"/>
                  <w:u w:val="single" w:color="0000FF"/>
                </w:rPr>
                <w:t>1bacc</w:t>
              </w:r>
            </w:hyperlink>
          </w:p>
        </w:tc>
      </w:tr>
      <w:tr w:rsidR="00E829DB">
        <w:trPr>
          <w:trHeight w:val="561"/>
        </w:trPr>
        <w:tc>
          <w:tcPr>
            <w:tcW w:w="3930" w:type="dxa"/>
            <w:gridSpan w:val="2"/>
          </w:tcPr>
          <w:p w:rsidR="00E829DB" w:rsidRDefault="00096074">
            <w:pPr>
              <w:pStyle w:val="TableParagraph"/>
              <w:spacing w:before="46"/>
              <w:ind w:left="235"/>
              <w:rPr>
                <w:sz w:val="24"/>
              </w:rPr>
            </w:pPr>
            <w:r>
              <w:rPr>
                <w:sz w:val="24"/>
              </w:rPr>
              <w:t>Итого по</w:t>
            </w:r>
            <w:r>
              <w:rPr>
                <w:spacing w:val="1"/>
                <w:sz w:val="24"/>
              </w:rPr>
              <w:t xml:space="preserve"> </w:t>
            </w:r>
            <w:r>
              <w:rPr>
                <w:spacing w:val="-2"/>
                <w:sz w:val="24"/>
              </w:rPr>
              <w:t>разделу</w:t>
            </w:r>
          </w:p>
        </w:tc>
        <w:tc>
          <w:tcPr>
            <w:tcW w:w="992" w:type="dxa"/>
          </w:tcPr>
          <w:p w:rsidR="00E829DB" w:rsidRDefault="00096074">
            <w:pPr>
              <w:pStyle w:val="TableParagraph"/>
              <w:spacing w:before="46"/>
              <w:ind w:left="294"/>
              <w:rPr>
                <w:sz w:val="24"/>
              </w:rPr>
            </w:pPr>
            <w:r>
              <w:rPr>
                <w:spacing w:val="-10"/>
                <w:sz w:val="24"/>
              </w:rPr>
              <w:t>8</w:t>
            </w:r>
          </w:p>
        </w:tc>
        <w:tc>
          <w:tcPr>
            <w:tcW w:w="5422" w:type="dxa"/>
            <w:gridSpan w:val="3"/>
          </w:tcPr>
          <w:p w:rsidR="00E829DB" w:rsidRDefault="00E829DB">
            <w:pPr>
              <w:pStyle w:val="TableParagraph"/>
              <w:rPr>
                <w:sz w:val="24"/>
              </w:rPr>
            </w:pPr>
          </w:p>
        </w:tc>
      </w:tr>
      <w:tr w:rsidR="00E829DB">
        <w:trPr>
          <w:trHeight w:val="998"/>
        </w:trPr>
        <w:tc>
          <w:tcPr>
            <w:tcW w:w="3930" w:type="dxa"/>
            <w:gridSpan w:val="2"/>
          </w:tcPr>
          <w:p w:rsidR="00E829DB" w:rsidRDefault="00096074">
            <w:pPr>
              <w:pStyle w:val="TableParagraph"/>
              <w:spacing w:before="46"/>
              <w:ind w:left="235"/>
              <w:rPr>
                <w:sz w:val="24"/>
              </w:rPr>
            </w:pPr>
            <w:r>
              <w:rPr>
                <w:spacing w:val="-2"/>
                <w:sz w:val="24"/>
              </w:rPr>
              <w:t>Повторение</w:t>
            </w:r>
          </w:p>
        </w:tc>
        <w:tc>
          <w:tcPr>
            <w:tcW w:w="992" w:type="dxa"/>
          </w:tcPr>
          <w:p w:rsidR="00E829DB" w:rsidRDefault="00096074">
            <w:pPr>
              <w:pStyle w:val="TableParagraph"/>
              <w:spacing w:before="46"/>
              <w:ind w:left="294"/>
              <w:rPr>
                <w:sz w:val="24"/>
              </w:rPr>
            </w:pPr>
            <w:r>
              <w:rPr>
                <w:spacing w:val="-10"/>
                <w:sz w:val="24"/>
              </w:rPr>
              <w:t>6</w:t>
            </w:r>
          </w:p>
        </w:tc>
        <w:tc>
          <w:tcPr>
            <w:tcW w:w="1419" w:type="dxa"/>
          </w:tcPr>
          <w:p w:rsidR="00E829DB" w:rsidRDefault="00096074">
            <w:pPr>
              <w:pStyle w:val="TableParagraph"/>
              <w:spacing w:before="46"/>
              <w:ind w:left="294"/>
              <w:rPr>
                <w:sz w:val="24"/>
              </w:rPr>
            </w:pPr>
            <w:r>
              <w:rPr>
                <w:spacing w:val="-10"/>
                <w:sz w:val="24"/>
              </w:rPr>
              <w:t>0</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46" w:line="276" w:lineRule="auto"/>
              <w:ind w:left="233" w:right="105"/>
              <w:rPr>
                <w:sz w:val="24"/>
              </w:rPr>
            </w:pPr>
            <w:r>
              <w:rPr>
                <w:spacing w:val="-2"/>
                <w:sz w:val="24"/>
              </w:rPr>
              <w:t>Библиотека</w:t>
            </w:r>
            <w:r>
              <w:rPr>
                <w:sz w:val="24"/>
              </w:rPr>
              <w:tab/>
            </w:r>
            <w:r>
              <w:rPr>
                <w:spacing w:val="-4"/>
                <w:sz w:val="24"/>
              </w:rPr>
              <w:t xml:space="preserve">ЦОК </w:t>
            </w:r>
            <w:hyperlink r:id="rId83">
              <w:r>
                <w:rPr>
                  <w:color w:val="0000FF"/>
                  <w:spacing w:val="-2"/>
                  <w:sz w:val="24"/>
                  <w:u w:val="single" w:color="0000FF"/>
                </w:rPr>
                <w:t>https://m.edsoo.ru/7f4</w:t>
              </w:r>
            </w:hyperlink>
          </w:p>
          <w:p w:rsidR="00E829DB" w:rsidRDefault="00096074">
            <w:pPr>
              <w:pStyle w:val="TableParagraph"/>
              <w:spacing w:before="1"/>
              <w:ind w:left="233"/>
              <w:rPr>
                <w:sz w:val="24"/>
              </w:rPr>
            </w:pPr>
            <w:hyperlink r:id="rId84">
              <w:r>
                <w:rPr>
                  <w:color w:val="0000FF"/>
                  <w:spacing w:val="-2"/>
                  <w:sz w:val="24"/>
                  <w:u w:val="single" w:color="0000FF"/>
                </w:rPr>
                <w:t>1bacc</w:t>
              </w:r>
            </w:hyperlink>
          </w:p>
        </w:tc>
      </w:tr>
      <w:tr w:rsidR="00E829DB">
        <w:trPr>
          <w:trHeight w:val="995"/>
        </w:trPr>
        <w:tc>
          <w:tcPr>
            <w:tcW w:w="3930" w:type="dxa"/>
            <w:gridSpan w:val="2"/>
          </w:tcPr>
          <w:p w:rsidR="00E829DB" w:rsidRDefault="00096074">
            <w:pPr>
              <w:pStyle w:val="TableParagraph"/>
              <w:spacing w:before="46"/>
              <w:ind w:left="235"/>
              <w:rPr>
                <w:sz w:val="24"/>
              </w:rPr>
            </w:pPr>
            <w:r>
              <w:rPr>
                <w:sz w:val="24"/>
              </w:rPr>
              <w:t>Итоговый</w:t>
            </w:r>
            <w:r>
              <w:rPr>
                <w:spacing w:val="-8"/>
                <w:sz w:val="24"/>
              </w:rPr>
              <w:t xml:space="preserve"> </w:t>
            </w:r>
            <w:r>
              <w:rPr>
                <w:spacing w:val="-2"/>
                <w:sz w:val="24"/>
              </w:rPr>
              <w:t>контроль</w:t>
            </w:r>
          </w:p>
        </w:tc>
        <w:tc>
          <w:tcPr>
            <w:tcW w:w="992" w:type="dxa"/>
          </w:tcPr>
          <w:p w:rsidR="00E829DB" w:rsidRDefault="00096074">
            <w:pPr>
              <w:pStyle w:val="TableParagraph"/>
              <w:spacing w:before="46"/>
              <w:ind w:left="294"/>
              <w:rPr>
                <w:sz w:val="24"/>
              </w:rPr>
            </w:pPr>
            <w:r>
              <w:rPr>
                <w:spacing w:val="-10"/>
                <w:sz w:val="24"/>
              </w:rPr>
              <w:t>5</w:t>
            </w:r>
          </w:p>
        </w:tc>
        <w:tc>
          <w:tcPr>
            <w:tcW w:w="1419" w:type="dxa"/>
          </w:tcPr>
          <w:p w:rsidR="00E829DB" w:rsidRDefault="00096074">
            <w:pPr>
              <w:pStyle w:val="TableParagraph"/>
              <w:spacing w:before="46"/>
              <w:ind w:left="294"/>
              <w:rPr>
                <w:sz w:val="24"/>
              </w:rPr>
            </w:pPr>
            <w:r>
              <w:rPr>
                <w:spacing w:val="-10"/>
                <w:sz w:val="24"/>
              </w:rPr>
              <w:t>6</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096074">
            <w:pPr>
              <w:pStyle w:val="TableParagraph"/>
              <w:tabs>
                <w:tab w:val="left" w:pos="1957"/>
              </w:tabs>
              <w:spacing w:before="12" w:line="310" w:lineRule="atLeast"/>
              <w:ind w:left="233" w:right="105"/>
              <w:rPr>
                <w:sz w:val="24"/>
              </w:rPr>
            </w:pPr>
            <w:r>
              <w:rPr>
                <w:spacing w:val="-2"/>
                <w:sz w:val="24"/>
              </w:rPr>
              <w:t>Библиотека</w:t>
            </w:r>
            <w:r>
              <w:rPr>
                <w:sz w:val="24"/>
              </w:rPr>
              <w:tab/>
            </w:r>
            <w:r>
              <w:rPr>
                <w:spacing w:val="-4"/>
                <w:sz w:val="24"/>
              </w:rPr>
              <w:t xml:space="preserve">ЦОК </w:t>
            </w:r>
            <w:hyperlink r:id="rId85">
              <w:r>
                <w:rPr>
                  <w:color w:val="0000FF"/>
                  <w:spacing w:val="-2"/>
                  <w:sz w:val="24"/>
                  <w:u w:val="single" w:color="0000FF"/>
                </w:rPr>
                <w:t>https://m.edsoo.ru/7f4</w:t>
              </w:r>
            </w:hyperlink>
            <w:r>
              <w:rPr>
                <w:color w:val="0000FF"/>
                <w:spacing w:val="-2"/>
                <w:sz w:val="24"/>
              </w:rPr>
              <w:t xml:space="preserve"> </w:t>
            </w:r>
            <w:hyperlink r:id="rId86">
              <w:r>
                <w:rPr>
                  <w:color w:val="0000FF"/>
                  <w:spacing w:val="-2"/>
                  <w:sz w:val="24"/>
                  <w:u w:val="single" w:color="0000FF"/>
                </w:rPr>
                <w:t>1bacc</w:t>
              </w:r>
            </w:hyperlink>
          </w:p>
        </w:tc>
      </w:tr>
      <w:tr w:rsidR="00E829DB">
        <w:trPr>
          <w:trHeight w:val="679"/>
        </w:trPr>
        <w:tc>
          <w:tcPr>
            <w:tcW w:w="3930" w:type="dxa"/>
            <w:gridSpan w:val="2"/>
          </w:tcPr>
          <w:p w:rsidR="00E829DB" w:rsidRDefault="00096074">
            <w:pPr>
              <w:pStyle w:val="TableParagraph"/>
              <w:spacing w:before="2" w:line="320" w:lineRule="atLeast"/>
              <w:ind w:left="235"/>
              <w:rPr>
                <w:sz w:val="24"/>
              </w:rPr>
            </w:pPr>
            <w:r>
              <w:rPr>
                <w:sz w:val="24"/>
              </w:rPr>
              <w:t>ОБЩЕЕ</w:t>
            </w:r>
            <w:r>
              <w:rPr>
                <w:spacing w:val="40"/>
                <w:sz w:val="24"/>
              </w:rPr>
              <w:t xml:space="preserve"> </w:t>
            </w:r>
            <w:r>
              <w:rPr>
                <w:sz w:val="24"/>
              </w:rPr>
              <w:t>КОЛИЧЕСТВО</w:t>
            </w:r>
            <w:r>
              <w:rPr>
                <w:spacing w:val="40"/>
                <w:sz w:val="24"/>
              </w:rPr>
              <w:t xml:space="preserve"> </w:t>
            </w:r>
            <w:r>
              <w:rPr>
                <w:sz w:val="24"/>
              </w:rPr>
              <w:t>ЧАСОВ ПО ПРОГРАММЕ</w:t>
            </w:r>
          </w:p>
        </w:tc>
        <w:tc>
          <w:tcPr>
            <w:tcW w:w="992" w:type="dxa"/>
          </w:tcPr>
          <w:p w:rsidR="00E829DB" w:rsidRDefault="00096074">
            <w:pPr>
              <w:pStyle w:val="TableParagraph"/>
              <w:spacing w:before="46"/>
              <w:ind w:left="294"/>
              <w:rPr>
                <w:sz w:val="24"/>
              </w:rPr>
            </w:pPr>
            <w:r>
              <w:rPr>
                <w:spacing w:val="-5"/>
                <w:sz w:val="24"/>
              </w:rPr>
              <w:t>68</w:t>
            </w:r>
          </w:p>
        </w:tc>
        <w:tc>
          <w:tcPr>
            <w:tcW w:w="1419" w:type="dxa"/>
          </w:tcPr>
          <w:p w:rsidR="00E829DB" w:rsidRDefault="00096074">
            <w:pPr>
              <w:pStyle w:val="TableParagraph"/>
              <w:spacing w:before="46"/>
              <w:ind w:left="294"/>
              <w:rPr>
                <w:sz w:val="24"/>
              </w:rPr>
            </w:pPr>
            <w:r>
              <w:rPr>
                <w:spacing w:val="-10"/>
                <w:sz w:val="24"/>
              </w:rPr>
              <w:t>6</w:t>
            </w:r>
          </w:p>
        </w:tc>
        <w:tc>
          <w:tcPr>
            <w:tcW w:w="1427" w:type="dxa"/>
          </w:tcPr>
          <w:p w:rsidR="00E829DB" w:rsidRDefault="00096074">
            <w:pPr>
              <w:pStyle w:val="TableParagraph"/>
              <w:spacing w:before="46"/>
              <w:ind w:left="293"/>
              <w:rPr>
                <w:sz w:val="24"/>
              </w:rPr>
            </w:pPr>
            <w:r>
              <w:rPr>
                <w:spacing w:val="-10"/>
                <w:sz w:val="24"/>
              </w:rPr>
              <w:t>0</w:t>
            </w:r>
          </w:p>
        </w:tc>
        <w:tc>
          <w:tcPr>
            <w:tcW w:w="2576" w:type="dxa"/>
          </w:tcPr>
          <w:p w:rsidR="00E829DB" w:rsidRDefault="00E829DB">
            <w:pPr>
              <w:pStyle w:val="TableParagraph"/>
              <w:rPr>
                <w:sz w:val="24"/>
              </w:rPr>
            </w:pPr>
          </w:p>
        </w:tc>
      </w:tr>
    </w:tbl>
    <w:p w:rsidR="00E829DB" w:rsidRDefault="00E829DB">
      <w:pPr>
        <w:pStyle w:val="a3"/>
        <w:spacing w:before="63"/>
        <w:ind w:left="0"/>
        <w:jc w:val="left"/>
        <w:rPr>
          <w:b/>
        </w:rPr>
      </w:pPr>
    </w:p>
    <w:p w:rsidR="00E829DB" w:rsidRDefault="00096074">
      <w:pPr>
        <w:pStyle w:val="4"/>
        <w:ind w:left="673"/>
        <w:jc w:val="center"/>
      </w:pPr>
      <w:r>
        <w:t xml:space="preserve">11 </w:t>
      </w:r>
      <w:r>
        <w:rPr>
          <w:spacing w:val="-2"/>
        </w:rPr>
        <w:t>класс</w:t>
      </w:r>
    </w:p>
    <w:p w:rsidR="00E829DB" w:rsidRDefault="00E829DB">
      <w:pPr>
        <w:pStyle w:val="a3"/>
        <w:spacing w:before="131"/>
        <w:ind w:left="0"/>
        <w:jc w:val="left"/>
        <w:rPr>
          <w:b/>
          <w:sz w:val="20"/>
        </w:rPr>
      </w:pPr>
    </w:p>
    <w:tbl>
      <w:tblPr>
        <w:tblStyle w:val="TableNormal"/>
        <w:tblW w:w="0" w:type="auto"/>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gridCol w:w="4222"/>
        <w:gridCol w:w="1559"/>
        <w:gridCol w:w="1843"/>
        <w:gridCol w:w="1843"/>
      </w:tblGrid>
      <w:tr w:rsidR="00E829DB">
        <w:trPr>
          <w:trHeight w:val="316"/>
        </w:trPr>
        <w:tc>
          <w:tcPr>
            <w:tcW w:w="742" w:type="dxa"/>
            <w:vMerge w:val="restart"/>
          </w:tcPr>
          <w:p w:rsidR="00E829DB" w:rsidRDefault="00096074">
            <w:pPr>
              <w:pStyle w:val="TableParagraph"/>
              <w:spacing w:line="275" w:lineRule="exact"/>
              <w:ind w:left="91"/>
              <w:rPr>
                <w:sz w:val="24"/>
              </w:rPr>
            </w:pPr>
            <w:r>
              <w:rPr>
                <w:spacing w:val="-10"/>
                <w:sz w:val="24"/>
              </w:rPr>
              <w:t>№</w:t>
            </w:r>
          </w:p>
        </w:tc>
        <w:tc>
          <w:tcPr>
            <w:tcW w:w="4222" w:type="dxa"/>
            <w:vMerge w:val="restart"/>
          </w:tcPr>
          <w:p w:rsidR="00E829DB" w:rsidRDefault="00096074">
            <w:pPr>
              <w:pStyle w:val="TableParagraph"/>
              <w:spacing w:line="275" w:lineRule="exact"/>
              <w:ind w:left="258"/>
              <w:rPr>
                <w:sz w:val="24"/>
              </w:rPr>
            </w:pPr>
            <w:r>
              <w:rPr>
                <w:sz w:val="24"/>
              </w:rPr>
              <w:t>Наименование</w:t>
            </w:r>
            <w:r>
              <w:rPr>
                <w:spacing w:val="-6"/>
                <w:sz w:val="24"/>
              </w:rPr>
              <w:t xml:space="preserve"> </w:t>
            </w:r>
            <w:r>
              <w:rPr>
                <w:sz w:val="24"/>
              </w:rPr>
              <w:t>разделов</w:t>
            </w:r>
            <w:r>
              <w:rPr>
                <w:spacing w:val="54"/>
                <w:sz w:val="24"/>
              </w:rPr>
              <w:t xml:space="preserve"> </w:t>
            </w:r>
            <w:r>
              <w:rPr>
                <w:sz w:val="24"/>
              </w:rPr>
              <w:t>и</w:t>
            </w:r>
            <w:r>
              <w:rPr>
                <w:spacing w:val="-2"/>
                <w:sz w:val="24"/>
              </w:rPr>
              <w:t xml:space="preserve"> </w:t>
            </w:r>
            <w:r>
              <w:rPr>
                <w:spacing w:val="-5"/>
                <w:sz w:val="24"/>
              </w:rPr>
              <w:t>тем</w:t>
            </w:r>
          </w:p>
        </w:tc>
        <w:tc>
          <w:tcPr>
            <w:tcW w:w="1559" w:type="dxa"/>
            <w:vMerge w:val="restart"/>
          </w:tcPr>
          <w:p w:rsidR="00E829DB" w:rsidRDefault="00096074">
            <w:pPr>
              <w:pStyle w:val="TableParagraph"/>
              <w:spacing w:line="276" w:lineRule="auto"/>
              <w:ind w:left="261" w:right="685"/>
              <w:rPr>
                <w:sz w:val="24"/>
              </w:rPr>
            </w:pPr>
            <w:r>
              <w:rPr>
                <w:spacing w:val="-2"/>
                <w:sz w:val="24"/>
              </w:rPr>
              <w:t>Всего часов</w:t>
            </w:r>
          </w:p>
        </w:tc>
        <w:tc>
          <w:tcPr>
            <w:tcW w:w="3686" w:type="dxa"/>
            <w:gridSpan w:val="2"/>
            <w:tcBorders>
              <w:right w:val="single" w:sz="4" w:space="0" w:color="000000"/>
            </w:tcBorders>
          </w:tcPr>
          <w:p w:rsidR="00E829DB" w:rsidRDefault="00E829DB">
            <w:pPr>
              <w:pStyle w:val="TableParagraph"/>
              <w:rPr>
                <w:sz w:val="24"/>
              </w:rPr>
            </w:pPr>
          </w:p>
        </w:tc>
      </w:tr>
      <w:tr w:rsidR="00E829DB">
        <w:trPr>
          <w:trHeight w:val="1480"/>
        </w:trPr>
        <w:tc>
          <w:tcPr>
            <w:tcW w:w="742" w:type="dxa"/>
            <w:vMerge/>
            <w:tcBorders>
              <w:top w:val="nil"/>
            </w:tcBorders>
          </w:tcPr>
          <w:p w:rsidR="00E829DB" w:rsidRDefault="00E829DB">
            <w:pPr>
              <w:rPr>
                <w:sz w:val="2"/>
                <w:szCs w:val="2"/>
              </w:rPr>
            </w:pPr>
          </w:p>
        </w:tc>
        <w:tc>
          <w:tcPr>
            <w:tcW w:w="4222" w:type="dxa"/>
            <w:vMerge/>
            <w:tcBorders>
              <w:top w:val="nil"/>
            </w:tcBorders>
          </w:tcPr>
          <w:p w:rsidR="00E829DB" w:rsidRDefault="00E829DB">
            <w:pPr>
              <w:rPr>
                <w:sz w:val="2"/>
                <w:szCs w:val="2"/>
              </w:rPr>
            </w:pPr>
          </w:p>
        </w:tc>
        <w:tc>
          <w:tcPr>
            <w:tcW w:w="1559" w:type="dxa"/>
            <w:vMerge/>
            <w:tcBorders>
              <w:top w:val="nil"/>
            </w:tcBorders>
          </w:tcPr>
          <w:p w:rsidR="00E829DB" w:rsidRDefault="00E829DB">
            <w:pPr>
              <w:rPr>
                <w:sz w:val="2"/>
                <w:szCs w:val="2"/>
              </w:rPr>
            </w:pPr>
          </w:p>
        </w:tc>
        <w:tc>
          <w:tcPr>
            <w:tcW w:w="1843" w:type="dxa"/>
          </w:tcPr>
          <w:p w:rsidR="00E829DB" w:rsidRDefault="00096074">
            <w:pPr>
              <w:pStyle w:val="TableParagraph"/>
              <w:spacing w:line="275" w:lineRule="exact"/>
              <w:ind w:left="111"/>
              <w:rPr>
                <w:sz w:val="24"/>
              </w:rPr>
            </w:pPr>
            <w:r>
              <w:rPr>
                <w:spacing w:val="-2"/>
                <w:sz w:val="24"/>
              </w:rPr>
              <w:t>Уроки</w:t>
            </w:r>
          </w:p>
        </w:tc>
        <w:tc>
          <w:tcPr>
            <w:tcW w:w="1843" w:type="dxa"/>
          </w:tcPr>
          <w:p w:rsidR="00E829DB" w:rsidRDefault="00096074">
            <w:pPr>
              <w:pStyle w:val="TableParagraph"/>
              <w:spacing w:line="278" w:lineRule="auto"/>
              <w:ind w:left="2"/>
              <w:rPr>
                <w:sz w:val="24"/>
              </w:rPr>
            </w:pPr>
            <w:r>
              <w:rPr>
                <w:spacing w:val="-2"/>
                <w:sz w:val="24"/>
              </w:rPr>
              <w:t>Контрольные работы</w:t>
            </w:r>
          </w:p>
        </w:tc>
      </w:tr>
    </w:tbl>
    <w:p w:rsidR="00E829DB" w:rsidRDefault="00E829DB">
      <w:pPr>
        <w:spacing w:line="278" w:lineRule="auto"/>
        <w:rPr>
          <w:sz w:val="24"/>
        </w:rPr>
        <w:sectPr w:rsidR="00E829DB">
          <w:type w:val="continuous"/>
          <w:pgSz w:w="11920" w:h="16850"/>
          <w:pgMar w:top="920" w:right="240" w:bottom="540" w:left="640" w:header="0" w:footer="333" w:gutter="0"/>
          <w:cols w:space="720"/>
        </w:sectPr>
      </w:pPr>
    </w:p>
    <w:tbl>
      <w:tblPr>
        <w:tblStyle w:val="TableNormal"/>
        <w:tblW w:w="0" w:type="auto"/>
        <w:tblInd w:w="3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42"/>
        <w:gridCol w:w="4222"/>
        <w:gridCol w:w="1559"/>
        <w:gridCol w:w="1843"/>
        <w:gridCol w:w="1843"/>
      </w:tblGrid>
      <w:tr w:rsidR="00E829DB">
        <w:trPr>
          <w:trHeight w:val="633"/>
        </w:trPr>
        <w:tc>
          <w:tcPr>
            <w:tcW w:w="742" w:type="dxa"/>
            <w:tcBorders>
              <w:top w:val="nil"/>
            </w:tcBorders>
          </w:tcPr>
          <w:p w:rsidR="00E829DB" w:rsidRDefault="00096074">
            <w:pPr>
              <w:pStyle w:val="TableParagraph"/>
              <w:spacing w:line="275" w:lineRule="exact"/>
              <w:ind w:left="91"/>
              <w:rPr>
                <w:sz w:val="24"/>
              </w:rPr>
            </w:pPr>
            <w:r>
              <w:rPr>
                <w:spacing w:val="-10"/>
                <w:sz w:val="24"/>
              </w:rPr>
              <w:lastRenderedPageBreak/>
              <w:t>1</w:t>
            </w:r>
          </w:p>
        </w:tc>
        <w:tc>
          <w:tcPr>
            <w:tcW w:w="4222" w:type="dxa"/>
            <w:tcBorders>
              <w:top w:val="nil"/>
            </w:tcBorders>
          </w:tcPr>
          <w:p w:rsidR="00E829DB" w:rsidRDefault="00096074">
            <w:pPr>
              <w:pStyle w:val="TableParagraph"/>
              <w:spacing w:line="275" w:lineRule="exact"/>
              <w:ind w:left="119"/>
              <w:rPr>
                <w:sz w:val="24"/>
              </w:rPr>
            </w:pPr>
            <w:r>
              <w:rPr>
                <w:sz w:val="24"/>
              </w:rPr>
              <w:t>Язык.</w:t>
            </w:r>
            <w:r>
              <w:rPr>
                <w:spacing w:val="-2"/>
                <w:sz w:val="24"/>
              </w:rPr>
              <w:t xml:space="preserve"> </w:t>
            </w:r>
            <w:r>
              <w:rPr>
                <w:sz w:val="24"/>
              </w:rPr>
              <w:t>Общие</w:t>
            </w:r>
            <w:r>
              <w:rPr>
                <w:spacing w:val="-3"/>
                <w:sz w:val="24"/>
              </w:rPr>
              <w:t xml:space="preserve"> </w:t>
            </w:r>
            <w:r>
              <w:rPr>
                <w:sz w:val="24"/>
              </w:rPr>
              <w:t>сведения</w:t>
            </w:r>
            <w:r>
              <w:rPr>
                <w:spacing w:val="-4"/>
                <w:sz w:val="24"/>
              </w:rPr>
              <w:t xml:space="preserve"> </w:t>
            </w:r>
            <w:r>
              <w:rPr>
                <w:sz w:val="24"/>
              </w:rPr>
              <w:t>о</w:t>
            </w:r>
            <w:r>
              <w:rPr>
                <w:spacing w:val="-1"/>
                <w:sz w:val="24"/>
              </w:rPr>
              <w:t xml:space="preserve"> </w:t>
            </w:r>
            <w:r>
              <w:rPr>
                <w:spacing w:val="-2"/>
                <w:sz w:val="24"/>
              </w:rPr>
              <w:t>языке.</w:t>
            </w:r>
          </w:p>
          <w:p w:rsidR="00E829DB" w:rsidRDefault="00096074">
            <w:pPr>
              <w:pStyle w:val="TableParagraph"/>
              <w:spacing w:before="41"/>
              <w:ind w:left="119"/>
              <w:rPr>
                <w:sz w:val="24"/>
              </w:rPr>
            </w:pPr>
            <w:r>
              <w:rPr>
                <w:sz w:val="24"/>
              </w:rPr>
              <w:t>Основные</w:t>
            </w:r>
            <w:r>
              <w:rPr>
                <w:spacing w:val="-4"/>
                <w:sz w:val="24"/>
              </w:rPr>
              <w:t xml:space="preserve"> </w:t>
            </w:r>
            <w:r>
              <w:rPr>
                <w:sz w:val="24"/>
              </w:rPr>
              <w:t>разделы</w:t>
            </w:r>
            <w:r>
              <w:rPr>
                <w:spacing w:val="-1"/>
                <w:sz w:val="24"/>
              </w:rPr>
              <w:t xml:space="preserve"> </w:t>
            </w:r>
            <w:r>
              <w:rPr>
                <w:sz w:val="24"/>
              </w:rPr>
              <w:t>науки</w:t>
            </w:r>
            <w:r>
              <w:rPr>
                <w:spacing w:val="-2"/>
                <w:sz w:val="24"/>
              </w:rPr>
              <w:t xml:space="preserve"> </w:t>
            </w:r>
            <w:r>
              <w:rPr>
                <w:sz w:val="24"/>
              </w:rPr>
              <w:t>о</w:t>
            </w:r>
            <w:r>
              <w:rPr>
                <w:spacing w:val="-1"/>
                <w:sz w:val="24"/>
              </w:rPr>
              <w:t xml:space="preserve"> </w:t>
            </w:r>
            <w:r>
              <w:rPr>
                <w:spacing w:val="-4"/>
                <w:sz w:val="24"/>
              </w:rPr>
              <w:t>языке</w:t>
            </w:r>
          </w:p>
        </w:tc>
        <w:tc>
          <w:tcPr>
            <w:tcW w:w="1559" w:type="dxa"/>
            <w:tcBorders>
              <w:top w:val="nil"/>
            </w:tcBorders>
          </w:tcPr>
          <w:p w:rsidR="00E829DB" w:rsidRDefault="00096074">
            <w:pPr>
              <w:pStyle w:val="TableParagraph"/>
              <w:spacing w:line="275" w:lineRule="exact"/>
              <w:ind w:left="2"/>
              <w:rPr>
                <w:sz w:val="24"/>
              </w:rPr>
            </w:pPr>
            <w:r>
              <w:rPr>
                <w:spacing w:val="-10"/>
                <w:sz w:val="24"/>
              </w:rPr>
              <w:t>4</w:t>
            </w:r>
          </w:p>
        </w:tc>
        <w:tc>
          <w:tcPr>
            <w:tcW w:w="1843" w:type="dxa"/>
            <w:tcBorders>
              <w:top w:val="nil"/>
            </w:tcBorders>
          </w:tcPr>
          <w:p w:rsidR="00E829DB" w:rsidRDefault="00096074">
            <w:pPr>
              <w:pStyle w:val="TableParagraph"/>
              <w:spacing w:line="275" w:lineRule="exact"/>
              <w:ind w:left="3"/>
              <w:rPr>
                <w:sz w:val="24"/>
              </w:rPr>
            </w:pPr>
            <w:r>
              <w:rPr>
                <w:spacing w:val="-10"/>
                <w:sz w:val="24"/>
              </w:rPr>
              <w:t>3</w:t>
            </w:r>
          </w:p>
        </w:tc>
        <w:tc>
          <w:tcPr>
            <w:tcW w:w="1843" w:type="dxa"/>
            <w:tcBorders>
              <w:top w:val="nil"/>
            </w:tcBorders>
          </w:tcPr>
          <w:p w:rsidR="00E829DB" w:rsidRDefault="00096074">
            <w:pPr>
              <w:pStyle w:val="TableParagraph"/>
              <w:spacing w:line="275" w:lineRule="exact"/>
              <w:ind w:left="2"/>
              <w:rPr>
                <w:sz w:val="24"/>
              </w:rPr>
            </w:pPr>
            <w:r>
              <w:rPr>
                <w:spacing w:val="-10"/>
                <w:sz w:val="24"/>
              </w:rPr>
              <w:t>1</w:t>
            </w:r>
          </w:p>
        </w:tc>
      </w:tr>
      <w:tr w:rsidR="00E829DB">
        <w:trPr>
          <w:trHeight w:val="318"/>
        </w:trPr>
        <w:tc>
          <w:tcPr>
            <w:tcW w:w="742" w:type="dxa"/>
          </w:tcPr>
          <w:p w:rsidR="00E829DB" w:rsidRDefault="00096074">
            <w:pPr>
              <w:pStyle w:val="TableParagraph"/>
              <w:spacing w:line="275" w:lineRule="exact"/>
              <w:ind w:left="91"/>
              <w:rPr>
                <w:sz w:val="24"/>
              </w:rPr>
            </w:pPr>
            <w:r>
              <w:rPr>
                <w:spacing w:val="-10"/>
                <w:sz w:val="24"/>
              </w:rPr>
              <w:t>2</w:t>
            </w:r>
          </w:p>
        </w:tc>
        <w:tc>
          <w:tcPr>
            <w:tcW w:w="4222" w:type="dxa"/>
          </w:tcPr>
          <w:p w:rsidR="00E829DB" w:rsidRDefault="00096074">
            <w:pPr>
              <w:pStyle w:val="TableParagraph"/>
              <w:spacing w:line="275" w:lineRule="exact"/>
              <w:ind w:left="119"/>
              <w:rPr>
                <w:sz w:val="24"/>
              </w:rPr>
            </w:pPr>
            <w:r>
              <w:rPr>
                <w:sz w:val="24"/>
              </w:rPr>
              <w:t>Речь.</w:t>
            </w:r>
            <w:r>
              <w:rPr>
                <w:spacing w:val="-3"/>
                <w:sz w:val="24"/>
              </w:rPr>
              <w:t xml:space="preserve"> </w:t>
            </w:r>
            <w:r>
              <w:rPr>
                <w:sz w:val="24"/>
              </w:rPr>
              <w:t>Речевое</w:t>
            </w:r>
            <w:r>
              <w:rPr>
                <w:spacing w:val="-3"/>
                <w:sz w:val="24"/>
              </w:rPr>
              <w:t xml:space="preserve"> </w:t>
            </w:r>
            <w:r>
              <w:rPr>
                <w:spacing w:val="-2"/>
                <w:sz w:val="24"/>
              </w:rPr>
              <w:t>общение</w:t>
            </w:r>
          </w:p>
        </w:tc>
        <w:tc>
          <w:tcPr>
            <w:tcW w:w="1559" w:type="dxa"/>
          </w:tcPr>
          <w:p w:rsidR="00E829DB" w:rsidRDefault="00096074">
            <w:pPr>
              <w:pStyle w:val="TableParagraph"/>
              <w:spacing w:line="275" w:lineRule="exact"/>
              <w:ind w:left="2"/>
              <w:rPr>
                <w:sz w:val="24"/>
              </w:rPr>
            </w:pPr>
            <w:r>
              <w:rPr>
                <w:spacing w:val="-5"/>
                <w:sz w:val="24"/>
              </w:rPr>
              <w:t>16</w:t>
            </w:r>
          </w:p>
        </w:tc>
        <w:tc>
          <w:tcPr>
            <w:tcW w:w="1843" w:type="dxa"/>
          </w:tcPr>
          <w:p w:rsidR="00E829DB" w:rsidRDefault="00096074">
            <w:pPr>
              <w:pStyle w:val="TableParagraph"/>
              <w:spacing w:line="275" w:lineRule="exact"/>
              <w:ind w:left="3"/>
              <w:rPr>
                <w:sz w:val="24"/>
              </w:rPr>
            </w:pPr>
            <w:r>
              <w:rPr>
                <w:spacing w:val="-5"/>
                <w:sz w:val="24"/>
              </w:rPr>
              <w:t>15</w:t>
            </w:r>
          </w:p>
        </w:tc>
        <w:tc>
          <w:tcPr>
            <w:tcW w:w="1843" w:type="dxa"/>
          </w:tcPr>
          <w:p w:rsidR="00E829DB" w:rsidRDefault="00096074">
            <w:pPr>
              <w:pStyle w:val="TableParagraph"/>
              <w:spacing w:line="275" w:lineRule="exact"/>
              <w:ind w:left="2"/>
              <w:rPr>
                <w:sz w:val="24"/>
              </w:rPr>
            </w:pPr>
            <w:r>
              <w:rPr>
                <w:spacing w:val="-10"/>
                <w:sz w:val="24"/>
              </w:rPr>
              <w:t>1</w:t>
            </w:r>
          </w:p>
        </w:tc>
      </w:tr>
      <w:tr w:rsidR="00E829DB">
        <w:trPr>
          <w:trHeight w:val="635"/>
        </w:trPr>
        <w:tc>
          <w:tcPr>
            <w:tcW w:w="742" w:type="dxa"/>
          </w:tcPr>
          <w:p w:rsidR="00E829DB" w:rsidRDefault="00096074">
            <w:pPr>
              <w:pStyle w:val="TableParagraph"/>
              <w:spacing w:line="275" w:lineRule="exact"/>
              <w:ind w:left="91"/>
              <w:rPr>
                <w:sz w:val="24"/>
              </w:rPr>
            </w:pPr>
            <w:r>
              <w:rPr>
                <w:spacing w:val="-10"/>
                <w:sz w:val="24"/>
              </w:rPr>
              <w:t>3</w:t>
            </w:r>
          </w:p>
        </w:tc>
        <w:tc>
          <w:tcPr>
            <w:tcW w:w="4222" w:type="dxa"/>
          </w:tcPr>
          <w:p w:rsidR="00E829DB" w:rsidRDefault="00096074">
            <w:pPr>
              <w:pStyle w:val="TableParagraph"/>
              <w:spacing w:line="275" w:lineRule="exact"/>
              <w:ind w:left="119"/>
              <w:rPr>
                <w:sz w:val="24"/>
              </w:rPr>
            </w:pPr>
            <w:r>
              <w:rPr>
                <w:sz w:val="24"/>
              </w:rPr>
              <w:t>Культура</w:t>
            </w:r>
            <w:r>
              <w:rPr>
                <w:spacing w:val="-10"/>
                <w:sz w:val="24"/>
              </w:rPr>
              <w:t xml:space="preserve"> </w:t>
            </w:r>
            <w:r>
              <w:rPr>
                <w:spacing w:val="-4"/>
                <w:sz w:val="24"/>
              </w:rPr>
              <w:t>речи</w:t>
            </w:r>
          </w:p>
        </w:tc>
        <w:tc>
          <w:tcPr>
            <w:tcW w:w="1559" w:type="dxa"/>
          </w:tcPr>
          <w:p w:rsidR="00E829DB" w:rsidRDefault="00096074">
            <w:pPr>
              <w:pStyle w:val="TableParagraph"/>
              <w:spacing w:line="275" w:lineRule="exact"/>
              <w:ind w:left="2"/>
              <w:rPr>
                <w:sz w:val="24"/>
              </w:rPr>
            </w:pPr>
            <w:r>
              <w:rPr>
                <w:spacing w:val="-5"/>
                <w:sz w:val="24"/>
              </w:rPr>
              <w:t>14</w:t>
            </w:r>
          </w:p>
        </w:tc>
        <w:tc>
          <w:tcPr>
            <w:tcW w:w="1843" w:type="dxa"/>
          </w:tcPr>
          <w:p w:rsidR="00E829DB" w:rsidRDefault="00096074">
            <w:pPr>
              <w:pStyle w:val="TableParagraph"/>
              <w:spacing w:line="275" w:lineRule="exact"/>
              <w:ind w:left="3"/>
              <w:rPr>
                <w:sz w:val="24"/>
              </w:rPr>
            </w:pPr>
            <w:r>
              <w:rPr>
                <w:spacing w:val="-5"/>
                <w:sz w:val="24"/>
              </w:rPr>
              <w:t>12</w:t>
            </w:r>
          </w:p>
        </w:tc>
        <w:tc>
          <w:tcPr>
            <w:tcW w:w="1843" w:type="dxa"/>
          </w:tcPr>
          <w:p w:rsidR="00E829DB" w:rsidRDefault="00096074">
            <w:pPr>
              <w:pStyle w:val="TableParagraph"/>
              <w:spacing w:line="275" w:lineRule="exact"/>
              <w:ind w:left="2"/>
              <w:rPr>
                <w:sz w:val="24"/>
              </w:rPr>
            </w:pPr>
            <w:r>
              <w:rPr>
                <w:spacing w:val="-10"/>
                <w:sz w:val="24"/>
              </w:rPr>
              <w:t>2</w:t>
            </w:r>
          </w:p>
        </w:tc>
      </w:tr>
      <w:tr w:rsidR="00E829DB">
        <w:trPr>
          <w:trHeight w:val="315"/>
        </w:trPr>
        <w:tc>
          <w:tcPr>
            <w:tcW w:w="742" w:type="dxa"/>
          </w:tcPr>
          <w:p w:rsidR="00E829DB" w:rsidRDefault="00E829DB">
            <w:pPr>
              <w:pStyle w:val="TableParagraph"/>
            </w:pPr>
          </w:p>
        </w:tc>
        <w:tc>
          <w:tcPr>
            <w:tcW w:w="4222" w:type="dxa"/>
          </w:tcPr>
          <w:p w:rsidR="00E829DB" w:rsidRDefault="00096074">
            <w:pPr>
              <w:pStyle w:val="TableParagraph"/>
              <w:spacing w:line="275" w:lineRule="exact"/>
              <w:ind w:right="675"/>
              <w:jc w:val="center"/>
              <w:rPr>
                <w:sz w:val="24"/>
              </w:rPr>
            </w:pPr>
            <w:r>
              <w:rPr>
                <w:spacing w:val="-2"/>
                <w:sz w:val="24"/>
              </w:rPr>
              <w:t>Итого:</w:t>
            </w:r>
          </w:p>
        </w:tc>
        <w:tc>
          <w:tcPr>
            <w:tcW w:w="1559" w:type="dxa"/>
          </w:tcPr>
          <w:p w:rsidR="00E829DB" w:rsidRDefault="00096074">
            <w:pPr>
              <w:pStyle w:val="TableParagraph"/>
              <w:spacing w:line="275" w:lineRule="exact"/>
              <w:ind w:left="2"/>
              <w:rPr>
                <w:sz w:val="24"/>
              </w:rPr>
            </w:pPr>
            <w:r>
              <w:rPr>
                <w:spacing w:val="-5"/>
                <w:sz w:val="24"/>
              </w:rPr>
              <w:t>34</w:t>
            </w:r>
          </w:p>
        </w:tc>
        <w:tc>
          <w:tcPr>
            <w:tcW w:w="1843" w:type="dxa"/>
          </w:tcPr>
          <w:p w:rsidR="00E829DB" w:rsidRDefault="00096074">
            <w:pPr>
              <w:pStyle w:val="TableParagraph"/>
              <w:spacing w:line="275" w:lineRule="exact"/>
              <w:ind w:left="3"/>
              <w:rPr>
                <w:sz w:val="24"/>
              </w:rPr>
            </w:pPr>
            <w:r>
              <w:rPr>
                <w:spacing w:val="-5"/>
                <w:sz w:val="24"/>
              </w:rPr>
              <w:t>30</w:t>
            </w:r>
          </w:p>
        </w:tc>
        <w:tc>
          <w:tcPr>
            <w:tcW w:w="1843" w:type="dxa"/>
          </w:tcPr>
          <w:p w:rsidR="00E829DB" w:rsidRDefault="00096074">
            <w:pPr>
              <w:pStyle w:val="TableParagraph"/>
              <w:spacing w:line="275" w:lineRule="exact"/>
              <w:ind w:left="2"/>
              <w:rPr>
                <w:sz w:val="24"/>
              </w:rPr>
            </w:pPr>
            <w:r>
              <w:rPr>
                <w:spacing w:val="-10"/>
                <w:sz w:val="24"/>
              </w:rPr>
              <w:t>4</w:t>
            </w:r>
          </w:p>
        </w:tc>
      </w:tr>
    </w:tbl>
    <w:p w:rsidR="00E829DB" w:rsidRDefault="00E829DB">
      <w:pPr>
        <w:spacing w:line="275" w:lineRule="exact"/>
        <w:rPr>
          <w:sz w:val="24"/>
        </w:rPr>
        <w:sectPr w:rsidR="00E829DB">
          <w:type w:val="continuous"/>
          <w:pgSz w:w="11920" w:h="16850"/>
          <w:pgMar w:top="920" w:right="240" w:bottom="540" w:left="640" w:header="0" w:footer="333" w:gutter="0"/>
          <w:cols w:space="720"/>
        </w:sectPr>
      </w:pPr>
    </w:p>
    <w:p w:rsidR="00E829DB" w:rsidRDefault="00096074">
      <w:pPr>
        <w:pStyle w:val="a4"/>
        <w:numPr>
          <w:ilvl w:val="2"/>
          <w:numId w:val="180"/>
        </w:numPr>
        <w:tabs>
          <w:tab w:val="left" w:pos="1934"/>
          <w:tab w:val="left" w:pos="3038"/>
          <w:tab w:val="left" w:pos="4453"/>
          <w:tab w:val="left" w:pos="4925"/>
          <w:tab w:val="left" w:pos="6161"/>
          <w:tab w:val="left" w:pos="7384"/>
          <w:tab w:val="left" w:pos="9122"/>
        </w:tabs>
        <w:spacing w:before="63" w:line="273" w:lineRule="auto"/>
        <w:ind w:left="473" w:right="849" w:firstLine="708"/>
        <w:jc w:val="left"/>
        <w:rPr>
          <w:b/>
          <w:sz w:val="24"/>
        </w:rPr>
      </w:pPr>
      <w:r>
        <w:rPr>
          <w:b/>
          <w:spacing w:val="-2"/>
          <w:sz w:val="24"/>
        </w:rPr>
        <w:lastRenderedPageBreak/>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«Литература»</w:t>
      </w:r>
      <w:r>
        <w:rPr>
          <w:b/>
          <w:sz w:val="24"/>
        </w:rPr>
        <w:tab/>
      </w:r>
      <w:r>
        <w:rPr>
          <w:b/>
          <w:spacing w:val="-2"/>
          <w:sz w:val="24"/>
        </w:rPr>
        <w:t>(</w:t>
      </w:r>
      <w:r>
        <w:rPr>
          <w:b/>
          <w:spacing w:val="-2"/>
          <w:position w:val="1"/>
          <w:sz w:val="24"/>
        </w:rPr>
        <w:t xml:space="preserve">базовый </w:t>
      </w:r>
      <w:r>
        <w:rPr>
          <w:b/>
          <w:spacing w:val="-2"/>
          <w:sz w:val="24"/>
        </w:rPr>
        <w:t>уровень).</w:t>
      </w:r>
    </w:p>
    <w:p w:rsidR="00E829DB" w:rsidRDefault="00096074">
      <w:pPr>
        <w:pStyle w:val="a3"/>
        <w:tabs>
          <w:tab w:val="left" w:pos="1043"/>
          <w:tab w:val="left" w:pos="2374"/>
          <w:tab w:val="left" w:pos="2852"/>
          <w:tab w:val="left" w:pos="4060"/>
          <w:tab w:val="left" w:pos="5252"/>
          <w:tab w:val="left" w:pos="6895"/>
          <w:tab w:val="left" w:pos="8385"/>
        </w:tabs>
        <w:spacing w:before="4"/>
        <w:ind w:left="0" w:right="864"/>
        <w:jc w:val="right"/>
      </w:pP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r>
        <w:tab/>
      </w:r>
      <w:r>
        <w:rPr>
          <w:spacing w:val="-2"/>
        </w:rPr>
        <w:t>«Литература»</w:t>
      </w:r>
      <w:r>
        <w:tab/>
      </w:r>
      <w:r>
        <w:rPr>
          <w:spacing w:val="-2"/>
        </w:rPr>
        <w:t>(предметная</w:t>
      </w:r>
      <w:r>
        <w:tab/>
      </w:r>
      <w:r>
        <w:rPr>
          <w:spacing w:val="-2"/>
        </w:rPr>
        <w:t>область</w:t>
      </w:r>
    </w:p>
    <w:p w:rsidR="00E829DB" w:rsidRDefault="00096074">
      <w:pPr>
        <w:pStyle w:val="a3"/>
        <w:spacing w:before="41"/>
        <w:ind w:left="0" w:right="855"/>
        <w:jc w:val="right"/>
      </w:pPr>
      <w:r>
        <w:t>«Литература»)</w:t>
      </w:r>
      <w:r>
        <w:rPr>
          <w:spacing w:val="-2"/>
        </w:rPr>
        <w:t xml:space="preserve"> </w:t>
      </w:r>
      <w:r>
        <w:t>разработана</w:t>
      </w:r>
      <w:r>
        <w:rPr>
          <w:spacing w:val="-4"/>
        </w:rPr>
        <w:t xml:space="preserve"> </w:t>
      </w:r>
      <w:r>
        <w:t>на</w:t>
      </w:r>
      <w:r>
        <w:rPr>
          <w:spacing w:val="-3"/>
        </w:rPr>
        <w:t xml:space="preserve"> </w:t>
      </w:r>
      <w:r>
        <w:t>основе</w:t>
      </w:r>
      <w:r>
        <w:rPr>
          <w:spacing w:val="1"/>
        </w:rPr>
        <w:t xml:space="preserve"> </w:t>
      </w:r>
      <w:r>
        <w:t>Федеральной</w:t>
      </w:r>
      <w:r>
        <w:rPr>
          <w:spacing w:val="-2"/>
        </w:rPr>
        <w:t xml:space="preserve"> </w:t>
      </w:r>
      <w:r>
        <w:t>рабочей</w:t>
      </w:r>
      <w:r>
        <w:rPr>
          <w:spacing w:val="-3"/>
        </w:rPr>
        <w:t xml:space="preserve"> </w:t>
      </w:r>
      <w:r>
        <w:t>программы</w:t>
      </w:r>
      <w:r>
        <w:rPr>
          <w:spacing w:val="-3"/>
        </w:rPr>
        <w:t xml:space="preserve"> </w:t>
      </w:r>
      <w:r>
        <w:t>по учебному</w:t>
      </w:r>
      <w:r>
        <w:rPr>
          <w:spacing w:val="-7"/>
        </w:rPr>
        <w:t xml:space="preserve"> </w:t>
      </w:r>
      <w:r>
        <w:rPr>
          <w:spacing w:val="-2"/>
        </w:rPr>
        <w:t>предмету</w:t>
      </w:r>
    </w:p>
    <w:p w:rsidR="00E829DB" w:rsidRDefault="00096074">
      <w:pPr>
        <w:pStyle w:val="a3"/>
        <w:spacing w:before="41"/>
        <w:ind w:left="0" w:right="860"/>
        <w:jc w:val="right"/>
      </w:pPr>
      <w:r>
        <w:t>«Русский</w:t>
      </w:r>
      <w:r>
        <w:rPr>
          <w:spacing w:val="14"/>
        </w:rPr>
        <w:t xml:space="preserve"> </w:t>
      </w:r>
      <w:r>
        <w:t>язык».</w:t>
      </w:r>
      <w:r>
        <w:rPr>
          <w:spacing w:val="15"/>
        </w:rPr>
        <w:t xml:space="preserve"> </w:t>
      </w:r>
      <w:r>
        <w:t>Приказ</w:t>
      </w:r>
      <w:r>
        <w:rPr>
          <w:spacing w:val="15"/>
        </w:rPr>
        <w:t xml:space="preserve"> </w:t>
      </w:r>
      <w:r>
        <w:t>Министерства</w:t>
      </w:r>
      <w:r>
        <w:rPr>
          <w:spacing w:val="12"/>
        </w:rPr>
        <w:t xml:space="preserve"> </w:t>
      </w:r>
      <w:r>
        <w:t>просвещения</w:t>
      </w:r>
      <w:r>
        <w:rPr>
          <w:spacing w:val="14"/>
        </w:rPr>
        <w:t xml:space="preserve"> </w:t>
      </w:r>
      <w:r>
        <w:t>Российской</w:t>
      </w:r>
      <w:r>
        <w:rPr>
          <w:spacing w:val="14"/>
        </w:rPr>
        <w:t xml:space="preserve"> </w:t>
      </w:r>
      <w:r>
        <w:t>Федерации</w:t>
      </w:r>
      <w:r>
        <w:rPr>
          <w:spacing w:val="15"/>
        </w:rPr>
        <w:t xml:space="preserve"> </w:t>
      </w:r>
      <w:r>
        <w:t>от</w:t>
      </w:r>
      <w:r>
        <w:rPr>
          <w:spacing w:val="14"/>
        </w:rPr>
        <w:t xml:space="preserve"> </w:t>
      </w:r>
      <w:r>
        <w:t>18.05.2023</w:t>
      </w:r>
      <w:r>
        <w:rPr>
          <w:spacing w:val="16"/>
        </w:rPr>
        <w:t xml:space="preserve"> </w:t>
      </w:r>
      <w:r>
        <w:rPr>
          <w:spacing w:val="-10"/>
        </w:rPr>
        <w:t>№</w:t>
      </w:r>
    </w:p>
    <w:p w:rsidR="00E829DB" w:rsidRDefault="00096074">
      <w:pPr>
        <w:pStyle w:val="a3"/>
        <w:tabs>
          <w:tab w:val="left" w:pos="978"/>
          <w:tab w:val="left" w:pos="1645"/>
          <w:tab w:val="left" w:pos="3240"/>
          <w:tab w:val="left" w:pos="4816"/>
          <w:tab w:val="left" w:pos="6787"/>
          <w:tab w:val="left" w:pos="8194"/>
          <w:tab w:val="left" w:pos="9354"/>
        </w:tabs>
        <w:spacing w:before="41" w:line="278" w:lineRule="auto"/>
        <w:ind w:left="362" w:right="856"/>
        <w:jc w:val="right"/>
      </w:pPr>
      <w:r>
        <w:rPr>
          <w:spacing w:val="-4"/>
        </w:rPr>
        <w:t>371</w:t>
      </w:r>
      <w:r>
        <w:tab/>
      </w:r>
      <w:r>
        <w:rPr>
          <w:spacing w:val="-4"/>
        </w:rPr>
        <w:t>«Об</w:t>
      </w:r>
      <w:r>
        <w:tab/>
      </w:r>
      <w:r>
        <w:rPr>
          <w:spacing w:val="-2"/>
        </w:rPr>
        <w:t>утверждении</w:t>
      </w:r>
      <w:r>
        <w:tab/>
      </w:r>
      <w:r>
        <w:rPr>
          <w:spacing w:val="-2"/>
        </w:rPr>
        <w:t>федеральной</w:t>
      </w:r>
      <w:r>
        <w:tab/>
      </w:r>
      <w:r>
        <w:rPr>
          <w:spacing w:val="-2"/>
        </w:rPr>
        <w:t>образовательной</w:t>
      </w:r>
      <w:r>
        <w:tab/>
      </w:r>
      <w:r>
        <w:rPr>
          <w:spacing w:val="-2"/>
        </w:rPr>
        <w:t>программы</w:t>
      </w:r>
      <w:r>
        <w:tab/>
      </w:r>
      <w:r>
        <w:rPr>
          <w:spacing w:val="-2"/>
        </w:rPr>
        <w:t>среднего</w:t>
      </w:r>
      <w:r>
        <w:tab/>
      </w:r>
      <w:r>
        <w:rPr>
          <w:spacing w:val="-2"/>
        </w:rPr>
        <w:t xml:space="preserve">общего </w:t>
      </w:r>
      <w:r>
        <w:t>образования» (Зарегистрирован</w:t>
      </w:r>
      <w:r>
        <w:rPr>
          <w:spacing w:val="8"/>
        </w:rPr>
        <w:t xml:space="preserve"> </w:t>
      </w:r>
      <w:r>
        <w:t>12.07.2023</w:t>
      </w:r>
      <w:r>
        <w:rPr>
          <w:spacing w:val="8"/>
        </w:rPr>
        <w:t xml:space="preserve"> </w:t>
      </w:r>
      <w:r>
        <w:t>№</w:t>
      </w:r>
      <w:r>
        <w:rPr>
          <w:spacing w:val="6"/>
        </w:rPr>
        <w:t xml:space="preserve"> </w:t>
      </w:r>
      <w:r>
        <w:t>74228)),</w:t>
      </w:r>
      <w:r>
        <w:rPr>
          <w:spacing w:val="7"/>
        </w:rPr>
        <w:t xml:space="preserve"> </w:t>
      </w:r>
      <w:r>
        <w:t>Рабочей</w:t>
      </w:r>
      <w:r>
        <w:rPr>
          <w:spacing w:val="9"/>
        </w:rPr>
        <w:t xml:space="preserve"> </w:t>
      </w:r>
      <w:r>
        <w:t>программы</w:t>
      </w:r>
      <w:r>
        <w:rPr>
          <w:spacing w:val="6"/>
        </w:rPr>
        <w:t xml:space="preserve"> </w:t>
      </w:r>
      <w:r>
        <w:t>воспитания</w:t>
      </w:r>
      <w:r>
        <w:rPr>
          <w:spacing w:val="8"/>
        </w:rPr>
        <w:t xml:space="preserve"> </w:t>
      </w:r>
      <w:r>
        <w:rPr>
          <w:spacing w:val="-4"/>
        </w:rPr>
        <w:t>МБОУ</w:t>
      </w:r>
    </w:p>
    <w:p w:rsidR="00E829DB" w:rsidRDefault="00096074">
      <w:pPr>
        <w:pStyle w:val="a3"/>
        <w:spacing w:line="276" w:lineRule="auto"/>
        <w:ind w:left="362" w:right="858"/>
      </w:pPr>
      <w:r>
        <w:t>«Лицей №1» и включает пояснительную записку, содержание обучения, планируемые результаты освоения программы по русскому языку. Пояснительная записка отражает общие цели и задачи изучения русского языка, место в структуре учебного плана, а также подходы к отбору содержания и планируемым результатам.</w:t>
      </w:r>
    </w:p>
    <w:p w:rsidR="00E829DB" w:rsidRDefault="00096074">
      <w:pPr>
        <w:pStyle w:val="3"/>
        <w:ind w:left="929"/>
        <w:jc w:val="both"/>
      </w:pPr>
      <w:r>
        <w:t>ОБЩАЯ</w:t>
      </w:r>
      <w:r>
        <w:rPr>
          <w:spacing w:val="-8"/>
        </w:rPr>
        <w:t xml:space="preserve"> </w:t>
      </w:r>
      <w:r>
        <w:t>ХАРАКТЕРИСТИКА</w:t>
      </w:r>
      <w:r>
        <w:rPr>
          <w:spacing w:val="-5"/>
        </w:rPr>
        <w:t xml:space="preserve"> </w:t>
      </w:r>
      <w:r>
        <w:t>УЧЕБНОГО</w:t>
      </w:r>
      <w:r>
        <w:rPr>
          <w:spacing w:val="-4"/>
        </w:rPr>
        <w:t xml:space="preserve"> </w:t>
      </w:r>
      <w:r>
        <w:t>ПРЕДМЕТА</w:t>
      </w:r>
      <w:r>
        <w:rPr>
          <w:spacing w:val="-5"/>
        </w:rPr>
        <w:t xml:space="preserve"> </w:t>
      </w:r>
      <w:r>
        <w:rPr>
          <w:spacing w:val="-2"/>
        </w:rPr>
        <w:t>«ЛИТЕРАТУРА»</w:t>
      </w:r>
    </w:p>
    <w:p w:rsidR="00E829DB" w:rsidRDefault="00096074">
      <w:pPr>
        <w:pStyle w:val="a3"/>
        <w:spacing w:before="37" w:line="276" w:lineRule="auto"/>
        <w:ind w:left="220" w:right="400" w:firstLine="708"/>
      </w:pPr>
      <w: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829DB" w:rsidRDefault="00096074">
      <w:pPr>
        <w:pStyle w:val="a3"/>
        <w:spacing w:line="276" w:lineRule="auto"/>
        <w:ind w:left="220" w:right="400" w:firstLine="708"/>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829DB" w:rsidRDefault="00096074">
      <w:pPr>
        <w:pStyle w:val="a3"/>
        <w:spacing w:line="276" w:lineRule="auto"/>
        <w:ind w:left="220" w:right="404" w:firstLine="708"/>
      </w:pPr>
      <w:r>
        <w:t>Литературное</w:t>
      </w:r>
      <w:r>
        <w:rPr>
          <w:spacing w:val="-3"/>
        </w:rPr>
        <w:t xml:space="preserve"> </w:t>
      </w:r>
      <w:r>
        <w:t>образование</w:t>
      </w:r>
      <w:r>
        <w:rPr>
          <w:spacing w:val="-3"/>
        </w:rPr>
        <w:t xml:space="preserve"> </w:t>
      </w:r>
      <w:r>
        <w:t>в</w:t>
      </w:r>
      <w:r>
        <w:rPr>
          <w:spacing w:val="-3"/>
        </w:rPr>
        <w:t xml:space="preserve"> </w:t>
      </w:r>
      <w:r>
        <w:t>средней</w:t>
      </w:r>
      <w:r>
        <w:rPr>
          <w:spacing w:val="-2"/>
        </w:rPr>
        <w:t xml:space="preserve"> </w:t>
      </w:r>
      <w:r>
        <w:t>школе</w:t>
      </w:r>
      <w:r>
        <w:rPr>
          <w:spacing w:val="-3"/>
        </w:rPr>
        <w:t xml:space="preserve"> </w:t>
      </w:r>
      <w:r>
        <w:t>преемственно</w:t>
      </w:r>
      <w:r>
        <w:rPr>
          <w:spacing w:val="-2"/>
        </w:rPr>
        <w:t xml:space="preserve"> </w:t>
      </w:r>
      <w:r>
        <w:t>по</w:t>
      </w:r>
      <w:r>
        <w:rPr>
          <w:spacing w:val="-2"/>
        </w:rPr>
        <w:t xml:space="preserve"> </w:t>
      </w:r>
      <w:r>
        <w:t>отношению</w:t>
      </w:r>
      <w:r>
        <w:rPr>
          <w:spacing w:val="-2"/>
        </w:rPr>
        <w:t xml:space="preserve"> </w:t>
      </w:r>
      <w:r>
        <w:t>к</w:t>
      </w:r>
      <w:r>
        <w:rPr>
          <w:spacing w:val="-4"/>
        </w:rPr>
        <w:t xml:space="preserve"> </w:t>
      </w:r>
      <w:r>
        <w:t>курсу</w:t>
      </w:r>
      <w:r>
        <w:rPr>
          <w:spacing w:val="-7"/>
        </w:rPr>
        <w:t xml:space="preserve"> </w:t>
      </w:r>
      <w:r>
        <w:t>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w:t>
      </w:r>
    </w:p>
    <w:p w:rsidR="00E829DB" w:rsidRDefault="00096074">
      <w:pPr>
        <w:pStyle w:val="a3"/>
        <w:spacing w:line="276" w:lineRule="auto"/>
        <w:ind w:left="220" w:right="394" w:firstLine="708"/>
      </w:pPr>
      <w:r>
        <w:t>В рабочей программе учебного предмета «Литература» учтены этапы российского историко- 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E829DB" w:rsidRDefault="00096074">
      <w:pPr>
        <w:pStyle w:val="a3"/>
        <w:spacing w:line="276" w:lineRule="auto"/>
        <w:ind w:left="220" w:right="407" w:firstLine="708"/>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829DB" w:rsidRDefault="00096074">
      <w:pPr>
        <w:pStyle w:val="a3"/>
        <w:spacing w:before="2" w:line="276" w:lineRule="auto"/>
        <w:ind w:left="220" w:right="399" w:firstLine="708"/>
      </w:pPr>
      <w: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829DB" w:rsidRDefault="00096074">
      <w:pPr>
        <w:pStyle w:val="3"/>
        <w:ind w:left="929"/>
        <w:jc w:val="both"/>
      </w:pPr>
      <w:r>
        <w:t>ЦЕЛИ</w:t>
      </w:r>
      <w:r>
        <w:rPr>
          <w:spacing w:val="-3"/>
        </w:rPr>
        <w:t xml:space="preserve"> </w:t>
      </w:r>
      <w:r>
        <w:t>ИЗУЧЕНИЯ</w:t>
      </w:r>
      <w:r>
        <w:rPr>
          <w:spacing w:val="-4"/>
        </w:rPr>
        <w:t xml:space="preserve"> </w:t>
      </w:r>
      <w:r>
        <w:t>УЧЕБНОГО</w:t>
      </w:r>
      <w:r>
        <w:rPr>
          <w:spacing w:val="-3"/>
        </w:rPr>
        <w:t xml:space="preserve"> </w:t>
      </w:r>
      <w:r>
        <w:t>ПРЕДМЕТА</w:t>
      </w:r>
      <w:r>
        <w:rPr>
          <w:spacing w:val="-3"/>
        </w:rPr>
        <w:t xml:space="preserve"> </w:t>
      </w:r>
      <w:r>
        <w:rPr>
          <w:spacing w:val="-2"/>
        </w:rPr>
        <w:t>«ЛИТЕРАТУРА»</w:t>
      </w:r>
    </w:p>
    <w:p w:rsidR="00E829DB" w:rsidRDefault="00096074">
      <w:pPr>
        <w:pStyle w:val="a3"/>
        <w:spacing w:before="41"/>
        <w:ind w:left="929"/>
      </w:pPr>
      <w:r>
        <w:t>Цели</w:t>
      </w:r>
      <w:r>
        <w:rPr>
          <w:spacing w:val="-4"/>
        </w:rPr>
        <w:t xml:space="preserve"> </w:t>
      </w:r>
      <w:r>
        <w:t>изучения</w:t>
      </w:r>
      <w:r>
        <w:rPr>
          <w:spacing w:val="-3"/>
        </w:rPr>
        <w:t xml:space="preserve"> </w:t>
      </w:r>
      <w:r>
        <w:t>предмета</w:t>
      </w:r>
      <w:r>
        <w:rPr>
          <w:spacing w:val="1"/>
        </w:rPr>
        <w:t xml:space="preserve"> </w:t>
      </w:r>
      <w:r>
        <w:t>«Литература»</w:t>
      </w:r>
      <w:r>
        <w:rPr>
          <w:spacing w:val="-8"/>
        </w:rPr>
        <w:t xml:space="preserve"> </w:t>
      </w:r>
      <w:r>
        <w:t>в</w:t>
      </w:r>
      <w:r>
        <w:rPr>
          <w:spacing w:val="-2"/>
        </w:rPr>
        <w:t xml:space="preserve"> </w:t>
      </w:r>
      <w:r>
        <w:t>средней</w:t>
      </w:r>
      <w:r>
        <w:rPr>
          <w:spacing w:val="-3"/>
        </w:rPr>
        <w:t xml:space="preserve"> </w:t>
      </w:r>
      <w:r>
        <w:t>школе</w:t>
      </w:r>
      <w:r>
        <w:rPr>
          <w:spacing w:val="-3"/>
        </w:rPr>
        <w:t xml:space="preserve"> </w:t>
      </w:r>
      <w:r>
        <w:rPr>
          <w:spacing w:val="-2"/>
        </w:rPr>
        <w:t>состоят:</w:t>
      </w:r>
    </w:p>
    <w:p w:rsidR="00E829DB" w:rsidRDefault="00096074">
      <w:pPr>
        <w:pStyle w:val="a3"/>
        <w:spacing w:before="41" w:line="276" w:lineRule="auto"/>
        <w:ind w:left="220" w:right="402" w:firstLine="708"/>
      </w:pPr>
      <w:r>
        <w:t>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w:t>
      </w:r>
      <w:r>
        <w:rPr>
          <w:spacing w:val="80"/>
        </w:rPr>
        <w:t xml:space="preserve"> </w:t>
      </w:r>
      <w:r>
        <w:t>другим культурам;</w:t>
      </w:r>
    </w:p>
    <w:p w:rsidR="00E829DB" w:rsidRDefault="00096074">
      <w:pPr>
        <w:pStyle w:val="a3"/>
        <w:spacing w:before="1"/>
        <w:ind w:left="929"/>
      </w:pPr>
      <w:r>
        <w:t>в</w:t>
      </w:r>
      <w:r>
        <w:rPr>
          <w:spacing w:val="-4"/>
        </w:rPr>
        <w:t xml:space="preserve"> </w:t>
      </w:r>
      <w:r>
        <w:t>развитии</w:t>
      </w:r>
      <w:r>
        <w:rPr>
          <w:spacing w:val="-5"/>
        </w:rPr>
        <w:t xml:space="preserve"> </w:t>
      </w:r>
      <w:r>
        <w:t>ценностно-смысловой</w:t>
      </w:r>
      <w:r>
        <w:rPr>
          <w:spacing w:val="-2"/>
        </w:rPr>
        <w:t xml:space="preserve"> </w:t>
      </w:r>
      <w:r>
        <w:t>сферы</w:t>
      </w:r>
      <w:r>
        <w:rPr>
          <w:spacing w:val="-4"/>
        </w:rPr>
        <w:t xml:space="preserve"> </w:t>
      </w:r>
      <w:r>
        <w:t>личности</w:t>
      </w:r>
      <w:r>
        <w:rPr>
          <w:spacing w:val="-2"/>
        </w:rPr>
        <w:t xml:space="preserve"> </w:t>
      </w:r>
      <w:r>
        <w:t>на</w:t>
      </w:r>
      <w:r>
        <w:rPr>
          <w:spacing w:val="-3"/>
        </w:rPr>
        <w:t xml:space="preserve"> </w:t>
      </w:r>
      <w:r>
        <w:t>основе</w:t>
      </w:r>
      <w:r>
        <w:rPr>
          <w:spacing w:val="-5"/>
        </w:rPr>
        <w:t xml:space="preserve"> </w:t>
      </w:r>
      <w:r>
        <w:t>высоких</w:t>
      </w:r>
      <w:r>
        <w:rPr>
          <w:spacing w:val="-4"/>
        </w:rPr>
        <w:t xml:space="preserve"> </w:t>
      </w:r>
      <w:r>
        <w:t xml:space="preserve">этических </w:t>
      </w:r>
      <w:r>
        <w:rPr>
          <w:spacing w:val="-2"/>
        </w:rPr>
        <w:t>идеалов;</w:t>
      </w:r>
    </w:p>
    <w:p w:rsidR="00E829DB" w:rsidRDefault="00E829DB">
      <w:pPr>
        <w:sectPr w:rsidR="00E829DB">
          <w:footerReference w:type="default" r:id="rId87"/>
          <w:pgSz w:w="11920" w:h="16390"/>
          <w:pgMar w:top="1460" w:right="280" w:bottom="340" w:left="660" w:header="0" w:footer="146" w:gutter="0"/>
          <w:cols w:space="720"/>
        </w:sectPr>
      </w:pPr>
    </w:p>
    <w:p w:rsidR="00E829DB" w:rsidRDefault="00096074">
      <w:pPr>
        <w:pStyle w:val="a3"/>
        <w:spacing w:before="70" w:line="276" w:lineRule="auto"/>
        <w:ind w:left="220" w:right="397" w:firstLine="708"/>
      </w:pPr>
      <w:r>
        <w:lastRenderedPageBreak/>
        <w:t>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
    <w:p w:rsidR="00E829DB" w:rsidRDefault="00096074">
      <w:pPr>
        <w:pStyle w:val="a3"/>
        <w:spacing w:line="276" w:lineRule="auto"/>
        <w:ind w:left="220" w:right="398" w:firstLine="708"/>
      </w:pPr>
      <w: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w:t>
      </w:r>
      <w:r>
        <w:rPr>
          <w:spacing w:val="-1"/>
        </w:rPr>
        <w:t xml:space="preserve"> </w:t>
      </w:r>
      <w:r>
        <w:t>речи</w:t>
      </w:r>
      <w:r>
        <w:rPr>
          <w:spacing w:val="-1"/>
        </w:rPr>
        <w:t xml:space="preserve"> </w:t>
      </w:r>
      <w:r>
        <w:t>обучающихся</w:t>
      </w:r>
      <w:r>
        <w:rPr>
          <w:spacing w:val="-2"/>
        </w:rPr>
        <w:t xml:space="preserve"> </w:t>
      </w:r>
      <w:r>
        <w:t>на</w:t>
      </w:r>
      <w:r>
        <w:rPr>
          <w:spacing w:val="-3"/>
        </w:rPr>
        <w:t xml:space="preserve"> </w:t>
      </w:r>
      <w:r>
        <w:t>примере</w:t>
      </w:r>
      <w:r>
        <w:rPr>
          <w:spacing w:val="-3"/>
        </w:rPr>
        <w:t xml:space="preserve"> </w:t>
      </w:r>
      <w:r>
        <w:t>лучших литературных</w:t>
      </w:r>
      <w:r>
        <w:rPr>
          <w:spacing w:val="-1"/>
        </w:rPr>
        <w:t xml:space="preserve"> </w:t>
      </w:r>
      <w:r>
        <w:t>образцов.</w:t>
      </w:r>
      <w:r>
        <w:rPr>
          <w:spacing w:val="-3"/>
        </w:rPr>
        <w:t xml:space="preserve"> </w:t>
      </w:r>
      <w:r>
        <w:t>Достижение</w:t>
      </w:r>
      <w:r>
        <w:rPr>
          <w:spacing w:val="-1"/>
        </w:rPr>
        <w:t xml:space="preserve"> </w:t>
      </w:r>
      <w:r>
        <w:t>указанных целей возможно при комплексном решении учебных и воспитательных задач, стоящих перед старшей школой и сформулированных в ФГОС СОО.</w:t>
      </w:r>
    </w:p>
    <w:p w:rsidR="00E829DB" w:rsidRDefault="00096074">
      <w:pPr>
        <w:pStyle w:val="a3"/>
        <w:spacing w:line="276" w:lineRule="auto"/>
        <w:ind w:left="220" w:right="396" w:firstLine="708"/>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E829DB" w:rsidRDefault="00096074">
      <w:pPr>
        <w:pStyle w:val="a3"/>
        <w:spacing w:line="276" w:lineRule="auto"/>
        <w:ind w:left="220" w:right="396" w:firstLine="708"/>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w:t>
      </w:r>
      <w:r>
        <w:rPr>
          <w:spacing w:val="40"/>
        </w:rPr>
        <w:t xml:space="preserve"> </w:t>
      </w:r>
      <w:r>
        <w:t>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w:t>
      </w:r>
      <w:r>
        <w:rPr>
          <w:spacing w:val="40"/>
        </w:rPr>
        <w:t xml:space="preserve"> </w:t>
      </w:r>
      <w:r>
        <w:t>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w:t>
      </w:r>
      <w:r>
        <w:rPr>
          <w:spacing w:val="80"/>
        </w:rPr>
        <w:t xml:space="preserve"> </w:t>
      </w:r>
      <w:r>
        <w:t>содействующих повышению интереса к литературе, чтению, образованию, книжной культуре.</w:t>
      </w:r>
    </w:p>
    <w:p w:rsidR="00E829DB" w:rsidRDefault="00096074">
      <w:pPr>
        <w:pStyle w:val="a3"/>
        <w:spacing w:line="276" w:lineRule="auto"/>
        <w:ind w:left="220" w:right="394" w:firstLine="708"/>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829DB" w:rsidRDefault="00096074">
      <w:pPr>
        <w:pStyle w:val="a3"/>
        <w:spacing w:before="1" w:line="276" w:lineRule="auto"/>
        <w:ind w:left="220" w:right="400" w:firstLine="708"/>
      </w:pPr>
      <w:r>
        <w:t>Задачи, связанные с осознанием обучающимися коммуникативно-эстетических</w:t>
      </w:r>
      <w:r>
        <w:rPr>
          <w:spacing w:val="40"/>
        </w:rPr>
        <w:t xml:space="preserve"> </w:t>
      </w:r>
      <w:r>
        <w:t>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829DB" w:rsidRDefault="00E829DB">
      <w:pPr>
        <w:spacing w:line="276" w:lineRule="auto"/>
        <w:sectPr w:rsidR="00E829DB">
          <w:pgSz w:w="11920" w:h="16390"/>
          <w:pgMar w:top="1040" w:right="280" w:bottom="540" w:left="660" w:header="0" w:footer="146" w:gutter="0"/>
          <w:cols w:space="720"/>
        </w:sectPr>
      </w:pPr>
    </w:p>
    <w:p w:rsidR="00E829DB" w:rsidRDefault="00096074">
      <w:pPr>
        <w:pStyle w:val="3"/>
        <w:spacing w:before="70"/>
        <w:ind w:left="929"/>
      </w:pPr>
      <w:r>
        <w:lastRenderedPageBreak/>
        <w:t>МЕСТО</w:t>
      </w:r>
      <w:r>
        <w:rPr>
          <w:spacing w:val="-5"/>
        </w:rPr>
        <w:t xml:space="preserve"> </w:t>
      </w:r>
      <w:r>
        <w:t>УЧЕБНОГО</w:t>
      </w:r>
      <w:r>
        <w:rPr>
          <w:spacing w:val="-3"/>
        </w:rPr>
        <w:t xml:space="preserve"> </w:t>
      </w:r>
      <w:r>
        <w:t>ПРЕДМЕТА</w:t>
      </w:r>
      <w:r>
        <w:rPr>
          <w:spacing w:val="-4"/>
        </w:rPr>
        <w:t xml:space="preserve"> </w:t>
      </w:r>
      <w:r>
        <w:t>«ЛИТЕРАТУРА»</w:t>
      </w:r>
      <w:r>
        <w:rPr>
          <w:spacing w:val="-2"/>
        </w:rPr>
        <w:t xml:space="preserve"> </w:t>
      </w:r>
      <w:r>
        <w:t>В</w:t>
      </w:r>
      <w:r>
        <w:rPr>
          <w:spacing w:val="-3"/>
        </w:rPr>
        <w:t xml:space="preserve"> </w:t>
      </w:r>
      <w:r>
        <w:t>УЧЕБНОМ</w:t>
      </w:r>
      <w:r>
        <w:rPr>
          <w:spacing w:val="-3"/>
        </w:rPr>
        <w:t xml:space="preserve"> </w:t>
      </w:r>
      <w:r>
        <w:rPr>
          <w:spacing w:val="-2"/>
        </w:rPr>
        <w:t>ПЛАНЕ</w:t>
      </w:r>
    </w:p>
    <w:p w:rsidR="00E829DB" w:rsidRDefault="00096074">
      <w:pPr>
        <w:pStyle w:val="a3"/>
        <w:spacing w:before="41" w:line="276" w:lineRule="auto"/>
        <w:ind w:left="220" w:right="425" w:firstLine="708"/>
        <w:jc w:val="left"/>
      </w:pPr>
      <w:r>
        <w:t>На изучение литературы в 10–11 классах среднего общего образования на базовом уровне в учебном</w:t>
      </w:r>
      <w:r>
        <w:rPr>
          <w:spacing w:val="-3"/>
        </w:rPr>
        <w:t xml:space="preserve"> </w:t>
      </w:r>
      <w:r>
        <w:t>плане</w:t>
      </w:r>
      <w:r>
        <w:rPr>
          <w:spacing w:val="-3"/>
        </w:rPr>
        <w:t xml:space="preserve"> </w:t>
      </w:r>
      <w:r>
        <w:t>отводится</w:t>
      </w:r>
      <w:r>
        <w:rPr>
          <w:spacing w:val="-2"/>
        </w:rPr>
        <w:t xml:space="preserve"> </w:t>
      </w:r>
      <w:r>
        <w:t>204</w:t>
      </w:r>
      <w:r>
        <w:rPr>
          <w:spacing w:val="-2"/>
        </w:rPr>
        <w:t xml:space="preserve"> </w:t>
      </w:r>
      <w:r>
        <w:t>часа:</w:t>
      </w:r>
      <w:r>
        <w:rPr>
          <w:spacing w:val="-2"/>
        </w:rPr>
        <w:t xml:space="preserve"> </w:t>
      </w:r>
      <w:r>
        <w:t>в</w:t>
      </w:r>
      <w:r>
        <w:rPr>
          <w:spacing w:val="-3"/>
        </w:rPr>
        <w:t xml:space="preserve"> </w:t>
      </w:r>
      <w:r>
        <w:t>10</w:t>
      </w:r>
      <w:r>
        <w:rPr>
          <w:spacing w:val="-2"/>
        </w:rPr>
        <w:t xml:space="preserve"> </w:t>
      </w:r>
      <w:r>
        <w:t>классе -</w:t>
      </w:r>
      <w:r>
        <w:rPr>
          <w:spacing w:val="-3"/>
        </w:rPr>
        <w:t xml:space="preserve"> </w:t>
      </w:r>
      <w:r>
        <w:t>102</w:t>
      </w:r>
      <w:r>
        <w:rPr>
          <w:spacing w:val="-2"/>
        </w:rPr>
        <w:t xml:space="preserve"> </w:t>
      </w:r>
      <w:r>
        <w:t>часа</w:t>
      </w:r>
      <w:r>
        <w:rPr>
          <w:spacing w:val="-3"/>
        </w:rPr>
        <w:t xml:space="preserve"> </w:t>
      </w:r>
      <w:r>
        <w:t>(3</w:t>
      </w:r>
      <w:r>
        <w:rPr>
          <w:spacing w:val="-2"/>
        </w:rPr>
        <w:t xml:space="preserve"> </w:t>
      </w:r>
      <w:r>
        <w:t>часа</w:t>
      </w:r>
      <w:r>
        <w:rPr>
          <w:spacing w:val="-3"/>
        </w:rPr>
        <w:t xml:space="preserve"> </w:t>
      </w:r>
      <w:r>
        <w:t>в</w:t>
      </w:r>
      <w:r>
        <w:rPr>
          <w:spacing w:val="-3"/>
        </w:rPr>
        <w:t xml:space="preserve"> </w:t>
      </w:r>
      <w:r>
        <w:t>неделю),</w:t>
      </w:r>
      <w:r>
        <w:rPr>
          <w:spacing w:val="-2"/>
        </w:rPr>
        <w:t xml:space="preserve"> </w:t>
      </w:r>
      <w:r>
        <w:t>в</w:t>
      </w:r>
      <w:r>
        <w:rPr>
          <w:spacing w:val="-4"/>
        </w:rPr>
        <w:t xml:space="preserve"> </w:t>
      </w:r>
      <w:r>
        <w:t>11</w:t>
      </w:r>
      <w:r>
        <w:rPr>
          <w:spacing w:val="-2"/>
        </w:rPr>
        <w:t xml:space="preserve"> </w:t>
      </w:r>
      <w:r>
        <w:t>классе</w:t>
      </w:r>
      <w:r>
        <w:rPr>
          <w:spacing w:val="-1"/>
        </w:rPr>
        <w:t xml:space="preserve"> </w:t>
      </w:r>
      <w:r>
        <w:t>-</w:t>
      </w:r>
      <w:r>
        <w:rPr>
          <w:spacing w:val="-3"/>
        </w:rPr>
        <w:t xml:space="preserve"> </w:t>
      </w:r>
      <w:r>
        <w:t>103 часа</w:t>
      </w:r>
      <w:r>
        <w:rPr>
          <w:spacing w:val="-1"/>
        </w:rPr>
        <w:t xml:space="preserve"> </w:t>
      </w:r>
      <w:r>
        <w:t>(3 часа в неделю).</w:t>
      </w:r>
    </w:p>
    <w:p w:rsidR="00E829DB" w:rsidRDefault="00096074">
      <w:pPr>
        <w:pStyle w:val="3"/>
        <w:spacing w:before="1" w:line="276" w:lineRule="auto"/>
        <w:ind w:left="340" w:right="3927"/>
      </w:pPr>
      <w:r>
        <w:t>СОДЕРЖАНИЕ</w:t>
      </w:r>
      <w:r>
        <w:rPr>
          <w:spacing w:val="-11"/>
        </w:rPr>
        <w:t xml:space="preserve"> </w:t>
      </w:r>
      <w:r>
        <w:t>УЧЕБНОГО</w:t>
      </w:r>
      <w:r>
        <w:rPr>
          <w:spacing w:val="-11"/>
        </w:rPr>
        <w:t xml:space="preserve"> </w:t>
      </w:r>
      <w:r>
        <w:t>ПРЕДМЕТА</w:t>
      </w:r>
      <w:r>
        <w:rPr>
          <w:spacing w:val="-12"/>
        </w:rPr>
        <w:t xml:space="preserve"> </w:t>
      </w:r>
      <w:r>
        <w:t>«ЛИТЕРАТУРА» 10 КЛАСС</w:t>
      </w:r>
    </w:p>
    <w:p w:rsidR="00E829DB" w:rsidRDefault="00096074">
      <w:pPr>
        <w:spacing w:line="276" w:lineRule="auto"/>
        <w:ind w:left="821" w:right="5650"/>
        <w:rPr>
          <w:sz w:val="24"/>
        </w:rPr>
      </w:pPr>
      <w:r>
        <w:rPr>
          <w:b/>
          <w:sz w:val="24"/>
        </w:rPr>
        <w:t>Литература</w:t>
      </w:r>
      <w:r>
        <w:rPr>
          <w:b/>
          <w:spacing w:val="-8"/>
          <w:sz w:val="24"/>
        </w:rPr>
        <w:t xml:space="preserve"> </w:t>
      </w:r>
      <w:r>
        <w:rPr>
          <w:b/>
          <w:sz w:val="24"/>
        </w:rPr>
        <w:t>второй</w:t>
      </w:r>
      <w:r>
        <w:rPr>
          <w:b/>
          <w:spacing w:val="-8"/>
          <w:sz w:val="24"/>
        </w:rPr>
        <w:t xml:space="preserve"> </w:t>
      </w:r>
      <w:r>
        <w:rPr>
          <w:b/>
          <w:sz w:val="24"/>
        </w:rPr>
        <w:t>половины</w:t>
      </w:r>
      <w:r>
        <w:rPr>
          <w:b/>
          <w:spacing w:val="-6"/>
          <w:sz w:val="24"/>
        </w:rPr>
        <w:t xml:space="preserve"> </w:t>
      </w:r>
      <w:r>
        <w:rPr>
          <w:b/>
          <w:sz w:val="24"/>
        </w:rPr>
        <w:t>XIX</w:t>
      </w:r>
      <w:r>
        <w:rPr>
          <w:b/>
          <w:spacing w:val="-9"/>
          <w:sz w:val="24"/>
        </w:rPr>
        <w:t xml:space="preserve"> </w:t>
      </w:r>
      <w:r>
        <w:rPr>
          <w:b/>
          <w:sz w:val="24"/>
        </w:rPr>
        <w:t xml:space="preserve">века А. Н. Островский. </w:t>
      </w:r>
      <w:r>
        <w:rPr>
          <w:sz w:val="24"/>
        </w:rPr>
        <w:t>Драма «Гроза».</w:t>
      </w:r>
    </w:p>
    <w:p w:rsidR="00E829DB" w:rsidRDefault="00096074">
      <w:pPr>
        <w:ind w:left="821"/>
        <w:rPr>
          <w:sz w:val="24"/>
        </w:rPr>
      </w:pPr>
      <w:r>
        <w:rPr>
          <w:b/>
          <w:sz w:val="24"/>
        </w:rPr>
        <w:t>И.</w:t>
      </w:r>
      <w:r>
        <w:rPr>
          <w:b/>
          <w:spacing w:val="-2"/>
          <w:sz w:val="24"/>
        </w:rPr>
        <w:t xml:space="preserve"> </w:t>
      </w:r>
      <w:r>
        <w:rPr>
          <w:b/>
          <w:sz w:val="24"/>
        </w:rPr>
        <w:t>А.</w:t>
      </w:r>
      <w:r>
        <w:rPr>
          <w:b/>
          <w:spacing w:val="-1"/>
          <w:sz w:val="24"/>
        </w:rPr>
        <w:t xml:space="preserve"> </w:t>
      </w:r>
      <w:r>
        <w:rPr>
          <w:b/>
          <w:sz w:val="24"/>
        </w:rPr>
        <w:t>Гончаров.</w:t>
      </w:r>
      <w:r>
        <w:rPr>
          <w:b/>
          <w:spacing w:val="-1"/>
          <w:sz w:val="24"/>
        </w:rPr>
        <w:t xml:space="preserve"> </w:t>
      </w:r>
      <w:r>
        <w:rPr>
          <w:sz w:val="24"/>
        </w:rPr>
        <w:t>Роман</w:t>
      </w:r>
      <w:r>
        <w:rPr>
          <w:spacing w:val="2"/>
          <w:sz w:val="24"/>
        </w:rPr>
        <w:t xml:space="preserve"> </w:t>
      </w:r>
      <w:r>
        <w:rPr>
          <w:spacing w:val="-2"/>
          <w:sz w:val="24"/>
        </w:rPr>
        <w:t>«Обломов».</w:t>
      </w:r>
    </w:p>
    <w:p w:rsidR="00E829DB" w:rsidRDefault="00096074">
      <w:pPr>
        <w:spacing w:before="41"/>
        <w:ind w:left="821"/>
        <w:rPr>
          <w:sz w:val="24"/>
        </w:rPr>
      </w:pPr>
      <w:r>
        <w:rPr>
          <w:b/>
          <w:sz w:val="24"/>
        </w:rPr>
        <w:t>И.</w:t>
      </w:r>
      <w:r>
        <w:rPr>
          <w:b/>
          <w:spacing w:val="-2"/>
          <w:sz w:val="24"/>
        </w:rPr>
        <w:t xml:space="preserve"> </w:t>
      </w:r>
      <w:r>
        <w:rPr>
          <w:b/>
          <w:sz w:val="24"/>
        </w:rPr>
        <w:t>С.</w:t>
      </w:r>
      <w:r>
        <w:rPr>
          <w:b/>
          <w:spacing w:val="-2"/>
          <w:sz w:val="24"/>
        </w:rPr>
        <w:t xml:space="preserve"> </w:t>
      </w:r>
      <w:r>
        <w:rPr>
          <w:b/>
          <w:sz w:val="24"/>
        </w:rPr>
        <w:t>Тургенев.</w:t>
      </w:r>
      <w:r>
        <w:rPr>
          <w:b/>
          <w:spacing w:val="-1"/>
          <w:sz w:val="24"/>
        </w:rPr>
        <w:t xml:space="preserve"> </w:t>
      </w:r>
      <w:r>
        <w:rPr>
          <w:sz w:val="24"/>
        </w:rPr>
        <w:t>Роман</w:t>
      </w:r>
      <w:r>
        <w:rPr>
          <w:spacing w:val="-2"/>
          <w:sz w:val="24"/>
        </w:rPr>
        <w:t xml:space="preserve"> </w:t>
      </w:r>
      <w:r>
        <w:rPr>
          <w:sz w:val="24"/>
        </w:rPr>
        <w:t>«Отцы</w:t>
      </w:r>
      <w:r>
        <w:rPr>
          <w:spacing w:val="-2"/>
          <w:sz w:val="24"/>
        </w:rPr>
        <w:t xml:space="preserve"> </w:t>
      </w:r>
      <w:r>
        <w:rPr>
          <w:sz w:val="24"/>
        </w:rPr>
        <w:t>и</w:t>
      </w:r>
      <w:r>
        <w:rPr>
          <w:spacing w:val="-1"/>
          <w:sz w:val="24"/>
        </w:rPr>
        <w:t xml:space="preserve"> </w:t>
      </w:r>
      <w:r>
        <w:rPr>
          <w:spacing w:val="-2"/>
          <w:sz w:val="24"/>
        </w:rPr>
        <w:t>дети».</w:t>
      </w:r>
    </w:p>
    <w:p w:rsidR="00E829DB" w:rsidRDefault="00096074">
      <w:pPr>
        <w:pStyle w:val="a3"/>
        <w:spacing w:before="41" w:line="276" w:lineRule="auto"/>
        <w:ind w:left="821" w:right="658"/>
        <w:jc w:val="left"/>
      </w:pPr>
      <w:r>
        <w:rPr>
          <w:b/>
        </w:rPr>
        <w:t xml:space="preserve">Ф. И. Тютчев. </w:t>
      </w:r>
      <w:r>
        <w:t>Стихотворения (не менее трёх по выбору). Например, «Silentium!», «Не то, что</w:t>
      </w:r>
      <w:r>
        <w:rPr>
          <w:spacing w:val="-5"/>
        </w:rPr>
        <w:t xml:space="preserve"> </w:t>
      </w:r>
      <w:r>
        <w:t>мните</w:t>
      </w:r>
      <w:r>
        <w:rPr>
          <w:spacing w:val="-5"/>
        </w:rPr>
        <w:t xml:space="preserve"> </w:t>
      </w:r>
      <w:r>
        <w:t>вы,</w:t>
      </w:r>
      <w:r>
        <w:rPr>
          <w:spacing w:val="-5"/>
        </w:rPr>
        <w:t xml:space="preserve"> </w:t>
      </w:r>
      <w:r>
        <w:t>природа...»,</w:t>
      </w:r>
      <w:r>
        <w:rPr>
          <w:spacing w:val="-1"/>
        </w:rPr>
        <w:t xml:space="preserve"> </w:t>
      </w:r>
      <w:r>
        <w:t>«Умом</w:t>
      </w:r>
      <w:r>
        <w:rPr>
          <w:spacing w:val="-5"/>
        </w:rPr>
        <w:t xml:space="preserve"> </w:t>
      </w:r>
      <w:r>
        <w:t>Россию</w:t>
      </w:r>
      <w:r>
        <w:rPr>
          <w:spacing w:val="-5"/>
        </w:rPr>
        <w:t xml:space="preserve"> </w:t>
      </w:r>
      <w:r>
        <w:t>не</w:t>
      </w:r>
      <w:r>
        <w:rPr>
          <w:spacing w:val="-5"/>
        </w:rPr>
        <w:t xml:space="preserve"> </w:t>
      </w:r>
      <w:r>
        <w:t>понять…»,</w:t>
      </w:r>
      <w:r>
        <w:rPr>
          <w:spacing w:val="-1"/>
        </w:rPr>
        <w:t xml:space="preserve"> </w:t>
      </w:r>
      <w:r>
        <w:t>«О,</w:t>
      </w:r>
      <w:r>
        <w:rPr>
          <w:spacing w:val="-5"/>
        </w:rPr>
        <w:t xml:space="preserve"> </w:t>
      </w:r>
      <w:r>
        <w:t>как убийственно</w:t>
      </w:r>
      <w:r>
        <w:rPr>
          <w:spacing w:val="-5"/>
        </w:rPr>
        <w:t xml:space="preserve"> </w:t>
      </w:r>
      <w:r>
        <w:t>мы</w:t>
      </w:r>
      <w:r>
        <w:rPr>
          <w:spacing w:val="-5"/>
        </w:rPr>
        <w:t xml:space="preserve"> </w:t>
      </w:r>
      <w:r>
        <w:t>любим...»,</w:t>
      </w:r>
    </w:p>
    <w:p w:rsidR="00E829DB" w:rsidRDefault="00096074">
      <w:pPr>
        <w:pStyle w:val="a3"/>
        <w:spacing w:before="1"/>
        <w:ind w:left="821"/>
        <w:jc w:val="left"/>
      </w:pPr>
      <w:r>
        <w:t>«Нам</w:t>
      </w:r>
      <w:r>
        <w:rPr>
          <w:spacing w:val="-6"/>
        </w:rPr>
        <w:t xml:space="preserve"> </w:t>
      </w:r>
      <w:r>
        <w:t>не</w:t>
      </w:r>
      <w:r>
        <w:rPr>
          <w:spacing w:val="-3"/>
        </w:rPr>
        <w:t xml:space="preserve"> </w:t>
      </w:r>
      <w:r>
        <w:t>дано</w:t>
      </w:r>
      <w:r>
        <w:rPr>
          <w:spacing w:val="-2"/>
        </w:rPr>
        <w:t xml:space="preserve"> </w:t>
      </w:r>
      <w:r>
        <w:t>предугадать…»,</w:t>
      </w:r>
      <w:r>
        <w:rPr>
          <w:spacing w:val="2"/>
        </w:rPr>
        <w:t xml:space="preserve"> </w:t>
      </w:r>
      <w:r>
        <w:t>«К. Б.»</w:t>
      </w:r>
      <w:r>
        <w:rPr>
          <w:spacing w:val="-8"/>
        </w:rPr>
        <w:t xml:space="preserve"> </w:t>
      </w:r>
      <w:r>
        <w:t>(«Я встретил</w:t>
      </w:r>
      <w:r>
        <w:rPr>
          <w:spacing w:val="-2"/>
        </w:rPr>
        <w:t xml:space="preserve"> </w:t>
      </w:r>
      <w:r>
        <w:t>вас</w:t>
      </w:r>
      <w:r>
        <w:rPr>
          <w:spacing w:val="2"/>
        </w:rPr>
        <w:t xml:space="preserve"> </w:t>
      </w:r>
      <w:r>
        <w:t>–</w:t>
      </w:r>
      <w:r>
        <w:rPr>
          <w:spacing w:val="-2"/>
        </w:rPr>
        <w:t xml:space="preserve"> </w:t>
      </w:r>
      <w:r>
        <w:t>и</w:t>
      </w:r>
      <w:r>
        <w:rPr>
          <w:spacing w:val="-2"/>
        </w:rPr>
        <w:t xml:space="preserve"> </w:t>
      </w:r>
      <w:r>
        <w:t>всё</w:t>
      </w:r>
      <w:r>
        <w:rPr>
          <w:spacing w:val="-3"/>
        </w:rPr>
        <w:t xml:space="preserve"> </w:t>
      </w:r>
      <w:r>
        <w:t>былое...»)</w:t>
      </w:r>
      <w:r>
        <w:rPr>
          <w:spacing w:val="-2"/>
        </w:rPr>
        <w:t xml:space="preserve"> </w:t>
      </w:r>
      <w:r>
        <w:t>и</w:t>
      </w:r>
      <w:r>
        <w:rPr>
          <w:spacing w:val="-3"/>
        </w:rPr>
        <w:t xml:space="preserve"> </w:t>
      </w:r>
      <w:r>
        <w:rPr>
          <w:spacing w:val="-5"/>
        </w:rPr>
        <w:t>др.</w:t>
      </w:r>
    </w:p>
    <w:p w:rsidR="00E829DB" w:rsidRDefault="00096074">
      <w:pPr>
        <w:pStyle w:val="a3"/>
        <w:spacing w:before="41" w:line="276" w:lineRule="auto"/>
        <w:ind w:left="220" w:right="425" w:firstLine="600"/>
        <w:jc w:val="left"/>
      </w:pPr>
      <w:r>
        <w:rPr>
          <w:b/>
        </w:rPr>
        <w:t xml:space="preserve">Н. А. Некрасов. </w:t>
      </w:r>
      <w:r>
        <w:t>Стихотворения (не менее трёх по выбору). Например, «Тройка»,</w:t>
      </w:r>
      <w:r>
        <w:rPr>
          <w:spacing w:val="40"/>
        </w:rPr>
        <w:t xml:space="preserve"> </w:t>
      </w:r>
      <w:r>
        <w:t>«Я не люблю</w:t>
      </w:r>
      <w:r>
        <w:rPr>
          <w:spacing w:val="-4"/>
        </w:rPr>
        <w:t xml:space="preserve"> </w:t>
      </w:r>
      <w:r>
        <w:t>иронии</w:t>
      </w:r>
      <w:r>
        <w:rPr>
          <w:spacing w:val="-4"/>
        </w:rPr>
        <w:t xml:space="preserve"> </w:t>
      </w:r>
      <w:r>
        <w:t>твоей...», «Вчерашний</w:t>
      </w:r>
      <w:r>
        <w:rPr>
          <w:spacing w:val="-4"/>
        </w:rPr>
        <w:t xml:space="preserve"> </w:t>
      </w:r>
      <w:r>
        <w:t>день,</w:t>
      </w:r>
      <w:r>
        <w:rPr>
          <w:spacing w:val="-4"/>
        </w:rPr>
        <w:t xml:space="preserve"> </w:t>
      </w:r>
      <w:r>
        <w:t>часу</w:t>
      </w:r>
      <w:r>
        <w:rPr>
          <w:spacing w:val="-7"/>
        </w:rPr>
        <w:t xml:space="preserve"> </w:t>
      </w:r>
      <w:r>
        <w:t>в</w:t>
      </w:r>
      <w:r>
        <w:rPr>
          <w:spacing w:val="-5"/>
        </w:rPr>
        <w:t xml:space="preserve"> </w:t>
      </w:r>
      <w:r>
        <w:t>шестом…», «Мы</w:t>
      </w:r>
      <w:r>
        <w:rPr>
          <w:spacing w:val="-3"/>
        </w:rPr>
        <w:t xml:space="preserve"> </w:t>
      </w:r>
      <w:r>
        <w:t>с</w:t>
      </w:r>
      <w:r>
        <w:rPr>
          <w:spacing w:val="-3"/>
        </w:rPr>
        <w:t xml:space="preserve"> </w:t>
      </w:r>
      <w:r>
        <w:t>тобой</w:t>
      </w:r>
      <w:r>
        <w:rPr>
          <w:spacing w:val="40"/>
        </w:rPr>
        <w:t xml:space="preserve"> </w:t>
      </w:r>
      <w:r>
        <w:t>бестолковые</w:t>
      </w:r>
      <w:r>
        <w:rPr>
          <w:spacing w:val="-5"/>
        </w:rPr>
        <w:t xml:space="preserve"> </w:t>
      </w:r>
      <w:r>
        <w:t>люди...»,</w:t>
      </w:r>
    </w:p>
    <w:p w:rsidR="00E829DB" w:rsidRDefault="00096074">
      <w:pPr>
        <w:pStyle w:val="a3"/>
        <w:spacing w:line="276" w:lineRule="auto"/>
        <w:ind w:left="220" w:right="425"/>
        <w:jc w:val="left"/>
      </w:pPr>
      <w:r>
        <w:t>«Поэт</w:t>
      </w:r>
      <w:r>
        <w:rPr>
          <w:spacing w:val="-3"/>
        </w:rPr>
        <w:t xml:space="preserve"> </w:t>
      </w:r>
      <w:r>
        <w:t>и</w:t>
      </w:r>
      <w:r>
        <w:rPr>
          <w:spacing w:val="-3"/>
        </w:rPr>
        <w:t xml:space="preserve"> </w:t>
      </w:r>
      <w:r>
        <w:t>Гражданин», «Элегия»</w:t>
      </w:r>
      <w:r>
        <w:rPr>
          <w:spacing w:val="-10"/>
        </w:rPr>
        <w:t xml:space="preserve"> </w:t>
      </w:r>
      <w:r>
        <w:t>(«Пускай</w:t>
      </w:r>
      <w:r>
        <w:rPr>
          <w:spacing w:val="-3"/>
        </w:rPr>
        <w:t xml:space="preserve"> </w:t>
      </w:r>
      <w:r>
        <w:t>нам</w:t>
      </w:r>
      <w:r>
        <w:rPr>
          <w:spacing w:val="-4"/>
        </w:rPr>
        <w:t xml:space="preserve"> </w:t>
      </w:r>
      <w:r>
        <w:t>говорит</w:t>
      </w:r>
      <w:r>
        <w:rPr>
          <w:spacing w:val="-3"/>
        </w:rPr>
        <w:t xml:space="preserve"> </w:t>
      </w:r>
      <w:r>
        <w:t>изменчивая</w:t>
      </w:r>
      <w:r>
        <w:rPr>
          <w:spacing w:val="-3"/>
        </w:rPr>
        <w:t xml:space="preserve"> </w:t>
      </w:r>
      <w:r>
        <w:t>мода...»)</w:t>
      </w:r>
      <w:r>
        <w:rPr>
          <w:spacing w:val="40"/>
        </w:rPr>
        <w:t xml:space="preserve"> </w:t>
      </w:r>
      <w:r>
        <w:t>и</w:t>
      </w:r>
      <w:r>
        <w:rPr>
          <w:spacing w:val="-3"/>
        </w:rPr>
        <w:t xml:space="preserve"> </w:t>
      </w:r>
      <w:r>
        <w:t>др.</w:t>
      </w:r>
      <w:r>
        <w:rPr>
          <w:spacing w:val="-3"/>
        </w:rPr>
        <w:t xml:space="preserve"> </w:t>
      </w:r>
      <w:r>
        <w:t>Поэма «Кому</w:t>
      </w:r>
      <w:r>
        <w:rPr>
          <w:spacing w:val="-7"/>
        </w:rPr>
        <w:t xml:space="preserve"> </w:t>
      </w:r>
      <w:r>
        <w:t>на Руси жить хорошо».</w:t>
      </w:r>
    </w:p>
    <w:p w:rsidR="00E829DB" w:rsidRDefault="00096074">
      <w:pPr>
        <w:pStyle w:val="a3"/>
        <w:spacing w:line="276" w:lineRule="auto"/>
        <w:ind w:left="881" w:right="658" w:hanging="60"/>
        <w:jc w:val="left"/>
      </w:pPr>
      <w:r>
        <w:rPr>
          <w:b/>
        </w:rPr>
        <w:t>А.</w:t>
      </w:r>
      <w:r>
        <w:rPr>
          <w:b/>
          <w:spacing w:val="-3"/>
        </w:rPr>
        <w:t xml:space="preserve"> </w:t>
      </w:r>
      <w:r>
        <w:rPr>
          <w:b/>
        </w:rPr>
        <w:t>А.</w:t>
      </w:r>
      <w:r>
        <w:rPr>
          <w:b/>
          <w:spacing w:val="-3"/>
        </w:rPr>
        <w:t xml:space="preserve"> </w:t>
      </w:r>
      <w:r>
        <w:rPr>
          <w:b/>
        </w:rPr>
        <w:t>Фет.</w:t>
      </w:r>
      <w:r>
        <w:rPr>
          <w:b/>
          <w:spacing w:val="-3"/>
        </w:rPr>
        <w:t xml:space="preserve"> </w:t>
      </w:r>
      <w:r>
        <w:t>Стихотворения</w:t>
      </w:r>
      <w:r>
        <w:rPr>
          <w:spacing w:val="-2"/>
        </w:rPr>
        <w:t xml:space="preserve"> </w:t>
      </w:r>
      <w:r>
        <w:t>(не</w:t>
      </w:r>
      <w:r>
        <w:rPr>
          <w:spacing w:val="-3"/>
        </w:rPr>
        <w:t xml:space="preserve"> </w:t>
      </w:r>
      <w:r>
        <w:t>менее</w:t>
      </w:r>
      <w:r>
        <w:rPr>
          <w:spacing w:val="-4"/>
        </w:rPr>
        <w:t xml:space="preserve"> </w:t>
      </w:r>
      <w:r>
        <w:t>трёх</w:t>
      </w:r>
      <w:r>
        <w:rPr>
          <w:spacing w:val="-2"/>
        </w:rPr>
        <w:t xml:space="preserve"> </w:t>
      </w:r>
      <w:r>
        <w:t>по</w:t>
      </w:r>
      <w:r>
        <w:rPr>
          <w:spacing w:val="-2"/>
        </w:rPr>
        <w:t xml:space="preserve"> </w:t>
      </w:r>
      <w:r>
        <w:t>выбору).</w:t>
      </w:r>
      <w:r>
        <w:rPr>
          <w:spacing w:val="-2"/>
        </w:rPr>
        <w:t xml:space="preserve"> </w:t>
      </w:r>
      <w:r>
        <w:t>Например, «Одним</w:t>
      </w:r>
      <w:r>
        <w:rPr>
          <w:spacing w:val="-4"/>
        </w:rPr>
        <w:t xml:space="preserve"> </w:t>
      </w:r>
      <w:r>
        <w:t>толчком</w:t>
      </w:r>
      <w:r>
        <w:rPr>
          <w:spacing w:val="-4"/>
        </w:rPr>
        <w:t xml:space="preserve"> </w:t>
      </w:r>
      <w:r>
        <w:t>согнать ладью живую…», «Ещё майская ночь», «Вечер», «Это утро, радость эта…», «Шёпот, робкое дыханье…», «Сияла ночь. Луной был полон сад. Лежали…» и др.</w:t>
      </w:r>
    </w:p>
    <w:p w:rsidR="00E829DB" w:rsidRDefault="00096074">
      <w:pPr>
        <w:pStyle w:val="a3"/>
        <w:spacing w:line="278" w:lineRule="auto"/>
        <w:ind w:left="220" w:firstLine="600"/>
        <w:jc w:val="left"/>
      </w:pPr>
      <w:r>
        <w:rPr>
          <w:b/>
        </w:rPr>
        <w:t>М.</w:t>
      </w:r>
      <w:r>
        <w:rPr>
          <w:b/>
          <w:spacing w:val="-2"/>
        </w:rPr>
        <w:t xml:space="preserve"> </w:t>
      </w:r>
      <w:r>
        <w:rPr>
          <w:b/>
        </w:rPr>
        <w:t>Е.</w:t>
      </w:r>
      <w:r>
        <w:rPr>
          <w:b/>
          <w:spacing w:val="-2"/>
        </w:rPr>
        <w:t xml:space="preserve"> </w:t>
      </w:r>
      <w:r>
        <w:rPr>
          <w:b/>
        </w:rPr>
        <w:t>Салтыков-Щедрин.</w:t>
      </w:r>
      <w:r>
        <w:rPr>
          <w:b/>
          <w:spacing w:val="-2"/>
        </w:rPr>
        <w:t xml:space="preserve"> </w:t>
      </w:r>
      <w:r>
        <w:t>Роман-хроника</w:t>
      </w:r>
      <w:r>
        <w:rPr>
          <w:spacing w:val="-2"/>
        </w:rPr>
        <w:t xml:space="preserve"> </w:t>
      </w:r>
      <w:r>
        <w:t>«История</w:t>
      </w:r>
      <w:r>
        <w:rPr>
          <w:spacing w:val="-2"/>
        </w:rPr>
        <w:t xml:space="preserve"> </w:t>
      </w:r>
      <w:r>
        <w:t>одного</w:t>
      </w:r>
      <w:r>
        <w:rPr>
          <w:spacing w:val="-2"/>
        </w:rPr>
        <w:t xml:space="preserve"> </w:t>
      </w:r>
      <w:r>
        <w:t>города»</w:t>
      </w:r>
      <w:r>
        <w:rPr>
          <w:spacing w:val="-6"/>
        </w:rPr>
        <w:t xml:space="preserve"> </w:t>
      </w:r>
      <w:r>
        <w:t>(не</w:t>
      </w:r>
      <w:r>
        <w:rPr>
          <w:spacing w:val="-3"/>
        </w:rPr>
        <w:t xml:space="preserve"> </w:t>
      </w:r>
      <w:r>
        <w:t>менее</w:t>
      </w:r>
      <w:r>
        <w:rPr>
          <w:spacing w:val="-3"/>
        </w:rPr>
        <w:t xml:space="preserve"> </w:t>
      </w:r>
      <w:r>
        <w:t>двух</w:t>
      </w:r>
      <w:r>
        <w:rPr>
          <w:spacing w:val="40"/>
        </w:rPr>
        <w:t xml:space="preserve"> </w:t>
      </w:r>
      <w:r>
        <w:t>глав</w:t>
      </w:r>
      <w:r>
        <w:rPr>
          <w:spacing w:val="-3"/>
        </w:rPr>
        <w:t xml:space="preserve"> </w:t>
      </w:r>
      <w:r>
        <w:t>по выбору). Например, главы «О корени происхождения глуповцев», «Опись градоначальникам»,</w:t>
      </w:r>
    </w:p>
    <w:p w:rsidR="00E829DB" w:rsidRDefault="00096074">
      <w:pPr>
        <w:pStyle w:val="a3"/>
        <w:spacing w:line="272" w:lineRule="exact"/>
        <w:ind w:left="220"/>
        <w:jc w:val="left"/>
      </w:pPr>
      <w:r>
        <w:t>«Органчик»,</w:t>
      </w:r>
      <w:r>
        <w:rPr>
          <w:spacing w:val="-3"/>
        </w:rPr>
        <w:t xml:space="preserve"> </w:t>
      </w:r>
      <w:r>
        <w:t>«Подтверждение</w:t>
      </w:r>
      <w:r>
        <w:rPr>
          <w:spacing w:val="-6"/>
        </w:rPr>
        <w:t xml:space="preserve"> </w:t>
      </w:r>
      <w:r>
        <w:t>покаяния»</w:t>
      </w:r>
      <w:r>
        <w:rPr>
          <w:spacing w:val="-12"/>
        </w:rPr>
        <w:t xml:space="preserve"> </w:t>
      </w:r>
      <w:r>
        <w:t>и</w:t>
      </w:r>
      <w:r>
        <w:rPr>
          <w:spacing w:val="-4"/>
        </w:rPr>
        <w:t xml:space="preserve"> </w:t>
      </w:r>
      <w:r>
        <w:rPr>
          <w:spacing w:val="-5"/>
        </w:rPr>
        <w:t>др.</w:t>
      </w:r>
    </w:p>
    <w:p w:rsidR="00E829DB" w:rsidRDefault="00096074">
      <w:pPr>
        <w:spacing w:before="40"/>
        <w:ind w:left="821"/>
        <w:rPr>
          <w:sz w:val="24"/>
        </w:rPr>
      </w:pPr>
      <w:r>
        <w:rPr>
          <w:b/>
          <w:sz w:val="24"/>
        </w:rPr>
        <w:t>Ф.</w:t>
      </w:r>
      <w:r>
        <w:rPr>
          <w:b/>
          <w:spacing w:val="-6"/>
          <w:sz w:val="24"/>
        </w:rPr>
        <w:t xml:space="preserve"> </w:t>
      </w:r>
      <w:r>
        <w:rPr>
          <w:b/>
          <w:sz w:val="24"/>
        </w:rPr>
        <w:t>М.</w:t>
      </w:r>
      <w:r>
        <w:rPr>
          <w:b/>
          <w:spacing w:val="-3"/>
          <w:sz w:val="24"/>
        </w:rPr>
        <w:t xml:space="preserve"> </w:t>
      </w:r>
      <w:r>
        <w:rPr>
          <w:b/>
          <w:sz w:val="24"/>
        </w:rPr>
        <w:t>Достоевский.</w:t>
      </w:r>
      <w:r>
        <w:rPr>
          <w:b/>
          <w:spacing w:val="-3"/>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3"/>
          <w:sz w:val="24"/>
        </w:rPr>
        <w:t xml:space="preserve"> </w:t>
      </w:r>
      <w:r>
        <w:rPr>
          <w:spacing w:val="-2"/>
          <w:sz w:val="24"/>
        </w:rPr>
        <w:t>наказание».</w:t>
      </w:r>
    </w:p>
    <w:p w:rsidR="00E829DB" w:rsidRDefault="00096074">
      <w:pPr>
        <w:spacing w:before="40"/>
        <w:ind w:left="821"/>
        <w:rPr>
          <w:sz w:val="24"/>
        </w:rPr>
      </w:pPr>
      <w:r>
        <w:rPr>
          <w:b/>
          <w:sz w:val="24"/>
        </w:rPr>
        <w:t>Л.</w:t>
      </w:r>
      <w:r>
        <w:rPr>
          <w:b/>
          <w:spacing w:val="-4"/>
          <w:sz w:val="24"/>
        </w:rPr>
        <w:t xml:space="preserve"> </w:t>
      </w:r>
      <w:r>
        <w:rPr>
          <w:b/>
          <w:sz w:val="24"/>
        </w:rPr>
        <w:t>Н.</w:t>
      </w:r>
      <w:r>
        <w:rPr>
          <w:b/>
          <w:spacing w:val="-3"/>
          <w:sz w:val="24"/>
        </w:rPr>
        <w:t xml:space="preserve"> </w:t>
      </w:r>
      <w:r>
        <w:rPr>
          <w:b/>
          <w:sz w:val="24"/>
        </w:rPr>
        <w:t>Толстой.</w:t>
      </w:r>
      <w:r>
        <w:rPr>
          <w:b/>
          <w:spacing w:val="-3"/>
          <w:sz w:val="24"/>
        </w:rPr>
        <w:t xml:space="preserve"> </w:t>
      </w:r>
      <w:r>
        <w:rPr>
          <w:sz w:val="24"/>
        </w:rPr>
        <w:t>Роман-эпопея</w:t>
      </w:r>
      <w:r>
        <w:rPr>
          <w:spacing w:val="-2"/>
          <w:sz w:val="24"/>
        </w:rPr>
        <w:t xml:space="preserve"> </w:t>
      </w:r>
      <w:r>
        <w:rPr>
          <w:sz w:val="24"/>
        </w:rPr>
        <w:t>«Война</w:t>
      </w:r>
      <w:r>
        <w:rPr>
          <w:spacing w:val="-4"/>
          <w:sz w:val="24"/>
        </w:rPr>
        <w:t xml:space="preserve"> </w:t>
      </w:r>
      <w:r>
        <w:rPr>
          <w:sz w:val="24"/>
        </w:rPr>
        <w:t>и</w:t>
      </w:r>
      <w:r>
        <w:rPr>
          <w:spacing w:val="-3"/>
          <w:sz w:val="24"/>
        </w:rPr>
        <w:t xml:space="preserve"> </w:t>
      </w:r>
      <w:r>
        <w:rPr>
          <w:spacing w:val="-4"/>
          <w:sz w:val="24"/>
        </w:rPr>
        <w:t>мир».</w:t>
      </w:r>
    </w:p>
    <w:p w:rsidR="00E829DB" w:rsidRDefault="00096074">
      <w:pPr>
        <w:pStyle w:val="a3"/>
        <w:spacing w:before="44"/>
        <w:ind w:left="821"/>
        <w:jc w:val="left"/>
      </w:pPr>
      <w:r>
        <w:rPr>
          <w:b/>
        </w:rPr>
        <w:t>Н.</w:t>
      </w:r>
      <w:r>
        <w:rPr>
          <w:b/>
          <w:spacing w:val="-5"/>
        </w:rPr>
        <w:t xml:space="preserve"> </w:t>
      </w:r>
      <w:r>
        <w:rPr>
          <w:b/>
        </w:rPr>
        <w:t>С.</w:t>
      </w:r>
      <w:r>
        <w:rPr>
          <w:b/>
          <w:spacing w:val="-2"/>
        </w:rPr>
        <w:t xml:space="preserve"> </w:t>
      </w:r>
      <w:r>
        <w:rPr>
          <w:b/>
        </w:rPr>
        <w:t>Лесков.</w:t>
      </w:r>
      <w:r>
        <w:rPr>
          <w:b/>
          <w:spacing w:val="-2"/>
        </w:rPr>
        <w:t xml:space="preserve"> </w:t>
      </w:r>
      <w:r>
        <w:t>Рассказы</w:t>
      </w:r>
      <w:r>
        <w:rPr>
          <w:spacing w:val="-2"/>
        </w:rPr>
        <w:t xml:space="preserve"> </w:t>
      </w:r>
      <w:r>
        <w:t>и</w:t>
      </w:r>
      <w:r>
        <w:rPr>
          <w:spacing w:val="-3"/>
        </w:rPr>
        <w:t xml:space="preserve"> </w:t>
      </w:r>
      <w:r>
        <w:t>повести</w:t>
      </w:r>
      <w:r>
        <w:rPr>
          <w:spacing w:val="1"/>
        </w:rPr>
        <w:t xml:space="preserve"> </w:t>
      </w:r>
      <w:r>
        <w:t>(не</w:t>
      </w:r>
      <w:r>
        <w:rPr>
          <w:spacing w:val="-2"/>
        </w:rPr>
        <w:t xml:space="preserve"> </w:t>
      </w:r>
      <w:r>
        <w:t>менее</w:t>
      </w:r>
      <w:r>
        <w:rPr>
          <w:spacing w:val="-3"/>
        </w:rPr>
        <w:t xml:space="preserve"> </w:t>
      </w:r>
      <w:r>
        <w:t>одного</w:t>
      </w:r>
      <w:r>
        <w:rPr>
          <w:spacing w:val="-2"/>
        </w:rPr>
        <w:t xml:space="preserve"> </w:t>
      </w:r>
      <w:r>
        <w:t>произведения</w:t>
      </w:r>
      <w:r>
        <w:rPr>
          <w:spacing w:val="-3"/>
        </w:rPr>
        <w:t xml:space="preserve"> </w:t>
      </w:r>
      <w:r>
        <w:t>по</w:t>
      </w:r>
      <w:r>
        <w:rPr>
          <w:spacing w:val="-2"/>
        </w:rPr>
        <w:t xml:space="preserve"> </w:t>
      </w:r>
      <w:r>
        <w:t>выбору).</w:t>
      </w:r>
      <w:r>
        <w:rPr>
          <w:spacing w:val="60"/>
        </w:rPr>
        <w:t xml:space="preserve"> </w:t>
      </w:r>
      <w:r>
        <w:rPr>
          <w:spacing w:val="-2"/>
        </w:rPr>
        <w:t>Например,</w:t>
      </w:r>
    </w:p>
    <w:p w:rsidR="00E829DB" w:rsidRDefault="00096074">
      <w:pPr>
        <w:pStyle w:val="a3"/>
        <w:spacing w:before="41"/>
        <w:ind w:left="220"/>
        <w:jc w:val="left"/>
      </w:pPr>
      <w:r>
        <w:t>«Очарованный</w:t>
      </w:r>
      <w:r>
        <w:rPr>
          <w:spacing w:val="-7"/>
        </w:rPr>
        <w:t xml:space="preserve"> </w:t>
      </w:r>
      <w:r>
        <w:t>странник»,</w:t>
      </w:r>
      <w:r>
        <w:rPr>
          <w:spacing w:val="-3"/>
        </w:rPr>
        <w:t xml:space="preserve"> </w:t>
      </w:r>
      <w:r>
        <w:t>«Однодум»</w:t>
      </w:r>
      <w:r>
        <w:rPr>
          <w:spacing w:val="-11"/>
        </w:rPr>
        <w:t xml:space="preserve"> </w:t>
      </w:r>
      <w:r>
        <w:t>и</w:t>
      </w:r>
      <w:r>
        <w:rPr>
          <w:spacing w:val="-6"/>
        </w:rPr>
        <w:t xml:space="preserve"> </w:t>
      </w:r>
      <w:r>
        <w:rPr>
          <w:spacing w:val="-5"/>
        </w:rPr>
        <w:t>др.</w:t>
      </w:r>
    </w:p>
    <w:p w:rsidR="00E829DB" w:rsidRDefault="00096074">
      <w:pPr>
        <w:pStyle w:val="a3"/>
        <w:spacing w:before="41" w:line="276" w:lineRule="auto"/>
        <w:ind w:left="220" w:firstLine="600"/>
        <w:jc w:val="left"/>
      </w:pPr>
      <w:r>
        <w:rPr>
          <w:b/>
        </w:rPr>
        <w:t>А.</w:t>
      </w:r>
      <w:r>
        <w:rPr>
          <w:b/>
          <w:spacing w:val="-4"/>
        </w:rPr>
        <w:t xml:space="preserve"> </w:t>
      </w:r>
      <w:r>
        <w:rPr>
          <w:b/>
        </w:rPr>
        <w:t>П.</w:t>
      </w:r>
      <w:r>
        <w:rPr>
          <w:b/>
          <w:spacing w:val="-4"/>
        </w:rPr>
        <w:t xml:space="preserve"> </w:t>
      </w:r>
      <w:r>
        <w:rPr>
          <w:b/>
        </w:rPr>
        <w:t>Чехов.</w:t>
      </w:r>
      <w:r>
        <w:rPr>
          <w:b/>
          <w:spacing w:val="-5"/>
        </w:rPr>
        <w:t xml:space="preserve"> </w:t>
      </w:r>
      <w:r>
        <w:t>Рассказы</w:t>
      </w:r>
      <w:r>
        <w:rPr>
          <w:spacing w:val="-3"/>
        </w:rPr>
        <w:t xml:space="preserve"> </w:t>
      </w:r>
      <w:r>
        <w:t>(не</w:t>
      </w:r>
      <w:r>
        <w:rPr>
          <w:spacing w:val="-5"/>
        </w:rPr>
        <w:t xml:space="preserve"> </w:t>
      </w:r>
      <w:r>
        <w:t>менее</w:t>
      </w:r>
      <w:r>
        <w:rPr>
          <w:spacing w:val="-5"/>
        </w:rPr>
        <w:t xml:space="preserve"> </w:t>
      </w:r>
      <w:r>
        <w:t>трёх</w:t>
      </w:r>
      <w:r>
        <w:rPr>
          <w:spacing w:val="-3"/>
        </w:rPr>
        <w:t xml:space="preserve"> </w:t>
      </w:r>
      <w:r>
        <w:t>по</w:t>
      </w:r>
      <w:r>
        <w:rPr>
          <w:spacing w:val="-4"/>
        </w:rPr>
        <w:t xml:space="preserve"> </w:t>
      </w:r>
      <w:r>
        <w:t>выбору).</w:t>
      </w:r>
      <w:r>
        <w:rPr>
          <w:spacing w:val="-2"/>
        </w:rPr>
        <w:t xml:space="preserve"> </w:t>
      </w:r>
      <w:r>
        <w:t>Например, «Студент», «Ионыч», «Дама</w:t>
      </w:r>
      <w:r>
        <w:rPr>
          <w:spacing w:val="-5"/>
        </w:rPr>
        <w:t xml:space="preserve"> </w:t>
      </w:r>
      <w:r>
        <w:t>с собачкой», «Человек в футляре» и др. Комедия «Вишнёвый сад».</w:t>
      </w:r>
    </w:p>
    <w:p w:rsidR="00E829DB" w:rsidRDefault="00096074">
      <w:pPr>
        <w:pStyle w:val="4"/>
        <w:spacing w:before="1"/>
        <w:jc w:val="left"/>
      </w:pPr>
      <w:r>
        <w:t>Литературная</w:t>
      </w:r>
      <w:r>
        <w:rPr>
          <w:spacing w:val="-7"/>
        </w:rPr>
        <w:t xml:space="preserve"> </w:t>
      </w:r>
      <w:r>
        <w:t>критика</w:t>
      </w:r>
      <w:r>
        <w:rPr>
          <w:spacing w:val="-4"/>
        </w:rPr>
        <w:t xml:space="preserve"> </w:t>
      </w:r>
      <w:r>
        <w:t>второй</w:t>
      </w:r>
      <w:r>
        <w:rPr>
          <w:spacing w:val="-4"/>
        </w:rPr>
        <w:t xml:space="preserve"> </w:t>
      </w:r>
      <w:r>
        <w:t>половины</w:t>
      </w:r>
      <w:r>
        <w:rPr>
          <w:spacing w:val="-1"/>
        </w:rPr>
        <w:t xml:space="preserve"> </w:t>
      </w:r>
      <w:r>
        <w:t>XIX</w:t>
      </w:r>
      <w:r>
        <w:rPr>
          <w:spacing w:val="-4"/>
        </w:rPr>
        <w:t xml:space="preserve"> века</w:t>
      </w:r>
    </w:p>
    <w:p w:rsidR="00E829DB" w:rsidRDefault="00096074">
      <w:pPr>
        <w:pStyle w:val="a3"/>
        <w:spacing w:before="41"/>
        <w:ind w:left="821"/>
        <w:jc w:val="left"/>
      </w:pPr>
      <w:r>
        <w:t>Статьи</w:t>
      </w:r>
      <w:r>
        <w:rPr>
          <w:spacing w:val="-5"/>
        </w:rPr>
        <w:t xml:space="preserve"> </w:t>
      </w:r>
      <w:r>
        <w:t>H.</w:t>
      </w:r>
      <w:r>
        <w:rPr>
          <w:spacing w:val="-3"/>
        </w:rPr>
        <w:t xml:space="preserve"> </w:t>
      </w:r>
      <w:r>
        <w:t>А.</w:t>
      </w:r>
      <w:r>
        <w:rPr>
          <w:spacing w:val="-3"/>
        </w:rPr>
        <w:t xml:space="preserve"> </w:t>
      </w:r>
      <w:r>
        <w:t>Добролюбова «Луч</w:t>
      </w:r>
      <w:r>
        <w:rPr>
          <w:spacing w:val="-2"/>
        </w:rPr>
        <w:t xml:space="preserve"> </w:t>
      </w:r>
      <w:r>
        <w:t>света</w:t>
      </w:r>
      <w:r>
        <w:rPr>
          <w:spacing w:val="-3"/>
        </w:rPr>
        <w:t xml:space="preserve"> </w:t>
      </w:r>
      <w:r>
        <w:t>в</w:t>
      </w:r>
      <w:r>
        <w:rPr>
          <w:spacing w:val="-4"/>
        </w:rPr>
        <w:t xml:space="preserve"> </w:t>
      </w:r>
      <w:r>
        <w:t>тёмном</w:t>
      </w:r>
      <w:r>
        <w:rPr>
          <w:spacing w:val="-4"/>
        </w:rPr>
        <w:t xml:space="preserve"> </w:t>
      </w:r>
      <w:r>
        <w:t>царстве»,</w:t>
      </w:r>
      <w:r>
        <w:rPr>
          <w:spacing w:val="3"/>
        </w:rPr>
        <w:t xml:space="preserve"> </w:t>
      </w:r>
      <w:r>
        <w:t>«Что</w:t>
      </w:r>
      <w:r>
        <w:rPr>
          <w:spacing w:val="-3"/>
        </w:rPr>
        <w:t xml:space="preserve"> </w:t>
      </w:r>
      <w:r>
        <w:t>такое</w:t>
      </w:r>
      <w:r>
        <w:rPr>
          <w:spacing w:val="-2"/>
        </w:rPr>
        <w:t xml:space="preserve"> обломовщина?»,</w:t>
      </w:r>
    </w:p>
    <w:p w:rsidR="00E829DB" w:rsidRDefault="00096074">
      <w:pPr>
        <w:pStyle w:val="a3"/>
        <w:spacing w:before="41" w:line="276" w:lineRule="auto"/>
        <w:ind w:left="220" w:firstLine="660"/>
        <w:jc w:val="left"/>
      </w:pPr>
      <w:r>
        <w:t>Д.</w:t>
      </w:r>
      <w:r>
        <w:rPr>
          <w:spacing w:val="-2"/>
        </w:rPr>
        <w:t xml:space="preserve"> </w:t>
      </w:r>
      <w:r>
        <w:t>И.</w:t>
      </w:r>
      <w:r>
        <w:rPr>
          <w:spacing w:val="-2"/>
        </w:rPr>
        <w:t xml:space="preserve"> </w:t>
      </w:r>
      <w:r>
        <w:t>Писарева «Базаров»</w:t>
      </w:r>
      <w:r>
        <w:rPr>
          <w:spacing w:val="-10"/>
        </w:rPr>
        <w:t xml:space="preserve"> </w:t>
      </w:r>
      <w:r>
        <w:t>и</w:t>
      </w:r>
      <w:r>
        <w:rPr>
          <w:spacing w:val="-2"/>
        </w:rPr>
        <w:t xml:space="preserve"> </w:t>
      </w:r>
      <w:r>
        <w:t>др. (не</w:t>
      </w:r>
      <w:r>
        <w:rPr>
          <w:spacing w:val="-2"/>
        </w:rPr>
        <w:t xml:space="preserve"> </w:t>
      </w:r>
      <w:r>
        <w:t>менее</w:t>
      </w:r>
      <w:r>
        <w:rPr>
          <w:spacing w:val="-3"/>
        </w:rPr>
        <w:t xml:space="preserve"> </w:t>
      </w:r>
      <w:r>
        <w:t>двух статей</w:t>
      </w:r>
      <w:r>
        <w:rPr>
          <w:spacing w:val="-3"/>
        </w:rPr>
        <w:t xml:space="preserve"> </w:t>
      </w:r>
      <w:r>
        <w:t>по</w:t>
      </w:r>
      <w:r>
        <w:rPr>
          <w:spacing w:val="-2"/>
        </w:rPr>
        <w:t xml:space="preserve"> </w:t>
      </w:r>
      <w:r>
        <w:t>выбору</w:t>
      </w:r>
      <w:r>
        <w:rPr>
          <w:spacing w:val="-10"/>
        </w:rPr>
        <w:t xml:space="preserve"> </w:t>
      </w:r>
      <w:r>
        <w:t>в</w:t>
      </w:r>
      <w:r>
        <w:rPr>
          <w:spacing w:val="-1"/>
        </w:rPr>
        <w:t xml:space="preserve"> </w:t>
      </w:r>
      <w:r>
        <w:t>соответствии</w:t>
      </w:r>
      <w:r>
        <w:rPr>
          <w:spacing w:val="40"/>
        </w:rPr>
        <w:t xml:space="preserve"> </w:t>
      </w:r>
      <w:r>
        <w:t>с</w:t>
      </w:r>
      <w:r>
        <w:rPr>
          <w:spacing w:val="-3"/>
        </w:rPr>
        <w:t xml:space="preserve"> </w:t>
      </w:r>
      <w:r>
        <w:t>изучаемым художественным произведением).</w:t>
      </w:r>
    </w:p>
    <w:p w:rsidR="00E829DB" w:rsidRDefault="00096074">
      <w:pPr>
        <w:pStyle w:val="4"/>
        <w:spacing w:before="1"/>
        <w:jc w:val="left"/>
      </w:pPr>
      <w:r>
        <w:t>Литература</w:t>
      </w:r>
      <w:r>
        <w:rPr>
          <w:spacing w:val="-4"/>
        </w:rPr>
        <w:t xml:space="preserve"> </w:t>
      </w:r>
      <w:r>
        <w:t>народов</w:t>
      </w:r>
      <w:r>
        <w:rPr>
          <w:spacing w:val="-4"/>
        </w:rPr>
        <w:t xml:space="preserve"> </w:t>
      </w:r>
      <w:r>
        <w:rPr>
          <w:spacing w:val="-2"/>
        </w:rPr>
        <w:t>России</w:t>
      </w:r>
    </w:p>
    <w:p w:rsidR="00E829DB" w:rsidRDefault="00096074">
      <w:pPr>
        <w:pStyle w:val="a3"/>
        <w:spacing w:before="41"/>
        <w:ind w:left="821"/>
        <w:jc w:val="left"/>
      </w:pPr>
      <w:r>
        <w:t>Стихотворения</w:t>
      </w:r>
      <w:r>
        <w:rPr>
          <w:spacing w:val="-3"/>
        </w:rPr>
        <w:t xml:space="preserve"> </w:t>
      </w:r>
      <w:r>
        <w:t>(не</w:t>
      </w:r>
      <w:r>
        <w:rPr>
          <w:spacing w:val="-2"/>
        </w:rPr>
        <w:t xml:space="preserve"> </w:t>
      </w:r>
      <w:r>
        <w:t>менее</w:t>
      </w:r>
      <w:r>
        <w:rPr>
          <w:spacing w:val="-3"/>
        </w:rPr>
        <w:t xml:space="preserve"> </w:t>
      </w:r>
      <w:r>
        <w:t>одного</w:t>
      </w:r>
      <w:r>
        <w:rPr>
          <w:spacing w:val="-2"/>
        </w:rPr>
        <w:t xml:space="preserve"> </w:t>
      </w:r>
      <w:r>
        <w:t>по</w:t>
      </w:r>
      <w:r>
        <w:rPr>
          <w:spacing w:val="-2"/>
        </w:rPr>
        <w:t xml:space="preserve"> </w:t>
      </w:r>
      <w:r>
        <w:t>выбору).</w:t>
      </w:r>
      <w:r>
        <w:rPr>
          <w:spacing w:val="-1"/>
        </w:rPr>
        <w:t xml:space="preserve"> </w:t>
      </w:r>
      <w:r>
        <w:t>Например,</w:t>
      </w:r>
      <w:r>
        <w:rPr>
          <w:spacing w:val="-2"/>
        </w:rPr>
        <w:t xml:space="preserve"> </w:t>
      </w:r>
      <w:r>
        <w:t>Г.</w:t>
      </w:r>
      <w:r>
        <w:rPr>
          <w:spacing w:val="-2"/>
        </w:rPr>
        <w:t xml:space="preserve"> </w:t>
      </w:r>
      <w:r>
        <w:t>Тукая,</w:t>
      </w:r>
      <w:r>
        <w:rPr>
          <w:spacing w:val="-2"/>
        </w:rPr>
        <w:t xml:space="preserve"> </w:t>
      </w:r>
      <w:r>
        <w:t>К. Хетагурова</w:t>
      </w:r>
      <w:r>
        <w:rPr>
          <w:spacing w:val="-4"/>
        </w:rPr>
        <w:t xml:space="preserve"> </w:t>
      </w:r>
      <w:r>
        <w:t>и</w:t>
      </w:r>
      <w:r>
        <w:rPr>
          <w:spacing w:val="-2"/>
        </w:rPr>
        <w:t xml:space="preserve"> </w:t>
      </w:r>
      <w:r>
        <w:rPr>
          <w:spacing w:val="-5"/>
        </w:rPr>
        <w:t>др.</w:t>
      </w:r>
    </w:p>
    <w:p w:rsidR="00E829DB" w:rsidRDefault="00096074">
      <w:pPr>
        <w:pStyle w:val="4"/>
        <w:spacing w:before="40"/>
        <w:jc w:val="left"/>
      </w:pPr>
      <w:r>
        <w:t>Зарубежная</w:t>
      </w:r>
      <w:r>
        <w:rPr>
          <w:spacing w:val="-6"/>
        </w:rPr>
        <w:t xml:space="preserve"> </w:t>
      </w:r>
      <w:r>
        <w:rPr>
          <w:spacing w:val="-2"/>
        </w:rPr>
        <w:t>литература</w:t>
      </w:r>
    </w:p>
    <w:p w:rsidR="00E829DB" w:rsidRDefault="00096074">
      <w:pPr>
        <w:spacing w:before="42"/>
        <w:ind w:left="821"/>
        <w:rPr>
          <w:sz w:val="24"/>
        </w:rPr>
      </w:pPr>
      <w:r>
        <w:rPr>
          <w:b/>
          <w:sz w:val="24"/>
        </w:rPr>
        <w:t>Зарубежная</w:t>
      </w:r>
      <w:r>
        <w:rPr>
          <w:b/>
          <w:spacing w:val="-5"/>
          <w:sz w:val="24"/>
        </w:rPr>
        <w:t xml:space="preserve"> </w:t>
      </w:r>
      <w:r>
        <w:rPr>
          <w:b/>
          <w:sz w:val="24"/>
        </w:rPr>
        <w:t>проза</w:t>
      </w:r>
      <w:r>
        <w:rPr>
          <w:b/>
          <w:spacing w:val="-2"/>
          <w:sz w:val="24"/>
        </w:rPr>
        <w:t xml:space="preserve"> </w:t>
      </w:r>
      <w:r>
        <w:rPr>
          <w:b/>
          <w:sz w:val="24"/>
        </w:rPr>
        <w:t>второй</w:t>
      </w:r>
      <w:r>
        <w:rPr>
          <w:b/>
          <w:spacing w:val="-2"/>
          <w:sz w:val="24"/>
        </w:rPr>
        <w:t xml:space="preserve"> </w:t>
      </w:r>
      <w:r>
        <w:rPr>
          <w:b/>
          <w:sz w:val="24"/>
        </w:rPr>
        <w:t>половины XIX</w:t>
      </w:r>
      <w:r>
        <w:rPr>
          <w:b/>
          <w:spacing w:val="-3"/>
          <w:sz w:val="24"/>
        </w:rPr>
        <w:t xml:space="preserve"> </w:t>
      </w:r>
      <w:r>
        <w:rPr>
          <w:b/>
          <w:sz w:val="24"/>
        </w:rPr>
        <w:t>века</w:t>
      </w:r>
      <w:r>
        <w:rPr>
          <w:b/>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одного</w:t>
      </w:r>
      <w:r>
        <w:rPr>
          <w:spacing w:val="-2"/>
          <w:sz w:val="24"/>
        </w:rPr>
        <w:t xml:space="preserve"> </w:t>
      </w:r>
      <w:r>
        <w:rPr>
          <w:sz w:val="24"/>
        </w:rPr>
        <w:t>произведения</w:t>
      </w:r>
      <w:r>
        <w:rPr>
          <w:spacing w:val="-5"/>
          <w:sz w:val="24"/>
        </w:rPr>
        <w:t xml:space="preserve"> </w:t>
      </w:r>
      <w:r>
        <w:rPr>
          <w:sz w:val="24"/>
        </w:rPr>
        <w:t>по</w:t>
      </w:r>
      <w:r>
        <w:rPr>
          <w:spacing w:val="58"/>
          <w:sz w:val="24"/>
        </w:rPr>
        <w:t xml:space="preserve"> </w:t>
      </w:r>
      <w:r>
        <w:rPr>
          <w:spacing w:val="-2"/>
          <w:sz w:val="24"/>
        </w:rPr>
        <w:t>выбору).</w:t>
      </w:r>
    </w:p>
    <w:p w:rsidR="00E829DB" w:rsidRDefault="00096074">
      <w:pPr>
        <w:pStyle w:val="a3"/>
        <w:spacing w:before="43"/>
        <w:ind w:left="220"/>
        <w:jc w:val="left"/>
      </w:pPr>
      <w:r>
        <w:t>Например,</w:t>
      </w:r>
      <w:r>
        <w:rPr>
          <w:spacing w:val="-7"/>
        </w:rPr>
        <w:t xml:space="preserve"> </w:t>
      </w:r>
      <w:r>
        <w:t>произведения</w:t>
      </w:r>
      <w:r>
        <w:rPr>
          <w:spacing w:val="-5"/>
        </w:rPr>
        <w:t xml:space="preserve"> </w:t>
      </w:r>
      <w:r>
        <w:t>Ч.</w:t>
      </w:r>
      <w:r>
        <w:rPr>
          <w:spacing w:val="-3"/>
        </w:rPr>
        <w:t xml:space="preserve"> </w:t>
      </w:r>
      <w:r>
        <w:t>Диккенса</w:t>
      </w:r>
      <w:r>
        <w:rPr>
          <w:spacing w:val="-2"/>
        </w:rPr>
        <w:t xml:space="preserve"> </w:t>
      </w:r>
      <w:r>
        <w:t>«Дэвид</w:t>
      </w:r>
      <w:r>
        <w:rPr>
          <w:spacing w:val="-4"/>
        </w:rPr>
        <w:t xml:space="preserve"> </w:t>
      </w:r>
      <w:r>
        <w:t>Копперфилд»,</w:t>
      </w:r>
      <w:r>
        <w:rPr>
          <w:spacing w:val="-1"/>
        </w:rPr>
        <w:t xml:space="preserve"> </w:t>
      </w:r>
      <w:r>
        <w:t>«Большие</w:t>
      </w:r>
      <w:r>
        <w:rPr>
          <w:spacing w:val="-6"/>
        </w:rPr>
        <w:t xml:space="preserve"> </w:t>
      </w:r>
      <w:r>
        <w:t>надежды»;</w:t>
      </w:r>
      <w:r>
        <w:rPr>
          <w:spacing w:val="55"/>
        </w:rPr>
        <w:t xml:space="preserve"> </w:t>
      </w:r>
      <w:r>
        <w:t>Г.</w:t>
      </w:r>
      <w:r>
        <w:rPr>
          <w:spacing w:val="-4"/>
        </w:rPr>
        <w:t xml:space="preserve"> </w:t>
      </w:r>
      <w:r>
        <w:rPr>
          <w:spacing w:val="-2"/>
        </w:rPr>
        <w:t>Флобера</w:t>
      </w:r>
    </w:p>
    <w:p w:rsidR="00E829DB" w:rsidRDefault="00096074">
      <w:pPr>
        <w:pStyle w:val="a3"/>
        <w:spacing w:before="41"/>
        <w:ind w:left="220"/>
        <w:jc w:val="left"/>
      </w:pPr>
      <w:r>
        <w:t>«Мадам</w:t>
      </w:r>
      <w:r>
        <w:rPr>
          <w:spacing w:val="-2"/>
        </w:rPr>
        <w:t xml:space="preserve"> </w:t>
      </w:r>
      <w:r>
        <w:t>Бовари»</w:t>
      </w:r>
      <w:r>
        <w:rPr>
          <w:spacing w:val="-8"/>
        </w:rPr>
        <w:t xml:space="preserve"> </w:t>
      </w:r>
      <w:r>
        <w:t xml:space="preserve">и </w:t>
      </w:r>
      <w:r>
        <w:rPr>
          <w:spacing w:val="-5"/>
        </w:rPr>
        <w:t>др.</w:t>
      </w:r>
    </w:p>
    <w:p w:rsidR="00E829DB" w:rsidRDefault="00096074">
      <w:pPr>
        <w:spacing w:before="41" w:line="276" w:lineRule="auto"/>
        <w:ind w:left="821" w:right="425"/>
        <w:rPr>
          <w:sz w:val="24"/>
        </w:rPr>
      </w:pPr>
      <w:r>
        <w:rPr>
          <w:b/>
          <w:sz w:val="24"/>
        </w:rPr>
        <w:t>Зарубежная</w:t>
      </w:r>
      <w:r>
        <w:rPr>
          <w:b/>
          <w:spacing w:val="-3"/>
          <w:sz w:val="24"/>
        </w:rPr>
        <w:t xml:space="preserve"> </w:t>
      </w:r>
      <w:r>
        <w:rPr>
          <w:b/>
          <w:sz w:val="24"/>
        </w:rPr>
        <w:t>поэзия</w:t>
      </w:r>
      <w:r>
        <w:rPr>
          <w:b/>
          <w:spacing w:val="-3"/>
          <w:sz w:val="24"/>
        </w:rPr>
        <w:t xml:space="preserve"> </w:t>
      </w:r>
      <w:r>
        <w:rPr>
          <w:b/>
          <w:sz w:val="24"/>
        </w:rPr>
        <w:t>второй</w:t>
      </w:r>
      <w:r>
        <w:rPr>
          <w:b/>
          <w:spacing w:val="-3"/>
          <w:sz w:val="24"/>
        </w:rPr>
        <w:t xml:space="preserve"> </w:t>
      </w:r>
      <w:r>
        <w:rPr>
          <w:b/>
          <w:sz w:val="24"/>
        </w:rPr>
        <w:t>половины</w:t>
      </w:r>
      <w:r>
        <w:rPr>
          <w:b/>
          <w:spacing w:val="-1"/>
          <w:sz w:val="24"/>
        </w:rPr>
        <w:t xml:space="preserve"> </w:t>
      </w:r>
      <w:r>
        <w:rPr>
          <w:b/>
          <w:sz w:val="24"/>
        </w:rPr>
        <w:t>XIX</w:t>
      </w:r>
      <w:r>
        <w:rPr>
          <w:b/>
          <w:spacing w:val="-4"/>
          <w:sz w:val="24"/>
        </w:rPr>
        <w:t xml:space="preserve"> </w:t>
      </w:r>
      <w:r>
        <w:rPr>
          <w:b/>
          <w:sz w:val="24"/>
        </w:rPr>
        <w:t>века</w:t>
      </w:r>
      <w:r>
        <w:rPr>
          <w:b/>
          <w:spacing w:val="-3"/>
          <w:sz w:val="24"/>
        </w:rPr>
        <w:t xml:space="preserve"> </w:t>
      </w:r>
      <w:r>
        <w:rPr>
          <w:sz w:val="24"/>
        </w:rPr>
        <w:t>(не</w:t>
      </w:r>
      <w:r>
        <w:rPr>
          <w:spacing w:val="-3"/>
          <w:sz w:val="24"/>
        </w:rPr>
        <w:t xml:space="preserve"> </w:t>
      </w:r>
      <w:r>
        <w:rPr>
          <w:sz w:val="24"/>
        </w:rPr>
        <w:t>менее</w:t>
      </w:r>
      <w:r>
        <w:rPr>
          <w:spacing w:val="-4"/>
          <w:sz w:val="24"/>
        </w:rPr>
        <w:t xml:space="preserve"> </w:t>
      </w:r>
      <w:r>
        <w:rPr>
          <w:sz w:val="24"/>
        </w:rPr>
        <w:t>двух стихотворений</w:t>
      </w:r>
      <w:r>
        <w:rPr>
          <w:spacing w:val="40"/>
          <w:sz w:val="24"/>
        </w:rPr>
        <w:t xml:space="preserve"> </w:t>
      </w:r>
      <w:r>
        <w:rPr>
          <w:sz w:val="24"/>
        </w:rPr>
        <w:t>одного</w:t>
      </w:r>
      <w:r>
        <w:rPr>
          <w:spacing w:val="-3"/>
          <w:sz w:val="24"/>
        </w:rPr>
        <w:t xml:space="preserve"> </w:t>
      </w:r>
      <w:r>
        <w:rPr>
          <w:sz w:val="24"/>
        </w:rPr>
        <w:t>из поэтов по выбору). Например, стихотворения А. Рембо, Ш. Бодлера и др.</w:t>
      </w:r>
    </w:p>
    <w:p w:rsidR="00E829DB" w:rsidRDefault="00096074">
      <w:pPr>
        <w:spacing w:line="276" w:lineRule="auto"/>
        <w:ind w:left="893" w:right="425" w:firstLine="707"/>
        <w:rPr>
          <w:sz w:val="24"/>
        </w:rPr>
      </w:pPr>
      <w:r>
        <w:rPr>
          <w:b/>
          <w:spacing w:val="-4"/>
          <w:sz w:val="24"/>
        </w:rPr>
        <w:t>Зарубежная</w:t>
      </w:r>
      <w:r>
        <w:rPr>
          <w:b/>
          <w:spacing w:val="-6"/>
          <w:sz w:val="24"/>
        </w:rPr>
        <w:t xml:space="preserve"> </w:t>
      </w:r>
      <w:r>
        <w:rPr>
          <w:b/>
          <w:spacing w:val="-4"/>
          <w:sz w:val="24"/>
        </w:rPr>
        <w:t>драматургия</w:t>
      </w:r>
      <w:r>
        <w:rPr>
          <w:b/>
          <w:spacing w:val="-8"/>
          <w:sz w:val="24"/>
        </w:rPr>
        <w:t xml:space="preserve"> </w:t>
      </w:r>
      <w:r>
        <w:rPr>
          <w:b/>
          <w:spacing w:val="-4"/>
          <w:sz w:val="24"/>
        </w:rPr>
        <w:t>второй</w:t>
      </w:r>
      <w:r>
        <w:rPr>
          <w:b/>
          <w:spacing w:val="-7"/>
          <w:sz w:val="24"/>
        </w:rPr>
        <w:t xml:space="preserve"> </w:t>
      </w:r>
      <w:r>
        <w:rPr>
          <w:b/>
          <w:spacing w:val="-4"/>
          <w:sz w:val="24"/>
        </w:rPr>
        <w:t>половины</w:t>
      </w:r>
      <w:r>
        <w:rPr>
          <w:b/>
          <w:spacing w:val="-5"/>
          <w:sz w:val="24"/>
        </w:rPr>
        <w:t xml:space="preserve"> </w:t>
      </w:r>
      <w:r>
        <w:rPr>
          <w:b/>
          <w:spacing w:val="-4"/>
          <w:sz w:val="24"/>
        </w:rPr>
        <w:t>XIX</w:t>
      </w:r>
      <w:r>
        <w:rPr>
          <w:b/>
          <w:spacing w:val="-9"/>
          <w:sz w:val="24"/>
        </w:rPr>
        <w:t xml:space="preserve"> </w:t>
      </w:r>
      <w:r>
        <w:rPr>
          <w:b/>
          <w:spacing w:val="-4"/>
          <w:sz w:val="24"/>
        </w:rPr>
        <w:t>века</w:t>
      </w:r>
      <w:r>
        <w:rPr>
          <w:b/>
          <w:spacing w:val="-8"/>
          <w:sz w:val="24"/>
        </w:rPr>
        <w:t xml:space="preserve"> </w:t>
      </w:r>
      <w:r>
        <w:rPr>
          <w:spacing w:val="-4"/>
          <w:sz w:val="24"/>
        </w:rPr>
        <w:t>(не</w:t>
      </w:r>
      <w:r>
        <w:rPr>
          <w:spacing w:val="-7"/>
          <w:sz w:val="24"/>
        </w:rPr>
        <w:t xml:space="preserve"> </w:t>
      </w:r>
      <w:r>
        <w:rPr>
          <w:spacing w:val="-4"/>
          <w:sz w:val="24"/>
        </w:rPr>
        <w:t>менее</w:t>
      </w:r>
      <w:r>
        <w:rPr>
          <w:spacing w:val="-7"/>
          <w:sz w:val="24"/>
        </w:rPr>
        <w:t xml:space="preserve"> </w:t>
      </w:r>
      <w:r>
        <w:rPr>
          <w:spacing w:val="-4"/>
          <w:sz w:val="24"/>
        </w:rPr>
        <w:t>одного</w:t>
      </w:r>
      <w:r>
        <w:rPr>
          <w:spacing w:val="-8"/>
          <w:sz w:val="24"/>
        </w:rPr>
        <w:t xml:space="preserve"> </w:t>
      </w:r>
      <w:r>
        <w:rPr>
          <w:spacing w:val="-4"/>
          <w:sz w:val="24"/>
        </w:rPr>
        <w:t xml:space="preserve">произведения </w:t>
      </w:r>
      <w:r>
        <w:rPr>
          <w:spacing w:val="-2"/>
          <w:sz w:val="24"/>
        </w:rPr>
        <w:t>по</w:t>
      </w:r>
      <w:r>
        <w:rPr>
          <w:spacing w:val="-12"/>
          <w:sz w:val="24"/>
        </w:rPr>
        <w:t xml:space="preserve"> </w:t>
      </w:r>
      <w:r>
        <w:rPr>
          <w:spacing w:val="-2"/>
          <w:sz w:val="24"/>
        </w:rPr>
        <w:t>выбору).</w:t>
      </w:r>
      <w:r>
        <w:rPr>
          <w:spacing w:val="-7"/>
          <w:sz w:val="24"/>
        </w:rPr>
        <w:t xml:space="preserve"> </w:t>
      </w:r>
      <w:r>
        <w:rPr>
          <w:spacing w:val="-2"/>
          <w:sz w:val="24"/>
        </w:rPr>
        <w:t>Например,</w:t>
      </w:r>
      <w:r>
        <w:rPr>
          <w:spacing w:val="-7"/>
          <w:sz w:val="24"/>
        </w:rPr>
        <w:t xml:space="preserve"> </w:t>
      </w:r>
      <w:r>
        <w:rPr>
          <w:spacing w:val="-2"/>
          <w:sz w:val="24"/>
        </w:rPr>
        <w:t>пьесы</w:t>
      </w:r>
      <w:r>
        <w:rPr>
          <w:spacing w:val="-13"/>
          <w:sz w:val="24"/>
        </w:rPr>
        <w:t xml:space="preserve"> </w:t>
      </w:r>
      <w:r>
        <w:rPr>
          <w:spacing w:val="-2"/>
          <w:sz w:val="24"/>
        </w:rPr>
        <w:t>Г.</w:t>
      </w:r>
      <w:r>
        <w:rPr>
          <w:spacing w:val="-12"/>
          <w:sz w:val="24"/>
        </w:rPr>
        <w:t xml:space="preserve"> </w:t>
      </w:r>
      <w:r>
        <w:rPr>
          <w:spacing w:val="-2"/>
          <w:sz w:val="24"/>
        </w:rPr>
        <w:t>Гауптмана</w:t>
      </w:r>
      <w:r>
        <w:rPr>
          <w:spacing w:val="-6"/>
          <w:sz w:val="24"/>
        </w:rPr>
        <w:t xml:space="preserve"> </w:t>
      </w:r>
      <w:r>
        <w:rPr>
          <w:spacing w:val="-2"/>
          <w:sz w:val="24"/>
        </w:rPr>
        <w:t>«Перед</w:t>
      </w:r>
      <w:r>
        <w:rPr>
          <w:spacing w:val="-9"/>
          <w:sz w:val="24"/>
        </w:rPr>
        <w:t xml:space="preserve"> </w:t>
      </w:r>
      <w:r>
        <w:rPr>
          <w:spacing w:val="-2"/>
          <w:sz w:val="24"/>
        </w:rPr>
        <w:t>вос</w:t>
      </w:r>
      <w:r>
        <w:rPr>
          <w:spacing w:val="-11"/>
          <w:sz w:val="24"/>
        </w:rPr>
        <w:t xml:space="preserve"> </w:t>
      </w:r>
      <w:r>
        <w:rPr>
          <w:spacing w:val="-2"/>
          <w:sz w:val="24"/>
        </w:rPr>
        <w:t>ходом</w:t>
      </w:r>
      <w:r>
        <w:rPr>
          <w:spacing w:val="-10"/>
          <w:sz w:val="24"/>
        </w:rPr>
        <w:t xml:space="preserve"> </w:t>
      </w:r>
      <w:r>
        <w:rPr>
          <w:spacing w:val="-2"/>
          <w:sz w:val="24"/>
        </w:rPr>
        <w:t>солнца»,</w:t>
      </w:r>
      <w:r>
        <w:rPr>
          <w:spacing w:val="-7"/>
          <w:sz w:val="24"/>
        </w:rPr>
        <w:t xml:space="preserve"> </w:t>
      </w:r>
      <w:r>
        <w:rPr>
          <w:spacing w:val="-2"/>
          <w:sz w:val="24"/>
        </w:rPr>
        <w:t>Г.</w:t>
      </w:r>
      <w:r>
        <w:rPr>
          <w:spacing w:val="-12"/>
          <w:sz w:val="24"/>
        </w:rPr>
        <w:t xml:space="preserve"> </w:t>
      </w:r>
      <w:r>
        <w:rPr>
          <w:spacing w:val="-2"/>
          <w:sz w:val="24"/>
        </w:rPr>
        <w:t>Ибсена</w:t>
      </w:r>
      <w:r>
        <w:rPr>
          <w:spacing w:val="-8"/>
          <w:sz w:val="24"/>
        </w:rPr>
        <w:t xml:space="preserve"> </w:t>
      </w:r>
      <w:r>
        <w:rPr>
          <w:spacing w:val="-2"/>
          <w:sz w:val="24"/>
        </w:rPr>
        <w:t xml:space="preserve">«Кукольный </w:t>
      </w:r>
      <w:r>
        <w:rPr>
          <w:sz w:val="24"/>
        </w:rPr>
        <w:t>дом» и др.</w:t>
      </w:r>
    </w:p>
    <w:p w:rsidR="00E829DB" w:rsidRDefault="00E829DB">
      <w:pPr>
        <w:spacing w:line="276" w:lineRule="auto"/>
        <w:rPr>
          <w:sz w:val="24"/>
        </w:rPr>
        <w:sectPr w:rsidR="00E829DB">
          <w:pgSz w:w="11920" w:h="16390"/>
          <w:pgMar w:top="1040" w:right="280" w:bottom="540" w:left="660" w:header="0" w:footer="146" w:gutter="0"/>
          <w:cols w:space="720"/>
        </w:sectPr>
      </w:pPr>
    </w:p>
    <w:p w:rsidR="00E829DB" w:rsidRDefault="00096074">
      <w:pPr>
        <w:spacing w:before="70" w:after="42"/>
        <w:ind w:left="220"/>
        <w:rPr>
          <w:b/>
          <w:sz w:val="24"/>
        </w:rPr>
      </w:pPr>
      <w:r>
        <w:rPr>
          <w:b/>
          <w:sz w:val="24"/>
        </w:rPr>
        <w:lastRenderedPageBreak/>
        <w:t xml:space="preserve">11 </w:t>
      </w:r>
      <w:r>
        <w:rPr>
          <w:b/>
          <w:spacing w:val="-2"/>
          <w:sz w:val="24"/>
        </w:rPr>
        <w:t>класс</w:t>
      </w:r>
    </w:p>
    <w:tbl>
      <w:tblPr>
        <w:tblStyle w:val="TableNormal"/>
        <w:tblW w:w="0" w:type="auto"/>
        <w:tblInd w:w="231" w:type="dxa"/>
        <w:tblLayout w:type="fixed"/>
        <w:tblLook w:val="01E0" w:firstRow="1" w:lastRow="1" w:firstColumn="1" w:lastColumn="1" w:noHBand="0" w:noVBand="0"/>
      </w:tblPr>
      <w:tblGrid>
        <w:gridCol w:w="3241"/>
        <w:gridCol w:w="1106"/>
        <w:gridCol w:w="598"/>
        <w:gridCol w:w="463"/>
        <w:gridCol w:w="574"/>
        <w:gridCol w:w="845"/>
        <w:gridCol w:w="1052"/>
        <w:gridCol w:w="387"/>
        <w:gridCol w:w="1021"/>
        <w:gridCol w:w="1005"/>
      </w:tblGrid>
      <w:tr w:rsidR="00E829DB">
        <w:trPr>
          <w:trHeight w:val="552"/>
        </w:trPr>
        <w:tc>
          <w:tcPr>
            <w:tcW w:w="3241" w:type="dxa"/>
            <w:tcBorders>
              <w:left w:val="single" w:sz="8" w:space="0" w:color="000000"/>
              <w:bottom w:val="single" w:sz="8" w:space="0" w:color="000000"/>
              <w:right w:val="single" w:sz="8" w:space="0" w:color="000000"/>
            </w:tcBorders>
          </w:tcPr>
          <w:p w:rsidR="00E829DB" w:rsidRDefault="00096074">
            <w:pPr>
              <w:pStyle w:val="TableParagraph"/>
              <w:spacing w:before="275" w:line="256" w:lineRule="exact"/>
              <w:ind w:left="129"/>
              <w:rPr>
                <w:sz w:val="24"/>
              </w:rPr>
            </w:pPr>
            <w:r>
              <w:rPr>
                <w:sz w:val="24"/>
              </w:rPr>
              <w:t>Список</w:t>
            </w:r>
            <w:r>
              <w:rPr>
                <w:spacing w:val="-1"/>
                <w:sz w:val="24"/>
              </w:rPr>
              <w:t xml:space="preserve"> </w:t>
            </w:r>
            <w:r>
              <w:rPr>
                <w:spacing w:val="-10"/>
                <w:sz w:val="24"/>
              </w:rPr>
              <w:t>А</w:t>
            </w:r>
          </w:p>
        </w:tc>
        <w:tc>
          <w:tcPr>
            <w:tcW w:w="3586" w:type="dxa"/>
            <w:gridSpan w:val="5"/>
            <w:tcBorders>
              <w:left w:val="single" w:sz="8" w:space="0" w:color="000000"/>
              <w:bottom w:val="single" w:sz="8" w:space="0" w:color="000000"/>
              <w:right w:val="single" w:sz="8" w:space="0" w:color="000000"/>
            </w:tcBorders>
          </w:tcPr>
          <w:p w:rsidR="00E829DB" w:rsidRDefault="00096074">
            <w:pPr>
              <w:pStyle w:val="TableParagraph"/>
              <w:spacing w:before="275" w:line="256" w:lineRule="exact"/>
              <w:ind w:left="98"/>
              <w:rPr>
                <w:sz w:val="24"/>
              </w:rPr>
            </w:pPr>
            <w:proofErr w:type="gramStart"/>
            <w:r>
              <w:rPr>
                <w:sz w:val="24"/>
              </w:rPr>
              <w:t>Список</w:t>
            </w:r>
            <w:r>
              <w:rPr>
                <w:spacing w:val="-1"/>
                <w:sz w:val="24"/>
              </w:rPr>
              <w:t xml:space="preserve"> </w:t>
            </w:r>
            <w:r>
              <w:rPr>
                <w:spacing w:val="-10"/>
                <w:sz w:val="24"/>
              </w:rPr>
              <w:t>В</w:t>
            </w:r>
            <w:proofErr w:type="gramEnd"/>
          </w:p>
        </w:tc>
        <w:tc>
          <w:tcPr>
            <w:tcW w:w="3465" w:type="dxa"/>
            <w:gridSpan w:val="4"/>
            <w:tcBorders>
              <w:left w:val="single" w:sz="8" w:space="0" w:color="000000"/>
              <w:bottom w:val="single" w:sz="8" w:space="0" w:color="000000"/>
              <w:right w:val="single" w:sz="8" w:space="0" w:color="000000"/>
            </w:tcBorders>
          </w:tcPr>
          <w:p w:rsidR="00E829DB" w:rsidRDefault="00096074">
            <w:pPr>
              <w:pStyle w:val="TableParagraph"/>
              <w:spacing w:line="276" w:lineRule="exact"/>
              <w:ind w:left="105" w:right="2571"/>
              <w:rPr>
                <w:sz w:val="24"/>
              </w:rPr>
            </w:pPr>
            <w:proofErr w:type="gramStart"/>
            <w:r>
              <w:rPr>
                <w:spacing w:val="-2"/>
                <w:sz w:val="24"/>
              </w:rPr>
              <w:t xml:space="preserve">Список </w:t>
            </w:r>
            <w:r>
              <w:rPr>
                <w:spacing w:val="-10"/>
                <w:sz w:val="24"/>
              </w:rPr>
              <w:t>С</w:t>
            </w:r>
            <w:proofErr w:type="gramEnd"/>
          </w:p>
        </w:tc>
      </w:tr>
      <w:tr w:rsidR="00E829DB">
        <w:trPr>
          <w:trHeight w:val="545"/>
        </w:trPr>
        <w:tc>
          <w:tcPr>
            <w:tcW w:w="3241" w:type="dxa"/>
            <w:vMerge w:val="restart"/>
            <w:tcBorders>
              <w:top w:val="single" w:sz="8" w:space="0" w:color="000000"/>
              <w:left w:val="single" w:sz="8" w:space="0" w:color="000000"/>
              <w:bottom w:val="single" w:sz="8" w:space="0" w:color="000000"/>
              <w:right w:val="single" w:sz="8" w:space="0" w:color="000000"/>
            </w:tcBorders>
          </w:tcPr>
          <w:p w:rsidR="00E829DB" w:rsidRDefault="00E829DB">
            <w:pPr>
              <w:pStyle w:val="TableParagraph"/>
            </w:pPr>
          </w:p>
        </w:tc>
        <w:tc>
          <w:tcPr>
            <w:tcW w:w="3586" w:type="dxa"/>
            <w:gridSpan w:val="5"/>
            <w:vMerge w:val="restart"/>
            <w:tcBorders>
              <w:top w:val="single" w:sz="8" w:space="0" w:color="000000"/>
              <w:left w:val="single" w:sz="8" w:space="0" w:color="000000"/>
              <w:bottom w:val="single" w:sz="8" w:space="0" w:color="000000"/>
              <w:right w:val="single" w:sz="8" w:space="0" w:color="000000"/>
            </w:tcBorders>
          </w:tcPr>
          <w:p w:rsidR="00E829DB" w:rsidRDefault="00E829DB">
            <w:pPr>
              <w:pStyle w:val="TableParagraph"/>
            </w:pPr>
          </w:p>
        </w:tc>
        <w:tc>
          <w:tcPr>
            <w:tcW w:w="2460" w:type="dxa"/>
            <w:gridSpan w:val="3"/>
            <w:tcBorders>
              <w:top w:val="single" w:sz="8" w:space="0" w:color="000000"/>
              <w:left w:val="single" w:sz="8" w:space="0" w:color="000000"/>
            </w:tcBorders>
          </w:tcPr>
          <w:p w:rsidR="00E829DB" w:rsidRDefault="00096074">
            <w:pPr>
              <w:pStyle w:val="TableParagraph"/>
              <w:spacing w:line="276" w:lineRule="exact"/>
              <w:ind w:left="105"/>
              <w:rPr>
                <w:b/>
                <w:sz w:val="24"/>
              </w:rPr>
            </w:pPr>
            <w:r>
              <w:rPr>
                <w:b/>
                <w:sz w:val="24"/>
              </w:rPr>
              <w:t>Реализм</w:t>
            </w:r>
            <w:r>
              <w:rPr>
                <w:b/>
                <w:spacing w:val="80"/>
                <w:sz w:val="24"/>
              </w:rPr>
              <w:t xml:space="preserve"> </w:t>
            </w:r>
            <w:r>
              <w:rPr>
                <w:b/>
                <w:sz w:val="24"/>
              </w:rPr>
              <w:t>XIX</w:t>
            </w:r>
            <w:r>
              <w:rPr>
                <w:b/>
                <w:spacing w:val="80"/>
                <w:sz w:val="24"/>
              </w:rPr>
              <w:t xml:space="preserve"> </w:t>
            </w:r>
            <w:r>
              <w:rPr>
                <w:b/>
                <w:sz w:val="24"/>
              </w:rPr>
              <w:t>–</w:t>
            </w:r>
            <w:r>
              <w:rPr>
                <w:b/>
                <w:spacing w:val="80"/>
                <w:sz w:val="24"/>
              </w:rPr>
              <w:t xml:space="preserve"> </w:t>
            </w:r>
            <w:r>
              <w:rPr>
                <w:b/>
                <w:sz w:val="24"/>
              </w:rPr>
              <w:t xml:space="preserve">XX </w:t>
            </w:r>
            <w:r>
              <w:rPr>
                <w:b/>
                <w:spacing w:val="-4"/>
                <w:sz w:val="24"/>
              </w:rPr>
              <w:t>века</w:t>
            </w:r>
          </w:p>
        </w:tc>
        <w:tc>
          <w:tcPr>
            <w:tcW w:w="1005" w:type="dxa"/>
            <w:tcBorders>
              <w:top w:val="single" w:sz="8" w:space="0" w:color="000000"/>
              <w:right w:val="single" w:sz="8" w:space="0" w:color="000000"/>
            </w:tcBorders>
          </w:tcPr>
          <w:p w:rsidR="00E829DB" w:rsidRDefault="00E829DB">
            <w:pPr>
              <w:pStyle w:val="TableParagraph"/>
            </w:pPr>
          </w:p>
        </w:tc>
      </w:tr>
      <w:tr w:rsidR="00E829DB">
        <w:trPr>
          <w:trHeight w:val="249"/>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460" w:type="dxa"/>
            <w:gridSpan w:val="3"/>
            <w:tcBorders>
              <w:left w:val="single" w:sz="8" w:space="0" w:color="000000"/>
            </w:tcBorders>
          </w:tcPr>
          <w:p w:rsidR="00E829DB" w:rsidRDefault="00096074">
            <w:pPr>
              <w:pStyle w:val="TableParagraph"/>
              <w:spacing w:line="230" w:lineRule="exact"/>
              <w:ind w:left="105"/>
              <w:rPr>
                <w:b/>
                <w:sz w:val="24"/>
              </w:rPr>
            </w:pPr>
            <w:r>
              <w:rPr>
                <w:sz w:val="24"/>
              </w:rPr>
              <w:t>И.А.</w:t>
            </w:r>
            <w:r>
              <w:rPr>
                <w:spacing w:val="-5"/>
                <w:sz w:val="24"/>
              </w:rPr>
              <w:t xml:space="preserve"> </w:t>
            </w:r>
            <w:r>
              <w:rPr>
                <w:sz w:val="24"/>
              </w:rPr>
              <w:t>Бунин</w:t>
            </w:r>
            <w:r>
              <w:rPr>
                <w:spacing w:val="-1"/>
                <w:sz w:val="24"/>
              </w:rPr>
              <w:t xml:space="preserve"> </w:t>
            </w:r>
            <w:r>
              <w:rPr>
                <w:b/>
                <w:spacing w:val="-2"/>
                <w:sz w:val="24"/>
              </w:rPr>
              <w:t>(4ч.)</w:t>
            </w:r>
          </w:p>
        </w:tc>
        <w:tc>
          <w:tcPr>
            <w:tcW w:w="1005" w:type="dxa"/>
            <w:tcBorders>
              <w:right w:val="single" w:sz="8" w:space="0" w:color="000000"/>
            </w:tcBorders>
          </w:tcPr>
          <w:p w:rsidR="00E829DB" w:rsidRDefault="00E829DB">
            <w:pPr>
              <w:pStyle w:val="TableParagraph"/>
              <w:rPr>
                <w:sz w:val="18"/>
              </w:rPr>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052" w:type="dxa"/>
            <w:tcBorders>
              <w:left w:val="single" w:sz="8" w:space="0" w:color="000000"/>
            </w:tcBorders>
          </w:tcPr>
          <w:p w:rsidR="00E829DB" w:rsidRDefault="00096074">
            <w:pPr>
              <w:pStyle w:val="TableParagraph"/>
              <w:spacing w:line="261" w:lineRule="exact"/>
              <w:ind w:left="143"/>
              <w:rPr>
                <w:sz w:val="24"/>
              </w:rPr>
            </w:pPr>
            <w:r>
              <w:rPr>
                <w:spacing w:val="-2"/>
                <w:sz w:val="24"/>
              </w:rPr>
              <w:t>«Танька</w:t>
            </w:r>
          </w:p>
          <w:p w:rsidR="00E829DB" w:rsidRDefault="00096074">
            <w:pPr>
              <w:pStyle w:val="TableParagraph"/>
              <w:spacing w:line="251" w:lineRule="exact"/>
              <w:ind w:left="143"/>
              <w:rPr>
                <w:sz w:val="24"/>
              </w:rPr>
            </w:pPr>
            <w:r>
              <w:rPr>
                <w:spacing w:val="-5"/>
                <w:sz w:val="24"/>
              </w:rPr>
              <w:t>»,</w:t>
            </w:r>
          </w:p>
        </w:tc>
        <w:tc>
          <w:tcPr>
            <w:tcW w:w="1408" w:type="dxa"/>
            <w:gridSpan w:val="2"/>
          </w:tcPr>
          <w:p w:rsidR="00E829DB" w:rsidRDefault="00096074">
            <w:pPr>
              <w:pStyle w:val="TableParagraph"/>
              <w:spacing w:line="261" w:lineRule="exact"/>
              <w:ind w:left="23"/>
              <w:rPr>
                <w:sz w:val="24"/>
              </w:rPr>
            </w:pPr>
            <w:r>
              <w:rPr>
                <w:spacing w:val="-2"/>
                <w:sz w:val="24"/>
              </w:rPr>
              <w:t>«Деревня»,</w:t>
            </w:r>
          </w:p>
          <w:p w:rsidR="00E829DB" w:rsidRDefault="00096074">
            <w:pPr>
              <w:pStyle w:val="TableParagraph"/>
              <w:spacing w:line="251" w:lineRule="exact"/>
              <w:ind w:left="23"/>
              <w:rPr>
                <w:sz w:val="24"/>
              </w:rPr>
            </w:pPr>
            <w:r>
              <w:rPr>
                <w:spacing w:val="-2"/>
                <w:sz w:val="24"/>
              </w:rPr>
              <w:t>«Суходол»,</w:t>
            </w:r>
          </w:p>
        </w:tc>
        <w:tc>
          <w:tcPr>
            <w:tcW w:w="1005" w:type="dxa"/>
            <w:tcBorders>
              <w:right w:val="single" w:sz="8" w:space="0" w:color="000000"/>
            </w:tcBorders>
          </w:tcPr>
          <w:p w:rsidR="00E829DB" w:rsidRDefault="00E829DB">
            <w:pPr>
              <w:pStyle w:val="TableParagraph"/>
            </w:pPr>
          </w:p>
        </w:tc>
      </w:tr>
      <w:tr w:rsidR="00E829DB">
        <w:trPr>
          <w:trHeight w:val="255"/>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460" w:type="dxa"/>
            <w:gridSpan w:val="3"/>
            <w:tcBorders>
              <w:left w:val="single" w:sz="8" w:space="0" w:color="000000"/>
            </w:tcBorders>
          </w:tcPr>
          <w:p w:rsidR="00E829DB" w:rsidRDefault="00096074">
            <w:pPr>
              <w:pStyle w:val="TableParagraph"/>
              <w:spacing w:line="236" w:lineRule="exact"/>
              <w:ind w:left="105"/>
              <w:rPr>
                <w:sz w:val="24"/>
              </w:rPr>
            </w:pPr>
            <w:r>
              <w:rPr>
                <w:sz w:val="24"/>
              </w:rPr>
              <w:t>«Митина</w:t>
            </w:r>
            <w:r>
              <w:rPr>
                <w:spacing w:val="-6"/>
                <w:sz w:val="24"/>
              </w:rPr>
              <w:t xml:space="preserve"> </w:t>
            </w:r>
            <w:r>
              <w:rPr>
                <w:spacing w:val="-2"/>
                <w:sz w:val="24"/>
              </w:rPr>
              <w:t>любовь»</w:t>
            </w:r>
          </w:p>
        </w:tc>
        <w:tc>
          <w:tcPr>
            <w:tcW w:w="1005" w:type="dxa"/>
            <w:tcBorders>
              <w:right w:val="single" w:sz="8" w:space="0" w:color="000000"/>
            </w:tcBorders>
          </w:tcPr>
          <w:p w:rsidR="00E829DB" w:rsidRDefault="00E829DB">
            <w:pPr>
              <w:pStyle w:val="TableParagraph"/>
              <w:rPr>
                <w:sz w:val="18"/>
              </w:rPr>
            </w:pPr>
          </w:p>
        </w:tc>
      </w:tr>
      <w:tr w:rsidR="00E829DB">
        <w:trPr>
          <w:trHeight w:val="61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460" w:type="dxa"/>
            <w:gridSpan w:val="3"/>
            <w:tcBorders>
              <w:left w:val="single" w:sz="8" w:space="0" w:color="000000"/>
            </w:tcBorders>
          </w:tcPr>
          <w:p w:rsidR="00E829DB" w:rsidRDefault="00096074">
            <w:pPr>
              <w:pStyle w:val="TableParagraph"/>
              <w:tabs>
                <w:tab w:val="left" w:pos="839"/>
                <w:tab w:val="left" w:pos="1896"/>
              </w:tabs>
              <w:spacing w:line="261" w:lineRule="exact"/>
              <w:ind w:left="105"/>
              <w:rPr>
                <w:b/>
                <w:sz w:val="24"/>
              </w:rPr>
            </w:pPr>
            <w:r>
              <w:rPr>
                <w:spacing w:val="-4"/>
                <w:sz w:val="24"/>
              </w:rPr>
              <w:t>А.И.</w:t>
            </w:r>
            <w:r>
              <w:rPr>
                <w:sz w:val="24"/>
              </w:rPr>
              <w:tab/>
            </w:r>
            <w:r>
              <w:rPr>
                <w:spacing w:val="-2"/>
                <w:sz w:val="24"/>
              </w:rPr>
              <w:t>Куприн</w:t>
            </w:r>
            <w:r>
              <w:rPr>
                <w:sz w:val="24"/>
              </w:rPr>
              <w:tab/>
            </w:r>
            <w:r>
              <w:rPr>
                <w:b/>
                <w:spacing w:val="-5"/>
                <w:sz w:val="24"/>
              </w:rPr>
              <w:t>(2</w:t>
            </w:r>
          </w:p>
          <w:p w:rsidR="00E829DB" w:rsidRDefault="00096074">
            <w:pPr>
              <w:pStyle w:val="TableParagraph"/>
              <w:ind w:left="105"/>
              <w:rPr>
                <w:b/>
                <w:sz w:val="24"/>
              </w:rPr>
            </w:pPr>
            <w:r>
              <w:rPr>
                <w:b/>
                <w:spacing w:val="-2"/>
                <w:sz w:val="24"/>
              </w:rPr>
              <w:t>+1=3ч.)</w:t>
            </w:r>
          </w:p>
        </w:tc>
        <w:tc>
          <w:tcPr>
            <w:tcW w:w="1005" w:type="dxa"/>
            <w:tcBorders>
              <w:right w:val="single" w:sz="8" w:space="0" w:color="000000"/>
            </w:tcBorders>
          </w:tcPr>
          <w:p w:rsidR="00E829DB" w:rsidRDefault="00E829DB">
            <w:pPr>
              <w:pStyle w:val="TableParagraph"/>
            </w:pPr>
          </w:p>
        </w:tc>
      </w:tr>
      <w:tr w:rsidR="00E829DB">
        <w:trPr>
          <w:trHeight w:val="335"/>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052" w:type="dxa"/>
            <w:tcBorders>
              <w:left w:val="single" w:sz="8" w:space="0" w:color="000000"/>
            </w:tcBorders>
          </w:tcPr>
          <w:p w:rsidR="00E829DB" w:rsidRDefault="00096074">
            <w:pPr>
              <w:pStyle w:val="TableParagraph"/>
              <w:spacing w:before="64" w:line="251" w:lineRule="exact"/>
              <w:ind w:left="105"/>
              <w:rPr>
                <w:sz w:val="24"/>
              </w:rPr>
            </w:pPr>
            <w:r>
              <w:rPr>
                <w:spacing w:val="-2"/>
                <w:sz w:val="24"/>
              </w:rPr>
              <w:t>Рассказы</w:t>
            </w:r>
          </w:p>
        </w:tc>
        <w:tc>
          <w:tcPr>
            <w:tcW w:w="387" w:type="dxa"/>
          </w:tcPr>
          <w:p w:rsidR="00E829DB" w:rsidRDefault="00096074">
            <w:pPr>
              <w:pStyle w:val="TableParagraph"/>
              <w:spacing w:before="64" w:line="251" w:lineRule="exact"/>
              <w:ind w:left="124"/>
              <w:rPr>
                <w:sz w:val="24"/>
              </w:rPr>
            </w:pPr>
            <w:r>
              <w:rPr>
                <w:spacing w:val="-10"/>
                <w:sz w:val="24"/>
              </w:rPr>
              <w:t>и</w:t>
            </w:r>
          </w:p>
        </w:tc>
        <w:tc>
          <w:tcPr>
            <w:tcW w:w="1021" w:type="dxa"/>
          </w:tcPr>
          <w:p w:rsidR="00E829DB" w:rsidRDefault="00096074">
            <w:pPr>
              <w:pStyle w:val="TableParagraph"/>
              <w:spacing w:before="64" w:line="251" w:lineRule="exact"/>
              <w:ind w:left="150" w:right="-15"/>
              <w:rPr>
                <w:sz w:val="24"/>
              </w:rPr>
            </w:pPr>
            <w:r>
              <w:rPr>
                <w:spacing w:val="-2"/>
                <w:sz w:val="24"/>
              </w:rPr>
              <w:t>повести:</w:t>
            </w:r>
          </w:p>
        </w:tc>
        <w:tc>
          <w:tcPr>
            <w:tcW w:w="1005" w:type="dxa"/>
            <w:tcBorders>
              <w:right w:val="single" w:sz="8" w:space="0" w:color="000000"/>
            </w:tcBorders>
          </w:tcPr>
          <w:p w:rsidR="00E829DB" w:rsidRDefault="00096074">
            <w:pPr>
              <w:pStyle w:val="TableParagraph"/>
              <w:spacing w:before="64" w:line="251" w:lineRule="exact"/>
              <w:ind w:left="10"/>
              <w:rPr>
                <w:sz w:val="24"/>
              </w:rPr>
            </w:pPr>
            <w:r>
              <w:rPr>
                <w:spacing w:val="-2"/>
                <w:sz w:val="24"/>
              </w:rPr>
              <w:t>«Олеся»,</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465" w:type="dxa"/>
            <w:gridSpan w:val="4"/>
            <w:tcBorders>
              <w:left w:val="single" w:sz="8" w:space="0" w:color="000000"/>
              <w:right w:val="single" w:sz="8" w:space="0" w:color="000000"/>
            </w:tcBorders>
          </w:tcPr>
          <w:p w:rsidR="00E829DB" w:rsidRDefault="00096074">
            <w:pPr>
              <w:pStyle w:val="TableParagraph"/>
              <w:tabs>
                <w:tab w:val="left" w:pos="2097"/>
              </w:tabs>
              <w:spacing w:line="261" w:lineRule="exact"/>
              <w:ind w:left="105"/>
              <w:rPr>
                <w:sz w:val="24"/>
              </w:rPr>
            </w:pPr>
            <w:r>
              <w:rPr>
                <w:spacing w:val="-2"/>
                <w:sz w:val="24"/>
              </w:rPr>
              <w:t>«Поединок»,</w:t>
            </w:r>
            <w:r>
              <w:rPr>
                <w:sz w:val="24"/>
              </w:rPr>
              <w:tab/>
            </w:r>
            <w:r>
              <w:rPr>
                <w:spacing w:val="-2"/>
                <w:sz w:val="24"/>
              </w:rPr>
              <w:t>«Гранатовый</w:t>
            </w:r>
          </w:p>
          <w:p w:rsidR="00E829DB" w:rsidRDefault="00096074">
            <w:pPr>
              <w:pStyle w:val="TableParagraph"/>
              <w:spacing w:line="251" w:lineRule="exact"/>
              <w:ind w:left="105"/>
              <w:rPr>
                <w:sz w:val="24"/>
              </w:rPr>
            </w:pPr>
            <w:r>
              <w:rPr>
                <w:spacing w:val="-2"/>
                <w:sz w:val="24"/>
              </w:rPr>
              <w:t>браслет»,</w:t>
            </w:r>
          </w:p>
        </w:tc>
      </w:tr>
      <w:tr w:rsidR="00E829DB">
        <w:trPr>
          <w:trHeight w:val="26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439" w:type="dxa"/>
            <w:gridSpan w:val="2"/>
            <w:tcBorders>
              <w:left w:val="single" w:sz="8" w:space="0" w:color="000000"/>
            </w:tcBorders>
          </w:tcPr>
          <w:p w:rsidR="00E829DB" w:rsidRDefault="00096074">
            <w:pPr>
              <w:pStyle w:val="TableParagraph"/>
              <w:spacing w:line="242" w:lineRule="exact"/>
              <w:ind w:left="105" w:right="-29"/>
              <w:rPr>
                <w:sz w:val="24"/>
              </w:rPr>
            </w:pPr>
            <w:r>
              <w:rPr>
                <w:spacing w:val="-2"/>
                <w:sz w:val="24"/>
              </w:rPr>
              <w:t>«Суламифь».</w:t>
            </w:r>
          </w:p>
        </w:tc>
        <w:tc>
          <w:tcPr>
            <w:tcW w:w="1021" w:type="dxa"/>
          </w:tcPr>
          <w:p w:rsidR="00E829DB" w:rsidRDefault="00E829DB">
            <w:pPr>
              <w:pStyle w:val="TableParagraph"/>
              <w:rPr>
                <w:sz w:val="18"/>
              </w:rPr>
            </w:pPr>
          </w:p>
        </w:tc>
        <w:tc>
          <w:tcPr>
            <w:tcW w:w="1005" w:type="dxa"/>
            <w:tcBorders>
              <w:right w:val="single" w:sz="8" w:space="0" w:color="000000"/>
            </w:tcBorders>
          </w:tcPr>
          <w:p w:rsidR="00E829DB" w:rsidRDefault="00E829DB">
            <w:pPr>
              <w:pStyle w:val="TableParagraph"/>
              <w:rPr>
                <w:sz w:val="18"/>
              </w:rPr>
            </w:pPr>
          </w:p>
        </w:tc>
      </w:tr>
      <w:tr w:rsidR="00E829DB">
        <w:trPr>
          <w:trHeight w:val="548"/>
        </w:trPr>
        <w:tc>
          <w:tcPr>
            <w:tcW w:w="3241" w:type="dxa"/>
            <w:vMerge w:val="restart"/>
            <w:tcBorders>
              <w:top w:val="single" w:sz="8" w:space="0" w:color="000000"/>
              <w:left w:val="single" w:sz="8" w:space="0" w:color="000000"/>
              <w:bottom w:val="single" w:sz="8" w:space="0" w:color="000000"/>
              <w:right w:val="single" w:sz="8" w:space="0" w:color="000000"/>
            </w:tcBorders>
          </w:tcPr>
          <w:p w:rsidR="00E829DB" w:rsidRDefault="00E829DB">
            <w:pPr>
              <w:pStyle w:val="TableParagraph"/>
            </w:pPr>
          </w:p>
        </w:tc>
        <w:tc>
          <w:tcPr>
            <w:tcW w:w="1106" w:type="dxa"/>
            <w:tcBorders>
              <w:top w:val="single" w:sz="8" w:space="0" w:color="000000"/>
              <w:left w:val="single" w:sz="8" w:space="0" w:color="000000"/>
            </w:tcBorders>
          </w:tcPr>
          <w:p w:rsidR="00E829DB" w:rsidRDefault="00096074">
            <w:pPr>
              <w:pStyle w:val="TableParagraph"/>
              <w:spacing w:before="1"/>
              <w:ind w:left="98"/>
              <w:rPr>
                <w:sz w:val="24"/>
              </w:rPr>
            </w:pPr>
            <w:r>
              <w:rPr>
                <w:spacing w:val="-4"/>
                <w:sz w:val="24"/>
              </w:rPr>
              <w:t>И.А.</w:t>
            </w:r>
          </w:p>
          <w:p w:rsidR="00E829DB" w:rsidRDefault="00096074">
            <w:pPr>
              <w:pStyle w:val="TableParagraph"/>
              <w:spacing w:line="251" w:lineRule="exact"/>
              <w:ind w:left="98"/>
              <w:rPr>
                <w:sz w:val="24"/>
              </w:rPr>
            </w:pPr>
            <w:r>
              <w:rPr>
                <w:spacing w:val="-4"/>
                <w:sz w:val="24"/>
              </w:rPr>
              <w:t>Бунин</w:t>
            </w:r>
          </w:p>
        </w:tc>
        <w:tc>
          <w:tcPr>
            <w:tcW w:w="598" w:type="dxa"/>
            <w:tcBorders>
              <w:top w:val="single" w:sz="8" w:space="0" w:color="000000"/>
            </w:tcBorders>
          </w:tcPr>
          <w:p w:rsidR="00E829DB" w:rsidRDefault="00E829DB">
            <w:pPr>
              <w:pStyle w:val="TableParagraph"/>
            </w:pPr>
          </w:p>
        </w:tc>
        <w:tc>
          <w:tcPr>
            <w:tcW w:w="463" w:type="dxa"/>
            <w:tcBorders>
              <w:top w:val="single" w:sz="8" w:space="0" w:color="000000"/>
            </w:tcBorders>
          </w:tcPr>
          <w:p w:rsidR="00E829DB" w:rsidRDefault="00E829DB">
            <w:pPr>
              <w:pStyle w:val="TableParagraph"/>
            </w:pPr>
          </w:p>
        </w:tc>
        <w:tc>
          <w:tcPr>
            <w:tcW w:w="574" w:type="dxa"/>
            <w:tcBorders>
              <w:top w:val="single" w:sz="8" w:space="0" w:color="000000"/>
            </w:tcBorders>
          </w:tcPr>
          <w:p w:rsidR="00E829DB" w:rsidRDefault="00E829DB">
            <w:pPr>
              <w:pStyle w:val="TableParagraph"/>
            </w:pPr>
          </w:p>
        </w:tc>
        <w:tc>
          <w:tcPr>
            <w:tcW w:w="845" w:type="dxa"/>
            <w:tcBorders>
              <w:top w:val="single" w:sz="8" w:space="0" w:color="000000"/>
              <w:right w:val="single" w:sz="8" w:space="0" w:color="000000"/>
            </w:tcBorders>
          </w:tcPr>
          <w:p w:rsidR="00E829DB" w:rsidRDefault="00E829DB">
            <w:pPr>
              <w:pStyle w:val="TableParagraph"/>
            </w:pP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tcBorders>
              <w:left w:val="single" w:sz="8" w:space="0" w:color="000000"/>
              <w:right w:val="single" w:sz="8" w:space="0" w:color="000000"/>
            </w:tcBorders>
          </w:tcPr>
          <w:p w:rsidR="00E829DB" w:rsidRDefault="00096074">
            <w:pPr>
              <w:pStyle w:val="TableParagraph"/>
              <w:tabs>
                <w:tab w:val="left" w:pos="2218"/>
              </w:tabs>
              <w:spacing w:line="261" w:lineRule="exact"/>
              <w:ind w:left="98"/>
              <w:rPr>
                <w:sz w:val="24"/>
              </w:rPr>
            </w:pPr>
            <w:r>
              <w:rPr>
                <w:spacing w:val="-2"/>
                <w:sz w:val="24"/>
              </w:rPr>
              <w:t>Стихотворения:</w:t>
            </w:r>
            <w:r>
              <w:rPr>
                <w:sz w:val="24"/>
              </w:rPr>
              <w:tab/>
            </w:r>
            <w:r>
              <w:rPr>
                <w:spacing w:val="-2"/>
                <w:sz w:val="24"/>
              </w:rPr>
              <w:t>«Аленушка»,</w:t>
            </w:r>
          </w:p>
          <w:p w:rsidR="00E829DB" w:rsidRDefault="00096074">
            <w:pPr>
              <w:pStyle w:val="TableParagraph"/>
              <w:spacing w:line="251" w:lineRule="exact"/>
              <w:ind w:left="98"/>
              <w:rPr>
                <w:sz w:val="24"/>
              </w:rPr>
            </w:pPr>
            <w:r>
              <w:rPr>
                <w:spacing w:val="-2"/>
                <w:sz w:val="24"/>
              </w:rPr>
              <w:t>«Вечер»,</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tcBorders>
              <w:left w:val="single" w:sz="8" w:space="0" w:color="000000"/>
              <w:right w:val="single" w:sz="8" w:space="0" w:color="000000"/>
            </w:tcBorders>
          </w:tcPr>
          <w:p w:rsidR="00E829DB" w:rsidRDefault="00096074">
            <w:pPr>
              <w:pStyle w:val="TableParagraph"/>
              <w:spacing w:line="261" w:lineRule="exact"/>
              <w:ind w:left="98" w:right="-15"/>
              <w:rPr>
                <w:sz w:val="24"/>
              </w:rPr>
            </w:pPr>
            <w:r>
              <w:rPr>
                <w:sz w:val="24"/>
              </w:rPr>
              <w:t>«Дурман»,</w:t>
            </w:r>
            <w:r>
              <w:rPr>
                <w:spacing w:val="21"/>
                <w:sz w:val="24"/>
              </w:rPr>
              <w:t xml:space="preserve"> </w:t>
            </w:r>
            <w:r>
              <w:rPr>
                <w:sz w:val="24"/>
              </w:rPr>
              <w:t>«И</w:t>
            </w:r>
            <w:r>
              <w:rPr>
                <w:spacing w:val="17"/>
                <w:sz w:val="24"/>
              </w:rPr>
              <w:t xml:space="preserve"> </w:t>
            </w:r>
            <w:r>
              <w:rPr>
                <w:sz w:val="24"/>
              </w:rPr>
              <w:t>цветы,</w:t>
            </w:r>
            <w:r>
              <w:rPr>
                <w:spacing w:val="18"/>
                <w:sz w:val="24"/>
              </w:rPr>
              <w:t xml:space="preserve"> </w:t>
            </w:r>
            <w:r>
              <w:rPr>
                <w:sz w:val="24"/>
              </w:rPr>
              <w:t>и</w:t>
            </w:r>
            <w:r>
              <w:rPr>
                <w:spacing w:val="19"/>
                <w:sz w:val="24"/>
              </w:rPr>
              <w:t xml:space="preserve"> </w:t>
            </w:r>
            <w:r>
              <w:rPr>
                <w:sz w:val="24"/>
              </w:rPr>
              <w:t>шмели,</w:t>
            </w:r>
            <w:r>
              <w:rPr>
                <w:spacing w:val="19"/>
                <w:sz w:val="24"/>
              </w:rPr>
              <w:t xml:space="preserve"> </w:t>
            </w:r>
            <w:r>
              <w:rPr>
                <w:spacing w:val="-10"/>
                <w:sz w:val="24"/>
              </w:rPr>
              <w:t>и</w:t>
            </w:r>
          </w:p>
          <w:p w:rsidR="00E829DB" w:rsidRDefault="00096074">
            <w:pPr>
              <w:pStyle w:val="TableParagraph"/>
              <w:spacing w:line="251" w:lineRule="exact"/>
              <w:ind w:left="98"/>
              <w:rPr>
                <w:sz w:val="24"/>
              </w:rPr>
            </w:pPr>
            <w:r>
              <w:rPr>
                <w:spacing w:val="-2"/>
                <w:sz w:val="24"/>
              </w:rPr>
              <w:t>трава,</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86" w:type="dxa"/>
            <w:gridSpan w:val="5"/>
            <w:tcBorders>
              <w:left w:val="single" w:sz="8" w:space="0" w:color="000000"/>
              <w:right w:val="single" w:sz="8" w:space="0" w:color="000000"/>
            </w:tcBorders>
          </w:tcPr>
          <w:p w:rsidR="00E829DB" w:rsidRDefault="00096074">
            <w:pPr>
              <w:pStyle w:val="TableParagraph"/>
              <w:tabs>
                <w:tab w:val="left" w:pos="443"/>
                <w:tab w:val="left" w:pos="1882"/>
                <w:tab w:val="left" w:pos="2381"/>
                <w:tab w:val="left" w:pos="3141"/>
              </w:tabs>
              <w:spacing w:line="261" w:lineRule="exact"/>
              <w:ind w:left="98" w:right="-15"/>
              <w:rPr>
                <w:sz w:val="24"/>
              </w:rPr>
            </w:pPr>
            <w:r>
              <w:rPr>
                <w:spacing w:val="-10"/>
                <w:sz w:val="24"/>
              </w:rPr>
              <w:t>и</w:t>
            </w:r>
            <w:r>
              <w:rPr>
                <w:sz w:val="24"/>
              </w:rPr>
              <w:tab/>
            </w:r>
            <w:r>
              <w:rPr>
                <w:spacing w:val="-2"/>
                <w:sz w:val="24"/>
              </w:rPr>
              <w:t>колосья…»,</w:t>
            </w:r>
            <w:r>
              <w:rPr>
                <w:sz w:val="24"/>
              </w:rPr>
              <w:tab/>
            </w:r>
            <w:r>
              <w:rPr>
                <w:spacing w:val="-5"/>
                <w:sz w:val="24"/>
              </w:rPr>
              <w:t>«У</w:t>
            </w:r>
            <w:r>
              <w:rPr>
                <w:sz w:val="24"/>
              </w:rPr>
              <w:tab/>
            </w:r>
            <w:r>
              <w:rPr>
                <w:spacing w:val="-4"/>
                <w:sz w:val="24"/>
              </w:rPr>
              <w:t>зверя</w:t>
            </w:r>
            <w:r>
              <w:rPr>
                <w:sz w:val="24"/>
              </w:rPr>
              <w:tab/>
            </w:r>
            <w:r>
              <w:rPr>
                <w:spacing w:val="-4"/>
                <w:sz w:val="24"/>
              </w:rPr>
              <w:t>есть</w:t>
            </w:r>
          </w:p>
          <w:p w:rsidR="00E829DB" w:rsidRDefault="00096074">
            <w:pPr>
              <w:pStyle w:val="TableParagraph"/>
              <w:spacing w:line="251" w:lineRule="exact"/>
              <w:ind w:left="98"/>
              <w:rPr>
                <w:sz w:val="24"/>
              </w:rPr>
            </w:pPr>
            <w:r>
              <w:rPr>
                <w:sz w:val="24"/>
              </w:rPr>
              <w:t xml:space="preserve">гнездо, </w:t>
            </w:r>
            <w:r>
              <w:rPr>
                <w:spacing w:val="-10"/>
                <w:sz w:val="24"/>
              </w:rPr>
              <w:t>у</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167" w:type="dxa"/>
            <w:gridSpan w:val="3"/>
            <w:tcBorders>
              <w:left w:val="single" w:sz="8" w:space="0" w:color="000000"/>
            </w:tcBorders>
          </w:tcPr>
          <w:p w:rsidR="00E829DB" w:rsidRDefault="00096074">
            <w:pPr>
              <w:pStyle w:val="TableParagraph"/>
              <w:tabs>
                <w:tab w:val="left" w:pos="1330"/>
              </w:tabs>
              <w:spacing w:line="261" w:lineRule="exact"/>
              <w:ind w:left="98"/>
              <w:rPr>
                <w:sz w:val="24"/>
              </w:rPr>
            </w:pPr>
            <w:r>
              <w:rPr>
                <w:spacing w:val="-2"/>
                <w:sz w:val="24"/>
              </w:rPr>
              <w:t>птицы</w:t>
            </w:r>
            <w:r>
              <w:rPr>
                <w:sz w:val="24"/>
              </w:rPr>
              <w:tab/>
            </w:r>
            <w:r>
              <w:rPr>
                <w:spacing w:val="-4"/>
                <w:sz w:val="24"/>
              </w:rPr>
              <w:t>есть</w:t>
            </w:r>
          </w:p>
          <w:p w:rsidR="00E829DB" w:rsidRDefault="00096074">
            <w:pPr>
              <w:pStyle w:val="TableParagraph"/>
              <w:spacing w:line="251" w:lineRule="exact"/>
              <w:ind w:left="98"/>
              <w:rPr>
                <w:sz w:val="24"/>
              </w:rPr>
            </w:pPr>
            <w:r>
              <w:rPr>
                <w:spacing w:val="-2"/>
                <w:sz w:val="24"/>
              </w:rPr>
              <w:t>нора…»</w:t>
            </w:r>
          </w:p>
        </w:tc>
        <w:tc>
          <w:tcPr>
            <w:tcW w:w="574" w:type="dxa"/>
          </w:tcPr>
          <w:p w:rsidR="00E829DB" w:rsidRDefault="00E829DB">
            <w:pPr>
              <w:pStyle w:val="TableParagraph"/>
            </w:pPr>
          </w:p>
        </w:tc>
        <w:tc>
          <w:tcPr>
            <w:tcW w:w="845" w:type="dxa"/>
            <w:tcBorders>
              <w:right w:val="single" w:sz="8" w:space="0" w:color="000000"/>
            </w:tcBorders>
          </w:tcPr>
          <w:p w:rsidR="00E829DB" w:rsidRDefault="00E829DB">
            <w:pPr>
              <w:pStyle w:val="TableParagraph"/>
            </w:pP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106" w:type="dxa"/>
            <w:tcBorders>
              <w:left w:val="single" w:sz="8" w:space="0" w:color="000000"/>
            </w:tcBorders>
          </w:tcPr>
          <w:p w:rsidR="00E829DB" w:rsidRDefault="00096074">
            <w:pPr>
              <w:pStyle w:val="TableParagraph"/>
              <w:spacing w:before="261" w:line="251" w:lineRule="exact"/>
              <w:ind w:left="98"/>
              <w:rPr>
                <w:sz w:val="24"/>
              </w:rPr>
            </w:pPr>
            <w:r>
              <w:rPr>
                <w:spacing w:val="-2"/>
                <w:sz w:val="24"/>
              </w:rPr>
              <w:t>Рассказы:</w:t>
            </w:r>
          </w:p>
        </w:tc>
        <w:tc>
          <w:tcPr>
            <w:tcW w:w="1635" w:type="dxa"/>
            <w:gridSpan w:val="3"/>
          </w:tcPr>
          <w:p w:rsidR="00E829DB" w:rsidRDefault="00096074">
            <w:pPr>
              <w:pStyle w:val="TableParagraph"/>
              <w:spacing w:line="261" w:lineRule="exact"/>
              <w:ind w:left="19"/>
              <w:rPr>
                <w:sz w:val="24"/>
              </w:rPr>
            </w:pPr>
            <w:r>
              <w:rPr>
                <w:spacing w:val="-2"/>
                <w:sz w:val="24"/>
              </w:rPr>
              <w:t>«Антоновски</w:t>
            </w:r>
          </w:p>
          <w:p w:rsidR="00E829DB" w:rsidRDefault="00096074">
            <w:pPr>
              <w:pStyle w:val="TableParagraph"/>
              <w:spacing w:line="251" w:lineRule="exact"/>
              <w:ind w:left="19"/>
              <w:rPr>
                <w:sz w:val="24"/>
              </w:rPr>
            </w:pPr>
            <w:r>
              <w:rPr>
                <w:spacing w:val="-10"/>
                <w:sz w:val="24"/>
              </w:rPr>
              <w:t>е</w:t>
            </w:r>
          </w:p>
        </w:tc>
        <w:tc>
          <w:tcPr>
            <w:tcW w:w="845" w:type="dxa"/>
            <w:tcBorders>
              <w:right w:val="single" w:sz="8" w:space="0" w:color="000000"/>
            </w:tcBorders>
          </w:tcPr>
          <w:p w:rsidR="00E829DB" w:rsidRDefault="00096074">
            <w:pPr>
              <w:pStyle w:val="TableParagraph"/>
              <w:spacing w:line="261" w:lineRule="exact"/>
              <w:ind w:left="17"/>
              <w:rPr>
                <w:sz w:val="24"/>
              </w:rPr>
            </w:pPr>
            <w:r>
              <w:rPr>
                <w:spacing w:val="-6"/>
                <w:sz w:val="24"/>
              </w:rPr>
              <w:t>яблоки»</w:t>
            </w:r>
          </w:p>
          <w:p w:rsidR="00E829DB" w:rsidRDefault="00096074">
            <w:pPr>
              <w:pStyle w:val="TableParagraph"/>
              <w:spacing w:line="251" w:lineRule="exact"/>
              <w:ind w:left="17"/>
              <w:rPr>
                <w:sz w:val="24"/>
              </w:rPr>
            </w:pPr>
            <w:r>
              <w:rPr>
                <w:spacing w:val="-10"/>
                <w:sz w:val="24"/>
              </w:rPr>
              <w:t>,</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106" w:type="dxa"/>
            <w:tcBorders>
              <w:left w:val="single" w:sz="8" w:space="0" w:color="000000"/>
            </w:tcBorders>
          </w:tcPr>
          <w:p w:rsidR="00E829DB" w:rsidRDefault="00096074">
            <w:pPr>
              <w:pStyle w:val="TableParagraph"/>
              <w:spacing w:line="261" w:lineRule="exact"/>
              <w:ind w:left="98"/>
              <w:rPr>
                <w:sz w:val="24"/>
              </w:rPr>
            </w:pPr>
            <w:r>
              <w:rPr>
                <w:spacing w:val="-2"/>
                <w:sz w:val="24"/>
              </w:rPr>
              <w:t>«Господи</w:t>
            </w:r>
          </w:p>
          <w:p w:rsidR="00E829DB" w:rsidRDefault="00096074">
            <w:pPr>
              <w:pStyle w:val="TableParagraph"/>
              <w:spacing w:line="251" w:lineRule="exact"/>
              <w:ind w:left="98"/>
              <w:rPr>
                <w:sz w:val="24"/>
              </w:rPr>
            </w:pPr>
            <w:r>
              <w:rPr>
                <w:spacing w:val="-10"/>
                <w:sz w:val="24"/>
              </w:rPr>
              <w:t>н</w:t>
            </w:r>
          </w:p>
        </w:tc>
        <w:tc>
          <w:tcPr>
            <w:tcW w:w="598" w:type="dxa"/>
          </w:tcPr>
          <w:p w:rsidR="00E829DB" w:rsidRDefault="00096074">
            <w:pPr>
              <w:pStyle w:val="TableParagraph"/>
              <w:spacing w:before="261" w:line="251" w:lineRule="exact"/>
              <w:ind w:left="319"/>
              <w:rPr>
                <w:sz w:val="24"/>
              </w:rPr>
            </w:pPr>
            <w:r>
              <w:rPr>
                <w:spacing w:val="-5"/>
                <w:sz w:val="24"/>
              </w:rPr>
              <w:t>из</w:t>
            </w:r>
          </w:p>
        </w:tc>
        <w:tc>
          <w:tcPr>
            <w:tcW w:w="1882" w:type="dxa"/>
            <w:gridSpan w:val="3"/>
            <w:tcBorders>
              <w:right w:val="single" w:sz="8" w:space="0" w:color="000000"/>
            </w:tcBorders>
          </w:tcPr>
          <w:p w:rsidR="00E829DB" w:rsidRDefault="00096074">
            <w:pPr>
              <w:pStyle w:val="TableParagraph"/>
              <w:spacing w:line="261" w:lineRule="exact"/>
              <w:ind w:left="72"/>
              <w:rPr>
                <w:sz w:val="24"/>
              </w:rPr>
            </w:pPr>
            <w:r>
              <w:rPr>
                <w:spacing w:val="-4"/>
                <w:sz w:val="24"/>
              </w:rPr>
              <w:t>Сан-</w:t>
            </w:r>
          </w:p>
          <w:p w:rsidR="00E829DB" w:rsidRDefault="00096074">
            <w:pPr>
              <w:pStyle w:val="TableParagraph"/>
              <w:spacing w:line="251" w:lineRule="exact"/>
              <w:ind w:left="72"/>
              <w:rPr>
                <w:sz w:val="24"/>
              </w:rPr>
            </w:pPr>
            <w:r>
              <w:rPr>
                <w:spacing w:val="-2"/>
                <w:sz w:val="24"/>
              </w:rPr>
              <w:t>Франциско»,</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3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741" w:type="dxa"/>
            <w:gridSpan w:val="4"/>
            <w:tcBorders>
              <w:left w:val="single" w:sz="8" w:space="0" w:color="000000"/>
            </w:tcBorders>
          </w:tcPr>
          <w:p w:rsidR="00E829DB" w:rsidRDefault="00096074">
            <w:pPr>
              <w:pStyle w:val="TableParagraph"/>
              <w:tabs>
                <w:tab w:val="left" w:pos="1681"/>
              </w:tabs>
              <w:spacing w:line="261" w:lineRule="exact"/>
              <w:ind w:left="98" w:right="-15"/>
              <w:rPr>
                <w:sz w:val="24"/>
              </w:rPr>
            </w:pPr>
            <w:r>
              <w:rPr>
                <w:spacing w:val="-2"/>
                <w:sz w:val="24"/>
              </w:rPr>
              <w:t>«Легкое</w:t>
            </w:r>
            <w:r>
              <w:rPr>
                <w:sz w:val="24"/>
              </w:rPr>
              <w:tab/>
            </w:r>
            <w:r>
              <w:rPr>
                <w:spacing w:val="-2"/>
                <w:sz w:val="24"/>
              </w:rPr>
              <w:t>дыхание»,</w:t>
            </w:r>
          </w:p>
          <w:p w:rsidR="00E829DB" w:rsidRDefault="00096074">
            <w:pPr>
              <w:pStyle w:val="TableParagraph"/>
              <w:spacing w:line="251" w:lineRule="exact"/>
              <w:ind w:left="98"/>
              <w:rPr>
                <w:sz w:val="24"/>
              </w:rPr>
            </w:pPr>
            <w:r>
              <w:rPr>
                <w:spacing w:val="-2"/>
                <w:sz w:val="24"/>
              </w:rPr>
              <w:t>«Темные</w:t>
            </w:r>
          </w:p>
        </w:tc>
        <w:tc>
          <w:tcPr>
            <w:tcW w:w="845" w:type="dxa"/>
            <w:tcBorders>
              <w:right w:val="single" w:sz="8" w:space="0" w:color="000000"/>
            </w:tcBorders>
          </w:tcPr>
          <w:p w:rsidR="00E829DB" w:rsidRDefault="00096074">
            <w:pPr>
              <w:pStyle w:val="TableParagraph"/>
              <w:spacing w:before="261" w:line="251" w:lineRule="exact"/>
              <w:ind w:left="17"/>
              <w:rPr>
                <w:sz w:val="24"/>
              </w:rPr>
            </w:pPr>
            <w:r>
              <w:rPr>
                <w:spacing w:val="-2"/>
                <w:sz w:val="24"/>
              </w:rPr>
              <w:t>аллеи»,</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813"/>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2741" w:type="dxa"/>
            <w:gridSpan w:val="4"/>
            <w:tcBorders>
              <w:left w:val="single" w:sz="8" w:space="0" w:color="000000"/>
              <w:bottom w:val="single" w:sz="8" w:space="0" w:color="000000"/>
            </w:tcBorders>
          </w:tcPr>
          <w:p w:rsidR="00E829DB" w:rsidRDefault="00096074">
            <w:pPr>
              <w:pStyle w:val="TableParagraph"/>
              <w:spacing w:line="261" w:lineRule="exact"/>
              <w:ind w:left="98"/>
              <w:rPr>
                <w:sz w:val="24"/>
              </w:rPr>
            </w:pPr>
            <w:r>
              <w:rPr>
                <w:spacing w:val="-2"/>
                <w:sz w:val="24"/>
              </w:rPr>
              <w:t>«Чистый</w:t>
            </w:r>
          </w:p>
          <w:p w:rsidR="00E829DB" w:rsidRDefault="00096074">
            <w:pPr>
              <w:pStyle w:val="TableParagraph"/>
              <w:ind w:left="98"/>
              <w:rPr>
                <w:sz w:val="24"/>
              </w:rPr>
            </w:pPr>
            <w:r>
              <w:rPr>
                <w:spacing w:val="-2"/>
                <w:sz w:val="24"/>
              </w:rPr>
              <w:t>понедельник»</w:t>
            </w:r>
          </w:p>
        </w:tc>
        <w:tc>
          <w:tcPr>
            <w:tcW w:w="845" w:type="dxa"/>
            <w:tcBorders>
              <w:bottom w:val="single" w:sz="8" w:space="0" w:color="000000"/>
              <w:right w:val="single" w:sz="8" w:space="0" w:color="000000"/>
            </w:tcBorders>
          </w:tcPr>
          <w:p w:rsidR="00E829DB" w:rsidRDefault="00E829DB">
            <w:pPr>
              <w:pStyle w:val="TableParagraph"/>
            </w:pP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55"/>
        </w:trPr>
        <w:tc>
          <w:tcPr>
            <w:tcW w:w="3241" w:type="dxa"/>
            <w:tcBorders>
              <w:top w:val="single" w:sz="8" w:space="0" w:color="000000"/>
              <w:left w:val="single" w:sz="8" w:space="0" w:color="000000"/>
              <w:right w:val="single" w:sz="8" w:space="0" w:color="000000"/>
            </w:tcBorders>
          </w:tcPr>
          <w:p w:rsidR="00E829DB" w:rsidRDefault="00096074">
            <w:pPr>
              <w:pStyle w:val="TableParagraph"/>
              <w:spacing w:before="274" w:line="261" w:lineRule="exact"/>
              <w:ind w:left="129"/>
              <w:rPr>
                <w:b/>
                <w:sz w:val="24"/>
              </w:rPr>
            </w:pPr>
            <w:r>
              <w:rPr>
                <w:sz w:val="24"/>
              </w:rPr>
              <w:t>М.</w:t>
            </w:r>
            <w:r>
              <w:rPr>
                <w:spacing w:val="-2"/>
                <w:sz w:val="24"/>
              </w:rPr>
              <w:t xml:space="preserve"> </w:t>
            </w:r>
            <w:r>
              <w:rPr>
                <w:sz w:val="24"/>
              </w:rPr>
              <w:t xml:space="preserve">Горький </w:t>
            </w:r>
            <w:r>
              <w:rPr>
                <w:b/>
                <w:spacing w:val="-2"/>
                <w:sz w:val="24"/>
              </w:rPr>
              <w:t>(4+1=5ч.)</w:t>
            </w:r>
          </w:p>
        </w:tc>
        <w:tc>
          <w:tcPr>
            <w:tcW w:w="1106" w:type="dxa"/>
            <w:tcBorders>
              <w:top w:val="single" w:sz="8" w:space="0" w:color="000000"/>
              <w:left w:val="single" w:sz="8" w:space="0" w:color="000000"/>
            </w:tcBorders>
          </w:tcPr>
          <w:p w:rsidR="00E829DB" w:rsidRDefault="00096074">
            <w:pPr>
              <w:pStyle w:val="TableParagraph"/>
              <w:spacing w:line="275" w:lineRule="exact"/>
              <w:ind w:left="98"/>
              <w:rPr>
                <w:sz w:val="24"/>
              </w:rPr>
            </w:pPr>
            <w:r>
              <w:rPr>
                <w:spacing w:val="-5"/>
                <w:sz w:val="24"/>
              </w:rPr>
              <w:t>М.</w:t>
            </w:r>
          </w:p>
          <w:p w:rsidR="00E829DB" w:rsidRDefault="00096074">
            <w:pPr>
              <w:pStyle w:val="TableParagraph"/>
              <w:spacing w:line="261" w:lineRule="exact"/>
              <w:ind w:left="98"/>
              <w:rPr>
                <w:sz w:val="24"/>
              </w:rPr>
            </w:pPr>
            <w:r>
              <w:rPr>
                <w:spacing w:val="-2"/>
                <w:sz w:val="24"/>
              </w:rPr>
              <w:t>Горький</w:t>
            </w:r>
          </w:p>
        </w:tc>
        <w:tc>
          <w:tcPr>
            <w:tcW w:w="598" w:type="dxa"/>
            <w:tcBorders>
              <w:top w:val="single" w:sz="8" w:space="0" w:color="000000"/>
            </w:tcBorders>
          </w:tcPr>
          <w:p w:rsidR="00E829DB" w:rsidRDefault="00E829DB">
            <w:pPr>
              <w:pStyle w:val="TableParagraph"/>
            </w:pPr>
          </w:p>
        </w:tc>
        <w:tc>
          <w:tcPr>
            <w:tcW w:w="463" w:type="dxa"/>
            <w:tcBorders>
              <w:top w:val="single" w:sz="8" w:space="0" w:color="000000"/>
            </w:tcBorders>
          </w:tcPr>
          <w:p w:rsidR="00E829DB" w:rsidRDefault="00E829DB">
            <w:pPr>
              <w:pStyle w:val="TableParagraph"/>
            </w:pPr>
          </w:p>
        </w:tc>
        <w:tc>
          <w:tcPr>
            <w:tcW w:w="574" w:type="dxa"/>
            <w:tcBorders>
              <w:top w:val="single" w:sz="8" w:space="0" w:color="000000"/>
            </w:tcBorders>
          </w:tcPr>
          <w:p w:rsidR="00E829DB" w:rsidRDefault="00E829DB">
            <w:pPr>
              <w:pStyle w:val="TableParagraph"/>
            </w:pPr>
          </w:p>
        </w:tc>
        <w:tc>
          <w:tcPr>
            <w:tcW w:w="845" w:type="dxa"/>
            <w:tcBorders>
              <w:top w:val="single" w:sz="8" w:space="0" w:color="000000"/>
              <w:right w:val="single" w:sz="8" w:space="0" w:color="000000"/>
            </w:tcBorders>
          </w:tcPr>
          <w:p w:rsidR="00E829DB" w:rsidRDefault="00E829DB">
            <w:pPr>
              <w:pStyle w:val="TableParagraph"/>
            </w:pP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51"/>
        </w:trPr>
        <w:tc>
          <w:tcPr>
            <w:tcW w:w="3241" w:type="dxa"/>
            <w:tcBorders>
              <w:left w:val="single" w:sz="8" w:space="0" w:color="000000"/>
              <w:right w:val="single" w:sz="8" w:space="0" w:color="000000"/>
            </w:tcBorders>
          </w:tcPr>
          <w:p w:rsidR="00E829DB" w:rsidRDefault="00E829DB">
            <w:pPr>
              <w:pStyle w:val="TableParagraph"/>
            </w:pPr>
          </w:p>
        </w:tc>
        <w:tc>
          <w:tcPr>
            <w:tcW w:w="3586" w:type="dxa"/>
            <w:gridSpan w:val="5"/>
            <w:tcBorders>
              <w:left w:val="single" w:sz="8" w:space="0" w:color="000000"/>
              <w:right w:val="single" w:sz="8" w:space="0" w:color="000000"/>
            </w:tcBorders>
          </w:tcPr>
          <w:p w:rsidR="00E829DB" w:rsidRDefault="00096074">
            <w:pPr>
              <w:pStyle w:val="TableParagraph"/>
              <w:tabs>
                <w:tab w:val="left" w:pos="1541"/>
                <w:tab w:val="left" w:pos="2764"/>
              </w:tabs>
              <w:spacing w:line="271" w:lineRule="exact"/>
              <w:ind w:left="98"/>
              <w:rPr>
                <w:sz w:val="24"/>
              </w:rPr>
            </w:pPr>
            <w:r>
              <w:rPr>
                <w:spacing w:val="-2"/>
                <w:sz w:val="24"/>
              </w:rPr>
              <w:t>Рассказы:</w:t>
            </w:r>
            <w:r>
              <w:rPr>
                <w:sz w:val="24"/>
              </w:rPr>
              <w:tab/>
            </w:r>
            <w:r>
              <w:rPr>
                <w:spacing w:val="-2"/>
                <w:sz w:val="24"/>
              </w:rPr>
              <w:t>«Макар</w:t>
            </w:r>
            <w:r>
              <w:rPr>
                <w:sz w:val="24"/>
              </w:rPr>
              <w:tab/>
            </w:r>
            <w:r>
              <w:rPr>
                <w:spacing w:val="-2"/>
                <w:sz w:val="24"/>
              </w:rPr>
              <w:t>Чудра»,</w:t>
            </w:r>
          </w:p>
          <w:p w:rsidR="00E829DB" w:rsidRDefault="00096074">
            <w:pPr>
              <w:pStyle w:val="TableParagraph"/>
              <w:spacing w:line="261" w:lineRule="exact"/>
              <w:ind w:left="98"/>
              <w:rPr>
                <w:sz w:val="24"/>
              </w:rPr>
            </w:pPr>
            <w:r>
              <w:rPr>
                <w:spacing w:val="-2"/>
                <w:sz w:val="24"/>
              </w:rPr>
              <w:t>«Старуха</w:t>
            </w:r>
          </w:p>
        </w:tc>
        <w:tc>
          <w:tcPr>
            <w:tcW w:w="1439" w:type="dxa"/>
            <w:gridSpan w:val="2"/>
            <w:tcBorders>
              <w:left w:val="single" w:sz="8" w:space="0" w:color="000000"/>
            </w:tcBorders>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47"/>
        </w:trPr>
        <w:tc>
          <w:tcPr>
            <w:tcW w:w="3241" w:type="dxa"/>
            <w:tcBorders>
              <w:left w:val="single" w:sz="8" w:space="0" w:color="000000"/>
              <w:bottom w:val="single" w:sz="8" w:space="0" w:color="000000"/>
              <w:right w:val="single" w:sz="8" w:space="0" w:color="000000"/>
            </w:tcBorders>
          </w:tcPr>
          <w:p w:rsidR="00E829DB" w:rsidRDefault="00096074">
            <w:pPr>
              <w:pStyle w:val="TableParagraph"/>
              <w:spacing w:before="271" w:line="256" w:lineRule="exact"/>
              <w:ind w:left="129"/>
              <w:rPr>
                <w:sz w:val="24"/>
              </w:rPr>
            </w:pPr>
            <w:r>
              <w:rPr>
                <w:sz w:val="24"/>
              </w:rPr>
              <w:t>Пьеса</w:t>
            </w:r>
            <w:r>
              <w:rPr>
                <w:spacing w:val="-4"/>
                <w:sz w:val="24"/>
              </w:rPr>
              <w:t xml:space="preserve"> </w:t>
            </w:r>
            <w:r>
              <w:rPr>
                <w:sz w:val="24"/>
              </w:rPr>
              <w:t>«На</w:t>
            </w:r>
            <w:r>
              <w:rPr>
                <w:spacing w:val="-3"/>
                <w:sz w:val="24"/>
              </w:rPr>
              <w:t xml:space="preserve"> </w:t>
            </w:r>
            <w:r>
              <w:rPr>
                <w:spacing w:val="-4"/>
                <w:sz w:val="24"/>
              </w:rPr>
              <w:t>дне»</w:t>
            </w:r>
          </w:p>
        </w:tc>
        <w:tc>
          <w:tcPr>
            <w:tcW w:w="1106" w:type="dxa"/>
            <w:tcBorders>
              <w:left w:val="single" w:sz="8" w:space="0" w:color="000000"/>
              <w:bottom w:val="single" w:sz="8" w:space="0" w:color="000000"/>
            </w:tcBorders>
          </w:tcPr>
          <w:p w:rsidR="00E829DB" w:rsidRDefault="00096074">
            <w:pPr>
              <w:pStyle w:val="TableParagraph"/>
              <w:spacing w:line="271" w:lineRule="exact"/>
              <w:ind w:left="98"/>
              <w:rPr>
                <w:sz w:val="24"/>
              </w:rPr>
            </w:pPr>
            <w:r>
              <w:rPr>
                <w:spacing w:val="-2"/>
                <w:sz w:val="24"/>
              </w:rPr>
              <w:t>Изергиль</w:t>
            </w:r>
          </w:p>
          <w:p w:rsidR="00E829DB" w:rsidRDefault="00096074">
            <w:pPr>
              <w:pStyle w:val="TableParagraph"/>
              <w:spacing w:line="256" w:lineRule="exact"/>
              <w:ind w:left="98"/>
              <w:rPr>
                <w:sz w:val="24"/>
              </w:rPr>
            </w:pPr>
            <w:r>
              <w:rPr>
                <w:spacing w:val="-10"/>
                <w:sz w:val="24"/>
              </w:rPr>
              <w:t>»</w:t>
            </w:r>
          </w:p>
        </w:tc>
        <w:tc>
          <w:tcPr>
            <w:tcW w:w="598" w:type="dxa"/>
            <w:tcBorders>
              <w:bottom w:val="single" w:sz="8" w:space="0" w:color="000000"/>
            </w:tcBorders>
          </w:tcPr>
          <w:p w:rsidR="00E829DB" w:rsidRDefault="00E829DB">
            <w:pPr>
              <w:pStyle w:val="TableParagraph"/>
            </w:pPr>
          </w:p>
        </w:tc>
        <w:tc>
          <w:tcPr>
            <w:tcW w:w="463" w:type="dxa"/>
            <w:tcBorders>
              <w:bottom w:val="single" w:sz="8" w:space="0" w:color="000000"/>
            </w:tcBorders>
          </w:tcPr>
          <w:p w:rsidR="00E829DB" w:rsidRDefault="00E829DB">
            <w:pPr>
              <w:pStyle w:val="TableParagraph"/>
            </w:pPr>
          </w:p>
        </w:tc>
        <w:tc>
          <w:tcPr>
            <w:tcW w:w="574" w:type="dxa"/>
            <w:tcBorders>
              <w:bottom w:val="single" w:sz="8" w:space="0" w:color="000000"/>
            </w:tcBorders>
          </w:tcPr>
          <w:p w:rsidR="00E829DB" w:rsidRDefault="00E829DB">
            <w:pPr>
              <w:pStyle w:val="TableParagraph"/>
            </w:pPr>
          </w:p>
        </w:tc>
        <w:tc>
          <w:tcPr>
            <w:tcW w:w="845" w:type="dxa"/>
            <w:tcBorders>
              <w:bottom w:val="single" w:sz="8" w:space="0" w:color="000000"/>
              <w:right w:val="single" w:sz="8" w:space="0" w:color="000000"/>
            </w:tcBorders>
          </w:tcPr>
          <w:p w:rsidR="00E829DB" w:rsidRDefault="00E829DB">
            <w:pPr>
              <w:pStyle w:val="TableParagraph"/>
            </w:pPr>
          </w:p>
        </w:tc>
        <w:tc>
          <w:tcPr>
            <w:tcW w:w="1439" w:type="dxa"/>
            <w:gridSpan w:val="2"/>
            <w:tcBorders>
              <w:left w:val="single" w:sz="8" w:space="0" w:color="000000"/>
              <w:bottom w:val="single" w:sz="8" w:space="0" w:color="000000"/>
            </w:tcBorders>
          </w:tcPr>
          <w:p w:rsidR="00E829DB" w:rsidRDefault="00E829DB">
            <w:pPr>
              <w:pStyle w:val="TableParagraph"/>
            </w:pPr>
          </w:p>
        </w:tc>
        <w:tc>
          <w:tcPr>
            <w:tcW w:w="1021" w:type="dxa"/>
            <w:tcBorders>
              <w:bottom w:val="single" w:sz="8" w:space="0" w:color="000000"/>
            </w:tcBorders>
          </w:tcPr>
          <w:p w:rsidR="00E829DB" w:rsidRDefault="00E829DB">
            <w:pPr>
              <w:pStyle w:val="TableParagraph"/>
            </w:pPr>
          </w:p>
        </w:tc>
        <w:tc>
          <w:tcPr>
            <w:tcW w:w="1005" w:type="dxa"/>
            <w:tcBorders>
              <w:bottom w:val="single" w:sz="8" w:space="0" w:color="000000"/>
              <w:right w:val="single" w:sz="8" w:space="0" w:color="000000"/>
            </w:tcBorders>
          </w:tcPr>
          <w:p w:rsidR="00E829DB" w:rsidRDefault="00E829DB">
            <w:pPr>
              <w:pStyle w:val="TableParagraph"/>
            </w:pPr>
          </w:p>
        </w:tc>
      </w:tr>
      <w:tr w:rsidR="00E829DB">
        <w:trPr>
          <w:trHeight w:val="556"/>
        </w:trPr>
        <w:tc>
          <w:tcPr>
            <w:tcW w:w="3241" w:type="dxa"/>
            <w:tcBorders>
              <w:top w:val="single" w:sz="8" w:space="0" w:color="000000"/>
              <w:left w:val="single" w:sz="8" w:space="0" w:color="000000"/>
              <w:right w:val="single" w:sz="8" w:space="0" w:color="000000"/>
            </w:tcBorders>
          </w:tcPr>
          <w:p w:rsidR="00E829DB" w:rsidRDefault="00096074">
            <w:pPr>
              <w:pStyle w:val="TableParagraph"/>
              <w:spacing w:before="275" w:line="261" w:lineRule="exact"/>
              <w:ind w:left="129"/>
              <w:rPr>
                <w:b/>
                <w:sz w:val="24"/>
              </w:rPr>
            </w:pPr>
            <w:r>
              <w:rPr>
                <w:sz w:val="24"/>
              </w:rPr>
              <w:t>А.А.</w:t>
            </w:r>
            <w:r>
              <w:rPr>
                <w:spacing w:val="-3"/>
                <w:sz w:val="24"/>
              </w:rPr>
              <w:t xml:space="preserve"> </w:t>
            </w:r>
            <w:r>
              <w:rPr>
                <w:sz w:val="24"/>
              </w:rPr>
              <w:t>Блок</w:t>
            </w:r>
            <w:r>
              <w:rPr>
                <w:spacing w:val="-1"/>
                <w:sz w:val="24"/>
              </w:rPr>
              <w:t xml:space="preserve"> </w:t>
            </w:r>
            <w:r>
              <w:rPr>
                <w:b/>
                <w:spacing w:val="-2"/>
                <w:sz w:val="24"/>
              </w:rPr>
              <w:t>(5+2=7ч.)</w:t>
            </w:r>
          </w:p>
        </w:tc>
        <w:tc>
          <w:tcPr>
            <w:tcW w:w="1106" w:type="dxa"/>
            <w:tcBorders>
              <w:top w:val="single" w:sz="8" w:space="0" w:color="000000"/>
              <w:left w:val="single" w:sz="8" w:space="0" w:color="000000"/>
            </w:tcBorders>
          </w:tcPr>
          <w:p w:rsidR="00E829DB" w:rsidRDefault="00096074">
            <w:pPr>
              <w:pStyle w:val="TableParagraph"/>
              <w:spacing w:line="275" w:lineRule="exact"/>
              <w:ind w:left="98"/>
              <w:rPr>
                <w:sz w:val="24"/>
              </w:rPr>
            </w:pPr>
            <w:r>
              <w:rPr>
                <w:spacing w:val="-4"/>
                <w:sz w:val="24"/>
              </w:rPr>
              <w:t>А.А.</w:t>
            </w:r>
          </w:p>
          <w:p w:rsidR="00E829DB" w:rsidRDefault="00096074">
            <w:pPr>
              <w:pStyle w:val="TableParagraph"/>
              <w:spacing w:line="261" w:lineRule="exact"/>
              <w:ind w:left="98"/>
              <w:rPr>
                <w:sz w:val="24"/>
              </w:rPr>
            </w:pPr>
            <w:r>
              <w:rPr>
                <w:spacing w:val="-4"/>
                <w:sz w:val="24"/>
              </w:rPr>
              <w:t>Блок</w:t>
            </w:r>
          </w:p>
        </w:tc>
        <w:tc>
          <w:tcPr>
            <w:tcW w:w="598" w:type="dxa"/>
            <w:tcBorders>
              <w:top w:val="single" w:sz="8" w:space="0" w:color="000000"/>
            </w:tcBorders>
          </w:tcPr>
          <w:p w:rsidR="00E829DB" w:rsidRDefault="00E829DB">
            <w:pPr>
              <w:pStyle w:val="TableParagraph"/>
            </w:pPr>
          </w:p>
        </w:tc>
        <w:tc>
          <w:tcPr>
            <w:tcW w:w="463" w:type="dxa"/>
            <w:tcBorders>
              <w:top w:val="single" w:sz="8" w:space="0" w:color="000000"/>
            </w:tcBorders>
          </w:tcPr>
          <w:p w:rsidR="00E829DB" w:rsidRDefault="00E829DB">
            <w:pPr>
              <w:pStyle w:val="TableParagraph"/>
            </w:pPr>
          </w:p>
        </w:tc>
        <w:tc>
          <w:tcPr>
            <w:tcW w:w="574" w:type="dxa"/>
            <w:tcBorders>
              <w:top w:val="single" w:sz="8" w:space="0" w:color="000000"/>
            </w:tcBorders>
          </w:tcPr>
          <w:p w:rsidR="00E829DB" w:rsidRDefault="00E829DB">
            <w:pPr>
              <w:pStyle w:val="TableParagraph"/>
            </w:pPr>
          </w:p>
        </w:tc>
        <w:tc>
          <w:tcPr>
            <w:tcW w:w="845" w:type="dxa"/>
            <w:tcBorders>
              <w:top w:val="single" w:sz="8" w:space="0" w:color="000000"/>
              <w:right w:val="single" w:sz="8" w:space="0" w:color="000000"/>
            </w:tcBorders>
          </w:tcPr>
          <w:p w:rsidR="00E829DB" w:rsidRDefault="00E829DB">
            <w:pPr>
              <w:pStyle w:val="TableParagraph"/>
            </w:pPr>
          </w:p>
        </w:tc>
        <w:tc>
          <w:tcPr>
            <w:tcW w:w="3465" w:type="dxa"/>
            <w:gridSpan w:val="4"/>
            <w:tcBorders>
              <w:top w:val="single" w:sz="8" w:space="0" w:color="000000"/>
              <w:left w:val="single" w:sz="8" w:space="0" w:color="000000"/>
              <w:right w:val="single" w:sz="8" w:space="0" w:color="000000"/>
            </w:tcBorders>
          </w:tcPr>
          <w:p w:rsidR="00E829DB" w:rsidRDefault="00096074">
            <w:pPr>
              <w:pStyle w:val="TableParagraph"/>
              <w:spacing w:line="276" w:lineRule="exact"/>
              <w:ind w:left="143"/>
              <w:rPr>
                <w:b/>
                <w:sz w:val="24"/>
              </w:rPr>
            </w:pPr>
            <w:r>
              <w:rPr>
                <w:b/>
                <w:sz w:val="24"/>
              </w:rPr>
              <w:t>Модернизм</w:t>
            </w:r>
            <w:r>
              <w:rPr>
                <w:b/>
                <w:spacing w:val="-3"/>
                <w:sz w:val="24"/>
              </w:rPr>
              <w:t xml:space="preserve"> </w:t>
            </w:r>
            <w:r>
              <w:rPr>
                <w:b/>
                <w:sz w:val="24"/>
              </w:rPr>
              <w:t>конца</w:t>
            </w:r>
            <w:r>
              <w:rPr>
                <w:b/>
                <w:spacing w:val="-5"/>
                <w:sz w:val="24"/>
              </w:rPr>
              <w:t xml:space="preserve"> </w:t>
            </w:r>
            <w:r>
              <w:rPr>
                <w:b/>
                <w:sz w:val="24"/>
              </w:rPr>
              <w:t>XIX</w:t>
            </w:r>
            <w:r>
              <w:rPr>
                <w:b/>
                <w:spacing w:val="-1"/>
                <w:sz w:val="24"/>
              </w:rPr>
              <w:t xml:space="preserve"> </w:t>
            </w:r>
            <w:r>
              <w:rPr>
                <w:b/>
                <w:sz w:val="24"/>
              </w:rPr>
              <w:t>–</w:t>
            </w:r>
            <w:r>
              <w:rPr>
                <w:b/>
                <w:spacing w:val="-3"/>
                <w:sz w:val="24"/>
              </w:rPr>
              <w:t xml:space="preserve"> </w:t>
            </w:r>
            <w:r>
              <w:rPr>
                <w:b/>
                <w:sz w:val="24"/>
              </w:rPr>
              <w:t xml:space="preserve">ХХ </w:t>
            </w:r>
            <w:r>
              <w:rPr>
                <w:b/>
                <w:spacing w:val="-4"/>
                <w:sz w:val="24"/>
              </w:rPr>
              <w:t>века</w:t>
            </w:r>
          </w:p>
        </w:tc>
      </w:tr>
      <w:tr w:rsidR="00E829DB">
        <w:trPr>
          <w:trHeight w:val="551"/>
        </w:trPr>
        <w:tc>
          <w:tcPr>
            <w:tcW w:w="3241" w:type="dxa"/>
            <w:tcBorders>
              <w:left w:val="single" w:sz="8" w:space="0" w:color="000000"/>
              <w:right w:val="single" w:sz="8" w:space="0" w:color="000000"/>
            </w:tcBorders>
          </w:tcPr>
          <w:p w:rsidR="00E829DB" w:rsidRDefault="00E829DB">
            <w:pPr>
              <w:pStyle w:val="TableParagraph"/>
            </w:pPr>
          </w:p>
        </w:tc>
        <w:tc>
          <w:tcPr>
            <w:tcW w:w="3586" w:type="dxa"/>
            <w:gridSpan w:val="5"/>
            <w:tcBorders>
              <w:left w:val="single" w:sz="8" w:space="0" w:color="000000"/>
              <w:right w:val="single" w:sz="8" w:space="0" w:color="000000"/>
            </w:tcBorders>
          </w:tcPr>
          <w:p w:rsidR="00E829DB" w:rsidRDefault="00096074">
            <w:pPr>
              <w:pStyle w:val="TableParagraph"/>
              <w:spacing w:line="271" w:lineRule="exact"/>
              <w:ind w:left="98"/>
              <w:rPr>
                <w:sz w:val="24"/>
              </w:rPr>
            </w:pPr>
            <w:proofErr w:type="gramStart"/>
            <w:r>
              <w:rPr>
                <w:sz w:val="24"/>
              </w:rPr>
              <w:t>Стихотворения:</w:t>
            </w:r>
            <w:r>
              <w:rPr>
                <w:spacing w:val="28"/>
                <w:sz w:val="24"/>
              </w:rPr>
              <w:t xml:space="preserve">  </w:t>
            </w:r>
            <w:r>
              <w:rPr>
                <w:sz w:val="24"/>
              </w:rPr>
              <w:t>«</w:t>
            </w:r>
            <w:proofErr w:type="gramEnd"/>
            <w:r>
              <w:rPr>
                <w:sz w:val="24"/>
              </w:rPr>
              <w:t>В</w:t>
            </w:r>
            <w:r>
              <w:rPr>
                <w:spacing w:val="28"/>
                <w:sz w:val="24"/>
              </w:rPr>
              <w:t xml:space="preserve">  </w:t>
            </w:r>
            <w:r>
              <w:rPr>
                <w:spacing w:val="-2"/>
                <w:sz w:val="24"/>
              </w:rPr>
              <w:t>ресторане»,</w:t>
            </w:r>
          </w:p>
          <w:p w:rsidR="00E829DB" w:rsidRDefault="00096074">
            <w:pPr>
              <w:pStyle w:val="TableParagraph"/>
              <w:spacing w:line="261" w:lineRule="exact"/>
              <w:ind w:left="98"/>
              <w:rPr>
                <w:sz w:val="24"/>
              </w:rPr>
            </w:pPr>
            <w:r>
              <w:rPr>
                <w:spacing w:val="-2"/>
                <w:sz w:val="24"/>
              </w:rPr>
              <w:t>«Вхожу</w:t>
            </w:r>
          </w:p>
        </w:tc>
        <w:tc>
          <w:tcPr>
            <w:tcW w:w="1052" w:type="dxa"/>
            <w:tcBorders>
              <w:left w:val="single" w:sz="8" w:space="0" w:color="000000"/>
            </w:tcBorders>
          </w:tcPr>
          <w:p w:rsidR="00E829DB" w:rsidRDefault="00096074">
            <w:pPr>
              <w:pStyle w:val="TableParagraph"/>
              <w:spacing w:line="271" w:lineRule="exact"/>
              <w:ind w:left="105"/>
              <w:rPr>
                <w:sz w:val="24"/>
              </w:rPr>
            </w:pPr>
            <w:r>
              <w:rPr>
                <w:spacing w:val="-4"/>
                <w:sz w:val="24"/>
              </w:rPr>
              <w:t>А.А.</w:t>
            </w:r>
          </w:p>
          <w:p w:rsidR="00E829DB" w:rsidRDefault="00096074">
            <w:pPr>
              <w:pStyle w:val="TableParagraph"/>
              <w:spacing w:line="261" w:lineRule="exact"/>
              <w:ind w:left="105"/>
              <w:rPr>
                <w:sz w:val="24"/>
              </w:rPr>
            </w:pPr>
            <w:r>
              <w:rPr>
                <w:spacing w:val="-4"/>
                <w:sz w:val="24"/>
              </w:rPr>
              <w:t>Блок</w:t>
            </w:r>
          </w:p>
        </w:tc>
        <w:tc>
          <w:tcPr>
            <w:tcW w:w="387" w:type="dxa"/>
          </w:tcPr>
          <w:p w:rsidR="00E829DB" w:rsidRDefault="00E829DB">
            <w:pPr>
              <w:pStyle w:val="TableParagraph"/>
            </w:pPr>
          </w:p>
        </w:tc>
        <w:tc>
          <w:tcPr>
            <w:tcW w:w="1021" w:type="dxa"/>
          </w:tcPr>
          <w:p w:rsidR="00E829DB" w:rsidRDefault="00E829DB">
            <w:pPr>
              <w:pStyle w:val="TableParagraph"/>
            </w:pPr>
          </w:p>
        </w:tc>
        <w:tc>
          <w:tcPr>
            <w:tcW w:w="1005" w:type="dxa"/>
            <w:tcBorders>
              <w:right w:val="single" w:sz="8" w:space="0" w:color="000000"/>
            </w:tcBorders>
          </w:tcPr>
          <w:p w:rsidR="00E829DB" w:rsidRDefault="00E829DB">
            <w:pPr>
              <w:pStyle w:val="TableParagraph"/>
            </w:pPr>
          </w:p>
        </w:tc>
      </w:tr>
      <w:tr w:rsidR="00E829DB">
        <w:trPr>
          <w:trHeight w:val="552"/>
        </w:trPr>
        <w:tc>
          <w:tcPr>
            <w:tcW w:w="3241" w:type="dxa"/>
            <w:tcBorders>
              <w:left w:val="single" w:sz="8" w:space="0" w:color="000000"/>
              <w:right w:val="single" w:sz="8" w:space="0" w:color="000000"/>
            </w:tcBorders>
          </w:tcPr>
          <w:p w:rsidR="00E829DB" w:rsidRDefault="00096074">
            <w:pPr>
              <w:pStyle w:val="TableParagraph"/>
              <w:spacing w:before="271" w:line="261" w:lineRule="exact"/>
              <w:ind w:left="129"/>
              <w:rPr>
                <w:sz w:val="24"/>
              </w:rPr>
            </w:pPr>
            <w:r>
              <w:rPr>
                <w:sz w:val="24"/>
              </w:rPr>
              <w:t>Поэма</w:t>
            </w:r>
            <w:r>
              <w:rPr>
                <w:spacing w:val="2"/>
                <w:sz w:val="24"/>
              </w:rPr>
              <w:t xml:space="preserve"> </w:t>
            </w:r>
            <w:r>
              <w:rPr>
                <w:spacing w:val="-2"/>
                <w:sz w:val="24"/>
              </w:rPr>
              <w:t>«Двенадцать»</w:t>
            </w:r>
          </w:p>
        </w:tc>
        <w:tc>
          <w:tcPr>
            <w:tcW w:w="3586" w:type="dxa"/>
            <w:gridSpan w:val="5"/>
            <w:tcBorders>
              <w:left w:val="single" w:sz="8" w:space="0" w:color="000000"/>
              <w:right w:val="single" w:sz="8" w:space="0" w:color="000000"/>
            </w:tcBorders>
          </w:tcPr>
          <w:p w:rsidR="00E829DB" w:rsidRDefault="00096074">
            <w:pPr>
              <w:pStyle w:val="TableParagraph"/>
              <w:spacing w:line="271" w:lineRule="exact"/>
              <w:ind w:left="98" w:right="-15"/>
              <w:rPr>
                <w:sz w:val="24"/>
              </w:rPr>
            </w:pPr>
            <w:r>
              <w:rPr>
                <w:sz w:val="24"/>
              </w:rPr>
              <w:t>я</w:t>
            </w:r>
            <w:r>
              <w:rPr>
                <w:spacing w:val="32"/>
                <w:sz w:val="24"/>
              </w:rPr>
              <w:t xml:space="preserve"> </w:t>
            </w:r>
            <w:r>
              <w:rPr>
                <w:sz w:val="24"/>
              </w:rPr>
              <w:t>в</w:t>
            </w:r>
            <w:r>
              <w:rPr>
                <w:spacing w:val="31"/>
                <w:sz w:val="24"/>
              </w:rPr>
              <w:t xml:space="preserve"> </w:t>
            </w:r>
            <w:r>
              <w:rPr>
                <w:sz w:val="24"/>
              </w:rPr>
              <w:t>темные</w:t>
            </w:r>
            <w:r>
              <w:rPr>
                <w:spacing w:val="31"/>
                <w:sz w:val="24"/>
              </w:rPr>
              <w:t xml:space="preserve"> </w:t>
            </w:r>
            <w:r>
              <w:rPr>
                <w:sz w:val="24"/>
              </w:rPr>
              <w:t>храмы…»,</w:t>
            </w:r>
            <w:r>
              <w:rPr>
                <w:spacing w:val="36"/>
                <w:sz w:val="24"/>
              </w:rPr>
              <w:t xml:space="preserve"> </w:t>
            </w:r>
            <w:r>
              <w:rPr>
                <w:spacing w:val="-2"/>
                <w:sz w:val="24"/>
              </w:rPr>
              <w:t>«Девушка</w:t>
            </w:r>
          </w:p>
          <w:p w:rsidR="00E829DB" w:rsidRDefault="00096074">
            <w:pPr>
              <w:pStyle w:val="TableParagraph"/>
              <w:spacing w:line="261" w:lineRule="exact"/>
              <w:ind w:left="98"/>
              <w:rPr>
                <w:sz w:val="24"/>
              </w:rPr>
            </w:pPr>
            <w:r>
              <w:rPr>
                <w:sz w:val="24"/>
              </w:rPr>
              <w:t>пела</w:t>
            </w:r>
            <w:r>
              <w:rPr>
                <w:spacing w:val="-2"/>
                <w:sz w:val="24"/>
              </w:rPr>
              <w:t xml:space="preserve"> </w:t>
            </w:r>
            <w:r>
              <w:rPr>
                <w:spacing w:val="-10"/>
                <w:sz w:val="24"/>
              </w:rPr>
              <w:t>в</w:t>
            </w:r>
          </w:p>
        </w:tc>
        <w:tc>
          <w:tcPr>
            <w:tcW w:w="2460" w:type="dxa"/>
            <w:gridSpan w:val="3"/>
            <w:tcBorders>
              <w:left w:val="single" w:sz="8" w:space="0" w:color="000000"/>
            </w:tcBorders>
          </w:tcPr>
          <w:p w:rsidR="00E829DB" w:rsidRDefault="00096074">
            <w:pPr>
              <w:pStyle w:val="TableParagraph"/>
              <w:tabs>
                <w:tab w:val="left" w:pos="1043"/>
              </w:tabs>
              <w:spacing w:line="271" w:lineRule="exact"/>
              <w:ind w:left="105"/>
              <w:rPr>
                <w:sz w:val="24"/>
              </w:rPr>
            </w:pPr>
            <w:r>
              <w:rPr>
                <w:spacing w:val="-2"/>
                <w:sz w:val="24"/>
              </w:rPr>
              <w:t>Поэма</w:t>
            </w:r>
            <w:r>
              <w:rPr>
                <w:sz w:val="24"/>
              </w:rPr>
              <w:tab/>
            </w:r>
            <w:r>
              <w:rPr>
                <w:spacing w:val="-2"/>
                <w:sz w:val="24"/>
              </w:rPr>
              <w:t>«Соловьиный</w:t>
            </w:r>
          </w:p>
          <w:p w:rsidR="00E829DB" w:rsidRDefault="00096074">
            <w:pPr>
              <w:pStyle w:val="TableParagraph"/>
              <w:spacing w:line="261" w:lineRule="exact"/>
              <w:ind w:left="105"/>
              <w:rPr>
                <w:sz w:val="24"/>
              </w:rPr>
            </w:pPr>
            <w:r>
              <w:rPr>
                <w:spacing w:val="-4"/>
                <w:sz w:val="24"/>
              </w:rPr>
              <w:t>сад»</w:t>
            </w:r>
          </w:p>
        </w:tc>
        <w:tc>
          <w:tcPr>
            <w:tcW w:w="1005" w:type="dxa"/>
            <w:tcBorders>
              <w:right w:val="single" w:sz="8" w:space="0" w:color="000000"/>
            </w:tcBorders>
          </w:tcPr>
          <w:p w:rsidR="00E829DB" w:rsidRDefault="00E829DB">
            <w:pPr>
              <w:pStyle w:val="TableParagraph"/>
            </w:pPr>
          </w:p>
        </w:tc>
      </w:tr>
      <w:tr w:rsidR="00E829DB">
        <w:trPr>
          <w:trHeight w:val="551"/>
        </w:trPr>
        <w:tc>
          <w:tcPr>
            <w:tcW w:w="3241" w:type="dxa"/>
            <w:tcBorders>
              <w:left w:val="single" w:sz="8" w:space="0" w:color="000000"/>
              <w:right w:val="single" w:sz="8" w:space="0" w:color="000000"/>
            </w:tcBorders>
          </w:tcPr>
          <w:p w:rsidR="00E829DB" w:rsidRDefault="00E829DB">
            <w:pPr>
              <w:pStyle w:val="TableParagraph"/>
            </w:pPr>
          </w:p>
        </w:tc>
        <w:tc>
          <w:tcPr>
            <w:tcW w:w="1106" w:type="dxa"/>
            <w:tcBorders>
              <w:left w:val="single" w:sz="8" w:space="0" w:color="000000"/>
            </w:tcBorders>
          </w:tcPr>
          <w:p w:rsidR="00E829DB" w:rsidRDefault="00096074">
            <w:pPr>
              <w:pStyle w:val="TableParagraph"/>
              <w:spacing w:line="271" w:lineRule="exact"/>
              <w:ind w:left="98"/>
              <w:rPr>
                <w:sz w:val="24"/>
              </w:rPr>
            </w:pPr>
            <w:r>
              <w:rPr>
                <w:spacing w:val="-2"/>
                <w:sz w:val="24"/>
              </w:rPr>
              <w:t>церковно</w:t>
            </w:r>
          </w:p>
          <w:p w:rsidR="00E829DB" w:rsidRDefault="00096074">
            <w:pPr>
              <w:pStyle w:val="TableParagraph"/>
              <w:spacing w:line="261" w:lineRule="exact"/>
              <w:ind w:left="98"/>
              <w:rPr>
                <w:sz w:val="24"/>
              </w:rPr>
            </w:pPr>
            <w:r>
              <w:rPr>
                <w:spacing w:val="-10"/>
                <w:sz w:val="24"/>
              </w:rPr>
              <w:t>м</w:t>
            </w:r>
          </w:p>
        </w:tc>
        <w:tc>
          <w:tcPr>
            <w:tcW w:w="1061" w:type="dxa"/>
            <w:gridSpan w:val="2"/>
          </w:tcPr>
          <w:p w:rsidR="00E829DB" w:rsidRDefault="00096074">
            <w:pPr>
              <w:pStyle w:val="TableParagraph"/>
              <w:spacing w:before="271" w:line="261" w:lineRule="exact"/>
              <w:ind w:left="19"/>
              <w:rPr>
                <w:sz w:val="24"/>
              </w:rPr>
            </w:pPr>
            <w:r>
              <w:rPr>
                <w:spacing w:val="-2"/>
                <w:sz w:val="24"/>
              </w:rPr>
              <w:t>хоре…»,</w:t>
            </w:r>
          </w:p>
        </w:tc>
        <w:tc>
          <w:tcPr>
            <w:tcW w:w="574" w:type="dxa"/>
          </w:tcPr>
          <w:p w:rsidR="00E829DB" w:rsidRDefault="00096074">
            <w:pPr>
              <w:pStyle w:val="TableParagraph"/>
              <w:spacing w:before="271" w:line="261" w:lineRule="exact"/>
              <w:ind w:left="178" w:right="-15"/>
              <w:rPr>
                <w:sz w:val="24"/>
              </w:rPr>
            </w:pPr>
            <w:r>
              <w:rPr>
                <w:spacing w:val="-5"/>
                <w:sz w:val="24"/>
              </w:rPr>
              <w:t>«На</w:t>
            </w:r>
          </w:p>
        </w:tc>
        <w:tc>
          <w:tcPr>
            <w:tcW w:w="845" w:type="dxa"/>
            <w:tcBorders>
              <w:right w:val="single" w:sz="8" w:space="0" w:color="000000"/>
            </w:tcBorders>
          </w:tcPr>
          <w:p w:rsidR="00E829DB" w:rsidRDefault="00096074">
            <w:pPr>
              <w:pStyle w:val="TableParagraph"/>
              <w:spacing w:before="271" w:line="261" w:lineRule="exact"/>
              <w:ind w:left="17"/>
              <w:rPr>
                <w:sz w:val="24"/>
              </w:rPr>
            </w:pPr>
            <w:r>
              <w:rPr>
                <w:spacing w:val="-4"/>
                <w:sz w:val="24"/>
              </w:rPr>
              <w:t>поле</w:t>
            </w:r>
          </w:p>
        </w:tc>
        <w:tc>
          <w:tcPr>
            <w:tcW w:w="2460" w:type="dxa"/>
            <w:gridSpan w:val="3"/>
            <w:tcBorders>
              <w:left w:val="single" w:sz="8" w:space="0" w:color="000000"/>
            </w:tcBorders>
          </w:tcPr>
          <w:p w:rsidR="00E829DB" w:rsidRDefault="00096074">
            <w:pPr>
              <w:pStyle w:val="TableParagraph"/>
              <w:spacing w:before="271" w:line="261" w:lineRule="exact"/>
              <w:ind w:left="105"/>
              <w:rPr>
                <w:b/>
                <w:sz w:val="24"/>
              </w:rPr>
            </w:pPr>
            <w:r>
              <w:rPr>
                <w:sz w:val="24"/>
              </w:rPr>
              <w:t>Л.Н.</w:t>
            </w:r>
            <w:r>
              <w:rPr>
                <w:spacing w:val="-3"/>
                <w:sz w:val="24"/>
              </w:rPr>
              <w:t xml:space="preserve"> </w:t>
            </w:r>
            <w:r>
              <w:rPr>
                <w:sz w:val="24"/>
              </w:rPr>
              <w:t>Андреев</w:t>
            </w:r>
            <w:r>
              <w:rPr>
                <w:spacing w:val="-1"/>
                <w:sz w:val="24"/>
              </w:rPr>
              <w:t xml:space="preserve"> </w:t>
            </w:r>
            <w:r>
              <w:rPr>
                <w:b/>
                <w:spacing w:val="-4"/>
                <w:sz w:val="24"/>
              </w:rPr>
              <w:t>(2ч.)</w:t>
            </w:r>
          </w:p>
        </w:tc>
        <w:tc>
          <w:tcPr>
            <w:tcW w:w="1005" w:type="dxa"/>
            <w:tcBorders>
              <w:right w:val="single" w:sz="8" w:space="0" w:color="000000"/>
            </w:tcBorders>
          </w:tcPr>
          <w:p w:rsidR="00E829DB" w:rsidRDefault="00E829DB">
            <w:pPr>
              <w:pStyle w:val="TableParagraph"/>
            </w:pPr>
          </w:p>
        </w:tc>
      </w:tr>
      <w:tr w:rsidR="00E829DB">
        <w:trPr>
          <w:trHeight w:val="552"/>
        </w:trPr>
        <w:tc>
          <w:tcPr>
            <w:tcW w:w="3241" w:type="dxa"/>
            <w:tcBorders>
              <w:left w:val="single" w:sz="8" w:space="0" w:color="000000"/>
              <w:right w:val="single" w:sz="8" w:space="0" w:color="000000"/>
            </w:tcBorders>
          </w:tcPr>
          <w:p w:rsidR="00E829DB" w:rsidRDefault="00E829DB">
            <w:pPr>
              <w:pStyle w:val="TableParagraph"/>
            </w:pPr>
          </w:p>
        </w:tc>
        <w:tc>
          <w:tcPr>
            <w:tcW w:w="3586" w:type="dxa"/>
            <w:gridSpan w:val="5"/>
            <w:tcBorders>
              <w:left w:val="single" w:sz="8" w:space="0" w:color="000000"/>
              <w:right w:val="single" w:sz="8" w:space="0" w:color="000000"/>
            </w:tcBorders>
          </w:tcPr>
          <w:p w:rsidR="00E829DB" w:rsidRDefault="00096074">
            <w:pPr>
              <w:pStyle w:val="TableParagraph"/>
              <w:tabs>
                <w:tab w:val="left" w:pos="2049"/>
              </w:tabs>
              <w:spacing w:line="271" w:lineRule="exact"/>
              <w:ind w:left="98"/>
              <w:rPr>
                <w:sz w:val="24"/>
              </w:rPr>
            </w:pPr>
            <w:r>
              <w:rPr>
                <w:spacing w:val="-2"/>
                <w:sz w:val="24"/>
              </w:rPr>
              <w:t>Куликовом»,</w:t>
            </w:r>
            <w:r>
              <w:rPr>
                <w:sz w:val="24"/>
              </w:rPr>
              <w:tab/>
            </w:r>
            <w:r>
              <w:rPr>
                <w:spacing w:val="-2"/>
                <w:sz w:val="24"/>
              </w:rPr>
              <w:t>«Незнакомка»,</w:t>
            </w:r>
          </w:p>
          <w:p w:rsidR="00E829DB" w:rsidRDefault="00096074">
            <w:pPr>
              <w:pStyle w:val="TableParagraph"/>
              <w:spacing w:line="261" w:lineRule="exact"/>
              <w:ind w:left="98"/>
              <w:rPr>
                <w:sz w:val="24"/>
              </w:rPr>
            </w:pPr>
            <w:r>
              <w:rPr>
                <w:spacing w:val="-2"/>
                <w:sz w:val="24"/>
              </w:rPr>
              <w:t>«Ночь,</w:t>
            </w:r>
          </w:p>
        </w:tc>
        <w:tc>
          <w:tcPr>
            <w:tcW w:w="3465" w:type="dxa"/>
            <w:gridSpan w:val="4"/>
            <w:tcBorders>
              <w:left w:val="single" w:sz="8" w:space="0" w:color="000000"/>
              <w:right w:val="single" w:sz="8" w:space="0" w:color="000000"/>
            </w:tcBorders>
          </w:tcPr>
          <w:p w:rsidR="00E829DB" w:rsidRDefault="00096074">
            <w:pPr>
              <w:pStyle w:val="TableParagraph"/>
              <w:tabs>
                <w:tab w:val="left" w:pos="1644"/>
                <w:tab w:val="left" w:pos="2459"/>
              </w:tabs>
              <w:spacing w:line="271" w:lineRule="exact"/>
              <w:ind w:left="105" w:right="-15"/>
              <w:rPr>
                <w:sz w:val="24"/>
              </w:rPr>
            </w:pPr>
            <w:r>
              <w:rPr>
                <w:spacing w:val="-2"/>
                <w:sz w:val="24"/>
              </w:rPr>
              <w:t>Повести</w:t>
            </w:r>
            <w:r>
              <w:rPr>
                <w:sz w:val="24"/>
              </w:rPr>
              <w:tab/>
            </w:r>
            <w:r>
              <w:rPr>
                <w:spacing w:val="-10"/>
                <w:sz w:val="24"/>
              </w:rPr>
              <w:t>и</w:t>
            </w:r>
            <w:r>
              <w:rPr>
                <w:sz w:val="24"/>
              </w:rPr>
              <w:tab/>
            </w:r>
            <w:r>
              <w:rPr>
                <w:spacing w:val="-2"/>
                <w:sz w:val="24"/>
              </w:rPr>
              <w:t>рассказы:</w:t>
            </w:r>
          </w:p>
          <w:p w:rsidR="00E829DB" w:rsidRDefault="00096074">
            <w:pPr>
              <w:pStyle w:val="TableParagraph"/>
              <w:spacing w:line="261" w:lineRule="exact"/>
              <w:ind w:left="105"/>
              <w:rPr>
                <w:sz w:val="24"/>
              </w:rPr>
            </w:pPr>
            <w:r>
              <w:rPr>
                <w:spacing w:val="-2"/>
                <w:sz w:val="24"/>
              </w:rPr>
              <w:t>«Большой</w:t>
            </w:r>
          </w:p>
        </w:tc>
      </w:tr>
      <w:tr w:rsidR="00E829DB">
        <w:trPr>
          <w:trHeight w:val="547"/>
        </w:trPr>
        <w:tc>
          <w:tcPr>
            <w:tcW w:w="3241" w:type="dxa"/>
            <w:tcBorders>
              <w:left w:val="single" w:sz="8" w:space="0" w:color="000000"/>
              <w:right w:val="single" w:sz="8" w:space="0" w:color="000000"/>
            </w:tcBorders>
          </w:tcPr>
          <w:p w:rsidR="00E829DB" w:rsidRDefault="00E829DB">
            <w:pPr>
              <w:pStyle w:val="TableParagraph"/>
            </w:pPr>
          </w:p>
        </w:tc>
        <w:tc>
          <w:tcPr>
            <w:tcW w:w="3586" w:type="dxa"/>
            <w:gridSpan w:val="5"/>
            <w:tcBorders>
              <w:left w:val="single" w:sz="8" w:space="0" w:color="000000"/>
              <w:right w:val="single" w:sz="8" w:space="0" w:color="000000"/>
            </w:tcBorders>
          </w:tcPr>
          <w:p w:rsidR="00E829DB" w:rsidRDefault="00096074">
            <w:pPr>
              <w:pStyle w:val="TableParagraph"/>
              <w:spacing w:line="271" w:lineRule="exact"/>
              <w:ind w:left="98"/>
              <w:rPr>
                <w:sz w:val="24"/>
              </w:rPr>
            </w:pPr>
            <w:proofErr w:type="gramStart"/>
            <w:r>
              <w:rPr>
                <w:sz w:val="24"/>
              </w:rPr>
              <w:t>улица,</w:t>
            </w:r>
            <w:r>
              <w:rPr>
                <w:spacing w:val="31"/>
                <w:sz w:val="24"/>
              </w:rPr>
              <w:t xml:space="preserve">  </w:t>
            </w:r>
            <w:r>
              <w:rPr>
                <w:sz w:val="24"/>
              </w:rPr>
              <w:t>фонарь</w:t>
            </w:r>
            <w:proofErr w:type="gramEnd"/>
            <w:r>
              <w:rPr>
                <w:sz w:val="24"/>
              </w:rPr>
              <w:t>,</w:t>
            </w:r>
            <w:r>
              <w:rPr>
                <w:spacing w:val="32"/>
                <w:sz w:val="24"/>
              </w:rPr>
              <w:t xml:space="preserve">  </w:t>
            </w:r>
            <w:r>
              <w:rPr>
                <w:sz w:val="24"/>
              </w:rPr>
              <w:t>аптека…»,</w:t>
            </w:r>
            <w:r>
              <w:rPr>
                <w:spacing w:val="35"/>
                <w:sz w:val="24"/>
              </w:rPr>
              <w:t xml:space="preserve">  </w:t>
            </w:r>
            <w:r>
              <w:rPr>
                <w:spacing w:val="-5"/>
                <w:sz w:val="24"/>
              </w:rPr>
              <w:t>«О,</w:t>
            </w:r>
          </w:p>
          <w:p w:rsidR="00E829DB" w:rsidRDefault="00096074">
            <w:pPr>
              <w:pStyle w:val="TableParagraph"/>
              <w:spacing w:line="257" w:lineRule="exact"/>
              <w:ind w:left="98"/>
              <w:rPr>
                <w:sz w:val="24"/>
              </w:rPr>
            </w:pPr>
            <w:r>
              <w:rPr>
                <w:spacing w:val="-2"/>
                <w:sz w:val="24"/>
              </w:rPr>
              <w:t>весна,</w:t>
            </w:r>
          </w:p>
        </w:tc>
        <w:tc>
          <w:tcPr>
            <w:tcW w:w="2460" w:type="dxa"/>
            <w:gridSpan w:val="3"/>
            <w:tcBorders>
              <w:left w:val="single" w:sz="8" w:space="0" w:color="000000"/>
            </w:tcBorders>
          </w:tcPr>
          <w:p w:rsidR="00E829DB" w:rsidRDefault="00096074">
            <w:pPr>
              <w:pStyle w:val="TableParagraph"/>
              <w:tabs>
                <w:tab w:val="left" w:pos="1808"/>
              </w:tabs>
              <w:spacing w:line="271" w:lineRule="exact"/>
              <w:ind w:left="105"/>
              <w:rPr>
                <w:sz w:val="24"/>
              </w:rPr>
            </w:pPr>
            <w:r>
              <w:rPr>
                <w:spacing w:val="-2"/>
                <w:sz w:val="24"/>
              </w:rPr>
              <w:t>шлем»,</w:t>
            </w:r>
            <w:r>
              <w:rPr>
                <w:sz w:val="24"/>
              </w:rPr>
              <w:tab/>
            </w:r>
            <w:r>
              <w:rPr>
                <w:spacing w:val="-4"/>
                <w:sz w:val="24"/>
              </w:rPr>
              <w:t>«Иуда</w:t>
            </w:r>
          </w:p>
          <w:p w:rsidR="00E829DB" w:rsidRDefault="00096074">
            <w:pPr>
              <w:pStyle w:val="TableParagraph"/>
              <w:spacing w:line="257" w:lineRule="exact"/>
              <w:ind w:left="105"/>
              <w:rPr>
                <w:sz w:val="24"/>
              </w:rPr>
            </w:pPr>
            <w:r>
              <w:rPr>
                <w:spacing w:val="-2"/>
                <w:sz w:val="24"/>
              </w:rPr>
              <w:t>Искариот»,</w:t>
            </w:r>
          </w:p>
        </w:tc>
        <w:tc>
          <w:tcPr>
            <w:tcW w:w="1005" w:type="dxa"/>
            <w:tcBorders>
              <w:right w:val="single" w:sz="8" w:space="0" w:color="000000"/>
            </w:tcBorders>
          </w:tcPr>
          <w:p w:rsidR="00E829DB" w:rsidRDefault="00E829DB">
            <w:pPr>
              <w:pStyle w:val="TableParagraph"/>
            </w:pPr>
          </w:p>
        </w:tc>
      </w:tr>
    </w:tbl>
    <w:p w:rsidR="00E829DB" w:rsidRDefault="00E829DB">
      <w:pPr>
        <w:sectPr w:rsidR="00E829DB">
          <w:pgSz w:w="11920" w:h="16390"/>
          <w:pgMar w:top="1040" w:right="280" w:bottom="540" w:left="660" w:header="0" w:footer="146" w:gutter="0"/>
          <w:cols w:space="720"/>
        </w:sectPr>
      </w:pPr>
    </w:p>
    <w:tbl>
      <w:tblPr>
        <w:tblStyle w:val="TableNormal"/>
        <w:tblW w:w="0" w:type="auto"/>
        <w:tblInd w:w="231" w:type="dxa"/>
        <w:tblLayout w:type="fixed"/>
        <w:tblLook w:val="01E0" w:firstRow="1" w:lastRow="1" w:firstColumn="1" w:lastColumn="1" w:noHBand="0" w:noVBand="0"/>
      </w:tblPr>
      <w:tblGrid>
        <w:gridCol w:w="3241"/>
        <w:gridCol w:w="1063"/>
        <w:gridCol w:w="699"/>
        <w:gridCol w:w="465"/>
        <w:gridCol w:w="517"/>
        <w:gridCol w:w="853"/>
        <w:gridCol w:w="1101"/>
        <w:gridCol w:w="423"/>
        <w:gridCol w:w="573"/>
        <w:gridCol w:w="318"/>
        <w:gridCol w:w="780"/>
        <w:gridCol w:w="270"/>
      </w:tblGrid>
      <w:tr w:rsidR="00E829DB">
        <w:trPr>
          <w:trHeight w:val="546"/>
        </w:trPr>
        <w:tc>
          <w:tcPr>
            <w:tcW w:w="3241" w:type="dxa"/>
            <w:vMerge w:val="restart"/>
            <w:tcBorders>
              <w:left w:val="single" w:sz="8" w:space="0" w:color="000000"/>
              <w:bottom w:val="single" w:sz="8" w:space="0" w:color="000000"/>
              <w:right w:val="single" w:sz="8" w:space="0" w:color="000000"/>
            </w:tcBorders>
          </w:tcPr>
          <w:p w:rsidR="00E829DB" w:rsidRDefault="00E829DB">
            <w:pPr>
              <w:pStyle w:val="TableParagraph"/>
            </w:pPr>
          </w:p>
        </w:tc>
        <w:tc>
          <w:tcPr>
            <w:tcW w:w="2744" w:type="dxa"/>
            <w:gridSpan w:val="4"/>
            <w:tcBorders>
              <w:left w:val="single" w:sz="8" w:space="0" w:color="000000"/>
            </w:tcBorders>
          </w:tcPr>
          <w:p w:rsidR="00E829DB" w:rsidRDefault="00096074">
            <w:pPr>
              <w:pStyle w:val="TableParagraph"/>
              <w:tabs>
                <w:tab w:val="left" w:pos="843"/>
                <w:tab w:val="left" w:pos="1861"/>
                <w:tab w:val="left" w:pos="2412"/>
              </w:tabs>
              <w:spacing w:line="276" w:lineRule="exact"/>
              <w:ind w:left="98"/>
              <w:rPr>
                <w:sz w:val="24"/>
              </w:rPr>
            </w:pPr>
            <w:r>
              <w:rPr>
                <w:spacing w:val="-4"/>
                <w:sz w:val="24"/>
              </w:rPr>
              <w:t>без</w:t>
            </w:r>
            <w:r>
              <w:rPr>
                <w:sz w:val="24"/>
              </w:rPr>
              <w:tab/>
            </w:r>
            <w:r>
              <w:rPr>
                <w:spacing w:val="-2"/>
                <w:sz w:val="24"/>
              </w:rPr>
              <w:t>конца</w:t>
            </w:r>
            <w:r>
              <w:rPr>
                <w:sz w:val="24"/>
              </w:rPr>
              <w:tab/>
            </w:r>
            <w:r>
              <w:rPr>
                <w:spacing w:val="-10"/>
                <w:sz w:val="24"/>
              </w:rPr>
              <w:t>и</w:t>
            </w:r>
            <w:r>
              <w:rPr>
                <w:sz w:val="24"/>
              </w:rPr>
              <w:tab/>
            </w:r>
            <w:r>
              <w:rPr>
                <w:spacing w:val="-4"/>
                <w:sz w:val="24"/>
              </w:rPr>
              <w:t xml:space="preserve">без </w:t>
            </w:r>
            <w:r>
              <w:rPr>
                <w:spacing w:val="-2"/>
                <w:sz w:val="24"/>
              </w:rPr>
              <w:t>краю…»,</w:t>
            </w:r>
          </w:p>
        </w:tc>
        <w:tc>
          <w:tcPr>
            <w:tcW w:w="853" w:type="dxa"/>
            <w:tcBorders>
              <w:right w:val="single" w:sz="8" w:space="0" w:color="000000"/>
            </w:tcBorders>
          </w:tcPr>
          <w:p w:rsidR="00E829DB" w:rsidRDefault="00096074">
            <w:pPr>
              <w:pStyle w:val="TableParagraph"/>
              <w:spacing w:before="275" w:line="251" w:lineRule="exact"/>
              <w:ind w:left="14"/>
              <w:rPr>
                <w:sz w:val="24"/>
              </w:rPr>
            </w:pPr>
            <w:r>
              <w:rPr>
                <w:spacing w:val="-5"/>
                <w:sz w:val="24"/>
              </w:rPr>
              <w:t>«О</w:t>
            </w:r>
          </w:p>
        </w:tc>
        <w:tc>
          <w:tcPr>
            <w:tcW w:w="2097" w:type="dxa"/>
            <w:gridSpan w:val="3"/>
            <w:tcBorders>
              <w:left w:val="single" w:sz="8" w:space="0" w:color="000000"/>
            </w:tcBorders>
          </w:tcPr>
          <w:p w:rsidR="00E829DB" w:rsidRDefault="00096074">
            <w:pPr>
              <w:pStyle w:val="TableParagraph"/>
              <w:spacing w:before="275" w:line="251" w:lineRule="exact"/>
              <w:ind w:left="94"/>
              <w:rPr>
                <w:b/>
                <w:sz w:val="24"/>
              </w:rPr>
            </w:pPr>
            <w:r>
              <w:rPr>
                <w:sz w:val="24"/>
              </w:rPr>
              <w:t>В.Я.</w:t>
            </w:r>
            <w:r>
              <w:rPr>
                <w:spacing w:val="-4"/>
                <w:sz w:val="24"/>
              </w:rPr>
              <w:t xml:space="preserve"> </w:t>
            </w:r>
            <w:r>
              <w:rPr>
                <w:sz w:val="24"/>
              </w:rPr>
              <w:t>Брюсов</w:t>
            </w:r>
            <w:r>
              <w:rPr>
                <w:spacing w:val="-3"/>
                <w:sz w:val="24"/>
              </w:rPr>
              <w:t xml:space="preserve"> </w:t>
            </w:r>
            <w:r>
              <w:rPr>
                <w:b/>
                <w:spacing w:val="-4"/>
                <w:sz w:val="24"/>
              </w:rPr>
              <w:t>(1ч.)</w:t>
            </w:r>
          </w:p>
        </w:tc>
        <w:tc>
          <w:tcPr>
            <w:tcW w:w="318" w:type="dxa"/>
          </w:tcPr>
          <w:p w:rsidR="00E829DB" w:rsidRDefault="00E829DB">
            <w:pPr>
              <w:pStyle w:val="TableParagraph"/>
            </w:pPr>
          </w:p>
        </w:tc>
        <w:tc>
          <w:tcPr>
            <w:tcW w:w="780" w:type="dxa"/>
          </w:tcPr>
          <w:p w:rsidR="00E829DB" w:rsidRDefault="00E829DB">
            <w:pPr>
              <w:pStyle w:val="TableParagraph"/>
            </w:pPr>
          </w:p>
        </w:tc>
        <w:tc>
          <w:tcPr>
            <w:tcW w:w="270" w:type="dxa"/>
            <w:tcBorders>
              <w:right w:val="single" w:sz="8" w:space="0" w:color="000000"/>
            </w:tcBorders>
          </w:tcPr>
          <w:p w:rsidR="00E829DB" w:rsidRDefault="00E829DB">
            <w:pPr>
              <w:pStyle w:val="TableParagraph"/>
            </w:pPr>
          </w:p>
        </w:tc>
      </w:tr>
      <w:tr w:rsidR="00E829DB">
        <w:trPr>
          <w:trHeight w:val="526"/>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063" w:type="dxa"/>
            <w:tcBorders>
              <w:left w:val="single" w:sz="8" w:space="0" w:color="000000"/>
            </w:tcBorders>
          </w:tcPr>
          <w:p w:rsidR="00E829DB" w:rsidRDefault="00096074">
            <w:pPr>
              <w:pStyle w:val="TableParagraph"/>
              <w:spacing w:line="256" w:lineRule="exact"/>
              <w:ind w:left="98"/>
              <w:rPr>
                <w:sz w:val="24"/>
              </w:rPr>
            </w:pPr>
            <w:r>
              <w:rPr>
                <w:spacing w:val="-2"/>
                <w:sz w:val="24"/>
              </w:rPr>
              <w:t>доблестя</w:t>
            </w:r>
          </w:p>
          <w:p w:rsidR="00E829DB" w:rsidRDefault="00096074">
            <w:pPr>
              <w:pStyle w:val="TableParagraph"/>
              <w:spacing w:line="251" w:lineRule="exact"/>
              <w:ind w:left="98"/>
              <w:rPr>
                <w:sz w:val="24"/>
              </w:rPr>
            </w:pPr>
            <w:r>
              <w:rPr>
                <w:spacing w:val="-5"/>
                <w:sz w:val="24"/>
              </w:rPr>
              <w:t>х,</w:t>
            </w:r>
          </w:p>
        </w:tc>
        <w:tc>
          <w:tcPr>
            <w:tcW w:w="1164" w:type="dxa"/>
            <w:gridSpan w:val="2"/>
          </w:tcPr>
          <w:p w:rsidR="00E829DB" w:rsidRDefault="00096074">
            <w:pPr>
              <w:pStyle w:val="TableParagraph"/>
              <w:spacing w:line="256" w:lineRule="exact"/>
              <w:ind w:left="62"/>
              <w:rPr>
                <w:sz w:val="24"/>
              </w:rPr>
            </w:pPr>
            <w:r>
              <w:rPr>
                <w:spacing w:val="-10"/>
                <w:sz w:val="24"/>
              </w:rPr>
              <w:t>о</w:t>
            </w:r>
          </w:p>
          <w:p w:rsidR="00E829DB" w:rsidRDefault="00096074">
            <w:pPr>
              <w:pStyle w:val="TableParagraph"/>
              <w:spacing w:line="251" w:lineRule="exact"/>
              <w:ind w:left="62"/>
              <w:rPr>
                <w:sz w:val="24"/>
              </w:rPr>
            </w:pPr>
            <w:r>
              <w:rPr>
                <w:spacing w:val="-2"/>
                <w:sz w:val="24"/>
              </w:rPr>
              <w:t>подвигах,</w:t>
            </w:r>
          </w:p>
        </w:tc>
        <w:tc>
          <w:tcPr>
            <w:tcW w:w="1370" w:type="dxa"/>
            <w:gridSpan w:val="2"/>
            <w:tcBorders>
              <w:right w:val="single" w:sz="8" w:space="0" w:color="000000"/>
            </w:tcBorders>
          </w:tcPr>
          <w:p w:rsidR="00E829DB" w:rsidRDefault="00096074">
            <w:pPr>
              <w:pStyle w:val="TableParagraph"/>
              <w:spacing w:before="255" w:line="251" w:lineRule="exact"/>
              <w:ind w:left="118"/>
              <w:rPr>
                <w:sz w:val="24"/>
              </w:rPr>
            </w:pPr>
            <w:r>
              <w:rPr>
                <w:sz w:val="24"/>
              </w:rPr>
              <w:t>о</w:t>
            </w:r>
            <w:r>
              <w:rPr>
                <w:spacing w:val="60"/>
                <w:sz w:val="24"/>
              </w:rPr>
              <w:t xml:space="preserve"> </w:t>
            </w:r>
            <w:r>
              <w:rPr>
                <w:spacing w:val="-2"/>
                <w:sz w:val="24"/>
              </w:rPr>
              <w:t>славе…»,</w:t>
            </w:r>
          </w:p>
        </w:tc>
        <w:tc>
          <w:tcPr>
            <w:tcW w:w="1524" w:type="dxa"/>
            <w:gridSpan w:val="2"/>
            <w:tcBorders>
              <w:left w:val="single" w:sz="8" w:space="0" w:color="000000"/>
            </w:tcBorders>
          </w:tcPr>
          <w:p w:rsidR="00E829DB" w:rsidRDefault="00096074">
            <w:pPr>
              <w:pStyle w:val="TableParagraph"/>
              <w:spacing w:line="256" w:lineRule="exact"/>
              <w:ind w:left="94"/>
              <w:rPr>
                <w:sz w:val="24"/>
              </w:rPr>
            </w:pPr>
            <w:r>
              <w:rPr>
                <w:spacing w:val="-2"/>
                <w:sz w:val="24"/>
              </w:rPr>
              <w:t>Стихотворен</w:t>
            </w:r>
          </w:p>
          <w:p w:rsidR="00E829DB" w:rsidRDefault="00096074">
            <w:pPr>
              <w:pStyle w:val="TableParagraph"/>
              <w:spacing w:line="251" w:lineRule="exact"/>
              <w:ind w:left="94"/>
              <w:rPr>
                <w:sz w:val="24"/>
              </w:rPr>
            </w:pPr>
            <w:r>
              <w:rPr>
                <w:spacing w:val="-5"/>
                <w:sz w:val="24"/>
              </w:rPr>
              <w:t>ия:</w:t>
            </w:r>
          </w:p>
        </w:tc>
        <w:tc>
          <w:tcPr>
            <w:tcW w:w="573" w:type="dxa"/>
          </w:tcPr>
          <w:p w:rsidR="00E829DB" w:rsidRDefault="00E829DB">
            <w:pPr>
              <w:pStyle w:val="TableParagraph"/>
            </w:pPr>
          </w:p>
        </w:tc>
        <w:tc>
          <w:tcPr>
            <w:tcW w:w="1368" w:type="dxa"/>
            <w:gridSpan w:val="3"/>
            <w:tcBorders>
              <w:right w:val="single" w:sz="8" w:space="0" w:color="000000"/>
            </w:tcBorders>
          </w:tcPr>
          <w:p w:rsidR="00E829DB" w:rsidRDefault="00096074">
            <w:pPr>
              <w:pStyle w:val="TableParagraph"/>
              <w:spacing w:line="256" w:lineRule="exact"/>
              <w:ind w:left="9"/>
              <w:rPr>
                <w:sz w:val="24"/>
              </w:rPr>
            </w:pPr>
            <w:r>
              <w:rPr>
                <w:spacing w:val="-2"/>
                <w:sz w:val="24"/>
              </w:rPr>
              <w:t>«Ассаргадон</w:t>
            </w:r>
          </w:p>
          <w:p w:rsidR="00E829DB" w:rsidRDefault="00096074">
            <w:pPr>
              <w:pStyle w:val="TableParagraph"/>
              <w:spacing w:line="251" w:lineRule="exact"/>
              <w:ind w:left="9"/>
              <w:rPr>
                <w:sz w:val="24"/>
              </w:rPr>
            </w:pPr>
            <w:r>
              <w:rPr>
                <w:spacing w:val="-5"/>
                <w:sz w:val="24"/>
              </w:rPr>
              <w:t>»,</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3597" w:type="dxa"/>
            <w:gridSpan w:val="5"/>
            <w:tcBorders>
              <w:left w:val="single" w:sz="8" w:space="0" w:color="000000"/>
              <w:right w:val="single" w:sz="8" w:space="0" w:color="000000"/>
            </w:tcBorders>
          </w:tcPr>
          <w:p w:rsidR="00E829DB" w:rsidRDefault="00096074">
            <w:pPr>
              <w:pStyle w:val="TableParagraph"/>
              <w:spacing w:line="261" w:lineRule="exact"/>
              <w:ind w:left="98"/>
              <w:rPr>
                <w:sz w:val="24"/>
              </w:rPr>
            </w:pPr>
            <w:r>
              <w:rPr>
                <w:sz w:val="24"/>
              </w:rPr>
              <w:t>«Россия»,</w:t>
            </w:r>
            <w:r>
              <w:rPr>
                <w:spacing w:val="32"/>
                <w:sz w:val="24"/>
              </w:rPr>
              <w:t xml:space="preserve"> </w:t>
            </w:r>
            <w:r>
              <w:rPr>
                <w:sz w:val="24"/>
              </w:rPr>
              <w:t>«Русь</w:t>
            </w:r>
            <w:r>
              <w:rPr>
                <w:spacing w:val="26"/>
                <w:sz w:val="24"/>
              </w:rPr>
              <w:t xml:space="preserve"> </w:t>
            </w:r>
            <w:r>
              <w:rPr>
                <w:sz w:val="24"/>
              </w:rPr>
              <w:t>моя,</w:t>
            </w:r>
            <w:r>
              <w:rPr>
                <w:spacing w:val="28"/>
                <w:sz w:val="24"/>
              </w:rPr>
              <w:t xml:space="preserve"> </w:t>
            </w:r>
            <w:r>
              <w:rPr>
                <w:sz w:val="24"/>
              </w:rPr>
              <w:t>жизнь</w:t>
            </w:r>
            <w:r>
              <w:rPr>
                <w:spacing w:val="27"/>
                <w:sz w:val="24"/>
              </w:rPr>
              <w:t xml:space="preserve"> </w:t>
            </w:r>
            <w:r>
              <w:rPr>
                <w:spacing w:val="-4"/>
                <w:sz w:val="24"/>
              </w:rPr>
              <w:t>моя,</w:t>
            </w:r>
          </w:p>
          <w:p w:rsidR="00E829DB" w:rsidRDefault="00096074">
            <w:pPr>
              <w:pStyle w:val="TableParagraph"/>
              <w:spacing w:line="251" w:lineRule="exact"/>
              <w:ind w:left="98"/>
              <w:rPr>
                <w:sz w:val="24"/>
              </w:rPr>
            </w:pPr>
            <w:r>
              <w:rPr>
                <w:spacing w:val="-2"/>
                <w:sz w:val="24"/>
              </w:rPr>
              <w:t>вместе</w:t>
            </w:r>
          </w:p>
        </w:tc>
        <w:tc>
          <w:tcPr>
            <w:tcW w:w="3465" w:type="dxa"/>
            <w:gridSpan w:val="6"/>
            <w:tcBorders>
              <w:left w:val="single" w:sz="8" w:space="0" w:color="000000"/>
              <w:right w:val="single" w:sz="8" w:space="0" w:color="000000"/>
            </w:tcBorders>
          </w:tcPr>
          <w:p w:rsidR="00E829DB" w:rsidRDefault="00096074">
            <w:pPr>
              <w:pStyle w:val="TableParagraph"/>
              <w:tabs>
                <w:tab w:val="left" w:pos="1638"/>
                <w:tab w:val="left" w:pos="2850"/>
              </w:tabs>
              <w:spacing w:line="261" w:lineRule="exact"/>
              <w:ind w:left="94"/>
              <w:rPr>
                <w:sz w:val="24"/>
              </w:rPr>
            </w:pPr>
            <w:r>
              <w:rPr>
                <w:spacing w:val="-2"/>
                <w:sz w:val="24"/>
              </w:rPr>
              <w:t>«Грядущие</w:t>
            </w:r>
            <w:r>
              <w:rPr>
                <w:sz w:val="24"/>
              </w:rPr>
              <w:tab/>
            </w:r>
            <w:r>
              <w:rPr>
                <w:spacing w:val="-2"/>
                <w:sz w:val="24"/>
              </w:rPr>
              <w:t>гунны»,</w:t>
            </w:r>
            <w:r>
              <w:rPr>
                <w:sz w:val="24"/>
              </w:rPr>
              <w:tab/>
            </w:r>
            <w:r>
              <w:rPr>
                <w:spacing w:val="-4"/>
                <w:sz w:val="24"/>
              </w:rPr>
              <w:t>«Есть</w:t>
            </w:r>
          </w:p>
          <w:p w:rsidR="00E829DB" w:rsidRDefault="00096074">
            <w:pPr>
              <w:pStyle w:val="TableParagraph"/>
              <w:spacing w:line="251" w:lineRule="exact"/>
              <w:ind w:left="94"/>
              <w:rPr>
                <w:sz w:val="24"/>
              </w:rPr>
            </w:pPr>
            <w:r>
              <w:rPr>
                <w:spacing w:val="-2"/>
                <w:sz w:val="24"/>
              </w:rPr>
              <w:t>что-</w:t>
            </w:r>
            <w:r>
              <w:rPr>
                <w:spacing w:val="-5"/>
                <w:sz w:val="24"/>
              </w:rPr>
              <w:t>то</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096074">
            <w:pPr>
              <w:pStyle w:val="TableParagraph"/>
              <w:tabs>
                <w:tab w:val="left" w:pos="1369"/>
              </w:tabs>
              <w:spacing w:line="261" w:lineRule="exact"/>
              <w:ind w:left="98" w:right="-15"/>
              <w:rPr>
                <w:sz w:val="24"/>
              </w:rPr>
            </w:pPr>
            <w:r>
              <w:rPr>
                <w:spacing w:val="-5"/>
                <w:sz w:val="24"/>
              </w:rPr>
              <w:t>ль</w:t>
            </w:r>
            <w:r>
              <w:rPr>
                <w:sz w:val="24"/>
              </w:rPr>
              <w:tab/>
            </w:r>
            <w:r>
              <w:rPr>
                <w:spacing w:val="-5"/>
                <w:sz w:val="24"/>
              </w:rPr>
              <w:t>нам</w:t>
            </w:r>
          </w:p>
          <w:p w:rsidR="00E829DB" w:rsidRDefault="00096074">
            <w:pPr>
              <w:pStyle w:val="TableParagraph"/>
              <w:spacing w:line="251" w:lineRule="exact"/>
              <w:ind w:left="98"/>
              <w:rPr>
                <w:sz w:val="24"/>
              </w:rPr>
            </w:pPr>
            <w:r>
              <w:rPr>
                <w:spacing w:val="-2"/>
                <w:sz w:val="24"/>
              </w:rPr>
              <w:t>маяться…»,</w:t>
            </w:r>
          </w:p>
        </w:tc>
        <w:tc>
          <w:tcPr>
            <w:tcW w:w="982" w:type="dxa"/>
            <w:gridSpan w:val="2"/>
          </w:tcPr>
          <w:p w:rsidR="00E829DB" w:rsidRDefault="00096074">
            <w:pPr>
              <w:pStyle w:val="TableParagraph"/>
              <w:spacing w:line="261" w:lineRule="exact"/>
              <w:ind w:left="14"/>
              <w:rPr>
                <w:sz w:val="24"/>
              </w:rPr>
            </w:pPr>
            <w:r>
              <w:rPr>
                <w:spacing w:val="-2"/>
                <w:sz w:val="24"/>
              </w:rPr>
              <w:t>«Скифы</w:t>
            </w:r>
          </w:p>
          <w:p w:rsidR="00E829DB" w:rsidRDefault="00096074">
            <w:pPr>
              <w:pStyle w:val="TableParagraph"/>
              <w:spacing w:line="251" w:lineRule="exact"/>
              <w:ind w:left="14"/>
              <w:rPr>
                <w:sz w:val="24"/>
              </w:rPr>
            </w:pPr>
            <w:r>
              <w:rPr>
                <w:spacing w:val="-10"/>
                <w:sz w:val="24"/>
              </w:rPr>
              <w:t>»</w:t>
            </w:r>
          </w:p>
        </w:tc>
        <w:tc>
          <w:tcPr>
            <w:tcW w:w="853" w:type="dxa"/>
            <w:tcBorders>
              <w:right w:val="single" w:sz="8" w:space="0" w:color="000000"/>
            </w:tcBorders>
          </w:tcPr>
          <w:p w:rsidR="00E829DB" w:rsidRDefault="00E829DB">
            <w:pPr>
              <w:pStyle w:val="TableParagraph"/>
            </w:pPr>
          </w:p>
        </w:tc>
        <w:tc>
          <w:tcPr>
            <w:tcW w:w="1101" w:type="dxa"/>
            <w:tcBorders>
              <w:left w:val="single" w:sz="8" w:space="0" w:color="000000"/>
            </w:tcBorders>
          </w:tcPr>
          <w:p w:rsidR="00E829DB" w:rsidRDefault="00096074">
            <w:pPr>
              <w:pStyle w:val="TableParagraph"/>
              <w:spacing w:before="261" w:line="251" w:lineRule="exact"/>
              <w:ind w:left="94"/>
              <w:rPr>
                <w:sz w:val="24"/>
              </w:rPr>
            </w:pPr>
            <w:r>
              <w:rPr>
                <w:spacing w:val="-2"/>
                <w:sz w:val="24"/>
              </w:rPr>
              <w:t>позорное</w:t>
            </w:r>
          </w:p>
        </w:tc>
        <w:tc>
          <w:tcPr>
            <w:tcW w:w="423" w:type="dxa"/>
          </w:tcPr>
          <w:p w:rsidR="00E829DB" w:rsidRDefault="00096074">
            <w:pPr>
              <w:pStyle w:val="TableParagraph"/>
              <w:spacing w:before="261" w:line="251" w:lineRule="exact"/>
              <w:ind w:left="64"/>
              <w:rPr>
                <w:sz w:val="24"/>
              </w:rPr>
            </w:pPr>
            <w:r>
              <w:rPr>
                <w:spacing w:val="-10"/>
                <w:sz w:val="24"/>
              </w:rPr>
              <w:t>в</w:t>
            </w:r>
          </w:p>
        </w:tc>
        <w:tc>
          <w:tcPr>
            <w:tcW w:w="573" w:type="dxa"/>
          </w:tcPr>
          <w:p w:rsidR="00E829DB" w:rsidRDefault="00096074">
            <w:pPr>
              <w:pStyle w:val="TableParagraph"/>
              <w:spacing w:line="261" w:lineRule="exact"/>
              <w:ind w:left="13"/>
              <w:rPr>
                <w:sz w:val="24"/>
              </w:rPr>
            </w:pPr>
            <w:r>
              <w:rPr>
                <w:spacing w:val="-5"/>
                <w:sz w:val="24"/>
              </w:rPr>
              <w:t>мощ</w:t>
            </w:r>
          </w:p>
          <w:p w:rsidR="00E829DB" w:rsidRDefault="00096074">
            <w:pPr>
              <w:pStyle w:val="TableParagraph"/>
              <w:spacing w:line="251" w:lineRule="exact"/>
              <w:ind w:left="13"/>
              <w:rPr>
                <w:sz w:val="24"/>
              </w:rPr>
            </w:pPr>
            <w:r>
              <w:rPr>
                <w:spacing w:val="-10"/>
                <w:sz w:val="24"/>
              </w:rPr>
              <w:t>и</w:t>
            </w:r>
          </w:p>
        </w:tc>
        <w:tc>
          <w:tcPr>
            <w:tcW w:w="1368" w:type="dxa"/>
            <w:gridSpan w:val="3"/>
            <w:tcBorders>
              <w:right w:val="single" w:sz="8" w:space="0" w:color="000000"/>
            </w:tcBorders>
          </w:tcPr>
          <w:p w:rsidR="00E829DB" w:rsidRDefault="00096074">
            <w:pPr>
              <w:pStyle w:val="TableParagraph"/>
              <w:spacing w:before="261" w:line="251" w:lineRule="exact"/>
              <w:ind w:left="9"/>
              <w:rPr>
                <w:sz w:val="24"/>
              </w:rPr>
            </w:pPr>
            <w:r>
              <w:rPr>
                <w:spacing w:val="-2"/>
                <w:sz w:val="24"/>
              </w:rPr>
              <w:t>природы...»,</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524" w:type="dxa"/>
            <w:gridSpan w:val="2"/>
            <w:tcBorders>
              <w:left w:val="single" w:sz="8" w:space="0" w:color="000000"/>
            </w:tcBorders>
          </w:tcPr>
          <w:p w:rsidR="00E829DB" w:rsidRDefault="00096074">
            <w:pPr>
              <w:pStyle w:val="TableParagraph"/>
              <w:spacing w:line="261" w:lineRule="exact"/>
              <w:ind w:left="94"/>
              <w:rPr>
                <w:sz w:val="24"/>
              </w:rPr>
            </w:pPr>
            <w:r>
              <w:rPr>
                <w:spacing w:val="-2"/>
                <w:sz w:val="24"/>
              </w:rPr>
              <w:t>«Неколебим</w:t>
            </w:r>
          </w:p>
          <w:p w:rsidR="00E829DB" w:rsidRDefault="00096074">
            <w:pPr>
              <w:pStyle w:val="TableParagraph"/>
              <w:spacing w:line="251" w:lineRule="exact"/>
              <w:ind w:left="94"/>
              <w:rPr>
                <w:sz w:val="24"/>
              </w:rPr>
            </w:pPr>
            <w:r>
              <w:rPr>
                <w:spacing w:val="-5"/>
                <w:sz w:val="24"/>
              </w:rPr>
              <w:t>ой</w:t>
            </w:r>
          </w:p>
        </w:tc>
        <w:tc>
          <w:tcPr>
            <w:tcW w:w="573" w:type="dxa"/>
          </w:tcPr>
          <w:p w:rsidR="00E829DB" w:rsidRDefault="00E829DB">
            <w:pPr>
              <w:pStyle w:val="TableParagraph"/>
            </w:pPr>
          </w:p>
        </w:tc>
        <w:tc>
          <w:tcPr>
            <w:tcW w:w="318" w:type="dxa"/>
          </w:tcPr>
          <w:p w:rsidR="00E829DB" w:rsidRDefault="00E829DB">
            <w:pPr>
              <w:pStyle w:val="TableParagraph"/>
            </w:pPr>
          </w:p>
        </w:tc>
        <w:tc>
          <w:tcPr>
            <w:tcW w:w="1050" w:type="dxa"/>
            <w:gridSpan w:val="2"/>
            <w:tcBorders>
              <w:right w:val="single" w:sz="8" w:space="0" w:color="000000"/>
            </w:tcBorders>
          </w:tcPr>
          <w:p w:rsidR="00E829DB" w:rsidRDefault="00096074">
            <w:pPr>
              <w:pStyle w:val="TableParagraph"/>
              <w:spacing w:line="261" w:lineRule="exact"/>
              <w:ind w:left="44"/>
              <w:rPr>
                <w:sz w:val="24"/>
              </w:rPr>
            </w:pPr>
            <w:r>
              <w:rPr>
                <w:spacing w:val="-2"/>
                <w:sz w:val="24"/>
              </w:rPr>
              <w:t>истине...</w:t>
            </w:r>
          </w:p>
          <w:p w:rsidR="00E829DB" w:rsidRDefault="00096074">
            <w:pPr>
              <w:pStyle w:val="TableParagraph"/>
              <w:spacing w:line="251" w:lineRule="exact"/>
              <w:ind w:left="44"/>
              <w:rPr>
                <w:sz w:val="24"/>
              </w:rPr>
            </w:pPr>
            <w:r>
              <w:rPr>
                <w:spacing w:val="-5"/>
                <w:sz w:val="24"/>
              </w:rPr>
              <w:t>»,</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524" w:type="dxa"/>
            <w:gridSpan w:val="2"/>
            <w:tcBorders>
              <w:left w:val="single" w:sz="8" w:space="0" w:color="000000"/>
            </w:tcBorders>
          </w:tcPr>
          <w:p w:rsidR="00E829DB" w:rsidRDefault="00096074">
            <w:pPr>
              <w:pStyle w:val="TableParagraph"/>
              <w:spacing w:line="261" w:lineRule="exact"/>
              <w:ind w:left="94"/>
              <w:rPr>
                <w:sz w:val="24"/>
              </w:rPr>
            </w:pPr>
            <w:r>
              <w:rPr>
                <w:spacing w:val="-2"/>
                <w:sz w:val="24"/>
              </w:rPr>
              <w:t>«Каменщик»</w:t>
            </w:r>
          </w:p>
          <w:p w:rsidR="00E829DB" w:rsidRDefault="00096074">
            <w:pPr>
              <w:pStyle w:val="TableParagraph"/>
              <w:spacing w:line="251" w:lineRule="exact"/>
              <w:ind w:left="94"/>
              <w:rPr>
                <w:sz w:val="24"/>
              </w:rPr>
            </w:pPr>
            <w:r>
              <w:rPr>
                <w:spacing w:val="-10"/>
                <w:sz w:val="24"/>
              </w:rPr>
              <w:t>,</w:t>
            </w:r>
          </w:p>
        </w:tc>
        <w:tc>
          <w:tcPr>
            <w:tcW w:w="573" w:type="dxa"/>
          </w:tcPr>
          <w:p w:rsidR="00E829DB" w:rsidRDefault="00E829DB">
            <w:pPr>
              <w:pStyle w:val="TableParagraph"/>
            </w:pPr>
          </w:p>
        </w:tc>
        <w:tc>
          <w:tcPr>
            <w:tcW w:w="1368" w:type="dxa"/>
            <w:gridSpan w:val="3"/>
            <w:tcBorders>
              <w:right w:val="single" w:sz="8" w:space="0" w:color="000000"/>
            </w:tcBorders>
          </w:tcPr>
          <w:p w:rsidR="00E829DB" w:rsidRDefault="00096074">
            <w:pPr>
              <w:pStyle w:val="TableParagraph"/>
              <w:spacing w:line="261" w:lineRule="exact"/>
              <w:ind w:left="9"/>
              <w:rPr>
                <w:sz w:val="24"/>
              </w:rPr>
            </w:pPr>
            <w:r>
              <w:rPr>
                <w:spacing w:val="-2"/>
                <w:sz w:val="24"/>
              </w:rPr>
              <w:t>«Творчество</w:t>
            </w:r>
          </w:p>
          <w:p w:rsidR="00E829DB" w:rsidRDefault="00096074">
            <w:pPr>
              <w:pStyle w:val="TableParagraph"/>
              <w:spacing w:line="251" w:lineRule="exact"/>
              <w:ind w:left="9"/>
              <w:rPr>
                <w:sz w:val="24"/>
              </w:rPr>
            </w:pPr>
            <w:r>
              <w:rPr>
                <w:spacing w:val="-5"/>
                <w:sz w:val="24"/>
              </w:rPr>
              <w:t>»,</w:t>
            </w:r>
          </w:p>
        </w:tc>
      </w:tr>
      <w:tr w:rsidR="00E829DB">
        <w:trPr>
          <w:trHeight w:val="53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195" w:type="dxa"/>
            <w:gridSpan w:val="5"/>
            <w:tcBorders>
              <w:left w:val="single" w:sz="8" w:space="0" w:color="000000"/>
            </w:tcBorders>
          </w:tcPr>
          <w:p w:rsidR="00E829DB" w:rsidRDefault="00096074">
            <w:pPr>
              <w:pStyle w:val="TableParagraph"/>
              <w:tabs>
                <w:tab w:val="left" w:pos="1312"/>
                <w:tab w:val="left" w:pos="2323"/>
              </w:tabs>
              <w:spacing w:line="261" w:lineRule="exact"/>
              <w:ind w:left="94" w:right="-15"/>
              <w:rPr>
                <w:sz w:val="24"/>
              </w:rPr>
            </w:pPr>
            <w:r>
              <w:rPr>
                <w:spacing w:val="-2"/>
                <w:sz w:val="24"/>
              </w:rPr>
              <w:t>«Родной</w:t>
            </w:r>
            <w:r>
              <w:rPr>
                <w:sz w:val="24"/>
              </w:rPr>
              <w:tab/>
            </w:r>
            <w:r>
              <w:rPr>
                <w:spacing w:val="-2"/>
                <w:sz w:val="24"/>
              </w:rPr>
              <w:t>язык».</w:t>
            </w:r>
            <w:r>
              <w:rPr>
                <w:sz w:val="24"/>
              </w:rPr>
              <w:tab/>
            </w:r>
            <w:r>
              <w:rPr>
                <w:spacing w:val="-5"/>
                <w:sz w:val="24"/>
              </w:rPr>
              <w:t>«Юному</w:t>
            </w:r>
          </w:p>
          <w:p w:rsidR="00E829DB" w:rsidRDefault="00096074">
            <w:pPr>
              <w:pStyle w:val="TableParagraph"/>
              <w:spacing w:line="251" w:lineRule="exact"/>
              <w:ind w:left="94"/>
              <w:rPr>
                <w:sz w:val="24"/>
              </w:rPr>
            </w:pPr>
            <w:r>
              <w:rPr>
                <w:spacing w:val="-2"/>
                <w:sz w:val="24"/>
              </w:rPr>
              <w:t>поэту»,</w:t>
            </w:r>
            <w:r>
              <w:rPr>
                <w:spacing w:val="-3"/>
                <w:sz w:val="24"/>
              </w:rPr>
              <w:t xml:space="preserve"> </w:t>
            </w:r>
            <w:r>
              <w:rPr>
                <w:spacing w:val="-5"/>
                <w:sz w:val="24"/>
              </w:rPr>
              <w:t>«Я»</w:t>
            </w:r>
          </w:p>
        </w:tc>
        <w:tc>
          <w:tcPr>
            <w:tcW w:w="270"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195" w:type="dxa"/>
            <w:gridSpan w:val="5"/>
            <w:tcBorders>
              <w:left w:val="single" w:sz="8" w:space="0" w:color="000000"/>
            </w:tcBorders>
          </w:tcPr>
          <w:p w:rsidR="00E829DB" w:rsidRDefault="00096074">
            <w:pPr>
              <w:pStyle w:val="TableParagraph"/>
              <w:tabs>
                <w:tab w:val="left" w:pos="1459"/>
              </w:tabs>
              <w:spacing w:line="261" w:lineRule="exact"/>
              <w:ind w:left="94"/>
              <w:rPr>
                <w:sz w:val="24"/>
              </w:rPr>
            </w:pPr>
            <w:r>
              <w:rPr>
                <w:spacing w:val="-4"/>
                <w:sz w:val="24"/>
              </w:rPr>
              <w:t>К.Д.</w:t>
            </w:r>
            <w:r>
              <w:rPr>
                <w:sz w:val="24"/>
              </w:rPr>
              <w:tab/>
            </w:r>
            <w:r>
              <w:rPr>
                <w:spacing w:val="-2"/>
                <w:sz w:val="24"/>
              </w:rPr>
              <w:t>Бальмонт</w:t>
            </w:r>
          </w:p>
          <w:p w:rsidR="00E829DB" w:rsidRDefault="00096074">
            <w:pPr>
              <w:pStyle w:val="TableParagraph"/>
              <w:spacing w:line="251" w:lineRule="exact"/>
              <w:ind w:left="94"/>
              <w:rPr>
                <w:b/>
                <w:sz w:val="24"/>
              </w:rPr>
            </w:pPr>
            <w:r>
              <w:rPr>
                <w:b/>
                <w:spacing w:val="-2"/>
                <w:sz w:val="24"/>
              </w:rPr>
              <w:t>(1+1=2ч.)</w:t>
            </w:r>
          </w:p>
        </w:tc>
        <w:tc>
          <w:tcPr>
            <w:tcW w:w="270" w:type="dxa"/>
            <w:tcBorders>
              <w:right w:val="single" w:sz="8" w:space="0" w:color="000000"/>
            </w:tcBorders>
          </w:tcPr>
          <w:p w:rsidR="00E829DB" w:rsidRDefault="00E829DB">
            <w:pPr>
              <w:pStyle w:val="TableParagraph"/>
            </w:pPr>
          </w:p>
        </w:tc>
      </w:tr>
      <w:tr w:rsidR="00E829DB">
        <w:trPr>
          <w:trHeight w:val="529"/>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spacing w:line="260" w:lineRule="exact"/>
              <w:ind w:left="94"/>
              <w:rPr>
                <w:sz w:val="24"/>
              </w:rPr>
            </w:pPr>
            <w:proofErr w:type="gramStart"/>
            <w:r>
              <w:rPr>
                <w:spacing w:val="-2"/>
                <w:sz w:val="24"/>
              </w:rPr>
              <w:t>Стихотворения:«</w:t>
            </w:r>
            <w:proofErr w:type="gramEnd"/>
            <w:r>
              <w:rPr>
                <w:spacing w:val="-2"/>
                <w:sz w:val="24"/>
              </w:rPr>
              <w:t>Безглагольност</w:t>
            </w:r>
          </w:p>
          <w:p w:rsidR="00E829DB" w:rsidRDefault="00096074">
            <w:pPr>
              <w:pStyle w:val="TableParagraph"/>
              <w:spacing w:line="250" w:lineRule="exact"/>
              <w:ind w:left="94"/>
              <w:rPr>
                <w:sz w:val="24"/>
              </w:rPr>
            </w:pPr>
            <w:r>
              <w:rPr>
                <w:spacing w:val="-5"/>
                <w:sz w:val="24"/>
              </w:rPr>
              <w:t>ь»,</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spacing w:line="261" w:lineRule="exact"/>
              <w:ind w:left="94"/>
              <w:rPr>
                <w:sz w:val="24"/>
              </w:rPr>
            </w:pPr>
            <w:r>
              <w:rPr>
                <w:sz w:val="24"/>
              </w:rPr>
              <w:t>«Будем</w:t>
            </w:r>
            <w:r>
              <w:rPr>
                <w:spacing w:val="58"/>
                <w:sz w:val="24"/>
              </w:rPr>
              <w:t xml:space="preserve"> </w:t>
            </w:r>
            <w:r>
              <w:rPr>
                <w:sz w:val="24"/>
              </w:rPr>
              <w:t>как</w:t>
            </w:r>
            <w:r>
              <w:rPr>
                <w:spacing w:val="64"/>
                <w:sz w:val="24"/>
              </w:rPr>
              <w:t xml:space="preserve"> </w:t>
            </w:r>
            <w:r>
              <w:rPr>
                <w:sz w:val="24"/>
              </w:rPr>
              <w:t>солнце</w:t>
            </w:r>
            <w:proofErr w:type="gramStart"/>
            <w:r>
              <w:rPr>
                <w:sz w:val="24"/>
              </w:rPr>
              <w:t>,</w:t>
            </w:r>
            <w:r>
              <w:rPr>
                <w:spacing w:val="62"/>
                <w:sz w:val="24"/>
              </w:rPr>
              <w:t xml:space="preserve"> </w:t>
            </w:r>
            <w:r>
              <w:rPr>
                <w:sz w:val="24"/>
              </w:rPr>
              <w:t>Забудем</w:t>
            </w:r>
            <w:proofErr w:type="gramEnd"/>
            <w:r>
              <w:rPr>
                <w:spacing w:val="61"/>
                <w:sz w:val="24"/>
              </w:rPr>
              <w:t xml:space="preserve"> </w:t>
            </w:r>
            <w:r>
              <w:rPr>
                <w:spacing w:val="-10"/>
                <w:sz w:val="24"/>
              </w:rPr>
              <w:t>о</w:t>
            </w:r>
          </w:p>
          <w:p w:rsidR="00E829DB" w:rsidRDefault="00096074">
            <w:pPr>
              <w:pStyle w:val="TableParagraph"/>
              <w:spacing w:line="251" w:lineRule="exact"/>
              <w:ind w:left="94"/>
              <w:rPr>
                <w:sz w:val="24"/>
              </w:rPr>
            </w:pPr>
            <w:r>
              <w:rPr>
                <w:spacing w:val="-2"/>
                <w:sz w:val="24"/>
              </w:rPr>
              <w:t>том...»,</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spacing w:line="261" w:lineRule="exact"/>
              <w:ind w:left="94"/>
              <w:rPr>
                <w:sz w:val="24"/>
              </w:rPr>
            </w:pPr>
            <w:r>
              <w:rPr>
                <w:sz w:val="24"/>
              </w:rPr>
              <w:t>«Челн</w:t>
            </w:r>
            <w:r>
              <w:rPr>
                <w:spacing w:val="77"/>
                <w:w w:val="150"/>
                <w:sz w:val="24"/>
              </w:rPr>
              <w:t xml:space="preserve"> </w:t>
            </w:r>
            <w:r>
              <w:rPr>
                <w:sz w:val="24"/>
              </w:rPr>
              <w:t>томленья</w:t>
            </w:r>
            <w:proofErr w:type="gramStart"/>
            <w:r>
              <w:rPr>
                <w:sz w:val="24"/>
              </w:rPr>
              <w:t>»,</w:t>
            </w:r>
            <w:r>
              <w:rPr>
                <w:spacing w:val="25"/>
                <w:sz w:val="24"/>
              </w:rPr>
              <w:t xml:space="preserve">  </w:t>
            </w:r>
            <w:r>
              <w:rPr>
                <w:sz w:val="24"/>
              </w:rPr>
              <w:t>«</w:t>
            </w:r>
            <w:proofErr w:type="gramEnd"/>
            <w:r>
              <w:rPr>
                <w:sz w:val="24"/>
              </w:rPr>
              <w:t>Я</w:t>
            </w:r>
            <w:r>
              <w:rPr>
                <w:spacing w:val="80"/>
                <w:w w:val="150"/>
                <w:sz w:val="24"/>
              </w:rPr>
              <w:t xml:space="preserve"> </w:t>
            </w:r>
            <w:r>
              <w:rPr>
                <w:spacing w:val="-2"/>
                <w:sz w:val="24"/>
              </w:rPr>
              <w:t>мечтою</w:t>
            </w:r>
          </w:p>
          <w:p w:rsidR="00E829DB" w:rsidRDefault="00096074">
            <w:pPr>
              <w:pStyle w:val="TableParagraph"/>
              <w:spacing w:line="251" w:lineRule="exact"/>
              <w:ind w:left="94"/>
              <w:rPr>
                <w:sz w:val="24"/>
              </w:rPr>
            </w:pPr>
            <w:r>
              <w:rPr>
                <w:spacing w:val="-4"/>
                <w:sz w:val="24"/>
              </w:rPr>
              <w:t>ловил</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101" w:type="dxa"/>
            <w:tcBorders>
              <w:left w:val="single" w:sz="8" w:space="0" w:color="000000"/>
            </w:tcBorders>
          </w:tcPr>
          <w:p w:rsidR="00E829DB" w:rsidRDefault="00096074">
            <w:pPr>
              <w:pStyle w:val="TableParagraph"/>
              <w:spacing w:line="261" w:lineRule="exact"/>
              <w:ind w:left="94"/>
              <w:rPr>
                <w:sz w:val="24"/>
              </w:rPr>
            </w:pPr>
            <w:r>
              <w:rPr>
                <w:spacing w:val="-2"/>
                <w:sz w:val="24"/>
              </w:rPr>
              <w:t>уходящи</w:t>
            </w:r>
          </w:p>
          <w:p w:rsidR="00E829DB" w:rsidRDefault="00096074">
            <w:pPr>
              <w:pStyle w:val="TableParagraph"/>
              <w:spacing w:line="251" w:lineRule="exact"/>
              <w:ind w:left="94"/>
              <w:rPr>
                <w:sz w:val="24"/>
              </w:rPr>
            </w:pPr>
            <w:r>
              <w:rPr>
                <w:spacing w:val="-10"/>
                <w:sz w:val="24"/>
              </w:rPr>
              <w:t>е</w:t>
            </w:r>
          </w:p>
        </w:tc>
        <w:tc>
          <w:tcPr>
            <w:tcW w:w="996" w:type="dxa"/>
            <w:gridSpan w:val="2"/>
          </w:tcPr>
          <w:p w:rsidR="00E829DB" w:rsidRDefault="00096074">
            <w:pPr>
              <w:pStyle w:val="TableParagraph"/>
              <w:spacing w:before="261" w:line="251" w:lineRule="exact"/>
              <w:ind w:left="103"/>
              <w:rPr>
                <w:sz w:val="24"/>
              </w:rPr>
            </w:pPr>
            <w:r>
              <w:rPr>
                <w:spacing w:val="-2"/>
                <w:sz w:val="24"/>
              </w:rPr>
              <w:t>тени…»,</w:t>
            </w:r>
          </w:p>
        </w:tc>
        <w:tc>
          <w:tcPr>
            <w:tcW w:w="318" w:type="dxa"/>
          </w:tcPr>
          <w:p w:rsidR="00E829DB" w:rsidRDefault="00E829DB">
            <w:pPr>
              <w:pStyle w:val="TableParagraph"/>
            </w:pPr>
          </w:p>
        </w:tc>
        <w:tc>
          <w:tcPr>
            <w:tcW w:w="780" w:type="dxa"/>
          </w:tcPr>
          <w:p w:rsidR="00E829DB" w:rsidRDefault="00096074">
            <w:pPr>
              <w:pStyle w:val="TableParagraph"/>
              <w:spacing w:before="261" w:line="251" w:lineRule="exact"/>
              <w:ind w:left="44"/>
              <w:rPr>
                <w:sz w:val="24"/>
              </w:rPr>
            </w:pPr>
            <w:r>
              <w:rPr>
                <w:spacing w:val="-5"/>
                <w:sz w:val="24"/>
              </w:rPr>
              <w:t>«Я</w:t>
            </w:r>
          </w:p>
        </w:tc>
        <w:tc>
          <w:tcPr>
            <w:tcW w:w="270" w:type="dxa"/>
            <w:tcBorders>
              <w:right w:val="single" w:sz="8" w:space="0" w:color="000000"/>
            </w:tcBorders>
          </w:tcPr>
          <w:p w:rsidR="00E829DB" w:rsidRDefault="00096074">
            <w:pPr>
              <w:pStyle w:val="TableParagraph"/>
              <w:spacing w:before="261" w:line="251" w:lineRule="exact"/>
              <w:ind w:left="30"/>
              <w:rPr>
                <w:sz w:val="24"/>
              </w:rPr>
            </w:pPr>
            <w:r>
              <w:rPr>
                <w:spacing w:val="-10"/>
                <w:sz w:val="24"/>
              </w:rPr>
              <w:t>–</w:t>
            </w:r>
          </w:p>
        </w:tc>
      </w:tr>
      <w:tr w:rsidR="00E829DB">
        <w:trPr>
          <w:trHeight w:val="53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524" w:type="dxa"/>
            <w:gridSpan w:val="2"/>
            <w:tcBorders>
              <w:left w:val="single" w:sz="8" w:space="0" w:color="000000"/>
            </w:tcBorders>
          </w:tcPr>
          <w:p w:rsidR="00E829DB" w:rsidRDefault="00096074">
            <w:pPr>
              <w:pStyle w:val="TableParagraph"/>
              <w:spacing w:line="261" w:lineRule="exact"/>
              <w:ind w:left="94"/>
              <w:rPr>
                <w:sz w:val="24"/>
              </w:rPr>
            </w:pPr>
            <w:r>
              <w:rPr>
                <w:spacing w:val="-2"/>
                <w:sz w:val="24"/>
              </w:rPr>
              <w:t>изысканность</w:t>
            </w:r>
          </w:p>
          <w:p w:rsidR="00E829DB" w:rsidRDefault="00096074">
            <w:pPr>
              <w:pStyle w:val="TableParagraph"/>
              <w:spacing w:line="251" w:lineRule="exact"/>
              <w:ind w:left="94"/>
              <w:rPr>
                <w:sz w:val="24"/>
              </w:rPr>
            </w:pPr>
            <w:r>
              <w:rPr>
                <w:spacing w:val="-2"/>
                <w:sz w:val="24"/>
              </w:rPr>
              <w:t>русской</w:t>
            </w:r>
          </w:p>
        </w:tc>
        <w:tc>
          <w:tcPr>
            <w:tcW w:w="573" w:type="dxa"/>
          </w:tcPr>
          <w:p w:rsidR="00E829DB" w:rsidRDefault="00E829DB">
            <w:pPr>
              <w:pStyle w:val="TableParagraph"/>
            </w:pPr>
          </w:p>
        </w:tc>
        <w:tc>
          <w:tcPr>
            <w:tcW w:w="1368" w:type="dxa"/>
            <w:gridSpan w:val="3"/>
            <w:tcBorders>
              <w:right w:val="single" w:sz="8" w:space="0" w:color="000000"/>
            </w:tcBorders>
          </w:tcPr>
          <w:p w:rsidR="00E829DB" w:rsidRDefault="00096074">
            <w:pPr>
              <w:pStyle w:val="TableParagraph"/>
              <w:spacing w:line="261" w:lineRule="exact"/>
              <w:ind w:left="9"/>
              <w:rPr>
                <w:sz w:val="24"/>
              </w:rPr>
            </w:pPr>
            <w:r>
              <w:rPr>
                <w:spacing w:val="-2"/>
                <w:sz w:val="24"/>
              </w:rPr>
              <w:t>медлительно</w:t>
            </w:r>
          </w:p>
          <w:p w:rsidR="00E829DB" w:rsidRDefault="00096074">
            <w:pPr>
              <w:pStyle w:val="TableParagraph"/>
              <w:spacing w:line="251" w:lineRule="exact"/>
              <w:ind w:left="9"/>
              <w:rPr>
                <w:sz w:val="24"/>
              </w:rPr>
            </w:pPr>
            <w:r>
              <w:rPr>
                <w:spacing w:val="-10"/>
                <w:sz w:val="24"/>
              </w:rPr>
              <w:t>й</w:t>
            </w:r>
          </w:p>
        </w:tc>
      </w:tr>
      <w:tr w:rsidR="00E829DB">
        <w:trPr>
          <w:trHeight w:val="256"/>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rPr>
                <w:sz w:val="18"/>
              </w:rPr>
            </w:pPr>
          </w:p>
        </w:tc>
        <w:tc>
          <w:tcPr>
            <w:tcW w:w="982" w:type="dxa"/>
            <w:gridSpan w:val="2"/>
          </w:tcPr>
          <w:p w:rsidR="00E829DB" w:rsidRDefault="00E829DB">
            <w:pPr>
              <w:pStyle w:val="TableParagraph"/>
              <w:rPr>
                <w:sz w:val="18"/>
              </w:rPr>
            </w:pPr>
          </w:p>
        </w:tc>
        <w:tc>
          <w:tcPr>
            <w:tcW w:w="853" w:type="dxa"/>
            <w:tcBorders>
              <w:right w:val="single" w:sz="8" w:space="0" w:color="000000"/>
            </w:tcBorders>
          </w:tcPr>
          <w:p w:rsidR="00E829DB" w:rsidRDefault="00E829DB">
            <w:pPr>
              <w:pStyle w:val="TableParagraph"/>
              <w:rPr>
                <w:sz w:val="18"/>
              </w:rPr>
            </w:pPr>
          </w:p>
        </w:tc>
        <w:tc>
          <w:tcPr>
            <w:tcW w:w="1101" w:type="dxa"/>
            <w:tcBorders>
              <w:left w:val="single" w:sz="8" w:space="0" w:color="000000"/>
            </w:tcBorders>
          </w:tcPr>
          <w:p w:rsidR="00E829DB" w:rsidRDefault="00096074">
            <w:pPr>
              <w:pStyle w:val="TableParagraph"/>
              <w:spacing w:line="236" w:lineRule="exact"/>
              <w:ind w:left="94"/>
              <w:rPr>
                <w:sz w:val="24"/>
              </w:rPr>
            </w:pPr>
            <w:r>
              <w:rPr>
                <w:spacing w:val="-2"/>
                <w:sz w:val="24"/>
              </w:rPr>
              <w:t>речи...»</w:t>
            </w:r>
          </w:p>
        </w:tc>
        <w:tc>
          <w:tcPr>
            <w:tcW w:w="423" w:type="dxa"/>
          </w:tcPr>
          <w:p w:rsidR="00E829DB" w:rsidRDefault="00E829DB">
            <w:pPr>
              <w:pStyle w:val="TableParagraph"/>
              <w:rPr>
                <w:sz w:val="18"/>
              </w:rPr>
            </w:pPr>
          </w:p>
        </w:tc>
        <w:tc>
          <w:tcPr>
            <w:tcW w:w="573" w:type="dxa"/>
          </w:tcPr>
          <w:p w:rsidR="00E829DB" w:rsidRDefault="00E829DB">
            <w:pPr>
              <w:pStyle w:val="TableParagraph"/>
              <w:rPr>
                <w:sz w:val="18"/>
              </w:rPr>
            </w:pPr>
          </w:p>
        </w:tc>
        <w:tc>
          <w:tcPr>
            <w:tcW w:w="318" w:type="dxa"/>
          </w:tcPr>
          <w:p w:rsidR="00E829DB" w:rsidRDefault="00E829DB">
            <w:pPr>
              <w:pStyle w:val="TableParagraph"/>
              <w:rPr>
                <w:sz w:val="18"/>
              </w:rPr>
            </w:pPr>
          </w:p>
        </w:tc>
        <w:tc>
          <w:tcPr>
            <w:tcW w:w="780" w:type="dxa"/>
          </w:tcPr>
          <w:p w:rsidR="00E829DB" w:rsidRDefault="00E829DB">
            <w:pPr>
              <w:pStyle w:val="TableParagraph"/>
              <w:rPr>
                <w:sz w:val="18"/>
              </w:rPr>
            </w:pPr>
          </w:p>
        </w:tc>
        <w:tc>
          <w:tcPr>
            <w:tcW w:w="270" w:type="dxa"/>
            <w:tcBorders>
              <w:right w:val="single" w:sz="8" w:space="0" w:color="000000"/>
            </w:tcBorders>
          </w:tcPr>
          <w:p w:rsidR="00E829DB" w:rsidRDefault="00E829DB">
            <w:pPr>
              <w:pStyle w:val="TableParagraph"/>
              <w:rPr>
                <w:sz w:val="18"/>
              </w:rPr>
            </w:pPr>
          </w:p>
        </w:tc>
      </w:tr>
      <w:tr w:rsidR="00E829DB">
        <w:trPr>
          <w:trHeight w:val="256"/>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rPr>
                <w:sz w:val="18"/>
              </w:rPr>
            </w:pPr>
          </w:p>
        </w:tc>
        <w:tc>
          <w:tcPr>
            <w:tcW w:w="982" w:type="dxa"/>
            <w:gridSpan w:val="2"/>
          </w:tcPr>
          <w:p w:rsidR="00E829DB" w:rsidRDefault="00E829DB">
            <w:pPr>
              <w:pStyle w:val="TableParagraph"/>
              <w:rPr>
                <w:sz w:val="18"/>
              </w:rPr>
            </w:pPr>
          </w:p>
        </w:tc>
        <w:tc>
          <w:tcPr>
            <w:tcW w:w="853" w:type="dxa"/>
            <w:tcBorders>
              <w:right w:val="single" w:sz="8" w:space="0" w:color="000000"/>
            </w:tcBorders>
          </w:tcPr>
          <w:p w:rsidR="00E829DB" w:rsidRDefault="00E829DB">
            <w:pPr>
              <w:pStyle w:val="TableParagraph"/>
              <w:rPr>
                <w:sz w:val="18"/>
              </w:rPr>
            </w:pPr>
          </w:p>
        </w:tc>
        <w:tc>
          <w:tcPr>
            <w:tcW w:w="2097" w:type="dxa"/>
            <w:gridSpan w:val="3"/>
            <w:tcBorders>
              <w:left w:val="single" w:sz="8" w:space="0" w:color="000000"/>
            </w:tcBorders>
          </w:tcPr>
          <w:p w:rsidR="00E829DB" w:rsidRDefault="00096074">
            <w:pPr>
              <w:pStyle w:val="TableParagraph"/>
              <w:spacing w:line="236" w:lineRule="exact"/>
              <w:ind w:left="94"/>
              <w:rPr>
                <w:b/>
                <w:sz w:val="24"/>
              </w:rPr>
            </w:pPr>
            <w:r>
              <w:rPr>
                <w:sz w:val="24"/>
              </w:rPr>
              <w:t>Н.С.</w:t>
            </w:r>
            <w:r>
              <w:rPr>
                <w:spacing w:val="-5"/>
                <w:sz w:val="24"/>
              </w:rPr>
              <w:t xml:space="preserve"> </w:t>
            </w:r>
            <w:r>
              <w:rPr>
                <w:sz w:val="24"/>
              </w:rPr>
              <w:t>Гумилев</w:t>
            </w:r>
            <w:r>
              <w:rPr>
                <w:spacing w:val="-2"/>
                <w:sz w:val="24"/>
              </w:rPr>
              <w:t xml:space="preserve"> </w:t>
            </w:r>
            <w:r>
              <w:rPr>
                <w:b/>
                <w:spacing w:val="-4"/>
                <w:sz w:val="24"/>
              </w:rPr>
              <w:t>(1ч)</w:t>
            </w:r>
          </w:p>
        </w:tc>
        <w:tc>
          <w:tcPr>
            <w:tcW w:w="318" w:type="dxa"/>
          </w:tcPr>
          <w:p w:rsidR="00E829DB" w:rsidRDefault="00E829DB">
            <w:pPr>
              <w:pStyle w:val="TableParagraph"/>
              <w:rPr>
                <w:sz w:val="18"/>
              </w:rPr>
            </w:pPr>
          </w:p>
        </w:tc>
        <w:tc>
          <w:tcPr>
            <w:tcW w:w="780" w:type="dxa"/>
          </w:tcPr>
          <w:p w:rsidR="00E829DB" w:rsidRDefault="00E829DB">
            <w:pPr>
              <w:pStyle w:val="TableParagraph"/>
              <w:rPr>
                <w:sz w:val="18"/>
              </w:rPr>
            </w:pPr>
          </w:p>
        </w:tc>
        <w:tc>
          <w:tcPr>
            <w:tcW w:w="270" w:type="dxa"/>
            <w:tcBorders>
              <w:right w:val="single" w:sz="8" w:space="0" w:color="000000"/>
            </w:tcBorders>
          </w:tcPr>
          <w:p w:rsidR="00E829DB" w:rsidRDefault="00E829DB">
            <w:pPr>
              <w:pStyle w:val="TableParagraph"/>
              <w:rPr>
                <w:sz w:val="18"/>
              </w:rPr>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tabs>
                <w:tab w:val="left" w:pos="1664"/>
              </w:tabs>
              <w:spacing w:line="261" w:lineRule="exact"/>
              <w:ind w:left="-7"/>
              <w:rPr>
                <w:sz w:val="24"/>
              </w:rPr>
            </w:pPr>
            <w:r>
              <w:rPr>
                <w:spacing w:val="-2"/>
                <w:sz w:val="24"/>
              </w:rPr>
              <w:t>«Жираф»,</w:t>
            </w:r>
            <w:r>
              <w:rPr>
                <w:sz w:val="24"/>
              </w:rPr>
              <w:tab/>
            </w:r>
            <w:r>
              <w:rPr>
                <w:spacing w:val="-2"/>
                <w:sz w:val="24"/>
              </w:rPr>
              <w:t>«Заблудившийся</w:t>
            </w:r>
          </w:p>
          <w:p w:rsidR="00E829DB" w:rsidRDefault="00096074">
            <w:pPr>
              <w:pStyle w:val="TableParagraph"/>
              <w:spacing w:line="251" w:lineRule="exact"/>
              <w:ind w:left="-7"/>
              <w:rPr>
                <w:sz w:val="24"/>
              </w:rPr>
            </w:pPr>
            <w:r>
              <w:rPr>
                <w:spacing w:val="-2"/>
                <w:sz w:val="24"/>
              </w:rPr>
              <w:t>трамвай»,</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tabs>
                <w:tab w:val="left" w:pos="2298"/>
              </w:tabs>
              <w:spacing w:line="261" w:lineRule="exact"/>
              <w:ind w:left="94"/>
              <w:rPr>
                <w:sz w:val="24"/>
              </w:rPr>
            </w:pPr>
            <w:r>
              <w:rPr>
                <w:spacing w:val="-2"/>
                <w:sz w:val="24"/>
              </w:rPr>
              <w:t>«Капитаны»,</w:t>
            </w:r>
            <w:r>
              <w:rPr>
                <w:sz w:val="24"/>
              </w:rPr>
              <w:tab/>
            </w:r>
            <w:r>
              <w:rPr>
                <w:spacing w:val="-2"/>
                <w:sz w:val="24"/>
              </w:rPr>
              <w:t>«Шестое</w:t>
            </w:r>
          </w:p>
          <w:p w:rsidR="00E829DB" w:rsidRDefault="00096074">
            <w:pPr>
              <w:pStyle w:val="TableParagraph"/>
              <w:spacing w:line="251" w:lineRule="exact"/>
              <w:ind w:left="94"/>
              <w:rPr>
                <w:sz w:val="24"/>
              </w:rPr>
            </w:pPr>
            <w:r>
              <w:rPr>
                <w:spacing w:val="-2"/>
                <w:sz w:val="24"/>
              </w:rPr>
              <w:t>чувство»,</w:t>
            </w: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2097" w:type="dxa"/>
            <w:gridSpan w:val="3"/>
            <w:tcBorders>
              <w:left w:val="single" w:sz="8" w:space="0" w:color="000000"/>
            </w:tcBorders>
          </w:tcPr>
          <w:p w:rsidR="00E829DB" w:rsidRDefault="00096074">
            <w:pPr>
              <w:pStyle w:val="TableParagraph"/>
              <w:tabs>
                <w:tab w:val="left" w:pos="955"/>
              </w:tabs>
              <w:spacing w:line="261" w:lineRule="exact"/>
              <w:ind w:left="94"/>
              <w:rPr>
                <w:sz w:val="24"/>
              </w:rPr>
            </w:pPr>
            <w:r>
              <w:rPr>
                <w:spacing w:val="-4"/>
                <w:sz w:val="24"/>
              </w:rPr>
              <w:t>В.В.</w:t>
            </w:r>
            <w:r>
              <w:rPr>
                <w:sz w:val="24"/>
              </w:rPr>
              <w:tab/>
            </w:r>
            <w:r>
              <w:rPr>
                <w:spacing w:val="-2"/>
                <w:sz w:val="24"/>
              </w:rPr>
              <w:t>Хлебников</w:t>
            </w:r>
          </w:p>
          <w:p w:rsidR="00E829DB" w:rsidRDefault="00096074">
            <w:pPr>
              <w:pStyle w:val="TableParagraph"/>
              <w:spacing w:line="251" w:lineRule="exact"/>
              <w:ind w:left="94"/>
              <w:rPr>
                <w:b/>
                <w:sz w:val="24"/>
              </w:rPr>
            </w:pPr>
            <w:r>
              <w:rPr>
                <w:b/>
                <w:spacing w:val="-4"/>
                <w:sz w:val="24"/>
              </w:rPr>
              <w:t>(1ч.)</w:t>
            </w:r>
          </w:p>
        </w:tc>
        <w:tc>
          <w:tcPr>
            <w:tcW w:w="318" w:type="dxa"/>
          </w:tcPr>
          <w:p w:rsidR="00E829DB" w:rsidRDefault="00E829DB">
            <w:pPr>
              <w:pStyle w:val="TableParagraph"/>
            </w:pPr>
          </w:p>
        </w:tc>
        <w:tc>
          <w:tcPr>
            <w:tcW w:w="780" w:type="dxa"/>
          </w:tcPr>
          <w:p w:rsidR="00E829DB" w:rsidRDefault="00E829DB">
            <w:pPr>
              <w:pStyle w:val="TableParagraph"/>
            </w:pPr>
          </w:p>
        </w:tc>
        <w:tc>
          <w:tcPr>
            <w:tcW w:w="270" w:type="dxa"/>
            <w:tcBorders>
              <w:right w:val="single" w:sz="8" w:space="0" w:color="000000"/>
            </w:tcBorders>
          </w:tcPr>
          <w:p w:rsidR="00E829DB" w:rsidRDefault="00E829DB">
            <w:pPr>
              <w:pStyle w:val="TableParagraph"/>
            </w:pPr>
          </w:p>
        </w:tc>
      </w:tr>
      <w:tr w:rsidR="00E829DB">
        <w:trPr>
          <w:trHeight w:val="532"/>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524" w:type="dxa"/>
            <w:gridSpan w:val="2"/>
            <w:tcBorders>
              <w:left w:val="single" w:sz="8" w:space="0" w:color="000000"/>
            </w:tcBorders>
          </w:tcPr>
          <w:p w:rsidR="00E829DB" w:rsidRDefault="00096074">
            <w:pPr>
              <w:pStyle w:val="TableParagraph"/>
              <w:spacing w:line="261" w:lineRule="exact"/>
              <w:ind w:left="94"/>
              <w:rPr>
                <w:sz w:val="24"/>
              </w:rPr>
            </w:pPr>
            <w:r>
              <w:rPr>
                <w:spacing w:val="-2"/>
                <w:sz w:val="24"/>
              </w:rPr>
              <w:t>Стихотворен</w:t>
            </w:r>
          </w:p>
          <w:p w:rsidR="00E829DB" w:rsidRDefault="00096074">
            <w:pPr>
              <w:pStyle w:val="TableParagraph"/>
              <w:spacing w:line="251" w:lineRule="exact"/>
              <w:ind w:left="94"/>
              <w:rPr>
                <w:sz w:val="24"/>
              </w:rPr>
            </w:pPr>
            <w:r>
              <w:rPr>
                <w:spacing w:val="-5"/>
                <w:sz w:val="24"/>
              </w:rPr>
              <w:t>ия</w:t>
            </w:r>
          </w:p>
        </w:tc>
        <w:tc>
          <w:tcPr>
            <w:tcW w:w="891" w:type="dxa"/>
            <w:gridSpan w:val="2"/>
          </w:tcPr>
          <w:p w:rsidR="00E829DB" w:rsidRDefault="00096074">
            <w:pPr>
              <w:pStyle w:val="TableParagraph"/>
              <w:spacing w:line="261" w:lineRule="exact"/>
              <w:ind w:left="152"/>
              <w:rPr>
                <w:sz w:val="24"/>
              </w:rPr>
            </w:pPr>
            <w:r>
              <w:rPr>
                <w:spacing w:val="-2"/>
                <w:sz w:val="24"/>
              </w:rPr>
              <w:t>«Бобэо</w:t>
            </w:r>
          </w:p>
          <w:p w:rsidR="00E829DB" w:rsidRDefault="00096074">
            <w:pPr>
              <w:pStyle w:val="TableParagraph"/>
              <w:spacing w:line="251" w:lineRule="exact"/>
              <w:ind w:left="152"/>
              <w:rPr>
                <w:sz w:val="24"/>
              </w:rPr>
            </w:pPr>
            <w:r>
              <w:rPr>
                <w:spacing w:val="-5"/>
                <w:sz w:val="24"/>
              </w:rPr>
              <w:t>би</w:t>
            </w:r>
          </w:p>
        </w:tc>
        <w:tc>
          <w:tcPr>
            <w:tcW w:w="780" w:type="dxa"/>
          </w:tcPr>
          <w:p w:rsidR="00E829DB" w:rsidRDefault="00096074">
            <w:pPr>
              <w:pStyle w:val="TableParagraph"/>
              <w:spacing w:before="261" w:line="251" w:lineRule="exact"/>
              <w:ind w:left="44"/>
              <w:rPr>
                <w:sz w:val="24"/>
              </w:rPr>
            </w:pPr>
            <w:r>
              <w:rPr>
                <w:spacing w:val="-2"/>
                <w:sz w:val="24"/>
              </w:rPr>
              <w:t>пелись</w:t>
            </w:r>
          </w:p>
        </w:tc>
        <w:tc>
          <w:tcPr>
            <w:tcW w:w="270" w:type="dxa"/>
            <w:tcBorders>
              <w:right w:val="single" w:sz="8" w:space="0" w:color="000000"/>
            </w:tcBorders>
          </w:tcPr>
          <w:p w:rsidR="00E829DB" w:rsidRDefault="00E829DB">
            <w:pPr>
              <w:pStyle w:val="TableParagraph"/>
            </w:pPr>
          </w:p>
        </w:tc>
      </w:tr>
      <w:tr w:rsidR="00E829DB">
        <w:trPr>
          <w:trHeight w:val="531"/>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3465" w:type="dxa"/>
            <w:gridSpan w:val="6"/>
            <w:tcBorders>
              <w:left w:val="single" w:sz="8" w:space="0" w:color="000000"/>
              <w:right w:val="single" w:sz="8" w:space="0" w:color="000000"/>
            </w:tcBorders>
          </w:tcPr>
          <w:p w:rsidR="00E829DB" w:rsidRDefault="00096074">
            <w:pPr>
              <w:pStyle w:val="TableParagraph"/>
              <w:tabs>
                <w:tab w:val="left" w:pos="1242"/>
                <w:tab w:val="left" w:pos="2496"/>
              </w:tabs>
              <w:spacing w:line="261" w:lineRule="exact"/>
              <w:ind w:left="94"/>
              <w:rPr>
                <w:sz w:val="24"/>
              </w:rPr>
            </w:pPr>
            <w:r>
              <w:rPr>
                <w:spacing w:val="-2"/>
                <w:sz w:val="24"/>
              </w:rPr>
              <w:t>губы…»,</w:t>
            </w:r>
            <w:r>
              <w:rPr>
                <w:sz w:val="24"/>
              </w:rPr>
              <w:tab/>
            </w:r>
            <w:r>
              <w:rPr>
                <w:spacing w:val="-2"/>
                <w:sz w:val="24"/>
              </w:rPr>
              <w:t>«Заклятие</w:t>
            </w:r>
            <w:r>
              <w:rPr>
                <w:sz w:val="24"/>
              </w:rPr>
              <w:tab/>
            </w:r>
            <w:r>
              <w:rPr>
                <w:spacing w:val="-2"/>
                <w:sz w:val="24"/>
              </w:rPr>
              <w:t>смехом»,</w:t>
            </w:r>
          </w:p>
          <w:p w:rsidR="00E829DB" w:rsidRDefault="00096074">
            <w:pPr>
              <w:pStyle w:val="TableParagraph"/>
              <w:spacing w:line="251" w:lineRule="exact"/>
              <w:ind w:left="94"/>
              <w:rPr>
                <w:sz w:val="24"/>
              </w:rPr>
            </w:pPr>
            <w:r>
              <w:rPr>
                <w:spacing w:val="-2"/>
                <w:sz w:val="24"/>
              </w:rPr>
              <w:t>«Когда</w:t>
            </w:r>
          </w:p>
        </w:tc>
      </w:tr>
      <w:tr w:rsidR="00E829DB">
        <w:trPr>
          <w:trHeight w:val="813"/>
        </w:trPr>
        <w:tc>
          <w:tcPr>
            <w:tcW w:w="3241" w:type="dxa"/>
            <w:vMerge/>
            <w:tcBorders>
              <w:top w:val="nil"/>
              <w:left w:val="single" w:sz="8" w:space="0" w:color="000000"/>
              <w:bottom w:val="single" w:sz="8" w:space="0" w:color="000000"/>
              <w:right w:val="single" w:sz="8" w:space="0" w:color="000000"/>
            </w:tcBorders>
          </w:tcPr>
          <w:p w:rsidR="00E829DB" w:rsidRDefault="00E829DB">
            <w:pPr>
              <w:rPr>
                <w:sz w:val="2"/>
                <w:szCs w:val="2"/>
              </w:rPr>
            </w:pPr>
          </w:p>
        </w:tc>
        <w:tc>
          <w:tcPr>
            <w:tcW w:w="1762" w:type="dxa"/>
            <w:gridSpan w:val="2"/>
            <w:tcBorders>
              <w:left w:val="single" w:sz="8" w:space="0" w:color="000000"/>
              <w:bottom w:val="single" w:sz="8" w:space="0" w:color="000000"/>
            </w:tcBorders>
          </w:tcPr>
          <w:p w:rsidR="00E829DB" w:rsidRDefault="00E829DB">
            <w:pPr>
              <w:pStyle w:val="TableParagraph"/>
            </w:pPr>
          </w:p>
        </w:tc>
        <w:tc>
          <w:tcPr>
            <w:tcW w:w="982" w:type="dxa"/>
            <w:gridSpan w:val="2"/>
            <w:tcBorders>
              <w:bottom w:val="single" w:sz="8" w:space="0" w:color="000000"/>
            </w:tcBorders>
          </w:tcPr>
          <w:p w:rsidR="00E829DB" w:rsidRDefault="00E829DB">
            <w:pPr>
              <w:pStyle w:val="TableParagraph"/>
            </w:pPr>
          </w:p>
        </w:tc>
        <w:tc>
          <w:tcPr>
            <w:tcW w:w="853" w:type="dxa"/>
            <w:tcBorders>
              <w:bottom w:val="single" w:sz="8" w:space="0" w:color="000000"/>
              <w:right w:val="single" w:sz="8" w:space="0" w:color="000000"/>
            </w:tcBorders>
          </w:tcPr>
          <w:p w:rsidR="00E829DB" w:rsidRDefault="00E829DB">
            <w:pPr>
              <w:pStyle w:val="TableParagraph"/>
            </w:pPr>
          </w:p>
        </w:tc>
        <w:tc>
          <w:tcPr>
            <w:tcW w:w="3195" w:type="dxa"/>
            <w:gridSpan w:val="5"/>
            <w:tcBorders>
              <w:left w:val="single" w:sz="8" w:space="0" w:color="000000"/>
              <w:bottom w:val="single" w:sz="8" w:space="0" w:color="000000"/>
            </w:tcBorders>
          </w:tcPr>
          <w:p w:rsidR="00E829DB" w:rsidRDefault="00096074">
            <w:pPr>
              <w:pStyle w:val="TableParagraph"/>
              <w:tabs>
                <w:tab w:val="left" w:pos="1413"/>
                <w:tab w:val="left" w:pos="2319"/>
              </w:tabs>
              <w:spacing w:line="261" w:lineRule="exact"/>
              <w:ind w:left="94"/>
              <w:rPr>
                <w:sz w:val="24"/>
              </w:rPr>
            </w:pPr>
            <w:r>
              <w:rPr>
                <w:spacing w:val="-2"/>
                <w:sz w:val="24"/>
              </w:rPr>
              <w:t>умирают</w:t>
            </w:r>
            <w:r>
              <w:rPr>
                <w:sz w:val="24"/>
              </w:rPr>
              <w:tab/>
            </w:r>
            <w:r>
              <w:rPr>
                <w:spacing w:val="-4"/>
                <w:sz w:val="24"/>
              </w:rPr>
              <w:t>кони</w:t>
            </w:r>
            <w:r>
              <w:rPr>
                <w:sz w:val="24"/>
              </w:rPr>
              <w:tab/>
            </w:r>
            <w:r>
              <w:rPr>
                <w:spacing w:val="-10"/>
                <w:sz w:val="24"/>
              </w:rPr>
              <w:t>–</w:t>
            </w:r>
          </w:p>
          <w:p w:rsidR="00E829DB" w:rsidRDefault="00096074">
            <w:pPr>
              <w:pStyle w:val="TableParagraph"/>
              <w:ind w:left="94"/>
              <w:rPr>
                <w:sz w:val="24"/>
              </w:rPr>
            </w:pPr>
            <w:r>
              <w:rPr>
                <w:spacing w:val="-2"/>
                <w:sz w:val="24"/>
              </w:rPr>
              <w:t>дышат…»,</w:t>
            </w:r>
          </w:p>
        </w:tc>
        <w:tc>
          <w:tcPr>
            <w:tcW w:w="270" w:type="dxa"/>
            <w:tcBorders>
              <w:bottom w:val="single" w:sz="8" w:space="0" w:color="000000"/>
              <w:right w:val="single" w:sz="8" w:space="0" w:color="000000"/>
            </w:tcBorders>
          </w:tcPr>
          <w:p w:rsidR="00E829DB" w:rsidRDefault="00E829DB">
            <w:pPr>
              <w:pStyle w:val="TableParagraph"/>
            </w:pPr>
          </w:p>
        </w:tc>
      </w:tr>
      <w:tr w:rsidR="00E829DB">
        <w:trPr>
          <w:trHeight w:val="558"/>
        </w:trPr>
        <w:tc>
          <w:tcPr>
            <w:tcW w:w="3241" w:type="dxa"/>
            <w:tcBorders>
              <w:top w:val="single" w:sz="8" w:space="0" w:color="000000"/>
              <w:left w:val="single" w:sz="8" w:space="0" w:color="000000"/>
              <w:right w:val="single" w:sz="8" w:space="0" w:color="000000"/>
            </w:tcBorders>
          </w:tcPr>
          <w:p w:rsidR="00E829DB" w:rsidRDefault="00E829DB">
            <w:pPr>
              <w:pStyle w:val="TableParagraph"/>
              <w:spacing w:before="1"/>
              <w:rPr>
                <w:b/>
                <w:sz w:val="24"/>
              </w:rPr>
            </w:pPr>
          </w:p>
          <w:p w:rsidR="00E829DB" w:rsidRDefault="00096074">
            <w:pPr>
              <w:pStyle w:val="TableParagraph"/>
              <w:spacing w:line="261" w:lineRule="exact"/>
              <w:ind w:left="129"/>
              <w:rPr>
                <w:sz w:val="24"/>
              </w:rPr>
            </w:pPr>
            <w:r>
              <w:rPr>
                <w:sz w:val="24"/>
              </w:rPr>
              <w:t>А.А.</w:t>
            </w:r>
            <w:r>
              <w:rPr>
                <w:spacing w:val="-5"/>
                <w:sz w:val="24"/>
              </w:rPr>
              <w:t xml:space="preserve"> </w:t>
            </w:r>
            <w:r>
              <w:rPr>
                <w:spacing w:val="-2"/>
                <w:sz w:val="24"/>
              </w:rPr>
              <w:t>Ахматова</w:t>
            </w:r>
          </w:p>
        </w:tc>
        <w:tc>
          <w:tcPr>
            <w:tcW w:w="2744" w:type="dxa"/>
            <w:gridSpan w:val="4"/>
            <w:tcBorders>
              <w:top w:val="single" w:sz="8" w:space="0" w:color="000000"/>
              <w:left w:val="single" w:sz="8" w:space="0" w:color="000000"/>
            </w:tcBorders>
          </w:tcPr>
          <w:p w:rsidR="00E829DB" w:rsidRDefault="00096074">
            <w:pPr>
              <w:pStyle w:val="TableParagraph"/>
              <w:tabs>
                <w:tab w:val="left" w:pos="1326"/>
              </w:tabs>
              <w:spacing w:before="1"/>
              <w:ind w:left="98"/>
              <w:rPr>
                <w:sz w:val="24"/>
              </w:rPr>
            </w:pPr>
            <w:r>
              <w:rPr>
                <w:spacing w:val="-4"/>
                <w:sz w:val="24"/>
              </w:rPr>
              <w:t>А.А.</w:t>
            </w:r>
            <w:r>
              <w:rPr>
                <w:sz w:val="24"/>
              </w:rPr>
              <w:tab/>
            </w:r>
            <w:r>
              <w:rPr>
                <w:spacing w:val="-2"/>
                <w:sz w:val="24"/>
              </w:rPr>
              <w:t>Ахматова</w:t>
            </w:r>
          </w:p>
          <w:p w:rsidR="00E829DB" w:rsidRDefault="00096074">
            <w:pPr>
              <w:pStyle w:val="TableParagraph"/>
              <w:spacing w:line="261" w:lineRule="exact"/>
              <w:ind w:left="98"/>
              <w:rPr>
                <w:b/>
                <w:sz w:val="24"/>
              </w:rPr>
            </w:pPr>
            <w:r>
              <w:rPr>
                <w:b/>
                <w:spacing w:val="-2"/>
                <w:sz w:val="24"/>
              </w:rPr>
              <w:t>(3+1=4ч.)</w:t>
            </w:r>
          </w:p>
        </w:tc>
        <w:tc>
          <w:tcPr>
            <w:tcW w:w="853" w:type="dxa"/>
            <w:tcBorders>
              <w:top w:val="single" w:sz="8" w:space="0" w:color="000000"/>
              <w:right w:val="single" w:sz="8" w:space="0" w:color="000000"/>
            </w:tcBorders>
          </w:tcPr>
          <w:p w:rsidR="00E829DB" w:rsidRDefault="00E829DB">
            <w:pPr>
              <w:pStyle w:val="TableParagraph"/>
            </w:pPr>
          </w:p>
        </w:tc>
        <w:tc>
          <w:tcPr>
            <w:tcW w:w="3465" w:type="dxa"/>
            <w:gridSpan w:val="6"/>
            <w:tcBorders>
              <w:top w:val="single" w:sz="8" w:space="0" w:color="000000"/>
              <w:left w:val="single" w:sz="8" w:space="0" w:color="000000"/>
              <w:right w:val="single" w:sz="8" w:space="0" w:color="000000"/>
            </w:tcBorders>
          </w:tcPr>
          <w:p w:rsidR="00E829DB" w:rsidRDefault="00096074">
            <w:pPr>
              <w:pStyle w:val="TableParagraph"/>
              <w:tabs>
                <w:tab w:val="left" w:pos="2031"/>
              </w:tabs>
              <w:spacing w:line="270" w:lineRule="atLeast"/>
              <w:ind w:left="94" w:right="240"/>
              <w:rPr>
                <w:b/>
                <w:sz w:val="24"/>
              </w:rPr>
            </w:pPr>
            <w:r>
              <w:rPr>
                <w:b/>
                <w:spacing w:val="-2"/>
                <w:sz w:val="24"/>
              </w:rPr>
              <w:t>Литература</w:t>
            </w:r>
            <w:r>
              <w:rPr>
                <w:b/>
                <w:sz w:val="24"/>
              </w:rPr>
              <w:tab/>
            </w:r>
            <w:r>
              <w:rPr>
                <w:b/>
                <w:spacing w:val="-2"/>
                <w:sz w:val="24"/>
              </w:rPr>
              <w:t>советского времени</w:t>
            </w:r>
          </w:p>
        </w:tc>
      </w:tr>
      <w:tr w:rsidR="00E829DB">
        <w:trPr>
          <w:trHeight w:val="551"/>
        </w:trPr>
        <w:tc>
          <w:tcPr>
            <w:tcW w:w="3241" w:type="dxa"/>
            <w:tcBorders>
              <w:left w:val="single" w:sz="8" w:space="0" w:color="000000"/>
              <w:right w:val="single" w:sz="8" w:space="0" w:color="000000"/>
            </w:tcBorders>
          </w:tcPr>
          <w:p w:rsidR="00E829DB" w:rsidRDefault="00096074">
            <w:pPr>
              <w:pStyle w:val="TableParagraph"/>
              <w:spacing w:before="271" w:line="261" w:lineRule="exact"/>
              <w:ind w:left="129"/>
              <w:rPr>
                <w:sz w:val="24"/>
              </w:rPr>
            </w:pPr>
            <w:r>
              <w:rPr>
                <w:sz w:val="24"/>
              </w:rPr>
              <w:t>Поэма</w:t>
            </w:r>
            <w:r>
              <w:rPr>
                <w:spacing w:val="2"/>
                <w:sz w:val="24"/>
              </w:rPr>
              <w:t xml:space="preserve"> </w:t>
            </w:r>
            <w:r>
              <w:rPr>
                <w:spacing w:val="-2"/>
                <w:sz w:val="24"/>
              </w:rPr>
              <w:t>«Реквием»</w:t>
            </w:r>
          </w:p>
        </w:tc>
        <w:tc>
          <w:tcPr>
            <w:tcW w:w="1762" w:type="dxa"/>
            <w:gridSpan w:val="2"/>
            <w:tcBorders>
              <w:left w:val="single" w:sz="8" w:space="0" w:color="000000"/>
            </w:tcBorders>
          </w:tcPr>
          <w:p w:rsidR="00E829DB" w:rsidRDefault="00E829DB">
            <w:pPr>
              <w:pStyle w:val="TableParagraph"/>
            </w:pPr>
          </w:p>
        </w:tc>
        <w:tc>
          <w:tcPr>
            <w:tcW w:w="982" w:type="dxa"/>
            <w:gridSpan w:val="2"/>
          </w:tcPr>
          <w:p w:rsidR="00E829DB" w:rsidRDefault="00E829DB">
            <w:pPr>
              <w:pStyle w:val="TableParagraph"/>
            </w:pPr>
          </w:p>
        </w:tc>
        <w:tc>
          <w:tcPr>
            <w:tcW w:w="853" w:type="dxa"/>
            <w:tcBorders>
              <w:right w:val="single" w:sz="8" w:space="0" w:color="000000"/>
            </w:tcBorders>
          </w:tcPr>
          <w:p w:rsidR="00E829DB" w:rsidRDefault="00E829DB">
            <w:pPr>
              <w:pStyle w:val="TableParagraph"/>
            </w:pPr>
          </w:p>
        </w:tc>
        <w:tc>
          <w:tcPr>
            <w:tcW w:w="1101" w:type="dxa"/>
            <w:tcBorders>
              <w:left w:val="single" w:sz="8" w:space="0" w:color="000000"/>
            </w:tcBorders>
          </w:tcPr>
          <w:p w:rsidR="00E829DB" w:rsidRDefault="00096074">
            <w:pPr>
              <w:pStyle w:val="TableParagraph"/>
              <w:spacing w:line="271" w:lineRule="exact"/>
              <w:ind w:left="94"/>
              <w:rPr>
                <w:sz w:val="24"/>
              </w:rPr>
            </w:pPr>
            <w:r>
              <w:rPr>
                <w:spacing w:val="-4"/>
                <w:sz w:val="24"/>
              </w:rPr>
              <w:t>А.А.</w:t>
            </w:r>
          </w:p>
          <w:p w:rsidR="00E829DB" w:rsidRDefault="00096074">
            <w:pPr>
              <w:pStyle w:val="TableParagraph"/>
              <w:spacing w:line="261" w:lineRule="exact"/>
              <w:ind w:left="94"/>
              <w:rPr>
                <w:sz w:val="24"/>
              </w:rPr>
            </w:pPr>
            <w:r>
              <w:rPr>
                <w:spacing w:val="-2"/>
                <w:sz w:val="24"/>
              </w:rPr>
              <w:t>Ахматова</w:t>
            </w:r>
          </w:p>
        </w:tc>
        <w:tc>
          <w:tcPr>
            <w:tcW w:w="423" w:type="dxa"/>
          </w:tcPr>
          <w:p w:rsidR="00E829DB" w:rsidRDefault="00E829DB">
            <w:pPr>
              <w:pStyle w:val="TableParagraph"/>
            </w:pPr>
          </w:p>
        </w:tc>
        <w:tc>
          <w:tcPr>
            <w:tcW w:w="573" w:type="dxa"/>
          </w:tcPr>
          <w:p w:rsidR="00E829DB" w:rsidRDefault="00E829DB">
            <w:pPr>
              <w:pStyle w:val="TableParagraph"/>
            </w:pPr>
          </w:p>
        </w:tc>
        <w:tc>
          <w:tcPr>
            <w:tcW w:w="318" w:type="dxa"/>
          </w:tcPr>
          <w:p w:rsidR="00E829DB" w:rsidRDefault="00E829DB">
            <w:pPr>
              <w:pStyle w:val="TableParagraph"/>
            </w:pPr>
          </w:p>
        </w:tc>
        <w:tc>
          <w:tcPr>
            <w:tcW w:w="780" w:type="dxa"/>
          </w:tcPr>
          <w:p w:rsidR="00E829DB" w:rsidRDefault="00E829DB">
            <w:pPr>
              <w:pStyle w:val="TableParagraph"/>
            </w:pPr>
          </w:p>
        </w:tc>
        <w:tc>
          <w:tcPr>
            <w:tcW w:w="270" w:type="dxa"/>
            <w:tcBorders>
              <w:right w:val="single" w:sz="8" w:space="0" w:color="000000"/>
            </w:tcBorders>
          </w:tcPr>
          <w:p w:rsidR="00E829DB" w:rsidRDefault="00E829DB">
            <w:pPr>
              <w:pStyle w:val="TableParagraph"/>
            </w:pPr>
          </w:p>
        </w:tc>
      </w:tr>
      <w:tr w:rsidR="00E829DB">
        <w:trPr>
          <w:trHeight w:val="547"/>
        </w:trPr>
        <w:tc>
          <w:tcPr>
            <w:tcW w:w="3241" w:type="dxa"/>
            <w:tcBorders>
              <w:left w:val="single" w:sz="8" w:space="0" w:color="000000"/>
              <w:bottom w:val="single" w:sz="8" w:space="0" w:color="000000"/>
              <w:right w:val="single" w:sz="8" w:space="0" w:color="000000"/>
            </w:tcBorders>
          </w:tcPr>
          <w:p w:rsidR="00E829DB" w:rsidRDefault="00E829DB">
            <w:pPr>
              <w:pStyle w:val="TableParagraph"/>
            </w:pPr>
          </w:p>
        </w:tc>
        <w:tc>
          <w:tcPr>
            <w:tcW w:w="1762" w:type="dxa"/>
            <w:gridSpan w:val="2"/>
            <w:tcBorders>
              <w:left w:val="single" w:sz="8" w:space="0" w:color="000000"/>
              <w:bottom w:val="single" w:sz="8" w:space="0" w:color="000000"/>
            </w:tcBorders>
          </w:tcPr>
          <w:p w:rsidR="00E829DB" w:rsidRDefault="00096074">
            <w:pPr>
              <w:pStyle w:val="TableParagraph"/>
              <w:spacing w:before="271" w:line="256" w:lineRule="exact"/>
              <w:ind w:left="98"/>
              <w:rPr>
                <w:sz w:val="24"/>
              </w:rPr>
            </w:pPr>
            <w:r>
              <w:rPr>
                <w:spacing w:val="-2"/>
                <w:sz w:val="24"/>
              </w:rPr>
              <w:t>Стихотворения:</w:t>
            </w:r>
          </w:p>
        </w:tc>
        <w:tc>
          <w:tcPr>
            <w:tcW w:w="982" w:type="dxa"/>
            <w:gridSpan w:val="2"/>
            <w:tcBorders>
              <w:bottom w:val="single" w:sz="8" w:space="0" w:color="000000"/>
            </w:tcBorders>
          </w:tcPr>
          <w:p w:rsidR="00E829DB" w:rsidRDefault="00096074">
            <w:pPr>
              <w:pStyle w:val="TableParagraph"/>
              <w:spacing w:line="271" w:lineRule="exact"/>
              <w:ind w:left="14" w:right="-15"/>
              <w:rPr>
                <w:sz w:val="24"/>
              </w:rPr>
            </w:pPr>
            <w:r>
              <w:rPr>
                <w:spacing w:val="-6"/>
                <w:sz w:val="24"/>
              </w:rPr>
              <w:t>«Вечером</w:t>
            </w:r>
          </w:p>
          <w:p w:rsidR="00E829DB" w:rsidRDefault="00096074">
            <w:pPr>
              <w:pStyle w:val="TableParagraph"/>
              <w:spacing w:line="256" w:lineRule="exact"/>
              <w:ind w:left="14"/>
              <w:rPr>
                <w:sz w:val="24"/>
              </w:rPr>
            </w:pPr>
            <w:r>
              <w:rPr>
                <w:spacing w:val="-5"/>
                <w:sz w:val="24"/>
              </w:rPr>
              <w:t>»,</w:t>
            </w:r>
          </w:p>
        </w:tc>
        <w:tc>
          <w:tcPr>
            <w:tcW w:w="853" w:type="dxa"/>
            <w:tcBorders>
              <w:bottom w:val="single" w:sz="8" w:space="0" w:color="000000"/>
              <w:right w:val="single" w:sz="8" w:space="0" w:color="000000"/>
            </w:tcBorders>
          </w:tcPr>
          <w:p w:rsidR="00E829DB" w:rsidRDefault="00096074">
            <w:pPr>
              <w:pStyle w:val="TableParagraph"/>
              <w:spacing w:before="271" w:line="256" w:lineRule="exact"/>
              <w:ind w:left="14"/>
              <w:rPr>
                <w:sz w:val="24"/>
              </w:rPr>
            </w:pPr>
            <w:r>
              <w:rPr>
                <w:spacing w:val="-4"/>
                <w:sz w:val="24"/>
              </w:rPr>
              <w:t>«Все</w:t>
            </w:r>
          </w:p>
        </w:tc>
        <w:tc>
          <w:tcPr>
            <w:tcW w:w="3465" w:type="dxa"/>
            <w:gridSpan w:val="6"/>
            <w:tcBorders>
              <w:left w:val="single" w:sz="8" w:space="0" w:color="000000"/>
              <w:bottom w:val="single" w:sz="8" w:space="0" w:color="000000"/>
              <w:right w:val="single" w:sz="8" w:space="0" w:color="000000"/>
            </w:tcBorders>
          </w:tcPr>
          <w:p w:rsidR="00E829DB" w:rsidRDefault="00096074">
            <w:pPr>
              <w:pStyle w:val="TableParagraph"/>
              <w:spacing w:line="271" w:lineRule="exact"/>
              <w:ind w:left="132"/>
              <w:rPr>
                <w:sz w:val="24"/>
              </w:rPr>
            </w:pPr>
            <w:r>
              <w:rPr>
                <w:sz w:val="24"/>
              </w:rPr>
              <w:t>«</w:t>
            </w:r>
            <w:proofErr w:type="gramStart"/>
            <w:r>
              <w:rPr>
                <w:sz w:val="24"/>
              </w:rPr>
              <w:t>Я</w:t>
            </w:r>
            <w:r>
              <w:rPr>
                <w:spacing w:val="35"/>
                <w:sz w:val="24"/>
              </w:rPr>
              <w:t xml:space="preserve">  </w:t>
            </w:r>
            <w:r>
              <w:rPr>
                <w:sz w:val="24"/>
              </w:rPr>
              <w:t>научилась</w:t>
            </w:r>
            <w:proofErr w:type="gramEnd"/>
            <w:r>
              <w:rPr>
                <w:spacing w:val="36"/>
                <w:sz w:val="24"/>
              </w:rPr>
              <w:t xml:space="preserve">  </w:t>
            </w:r>
            <w:r>
              <w:rPr>
                <w:sz w:val="24"/>
              </w:rPr>
              <w:t>просто,</w:t>
            </w:r>
            <w:r>
              <w:rPr>
                <w:spacing w:val="35"/>
                <w:sz w:val="24"/>
              </w:rPr>
              <w:t xml:space="preserve">  </w:t>
            </w:r>
            <w:r>
              <w:rPr>
                <w:spacing w:val="-2"/>
                <w:sz w:val="24"/>
              </w:rPr>
              <w:t>мудро</w:t>
            </w:r>
          </w:p>
          <w:p w:rsidR="00E829DB" w:rsidRDefault="00096074">
            <w:pPr>
              <w:pStyle w:val="TableParagraph"/>
              <w:spacing w:line="256" w:lineRule="exact"/>
              <w:ind w:left="132"/>
              <w:rPr>
                <w:sz w:val="24"/>
              </w:rPr>
            </w:pPr>
            <w:r>
              <w:rPr>
                <w:spacing w:val="-2"/>
                <w:sz w:val="24"/>
              </w:rPr>
              <w:t>жить…».</w:t>
            </w:r>
          </w:p>
        </w:tc>
      </w:tr>
    </w:tbl>
    <w:p w:rsidR="00E829DB" w:rsidRDefault="00E829DB">
      <w:pPr>
        <w:spacing w:line="256" w:lineRule="exact"/>
        <w:rPr>
          <w:sz w:val="24"/>
        </w:rPr>
        <w:sectPr w:rsidR="00E829DB">
          <w:type w:val="continuous"/>
          <w:pgSz w:w="11920" w:h="16390"/>
          <w:pgMar w:top="1080" w:right="280" w:bottom="2210" w:left="660" w:header="0" w:footer="146" w:gutter="0"/>
          <w:cols w:space="720"/>
        </w:sect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3"/>
        <w:gridCol w:w="1247"/>
        <w:gridCol w:w="1059"/>
        <w:gridCol w:w="1319"/>
        <w:gridCol w:w="3478"/>
      </w:tblGrid>
      <w:tr w:rsidR="00E829DB">
        <w:trPr>
          <w:trHeight w:val="189"/>
        </w:trPr>
        <w:tc>
          <w:tcPr>
            <w:tcW w:w="3243" w:type="dxa"/>
            <w:vMerge w:val="restart"/>
            <w:tcBorders>
              <w:bottom w:val="nil"/>
            </w:tcBorders>
          </w:tcPr>
          <w:p w:rsidR="00E829DB" w:rsidRDefault="00E829DB">
            <w:pPr>
              <w:pStyle w:val="TableParagraph"/>
              <w:rPr>
                <w:sz w:val="18"/>
              </w:rPr>
            </w:pPr>
          </w:p>
        </w:tc>
        <w:tc>
          <w:tcPr>
            <w:tcW w:w="1247" w:type="dxa"/>
            <w:tcBorders>
              <w:bottom w:val="nil"/>
              <w:right w:val="nil"/>
            </w:tcBorders>
          </w:tcPr>
          <w:p w:rsidR="00E829DB" w:rsidRDefault="00096074">
            <w:pPr>
              <w:pStyle w:val="TableParagraph"/>
              <w:spacing w:before="9" w:line="160" w:lineRule="exact"/>
              <w:ind w:left="111"/>
              <w:rPr>
                <w:sz w:val="19"/>
              </w:rPr>
            </w:pPr>
            <w:r>
              <w:rPr>
                <w:spacing w:val="-2"/>
                <w:w w:val="105"/>
                <w:sz w:val="19"/>
              </w:rPr>
              <w:t>расхищено,</w:t>
            </w:r>
          </w:p>
        </w:tc>
        <w:tc>
          <w:tcPr>
            <w:tcW w:w="1059" w:type="dxa"/>
            <w:tcBorders>
              <w:left w:val="nil"/>
              <w:bottom w:val="nil"/>
              <w:right w:val="nil"/>
            </w:tcBorders>
          </w:tcPr>
          <w:p w:rsidR="00E829DB" w:rsidRDefault="00096074">
            <w:pPr>
              <w:pStyle w:val="TableParagraph"/>
              <w:spacing w:before="9" w:line="160" w:lineRule="exact"/>
              <w:ind w:left="167"/>
              <w:rPr>
                <w:sz w:val="19"/>
              </w:rPr>
            </w:pPr>
            <w:r>
              <w:rPr>
                <w:spacing w:val="-2"/>
                <w:w w:val="105"/>
                <w:sz w:val="19"/>
              </w:rPr>
              <w:t>предано,</w:t>
            </w:r>
          </w:p>
        </w:tc>
        <w:tc>
          <w:tcPr>
            <w:tcW w:w="1319" w:type="dxa"/>
            <w:tcBorders>
              <w:left w:val="nil"/>
              <w:bottom w:val="nil"/>
              <w:right w:val="nil"/>
            </w:tcBorders>
          </w:tcPr>
          <w:p w:rsidR="00E829DB" w:rsidRDefault="00096074">
            <w:pPr>
              <w:pStyle w:val="TableParagraph"/>
              <w:spacing w:before="9" w:line="160" w:lineRule="exact"/>
              <w:ind w:left="168"/>
              <w:rPr>
                <w:sz w:val="19"/>
              </w:rPr>
            </w:pPr>
            <w:r>
              <w:rPr>
                <w:spacing w:val="-2"/>
                <w:w w:val="105"/>
                <w:sz w:val="19"/>
              </w:rPr>
              <w:t>продано…»,</w:t>
            </w:r>
          </w:p>
        </w:tc>
        <w:tc>
          <w:tcPr>
            <w:tcW w:w="3478" w:type="dxa"/>
            <w:tcBorders>
              <w:left w:val="nil"/>
              <w:bottom w:val="nil"/>
            </w:tcBorders>
          </w:tcPr>
          <w:p w:rsidR="00E829DB" w:rsidRDefault="00E829DB">
            <w:pPr>
              <w:pStyle w:val="TableParagraph"/>
              <w:rPr>
                <w:sz w:val="12"/>
              </w:rPr>
            </w:pPr>
          </w:p>
        </w:tc>
      </w:tr>
      <w:tr w:rsidR="00E829DB">
        <w:trPr>
          <w:trHeight w:val="2085"/>
        </w:trPr>
        <w:tc>
          <w:tcPr>
            <w:tcW w:w="3243" w:type="dxa"/>
            <w:vMerge/>
            <w:tcBorders>
              <w:top w:val="nil"/>
              <w:bottom w:val="nil"/>
            </w:tcBorders>
          </w:tcPr>
          <w:p w:rsidR="00E829DB" w:rsidRDefault="00E829DB">
            <w:pPr>
              <w:rPr>
                <w:sz w:val="2"/>
                <w:szCs w:val="2"/>
              </w:rPr>
            </w:pPr>
          </w:p>
        </w:tc>
        <w:tc>
          <w:tcPr>
            <w:tcW w:w="3625" w:type="dxa"/>
            <w:gridSpan w:val="3"/>
            <w:tcBorders>
              <w:top w:val="nil"/>
            </w:tcBorders>
          </w:tcPr>
          <w:p w:rsidR="00E829DB" w:rsidRDefault="00096074">
            <w:pPr>
              <w:pStyle w:val="TableParagraph"/>
              <w:tabs>
                <w:tab w:val="left" w:pos="593"/>
                <w:tab w:val="left" w:pos="961"/>
                <w:tab w:val="left" w:pos="1644"/>
                <w:tab w:val="left" w:pos="2787"/>
              </w:tabs>
              <w:spacing w:before="45" w:line="247" w:lineRule="auto"/>
              <w:ind w:left="111" w:right="102"/>
              <w:rPr>
                <w:sz w:val="19"/>
              </w:rPr>
            </w:pPr>
            <w:r>
              <w:rPr>
                <w:w w:val="105"/>
                <w:sz w:val="19"/>
              </w:rPr>
              <w:t xml:space="preserve">«Когда в тоске самоубийства…», «Мне </w:t>
            </w:r>
            <w:r>
              <w:rPr>
                <w:spacing w:val="-5"/>
                <w:w w:val="105"/>
                <w:sz w:val="19"/>
              </w:rPr>
              <w:t>ни</w:t>
            </w:r>
            <w:r>
              <w:rPr>
                <w:sz w:val="19"/>
              </w:rPr>
              <w:tab/>
            </w:r>
            <w:r>
              <w:rPr>
                <w:spacing w:val="-10"/>
                <w:w w:val="105"/>
                <w:sz w:val="19"/>
              </w:rPr>
              <w:t>к</w:t>
            </w:r>
            <w:r>
              <w:rPr>
                <w:sz w:val="19"/>
              </w:rPr>
              <w:tab/>
            </w:r>
            <w:r>
              <w:rPr>
                <w:spacing w:val="-4"/>
                <w:w w:val="105"/>
                <w:sz w:val="19"/>
              </w:rPr>
              <w:t>чему</w:t>
            </w:r>
            <w:r>
              <w:rPr>
                <w:sz w:val="19"/>
              </w:rPr>
              <w:tab/>
            </w:r>
            <w:r>
              <w:rPr>
                <w:spacing w:val="-2"/>
                <w:w w:val="105"/>
                <w:sz w:val="19"/>
              </w:rPr>
              <w:t>одические</w:t>
            </w:r>
            <w:r>
              <w:rPr>
                <w:sz w:val="19"/>
              </w:rPr>
              <w:tab/>
            </w:r>
            <w:r>
              <w:rPr>
                <w:spacing w:val="-4"/>
                <w:w w:val="105"/>
                <w:sz w:val="19"/>
              </w:rPr>
              <w:t>рати…»,</w:t>
            </w:r>
          </w:p>
          <w:p w:rsidR="00E829DB" w:rsidRDefault="00096074">
            <w:pPr>
              <w:pStyle w:val="TableParagraph"/>
              <w:spacing w:before="1" w:line="249" w:lineRule="auto"/>
              <w:ind w:left="111" w:right="102"/>
              <w:rPr>
                <w:sz w:val="19"/>
              </w:rPr>
            </w:pPr>
            <w:r>
              <w:rPr>
                <w:w w:val="105"/>
                <w:sz w:val="19"/>
              </w:rPr>
              <w:t>«Мужество»,</w:t>
            </w:r>
            <w:r>
              <w:rPr>
                <w:spacing w:val="25"/>
                <w:w w:val="105"/>
                <w:sz w:val="19"/>
              </w:rPr>
              <w:t xml:space="preserve"> </w:t>
            </w:r>
            <w:r>
              <w:rPr>
                <w:w w:val="105"/>
                <w:sz w:val="19"/>
              </w:rPr>
              <w:t>«Муза»</w:t>
            </w:r>
            <w:r>
              <w:rPr>
                <w:spacing w:val="18"/>
                <w:w w:val="105"/>
                <w:sz w:val="19"/>
              </w:rPr>
              <w:t xml:space="preserve"> </w:t>
            </w:r>
            <w:r>
              <w:rPr>
                <w:w w:val="105"/>
                <w:sz w:val="19"/>
              </w:rPr>
              <w:t>(«Когда</w:t>
            </w:r>
            <w:r>
              <w:rPr>
                <w:spacing w:val="20"/>
                <w:w w:val="105"/>
                <w:sz w:val="19"/>
              </w:rPr>
              <w:t xml:space="preserve"> </w:t>
            </w:r>
            <w:r>
              <w:rPr>
                <w:w w:val="105"/>
                <w:sz w:val="19"/>
              </w:rPr>
              <w:t>я</w:t>
            </w:r>
            <w:r>
              <w:rPr>
                <w:spacing w:val="22"/>
                <w:w w:val="105"/>
                <w:sz w:val="19"/>
              </w:rPr>
              <w:t xml:space="preserve"> </w:t>
            </w:r>
            <w:r>
              <w:rPr>
                <w:w w:val="105"/>
                <w:sz w:val="19"/>
              </w:rPr>
              <w:t>ночью жду ее</w:t>
            </w:r>
            <w:r>
              <w:rPr>
                <w:spacing w:val="18"/>
                <w:w w:val="105"/>
                <w:sz w:val="19"/>
              </w:rPr>
              <w:t xml:space="preserve"> </w:t>
            </w:r>
            <w:r>
              <w:rPr>
                <w:w w:val="105"/>
                <w:sz w:val="19"/>
              </w:rPr>
              <w:t>прихода…».)</w:t>
            </w:r>
            <w:r>
              <w:rPr>
                <w:spacing w:val="18"/>
                <w:w w:val="105"/>
                <w:sz w:val="19"/>
              </w:rPr>
              <w:t xml:space="preserve"> </w:t>
            </w:r>
            <w:r>
              <w:rPr>
                <w:w w:val="105"/>
                <w:sz w:val="19"/>
              </w:rPr>
              <w:t>«Не с</w:t>
            </w:r>
            <w:r>
              <w:rPr>
                <w:spacing w:val="18"/>
                <w:w w:val="105"/>
                <w:sz w:val="19"/>
              </w:rPr>
              <w:t xml:space="preserve"> </w:t>
            </w:r>
            <w:r>
              <w:rPr>
                <w:w w:val="105"/>
                <w:sz w:val="19"/>
              </w:rPr>
              <w:t>теми я,</w:t>
            </w:r>
            <w:r>
              <w:rPr>
                <w:spacing w:val="18"/>
                <w:w w:val="105"/>
                <w:sz w:val="19"/>
              </w:rPr>
              <w:t xml:space="preserve"> </w:t>
            </w:r>
            <w:r>
              <w:rPr>
                <w:w w:val="105"/>
                <w:sz w:val="19"/>
              </w:rPr>
              <w:t xml:space="preserve">кто бросил землю…», «Песня последней </w:t>
            </w:r>
            <w:r>
              <w:rPr>
                <w:sz w:val="19"/>
              </w:rPr>
              <w:t xml:space="preserve">встречи», «Сероглазый король», «Сжала </w:t>
            </w:r>
            <w:r>
              <w:rPr>
                <w:w w:val="105"/>
                <w:sz w:val="19"/>
              </w:rPr>
              <w:t>руки</w:t>
            </w:r>
            <w:r>
              <w:rPr>
                <w:spacing w:val="-5"/>
                <w:w w:val="105"/>
                <w:sz w:val="19"/>
              </w:rPr>
              <w:t xml:space="preserve"> </w:t>
            </w:r>
            <w:r>
              <w:rPr>
                <w:w w:val="105"/>
                <w:sz w:val="19"/>
              </w:rPr>
              <w:t>под</w:t>
            </w:r>
            <w:r>
              <w:rPr>
                <w:spacing w:val="-5"/>
                <w:w w:val="105"/>
                <w:sz w:val="19"/>
              </w:rPr>
              <w:t xml:space="preserve"> </w:t>
            </w:r>
            <w:r>
              <w:rPr>
                <w:w w:val="105"/>
                <w:sz w:val="19"/>
              </w:rPr>
              <w:t>темной</w:t>
            </w:r>
            <w:r>
              <w:rPr>
                <w:spacing w:val="-5"/>
                <w:w w:val="105"/>
                <w:sz w:val="19"/>
              </w:rPr>
              <w:t xml:space="preserve"> </w:t>
            </w:r>
            <w:r>
              <w:rPr>
                <w:w w:val="105"/>
                <w:sz w:val="19"/>
              </w:rPr>
              <w:t>вуалью…»,</w:t>
            </w:r>
            <w:r>
              <w:rPr>
                <w:spacing w:val="-2"/>
                <w:w w:val="105"/>
                <w:sz w:val="19"/>
              </w:rPr>
              <w:t xml:space="preserve"> </w:t>
            </w:r>
            <w:r>
              <w:rPr>
                <w:w w:val="105"/>
                <w:sz w:val="19"/>
              </w:rPr>
              <w:t>«Смуглый отрок бродил по аллеям…»</w:t>
            </w:r>
          </w:p>
        </w:tc>
        <w:tc>
          <w:tcPr>
            <w:tcW w:w="3478" w:type="dxa"/>
            <w:vMerge w:val="restart"/>
            <w:tcBorders>
              <w:top w:val="nil"/>
              <w:bottom w:val="nil"/>
            </w:tcBorders>
          </w:tcPr>
          <w:p w:rsidR="00E829DB" w:rsidRDefault="00096074">
            <w:pPr>
              <w:pStyle w:val="TableParagraph"/>
              <w:spacing w:before="36"/>
              <w:ind w:left="107"/>
              <w:jc w:val="both"/>
              <w:rPr>
                <w:sz w:val="19"/>
              </w:rPr>
            </w:pPr>
            <w:r>
              <w:rPr>
                <w:w w:val="105"/>
                <w:sz w:val="19"/>
              </w:rPr>
              <w:t>С.А.</w:t>
            </w:r>
            <w:r>
              <w:rPr>
                <w:spacing w:val="-10"/>
                <w:w w:val="105"/>
                <w:sz w:val="19"/>
              </w:rPr>
              <w:t xml:space="preserve"> </w:t>
            </w:r>
            <w:r>
              <w:rPr>
                <w:spacing w:val="-2"/>
                <w:w w:val="105"/>
                <w:sz w:val="19"/>
              </w:rPr>
              <w:t>Есенин</w:t>
            </w:r>
          </w:p>
          <w:p w:rsidR="00E829DB" w:rsidRDefault="00096074">
            <w:pPr>
              <w:pStyle w:val="TableParagraph"/>
              <w:spacing w:before="23" w:line="247" w:lineRule="auto"/>
              <w:ind w:left="107" w:right="97" w:firstLine="49"/>
              <w:jc w:val="both"/>
              <w:rPr>
                <w:sz w:val="19"/>
              </w:rPr>
            </w:pPr>
            <w:r>
              <w:rPr>
                <w:w w:val="105"/>
                <w:sz w:val="19"/>
              </w:rPr>
              <w:t xml:space="preserve">Стихотворение «Русь советская». Поэмы: «Черный человек», «Анна </w:t>
            </w:r>
            <w:r>
              <w:rPr>
                <w:spacing w:val="-2"/>
                <w:w w:val="105"/>
                <w:sz w:val="19"/>
              </w:rPr>
              <w:t>Снегина».</w:t>
            </w:r>
          </w:p>
          <w:p w:rsidR="00E829DB" w:rsidRDefault="00096074">
            <w:pPr>
              <w:pStyle w:val="TableParagraph"/>
              <w:spacing w:before="4"/>
              <w:ind w:left="107"/>
              <w:jc w:val="both"/>
              <w:rPr>
                <w:sz w:val="19"/>
              </w:rPr>
            </w:pPr>
            <w:r>
              <w:rPr>
                <w:w w:val="105"/>
                <w:sz w:val="19"/>
              </w:rPr>
              <w:t>В.В.</w:t>
            </w:r>
            <w:r>
              <w:rPr>
                <w:spacing w:val="-6"/>
                <w:w w:val="105"/>
                <w:sz w:val="19"/>
              </w:rPr>
              <w:t xml:space="preserve"> </w:t>
            </w:r>
            <w:r>
              <w:rPr>
                <w:spacing w:val="-2"/>
                <w:w w:val="105"/>
                <w:sz w:val="19"/>
              </w:rPr>
              <w:t>Маяковский</w:t>
            </w:r>
          </w:p>
          <w:p w:rsidR="00E829DB" w:rsidRDefault="00096074">
            <w:pPr>
              <w:pStyle w:val="TableParagraph"/>
              <w:spacing w:before="14" w:line="244" w:lineRule="auto"/>
              <w:ind w:left="107" w:right="97" w:firstLine="52"/>
              <w:jc w:val="both"/>
              <w:rPr>
                <w:sz w:val="19"/>
              </w:rPr>
            </w:pPr>
            <w:r>
              <w:rPr>
                <w:w w:val="105"/>
                <w:sz w:val="19"/>
              </w:rPr>
              <w:t>«Прозаседавшиеся», «Разговор с фининспектором</w:t>
            </w:r>
            <w:r>
              <w:rPr>
                <w:spacing w:val="65"/>
                <w:w w:val="105"/>
                <w:sz w:val="19"/>
              </w:rPr>
              <w:t xml:space="preserve"> </w:t>
            </w:r>
            <w:r>
              <w:rPr>
                <w:w w:val="105"/>
                <w:sz w:val="19"/>
              </w:rPr>
              <w:t>о</w:t>
            </w:r>
            <w:r>
              <w:rPr>
                <w:spacing w:val="66"/>
                <w:w w:val="105"/>
                <w:sz w:val="19"/>
              </w:rPr>
              <w:t xml:space="preserve"> </w:t>
            </w:r>
            <w:r>
              <w:rPr>
                <w:w w:val="105"/>
                <w:sz w:val="19"/>
              </w:rPr>
              <w:t>поэзии»,</w:t>
            </w:r>
            <w:r>
              <w:rPr>
                <w:spacing w:val="68"/>
                <w:w w:val="105"/>
                <w:sz w:val="19"/>
              </w:rPr>
              <w:t xml:space="preserve"> </w:t>
            </w:r>
            <w:r>
              <w:rPr>
                <w:spacing w:val="-2"/>
                <w:w w:val="105"/>
                <w:sz w:val="19"/>
              </w:rPr>
              <w:t>Поэма:</w:t>
            </w:r>
          </w:p>
          <w:p w:rsidR="00E829DB" w:rsidRDefault="00096074">
            <w:pPr>
              <w:pStyle w:val="TableParagraph"/>
              <w:ind w:left="107"/>
              <w:jc w:val="both"/>
              <w:rPr>
                <w:sz w:val="19"/>
              </w:rPr>
            </w:pPr>
            <w:r>
              <w:rPr>
                <w:w w:val="105"/>
                <w:sz w:val="19"/>
              </w:rPr>
              <w:t>«Про</w:t>
            </w:r>
            <w:r>
              <w:rPr>
                <w:spacing w:val="-10"/>
                <w:w w:val="105"/>
                <w:sz w:val="19"/>
              </w:rPr>
              <w:t xml:space="preserve"> </w:t>
            </w:r>
            <w:r>
              <w:rPr>
                <w:spacing w:val="-4"/>
                <w:w w:val="105"/>
                <w:sz w:val="19"/>
              </w:rPr>
              <w:t>это»</w:t>
            </w:r>
          </w:p>
          <w:p w:rsidR="00E829DB" w:rsidRDefault="00E829DB">
            <w:pPr>
              <w:pStyle w:val="TableParagraph"/>
              <w:rPr>
                <w:b/>
                <w:sz w:val="19"/>
              </w:rPr>
            </w:pPr>
          </w:p>
          <w:p w:rsidR="00E829DB" w:rsidRDefault="00E829DB">
            <w:pPr>
              <w:pStyle w:val="TableParagraph"/>
              <w:rPr>
                <w:b/>
                <w:sz w:val="19"/>
              </w:rPr>
            </w:pPr>
          </w:p>
          <w:p w:rsidR="00E829DB" w:rsidRDefault="00E829DB">
            <w:pPr>
              <w:pStyle w:val="TableParagraph"/>
              <w:rPr>
                <w:b/>
                <w:sz w:val="19"/>
              </w:rPr>
            </w:pPr>
          </w:p>
          <w:p w:rsidR="00E829DB" w:rsidRDefault="00E829DB">
            <w:pPr>
              <w:pStyle w:val="TableParagraph"/>
              <w:rPr>
                <w:b/>
                <w:sz w:val="19"/>
              </w:rPr>
            </w:pPr>
          </w:p>
          <w:p w:rsidR="00E829DB" w:rsidRDefault="00E829DB">
            <w:pPr>
              <w:pStyle w:val="TableParagraph"/>
              <w:rPr>
                <w:b/>
                <w:sz w:val="19"/>
              </w:rPr>
            </w:pPr>
          </w:p>
          <w:p w:rsidR="00E829DB" w:rsidRDefault="00E829DB">
            <w:pPr>
              <w:pStyle w:val="TableParagraph"/>
              <w:rPr>
                <w:b/>
                <w:sz w:val="19"/>
              </w:rPr>
            </w:pPr>
          </w:p>
          <w:p w:rsidR="00E829DB" w:rsidRDefault="00E829DB">
            <w:pPr>
              <w:pStyle w:val="TableParagraph"/>
              <w:spacing w:before="75"/>
              <w:rPr>
                <w:b/>
                <w:sz w:val="19"/>
              </w:rPr>
            </w:pPr>
          </w:p>
          <w:p w:rsidR="00E829DB" w:rsidRDefault="00096074">
            <w:pPr>
              <w:pStyle w:val="TableParagraph"/>
              <w:ind w:left="107"/>
              <w:jc w:val="both"/>
              <w:rPr>
                <w:b/>
                <w:sz w:val="19"/>
              </w:rPr>
            </w:pPr>
            <w:r>
              <w:rPr>
                <w:w w:val="105"/>
                <w:sz w:val="19"/>
              </w:rPr>
              <w:t>М.И.</w:t>
            </w:r>
            <w:r>
              <w:rPr>
                <w:spacing w:val="-12"/>
                <w:w w:val="105"/>
                <w:sz w:val="19"/>
              </w:rPr>
              <w:t xml:space="preserve"> </w:t>
            </w:r>
            <w:r>
              <w:rPr>
                <w:w w:val="105"/>
                <w:sz w:val="19"/>
              </w:rPr>
              <w:t>Цветаева</w:t>
            </w:r>
            <w:r>
              <w:rPr>
                <w:spacing w:val="-11"/>
                <w:w w:val="105"/>
                <w:sz w:val="19"/>
              </w:rPr>
              <w:t xml:space="preserve"> </w:t>
            </w:r>
            <w:r>
              <w:rPr>
                <w:b/>
                <w:spacing w:val="-2"/>
                <w:w w:val="105"/>
                <w:sz w:val="19"/>
              </w:rPr>
              <w:t>(2ч.)</w:t>
            </w:r>
          </w:p>
          <w:p w:rsidR="00E829DB" w:rsidRDefault="00096074">
            <w:pPr>
              <w:pStyle w:val="TableParagraph"/>
              <w:spacing w:before="9" w:line="247" w:lineRule="auto"/>
              <w:ind w:left="107" w:right="116"/>
              <w:jc w:val="both"/>
              <w:rPr>
                <w:sz w:val="19"/>
              </w:rPr>
            </w:pPr>
            <w:r>
              <w:rPr>
                <w:w w:val="105"/>
                <w:sz w:val="19"/>
              </w:rPr>
              <w:t>Стихотворения: «Пригвождена к позорному столбу»,</w:t>
            </w:r>
            <w:r>
              <w:rPr>
                <w:spacing w:val="40"/>
                <w:w w:val="105"/>
                <w:sz w:val="19"/>
              </w:rPr>
              <w:t xml:space="preserve"> </w:t>
            </w:r>
            <w:r>
              <w:rPr>
                <w:w w:val="105"/>
                <w:sz w:val="19"/>
              </w:rPr>
              <w:t>«Расстояние: версты, мили…»</w:t>
            </w:r>
          </w:p>
          <w:p w:rsidR="00E829DB" w:rsidRDefault="00E829DB">
            <w:pPr>
              <w:pStyle w:val="TableParagraph"/>
              <w:spacing w:before="15"/>
              <w:rPr>
                <w:b/>
                <w:sz w:val="19"/>
              </w:rPr>
            </w:pPr>
          </w:p>
          <w:p w:rsidR="00E829DB" w:rsidRDefault="00096074">
            <w:pPr>
              <w:pStyle w:val="TableParagraph"/>
              <w:ind w:left="107"/>
              <w:rPr>
                <w:b/>
                <w:sz w:val="19"/>
              </w:rPr>
            </w:pPr>
            <w:r>
              <w:rPr>
                <w:spacing w:val="-2"/>
                <w:w w:val="105"/>
                <w:sz w:val="19"/>
              </w:rPr>
              <w:t>Б.Л.</w:t>
            </w:r>
            <w:r>
              <w:rPr>
                <w:spacing w:val="-1"/>
                <w:w w:val="105"/>
                <w:sz w:val="19"/>
              </w:rPr>
              <w:t xml:space="preserve"> </w:t>
            </w:r>
            <w:r>
              <w:rPr>
                <w:spacing w:val="-2"/>
                <w:w w:val="105"/>
                <w:sz w:val="19"/>
              </w:rPr>
              <w:t>Пастернак</w:t>
            </w:r>
            <w:r>
              <w:rPr>
                <w:w w:val="105"/>
                <w:sz w:val="19"/>
              </w:rPr>
              <w:t xml:space="preserve"> </w:t>
            </w:r>
            <w:r>
              <w:rPr>
                <w:b/>
                <w:spacing w:val="-2"/>
                <w:w w:val="105"/>
                <w:sz w:val="19"/>
              </w:rPr>
              <w:t>(2ч.)</w:t>
            </w:r>
          </w:p>
          <w:p w:rsidR="00E829DB" w:rsidRDefault="00096074">
            <w:pPr>
              <w:pStyle w:val="TableParagraph"/>
              <w:tabs>
                <w:tab w:val="left" w:pos="2600"/>
                <w:tab w:val="left" w:pos="3253"/>
              </w:tabs>
              <w:spacing w:before="7" w:line="249" w:lineRule="auto"/>
              <w:ind w:left="107" w:right="114"/>
              <w:rPr>
                <w:sz w:val="19"/>
              </w:rPr>
            </w:pPr>
            <w:r>
              <w:rPr>
                <w:w w:val="105"/>
                <w:sz w:val="19"/>
              </w:rPr>
              <w:t>Стихотворения:</w:t>
            </w:r>
            <w:r>
              <w:rPr>
                <w:spacing w:val="80"/>
                <w:w w:val="105"/>
                <w:sz w:val="19"/>
              </w:rPr>
              <w:t xml:space="preserve"> </w:t>
            </w:r>
            <w:r>
              <w:rPr>
                <w:w w:val="105"/>
                <w:sz w:val="19"/>
              </w:rPr>
              <w:t>«Любить</w:t>
            </w:r>
            <w:r>
              <w:rPr>
                <w:sz w:val="19"/>
              </w:rPr>
              <w:tab/>
            </w:r>
            <w:r>
              <w:rPr>
                <w:spacing w:val="-4"/>
                <w:w w:val="105"/>
                <w:sz w:val="19"/>
              </w:rPr>
              <w:t>иных</w:t>
            </w:r>
            <w:r>
              <w:rPr>
                <w:sz w:val="19"/>
              </w:rPr>
              <w:tab/>
            </w:r>
            <w:r>
              <w:rPr>
                <w:spacing w:val="-10"/>
                <w:w w:val="105"/>
                <w:sz w:val="19"/>
              </w:rPr>
              <w:t>–</w:t>
            </w:r>
            <w:r>
              <w:rPr>
                <w:w w:val="105"/>
                <w:sz w:val="19"/>
              </w:rPr>
              <w:t xml:space="preserve"> тяжелый</w:t>
            </w:r>
            <w:r>
              <w:rPr>
                <w:spacing w:val="40"/>
                <w:w w:val="105"/>
                <w:sz w:val="19"/>
              </w:rPr>
              <w:t xml:space="preserve"> </w:t>
            </w:r>
            <w:r>
              <w:rPr>
                <w:w w:val="105"/>
                <w:sz w:val="19"/>
              </w:rPr>
              <w:t>крест…»,</w:t>
            </w:r>
            <w:r>
              <w:rPr>
                <w:spacing w:val="80"/>
                <w:w w:val="105"/>
                <w:sz w:val="19"/>
              </w:rPr>
              <w:t xml:space="preserve"> </w:t>
            </w:r>
            <w:r>
              <w:rPr>
                <w:w w:val="105"/>
                <w:sz w:val="19"/>
              </w:rPr>
              <w:t>«Сестра</w:t>
            </w:r>
            <w:r>
              <w:rPr>
                <w:spacing w:val="80"/>
                <w:w w:val="105"/>
                <w:sz w:val="19"/>
              </w:rPr>
              <w:t xml:space="preserve"> </w:t>
            </w:r>
            <w:r>
              <w:rPr>
                <w:w w:val="105"/>
                <w:sz w:val="19"/>
              </w:rPr>
              <w:t>моя</w:t>
            </w:r>
            <w:r>
              <w:rPr>
                <w:spacing w:val="80"/>
                <w:w w:val="105"/>
                <w:sz w:val="19"/>
              </w:rPr>
              <w:t xml:space="preserve"> </w:t>
            </w:r>
            <w:r>
              <w:rPr>
                <w:w w:val="105"/>
                <w:sz w:val="19"/>
              </w:rPr>
              <w:t xml:space="preserve">– жизнь и сегодня в разливе…», «Снег </w:t>
            </w:r>
            <w:r>
              <w:rPr>
                <w:spacing w:val="-2"/>
                <w:w w:val="105"/>
                <w:sz w:val="19"/>
              </w:rPr>
              <w:t>идет»,</w:t>
            </w:r>
          </w:p>
          <w:p w:rsidR="00E829DB" w:rsidRDefault="00096074">
            <w:pPr>
              <w:pStyle w:val="TableParagraph"/>
              <w:spacing w:line="499" w:lineRule="auto"/>
              <w:ind w:left="107" w:right="1265"/>
              <w:rPr>
                <w:b/>
                <w:sz w:val="19"/>
              </w:rPr>
            </w:pPr>
            <w:r>
              <w:rPr>
                <w:w w:val="105"/>
                <w:sz w:val="19"/>
              </w:rPr>
              <w:t>Роман</w:t>
            </w:r>
            <w:r>
              <w:rPr>
                <w:spacing w:val="-13"/>
                <w:w w:val="105"/>
                <w:sz w:val="19"/>
              </w:rPr>
              <w:t xml:space="preserve"> </w:t>
            </w:r>
            <w:r>
              <w:rPr>
                <w:w w:val="105"/>
                <w:sz w:val="19"/>
              </w:rPr>
              <w:t>«Доктор</w:t>
            </w:r>
            <w:r>
              <w:rPr>
                <w:spacing w:val="-12"/>
                <w:w w:val="105"/>
                <w:sz w:val="19"/>
              </w:rPr>
              <w:t xml:space="preserve"> </w:t>
            </w:r>
            <w:r>
              <w:rPr>
                <w:w w:val="105"/>
                <w:sz w:val="19"/>
              </w:rPr>
              <w:t>Живаго» М.А.</w:t>
            </w:r>
            <w:r>
              <w:rPr>
                <w:spacing w:val="-4"/>
                <w:w w:val="105"/>
                <w:sz w:val="19"/>
              </w:rPr>
              <w:t xml:space="preserve"> </w:t>
            </w:r>
            <w:r>
              <w:rPr>
                <w:w w:val="105"/>
                <w:sz w:val="19"/>
              </w:rPr>
              <w:t>Булгаков</w:t>
            </w:r>
            <w:r>
              <w:rPr>
                <w:spacing w:val="-3"/>
                <w:w w:val="105"/>
                <w:sz w:val="19"/>
              </w:rPr>
              <w:t xml:space="preserve"> </w:t>
            </w:r>
            <w:r>
              <w:rPr>
                <w:b/>
                <w:w w:val="105"/>
                <w:sz w:val="19"/>
              </w:rPr>
              <w:t>6+1=7ч.)</w:t>
            </w:r>
          </w:p>
          <w:p w:rsidR="00E829DB" w:rsidRDefault="00096074">
            <w:pPr>
              <w:pStyle w:val="TableParagraph"/>
              <w:spacing w:line="249" w:lineRule="auto"/>
              <w:ind w:left="107" w:right="937"/>
              <w:rPr>
                <w:b/>
                <w:sz w:val="19"/>
              </w:rPr>
            </w:pPr>
            <w:r>
              <w:rPr>
                <w:spacing w:val="-2"/>
                <w:w w:val="105"/>
                <w:sz w:val="19"/>
              </w:rPr>
              <w:t>Пьесы</w:t>
            </w:r>
            <w:r>
              <w:rPr>
                <w:spacing w:val="-10"/>
                <w:w w:val="105"/>
                <w:sz w:val="19"/>
              </w:rPr>
              <w:t xml:space="preserve"> </w:t>
            </w:r>
            <w:r>
              <w:rPr>
                <w:spacing w:val="-2"/>
                <w:w w:val="105"/>
                <w:sz w:val="19"/>
              </w:rPr>
              <w:t>«Дни</w:t>
            </w:r>
            <w:r>
              <w:rPr>
                <w:spacing w:val="-11"/>
                <w:w w:val="105"/>
                <w:sz w:val="19"/>
              </w:rPr>
              <w:t xml:space="preserve"> </w:t>
            </w:r>
            <w:r>
              <w:rPr>
                <w:spacing w:val="-2"/>
                <w:w w:val="105"/>
                <w:sz w:val="19"/>
              </w:rPr>
              <w:t xml:space="preserve">Турбиных», </w:t>
            </w:r>
            <w:r>
              <w:rPr>
                <w:w w:val="105"/>
                <w:sz w:val="19"/>
              </w:rPr>
              <w:t xml:space="preserve">А.П. Платонов </w:t>
            </w:r>
            <w:r>
              <w:rPr>
                <w:b/>
                <w:w w:val="105"/>
                <w:sz w:val="19"/>
              </w:rPr>
              <w:t>(2ч.)</w:t>
            </w:r>
          </w:p>
          <w:p w:rsidR="00E829DB" w:rsidRDefault="00096074">
            <w:pPr>
              <w:pStyle w:val="TableParagraph"/>
              <w:spacing w:before="1" w:line="501" w:lineRule="auto"/>
              <w:ind w:left="107" w:right="937" w:firstLine="40"/>
              <w:rPr>
                <w:b/>
                <w:sz w:val="19"/>
              </w:rPr>
            </w:pPr>
            <w:r>
              <w:rPr>
                <w:spacing w:val="-2"/>
                <w:w w:val="105"/>
                <w:sz w:val="19"/>
              </w:rPr>
              <w:t>«Сокровенный</w:t>
            </w:r>
            <w:r>
              <w:rPr>
                <w:spacing w:val="-5"/>
                <w:w w:val="105"/>
                <w:sz w:val="19"/>
              </w:rPr>
              <w:t xml:space="preserve"> </w:t>
            </w:r>
            <w:r>
              <w:rPr>
                <w:spacing w:val="-2"/>
                <w:w w:val="105"/>
                <w:sz w:val="19"/>
              </w:rPr>
              <w:t>человек» М.А.</w:t>
            </w:r>
            <w:r>
              <w:rPr>
                <w:spacing w:val="-4"/>
                <w:w w:val="105"/>
                <w:sz w:val="19"/>
              </w:rPr>
              <w:t xml:space="preserve"> </w:t>
            </w:r>
            <w:r>
              <w:rPr>
                <w:spacing w:val="-2"/>
                <w:w w:val="105"/>
                <w:sz w:val="19"/>
              </w:rPr>
              <w:t>Шолохов</w:t>
            </w:r>
            <w:r>
              <w:rPr>
                <w:spacing w:val="-3"/>
                <w:w w:val="105"/>
                <w:sz w:val="19"/>
              </w:rPr>
              <w:t xml:space="preserve"> </w:t>
            </w:r>
            <w:r>
              <w:rPr>
                <w:b/>
                <w:spacing w:val="-2"/>
                <w:w w:val="105"/>
                <w:sz w:val="19"/>
              </w:rPr>
              <w:t>(5+2=7ч.)</w:t>
            </w:r>
          </w:p>
          <w:p w:rsidR="00E829DB" w:rsidRDefault="00096074">
            <w:pPr>
              <w:pStyle w:val="TableParagraph"/>
              <w:spacing w:before="3" w:line="244" w:lineRule="auto"/>
              <w:ind w:left="107" w:right="254"/>
              <w:rPr>
                <w:sz w:val="19"/>
              </w:rPr>
            </w:pPr>
            <w:r>
              <w:rPr>
                <w:w w:val="105"/>
                <w:sz w:val="19"/>
              </w:rPr>
              <w:t>Книга рассказов «Донские рассказы»</w:t>
            </w:r>
            <w:r>
              <w:rPr>
                <w:spacing w:val="-13"/>
                <w:w w:val="105"/>
                <w:sz w:val="19"/>
              </w:rPr>
              <w:t xml:space="preserve"> </w:t>
            </w:r>
            <w:r>
              <w:rPr>
                <w:w w:val="105"/>
                <w:sz w:val="19"/>
              </w:rPr>
              <w:t>В.В.</w:t>
            </w:r>
            <w:r>
              <w:rPr>
                <w:spacing w:val="-12"/>
                <w:w w:val="105"/>
                <w:sz w:val="19"/>
              </w:rPr>
              <w:t xml:space="preserve"> </w:t>
            </w:r>
            <w:r>
              <w:rPr>
                <w:w w:val="105"/>
                <w:sz w:val="19"/>
              </w:rPr>
              <w:t>Набоков</w:t>
            </w:r>
            <w:r>
              <w:rPr>
                <w:spacing w:val="-13"/>
                <w:w w:val="105"/>
                <w:sz w:val="19"/>
              </w:rPr>
              <w:t xml:space="preserve"> </w:t>
            </w:r>
            <w:r>
              <w:rPr>
                <w:b/>
                <w:w w:val="105"/>
                <w:sz w:val="19"/>
              </w:rPr>
              <w:t>(2ч.)</w:t>
            </w:r>
            <w:r>
              <w:rPr>
                <w:b/>
                <w:spacing w:val="-12"/>
                <w:w w:val="105"/>
                <w:sz w:val="19"/>
              </w:rPr>
              <w:t xml:space="preserve"> </w:t>
            </w:r>
            <w:r>
              <w:rPr>
                <w:w w:val="105"/>
                <w:sz w:val="19"/>
              </w:rPr>
              <w:t>Роман</w:t>
            </w:r>
          </w:p>
          <w:p w:rsidR="00E829DB" w:rsidRDefault="00096074">
            <w:pPr>
              <w:pStyle w:val="TableParagraph"/>
              <w:ind w:left="107"/>
              <w:rPr>
                <w:sz w:val="19"/>
              </w:rPr>
            </w:pPr>
            <w:r>
              <w:rPr>
                <w:spacing w:val="-2"/>
                <w:w w:val="105"/>
                <w:sz w:val="19"/>
              </w:rPr>
              <w:t>«Машенька»</w:t>
            </w:r>
          </w:p>
          <w:p w:rsidR="00E829DB" w:rsidRDefault="00E829DB">
            <w:pPr>
              <w:pStyle w:val="TableParagraph"/>
              <w:spacing w:before="21"/>
              <w:rPr>
                <w:b/>
                <w:sz w:val="19"/>
              </w:rPr>
            </w:pPr>
          </w:p>
          <w:p w:rsidR="00E829DB" w:rsidRDefault="00096074">
            <w:pPr>
              <w:pStyle w:val="TableParagraph"/>
              <w:ind w:left="107"/>
              <w:rPr>
                <w:b/>
                <w:sz w:val="19"/>
              </w:rPr>
            </w:pPr>
            <w:r>
              <w:rPr>
                <w:w w:val="105"/>
                <w:sz w:val="19"/>
              </w:rPr>
              <w:t>М.М.</w:t>
            </w:r>
            <w:r>
              <w:rPr>
                <w:spacing w:val="33"/>
                <w:w w:val="105"/>
                <w:sz w:val="19"/>
              </w:rPr>
              <w:t xml:space="preserve"> </w:t>
            </w:r>
            <w:r>
              <w:rPr>
                <w:w w:val="105"/>
                <w:sz w:val="19"/>
              </w:rPr>
              <w:t>Зощенко</w:t>
            </w:r>
            <w:r>
              <w:rPr>
                <w:spacing w:val="-7"/>
                <w:w w:val="105"/>
                <w:sz w:val="19"/>
              </w:rPr>
              <w:t xml:space="preserve"> </w:t>
            </w:r>
            <w:r>
              <w:rPr>
                <w:b/>
                <w:spacing w:val="-2"/>
                <w:w w:val="105"/>
                <w:sz w:val="19"/>
              </w:rPr>
              <w:t>(1ч.)</w:t>
            </w:r>
          </w:p>
          <w:p w:rsidR="00E829DB" w:rsidRDefault="00096074">
            <w:pPr>
              <w:pStyle w:val="TableParagraph"/>
              <w:tabs>
                <w:tab w:val="left" w:pos="1432"/>
                <w:tab w:val="left" w:pos="1532"/>
                <w:tab w:val="left" w:pos="2619"/>
                <w:tab w:val="left" w:pos="2738"/>
              </w:tabs>
              <w:spacing w:before="5" w:line="252" w:lineRule="auto"/>
              <w:ind w:left="107" w:right="117"/>
              <w:rPr>
                <w:sz w:val="19"/>
              </w:rPr>
            </w:pPr>
            <w:r>
              <w:rPr>
                <w:spacing w:val="-2"/>
                <w:w w:val="105"/>
                <w:sz w:val="19"/>
              </w:rPr>
              <w:t>Рассказы:</w:t>
            </w:r>
            <w:r>
              <w:rPr>
                <w:sz w:val="19"/>
              </w:rPr>
              <w:tab/>
            </w:r>
            <w:r>
              <w:rPr>
                <w:spacing w:val="-2"/>
                <w:w w:val="105"/>
                <w:sz w:val="19"/>
              </w:rPr>
              <w:t>«Баня»,</w:t>
            </w:r>
            <w:r>
              <w:rPr>
                <w:sz w:val="19"/>
              </w:rPr>
              <w:tab/>
            </w:r>
            <w:r>
              <w:rPr>
                <w:spacing w:val="-4"/>
                <w:w w:val="105"/>
                <w:sz w:val="19"/>
              </w:rPr>
              <w:t xml:space="preserve">«Жертва </w:t>
            </w:r>
            <w:r>
              <w:rPr>
                <w:spacing w:val="-2"/>
                <w:w w:val="105"/>
                <w:sz w:val="19"/>
              </w:rPr>
              <w:t>революции»,</w:t>
            </w:r>
            <w:r>
              <w:rPr>
                <w:sz w:val="19"/>
              </w:rPr>
              <w:tab/>
            </w:r>
            <w:r>
              <w:rPr>
                <w:sz w:val="19"/>
              </w:rPr>
              <w:tab/>
            </w:r>
            <w:r>
              <w:rPr>
                <w:spacing w:val="-2"/>
                <w:w w:val="105"/>
                <w:sz w:val="19"/>
              </w:rPr>
              <w:t>«Нервные</w:t>
            </w:r>
            <w:r>
              <w:rPr>
                <w:sz w:val="19"/>
              </w:rPr>
              <w:tab/>
            </w:r>
            <w:r>
              <w:rPr>
                <w:sz w:val="19"/>
              </w:rPr>
              <w:tab/>
            </w:r>
            <w:r>
              <w:rPr>
                <w:spacing w:val="-2"/>
                <w:w w:val="105"/>
                <w:sz w:val="19"/>
              </w:rPr>
              <w:t>люди»,</w:t>
            </w:r>
          </w:p>
          <w:p w:rsidR="00E829DB" w:rsidRDefault="00096074">
            <w:pPr>
              <w:pStyle w:val="TableParagraph"/>
              <w:tabs>
                <w:tab w:val="left" w:pos="2284"/>
              </w:tabs>
              <w:spacing w:line="215" w:lineRule="exact"/>
              <w:ind w:left="107"/>
              <w:rPr>
                <w:sz w:val="19"/>
              </w:rPr>
            </w:pPr>
            <w:r>
              <w:rPr>
                <w:spacing w:val="-2"/>
                <w:w w:val="105"/>
                <w:sz w:val="19"/>
              </w:rPr>
              <w:t>«Качество</w:t>
            </w:r>
            <w:r>
              <w:rPr>
                <w:sz w:val="19"/>
              </w:rPr>
              <w:tab/>
            </w:r>
            <w:r>
              <w:rPr>
                <w:spacing w:val="-2"/>
                <w:w w:val="105"/>
                <w:sz w:val="19"/>
              </w:rPr>
              <w:t>продукции»,</w:t>
            </w:r>
          </w:p>
          <w:p w:rsidR="00E829DB" w:rsidRDefault="00096074">
            <w:pPr>
              <w:pStyle w:val="TableParagraph"/>
              <w:spacing w:before="12" w:line="249" w:lineRule="auto"/>
              <w:ind w:left="107" w:right="1718"/>
              <w:rPr>
                <w:b/>
                <w:sz w:val="19"/>
              </w:rPr>
            </w:pPr>
            <w:r>
              <w:rPr>
                <w:spacing w:val="-2"/>
                <w:w w:val="105"/>
                <w:sz w:val="19"/>
              </w:rPr>
              <w:t xml:space="preserve">«Аристократка», </w:t>
            </w:r>
            <w:r>
              <w:rPr>
                <w:w w:val="105"/>
                <w:sz w:val="19"/>
              </w:rPr>
              <w:t>А.А. Фадеев</w:t>
            </w:r>
            <w:r>
              <w:rPr>
                <w:spacing w:val="40"/>
                <w:w w:val="105"/>
                <w:sz w:val="19"/>
              </w:rPr>
              <w:t xml:space="preserve"> </w:t>
            </w:r>
            <w:r>
              <w:rPr>
                <w:b/>
                <w:w w:val="105"/>
                <w:sz w:val="19"/>
              </w:rPr>
              <w:t xml:space="preserve">(1ч.) </w:t>
            </w:r>
            <w:r>
              <w:rPr>
                <w:w w:val="105"/>
                <w:sz w:val="19"/>
              </w:rPr>
              <w:t>Роман «Разгром» В.Т.</w:t>
            </w:r>
            <w:r>
              <w:rPr>
                <w:spacing w:val="-13"/>
                <w:w w:val="105"/>
                <w:sz w:val="19"/>
              </w:rPr>
              <w:t xml:space="preserve"> </w:t>
            </w:r>
            <w:r>
              <w:rPr>
                <w:w w:val="105"/>
                <w:sz w:val="19"/>
              </w:rPr>
              <w:t>Шаламов</w:t>
            </w:r>
            <w:r>
              <w:rPr>
                <w:spacing w:val="-12"/>
                <w:w w:val="105"/>
                <w:sz w:val="19"/>
              </w:rPr>
              <w:t xml:space="preserve"> </w:t>
            </w:r>
            <w:r>
              <w:rPr>
                <w:b/>
                <w:w w:val="105"/>
                <w:sz w:val="19"/>
              </w:rPr>
              <w:t>(1ч.)</w:t>
            </w:r>
          </w:p>
          <w:p w:rsidR="00E829DB" w:rsidRDefault="00096074">
            <w:pPr>
              <w:pStyle w:val="TableParagraph"/>
              <w:tabs>
                <w:tab w:val="left" w:pos="1216"/>
                <w:tab w:val="left" w:pos="2581"/>
              </w:tabs>
              <w:spacing w:line="216" w:lineRule="exact"/>
              <w:ind w:left="107"/>
              <w:rPr>
                <w:sz w:val="19"/>
              </w:rPr>
            </w:pPr>
            <w:r>
              <w:rPr>
                <w:spacing w:val="-2"/>
                <w:w w:val="105"/>
                <w:sz w:val="19"/>
              </w:rPr>
              <w:t>Рассказы:</w:t>
            </w:r>
            <w:r>
              <w:rPr>
                <w:sz w:val="19"/>
              </w:rPr>
              <w:tab/>
            </w:r>
            <w:r>
              <w:rPr>
                <w:spacing w:val="-2"/>
                <w:w w:val="105"/>
                <w:sz w:val="19"/>
              </w:rPr>
              <w:t>«Сгущенное</w:t>
            </w:r>
            <w:r>
              <w:rPr>
                <w:sz w:val="19"/>
              </w:rPr>
              <w:tab/>
            </w:r>
            <w:r>
              <w:rPr>
                <w:spacing w:val="-2"/>
                <w:w w:val="105"/>
                <w:sz w:val="19"/>
              </w:rPr>
              <w:t>молоко»,</w:t>
            </w:r>
          </w:p>
          <w:p w:rsidR="00E829DB" w:rsidRDefault="00096074">
            <w:pPr>
              <w:pStyle w:val="TableParagraph"/>
              <w:spacing w:before="16" w:line="244" w:lineRule="auto"/>
              <w:ind w:left="107" w:right="609"/>
              <w:rPr>
                <w:b/>
                <w:sz w:val="19"/>
              </w:rPr>
            </w:pPr>
            <w:r>
              <w:rPr>
                <w:w w:val="105"/>
                <w:sz w:val="19"/>
              </w:rPr>
              <w:t>«Васька Денисов, похититель свиней»,</w:t>
            </w:r>
            <w:r>
              <w:rPr>
                <w:spacing w:val="-13"/>
                <w:w w:val="105"/>
                <w:sz w:val="19"/>
              </w:rPr>
              <w:t xml:space="preserve"> </w:t>
            </w:r>
            <w:r>
              <w:rPr>
                <w:w w:val="105"/>
                <w:sz w:val="19"/>
              </w:rPr>
              <w:t>«Выходной</w:t>
            </w:r>
            <w:r>
              <w:rPr>
                <w:spacing w:val="-12"/>
                <w:w w:val="105"/>
                <w:sz w:val="19"/>
              </w:rPr>
              <w:t xml:space="preserve"> </w:t>
            </w:r>
            <w:r>
              <w:rPr>
                <w:w w:val="105"/>
                <w:sz w:val="19"/>
              </w:rPr>
              <w:t>день»</w:t>
            </w:r>
            <w:r>
              <w:rPr>
                <w:spacing w:val="-13"/>
                <w:w w:val="105"/>
                <w:sz w:val="19"/>
              </w:rPr>
              <w:t xml:space="preserve"> </w:t>
            </w:r>
            <w:r>
              <w:rPr>
                <w:w w:val="105"/>
                <w:sz w:val="19"/>
              </w:rPr>
              <w:t xml:space="preserve">В.М. Шукшин </w:t>
            </w:r>
            <w:r>
              <w:rPr>
                <w:b/>
                <w:w w:val="105"/>
                <w:sz w:val="19"/>
              </w:rPr>
              <w:t>(2+1=3ч.)</w:t>
            </w:r>
          </w:p>
          <w:p w:rsidR="00E829DB" w:rsidRDefault="00096074">
            <w:pPr>
              <w:pStyle w:val="TableParagraph"/>
              <w:spacing w:before="8" w:line="249" w:lineRule="auto"/>
              <w:ind w:left="107" w:right="155"/>
              <w:jc w:val="both"/>
              <w:rPr>
                <w:sz w:val="19"/>
              </w:rPr>
            </w:pPr>
            <w:r>
              <w:rPr>
                <w:w w:val="105"/>
                <w:sz w:val="19"/>
              </w:rPr>
              <w:t xml:space="preserve">Рассказы «Верую», </w:t>
            </w:r>
            <w:r>
              <w:rPr>
                <w:w w:val="105"/>
                <w:sz w:val="18"/>
              </w:rPr>
              <w:t xml:space="preserve">«Крепкий </w:t>
            </w:r>
            <w:r>
              <w:rPr>
                <w:w w:val="105"/>
                <w:sz w:val="19"/>
              </w:rPr>
              <w:t xml:space="preserve">мужик», «Сапожки», </w:t>
            </w:r>
            <w:r>
              <w:rPr>
                <w:w w:val="105"/>
                <w:sz w:val="18"/>
              </w:rPr>
              <w:t xml:space="preserve">«Танцующий </w:t>
            </w:r>
            <w:r>
              <w:rPr>
                <w:spacing w:val="-2"/>
                <w:w w:val="105"/>
                <w:sz w:val="19"/>
              </w:rPr>
              <w:t>Шива»</w:t>
            </w:r>
          </w:p>
          <w:p w:rsidR="00E829DB" w:rsidRDefault="00096074">
            <w:pPr>
              <w:pStyle w:val="TableParagraph"/>
              <w:spacing w:before="2"/>
              <w:ind w:left="107"/>
              <w:rPr>
                <w:b/>
                <w:sz w:val="19"/>
              </w:rPr>
            </w:pPr>
            <w:r>
              <w:rPr>
                <w:sz w:val="19"/>
              </w:rPr>
              <w:t>Н.А.</w:t>
            </w:r>
            <w:r>
              <w:rPr>
                <w:spacing w:val="19"/>
                <w:sz w:val="19"/>
              </w:rPr>
              <w:t xml:space="preserve"> </w:t>
            </w:r>
            <w:r>
              <w:rPr>
                <w:sz w:val="19"/>
              </w:rPr>
              <w:t>Заболоцкий</w:t>
            </w:r>
            <w:r>
              <w:rPr>
                <w:spacing w:val="21"/>
                <w:sz w:val="19"/>
              </w:rPr>
              <w:t xml:space="preserve"> </w:t>
            </w:r>
            <w:r>
              <w:rPr>
                <w:b/>
                <w:spacing w:val="-2"/>
                <w:sz w:val="19"/>
              </w:rPr>
              <w:t>(1ч.)</w:t>
            </w:r>
          </w:p>
          <w:p w:rsidR="00E829DB" w:rsidRDefault="00096074">
            <w:pPr>
              <w:pStyle w:val="TableParagraph"/>
              <w:spacing w:before="9"/>
              <w:ind w:left="107"/>
              <w:rPr>
                <w:sz w:val="19"/>
              </w:rPr>
            </w:pPr>
            <w:r>
              <w:rPr>
                <w:sz w:val="19"/>
              </w:rPr>
              <w:t>Стихотворения:</w:t>
            </w:r>
            <w:r>
              <w:rPr>
                <w:spacing w:val="23"/>
                <w:sz w:val="19"/>
              </w:rPr>
              <w:t xml:space="preserve"> </w:t>
            </w:r>
            <w:r>
              <w:rPr>
                <w:sz w:val="19"/>
              </w:rPr>
              <w:t>«В</w:t>
            </w:r>
            <w:r>
              <w:rPr>
                <w:spacing w:val="23"/>
                <w:sz w:val="19"/>
              </w:rPr>
              <w:t xml:space="preserve"> </w:t>
            </w:r>
            <w:r>
              <w:rPr>
                <w:sz w:val="19"/>
              </w:rPr>
              <w:t>жилищах</w:t>
            </w:r>
            <w:r>
              <w:rPr>
                <w:spacing w:val="20"/>
                <w:sz w:val="19"/>
              </w:rPr>
              <w:t xml:space="preserve"> </w:t>
            </w:r>
            <w:r>
              <w:rPr>
                <w:spacing w:val="-2"/>
                <w:sz w:val="19"/>
              </w:rPr>
              <w:t>наших»,</w:t>
            </w:r>
          </w:p>
          <w:p w:rsidR="00E829DB" w:rsidRDefault="00096074">
            <w:pPr>
              <w:pStyle w:val="TableParagraph"/>
              <w:tabs>
                <w:tab w:val="left" w:pos="1254"/>
                <w:tab w:val="left" w:pos="2047"/>
              </w:tabs>
              <w:spacing w:before="9"/>
              <w:ind w:left="107"/>
              <w:rPr>
                <w:sz w:val="19"/>
              </w:rPr>
            </w:pPr>
            <w:r>
              <w:rPr>
                <w:w w:val="105"/>
                <w:sz w:val="19"/>
              </w:rPr>
              <w:t>«</w:t>
            </w:r>
            <w:proofErr w:type="gramStart"/>
            <w:r>
              <w:rPr>
                <w:w w:val="105"/>
                <w:sz w:val="19"/>
              </w:rPr>
              <w:t>Вчера,</w:t>
            </w:r>
            <w:r>
              <w:rPr>
                <w:spacing w:val="32"/>
                <w:w w:val="105"/>
                <w:sz w:val="19"/>
              </w:rPr>
              <w:t xml:space="preserve">  </w:t>
            </w:r>
            <w:r>
              <w:rPr>
                <w:spacing w:val="-10"/>
                <w:w w:val="105"/>
                <w:sz w:val="19"/>
              </w:rPr>
              <w:t>о</w:t>
            </w:r>
            <w:proofErr w:type="gramEnd"/>
            <w:r>
              <w:rPr>
                <w:sz w:val="19"/>
              </w:rPr>
              <w:tab/>
            </w:r>
            <w:r>
              <w:rPr>
                <w:spacing w:val="-2"/>
                <w:w w:val="105"/>
                <w:sz w:val="19"/>
              </w:rPr>
              <w:t>смерти</w:t>
            </w:r>
            <w:r>
              <w:rPr>
                <w:sz w:val="19"/>
              </w:rPr>
              <w:tab/>
            </w:r>
            <w:r>
              <w:rPr>
                <w:spacing w:val="-2"/>
                <w:w w:val="105"/>
                <w:sz w:val="19"/>
              </w:rPr>
              <w:t>размышляя…»,</w:t>
            </w:r>
          </w:p>
          <w:p w:rsidR="00E829DB" w:rsidRDefault="00096074">
            <w:pPr>
              <w:pStyle w:val="TableParagraph"/>
              <w:spacing w:before="7" w:line="247" w:lineRule="auto"/>
              <w:ind w:left="107"/>
              <w:rPr>
                <w:sz w:val="19"/>
              </w:rPr>
            </w:pPr>
            <w:r>
              <w:rPr>
                <w:w w:val="105"/>
                <w:sz w:val="19"/>
              </w:rPr>
              <w:t>«Искусство»,</w:t>
            </w:r>
            <w:r>
              <w:rPr>
                <w:spacing w:val="-13"/>
                <w:w w:val="105"/>
                <w:sz w:val="19"/>
              </w:rPr>
              <w:t xml:space="preserve"> </w:t>
            </w:r>
            <w:r>
              <w:rPr>
                <w:w w:val="105"/>
                <w:sz w:val="19"/>
              </w:rPr>
              <w:t>«Я</w:t>
            </w:r>
            <w:r>
              <w:rPr>
                <w:spacing w:val="-12"/>
                <w:w w:val="105"/>
                <w:sz w:val="19"/>
              </w:rPr>
              <w:t xml:space="preserve"> </w:t>
            </w:r>
            <w:r>
              <w:rPr>
                <w:w w:val="105"/>
                <w:sz w:val="19"/>
              </w:rPr>
              <w:t>не</w:t>
            </w:r>
            <w:r>
              <w:rPr>
                <w:spacing w:val="-13"/>
                <w:w w:val="105"/>
                <w:sz w:val="19"/>
              </w:rPr>
              <w:t xml:space="preserve"> </w:t>
            </w:r>
            <w:r>
              <w:rPr>
                <w:w w:val="105"/>
                <w:sz w:val="19"/>
              </w:rPr>
              <w:t>ищу</w:t>
            </w:r>
            <w:r>
              <w:rPr>
                <w:spacing w:val="-12"/>
                <w:w w:val="105"/>
                <w:sz w:val="19"/>
              </w:rPr>
              <w:t xml:space="preserve"> </w:t>
            </w:r>
            <w:r>
              <w:rPr>
                <w:w w:val="105"/>
                <w:sz w:val="19"/>
              </w:rPr>
              <w:t>гармонии</w:t>
            </w:r>
            <w:r>
              <w:rPr>
                <w:spacing w:val="-13"/>
                <w:w w:val="105"/>
                <w:sz w:val="19"/>
              </w:rPr>
              <w:t xml:space="preserve"> </w:t>
            </w:r>
            <w:r>
              <w:rPr>
                <w:w w:val="105"/>
                <w:sz w:val="19"/>
              </w:rPr>
              <w:t xml:space="preserve">в </w:t>
            </w:r>
            <w:r>
              <w:rPr>
                <w:spacing w:val="-2"/>
                <w:w w:val="105"/>
                <w:sz w:val="19"/>
              </w:rPr>
              <w:t>природе…»</w:t>
            </w:r>
          </w:p>
          <w:p w:rsidR="00E829DB" w:rsidRDefault="00096074">
            <w:pPr>
              <w:pStyle w:val="TableParagraph"/>
              <w:tabs>
                <w:tab w:val="left" w:pos="2481"/>
              </w:tabs>
              <w:spacing w:before="13" w:line="247" w:lineRule="auto"/>
              <w:ind w:left="107" w:right="118"/>
              <w:rPr>
                <w:sz w:val="19"/>
              </w:rPr>
            </w:pPr>
            <w:r>
              <w:rPr>
                <w:w w:val="105"/>
                <w:sz w:val="19"/>
              </w:rPr>
              <w:t xml:space="preserve">А.Т. Твардовский </w:t>
            </w:r>
            <w:r>
              <w:rPr>
                <w:b/>
                <w:w w:val="105"/>
                <w:sz w:val="19"/>
              </w:rPr>
              <w:t xml:space="preserve">(2ч.) </w:t>
            </w:r>
            <w:r>
              <w:rPr>
                <w:w w:val="105"/>
                <w:sz w:val="19"/>
              </w:rPr>
              <w:t xml:space="preserve">Стихотворения: «В тот день, когда окончилась война…», «Вся суть в </w:t>
            </w:r>
            <w:r>
              <w:rPr>
                <w:spacing w:val="-2"/>
                <w:w w:val="105"/>
                <w:sz w:val="19"/>
              </w:rPr>
              <w:t>одном-единственном</w:t>
            </w:r>
            <w:r>
              <w:rPr>
                <w:sz w:val="19"/>
              </w:rPr>
              <w:tab/>
            </w:r>
            <w:r>
              <w:rPr>
                <w:spacing w:val="-2"/>
                <w:w w:val="105"/>
                <w:sz w:val="19"/>
              </w:rPr>
              <w:t>завете…»,</w:t>
            </w:r>
          </w:p>
        </w:tc>
      </w:tr>
      <w:tr w:rsidR="00E829DB">
        <w:trPr>
          <w:trHeight w:val="2955"/>
        </w:trPr>
        <w:tc>
          <w:tcPr>
            <w:tcW w:w="3243" w:type="dxa"/>
            <w:vMerge/>
            <w:tcBorders>
              <w:top w:val="nil"/>
              <w:bottom w:val="nil"/>
            </w:tcBorders>
          </w:tcPr>
          <w:p w:rsidR="00E829DB" w:rsidRDefault="00E829DB">
            <w:pPr>
              <w:rPr>
                <w:sz w:val="2"/>
                <w:szCs w:val="2"/>
              </w:rPr>
            </w:pPr>
          </w:p>
        </w:tc>
        <w:tc>
          <w:tcPr>
            <w:tcW w:w="3625" w:type="dxa"/>
            <w:gridSpan w:val="3"/>
          </w:tcPr>
          <w:p w:rsidR="00E829DB" w:rsidRDefault="00096074">
            <w:pPr>
              <w:pStyle w:val="TableParagraph"/>
              <w:spacing w:line="217" w:lineRule="exact"/>
              <w:ind w:left="111"/>
              <w:rPr>
                <w:b/>
                <w:sz w:val="19"/>
              </w:rPr>
            </w:pPr>
            <w:r>
              <w:rPr>
                <w:w w:val="105"/>
                <w:sz w:val="19"/>
              </w:rPr>
              <w:t>С.А.</w:t>
            </w:r>
            <w:r>
              <w:rPr>
                <w:spacing w:val="-12"/>
                <w:w w:val="105"/>
                <w:sz w:val="19"/>
              </w:rPr>
              <w:t xml:space="preserve"> </w:t>
            </w:r>
            <w:r>
              <w:rPr>
                <w:w w:val="105"/>
                <w:sz w:val="19"/>
              </w:rPr>
              <w:t>Есенин</w:t>
            </w:r>
            <w:r>
              <w:rPr>
                <w:spacing w:val="-11"/>
                <w:w w:val="105"/>
                <w:sz w:val="19"/>
              </w:rPr>
              <w:t xml:space="preserve"> </w:t>
            </w:r>
            <w:r>
              <w:rPr>
                <w:b/>
                <w:spacing w:val="-2"/>
                <w:w w:val="105"/>
                <w:sz w:val="19"/>
              </w:rPr>
              <w:t>(5+1=6ч.)</w:t>
            </w:r>
          </w:p>
          <w:p w:rsidR="00E829DB" w:rsidRDefault="00096074">
            <w:pPr>
              <w:pStyle w:val="TableParagraph"/>
              <w:tabs>
                <w:tab w:val="left" w:pos="1398"/>
                <w:tab w:val="left" w:pos="1935"/>
                <w:tab w:val="left" w:pos="2526"/>
                <w:tab w:val="left" w:pos="3133"/>
              </w:tabs>
              <w:spacing w:before="18" w:line="249" w:lineRule="auto"/>
              <w:ind w:left="111" w:right="99"/>
              <w:rPr>
                <w:sz w:val="19"/>
              </w:rPr>
            </w:pPr>
            <w:r>
              <w:rPr>
                <w:w w:val="105"/>
                <w:sz w:val="19"/>
              </w:rPr>
              <w:t>Стихотворения:</w:t>
            </w:r>
            <w:r>
              <w:rPr>
                <w:spacing w:val="80"/>
                <w:w w:val="105"/>
                <w:sz w:val="19"/>
              </w:rPr>
              <w:t xml:space="preserve"> </w:t>
            </w:r>
            <w:r>
              <w:rPr>
                <w:w w:val="105"/>
                <w:sz w:val="19"/>
              </w:rPr>
              <w:t>«Гой</w:t>
            </w:r>
            <w:r>
              <w:rPr>
                <w:spacing w:val="80"/>
                <w:w w:val="105"/>
                <w:sz w:val="19"/>
              </w:rPr>
              <w:t xml:space="preserve"> </w:t>
            </w:r>
            <w:r>
              <w:rPr>
                <w:w w:val="105"/>
                <w:sz w:val="19"/>
              </w:rPr>
              <w:t>ты,</w:t>
            </w:r>
            <w:r>
              <w:rPr>
                <w:spacing w:val="80"/>
                <w:w w:val="105"/>
                <w:sz w:val="19"/>
              </w:rPr>
              <w:t xml:space="preserve"> </w:t>
            </w:r>
            <w:r>
              <w:rPr>
                <w:w w:val="105"/>
                <w:sz w:val="19"/>
              </w:rPr>
              <w:t>Русь</w:t>
            </w:r>
            <w:r>
              <w:rPr>
                <w:spacing w:val="80"/>
                <w:w w:val="105"/>
                <w:sz w:val="19"/>
              </w:rPr>
              <w:t xml:space="preserve"> </w:t>
            </w:r>
            <w:r>
              <w:rPr>
                <w:w w:val="105"/>
                <w:sz w:val="19"/>
              </w:rPr>
              <w:t>моя родная…»,</w:t>
            </w:r>
            <w:r>
              <w:rPr>
                <w:spacing w:val="40"/>
                <w:w w:val="105"/>
                <w:sz w:val="19"/>
              </w:rPr>
              <w:t xml:space="preserve"> </w:t>
            </w:r>
            <w:r>
              <w:rPr>
                <w:w w:val="105"/>
                <w:sz w:val="19"/>
              </w:rPr>
              <w:t>«Да!</w:t>
            </w:r>
            <w:r>
              <w:rPr>
                <w:spacing w:val="40"/>
                <w:w w:val="105"/>
                <w:sz w:val="19"/>
              </w:rPr>
              <w:t xml:space="preserve"> </w:t>
            </w:r>
            <w:r>
              <w:rPr>
                <w:w w:val="105"/>
                <w:sz w:val="19"/>
              </w:rPr>
              <w:t>Теперь</w:t>
            </w:r>
            <w:r>
              <w:rPr>
                <w:spacing w:val="40"/>
                <w:w w:val="105"/>
                <w:sz w:val="19"/>
              </w:rPr>
              <w:t xml:space="preserve"> </w:t>
            </w:r>
            <w:r>
              <w:rPr>
                <w:w w:val="105"/>
                <w:sz w:val="19"/>
              </w:rPr>
              <w:t>решено.</w:t>
            </w:r>
            <w:r>
              <w:rPr>
                <w:spacing w:val="40"/>
                <w:w w:val="105"/>
                <w:sz w:val="19"/>
              </w:rPr>
              <w:t xml:space="preserve"> </w:t>
            </w:r>
            <w:r>
              <w:rPr>
                <w:w w:val="105"/>
                <w:sz w:val="19"/>
              </w:rPr>
              <w:t>Без возврата…»,</w:t>
            </w:r>
            <w:r>
              <w:rPr>
                <w:spacing w:val="-13"/>
                <w:w w:val="105"/>
                <w:sz w:val="19"/>
              </w:rPr>
              <w:t xml:space="preserve"> </w:t>
            </w:r>
            <w:r>
              <w:rPr>
                <w:w w:val="105"/>
                <w:sz w:val="19"/>
              </w:rPr>
              <w:t>«До</w:t>
            </w:r>
            <w:r>
              <w:rPr>
                <w:spacing w:val="-12"/>
                <w:w w:val="105"/>
                <w:sz w:val="19"/>
              </w:rPr>
              <w:t xml:space="preserve"> </w:t>
            </w:r>
            <w:r>
              <w:rPr>
                <w:w w:val="105"/>
                <w:sz w:val="19"/>
              </w:rPr>
              <w:t>свиданья,</w:t>
            </w:r>
            <w:r>
              <w:rPr>
                <w:spacing w:val="-13"/>
                <w:w w:val="105"/>
                <w:sz w:val="19"/>
              </w:rPr>
              <w:t xml:space="preserve"> </w:t>
            </w:r>
            <w:r>
              <w:rPr>
                <w:w w:val="105"/>
                <w:sz w:val="19"/>
              </w:rPr>
              <w:t>друг</w:t>
            </w:r>
            <w:r>
              <w:rPr>
                <w:spacing w:val="-12"/>
                <w:w w:val="105"/>
                <w:sz w:val="19"/>
              </w:rPr>
              <w:t xml:space="preserve"> </w:t>
            </w:r>
            <w:r>
              <w:rPr>
                <w:w w:val="105"/>
                <w:sz w:val="19"/>
              </w:rPr>
              <w:t>мой,</w:t>
            </w:r>
            <w:r>
              <w:rPr>
                <w:spacing w:val="-13"/>
                <w:w w:val="105"/>
                <w:sz w:val="19"/>
              </w:rPr>
              <w:t xml:space="preserve"> </w:t>
            </w:r>
            <w:r>
              <w:rPr>
                <w:w w:val="105"/>
                <w:sz w:val="19"/>
              </w:rPr>
              <w:t>до свиданья!..»,</w:t>
            </w:r>
            <w:r>
              <w:rPr>
                <w:spacing w:val="40"/>
                <w:w w:val="105"/>
                <w:sz w:val="19"/>
              </w:rPr>
              <w:t xml:space="preserve"> </w:t>
            </w:r>
            <w:r>
              <w:rPr>
                <w:w w:val="105"/>
                <w:sz w:val="19"/>
              </w:rPr>
              <w:t>«Не</w:t>
            </w:r>
            <w:r>
              <w:rPr>
                <w:spacing w:val="40"/>
                <w:w w:val="105"/>
                <w:sz w:val="19"/>
              </w:rPr>
              <w:t xml:space="preserve"> </w:t>
            </w:r>
            <w:r>
              <w:rPr>
                <w:w w:val="105"/>
                <w:sz w:val="19"/>
              </w:rPr>
              <w:t>жалею,</w:t>
            </w:r>
            <w:r>
              <w:rPr>
                <w:spacing w:val="40"/>
                <w:w w:val="105"/>
                <w:sz w:val="19"/>
              </w:rPr>
              <w:t xml:space="preserve"> </w:t>
            </w:r>
            <w:r>
              <w:rPr>
                <w:w w:val="105"/>
                <w:sz w:val="19"/>
              </w:rPr>
              <w:t>не</w:t>
            </w:r>
            <w:r>
              <w:rPr>
                <w:spacing w:val="40"/>
                <w:w w:val="105"/>
                <w:sz w:val="19"/>
              </w:rPr>
              <w:t xml:space="preserve"> </w:t>
            </w:r>
            <w:r>
              <w:rPr>
                <w:w w:val="105"/>
                <w:sz w:val="19"/>
              </w:rPr>
              <w:t>зову,</w:t>
            </w:r>
            <w:r>
              <w:rPr>
                <w:spacing w:val="40"/>
                <w:w w:val="105"/>
                <w:sz w:val="19"/>
              </w:rPr>
              <w:t xml:space="preserve"> </w:t>
            </w:r>
            <w:r>
              <w:rPr>
                <w:w w:val="105"/>
                <w:sz w:val="19"/>
              </w:rPr>
              <w:t>не плачу…»,</w:t>
            </w:r>
            <w:r>
              <w:rPr>
                <w:spacing w:val="-1"/>
                <w:w w:val="105"/>
                <w:sz w:val="19"/>
              </w:rPr>
              <w:t xml:space="preserve"> </w:t>
            </w:r>
            <w:r>
              <w:rPr>
                <w:w w:val="105"/>
                <w:sz w:val="19"/>
              </w:rPr>
              <w:t>«Песнь</w:t>
            </w:r>
            <w:r>
              <w:rPr>
                <w:spacing w:val="-3"/>
                <w:w w:val="105"/>
                <w:sz w:val="19"/>
              </w:rPr>
              <w:t xml:space="preserve"> </w:t>
            </w:r>
            <w:r>
              <w:rPr>
                <w:w w:val="105"/>
                <w:sz w:val="19"/>
              </w:rPr>
              <w:t>о</w:t>
            </w:r>
            <w:r>
              <w:rPr>
                <w:spacing w:val="-4"/>
                <w:w w:val="105"/>
                <w:sz w:val="19"/>
              </w:rPr>
              <w:t xml:space="preserve"> </w:t>
            </w:r>
            <w:r>
              <w:rPr>
                <w:w w:val="105"/>
                <w:sz w:val="19"/>
              </w:rPr>
              <w:t>собаке»,</w:t>
            </w:r>
            <w:r>
              <w:rPr>
                <w:spacing w:val="-3"/>
                <w:w w:val="105"/>
                <w:sz w:val="19"/>
              </w:rPr>
              <w:t xml:space="preserve"> </w:t>
            </w:r>
            <w:r>
              <w:rPr>
                <w:w w:val="105"/>
                <w:sz w:val="19"/>
              </w:rPr>
              <w:t>«Письмо</w:t>
            </w:r>
            <w:r>
              <w:rPr>
                <w:spacing w:val="-4"/>
                <w:w w:val="105"/>
                <w:sz w:val="19"/>
              </w:rPr>
              <w:t xml:space="preserve"> </w:t>
            </w:r>
            <w:r>
              <w:rPr>
                <w:w w:val="105"/>
                <w:sz w:val="19"/>
              </w:rPr>
              <w:t xml:space="preserve">к женщине», «Письмо матери», «Собаке </w:t>
            </w:r>
            <w:r>
              <w:rPr>
                <w:spacing w:val="-2"/>
                <w:w w:val="105"/>
                <w:sz w:val="19"/>
              </w:rPr>
              <w:t>Качалова»,</w:t>
            </w:r>
            <w:r>
              <w:rPr>
                <w:sz w:val="19"/>
              </w:rPr>
              <w:tab/>
            </w:r>
            <w:r>
              <w:rPr>
                <w:spacing w:val="-2"/>
                <w:w w:val="105"/>
                <w:sz w:val="19"/>
              </w:rPr>
              <w:t>«Шаганэ</w:t>
            </w:r>
            <w:r>
              <w:rPr>
                <w:sz w:val="19"/>
              </w:rPr>
              <w:tab/>
            </w:r>
            <w:r>
              <w:rPr>
                <w:spacing w:val="-6"/>
                <w:w w:val="105"/>
                <w:sz w:val="19"/>
              </w:rPr>
              <w:t>ты</w:t>
            </w:r>
            <w:r>
              <w:rPr>
                <w:sz w:val="19"/>
              </w:rPr>
              <w:tab/>
            </w:r>
            <w:r>
              <w:rPr>
                <w:spacing w:val="-43"/>
                <w:sz w:val="19"/>
              </w:rPr>
              <w:t xml:space="preserve"> </w:t>
            </w:r>
            <w:r>
              <w:rPr>
                <w:spacing w:val="-2"/>
                <w:w w:val="105"/>
                <w:sz w:val="18"/>
              </w:rPr>
              <w:t xml:space="preserve">моя, </w:t>
            </w:r>
            <w:r>
              <w:rPr>
                <w:spacing w:val="-2"/>
                <w:w w:val="105"/>
                <w:sz w:val="19"/>
              </w:rPr>
              <w:t>Шаганэ…»,</w:t>
            </w:r>
            <w:r>
              <w:rPr>
                <w:sz w:val="19"/>
              </w:rPr>
              <w:tab/>
            </w:r>
            <w:r>
              <w:rPr>
                <w:spacing w:val="-40"/>
                <w:sz w:val="19"/>
              </w:rPr>
              <w:t xml:space="preserve"> </w:t>
            </w:r>
            <w:r>
              <w:rPr>
                <w:spacing w:val="-2"/>
                <w:w w:val="105"/>
                <w:sz w:val="19"/>
              </w:rPr>
              <w:t>«Я</w:t>
            </w:r>
            <w:r>
              <w:rPr>
                <w:sz w:val="19"/>
              </w:rPr>
              <w:tab/>
            </w:r>
            <w:r>
              <w:rPr>
                <w:spacing w:val="-2"/>
                <w:w w:val="105"/>
                <w:sz w:val="19"/>
              </w:rPr>
              <w:t>последний</w:t>
            </w:r>
            <w:r>
              <w:rPr>
                <w:sz w:val="19"/>
              </w:rPr>
              <w:tab/>
            </w:r>
            <w:r>
              <w:rPr>
                <w:spacing w:val="-4"/>
                <w:w w:val="105"/>
                <w:sz w:val="19"/>
              </w:rPr>
              <w:t xml:space="preserve">поэт </w:t>
            </w:r>
            <w:r>
              <w:rPr>
                <w:spacing w:val="-2"/>
                <w:w w:val="105"/>
                <w:sz w:val="19"/>
              </w:rPr>
              <w:t>деревни…»</w:t>
            </w:r>
          </w:p>
        </w:tc>
        <w:tc>
          <w:tcPr>
            <w:tcW w:w="3478" w:type="dxa"/>
            <w:vMerge/>
            <w:tcBorders>
              <w:top w:val="nil"/>
              <w:bottom w:val="nil"/>
            </w:tcBorders>
          </w:tcPr>
          <w:p w:rsidR="00E829DB" w:rsidRDefault="00E829DB">
            <w:pPr>
              <w:rPr>
                <w:sz w:val="2"/>
                <w:szCs w:val="2"/>
              </w:rPr>
            </w:pPr>
          </w:p>
        </w:tc>
      </w:tr>
      <w:tr w:rsidR="00E829DB">
        <w:trPr>
          <w:trHeight w:val="341"/>
        </w:trPr>
        <w:tc>
          <w:tcPr>
            <w:tcW w:w="3243" w:type="dxa"/>
            <w:vMerge/>
            <w:tcBorders>
              <w:top w:val="nil"/>
              <w:bottom w:val="nil"/>
            </w:tcBorders>
          </w:tcPr>
          <w:p w:rsidR="00E829DB" w:rsidRDefault="00E829DB">
            <w:pPr>
              <w:rPr>
                <w:sz w:val="2"/>
                <w:szCs w:val="2"/>
              </w:rPr>
            </w:pPr>
          </w:p>
        </w:tc>
        <w:tc>
          <w:tcPr>
            <w:tcW w:w="3625" w:type="dxa"/>
            <w:gridSpan w:val="3"/>
            <w:tcBorders>
              <w:bottom w:val="nil"/>
            </w:tcBorders>
          </w:tcPr>
          <w:p w:rsidR="00E829DB" w:rsidRDefault="00096074">
            <w:pPr>
              <w:pStyle w:val="TableParagraph"/>
              <w:spacing w:line="217" w:lineRule="exact"/>
              <w:ind w:left="111"/>
              <w:rPr>
                <w:b/>
                <w:sz w:val="19"/>
              </w:rPr>
            </w:pPr>
            <w:r>
              <w:rPr>
                <w:sz w:val="19"/>
              </w:rPr>
              <w:t>В.В.</w:t>
            </w:r>
            <w:r>
              <w:rPr>
                <w:spacing w:val="20"/>
                <w:sz w:val="19"/>
              </w:rPr>
              <w:t xml:space="preserve"> </w:t>
            </w:r>
            <w:r>
              <w:rPr>
                <w:sz w:val="19"/>
              </w:rPr>
              <w:t>Маяковский</w:t>
            </w:r>
            <w:r>
              <w:rPr>
                <w:spacing w:val="22"/>
                <w:sz w:val="19"/>
              </w:rPr>
              <w:t xml:space="preserve"> </w:t>
            </w:r>
            <w:r>
              <w:rPr>
                <w:b/>
                <w:spacing w:val="-2"/>
                <w:sz w:val="19"/>
              </w:rPr>
              <w:t>(5ч.)</w:t>
            </w:r>
          </w:p>
        </w:tc>
        <w:tc>
          <w:tcPr>
            <w:tcW w:w="3478" w:type="dxa"/>
            <w:vMerge/>
            <w:tcBorders>
              <w:top w:val="nil"/>
              <w:bottom w:val="nil"/>
            </w:tcBorders>
          </w:tcPr>
          <w:p w:rsidR="00E829DB" w:rsidRDefault="00E829DB">
            <w:pPr>
              <w:rPr>
                <w:sz w:val="2"/>
                <w:szCs w:val="2"/>
              </w:rPr>
            </w:pPr>
          </w:p>
        </w:tc>
      </w:tr>
      <w:tr w:rsidR="00E829DB">
        <w:trPr>
          <w:trHeight w:val="2841"/>
        </w:trPr>
        <w:tc>
          <w:tcPr>
            <w:tcW w:w="3243" w:type="dxa"/>
            <w:vMerge/>
            <w:tcBorders>
              <w:top w:val="nil"/>
              <w:bottom w:val="nil"/>
            </w:tcBorders>
          </w:tcPr>
          <w:p w:rsidR="00E829DB" w:rsidRDefault="00E829DB">
            <w:pPr>
              <w:rPr>
                <w:sz w:val="2"/>
                <w:szCs w:val="2"/>
              </w:rPr>
            </w:pPr>
          </w:p>
        </w:tc>
        <w:tc>
          <w:tcPr>
            <w:tcW w:w="3625" w:type="dxa"/>
            <w:gridSpan w:val="3"/>
            <w:tcBorders>
              <w:top w:val="nil"/>
            </w:tcBorders>
          </w:tcPr>
          <w:p w:rsidR="00E829DB" w:rsidRDefault="00096074">
            <w:pPr>
              <w:pStyle w:val="TableParagraph"/>
              <w:spacing w:before="120"/>
              <w:ind w:left="111"/>
              <w:rPr>
                <w:sz w:val="19"/>
              </w:rPr>
            </w:pPr>
            <w:r>
              <w:rPr>
                <w:w w:val="105"/>
                <w:sz w:val="19"/>
              </w:rPr>
              <w:t>Стихотворения:</w:t>
            </w:r>
            <w:r>
              <w:rPr>
                <w:spacing w:val="70"/>
                <w:w w:val="150"/>
                <w:sz w:val="19"/>
              </w:rPr>
              <w:t xml:space="preserve"> </w:t>
            </w:r>
            <w:r>
              <w:rPr>
                <w:w w:val="105"/>
                <w:sz w:val="19"/>
              </w:rPr>
              <w:t>«А</w:t>
            </w:r>
            <w:r>
              <w:rPr>
                <w:spacing w:val="68"/>
                <w:w w:val="150"/>
                <w:sz w:val="19"/>
              </w:rPr>
              <w:t xml:space="preserve"> </w:t>
            </w:r>
            <w:r>
              <w:rPr>
                <w:w w:val="105"/>
                <w:sz w:val="19"/>
              </w:rPr>
              <w:t>вы</w:t>
            </w:r>
            <w:r>
              <w:rPr>
                <w:spacing w:val="69"/>
                <w:w w:val="150"/>
                <w:sz w:val="19"/>
              </w:rPr>
              <w:t xml:space="preserve"> </w:t>
            </w:r>
            <w:r>
              <w:rPr>
                <w:w w:val="105"/>
                <w:sz w:val="19"/>
              </w:rPr>
              <w:t>могли</w:t>
            </w:r>
            <w:r>
              <w:rPr>
                <w:spacing w:val="68"/>
                <w:w w:val="150"/>
                <w:sz w:val="19"/>
              </w:rPr>
              <w:t xml:space="preserve"> </w:t>
            </w:r>
            <w:r>
              <w:rPr>
                <w:spacing w:val="-2"/>
                <w:w w:val="105"/>
                <w:sz w:val="19"/>
              </w:rPr>
              <w:t>бы?»,</w:t>
            </w:r>
          </w:p>
          <w:p w:rsidR="00E829DB" w:rsidRDefault="00096074">
            <w:pPr>
              <w:pStyle w:val="TableParagraph"/>
              <w:tabs>
                <w:tab w:val="left" w:pos="1544"/>
                <w:tab w:val="left" w:pos="2417"/>
                <w:tab w:val="left" w:pos="2989"/>
              </w:tabs>
              <w:spacing w:before="5" w:line="252" w:lineRule="auto"/>
              <w:ind w:left="111" w:right="101"/>
              <w:rPr>
                <w:sz w:val="19"/>
              </w:rPr>
            </w:pPr>
            <w:r>
              <w:rPr>
                <w:w w:val="105"/>
                <w:sz w:val="19"/>
              </w:rPr>
              <w:t>«Левый</w:t>
            </w:r>
            <w:r>
              <w:rPr>
                <w:spacing w:val="-13"/>
                <w:w w:val="105"/>
                <w:sz w:val="19"/>
              </w:rPr>
              <w:t xml:space="preserve"> </w:t>
            </w:r>
            <w:r>
              <w:rPr>
                <w:w w:val="105"/>
                <w:sz w:val="19"/>
              </w:rPr>
              <w:t>марш»,</w:t>
            </w:r>
            <w:r>
              <w:rPr>
                <w:spacing w:val="-10"/>
                <w:w w:val="105"/>
                <w:sz w:val="19"/>
              </w:rPr>
              <w:t xml:space="preserve"> </w:t>
            </w:r>
            <w:r>
              <w:rPr>
                <w:w w:val="105"/>
                <w:sz w:val="19"/>
              </w:rPr>
              <w:t>«Нате!»,</w:t>
            </w:r>
            <w:r>
              <w:rPr>
                <w:spacing w:val="-11"/>
                <w:w w:val="105"/>
                <w:sz w:val="19"/>
              </w:rPr>
              <w:t xml:space="preserve"> </w:t>
            </w:r>
            <w:r>
              <w:rPr>
                <w:w w:val="105"/>
                <w:sz w:val="19"/>
              </w:rPr>
              <w:t xml:space="preserve">«Необычайное приключение, бывшее с Владимиром </w:t>
            </w:r>
            <w:r>
              <w:rPr>
                <w:spacing w:val="-2"/>
                <w:w w:val="105"/>
                <w:sz w:val="19"/>
              </w:rPr>
              <w:t>Маяковским</w:t>
            </w:r>
            <w:r>
              <w:rPr>
                <w:sz w:val="19"/>
              </w:rPr>
              <w:tab/>
            </w:r>
            <w:r>
              <w:rPr>
                <w:spacing w:val="-4"/>
                <w:w w:val="105"/>
                <w:sz w:val="19"/>
              </w:rPr>
              <w:t>летом</w:t>
            </w:r>
            <w:r>
              <w:rPr>
                <w:sz w:val="19"/>
              </w:rPr>
              <w:tab/>
            </w:r>
            <w:r>
              <w:rPr>
                <w:spacing w:val="-6"/>
                <w:w w:val="105"/>
                <w:sz w:val="19"/>
              </w:rPr>
              <w:t>на</w:t>
            </w:r>
            <w:r>
              <w:rPr>
                <w:sz w:val="19"/>
              </w:rPr>
              <w:tab/>
            </w:r>
            <w:r>
              <w:rPr>
                <w:spacing w:val="-4"/>
                <w:w w:val="105"/>
                <w:sz w:val="19"/>
              </w:rPr>
              <w:t>даче»,</w:t>
            </w:r>
          </w:p>
          <w:p w:rsidR="00E829DB" w:rsidRDefault="00096074">
            <w:pPr>
              <w:pStyle w:val="TableParagraph"/>
              <w:tabs>
                <w:tab w:val="left" w:pos="1517"/>
                <w:tab w:val="left" w:pos="2270"/>
                <w:tab w:val="left" w:pos="2823"/>
                <w:tab w:val="left" w:pos="3397"/>
              </w:tabs>
              <w:spacing w:line="249" w:lineRule="auto"/>
              <w:ind w:left="111" w:right="119"/>
              <w:rPr>
                <w:sz w:val="19"/>
              </w:rPr>
            </w:pPr>
            <w:r>
              <w:rPr>
                <w:w w:val="105"/>
                <w:sz w:val="19"/>
              </w:rPr>
              <w:t xml:space="preserve">«Лиличка!», «Послушайте!», «Сергею </w:t>
            </w:r>
            <w:r>
              <w:rPr>
                <w:spacing w:val="-2"/>
                <w:w w:val="105"/>
                <w:sz w:val="19"/>
              </w:rPr>
              <w:t>Есенину»,</w:t>
            </w:r>
            <w:r>
              <w:rPr>
                <w:sz w:val="19"/>
              </w:rPr>
              <w:tab/>
            </w:r>
            <w:r>
              <w:rPr>
                <w:spacing w:val="-2"/>
                <w:w w:val="105"/>
                <w:sz w:val="19"/>
              </w:rPr>
              <w:t>«Письмо</w:t>
            </w:r>
            <w:r>
              <w:rPr>
                <w:sz w:val="19"/>
              </w:rPr>
              <w:tab/>
            </w:r>
            <w:r>
              <w:rPr>
                <w:sz w:val="19"/>
              </w:rPr>
              <w:tab/>
            </w:r>
            <w:r>
              <w:rPr>
                <w:spacing w:val="-2"/>
                <w:w w:val="105"/>
                <w:sz w:val="19"/>
              </w:rPr>
              <w:t xml:space="preserve">Татьяне </w:t>
            </w:r>
            <w:r>
              <w:rPr>
                <w:w w:val="105"/>
                <w:sz w:val="19"/>
              </w:rPr>
              <w:t>Яковлевой»,</w:t>
            </w:r>
            <w:r>
              <w:rPr>
                <w:spacing w:val="80"/>
                <w:w w:val="105"/>
                <w:sz w:val="19"/>
              </w:rPr>
              <w:t xml:space="preserve"> </w:t>
            </w:r>
            <w:r>
              <w:rPr>
                <w:w w:val="105"/>
                <w:sz w:val="19"/>
              </w:rPr>
              <w:t>«Скрипка</w:t>
            </w:r>
            <w:r>
              <w:rPr>
                <w:spacing w:val="80"/>
                <w:w w:val="105"/>
                <w:sz w:val="19"/>
              </w:rPr>
              <w:t xml:space="preserve"> </w:t>
            </w:r>
            <w:r>
              <w:rPr>
                <w:w w:val="105"/>
                <w:sz w:val="19"/>
              </w:rPr>
              <w:t>и</w:t>
            </w:r>
            <w:r>
              <w:rPr>
                <w:spacing w:val="80"/>
                <w:w w:val="105"/>
                <w:sz w:val="19"/>
              </w:rPr>
              <w:t xml:space="preserve"> </w:t>
            </w:r>
            <w:r>
              <w:rPr>
                <w:w w:val="105"/>
                <w:sz w:val="18"/>
              </w:rPr>
              <w:t xml:space="preserve">немножко </w:t>
            </w:r>
            <w:r>
              <w:rPr>
                <w:w w:val="105"/>
                <w:sz w:val="19"/>
              </w:rPr>
              <w:t>нервно»,</w:t>
            </w:r>
            <w:r>
              <w:rPr>
                <w:spacing w:val="25"/>
                <w:w w:val="105"/>
                <w:sz w:val="19"/>
              </w:rPr>
              <w:t xml:space="preserve"> </w:t>
            </w:r>
            <w:r>
              <w:rPr>
                <w:w w:val="105"/>
                <w:sz w:val="19"/>
              </w:rPr>
              <w:t>«Товарищу</w:t>
            </w:r>
            <w:r>
              <w:rPr>
                <w:spacing w:val="-13"/>
                <w:w w:val="105"/>
                <w:sz w:val="19"/>
              </w:rPr>
              <w:t xml:space="preserve"> </w:t>
            </w:r>
            <w:r>
              <w:rPr>
                <w:w w:val="105"/>
                <w:sz w:val="19"/>
              </w:rPr>
              <w:t>Нетте,</w:t>
            </w:r>
            <w:r>
              <w:rPr>
                <w:spacing w:val="-12"/>
                <w:w w:val="105"/>
                <w:sz w:val="19"/>
              </w:rPr>
              <w:t xml:space="preserve"> </w:t>
            </w:r>
            <w:r>
              <w:rPr>
                <w:w w:val="105"/>
                <w:sz w:val="19"/>
              </w:rPr>
              <w:t>пароходу</w:t>
            </w:r>
            <w:r>
              <w:rPr>
                <w:spacing w:val="-13"/>
                <w:w w:val="105"/>
                <w:sz w:val="19"/>
              </w:rPr>
              <w:t xml:space="preserve"> </w:t>
            </w:r>
            <w:r>
              <w:rPr>
                <w:w w:val="105"/>
                <w:sz w:val="19"/>
              </w:rPr>
              <w:t>и человеку»,</w:t>
            </w:r>
            <w:r>
              <w:rPr>
                <w:spacing w:val="80"/>
                <w:w w:val="105"/>
                <w:sz w:val="19"/>
              </w:rPr>
              <w:t xml:space="preserve"> </w:t>
            </w:r>
            <w:r>
              <w:rPr>
                <w:w w:val="105"/>
                <w:sz w:val="19"/>
              </w:rPr>
              <w:t>«Хорошее</w:t>
            </w:r>
            <w:r>
              <w:rPr>
                <w:sz w:val="19"/>
              </w:rPr>
              <w:tab/>
            </w:r>
            <w:r>
              <w:rPr>
                <w:spacing w:val="-2"/>
                <w:w w:val="105"/>
                <w:sz w:val="19"/>
              </w:rPr>
              <w:t>отношение</w:t>
            </w:r>
            <w:r>
              <w:rPr>
                <w:sz w:val="19"/>
              </w:rPr>
              <w:tab/>
            </w:r>
            <w:r>
              <w:rPr>
                <w:spacing w:val="-10"/>
                <w:w w:val="105"/>
                <w:sz w:val="19"/>
              </w:rPr>
              <w:t>к</w:t>
            </w:r>
            <w:r>
              <w:rPr>
                <w:spacing w:val="-2"/>
                <w:w w:val="105"/>
                <w:sz w:val="19"/>
              </w:rPr>
              <w:t xml:space="preserve"> лошадям»</w:t>
            </w:r>
          </w:p>
          <w:p w:rsidR="00E829DB" w:rsidRDefault="00096074">
            <w:pPr>
              <w:pStyle w:val="TableParagraph"/>
              <w:ind w:left="111"/>
              <w:rPr>
                <w:sz w:val="19"/>
              </w:rPr>
            </w:pPr>
            <w:r>
              <w:rPr>
                <w:w w:val="105"/>
                <w:sz w:val="19"/>
              </w:rPr>
              <w:t>Поэма</w:t>
            </w:r>
            <w:r>
              <w:rPr>
                <w:spacing w:val="52"/>
                <w:w w:val="105"/>
                <w:sz w:val="19"/>
              </w:rPr>
              <w:t xml:space="preserve"> </w:t>
            </w:r>
            <w:r>
              <w:rPr>
                <w:w w:val="105"/>
                <w:sz w:val="19"/>
              </w:rPr>
              <w:t>«Облако</w:t>
            </w:r>
            <w:r>
              <w:rPr>
                <w:spacing w:val="66"/>
                <w:w w:val="150"/>
                <w:sz w:val="19"/>
              </w:rPr>
              <w:t xml:space="preserve"> </w:t>
            </w:r>
            <w:r>
              <w:rPr>
                <w:w w:val="105"/>
                <w:sz w:val="19"/>
              </w:rPr>
              <w:t>в</w:t>
            </w:r>
            <w:r>
              <w:rPr>
                <w:spacing w:val="60"/>
                <w:w w:val="150"/>
                <w:sz w:val="19"/>
              </w:rPr>
              <w:t xml:space="preserve"> </w:t>
            </w:r>
            <w:r>
              <w:rPr>
                <w:w w:val="105"/>
                <w:sz w:val="19"/>
              </w:rPr>
              <w:t>штанах»,</w:t>
            </w:r>
            <w:r>
              <w:rPr>
                <w:spacing w:val="62"/>
                <w:w w:val="150"/>
                <w:sz w:val="19"/>
              </w:rPr>
              <w:t xml:space="preserve"> </w:t>
            </w:r>
            <w:r>
              <w:rPr>
                <w:spacing w:val="-2"/>
                <w:w w:val="105"/>
                <w:sz w:val="19"/>
              </w:rPr>
              <w:t>«Первое</w:t>
            </w:r>
          </w:p>
          <w:p w:rsidR="00E829DB" w:rsidRDefault="00096074">
            <w:pPr>
              <w:pStyle w:val="TableParagraph"/>
              <w:spacing w:before="1" w:line="207" w:lineRule="exact"/>
              <w:ind w:left="111"/>
              <w:rPr>
                <w:sz w:val="19"/>
              </w:rPr>
            </w:pPr>
            <w:r>
              <w:rPr>
                <w:w w:val="105"/>
                <w:sz w:val="19"/>
              </w:rPr>
              <w:t>вступление</w:t>
            </w:r>
            <w:r>
              <w:rPr>
                <w:spacing w:val="-10"/>
                <w:w w:val="105"/>
                <w:sz w:val="19"/>
              </w:rPr>
              <w:t xml:space="preserve"> </w:t>
            </w:r>
            <w:r>
              <w:rPr>
                <w:w w:val="105"/>
                <w:sz w:val="19"/>
              </w:rPr>
              <w:t>к</w:t>
            </w:r>
            <w:r>
              <w:rPr>
                <w:spacing w:val="-9"/>
                <w:w w:val="105"/>
                <w:sz w:val="19"/>
              </w:rPr>
              <w:t xml:space="preserve"> </w:t>
            </w:r>
            <w:r>
              <w:rPr>
                <w:w w:val="105"/>
                <w:sz w:val="19"/>
              </w:rPr>
              <w:t>поэме</w:t>
            </w:r>
            <w:r>
              <w:rPr>
                <w:spacing w:val="-9"/>
                <w:w w:val="105"/>
                <w:sz w:val="19"/>
              </w:rPr>
              <w:t xml:space="preserve"> </w:t>
            </w:r>
            <w:r>
              <w:rPr>
                <w:w w:val="105"/>
                <w:sz w:val="19"/>
              </w:rPr>
              <w:t>«Во</w:t>
            </w:r>
            <w:r>
              <w:rPr>
                <w:spacing w:val="-9"/>
                <w:w w:val="105"/>
                <w:sz w:val="19"/>
              </w:rPr>
              <w:t xml:space="preserve"> </w:t>
            </w:r>
            <w:r>
              <w:rPr>
                <w:w w:val="105"/>
                <w:sz w:val="19"/>
              </w:rPr>
              <w:t>весь</w:t>
            </w:r>
            <w:r>
              <w:rPr>
                <w:spacing w:val="-11"/>
                <w:w w:val="105"/>
                <w:sz w:val="19"/>
              </w:rPr>
              <w:t xml:space="preserve"> </w:t>
            </w:r>
            <w:r>
              <w:rPr>
                <w:spacing w:val="-2"/>
                <w:w w:val="105"/>
                <w:sz w:val="19"/>
              </w:rPr>
              <w:t>голос»</w:t>
            </w:r>
          </w:p>
        </w:tc>
        <w:tc>
          <w:tcPr>
            <w:tcW w:w="3478" w:type="dxa"/>
            <w:vMerge/>
            <w:tcBorders>
              <w:top w:val="nil"/>
              <w:bottom w:val="nil"/>
            </w:tcBorders>
          </w:tcPr>
          <w:p w:rsidR="00E829DB" w:rsidRDefault="00E829DB">
            <w:pPr>
              <w:rPr>
                <w:sz w:val="2"/>
                <w:szCs w:val="2"/>
              </w:rPr>
            </w:pPr>
          </w:p>
        </w:tc>
      </w:tr>
      <w:tr w:rsidR="00E829DB">
        <w:trPr>
          <w:trHeight w:val="2261"/>
        </w:trPr>
        <w:tc>
          <w:tcPr>
            <w:tcW w:w="3243" w:type="dxa"/>
            <w:vMerge/>
            <w:tcBorders>
              <w:top w:val="nil"/>
              <w:bottom w:val="nil"/>
            </w:tcBorders>
          </w:tcPr>
          <w:p w:rsidR="00E829DB" w:rsidRDefault="00E829DB">
            <w:pPr>
              <w:rPr>
                <w:sz w:val="2"/>
                <w:szCs w:val="2"/>
              </w:rPr>
            </w:pPr>
          </w:p>
        </w:tc>
        <w:tc>
          <w:tcPr>
            <w:tcW w:w="3625" w:type="dxa"/>
            <w:gridSpan w:val="3"/>
            <w:tcBorders>
              <w:bottom w:val="nil"/>
            </w:tcBorders>
          </w:tcPr>
          <w:p w:rsidR="00E829DB" w:rsidRDefault="00096074">
            <w:pPr>
              <w:pStyle w:val="TableParagraph"/>
              <w:ind w:left="111"/>
              <w:jc w:val="both"/>
              <w:rPr>
                <w:sz w:val="19"/>
              </w:rPr>
            </w:pPr>
            <w:r>
              <w:rPr>
                <w:w w:val="105"/>
                <w:sz w:val="19"/>
              </w:rPr>
              <w:t>М.И.</w:t>
            </w:r>
            <w:r>
              <w:rPr>
                <w:spacing w:val="-9"/>
                <w:w w:val="105"/>
                <w:sz w:val="19"/>
              </w:rPr>
              <w:t xml:space="preserve"> </w:t>
            </w:r>
            <w:r>
              <w:rPr>
                <w:spacing w:val="-2"/>
                <w:w w:val="105"/>
                <w:sz w:val="19"/>
              </w:rPr>
              <w:t>Цветаева</w:t>
            </w:r>
          </w:p>
          <w:p w:rsidR="00E829DB" w:rsidRDefault="00096074">
            <w:pPr>
              <w:pStyle w:val="TableParagraph"/>
              <w:tabs>
                <w:tab w:val="left" w:pos="2519"/>
              </w:tabs>
              <w:spacing w:before="16" w:line="247" w:lineRule="auto"/>
              <w:ind w:left="111" w:right="100"/>
              <w:jc w:val="both"/>
              <w:rPr>
                <w:sz w:val="19"/>
              </w:rPr>
            </w:pPr>
            <w:r>
              <w:rPr>
                <w:spacing w:val="-2"/>
                <w:w w:val="105"/>
                <w:sz w:val="19"/>
              </w:rPr>
              <w:t>Стихотворения:</w:t>
            </w:r>
            <w:r>
              <w:rPr>
                <w:sz w:val="19"/>
              </w:rPr>
              <w:tab/>
            </w:r>
            <w:r>
              <w:rPr>
                <w:spacing w:val="-2"/>
                <w:w w:val="105"/>
                <w:sz w:val="19"/>
              </w:rPr>
              <w:t xml:space="preserve">«Генералам </w:t>
            </w:r>
            <w:r>
              <w:rPr>
                <w:w w:val="105"/>
                <w:sz w:val="19"/>
              </w:rPr>
              <w:t>двенадцатого</w:t>
            </w:r>
            <w:r>
              <w:rPr>
                <w:spacing w:val="-13"/>
                <w:w w:val="105"/>
                <w:sz w:val="19"/>
              </w:rPr>
              <w:t xml:space="preserve"> </w:t>
            </w:r>
            <w:r>
              <w:rPr>
                <w:w w:val="105"/>
                <w:sz w:val="19"/>
              </w:rPr>
              <w:t>года»,</w:t>
            </w:r>
            <w:r>
              <w:rPr>
                <w:spacing w:val="-12"/>
                <w:w w:val="105"/>
                <w:sz w:val="19"/>
              </w:rPr>
              <w:t xml:space="preserve"> </w:t>
            </w:r>
            <w:r>
              <w:rPr>
                <w:w w:val="105"/>
                <w:sz w:val="19"/>
              </w:rPr>
              <w:t>«Мне</w:t>
            </w:r>
            <w:r>
              <w:rPr>
                <w:spacing w:val="-13"/>
                <w:w w:val="105"/>
                <w:sz w:val="19"/>
              </w:rPr>
              <w:t xml:space="preserve"> </w:t>
            </w:r>
            <w:r>
              <w:rPr>
                <w:w w:val="105"/>
                <w:sz w:val="19"/>
              </w:rPr>
              <w:t>нравится,</w:t>
            </w:r>
            <w:r>
              <w:rPr>
                <w:spacing w:val="-12"/>
                <w:w w:val="105"/>
                <w:sz w:val="19"/>
              </w:rPr>
              <w:t xml:space="preserve"> </w:t>
            </w:r>
            <w:r>
              <w:rPr>
                <w:w w:val="105"/>
                <w:sz w:val="19"/>
              </w:rPr>
              <w:t>что вы больны не мной…», «Моим стихам, написанным</w:t>
            </w:r>
            <w:r>
              <w:rPr>
                <w:spacing w:val="-13"/>
                <w:w w:val="105"/>
                <w:sz w:val="19"/>
              </w:rPr>
              <w:t xml:space="preserve"> </w:t>
            </w:r>
            <w:r>
              <w:rPr>
                <w:w w:val="105"/>
                <w:sz w:val="19"/>
              </w:rPr>
              <w:t>так</w:t>
            </w:r>
            <w:r>
              <w:rPr>
                <w:spacing w:val="-12"/>
                <w:w w:val="105"/>
                <w:sz w:val="19"/>
              </w:rPr>
              <w:t xml:space="preserve"> </w:t>
            </w:r>
            <w:r>
              <w:rPr>
                <w:w w:val="105"/>
                <w:sz w:val="19"/>
              </w:rPr>
              <w:t>рано…»,</w:t>
            </w:r>
            <w:r>
              <w:rPr>
                <w:spacing w:val="-13"/>
                <w:w w:val="105"/>
                <w:sz w:val="19"/>
              </w:rPr>
              <w:t xml:space="preserve"> </w:t>
            </w:r>
            <w:r>
              <w:rPr>
                <w:w w:val="105"/>
                <w:sz w:val="19"/>
              </w:rPr>
              <w:t>«О</w:t>
            </w:r>
            <w:r>
              <w:rPr>
                <w:spacing w:val="-12"/>
                <w:w w:val="105"/>
                <w:sz w:val="19"/>
              </w:rPr>
              <w:t xml:space="preserve"> </w:t>
            </w:r>
            <w:r>
              <w:rPr>
                <w:w w:val="105"/>
                <w:sz w:val="19"/>
              </w:rPr>
              <w:t>сколько</w:t>
            </w:r>
            <w:r>
              <w:rPr>
                <w:spacing w:val="-13"/>
                <w:w w:val="105"/>
                <w:sz w:val="19"/>
              </w:rPr>
              <w:t xml:space="preserve"> </w:t>
            </w:r>
            <w:r>
              <w:rPr>
                <w:w w:val="105"/>
                <w:sz w:val="19"/>
              </w:rPr>
              <w:t>их упало в эту бездну…», «О, слезы на глазах…». «Стихи</w:t>
            </w:r>
            <w:r>
              <w:rPr>
                <w:spacing w:val="-3"/>
                <w:w w:val="105"/>
                <w:sz w:val="19"/>
              </w:rPr>
              <w:t xml:space="preserve"> </w:t>
            </w:r>
            <w:r>
              <w:rPr>
                <w:w w:val="105"/>
                <w:sz w:val="19"/>
              </w:rPr>
              <w:t>к</w:t>
            </w:r>
            <w:r>
              <w:rPr>
                <w:spacing w:val="-3"/>
                <w:w w:val="105"/>
                <w:sz w:val="19"/>
              </w:rPr>
              <w:t xml:space="preserve"> </w:t>
            </w:r>
            <w:r>
              <w:rPr>
                <w:w w:val="105"/>
                <w:sz w:val="19"/>
              </w:rPr>
              <w:t>Блоку»</w:t>
            </w:r>
            <w:r>
              <w:rPr>
                <w:spacing w:val="-3"/>
                <w:w w:val="105"/>
                <w:sz w:val="19"/>
              </w:rPr>
              <w:t xml:space="preserve"> </w:t>
            </w:r>
            <w:r>
              <w:rPr>
                <w:w w:val="105"/>
                <w:sz w:val="19"/>
              </w:rPr>
              <w:t>(«Имя</w:t>
            </w:r>
            <w:r>
              <w:rPr>
                <w:spacing w:val="-3"/>
                <w:w w:val="105"/>
                <w:sz w:val="19"/>
              </w:rPr>
              <w:t xml:space="preserve"> </w:t>
            </w:r>
            <w:r>
              <w:rPr>
                <w:w w:val="105"/>
                <w:sz w:val="19"/>
              </w:rPr>
              <w:t xml:space="preserve">твое – птица в руке…»), «Тоска по родине! </w:t>
            </w:r>
            <w:r>
              <w:rPr>
                <w:spacing w:val="-2"/>
                <w:w w:val="105"/>
                <w:sz w:val="19"/>
              </w:rPr>
              <w:t>Давно…»</w:t>
            </w:r>
          </w:p>
        </w:tc>
        <w:tc>
          <w:tcPr>
            <w:tcW w:w="3478" w:type="dxa"/>
            <w:vMerge/>
            <w:tcBorders>
              <w:top w:val="nil"/>
              <w:bottom w:val="nil"/>
            </w:tcBorders>
          </w:tcPr>
          <w:p w:rsidR="00E829DB" w:rsidRDefault="00E829DB">
            <w:pPr>
              <w:rPr>
                <w:sz w:val="2"/>
                <w:szCs w:val="2"/>
              </w:rPr>
            </w:pPr>
          </w:p>
        </w:tc>
      </w:tr>
      <w:tr w:rsidR="00E829DB">
        <w:trPr>
          <w:trHeight w:val="835"/>
        </w:trPr>
        <w:tc>
          <w:tcPr>
            <w:tcW w:w="3243" w:type="dxa"/>
            <w:vMerge/>
            <w:tcBorders>
              <w:top w:val="nil"/>
              <w:bottom w:val="nil"/>
            </w:tcBorders>
          </w:tcPr>
          <w:p w:rsidR="00E829DB" w:rsidRDefault="00E829DB">
            <w:pPr>
              <w:rPr>
                <w:sz w:val="2"/>
                <w:szCs w:val="2"/>
              </w:rPr>
            </w:pPr>
          </w:p>
        </w:tc>
        <w:tc>
          <w:tcPr>
            <w:tcW w:w="3625" w:type="dxa"/>
            <w:gridSpan w:val="3"/>
            <w:tcBorders>
              <w:top w:val="nil"/>
            </w:tcBorders>
          </w:tcPr>
          <w:p w:rsidR="00E829DB" w:rsidRDefault="00E829DB">
            <w:pPr>
              <w:pStyle w:val="TableParagraph"/>
              <w:spacing w:before="8"/>
              <w:rPr>
                <w:b/>
                <w:sz w:val="19"/>
              </w:rPr>
            </w:pPr>
          </w:p>
          <w:p w:rsidR="00E829DB" w:rsidRDefault="00096074">
            <w:pPr>
              <w:pStyle w:val="TableParagraph"/>
              <w:tabs>
                <w:tab w:val="left" w:pos="1904"/>
                <w:tab w:val="left" w:pos="2262"/>
                <w:tab w:val="left" w:pos="3100"/>
              </w:tabs>
              <w:spacing w:line="247" w:lineRule="auto"/>
              <w:ind w:left="111" w:right="101"/>
              <w:rPr>
                <w:sz w:val="19"/>
              </w:rPr>
            </w:pPr>
            <w:r>
              <w:rPr>
                <w:spacing w:val="-2"/>
                <w:w w:val="105"/>
                <w:sz w:val="19"/>
              </w:rPr>
              <w:t>*Н.А.Островский</w:t>
            </w:r>
            <w:r>
              <w:rPr>
                <w:sz w:val="19"/>
              </w:rPr>
              <w:tab/>
            </w:r>
            <w:r>
              <w:rPr>
                <w:spacing w:val="-10"/>
                <w:w w:val="105"/>
                <w:sz w:val="19"/>
              </w:rPr>
              <w:t>.</w:t>
            </w:r>
            <w:r>
              <w:rPr>
                <w:sz w:val="19"/>
              </w:rPr>
              <w:tab/>
            </w:r>
            <w:r>
              <w:rPr>
                <w:spacing w:val="-2"/>
                <w:w w:val="105"/>
                <w:sz w:val="19"/>
              </w:rPr>
              <w:t>Роман</w:t>
            </w:r>
            <w:r>
              <w:rPr>
                <w:sz w:val="19"/>
              </w:rPr>
              <w:tab/>
            </w:r>
            <w:r>
              <w:rPr>
                <w:spacing w:val="-4"/>
                <w:w w:val="105"/>
                <w:sz w:val="19"/>
              </w:rPr>
              <w:t xml:space="preserve">«Как </w:t>
            </w:r>
            <w:r>
              <w:rPr>
                <w:w w:val="105"/>
                <w:sz w:val="19"/>
              </w:rPr>
              <w:t>закалялась сталь»</w:t>
            </w:r>
          </w:p>
        </w:tc>
        <w:tc>
          <w:tcPr>
            <w:tcW w:w="3478" w:type="dxa"/>
            <w:vMerge/>
            <w:tcBorders>
              <w:top w:val="nil"/>
              <w:bottom w:val="nil"/>
            </w:tcBorders>
          </w:tcPr>
          <w:p w:rsidR="00E829DB" w:rsidRDefault="00E829DB">
            <w:pPr>
              <w:rPr>
                <w:sz w:val="2"/>
                <w:szCs w:val="2"/>
              </w:rPr>
            </w:pPr>
          </w:p>
        </w:tc>
      </w:tr>
      <w:tr w:rsidR="00E829DB">
        <w:trPr>
          <w:trHeight w:val="1904"/>
        </w:trPr>
        <w:tc>
          <w:tcPr>
            <w:tcW w:w="3243" w:type="dxa"/>
            <w:vMerge/>
            <w:tcBorders>
              <w:top w:val="nil"/>
              <w:bottom w:val="nil"/>
            </w:tcBorders>
          </w:tcPr>
          <w:p w:rsidR="00E829DB" w:rsidRDefault="00E829DB">
            <w:pPr>
              <w:rPr>
                <w:sz w:val="2"/>
                <w:szCs w:val="2"/>
              </w:rPr>
            </w:pPr>
          </w:p>
        </w:tc>
        <w:tc>
          <w:tcPr>
            <w:tcW w:w="3625" w:type="dxa"/>
            <w:gridSpan w:val="3"/>
          </w:tcPr>
          <w:p w:rsidR="00E829DB" w:rsidRDefault="00E829DB">
            <w:pPr>
              <w:pStyle w:val="TableParagraph"/>
              <w:rPr>
                <w:b/>
                <w:sz w:val="19"/>
              </w:rPr>
            </w:pPr>
          </w:p>
          <w:p w:rsidR="00E829DB" w:rsidRDefault="00E829DB">
            <w:pPr>
              <w:pStyle w:val="TableParagraph"/>
              <w:spacing w:before="95"/>
              <w:rPr>
                <w:b/>
                <w:sz w:val="19"/>
              </w:rPr>
            </w:pPr>
          </w:p>
          <w:p w:rsidR="00E829DB" w:rsidRDefault="00096074">
            <w:pPr>
              <w:pStyle w:val="TableParagraph"/>
              <w:ind w:left="111"/>
              <w:jc w:val="both"/>
              <w:rPr>
                <w:sz w:val="19"/>
              </w:rPr>
            </w:pPr>
            <w:r>
              <w:rPr>
                <w:w w:val="105"/>
                <w:sz w:val="19"/>
              </w:rPr>
              <w:t>О.Э.</w:t>
            </w:r>
            <w:r>
              <w:rPr>
                <w:spacing w:val="-7"/>
                <w:w w:val="105"/>
                <w:sz w:val="19"/>
              </w:rPr>
              <w:t xml:space="preserve"> </w:t>
            </w:r>
            <w:r>
              <w:rPr>
                <w:spacing w:val="-2"/>
                <w:w w:val="105"/>
                <w:sz w:val="19"/>
              </w:rPr>
              <w:t>Мандельштам</w:t>
            </w:r>
          </w:p>
          <w:p w:rsidR="00E829DB" w:rsidRDefault="00096074">
            <w:pPr>
              <w:pStyle w:val="TableParagraph"/>
              <w:spacing w:before="7" w:line="252" w:lineRule="auto"/>
              <w:ind w:left="111" w:right="98"/>
              <w:jc w:val="both"/>
              <w:rPr>
                <w:sz w:val="19"/>
              </w:rPr>
            </w:pPr>
            <w:r>
              <w:rPr>
                <w:w w:val="105"/>
                <w:sz w:val="19"/>
              </w:rPr>
              <w:t xml:space="preserve">Стихотворения: «Бессонница. </w:t>
            </w:r>
            <w:r>
              <w:rPr>
                <w:w w:val="105"/>
                <w:sz w:val="18"/>
              </w:rPr>
              <w:t xml:space="preserve">Гомер. </w:t>
            </w:r>
            <w:r>
              <w:rPr>
                <w:sz w:val="19"/>
              </w:rPr>
              <w:t xml:space="preserve">Тугие паруса…», «Мы живем под </w:t>
            </w:r>
            <w:proofErr w:type="gramStart"/>
            <w:r>
              <w:rPr>
                <w:sz w:val="19"/>
              </w:rPr>
              <w:t>собою</w:t>
            </w:r>
            <w:proofErr w:type="gramEnd"/>
            <w:r>
              <w:rPr>
                <w:sz w:val="19"/>
              </w:rPr>
              <w:t xml:space="preserve"> </w:t>
            </w:r>
            <w:r>
              <w:rPr>
                <w:w w:val="105"/>
                <w:sz w:val="19"/>
              </w:rPr>
              <w:t>не чуя страны…», «Я вернулся в мой город,</w:t>
            </w:r>
            <w:r>
              <w:rPr>
                <w:spacing w:val="62"/>
                <w:w w:val="150"/>
                <w:sz w:val="19"/>
              </w:rPr>
              <w:t xml:space="preserve"> </w:t>
            </w:r>
            <w:r>
              <w:rPr>
                <w:w w:val="105"/>
                <w:sz w:val="19"/>
              </w:rPr>
              <w:t>знакомый</w:t>
            </w:r>
            <w:r>
              <w:rPr>
                <w:spacing w:val="61"/>
                <w:w w:val="150"/>
                <w:sz w:val="19"/>
              </w:rPr>
              <w:t xml:space="preserve"> </w:t>
            </w:r>
            <w:r>
              <w:rPr>
                <w:w w:val="105"/>
                <w:sz w:val="19"/>
              </w:rPr>
              <w:t>до</w:t>
            </w:r>
            <w:r>
              <w:rPr>
                <w:spacing w:val="62"/>
                <w:w w:val="150"/>
                <w:sz w:val="19"/>
              </w:rPr>
              <w:t xml:space="preserve"> </w:t>
            </w:r>
            <w:r>
              <w:rPr>
                <w:w w:val="105"/>
                <w:sz w:val="19"/>
              </w:rPr>
              <w:t>слез…»,</w:t>
            </w:r>
            <w:r>
              <w:rPr>
                <w:spacing w:val="64"/>
                <w:w w:val="150"/>
                <w:sz w:val="19"/>
              </w:rPr>
              <w:t xml:space="preserve"> </w:t>
            </w:r>
            <w:r>
              <w:rPr>
                <w:w w:val="105"/>
                <w:sz w:val="19"/>
              </w:rPr>
              <w:t>«Я</w:t>
            </w:r>
            <w:r>
              <w:rPr>
                <w:spacing w:val="63"/>
                <w:w w:val="150"/>
                <w:sz w:val="19"/>
              </w:rPr>
              <w:t xml:space="preserve"> </w:t>
            </w:r>
            <w:r>
              <w:rPr>
                <w:spacing w:val="-5"/>
                <w:w w:val="105"/>
                <w:sz w:val="19"/>
              </w:rPr>
              <w:t>не</w:t>
            </w:r>
          </w:p>
          <w:p w:rsidR="00E829DB" w:rsidRDefault="00096074">
            <w:pPr>
              <w:pStyle w:val="TableParagraph"/>
              <w:spacing w:line="209" w:lineRule="exact"/>
              <w:ind w:left="111"/>
              <w:jc w:val="both"/>
              <w:rPr>
                <w:sz w:val="19"/>
              </w:rPr>
            </w:pPr>
            <w:r>
              <w:rPr>
                <w:w w:val="105"/>
                <w:sz w:val="19"/>
              </w:rPr>
              <w:t>слыхал</w:t>
            </w:r>
            <w:r>
              <w:rPr>
                <w:spacing w:val="58"/>
                <w:w w:val="105"/>
                <w:sz w:val="19"/>
              </w:rPr>
              <w:t xml:space="preserve"> </w:t>
            </w:r>
            <w:r>
              <w:rPr>
                <w:w w:val="105"/>
                <w:sz w:val="19"/>
              </w:rPr>
              <w:t>рассказов</w:t>
            </w:r>
            <w:r>
              <w:rPr>
                <w:spacing w:val="61"/>
                <w:w w:val="105"/>
                <w:sz w:val="19"/>
              </w:rPr>
              <w:t xml:space="preserve"> </w:t>
            </w:r>
            <w:r>
              <w:rPr>
                <w:w w:val="105"/>
                <w:sz w:val="19"/>
              </w:rPr>
              <w:t>Оссиана…»,</w:t>
            </w:r>
            <w:r>
              <w:rPr>
                <w:spacing w:val="64"/>
                <w:w w:val="105"/>
                <w:sz w:val="19"/>
              </w:rPr>
              <w:t xml:space="preserve"> </w:t>
            </w:r>
            <w:r>
              <w:rPr>
                <w:spacing w:val="-2"/>
                <w:w w:val="105"/>
                <w:sz w:val="19"/>
              </w:rPr>
              <w:t>«Notre</w:t>
            </w:r>
          </w:p>
        </w:tc>
        <w:tc>
          <w:tcPr>
            <w:tcW w:w="3478" w:type="dxa"/>
            <w:vMerge/>
            <w:tcBorders>
              <w:top w:val="nil"/>
              <w:bottom w:val="nil"/>
            </w:tcBorders>
          </w:tcPr>
          <w:p w:rsidR="00E829DB" w:rsidRDefault="00E829DB">
            <w:pPr>
              <w:rPr>
                <w:sz w:val="2"/>
                <w:szCs w:val="2"/>
              </w:rPr>
            </w:pPr>
          </w:p>
        </w:tc>
      </w:tr>
      <w:tr w:rsidR="00E829DB">
        <w:trPr>
          <w:trHeight w:val="1137"/>
        </w:trPr>
        <w:tc>
          <w:tcPr>
            <w:tcW w:w="3243" w:type="dxa"/>
            <w:vMerge/>
            <w:tcBorders>
              <w:top w:val="nil"/>
              <w:bottom w:val="nil"/>
            </w:tcBorders>
          </w:tcPr>
          <w:p w:rsidR="00E829DB" w:rsidRDefault="00E829DB">
            <w:pPr>
              <w:rPr>
                <w:sz w:val="2"/>
                <w:szCs w:val="2"/>
              </w:rPr>
            </w:pPr>
          </w:p>
        </w:tc>
        <w:tc>
          <w:tcPr>
            <w:tcW w:w="3625" w:type="dxa"/>
            <w:gridSpan w:val="3"/>
            <w:tcBorders>
              <w:bottom w:val="nil"/>
            </w:tcBorders>
          </w:tcPr>
          <w:p w:rsidR="00E829DB" w:rsidRDefault="00096074">
            <w:pPr>
              <w:pStyle w:val="TableParagraph"/>
              <w:spacing w:line="196" w:lineRule="exact"/>
              <w:ind w:left="111"/>
              <w:rPr>
                <w:sz w:val="19"/>
              </w:rPr>
            </w:pPr>
            <w:r>
              <w:rPr>
                <w:spacing w:val="-2"/>
                <w:w w:val="105"/>
                <w:sz w:val="19"/>
              </w:rPr>
              <w:t>Dame»</w:t>
            </w:r>
          </w:p>
          <w:p w:rsidR="00E829DB" w:rsidRDefault="00096074">
            <w:pPr>
              <w:pStyle w:val="TableParagraph"/>
              <w:spacing w:before="7"/>
              <w:ind w:left="111"/>
              <w:rPr>
                <w:sz w:val="19"/>
              </w:rPr>
            </w:pPr>
            <w:r>
              <w:rPr>
                <w:w w:val="105"/>
                <w:sz w:val="19"/>
              </w:rPr>
              <w:t>Б.Л.</w:t>
            </w:r>
            <w:r>
              <w:rPr>
                <w:spacing w:val="-9"/>
                <w:w w:val="105"/>
                <w:sz w:val="19"/>
              </w:rPr>
              <w:t xml:space="preserve"> </w:t>
            </w:r>
            <w:r>
              <w:rPr>
                <w:spacing w:val="-2"/>
                <w:w w:val="105"/>
                <w:sz w:val="19"/>
              </w:rPr>
              <w:t>Пастернак</w:t>
            </w:r>
          </w:p>
          <w:p w:rsidR="00E829DB" w:rsidRDefault="00096074">
            <w:pPr>
              <w:pStyle w:val="TableParagraph"/>
              <w:tabs>
                <w:tab w:val="left" w:pos="1316"/>
                <w:tab w:val="left" w:pos="1729"/>
                <w:tab w:val="left" w:pos="2469"/>
                <w:tab w:val="left" w:pos="2524"/>
              </w:tabs>
              <w:spacing w:before="14" w:line="249" w:lineRule="auto"/>
              <w:ind w:left="111" w:right="102" w:firstLine="49"/>
              <w:rPr>
                <w:sz w:val="19"/>
              </w:rPr>
            </w:pPr>
            <w:r>
              <w:rPr>
                <w:spacing w:val="-2"/>
                <w:w w:val="105"/>
                <w:sz w:val="19"/>
              </w:rPr>
              <w:t>Стихотворения:</w:t>
            </w:r>
            <w:r>
              <w:rPr>
                <w:sz w:val="19"/>
              </w:rPr>
              <w:tab/>
            </w:r>
            <w:r>
              <w:rPr>
                <w:spacing w:val="-2"/>
                <w:w w:val="105"/>
                <w:sz w:val="19"/>
              </w:rPr>
              <w:t>«Быть</w:t>
            </w:r>
            <w:r>
              <w:rPr>
                <w:sz w:val="19"/>
              </w:rPr>
              <w:tab/>
            </w:r>
            <w:r>
              <w:rPr>
                <w:spacing w:val="-2"/>
                <w:w w:val="105"/>
                <w:sz w:val="19"/>
              </w:rPr>
              <w:t xml:space="preserve">знаменитым </w:t>
            </w:r>
            <w:r>
              <w:rPr>
                <w:w w:val="105"/>
                <w:sz w:val="19"/>
              </w:rPr>
              <w:t xml:space="preserve">некрасиво…», «Во всем мне хочется </w:t>
            </w:r>
            <w:r>
              <w:rPr>
                <w:spacing w:val="-2"/>
                <w:w w:val="105"/>
                <w:sz w:val="19"/>
              </w:rPr>
              <w:t>дойти…»,</w:t>
            </w:r>
            <w:r>
              <w:rPr>
                <w:sz w:val="19"/>
              </w:rPr>
              <w:tab/>
            </w:r>
            <w:r>
              <w:rPr>
                <w:spacing w:val="-2"/>
                <w:w w:val="105"/>
                <w:sz w:val="19"/>
              </w:rPr>
              <w:t>«Гамлет»,</w:t>
            </w:r>
            <w:r>
              <w:rPr>
                <w:sz w:val="19"/>
              </w:rPr>
              <w:tab/>
            </w:r>
            <w:r>
              <w:rPr>
                <w:sz w:val="19"/>
              </w:rPr>
              <w:tab/>
            </w:r>
            <w:r>
              <w:rPr>
                <w:spacing w:val="-2"/>
                <w:w w:val="105"/>
                <w:sz w:val="19"/>
              </w:rPr>
              <w:t>«Марбург»,</w:t>
            </w:r>
          </w:p>
        </w:tc>
        <w:tc>
          <w:tcPr>
            <w:tcW w:w="3478" w:type="dxa"/>
            <w:vMerge/>
            <w:tcBorders>
              <w:top w:val="nil"/>
              <w:bottom w:val="nil"/>
            </w:tcBorders>
          </w:tcPr>
          <w:p w:rsidR="00E829DB" w:rsidRDefault="00E829DB">
            <w:pPr>
              <w:rPr>
                <w:sz w:val="2"/>
                <w:szCs w:val="2"/>
              </w:rPr>
            </w:pPr>
          </w:p>
        </w:tc>
      </w:tr>
      <w:tr w:rsidR="00E829DB">
        <w:trPr>
          <w:trHeight w:val="195"/>
        </w:trPr>
        <w:tc>
          <w:tcPr>
            <w:tcW w:w="6868" w:type="dxa"/>
            <w:gridSpan w:val="4"/>
            <w:tcBorders>
              <w:top w:val="nil"/>
              <w:left w:val="nil"/>
              <w:bottom w:val="single" w:sz="8" w:space="0" w:color="000000"/>
            </w:tcBorders>
          </w:tcPr>
          <w:p w:rsidR="00E829DB" w:rsidRDefault="00096074">
            <w:pPr>
              <w:pStyle w:val="TableParagraph"/>
              <w:spacing w:line="175" w:lineRule="exact"/>
              <w:ind w:left="3359"/>
              <w:rPr>
                <w:sz w:val="19"/>
              </w:rPr>
            </w:pPr>
            <w:r>
              <w:rPr>
                <w:sz w:val="19"/>
              </w:rPr>
              <w:t>«Зимняя</w:t>
            </w:r>
            <w:r>
              <w:rPr>
                <w:spacing w:val="18"/>
                <w:sz w:val="19"/>
              </w:rPr>
              <w:t xml:space="preserve"> </w:t>
            </w:r>
            <w:r>
              <w:rPr>
                <w:sz w:val="19"/>
              </w:rPr>
              <w:t>ночь»,</w:t>
            </w:r>
            <w:r>
              <w:rPr>
                <w:spacing w:val="23"/>
                <w:sz w:val="19"/>
              </w:rPr>
              <w:t xml:space="preserve"> </w:t>
            </w:r>
            <w:r>
              <w:rPr>
                <w:sz w:val="19"/>
              </w:rPr>
              <w:t>«Февраль.</w:t>
            </w:r>
            <w:r>
              <w:rPr>
                <w:spacing w:val="21"/>
                <w:sz w:val="19"/>
              </w:rPr>
              <w:t xml:space="preserve"> </w:t>
            </w:r>
            <w:r>
              <w:rPr>
                <w:spacing w:val="-2"/>
                <w:sz w:val="19"/>
              </w:rPr>
              <w:t>Достать</w:t>
            </w:r>
          </w:p>
        </w:tc>
        <w:tc>
          <w:tcPr>
            <w:tcW w:w="3478" w:type="dxa"/>
            <w:tcBorders>
              <w:top w:val="nil"/>
              <w:bottom w:val="single" w:sz="8" w:space="0" w:color="000000"/>
              <w:right w:val="nil"/>
            </w:tcBorders>
          </w:tcPr>
          <w:p w:rsidR="00E829DB" w:rsidRDefault="00E829DB">
            <w:pPr>
              <w:pStyle w:val="TableParagraph"/>
              <w:rPr>
                <w:sz w:val="12"/>
              </w:rPr>
            </w:pPr>
          </w:p>
        </w:tc>
      </w:tr>
    </w:tbl>
    <w:p w:rsidR="00E829DB" w:rsidRDefault="00E829DB">
      <w:pPr>
        <w:rPr>
          <w:sz w:val="12"/>
        </w:rPr>
        <w:sectPr w:rsidR="00E829DB">
          <w:type w:val="continuous"/>
          <w:pgSz w:w="11920" w:h="16390"/>
          <w:pgMar w:top="1120" w:right="280" w:bottom="340" w:left="660" w:header="0" w:footer="146" w:gutter="0"/>
          <w:cols w:space="720"/>
        </w:sectPr>
      </w:pPr>
    </w:p>
    <w:p w:rsidR="00E829DB" w:rsidRDefault="00096074">
      <w:pPr>
        <w:pStyle w:val="3"/>
        <w:spacing w:before="67" w:line="276" w:lineRule="auto"/>
        <w:ind w:left="340" w:right="268"/>
      </w:pPr>
      <w:r>
        <w:lastRenderedPageBreak/>
        <w:t>ПЛАНИРУЕМЫЕ</w:t>
      </w:r>
      <w:r>
        <w:rPr>
          <w:spacing w:val="40"/>
        </w:rPr>
        <w:t xml:space="preserve"> </w:t>
      </w:r>
      <w:r>
        <w:t>РЕЗУЛЬТАТЫ</w:t>
      </w:r>
      <w:r>
        <w:rPr>
          <w:spacing w:val="40"/>
        </w:rPr>
        <w:t xml:space="preserve"> </w:t>
      </w:r>
      <w:r>
        <w:t>ОСВОЕНИЯ</w:t>
      </w:r>
      <w:r>
        <w:rPr>
          <w:spacing w:val="40"/>
        </w:rPr>
        <w:t xml:space="preserve"> </w:t>
      </w:r>
      <w:r>
        <w:t>УЧЕБНОГО</w:t>
      </w:r>
      <w:r>
        <w:rPr>
          <w:spacing w:val="40"/>
        </w:rPr>
        <w:t xml:space="preserve"> </w:t>
      </w:r>
      <w:r>
        <w:t>ПРЕДМЕТА</w:t>
      </w:r>
      <w:r>
        <w:rPr>
          <w:spacing w:val="40"/>
        </w:rPr>
        <w:t xml:space="preserve"> </w:t>
      </w:r>
      <w:r>
        <w:t>«ЛИТЕРАТУРА» НА УРОВНЕ СРЕДНЕГО ОБЩЕГО ОБРАЗОВАНИЯ</w:t>
      </w:r>
    </w:p>
    <w:p w:rsidR="00E829DB" w:rsidRDefault="00096074">
      <w:pPr>
        <w:pStyle w:val="4"/>
        <w:spacing w:line="275" w:lineRule="exact"/>
        <w:ind w:left="340"/>
        <w:jc w:val="left"/>
      </w:pPr>
      <w:r>
        <w:t xml:space="preserve">10 </w:t>
      </w:r>
      <w:r>
        <w:rPr>
          <w:spacing w:val="-2"/>
        </w:rPr>
        <w:t>класс</w:t>
      </w:r>
    </w:p>
    <w:p w:rsidR="00E829DB" w:rsidRDefault="00096074">
      <w:pPr>
        <w:pStyle w:val="a3"/>
        <w:spacing w:before="43" w:line="276" w:lineRule="auto"/>
        <w:ind w:left="220" w:right="265" w:firstLine="600"/>
      </w:pPr>
      <w: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w:t>
      </w:r>
    </w:p>
    <w:p w:rsidR="00E829DB" w:rsidRDefault="00096074">
      <w:pPr>
        <w:pStyle w:val="3"/>
        <w:spacing w:line="275" w:lineRule="exact"/>
        <w:ind w:left="821"/>
      </w:pPr>
      <w:r>
        <w:t xml:space="preserve">ЛИЧНОСТНЫЕ </w:t>
      </w:r>
      <w:r>
        <w:rPr>
          <w:spacing w:val="-2"/>
        </w:rPr>
        <w:t>РЕЗУЛЬТАТЫ</w:t>
      </w:r>
    </w:p>
    <w:p w:rsidR="00E829DB" w:rsidRDefault="00096074">
      <w:pPr>
        <w:pStyle w:val="a3"/>
        <w:spacing w:before="41" w:line="276" w:lineRule="auto"/>
        <w:ind w:left="220" w:right="252" w:firstLine="600"/>
      </w:pPr>
      <w:r>
        <w:rPr>
          <w:b/>
        </w:rPr>
        <w:t>Личностные результаты освоения программы среднего общего образования по</w:t>
      </w:r>
      <w:r>
        <w:rPr>
          <w:b/>
          <w:spacing w:val="40"/>
        </w:rPr>
        <w:t xml:space="preserve"> </w:t>
      </w:r>
      <w:r>
        <w:rPr>
          <w:b/>
        </w:rPr>
        <w:t xml:space="preserve">литературе </w:t>
      </w:r>
      <w:r>
        <w:t>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 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w:t>
      </w:r>
      <w:r>
        <w:rPr>
          <w:spacing w:val="40"/>
        </w:rPr>
        <w:t xml:space="preserve"> </w:t>
      </w:r>
      <w:r>
        <w:t>и правопорядку, человеку труда и старшему поколению, взаимного уважения, бережного отношения</w:t>
      </w:r>
      <w:r>
        <w:rPr>
          <w:spacing w:val="40"/>
        </w:rPr>
        <w:t xml:space="preserve"> </w:t>
      </w:r>
      <w:r>
        <w:t>к культурному наследию и традициям многонационального народа Российской Федерации, природе</w:t>
      </w:r>
      <w:r>
        <w:rPr>
          <w:spacing w:val="80"/>
        </w:rPr>
        <w:t xml:space="preserve"> </w:t>
      </w:r>
      <w:r>
        <w:t>и окружающей среде.</w:t>
      </w:r>
    </w:p>
    <w:p w:rsidR="00E829DB" w:rsidRDefault="00096074">
      <w:pPr>
        <w:pStyle w:val="a3"/>
        <w:spacing w:before="2" w:line="276" w:lineRule="auto"/>
        <w:ind w:left="220" w:right="254" w:firstLine="600"/>
      </w:pPr>
      <w:r>
        <w:t>Личностные</w:t>
      </w:r>
      <w:r>
        <w:rPr>
          <w:spacing w:val="-15"/>
        </w:rPr>
        <w:t xml:space="preserve"> </w:t>
      </w:r>
      <w:r>
        <w:t>результаты</w:t>
      </w:r>
      <w:r>
        <w:rPr>
          <w:spacing w:val="-15"/>
        </w:rPr>
        <w:t xml:space="preserve"> </w:t>
      </w:r>
      <w:r>
        <w:t>освоения</w:t>
      </w:r>
      <w:r>
        <w:rPr>
          <w:spacing w:val="-15"/>
        </w:rPr>
        <w:t xml:space="preserve"> </w:t>
      </w:r>
      <w:r>
        <w:t>обучающимися</w:t>
      </w:r>
      <w:r>
        <w:rPr>
          <w:spacing w:val="-15"/>
        </w:rPr>
        <w:t xml:space="preserve"> </w:t>
      </w:r>
      <w:r>
        <w:t>содержания</w:t>
      </w:r>
      <w:r>
        <w:rPr>
          <w:spacing w:val="-15"/>
        </w:rPr>
        <w:t xml:space="preserve"> </w:t>
      </w:r>
      <w:r>
        <w:t>рабочей</w:t>
      </w:r>
      <w:r>
        <w:rPr>
          <w:spacing w:val="-15"/>
        </w:rPr>
        <w:t xml:space="preserve"> </w:t>
      </w:r>
      <w:r>
        <w:t>программы</w:t>
      </w:r>
      <w:r>
        <w:rPr>
          <w:spacing w:val="-15"/>
        </w:rPr>
        <w:t xml:space="preserve"> </w:t>
      </w:r>
      <w:r>
        <w:t>по</w:t>
      </w:r>
      <w:r>
        <w:rPr>
          <w:spacing w:val="-15"/>
        </w:rPr>
        <w:t xml:space="preserve"> </w:t>
      </w:r>
      <w:r>
        <w:t>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w:t>
      </w:r>
      <w:r>
        <w:rPr>
          <w:spacing w:val="-3"/>
        </w:rPr>
        <w:t xml:space="preserve"> </w:t>
      </w:r>
      <w:r>
        <w:t>в</w:t>
      </w:r>
      <w:r>
        <w:rPr>
          <w:spacing w:val="-4"/>
        </w:rPr>
        <w:t xml:space="preserve"> </w:t>
      </w:r>
      <w:r>
        <w:t>том</w:t>
      </w:r>
      <w:r>
        <w:rPr>
          <w:spacing w:val="-1"/>
        </w:rPr>
        <w:t xml:space="preserve"> </w:t>
      </w:r>
      <w:r>
        <w:t>числе</w:t>
      </w:r>
      <w:r>
        <w:rPr>
          <w:spacing w:val="-4"/>
        </w:rPr>
        <w:t xml:space="preserve"> </w:t>
      </w:r>
      <w:r>
        <w:t>в части:</w:t>
      </w:r>
    </w:p>
    <w:p w:rsidR="00E829DB" w:rsidRDefault="00096074">
      <w:pPr>
        <w:pStyle w:val="a4"/>
        <w:numPr>
          <w:ilvl w:val="0"/>
          <w:numId w:val="177"/>
        </w:numPr>
        <w:tabs>
          <w:tab w:val="left" w:pos="1080"/>
        </w:tabs>
        <w:spacing w:line="275" w:lineRule="exact"/>
        <w:ind w:left="1080" w:hanging="259"/>
        <w:rPr>
          <w:sz w:val="24"/>
        </w:rPr>
      </w:pPr>
      <w:r>
        <w:rPr>
          <w:sz w:val="24"/>
        </w:rPr>
        <w:t>гражданского</w:t>
      </w:r>
      <w:r>
        <w:rPr>
          <w:spacing w:val="-4"/>
          <w:sz w:val="24"/>
        </w:rPr>
        <w:t xml:space="preserve"> </w:t>
      </w:r>
      <w:r>
        <w:rPr>
          <w:spacing w:val="-2"/>
          <w:sz w:val="24"/>
        </w:rPr>
        <w:t>воспитания:</w:t>
      </w:r>
    </w:p>
    <w:p w:rsidR="00E829DB" w:rsidRDefault="00096074">
      <w:pPr>
        <w:pStyle w:val="a4"/>
        <w:numPr>
          <w:ilvl w:val="1"/>
          <w:numId w:val="177"/>
        </w:numPr>
        <w:tabs>
          <w:tab w:val="left" w:pos="940"/>
          <w:tab w:val="left" w:pos="1181"/>
        </w:tabs>
        <w:spacing w:before="43" w:line="273" w:lineRule="auto"/>
        <w:ind w:right="261" w:hanging="360"/>
        <w:jc w:val="left"/>
        <w:rPr>
          <w:sz w:val="24"/>
        </w:rPr>
      </w:pPr>
      <w:r>
        <w:rPr>
          <w:sz w:val="24"/>
        </w:rPr>
        <w:t>сформированность гражданской</w:t>
      </w:r>
      <w:r>
        <w:rPr>
          <w:spacing w:val="-2"/>
          <w:sz w:val="24"/>
        </w:rPr>
        <w:t xml:space="preserve"> </w:t>
      </w:r>
      <w:r>
        <w:rPr>
          <w:sz w:val="24"/>
        </w:rPr>
        <w:t>позиции</w:t>
      </w:r>
      <w:r>
        <w:rPr>
          <w:spacing w:val="-2"/>
          <w:sz w:val="24"/>
        </w:rPr>
        <w:t xml:space="preserve"> </w:t>
      </w:r>
      <w:r>
        <w:rPr>
          <w:sz w:val="24"/>
        </w:rPr>
        <w:t>обучающегося</w:t>
      </w:r>
      <w:r>
        <w:rPr>
          <w:spacing w:val="-3"/>
          <w:sz w:val="24"/>
        </w:rPr>
        <w:t xml:space="preserve"> </w:t>
      </w:r>
      <w:r>
        <w:rPr>
          <w:sz w:val="24"/>
        </w:rPr>
        <w:t>как</w:t>
      </w:r>
      <w:r>
        <w:rPr>
          <w:spacing w:val="-3"/>
          <w:sz w:val="24"/>
        </w:rPr>
        <w:t xml:space="preserve"> </w:t>
      </w:r>
      <w:r>
        <w:rPr>
          <w:sz w:val="24"/>
        </w:rPr>
        <w:t>активного</w:t>
      </w:r>
      <w:r>
        <w:rPr>
          <w:spacing w:val="-3"/>
          <w:sz w:val="24"/>
        </w:rPr>
        <w:t xml:space="preserve"> </w:t>
      </w:r>
      <w:r>
        <w:rPr>
          <w:sz w:val="24"/>
        </w:rPr>
        <w:t>и</w:t>
      </w:r>
      <w:r>
        <w:rPr>
          <w:spacing w:val="-2"/>
          <w:sz w:val="24"/>
        </w:rPr>
        <w:t xml:space="preserve"> </w:t>
      </w:r>
      <w:r>
        <w:rPr>
          <w:sz w:val="24"/>
        </w:rPr>
        <w:t>ответственного</w:t>
      </w:r>
      <w:r>
        <w:rPr>
          <w:spacing w:val="-3"/>
          <w:sz w:val="24"/>
        </w:rPr>
        <w:t xml:space="preserve"> </w:t>
      </w:r>
      <w:r>
        <w:rPr>
          <w:sz w:val="24"/>
        </w:rPr>
        <w:t>члена российского общества;</w:t>
      </w:r>
    </w:p>
    <w:p w:rsidR="00E829DB" w:rsidRDefault="00096074">
      <w:pPr>
        <w:pStyle w:val="a4"/>
        <w:numPr>
          <w:ilvl w:val="1"/>
          <w:numId w:val="177"/>
        </w:numPr>
        <w:tabs>
          <w:tab w:val="left" w:pos="940"/>
        </w:tabs>
        <w:spacing w:before="3"/>
        <w:ind w:left="940" w:hanging="119"/>
        <w:jc w:val="left"/>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E829DB" w:rsidRDefault="00096074">
      <w:pPr>
        <w:pStyle w:val="a4"/>
        <w:numPr>
          <w:ilvl w:val="1"/>
          <w:numId w:val="177"/>
        </w:numPr>
        <w:tabs>
          <w:tab w:val="left" w:pos="940"/>
          <w:tab w:val="left" w:pos="1181"/>
        </w:tabs>
        <w:spacing w:before="40" w:line="273" w:lineRule="auto"/>
        <w:ind w:right="251" w:hanging="360"/>
        <w:rPr>
          <w:sz w:val="24"/>
        </w:rPr>
      </w:pPr>
      <w:r>
        <w:rPr>
          <w:sz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E829DB" w:rsidRDefault="00096074">
      <w:pPr>
        <w:pStyle w:val="a4"/>
        <w:numPr>
          <w:ilvl w:val="1"/>
          <w:numId w:val="177"/>
        </w:numPr>
        <w:tabs>
          <w:tab w:val="left" w:pos="940"/>
          <w:tab w:val="left" w:pos="1181"/>
        </w:tabs>
        <w:spacing w:before="5" w:line="273" w:lineRule="auto"/>
        <w:ind w:right="263" w:hanging="360"/>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829DB" w:rsidRDefault="00096074">
      <w:pPr>
        <w:pStyle w:val="a4"/>
        <w:numPr>
          <w:ilvl w:val="1"/>
          <w:numId w:val="177"/>
        </w:numPr>
        <w:tabs>
          <w:tab w:val="left" w:pos="940"/>
          <w:tab w:val="left" w:pos="1181"/>
        </w:tabs>
        <w:spacing w:before="3" w:line="273" w:lineRule="auto"/>
        <w:ind w:right="261" w:hanging="360"/>
        <w:rPr>
          <w:sz w:val="24"/>
        </w:rPr>
      </w:pPr>
      <w:r>
        <w:rPr>
          <w:sz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829DB" w:rsidRDefault="00096074">
      <w:pPr>
        <w:pStyle w:val="a4"/>
        <w:numPr>
          <w:ilvl w:val="1"/>
          <w:numId w:val="177"/>
        </w:numPr>
        <w:tabs>
          <w:tab w:val="left" w:pos="940"/>
          <w:tab w:val="left" w:pos="1181"/>
        </w:tabs>
        <w:spacing w:before="5" w:line="271" w:lineRule="auto"/>
        <w:ind w:right="260" w:hanging="360"/>
        <w:rPr>
          <w:sz w:val="24"/>
        </w:rPr>
      </w:pPr>
      <w:r>
        <w:rPr>
          <w:sz w:val="24"/>
        </w:rPr>
        <w:t xml:space="preserve">умение взаимодействовать с социальными институтами в соответствии с их функциями и </w:t>
      </w:r>
      <w:r>
        <w:rPr>
          <w:spacing w:val="-2"/>
          <w:sz w:val="24"/>
        </w:rPr>
        <w:t>назначением;</w:t>
      </w:r>
    </w:p>
    <w:p w:rsidR="00E829DB" w:rsidRDefault="00096074">
      <w:pPr>
        <w:pStyle w:val="a4"/>
        <w:numPr>
          <w:ilvl w:val="1"/>
          <w:numId w:val="177"/>
        </w:numPr>
        <w:tabs>
          <w:tab w:val="left" w:pos="940"/>
        </w:tabs>
        <w:spacing w:before="9"/>
        <w:ind w:left="940" w:hanging="119"/>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E829DB" w:rsidRDefault="00096074">
      <w:pPr>
        <w:pStyle w:val="a4"/>
        <w:numPr>
          <w:ilvl w:val="0"/>
          <w:numId w:val="177"/>
        </w:numPr>
        <w:tabs>
          <w:tab w:val="left" w:pos="1080"/>
        </w:tabs>
        <w:spacing w:before="38"/>
        <w:ind w:left="1080" w:hanging="259"/>
        <w:jc w:val="both"/>
        <w:rPr>
          <w:sz w:val="24"/>
        </w:rPr>
      </w:pPr>
      <w:r>
        <w:rPr>
          <w:sz w:val="24"/>
        </w:rPr>
        <w:t>патриотического</w:t>
      </w:r>
      <w:r>
        <w:rPr>
          <w:spacing w:val="-7"/>
          <w:sz w:val="24"/>
        </w:rPr>
        <w:t xml:space="preserve"> </w:t>
      </w:r>
      <w:r>
        <w:rPr>
          <w:spacing w:val="-2"/>
          <w:sz w:val="24"/>
        </w:rPr>
        <w:t>воспитания:</w:t>
      </w:r>
    </w:p>
    <w:p w:rsidR="00E829DB" w:rsidRDefault="00096074">
      <w:pPr>
        <w:pStyle w:val="a4"/>
        <w:numPr>
          <w:ilvl w:val="1"/>
          <w:numId w:val="177"/>
        </w:numPr>
        <w:tabs>
          <w:tab w:val="left" w:pos="940"/>
          <w:tab w:val="left" w:pos="1181"/>
        </w:tabs>
        <w:spacing w:before="43" w:line="273" w:lineRule="auto"/>
        <w:ind w:right="262" w:hanging="360"/>
        <w:rPr>
          <w:sz w:val="24"/>
        </w:rPr>
      </w:pPr>
      <w:r>
        <w:rPr>
          <w:sz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w:t>
      </w:r>
      <w:r>
        <w:rPr>
          <w:spacing w:val="-2"/>
          <w:sz w:val="24"/>
        </w:rPr>
        <w:t>России;</w:t>
      </w:r>
    </w:p>
    <w:p w:rsidR="00E829DB" w:rsidRDefault="00096074">
      <w:pPr>
        <w:pStyle w:val="a4"/>
        <w:numPr>
          <w:ilvl w:val="1"/>
          <w:numId w:val="177"/>
        </w:numPr>
        <w:tabs>
          <w:tab w:val="left" w:pos="940"/>
          <w:tab w:val="left" w:pos="1181"/>
        </w:tabs>
        <w:spacing w:line="271" w:lineRule="auto"/>
        <w:ind w:right="261" w:hanging="360"/>
        <w:rPr>
          <w:sz w:val="24"/>
        </w:rPr>
      </w:pPr>
      <w:r>
        <w:rPr>
          <w:sz w:val="24"/>
        </w:rPr>
        <w:t>ценностное</w:t>
      </w:r>
      <w:r>
        <w:rPr>
          <w:spacing w:val="-1"/>
          <w:sz w:val="24"/>
        </w:rPr>
        <w:t xml:space="preserve"> </w:t>
      </w:r>
      <w:r>
        <w:rPr>
          <w:sz w:val="24"/>
        </w:rPr>
        <w:t>отношение</w:t>
      </w:r>
      <w:r>
        <w:rPr>
          <w:spacing w:val="-3"/>
          <w:sz w:val="24"/>
        </w:rPr>
        <w:t xml:space="preserve"> </w:t>
      </w:r>
      <w:r>
        <w:rPr>
          <w:sz w:val="24"/>
        </w:rPr>
        <w:t>к государственным</w:t>
      </w:r>
      <w:r>
        <w:rPr>
          <w:spacing w:val="-1"/>
          <w:sz w:val="24"/>
        </w:rPr>
        <w:t xml:space="preserve"> </w:t>
      </w:r>
      <w:r>
        <w:rPr>
          <w:sz w:val="24"/>
        </w:rPr>
        <w:t>символам, историческому</w:t>
      </w:r>
      <w:r>
        <w:rPr>
          <w:spacing w:val="-3"/>
          <w:sz w:val="24"/>
        </w:rPr>
        <w:t xml:space="preserve"> </w:t>
      </w:r>
      <w:r>
        <w:rPr>
          <w:sz w:val="24"/>
        </w:rPr>
        <w:t>и природному</w:t>
      </w:r>
      <w:r>
        <w:rPr>
          <w:spacing w:val="-8"/>
          <w:sz w:val="24"/>
        </w:rPr>
        <w:t xml:space="preserve"> </w:t>
      </w:r>
      <w:r>
        <w:rPr>
          <w:sz w:val="24"/>
        </w:rPr>
        <w:t>наследию, памятникам, традициям народов России, внимание к их воплощению в литературе, а также</w:t>
      </w:r>
    </w:p>
    <w:p w:rsidR="00E829DB" w:rsidRDefault="00E829DB">
      <w:pPr>
        <w:spacing w:line="271" w:lineRule="auto"/>
        <w:jc w:val="both"/>
        <w:rPr>
          <w:sz w:val="24"/>
        </w:rPr>
        <w:sectPr w:rsidR="00E829DB">
          <w:pgSz w:w="11920" w:h="16390"/>
          <w:pgMar w:top="1360" w:right="280" w:bottom="540" w:left="660" w:header="0" w:footer="146" w:gutter="0"/>
          <w:cols w:space="720"/>
        </w:sectPr>
      </w:pPr>
    </w:p>
    <w:p w:rsidR="00E829DB" w:rsidRDefault="00096074">
      <w:pPr>
        <w:pStyle w:val="a3"/>
        <w:spacing w:before="70" w:line="276" w:lineRule="auto"/>
        <w:ind w:left="1181"/>
        <w:jc w:val="left"/>
      </w:pPr>
      <w:r>
        <w:lastRenderedPageBreak/>
        <w:t>достижениям</w:t>
      </w:r>
      <w:r>
        <w:rPr>
          <w:spacing w:val="80"/>
        </w:rPr>
        <w:t xml:space="preserve"> </w:t>
      </w:r>
      <w:r>
        <w:t>России</w:t>
      </w:r>
      <w:r>
        <w:rPr>
          <w:spacing w:val="80"/>
        </w:rPr>
        <w:t xml:space="preserve"> </w:t>
      </w:r>
      <w:r>
        <w:t>в</w:t>
      </w:r>
      <w:r>
        <w:rPr>
          <w:spacing w:val="80"/>
        </w:rPr>
        <w:t xml:space="preserve"> </w:t>
      </w:r>
      <w:r>
        <w:t>науке,</w:t>
      </w:r>
      <w:r>
        <w:rPr>
          <w:spacing w:val="80"/>
        </w:rPr>
        <w:t xml:space="preserve"> </w:t>
      </w:r>
      <w:r>
        <w:t>искусстве,</w:t>
      </w:r>
      <w:r>
        <w:rPr>
          <w:spacing w:val="80"/>
        </w:rPr>
        <w:t xml:space="preserve"> </w:t>
      </w:r>
      <w:r>
        <w:t>спорте,</w:t>
      </w:r>
      <w:r>
        <w:rPr>
          <w:spacing w:val="80"/>
        </w:rPr>
        <w:t xml:space="preserve"> </w:t>
      </w:r>
      <w:r>
        <w:t>технологиях,</w:t>
      </w:r>
      <w:r>
        <w:rPr>
          <w:spacing w:val="80"/>
        </w:rPr>
        <w:t xml:space="preserve"> </w:t>
      </w:r>
      <w:r>
        <w:t>труде,</w:t>
      </w:r>
      <w:r>
        <w:rPr>
          <w:spacing w:val="80"/>
        </w:rPr>
        <w:t xml:space="preserve"> </w:t>
      </w:r>
      <w:r>
        <w:t>отражённым</w:t>
      </w:r>
      <w:r>
        <w:rPr>
          <w:spacing w:val="80"/>
        </w:rPr>
        <w:t xml:space="preserve"> </w:t>
      </w:r>
      <w:r>
        <w:t>в художественных произведениях;</w:t>
      </w:r>
    </w:p>
    <w:p w:rsidR="00E829DB" w:rsidRDefault="00096074">
      <w:pPr>
        <w:pStyle w:val="a4"/>
        <w:numPr>
          <w:ilvl w:val="1"/>
          <w:numId w:val="177"/>
        </w:numPr>
        <w:tabs>
          <w:tab w:val="left" w:pos="940"/>
          <w:tab w:val="left" w:pos="1181"/>
        </w:tabs>
        <w:spacing w:before="1" w:line="273" w:lineRule="auto"/>
        <w:ind w:right="264" w:hanging="360"/>
        <w:jc w:val="left"/>
        <w:rPr>
          <w:sz w:val="24"/>
        </w:rPr>
      </w:pPr>
      <w:r>
        <w:rPr>
          <w:sz w:val="24"/>
        </w:rPr>
        <w:t>идейная</w:t>
      </w:r>
      <w:r>
        <w:rPr>
          <w:spacing w:val="36"/>
          <w:sz w:val="24"/>
        </w:rPr>
        <w:t xml:space="preserve"> </w:t>
      </w:r>
      <w:r>
        <w:rPr>
          <w:sz w:val="24"/>
        </w:rPr>
        <w:t>убеждённость,</w:t>
      </w:r>
      <w:r>
        <w:rPr>
          <w:spacing w:val="31"/>
          <w:sz w:val="24"/>
        </w:rPr>
        <w:t xml:space="preserve"> </w:t>
      </w:r>
      <w:r>
        <w:rPr>
          <w:sz w:val="24"/>
        </w:rPr>
        <w:t>готовность</w:t>
      </w:r>
      <w:r>
        <w:rPr>
          <w:spacing w:val="33"/>
          <w:sz w:val="24"/>
        </w:rPr>
        <w:t xml:space="preserve"> </w:t>
      </w:r>
      <w:r>
        <w:rPr>
          <w:sz w:val="24"/>
        </w:rPr>
        <w:t>к</w:t>
      </w:r>
      <w:r>
        <w:rPr>
          <w:spacing w:val="34"/>
          <w:sz w:val="24"/>
        </w:rPr>
        <w:t xml:space="preserve"> </w:t>
      </w:r>
      <w:r>
        <w:rPr>
          <w:sz w:val="24"/>
        </w:rPr>
        <w:t>служению</w:t>
      </w:r>
      <w:r>
        <w:rPr>
          <w:spacing w:val="34"/>
          <w:sz w:val="24"/>
        </w:rPr>
        <w:t xml:space="preserve"> </w:t>
      </w:r>
      <w:r>
        <w:rPr>
          <w:sz w:val="24"/>
        </w:rPr>
        <w:t>и</w:t>
      </w:r>
      <w:r>
        <w:rPr>
          <w:spacing w:val="32"/>
          <w:sz w:val="24"/>
        </w:rPr>
        <w:t xml:space="preserve"> </w:t>
      </w:r>
      <w:r>
        <w:rPr>
          <w:sz w:val="24"/>
        </w:rPr>
        <w:t>защите</w:t>
      </w:r>
      <w:r>
        <w:rPr>
          <w:spacing w:val="33"/>
          <w:sz w:val="24"/>
        </w:rPr>
        <w:t xml:space="preserve"> </w:t>
      </w:r>
      <w:r>
        <w:rPr>
          <w:sz w:val="24"/>
        </w:rPr>
        <w:t>Отечества,</w:t>
      </w:r>
      <w:r>
        <w:rPr>
          <w:spacing w:val="36"/>
          <w:sz w:val="24"/>
        </w:rPr>
        <w:t xml:space="preserve"> </w:t>
      </w:r>
      <w:r>
        <w:rPr>
          <w:sz w:val="24"/>
        </w:rPr>
        <w:t>ответственность</w:t>
      </w:r>
      <w:r>
        <w:rPr>
          <w:spacing w:val="35"/>
          <w:sz w:val="24"/>
        </w:rPr>
        <w:t xml:space="preserve"> </w:t>
      </w:r>
      <w:r>
        <w:rPr>
          <w:sz w:val="24"/>
        </w:rPr>
        <w:t>за</w:t>
      </w:r>
      <w:r>
        <w:rPr>
          <w:spacing w:val="33"/>
          <w:sz w:val="24"/>
        </w:rPr>
        <w:t xml:space="preserve"> </w:t>
      </w:r>
      <w:r>
        <w:rPr>
          <w:sz w:val="24"/>
        </w:rPr>
        <w:t>его судьбу, в том числе воспитанные на примерах из литературы;</w:t>
      </w:r>
    </w:p>
    <w:p w:rsidR="00E829DB" w:rsidRDefault="00096074">
      <w:pPr>
        <w:pStyle w:val="a4"/>
        <w:numPr>
          <w:ilvl w:val="0"/>
          <w:numId w:val="177"/>
        </w:numPr>
        <w:tabs>
          <w:tab w:val="left" w:pos="1080"/>
        </w:tabs>
        <w:spacing w:before="1"/>
        <w:ind w:left="1080" w:hanging="259"/>
        <w:rPr>
          <w:sz w:val="24"/>
        </w:rPr>
      </w:pPr>
      <w:r>
        <w:rPr>
          <w:sz w:val="24"/>
        </w:rPr>
        <w:t>духовно-нравственного</w:t>
      </w:r>
      <w:r>
        <w:rPr>
          <w:spacing w:val="-10"/>
          <w:sz w:val="24"/>
        </w:rPr>
        <w:t xml:space="preserve"> </w:t>
      </w:r>
      <w:r>
        <w:rPr>
          <w:spacing w:val="-2"/>
          <w:sz w:val="24"/>
        </w:rPr>
        <w:t>воспитания:</w:t>
      </w:r>
    </w:p>
    <w:p w:rsidR="00E829DB" w:rsidRDefault="00096074">
      <w:pPr>
        <w:pStyle w:val="a4"/>
        <w:numPr>
          <w:ilvl w:val="1"/>
          <w:numId w:val="177"/>
        </w:numPr>
        <w:tabs>
          <w:tab w:val="left" w:pos="940"/>
        </w:tabs>
        <w:spacing w:before="43"/>
        <w:ind w:left="940" w:hanging="119"/>
        <w:jc w:val="left"/>
        <w:rPr>
          <w:sz w:val="24"/>
        </w:rPr>
      </w:pPr>
      <w:r>
        <w:rPr>
          <w:sz w:val="24"/>
        </w:rPr>
        <w:t>осознание</w:t>
      </w:r>
      <w:r>
        <w:rPr>
          <w:spacing w:val="-8"/>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E829DB" w:rsidRDefault="00096074">
      <w:pPr>
        <w:pStyle w:val="a4"/>
        <w:numPr>
          <w:ilvl w:val="1"/>
          <w:numId w:val="177"/>
        </w:numPr>
        <w:tabs>
          <w:tab w:val="left" w:pos="940"/>
        </w:tabs>
        <w:spacing w:before="40"/>
        <w:ind w:left="940" w:hanging="119"/>
        <w:jc w:val="left"/>
        <w:rPr>
          <w:sz w:val="24"/>
        </w:rPr>
      </w:pPr>
      <w:r>
        <w:rPr>
          <w:sz w:val="24"/>
        </w:rPr>
        <w:t>сформированность</w:t>
      </w:r>
      <w:r>
        <w:rPr>
          <w:spacing w:val="-8"/>
          <w:sz w:val="24"/>
        </w:rPr>
        <w:t xml:space="preserve"> </w:t>
      </w:r>
      <w:r>
        <w:rPr>
          <w:sz w:val="24"/>
        </w:rPr>
        <w:t>нравственного</w:t>
      </w:r>
      <w:r>
        <w:rPr>
          <w:spacing w:val="-6"/>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E829DB" w:rsidRDefault="00096074">
      <w:pPr>
        <w:pStyle w:val="a4"/>
        <w:numPr>
          <w:ilvl w:val="1"/>
          <w:numId w:val="177"/>
        </w:numPr>
        <w:tabs>
          <w:tab w:val="left" w:pos="940"/>
          <w:tab w:val="left" w:pos="1181"/>
        </w:tabs>
        <w:spacing w:before="42" w:line="273" w:lineRule="auto"/>
        <w:ind w:right="258" w:hanging="360"/>
        <w:rPr>
          <w:sz w:val="24"/>
        </w:rPr>
      </w:pPr>
      <w:r>
        <w:rPr>
          <w:sz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829DB" w:rsidRDefault="00096074">
      <w:pPr>
        <w:pStyle w:val="a4"/>
        <w:numPr>
          <w:ilvl w:val="1"/>
          <w:numId w:val="177"/>
        </w:numPr>
        <w:tabs>
          <w:tab w:val="left" w:pos="940"/>
        </w:tabs>
        <w:spacing w:before="5"/>
        <w:ind w:left="940" w:hanging="119"/>
        <w:rPr>
          <w:sz w:val="24"/>
        </w:rPr>
      </w:pPr>
      <w:r>
        <w:rPr>
          <w:sz w:val="24"/>
        </w:rPr>
        <w:t>осознание</w:t>
      </w:r>
      <w:r>
        <w:rPr>
          <w:spacing w:val="-6"/>
          <w:sz w:val="24"/>
        </w:rPr>
        <w:t xml:space="preserve"> </w:t>
      </w:r>
      <w:r>
        <w:rPr>
          <w:sz w:val="24"/>
        </w:rPr>
        <w:t>личного</w:t>
      </w:r>
      <w:r>
        <w:rPr>
          <w:spacing w:val="-3"/>
          <w:sz w:val="24"/>
        </w:rPr>
        <w:t xml:space="preserve"> </w:t>
      </w:r>
      <w:r>
        <w:rPr>
          <w:sz w:val="24"/>
        </w:rPr>
        <w:t>вклада</w:t>
      </w:r>
      <w:r>
        <w:rPr>
          <w:spacing w:val="-4"/>
          <w:sz w:val="24"/>
        </w:rPr>
        <w:t xml:space="preserve"> </w:t>
      </w:r>
      <w:r>
        <w:rPr>
          <w:sz w:val="24"/>
        </w:rPr>
        <w:t>в</w:t>
      </w:r>
      <w:r>
        <w:rPr>
          <w:spacing w:val="-4"/>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E829DB" w:rsidRDefault="00096074">
      <w:pPr>
        <w:pStyle w:val="a4"/>
        <w:numPr>
          <w:ilvl w:val="1"/>
          <w:numId w:val="177"/>
        </w:numPr>
        <w:tabs>
          <w:tab w:val="left" w:pos="940"/>
          <w:tab w:val="left" w:pos="1181"/>
        </w:tabs>
        <w:spacing w:before="39" w:line="273" w:lineRule="auto"/>
        <w:ind w:right="254" w:hanging="360"/>
        <w:rPr>
          <w:sz w:val="24"/>
        </w:rPr>
      </w:pPr>
      <w:r>
        <w:rPr>
          <w:sz w:val="24"/>
        </w:rPr>
        <w:t>ответственное отношение к своим родителям, созданию семьи на основе осознанного</w:t>
      </w:r>
      <w:r>
        <w:rPr>
          <w:spacing w:val="40"/>
          <w:sz w:val="24"/>
        </w:rPr>
        <w:t xml:space="preserve"> </w:t>
      </w:r>
      <w:r>
        <w:rPr>
          <w:sz w:val="24"/>
        </w:rPr>
        <w:t>принятия ценностей семейной жизни, в соответствии с традициями народов России, в том числе с опорой на литературные произведения;</w:t>
      </w:r>
    </w:p>
    <w:p w:rsidR="00E829DB" w:rsidRDefault="00096074">
      <w:pPr>
        <w:pStyle w:val="a4"/>
        <w:numPr>
          <w:ilvl w:val="0"/>
          <w:numId w:val="177"/>
        </w:numPr>
        <w:tabs>
          <w:tab w:val="left" w:pos="1080"/>
        </w:tabs>
        <w:spacing w:before="4"/>
        <w:ind w:left="1080" w:hanging="259"/>
        <w:jc w:val="both"/>
        <w:rPr>
          <w:sz w:val="24"/>
        </w:rPr>
      </w:pPr>
      <w:r>
        <w:rPr>
          <w:sz w:val="24"/>
        </w:rPr>
        <w:t>эстетического</w:t>
      </w:r>
      <w:r>
        <w:rPr>
          <w:spacing w:val="-7"/>
          <w:sz w:val="24"/>
        </w:rPr>
        <w:t xml:space="preserve"> </w:t>
      </w:r>
      <w:r>
        <w:rPr>
          <w:spacing w:val="-2"/>
          <w:sz w:val="24"/>
        </w:rPr>
        <w:t>воспитания:</w:t>
      </w:r>
    </w:p>
    <w:p w:rsidR="00E829DB" w:rsidRDefault="00096074">
      <w:pPr>
        <w:pStyle w:val="a4"/>
        <w:numPr>
          <w:ilvl w:val="1"/>
          <w:numId w:val="177"/>
        </w:numPr>
        <w:tabs>
          <w:tab w:val="left" w:pos="940"/>
          <w:tab w:val="left" w:pos="1181"/>
        </w:tabs>
        <w:spacing w:before="43" w:line="273" w:lineRule="auto"/>
        <w:ind w:right="264" w:hanging="360"/>
        <w:jc w:val="left"/>
        <w:rPr>
          <w:sz w:val="24"/>
        </w:rPr>
      </w:pPr>
      <w:r>
        <w:rPr>
          <w:sz w:val="24"/>
        </w:rPr>
        <w:t>эстетическое отношение к миру, включая эстетику</w:t>
      </w:r>
      <w:r>
        <w:rPr>
          <w:spacing w:val="-3"/>
          <w:sz w:val="24"/>
        </w:rPr>
        <w:t xml:space="preserve"> </w:t>
      </w:r>
      <w:r>
        <w:rPr>
          <w:sz w:val="24"/>
        </w:rPr>
        <w:t>быта, научного и технического творчества, спорта, труда, общественных отношений;</w:t>
      </w:r>
    </w:p>
    <w:p w:rsidR="00E829DB" w:rsidRDefault="00096074">
      <w:pPr>
        <w:pStyle w:val="a4"/>
        <w:numPr>
          <w:ilvl w:val="1"/>
          <w:numId w:val="177"/>
        </w:numPr>
        <w:tabs>
          <w:tab w:val="left" w:pos="940"/>
          <w:tab w:val="left" w:pos="1181"/>
        </w:tabs>
        <w:spacing w:before="3" w:line="271" w:lineRule="auto"/>
        <w:ind w:right="260" w:hanging="360"/>
        <w:jc w:val="left"/>
        <w:rPr>
          <w:sz w:val="24"/>
        </w:rPr>
      </w:pPr>
      <w:r>
        <w:rPr>
          <w:sz w:val="24"/>
        </w:rPr>
        <w:t>способность воспринимать различные виды</w:t>
      </w:r>
      <w:r>
        <w:rPr>
          <w:spacing w:val="-2"/>
          <w:sz w:val="24"/>
        </w:rPr>
        <w:t xml:space="preserve"> </w:t>
      </w:r>
      <w:r>
        <w:rPr>
          <w:sz w:val="24"/>
        </w:rPr>
        <w:t>искусства, традиции и творчество своего и других народов, ощущать эмоциональное воздействие искусства, в том числе литературы;</w:t>
      </w:r>
    </w:p>
    <w:p w:rsidR="00E829DB" w:rsidRDefault="00096074">
      <w:pPr>
        <w:pStyle w:val="a4"/>
        <w:numPr>
          <w:ilvl w:val="1"/>
          <w:numId w:val="177"/>
        </w:numPr>
        <w:tabs>
          <w:tab w:val="left" w:pos="940"/>
          <w:tab w:val="left" w:pos="1181"/>
        </w:tabs>
        <w:spacing w:before="9" w:line="271" w:lineRule="auto"/>
        <w:ind w:right="264" w:hanging="360"/>
        <w:jc w:val="left"/>
        <w:rPr>
          <w:sz w:val="24"/>
        </w:rPr>
      </w:pPr>
      <w:r>
        <w:rPr>
          <w:sz w:val="24"/>
        </w:rPr>
        <w:t>убеждённость в значимости для личности и общества отечественного и мирового искусства,</w:t>
      </w:r>
      <w:r>
        <w:rPr>
          <w:spacing w:val="40"/>
          <w:sz w:val="24"/>
        </w:rPr>
        <w:t xml:space="preserve"> </w:t>
      </w:r>
      <w:r>
        <w:rPr>
          <w:sz w:val="24"/>
        </w:rPr>
        <w:t>этнических культурных традиций и устного народного творчества;</w:t>
      </w:r>
    </w:p>
    <w:p w:rsidR="00E829DB" w:rsidRDefault="00096074">
      <w:pPr>
        <w:pStyle w:val="a4"/>
        <w:numPr>
          <w:ilvl w:val="1"/>
          <w:numId w:val="177"/>
        </w:numPr>
        <w:tabs>
          <w:tab w:val="left" w:pos="940"/>
          <w:tab w:val="left" w:pos="1181"/>
        </w:tabs>
        <w:spacing w:before="6" w:line="273" w:lineRule="auto"/>
        <w:ind w:right="265" w:hanging="36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стремление</w:t>
      </w:r>
      <w:r>
        <w:rPr>
          <w:spacing w:val="40"/>
          <w:sz w:val="24"/>
        </w:rPr>
        <w:t xml:space="preserve"> </w:t>
      </w:r>
      <w:r>
        <w:rPr>
          <w:sz w:val="24"/>
        </w:rPr>
        <w:t>проявлять</w:t>
      </w:r>
      <w:r>
        <w:rPr>
          <w:spacing w:val="40"/>
          <w:sz w:val="24"/>
        </w:rPr>
        <w:t xml:space="preserve"> </w:t>
      </w:r>
      <w:r>
        <w:rPr>
          <w:sz w:val="24"/>
        </w:rPr>
        <w:t>качества</w:t>
      </w:r>
      <w:r>
        <w:rPr>
          <w:spacing w:val="80"/>
          <w:sz w:val="24"/>
        </w:rPr>
        <w:t xml:space="preserve"> </w:t>
      </w:r>
      <w:r>
        <w:rPr>
          <w:sz w:val="24"/>
        </w:rPr>
        <w:t>творческой личности, в том числе при выполнении творческих работ по литературе;</w:t>
      </w:r>
    </w:p>
    <w:p w:rsidR="00E829DB" w:rsidRDefault="00096074">
      <w:pPr>
        <w:pStyle w:val="a4"/>
        <w:numPr>
          <w:ilvl w:val="0"/>
          <w:numId w:val="177"/>
        </w:numPr>
        <w:tabs>
          <w:tab w:val="left" w:pos="1080"/>
        </w:tabs>
        <w:spacing w:before="1"/>
        <w:ind w:left="1080" w:hanging="259"/>
        <w:rPr>
          <w:sz w:val="24"/>
        </w:rPr>
      </w:pPr>
      <w:r>
        <w:rPr>
          <w:sz w:val="24"/>
        </w:rPr>
        <w:t>физического</w:t>
      </w:r>
      <w:r>
        <w:rPr>
          <w:spacing w:val="-4"/>
          <w:sz w:val="24"/>
        </w:rPr>
        <w:t xml:space="preserve"> </w:t>
      </w:r>
      <w:r>
        <w:rPr>
          <w:spacing w:val="-2"/>
          <w:sz w:val="24"/>
        </w:rPr>
        <w:t>воспитания:</w:t>
      </w:r>
    </w:p>
    <w:p w:rsidR="00E829DB" w:rsidRDefault="00096074">
      <w:pPr>
        <w:pStyle w:val="a4"/>
        <w:numPr>
          <w:ilvl w:val="1"/>
          <w:numId w:val="177"/>
        </w:numPr>
        <w:tabs>
          <w:tab w:val="left" w:pos="940"/>
          <w:tab w:val="left" w:pos="1181"/>
        </w:tabs>
        <w:spacing w:before="43" w:line="273" w:lineRule="auto"/>
        <w:ind w:right="257" w:hanging="360"/>
        <w:rPr>
          <w:sz w:val="24"/>
        </w:rPr>
      </w:pPr>
      <w:r>
        <w:rPr>
          <w:sz w:val="24"/>
        </w:rPr>
        <w:t>сформированность здорового и безопасного образа жизни, ответственного отношения к</w:t>
      </w:r>
      <w:r>
        <w:rPr>
          <w:spacing w:val="40"/>
          <w:sz w:val="24"/>
        </w:rPr>
        <w:t xml:space="preserve"> </w:t>
      </w:r>
      <w:r>
        <w:rPr>
          <w:sz w:val="24"/>
        </w:rPr>
        <w:t>своему здоровью;</w:t>
      </w:r>
    </w:p>
    <w:p w:rsidR="00E829DB" w:rsidRDefault="00096074">
      <w:pPr>
        <w:pStyle w:val="a4"/>
        <w:numPr>
          <w:ilvl w:val="1"/>
          <w:numId w:val="177"/>
        </w:numPr>
        <w:tabs>
          <w:tab w:val="left" w:pos="940"/>
          <w:tab w:val="left" w:pos="1181"/>
        </w:tabs>
        <w:spacing w:before="3" w:line="271" w:lineRule="auto"/>
        <w:ind w:right="256" w:hanging="360"/>
        <w:rPr>
          <w:sz w:val="24"/>
        </w:rPr>
      </w:pPr>
      <w:r>
        <w:rPr>
          <w:sz w:val="24"/>
        </w:rPr>
        <w:t xml:space="preserve">потребность в физическом совершенствовании, занятиях спортивно-оздоровительной </w:t>
      </w:r>
      <w:r>
        <w:rPr>
          <w:spacing w:val="-2"/>
          <w:sz w:val="24"/>
        </w:rPr>
        <w:t>деятельностью;</w:t>
      </w:r>
    </w:p>
    <w:p w:rsidR="00E829DB" w:rsidRDefault="00096074">
      <w:pPr>
        <w:pStyle w:val="a4"/>
        <w:numPr>
          <w:ilvl w:val="1"/>
          <w:numId w:val="177"/>
        </w:numPr>
        <w:tabs>
          <w:tab w:val="left" w:pos="940"/>
          <w:tab w:val="left" w:pos="1181"/>
        </w:tabs>
        <w:spacing w:before="7" w:line="273" w:lineRule="auto"/>
        <w:ind w:right="261" w:hanging="360"/>
        <w:rPr>
          <w:sz w:val="24"/>
        </w:rPr>
      </w:pPr>
      <w:r>
        <w:rPr>
          <w:sz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829DB" w:rsidRDefault="00096074">
      <w:pPr>
        <w:pStyle w:val="a4"/>
        <w:numPr>
          <w:ilvl w:val="0"/>
          <w:numId w:val="177"/>
        </w:numPr>
        <w:tabs>
          <w:tab w:val="left" w:pos="1080"/>
        </w:tabs>
        <w:spacing w:before="3"/>
        <w:ind w:left="1080" w:hanging="259"/>
        <w:jc w:val="both"/>
        <w:rPr>
          <w:sz w:val="24"/>
        </w:rPr>
      </w:pPr>
      <w:r>
        <w:rPr>
          <w:sz w:val="24"/>
        </w:rPr>
        <w:t>трудового</w:t>
      </w:r>
      <w:r>
        <w:rPr>
          <w:spacing w:val="-3"/>
          <w:sz w:val="24"/>
        </w:rPr>
        <w:t xml:space="preserve"> </w:t>
      </w:r>
      <w:r>
        <w:rPr>
          <w:spacing w:val="-2"/>
          <w:sz w:val="24"/>
        </w:rPr>
        <w:t>воспитания:</w:t>
      </w:r>
    </w:p>
    <w:p w:rsidR="00E829DB" w:rsidRDefault="00096074">
      <w:pPr>
        <w:pStyle w:val="a4"/>
        <w:numPr>
          <w:ilvl w:val="1"/>
          <w:numId w:val="177"/>
        </w:numPr>
        <w:tabs>
          <w:tab w:val="left" w:pos="940"/>
          <w:tab w:val="left" w:pos="1181"/>
        </w:tabs>
        <w:spacing w:before="45" w:line="273" w:lineRule="auto"/>
        <w:ind w:right="257" w:hanging="360"/>
        <w:rPr>
          <w:sz w:val="24"/>
        </w:rPr>
      </w:pPr>
      <w:r>
        <w:rPr>
          <w:sz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829DB" w:rsidRDefault="00096074">
      <w:pPr>
        <w:pStyle w:val="a4"/>
        <w:numPr>
          <w:ilvl w:val="1"/>
          <w:numId w:val="177"/>
        </w:numPr>
        <w:tabs>
          <w:tab w:val="left" w:pos="940"/>
          <w:tab w:val="left" w:pos="1181"/>
        </w:tabs>
        <w:spacing w:before="6" w:line="273" w:lineRule="auto"/>
        <w:ind w:right="263" w:hanging="36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E829DB" w:rsidRDefault="00096074">
      <w:pPr>
        <w:pStyle w:val="a4"/>
        <w:numPr>
          <w:ilvl w:val="1"/>
          <w:numId w:val="177"/>
        </w:numPr>
        <w:tabs>
          <w:tab w:val="left" w:pos="940"/>
          <w:tab w:val="left" w:pos="1181"/>
        </w:tabs>
        <w:spacing w:before="3" w:line="273" w:lineRule="auto"/>
        <w:ind w:right="260" w:hanging="360"/>
        <w:rPr>
          <w:sz w:val="24"/>
        </w:rPr>
      </w:pPr>
      <w:r>
        <w:rPr>
          <w:sz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E829DB" w:rsidRDefault="00096074">
      <w:pPr>
        <w:pStyle w:val="a4"/>
        <w:numPr>
          <w:ilvl w:val="1"/>
          <w:numId w:val="177"/>
        </w:numPr>
        <w:tabs>
          <w:tab w:val="left" w:pos="940"/>
          <w:tab w:val="left" w:pos="1181"/>
        </w:tabs>
        <w:spacing w:before="5" w:line="273" w:lineRule="auto"/>
        <w:ind w:right="260" w:hanging="360"/>
        <w:rPr>
          <w:sz w:val="24"/>
        </w:rPr>
      </w:pPr>
      <w:r>
        <w:rPr>
          <w:sz w:val="24"/>
        </w:rPr>
        <w:t>готовность и способность к образованию и самообразованию, к продуктивной читательской деятельности на протяжении всей жизни;</w:t>
      </w:r>
    </w:p>
    <w:p w:rsidR="00E829DB" w:rsidRDefault="00096074">
      <w:pPr>
        <w:pStyle w:val="a4"/>
        <w:numPr>
          <w:ilvl w:val="0"/>
          <w:numId w:val="177"/>
        </w:numPr>
        <w:tabs>
          <w:tab w:val="left" w:pos="1080"/>
        </w:tabs>
        <w:spacing w:before="1"/>
        <w:ind w:left="1080" w:hanging="259"/>
        <w:jc w:val="both"/>
        <w:rPr>
          <w:sz w:val="24"/>
        </w:rPr>
      </w:pPr>
      <w:r>
        <w:rPr>
          <w:sz w:val="24"/>
        </w:rPr>
        <w:t>экологического</w:t>
      </w:r>
      <w:r>
        <w:rPr>
          <w:spacing w:val="-5"/>
          <w:sz w:val="24"/>
        </w:rPr>
        <w:t xml:space="preserve"> </w:t>
      </w:r>
      <w:r>
        <w:rPr>
          <w:spacing w:val="-2"/>
          <w:sz w:val="24"/>
        </w:rPr>
        <w:t>воспитания:</w:t>
      </w:r>
    </w:p>
    <w:p w:rsidR="00E829DB" w:rsidRDefault="00E829DB">
      <w:pPr>
        <w:jc w:val="both"/>
        <w:rPr>
          <w:sz w:val="24"/>
        </w:rPr>
        <w:sectPr w:rsidR="00E829DB">
          <w:pgSz w:w="11920" w:h="16390"/>
          <w:pgMar w:top="1040" w:right="280" w:bottom="540" w:left="660" w:header="0" w:footer="146" w:gutter="0"/>
          <w:cols w:space="720"/>
        </w:sectPr>
      </w:pPr>
    </w:p>
    <w:p w:rsidR="00E829DB" w:rsidRDefault="00096074">
      <w:pPr>
        <w:pStyle w:val="a4"/>
        <w:numPr>
          <w:ilvl w:val="1"/>
          <w:numId w:val="177"/>
        </w:numPr>
        <w:tabs>
          <w:tab w:val="left" w:pos="940"/>
          <w:tab w:val="left" w:pos="1181"/>
        </w:tabs>
        <w:spacing w:before="72" w:line="273" w:lineRule="auto"/>
        <w:ind w:right="256" w:hanging="360"/>
        <w:rPr>
          <w:sz w:val="24"/>
        </w:rPr>
      </w:pPr>
      <w:r>
        <w:rPr>
          <w:sz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E829DB" w:rsidRDefault="00096074">
      <w:pPr>
        <w:pStyle w:val="a4"/>
        <w:numPr>
          <w:ilvl w:val="1"/>
          <w:numId w:val="177"/>
        </w:numPr>
        <w:tabs>
          <w:tab w:val="left" w:pos="940"/>
          <w:tab w:val="left" w:pos="1181"/>
        </w:tabs>
        <w:spacing w:before="6" w:line="271" w:lineRule="auto"/>
        <w:ind w:right="266" w:hanging="360"/>
        <w:rPr>
          <w:sz w:val="24"/>
        </w:rPr>
      </w:pPr>
      <w:r>
        <w:rPr>
          <w:sz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E829DB" w:rsidRDefault="00096074">
      <w:pPr>
        <w:pStyle w:val="a4"/>
        <w:numPr>
          <w:ilvl w:val="1"/>
          <w:numId w:val="177"/>
        </w:numPr>
        <w:tabs>
          <w:tab w:val="left" w:pos="940"/>
          <w:tab w:val="left" w:pos="1181"/>
        </w:tabs>
        <w:spacing w:before="6" w:line="273" w:lineRule="auto"/>
        <w:ind w:right="261" w:hanging="360"/>
        <w:rPr>
          <w:sz w:val="24"/>
        </w:rPr>
      </w:pPr>
      <w:r>
        <w:rPr>
          <w:sz w:val="24"/>
        </w:rPr>
        <w:t>активное</w:t>
      </w:r>
      <w:r>
        <w:rPr>
          <w:spacing w:val="-2"/>
          <w:sz w:val="24"/>
        </w:rPr>
        <w:t xml:space="preserve"> </w:t>
      </w:r>
      <w:r>
        <w:rPr>
          <w:sz w:val="24"/>
        </w:rPr>
        <w:t>неприятие</w:t>
      </w:r>
      <w:r>
        <w:rPr>
          <w:spacing w:val="-2"/>
          <w:sz w:val="24"/>
        </w:rPr>
        <w:t xml:space="preserve"> </w:t>
      </w:r>
      <w:r>
        <w:rPr>
          <w:sz w:val="24"/>
        </w:rPr>
        <w:t>действий,</w:t>
      </w:r>
      <w:r>
        <w:rPr>
          <w:spacing w:val="-3"/>
          <w:sz w:val="24"/>
        </w:rPr>
        <w:t xml:space="preserve"> </w:t>
      </w:r>
      <w:r>
        <w:rPr>
          <w:sz w:val="24"/>
        </w:rPr>
        <w:t>приносящих вред</w:t>
      </w:r>
      <w:r>
        <w:rPr>
          <w:spacing w:val="-1"/>
          <w:sz w:val="24"/>
        </w:rPr>
        <w:t xml:space="preserve"> </w:t>
      </w:r>
      <w:r>
        <w:rPr>
          <w:sz w:val="24"/>
        </w:rPr>
        <w:t>окружающей среде,</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829DB" w:rsidRDefault="00096074">
      <w:pPr>
        <w:pStyle w:val="a4"/>
        <w:numPr>
          <w:ilvl w:val="1"/>
          <w:numId w:val="177"/>
        </w:numPr>
        <w:tabs>
          <w:tab w:val="left" w:pos="940"/>
          <w:tab w:val="left" w:pos="1181"/>
        </w:tabs>
        <w:spacing w:before="5" w:line="273" w:lineRule="auto"/>
        <w:ind w:right="261" w:hanging="360"/>
        <w:rPr>
          <w:sz w:val="24"/>
        </w:rPr>
      </w:pPr>
      <w:r>
        <w:rPr>
          <w:sz w:val="24"/>
        </w:rPr>
        <w:t>расширение опыта деятельности экологической направленности, в том числе представленной</w:t>
      </w:r>
      <w:r>
        <w:rPr>
          <w:spacing w:val="40"/>
          <w:sz w:val="24"/>
        </w:rPr>
        <w:t xml:space="preserve"> </w:t>
      </w:r>
      <w:r>
        <w:rPr>
          <w:sz w:val="24"/>
        </w:rPr>
        <w:t>в произведениях русской, зарубежной литературы и литератур народов России;</w:t>
      </w:r>
    </w:p>
    <w:p w:rsidR="00E829DB" w:rsidRDefault="00096074">
      <w:pPr>
        <w:pStyle w:val="a4"/>
        <w:numPr>
          <w:ilvl w:val="0"/>
          <w:numId w:val="177"/>
        </w:numPr>
        <w:tabs>
          <w:tab w:val="left" w:pos="1080"/>
        </w:tabs>
        <w:spacing w:before="1"/>
        <w:ind w:left="1080" w:hanging="259"/>
        <w:jc w:val="both"/>
        <w:rPr>
          <w:sz w:val="24"/>
        </w:rPr>
      </w:pPr>
      <w:r>
        <w:rPr>
          <w:sz w:val="24"/>
        </w:rPr>
        <w:t>ценности</w:t>
      </w:r>
      <w:r>
        <w:rPr>
          <w:spacing w:val="-6"/>
          <w:sz w:val="24"/>
        </w:rPr>
        <w:t xml:space="preserve"> </w:t>
      </w:r>
      <w:r>
        <w:rPr>
          <w:sz w:val="24"/>
        </w:rPr>
        <w:t>научного</w:t>
      </w:r>
      <w:r>
        <w:rPr>
          <w:spacing w:val="-4"/>
          <w:sz w:val="24"/>
        </w:rPr>
        <w:t xml:space="preserve"> </w:t>
      </w:r>
      <w:r>
        <w:rPr>
          <w:spacing w:val="-2"/>
          <w:sz w:val="24"/>
        </w:rPr>
        <w:t>познания:</w:t>
      </w:r>
    </w:p>
    <w:p w:rsidR="00E829DB" w:rsidRDefault="00096074">
      <w:pPr>
        <w:pStyle w:val="a4"/>
        <w:numPr>
          <w:ilvl w:val="1"/>
          <w:numId w:val="177"/>
        </w:numPr>
        <w:tabs>
          <w:tab w:val="left" w:pos="940"/>
          <w:tab w:val="left" w:pos="1181"/>
        </w:tabs>
        <w:spacing w:before="43" w:line="273" w:lineRule="auto"/>
        <w:ind w:right="254" w:hanging="360"/>
        <w:rPr>
          <w:sz w:val="24"/>
        </w:rPr>
      </w:pPr>
      <w:r>
        <w:rPr>
          <w:sz w:val="24"/>
        </w:rPr>
        <w:t>сформированность</w:t>
      </w:r>
      <w:r>
        <w:rPr>
          <w:spacing w:val="-2"/>
          <w:sz w:val="24"/>
        </w:rPr>
        <w:t xml:space="preserve"> </w:t>
      </w:r>
      <w:r>
        <w:rPr>
          <w:sz w:val="24"/>
        </w:rPr>
        <w:t>мировоззрения,</w:t>
      </w:r>
      <w:r>
        <w:rPr>
          <w:spacing w:val="-6"/>
          <w:sz w:val="24"/>
        </w:rPr>
        <w:t xml:space="preserve"> </w:t>
      </w:r>
      <w:r>
        <w:rPr>
          <w:sz w:val="24"/>
        </w:rPr>
        <w:t>соответствующего</w:t>
      </w:r>
      <w:r>
        <w:rPr>
          <w:spacing w:val="-3"/>
          <w:sz w:val="24"/>
        </w:rPr>
        <w:t xml:space="preserve"> </w:t>
      </w:r>
      <w:r>
        <w:rPr>
          <w:sz w:val="24"/>
        </w:rPr>
        <w:t>современному</w:t>
      </w:r>
      <w:r>
        <w:rPr>
          <w:spacing w:val="-6"/>
          <w:sz w:val="24"/>
        </w:rPr>
        <w:t xml:space="preserve"> </w:t>
      </w:r>
      <w:r>
        <w:rPr>
          <w:sz w:val="24"/>
        </w:rPr>
        <w:t>уровню</w:t>
      </w:r>
      <w:r>
        <w:rPr>
          <w:spacing w:val="-3"/>
          <w:sz w:val="24"/>
        </w:rPr>
        <w:t xml:space="preserve"> </w:t>
      </w:r>
      <w:r>
        <w:rPr>
          <w:sz w:val="24"/>
        </w:rPr>
        <w:t>развития</w:t>
      </w:r>
      <w:r>
        <w:rPr>
          <w:spacing w:val="-5"/>
          <w:sz w:val="24"/>
        </w:rPr>
        <w:t xml:space="preserve"> </w:t>
      </w:r>
      <w:r>
        <w:rPr>
          <w:sz w:val="24"/>
        </w:rPr>
        <w:t>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4"/>
        <w:numPr>
          <w:ilvl w:val="1"/>
          <w:numId w:val="177"/>
        </w:numPr>
        <w:tabs>
          <w:tab w:val="left" w:pos="940"/>
          <w:tab w:val="left" w:pos="1181"/>
        </w:tabs>
        <w:spacing w:before="6" w:line="273" w:lineRule="auto"/>
        <w:ind w:right="255" w:hanging="360"/>
        <w:rPr>
          <w:sz w:val="24"/>
        </w:rPr>
      </w:pPr>
      <w:r>
        <w:rPr>
          <w:sz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829DB" w:rsidRDefault="00096074">
      <w:pPr>
        <w:pStyle w:val="a4"/>
        <w:numPr>
          <w:ilvl w:val="1"/>
          <w:numId w:val="177"/>
        </w:numPr>
        <w:tabs>
          <w:tab w:val="left" w:pos="940"/>
          <w:tab w:val="left" w:pos="1181"/>
        </w:tabs>
        <w:spacing w:before="5" w:line="273" w:lineRule="auto"/>
        <w:ind w:right="263" w:hanging="360"/>
        <w:rPr>
          <w:sz w:val="24"/>
        </w:rPr>
      </w:pPr>
      <w:r>
        <w:rPr>
          <w:sz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w:t>
      </w:r>
      <w:r>
        <w:rPr>
          <w:spacing w:val="-2"/>
          <w:sz w:val="24"/>
        </w:rPr>
        <w:t>темы.</w:t>
      </w:r>
    </w:p>
    <w:p w:rsidR="00E829DB" w:rsidRDefault="00096074">
      <w:pPr>
        <w:pStyle w:val="a3"/>
        <w:spacing w:before="3" w:line="276" w:lineRule="auto"/>
        <w:ind w:left="220" w:right="263" w:firstLine="600"/>
      </w:pPr>
      <w: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829DB" w:rsidRDefault="00096074">
      <w:pPr>
        <w:pStyle w:val="a4"/>
        <w:numPr>
          <w:ilvl w:val="1"/>
          <w:numId w:val="177"/>
        </w:numPr>
        <w:tabs>
          <w:tab w:val="left" w:pos="940"/>
          <w:tab w:val="left" w:pos="1181"/>
        </w:tabs>
        <w:spacing w:line="273" w:lineRule="auto"/>
        <w:ind w:right="258" w:hanging="360"/>
        <w:rPr>
          <w:sz w:val="24"/>
        </w:rPr>
      </w:pPr>
      <w:r>
        <w:rPr>
          <w:sz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29DB" w:rsidRDefault="00096074">
      <w:pPr>
        <w:pStyle w:val="a4"/>
        <w:numPr>
          <w:ilvl w:val="1"/>
          <w:numId w:val="177"/>
        </w:numPr>
        <w:tabs>
          <w:tab w:val="left" w:pos="940"/>
          <w:tab w:val="left" w:pos="1181"/>
        </w:tabs>
        <w:spacing w:before="4" w:line="273" w:lineRule="auto"/>
        <w:ind w:right="254" w:hanging="360"/>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29DB" w:rsidRDefault="00096074">
      <w:pPr>
        <w:pStyle w:val="a4"/>
        <w:numPr>
          <w:ilvl w:val="1"/>
          <w:numId w:val="177"/>
        </w:numPr>
        <w:tabs>
          <w:tab w:val="left" w:pos="940"/>
          <w:tab w:val="left" w:pos="1181"/>
        </w:tabs>
        <w:spacing w:before="5" w:line="271" w:lineRule="auto"/>
        <w:ind w:right="265"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096074">
      <w:pPr>
        <w:pStyle w:val="a4"/>
        <w:numPr>
          <w:ilvl w:val="1"/>
          <w:numId w:val="177"/>
        </w:numPr>
        <w:tabs>
          <w:tab w:val="left" w:pos="940"/>
          <w:tab w:val="left" w:pos="1181"/>
        </w:tabs>
        <w:spacing w:before="9" w:line="271" w:lineRule="auto"/>
        <w:ind w:right="258" w:hanging="360"/>
        <w:rPr>
          <w:sz w:val="24"/>
        </w:rPr>
      </w:pPr>
      <w:r>
        <w:rPr>
          <w:sz w:val="24"/>
        </w:rPr>
        <w:t>эмпатии,</w:t>
      </w:r>
      <w:r>
        <w:rPr>
          <w:spacing w:val="-3"/>
          <w:sz w:val="24"/>
        </w:rPr>
        <w:t xml:space="preserve"> </w:t>
      </w:r>
      <w:r>
        <w:rPr>
          <w:sz w:val="24"/>
        </w:rPr>
        <w:t>включающей</w:t>
      </w:r>
      <w:r>
        <w:rPr>
          <w:spacing w:val="-5"/>
          <w:sz w:val="24"/>
        </w:rPr>
        <w:t xml:space="preserve"> </w:t>
      </w:r>
      <w:r>
        <w:rPr>
          <w:sz w:val="24"/>
        </w:rPr>
        <w:t>способность</w:t>
      </w:r>
      <w:r>
        <w:rPr>
          <w:spacing w:val="-2"/>
          <w:sz w:val="24"/>
        </w:rPr>
        <w:t xml:space="preserve"> </w:t>
      </w:r>
      <w:r>
        <w:rPr>
          <w:sz w:val="24"/>
        </w:rPr>
        <w:t>понимать</w:t>
      </w:r>
      <w:r>
        <w:rPr>
          <w:spacing w:val="-2"/>
          <w:sz w:val="24"/>
        </w:rPr>
        <w:t xml:space="preserve"> </w:t>
      </w:r>
      <w:r>
        <w:rPr>
          <w:sz w:val="24"/>
        </w:rPr>
        <w:t>эмоциональное</w:t>
      </w:r>
      <w:r>
        <w:rPr>
          <w:spacing w:val="-4"/>
          <w:sz w:val="24"/>
        </w:rPr>
        <w:t xml:space="preserve"> </w:t>
      </w:r>
      <w:r>
        <w:rPr>
          <w:sz w:val="24"/>
        </w:rPr>
        <w:t>состояние</w:t>
      </w:r>
      <w:r>
        <w:rPr>
          <w:spacing w:val="-4"/>
          <w:sz w:val="24"/>
        </w:rPr>
        <w:t xml:space="preserve"> </w:t>
      </w:r>
      <w:r>
        <w:rPr>
          <w:sz w:val="24"/>
        </w:rPr>
        <w:t>других,</w:t>
      </w:r>
      <w:r>
        <w:rPr>
          <w:spacing w:val="-1"/>
          <w:sz w:val="24"/>
        </w:rPr>
        <w:t xml:space="preserve"> </w:t>
      </w:r>
      <w:r>
        <w:rPr>
          <w:sz w:val="24"/>
        </w:rPr>
        <w:t>учитывать</w:t>
      </w:r>
      <w:r>
        <w:rPr>
          <w:spacing w:val="-2"/>
          <w:sz w:val="24"/>
        </w:rPr>
        <w:t xml:space="preserve"> </w:t>
      </w:r>
      <w:r>
        <w:rPr>
          <w:sz w:val="24"/>
        </w:rPr>
        <w:t>его при осуществлении коммуникации, способность к сочувствию и сопереживанию;</w:t>
      </w:r>
    </w:p>
    <w:p w:rsidR="00E829DB" w:rsidRDefault="00096074">
      <w:pPr>
        <w:pStyle w:val="a4"/>
        <w:numPr>
          <w:ilvl w:val="1"/>
          <w:numId w:val="177"/>
        </w:numPr>
        <w:tabs>
          <w:tab w:val="left" w:pos="940"/>
          <w:tab w:val="left" w:pos="1181"/>
        </w:tabs>
        <w:spacing w:before="6" w:line="273" w:lineRule="auto"/>
        <w:ind w:right="254" w:hanging="360"/>
        <w:rPr>
          <w:sz w:val="24"/>
        </w:rPr>
      </w:pPr>
      <w:r>
        <w:rPr>
          <w:sz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w:t>
      </w:r>
      <w:r>
        <w:rPr>
          <w:spacing w:val="40"/>
          <w:sz w:val="24"/>
        </w:rPr>
        <w:t xml:space="preserve"> </w:t>
      </w:r>
      <w:r>
        <w:rPr>
          <w:sz w:val="24"/>
        </w:rPr>
        <w:t>читательский опыт.</w:t>
      </w:r>
    </w:p>
    <w:p w:rsidR="00E829DB" w:rsidRDefault="00E829DB">
      <w:pPr>
        <w:pStyle w:val="a3"/>
        <w:spacing w:before="44"/>
        <w:ind w:left="0"/>
        <w:jc w:val="left"/>
      </w:pPr>
    </w:p>
    <w:p w:rsidR="00E829DB" w:rsidRDefault="00096074">
      <w:pPr>
        <w:pStyle w:val="3"/>
        <w:spacing w:before="1"/>
        <w:ind w:left="821"/>
      </w:pPr>
      <w:r>
        <w:t>МЕТАПРЕДМЕТНЫЕ</w:t>
      </w:r>
      <w:r>
        <w:rPr>
          <w:spacing w:val="-4"/>
        </w:rPr>
        <w:t xml:space="preserve"> </w:t>
      </w:r>
      <w:r>
        <w:rPr>
          <w:spacing w:val="-2"/>
        </w:rPr>
        <w:t>РЕЗУЛЬТАТЫ</w:t>
      </w:r>
    </w:p>
    <w:p w:rsidR="00E829DB" w:rsidRDefault="00096074">
      <w:pPr>
        <w:pStyle w:val="a3"/>
        <w:spacing w:before="43" w:line="276" w:lineRule="auto"/>
        <w:ind w:left="220" w:firstLine="600"/>
        <w:jc w:val="left"/>
      </w:pPr>
      <w:r>
        <w:t>Метапредметные результаты освоения рабочей программы по литературе для среднего общего образования должны отражать:</w:t>
      </w:r>
    </w:p>
    <w:p w:rsidR="00E829DB" w:rsidRDefault="00096074">
      <w:pPr>
        <w:spacing w:line="275" w:lineRule="exact"/>
        <w:ind w:left="821"/>
        <w:rPr>
          <w:sz w:val="24"/>
        </w:rPr>
      </w:pPr>
      <w:r>
        <w:rPr>
          <w:sz w:val="24"/>
        </w:rPr>
        <w:t>Овладение</w:t>
      </w:r>
      <w:r>
        <w:rPr>
          <w:spacing w:val="-8"/>
          <w:sz w:val="24"/>
        </w:rPr>
        <w:t xml:space="preserve"> </w:t>
      </w:r>
      <w:r>
        <w:rPr>
          <w:sz w:val="24"/>
        </w:rPr>
        <w:t>универсальными</w:t>
      </w:r>
      <w:r>
        <w:rPr>
          <w:spacing w:val="-4"/>
          <w:sz w:val="24"/>
        </w:rPr>
        <w:t xml:space="preserve"> </w:t>
      </w:r>
      <w:r>
        <w:rPr>
          <w:b/>
          <w:sz w:val="24"/>
        </w:rPr>
        <w:t>учебными</w:t>
      </w:r>
      <w:r>
        <w:rPr>
          <w:b/>
          <w:spacing w:val="-8"/>
          <w:sz w:val="24"/>
        </w:rPr>
        <w:t xml:space="preserve"> </w:t>
      </w:r>
      <w:r>
        <w:rPr>
          <w:b/>
          <w:sz w:val="24"/>
        </w:rPr>
        <w:t>познавательными</w:t>
      </w:r>
      <w:r>
        <w:rPr>
          <w:b/>
          <w:spacing w:val="-7"/>
          <w:sz w:val="24"/>
        </w:rPr>
        <w:t xml:space="preserve"> </w:t>
      </w:r>
      <w:r>
        <w:rPr>
          <w:b/>
          <w:spacing w:val="-2"/>
          <w:sz w:val="24"/>
        </w:rPr>
        <w:t>действиями</w:t>
      </w:r>
      <w:r>
        <w:rPr>
          <w:spacing w:val="-2"/>
          <w:sz w:val="24"/>
        </w:rPr>
        <w:t>:</w:t>
      </w:r>
    </w:p>
    <w:p w:rsidR="00E829DB" w:rsidRDefault="00096074">
      <w:pPr>
        <w:pStyle w:val="a4"/>
        <w:numPr>
          <w:ilvl w:val="0"/>
          <w:numId w:val="176"/>
        </w:numPr>
        <w:tabs>
          <w:tab w:val="left" w:pos="1080"/>
        </w:tabs>
        <w:spacing w:before="41"/>
        <w:ind w:left="1080"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829DB" w:rsidRDefault="00096074">
      <w:pPr>
        <w:pStyle w:val="a4"/>
        <w:numPr>
          <w:ilvl w:val="1"/>
          <w:numId w:val="176"/>
        </w:numPr>
        <w:tabs>
          <w:tab w:val="left" w:pos="940"/>
          <w:tab w:val="left" w:pos="1181"/>
        </w:tabs>
        <w:spacing w:before="45" w:line="271" w:lineRule="auto"/>
        <w:ind w:right="261" w:hanging="360"/>
        <w:jc w:val="left"/>
        <w:rPr>
          <w:sz w:val="24"/>
        </w:rPr>
      </w:pPr>
      <w:r>
        <w:rPr>
          <w:sz w:val="24"/>
        </w:rPr>
        <w:t>самостоятельно формулировать и актуализировать проблему, заложенную в художественном произведении, рассматривать её всесторонне;</w:t>
      </w:r>
    </w:p>
    <w:p w:rsidR="00E829DB" w:rsidRDefault="00E829DB">
      <w:pPr>
        <w:spacing w:line="271" w:lineRule="auto"/>
        <w:rPr>
          <w:sz w:val="24"/>
        </w:rPr>
        <w:sectPr w:rsidR="00E829DB">
          <w:pgSz w:w="11920" w:h="16390"/>
          <w:pgMar w:top="1040" w:right="280" w:bottom="540" w:left="660" w:header="0" w:footer="146" w:gutter="0"/>
          <w:cols w:space="720"/>
        </w:sectPr>
      </w:pPr>
    </w:p>
    <w:p w:rsidR="00E829DB" w:rsidRDefault="00096074">
      <w:pPr>
        <w:pStyle w:val="a4"/>
        <w:numPr>
          <w:ilvl w:val="1"/>
          <w:numId w:val="176"/>
        </w:numPr>
        <w:tabs>
          <w:tab w:val="left" w:pos="940"/>
          <w:tab w:val="left" w:pos="1181"/>
        </w:tabs>
        <w:spacing w:before="72" w:line="273" w:lineRule="auto"/>
        <w:ind w:right="257" w:hanging="360"/>
        <w:rPr>
          <w:sz w:val="24"/>
        </w:rPr>
      </w:pPr>
      <w:r>
        <w:rPr>
          <w:sz w:val="24"/>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w:t>
      </w:r>
      <w:r>
        <w:rPr>
          <w:spacing w:val="40"/>
          <w:sz w:val="24"/>
        </w:rPr>
        <w:t xml:space="preserve"> </w:t>
      </w:r>
      <w:r>
        <w:rPr>
          <w:sz w:val="24"/>
        </w:rPr>
        <w:t>литературных фактов;</w:t>
      </w:r>
    </w:p>
    <w:p w:rsidR="00E829DB" w:rsidRDefault="00096074">
      <w:pPr>
        <w:pStyle w:val="a4"/>
        <w:numPr>
          <w:ilvl w:val="1"/>
          <w:numId w:val="176"/>
        </w:numPr>
        <w:tabs>
          <w:tab w:val="left" w:pos="940"/>
        </w:tabs>
        <w:spacing w:before="6"/>
        <w:ind w:left="940" w:hanging="119"/>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E829DB" w:rsidRDefault="00096074">
      <w:pPr>
        <w:pStyle w:val="a4"/>
        <w:numPr>
          <w:ilvl w:val="1"/>
          <w:numId w:val="176"/>
        </w:numPr>
        <w:tabs>
          <w:tab w:val="left" w:pos="940"/>
          <w:tab w:val="left" w:pos="1181"/>
        </w:tabs>
        <w:spacing w:before="39" w:line="273" w:lineRule="auto"/>
        <w:ind w:right="256" w:hanging="360"/>
        <w:rPr>
          <w:sz w:val="24"/>
        </w:rPr>
      </w:pPr>
      <w:r>
        <w:rPr>
          <w:sz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sz w:val="24"/>
        </w:rPr>
        <w:t>процесса;</w:t>
      </w:r>
    </w:p>
    <w:p w:rsidR="00E829DB" w:rsidRDefault="00096074">
      <w:pPr>
        <w:pStyle w:val="a4"/>
        <w:numPr>
          <w:ilvl w:val="1"/>
          <w:numId w:val="176"/>
        </w:numPr>
        <w:tabs>
          <w:tab w:val="left" w:pos="940"/>
          <w:tab w:val="left" w:pos="1181"/>
        </w:tabs>
        <w:spacing w:before="5" w:line="271" w:lineRule="auto"/>
        <w:ind w:right="265" w:hanging="360"/>
        <w:rPr>
          <w:sz w:val="24"/>
        </w:rPr>
      </w:pPr>
      <w:r>
        <w:rPr>
          <w:sz w:val="24"/>
        </w:rPr>
        <w:t>разрабатывать план решения проблемы с учётом анализа имеющихся материальных и нематериальных ресурсов;</w:t>
      </w:r>
    </w:p>
    <w:p w:rsidR="00E829DB" w:rsidRDefault="00096074">
      <w:pPr>
        <w:pStyle w:val="a4"/>
        <w:numPr>
          <w:ilvl w:val="1"/>
          <w:numId w:val="176"/>
        </w:numPr>
        <w:tabs>
          <w:tab w:val="left" w:pos="940"/>
          <w:tab w:val="left" w:pos="1181"/>
        </w:tabs>
        <w:spacing w:before="9" w:line="271" w:lineRule="auto"/>
        <w:ind w:right="265" w:hanging="360"/>
        <w:rPr>
          <w:sz w:val="24"/>
        </w:rPr>
      </w:pPr>
      <w:r>
        <w:rPr>
          <w:sz w:val="24"/>
        </w:rPr>
        <w:t>вносить коррективы в деятельность, оценивать соответствие результатов целям, оценивать риски последствий деятельности;</w:t>
      </w:r>
    </w:p>
    <w:p w:rsidR="00E829DB" w:rsidRDefault="00096074">
      <w:pPr>
        <w:pStyle w:val="a4"/>
        <w:numPr>
          <w:ilvl w:val="1"/>
          <w:numId w:val="176"/>
        </w:numPr>
        <w:tabs>
          <w:tab w:val="left" w:pos="940"/>
          <w:tab w:val="left" w:pos="1181"/>
        </w:tabs>
        <w:spacing w:before="6" w:line="273" w:lineRule="auto"/>
        <w:ind w:right="262" w:hanging="360"/>
        <w:rPr>
          <w:sz w:val="24"/>
        </w:rPr>
      </w:pPr>
      <w:r>
        <w:rPr>
          <w:sz w:val="24"/>
        </w:rPr>
        <w:t>координировать и выполнять работу</w:t>
      </w:r>
      <w:r>
        <w:rPr>
          <w:spacing w:val="-6"/>
          <w:sz w:val="24"/>
        </w:rPr>
        <w:t xml:space="preserve"> </w:t>
      </w:r>
      <w:r>
        <w:rPr>
          <w:sz w:val="24"/>
        </w:rPr>
        <w:t>в условиях реального, виртуального и комбинированного взаимодействия, в том числе при выполнении проектов по литературе;</w:t>
      </w:r>
    </w:p>
    <w:p w:rsidR="00E829DB" w:rsidRDefault="00096074">
      <w:pPr>
        <w:pStyle w:val="a4"/>
        <w:numPr>
          <w:ilvl w:val="1"/>
          <w:numId w:val="176"/>
        </w:numPr>
        <w:tabs>
          <w:tab w:val="left" w:pos="940"/>
          <w:tab w:val="left" w:pos="1181"/>
        </w:tabs>
        <w:spacing w:before="4" w:line="271" w:lineRule="auto"/>
        <w:ind w:right="265" w:hanging="360"/>
        <w:rPr>
          <w:sz w:val="24"/>
        </w:rPr>
      </w:pPr>
      <w:r>
        <w:rPr>
          <w:sz w:val="24"/>
        </w:rPr>
        <w:t>развивать креативное мышление при решении жизненных проблем с опорой на собственный читательский опыт;</w:t>
      </w:r>
    </w:p>
    <w:p w:rsidR="00E829DB" w:rsidRDefault="00096074">
      <w:pPr>
        <w:pStyle w:val="a4"/>
        <w:numPr>
          <w:ilvl w:val="0"/>
          <w:numId w:val="176"/>
        </w:numPr>
        <w:tabs>
          <w:tab w:val="left" w:pos="1080"/>
        </w:tabs>
        <w:spacing w:before="4"/>
        <w:ind w:left="1080" w:hanging="259"/>
        <w:jc w:val="both"/>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E829DB" w:rsidRDefault="00096074">
      <w:pPr>
        <w:pStyle w:val="a4"/>
        <w:numPr>
          <w:ilvl w:val="1"/>
          <w:numId w:val="176"/>
        </w:numPr>
        <w:tabs>
          <w:tab w:val="left" w:pos="940"/>
          <w:tab w:val="left" w:pos="1181"/>
        </w:tabs>
        <w:spacing w:before="45" w:line="273" w:lineRule="auto"/>
        <w:ind w:right="259" w:hanging="360"/>
        <w:rPr>
          <w:sz w:val="24"/>
        </w:rPr>
      </w:pPr>
      <w:r>
        <w:rPr>
          <w:sz w:val="24"/>
        </w:rP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4"/>
        <w:numPr>
          <w:ilvl w:val="1"/>
          <w:numId w:val="176"/>
        </w:numPr>
        <w:tabs>
          <w:tab w:val="left" w:pos="940"/>
          <w:tab w:val="left" w:pos="1181"/>
        </w:tabs>
        <w:spacing w:before="8" w:line="273" w:lineRule="auto"/>
        <w:ind w:right="253" w:hanging="360"/>
        <w:rPr>
          <w:sz w:val="24"/>
        </w:rPr>
      </w:pPr>
      <w:r>
        <w:rPr>
          <w:sz w:val="24"/>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829DB" w:rsidRDefault="00096074">
      <w:pPr>
        <w:pStyle w:val="a4"/>
        <w:numPr>
          <w:ilvl w:val="1"/>
          <w:numId w:val="176"/>
        </w:numPr>
        <w:tabs>
          <w:tab w:val="left" w:pos="940"/>
          <w:tab w:val="left" w:pos="1181"/>
        </w:tabs>
        <w:spacing w:before="5" w:line="271" w:lineRule="auto"/>
        <w:ind w:right="263" w:hanging="360"/>
        <w:rPr>
          <w:sz w:val="24"/>
        </w:rPr>
      </w:pPr>
      <w:r>
        <w:rPr>
          <w:sz w:val="24"/>
        </w:rPr>
        <w:t>формирование научного типа мышления, владение научной терминологией, ключевыми понятиями и методами современного литературоведения;</w:t>
      </w:r>
    </w:p>
    <w:p w:rsidR="00E829DB" w:rsidRDefault="00096074">
      <w:pPr>
        <w:pStyle w:val="a4"/>
        <w:numPr>
          <w:ilvl w:val="1"/>
          <w:numId w:val="176"/>
        </w:numPr>
        <w:tabs>
          <w:tab w:val="left" w:pos="940"/>
          <w:tab w:val="left" w:pos="1181"/>
        </w:tabs>
        <w:spacing w:before="7" w:line="273" w:lineRule="auto"/>
        <w:ind w:right="258" w:hanging="360"/>
        <w:rPr>
          <w:sz w:val="24"/>
        </w:rPr>
      </w:pPr>
      <w:r>
        <w:rPr>
          <w:sz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829DB" w:rsidRDefault="00096074">
      <w:pPr>
        <w:pStyle w:val="a4"/>
        <w:numPr>
          <w:ilvl w:val="1"/>
          <w:numId w:val="176"/>
        </w:numPr>
        <w:tabs>
          <w:tab w:val="left" w:pos="940"/>
          <w:tab w:val="left" w:pos="1181"/>
        </w:tabs>
        <w:spacing w:before="3" w:line="273" w:lineRule="auto"/>
        <w:ind w:right="265" w:hanging="360"/>
        <w:rPr>
          <w:sz w:val="24"/>
        </w:rPr>
      </w:pPr>
      <w:r>
        <w:rPr>
          <w:sz w:val="24"/>
        </w:rPr>
        <w:t>выявлять причинно-следственные</w:t>
      </w:r>
      <w:r>
        <w:rPr>
          <w:spacing w:val="-3"/>
          <w:sz w:val="24"/>
        </w:rPr>
        <w:t xml:space="preserve"> </w:t>
      </w:r>
      <w:r>
        <w:rPr>
          <w:sz w:val="24"/>
        </w:rPr>
        <w:t>связи и актуализировать задачу</w:t>
      </w:r>
      <w:r>
        <w:rPr>
          <w:spacing w:val="-6"/>
          <w:sz w:val="24"/>
        </w:rPr>
        <w:t xml:space="preserve"> </w:t>
      </w:r>
      <w:r>
        <w:rPr>
          <w:sz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829DB" w:rsidRDefault="00096074">
      <w:pPr>
        <w:pStyle w:val="a4"/>
        <w:numPr>
          <w:ilvl w:val="1"/>
          <w:numId w:val="176"/>
        </w:numPr>
        <w:tabs>
          <w:tab w:val="left" w:pos="940"/>
          <w:tab w:val="left" w:pos="1181"/>
        </w:tabs>
        <w:spacing w:before="5" w:line="271" w:lineRule="auto"/>
        <w:ind w:right="265"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1"/>
          <w:numId w:val="176"/>
        </w:numPr>
        <w:tabs>
          <w:tab w:val="left" w:pos="940"/>
        </w:tabs>
        <w:spacing w:before="9"/>
        <w:ind w:left="940" w:hanging="119"/>
        <w:rPr>
          <w:sz w:val="24"/>
        </w:rPr>
      </w:pPr>
      <w:r>
        <w:rPr>
          <w:sz w:val="24"/>
        </w:rPr>
        <w:t>давать</w:t>
      </w:r>
      <w:r>
        <w:rPr>
          <w:spacing w:val="-4"/>
          <w:sz w:val="24"/>
        </w:rPr>
        <w:t xml:space="preserve"> </w:t>
      </w:r>
      <w:r>
        <w:rPr>
          <w:sz w:val="24"/>
        </w:rPr>
        <w:t>оценку</w:t>
      </w:r>
      <w:r>
        <w:rPr>
          <w:spacing w:val="-10"/>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оценивать</w:t>
      </w:r>
      <w:r>
        <w:rPr>
          <w:spacing w:val="-3"/>
          <w:sz w:val="24"/>
        </w:rPr>
        <w:t xml:space="preserve"> </w:t>
      </w:r>
      <w:r>
        <w:rPr>
          <w:sz w:val="24"/>
        </w:rPr>
        <w:t>приобретённый</w:t>
      </w:r>
      <w:r>
        <w:rPr>
          <w:spacing w:val="-2"/>
          <w:sz w:val="24"/>
        </w:rPr>
        <w:t xml:space="preserve"> </w:t>
      </w:r>
      <w:r>
        <w:rPr>
          <w:sz w:val="24"/>
        </w:rPr>
        <w:t>опыт,</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pacing w:val="-2"/>
          <w:sz w:val="24"/>
        </w:rPr>
        <w:t>читательский;</w:t>
      </w:r>
    </w:p>
    <w:p w:rsidR="00E829DB" w:rsidRDefault="00096074">
      <w:pPr>
        <w:pStyle w:val="a4"/>
        <w:numPr>
          <w:ilvl w:val="1"/>
          <w:numId w:val="176"/>
        </w:numPr>
        <w:tabs>
          <w:tab w:val="left" w:pos="940"/>
          <w:tab w:val="left" w:pos="1181"/>
        </w:tabs>
        <w:spacing w:before="39" w:line="271" w:lineRule="auto"/>
        <w:ind w:right="264" w:hanging="360"/>
        <w:rPr>
          <w:sz w:val="24"/>
        </w:rPr>
      </w:pPr>
      <w:r>
        <w:rPr>
          <w:sz w:val="24"/>
        </w:rPr>
        <w:t>осуществлять целенаправленный поиск переноса средств и способов действия в профессиональную среду;</w:t>
      </w:r>
    </w:p>
    <w:p w:rsidR="00E829DB" w:rsidRDefault="00096074">
      <w:pPr>
        <w:pStyle w:val="a4"/>
        <w:numPr>
          <w:ilvl w:val="1"/>
          <w:numId w:val="176"/>
        </w:numPr>
        <w:tabs>
          <w:tab w:val="left" w:pos="940"/>
          <w:tab w:val="left" w:pos="1181"/>
        </w:tabs>
        <w:spacing w:before="10" w:line="273" w:lineRule="auto"/>
        <w:ind w:right="256" w:hanging="360"/>
        <w:rPr>
          <w:sz w:val="24"/>
        </w:rPr>
      </w:pPr>
      <w:r>
        <w:rPr>
          <w:sz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w:t>
      </w:r>
      <w:r>
        <w:rPr>
          <w:spacing w:val="80"/>
          <w:sz w:val="24"/>
        </w:rPr>
        <w:t xml:space="preserve"> </w:t>
      </w:r>
      <w:r>
        <w:rPr>
          <w:spacing w:val="-2"/>
          <w:sz w:val="24"/>
        </w:rPr>
        <w:t>жизнедеятельности;</w:t>
      </w:r>
    </w:p>
    <w:p w:rsidR="00E829DB" w:rsidRDefault="00096074">
      <w:pPr>
        <w:pStyle w:val="a4"/>
        <w:numPr>
          <w:ilvl w:val="1"/>
          <w:numId w:val="176"/>
        </w:numPr>
        <w:tabs>
          <w:tab w:val="left" w:pos="940"/>
        </w:tabs>
        <w:spacing w:before="5"/>
        <w:ind w:left="940" w:hanging="119"/>
        <w:rPr>
          <w:sz w:val="24"/>
        </w:rPr>
      </w:pPr>
      <w:r>
        <w:rPr>
          <w:spacing w:val="-2"/>
          <w:sz w:val="24"/>
        </w:rPr>
        <w:t>уметь</w:t>
      </w:r>
      <w:r>
        <w:rPr>
          <w:spacing w:val="-8"/>
          <w:sz w:val="24"/>
        </w:rPr>
        <w:t xml:space="preserve"> </w:t>
      </w:r>
      <w:r>
        <w:rPr>
          <w:spacing w:val="-2"/>
          <w:sz w:val="24"/>
        </w:rPr>
        <w:t>интегрировать</w:t>
      </w:r>
      <w:r>
        <w:rPr>
          <w:spacing w:val="-6"/>
          <w:sz w:val="24"/>
        </w:rPr>
        <w:t xml:space="preserve"> </w:t>
      </w:r>
      <w:r>
        <w:rPr>
          <w:spacing w:val="-2"/>
          <w:sz w:val="24"/>
        </w:rPr>
        <w:t>знания</w:t>
      </w:r>
      <w:r>
        <w:rPr>
          <w:spacing w:val="-7"/>
          <w:sz w:val="24"/>
        </w:rPr>
        <w:t xml:space="preserve"> </w:t>
      </w:r>
      <w:r>
        <w:rPr>
          <w:spacing w:val="-2"/>
          <w:sz w:val="24"/>
        </w:rPr>
        <w:t>из</w:t>
      </w:r>
      <w:r>
        <w:rPr>
          <w:spacing w:val="-6"/>
          <w:sz w:val="24"/>
        </w:rPr>
        <w:t xml:space="preserve"> </w:t>
      </w:r>
      <w:r>
        <w:rPr>
          <w:spacing w:val="-2"/>
          <w:sz w:val="24"/>
        </w:rPr>
        <w:t>разных</w:t>
      </w:r>
      <w:r>
        <w:rPr>
          <w:spacing w:val="-5"/>
          <w:sz w:val="24"/>
        </w:rPr>
        <w:t xml:space="preserve"> </w:t>
      </w:r>
      <w:r>
        <w:rPr>
          <w:spacing w:val="-2"/>
          <w:sz w:val="24"/>
        </w:rPr>
        <w:t>предметных</w:t>
      </w:r>
      <w:r>
        <w:rPr>
          <w:spacing w:val="-4"/>
          <w:sz w:val="24"/>
        </w:rPr>
        <w:t xml:space="preserve"> </w:t>
      </w:r>
      <w:r>
        <w:rPr>
          <w:spacing w:val="-2"/>
          <w:sz w:val="24"/>
        </w:rPr>
        <w:t>областей;</w:t>
      </w:r>
    </w:p>
    <w:p w:rsidR="00E829DB" w:rsidRDefault="00096074">
      <w:pPr>
        <w:pStyle w:val="a4"/>
        <w:numPr>
          <w:ilvl w:val="1"/>
          <w:numId w:val="176"/>
        </w:numPr>
        <w:tabs>
          <w:tab w:val="left" w:pos="940"/>
          <w:tab w:val="left" w:pos="1181"/>
        </w:tabs>
        <w:spacing w:before="39" w:line="271" w:lineRule="auto"/>
        <w:ind w:right="262" w:hanging="360"/>
        <w:rPr>
          <w:sz w:val="24"/>
        </w:rPr>
      </w:pPr>
      <w:r>
        <w:rPr>
          <w:sz w:val="24"/>
        </w:rPr>
        <w:t>выдвигать новые идеи, предлагать оригинальные подходы и решения; ставить проблемы и задачи, допускающие альтернативные решения;</w:t>
      </w:r>
    </w:p>
    <w:p w:rsidR="00E829DB" w:rsidRDefault="00096074">
      <w:pPr>
        <w:pStyle w:val="a4"/>
        <w:numPr>
          <w:ilvl w:val="0"/>
          <w:numId w:val="176"/>
        </w:numPr>
        <w:tabs>
          <w:tab w:val="left" w:pos="1080"/>
        </w:tabs>
        <w:spacing w:before="7"/>
        <w:ind w:left="1080"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E829DB" w:rsidRDefault="00096074">
      <w:pPr>
        <w:pStyle w:val="a4"/>
        <w:numPr>
          <w:ilvl w:val="1"/>
          <w:numId w:val="176"/>
        </w:numPr>
        <w:tabs>
          <w:tab w:val="left" w:pos="940"/>
          <w:tab w:val="left" w:pos="1181"/>
        </w:tabs>
        <w:spacing w:before="43" w:line="271" w:lineRule="auto"/>
        <w:ind w:right="263" w:hanging="360"/>
        <w:rPr>
          <w:sz w:val="24"/>
        </w:rPr>
      </w:pPr>
      <w:r>
        <w:rPr>
          <w:sz w:val="24"/>
        </w:rPr>
        <w:t>владеть навыками получения литературной и другой информации из источников разных</w:t>
      </w:r>
      <w:r>
        <w:rPr>
          <w:spacing w:val="40"/>
          <w:sz w:val="24"/>
        </w:rPr>
        <w:t xml:space="preserve"> </w:t>
      </w:r>
      <w:r>
        <w:rPr>
          <w:sz w:val="24"/>
        </w:rPr>
        <w:t>типов,</w:t>
      </w:r>
      <w:r>
        <w:rPr>
          <w:spacing w:val="80"/>
          <w:sz w:val="24"/>
        </w:rPr>
        <w:t xml:space="preserve"> </w:t>
      </w:r>
      <w:r>
        <w:rPr>
          <w:sz w:val="24"/>
        </w:rPr>
        <w:t>самостоятельно</w:t>
      </w:r>
      <w:r>
        <w:rPr>
          <w:spacing w:val="80"/>
          <w:sz w:val="24"/>
        </w:rPr>
        <w:t xml:space="preserve"> </w:t>
      </w:r>
      <w:r>
        <w:rPr>
          <w:sz w:val="24"/>
        </w:rPr>
        <w:t>осуществлять</w:t>
      </w:r>
      <w:r>
        <w:rPr>
          <w:spacing w:val="80"/>
          <w:sz w:val="24"/>
        </w:rPr>
        <w:t xml:space="preserve"> </w:t>
      </w:r>
      <w:r>
        <w:rPr>
          <w:sz w:val="24"/>
        </w:rPr>
        <w:t>поиск,</w:t>
      </w:r>
      <w:r>
        <w:rPr>
          <w:spacing w:val="80"/>
          <w:sz w:val="24"/>
        </w:rPr>
        <w:t xml:space="preserve"> </w:t>
      </w:r>
      <w:r>
        <w:rPr>
          <w:sz w:val="24"/>
        </w:rPr>
        <w:t>анализ,</w:t>
      </w:r>
      <w:r>
        <w:rPr>
          <w:spacing w:val="80"/>
          <w:sz w:val="24"/>
        </w:rPr>
        <w:t xml:space="preserve"> </w:t>
      </w:r>
      <w:r>
        <w:rPr>
          <w:sz w:val="24"/>
        </w:rPr>
        <w:t>систематизацию</w:t>
      </w:r>
      <w:r>
        <w:rPr>
          <w:spacing w:val="80"/>
          <w:sz w:val="24"/>
        </w:rPr>
        <w:t xml:space="preserve"> </w:t>
      </w:r>
      <w:r>
        <w:rPr>
          <w:sz w:val="24"/>
        </w:rPr>
        <w:t>и</w:t>
      </w:r>
      <w:r>
        <w:rPr>
          <w:spacing w:val="80"/>
          <w:sz w:val="24"/>
        </w:rPr>
        <w:t xml:space="preserve"> </w:t>
      </w:r>
      <w:r>
        <w:rPr>
          <w:sz w:val="24"/>
        </w:rPr>
        <w:t>интерпретацию</w:t>
      </w:r>
    </w:p>
    <w:p w:rsidR="00E829DB" w:rsidRDefault="00E829DB">
      <w:pPr>
        <w:spacing w:line="271" w:lineRule="auto"/>
        <w:jc w:val="both"/>
        <w:rPr>
          <w:sz w:val="24"/>
        </w:rPr>
        <w:sectPr w:rsidR="00E829DB">
          <w:pgSz w:w="11920" w:h="16390"/>
          <w:pgMar w:top="1040" w:right="280" w:bottom="540" w:left="660" w:header="0" w:footer="146" w:gutter="0"/>
          <w:cols w:space="720"/>
        </w:sectPr>
      </w:pPr>
    </w:p>
    <w:p w:rsidR="00E829DB" w:rsidRDefault="00096074">
      <w:pPr>
        <w:pStyle w:val="a3"/>
        <w:spacing w:before="70" w:line="276" w:lineRule="auto"/>
        <w:ind w:left="1181" w:right="266"/>
      </w:pPr>
      <w:r>
        <w:lastRenderedPageBreak/>
        <w:t xml:space="preserve">информации различных видов и форм представления при изучении той или иной темы по </w:t>
      </w:r>
      <w:r>
        <w:rPr>
          <w:spacing w:val="-2"/>
        </w:rPr>
        <w:t>литературе;</w:t>
      </w:r>
    </w:p>
    <w:p w:rsidR="00E829DB" w:rsidRDefault="00096074">
      <w:pPr>
        <w:pStyle w:val="a4"/>
        <w:numPr>
          <w:ilvl w:val="1"/>
          <w:numId w:val="176"/>
        </w:numPr>
        <w:tabs>
          <w:tab w:val="left" w:pos="940"/>
          <w:tab w:val="left" w:pos="1181"/>
        </w:tabs>
        <w:spacing w:before="1" w:line="273" w:lineRule="auto"/>
        <w:ind w:right="262" w:hanging="360"/>
        <w:rPr>
          <w:sz w:val="24"/>
        </w:rPr>
      </w:pPr>
      <w:r>
        <w:rPr>
          <w:sz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E829DB" w:rsidRDefault="00096074">
      <w:pPr>
        <w:pStyle w:val="a4"/>
        <w:numPr>
          <w:ilvl w:val="1"/>
          <w:numId w:val="176"/>
        </w:numPr>
        <w:tabs>
          <w:tab w:val="left" w:pos="940"/>
          <w:tab w:val="left" w:pos="1181"/>
        </w:tabs>
        <w:spacing w:before="5" w:line="271" w:lineRule="auto"/>
        <w:ind w:right="259" w:hanging="360"/>
        <w:rPr>
          <w:sz w:val="24"/>
        </w:rPr>
      </w:pPr>
      <w:r>
        <w:rPr>
          <w:sz w:val="24"/>
        </w:rPr>
        <w:t>оценивать достоверность, легитимность литературной и другой информации, её соответствие правовым и морально-этическим нормам;</w:t>
      </w:r>
    </w:p>
    <w:p w:rsidR="00E829DB" w:rsidRDefault="00096074">
      <w:pPr>
        <w:pStyle w:val="a4"/>
        <w:numPr>
          <w:ilvl w:val="1"/>
          <w:numId w:val="176"/>
        </w:numPr>
        <w:tabs>
          <w:tab w:val="left" w:pos="940"/>
          <w:tab w:val="left" w:pos="1181"/>
        </w:tabs>
        <w:spacing w:before="9" w:line="273" w:lineRule="auto"/>
        <w:ind w:right="263" w:hanging="360"/>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29DB" w:rsidRDefault="00096074">
      <w:pPr>
        <w:pStyle w:val="a4"/>
        <w:numPr>
          <w:ilvl w:val="1"/>
          <w:numId w:val="176"/>
        </w:numPr>
        <w:tabs>
          <w:tab w:val="left" w:pos="940"/>
          <w:tab w:val="left" w:pos="1181"/>
        </w:tabs>
        <w:spacing w:before="8" w:line="271" w:lineRule="auto"/>
        <w:ind w:right="252" w:hanging="360"/>
        <w:rPr>
          <w:sz w:val="24"/>
        </w:rPr>
      </w:pPr>
      <w:r>
        <w:rPr>
          <w:sz w:val="24"/>
        </w:rPr>
        <w:t>владеть навыками распознавания и защиты литературной и другой информации, информационной безопасности личности.</w:t>
      </w:r>
    </w:p>
    <w:p w:rsidR="00E829DB" w:rsidRDefault="00096074">
      <w:pPr>
        <w:pStyle w:val="4"/>
        <w:spacing w:before="4"/>
      </w:pPr>
      <w:r>
        <w:t>Овладение</w:t>
      </w:r>
      <w:r>
        <w:rPr>
          <w:spacing w:val="-10"/>
        </w:rPr>
        <w:t xml:space="preserve"> </w:t>
      </w:r>
      <w:r>
        <w:t>универсальными</w:t>
      </w:r>
      <w:r>
        <w:rPr>
          <w:spacing w:val="-8"/>
        </w:rPr>
        <w:t xml:space="preserve"> </w:t>
      </w:r>
      <w:r>
        <w:t>коммуникативными</w:t>
      </w:r>
      <w:r>
        <w:rPr>
          <w:spacing w:val="-8"/>
        </w:rPr>
        <w:t xml:space="preserve"> </w:t>
      </w:r>
      <w:r>
        <w:rPr>
          <w:spacing w:val="-2"/>
        </w:rPr>
        <w:t>действиями:</w:t>
      </w:r>
    </w:p>
    <w:p w:rsidR="00E829DB" w:rsidRDefault="00096074">
      <w:pPr>
        <w:pStyle w:val="a4"/>
        <w:numPr>
          <w:ilvl w:val="0"/>
          <w:numId w:val="175"/>
        </w:numPr>
        <w:tabs>
          <w:tab w:val="left" w:pos="1080"/>
        </w:tabs>
        <w:spacing w:before="44"/>
        <w:ind w:left="1080" w:hanging="259"/>
        <w:jc w:val="both"/>
        <w:rPr>
          <w:sz w:val="24"/>
        </w:rPr>
      </w:pPr>
      <w:r>
        <w:rPr>
          <w:spacing w:val="-2"/>
          <w:sz w:val="24"/>
        </w:rPr>
        <w:t>общение:</w:t>
      </w:r>
    </w:p>
    <w:p w:rsidR="00E829DB" w:rsidRDefault="00096074">
      <w:pPr>
        <w:pStyle w:val="a4"/>
        <w:numPr>
          <w:ilvl w:val="1"/>
          <w:numId w:val="175"/>
        </w:numPr>
        <w:tabs>
          <w:tab w:val="left" w:pos="940"/>
          <w:tab w:val="left" w:pos="1181"/>
        </w:tabs>
        <w:spacing w:before="42" w:line="271" w:lineRule="auto"/>
        <w:ind w:right="269" w:hanging="360"/>
        <w:rPr>
          <w:sz w:val="24"/>
        </w:rPr>
      </w:pPr>
      <w:r>
        <w:rPr>
          <w:sz w:val="24"/>
        </w:rPr>
        <w:t>осуществлять коммуникации во всех сферах жизни, в том числе на уроке литературы и во внеурочной деятельности по предмету;</w:t>
      </w:r>
    </w:p>
    <w:p w:rsidR="00E829DB" w:rsidRDefault="00096074">
      <w:pPr>
        <w:pStyle w:val="a4"/>
        <w:numPr>
          <w:ilvl w:val="1"/>
          <w:numId w:val="175"/>
        </w:numPr>
        <w:tabs>
          <w:tab w:val="left" w:pos="940"/>
          <w:tab w:val="left" w:pos="1181"/>
        </w:tabs>
        <w:spacing w:before="9" w:line="273" w:lineRule="auto"/>
        <w:ind w:right="257" w:hanging="36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829DB" w:rsidRDefault="00096074">
      <w:pPr>
        <w:pStyle w:val="a4"/>
        <w:numPr>
          <w:ilvl w:val="1"/>
          <w:numId w:val="175"/>
        </w:numPr>
        <w:tabs>
          <w:tab w:val="left" w:pos="940"/>
          <w:tab w:val="left" w:pos="1181"/>
        </w:tabs>
        <w:spacing w:before="5" w:line="273" w:lineRule="auto"/>
        <w:ind w:right="258" w:hanging="360"/>
        <w:rPr>
          <w:sz w:val="24"/>
        </w:rPr>
      </w:pPr>
      <w:r>
        <w:rPr>
          <w:sz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w:t>
      </w:r>
      <w:r>
        <w:rPr>
          <w:spacing w:val="40"/>
          <w:sz w:val="24"/>
        </w:rPr>
        <w:t xml:space="preserve"> </w:t>
      </w:r>
      <w:r>
        <w:rPr>
          <w:spacing w:val="-2"/>
          <w:sz w:val="24"/>
        </w:rPr>
        <w:t>ситуации;</w:t>
      </w:r>
    </w:p>
    <w:p w:rsidR="00E829DB" w:rsidRDefault="00096074">
      <w:pPr>
        <w:pStyle w:val="a4"/>
        <w:numPr>
          <w:ilvl w:val="1"/>
          <w:numId w:val="175"/>
        </w:numPr>
        <w:tabs>
          <w:tab w:val="left" w:pos="940"/>
          <w:tab w:val="left" w:pos="1181"/>
        </w:tabs>
        <w:spacing w:before="3" w:line="273" w:lineRule="auto"/>
        <w:ind w:right="262" w:hanging="360"/>
        <w:rPr>
          <w:sz w:val="24"/>
        </w:rPr>
      </w:pPr>
      <w:r>
        <w:rPr>
          <w:sz w:val="24"/>
        </w:rPr>
        <w:t>развёрнуто и логично излагать в процессе анализа литературного произведения свою точку зрения с использованием языковых средств;</w:t>
      </w:r>
    </w:p>
    <w:p w:rsidR="00E829DB" w:rsidRDefault="00096074">
      <w:pPr>
        <w:pStyle w:val="a4"/>
        <w:numPr>
          <w:ilvl w:val="0"/>
          <w:numId w:val="175"/>
        </w:numPr>
        <w:tabs>
          <w:tab w:val="left" w:pos="1080"/>
        </w:tabs>
        <w:spacing w:before="2"/>
        <w:ind w:left="1080" w:hanging="259"/>
        <w:jc w:val="both"/>
        <w:rPr>
          <w:sz w:val="24"/>
        </w:rPr>
      </w:pPr>
      <w:r>
        <w:rPr>
          <w:sz w:val="24"/>
        </w:rPr>
        <w:t>совместная</w:t>
      </w:r>
      <w:r>
        <w:rPr>
          <w:spacing w:val="-4"/>
          <w:sz w:val="24"/>
        </w:rPr>
        <w:t xml:space="preserve"> </w:t>
      </w:r>
      <w:r>
        <w:rPr>
          <w:spacing w:val="-2"/>
          <w:sz w:val="24"/>
        </w:rPr>
        <w:t>деятельность:</w:t>
      </w:r>
    </w:p>
    <w:p w:rsidR="00E829DB" w:rsidRDefault="00096074">
      <w:pPr>
        <w:pStyle w:val="a4"/>
        <w:numPr>
          <w:ilvl w:val="1"/>
          <w:numId w:val="175"/>
        </w:numPr>
        <w:tabs>
          <w:tab w:val="left" w:pos="940"/>
          <w:tab w:val="left" w:pos="1181"/>
        </w:tabs>
        <w:spacing w:before="42" w:line="273" w:lineRule="auto"/>
        <w:ind w:right="267" w:hanging="360"/>
        <w:rPr>
          <w:sz w:val="24"/>
        </w:rPr>
      </w:pPr>
      <w:r>
        <w:rPr>
          <w:sz w:val="24"/>
        </w:rPr>
        <w:t>понимать и использовать преимущества командной и индивидуальной работы на уроке и во внеурочной деятельности по литературе;</w:t>
      </w:r>
    </w:p>
    <w:p w:rsidR="00E829DB" w:rsidRDefault="00096074">
      <w:pPr>
        <w:pStyle w:val="a4"/>
        <w:numPr>
          <w:ilvl w:val="1"/>
          <w:numId w:val="175"/>
        </w:numPr>
        <w:tabs>
          <w:tab w:val="left" w:pos="940"/>
          <w:tab w:val="left" w:pos="1181"/>
        </w:tabs>
        <w:spacing w:before="3" w:line="271" w:lineRule="auto"/>
        <w:ind w:right="265" w:hanging="360"/>
        <w:rPr>
          <w:sz w:val="24"/>
        </w:rPr>
      </w:pPr>
      <w:r>
        <w:rPr>
          <w:sz w:val="24"/>
        </w:rPr>
        <w:t>выбирать тематику</w:t>
      </w:r>
      <w:r>
        <w:rPr>
          <w:spacing w:val="-9"/>
          <w:sz w:val="24"/>
        </w:rPr>
        <w:t xml:space="preserve"> </w:t>
      </w:r>
      <w:r>
        <w:rPr>
          <w:sz w:val="24"/>
        </w:rPr>
        <w:t>и методы</w:t>
      </w:r>
      <w:r>
        <w:rPr>
          <w:spacing w:val="-2"/>
          <w:sz w:val="24"/>
        </w:rPr>
        <w:t xml:space="preserve"> </w:t>
      </w:r>
      <w:r>
        <w:rPr>
          <w:sz w:val="24"/>
        </w:rPr>
        <w:t>совместных действий с учётом</w:t>
      </w:r>
      <w:r>
        <w:rPr>
          <w:spacing w:val="-1"/>
          <w:sz w:val="24"/>
        </w:rPr>
        <w:t xml:space="preserve"> </w:t>
      </w:r>
      <w:r>
        <w:rPr>
          <w:sz w:val="24"/>
        </w:rPr>
        <w:t>общих</w:t>
      </w:r>
      <w:r>
        <w:rPr>
          <w:spacing w:val="-1"/>
          <w:sz w:val="24"/>
        </w:rPr>
        <w:t xml:space="preserve"> </w:t>
      </w:r>
      <w:r>
        <w:rPr>
          <w:sz w:val="24"/>
        </w:rPr>
        <w:t>интересов</w:t>
      </w:r>
      <w:r>
        <w:rPr>
          <w:spacing w:val="-2"/>
          <w:sz w:val="24"/>
        </w:rPr>
        <w:t xml:space="preserve"> </w:t>
      </w:r>
      <w:r>
        <w:rPr>
          <w:sz w:val="24"/>
        </w:rPr>
        <w:t>и возможностей каждого члена коллектива;</w:t>
      </w:r>
    </w:p>
    <w:p w:rsidR="00E829DB" w:rsidRDefault="00096074">
      <w:pPr>
        <w:pStyle w:val="a4"/>
        <w:numPr>
          <w:ilvl w:val="1"/>
          <w:numId w:val="175"/>
        </w:numPr>
        <w:tabs>
          <w:tab w:val="left" w:pos="940"/>
          <w:tab w:val="left" w:pos="1181"/>
        </w:tabs>
        <w:spacing w:before="9" w:line="273" w:lineRule="auto"/>
        <w:ind w:right="258" w:hanging="360"/>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E829DB" w:rsidRDefault="00096074">
      <w:pPr>
        <w:pStyle w:val="a4"/>
        <w:numPr>
          <w:ilvl w:val="1"/>
          <w:numId w:val="175"/>
        </w:numPr>
        <w:tabs>
          <w:tab w:val="left" w:pos="940"/>
          <w:tab w:val="left" w:pos="1181"/>
        </w:tabs>
        <w:spacing w:before="7" w:line="271" w:lineRule="auto"/>
        <w:ind w:right="264" w:hanging="360"/>
        <w:rPr>
          <w:sz w:val="24"/>
        </w:rPr>
      </w:pPr>
      <w:r>
        <w:rPr>
          <w:sz w:val="24"/>
        </w:rPr>
        <w:t>оценивать качество своего вклада и каждого участника команды в общий результат по разработанным критериям;</w:t>
      </w:r>
    </w:p>
    <w:p w:rsidR="00E829DB" w:rsidRDefault="00096074">
      <w:pPr>
        <w:pStyle w:val="a4"/>
        <w:numPr>
          <w:ilvl w:val="1"/>
          <w:numId w:val="175"/>
        </w:numPr>
        <w:tabs>
          <w:tab w:val="left" w:pos="940"/>
          <w:tab w:val="left" w:pos="1181"/>
        </w:tabs>
        <w:spacing w:before="7" w:line="273" w:lineRule="auto"/>
        <w:ind w:right="264" w:hanging="360"/>
        <w:rPr>
          <w:sz w:val="24"/>
        </w:rPr>
      </w:pPr>
      <w:r>
        <w:rPr>
          <w:sz w:val="24"/>
        </w:rPr>
        <w:t>предлагать новые проекты, в том числе литературные, оценивать идеи с позиции новизны, оригинальности, практической значимости;</w:t>
      </w:r>
    </w:p>
    <w:p w:rsidR="00E829DB" w:rsidRDefault="00096074">
      <w:pPr>
        <w:pStyle w:val="a4"/>
        <w:numPr>
          <w:ilvl w:val="1"/>
          <w:numId w:val="175"/>
        </w:numPr>
        <w:tabs>
          <w:tab w:val="left" w:pos="940"/>
          <w:tab w:val="left" w:pos="1181"/>
        </w:tabs>
        <w:spacing w:before="3" w:line="271" w:lineRule="auto"/>
        <w:ind w:right="263" w:hanging="360"/>
        <w:rPr>
          <w:sz w:val="24"/>
        </w:rPr>
      </w:pPr>
      <w:r>
        <w:rPr>
          <w:sz w:val="24"/>
        </w:rPr>
        <w:t>осуществлять позитивное стратегическое поведение в различных ситуациях, проявлять творчество и воображение, быть инициативным.</w:t>
      </w:r>
    </w:p>
    <w:p w:rsidR="00E829DB" w:rsidRDefault="00096074">
      <w:pPr>
        <w:pStyle w:val="4"/>
        <w:spacing w:before="7"/>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E829DB" w:rsidRDefault="00096074">
      <w:pPr>
        <w:pStyle w:val="a4"/>
        <w:numPr>
          <w:ilvl w:val="0"/>
          <w:numId w:val="174"/>
        </w:numPr>
        <w:tabs>
          <w:tab w:val="left" w:pos="1080"/>
        </w:tabs>
        <w:spacing w:before="41"/>
        <w:ind w:left="1080" w:hanging="259"/>
        <w:jc w:val="both"/>
        <w:rPr>
          <w:sz w:val="24"/>
        </w:rPr>
      </w:pPr>
      <w:r>
        <w:rPr>
          <w:spacing w:val="-2"/>
          <w:sz w:val="24"/>
        </w:rPr>
        <w:t>самоорганизация:</w:t>
      </w:r>
    </w:p>
    <w:p w:rsidR="00E829DB" w:rsidRDefault="00096074">
      <w:pPr>
        <w:pStyle w:val="a4"/>
        <w:numPr>
          <w:ilvl w:val="1"/>
          <w:numId w:val="174"/>
        </w:numPr>
        <w:tabs>
          <w:tab w:val="left" w:pos="940"/>
          <w:tab w:val="left" w:pos="1181"/>
        </w:tabs>
        <w:spacing w:before="43" w:line="273" w:lineRule="auto"/>
        <w:ind w:right="262" w:hanging="36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829DB" w:rsidRDefault="00E829DB">
      <w:pPr>
        <w:spacing w:line="273" w:lineRule="auto"/>
        <w:jc w:val="both"/>
        <w:rPr>
          <w:sz w:val="24"/>
        </w:rPr>
        <w:sectPr w:rsidR="00E829DB">
          <w:pgSz w:w="11920" w:h="16390"/>
          <w:pgMar w:top="1040" w:right="280" w:bottom="540" w:left="660" w:header="0" w:footer="146" w:gutter="0"/>
          <w:cols w:space="720"/>
        </w:sectPr>
      </w:pPr>
    </w:p>
    <w:p w:rsidR="00E829DB" w:rsidRDefault="00096074">
      <w:pPr>
        <w:pStyle w:val="a4"/>
        <w:numPr>
          <w:ilvl w:val="1"/>
          <w:numId w:val="174"/>
        </w:numPr>
        <w:tabs>
          <w:tab w:val="left" w:pos="940"/>
          <w:tab w:val="left" w:pos="1181"/>
        </w:tabs>
        <w:spacing w:before="72" w:line="271" w:lineRule="auto"/>
        <w:ind w:right="264" w:hanging="360"/>
        <w:jc w:val="left"/>
        <w:rPr>
          <w:sz w:val="24"/>
        </w:rPr>
      </w:pPr>
      <w:r>
        <w:rPr>
          <w:sz w:val="24"/>
        </w:rPr>
        <w:lastRenderedPageBreak/>
        <w:t>самостоятельно</w:t>
      </w:r>
      <w:r>
        <w:rPr>
          <w:spacing w:val="79"/>
          <w:sz w:val="24"/>
        </w:rPr>
        <w:t xml:space="preserve"> </w:t>
      </w:r>
      <w:r>
        <w:rPr>
          <w:sz w:val="24"/>
        </w:rPr>
        <w:t>составлять</w:t>
      </w:r>
      <w:r>
        <w:rPr>
          <w:spacing w:val="80"/>
          <w:sz w:val="24"/>
        </w:rPr>
        <w:t xml:space="preserve"> </w:t>
      </w:r>
      <w:r>
        <w:rPr>
          <w:sz w:val="24"/>
        </w:rPr>
        <w:t>план</w:t>
      </w:r>
      <w:r>
        <w:rPr>
          <w:spacing w:val="80"/>
          <w:sz w:val="24"/>
        </w:rPr>
        <w:t xml:space="preserve"> </w:t>
      </w:r>
      <w:r>
        <w:rPr>
          <w:sz w:val="24"/>
        </w:rPr>
        <w:t>решения</w:t>
      </w:r>
      <w:r>
        <w:rPr>
          <w:spacing w:val="77"/>
          <w:sz w:val="24"/>
        </w:rPr>
        <w:t xml:space="preserve"> </w:t>
      </w:r>
      <w:r>
        <w:rPr>
          <w:sz w:val="24"/>
        </w:rPr>
        <w:t>проблемы</w:t>
      </w:r>
      <w:r>
        <w:rPr>
          <w:spacing w:val="79"/>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литературы</w:t>
      </w:r>
      <w:r>
        <w:rPr>
          <w:spacing w:val="80"/>
          <w:sz w:val="24"/>
        </w:rPr>
        <w:t xml:space="preserve"> </w:t>
      </w:r>
      <w:r>
        <w:rPr>
          <w:sz w:val="24"/>
        </w:rPr>
        <w:t>с</w:t>
      </w:r>
      <w:r>
        <w:rPr>
          <w:spacing w:val="80"/>
          <w:sz w:val="24"/>
        </w:rPr>
        <w:t xml:space="preserve"> </w:t>
      </w:r>
      <w:r>
        <w:rPr>
          <w:sz w:val="24"/>
        </w:rPr>
        <w:t>учётом имеющихся ресурсов, читательского опыта, собственных возможностей и предпочтений;</w:t>
      </w:r>
    </w:p>
    <w:p w:rsidR="00E829DB" w:rsidRDefault="00096074">
      <w:pPr>
        <w:pStyle w:val="a4"/>
        <w:numPr>
          <w:ilvl w:val="1"/>
          <w:numId w:val="174"/>
        </w:numPr>
        <w:tabs>
          <w:tab w:val="left" w:pos="940"/>
        </w:tabs>
        <w:spacing w:before="7"/>
        <w:ind w:left="940" w:hanging="119"/>
        <w:jc w:val="left"/>
        <w:rPr>
          <w:sz w:val="24"/>
        </w:rPr>
      </w:pPr>
      <w:r>
        <w:rPr>
          <w:sz w:val="24"/>
        </w:rPr>
        <w:t>давать</w:t>
      </w:r>
      <w:r>
        <w:rPr>
          <w:spacing w:val="-4"/>
          <w:sz w:val="24"/>
        </w:rPr>
        <w:t xml:space="preserve"> </w:t>
      </w:r>
      <w:r>
        <w:rPr>
          <w:sz w:val="24"/>
        </w:rPr>
        <w:t>оценку</w:t>
      </w:r>
      <w:r>
        <w:rPr>
          <w:spacing w:val="-9"/>
          <w:sz w:val="24"/>
        </w:rPr>
        <w:t xml:space="preserve"> </w:t>
      </w:r>
      <w:r>
        <w:rPr>
          <w:sz w:val="24"/>
        </w:rPr>
        <w:t>новым</w:t>
      </w:r>
      <w:r>
        <w:rPr>
          <w:spacing w:val="-1"/>
          <w:sz w:val="24"/>
        </w:rPr>
        <w:t xml:space="preserve"> </w:t>
      </w:r>
      <w:r>
        <w:rPr>
          <w:sz w:val="24"/>
        </w:rPr>
        <w:t>ситуациям,</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изображённым</w:t>
      </w:r>
      <w:r>
        <w:rPr>
          <w:spacing w:val="-4"/>
          <w:sz w:val="24"/>
        </w:rPr>
        <w:t xml:space="preserve"> </w:t>
      </w:r>
      <w:r>
        <w:rPr>
          <w:sz w:val="24"/>
        </w:rPr>
        <w:t>в</w:t>
      </w:r>
      <w:r>
        <w:rPr>
          <w:spacing w:val="2"/>
          <w:sz w:val="24"/>
        </w:rPr>
        <w:t xml:space="preserve"> </w:t>
      </w:r>
      <w:r>
        <w:rPr>
          <w:sz w:val="24"/>
        </w:rPr>
        <w:t>художественной</w:t>
      </w:r>
      <w:r>
        <w:rPr>
          <w:spacing w:val="-2"/>
          <w:sz w:val="24"/>
        </w:rPr>
        <w:t xml:space="preserve"> литературе;</w:t>
      </w:r>
    </w:p>
    <w:p w:rsidR="00E829DB" w:rsidRDefault="00096074">
      <w:pPr>
        <w:pStyle w:val="a4"/>
        <w:numPr>
          <w:ilvl w:val="1"/>
          <w:numId w:val="174"/>
        </w:numPr>
        <w:tabs>
          <w:tab w:val="left" w:pos="940"/>
          <w:tab w:val="left" w:pos="1181"/>
        </w:tabs>
        <w:spacing w:before="42" w:line="271" w:lineRule="auto"/>
        <w:ind w:right="261" w:hanging="360"/>
        <w:jc w:val="left"/>
        <w:rPr>
          <w:sz w:val="24"/>
        </w:rPr>
      </w:pPr>
      <w:r>
        <w:rPr>
          <w:sz w:val="24"/>
        </w:rPr>
        <w:t>расширять</w:t>
      </w:r>
      <w:r>
        <w:rPr>
          <w:spacing w:val="80"/>
          <w:w w:val="150"/>
          <w:sz w:val="24"/>
        </w:rPr>
        <w:t xml:space="preserve"> </w:t>
      </w:r>
      <w:r>
        <w:rPr>
          <w:sz w:val="24"/>
        </w:rPr>
        <w:t>рамки</w:t>
      </w:r>
      <w:r>
        <w:rPr>
          <w:spacing w:val="80"/>
          <w:w w:val="150"/>
          <w:sz w:val="24"/>
        </w:rPr>
        <w:t xml:space="preserve"> </w:t>
      </w:r>
      <w:r>
        <w:rPr>
          <w:sz w:val="24"/>
        </w:rPr>
        <w:t>учебного</w:t>
      </w:r>
      <w:r>
        <w:rPr>
          <w:spacing w:val="80"/>
          <w:w w:val="150"/>
          <w:sz w:val="24"/>
        </w:rPr>
        <w:t xml:space="preserve"> </w:t>
      </w:r>
      <w:r>
        <w:rPr>
          <w:sz w:val="24"/>
        </w:rPr>
        <w:t>предмета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личных</w:t>
      </w:r>
      <w:r>
        <w:rPr>
          <w:spacing w:val="80"/>
          <w:w w:val="150"/>
          <w:sz w:val="24"/>
        </w:rPr>
        <w:t xml:space="preserve"> </w:t>
      </w:r>
      <w:r>
        <w:rPr>
          <w:sz w:val="24"/>
        </w:rPr>
        <w:t>предпочтений</w:t>
      </w:r>
      <w:r>
        <w:rPr>
          <w:spacing w:val="80"/>
          <w:w w:val="150"/>
          <w:sz w:val="24"/>
        </w:rPr>
        <w:t xml:space="preserve"> </w:t>
      </w:r>
      <w:r>
        <w:rPr>
          <w:sz w:val="24"/>
        </w:rPr>
        <w:t>с</w:t>
      </w:r>
      <w:r>
        <w:rPr>
          <w:spacing w:val="80"/>
          <w:w w:val="150"/>
          <w:sz w:val="24"/>
        </w:rPr>
        <w:t xml:space="preserve"> </w:t>
      </w:r>
      <w:r>
        <w:rPr>
          <w:sz w:val="24"/>
        </w:rPr>
        <w:t>опорой</w:t>
      </w:r>
      <w:r>
        <w:rPr>
          <w:spacing w:val="80"/>
          <w:w w:val="150"/>
          <w:sz w:val="24"/>
        </w:rPr>
        <w:t xml:space="preserve"> </w:t>
      </w:r>
      <w:r>
        <w:rPr>
          <w:sz w:val="24"/>
        </w:rPr>
        <w:t>на читательский опыт;</w:t>
      </w:r>
    </w:p>
    <w:p w:rsidR="00E829DB" w:rsidRDefault="00096074">
      <w:pPr>
        <w:pStyle w:val="a4"/>
        <w:numPr>
          <w:ilvl w:val="1"/>
          <w:numId w:val="174"/>
        </w:numPr>
        <w:tabs>
          <w:tab w:val="left" w:pos="940"/>
        </w:tabs>
        <w:spacing w:before="6"/>
        <w:ind w:left="940" w:hanging="119"/>
        <w:jc w:val="left"/>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4"/>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E829DB" w:rsidRDefault="00096074">
      <w:pPr>
        <w:pStyle w:val="a4"/>
        <w:numPr>
          <w:ilvl w:val="1"/>
          <w:numId w:val="174"/>
        </w:numPr>
        <w:tabs>
          <w:tab w:val="left" w:pos="940"/>
        </w:tabs>
        <w:spacing w:before="42"/>
        <w:ind w:left="940" w:hanging="119"/>
        <w:jc w:val="left"/>
        <w:rPr>
          <w:sz w:val="24"/>
        </w:rPr>
      </w:pPr>
      <w:r>
        <w:rPr>
          <w:sz w:val="24"/>
        </w:rPr>
        <w:t>оценивать</w:t>
      </w:r>
      <w:r>
        <w:rPr>
          <w:spacing w:val="-8"/>
          <w:sz w:val="24"/>
        </w:rPr>
        <w:t xml:space="preserve"> </w:t>
      </w:r>
      <w:r>
        <w:rPr>
          <w:sz w:val="24"/>
        </w:rPr>
        <w:t>приобретённый</w:t>
      </w:r>
      <w:r>
        <w:rPr>
          <w:spacing w:val="-4"/>
          <w:sz w:val="24"/>
        </w:rPr>
        <w:t xml:space="preserve"> </w:t>
      </w:r>
      <w:r>
        <w:rPr>
          <w:sz w:val="24"/>
        </w:rPr>
        <w:t>опыт</w:t>
      </w:r>
      <w:r>
        <w:rPr>
          <w:spacing w:val="-4"/>
          <w:sz w:val="24"/>
        </w:rPr>
        <w:t xml:space="preserve"> </w:t>
      </w:r>
      <w:r>
        <w:rPr>
          <w:sz w:val="24"/>
        </w:rPr>
        <w:t>с</w:t>
      </w:r>
      <w:r>
        <w:rPr>
          <w:spacing w:val="-4"/>
          <w:sz w:val="24"/>
        </w:rPr>
        <w:t xml:space="preserve"> </w:t>
      </w:r>
      <w:r>
        <w:rPr>
          <w:sz w:val="24"/>
        </w:rPr>
        <w:t>учётом</w:t>
      </w:r>
      <w:r>
        <w:rPr>
          <w:spacing w:val="-4"/>
          <w:sz w:val="24"/>
        </w:rPr>
        <w:t xml:space="preserve"> </w:t>
      </w:r>
      <w:r>
        <w:rPr>
          <w:sz w:val="24"/>
        </w:rPr>
        <w:t>литературных</w:t>
      </w:r>
      <w:r>
        <w:rPr>
          <w:spacing w:val="-3"/>
          <w:sz w:val="24"/>
        </w:rPr>
        <w:t xml:space="preserve"> </w:t>
      </w:r>
      <w:r>
        <w:rPr>
          <w:spacing w:val="-2"/>
          <w:sz w:val="24"/>
        </w:rPr>
        <w:t>знаний;</w:t>
      </w:r>
    </w:p>
    <w:p w:rsidR="00E829DB" w:rsidRDefault="00096074">
      <w:pPr>
        <w:pStyle w:val="a4"/>
        <w:numPr>
          <w:ilvl w:val="1"/>
          <w:numId w:val="174"/>
        </w:numPr>
        <w:tabs>
          <w:tab w:val="left" w:pos="940"/>
          <w:tab w:val="left" w:pos="1181"/>
        </w:tabs>
        <w:spacing w:before="40" w:line="273" w:lineRule="auto"/>
        <w:ind w:right="264" w:hanging="360"/>
        <w:rPr>
          <w:sz w:val="24"/>
        </w:rPr>
      </w:pPr>
      <w:r>
        <w:rPr>
          <w:sz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w:t>
      </w:r>
      <w:r>
        <w:rPr>
          <w:spacing w:val="40"/>
          <w:sz w:val="24"/>
        </w:rPr>
        <w:t xml:space="preserve"> </w:t>
      </w:r>
      <w:r>
        <w:rPr>
          <w:sz w:val="24"/>
        </w:rPr>
        <w:t>культурный уровень;</w:t>
      </w:r>
    </w:p>
    <w:p w:rsidR="00E829DB" w:rsidRDefault="00096074">
      <w:pPr>
        <w:pStyle w:val="a4"/>
        <w:numPr>
          <w:ilvl w:val="0"/>
          <w:numId w:val="174"/>
        </w:numPr>
        <w:tabs>
          <w:tab w:val="left" w:pos="1080"/>
        </w:tabs>
        <w:spacing w:before="3"/>
        <w:ind w:left="1080" w:hanging="259"/>
        <w:jc w:val="both"/>
        <w:rPr>
          <w:sz w:val="24"/>
        </w:rPr>
      </w:pPr>
      <w:r>
        <w:rPr>
          <w:spacing w:val="-2"/>
          <w:sz w:val="24"/>
        </w:rPr>
        <w:t>самоконтроль:</w:t>
      </w:r>
    </w:p>
    <w:p w:rsidR="00E829DB" w:rsidRDefault="00096074">
      <w:pPr>
        <w:pStyle w:val="a4"/>
        <w:numPr>
          <w:ilvl w:val="1"/>
          <w:numId w:val="174"/>
        </w:numPr>
        <w:tabs>
          <w:tab w:val="left" w:pos="940"/>
          <w:tab w:val="left" w:pos="1181"/>
        </w:tabs>
        <w:spacing w:before="43" w:line="273" w:lineRule="auto"/>
        <w:ind w:right="257" w:hanging="360"/>
        <w:rPr>
          <w:sz w:val="24"/>
        </w:rPr>
      </w:pPr>
      <w:r>
        <w:rPr>
          <w:sz w:val="24"/>
        </w:rPr>
        <w:t>давать оценку новым ситуациям, вносить коррективы в деятельность, оценивать соответствие результатов целям;</w:t>
      </w:r>
    </w:p>
    <w:p w:rsidR="00E829DB" w:rsidRDefault="00096074">
      <w:pPr>
        <w:pStyle w:val="a4"/>
        <w:numPr>
          <w:ilvl w:val="1"/>
          <w:numId w:val="174"/>
        </w:numPr>
        <w:tabs>
          <w:tab w:val="left" w:pos="940"/>
          <w:tab w:val="left" w:pos="1181"/>
        </w:tabs>
        <w:spacing w:before="3" w:line="273" w:lineRule="auto"/>
        <w:ind w:right="261" w:hanging="360"/>
        <w:rPr>
          <w:sz w:val="24"/>
        </w:rPr>
      </w:pPr>
      <w:r>
        <w:rPr>
          <w:sz w:val="24"/>
        </w:rPr>
        <w:t>владеть навыками познавательной рефлексии как осознания совершаемых действий и мыслительных</w:t>
      </w:r>
      <w:r>
        <w:rPr>
          <w:spacing w:val="-3"/>
          <w:sz w:val="24"/>
        </w:rPr>
        <w:t xml:space="preserve"> </w:t>
      </w:r>
      <w:r>
        <w:rPr>
          <w:sz w:val="24"/>
        </w:rPr>
        <w:t>процессов,</w:t>
      </w:r>
      <w:r>
        <w:rPr>
          <w:spacing w:val="-3"/>
          <w:sz w:val="24"/>
        </w:rPr>
        <w:t xml:space="preserve"> </w:t>
      </w:r>
      <w:r>
        <w:rPr>
          <w:sz w:val="24"/>
        </w:rPr>
        <w:t>их результатов</w:t>
      </w:r>
      <w:r>
        <w:rPr>
          <w:spacing w:val="-2"/>
          <w:sz w:val="24"/>
        </w:rPr>
        <w:t xml:space="preserve"> </w:t>
      </w:r>
      <w:r>
        <w:rPr>
          <w:sz w:val="24"/>
        </w:rPr>
        <w:t>и</w:t>
      </w:r>
      <w:r>
        <w:rPr>
          <w:spacing w:val="-1"/>
          <w:sz w:val="24"/>
        </w:rPr>
        <w:t xml:space="preserve"> </w:t>
      </w:r>
      <w:r>
        <w:rPr>
          <w:sz w:val="24"/>
        </w:rPr>
        <w:t>оснований;</w:t>
      </w:r>
      <w:r>
        <w:rPr>
          <w:spacing w:val="-2"/>
          <w:sz w:val="24"/>
        </w:rPr>
        <w:t xml:space="preserve"> </w:t>
      </w:r>
      <w:r>
        <w:rPr>
          <w:sz w:val="24"/>
        </w:rPr>
        <w:t>использовать</w:t>
      </w:r>
      <w:r>
        <w:rPr>
          <w:spacing w:val="-3"/>
          <w:sz w:val="24"/>
        </w:rPr>
        <w:t xml:space="preserve"> </w:t>
      </w:r>
      <w:r>
        <w:rPr>
          <w:sz w:val="24"/>
        </w:rPr>
        <w:t>приёмы</w:t>
      </w:r>
      <w:r>
        <w:rPr>
          <w:spacing w:val="-3"/>
          <w:sz w:val="24"/>
        </w:rPr>
        <w:t xml:space="preserve"> </w:t>
      </w:r>
      <w:r>
        <w:rPr>
          <w:sz w:val="24"/>
        </w:rPr>
        <w:t>рефлексии</w:t>
      </w:r>
      <w:r>
        <w:rPr>
          <w:spacing w:val="-1"/>
          <w:sz w:val="24"/>
        </w:rPr>
        <w:t xml:space="preserve"> </w:t>
      </w:r>
      <w:r>
        <w:rPr>
          <w:sz w:val="24"/>
        </w:rPr>
        <w:t xml:space="preserve">для оценки ситуации, выбора верного решения, опираясь на примеры из художественных </w:t>
      </w:r>
      <w:r>
        <w:rPr>
          <w:spacing w:val="-2"/>
          <w:sz w:val="24"/>
        </w:rPr>
        <w:t>произведений;</w:t>
      </w:r>
    </w:p>
    <w:p w:rsidR="00E829DB" w:rsidRDefault="00096074">
      <w:pPr>
        <w:pStyle w:val="a4"/>
        <w:numPr>
          <w:ilvl w:val="1"/>
          <w:numId w:val="174"/>
        </w:numPr>
        <w:tabs>
          <w:tab w:val="left" w:pos="940"/>
        </w:tabs>
        <w:spacing w:before="8"/>
        <w:ind w:left="940" w:hanging="119"/>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0"/>
          <w:numId w:val="174"/>
        </w:numPr>
        <w:tabs>
          <w:tab w:val="left" w:pos="1080"/>
        </w:tabs>
        <w:spacing w:before="40"/>
        <w:ind w:left="1080"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29DB" w:rsidRDefault="00096074">
      <w:pPr>
        <w:pStyle w:val="a4"/>
        <w:numPr>
          <w:ilvl w:val="1"/>
          <w:numId w:val="174"/>
        </w:numPr>
        <w:tabs>
          <w:tab w:val="left" w:pos="940"/>
        </w:tabs>
        <w:spacing w:before="42"/>
        <w:ind w:left="940" w:hanging="119"/>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1"/>
          <w:numId w:val="174"/>
        </w:numPr>
        <w:tabs>
          <w:tab w:val="left" w:pos="940"/>
          <w:tab w:val="left" w:pos="1181"/>
        </w:tabs>
        <w:spacing w:before="40" w:line="273" w:lineRule="auto"/>
        <w:ind w:right="257" w:hanging="360"/>
        <w:rPr>
          <w:sz w:val="24"/>
        </w:rPr>
      </w:pPr>
      <w:r>
        <w:rPr>
          <w:sz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w:t>
      </w:r>
      <w:r>
        <w:rPr>
          <w:spacing w:val="40"/>
          <w:sz w:val="24"/>
        </w:rPr>
        <w:t xml:space="preserve"> </w:t>
      </w:r>
      <w:r>
        <w:rPr>
          <w:sz w:val="24"/>
        </w:rPr>
        <w:t>проблем, поставленных в художественных произведениях;</w:t>
      </w:r>
    </w:p>
    <w:p w:rsidR="00E829DB" w:rsidRDefault="00096074">
      <w:pPr>
        <w:pStyle w:val="a4"/>
        <w:numPr>
          <w:ilvl w:val="1"/>
          <w:numId w:val="174"/>
        </w:numPr>
        <w:tabs>
          <w:tab w:val="left" w:pos="940"/>
        </w:tabs>
        <w:spacing w:before="5"/>
        <w:ind w:left="940" w:hanging="119"/>
        <w:rPr>
          <w:sz w:val="24"/>
        </w:rPr>
      </w:pPr>
      <w:r>
        <w:rPr>
          <w:sz w:val="24"/>
        </w:rPr>
        <w:t>признавать</w:t>
      </w:r>
      <w:r>
        <w:rPr>
          <w:spacing w:val="-5"/>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2"/>
          <w:sz w:val="24"/>
        </w:rPr>
        <w:t xml:space="preserve"> </w:t>
      </w:r>
      <w:r>
        <w:rPr>
          <w:sz w:val="24"/>
        </w:rPr>
        <w:t>на</w:t>
      </w:r>
      <w:r>
        <w:rPr>
          <w:spacing w:val="-4"/>
          <w:sz w:val="24"/>
        </w:rPr>
        <w:t xml:space="preserve"> </w:t>
      </w:r>
      <w:r>
        <w:rPr>
          <w:sz w:val="24"/>
        </w:rPr>
        <w:t>ошибки</w:t>
      </w:r>
      <w:r>
        <w:rPr>
          <w:spacing w:val="-3"/>
          <w:sz w:val="24"/>
        </w:rPr>
        <w:t xml:space="preserve"> </w:t>
      </w:r>
      <w:r>
        <w:rPr>
          <w:sz w:val="24"/>
        </w:rPr>
        <w:t>в</w:t>
      </w:r>
      <w:r>
        <w:rPr>
          <w:spacing w:val="-4"/>
          <w:sz w:val="24"/>
        </w:rPr>
        <w:t xml:space="preserve"> </w:t>
      </w:r>
      <w:r>
        <w:rPr>
          <w:sz w:val="24"/>
        </w:rPr>
        <w:t>дискуссиях</w:t>
      </w:r>
      <w:r>
        <w:rPr>
          <w:spacing w:val="-1"/>
          <w:sz w:val="24"/>
        </w:rPr>
        <w:t xml:space="preserve"> </w:t>
      </w:r>
      <w:r>
        <w:rPr>
          <w:sz w:val="24"/>
        </w:rPr>
        <w:t>на</w:t>
      </w:r>
      <w:r>
        <w:rPr>
          <w:spacing w:val="-4"/>
          <w:sz w:val="24"/>
        </w:rPr>
        <w:t xml:space="preserve"> </w:t>
      </w:r>
      <w:r>
        <w:rPr>
          <w:sz w:val="24"/>
        </w:rPr>
        <w:t>литературные</w:t>
      </w:r>
      <w:r>
        <w:rPr>
          <w:spacing w:val="-4"/>
          <w:sz w:val="24"/>
        </w:rPr>
        <w:t xml:space="preserve"> </w:t>
      </w:r>
      <w:r>
        <w:rPr>
          <w:spacing w:val="-2"/>
          <w:sz w:val="24"/>
        </w:rPr>
        <w:t>темы;</w:t>
      </w:r>
    </w:p>
    <w:p w:rsidR="00E829DB" w:rsidRDefault="00096074">
      <w:pPr>
        <w:pStyle w:val="a4"/>
        <w:numPr>
          <w:ilvl w:val="1"/>
          <w:numId w:val="174"/>
        </w:numPr>
        <w:tabs>
          <w:tab w:val="left" w:pos="940"/>
          <w:tab w:val="left" w:pos="1181"/>
        </w:tabs>
        <w:spacing w:before="42" w:line="271" w:lineRule="auto"/>
        <w:ind w:right="262" w:hanging="360"/>
        <w:rPr>
          <w:sz w:val="24"/>
        </w:rPr>
      </w:pPr>
      <w:r>
        <w:rPr>
          <w:sz w:val="24"/>
        </w:rPr>
        <w:t xml:space="preserve">развивать способность понимать мир с позиции другого человека, используя знания по </w:t>
      </w:r>
      <w:r>
        <w:rPr>
          <w:spacing w:val="-2"/>
          <w:sz w:val="24"/>
        </w:rPr>
        <w:t>литературе.</w:t>
      </w:r>
    </w:p>
    <w:p w:rsidR="00E829DB" w:rsidRDefault="00096074">
      <w:pPr>
        <w:pStyle w:val="3"/>
        <w:spacing w:before="5" w:line="276" w:lineRule="auto"/>
        <w:ind w:left="821" w:right="6430"/>
      </w:pPr>
      <w:r>
        <w:t>ПРЕДМЕТНЫЕ</w:t>
      </w:r>
      <w:r>
        <w:rPr>
          <w:spacing w:val="-15"/>
        </w:rPr>
        <w:t xml:space="preserve"> </w:t>
      </w:r>
      <w:r>
        <w:t>РЕЗУЛЬТАТЫ 10 КЛАСС</w:t>
      </w:r>
    </w:p>
    <w:p w:rsidR="00E829DB" w:rsidRDefault="00096074">
      <w:pPr>
        <w:pStyle w:val="a4"/>
        <w:numPr>
          <w:ilvl w:val="0"/>
          <w:numId w:val="173"/>
        </w:numPr>
        <w:tabs>
          <w:tab w:val="left" w:pos="1164"/>
        </w:tabs>
        <w:spacing w:before="1" w:line="276" w:lineRule="auto"/>
        <w:ind w:right="257" w:firstLine="600"/>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E829DB" w:rsidRDefault="00096074">
      <w:pPr>
        <w:pStyle w:val="a4"/>
        <w:numPr>
          <w:ilvl w:val="0"/>
          <w:numId w:val="173"/>
        </w:numPr>
        <w:tabs>
          <w:tab w:val="left" w:pos="1173"/>
        </w:tabs>
        <w:spacing w:line="276" w:lineRule="auto"/>
        <w:ind w:right="252" w:firstLine="600"/>
        <w:jc w:val="both"/>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E829DB" w:rsidRDefault="00096074">
      <w:pPr>
        <w:pStyle w:val="a4"/>
        <w:numPr>
          <w:ilvl w:val="0"/>
          <w:numId w:val="173"/>
        </w:numPr>
        <w:tabs>
          <w:tab w:val="left" w:pos="1104"/>
        </w:tabs>
        <w:spacing w:line="276" w:lineRule="auto"/>
        <w:ind w:right="261" w:firstLine="60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829DB" w:rsidRDefault="00096074">
      <w:pPr>
        <w:pStyle w:val="a4"/>
        <w:numPr>
          <w:ilvl w:val="0"/>
          <w:numId w:val="173"/>
        </w:numPr>
        <w:tabs>
          <w:tab w:val="left" w:pos="1138"/>
        </w:tabs>
        <w:spacing w:line="276" w:lineRule="auto"/>
        <w:ind w:right="258" w:firstLine="60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E829DB" w:rsidRDefault="00096074">
      <w:pPr>
        <w:pStyle w:val="a4"/>
        <w:numPr>
          <w:ilvl w:val="0"/>
          <w:numId w:val="173"/>
        </w:numPr>
        <w:tabs>
          <w:tab w:val="left" w:pos="1188"/>
        </w:tabs>
        <w:spacing w:line="276" w:lineRule="auto"/>
        <w:ind w:right="254" w:firstLine="600"/>
        <w:jc w:val="both"/>
        <w:rPr>
          <w:sz w:val="24"/>
        </w:rPr>
      </w:pPr>
      <w:r>
        <w:rPr>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w:t>
      </w:r>
      <w:proofErr w:type="gramStart"/>
      <w:r>
        <w:rPr>
          <w:sz w:val="24"/>
        </w:rPr>
        <w:t>традицией;</w:t>
      </w:r>
      <w:r>
        <w:rPr>
          <w:spacing w:val="79"/>
          <w:sz w:val="24"/>
        </w:rPr>
        <w:t xml:space="preserve">  </w:t>
      </w:r>
      <w:r>
        <w:rPr>
          <w:sz w:val="24"/>
        </w:rPr>
        <w:t>умение</w:t>
      </w:r>
      <w:proofErr w:type="gramEnd"/>
      <w:r>
        <w:rPr>
          <w:spacing w:val="77"/>
          <w:sz w:val="24"/>
        </w:rPr>
        <w:t xml:space="preserve">  </w:t>
      </w:r>
      <w:r>
        <w:rPr>
          <w:sz w:val="24"/>
        </w:rPr>
        <w:t>раскрывать</w:t>
      </w:r>
      <w:r>
        <w:rPr>
          <w:spacing w:val="78"/>
          <w:sz w:val="24"/>
        </w:rPr>
        <w:t xml:space="preserve">  </w:t>
      </w:r>
      <w:r>
        <w:rPr>
          <w:sz w:val="24"/>
        </w:rPr>
        <w:t>конкретно-историческое</w:t>
      </w:r>
      <w:r>
        <w:rPr>
          <w:spacing w:val="77"/>
          <w:sz w:val="24"/>
        </w:rPr>
        <w:t xml:space="preserve">  </w:t>
      </w:r>
      <w:r>
        <w:rPr>
          <w:sz w:val="24"/>
        </w:rPr>
        <w:t>и</w:t>
      </w:r>
      <w:r>
        <w:rPr>
          <w:spacing w:val="78"/>
          <w:sz w:val="24"/>
        </w:rPr>
        <w:t xml:space="preserve">  </w:t>
      </w:r>
      <w:r>
        <w:rPr>
          <w:sz w:val="24"/>
        </w:rPr>
        <w:t>общечеловеческое</w:t>
      </w:r>
      <w:r>
        <w:rPr>
          <w:spacing w:val="77"/>
          <w:sz w:val="24"/>
        </w:rPr>
        <w:t xml:space="preserve">  </w:t>
      </w:r>
      <w:r>
        <w:rPr>
          <w:sz w:val="24"/>
        </w:rPr>
        <w:t>содержание</w:t>
      </w:r>
    </w:p>
    <w:p w:rsidR="00E829DB" w:rsidRDefault="00E829DB">
      <w:pPr>
        <w:spacing w:line="276" w:lineRule="auto"/>
        <w:jc w:val="both"/>
        <w:rPr>
          <w:sz w:val="24"/>
        </w:rPr>
        <w:sectPr w:rsidR="00E829DB">
          <w:pgSz w:w="11920" w:h="16390"/>
          <w:pgMar w:top="1040" w:right="280" w:bottom="540" w:left="660" w:header="0" w:footer="146" w:gutter="0"/>
          <w:cols w:space="720"/>
        </w:sectPr>
      </w:pPr>
    </w:p>
    <w:p w:rsidR="00E829DB" w:rsidRDefault="00096074">
      <w:pPr>
        <w:pStyle w:val="a3"/>
        <w:spacing w:before="70"/>
        <w:ind w:left="220"/>
      </w:pPr>
      <w:r>
        <w:lastRenderedPageBreak/>
        <w:t>литературных</w:t>
      </w:r>
      <w:r>
        <w:rPr>
          <w:spacing w:val="-5"/>
        </w:rPr>
        <w:t xml:space="preserve"> </w:t>
      </w:r>
      <w:r>
        <w:rPr>
          <w:spacing w:val="-2"/>
        </w:rPr>
        <w:t>произведений;</w:t>
      </w:r>
    </w:p>
    <w:p w:rsidR="00E829DB" w:rsidRDefault="00096074">
      <w:pPr>
        <w:pStyle w:val="a4"/>
        <w:numPr>
          <w:ilvl w:val="0"/>
          <w:numId w:val="173"/>
        </w:numPr>
        <w:tabs>
          <w:tab w:val="left" w:pos="1090"/>
        </w:tabs>
        <w:spacing w:before="41" w:line="276" w:lineRule="auto"/>
        <w:ind w:right="262" w:firstLine="600"/>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w:t>
      </w:r>
      <w:r>
        <w:rPr>
          <w:spacing w:val="40"/>
          <w:sz w:val="24"/>
        </w:rPr>
        <w:t xml:space="preserve"> </w:t>
      </w:r>
      <w:r>
        <w:rPr>
          <w:sz w:val="24"/>
        </w:rPr>
        <w:t>и зарубежной литературы;</w:t>
      </w:r>
    </w:p>
    <w:p w:rsidR="00E829DB" w:rsidRDefault="00096074">
      <w:pPr>
        <w:pStyle w:val="a4"/>
        <w:numPr>
          <w:ilvl w:val="0"/>
          <w:numId w:val="173"/>
        </w:numPr>
        <w:tabs>
          <w:tab w:val="left" w:pos="1236"/>
        </w:tabs>
        <w:spacing w:line="276" w:lineRule="auto"/>
        <w:ind w:right="254" w:firstLine="600"/>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829DB" w:rsidRDefault="00096074">
      <w:pPr>
        <w:pStyle w:val="a4"/>
        <w:numPr>
          <w:ilvl w:val="0"/>
          <w:numId w:val="173"/>
        </w:numPr>
        <w:tabs>
          <w:tab w:val="left" w:pos="1236"/>
        </w:tabs>
        <w:spacing w:line="276" w:lineRule="auto"/>
        <w:ind w:right="263" w:firstLine="60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829DB" w:rsidRDefault="00096074">
      <w:pPr>
        <w:pStyle w:val="a4"/>
        <w:numPr>
          <w:ilvl w:val="0"/>
          <w:numId w:val="173"/>
        </w:numPr>
        <w:tabs>
          <w:tab w:val="left" w:pos="1137"/>
        </w:tabs>
        <w:spacing w:before="1" w:line="276" w:lineRule="auto"/>
        <w:ind w:right="257" w:firstLine="60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теоретико-литературных</w:t>
      </w:r>
      <w:r>
        <w:rPr>
          <w:spacing w:val="-15"/>
          <w:sz w:val="24"/>
        </w:rPr>
        <w:t xml:space="preserve"> </w:t>
      </w:r>
      <w:r>
        <w:rPr>
          <w:sz w:val="24"/>
        </w:rPr>
        <w:t>терминов</w:t>
      </w:r>
      <w:r>
        <w:rPr>
          <w:spacing w:val="-15"/>
          <w:sz w:val="24"/>
        </w:rPr>
        <w:t xml:space="preserve"> </w:t>
      </w:r>
      <w:r>
        <w:rPr>
          <w:sz w:val="24"/>
        </w:rPr>
        <w:t>и</w:t>
      </w:r>
      <w:r>
        <w:rPr>
          <w:spacing w:val="-15"/>
          <w:sz w:val="24"/>
        </w:rPr>
        <w:t xml:space="preserve"> </w:t>
      </w:r>
      <w:r>
        <w:rPr>
          <w:sz w:val="24"/>
        </w:rPr>
        <w:t>понятий</w:t>
      </w:r>
      <w:r>
        <w:rPr>
          <w:spacing w:val="-15"/>
          <w:sz w:val="24"/>
        </w:rPr>
        <w:t xml:space="preserve"> </w:t>
      </w:r>
      <w:r>
        <w:rPr>
          <w:sz w:val="24"/>
        </w:rPr>
        <w:t>(в</w:t>
      </w:r>
      <w:r>
        <w:rPr>
          <w:spacing w:val="-15"/>
          <w:sz w:val="24"/>
        </w:rPr>
        <w:t xml:space="preserve"> </w:t>
      </w:r>
      <w:r>
        <w:rPr>
          <w:sz w:val="24"/>
        </w:rPr>
        <w:t>дополнение</w:t>
      </w:r>
      <w:r>
        <w:rPr>
          <w:spacing w:val="-15"/>
          <w:sz w:val="24"/>
        </w:rPr>
        <w:t xml:space="preserve"> </w:t>
      </w:r>
      <w:r>
        <w:rPr>
          <w:sz w:val="24"/>
        </w:rPr>
        <w:t>к</w:t>
      </w:r>
      <w:r>
        <w:rPr>
          <w:spacing w:val="-15"/>
          <w:sz w:val="24"/>
        </w:rPr>
        <w:t xml:space="preserve"> </w:t>
      </w:r>
      <w:r>
        <w:rPr>
          <w:sz w:val="24"/>
        </w:rPr>
        <w:t>изученным в основной школе):</w:t>
      </w:r>
    </w:p>
    <w:p w:rsidR="00E829DB" w:rsidRDefault="00096074">
      <w:pPr>
        <w:pStyle w:val="a3"/>
        <w:spacing w:line="276" w:lineRule="auto"/>
        <w:ind w:left="220" w:right="259" w:firstLine="60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E829DB" w:rsidRDefault="00096074">
      <w:pPr>
        <w:pStyle w:val="a4"/>
        <w:numPr>
          <w:ilvl w:val="0"/>
          <w:numId w:val="173"/>
        </w:numPr>
        <w:tabs>
          <w:tab w:val="left" w:pos="1241"/>
        </w:tabs>
        <w:spacing w:line="276" w:lineRule="auto"/>
        <w:ind w:right="262" w:firstLine="60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829DB" w:rsidRDefault="00096074">
      <w:pPr>
        <w:pStyle w:val="a4"/>
        <w:numPr>
          <w:ilvl w:val="0"/>
          <w:numId w:val="173"/>
        </w:numPr>
        <w:tabs>
          <w:tab w:val="left" w:pos="1241"/>
        </w:tabs>
        <w:spacing w:line="276" w:lineRule="auto"/>
        <w:ind w:right="252" w:firstLine="60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w:t>
      </w:r>
      <w:r>
        <w:rPr>
          <w:spacing w:val="-1"/>
          <w:sz w:val="24"/>
        </w:rPr>
        <w:t xml:space="preserve"> </w:t>
      </w:r>
      <w:r>
        <w:rPr>
          <w:sz w:val="24"/>
        </w:rPr>
        <w:t>языка в</w:t>
      </w:r>
      <w:r>
        <w:rPr>
          <w:spacing w:val="-2"/>
          <w:sz w:val="24"/>
        </w:rPr>
        <w:t xml:space="preserve"> </w:t>
      </w:r>
      <w:r>
        <w:rPr>
          <w:sz w:val="24"/>
        </w:rPr>
        <w:t>произведениях</w:t>
      </w:r>
      <w:r>
        <w:rPr>
          <w:spacing w:val="-1"/>
          <w:sz w:val="24"/>
        </w:rPr>
        <w:t xml:space="preserve"> </w:t>
      </w:r>
      <w:r>
        <w:rPr>
          <w:sz w:val="24"/>
        </w:rPr>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829DB" w:rsidRDefault="00096074">
      <w:pPr>
        <w:pStyle w:val="a4"/>
        <w:numPr>
          <w:ilvl w:val="0"/>
          <w:numId w:val="173"/>
        </w:numPr>
        <w:tabs>
          <w:tab w:val="left" w:pos="1226"/>
        </w:tabs>
        <w:spacing w:line="276" w:lineRule="auto"/>
        <w:ind w:right="256" w:firstLine="60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829DB" w:rsidRDefault="00096074">
      <w:pPr>
        <w:pStyle w:val="a4"/>
        <w:numPr>
          <w:ilvl w:val="0"/>
          <w:numId w:val="173"/>
        </w:numPr>
        <w:tabs>
          <w:tab w:val="left" w:pos="1352"/>
        </w:tabs>
        <w:spacing w:before="1" w:line="276" w:lineRule="auto"/>
        <w:ind w:right="257" w:firstLine="566"/>
        <w:jc w:val="both"/>
        <w:rPr>
          <w:sz w:val="24"/>
        </w:rPr>
      </w:pPr>
      <w:r>
        <w:rPr>
          <w:sz w:val="24"/>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w:t>
      </w:r>
      <w:r>
        <w:rPr>
          <w:spacing w:val="-2"/>
          <w:sz w:val="24"/>
        </w:rPr>
        <w:t>систем</w:t>
      </w:r>
    </w:p>
    <w:p w:rsidR="00E829DB" w:rsidRDefault="00096074">
      <w:pPr>
        <w:spacing w:before="200"/>
        <w:ind w:left="340"/>
        <w:jc w:val="both"/>
        <w:rPr>
          <w:b/>
          <w:sz w:val="24"/>
        </w:rPr>
      </w:pPr>
      <w:r>
        <w:rPr>
          <w:b/>
          <w:sz w:val="24"/>
        </w:rPr>
        <w:t xml:space="preserve">11 </w:t>
      </w:r>
      <w:r>
        <w:rPr>
          <w:b/>
          <w:spacing w:val="-2"/>
          <w:sz w:val="24"/>
        </w:rPr>
        <w:t>класс</w:t>
      </w:r>
    </w:p>
    <w:p w:rsidR="00E829DB" w:rsidRDefault="00096074">
      <w:pPr>
        <w:spacing w:before="41" w:line="276" w:lineRule="auto"/>
        <w:ind w:left="220"/>
        <w:rPr>
          <w:b/>
          <w:sz w:val="24"/>
        </w:rPr>
      </w:pPr>
      <w:r>
        <w:rPr>
          <w:b/>
          <w:sz w:val="24"/>
        </w:rPr>
        <w:t>Планируемые</w:t>
      </w:r>
      <w:r>
        <w:rPr>
          <w:b/>
          <w:spacing w:val="40"/>
          <w:sz w:val="24"/>
        </w:rPr>
        <w:t xml:space="preserve"> </w:t>
      </w:r>
      <w:r>
        <w:rPr>
          <w:b/>
          <w:sz w:val="24"/>
        </w:rPr>
        <w:t>результаты</w:t>
      </w:r>
      <w:r>
        <w:rPr>
          <w:b/>
          <w:spacing w:val="40"/>
          <w:sz w:val="24"/>
        </w:rPr>
        <w:t xml:space="preserve"> </w:t>
      </w:r>
      <w:r>
        <w:rPr>
          <w:b/>
          <w:sz w:val="24"/>
        </w:rPr>
        <w:t>освоения</w:t>
      </w:r>
      <w:r>
        <w:rPr>
          <w:b/>
          <w:spacing w:val="40"/>
          <w:sz w:val="24"/>
        </w:rPr>
        <w:t xml:space="preserve"> </w:t>
      </w:r>
      <w:r>
        <w:rPr>
          <w:b/>
          <w:sz w:val="24"/>
        </w:rPr>
        <w:t>обучающимися</w:t>
      </w:r>
      <w:r>
        <w:rPr>
          <w:b/>
          <w:spacing w:val="40"/>
          <w:sz w:val="24"/>
        </w:rPr>
        <w:t xml:space="preserve"> </w:t>
      </w:r>
      <w:r>
        <w:rPr>
          <w:b/>
          <w:sz w:val="24"/>
        </w:rPr>
        <w:t>основной</w:t>
      </w:r>
      <w:r>
        <w:rPr>
          <w:b/>
          <w:spacing w:val="40"/>
          <w:sz w:val="24"/>
        </w:rPr>
        <w:t xml:space="preserve"> </w:t>
      </w:r>
      <w:r>
        <w:rPr>
          <w:b/>
          <w:sz w:val="24"/>
        </w:rPr>
        <w:t>образовательной</w:t>
      </w:r>
      <w:r>
        <w:rPr>
          <w:b/>
          <w:spacing w:val="40"/>
          <w:sz w:val="24"/>
        </w:rPr>
        <w:t xml:space="preserve"> </w:t>
      </w:r>
      <w:r>
        <w:rPr>
          <w:b/>
          <w:sz w:val="24"/>
        </w:rPr>
        <w:t>программы</w:t>
      </w:r>
      <w:r>
        <w:rPr>
          <w:b/>
          <w:spacing w:val="80"/>
          <w:sz w:val="24"/>
        </w:rPr>
        <w:t xml:space="preserve"> </w:t>
      </w:r>
      <w:r>
        <w:rPr>
          <w:b/>
          <w:sz w:val="24"/>
        </w:rPr>
        <w:t>среднего общего образования</w:t>
      </w:r>
    </w:p>
    <w:p w:rsidR="00E829DB" w:rsidRDefault="00E829DB">
      <w:pPr>
        <w:spacing w:line="276" w:lineRule="auto"/>
        <w:rPr>
          <w:sz w:val="24"/>
        </w:rPr>
        <w:sectPr w:rsidR="00E829DB">
          <w:pgSz w:w="11920" w:h="16390"/>
          <w:pgMar w:top="1040" w:right="280" w:bottom="540" w:left="660" w:header="0" w:footer="146" w:gutter="0"/>
          <w:cols w:space="720"/>
        </w:sectPr>
      </w:pPr>
    </w:p>
    <w:p w:rsidR="00E829DB" w:rsidRDefault="00096074">
      <w:pPr>
        <w:pStyle w:val="a4"/>
        <w:numPr>
          <w:ilvl w:val="0"/>
          <w:numId w:val="172"/>
        </w:numPr>
        <w:tabs>
          <w:tab w:val="left" w:pos="703"/>
        </w:tabs>
        <w:spacing w:before="70" w:line="276" w:lineRule="auto"/>
        <w:ind w:right="266" w:firstLine="0"/>
        <w:jc w:val="both"/>
        <w:rPr>
          <w:b/>
          <w:sz w:val="24"/>
        </w:rPr>
      </w:pPr>
      <w:r>
        <w:rPr>
          <w:b/>
          <w:sz w:val="24"/>
        </w:rPr>
        <w:lastRenderedPageBreak/>
        <w:t>Личностные результаты в сфере отношений обучающихся к себе, к своему здоровью, к познанию себя:</w:t>
      </w:r>
    </w:p>
    <w:p w:rsidR="00E829DB" w:rsidRDefault="00096074">
      <w:pPr>
        <w:pStyle w:val="a4"/>
        <w:numPr>
          <w:ilvl w:val="1"/>
          <w:numId w:val="172"/>
        </w:numPr>
        <w:tabs>
          <w:tab w:val="left" w:pos="708"/>
        </w:tabs>
        <w:spacing w:line="276" w:lineRule="auto"/>
        <w:ind w:right="260" w:firstLine="0"/>
        <w:rPr>
          <w:sz w:val="24"/>
        </w:rPr>
      </w:pPr>
      <w:r>
        <w:rPr>
          <w:sz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829DB" w:rsidRDefault="00E829DB">
      <w:pPr>
        <w:pStyle w:val="a3"/>
        <w:spacing w:before="41"/>
        <w:ind w:left="0"/>
        <w:jc w:val="left"/>
      </w:pPr>
    </w:p>
    <w:p w:rsidR="00E829DB" w:rsidRDefault="00096074">
      <w:pPr>
        <w:pStyle w:val="a4"/>
        <w:numPr>
          <w:ilvl w:val="1"/>
          <w:numId w:val="172"/>
        </w:numPr>
        <w:tabs>
          <w:tab w:val="left" w:pos="753"/>
        </w:tabs>
        <w:spacing w:line="276" w:lineRule="auto"/>
        <w:ind w:right="259" w:firstLine="0"/>
        <w:rPr>
          <w:sz w:val="24"/>
        </w:rPr>
      </w:pPr>
      <w:r>
        <w:rPr>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829DB" w:rsidRDefault="00096074">
      <w:pPr>
        <w:pStyle w:val="a4"/>
        <w:numPr>
          <w:ilvl w:val="2"/>
          <w:numId w:val="172"/>
        </w:numPr>
        <w:tabs>
          <w:tab w:val="left" w:pos="983"/>
        </w:tabs>
        <w:spacing w:before="1" w:line="276" w:lineRule="auto"/>
        <w:ind w:right="261" w:firstLine="283"/>
        <w:rPr>
          <w:sz w:val="24"/>
        </w:rPr>
      </w:pPr>
      <w:r>
        <w:rPr>
          <w:sz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829DB" w:rsidRDefault="00096074">
      <w:pPr>
        <w:pStyle w:val="a4"/>
        <w:numPr>
          <w:ilvl w:val="2"/>
          <w:numId w:val="172"/>
        </w:numPr>
        <w:tabs>
          <w:tab w:val="left" w:pos="962"/>
        </w:tabs>
        <w:spacing w:line="276" w:lineRule="auto"/>
        <w:ind w:right="263" w:firstLine="283"/>
        <w:rPr>
          <w:sz w:val="24"/>
        </w:rPr>
      </w:pPr>
      <w:r>
        <w:rPr>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E829DB" w:rsidRDefault="00096074">
      <w:pPr>
        <w:pStyle w:val="a4"/>
        <w:numPr>
          <w:ilvl w:val="2"/>
          <w:numId w:val="172"/>
        </w:numPr>
        <w:tabs>
          <w:tab w:val="left" w:pos="1053"/>
        </w:tabs>
        <w:spacing w:line="276" w:lineRule="auto"/>
        <w:ind w:right="262" w:firstLine="283"/>
        <w:rPr>
          <w:sz w:val="24"/>
        </w:rPr>
      </w:pPr>
      <w:r>
        <w:rPr>
          <w:sz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w:t>
      </w:r>
      <w:r>
        <w:rPr>
          <w:spacing w:val="-2"/>
          <w:sz w:val="24"/>
        </w:rPr>
        <w:t>здоровью;</w:t>
      </w:r>
    </w:p>
    <w:p w:rsidR="00E829DB" w:rsidRDefault="00096074">
      <w:pPr>
        <w:pStyle w:val="a3"/>
        <w:ind w:left="761"/>
      </w:pPr>
      <w:r>
        <w:t>–неприятие</w:t>
      </w:r>
      <w:r>
        <w:rPr>
          <w:spacing w:val="-7"/>
        </w:rPr>
        <w:t xml:space="preserve"> </w:t>
      </w:r>
      <w:r>
        <w:t>вредных</w:t>
      </w:r>
      <w:r>
        <w:rPr>
          <w:spacing w:val="-4"/>
        </w:rPr>
        <w:t xml:space="preserve"> </w:t>
      </w:r>
      <w:r>
        <w:t>привычек:</w:t>
      </w:r>
      <w:r>
        <w:rPr>
          <w:spacing w:val="-4"/>
        </w:rPr>
        <w:t xml:space="preserve"> </w:t>
      </w:r>
      <w:r>
        <w:t>курения,</w:t>
      </w:r>
      <w:r>
        <w:rPr>
          <w:spacing w:val="-1"/>
        </w:rPr>
        <w:t xml:space="preserve"> </w:t>
      </w:r>
      <w:r>
        <w:t>употребления</w:t>
      </w:r>
      <w:r>
        <w:rPr>
          <w:spacing w:val="-4"/>
        </w:rPr>
        <w:t xml:space="preserve"> </w:t>
      </w:r>
      <w:r>
        <w:t>алкоголя,</w:t>
      </w:r>
      <w:r>
        <w:rPr>
          <w:spacing w:val="1"/>
        </w:rPr>
        <w:t xml:space="preserve"> </w:t>
      </w:r>
      <w:r>
        <w:rPr>
          <w:spacing w:val="-2"/>
        </w:rPr>
        <w:t>наркотиков.</w:t>
      </w:r>
    </w:p>
    <w:p w:rsidR="00E829DB" w:rsidRDefault="00096074">
      <w:pPr>
        <w:pStyle w:val="4"/>
        <w:spacing w:before="41" w:line="276" w:lineRule="auto"/>
        <w:ind w:left="480" w:right="264"/>
      </w:pPr>
      <w:r>
        <w:t xml:space="preserve">Личностные результаты в сфере отношений обучающихся к России как к Родине </w:t>
      </w:r>
      <w:r>
        <w:rPr>
          <w:spacing w:val="-2"/>
        </w:rPr>
        <w:t>(Отечеству):</w:t>
      </w:r>
    </w:p>
    <w:p w:rsidR="00E829DB" w:rsidRDefault="00096074">
      <w:pPr>
        <w:pStyle w:val="a4"/>
        <w:numPr>
          <w:ilvl w:val="2"/>
          <w:numId w:val="172"/>
        </w:numPr>
        <w:tabs>
          <w:tab w:val="left" w:pos="1130"/>
        </w:tabs>
        <w:spacing w:line="276" w:lineRule="auto"/>
        <w:ind w:right="256" w:firstLine="283"/>
        <w:rPr>
          <w:sz w:val="24"/>
        </w:rPr>
      </w:pPr>
      <w:r>
        <w:rPr>
          <w:sz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829DB" w:rsidRDefault="00096074">
      <w:pPr>
        <w:pStyle w:val="a4"/>
        <w:numPr>
          <w:ilvl w:val="2"/>
          <w:numId w:val="172"/>
        </w:numPr>
        <w:tabs>
          <w:tab w:val="left" w:pos="976"/>
        </w:tabs>
        <w:spacing w:line="276" w:lineRule="auto"/>
        <w:ind w:right="256" w:firstLine="283"/>
        <w:rPr>
          <w:sz w:val="24"/>
        </w:rPr>
      </w:pPr>
      <w:r>
        <w:rPr>
          <w:sz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E829DB" w:rsidRDefault="00096074">
      <w:pPr>
        <w:pStyle w:val="a4"/>
        <w:numPr>
          <w:ilvl w:val="2"/>
          <w:numId w:val="172"/>
        </w:numPr>
        <w:tabs>
          <w:tab w:val="left" w:pos="1067"/>
        </w:tabs>
        <w:spacing w:before="1" w:line="276" w:lineRule="auto"/>
        <w:ind w:right="261" w:firstLine="283"/>
        <w:rPr>
          <w:sz w:val="24"/>
        </w:rPr>
      </w:pPr>
      <w:r>
        <w:rPr>
          <w:sz w:val="24"/>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w:t>
      </w:r>
      <w:r>
        <w:rPr>
          <w:spacing w:val="-2"/>
          <w:sz w:val="24"/>
        </w:rPr>
        <w:t>самоопределения;</w:t>
      </w:r>
    </w:p>
    <w:p w:rsidR="00E829DB" w:rsidRDefault="00096074">
      <w:pPr>
        <w:pStyle w:val="a4"/>
        <w:numPr>
          <w:ilvl w:val="2"/>
          <w:numId w:val="172"/>
        </w:numPr>
        <w:tabs>
          <w:tab w:val="left" w:pos="988"/>
        </w:tabs>
        <w:spacing w:line="276" w:lineRule="auto"/>
        <w:ind w:right="261" w:firstLine="283"/>
        <w:rPr>
          <w:sz w:val="24"/>
        </w:rPr>
      </w:pPr>
      <w:r>
        <w:rPr>
          <w:sz w:val="24"/>
        </w:rPr>
        <w:t>воспитание уважения к культуре, языкам, традициям и обычаям народов, проживающих в Российской Федерации.</w:t>
      </w:r>
    </w:p>
    <w:p w:rsidR="00E829DB" w:rsidRDefault="00096074">
      <w:pPr>
        <w:pStyle w:val="4"/>
        <w:spacing w:line="276" w:lineRule="auto"/>
        <w:ind w:left="480" w:right="263"/>
      </w:pPr>
      <w:r>
        <w:t>Личностные результаты в сфере отношений обучающихся к закону, государству и к гражданскому обществу:</w:t>
      </w:r>
    </w:p>
    <w:p w:rsidR="00E829DB" w:rsidRDefault="00096074">
      <w:pPr>
        <w:pStyle w:val="a4"/>
        <w:numPr>
          <w:ilvl w:val="2"/>
          <w:numId w:val="172"/>
        </w:numPr>
        <w:tabs>
          <w:tab w:val="left" w:pos="1017"/>
        </w:tabs>
        <w:spacing w:before="1" w:line="276" w:lineRule="auto"/>
        <w:ind w:right="257" w:firstLine="283"/>
        <w:rPr>
          <w:sz w:val="24"/>
        </w:rPr>
      </w:pPr>
      <w:r>
        <w:rPr>
          <w:sz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E829DB" w:rsidRDefault="00096074">
      <w:pPr>
        <w:pStyle w:val="a4"/>
        <w:numPr>
          <w:ilvl w:val="2"/>
          <w:numId w:val="172"/>
        </w:numPr>
        <w:tabs>
          <w:tab w:val="left" w:pos="1115"/>
        </w:tabs>
        <w:spacing w:line="278" w:lineRule="auto"/>
        <w:ind w:right="263" w:firstLine="283"/>
        <w:rPr>
          <w:sz w:val="24"/>
        </w:rPr>
      </w:pPr>
      <w:r>
        <w:rPr>
          <w:sz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829DB" w:rsidRDefault="00096074">
      <w:pPr>
        <w:pStyle w:val="a4"/>
        <w:numPr>
          <w:ilvl w:val="2"/>
          <w:numId w:val="172"/>
        </w:numPr>
        <w:tabs>
          <w:tab w:val="left" w:pos="943"/>
        </w:tabs>
        <w:spacing w:line="276" w:lineRule="auto"/>
        <w:ind w:right="263" w:firstLine="283"/>
        <w:rPr>
          <w:sz w:val="24"/>
        </w:rPr>
      </w:pPr>
      <w:r>
        <w:rPr>
          <w:sz w:val="24"/>
        </w:rPr>
        <w:t>готовность</w:t>
      </w:r>
      <w:r>
        <w:rPr>
          <w:spacing w:val="-2"/>
          <w:sz w:val="24"/>
        </w:rPr>
        <w:t xml:space="preserve"> </w:t>
      </w:r>
      <w:r>
        <w:rPr>
          <w:sz w:val="24"/>
        </w:rPr>
        <w:t>обучающихся</w:t>
      </w:r>
      <w:r>
        <w:rPr>
          <w:spacing w:val="-3"/>
          <w:sz w:val="24"/>
        </w:rPr>
        <w:t xml:space="preserve"> </w:t>
      </w:r>
      <w:r>
        <w:rPr>
          <w:sz w:val="24"/>
        </w:rPr>
        <w:t>к</w:t>
      </w:r>
      <w:r>
        <w:rPr>
          <w:spacing w:val="-3"/>
          <w:sz w:val="24"/>
        </w:rPr>
        <w:t xml:space="preserve"> </w:t>
      </w:r>
      <w:r>
        <w:rPr>
          <w:sz w:val="24"/>
        </w:rPr>
        <w:t>конструктивному</w:t>
      </w:r>
      <w:r>
        <w:rPr>
          <w:spacing w:val="-6"/>
          <w:sz w:val="24"/>
        </w:rPr>
        <w:t xml:space="preserve"> </w:t>
      </w:r>
      <w:r>
        <w:rPr>
          <w:sz w:val="24"/>
        </w:rPr>
        <w:t>участию</w:t>
      </w:r>
      <w:r>
        <w:rPr>
          <w:spacing w:val="-3"/>
          <w:sz w:val="24"/>
        </w:rPr>
        <w:t xml:space="preserve"> </w:t>
      </w:r>
      <w:r>
        <w:rPr>
          <w:sz w:val="24"/>
        </w:rPr>
        <w:t>в</w:t>
      </w:r>
      <w:r>
        <w:rPr>
          <w:spacing w:val="-4"/>
          <w:sz w:val="24"/>
        </w:rPr>
        <w:t xml:space="preserve"> </w:t>
      </w:r>
      <w:r>
        <w:rPr>
          <w:sz w:val="24"/>
        </w:rPr>
        <w:t>принятии</w:t>
      </w:r>
      <w:r>
        <w:rPr>
          <w:spacing w:val="-3"/>
          <w:sz w:val="24"/>
        </w:rPr>
        <w:t xml:space="preserve"> </w:t>
      </w:r>
      <w:r>
        <w:rPr>
          <w:sz w:val="24"/>
        </w:rPr>
        <w:t>решений,</w:t>
      </w:r>
      <w:r>
        <w:rPr>
          <w:spacing w:val="-3"/>
          <w:sz w:val="24"/>
        </w:rPr>
        <w:t xml:space="preserve"> </w:t>
      </w:r>
      <w:r>
        <w:rPr>
          <w:sz w:val="24"/>
        </w:rPr>
        <w:t>затрагивающих</w:t>
      </w:r>
      <w:r>
        <w:rPr>
          <w:spacing w:val="-4"/>
          <w:sz w:val="24"/>
        </w:rPr>
        <w:t xml:space="preserve"> </w:t>
      </w:r>
      <w:r>
        <w:rPr>
          <w:sz w:val="24"/>
        </w:rPr>
        <w:t>их права и интересы, в том числе в различных формах общественной самоорганизации, самоуправления, общественно значимой деятельности;</w:t>
      </w:r>
    </w:p>
    <w:p w:rsidR="00E829DB" w:rsidRDefault="00096074">
      <w:pPr>
        <w:pStyle w:val="a4"/>
        <w:numPr>
          <w:ilvl w:val="2"/>
          <w:numId w:val="172"/>
        </w:numPr>
        <w:tabs>
          <w:tab w:val="left" w:pos="1031"/>
        </w:tabs>
        <w:spacing w:line="276" w:lineRule="auto"/>
        <w:ind w:right="264" w:firstLine="283"/>
        <w:rPr>
          <w:sz w:val="24"/>
        </w:rPr>
      </w:pPr>
      <w:r>
        <w:rPr>
          <w:sz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829DB" w:rsidRDefault="00E829DB">
      <w:pPr>
        <w:spacing w:line="276" w:lineRule="auto"/>
        <w:jc w:val="both"/>
        <w:rPr>
          <w:sz w:val="24"/>
        </w:rPr>
        <w:sectPr w:rsidR="00E829DB">
          <w:pgSz w:w="11920" w:h="16390"/>
          <w:pgMar w:top="1040" w:right="280" w:bottom="540" w:left="660" w:header="0" w:footer="146" w:gutter="0"/>
          <w:cols w:space="720"/>
        </w:sectPr>
      </w:pPr>
    </w:p>
    <w:p w:rsidR="00E829DB" w:rsidRDefault="00096074">
      <w:pPr>
        <w:pStyle w:val="a4"/>
        <w:numPr>
          <w:ilvl w:val="2"/>
          <w:numId w:val="172"/>
        </w:numPr>
        <w:tabs>
          <w:tab w:val="left" w:pos="962"/>
        </w:tabs>
        <w:spacing w:before="70" w:line="276" w:lineRule="auto"/>
        <w:ind w:right="256" w:firstLine="283"/>
        <w:rPr>
          <w:sz w:val="24"/>
        </w:rPr>
      </w:pPr>
      <w:r>
        <w:rPr>
          <w:sz w:val="24"/>
        </w:rPr>
        <w:lastRenderedPageBreak/>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829DB" w:rsidRDefault="00096074">
      <w:pPr>
        <w:pStyle w:val="4"/>
        <w:spacing w:line="275" w:lineRule="exact"/>
        <w:ind w:left="480"/>
      </w:pPr>
      <w:r>
        <w:t>Личностные</w:t>
      </w:r>
      <w:r>
        <w:rPr>
          <w:spacing w:val="-8"/>
        </w:rPr>
        <w:t xml:space="preserve"> </w:t>
      </w:r>
      <w:r>
        <w:t>результаты</w:t>
      </w:r>
      <w:r>
        <w:rPr>
          <w:spacing w:val="-4"/>
        </w:rPr>
        <w:t xml:space="preserve"> </w:t>
      </w:r>
      <w:r>
        <w:t>в</w:t>
      </w:r>
      <w:r>
        <w:rPr>
          <w:spacing w:val="-4"/>
        </w:rPr>
        <w:t xml:space="preserve"> </w:t>
      </w:r>
      <w:r>
        <w:t>сфере</w:t>
      </w:r>
      <w:r>
        <w:rPr>
          <w:spacing w:val="-4"/>
        </w:rPr>
        <w:t xml:space="preserve"> </w:t>
      </w:r>
      <w:r>
        <w:t>отношений</w:t>
      </w:r>
      <w:r>
        <w:rPr>
          <w:spacing w:val="-4"/>
        </w:rPr>
        <w:t xml:space="preserve"> </w:t>
      </w:r>
      <w:r>
        <w:t>обучающихся</w:t>
      </w:r>
      <w:r>
        <w:rPr>
          <w:spacing w:val="-3"/>
        </w:rPr>
        <w:t xml:space="preserve"> </w:t>
      </w:r>
      <w:r>
        <w:t>с</w:t>
      </w:r>
      <w:r>
        <w:rPr>
          <w:spacing w:val="-5"/>
        </w:rPr>
        <w:t xml:space="preserve"> </w:t>
      </w:r>
      <w:r>
        <w:t>окружающими</w:t>
      </w:r>
      <w:r>
        <w:rPr>
          <w:spacing w:val="-3"/>
        </w:rPr>
        <w:t xml:space="preserve"> </w:t>
      </w:r>
      <w:r>
        <w:rPr>
          <w:spacing w:val="-2"/>
        </w:rPr>
        <w:t>людьми:</w:t>
      </w:r>
    </w:p>
    <w:p w:rsidR="00E829DB" w:rsidRDefault="00E829DB">
      <w:pPr>
        <w:pStyle w:val="a3"/>
        <w:spacing w:before="84"/>
        <w:ind w:left="0"/>
        <w:jc w:val="left"/>
        <w:rPr>
          <w:b/>
        </w:rPr>
      </w:pPr>
    </w:p>
    <w:p w:rsidR="00E829DB" w:rsidRDefault="00096074">
      <w:pPr>
        <w:pStyle w:val="a4"/>
        <w:numPr>
          <w:ilvl w:val="2"/>
          <w:numId w:val="172"/>
        </w:numPr>
        <w:tabs>
          <w:tab w:val="left" w:pos="1041"/>
        </w:tabs>
        <w:spacing w:line="276" w:lineRule="auto"/>
        <w:ind w:right="261" w:firstLine="283"/>
        <w:rPr>
          <w:sz w:val="24"/>
        </w:rPr>
      </w:pPr>
      <w:r>
        <w:rPr>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w:t>
      </w:r>
      <w:r>
        <w:rPr>
          <w:spacing w:val="40"/>
          <w:sz w:val="24"/>
        </w:rPr>
        <w:t xml:space="preserve"> </w:t>
      </w:r>
      <w:r>
        <w:rPr>
          <w:sz w:val="24"/>
        </w:rPr>
        <w:t>сотрудничать для их достижения;</w:t>
      </w:r>
    </w:p>
    <w:p w:rsidR="00E829DB" w:rsidRDefault="00096074">
      <w:pPr>
        <w:pStyle w:val="a4"/>
        <w:numPr>
          <w:ilvl w:val="2"/>
          <w:numId w:val="172"/>
        </w:numPr>
        <w:tabs>
          <w:tab w:val="left" w:pos="1070"/>
        </w:tabs>
        <w:spacing w:line="276" w:lineRule="auto"/>
        <w:ind w:right="263" w:firstLine="283"/>
        <w:rPr>
          <w:sz w:val="24"/>
        </w:rPr>
      </w:pPr>
      <w:r>
        <w:rPr>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829DB" w:rsidRDefault="00096074">
      <w:pPr>
        <w:pStyle w:val="a4"/>
        <w:numPr>
          <w:ilvl w:val="2"/>
          <w:numId w:val="172"/>
        </w:numPr>
        <w:tabs>
          <w:tab w:val="left" w:pos="952"/>
        </w:tabs>
        <w:spacing w:line="276" w:lineRule="auto"/>
        <w:ind w:right="261" w:firstLine="283"/>
        <w:rPr>
          <w:sz w:val="24"/>
        </w:rPr>
      </w:pPr>
      <w:r>
        <w:rPr>
          <w:sz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829DB" w:rsidRDefault="00096074">
      <w:pPr>
        <w:pStyle w:val="a4"/>
        <w:numPr>
          <w:ilvl w:val="2"/>
          <w:numId w:val="172"/>
        </w:numPr>
        <w:tabs>
          <w:tab w:val="left" w:pos="979"/>
        </w:tabs>
        <w:spacing w:line="276" w:lineRule="auto"/>
        <w:ind w:right="263" w:firstLine="283"/>
        <w:rPr>
          <w:sz w:val="24"/>
        </w:rPr>
      </w:pPr>
      <w:r>
        <w:rPr>
          <w:sz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w:t>
      </w:r>
      <w:r>
        <w:rPr>
          <w:spacing w:val="-2"/>
          <w:sz w:val="24"/>
        </w:rPr>
        <w:t>дружелюбия);</w:t>
      </w:r>
    </w:p>
    <w:p w:rsidR="00E829DB" w:rsidRDefault="00096074">
      <w:pPr>
        <w:pStyle w:val="a4"/>
        <w:numPr>
          <w:ilvl w:val="2"/>
          <w:numId w:val="172"/>
        </w:numPr>
        <w:tabs>
          <w:tab w:val="left" w:pos="1082"/>
        </w:tabs>
        <w:spacing w:line="276" w:lineRule="auto"/>
        <w:ind w:right="255" w:firstLine="283"/>
        <w:rPr>
          <w:sz w:val="24"/>
        </w:rPr>
      </w:pPr>
      <w:r>
        <w:rPr>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829DB" w:rsidRDefault="00096074">
      <w:pPr>
        <w:pStyle w:val="4"/>
        <w:spacing w:before="1" w:line="276" w:lineRule="auto"/>
        <w:ind w:left="220" w:right="264"/>
      </w:pPr>
      <w:r>
        <w:t>Личностные результаты в сфере отношений обучающихся к окружающему миру, живой природе, художественной культуре:</w:t>
      </w:r>
    </w:p>
    <w:p w:rsidR="00E829DB" w:rsidRDefault="00096074">
      <w:pPr>
        <w:pStyle w:val="a4"/>
        <w:numPr>
          <w:ilvl w:val="2"/>
          <w:numId w:val="172"/>
        </w:numPr>
        <w:tabs>
          <w:tab w:val="left" w:pos="979"/>
        </w:tabs>
        <w:spacing w:line="276" w:lineRule="auto"/>
        <w:ind w:right="264" w:firstLine="283"/>
        <w:rPr>
          <w:sz w:val="24"/>
        </w:rPr>
      </w:pPr>
      <w:r>
        <w:rPr>
          <w:sz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829DB" w:rsidRDefault="00096074">
      <w:pPr>
        <w:pStyle w:val="a4"/>
        <w:numPr>
          <w:ilvl w:val="2"/>
          <w:numId w:val="172"/>
        </w:numPr>
        <w:tabs>
          <w:tab w:val="left" w:pos="957"/>
        </w:tabs>
        <w:spacing w:line="276" w:lineRule="auto"/>
        <w:ind w:right="266" w:firstLine="283"/>
        <w:rPr>
          <w:sz w:val="24"/>
        </w:rPr>
      </w:pPr>
      <w:r>
        <w:rPr>
          <w:sz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829DB" w:rsidRDefault="00096074">
      <w:pPr>
        <w:pStyle w:val="a4"/>
        <w:numPr>
          <w:ilvl w:val="2"/>
          <w:numId w:val="172"/>
        </w:numPr>
        <w:tabs>
          <w:tab w:val="left" w:pos="957"/>
        </w:tabs>
        <w:spacing w:line="276" w:lineRule="auto"/>
        <w:ind w:right="260" w:firstLine="283"/>
        <w:rPr>
          <w:sz w:val="24"/>
        </w:rPr>
      </w:pPr>
      <w:r>
        <w:rPr>
          <w:sz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w:t>
      </w:r>
      <w:r>
        <w:rPr>
          <w:spacing w:val="-2"/>
          <w:sz w:val="24"/>
        </w:rPr>
        <w:t xml:space="preserve"> </w:t>
      </w:r>
      <w:r>
        <w:rPr>
          <w:sz w:val="24"/>
        </w:rPr>
        <w:t>ответственность за</w:t>
      </w:r>
      <w:r>
        <w:rPr>
          <w:spacing w:val="-2"/>
          <w:sz w:val="24"/>
        </w:rPr>
        <w:t xml:space="preserve"> </w:t>
      </w:r>
      <w:r>
        <w:rPr>
          <w:sz w:val="24"/>
        </w:rPr>
        <w:t>состояние</w:t>
      </w:r>
      <w:r>
        <w:rPr>
          <w:spacing w:val="-2"/>
          <w:sz w:val="24"/>
        </w:rPr>
        <w:t xml:space="preserve"> </w:t>
      </w:r>
      <w:r>
        <w:rPr>
          <w:sz w:val="24"/>
        </w:rPr>
        <w:t>природных ресурсов; умения</w:t>
      </w:r>
      <w:r>
        <w:rPr>
          <w:spacing w:val="-1"/>
          <w:sz w:val="24"/>
        </w:rPr>
        <w:t xml:space="preserve"> </w:t>
      </w:r>
      <w:r>
        <w:rPr>
          <w:sz w:val="24"/>
        </w:rPr>
        <w:t>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E829DB" w:rsidRDefault="00096074">
      <w:pPr>
        <w:spacing w:line="276" w:lineRule="auto"/>
        <w:ind w:left="480" w:firstLine="280"/>
        <w:rPr>
          <w:b/>
          <w:sz w:val="24"/>
        </w:rPr>
      </w:pPr>
      <w:r>
        <w:rPr>
          <w:sz w:val="24"/>
        </w:rPr>
        <w:t xml:space="preserve">–эстетическое отношения к миру, готовность к эстетическому обустройству собственного быта. </w:t>
      </w:r>
      <w:r>
        <w:rPr>
          <w:b/>
          <w:sz w:val="24"/>
        </w:rPr>
        <w:t>Личностные результаты в сфере отношений обучающихся к семье и родителям, в том числе подготовка к семейной жизни:</w:t>
      </w:r>
    </w:p>
    <w:p w:rsidR="00E829DB" w:rsidRDefault="00096074">
      <w:pPr>
        <w:pStyle w:val="a4"/>
        <w:numPr>
          <w:ilvl w:val="2"/>
          <w:numId w:val="172"/>
        </w:numPr>
        <w:tabs>
          <w:tab w:val="left" w:pos="1015"/>
        </w:tabs>
        <w:spacing w:line="276" w:lineRule="auto"/>
        <w:ind w:right="265" w:firstLine="283"/>
        <w:jc w:val="left"/>
        <w:rPr>
          <w:sz w:val="24"/>
        </w:rPr>
      </w:pPr>
      <w:r>
        <w:rPr>
          <w:sz w:val="24"/>
        </w:rPr>
        <w:t>ответственное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созданию</w:t>
      </w:r>
      <w:r>
        <w:rPr>
          <w:spacing w:val="40"/>
          <w:sz w:val="24"/>
        </w:rPr>
        <w:t xml:space="preserve"> </w:t>
      </w:r>
      <w:r>
        <w:rPr>
          <w:sz w:val="24"/>
        </w:rPr>
        <w:t>семьи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осознанного</w:t>
      </w:r>
      <w:r>
        <w:rPr>
          <w:spacing w:val="40"/>
          <w:sz w:val="24"/>
        </w:rPr>
        <w:t xml:space="preserve"> </w:t>
      </w:r>
      <w:r>
        <w:rPr>
          <w:sz w:val="24"/>
        </w:rPr>
        <w:t>принятия</w:t>
      </w:r>
      <w:r>
        <w:rPr>
          <w:spacing w:val="40"/>
          <w:sz w:val="24"/>
        </w:rPr>
        <w:t xml:space="preserve"> </w:t>
      </w:r>
      <w:r>
        <w:rPr>
          <w:sz w:val="24"/>
        </w:rPr>
        <w:t>ценностей</w:t>
      </w:r>
      <w:r>
        <w:rPr>
          <w:spacing w:val="40"/>
          <w:sz w:val="24"/>
        </w:rPr>
        <w:t xml:space="preserve"> </w:t>
      </w:r>
      <w:r>
        <w:rPr>
          <w:sz w:val="24"/>
        </w:rPr>
        <w:t>семейной жизни;</w:t>
      </w:r>
    </w:p>
    <w:p w:rsidR="00E829DB" w:rsidRDefault="00096074">
      <w:pPr>
        <w:pStyle w:val="a4"/>
        <w:numPr>
          <w:ilvl w:val="2"/>
          <w:numId w:val="172"/>
        </w:numPr>
        <w:tabs>
          <w:tab w:val="left" w:pos="1046"/>
        </w:tabs>
        <w:spacing w:line="278" w:lineRule="auto"/>
        <w:ind w:right="255" w:firstLine="283"/>
        <w:jc w:val="left"/>
        <w:rPr>
          <w:sz w:val="24"/>
        </w:rPr>
      </w:pPr>
      <w:r>
        <w:rPr>
          <w:sz w:val="24"/>
        </w:rPr>
        <w:t>положительный</w:t>
      </w:r>
      <w:r>
        <w:rPr>
          <w:spacing w:val="80"/>
          <w:sz w:val="24"/>
        </w:rPr>
        <w:t xml:space="preserve"> </w:t>
      </w:r>
      <w:r>
        <w:rPr>
          <w:sz w:val="24"/>
        </w:rPr>
        <w:t>образ</w:t>
      </w:r>
      <w:r>
        <w:rPr>
          <w:spacing w:val="80"/>
          <w:sz w:val="24"/>
        </w:rPr>
        <w:t xml:space="preserve"> </w:t>
      </w:r>
      <w:r>
        <w:rPr>
          <w:sz w:val="24"/>
        </w:rPr>
        <w:t>семьи,</w:t>
      </w:r>
      <w:r>
        <w:rPr>
          <w:spacing w:val="80"/>
          <w:sz w:val="24"/>
        </w:rPr>
        <w:t xml:space="preserve"> </w:t>
      </w:r>
      <w:r>
        <w:rPr>
          <w:sz w:val="24"/>
        </w:rPr>
        <w:t>родительства</w:t>
      </w:r>
      <w:r>
        <w:rPr>
          <w:spacing w:val="80"/>
          <w:sz w:val="24"/>
        </w:rPr>
        <w:t xml:space="preserve"> </w:t>
      </w:r>
      <w:r>
        <w:rPr>
          <w:sz w:val="24"/>
        </w:rPr>
        <w:t>(отцовства</w:t>
      </w:r>
      <w:r>
        <w:rPr>
          <w:spacing w:val="80"/>
          <w:sz w:val="24"/>
        </w:rPr>
        <w:t xml:space="preserve"> </w:t>
      </w:r>
      <w:r>
        <w:rPr>
          <w:sz w:val="24"/>
        </w:rPr>
        <w:t>и</w:t>
      </w:r>
      <w:r>
        <w:rPr>
          <w:spacing w:val="80"/>
          <w:sz w:val="24"/>
        </w:rPr>
        <w:t xml:space="preserve"> </w:t>
      </w:r>
      <w:r>
        <w:rPr>
          <w:sz w:val="24"/>
        </w:rPr>
        <w:t>материнства),</w:t>
      </w:r>
      <w:r>
        <w:rPr>
          <w:spacing w:val="80"/>
          <w:sz w:val="24"/>
        </w:rPr>
        <w:t xml:space="preserve"> </w:t>
      </w:r>
      <w:r>
        <w:rPr>
          <w:sz w:val="24"/>
        </w:rPr>
        <w:t>интериоризация традиционных семейных ценностей.</w:t>
      </w:r>
    </w:p>
    <w:p w:rsidR="00E829DB" w:rsidRDefault="00096074">
      <w:pPr>
        <w:pStyle w:val="4"/>
        <w:spacing w:line="276" w:lineRule="auto"/>
        <w:ind w:left="480"/>
        <w:jc w:val="left"/>
      </w:pPr>
      <w:r>
        <w:t>Личностные</w:t>
      </w:r>
      <w:r>
        <w:rPr>
          <w:spacing w:val="73"/>
        </w:rPr>
        <w:t xml:space="preserve"> </w:t>
      </w:r>
      <w:r>
        <w:t>результаты</w:t>
      </w:r>
      <w:r>
        <w:rPr>
          <w:spacing w:val="74"/>
        </w:rPr>
        <w:t xml:space="preserve"> </w:t>
      </w:r>
      <w:r>
        <w:t>в</w:t>
      </w:r>
      <w:r>
        <w:rPr>
          <w:spacing w:val="74"/>
        </w:rPr>
        <w:t xml:space="preserve"> </w:t>
      </w:r>
      <w:r>
        <w:t>сфере</w:t>
      </w:r>
      <w:r>
        <w:rPr>
          <w:spacing w:val="73"/>
        </w:rPr>
        <w:t xml:space="preserve"> </w:t>
      </w:r>
      <w:r>
        <w:t>отношения</w:t>
      </w:r>
      <w:r>
        <w:rPr>
          <w:spacing w:val="74"/>
        </w:rPr>
        <w:t xml:space="preserve"> </w:t>
      </w:r>
      <w:r>
        <w:t>обучающихся</w:t>
      </w:r>
      <w:r>
        <w:rPr>
          <w:spacing w:val="74"/>
        </w:rPr>
        <w:t xml:space="preserve"> </w:t>
      </w:r>
      <w:r>
        <w:t>к</w:t>
      </w:r>
      <w:r>
        <w:rPr>
          <w:spacing w:val="75"/>
        </w:rPr>
        <w:t xml:space="preserve"> </w:t>
      </w:r>
      <w:r>
        <w:t>труду,</w:t>
      </w:r>
      <w:r>
        <w:rPr>
          <w:spacing w:val="74"/>
        </w:rPr>
        <w:t xml:space="preserve"> </w:t>
      </w:r>
      <w:r>
        <w:t>в</w:t>
      </w:r>
      <w:r>
        <w:rPr>
          <w:spacing w:val="74"/>
        </w:rPr>
        <w:t xml:space="preserve"> </w:t>
      </w:r>
      <w:r>
        <w:t>сфере</w:t>
      </w:r>
      <w:r>
        <w:rPr>
          <w:spacing w:val="73"/>
        </w:rPr>
        <w:t xml:space="preserve"> </w:t>
      </w:r>
      <w:r>
        <w:t>социально- экономических отношений:</w:t>
      </w:r>
    </w:p>
    <w:p w:rsidR="00E829DB" w:rsidRDefault="00096074">
      <w:pPr>
        <w:pStyle w:val="a3"/>
        <w:spacing w:line="275" w:lineRule="exact"/>
        <w:ind w:left="761"/>
        <w:jc w:val="left"/>
      </w:pPr>
      <w:r>
        <w:t>–уважение</w:t>
      </w:r>
      <w:r>
        <w:rPr>
          <w:spacing w:val="-6"/>
        </w:rPr>
        <w:t xml:space="preserve"> </w:t>
      </w:r>
      <w:r>
        <w:t>ко</w:t>
      </w:r>
      <w:r>
        <w:rPr>
          <w:spacing w:val="-3"/>
        </w:rPr>
        <w:t xml:space="preserve"> </w:t>
      </w:r>
      <w:r>
        <w:t>всем</w:t>
      </w:r>
      <w:r>
        <w:rPr>
          <w:spacing w:val="-3"/>
        </w:rPr>
        <w:t xml:space="preserve"> </w:t>
      </w:r>
      <w:r>
        <w:t>формам</w:t>
      </w:r>
      <w:r>
        <w:rPr>
          <w:spacing w:val="-4"/>
        </w:rPr>
        <w:t xml:space="preserve"> </w:t>
      </w:r>
      <w:r>
        <w:t>собственности,</w:t>
      </w:r>
      <w:r>
        <w:rPr>
          <w:spacing w:val="-3"/>
        </w:rPr>
        <w:t xml:space="preserve"> </w:t>
      </w:r>
      <w:r>
        <w:t>готовность</w:t>
      </w:r>
      <w:r>
        <w:rPr>
          <w:spacing w:val="-1"/>
        </w:rPr>
        <w:t xml:space="preserve"> </w:t>
      </w:r>
      <w:r>
        <w:t>к</w:t>
      </w:r>
      <w:r>
        <w:rPr>
          <w:spacing w:val="-3"/>
        </w:rPr>
        <w:t xml:space="preserve"> </w:t>
      </w:r>
      <w:r>
        <w:t>защите</w:t>
      </w:r>
      <w:r>
        <w:rPr>
          <w:spacing w:val="-3"/>
        </w:rPr>
        <w:t xml:space="preserve"> </w:t>
      </w:r>
      <w:r>
        <w:t>своей</w:t>
      </w:r>
      <w:r>
        <w:rPr>
          <w:spacing w:val="-2"/>
        </w:rPr>
        <w:t xml:space="preserve"> собственности,</w:t>
      </w:r>
    </w:p>
    <w:p w:rsidR="00E829DB" w:rsidRDefault="00E829DB">
      <w:pPr>
        <w:spacing w:line="275" w:lineRule="exact"/>
        <w:sectPr w:rsidR="00E829DB">
          <w:pgSz w:w="11920" w:h="16390"/>
          <w:pgMar w:top="1040" w:right="280" w:bottom="540" w:left="660" w:header="0" w:footer="146" w:gutter="0"/>
          <w:cols w:space="720"/>
        </w:sectPr>
      </w:pPr>
    </w:p>
    <w:p w:rsidR="00E829DB" w:rsidRDefault="00096074">
      <w:pPr>
        <w:pStyle w:val="a4"/>
        <w:numPr>
          <w:ilvl w:val="2"/>
          <w:numId w:val="172"/>
        </w:numPr>
        <w:tabs>
          <w:tab w:val="left" w:pos="945"/>
        </w:tabs>
        <w:spacing w:before="70" w:line="276" w:lineRule="auto"/>
        <w:ind w:right="261" w:firstLine="283"/>
        <w:jc w:val="left"/>
        <w:rPr>
          <w:sz w:val="24"/>
        </w:rPr>
      </w:pPr>
      <w:r>
        <w:rPr>
          <w:sz w:val="24"/>
        </w:rPr>
        <w:lastRenderedPageBreak/>
        <w:t>осознанный</w:t>
      </w:r>
      <w:r>
        <w:rPr>
          <w:spacing w:val="-2"/>
          <w:sz w:val="24"/>
        </w:rPr>
        <w:t xml:space="preserve"> </w:t>
      </w:r>
      <w:r>
        <w:rPr>
          <w:sz w:val="24"/>
        </w:rPr>
        <w:t>выбор</w:t>
      </w:r>
      <w:r>
        <w:rPr>
          <w:spacing w:val="-3"/>
          <w:sz w:val="24"/>
        </w:rPr>
        <w:t xml:space="preserve"> </w:t>
      </w:r>
      <w:r>
        <w:rPr>
          <w:sz w:val="24"/>
        </w:rPr>
        <w:t>будущей</w:t>
      </w:r>
      <w:r>
        <w:rPr>
          <w:spacing w:val="-2"/>
          <w:sz w:val="24"/>
        </w:rPr>
        <w:t xml:space="preserve"> </w:t>
      </w:r>
      <w:r>
        <w:rPr>
          <w:sz w:val="24"/>
        </w:rPr>
        <w:t>профессии как</w:t>
      </w:r>
      <w:r>
        <w:rPr>
          <w:spacing w:val="-3"/>
          <w:sz w:val="24"/>
        </w:rPr>
        <w:t xml:space="preserve"> </w:t>
      </w:r>
      <w:r>
        <w:rPr>
          <w:sz w:val="24"/>
        </w:rPr>
        <w:t>путь</w:t>
      </w:r>
      <w:r>
        <w:rPr>
          <w:spacing w:val="-2"/>
          <w:sz w:val="24"/>
        </w:rPr>
        <w:t xml:space="preserve"> </w:t>
      </w:r>
      <w:r>
        <w:rPr>
          <w:sz w:val="24"/>
        </w:rPr>
        <w:t>и</w:t>
      </w:r>
      <w:r>
        <w:rPr>
          <w:spacing w:val="-2"/>
          <w:sz w:val="24"/>
        </w:rPr>
        <w:t xml:space="preserve"> </w:t>
      </w:r>
      <w:r>
        <w:rPr>
          <w:sz w:val="24"/>
        </w:rPr>
        <w:t>способ</w:t>
      </w:r>
      <w:r>
        <w:rPr>
          <w:spacing w:val="-3"/>
          <w:sz w:val="24"/>
        </w:rPr>
        <w:t xml:space="preserve"> </w:t>
      </w:r>
      <w:r>
        <w:rPr>
          <w:sz w:val="24"/>
        </w:rPr>
        <w:t>реализации</w:t>
      </w:r>
      <w:r>
        <w:rPr>
          <w:spacing w:val="-2"/>
          <w:sz w:val="24"/>
        </w:rPr>
        <w:t xml:space="preserve"> </w:t>
      </w:r>
      <w:r>
        <w:rPr>
          <w:sz w:val="24"/>
        </w:rPr>
        <w:t>собственных</w:t>
      </w:r>
      <w:r>
        <w:rPr>
          <w:spacing w:val="-4"/>
          <w:sz w:val="24"/>
        </w:rPr>
        <w:t xml:space="preserve"> </w:t>
      </w:r>
      <w:r>
        <w:rPr>
          <w:sz w:val="24"/>
        </w:rPr>
        <w:t xml:space="preserve">жизненных </w:t>
      </w:r>
      <w:r>
        <w:rPr>
          <w:spacing w:val="-2"/>
          <w:sz w:val="24"/>
        </w:rPr>
        <w:t>планов;</w:t>
      </w:r>
    </w:p>
    <w:p w:rsidR="00E829DB" w:rsidRDefault="00096074">
      <w:pPr>
        <w:pStyle w:val="a4"/>
        <w:numPr>
          <w:ilvl w:val="2"/>
          <w:numId w:val="172"/>
        </w:numPr>
        <w:tabs>
          <w:tab w:val="left" w:pos="1005"/>
        </w:tabs>
        <w:spacing w:line="276" w:lineRule="auto"/>
        <w:ind w:right="264" w:firstLine="283"/>
        <w:jc w:val="left"/>
        <w:rPr>
          <w:sz w:val="24"/>
        </w:rPr>
      </w:pPr>
      <w:r>
        <w:rPr>
          <w:sz w:val="24"/>
        </w:rPr>
        <w:t>готовность</w:t>
      </w:r>
      <w:r>
        <w:rPr>
          <w:spacing w:val="40"/>
          <w:sz w:val="24"/>
        </w:rPr>
        <w:t xml:space="preserve"> </w:t>
      </w:r>
      <w:r>
        <w:rPr>
          <w:sz w:val="24"/>
        </w:rPr>
        <w:t>обучающихся</w:t>
      </w:r>
      <w:r>
        <w:rPr>
          <w:spacing w:val="40"/>
          <w:sz w:val="24"/>
        </w:rPr>
        <w:t xml:space="preserve"> </w:t>
      </w:r>
      <w:r>
        <w:rPr>
          <w:sz w:val="24"/>
        </w:rPr>
        <w:t>к</w:t>
      </w:r>
      <w:r>
        <w:rPr>
          <w:spacing w:val="40"/>
          <w:sz w:val="24"/>
        </w:rPr>
        <w:t xml:space="preserve"> </w:t>
      </w:r>
      <w:r>
        <w:rPr>
          <w:sz w:val="24"/>
        </w:rPr>
        <w:t>трудовой</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как</w:t>
      </w:r>
      <w:r>
        <w:rPr>
          <w:spacing w:val="40"/>
          <w:sz w:val="24"/>
        </w:rPr>
        <w:t xml:space="preserve"> </w:t>
      </w:r>
      <w:r>
        <w:rPr>
          <w:sz w:val="24"/>
        </w:rPr>
        <w:t>к</w:t>
      </w:r>
      <w:r>
        <w:rPr>
          <w:spacing w:val="40"/>
          <w:sz w:val="24"/>
        </w:rPr>
        <w:t xml:space="preserve"> </w:t>
      </w:r>
      <w:r>
        <w:rPr>
          <w:sz w:val="24"/>
        </w:rPr>
        <w:t>возможности участия в решении личных, общественных, государственных, общенациональных проблем;</w:t>
      </w:r>
    </w:p>
    <w:p w:rsidR="00E829DB" w:rsidRDefault="00096074">
      <w:pPr>
        <w:pStyle w:val="a4"/>
        <w:numPr>
          <w:ilvl w:val="2"/>
          <w:numId w:val="172"/>
        </w:numPr>
        <w:tabs>
          <w:tab w:val="left" w:pos="1072"/>
        </w:tabs>
        <w:spacing w:before="1" w:line="276" w:lineRule="auto"/>
        <w:ind w:right="261" w:firstLine="283"/>
        <w:jc w:val="left"/>
        <w:rPr>
          <w:sz w:val="24"/>
        </w:rPr>
      </w:pPr>
      <w:r>
        <w:rPr>
          <w:sz w:val="24"/>
        </w:rPr>
        <w:t>потребность</w:t>
      </w:r>
      <w:r>
        <w:rPr>
          <w:spacing w:val="80"/>
          <w:w w:val="150"/>
          <w:sz w:val="24"/>
        </w:rPr>
        <w:t xml:space="preserve"> </w:t>
      </w:r>
      <w:r>
        <w:rPr>
          <w:sz w:val="24"/>
        </w:rPr>
        <w:t>трудиться,</w:t>
      </w:r>
      <w:r>
        <w:rPr>
          <w:spacing w:val="80"/>
          <w:w w:val="150"/>
          <w:sz w:val="24"/>
        </w:rPr>
        <w:t xml:space="preserve"> </w:t>
      </w:r>
      <w:r>
        <w:rPr>
          <w:sz w:val="24"/>
        </w:rPr>
        <w:t>уважение</w:t>
      </w:r>
      <w:r>
        <w:rPr>
          <w:spacing w:val="80"/>
          <w:w w:val="150"/>
          <w:sz w:val="24"/>
        </w:rPr>
        <w:t xml:space="preserve"> </w:t>
      </w:r>
      <w:r>
        <w:rPr>
          <w:sz w:val="24"/>
        </w:rPr>
        <w:t>к</w:t>
      </w:r>
      <w:r>
        <w:rPr>
          <w:spacing w:val="80"/>
          <w:w w:val="150"/>
          <w:sz w:val="24"/>
        </w:rPr>
        <w:t xml:space="preserve"> </w:t>
      </w:r>
      <w:r>
        <w:rPr>
          <w:sz w:val="24"/>
        </w:rPr>
        <w:t>труду</w:t>
      </w:r>
      <w:r>
        <w:rPr>
          <w:spacing w:val="80"/>
          <w:w w:val="150"/>
          <w:sz w:val="24"/>
        </w:rPr>
        <w:t xml:space="preserve"> </w:t>
      </w:r>
      <w:r>
        <w:rPr>
          <w:sz w:val="24"/>
        </w:rPr>
        <w:t>и</w:t>
      </w:r>
      <w:r>
        <w:rPr>
          <w:spacing w:val="80"/>
          <w:w w:val="150"/>
          <w:sz w:val="24"/>
        </w:rPr>
        <w:t xml:space="preserve"> </w:t>
      </w:r>
      <w:r>
        <w:rPr>
          <w:sz w:val="24"/>
        </w:rPr>
        <w:t>людям</w:t>
      </w:r>
      <w:r>
        <w:rPr>
          <w:spacing w:val="80"/>
          <w:w w:val="150"/>
          <w:sz w:val="24"/>
        </w:rPr>
        <w:t xml:space="preserve"> </w:t>
      </w:r>
      <w:r>
        <w:rPr>
          <w:sz w:val="24"/>
        </w:rPr>
        <w:t>труда,</w:t>
      </w:r>
      <w:r>
        <w:rPr>
          <w:spacing w:val="80"/>
          <w:w w:val="150"/>
          <w:sz w:val="24"/>
        </w:rPr>
        <w:t xml:space="preserve"> </w:t>
      </w:r>
      <w:r>
        <w:rPr>
          <w:sz w:val="24"/>
        </w:rPr>
        <w:t>трудовым</w:t>
      </w:r>
      <w:r>
        <w:rPr>
          <w:spacing w:val="80"/>
          <w:w w:val="150"/>
          <w:sz w:val="24"/>
        </w:rPr>
        <w:t xml:space="preserve"> </w:t>
      </w:r>
      <w:r>
        <w:rPr>
          <w:sz w:val="24"/>
        </w:rPr>
        <w:t>достижениям, добросовестное, ответственное и творческое отношение к разным видам трудовой деятельности;</w:t>
      </w:r>
    </w:p>
    <w:p w:rsidR="00E829DB" w:rsidRDefault="00096074">
      <w:pPr>
        <w:pStyle w:val="a3"/>
        <w:spacing w:line="275" w:lineRule="exact"/>
        <w:ind w:left="761"/>
        <w:jc w:val="left"/>
      </w:pPr>
      <w:r>
        <w:t>–готовность</w:t>
      </w:r>
      <w:r>
        <w:rPr>
          <w:spacing w:val="-5"/>
        </w:rPr>
        <w:t xml:space="preserve"> </w:t>
      </w:r>
      <w:r>
        <w:t>к</w:t>
      </w:r>
      <w:r>
        <w:rPr>
          <w:spacing w:val="-4"/>
        </w:rPr>
        <w:t xml:space="preserve"> </w:t>
      </w:r>
      <w:r>
        <w:t>самообслуживанию,</w:t>
      </w:r>
      <w:r>
        <w:rPr>
          <w:spacing w:val="-3"/>
        </w:rPr>
        <w:t xml:space="preserve"> </w:t>
      </w:r>
      <w:r>
        <w:t>включая</w:t>
      </w:r>
      <w:r>
        <w:rPr>
          <w:spacing w:val="-4"/>
        </w:rPr>
        <w:t xml:space="preserve"> </w:t>
      </w:r>
      <w:r>
        <w:t>обучение</w:t>
      </w:r>
      <w:r>
        <w:rPr>
          <w:spacing w:val="-5"/>
        </w:rPr>
        <w:t xml:space="preserve"> </w:t>
      </w:r>
      <w:r>
        <w:t>и</w:t>
      </w:r>
      <w:r>
        <w:rPr>
          <w:spacing w:val="-3"/>
        </w:rPr>
        <w:t xml:space="preserve"> </w:t>
      </w:r>
      <w:r>
        <w:t>выполнение</w:t>
      </w:r>
      <w:r>
        <w:rPr>
          <w:spacing w:val="-5"/>
        </w:rPr>
        <w:t xml:space="preserve"> </w:t>
      </w:r>
      <w:r>
        <w:t>домашних</w:t>
      </w:r>
      <w:r>
        <w:rPr>
          <w:spacing w:val="-1"/>
        </w:rPr>
        <w:t xml:space="preserve"> </w:t>
      </w:r>
      <w:r>
        <w:rPr>
          <w:spacing w:val="-2"/>
        </w:rPr>
        <w:t>обязанностей.</w:t>
      </w:r>
    </w:p>
    <w:p w:rsidR="00E829DB" w:rsidRDefault="00E829DB">
      <w:pPr>
        <w:pStyle w:val="a3"/>
        <w:spacing w:before="83"/>
        <w:ind w:left="0"/>
        <w:jc w:val="left"/>
      </w:pPr>
    </w:p>
    <w:p w:rsidR="00E829DB" w:rsidRDefault="00096074">
      <w:pPr>
        <w:pStyle w:val="4"/>
        <w:spacing w:before="1"/>
        <w:ind w:left="761"/>
      </w:pPr>
      <w:r>
        <w:t xml:space="preserve">11 </w:t>
      </w:r>
      <w:r>
        <w:rPr>
          <w:spacing w:val="-2"/>
        </w:rPr>
        <w:t>класс</w:t>
      </w:r>
    </w:p>
    <w:p w:rsidR="00E829DB" w:rsidRDefault="00096074">
      <w:pPr>
        <w:spacing w:before="40" w:line="276" w:lineRule="auto"/>
        <w:ind w:left="480" w:right="265"/>
        <w:jc w:val="both"/>
        <w:rPr>
          <w:b/>
          <w:sz w:val="24"/>
        </w:rPr>
      </w:pPr>
      <w:r>
        <w:rPr>
          <w:b/>
          <w:sz w:val="24"/>
        </w:rPr>
        <w:t>Личностные результаты в сфере физического, психологического, социального и академического благополучия обучающихся:</w:t>
      </w:r>
    </w:p>
    <w:p w:rsidR="00E829DB" w:rsidRDefault="00096074">
      <w:pPr>
        <w:pStyle w:val="a4"/>
        <w:numPr>
          <w:ilvl w:val="2"/>
          <w:numId w:val="172"/>
        </w:numPr>
        <w:tabs>
          <w:tab w:val="left" w:pos="950"/>
        </w:tabs>
        <w:spacing w:line="276" w:lineRule="auto"/>
        <w:ind w:right="256" w:firstLine="283"/>
        <w:rPr>
          <w:sz w:val="24"/>
        </w:rPr>
      </w:pPr>
      <w:r>
        <w:rPr>
          <w:sz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829DB" w:rsidRDefault="00E829DB">
      <w:pPr>
        <w:pStyle w:val="a3"/>
        <w:spacing w:before="41"/>
        <w:ind w:left="0"/>
        <w:jc w:val="left"/>
      </w:pPr>
    </w:p>
    <w:p w:rsidR="00E829DB" w:rsidRDefault="00096074">
      <w:pPr>
        <w:pStyle w:val="4"/>
        <w:numPr>
          <w:ilvl w:val="0"/>
          <w:numId w:val="172"/>
        </w:numPr>
        <w:tabs>
          <w:tab w:val="left" w:pos="741"/>
        </w:tabs>
        <w:ind w:left="741" w:hanging="259"/>
      </w:pPr>
      <w:r>
        <w:t>Метапредметные</w:t>
      </w:r>
      <w:r>
        <w:rPr>
          <w:spacing w:val="-8"/>
        </w:rPr>
        <w:t xml:space="preserve"> </w:t>
      </w:r>
      <w:r>
        <w:rPr>
          <w:spacing w:val="-2"/>
        </w:rPr>
        <w:t>результаты</w:t>
      </w:r>
    </w:p>
    <w:p w:rsidR="00E829DB" w:rsidRDefault="00E829DB">
      <w:pPr>
        <w:pStyle w:val="a3"/>
        <w:spacing w:before="84"/>
        <w:ind w:left="0"/>
        <w:jc w:val="left"/>
        <w:rPr>
          <w:b/>
        </w:rPr>
      </w:pPr>
    </w:p>
    <w:p w:rsidR="00E829DB" w:rsidRDefault="00096074">
      <w:pPr>
        <w:pStyle w:val="a3"/>
        <w:spacing w:line="276" w:lineRule="auto"/>
        <w:ind w:left="480" w:right="262"/>
      </w:pPr>
      <w:r>
        <w:t>Метапредметные результаты освоения основной образовательной программы представлены тремя группами универсальных учебных действий (УУД).</w:t>
      </w:r>
    </w:p>
    <w:p w:rsidR="00E829DB" w:rsidRDefault="00E829DB">
      <w:pPr>
        <w:pStyle w:val="a3"/>
        <w:spacing w:before="40"/>
        <w:ind w:left="0"/>
        <w:jc w:val="left"/>
      </w:pPr>
    </w:p>
    <w:p w:rsidR="00E829DB" w:rsidRDefault="00096074">
      <w:pPr>
        <w:pStyle w:val="4"/>
        <w:spacing w:line="278" w:lineRule="auto"/>
        <w:ind w:left="504" w:right="3927"/>
        <w:jc w:val="left"/>
      </w:pPr>
      <w:r>
        <w:t>Регулятивные</w:t>
      </w:r>
      <w:r>
        <w:rPr>
          <w:spacing w:val="-10"/>
        </w:rPr>
        <w:t xml:space="preserve"> </w:t>
      </w:r>
      <w:r>
        <w:t>универсальные</w:t>
      </w:r>
      <w:r>
        <w:rPr>
          <w:spacing w:val="-10"/>
        </w:rPr>
        <w:t xml:space="preserve"> </w:t>
      </w:r>
      <w:r>
        <w:t>учебные</w:t>
      </w:r>
      <w:r>
        <w:rPr>
          <w:spacing w:val="-10"/>
        </w:rPr>
        <w:t xml:space="preserve"> </w:t>
      </w:r>
      <w:r>
        <w:t>действия Выпускник научится:</w:t>
      </w:r>
    </w:p>
    <w:p w:rsidR="00E829DB" w:rsidRDefault="00096074">
      <w:pPr>
        <w:pStyle w:val="a4"/>
        <w:numPr>
          <w:ilvl w:val="1"/>
          <w:numId w:val="172"/>
        </w:numPr>
        <w:tabs>
          <w:tab w:val="left" w:pos="1041"/>
        </w:tabs>
        <w:spacing w:line="276" w:lineRule="auto"/>
        <w:ind w:left="480" w:right="264" w:firstLine="283"/>
        <w:jc w:val="left"/>
        <w:rPr>
          <w:sz w:val="24"/>
        </w:rPr>
      </w:pPr>
      <w:r>
        <w:rPr>
          <w:sz w:val="24"/>
        </w:rPr>
        <w:t>самостоятельно</w:t>
      </w:r>
      <w:r>
        <w:rPr>
          <w:spacing w:val="80"/>
          <w:sz w:val="24"/>
        </w:rPr>
        <w:t xml:space="preserve"> </w:t>
      </w:r>
      <w:r>
        <w:rPr>
          <w:sz w:val="24"/>
        </w:rPr>
        <w:t>определять</w:t>
      </w:r>
      <w:r>
        <w:rPr>
          <w:spacing w:val="80"/>
          <w:sz w:val="24"/>
        </w:rPr>
        <w:t xml:space="preserve"> </w:t>
      </w:r>
      <w:r>
        <w:rPr>
          <w:sz w:val="24"/>
        </w:rPr>
        <w:t>цели,</w:t>
      </w:r>
      <w:r>
        <w:rPr>
          <w:spacing w:val="80"/>
          <w:sz w:val="24"/>
        </w:rPr>
        <w:t xml:space="preserve"> </w:t>
      </w:r>
      <w:r>
        <w:rPr>
          <w:sz w:val="24"/>
        </w:rPr>
        <w:t>задавать</w:t>
      </w:r>
      <w:r>
        <w:rPr>
          <w:spacing w:val="80"/>
          <w:sz w:val="24"/>
        </w:rPr>
        <w:t xml:space="preserve"> </w:t>
      </w:r>
      <w:r>
        <w:rPr>
          <w:sz w:val="24"/>
        </w:rPr>
        <w:t>параметры</w:t>
      </w:r>
      <w:r>
        <w:rPr>
          <w:spacing w:val="80"/>
          <w:sz w:val="24"/>
        </w:rPr>
        <w:t xml:space="preserve"> </w:t>
      </w:r>
      <w:r>
        <w:rPr>
          <w:sz w:val="24"/>
        </w:rPr>
        <w:t>и</w:t>
      </w:r>
      <w:r>
        <w:rPr>
          <w:spacing w:val="80"/>
          <w:sz w:val="24"/>
        </w:rPr>
        <w:t xml:space="preserve"> </w:t>
      </w:r>
      <w:r>
        <w:rPr>
          <w:sz w:val="24"/>
        </w:rPr>
        <w:t>критерии,</w:t>
      </w:r>
      <w:r>
        <w:rPr>
          <w:spacing w:val="80"/>
          <w:sz w:val="24"/>
        </w:rPr>
        <w:t xml:space="preserve"> </w:t>
      </w:r>
      <w:r>
        <w:rPr>
          <w:sz w:val="24"/>
        </w:rPr>
        <w:t>по</w:t>
      </w:r>
      <w:r>
        <w:rPr>
          <w:spacing w:val="80"/>
          <w:sz w:val="24"/>
        </w:rPr>
        <w:t xml:space="preserve"> </w:t>
      </w:r>
      <w:r>
        <w:rPr>
          <w:sz w:val="24"/>
        </w:rPr>
        <w:t>которым</w:t>
      </w:r>
      <w:r>
        <w:rPr>
          <w:spacing w:val="80"/>
          <w:sz w:val="24"/>
        </w:rPr>
        <w:t xml:space="preserve"> </w:t>
      </w:r>
      <w:r>
        <w:rPr>
          <w:sz w:val="24"/>
        </w:rPr>
        <w:t>можно определить, что цель достигнута;</w:t>
      </w:r>
    </w:p>
    <w:p w:rsidR="00E829DB" w:rsidRDefault="00096074">
      <w:pPr>
        <w:pStyle w:val="a4"/>
        <w:numPr>
          <w:ilvl w:val="1"/>
          <w:numId w:val="172"/>
        </w:numPr>
        <w:tabs>
          <w:tab w:val="left" w:pos="1094"/>
          <w:tab w:val="left" w:pos="2353"/>
          <w:tab w:val="left" w:pos="3725"/>
          <w:tab w:val="left" w:pos="5203"/>
          <w:tab w:val="left" w:pos="6639"/>
          <w:tab w:val="left" w:pos="8260"/>
          <w:tab w:val="left" w:pos="8956"/>
          <w:tab w:val="left" w:pos="9279"/>
        </w:tabs>
        <w:spacing w:line="278" w:lineRule="auto"/>
        <w:ind w:left="480" w:right="262" w:firstLine="283"/>
        <w:jc w:val="left"/>
        <w:rPr>
          <w:sz w:val="24"/>
        </w:rPr>
      </w:pPr>
      <w:r>
        <w:rPr>
          <w:spacing w:val="-2"/>
          <w:sz w:val="24"/>
        </w:rPr>
        <w:t>оценивать</w:t>
      </w:r>
      <w:r>
        <w:rPr>
          <w:sz w:val="24"/>
        </w:rPr>
        <w:tab/>
      </w:r>
      <w:r>
        <w:rPr>
          <w:spacing w:val="-2"/>
          <w:sz w:val="24"/>
        </w:rPr>
        <w:t>возможные</w:t>
      </w:r>
      <w:r>
        <w:rPr>
          <w:sz w:val="24"/>
        </w:rPr>
        <w:tab/>
      </w:r>
      <w:r>
        <w:rPr>
          <w:spacing w:val="-2"/>
          <w:sz w:val="24"/>
        </w:rPr>
        <w:t>последствия</w:t>
      </w:r>
      <w:r>
        <w:rPr>
          <w:sz w:val="24"/>
        </w:rPr>
        <w:tab/>
      </w:r>
      <w:r>
        <w:rPr>
          <w:spacing w:val="-2"/>
          <w:sz w:val="24"/>
        </w:rPr>
        <w:t>достижения</w:t>
      </w:r>
      <w:r>
        <w:rPr>
          <w:sz w:val="24"/>
        </w:rPr>
        <w:tab/>
      </w:r>
      <w:r>
        <w:rPr>
          <w:spacing w:val="-2"/>
          <w:sz w:val="24"/>
        </w:rPr>
        <w:t>поставленной</w:t>
      </w:r>
      <w:r>
        <w:rPr>
          <w:sz w:val="24"/>
        </w:rPr>
        <w:tab/>
      </w:r>
      <w:r>
        <w:rPr>
          <w:spacing w:val="-4"/>
          <w:sz w:val="24"/>
        </w:rPr>
        <w:t>цели</w:t>
      </w:r>
      <w:r>
        <w:rPr>
          <w:sz w:val="24"/>
        </w:rPr>
        <w:tab/>
      </w:r>
      <w:r>
        <w:rPr>
          <w:spacing w:val="-10"/>
          <w:sz w:val="24"/>
        </w:rPr>
        <w:t>в</w:t>
      </w:r>
      <w:r>
        <w:rPr>
          <w:sz w:val="24"/>
        </w:rPr>
        <w:tab/>
      </w:r>
      <w:r>
        <w:rPr>
          <w:spacing w:val="-2"/>
          <w:sz w:val="24"/>
        </w:rPr>
        <w:t xml:space="preserve">деятельности, </w:t>
      </w:r>
      <w:r>
        <w:rPr>
          <w:sz w:val="24"/>
        </w:rPr>
        <w:t>собственной жизни и жизни окружающих людей, основываясь на соображениях этики и морали;</w:t>
      </w:r>
    </w:p>
    <w:p w:rsidR="00E829DB" w:rsidRDefault="00096074">
      <w:pPr>
        <w:pStyle w:val="a4"/>
        <w:numPr>
          <w:ilvl w:val="1"/>
          <w:numId w:val="172"/>
        </w:numPr>
        <w:tabs>
          <w:tab w:val="left" w:pos="969"/>
        </w:tabs>
        <w:spacing w:line="276" w:lineRule="auto"/>
        <w:ind w:left="480" w:right="263" w:firstLine="283"/>
        <w:jc w:val="left"/>
        <w:rPr>
          <w:sz w:val="24"/>
        </w:rPr>
      </w:pPr>
      <w:r>
        <w:rPr>
          <w:sz w:val="24"/>
        </w:rPr>
        <w:t xml:space="preserve">ставить и формулировать собственные задачи в образовательной деятельности и жизненных </w:t>
      </w:r>
      <w:r>
        <w:rPr>
          <w:spacing w:val="-2"/>
          <w:sz w:val="24"/>
        </w:rPr>
        <w:t>ситуациях;</w:t>
      </w:r>
    </w:p>
    <w:p w:rsidR="00E829DB" w:rsidRDefault="00096074">
      <w:pPr>
        <w:pStyle w:val="a4"/>
        <w:numPr>
          <w:ilvl w:val="1"/>
          <w:numId w:val="172"/>
        </w:numPr>
        <w:tabs>
          <w:tab w:val="left" w:pos="971"/>
        </w:tabs>
        <w:spacing w:line="278" w:lineRule="auto"/>
        <w:ind w:left="480" w:right="262" w:firstLine="283"/>
        <w:jc w:val="left"/>
        <w:rPr>
          <w:sz w:val="24"/>
        </w:rPr>
      </w:pPr>
      <w:r>
        <w:rPr>
          <w:sz w:val="24"/>
        </w:rPr>
        <w:t>оценивать ресурсы, в том числе время и другие нематериальные ресурсы, необходимые для</w:t>
      </w:r>
      <w:r>
        <w:rPr>
          <w:spacing w:val="80"/>
          <w:sz w:val="24"/>
        </w:rPr>
        <w:t xml:space="preserve"> </w:t>
      </w:r>
      <w:r>
        <w:rPr>
          <w:sz w:val="24"/>
        </w:rPr>
        <w:t>достижения поставленной цели;</w:t>
      </w:r>
    </w:p>
    <w:p w:rsidR="00E829DB" w:rsidRDefault="00096074">
      <w:pPr>
        <w:pStyle w:val="a4"/>
        <w:numPr>
          <w:ilvl w:val="1"/>
          <w:numId w:val="172"/>
        </w:numPr>
        <w:tabs>
          <w:tab w:val="left" w:pos="1003"/>
        </w:tabs>
        <w:spacing w:line="276" w:lineRule="auto"/>
        <w:ind w:left="480" w:right="264" w:firstLine="283"/>
        <w:jc w:val="left"/>
        <w:rPr>
          <w:sz w:val="24"/>
        </w:rPr>
      </w:pPr>
      <w:r>
        <w:rPr>
          <w:sz w:val="24"/>
        </w:rPr>
        <w:t>выбирать</w:t>
      </w:r>
      <w:r>
        <w:rPr>
          <w:spacing w:val="40"/>
          <w:sz w:val="24"/>
        </w:rPr>
        <w:t xml:space="preserve"> </w:t>
      </w:r>
      <w:r>
        <w:rPr>
          <w:sz w:val="24"/>
        </w:rPr>
        <w:t>путь</w:t>
      </w:r>
      <w:r>
        <w:rPr>
          <w:spacing w:val="40"/>
          <w:sz w:val="24"/>
        </w:rPr>
        <w:t xml:space="preserve"> </w:t>
      </w:r>
      <w:r>
        <w:rPr>
          <w:sz w:val="24"/>
        </w:rPr>
        <w:t>достижения</w:t>
      </w:r>
      <w:r>
        <w:rPr>
          <w:spacing w:val="40"/>
          <w:sz w:val="24"/>
        </w:rPr>
        <w:t xml:space="preserve"> </w:t>
      </w:r>
      <w:r>
        <w:rPr>
          <w:sz w:val="24"/>
        </w:rPr>
        <w:t>цели,</w:t>
      </w:r>
      <w:r>
        <w:rPr>
          <w:spacing w:val="40"/>
          <w:sz w:val="24"/>
        </w:rPr>
        <w:t xml:space="preserve"> </w:t>
      </w:r>
      <w:r>
        <w:rPr>
          <w:sz w:val="24"/>
        </w:rPr>
        <w:t>планировать</w:t>
      </w:r>
      <w:r>
        <w:rPr>
          <w:spacing w:val="40"/>
          <w:sz w:val="24"/>
        </w:rPr>
        <w:t xml:space="preserve"> </w:t>
      </w:r>
      <w:r>
        <w:rPr>
          <w:sz w:val="24"/>
        </w:rPr>
        <w:t>решение</w:t>
      </w:r>
      <w:r>
        <w:rPr>
          <w:spacing w:val="40"/>
          <w:sz w:val="24"/>
        </w:rPr>
        <w:t xml:space="preserve"> </w:t>
      </w:r>
      <w:r>
        <w:rPr>
          <w:sz w:val="24"/>
        </w:rPr>
        <w:t>поставленных</w:t>
      </w:r>
      <w:r>
        <w:rPr>
          <w:spacing w:val="40"/>
          <w:sz w:val="24"/>
        </w:rPr>
        <w:t xml:space="preserve"> </w:t>
      </w:r>
      <w:r>
        <w:rPr>
          <w:sz w:val="24"/>
        </w:rPr>
        <w:t>задач,</w:t>
      </w:r>
      <w:r>
        <w:rPr>
          <w:spacing w:val="40"/>
          <w:sz w:val="24"/>
        </w:rPr>
        <w:t xml:space="preserve"> </w:t>
      </w:r>
      <w:r>
        <w:rPr>
          <w:sz w:val="24"/>
        </w:rPr>
        <w:t>оптимизируя материальные и нематериальные затраты;</w:t>
      </w:r>
    </w:p>
    <w:p w:rsidR="00E829DB" w:rsidRDefault="00096074">
      <w:pPr>
        <w:pStyle w:val="a3"/>
        <w:spacing w:line="278" w:lineRule="auto"/>
        <w:ind w:left="761"/>
        <w:jc w:val="left"/>
      </w:pPr>
      <w:r>
        <w:t>–организовывать</w:t>
      </w:r>
      <w:r>
        <w:rPr>
          <w:spacing w:val="40"/>
        </w:rPr>
        <w:t xml:space="preserve"> </w:t>
      </w:r>
      <w:r>
        <w:t>эффективный</w:t>
      </w:r>
      <w:r>
        <w:rPr>
          <w:spacing w:val="40"/>
        </w:rPr>
        <w:t xml:space="preserve"> </w:t>
      </w:r>
      <w:r>
        <w:t>поиск</w:t>
      </w:r>
      <w:r>
        <w:rPr>
          <w:spacing w:val="40"/>
        </w:rPr>
        <w:t xml:space="preserve"> </w:t>
      </w:r>
      <w:r>
        <w:t>ресурсов,</w:t>
      </w:r>
      <w:r>
        <w:rPr>
          <w:spacing w:val="40"/>
        </w:rPr>
        <w:t xml:space="preserve"> </w:t>
      </w:r>
      <w:r>
        <w:t>необходимых</w:t>
      </w:r>
      <w:r>
        <w:rPr>
          <w:spacing w:val="40"/>
        </w:rPr>
        <w:t xml:space="preserve"> </w:t>
      </w:r>
      <w:r>
        <w:t>для</w:t>
      </w:r>
      <w:r>
        <w:rPr>
          <w:spacing w:val="40"/>
        </w:rPr>
        <w:t xml:space="preserve"> </w:t>
      </w:r>
      <w:r>
        <w:t>достижения</w:t>
      </w:r>
      <w:r>
        <w:rPr>
          <w:spacing w:val="40"/>
        </w:rPr>
        <w:t xml:space="preserve"> </w:t>
      </w:r>
      <w:r>
        <w:t xml:space="preserve">поставленной </w:t>
      </w:r>
      <w:r>
        <w:rPr>
          <w:spacing w:val="-2"/>
        </w:rPr>
        <w:t>цели;</w:t>
      </w:r>
    </w:p>
    <w:p w:rsidR="00E829DB" w:rsidRDefault="00096074">
      <w:pPr>
        <w:pStyle w:val="a3"/>
        <w:spacing w:line="272" w:lineRule="exact"/>
        <w:ind w:left="761"/>
        <w:jc w:val="left"/>
      </w:pPr>
      <w:r>
        <w:t>–сопоставлять</w:t>
      </w:r>
      <w:r>
        <w:rPr>
          <w:spacing w:val="-8"/>
        </w:rPr>
        <w:t xml:space="preserve"> </w:t>
      </w:r>
      <w:r>
        <w:t>полученный</w:t>
      </w:r>
      <w:r>
        <w:rPr>
          <w:spacing w:val="-5"/>
        </w:rPr>
        <w:t xml:space="preserve"> </w:t>
      </w:r>
      <w:r>
        <w:t>результат</w:t>
      </w:r>
      <w:r>
        <w:rPr>
          <w:spacing w:val="-5"/>
        </w:rPr>
        <w:t xml:space="preserve"> </w:t>
      </w:r>
      <w:r>
        <w:t>деятельности</w:t>
      </w:r>
      <w:r>
        <w:rPr>
          <w:spacing w:val="-4"/>
        </w:rPr>
        <w:t xml:space="preserve"> </w:t>
      </w:r>
      <w:r>
        <w:t>с</w:t>
      </w:r>
      <w:r>
        <w:rPr>
          <w:spacing w:val="-6"/>
        </w:rPr>
        <w:t xml:space="preserve"> </w:t>
      </w:r>
      <w:r>
        <w:t>поставленной</w:t>
      </w:r>
      <w:r>
        <w:rPr>
          <w:spacing w:val="-5"/>
        </w:rPr>
        <w:t xml:space="preserve"> </w:t>
      </w:r>
      <w:r>
        <w:t>заранее</w:t>
      </w:r>
      <w:r>
        <w:rPr>
          <w:spacing w:val="-5"/>
        </w:rPr>
        <w:t xml:space="preserve"> </w:t>
      </w:r>
      <w:r>
        <w:rPr>
          <w:spacing w:val="-2"/>
        </w:rPr>
        <w:t>целью.</w:t>
      </w:r>
    </w:p>
    <w:p w:rsidR="00E829DB" w:rsidRDefault="00096074">
      <w:pPr>
        <w:pStyle w:val="4"/>
        <w:spacing w:before="25" w:line="276" w:lineRule="auto"/>
        <w:ind w:left="480" w:right="3927" w:firstLine="60"/>
        <w:jc w:val="left"/>
      </w:pPr>
      <w:r>
        <w:t>Познавательные</w:t>
      </w:r>
      <w:r>
        <w:rPr>
          <w:spacing w:val="-11"/>
        </w:rPr>
        <w:t xml:space="preserve"> </w:t>
      </w:r>
      <w:r>
        <w:t>универсальные</w:t>
      </w:r>
      <w:r>
        <w:rPr>
          <w:spacing w:val="-11"/>
        </w:rPr>
        <w:t xml:space="preserve"> </w:t>
      </w:r>
      <w:r>
        <w:t>учебные</w:t>
      </w:r>
      <w:r>
        <w:rPr>
          <w:spacing w:val="-11"/>
        </w:rPr>
        <w:t xml:space="preserve"> </w:t>
      </w:r>
      <w:r>
        <w:t>действия Выпускник научится:</w:t>
      </w:r>
    </w:p>
    <w:p w:rsidR="00E829DB" w:rsidRDefault="00096074">
      <w:pPr>
        <w:pStyle w:val="a4"/>
        <w:numPr>
          <w:ilvl w:val="1"/>
          <w:numId w:val="172"/>
        </w:numPr>
        <w:tabs>
          <w:tab w:val="left" w:pos="1053"/>
        </w:tabs>
        <w:spacing w:before="2" w:line="276" w:lineRule="auto"/>
        <w:ind w:left="480" w:right="259" w:firstLine="283"/>
        <w:rPr>
          <w:sz w:val="24"/>
        </w:rPr>
      </w:pPr>
      <w:r>
        <w:rPr>
          <w:sz w:val="24"/>
        </w:rPr>
        <w:t xml:space="preserve">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w:t>
      </w:r>
      <w:r>
        <w:rPr>
          <w:spacing w:val="-2"/>
          <w:sz w:val="24"/>
        </w:rPr>
        <w:t>задачи;</w:t>
      </w:r>
    </w:p>
    <w:p w:rsidR="00E829DB" w:rsidRDefault="00096074">
      <w:pPr>
        <w:pStyle w:val="a4"/>
        <w:numPr>
          <w:ilvl w:val="1"/>
          <w:numId w:val="172"/>
        </w:numPr>
        <w:tabs>
          <w:tab w:val="left" w:pos="988"/>
        </w:tabs>
        <w:spacing w:line="276" w:lineRule="auto"/>
        <w:ind w:left="480" w:right="264" w:firstLine="283"/>
        <w:rPr>
          <w:sz w:val="24"/>
        </w:rPr>
      </w:pPr>
      <w:r>
        <w:rPr>
          <w:sz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829DB" w:rsidRDefault="00096074">
      <w:pPr>
        <w:pStyle w:val="a3"/>
        <w:spacing w:line="276" w:lineRule="auto"/>
        <w:ind w:left="761" w:right="262"/>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829DB" w:rsidRDefault="00E829DB">
      <w:pPr>
        <w:spacing w:line="276" w:lineRule="auto"/>
        <w:sectPr w:rsidR="00E829DB">
          <w:pgSz w:w="11920" w:h="16390"/>
          <w:pgMar w:top="1040" w:right="280" w:bottom="540" w:left="660" w:header="0" w:footer="146" w:gutter="0"/>
          <w:cols w:space="720"/>
        </w:sectPr>
      </w:pPr>
    </w:p>
    <w:p w:rsidR="00E829DB" w:rsidRDefault="00096074">
      <w:pPr>
        <w:pStyle w:val="a3"/>
        <w:spacing w:before="70" w:line="276" w:lineRule="auto"/>
        <w:ind w:left="761" w:right="261"/>
      </w:pPr>
      <w:r>
        <w:lastRenderedPageBreak/>
        <w:t>–находить и приводить критические аргументы в отношении действий и суждений другого; спокойно и</w:t>
      </w:r>
      <w:r>
        <w:rPr>
          <w:spacing w:val="40"/>
        </w:rPr>
        <w:t xml:space="preserve"> </w:t>
      </w:r>
      <w:r>
        <w:t>разумно относиться к критическим замечаниям в отношении собственного суждения, рассматривать их как ресурс собственного развития;</w:t>
      </w:r>
    </w:p>
    <w:p w:rsidR="00E829DB" w:rsidRDefault="00096074">
      <w:pPr>
        <w:pStyle w:val="a4"/>
        <w:numPr>
          <w:ilvl w:val="1"/>
          <w:numId w:val="172"/>
        </w:numPr>
        <w:tabs>
          <w:tab w:val="left" w:pos="943"/>
        </w:tabs>
        <w:spacing w:line="278" w:lineRule="auto"/>
        <w:ind w:left="480" w:right="266" w:firstLine="283"/>
        <w:jc w:val="left"/>
        <w:rPr>
          <w:sz w:val="24"/>
        </w:rPr>
      </w:pPr>
      <w:r>
        <w:rPr>
          <w:sz w:val="24"/>
        </w:rPr>
        <w:t>выходить</w:t>
      </w:r>
      <w:r>
        <w:rPr>
          <w:spacing w:val="-4"/>
          <w:sz w:val="24"/>
        </w:rPr>
        <w:t xml:space="preserve"> </w:t>
      </w:r>
      <w:r>
        <w:rPr>
          <w:sz w:val="24"/>
        </w:rPr>
        <w:t>за</w:t>
      </w:r>
      <w:r>
        <w:rPr>
          <w:spacing w:val="-5"/>
          <w:sz w:val="24"/>
        </w:rPr>
        <w:t xml:space="preserve"> </w:t>
      </w:r>
      <w:r>
        <w:rPr>
          <w:sz w:val="24"/>
        </w:rPr>
        <w:t>рамки</w:t>
      </w:r>
      <w:r>
        <w:rPr>
          <w:spacing w:val="-1"/>
          <w:sz w:val="24"/>
        </w:rPr>
        <w:t xml:space="preserve"> </w:t>
      </w:r>
      <w:r>
        <w:rPr>
          <w:sz w:val="24"/>
        </w:rPr>
        <w:t>учебного</w:t>
      </w:r>
      <w:r>
        <w:rPr>
          <w:spacing w:val="-4"/>
          <w:sz w:val="24"/>
        </w:rPr>
        <w:t xml:space="preserve"> </w:t>
      </w:r>
      <w:r>
        <w:rPr>
          <w:sz w:val="24"/>
        </w:rPr>
        <w:t>предмета</w:t>
      </w:r>
      <w:r>
        <w:rPr>
          <w:spacing w:val="-4"/>
          <w:sz w:val="24"/>
        </w:rPr>
        <w:t xml:space="preserve"> </w:t>
      </w:r>
      <w:r>
        <w:rPr>
          <w:sz w:val="24"/>
        </w:rPr>
        <w:t>и</w:t>
      </w:r>
      <w:r>
        <w:rPr>
          <w:spacing w:val="-4"/>
          <w:sz w:val="24"/>
        </w:rPr>
        <w:t xml:space="preserve"> </w:t>
      </w:r>
      <w:r>
        <w:rPr>
          <w:sz w:val="24"/>
        </w:rPr>
        <w:t>осуществлять</w:t>
      </w:r>
      <w:r>
        <w:rPr>
          <w:spacing w:val="-4"/>
          <w:sz w:val="24"/>
        </w:rPr>
        <w:t xml:space="preserve"> </w:t>
      </w:r>
      <w:r>
        <w:rPr>
          <w:sz w:val="24"/>
        </w:rPr>
        <w:t>целенаправленный</w:t>
      </w:r>
      <w:r>
        <w:rPr>
          <w:spacing w:val="-4"/>
          <w:sz w:val="24"/>
        </w:rPr>
        <w:t xml:space="preserve"> </w:t>
      </w:r>
      <w:r>
        <w:rPr>
          <w:sz w:val="24"/>
        </w:rPr>
        <w:t>поиск</w:t>
      </w:r>
      <w:r>
        <w:rPr>
          <w:spacing w:val="-4"/>
          <w:sz w:val="24"/>
        </w:rPr>
        <w:t xml:space="preserve"> </w:t>
      </w:r>
      <w:r>
        <w:rPr>
          <w:sz w:val="24"/>
        </w:rPr>
        <w:t>возможностей для широкого переноса средств и способов действия;</w:t>
      </w:r>
    </w:p>
    <w:p w:rsidR="00E829DB" w:rsidRDefault="00096074">
      <w:pPr>
        <w:pStyle w:val="a4"/>
        <w:numPr>
          <w:ilvl w:val="1"/>
          <w:numId w:val="172"/>
        </w:numPr>
        <w:tabs>
          <w:tab w:val="left" w:pos="1065"/>
        </w:tabs>
        <w:spacing w:line="276" w:lineRule="auto"/>
        <w:ind w:left="480" w:right="257" w:firstLine="283"/>
        <w:jc w:val="left"/>
        <w:rPr>
          <w:sz w:val="24"/>
        </w:rPr>
      </w:pPr>
      <w:r>
        <w:rPr>
          <w:sz w:val="24"/>
        </w:rPr>
        <w:t>выстраивать</w:t>
      </w:r>
      <w:r>
        <w:rPr>
          <w:spacing w:val="80"/>
          <w:sz w:val="24"/>
        </w:rPr>
        <w:t xml:space="preserve"> </w:t>
      </w:r>
      <w:r>
        <w:rPr>
          <w:sz w:val="24"/>
        </w:rPr>
        <w:t>индивидуальную</w:t>
      </w:r>
      <w:r>
        <w:rPr>
          <w:spacing w:val="80"/>
          <w:sz w:val="24"/>
        </w:rPr>
        <w:t xml:space="preserve"> </w:t>
      </w:r>
      <w:r>
        <w:rPr>
          <w:sz w:val="24"/>
        </w:rPr>
        <w:t>образовательную</w:t>
      </w:r>
      <w:r>
        <w:rPr>
          <w:spacing w:val="80"/>
          <w:sz w:val="24"/>
        </w:rPr>
        <w:t xml:space="preserve"> </w:t>
      </w:r>
      <w:r>
        <w:rPr>
          <w:sz w:val="24"/>
        </w:rPr>
        <w:t>траекторию,</w:t>
      </w:r>
      <w:r>
        <w:rPr>
          <w:spacing w:val="80"/>
          <w:sz w:val="24"/>
        </w:rPr>
        <w:t xml:space="preserve"> </w:t>
      </w:r>
      <w:r>
        <w:rPr>
          <w:sz w:val="24"/>
        </w:rPr>
        <w:t>учитывая</w:t>
      </w:r>
      <w:r>
        <w:rPr>
          <w:spacing w:val="80"/>
          <w:sz w:val="24"/>
        </w:rPr>
        <w:t xml:space="preserve"> </w:t>
      </w:r>
      <w:r>
        <w:rPr>
          <w:sz w:val="24"/>
        </w:rPr>
        <w:t>ограничения</w:t>
      </w:r>
      <w:r>
        <w:rPr>
          <w:spacing w:val="80"/>
          <w:sz w:val="24"/>
        </w:rPr>
        <w:t xml:space="preserve"> </w:t>
      </w:r>
      <w:r>
        <w:rPr>
          <w:sz w:val="24"/>
        </w:rPr>
        <w:t>со стороны других участников и ресурсные ограничения;</w:t>
      </w:r>
    </w:p>
    <w:p w:rsidR="00E829DB" w:rsidRDefault="00096074">
      <w:pPr>
        <w:pStyle w:val="a3"/>
        <w:spacing w:line="275" w:lineRule="exact"/>
        <w:ind w:left="761"/>
        <w:jc w:val="left"/>
      </w:pPr>
      <w:r>
        <w:t>–менять</w:t>
      </w:r>
      <w:r>
        <w:rPr>
          <w:spacing w:val="-6"/>
        </w:rPr>
        <w:t xml:space="preserve"> </w:t>
      </w:r>
      <w:r>
        <w:t>и</w:t>
      </w:r>
      <w:r>
        <w:rPr>
          <w:spacing w:val="-2"/>
        </w:rPr>
        <w:t xml:space="preserve"> </w:t>
      </w:r>
      <w:r>
        <w:t>удерживать</w:t>
      </w:r>
      <w:r>
        <w:rPr>
          <w:spacing w:val="-4"/>
        </w:rPr>
        <w:t xml:space="preserve"> </w:t>
      </w:r>
      <w:r>
        <w:t>разные</w:t>
      </w:r>
      <w:r>
        <w:rPr>
          <w:spacing w:val="-7"/>
        </w:rPr>
        <w:t xml:space="preserve"> </w:t>
      </w:r>
      <w:r>
        <w:t>позиции</w:t>
      </w:r>
      <w:r>
        <w:rPr>
          <w:spacing w:val="-5"/>
        </w:rPr>
        <w:t xml:space="preserve"> </w:t>
      </w:r>
      <w:r>
        <w:t>в</w:t>
      </w:r>
      <w:r>
        <w:rPr>
          <w:spacing w:val="-6"/>
        </w:rPr>
        <w:t xml:space="preserve"> </w:t>
      </w:r>
      <w:r>
        <w:t>познавательной</w:t>
      </w:r>
      <w:r>
        <w:rPr>
          <w:spacing w:val="-4"/>
        </w:rPr>
        <w:t xml:space="preserve"> </w:t>
      </w:r>
      <w:r>
        <w:rPr>
          <w:spacing w:val="-2"/>
        </w:rPr>
        <w:t>деятельности.</w:t>
      </w:r>
    </w:p>
    <w:p w:rsidR="00E829DB" w:rsidRDefault="00096074">
      <w:pPr>
        <w:pStyle w:val="4"/>
        <w:spacing w:before="38" w:line="276" w:lineRule="auto"/>
        <w:ind w:left="480" w:right="3927"/>
        <w:jc w:val="left"/>
      </w:pPr>
      <w:r>
        <w:t>Коммуникативные</w:t>
      </w:r>
      <w:r>
        <w:rPr>
          <w:spacing w:val="-11"/>
        </w:rPr>
        <w:t xml:space="preserve"> </w:t>
      </w:r>
      <w:r>
        <w:t>универсальные</w:t>
      </w:r>
      <w:r>
        <w:rPr>
          <w:spacing w:val="-11"/>
        </w:rPr>
        <w:t xml:space="preserve"> </w:t>
      </w:r>
      <w:r>
        <w:t>учебные</w:t>
      </w:r>
      <w:r>
        <w:rPr>
          <w:spacing w:val="-8"/>
        </w:rPr>
        <w:t xml:space="preserve"> </w:t>
      </w:r>
      <w:r>
        <w:t>действия Выпускник научится:</w:t>
      </w:r>
    </w:p>
    <w:p w:rsidR="00E829DB" w:rsidRDefault="00096074">
      <w:pPr>
        <w:pStyle w:val="a4"/>
        <w:numPr>
          <w:ilvl w:val="1"/>
          <w:numId w:val="172"/>
        </w:numPr>
        <w:tabs>
          <w:tab w:val="left" w:pos="964"/>
        </w:tabs>
        <w:spacing w:line="276" w:lineRule="auto"/>
        <w:ind w:left="480" w:right="259" w:firstLine="283"/>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829DB" w:rsidRDefault="00096074">
      <w:pPr>
        <w:pStyle w:val="a4"/>
        <w:numPr>
          <w:ilvl w:val="1"/>
          <w:numId w:val="172"/>
        </w:numPr>
        <w:tabs>
          <w:tab w:val="left" w:pos="998"/>
        </w:tabs>
        <w:spacing w:line="276" w:lineRule="auto"/>
        <w:ind w:left="480" w:right="261" w:firstLine="283"/>
        <w:rPr>
          <w:sz w:val="24"/>
        </w:rPr>
      </w:pPr>
      <w:r>
        <w:rPr>
          <w:sz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E829DB" w:rsidRDefault="00096074">
      <w:pPr>
        <w:pStyle w:val="a4"/>
        <w:numPr>
          <w:ilvl w:val="1"/>
          <w:numId w:val="172"/>
        </w:numPr>
        <w:tabs>
          <w:tab w:val="left" w:pos="947"/>
        </w:tabs>
        <w:spacing w:line="276" w:lineRule="auto"/>
        <w:ind w:left="480" w:right="264" w:firstLine="283"/>
        <w:rPr>
          <w:sz w:val="24"/>
        </w:rPr>
      </w:pPr>
      <w:r>
        <w:rPr>
          <w:sz w:val="24"/>
        </w:rPr>
        <w:t>координировать</w:t>
      </w:r>
      <w:r>
        <w:rPr>
          <w:spacing w:val="-1"/>
          <w:sz w:val="24"/>
        </w:rPr>
        <w:t xml:space="preserve"> </w:t>
      </w:r>
      <w:r>
        <w:rPr>
          <w:sz w:val="24"/>
        </w:rPr>
        <w:t>и выполнять работу</w:t>
      </w:r>
      <w:r>
        <w:rPr>
          <w:spacing w:val="-6"/>
          <w:sz w:val="24"/>
        </w:rPr>
        <w:t xml:space="preserve"> </w:t>
      </w:r>
      <w:r>
        <w:rPr>
          <w:sz w:val="24"/>
        </w:rPr>
        <w:t>в условиях реального, виртуального</w:t>
      </w:r>
      <w:r>
        <w:rPr>
          <w:spacing w:val="-2"/>
          <w:sz w:val="24"/>
        </w:rPr>
        <w:t xml:space="preserve"> </w:t>
      </w:r>
      <w:r>
        <w:rPr>
          <w:sz w:val="24"/>
        </w:rPr>
        <w:t xml:space="preserve">и комбинированного </w:t>
      </w:r>
      <w:r>
        <w:rPr>
          <w:spacing w:val="-2"/>
          <w:sz w:val="24"/>
        </w:rPr>
        <w:t>взаимодействия;</w:t>
      </w:r>
    </w:p>
    <w:p w:rsidR="00E829DB" w:rsidRDefault="00096074">
      <w:pPr>
        <w:pStyle w:val="a4"/>
        <w:numPr>
          <w:ilvl w:val="1"/>
          <w:numId w:val="172"/>
        </w:numPr>
        <w:tabs>
          <w:tab w:val="left" w:pos="1015"/>
        </w:tabs>
        <w:spacing w:line="276" w:lineRule="auto"/>
        <w:ind w:left="480" w:right="261" w:firstLine="283"/>
        <w:rPr>
          <w:sz w:val="24"/>
        </w:rPr>
      </w:pPr>
      <w:r>
        <w:rPr>
          <w:sz w:val="24"/>
        </w:rPr>
        <w:t>развернуто, логично и точно излагать свою точку зрения с использованием адекватных (устных и письменных) языковых средств;</w:t>
      </w:r>
    </w:p>
    <w:p w:rsidR="00E829DB" w:rsidRDefault="00096074">
      <w:pPr>
        <w:pStyle w:val="a4"/>
        <w:numPr>
          <w:ilvl w:val="1"/>
          <w:numId w:val="172"/>
        </w:numPr>
        <w:tabs>
          <w:tab w:val="left" w:pos="967"/>
        </w:tabs>
        <w:spacing w:line="276" w:lineRule="auto"/>
        <w:ind w:left="480" w:right="256" w:firstLine="283"/>
        <w:rPr>
          <w:sz w:val="24"/>
        </w:rPr>
      </w:pPr>
      <w:r>
        <w:rPr>
          <w:sz w:val="24"/>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w:t>
      </w:r>
      <w:r>
        <w:rPr>
          <w:spacing w:val="-2"/>
          <w:sz w:val="24"/>
        </w:rPr>
        <w:t>суждений.</w:t>
      </w:r>
    </w:p>
    <w:p w:rsidR="00E829DB" w:rsidRDefault="00096074">
      <w:pPr>
        <w:pStyle w:val="4"/>
        <w:ind w:left="842"/>
      </w:pPr>
      <w:r>
        <w:t>2.</w:t>
      </w:r>
      <w:r>
        <w:rPr>
          <w:spacing w:val="27"/>
        </w:rPr>
        <w:t xml:space="preserve">  </w:t>
      </w:r>
      <w:r>
        <w:t>Предметные</w:t>
      </w:r>
      <w:r>
        <w:rPr>
          <w:spacing w:val="-1"/>
        </w:rPr>
        <w:t xml:space="preserve"> </w:t>
      </w:r>
      <w:r>
        <w:rPr>
          <w:spacing w:val="-2"/>
        </w:rPr>
        <w:t>результаты</w:t>
      </w:r>
    </w:p>
    <w:p w:rsidR="00E829DB" w:rsidRDefault="00096074">
      <w:pPr>
        <w:pStyle w:val="a3"/>
        <w:spacing w:before="40" w:line="276" w:lineRule="auto"/>
        <w:ind w:left="480" w:right="263" w:firstLine="566"/>
      </w:pPr>
      <w:r>
        <w:t>На уровне среднего общего образования в соответствии с ФГОС СОО представлены две группы результатов: результаты базового и углубленного уровней.</w:t>
      </w:r>
    </w:p>
    <w:p w:rsidR="00E829DB" w:rsidRDefault="00096074">
      <w:pPr>
        <w:pStyle w:val="a3"/>
        <w:spacing w:before="2" w:line="276" w:lineRule="auto"/>
        <w:ind w:left="480" w:right="257" w:firstLine="566"/>
      </w:pPr>
      <w:r>
        <w:t>Программа учебного предмета «Литература» представлена в учебном плане для изучения обучающимися на базовом уровне.</w:t>
      </w:r>
    </w:p>
    <w:p w:rsidR="00E829DB" w:rsidRDefault="00096074">
      <w:pPr>
        <w:pStyle w:val="a3"/>
        <w:spacing w:line="276" w:lineRule="auto"/>
        <w:ind w:left="480" w:right="259" w:firstLine="566"/>
      </w:pPr>
      <w:r>
        <w:t xml:space="preserve">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w:t>
      </w:r>
      <w:r>
        <w:rPr>
          <w:spacing w:val="-2"/>
        </w:rPr>
        <w:t>обучающихся.</w:t>
      </w:r>
    </w:p>
    <w:p w:rsidR="00E829DB" w:rsidRDefault="00096074">
      <w:pPr>
        <w:pStyle w:val="a3"/>
        <w:spacing w:before="1" w:line="276" w:lineRule="auto"/>
        <w:ind w:left="480" w:right="262"/>
      </w:pPr>
      <w:r>
        <w:t>Принципиальным отличием результатов базового уровня от результатов углубленного уровня является их целевая направленность.</w:t>
      </w:r>
    </w:p>
    <w:p w:rsidR="00E829DB" w:rsidRDefault="00096074">
      <w:pPr>
        <w:pStyle w:val="a3"/>
        <w:spacing w:line="276" w:lineRule="auto"/>
        <w:ind w:left="480" w:right="258"/>
      </w:pPr>
      <w:r>
        <w:t xml:space="preserve">Результаты </w:t>
      </w:r>
      <w:r>
        <w:rPr>
          <w:b/>
        </w:rPr>
        <w:t xml:space="preserve">базового </w:t>
      </w:r>
      <w:r>
        <w:t xml:space="preserve">уровня ориентированы на общую функциональную грамотность, получение компетентностей для повседневной жизни и общего развития. Эта группа результатов </w:t>
      </w:r>
      <w:r>
        <w:rPr>
          <w:spacing w:val="-2"/>
        </w:rPr>
        <w:t>предполагает:</w:t>
      </w:r>
    </w:p>
    <w:p w:rsidR="00E829DB" w:rsidRDefault="00096074">
      <w:pPr>
        <w:pStyle w:val="a4"/>
        <w:numPr>
          <w:ilvl w:val="0"/>
          <w:numId w:val="171"/>
        </w:numPr>
        <w:tabs>
          <w:tab w:val="left" w:pos="736"/>
        </w:tabs>
        <w:spacing w:line="276" w:lineRule="auto"/>
        <w:ind w:right="259" w:firstLine="0"/>
        <w:rPr>
          <w:sz w:val="24"/>
        </w:rPr>
      </w:pPr>
      <w:r>
        <w:rPr>
          <w:sz w:val="24"/>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E829DB" w:rsidRDefault="00E829DB">
      <w:pPr>
        <w:spacing w:line="276" w:lineRule="auto"/>
        <w:jc w:val="both"/>
        <w:rPr>
          <w:sz w:val="24"/>
        </w:rPr>
        <w:sectPr w:rsidR="00E829DB">
          <w:pgSz w:w="11920" w:h="16390"/>
          <w:pgMar w:top="1040" w:right="280" w:bottom="540" w:left="660" w:header="0" w:footer="146" w:gutter="0"/>
          <w:cols w:space="720"/>
        </w:sectPr>
      </w:pPr>
    </w:p>
    <w:p w:rsidR="00E829DB" w:rsidRDefault="00096074">
      <w:pPr>
        <w:pStyle w:val="a4"/>
        <w:numPr>
          <w:ilvl w:val="0"/>
          <w:numId w:val="171"/>
        </w:numPr>
        <w:tabs>
          <w:tab w:val="left" w:pos="741"/>
        </w:tabs>
        <w:spacing w:before="70" w:line="276" w:lineRule="auto"/>
        <w:ind w:right="265" w:firstLine="0"/>
        <w:rPr>
          <w:sz w:val="24"/>
        </w:rPr>
      </w:pPr>
      <w:r>
        <w:rPr>
          <w:sz w:val="24"/>
        </w:rPr>
        <w:lastRenderedPageBreak/>
        <w:t>умение решать основные практические задачи, характерные для использования методов и инструментария данной предметной области;</w:t>
      </w:r>
    </w:p>
    <w:p w:rsidR="00E829DB" w:rsidRDefault="00096074">
      <w:pPr>
        <w:pStyle w:val="a4"/>
        <w:numPr>
          <w:ilvl w:val="0"/>
          <w:numId w:val="171"/>
        </w:numPr>
        <w:tabs>
          <w:tab w:val="left" w:pos="732"/>
        </w:tabs>
        <w:spacing w:line="276" w:lineRule="auto"/>
        <w:ind w:right="264" w:firstLine="0"/>
        <w:rPr>
          <w:sz w:val="24"/>
        </w:rPr>
      </w:pPr>
      <w:r>
        <w:rPr>
          <w:sz w:val="24"/>
        </w:rPr>
        <w:t>осознание рамок изучаемой предметной области, ограниченности методов и инструментов, типичных связей с некоторыми другими областями знания.</w:t>
      </w:r>
    </w:p>
    <w:p w:rsidR="00E829DB" w:rsidRDefault="00096074">
      <w:pPr>
        <w:pStyle w:val="a3"/>
        <w:spacing w:before="1" w:line="276" w:lineRule="auto"/>
        <w:ind w:left="480" w:right="260"/>
      </w:pPr>
      <w:r>
        <w:t>Программа учебного предмета «Литература» построена таким образом, что предметные</w:t>
      </w:r>
      <w:r>
        <w:rPr>
          <w:spacing w:val="40"/>
        </w:rPr>
        <w:t xml:space="preserve"> </w:t>
      </w:r>
      <w:r>
        <w:t>результаты базового уровня, относящиеся к разделу «Выпускник получит возможность</w:t>
      </w:r>
      <w:r>
        <w:rPr>
          <w:spacing w:val="40"/>
        </w:rPr>
        <w:t xml:space="preserve"> </w:t>
      </w:r>
      <w:r>
        <w:t>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829DB" w:rsidRDefault="00E829DB">
      <w:pPr>
        <w:pStyle w:val="a3"/>
        <w:spacing w:before="39"/>
        <w:ind w:left="0"/>
        <w:jc w:val="left"/>
      </w:pPr>
    </w:p>
    <w:p w:rsidR="00E829DB" w:rsidRDefault="00096074">
      <w:pPr>
        <w:pStyle w:val="4"/>
        <w:tabs>
          <w:tab w:val="left" w:pos="594"/>
          <w:tab w:val="left" w:pos="1987"/>
          <w:tab w:val="left" w:pos="3203"/>
          <w:tab w:val="left" w:pos="4384"/>
          <w:tab w:val="left" w:pos="5604"/>
          <w:tab w:val="left" w:pos="7340"/>
          <w:tab w:val="left" w:pos="7813"/>
          <w:tab w:val="left" w:pos="8772"/>
          <w:tab w:val="left" w:pos="9925"/>
        </w:tabs>
        <w:spacing w:line="278" w:lineRule="auto"/>
        <w:ind w:left="220" w:right="268"/>
        <w:jc w:val="left"/>
      </w:pPr>
      <w:r>
        <w:rPr>
          <w:spacing w:val="-10"/>
        </w:rPr>
        <w:t>В</w:t>
      </w:r>
      <w:r>
        <w:tab/>
      </w:r>
      <w:r>
        <w:rPr>
          <w:spacing w:val="-2"/>
        </w:rPr>
        <w:t>результате</w:t>
      </w:r>
      <w:r>
        <w:tab/>
      </w:r>
      <w:r>
        <w:rPr>
          <w:spacing w:val="-2"/>
        </w:rPr>
        <w:t>изучения</w:t>
      </w:r>
      <w:r>
        <w:tab/>
      </w:r>
      <w:r>
        <w:rPr>
          <w:spacing w:val="-2"/>
        </w:rPr>
        <w:t>учебного</w:t>
      </w:r>
      <w:r>
        <w:tab/>
      </w:r>
      <w:r>
        <w:rPr>
          <w:spacing w:val="-2"/>
        </w:rPr>
        <w:t>предмета</w:t>
      </w:r>
      <w:r>
        <w:tab/>
      </w:r>
      <w:r>
        <w:rPr>
          <w:spacing w:val="-2"/>
        </w:rPr>
        <w:t>«Литература»</w:t>
      </w:r>
      <w:r>
        <w:tab/>
      </w:r>
      <w:r>
        <w:rPr>
          <w:spacing w:val="-6"/>
        </w:rPr>
        <w:t>на</w:t>
      </w:r>
      <w:r>
        <w:tab/>
      </w:r>
      <w:r>
        <w:rPr>
          <w:spacing w:val="-2"/>
        </w:rPr>
        <w:t>уровне</w:t>
      </w:r>
      <w:r>
        <w:tab/>
      </w:r>
      <w:r>
        <w:rPr>
          <w:spacing w:val="-2"/>
        </w:rPr>
        <w:t>среднего</w:t>
      </w:r>
      <w:r>
        <w:tab/>
      </w:r>
      <w:r>
        <w:rPr>
          <w:spacing w:val="-2"/>
        </w:rPr>
        <w:t>общего образования:</w:t>
      </w:r>
    </w:p>
    <w:p w:rsidR="00E829DB" w:rsidRDefault="00096074">
      <w:pPr>
        <w:spacing w:line="272" w:lineRule="exact"/>
        <w:ind w:left="220"/>
        <w:rPr>
          <w:b/>
          <w:sz w:val="24"/>
        </w:rPr>
      </w:pPr>
      <w:r>
        <w:rPr>
          <w:b/>
          <w:sz w:val="24"/>
        </w:rPr>
        <w:t>Выпускник</w:t>
      </w:r>
      <w:r>
        <w:rPr>
          <w:b/>
          <w:spacing w:val="-4"/>
          <w:sz w:val="24"/>
        </w:rPr>
        <w:t xml:space="preserve"> </w:t>
      </w:r>
      <w:r>
        <w:rPr>
          <w:b/>
          <w:sz w:val="24"/>
        </w:rPr>
        <w:t>на</w:t>
      </w:r>
      <w:r>
        <w:rPr>
          <w:b/>
          <w:spacing w:val="-3"/>
          <w:sz w:val="24"/>
        </w:rPr>
        <w:t xml:space="preserve"> </w:t>
      </w:r>
      <w:r>
        <w:rPr>
          <w:b/>
          <w:sz w:val="24"/>
        </w:rPr>
        <w:t>базовом</w:t>
      </w:r>
      <w:r>
        <w:rPr>
          <w:b/>
          <w:spacing w:val="-4"/>
          <w:sz w:val="24"/>
        </w:rPr>
        <w:t xml:space="preserve"> </w:t>
      </w:r>
      <w:r>
        <w:rPr>
          <w:b/>
          <w:sz w:val="24"/>
        </w:rPr>
        <w:t>уровне</w:t>
      </w:r>
      <w:r>
        <w:rPr>
          <w:b/>
          <w:spacing w:val="-3"/>
          <w:sz w:val="24"/>
        </w:rPr>
        <w:t xml:space="preserve"> </w:t>
      </w:r>
      <w:r>
        <w:rPr>
          <w:b/>
          <w:spacing w:val="-2"/>
          <w:sz w:val="24"/>
        </w:rPr>
        <w:t>научится:</w:t>
      </w:r>
    </w:p>
    <w:p w:rsidR="00E829DB" w:rsidRDefault="00E829DB">
      <w:pPr>
        <w:pStyle w:val="a3"/>
        <w:spacing w:before="84"/>
        <w:ind w:left="0"/>
        <w:jc w:val="left"/>
        <w:rPr>
          <w:b/>
        </w:rPr>
      </w:pPr>
    </w:p>
    <w:p w:rsidR="00E829DB" w:rsidRDefault="00096074">
      <w:pPr>
        <w:pStyle w:val="a4"/>
        <w:numPr>
          <w:ilvl w:val="0"/>
          <w:numId w:val="170"/>
        </w:numPr>
        <w:tabs>
          <w:tab w:val="left" w:pos="504"/>
        </w:tabs>
        <w:spacing w:line="276" w:lineRule="auto"/>
        <w:ind w:right="263"/>
        <w:rPr>
          <w:sz w:val="24"/>
        </w:rPr>
      </w:pPr>
      <w:r>
        <w:rPr>
          <w:sz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E829DB" w:rsidRDefault="00096074">
      <w:pPr>
        <w:pStyle w:val="a4"/>
        <w:numPr>
          <w:ilvl w:val="1"/>
          <w:numId w:val="170"/>
        </w:numPr>
        <w:tabs>
          <w:tab w:val="left" w:pos="489"/>
        </w:tabs>
        <w:spacing w:line="276" w:lineRule="auto"/>
        <w:ind w:right="258" w:firstLine="0"/>
        <w:rPr>
          <w:sz w:val="24"/>
        </w:rPr>
      </w:pPr>
      <w:r>
        <w:rPr>
          <w:sz w:val="24"/>
        </w:rPr>
        <w:t>в устной и письменной форме обобщать и анализировать свой читательский опыт, а именно: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E829DB" w:rsidRDefault="00096074">
      <w:pPr>
        <w:pStyle w:val="a4"/>
        <w:numPr>
          <w:ilvl w:val="1"/>
          <w:numId w:val="170"/>
        </w:numPr>
        <w:tabs>
          <w:tab w:val="left" w:pos="486"/>
        </w:tabs>
        <w:spacing w:line="276" w:lineRule="auto"/>
        <w:ind w:right="262" w:firstLine="0"/>
        <w:rPr>
          <w:sz w:val="24"/>
        </w:rPr>
      </w:pPr>
      <w:r>
        <w:rPr>
          <w:sz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E829DB" w:rsidRDefault="00096074">
      <w:pPr>
        <w:pStyle w:val="a4"/>
        <w:numPr>
          <w:ilvl w:val="1"/>
          <w:numId w:val="170"/>
        </w:numPr>
        <w:tabs>
          <w:tab w:val="left" w:pos="464"/>
        </w:tabs>
        <w:spacing w:line="276" w:lineRule="auto"/>
        <w:ind w:right="265" w:firstLine="0"/>
        <w:rPr>
          <w:sz w:val="24"/>
        </w:rPr>
      </w:pPr>
      <w:r>
        <w:rPr>
          <w:sz w:val="24"/>
        </w:rPr>
        <w:t>давать объективное изложение текста: характеризуя произведение, выделять две (или более) основные</w:t>
      </w:r>
      <w:r>
        <w:rPr>
          <w:spacing w:val="-3"/>
          <w:sz w:val="24"/>
        </w:rPr>
        <w:t xml:space="preserve"> </w:t>
      </w:r>
      <w:r>
        <w:rPr>
          <w:sz w:val="24"/>
        </w:rPr>
        <w:t>темы</w:t>
      </w:r>
      <w:r>
        <w:rPr>
          <w:spacing w:val="-2"/>
          <w:sz w:val="24"/>
        </w:rPr>
        <w:t xml:space="preserve"> </w:t>
      </w:r>
      <w:r>
        <w:rPr>
          <w:sz w:val="24"/>
        </w:rPr>
        <w:t>или</w:t>
      </w:r>
      <w:r>
        <w:rPr>
          <w:spacing w:val="-2"/>
          <w:sz w:val="24"/>
        </w:rPr>
        <w:t xml:space="preserve"> </w:t>
      </w:r>
      <w:r>
        <w:rPr>
          <w:sz w:val="24"/>
        </w:rPr>
        <w:t>идеи произведения,</w:t>
      </w:r>
      <w:r>
        <w:rPr>
          <w:spacing w:val="-4"/>
          <w:sz w:val="24"/>
        </w:rPr>
        <w:t xml:space="preserve"> </w:t>
      </w:r>
      <w:r>
        <w:rPr>
          <w:sz w:val="24"/>
        </w:rPr>
        <w:t>показывать их развитие</w:t>
      </w:r>
      <w:r>
        <w:rPr>
          <w:spacing w:val="-2"/>
          <w:sz w:val="24"/>
        </w:rPr>
        <w:t xml:space="preserve"> </w:t>
      </w:r>
      <w:r>
        <w:rPr>
          <w:sz w:val="24"/>
        </w:rPr>
        <w:t>в</w:t>
      </w:r>
      <w:r>
        <w:rPr>
          <w:spacing w:val="-4"/>
          <w:sz w:val="24"/>
        </w:rPr>
        <w:t xml:space="preserve"> </w:t>
      </w:r>
      <w:r>
        <w:rPr>
          <w:sz w:val="24"/>
        </w:rPr>
        <w:t>ходе</w:t>
      </w:r>
      <w:r>
        <w:rPr>
          <w:spacing w:val="-2"/>
          <w:sz w:val="24"/>
        </w:rPr>
        <w:t xml:space="preserve"> </w:t>
      </w:r>
      <w:r>
        <w:rPr>
          <w:sz w:val="24"/>
        </w:rPr>
        <w:t>сюжета,</w:t>
      </w:r>
      <w:r>
        <w:rPr>
          <w:spacing w:val="-2"/>
          <w:sz w:val="24"/>
        </w:rPr>
        <w:t xml:space="preserve"> </w:t>
      </w:r>
      <w:r>
        <w:rPr>
          <w:sz w:val="24"/>
        </w:rPr>
        <w:t>их взаимодействие</w:t>
      </w:r>
      <w:r>
        <w:rPr>
          <w:spacing w:val="-2"/>
          <w:sz w:val="24"/>
        </w:rPr>
        <w:t xml:space="preserve"> </w:t>
      </w:r>
      <w:r>
        <w:rPr>
          <w:sz w:val="24"/>
        </w:rPr>
        <w:t>и взаимовлияние, в итоге раскрывая сложность художественного мира произведения;</w:t>
      </w:r>
    </w:p>
    <w:p w:rsidR="00E829DB" w:rsidRDefault="00096074">
      <w:pPr>
        <w:pStyle w:val="a4"/>
        <w:numPr>
          <w:ilvl w:val="1"/>
          <w:numId w:val="170"/>
        </w:numPr>
        <w:tabs>
          <w:tab w:val="left" w:pos="530"/>
        </w:tabs>
        <w:spacing w:line="276" w:lineRule="auto"/>
        <w:ind w:right="259" w:firstLine="0"/>
        <w:rPr>
          <w:sz w:val="24"/>
        </w:rPr>
      </w:pPr>
      <w:r>
        <w:rPr>
          <w:sz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w:t>
      </w:r>
      <w:r>
        <w:rPr>
          <w:spacing w:val="-2"/>
          <w:sz w:val="24"/>
        </w:rPr>
        <w:t>характеров;</w:t>
      </w:r>
    </w:p>
    <w:p w:rsidR="00E829DB" w:rsidRDefault="00096074">
      <w:pPr>
        <w:pStyle w:val="a4"/>
        <w:numPr>
          <w:ilvl w:val="1"/>
          <w:numId w:val="170"/>
        </w:numPr>
        <w:tabs>
          <w:tab w:val="left" w:pos="462"/>
        </w:tabs>
        <w:spacing w:line="276" w:lineRule="auto"/>
        <w:ind w:right="265" w:firstLine="0"/>
        <w:rPr>
          <w:sz w:val="24"/>
        </w:rPr>
      </w:pPr>
      <w:r>
        <w:rPr>
          <w:sz w:val="24"/>
        </w:rPr>
        <w:t>определять контекстуальное значение слов и фраз, используемых в художественном произведении (включая переносные</w:t>
      </w:r>
      <w:r>
        <w:rPr>
          <w:spacing w:val="-1"/>
          <w:sz w:val="24"/>
        </w:rPr>
        <w:t xml:space="preserve"> </w:t>
      </w:r>
      <w:r>
        <w:rPr>
          <w:sz w:val="24"/>
        </w:rPr>
        <w:t>и</w:t>
      </w:r>
      <w:r>
        <w:rPr>
          <w:spacing w:val="-1"/>
          <w:sz w:val="24"/>
        </w:rPr>
        <w:t xml:space="preserve"> </w:t>
      </w:r>
      <w:r>
        <w:rPr>
          <w:sz w:val="24"/>
        </w:rPr>
        <w:t>коннотативные</w:t>
      </w:r>
      <w:r>
        <w:rPr>
          <w:spacing w:val="-1"/>
          <w:sz w:val="24"/>
        </w:rPr>
        <w:t xml:space="preserve"> </w:t>
      </w:r>
      <w:r>
        <w:rPr>
          <w:sz w:val="24"/>
        </w:rPr>
        <w:t>значения),</w:t>
      </w:r>
      <w:r>
        <w:rPr>
          <w:spacing w:val="-1"/>
          <w:sz w:val="24"/>
        </w:rPr>
        <w:t xml:space="preserve"> </w:t>
      </w:r>
      <w:r>
        <w:rPr>
          <w:sz w:val="24"/>
        </w:rPr>
        <w:t>оценивать</w:t>
      </w:r>
      <w:r>
        <w:rPr>
          <w:spacing w:val="-1"/>
          <w:sz w:val="24"/>
        </w:rPr>
        <w:t xml:space="preserve"> </w:t>
      </w:r>
      <w:r>
        <w:rPr>
          <w:sz w:val="24"/>
        </w:rPr>
        <w:t>их художественную выразительность</w:t>
      </w:r>
      <w:r>
        <w:rPr>
          <w:spacing w:val="-1"/>
          <w:sz w:val="24"/>
        </w:rPr>
        <w:t xml:space="preserve"> </w:t>
      </w:r>
      <w:r>
        <w:rPr>
          <w:sz w:val="24"/>
        </w:rPr>
        <w:t>с точки зрения новизны, эмоциональной и смысловой наполненности, эстетической значимости;</w:t>
      </w:r>
    </w:p>
    <w:p w:rsidR="00E829DB" w:rsidRDefault="00096074">
      <w:pPr>
        <w:pStyle w:val="a4"/>
        <w:numPr>
          <w:ilvl w:val="1"/>
          <w:numId w:val="170"/>
        </w:numPr>
        <w:tabs>
          <w:tab w:val="left" w:pos="486"/>
        </w:tabs>
        <w:spacing w:before="1" w:line="276" w:lineRule="auto"/>
        <w:ind w:right="258" w:firstLine="0"/>
        <w:rPr>
          <w:sz w:val="24"/>
        </w:rPr>
      </w:pPr>
      <w:r>
        <w:rPr>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829DB" w:rsidRDefault="00096074">
      <w:pPr>
        <w:pStyle w:val="a4"/>
        <w:numPr>
          <w:ilvl w:val="1"/>
          <w:numId w:val="170"/>
        </w:numPr>
        <w:tabs>
          <w:tab w:val="left" w:pos="477"/>
        </w:tabs>
        <w:spacing w:line="276" w:lineRule="auto"/>
        <w:ind w:right="259" w:firstLine="0"/>
        <w:rPr>
          <w:sz w:val="24"/>
        </w:rPr>
      </w:pPr>
      <w:r>
        <w:rPr>
          <w:sz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E829DB" w:rsidRDefault="00096074">
      <w:pPr>
        <w:pStyle w:val="a4"/>
        <w:numPr>
          <w:ilvl w:val="1"/>
          <w:numId w:val="170"/>
        </w:numPr>
        <w:tabs>
          <w:tab w:val="left" w:pos="647"/>
        </w:tabs>
        <w:spacing w:before="3"/>
        <w:ind w:left="647" w:hanging="285"/>
        <w:rPr>
          <w:rFonts w:ascii="Microsoft Sans Serif" w:hAnsi="Microsoft Sans Serif"/>
          <w:sz w:val="24"/>
        </w:rPr>
      </w:pPr>
      <w:r>
        <w:rPr>
          <w:sz w:val="24"/>
        </w:rPr>
        <w:t>осуществлять</w:t>
      </w:r>
      <w:r>
        <w:rPr>
          <w:spacing w:val="-9"/>
          <w:sz w:val="24"/>
        </w:rPr>
        <w:t xml:space="preserve"> </w:t>
      </w:r>
      <w:r>
        <w:rPr>
          <w:sz w:val="24"/>
        </w:rPr>
        <w:t>следующую</w:t>
      </w:r>
      <w:r>
        <w:rPr>
          <w:spacing w:val="-5"/>
          <w:sz w:val="24"/>
        </w:rPr>
        <w:t xml:space="preserve"> </w:t>
      </w:r>
      <w:r>
        <w:rPr>
          <w:sz w:val="24"/>
        </w:rPr>
        <w:t>продуктивную</w:t>
      </w:r>
      <w:r>
        <w:rPr>
          <w:spacing w:val="-6"/>
          <w:sz w:val="24"/>
        </w:rPr>
        <w:t xml:space="preserve"> </w:t>
      </w:r>
      <w:r>
        <w:rPr>
          <w:spacing w:val="-2"/>
          <w:sz w:val="24"/>
        </w:rPr>
        <w:t>деятельность:</w:t>
      </w:r>
    </w:p>
    <w:p w:rsidR="00E829DB" w:rsidRDefault="00096074">
      <w:pPr>
        <w:pStyle w:val="a4"/>
        <w:numPr>
          <w:ilvl w:val="1"/>
          <w:numId w:val="170"/>
        </w:numPr>
        <w:tabs>
          <w:tab w:val="left" w:pos="503"/>
        </w:tabs>
        <w:spacing w:before="38" w:line="276" w:lineRule="auto"/>
        <w:ind w:right="262" w:firstLine="0"/>
        <w:rPr>
          <w:sz w:val="24"/>
        </w:rPr>
      </w:pPr>
      <w:r>
        <w:rPr>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E829DB" w:rsidRDefault="00E829DB">
      <w:pPr>
        <w:spacing w:line="276" w:lineRule="auto"/>
        <w:jc w:val="both"/>
        <w:rPr>
          <w:sz w:val="24"/>
        </w:rPr>
        <w:sectPr w:rsidR="00E829DB">
          <w:pgSz w:w="11920" w:h="16390"/>
          <w:pgMar w:top="1040" w:right="280" w:bottom="540" w:left="660" w:header="0" w:footer="146" w:gutter="0"/>
          <w:cols w:space="720"/>
        </w:sectPr>
      </w:pPr>
    </w:p>
    <w:p w:rsidR="00E829DB" w:rsidRDefault="00096074">
      <w:pPr>
        <w:pStyle w:val="a4"/>
        <w:numPr>
          <w:ilvl w:val="1"/>
          <w:numId w:val="170"/>
        </w:numPr>
        <w:tabs>
          <w:tab w:val="left" w:pos="474"/>
        </w:tabs>
        <w:spacing w:before="70" w:line="276" w:lineRule="auto"/>
        <w:ind w:right="260" w:firstLine="0"/>
        <w:jc w:val="left"/>
        <w:rPr>
          <w:sz w:val="24"/>
        </w:rPr>
      </w:pPr>
      <w:r>
        <w:rPr>
          <w:sz w:val="24"/>
        </w:rPr>
        <w:lastRenderedPageBreak/>
        <w:t>выполнять</w:t>
      </w:r>
      <w:r>
        <w:rPr>
          <w:spacing w:val="40"/>
          <w:sz w:val="24"/>
        </w:rPr>
        <w:t xml:space="preserve"> </w:t>
      </w:r>
      <w:r>
        <w:rPr>
          <w:sz w:val="24"/>
        </w:rPr>
        <w:t>проектные</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сфере</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искусства,</w:t>
      </w:r>
      <w:r>
        <w:rPr>
          <w:spacing w:val="40"/>
          <w:sz w:val="24"/>
        </w:rPr>
        <w:t xml:space="preserve"> </w:t>
      </w:r>
      <w:r>
        <w:rPr>
          <w:sz w:val="24"/>
        </w:rPr>
        <w:t>предлагать</w:t>
      </w:r>
      <w:r>
        <w:rPr>
          <w:spacing w:val="40"/>
          <w:sz w:val="24"/>
        </w:rPr>
        <w:t xml:space="preserve"> </w:t>
      </w:r>
      <w:r>
        <w:rPr>
          <w:sz w:val="24"/>
        </w:rPr>
        <w:t>свои</w:t>
      </w:r>
      <w:r>
        <w:rPr>
          <w:spacing w:val="40"/>
          <w:sz w:val="24"/>
        </w:rPr>
        <w:t xml:space="preserve"> </w:t>
      </w:r>
      <w:r>
        <w:rPr>
          <w:sz w:val="24"/>
        </w:rPr>
        <w:t>собственные</w:t>
      </w:r>
      <w:r>
        <w:rPr>
          <w:spacing w:val="80"/>
          <w:sz w:val="24"/>
        </w:rPr>
        <w:t xml:space="preserve"> </w:t>
      </w:r>
      <w:r>
        <w:rPr>
          <w:sz w:val="24"/>
        </w:rPr>
        <w:t>обоснованные интерпретации литературных произведений.</w:t>
      </w:r>
    </w:p>
    <w:p w:rsidR="00E829DB" w:rsidRDefault="00E829DB">
      <w:pPr>
        <w:pStyle w:val="a3"/>
        <w:spacing w:before="40"/>
        <w:ind w:left="0"/>
        <w:jc w:val="left"/>
      </w:pPr>
    </w:p>
    <w:p w:rsidR="00E829DB" w:rsidRDefault="00096074">
      <w:pPr>
        <w:pStyle w:val="4"/>
        <w:ind w:left="480"/>
      </w:pPr>
      <w:r>
        <w:t>Выпускник</w:t>
      </w:r>
      <w:r>
        <w:rPr>
          <w:spacing w:val="-6"/>
        </w:rPr>
        <w:t xml:space="preserve"> </w:t>
      </w:r>
      <w:r>
        <w:t>на</w:t>
      </w:r>
      <w:r>
        <w:rPr>
          <w:spacing w:val="-3"/>
        </w:rPr>
        <w:t xml:space="preserve"> </w:t>
      </w:r>
      <w:r>
        <w:t>базовом</w:t>
      </w:r>
      <w:r>
        <w:rPr>
          <w:spacing w:val="-4"/>
        </w:rPr>
        <w:t xml:space="preserve"> </w:t>
      </w:r>
      <w:r>
        <w:t>уровне</w:t>
      </w:r>
      <w:r>
        <w:rPr>
          <w:spacing w:val="-5"/>
        </w:rPr>
        <w:t xml:space="preserve"> </w:t>
      </w:r>
      <w:r>
        <w:t>получит</w:t>
      </w:r>
      <w:r>
        <w:rPr>
          <w:spacing w:val="-2"/>
        </w:rPr>
        <w:t xml:space="preserve"> </w:t>
      </w:r>
      <w:r>
        <w:t>возможность</w:t>
      </w:r>
      <w:r>
        <w:rPr>
          <w:spacing w:val="-3"/>
        </w:rPr>
        <w:t xml:space="preserve"> </w:t>
      </w:r>
      <w:r>
        <w:rPr>
          <w:spacing w:val="-2"/>
        </w:rPr>
        <w:t>научиться:</w:t>
      </w:r>
    </w:p>
    <w:p w:rsidR="00E829DB" w:rsidRDefault="00096074">
      <w:pPr>
        <w:pStyle w:val="a4"/>
        <w:numPr>
          <w:ilvl w:val="2"/>
          <w:numId w:val="170"/>
        </w:numPr>
        <w:tabs>
          <w:tab w:val="left" w:pos="1036"/>
        </w:tabs>
        <w:spacing w:before="43" w:line="276" w:lineRule="auto"/>
        <w:ind w:right="258" w:firstLine="283"/>
        <w:rPr>
          <w:i/>
          <w:sz w:val="24"/>
        </w:rPr>
      </w:pPr>
      <w:r>
        <w:rPr>
          <w:i/>
          <w:sz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w:t>
      </w:r>
      <w:r>
        <w:rPr>
          <w:i/>
          <w:spacing w:val="-4"/>
          <w:sz w:val="24"/>
        </w:rPr>
        <w:t>п.);</w:t>
      </w:r>
    </w:p>
    <w:p w:rsidR="00E829DB" w:rsidRDefault="00096074">
      <w:pPr>
        <w:pStyle w:val="a4"/>
        <w:numPr>
          <w:ilvl w:val="2"/>
          <w:numId w:val="170"/>
        </w:numPr>
        <w:tabs>
          <w:tab w:val="left" w:pos="986"/>
        </w:tabs>
        <w:spacing w:line="278" w:lineRule="auto"/>
        <w:ind w:right="255" w:firstLine="283"/>
        <w:rPr>
          <w:i/>
          <w:sz w:val="24"/>
        </w:rPr>
      </w:pPr>
      <w:r>
        <w:rPr>
          <w:i/>
          <w:sz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E829DB" w:rsidRDefault="00096074">
      <w:pPr>
        <w:pStyle w:val="a4"/>
        <w:numPr>
          <w:ilvl w:val="2"/>
          <w:numId w:val="170"/>
        </w:numPr>
        <w:tabs>
          <w:tab w:val="left" w:pos="1065"/>
        </w:tabs>
        <w:spacing w:line="276" w:lineRule="auto"/>
        <w:ind w:right="261" w:firstLine="283"/>
        <w:jc w:val="left"/>
        <w:rPr>
          <w:i/>
          <w:sz w:val="24"/>
        </w:rPr>
      </w:pPr>
      <w:r>
        <w:rPr>
          <w:i/>
          <w:sz w:val="24"/>
        </w:rPr>
        <w:t>анализировать</w:t>
      </w:r>
      <w:r>
        <w:rPr>
          <w:i/>
          <w:spacing w:val="80"/>
          <w:sz w:val="24"/>
        </w:rPr>
        <w:t xml:space="preserve"> </w:t>
      </w:r>
      <w:r>
        <w:rPr>
          <w:i/>
          <w:sz w:val="24"/>
        </w:rPr>
        <w:t>художественное</w:t>
      </w:r>
      <w:r>
        <w:rPr>
          <w:i/>
          <w:spacing w:val="80"/>
          <w:sz w:val="24"/>
        </w:rPr>
        <w:t xml:space="preserve"> </w:t>
      </w:r>
      <w:r>
        <w:rPr>
          <w:i/>
          <w:sz w:val="24"/>
        </w:rPr>
        <w:t>произведение</w:t>
      </w:r>
      <w:r>
        <w:rPr>
          <w:i/>
          <w:spacing w:val="80"/>
          <w:sz w:val="24"/>
        </w:rPr>
        <w:t xml:space="preserve"> </w:t>
      </w:r>
      <w:r>
        <w:rPr>
          <w:i/>
          <w:sz w:val="24"/>
        </w:rPr>
        <w:t>во</w:t>
      </w:r>
      <w:r>
        <w:rPr>
          <w:i/>
          <w:spacing w:val="80"/>
          <w:sz w:val="24"/>
        </w:rPr>
        <w:t xml:space="preserve"> </w:t>
      </w:r>
      <w:r>
        <w:rPr>
          <w:i/>
          <w:sz w:val="24"/>
        </w:rPr>
        <w:t>взаимосвязи</w:t>
      </w:r>
      <w:r>
        <w:rPr>
          <w:i/>
          <w:spacing w:val="80"/>
          <w:sz w:val="24"/>
        </w:rPr>
        <w:t xml:space="preserve"> </w:t>
      </w:r>
      <w:r>
        <w:rPr>
          <w:i/>
          <w:sz w:val="24"/>
        </w:rPr>
        <w:t>литературы</w:t>
      </w:r>
      <w:r>
        <w:rPr>
          <w:i/>
          <w:spacing w:val="80"/>
          <w:sz w:val="24"/>
        </w:rPr>
        <w:t xml:space="preserve"> </w:t>
      </w:r>
      <w:r>
        <w:rPr>
          <w:i/>
          <w:sz w:val="24"/>
        </w:rPr>
        <w:t>с</w:t>
      </w:r>
      <w:r>
        <w:rPr>
          <w:i/>
          <w:spacing w:val="80"/>
          <w:sz w:val="24"/>
        </w:rPr>
        <w:t xml:space="preserve"> </w:t>
      </w:r>
      <w:r>
        <w:rPr>
          <w:i/>
          <w:sz w:val="24"/>
        </w:rPr>
        <w:t>другими</w:t>
      </w:r>
      <w:r>
        <w:rPr>
          <w:i/>
          <w:spacing w:val="80"/>
          <w:sz w:val="24"/>
        </w:rPr>
        <w:t xml:space="preserve"> </w:t>
      </w:r>
      <w:r>
        <w:rPr>
          <w:i/>
          <w:sz w:val="24"/>
        </w:rPr>
        <w:t>областями гуманитарного знания (философией, историей, психологией и др.);</w:t>
      </w:r>
    </w:p>
    <w:p w:rsidR="00E829DB" w:rsidRDefault="00096074">
      <w:pPr>
        <w:pStyle w:val="a4"/>
        <w:numPr>
          <w:ilvl w:val="2"/>
          <w:numId w:val="170"/>
        </w:numPr>
        <w:tabs>
          <w:tab w:val="left" w:pos="1070"/>
        </w:tabs>
        <w:spacing w:line="276" w:lineRule="auto"/>
        <w:ind w:right="260" w:firstLine="283"/>
        <w:jc w:val="left"/>
        <w:rPr>
          <w:b/>
          <w:i/>
          <w:sz w:val="24"/>
        </w:rPr>
      </w:pPr>
      <w:r>
        <w:rPr>
          <w:i/>
          <w:sz w:val="24"/>
        </w:rPr>
        <w:t>анализировать</w:t>
      </w:r>
      <w:r>
        <w:rPr>
          <w:i/>
          <w:spacing w:val="80"/>
          <w:sz w:val="24"/>
        </w:rPr>
        <w:t xml:space="preserve"> </w:t>
      </w:r>
      <w:r>
        <w:rPr>
          <w:i/>
          <w:sz w:val="24"/>
        </w:rPr>
        <w:t>одну</w:t>
      </w:r>
      <w:r>
        <w:rPr>
          <w:i/>
          <w:spacing w:val="80"/>
          <w:sz w:val="24"/>
        </w:rPr>
        <w:t xml:space="preserve"> </w:t>
      </w:r>
      <w:r>
        <w:rPr>
          <w:i/>
          <w:sz w:val="24"/>
        </w:rPr>
        <w:t>из</w:t>
      </w:r>
      <w:r>
        <w:rPr>
          <w:i/>
          <w:spacing w:val="80"/>
          <w:sz w:val="24"/>
        </w:rPr>
        <w:t xml:space="preserve"> </w:t>
      </w:r>
      <w:r>
        <w:rPr>
          <w:i/>
          <w:sz w:val="24"/>
        </w:rPr>
        <w:t>интерпретаций</w:t>
      </w:r>
      <w:r>
        <w:rPr>
          <w:i/>
          <w:spacing w:val="80"/>
          <w:sz w:val="24"/>
        </w:rPr>
        <w:t xml:space="preserve"> </w:t>
      </w:r>
      <w:r>
        <w:rPr>
          <w:i/>
          <w:sz w:val="24"/>
        </w:rPr>
        <w:t>эпического,</w:t>
      </w:r>
      <w:r>
        <w:rPr>
          <w:i/>
          <w:spacing w:val="80"/>
          <w:sz w:val="24"/>
        </w:rPr>
        <w:t xml:space="preserve"> </w:t>
      </w:r>
      <w:r>
        <w:rPr>
          <w:i/>
          <w:sz w:val="24"/>
        </w:rPr>
        <w:t>драматического</w:t>
      </w:r>
      <w:r>
        <w:rPr>
          <w:i/>
          <w:spacing w:val="80"/>
          <w:sz w:val="24"/>
        </w:rPr>
        <w:t xml:space="preserve"> </w:t>
      </w:r>
      <w:r>
        <w:rPr>
          <w:i/>
          <w:sz w:val="24"/>
        </w:rPr>
        <w:t>или</w:t>
      </w:r>
      <w:r>
        <w:rPr>
          <w:i/>
          <w:spacing w:val="80"/>
          <w:sz w:val="24"/>
        </w:rPr>
        <w:t xml:space="preserve"> </w:t>
      </w:r>
      <w:r>
        <w:rPr>
          <w:i/>
          <w:sz w:val="24"/>
        </w:rPr>
        <w:t>лирического</w:t>
      </w:r>
      <w:r>
        <w:rPr>
          <w:i/>
          <w:spacing w:val="80"/>
          <w:sz w:val="24"/>
        </w:rPr>
        <w:t xml:space="preserve"> </w:t>
      </w:r>
      <w:r>
        <w:rPr>
          <w:i/>
          <w:sz w:val="24"/>
        </w:rPr>
        <w:t>произведения</w:t>
      </w:r>
      <w:r>
        <w:rPr>
          <w:i/>
          <w:spacing w:val="80"/>
          <w:sz w:val="24"/>
        </w:rPr>
        <w:t xml:space="preserve"> </w:t>
      </w:r>
      <w:r>
        <w:rPr>
          <w:i/>
          <w:sz w:val="24"/>
        </w:rPr>
        <w:t>(например,</w:t>
      </w:r>
      <w:r>
        <w:rPr>
          <w:i/>
          <w:spacing w:val="80"/>
          <w:sz w:val="24"/>
        </w:rPr>
        <w:t xml:space="preserve"> </w:t>
      </w:r>
      <w:r>
        <w:rPr>
          <w:i/>
          <w:sz w:val="24"/>
        </w:rPr>
        <w:t>кинофильм</w:t>
      </w:r>
      <w:r>
        <w:rPr>
          <w:i/>
          <w:spacing w:val="80"/>
          <w:sz w:val="24"/>
        </w:rPr>
        <w:t xml:space="preserve"> </w:t>
      </w:r>
      <w:r>
        <w:rPr>
          <w:i/>
          <w:sz w:val="24"/>
        </w:rPr>
        <w:t>или</w:t>
      </w:r>
      <w:r>
        <w:rPr>
          <w:i/>
          <w:spacing w:val="40"/>
          <w:sz w:val="24"/>
        </w:rPr>
        <w:t xml:space="preserve"> </w:t>
      </w:r>
      <w:r>
        <w:rPr>
          <w:i/>
          <w:sz w:val="24"/>
        </w:rPr>
        <w:t>театральную</w:t>
      </w:r>
      <w:r>
        <w:rPr>
          <w:i/>
          <w:spacing w:val="80"/>
          <w:sz w:val="24"/>
        </w:rPr>
        <w:t xml:space="preserve"> </w:t>
      </w:r>
      <w:r>
        <w:rPr>
          <w:i/>
          <w:sz w:val="24"/>
        </w:rPr>
        <w:t>постановку;</w:t>
      </w:r>
      <w:r>
        <w:rPr>
          <w:i/>
          <w:spacing w:val="80"/>
          <w:sz w:val="24"/>
        </w:rPr>
        <w:t xml:space="preserve"> </w:t>
      </w:r>
      <w:r>
        <w:rPr>
          <w:i/>
          <w:sz w:val="24"/>
        </w:rPr>
        <w:t>запись</w:t>
      </w:r>
      <w:r>
        <w:rPr>
          <w:i/>
          <w:spacing w:val="80"/>
          <w:sz w:val="24"/>
        </w:rPr>
        <w:t xml:space="preserve"> </w:t>
      </w:r>
      <w:r>
        <w:rPr>
          <w:i/>
          <w:sz w:val="24"/>
        </w:rPr>
        <w:t xml:space="preserve">художественного чтения; серию иллюстраций </w:t>
      </w:r>
      <w:r>
        <w:rPr>
          <w:sz w:val="24"/>
        </w:rPr>
        <w:t xml:space="preserve">к </w:t>
      </w:r>
      <w:r>
        <w:rPr>
          <w:i/>
          <w:sz w:val="24"/>
        </w:rPr>
        <w:t xml:space="preserve">произведению), оценивая, как интерпретируется исходный текст. </w:t>
      </w:r>
      <w:r>
        <w:rPr>
          <w:b/>
          <w:i/>
          <w:sz w:val="24"/>
        </w:rPr>
        <w:t>Выпускник на базовом уровне получит возможность узнать:</w:t>
      </w:r>
    </w:p>
    <w:p w:rsidR="00E829DB" w:rsidRDefault="00096074">
      <w:pPr>
        <w:ind w:left="761"/>
        <w:rPr>
          <w:i/>
          <w:sz w:val="24"/>
        </w:rPr>
      </w:pPr>
      <w:r>
        <w:rPr>
          <w:sz w:val="24"/>
        </w:rPr>
        <w:t>–</w:t>
      </w:r>
      <w:r>
        <w:rPr>
          <w:i/>
          <w:sz w:val="24"/>
        </w:rPr>
        <w:t>о</w:t>
      </w:r>
      <w:r>
        <w:rPr>
          <w:i/>
          <w:spacing w:val="-4"/>
          <w:sz w:val="24"/>
        </w:rPr>
        <w:t xml:space="preserve"> </w:t>
      </w:r>
      <w:r>
        <w:rPr>
          <w:i/>
          <w:sz w:val="24"/>
        </w:rPr>
        <w:t>месте</w:t>
      </w:r>
      <w:r>
        <w:rPr>
          <w:i/>
          <w:spacing w:val="-3"/>
          <w:sz w:val="24"/>
        </w:rPr>
        <w:t xml:space="preserve"> </w:t>
      </w:r>
      <w:r>
        <w:rPr>
          <w:i/>
          <w:sz w:val="24"/>
        </w:rPr>
        <w:t>и</w:t>
      </w:r>
      <w:r>
        <w:rPr>
          <w:i/>
          <w:spacing w:val="-1"/>
          <w:sz w:val="24"/>
        </w:rPr>
        <w:t xml:space="preserve"> </w:t>
      </w:r>
      <w:r>
        <w:rPr>
          <w:i/>
          <w:sz w:val="24"/>
        </w:rPr>
        <w:t>значении</w:t>
      </w:r>
      <w:r>
        <w:rPr>
          <w:i/>
          <w:spacing w:val="-1"/>
          <w:sz w:val="24"/>
        </w:rPr>
        <w:t xml:space="preserve"> </w:t>
      </w:r>
      <w:r>
        <w:rPr>
          <w:i/>
          <w:sz w:val="24"/>
        </w:rPr>
        <w:t>русской</w:t>
      </w:r>
      <w:r>
        <w:rPr>
          <w:i/>
          <w:spacing w:val="-2"/>
          <w:sz w:val="24"/>
        </w:rPr>
        <w:t xml:space="preserve"> </w:t>
      </w:r>
      <w:r>
        <w:rPr>
          <w:i/>
          <w:sz w:val="24"/>
        </w:rPr>
        <w:t>литературы</w:t>
      </w:r>
      <w:r>
        <w:rPr>
          <w:i/>
          <w:spacing w:val="1"/>
          <w:sz w:val="24"/>
        </w:rPr>
        <w:t xml:space="preserve"> </w:t>
      </w:r>
      <w:r>
        <w:rPr>
          <w:i/>
          <w:sz w:val="24"/>
        </w:rPr>
        <w:t>в</w:t>
      </w:r>
      <w:r>
        <w:rPr>
          <w:i/>
          <w:spacing w:val="-2"/>
          <w:sz w:val="24"/>
        </w:rPr>
        <w:t xml:space="preserve"> </w:t>
      </w:r>
      <w:r>
        <w:rPr>
          <w:i/>
          <w:sz w:val="24"/>
        </w:rPr>
        <w:t>мировой</w:t>
      </w:r>
      <w:r>
        <w:rPr>
          <w:i/>
          <w:spacing w:val="-1"/>
          <w:sz w:val="24"/>
        </w:rPr>
        <w:t xml:space="preserve"> </w:t>
      </w:r>
      <w:r>
        <w:rPr>
          <w:i/>
          <w:spacing w:val="-2"/>
          <w:sz w:val="24"/>
        </w:rPr>
        <w:t>литературе;</w:t>
      </w:r>
    </w:p>
    <w:p w:rsidR="00E829DB" w:rsidRDefault="00096074">
      <w:pPr>
        <w:spacing w:before="35"/>
        <w:ind w:left="761"/>
        <w:rPr>
          <w:i/>
          <w:sz w:val="24"/>
        </w:rPr>
      </w:pPr>
      <w:r>
        <w:rPr>
          <w:sz w:val="24"/>
        </w:rPr>
        <w:t>–</w:t>
      </w:r>
      <w:r>
        <w:rPr>
          <w:i/>
          <w:sz w:val="24"/>
        </w:rPr>
        <w:t>о</w:t>
      </w:r>
      <w:r>
        <w:rPr>
          <w:i/>
          <w:spacing w:val="-5"/>
          <w:sz w:val="24"/>
        </w:rPr>
        <w:t xml:space="preserve"> </w:t>
      </w:r>
      <w:r>
        <w:rPr>
          <w:i/>
          <w:sz w:val="24"/>
        </w:rPr>
        <w:t>произведениях</w:t>
      </w:r>
      <w:r>
        <w:rPr>
          <w:i/>
          <w:spacing w:val="-4"/>
          <w:sz w:val="24"/>
        </w:rPr>
        <w:t xml:space="preserve"> </w:t>
      </w:r>
      <w:r>
        <w:rPr>
          <w:i/>
          <w:sz w:val="24"/>
        </w:rPr>
        <w:t>новейшей</w:t>
      </w:r>
      <w:r>
        <w:rPr>
          <w:i/>
          <w:spacing w:val="-2"/>
          <w:sz w:val="24"/>
        </w:rPr>
        <w:t xml:space="preserve"> </w:t>
      </w:r>
      <w:r>
        <w:rPr>
          <w:i/>
          <w:sz w:val="24"/>
        </w:rPr>
        <w:t>отечественной</w:t>
      </w:r>
      <w:r>
        <w:rPr>
          <w:i/>
          <w:spacing w:val="-3"/>
          <w:sz w:val="24"/>
        </w:rPr>
        <w:t xml:space="preserve"> </w:t>
      </w:r>
      <w:r>
        <w:rPr>
          <w:i/>
          <w:sz w:val="24"/>
        </w:rPr>
        <w:t>и</w:t>
      </w:r>
      <w:r>
        <w:rPr>
          <w:i/>
          <w:spacing w:val="-3"/>
          <w:sz w:val="24"/>
        </w:rPr>
        <w:t xml:space="preserve"> </w:t>
      </w:r>
      <w:r>
        <w:rPr>
          <w:i/>
          <w:sz w:val="24"/>
        </w:rPr>
        <w:t>мировой</w:t>
      </w:r>
      <w:r>
        <w:rPr>
          <w:i/>
          <w:spacing w:val="-2"/>
          <w:sz w:val="24"/>
        </w:rPr>
        <w:t xml:space="preserve"> литературы;</w:t>
      </w:r>
    </w:p>
    <w:p w:rsidR="00E829DB" w:rsidRDefault="00096074">
      <w:pPr>
        <w:spacing w:before="43"/>
        <w:ind w:left="761"/>
        <w:rPr>
          <w:i/>
          <w:sz w:val="24"/>
        </w:rPr>
      </w:pPr>
      <w:r>
        <w:rPr>
          <w:sz w:val="24"/>
        </w:rPr>
        <w:t>–</w:t>
      </w:r>
      <w:r>
        <w:rPr>
          <w:i/>
          <w:sz w:val="24"/>
        </w:rPr>
        <w:t>о</w:t>
      </w:r>
      <w:r>
        <w:rPr>
          <w:i/>
          <w:spacing w:val="-4"/>
          <w:sz w:val="24"/>
        </w:rPr>
        <w:t xml:space="preserve"> </w:t>
      </w:r>
      <w:r>
        <w:rPr>
          <w:i/>
          <w:sz w:val="24"/>
        </w:rPr>
        <w:t>важнейших</w:t>
      </w:r>
      <w:r>
        <w:rPr>
          <w:i/>
          <w:spacing w:val="-2"/>
          <w:sz w:val="24"/>
        </w:rPr>
        <w:t xml:space="preserve"> </w:t>
      </w:r>
      <w:r>
        <w:rPr>
          <w:i/>
          <w:sz w:val="24"/>
        </w:rPr>
        <w:t>литературных</w:t>
      </w:r>
      <w:r>
        <w:rPr>
          <w:i/>
          <w:spacing w:val="-3"/>
          <w:sz w:val="24"/>
        </w:rPr>
        <w:t xml:space="preserve"> </w:t>
      </w:r>
      <w:r>
        <w:rPr>
          <w:i/>
          <w:sz w:val="24"/>
        </w:rPr>
        <w:t>ресурсах,</w:t>
      </w:r>
      <w:r>
        <w:rPr>
          <w:i/>
          <w:spacing w:val="1"/>
          <w:sz w:val="24"/>
        </w:rPr>
        <w:t xml:space="preserve"> </w:t>
      </w:r>
      <w:r>
        <w:rPr>
          <w:i/>
          <w:sz w:val="24"/>
        </w:rPr>
        <w:t>в</w:t>
      </w:r>
      <w:r>
        <w:rPr>
          <w:i/>
          <w:spacing w:val="-3"/>
          <w:sz w:val="24"/>
        </w:rPr>
        <w:t xml:space="preserve"> </w:t>
      </w:r>
      <w:r>
        <w:rPr>
          <w:i/>
          <w:sz w:val="24"/>
        </w:rPr>
        <w:t>том</w:t>
      </w:r>
      <w:r>
        <w:rPr>
          <w:i/>
          <w:spacing w:val="-2"/>
          <w:sz w:val="24"/>
        </w:rPr>
        <w:t xml:space="preserve"> </w:t>
      </w:r>
      <w:r>
        <w:rPr>
          <w:i/>
          <w:sz w:val="24"/>
        </w:rPr>
        <w:t>числе</w:t>
      </w:r>
      <w:r>
        <w:rPr>
          <w:i/>
          <w:spacing w:val="-3"/>
          <w:sz w:val="24"/>
        </w:rPr>
        <w:t xml:space="preserve"> </w:t>
      </w:r>
      <w:r>
        <w:rPr>
          <w:i/>
          <w:sz w:val="24"/>
        </w:rPr>
        <w:t>в</w:t>
      </w:r>
      <w:r>
        <w:rPr>
          <w:i/>
          <w:spacing w:val="-2"/>
          <w:sz w:val="24"/>
        </w:rPr>
        <w:t xml:space="preserve"> </w:t>
      </w:r>
      <w:r>
        <w:rPr>
          <w:i/>
          <w:sz w:val="24"/>
        </w:rPr>
        <w:t xml:space="preserve">сети </w:t>
      </w:r>
      <w:r>
        <w:rPr>
          <w:i/>
          <w:spacing w:val="-2"/>
          <w:sz w:val="24"/>
        </w:rPr>
        <w:t>Интернет;</w:t>
      </w:r>
    </w:p>
    <w:p w:rsidR="00E829DB" w:rsidRDefault="00096074">
      <w:pPr>
        <w:spacing w:before="41"/>
        <w:ind w:left="761"/>
        <w:rPr>
          <w:i/>
          <w:sz w:val="24"/>
        </w:rPr>
      </w:pPr>
      <w:r>
        <w:rPr>
          <w:sz w:val="24"/>
        </w:rPr>
        <w:t>–</w:t>
      </w:r>
      <w:r>
        <w:rPr>
          <w:i/>
          <w:sz w:val="24"/>
        </w:rPr>
        <w:t>об</w:t>
      </w:r>
      <w:r>
        <w:rPr>
          <w:i/>
          <w:spacing w:val="-3"/>
          <w:sz w:val="24"/>
        </w:rPr>
        <w:t xml:space="preserve"> </w:t>
      </w:r>
      <w:r>
        <w:rPr>
          <w:i/>
          <w:sz w:val="24"/>
        </w:rPr>
        <w:t>историко-культурном</w:t>
      </w:r>
      <w:r>
        <w:rPr>
          <w:i/>
          <w:spacing w:val="-2"/>
          <w:sz w:val="24"/>
        </w:rPr>
        <w:t xml:space="preserve"> </w:t>
      </w:r>
      <w:r>
        <w:rPr>
          <w:i/>
          <w:sz w:val="24"/>
        </w:rPr>
        <w:t>подходе</w:t>
      </w:r>
      <w:r>
        <w:rPr>
          <w:i/>
          <w:spacing w:val="-2"/>
          <w:sz w:val="24"/>
        </w:rPr>
        <w:t xml:space="preserve"> </w:t>
      </w:r>
      <w:r>
        <w:rPr>
          <w:i/>
          <w:sz w:val="24"/>
        </w:rPr>
        <w:t>в</w:t>
      </w:r>
      <w:r>
        <w:rPr>
          <w:i/>
          <w:spacing w:val="-2"/>
          <w:sz w:val="24"/>
        </w:rPr>
        <w:t xml:space="preserve"> литературоведении;</w:t>
      </w:r>
    </w:p>
    <w:p w:rsidR="00E829DB" w:rsidRDefault="00096074">
      <w:pPr>
        <w:spacing w:before="41"/>
        <w:ind w:left="761"/>
        <w:rPr>
          <w:i/>
          <w:sz w:val="24"/>
        </w:rPr>
      </w:pPr>
      <w:r>
        <w:rPr>
          <w:sz w:val="24"/>
        </w:rPr>
        <w:t>–</w:t>
      </w:r>
      <w:r>
        <w:rPr>
          <w:i/>
          <w:sz w:val="24"/>
        </w:rPr>
        <w:t>об</w:t>
      </w:r>
      <w:r>
        <w:rPr>
          <w:i/>
          <w:spacing w:val="-3"/>
          <w:sz w:val="24"/>
        </w:rPr>
        <w:t xml:space="preserve"> </w:t>
      </w:r>
      <w:r>
        <w:rPr>
          <w:i/>
          <w:sz w:val="24"/>
        </w:rPr>
        <w:t>историко-литературном</w:t>
      </w:r>
      <w:r>
        <w:rPr>
          <w:i/>
          <w:spacing w:val="-3"/>
          <w:sz w:val="24"/>
        </w:rPr>
        <w:t xml:space="preserve"> </w:t>
      </w:r>
      <w:r>
        <w:rPr>
          <w:i/>
          <w:sz w:val="24"/>
        </w:rPr>
        <w:t>процессе</w:t>
      </w:r>
      <w:r>
        <w:rPr>
          <w:i/>
          <w:spacing w:val="-2"/>
          <w:sz w:val="24"/>
        </w:rPr>
        <w:t xml:space="preserve"> </w:t>
      </w:r>
      <w:r>
        <w:rPr>
          <w:i/>
          <w:sz w:val="24"/>
        </w:rPr>
        <w:t>XIX</w:t>
      </w:r>
      <w:r>
        <w:rPr>
          <w:i/>
          <w:spacing w:val="-3"/>
          <w:sz w:val="24"/>
        </w:rPr>
        <w:t xml:space="preserve"> </w:t>
      </w:r>
      <w:r>
        <w:rPr>
          <w:i/>
          <w:sz w:val="24"/>
        </w:rPr>
        <w:t>и</w:t>
      </w:r>
      <w:r>
        <w:rPr>
          <w:i/>
          <w:spacing w:val="-2"/>
          <w:sz w:val="24"/>
        </w:rPr>
        <w:t xml:space="preserve"> </w:t>
      </w:r>
      <w:r>
        <w:rPr>
          <w:i/>
          <w:sz w:val="24"/>
        </w:rPr>
        <w:t>XX</w:t>
      </w:r>
      <w:r>
        <w:rPr>
          <w:i/>
          <w:spacing w:val="-1"/>
          <w:sz w:val="24"/>
        </w:rPr>
        <w:t xml:space="preserve"> </w:t>
      </w:r>
      <w:r>
        <w:rPr>
          <w:i/>
          <w:spacing w:val="-2"/>
          <w:sz w:val="24"/>
        </w:rPr>
        <w:t>веков;</w:t>
      </w:r>
    </w:p>
    <w:p w:rsidR="00E829DB" w:rsidRDefault="00096074">
      <w:pPr>
        <w:spacing w:before="40"/>
        <w:ind w:left="761"/>
        <w:rPr>
          <w:i/>
          <w:sz w:val="24"/>
        </w:rPr>
      </w:pPr>
      <w:r>
        <w:rPr>
          <w:sz w:val="24"/>
        </w:rPr>
        <w:t>–</w:t>
      </w:r>
      <w:r>
        <w:rPr>
          <w:i/>
          <w:sz w:val="24"/>
        </w:rPr>
        <w:t>о</w:t>
      </w:r>
      <w:r>
        <w:rPr>
          <w:i/>
          <w:spacing w:val="-4"/>
          <w:sz w:val="24"/>
        </w:rPr>
        <w:t xml:space="preserve"> </w:t>
      </w:r>
      <w:r>
        <w:rPr>
          <w:i/>
          <w:sz w:val="24"/>
        </w:rPr>
        <w:t>наиболее</w:t>
      </w:r>
      <w:r>
        <w:rPr>
          <w:i/>
          <w:spacing w:val="-3"/>
          <w:sz w:val="24"/>
        </w:rPr>
        <w:t xml:space="preserve"> </w:t>
      </w:r>
      <w:r>
        <w:rPr>
          <w:i/>
          <w:sz w:val="24"/>
        </w:rPr>
        <w:t>ярких</w:t>
      </w:r>
      <w:r>
        <w:rPr>
          <w:i/>
          <w:spacing w:val="-1"/>
          <w:sz w:val="24"/>
        </w:rPr>
        <w:t xml:space="preserve"> </w:t>
      </w:r>
      <w:r>
        <w:rPr>
          <w:i/>
          <w:sz w:val="24"/>
        </w:rPr>
        <w:t>или</w:t>
      </w:r>
      <w:r>
        <w:rPr>
          <w:i/>
          <w:spacing w:val="-2"/>
          <w:sz w:val="24"/>
        </w:rPr>
        <w:t xml:space="preserve"> </w:t>
      </w:r>
      <w:r>
        <w:rPr>
          <w:i/>
          <w:sz w:val="24"/>
        </w:rPr>
        <w:t>характерных</w:t>
      </w:r>
      <w:r>
        <w:rPr>
          <w:i/>
          <w:spacing w:val="-2"/>
          <w:sz w:val="24"/>
        </w:rPr>
        <w:t xml:space="preserve"> </w:t>
      </w:r>
      <w:r>
        <w:rPr>
          <w:i/>
          <w:sz w:val="24"/>
        </w:rPr>
        <w:t>чертах</w:t>
      </w:r>
      <w:r>
        <w:rPr>
          <w:i/>
          <w:spacing w:val="-4"/>
          <w:sz w:val="24"/>
        </w:rPr>
        <w:t xml:space="preserve"> </w:t>
      </w:r>
      <w:r>
        <w:rPr>
          <w:i/>
          <w:sz w:val="24"/>
        </w:rPr>
        <w:t>литературных</w:t>
      </w:r>
      <w:r>
        <w:rPr>
          <w:i/>
          <w:spacing w:val="-2"/>
          <w:sz w:val="24"/>
        </w:rPr>
        <w:t xml:space="preserve"> </w:t>
      </w:r>
      <w:r>
        <w:rPr>
          <w:i/>
          <w:sz w:val="24"/>
        </w:rPr>
        <w:t>направлений</w:t>
      </w:r>
      <w:r>
        <w:rPr>
          <w:i/>
          <w:spacing w:val="-2"/>
          <w:sz w:val="24"/>
        </w:rPr>
        <w:t xml:space="preserve"> </w:t>
      </w:r>
      <w:r>
        <w:rPr>
          <w:i/>
          <w:sz w:val="24"/>
        </w:rPr>
        <w:t>или</w:t>
      </w:r>
      <w:r>
        <w:rPr>
          <w:i/>
          <w:spacing w:val="-1"/>
          <w:sz w:val="24"/>
        </w:rPr>
        <w:t xml:space="preserve"> </w:t>
      </w:r>
      <w:r>
        <w:rPr>
          <w:i/>
          <w:spacing w:val="-2"/>
          <w:sz w:val="24"/>
        </w:rPr>
        <w:t>течений;</w:t>
      </w:r>
    </w:p>
    <w:p w:rsidR="00E829DB" w:rsidRDefault="00096074">
      <w:pPr>
        <w:pStyle w:val="a4"/>
        <w:numPr>
          <w:ilvl w:val="2"/>
          <w:numId w:val="170"/>
        </w:numPr>
        <w:tabs>
          <w:tab w:val="left" w:pos="986"/>
        </w:tabs>
        <w:spacing w:before="44" w:line="276" w:lineRule="auto"/>
        <w:ind w:right="262" w:firstLine="283"/>
        <w:rPr>
          <w:i/>
          <w:sz w:val="24"/>
        </w:rPr>
      </w:pPr>
      <w:r>
        <w:rPr>
          <w:i/>
          <w:sz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E829DB" w:rsidRDefault="00096074">
      <w:pPr>
        <w:spacing w:line="274" w:lineRule="exact"/>
        <w:ind w:left="761"/>
        <w:jc w:val="both"/>
        <w:rPr>
          <w:i/>
          <w:sz w:val="24"/>
        </w:rPr>
      </w:pPr>
      <w:r>
        <w:rPr>
          <w:sz w:val="24"/>
        </w:rPr>
        <w:t>–</w:t>
      </w:r>
      <w:r>
        <w:rPr>
          <w:i/>
          <w:sz w:val="24"/>
        </w:rPr>
        <w:t>о</w:t>
      </w:r>
      <w:r>
        <w:rPr>
          <w:i/>
          <w:spacing w:val="-3"/>
          <w:sz w:val="24"/>
        </w:rPr>
        <w:t xml:space="preserve"> </w:t>
      </w:r>
      <w:r>
        <w:rPr>
          <w:i/>
          <w:sz w:val="24"/>
        </w:rPr>
        <w:t>соотношении</w:t>
      </w:r>
      <w:r>
        <w:rPr>
          <w:i/>
          <w:spacing w:val="-2"/>
          <w:sz w:val="24"/>
        </w:rPr>
        <w:t xml:space="preserve"> </w:t>
      </w:r>
      <w:r>
        <w:rPr>
          <w:i/>
          <w:sz w:val="24"/>
        </w:rPr>
        <w:t>и</w:t>
      </w:r>
      <w:r>
        <w:rPr>
          <w:i/>
          <w:spacing w:val="-2"/>
          <w:sz w:val="24"/>
        </w:rPr>
        <w:t xml:space="preserve"> </w:t>
      </w:r>
      <w:r>
        <w:rPr>
          <w:i/>
          <w:sz w:val="24"/>
        </w:rPr>
        <w:t>взаимосвязях</w:t>
      </w:r>
      <w:r>
        <w:rPr>
          <w:i/>
          <w:spacing w:val="-3"/>
          <w:sz w:val="24"/>
        </w:rPr>
        <w:t xml:space="preserve"> </w:t>
      </w:r>
      <w:r>
        <w:rPr>
          <w:i/>
          <w:sz w:val="24"/>
        </w:rPr>
        <w:t>литературы</w:t>
      </w:r>
      <w:r>
        <w:rPr>
          <w:i/>
          <w:spacing w:val="-3"/>
          <w:sz w:val="24"/>
        </w:rPr>
        <w:t xml:space="preserve"> </w:t>
      </w:r>
      <w:r>
        <w:rPr>
          <w:i/>
          <w:sz w:val="24"/>
        </w:rPr>
        <w:t>с</w:t>
      </w:r>
      <w:r>
        <w:rPr>
          <w:i/>
          <w:spacing w:val="-1"/>
          <w:sz w:val="24"/>
        </w:rPr>
        <w:t xml:space="preserve"> </w:t>
      </w:r>
      <w:r>
        <w:rPr>
          <w:i/>
          <w:sz w:val="24"/>
        </w:rPr>
        <w:t>историческим</w:t>
      </w:r>
      <w:r>
        <w:rPr>
          <w:i/>
          <w:spacing w:val="-2"/>
          <w:sz w:val="24"/>
        </w:rPr>
        <w:t xml:space="preserve"> </w:t>
      </w:r>
      <w:r>
        <w:rPr>
          <w:i/>
          <w:sz w:val="24"/>
        </w:rPr>
        <w:t>периодом,</w:t>
      </w:r>
      <w:r>
        <w:rPr>
          <w:i/>
          <w:spacing w:val="-2"/>
          <w:sz w:val="24"/>
        </w:rPr>
        <w:t xml:space="preserve"> эпохой.</w:t>
      </w:r>
    </w:p>
    <w:p w:rsidR="00E829DB" w:rsidRDefault="00096074">
      <w:pPr>
        <w:pStyle w:val="3"/>
        <w:spacing w:before="43" w:line="276" w:lineRule="auto"/>
        <w:ind w:left="400" w:right="7525" w:hanging="60"/>
      </w:pPr>
      <w:r>
        <w:t>ТЕМАТИЧЕСКИЙ</w:t>
      </w:r>
      <w:r>
        <w:rPr>
          <w:spacing w:val="-15"/>
        </w:rPr>
        <w:t xml:space="preserve"> </w:t>
      </w:r>
      <w:r>
        <w:t>ПЛАН 10 КЛАСС</w:t>
      </w: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9"/>
        <w:gridCol w:w="4051"/>
        <w:gridCol w:w="993"/>
        <w:gridCol w:w="1417"/>
        <w:gridCol w:w="1586"/>
        <w:gridCol w:w="1814"/>
      </w:tblGrid>
      <w:tr w:rsidR="00E829DB">
        <w:trPr>
          <w:trHeight w:val="321"/>
        </w:trPr>
        <w:tc>
          <w:tcPr>
            <w:tcW w:w="869" w:type="dxa"/>
            <w:vMerge w:val="restart"/>
          </w:tcPr>
          <w:p w:rsidR="00E829DB" w:rsidRDefault="00096074">
            <w:pPr>
              <w:pStyle w:val="TableParagraph"/>
              <w:spacing w:before="46"/>
              <w:ind w:left="326" w:right="186" w:firstLine="50"/>
              <w:rPr>
                <w:b/>
                <w:sz w:val="24"/>
              </w:rPr>
            </w:pPr>
            <w:r>
              <w:rPr>
                <w:b/>
                <w:spacing w:val="-10"/>
                <w:sz w:val="24"/>
              </w:rPr>
              <w:t xml:space="preserve">№ </w:t>
            </w:r>
            <w:r>
              <w:rPr>
                <w:b/>
                <w:spacing w:val="-4"/>
                <w:sz w:val="24"/>
              </w:rPr>
              <w:t>п/п</w:t>
            </w:r>
          </w:p>
        </w:tc>
        <w:tc>
          <w:tcPr>
            <w:tcW w:w="4051" w:type="dxa"/>
            <w:vMerge w:val="restart"/>
          </w:tcPr>
          <w:p w:rsidR="00E829DB" w:rsidRDefault="00096074">
            <w:pPr>
              <w:pStyle w:val="TableParagraph"/>
              <w:spacing w:before="46"/>
              <w:ind w:left="1454" w:hanging="1004"/>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3996" w:type="dxa"/>
            <w:gridSpan w:val="3"/>
          </w:tcPr>
          <w:p w:rsidR="00E829DB" w:rsidRDefault="00096074">
            <w:pPr>
              <w:pStyle w:val="TableParagraph"/>
              <w:spacing w:before="46" w:line="256" w:lineRule="exact"/>
              <w:ind w:left="1018"/>
              <w:rPr>
                <w:b/>
                <w:sz w:val="24"/>
              </w:rPr>
            </w:pPr>
            <w:r>
              <w:rPr>
                <w:b/>
                <w:sz w:val="24"/>
              </w:rPr>
              <w:t>Количество</w:t>
            </w:r>
            <w:r>
              <w:rPr>
                <w:b/>
                <w:spacing w:val="-3"/>
                <w:sz w:val="24"/>
              </w:rPr>
              <w:t xml:space="preserve"> </w:t>
            </w:r>
            <w:r>
              <w:rPr>
                <w:b/>
                <w:spacing w:val="-4"/>
                <w:sz w:val="24"/>
              </w:rPr>
              <w:t>часов</w:t>
            </w:r>
          </w:p>
        </w:tc>
        <w:tc>
          <w:tcPr>
            <w:tcW w:w="1814" w:type="dxa"/>
            <w:vMerge w:val="restart"/>
          </w:tcPr>
          <w:p w:rsidR="00E829DB" w:rsidRDefault="00096074">
            <w:pPr>
              <w:pStyle w:val="TableParagraph"/>
              <w:spacing w:before="46"/>
              <w:ind w:left="251" w:right="109" w:firstLine="33"/>
              <w:jc w:val="both"/>
              <w:rPr>
                <w:b/>
                <w:sz w:val="24"/>
              </w:rPr>
            </w:pPr>
            <w:r>
              <w:rPr>
                <w:b/>
                <w:spacing w:val="-2"/>
                <w:sz w:val="24"/>
              </w:rPr>
              <w:t xml:space="preserve">Электронны </w:t>
            </w:r>
            <w:r>
              <w:rPr>
                <w:b/>
                <w:sz w:val="24"/>
              </w:rPr>
              <w:t>е</w:t>
            </w:r>
            <w:r>
              <w:rPr>
                <w:b/>
                <w:spacing w:val="-15"/>
                <w:sz w:val="24"/>
              </w:rPr>
              <w:t xml:space="preserve"> </w:t>
            </w:r>
            <w:r>
              <w:rPr>
                <w:b/>
                <w:sz w:val="24"/>
              </w:rPr>
              <w:t xml:space="preserve">(цифровые) </w:t>
            </w:r>
            <w:r>
              <w:rPr>
                <w:b/>
                <w:spacing w:val="-2"/>
                <w:sz w:val="24"/>
              </w:rPr>
              <w:t xml:space="preserve">образователь </w:t>
            </w:r>
            <w:r>
              <w:rPr>
                <w:b/>
                <w:sz w:val="24"/>
              </w:rPr>
              <w:t>ные ресурсы</w:t>
            </w:r>
          </w:p>
        </w:tc>
      </w:tr>
      <w:tr w:rsidR="00E829DB">
        <w:trPr>
          <w:trHeight w:val="873"/>
        </w:trPr>
        <w:tc>
          <w:tcPr>
            <w:tcW w:w="869" w:type="dxa"/>
            <w:vMerge/>
            <w:tcBorders>
              <w:top w:val="nil"/>
            </w:tcBorders>
          </w:tcPr>
          <w:p w:rsidR="00E829DB" w:rsidRDefault="00E829DB">
            <w:pPr>
              <w:rPr>
                <w:sz w:val="2"/>
                <w:szCs w:val="2"/>
              </w:rPr>
            </w:pPr>
          </w:p>
        </w:tc>
        <w:tc>
          <w:tcPr>
            <w:tcW w:w="4051" w:type="dxa"/>
            <w:vMerge/>
            <w:tcBorders>
              <w:top w:val="nil"/>
            </w:tcBorders>
          </w:tcPr>
          <w:p w:rsidR="00E829DB" w:rsidRDefault="00E829DB">
            <w:pPr>
              <w:rPr>
                <w:sz w:val="2"/>
                <w:szCs w:val="2"/>
              </w:rPr>
            </w:pPr>
          </w:p>
        </w:tc>
        <w:tc>
          <w:tcPr>
            <w:tcW w:w="993" w:type="dxa"/>
          </w:tcPr>
          <w:p w:rsidR="00E829DB" w:rsidRDefault="00096074">
            <w:pPr>
              <w:pStyle w:val="TableParagraph"/>
              <w:spacing w:before="182"/>
              <w:ind w:left="236"/>
              <w:rPr>
                <w:b/>
                <w:sz w:val="24"/>
              </w:rPr>
            </w:pPr>
            <w:r>
              <w:rPr>
                <w:b/>
                <w:spacing w:val="-2"/>
                <w:sz w:val="24"/>
              </w:rPr>
              <w:t>Всего</w:t>
            </w:r>
          </w:p>
        </w:tc>
        <w:tc>
          <w:tcPr>
            <w:tcW w:w="1417" w:type="dxa"/>
          </w:tcPr>
          <w:p w:rsidR="00E829DB" w:rsidRDefault="00096074">
            <w:pPr>
              <w:pStyle w:val="TableParagraph"/>
              <w:spacing w:before="25" w:line="270" w:lineRule="atLeast"/>
              <w:ind w:left="234"/>
              <w:rPr>
                <w:b/>
                <w:sz w:val="24"/>
              </w:rPr>
            </w:pPr>
            <w:r>
              <w:rPr>
                <w:b/>
                <w:spacing w:val="-2"/>
                <w:sz w:val="24"/>
              </w:rPr>
              <w:t xml:space="preserve">Контроль </w:t>
            </w:r>
            <w:r>
              <w:rPr>
                <w:b/>
                <w:spacing w:val="-4"/>
                <w:sz w:val="24"/>
              </w:rPr>
              <w:t xml:space="preserve">ные </w:t>
            </w:r>
            <w:r>
              <w:rPr>
                <w:b/>
                <w:spacing w:val="-2"/>
                <w:sz w:val="24"/>
              </w:rPr>
              <w:t>работы</w:t>
            </w:r>
          </w:p>
        </w:tc>
        <w:tc>
          <w:tcPr>
            <w:tcW w:w="1586" w:type="dxa"/>
          </w:tcPr>
          <w:p w:rsidR="00E829DB" w:rsidRDefault="00096074">
            <w:pPr>
              <w:pStyle w:val="TableParagraph"/>
              <w:spacing w:before="46"/>
              <w:ind w:left="236" w:right="98"/>
              <w:rPr>
                <w:b/>
                <w:sz w:val="24"/>
              </w:rPr>
            </w:pPr>
            <w:r>
              <w:rPr>
                <w:b/>
                <w:spacing w:val="-2"/>
                <w:sz w:val="24"/>
              </w:rPr>
              <w:t xml:space="preserve">Практичес </w:t>
            </w:r>
            <w:r>
              <w:rPr>
                <w:b/>
                <w:sz w:val="24"/>
              </w:rPr>
              <w:t>кие</w:t>
            </w:r>
            <w:r>
              <w:rPr>
                <w:b/>
                <w:spacing w:val="-15"/>
                <w:sz w:val="24"/>
              </w:rPr>
              <w:t xml:space="preserve"> </w:t>
            </w:r>
            <w:r>
              <w:rPr>
                <w:b/>
                <w:sz w:val="24"/>
              </w:rPr>
              <w:t>работы</w:t>
            </w:r>
          </w:p>
        </w:tc>
        <w:tc>
          <w:tcPr>
            <w:tcW w:w="1814" w:type="dxa"/>
            <w:vMerge/>
            <w:tcBorders>
              <w:top w:val="nil"/>
            </w:tcBorders>
          </w:tcPr>
          <w:p w:rsidR="00E829DB" w:rsidRDefault="00E829DB">
            <w:pPr>
              <w:rPr>
                <w:sz w:val="2"/>
                <w:szCs w:val="2"/>
              </w:rPr>
            </w:pPr>
          </w:p>
        </w:tc>
      </w:tr>
      <w:tr w:rsidR="00E829DB">
        <w:trPr>
          <w:trHeight w:val="321"/>
        </w:trPr>
        <w:tc>
          <w:tcPr>
            <w:tcW w:w="10730" w:type="dxa"/>
            <w:gridSpan w:val="6"/>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r>
              <w:rPr>
                <w:b/>
                <w:sz w:val="24"/>
              </w:rPr>
              <w:t>1.</w:t>
            </w:r>
            <w:r>
              <w:rPr>
                <w:b/>
                <w:spacing w:val="-3"/>
                <w:sz w:val="24"/>
              </w:rPr>
              <w:t xml:space="preserve"> </w:t>
            </w:r>
            <w:r>
              <w:rPr>
                <w:b/>
                <w:sz w:val="24"/>
              </w:rPr>
              <w:t>Литература</w:t>
            </w:r>
            <w:r>
              <w:rPr>
                <w:b/>
                <w:spacing w:val="-5"/>
                <w:sz w:val="24"/>
              </w:rPr>
              <w:t xml:space="preserve"> </w:t>
            </w:r>
            <w:r>
              <w:rPr>
                <w:b/>
                <w:sz w:val="24"/>
              </w:rPr>
              <w:t>второй</w:t>
            </w:r>
            <w:r>
              <w:rPr>
                <w:b/>
                <w:spacing w:val="-3"/>
                <w:sz w:val="24"/>
              </w:rPr>
              <w:t xml:space="preserve"> </w:t>
            </w:r>
            <w:r>
              <w:rPr>
                <w:b/>
                <w:sz w:val="24"/>
              </w:rPr>
              <w:t>половины XIX</w:t>
            </w:r>
            <w:r>
              <w:rPr>
                <w:b/>
                <w:spacing w:val="-3"/>
                <w:sz w:val="24"/>
              </w:rPr>
              <w:t xml:space="preserve"> </w:t>
            </w:r>
            <w:r>
              <w:rPr>
                <w:b/>
                <w:spacing w:val="-4"/>
                <w:sz w:val="24"/>
              </w:rPr>
              <w:t>века</w:t>
            </w:r>
          </w:p>
        </w:tc>
      </w:tr>
      <w:tr w:rsidR="00E829DB">
        <w:trPr>
          <w:trHeight w:val="319"/>
        </w:trPr>
        <w:tc>
          <w:tcPr>
            <w:tcW w:w="869" w:type="dxa"/>
          </w:tcPr>
          <w:p w:rsidR="00E829DB" w:rsidRDefault="00096074">
            <w:pPr>
              <w:pStyle w:val="TableParagraph"/>
              <w:spacing w:before="43" w:line="256" w:lineRule="exact"/>
              <w:ind w:left="100"/>
              <w:rPr>
                <w:sz w:val="24"/>
              </w:rPr>
            </w:pPr>
            <w:r>
              <w:rPr>
                <w:spacing w:val="-5"/>
                <w:sz w:val="24"/>
              </w:rPr>
              <w:t>1.1</w:t>
            </w:r>
          </w:p>
        </w:tc>
        <w:tc>
          <w:tcPr>
            <w:tcW w:w="4051" w:type="dxa"/>
          </w:tcPr>
          <w:p w:rsidR="00E829DB" w:rsidRDefault="00096074">
            <w:pPr>
              <w:pStyle w:val="TableParagraph"/>
              <w:spacing w:before="43" w:line="256" w:lineRule="exact"/>
              <w:ind w:right="116"/>
              <w:jc w:val="center"/>
              <w:rPr>
                <w:sz w:val="24"/>
              </w:rPr>
            </w:pPr>
            <w:r>
              <w:rPr>
                <w:sz w:val="24"/>
              </w:rPr>
              <w:t>А.</w:t>
            </w:r>
            <w:r>
              <w:rPr>
                <w:spacing w:val="-2"/>
                <w:sz w:val="24"/>
              </w:rPr>
              <w:t xml:space="preserve"> </w:t>
            </w:r>
            <w:r>
              <w:rPr>
                <w:sz w:val="24"/>
              </w:rPr>
              <w:t>Н.</w:t>
            </w:r>
            <w:r>
              <w:rPr>
                <w:spacing w:val="-1"/>
                <w:sz w:val="24"/>
              </w:rPr>
              <w:t xml:space="preserve"> </w:t>
            </w:r>
            <w:r>
              <w:rPr>
                <w:sz w:val="24"/>
              </w:rPr>
              <w:t>Островский.</w:t>
            </w:r>
            <w:r>
              <w:rPr>
                <w:spacing w:val="-1"/>
                <w:sz w:val="24"/>
              </w:rPr>
              <w:t xml:space="preserve"> </w:t>
            </w:r>
            <w:r>
              <w:rPr>
                <w:sz w:val="24"/>
              </w:rPr>
              <w:t>Драма</w:t>
            </w:r>
            <w:r>
              <w:rPr>
                <w:spacing w:val="2"/>
                <w:sz w:val="24"/>
              </w:rPr>
              <w:t xml:space="preserve"> </w:t>
            </w:r>
            <w:r>
              <w:rPr>
                <w:spacing w:val="-2"/>
                <w:sz w:val="24"/>
              </w:rPr>
              <w:t>«Гроза»</w:t>
            </w:r>
          </w:p>
        </w:tc>
        <w:tc>
          <w:tcPr>
            <w:tcW w:w="993" w:type="dxa"/>
          </w:tcPr>
          <w:p w:rsidR="00E829DB" w:rsidRDefault="00096074">
            <w:pPr>
              <w:pStyle w:val="TableParagraph"/>
              <w:spacing w:before="43" w:line="256" w:lineRule="exact"/>
              <w:ind w:left="296"/>
              <w:rPr>
                <w:sz w:val="24"/>
              </w:rPr>
            </w:pPr>
            <w:r>
              <w:rPr>
                <w:spacing w:val="-10"/>
                <w:sz w:val="24"/>
              </w:rPr>
              <w:t>5</w:t>
            </w:r>
          </w:p>
        </w:tc>
        <w:tc>
          <w:tcPr>
            <w:tcW w:w="1417" w:type="dxa"/>
          </w:tcPr>
          <w:p w:rsidR="00E829DB" w:rsidRDefault="00096074">
            <w:pPr>
              <w:pStyle w:val="TableParagraph"/>
              <w:spacing w:before="43" w:line="256" w:lineRule="exact"/>
              <w:ind w:left="234"/>
              <w:rPr>
                <w:sz w:val="24"/>
              </w:rPr>
            </w:pPr>
            <w:r>
              <w:rPr>
                <w:spacing w:val="-10"/>
                <w:sz w:val="24"/>
              </w:rPr>
              <w:t>0</w:t>
            </w:r>
          </w:p>
        </w:tc>
        <w:tc>
          <w:tcPr>
            <w:tcW w:w="1586" w:type="dxa"/>
          </w:tcPr>
          <w:p w:rsidR="00E829DB" w:rsidRDefault="00096074">
            <w:pPr>
              <w:pStyle w:val="TableParagraph"/>
              <w:spacing w:before="43" w:line="256" w:lineRule="exact"/>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321"/>
        </w:trPr>
        <w:tc>
          <w:tcPr>
            <w:tcW w:w="869" w:type="dxa"/>
          </w:tcPr>
          <w:p w:rsidR="00E829DB" w:rsidRDefault="00096074">
            <w:pPr>
              <w:pStyle w:val="TableParagraph"/>
              <w:spacing w:before="46" w:line="256" w:lineRule="exact"/>
              <w:ind w:left="100"/>
              <w:rPr>
                <w:sz w:val="24"/>
              </w:rPr>
            </w:pPr>
            <w:r>
              <w:rPr>
                <w:spacing w:val="-5"/>
                <w:sz w:val="24"/>
              </w:rPr>
              <w:t>1.2</w:t>
            </w:r>
          </w:p>
        </w:tc>
        <w:tc>
          <w:tcPr>
            <w:tcW w:w="4051" w:type="dxa"/>
          </w:tcPr>
          <w:p w:rsidR="00E829DB" w:rsidRDefault="00096074">
            <w:pPr>
              <w:pStyle w:val="TableParagraph"/>
              <w:spacing w:before="46" w:line="256" w:lineRule="exact"/>
              <w:ind w:left="82" w:right="116"/>
              <w:jc w:val="center"/>
              <w:rPr>
                <w:sz w:val="24"/>
              </w:rPr>
            </w:pPr>
            <w:r>
              <w:rPr>
                <w:sz w:val="24"/>
              </w:rPr>
              <w:t>И.</w:t>
            </w:r>
            <w:r>
              <w:rPr>
                <w:spacing w:val="-2"/>
                <w:sz w:val="24"/>
              </w:rPr>
              <w:t xml:space="preserve"> </w:t>
            </w:r>
            <w:r>
              <w:rPr>
                <w:sz w:val="24"/>
              </w:rPr>
              <w:t>А.</w:t>
            </w:r>
            <w:r>
              <w:rPr>
                <w:spacing w:val="-1"/>
                <w:sz w:val="24"/>
              </w:rPr>
              <w:t xml:space="preserve"> </w:t>
            </w:r>
            <w:r>
              <w:rPr>
                <w:sz w:val="24"/>
              </w:rPr>
              <w:t>Гончаров.</w:t>
            </w:r>
            <w:r>
              <w:rPr>
                <w:spacing w:val="-2"/>
                <w:sz w:val="24"/>
              </w:rPr>
              <w:t xml:space="preserve"> </w:t>
            </w:r>
            <w:r>
              <w:rPr>
                <w:sz w:val="24"/>
              </w:rPr>
              <w:t>Роман</w:t>
            </w:r>
            <w:r>
              <w:rPr>
                <w:spacing w:val="2"/>
                <w:sz w:val="24"/>
              </w:rPr>
              <w:t xml:space="preserve"> </w:t>
            </w:r>
            <w:r>
              <w:rPr>
                <w:spacing w:val="-2"/>
                <w:sz w:val="24"/>
              </w:rPr>
              <w:t>«Обломов»</w:t>
            </w:r>
          </w:p>
        </w:tc>
        <w:tc>
          <w:tcPr>
            <w:tcW w:w="993" w:type="dxa"/>
          </w:tcPr>
          <w:p w:rsidR="00E829DB" w:rsidRDefault="00096074">
            <w:pPr>
              <w:pStyle w:val="TableParagraph"/>
              <w:spacing w:before="46" w:line="256" w:lineRule="exact"/>
              <w:ind w:left="296"/>
              <w:rPr>
                <w:sz w:val="24"/>
              </w:rPr>
            </w:pPr>
            <w:r>
              <w:rPr>
                <w:spacing w:val="-10"/>
                <w:sz w:val="24"/>
              </w:rPr>
              <w:t>5</w:t>
            </w:r>
          </w:p>
        </w:tc>
        <w:tc>
          <w:tcPr>
            <w:tcW w:w="1417" w:type="dxa"/>
          </w:tcPr>
          <w:p w:rsidR="00E829DB" w:rsidRDefault="00096074">
            <w:pPr>
              <w:pStyle w:val="TableParagraph"/>
              <w:spacing w:before="46" w:line="256" w:lineRule="exact"/>
              <w:ind w:left="234"/>
              <w:rPr>
                <w:sz w:val="24"/>
              </w:rPr>
            </w:pPr>
            <w:r>
              <w:rPr>
                <w:spacing w:val="-10"/>
                <w:sz w:val="24"/>
              </w:rPr>
              <w:t>0</w:t>
            </w:r>
          </w:p>
        </w:tc>
        <w:tc>
          <w:tcPr>
            <w:tcW w:w="1586" w:type="dxa"/>
          </w:tcPr>
          <w:p w:rsidR="00E829DB" w:rsidRDefault="00096074">
            <w:pPr>
              <w:pStyle w:val="TableParagraph"/>
              <w:spacing w:before="46" w:line="256" w:lineRule="exact"/>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597"/>
        </w:trPr>
        <w:tc>
          <w:tcPr>
            <w:tcW w:w="869" w:type="dxa"/>
          </w:tcPr>
          <w:p w:rsidR="00E829DB" w:rsidRDefault="00096074">
            <w:pPr>
              <w:pStyle w:val="TableParagraph"/>
              <w:spacing w:before="185"/>
              <w:ind w:left="100"/>
              <w:rPr>
                <w:sz w:val="24"/>
              </w:rPr>
            </w:pPr>
            <w:r>
              <w:rPr>
                <w:spacing w:val="-5"/>
                <w:sz w:val="24"/>
              </w:rPr>
              <w:t>1.3</w:t>
            </w:r>
          </w:p>
        </w:tc>
        <w:tc>
          <w:tcPr>
            <w:tcW w:w="4051" w:type="dxa"/>
          </w:tcPr>
          <w:p w:rsidR="00E829DB" w:rsidRDefault="00096074">
            <w:pPr>
              <w:pStyle w:val="TableParagraph"/>
              <w:spacing w:before="25" w:line="270" w:lineRule="atLeast"/>
              <w:ind w:left="235"/>
              <w:rPr>
                <w:sz w:val="24"/>
              </w:rPr>
            </w:pPr>
            <w:r>
              <w:rPr>
                <w:sz w:val="24"/>
              </w:rPr>
              <w:t>И.</w:t>
            </w:r>
            <w:r>
              <w:rPr>
                <w:spacing w:val="80"/>
                <w:sz w:val="24"/>
              </w:rPr>
              <w:t xml:space="preserve"> </w:t>
            </w:r>
            <w:r>
              <w:rPr>
                <w:sz w:val="24"/>
              </w:rPr>
              <w:t>С.</w:t>
            </w:r>
            <w:r>
              <w:rPr>
                <w:spacing w:val="80"/>
                <w:sz w:val="24"/>
              </w:rPr>
              <w:t xml:space="preserve"> </w:t>
            </w:r>
            <w:r>
              <w:rPr>
                <w:sz w:val="24"/>
              </w:rPr>
              <w:t>Тургенев.</w:t>
            </w:r>
            <w:r>
              <w:rPr>
                <w:spacing w:val="80"/>
                <w:sz w:val="24"/>
              </w:rPr>
              <w:t xml:space="preserve"> </w:t>
            </w:r>
            <w:r>
              <w:rPr>
                <w:sz w:val="24"/>
              </w:rPr>
              <w:t>Роман</w:t>
            </w:r>
            <w:r>
              <w:rPr>
                <w:spacing w:val="80"/>
                <w:sz w:val="24"/>
              </w:rPr>
              <w:t xml:space="preserve"> </w:t>
            </w:r>
            <w:r>
              <w:rPr>
                <w:sz w:val="24"/>
              </w:rPr>
              <w:t>«Отцы</w:t>
            </w:r>
            <w:r>
              <w:rPr>
                <w:spacing w:val="80"/>
                <w:sz w:val="24"/>
              </w:rPr>
              <w:t xml:space="preserve"> </w:t>
            </w:r>
            <w:r>
              <w:rPr>
                <w:sz w:val="24"/>
              </w:rPr>
              <w:t xml:space="preserve">и </w:t>
            </w:r>
            <w:r>
              <w:rPr>
                <w:spacing w:val="-2"/>
                <w:sz w:val="24"/>
              </w:rPr>
              <w:t>дети»</w:t>
            </w:r>
          </w:p>
        </w:tc>
        <w:tc>
          <w:tcPr>
            <w:tcW w:w="993" w:type="dxa"/>
          </w:tcPr>
          <w:p w:rsidR="00E829DB" w:rsidRDefault="00096074">
            <w:pPr>
              <w:pStyle w:val="TableParagraph"/>
              <w:spacing w:before="185"/>
              <w:ind w:left="296"/>
              <w:rPr>
                <w:sz w:val="24"/>
              </w:rPr>
            </w:pPr>
            <w:r>
              <w:rPr>
                <w:spacing w:val="-10"/>
                <w:sz w:val="24"/>
              </w:rPr>
              <w:t>7</w:t>
            </w:r>
          </w:p>
        </w:tc>
        <w:tc>
          <w:tcPr>
            <w:tcW w:w="1417" w:type="dxa"/>
          </w:tcPr>
          <w:p w:rsidR="00E829DB" w:rsidRDefault="00096074">
            <w:pPr>
              <w:pStyle w:val="TableParagraph"/>
              <w:spacing w:before="185"/>
              <w:ind w:left="234"/>
              <w:rPr>
                <w:sz w:val="24"/>
              </w:rPr>
            </w:pPr>
            <w:r>
              <w:rPr>
                <w:spacing w:val="-10"/>
                <w:sz w:val="24"/>
              </w:rPr>
              <w:t>0</w:t>
            </w:r>
          </w:p>
        </w:tc>
        <w:tc>
          <w:tcPr>
            <w:tcW w:w="1586" w:type="dxa"/>
          </w:tcPr>
          <w:p w:rsidR="00E829DB" w:rsidRDefault="00096074">
            <w:pPr>
              <w:pStyle w:val="TableParagraph"/>
              <w:spacing w:before="185"/>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2529"/>
        </w:trPr>
        <w:tc>
          <w:tcPr>
            <w:tcW w:w="86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100"/>
              <w:rPr>
                <w:sz w:val="24"/>
              </w:rPr>
            </w:pPr>
            <w:r>
              <w:rPr>
                <w:spacing w:val="-5"/>
                <w:sz w:val="24"/>
              </w:rPr>
              <w:t>1.4</w:t>
            </w:r>
          </w:p>
        </w:tc>
        <w:tc>
          <w:tcPr>
            <w:tcW w:w="4051" w:type="dxa"/>
          </w:tcPr>
          <w:p w:rsidR="00E829DB" w:rsidRDefault="00096074">
            <w:pPr>
              <w:pStyle w:val="TableParagraph"/>
              <w:spacing w:before="46"/>
              <w:ind w:left="235" w:right="102"/>
              <w:jc w:val="both"/>
              <w:rPr>
                <w:sz w:val="24"/>
              </w:rPr>
            </w:pPr>
            <w:r>
              <w:rPr>
                <w:sz w:val="24"/>
              </w:rPr>
              <w:t>Ф. И. Тютчев. Стихотворения (не менее</w:t>
            </w:r>
            <w:r>
              <w:rPr>
                <w:spacing w:val="41"/>
                <w:sz w:val="24"/>
              </w:rPr>
              <w:t xml:space="preserve"> </w:t>
            </w:r>
            <w:r>
              <w:rPr>
                <w:sz w:val="24"/>
              </w:rPr>
              <w:t>трёх</w:t>
            </w:r>
            <w:r>
              <w:rPr>
                <w:spacing w:val="43"/>
                <w:sz w:val="24"/>
              </w:rPr>
              <w:t xml:space="preserve"> </w:t>
            </w:r>
            <w:r>
              <w:rPr>
                <w:sz w:val="24"/>
              </w:rPr>
              <w:t>по</w:t>
            </w:r>
            <w:r>
              <w:rPr>
                <w:spacing w:val="41"/>
                <w:sz w:val="24"/>
              </w:rPr>
              <w:t xml:space="preserve"> </w:t>
            </w:r>
            <w:r>
              <w:rPr>
                <w:sz w:val="24"/>
              </w:rPr>
              <w:t>выбору).</w:t>
            </w:r>
            <w:r>
              <w:rPr>
                <w:spacing w:val="41"/>
                <w:sz w:val="24"/>
              </w:rPr>
              <w:t xml:space="preserve"> </w:t>
            </w:r>
            <w:r>
              <w:rPr>
                <w:spacing w:val="-2"/>
                <w:sz w:val="24"/>
              </w:rPr>
              <w:t>Например,</w:t>
            </w:r>
          </w:p>
          <w:p w:rsidR="00E829DB" w:rsidRDefault="00096074">
            <w:pPr>
              <w:pStyle w:val="TableParagraph"/>
              <w:spacing w:line="270" w:lineRule="atLeast"/>
              <w:ind w:left="235" w:right="102"/>
              <w:jc w:val="both"/>
              <w:rPr>
                <w:sz w:val="24"/>
              </w:rPr>
            </w:pPr>
            <w:r>
              <w:rPr>
                <w:sz w:val="24"/>
              </w:rPr>
              <w:t>«Silentium!», «Не то, что мните вы, природа...», «Умом Россию не понять…», «О,</w:t>
            </w:r>
            <w:r>
              <w:rPr>
                <w:spacing w:val="-3"/>
                <w:sz w:val="24"/>
              </w:rPr>
              <w:t xml:space="preserve"> </w:t>
            </w:r>
            <w:r>
              <w:rPr>
                <w:sz w:val="24"/>
              </w:rPr>
              <w:t>как убийственно</w:t>
            </w:r>
            <w:r>
              <w:rPr>
                <w:spacing w:val="-5"/>
                <w:sz w:val="24"/>
              </w:rPr>
              <w:t xml:space="preserve"> </w:t>
            </w:r>
            <w:r>
              <w:rPr>
                <w:sz w:val="24"/>
              </w:rPr>
              <w:t xml:space="preserve">мы любим...», «Нам не дано предугадать…», «К. Б.» («Я встретил вас — и всё былое...») и </w:t>
            </w:r>
            <w:r>
              <w:rPr>
                <w:spacing w:val="-4"/>
                <w:sz w:val="24"/>
              </w:rPr>
              <w:t>др.</w:t>
            </w:r>
          </w:p>
        </w:tc>
        <w:tc>
          <w:tcPr>
            <w:tcW w:w="993"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96"/>
              <w:rPr>
                <w:sz w:val="24"/>
              </w:rPr>
            </w:pPr>
            <w:r>
              <w:rPr>
                <w:spacing w:val="-10"/>
                <w:sz w:val="24"/>
              </w:rPr>
              <w:t>4</w:t>
            </w:r>
          </w:p>
        </w:tc>
        <w:tc>
          <w:tcPr>
            <w:tcW w:w="14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595"/>
        </w:trPr>
        <w:tc>
          <w:tcPr>
            <w:tcW w:w="869" w:type="dxa"/>
          </w:tcPr>
          <w:p w:rsidR="00E829DB" w:rsidRDefault="00096074">
            <w:pPr>
              <w:pStyle w:val="TableParagraph"/>
              <w:spacing w:before="182"/>
              <w:ind w:left="100"/>
              <w:rPr>
                <w:sz w:val="24"/>
              </w:rPr>
            </w:pPr>
            <w:r>
              <w:rPr>
                <w:spacing w:val="-5"/>
                <w:sz w:val="24"/>
              </w:rPr>
              <w:t>1.5</w:t>
            </w:r>
          </w:p>
        </w:tc>
        <w:tc>
          <w:tcPr>
            <w:tcW w:w="4051" w:type="dxa"/>
          </w:tcPr>
          <w:p w:rsidR="00E829DB" w:rsidRDefault="00096074">
            <w:pPr>
              <w:pStyle w:val="TableParagraph"/>
              <w:spacing w:before="23" w:line="270" w:lineRule="atLeast"/>
              <w:ind w:left="235"/>
              <w:rPr>
                <w:sz w:val="24"/>
              </w:rPr>
            </w:pPr>
            <w:r>
              <w:rPr>
                <w:sz w:val="24"/>
              </w:rPr>
              <w:t>Н. А. Некрасов. Стихотворения (не менее</w:t>
            </w:r>
            <w:r>
              <w:rPr>
                <w:spacing w:val="41"/>
                <w:sz w:val="24"/>
              </w:rPr>
              <w:t xml:space="preserve"> </w:t>
            </w:r>
            <w:r>
              <w:rPr>
                <w:sz w:val="24"/>
              </w:rPr>
              <w:t>трёх</w:t>
            </w:r>
            <w:r>
              <w:rPr>
                <w:spacing w:val="43"/>
                <w:sz w:val="24"/>
              </w:rPr>
              <w:t xml:space="preserve"> </w:t>
            </w:r>
            <w:r>
              <w:rPr>
                <w:sz w:val="24"/>
              </w:rPr>
              <w:t>по</w:t>
            </w:r>
            <w:r>
              <w:rPr>
                <w:spacing w:val="41"/>
                <w:sz w:val="24"/>
              </w:rPr>
              <w:t xml:space="preserve"> </w:t>
            </w:r>
            <w:r>
              <w:rPr>
                <w:sz w:val="24"/>
              </w:rPr>
              <w:t>выбору).</w:t>
            </w:r>
            <w:r>
              <w:rPr>
                <w:spacing w:val="41"/>
                <w:sz w:val="24"/>
              </w:rPr>
              <w:t xml:space="preserve"> </w:t>
            </w:r>
            <w:r>
              <w:rPr>
                <w:spacing w:val="-2"/>
                <w:sz w:val="24"/>
              </w:rPr>
              <w:t>Например,</w:t>
            </w:r>
          </w:p>
        </w:tc>
        <w:tc>
          <w:tcPr>
            <w:tcW w:w="993" w:type="dxa"/>
          </w:tcPr>
          <w:p w:rsidR="00E829DB" w:rsidRDefault="00096074">
            <w:pPr>
              <w:pStyle w:val="TableParagraph"/>
              <w:spacing w:before="182"/>
              <w:ind w:left="296"/>
              <w:rPr>
                <w:sz w:val="24"/>
              </w:rPr>
            </w:pPr>
            <w:r>
              <w:rPr>
                <w:spacing w:val="-10"/>
                <w:sz w:val="24"/>
              </w:rPr>
              <w:t>6</w:t>
            </w:r>
          </w:p>
        </w:tc>
        <w:tc>
          <w:tcPr>
            <w:tcW w:w="1417" w:type="dxa"/>
          </w:tcPr>
          <w:p w:rsidR="00E829DB" w:rsidRDefault="00096074">
            <w:pPr>
              <w:pStyle w:val="TableParagraph"/>
              <w:spacing w:before="182"/>
              <w:ind w:left="234"/>
              <w:rPr>
                <w:sz w:val="24"/>
              </w:rPr>
            </w:pPr>
            <w:r>
              <w:rPr>
                <w:spacing w:val="-10"/>
                <w:sz w:val="24"/>
              </w:rPr>
              <w:t>0</w:t>
            </w:r>
          </w:p>
        </w:tc>
        <w:tc>
          <w:tcPr>
            <w:tcW w:w="1586" w:type="dxa"/>
          </w:tcPr>
          <w:p w:rsidR="00E829DB" w:rsidRDefault="00096074">
            <w:pPr>
              <w:pStyle w:val="TableParagraph"/>
              <w:spacing w:before="182"/>
              <w:ind w:left="236"/>
              <w:rPr>
                <w:sz w:val="24"/>
              </w:rPr>
            </w:pPr>
            <w:r>
              <w:rPr>
                <w:spacing w:val="-10"/>
                <w:sz w:val="24"/>
              </w:rPr>
              <w:t>0</w:t>
            </w:r>
          </w:p>
        </w:tc>
        <w:tc>
          <w:tcPr>
            <w:tcW w:w="1814" w:type="dxa"/>
          </w:tcPr>
          <w:p w:rsidR="00E829DB" w:rsidRDefault="00E829DB">
            <w:pPr>
              <w:pStyle w:val="TableParagraph"/>
              <w:rPr>
                <w:sz w:val="24"/>
              </w:rPr>
            </w:pPr>
          </w:p>
        </w:tc>
      </w:tr>
    </w:tbl>
    <w:p w:rsidR="00E829DB" w:rsidRDefault="00E829DB">
      <w:pPr>
        <w:rPr>
          <w:sz w:val="24"/>
        </w:rPr>
        <w:sectPr w:rsidR="00E829DB">
          <w:pgSz w:w="11920" w:h="16390"/>
          <w:pgMar w:top="1040" w:right="280" w:bottom="540" w:left="660" w:header="0" w:footer="146" w:gutter="0"/>
          <w:cols w:space="720"/>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9"/>
        <w:gridCol w:w="4051"/>
        <w:gridCol w:w="993"/>
        <w:gridCol w:w="1417"/>
        <w:gridCol w:w="1586"/>
        <w:gridCol w:w="1814"/>
      </w:tblGrid>
      <w:tr w:rsidR="00E829DB">
        <w:trPr>
          <w:trHeight w:val="2251"/>
        </w:trPr>
        <w:tc>
          <w:tcPr>
            <w:tcW w:w="869" w:type="dxa"/>
          </w:tcPr>
          <w:p w:rsidR="00E829DB" w:rsidRDefault="00E829DB">
            <w:pPr>
              <w:pStyle w:val="TableParagraph"/>
              <w:rPr>
                <w:sz w:val="24"/>
              </w:rPr>
            </w:pPr>
          </w:p>
        </w:tc>
        <w:tc>
          <w:tcPr>
            <w:tcW w:w="4051" w:type="dxa"/>
          </w:tcPr>
          <w:p w:rsidR="00E829DB" w:rsidRDefault="00096074">
            <w:pPr>
              <w:pStyle w:val="TableParagraph"/>
              <w:spacing w:before="43"/>
              <w:ind w:left="235" w:right="101"/>
              <w:jc w:val="both"/>
              <w:rPr>
                <w:sz w:val="24"/>
              </w:rPr>
            </w:pPr>
            <w:r>
              <w:rPr>
                <w:sz w:val="24"/>
              </w:rPr>
              <w:t>«Тройка»,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r>
              <w:rPr>
                <w:spacing w:val="78"/>
                <w:w w:val="150"/>
                <w:sz w:val="24"/>
              </w:rPr>
              <w:t xml:space="preserve"> </w:t>
            </w:r>
            <w:proofErr w:type="gramStart"/>
            <w:r>
              <w:rPr>
                <w:sz w:val="24"/>
              </w:rPr>
              <w:t>Поэма</w:t>
            </w:r>
            <w:r>
              <w:rPr>
                <w:spacing w:val="26"/>
                <w:sz w:val="24"/>
              </w:rPr>
              <w:t xml:space="preserve">  </w:t>
            </w:r>
            <w:r>
              <w:rPr>
                <w:sz w:val="24"/>
              </w:rPr>
              <w:t>«</w:t>
            </w:r>
            <w:proofErr w:type="gramEnd"/>
            <w:r>
              <w:rPr>
                <w:sz w:val="24"/>
              </w:rPr>
              <w:t>Кому</w:t>
            </w:r>
            <w:r>
              <w:rPr>
                <w:spacing w:val="73"/>
                <w:w w:val="150"/>
                <w:sz w:val="24"/>
              </w:rPr>
              <w:t xml:space="preserve"> </w:t>
            </w:r>
            <w:r>
              <w:rPr>
                <w:sz w:val="24"/>
              </w:rPr>
              <w:t>на</w:t>
            </w:r>
            <w:r>
              <w:rPr>
                <w:spacing w:val="77"/>
                <w:w w:val="150"/>
                <w:sz w:val="24"/>
              </w:rPr>
              <w:t xml:space="preserve"> </w:t>
            </w:r>
            <w:r>
              <w:rPr>
                <w:sz w:val="24"/>
              </w:rPr>
              <w:t>Руси</w:t>
            </w:r>
            <w:r>
              <w:rPr>
                <w:spacing w:val="25"/>
                <w:sz w:val="24"/>
              </w:rPr>
              <w:t xml:space="preserve">  </w:t>
            </w:r>
            <w:r>
              <w:rPr>
                <w:spacing w:val="-4"/>
                <w:sz w:val="24"/>
              </w:rPr>
              <w:t>жить</w:t>
            </w:r>
          </w:p>
          <w:p w:rsidR="00E829DB" w:rsidRDefault="00096074">
            <w:pPr>
              <w:pStyle w:val="TableParagraph"/>
              <w:spacing w:before="1" w:line="256" w:lineRule="exact"/>
              <w:ind w:left="235"/>
              <w:rPr>
                <w:sz w:val="24"/>
              </w:rPr>
            </w:pPr>
            <w:r>
              <w:rPr>
                <w:spacing w:val="-2"/>
                <w:sz w:val="24"/>
              </w:rPr>
              <w:t>хорошо»</w:t>
            </w:r>
          </w:p>
        </w:tc>
        <w:tc>
          <w:tcPr>
            <w:tcW w:w="993" w:type="dxa"/>
          </w:tcPr>
          <w:p w:rsidR="00E829DB" w:rsidRDefault="00E829DB">
            <w:pPr>
              <w:pStyle w:val="TableParagraph"/>
              <w:rPr>
                <w:sz w:val="24"/>
              </w:rPr>
            </w:pP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2254"/>
        </w:trPr>
        <w:tc>
          <w:tcPr>
            <w:tcW w:w="86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100"/>
              <w:rPr>
                <w:sz w:val="24"/>
              </w:rPr>
            </w:pPr>
            <w:r>
              <w:rPr>
                <w:spacing w:val="-5"/>
                <w:sz w:val="24"/>
              </w:rPr>
              <w:t>1.6</w:t>
            </w:r>
          </w:p>
        </w:tc>
        <w:tc>
          <w:tcPr>
            <w:tcW w:w="4051" w:type="dxa"/>
          </w:tcPr>
          <w:p w:rsidR="00E829DB" w:rsidRDefault="00096074">
            <w:pPr>
              <w:pStyle w:val="TableParagraph"/>
              <w:tabs>
                <w:tab w:val="left" w:pos="1026"/>
                <w:tab w:val="left" w:pos="1614"/>
                <w:tab w:val="left" w:pos="2847"/>
              </w:tabs>
              <w:spacing w:before="46"/>
              <w:ind w:left="235" w:right="102"/>
              <w:rPr>
                <w:sz w:val="24"/>
              </w:rPr>
            </w:pPr>
            <w:r>
              <w:rPr>
                <w:sz w:val="24"/>
              </w:rPr>
              <w:t>А.</w:t>
            </w:r>
            <w:r>
              <w:rPr>
                <w:spacing w:val="-8"/>
                <w:sz w:val="24"/>
              </w:rPr>
              <w:t xml:space="preserve"> </w:t>
            </w:r>
            <w:r>
              <w:rPr>
                <w:sz w:val="24"/>
              </w:rPr>
              <w:t>А.</w:t>
            </w:r>
            <w:r>
              <w:rPr>
                <w:spacing w:val="-8"/>
                <w:sz w:val="24"/>
              </w:rPr>
              <w:t xml:space="preserve"> </w:t>
            </w:r>
            <w:r>
              <w:rPr>
                <w:sz w:val="24"/>
              </w:rPr>
              <w:t>Фет.</w:t>
            </w:r>
            <w:r>
              <w:rPr>
                <w:spacing w:val="-8"/>
                <w:sz w:val="24"/>
              </w:rPr>
              <w:t xml:space="preserve"> </w:t>
            </w:r>
            <w:r>
              <w:rPr>
                <w:sz w:val="24"/>
              </w:rPr>
              <w:t>Стихотворения</w:t>
            </w:r>
            <w:r>
              <w:rPr>
                <w:spacing w:val="-8"/>
                <w:sz w:val="24"/>
              </w:rPr>
              <w:t xml:space="preserve"> </w:t>
            </w:r>
            <w:r>
              <w:rPr>
                <w:sz w:val="24"/>
              </w:rPr>
              <w:t>(не</w:t>
            </w:r>
            <w:r>
              <w:rPr>
                <w:spacing w:val="-8"/>
                <w:sz w:val="24"/>
              </w:rPr>
              <w:t xml:space="preserve"> </w:t>
            </w:r>
            <w:r>
              <w:rPr>
                <w:sz w:val="24"/>
              </w:rPr>
              <w:t xml:space="preserve">менее </w:t>
            </w:r>
            <w:r>
              <w:rPr>
                <w:spacing w:val="-4"/>
                <w:sz w:val="24"/>
              </w:rPr>
              <w:t>трёх</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rsidR="00E829DB" w:rsidRDefault="00096074">
            <w:pPr>
              <w:pStyle w:val="TableParagraph"/>
              <w:tabs>
                <w:tab w:val="left" w:pos="1263"/>
                <w:tab w:val="left" w:pos="2323"/>
                <w:tab w:val="left" w:pos="3304"/>
              </w:tabs>
              <w:ind w:left="235" w:right="101"/>
              <w:rPr>
                <w:sz w:val="24"/>
              </w:rPr>
            </w:pPr>
            <w:r>
              <w:rPr>
                <w:spacing w:val="-2"/>
                <w:sz w:val="24"/>
              </w:rPr>
              <w:t>«Одним</w:t>
            </w:r>
            <w:r>
              <w:rPr>
                <w:sz w:val="24"/>
              </w:rPr>
              <w:tab/>
            </w:r>
            <w:r>
              <w:rPr>
                <w:spacing w:val="-2"/>
                <w:sz w:val="24"/>
              </w:rPr>
              <w:t>толчком</w:t>
            </w:r>
            <w:r>
              <w:rPr>
                <w:sz w:val="24"/>
              </w:rPr>
              <w:tab/>
            </w:r>
            <w:r>
              <w:rPr>
                <w:spacing w:val="-2"/>
                <w:sz w:val="24"/>
              </w:rPr>
              <w:t>согнать</w:t>
            </w:r>
            <w:r>
              <w:rPr>
                <w:sz w:val="24"/>
              </w:rPr>
              <w:tab/>
            </w:r>
            <w:r>
              <w:rPr>
                <w:spacing w:val="-4"/>
                <w:sz w:val="24"/>
              </w:rPr>
              <w:t xml:space="preserve">ладью </w:t>
            </w:r>
            <w:r>
              <w:rPr>
                <w:sz w:val="24"/>
              </w:rPr>
              <w:t>живую…</w:t>
            </w:r>
            <w:proofErr w:type="gramStart"/>
            <w:r>
              <w:rPr>
                <w:sz w:val="24"/>
              </w:rPr>
              <w:t>»,</w:t>
            </w:r>
            <w:r>
              <w:rPr>
                <w:spacing w:val="29"/>
                <w:sz w:val="24"/>
              </w:rPr>
              <w:t xml:space="preserve">  </w:t>
            </w:r>
            <w:r>
              <w:rPr>
                <w:sz w:val="24"/>
              </w:rPr>
              <w:t>«</w:t>
            </w:r>
            <w:proofErr w:type="gramEnd"/>
            <w:r>
              <w:rPr>
                <w:sz w:val="24"/>
              </w:rPr>
              <w:t>Ещё</w:t>
            </w:r>
            <w:r>
              <w:rPr>
                <w:spacing w:val="26"/>
                <w:sz w:val="24"/>
              </w:rPr>
              <w:t xml:space="preserve">  </w:t>
            </w:r>
            <w:r>
              <w:rPr>
                <w:sz w:val="24"/>
              </w:rPr>
              <w:t>майская</w:t>
            </w:r>
            <w:r>
              <w:rPr>
                <w:spacing w:val="28"/>
                <w:sz w:val="24"/>
              </w:rPr>
              <w:t xml:space="preserve">  </w:t>
            </w:r>
            <w:r>
              <w:rPr>
                <w:spacing w:val="-2"/>
                <w:sz w:val="24"/>
              </w:rPr>
              <w:t>ночь»,</w:t>
            </w:r>
          </w:p>
          <w:p w:rsidR="00E829DB" w:rsidRDefault="00096074">
            <w:pPr>
              <w:pStyle w:val="TableParagraph"/>
              <w:ind w:left="235"/>
              <w:rPr>
                <w:sz w:val="24"/>
              </w:rPr>
            </w:pPr>
            <w:r>
              <w:rPr>
                <w:sz w:val="24"/>
              </w:rPr>
              <w:t>«Вечер», «Это утро,</w:t>
            </w:r>
            <w:r>
              <w:rPr>
                <w:spacing w:val="-4"/>
                <w:sz w:val="24"/>
              </w:rPr>
              <w:t xml:space="preserve"> </w:t>
            </w:r>
            <w:r>
              <w:rPr>
                <w:sz w:val="24"/>
              </w:rPr>
              <w:t>радость</w:t>
            </w:r>
            <w:r>
              <w:rPr>
                <w:spacing w:val="-1"/>
                <w:sz w:val="24"/>
              </w:rPr>
              <w:t xml:space="preserve"> </w:t>
            </w:r>
            <w:r>
              <w:rPr>
                <w:spacing w:val="-2"/>
                <w:sz w:val="24"/>
              </w:rPr>
              <w:t>эта…»,</w:t>
            </w:r>
          </w:p>
          <w:p w:rsidR="00E829DB" w:rsidRDefault="00096074">
            <w:pPr>
              <w:pStyle w:val="TableParagraph"/>
              <w:tabs>
                <w:tab w:val="left" w:pos="1537"/>
                <w:tab w:val="left" w:pos="2667"/>
              </w:tabs>
              <w:ind w:left="235"/>
              <w:rPr>
                <w:sz w:val="24"/>
              </w:rPr>
            </w:pPr>
            <w:r>
              <w:rPr>
                <w:spacing w:val="-2"/>
                <w:sz w:val="24"/>
              </w:rPr>
              <w:t>«Шёпот,</w:t>
            </w:r>
            <w:r>
              <w:rPr>
                <w:sz w:val="24"/>
              </w:rPr>
              <w:tab/>
            </w:r>
            <w:r>
              <w:rPr>
                <w:spacing w:val="-2"/>
                <w:sz w:val="24"/>
              </w:rPr>
              <w:t>робкое</w:t>
            </w:r>
            <w:r>
              <w:rPr>
                <w:sz w:val="24"/>
              </w:rPr>
              <w:tab/>
            </w:r>
            <w:r>
              <w:rPr>
                <w:spacing w:val="-2"/>
                <w:sz w:val="24"/>
              </w:rPr>
              <w:t>дыханье…»,</w:t>
            </w:r>
          </w:p>
          <w:p w:rsidR="00E829DB" w:rsidRDefault="00096074">
            <w:pPr>
              <w:pStyle w:val="TableParagraph"/>
              <w:spacing w:line="276" w:lineRule="exact"/>
              <w:ind w:left="235"/>
              <w:rPr>
                <w:sz w:val="24"/>
              </w:rPr>
            </w:pPr>
            <w:r>
              <w:rPr>
                <w:sz w:val="24"/>
              </w:rPr>
              <w:t>«Сияла ночь. Луной был полон сад. Лежали…» и др.</w:t>
            </w:r>
          </w:p>
        </w:tc>
        <w:tc>
          <w:tcPr>
            <w:tcW w:w="993"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96"/>
              <w:rPr>
                <w:sz w:val="24"/>
              </w:rPr>
            </w:pPr>
            <w:r>
              <w:rPr>
                <w:spacing w:val="-10"/>
                <w:sz w:val="24"/>
              </w:rPr>
              <w:t>3</w:t>
            </w:r>
          </w:p>
        </w:tc>
        <w:tc>
          <w:tcPr>
            <w:tcW w:w="14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2253"/>
        </w:trPr>
        <w:tc>
          <w:tcPr>
            <w:tcW w:w="86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2"/>
              <w:rPr>
                <w:b/>
                <w:sz w:val="24"/>
              </w:rPr>
            </w:pPr>
          </w:p>
          <w:p w:rsidR="00E829DB" w:rsidRDefault="00096074">
            <w:pPr>
              <w:pStyle w:val="TableParagraph"/>
              <w:ind w:left="100"/>
              <w:rPr>
                <w:sz w:val="24"/>
              </w:rPr>
            </w:pPr>
            <w:r>
              <w:rPr>
                <w:spacing w:val="-5"/>
                <w:sz w:val="24"/>
              </w:rPr>
              <w:t>1.7</w:t>
            </w:r>
          </w:p>
        </w:tc>
        <w:tc>
          <w:tcPr>
            <w:tcW w:w="4051" w:type="dxa"/>
          </w:tcPr>
          <w:p w:rsidR="00E829DB" w:rsidRDefault="00096074">
            <w:pPr>
              <w:pStyle w:val="TableParagraph"/>
              <w:tabs>
                <w:tab w:val="left" w:pos="2713"/>
              </w:tabs>
              <w:spacing w:before="46"/>
              <w:ind w:left="235" w:right="96"/>
              <w:jc w:val="both"/>
              <w:rPr>
                <w:sz w:val="24"/>
              </w:rPr>
            </w:pPr>
            <w:r>
              <w:rPr>
                <w:sz w:val="24"/>
              </w:rPr>
              <w:t xml:space="preserve">М. Е. Салтыков-Щедрин. Роман- хроника «История одного города» (не менее двух глав по выбору). Например, главы «О корени </w:t>
            </w:r>
            <w:r>
              <w:rPr>
                <w:spacing w:val="-2"/>
                <w:sz w:val="24"/>
              </w:rPr>
              <w:t>происхождения</w:t>
            </w:r>
            <w:r>
              <w:rPr>
                <w:sz w:val="24"/>
              </w:rPr>
              <w:tab/>
            </w:r>
            <w:r>
              <w:rPr>
                <w:spacing w:val="-2"/>
                <w:sz w:val="24"/>
              </w:rPr>
              <w:t>глуповцев»,</w:t>
            </w:r>
          </w:p>
          <w:p w:rsidR="00E829DB" w:rsidRDefault="00096074">
            <w:pPr>
              <w:pStyle w:val="TableParagraph"/>
              <w:tabs>
                <w:tab w:val="left" w:pos="1870"/>
              </w:tabs>
              <w:ind w:left="235"/>
              <w:jc w:val="both"/>
              <w:rPr>
                <w:sz w:val="24"/>
              </w:rPr>
            </w:pPr>
            <w:r>
              <w:rPr>
                <w:spacing w:val="-2"/>
                <w:sz w:val="24"/>
              </w:rPr>
              <w:t>«Опись</w:t>
            </w:r>
            <w:r>
              <w:rPr>
                <w:sz w:val="24"/>
              </w:rPr>
              <w:tab/>
            </w:r>
            <w:r>
              <w:rPr>
                <w:spacing w:val="-2"/>
                <w:sz w:val="24"/>
              </w:rPr>
              <w:t>градоначальникам»,</w:t>
            </w:r>
          </w:p>
          <w:p w:rsidR="00E829DB" w:rsidRDefault="00096074">
            <w:pPr>
              <w:pStyle w:val="TableParagraph"/>
              <w:tabs>
                <w:tab w:val="left" w:pos="2206"/>
              </w:tabs>
              <w:spacing w:line="270" w:lineRule="atLeast"/>
              <w:ind w:left="235" w:right="102"/>
              <w:jc w:val="both"/>
              <w:rPr>
                <w:sz w:val="24"/>
              </w:rPr>
            </w:pPr>
            <w:r>
              <w:rPr>
                <w:spacing w:val="-2"/>
                <w:sz w:val="24"/>
              </w:rPr>
              <w:t>«Органчик»,</w:t>
            </w:r>
            <w:r>
              <w:rPr>
                <w:sz w:val="24"/>
              </w:rPr>
              <w:tab/>
            </w:r>
            <w:r>
              <w:rPr>
                <w:spacing w:val="-2"/>
                <w:sz w:val="24"/>
              </w:rPr>
              <w:t xml:space="preserve">«Подтверждение </w:t>
            </w:r>
            <w:r>
              <w:rPr>
                <w:sz w:val="24"/>
              </w:rPr>
              <w:t>покаяния» и др.</w:t>
            </w:r>
          </w:p>
        </w:tc>
        <w:tc>
          <w:tcPr>
            <w:tcW w:w="993"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2"/>
              <w:rPr>
                <w:b/>
                <w:sz w:val="24"/>
              </w:rPr>
            </w:pPr>
          </w:p>
          <w:p w:rsidR="00E829DB" w:rsidRDefault="00096074">
            <w:pPr>
              <w:pStyle w:val="TableParagraph"/>
              <w:ind w:left="296"/>
              <w:rPr>
                <w:sz w:val="24"/>
              </w:rPr>
            </w:pPr>
            <w:r>
              <w:rPr>
                <w:spacing w:val="-10"/>
                <w:sz w:val="24"/>
              </w:rPr>
              <w:t>3</w:t>
            </w:r>
          </w:p>
        </w:tc>
        <w:tc>
          <w:tcPr>
            <w:tcW w:w="14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2"/>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82"/>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597"/>
        </w:trPr>
        <w:tc>
          <w:tcPr>
            <w:tcW w:w="869" w:type="dxa"/>
          </w:tcPr>
          <w:p w:rsidR="00E829DB" w:rsidRDefault="00096074">
            <w:pPr>
              <w:pStyle w:val="TableParagraph"/>
              <w:spacing w:before="182"/>
              <w:ind w:left="100"/>
              <w:rPr>
                <w:sz w:val="24"/>
              </w:rPr>
            </w:pPr>
            <w:r>
              <w:rPr>
                <w:spacing w:val="-5"/>
                <w:sz w:val="24"/>
              </w:rPr>
              <w:t>1.8</w:t>
            </w:r>
          </w:p>
        </w:tc>
        <w:tc>
          <w:tcPr>
            <w:tcW w:w="4051" w:type="dxa"/>
          </w:tcPr>
          <w:p w:rsidR="00E829DB" w:rsidRDefault="00096074">
            <w:pPr>
              <w:pStyle w:val="TableParagraph"/>
              <w:tabs>
                <w:tab w:val="left" w:pos="873"/>
                <w:tab w:val="left" w:pos="1535"/>
                <w:tab w:val="left" w:pos="3303"/>
              </w:tabs>
              <w:spacing w:before="45"/>
              <w:ind w:left="235"/>
              <w:rPr>
                <w:sz w:val="24"/>
              </w:rPr>
            </w:pPr>
            <w:r>
              <w:rPr>
                <w:spacing w:val="-5"/>
                <w:sz w:val="24"/>
              </w:rPr>
              <w:t>Ф.</w:t>
            </w:r>
            <w:r>
              <w:rPr>
                <w:sz w:val="24"/>
              </w:rPr>
              <w:tab/>
            </w:r>
            <w:r>
              <w:rPr>
                <w:spacing w:val="-5"/>
                <w:sz w:val="24"/>
              </w:rPr>
              <w:t>М.</w:t>
            </w:r>
            <w:r>
              <w:rPr>
                <w:sz w:val="24"/>
              </w:rPr>
              <w:tab/>
            </w:r>
            <w:r>
              <w:rPr>
                <w:spacing w:val="-2"/>
                <w:sz w:val="24"/>
              </w:rPr>
              <w:t>Достоевский.</w:t>
            </w:r>
            <w:r>
              <w:rPr>
                <w:sz w:val="24"/>
              </w:rPr>
              <w:tab/>
            </w:r>
            <w:r>
              <w:rPr>
                <w:spacing w:val="-4"/>
                <w:sz w:val="24"/>
              </w:rPr>
              <w:t>Роман</w:t>
            </w:r>
          </w:p>
          <w:p w:rsidR="00E829DB" w:rsidRDefault="00096074">
            <w:pPr>
              <w:pStyle w:val="TableParagraph"/>
              <w:spacing w:line="256" w:lineRule="exact"/>
              <w:ind w:left="235"/>
              <w:rPr>
                <w:sz w:val="24"/>
              </w:rPr>
            </w:pPr>
            <w:r>
              <w:rPr>
                <w:sz w:val="24"/>
              </w:rPr>
              <w:t>«Преступление</w:t>
            </w:r>
            <w:r>
              <w:rPr>
                <w:spacing w:val="-4"/>
                <w:sz w:val="24"/>
              </w:rPr>
              <w:t xml:space="preserve"> </w:t>
            </w:r>
            <w:r>
              <w:rPr>
                <w:sz w:val="24"/>
              </w:rPr>
              <w:t>и</w:t>
            </w:r>
            <w:r>
              <w:rPr>
                <w:spacing w:val="-3"/>
                <w:sz w:val="24"/>
              </w:rPr>
              <w:t xml:space="preserve"> </w:t>
            </w:r>
            <w:r>
              <w:rPr>
                <w:spacing w:val="-2"/>
                <w:sz w:val="24"/>
              </w:rPr>
              <w:t>наказание»</w:t>
            </w:r>
          </w:p>
        </w:tc>
        <w:tc>
          <w:tcPr>
            <w:tcW w:w="993" w:type="dxa"/>
          </w:tcPr>
          <w:p w:rsidR="00E829DB" w:rsidRDefault="00096074">
            <w:pPr>
              <w:pStyle w:val="TableParagraph"/>
              <w:spacing w:before="182"/>
              <w:ind w:left="296"/>
              <w:rPr>
                <w:sz w:val="24"/>
              </w:rPr>
            </w:pPr>
            <w:r>
              <w:rPr>
                <w:spacing w:val="-5"/>
                <w:sz w:val="24"/>
              </w:rPr>
              <w:t>10</w:t>
            </w:r>
          </w:p>
        </w:tc>
        <w:tc>
          <w:tcPr>
            <w:tcW w:w="1417" w:type="dxa"/>
          </w:tcPr>
          <w:p w:rsidR="00E829DB" w:rsidRDefault="00096074">
            <w:pPr>
              <w:pStyle w:val="TableParagraph"/>
              <w:spacing w:before="182"/>
              <w:ind w:left="234"/>
              <w:rPr>
                <w:sz w:val="24"/>
              </w:rPr>
            </w:pPr>
            <w:r>
              <w:rPr>
                <w:spacing w:val="-10"/>
                <w:sz w:val="24"/>
              </w:rPr>
              <w:t>0</w:t>
            </w:r>
          </w:p>
        </w:tc>
        <w:tc>
          <w:tcPr>
            <w:tcW w:w="1586" w:type="dxa"/>
          </w:tcPr>
          <w:p w:rsidR="00E829DB" w:rsidRDefault="00096074">
            <w:pPr>
              <w:pStyle w:val="TableParagraph"/>
              <w:spacing w:before="182"/>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597"/>
        </w:trPr>
        <w:tc>
          <w:tcPr>
            <w:tcW w:w="869" w:type="dxa"/>
          </w:tcPr>
          <w:p w:rsidR="00E829DB" w:rsidRDefault="00096074">
            <w:pPr>
              <w:pStyle w:val="TableParagraph"/>
              <w:spacing w:before="182"/>
              <w:ind w:left="100"/>
              <w:rPr>
                <w:sz w:val="24"/>
              </w:rPr>
            </w:pPr>
            <w:r>
              <w:rPr>
                <w:spacing w:val="-5"/>
                <w:sz w:val="24"/>
              </w:rPr>
              <w:t>1.9</w:t>
            </w:r>
          </w:p>
        </w:tc>
        <w:tc>
          <w:tcPr>
            <w:tcW w:w="4051" w:type="dxa"/>
          </w:tcPr>
          <w:p w:rsidR="00E829DB" w:rsidRDefault="00096074">
            <w:pPr>
              <w:pStyle w:val="TableParagraph"/>
              <w:tabs>
                <w:tab w:val="left" w:pos="767"/>
                <w:tab w:val="left" w:pos="1310"/>
                <w:tab w:val="left" w:pos="2526"/>
              </w:tabs>
              <w:spacing w:before="46"/>
              <w:ind w:left="235"/>
              <w:rPr>
                <w:sz w:val="24"/>
              </w:rPr>
            </w:pPr>
            <w:r>
              <w:rPr>
                <w:spacing w:val="-5"/>
                <w:sz w:val="24"/>
              </w:rPr>
              <w:t>Л.</w:t>
            </w:r>
            <w:r>
              <w:rPr>
                <w:sz w:val="24"/>
              </w:rPr>
              <w:tab/>
            </w:r>
            <w:r>
              <w:rPr>
                <w:spacing w:val="-5"/>
                <w:sz w:val="24"/>
              </w:rPr>
              <w:t>Н.</w:t>
            </w:r>
            <w:r>
              <w:rPr>
                <w:sz w:val="24"/>
              </w:rPr>
              <w:tab/>
            </w:r>
            <w:r>
              <w:rPr>
                <w:spacing w:val="-2"/>
                <w:sz w:val="24"/>
              </w:rPr>
              <w:t>Толстой.</w:t>
            </w:r>
            <w:r>
              <w:rPr>
                <w:sz w:val="24"/>
              </w:rPr>
              <w:tab/>
            </w:r>
            <w:r>
              <w:rPr>
                <w:spacing w:val="-2"/>
                <w:sz w:val="24"/>
              </w:rPr>
              <w:t>Роман-эпопея</w:t>
            </w:r>
          </w:p>
          <w:p w:rsidR="00E829DB" w:rsidRDefault="00096074">
            <w:pPr>
              <w:pStyle w:val="TableParagraph"/>
              <w:spacing w:line="256" w:lineRule="exact"/>
              <w:ind w:left="235"/>
              <w:rPr>
                <w:sz w:val="24"/>
              </w:rPr>
            </w:pPr>
            <w:r>
              <w:rPr>
                <w:sz w:val="24"/>
              </w:rPr>
              <w:t>«Война</w:t>
            </w:r>
            <w:r>
              <w:rPr>
                <w:spacing w:val="-4"/>
                <w:sz w:val="24"/>
              </w:rPr>
              <w:t xml:space="preserve"> </w:t>
            </w:r>
            <w:r>
              <w:rPr>
                <w:sz w:val="24"/>
              </w:rPr>
              <w:t>и</w:t>
            </w:r>
            <w:r>
              <w:rPr>
                <w:spacing w:val="-3"/>
                <w:sz w:val="24"/>
              </w:rPr>
              <w:t xml:space="preserve"> </w:t>
            </w:r>
            <w:r>
              <w:rPr>
                <w:spacing w:val="-4"/>
                <w:sz w:val="24"/>
              </w:rPr>
              <w:t>мир»</w:t>
            </w:r>
          </w:p>
        </w:tc>
        <w:tc>
          <w:tcPr>
            <w:tcW w:w="993" w:type="dxa"/>
          </w:tcPr>
          <w:p w:rsidR="00E829DB" w:rsidRDefault="00096074">
            <w:pPr>
              <w:pStyle w:val="TableParagraph"/>
              <w:spacing w:before="182"/>
              <w:ind w:left="296"/>
              <w:rPr>
                <w:sz w:val="24"/>
              </w:rPr>
            </w:pPr>
            <w:r>
              <w:rPr>
                <w:spacing w:val="-5"/>
                <w:sz w:val="24"/>
              </w:rPr>
              <w:t>15</w:t>
            </w:r>
          </w:p>
        </w:tc>
        <w:tc>
          <w:tcPr>
            <w:tcW w:w="1417" w:type="dxa"/>
          </w:tcPr>
          <w:p w:rsidR="00E829DB" w:rsidRDefault="00096074">
            <w:pPr>
              <w:pStyle w:val="TableParagraph"/>
              <w:spacing w:before="182"/>
              <w:ind w:left="234"/>
              <w:rPr>
                <w:sz w:val="24"/>
              </w:rPr>
            </w:pPr>
            <w:r>
              <w:rPr>
                <w:spacing w:val="-10"/>
                <w:sz w:val="24"/>
              </w:rPr>
              <w:t>0</w:t>
            </w:r>
          </w:p>
        </w:tc>
        <w:tc>
          <w:tcPr>
            <w:tcW w:w="1586" w:type="dxa"/>
          </w:tcPr>
          <w:p w:rsidR="00E829DB" w:rsidRDefault="00096074">
            <w:pPr>
              <w:pStyle w:val="TableParagraph"/>
              <w:spacing w:before="182"/>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1147"/>
        </w:trPr>
        <w:tc>
          <w:tcPr>
            <w:tcW w:w="869" w:type="dxa"/>
          </w:tcPr>
          <w:p w:rsidR="00E829DB" w:rsidRDefault="00E829DB">
            <w:pPr>
              <w:pStyle w:val="TableParagraph"/>
              <w:spacing w:before="182"/>
              <w:rPr>
                <w:b/>
                <w:sz w:val="24"/>
              </w:rPr>
            </w:pPr>
          </w:p>
          <w:p w:rsidR="00E829DB" w:rsidRDefault="00096074">
            <w:pPr>
              <w:pStyle w:val="TableParagraph"/>
              <w:ind w:left="100"/>
              <w:rPr>
                <w:sz w:val="24"/>
              </w:rPr>
            </w:pPr>
            <w:r>
              <w:rPr>
                <w:spacing w:val="-4"/>
                <w:sz w:val="24"/>
              </w:rPr>
              <w:t>1.10</w:t>
            </w:r>
          </w:p>
        </w:tc>
        <w:tc>
          <w:tcPr>
            <w:tcW w:w="4051" w:type="dxa"/>
          </w:tcPr>
          <w:p w:rsidR="00E829DB" w:rsidRDefault="00096074">
            <w:pPr>
              <w:pStyle w:val="TableParagraph"/>
              <w:spacing w:before="23" w:line="270" w:lineRule="atLeast"/>
              <w:ind w:left="235" w:right="97"/>
              <w:jc w:val="both"/>
              <w:rPr>
                <w:sz w:val="24"/>
              </w:rPr>
            </w:pPr>
            <w:r>
              <w:rPr>
                <w:sz w:val="24"/>
              </w:rPr>
              <w:t>Н. С. Лесков. Рассказы и повести (не менее одного произведения по выбору). Например, «Очарованный странник», «Однодум» и др.</w:t>
            </w:r>
          </w:p>
        </w:tc>
        <w:tc>
          <w:tcPr>
            <w:tcW w:w="993" w:type="dxa"/>
          </w:tcPr>
          <w:p w:rsidR="00E829DB" w:rsidRDefault="00E829DB">
            <w:pPr>
              <w:pStyle w:val="TableParagraph"/>
              <w:spacing w:before="182"/>
              <w:rPr>
                <w:b/>
                <w:sz w:val="24"/>
              </w:rPr>
            </w:pPr>
          </w:p>
          <w:p w:rsidR="00E829DB" w:rsidRDefault="00096074">
            <w:pPr>
              <w:pStyle w:val="TableParagraph"/>
              <w:ind w:left="296"/>
              <w:rPr>
                <w:sz w:val="24"/>
              </w:rPr>
            </w:pPr>
            <w:r>
              <w:rPr>
                <w:spacing w:val="-10"/>
                <w:sz w:val="24"/>
              </w:rPr>
              <w:t>2</w:t>
            </w:r>
          </w:p>
        </w:tc>
        <w:tc>
          <w:tcPr>
            <w:tcW w:w="1417" w:type="dxa"/>
          </w:tcPr>
          <w:p w:rsidR="00E829DB" w:rsidRDefault="00E829DB">
            <w:pPr>
              <w:pStyle w:val="TableParagraph"/>
              <w:spacing w:before="182"/>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spacing w:before="182"/>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1425"/>
        </w:trPr>
        <w:tc>
          <w:tcPr>
            <w:tcW w:w="869" w:type="dxa"/>
          </w:tcPr>
          <w:p w:rsidR="00E829DB" w:rsidRDefault="00E829DB">
            <w:pPr>
              <w:pStyle w:val="TableParagraph"/>
              <w:rPr>
                <w:b/>
                <w:sz w:val="24"/>
              </w:rPr>
            </w:pPr>
          </w:p>
          <w:p w:rsidR="00E829DB" w:rsidRDefault="00E829DB">
            <w:pPr>
              <w:pStyle w:val="TableParagraph"/>
              <w:spacing w:before="45"/>
              <w:rPr>
                <w:b/>
                <w:sz w:val="24"/>
              </w:rPr>
            </w:pPr>
          </w:p>
          <w:p w:rsidR="00E829DB" w:rsidRDefault="00096074">
            <w:pPr>
              <w:pStyle w:val="TableParagraph"/>
              <w:spacing w:before="1"/>
              <w:ind w:left="100"/>
              <w:rPr>
                <w:sz w:val="24"/>
              </w:rPr>
            </w:pPr>
            <w:r>
              <w:rPr>
                <w:spacing w:val="-4"/>
                <w:sz w:val="24"/>
              </w:rPr>
              <w:t>1.11</w:t>
            </w:r>
          </w:p>
        </w:tc>
        <w:tc>
          <w:tcPr>
            <w:tcW w:w="4051" w:type="dxa"/>
          </w:tcPr>
          <w:p w:rsidR="00E829DB" w:rsidRDefault="00096074">
            <w:pPr>
              <w:pStyle w:val="TableParagraph"/>
              <w:spacing w:before="46"/>
              <w:ind w:left="235" w:right="102"/>
              <w:jc w:val="both"/>
              <w:rPr>
                <w:sz w:val="24"/>
              </w:rPr>
            </w:pPr>
            <w:r>
              <w:rPr>
                <w:sz w:val="24"/>
              </w:rPr>
              <w:t xml:space="preserve">А. П. Чехов. Рассказы (не менее </w:t>
            </w:r>
            <w:proofErr w:type="gramStart"/>
            <w:r>
              <w:rPr>
                <w:sz w:val="24"/>
              </w:rPr>
              <w:t>трёх</w:t>
            </w:r>
            <w:r>
              <w:rPr>
                <w:spacing w:val="79"/>
                <w:w w:val="150"/>
                <w:sz w:val="24"/>
              </w:rPr>
              <w:t xml:space="preserve">  </w:t>
            </w:r>
            <w:r>
              <w:rPr>
                <w:sz w:val="24"/>
              </w:rPr>
              <w:t>по</w:t>
            </w:r>
            <w:proofErr w:type="gramEnd"/>
            <w:r>
              <w:rPr>
                <w:spacing w:val="78"/>
                <w:w w:val="150"/>
                <w:sz w:val="24"/>
              </w:rPr>
              <w:t xml:space="preserve">  </w:t>
            </w:r>
            <w:r>
              <w:rPr>
                <w:sz w:val="24"/>
              </w:rPr>
              <w:t>выбору).</w:t>
            </w:r>
            <w:r>
              <w:rPr>
                <w:spacing w:val="79"/>
                <w:w w:val="150"/>
                <w:sz w:val="24"/>
              </w:rPr>
              <w:t xml:space="preserve">  </w:t>
            </w:r>
            <w:r>
              <w:rPr>
                <w:spacing w:val="-2"/>
                <w:sz w:val="24"/>
              </w:rPr>
              <w:t>Например,</w:t>
            </w:r>
          </w:p>
          <w:p w:rsidR="00E829DB" w:rsidRDefault="00096074">
            <w:pPr>
              <w:pStyle w:val="TableParagraph"/>
              <w:spacing w:line="270" w:lineRule="atLeast"/>
              <w:ind w:left="235" w:right="103"/>
              <w:jc w:val="both"/>
              <w:rPr>
                <w:sz w:val="24"/>
              </w:rPr>
            </w:pPr>
            <w:r>
              <w:rPr>
                <w:sz w:val="24"/>
              </w:rPr>
              <w:t>«Студент», «Ионыч», «Дама с собачкой», «Человек в футляре» и др. Комедия «Вишнёвый сад»</w:t>
            </w:r>
          </w:p>
        </w:tc>
        <w:tc>
          <w:tcPr>
            <w:tcW w:w="993" w:type="dxa"/>
          </w:tcPr>
          <w:p w:rsidR="00E829DB" w:rsidRDefault="00E829DB">
            <w:pPr>
              <w:pStyle w:val="TableParagraph"/>
              <w:rPr>
                <w:b/>
                <w:sz w:val="24"/>
              </w:rPr>
            </w:pPr>
          </w:p>
          <w:p w:rsidR="00E829DB" w:rsidRDefault="00E829DB">
            <w:pPr>
              <w:pStyle w:val="TableParagraph"/>
              <w:spacing w:before="45"/>
              <w:rPr>
                <w:b/>
                <w:sz w:val="24"/>
              </w:rPr>
            </w:pPr>
          </w:p>
          <w:p w:rsidR="00E829DB" w:rsidRDefault="00096074">
            <w:pPr>
              <w:pStyle w:val="TableParagraph"/>
              <w:spacing w:before="1"/>
              <w:ind w:left="296"/>
              <w:rPr>
                <w:sz w:val="24"/>
              </w:rPr>
            </w:pPr>
            <w:r>
              <w:rPr>
                <w:spacing w:val="-10"/>
                <w:sz w:val="24"/>
              </w:rPr>
              <w:t>9</w:t>
            </w:r>
          </w:p>
        </w:tc>
        <w:tc>
          <w:tcPr>
            <w:tcW w:w="1417" w:type="dxa"/>
          </w:tcPr>
          <w:p w:rsidR="00E829DB" w:rsidRDefault="00E829DB">
            <w:pPr>
              <w:pStyle w:val="TableParagraph"/>
              <w:rPr>
                <w:b/>
                <w:sz w:val="24"/>
              </w:rPr>
            </w:pPr>
          </w:p>
          <w:p w:rsidR="00E829DB" w:rsidRDefault="00E829DB">
            <w:pPr>
              <w:pStyle w:val="TableParagraph"/>
              <w:spacing w:before="45"/>
              <w:rPr>
                <w:b/>
                <w:sz w:val="24"/>
              </w:rPr>
            </w:pPr>
          </w:p>
          <w:p w:rsidR="00E829DB" w:rsidRDefault="00096074">
            <w:pPr>
              <w:pStyle w:val="TableParagraph"/>
              <w:spacing w:before="1"/>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spacing w:before="45"/>
              <w:rPr>
                <w:b/>
                <w:sz w:val="24"/>
              </w:rPr>
            </w:pPr>
          </w:p>
          <w:p w:rsidR="00E829DB" w:rsidRDefault="00096074">
            <w:pPr>
              <w:pStyle w:val="TableParagraph"/>
              <w:spacing w:before="1"/>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321"/>
        </w:trPr>
        <w:tc>
          <w:tcPr>
            <w:tcW w:w="4920" w:type="dxa"/>
            <w:gridSpan w:val="2"/>
          </w:tcPr>
          <w:p w:rsidR="00E829DB" w:rsidRDefault="00096074">
            <w:pPr>
              <w:pStyle w:val="TableParagraph"/>
              <w:spacing w:before="45" w:line="256" w:lineRule="exact"/>
              <w:ind w:left="235"/>
              <w:rPr>
                <w:sz w:val="24"/>
              </w:rPr>
            </w:pPr>
            <w:r>
              <w:rPr>
                <w:sz w:val="24"/>
              </w:rPr>
              <w:t>Итого по</w:t>
            </w:r>
            <w:r>
              <w:rPr>
                <w:spacing w:val="1"/>
                <w:sz w:val="24"/>
              </w:rPr>
              <w:t xml:space="preserve"> </w:t>
            </w:r>
            <w:r>
              <w:rPr>
                <w:spacing w:val="-2"/>
                <w:sz w:val="24"/>
              </w:rPr>
              <w:t>разделу</w:t>
            </w:r>
          </w:p>
        </w:tc>
        <w:tc>
          <w:tcPr>
            <w:tcW w:w="993" w:type="dxa"/>
          </w:tcPr>
          <w:p w:rsidR="00E829DB" w:rsidRDefault="00096074">
            <w:pPr>
              <w:pStyle w:val="TableParagraph"/>
              <w:spacing w:before="45" w:line="256" w:lineRule="exact"/>
              <w:ind w:left="296"/>
              <w:rPr>
                <w:sz w:val="24"/>
              </w:rPr>
            </w:pPr>
            <w:r>
              <w:rPr>
                <w:spacing w:val="-5"/>
                <w:sz w:val="24"/>
              </w:rPr>
              <w:t>69</w:t>
            </w:r>
          </w:p>
        </w:tc>
        <w:tc>
          <w:tcPr>
            <w:tcW w:w="4817" w:type="dxa"/>
            <w:gridSpan w:val="3"/>
          </w:tcPr>
          <w:p w:rsidR="00E829DB" w:rsidRDefault="00E829DB">
            <w:pPr>
              <w:pStyle w:val="TableParagraph"/>
              <w:rPr>
                <w:sz w:val="24"/>
              </w:rPr>
            </w:pPr>
          </w:p>
        </w:tc>
      </w:tr>
      <w:tr w:rsidR="00E829DB">
        <w:trPr>
          <w:trHeight w:val="321"/>
        </w:trPr>
        <w:tc>
          <w:tcPr>
            <w:tcW w:w="10730" w:type="dxa"/>
            <w:gridSpan w:val="6"/>
          </w:tcPr>
          <w:p w:rsidR="00E829DB" w:rsidRDefault="00096074">
            <w:pPr>
              <w:pStyle w:val="TableParagraph"/>
              <w:spacing w:before="46" w:line="256" w:lineRule="exact"/>
              <w:ind w:left="235"/>
              <w:rPr>
                <w:b/>
                <w:sz w:val="24"/>
              </w:rPr>
            </w:pPr>
            <w:r>
              <w:rPr>
                <w:b/>
                <w:sz w:val="24"/>
              </w:rPr>
              <w:t>Раздел</w:t>
            </w:r>
            <w:r>
              <w:rPr>
                <w:b/>
                <w:spacing w:val="-3"/>
                <w:sz w:val="24"/>
              </w:rPr>
              <w:t xml:space="preserve"> </w:t>
            </w:r>
            <w:r>
              <w:rPr>
                <w:b/>
                <w:sz w:val="24"/>
              </w:rPr>
              <w:t>2.</w:t>
            </w:r>
            <w:r>
              <w:rPr>
                <w:b/>
                <w:spacing w:val="-2"/>
                <w:sz w:val="24"/>
              </w:rPr>
              <w:t xml:space="preserve"> </w:t>
            </w:r>
            <w:r>
              <w:rPr>
                <w:b/>
                <w:sz w:val="24"/>
              </w:rPr>
              <w:t>Литература</w:t>
            </w:r>
            <w:r>
              <w:rPr>
                <w:b/>
                <w:spacing w:val="-5"/>
                <w:sz w:val="24"/>
              </w:rPr>
              <w:t xml:space="preserve"> </w:t>
            </w:r>
            <w:r>
              <w:rPr>
                <w:b/>
                <w:sz w:val="24"/>
              </w:rPr>
              <w:t>народов</w:t>
            </w:r>
            <w:r>
              <w:rPr>
                <w:b/>
                <w:spacing w:val="-1"/>
                <w:sz w:val="24"/>
              </w:rPr>
              <w:t xml:space="preserve"> </w:t>
            </w:r>
            <w:r>
              <w:rPr>
                <w:b/>
                <w:spacing w:val="-2"/>
                <w:sz w:val="24"/>
              </w:rPr>
              <w:t>России</w:t>
            </w:r>
          </w:p>
        </w:tc>
      </w:tr>
      <w:tr w:rsidR="00E829DB">
        <w:trPr>
          <w:trHeight w:val="874"/>
        </w:trPr>
        <w:tc>
          <w:tcPr>
            <w:tcW w:w="869" w:type="dxa"/>
          </w:tcPr>
          <w:p w:rsidR="00E829DB" w:rsidRDefault="00E829DB">
            <w:pPr>
              <w:pStyle w:val="TableParagraph"/>
              <w:spacing w:before="46"/>
              <w:rPr>
                <w:b/>
                <w:sz w:val="24"/>
              </w:rPr>
            </w:pPr>
          </w:p>
          <w:p w:rsidR="00E829DB" w:rsidRDefault="00096074">
            <w:pPr>
              <w:pStyle w:val="TableParagraph"/>
              <w:ind w:left="100"/>
              <w:rPr>
                <w:sz w:val="24"/>
              </w:rPr>
            </w:pPr>
            <w:r>
              <w:rPr>
                <w:spacing w:val="-5"/>
                <w:sz w:val="24"/>
              </w:rPr>
              <w:t>2.1</w:t>
            </w:r>
          </w:p>
        </w:tc>
        <w:tc>
          <w:tcPr>
            <w:tcW w:w="4051" w:type="dxa"/>
          </w:tcPr>
          <w:p w:rsidR="00E829DB" w:rsidRDefault="00096074">
            <w:pPr>
              <w:pStyle w:val="TableParagraph"/>
              <w:spacing w:before="46"/>
              <w:ind w:left="235"/>
              <w:rPr>
                <w:sz w:val="24"/>
              </w:rPr>
            </w:pPr>
            <w:r>
              <w:rPr>
                <w:sz w:val="24"/>
              </w:rPr>
              <w:t>Стихотворения</w:t>
            </w:r>
            <w:r>
              <w:rPr>
                <w:spacing w:val="4"/>
                <w:sz w:val="24"/>
              </w:rPr>
              <w:t xml:space="preserve"> </w:t>
            </w:r>
            <w:r>
              <w:rPr>
                <w:sz w:val="24"/>
              </w:rPr>
              <w:t>(не</w:t>
            </w:r>
            <w:r>
              <w:rPr>
                <w:spacing w:val="5"/>
                <w:sz w:val="24"/>
              </w:rPr>
              <w:t xml:space="preserve"> </w:t>
            </w:r>
            <w:r>
              <w:rPr>
                <w:sz w:val="24"/>
              </w:rPr>
              <w:t>менее</w:t>
            </w:r>
            <w:r>
              <w:rPr>
                <w:spacing w:val="4"/>
                <w:sz w:val="24"/>
              </w:rPr>
              <w:t xml:space="preserve"> </w:t>
            </w:r>
            <w:r>
              <w:rPr>
                <w:sz w:val="24"/>
              </w:rPr>
              <w:t>одного</w:t>
            </w:r>
            <w:r>
              <w:rPr>
                <w:spacing w:val="5"/>
                <w:sz w:val="24"/>
              </w:rPr>
              <w:t xml:space="preserve"> </w:t>
            </w:r>
            <w:r>
              <w:rPr>
                <w:spacing w:val="-5"/>
                <w:sz w:val="24"/>
              </w:rPr>
              <w:t>по</w:t>
            </w:r>
          </w:p>
          <w:p w:rsidR="00E829DB" w:rsidRDefault="00096074">
            <w:pPr>
              <w:pStyle w:val="TableParagraph"/>
              <w:tabs>
                <w:tab w:val="left" w:pos="1343"/>
                <w:tab w:val="left" w:pos="2650"/>
                <w:tab w:val="left" w:pos="3720"/>
              </w:tabs>
              <w:spacing w:line="270" w:lineRule="atLeast"/>
              <w:ind w:left="235" w:right="102"/>
              <w:rPr>
                <w:sz w:val="24"/>
              </w:rPr>
            </w:pPr>
            <w:r>
              <w:rPr>
                <w:spacing w:val="-2"/>
                <w:sz w:val="24"/>
              </w:rPr>
              <w:t>выбору).</w:t>
            </w:r>
            <w:r>
              <w:rPr>
                <w:sz w:val="24"/>
              </w:rPr>
              <w:tab/>
            </w:r>
            <w:r>
              <w:rPr>
                <w:spacing w:val="-2"/>
                <w:sz w:val="24"/>
              </w:rPr>
              <w:t>Например,</w:t>
            </w:r>
            <w:r>
              <w:rPr>
                <w:sz w:val="24"/>
              </w:rPr>
              <w:tab/>
            </w:r>
            <w:r>
              <w:rPr>
                <w:spacing w:val="-2"/>
                <w:sz w:val="24"/>
              </w:rPr>
              <w:t>Г.Тукая,</w:t>
            </w:r>
            <w:r>
              <w:rPr>
                <w:sz w:val="24"/>
              </w:rPr>
              <w:tab/>
            </w:r>
            <w:r>
              <w:rPr>
                <w:spacing w:val="-6"/>
                <w:sz w:val="24"/>
              </w:rPr>
              <w:t xml:space="preserve">К. </w:t>
            </w:r>
            <w:r>
              <w:rPr>
                <w:sz w:val="24"/>
              </w:rPr>
              <w:t>Хетагурова и др.</w:t>
            </w:r>
          </w:p>
        </w:tc>
        <w:tc>
          <w:tcPr>
            <w:tcW w:w="993" w:type="dxa"/>
          </w:tcPr>
          <w:p w:rsidR="00E829DB" w:rsidRDefault="00E829DB">
            <w:pPr>
              <w:pStyle w:val="TableParagraph"/>
              <w:spacing w:before="46"/>
              <w:rPr>
                <w:b/>
                <w:sz w:val="24"/>
              </w:rPr>
            </w:pPr>
          </w:p>
          <w:p w:rsidR="00E829DB" w:rsidRDefault="00096074">
            <w:pPr>
              <w:pStyle w:val="TableParagraph"/>
              <w:ind w:left="296"/>
              <w:rPr>
                <w:sz w:val="24"/>
              </w:rPr>
            </w:pPr>
            <w:r>
              <w:rPr>
                <w:spacing w:val="-10"/>
                <w:sz w:val="24"/>
              </w:rPr>
              <w:t>1</w:t>
            </w:r>
          </w:p>
        </w:tc>
        <w:tc>
          <w:tcPr>
            <w:tcW w:w="1417" w:type="dxa"/>
          </w:tcPr>
          <w:p w:rsidR="00E829DB" w:rsidRDefault="00E829DB">
            <w:pPr>
              <w:pStyle w:val="TableParagraph"/>
              <w:spacing w:before="46"/>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spacing w:before="46"/>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318"/>
        </w:trPr>
        <w:tc>
          <w:tcPr>
            <w:tcW w:w="4920" w:type="dxa"/>
            <w:gridSpan w:val="2"/>
          </w:tcPr>
          <w:p w:rsidR="00E829DB" w:rsidRDefault="00096074">
            <w:pPr>
              <w:pStyle w:val="TableParagraph"/>
              <w:spacing w:before="43" w:line="256" w:lineRule="exact"/>
              <w:ind w:left="235"/>
              <w:rPr>
                <w:sz w:val="24"/>
              </w:rPr>
            </w:pPr>
            <w:r>
              <w:rPr>
                <w:sz w:val="24"/>
              </w:rPr>
              <w:t>Итого по</w:t>
            </w:r>
            <w:r>
              <w:rPr>
                <w:spacing w:val="1"/>
                <w:sz w:val="24"/>
              </w:rPr>
              <w:t xml:space="preserve"> </w:t>
            </w:r>
            <w:r>
              <w:rPr>
                <w:spacing w:val="-2"/>
                <w:sz w:val="24"/>
              </w:rPr>
              <w:t>разделу</w:t>
            </w:r>
          </w:p>
        </w:tc>
        <w:tc>
          <w:tcPr>
            <w:tcW w:w="993" w:type="dxa"/>
          </w:tcPr>
          <w:p w:rsidR="00E829DB" w:rsidRDefault="00096074">
            <w:pPr>
              <w:pStyle w:val="TableParagraph"/>
              <w:spacing w:before="43" w:line="256" w:lineRule="exact"/>
              <w:ind w:left="296"/>
              <w:rPr>
                <w:sz w:val="24"/>
              </w:rPr>
            </w:pPr>
            <w:r>
              <w:rPr>
                <w:spacing w:val="-10"/>
                <w:sz w:val="24"/>
              </w:rPr>
              <w:t>1</w:t>
            </w:r>
          </w:p>
        </w:tc>
        <w:tc>
          <w:tcPr>
            <w:tcW w:w="4817" w:type="dxa"/>
            <w:gridSpan w:val="3"/>
          </w:tcPr>
          <w:p w:rsidR="00E829DB" w:rsidRDefault="00E829DB">
            <w:pPr>
              <w:pStyle w:val="TableParagraph"/>
              <w:rPr>
                <w:sz w:val="24"/>
              </w:rPr>
            </w:pPr>
          </w:p>
        </w:tc>
      </w:tr>
      <w:tr w:rsidR="00E829DB">
        <w:trPr>
          <w:trHeight w:val="321"/>
        </w:trPr>
        <w:tc>
          <w:tcPr>
            <w:tcW w:w="10730" w:type="dxa"/>
            <w:gridSpan w:val="6"/>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r>
              <w:rPr>
                <w:b/>
                <w:sz w:val="24"/>
              </w:rPr>
              <w:t>3.</w:t>
            </w:r>
            <w:r>
              <w:rPr>
                <w:b/>
                <w:spacing w:val="-2"/>
                <w:sz w:val="24"/>
              </w:rPr>
              <w:t xml:space="preserve"> </w:t>
            </w:r>
            <w:r>
              <w:rPr>
                <w:b/>
                <w:sz w:val="24"/>
              </w:rPr>
              <w:t>Зарубежная</w:t>
            </w:r>
            <w:r>
              <w:rPr>
                <w:b/>
                <w:spacing w:val="-1"/>
                <w:sz w:val="24"/>
              </w:rPr>
              <w:t xml:space="preserve"> </w:t>
            </w:r>
            <w:r>
              <w:rPr>
                <w:b/>
                <w:spacing w:val="-2"/>
                <w:sz w:val="24"/>
              </w:rPr>
              <w:t>литература</w:t>
            </w:r>
          </w:p>
        </w:tc>
      </w:tr>
      <w:tr w:rsidR="00E829DB">
        <w:trPr>
          <w:trHeight w:val="1698"/>
        </w:trPr>
        <w:tc>
          <w:tcPr>
            <w:tcW w:w="869"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100"/>
              <w:rPr>
                <w:sz w:val="24"/>
              </w:rPr>
            </w:pPr>
            <w:r>
              <w:rPr>
                <w:spacing w:val="-5"/>
                <w:sz w:val="24"/>
              </w:rPr>
              <w:t>3.1</w:t>
            </w:r>
          </w:p>
        </w:tc>
        <w:tc>
          <w:tcPr>
            <w:tcW w:w="4051" w:type="dxa"/>
          </w:tcPr>
          <w:p w:rsidR="00E829DB" w:rsidRDefault="00096074">
            <w:pPr>
              <w:pStyle w:val="TableParagraph"/>
              <w:spacing w:before="46"/>
              <w:ind w:left="235"/>
              <w:jc w:val="both"/>
              <w:rPr>
                <w:sz w:val="24"/>
              </w:rPr>
            </w:pPr>
            <w:r>
              <w:rPr>
                <w:sz w:val="24"/>
              </w:rPr>
              <w:t>Зарубежная</w:t>
            </w:r>
            <w:r>
              <w:rPr>
                <w:spacing w:val="5"/>
                <w:sz w:val="24"/>
              </w:rPr>
              <w:t xml:space="preserve"> </w:t>
            </w:r>
            <w:r>
              <w:rPr>
                <w:sz w:val="24"/>
              </w:rPr>
              <w:t>проза</w:t>
            </w:r>
            <w:r>
              <w:rPr>
                <w:spacing w:val="5"/>
                <w:sz w:val="24"/>
              </w:rPr>
              <w:t xml:space="preserve"> </w:t>
            </w:r>
            <w:r>
              <w:rPr>
                <w:sz w:val="24"/>
              </w:rPr>
              <w:t>второй</w:t>
            </w:r>
            <w:r>
              <w:rPr>
                <w:spacing w:val="7"/>
                <w:sz w:val="24"/>
              </w:rPr>
              <w:t xml:space="preserve"> </w:t>
            </w:r>
            <w:r>
              <w:rPr>
                <w:spacing w:val="-2"/>
                <w:sz w:val="24"/>
              </w:rPr>
              <w:t>половины</w:t>
            </w:r>
          </w:p>
          <w:p w:rsidR="00E829DB" w:rsidRDefault="00096074">
            <w:pPr>
              <w:pStyle w:val="TableParagraph"/>
              <w:tabs>
                <w:tab w:val="left" w:pos="2534"/>
              </w:tabs>
              <w:ind w:left="235" w:right="99"/>
              <w:jc w:val="both"/>
              <w:rPr>
                <w:sz w:val="24"/>
              </w:rPr>
            </w:pPr>
            <w:r>
              <w:rPr>
                <w:sz w:val="24"/>
              </w:rPr>
              <w:t xml:space="preserve">XIX века (не менее одного произведения по выбору). </w:t>
            </w:r>
            <w:r>
              <w:rPr>
                <w:spacing w:val="-2"/>
                <w:sz w:val="24"/>
              </w:rPr>
              <w:t>Например,</w:t>
            </w:r>
            <w:r>
              <w:rPr>
                <w:sz w:val="24"/>
              </w:rPr>
              <w:tab/>
            </w:r>
            <w:r>
              <w:rPr>
                <w:spacing w:val="-2"/>
                <w:sz w:val="24"/>
              </w:rPr>
              <w:t xml:space="preserve">произведения </w:t>
            </w:r>
            <w:r>
              <w:rPr>
                <w:sz w:val="24"/>
              </w:rPr>
              <w:t>Ч.Диккенса</w:t>
            </w:r>
            <w:r>
              <w:rPr>
                <w:spacing w:val="55"/>
                <w:w w:val="150"/>
                <w:sz w:val="24"/>
              </w:rPr>
              <w:t xml:space="preserve"> </w:t>
            </w:r>
            <w:r>
              <w:rPr>
                <w:sz w:val="24"/>
              </w:rPr>
              <w:t>«Дэвид</w:t>
            </w:r>
            <w:r>
              <w:rPr>
                <w:spacing w:val="53"/>
                <w:w w:val="150"/>
                <w:sz w:val="24"/>
              </w:rPr>
              <w:t xml:space="preserve"> </w:t>
            </w:r>
            <w:r>
              <w:rPr>
                <w:spacing w:val="-2"/>
                <w:sz w:val="24"/>
              </w:rPr>
              <w:t>Копперфилд»,</w:t>
            </w:r>
          </w:p>
          <w:p w:rsidR="00E829DB" w:rsidRDefault="00096074">
            <w:pPr>
              <w:pStyle w:val="TableParagraph"/>
              <w:spacing w:line="253" w:lineRule="exact"/>
              <w:ind w:left="235"/>
              <w:jc w:val="both"/>
              <w:rPr>
                <w:sz w:val="24"/>
              </w:rPr>
            </w:pPr>
            <w:r>
              <w:rPr>
                <w:sz w:val="24"/>
              </w:rPr>
              <w:t>«</w:t>
            </w:r>
            <w:proofErr w:type="gramStart"/>
            <w:r>
              <w:rPr>
                <w:sz w:val="24"/>
              </w:rPr>
              <w:t>Большие</w:t>
            </w:r>
            <w:r>
              <w:rPr>
                <w:spacing w:val="60"/>
                <w:sz w:val="24"/>
              </w:rPr>
              <w:t xml:space="preserve">  </w:t>
            </w:r>
            <w:r>
              <w:rPr>
                <w:sz w:val="24"/>
              </w:rPr>
              <w:t>надежды</w:t>
            </w:r>
            <w:proofErr w:type="gramEnd"/>
            <w:r>
              <w:rPr>
                <w:sz w:val="24"/>
              </w:rPr>
              <w:t>»;</w:t>
            </w:r>
            <w:r>
              <w:rPr>
                <w:spacing w:val="64"/>
                <w:sz w:val="24"/>
              </w:rPr>
              <w:t xml:space="preserve">  </w:t>
            </w:r>
            <w:r>
              <w:rPr>
                <w:spacing w:val="-2"/>
                <w:sz w:val="24"/>
              </w:rPr>
              <w:t>Г.Флобера</w:t>
            </w:r>
          </w:p>
        </w:tc>
        <w:tc>
          <w:tcPr>
            <w:tcW w:w="993"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96"/>
              <w:rPr>
                <w:sz w:val="24"/>
              </w:rPr>
            </w:pPr>
            <w:r>
              <w:rPr>
                <w:spacing w:val="-10"/>
                <w:sz w:val="24"/>
              </w:rPr>
              <w:t>2</w:t>
            </w:r>
          </w:p>
        </w:tc>
        <w:tc>
          <w:tcPr>
            <w:tcW w:w="1417"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bl>
    <w:p w:rsidR="00E829DB" w:rsidRDefault="00E829DB">
      <w:pPr>
        <w:rPr>
          <w:sz w:val="24"/>
        </w:rPr>
        <w:sectPr w:rsidR="00E829DB">
          <w:type w:val="continuous"/>
          <w:pgSz w:w="11920" w:h="16390"/>
          <w:pgMar w:top="1100" w:right="280" w:bottom="683" w:left="660" w:header="0" w:footer="146" w:gutter="0"/>
          <w:cols w:space="720"/>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9"/>
        <w:gridCol w:w="4051"/>
        <w:gridCol w:w="993"/>
        <w:gridCol w:w="1417"/>
        <w:gridCol w:w="1586"/>
        <w:gridCol w:w="1814"/>
      </w:tblGrid>
      <w:tr w:rsidR="00E829DB">
        <w:trPr>
          <w:trHeight w:val="319"/>
        </w:trPr>
        <w:tc>
          <w:tcPr>
            <w:tcW w:w="869" w:type="dxa"/>
          </w:tcPr>
          <w:p w:rsidR="00E829DB" w:rsidRDefault="00E829DB">
            <w:pPr>
              <w:pStyle w:val="TableParagraph"/>
              <w:rPr>
                <w:sz w:val="24"/>
              </w:rPr>
            </w:pPr>
          </w:p>
        </w:tc>
        <w:tc>
          <w:tcPr>
            <w:tcW w:w="4051" w:type="dxa"/>
          </w:tcPr>
          <w:p w:rsidR="00E829DB" w:rsidRDefault="00096074">
            <w:pPr>
              <w:pStyle w:val="TableParagraph"/>
              <w:spacing w:before="43" w:line="256" w:lineRule="exact"/>
              <w:ind w:left="235"/>
              <w:rPr>
                <w:sz w:val="24"/>
              </w:rPr>
            </w:pPr>
            <w:r>
              <w:rPr>
                <w:sz w:val="24"/>
              </w:rPr>
              <w:t>«Мадам</w:t>
            </w:r>
            <w:r>
              <w:rPr>
                <w:spacing w:val="-2"/>
                <w:sz w:val="24"/>
              </w:rPr>
              <w:t xml:space="preserve"> </w:t>
            </w:r>
            <w:r>
              <w:rPr>
                <w:sz w:val="24"/>
              </w:rPr>
              <w:t>Бовари»</w:t>
            </w:r>
            <w:r>
              <w:rPr>
                <w:spacing w:val="-8"/>
                <w:sz w:val="24"/>
              </w:rPr>
              <w:t xml:space="preserve"> </w:t>
            </w:r>
            <w:r>
              <w:rPr>
                <w:sz w:val="24"/>
              </w:rPr>
              <w:t xml:space="preserve">и </w:t>
            </w:r>
            <w:r>
              <w:rPr>
                <w:spacing w:val="-5"/>
                <w:sz w:val="24"/>
              </w:rPr>
              <w:t>др.</w:t>
            </w:r>
          </w:p>
        </w:tc>
        <w:tc>
          <w:tcPr>
            <w:tcW w:w="993" w:type="dxa"/>
          </w:tcPr>
          <w:p w:rsidR="00E829DB" w:rsidRDefault="00E829DB">
            <w:pPr>
              <w:pStyle w:val="TableParagraph"/>
              <w:rPr>
                <w:sz w:val="24"/>
              </w:rPr>
            </w:pP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1425"/>
        </w:trPr>
        <w:tc>
          <w:tcPr>
            <w:tcW w:w="869" w:type="dxa"/>
          </w:tcPr>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100"/>
              <w:rPr>
                <w:sz w:val="24"/>
              </w:rPr>
            </w:pPr>
            <w:r>
              <w:rPr>
                <w:spacing w:val="-5"/>
                <w:sz w:val="24"/>
              </w:rPr>
              <w:t>3.2</w:t>
            </w:r>
          </w:p>
        </w:tc>
        <w:tc>
          <w:tcPr>
            <w:tcW w:w="4051" w:type="dxa"/>
          </w:tcPr>
          <w:p w:rsidR="00E829DB" w:rsidRDefault="00096074">
            <w:pPr>
              <w:pStyle w:val="TableParagraph"/>
              <w:spacing w:before="26" w:line="270" w:lineRule="atLeast"/>
              <w:ind w:left="235" w:right="99"/>
              <w:jc w:val="both"/>
              <w:rPr>
                <w:sz w:val="24"/>
              </w:rPr>
            </w:pPr>
            <w:r>
              <w:rPr>
                <w:sz w:val="24"/>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93" w:type="dxa"/>
          </w:tcPr>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96"/>
              <w:rPr>
                <w:sz w:val="24"/>
              </w:rPr>
            </w:pPr>
            <w:r>
              <w:rPr>
                <w:spacing w:val="-10"/>
                <w:sz w:val="24"/>
              </w:rPr>
              <w:t>1</w:t>
            </w:r>
          </w:p>
        </w:tc>
        <w:tc>
          <w:tcPr>
            <w:tcW w:w="1417" w:type="dxa"/>
          </w:tcPr>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1701"/>
        </w:trPr>
        <w:tc>
          <w:tcPr>
            <w:tcW w:w="869"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100"/>
              <w:rPr>
                <w:sz w:val="24"/>
              </w:rPr>
            </w:pPr>
            <w:r>
              <w:rPr>
                <w:spacing w:val="-5"/>
                <w:sz w:val="24"/>
              </w:rPr>
              <w:t>3.3</w:t>
            </w:r>
          </w:p>
        </w:tc>
        <w:tc>
          <w:tcPr>
            <w:tcW w:w="4051" w:type="dxa"/>
          </w:tcPr>
          <w:p w:rsidR="00E829DB" w:rsidRDefault="00096074">
            <w:pPr>
              <w:pStyle w:val="TableParagraph"/>
              <w:spacing w:before="46"/>
              <w:ind w:left="235" w:right="100"/>
              <w:jc w:val="both"/>
              <w:rPr>
                <w:sz w:val="24"/>
              </w:rPr>
            </w:pPr>
            <w:r>
              <w:rPr>
                <w:sz w:val="24"/>
              </w:rPr>
              <w:t xml:space="preserve">Зарубежная драматургия второй половины XIX века (не менее одного произведения по выбору). </w:t>
            </w:r>
            <w:proofErr w:type="gramStart"/>
            <w:r>
              <w:rPr>
                <w:sz w:val="24"/>
              </w:rPr>
              <w:t>Например,</w:t>
            </w:r>
            <w:r>
              <w:rPr>
                <w:spacing w:val="56"/>
                <w:sz w:val="24"/>
              </w:rPr>
              <w:t xml:space="preserve">   </w:t>
            </w:r>
            <w:proofErr w:type="gramEnd"/>
            <w:r>
              <w:rPr>
                <w:sz w:val="24"/>
              </w:rPr>
              <w:t>пьесы</w:t>
            </w:r>
            <w:r>
              <w:rPr>
                <w:spacing w:val="57"/>
                <w:sz w:val="24"/>
              </w:rPr>
              <w:t xml:space="preserve">   </w:t>
            </w:r>
            <w:r>
              <w:rPr>
                <w:spacing w:val="-2"/>
                <w:sz w:val="24"/>
              </w:rPr>
              <w:t>Г.Гауптмана</w:t>
            </w:r>
          </w:p>
          <w:p w:rsidR="00E829DB" w:rsidRDefault="00096074">
            <w:pPr>
              <w:pStyle w:val="TableParagraph"/>
              <w:spacing w:line="270" w:lineRule="atLeast"/>
              <w:ind w:left="235" w:right="105"/>
              <w:jc w:val="both"/>
              <w:rPr>
                <w:sz w:val="24"/>
              </w:rPr>
            </w:pPr>
            <w:r>
              <w:rPr>
                <w:sz w:val="24"/>
              </w:rPr>
              <w:t>«Перед восходом солнца»;</w:t>
            </w:r>
            <w:r>
              <w:rPr>
                <w:spacing w:val="40"/>
                <w:sz w:val="24"/>
              </w:rPr>
              <w:t xml:space="preserve"> </w:t>
            </w:r>
            <w:r>
              <w:rPr>
                <w:sz w:val="24"/>
              </w:rPr>
              <w:t>Г.Ибсена «Кукольный дом» и др.</w:t>
            </w:r>
          </w:p>
        </w:tc>
        <w:tc>
          <w:tcPr>
            <w:tcW w:w="993"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96"/>
              <w:rPr>
                <w:sz w:val="24"/>
              </w:rPr>
            </w:pPr>
            <w:r>
              <w:rPr>
                <w:spacing w:val="-10"/>
                <w:sz w:val="24"/>
              </w:rPr>
              <w:t>1</w:t>
            </w:r>
          </w:p>
        </w:tc>
        <w:tc>
          <w:tcPr>
            <w:tcW w:w="1417"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4"/>
              <w:rPr>
                <w:sz w:val="24"/>
              </w:rPr>
            </w:pPr>
            <w:r>
              <w:rPr>
                <w:spacing w:val="-10"/>
                <w:sz w:val="24"/>
              </w:rPr>
              <w:t>0</w:t>
            </w:r>
          </w:p>
        </w:tc>
        <w:tc>
          <w:tcPr>
            <w:tcW w:w="1586" w:type="dxa"/>
          </w:tcPr>
          <w:p w:rsidR="00E829DB" w:rsidRDefault="00E829DB">
            <w:pPr>
              <w:pStyle w:val="TableParagraph"/>
              <w:rPr>
                <w:b/>
                <w:sz w:val="24"/>
              </w:rPr>
            </w:pPr>
          </w:p>
          <w:p w:rsidR="00E829DB" w:rsidRDefault="00E829DB">
            <w:pPr>
              <w:pStyle w:val="TableParagraph"/>
              <w:spacing w:before="185"/>
              <w:rPr>
                <w:b/>
                <w:sz w:val="24"/>
              </w:rPr>
            </w:pPr>
          </w:p>
          <w:p w:rsidR="00E829DB" w:rsidRDefault="00096074">
            <w:pPr>
              <w:pStyle w:val="TableParagraph"/>
              <w:ind w:left="236"/>
              <w:rPr>
                <w:sz w:val="24"/>
              </w:rPr>
            </w:pPr>
            <w:r>
              <w:rPr>
                <w:spacing w:val="-10"/>
                <w:sz w:val="24"/>
              </w:rPr>
              <w:t>0</w:t>
            </w:r>
          </w:p>
        </w:tc>
        <w:tc>
          <w:tcPr>
            <w:tcW w:w="1814" w:type="dxa"/>
          </w:tcPr>
          <w:p w:rsidR="00E829DB" w:rsidRDefault="00E829DB">
            <w:pPr>
              <w:pStyle w:val="TableParagraph"/>
              <w:rPr>
                <w:sz w:val="24"/>
              </w:rPr>
            </w:pPr>
          </w:p>
        </w:tc>
      </w:tr>
      <w:tr w:rsidR="00E829DB">
        <w:trPr>
          <w:trHeight w:val="321"/>
        </w:trPr>
        <w:tc>
          <w:tcPr>
            <w:tcW w:w="4920" w:type="dxa"/>
            <w:gridSpan w:val="2"/>
          </w:tcPr>
          <w:p w:rsidR="00E829DB" w:rsidRDefault="00096074">
            <w:pPr>
              <w:pStyle w:val="TableParagraph"/>
              <w:spacing w:before="45" w:line="256" w:lineRule="exact"/>
              <w:ind w:left="235"/>
              <w:rPr>
                <w:sz w:val="24"/>
              </w:rPr>
            </w:pPr>
            <w:r>
              <w:rPr>
                <w:sz w:val="24"/>
              </w:rPr>
              <w:t>Итого по</w:t>
            </w:r>
            <w:r>
              <w:rPr>
                <w:spacing w:val="1"/>
                <w:sz w:val="24"/>
              </w:rPr>
              <w:t xml:space="preserve"> </w:t>
            </w:r>
            <w:r>
              <w:rPr>
                <w:spacing w:val="-2"/>
                <w:sz w:val="24"/>
              </w:rPr>
              <w:t>разделу</w:t>
            </w:r>
          </w:p>
        </w:tc>
        <w:tc>
          <w:tcPr>
            <w:tcW w:w="993" w:type="dxa"/>
          </w:tcPr>
          <w:p w:rsidR="00E829DB" w:rsidRDefault="00096074">
            <w:pPr>
              <w:pStyle w:val="TableParagraph"/>
              <w:spacing w:before="45" w:line="256" w:lineRule="exact"/>
              <w:ind w:left="296"/>
              <w:rPr>
                <w:sz w:val="24"/>
              </w:rPr>
            </w:pPr>
            <w:r>
              <w:rPr>
                <w:spacing w:val="-10"/>
                <w:sz w:val="24"/>
              </w:rPr>
              <w:t>4</w:t>
            </w:r>
          </w:p>
        </w:tc>
        <w:tc>
          <w:tcPr>
            <w:tcW w:w="4817" w:type="dxa"/>
            <w:gridSpan w:val="3"/>
          </w:tcPr>
          <w:p w:rsidR="00E829DB" w:rsidRDefault="00E829DB">
            <w:pPr>
              <w:pStyle w:val="TableParagraph"/>
              <w:rPr>
                <w:sz w:val="24"/>
              </w:rPr>
            </w:pPr>
          </w:p>
        </w:tc>
      </w:tr>
      <w:tr w:rsidR="00E829DB">
        <w:trPr>
          <w:trHeight w:val="321"/>
        </w:trPr>
        <w:tc>
          <w:tcPr>
            <w:tcW w:w="4920" w:type="dxa"/>
            <w:gridSpan w:val="2"/>
          </w:tcPr>
          <w:p w:rsidR="00E829DB" w:rsidRDefault="00096074">
            <w:pPr>
              <w:pStyle w:val="TableParagraph"/>
              <w:spacing w:before="46" w:line="256" w:lineRule="exact"/>
              <w:ind w:left="235"/>
              <w:rPr>
                <w:sz w:val="24"/>
              </w:rPr>
            </w:pPr>
            <w:r>
              <w:rPr>
                <w:sz w:val="24"/>
              </w:rPr>
              <w:t>Развитие</w:t>
            </w:r>
            <w:r>
              <w:rPr>
                <w:spacing w:val="-7"/>
                <w:sz w:val="24"/>
              </w:rPr>
              <w:t xml:space="preserve"> </w:t>
            </w:r>
            <w:r>
              <w:rPr>
                <w:spacing w:val="-4"/>
                <w:sz w:val="24"/>
              </w:rPr>
              <w:t>речи</w:t>
            </w:r>
          </w:p>
        </w:tc>
        <w:tc>
          <w:tcPr>
            <w:tcW w:w="993" w:type="dxa"/>
          </w:tcPr>
          <w:p w:rsidR="00E829DB" w:rsidRDefault="00096074">
            <w:pPr>
              <w:pStyle w:val="TableParagraph"/>
              <w:spacing w:before="46" w:line="256" w:lineRule="exact"/>
              <w:ind w:left="296"/>
              <w:rPr>
                <w:sz w:val="24"/>
              </w:rPr>
            </w:pPr>
            <w:r>
              <w:rPr>
                <w:spacing w:val="-5"/>
                <w:sz w:val="24"/>
              </w:rPr>
              <w:t>10</w:t>
            </w: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322"/>
        </w:trPr>
        <w:tc>
          <w:tcPr>
            <w:tcW w:w="4920" w:type="dxa"/>
            <w:gridSpan w:val="2"/>
          </w:tcPr>
          <w:p w:rsidR="00E829DB" w:rsidRDefault="00096074">
            <w:pPr>
              <w:pStyle w:val="TableParagraph"/>
              <w:spacing w:before="46" w:line="256" w:lineRule="exact"/>
              <w:ind w:left="235"/>
              <w:rPr>
                <w:sz w:val="24"/>
              </w:rPr>
            </w:pPr>
            <w:r>
              <w:rPr>
                <w:sz w:val="24"/>
              </w:rPr>
              <w:t>Уроки</w:t>
            </w:r>
            <w:r>
              <w:rPr>
                <w:spacing w:val="-2"/>
                <w:sz w:val="24"/>
              </w:rPr>
              <w:t xml:space="preserve"> </w:t>
            </w:r>
            <w:r>
              <w:rPr>
                <w:sz w:val="24"/>
              </w:rPr>
              <w:t>внеклассного</w:t>
            </w:r>
            <w:r>
              <w:rPr>
                <w:spacing w:val="-2"/>
                <w:sz w:val="24"/>
              </w:rPr>
              <w:t xml:space="preserve"> чтения</w:t>
            </w:r>
          </w:p>
        </w:tc>
        <w:tc>
          <w:tcPr>
            <w:tcW w:w="993" w:type="dxa"/>
          </w:tcPr>
          <w:p w:rsidR="00E829DB" w:rsidRDefault="00096074">
            <w:pPr>
              <w:pStyle w:val="TableParagraph"/>
              <w:spacing w:before="46" w:line="256" w:lineRule="exact"/>
              <w:ind w:left="296"/>
              <w:rPr>
                <w:sz w:val="24"/>
              </w:rPr>
            </w:pPr>
            <w:r>
              <w:rPr>
                <w:spacing w:val="-10"/>
                <w:sz w:val="24"/>
              </w:rPr>
              <w:t>2</w:t>
            </w: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318"/>
        </w:trPr>
        <w:tc>
          <w:tcPr>
            <w:tcW w:w="4920" w:type="dxa"/>
            <w:gridSpan w:val="2"/>
          </w:tcPr>
          <w:p w:rsidR="00E829DB" w:rsidRDefault="00096074">
            <w:pPr>
              <w:pStyle w:val="TableParagraph"/>
              <w:spacing w:before="43" w:line="256" w:lineRule="exact"/>
              <w:ind w:left="235"/>
              <w:rPr>
                <w:sz w:val="24"/>
              </w:rPr>
            </w:pPr>
            <w:r>
              <w:rPr>
                <w:sz w:val="24"/>
              </w:rPr>
              <w:t>Итоговые</w:t>
            </w:r>
            <w:r>
              <w:rPr>
                <w:spacing w:val="-3"/>
                <w:sz w:val="24"/>
              </w:rPr>
              <w:t xml:space="preserve"> </w:t>
            </w:r>
            <w:r>
              <w:rPr>
                <w:sz w:val="24"/>
              </w:rPr>
              <w:t>контрольные</w:t>
            </w:r>
            <w:r>
              <w:rPr>
                <w:spacing w:val="-4"/>
                <w:sz w:val="24"/>
              </w:rPr>
              <w:t xml:space="preserve"> </w:t>
            </w:r>
            <w:r>
              <w:rPr>
                <w:spacing w:val="-2"/>
                <w:sz w:val="24"/>
              </w:rPr>
              <w:t>работы</w:t>
            </w:r>
          </w:p>
        </w:tc>
        <w:tc>
          <w:tcPr>
            <w:tcW w:w="993" w:type="dxa"/>
          </w:tcPr>
          <w:p w:rsidR="00E829DB" w:rsidRDefault="00096074">
            <w:pPr>
              <w:pStyle w:val="TableParagraph"/>
              <w:spacing w:before="43" w:line="256" w:lineRule="exact"/>
              <w:ind w:left="296"/>
              <w:rPr>
                <w:sz w:val="24"/>
              </w:rPr>
            </w:pPr>
            <w:r>
              <w:rPr>
                <w:spacing w:val="-10"/>
                <w:sz w:val="24"/>
              </w:rPr>
              <w:t>4</w:t>
            </w:r>
          </w:p>
        </w:tc>
        <w:tc>
          <w:tcPr>
            <w:tcW w:w="1417" w:type="dxa"/>
          </w:tcPr>
          <w:p w:rsidR="00E829DB" w:rsidRDefault="00096074">
            <w:pPr>
              <w:pStyle w:val="TableParagraph"/>
              <w:spacing w:before="43" w:line="256" w:lineRule="exact"/>
              <w:ind w:left="234"/>
              <w:rPr>
                <w:sz w:val="24"/>
              </w:rPr>
            </w:pPr>
            <w:r>
              <w:rPr>
                <w:spacing w:val="-10"/>
                <w:sz w:val="24"/>
              </w:rPr>
              <w:t>4</w:t>
            </w: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321"/>
        </w:trPr>
        <w:tc>
          <w:tcPr>
            <w:tcW w:w="4920" w:type="dxa"/>
            <w:gridSpan w:val="2"/>
          </w:tcPr>
          <w:p w:rsidR="00E829DB" w:rsidRDefault="00096074">
            <w:pPr>
              <w:pStyle w:val="TableParagraph"/>
              <w:spacing w:before="46" w:line="256" w:lineRule="exact"/>
              <w:ind w:left="235"/>
              <w:rPr>
                <w:sz w:val="24"/>
              </w:rPr>
            </w:pPr>
            <w:r>
              <w:rPr>
                <w:sz w:val="24"/>
              </w:rPr>
              <w:t>Подготовка</w:t>
            </w:r>
            <w:r>
              <w:rPr>
                <w:spacing w:val="-4"/>
                <w:sz w:val="24"/>
              </w:rPr>
              <w:t xml:space="preserve"> </w:t>
            </w:r>
            <w:r>
              <w:rPr>
                <w:sz w:val="24"/>
              </w:rPr>
              <w:t>и</w:t>
            </w:r>
            <w:r>
              <w:rPr>
                <w:spacing w:val="-1"/>
                <w:sz w:val="24"/>
              </w:rPr>
              <w:t xml:space="preserve"> </w:t>
            </w:r>
            <w:r>
              <w:rPr>
                <w:sz w:val="24"/>
              </w:rPr>
              <w:t xml:space="preserve">защита </w:t>
            </w:r>
            <w:r>
              <w:rPr>
                <w:spacing w:val="-2"/>
                <w:sz w:val="24"/>
              </w:rPr>
              <w:t>проектов</w:t>
            </w:r>
          </w:p>
        </w:tc>
        <w:tc>
          <w:tcPr>
            <w:tcW w:w="993" w:type="dxa"/>
          </w:tcPr>
          <w:p w:rsidR="00E829DB" w:rsidRDefault="00096074">
            <w:pPr>
              <w:pStyle w:val="TableParagraph"/>
              <w:spacing w:before="46" w:line="256" w:lineRule="exact"/>
              <w:ind w:left="296"/>
              <w:rPr>
                <w:sz w:val="24"/>
              </w:rPr>
            </w:pPr>
            <w:r>
              <w:rPr>
                <w:spacing w:val="-10"/>
                <w:sz w:val="24"/>
              </w:rPr>
              <w:t>4</w:t>
            </w: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321"/>
        </w:trPr>
        <w:tc>
          <w:tcPr>
            <w:tcW w:w="4920" w:type="dxa"/>
            <w:gridSpan w:val="2"/>
          </w:tcPr>
          <w:p w:rsidR="00E829DB" w:rsidRDefault="00096074">
            <w:pPr>
              <w:pStyle w:val="TableParagraph"/>
              <w:spacing w:before="46" w:line="256" w:lineRule="exact"/>
              <w:ind w:left="235"/>
              <w:rPr>
                <w:sz w:val="24"/>
              </w:rPr>
            </w:pPr>
            <w:r>
              <w:rPr>
                <w:sz w:val="24"/>
              </w:rPr>
              <w:t>Резервные</w:t>
            </w:r>
            <w:r>
              <w:rPr>
                <w:spacing w:val="-4"/>
                <w:sz w:val="24"/>
              </w:rPr>
              <w:t xml:space="preserve"> </w:t>
            </w:r>
            <w:r>
              <w:rPr>
                <w:spacing w:val="-2"/>
                <w:sz w:val="24"/>
              </w:rPr>
              <w:t>уроки</w:t>
            </w:r>
          </w:p>
        </w:tc>
        <w:tc>
          <w:tcPr>
            <w:tcW w:w="993" w:type="dxa"/>
          </w:tcPr>
          <w:p w:rsidR="00E829DB" w:rsidRDefault="00096074">
            <w:pPr>
              <w:pStyle w:val="TableParagraph"/>
              <w:spacing w:before="46" w:line="256" w:lineRule="exact"/>
              <w:ind w:left="296"/>
              <w:rPr>
                <w:sz w:val="24"/>
              </w:rPr>
            </w:pPr>
            <w:r>
              <w:rPr>
                <w:spacing w:val="-10"/>
                <w:sz w:val="24"/>
              </w:rPr>
              <w:t>8</w:t>
            </w:r>
          </w:p>
        </w:tc>
        <w:tc>
          <w:tcPr>
            <w:tcW w:w="1417" w:type="dxa"/>
          </w:tcPr>
          <w:p w:rsidR="00E829DB" w:rsidRDefault="00E829DB">
            <w:pPr>
              <w:pStyle w:val="TableParagraph"/>
              <w:rPr>
                <w:sz w:val="24"/>
              </w:rPr>
            </w:pPr>
          </w:p>
        </w:tc>
        <w:tc>
          <w:tcPr>
            <w:tcW w:w="1586" w:type="dxa"/>
          </w:tcPr>
          <w:p w:rsidR="00E829DB" w:rsidRDefault="00E829DB">
            <w:pPr>
              <w:pStyle w:val="TableParagraph"/>
              <w:rPr>
                <w:sz w:val="24"/>
              </w:rPr>
            </w:pPr>
          </w:p>
        </w:tc>
        <w:tc>
          <w:tcPr>
            <w:tcW w:w="1814" w:type="dxa"/>
          </w:tcPr>
          <w:p w:rsidR="00E829DB" w:rsidRDefault="00E829DB">
            <w:pPr>
              <w:pStyle w:val="TableParagraph"/>
              <w:rPr>
                <w:sz w:val="24"/>
              </w:rPr>
            </w:pPr>
          </w:p>
        </w:tc>
      </w:tr>
      <w:tr w:rsidR="00E829DB">
        <w:trPr>
          <w:trHeight w:val="595"/>
        </w:trPr>
        <w:tc>
          <w:tcPr>
            <w:tcW w:w="4920" w:type="dxa"/>
            <w:gridSpan w:val="2"/>
          </w:tcPr>
          <w:p w:rsidR="00E829DB" w:rsidRDefault="00096074">
            <w:pPr>
              <w:pStyle w:val="TableParagraph"/>
              <w:tabs>
                <w:tab w:val="left" w:pos="1396"/>
                <w:tab w:val="left" w:pos="3323"/>
                <w:tab w:val="left" w:pos="4462"/>
              </w:tabs>
              <w:spacing w:before="23" w:line="270" w:lineRule="atLeast"/>
              <w:ind w:left="235" w:right="103"/>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6"/>
                <w:sz w:val="24"/>
              </w:rPr>
              <w:t xml:space="preserve">ПО </w:t>
            </w:r>
            <w:r>
              <w:rPr>
                <w:spacing w:val="-2"/>
                <w:sz w:val="24"/>
              </w:rPr>
              <w:t>ПРОГРАММЕ</w:t>
            </w:r>
          </w:p>
        </w:tc>
        <w:tc>
          <w:tcPr>
            <w:tcW w:w="993" w:type="dxa"/>
          </w:tcPr>
          <w:p w:rsidR="00E829DB" w:rsidRDefault="00096074">
            <w:pPr>
              <w:pStyle w:val="TableParagraph"/>
              <w:spacing w:before="182"/>
              <w:ind w:left="296"/>
              <w:rPr>
                <w:sz w:val="24"/>
              </w:rPr>
            </w:pPr>
            <w:r>
              <w:rPr>
                <w:spacing w:val="-5"/>
                <w:sz w:val="24"/>
              </w:rPr>
              <w:t>102</w:t>
            </w:r>
          </w:p>
        </w:tc>
        <w:tc>
          <w:tcPr>
            <w:tcW w:w="1417" w:type="dxa"/>
          </w:tcPr>
          <w:p w:rsidR="00E829DB" w:rsidRDefault="00096074">
            <w:pPr>
              <w:pStyle w:val="TableParagraph"/>
              <w:spacing w:before="182"/>
              <w:ind w:left="294"/>
              <w:rPr>
                <w:sz w:val="24"/>
              </w:rPr>
            </w:pPr>
            <w:r>
              <w:rPr>
                <w:spacing w:val="-10"/>
                <w:sz w:val="24"/>
              </w:rPr>
              <w:t>4</w:t>
            </w:r>
          </w:p>
        </w:tc>
        <w:tc>
          <w:tcPr>
            <w:tcW w:w="1586" w:type="dxa"/>
          </w:tcPr>
          <w:p w:rsidR="00E829DB" w:rsidRDefault="00096074">
            <w:pPr>
              <w:pStyle w:val="TableParagraph"/>
              <w:spacing w:before="182"/>
              <w:ind w:left="296"/>
              <w:rPr>
                <w:sz w:val="24"/>
              </w:rPr>
            </w:pPr>
            <w:r>
              <w:rPr>
                <w:spacing w:val="-10"/>
                <w:sz w:val="24"/>
              </w:rPr>
              <w:t>0</w:t>
            </w:r>
          </w:p>
        </w:tc>
        <w:tc>
          <w:tcPr>
            <w:tcW w:w="1814" w:type="dxa"/>
          </w:tcPr>
          <w:p w:rsidR="00E829DB" w:rsidRDefault="00E829DB">
            <w:pPr>
              <w:pStyle w:val="TableParagraph"/>
              <w:rPr>
                <w:sz w:val="24"/>
              </w:rPr>
            </w:pPr>
          </w:p>
        </w:tc>
      </w:tr>
    </w:tbl>
    <w:p w:rsidR="00E829DB" w:rsidRDefault="00E829DB">
      <w:pPr>
        <w:pStyle w:val="a3"/>
        <w:spacing w:before="143"/>
        <w:ind w:left="0"/>
        <w:jc w:val="left"/>
        <w:rPr>
          <w:b/>
        </w:rPr>
      </w:pPr>
    </w:p>
    <w:p w:rsidR="00E829DB" w:rsidRDefault="00096074">
      <w:pPr>
        <w:ind w:left="758" w:right="2693"/>
        <w:jc w:val="center"/>
        <w:rPr>
          <w:b/>
          <w:sz w:val="24"/>
        </w:rPr>
      </w:pPr>
      <w:r>
        <w:rPr>
          <w:b/>
          <w:sz w:val="24"/>
        </w:rPr>
        <w:t>11</w:t>
      </w:r>
      <w:r>
        <w:rPr>
          <w:b/>
          <w:spacing w:val="-2"/>
          <w:sz w:val="24"/>
        </w:rPr>
        <w:t xml:space="preserve"> КЛАСС</w:t>
      </w:r>
    </w:p>
    <w:p w:rsidR="00E829DB" w:rsidRDefault="00E829DB">
      <w:pPr>
        <w:pStyle w:val="a3"/>
        <w:spacing w:before="2"/>
        <w:ind w:left="0"/>
        <w:jc w:val="left"/>
        <w:rPr>
          <w:b/>
          <w:sz w:val="7"/>
        </w:r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464"/>
        <w:gridCol w:w="1419"/>
      </w:tblGrid>
      <w:tr w:rsidR="00E829DB">
        <w:trPr>
          <w:trHeight w:val="2340"/>
        </w:trPr>
        <w:tc>
          <w:tcPr>
            <w:tcW w:w="778" w:type="dxa"/>
            <w:vMerge w:val="restart"/>
          </w:tcPr>
          <w:p w:rsidR="00E829DB" w:rsidRDefault="00096074">
            <w:pPr>
              <w:pStyle w:val="TableParagraph"/>
              <w:spacing w:before="157" w:line="276" w:lineRule="auto"/>
              <w:ind w:left="235" w:right="192"/>
              <w:rPr>
                <w:b/>
                <w:sz w:val="24"/>
              </w:rPr>
            </w:pPr>
            <w:r>
              <w:rPr>
                <w:b/>
                <w:spacing w:val="-10"/>
                <w:sz w:val="24"/>
              </w:rPr>
              <w:t xml:space="preserve">№ </w:t>
            </w:r>
            <w:r>
              <w:rPr>
                <w:b/>
                <w:spacing w:val="-6"/>
                <w:sz w:val="24"/>
              </w:rPr>
              <w:t>п/п</w:t>
            </w:r>
          </w:p>
        </w:tc>
        <w:tc>
          <w:tcPr>
            <w:tcW w:w="4532" w:type="dxa"/>
            <w:vMerge w:val="restart"/>
          </w:tcPr>
          <w:p w:rsidR="00E829DB" w:rsidRDefault="00096074">
            <w:pPr>
              <w:pStyle w:val="TableParagraph"/>
              <w:tabs>
                <w:tab w:val="left" w:pos="2246"/>
                <w:tab w:val="left" w:pos="3607"/>
                <w:tab w:val="left" w:pos="4142"/>
              </w:tabs>
              <w:spacing w:before="157" w:line="276" w:lineRule="auto"/>
              <w:ind w:left="239" w:right="-1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653" w:type="dxa"/>
            <w:gridSpan w:val="3"/>
          </w:tcPr>
          <w:p w:rsidR="00E829DB" w:rsidRDefault="00096074">
            <w:pPr>
              <w:pStyle w:val="TableParagraph"/>
              <w:spacing w:before="131"/>
              <w:ind w:left="912"/>
              <w:rPr>
                <w:b/>
                <w:sz w:val="24"/>
              </w:rPr>
            </w:pPr>
            <w:r>
              <w:rPr>
                <w:b/>
                <w:sz w:val="24"/>
              </w:rPr>
              <w:t>Количество</w:t>
            </w:r>
            <w:r>
              <w:rPr>
                <w:b/>
                <w:spacing w:val="-8"/>
                <w:sz w:val="24"/>
              </w:rPr>
              <w:t xml:space="preserve"> </w:t>
            </w:r>
            <w:r>
              <w:rPr>
                <w:b/>
                <w:spacing w:val="-4"/>
                <w:sz w:val="24"/>
              </w:rPr>
              <w:t>часов</w:t>
            </w:r>
          </w:p>
        </w:tc>
        <w:tc>
          <w:tcPr>
            <w:tcW w:w="1419" w:type="dxa"/>
          </w:tcPr>
          <w:p w:rsidR="00E829DB" w:rsidRDefault="00096074">
            <w:pPr>
              <w:pStyle w:val="TableParagraph"/>
              <w:spacing w:before="42" w:line="276" w:lineRule="auto"/>
              <w:ind w:left="238" w:right="228"/>
              <w:rPr>
                <w:b/>
                <w:sz w:val="24"/>
              </w:rPr>
            </w:pPr>
            <w:r>
              <w:rPr>
                <w:b/>
                <w:spacing w:val="-2"/>
                <w:sz w:val="24"/>
              </w:rPr>
              <w:t xml:space="preserve">Электро </w:t>
            </w:r>
            <w:r>
              <w:rPr>
                <w:b/>
                <w:spacing w:val="-4"/>
                <w:sz w:val="24"/>
              </w:rPr>
              <w:t xml:space="preserve">нные </w:t>
            </w:r>
            <w:r>
              <w:rPr>
                <w:b/>
                <w:spacing w:val="-2"/>
                <w:sz w:val="24"/>
              </w:rPr>
              <w:t xml:space="preserve">(цифров </w:t>
            </w:r>
            <w:r>
              <w:rPr>
                <w:b/>
                <w:spacing w:val="-4"/>
                <w:sz w:val="24"/>
              </w:rPr>
              <w:t xml:space="preserve">ые) образова </w:t>
            </w:r>
            <w:r>
              <w:rPr>
                <w:b/>
                <w:spacing w:val="-2"/>
                <w:sz w:val="24"/>
              </w:rPr>
              <w:t>тельные ресурсы</w:t>
            </w:r>
          </w:p>
        </w:tc>
      </w:tr>
      <w:tr w:rsidR="00E829DB">
        <w:trPr>
          <w:trHeight w:val="1838"/>
        </w:trPr>
        <w:tc>
          <w:tcPr>
            <w:tcW w:w="778" w:type="dxa"/>
            <w:vMerge/>
            <w:tcBorders>
              <w:top w:val="nil"/>
            </w:tcBorders>
          </w:tcPr>
          <w:p w:rsidR="00E829DB" w:rsidRDefault="00E829DB">
            <w:pPr>
              <w:rPr>
                <w:sz w:val="2"/>
                <w:szCs w:val="2"/>
              </w:rPr>
            </w:pPr>
          </w:p>
        </w:tc>
        <w:tc>
          <w:tcPr>
            <w:tcW w:w="4532" w:type="dxa"/>
            <w:vMerge/>
            <w:tcBorders>
              <w:top w:val="nil"/>
            </w:tcBorders>
          </w:tcPr>
          <w:p w:rsidR="00E829DB" w:rsidRDefault="00E829DB">
            <w:pPr>
              <w:rPr>
                <w:sz w:val="2"/>
                <w:szCs w:val="2"/>
              </w:rPr>
            </w:pPr>
          </w:p>
        </w:tc>
        <w:tc>
          <w:tcPr>
            <w:tcW w:w="950" w:type="dxa"/>
          </w:tcPr>
          <w:p w:rsidR="00E829DB" w:rsidRDefault="00096074">
            <w:pPr>
              <w:pStyle w:val="TableParagraph"/>
              <w:spacing w:line="275" w:lineRule="exact"/>
              <w:ind w:left="184"/>
              <w:rPr>
                <w:b/>
                <w:sz w:val="24"/>
              </w:rPr>
            </w:pPr>
            <w:r>
              <w:rPr>
                <w:b/>
                <w:spacing w:val="-2"/>
                <w:sz w:val="24"/>
              </w:rPr>
              <w:t>Всего</w:t>
            </w:r>
          </w:p>
        </w:tc>
        <w:tc>
          <w:tcPr>
            <w:tcW w:w="1239" w:type="dxa"/>
          </w:tcPr>
          <w:p w:rsidR="00E829DB" w:rsidRDefault="00096074">
            <w:pPr>
              <w:pStyle w:val="TableParagraph"/>
              <w:spacing w:line="276" w:lineRule="auto"/>
              <w:ind w:left="343" w:right="84" w:hanging="3"/>
              <w:rPr>
                <w:b/>
                <w:sz w:val="24"/>
              </w:rPr>
            </w:pPr>
            <w:r>
              <w:rPr>
                <w:b/>
                <w:spacing w:val="-4"/>
                <w:sz w:val="24"/>
              </w:rPr>
              <w:t xml:space="preserve">Контро </w:t>
            </w:r>
            <w:r>
              <w:rPr>
                <w:b/>
                <w:spacing w:val="-2"/>
                <w:sz w:val="24"/>
              </w:rPr>
              <w:t>льные работы</w:t>
            </w:r>
          </w:p>
        </w:tc>
        <w:tc>
          <w:tcPr>
            <w:tcW w:w="1464" w:type="dxa"/>
          </w:tcPr>
          <w:p w:rsidR="00E829DB" w:rsidRDefault="00096074">
            <w:pPr>
              <w:pStyle w:val="TableParagraph"/>
              <w:spacing w:before="44" w:line="276" w:lineRule="auto"/>
              <w:ind w:left="377" w:right="329" w:firstLine="6"/>
              <w:jc w:val="center"/>
              <w:rPr>
                <w:b/>
                <w:sz w:val="24"/>
              </w:rPr>
            </w:pPr>
            <w:r>
              <w:rPr>
                <w:b/>
                <w:spacing w:val="-2"/>
                <w:sz w:val="24"/>
              </w:rPr>
              <w:t xml:space="preserve">Практ </w:t>
            </w:r>
            <w:r>
              <w:rPr>
                <w:b/>
                <w:spacing w:val="-4"/>
                <w:sz w:val="24"/>
              </w:rPr>
              <w:t xml:space="preserve">ически </w:t>
            </w:r>
            <w:r>
              <w:rPr>
                <w:b/>
                <w:spacing w:val="-10"/>
                <w:sz w:val="24"/>
              </w:rPr>
              <w:t>е</w:t>
            </w:r>
            <w:r>
              <w:rPr>
                <w:b/>
                <w:spacing w:val="40"/>
                <w:sz w:val="24"/>
              </w:rPr>
              <w:t xml:space="preserve"> </w:t>
            </w:r>
            <w:r>
              <w:rPr>
                <w:b/>
                <w:spacing w:val="-2"/>
                <w:sz w:val="24"/>
              </w:rPr>
              <w:t xml:space="preserve">работ </w:t>
            </w:r>
            <w:r>
              <w:rPr>
                <w:b/>
                <w:spacing w:val="-10"/>
                <w:sz w:val="24"/>
              </w:rPr>
              <w:t>ы</w:t>
            </w:r>
          </w:p>
        </w:tc>
        <w:tc>
          <w:tcPr>
            <w:tcW w:w="1419" w:type="dxa"/>
          </w:tcPr>
          <w:p w:rsidR="00E829DB" w:rsidRDefault="00E829DB">
            <w:pPr>
              <w:pStyle w:val="TableParagraph"/>
              <w:rPr>
                <w:sz w:val="24"/>
              </w:rPr>
            </w:pPr>
          </w:p>
        </w:tc>
      </w:tr>
      <w:tr w:rsidR="00E829DB">
        <w:trPr>
          <w:trHeight w:val="362"/>
        </w:trPr>
        <w:tc>
          <w:tcPr>
            <w:tcW w:w="10382" w:type="dxa"/>
            <w:gridSpan w:val="6"/>
          </w:tcPr>
          <w:p w:rsidR="00E829DB" w:rsidRDefault="00096074">
            <w:pPr>
              <w:pStyle w:val="TableParagraph"/>
              <w:spacing w:before="42"/>
              <w:ind w:left="235"/>
              <w:rPr>
                <w:b/>
                <w:sz w:val="24"/>
              </w:rPr>
            </w:pPr>
            <w:r>
              <w:rPr>
                <w:b/>
                <w:sz w:val="24"/>
              </w:rPr>
              <w:t>Раздел</w:t>
            </w:r>
            <w:r>
              <w:rPr>
                <w:b/>
                <w:spacing w:val="-6"/>
                <w:sz w:val="24"/>
              </w:rPr>
              <w:t xml:space="preserve"> </w:t>
            </w:r>
            <w:r>
              <w:rPr>
                <w:b/>
                <w:sz w:val="24"/>
              </w:rPr>
              <w:t>1.</w:t>
            </w:r>
            <w:r>
              <w:rPr>
                <w:b/>
                <w:spacing w:val="-1"/>
                <w:sz w:val="24"/>
              </w:rPr>
              <w:t xml:space="preserve"> </w:t>
            </w:r>
            <w:r>
              <w:rPr>
                <w:b/>
                <w:sz w:val="24"/>
              </w:rPr>
              <w:t>Литература</w:t>
            </w:r>
            <w:r>
              <w:rPr>
                <w:b/>
                <w:spacing w:val="-7"/>
                <w:sz w:val="24"/>
              </w:rPr>
              <w:t xml:space="preserve"> </w:t>
            </w:r>
            <w:r>
              <w:rPr>
                <w:b/>
                <w:sz w:val="24"/>
              </w:rPr>
              <w:t>конца</w:t>
            </w:r>
            <w:r>
              <w:rPr>
                <w:b/>
                <w:spacing w:val="-3"/>
                <w:sz w:val="24"/>
              </w:rPr>
              <w:t xml:space="preserve"> </w:t>
            </w:r>
            <w:r>
              <w:rPr>
                <w:b/>
                <w:sz w:val="24"/>
              </w:rPr>
              <w:t>XIX</w:t>
            </w:r>
            <w:r>
              <w:rPr>
                <w:b/>
                <w:spacing w:val="-2"/>
                <w:sz w:val="24"/>
              </w:rPr>
              <w:t xml:space="preserve"> </w:t>
            </w:r>
            <w:r>
              <w:rPr>
                <w:b/>
                <w:sz w:val="24"/>
              </w:rPr>
              <w:t>—</w:t>
            </w:r>
            <w:r>
              <w:rPr>
                <w:b/>
                <w:spacing w:val="-4"/>
                <w:sz w:val="24"/>
              </w:rPr>
              <w:t xml:space="preserve"> </w:t>
            </w:r>
            <w:r>
              <w:rPr>
                <w:b/>
                <w:sz w:val="24"/>
              </w:rPr>
              <w:t>начала</w:t>
            </w:r>
            <w:r>
              <w:rPr>
                <w:b/>
                <w:spacing w:val="-6"/>
                <w:sz w:val="24"/>
              </w:rPr>
              <w:t xml:space="preserve"> </w:t>
            </w:r>
            <w:r>
              <w:rPr>
                <w:b/>
                <w:sz w:val="24"/>
              </w:rPr>
              <w:t>ХХ</w:t>
            </w:r>
            <w:r>
              <w:rPr>
                <w:b/>
                <w:spacing w:val="-4"/>
                <w:sz w:val="24"/>
              </w:rPr>
              <w:t xml:space="preserve"> века</w:t>
            </w:r>
          </w:p>
        </w:tc>
      </w:tr>
      <w:tr w:rsidR="00E829DB">
        <w:trPr>
          <w:trHeight w:val="996"/>
        </w:trPr>
        <w:tc>
          <w:tcPr>
            <w:tcW w:w="778" w:type="dxa"/>
          </w:tcPr>
          <w:p w:rsidR="00E829DB" w:rsidRDefault="00E829DB">
            <w:pPr>
              <w:pStyle w:val="TableParagraph"/>
              <w:spacing w:before="42"/>
              <w:rPr>
                <w:b/>
                <w:sz w:val="24"/>
              </w:rPr>
            </w:pPr>
          </w:p>
          <w:p w:rsidR="00E829DB" w:rsidRDefault="00096074">
            <w:pPr>
              <w:pStyle w:val="TableParagraph"/>
              <w:spacing w:before="1"/>
              <w:ind w:left="100"/>
              <w:rPr>
                <w:sz w:val="24"/>
              </w:rPr>
            </w:pPr>
            <w:r>
              <w:rPr>
                <w:spacing w:val="-5"/>
                <w:sz w:val="24"/>
              </w:rPr>
              <w:t>1.1</w:t>
            </w:r>
          </w:p>
        </w:tc>
        <w:tc>
          <w:tcPr>
            <w:tcW w:w="4532" w:type="dxa"/>
          </w:tcPr>
          <w:p w:rsidR="00E829DB" w:rsidRDefault="00096074">
            <w:pPr>
              <w:pStyle w:val="TableParagraph"/>
              <w:spacing w:before="38" w:line="276" w:lineRule="auto"/>
              <w:ind w:left="239" w:right="-15"/>
              <w:rPr>
                <w:sz w:val="24"/>
              </w:rPr>
            </w:pPr>
            <w:r>
              <w:rPr>
                <w:sz w:val="24"/>
              </w:rPr>
              <w:t>А. И. Куприн. Рассказы и повести (одно произведение по выбору). Например,</w:t>
            </w:r>
          </w:p>
          <w:p w:rsidR="00E829DB" w:rsidRDefault="00096074">
            <w:pPr>
              <w:pStyle w:val="TableParagraph"/>
              <w:spacing w:before="1"/>
              <w:ind w:left="239"/>
              <w:rPr>
                <w:sz w:val="24"/>
              </w:rPr>
            </w:pPr>
            <w:r>
              <w:rPr>
                <w:sz w:val="24"/>
              </w:rPr>
              <w:t>«Гранатовый</w:t>
            </w:r>
            <w:r>
              <w:rPr>
                <w:spacing w:val="-10"/>
                <w:sz w:val="24"/>
              </w:rPr>
              <w:t xml:space="preserve"> </w:t>
            </w:r>
            <w:r>
              <w:rPr>
                <w:sz w:val="24"/>
              </w:rPr>
              <w:t>браслет»,</w:t>
            </w:r>
            <w:r>
              <w:rPr>
                <w:spacing w:val="-1"/>
                <w:sz w:val="24"/>
              </w:rPr>
              <w:t xml:space="preserve"> </w:t>
            </w:r>
            <w:r>
              <w:rPr>
                <w:sz w:val="24"/>
              </w:rPr>
              <w:t>«Олеся»</w:t>
            </w:r>
            <w:r>
              <w:rPr>
                <w:spacing w:val="-17"/>
                <w:sz w:val="24"/>
              </w:rPr>
              <w:t xml:space="preserve"> </w:t>
            </w:r>
            <w:r>
              <w:rPr>
                <w:sz w:val="24"/>
              </w:rPr>
              <w:t>и</w:t>
            </w:r>
            <w:r>
              <w:rPr>
                <w:spacing w:val="-5"/>
                <w:sz w:val="24"/>
              </w:rPr>
              <w:t xml:space="preserve"> др.</w:t>
            </w:r>
          </w:p>
        </w:tc>
        <w:tc>
          <w:tcPr>
            <w:tcW w:w="950" w:type="dxa"/>
          </w:tcPr>
          <w:p w:rsidR="00E829DB" w:rsidRDefault="00E829DB">
            <w:pPr>
              <w:pStyle w:val="TableParagraph"/>
              <w:spacing w:before="42"/>
              <w:rPr>
                <w:b/>
                <w:sz w:val="24"/>
              </w:rPr>
            </w:pPr>
          </w:p>
          <w:p w:rsidR="00E829DB" w:rsidRDefault="00096074">
            <w:pPr>
              <w:pStyle w:val="TableParagraph"/>
              <w:spacing w:before="1"/>
              <w:ind w:left="194"/>
              <w:rPr>
                <w:sz w:val="24"/>
              </w:rPr>
            </w:pPr>
            <w:r>
              <w:rPr>
                <w:spacing w:val="-10"/>
                <w:sz w:val="24"/>
              </w:rPr>
              <w:t>2</w:t>
            </w:r>
          </w:p>
        </w:tc>
        <w:tc>
          <w:tcPr>
            <w:tcW w:w="1239" w:type="dxa"/>
          </w:tcPr>
          <w:p w:rsidR="00E829DB" w:rsidRDefault="00E829DB">
            <w:pPr>
              <w:pStyle w:val="TableParagraph"/>
              <w:rPr>
                <w:sz w:val="24"/>
              </w:rPr>
            </w:pPr>
          </w:p>
        </w:tc>
        <w:tc>
          <w:tcPr>
            <w:tcW w:w="1464" w:type="dxa"/>
          </w:tcPr>
          <w:p w:rsidR="00E829DB" w:rsidRDefault="00E829DB">
            <w:pPr>
              <w:pStyle w:val="TableParagraph"/>
              <w:rPr>
                <w:sz w:val="24"/>
              </w:rPr>
            </w:pPr>
          </w:p>
        </w:tc>
        <w:tc>
          <w:tcPr>
            <w:tcW w:w="1419" w:type="dxa"/>
          </w:tcPr>
          <w:p w:rsidR="00E829DB" w:rsidRDefault="00E829DB">
            <w:pPr>
              <w:pStyle w:val="TableParagraph"/>
              <w:rPr>
                <w:sz w:val="24"/>
              </w:rPr>
            </w:pPr>
          </w:p>
        </w:tc>
      </w:tr>
      <w:tr w:rsidR="00E829DB">
        <w:trPr>
          <w:trHeight w:val="1353"/>
        </w:trPr>
        <w:tc>
          <w:tcPr>
            <w:tcW w:w="778" w:type="dxa"/>
          </w:tcPr>
          <w:p w:rsidR="00E829DB" w:rsidRDefault="00E829DB">
            <w:pPr>
              <w:pStyle w:val="TableParagraph"/>
              <w:spacing w:before="260"/>
              <w:rPr>
                <w:b/>
                <w:sz w:val="24"/>
              </w:rPr>
            </w:pPr>
          </w:p>
          <w:p w:rsidR="00E829DB" w:rsidRDefault="00096074">
            <w:pPr>
              <w:pStyle w:val="TableParagraph"/>
              <w:ind w:left="100"/>
              <w:rPr>
                <w:sz w:val="24"/>
              </w:rPr>
            </w:pPr>
            <w:r>
              <w:rPr>
                <w:spacing w:val="-5"/>
                <w:sz w:val="24"/>
              </w:rPr>
              <w:t>1.2</w:t>
            </w:r>
          </w:p>
        </w:tc>
        <w:tc>
          <w:tcPr>
            <w:tcW w:w="4532" w:type="dxa"/>
          </w:tcPr>
          <w:p w:rsidR="00E829DB" w:rsidRDefault="00096074">
            <w:pPr>
              <w:pStyle w:val="TableParagraph"/>
              <w:spacing w:before="40" w:line="278" w:lineRule="auto"/>
              <w:ind w:left="239" w:right="-15"/>
              <w:rPr>
                <w:sz w:val="24"/>
              </w:rPr>
            </w:pPr>
            <w:r>
              <w:rPr>
                <w:sz w:val="24"/>
              </w:rPr>
              <w:t>Л. Н. Андреев. Рассказы и повести (одно произведение по выбору). Например,</w:t>
            </w:r>
          </w:p>
          <w:p w:rsidR="00E829DB" w:rsidRDefault="00096074">
            <w:pPr>
              <w:pStyle w:val="TableParagraph"/>
              <w:spacing w:line="272" w:lineRule="exact"/>
              <w:ind w:left="239"/>
              <w:rPr>
                <w:sz w:val="24"/>
              </w:rPr>
            </w:pPr>
            <w:r>
              <w:rPr>
                <w:sz w:val="24"/>
              </w:rPr>
              <w:t>«Иуда</w:t>
            </w:r>
            <w:r>
              <w:rPr>
                <w:spacing w:val="-13"/>
                <w:sz w:val="24"/>
              </w:rPr>
              <w:t xml:space="preserve"> </w:t>
            </w:r>
            <w:r>
              <w:rPr>
                <w:sz w:val="24"/>
              </w:rPr>
              <w:t>Искариот»,</w:t>
            </w:r>
            <w:r>
              <w:rPr>
                <w:spacing w:val="3"/>
                <w:sz w:val="24"/>
              </w:rPr>
              <w:t xml:space="preserve"> </w:t>
            </w:r>
            <w:r>
              <w:rPr>
                <w:sz w:val="24"/>
              </w:rPr>
              <w:t>«Большой</w:t>
            </w:r>
            <w:r>
              <w:rPr>
                <w:spacing w:val="-5"/>
                <w:sz w:val="24"/>
              </w:rPr>
              <w:t xml:space="preserve"> </w:t>
            </w:r>
            <w:r>
              <w:rPr>
                <w:sz w:val="24"/>
              </w:rPr>
              <w:t>шлем»</w:t>
            </w:r>
            <w:r>
              <w:rPr>
                <w:spacing w:val="-17"/>
                <w:sz w:val="24"/>
              </w:rPr>
              <w:t xml:space="preserve"> </w:t>
            </w:r>
            <w:r>
              <w:rPr>
                <w:spacing w:val="-10"/>
                <w:sz w:val="24"/>
              </w:rPr>
              <w:t>и</w:t>
            </w:r>
          </w:p>
          <w:p w:rsidR="00E829DB" w:rsidRDefault="00096074">
            <w:pPr>
              <w:pStyle w:val="TableParagraph"/>
              <w:spacing w:before="83"/>
              <w:ind w:left="239"/>
              <w:rPr>
                <w:sz w:val="24"/>
              </w:rPr>
            </w:pPr>
            <w:r>
              <w:rPr>
                <w:spacing w:val="-5"/>
                <w:sz w:val="24"/>
              </w:rPr>
              <w:t>др.</w:t>
            </w:r>
          </w:p>
        </w:tc>
        <w:tc>
          <w:tcPr>
            <w:tcW w:w="950" w:type="dxa"/>
          </w:tcPr>
          <w:p w:rsidR="00E829DB" w:rsidRDefault="00E829DB">
            <w:pPr>
              <w:pStyle w:val="TableParagraph"/>
              <w:spacing w:before="260"/>
              <w:rPr>
                <w:b/>
                <w:sz w:val="24"/>
              </w:rPr>
            </w:pPr>
          </w:p>
          <w:p w:rsidR="00E829DB" w:rsidRDefault="00096074">
            <w:pPr>
              <w:pStyle w:val="TableParagraph"/>
              <w:ind w:left="194"/>
              <w:rPr>
                <w:sz w:val="24"/>
              </w:rPr>
            </w:pPr>
            <w:r>
              <w:rPr>
                <w:spacing w:val="-10"/>
                <w:sz w:val="24"/>
              </w:rPr>
              <w:t>2</w:t>
            </w:r>
          </w:p>
        </w:tc>
        <w:tc>
          <w:tcPr>
            <w:tcW w:w="1239" w:type="dxa"/>
          </w:tcPr>
          <w:p w:rsidR="00E829DB" w:rsidRDefault="00E829DB">
            <w:pPr>
              <w:pStyle w:val="TableParagraph"/>
              <w:rPr>
                <w:sz w:val="24"/>
              </w:rPr>
            </w:pPr>
          </w:p>
        </w:tc>
        <w:tc>
          <w:tcPr>
            <w:tcW w:w="1464" w:type="dxa"/>
          </w:tcPr>
          <w:p w:rsidR="00E829DB" w:rsidRDefault="00E829DB">
            <w:pPr>
              <w:pStyle w:val="TableParagraph"/>
              <w:rPr>
                <w:sz w:val="24"/>
              </w:rPr>
            </w:pPr>
          </w:p>
        </w:tc>
        <w:tc>
          <w:tcPr>
            <w:tcW w:w="1419" w:type="dxa"/>
          </w:tcPr>
          <w:p w:rsidR="00E829DB" w:rsidRDefault="00E829DB">
            <w:pPr>
              <w:pStyle w:val="TableParagraph"/>
              <w:rPr>
                <w:sz w:val="24"/>
              </w:rPr>
            </w:pPr>
          </w:p>
        </w:tc>
      </w:tr>
    </w:tbl>
    <w:p w:rsidR="00E829DB" w:rsidRDefault="00E829DB">
      <w:pPr>
        <w:rPr>
          <w:sz w:val="24"/>
        </w:rPr>
        <w:sectPr w:rsidR="00E829DB">
          <w:type w:val="continuous"/>
          <w:pgSz w:w="11920" w:h="16390"/>
          <w:pgMar w:top="1100" w:right="280" w:bottom="540"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333"/>
        <w:gridCol w:w="1037"/>
        <w:gridCol w:w="381"/>
      </w:tblGrid>
      <w:tr w:rsidR="00E829DB">
        <w:trPr>
          <w:trHeight w:val="1315"/>
        </w:trPr>
        <w:tc>
          <w:tcPr>
            <w:tcW w:w="778" w:type="dxa"/>
          </w:tcPr>
          <w:p w:rsidR="00E829DB" w:rsidRDefault="00E829DB">
            <w:pPr>
              <w:pStyle w:val="TableParagraph"/>
              <w:spacing w:before="258"/>
              <w:rPr>
                <w:b/>
                <w:sz w:val="24"/>
              </w:rPr>
            </w:pPr>
          </w:p>
          <w:p w:rsidR="00E829DB" w:rsidRDefault="00096074">
            <w:pPr>
              <w:pStyle w:val="TableParagraph"/>
              <w:ind w:left="100"/>
              <w:rPr>
                <w:sz w:val="24"/>
              </w:rPr>
            </w:pPr>
            <w:r>
              <w:rPr>
                <w:spacing w:val="-5"/>
                <w:sz w:val="24"/>
              </w:rPr>
              <w:t>1.3</w:t>
            </w:r>
          </w:p>
        </w:tc>
        <w:tc>
          <w:tcPr>
            <w:tcW w:w="4532" w:type="dxa"/>
          </w:tcPr>
          <w:p w:rsidR="00E829DB" w:rsidRDefault="00096074">
            <w:pPr>
              <w:pStyle w:val="TableParagraph"/>
              <w:spacing w:before="6" w:line="276" w:lineRule="auto"/>
              <w:ind w:left="239" w:right="-15"/>
              <w:jc w:val="both"/>
              <w:rPr>
                <w:sz w:val="24"/>
              </w:rPr>
            </w:pPr>
            <w:r>
              <w:rPr>
                <w:sz w:val="24"/>
              </w:rPr>
              <w:t xml:space="preserve">М. Горький. Рассказы (один по выбору). Например, «Старуха Изергиль», «Макар Чудра», «Коновалов» и др. Пьеса «На </w:t>
            </w:r>
            <w:r>
              <w:rPr>
                <w:spacing w:val="-2"/>
                <w:sz w:val="24"/>
              </w:rPr>
              <w:t>дне».</w:t>
            </w:r>
          </w:p>
        </w:tc>
        <w:tc>
          <w:tcPr>
            <w:tcW w:w="950" w:type="dxa"/>
          </w:tcPr>
          <w:p w:rsidR="00E829DB" w:rsidRDefault="00E829DB">
            <w:pPr>
              <w:pStyle w:val="TableParagraph"/>
              <w:spacing w:before="258"/>
              <w:rPr>
                <w:b/>
                <w:sz w:val="24"/>
              </w:rPr>
            </w:pPr>
          </w:p>
          <w:p w:rsidR="00E829DB" w:rsidRDefault="00096074">
            <w:pPr>
              <w:pStyle w:val="TableParagraph"/>
              <w:ind w:left="194"/>
              <w:rPr>
                <w:sz w:val="24"/>
              </w:rPr>
            </w:pPr>
            <w:r>
              <w:rPr>
                <w:spacing w:val="-10"/>
                <w:sz w:val="24"/>
              </w:rPr>
              <w:t>5</w:t>
            </w:r>
          </w:p>
        </w:tc>
        <w:tc>
          <w:tcPr>
            <w:tcW w:w="1239" w:type="dxa"/>
          </w:tcPr>
          <w:p w:rsidR="00E829DB" w:rsidRDefault="00E829DB">
            <w:pPr>
              <w:pStyle w:val="TableParagraph"/>
              <w:rPr>
                <w:sz w:val="24"/>
              </w:rPr>
            </w:pPr>
          </w:p>
        </w:tc>
        <w:tc>
          <w:tcPr>
            <w:tcW w:w="1463" w:type="dxa"/>
            <w:gridSpan w:val="2"/>
          </w:tcPr>
          <w:p w:rsidR="00E829DB" w:rsidRDefault="00E829DB">
            <w:pPr>
              <w:pStyle w:val="TableParagraph"/>
              <w:rPr>
                <w:sz w:val="24"/>
              </w:rPr>
            </w:pPr>
          </w:p>
        </w:tc>
        <w:tc>
          <w:tcPr>
            <w:tcW w:w="1418" w:type="dxa"/>
            <w:gridSpan w:val="2"/>
          </w:tcPr>
          <w:p w:rsidR="00E829DB" w:rsidRDefault="00E829DB">
            <w:pPr>
              <w:pStyle w:val="TableParagraph"/>
              <w:rPr>
                <w:sz w:val="24"/>
              </w:rPr>
            </w:pPr>
          </w:p>
        </w:tc>
      </w:tr>
      <w:tr w:rsidR="00E829DB">
        <w:trPr>
          <w:trHeight w:val="1631"/>
        </w:trPr>
        <w:tc>
          <w:tcPr>
            <w:tcW w:w="778"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ind w:left="100"/>
              <w:rPr>
                <w:sz w:val="24"/>
              </w:rPr>
            </w:pPr>
            <w:r>
              <w:rPr>
                <w:spacing w:val="-5"/>
                <w:sz w:val="24"/>
              </w:rPr>
              <w:t>1.4</w:t>
            </w:r>
          </w:p>
        </w:tc>
        <w:tc>
          <w:tcPr>
            <w:tcW w:w="4532" w:type="dxa"/>
          </w:tcPr>
          <w:p w:rsidR="00E829DB" w:rsidRDefault="00096074">
            <w:pPr>
              <w:pStyle w:val="TableParagraph"/>
              <w:spacing w:before="40" w:line="276" w:lineRule="auto"/>
              <w:ind w:left="239" w:right="191"/>
              <w:jc w:val="both"/>
              <w:rPr>
                <w:sz w:val="24"/>
              </w:rPr>
            </w:pPr>
            <w:r>
              <w:rPr>
                <w:sz w:val="24"/>
              </w:rPr>
              <w:t>Стихотворения поэтов Серебряного века (не менее двух стихотворений одного поэта по выбору). Например, cтихотворения К. Д. Бальмонта, М. А.</w:t>
            </w:r>
          </w:p>
          <w:p w:rsidR="00E829DB" w:rsidRDefault="00096074">
            <w:pPr>
              <w:pStyle w:val="TableParagraph"/>
              <w:ind w:left="239"/>
              <w:jc w:val="both"/>
              <w:rPr>
                <w:sz w:val="24"/>
              </w:rPr>
            </w:pPr>
            <w:r>
              <w:rPr>
                <w:sz w:val="24"/>
              </w:rPr>
              <w:t>Волошина,</w:t>
            </w:r>
            <w:r>
              <w:rPr>
                <w:spacing w:val="-5"/>
                <w:sz w:val="24"/>
              </w:rPr>
              <w:t xml:space="preserve"> </w:t>
            </w:r>
            <w:r>
              <w:rPr>
                <w:sz w:val="24"/>
              </w:rPr>
              <w:t>Н.</w:t>
            </w:r>
            <w:r>
              <w:rPr>
                <w:spacing w:val="-4"/>
                <w:sz w:val="24"/>
              </w:rPr>
              <w:t xml:space="preserve"> </w:t>
            </w:r>
            <w:r>
              <w:rPr>
                <w:sz w:val="24"/>
              </w:rPr>
              <w:t>С.</w:t>
            </w:r>
            <w:r>
              <w:rPr>
                <w:spacing w:val="-4"/>
                <w:sz w:val="24"/>
              </w:rPr>
              <w:t xml:space="preserve"> </w:t>
            </w:r>
            <w:r>
              <w:rPr>
                <w:sz w:val="24"/>
              </w:rPr>
              <w:t>Гумилѐва</w:t>
            </w:r>
            <w:r>
              <w:rPr>
                <w:spacing w:val="-8"/>
                <w:sz w:val="24"/>
              </w:rPr>
              <w:t xml:space="preserve"> </w:t>
            </w:r>
            <w:r>
              <w:rPr>
                <w:sz w:val="24"/>
              </w:rPr>
              <w:t>и</w:t>
            </w:r>
            <w:r>
              <w:rPr>
                <w:spacing w:val="-1"/>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ind w:left="194"/>
              <w:rPr>
                <w:sz w:val="24"/>
              </w:rPr>
            </w:pPr>
            <w:r>
              <w:rPr>
                <w:spacing w:val="-10"/>
                <w:sz w:val="24"/>
              </w:rPr>
              <w:t>2</w:t>
            </w:r>
          </w:p>
        </w:tc>
        <w:tc>
          <w:tcPr>
            <w:tcW w:w="1239" w:type="dxa"/>
          </w:tcPr>
          <w:p w:rsidR="00E829DB" w:rsidRDefault="00E829DB">
            <w:pPr>
              <w:pStyle w:val="TableParagraph"/>
              <w:rPr>
                <w:sz w:val="24"/>
              </w:rPr>
            </w:pPr>
          </w:p>
        </w:tc>
        <w:tc>
          <w:tcPr>
            <w:tcW w:w="1463" w:type="dxa"/>
            <w:gridSpan w:val="2"/>
          </w:tcPr>
          <w:p w:rsidR="00E829DB" w:rsidRDefault="00E829DB">
            <w:pPr>
              <w:pStyle w:val="TableParagraph"/>
              <w:rPr>
                <w:sz w:val="24"/>
              </w:rPr>
            </w:pPr>
          </w:p>
        </w:tc>
        <w:tc>
          <w:tcPr>
            <w:tcW w:w="1418" w:type="dxa"/>
            <w:gridSpan w:val="2"/>
          </w:tcPr>
          <w:p w:rsidR="00E829DB" w:rsidRDefault="00E829DB">
            <w:pPr>
              <w:pStyle w:val="TableParagraph"/>
              <w:rPr>
                <w:sz w:val="24"/>
              </w:rPr>
            </w:pPr>
          </w:p>
        </w:tc>
      </w:tr>
      <w:tr w:rsidR="00E829DB">
        <w:trPr>
          <w:trHeight w:val="561"/>
        </w:trPr>
        <w:tc>
          <w:tcPr>
            <w:tcW w:w="5310" w:type="dxa"/>
            <w:gridSpan w:val="2"/>
          </w:tcPr>
          <w:p w:rsidR="00E829DB" w:rsidRDefault="00096074">
            <w:pPr>
              <w:pStyle w:val="TableParagraph"/>
              <w:spacing w:before="138"/>
              <w:ind w:left="235"/>
              <w:rPr>
                <w:sz w:val="24"/>
              </w:rPr>
            </w:pPr>
            <w:r>
              <w:rPr>
                <w:sz w:val="24"/>
              </w:rPr>
              <w:t>Итого по</w:t>
            </w:r>
            <w:r>
              <w:rPr>
                <w:spacing w:val="1"/>
                <w:sz w:val="24"/>
              </w:rPr>
              <w:t xml:space="preserve"> </w:t>
            </w:r>
            <w:r>
              <w:rPr>
                <w:spacing w:val="-2"/>
                <w:sz w:val="24"/>
              </w:rPr>
              <w:t>разделу</w:t>
            </w:r>
          </w:p>
        </w:tc>
        <w:tc>
          <w:tcPr>
            <w:tcW w:w="950" w:type="dxa"/>
          </w:tcPr>
          <w:p w:rsidR="00E829DB" w:rsidRDefault="00096074">
            <w:pPr>
              <w:pStyle w:val="TableParagraph"/>
              <w:spacing w:before="138"/>
              <w:ind w:left="220"/>
              <w:rPr>
                <w:sz w:val="24"/>
              </w:rPr>
            </w:pPr>
            <w:r>
              <w:rPr>
                <w:spacing w:val="-5"/>
                <w:sz w:val="24"/>
              </w:rPr>
              <w:t>11</w:t>
            </w:r>
          </w:p>
        </w:tc>
        <w:tc>
          <w:tcPr>
            <w:tcW w:w="4120" w:type="dxa"/>
            <w:gridSpan w:val="5"/>
          </w:tcPr>
          <w:p w:rsidR="00E829DB" w:rsidRDefault="00E829DB">
            <w:pPr>
              <w:pStyle w:val="TableParagraph"/>
              <w:rPr>
                <w:sz w:val="24"/>
              </w:rPr>
            </w:pPr>
          </w:p>
        </w:tc>
      </w:tr>
      <w:tr w:rsidR="00E829DB">
        <w:trPr>
          <w:trHeight w:val="362"/>
        </w:trPr>
        <w:tc>
          <w:tcPr>
            <w:tcW w:w="10380" w:type="dxa"/>
            <w:gridSpan w:val="8"/>
          </w:tcPr>
          <w:p w:rsidR="00E829DB" w:rsidRDefault="00096074">
            <w:pPr>
              <w:pStyle w:val="TableParagraph"/>
              <w:spacing w:before="44"/>
              <w:ind w:left="235"/>
              <w:rPr>
                <w:b/>
                <w:sz w:val="24"/>
              </w:rPr>
            </w:pPr>
            <w:r>
              <w:rPr>
                <w:b/>
                <w:sz w:val="24"/>
              </w:rPr>
              <w:t>Раздел</w:t>
            </w:r>
            <w:r>
              <w:rPr>
                <w:b/>
                <w:spacing w:val="-6"/>
                <w:sz w:val="24"/>
              </w:rPr>
              <w:t xml:space="preserve"> </w:t>
            </w:r>
            <w:r>
              <w:rPr>
                <w:b/>
                <w:sz w:val="24"/>
              </w:rPr>
              <w:t>2.</w:t>
            </w:r>
            <w:r>
              <w:rPr>
                <w:b/>
                <w:spacing w:val="-5"/>
                <w:sz w:val="24"/>
              </w:rPr>
              <w:t xml:space="preserve"> </w:t>
            </w:r>
            <w:r>
              <w:rPr>
                <w:b/>
                <w:sz w:val="24"/>
              </w:rPr>
              <w:t>Литература</w:t>
            </w:r>
            <w:r>
              <w:rPr>
                <w:b/>
                <w:spacing w:val="-8"/>
                <w:sz w:val="24"/>
              </w:rPr>
              <w:t xml:space="preserve"> </w:t>
            </w:r>
            <w:r>
              <w:rPr>
                <w:b/>
                <w:sz w:val="24"/>
              </w:rPr>
              <w:t>ХХ</w:t>
            </w:r>
            <w:r>
              <w:rPr>
                <w:b/>
                <w:spacing w:val="-4"/>
                <w:sz w:val="24"/>
              </w:rPr>
              <w:t xml:space="preserve"> века</w:t>
            </w:r>
          </w:p>
        </w:tc>
      </w:tr>
      <w:tr w:rsidR="00E829DB">
        <w:trPr>
          <w:trHeight w:val="1354"/>
        </w:trPr>
        <w:tc>
          <w:tcPr>
            <w:tcW w:w="778" w:type="dxa"/>
          </w:tcPr>
          <w:p w:rsidR="00E829DB" w:rsidRDefault="00E829DB">
            <w:pPr>
              <w:pStyle w:val="TableParagraph"/>
              <w:spacing w:before="258"/>
              <w:rPr>
                <w:b/>
                <w:sz w:val="24"/>
              </w:rPr>
            </w:pPr>
          </w:p>
          <w:p w:rsidR="00E829DB" w:rsidRDefault="00096074">
            <w:pPr>
              <w:pStyle w:val="TableParagraph"/>
              <w:spacing w:before="1"/>
              <w:ind w:left="100"/>
              <w:rPr>
                <w:sz w:val="24"/>
              </w:rPr>
            </w:pPr>
            <w:r>
              <w:rPr>
                <w:spacing w:val="-5"/>
                <w:sz w:val="24"/>
              </w:rPr>
              <w:t>2.1</w:t>
            </w:r>
          </w:p>
        </w:tc>
        <w:tc>
          <w:tcPr>
            <w:tcW w:w="4532" w:type="dxa"/>
          </w:tcPr>
          <w:p w:rsidR="00E829DB" w:rsidRDefault="00096074">
            <w:pPr>
              <w:pStyle w:val="TableParagraph"/>
              <w:spacing w:before="40" w:line="276" w:lineRule="auto"/>
              <w:ind w:left="239" w:right="-15"/>
              <w:rPr>
                <w:sz w:val="24"/>
              </w:rPr>
            </w:pPr>
            <w:r>
              <w:rPr>
                <w:sz w:val="24"/>
              </w:rPr>
              <w:t>И.</w:t>
            </w:r>
            <w:r>
              <w:rPr>
                <w:spacing w:val="38"/>
                <w:sz w:val="24"/>
              </w:rPr>
              <w:t xml:space="preserve"> </w:t>
            </w:r>
            <w:r>
              <w:rPr>
                <w:sz w:val="24"/>
              </w:rPr>
              <w:t>А.</w:t>
            </w:r>
            <w:r>
              <w:rPr>
                <w:spacing w:val="38"/>
                <w:sz w:val="24"/>
              </w:rPr>
              <w:t xml:space="preserve"> </w:t>
            </w:r>
            <w:r>
              <w:rPr>
                <w:sz w:val="24"/>
              </w:rPr>
              <w:t>Бунин.</w:t>
            </w:r>
            <w:r>
              <w:rPr>
                <w:spacing w:val="39"/>
                <w:sz w:val="24"/>
              </w:rPr>
              <w:t xml:space="preserve"> </w:t>
            </w:r>
            <w:r>
              <w:rPr>
                <w:sz w:val="24"/>
              </w:rPr>
              <w:t>Рассказы</w:t>
            </w:r>
            <w:r>
              <w:rPr>
                <w:spacing w:val="40"/>
                <w:sz w:val="24"/>
              </w:rPr>
              <w:t xml:space="preserve"> </w:t>
            </w:r>
            <w:r>
              <w:rPr>
                <w:sz w:val="24"/>
              </w:rPr>
              <w:t>(два</w:t>
            </w:r>
            <w:r>
              <w:rPr>
                <w:spacing w:val="37"/>
                <w:sz w:val="24"/>
              </w:rPr>
              <w:t xml:space="preserve"> </w:t>
            </w:r>
            <w:r>
              <w:rPr>
                <w:sz w:val="24"/>
              </w:rPr>
              <w:t>по</w:t>
            </w:r>
            <w:r>
              <w:rPr>
                <w:spacing w:val="38"/>
                <w:sz w:val="24"/>
              </w:rPr>
              <w:t xml:space="preserve"> </w:t>
            </w:r>
            <w:r>
              <w:rPr>
                <w:sz w:val="24"/>
              </w:rPr>
              <w:t>выбору). Например, «Антоновские яблоки»,</w:t>
            </w:r>
          </w:p>
          <w:p w:rsidR="00E829DB" w:rsidRDefault="00096074">
            <w:pPr>
              <w:pStyle w:val="TableParagraph"/>
              <w:spacing w:before="4"/>
              <w:ind w:left="239"/>
              <w:rPr>
                <w:sz w:val="24"/>
              </w:rPr>
            </w:pPr>
            <w:r>
              <w:rPr>
                <w:sz w:val="24"/>
              </w:rPr>
              <w:t>«Чистый</w:t>
            </w:r>
            <w:r>
              <w:rPr>
                <w:spacing w:val="-14"/>
                <w:sz w:val="24"/>
              </w:rPr>
              <w:t xml:space="preserve"> </w:t>
            </w:r>
            <w:r>
              <w:rPr>
                <w:sz w:val="24"/>
              </w:rPr>
              <w:t>понедельник»,</w:t>
            </w:r>
            <w:r>
              <w:rPr>
                <w:spacing w:val="-4"/>
                <w:sz w:val="24"/>
              </w:rPr>
              <w:t xml:space="preserve"> </w:t>
            </w:r>
            <w:r>
              <w:rPr>
                <w:sz w:val="24"/>
              </w:rPr>
              <w:t>«Господин</w:t>
            </w:r>
            <w:r>
              <w:rPr>
                <w:spacing w:val="-13"/>
                <w:sz w:val="24"/>
              </w:rPr>
              <w:t xml:space="preserve"> </w:t>
            </w:r>
            <w:r>
              <w:rPr>
                <w:spacing w:val="-5"/>
                <w:sz w:val="24"/>
              </w:rPr>
              <w:t>из</w:t>
            </w:r>
          </w:p>
          <w:p w:rsidR="00E829DB" w:rsidRDefault="00096074">
            <w:pPr>
              <w:pStyle w:val="TableParagraph"/>
              <w:spacing w:before="79"/>
              <w:ind w:left="239"/>
              <w:rPr>
                <w:sz w:val="24"/>
              </w:rPr>
            </w:pPr>
            <w:r>
              <w:rPr>
                <w:sz w:val="24"/>
              </w:rPr>
              <w:t>Сан-Франциско»</w:t>
            </w:r>
            <w:r>
              <w:rPr>
                <w:spacing w:val="-16"/>
                <w:sz w:val="24"/>
              </w:rPr>
              <w:t xml:space="preserve"> </w:t>
            </w:r>
            <w:r>
              <w:rPr>
                <w:sz w:val="24"/>
              </w:rPr>
              <w:t>и</w:t>
            </w:r>
            <w:r>
              <w:rPr>
                <w:spacing w:val="2"/>
                <w:sz w:val="24"/>
              </w:rPr>
              <w:t xml:space="preserve"> </w:t>
            </w:r>
            <w:r>
              <w:rPr>
                <w:spacing w:val="-5"/>
                <w:sz w:val="24"/>
              </w:rPr>
              <w:t>др.</w:t>
            </w:r>
          </w:p>
        </w:tc>
        <w:tc>
          <w:tcPr>
            <w:tcW w:w="950" w:type="dxa"/>
          </w:tcPr>
          <w:p w:rsidR="00E829DB" w:rsidRDefault="00E829DB">
            <w:pPr>
              <w:pStyle w:val="TableParagraph"/>
              <w:spacing w:before="258"/>
              <w:rPr>
                <w:b/>
                <w:sz w:val="24"/>
              </w:rPr>
            </w:pPr>
          </w:p>
          <w:p w:rsidR="00E829DB" w:rsidRDefault="00096074">
            <w:pPr>
              <w:pStyle w:val="TableParagraph"/>
              <w:spacing w:before="1"/>
              <w:ind w:left="194"/>
              <w:rPr>
                <w:sz w:val="24"/>
              </w:rPr>
            </w:pPr>
            <w:r>
              <w:rPr>
                <w:spacing w:val="-10"/>
                <w:sz w:val="24"/>
              </w:rPr>
              <w:t>3</w:t>
            </w:r>
          </w:p>
        </w:tc>
        <w:tc>
          <w:tcPr>
            <w:tcW w:w="1239" w:type="dxa"/>
          </w:tcPr>
          <w:p w:rsidR="00E829DB" w:rsidRDefault="00E829DB">
            <w:pPr>
              <w:pStyle w:val="TableParagraph"/>
              <w:rPr>
                <w:sz w:val="24"/>
              </w:rPr>
            </w:pPr>
          </w:p>
        </w:tc>
        <w:tc>
          <w:tcPr>
            <w:tcW w:w="1463" w:type="dxa"/>
            <w:gridSpan w:val="2"/>
          </w:tcPr>
          <w:p w:rsidR="00E829DB" w:rsidRDefault="00E829DB">
            <w:pPr>
              <w:pStyle w:val="TableParagraph"/>
              <w:rPr>
                <w:sz w:val="24"/>
              </w:rPr>
            </w:pPr>
          </w:p>
        </w:tc>
        <w:tc>
          <w:tcPr>
            <w:tcW w:w="1418" w:type="dxa"/>
            <w:gridSpan w:val="2"/>
          </w:tcPr>
          <w:p w:rsidR="00E829DB" w:rsidRDefault="00E829DB">
            <w:pPr>
              <w:pStyle w:val="TableParagraph"/>
              <w:rPr>
                <w:sz w:val="24"/>
              </w:rPr>
            </w:pPr>
          </w:p>
        </w:tc>
      </w:tr>
      <w:tr w:rsidR="00E829DB">
        <w:trPr>
          <w:trHeight w:val="1636"/>
        </w:trPr>
        <w:tc>
          <w:tcPr>
            <w:tcW w:w="778" w:type="dxa"/>
          </w:tcPr>
          <w:p w:rsidR="00E829DB" w:rsidRDefault="00E829DB">
            <w:pPr>
              <w:pStyle w:val="TableParagraph"/>
              <w:rPr>
                <w:b/>
                <w:sz w:val="24"/>
              </w:rPr>
            </w:pPr>
          </w:p>
          <w:p w:rsidR="00E829DB" w:rsidRDefault="00E829DB">
            <w:pPr>
              <w:pStyle w:val="TableParagraph"/>
              <w:spacing w:before="87"/>
              <w:rPr>
                <w:b/>
                <w:sz w:val="24"/>
              </w:rPr>
            </w:pPr>
          </w:p>
          <w:p w:rsidR="00E829DB" w:rsidRDefault="00096074">
            <w:pPr>
              <w:pStyle w:val="TableParagraph"/>
              <w:spacing w:before="1"/>
              <w:ind w:left="100"/>
              <w:rPr>
                <w:sz w:val="24"/>
              </w:rPr>
            </w:pPr>
            <w:r>
              <w:rPr>
                <w:spacing w:val="-5"/>
                <w:sz w:val="24"/>
              </w:rPr>
              <w:t>2.2</w:t>
            </w:r>
          </w:p>
        </w:tc>
        <w:tc>
          <w:tcPr>
            <w:tcW w:w="4532" w:type="dxa"/>
          </w:tcPr>
          <w:p w:rsidR="00E829DB" w:rsidRDefault="00096074">
            <w:pPr>
              <w:pStyle w:val="TableParagraph"/>
              <w:spacing w:before="40" w:line="276" w:lineRule="auto"/>
              <w:ind w:left="239" w:right="-15"/>
              <w:rPr>
                <w:sz w:val="24"/>
              </w:rPr>
            </w:pPr>
            <w:r>
              <w:rPr>
                <w:sz w:val="24"/>
              </w:rPr>
              <w:t>А.</w:t>
            </w:r>
            <w:r>
              <w:rPr>
                <w:spacing w:val="40"/>
                <w:sz w:val="24"/>
              </w:rPr>
              <w:t xml:space="preserve"> </w:t>
            </w:r>
            <w:r>
              <w:rPr>
                <w:sz w:val="24"/>
              </w:rPr>
              <w:t>А.</w:t>
            </w:r>
            <w:r>
              <w:rPr>
                <w:spacing w:val="40"/>
                <w:sz w:val="24"/>
              </w:rPr>
              <w:t xml:space="preserve"> </w:t>
            </w:r>
            <w:r>
              <w:rPr>
                <w:sz w:val="24"/>
              </w:rPr>
              <w:t>Блок.</w:t>
            </w:r>
            <w:r>
              <w:rPr>
                <w:spacing w:val="40"/>
                <w:sz w:val="24"/>
              </w:rPr>
              <w:t xml:space="preserve"> </w:t>
            </w:r>
            <w:r>
              <w:rPr>
                <w:sz w:val="24"/>
              </w:rPr>
              <w:t>Стихотворения</w:t>
            </w:r>
            <w:r>
              <w:rPr>
                <w:spacing w:val="40"/>
                <w:sz w:val="24"/>
              </w:rPr>
              <w:t xml:space="preserve"> </w:t>
            </w:r>
            <w:r>
              <w:rPr>
                <w:sz w:val="24"/>
              </w:rPr>
              <w:t>(не</w:t>
            </w:r>
            <w:r>
              <w:rPr>
                <w:spacing w:val="40"/>
                <w:sz w:val="24"/>
              </w:rPr>
              <w:t xml:space="preserve"> </w:t>
            </w:r>
            <w:r>
              <w:rPr>
                <w:sz w:val="24"/>
              </w:rPr>
              <w:t>менее трѐх по выбору). Например,</w:t>
            </w:r>
          </w:p>
          <w:p w:rsidR="00E829DB" w:rsidRDefault="00096074">
            <w:pPr>
              <w:pStyle w:val="TableParagraph"/>
              <w:spacing w:line="275" w:lineRule="exact"/>
              <w:ind w:left="239"/>
              <w:rPr>
                <w:sz w:val="24"/>
              </w:rPr>
            </w:pPr>
            <w:r>
              <w:rPr>
                <w:sz w:val="24"/>
              </w:rPr>
              <w:t>«Незнакомка»,</w:t>
            </w:r>
            <w:r>
              <w:rPr>
                <w:spacing w:val="-6"/>
                <w:sz w:val="24"/>
              </w:rPr>
              <w:t xml:space="preserve"> </w:t>
            </w:r>
            <w:r>
              <w:rPr>
                <w:sz w:val="24"/>
              </w:rPr>
              <w:t>«Россия»,</w:t>
            </w:r>
            <w:r>
              <w:rPr>
                <w:spacing w:val="-6"/>
                <w:sz w:val="24"/>
              </w:rPr>
              <w:t xml:space="preserve"> </w:t>
            </w:r>
            <w:r>
              <w:rPr>
                <w:sz w:val="24"/>
              </w:rPr>
              <w:t>«Ночь,</w:t>
            </w:r>
            <w:r>
              <w:rPr>
                <w:spacing w:val="-11"/>
                <w:sz w:val="24"/>
              </w:rPr>
              <w:t xml:space="preserve"> </w:t>
            </w:r>
            <w:r>
              <w:rPr>
                <w:spacing w:val="-2"/>
                <w:sz w:val="24"/>
              </w:rPr>
              <w:t>улица,</w:t>
            </w:r>
          </w:p>
          <w:p w:rsidR="00E829DB" w:rsidRDefault="00096074">
            <w:pPr>
              <w:pStyle w:val="TableParagraph"/>
              <w:spacing w:before="18" w:line="310" w:lineRule="atLeast"/>
              <w:ind w:left="239" w:right="-15"/>
              <w:rPr>
                <w:sz w:val="24"/>
              </w:rPr>
            </w:pPr>
            <w:r>
              <w:rPr>
                <w:sz w:val="24"/>
              </w:rPr>
              <w:t>фонарь,</w:t>
            </w:r>
            <w:r>
              <w:rPr>
                <w:spacing w:val="80"/>
                <w:sz w:val="24"/>
              </w:rPr>
              <w:t xml:space="preserve"> </w:t>
            </w:r>
            <w:r>
              <w:rPr>
                <w:sz w:val="24"/>
              </w:rPr>
              <w:t>аптека…»,</w:t>
            </w:r>
            <w:r>
              <w:rPr>
                <w:spacing w:val="80"/>
                <w:sz w:val="24"/>
              </w:rPr>
              <w:t xml:space="preserve"> </w:t>
            </w:r>
            <w:r>
              <w:rPr>
                <w:sz w:val="24"/>
              </w:rPr>
              <w:t>«Река</w:t>
            </w:r>
            <w:r>
              <w:rPr>
                <w:spacing w:val="80"/>
                <w:sz w:val="24"/>
              </w:rPr>
              <w:t xml:space="preserve"> </w:t>
            </w:r>
            <w:r>
              <w:rPr>
                <w:sz w:val="24"/>
              </w:rPr>
              <w:t>раскинулась. Течѐт, грустит лениво…» (из цикла «На</w:t>
            </w:r>
          </w:p>
        </w:tc>
        <w:tc>
          <w:tcPr>
            <w:tcW w:w="950" w:type="dxa"/>
          </w:tcPr>
          <w:p w:rsidR="00E829DB" w:rsidRDefault="00E829DB">
            <w:pPr>
              <w:pStyle w:val="TableParagraph"/>
              <w:rPr>
                <w:b/>
                <w:sz w:val="24"/>
              </w:rPr>
            </w:pPr>
          </w:p>
          <w:p w:rsidR="00E829DB" w:rsidRDefault="00E829DB">
            <w:pPr>
              <w:pStyle w:val="TableParagraph"/>
              <w:spacing w:before="87"/>
              <w:rPr>
                <w:b/>
                <w:sz w:val="24"/>
              </w:rPr>
            </w:pPr>
          </w:p>
          <w:p w:rsidR="00E829DB" w:rsidRDefault="00096074">
            <w:pPr>
              <w:pStyle w:val="TableParagraph"/>
              <w:spacing w:before="1"/>
              <w:ind w:left="194"/>
              <w:rPr>
                <w:sz w:val="24"/>
              </w:rPr>
            </w:pPr>
            <w:r>
              <w:rPr>
                <w:spacing w:val="-10"/>
                <w:sz w:val="24"/>
              </w:rPr>
              <w:t>4</w:t>
            </w:r>
          </w:p>
        </w:tc>
        <w:tc>
          <w:tcPr>
            <w:tcW w:w="1239" w:type="dxa"/>
          </w:tcPr>
          <w:p w:rsidR="00E829DB" w:rsidRDefault="00E829DB">
            <w:pPr>
              <w:pStyle w:val="TableParagraph"/>
              <w:rPr>
                <w:sz w:val="24"/>
              </w:rPr>
            </w:pPr>
          </w:p>
        </w:tc>
        <w:tc>
          <w:tcPr>
            <w:tcW w:w="1463" w:type="dxa"/>
            <w:gridSpan w:val="2"/>
          </w:tcPr>
          <w:p w:rsidR="00E829DB" w:rsidRDefault="00E829DB">
            <w:pPr>
              <w:pStyle w:val="TableParagraph"/>
              <w:rPr>
                <w:sz w:val="24"/>
              </w:rPr>
            </w:pPr>
          </w:p>
        </w:tc>
        <w:tc>
          <w:tcPr>
            <w:tcW w:w="1418" w:type="dxa"/>
            <w:gridSpan w:val="2"/>
          </w:tcPr>
          <w:p w:rsidR="00E829DB" w:rsidRDefault="00E829DB">
            <w:pPr>
              <w:pStyle w:val="TableParagraph"/>
              <w:rPr>
                <w:sz w:val="24"/>
              </w:rPr>
            </w:pPr>
          </w:p>
        </w:tc>
      </w:tr>
      <w:tr w:rsidR="00E829DB">
        <w:trPr>
          <w:trHeight w:val="1629"/>
        </w:trPr>
        <w:tc>
          <w:tcPr>
            <w:tcW w:w="778" w:type="dxa"/>
          </w:tcPr>
          <w:p w:rsidR="00E829DB" w:rsidRDefault="00E829DB">
            <w:pPr>
              <w:pStyle w:val="TableParagraph"/>
              <w:rPr>
                <w:sz w:val="24"/>
              </w:rPr>
            </w:pPr>
          </w:p>
        </w:tc>
        <w:tc>
          <w:tcPr>
            <w:tcW w:w="4532" w:type="dxa"/>
          </w:tcPr>
          <w:p w:rsidR="00E829DB" w:rsidRDefault="00096074">
            <w:pPr>
              <w:pStyle w:val="TableParagraph"/>
              <w:spacing w:before="40" w:line="276" w:lineRule="auto"/>
              <w:ind w:left="239" w:right="191"/>
              <w:jc w:val="both"/>
              <w:rPr>
                <w:sz w:val="24"/>
              </w:rPr>
            </w:pPr>
            <w:r>
              <w:rPr>
                <w:sz w:val="24"/>
              </w:rPr>
              <w:t>поле Куликовом»), «На железной дороге», «О доблестях, о подвигах, о славе...», «О, весна, без конца и без краю…», «О,</w:t>
            </w:r>
            <w:r>
              <w:rPr>
                <w:spacing w:val="-2"/>
                <w:sz w:val="24"/>
              </w:rPr>
              <w:t xml:space="preserve"> </w:t>
            </w:r>
            <w:r>
              <w:rPr>
                <w:sz w:val="24"/>
              </w:rPr>
              <w:t>я</w:t>
            </w:r>
            <w:r>
              <w:rPr>
                <w:spacing w:val="-4"/>
                <w:sz w:val="24"/>
              </w:rPr>
              <w:t xml:space="preserve"> </w:t>
            </w:r>
            <w:r>
              <w:rPr>
                <w:sz w:val="24"/>
              </w:rPr>
              <w:t>хочу</w:t>
            </w:r>
            <w:r>
              <w:rPr>
                <w:spacing w:val="-12"/>
                <w:sz w:val="24"/>
              </w:rPr>
              <w:t xml:space="preserve"> </w:t>
            </w:r>
            <w:r>
              <w:rPr>
                <w:sz w:val="24"/>
              </w:rPr>
              <w:t>безумно</w:t>
            </w:r>
            <w:r>
              <w:rPr>
                <w:spacing w:val="-4"/>
                <w:sz w:val="24"/>
              </w:rPr>
              <w:t xml:space="preserve"> </w:t>
            </w:r>
            <w:r>
              <w:rPr>
                <w:sz w:val="24"/>
              </w:rPr>
              <w:t>жить…»</w:t>
            </w:r>
            <w:r>
              <w:rPr>
                <w:spacing w:val="-17"/>
                <w:sz w:val="24"/>
              </w:rPr>
              <w:t xml:space="preserve"> </w:t>
            </w:r>
            <w:r>
              <w:rPr>
                <w:sz w:val="24"/>
              </w:rPr>
              <w:t>и</w:t>
            </w:r>
          </w:p>
          <w:p w:rsidR="00E829DB" w:rsidRDefault="00096074">
            <w:pPr>
              <w:pStyle w:val="TableParagraph"/>
              <w:ind w:left="239"/>
              <w:jc w:val="both"/>
              <w:rPr>
                <w:sz w:val="24"/>
              </w:rPr>
            </w:pPr>
            <w:r>
              <w:rPr>
                <w:sz w:val="24"/>
              </w:rPr>
              <w:t>др. Поэма</w:t>
            </w:r>
            <w:r>
              <w:rPr>
                <w:spacing w:val="5"/>
                <w:sz w:val="24"/>
              </w:rPr>
              <w:t xml:space="preserve"> </w:t>
            </w:r>
            <w:r>
              <w:rPr>
                <w:spacing w:val="-2"/>
                <w:sz w:val="24"/>
              </w:rPr>
              <w:t>«Двенадцать».</w:t>
            </w:r>
          </w:p>
        </w:tc>
        <w:tc>
          <w:tcPr>
            <w:tcW w:w="950" w:type="dxa"/>
          </w:tcPr>
          <w:p w:rsidR="00E829DB" w:rsidRDefault="00E829DB">
            <w:pPr>
              <w:pStyle w:val="TableParagraph"/>
              <w:rPr>
                <w:sz w:val="24"/>
              </w:rPr>
            </w:pP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gridSpan w:val="2"/>
          </w:tcPr>
          <w:p w:rsidR="00E829DB" w:rsidRDefault="00E829DB">
            <w:pPr>
              <w:pStyle w:val="TableParagraph"/>
              <w:rPr>
                <w:sz w:val="24"/>
              </w:rPr>
            </w:pPr>
          </w:p>
        </w:tc>
        <w:tc>
          <w:tcPr>
            <w:tcW w:w="381" w:type="dxa"/>
            <w:vMerge w:val="restart"/>
            <w:tcBorders>
              <w:bottom w:val="nil"/>
              <w:right w:val="nil"/>
            </w:tcBorders>
          </w:tcPr>
          <w:p w:rsidR="00E829DB" w:rsidRDefault="00E829DB">
            <w:pPr>
              <w:pStyle w:val="TableParagraph"/>
              <w:rPr>
                <w:sz w:val="24"/>
              </w:rPr>
            </w:pPr>
          </w:p>
        </w:tc>
      </w:tr>
      <w:tr w:rsidR="00E829DB">
        <w:trPr>
          <w:trHeight w:val="2313"/>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8"/>
              <w:rPr>
                <w:b/>
                <w:sz w:val="24"/>
              </w:rPr>
            </w:pPr>
          </w:p>
          <w:p w:rsidR="00E829DB" w:rsidRDefault="00096074">
            <w:pPr>
              <w:pStyle w:val="TableParagraph"/>
              <w:ind w:left="100"/>
              <w:rPr>
                <w:sz w:val="24"/>
              </w:rPr>
            </w:pPr>
            <w:r>
              <w:rPr>
                <w:spacing w:val="-5"/>
                <w:sz w:val="24"/>
              </w:rPr>
              <w:t>2.3</w:t>
            </w:r>
          </w:p>
        </w:tc>
        <w:tc>
          <w:tcPr>
            <w:tcW w:w="4532" w:type="dxa"/>
          </w:tcPr>
          <w:p w:rsidR="00E829DB" w:rsidRDefault="00096074">
            <w:pPr>
              <w:pStyle w:val="TableParagraph"/>
              <w:spacing w:before="42" w:line="276" w:lineRule="auto"/>
              <w:ind w:left="239" w:right="400"/>
              <w:jc w:val="both"/>
              <w:rPr>
                <w:sz w:val="24"/>
              </w:rPr>
            </w:pPr>
            <w:r>
              <w:rPr>
                <w:sz w:val="24"/>
              </w:rPr>
              <w:t>В.</w:t>
            </w:r>
            <w:r>
              <w:rPr>
                <w:spacing w:val="-8"/>
                <w:sz w:val="24"/>
              </w:rPr>
              <w:t xml:space="preserve"> </w:t>
            </w:r>
            <w:r>
              <w:rPr>
                <w:sz w:val="24"/>
              </w:rPr>
              <w:t>В.</w:t>
            </w:r>
            <w:r>
              <w:rPr>
                <w:spacing w:val="-9"/>
                <w:sz w:val="24"/>
              </w:rPr>
              <w:t xml:space="preserve"> </w:t>
            </w:r>
            <w:r>
              <w:rPr>
                <w:sz w:val="24"/>
              </w:rPr>
              <w:t>Маяковский.</w:t>
            </w:r>
            <w:r>
              <w:rPr>
                <w:spacing w:val="-8"/>
                <w:sz w:val="24"/>
              </w:rPr>
              <w:t xml:space="preserve"> </w:t>
            </w:r>
            <w:r>
              <w:rPr>
                <w:sz w:val="24"/>
              </w:rPr>
              <w:t>Стихотворения</w:t>
            </w:r>
            <w:r>
              <w:rPr>
                <w:spacing w:val="-9"/>
                <w:sz w:val="24"/>
              </w:rPr>
              <w:t xml:space="preserve"> </w:t>
            </w:r>
            <w:r>
              <w:rPr>
                <w:sz w:val="24"/>
              </w:rPr>
              <w:t>(не менее</w:t>
            </w:r>
            <w:r>
              <w:rPr>
                <w:spacing w:val="-12"/>
                <w:sz w:val="24"/>
              </w:rPr>
              <w:t xml:space="preserve"> </w:t>
            </w:r>
            <w:r>
              <w:rPr>
                <w:sz w:val="24"/>
              </w:rPr>
              <w:t>трѐх</w:t>
            </w:r>
            <w:r>
              <w:rPr>
                <w:spacing w:val="-7"/>
                <w:sz w:val="24"/>
              </w:rPr>
              <w:t xml:space="preserve"> </w:t>
            </w:r>
            <w:r>
              <w:rPr>
                <w:sz w:val="24"/>
              </w:rPr>
              <w:t>по</w:t>
            </w:r>
            <w:r>
              <w:rPr>
                <w:spacing w:val="-9"/>
                <w:sz w:val="24"/>
              </w:rPr>
              <w:t xml:space="preserve"> </w:t>
            </w:r>
            <w:r>
              <w:rPr>
                <w:sz w:val="24"/>
              </w:rPr>
              <w:t>выбору).</w:t>
            </w:r>
            <w:r>
              <w:rPr>
                <w:spacing w:val="-9"/>
                <w:sz w:val="24"/>
              </w:rPr>
              <w:t xml:space="preserve"> </w:t>
            </w:r>
            <w:r>
              <w:rPr>
                <w:sz w:val="24"/>
              </w:rPr>
              <w:t>Например,</w:t>
            </w:r>
            <w:r>
              <w:rPr>
                <w:spacing w:val="-3"/>
                <w:sz w:val="24"/>
              </w:rPr>
              <w:t xml:space="preserve"> </w:t>
            </w:r>
            <w:r>
              <w:rPr>
                <w:sz w:val="24"/>
              </w:rPr>
              <w:t>«А вы могли бы?», «Нате!»,</w:t>
            </w:r>
          </w:p>
          <w:p w:rsidR="00E829DB" w:rsidRDefault="00096074">
            <w:pPr>
              <w:pStyle w:val="TableParagraph"/>
              <w:spacing w:line="274" w:lineRule="exact"/>
              <w:ind w:left="239"/>
              <w:jc w:val="both"/>
              <w:rPr>
                <w:sz w:val="24"/>
              </w:rPr>
            </w:pPr>
            <w:r>
              <w:rPr>
                <w:sz w:val="24"/>
              </w:rPr>
              <w:t>«Послушайте!»,</w:t>
            </w:r>
            <w:r>
              <w:rPr>
                <w:spacing w:val="-6"/>
                <w:sz w:val="24"/>
              </w:rPr>
              <w:t xml:space="preserve"> </w:t>
            </w:r>
            <w:r>
              <w:rPr>
                <w:spacing w:val="-2"/>
                <w:sz w:val="24"/>
              </w:rPr>
              <w:t>«Лиличка!»,</w:t>
            </w:r>
          </w:p>
          <w:p w:rsidR="00E829DB" w:rsidRDefault="00096074">
            <w:pPr>
              <w:pStyle w:val="TableParagraph"/>
              <w:spacing w:before="86"/>
              <w:ind w:left="239"/>
              <w:jc w:val="both"/>
              <w:rPr>
                <w:sz w:val="24"/>
              </w:rPr>
            </w:pPr>
            <w:r>
              <w:rPr>
                <w:sz w:val="24"/>
              </w:rPr>
              <w:t>«Юбилейное»,</w:t>
            </w:r>
            <w:r>
              <w:rPr>
                <w:spacing w:val="-8"/>
                <w:sz w:val="24"/>
              </w:rPr>
              <w:t xml:space="preserve"> </w:t>
            </w:r>
            <w:r>
              <w:rPr>
                <w:spacing w:val="-2"/>
                <w:sz w:val="24"/>
              </w:rPr>
              <w:t>«Прозаседавшиеся»,</w:t>
            </w:r>
          </w:p>
          <w:p w:rsidR="00E829DB" w:rsidRDefault="00096074">
            <w:pPr>
              <w:pStyle w:val="TableParagraph"/>
              <w:spacing w:before="14" w:line="310" w:lineRule="atLeast"/>
              <w:ind w:left="239" w:right="677"/>
              <w:jc w:val="both"/>
              <w:rPr>
                <w:sz w:val="24"/>
              </w:rPr>
            </w:pPr>
            <w:r>
              <w:rPr>
                <w:sz w:val="24"/>
              </w:rPr>
              <w:t>«Письмо</w:t>
            </w:r>
            <w:r>
              <w:rPr>
                <w:spacing w:val="-10"/>
                <w:sz w:val="24"/>
              </w:rPr>
              <w:t xml:space="preserve"> </w:t>
            </w:r>
            <w:r>
              <w:rPr>
                <w:sz w:val="24"/>
              </w:rPr>
              <w:t>Татьяне</w:t>
            </w:r>
            <w:r>
              <w:rPr>
                <w:spacing w:val="-9"/>
                <w:sz w:val="24"/>
              </w:rPr>
              <w:t xml:space="preserve"> </w:t>
            </w:r>
            <w:r>
              <w:rPr>
                <w:sz w:val="24"/>
              </w:rPr>
              <w:t>Яковлевой»</w:t>
            </w:r>
            <w:r>
              <w:rPr>
                <w:spacing w:val="-15"/>
                <w:sz w:val="24"/>
              </w:rPr>
              <w:t xml:space="preserve"> </w:t>
            </w:r>
            <w:r>
              <w:rPr>
                <w:sz w:val="24"/>
              </w:rPr>
              <w:t>и</w:t>
            </w:r>
            <w:r>
              <w:rPr>
                <w:spacing w:val="-8"/>
                <w:sz w:val="24"/>
              </w:rPr>
              <w:t xml:space="preserve"> </w:t>
            </w:r>
            <w:r>
              <w:rPr>
                <w:sz w:val="24"/>
              </w:rPr>
              <w:t>др. Поэма «Облако в штанах».</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8"/>
              <w:rPr>
                <w:b/>
                <w:sz w:val="24"/>
              </w:rPr>
            </w:pPr>
          </w:p>
          <w:p w:rsidR="00E829DB" w:rsidRDefault="00096074">
            <w:pPr>
              <w:pStyle w:val="TableParagraph"/>
              <w:ind w:left="2"/>
              <w:rPr>
                <w:sz w:val="24"/>
              </w:rPr>
            </w:pPr>
            <w:r>
              <w:rPr>
                <w:spacing w:val="-10"/>
                <w:sz w:val="24"/>
              </w:rPr>
              <w:t>4</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gridSpan w:val="2"/>
          </w:tcPr>
          <w:p w:rsidR="00E829DB" w:rsidRDefault="00E829DB">
            <w:pPr>
              <w:pStyle w:val="TableParagraph"/>
              <w:rPr>
                <w:sz w:val="24"/>
              </w:rPr>
            </w:pPr>
          </w:p>
        </w:tc>
        <w:tc>
          <w:tcPr>
            <w:tcW w:w="381" w:type="dxa"/>
            <w:vMerge/>
            <w:tcBorders>
              <w:top w:val="nil"/>
              <w:bottom w:val="nil"/>
              <w:right w:val="nil"/>
            </w:tcBorders>
          </w:tcPr>
          <w:p w:rsidR="00E829DB" w:rsidRDefault="00E829DB">
            <w:pPr>
              <w:rPr>
                <w:sz w:val="2"/>
                <w:szCs w:val="2"/>
              </w:rPr>
            </w:pPr>
          </w:p>
        </w:tc>
      </w:tr>
      <w:tr w:rsidR="00E829DB">
        <w:trPr>
          <w:trHeight w:val="2901"/>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7"/>
              <w:rPr>
                <w:b/>
                <w:sz w:val="24"/>
              </w:rPr>
            </w:pPr>
          </w:p>
          <w:p w:rsidR="00E829DB" w:rsidRDefault="00096074">
            <w:pPr>
              <w:pStyle w:val="TableParagraph"/>
              <w:ind w:left="100"/>
              <w:rPr>
                <w:sz w:val="24"/>
              </w:rPr>
            </w:pPr>
            <w:r>
              <w:rPr>
                <w:spacing w:val="-5"/>
                <w:sz w:val="24"/>
              </w:rPr>
              <w:t>2.4</w:t>
            </w:r>
          </w:p>
        </w:tc>
        <w:tc>
          <w:tcPr>
            <w:tcW w:w="4532" w:type="dxa"/>
          </w:tcPr>
          <w:p w:rsidR="00E829DB" w:rsidRDefault="00096074">
            <w:pPr>
              <w:pStyle w:val="TableParagraph"/>
              <w:spacing w:before="40" w:line="276" w:lineRule="auto"/>
              <w:ind w:left="239" w:right="-15"/>
              <w:jc w:val="both"/>
              <w:rPr>
                <w:sz w:val="24"/>
              </w:rPr>
            </w:pPr>
            <w:r>
              <w:rPr>
                <w:sz w:val="24"/>
              </w:rPr>
              <w:t>С. А. Есенин. Стихотворения (не менее трѐх по выбору). Например, «Гой ты, Русь, моя родная...», «Письмо матери»,</w:t>
            </w:r>
          </w:p>
          <w:p w:rsidR="00E829DB" w:rsidRDefault="00096074">
            <w:pPr>
              <w:pStyle w:val="TableParagraph"/>
              <w:spacing w:before="1" w:line="276" w:lineRule="auto"/>
              <w:ind w:left="239" w:right="122"/>
              <w:jc w:val="both"/>
              <w:rPr>
                <w:sz w:val="24"/>
              </w:rPr>
            </w:pPr>
            <w:r>
              <w:rPr>
                <w:sz w:val="24"/>
              </w:rPr>
              <w:t>«Собаке Качалова», «Спит ковыль. Равнина дорогая…», «Шаганэ ты моя, Шаганэ…», «Не жалею, не зову, не плачу…», «Я последний поэт деревни…», «Русь</w:t>
            </w:r>
            <w:r>
              <w:rPr>
                <w:spacing w:val="-6"/>
                <w:sz w:val="24"/>
              </w:rPr>
              <w:t xml:space="preserve"> </w:t>
            </w:r>
            <w:r>
              <w:rPr>
                <w:sz w:val="24"/>
              </w:rPr>
              <w:t>Советская», «Низкий</w:t>
            </w:r>
          </w:p>
          <w:p w:rsidR="00E829DB" w:rsidRDefault="00096074">
            <w:pPr>
              <w:pStyle w:val="TableParagraph"/>
              <w:spacing w:line="275" w:lineRule="exact"/>
              <w:ind w:left="239"/>
              <w:jc w:val="both"/>
              <w:rPr>
                <w:sz w:val="24"/>
              </w:rPr>
            </w:pPr>
            <w:r>
              <w:rPr>
                <w:sz w:val="24"/>
              </w:rPr>
              <w:t>дом</w:t>
            </w:r>
            <w:r>
              <w:rPr>
                <w:spacing w:val="-5"/>
                <w:sz w:val="24"/>
              </w:rPr>
              <w:t xml:space="preserve"> </w:t>
            </w:r>
            <w:r>
              <w:rPr>
                <w:sz w:val="24"/>
              </w:rPr>
              <w:t>с</w:t>
            </w:r>
            <w:r>
              <w:rPr>
                <w:spacing w:val="-5"/>
                <w:sz w:val="24"/>
              </w:rPr>
              <w:t xml:space="preserve"> </w:t>
            </w:r>
            <w:r>
              <w:rPr>
                <w:sz w:val="24"/>
              </w:rPr>
              <w:t>голубыми</w:t>
            </w:r>
            <w:r>
              <w:rPr>
                <w:spacing w:val="1"/>
                <w:sz w:val="24"/>
              </w:rPr>
              <w:t xml:space="preserve"> </w:t>
            </w:r>
            <w:r>
              <w:rPr>
                <w:sz w:val="24"/>
              </w:rPr>
              <w:t>ставнями...»</w:t>
            </w:r>
            <w:r>
              <w:rPr>
                <w:spacing w:val="-16"/>
                <w:sz w:val="24"/>
              </w:rPr>
              <w:t xml:space="preserve"> </w:t>
            </w:r>
            <w:r>
              <w:rPr>
                <w:sz w:val="24"/>
              </w:rPr>
              <w:t>и</w:t>
            </w:r>
            <w:r>
              <w:rPr>
                <w:spacing w:val="1"/>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7"/>
              <w:rPr>
                <w:b/>
                <w:sz w:val="24"/>
              </w:rPr>
            </w:pPr>
          </w:p>
          <w:p w:rsidR="00E829DB" w:rsidRDefault="00096074">
            <w:pPr>
              <w:pStyle w:val="TableParagraph"/>
              <w:ind w:left="2"/>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gridSpan w:val="2"/>
          </w:tcPr>
          <w:p w:rsidR="00E829DB" w:rsidRDefault="00E829DB">
            <w:pPr>
              <w:pStyle w:val="TableParagraph"/>
              <w:rPr>
                <w:sz w:val="24"/>
              </w:rPr>
            </w:pPr>
          </w:p>
        </w:tc>
        <w:tc>
          <w:tcPr>
            <w:tcW w:w="381" w:type="dxa"/>
            <w:vMerge/>
            <w:tcBorders>
              <w:top w:val="nil"/>
              <w:bottom w:val="nil"/>
              <w:right w:val="nil"/>
            </w:tcBorders>
          </w:tcPr>
          <w:p w:rsidR="00E829DB" w:rsidRDefault="00E829DB">
            <w:pPr>
              <w:rPr>
                <w:sz w:val="2"/>
                <w:szCs w:val="2"/>
              </w:rPr>
            </w:pPr>
          </w:p>
        </w:tc>
      </w:tr>
    </w:tbl>
    <w:p w:rsidR="00E829DB" w:rsidRDefault="00E829DB">
      <w:pPr>
        <w:rPr>
          <w:sz w:val="2"/>
          <w:szCs w:val="2"/>
        </w:rPr>
        <w:sectPr w:rsidR="00E829DB">
          <w:type w:val="continuous"/>
          <w:pgSz w:w="11920" w:h="16390"/>
          <w:pgMar w:top="1100" w:right="280" w:bottom="540"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1370"/>
      </w:tblGrid>
      <w:tr w:rsidR="00E829DB">
        <w:trPr>
          <w:trHeight w:val="1987"/>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100"/>
              <w:rPr>
                <w:sz w:val="24"/>
              </w:rPr>
            </w:pPr>
            <w:r>
              <w:rPr>
                <w:spacing w:val="-5"/>
                <w:sz w:val="24"/>
              </w:rPr>
              <w:t>2.5</w:t>
            </w:r>
          </w:p>
        </w:tc>
        <w:tc>
          <w:tcPr>
            <w:tcW w:w="4532" w:type="dxa"/>
          </w:tcPr>
          <w:p w:rsidR="00E829DB" w:rsidRDefault="00096074">
            <w:pPr>
              <w:pStyle w:val="TableParagraph"/>
              <w:spacing w:before="40" w:line="276" w:lineRule="auto"/>
              <w:ind w:left="239" w:right="-15"/>
              <w:rPr>
                <w:sz w:val="24"/>
              </w:rPr>
            </w:pPr>
            <w:r>
              <w:rPr>
                <w:sz w:val="24"/>
              </w:rPr>
              <w:t>О.</w:t>
            </w:r>
            <w:r>
              <w:rPr>
                <w:spacing w:val="40"/>
                <w:sz w:val="24"/>
              </w:rPr>
              <w:t xml:space="preserve"> </w:t>
            </w:r>
            <w:r>
              <w:rPr>
                <w:sz w:val="24"/>
              </w:rPr>
              <w:t>Э.</w:t>
            </w:r>
            <w:r>
              <w:rPr>
                <w:spacing w:val="40"/>
                <w:sz w:val="24"/>
              </w:rPr>
              <w:t xml:space="preserve"> </w:t>
            </w:r>
            <w:r>
              <w:rPr>
                <w:sz w:val="24"/>
              </w:rPr>
              <w:t>Мандельштам.</w:t>
            </w:r>
            <w:r>
              <w:rPr>
                <w:spacing w:val="40"/>
                <w:sz w:val="24"/>
              </w:rPr>
              <w:t xml:space="preserve"> </w:t>
            </w:r>
            <w:r>
              <w:rPr>
                <w:sz w:val="24"/>
              </w:rPr>
              <w:t>Стихотворения</w:t>
            </w:r>
            <w:r>
              <w:rPr>
                <w:spacing w:val="40"/>
                <w:sz w:val="24"/>
              </w:rPr>
              <w:t xml:space="preserve"> </w:t>
            </w:r>
            <w:r>
              <w:rPr>
                <w:sz w:val="24"/>
              </w:rPr>
              <w:t>(не менее трѐх по выбору). Например,</w:t>
            </w:r>
          </w:p>
          <w:p w:rsidR="00E829DB" w:rsidRDefault="00096074">
            <w:pPr>
              <w:pStyle w:val="TableParagraph"/>
              <w:spacing w:before="1"/>
              <w:ind w:left="239"/>
              <w:rPr>
                <w:sz w:val="24"/>
              </w:rPr>
            </w:pPr>
            <w:r>
              <w:rPr>
                <w:sz w:val="24"/>
              </w:rPr>
              <w:t>«Бессонница.</w:t>
            </w:r>
            <w:r>
              <w:rPr>
                <w:spacing w:val="-8"/>
                <w:sz w:val="24"/>
              </w:rPr>
              <w:t xml:space="preserve"> </w:t>
            </w:r>
            <w:r>
              <w:rPr>
                <w:sz w:val="24"/>
              </w:rPr>
              <w:t>Гомер.</w:t>
            </w:r>
            <w:r>
              <w:rPr>
                <w:spacing w:val="-8"/>
                <w:sz w:val="24"/>
              </w:rPr>
              <w:t xml:space="preserve"> </w:t>
            </w:r>
            <w:r>
              <w:rPr>
                <w:sz w:val="24"/>
              </w:rPr>
              <w:t>Тугие</w:t>
            </w:r>
            <w:r>
              <w:rPr>
                <w:spacing w:val="-9"/>
                <w:sz w:val="24"/>
              </w:rPr>
              <w:t xml:space="preserve"> </w:t>
            </w:r>
            <w:r>
              <w:rPr>
                <w:spacing w:val="-2"/>
                <w:sz w:val="24"/>
              </w:rPr>
              <w:t>паруса…»,</w:t>
            </w:r>
          </w:p>
          <w:p w:rsidR="00E829DB" w:rsidRDefault="00096074">
            <w:pPr>
              <w:pStyle w:val="TableParagraph"/>
              <w:tabs>
                <w:tab w:val="left" w:pos="920"/>
                <w:tab w:val="left" w:pos="2273"/>
                <w:tab w:val="left" w:pos="3522"/>
              </w:tabs>
              <w:spacing w:before="82" w:line="276" w:lineRule="auto"/>
              <w:ind w:left="239" w:right="1"/>
              <w:rPr>
                <w:sz w:val="24"/>
              </w:rPr>
            </w:pPr>
            <w:r>
              <w:rPr>
                <w:spacing w:val="-4"/>
                <w:sz w:val="24"/>
              </w:rPr>
              <w:t>«За</w:t>
            </w:r>
            <w:r>
              <w:rPr>
                <w:sz w:val="24"/>
              </w:rPr>
              <w:tab/>
            </w:r>
            <w:r>
              <w:rPr>
                <w:spacing w:val="-2"/>
                <w:sz w:val="24"/>
              </w:rPr>
              <w:t>гремучую</w:t>
            </w:r>
            <w:r>
              <w:rPr>
                <w:sz w:val="24"/>
              </w:rPr>
              <w:tab/>
            </w:r>
            <w:r>
              <w:rPr>
                <w:spacing w:val="-2"/>
                <w:sz w:val="24"/>
              </w:rPr>
              <w:t>доблесть</w:t>
            </w:r>
            <w:r>
              <w:rPr>
                <w:sz w:val="24"/>
              </w:rPr>
              <w:tab/>
            </w:r>
            <w:r>
              <w:rPr>
                <w:spacing w:val="-2"/>
                <w:sz w:val="24"/>
              </w:rPr>
              <w:t xml:space="preserve">грядущих </w:t>
            </w:r>
            <w:r>
              <w:rPr>
                <w:sz w:val="24"/>
              </w:rPr>
              <w:t>веков…», «Ленинград», «Мы живѐм,</w:t>
            </w:r>
          </w:p>
          <w:p w:rsidR="00E829DB" w:rsidRDefault="00096074">
            <w:pPr>
              <w:pStyle w:val="TableParagraph"/>
              <w:spacing w:before="1"/>
              <w:ind w:left="239"/>
              <w:rPr>
                <w:sz w:val="24"/>
              </w:rPr>
            </w:pPr>
            <w:r>
              <w:rPr>
                <w:sz w:val="24"/>
              </w:rPr>
              <w:t>под</w:t>
            </w:r>
            <w:r>
              <w:rPr>
                <w:spacing w:val="-6"/>
                <w:sz w:val="24"/>
              </w:rPr>
              <w:t xml:space="preserve"> </w:t>
            </w:r>
            <w:proofErr w:type="gramStart"/>
            <w:r>
              <w:rPr>
                <w:sz w:val="24"/>
              </w:rPr>
              <w:t>собою</w:t>
            </w:r>
            <w:proofErr w:type="gramEnd"/>
            <w:r>
              <w:rPr>
                <w:spacing w:val="-3"/>
                <w:sz w:val="24"/>
              </w:rPr>
              <w:t xml:space="preserve"> </w:t>
            </w:r>
            <w:r>
              <w:rPr>
                <w:sz w:val="24"/>
              </w:rPr>
              <w:t>не</w:t>
            </w:r>
            <w:r>
              <w:rPr>
                <w:spacing w:val="-5"/>
                <w:sz w:val="24"/>
              </w:rPr>
              <w:t xml:space="preserve"> </w:t>
            </w:r>
            <w:r>
              <w:rPr>
                <w:sz w:val="24"/>
              </w:rPr>
              <w:t>чуя</w:t>
            </w:r>
            <w:r>
              <w:rPr>
                <w:spacing w:val="-1"/>
                <w:sz w:val="24"/>
              </w:rPr>
              <w:t xml:space="preserve"> </w:t>
            </w:r>
            <w:r>
              <w:rPr>
                <w:sz w:val="24"/>
              </w:rPr>
              <w:t>страны…»</w:t>
            </w:r>
            <w:r>
              <w:rPr>
                <w:spacing w:val="-17"/>
                <w:sz w:val="24"/>
              </w:rPr>
              <w:t xml:space="preserve"> </w:t>
            </w:r>
            <w:r>
              <w:rPr>
                <w:sz w:val="24"/>
              </w:rPr>
              <w:t>и</w:t>
            </w:r>
            <w:r>
              <w:rPr>
                <w:spacing w:val="1"/>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353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2"/>
              <w:rPr>
                <w:b/>
                <w:sz w:val="24"/>
              </w:rPr>
            </w:pPr>
          </w:p>
          <w:p w:rsidR="00E829DB" w:rsidRDefault="00096074">
            <w:pPr>
              <w:pStyle w:val="TableParagraph"/>
              <w:ind w:left="100"/>
              <w:rPr>
                <w:sz w:val="24"/>
              </w:rPr>
            </w:pPr>
            <w:r>
              <w:rPr>
                <w:spacing w:val="-5"/>
                <w:sz w:val="24"/>
              </w:rPr>
              <w:t>2.6</w:t>
            </w:r>
          </w:p>
        </w:tc>
        <w:tc>
          <w:tcPr>
            <w:tcW w:w="4532" w:type="dxa"/>
          </w:tcPr>
          <w:p w:rsidR="00E829DB" w:rsidRDefault="00096074">
            <w:pPr>
              <w:pStyle w:val="TableParagraph"/>
              <w:spacing w:before="37" w:line="276" w:lineRule="auto"/>
              <w:ind w:left="239" w:right="187"/>
              <w:jc w:val="both"/>
              <w:rPr>
                <w:sz w:val="24"/>
              </w:rPr>
            </w:pPr>
            <w:r>
              <w:rPr>
                <w:sz w:val="24"/>
              </w:rPr>
              <w:t>М. И. Цветаева. Стихотворения (не менее трѐх по выбору). Например,</w:t>
            </w:r>
          </w:p>
          <w:p w:rsidR="00E829DB" w:rsidRDefault="00096074">
            <w:pPr>
              <w:pStyle w:val="TableParagraph"/>
              <w:spacing w:line="276" w:lineRule="auto"/>
              <w:ind w:left="239" w:right="117"/>
              <w:jc w:val="both"/>
              <w:rPr>
                <w:sz w:val="24"/>
              </w:rPr>
            </w:pPr>
            <w:r>
              <w:rPr>
                <w:sz w:val="24"/>
              </w:rPr>
              <w:t>«Моим стихам, написанным так рано…», «Кто создан из камня, кто создан из глины…», «Идѐшь, на меня похожий…», «Мне нравится, что вы больны не мной…», «Тоска по родине! Давно…», «Книги в красном переплѐте», «Бабушке», «Красною кистью…»</w:t>
            </w:r>
            <w:r>
              <w:rPr>
                <w:spacing w:val="-20"/>
                <w:sz w:val="24"/>
              </w:rPr>
              <w:t xml:space="preserve"> </w:t>
            </w:r>
            <w:r>
              <w:rPr>
                <w:sz w:val="24"/>
              </w:rPr>
              <w:t>(из</w:t>
            </w:r>
            <w:r>
              <w:rPr>
                <w:spacing w:val="-5"/>
                <w:sz w:val="24"/>
              </w:rPr>
              <w:t xml:space="preserve"> </w:t>
            </w:r>
            <w:r>
              <w:rPr>
                <w:sz w:val="24"/>
              </w:rPr>
              <w:t>цикла «Стихи</w:t>
            </w:r>
            <w:r>
              <w:rPr>
                <w:spacing w:val="-7"/>
                <w:sz w:val="24"/>
              </w:rPr>
              <w:t xml:space="preserve"> </w:t>
            </w:r>
            <w:r>
              <w:rPr>
                <w:sz w:val="24"/>
              </w:rPr>
              <w:t>о</w:t>
            </w:r>
            <w:r>
              <w:rPr>
                <w:spacing w:val="-7"/>
                <w:sz w:val="24"/>
              </w:rPr>
              <w:t xml:space="preserve"> </w:t>
            </w:r>
            <w:r>
              <w:rPr>
                <w:sz w:val="24"/>
              </w:rPr>
              <w:t>Москве»)</w:t>
            </w:r>
          </w:p>
          <w:p w:rsidR="00E829DB" w:rsidRDefault="00096074">
            <w:pPr>
              <w:pStyle w:val="TableParagraph"/>
              <w:ind w:left="239"/>
              <w:jc w:val="both"/>
              <w:rPr>
                <w:sz w:val="24"/>
              </w:rPr>
            </w:pPr>
            <w:r>
              <w:rPr>
                <w:sz w:val="24"/>
              </w:rPr>
              <w:t>и</w:t>
            </w:r>
            <w:r>
              <w:rPr>
                <w:spacing w:val="1"/>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2"/>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312"/>
        </w:trPr>
        <w:tc>
          <w:tcPr>
            <w:tcW w:w="778" w:type="dxa"/>
          </w:tcPr>
          <w:p w:rsidR="00E829DB" w:rsidRDefault="00E829DB">
            <w:pPr>
              <w:pStyle w:val="TableParagraph"/>
              <w:spacing w:before="258"/>
              <w:rPr>
                <w:b/>
                <w:sz w:val="24"/>
              </w:rPr>
            </w:pPr>
          </w:p>
          <w:p w:rsidR="00E829DB" w:rsidRDefault="00096074">
            <w:pPr>
              <w:pStyle w:val="TableParagraph"/>
              <w:ind w:left="100"/>
              <w:rPr>
                <w:sz w:val="24"/>
              </w:rPr>
            </w:pPr>
            <w:r>
              <w:rPr>
                <w:spacing w:val="-5"/>
                <w:sz w:val="24"/>
              </w:rPr>
              <w:t>2.7</w:t>
            </w:r>
          </w:p>
        </w:tc>
        <w:tc>
          <w:tcPr>
            <w:tcW w:w="4532" w:type="dxa"/>
            <w:vMerge w:val="restart"/>
          </w:tcPr>
          <w:p w:rsidR="00E829DB" w:rsidRDefault="00096074">
            <w:pPr>
              <w:pStyle w:val="TableParagraph"/>
              <w:spacing w:before="40" w:line="276" w:lineRule="auto"/>
              <w:ind w:left="239" w:right="-15"/>
              <w:rPr>
                <w:sz w:val="24"/>
              </w:rPr>
            </w:pPr>
            <w:r>
              <w:rPr>
                <w:sz w:val="24"/>
              </w:rPr>
              <w:t>А.</w:t>
            </w:r>
            <w:r>
              <w:rPr>
                <w:spacing w:val="80"/>
                <w:sz w:val="24"/>
              </w:rPr>
              <w:t xml:space="preserve"> </w:t>
            </w:r>
            <w:r>
              <w:rPr>
                <w:sz w:val="24"/>
              </w:rPr>
              <w:t>А.</w:t>
            </w:r>
            <w:r>
              <w:rPr>
                <w:spacing w:val="80"/>
                <w:sz w:val="24"/>
              </w:rPr>
              <w:t xml:space="preserve"> </w:t>
            </w:r>
            <w:r>
              <w:rPr>
                <w:sz w:val="24"/>
              </w:rPr>
              <w:t>Ахматова.</w:t>
            </w:r>
            <w:r>
              <w:rPr>
                <w:spacing w:val="80"/>
                <w:sz w:val="24"/>
              </w:rPr>
              <w:t xml:space="preserve"> </w:t>
            </w:r>
            <w:r>
              <w:rPr>
                <w:sz w:val="24"/>
              </w:rPr>
              <w:t>Стихотворения</w:t>
            </w:r>
            <w:r>
              <w:rPr>
                <w:spacing w:val="80"/>
                <w:sz w:val="24"/>
              </w:rPr>
              <w:t xml:space="preserve"> </w:t>
            </w:r>
            <w:r>
              <w:rPr>
                <w:sz w:val="24"/>
              </w:rPr>
              <w:t>(не менее трѐх по выбору). Например,</w:t>
            </w:r>
          </w:p>
          <w:p w:rsidR="00E829DB" w:rsidRDefault="00096074">
            <w:pPr>
              <w:pStyle w:val="TableParagraph"/>
              <w:spacing w:line="314" w:lineRule="auto"/>
              <w:ind w:left="239" w:right="195"/>
              <w:rPr>
                <w:sz w:val="24"/>
              </w:rPr>
            </w:pPr>
            <w:r>
              <w:rPr>
                <w:sz w:val="24"/>
              </w:rPr>
              <w:t>«Песня последней встречи», «Сжала руки</w:t>
            </w:r>
            <w:r>
              <w:rPr>
                <w:spacing w:val="-15"/>
                <w:sz w:val="24"/>
              </w:rPr>
              <w:t xml:space="preserve"> </w:t>
            </w:r>
            <w:r>
              <w:rPr>
                <w:sz w:val="24"/>
              </w:rPr>
              <w:t>под</w:t>
            </w:r>
            <w:r>
              <w:rPr>
                <w:spacing w:val="-15"/>
                <w:sz w:val="24"/>
              </w:rPr>
              <w:t xml:space="preserve"> </w:t>
            </w:r>
            <w:r>
              <w:rPr>
                <w:sz w:val="24"/>
              </w:rPr>
              <w:t>темной</w:t>
            </w:r>
            <w:r>
              <w:rPr>
                <w:spacing w:val="-15"/>
                <w:sz w:val="24"/>
              </w:rPr>
              <w:t xml:space="preserve"> </w:t>
            </w:r>
            <w:r>
              <w:rPr>
                <w:sz w:val="24"/>
              </w:rPr>
              <w:t>вуалью…»,</w:t>
            </w:r>
            <w:r>
              <w:rPr>
                <w:spacing w:val="-15"/>
                <w:sz w:val="24"/>
              </w:rPr>
              <w:t xml:space="preserve"> </w:t>
            </w:r>
            <w:r>
              <w:rPr>
                <w:sz w:val="24"/>
              </w:rPr>
              <w:t>«Смуглый</w:t>
            </w:r>
          </w:p>
          <w:p w:rsidR="00E829DB" w:rsidRDefault="00096074">
            <w:pPr>
              <w:pStyle w:val="TableParagraph"/>
              <w:spacing w:line="276" w:lineRule="auto"/>
              <w:ind w:left="239" w:right="-15"/>
              <w:jc w:val="both"/>
              <w:rPr>
                <w:sz w:val="24"/>
              </w:rPr>
            </w:pPr>
            <w:r>
              <w:rPr>
                <w:sz w:val="24"/>
              </w:rPr>
              <w:t>отрок бродил по аллеям…», «Мне голос был. Он звал утешно…», «Не с теми я, кто бросил землю...», «Мужество»,</w:t>
            </w:r>
          </w:p>
          <w:p w:rsidR="00E829DB" w:rsidRDefault="00096074">
            <w:pPr>
              <w:pStyle w:val="TableParagraph"/>
              <w:ind w:left="239"/>
              <w:jc w:val="both"/>
              <w:rPr>
                <w:sz w:val="24"/>
              </w:rPr>
            </w:pPr>
            <w:r>
              <w:rPr>
                <w:sz w:val="24"/>
              </w:rPr>
              <w:t>«Приморский</w:t>
            </w:r>
            <w:r>
              <w:rPr>
                <w:spacing w:val="-11"/>
                <w:sz w:val="24"/>
              </w:rPr>
              <w:t xml:space="preserve"> </w:t>
            </w:r>
            <w:r>
              <w:rPr>
                <w:sz w:val="24"/>
              </w:rPr>
              <w:t>сонет», «Родная</w:t>
            </w:r>
            <w:r>
              <w:rPr>
                <w:spacing w:val="-7"/>
                <w:sz w:val="24"/>
              </w:rPr>
              <w:t xml:space="preserve"> </w:t>
            </w:r>
            <w:r>
              <w:rPr>
                <w:sz w:val="24"/>
              </w:rPr>
              <w:t>земля»</w:t>
            </w:r>
            <w:r>
              <w:rPr>
                <w:spacing w:val="-19"/>
                <w:sz w:val="24"/>
              </w:rPr>
              <w:t xml:space="preserve"> </w:t>
            </w:r>
            <w:r>
              <w:rPr>
                <w:spacing w:val="-10"/>
                <w:sz w:val="24"/>
              </w:rPr>
              <w:t>и</w:t>
            </w:r>
          </w:p>
          <w:p w:rsidR="00E829DB" w:rsidRDefault="00096074">
            <w:pPr>
              <w:pStyle w:val="TableParagraph"/>
              <w:spacing w:before="80"/>
              <w:ind w:left="239"/>
              <w:jc w:val="both"/>
              <w:rPr>
                <w:sz w:val="24"/>
              </w:rPr>
            </w:pPr>
            <w:r>
              <w:rPr>
                <w:sz w:val="24"/>
              </w:rPr>
              <w:t>др. Поэма</w:t>
            </w:r>
            <w:r>
              <w:rPr>
                <w:spacing w:val="5"/>
                <w:sz w:val="24"/>
              </w:rPr>
              <w:t xml:space="preserve"> </w:t>
            </w:r>
            <w:r>
              <w:rPr>
                <w:spacing w:val="-2"/>
                <w:sz w:val="24"/>
              </w:rPr>
              <w:t>«Реквием».</w:t>
            </w:r>
          </w:p>
        </w:tc>
        <w:tc>
          <w:tcPr>
            <w:tcW w:w="950" w:type="dxa"/>
          </w:tcPr>
          <w:p w:rsidR="00E829DB" w:rsidRDefault="00E829DB">
            <w:pPr>
              <w:pStyle w:val="TableParagraph"/>
              <w:spacing w:before="258"/>
              <w:rPr>
                <w:b/>
                <w:sz w:val="24"/>
              </w:rPr>
            </w:pPr>
          </w:p>
          <w:p w:rsidR="00E829DB" w:rsidRDefault="00096074">
            <w:pPr>
              <w:pStyle w:val="TableParagraph"/>
              <w:ind w:left="2"/>
              <w:rPr>
                <w:sz w:val="24"/>
              </w:rPr>
            </w:pPr>
            <w:r>
              <w:rPr>
                <w:spacing w:val="-10"/>
                <w:sz w:val="24"/>
              </w:rPr>
              <w:t>4</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706"/>
        </w:trPr>
        <w:tc>
          <w:tcPr>
            <w:tcW w:w="778" w:type="dxa"/>
          </w:tcPr>
          <w:p w:rsidR="00E829DB" w:rsidRDefault="00E829DB">
            <w:pPr>
              <w:pStyle w:val="TableParagraph"/>
              <w:rPr>
                <w:sz w:val="24"/>
              </w:rPr>
            </w:pPr>
          </w:p>
        </w:tc>
        <w:tc>
          <w:tcPr>
            <w:tcW w:w="4532" w:type="dxa"/>
            <w:vMerge/>
            <w:tcBorders>
              <w:top w:val="nil"/>
            </w:tcBorders>
          </w:tcPr>
          <w:p w:rsidR="00E829DB" w:rsidRDefault="00E829DB">
            <w:pPr>
              <w:rPr>
                <w:sz w:val="2"/>
                <w:szCs w:val="2"/>
              </w:rPr>
            </w:pPr>
          </w:p>
        </w:tc>
        <w:tc>
          <w:tcPr>
            <w:tcW w:w="950" w:type="dxa"/>
          </w:tcPr>
          <w:p w:rsidR="00E829DB" w:rsidRDefault="00E829DB">
            <w:pPr>
              <w:pStyle w:val="TableParagraph"/>
              <w:rPr>
                <w:sz w:val="24"/>
              </w:rPr>
            </w:pP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678"/>
        </w:trPr>
        <w:tc>
          <w:tcPr>
            <w:tcW w:w="778" w:type="dxa"/>
          </w:tcPr>
          <w:p w:rsidR="00E829DB" w:rsidRDefault="00096074">
            <w:pPr>
              <w:pStyle w:val="TableParagraph"/>
              <w:spacing w:before="198"/>
              <w:ind w:left="88"/>
              <w:rPr>
                <w:sz w:val="24"/>
              </w:rPr>
            </w:pPr>
            <w:r>
              <w:rPr>
                <w:spacing w:val="-5"/>
                <w:sz w:val="24"/>
              </w:rPr>
              <w:t>2.8</w:t>
            </w:r>
          </w:p>
        </w:tc>
        <w:tc>
          <w:tcPr>
            <w:tcW w:w="4532" w:type="dxa"/>
          </w:tcPr>
          <w:p w:rsidR="00E829DB" w:rsidRDefault="00096074">
            <w:pPr>
              <w:pStyle w:val="TableParagraph"/>
              <w:tabs>
                <w:tab w:val="left" w:pos="1108"/>
                <w:tab w:val="left" w:pos="2790"/>
                <w:tab w:val="left" w:pos="3835"/>
              </w:tabs>
              <w:spacing w:before="6" w:line="276" w:lineRule="auto"/>
              <w:ind w:left="239" w:right="193"/>
              <w:rPr>
                <w:sz w:val="24"/>
              </w:rPr>
            </w:pPr>
            <w:r>
              <w:rPr>
                <w:spacing w:val="-4"/>
                <w:sz w:val="24"/>
              </w:rPr>
              <w:t>Н.А.</w:t>
            </w:r>
            <w:r>
              <w:rPr>
                <w:sz w:val="24"/>
              </w:rPr>
              <w:tab/>
            </w:r>
            <w:r>
              <w:rPr>
                <w:spacing w:val="-2"/>
                <w:sz w:val="24"/>
              </w:rPr>
              <w:t>Островский.</w:t>
            </w:r>
            <w:r>
              <w:rPr>
                <w:sz w:val="24"/>
              </w:rPr>
              <w:tab/>
            </w:r>
            <w:r>
              <w:rPr>
                <w:spacing w:val="-4"/>
                <w:sz w:val="24"/>
              </w:rPr>
              <w:t>Роман</w:t>
            </w:r>
            <w:r>
              <w:rPr>
                <w:sz w:val="24"/>
              </w:rPr>
              <w:tab/>
            </w:r>
            <w:r>
              <w:rPr>
                <w:spacing w:val="-4"/>
                <w:sz w:val="24"/>
              </w:rPr>
              <w:t xml:space="preserve">«Как </w:t>
            </w:r>
            <w:r>
              <w:rPr>
                <w:sz w:val="24"/>
              </w:rPr>
              <w:t>закалялась сталь» (избранные главы)</w:t>
            </w:r>
          </w:p>
        </w:tc>
        <w:tc>
          <w:tcPr>
            <w:tcW w:w="950" w:type="dxa"/>
          </w:tcPr>
          <w:p w:rsidR="00E829DB" w:rsidRDefault="00096074">
            <w:pPr>
              <w:pStyle w:val="TableParagraph"/>
              <w:spacing w:before="198"/>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679"/>
        </w:trPr>
        <w:tc>
          <w:tcPr>
            <w:tcW w:w="778" w:type="dxa"/>
          </w:tcPr>
          <w:p w:rsidR="00E829DB" w:rsidRDefault="00096074">
            <w:pPr>
              <w:pStyle w:val="TableParagraph"/>
              <w:spacing w:before="200"/>
              <w:ind w:left="88"/>
              <w:rPr>
                <w:sz w:val="24"/>
              </w:rPr>
            </w:pPr>
            <w:r>
              <w:rPr>
                <w:spacing w:val="-5"/>
                <w:sz w:val="24"/>
              </w:rPr>
              <w:t>2.9</w:t>
            </w:r>
          </w:p>
        </w:tc>
        <w:tc>
          <w:tcPr>
            <w:tcW w:w="4532" w:type="dxa"/>
          </w:tcPr>
          <w:p w:rsidR="00E829DB" w:rsidRDefault="00096074">
            <w:pPr>
              <w:pStyle w:val="TableParagraph"/>
              <w:spacing w:before="8" w:line="276" w:lineRule="auto"/>
              <w:ind w:left="239" w:right="-15"/>
              <w:rPr>
                <w:sz w:val="24"/>
              </w:rPr>
            </w:pPr>
            <w:r>
              <w:rPr>
                <w:sz w:val="24"/>
              </w:rPr>
              <w:t>М.</w:t>
            </w:r>
            <w:r>
              <w:rPr>
                <w:spacing w:val="40"/>
                <w:sz w:val="24"/>
              </w:rPr>
              <w:t xml:space="preserve"> </w:t>
            </w:r>
            <w:r>
              <w:rPr>
                <w:sz w:val="24"/>
              </w:rPr>
              <w:t>А.</w:t>
            </w:r>
            <w:r>
              <w:rPr>
                <w:spacing w:val="40"/>
                <w:sz w:val="24"/>
              </w:rPr>
              <w:t xml:space="preserve"> </w:t>
            </w:r>
            <w:r>
              <w:rPr>
                <w:sz w:val="24"/>
              </w:rPr>
              <w:t>Шолохов.</w:t>
            </w:r>
            <w:r>
              <w:rPr>
                <w:spacing w:val="40"/>
                <w:sz w:val="24"/>
              </w:rPr>
              <w:t xml:space="preserve"> </w:t>
            </w:r>
            <w:r>
              <w:rPr>
                <w:sz w:val="24"/>
              </w:rPr>
              <w:t>Роман-эпопея</w:t>
            </w:r>
            <w:r>
              <w:rPr>
                <w:spacing w:val="40"/>
                <w:sz w:val="24"/>
              </w:rPr>
              <w:t xml:space="preserve"> </w:t>
            </w:r>
            <w:r>
              <w:rPr>
                <w:sz w:val="24"/>
              </w:rPr>
              <w:t>«Тихий Дон» (избранные главы)</w:t>
            </w:r>
          </w:p>
        </w:tc>
        <w:tc>
          <w:tcPr>
            <w:tcW w:w="950" w:type="dxa"/>
          </w:tcPr>
          <w:p w:rsidR="00E829DB" w:rsidRDefault="00096074">
            <w:pPr>
              <w:pStyle w:val="TableParagraph"/>
              <w:spacing w:before="200"/>
              <w:ind w:left="2"/>
              <w:rPr>
                <w:sz w:val="24"/>
              </w:rPr>
            </w:pPr>
            <w:r>
              <w:rPr>
                <w:spacing w:val="-10"/>
                <w:sz w:val="24"/>
              </w:rPr>
              <w:t>4</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995"/>
        </w:trPr>
        <w:tc>
          <w:tcPr>
            <w:tcW w:w="778" w:type="dxa"/>
          </w:tcPr>
          <w:p w:rsidR="00E829DB" w:rsidRDefault="00E829DB">
            <w:pPr>
              <w:pStyle w:val="TableParagraph"/>
              <w:spacing w:before="39"/>
              <w:rPr>
                <w:b/>
                <w:sz w:val="24"/>
              </w:rPr>
            </w:pPr>
          </w:p>
          <w:p w:rsidR="00E829DB" w:rsidRDefault="00096074">
            <w:pPr>
              <w:pStyle w:val="TableParagraph"/>
              <w:spacing w:before="1"/>
              <w:ind w:left="88"/>
              <w:rPr>
                <w:sz w:val="24"/>
              </w:rPr>
            </w:pPr>
            <w:r>
              <w:rPr>
                <w:spacing w:val="-4"/>
                <w:sz w:val="24"/>
              </w:rPr>
              <w:t>2.10</w:t>
            </w:r>
          </w:p>
        </w:tc>
        <w:tc>
          <w:tcPr>
            <w:tcW w:w="4532" w:type="dxa"/>
          </w:tcPr>
          <w:p w:rsidR="00E829DB" w:rsidRDefault="00096074">
            <w:pPr>
              <w:pStyle w:val="TableParagraph"/>
              <w:tabs>
                <w:tab w:val="left" w:pos="786"/>
                <w:tab w:val="left" w:pos="1293"/>
                <w:tab w:val="left" w:pos="2556"/>
                <w:tab w:val="left" w:pos="3636"/>
              </w:tabs>
              <w:spacing w:before="40" w:line="276" w:lineRule="auto"/>
              <w:ind w:left="239" w:right="195"/>
              <w:rPr>
                <w:sz w:val="24"/>
              </w:rPr>
            </w:pPr>
            <w:r>
              <w:rPr>
                <w:spacing w:val="-6"/>
                <w:sz w:val="24"/>
              </w:rPr>
              <w:t>М.</w:t>
            </w:r>
            <w:r>
              <w:rPr>
                <w:sz w:val="24"/>
              </w:rPr>
              <w:tab/>
            </w:r>
            <w:r>
              <w:rPr>
                <w:spacing w:val="-6"/>
                <w:sz w:val="24"/>
              </w:rPr>
              <w:t>А.</w:t>
            </w:r>
            <w:r>
              <w:rPr>
                <w:sz w:val="24"/>
              </w:rPr>
              <w:tab/>
            </w:r>
            <w:r>
              <w:rPr>
                <w:spacing w:val="-2"/>
                <w:sz w:val="24"/>
              </w:rPr>
              <w:t>Булгаков.</w:t>
            </w:r>
            <w:r>
              <w:rPr>
                <w:sz w:val="24"/>
              </w:rPr>
              <w:tab/>
            </w:r>
            <w:r>
              <w:rPr>
                <w:spacing w:val="-2"/>
                <w:sz w:val="24"/>
              </w:rPr>
              <w:t>Романы</w:t>
            </w:r>
            <w:r>
              <w:rPr>
                <w:sz w:val="24"/>
              </w:rPr>
              <w:tab/>
            </w:r>
            <w:r>
              <w:rPr>
                <w:spacing w:val="-4"/>
                <w:sz w:val="24"/>
              </w:rPr>
              <w:t xml:space="preserve">«Белая </w:t>
            </w:r>
            <w:r>
              <w:rPr>
                <w:sz w:val="24"/>
              </w:rPr>
              <w:t>гвардия», «Мастер и Маргарита»</w:t>
            </w:r>
            <w:r>
              <w:rPr>
                <w:spacing w:val="-10"/>
                <w:sz w:val="24"/>
              </w:rPr>
              <w:t xml:space="preserve"> </w:t>
            </w:r>
            <w:r>
              <w:rPr>
                <w:sz w:val="24"/>
              </w:rPr>
              <w:t>(один</w:t>
            </w:r>
          </w:p>
          <w:p w:rsidR="00E829DB" w:rsidRDefault="00096074">
            <w:pPr>
              <w:pStyle w:val="TableParagraph"/>
              <w:spacing w:before="1"/>
              <w:ind w:left="239"/>
              <w:rPr>
                <w:sz w:val="24"/>
              </w:rPr>
            </w:pPr>
            <w:r>
              <w:rPr>
                <w:sz w:val="24"/>
              </w:rPr>
              <w:t>роман по</w:t>
            </w:r>
            <w:r>
              <w:rPr>
                <w:spacing w:val="-1"/>
                <w:sz w:val="24"/>
              </w:rPr>
              <w:t xml:space="preserve"> </w:t>
            </w:r>
            <w:r>
              <w:rPr>
                <w:spacing w:val="-2"/>
                <w:sz w:val="24"/>
              </w:rPr>
              <w:t>выбору)</w:t>
            </w:r>
          </w:p>
        </w:tc>
        <w:tc>
          <w:tcPr>
            <w:tcW w:w="950" w:type="dxa"/>
          </w:tcPr>
          <w:p w:rsidR="00E829DB" w:rsidRDefault="00E829DB">
            <w:pPr>
              <w:pStyle w:val="TableParagraph"/>
              <w:spacing w:before="39"/>
              <w:rPr>
                <w:b/>
                <w:sz w:val="24"/>
              </w:rPr>
            </w:pPr>
          </w:p>
          <w:p w:rsidR="00E829DB" w:rsidRDefault="00096074">
            <w:pPr>
              <w:pStyle w:val="TableParagraph"/>
              <w:spacing w:before="1"/>
              <w:ind w:left="2"/>
              <w:rPr>
                <w:sz w:val="24"/>
              </w:rPr>
            </w:pPr>
            <w:r>
              <w:rPr>
                <w:spacing w:val="-10"/>
                <w:sz w:val="24"/>
              </w:rPr>
              <w:t>4</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634"/>
        </w:trPr>
        <w:tc>
          <w:tcPr>
            <w:tcW w:w="778"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spacing w:before="1"/>
              <w:ind w:left="88"/>
              <w:rPr>
                <w:sz w:val="24"/>
              </w:rPr>
            </w:pPr>
            <w:r>
              <w:rPr>
                <w:spacing w:val="-4"/>
                <w:sz w:val="24"/>
              </w:rPr>
              <w:t>2.11</w:t>
            </w:r>
          </w:p>
        </w:tc>
        <w:tc>
          <w:tcPr>
            <w:tcW w:w="4532" w:type="dxa"/>
          </w:tcPr>
          <w:p w:rsidR="00E829DB" w:rsidRDefault="00096074">
            <w:pPr>
              <w:pStyle w:val="TableParagraph"/>
              <w:tabs>
                <w:tab w:val="left" w:pos="1746"/>
                <w:tab w:val="left" w:pos="4085"/>
              </w:tabs>
              <w:spacing w:before="42" w:line="276" w:lineRule="auto"/>
              <w:ind w:left="239" w:right="188"/>
              <w:jc w:val="both"/>
              <w:rPr>
                <w:sz w:val="24"/>
              </w:rPr>
            </w:pPr>
            <w:r>
              <w:rPr>
                <w:sz w:val="24"/>
              </w:rPr>
              <w:t xml:space="preserve">А. П. Платонов. Рассказы и повести </w:t>
            </w:r>
            <w:r>
              <w:rPr>
                <w:spacing w:val="-2"/>
                <w:sz w:val="24"/>
              </w:rPr>
              <w:t>(одно</w:t>
            </w:r>
            <w:r>
              <w:rPr>
                <w:sz w:val="24"/>
              </w:rPr>
              <w:tab/>
            </w:r>
            <w:r>
              <w:rPr>
                <w:spacing w:val="-2"/>
                <w:sz w:val="24"/>
              </w:rPr>
              <w:t>произведение</w:t>
            </w:r>
            <w:r>
              <w:rPr>
                <w:sz w:val="24"/>
              </w:rPr>
              <w:tab/>
            </w:r>
            <w:r>
              <w:rPr>
                <w:spacing w:val="-6"/>
                <w:sz w:val="24"/>
              </w:rPr>
              <w:t xml:space="preserve">по </w:t>
            </w:r>
            <w:r>
              <w:rPr>
                <w:sz w:val="24"/>
              </w:rPr>
              <w:t>выбору</w:t>
            </w:r>
            <w:proofErr w:type="gramStart"/>
            <w:r>
              <w:rPr>
                <w:sz w:val="24"/>
              </w:rPr>
              <w:t>).Например</w:t>
            </w:r>
            <w:proofErr w:type="gramEnd"/>
            <w:r>
              <w:rPr>
                <w:sz w:val="24"/>
              </w:rPr>
              <w:t>, «В прекрасном и яростном мире», «Котлован»,</w:t>
            </w:r>
          </w:p>
          <w:p w:rsidR="00E829DB" w:rsidRDefault="00096074">
            <w:pPr>
              <w:pStyle w:val="TableParagraph"/>
              <w:spacing w:before="1"/>
              <w:ind w:left="239"/>
              <w:jc w:val="both"/>
              <w:rPr>
                <w:sz w:val="24"/>
              </w:rPr>
            </w:pPr>
            <w:r>
              <w:rPr>
                <w:sz w:val="24"/>
              </w:rPr>
              <w:t>«Возвращение»</w:t>
            </w:r>
            <w:r>
              <w:rPr>
                <w:spacing w:val="-15"/>
                <w:sz w:val="24"/>
              </w:rPr>
              <w:t xml:space="preserve"> </w:t>
            </w:r>
            <w:r>
              <w:rPr>
                <w:sz w:val="24"/>
              </w:rPr>
              <w:t>и</w:t>
            </w:r>
            <w:r>
              <w:rPr>
                <w:spacing w:val="-2"/>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spacing w:before="1"/>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bl>
    <w:p w:rsidR="00E829DB" w:rsidRDefault="00E829DB">
      <w:pPr>
        <w:rPr>
          <w:sz w:val="24"/>
        </w:rPr>
        <w:sectPr w:rsidR="00E829DB">
          <w:type w:val="continuous"/>
          <w:pgSz w:w="11920" w:h="16390"/>
          <w:pgMar w:top="1100" w:right="280" w:bottom="1586"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1370"/>
      </w:tblGrid>
      <w:tr w:rsidR="00E829DB">
        <w:trPr>
          <w:trHeight w:val="226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right="192"/>
              <w:jc w:val="center"/>
              <w:rPr>
                <w:sz w:val="24"/>
              </w:rPr>
            </w:pPr>
            <w:r>
              <w:rPr>
                <w:spacing w:val="-4"/>
                <w:sz w:val="24"/>
              </w:rPr>
              <w:t>2.12</w:t>
            </w:r>
          </w:p>
        </w:tc>
        <w:tc>
          <w:tcPr>
            <w:tcW w:w="4532" w:type="dxa"/>
          </w:tcPr>
          <w:p w:rsidR="00E829DB" w:rsidRDefault="00096074">
            <w:pPr>
              <w:pStyle w:val="TableParagraph"/>
              <w:spacing w:before="40" w:line="276" w:lineRule="auto"/>
              <w:ind w:left="239" w:right="-15"/>
              <w:jc w:val="both"/>
              <w:rPr>
                <w:sz w:val="24"/>
              </w:rPr>
            </w:pPr>
            <w:r>
              <w:rPr>
                <w:sz w:val="24"/>
              </w:rPr>
              <w:t>А. Т. Твардовский. Стихотворения (не менее трѐх по выбору). Например, «Вся суть в одном-единственном завете…»,</w:t>
            </w:r>
          </w:p>
          <w:p w:rsidR="00E829DB" w:rsidRDefault="00096074">
            <w:pPr>
              <w:pStyle w:val="TableParagraph"/>
              <w:spacing w:before="1" w:line="276" w:lineRule="auto"/>
              <w:ind w:left="239" w:right="-15"/>
              <w:jc w:val="both"/>
              <w:rPr>
                <w:sz w:val="24"/>
              </w:rPr>
            </w:pPr>
            <w:r>
              <w:rPr>
                <w:sz w:val="24"/>
              </w:rPr>
              <w:t>«Памяти матери» («В краю, куда их вывезли гуртом…»), «Я знаю, никакой моей вины…», «Дробится рваный</w:t>
            </w:r>
          </w:p>
          <w:p w:rsidR="00E829DB" w:rsidRDefault="00096074">
            <w:pPr>
              <w:pStyle w:val="TableParagraph"/>
              <w:spacing w:line="274" w:lineRule="exact"/>
              <w:ind w:left="239"/>
              <w:jc w:val="both"/>
              <w:rPr>
                <w:sz w:val="24"/>
              </w:rPr>
            </w:pPr>
            <w:r>
              <w:rPr>
                <w:sz w:val="24"/>
              </w:rPr>
              <w:t>цоколь</w:t>
            </w:r>
            <w:r>
              <w:rPr>
                <w:spacing w:val="-8"/>
                <w:sz w:val="24"/>
              </w:rPr>
              <w:t xml:space="preserve"> </w:t>
            </w:r>
            <w:r>
              <w:rPr>
                <w:sz w:val="24"/>
              </w:rPr>
              <w:t>монумента...»</w:t>
            </w:r>
            <w:r>
              <w:rPr>
                <w:spacing w:val="-16"/>
                <w:sz w:val="24"/>
              </w:rPr>
              <w:t xml:space="preserve"> </w:t>
            </w:r>
            <w:r>
              <w:rPr>
                <w:sz w:val="24"/>
              </w:rPr>
              <w:t>и</w:t>
            </w:r>
            <w:r>
              <w:rPr>
                <w:spacing w:val="4"/>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2"/>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5124"/>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59"/>
              <w:rPr>
                <w:b/>
                <w:sz w:val="24"/>
              </w:rPr>
            </w:pPr>
          </w:p>
          <w:p w:rsidR="00E829DB" w:rsidRDefault="00096074">
            <w:pPr>
              <w:pStyle w:val="TableParagraph"/>
              <w:spacing w:before="1"/>
              <w:ind w:right="192"/>
              <w:jc w:val="center"/>
              <w:rPr>
                <w:sz w:val="24"/>
              </w:rPr>
            </w:pPr>
            <w:r>
              <w:rPr>
                <w:spacing w:val="-4"/>
                <w:sz w:val="24"/>
              </w:rPr>
              <w:t>2.13</w:t>
            </w:r>
          </w:p>
        </w:tc>
        <w:tc>
          <w:tcPr>
            <w:tcW w:w="4532" w:type="dxa"/>
          </w:tcPr>
          <w:p w:rsidR="00E829DB" w:rsidRDefault="00096074">
            <w:pPr>
              <w:pStyle w:val="TableParagraph"/>
              <w:spacing w:before="40" w:line="276" w:lineRule="auto"/>
              <w:ind w:left="239" w:right="190"/>
              <w:jc w:val="both"/>
              <w:rPr>
                <w:sz w:val="24"/>
              </w:rPr>
            </w:pPr>
            <w:r>
              <w:rPr>
                <w:sz w:val="24"/>
              </w:rPr>
              <w:t>Проза о Великой Отечественной войне (по</w:t>
            </w:r>
            <w:r>
              <w:rPr>
                <w:spacing w:val="-2"/>
                <w:sz w:val="24"/>
              </w:rPr>
              <w:t xml:space="preserve"> </w:t>
            </w:r>
            <w:r>
              <w:rPr>
                <w:sz w:val="24"/>
              </w:rPr>
              <w:t>одному</w:t>
            </w:r>
            <w:r>
              <w:rPr>
                <w:spacing w:val="-13"/>
                <w:sz w:val="24"/>
              </w:rPr>
              <w:t xml:space="preserve"> </w:t>
            </w:r>
            <w:r>
              <w:rPr>
                <w:sz w:val="24"/>
              </w:rPr>
              <w:t>произведению</w:t>
            </w:r>
            <w:r>
              <w:rPr>
                <w:spacing w:val="-3"/>
                <w:sz w:val="24"/>
              </w:rPr>
              <w:t xml:space="preserve"> </w:t>
            </w:r>
            <w:r>
              <w:rPr>
                <w:sz w:val="24"/>
              </w:rPr>
              <w:t>не</w:t>
            </w:r>
            <w:r>
              <w:rPr>
                <w:spacing w:val="-6"/>
                <w:sz w:val="24"/>
              </w:rPr>
              <w:t xml:space="preserve"> </w:t>
            </w:r>
            <w:r>
              <w:rPr>
                <w:sz w:val="24"/>
              </w:rPr>
              <w:t>менее</w:t>
            </w:r>
            <w:r>
              <w:rPr>
                <w:spacing w:val="-3"/>
                <w:sz w:val="24"/>
              </w:rPr>
              <w:t xml:space="preserve"> </w:t>
            </w:r>
            <w:r>
              <w:rPr>
                <w:sz w:val="24"/>
              </w:rPr>
              <w:t>чем трех писателей по выбору). Например, В. П. Астафьев «Пастух и пастушка»,</w:t>
            </w:r>
          </w:p>
          <w:p w:rsidR="00E829DB" w:rsidRDefault="00096074">
            <w:pPr>
              <w:pStyle w:val="TableParagraph"/>
              <w:spacing w:line="276" w:lineRule="auto"/>
              <w:ind w:left="239" w:right="-15"/>
              <w:jc w:val="both"/>
              <w:rPr>
                <w:sz w:val="24"/>
              </w:rPr>
            </w:pPr>
            <w:r>
              <w:rPr>
                <w:sz w:val="24"/>
              </w:rPr>
              <w:t>«Звездопад»; Ю. В. Бондарев «Горячий снег»; В. В. Быков «Обелиск»,</w:t>
            </w:r>
          </w:p>
          <w:p w:rsidR="00E829DB" w:rsidRDefault="00096074">
            <w:pPr>
              <w:pStyle w:val="TableParagraph"/>
              <w:spacing w:line="276" w:lineRule="auto"/>
              <w:ind w:left="239" w:right="122"/>
              <w:jc w:val="both"/>
              <w:rPr>
                <w:sz w:val="24"/>
              </w:rPr>
            </w:pPr>
            <w:r>
              <w:rPr>
                <w:sz w:val="24"/>
              </w:rPr>
              <w:t>«Сотников»,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w:t>
            </w:r>
            <w:r>
              <w:rPr>
                <w:spacing w:val="-8"/>
                <w:sz w:val="24"/>
              </w:rPr>
              <w:t xml:space="preserve"> </w:t>
            </w:r>
            <w:r>
              <w:rPr>
                <w:sz w:val="24"/>
              </w:rPr>
              <w:t>«Сашка»;</w:t>
            </w:r>
            <w:r>
              <w:rPr>
                <w:spacing w:val="-6"/>
                <w:sz w:val="24"/>
              </w:rPr>
              <w:t xml:space="preserve"> </w:t>
            </w:r>
            <w:r>
              <w:rPr>
                <w:sz w:val="24"/>
              </w:rPr>
              <w:t>В.</w:t>
            </w:r>
            <w:r>
              <w:rPr>
                <w:spacing w:val="-12"/>
                <w:sz w:val="24"/>
              </w:rPr>
              <w:t xml:space="preserve"> </w:t>
            </w:r>
            <w:r>
              <w:rPr>
                <w:sz w:val="24"/>
              </w:rPr>
              <w:t>П.</w:t>
            </w:r>
            <w:r>
              <w:rPr>
                <w:spacing w:val="-12"/>
                <w:sz w:val="24"/>
              </w:rPr>
              <w:t xml:space="preserve"> </w:t>
            </w:r>
            <w:r>
              <w:rPr>
                <w:sz w:val="24"/>
              </w:rPr>
              <w:t>Некрасов</w:t>
            </w:r>
            <w:r>
              <w:rPr>
                <w:spacing w:val="-6"/>
                <w:sz w:val="24"/>
              </w:rPr>
              <w:t xml:space="preserve"> </w:t>
            </w:r>
            <w:r>
              <w:rPr>
                <w:sz w:val="24"/>
              </w:rPr>
              <w:t>«В окопах Сталинграда»; Е. И. Носов</w:t>
            </w:r>
          </w:p>
          <w:p w:rsidR="00E829DB" w:rsidRDefault="00096074">
            <w:pPr>
              <w:pStyle w:val="TableParagraph"/>
              <w:spacing w:line="276" w:lineRule="auto"/>
              <w:ind w:left="239" w:right="190"/>
              <w:jc w:val="both"/>
              <w:rPr>
                <w:sz w:val="24"/>
              </w:rPr>
            </w:pPr>
            <w:r>
              <w:rPr>
                <w:sz w:val="24"/>
              </w:rPr>
              <w:t>«Красное вино победы», «Шопен, соната номер два»; С.С. Смирнов</w:t>
            </w:r>
          </w:p>
          <w:p w:rsidR="00E829DB" w:rsidRDefault="00096074">
            <w:pPr>
              <w:pStyle w:val="TableParagraph"/>
              <w:spacing w:line="275" w:lineRule="exact"/>
              <w:ind w:left="239"/>
              <w:jc w:val="both"/>
              <w:rPr>
                <w:sz w:val="24"/>
              </w:rPr>
            </w:pPr>
            <w:r>
              <w:rPr>
                <w:sz w:val="24"/>
              </w:rPr>
              <w:t>«Брестская</w:t>
            </w:r>
            <w:r>
              <w:rPr>
                <w:spacing w:val="-4"/>
                <w:sz w:val="24"/>
              </w:rPr>
              <w:t xml:space="preserve"> </w:t>
            </w:r>
            <w:r>
              <w:rPr>
                <w:sz w:val="24"/>
              </w:rPr>
              <w:t>крепость»</w:t>
            </w:r>
            <w:r>
              <w:rPr>
                <w:spacing w:val="-14"/>
                <w:sz w:val="24"/>
              </w:rPr>
              <w:t xml:space="preserve"> </w:t>
            </w:r>
            <w:r>
              <w:rPr>
                <w:sz w:val="24"/>
              </w:rPr>
              <w:t>и</w:t>
            </w:r>
            <w:r>
              <w:rPr>
                <w:spacing w:val="5"/>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59"/>
              <w:rPr>
                <w:b/>
                <w:sz w:val="24"/>
              </w:rPr>
            </w:pPr>
          </w:p>
          <w:p w:rsidR="00E829DB" w:rsidRDefault="00096074">
            <w:pPr>
              <w:pStyle w:val="TableParagraph"/>
              <w:spacing w:before="1"/>
              <w:ind w:left="2"/>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362"/>
        </w:trPr>
        <w:tc>
          <w:tcPr>
            <w:tcW w:w="778" w:type="dxa"/>
          </w:tcPr>
          <w:p w:rsidR="00E829DB" w:rsidRDefault="00096074">
            <w:pPr>
              <w:pStyle w:val="TableParagraph"/>
              <w:spacing w:before="40"/>
              <w:ind w:right="192"/>
              <w:jc w:val="center"/>
              <w:rPr>
                <w:sz w:val="24"/>
              </w:rPr>
            </w:pPr>
            <w:r>
              <w:rPr>
                <w:spacing w:val="-4"/>
                <w:sz w:val="24"/>
              </w:rPr>
              <w:t>2.14</w:t>
            </w:r>
          </w:p>
        </w:tc>
        <w:tc>
          <w:tcPr>
            <w:tcW w:w="4532" w:type="dxa"/>
          </w:tcPr>
          <w:p w:rsidR="00E829DB" w:rsidRDefault="00096074">
            <w:pPr>
              <w:pStyle w:val="TableParagraph"/>
              <w:spacing w:before="40"/>
              <w:ind w:left="184"/>
              <w:rPr>
                <w:sz w:val="24"/>
              </w:rPr>
            </w:pPr>
            <w:r>
              <w:rPr>
                <w:sz w:val="24"/>
              </w:rPr>
              <w:t>А.А.Фадеев.</w:t>
            </w:r>
            <w:r>
              <w:rPr>
                <w:spacing w:val="-10"/>
                <w:sz w:val="24"/>
              </w:rPr>
              <w:t xml:space="preserve"> </w:t>
            </w:r>
            <w:r>
              <w:rPr>
                <w:sz w:val="24"/>
              </w:rPr>
              <w:t>Роман</w:t>
            </w:r>
            <w:r>
              <w:rPr>
                <w:spacing w:val="2"/>
                <w:sz w:val="24"/>
              </w:rPr>
              <w:t xml:space="preserve"> </w:t>
            </w:r>
            <w:r>
              <w:rPr>
                <w:sz w:val="24"/>
              </w:rPr>
              <w:t>«Молодая</w:t>
            </w:r>
            <w:r>
              <w:rPr>
                <w:spacing w:val="-5"/>
                <w:sz w:val="24"/>
              </w:rPr>
              <w:t xml:space="preserve"> </w:t>
            </w:r>
            <w:r>
              <w:rPr>
                <w:spacing w:val="-2"/>
                <w:sz w:val="24"/>
              </w:rPr>
              <w:t>гвардия»</w:t>
            </w:r>
          </w:p>
        </w:tc>
        <w:tc>
          <w:tcPr>
            <w:tcW w:w="950" w:type="dxa"/>
          </w:tcPr>
          <w:p w:rsidR="00E829DB" w:rsidRDefault="00096074">
            <w:pPr>
              <w:pStyle w:val="TableParagraph"/>
              <w:spacing w:before="40"/>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725"/>
        </w:trPr>
        <w:tc>
          <w:tcPr>
            <w:tcW w:w="778" w:type="dxa"/>
          </w:tcPr>
          <w:p w:rsidR="00E829DB" w:rsidRDefault="00096074">
            <w:pPr>
              <w:pStyle w:val="TableParagraph"/>
              <w:spacing w:before="40"/>
              <w:ind w:right="192"/>
              <w:jc w:val="center"/>
              <w:rPr>
                <w:sz w:val="24"/>
              </w:rPr>
            </w:pPr>
            <w:r>
              <w:rPr>
                <w:spacing w:val="-4"/>
                <w:sz w:val="24"/>
              </w:rPr>
              <w:t>2.15</w:t>
            </w:r>
          </w:p>
        </w:tc>
        <w:tc>
          <w:tcPr>
            <w:tcW w:w="4532" w:type="dxa"/>
          </w:tcPr>
          <w:p w:rsidR="00E829DB" w:rsidRDefault="00096074">
            <w:pPr>
              <w:pStyle w:val="TableParagraph"/>
              <w:spacing w:before="40"/>
              <w:ind w:left="227"/>
              <w:rPr>
                <w:sz w:val="24"/>
              </w:rPr>
            </w:pPr>
            <w:r>
              <w:rPr>
                <w:sz w:val="24"/>
              </w:rPr>
              <w:t>В.О.Богомолов.</w:t>
            </w:r>
            <w:r>
              <w:rPr>
                <w:spacing w:val="-5"/>
                <w:sz w:val="24"/>
              </w:rPr>
              <w:t xml:space="preserve"> </w:t>
            </w:r>
            <w:r>
              <w:rPr>
                <w:sz w:val="24"/>
              </w:rPr>
              <w:t>Роман "В</w:t>
            </w:r>
            <w:r>
              <w:rPr>
                <w:spacing w:val="-9"/>
                <w:sz w:val="24"/>
              </w:rPr>
              <w:t xml:space="preserve"> </w:t>
            </w:r>
            <w:r>
              <w:rPr>
                <w:sz w:val="24"/>
              </w:rPr>
              <w:t>августе</w:t>
            </w:r>
            <w:r>
              <w:rPr>
                <w:spacing w:val="-5"/>
                <w:sz w:val="24"/>
              </w:rPr>
              <w:t xml:space="preserve"> </w:t>
            </w:r>
            <w:r>
              <w:rPr>
                <w:spacing w:val="-4"/>
                <w:sz w:val="24"/>
              </w:rPr>
              <w:t>сорок</w:t>
            </w:r>
          </w:p>
          <w:p w:rsidR="00E829DB" w:rsidRDefault="00096074">
            <w:pPr>
              <w:pStyle w:val="TableParagraph"/>
              <w:spacing w:before="82"/>
              <w:ind w:left="239"/>
              <w:rPr>
                <w:sz w:val="24"/>
              </w:rPr>
            </w:pPr>
            <w:r>
              <w:rPr>
                <w:spacing w:val="-2"/>
                <w:sz w:val="24"/>
              </w:rPr>
              <w:t>четвертого"</w:t>
            </w:r>
          </w:p>
        </w:tc>
        <w:tc>
          <w:tcPr>
            <w:tcW w:w="950" w:type="dxa"/>
          </w:tcPr>
          <w:p w:rsidR="00E829DB" w:rsidRDefault="00096074">
            <w:pPr>
              <w:pStyle w:val="TableParagraph"/>
              <w:spacing w:before="40"/>
              <w:ind w:left="2"/>
              <w:rPr>
                <w:sz w:val="24"/>
              </w:rPr>
            </w:pPr>
            <w:r>
              <w:rPr>
                <w:spacing w:val="-10"/>
                <w:sz w:val="24"/>
              </w:rPr>
              <w:t>1</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2584"/>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6"/>
              <w:rPr>
                <w:b/>
                <w:sz w:val="24"/>
              </w:rPr>
            </w:pPr>
          </w:p>
          <w:p w:rsidR="00E829DB" w:rsidRDefault="00096074">
            <w:pPr>
              <w:pStyle w:val="TableParagraph"/>
              <w:ind w:right="192"/>
              <w:jc w:val="center"/>
              <w:rPr>
                <w:sz w:val="24"/>
              </w:rPr>
            </w:pPr>
            <w:r>
              <w:rPr>
                <w:spacing w:val="-4"/>
                <w:sz w:val="24"/>
              </w:rPr>
              <w:t>2.16</w:t>
            </w:r>
          </w:p>
        </w:tc>
        <w:tc>
          <w:tcPr>
            <w:tcW w:w="4532" w:type="dxa"/>
          </w:tcPr>
          <w:p w:rsidR="00E829DB" w:rsidRDefault="00096074">
            <w:pPr>
              <w:pStyle w:val="TableParagraph"/>
              <w:tabs>
                <w:tab w:val="left" w:pos="2567"/>
                <w:tab w:val="left" w:pos="3656"/>
              </w:tabs>
              <w:spacing w:before="40" w:line="276" w:lineRule="auto"/>
              <w:ind w:left="239" w:right="103"/>
              <w:jc w:val="both"/>
              <w:rPr>
                <w:sz w:val="24"/>
              </w:rPr>
            </w:pPr>
            <w:r>
              <w:rPr>
                <w:sz w:val="24"/>
              </w:rPr>
              <w:t>Поэзия</w:t>
            </w:r>
            <w:r>
              <w:rPr>
                <w:spacing w:val="-8"/>
                <w:sz w:val="24"/>
              </w:rPr>
              <w:t xml:space="preserve"> </w:t>
            </w:r>
            <w:r>
              <w:rPr>
                <w:sz w:val="24"/>
              </w:rPr>
              <w:t>о</w:t>
            </w:r>
            <w:r>
              <w:rPr>
                <w:spacing w:val="-10"/>
                <w:sz w:val="24"/>
              </w:rPr>
              <w:t xml:space="preserve"> </w:t>
            </w:r>
            <w:r>
              <w:rPr>
                <w:sz w:val="24"/>
              </w:rPr>
              <w:t>Великой</w:t>
            </w:r>
            <w:r>
              <w:rPr>
                <w:spacing w:val="-8"/>
                <w:sz w:val="24"/>
              </w:rPr>
              <w:t xml:space="preserve"> </w:t>
            </w:r>
            <w:r>
              <w:rPr>
                <w:sz w:val="24"/>
              </w:rPr>
              <w:t>Отечественной</w:t>
            </w:r>
            <w:r>
              <w:rPr>
                <w:spacing w:val="-7"/>
                <w:sz w:val="24"/>
              </w:rPr>
              <w:t xml:space="preserve"> </w:t>
            </w:r>
            <w:r>
              <w:rPr>
                <w:sz w:val="24"/>
              </w:rPr>
              <w:t xml:space="preserve">войне. </w:t>
            </w:r>
            <w:r>
              <w:rPr>
                <w:spacing w:val="-2"/>
                <w:sz w:val="24"/>
              </w:rPr>
              <w:t>Стихотворения</w:t>
            </w:r>
            <w:r>
              <w:rPr>
                <w:sz w:val="24"/>
              </w:rPr>
              <w:tab/>
            </w:r>
            <w:r>
              <w:rPr>
                <w:spacing w:val="-4"/>
                <w:sz w:val="24"/>
              </w:rPr>
              <w:t>(по</w:t>
            </w:r>
            <w:r>
              <w:rPr>
                <w:sz w:val="24"/>
              </w:rPr>
              <w:tab/>
            </w:r>
            <w:r>
              <w:rPr>
                <w:spacing w:val="-2"/>
                <w:sz w:val="24"/>
              </w:rPr>
              <w:t xml:space="preserve">одному </w:t>
            </w:r>
            <w:r>
              <w:rPr>
                <w:sz w:val="24"/>
              </w:rPr>
              <w:t>стихотворению не менее чем двух поэтов по выбору). Например, Ю. В. Друниной, М. В. Исаковского, Ю. Д. Левитанского, С. С. Орлова, Д. С. Самойлова, К. М. Симонова, Б. А.</w:t>
            </w:r>
          </w:p>
          <w:p w:rsidR="00E829DB" w:rsidRDefault="00096074">
            <w:pPr>
              <w:pStyle w:val="TableParagraph"/>
              <w:ind w:left="239"/>
              <w:jc w:val="both"/>
              <w:rPr>
                <w:sz w:val="24"/>
              </w:rPr>
            </w:pPr>
            <w:r>
              <w:rPr>
                <w:sz w:val="24"/>
              </w:rPr>
              <w:t>Слуцкого</w:t>
            </w:r>
            <w:r>
              <w:rPr>
                <w:spacing w:val="-5"/>
                <w:sz w:val="24"/>
              </w:rPr>
              <w:t xml:space="preserve"> </w:t>
            </w:r>
            <w:r>
              <w:rPr>
                <w:sz w:val="24"/>
              </w:rPr>
              <w:t>и</w:t>
            </w:r>
            <w:r>
              <w:rPr>
                <w:spacing w:val="-5"/>
                <w:sz w:val="24"/>
              </w:rPr>
              <w:t xml:space="preserve"> 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6"/>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313"/>
        </w:trPr>
        <w:tc>
          <w:tcPr>
            <w:tcW w:w="778" w:type="dxa"/>
          </w:tcPr>
          <w:p w:rsidR="00E829DB" w:rsidRDefault="00E829DB">
            <w:pPr>
              <w:pStyle w:val="TableParagraph"/>
              <w:spacing w:before="261"/>
              <w:rPr>
                <w:b/>
                <w:sz w:val="24"/>
              </w:rPr>
            </w:pPr>
          </w:p>
          <w:p w:rsidR="00E829DB" w:rsidRDefault="00096074">
            <w:pPr>
              <w:pStyle w:val="TableParagraph"/>
              <w:ind w:right="192"/>
              <w:jc w:val="center"/>
              <w:rPr>
                <w:sz w:val="24"/>
              </w:rPr>
            </w:pPr>
            <w:r>
              <w:rPr>
                <w:spacing w:val="-4"/>
                <w:sz w:val="24"/>
              </w:rPr>
              <w:t>2.17</w:t>
            </w:r>
          </w:p>
        </w:tc>
        <w:tc>
          <w:tcPr>
            <w:tcW w:w="4532" w:type="dxa"/>
          </w:tcPr>
          <w:p w:rsidR="00E829DB" w:rsidRDefault="00096074">
            <w:pPr>
              <w:pStyle w:val="TableParagraph"/>
              <w:spacing w:before="37" w:line="276" w:lineRule="auto"/>
              <w:ind w:left="239" w:right="-15"/>
              <w:jc w:val="both"/>
              <w:rPr>
                <w:sz w:val="24"/>
              </w:rPr>
            </w:pPr>
            <w:r>
              <w:rPr>
                <w:sz w:val="24"/>
              </w:rPr>
              <w:t>Драматургия о Великой Отечественной войне. Пьесы (одно произведение по выбору). Например, В. С. Розов «Вечно</w:t>
            </w:r>
          </w:p>
          <w:p w:rsidR="00E829DB" w:rsidRDefault="00096074">
            <w:pPr>
              <w:pStyle w:val="TableParagraph"/>
              <w:spacing w:before="4"/>
              <w:ind w:left="239"/>
              <w:jc w:val="both"/>
              <w:rPr>
                <w:sz w:val="24"/>
              </w:rPr>
            </w:pPr>
            <w:r>
              <w:rPr>
                <w:sz w:val="24"/>
              </w:rPr>
              <w:t>живые»</w:t>
            </w:r>
            <w:r>
              <w:rPr>
                <w:spacing w:val="-16"/>
                <w:sz w:val="24"/>
              </w:rPr>
              <w:t xml:space="preserve"> </w:t>
            </w:r>
            <w:r>
              <w:rPr>
                <w:sz w:val="24"/>
              </w:rPr>
              <w:t>и</w:t>
            </w:r>
            <w:r>
              <w:rPr>
                <w:spacing w:val="2"/>
                <w:sz w:val="24"/>
              </w:rPr>
              <w:t xml:space="preserve"> </w:t>
            </w:r>
            <w:r>
              <w:rPr>
                <w:spacing w:val="-5"/>
                <w:sz w:val="24"/>
              </w:rPr>
              <w:t>др.</w:t>
            </w:r>
          </w:p>
        </w:tc>
        <w:tc>
          <w:tcPr>
            <w:tcW w:w="950" w:type="dxa"/>
          </w:tcPr>
          <w:p w:rsidR="00E829DB" w:rsidRDefault="00E829DB">
            <w:pPr>
              <w:pStyle w:val="TableParagraph"/>
              <w:spacing w:before="261"/>
              <w:rPr>
                <w:b/>
                <w:sz w:val="24"/>
              </w:rPr>
            </w:pPr>
          </w:p>
          <w:p w:rsidR="00E829DB" w:rsidRDefault="00096074">
            <w:pPr>
              <w:pStyle w:val="TableParagraph"/>
              <w:ind w:left="2"/>
              <w:rPr>
                <w:sz w:val="24"/>
              </w:rPr>
            </w:pPr>
            <w:r>
              <w:rPr>
                <w:spacing w:val="-10"/>
                <w:sz w:val="24"/>
              </w:rPr>
              <w:t>1</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bl>
    <w:p w:rsidR="00E829DB" w:rsidRDefault="00E829DB">
      <w:pPr>
        <w:rPr>
          <w:sz w:val="24"/>
        </w:rPr>
        <w:sectPr w:rsidR="00E829DB">
          <w:type w:val="continuous"/>
          <w:pgSz w:w="11920" w:h="16390"/>
          <w:pgMar w:top="1100" w:right="280" w:bottom="540"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1370"/>
      </w:tblGrid>
      <w:tr w:rsidR="00E829DB">
        <w:trPr>
          <w:trHeight w:val="270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7"/>
              <w:rPr>
                <w:b/>
                <w:sz w:val="24"/>
              </w:rPr>
            </w:pPr>
          </w:p>
          <w:p w:rsidR="00E829DB" w:rsidRDefault="00096074">
            <w:pPr>
              <w:pStyle w:val="TableParagraph"/>
              <w:ind w:right="192"/>
              <w:jc w:val="center"/>
              <w:rPr>
                <w:sz w:val="24"/>
              </w:rPr>
            </w:pPr>
            <w:r>
              <w:rPr>
                <w:spacing w:val="-4"/>
                <w:sz w:val="24"/>
              </w:rPr>
              <w:t>2.18</w:t>
            </w:r>
          </w:p>
        </w:tc>
        <w:tc>
          <w:tcPr>
            <w:tcW w:w="4532" w:type="dxa"/>
          </w:tcPr>
          <w:p w:rsidR="00E829DB" w:rsidRDefault="00096074">
            <w:pPr>
              <w:pStyle w:val="TableParagraph"/>
              <w:spacing w:before="40" w:line="276" w:lineRule="auto"/>
              <w:ind w:left="239" w:right="-15"/>
              <w:rPr>
                <w:sz w:val="24"/>
              </w:rPr>
            </w:pPr>
            <w:r>
              <w:rPr>
                <w:sz w:val="24"/>
              </w:rPr>
              <w:t>Б.</w:t>
            </w:r>
            <w:r>
              <w:rPr>
                <w:spacing w:val="80"/>
                <w:sz w:val="24"/>
              </w:rPr>
              <w:t xml:space="preserve"> </w:t>
            </w:r>
            <w:r>
              <w:rPr>
                <w:sz w:val="24"/>
              </w:rPr>
              <w:t>Л.</w:t>
            </w:r>
            <w:r>
              <w:rPr>
                <w:spacing w:val="80"/>
                <w:sz w:val="24"/>
              </w:rPr>
              <w:t xml:space="preserve"> </w:t>
            </w:r>
            <w:r>
              <w:rPr>
                <w:sz w:val="24"/>
              </w:rPr>
              <w:t>Пастернак.</w:t>
            </w:r>
            <w:r>
              <w:rPr>
                <w:spacing w:val="80"/>
                <w:sz w:val="24"/>
              </w:rPr>
              <w:t xml:space="preserve"> </w:t>
            </w:r>
            <w:r>
              <w:rPr>
                <w:sz w:val="24"/>
              </w:rPr>
              <w:t>Стихотворения</w:t>
            </w:r>
            <w:r>
              <w:rPr>
                <w:spacing w:val="80"/>
                <w:sz w:val="24"/>
              </w:rPr>
              <w:t xml:space="preserve"> </w:t>
            </w:r>
            <w:r>
              <w:rPr>
                <w:sz w:val="24"/>
              </w:rPr>
              <w:t>(не менее трѐх по выбору). Например,</w:t>
            </w:r>
          </w:p>
          <w:p w:rsidR="00E829DB" w:rsidRDefault="00096074">
            <w:pPr>
              <w:pStyle w:val="TableParagraph"/>
              <w:spacing w:before="1"/>
              <w:ind w:left="239"/>
              <w:rPr>
                <w:sz w:val="24"/>
              </w:rPr>
            </w:pPr>
            <w:r>
              <w:rPr>
                <w:sz w:val="24"/>
              </w:rPr>
              <w:t>«Февраль.</w:t>
            </w:r>
            <w:r>
              <w:rPr>
                <w:spacing w:val="-5"/>
                <w:sz w:val="24"/>
              </w:rPr>
              <w:t xml:space="preserve"> </w:t>
            </w:r>
            <w:r>
              <w:rPr>
                <w:sz w:val="24"/>
              </w:rPr>
              <w:t>Достать</w:t>
            </w:r>
            <w:r>
              <w:rPr>
                <w:spacing w:val="-4"/>
                <w:sz w:val="24"/>
              </w:rPr>
              <w:t xml:space="preserve"> </w:t>
            </w:r>
            <w:r>
              <w:rPr>
                <w:sz w:val="24"/>
              </w:rPr>
              <w:t>чернил</w:t>
            </w:r>
            <w:r>
              <w:rPr>
                <w:spacing w:val="-7"/>
                <w:sz w:val="24"/>
              </w:rPr>
              <w:t xml:space="preserve"> </w:t>
            </w:r>
            <w:r>
              <w:rPr>
                <w:sz w:val="24"/>
              </w:rPr>
              <w:t>и</w:t>
            </w:r>
            <w:r>
              <w:rPr>
                <w:spacing w:val="-4"/>
                <w:sz w:val="24"/>
              </w:rPr>
              <w:t xml:space="preserve"> </w:t>
            </w:r>
            <w:r>
              <w:rPr>
                <w:spacing w:val="-2"/>
                <w:sz w:val="24"/>
              </w:rPr>
              <w:t>плакать!..»,</w:t>
            </w:r>
          </w:p>
          <w:p w:rsidR="00E829DB" w:rsidRDefault="00096074">
            <w:pPr>
              <w:pStyle w:val="TableParagraph"/>
              <w:spacing w:before="82" w:line="276" w:lineRule="auto"/>
              <w:ind w:left="239" w:right="-15"/>
              <w:rPr>
                <w:sz w:val="24"/>
              </w:rPr>
            </w:pPr>
            <w:r>
              <w:rPr>
                <w:sz w:val="24"/>
              </w:rPr>
              <w:t>«Определение</w:t>
            </w:r>
            <w:r>
              <w:rPr>
                <w:spacing w:val="80"/>
                <w:sz w:val="24"/>
              </w:rPr>
              <w:t xml:space="preserve"> </w:t>
            </w:r>
            <w:r>
              <w:rPr>
                <w:sz w:val="24"/>
              </w:rPr>
              <w:t>поэзии»,</w:t>
            </w:r>
            <w:r>
              <w:rPr>
                <w:spacing w:val="80"/>
                <w:sz w:val="24"/>
              </w:rPr>
              <w:t xml:space="preserve"> </w:t>
            </w:r>
            <w:r>
              <w:rPr>
                <w:sz w:val="24"/>
              </w:rPr>
              <w:t>«Во</w:t>
            </w:r>
            <w:r>
              <w:rPr>
                <w:spacing w:val="80"/>
                <w:sz w:val="24"/>
              </w:rPr>
              <w:t xml:space="preserve"> </w:t>
            </w:r>
            <w:r>
              <w:rPr>
                <w:sz w:val="24"/>
              </w:rPr>
              <w:t>всѐм</w:t>
            </w:r>
            <w:r>
              <w:rPr>
                <w:spacing w:val="80"/>
                <w:sz w:val="24"/>
              </w:rPr>
              <w:t xml:space="preserve"> </w:t>
            </w:r>
            <w:r>
              <w:rPr>
                <w:sz w:val="24"/>
              </w:rPr>
              <w:t>мне хочется дойти…», «Снег идѐт»,</w:t>
            </w:r>
          </w:p>
          <w:p w:rsidR="00E829DB" w:rsidRDefault="00096074">
            <w:pPr>
              <w:pStyle w:val="TableParagraph"/>
              <w:spacing w:before="1"/>
              <w:ind w:left="239"/>
              <w:rPr>
                <w:sz w:val="24"/>
              </w:rPr>
            </w:pPr>
            <w:r>
              <w:rPr>
                <w:sz w:val="24"/>
              </w:rPr>
              <w:t>«Любить</w:t>
            </w:r>
            <w:r>
              <w:rPr>
                <w:spacing w:val="-3"/>
                <w:sz w:val="24"/>
              </w:rPr>
              <w:t xml:space="preserve"> </w:t>
            </w:r>
            <w:r>
              <w:rPr>
                <w:sz w:val="24"/>
              </w:rPr>
              <w:t>иных</w:t>
            </w:r>
            <w:r>
              <w:rPr>
                <w:spacing w:val="-1"/>
                <w:sz w:val="24"/>
              </w:rPr>
              <w:t xml:space="preserve"> </w:t>
            </w:r>
            <w:r>
              <w:rPr>
                <w:sz w:val="24"/>
              </w:rPr>
              <w:t>—</w:t>
            </w:r>
            <w:r>
              <w:rPr>
                <w:spacing w:val="-6"/>
                <w:sz w:val="24"/>
              </w:rPr>
              <w:t xml:space="preserve"> </w:t>
            </w:r>
            <w:r>
              <w:rPr>
                <w:sz w:val="24"/>
              </w:rPr>
              <w:t>тяжѐлый</w:t>
            </w:r>
            <w:r>
              <w:rPr>
                <w:spacing w:val="-4"/>
                <w:sz w:val="24"/>
              </w:rPr>
              <w:t xml:space="preserve"> </w:t>
            </w:r>
            <w:r>
              <w:rPr>
                <w:spacing w:val="-2"/>
                <w:sz w:val="24"/>
              </w:rPr>
              <w:t>крест...»,</w:t>
            </w:r>
          </w:p>
          <w:p w:rsidR="00E829DB" w:rsidRDefault="00096074">
            <w:pPr>
              <w:pStyle w:val="TableParagraph"/>
              <w:spacing w:before="84"/>
              <w:ind w:left="239"/>
              <w:rPr>
                <w:sz w:val="24"/>
              </w:rPr>
            </w:pPr>
            <w:r>
              <w:rPr>
                <w:sz w:val="24"/>
              </w:rPr>
              <w:t>«Быть</w:t>
            </w:r>
            <w:r>
              <w:rPr>
                <w:spacing w:val="-9"/>
                <w:sz w:val="24"/>
              </w:rPr>
              <w:t xml:space="preserve"> </w:t>
            </w:r>
            <w:r>
              <w:rPr>
                <w:sz w:val="24"/>
              </w:rPr>
              <w:t>знаменитым</w:t>
            </w:r>
            <w:r>
              <w:rPr>
                <w:spacing w:val="-8"/>
                <w:sz w:val="24"/>
              </w:rPr>
              <w:t xml:space="preserve"> </w:t>
            </w:r>
            <w:r>
              <w:rPr>
                <w:spacing w:val="-2"/>
                <w:sz w:val="24"/>
              </w:rPr>
              <w:t>некрасиво…»,</w:t>
            </w:r>
          </w:p>
          <w:p w:rsidR="00E829DB" w:rsidRDefault="00096074">
            <w:pPr>
              <w:pStyle w:val="TableParagraph"/>
              <w:spacing w:before="82"/>
              <w:ind w:left="239"/>
              <w:rPr>
                <w:sz w:val="24"/>
              </w:rPr>
            </w:pPr>
            <w:r>
              <w:rPr>
                <w:sz w:val="24"/>
              </w:rPr>
              <w:t>«Ночь»,</w:t>
            </w:r>
            <w:r>
              <w:rPr>
                <w:spacing w:val="-4"/>
                <w:sz w:val="24"/>
              </w:rPr>
              <w:t xml:space="preserve"> </w:t>
            </w:r>
            <w:r>
              <w:rPr>
                <w:sz w:val="24"/>
              </w:rPr>
              <w:t>«Гамлет»,</w:t>
            </w:r>
            <w:r>
              <w:rPr>
                <w:spacing w:val="3"/>
                <w:sz w:val="24"/>
              </w:rPr>
              <w:t xml:space="preserve"> </w:t>
            </w:r>
            <w:r>
              <w:rPr>
                <w:sz w:val="24"/>
              </w:rPr>
              <w:t>«Зимняя</w:t>
            </w:r>
            <w:r>
              <w:rPr>
                <w:spacing w:val="-9"/>
                <w:sz w:val="24"/>
              </w:rPr>
              <w:t xml:space="preserve"> </w:t>
            </w:r>
            <w:r>
              <w:rPr>
                <w:sz w:val="24"/>
              </w:rPr>
              <w:t>ночь»</w:t>
            </w:r>
            <w:r>
              <w:rPr>
                <w:spacing w:val="-19"/>
                <w:sz w:val="24"/>
              </w:rPr>
              <w:t xml:space="preserve"> </w:t>
            </w:r>
            <w:r>
              <w:rPr>
                <w:sz w:val="24"/>
              </w:rPr>
              <w:t>и</w:t>
            </w:r>
            <w:r>
              <w:rPr>
                <w:spacing w:val="-7"/>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7"/>
              <w:rPr>
                <w:b/>
                <w:sz w:val="24"/>
              </w:rPr>
            </w:pPr>
          </w:p>
          <w:p w:rsidR="00E829DB" w:rsidRDefault="00096074">
            <w:pPr>
              <w:pStyle w:val="TableParagraph"/>
              <w:ind w:left="2"/>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721"/>
        </w:trPr>
        <w:tc>
          <w:tcPr>
            <w:tcW w:w="778"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ind w:right="192"/>
              <w:jc w:val="center"/>
              <w:rPr>
                <w:sz w:val="24"/>
              </w:rPr>
            </w:pPr>
            <w:r>
              <w:rPr>
                <w:spacing w:val="-4"/>
                <w:sz w:val="24"/>
              </w:rPr>
              <w:t>2.19</w:t>
            </w:r>
          </w:p>
        </w:tc>
        <w:tc>
          <w:tcPr>
            <w:tcW w:w="4532" w:type="dxa"/>
          </w:tcPr>
          <w:p w:rsidR="00E829DB" w:rsidRDefault="00096074">
            <w:pPr>
              <w:pStyle w:val="TableParagraph"/>
              <w:spacing w:before="40"/>
              <w:ind w:left="239"/>
              <w:rPr>
                <w:sz w:val="24"/>
              </w:rPr>
            </w:pPr>
            <w:r>
              <w:rPr>
                <w:sz w:val="24"/>
              </w:rPr>
              <w:t>А.</w:t>
            </w:r>
            <w:r>
              <w:rPr>
                <w:spacing w:val="-3"/>
                <w:sz w:val="24"/>
              </w:rPr>
              <w:t xml:space="preserve"> </w:t>
            </w:r>
            <w:r>
              <w:rPr>
                <w:sz w:val="24"/>
              </w:rPr>
              <w:t>И.</w:t>
            </w:r>
            <w:r>
              <w:rPr>
                <w:spacing w:val="-3"/>
                <w:sz w:val="24"/>
              </w:rPr>
              <w:t xml:space="preserve"> </w:t>
            </w:r>
            <w:r>
              <w:rPr>
                <w:sz w:val="24"/>
              </w:rPr>
              <w:t>Солженицын.</w:t>
            </w:r>
            <w:r>
              <w:rPr>
                <w:spacing w:val="-1"/>
                <w:sz w:val="24"/>
              </w:rPr>
              <w:t xml:space="preserve"> </w:t>
            </w:r>
            <w:r>
              <w:rPr>
                <w:spacing w:val="-2"/>
                <w:sz w:val="24"/>
              </w:rPr>
              <w:t>Произведения</w:t>
            </w:r>
          </w:p>
          <w:p w:rsidR="00E829DB" w:rsidRDefault="00096074">
            <w:pPr>
              <w:pStyle w:val="TableParagraph"/>
              <w:spacing w:before="84"/>
              <w:ind w:left="239"/>
              <w:rPr>
                <w:sz w:val="24"/>
              </w:rPr>
            </w:pPr>
            <w:r>
              <w:rPr>
                <w:sz w:val="24"/>
              </w:rPr>
              <w:t>«Один</w:t>
            </w:r>
            <w:r>
              <w:rPr>
                <w:spacing w:val="-4"/>
                <w:sz w:val="24"/>
              </w:rPr>
              <w:t xml:space="preserve"> </w:t>
            </w:r>
            <w:r>
              <w:rPr>
                <w:sz w:val="24"/>
              </w:rPr>
              <w:t>день</w:t>
            </w:r>
            <w:r>
              <w:rPr>
                <w:spacing w:val="-5"/>
                <w:sz w:val="24"/>
              </w:rPr>
              <w:t xml:space="preserve"> </w:t>
            </w:r>
            <w:r>
              <w:rPr>
                <w:sz w:val="24"/>
              </w:rPr>
              <w:t>Ивана</w:t>
            </w:r>
            <w:r>
              <w:rPr>
                <w:spacing w:val="-5"/>
                <w:sz w:val="24"/>
              </w:rPr>
              <w:t xml:space="preserve"> </w:t>
            </w:r>
            <w:r>
              <w:rPr>
                <w:spacing w:val="-2"/>
                <w:sz w:val="24"/>
              </w:rPr>
              <w:t>Денисовича»,</w:t>
            </w:r>
          </w:p>
          <w:p w:rsidR="00E829DB" w:rsidRDefault="00096074">
            <w:pPr>
              <w:pStyle w:val="TableParagraph"/>
              <w:spacing w:before="81"/>
              <w:ind w:left="239" w:right="-15"/>
              <w:rPr>
                <w:sz w:val="24"/>
              </w:rPr>
            </w:pPr>
            <w:r>
              <w:rPr>
                <w:sz w:val="24"/>
              </w:rPr>
              <w:t>«Архипелаг</w:t>
            </w:r>
            <w:r>
              <w:rPr>
                <w:spacing w:val="-7"/>
                <w:sz w:val="24"/>
              </w:rPr>
              <w:t xml:space="preserve"> </w:t>
            </w:r>
            <w:r>
              <w:rPr>
                <w:sz w:val="24"/>
              </w:rPr>
              <w:t>ГУЛАГ»</w:t>
            </w:r>
            <w:r>
              <w:rPr>
                <w:spacing w:val="-15"/>
                <w:sz w:val="24"/>
              </w:rPr>
              <w:t xml:space="preserve"> </w:t>
            </w:r>
            <w:r>
              <w:rPr>
                <w:sz w:val="24"/>
              </w:rPr>
              <w:t>(фрагменты</w:t>
            </w:r>
            <w:r>
              <w:rPr>
                <w:spacing w:val="-4"/>
                <w:sz w:val="24"/>
              </w:rPr>
              <w:t xml:space="preserve"> </w:t>
            </w:r>
            <w:r>
              <w:rPr>
                <w:spacing w:val="-2"/>
                <w:sz w:val="24"/>
              </w:rPr>
              <w:t>книги</w:t>
            </w:r>
          </w:p>
          <w:p w:rsidR="00E829DB" w:rsidRDefault="00096074">
            <w:pPr>
              <w:pStyle w:val="TableParagraph"/>
              <w:spacing w:before="17" w:line="310" w:lineRule="atLeast"/>
              <w:ind w:left="239" w:right="-15"/>
              <w:rPr>
                <w:sz w:val="24"/>
              </w:rPr>
            </w:pPr>
            <w:r>
              <w:rPr>
                <w:sz w:val="24"/>
              </w:rPr>
              <w:t>по выбору, например, глава «Поэзия под плитой, правда под камнем»)</w:t>
            </w:r>
          </w:p>
        </w:tc>
        <w:tc>
          <w:tcPr>
            <w:tcW w:w="950" w:type="dxa"/>
          </w:tcPr>
          <w:p w:rsidR="00E829DB" w:rsidRDefault="00E829DB">
            <w:pPr>
              <w:pStyle w:val="TableParagraph"/>
              <w:rPr>
                <w:b/>
                <w:sz w:val="24"/>
              </w:rPr>
            </w:pPr>
          </w:p>
          <w:p w:rsidR="00E829DB" w:rsidRDefault="00E829DB">
            <w:pPr>
              <w:pStyle w:val="TableParagraph"/>
              <w:spacing w:before="90"/>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353"/>
        </w:trPr>
        <w:tc>
          <w:tcPr>
            <w:tcW w:w="778" w:type="dxa"/>
          </w:tcPr>
          <w:p w:rsidR="00E829DB" w:rsidRDefault="00E829DB">
            <w:pPr>
              <w:pStyle w:val="TableParagraph"/>
              <w:spacing w:before="258"/>
              <w:rPr>
                <w:b/>
                <w:sz w:val="24"/>
              </w:rPr>
            </w:pPr>
          </w:p>
          <w:p w:rsidR="00E829DB" w:rsidRDefault="00096074">
            <w:pPr>
              <w:pStyle w:val="TableParagraph"/>
              <w:ind w:right="192"/>
              <w:jc w:val="center"/>
              <w:rPr>
                <w:sz w:val="24"/>
              </w:rPr>
            </w:pPr>
            <w:r>
              <w:rPr>
                <w:spacing w:val="-4"/>
                <w:sz w:val="24"/>
              </w:rPr>
              <w:t>2.20</w:t>
            </w:r>
          </w:p>
        </w:tc>
        <w:tc>
          <w:tcPr>
            <w:tcW w:w="4532" w:type="dxa"/>
          </w:tcPr>
          <w:p w:rsidR="00E829DB" w:rsidRDefault="00096074">
            <w:pPr>
              <w:pStyle w:val="TableParagraph"/>
              <w:spacing w:before="40" w:line="276" w:lineRule="auto"/>
              <w:ind w:left="239" w:right="-15"/>
              <w:rPr>
                <w:sz w:val="24"/>
              </w:rPr>
            </w:pPr>
            <w:r>
              <w:rPr>
                <w:sz w:val="24"/>
              </w:rPr>
              <w:t>В. М. Шукшин. Рассказы (не менее двух по выбору). Например, «Срезал»,</w:t>
            </w:r>
          </w:p>
          <w:p w:rsidR="00E829DB" w:rsidRDefault="00096074">
            <w:pPr>
              <w:pStyle w:val="TableParagraph"/>
              <w:spacing w:line="275" w:lineRule="exact"/>
              <w:ind w:left="239"/>
              <w:rPr>
                <w:sz w:val="24"/>
              </w:rPr>
            </w:pPr>
            <w:r>
              <w:rPr>
                <w:sz w:val="24"/>
              </w:rPr>
              <w:t>«Обида»,</w:t>
            </w:r>
            <w:r>
              <w:rPr>
                <w:spacing w:val="-6"/>
                <w:sz w:val="24"/>
              </w:rPr>
              <w:t xml:space="preserve"> </w:t>
            </w:r>
            <w:r>
              <w:rPr>
                <w:sz w:val="24"/>
              </w:rPr>
              <w:t>«Микроскоп»,</w:t>
            </w:r>
            <w:r>
              <w:rPr>
                <w:spacing w:val="-7"/>
                <w:sz w:val="24"/>
              </w:rPr>
              <w:t xml:space="preserve"> </w:t>
            </w:r>
            <w:r>
              <w:rPr>
                <w:spacing w:val="-2"/>
                <w:sz w:val="24"/>
              </w:rPr>
              <w:t>«Мастер»,</w:t>
            </w:r>
          </w:p>
          <w:p w:rsidR="00E829DB" w:rsidRDefault="00096074">
            <w:pPr>
              <w:pStyle w:val="TableParagraph"/>
              <w:spacing w:before="86"/>
              <w:ind w:left="239"/>
              <w:rPr>
                <w:sz w:val="24"/>
              </w:rPr>
            </w:pPr>
            <w:r>
              <w:rPr>
                <w:sz w:val="24"/>
              </w:rPr>
              <w:t>«Крепкий</w:t>
            </w:r>
            <w:r>
              <w:rPr>
                <w:spacing w:val="-10"/>
                <w:sz w:val="24"/>
              </w:rPr>
              <w:t xml:space="preserve"> </w:t>
            </w:r>
            <w:r>
              <w:rPr>
                <w:sz w:val="24"/>
              </w:rPr>
              <w:t>мужик»,</w:t>
            </w:r>
            <w:r>
              <w:rPr>
                <w:spacing w:val="4"/>
                <w:sz w:val="24"/>
              </w:rPr>
              <w:t xml:space="preserve"> </w:t>
            </w:r>
            <w:r>
              <w:rPr>
                <w:sz w:val="24"/>
              </w:rPr>
              <w:t>«Сапожки»</w:t>
            </w:r>
            <w:r>
              <w:rPr>
                <w:spacing w:val="-19"/>
                <w:sz w:val="24"/>
              </w:rPr>
              <w:t xml:space="preserve"> </w:t>
            </w:r>
            <w:r>
              <w:rPr>
                <w:sz w:val="24"/>
              </w:rPr>
              <w:t>и</w:t>
            </w:r>
            <w:r>
              <w:rPr>
                <w:spacing w:val="-5"/>
                <w:sz w:val="24"/>
              </w:rPr>
              <w:t xml:space="preserve"> др.</w:t>
            </w:r>
          </w:p>
        </w:tc>
        <w:tc>
          <w:tcPr>
            <w:tcW w:w="950" w:type="dxa"/>
          </w:tcPr>
          <w:p w:rsidR="00E829DB" w:rsidRDefault="00E829DB">
            <w:pPr>
              <w:pStyle w:val="TableParagraph"/>
              <w:spacing w:before="258"/>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1315"/>
        </w:trPr>
        <w:tc>
          <w:tcPr>
            <w:tcW w:w="778" w:type="dxa"/>
          </w:tcPr>
          <w:p w:rsidR="00E829DB" w:rsidRDefault="00E829DB">
            <w:pPr>
              <w:pStyle w:val="TableParagraph"/>
              <w:spacing w:before="258"/>
              <w:rPr>
                <w:b/>
                <w:sz w:val="24"/>
              </w:rPr>
            </w:pPr>
          </w:p>
          <w:p w:rsidR="00E829DB" w:rsidRDefault="00096074">
            <w:pPr>
              <w:pStyle w:val="TableParagraph"/>
              <w:ind w:right="192"/>
              <w:jc w:val="center"/>
              <w:rPr>
                <w:sz w:val="24"/>
              </w:rPr>
            </w:pPr>
            <w:r>
              <w:rPr>
                <w:spacing w:val="-4"/>
                <w:sz w:val="24"/>
              </w:rPr>
              <w:t>2.21</w:t>
            </w:r>
          </w:p>
        </w:tc>
        <w:tc>
          <w:tcPr>
            <w:tcW w:w="4532" w:type="dxa"/>
          </w:tcPr>
          <w:p w:rsidR="00E829DB" w:rsidRDefault="00096074">
            <w:pPr>
              <w:pStyle w:val="TableParagraph"/>
              <w:spacing w:before="40" w:line="276" w:lineRule="auto"/>
              <w:ind w:left="239" w:right="-15"/>
              <w:jc w:val="both"/>
              <w:rPr>
                <w:sz w:val="24"/>
              </w:rPr>
            </w:pPr>
            <w:r>
              <w:rPr>
                <w:sz w:val="24"/>
              </w:rPr>
              <w:t>В. Г. Распутин. Рассказы и повести (не менее одного произведения по выбору). Например, «Живи и помни»,</w:t>
            </w:r>
          </w:p>
          <w:p w:rsidR="00E829DB" w:rsidRDefault="00096074">
            <w:pPr>
              <w:pStyle w:val="TableParagraph"/>
              <w:ind w:left="239"/>
              <w:jc w:val="both"/>
              <w:rPr>
                <w:sz w:val="24"/>
              </w:rPr>
            </w:pPr>
            <w:r>
              <w:rPr>
                <w:sz w:val="24"/>
              </w:rPr>
              <w:t>«Прощание</w:t>
            </w:r>
            <w:r>
              <w:rPr>
                <w:spacing w:val="-4"/>
                <w:sz w:val="24"/>
              </w:rPr>
              <w:t xml:space="preserve"> </w:t>
            </w:r>
            <w:r>
              <w:rPr>
                <w:sz w:val="24"/>
              </w:rPr>
              <w:t>с</w:t>
            </w:r>
            <w:r>
              <w:rPr>
                <w:spacing w:val="-5"/>
                <w:sz w:val="24"/>
              </w:rPr>
              <w:t xml:space="preserve"> </w:t>
            </w:r>
            <w:r>
              <w:rPr>
                <w:sz w:val="24"/>
              </w:rPr>
              <w:t>Матѐрой»</w:t>
            </w:r>
            <w:r>
              <w:rPr>
                <w:spacing w:val="-10"/>
                <w:sz w:val="24"/>
              </w:rPr>
              <w:t xml:space="preserve"> </w:t>
            </w:r>
            <w:r>
              <w:rPr>
                <w:sz w:val="24"/>
              </w:rPr>
              <w:t>и</w:t>
            </w:r>
            <w:r>
              <w:rPr>
                <w:spacing w:val="1"/>
                <w:sz w:val="24"/>
              </w:rPr>
              <w:t xml:space="preserve"> </w:t>
            </w:r>
            <w:r>
              <w:rPr>
                <w:spacing w:val="-5"/>
                <w:sz w:val="24"/>
              </w:rPr>
              <w:t>др.</w:t>
            </w:r>
          </w:p>
        </w:tc>
        <w:tc>
          <w:tcPr>
            <w:tcW w:w="950" w:type="dxa"/>
          </w:tcPr>
          <w:p w:rsidR="00E829DB" w:rsidRDefault="00E829DB">
            <w:pPr>
              <w:pStyle w:val="TableParagraph"/>
              <w:spacing w:before="258"/>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226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right="192"/>
              <w:jc w:val="center"/>
              <w:rPr>
                <w:sz w:val="24"/>
              </w:rPr>
            </w:pPr>
            <w:r>
              <w:rPr>
                <w:spacing w:val="-4"/>
                <w:sz w:val="24"/>
              </w:rPr>
              <w:t>2.22</w:t>
            </w:r>
          </w:p>
        </w:tc>
        <w:tc>
          <w:tcPr>
            <w:tcW w:w="4532" w:type="dxa"/>
          </w:tcPr>
          <w:p w:rsidR="00E829DB" w:rsidRDefault="00096074">
            <w:pPr>
              <w:pStyle w:val="TableParagraph"/>
              <w:spacing w:before="40" w:line="276" w:lineRule="auto"/>
              <w:ind w:left="239" w:right="-15"/>
              <w:jc w:val="both"/>
              <w:rPr>
                <w:sz w:val="24"/>
              </w:rPr>
            </w:pPr>
            <w:r>
              <w:rPr>
                <w:sz w:val="24"/>
              </w:rPr>
              <w:t>Н. М. Рубцов. Стихотворения (не менее трѐх по выбору). Например, «Звезда полей», «Тихая моя родина!..», «В горнице моей светло…», «Привет, Россия…», «Русский огонѐк», «Я буду скакать по холмам задремавшей</w:t>
            </w:r>
          </w:p>
          <w:p w:rsidR="00E829DB" w:rsidRDefault="00096074">
            <w:pPr>
              <w:pStyle w:val="TableParagraph"/>
              <w:spacing w:before="1"/>
              <w:ind w:left="239"/>
              <w:jc w:val="both"/>
              <w:rPr>
                <w:sz w:val="24"/>
              </w:rPr>
            </w:pPr>
            <w:r>
              <w:rPr>
                <w:sz w:val="24"/>
              </w:rPr>
              <w:t>отчизны...»</w:t>
            </w:r>
            <w:r>
              <w:rPr>
                <w:spacing w:val="-18"/>
                <w:sz w:val="24"/>
              </w:rPr>
              <w:t xml:space="preserve"> </w:t>
            </w:r>
            <w:r>
              <w:rPr>
                <w:sz w:val="24"/>
              </w:rPr>
              <w:t>и</w:t>
            </w:r>
            <w:r>
              <w:rPr>
                <w:spacing w:val="-1"/>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357"/>
        </w:trPr>
        <w:tc>
          <w:tcPr>
            <w:tcW w:w="778" w:type="dxa"/>
          </w:tcPr>
          <w:p w:rsidR="00E829DB" w:rsidRDefault="00096074">
            <w:pPr>
              <w:pStyle w:val="TableParagraph"/>
              <w:spacing w:before="40"/>
              <w:ind w:right="192"/>
              <w:jc w:val="center"/>
              <w:rPr>
                <w:sz w:val="24"/>
              </w:rPr>
            </w:pPr>
            <w:r>
              <w:rPr>
                <w:spacing w:val="-4"/>
                <w:sz w:val="24"/>
              </w:rPr>
              <w:t>2.23</w:t>
            </w:r>
          </w:p>
        </w:tc>
        <w:tc>
          <w:tcPr>
            <w:tcW w:w="4532" w:type="dxa"/>
            <w:vMerge w:val="restart"/>
          </w:tcPr>
          <w:p w:rsidR="00E829DB" w:rsidRDefault="00096074">
            <w:pPr>
              <w:pStyle w:val="TableParagraph"/>
              <w:tabs>
                <w:tab w:val="left" w:pos="1273"/>
                <w:tab w:val="left" w:pos="2580"/>
                <w:tab w:val="left" w:pos="3937"/>
              </w:tabs>
              <w:spacing w:before="40" w:line="288" w:lineRule="auto"/>
              <w:ind w:left="239" w:right="107"/>
              <w:rPr>
                <w:sz w:val="24"/>
              </w:rPr>
            </w:pPr>
            <w:r>
              <w:rPr>
                <w:sz w:val="24"/>
              </w:rPr>
              <w:t>И. А. Бродский. Стихотворения (не менее</w:t>
            </w:r>
            <w:r>
              <w:rPr>
                <w:spacing w:val="28"/>
                <w:sz w:val="24"/>
              </w:rPr>
              <w:t xml:space="preserve"> </w:t>
            </w:r>
            <w:r>
              <w:rPr>
                <w:sz w:val="24"/>
              </w:rPr>
              <w:t>трѐх</w:t>
            </w:r>
            <w:r>
              <w:rPr>
                <w:spacing w:val="30"/>
                <w:sz w:val="24"/>
              </w:rPr>
              <w:t xml:space="preserve"> </w:t>
            </w:r>
            <w:r>
              <w:rPr>
                <w:sz w:val="24"/>
              </w:rPr>
              <w:t>по</w:t>
            </w:r>
            <w:r>
              <w:rPr>
                <w:spacing w:val="29"/>
                <w:sz w:val="24"/>
              </w:rPr>
              <w:t xml:space="preserve"> </w:t>
            </w:r>
            <w:r>
              <w:rPr>
                <w:sz w:val="24"/>
              </w:rPr>
              <w:t>выбору).</w:t>
            </w:r>
            <w:r>
              <w:rPr>
                <w:spacing w:val="28"/>
                <w:sz w:val="24"/>
              </w:rPr>
              <w:t xml:space="preserve"> </w:t>
            </w:r>
            <w:r>
              <w:rPr>
                <w:sz w:val="24"/>
              </w:rPr>
              <w:t>Например,</w:t>
            </w:r>
            <w:r>
              <w:rPr>
                <w:spacing w:val="32"/>
                <w:sz w:val="24"/>
              </w:rPr>
              <w:t xml:space="preserve"> </w:t>
            </w:r>
            <w:r>
              <w:rPr>
                <w:sz w:val="24"/>
              </w:rPr>
              <w:t xml:space="preserve">«На </w:t>
            </w:r>
            <w:r>
              <w:rPr>
                <w:spacing w:val="-2"/>
                <w:sz w:val="24"/>
              </w:rPr>
              <w:t>смерть</w:t>
            </w:r>
            <w:r>
              <w:rPr>
                <w:sz w:val="24"/>
              </w:rPr>
              <w:tab/>
            </w:r>
            <w:r>
              <w:rPr>
                <w:spacing w:val="-2"/>
                <w:sz w:val="24"/>
              </w:rPr>
              <w:t>Жукова»,</w:t>
            </w:r>
            <w:r>
              <w:rPr>
                <w:sz w:val="24"/>
              </w:rPr>
              <w:tab/>
            </w:r>
            <w:r>
              <w:rPr>
                <w:spacing w:val="-2"/>
                <w:sz w:val="24"/>
              </w:rPr>
              <w:t>«Осенний</w:t>
            </w:r>
            <w:r>
              <w:rPr>
                <w:sz w:val="24"/>
              </w:rPr>
              <w:tab/>
            </w:r>
            <w:r>
              <w:rPr>
                <w:spacing w:val="-4"/>
                <w:sz w:val="24"/>
              </w:rPr>
              <w:t xml:space="preserve">крик </w:t>
            </w:r>
            <w:r>
              <w:rPr>
                <w:sz w:val="24"/>
              </w:rPr>
              <w:t>ястреба»,</w:t>
            </w:r>
            <w:r>
              <w:rPr>
                <w:spacing w:val="7"/>
                <w:sz w:val="24"/>
              </w:rPr>
              <w:t xml:space="preserve"> </w:t>
            </w:r>
            <w:r>
              <w:rPr>
                <w:sz w:val="24"/>
              </w:rPr>
              <w:t>«Пилигримы»,</w:t>
            </w:r>
            <w:r>
              <w:rPr>
                <w:spacing w:val="11"/>
                <w:sz w:val="24"/>
              </w:rPr>
              <w:t xml:space="preserve"> </w:t>
            </w:r>
            <w:r>
              <w:rPr>
                <w:sz w:val="24"/>
              </w:rPr>
              <w:t>«Стансы»</w:t>
            </w:r>
            <w:r>
              <w:rPr>
                <w:spacing w:val="-10"/>
                <w:sz w:val="24"/>
              </w:rPr>
              <w:t xml:space="preserve"> </w:t>
            </w:r>
            <w:r>
              <w:rPr>
                <w:spacing w:val="-4"/>
                <w:sz w:val="24"/>
              </w:rPr>
              <w:t>(«Ни</w:t>
            </w:r>
          </w:p>
          <w:p w:rsidR="00E829DB" w:rsidRDefault="00096074">
            <w:pPr>
              <w:pStyle w:val="TableParagraph"/>
              <w:spacing w:line="276" w:lineRule="auto"/>
              <w:ind w:left="239" w:right="105"/>
              <w:jc w:val="both"/>
              <w:rPr>
                <w:sz w:val="24"/>
              </w:rPr>
            </w:pPr>
            <w:r>
              <w:rPr>
                <w:sz w:val="24"/>
              </w:rPr>
              <w:t>страны, ни погоста…»</w:t>
            </w:r>
            <w:proofErr w:type="gramStart"/>
            <w:r>
              <w:rPr>
                <w:sz w:val="24"/>
              </w:rPr>
              <w:t>) ,</w:t>
            </w:r>
            <w:proofErr w:type="gramEnd"/>
            <w:r>
              <w:rPr>
                <w:sz w:val="24"/>
              </w:rPr>
              <w:t xml:space="preserve"> «На столетие Анны Ахматовой», «Рождественский романс», «Я</w:t>
            </w:r>
            <w:r>
              <w:rPr>
                <w:spacing w:val="-6"/>
                <w:sz w:val="24"/>
              </w:rPr>
              <w:t xml:space="preserve"> </w:t>
            </w:r>
            <w:r>
              <w:rPr>
                <w:sz w:val="24"/>
              </w:rPr>
              <w:t>входил</w:t>
            </w:r>
            <w:r>
              <w:rPr>
                <w:spacing w:val="-8"/>
                <w:sz w:val="24"/>
              </w:rPr>
              <w:t xml:space="preserve"> </w:t>
            </w:r>
            <w:r>
              <w:rPr>
                <w:sz w:val="24"/>
              </w:rPr>
              <w:t>вместо</w:t>
            </w:r>
            <w:r>
              <w:rPr>
                <w:spacing w:val="-8"/>
                <w:sz w:val="24"/>
              </w:rPr>
              <w:t xml:space="preserve"> </w:t>
            </w:r>
            <w:r>
              <w:rPr>
                <w:sz w:val="24"/>
              </w:rPr>
              <w:t>дикого</w:t>
            </w:r>
            <w:r>
              <w:rPr>
                <w:spacing w:val="-11"/>
                <w:sz w:val="24"/>
              </w:rPr>
              <w:t xml:space="preserve"> </w:t>
            </w:r>
            <w:r>
              <w:rPr>
                <w:sz w:val="24"/>
              </w:rPr>
              <w:t>зверя</w:t>
            </w:r>
          </w:p>
          <w:p w:rsidR="00E829DB" w:rsidRDefault="00096074">
            <w:pPr>
              <w:pStyle w:val="TableParagraph"/>
              <w:ind w:left="239"/>
              <w:jc w:val="both"/>
              <w:rPr>
                <w:sz w:val="24"/>
              </w:rPr>
            </w:pPr>
            <w:r>
              <w:rPr>
                <w:sz w:val="24"/>
              </w:rPr>
              <w:t>в</w:t>
            </w:r>
            <w:r>
              <w:rPr>
                <w:spacing w:val="-3"/>
                <w:sz w:val="24"/>
              </w:rPr>
              <w:t xml:space="preserve"> </w:t>
            </w:r>
            <w:r>
              <w:rPr>
                <w:sz w:val="24"/>
              </w:rPr>
              <w:t>клетку…»</w:t>
            </w:r>
            <w:r>
              <w:rPr>
                <w:spacing w:val="-14"/>
                <w:sz w:val="24"/>
              </w:rPr>
              <w:t xml:space="preserve"> </w:t>
            </w:r>
            <w:r>
              <w:rPr>
                <w:sz w:val="24"/>
              </w:rPr>
              <w:t>и</w:t>
            </w:r>
            <w:r>
              <w:rPr>
                <w:spacing w:val="2"/>
                <w:sz w:val="24"/>
              </w:rPr>
              <w:t xml:space="preserve"> </w:t>
            </w:r>
            <w:r>
              <w:rPr>
                <w:spacing w:val="-5"/>
                <w:sz w:val="24"/>
              </w:rPr>
              <w:t>др.</w:t>
            </w:r>
          </w:p>
        </w:tc>
        <w:tc>
          <w:tcPr>
            <w:tcW w:w="950" w:type="dxa"/>
          </w:tcPr>
          <w:p w:rsidR="00E829DB" w:rsidRDefault="00096074">
            <w:pPr>
              <w:pStyle w:val="TableParagraph"/>
              <w:spacing w:before="40"/>
              <w:ind w:left="2"/>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2265"/>
        </w:trPr>
        <w:tc>
          <w:tcPr>
            <w:tcW w:w="778" w:type="dxa"/>
          </w:tcPr>
          <w:p w:rsidR="00E829DB" w:rsidRDefault="00E829DB">
            <w:pPr>
              <w:pStyle w:val="TableParagraph"/>
              <w:rPr>
                <w:sz w:val="24"/>
              </w:rPr>
            </w:pPr>
          </w:p>
        </w:tc>
        <w:tc>
          <w:tcPr>
            <w:tcW w:w="4532" w:type="dxa"/>
            <w:vMerge/>
            <w:tcBorders>
              <w:top w:val="nil"/>
            </w:tcBorders>
          </w:tcPr>
          <w:p w:rsidR="00E829DB" w:rsidRDefault="00E829DB">
            <w:pPr>
              <w:rPr>
                <w:sz w:val="2"/>
                <w:szCs w:val="2"/>
              </w:rPr>
            </w:pPr>
          </w:p>
        </w:tc>
        <w:tc>
          <w:tcPr>
            <w:tcW w:w="950" w:type="dxa"/>
          </w:tcPr>
          <w:p w:rsidR="00E829DB" w:rsidRDefault="00E829DB">
            <w:pPr>
              <w:pStyle w:val="TableParagraph"/>
              <w:rPr>
                <w:sz w:val="24"/>
              </w:rPr>
            </w:pP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r>
      <w:tr w:rsidR="00E829DB">
        <w:trPr>
          <w:trHeight w:val="563"/>
        </w:trPr>
        <w:tc>
          <w:tcPr>
            <w:tcW w:w="5310" w:type="dxa"/>
            <w:gridSpan w:val="2"/>
          </w:tcPr>
          <w:p w:rsidR="00E829DB" w:rsidRDefault="00096074">
            <w:pPr>
              <w:pStyle w:val="TableParagraph"/>
              <w:spacing w:before="140"/>
              <w:ind w:left="235"/>
              <w:rPr>
                <w:sz w:val="24"/>
              </w:rPr>
            </w:pPr>
            <w:r>
              <w:rPr>
                <w:sz w:val="24"/>
              </w:rPr>
              <w:t>Итого по</w:t>
            </w:r>
            <w:r>
              <w:rPr>
                <w:spacing w:val="1"/>
                <w:sz w:val="24"/>
              </w:rPr>
              <w:t xml:space="preserve"> </w:t>
            </w:r>
            <w:r>
              <w:rPr>
                <w:spacing w:val="-2"/>
                <w:sz w:val="24"/>
              </w:rPr>
              <w:t>разделу</w:t>
            </w:r>
          </w:p>
        </w:tc>
        <w:tc>
          <w:tcPr>
            <w:tcW w:w="950" w:type="dxa"/>
          </w:tcPr>
          <w:p w:rsidR="00E829DB" w:rsidRDefault="00096074">
            <w:pPr>
              <w:pStyle w:val="TableParagraph"/>
              <w:spacing w:before="140"/>
              <w:ind w:left="220"/>
              <w:rPr>
                <w:sz w:val="24"/>
              </w:rPr>
            </w:pPr>
            <w:r>
              <w:rPr>
                <w:spacing w:val="-5"/>
                <w:sz w:val="24"/>
              </w:rPr>
              <w:t>60</w:t>
            </w:r>
          </w:p>
        </w:tc>
        <w:tc>
          <w:tcPr>
            <w:tcW w:w="3739" w:type="dxa"/>
            <w:gridSpan w:val="3"/>
          </w:tcPr>
          <w:p w:rsidR="00E829DB" w:rsidRDefault="00E829DB">
            <w:pPr>
              <w:pStyle w:val="TableParagraph"/>
              <w:rPr>
                <w:sz w:val="24"/>
              </w:rPr>
            </w:pPr>
          </w:p>
        </w:tc>
      </w:tr>
      <w:tr w:rsidR="00E829DB">
        <w:trPr>
          <w:trHeight w:val="364"/>
        </w:trPr>
        <w:tc>
          <w:tcPr>
            <w:tcW w:w="9999" w:type="dxa"/>
            <w:gridSpan w:val="6"/>
          </w:tcPr>
          <w:p w:rsidR="00E829DB" w:rsidRDefault="00096074">
            <w:pPr>
              <w:pStyle w:val="TableParagraph"/>
              <w:spacing w:before="44"/>
              <w:ind w:left="235"/>
              <w:rPr>
                <w:b/>
                <w:sz w:val="24"/>
              </w:rPr>
            </w:pPr>
            <w:r>
              <w:rPr>
                <w:b/>
                <w:sz w:val="24"/>
              </w:rPr>
              <w:t>Раздел</w:t>
            </w:r>
            <w:r>
              <w:rPr>
                <w:b/>
                <w:spacing w:val="-8"/>
                <w:sz w:val="24"/>
              </w:rPr>
              <w:t xml:space="preserve"> </w:t>
            </w:r>
            <w:r>
              <w:rPr>
                <w:b/>
                <w:sz w:val="24"/>
              </w:rPr>
              <w:t>3.</w:t>
            </w:r>
            <w:r>
              <w:rPr>
                <w:b/>
                <w:spacing w:val="-5"/>
                <w:sz w:val="24"/>
              </w:rPr>
              <w:t xml:space="preserve"> </w:t>
            </w:r>
            <w:r>
              <w:rPr>
                <w:b/>
                <w:sz w:val="24"/>
              </w:rPr>
              <w:t>Проза</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XX</w:t>
            </w:r>
            <w:r>
              <w:rPr>
                <w:b/>
                <w:spacing w:val="-3"/>
                <w:sz w:val="24"/>
              </w:rPr>
              <w:t xml:space="preserve"> </w:t>
            </w:r>
            <w:r>
              <w:rPr>
                <w:b/>
                <w:sz w:val="24"/>
              </w:rPr>
              <w:t>—</w:t>
            </w:r>
            <w:r>
              <w:rPr>
                <w:b/>
                <w:spacing w:val="-5"/>
                <w:sz w:val="24"/>
              </w:rPr>
              <w:t xml:space="preserve"> </w:t>
            </w:r>
            <w:r>
              <w:rPr>
                <w:b/>
                <w:sz w:val="24"/>
              </w:rPr>
              <w:t>начала</w:t>
            </w:r>
            <w:r>
              <w:rPr>
                <w:b/>
                <w:spacing w:val="-4"/>
                <w:sz w:val="24"/>
              </w:rPr>
              <w:t xml:space="preserve"> </w:t>
            </w:r>
            <w:r>
              <w:rPr>
                <w:b/>
                <w:sz w:val="24"/>
              </w:rPr>
              <w:t>XXI</w:t>
            </w:r>
            <w:r>
              <w:rPr>
                <w:b/>
                <w:spacing w:val="-1"/>
                <w:sz w:val="24"/>
              </w:rPr>
              <w:t xml:space="preserve"> </w:t>
            </w:r>
            <w:r>
              <w:rPr>
                <w:b/>
                <w:spacing w:val="-4"/>
                <w:sz w:val="24"/>
              </w:rPr>
              <w:t>века</w:t>
            </w:r>
          </w:p>
        </w:tc>
      </w:tr>
    </w:tbl>
    <w:p w:rsidR="00E829DB" w:rsidRDefault="00E829DB">
      <w:pPr>
        <w:rPr>
          <w:sz w:val="24"/>
        </w:rPr>
        <w:sectPr w:rsidR="00E829DB">
          <w:pgSz w:w="11920" w:h="16390"/>
          <w:pgMar w:top="1100" w:right="280" w:bottom="540"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1370"/>
        <w:gridCol w:w="381"/>
      </w:tblGrid>
      <w:tr w:rsidR="00E829DB">
        <w:trPr>
          <w:trHeight w:val="8614"/>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31"/>
              <w:rPr>
                <w:b/>
                <w:sz w:val="24"/>
              </w:rPr>
            </w:pPr>
          </w:p>
          <w:p w:rsidR="00E829DB" w:rsidRDefault="00096074">
            <w:pPr>
              <w:pStyle w:val="TableParagraph"/>
              <w:ind w:left="100"/>
              <w:rPr>
                <w:sz w:val="24"/>
              </w:rPr>
            </w:pPr>
            <w:r>
              <w:rPr>
                <w:spacing w:val="-5"/>
                <w:sz w:val="24"/>
              </w:rPr>
              <w:t>3.1</w:t>
            </w:r>
          </w:p>
        </w:tc>
        <w:tc>
          <w:tcPr>
            <w:tcW w:w="4532" w:type="dxa"/>
          </w:tcPr>
          <w:p w:rsidR="00E829DB" w:rsidRDefault="00096074">
            <w:pPr>
              <w:pStyle w:val="TableParagraph"/>
              <w:spacing w:before="40"/>
              <w:ind w:left="239"/>
              <w:jc w:val="both"/>
              <w:rPr>
                <w:sz w:val="24"/>
              </w:rPr>
            </w:pPr>
            <w:r>
              <w:rPr>
                <w:sz w:val="24"/>
              </w:rPr>
              <w:t>Проза</w:t>
            </w:r>
            <w:r>
              <w:rPr>
                <w:spacing w:val="31"/>
                <w:sz w:val="24"/>
              </w:rPr>
              <w:t xml:space="preserve"> </w:t>
            </w:r>
            <w:r>
              <w:rPr>
                <w:sz w:val="24"/>
              </w:rPr>
              <w:t>второй</w:t>
            </w:r>
            <w:r>
              <w:rPr>
                <w:spacing w:val="33"/>
                <w:sz w:val="24"/>
              </w:rPr>
              <w:t xml:space="preserve"> </w:t>
            </w:r>
            <w:r>
              <w:rPr>
                <w:sz w:val="24"/>
              </w:rPr>
              <w:t>половины</w:t>
            </w:r>
            <w:r>
              <w:rPr>
                <w:spacing w:val="32"/>
                <w:sz w:val="24"/>
              </w:rPr>
              <w:t xml:space="preserve"> </w:t>
            </w:r>
            <w:r>
              <w:rPr>
                <w:sz w:val="24"/>
              </w:rPr>
              <w:t>XX</w:t>
            </w:r>
            <w:r>
              <w:rPr>
                <w:spacing w:val="34"/>
                <w:sz w:val="24"/>
              </w:rPr>
              <w:t xml:space="preserve"> </w:t>
            </w:r>
            <w:r>
              <w:rPr>
                <w:sz w:val="24"/>
              </w:rPr>
              <w:t>—</w:t>
            </w:r>
            <w:r>
              <w:rPr>
                <w:spacing w:val="34"/>
                <w:sz w:val="24"/>
              </w:rPr>
              <w:t xml:space="preserve"> </w:t>
            </w:r>
            <w:r>
              <w:rPr>
                <w:spacing w:val="-2"/>
                <w:sz w:val="24"/>
              </w:rPr>
              <w:t>начала</w:t>
            </w:r>
          </w:p>
          <w:p w:rsidR="00E829DB" w:rsidRDefault="00096074">
            <w:pPr>
              <w:pStyle w:val="TableParagraph"/>
              <w:spacing w:before="40" w:line="276" w:lineRule="auto"/>
              <w:ind w:left="239" w:right="188"/>
              <w:jc w:val="both"/>
              <w:rPr>
                <w:sz w:val="24"/>
              </w:rPr>
            </w:pPr>
            <w:r>
              <w:rPr>
                <w:sz w:val="24"/>
              </w:rPr>
              <w:t>XXI века. Рассказы, повести, романы (по</w:t>
            </w:r>
            <w:r>
              <w:rPr>
                <w:spacing w:val="-1"/>
                <w:sz w:val="24"/>
              </w:rPr>
              <w:t xml:space="preserve"> </w:t>
            </w:r>
            <w:r>
              <w:rPr>
                <w:sz w:val="24"/>
              </w:rPr>
              <w:t>одному</w:t>
            </w:r>
            <w:r>
              <w:rPr>
                <w:spacing w:val="-12"/>
                <w:sz w:val="24"/>
              </w:rPr>
              <w:t xml:space="preserve"> </w:t>
            </w:r>
            <w:r>
              <w:rPr>
                <w:sz w:val="24"/>
              </w:rPr>
              <w:t>произведению</w:t>
            </w:r>
            <w:r>
              <w:rPr>
                <w:spacing w:val="-2"/>
                <w:sz w:val="24"/>
              </w:rPr>
              <w:t xml:space="preserve"> </w:t>
            </w:r>
            <w:r>
              <w:rPr>
                <w:sz w:val="24"/>
              </w:rPr>
              <w:t>не</w:t>
            </w:r>
            <w:r>
              <w:rPr>
                <w:spacing w:val="-5"/>
                <w:sz w:val="24"/>
              </w:rPr>
              <w:t xml:space="preserve"> </w:t>
            </w:r>
            <w:r>
              <w:rPr>
                <w:sz w:val="24"/>
              </w:rPr>
              <w:t>менее</w:t>
            </w:r>
            <w:r>
              <w:rPr>
                <w:spacing w:val="-2"/>
                <w:sz w:val="24"/>
              </w:rPr>
              <w:t xml:space="preserve"> </w:t>
            </w:r>
            <w:r>
              <w:rPr>
                <w:sz w:val="24"/>
              </w:rPr>
              <w:t>чем трѐх прозаиков по выбору). Например, Ф. А. Абрамов («Братья и сѐстры» (фрагменты из романа), повесть</w:t>
            </w:r>
          </w:p>
          <w:p w:rsidR="00E829DB" w:rsidRDefault="00096074">
            <w:pPr>
              <w:pStyle w:val="TableParagraph"/>
              <w:spacing w:line="276" w:lineRule="auto"/>
              <w:ind w:left="239" w:right="50"/>
              <w:jc w:val="both"/>
              <w:rPr>
                <w:sz w:val="24"/>
              </w:rPr>
            </w:pPr>
            <w:r>
              <w:rPr>
                <w:sz w:val="24"/>
              </w:rPr>
              <w:t>«Пелагея» и др.); Ч. Т. Айтматов (повести «Пегий пѐс, бегущий краем моря», «Белый пароход» и др.); В. И. Белов (рассказы «На родине», «За тремя волоками», «Бобришный угор»</w:t>
            </w:r>
            <w:r>
              <w:rPr>
                <w:spacing w:val="-6"/>
                <w:sz w:val="24"/>
              </w:rPr>
              <w:t xml:space="preserve"> </w:t>
            </w:r>
            <w:r>
              <w:rPr>
                <w:sz w:val="24"/>
              </w:rPr>
              <w:t>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w:t>
            </w:r>
          </w:p>
          <w:p w:rsidR="00E829DB" w:rsidRDefault="00096074">
            <w:pPr>
              <w:pStyle w:val="TableParagraph"/>
              <w:spacing w:before="2" w:line="276" w:lineRule="auto"/>
              <w:ind w:left="239" w:right="166"/>
              <w:jc w:val="both"/>
              <w:rPr>
                <w:sz w:val="24"/>
              </w:rPr>
            </w:pPr>
            <w:r>
              <w:rPr>
                <w:sz w:val="24"/>
              </w:rPr>
              <w:t>«Поморка», «Во сне ты горько плакал» и др.); В. О. Пелевин (роман «Жизнь насекомых» и др.); Захар Прилепин (рассказ «Белый</w:t>
            </w:r>
            <w:r>
              <w:rPr>
                <w:spacing w:val="-5"/>
                <w:sz w:val="24"/>
              </w:rPr>
              <w:t xml:space="preserve"> </w:t>
            </w:r>
            <w:r>
              <w:rPr>
                <w:sz w:val="24"/>
              </w:rPr>
              <w:t>квадрат»</w:t>
            </w:r>
            <w:r>
              <w:rPr>
                <w:spacing w:val="-15"/>
                <w:sz w:val="24"/>
              </w:rPr>
              <w:t xml:space="preserve"> </w:t>
            </w:r>
            <w:r>
              <w:rPr>
                <w:sz w:val="24"/>
              </w:rPr>
              <w:t>и</w:t>
            </w:r>
            <w:r>
              <w:rPr>
                <w:spacing w:val="-5"/>
                <w:sz w:val="24"/>
              </w:rPr>
              <w:t xml:space="preserve"> </w:t>
            </w:r>
            <w:r>
              <w:rPr>
                <w:sz w:val="24"/>
              </w:rPr>
              <w:t>др.);</w:t>
            </w:r>
            <w:r>
              <w:rPr>
                <w:spacing w:val="-4"/>
                <w:sz w:val="24"/>
              </w:rPr>
              <w:t xml:space="preserve"> </w:t>
            </w:r>
            <w:r>
              <w:rPr>
                <w:sz w:val="24"/>
              </w:rPr>
              <w:t>А.</w:t>
            </w:r>
            <w:r>
              <w:rPr>
                <w:spacing w:val="-4"/>
                <w:sz w:val="24"/>
              </w:rPr>
              <w:t xml:space="preserve"> </w:t>
            </w:r>
            <w:r>
              <w:rPr>
                <w:sz w:val="24"/>
              </w:rPr>
              <w:t>Н.</w:t>
            </w:r>
            <w:r>
              <w:rPr>
                <w:spacing w:val="-6"/>
                <w:sz w:val="24"/>
              </w:rPr>
              <w:t xml:space="preserve"> </w:t>
            </w:r>
            <w:r>
              <w:rPr>
                <w:sz w:val="24"/>
              </w:rPr>
              <w:t>и Б. Н. Стругацкие (повесть «Пикник на обочине» и др.); Ю. В. Трифонов (повести «Обмен», «Другая жизнь»,</w:t>
            </w:r>
          </w:p>
          <w:p w:rsidR="00E829DB" w:rsidRDefault="00096074">
            <w:pPr>
              <w:pStyle w:val="TableParagraph"/>
              <w:spacing w:line="276" w:lineRule="auto"/>
              <w:ind w:left="239" w:right="742"/>
              <w:jc w:val="both"/>
              <w:rPr>
                <w:sz w:val="24"/>
              </w:rPr>
            </w:pPr>
            <w:r>
              <w:rPr>
                <w:sz w:val="24"/>
              </w:rPr>
              <w:t>«Дом на набережной»</w:t>
            </w:r>
            <w:r>
              <w:rPr>
                <w:spacing w:val="-9"/>
                <w:sz w:val="24"/>
              </w:rPr>
              <w:t xml:space="preserve"> </w:t>
            </w:r>
            <w:r>
              <w:rPr>
                <w:sz w:val="24"/>
              </w:rPr>
              <w:t>и др.); В. Т. Шаламов</w:t>
            </w:r>
            <w:r>
              <w:rPr>
                <w:spacing w:val="-15"/>
                <w:sz w:val="24"/>
              </w:rPr>
              <w:t xml:space="preserve"> </w:t>
            </w:r>
            <w:r>
              <w:rPr>
                <w:sz w:val="24"/>
              </w:rPr>
              <w:t>(«Колымские</w:t>
            </w:r>
            <w:r>
              <w:rPr>
                <w:spacing w:val="-15"/>
                <w:sz w:val="24"/>
              </w:rPr>
              <w:t xml:space="preserve"> </w:t>
            </w:r>
            <w:r>
              <w:rPr>
                <w:sz w:val="24"/>
              </w:rPr>
              <w:t>рассказы», например, «Одиночный замер»,</w:t>
            </w:r>
          </w:p>
          <w:p w:rsidR="00E829DB" w:rsidRDefault="00096074">
            <w:pPr>
              <w:pStyle w:val="TableParagraph"/>
              <w:spacing w:before="2"/>
              <w:ind w:left="239"/>
              <w:jc w:val="both"/>
              <w:rPr>
                <w:sz w:val="24"/>
              </w:rPr>
            </w:pPr>
            <w:r>
              <w:rPr>
                <w:sz w:val="24"/>
              </w:rPr>
              <w:t>«Инжектор»,</w:t>
            </w:r>
            <w:r>
              <w:rPr>
                <w:spacing w:val="5"/>
                <w:sz w:val="24"/>
              </w:rPr>
              <w:t xml:space="preserve"> </w:t>
            </w:r>
            <w:r>
              <w:rPr>
                <w:sz w:val="24"/>
              </w:rPr>
              <w:t>«За</w:t>
            </w:r>
            <w:r>
              <w:rPr>
                <w:spacing w:val="-6"/>
                <w:sz w:val="24"/>
              </w:rPr>
              <w:t xml:space="preserve"> </w:t>
            </w:r>
            <w:r>
              <w:rPr>
                <w:sz w:val="24"/>
              </w:rPr>
              <w:t>письмом»</w:t>
            </w:r>
            <w:r>
              <w:rPr>
                <w:spacing w:val="-16"/>
                <w:sz w:val="24"/>
              </w:rPr>
              <w:t xml:space="preserve"> </w:t>
            </w:r>
            <w:r>
              <w:rPr>
                <w:sz w:val="24"/>
              </w:rPr>
              <w:t>и</w:t>
            </w:r>
            <w:r>
              <w:rPr>
                <w:spacing w:val="-4"/>
                <w:sz w:val="24"/>
              </w:rPr>
              <w:t xml:space="preserve"> </w:t>
            </w:r>
            <w:r>
              <w:rPr>
                <w:sz w:val="24"/>
              </w:rPr>
              <w:t>др.)</w:t>
            </w:r>
            <w:r>
              <w:rPr>
                <w:spacing w:val="-6"/>
                <w:sz w:val="24"/>
              </w:rPr>
              <w:t xml:space="preserve"> </w:t>
            </w:r>
            <w:r>
              <w:rPr>
                <w:sz w:val="24"/>
              </w:rPr>
              <w:t>и</w:t>
            </w:r>
            <w:r>
              <w:rPr>
                <w:spacing w:val="-4"/>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31"/>
              <w:rPr>
                <w:b/>
                <w:sz w:val="24"/>
              </w:rPr>
            </w:pPr>
          </w:p>
          <w:p w:rsidR="00E829DB" w:rsidRDefault="00096074">
            <w:pPr>
              <w:pStyle w:val="TableParagraph"/>
              <w:ind w:right="628"/>
              <w:jc w:val="right"/>
              <w:rPr>
                <w:sz w:val="24"/>
              </w:rPr>
            </w:pPr>
            <w:r>
              <w:rPr>
                <w:spacing w:val="-10"/>
                <w:sz w:val="24"/>
              </w:rPr>
              <w:t>3</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c>
          <w:tcPr>
            <w:tcW w:w="381" w:type="dxa"/>
            <w:vMerge w:val="restart"/>
            <w:tcBorders>
              <w:top w:val="nil"/>
              <w:right w:val="nil"/>
            </w:tcBorders>
          </w:tcPr>
          <w:p w:rsidR="00E829DB" w:rsidRDefault="00E829DB">
            <w:pPr>
              <w:pStyle w:val="TableParagraph"/>
              <w:rPr>
                <w:sz w:val="24"/>
              </w:rPr>
            </w:pPr>
          </w:p>
        </w:tc>
      </w:tr>
      <w:tr w:rsidR="00E829DB">
        <w:trPr>
          <w:trHeight w:val="561"/>
        </w:trPr>
        <w:tc>
          <w:tcPr>
            <w:tcW w:w="5310" w:type="dxa"/>
            <w:gridSpan w:val="2"/>
          </w:tcPr>
          <w:p w:rsidR="00E829DB" w:rsidRDefault="00096074">
            <w:pPr>
              <w:pStyle w:val="TableParagraph"/>
              <w:spacing w:before="145"/>
              <w:ind w:left="235"/>
              <w:rPr>
                <w:b/>
                <w:sz w:val="24"/>
              </w:rPr>
            </w:pPr>
            <w:r>
              <w:rPr>
                <w:b/>
                <w:sz w:val="24"/>
              </w:rPr>
              <w:t>Итого</w:t>
            </w:r>
            <w:r>
              <w:rPr>
                <w:b/>
                <w:spacing w:val="-1"/>
                <w:sz w:val="24"/>
              </w:rPr>
              <w:t xml:space="preserve"> </w:t>
            </w:r>
            <w:r>
              <w:rPr>
                <w:b/>
                <w:sz w:val="24"/>
              </w:rPr>
              <w:t>по</w:t>
            </w:r>
            <w:r>
              <w:rPr>
                <w:b/>
                <w:spacing w:val="-3"/>
                <w:sz w:val="24"/>
              </w:rPr>
              <w:t xml:space="preserve"> </w:t>
            </w:r>
            <w:r>
              <w:rPr>
                <w:b/>
                <w:spacing w:val="-2"/>
                <w:sz w:val="24"/>
              </w:rPr>
              <w:t>разделу</w:t>
            </w:r>
          </w:p>
        </w:tc>
        <w:tc>
          <w:tcPr>
            <w:tcW w:w="950" w:type="dxa"/>
          </w:tcPr>
          <w:p w:rsidR="00E829DB" w:rsidRDefault="00096074">
            <w:pPr>
              <w:pStyle w:val="TableParagraph"/>
              <w:spacing w:before="140"/>
              <w:ind w:right="628"/>
              <w:jc w:val="right"/>
              <w:rPr>
                <w:sz w:val="24"/>
              </w:rPr>
            </w:pPr>
            <w:r>
              <w:rPr>
                <w:spacing w:val="-10"/>
                <w:sz w:val="24"/>
              </w:rPr>
              <w:t>3</w:t>
            </w:r>
          </w:p>
        </w:tc>
        <w:tc>
          <w:tcPr>
            <w:tcW w:w="3739" w:type="dxa"/>
            <w:gridSpan w:val="3"/>
          </w:tcPr>
          <w:p w:rsidR="00E829DB" w:rsidRDefault="00E829DB">
            <w:pPr>
              <w:pStyle w:val="TableParagraph"/>
              <w:rPr>
                <w:sz w:val="24"/>
              </w:rPr>
            </w:pPr>
          </w:p>
        </w:tc>
        <w:tc>
          <w:tcPr>
            <w:tcW w:w="381" w:type="dxa"/>
            <w:vMerge/>
            <w:tcBorders>
              <w:top w:val="nil"/>
              <w:right w:val="nil"/>
            </w:tcBorders>
          </w:tcPr>
          <w:p w:rsidR="00E829DB" w:rsidRDefault="00E829DB">
            <w:pPr>
              <w:rPr>
                <w:sz w:val="2"/>
                <w:szCs w:val="2"/>
              </w:rPr>
            </w:pPr>
          </w:p>
        </w:tc>
      </w:tr>
      <w:tr w:rsidR="00E829DB">
        <w:trPr>
          <w:trHeight w:val="362"/>
        </w:trPr>
        <w:tc>
          <w:tcPr>
            <w:tcW w:w="9999" w:type="dxa"/>
            <w:gridSpan w:val="6"/>
          </w:tcPr>
          <w:p w:rsidR="00E829DB" w:rsidRDefault="00096074">
            <w:pPr>
              <w:pStyle w:val="TableParagraph"/>
              <w:spacing w:before="44"/>
              <w:ind w:left="235"/>
              <w:rPr>
                <w:b/>
                <w:sz w:val="24"/>
              </w:rPr>
            </w:pPr>
            <w:r>
              <w:rPr>
                <w:b/>
                <w:sz w:val="24"/>
              </w:rPr>
              <w:t>Раздел</w:t>
            </w:r>
            <w:r>
              <w:rPr>
                <w:b/>
                <w:spacing w:val="-8"/>
                <w:sz w:val="24"/>
              </w:rPr>
              <w:t xml:space="preserve"> </w:t>
            </w:r>
            <w:r>
              <w:rPr>
                <w:b/>
                <w:sz w:val="24"/>
              </w:rPr>
              <w:t>4.</w:t>
            </w:r>
            <w:r>
              <w:rPr>
                <w:b/>
                <w:spacing w:val="-5"/>
                <w:sz w:val="24"/>
              </w:rPr>
              <w:t xml:space="preserve"> </w:t>
            </w:r>
            <w:r>
              <w:rPr>
                <w:b/>
                <w:sz w:val="24"/>
              </w:rPr>
              <w:t>Поэзия</w:t>
            </w:r>
            <w:r>
              <w:rPr>
                <w:b/>
                <w:spacing w:val="-5"/>
                <w:sz w:val="24"/>
              </w:rPr>
              <w:t xml:space="preserve"> </w:t>
            </w:r>
            <w:r>
              <w:rPr>
                <w:b/>
                <w:sz w:val="24"/>
              </w:rPr>
              <w:t>второй</w:t>
            </w:r>
            <w:r>
              <w:rPr>
                <w:b/>
                <w:spacing w:val="-3"/>
                <w:sz w:val="24"/>
              </w:rPr>
              <w:t xml:space="preserve"> </w:t>
            </w:r>
            <w:r>
              <w:rPr>
                <w:b/>
                <w:sz w:val="24"/>
              </w:rPr>
              <w:t>половины</w:t>
            </w:r>
            <w:r>
              <w:rPr>
                <w:b/>
                <w:spacing w:val="-3"/>
                <w:sz w:val="24"/>
              </w:rPr>
              <w:t xml:space="preserve"> </w:t>
            </w:r>
            <w:r>
              <w:rPr>
                <w:b/>
                <w:sz w:val="24"/>
              </w:rPr>
              <w:t>XX</w:t>
            </w:r>
            <w:r>
              <w:rPr>
                <w:b/>
                <w:spacing w:val="-3"/>
                <w:sz w:val="24"/>
              </w:rPr>
              <w:t xml:space="preserve"> </w:t>
            </w:r>
            <w:r>
              <w:rPr>
                <w:b/>
                <w:sz w:val="24"/>
              </w:rPr>
              <w:t>—</w:t>
            </w:r>
            <w:r>
              <w:rPr>
                <w:b/>
                <w:spacing w:val="-5"/>
                <w:sz w:val="24"/>
              </w:rPr>
              <w:t xml:space="preserve"> </w:t>
            </w:r>
            <w:r>
              <w:rPr>
                <w:b/>
                <w:sz w:val="24"/>
              </w:rPr>
              <w:t>начала</w:t>
            </w:r>
            <w:r>
              <w:rPr>
                <w:b/>
                <w:spacing w:val="-4"/>
                <w:sz w:val="24"/>
              </w:rPr>
              <w:t xml:space="preserve"> </w:t>
            </w:r>
            <w:r>
              <w:rPr>
                <w:b/>
                <w:sz w:val="24"/>
              </w:rPr>
              <w:t>XXI</w:t>
            </w:r>
            <w:r>
              <w:rPr>
                <w:b/>
                <w:spacing w:val="-1"/>
                <w:sz w:val="24"/>
              </w:rPr>
              <w:t xml:space="preserve"> </w:t>
            </w:r>
            <w:r>
              <w:rPr>
                <w:b/>
                <w:spacing w:val="-4"/>
                <w:sz w:val="24"/>
              </w:rPr>
              <w:t>века</w:t>
            </w:r>
          </w:p>
        </w:tc>
        <w:tc>
          <w:tcPr>
            <w:tcW w:w="381" w:type="dxa"/>
            <w:vMerge/>
            <w:tcBorders>
              <w:top w:val="nil"/>
              <w:right w:val="nil"/>
            </w:tcBorders>
          </w:tcPr>
          <w:p w:rsidR="00E829DB" w:rsidRDefault="00E829DB">
            <w:pPr>
              <w:rPr>
                <w:sz w:val="2"/>
                <w:szCs w:val="2"/>
              </w:rPr>
            </w:pPr>
          </w:p>
        </w:tc>
      </w:tr>
      <w:tr w:rsidR="00E829DB">
        <w:trPr>
          <w:trHeight w:val="993"/>
        </w:trPr>
        <w:tc>
          <w:tcPr>
            <w:tcW w:w="778" w:type="dxa"/>
          </w:tcPr>
          <w:p w:rsidR="00E829DB" w:rsidRDefault="00E829DB">
            <w:pPr>
              <w:pStyle w:val="TableParagraph"/>
              <w:spacing w:before="42"/>
              <w:rPr>
                <w:b/>
                <w:sz w:val="24"/>
              </w:rPr>
            </w:pPr>
          </w:p>
          <w:p w:rsidR="00E829DB" w:rsidRDefault="00096074">
            <w:pPr>
              <w:pStyle w:val="TableParagraph"/>
              <w:ind w:left="100"/>
              <w:rPr>
                <w:sz w:val="24"/>
              </w:rPr>
            </w:pPr>
            <w:r>
              <w:rPr>
                <w:spacing w:val="-5"/>
                <w:sz w:val="24"/>
              </w:rPr>
              <w:t>4.1</w:t>
            </w:r>
          </w:p>
        </w:tc>
        <w:tc>
          <w:tcPr>
            <w:tcW w:w="4532" w:type="dxa"/>
            <w:vMerge w:val="restart"/>
          </w:tcPr>
          <w:p w:rsidR="00E829DB" w:rsidRDefault="00096074">
            <w:pPr>
              <w:pStyle w:val="TableParagraph"/>
              <w:spacing w:before="40"/>
              <w:ind w:left="239"/>
              <w:rPr>
                <w:sz w:val="24"/>
              </w:rPr>
            </w:pPr>
            <w:r>
              <w:rPr>
                <w:sz w:val="24"/>
              </w:rPr>
              <w:t>Поэзия</w:t>
            </w:r>
            <w:r>
              <w:rPr>
                <w:spacing w:val="-5"/>
                <w:sz w:val="24"/>
              </w:rPr>
              <w:t xml:space="preserve"> </w:t>
            </w:r>
            <w:r>
              <w:rPr>
                <w:sz w:val="24"/>
              </w:rPr>
              <w:t>второй</w:t>
            </w:r>
            <w:r>
              <w:rPr>
                <w:spacing w:val="-6"/>
                <w:sz w:val="24"/>
              </w:rPr>
              <w:t xml:space="preserve"> </w:t>
            </w:r>
            <w:r>
              <w:rPr>
                <w:sz w:val="24"/>
              </w:rPr>
              <w:t>половины</w:t>
            </w:r>
            <w:r>
              <w:rPr>
                <w:spacing w:val="-6"/>
                <w:sz w:val="24"/>
              </w:rPr>
              <w:t xml:space="preserve"> </w:t>
            </w:r>
            <w:r>
              <w:rPr>
                <w:sz w:val="24"/>
              </w:rPr>
              <w:t>XX</w:t>
            </w:r>
            <w:r>
              <w:rPr>
                <w:spacing w:val="-5"/>
                <w:sz w:val="24"/>
              </w:rPr>
              <w:t xml:space="preserve"> </w:t>
            </w:r>
            <w:r>
              <w:rPr>
                <w:sz w:val="24"/>
              </w:rPr>
              <w:t>—</w:t>
            </w:r>
            <w:r>
              <w:rPr>
                <w:spacing w:val="-5"/>
                <w:sz w:val="24"/>
              </w:rPr>
              <w:t xml:space="preserve"> </w:t>
            </w:r>
            <w:r>
              <w:rPr>
                <w:spacing w:val="-2"/>
                <w:sz w:val="24"/>
              </w:rPr>
              <w:t>начала</w:t>
            </w:r>
          </w:p>
          <w:p w:rsidR="00E829DB" w:rsidRDefault="00096074">
            <w:pPr>
              <w:pStyle w:val="TableParagraph"/>
              <w:tabs>
                <w:tab w:val="left" w:pos="863"/>
                <w:tab w:val="left" w:pos="2130"/>
                <w:tab w:val="left" w:pos="3598"/>
                <w:tab w:val="left" w:pos="4169"/>
              </w:tabs>
              <w:spacing w:before="50" w:line="288" w:lineRule="auto"/>
              <w:ind w:left="239" w:right="-15"/>
              <w:rPr>
                <w:sz w:val="24"/>
              </w:rPr>
            </w:pPr>
            <w:r>
              <w:rPr>
                <w:sz w:val="24"/>
              </w:rPr>
              <w:t>XXI</w:t>
            </w:r>
            <w:r>
              <w:rPr>
                <w:spacing w:val="80"/>
                <w:sz w:val="24"/>
              </w:rPr>
              <w:t xml:space="preserve"> </w:t>
            </w:r>
            <w:r>
              <w:rPr>
                <w:sz w:val="24"/>
              </w:rPr>
              <w:t>века.</w:t>
            </w:r>
            <w:r>
              <w:rPr>
                <w:spacing w:val="80"/>
                <w:sz w:val="24"/>
              </w:rPr>
              <w:t xml:space="preserve"> </w:t>
            </w:r>
            <w:r>
              <w:rPr>
                <w:sz w:val="24"/>
              </w:rPr>
              <w:t>Стихотворения</w:t>
            </w:r>
            <w:r>
              <w:rPr>
                <w:spacing w:val="80"/>
                <w:sz w:val="24"/>
              </w:rPr>
              <w:t xml:space="preserve"> </w:t>
            </w:r>
            <w:r>
              <w:rPr>
                <w:sz w:val="24"/>
              </w:rPr>
              <w:t>(по</w:t>
            </w:r>
            <w:r>
              <w:rPr>
                <w:spacing w:val="80"/>
                <w:sz w:val="24"/>
              </w:rPr>
              <w:t xml:space="preserve"> </w:t>
            </w:r>
            <w:r>
              <w:rPr>
                <w:sz w:val="24"/>
              </w:rPr>
              <w:t xml:space="preserve">одному произведению не менее чем двух поэтов </w:t>
            </w:r>
            <w:r>
              <w:rPr>
                <w:spacing w:val="-6"/>
                <w:sz w:val="24"/>
              </w:rPr>
              <w:t>по</w:t>
            </w:r>
            <w:r>
              <w:rPr>
                <w:sz w:val="24"/>
              </w:rPr>
              <w:tab/>
            </w:r>
            <w:r>
              <w:rPr>
                <w:spacing w:val="-2"/>
                <w:sz w:val="24"/>
              </w:rPr>
              <w:t>выбору).</w:t>
            </w:r>
            <w:r>
              <w:rPr>
                <w:sz w:val="24"/>
              </w:rPr>
              <w:tab/>
            </w:r>
            <w:r>
              <w:rPr>
                <w:spacing w:val="-2"/>
                <w:sz w:val="24"/>
              </w:rPr>
              <w:t>Например,</w:t>
            </w:r>
            <w:r>
              <w:rPr>
                <w:sz w:val="24"/>
              </w:rPr>
              <w:tab/>
            </w:r>
            <w:r>
              <w:rPr>
                <w:spacing w:val="-6"/>
                <w:sz w:val="24"/>
              </w:rPr>
              <w:t>Б.</w:t>
            </w:r>
            <w:r>
              <w:rPr>
                <w:sz w:val="24"/>
              </w:rPr>
              <w:tab/>
            </w:r>
            <w:r>
              <w:rPr>
                <w:spacing w:val="-6"/>
                <w:sz w:val="24"/>
              </w:rPr>
              <w:t xml:space="preserve">А. </w:t>
            </w:r>
            <w:r>
              <w:rPr>
                <w:sz w:val="24"/>
              </w:rPr>
              <w:t>Ахмадулиной,</w:t>
            </w:r>
            <w:r>
              <w:rPr>
                <w:spacing w:val="40"/>
                <w:sz w:val="24"/>
              </w:rPr>
              <w:t xml:space="preserve"> </w:t>
            </w:r>
            <w:r>
              <w:rPr>
                <w:sz w:val="24"/>
              </w:rPr>
              <w:t>А.</w:t>
            </w:r>
            <w:r>
              <w:rPr>
                <w:spacing w:val="40"/>
                <w:sz w:val="24"/>
              </w:rPr>
              <w:t xml:space="preserve"> </w:t>
            </w:r>
            <w:r>
              <w:rPr>
                <w:sz w:val="24"/>
              </w:rPr>
              <w:t>А.</w:t>
            </w:r>
            <w:r>
              <w:rPr>
                <w:spacing w:val="40"/>
                <w:sz w:val="24"/>
              </w:rPr>
              <w:t xml:space="preserve"> </w:t>
            </w:r>
            <w:r>
              <w:rPr>
                <w:sz w:val="24"/>
              </w:rPr>
              <w:t>Вознесенского,</w:t>
            </w:r>
            <w:r>
              <w:rPr>
                <w:spacing w:val="40"/>
                <w:sz w:val="24"/>
              </w:rPr>
              <w:t xml:space="preserve"> </w:t>
            </w:r>
            <w:r>
              <w:rPr>
                <w:sz w:val="24"/>
              </w:rPr>
              <w:t>В.</w:t>
            </w:r>
          </w:p>
          <w:p w:rsidR="00E829DB" w:rsidRDefault="00096074">
            <w:pPr>
              <w:pStyle w:val="TableParagraph"/>
              <w:spacing w:line="276" w:lineRule="auto"/>
              <w:ind w:left="239" w:right="120"/>
              <w:jc w:val="both"/>
              <w:rPr>
                <w:sz w:val="24"/>
              </w:rPr>
            </w:pPr>
            <w:r>
              <w:rPr>
                <w:sz w:val="24"/>
              </w:rPr>
              <w:t>С. Высоцкого, Е. А. Евтушенко, Н. А.Заболоцкого, Т. Ю. Кибирова, Ю. П. Кузнецова, А. С. Кушнера, Л. Н. Мартынова, Б. Ш. Окуджавы, Р. И. Рождественского, А. А. Тарковского, О.</w:t>
            </w:r>
          </w:p>
          <w:p w:rsidR="00E829DB" w:rsidRDefault="00096074">
            <w:pPr>
              <w:pStyle w:val="TableParagraph"/>
              <w:ind w:left="239"/>
              <w:jc w:val="both"/>
              <w:rPr>
                <w:sz w:val="24"/>
              </w:rPr>
            </w:pPr>
            <w:r>
              <w:rPr>
                <w:sz w:val="24"/>
              </w:rPr>
              <w:t>Г.</w:t>
            </w:r>
            <w:r>
              <w:rPr>
                <w:spacing w:val="-5"/>
                <w:sz w:val="24"/>
              </w:rPr>
              <w:t xml:space="preserve"> </w:t>
            </w:r>
            <w:r>
              <w:rPr>
                <w:sz w:val="24"/>
              </w:rPr>
              <w:t>Чухонцева</w:t>
            </w:r>
            <w:r>
              <w:rPr>
                <w:spacing w:val="-5"/>
                <w:sz w:val="24"/>
              </w:rPr>
              <w:t xml:space="preserve"> </w:t>
            </w:r>
            <w:r>
              <w:rPr>
                <w:sz w:val="24"/>
              </w:rPr>
              <w:t>и</w:t>
            </w:r>
            <w:r>
              <w:rPr>
                <w:spacing w:val="-3"/>
                <w:sz w:val="24"/>
              </w:rPr>
              <w:t xml:space="preserve"> </w:t>
            </w:r>
            <w:r>
              <w:rPr>
                <w:spacing w:val="-5"/>
                <w:sz w:val="24"/>
              </w:rPr>
              <w:t>др.</w:t>
            </w:r>
          </w:p>
        </w:tc>
        <w:tc>
          <w:tcPr>
            <w:tcW w:w="950" w:type="dxa"/>
          </w:tcPr>
          <w:p w:rsidR="00E829DB" w:rsidRDefault="00E829DB">
            <w:pPr>
              <w:pStyle w:val="TableParagraph"/>
              <w:spacing w:before="42"/>
              <w:rPr>
                <w:b/>
                <w:sz w:val="24"/>
              </w:rPr>
            </w:pPr>
          </w:p>
          <w:p w:rsidR="00E829DB" w:rsidRDefault="00096074">
            <w:pPr>
              <w:pStyle w:val="TableParagraph"/>
              <w:ind w:right="628"/>
              <w:jc w:val="right"/>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370" w:type="dxa"/>
          </w:tcPr>
          <w:p w:rsidR="00E829DB" w:rsidRDefault="00E829DB">
            <w:pPr>
              <w:pStyle w:val="TableParagraph"/>
              <w:rPr>
                <w:sz w:val="24"/>
              </w:rPr>
            </w:pPr>
          </w:p>
        </w:tc>
        <w:tc>
          <w:tcPr>
            <w:tcW w:w="381" w:type="dxa"/>
            <w:vMerge/>
            <w:tcBorders>
              <w:top w:val="nil"/>
              <w:right w:val="nil"/>
            </w:tcBorders>
          </w:tcPr>
          <w:p w:rsidR="00E829DB" w:rsidRDefault="00E829DB">
            <w:pPr>
              <w:rPr>
                <w:sz w:val="2"/>
                <w:szCs w:val="2"/>
              </w:rPr>
            </w:pPr>
          </w:p>
        </w:tc>
      </w:tr>
      <w:tr w:rsidR="00E829DB">
        <w:trPr>
          <w:trHeight w:val="2582"/>
        </w:trPr>
        <w:tc>
          <w:tcPr>
            <w:tcW w:w="778" w:type="dxa"/>
          </w:tcPr>
          <w:p w:rsidR="00E829DB" w:rsidRDefault="00E829DB">
            <w:pPr>
              <w:pStyle w:val="TableParagraph"/>
              <w:rPr>
                <w:sz w:val="24"/>
              </w:rPr>
            </w:pPr>
          </w:p>
        </w:tc>
        <w:tc>
          <w:tcPr>
            <w:tcW w:w="4532" w:type="dxa"/>
            <w:vMerge/>
            <w:tcBorders>
              <w:top w:val="nil"/>
            </w:tcBorders>
          </w:tcPr>
          <w:p w:rsidR="00E829DB" w:rsidRDefault="00E829DB">
            <w:pPr>
              <w:rPr>
                <w:sz w:val="2"/>
                <w:szCs w:val="2"/>
              </w:rPr>
            </w:pPr>
          </w:p>
        </w:tc>
        <w:tc>
          <w:tcPr>
            <w:tcW w:w="950" w:type="dxa"/>
          </w:tcPr>
          <w:p w:rsidR="00E829DB" w:rsidRDefault="00E829DB">
            <w:pPr>
              <w:pStyle w:val="TableParagraph"/>
              <w:rPr>
                <w:sz w:val="24"/>
              </w:rPr>
            </w:pP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751" w:type="dxa"/>
            <w:gridSpan w:val="2"/>
          </w:tcPr>
          <w:p w:rsidR="00E829DB" w:rsidRDefault="00E829DB">
            <w:pPr>
              <w:pStyle w:val="TableParagraph"/>
              <w:rPr>
                <w:sz w:val="24"/>
              </w:rPr>
            </w:pPr>
          </w:p>
        </w:tc>
      </w:tr>
      <w:tr w:rsidR="00E829DB">
        <w:trPr>
          <w:trHeight w:val="563"/>
        </w:trPr>
        <w:tc>
          <w:tcPr>
            <w:tcW w:w="5310" w:type="dxa"/>
            <w:gridSpan w:val="2"/>
          </w:tcPr>
          <w:p w:rsidR="00E829DB" w:rsidRDefault="00096074">
            <w:pPr>
              <w:pStyle w:val="TableParagraph"/>
              <w:spacing w:before="145"/>
              <w:ind w:left="235"/>
              <w:rPr>
                <w:b/>
                <w:sz w:val="24"/>
              </w:rPr>
            </w:pPr>
            <w:r>
              <w:rPr>
                <w:b/>
                <w:sz w:val="24"/>
              </w:rPr>
              <w:t>Итого</w:t>
            </w:r>
            <w:r>
              <w:rPr>
                <w:b/>
                <w:spacing w:val="-1"/>
                <w:sz w:val="24"/>
              </w:rPr>
              <w:t xml:space="preserve"> </w:t>
            </w:r>
            <w:r>
              <w:rPr>
                <w:b/>
                <w:sz w:val="24"/>
              </w:rPr>
              <w:t>по</w:t>
            </w:r>
            <w:r>
              <w:rPr>
                <w:b/>
                <w:spacing w:val="-3"/>
                <w:sz w:val="24"/>
              </w:rPr>
              <w:t xml:space="preserve"> </w:t>
            </w:r>
            <w:r>
              <w:rPr>
                <w:b/>
                <w:spacing w:val="-2"/>
                <w:sz w:val="24"/>
              </w:rPr>
              <w:t>разделу</w:t>
            </w:r>
          </w:p>
        </w:tc>
        <w:tc>
          <w:tcPr>
            <w:tcW w:w="950" w:type="dxa"/>
          </w:tcPr>
          <w:p w:rsidR="00E829DB" w:rsidRDefault="00096074">
            <w:pPr>
              <w:pStyle w:val="TableParagraph"/>
              <w:spacing w:before="140"/>
              <w:ind w:left="2"/>
              <w:rPr>
                <w:sz w:val="24"/>
              </w:rPr>
            </w:pPr>
            <w:r>
              <w:rPr>
                <w:spacing w:val="-10"/>
                <w:sz w:val="24"/>
              </w:rPr>
              <w:t>2</w:t>
            </w:r>
          </w:p>
        </w:tc>
        <w:tc>
          <w:tcPr>
            <w:tcW w:w="4120" w:type="dxa"/>
            <w:gridSpan w:val="4"/>
          </w:tcPr>
          <w:p w:rsidR="00E829DB" w:rsidRDefault="00E829DB">
            <w:pPr>
              <w:pStyle w:val="TableParagraph"/>
              <w:rPr>
                <w:sz w:val="24"/>
              </w:rPr>
            </w:pPr>
          </w:p>
        </w:tc>
      </w:tr>
      <w:tr w:rsidR="00E829DB">
        <w:trPr>
          <w:trHeight w:val="364"/>
        </w:trPr>
        <w:tc>
          <w:tcPr>
            <w:tcW w:w="10380" w:type="dxa"/>
            <w:gridSpan w:val="7"/>
          </w:tcPr>
          <w:p w:rsidR="00E829DB" w:rsidRDefault="00096074">
            <w:pPr>
              <w:pStyle w:val="TableParagraph"/>
              <w:spacing w:before="44"/>
              <w:ind w:left="235"/>
              <w:rPr>
                <w:b/>
                <w:sz w:val="24"/>
              </w:rPr>
            </w:pPr>
            <w:r>
              <w:rPr>
                <w:b/>
                <w:sz w:val="24"/>
              </w:rPr>
              <w:t>Раздел</w:t>
            </w:r>
            <w:r>
              <w:rPr>
                <w:b/>
                <w:spacing w:val="-7"/>
                <w:sz w:val="24"/>
              </w:rPr>
              <w:t xml:space="preserve"> </w:t>
            </w:r>
            <w:r>
              <w:rPr>
                <w:b/>
                <w:sz w:val="24"/>
              </w:rPr>
              <w:t>5.</w:t>
            </w:r>
            <w:r>
              <w:rPr>
                <w:b/>
                <w:spacing w:val="-5"/>
                <w:sz w:val="24"/>
              </w:rPr>
              <w:t xml:space="preserve"> </w:t>
            </w:r>
            <w:r>
              <w:rPr>
                <w:b/>
                <w:sz w:val="24"/>
              </w:rPr>
              <w:t>Драматургия</w:t>
            </w:r>
            <w:r>
              <w:rPr>
                <w:b/>
                <w:spacing w:val="-4"/>
                <w:sz w:val="24"/>
              </w:rPr>
              <w:t xml:space="preserve"> </w:t>
            </w:r>
            <w:r>
              <w:rPr>
                <w:b/>
                <w:sz w:val="24"/>
              </w:rPr>
              <w:t>второй</w:t>
            </w:r>
            <w:r>
              <w:rPr>
                <w:b/>
                <w:spacing w:val="-7"/>
                <w:sz w:val="24"/>
              </w:rPr>
              <w:t xml:space="preserve"> </w:t>
            </w:r>
            <w:r>
              <w:rPr>
                <w:b/>
                <w:sz w:val="24"/>
              </w:rPr>
              <w:t>половины</w:t>
            </w:r>
            <w:r>
              <w:rPr>
                <w:b/>
                <w:spacing w:val="-4"/>
                <w:sz w:val="24"/>
              </w:rPr>
              <w:t xml:space="preserve"> </w:t>
            </w:r>
            <w:r>
              <w:rPr>
                <w:b/>
                <w:sz w:val="24"/>
              </w:rPr>
              <w:t>ХХ</w:t>
            </w:r>
            <w:r>
              <w:rPr>
                <w:b/>
                <w:spacing w:val="-4"/>
                <w:sz w:val="24"/>
              </w:rPr>
              <w:t xml:space="preserve"> </w:t>
            </w:r>
            <w:r>
              <w:rPr>
                <w:b/>
                <w:sz w:val="24"/>
              </w:rPr>
              <w:t>—</w:t>
            </w:r>
            <w:r>
              <w:rPr>
                <w:b/>
                <w:spacing w:val="-5"/>
                <w:sz w:val="24"/>
              </w:rPr>
              <w:t xml:space="preserve"> </w:t>
            </w:r>
            <w:r>
              <w:rPr>
                <w:b/>
                <w:sz w:val="24"/>
              </w:rPr>
              <w:t>начала</w:t>
            </w:r>
            <w:r>
              <w:rPr>
                <w:b/>
                <w:spacing w:val="-5"/>
                <w:sz w:val="24"/>
              </w:rPr>
              <w:t xml:space="preserve"> </w:t>
            </w:r>
            <w:r>
              <w:rPr>
                <w:b/>
                <w:sz w:val="24"/>
              </w:rPr>
              <w:t>XXI</w:t>
            </w:r>
            <w:r>
              <w:rPr>
                <w:b/>
                <w:spacing w:val="-5"/>
                <w:sz w:val="24"/>
              </w:rPr>
              <w:t xml:space="preserve"> </w:t>
            </w:r>
            <w:r>
              <w:rPr>
                <w:b/>
                <w:spacing w:val="-4"/>
                <w:sz w:val="24"/>
              </w:rPr>
              <w:t>века</w:t>
            </w:r>
          </w:p>
        </w:tc>
      </w:tr>
    </w:tbl>
    <w:p w:rsidR="00E829DB" w:rsidRDefault="00E829DB">
      <w:pPr>
        <w:rPr>
          <w:sz w:val="24"/>
        </w:rPr>
        <w:sectPr w:rsidR="00E829DB">
          <w:type w:val="continuous"/>
          <w:pgSz w:w="11920" w:h="16390"/>
          <w:pgMar w:top="1100" w:right="280" w:bottom="540" w:left="660" w:header="0" w:footer="146" w:gutter="0"/>
          <w:cols w:space="720"/>
        </w:sectPr>
      </w:pPr>
    </w:p>
    <w:tbl>
      <w:tblPr>
        <w:tblStyle w:val="TableNormal"/>
        <w:tblW w:w="0" w:type="auto"/>
        <w:tblInd w:w="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2"/>
        <w:gridCol w:w="950"/>
        <w:gridCol w:w="1239"/>
        <w:gridCol w:w="1130"/>
        <w:gridCol w:w="1752"/>
      </w:tblGrid>
      <w:tr w:rsidR="00E829DB">
        <w:trPr>
          <w:trHeight w:val="226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100"/>
              <w:rPr>
                <w:sz w:val="24"/>
              </w:rPr>
            </w:pPr>
            <w:r>
              <w:rPr>
                <w:spacing w:val="-5"/>
                <w:sz w:val="24"/>
              </w:rPr>
              <w:t>5.1</w:t>
            </w:r>
          </w:p>
        </w:tc>
        <w:tc>
          <w:tcPr>
            <w:tcW w:w="4532" w:type="dxa"/>
          </w:tcPr>
          <w:p w:rsidR="00E829DB" w:rsidRDefault="00096074">
            <w:pPr>
              <w:pStyle w:val="TableParagraph"/>
              <w:spacing w:before="40" w:line="276" w:lineRule="auto"/>
              <w:ind w:left="239" w:right="-15"/>
              <w:jc w:val="both"/>
              <w:rPr>
                <w:sz w:val="24"/>
              </w:rPr>
            </w:pPr>
            <w:r>
              <w:rPr>
                <w:sz w:val="24"/>
              </w:rPr>
              <w:t>Драматургия второй половины ХХ — начала XXI века. Пьесы (произведение одного из драматургов по выбору).</w:t>
            </w:r>
          </w:p>
          <w:p w:rsidR="00E829DB" w:rsidRDefault="00096074">
            <w:pPr>
              <w:pStyle w:val="TableParagraph"/>
              <w:spacing w:before="1" w:line="276" w:lineRule="auto"/>
              <w:ind w:left="239"/>
              <w:jc w:val="both"/>
              <w:rPr>
                <w:sz w:val="24"/>
              </w:rPr>
            </w:pPr>
            <w:r>
              <w:rPr>
                <w:sz w:val="24"/>
              </w:rPr>
              <w:t>Например, А. Н. Арбузов «Иркутская история»; А. В. Вампилов «Старший сын»; К. В. Драгунская «Рыжая пьеса»</w:t>
            </w:r>
            <w:r>
              <w:rPr>
                <w:spacing w:val="-5"/>
                <w:sz w:val="24"/>
              </w:rPr>
              <w:t xml:space="preserve"> </w:t>
            </w:r>
            <w:r>
              <w:rPr>
                <w:sz w:val="24"/>
              </w:rPr>
              <w:t>и</w:t>
            </w:r>
          </w:p>
          <w:p w:rsidR="00E829DB" w:rsidRDefault="00096074">
            <w:pPr>
              <w:pStyle w:val="TableParagraph"/>
              <w:spacing w:line="274" w:lineRule="exact"/>
              <w:ind w:left="239"/>
              <w:rPr>
                <w:sz w:val="24"/>
              </w:rPr>
            </w:pP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9"/>
              <w:rPr>
                <w:b/>
                <w:sz w:val="24"/>
              </w:rPr>
            </w:pPr>
          </w:p>
          <w:p w:rsidR="00E829DB" w:rsidRDefault="00096074">
            <w:pPr>
              <w:pStyle w:val="TableParagraph"/>
              <w:ind w:left="2"/>
              <w:rPr>
                <w:sz w:val="24"/>
              </w:rPr>
            </w:pPr>
            <w:r>
              <w:rPr>
                <w:spacing w:val="-10"/>
                <w:sz w:val="24"/>
              </w:rPr>
              <w:t>1</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752" w:type="dxa"/>
          </w:tcPr>
          <w:p w:rsidR="00E829DB" w:rsidRDefault="00E829DB">
            <w:pPr>
              <w:pStyle w:val="TableParagraph"/>
              <w:rPr>
                <w:sz w:val="24"/>
              </w:rPr>
            </w:pPr>
          </w:p>
        </w:tc>
      </w:tr>
      <w:tr w:rsidR="00E829DB">
        <w:trPr>
          <w:trHeight w:val="561"/>
        </w:trPr>
        <w:tc>
          <w:tcPr>
            <w:tcW w:w="5310" w:type="dxa"/>
            <w:gridSpan w:val="2"/>
          </w:tcPr>
          <w:p w:rsidR="00E829DB" w:rsidRDefault="00096074">
            <w:pPr>
              <w:pStyle w:val="TableParagraph"/>
              <w:spacing w:before="145"/>
              <w:ind w:left="235"/>
              <w:rPr>
                <w:b/>
                <w:sz w:val="24"/>
              </w:rPr>
            </w:pPr>
            <w:r>
              <w:rPr>
                <w:b/>
                <w:sz w:val="24"/>
              </w:rPr>
              <w:t>Итого</w:t>
            </w:r>
            <w:r>
              <w:rPr>
                <w:b/>
                <w:spacing w:val="-1"/>
                <w:sz w:val="24"/>
              </w:rPr>
              <w:t xml:space="preserve"> </w:t>
            </w:r>
            <w:r>
              <w:rPr>
                <w:b/>
                <w:sz w:val="24"/>
              </w:rPr>
              <w:t>по</w:t>
            </w:r>
            <w:r>
              <w:rPr>
                <w:b/>
                <w:spacing w:val="-3"/>
                <w:sz w:val="24"/>
              </w:rPr>
              <w:t xml:space="preserve"> </w:t>
            </w:r>
            <w:r>
              <w:rPr>
                <w:b/>
                <w:spacing w:val="-2"/>
                <w:sz w:val="24"/>
              </w:rPr>
              <w:t>разделу</w:t>
            </w:r>
          </w:p>
        </w:tc>
        <w:tc>
          <w:tcPr>
            <w:tcW w:w="950" w:type="dxa"/>
          </w:tcPr>
          <w:p w:rsidR="00E829DB" w:rsidRDefault="00096074">
            <w:pPr>
              <w:pStyle w:val="TableParagraph"/>
              <w:spacing w:before="140"/>
              <w:ind w:left="2"/>
              <w:rPr>
                <w:sz w:val="24"/>
              </w:rPr>
            </w:pPr>
            <w:r>
              <w:rPr>
                <w:spacing w:val="-10"/>
                <w:sz w:val="24"/>
              </w:rPr>
              <w:t>1</w:t>
            </w:r>
          </w:p>
        </w:tc>
        <w:tc>
          <w:tcPr>
            <w:tcW w:w="4121" w:type="dxa"/>
            <w:gridSpan w:val="3"/>
          </w:tcPr>
          <w:p w:rsidR="00E829DB" w:rsidRDefault="00E829DB">
            <w:pPr>
              <w:pStyle w:val="TableParagraph"/>
              <w:rPr>
                <w:sz w:val="24"/>
              </w:rPr>
            </w:pPr>
          </w:p>
        </w:tc>
      </w:tr>
      <w:tr w:rsidR="00E829DB">
        <w:trPr>
          <w:trHeight w:val="364"/>
        </w:trPr>
        <w:tc>
          <w:tcPr>
            <w:tcW w:w="10381" w:type="dxa"/>
            <w:gridSpan w:val="6"/>
          </w:tcPr>
          <w:p w:rsidR="00E829DB" w:rsidRDefault="00096074">
            <w:pPr>
              <w:pStyle w:val="TableParagraph"/>
              <w:spacing w:before="44"/>
              <w:ind w:left="235"/>
              <w:rPr>
                <w:b/>
                <w:sz w:val="24"/>
              </w:rPr>
            </w:pPr>
            <w:r>
              <w:rPr>
                <w:b/>
                <w:sz w:val="24"/>
              </w:rPr>
              <w:t>Раздел</w:t>
            </w:r>
            <w:r>
              <w:rPr>
                <w:b/>
                <w:spacing w:val="-6"/>
                <w:sz w:val="24"/>
              </w:rPr>
              <w:t xml:space="preserve"> </w:t>
            </w:r>
            <w:r>
              <w:rPr>
                <w:b/>
                <w:sz w:val="24"/>
              </w:rPr>
              <w:t>6.</w:t>
            </w:r>
            <w:r>
              <w:rPr>
                <w:b/>
                <w:spacing w:val="-5"/>
                <w:sz w:val="24"/>
              </w:rPr>
              <w:t xml:space="preserve"> </w:t>
            </w:r>
            <w:r>
              <w:rPr>
                <w:b/>
                <w:sz w:val="24"/>
              </w:rPr>
              <w:t>Литература</w:t>
            </w:r>
            <w:r>
              <w:rPr>
                <w:b/>
                <w:spacing w:val="-8"/>
                <w:sz w:val="24"/>
              </w:rPr>
              <w:t xml:space="preserve"> </w:t>
            </w:r>
            <w:r>
              <w:rPr>
                <w:b/>
                <w:sz w:val="24"/>
              </w:rPr>
              <w:t>народов</w:t>
            </w:r>
            <w:r>
              <w:rPr>
                <w:b/>
                <w:spacing w:val="-3"/>
                <w:sz w:val="24"/>
              </w:rPr>
              <w:t xml:space="preserve"> </w:t>
            </w:r>
            <w:r>
              <w:rPr>
                <w:b/>
                <w:spacing w:val="-2"/>
                <w:sz w:val="24"/>
              </w:rPr>
              <w:t>России</w:t>
            </w:r>
          </w:p>
        </w:tc>
      </w:tr>
      <w:tr w:rsidR="00E829DB">
        <w:trPr>
          <w:trHeight w:val="2585"/>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7"/>
              <w:rPr>
                <w:b/>
                <w:sz w:val="24"/>
              </w:rPr>
            </w:pPr>
          </w:p>
          <w:p w:rsidR="00E829DB" w:rsidRDefault="00096074">
            <w:pPr>
              <w:pStyle w:val="TableParagraph"/>
              <w:ind w:left="100"/>
              <w:rPr>
                <w:sz w:val="24"/>
              </w:rPr>
            </w:pPr>
            <w:r>
              <w:rPr>
                <w:spacing w:val="-5"/>
                <w:sz w:val="24"/>
              </w:rPr>
              <w:t>6.1</w:t>
            </w:r>
          </w:p>
        </w:tc>
        <w:tc>
          <w:tcPr>
            <w:tcW w:w="4532" w:type="dxa"/>
          </w:tcPr>
          <w:p w:rsidR="00E829DB" w:rsidRDefault="00096074">
            <w:pPr>
              <w:pStyle w:val="TableParagraph"/>
              <w:spacing w:before="40" w:line="276" w:lineRule="auto"/>
              <w:ind w:left="239" w:right="-15"/>
              <w:jc w:val="both"/>
              <w:rPr>
                <w:sz w:val="24"/>
              </w:rPr>
            </w:pPr>
            <w:r>
              <w:rPr>
                <w:sz w:val="24"/>
              </w:rPr>
              <w:t>Рассказы, повести, стихотворения (не менее одного произведения по выбору). Например, рассказ Ю. Рытхэу</w:t>
            </w:r>
          </w:p>
          <w:p w:rsidR="00E829DB" w:rsidRDefault="00096074">
            <w:pPr>
              <w:pStyle w:val="TableParagraph"/>
              <w:spacing w:before="1" w:line="276" w:lineRule="auto"/>
              <w:ind w:left="239" w:right="190"/>
              <w:jc w:val="both"/>
              <w:rPr>
                <w:sz w:val="24"/>
              </w:rPr>
            </w:pPr>
            <w:r>
              <w:rPr>
                <w:sz w:val="24"/>
              </w:rPr>
              <w:t>«Хранитель огня»; повесть Ю. Шесталова «Синий ветер каслания» и др.; стихотворения Г. Айги, Р. Гамзатова, М.Джалиля, М.Карима,</w:t>
            </w:r>
          </w:p>
          <w:p w:rsidR="00E829DB" w:rsidRDefault="00096074">
            <w:pPr>
              <w:pStyle w:val="TableParagraph"/>
              <w:spacing w:line="274" w:lineRule="exact"/>
              <w:ind w:left="239"/>
              <w:jc w:val="both"/>
              <w:rPr>
                <w:sz w:val="24"/>
              </w:rPr>
            </w:pPr>
            <w:r>
              <w:rPr>
                <w:sz w:val="24"/>
              </w:rPr>
              <w:t>Д.Кугультинова,</w:t>
            </w:r>
            <w:r>
              <w:rPr>
                <w:spacing w:val="-8"/>
                <w:sz w:val="24"/>
              </w:rPr>
              <w:t xml:space="preserve"> </w:t>
            </w:r>
            <w:r>
              <w:rPr>
                <w:sz w:val="24"/>
              </w:rPr>
              <w:t>К.Кулиева</w:t>
            </w:r>
            <w:r>
              <w:rPr>
                <w:spacing w:val="-10"/>
                <w:sz w:val="24"/>
              </w:rPr>
              <w:t xml:space="preserve"> </w:t>
            </w:r>
            <w:r>
              <w:rPr>
                <w:sz w:val="24"/>
              </w:rPr>
              <w:t>и</w:t>
            </w:r>
            <w:r>
              <w:rPr>
                <w:spacing w:val="-6"/>
                <w:sz w:val="24"/>
              </w:rPr>
              <w:t xml:space="preserve"> </w:t>
            </w:r>
            <w:r>
              <w:rPr>
                <w:spacing w:val="-5"/>
                <w:sz w:val="24"/>
              </w:rPr>
              <w:t>др.</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7"/>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752" w:type="dxa"/>
          </w:tcPr>
          <w:p w:rsidR="00E829DB" w:rsidRDefault="00E829DB">
            <w:pPr>
              <w:pStyle w:val="TableParagraph"/>
              <w:rPr>
                <w:sz w:val="24"/>
              </w:rPr>
            </w:pPr>
          </w:p>
        </w:tc>
      </w:tr>
      <w:tr w:rsidR="00E829DB">
        <w:trPr>
          <w:trHeight w:val="561"/>
        </w:trPr>
        <w:tc>
          <w:tcPr>
            <w:tcW w:w="5310" w:type="dxa"/>
            <w:gridSpan w:val="2"/>
          </w:tcPr>
          <w:p w:rsidR="00E829DB" w:rsidRDefault="00096074">
            <w:pPr>
              <w:pStyle w:val="TableParagraph"/>
              <w:spacing w:before="138"/>
              <w:ind w:left="235"/>
              <w:rPr>
                <w:sz w:val="24"/>
              </w:rPr>
            </w:pPr>
            <w:r>
              <w:rPr>
                <w:sz w:val="24"/>
              </w:rPr>
              <w:t>Итого по</w:t>
            </w:r>
            <w:r>
              <w:rPr>
                <w:spacing w:val="1"/>
                <w:sz w:val="24"/>
              </w:rPr>
              <w:t xml:space="preserve"> </w:t>
            </w:r>
            <w:r>
              <w:rPr>
                <w:spacing w:val="-2"/>
                <w:sz w:val="24"/>
              </w:rPr>
              <w:t>разделу</w:t>
            </w:r>
          </w:p>
        </w:tc>
        <w:tc>
          <w:tcPr>
            <w:tcW w:w="950" w:type="dxa"/>
          </w:tcPr>
          <w:p w:rsidR="00E829DB" w:rsidRDefault="00096074">
            <w:pPr>
              <w:pStyle w:val="TableParagraph"/>
              <w:spacing w:before="138"/>
              <w:ind w:left="2"/>
              <w:rPr>
                <w:sz w:val="24"/>
              </w:rPr>
            </w:pPr>
            <w:r>
              <w:rPr>
                <w:spacing w:val="-10"/>
                <w:sz w:val="24"/>
              </w:rPr>
              <w:t>2</w:t>
            </w:r>
          </w:p>
        </w:tc>
        <w:tc>
          <w:tcPr>
            <w:tcW w:w="4121" w:type="dxa"/>
            <w:gridSpan w:val="3"/>
          </w:tcPr>
          <w:p w:rsidR="00E829DB" w:rsidRDefault="00E829DB">
            <w:pPr>
              <w:pStyle w:val="TableParagraph"/>
              <w:rPr>
                <w:sz w:val="24"/>
              </w:rPr>
            </w:pPr>
          </w:p>
        </w:tc>
      </w:tr>
      <w:tr w:rsidR="00E829DB">
        <w:trPr>
          <w:trHeight w:val="362"/>
        </w:trPr>
        <w:tc>
          <w:tcPr>
            <w:tcW w:w="10381" w:type="dxa"/>
            <w:gridSpan w:val="6"/>
          </w:tcPr>
          <w:p w:rsidR="00E829DB" w:rsidRDefault="00096074">
            <w:pPr>
              <w:pStyle w:val="TableParagraph"/>
              <w:spacing w:before="44"/>
              <w:ind w:left="235"/>
              <w:rPr>
                <w:b/>
                <w:sz w:val="24"/>
              </w:rPr>
            </w:pPr>
            <w:r>
              <w:rPr>
                <w:b/>
                <w:sz w:val="24"/>
              </w:rPr>
              <w:t>Раздел</w:t>
            </w:r>
            <w:r>
              <w:rPr>
                <w:b/>
                <w:spacing w:val="-7"/>
                <w:sz w:val="24"/>
              </w:rPr>
              <w:t xml:space="preserve"> </w:t>
            </w:r>
            <w:r>
              <w:rPr>
                <w:b/>
                <w:sz w:val="24"/>
              </w:rPr>
              <w:t>7.</w:t>
            </w:r>
            <w:r>
              <w:rPr>
                <w:b/>
                <w:spacing w:val="-5"/>
                <w:sz w:val="24"/>
              </w:rPr>
              <w:t xml:space="preserve"> </w:t>
            </w:r>
            <w:r>
              <w:rPr>
                <w:b/>
                <w:sz w:val="24"/>
              </w:rPr>
              <w:t>Зарубежная</w:t>
            </w:r>
            <w:r>
              <w:rPr>
                <w:b/>
                <w:spacing w:val="1"/>
                <w:sz w:val="24"/>
              </w:rPr>
              <w:t xml:space="preserve"> </w:t>
            </w:r>
            <w:r>
              <w:rPr>
                <w:b/>
                <w:spacing w:val="-2"/>
                <w:sz w:val="24"/>
              </w:rPr>
              <w:t>литература</w:t>
            </w:r>
          </w:p>
        </w:tc>
      </w:tr>
      <w:tr w:rsidR="00E829DB">
        <w:trPr>
          <w:trHeight w:val="3657"/>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3"/>
              <w:rPr>
                <w:b/>
                <w:sz w:val="24"/>
              </w:rPr>
            </w:pPr>
          </w:p>
          <w:p w:rsidR="00E829DB" w:rsidRDefault="00096074">
            <w:pPr>
              <w:pStyle w:val="TableParagraph"/>
              <w:ind w:left="100"/>
              <w:rPr>
                <w:sz w:val="24"/>
              </w:rPr>
            </w:pPr>
            <w:r>
              <w:rPr>
                <w:spacing w:val="-5"/>
                <w:sz w:val="24"/>
              </w:rPr>
              <w:t>7.1</w:t>
            </w:r>
          </w:p>
        </w:tc>
        <w:tc>
          <w:tcPr>
            <w:tcW w:w="4532" w:type="dxa"/>
          </w:tcPr>
          <w:p w:rsidR="00E829DB" w:rsidRDefault="00096074">
            <w:pPr>
              <w:pStyle w:val="TableParagraph"/>
              <w:spacing w:before="40" w:line="278" w:lineRule="auto"/>
              <w:ind w:left="239" w:right="-15"/>
              <w:rPr>
                <w:sz w:val="24"/>
              </w:rPr>
            </w:pPr>
            <w:r>
              <w:rPr>
                <w:sz w:val="24"/>
              </w:rPr>
              <w:t>Зарубежная</w:t>
            </w:r>
            <w:r>
              <w:rPr>
                <w:spacing w:val="80"/>
                <w:sz w:val="24"/>
              </w:rPr>
              <w:t xml:space="preserve"> </w:t>
            </w:r>
            <w:r>
              <w:rPr>
                <w:sz w:val="24"/>
              </w:rPr>
              <w:t>проза</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 одного произведения по выбору).</w:t>
            </w:r>
          </w:p>
          <w:p w:rsidR="00E829DB" w:rsidRDefault="00096074">
            <w:pPr>
              <w:pStyle w:val="TableParagraph"/>
              <w:spacing w:line="274" w:lineRule="exact"/>
              <w:ind w:left="239"/>
              <w:rPr>
                <w:sz w:val="24"/>
              </w:rPr>
            </w:pPr>
            <w:r>
              <w:rPr>
                <w:sz w:val="24"/>
              </w:rPr>
              <w:t>Например,</w:t>
            </w:r>
            <w:r>
              <w:rPr>
                <w:spacing w:val="-9"/>
                <w:sz w:val="24"/>
              </w:rPr>
              <w:t xml:space="preserve"> </w:t>
            </w:r>
            <w:r>
              <w:rPr>
                <w:sz w:val="24"/>
              </w:rPr>
              <w:t>произведения</w:t>
            </w:r>
            <w:r>
              <w:rPr>
                <w:spacing w:val="-9"/>
                <w:sz w:val="24"/>
              </w:rPr>
              <w:t xml:space="preserve"> </w:t>
            </w:r>
            <w:r>
              <w:rPr>
                <w:sz w:val="24"/>
              </w:rPr>
              <w:t>Р.</w:t>
            </w:r>
            <w:r>
              <w:rPr>
                <w:spacing w:val="-8"/>
                <w:sz w:val="24"/>
              </w:rPr>
              <w:t xml:space="preserve"> </w:t>
            </w:r>
            <w:r>
              <w:rPr>
                <w:spacing w:val="-2"/>
                <w:sz w:val="24"/>
              </w:rPr>
              <w:t>Брэдбери</w:t>
            </w:r>
          </w:p>
          <w:p w:rsidR="00E829DB" w:rsidRDefault="00096074">
            <w:pPr>
              <w:pStyle w:val="TableParagraph"/>
              <w:spacing w:before="79"/>
              <w:ind w:left="239"/>
              <w:rPr>
                <w:sz w:val="24"/>
              </w:rPr>
            </w:pPr>
            <w:r>
              <w:rPr>
                <w:sz w:val="24"/>
              </w:rPr>
              <w:t>«451</w:t>
            </w:r>
            <w:r>
              <w:rPr>
                <w:spacing w:val="-6"/>
                <w:sz w:val="24"/>
              </w:rPr>
              <w:t xml:space="preserve"> </w:t>
            </w:r>
            <w:r>
              <w:rPr>
                <w:sz w:val="24"/>
              </w:rPr>
              <w:t>градус</w:t>
            </w:r>
            <w:r>
              <w:rPr>
                <w:spacing w:val="-4"/>
                <w:sz w:val="24"/>
              </w:rPr>
              <w:t xml:space="preserve"> </w:t>
            </w:r>
            <w:r>
              <w:rPr>
                <w:sz w:val="24"/>
              </w:rPr>
              <w:t>по</w:t>
            </w:r>
            <w:r>
              <w:rPr>
                <w:spacing w:val="-5"/>
                <w:sz w:val="24"/>
              </w:rPr>
              <w:t xml:space="preserve"> </w:t>
            </w:r>
            <w:r>
              <w:rPr>
                <w:sz w:val="24"/>
              </w:rPr>
              <w:t>Фаренгейту»;</w:t>
            </w:r>
            <w:r>
              <w:rPr>
                <w:spacing w:val="-2"/>
                <w:sz w:val="24"/>
              </w:rPr>
              <w:t xml:space="preserve"> </w:t>
            </w:r>
            <w:r>
              <w:rPr>
                <w:sz w:val="24"/>
              </w:rPr>
              <w:t>А.</w:t>
            </w:r>
            <w:r>
              <w:rPr>
                <w:spacing w:val="-4"/>
                <w:sz w:val="24"/>
              </w:rPr>
              <w:t xml:space="preserve"> Камю</w:t>
            </w:r>
          </w:p>
          <w:p w:rsidR="00E829DB" w:rsidRDefault="00096074">
            <w:pPr>
              <w:pStyle w:val="TableParagraph"/>
              <w:spacing w:before="84"/>
              <w:ind w:left="239"/>
              <w:rPr>
                <w:sz w:val="24"/>
              </w:rPr>
            </w:pPr>
            <w:r>
              <w:rPr>
                <w:sz w:val="24"/>
              </w:rPr>
              <w:t>«Посторонний»;</w:t>
            </w:r>
            <w:r>
              <w:rPr>
                <w:spacing w:val="-15"/>
                <w:sz w:val="24"/>
              </w:rPr>
              <w:t xml:space="preserve"> </w:t>
            </w:r>
            <w:r>
              <w:rPr>
                <w:sz w:val="24"/>
              </w:rPr>
              <w:t>Ф.</w:t>
            </w:r>
            <w:r>
              <w:rPr>
                <w:spacing w:val="-11"/>
                <w:sz w:val="24"/>
              </w:rPr>
              <w:t xml:space="preserve"> </w:t>
            </w:r>
            <w:r>
              <w:rPr>
                <w:spacing w:val="-4"/>
                <w:sz w:val="24"/>
              </w:rPr>
              <w:t>Кафки</w:t>
            </w:r>
          </w:p>
          <w:p w:rsidR="00E829DB" w:rsidRDefault="00096074">
            <w:pPr>
              <w:pStyle w:val="TableParagraph"/>
              <w:spacing w:before="82" w:line="276" w:lineRule="auto"/>
              <w:ind w:left="239" w:right="164"/>
              <w:jc w:val="both"/>
              <w:rPr>
                <w:sz w:val="24"/>
              </w:rPr>
            </w:pPr>
            <w:r>
              <w:rPr>
                <w:sz w:val="24"/>
              </w:rPr>
              <w:t>«Превращение»; Дж. Оруэлла «1984»; Э.</w:t>
            </w:r>
            <w:r>
              <w:rPr>
                <w:spacing w:val="-6"/>
                <w:sz w:val="24"/>
              </w:rPr>
              <w:t xml:space="preserve"> </w:t>
            </w:r>
            <w:r>
              <w:rPr>
                <w:sz w:val="24"/>
              </w:rPr>
              <w:t>М.</w:t>
            </w:r>
            <w:r>
              <w:rPr>
                <w:spacing w:val="-7"/>
                <w:sz w:val="24"/>
              </w:rPr>
              <w:t xml:space="preserve"> </w:t>
            </w:r>
            <w:r>
              <w:rPr>
                <w:sz w:val="24"/>
              </w:rPr>
              <w:t>Ремарка «На</w:t>
            </w:r>
            <w:r>
              <w:rPr>
                <w:spacing w:val="-6"/>
                <w:sz w:val="24"/>
              </w:rPr>
              <w:t xml:space="preserve"> </w:t>
            </w:r>
            <w:r>
              <w:rPr>
                <w:sz w:val="24"/>
              </w:rPr>
              <w:t>западном</w:t>
            </w:r>
            <w:r>
              <w:rPr>
                <w:spacing w:val="-6"/>
                <w:sz w:val="24"/>
              </w:rPr>
              <w:t xml:space="preserve"> </w:t>
            </w:r>
            <w:r>
              <w:rPr>
                <w:sz w:val="24"/>
              </w:rPr>
              <w:t>фронте</w:t>
            </w:r>
            <w:r>
              <w:rPr>
                <w:spacing w:val="-6"/>
                <w:sz w:val="24"/>
              </w:rPr>
              <w:t xml:space="preserve"> </w:t>
            </w:r>
            <w:r>
              <w:rPr>
                <w:sz w:val="24"/>
              </w:rPr>
              <w:t>без перемен», «Три товарища»; Дж.</w:t>
            </w:r>
          </w:p>
          <w:p w:rsidR="00E829DB" w:rsidRDefault="00096074">
            <w:pPr>
              <w:pStyle w:val="TableParagraph"/>
              <w:spacing w:before="3" w:line="276" w:lineRule="auto"/>
              <w:ind w:left="239" w:right="193"/>
              <w:jc w:val="both"/>
              <w:rPr>
                <w:sz w:val="24"/>
              </w:rPr>
            </w:pPr>
            <w:r>
              <w:rPr>
                <w:sz w:val="24"/>
              </w:rPr>
              <w:t>Сэлинджера «Над пропастью во ржи»; Г. Уэллса «Машина времени»; О.</w:t>
            </w:r>
          </w:p>
          <w:p w:rsidR="00E829DB" w:rsidRDefault="00096074">
            <w:pPr>
              <w:pStyle w:val="TableParagraph"/>
              <w:spacing w:line="275" w:lineRule="exact"/>
              <w:ind w:left="239"/>
              <w:jc w:val="both"/>
              <w:rPr>
                <w:sz w:val="24"/>
              </w:rPr>
            </w:pPr>
            <w:r>
              <w:rPr>
                <w:sz w:val="24"/>
              </w:rPr>
              <w:t>Хаксли «О</w:t>
            </w:r>
            <w:r>
              <w:rPr>
                <w:spacing w:val="-10"/>
                <w:sz w:val="24"/>
              </w:rPr>
              <w:t xml:space="preserve"> </w:t>
            </w:r>
            <w:r>
              <w:rPr>
                <w:sz w:val="24"/>
              </w:rPr>
              <w:t>дивный</w:t>
            </w:r>
            <w:r>
              <w:rPr>
                <w:spacing w:val="-7"/>
                <w:sz w:val="24"/>
              </w:rPr>
              <w:t xml:space="preserve"> </w:t>
            </w:r>
            <w:r>
              <w:rPr>
                <w:sz w:val="24"/>
              </w:rPr>
              <w:t>новый</w:t>
            </w:r>
            <w:r>
              <w:rPr>
                <w:spacing w:val="-8"/>
                <w:sz w:val="24"/>
              </w:rPr>
              <w:t xml:space="preserve"> </w:t>
            </w:r>
            <w:r>
              <w:rPr>
                <w:sz w:val="24"/>
              </w:rPr>
              <w:t>мир»;</w:t>
            </w:r>
            <w:r>
              <w:rPr>
                <w:spacing w:val="-6"/>
                <w:sz w:val="24"/>
              </w:rPr>
              <w:t xml:space="preserve"> </w:t>
            </w:r>
            <w:r>
              <w:rPr>
                <w:spacing w:val="-5"/>
                <w:sz w:val="24"/>
              </w:rPr>
              <w:t>Э.</w:t>
            </w:r>
          </w:p>
        </w:tc>
        <w:tc>
          <w:tcPr>
            <w:tcW w:w="950"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3"/>
              <w:rPr>
                <w:b/>
                <w:sz w:val="24"/>
              </w:rPr>
            </w:pPr>
          </w:p>
          <w:p w:rsidR="00E829DB" w:rsidRDefault="00096074">
            <w:pPr>
              <w:pStyle w:val="TableParagraph"/>
              <w:ind w:left="2"/>
              <w:rPr>
                <w:sz w:val="24"/>
              </w:rPr>
            </w:pPr>
            <w:r>
              <w:rPr>
                <w:spacing w:val="-10"/>
                <w:sz w:val="24"/>
              </w:rPr>
              <w:t>2</w:t>
            </w:r>
          </w:p>
        </w:tc>
        <w:tc>
          <w:tcPr>
            <w:tcW w:w="1239" w:type="dxa"/>
          </w:tcPr>
          <w:p w:rsidR="00E829DB" w:rsidRDefault="00E829DB">
            <w:pPr>
              <w:pStyle w:val="TableParagraph"/>
              <w:rPr>
                <w:sz w:val="24"/>
              </w:rPr>
            </w:pPr>
          </w:p>
        </w:tc>
        <w:tc>
          <w:tcPr>
            <w:tcW w:w="1130" w:type="dxa"/>
          </w:tcPr>
          <w:p w:rsidR="00E829DB" w:rsidRDefault="00E829DB">
            <w:pPr>
              <w:pStyle w:val="TableParagraph"/>
              <w:rPr>
                <w:sz w:val="24"/>
              </w:rPr>
            </w:pPr>
          </w:p>
        </w:tc>
        <w:tc>
          <w:tcPr>
            <w:tcW w:w="1752" w:type="dxa"/>
          </w:tcPr>
          <w:p w:rsidR="00E829DB" w:rsidRDefault="00E829DB">
            <w:pPr>
              <w:pStyle w:val="TableParagraph"/>
              <w:rPr>
                <w:sz w:val="24"/>
              </w:rPr>
            </w:pPr>
          </w:p>
        </w:tc>
      </w:tr>
    </w:tbl>
    <w:p w:rsidR="00E829DB" w:rsidRDefault="00E829DB">
      <w:pPr>
        <w:rPr>
          <w:sz w:val="24"/>
        </w:rPr>
        <w:sectPr w:rsidR="00E829DB">
          <w:type w:val="continuous"/>
          <w:pgSz w:w="11920" w:h="16390"/>
          <w:pgMar w:top="1100" w:right="280" w:bottom="540" w:left="660" w:header="0" w:footer="146" w:gutter="0"/>
          <w:cols w:space="720"/>
        </w:sectPr>
      </w:pPr>
    </w:p>
    <w:tbl>
      <w:tblPr>
        <w:tblStyle w:val="TableNormal"/>
        <w:tblW w:w="0" w:type="auto"/>
        <w:tblInd w:w="33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78"/>
        <w:gridCol w:w="4533"/>
        <w:gridCol w:w="952"/>
        <w:gridCol w:w="1239"/>
        <w:gridCol w:w="1131"/>
        <w:gridCol w:w="617"/>
      </w:tblGrid>
      <w:tr w:rsidR="00E829DB">
        <w:trPr>
          <w:trHeight w:val="362"/>
        </w:trPr>
        <w:tc>
          <w:tcPr>
            <w:tcW w:w="778" w:type="dxa"/>
          </w:tcPr>
          <w:p w:rsidR="00E829DB" w:rsidRDefault="00E829DB">
            <w:pPr>
              <w:pStyle w:val="TableParagraph"/>
              <w:rPr>
                <w:sz w:val="24"/>
              </w:rPr>
            </w:pPr>
          </w:p>
        </w:tc>
        <w:tc>
          <w:tcPr>
            <w:tcW w:w="4533" w:type="dxa"/>
          </w:tcPr>
          <w:p w:rsidR="00E829DB" w:rsidRDefault="00096074">
            <w:pPr>
              <w:pStyle w:val="TableParagraph"/>
              <w:spacing w:before="40"/>
              <w:ind w:left="239"/>
              <w:rPr>
                <w:sz w:val="24"/>
              </w:rPr>
            </w:pPr>
            <w:r>
              <w:rPr>
                <w:sz w:val="24"/>
              </w:rPr>
              <w:t>Хемингуэя «Старик</w:t>
            </w:r>
            <w:r>
              <w:rPr>
                <w:spacing w:val="-4"/>
                <w:sz w:val="24"/>
              </w:rPr>
              <w:t xml:space="preserve"> </w:t>
            </w:r>
            <w:r>
              <w:rPr>
                <w:sz w:val="24"/>
              </w:rPr>
              <w:t>и</w:t>
            </w:r>
            <w:r>
              <w:rPr>
                <w:spacing w:val="-5"/>
                <w:sz w:val="24"/>
              </w:rPr>
              <w:t xml:space="preserve"> </w:t>
            </w:r>
            <w:r>
              <w:rPr>
                <w:sz w:val="24"/>
              </w:rPr>
              <w:t>море»</w:t>
            </w:r>
            <w:r>
              <w:rPr>
                <w:spacing w:val="-17"/>
                <w:sz w:val="24"/>
              </w:rPr>
              <w:t xml:space="preserve"> </w:t>
            </w:r>
            <w:r>
              <w:rPr>
                <w:sz w:val="24"/>
              </w:rPr>
              <w:t>и</w:t>
            </w:r>
            <w:r>
              <w:rPr>
                <w:spacing w:val="-5"/>
                <w:sz w:val="24"/>
              </w:rPr>
              <w:t xml:space="preserve"> др.</w:t>
            </w:r>
          </w:p>
        </w:tc>
        <w:tc>
          <w:tcPr>
            <w:tcW w:w="952" w:type="dxa"/>
          </w:tcPr>
          <w:p w:rsidR="00E829DB" w:rsidRDefault="00E829DB">
            <w:pPr>
              <w:pStyle w:val="TableParagraph"/>
              <w:rPr>
                <w:sz w:val="24"/>
              </w:rPr>
            </w:pP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1315"/>
        </w:trPr>
        <w:tc>
          <w:tcPr>
            <w:tcW w:w="778" w:type="dxa"/>
          </w:tcPr>
          <w:p w:rsidR="00E829DB" w:rsidRDefault="00E829DB">
            <w:pPr>
              <w:pStyle w:val="TableParagraph"/>
              <w:spacing w:before="258"/>
              <w:rPr>
                <w:b/>
                <w:sz w:val="24"/>
              </w:rPr>
            </w:pPr>
          </w:p>
          <w:p w:rsidR="00E829DB" w:rsidRDefault="00096074">
            <w:pPr>
              <w:pStyle w:val="TableParagraph"/>
              <w:ind w:left="100"/>
              <w:rPr>
                <w:sz w:val="24"/>
              </w:rPr>
            </w:pPr>
            <w:r>
              <w:rPr>
                <w:spacing w:val="-5"/>
                <w:sz w:val="24"/>
              </w:rPr>
              <w:t>7.2</w:t>
            </w:r>
          </w:p>
        </w:tc>
        <w:tc>
          <w:tcPr>
            <w:tcW w:w="4533" w:type="dxa"/>
          </w:tcPr>
          <w:p w:rsidR="00E829DB" w:rsidRDefault="00096074">
            <w:pPr>
              <w:pStyle w:val="TableParagraph"/>
              <w:spacing w:before="6" w:line="276" w:lineRule="auto"/>
              <w:ind w:left="239" w:right="-15"/>
              <w:jc w:val="both"/>
              <w:rPr>
                <w:sz w:val="24"/>
              </w:rPr>
            </w:pPr>
            <w:r>
              <w:rPr>
                <w:sz w:val="24"/>
              </w:rPr>
              <w:t>Зарубежная поэзия XX века (не менее двух стихотворений одного из поэтов по выбору). Например, стихотворения Г. Аполлинера, Т. С. Элиота и др.</w:t>
            </w:r>
          </w:p>
        </w:tc>
        <w:tc>
          <w:tcPr>
            <w:tcW w:w="952" w:type="dxa"/>
          </w:tcPr>
          <w:p w:rsidR="00E829DB" w:rsidRDefault="00E829DB">
            <w:pPr>
              <w:pStyle w:val="TableParagraph"/>
              <w:spacing w:before="258"/>
              <w:rPr>
                <w:b/>
                <w:sz w:val="24"/>
              </w:rPr>
            </w:pPr>
          </w:p>
          <w:p w:rsidR="00E829DB" w:rsidRDefault="00096074">
            <w:pPr>
              <w:pStyle w:val="TableParagraph"/>
              <w:ind w:left="193"/>
              <w:rPr>
                <w:sz w:val="24"/>
              </w:rPr>
            </w:pPr>
            <w:r>
              <w:rPr>
                <w:spacing w:val="-10"/>
                <w:sz w:val="24"/>
              </w:rPr>
              <w:t>1</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2266"/>
        </w:trPr>
        <w:tc>
          <w:tcPr>
            <w:tcW w:w="778"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6"/>
              <w:rPr>
                <w:b/>
                <w:sz w:val="24"/>
              </w:rPr>
            </w:pPr>
          </w:p>
          <w:p w:rsidR="00E829DB" w:rsidRDefault="00096074">
            <w:pPr>
              <w:pStyle w:val="TableParagraph"/>
              <w:ind w:left="100"/>
              <w:rPr>
                <w:sz w:val="24"/>
              </w:rPr>
            </w:pPr>
            <w:r>
              <w:rPr>
                <w:spacing w:val="-5"/>
                <w:sz w:val="24"/>
              </w:rPr>
              <w:t>7.3</w:t>
            </w:r>
          </w:p>
        </w:tc>
        <w:tc>
          <w:tcPr>
            <w:tcW w:w="4533" w:type="dxa"/>
          </w:tcPr>
          <w:p w:rsidR="00E829DB" w:rsidRDefault="00096074">
            <w:pPr>
              <w:pStyle w:val="TableParagraph"/>
              <w:spacing w:before="37" w:line="276" w:lineRule="auto"/>
              <w:ind w:left="239" w:right="-15"/>
              <w:jc w:val="both"/>
              <w:rPr>
                <w:sz w:val="24"/>
              </w:rPr>
            </w:pPr>
            <w:r>
              <w:rPr>
                <w:sz w:val="24"/>
              </w:rPr>
              <w:t>Зарубежная драматургия XX века (не менее одного произведения по выбору). Например, пьесы Б. Брехта «Мамаша Кураж и еѐ дети»; М. Метерлинка</w:t>
            </w:r>
          </w:p>
          <w:p w:rsidR="00E829DB" w:rsidRDefault="00096074">
            <w:pPr>
              <w:pStyle w:val="TableParagraph"/>
              <w:spacing w:before="3" w:line="273" w:lineRule="auto"/>
              <w:ind w:left="239" w:right="-15"/>
              <w:jc w:val="both"/>
              <w:rPr>
                <w:sz w:val="24"/>
              </w:rPr>
            </w:pPr>
            <w:r>
              <w:rPr>
                <w:sz w:val="24"/>
              </w:rPr>
              <w:t>«Синяя птица»; О. Уайльда «Идеальный муж»; Т. Уильямса «Трамвай</w:t>
            </w:r>
          </w:p>
          <w:p w:rsidR="00E829DB" w:rsidRDefault="00096074">
            <w:pPr>
              <w:pStyle w:val="TableParagraph"/>
              <w:spacing w:before="5"/>
              <w:ind w:left="239"/>
              <w:jc w:val="both"/>
              <w:rPr>
                <w:sz w:val="24"/>
              </w:rPr>
            </w:pPr>
            <w:r>
              <w:rPr>
                <w:spacing w:val="-4"/>
                <w:sz w:val="24"/>
              </w:rPr>
              <w:t>„Желание―»;</w:t>
            </w:r>
            <w:r>
              <w:rPr>
                <w:spacing w:val="-8"/>
                <w:sz w:val="24"/>
              </w:rPr>
              <w:t xml:space="preserve"> </w:t>
            </w:r>
            <w:r>
              <w:rPr>
                <w:spacing w:val="-4"/>
                <w:sz w:val="24"/>
              </w:rPr>
              <w:t>Б.</w:t>
            </w:r>
            <w:r>
              <w:rPr>
                <w:spacing w:val="-8"/>
                <w:sz w:val="24"/>
              </w:rPr>
              <w:t xml:space="preserve"> </w:t>
            </w:r>
            <w:r>
              <w:rPr>
                <w:spacing w:val="-4"/>
                <w:sz w:val="24"/>
              </w:rPr>
              <w:t>Шоу</w:t>
            </w:r>
            <w:r>
              <w:rPr>
                <w:spacing w:val="-10"/>
                <w:sz w:val="24"/>
              </w:rPr>
              <w:t xml:space="preserve"> </w:t>
            </w:r>
            <w:r>
              <w:rPr>
                <w:spacing w:val="-4"/>
                <w:sz w:val="24"/>
              </w:rPr>
              <w:t>«Пигмалион»</w:t>
            </w:r>
            <w:r>
              <w:rPr>
                <w:spacing w:val="-19"/>
                <w:sz w:val="24"/>
              </w:rPr>
              <w:t xml:space="preserve"> </w:t>
            </w:r>
            <w:r>
              <w:rPr>
                <w:spacing w:val="-4"/>
                <w:sz w:val="24"/>
              </w:rPr>
              <w:t>и</w:t>
            </w:r>
            <w:r>
              <w:rPr>
                <w:spacing w:val="-9"/>
                <w:sz w:val="24"/>
              </w:rPr>
              <w:t xml:space="preserve"> </w:t>
            </w:r>
            <w:r>
              <w:rPr>
                <w:spacing w:val="-5"/>
                <w:sz w:val="24"/>
              </w:rPr>
              <w:t>др.</w:t>
            </w:r>
          </w:p>
        </w:tc>
        <w:tc>
          <w:tcPr>
            <w:tcW w:w="95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6"/>
              <w:rPr>
                <w:b/>
                <w:sz w:val="24"/>
              </w:rPr>
            </w:pPr>
          </w:p>
          <w:p w:rsidR="00E829DB" w:rsidRDefault="00096074">
            <w:pPr>
              <w:pStyle w:val="TableParagraph"/>
              <w:ind w:left="193"/>
              <w:rPr>
                <w:sz w:val="24"/>
              </w:rPr>
            </w:pPr>
            <w:r>
              <w:rPr>
                <w:spacing w:val="-10"/>
                <w:sz w:val="24"/>
              </w:rPr>
              <w:t>1</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676"/>
        </w:trPr>
        <w:tc>
          <w:tcPr>
            <w:tcW w:w="778" w:type="dxa"/>
          </w:tcPr>
          <w:p w:rsidR="00E829DB" w:rsidRDefault="00E829DB">
            <w:pPr>
              <w:pStyle w:val="TableParagraph"/>
              <w:rPr>
                <w:sz w:val="24"/>
              </w:rPr>
            </w:pPr>
          </w:p>
        </w:tc>
        <w:tc>
          <w:tcPr>
            <w:tcW w:w="4533" w:type="dxa"/>
          </w:tcPr>
          <w:p w:rsidR="00E829DB" w:rsidRDefault="00096074">
            <w:pPr>
              <w:pStyle w:val="TableParagraph"/>
              <w:tabs>
                <w:tab w:val="left" w:pos="1845"/>
                <w:tab w:val="left" w:pos="3792"/>
              </w:tabs>
              <w:spacing w:before="6" w:line="276" w:lineRule="auto"/>
              <w:ind w:left="239" w:right="-15"/>
              <w:rPr>
                <w:sz w:val="24"/>
              </w:rPr>
            </w:pPr>
            <w:r>
              <w:rPr>
                <w:spacing w:val="-2"/>
                <w:sz w:val="24"/>
              </w:rPr>
              <w:t>Итоговая</w:t>
            </w:r>
            <w:r>
              <w:rPr>
                <w:sz w:val="24"/>
              </w:rPr>
              <w:tab/>
            </w:r>
            <w:r>
              <w:rPr>
                <w:spacing w:val="-2"/>
                <w:sz w:val="24"/>
              </w:rPr>
              <w:t>контрольная</w:t>
            </w:r>
            <w:r>
              <w:rPr>
                <w:sz w:val="24"/>
              </w:rPr>
              <w:tab/>
            </w:r>
            <w:r>
              <w:rPr>
                <w:spacing w:val="-2"/>
                <w:sz w:val="24"/>
              </w:rPr>
              <w:t xml:space="preserve">работа. </w:t>
            </w:r>
            <w:r>
              <w:rPr>
                <w:sz w:val="24"/>
              </w:rPr>
              <w:t>Промежуточная аттестация</w:t>
            </w:r>
          </w:p>
        </w:tc>
        <w:tc>
          <w:tcPr>
            <w:tcW w:w="952" w:type="dxa"/>
          </w:tcPr>
          <w:p w:rsidR="00E829DB" w:rsidRDefault="00096074">
            <w:pPr>
              <w:pStyle w:val="TableParagraph"/>
              <w:spacing w:before="198"/>
              <w:ind w:left="130"/>
              <w:rPr>
                <w:sz w:val="24"/>
              </w:rPr>
            </w:pPr>
            <w:r>
              <w:rPr>
                <w:spacing w:val="-10"/>
                <w:sz w:val="24"/>
              </w:rPr>
              <w:t>1</w:t>
            </w:r>
          </w:p>
        </w:tc>
        <w:tc>
          <w:tcPr>
            <w:tcW w:w="1239" w:type="dxa"/>
          </w:tcPr>
          <w:p w:rsidR="00E829DB" w:rsidRDefault="00096074">
            <w:pPr>
              <w:pStyle w:val="TableParagraph"/>
              <w:spacing w:before="198"/>
              <w:ind w:left="136"/>
              <w:rPr>
                <w:sz w:val="24"/>
              </w:rPr>
            </w:pPr>
            <w:r>
              <w:rPr>
                <w:spacing w:val="-10"/>
                <w:sz w:val="24"/>
              </w:rPr>
              <w:t>1</w:t>
            </w: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563"/>
        </w:trPr>
        <w:tc>
          <w:tcPr>
            <w:tcW w:w="5311" w:type="dxa"/>
            <w:gridSpan w:val="2"/>
          </w:tcPr>
          <w:p w:rsidR="00E829DB" w:rsidRDefault="00096074">
            <w:pPr>
              <w:pStyle w:val="TableParagraph"/>
              <w:spacing w:before="140"/>
              <w:ind w:left="235"/>
              <w:rPr>
                <w:sz w:val="24"/>
              </w:rPr>
            </w:pPr>
            <w:r>
              <w:rPr>
                <w:sz w:val="24"/>
              </w:rPr>
              <w:t>Итого по</w:t>
            </w:r>
            <w:r>
              <w:rPr>
                <w:spacing w:val="1"/>
                <w:sz w:val="24"/>
              </w:rPr>
              <w:t xml:space="preserve"> </w:t>
            </w:r>
            <w:r>
              <w:rPr>
                <w:spacing w:val="-2"/>
                <w:sz w:val="24"/>
              </w:rPr>
              <w:t>разделу</w:t>
            </w:r>
          </w:p>
        </w:tc>
        <w:tc>
          <w:tcPr>
            <w:tcW w:w="952" w:type="dxa"/>
          </w:tcPr>
          <w:p w:rsidR="00E829DB" w:rsidRDefault="00096074">
            <w:pPr>
              <w:pStyle w:val="TableParagraph"/>
              <w:spacing w:before="140"/>
              <w:ind w:left="193"/>
              <w:rPr>
                <w:sz w:val="24"/>
              </w:rPr>
            </w:pPr>
            <w:r>
              <w:rPr>
                <w:spacing w:val="-10"/>
                <w:sz w:val="24"/>
              </w:rPr>
              <w:t>4</w:t>
            </w:r>
          </w:p>
        </w:tc>
        <w:tc>
          <w:tcPr>
            <w:tcW w:w="2987" w:type="dxa"/>
            <w:gridSpan w:val="3"/>
          </w:tcPr>
          <w:p w:rsidR="00E829DB" w:rsidRDefault="00E829DB">
            <w:pPr>
              <w:pStyle w:val="TableParagraph"/>
              <w:rPr>
                <w:sz w:val="24"/>
              </w:rPr>
            </w:pPr>
          </w:p>
        </w:tc>
      </w:tr>
      <w:tr w:rsidR="00E829DB">
        <w:trPr>
          <w:trHeight w:val="362"/>
        </w:trPr>
        <w:tc>
          <w:tcPr>
            <w:tcW w:w="5311" w:type="dxa"/>
            <w:gridSpan w:val="2"/>
          </w:tcPr>
          <w:p w:rsidR="00E829DB" w:rsidRDefault="00096074">
            <w:pPr>
              <w:pStyle w:val="TableParagraph"/>
              <w:spacing w:before="40"/>
              <w:ind w:left="235"/>
              <w:rPr>
                <w:sz w:val="24"/>
              </w:rPr>
            </w:pPr>
            <w:r>
              <w:rPr>
                <w:sz w:val="24"/>
              </w:rPr>
              <w:t>Развитие</w:t>
            </w:r>
            <w:r>
              <w:rPr>
                <w:spacing w:val="-12"/>
                <w:sz w:val="24"/>
              </w:rPr>
              <w:t xml:space="preserve"> </w:t>
            </w:r>
            <w:r>
              <w:rPr>
                <w:spacing w:val="-4"/>
                <w:sz w:val="24"/>
              </w:rPr>
              <w:t>речи</w:t>
            </w:r>
          </w:p>
        </w:tc>
        <w:tc>
          <w:tcPr>
            <w:tcW w:w="952" w:type="dxa"/>
          </w:tcPr>
          <w:p w:rsidR="00E829DB" w:rsidRDefault="00096074">
            <w:pPr>
              <w:pStyle w:val="TableParagraph"/>
              <w:spacing w:before="40"/>
              <w:ind w:left="193"/>
              <w:rPr>
                <w:sz w:val="24"/>
              </w:rPr>
            </w:pPr>
            <w:r>
              <w:rPr>
                <w:spacing w:val="-10"/>
                <w:sz w:val="24"/>
              </w:rPr>
              <w:t>7</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362"/>
        </w:trPr>
        <w:tc>
          <w:tcPr>
            <w:tcW w:w="5311" w:type="dxa"/>
            <w:gridSpan w:val="2"/>
          </w:tcPr>
          <w:p w:rsidR="00E829DB" w:rsidRDefault="00096074">
            <w:pPr>
              <w:pStyle w:val="TableParagraph"/>
              <w:spacing w:before="40"/>
              <w:ind w:left="235"/>
              <w:rPr>
                <w:sz w:val="24"/>
              </w:rPr>
            </w:pPr>
            <w:r>
              <w:rPr>
                <w:sz w:val="24"/>
              </w:rPr>
              <w:t>Уроки</w:t>
            </w:r>
            <w:r>
              <w:rPr>
                <w:spacing w:val="-4"/>
                <w:sz w:val="24"/>
              </w:rPr>
              <w:t xml:space="preserve"> </w:t>
            </w:r>
            <w:r>
              <w:rPr>
                <w:sz w:val="24"/>
              </w:rPr>
              <w:t>внеклассного</w:t>
            </w:r>
            <w:r>
              <w:rPr>
                <w:spacing w:val="-4"/>
                <w:sz w:val="24"/>
              </w:rPr>
              <w:t xml:space="preserve"> </w:t>
            </w:r>
            <w:r>
              <w:rPr>
                <w:spacing w:val="-2"/>
                <w:sz w:val="24"/>
              </w:rPr>
              <w:t>чтения</w:t>
            </w:r>
          </w:p>
        </w:tc>
        <w:tc>
          <w:tcPr>
            <w:tcW w:w="952" w:type="dxa"/>
          </w:tcPr>
          <w:p w:rsidR="00E829DB" w:rsidRDefault="00096074">
            <w:pPr>
              <w:pStyle w:val="TableParagraph"/>
              <w:spacing w:before="40"/>
              <w:ind w:left="193"/>
              <w:rPr>
                <w:sz w:val="24"/>
              </w:rPr>
            </w:pPr>
            <w:r>
              <w:rPr>
                <w:spacing w:val="-10"/>
                <w:sz w:val="24"/>
              </w:rPr>
              <w:t>2</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362"/>
        </w:trPr>
        <w:tc>
          <w:tcPr>
            <w:tcW w:w="5311" w:type="dxa"/>
            <w:gridSpan w:val="2"/>
          </w:tcPr>
          <w:p w:rsidR="00E829DB" w:rsidRDefault="00096074">
            <w:pPr>
              <w:pStyle w:val="TableParagraph"/>
              <w:spacing w:before="40"/>
              <w:ind w:left="235"/>
              <w:rPr>
                <w:sz w:val="24"/>
              </w:rPr>
            </w:pPr>
            <w:r>
              <w:rPr>
                <w:sz w:val="24"/>
              </w:rPr>
              <w:t>Итоговые</w:t>
            </w:r>
            <w:r>
              <w:rPr>
                <w:spacing w:val="-7"/>
                <w:sz w:val="24"/>
              </w:rPr>
              <w:t xml:space="preserve"> </w:t>
            </w:r>
            <w:r>
              <w:rPr>
                <w:sz w:val="24"/>
              </w:rPr>
              <w:t>контрольные</w:t>
            </w:r>
            <w:r>
              <w:rPr>
                <w:spacing w:val="-6"/>
                <w:sz w:val="24"/>
              </w:rPr>
              <w:t xml:space="preserve"> </w:t>
            </w:r>
            <w:r>
              <w:rPr>
                <w:spacing w:val="-2"/>
                <w:sz w:val="24"/>
              </w:rPr>
              <w:t>работы</w:t>
            </w:r>
          </w:p>
        </w:tc>
        <w:tc>
          <w:tcPr>
            <w:tcW w:w="952" w:type="dxa"/>
          </w:tcPr>
          <w:p w:rsidR="00E829DB" w:rsidRDefault="00096074">
            <w:pPr>
              <w:pStyle w:val="TableParagraph"/>
              <w:spacing w:before="40"/>
              <w:ind w:left="193"/>
              <w:rPr>
                <w:sz w:val="24"/>
              </w:rPr>
            </w:pPr>
            <w:r>
              <w:rPr>
                <w:spacing w:val="-10"/>
                <w:sz w:val="24"/>
              </w:rPr>
              <w:t>4</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359"/>
        </w:trPr>
        <w:tc>
          <w:tcPr>
            <w:tcW w:w="5311" w:type="dxa"/>
            <w:gridSpan w:val="2"/>
          </w:tcPr>
          <w:p w:rsidR="00E829DB" w:rsidRDefault="00096074">
            <w:pPr>
              <w:pStyle w:val="TableParagraph"/>
              <w:spacing w:before="40"/>
              <w:ind w:left="235"/>
              <w:rPr>
                <w:sz w:val="24"/>
              </w:rPr>
            </w:pPr>
            <w:r>
              <w:rPr>
                <w:sz w:val="24"/>
              </w:rPr>
              <w:t>Подготовка</w:t>
            </w:r>
            <w:r>
              <w:rPr>
                <w:spacing w:val="-7"/>
                <w:sz w:val="24"/>
              </w:rPr>
              <w:t xml:space="preserve"> </w:t>
            </w:r>
            <w:r>
              <w:rPr>
                <w:sz w:val="24"/>
              </w:rPr>
              <w:t xml:space="preserve">и защита </w:t>
            </w:r>
            <w:r>
              <w:rPr>
                <w:spacing w:val="-2"/>
                <w:sz w:val="24"/>
              </w:rPr>
              <w:t>проектов</w:t>
            </w:r>
          </w:p>
        </w:tc>
        <w:tc>
          <w:tcPr>
            <w:tcW w:w="952" w:type="dxa"/>
          </w:tcPr>
          <w:p w:rsidR="00E829DB" w:rsidRDefault="00096074">
            <w:pPr>
              <w:pStyle w:val="TableParagraph"/>
              <w:spacing w:before="40"/>
              <w:ind w:left="193"/>
              <w:rPr>
                <w:sz w:val="24"/>
              </w:rPr>
            </w:pPr>
            <w:r>
              <w:rPr>
                <w:spacing w:val="-10"/>
                <w:sz w:val="24"/>
              </w:rPr>
              <w:t>4</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362"/>
        </w:trPr>
        <w:tc>
          <w:tcPr>
            <w:tcW w:w="5311" w:type="dxa"/>
            <w:gridSpan w:val="2"/>
          </w:tcPr>
          <w:p w:rsidR="00E829DB" w:rsidRDefault="00096074">
            <w:pPr>
              <w:pStyle w:val="TableParagraph"/>
              <w:spacing w:before="42"/>
              <w:ind w:left="235"/>
              <w:rPr>
                <w:sz w:val="24"/>
              </w:rPr>
            </w:pPr>
            <w:r>
              <w:rPr>
                <w:sz w:val="24"/>
              </w:rPr>
              <w:t>Резервные</w:t>
            </w:r>
            <w:r>
              <w:rPr>
                <w:spacing w:val="-7"/>
                <w:sz w:val="24"/>
              </w:rPr>
              <w:t xml:space="preserve"> </w:t>
            </w:r>
            <w:r>
              <w:rPr>
                <w:spacing w:val="-4"/>
                <w:sz w:val="24"/>
              </w:rPr>
              <w:t>уроки</w:t>
            </w:r>
          </w:p>
        </w:tc>
        <w:tc>
          <w:tcPr>
            <w:tcW w:w="952" w:type="dxa"/>
          </w:tcPr>
          <w:p w:rsidR="00E829DB" w:rsidRDefault="00096074">
            <w:pPr>
              <w:pStyle w:val="TableParagraph"/>
              <w:spacing w:before="42"/>
              <w:ind w:left="193"/>
              <w:rPr>
                <w:sz w:val="24"/>
              </w:rPr>
            </w:pPr>
            <w:r>
              <w:rPr>
                <w:spacing w:val="-10"/>
                <w:sz w:val="24"/>
              </w:rPr>
              <w:t>2</w:t>
            </w:r>
          </w:p>
        </w:tc>
        <w:tc>
          <w:tcPr>
            <w:tcW w:w="1239" w:type="dxa"/>
          </w:tcPr>
          <w:p w:rsidR="00E829DB" w:rsidRDefault="00E829DB">
            <w:pPr>
              <w:pStyle w:val="TableParagraph"/>
              <w:rPr>
                <w:sz w:val="24"/>
              </w:rPr>
            </w:pPr>
          </w:p>
        </w:tc>
        <w:tc>
          <w:tcPr>
            <w:tcW w:w="1131" w:type="dxa"/>
          </w:tcPr>
          <w:p w:rsidR="00E829DB" w:rsidRDefault="00E829DB">
            <w:pPr>
              <w:pStyle w:val="TableParagraph"/>
              <w:rPr>
                <w:sz w:val="24"/>
              </w:rPr>
            </w:pPr>
          </w:p>
        </w:tc>
        <w:tc>
          <w:tcPr>
            <w:tcW w:w="617" w:type="dxa"/>
          </w:tcPr>
          <w:p w:rsidR="00E829DB" w:rsidRDefault="00E829DB">
            <w:pPr>
              <w:pStyle w:val="TableParagraph"/>
              <w:rPr>
                <w:sz w:val="24"/>
              </w:rPr>
            </w:pPr>
          </w:p>
        </w:tc>
      </w:tr>
      <w:tr w:rsidR="00E829DB">
        <w:trPr>
          <w:trHeight w:val="679"/>
        </w:trPr>
        <w:tc>
          <w:tcPr>
            <w:tcW w:w="5311" w:type="dxa"/>
            <w:gridSpan w:val="2"/>
          </w:tcPr>
          <w:p w:rsidR="00E829DB" w:rsidRDefault="00096074">
            <w:pPr>
              <w:pStyle w:val="TableParagraph"/>
              <w:tabs>
                <w:tab w:val="left" w:pos="1562"/>
                <w:tab w:val="left" w:pos="3658"/>
                <w:tab w:val="left" w:pos="4961"/>
              </w:tabs>
              <w:spacing w:before="6" w:line="278" w:lineRule="auto"/>
              <w:ind w:left="235" w:right="-15"/>
              <w:rPr>
                <w:sz w:val="24"/>
              </w:rPr>
            </w:pPr>
            <w:r>
              <w:rPr>
                <w:spacing w:val="-2"/>
                <w:sz w:val="24"/>
              </w:rPr>
              <w:t>ОБЩЕЕ</w:t>
            </w:r>
            <w:r>
              <w:rPr>
                <w:sz w:val="24"/>
              </w:rPr>
              <w:tab/>
            </w:r>
            <w:r>
              <w:rPr>
                <w:spacing w:val="-2"/>
                <w:sz w:val="24"/>
              </w:rPr>
              <w:t>КОЛИЧЕСТВО</w:t>
            </w:r>
            <w:r>
              <w:rPr>
                <w:sz w:val="24"/>
              </w:rPr>
              <w:tab/>
            </w:r>
            <w:r>
              <w:rPr>
                <w:spacing w:val="-2"/>
                <w:sz w:val="24"/>
              </w:rPr>
              <w:t>ЧАСОВ</w:t>
            </w:r>
            <w:r>
              <w:rPr>
                <w:sz w:val="24"/>
              </w:rPr>
              <w:tab/>
            </w:r>
            <w:r>
              <w:rPr>
                <w:spacing w:val="-6"/>
                <w:sz w:val="24"/>
              </w:rPr>
              <w:t xml:space="preserve">ПО </w:t>
            </w:r>
            <w:r>
              <w:rPr>
                <w:spacing w:val="-2"/>
                <w:sz w:val="24"/>
              </w:rPr>
              <w:t>ПРОГРАММЕ</w:t>
            </w:r>
          </w:p>
        </w:tc>
        <w:tc>
          <w:tcPr>
            <w:tcW w:w="952" w:type="dxa"/>
          </w:tcPr>
          <w:p w:rsidR="00E829DB" w:rsidRDefault="00096074">
            <w:pPr>
              <w:pStyle w:val="TableParagraph"/>
              <w:spacing w:before="198"/>
              <w:ind w:left="219"/>
              <w:rPr>
                <w:sz w:val="24"/>
              </w:rPr>
            </w:pPr>
            <w:r>
              <w:rPr>
                <w:spacing w:val="-5"/>
                <w:sz w:val="24"/>
              </w:rPr>
              <w:t>102</w:t>
            </w:r>
          </w:p>
        </w:tc>
        <w:tc>
          <w:tcPr>
            <w:tcW w:w="1239" w:type="dxa"/>
          </w:tcPr>
          <w:p w:rsidR="00E829DB" w:rsidRDefault="00096074">
            <w:pPr>
              <w:pStyle w:val="TableParagraph"/>
              <w:spacing w:before="198"/>
              <w:ind w:left="192"/>
              <w:rPr>
                <w:sz w:val="24"/>
              </w:rPr>
            </w:pPr>
            <w:r>
              <w:rPr>
                <w:spacing w:val="-10"/>
                <w:sz w:val="24"/>
              </w:rPr>
              <w:t>1</w:t>
            </w:r>
          </w:p>
        </w:tc>
        <w:tc>
          <w:tcPr>
            <w:tcW w:w="1131" w:type="dxa"/>
          </w:tcPr>
          <w:p w:rsidR="00E829DB" w:rsidRDefault="00096074">
            <w:pPr>
              <w:pStyle w:val="TableParagraph"/>
              <w:spacing w:before="198"/>
              <w:ind w:left="196"/>
              <w:rPr>
                <w:sz w:val="24"/>
              </w:rPr>
            </w:pPr>
            <w:r>
              <w:rPr>
                <w:spacing w:val="-10"/>
                <w:sz w:val="24"/>
              </w:rPr>
              <w:t>0</w:t>
            </w:r>
          </w:p>
        </w:tc>
        <w:tc>
          <w:tcPr>
            <w:tcW w:w="617" w:type="dxa"/>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spacing w:before="106"/>
        <w:ind w:left="0"/>
        <w:jc w:val="left"/>
        <w:rPr>
          <w:b/>
        </w:rPr>
      </w:pPr>
    </w:p>
    <w:p w:rsidR="00E829DB" w:rsidRDefault="00096074">
      <w:pPr>
        <w:pStyle w:val="4"/>
        <w:numPr>
          <w:ilvl w:val="2"/>
          <w:numId w:val="180"/>
        </w:numPr>
        <w:tabs>
          <w:tab w:val="left" w:pos="941"/>
        </w:tabs>
        <w:ind w:left="941" w:hanging="578"/>
        <w:jc w:val="left"/>
      </w:pPr>
      <w:r>
        <w:t>Рабочая</w:t>
      </w:r>
      <w:r>
        <w:rPr>
          <w:spacing w:val="-5"/>
        </w:rPr>
        <w:t xml:space="preserve"> </w:t>
      </w:r>
      <w:r>
        <w:t>программа</w:t>
      </w:r>
      <w:r>
        <w:rPr>
          <w:spacing w:val="-3"/>
        </w:rPr>
        <w:t xml:space="preserve"> </w:t>
      </w:r>
      <w:r>
        <w:t>по</w:t>
      </w:r>
      <w:r>
        <w:rPr>
          <w:spacing w:val="-2"/>
        </w:rPr>
        <w:t xml:space="preserve"> </w:t>
      </w:r>
      <w:r>
        <w:t>учебному</w:t>
      </w:r>
      <w:r>
        <w:rPr>
          <w:spacing w:val="-3"/>
        </w:rPr>
        <w:t xml:space="preserve"> </w:t>
      </w:r>
      <w:r>
        <w:t>предмету</w:t>
      </w:r>
      <w:r>
        <w:rPr>
          <w:spacing w:val="-2"/>
        </w:rPr>
        <w:t xml:space="preserve"> </w:t>
      </w:r>
      <w:r>
        <w:t>«Родной</w:t>
      </w:r>
      <w:r>
        <w:rPr>
          <w:spacing w:val="-3"/>
        </w:rPr>
        <w:t xml:space="preserve"> </w:t>
      </w:r>
      <w:r>
        <w:t>язык</w:t>
      </w:r>
      <w:r>
        <w:rPr>
          <w:spacing w:val="2"/>
        </w:rPr>
        <w:t xml:space="preserve"> </w:t>
      </w:r>
      <w:r>
        <w:rPr>
          <w:spacing w:val="-2"/>
        </w:rPr>
        <w:t>(русский)»</w:t>
      </w:r>
    </w:p>
    <w:p w:rsidR="00E829DB" w:rsidRDefault="00E829DB">
      <w:pPr>
        <w:pStyle w:val="a3"/>
        <w:spacing w:before="264"/>
        <w:ind w:left="0"/>
        <w:jc w:val="left"/>
        <w:rPr>
          <w:b/>
        </w:rPr>
      </w:pPr>
    </w:p>
    <w:p w:rsidR="00E829DB" w:rsidRDefault="00096074">
      <w:pPr>
        <w:pStyle w:val="a3"/>
        <w:spacing w:line="276" w:lineRule="auto"/>
        <w:ind w:right="1603" w:firstLine="537"/>
      </w:pPr>
      <w:r>
        <w:t>Рабочая программа по учебному предмету "Родной язык (русский)" (предметная</w:t>
      </w:r>
      <w:r>
        <w:rPr>
          <w:spacing w:val="3"/>
        </w:rPr>
        <w:t xml:space="preserve"> </w:t>
      </w:r>
      <w:r>
        <w:t>область</w:t>
      </w:r>
      <w:r>
        <w:rPr>
          <w:spacing w:val="7"/>
        </w:rPr>
        <w:t xml:space="preserve"> </w:t>
      </w:r>
      <w:r>
        <w:t>"Родной</w:t>
      </w:r>
      <w:r>
        <w:rPr>
          <w:spacing w:val="7"/>
        </w:rPr>
        <w:t xml:space="preserve"> </w:t>
      </w:r>
      <w:r>
        <w:t>язык</w:t>
      </w:r>
      <w:r>
        <w:rPr>
          <w:spacing w:val="3"/>
        </w:rPr>
        <w:t xml:space="preserve"> </w:t>
      </w:r>
      <w:r>
        <w:t>и</w:t>
      </w:r>
      <w:r>
        <w:rPr>
          <w:spacing w:val="7"/>
        </w:rPr>
        <w:t xml:space="preserve"> </w:t>
      </w:r>
      <w:r>
        <w:t>родная</w:t>
      </w:r>
      <w:r>
        <w:rPr>
          <w:spacing w:val="6"/>
        </w:rPr>
        <w:t xml:space="preserve"> </w:t>
      </w:r>
      <w:r>
        <w:t>литература")</w:t>
      </w:r>
      <w:r>
        <w:rPr>
          <w:spacing w:val="5"/>
        </w:rPr>
        <w:t xml:space="preserve"> </w:t>
      </w:r>
      <w:r>
        <w:t>(далее</w:t>
      </w:r>
      <w:r>
        <w:rPr>
          <w:spacing w:val="5"/>
        </w:rPr>
        <w:t xml:space="preserve"> </w:t>
      </w:r>
      <w:r>
        <w:rPr>
          <w:spacing w:val="-2"/>
        </w:rPr>
        <w:t>соответственно</w:t>
      </w:r>
    </w:p>
    <w:p w:rsidR="00E829DB" w:rsidRDefault="00096074">
      <w:pPr>
        <w:pStyle w:val="a3"/>
        <w:spacing w:line="276" w:lineRule="auto"/>
        <w:ind w:right="1610"/>
      </w:pPr>
      <w:r>
        <w:t>-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E829DB" w:rsidRDefault="00096074">
      <w:pPr>
        <w:pStyle w:val="a3"/>
        <w:spacing w:before="91" w:line="276" w:lineRule="auto"/>
        <w:ind w:right="1605" w:firstLine="537"/>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E829DB" w:rsidRDefault="00096074">
      <w:pPr>
        <w:pStyle w:val="a3"/>
        <w:spacing w:before="90" w:line="276" w:lineRule="auto"/>
        <w:ind w:right="1603" w:firstLine="537"/>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29DB" w:rsidRDefault="00096074">
      <w:pPr>
        <w:pStyle w:val="a3"/>
        <w:spacing w:before="89" w:line="276" w:lineRule="auto"/>
        <w:ind w:right="1601" w:firstLine="539"/>
      </w:pPr>
      <w:r>
        <w:t>Планируемые результаты освоения программы по родному языку (русскому)</w:t>
      </w:r>
      <w:r>
        <w:rPr>
          <w:spacing w:val="26"/>
        </w:rPr>
        <w:t xml:space="preserve"> </w:t>
      </w:r>
      <w:r>
        <w:t>включают</w:t>
      </w:r>
      <w:r>
        <w:rPr>
          <w:spacing w:val="32"/>
        </w:rPr>
        <w:t xml:space="preserve"> </w:t>
      </w:r>
      <w:r>
        <w:t>личностные,</w:t>
      </w:r>
      <w:r>
        <w:rPr>
          <w:spacing w:val="29"/>
        </w:rPr>
        <w:t xml:space="preserve"> </w:t>
      </w:r>
      <w:r>
        <w:t>метапредметные</w:t>
      </w:r>
      <w:r>
        <w:rPr>
          <w:spacing w:val="28"/>
        </w:rPr>
        <w:t xml:space="preserve"> </w:t>
      </w:r>
      <w:r>
        <w:t>результаты</w:t>
      </w:r>
      <w:r>
        <w:rPr>
          <w:spacing w:val="29"/>
        </w:rPr>
        <w:t xml:space="preserve"> </w:t>
      </w:r>
      <w:r>
        <w:t>за</w:t>
      </w:r>
      <w:r>
        <w:rPr>
          <w:spacing w:val="37"/>
        </w:rPr>
        <w:t xml:space="preserve"> </w:t>
      </w:r>
      <w:r>
        <w:t>весь</w:t>
      </w:r>
      <w:r>
        <w:rPr>
          <w:spacing w:val="31"/>
        </w:rPr>
        <w:t xml:space="preserve"> </w:t>
      </w:r>
      <w:r>
        <w:rPr>
          <w:spacing w:val="-2"/>
        </w:rPr>
        <w:t>период</w:t>
      </w:r>
    </w:p>
    <w:p w:rsidR="00E829DB" w:rsidRDefault="00E829DB">
      <w:pPr>
        <w:spacing w:line="276" w:lineRule="auto"/>
        <w:sectPr w:rsidR="00E829DB">
          <w:footerReference w:type="default" r:id="rId88"/>
          <w:pgSz w:w="11910" w:h="16390"/>
          <w:pgMar w:top="1440" w:right="280" w:bottom="1240" w:left="1480" w:header="0" w:footer="1044" w:gutter="0"/>
          <w:cols w:space="720"/>
        </w:sectPr>
      </w:pPr>
    </w:p>
    <w:p w:rsidR="00E829DB" w:rsidRDefault="00096074">
      <w:pPr>
        <w:pStyle w:val="a3"/>
        <w:spacing w:before="69" w:line="278" w:lineRule="auto"/>
        <w:ind w:right="1608"/>
      </w:pPr>
      <w:r>
        <w:lastRenderedPageBreak/>
        <w:t>обучения на уровне среднего общего образования, а также предметные достижения обучающегося за каждый год обучения.</w:t>
      </w:r>
    </w:p>
    <w:p w:rsidR="00E829DB" w:rsidRDefault="00096074">
      <w:pPr>
        <w:pStyle w:val="a3"/>
        <w:spacing w:line="276" w:lineRule="auto"/>
        <w:ind w:right="570" w:firstLine="707"/>
      </w:pPr>
      <w:r>
        <w:t>Нормативную правовую основу настоящей примерной программы по учебному предмету «Русский родной язык» составляют следующие документы:</w:t>
      </w:r>
    </w:p>
    <w:p w:rsidR="00E829DB" w:rsidRDefault="00096074">
      <w:pPr>
        <w:pStyle w:val="a3"/>
        <w:spacing w:line="278" w:lineRule="auto"/>
        <w:ind w:right="570" w:firstLine="707"/>
      </w:pPr>
      <w:r>
        <w:t>Федеральный закон от</w:t>
      </w:r>
      <w:r>
        <w:rPr>
          <w:spacing w:val="-1"/>
        </w:rPr>
        <w:t xml:space="preserve"> </w:t>
      </w:r>
      <w:r>
        <w:t>29 декабря 2012 г. № 273-ФЗ «Об образовании в Российской Федерации» (далее – Федеральный закон об образовании);</w:t>
      </w:r>
    </w:p>
    <w:p w:rsidR="00E829DB" w:rsidRDefault="00096074">
      <w:pPr>
        <w:pStyle w:val="a3"/>
        <w:spacing w:line="276" w:lineRule="auto"/>
        <w:ind w:right="571" w:firstLine="707"/>
      </w:pPr>
      <w:r>
        <w:t>Закон Российской Федерации от 25 октября 1991 г. № 1807-1 «О языках народов Российской Федерации» (в редакции Федерального закона № 185-ФЗ);</w:t>
      </w:r>
    </w:p>
    <w:p w:rsidR="00E829DB" w:rsidRDefault="00096074">
      <w:pPr>
        <w:pStyle w:val="a3"/>
        <w:spacing w:line="276" w:lineRule="auto"/>
        <w:ind w:right="571" w:firstLine="707"/>
      </w:pPr>
      <w: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редакции приказа Минобрнауки России от</w:t>
      </w:r>
      <w:r>
        <w:rPr>
          <w:spacing w:val="40"/>
        </w:rPr>
        <w:t xml:space="preserve"> </w:t>
      </w:r>
      <w:r>
        <w:t>31 декабря 2015 г. № 1577).</w:t>
      </w:r>
    </w:p>
    <w:p w:rsidR="00E829DB" w:rsidRDefault="00096074">
      <w:pPr>
        <w:pStyle w:val="a3"/>
        <w:spacing w:line="276" w:lineRule="auto"/>
        <w:ind w:right="563" w:firstLine="707"/>
      </w:pPr>
      <w:r>
        <w:t>Рабочая программа разработана на основе требований федерального государственного</w:t>
      </w:r>
      <w:r>
        <w:rPr>
          <w:spacing w:val="-4"/>
        </w:rPr>
        <w:t xml:space="preserve"> </w:t>
      </w:r>
      <w:r>
        <w:t>образовательного</w:t>
      </w:r>
      <w:r>
        <w:rPr>
          <w:spacing w:val="-4"/>
        </w:rPr>
        <w:t xml:space="preserve"> </w:t>
      </w:r>
      <w:r>
        <w:t>стандарта</w:t>
      </w:r>
      <w:r>
        <w:rPr>
          <w:spacing w:val="-3"/>
        </w:rPr>
        <w:t xml:space="preserve"> </w:t>
      </w:r>
      <w:r>
        <w:t>среднего</w:t>
      </w:r>
      <w:r>
        <w:rPr>
          <w:spacing w:val="-4"/>
        </w:rPr>
        <w:t xml:space="preserve"> </w:t>
      </w:r>
      <w:r>
        <w:t>общего</w:t>
      </w:r>
      <w:r>
        <w:rPr>
          <w:spacing w:val="-5"/>
        </w:rPr>
        <w:t xml:space="preserve"> </w:t>
      </w:r>
      <w:r>
        <w:t>образования</w:t>
      </w:r>
      <w:r>
        <w:rPr>
          <w:spacing w:val="-4"/>
        </w:rPr>
        <w:t xml:space="preserve"> </w:t>
      </w:r>
      <w:r>
        <w:t>к</w:t>
      </w:r>
      <w:r>
        <w:rPr>
          <w:spacing w:val="-4"/>
        </w:rPr>
        <w:t xml:space="preserve"> </w:t>
      </w:r>
      <w:r>
        <w:t>результатам освоения</w:t>
      </w:r>
      <w:r>
        <w:rPr>
          <w:spacing w:val="-3"/>
        </w:rPr>
        <w:t xml:space="preserve"> </w:t>
      </w:r>
      <w:r>
        <w:t>образовательной программы</w:t>
      </w:r>
      <w:r>
        <w:rPr>
          <w:spacing w:val="-2"/>
        </w:rPr>
        <w:t xml:space="preserve"> </w:t>
      </w:r>
      <w:r>
        <w:t>средней общего образования</w:t>
      </w:r>
      <w:r>
        <w:rPr>
          <w:spacing w:val="-1"/>
        </w:rPr>
        <w:t xml:space="preserve"> </w:t>
      </w:r>
      <w:r>
        <w:t>по</w:t>
      </w:r>
      <w:r>
        <w:rPr>
          <w:spacing w:val="1"/>
        </w:rPr>
        <w:t xml:space="preserve"> </w:t>
      </w:r>
      <w:r>
        <w:t>учебному</w:t>
      </w:r>
      <w:r>
        <w:rPr>
          <w:spacing w:val="-5"/>
        </w:rPr>
        <w:t xml:space="preserve"> </w:t>
      </w:r>
      <w:r>
        <w:rPr>
          <w:spacing w:val="-2"/>
        </w:rPr>
        <w:t>предмету</w:t>
      </w:r>
    </w:p>
    <w:p w:rsidR="00E829DB" w:rsidRDefault="00096074">
      <w:pPr>
        <w:pStyle w:val="a3"/>
      </w:pPr>
      <w:r>
        <w:t>«Русский</w:t>
      </w:r>
      <w:r>
        <w:rPr>
          <w:spacing w:val="-5"/>
        </w:rPr>
        <w:t xml:space="preserve"> </w:t>
      </w:r>
      <w:r>
        <w:rPr>
          <w:spacing w:val="-2"/>
        </w:rPr>
        <w:t>язык».</w:t>
      </w:r>
    </w:p>
    <w:p w:rsidR="00E829DB" w:rsidRDefault="00E829DB">
      <w:pPr>
        <w:pStyle w:val="a3"/>
        <w:spacing w:before="164"/>
        <w:ind w:left="0"/>
        <w:jc w:val="left"/>
      </w:pPr>
    </w:p>
    <w:p w:rsidR="00E829DB" w:rsidRDefault="00096074">
      <w:pPr>
        <w:pStyle w:val="4"/>
        <w:spacing w:line="276" w:lineRule="auto"/>
        <w:ind w:left="363" w:right="5073"/>
      </w:pPr>
      <w:r>
        <w:t>Содержание</w:t>
      </w:r>
      <w:r>
        <w:rPr>
          <w:spacing w:val="-8"/>
        </w:rPr>
        <w:t xml:space="preserve"> </w:t>
      </w:r>
      <w:r>
        <w:t>курса</w:t>
      </w:r>
      <w:r>
        <w:rPr>
          <w:spacing w:val="-7"/>
        </w:rPr>
        <w:t xml:space="preserve"> </w:t>
      </w:r>
      <w:r>
        <w:t>«Родной</w:t>
      </w:r>
      <w:r>
        <w:rPr>
          <w:spacing w:val="-7"/>
        </w:rPr>
        <w:t xml:space="preserve"> </w:t>
      </w:r>
      <w:r>
        <w:t>язык»</w:t>
      </w:r>
      <w:r>
        <w:rPr>
          <w:spacing w:val="-7"/>
        </w:rPr>
        <w:t xml:space="preserve"> </w:t>
      </w:r>
      <w:r>
        <w:t>(34</w:t>
      </w:r>
      <w:r>
        <w:rPr>
          <w:spacing w:val="-7"/>
        </w:rPr>
        <w:t xml:space="preserve"> </w:t>
      </w:r>
      <w:r>
        <w:t>часа) 10 класс – 17 часов.</w:t>
      </w:r>
    </w:p>
    <w:p w:rsidR="00E829DB" w:rsidRDefault="00096074">
      <w:pPr>
        <w:pStyle w:val="a3"/>
        <w:spacing w:before="1"/>
        <w:ind w:left="363"/>
      </w:pPr>
      <w:r>
        <w:t>Раздел</w:t>
      </w:r>
      <w:r>
        <w:rPr>
          <w:spacing w:val="-2"/>
        </w:rPr>
        <w:t xml:space="preserve"> </w:t>
      </w:r>
      <w:r>
        <w:t>1.</w:t>
      </w:r>
      <w:r>
        <w:rPr>
          <w:spacing w:val="-1"/>
        </w:rPr>
        <w:t xml:space="preserve"> </w:t>
      </w:r>
      <w:r>
        <w:t>Язык</w:t>
      </w:r>
      <w:r>
        <w:rPr>
          <w:spacing w:val="-3"/>
        </w:rPr>
        <w:t xml:space="preserve"> </w:t>
      </w:r>
      <w:r>
        <w:t>и</w:t>
      </w:r>
      <w:r>
        <w:rPr>
          <w:spacing w:val="-2"/>
        </w:rPr>
        <w:t xml:space="preserve"> </w:t>
      </w:r>
      <w:r>
        <w:t>культура –</w:t>
      </w:r>
      <w:r>
        <w:rPr>
          <w:spacing w:val="-1"/>
        </w:rPr>
        <w:t xml:space="preserve"> </w:t>
      </w:r>
      <w:r>
        <w:t>5</w:t>
      </w:r>
      <w:r>
        <w:rPr>
          <w:spacing w:val="-1"/>
        </w:rPr>
        <w:t xml:space="preserve"> </w:t>
      </w:r>
      <w:r>
        <w:rPr>
          <w:spacing w:val="-5"/>
        </w:rPr>
        <w:t>ч.</w:t>
      </w:r>
    </w:p>
    <w:p w:rsidR="00E829DB" w:rsidRDefault="00096074">
      <w:pPr>
        <w:pStyle w:val="a3"/>
        <w:spacing w:before="41" w:line="276" w:lineRule="auto"/>
        <w:ind w:left="363" w:right="567" w:firstLine="419"/>
      </w:pPr>
      <w:r>
        <w:t>Русский язык как зеркало национальной культуры и истории народа. Ключевые</w:t>
      </w:r>
      <w:r>
        <w:rPr>
          <w:spacing w:val="40"/>
        </w:rPr>
        <w:t xml:space="preserve"> </w:t>
      </w:r>
      <w:r>
        <w:t>слова (концепты) русской культуры, их национально- историческая значимость. Ключевые слова, обозначающие мир русской природы; религиозные представления. Словообразовательные неологизмы в современном русском языке. Новые иноязычные заимствования в современном русском языке.</w:t>
      </w:r>
    </w:p>
    <w:p w:rsidR="00E829DB" w:rsidRDefault="00096074">
      <w:pPr>
        <w:pStyle w:val="a3"/>
        <w:ind w:left="423"/>
      </w:pPr>
      <w:r>
        <w:t>Раздел</w:t>
      </w:r>
      <w:r>
        <w:rPr>
          <w:spacing w:val="-1"/>
        </w:rPr>
        <w:t xml:space="preserve"> </w:t>
      </w:r>
      <w:r>
        <w:t>2.</w:t>
      </w:r>
      <w:r>
        <w:rPr>
          <w:spacing w:val="-1"/>
        </w:rPr>
        <w:t xml:space="preserve"> </w:t>
      </w:r>
      <w:r>
        <w:t>Культура</w:t>
      </w:r>
      <w:r>
        <w:rPr>
          <w:spacing w:val="-2"/>
        </w:rPr>
        <w:t xml:space="preserve"> </w:t>
      </w:r>
      <w:r>
        <w:t>речи</w:t>
      </w:r>
      <w:r>
        <w:rPr>
          <w:spacing w:val="1"/>
        </w:rPr>
        <w:t xml:space="preserve"> </w:t>
      </w:r>
      <w:r>
        <w:t>– 7</w:t>
      </w:r>
      <w:r>
        <w:rPr>
          <w:spacing w:val="-1"/>
        </w:rPr>
        <w:t xml:space="preserve"> </w:t>
      </w:r>
      <w:r>
        <w:rPr>
          <w:spacing w:val="-5"/>
        </w:rPr>
        <w:t>ч.</w:t>
      </w:r>
    </w:p>
    <w:p w:rsidR="00E829DB" w:rsidRDefault="00096074">
      <w:pPr>
        <w:pStyle w:val="a3"/>
        <w:spacing w:before="41" w:line="276" w:lineRule="auto"/>
        <w:ind w:left="363" w:right="572" w:firstLine="479"/>
      </w:pPr>
      <w:r>
        <w:t>Основные орфоэпические нормы современного русского литературного языка. Активные процессы в области произношения и ударения. Современные орфоэпические словари. Основные лексические нормы современного русского литературного языка. Типичные ошибки‚ связанные с нарушением лексической сочетаемости. Речевая избыточность и точность. Тавтология. Плеоназм. Современные толковые словари.</w:t>
      </w:r>
    </w:p>
    <w:p w:rsidR="00E829DB" w:rsidRDefault="00096074">
      <w:pPr>
        <w:pStyle w:val="a3"/>
        <w:spacing w:line="278" w:lineRule="auto"/>
        <w:ind w:left="363" w:right="574"/>
      </w:pPr>
      <w:r>
        <w:t>Речевой этикет. Этикетное речевое поведение в ситуациях</w:t>
      </w:r>
      <w:r>
        <w:rPr>
          <w:spacing w:val="80"/>
        </w:rPr>
        <w:t xml:space="preserve"> </w:t>
      </w:r>
      <w:r>
        <w:t>делового общения. Этика и этикет в электронной среде общения.</w:t>
      </w:r>
    </w:p>
    <w:p w:rsidR="00E829DB" w:rsidRDefault="00096074">
      <w:pPr>
        <w:pStyle w:val="a3"/>
        <w:spacing w:line="272" w:lineRule="exact"/>
        <w:ind w:left="363"/>
      </w:pPr>
      <w:r>
        <w:t>Речь.</w:t>
      </w:r>
      <w:r>
        <w:rPr>
          <w:spacing w:val="-2"/>
        </w:rPr>
        <w:t xml:space="preserve"> </w:t>
      </w:r>
      <w:r>
        <w:t>Речевая</w:t>
      </w:r>
      <w:r>
        <w:rPr>
          <w:spacing w:val="-2"/>
        </w:rPr>
        <w:t xml:space="preserve"> </w:t>
      </w:r>
      <w:r>
        <w:t>деятельность.</w:t>
      </w:r>
      <w:r>
        <w:rPr>
          <w:spacing w:val="-2"/>
        </w:rPr>
        <w:t xml:space="preserve"> </w:t>
      </w:r>
      <w:r>
        <w:t>Текст</w:t>
      </w:r>
      <w:r>
        <w:rPr>
          <w:spacing w:val="-1"/>
        </w:rPr>
        <w:t xml:space="preserve"> </w:t>
      </w:r>
      <w:r>
        <w:t>–</w:t>
      </w:r>
      <w:r>
        <w:rPr>
          <w:spacing w:val="-2"/>
        </w:rPr>
        <w:t xml:space="preserve"> </w:t>
      </w:r>
      <w:r>
        <w:t>5</w:t>
      </w:r>
      <w:r>
        <w:rPr>
          <w:spacing w:val="-1"/>
        </w:rPr>
        <w:t xml:space="preserve"> </w:t>
      </w:r>
      <w:r>
        <w:rPr>
          <w:spacing w:val="-5"/>
        </w:rPr>
        <w:t>ч.</w:t>
      </w:r>
    </w:p>
    <w:p w:rsidR="00E829DB" w:rsidRDefault="00096074">
      <w:pPr>
        <w:pStyle w:val="a3"/>
        <w:spacing w:before="40" w:line="276" w:lineRule="auto"/>
        <w:ind w:left="363" w:right="571" w:firstLine="419"/>
      </w:pPr>
      <w:r>
        <w:t>Русский язык в Интернете. Правила информационной безопасности при общении в социальных сетях.</w:t>
      </w:r>
    </w:p>
    <w:p w:rsidR="00E829DB" w:rsidRDefault="00096074">
      <w:pPr>
        <w:pStyle w:val="a3"/>
        <w:spacing w:before="2" w:line="276" w:lineRule="auto"/>
        <w:ind w:left="363" w:right="567" w:firstLine="479"/>
      </w:pPr>
      <w:r>
        <w:t>Язык</w:t>
      </w:r>
      <w:r>
        <w:rPr>
          <w:spacing w:val="-2"/>
        </w:rPr>
        <w:t xml:space="preserve"> </w:t>
      </w:r>
      <w:r>
        <w:t>художественной литературы. Диалогичность в</w:t>
      </w:r>
      <w:r>
        <w:rPr>
          <w:spacing w:val="-3"/>
        </w:rPr>
        <w:t xml:space="preserve"> </w:t>
      </w:r>
      <w:r>
        <w:t>художественном</w:t>
      </w:r>
      <w:r>
        <w:rPr>
          <w:spacing w:val="-1"/>
        </w:rPr>
        <w:t xml:space="preserve"> </w:t>
      </w:r>
      <w:r>
        <w:t>произведении. Сочинение в жанре письма другу (в том числе электронного), страницы дневника и т.д. Публицистический стиль. Проблемный очерк.</w:t>
      </w:r>
    </w:p>
    <w:p w:rsidR="00E829DB" w:rsidRDefault="00E829DB">
      <w:pPr>
        <w:pStyle w:val="a3"/>
        <w:spacing w:before="41"/>
        <w:ind w:left="0"/>
        <w:jc w:val="left"/>
      </w:pPr>
    </w:p>
    <w:p w:rsidR="00E829DB" w:rsidRDefault="00096074">
      <w:pPr>
        <w:pStyle w:val="4"/>
        <w:spacing w:before="1"/>
        <w:ind w:left="363"/>
      </w:pPr>
      <w:r>
        <w:t>11</w:t>
      </w:r>
      <w:r>
        <w:rPr>
          <w:spacing w:val="-1"/>
        </w:rPr>
        <w:t xml:space="preserve"> </w:t>
      </w:r>
      <w:r>
        <w:t>класс-</w:t>
      </w:r>
      <w:r>
        <w:rPr>
          <w:spacing w:val="-2"/>
        </w:rPr>
        <w:t xml:space="preserve"> </w:t>
      </w:r>
      <w:r>
        <w:t>17</w:t>
      </w:r>
      <w:r>
        <w:rPr>
          <w:spacing w:val="-1"/>
        </w:rPr>
        <w:t xml:space="preserve"> </w:t>
      </w:r>
      <w:r>
        <w:rPr>
          <w:spacing w:val="-2"/>
        </w:rPr>
        <w:t>часов.</w:t>
      </w:r>
    </w:p>
    <w:p w:rsidR="00E829DB" w:rsidRDefault="00096074">
      <w:pPr>
        <w:pStyle w:val="a3"/>
        <w:spacing w:before="40"/>
        <w:ind w:left="363"/>
      </w:pPr>
      <w:r>
        <w:t>Раздел</w:t>
      </w:r>
      <w:r>
        <w:rPr>
          <w:spacing w:val="-2"/>
        </w:rPr>
        <w:t xml:space="preserve"> </w:t>
      </w:r>
      <w:r>
        <w:t>1.</w:t>
      </w:r>
      <w:r>
        <w:rPr>
          <w:spacing w:val="-1"/>
        </w:rPr>
        <w:t xml:space="preserve"> </w:t>
      </w:r>
      <w:r>
        <w:t>Язык</w:t>
      </w:r>
      <w:r>
        <w:rPr>
          <w:spacing w:val="-3"/>
        </w:rPr>
        <w:t xml:space="preserve"> </w:t>
      </w:r>
      <w:r>
        <w:t>и</w:t>
      </w:r>
      <w:r>
        <w:rPr>
          <w:spacing w:val="-2"/>
        </w:rPr>
        <w:t xml:space="preserve"> </w:t>
      </w:r>
      <w:r>
        <w:t>культура –</w:t>
      </w:r>
      <w:r>
        <w:rPr>
          <w:spacing w:val="-1"/>
        </w:rPr>
        <w:t xml:space="preserve"> </w:t>
      </w:r>
      <w:r>
        <w:t>5</w:t>
      </w:r>
      <w:r>
        <w:rPr>
          <w:spacing w:val="-1"/>
        </w:rPr>
        <w:t xml:space="preserve"> </w:t>
      </w:r>
      <w:r>
        <w:rPr>
          <w:spacing w:val="-5"/>
        </w:rPr>
        <w:t>ч.</w:t>
      </w:r>
    </w:p>
    <w:p w:rsidR="00E829DB" w:rsidRDefault="00E829DB">
      <w:pPr>
        <w:sectPr w:rsidR="00E829DB">
          <w:pgSz w:w="11910" w:h="16390"/>
          <w:pgMar w:top="1060" w:right="280" w:bottom="1260" w:left="1480" w:header="0" w:footer="1044" w:gutter="0"/>
          <w:cols w:space="720"/>
        </w:sectPr>
      </w:pPr>
    </w:p>
    <w:p w:rsidR="00E829DB" w:rsidRDefault="00096074">
      <w:pPr>
        <w:pStyle w:val="a3"/>
        <w:spacing w:before="69" w:line="276" w:lineRule="auto"/>
        <w:ind w:left="363" w:right="569"/>
      </w:pPr>
      <w:r>
        <w:lastRenderedPageBreak/>
        <w:t>Русский язык – национальный язык русского народа. Крылатые слова и выражения в русском</w:t>
      </w:r>
      <w:r>
        <w:rPr>
          <w:spacing w:val="-1"/>
        </w:rPr>
        <w:t xml:space="preserve"> </w:t>
      </w:r>
      <w:r>
        <w:t>языке. О происхождении фразеологизмов. Источники фразеологизмов. Развитие русского языка как объективный процесс. Основные тенденции развития современного русского языка. Переосмысление значений слов в современном русском языке.</w:t>
      </w:r>
    </w:p>
    <w:p w:rsidR="00E829DB" w:rsidRDefault="00096074">
      <w:pPr>
        <w:pStyle w:val="a3"/>
        <w:spacing w:before="1"/>
        <w:ind w:left="423"/>
      </w:pPr>
      <w:r>
        <w:t>Раздел</w:t>
      </w:r>
      <w:r>
        <w:rPr>
          <w:spacing w:val="-1"/>
        </w:rPr>
        <w:t xml:space="preserve"> </w:t>
      </w:r>
      <w:r>
        <w:t>2.</w:t>
      </w:r>
      <w:r>
        <w:rPr>
          <w:spacing w:val="-1"/>
        </w:rPr>
        <w:t xml:space="preserve"> </w:t>
      </w:r>
      <w:r>
        <w:t>Культура</w:t>
      </w:r>
      <w:r>
        <w:rPr>
          <w:spacing w:val="-2"/>
        </w:rPr>
        <w:t xml:space="preserve"> </w:t>
      </w:r>
      <w:r>
        <w:t>речи</w:t>
      </w:r>
      <w:r>
        <w:rPr>
          <w:spacing w:val="1"/>
        </w:rPr>
        <w:t xml:space="preserve"> </w:t>
      </w:r>
      <w:r>
        <w:t>– 6</w:t>
      </w:r>
      <w:r>
        <w:rPr>
          <w:spacing w:val="-1"/>
        </w:rPr>
        <w:t xml:space="preserve"> </w:t>
      </w:r>
      <w:r>
        <w:rPr>
          <w:spacing w:val="-5"/>
        </w:rPr>
        <w:t>ч.</w:t>
      </w:r>
    </w:p>
    <w:p w:rsidR="00E829DB" w:rsidRDefault="00096074">
      <w:pPr>
        <w:pStyle w:val="a3"/>
        <w:spacing w:before="43" w:line="276" w:lineRule="auto"/>
        <w:ind w:left="363" w:right="567" w:firstLine="419"/>
      </w:pPr>
      <w:r>
        <w:t>Основные грамматические нормы современного русского литературного языка. Правильное построение словосочетаний по типу управления. Нормы употребления предлогов. Нормы употребления причастных и деепричастных оборотов‚ предложений с косвенной речью. Типичные ошибки в построении сложных предложений. Категория рода: род заимствованных несклоняемых имен существительных,</w:t>
      </w:r>
      <w:r>
        <w:rPr>
          <w:spacing w:val="40"/>
        </w:rPr>
        <w:t xml:space="preserve"> </w:t>
      </w:r>
      <w:r>
        <w:t>род сложных существительных, род имен собственных, род аббревиатур. Лексические нормы употребления имён существительных, прилагательных, глаголов в современном русском литературном языке.</w:t>
      </w:r>
    </w:p>
    <w:p w:rsidR="00E829DB" w:rsidRDefault="00096074">
      <w:pPr>
        <w:pStyle w:val="a3"/>
        <w:spacing w:before="1"/>
        <w:ind w:left="783"/>
      </w:pPr>
      <w:r>
        <w:t>Речь.</w:t>
      </w:r>
      <w:r>
        <w:rPr>
          <w:spacing w:val="-2"/>
        </w:rPr>
        <w:t xml:space="preserve"> </w:t>
      </w:r>
      <w:r>
        <w:t>Речевая</w:t>
      </w:r>
      <w:r>
        <w:rPr>
          <w:spacing w:val="-2"/>
        </w:rPr>
        <w:t xml:space="preserve"> </w:t>
      </w:r>
      <w:r>
        <w:t>деятельность.</w:t>
      </w:r>
      <w:r>
        <w:rPr>
          <w:spacing w:val="-1"/>
        </w:rPr>
        <w:t xml:space="preserve"> </w:t>
      </w:r>
      <w:r>
        <w:t>Текст</w:t>
      </w:r>
      <w:r>
        <w:rPr>
          <w:spacing w:val="1"/>
        </w:rPr>
        <w:t xml:space="preserve"> </w:t>
      </w:r>
      <w:r>
        <w:t>-</w:t>
      </w:r>
      <w:r>
        <w:rPr>
          <w:spacing w:val="-3"/>
        </w:rPr>
        <w:t xml:space="preserve"> </w:t>
      </w:r>
      <w:r>
        <w:t>6</w:t>
      </w:r>
      <w:r>
        <w:rPr>
          <w:spacing w:val="-1"/>
        </w:rPr>
        <w:t xml:space="preserve"> </w:t>
      </w:r>
      <w:r>
        <w:rPr>
          <w:spacing w:val="-5"/>
        </w:rPr>
        <w:t>ч.</w:t>
      </w:r>
    </w:p>
    <w:p w:rsidR="00E829DB" w:rsidRDefault="00096074">
      <w:pPr>
        <w:pStyle w:val="a3"/>
        <w:spacing w:before="41" w:line="276" w:lineRule="auto"/>
        <w:ind w:left="363" w:right="569" w:firstLine="479"/>
      </w:pPr>
      <w:r>
        <w:t>Структура аргументации: тезис, аргумент. Способы аргументации. Тексты аргументативного типа: рассуждение, доказательство, объяснение. Доказательство и его структура. Прямые и косвенные доказательства. Предтекстовый, текстовый и послетекстовый этапы работы. Основные методы, способы и средства получения, переработки информации.</w:t>
      </w:r>
    </w:p>
    <w:p w:rsidR="00E829DB" w:rsidRDefault="00E829DB">
      <w:pPr>
        <w:pStyle w:val="a3"/>
        <w:spacing w:before="40"/>
        <w:ind w:left="0"/>
        <w:jc w:val="left"/>
      </w:pPr>
    </w:p>
    <w:p w:rsidR="00E829DB" w:rsidRDefault="00096074">
      <w:pPr>
        <w:pStyle w:val="4"/>
        <w:spacing w:line="278" w:lineRule="auto"/>
        <w:ind w:left="222" w:right="980"/>
      </w:pPr>
      <w:r>
        <w:t xml:space="preserve">Планируемые результаты освоения обучающимися учебного предмета </w:t>
      </w:r>
      <w:r>
        <w:rPr>
          <w:b w:val="0"/>
        </w:rPr>
        <w:t>«</w:t>
      </w:r>
      <w:r>
        <w:t>Русский родной язык»</w:t>
      </w:r>
    </w:p>
    <w:p w:rsidR="00E829DB" w:rsidRDefault="00096074">
      <w:pPr>
        <w:pStyle w:val="5"/>
        <w:spacing w:line="272" w:lineRule="exact"/>
        <w:ind w:left="363"/>
      </w:pPr>
      <w:r>
        <w:t>Личностные</w:t>
      </w:r>
      <w:r>
        <w:rPr>
          <w:spacing w:val="-6"/>
        </w:rPr>
        <w:t xml:space="preserve"> </w:t>
      </w:r>
      <w:r>
        <w:rPr>
          <w:spacing w:val="-2"/>
        </w:rPr>
        <w:t>результаты:</w:t>
      </w:r>
    </w:p>
    <w:p w:rsidR="00E829DB" w:rsidRDefault="00096074">
      <w:pPr>
        <w:pStyle w:val="a3"/>
        <w:spacing w:before="41" w:line="276" w:lineRule="auto"/>
        <w:ind w:left="363" w:right="571" w:firstLine="278"/>
      </w:pPr>
      <w:r>
        <w:rPr>
          <w:noProof/>
        </w:rPr>
        <w:drawing>
          <wp:anchor distT="0" distB="0" distL="0" distR="0" simplePos="0" relativeHeight="472534016" behindDoc="1" locked="0" layoutInCell="1" allowOverlap="1">
            <wp:simplePos x="0" y="0"/>
            <wp:positionH relativeFrom="page">
              <wp:posOffset>1170736</wp:posOffset>
            </wp:positionH>
            <wp:positionV relativeFrom="paragraph">
              <wp:posOffset>31211</wp:posOffset>
            </wp:positionV>
            <wp:extent cx="237744" cy="16916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9" cstate="print"/>
                    <a:stretch>
                      <a:fillRect/>
                    </a:stretch>
                  </pic:blipFill>
                  <pic:spPr>
                    <a:xfrm>
                      <a:off x="0" y="0"/>
                      <a:ext cx="237744" cy="169163"/>
                    </a:xfrm>
                    <a:prstGeom prst="rect">
                      <a:avLst/>
                    </a:prstGeom>
                  </pic:spPr>
                </pic:pic>
              </a:graphicData>
            </a:graphic>
          </wp:anchor>
        </w:drawing>
      </w:r>
      <w:r>
        <w:t>формирование</w:t>
      </w:r>
      <w:r>
        <w:rPr>
          <w:spacing w:val="-2"/>
        </w:rPr>
        <w:t xml:space="preserve"> </w:t>
      </w:r>
      <w:r>
        <w:t>российской гражданской идентичности,</w:t>
      </w:r>
      <w:r>
        <w:rPr>
          <w:spacing w:val="-1"/>
        </w:rPr>
        <w:t xml:space="preserve"> </w:t>
      </w:r>
      <w:r>
        <w:t>патриотизма,</w:t>
      </w:r>
      <w:r>
        <w:rPr>
          <w:spacing w:val="-1"/>
        </w:rPr>
        <w:t xml:space="preserve"> </w:t>
      </w:r>
      <w:r>
        <w:t>уважения</w:t>
      </w:r>
      <w:r>
        <w:rPr>
          <w:spacing w:val="-1"/>
        </w:rPr>
        <w:t xml:space="preserve"> </w:t>
      </w:r>
      <w:r>
        <w:t xml:space="preserve">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w:t>
      </w:r>
      <w:r>
        <w:rPr>
          <w:spacing w:val="-2"/>
        </w:rPr>
        <w:t>символов;</w:t>
      </w:r>
    </w:p>
    <w:p w:rsidR="00E829DB" w:rsidRDefault="00096074">
      <w:pPr>
        <w:pStyle w:val="a3"/>
        <w:spacing w:line="276" w:lineRule="auto"/>
        <w:ind w:left="363" w:right="570" w:firstLine="278"/>
      </w:pPr>
      <w:r>
        <w:rPr>
          <w:noProof/>
        </w:rPr>
        <w:drawing>
          <wp:anchor distT="0" distB="0" distL="0" distR="0" simplePos="0" relativeHeight="472534528" behindDoc="1" locked="0" layoutInCell="1" allowOverlap="1">
            <wp:simplePos x="0" y="0"/>
            <wp:positionH relativeFrom="page">
              <wp:posOffset>1170736</wp:posOffset>
            </wp:positionH>
            <wp:positionV relativeFrom="paragraph">
              <wp:posOffset>5499</wp:posOffset>
            </wp:positionV>
            <wp:extent cx="237744" cy="169163"/>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9" cstate="print"/>
                    <a:stretch>
                      <a:fillRect/>
                    </a:stretch>
                  </pic:blipFill>
                  <pic:spPr>
                    <a:xfrm>
                      <a:off x="0" y="0"/>
                      <a:ext cx="237744" cy="169163"/>
                    </a:xfrm>
                    <a:prstGeom prst="rect">
                      <a:avLst/>
                    </a:prstGeom>
                  </pic:spPr>
                </pic:pic>
              </a:graphicData>
            </a:graphic>
          </wp:anchor>
        </w:drawing>
      </w:r>
      <w: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w:t>
      </w:r>
    </w:p>
    <w:p w:rsidR="00E829DB" w:rsidRDefault="00096074">
      <w:pPr>
        <w:pStyle w:val="a3"/>
        <w:spacing w:before="1" w:line="276" w:lineRule="auto"/>
        <w:ind w:left="363" w:right="566" w:firstLine="278"/>
      </w:pPr>
      <w:r>
        <w:rPr>
          <w:noProof/>
        </w:rPr>
        <w:drawing>
          <wp:anchor distT="0" distB="0" distL="0" distR="0" simplePos="0" relativeHeight="472535040" behindDoc="1" locked="0" layoutInCell="1" allowOverlap="1">
            <wp:simplePos x="0" y="0"/>
            <wp:positionH relativeFrom="page">
              <wp:posOffset>1170736</wp:posOffset>
            </wp:positionH>
            <wp:positionV relativeFrom="paragraph">
              <wp:posOffset>5931</wp:posOffset>
            </wp:positionV>
            <wp:extent cx="237744" cy="169163"/>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9" cstate="print"/>
                    <a:stretch>
                      <a:fillRect/>
                    </a:stretch>
                  </pic:blipFill>
                  <pic:spPr>
                    <a:xfrm>
                      <a:off x="0" y="0"/>
                      <a:ext cx="237744" cy="169163"/>
                    </a:xfrm>
                    <a:prstGeom prst="rect">
                      <a:avLst/>
                    </a:prstGeom>
                  </pic:spPr>
                </pic:pic>
              </a:graphicData>
            </a:graphic>
          </wp:anchor>
        </w:drawing>
      </w:r>
      <w: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E829DB" w:rsidRDefault="00096074">
      <w:pPr>
        <w:pStyle w:val="a3"/>
        <w:tabs>
          <w:tab w:val="left" w:pos="941"/>
        </w:tabs>
        <w:spacing w:line="276" w:lineRule="auto"/>
        <w:ind w:left="363" w:right="568"/>
      </w:pPr>
      <w:r>
        <w:rPr>
          <w:noProof/>
          <w:position w:val="-4"/>
        </w:rPr>
        <w:drawing>
          <wp:inline distT="0" distB="0" distL="0" distR="0">
            <wp:extent cx="237744" cy="169163"/>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ab/>
      </w:r>
      <w:r>
        <w:t>приверженность идеям интернационализма, дружбы, равенства, взаимопомощи народов; воспитание уважительного отношения к национальному</w:t>
      </w:r>
      <w:r>
        <w:rPr>
          <w:spacing w:val="-4"/>
        </w:rPr>
        <w:t xml:space="preserve"> </w:t>
      </w:r>
      <w:r>
        <w:t>достоинству</w:t>
      </w:r>
      <w:r>
        <w:rPr>
          <w:spacing w:val="-6"/>
        </w:rPr>
        <w:t xml:space="preserve"> </w:t>
      </w:r>
      <w:r>
        <w:t>людей, их чувствам, религиозным убеждениям;</w:t>
      </w:r>
    </w:p>
    <w:p w:rsidR="00E829DB" w:rsidRDefault="00096074">
      <w:pPr>
        <w:pStyle w:val="a3"/>
        <w:tabs>
          <w:tab w:val="left" w:pos="941"/>
        </w:tabs>
        <w:spacing w:line="276" w:lineRule="auto"/>
        <w:ind w:left="363" w:right="566"/>
      </w:pPr>
      <w:r>
        <w:rPr>
          <w:noProof/>
          <w:position w:val="-4"/>
        </w:rPr>
        <w:drawing>
          <wp:inline distT="0" distB="0" distL="0" distR="0">
            <wp:extent cx="237744" cy="169163"/>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ab/>
      </w: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829DB" w:rsidRDefault="00096074">
      <w:pPr>
        <w:pStyle w:val="a3"/>
        <w:tabs>
          <w:tab w:val="left" w:pos="941"/>
        </w:tabs>
        <w:spacing w:line="276" w:lineRule="auto"/>
        <w:ind w:left="363" w:right="567"/>
      </w:pPr>
      <w:r>
        <w:rPr>
          <w:noProof/>
          <w:position w:val="-4"/>
        </w:rPr>
        <w:drawing>
          <wp:inline distT="0" distB="0" distL="0" distR="0">
            <wp:extent cx="237744" cy="169163"/>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ab/>
      </w:r>
      <w:r>
        <w:t>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tabs>
          <w:tab w:val="left" w:pos="941"/>
        </w:tabs>
        <w:spacing w:before="69" w:line="276" w:lineRule="auto"/>
        <w:ind w:left="363" w:right="566"/>
      </w:pPr>
      <w:r>
        <w:rPr>
          <w:noProof/>
          <w:position w:val="-4"/>
        </w:rPr>
        <w:lastRenderedPageBreak/>
        <w:drawing>
          <wp:inline distT="0" distB="0" distL="0" distR="0">
            <wp:extent cx="237744" cy="16916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9" cstate="print"/>
                    <a:stretch>
                      <a:fillRect/>
                    </a:stretch>
                  </pic:blipFill>
                  <pic:spPr>
                    <a:xfrm>
                      <a:off x="0" y="0"/>
                      <a:ext cx="237744" cy="169164"/>
                    </a:xfrm>
                    <a:prstGeom prst="rect">
                      <a:avLst/>
                    </a:prstGeom>
                  </pic:spPr>
                </pic:pic>
              </a:graphicData>
            </a:graphic>
          </wp:inline>
        </w:drawing>
      </w:r>
      <w:r>
        <w:rPr>
          <w:sz w:val="20"/>
        </w:rPr>
        <w:tab/>
      </w:r>
      <w:r>
        <w:t>развитие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829DB" w:rsidRDefault="00E829DB">
      <w:pPr>
        <w:pStyle w:val="a3"/>
        <w:spacing w:before="42"/>
        <w:ind w:left="0"/>
        <w:jc w:val="left"/>
      </w:pPr>
    </w:p>
    <w:p w:rsidR="00E829DB" w:rsidRDefault="00096074">
      <w:pPr>
        <w:pStyle w:val="5"/>
        <w:ind w:left="363"/>
      </w:pPr>
      <w:r>
        <w:t>Метапредметные</w:t>
      </w:r>
      <w:r>
        <w:rPr>
          <w:spacing w:val="-7"/>
        </w:rPr>
        <w:t xml:space="preserve"> </w:t>
      </w:r>
      <w:r>
        <w:rPr>
          <w:spacing w:val="-2"/>
        </w:rPr>
        <w:t>результаты:</w:t>
      </w:r>
    </w:p>
    <w:p w:rsidR="00E829DB" w:rsidRDefault="00096074">
      <w:pPr>
        <w:pStyle w:val="a3"/>
        <w:tabs>
          <w:tab w:val="left" w:pos="941"/>
        </w:tabs>
        <w:spacing w:before="43" w:line="276" w:lineRule="auto"/>
        <w:ind w:left="363" w:right="569"/>
      </w:pPr>
      <w:r>
        <w:rPr>
          <w:noProof/>
          <w:position w:val="-4"/>
        </w:rPr>
        <w:drawing>
          <wp:inline distT="0" distB="0" distL="0" distR="0">
            <wp:extent cx="237744" cy="1691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9" cstate="print"/>
                    <a:stretch>
                      <a:fillRect/>
                    </a:stretch>
                  </pic:blipFill>
                  <pic:spPr>
                    <a:xfrm>
                      <a:off x="0" y="0"/>
                      <a:ext cx="237744" cy="169164"/>
                    </a:xfrm>
                    <a:prstGeom prst="rect">
                      <a:avLst/>
                    </a:prstGeom>
                  </pic:spPr>
                </pic:pic>
              </a:graphicData>
            </a:graphic>
          </wp:inline>
        </w:drawing>
      </w:r>
      <w:r>
        <w:rPr>
          <w:sz w:val="20"/>
        </w:rPr>
        <w:tab/>
      </w:r>
      <w: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w:t>
      </w:r>
      <w:r>
        <w:rPr>
          <w:spacing w:val="-4"/>
        </w:rPr>
        <w:t xml:space="preserve"> </w:t>
      </w:r>
      <w:r>
        <w:t>использовать</w:t>
      </w:r>
      <w:r>
        <w:rPr>
          <w:spacing w:val="-1"/>
        </w:rPr>
        <w:t xml:space="preserve"> </w:t>
      </w:r>
      <w:r>
        <w:t>все</w:t>
      </w:r>
      <w:r>
        <w:rPr>
          <w:spacing w:val="-3"/>
        </w:rPr>
        <w:t xml:space="preserve"> </w:t>
      </w:r>
      <w:r>
        <w:t>возможные</w:t>
      </w:r>
      <w:r>
        <w:rPr>
          <w:spacing w:val="-4"/>
        </w:rPr>
        <w:t xml:space="preserve"> </w:t>
      </w:r>
      <w:r>
        <w:t>ресурсы</w:t>
      </w:r>
      <w:r>
        <w:rPr>
          <w:spacing w:val="-3"/>
        </w:rPr>
        <w:t xml:space="preserve"> </w:t>
      </w:r>
      <w:r>
        <w:t>для</w:t>
      </w:r>
      <w:r>
        <w:rPr>
          <w:spacing w:val="-2"/>
        </w:rPr>
        <w:t xml:space="preserve"> </w:t>
      </w:r>
      <w:r>
        <w:t>достижения</w:t>
      </w:r>
      <w:r>
        <w:rPr>
          <w:spacing w:val="-2"/>
        </w:rPr>
        <w:t xml:space="preserve"> </w:t>
      </w:r>
      <w:r>
        <w:t>поставленных</w:t>
      </w:r>
      <w:r>
        <w:rPr>
          <w:spacing w:val="-1"/>
        </w:rPr>
        <w:t xml:space="preserve"> </w:t>
      </w:r>
      <w:r>
        <w:t>целей и реализации планов;</w:t>
      </w:r>
    </w:p>
    <w:p w:rsidR="00E829DB" w:rsidRDefault="00096074">
      <w:pPr>
        <w:pStyle w:val="a3"/>
        <w:tabs>
          <w:tab w:val="left" w:pos="941"/>
        </w:tabs>
        <w:spacing w:line="276" w:lineRule="auto"/>
        <w:ind w:left="363" w:right="591"/>
      </w:pPr>
      <w:r>
        <w:rPr>
          <w:noProof/>
          <w:position w:val="-4"/>
        </w:rPr>
        <w:drawing>
          <wp:inline distT="0" distB="0" distL="0" distR="0">
            <wp:extent cx="237744" cy="16916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9" cstate="print"/>
                    <a:stretch>
                      <a:fillRect/>
                    </a:stretch>
                  </pic:blipFill>
                  <pic:spPr>
                    <a:xfrm>
                      <a:off x="0" y="0"/>
                      <a:ext cx="237744" cy="169164"/>
                    </a:xfrm>
                    <a:prstGeom prst="rect">
                      <a:avLst/>
                    </a:prstGeom>
                  </pic:spPr>
                </pic:pic>
              </a:graphicData>
            </a:graphic>
          </wp:inline>
        </w:drawing>
      </w:r>
      <w:r>
        <w:rPr>
          <w:sz w:val="20"/>
        </w:rPr>
        <w:tab/>
      </w:r>
      <w: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E829DB" w:rsidRDefault="00096074">
      <w:pPr>
        <w:pStyle w:val="a3"/>
        <w:tabs>
          <w:tab w:val="left" w:pos="941"/>
        </w:tabs>
        <w:spacing w:line="276" w:lineRule="auto"/>
        <w:ind w:left="363" w:right="567"/>
      </w:pPr>
      <w:r>
        <w:rPr>
          <w:noProof/>
          <w:position w:val="-4"/>
        </w:rPr>
        <w:drawing>
          <wp:inline distT="0" distB="0" distL="0" distR="0">
            <wp:extent cx="237744" cy="16916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9" cstate="print"/>
                    <a:stretch>
                      <a:fillRect/>
                    </a:stretch>
                  </pic:blipFill>
                  <pic:spPr>
                    <a:xfrm>
                      <a:off x="0" y="0"/>
                      <a:ext cx="237744" cy="169164"/>
                    </a:xfrm>
                    <a:prstGeom prst="rect">
                      <a:avLst/>
                    </a:prstGeom>
                  </pic:spPr>
                </pic:pic>
              </a:graphicData>
            </a:graphic>
          </wp:inline>
        </w:drawing>
      </w:r>
      <w:r>
        <w:rPr>
          <w:sz w:val="20"/>
        </w:rPr>
        <w:tab/>
      </w:r>
      <w:r>
        <w:t>владение навыками познавательной, учебно-исследовательской и проектной деятельности, способность и готовность к самостоятельному поиску методов решения практических задач;</w:t>
      </w:r>
    </w:p>
    <w:p w:rsidR="00E829DB" w:rsidRDefault="00096074">
      <w:pPr>
        <w:pStyle w:val="a3"/>
        <w:tabs>
          <w:tab w:val="left" w:pos="941"/>
        </w:tabs>
        <w:spacing w:line="276" w:lineRule="auto"/>
        <w:ind w:left="363" w:right="567"/>
      </w:pPr>
      <w:r>
        <w:rPr>
          <w:noProof/>
          <w:position w:val="-4"/>
        </w:rPr>
        <w:drawing>
          <wp:inline distT="0" distB="0" distL="0" distR="0">
            <wp:extent cx="237744" cy="169163"/>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ab/>
      </w:r>
      <w:r>
        <w:t>готовность и способность к самостоятельной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829DB" w:rsidRDefault="00096074">
      <w:pPr>
        <w:pStyle w:val="a3"/>
        <w:tabs>
          <w:tab w:val="left" w:pos="941"/>
        </w:tabs>
        <w:spacing w:line="276" w:lineRule="auto"/>
        <w:ind w:left="363" w:right="584"/>
      </w:pPr>
      <w:r>
        <w:rPr>
          <w:noProof/>
          <w:position w:val="-4"/>
        </w:rPr>
        <w:drawing>
          <wp:inline distT="0" distB="0" distL="0" distR="0">
            <wp:extent cx="237744" cy="16916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ab/>
      </w:r>
      <w:r>
        <w:t>развернуто, логично и точно излагать свою точку зрения с использованием адекватных (устных и письменных) языковых средств;</w:t>
      </w:r>
    </w:p>
    <w:p w:rsidR="00E829DB" w:rsidRDefault="00E829DB">
      <w:pPr>
        <w:pStyle w:val="a3"/>
        <w:spacing w:before="42"/>
        <w:ind w:left="0"/>
        <w:jc w:val="left"/>
      </w:pPr>
    </w:p>
    <w:p w:rsidR="00E829DB" w:rsidRDefault="00096074">
      <w:pPr>
        <w:pStyle w:val="5"/>
        <w:ind w:left="363"/>
      </w:pPr>
      <w:r>
        <w:t>Предметные</w:t>
      </w:r>
      <w:r>
        <w:rPr>
          <w:spacing w:val="-7"/>
        </w:rPr>
        <w:t xml:space="preserve"> </w:t>
      </w:r>
      <w:r>
        <w:rPr>
          <w:spacing w:val="-2"/>
        </w:rPr>
        <w:t>результаты:</w:t>
      </w:r>
    </w:p>
    <w:p w:rsidR="00E829DB" w:rsidRDefault="00E829DB">
      <w:pPr>
        <w:pStyle w:val="a3"/>
        <w:spacing w:before="82"/>
        <w:ind w:left="0"/>
        <w:jc w:val="left"/>
        <w:rPr>
          <w:b/>
          <w:i/>
        </w:rPr>
      </w:pPr>
    </w:p>
    <w:p w:rsidR="00E829DB" w:rsidRDefault="00096074">
      <w:pPr>
        <w:pStyle w:val="a3"/>
        <w:spacing w:line="276" w:lineRule="auto"/>
        <w:ind w:left="363" w:right="568" w:firstLine="225"/>
      </w:pPr>
      <w:r>
        <w:rPr>
          <w:noProof/>
        </w:rPr>
        <w:drawing>
          <wp:anchor distT="0" distB="0" distL="0" distR="0" simplePos="0" relativeHeight="472535552" behindDoc="1" locked="0" layoutInCell="1" allowOverlap="1">
            <wp:simplePos x="0" y="0"/>
            <wp:positionH relativeFrom="page">
              <wp:posOffset>1170736</wp:posOffset>
            </wp:positionH>
            <wp:positionV relativeFrom="paragraph">
              <wp:posOffset>5479</wp:posOffset>
            </wp:positionV>
            <wp:extent cx="237744" cy="16916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9" cstate="print"/>
                    <a:stretch>
                      <a:fillRect/>
                    </a:stretch>
                  </pic:blipFill>
                  <pic:spPr>
                    <a:xfrm>
                      <a:off x="0" y="0"/>
                      <a:ext cx="237744" cy="169163"/>
                    </a:xfrm>
                    <a:prstGeom prst="rect">
                      <a:avLst/>
                    </a:prstGeom>
                  </pic:spPr>
                </pic:pic>
              </a:graphicData>
            </a:graphic>
          </wp:anchor>
        </w:drawing>
      </w:r>
      <w:r>
        <w:t>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w:t>
      </w:r>
    </w:p>
    <w:p w:rsidR="00E829DB" w:rsidRDefault="00096074">
      <w:pPr>
        <w:pStyle w:val="a3"/>
        <w:spacing w:line="276" w:lineRule="auto"/>
        <w:ind w:left="363" w:right="570" w:firstLine="225"/>
      </w:pPr>
      <w:r>
        <w:rPr>
          <w:noProof/>
        </w:rPr>
        <w:drawing>
          <wp:anchor distT="0" distB="0" distL="0" distR="0" simplePos="0" relativeHeight="472536064" behindDoc="1" locked="0" layoutInCell="1" allowOverlap="1">
            <wp:simplePos x="0" y="0"/>
            <wp:positionH relativeFrom="page">
              <wp:posOffset>1170736</wp:posOffset>
            </wp:positionH>
            <wp:positionV relativeFrom="paragraph">
              <wp:posOffset>5548</wp:posOffset>
            </wp:positionV>
            <wp:extent cx="237744"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9" cstate="print"/>
                    <a:stretch>
                      <a:fillRect/>
                    </a:stretch>
                  </pic:blipFill>
                  <pic:spPr>
                    <a:xfrm>
                      <a:off x="0" y="0"/>
                      <a:ext cx="237744" cy="169163"/>
                    </a:xfrm>
                    <a:prstGeom prst="rect">
                      <a:avLst/>
                    </a:prstGeom>
                  </pic:spPr>
                </pic:pic>
              </a:graphicData>
            </a:graphic>
          </wp:anchor>
        </w:drawing>
      </w:r>
      <w:r>
        <w:t xml:space="preserve">осознание национального своеобразия, богатства, выразительности русского родного </w:t>
      </w:r>
      <w:r>
        <w:rPr>
          <w:spacing w:val="-2"/>
        </w:rPr>
        <w:t>языка;</w:t>
      </w:r>
    </w:p>
    <w:p w:rsidR="00E829DB" w:rsidRDefault="00096074">
      <w:pPr>
        <w:pStyle w:val="a3"/>
        <w:spacing w:before="2" w:line="276" w:lineRule="auto"/>
        <w:ind w:left="363" w:right="570" w:firstLine="225"/>
      </w:pPr>
      <w:r>
        <w:rPr>
          <w:noProof/>
        </w:rPr>
        <w:drawing>
          <wp:anchor distT="0" distB="0" distL="0" distR="0" simplePos="0" relativeHeight="472536576" behindDoc="1" locked="0" layoutInCell="1" allowOverlap="1">
            <wp:simplePos x="0" y="0"/>
            <wp:positionH relativeFrom="page">
              <wp:posOffset>1170736</wp:posOffset>
            </wp:positionH>
            <wp:positionV relativeFrom="paragraph">
              <wp:posOffset>6344</wp:posOffset>
            </wp:positionV>
            <wp:extent cx="237744"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9" cstate="print"/>
                    <a:stretch>
                      <a:fillRect/>
                    </a:stretch>
                  </pic:blipFill>
                  <pic:spPr>
                    <a:xfrm>
                      <a:off x="0" y="0"/>
                      <a:ext cx="237744" cy="169163"/>
                    </a:xfrm>
                    <a:prstGeom prst="rect">
                      <a:avLst/>
                    </a:prstGeom>
                  </pic:spPr>
                </pic:pic>
              </a:graphicData>
            </a:graphic>
          </wp:anchor>
        </w:drawing>
      </w:r>
      <w:r>
        <w:t>распознавание, характеристика</w:t>
      </w:r>
      <w:r>
        <w:rPr>
          <w:spacing w:val="-1"/>
        </w:rPr>
        <w:t xml:space="preserve"> </w:t>
      </w:r>
      <w:r>
        <w:t>понимание</w:t>
      </w:r>
      <w:r>
        <w:rPr>
          <w:spacing w:val="-1"/>
        </w:rPr>
        <w:t xml:space="preserve"> </w:t>
      </w:r>
      <w:r>
        <w:t>и истолкование</w:t>
      </w:r>
      <w:r>
        <w:rPr>
          <w:spacing w:val="-1"/>
        </w:rPr>
        <w:t xml:space="preserve"> </w:t>
      </w:r>
      <w:r>
        <w:t>значения</w:t>
      </w:r>
      <w:r>
        <w:rPr>
          <w:spacing w:val="-2"/>
        </w:rPr>
        <w:t xml:space="preserve"> </w:t>
      </w:r>
      <w:r>
        <w:t>фразеологических оборотов с национально-культурным компонентом, уместное употребление их в современных ситуациях речевого общения; понимание и истолкование значения крылатых слов и выражений;</w:t>
      </w:r>
    </w:p>
    <w:p w:rsidR="00E829DB" w:rsidRDefault="00096074">
      <w:pPr>
        <w:pStyle w:val="a3"/>
        <w:spacing w:line="276" w:lineRule="auto"/>
        <w:ind w:left="363" w:right="589" w:firstLine="225"/>
      </w:pPr>
      <w:r>
        <w:rPr>
          <w:noProof/>
        </w:rPr>
        <w:drawing>
          <wp:anchor distT="0" distB="0" distL="0" distR="0" simplePos="0" relativeHeight="472537088" behindDoc="1" locked="0" layoutInCell="1" allowOverlap="1">
            <wp:simplePos x="0" y="0"/>
            <wp:positionH relativeFrom="page">
              <wp:posOffset>1170736</wp:posOffset>
            </wp:positionH>
            <wp:positionV relativeFrom="paragraph">
              <wp:posOffset>5142</wp:posOffset>
            </wp:positionV>
            <wp:extent cx="237744" cy="169163"/>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9" cstate="print"/>
                    <a:stretch>
                      <a:fillRect/>
                    </a:stretch>
                  </pic:blipFill>
                  <pic:spPr>
                    <a:xfrm>
                      <a:off x="0" y="0"/>
                      <a:ext cx="237744" cy="169163"/>
                    </a:xfrm>
                    <a:prstGeom prst="rect">
                      <a:avLst/>
                    </a:prstGeom>
                  </pic:spPr>
                </pic:pic>
              </a:graphicData>
            </a:graphic>
          </wp:anchor>
        </w:drawing>
      </w:r>
      <w:r>
        <w:t>понимание процессов заимствования лексики как результата взаимодействия национальных культур; понимание роли заимствованной лексики в современном русском языке;</w:t>
      </w:r>
    </w:p>
    <w:p w:rsidR="00E829DB" w:rsidRDefault="00096074">
      <w:pPr>
        <w:pStyle w:val="a3"/>
        <w:spacing w:line="276" w:lineRule="auto"/>
        <w:ind w:left="363" w:right="569" w:firstLine="225"/>
      </w:pPr>
      <w:r>
        <w:rPr>
          <w:noProof/>
        </w:rPr>
        <w:drawing>
          <wp:anchor distT="0" distB="0" distL="0" distR="0" simplePos="0" relativeHeight="472537600" behindDoc="1" locked="0" layoutInCell="1" allowOverlap="1">
            <wp:simplePos x="0" y="0"/>
            <wp:positionH relativeFrom="page">
              <wp:posOffset>1170736</wp:posOffset>
            </wp:positionH>
            <wp:positionV relativeFrom="paragraph">
              <wp:posOffset>4432</wp:posOffset>
            </wp:positionV>
            <wp:extent cx="237744" cy="16916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9" cstate="print"/>
                    <a:stretch>
                      <a:fillRect/>
                    </a:stretch>
                  </pic:blipFill>
                  <pic:spPr>
                    <a:xfrm>
                      <a:off x="0" y="0"/>
                      <a:ext cx="237744" cy="169163"/>
                    </a:xfrm>
                    <a:prstGeom prst="rect">
                      <a:avLst/>
                    </a:prstGeom>
                  </pic:spPr>
                </pic:pic>
              </a:graphicData>
            </a:graphic>
          </wp:anchor>
        </w:drawing>
      </w:r>
      <w:r>
        <w:t>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E829DB" w:rsidRDefault="00096074">
      <w:pPr>
        <w:pStyle w:val="a3"/>
        <w:spacing w:line="276" w:lineRule="auto"/>
        <w:ind w:left="363" w:right="573" w:firstLine="225"/>
      </w:pPr>
      <w:r>
        <w:rPr>
          <w:noProof/>
        </w:rPr>
        <w:drawing>
          <wp:anchor distT="0" distB="0" distL="0" distR="0" simplePos="0" relativeHeight="472538112" behindDoc="1" locked="0" layoutInCell="1" allowOverlap="1">
            <wp:simplePos x="0" y="0"/>
            <wp:positionH relativeFrom="page">
              <wp:posOffset>1170736</wp:posOffset>
            </wp:positionH>
            <wp:positionV relativeFrom="paragraph">
              <wp:posOffset>4864</wp:posOffset>
            </wp:positionV>
            <wp:extent cx="237744" cy="169163"/>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9" cstate="print"/>
                    <a:stretch>
                      <a:fillRect/>
                    </a:stretch>
                  </pic:blipFill>
                  <pic:spPr>
                    <a:xfrm>
                      <a:off x="0" y="0"/>
                      <a:ext cx="237744" cy="169163"/>
                    </a:xfrm>
                    <a:prstGeom prst="rect">
                      <a:avLst/>
                    </a:prstGeom>
                  </pic:spPr>
                </pic:pic>
              </a:graphicData>
            </a:graphic>
          </wp:anchor>
        </w:drawing>
      </w:r>
      <w:r>
        <w:t>осознание изменений в языке как объективного процесса; понимание внешних и внутренних факторов языковых изменений; общее представление объективных процессах в современном русском языке; соблюдение норм русского речевого этикета;</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8" w:lineRule="auto"/>
        <w:ind w:left="363" w:right="566" w:firstLine="357"/>
      </w:pPr>
      <w:r>
        <w:rPr>
          <w:noProof/>
        </w:rPr>
        <w:lastRenderedPageBreak/>
        <w:drawing>
          <wp:anchor distT="0" distB="0" distL="0" distR="0" simplePos="0" relativeHeight="15736832" behindDoc="0" locked="0" layoutInCell="1" allowOverlap="1">
            <wp:simplePos x="0" y="0"/>
            <wp:positionH relativeFrom="page">
              <wp:posOffset>1170736</wp:posOffset>
            </wp:positionH>
            <wp:positionV relativeFrom="paragraph">
              <wp:posOffset>49276</wp:posOffset>
            </wp:positionV>
            <wp:extent cx="237744" cy="16916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9" cstate="print"/>
                    <a:stretch>
                      <a:fillRect/>
                    </a:stretch>
                  </pic:blipFill>
                  <pic:spPr>
                    <a:xfrm>
                      <a:off x="0" y="0"/>
                      <a:ext cx="237744" cy="169164"/>
                    </a:xfrm>
                    <a:prstGeom prst="rect">
                      <a:avLst/>
                    </a:prstGeom>
                  </pic:spPr>
                </pic:pic>
              </a:graphicData>
            </a:graphic>
          </wp:anchor>
        </w:drawing>
      </w:r>
      <w:r>
        <w:t>понимание национальной специфики русского речевого этикета по сравнению с речевым этикетом других народов.</w:t>
      </w:r>
    </w:p>
    <w:p w:rsidR="00E829DB" w:rsidRDefault="00096074">
      <w:pPr>
        <w:pStyle w:val="5"/>
        <w:spacing w:line="272" w:lineRule="exact"/>
        <w:ind w:left="363"/>
      </w:pPr>
      <w:r>
        <w:t>Выпускник</w:t>
      </w:r>
      <w:r>
        <w:rPr>
          <w:spacing w:val="-3"/>
        </w:rPr>
        <w:t xml:space="preserve"> </w:t>
      </w:r>
      <w:r>
        <w:rPr>
          <w:spacing w:val="-2"/>
        </w:rPr>
        <w:t>научится:</w:t>
      </w:r>
    </w:p>
    <w:p w:rsidR="00E829DB" w:rsidRDefault="00096074">
      <w:pPr>
        <w:pStyle w:val="a3"/>
        <w:spacing w:before="41" w:line="276" w:lineRule="auto"/>
        <w:ind w:left="363" w:right="814"/>
      </w:pPr>
      <w:r>
        <w:rPr>
          <w:noProof/>
          <w:position w:val="-4"/>
        </w:rPr>
        <w:drawing>
          <wp:inline distT="0" distB="0" distL="0" distR="0">
            <wp:extent cx="237744" cy="16916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9" cstate="print"/>
                    <a:stretch>
                      <a:fillRect/>
                    </a:stretch>
                  </pic:blipFill>
                  <pic:spPr>
                    <a:xfrm>
                      <a:off x="0" y="0"/>
                      <a:ext cx="237744" cy="169164"/>
                    </a:xfrm>
                    <a:prstGeom prst="rect">
                      <a:avLst/>
                    </a:prstGeom>
                  </pic:spPr>
                </pic:pic>
              </a:graphicData>
            </a:graphic>
          </wp:inline>
        </w:drawing>
      </w:r>
      <w:r>
        <w:rPr>
          <w:spacing w:val="40"/>
          <w:sz w:val="20"/>
        </w:rPr>
        <w:t xml:space="preserve"> </w:t>
      </w:r>
      <w:r>
        <w:t>осознавать роль русского родного языка в жизни общества и государства, в</w:t>
      </w:r>
      <w:r>
        <w:rPr>
          <w:spacing w:val="80"/>
          <w:w w:val="150"/>
        </w:rPr>
        <w:t xml:space="preserve"> </w:t>
      </w:r>
      <w:r>
        <w:t>жизни человека;</w:t>
      </w:r>
    </w:p>
    <w:p w:rsidR="00E829DB" w:rsidRDefault="00096074">
      <w:pPr>
        <w:pStyle w:val="a3"/>
        <w:spacing w:before="1" w:line="276" w:lineRule="auto"/>
        <w:ind w:left="363" w:right="803"/>
      </w:pPr>
      <w:r>
        <w:rPr>
          <w:noProof/>
          <w:position w:val="-4"/>
        </w:rPr>
        <w:drawing>
          <wp:inline distT="0" distB="0" distL="0" distR="0">
            <wp:extent cx="237744" cy="169164"/>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9" cstate="print"/>
                    <a:stretch>
                      <a:fillRect/>
                    </a:stretch>
                  </pic:blipFill>
                  <pic:spPr>
                    <a:xfrm>
                      <a:off x="0" y="0"/>
                      <a:ext cx="237744" cy="169164"/>
                    </a:xfrm>
                    <a:prstGeom prst="rect">
                      <a:avLst/>
                    </a:prstGeom>
                  </pic:spPr>
                </pic:pic>
              </a:graphicData>
            </a:graphic>
          </wp:inline>
        </w:drawing>
      </w:r>
      <w:r>
        <w:rPr>
          <w:spacing w:val="40"/>
          <w:sz w:val="20"/>
        </w:rPr>
        <w:t xml:space="preserve"> </w:t>
      </w:r>
      <w:r>
        <w:t>объяснять изменения в русском языке как объективный процесс; понимать и комментировать внешние и внутренние факторы языковых изменений;</w:t>
      </w:r>
    </w:p>
    <w:p w:rsidR="00E829DB" w:rsidRDefault="00096074">
      <w:pPr>
        <w:pStyle w:val="a3"/>
        <w:spacing w:line="276" w:lineRule="auto"/>
        <w:ind w:left="363" w:right="788"/>
      </w:pPr>
      <w:r>
        <w:rPr>
          <w:noProof/>
          <w:position w:val="-4"/>
        </w:rPr>
        <w:drawing>
          <wp:inline distT="0" distB="0" distL="0" distR="0">
            <wp:extent cx="237744" cy="169164"/>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9" cstate="print"/>
                    <a:stretch>
                      <a:fillRect/>
                    </a:stretch>
                  </pic:blipFill>
                  <pic:spPr>
                    <a:xfrm>
                      <a:off x="0" y="0"/>
                      <a:ext cx="237744" cy="169164"/>
                    </a:xfrm>
                    <a:prstGeom prst="rect">
                      <a:avLst/>
                    </a:prstGeom>
                  </pic:spPr>
                </pic:pic>
              </a:graphicData>
            </a:graphic>
          </wp:inline>
        </w:drawing>
      </w:r>
      <w:r>
        <w:rPr>
          <w:sz w:val="20"/>
        </w:rPr>
        <w:t xml:space="preserve"> </w:t>
      </w:r>
      <w:r>
        <w:t>понимать и толковать значения русских слов с национально-культурным компонентом, правильно употреблять их в речи;</w:t>
      </w:r>
    </w:p>
    <w:p w:rsidR="00E829DB" w:rsidRDefault="00096074">
      <w:pPr>
        <w:pStyle w:val="a3"/>
        <w:spacing w:line="276" w:lineRule="auto"/>
        <w:ind w:left="363" w:right="802"/>
      </w:pPr>
      <w:r>
        <w:rPr>
          <w:noProof/>
          <w:position w:val="-4"/>
        </w:rPr>
        <w:drawing>
          <wp:inline distT="0" distB="0" distL="0" distR="0">
            <wp:extent cx="237744" cy="16916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89" cstate="print"/>
                    <a:stretch>
                      <a:fillRect/>
                    </a:stretch>
                  </pic:blipFill>
                  <pic:spPr>
                    <a:xfrm>
                      <a:off x="0" y="0"/>
                      <a:ext cx="237744" cy="169164"/>
                    </a:xfrm>
                    <a:prstGeom prst="rect">
                      <a:avLst/>
                    </a:prstGeom>
                  </pic:spPr>
                </pic:pic>
              </a:graphicData>
            </a:graphic>
          </wp:inline>
        </w:drawing>
      </w:r>
      <w:r>
        <w:rPr>
          <w:spacing w:val="40"/>
          <w:sz w:val="20"/>
        </w:rPr>
        <w:t xml:space="preserve"> </w:t>
      </w:r>
      <w:r>
        <w:t>понимать и толковать значения фразеологических оборотов с национально- 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rsidR="00E829DB" w:rsidRDefault="00096074">
      <w:pPr>
        <w:pStyle w:val="a3"/>
        <w:spacing w:before="1" w:line="276" w:lineRule="auto"/>
        <w:ind w:left="927" w:right="808" w:hanging="5"/>
      </w:pPr>
      <w:r>
        <w:rPr>
          <w:noProof/>
        </w:rPr>
        <mc:AlternateContent>
          <mc:Choice Requires="wpg">
            <w:drawing>
              <wp:anchor distT="0" distB="0" distL="0" distR="0" simplePos="0" relativeHeight="15737344" behindDoc="0" locked="0" layoutInCell="1" allowOverlap="1">
                <wp:simplePos x="0" y="0"/>
                <wp:positionH relativeFrom="page">
                  <wp:posOffset>1170736</wp:posOffset>
                </wp:positionH>
                <wp:positionV relativeFrom="paragraph">
                  <wp:posOffset>6027</wp:posOffset>
                </wp:positionV>
                <wp:extent cx="238125" cy="37084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41" name="Image 41"/>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42" name="Image 42"/>
                          <pic:cNvPicPr/>
                        </pic:nvPicPr>
                        <pic:blipFill>
                          <a:blip r:embed="rId89" cstate="print"/>
                          <a:stretch>
                            <a:fillRect/>
                          </a:stretch>
                        </pic:blipFill>
                        <pic:spPr>
                          <a:xfrm>
                            <a:off x="0" y="201168"/>
                            <a:ext cx="237744" cy="169164"/>
                          </a:xfrm>
                          <a:prstGeom prst="rect">
                            <a:avLst/>
                          </a:prstGeom>
                        </pic:spPr>
                      </pic:pic>
                    </wpg:wgp>
                  </a:graphicData>
                </a:graphic>
              </wp:anchor>
            </w:drawing>
          </mc:Choice>
          <mc:Fallback>
            <w:pict>
              <v:group w14:anchorId="4E916784" id="Group 40" o:spid="_x0000_s1026" style="position:absolute;margin-left:92.2pt;margin-top:.45pt;width:18.75pt;height:29.2pt;z-index:15737344;mso-wrap-distance-left:0;mso-wrap-distance-right:0;mso-position-horizontal-relative:page" coordsize="23812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">
                  <v:imagedata r:id="rId90" o:title=""/>
                </v:shape>
                <v:shape id="Image 42" o:spid="_x0000_s1028" type="#_x0000_t75" style="position:absolute;top:201168;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">
                  <v:imagedata r:id="rId90" o:title=""/>
                </v:shape>
                <w10:wrap anchorx="page"/>
              </v:group>
            </w:pict>
          </mc:Fallback>
        </mc:AlternateContent>
      </w:r>
      <w:r>
        <w:t>распознавать источники крылатых слов и выражений (в рамках изученного); владеть</w:t>
      </w:r>
      <w:r>
        <w:rPr>
          <w:spacing w:val="50"/>
        </w:rPr>
        <w:t xml:space="preserve"> </w:t>
      </w:r>
      <w:r>
        <w:t>основными</w:t>
      </w:r>
      <w:r>
        <w:rPr>
          <w:spacing w:val="52"/>
        </w:rPr>
        <w:t xml:space="preserve"> </w:t>
      </w:r>
      <w:r>
        <w:t>нормами</w:t>
      </w:r>
      <w:r>
        <w:rPr>
          <w:spacing w:val="51"/>
        </w:rPr>
        <w:t xml:space="preserve"> </w:t>
      </w:r>
      <w:r>
        <w:t>русского</w:t>
      </w:r>
      <w:r>
        <w:rPr>
          <w:spacing w:val="51"/>
        </w:rPr>
        <w:t xml:space="preserve"> </w:t>
      </w:r>
      <w:r>
        <w:t>литературного</w:t>
      </w:r>
      <w:r>
        <w:rPr>
          <w:spacing w:val="51"/>
        </w:rPr>
        <w:t xml:space="preserve"> </w:t>
      </w:r>
      <w:r>
        <w:t>языка</w:t>
      </w:r>
      <w:r>
        <w:rPr>
          <w:spacing w:val="51"/>
        </w:rPr>
        <w:t xml:space="preserve"> </w:t>
      </w:r>
      <w:r>
        <w:rPr>
          <w:spacing w:val="-2"/>
        </w:rPr>
        <w:t>(орфоэпическими,</w:t>
      </w:r>
    </w:p>
    <w:p w:rsidR="00E829DB" w:rsidRDefault="00096074">
      <w:pPr>
        <w:pStyle w:val="a3"/>
        <w:spacing w:line="275" w:lineRule="exact"/>
        <w:ind w:left="363"/>
      </w:pPr>
      <w:r>
        <w:t>лексическими,</w:t>
      </w:r>
      <w:r>
        <w:rPr>
          <w:spacing w:val="-5"/>
        </w:rPr>
        <w:t xml:space="preserve"> </w:t>
      </w:r>
      <w:r>
        <w:t>грамматическими,</w:t>
      </w:r>
      <w:r>
        <w:rPr>
          <w:spacing w:val="-5"/>
        </w:rPr>
        <w:t xml:space="preserve"> </w:t>
      </w:r>
      <w:r>
        <w:t>стилистическими),</w:t>
      </w:r>
      <w:r>
        <w:rPr>
          <w:spacing w:val="-5"/>
        </w:rPr>
        <w:t xml:space="preserve"> </w:t>
      </w:r>
      <w:r>
        <w:t>нормами</w:t>
      </w:r>
      <w:r>
        <w:rPr>
          <w:spacing w:val="-5"/>
        </w:rPr>
        <w:t xml:space="preserve"> </w:t>
      </w:r>
      <w:r>
        <w:t>речевого</w:t>
      </w:r>
      <w:r>
        <w:rPr>
          <w:spacing w:val="-5"/>
        </w:rPr>
        <w:t xml:space="preserve"> </w:t>
      </w:r>
      <w:r>
        <w:rPr>
          <w:spacing w:val="-2"/>
        </w:rPr>
        <w:t>этикета;</w:t>
      </w:r>
    </w:p>
    <w:p w:rsidR="00E829DB" w:rsidRDefault="00096074">
      <w:pPr>
        <w:pStyle w:val="a3"/>
        <w:spacing w:before="41" w:line="276" w:lineRule="auto"/>
        <w:ind w:left="363" w:right="812"/>
      </w:pPr>
      <w:r>
        <w:rPr>
          <w:noProof/>
          <w:position w:val="-4"/>
        </w:rPr>
        <w:drawing>
          <wp:inline distT="0" distB="0" distL="0" distR="0">
            <wp:extent cx="237744" cy="16916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89" cstate="print"/>
                    <a:stretch>
                      <a:fillRect/>
                    </a:stretch>
                  </pic:blipFill>
                  <pic:spPr>
                    <a:xfrm>
                      <a:off x="0" y="0"/>
                      <a:ext cx="237744" cy="169163"/>
                    </a:xfrm>
                    <a:prstGeom prst="rect">
                      <a:avLst/>
                    </a:prstGeom>
                  </pic:spPr>
                </pic:pic>
              </a:graphicData>
            </a:graphic>
          </wp:inline>
        </w:drawing>
      </w:r>
      <w:r>
        <w:rPr>
          <w:sz w:val="20"/>
        </w:rPr>
        <w:t xml:space="preserve"> </w:t>
      </w:r>
      <w: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rsidR="00E829DB" w:rsidRDefault="00096074">
      <w:pPr>
        <w:pStyle w:val="a3"/>
        <w:spacing w:before="1" w:line="276" w:lineRule="auto"/>
        <w:ind w:left="363" w:right="811"/>
      </w:pPr>
      <w:r>
        <w:rPr>
          <w:noProof/>
          <w:position w:val="-4"/>
        </w:rPr>
        <w:drawing>
          <wp:inline distT="0" distB="0" distL="0" distR="0">
            <wp:extent cx="237744" cy="169163"/>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9" cstate="print"/>
                    <a:stretch>
                      <a:fillRect/>
                    </a:stretch>
                  </pic:blipFill>
                  <pic:spPr>
                    <a:xfrm>
                      <a:off x="0" y="0"/>
                      <a:ext cx="237744" cy="169163"/>
                    </a:xfrm>
                    <a:prstGeom prst="rect">
                      <a:avLst/>
                    </a:prstGeom>
                  </pic:spPr>
                </pic:pic>
              </a:graphicData>
            </a:graphic>
          </wp:inline>
        </w:drawing>
      </w:r>
      <w:r>
        <w:rPr>
          <w:spacing w:val="80"/>
          <w:sz w:val="20"/>
        </w:rPr>
        <w:t xml:space="preserve"> </w:t>
      </w:r>
      <w: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rsidR="00E829DB" w:rsidRDefault="00096074">
      <w:pPr>
        <w:spacing w:line="276" w:lineRule="auto"/>
        <w:ind w:left="363" w:right="739"/>
        <w:rPr>
          <w:b/>
          <w:i/>
          <w:sz w:val="24"/>
        </w:rPr>
      </w:pPr>
      <w:r>
        <w:rPr>
          <w:noProof/>
          <w:position w:val="-4"/>
        </w:rPr>
        <w:drawing>
          <wp:inline distT="0" distB="0" distL="0" distR="0">
            <wp:extent cx="237744" cy="169163"/>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89" cstate="print"/>
                    <a:stretch>
                      <a:fillRect/>
                    </a:stretch>
                  </pic:blipFill>
                  <pic:spPr>
                    <a:xfrm>
                      <a:off x="0" y="0"/>
                      <a:ext cx="237744" cy="169163"/>
                    </a:xfrm>
                    <a:prstGeom prst="rect">
                      <a:avLst/>
                    </a:prstGeom>
                  </pic:spPr>
                </pic:pic>
              </a:graphicData>
            </a:graphic>
          </wp:inline>
        </w:drawing>
      </w:r>
      <w:r>
        <w:rPr>
          <w:spacing w:val="80"/>
          <w:sz w:val="20"/>
        </w:rPr>
        <w:t xml:space="preserve"> </w:t>
      </w:r>
      <w:r>
        <w:rPr>
          <w:sz w:val="24"/>
        </w:rPr>
        <w:t>создавать</w:t>
      </w:r>
      <w:r>
        <w:rPr>
          <w:spacing w:val="40"/>
          <w:sz w:val="24"/>
        </w:rPr>
        <w:t xml:space="preserve"> </w:t>
      </w:r>
      <w:r>
        <w:rPr>
          <w:sz w:val="24"/>
        </w:rPr>
        <w:t>тексты</w:t>
      </w:r>
      <w:r>
        <w:rPr>
          <w:spacing w:val="40"/>
          <w:sz w:val="24"/>
        </w:rPr>
        <w:t xml:space="preserve"> </w:t>
      </w:r>
      <w:r>
        <w:rPr>
          <w:sz w:val="24"/>
        </w:rPr>
        <w:t>как</w:t>
      </w:r>
      <w:r>
        <w:rPr>
          <w:spacing w:val="40"/>
          <w:sz w:val="24"/>
        </w:rPr>
        <w:t xml:space="preserve"> </w:t>
      </w:r>
      <w:r>
        <w:rPr>
          <w:sz w:val="24"/>
        </w:rPr>
        <w:t>результат</w:t>
      </w:r>
      <w:r>
        <w:rPr>
          <w:spacing w:val="40"/>
          <w:sz w:val="24"/>
        </w:rPr>
        <w:t xml:space="preserve"> </w:t>
      </w:r>
      <w:r>
        <w:rPr>
          <w:sz w:val="24"/>
        </w:rPr>
        <w:t>проектной</w:t>
      </w:r>
      <w:r>
        <w:rPr>
          <w:spacing w:val="40"/>
          <w:sz w:val="24"/>
        </w:rPr>
        <w:t xml:space="preserve"> </w:t>
      </w:r>
      <w:r>
        <w:rPr>
          <w:sz w:val="24"/>
        </w:rPr>
        <w:t>(исследовательской)</w:t>
      </w:r>
      <w:r>
        <w:rPr>
          <w:spacing w:val="40"/>
          <w:sz w:val="24"/>
        </w:rPr>
        <w:t xml:space="preserve"> </w:t>
      </w:r>
      <w:r>
        <w:rPr>
          <w:sz w:val="24"/>
        </w:rPr>
        <w:t xml:space="preserve">деятельности; оформлять реферат в письменной форме и представлять его в устной форме; </w:t>
      </w:r>
      <w:r>
        <w:rPr>
          <w:b/>
          <w:i/>
          <w:sz w:val="24"/>
        </w:rPr>
        <w:t>Выпускник получит возможность научиться:</w:t>
      </w:r>
    </w:p>
    <w:p w:rsidR="00E829DB" w:rsidRDefault="00096074">
      <w:pPr>
        <w:pStyle w:val="a3"/>
        <w:spacing w:line="276" w:lineRule="auto"/>
        <w:ind w:left="363" w:right="792" w:firstLine="357"/>
      </w:pPr>
      <w:r>
        <w:rPr>
          <w:noProof/>
        </w:rPr>
        <w:drawing>
          <wp:anchor distT="0" distB="0" distL="0" distR="0" simplePos="0" relativeHeight="15737856" behindDoc="0" locked="0" layoutInCell="1" allowOverlap="1">
            <wp:simplePos x="0" y="0"/>
            <wp:positionH relativeFrom="page">
              <wp:posOffset>1170736</wp:posOffset>
            </wp:positionH>
            <wp:positionV relativeFrom="paragraph">
              <wp:posOffset>4672</wp:posOffset>
            </wp:positionV>
            <wp:extent cx="237744" cy="16916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9" cstate="print"/>
                    <a:stretch>
                      <a:fillRect/>
                    </a:stretch>
                  </pic:blipFill>
                  <pic:spPr>
                    <a:xfrm>
                      <a:off x="0" y="0"/>
                      <a:ext cx="237744" cy="169163"/>
                    </a:xfrm>
                    <a:prstGeom prst="rect">
                      <a:avLst/>
                    </a:prstGeom>
                  </pic:spPr>
                </pic:pic>
              </a:graphicData>
            </a:graphic>
          </wp:anchor>
        </w:drawing>
      </w:r>
      <w:r>
        <w:t>понимать роль заимствованной лексики в современном русском языке; распознавать слова, заимствованные русским языком из языков народов России и</w:t>
      </w:r>
      <w:r>
        <w:rPr>
          <w:spacing w:val="40"/>
        </w:rPr>
        <w:t xml:space="preserve"> </w:t>
      </w:r>
      <w:r>
        <w:rPr>
          <w:spacing w:val="-2"/>
        </w:rPr>
        <w:t>мира;</w:t>
      </w:r>
    </w:p>
    <w:p w:rsidR="00E829DB" w:rsidRDefault="00096074">
      <w:pPr>
        <w:pStyle w:val="a3"/>
        <w:spacing w:line="276" w:lineRule="auto"/>
        <w:ind w:left="363" w:right="815" w:firstLine="357"/>
      </w:pPr>
      <w:r>
        <w:rPr>
          <w:noProof/>
        </w:rPr>
        <w:drawing>
          <wp:anchor distT="0" distB="0" distL="0" distR="0" simplePos="0" relativeHeight="15738368" behindDoc="0" locked="0" layoutInCell="1" allowOverlap="1">
            <wp:simplePos x="0" y="0"/>
            <wp:positionH relativeFrom="page">
              <wp:posOffset>1170736</wp:posOffset>
            </wp:positionH>
            <wp:positionV relativeFrom="paragraph">
              <wp:posOffset>5105</wp:posOffset>
            </wp:positionV>
            <wp:extent cx="237744" cy="169163"/>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9" cstate="print"/>
                    <a:stretch>
                      <a:fillRect/>
                    </a:stretch>
                  </pic:blipFill>
                  <pic:spPr>
                    <a:xfrm>
                      <a:off x="0" y="0"/>
                      <a:ext cx="237744" cy="169163"/>
                    </a:xfrm>
                    <a:prstGeom prst="rect">
                      <a:avLst/>
                    </a:prstGeom>
                  </pic:spPr>
                </pic:pic>
              </a:graphicData>
            </a:graphic>
          </wp:anchor>
        </w:drawing>
      </w:r>
      <w:r>
        <w:t>определять причины изменений в словарном составе языка, перераспределения пластов лексики между активным и пассивным запасом слов;</w:t>
      </w:r>
    </w:p>
    <w:p w:rsidR="00E829DB" w:rsidRDefault="00096074">
      <w:pPr>
        <w:pStyle w:val="a3"/>
        <w:spacing w:before="1"/>
        <w:ind w:left="641"/>
      </w:pPr>
      <w:r>
        <w:rPr>
          <w:noProof/>
        </w:rPr>
        <mc:AlternateContent>
          <mc:Choice Requires="wpg">
            <w:drawing>
              <wp:anchor distT="0" distB="0" distL="0" distR="0" simplePos="0" relativeHeight="472540672" behindDoc="1" locked="0" layoutInCell="1" allowOverlap="1">
                <wp:simplePos x="0" y="0"/>
                <wp:positionH relativeFrom="page">
                  <wp:posOffset>1170736</wp:posOffset>
                </wp:positionH>
                <wp:positionV relativeFrom="paragraph">
                  <wp:posOffset>5901</wp:posOffset>
                </wp:positionV>
                <wp:extent cx="238125" cy="37084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370840"/>
                          <a:chOff x="0" y="0"/>
                          <a:chExt cx="238125" cy="370840"/>
                        </a:xfrm>
                      </wpg:grpSpPr>
                      <pic:pic xmlns:pic="http://schemas.openxmlformats.org/drawingml/2006/picture">
                        <pic:nvPicPr>
                          <pic:cNvPr id="49" name="Image 49"/>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50" name="Image 50"/>
                          <pic:cNvPicPr/>
                        </pic:nvPicPr>
                        <pic:blipFill>
                          <a:blip r:embed="rId89" cstate="print"/>
                          <a:stretch>
                            <a:fillRect/>
                          </a:stretch>
                        </pic:blipFill>
                        <pic:spPr>
                          <a:xfrm>
                            <a:off x="0" y="201168"/>
                            <a:ext cx="237744" cy="169163"/>
                          </a:xfrm>
                          <a:prstGeom prst="rect">
                            <a:avLst/>
                          </a:prstGeom>
                        </pic:spPr>
                      </pic:pic>
                    </wpg:wgp>
                  </a:graphicData>
                </a:graphic>
              </wp:anchor>
            </w:drawing>
          </mc:Choice>
          <mc:Fallback>
            <w:pict>
              <v:group w14:anchorId="201A8017" id="Group 48" o:spid="_x0000_s1026" style="position:absolute;margin-left:92.2pt;margin-top:.45pt;width:18.75pt;height:29.2pt;z-index:-30775808;mso-wrap-distance-left:0;mso-wrap-distance-right:0;mso-position-horizontal-relative:page" coordsize="238125,37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">
                <v:shape id="Image 49"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">
                  <v:imagedata r:id="rId90" o:title=""/>
                </v:shape>
                <v:shape id="Image 50" o:spid="_x0000_s1028" type="#_x0000_t75" style="position:absolute;top:201168;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">
                  <v:imagedata r:id="rId90" o:title=""/>
                </v:shape>
                <w10:wrap anchorx="page"/>
              </v:group>
            </w:pict>
          </mc:Fallback>
        </mc:AlternateContent>
      </w:r>
      <w:r>
        <w:t>правилам</w:t>
      </w:r>
      <w:r>
        <w:rPr>
          <w:spacing w:val="-8"/>
        </w:rPr>
        <w:t xml:space="preserve"> </w:t>
      </w:r>
      <w:r>
        <w:t>информационной</w:t>
      </w:r>
      <w:r>
        <w:rPr>
          <w:spacing w:val="-4"/>
        </w:rPr>
        <w:t xml:space="preserve"> </w:t>
      </w:r>
      <w:r>
        <w:t>безопасности</w:t>
      </w:r>
      <w:r>
        <w:rPr>
          <w:spacing w:val="-3"/>
        </w:rPr>
        <w:t xml:space="preserve"> </w:t>
      </w:r>
      <w:r>
        <w:t>при</w:t>
      </w:r>
      <w:r>
        <w:rPr>
          <w:spacing w:val="-5"/>
        </w:rPr>
        <w:t xml:space="preserve"> </w:t>
      </w:r>
      <w:r>
        <w:t>общении</w:t>
      </w:r>
      <w:r>
        <w:rPr>
          <w:spacing w:val="-4"/>
        </w:rPr>
        <w:t xml:space="preserve"> </w:t>
      </w:r>
      <w:r>
        <w:t>в</w:t>
      </w:r>
      <w:r>
        <w:rPr>
          <w:spacing w:val="-5"/>
        </w:rPr>
        <w:t xml:space="preserve"> </w:t>
      </w:r>
      <w:r>
        <w:t>социальных</w:t>
      </w:r>
      <w:r>
        <w:rPr>
          <w:spacing w:val="-2"/>
        </w:rPr>
        <w:t xml:space="preserve"> сетях;</w:t>
      </w:r>
    </w:p>
    <w:p w:rsidR="00E829DB" w:rsidRDefault="00096074">
      <w:pPr>
        <w:pStyle w:val="a3"/>
        <w:spacing w:before="41" w:line="276" w:lineRule="auto"/>
        <w:ind w:left="363" w:right="571" w:firstLine="285"/>
      </w:pPr>
      <w: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rsidR="00E829DB" w:rsidRDefault="00096074">
      <w:pPr>
        <w:pStyle w:val="a3"/>
        <w:spacing w:line="276" w:lineRule="auto"/>
        <w:ind w:left="363" w:right="562" w:firstLine="285"/>
      </w:pPr>
      <w:r>
        <w:rPr>
          <w:noProof/>
        </w:rPr>
        <w:drawing>
          <wp:anchor distT="0" distB="0" distL="0" distR="0" simplePos="0" relativeHeight="472541184" behindDoc="1" locked="0" layoutInCell="1" allowOverlap="1">
            <wp:simplePos x="0" y="0"/>
            <wp:positionH relativeFrom="page">
              <wp:posOffset>1170736</wp:posOffset>
            </wp:positionH>
            <wp:positionV relativeFrom="paragraph">
              <wp:posOffset>5586</wp:posOffset>
            </wp:positionV>
            <wp:extent cx="237744" cy="169163"/>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9" cstate="print"/>
                    <a:stretch>
                      <a:fillRect/>
                    </a:stretch>
                  </pic:blipFill>
                  <pic:spPr>
                    <a:xfrm>
                      <a:off x="0" y="0"/>
                      <a:ext cx="237744" cy="169163"/>
                    </a:xfrm>
                    <a:prstGeom prst="rect">
                      <a:avLst/>
                    </a:prstGeom>
                  </pic:spPr>
                </pic:pic>
              </a:graphicData>
            </a:graphic>
          </wp:anchor>
        </w:drawing>
      </w:r>
      <w:r>
        <w:t>использовать в общении этикетные речевые тактики и приемы‚ помогающие противостоять речевой агрессии.</w:t>
      </w:r>
    </w:p>
    <w:p w:rsidR="00E829DB" w:rsidRDefault="00E829DB">
      <w:pPr>
        <w:pStyle w:val="a3"/>
        <w:spacing w:before="41"/>
        <w:ind w:left="0"/>
        <w:jc w:val="left"/>
      </w:pPr>
    </w:p>
    <w:p w:rsidR="00E829DB" w:rsidRDefault="00096074">
      <w:pPr>
        <w:pStyle w:val="4"/>
        <w:ind w:left="222"/>
        <w:jc w:val="left"/>
      </w:pPr>
      <w:r>
        <w:t>Тематическое</w:t>
      </w:r>
      <w:r>
        <w:rPr>
          <w:spacing w:val="-6"/>
        </w:rPr>
        <w:t xml:space="preserve"> </w:t>
      </w:r>
      <w:r>
        <w:rPr>
          <w:spacing w:val="-2"/>
        </w:rPr>
        <w:t>планирование</w:t>
      </w:r>
    </w:p>
    <w:p w:rsidR="00E829DB" w:rsidRDefault="00E829DB">
      <w:pPr>
        <w:pStyle w:val="a3"/>
        <w:spacing w:before="130" w:after="1"/>
        <w:ind w:left="0"/>
        <w:jc w:val="left"/>
        <w:rPr>
          <w:b/>
          <w:sz w:val="20"/>
        </w:rPr>
      </w:pPr>
    </w:p>
    <w:tbl>
      <w:tblPr>
        <w:tblStyle w:val="TableNormal"/>
        <w:tblW w:w="0" w:type="auto"/>
        <w:tblInd w:w="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6"/>
        <w:gridCol w:w="1124"/>
        <w:gridCol w:w="1152"/>
      </w:tblGrid>
      <w:tr w:rsidR="00E829DB">
        <w:trPr>
          <w:trHeight w:val="311"/>
        </w:trPr>
        <w:tc>
          <w:tcPr>
            <w:tcW w:w="7106" w:type="dxa"/>
            <w:vMerge w:val="restart"/>
          </w:tcPr>
          <w:p w:rsidR="00E829DB" w:rsidRDefault="00E829DB">
            <w:pPr>
              <w:pStyle w:val="TableParagraph"/>
              <w:spacing w:before="51"/>
              <w:rPr>
                <w:b/>
                <w:sz w:val="24"/>
              </w:rPr>
            </w:pPr>
          </w:p>
          <w:p w:rsidR="00E829DB" w:rsidRDefault="00096074">
            <w:pPr>
              <w:pStyle w:val="TableParagraph"/>
              <w:ind w:left="1769"/>
              <w:rPr>
                <w:b/>
                <w:sz w:val="24"/>
              </w:rPr>
            </w:pPr>
            <w:r>
              <w:rPr>
                <w:b/>
                <w:sz w:val="24"/>
              </w:rPr>
              <w:t>Содержание</w:t>
            </w:r>
            <w:r>
              <w:rPr>
                <w:b/>
                <w:spacing w:val="-7"/>
                <w:sz w:val="24"/>
              </w:rPr>
              <w:t xml:space="preserve"> </w:t>
            </w:r>
            <w:r>
              <w:rPr>
                <w:b/>
                <w:sz w:val="24"/>
              </w:rPr>
              <w:t>раздела</w:t>
            </w:r>
            <w:r>
              <w:rPr>
                <w:b/>
                <w:spacing w:val="-5"/>
                <w:sz w:val="24"/>
              </w:rPr>
              <w:t xml:space="preserve"> </w:t>
            </w:r>
            <w:r>
              <w:rPr>
                <w:b/>
                <w:spacing w:val="-2"/>
                <w:sz w:val="24"/>
              </w:rPr>
              <w:t>программы</w:t>
            </w:r>
          </w:p>
        </w:tc>
        <w:tc>
          <w:tcPr>
            <w:tcW w:w="2276" w:type="dxa"/>
            <w:gridSpan w:val="2"/>
            <w:tcBorders>
              <w:bottom w:val="single" w:sz="4" w:space="0" w:color="000000"/>
            </w:tcBorders>
          </w:tcPr>
          <w:p w:rsidR="00E829DB" w:rsidRDefault="00096074">
            <w:pPr>
              <w:pStyle w:val="TableParagraph"/>
              <w:spacing w:line="275" w:lineRule="exact"/>
              <w:ind w:left="-6"/>
              <w:rPr>
                <w:b/>
                <w:sz w:val="24"/>
              </w:rPr>
            </w:pPr>
            <w:r>
              <w:rPr>
                <w:b/>
                <w:sz w:val="24"/>
              </w:rPr>
              <w:t>Количество</w:t>
            </w:r>
            <w:r>
              <w:rPr>
                <w:b/>
                <w:spacing w:val="-4"/>
                <w:sz w:val="24"/>
              </w:rPr>
              <w:t xml:space="preserve"> часов</w:t>
            </w:r>
          </w:p>
        </w:tc>
      </w:tr>
      <w:tr w:rsidR="00E829DB">
        <w:trPr>
          <w:trHeight w:val="630"/>
        </w:trPr>
        <w:tc>
          <w:tcPr>
            <w:tcW w:w="7106" w:type="dxa"/>
            <w:vMerge/>
            <w:tcBorders>
              <w:top w:val="nil"/>
            </w:tcBorders>
          </w:tcPr>
          <w:p w:rsidR="00E829DB" w:rsidRDefault="00E829DB">
            <w:pPr>
              <w:rPr>
                <w:sz w:val="2"/>
                <w:szCs w:val="2"/>
              </w:rPr>
            </w:pPr>
          </w:p>
        </w:tc>
        <w:tc>
          <w:tcPr>
            <w:tcW w:w="1124" w:type="dxa"/>
            <w:tcBorders>
              <w:top w:val="single" w:sz="4" w:space="0" w:color="000000"/>
              <w:right w:val="single" w:sz="4" w:space="0" w:color="000000"/>
            </w:tcBorders>
          </w:tcPr>
          <w:p w:rsidR="00E829DB" w:rsidRDefault="00096074">
            <w:pPr>
              <w:pStyle w:val="TableParagraph"/>
              <w:spacing w:line="272" w:lineRule="exact"/>
              <w:ind w:left="-6"/>
              <w:rPr>
                <w:b/>
                <w:sz w:val="24"/>
              </w:rPr>
            </w:pPr>
            <w:r>
              <w:rPr>
                <w:b/>
                <w:sz w:val="24"/>
              </w:rPr>
              <w:t xml:space="preserve">10 </w:t>
            </w:r>
            <w:r>
              <w:rPr>
                <w:b/>
                <w:spacing w:val="-2"/>
                <w:sz w:val="24"/>
              </w:rPr>
              <w:t>класс</w:t>
            </w:r>
          </w:p>
        </w:tc>
        <w:tc>
          <w:tcPr>
            <w:tcW w:w="1152" w:type="dxa"/>
            <w:tcBorders>
              <w:top w:val="single" w:sz="4" w:space="0" w:color="000000"/>
              <w:left w:val="single" w:sz="4" w:space="0" w:color="000000"/>
            </w:tcBorders>
          </w:tcPr>
          <w:p w:rsidR="00E829DB" w:rsidRDefault="00096074">
            <w:pPr>
              <w:pStyle w:val="TableParagraph"/>
              <w:spacing w:line="272" w:lineRule="exact"/>
              <w:ind w:left="8"/>
              <w:rPr>
                <w:b/>
                <w:sz w:val="24"/>
              </w:rPr>
            </w:pPr>
            <w:r>
              <w:rPr>
                <w:b/>
                <w:sz w:val="24"/>
              </w:rPr>
              <w:t xml:space="preserve">11 </w:t>
            </w:r>
            <w:r>
              <w:rPr>
                <w:b/>
                <w:spacing w:val="-2"/>
                <w:sz w:val="24"/>
              </w:rPr>
              <w:t>класс</w:t>
            </w:r>
          </w:p>
        </w:tc>
      </w:tr>
      <w:tr w:rsidR="00E829DB">
        <w:trPr>
          <w:trHeight w:val="318"/>
        </w:trPr>
        <w:tc>
          <w:tcPr>
            <w:tcW w:w="7106" w:type="dxa"/>
            <w:tcBorders>
              <w:bottom w:val="nil"/>
            </w:tcBorders>
          </w:tcPr>
          <w:p w:rsidR="00E829DB" w:rsidRDefault="00096074">
            <w:pPr>
              <w:pStyle w:val="TableParagraph"/>
              <w:spacing w:line="275" w:lineRule="exact"/>
              <w:ind w:left="110"/>
              <w:rPr>
                <w:sz w:val="24"/>
              </w:rPr>
            </w:pPr>
            <w:r>
              <w:rPr>
                <w:sz w:val="24"/>
              </w:rPr>
              <w:t>Язык и</w:t>
            </w:r>
            <w:r>
              <w:rPr>
                <w:spacing w:val="-1"/>
                <w:sz w:val="24"/>
              </w:rPr>
              <w:t xml:space="preserve"> </w:t>
            </w:r>
            <w:r>
              <w:rPr>
                <w:spacing w:val="-2"/>
                <w:sz w:val="24"/>
              </w:rPr>
              <w:t>культура</w:t>
            </w:r>
          </w:p>
        </w:tc>
        <w:tc>
          <w:tcPr>
            <w:tcW w:w="1124" w:type="dxa"/>
            <w:tcBorders>
              <w:bottom w:val="nil"/>
              <w:right w:val="single" w:sz="4" w:space="0" w:color="000000"/>
            </w:tcBorders>
          </w:tcPr>
          <w:p w:rsidR="00E829DB" w:rsidRDefault="00096074">
            <w:pPr>
              <w:pStyle w:val="TableParagraph"/>
              <w:spacing w:line="275" w:lineRule="exact"/>
              <w:ind w:left="-6"/>
              <w:rPr>
                <w:sz w:val="24"/>
              </w:rPr>
            </w:pPr>
            <w:r>
              <w:rPr>
                <w:spacing w:val="-10"/>
                <w:sz w:val="24"/>
              </w:rPr>
              <w:t>5</w:t>
            </w:r>
          </w:p>
        </w:tc>
        <w:tc>
          <w:tcPr>
            <w:tcW w:w="1152" w:type="dxa"/>
            <w:tcBorders>
              <w:left w:val="single" w:sz="4" w:space="0" w:color="000000"/>
              <w:bottom w:val="nil"/>
            </w:tcBorders>
          </w:tcPr>
          <w:p w:rsidR="00E829DB" w:rsidRDefault="00096074">
            <w:pPr>
              <w:pStyle w:val="TableParagraph"/>
              <w:spacing w:line="275" w:lineRule="exact"/>
              <w:ind w:left="8"/>
              <w:rPr>
                <w:sz w:val="24"/>
              </w:rPr>
            </w:pPr>
            <w:r>
              <w:rPr>
                <w:spacing w:val="-10"/>
                <w:sz w:val="24"/>
              </w:rPr>
              <w:t>5</w:t>
            </w:r>
          </w:p>
        </w:tc>
      </w:tr>
    </w:tbl>
    <w:p w:rsidR="00E829DB" w:rsidRDefault="00E829DB">
      <w:pPr>
        <w:spacing w:line="275" w:lineRule="exact"/>
        <w:rPr>
          <w:sz w:val="24"/>
        </w:rPr>
        <w:sectPr w:rsidR="00E829DB">
          <w:pgSz w:w="11910" w:h="16390"/>
          <w:pgMar w:top="1060" w:right="280" w:bottom="1260" w:left="1480" w:header="0" w:footer="1044" w:gutter="0"/>
          <w:cols w:space="720"/>
        </w:sectPr>
      </w:pPr>
    </w:p>
    <w:p w:rsidR="00E829DB" w:rsidRDefault="00E829DB">
      <w:pPr>
        <w:pStyle w:val="a3"/>
        <w:spacing w:before="2"/>
        <w:ind w:left="0"/>
        <w:jc w:val="left"/>
        <w:rPr>
          <w:b/>
          <w:sz w:val="2"/>
        </w:rPr>
      </w:pPr>
    </w:p>
    <w:tbl>
      <w:tblPr>
        <w:tblStyle w:val="TableNormal"/>
        <w:tblW w:w="0" w:type="auto"/>
        <w:tblInd w:w="6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1"/>
        <w:gridCol w:w="1129"/>
        <w:gridCol w:w="1153"/>
      </w:tblGrid>
      <w:tr w:rsidR="00E829DB">
        <w:trPr>
          <w:trHeight w:val="301"/>
        </w:trPr>
        <w:tc>
          <w:tcPr>
            <w:tcW w:w="7101" w:type="dxa"/>
            <w:tcBorders>
              <w:top w:val="nil"/>
              <w:bottom w:val="nil"/>
            </w:tcBorders>
          </w:tcPr>
          <w:p w:rsidR="00E829DB" w:rsidRDefault="00096074">
            <w:pPr>
              <w:pStyle w:val="TableParagraph"/>
              <w:spacing w:line="275" w:lineRule="exact"/>
              <w:ind w:left="110"/>
              <w:rPr>
                <w:sz w:val="24"/>
              </w:rPr>
            </w:pPr>
            <w:r>
              <w:rPr>
                <w:sz w:val="24"/>
              </w:rPr>
              <w:t>Культура</w:t>
            </w:r>
            <w:r>
              <w:rPr>
                <w:spacing w:val="-10"/>
                <w:sz w:val="24"/>
              </w:rPr>
              <w:t xml:space="preserve"> </w:t>
            </w:r>
            <w:r>
              <w:rPr>
                <w:spacing w:val="-4"/>
                <w:sz w:val="24"/>
              </w:rPr>
              <w:t>речи</w:t>
            </w:r>
          </w:p>
        </w:tc>
        <w:tc>
          <w:tcPr>
            <w:tcW w:w="1129" w:type="dxa"/>
            <w:tcBorders>
              <w:top w:val="nil"/>
              <w:bottom w:val="nil"/>
              <w:right w:val="single" w:sz="4" w:space="0" w:color="000000"/>
            </w:tcBorders>
          </w:tcPr>
          <w:p w:rsidR="00E829DB" w:rsidRDefault="00096074">
            <w:pPr>
              <w:pStyle w:val="TableParagraph"/>
              <w:spacing w:line="275" w:lineRule="exact"/>
              <w:ind w:left="-1"/>
              <w:rPr>
                <w:sz w:val="24"/>
              </w:rPr>
            </w:pPr>
            <w:r>
              <w:rPr>
                <w:spacing w:val="-10"/>
                <w:sz w:val="24"/>
              </w:rPr>
              <w:t>7</w:t>
            </w:r>
          </w:p>
        </w:tc>
        <w:tc>
          <w:tcPr>
            <w:tcW w:w="1153" w:type="dxa"/>
            <w:tcBorders>
              <w:top w:val="nil"/>
              <w:left w:val="single" w:sz="4" w:space="0" w:color="000000"/>
              <w:bottom w:val="nil"/>
            </w:tcBorders>
          </w:tcPr>
          <w:p w:rsidR="00E829DB" w:rsidRDefault="00096074">
            <w:pPr>
              <w:pStyle w:val="TableParagraph"/>
              <w:spacing w:line="275" w:lineRule="exact"/>
              <w:ind w:left="8"/>
              <w:rPr>
                <w:sz w:val="24"/>
              </w:rPr>
            </w:pPr>
            <w:r>
              <w:rPr>
                <w:spacing w:val="-10"/>
                <w:sz w:val="24"/>
              </w:rPr>
              <w:t>6</w:t>
            </w:r>
          </w:p>
        </w:tc>
      </w:tr>
      <w:tr w:rsidR="00E829DB">
        <w:trPr>
          <w:trHeight w:val="318"/>
        </w:trPr>
        <w:tc>
          <w:tcPr>
            <w:tcW w:w="7101" w:type="dxa"/>
            <w:tcBorders>
              <w:top w:val="nil"/>
              <w:bottom w:val="nil"/>
            </w:tcBorders>
          </w:tcPr>
          <w:p w:rsidR="00E829DB" w:rsidRDefault="00096074">
            <w:pPr>
              <w:pStyle w:val="TableParagraph"/>
              <w:spacing w:before="16"/>
              <w:ind w:left="110"/>
              <w:rPr>
                <w:sz w:val="24"/>
              </w:rPr>
            </w:pPr>
            <w:r>
              <w:rPr>
                <w:sz w:val="24"/>
              </w:rPr>
              <w:t>Речь.</w:t>
            </w:r>
            <w:r>
              <w:rPr>
                <w:spacing w:val="-3"/>
                <w:sz w:val="24"/>
              </w:rPr>
              <w:t xml:space="preserve"> </w:t>
            </w:r>
            <w:r>
              <w:rPr>
                <w:sz w:val="24"/>
              </w:rPr>
              <w:t>Речевая</w:t>
            </w:r>
            <w:r>
              <w:rPr>
                <w:spacing w:val="-3"/>
                <w:sz w:val="24"/>
              </w:rPr>
              <w:t xml:space="preserve"> </w:t>
            </w:r>
            <w:r>
              <w:rPr>
                <w:sz w:val="24"/>
              </w:rPr>
              <w:t>деятельность.</w:t>
            </w:r>
            <w:r>
              <w:rPr>
                <w:spacing w:val="-3"/>
                <w:sz w:val="24"/>
              </w:rPr>
              <w:t xml:space="preserve"> </w:t>
            </w:r>
            <w:r>
              <w:rPr>
                <w:spacing w:val="-4"/>
                <w:sz w:val="24"/>
              </w:rPr>
              <w:t>Текст</w:t>
            </w:r>
          </w:p>
        </w:tc>
        <w:tc>
          <w:tcPr>
            <w:tcW w:w="1129" w:type="dxa"/>
            <w:tcBorders>
              <w:top w:val="nil"/>
              <w:bottom w:val="nil"/>
              <w:right w:val="single" w:sz="4" w:space="0" w:color="000000"/>
            </w:tcBorders>
          </w:tcPr>
          <w:p w:rsidR="00E829DB" w:rsidRDefault="00096074">
            <w:pPr>
              <w:pStyle w:val="TableParagraph"/>
              <w:spacing w:before="16"/>
              <w:ind w:left="-1"/>
              <w:rPr>
                <w:sz w:val="24"/>
              </w:rPr>
            </w:pPr>
            <w:r>
              <w:rPr>
                <w:spacing w:val="-10"/>
                <w:sz w:val="24"/>
              </w:rPr>
              <w:t>5</w:t>
            </w:r>
          </w:p>
        </w:tc>
        <w:tc>
          <w:tcPr>
            <w:tcW w:w="1153" w:type="dxa"/>
            <w:tcBorders>
              <w:top w:val="nil"/>
              <w:left w:val="single" w:sz="4" w:space="0" w:color="000000"/>
              <w:bottom w:val="nil"/>
            </w:tcBorders>
          </w:tcPr>
          <w:p w:rsidR="00E829DB" w:rsidRDefault="00096074">
            <w:pPr>
              <w:pStyle w:val="TableParagraph"/>
              <w:spacing w:before="16"/>
              <w:ind w:left="8"/>
              <w:rPr>
                <w:sz w:val="24"/>
              </w:rPr>
            </w:pPr>
            <w:r>
              <w:rPr>
                <w:spacing w:val="-10"/>
                <w:sz w:val="24"/>
              </w:rPr>
              <w:t>6</w:t>
            </w:r>
          </w:p>
        </w:tc>
      </w:tr>
      <w:tr w:rsidR="00E829DB">
        <w:trPr>
          <w:trHeight w:val="332"/>
        </w:trPr>
        <w:tc>
          <w:tcPr>
            <w:tcW w:w="7101" w:type="dxa"/>
            <w:tcBorders>
              <w:top w:val="nil"/>
              <w:bottom w:val="single" w:sz="4" w:space="0" w:color="000000"/>
            </w:tcBorders>
          </w:tcPr>
          <w:p w:rsidR="00E829DB" w:rsidRDefault="00096074">
            <w:pPr>
              <w:pStyle w:val="TableParagraph"/>
              <w:spacing w:before="15"/>
              <w:ind w:left="9"/>
              <w:rPr>
                <w:b/>
                <w:sz w:val="24"/>
              </w:rPr>
            </w:pPr>
            <w:r>
              <w:rPr>
                <w:b/>
                <w:spacing w:val="-2"/>
                <w:sz w:val="24"/>
              </w:rPr>
              <w:t>ИТОГО</w:t>
            </w:r>
          </w:p>
        </w:tc>
        <w:tc>
          <w:tcPr>
            <w:tcW w:w="1129" w:type="dxa"/>
            <w:tcBorders>
              <w:top w:val="nil"/>
              <w:bottom w:val="single" w:sz="4" w:space="0" w:color="000000"/>
              <w:right w:val="single" w:sz="4" w:space="0" w:color="000000"/>
            </w:tcBorders>
          </w:tcPr>
          <w:p w:rsidR="00E829DB" w:rsidRDefault="00096074">
            <w:pPr>
              <w:pStyle w:val="TableParagraph"/>
              <w:spacing w:before="15"/>
              <w:ind w:left="-1"/>
              <w:rPr>
                <w:sz w:val="24"/>
              </w:rPr>
            </w:pPr>
            <w:r>
              <w:rPr>
                <w:spacing w:val="-5"/>
                <w:sz w:val="24"/>
              </w:rPr>
              <w:t>17</w:t>
            </w:r>
          </w:p>
        </w:tc>
        <w:tc>
          <w:tcPr>
            <w:tcW w:w="1153" w:type="dxa"/>
            <w:tcBorders>
              <w:top w:val="nil"/>
              <w:left w:val="single" w:sz="4" w:space="0" w:color="000000"/>
              <w:bottom w:val="single" w:sz="4" w:space="0" w:color="000000"/>
            </w:tcBorders>
          </w:tcPr>
          <w:p w:rsidR="00E829DB" w:rsidRDefault="00096074">
            <w:pPr>
              <w:pStyle w:val="TableParagraph"/>
              <w:spacing w:before="15"/>
              <w:ind w:left="8"/>
              <w:rPr>
                <w:sz w:val="24"/>
              </w:rPr>
            </w:pPr>
            <w:r>
              <w:rPr>
                <w:spacing w:val="-5"/>
                <w:sz w:val="24"/>
              </w:rPr>
              <w:t>17</w:t>
            </w:r>
          </w:p>
        </w:tc>
      </w:tr>
    </w:tbl>
    <w:p w:rsidR="00E829DB" w:rsidRDefault="00E829DB">
      <w:pPr>
        <w:pStyle w:val="a3"/>
        <w:ind w:left="0"/>
        <w:jc w:val="left"/>
        <w:rPr>
          <w:b/>
        </w:rPr>
      </w:pPr>
    </w:p>
    <w:p w:rsidR="00E829DB" w:rsidRDefault="00E829DB">
      <w:pPr>
        <w:pStyle w:val="a3"/>
        <w:spacing w:before="270"/>
        <w:ind w:left="0"/>
        <w:jc w:val="left"/>
        <w:rPr>
          <w:b/>
        </w:rPr>
      </w:pPr>
    </w:p>
    <w:p w:rsidR="00E829DB" w:rsidRDefault="00096074">
      <w:pPr>
        <w:pStyle w:val="a4"/>
        <w:numPr>
          <w:ilvl w:val="2"/>
          <w:numId w:val="180"/>
        </w:numPr>
        <w:tabs>
          <w:tab w:val="left" w:pos="1661"/>
        </w:tabs>
        <w:spacing w:line="276" w:lineRule="auto"/>
        <w:ind w:left="759" w:right="1605" w:firstLine="0"/>
        <w:jc w:val="both"/>
        <w:rPr>
          <w:b/>
          <w:sz w:val="24"/>
        </w:rPr>
      </w:pPr>
      <w:r>
        <w:rPr>
          <w:b/>
          <w:sz w:val="24"/>
        </w:rPr>
        <w:t>Рабочая программа по учебному предмету «Родная</w:t>
      </w:r>
      <w:r>
        <w:rPr>
          <w:b/>
          <w:spacing w:val="80"/>
          <w:sz w:val="24"/>
        </w:rPr>
        <w:t xml:space="preserve"> </w:t>
      </w:r>
      <w:r>
        <w:rPr>
          <w:b/>
          <w:sz w:val="24"/>
        </w:rPr>
        <w:t>литература (русская)»</w:t>
      </w:r>
    </w:p>
    <w:p w:rsidR="00E829DB" w:rsidRDefault="00096074">
      <w:pPr>
        <w:pStyle w:val="a3"/>
        <w:spacing w:line="276" w:lineRule="auto"/>
        <w:ind w:right="566" w:firstLine="400"/>
      </w:pPr>
      <w:r>
        <w:t>Рабочая программа по учебному</w:t>
      </w:r>
      <w:r>
        <w:rPr>
          <w:spacing w:val="-3"/>
        </w:rPr>
        <w:t xml:space="preserve"> </w:t>
      </w:r>
      <w:r>
        <w:t>предмету «Родная литература (русская)»</w:t>
      </w:r>
      <w:r>
        <w:rPr>
          <w:spacing w:val="-3"/>
        </w:rPr>
        <w:t xml:space="preserve"> </w:t>
      </w:r>
      <w:r>
        <w:t>(предметная область «Родной язык и родная литература») (далее соответственно - программа по</w:t>
      </w:r>
      <w:r>
        <w:rPr>
          <w:spacing w:val="40"/>
        </w:rPr>
        <w:t xml:space="preserve"> </w:t>
      </w:r>
      <w:r>
        <w:t>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E829DB" w:rsidRDefault="00096074">
      <w:pPr>
        <w:pStyle w:val="a3"/>
        <w:spacing w:before="1" w:line="276" w:lineRule="auto"/>
        <w:ind w:right="571" w:firstLine="400"/>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29DB" w:rsidRDefault="00096074">
      <w:pPr>
        <w:pStyle w:val="a3"/>
        <w:spacing w:line="276" w:lineRule="auto"/>
        <w:ind w:right="572" w:firstLine="400"/>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E829DB" w:rsidRDefault="00096074">
      <w:pPr>
        <w:pStyle w:val="a3"/>
        <w:spacing w:line="276" w:lineRule="auto"/>
        <w:ind w:right="566" w:firstLine="400"/>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E829DB" w:rsidRDefault="00E829DB">
      <w:pPr>
        <w:pStyle w:val="a3"/>
        <w:spacing w:before="41"/>
        <w:ind w:left="0"/>
        <w:jc w:val="left"/>
      </w:pPr>
    </w:p>
    <w:p w:rsidR="00E829DB" w:rsidRDefault="00096074">
      <w:pPr>
        <w:pStyle w:val="4"/>
        <w:spacing w:line="276" w:lineRule="auto"/>
        <w:ind w:left="222" w:right="575"/>
        <w:rPr>
          <w:b w:val="0"/>
        </w:rPr>
      </w:pPr>
      <w:r>
        <w:t>Нормативную правовую основу для разработки настоящей программы по учебному предмету «Родная литература» составляют следующие документы</w:t>
      </w:r>
      <w:r>
        <w:rPr>
          <w:b w:val="0"/>
        </w:rPr>
        <w:t>:</w:t>
      </w:r>
    </w:p>
    <w:p w:rsidR="00E829DB" w:rsidRDefault="00096074">
      <w:pPr>
        <w:pStyle w:val="a3"/>
        <w:spacing w:line="276" w:lineRule="auto"/>
        <w:ind w:right="566"/>
      </w:pPr>
      <w:r>
        <w:t>Федеральный закон от 29 декабря 2012 г. № 273-ФЗ «Об образовании в Российской Федерации»(далее – Федеральный закон об образовании);приказ Министерства образования и науки Российской Федерации т 17 мая 2012 г. N 413 «Об утверждении федерального государственного образовательного стандарта среднего общего образования»</w:t>
      </w:r>
      <w:r>
        <w:rPr>
          <w:spacing w:val="-8"/>
        </w:rPr>
        <w:t xml:space="preserve"> </w:t>
      </w:r>
      <w:r>
        <w:t>(с</w:t>
      </w:r>
      <w:r>
        <w:rPr>
          <w:spacing w:val="-4"/>
        </w:rPr>
        <w:t xml:space="preserve"> </w:t>
      </w:r>
      <w:r>
        <w:t>изменениями</w:t>
      </w:r>
      <w:r>
        <w:rPr>
          <w:spacing w:val="-4"/>
        </w:rPr>
        <w:t xml:space="preserve"> </w:t>
      </w:r>
      <w:r>
        <w:t>и</w:t>
      </w:r>
      <w:r>
        <w:rPr>
          <w:spacing w:val="-2"/>
        </w:rPr>
        <w:t xml:space="preserve"> </w:t>
      </w:r>
      <w:r>
        <w:t>дополнениями</w:t>
      </w:r>
      <w:r>
        <w:rPr>
          <w:spacing w:val="-4"/>
        </w:rPr>
        <w:t xml:space="preserve"> </w:t>
      </w:r>
      <w:r>
        <w:t>от</w:t>
      </w:r>
      <w:r>
        <w:rPr>
          <w:spacing w:val="-2"/>
        </w:rPr>
        <w:t xml:space="preserve"> </w:t>
      </w:r>
      <w:r>
        <w:t>29</w:t>
      </w:r>
      <w:r>
        <w:rPr>
          <w:spacing w:val="-2"/>
        </w:rPr>
        <w:t xml:space="preserve"> </w:t>
      </w:r>
      <w:r>
        <w:t>декабря</w:t>
      </w:r>
      <w:r>
        <w:rPr>
          <w:spacing w:val="-2"/>
        </w:rPr>
        <w:t xml:space="preserve"> </w:t>
      </w:r>
      <w:r>
        <w:t>2014</w:t>
      </w:r>
      <w:r>
        <w:rPr>
          <w:spacing w:val="-2"/>
        </w:rPr>
        <w:t xml:space="preserve"> </w:t>
      </w:r>
      <w:r>
        <w:t>г.,</w:t>
      </w:r>
      <w:r>
        <w:rPr>
          <w:spacing w:val="-2"/>
        </w:rPr>
        <w:t xml:space="preserve"> </w:t>
      </w:r>
      <w:r>
        <w:t>31</w:t>
      </w:r>
      <w:r>
        <w:rPr>
          <w:spacing w:val="-2"/>
        </w:rPr>
        <w:t xml:space="preserve"> </w:t>
      </w:r>
      <w:r>
        <w:t>декабря</w:t>
      </w:r>
      <w:r>
        <w:rPr>
          <w:spacing w:val="-2"/>
        </w:rPr>
        <w:t xml:space="preserve"> </w:t>
      </w:r>
      <w:r>
        <w:t>2015</w:t>
      </w:r>
      <w:r>
        <w:rPr>
          <w:spacing w:val="-2"/>
        </w:rPr>
        <w:t xml:space="preserve"> </w:t>
      </w:r>
      <w:r>
        <w:t>г.,</w:t>
      </w:r>
      <w:r>
        <w:rPr>
          <w:spacing w:val="-2"/>
        </w:rPr>
        <w:t xml:space="preserve"> </w:t>
      </w:r>
      <w:r>
        <w:t>29 июня</w:t>
      </w:r>
      <w:r>
        <w:rPr>
          <w:spacing w:val="-3"/>
        </w:rPr>
        <w:t xml:space="preserve"> </w:t>
      </w:r>
      <w:r>
        <w:t>2017</w:t>
      </w:r>
      <w:r>
        <w:rPr>
          <w:spacing w:val="-3"/>
        </w:rPr>
        <w:t xml:space="preserve"> </w:t>
      </w:r>
      <w:r>
        <w:t>г.);«Концепции</w:t>
      </w:r>
      <w:r>
        <w:rPr>
          <w:spacing w:val="-5"/>
        </w:rPr>
        <w:t xml:space="preserve"> </w:t>
      </w:r>
      <w:r>
        <w:t>преподавания русского</w:t>
      </w:r>
      <w:r>
        <w:rPr>
          <w:spacing w:val="40"/>
        </w:rPr>
        <w:t xml:space="preserve">  </w:t>
      </w:r>
      <w:r>
        <w:t>языка и литературы», утверждено распоряжением</w:t>
      </w:r>
      <w:r>
        <w:rPr>
          <w:spacing w:val="-1"/>
        </w:rPr>
        <w:t xml:space="preserve"> </w:t>
      </w:r>
      <w:r>
        <w:t>Правительства</w:t>
      </w:r>
      <w:r>
        <w:rPr>
          <w:spacing w:val="-1"/>
        </w:rPr>
        <w:t xml:space="preserve"> </w:t>
      </w:r>
      <w:r>
        <w:t>Российской Федерации от 09.04.2016</w:t>
      </w:r>
      <w:r>
        <w:rPr>
          <w:spacing w:val="-2"/>
        </w:rPr>
        <w:t xml:space="preserve"> </w:t>
      </w:r>
      <w:r>
        <w:t>г. №</w:t>
      </w:r>
      <w:r>
        <w:rPr>
          <w:spacing w:val="-1"/>
        </w:rPr>
        <w:t xml:space="preserve"> </w:t>
      </w:r>
      <w:r>
        <w:t>637;«Концепции программы поддержки детского и юношеского чтения в Российской Федерации», утвержденной Правительством Российской Федерации от 03.06.2017 № 1155.</w:t>
      </w:r>
    </w:p>
    <w:p w:rsidR="00E829DB" w:rsidRDefault="00096074">
      <w:pPr>
        <w:pStyle w:val="4"/>
        <w:spacing w:before="1"/>
        <w:ind w:left="222"/>
      </w:pPr>
      <w:r>
        <w:t>Место</w:t>
      </w:r>
      <w:r>
        <w:rPr>
          <w:spacing w:val="-4"/>
        </w:rPr>
        <w:t xml:space="preserve"> </w:t>
      </w:r>
      <w:r>
        <w:t>учебного</w:t>
      </w:r>
      <w:r>
        <w:rPr>
          <w:spacing w:val="-3"/>
        </w:rPr>
        <w:t xml:space="preserve"> </w:t>
      </w:r>
      <w:r>
        <w:t>курса</w:t>
      </w:r>
      <w:r>
        <w:rPr>
          <w:spacing w:val="-1"/>
        </w:rPr>
        <w:t xml:space="preserve"> </w:t>
      </w:r>
      <w:r>
        <w:t>«Родная</w:t>
      </w:r>
      <w:r>
        <w:rPr>
          <w:spacing w:val="-3"/>
        </w:rPr>
        <w:t xml:space="preserve"> </w:t>
      </w:r>
      <w:r>
        <w:t>литература</w:t>
      </w:r>
      <w:r>
        <w:rPr>
          <w:spacing w:val="-3"/>
        </w:rPr>
        <w:t xml:space="preserve"> </w:t>
      </w:r>
      <w:r>
        <w:rPr>
          <w:spacing w:val="-2"/>
        </w:rPr>
        <w:t>(русская)»</w:t>
      </w:r>
    </w:p>
    <w:p w:rsidR="00E829DB" w:rsidRDefault="00096074">
      <w:pPr>
        <w:pStyle w:val="a3"/>
        <w:spacing w:before="41"/>
      </w:pPr>
      <w:r>
        <w:t>Учебный</w:t>
      </w:r>
      <w:r>
        <w:rPr>
          <w:spacing w:val="77"/>
          <w:w w:val="150"/>
        </w:rPr>
        <w:t xml:space="preserve"> </w:t>
      </w:r>
      <w:proofErr w:type="gramStart"/>
      <w:r>
        <w:t>предмет</w:t>
      </w:r>
      <w:r>
        <w:rPr>
          <w:spacing w:val="25"/>
        </w:rPr>
        <w:t xml:space="preserve">  </w:t>
      </w:r>
      <w:r>
        <w:t>«</w:t>
      </w:r>
      <w:proofErr w:type="gramEnd"/>
      <w:r>
        <w:t>Родная</w:t>
      </w:r>
      <w:r>
        <w:rPr>
          <w:spacing w:val="79"/>
          <w:w w:val="150"/>
        </w:rPr>
        <w:t xml:space="preserve"> </w:t>
      </w:r>
      <w:r>
        <w:t>литература</w:t>
      </w:r>
      <w:r>
        <w:rPr>
          <w:spacing w:val="77"/>
          <w:w w:val="150"/>
        </w:rPr>
        <w:t xml:space="preserve"> </w:t>
      </w:r>
      <w:r>
        <w:t>(русская)»</w:t>
      </w:r>
      <w:r>
        <w:rPr>
          <w:spacing w:val="72"/>
          <w:w w:val="150"/>
        </w:rPr>
        <w:t xml:space="preserve"> </w:t>
      </w:r>
      <w:r>
        <w:t>как</w:t>
      </w:r>
      <w:r>
        <w:rPr>
          <w:spacing w:val="79"/>
          <w:w w:val="150"/>
        </w:rPr>
        <w:t xml:space="preserve"> </w:t>
      </w:r>
      <w:r>
        <w:t>часть</w:t>
      </w:r>
      <w:r>
        <w:rPr>
          <w:spacing w:val="79"/>
          <w:w w:val="150"/>
        </w:rPr>
        <w:t xml:space="preserve"> </w:t>
      </w:r>
      <w:r>
        <w:t>образовательной</w:t>
      </w:r>
      <w:r>
        <w:rPr>
          <w:spacing w:val="80"/>
          <w:w w:val="150"/>
        </w:rPr>
        <w:t xml:space="preserve"> </w:t>
      </w:r>
      <w:r>
        <w:rPr>
          <w:spacing w:val="-2"/>
        </w:rPr>
        <w:t>области</w:t>
      </w:r>
    </w:p>
    <w:p w:rsidR="00E829DB" w:rsidRDefault="00096074">
      <w:pPr>
        <w:pStyle w:val="a3"/>
        <w:spacing w:before="41" w:line="276" w:lineRule="auto"/>
        <w:ind w:right="311"/>
      </w:pPr>
      <w:r>
        <w:t>«Родной язык и родная литература» тесно связан с предметом «Родной язык (русский)». Родная литература (русская) является одним из основных источников обогащения речи учащихся, формирования их речевой культуры и коммуникативных навыков. Изучение</w:t>
      </w:r>
      <w:r>
        <w:rPr>
          <w:spacing w:val="40"/>
        </w:rPr>
        <w:t xml:space="preserve"> </w:t>
      </w:r>
      <w:r>
        <w:t>языка художественных произведений способствует пониманию учащимися эстетической функции слова, овладению ими стилистически окрашенной родной речью.</w:t>
      </w:r>
    </w:p>
    <w:p w:rsidR="00E829DB" w:rsidRDefault="00E829DB">
      <w:pPr>
        <w:pStyle w:val="a3"/>
        <w:spacing w:before="41"/>
        <w:ind w:left="0"/>
        <w:jc w:val="left"/>
      </w:pPr>
    </w:p>
    <w:p w:rsidR="00E829DB" w:rsidRDefault="00096074">
      <w:pPr>
        <w:pStyle w:val="a3"/>
        <w:spacing w:line="278" w:lineRule="auto"/>
        <w:ind w:right="573"/>
      </w:pPr>
      <w:r>
        <w:t>Программа</w:t>
      </w:r>
      <w:r>
        <w:rPr>
          <w:spacing w:val="-2"/>
        </w:rPr>
        <w:t xml:space="preserve"> </w:t>
      </w:r>
      <w:r>
        <w:t>учебного</w:t>
      </w:r>
      <w:r>
        <w:rPr>
          <w:spacing w:val="-5"/>
        </w:rPr>
        <w:t xml:space="preserve"> </w:t>
      </w:r>
      <w:r>
        <w:t>предмета</w:t>
      </w:r>
      <w:r>
        <w:rPr>
          <w:spacing w:val="-1"/>
        </w:rPr>
        <w:t xml:space="preserve"> </w:t>
      </w:r>
      <w:r>
        <w:t>«Родная</w:t>
      </w:r>
      <w:r>
        <w:rPr>
          <w:spacing w:val="-5"/>
        </w:rPr>
        <w:t xml:space="preserve"> </w:t>
      </w:r>
      <w:r>
        <w:t>литература</w:t>
      </w:r>
      <w:r>
        <w:rPr>
          <w:spacing w:val="-4"/>
        </w:rPr>
        <w:t xml:space="preserve"> </w:t>
      </w:r>
      <w:r>
        <w:t>(русская)»</w:t>
      </w:r>
      <w:r>
        <w:rPr>
          <w:spacing w:val="-11"/>
        </w:rPr>
        <w:t xml:space="preserve"> </w:t>
      </w:r>
      <w:r>
        <w:t>предназначена</w:t>
      </w:r>
      <w:r>
        <w:rPr>
          <w:spacing w:val="-6"/>
        </w:rPr>
        <w:t xml:space="preserve"> </w:t>
      </w:r>
      <w:r>
        <w:t>для</w:t>
      </w:r>
      <w:r>
        <w:rPr>
          <w:spacing w:val="-5"/>
        </w:rPr>
        <w:t xml:space="preserve"> </w:t>
      </w:r>
      <w:r>
        <w:t>изучения в 10-11 классах и рассчитана на 17 часов.</w:t>
      </w:r>
    </w:p>
    <w:p w:rsidR="00E829DB" w:rsidRDefault="00E829DB">
      <w:pPr>
        <w:spacing w:line="278" w:lineRule="auto"/>
        <w:sectPr w:rsidR="00E829DB">
          <w:pgSz w:w="11910" w:h="16390"/>
          <w:pgMar w:top="1100" w:right="280" w:bottom="1260" w:left="1480" w:header="0" w:footer="1044" w:gutter="0"/>
          <w:cols w:space="720"/>
        </w:sectPr>
      </w:pPr>
    </w:p>
    <w:tbl>
      <w:tblPr>
        <w:tblStyle w:val="TableNormal"/>
        <w:tblW w:w="0" w:type="auto"/>
        <w:tblInd w:w="1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69"/>
        <w:gridCol w:w="2268"/>
        <w:gridCol w:w="1702"/>
        <w:gridCol w:w="2683"/>
      </w:tblGrid>
      <w:tr w:rsidR="00E829DB">
        <w:trPr>
          <w:trHeight w:val="954"/>
        </w:trPr>
        <w:tc>
          <w:tcPr>
            <w:tcW w:w="1169" w:type="dxa"/>
          </w:tcPr>
          <w:p w:rsidR="00E829DB" w:rsidRDefault="00096074">
            <w:pPr>
              <w:pStyle w:val="TableParagraph"/>
              <w:spacing w:before="1"/>
              <w:ind w:left="9"/>
              <w:rPr>
                <w:b/>
                <w:i/>
                <w:sz w:val="24"/>
              </w:rPr>
            </w:pPr>
            <w:r>
              <w:rPr>
                <w:b/>
                <w:i/>
                <w:spacing w:val="-2"/>
                <w:sz w:val="24"/>
              </w:rPr>
              <w:lastRenderedPageBreak/>
              <w:t>Класс</w:t>
            </w:r>
          </w:p>
        </w:tc>
        <w:tc>
          <w:tcPr>
            <w:tcW w:w="2268" w:type="dxa"/>
          </w:tcPr>
          <w:p w:rsidR="00E829DB" w:rsidRDefault="00096074">
            <w:pPr>
              <w:pStyle w:val="TableParagraph"/>
              <w:spacing w:before="1" w:line="276" w:lineRule="auto"/>
              <w:ind w:right="310"/>
              <w:rPr>
                <w:b/>
                <w:i/>
                <w:sz w:val="24"/>
              </w:rPr>
            </w:pPr>
            <w:r>
              <w:rPr>
                <w:b/>
                <w:i/>
                <w:sz w:val="24"/>
              </w:rPr>
              <w:t>Количество</w:t>
            </w:r>
            <w:r>
              <w:rPr>
                <w:b/>
                <w:i/>
                <w:spacing w:val="-15"/>
                <w:sz w:val="24"/>
              </w:rPr>
              <w:t xml:space="preserve"> </w:t>
            </w:r>
            <w:r>
              <w:rPr>
                <w:b/>
                <w:i/>
                <w:sz w:val="24"/>
              </w:rPr>
              <w:t>часов в неделю</w:t>
            </w:r>
          </w:p>
        </w:tc>
        <w:tc>
          <w:tcPr>
            <w:tcW w:w="1702" w:type="dxa"/>
            <w:tcBorders>
              <w:right w:val="single" w:sz="4" w:space="0" w:color="000000"/>
            </w:tcBorders>
          </w:tcPr>
          <w:p w:rsidR="00E829DB" w:rsidRDefault="00096074">
            <w:pPr>
              <w:pStyle w:val="TableParagraph"/>
              <w:spacing w:before="1" w:line="276" w:lineRule="auto"/>
              <w:rPr>
                <w:b/>
                <w:i/>
                <w:sz w:val="24"/>
              </w:rPr>
            </w:pPr>
            <w:r>
              <w:rPr>
                <w:b/>
                <w:i/>
                <w:spacing w:val="-4"/>
                <w:sz w:val="24"/>
              </w:rPr>
              <w:t xml:space="preserve">Количество </w:t>
            </w:r>
            <w:r>
              <w:rPr>
                <w:b/>
                <w:i/>
                <w:sz w:val="24"/>
              </w:rPr>
              <w:t>часов в год</w:t>
            </w:r>
          </w:p>
        </w:tc>
        <w:tc>
          <w:tcPr>
            <w:tcW w:w="2683" w:type="dxa"/>
            <w:tcBorders>
              <w:left w:val="single" w:sz="4" w:space="0" w:color="000000"/>
            </w:tcBorders>
          </w:tcPr>
          <w:p w:rsidR="00E829DB" w:rsidRDefault="00096074">
            <w:pPr>
              <w:pStyle w:val="TableParagraph"/>
              <w:spacing w:before="1"/>
              <w:ind w:left="10"/>
              <w:rPr>
                <w:b/>
                <w:i/>
                <w:sz w:val="24"/>
              </w:rPr>
            </w:pPr>
            <w:r>
              <w:rPr>
                <w:b/>
                <w:i/>
                <w:sz w:val="24"/>
              </w:rPr>
              <w:t>Контрольных</w:t>
            </w:r>
            <w:r>
              <w:rPr>
                <w:b/>
                <w:i/>
                <w:spacing w:val="-5"/>
                <w:sz w:val="24"/>
              </w:rPr>
              <w:t xml:space="preserve"> </w:t>
            </w:r>
            <w:r>
              <w:rPr>
                <w:b/>
                <w:i/>
                <w:spacing w:val="-4"/>
                <w:sz w:val="24"/>
              </w:rPr>
              <w:t>работ</w:t>
            </w:r>
          </w:p>
        </w:tc>
      </w:tr>
      <w:tr w:rsidR="00E829DB">
        <w:trPr>
          <w:trHeight w:val="315"/>
        </w:trPr>
        <w:tc>
          <w:tcPr>
            <w:tcW w:w="1169" w:type="dxa"/>
          </w:tcPr>
          <w:p w:rsidR="00E829DB" w:rsidRDefault="00096074">
            <w:pPr>
              <w:pStyle w:val="TableParagraph"/>
              <w:spacing w:line="275" w:lineRule="exact"/>
              <w:ind w:left="9"/>
              <w:rPr>
                <w:b/>
                <w:sz w:val="24"/>
              </w:rPr>
            </w:pPr>
            <w:r>
              <w:rPr>
                <w:b/>
                <w:spacing w:val="-5"/>
                <w:sz w:val="24"/>
              </w:rPr>
              <w:t>10</w:t>
            </w:r>
          </w:p>
        </w:tc>
        <w:tc>
          <w:tcPr>
            <w:tcW w:w="2268" w:type="dxa"/>
          </w:tcPr>
          <w:p w:rsidR="00E829DB" w:rsidRDefault="00096074">
            <w:pPr>
              <w:pStyle w:val="TableParagraph"/>
              <w:spacing w:line="275" w:lineRule="exact"/>
              <w:rPr>
                <w:b/>
                <w:sz w:val="24"/>
              </w:rPr>
            </w:pPr>
            <w:r>
              <w:rPr>
                <w:b/>
                <w:spacing w:val="-5"/>
                <w:sz w:val="24"/>
              </w:rPr>
              <w:t>0,5</w:t>
            </w:r>
          </w:p>
        </w:tc>
        <w:tc>
          <w:tcPr>
            <w:tcW w:w="1702" w:type="dxa"/>
            <w:tcBorders>
              <w:right w:val="single" w:sz="4" w:space="0" w:color="000000"/>
            </w:tcBorders>
          </w:tcPr>
          <w:p w:rsidR="00E829DB" w:rsidRDefault="00096074">
            <w:pPr>
              <w:pStyle w:val="TableParagraph"/>
              <w:spacing w:line="275" w:lineRule="exact"/>
              <w:rPr>
                <w:b/>
                <w:sz w:val="24"/>
              </w:rPr>
            </w:pPr>
            <w:r>
              <w:rPr>
                <w:b/>
                <w:spacing w:val="-5"/>
                <w:sz w:val="24"/>
              </w:rPr>
              <w:t>17</w:t>
            </w:r>
          </w:p>
        </w:tc>
        <w:tc>
          <w:tcPr>
            <w:tcW w:w="2683" w:type="dxa"/>
            <w:tcBorders>
              <w:left w:val="single" w:sz="4" w:space="0" w:color="000000"/>
            </w:tcBorders>
          </w:tcPr>
          <w:p w:rsidR="00E829DB" w:rsidRDefault="00096074">
            <w:pPr>
              <w:pStyle w:val="TableParagraph"/>
              <w:spacing w:line="275" w:lineRule="exact"/>
              <w:ind w:left="10"/>
              <w:rPr>
                <w:sz w:val="24"/>
              </w:rPr>
            </w:pPr>
            <w:r>
              <w:rPr>
                <w:spacing w:val="-10"/>
                <w:sz w:val="24"/>
              </w:rPr>
              <w:t>1</w:t>
            </w:r>
          </w:p>
        </w:tc>
      </w:tr>
      <w:tr w:rsidR="00E829DB">
        <w:trPr>
          <w:trHeight w:val="318"/>
        </w:trPr>
        <w:tc>
          <w:tcPr>
            <w:tcW w:w="1169" w:type="dxa"/>
          </w:tcPr>
          <w:p w:rsidR="00E829DB" w:rsidRDefault="00096074">
            <w:pPr>
              <w:pStyle w:val="TableParagraph"/>
              <w:spacing w:line="275" w:lineRule="exact"/>
              <w:ind w:left="9"/>
              <w:rPr>
                <w:b/>
                <w:sz w:val="24"/>
              </w:rPr>
            </w:pPr>
            <w:r>
              <w:rPr>
                <w:b/>
                <w:spacing w:val="-5"/>
                <w:sz w:val="24"/>
              </w:rPr>
              <w:t>11</w:t>
            </w:r>
          </w:p>
        </w:tc>
        <w:tc>
          <w:tcPr>
            <w:tcW w:w="2268" w:type="dxa"/>
          </w:tcPr>
          <w:p w:rsidR="00E829DB" w:rsidRDefault="00096074">
            <w:pPr>
              <w:pStyle w:val="TableParagraph"/>
              <w:spacing w:line="275" w:lineRule="exact"/>
              <w:rPr>
                <w:b/>
                <w:sz w:val="24"/>
              </w:rPr>
            </w:pPr>
            <w:r>
              <w:rPr>
                <w:b/>
                <w:spacing w:val="-5"/>
                <w:sz w:val="24"/>
              </w:rPr>
              <w:t>0,5</w:t>
            </w:r>
          </w:p>
        </w:tc>
        <w:tc>
          <w:tcPr>
            <w:tcW w:w="1702" w:type="dxa"/>
            <w:tcBorders>
              <w:right w:val="single" w:sz="4" w:space="0" w:color="000000"/>
            </w:tcBorders>
          </w:tcPr>
          <w:p w:rsidR="00E829DB" w:rsidRDefault="00096074">
            <w:pPr>
              <w:pStyle w:val="TableParagraph"/>
              <w:spacing w:line="275" w:lineRule="exact"/>
              <w:rPr>
                <w:b/>
                <w:sz w:val="24"/>
              </w:rPr>
            </w:pPr>
            <w:r>
              <w:rPr>
                <w:b/>
                <w:spacing w:val="-5"/>
                <w:sz w:val="24"/>
              </w:rPr>
              <w:t>17</w:t>
            </w:r>
          </w:p>
        </w:tc>
        <w:tc>
          <w:tcPr>
            <w:tcW w:w="2683" w:type="dxa"/>
            <w:tcBorders>
              <w:left w:val="single" w:sz="4" w:space="0" w:color="000000"/>
            </w:tcBorders>
          </w:tcPr>
          <w:p w:rsidR="00E829DB" w:rsidRDefault="00096074">
            <w:pPr>
              <w:pStyle w:val="TableParagraph"/>
              <w:spacing w:line="275" w:lineRule="exact"/>
              <w:ind w:left="10"/>
              <w:rPr>
                <w:sz w:val="24"/>
              </w:rPr>
            </w:pPr>
            <w:r>
              <w:rPr>
                <w:spacing w:val="-10"/>
                <w:sz w:val="24"/>
              </w:rPr>
              <w:t>1</w:t>
            </w:r>
          </w:p>
        </w:tc>
      </w:tr>
      <w:tr w:rsidR="00E829DB">
        <w:trPr>
          <w:trHeight w:val="318"/>
        </w:trPr>
        <w:tc>
          <w:tcPr>
            <w:tcW w:w="1169" w:type="dxa"/>
          </w:tcPr>
          <w:p w:rsidR="00E829DB" w:rsidRDefault="00096074">
            <w:pPr>
              <w:pStyle w:val="TableParagraph"/>
              <w:spacing w:line="275" w:lineRule="exact"/>
              <w:ind w:left="9"/>
              <w:rPr>
                <w:b/>
                <w:i/>
                <w:sz w:val="24"/>
              </w:rPr>
            </w:pPr>
            <w:r>
              <w:rPr>
                <w:b/>
                <w:i/>
                <w:spacing w:val="-2"/>
                <w:sz w:val="24"/>
              </w:rPr>
              <w:t>Итого</w:t>
            </w:r>
          </w:p>
        </w:tc>
        <w:tc>
          <w:tcPr>
            <w:tcW w:w="2268" w:type="dxa"/>
          </w:tcPr>
          <w:p w:rsidR="00E829DB" w:rsidRDefault="00096074">
            <w:pPr>
              <w:pStyle w:val="TableParagraph"/>
              <w:spacing w:line="275" w:lineRule="exact"/>
              <w:rPr>
                <w:b/>
                <w:sz w:val="24"/>
              </w:rPr>
            </w:pPr>
            <w:r>
              <w:rPr>
                <w:b/>
                <w:spacing w:val="-10"/>
                <w:sz w:val="24"/>
              </w:rPr>
              <w:t>1</w:t>
            </w:r>
          </w:p>
        </w:tc>
        <w:tc>
          <w:tcPr>
            <w:tcW w:w="1702" w:type="dxa"/>
            <w:tcBorders>
              <w:right w:val="single" w:sz="4" w:space="0" w:color="000000"/>
            </w:tcBorders>
          </w:tcPr>
          <w:p w:rsidR="00E829DB" w:rsidRDefault="00096074">
            <w:pPr>
              <w:pStyle w:val="TableParagraph"/>
              <w:spacing w:line="275" w:lineRule="exact"/>
              <w:rPr>
                <w:b/>
                <w:i/>
                <w:sz w:val="24"/>
              </w:rPr>
            </w:pPr>
            <w:r>
              <w:rPr>
                <w:b/>
                <w:i/>
                <w:spacing w:val="-5"/>
                <w:sz w:val="24"/>
              </w:rPr>
              <w:t>34</w:t>
            </w:r>
          </w:p>
        </w:tc>
        <w:tc>
          <w:tcPr>
            <w:tcW w:w="2683" w:type="dxa"/>
            <w:tcBorders>
              <w:left w:val="single" w:sz="4" w:space="0" w:color="000000"/>
            </w:tcBorders>
          </w:tcPr>
          <w:p w:rsidR="00E829DB" w:rsidRDefault="00096074">
            <w:pPr>
              <w:pStyle w:val="TableParagraph"/>
              <w:spacing w:line="275" w:lineRule="exact"/>
              <w:ind w:left="10"/>
              <w:rPr>
                <w:sz w:val="24"/>
              </w:rPr>
            </w:pPr>
            <w:r>
              <w:rPr>
                <w:spacing w:val="-10"/>
                <w:sz w:val="24"/>
              </w:rPr>
              <w:t>2</w:t>
            </w:r>
          </w:p>
        </w:tc>
      </w:tr>
    </w:tbl>
    <w:p w:rsidR="00E829DB" w:rsidRDefault="00E829DB">
      <w:pPr>
        <w:pStyle w:val="a3"/>
        <w:spacing w:before="52"/>
        <w:ind w:left="0"/>
        <w:jc w:val="left"/>
      </w:pPr>
    </w:p>
    <w:p w:rsidR="00E829DB" w:rsidRDefault="00096074">
      <w:pPr>
        <w:ind w:left="222"/>
        <w:jc w:val="both"/>
        <w:rPr>
          <w:b/>
          <w:sz w:val="24"/>
        </w:rPr>
      </w:pPr>
      <w:r>
        <w:rPr>
          <w:b/>
          <w:color w:val="0F0F0F"/>
          <w:sz w:val="24"/>
        </w:rPr>
        <w:t>Содержание</w:t>
      </w:r>
      <w:r>
        <w:rPr>
          <w:b/>
          <w:color w:val="0F0F0F"/>
          <w:spacing w:val="-8"/>
          <w:sz w:val="24"/>
        </w:rPr>
        <w:t xml:space="preserve"> </w:t>
      </w:r>
      <w:r>
        <w:rPr>
          <w:b/>
          <w:color w:val="0F0F0F"/>
          <w:sz w:val="24"/>
        </w:rPr>
        <w:t>учебного</w:t>
      </w:r>
      <w:r>
        <w:rPr>
          <w:b/>
          <w:color w:val="0F0F0F"/>
          <w:spacing w:val="-3"/>
          <w:sz w:val="24"/>
        </w:rPr>
        <w:t xml:space="preserve"> </w:t>
      </w:r>
      <w:r>
        <w:rPr>
          <w:b/>
          <w:color w:val="0F0F0F"/>
          <w:sz w:val="24"/>
        </w:rPr>
        <w:t>предмета</w:t>
      </w:r>
      <w:r>
        <w:rPr>
          <w:b/>
          <w:color w:val="0F0F0F"/>
          <w:spacing w:val="-5"/>
          <w:sz w:val="24"/>
        </w:rPr>
        <w:t xml:space="preserve"> </w:t>
      </w:r>
      <w:r>
        <w:rPr>
          <w:b/>
          <w:color w:val="0F0F0F"/>
          <w:sz w:val="24"/>
        </w:rPr>
        <w:t>«Родная</w:t>
      </w:r>
      <w:r>
        <w:rPr>
          <w:b/>
          <w:color w:val="0F0F0F"/>
          <w:spacing w:val="-5"/>
          <w:sz w:val="24"/>
        </w:rPr>
        <w:t xml:space="preserve"> </w:t>
      </w:r>
      <w:r>
        <w:rPr>
          <w:b/>
          <w:color w:val="0F0F0F"/>
          <w:sz w:val="24"/>
        </w:rPr>
        <w:t>литература</w:t>
      </w:r>
      <w:r>
        <w:rPr>
          <w:b/>
          <w:color w:val="0F0F0F"/>
          <w:spacing w:val="-4"/>
          <w:sz w:val="24"/>
        </w:rPr>
        <w:t xml:space="preserve"> </w:t>
      </w:r>
      <w:r>
        <w:rPr>
          <w:b/>
          <w:color w:val="0F0F0F"/>
          <w:spacing w:val="-2"/>
          <w:sz w:val="24"/>
        </w:rPr>
        <w:t>(русская)»</w:t>
      </w:r>
    </w:p>
    <w:p w:rsidR="00E829DB" w:rsidRDefault="00096074">
      <w:pPr>
        <w:pStyle w:val="a3"/>
        <w:spacing w:before="41" w:line="276" w:lineRule="auto"/>
        <w:ind w:right="564"/>
      </w:pPr>
      <w:r>
        <w:rPr>
          <w:color w:val="0F0F0F"/>
        </w:rPr>
        <w:t>Как и в примерной ООП СОО по учебному предмету «Литература», в рабочей программе по учебному предмету «Родная литература (русская)»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проблемно-тематические блоки, обусловленные историей России, ее культурой и традициями:</w:t>
      </w:r>
    </w:p>
    <w:p w:rsidR="00E829DB" w:rsidRDefault="00E829DB">
      <w:pPr>
        <w:pStyle w:val="a3"/>
        <w:spacing w:before="5"/>
        <w:ind w:left="0"/>
        <w:jc w:val="left"/>
      </w:pPr>
    </w:p>
    <w:p w:rsidR="00E829DB" w:rsidRDefault="00096074">
      <w:pPr>
        <w:pStyle w:val="a4"/>
        <w:numPr>
          <w:ilvl w:val="0"/>
          <w:numId w:val="169"/>
        </w:numPr>
        <w:tabs>
          <w:tab w:val="left" w:pos="596"/>
          <w:tab w:val="left" w:pos="941"/>
        </w:tabs>
        <w:spacing w:line="276" w:lineRule="auto"/>
        <w:ind w:right="564" w:hanging="360"/>
        <w:rPr>
          <w:sz w:val="24"/>
        </w:rPr>
      </w:pPr>
      <w:r>
        <w:rPr>
          <w:color w:val="0F0F0F"/>
          <w:sz w:val="20"/>
        </w:rPr>
        <w:tab/>
      </w:r>
      <w:r>
        <w:rPr>
          <w:b/>
          <w:color w:val="0F0F0F"/>
          <w:sz w:val="24"/>
        </w:rPr>
        <w:t>Личность</w:t>
      </w:r>
      <w:r>
        <w:rPr>
          <w:b/>
          <w:color w:val="0F0F0F"/>
          <w:spacing w:val="-1"/>
          <w:sz w:val="24"/>
        </w:rPr>
        <w:t xml:space="preserve"> </w:t>
      </w:r>
      <w:r>
        <w:rPr>
          <w:color w:val="0F0F0F"/>
          <w:sz w:val="24"/>
        </w:rPr>
        <w:t>(человек перед судом своей совести, человек-мыслитель и человек- 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E829DB" w:rsidRDefault="00096074">
      <w:pPr>
        <w:pStyle w:val="a4"/>
        <w:numPr>
          <w:ilvl w:val="0"/>
          <w:numId w:val="169"/>
        </w:numPr>
        <w:tabs>
          <w:tab w:val="left" w:pos="596"/>
          <w:tab w:val="left" w:pos="941"/>
        </w:tabs>
        <w:spacing w:line="276" w:lineRule="auto"/>
        <w:ind w:right="569" w:hanging="360"/>
        <w:rPr>
          <w:sz w:val="24"/>
        </w:rPr>
      </w:pPr>
      <w:r>
        <w:rPr>
          <w:color w:val="0F0F0F"/>
          <w:sz w:val="20"/>
        </w:rPr>
        <w:tab/>
      </w:r>
      <w:r>
        <w:rPr>
          <w:b/>
          <w:color w:val="0F0F0F"/>
          <w:sz w:val="24"/>
        </w:rPr>
        <w:t xml:space="preserve">Личность и семья </w:t>
      </w:r>
      <w:r>
        <w:rPr>
          <w:color w:val="0F0F0F"/>
          <w:sz w:val="24"/>
        </w:rPr>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E829DB" w:rsidRDefault="00096074">
      <w:pPr>
        <w:pStyle w:val="a4"/>
        <w:numPr>
          <w:ilvl w:val="0"/>
          <w:numId w:val="169"/>
        </w:numPr>
        <w:tabs>
          <w:tab w:val="left" w:pos="596"/>
          <w:tab w:val="left" w:pos="941"/>
        </w:tabs>
        <w:spacing w:line="276" w:lineRule="auto"/>
        <w:ind w:right="566" w:hanging="360"/>
        <w:rPr>
          <w:sz w:val="24"/>
        </w:rPr>
      </w:pPr>
      <w:r>
        <w:rPr>
          <w:color w:val="0F0F0F"/>
          <w:sz w:val="20"/>
        </w:rPr>
        <w:tab/>
      </w:r>
      <w:r>
        <w:rPr>
          <w:b/>
          <w:color w:val="0F0F0F"/>
          <w:sz w:val="24"/>
        </w:rPr>
        <w:t>Личность –</w:t>
      </w:r>
      <w:r>
        <w:rPr>
          <w:b/>
          <w:color w:val="0F0F0F"/>
          <w:spacing w:val="-2"/>
          <w:sz w:val="24"/>
        </w:rPr>
        <w:t xml:space="preserve"> </w:t>
      </w:r>
      <w:r>
        <w:rPr>
          <w:b/>
          <w:color w:val="0F0F0F"/>
          <w:sz w:val="24"/>
        </w:rPr>
        <w:t>общество –</w:t>
      </w:r>
      <w:r>
        <w:rPr>
          <w:b/>
          <w:color w:val="0F0F0F"/>
          <w:spacing w:val="-2"/>
          <w:sz w:val="24"/>
        </w:rPr>
        <w:t xml:space="preserve"> </w:t>
      </w:r>
      <w:r>
        <w:rPr>
          <w:b/>
          <w:color w:val="0F0F0F"/>
          <w:sz w:val="24"/>
        </w:rPr>
        <w:t>государство</w:t>
      </w:r>
      <w:r>
        <w:rPr>
          <w:b/>
          <w:color w:val="0F0F0F"/>
          <w:spacing w:val="-1"/>
          <w:sz w:val="24"/>
        </w:rPr>
        <w:t xml:space="preserve"> </w:t>
      </w:r>
      <w:r>
        <w:rPr>
          <w:color w:val="0F0F0F"/>
          <w:sz w:val="24"/>
        </w:rPr>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E829DB" w:rsidRDefault="00096074">
      <w:pPr>
        <w:pStyle w:val="a4"/>
        <w:numPr>
          <w:ilvl w:val="0"/>
          <w:numId w:val="169"/>
        </w:numPr>
        <w:tabs>
          <w:tab w:val="left" w:pos="596"/>
          <w:tab w:val="left" w:pos="941"/>
        </w:tabs>
        <w:spacing w:line="276" w:lineRule="auto"/>
        <w:ind w:right="567" w:hanging="360"/>
        <w:rPr>
          <w:sz w:val="24"/>
        </w:rPr>
      </w:pPr>
      <w:r>
        <w:rPr>
          <w:color w:val="0F0F0F"/>
          <w:sz w:val="20"/>
        </w:rPr>
        <w:tab/>
      </w:r>
      <w:r>
        <w:rPr>
          <w:b/>
          <w:color w:val="0F0F0F"/>
          <w:sz w:val="24"/>
        </w:rPr>
        <w:t>Личность –</w:t>
      </w:r>
      <w:r>
        <w:rPr>
          <w:b/>
          <w:color w:val="0F0F0F"/>
          <w:spacing w:val="-5"/>
          <w:sz w:val="24"/>
        </w:rPr>
        <w:t xml:space="preserve"> </w:t>
      </w:r>
      <w:r>
        <w:rPr>
          <w:b/>
          <w:color w:val="0F0F0F"/>
          <w:sz w:val="24"/>
        </w:rPr>
        <w:t>природа</w:t>
      </w:r>
      <w:r>
        <w:rPr>
          <w:b/>
          <w:color w:val="0F0F0F"/>
          <w:spacing w:val="-2"/>
          <w:sz w:val="24"/>
        </w:rPr>
        <w:t xml:space="preserve"> </w:t>
      </w:r>
      <w:r>
        <w:rPr>
          <w:b/>
          <w:color w:val="0F0F0F"/>
          <w:sz w:val="24"/>
        </w:rPr>
        <w:t>– цивилизация</w:t>
      </w:r>
      <w:r>
        <w:rPr>
          <w:b/>
          <w:color w:val="0F0F0F"/>
          <w:spacing w:val="-1"/>
          <w:sz w:val="24"/>
        </w:rPr>
        <w:t xml:space="preserve"> </w:t>
      </w:r>
      <w:r>
        <w:rPr>
          <w:color w:val="0F0F0F"/>
          <w:sz w:val="24"/>
        </w:rP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E829DB" w:rsidRDefault="00096074">
      <w:pPr>
        <w:pStyle w:val="a4"/>
        <w:numPr>
          <w:ilvl w:val="0"/>
          <w:numId w:val="169"/>
        </w:numPr>
        <w:tabs>
          <w:tab w:val="left" w:pos="596"/>
          <w:tab w:val="left" w:pos="941"/>
        </w:tabs>
        <w:spacing w:line="276" w:lineRule="auto"/>
        <w:ind w:right="569" w:hanging="360"/>
        <w:rPr>
          <w:sz w:val="24"/>
        </w:rPr>
      </w:pPr>
      <w:r>
        <w:rPr>
          <w:color w:val="0F0F0F"/>
          <w:sz w:val="20"/>
        </w:rPr>
        <w:tab/>
      </w:r>
      <w:r>
        <w:rPr>
          <w:b/>
          <w:color w:val="0F0F0F"/>
          <w:sz w:val="24"/>
        </w:rPr>
        <w:t>Личность – история – современность</w:t>
      </w:r>
      <w:r>
        <w:rPr>
          <w:b/>
          <w:color w:val="0F0F0F"/>
          <w:spacing w:val="-1"/>
          <w:sz w:val="24"/>
        </w:rPr>
        <w:t xml:space="preserve"> </w:t>
      </w:r>
      <w:r>
        <w:rPr>
          <w:color w:val="0F0F0F"/>
          <w:sz w:val="24"/>
        </w:rP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E829DB" w:rsidRDefault="00E829DB">
      <w:pPr>
        <w:pStyle w:val="a3"/>
        <w:spacing w:before="5"/>
        <w:ind w:left="0"/>
        <w:jc w:val="left"/>
      </w:pPr>
    </w:p>
    <w:p w:rsidR="00E829DB" w:rsidRDefault="00096074">
      <w:pPr>
        <w:pStyle w:val="a3"/>
        <w:spacing w:line="276" w:lineRule="auto"/>
        <w:ind w:right="567"/>
      </w:pPr>
      <w:r>
        <w:rPr>
          <w:color w:val="0F0F0F"/>
        </w:rPr>
        <w:t xml:space="preserve">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w:t>
      </w:r>
      <w:r>
        <w:rPr>
          <w:color w:val="0F0F0F"/>
          <w:spacing w:val="-2"/>
        </w:rPr>
        <w:t>значимости.</w:t>
      </w:r>
    </w:p>
    <w:p w:rsidR="00E829DB" w:rsidRDefault="00096074">
      <w:pPr>
        <w:spacing w:before="180"/>
        <w:ind w:left="222"/>
        <w:jc w:val="both"/>
        <w:rPr>
          <w:b/>
          <w:sz w:val="24"/>
        </w:rPr>
      </w:pPr>
      <w:r>
        <w:rPr>
          <w:b/>
          <w:color w:val="0F0F0F"/>
          <w:sz w:val="24"/>
        </w:rPr>
        <w:t xml:space="preserve">10 </w:t>
      </w:r>
      <w:r>
        <w:rPr>
          <w:b/>
          <w:color w:val="0F0F0F"/>
          <w:spacing w:val="-2"/>
          <w:sz w:val="24"/>
        </w:rPr>
        <w:t>класс</w:t>
      </w:r>
    </w:p>
    <w:p w:rsidR="00E829DB" w:rsidRDefault="00096074">
      <w:pPr>
        <w:spacing w:before="41"/>
        <w:ind w:left="222"/>
        <w:jc w:val="both"/>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4"/>
          <w:sz w:val="24"/>
        </w:rPr>
        <w:t xml:space="preserve"> </w:t>
      </w:r>
      <w:r>
        <w:rPr>
          <w:b/>
          <w:color w:val="0F0F0F"/>
          <w:spacing w:val="-2"/>
          <w:sz w:val="24"/>
        </w:rPr>
        <w:t>«Личность»:</w:t>
      </w:r>
    </w:p>
    <w:p w:rsidR="00E829DB" w:rsidRDefault="00E829DB">
      <w:pPr>
        <w:jc w:val="both"/>
        <w:rPr>
          <w:sz w:val="24"/>
        </w:rPr>
        <w:sectPr w:rsidR="00E829DB">
          <w:pgSz w:w="11910" w:h="16390"/>
          <w:pgMar w:top="1120" w:right="280" w:bottom="1260" w:left="1480" w:header="0" w:footer="1044" w:gutter="0"/>
          <w:cols w:space="720"/>
        </w:sectPr>
      </w:pPr>
    </w:p>
    <w:p w:rsidR="00E829DB" w:rsidRDefault="00096074">
      <w:pPr>
        <w:pStyle w:val="a3"/>
        <w:spacing w:before="69" w:line="278" w:lineRule="auto"/>
        <w:ind w:right="1718"/>
        <w:jc w:val="left"/>
      </w:pPr>
      <w:r>
        <w:rPr>
          <w:color w:val="0F0F0F"/>
        </w:rPr>
        <w:lastRenderedPageBreak/>
        <w:t>И.С.Тургенев</w:t>
      </w:r>
      <w:r>
        <w:rPr>
          <w:b/>
          <w:color w:val="0F0F0F"/>
        </w:rPr>
        <w:t>.</w:t>
      </w:r>
      <w:r>
        <w:rPr>
          <w:b/>
          <w:color w:val="0F0F0F"/>
          <w:spacing w:val="-8"/>
        </w:rPr>
        <w:t xml:space="preserve"> </w:t>
      </w:r>
      <w:r>
        <w:rPr>
          <w:color w:val="0F0F0F"/>
        </w:rPr>
        <w:t>Рассказ</w:t>
      </w:r>
      <w:r>
        <w:rPr>
          <w:color w:val="0F0F0F"/>
          <w:spacing w:val="-5"/>
        </w:rPr>
        <w:t xml:space="preserve"> </w:t>
      </w:r>
      <w:r>
        <w:rPr>
          <w:color w:val="0F0F0F"/>
        </w:rPr>
        <w:t>«Гамлет</w:t>
      </w:r>
      <w:r>
        <w:rPr>
          <w:color w:val="0F0F0F"/>
          <w:spacing w:val="-8"/>
        </w:rPr>
        <w:t xml:space="preserve"> </w:t>
      </w:r>
      <w:r>
        <w:rPr>
          <w:color w:val="0F0F0F"/>
        </w:rPr>
        <w:t>Щигровского</w:t>
      </w:r>
      <w:r>
        <w:rPr>
          <w:color w:val="0F0F0F"/>
          <w:spacing w:val="-8"/>
        </w:rPr>
        <w:t xml:space="preserve"> </w:t>
      </w:r>
      <w:r>
        <w:rPr>
          <w:color w:val="0F0F0F"/>
        </w:rPr>
        <w:t>уезда».</w:t>
      </w:r>
      <w:r>
        <w:rPr>
          <w:color w:val="0F0F0F"/>
          <w:spacing w:val="-6"/>
        </w:rPr>
        <w:t xml:space="preserve"> </w:t>
      </w:r>
      <w:r>
        <w:rPr>
          <w:color w:val="0F0F0F"/>
        </w:rPr>
        <w:t>Тема</w:t>
      </w:r>
      <w:r>
        <w:rPr>
          <w:color w:val="0F0F0F"/>
          <w:spacing w:val="-5"/>
        </w:rPr>
        <w:t xml:space="preserve"> </w:t>
      </w:r>
      <w:r>
        <w:rPr>
          <w:color w:val="0F0F0F"/>
        </w:rPr>
        <w:t>«лишнего</w:t>
      </w:r>
      <w:r>
        <w:rPr>
          <w:color w:val="0F0F0F"/>
          <w:spacing w:val="-6"/>
        </w:rPr>
        <w:t xml:space="preserve"> </w:t>
      </w:r>
      <w:r>
        <w:rPr>
          <w:color w:val="0F0F0F"/>
        </w:rPr>
        <w:t>человека». В. Гаршин «Сигнал», А. Грин "Победитель"</w:t>
      </w:r>
    </w:p>
    <w:p w:rsidR="00E829DB" w:rsidRDefault="00096074">
      <w:pPr>
        <w:spacing w:line="272" w:lineRule="exact"/>
        <w:ind w:left="222"/>
        <w:rPr>
          <w:b/>
          <w:sz w:val="24"/>
        </w:rPr>
      </w:pPr>
      <w:r>
        <w:rPr>
          <w:b/>
          <w:color w:val="0F0F0F"/>
          <w:sz w:val="24"/>
        </w:rPr>
        <w:t>Проблемно-тематический</w:t>
      </w:r>
      <w:r>
        <w:rPr>
          <w:b/>
          <w:color w:val="0F0F0F"/>
          <w:spacing w:val="-4"/>
          <w:sz w:val="24"/>
        </w:rPr>
        <w:t xml:space="preserve"> </w:t>
      </w:r>
      <w:r>
        <w:rPr>
          <w:b/>
          <w:color w:val="0F0F0F"/>
          <w:sz w:val="24"/>
        </w:rPr>
        <w:t>блок</w:t>
      </w:r>
      <w:r>
        <w:rPr>
          <w:b/>
          <w:color w:val="0F0F0F"/>
          <w:spacing w:val="-4"/>
          <w:sz w:val="24"/>
        </w:rPr>
        <w:t xml:space="preserve"> </w:t>
      </w:r>
      <w:r>
        <w:rPr>
          <w:b/>
          <w:color w:val="0F0F0F"/>
          <w:sz w:val="24"/>
        </w:rPr>
        <w:t>«Личность</w:t>
      </w:r>
      <w:r>
        <w:rPr>
          <w:b/>
          <w:color w:val="0F0F0F"/>
          <w:spacing w:val="-1"/>
          <w:sz w:val="24"/>
        </w:rPr>
        <w:t xml:space="preserve"> </w:t>
      </w:r>
      <w:r>
        <w:rPr>
          <w:b/>
          <w:color w:val="0F0F0F"/>
          <w:sz w:val="24"/>
        </w:rPr>
        <w:t>и</w:t>
      </w:r>
      <w:r>
        <w:rPr>
          <w:b/>
          <w:color w:val="0F0F0F"/>
          <w:spacing w:val="-5"/>
          <w:sz w:val="24"/>
        </w:rPr>
        <w:t xml:space="preserve"> </w:t>
      </w:r>
      <w:r>
        <w:rPr>
          <w:b/>
          <w:color w:val="0F0F0F"/>
          <w:spacing w:val="-2"/>
          <w:sz w:val="24"/>
        </w:rPr>
        <w:t>семья»:</w:t>
      </w:r>
    </w:p>
    <w:p w:rsidR="00E829DB" w:rsidRDefault="00096074">
      <w:pPr>
        <w:pStyle w:val="a3"/>
        <w:spacing w:before="41"/>
        <w:jc w:val="left"/>
      </w:pPr>
      <w:r>
        <w:rPr>
          <w:color w:val="0F0F0F"/>
        </w:rPr>
        <w:t>А.П.</w:t>
      </w:r>
      <w:r>
        <w:rPr>
          <w:color w:val="0F0F0F"/>
          <w:spacing w:val="-8"/>
        </w:rPr>
        <w:t xml:space="preserve"> </w:t>
      </w:r>
      <w:r>
        <w:rPr>
          <w:color w:val="0F0F0F"/>
        </w:rPr>
        <w:t>Чехов.</w:t>
      </w:r>
      <w:r>
        <w:rPr>
          <w:color w:val="0F0F0F"/>
          <w:spacing w:val="-6"/>
        </w:rPr>
        <w:t xml:space="preserve"> </w:t>
      </w:r>
      <w:r>
        <w:rPr>
          <w:color w:val="0F0F0F"/>
        </w:rPr>
        <w:t>Рассказы</w:t>
      </w:r>
      <w:r>
        <w:rPr>
          <w:color w:val="0F0F0F"/>
          <w:spacing w:val="-3"/>
        </w:rPr>
        <w:t xml:space="preserve"> </w:t>
      </w:r>
      <w:r>
        <w:rPr>
          <w:color w:val="0F0F0F"/>
        </w:rPr>
        <w:t>«Любовь»,</w:t>
      </w:r>
      <w:r>
        <w:rPr>
          <w:color w:val="0F0F0F"/>
          <w:spacing w:val="-2"/>
        </w:rPr>
        <w:t xml:space="preserve"> </w:t>
      </w:r>
      <w:r>
        <w:rPr>
          <w:color w:val="0F0F0F"/>
        </w:rPr>
        <w:t xml:space="preserve">«Душечка», </w:t>
      </w:r>
      <w:r>
        <w:rPr>
          <w:color w:val="0F0F0F"/>
          <w:spacing w:val="-2"/>
        </w:rPr>
        <w:t>«Попрыгунья»</w:t>
      </w:r>
    </w:p>
    <w:p w:rsidR="00E829DB" w:rsidRDefault="00096074">
      <w:pPr>
        <w:pStyle w:val="a3"/>
        <w:spacing w:before="41" w:line="278" w:lineRule="auto"/>
        <w:ind w:right="574"/>
        <w:jc w:val="left"/>
      </w:pPr>
      <w:r>
        <w:rPr>
          <w:color w:val="0F0F0F"/>
        </w:rPr>
        <w:t>И. А.Бунин «Кавказ», А. И. Куприн «Куст сирени», Б.Екимов. “Говори, мама, говори…”, К. Г.Паустовский «Телеграмма», Л. Куликова"Свиделись"</w:t>
      </w:r>
    </w:p>
    <w:p w:rsidR="00E829DB" w:rsidRDefault="00096074">
      <w:pPr>
        <w:spacing w:line="272" w:lineRule="exact"/>
        <w:ind w:left="222"/>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4"/>
          <w:sz w:val="24"/>
        </w:rPr>
        <w:t xml:space="preserve"> </w:t>
      </w:r>
      <w:r>
        <w:rPr>
          <w:b/>
          <w:color w:val="0F0F0F"/>
          <w:sz w:val="24"/>
        </w:rPr>
        <w:t>«Личность –</w:t>
      </w:r>
      <w:r>
        <w:rPr>
          <w:b/>
          <w:color w:val="0F0F0F"/>
          <w:spacing w:val="-6"/>
          <w:sz w:val="24"/>
        </w:rPr>
        <w:t xml:space="preserve"> </w:t>
      </w:r>
      <w:r>
        <w:rPr>
          <w:b/>
          <w:color w:val="0F0F0F"/>
          <w:sz w:val="24"/>
        </w:rPr>
        <w:t>общество</w:t>
      </w:r>
      <w:r>
        <w:rPr>
          <w:b/>
          <w:color w:val="0F0F0F"/>
          <w:spacing w:val="-3"/>
          <w:sz w:val="24"/>
        </w:rPr>
        <w:t xml:space="preserve"> </w:t>
      </w:r>
      <w:r>
        <w:rPr>
          <w:b/>
          <w:color w:val="0F0F0F"/>
          <w:sz w:val="24"/>
        </w:rPr>
        <w:t>–</w:t>
      </w:r>
      <w:r>
        <w:rPr>
          <w:b/>
          <w:color w:val="0F0F0F"/>
          <w:spacing w:val="-2"/>
          <w:sz w:val="24"/>
        </w:rPr>
        <w:t xml:space="preserve"> государство»:</w:t>
      </w:r>
    </w:p>
    <w:p w:rsidR="00E829DB" w:rsidRDefault="00096074">
      <w:pPr>
        <w:pStyle w:val="a3"/>
        <w:spacing w:before="41" w:line="276" w:lineRule="auto"/>
        <w:ind w:right="739"/>
        <w:jc w:val="left"/>
      </w:pPr>
      <w:r>
        <w:rPr>
          <w:color w:val="0F0F0F"/>
        </w:rPr>
        <w:t>Д.В.</w:t>
      </w:r>
      <w:r>
        <w:rPr>
          <w:color w:val="0F0F0F"/>
          <w:spacing w:val="40"/>
        </w:rPr>
        <w:t xml:space="preserve"> </w:t>
      </w:r>
      <w:r>
        <w:rPr>
          <w:color w:val="0F0F0F"/>
        </w:rPr>
        <w:t>Григорович.</w:t>
      </w:r>
      <w:r>
        <w:rPr>
          <w:color w:val="0F0F0F"/>
          <w:spacing w:val="40"/>
        </w:rPr>
        <w:t xml:space="preserve"> </w:t>
      </w:r>
      <w:r>
        <w:rPr>
          <w:color w:val="0F0F0F"/>
        </w:rPr>
        <w:t>«Гуттаперчевый</w:t>
      </w:r>
      <w:r>
        <w:rPr>
          <w:color w:val="0F0F0F"/>
          <w:spacing w:val="40"/>
        </w:rPr>
        <w:t xml:space="preserve"> </w:t>
      </w:r>
      <w:r>
        <w:rPr>
          <w:color w:val="0F0F0F"/>
        </w:rPr>
        <w:t>мальчик»:</w:t>
      </w:r>
      <w:r>
        <w:rPr>
          <w:color w:val="0F0F0F"/>
          <w:spacing w:val="40"/>
        </w:rPr>
        <w:t xml:space="preserve"> </w:t>
      </w:r>
      <w:r>
        <w:rPr>
          <w:color w:val="0F0F0F"/>
        </w:rPr>
        <w:t>влияние</w:t>
      </w:r>
      <w:r>
        <w:rPr>
          <w:color w:val="0F0F0F"/>
          <w:spacing w:val="40"/>
        </w:rPr>
        <w:t xml:space="preserve"> </w:t>
      </w:r>
      <w:r>
        <w:rPr>
          <w:color w:val="0F0F0F"/>
        </w:rPr>
        <w:t>социальной</w:t>
      </w:r>
      <w:r>
        <w:rPr>
          <w:color w:val="0F0F0F"/>
          <w:spacing w:val="40"/>
        </w:rPr>
        <w:t xml:space="preserve"> </w:t>
      </w:r>
      <w:r>
        <w:rPr>
          <w:color w:val="0F0F0F"/>
        </w:rPr>
        <w:t>среды</w:t>
      </w:r>
      <w:r>
        <w:rPr>
          <w:color w:val="0F0F0F"/>
          <w:spacing w:val="40"/>
        </w:rPr>
        <w:t xml:space="preserve"> </w:t>
      </w:r>
      <w:r>
        <w:rPr>
          <w:color w:val="0F0F0F"/>
        </w:rPr>
        <w:t>на</w:t>
      </w:r>
      <w:r>
        <w:rPr>
          <w:color w:val="0F0F0F"/>
          <w:spacing w:val="40"/>
        </w:rPr>
        <w:t xml:space="preserve"> </w:t>
      </w:r>
      <w:r>
        <w:rPr>
          <w:color w:val="0F0F0F"/>
        </w:rPr>
        <w:t>личность</w:t>
      </w:r>
      <w:r>
        <w:rPr>
          <w:color w:val="0F0F0F"/>
          <w:spacing w:val="80"/>
        </w:rPr>
        <w:t xml:space="preserve"> </w:t>
      </w:r>
      <w:r>
        <w:rPr>
          <w:color w:val="0F0F0F"/>
          <w:spacing w:val="-2"/>
        </w:rPr>
        <w:t>человека.</w:t>
      </w:r>
    </w:p>
    <w:p w:rsidR="00E829DB" w:rsidRDefault="00096074">
      <w:pPr>
        <w:pStyle w:val="a3"/>
        <w:spacing w:before="1"/>
        <w:jc w:val="left"/>
      </w:pPr>
      <w:r>
        <w:rPr>
          <w:color w:val="0F0F0F"/>
        </w:rPr>
        <w:t>Т.</w:t>
      </w:r>
      <w:r>
        <w:rPr>
          <w:color w:val="0F0F0F"/>
          <w:spacing w:val="-3"/>
        </w:rPr>
        <w:t xml:space="preserve"> </w:t>
      </w:r>
      <w:r>
        <w:rPr>
          <w:color w:val="0F0F0F"/>
        </w:rPr>
        <w:t>Кудрявцева</w:t>
      </w:r>
      <w:r>
        <w:rPr>
          <w:color w:val="0F0F0F"/>
          <w:spacing w:val="-3"/>
        </w:rPr>
        <w:t xml:space="preserve"> </w:t>
      </w:r>
      <w:r>
        <w:rPr>
          <w:color w:val="0F0F0F"/>
        </w:rPr>
        <w:t>"Детский</w:t>
      </w:r>
      <w:r>
        <w:rPr>
          <w:color w:val="0F0F0F"/>
          <w:spacing w:val="-3"/>
        </w:rPr>
        <w:t xml:space="preserve"> </w:t>
      </w:r>
      <w:r>
        <w:rPr>
          <w:color w:val="0F0F0F"/>
        </w:rPr>
        <w:t>дом.</w:t>
      </w:r>
      <w:r>
        <w:rPr>
          <w:color w:val="0F0F0F"/>
          <w:spacing w:val="-3"/>
        </w:rPr>
        <w:t xml:space="preserve"> </w:t>
      </w:r>
      <w:r>
        <w:rPr>
          <w:color w:val="0F0F0F"/>
          <w:spacing w:val="-4"/>
        </w:rPr>
        <w:t>Лека"</w:t>
      </w:r>
    </w:p>
    <w:p w:rsidR="00E829DB" w:rsidRDefault="00096074">
      <w:pPr>
        <w:spacing w:before="41"/>
        <w:ind w:left="222"/>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4"/>
          <w:sz w:val="24"/>
        </w:rPr>
        <w:t xml:space="preserve"> </w:t>
      </w:r>
      <w:r>
        <w:rPr>
          <w:b/>
          <w:color w:val="0F0F0F"/>
          <w:sz w:val="24"/>
        </w:rPr>
        <w:t>«Личность –</w:t>
      </w:r>
      <w:r>
        <w:rPr>
          <w:b/>
          <w:color w:val="0F0F0F"/>
          <w:spacing w:val="-5"/>
          <w:sz w:val="24"/>
        </w:rPr>
        <w:t xml:space="preserve"> </w:t>
      </w:r>
      <w:r>
        <w:rPr>
          <w:b/>
          <w:color w:val="0F0F0F"/>
          <w:sz w:val="24"/>
        </w:rPr>
        <w:t>природа</w:t>
      </w:r>
      <w:r>
        <w:rPr>
          <w:b/>
          <w:color w:val="0F0F0F"/>
          <w:spacing w:val="-3"/>
          <w:sz w:val="24"/>
        </w:rPr>
        <w:t xml:space="preserve"> </w:t>
      </w:r>
      <w:r>
        <w:rPr>
          <w:b/>
          <w:color w:val="0F0F0F"/>
          <w:sz w:val="24"/>
        </w:rPr>
        <w:t>–</w:t>
      </w:r>
      <w:r>
        <w:rPr>
          <w:b/>
          <w:color w:val="0F0F0F"/>
          <w:spacing w:val="-2"/>
          <w:sz w:val="24"/>
        </w:rPr>
        <w:t xml:space="preserve"> цивилизация»:</w:t>
      </w:r>
    </w:p>
    <w:p w:rsidR="00E829DB" w:rsidRDefault="00096074">
      <w:pPr>
        <w:pStyle w:val="a3"/>
        <w:spacing w:before="41" w:line="276" w:lineRule="auto"/>
        <w:jc w:val="left"/>
      </w:pPr>
      <w:r>
        <w:rPr>
          <w:color w:val="0F0F0F"/>
        </w:rPr>
        <w:t>В.М.Гаршин.</w:t>
      </w:r>
      <w:r>
        <w:rPr>
          <w:color w:val="0F0F0F"/>
          <w:spacing w:val="34"/>
        </w:rPr>
        <w:t xml:space="preserve"> </w:t>
      </w:r>
      <w:r>
        <w:rPr>
          <w:color w:val="0F0F0F"/>
        </w:rPr>
        <w:t>«Красный</w:t>
      </w:r>
      <w:r>
        <w:rPr>
          <w:color w:val="0F0F0F"/>
          <w:spacing w:val="31"/>
        </w:rPr>
        <w:t xml:space="preserve"> </w:t>
      </w:r>
      <w:r>
        <w:rPr>
          <w:color w:val="0F0F0F"/>
        </w:rPr>
        <w:t>цветок».</w:t>
      </w:r>
      <w:r>
        <w:rPr>
          <w:color w:val="0F0F0F"/>
          <w:spacing w:val="30"/>
        </w:rPr>
        <w:t xml:space="preserve"> </w:t>
      </w:r>
      <w:r>
        <w:rPr>
          <w:color w:val="0F0F0F"/>
        </w:rPr>
        <w:t>Отражение</w:t>
      </w:r>
      <w:r>
        <w:rPr>
          <w:color w:val="0F0F0F"/>
          <w:spacing w:val="32"/>
        </w:rPr>
        <w:t xml:space="preserve"> </w:t>
      </w:r>
      <w:r>
        <w:rPr>
          <w:color w:val="0F0F0F"/>
        </w:rPr>
        <w:t>сущности</w:t>
      </w:r>
      <w:r>
        <w:rPr>
          <w:color w:val="0F0F0F"/>
          <w:spacing w:val="32"/>
        </w:rPr>
        <w:t xml:space="preserve"> </w:t>
      </w:r>
      <w:r>
        <w:rPr>
          <w:color w:val="0F0F0F"/>
        </w:rPr>
        <w:t>современного</w:t>
      </w:r>
      <w:r>
        <w:rPr>
          <w:color w:val="0F0F0F"/>
          <w:spacing w:val="30"/>
        </w:rPr>
        <w:t xml:space="preserve"> </w:t>
      </w:r>
      <w:r>
        <w:rPr>
          <w:color w:val="0F0F0F"/>
        </w:rPr>
        <w:t>автору</w:t>
      </w:r>
      <w:r>
        <w:rPr>
          <w:color w:val="0F0F0F"/>
          <w:spacing w:val="28"/>
        </w:rPr>
        <w:t xml:space="preserve"> </w:t>
      </w:r>
      <w:r>
        <w:rPr>
          <w:color w:val="0F0F0F"/>
        </w:rPr>
        <w:t>общества</w:t>
      </w:r>
      <w:r>
        <w:rPr>
          <w:color w:val="0F0F0F"/>
          <w:spacing w:val="29"/>
        </w:rPr>
        <w:t xml:space="preserve"> </w:t>
      </w:r>
      <w:r>
        <w:rPr>
          <w:color w:val="0F0F0F"/>
        </w:rPr>
        <w:t xml:space="preserve">в </w:t>
      </w:r>
      <w:r>
        <w:rPr>
          <w:color w:val="0F0F0F"/>
          <w:spacing w:val="-2"/>
        </w:rPr>
        <w:t>рассказе.</w:t>
      </w:r>
    </w:p>
    <w:p w:rsidR="00E829DB" w:rsidRDefault="00096074">
      <w:pPr>
        <w:spacing w:before="1"/>
        <w:ind w:left="222"/>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3"/>
          <w:sz w:val="24"/>
        </w:rPr>
        <w:t xml:space="preserve"> </w:t>
      </w:r>
      <w:r>
        <w:rPr>
          <w:b/>
          <w:color w:val="0F0F0F"/>
          <w:sz w:val="24"/>
        </w:rPr>
        <w:t>«Личность</w:t>
      </w:r>
      <w:r>
        <w:rPr>
          <w:b/>
          <w:color w:val="0F0F0F"/>
          <w:spacing w:val="-3"/>
          <w:sz w:val="24"/>
        </w:rPr>
        <w:t xml:space="preserve"> </w:t>
      </w:r>
      <w:r>
        <w:rPr>
          <w:b/>
          <w:color w:val="0F0F0F"/>
          <w:sz w:val="24"/>
        </w:rPr>
        <w:t>–</w:t>
      </w:r>
      <w:r>
        <w:rPr>
          <w:b/>
          <w:color w:val="0F0F0F"/>
          <w:spacing w:val="-5"/>
          <w:sz w:val="24"/>
        </w:rPr>
        <w:t xml:space="preserve"> </w:t>
      </w:r>
      <w:r>
        <w:rPr>
          <w:b/>
          <w:color w:val="0F0F0F"/>
          <w:sz w:val="24"/>
        </w:rPr>
        <w:t>история</w:t>
      </w:r>
      <w:r>
        <w:rPr>
          <w:b/>
          <w:color w:val="0F0F0F"/>
          <w:spacing w:val="-2"/>
          <w:sz w:val="24"/>
        </w:rPr>
        <w:t xml:space="preserve"> </w:t>
      </w:r>
      <w:r>
        <w:rPr>
          <w:b/>
          <w:color w:val="0F0F0F"/>
          <w:sz w:val="24"/>
        </w:rPr>
        <w:t>–</w:t>
      </w:r>
      <w:r>
        <w:rPr>
          <w:b/>
          <w:color w:val="0F0F0F"/>
          <w:spacing w:val="-2"/>
          <w:sz w:val="24"/>
        </w:rPr>
        <w:t xml:space="preserve"> современность»:</w:t>
      </w:r>
    </w:p>
    <w:p w:rsidR="00E829DB" w:rsidRDefault="00096074">
      <w:pPr>
        <w:pStyle w:val="a3"/>
        <w:spacing w:before="41" w:line="276" w:lineRule="auto"/>
        <w:ind w:left="282" w:right="574" w:hanging="60"/>
        <w:jc w:val="left"/>
      </w:pPr>
      <w:r>
        <w:rPr>
          <w:color w:val="0F0F0F"/>
        </w:rPr>
        <w:t>Г.И.</w:t>
      </w:r>
      <w:r>
        <w:rPr>
          <w:color w:val="0F0F0F"/>
          <w:spacing w:val="-6"/>
        </w:rPr>
        <w:t xml:space="preserve"> </w:t>
      </w:r>
      <w:r>
        <w:rPr>
          <w:color w:val="0F0F0F"/>
        </w:rPr>
        <w:t>Успенский.</w:t>
      </w:r>
      <w:r>
        <w:rPr>
          <w:color w:val="0F0F0F"/>
          <w:spacing w:val="-9"/>
        </w:rPr>
        <w:t xml:space="preserve"> </w:t>
      </w:r>
      <w:r>
        <w:rPr>
          <w:color w:val="0F0F0F"/>
        </w:rPr>
        <w:t>Рассказ</w:t>
      </w:r>
      <w:r>
        <w:rPr>
          <w:color w:val="0F0F0F"/>
          <w:spacing w:val="-1"/>
        </w:rPr>
        <w:t xml:space="preserve"> </w:t>
      </w:r>
      <w:r>
        <w:rPr>
          <w:color w:val="0F0F0F"/>
        </w:rPr>
        <w:t>«Пятница».</w:t>
      </w:r>
      <w:r>
        <w:rPr>
          <w:color w:val="0F0F0F"/>
          <w:spacing w:val="-6"/>
        </w:rPr>
        <w:t xml:space="preserve"> </w:t>
      </w:r>
      <w:r>
        <w:rPr>
          <w:color w:val="0F0F0F"/>
        </w:rPr>
        <w:t>Рассуждения</w:t>
      </w:r>
      <w:r>
        <w:rPr>
          <w:color w:val="0F0F0F"/>
          <w:spacing w:val="-6"/>
        </w:rPr>
        <w:t xml:space="preserve"> </w:t>
      </w:r>
      <w:r>
        <w:rPr>
          <w:color w:val="0F0F0F"/>
        </w:rPr>
        <w:t>о</w:t>
      </w:r>
      <w:r>
        <w:rPr>
          <w:color w:val="0F0F0F"/>
          <w:spacing w:val="-6"/>
        </w:rPr>
        <w:t xml:space="preserve"> </w:t>
      </w:r>
      <w:r>
        <w:rPr>
          <w:color w:val="0F0F0F"/>
        </w:rPr>
        <w:t>смысле</w:t>
      </w:r>
      <w:r>
        <w:rPr>
          <w:color w:val="0F0F0F"/>
          <w:spacing w:val="-7"/>
        </w:rPr>
        <w:t xml:space="preserve"> </w:t>
      </w:r>
      <w:r>
        <w:rPr>
          <w:color w:val="0F0F0F"/>
        </w:rPr>
        <w:t>существования</w:t>
      </w:r>
      <w:r>
        <w:rPr>
          <w:color w:val="0F0F0F"/>
          <w:spacing w:val="-6"/>
        </w:rPr>
        <w:t xml:space="preserve"> </w:t>
      </w:r>
      <w:r>
        <w:rPr>
          <w:color w:val="0F0F0F"/>
        </w:rPr>
        <w:t>человечества. Л.Н.Толстой "Чем люди живы"</w:t>
      </w:r>
    </w:p>
    <w:p w:rsidR="00E829DB" w:rsidRDefault="00096074">
      <w:pPr>
        <w:pStyle w:val="a3"/>
        <w:spacing w:line="275" w:lineRule="exact"/>
        <w:jc w:val="left"/>
      </w:pPr>
      <w:r>
        <w:rPr>
          <w:color w:val="0F0F0F"/>
        </w:rPr>
        <w:t>Итоговая</w:t>
      </w:r>
      <w:r>
        <w:rPr>
          <w:color w:val="0F0F0F"/>
          <w:spacing w:val="-3"/>
        </w:rPr>
        <w:t xml:space="preserve"> </w:t>
      </w:r>
      <w:r>
        <w:rPr>
          <w:color w:val="0F0F0F"/>
        </w:rPr>
        <w:t>контрольная</w:t>
      </w:r>
      <w:r>
        <w:rPr>
          <w:color w:val="0F0F0F"/>
          <w:spacing w:val="-3"/>
        </w:rPr>
        <w:t xml:space="preserve"> </w:t>
      </w:r>
      <w:r>
        <w:rPr>
          <w:color w:val="0F0F0F"/>
          <w:spacing w:val="-2"/>
        </w:rPr>
        <w:t>работа.</w:t>
      </w:r>
    </w:p>
    <w:p w:rsidR="00E829DB" w:rsidRDefault="00E829DB">
      <w:pPr>
        <w:pStyle w:val="a3"/>
        <w:spacing w:before="84"/>
        <w:ind w:left="0"/>
        <w:jc w:val="left"/>
      </w:pPr>
    </w:p>
    <w:p w:rsidR="00E829DB" w:rsidRDefault="00096074">
      <w:pPr>
        <w:ind w:left="222"/>
        <w:rPr>
          <w:b/>
          <w:sz w:val="24"/>
        </w:rPr>
      </w:pPr>
      <w:r>
        <w:rPr>
          <w:b/>
          <w:color w:val="0F0F0F"/>
          <w:sz w:val="24"/>
        </w:rPr>
        <w:t xml:space="preserve">11 </w:t>
      </w:r>
      <w:r>
        <w:rPr>
          <w:b/>
          <w:color w:val="0F0F0F"/>
          <w:spacing w:val="-2"/>
          <w:sz w:val="24"/>
        </w:rPr>
        <w:t>класс</w:t>
      </w:r>
    </w:p>
    <w:p w:rsidR="00E829DB" w:rsidRDefault="00096074">
      <w:pPr>
        <w:spacing w:before="41"/>
        <w:ind w:left="222"/>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4"/>
          <w:sz w:val="24"/>
        </w:rPr>
        <w:t xml:space="preserve"> </w:t>
      </w:r>
      <w:r>
        <w:rPr>
          <w:b/>
          <w:color w:val="0F0F0F"/>
          <w:spacing w:val="-2"/>
          <w:sz w:val="24"/>
        </w:rPr>
        <w:t>«Личность»:</w:t>
      </w:r>
    </w:p>
    <w:p w:rsidR="00E829DB" w:rsidRDefault="00096074">
      <w:pPr>
        <w:pStyle w:val="a3"/>
        <w:spacing w:before="41" w:line="278" w:lineRule="auto"/>
        <w:ind w:right="739"/>
        <w:jc w:val="left"/>
      </w:pPr>
      <w:r>
        <w:rPr>
          <w:color w:val="0F0F0F"/>
        </w:rPr>
        <w:t>М.</w:t>
      </w:r>
      <w:r>
        <w:rPr>
          <w:color w:val="0F0F0F"/>
          <w:spacing w:val="80"/>
        </w:rPr>
        <w:t xml:space="preserve"> </w:t>
      </w:r>
      <w:r>
        <w:rPr>
          <w:color w:val="0F0F0F"/>
        </w:rPr>
        <w:t>Горький.</w:t>
      </w:r>
      <w:r>
        <w:rPr>
          <w:color w:val="0F0F0F"/>
          <w:spacing w:val="80"/>
        </w:rPr>
        <w:t xml:space="preserve"> </w:t>
      </w:r>
      <w:r>
        <w:rPr>
          <w:color w:val="0F0F0F"/>
        </w:rPr>
        <w:t>Рассказ</w:t>
      </w:r>
      <w:r>
        <w:rPr>
          <w:color w:val="0F0F0F"/>
          <w:spacing w:val="80"/>
          <w:w w:val="150"/>
        </w:rPr>
        <w:t xml:space="preserve"> </w:t>
      </w:r>
      <w:r>
        <w:rPr>
          <w:color w:val="0F0F0F"/>
        </w:rPr>
        <w:t>«Карамора».</w:t>
      </w:r>
      <w:r>
        <w:rPr>
          <w:color w:val="0F0F0F"/>
          <w:spacing w:val="80"/>
        </w:rPr>
        <w:t xml:space="preserve"> </w:t>
      </w:r>
      <w:r>
        <w:rPr>
          <w:color w:val="0F0F0F"/>
        </w:rPr>
        <w:t>Размышления</w:t>
      </w:r>
      <w:r>
        <w:rPr>
          <w:color w:val="0F0F0F"/>
          <w:spacing w:val="80"/>
        </w:rPr>
        <w:t xml:space="preserve"> </w:t>
      </w:r>
      <w:r>
        <w:rPr>
          <w:color w:val="0F0F0F"/>
        </w:rPr>
        <w:t>писателя</w:t>
      </w:r>
      <w:r>
        <w:rPr>
          <w:color w:val="0F0F0F"/>
          <w:spacing w:val="80"/>
        </w:rPr>
        <w:t xml:space="preserve"> </w:t>
      </w:r>
      <w:r>
        <w:rPr>
          <w:color w:val="0F0F0F"/>
        </w:rPr>
        <w:t>о</w:t>
      </w:r>
      <w:r>
        <w:rPr>
          <w:color w:val="0F0F0F"/>
          <w:spacing w:val="80"/>
        </w:rPr>
        <w:t xml:space="preserve"> </w:t>
      </w:r>
      <w:r>
        <w:rPr>
          <w:color w:val="0F0F0F"/>
        </w:rPr>
        <w:t>природе</w:t>
      </w:r>
      <w:r>
        <w:rPr>
          <w:color w:val="0F0F0F"/>
          <w:spacing w:val="80"/>
        </w:rPr>
        <w:t xml:space="preserve"> </w:t>
      </w:r>
      <w:r>
        <w:rPr>
          <w:color w:val="0F0F0F"/>
        </w:rPr>
        <w:t>человека,</w:t>
      </w:r>
      <w:r>
        <w:rPr>
          <w:color w:val="0F0F0F"/>
          <w:spacing w:val="80"/>
        </w:rPr>
        <w:t xml:space="preserve"> </w:t>
      </w:r>
      <w:r>
        <w:rPr>
          <w:color w:val="0F0F0F"/>
        </w:rPr>
        <w:t>об</w:t>
      </w:r>
      <w:r>
        <w:rPr>
          <w:color w:val="0F0F0F"/>
          <w:spacing w:val="80"/>
        </w:rPr>
        <w:t xml:space="preserve"> </w:t>
      </w:r>
      <w:r>
        <w:rPr>
          <w:color w:val="0F0F0F"/>
        </w:rPr>
        <w:t>опасности саморазрушения личности.</w:t>
      </w:r>
    </w:p>
    <w:p w:rsidR="00E829DB" w:rsidRDefault="00096074">
      <w:pPr>
        <w:pStyle w:val="a3"/>
        <w:spacing w:line="276" w:lineRule="auto"/>
        <w:ind w:right="565"/>
        <w:jc w:val="left"/>
      </w:pPr>
      <w:r>
        <w:rPr>
          <w:color w:val="0F0F0F"/>
        </w:rPr>
        <w:t>Ю.П. Казаков. «Во сне ты горько плакал». Осознание трагического одиночества человека перед неразрешимыми проблемами бытия в рассказе.</w:t>
      </w:r>
    </w:p>
    <w:p w:rsidR="00E829DB" w:rsidRDefault="00096074">
      <w:pPr>
        <w:spacing w:line="275" w:lineRule="exact"/>
        <w:ind w:left="222"/>
        <w:rPr>
          <w:b/>
          <w:sz w:val="24"/>
        </w:rPr>
      </w:pPr>
      <w:r>
        <w:rPr>
          <w:b/>
          <w:color w:val="0F0F0F"/>
          <w:sz w:val="24"/>
        </w:rPr>
        <w:t>Проблемно-тематический</w:t>
      </w:r>
      <w:r>
        <w:rPr>
          <w:b/>
          <w:color w:val="0F0F0F"/>
          <w:spacing w:val="-6"/>
          <w:sz w:val="24"/>
        </w:rPr>
        <w:t xml:space="preserve"> </w:t>
      </w:r>
      <w:r>
        <w:rPr>
          <w:b/>
          <w:color w:val="0F0F0F"/>
          <w:sz w:val="24"/>
        </w:rPr>
        <w:t>блок</w:t>
      </w:r>
      <w:r>
        <w:rPr>
          <w:b/>
          <w:color w:val="0F0F0F"/>
          <w:spacing w:val="-4"/>
          <w:sz w:val="24"/>
        </w:rPr>
        <w:t xml:space="preserve"> </w:t>
      </w:r>
      <w:r>
        <w:rPr>
          <w:b/>
          <w:color w:val="0F0F0F"/>
          <w:sz w:val="24"/>
        </w:rPr>
        <w:t>«Личность</w:t>
      </w:r>
      <w:r>
        <w:rPr>
          <w:b/>
          <w:color w:val="0F0F0F"/>
          <w:spacing w:val="-1"/>
          <w:sz w:val="24"/>
        </w:rPr>
        <w:t xml:space="preserve"> </w:t>
      </w:r>
      <w:r>
        <w:rPr>
          <w:b/>
          <w:color w:val="0F0F0F"/>
          <w:sz w:val="24"/>
        </w:rPr>
        <w:t>и</w:t>
      </w:r>
      <w:r>
        <w:rPr>
          <w:b/>
          <w:color w:val="0F0F0F"/>
          <w:spacing w:val="-5"/>
          <w:sz w:val="24"/>
        </w:rPr>
        <w:t xml:space="preserve"> </w:t>
      </w:r>
      <w:r>
        <w:rPr>
          <w:b/>
          <w:color w:val="0F0F0F"/>
          <w:spacing w:val="-2"/>
          <w:sz w:val="24"/>
        </w:rPr>
        <w:t>семья»:</w:t>
      </w:r>
    </w:p>
    <w:p w:rsidR="00E829DB" w:rsidRDefault="00096074">
      <w:pPr>
        <w:pStyle w:val="a3"/>
        <w:spacing w:before="37" w:line="278" w:lineRule="auto"/>
        <w:ind w:right="739"/>
        <w:jc w:val="left"/>
      </w:pPr>
      <w:r>
        <w:rPr>
          <w:color w:val="0F0F0F"/>
        </w:rPr>
        <w:t>Б.Н.</w:t>
      </w:r>
      <w:r>
        <w:rPr>
          <w:color w:val="0F0F0F"/>
          <w:spacing w:val="80"/>
        </w:rPr>
        <w:t xml:space="preserve"> </w:t>
      </w:r>
      <w:r>
        <w:rPr>
          <w:color w:val="0F0F0F"/>
        </w:rPr>
        <w:t>Зайцев.</w:t>
      </w:r>
      <w:r>
        <w:rPr>
          <w:color w:val="0F0F0F"/>
          <w:spacing w:val="80"/>
        </w:rPr>
        <w:t xml:space="preserve"> </w:t>
      </w:r>
      <w:r>
        <w:rPr>
          <w:color w:val="0F0F0F"/>
        </w:rPr>
        <w:t>«Голубая</w:t>
      </w:r>
      <w:r>
        <w:rPr>
          <w:color w:val="0F0F0F"/>
          <w:spacing w:val="80"/>
        </w:rPr>
        <w:t xml:space="preserve"> </w:t>
      </w:r>
      <w:r>
        <w:rPr>
          <w:color w:val="0F0F0F"/>
        </w:rPr>
        <w:t>звезда».</w:t>
      </w:r>
      <w:r>
        <w:rPr>
          <w:color w:val="0F0F0F"/>
          <w:spacing w:val="80"/>
        </w:rPr>
        <w:t xml:space="preserve"> </w:t>
      </w:r>
      <w:r>
        <w:rPr>
          <w:color w:val="0F0F0F"/>
        </w:rPr>
        <w:t>Обращение</w:t>
      </w:r>
      <w:r>
        <w:rPr>
          <w:color w:val="0F0F0F"/>
          <w:spacing w:val="80"/>
        </w:rPr>
        <w:t xml:space="preserve"> </w:t>
      </w:r>
      <w:r>
        <w:rPr>
          <w:color w:val="0F0F0F"/>
        </w:rPr>
        <w:t>к</w:t>
      </w:r>
      <w:r>
        <w:rPr>
          <w:color w:val="0F0F0F"/>
          <w:spacing w:val="80"/>
        </w:rPr>
        <w:t xml:space="preserve"> </w:t>
      </w:r>
      <w:r>
        <w:rPr>
          <w:color w:val="0F0F0F"/>
        </w:rPr>
        <w:t>вечным</w:t>
      </w:r>
      <w:r>
        <w:rPr>
          <w:color w:val="0F0F0F"/>
          <w:spacing w:val="80"/>
        </w:rPr>
        <w:t xml:space="preserve"> </w:t>
      </w:r>
      <w:r>
        <w:rPr>
          <w:color w:val="0F0F0F"/>
        </w:rPr>
        <w:t>ценностям,</w:t>
      </w:r>
      <w:r>
        <w:rPr>
          <w:color w:val="0F0F0F"/>
          <w:spacing w:val="80"/>
        </w:rPr>
        <w:t xml:space="preserve"> </w:t>
      </w:r>
      <w:r>
        <w:rPr>
          <w:color w:val="0F0F0F"/>
        </w:rPr>
        <w:t>образ</w:t>
      </w:r>
      <w:r>
        <w:rPr>
          <w:color w:val="0F0F0F"/>
          <w:spacing w:val="80"/>
        </w:rPr>
        <w:t xml:space="preserve"> </w:t>
      </w:r>
      <w:r>
        <w:rPr>
          <w:color w:val="0F0F0F"/>
        </w:rPr>
        <w:t>мечтателя</w:t>
      </w:r>
      <w:r>
        <w:rPr>
          <w:color w:val="0F0F0F"/>
          <w:spacing w:val="80"/>
        </w:rPr>
        <w:t xml:space="preserve"> </w:t>
      </w:r>
      <w:r>
        <w:rPr>
          <w:color w:val="0F0F0F"/>
        </w:rPr>
        <w:t>Христофорова и история его любви в повести.</w:t>
      </w:r>
    </w:p>
    <w:p w:rsidR="00E829DB" w:rsidRDefault="00096074">
      <w:pPr>
        <w:pStyle w:val="a3"/>
        <w:spacing w:line="276" w:lineRule="auto"/>
        <w:ind w:right="6018"/>
        <w:jc w:val="left"/>
      </w:pPr>
      <w:r>
        <w:rPr>
          <w:color w:val="0F0F0F"/>
        </w:rPr>
        <w:t>И.Курамшина «Сыновний долг» И.Курамшина «Эквивалент счастья» Л.Улицкая "Дочь Бухары" Л.Куликова</w:t>
      </w:r>
      <w:r>
        <w:rPr>
          <w:color w:val="0F0F0F"/>
          <w:spacing w:val="-7"/>
        </w:rPr>
        <w:t xml:space="preserve"> </w:t>
      </w:r>
      <w:r>
        <w:rPr>
          <w:color w:val="0F0F0F"/>
        </w:rPr>
        <w:t>"Я,</w:t>
      </w:r>
      <w:r>
        <w:rPr>
          <w:color w:val="0F0F0F"/>
          <w:spacing w:val="-7"/>
        </w:rPr>
        <w:t xml:space="preserve"> </w:t>
      </w:r>
      <w:r>
        <w:rPr>
          <w:color w:val="0F0F0F"/>
        </w:rPr>
        <w:t>мой</w:t>
      </w:r>
      <w:r>
        <w:rPr>
          <w:color w:val="0F0F0F"/>
          <w:spacing w:val="-7"/>
        </w:rPr>
        <w:t xml:space="preserve"> </w:t>
      </w:r>
      <w:r>
        <w:rPr>
          <w:color w:val="0F0F0F"/>
        </w:rPr>
        <w:t>муж</w:t>
      </w:r>
      <w:r>
        <w:rPr>
          <w:color w:val="0F0F0F"/>
          <w:spacing w:val="-7"/>
        </w:rPr>
        <w:t xml:space="preserve"> </w:t>
      </w:r>
      <w:r>
        <w:rPr>
          <w:color w:val="0F0F0F"/>
        </w:rPr>
        <w:t>и</w:t>
      </w:r>
      <w:r>
        <w:rPr>
          <w:color w:val="0F0F0F"/>
          <w:spacing w:val="-7"/>
        </w:rPr>
        <w:t xml:space="preserve"> </w:t>
      </w:r>
      <w:r>
        <w:rPr>
          <w:color w:val="0F0F0F"/>
        </w:rPr>
        <w:t>телевизор" А.Геласимов "Нежный возраст"</w:t>
      </w:r>
    </w:p>
    <w:p w:rsidR="00E829DB" w:rsidRDefault="00096074">
      <w:pPr>
        <w:spacing w:line="276" w:lineRule="auto"/>
        <w:ind w:left="222" w:right="1718"/>
        <w:rPr>
          <w:sz w:val="24"/>
        </w:rPr>
      </w:pPr>
      <w:r>
        <w:rPr>
          <w:b/>
          <w:color w:val="0F0F0F"/>
          <w:sz w:val="24"/>
        </w:rPr>
        <w:t>Проблемно-тематический</w:t>
      </w:r>
      <w:r>
        <w:rPr>
          <w:b/>
          <w:color w:val="0F0F0F"/>
          <w:spacing w:val="-4"/>
          <w:sz w:val="24"/>
        </w:rPr>
        <w:t xml:space="preserve"> </w:t>
      </w:r>
      <w:r>
        <w:rPr>
          <w:b/>
          <w:color w:val="0F0F0F"/>
          <w:sz w:val="24"/>
        </w:rPr>
        <w:t>блок</w:t>
      </w:r>
      <w:r>
        <w:rPr>
          <w:b/>
          <w:color w:val="0F0F0F"/>
          <w:spacing w:val="-5"/>
          <w:sz w:val="24"/>
        </w:rPr>
        <w:t xml:space="preserve"> </w:t>
      </w:r>
      <w:r>
        <w:rPr>
          <w:b/>
          <w:color w:val="0F0F0F"/>
          <w:sz w:val="24"/>
        </w:rPr>
        <w:t>«Личность</w:t>
      </w:r>
      <w:r>
        <w:rPr>
          <w:b/>
          <w:color w:val="0F0F0F"/>
          <w:spacing w:val="-1"/>
          <w:sz w:val="24"/>
        </w:rPr>
        <w:t xml:space="preserve"> </w:t>
      </w:r>
      <w:r>
        <w:rPr>
          <w:b/>
          <w:color w:val="0F0F0F"/>
          <w:sz w:val="24"/>
        </w:rPr>
        <w:t>–</w:t>
      </w:r>
      <w:r>
        <w:rPr>
          <w:b/>
          <w:color w:val="0F0F0F"/>
          <w:spacing w:val="40"/>
          <w:sz w:val="24"/>
        </w:rPr>
        <w:t xml:space="preserve"> </w:t>
      </w:r>
      <w:r>
        <w:rPr>
          <w:b/>
          <w:color w:val="0F0F0F"/>
          <w:sz w:val="24"/>
        </w:rPr>
        <w:t>общество</w:t>
      </w:r>
      <w:r>
        <w:rPr>
          <w:b/>
          <w:color w:val="0F0F0F"/>
          <w:spacing w:val="40"/>
          <w:sz w:val="24"/>
        </w:rPr>
        <w:t xml:space="preserve"> </w:t>
      </w:r>
      <w:r>
        <w:rPr>
          <w:b/>
          <w:color w:val="0F0F0F"/>
          <w:sz w:val="24"/>
        </w:rPr>
        <w:t>–</w:t>
      </w:r>
      <w:r>
        <w:rPr>
          <w:b/>
          <w:color w:val="0F0F0F"/>
          <w:spacing w:val="40"/>
          <w:sz w:val="24"/>
        </w:rPr>
        <w:t xml:space="preserve"> </w:t>
      </w:r>
      <w:r>
        <w:rPr>
          <w:b/>
          <w:color w:val="0F0F0F"/>
          <w:sz w:val="24"/>
        </w:rPr>
        <w:t xml:space="preserve">государство»: </w:t>
      </w:r>
      <w:r>
        <w:rPr>
          <w:color w:val="0F0F0F"/>
          <w:sz w:val="24"/>
        </w:rPr>
        <w:t>И.А. Бунин. "Иоанн Рыдалец". Русский национальный характер в рассказе. И.Курамшина «Единственно верное решение»</w:t>
      </w:r>
    </w:p>
    <w:p w:rsidR="00E829DB" w:rsidRDefault="00096074">
      <w:pPr>
        <w:pStyle w:val="a3"/>
        <w:jc w:val="left"/>
      </w:pPr>
      <w:r>
        <w:rPr>
          <w:color w:val="0F0F0F"/>
        </w:rPr>
        <w:t>Р.</w:t>
      </w:r>
      <w:r>
        <w:rPr>
          <w:color w:val="0F0F0F"/>
          <w:spacing w:val="-4"/>
        </w:rPr>
        <w:t xml:space="preserve"> </w:t>
      </w:r>
      <w:r>
        <w:rPr>
          <w:color w:val="0F0F0F"/>
        </w:rPr>
        <w:t>Брэдбери</w:t>
      </w:r>
      <w:r>
        <w:rPr>
          <w:color w:val="0F0F0F"/>
          <w:spacing w:val="1"/>
        </w:rPr>
        <w:t xml:space="preserve"> </w:t>
      </w:r>
      <w:r>
        <w:rPr>
          <w:color w:val="0F0F0F"/>
        </w:rPr>
        <w:t>«495</w:t>
      </w:r>
      <w:r>
        <w:rPr>
          <w:color w:val="0F0F0F"/>
          <w:spacing w:val="-3"/>
        </w:rPr>
        <w:t xml:space="preserve"> </w:t>
      </w:r>
      <w:r>
        <w:rPr>
          <w:color w:val="0F0F0F"/>
        </w:rPr>
        <w:t>градусов</w:t>
      </w:r>
      <w:r>
        <w:rPr>
          <w:color w:val="0F0F0F"/>
          <w:spacing w:val="-5"/>
        </w:rPr>
        <w:t xml:space="preserve"> </w:t>
      </w:r>
      <w:r>
        <w:rPr>
          <w:color w:val="0F0F0F"/>
        </w:rPr>
        <w:t>по</w:t>
      </w:r>
      <w:r>
        <w:rPr>
          <w:color w:val="0F0F0F"/>
          <w:spacing w:val="-3"/>
        </w:rPr>
        <w:t xml:space="preserve"> </w:t>
      </w:r>
      <w:r>
        <w:rPr>
          <w:color w:val="0F0F0F"/>
          <w:spacing w:val="-2"/>
        </w:rPr>
        <w:t>фаренгейту»</w:t>
      </w:r>
    </w:p>
    <w:p w:rsidR="00E829DB" w:rsidRDefault="00096074">
      <w:pPr>
        <w:spacing w:before="37"/>
        <w:ind w:left="222"/>
        <w:rPr>
          <w:b/>
          <w:sz w:val="24"/>
        </w:rPr>
      </w:pPr>
      <w:r>
        <w:rPr>
          <w:b/>
          <w:color w:val="0F0F0F"/>
          <w:sz w:val="24"/>
        </w:rPr>
        <w:t>Проблемно-тематический</w:t>
      </w:r>
      <w:r>
        <w:rPr>
          <w:b/>
          <w:color w:val="0F0F0F"/>
          <w:spacing w:val="-4"/>
          <w:sz w:val="24"/>
        </w:rPr>
        <w:t xml:space="preserve"> </w:t>
      </w:r>
      <w:r>
        <w:rPr>
          <w:b/>
          <w:color w:val="0F0F0F"/>
          <w:sz w:val="24"/>
        </w:rPr>
        <w:t>блок</w:t>
      </w:r>
      <w:r>
        <w:rPr>
          <w:b/>
          <w:color w:val="0F0F0F"/>
          <w:spacing w:val="-3"/>
          <w:sz w:val="24"/>
        </w:rPr>
        <w:t xml:space="preserve"> </w:t>
      </w:r>
      <w:r>
        <w:rPr>
          <w:b/>
          <w:color w:val="0F0F0F"/>
          <w:sz w:val="24"/>
        </w:rPr>
        <w:t>«Личность</w:t>
      </w:r>
      <w:r>
        <w:rPr>
          <w:b/>
          <w:color w:val="0F0F0F"/>
          <w:spacing w:val="-1"/>
          <w:sz w:val="24"/>
        </w:rPr>
        <w:t xml:space="preserve"> </w:t>
      </w:r>
      <w:r>
        <w:rPr>
          <w:b/>
          <w:color w:val="0F0F0F"/>
          <w:sz w:val="24"/>
        </w:rPr>
        <w:t>–</w:t>
      </w:r>
      <w:r>
        <w:rPr>
          <w:b/>
          <w:color w:val="0F0F0F"/>
          <w:spacing w:val="54"/>
          <w:sz w:val="24"/>
        </w:rPr>
        <w:t xml:space="preserve"> </w:t>
      </w:r>
      <w:r>
        <w:rPr>
          <w:b/>
          <w:color w:val="0F0F0F"/>
          <w:sz w:val="24"/>
        </w:rPr>
        <w:t>природа</w:t>
      </w:r>
      <w:r>
        <w:rPr>
          <w:b/>
          <w:color w:val="0F0F0F"/>
          <w:spacing w:val="56"/>
          <w:sz w:val="24"/>
        </w:rPr>
        <w:t xml:space="preserve"> </w:t>
      </w:r>
      <w:r>
        <w:rPr>
          <w:b/>
          <w:color w:val="0F0F0F"/>
          <w:sz w:val="24"/>
        </w:rPr>
        <w:t>–</w:t>
      </w:r>
      <w:r>
        <w:rPr>
          <w:b/>
          <w:color w:val="0F0F0F"/>
          <w:spacing w:val="56"/>
          <w:sz w:val="24"/>
        </w:rPr>
        <w:t xml:space="preserve"> </w:t>
      </w:r>
      <w:r>
        <w:rPr>
          <w:b/>
          <w:color w:val="0F0F0F"/>
          <w:spacing w:val="-2"/>
          <w:sz w:val="24"/>
        </w:rPr>
        <w:t>цивилизация»:</w:t>
      </w:r>
    </w:p>
    <w:p w:rsidR="00E829DB" w:rsidRDefault="00096074">
      <w:pPr>
        <w:pStyle w:val="a3"/>
        <w:spacing w:before="41" w:line="276" w:lineRule="auto"/>
        <w:ind w:right="572"/>
      </w:pPr>
      <w:r>
        <w:rPr>
          <w:color w:val="0F0F0F"/>
        </w:rPr>
        <w:t>Н.М. Рубцов. Стихотворения: «В горнице», «Зимняя песня», «Привет, Россия, родина моя!..», «Русский огонек», «Стихи». Проблемы освоения и покорения природы в лирике Н.М. Рубцова.</w:t>
      </w:r>
    </w:p>
    <w:p w:rsidR="00E829DB" w:rsidRDefault="00096074">
      <w:pPr>
        <w:pStyle w:val="a3"/>
        <w:spacing w:line="276" w:lineRule="auto"/>
        <w:ind w:right="573"/>
      </w:pPr>
      <w:r>
        <w:rPr>
          <w:color w:val="0F0F0F"/>
        </w:rPr>
        <w:t>Л.С. Петрушевская. «Новые робинзоны». Современная цивилизация в рассказе, опасность для человечества «падения вниз» по эволюционной лестнице.</w:t>
      </w:r>
    </w:p>
    <w:p w:rsidR="00E829DB" w:rsidRDefault="00096074">
      <w:pPr>
        <w:spacing w:before="2"/>
        <w:ind w:left="222"/>
        <w:jc w:val="both"/>
        <w:rPr>
          <w:b/>
          <w:sz w:val="24"/>
        </w:rPr>
      </w:pPr>
      <w:r>
        <w:rPr>
          <w:b/>
          <w:color w:val="0F0F0F"/>
          <w:sz w:val="24"/>
        </w:rPr>
        <w:t>Проблемно-тематический</w:t>
      </w:r>
      <w:r>
        <w:rPr>
          <w:b/>
          <w:color w:val="0F0F0F"/>
          <w:spacing w:val="-5"/>
          <w:sz w:val="24"/>
        </w:rPr>
        <w:t xml:space="preserve"> </w:t>
      </w:r>
      <w:r>
        <w:rPr>
          <w:b/>
          <w:color w:val="0F0F0F"/>
          <w:sz w:val="24"/>
        </w:rPr>
        <w:t>блок</w:t>
      </w:r>
      <w:r>
        <w:rPr>
          <w:b/>
          <w:color w:val="0F0F0F"/>
          <w:spacing w:val="-4"/>
          <w:sz w:val="24"/>
        </w:rPr>
        <w:t xml:space="preserve"> </w:t>
      </w:r>
      <w:r>
        <w:rPr>
          <w:b/>
          <w:color w:val="0F0F0F"/>
          <w:sz w:val="24"/>
        </w:rPr>
        <w:t>«Личность –</w:t>
      </w:r>
      <w:r>
        <w:rPr>
          <w:b/>
          <w:color w:val="0F0F0F"/>
          <w:spacing w:val="-6"/>
          <w:sz w:val="24"/>
        </w:rPr>
        <w:t xml:space="preserve"> </w:t>
      </w:r>
      <w:r>
        <w:rPr>
          <w:b/>
          <w:color w:val="0F0F0F"/>
          <w:sz w:val="24"/>
        </w:rPr>
        <w:t>история</w:t>
      </w:r>
      <w:r>
        <w:rPr>
          <w:b/>
          <w:color w:val="0F0F0F"/>
          <w:spacing w:val="-3"/>
          <w:sz w:val="24"/>
        </w:rPr>
        <w:t xml:space="preserve"> </w:t>
      </w:r>
      <w:r>
        <w:rPr>
          <w:b/>
          <w:color w:val="0F0F0F"/>
          <w:sz w:val="24"/>
        </w:rPr>
        <w:t>–</w:t>
      </w:r>
      <w:r>
        <w:rPr>
          <w:b/>
          <w:color w:val="0F0F0F"/>
          <w:spacing w:val="-2"/>
          <w:sz w:val="24"/>
        </w:rPr>
        <w:t xml:space="preserve"> современность»:</w:t>
      </w:r>
    </w:p>
    <w:p w:rsidR="00E829DB" w:rsidRDefault="00096074">
      <w:pPr>
        <w:pStyle w:val="a3"/>
        <w:spacing w:before="40"/>
      </w:pPr>
      <w:r>
        <w:rPr>
          <w:color w:val="0F0F0F"/>
        </w:rPr>
        <w:t>Ю. Коротков</w:t>
      </w:r>
      <w:r>
        <w:rPr>
          <w:color w:val="0F0F0F"/>
          <w:spacing w:val="1"/>
        </w:rPr>
        <w:t xml:space="preserve"> </w:t>
      </w:r>
      <w:r>
        <w:rPr>
          <w:color w:val="0F0F0F"/>
          <w:spacing w:val="-2"/>
        </w:rPr>
        <w:t>«Авария»</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69" w:line="278" w:lineRule="auto"/>
        <w:ind w:right="1718"/>
        <w:jc w:val="left"/>
      </w:pPr>
      <w:r>
        <w:rPr>
          <w:color w:val="0F0F0F"/>
        </w:rPr>
        <w:lastRenderedPageBreak/>
        <w:t>В.Ф.</w:t>
      </w:r>
      <w:r>
        <w:rPr>
          <w:color w:val="0F0F0F"/>
          <w:spacing w:val="-6"/>
        </w:rPr>
        <w:t xml:space="preserve"> </w:t>
      </w:r>
      <w:r>
        <w:rPr>
          <w:color w:val="0F0F0F"/>
        </w:rPr>
        <w:t>Тендряков.</w:t>
      </w:r>
      <w:r>
        <w:rPr>
          <w:color w:val="0F0F0F"/>
          <w:spacing w:val="-2"/>
        </w:rPr>
        <w:t xml:space="preserve"> </w:t>
      </w:r>
      <w:r>
        <w:rPr>
          <w:color w:val="0F0F0F"/>
        </w:rPr>
        <w:t>«Пара</w:t>
      </w:r>
      <w:r>
        <w:rPr>
          <w:color w:val="0F0F0F"/>
          <w:spacing w:val="-5"/>
        </w:rPr>
        <w:t xml:space="preserve"> </w:t>
      </w:r>
      <w:r>
        <w:rPr>
          <w:color w:val="0F0F0F"/>
        </w:rPr>
        <w:t>гнедых».</w:t>
      </w:r>
      <w:r>
        <w:rPr>
          <w:color w:val="0F0F0F"/>
          <w:spacing w:val="-6"/>
        </w:rPr>
        <w:t xml:space="preserve"> </w:t>
      </w:r>
      <w:r>
        <w:rPr>
          <w:color w:val="0F0F0F"/>
        </w:rPr>
        <w:t>Трагедия</w:t>
      </w:r>
      <w:r>
        <w:rPr>
          <w:color w:val="0F0F0F"/>
          <w:spacing w:val="-6"/>
        </w:rPr>
        <w:t xml:space="preserve"> </w:t>
      </w:r>
      <w:r>
        <w:rPr>
          <w:color w:val="0F0F0F"/>
        </w:rPr>
        <w:t>периода</w:t>
      </w:r>
      <w:r>
        <w:rPr>
          <w:color w:val="0F0F0F"/>
          <w:spacing w:val="-7"/>
        </w:rPr>
        <w:t xml:space="preserve"> </w:t>
      </w:r>
      <w:r>
        <w:rPr>
          <w:color w:val="0F0F0F"/>
        </w:rPr>
        <w:t>раскулачивания</w:t>
      </w:r>
      <w:r>
        <w:rPr>
          <w:color w:val="0F0F0F"/>
          <w:spacing w:val="-6"/>
        </w:rPr>
        <w:t xml:space="preserve"> </w:t>
      </w:r>
      <w:r>
        <w:rPr>
          <w:color w:val="0F0F0F"/>
        </w:rPr>
        <w:t>в</w:t>
      </w:r>
      <w:r>
        <w:rPr>
          <w:color w:val="0F0F0F"/>
          <w:spacing w:val="-7"/>
        </w:rPr>
        <w:t xml:space="preserve"> </w:t>
      </w:r>
      <w:r>
        <w:rPr>
          <w:color w:val="0F0F0F"/>
        </w:rPr>
        <w:t>рассказе. В. Шукшин "Охота жить"</w:t>
      </w:r>
    </w:p>
    <w:p w:rsidR="00E829DB" w:rsidRDefault="00E829DB">
      <w:pPr>
        <w:pStyle w:val="a3"/>
        <w:spacing w:before="37"/>
        <w:ind w:left="0"/>
        <w:jc w:val="left"/>
      </w:pPr>
    </w:p>
    <w:p w:rsidR="00E829DB" w:rsidRDefault="00096074">
      <w:pPr>
        <w:spacing w:line="276" w:lineRule="auto"/>
        <w:ind w:left="222" w:right="571"/>
        <w:jc w:val="both"/>
        <w:rPr>
          <w:b/>
          <w:sz w:val="24"/>
        </w:rPr>
      </w:pPr>
      <w:r>
        <w:rPr>
          <w:b/>
          <w:color w:val="0F0F0F"/>
          <w:sz w:val="24"/>
        </w:rPr>
        <w:t xml:space="preserve">Планируемые результаты освоения учебного предмета «Родная литература </w:t>
      </w:r>
      <w:r>
        <w:rPr>
          <w:b/>
          <w:color w:val="0F0F0F"/>
          <w:spacing w:val="-2"/>
          <w:sz w:val="24"/>
        </w:rPr>
        <w:t>(русская)»</w:t>
      </w:r>
    </w:p>
    <w:p w:rsidR="00E829DB" w:rsidRDefault="00096074">
      <w:pPr>
        <w:spacing w:before="1"/>
        <w:ind w:left="222"/>
        <w:jc w:val="both"/>
        <w:rPr>
          <w:b/>
          <w:sz w:val="24"/>
        </w:rPr>
      </w:pPr>
      <w:r>
        <w:rPr>
          <w:b/>
          <w:color w:val="0F0F0F"/>
          <w:sz w:val="24"/>
        </w:rPr>
        <w:t>Планируемые</w:t>
      </w:r>
      <w:r>
        <w:rPr>
          <w:b/>
          <w:color w:val="0F0F0F"/>
          <w:spacing w:val="-5"/>
          <w:sz w:val="24"/>
        </w:rPr>
        <w:t xml:space="preserve"> </w:t>
      </w:r>
      <w:r>
        <w:rPr>
          <w:b/>
          <w:color w:val="0F0F0F"/>
          <w:sz w:val="24"/>
        </w:rPr>
        <w:t>личностные</w:t>
      </w:r>
      <w:r>
        <w:rPr>
          <w:b/>
          <w:color w:val="0F0F0F"/>
          <w:spacing w:val="-5"/>
          <w:sz w:val="24"/>
        </w:rPr>
        <w:t xml:space="preserve"> </w:t>
      </w:r>
      <w:r>
        <w:rPr>
          <w:b/>
          <w:color w:val="0F0F0F"/>
          <w:spacing w:val="-2"/>
          <w:sz w:val="24"/>
        </w:rPr>
        <w:t>результаты:</w:t>
      </w:r>
    </w:p>
    <w:p w:rsidR="00E829DB" w:rsidRDefault="00096074">
      <w:pPr>
        <w:pStyle w:val="a4"/>
        <w:numPr>
          <w:ilvl w:val="0"/>
          <w:numId w:val="168"/>
        </w:numPr>
        <w:tabs>
          <w:tab w:val="left" w:pos="589"/>
        </w:tabs>
        <w:spacing w:before="41" w:line="276" w:lineRule="auto"/>
        <w:ind w:right="567" w:firstLine="60"/>
        <w:rPr>
          <w:sz w:val="24"/>
        </w:rPr>
      </w:pPr>
      <w:r>
        <w:rPr>
          <w:color w:val="0F0F0F"/>
          <w:sz w:val="24"/>
        </w:rPr>
        <w:t>формирование российской идентичности, способности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E829DB" w:rsidRDefault="00096074">
      <w:pPr>
        <w:pStyle w:val="a4"/>
        <w:numPr>
          <w:ilvl w:val="0"/>
          <w:numId w:val="168"/>
        </w:numPr>
        <w:tabs>
          <w:tab w:val="left" w:pos="524"/>
        </w:tabs>
        <w:ind w:left="524" w:hanging="302"/>
        <w:rPr>
          <w:sz w:val="24"/>
        </w:rPr>
      </w:pPr>
      <w:r>
        <w:rPr>
          <w:color w:val="0F0F0F"/>
          <w:sz w:val="24"/>
        </w:rPr>
        <w:t>уважение</w:t>
      </w:r>
      <w:r>
        <w:rPr>
          <w:color w:val="0F0F0F"/>
          <w:spacing w:val="-6"/>
          <w:sz w:val="24"/>
        </w:rPr>
        <w:t xml:space="preserve"> </w:t>
      </w:r>
      <w:r>
        <w:rPr>
          <w:color w:val="0F0F0F"/>
          <w:sz w:val="24"/>
        </w:rPr>
        <w:t>к</w:t>
      </w:r>
      <w:r>
        <w:rPr>
          <w:color w:val="0F0F0F"/>
          <w:spacing w:val="-1"/>
          <w:sz w:val="24"/>
        </w:rPr>
        <w:t xml:space="preserve"> </w:t>
      </w:r>
      <w:r>
        <w:rPr>
          <w:color w:val="0F0F0F"/>
          <w:sz w:val="24"/>
        </w:rPr>
        <w:t>своему</w:t>
      </w:r>
      <w:r>
        <w:rPr>
          <w:color w:val="0F0F0F"/>
          <w:spacing w:val="-8"/>
          <w:sz w:val="24"/>
        </w:rPr>
        <w:t xml:space="preserve"> </w:t>
      </w:r>
      <w:r>
        <w:rPr>
          <w:color w:val="0F0F0F"/>
          <w:sz w:val="24"/>
        </w:rPr>
        <w:t>народу, чувство</w:t>
      </w:r>
      <w:r>
        <w:rPr>
          <w:color w:val="0F0F0F"/>
          <w:spacing w:val="-3"/>
          <w:sz w:val="24"/>
        </w:rPr>
        <w:t xml:space="preserve"> </w:t>
      </w:r>
      <w:r>
        <w:rPr>
          <w:color w:val="0F0F0F"/>
          <w:sz w:val="24"/>
        </w:rPr>
        <w:t>ответственности перед</w:t>
      </w:r>
      <w:r>
        <w:rPr>
          <w:color w:val="0F0F0F"/>
          <w:spacing w:val="-2"/>
          <w:sz w:val="24"/>
        </w:rPr>
        <w:t xml:space="preserve"> Родиной,</w:t>
      </w:r>
    </w:p>
    <w:p w:rsidR="00E829DB" w:rsidRDefault="00096074">
      <w:pPr>
        <w:pStyle w:val="a3"/>
        <w:spacing w:before="41" w:line="276" w:lineRule="auto"/>
        <w:ind w:right="570"/>
      </w:pPr>
      <w:r>
        <w:rPr>
          <w:color w:val="0F0F0F"/>
        </w:rPr>
        <w:t>гордости за свой край, свою Родину, прошлое и настоящее многонационального народа России, уважение к государственным символам (герб, флаг, гимн);</w:t>
      </w:r>
    </w:p>
    <w:p w:rsidR="00E829DB" w:rsidRDefault="00096074">
      <w:pPr>
        <w:pStyle w:val="a4"/>
        <w:numPr>
          <w:ilvl w:val="0"/>
          <w:numId w:val="168"/>
        </w:numPr>
        <w:tabs>
          <w:tab w:val="left" w:pos="459"/>
        </w:tabs>
        <w:spacing w:before="2" w:line="276" w:lineRule="auto"/>
        <w:ind w:right="568" w:firstLine="0"/>
        <w:rPr>
          <w:sz w:val="24"/>
        </w:rPr>
      </w:pPr>
      <w:r>
        <w:rPr>
          <w:color w:val="0F0F0F"/>
          <w:sz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829DB" w:rsidRDefault="00096074">
      <w:pPr>
        <w:pStyle w:val="a4"/>
        <w:numPr>
          <w:ilvl w:val="0"/>
          <w:numId w:val="168"/>
        </w:numPr>
        <w:tabs>
          <w:tab w:val="left" w:pos="591"/>
        </w:tabs>
        <w:spacing w:line="276" w:lineRule="auto"/>
        <w:ind w:right="563" w:firstLine="0"/>
        <w:rPr>
          <w:sz w:val="24"/>
        </w:rPr>
      </w:pPr>
      <w:r>
        <w:rPr>
          <w:color w:val="0F0F0F"/>
          <w:sz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829DB" w:rsidRDefault="00096074">
      <w:pPr>
        <w:pStyle w:val="a4"/>
        <w:numPr>
          <w:ilvl w:val="0"/>
          <w:numId w:val="168"/>
        </w:numPr>
        <w:tabs>
          <w:tab w:val="left" w:pos="440"/>
        </w:tabs>
        <w:spacing w:line="276" w:lineRule="auto"/>
        <w:ind w:right="568" w:firstLine="0"/>
        <w:rPr>
          <w:sz w:val="24"/>
        </w:rPr>
      </w:pPr>
      <w:r>
        <w:rPr>
          <w:color w:val="0F0F0F"/>
          <w:sz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w:t>
      </w:r>
      <w:r>
        <w:rPr>
          <w:color w:val="0F0F0F"/>
          <w:spacing w:val="-3"/>
          <w:sz w:val="24"/>
        </w:rPr>
        <w:t xml:space="preserve"> </w:t>
      </w:r>
      <w:r>
        <w:rPr>
          <w:color w:val="0F0F0F"/>
          <w:sz w:val="24"/>
        </w:rPr>
        <w:t>прав</w:t>
      </w:r>
      <w:r>
        <w:rPr>
          <w:color w:val="0F0F0F"/>
          <w:spacing w:val="-4"/>
          <w:sz w:val="24"/>
        </w:rPr>
        <w:t xml:space="preserve"> </w:t>
      </w:r>
      <w:r>
        <w:rPr>
          <w:color w:val="0F0F0F"/>
          <w:sz w:val="24"/>
        </w:rPr>
        <w:t>и</w:t>
      </w:r>
      <w:r>
        <w:rPr>
          <w:color w:val="0F0F0F"/>
          <w:spacing w:val="-1"/>
          <w:sz w:val="24"/>
        </w:rPr>
        <w:t xml:space="preserve"> </w:t>
      </w:r>
      <w:r>
        <w:rPr>
          <w:color w:val="0F0F0F"/>
          <w:sz w:val="24"/>
        </w:rPr>
        <w:t>свобод</w:t>
      </w:r>
      <w:r>
        <w:rPr>
          <w:color w:val="0F0F0F"/>
          <w:spacing w:val="-3"/>
          <w:sz w:val="24"/>
        </w:rPr>
        <w:t xml:space="preserve"> </w:t>
      </w:r>
      <w:r>
        <w:rPr>
          <w:color w:val="0F0F0F"/>
          <w:sz w:val="24"/>
        </w:rPr>
        <w:t>других</w:t>
      </w:r>
      <w:r>
        <w:rPr>
          <w:color w:val="0F0F0F"/>
          <w:spacing w:val="-1"/>
          <w:sz w:val="24"/>
        </w:rPr>
        <w:t xml:space="preserve"> </w:t>
      </w:r>
      <w:r>
        <w:rPr>
          <w:color w:val="0F0F0F"/>
          <w:sz w:val="24"/>
        </w:rPr>
        <w:t>лиц,</w:t>
      </w:r>
      <w:r>
        <w:rPr>
          <w:color w:val="0F0F0F"/>
          <w:spacing w:val="-3"/>
          <w:sz w:val="24"/>
        </w:rPr>
        <w:t xml:space="preserve"> </w:t>
      </w:r>
      <w:r>
        <w:rPr>
          <w:color w:val="0F0F0F"/>
          <w:sz w:val="24"/>
        </w:rPr>
        <w:t>готовность</w:t>
      </w:r>
      <w:r>
        <w:rPr>
          <w:color w:val="0F0F0F"/>
          <w:spacing w:val="-2"/>
          <w:sz w:val="24"/>
        </w:rPr>
        <w:t xml:space="preserve"> </w:t>
      </w:r>
      <w:r>
        <w:rPr>
          <w:color w:val="0F0F0F"/>
          <w:sz w:val="24"/>
        </w:rPr>
        <w:t>отстаивать</w:t>
      </w:r>
      <w:r>
        <w:rPr>
          <w:color w:val="0F0F0F"/>
          <w:spacing w:val="-2"/>
          <w:sz w:val="24"/>
        </w:rPr>
        <w:t xml:space="preserve"> </w:t>
      </w:r>
      <w:r>
        <w:rPr>
          <w:color w:val="0F0F0F"/>
          <w:sz w:val="24"/>
        </w:rPr>
        <w:t>собственные</w:t>
      </w:r>
      <w:r>
        <w:rPr>
          <w:color w:val="0F0F0F"/>
          <w:spacing w:val="-5"/>
          <w:sz w:val="24"/>
        </w:rPr>
        <w:t xml:space="preserve"> </w:t>
      </w:r>
      <w:r>
        <w:rPr>
          <w:color w:val="0F0F0F"/>
          <w:sz w:val="24"/>
        </w:rPr>
        <w:t>права</w:t>
      </w:r>
      <w:r>
        <w:rPr>
          <w:color w:val="0F0F0F"/>
          <w:spacing w:val="-5"/>
          <w:sz w:val="24"/>
        </w:rPr>
        <w:t xml:space="preserve"> </w:t>
      </w:r>
      <w:r>
        <w:rPr>
          <w:color w:val="0F0F0F"/>
          <w:sz w:val="24"/>
        </w:rPr>
        <w:t>и</w:t>
      </w:r>
      <w:r>
        <w:rPr>
          <w:color w:val="0F0F0F"/>
          <w:spacing w:val="-3"/>
          <w:sz w:val="24"/>
        </w:rPr>
        <w:t xml:space="preserve"> </w:t>
      </w:r>
      <w:r>
        <w:rPr>
          <w:color w:val="0F0F0F"/>
          <w:sz w:val="24"/>
        </w:rPr>
        <w:t xml:space="preserve">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w:t>
      </w:r>
      <w:r>
        <w:rPr>
          <w:color w:val="0F0F0F"/>
          <w:spacing w:val="-2"/>
          <w:sz w:val="24"/>
        </w:rPr>
        <w:t>грамотность;</w:t>
      </w:r>
    </w:p>
    <w:p w:rsidR="00E829DB" w:rsidRDefault="00096074">
      <w:pPr>
        <w:pStyle w:val="a4"/>
        <w:numPr>
          <w:ilvl w:val="0"/>
          <w:numId w:val="168"/>
        </w:numPr>
        <w:tabs>
          <w:tab w:val="left" w:pos="402"/>
        </w:tabs>
        <w:spacing w:line="276" w:lineRule="auto"/>
        <w:ind w:right="571" w:firstLine="0"/>
        <w:rPr>
          <w:sz w:val="24"/>
        </w:rPr>
      </w:pPr>
      <w:r>
        <w:rPr>
          <w:color w:val="0F0F0F"/>
          <w:sz w:val="24"/>
        </w:rPr>
        <w:t>мировоззрение,</w:t>
      </w:r>
      <w:r>
        <w:rPr>
          <w:color w:val="0F0F0F"/>
          <w:spacing w:val="-5"/>
          <w:sz w:val="24"/>
        </w:rPr>
        <w:t xml:space="preserve"> </w:t>
      </w:r>
      <w:r>
        <w:rPr>
          <w:color w:val="0F0F0F"/>
          <w:sz w:val="24"/>
        </w:rPr>
        <w:t>соответствующее</w:t>
      </w:r>
      <w:r>
        <w:rPr>
          <w:color w:val="0F0F0F"/>
          <w:spacing w:val="-4"/>
          <w:sz w:val="24"/>
        </w:rPr>
        <w:t xml:space="preserve"> </w:t>
      </w:r>
      <w:r>
        <w:rPr>
          <w:color w:val="0F0F0F"/>
          <w:sz w:val="24"/>
        </w:rPr>
        <w:t>современному</w:t>
      </w:r>
      <w:r>
        <w:rPr>
          <w:color w:val="0F0F0F"/>
          <w:spacing w:val="-6"/>
          <w:sz w:val="24"/>
        </w:rPr>
        <w:t xml:space="preserve"> </w:t>
      </w:r>
      <w:r>
        <w:rPr>
          <w:color w:val="0F0F0F"/>
          <w:sz w:val="24"/>
        </w:rPr>
        <w:t>уровню</w:t>
      </w:r>
      <w:r>
        <w:rPr>
          <w:color w:val="0F0F0F"/>
          <w:spacing w:val="-5"/>
          <w:sz w:val="24"/>
        </w:rPr>
        <w:t xml:space="preserve"> </w:t>
      </w:r>
      <w:r>
        <w:rPr>
          <w:color w:val="0F0F0F"/>
          <w:sz w:val="24"/>
        </w:rPr>
        <w:t>развития</w:t>
      </w:r>
      <w:r>
        <w:rPr>
          <w:color w:val="0F0F0F"/>
          <w:spacing w:val="-5"/>
          <w:sz w:val="24"/>
        </w:rPr>
        <w:t xml:space="preserve"> </w:t>
      </w:r>
      <w:r>
        <w:rPr>
          <w:color w:val="0F0F0F"/>
          <w:sz w:val="24"/>
        </w:rPr>
        <w:t>науки</w:t>
      </w:r>
      <w:r>
        <w:rPr>
          <w:color w:val="0F0F0F"/>
          <w:spacing w:val="-5"/>
          <w:sz w:val="24"/>
        </w:rPr>
        <w:t xml:space="preserve"> </w:t>
      </w:r>
      <w:r>
        <w:rPr>
          <w:color w:val="0F0F0F"/>
          <w:sz w:val="24"/>
        </w:rPr>
        <w:t>и</w:t>
      </w:r>
      <w:r>
        <w:rPr>
          <w:color w:val="0F0F0F"/>
          <w:spacing w:val="-5"/>
          <w:sz w:val="24"/>
        </w:rPr>
        <w:t xml:space="preserve"> </w:t>
      </w:r>
      <w:r>
        <w:rPr>
          <w:color w:val="0F0F0F"/>
          <w:sz w:val="24"/>
        </w:rPr>
        <w:t>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E829DB" w:rsidRDefault="00096074">
      <w:pPr>
        <w:pStyle w:val="a4"/>
        <w:numPr>
          <w:ilvl w:val="0"/>
          <w:numId w:val="168"/>
        </w:numPr>
        <w:tabs>
          <w:tab w:val="left" w:pos="565"/>
        </w:tabs>
        <w:spacing w:line="276" w:lineRule="auto"/>
        <w:ind w:right="568" w:firstLine="0"/>
        <w:rPr>
          <w:sz w:val="24"/>
        </w:rPr>
      </w:pPr>
      <w:r>
        <w:rPr>
          <w:color w:val="0F0F0F"/>
          <w:sz w:val="24"/>
        </w:rPr>
        <w:t>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E829DB" w:rsidRDefault="00096074">
      <w:pPr>
        <w:pStyle w:val="a4"/>
        <w:numPr>
          <w:ilvl w:val="0"/>
          <w:numId w:val="168"/>
        </w:numPr>
        <w:tabs>
          <w:tab w:val="left" w:pos="490"/>
        </w:tabs>
        <w:spacing w:line="278" w:lineRule="auto"/>
        <w:ind w:right="567" w:firstLine="0"/>
        <w:rPr>
          <w:sz w:val="24"/>
        </w:rPr>
      </w:pPr>
      <w:r>
        <w:rPr>
          <w:color w:val="0F0F0F"/>
          <w:sz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829DB" w:rsidRDefault="00096074">
      <w:pPr>
        <w:pStyle w:val="a3"/>
        <w:spacing w:line="276" w:lineRule="auto"/>
        <w:ind w:right="568"/>
      </w:pPr>
      <w:r>
        <w:rPr>
          <w:color w:val="0F0F0F"/>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829DB" w:rsidRDefault="00096074">
      <w:pPr>
        <w:pStyle w:val="a4"/>
        <w:numPr>
          <w:ilvl w:val="0"/>
          <w:numId w:val="168"/>
        </w:numPr>
        <w:tabs>
          <w:tab w:val="left" w:pos="536"/>
        </w:tabs>
        <w:spacing w:line="276" w:lineRule="auto"/>
        <w:ind w:right="570" w:firstLine="0"/>
        <w:rPr>
          <w:sz w:val="24"/>
        </w:rPr>
      </w:pPr>
      <w:r>
        <w:rPr>
          <w:color w:val="0F0F0F"/>
          <w:sz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E829DB" w:rsidRDefault="00096074">
      <w:pPr>
        <w:pStyle w:val="a4"/>
        <w:numPr>
          <w:ilvl w:val="0"/>
          <w:numId w:val="168"/>
        </w:numPr>
        <w:tabs>
          <w:tab w:val="left" w:pos="402"/>
        </w:tabs>
        <w:spacing w:line="275" w:lineRule="exact"/>
        <w:ind w:left="402" w:hanging="180"/>
        <w:rPr>
          <w:sz w:val="24"/>
        </w:rPr>
      </w:pPr>
      <w:r>
        <w:rPr>
          <w:color w:val="0F0F0F"/>
          <w:sz w:val="24"/>
        </w:rPr>
        <w:t>готовность</w:t>
      </w:r>
      <w:r>
        <w:rPr>
          <w:color w:val="0F0F0F"/>
          <w:spacing w:val="-5"/>
          <w:sz w:val="24"/>
        </w:rPr>
        <w:t xml:space="preserve"> </w:t>
      </w:r>
      <w:r>
        <w:rPr>
          <w:color w:val="0F0F0F"/>
          <w:sz w:val="24"/>
        </w:rPr>
        <w:t>и</w:t>
      </w:r>
      <w:r>
        <w:rPr>
          <w:color w:val="0F0F0F"/>
          <w:spacing w:val="-3"/>
          <w:sz w:val="24"/>
        </w:rPr>
        <w:t xml:space="preserve"> </w:t>
      </w:r>
      <w:r>
        <w:rPr>
          <w:color w:val="0F0F0F"/>
          <w:sz w:val="24"/>
        </w:rPr>
        <w:t>способность</w:t>
      </w:r>
      <w:r>
        <w:rPr>
          <w:color w:val="0F0F0F"/>
          <w:spacing w:val="-2"/>
          <w:sz w:val="24"/>
        </w:rPr>
        <w:t xml:space="preserve"> </w:t>
      </w:r>
      <w:r>
        <w:rPr>
          <w:color w:val="0F0F0F"/>
          <w:sz w:val="24"/>
        </w:rPr>
        <w:t>к</w:t>
      </w:r>
      <w:r>
        <w:rPr>
          <w:color w:val="0F0F0F"/>
          <w:spacing w:val="-3"/>
          <w:sz w:val="24"/>
        </w:rPr>
        <w:t xml:space="preserve"> </w:t>
      </w:r>
      <w:r>
        <w:rPr>
          <w:color w:val="0F0F0F"/>
          <w:sz w:val="24"/>
        </w:rPr>
        <w:t>образованию,</w:t>
      </w:r>
      <w:r>
        <w:rPr>
          <w:color w:val="0F0F0F"/>
          <w:spacing w:val="-3"/>
          <w:sz w:val="24"/>
        </w:rPr>
        <w:t xml:space="preserve"> </w:t>
      </w:r>
      <w:r>
        <w:rPr>
          <w:color w:val="0F0F0F"/>
          <w:sz w:val="24"/>
        </w:rPr>
        <w:t>в</w:t>
      </w:r>
      <w:r>
        <w:rPr>
          <w:color w:val="0F0F0F"/>
          <w:spacing w:val="-4"/>
          <w:sz w:val="24"/>
        </w:rPr>
        <w:t xml:space="preserve"> </w:t>
      </w:r>
      <w:r>
        <w:rPr>
          <w:color w:val="0F0F0F"/>
          <w:sz w:val="24"/>
        </w:rPr>
        <w:t>том</w:t>
      </w:r>
      <w:r>
        <w:rPr>
          <w:color w:val="0F0F0F"/>
          <w:spacing w:val="-4"/>
          <w:sz w:val="24"/>
        </w:rPr>
        <w:t xml:space="preserve"> </w:t>
      </w:r>
      <w:r>
        <w:rPr>
          <w:color w:val="0F0F0F"/>
          <w:sz w:val="24"/>
        </w:rPr>
        <w:t>числе</w:t>
      </w:r>
      <w:r>
        <w:rPr>
          <w:color w:val="0F0F0F"/>
          <w:spacing w:val="-4"/>
          <w:sz w:val="24"/>
        </w:rPr>
        <w:t xml:space="preserve"> </w:t>
      </w:r>
      <w:r>
        <w:rPr>
          <w:color w:val="0F0F0F"/>
          <w:spacing w:val="-2"/>
          <w:sz w:val="24"/>
        </w:rPr>
        <w:t>самообразованию,</w:t>
      </w:r>
    </w:p>
    <w:p w:rsidR="00E829DB" w:rsidRDefault="00096074">
      <w:pPr>
        <w:pStyle w:val="a3"/>
        <w:spacing w:before="38" w:line="276" w:lineRule="auto"/>
        <w:ind w:right="573"/>
      </w:pPr>
      <w:r>
        <w:rPr>
          <w:color w:val="0F0F0F"/>
        </w:rPr>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4"/>
        <w:numPr>
          <w:ilvl w:val="0"/>
          <w:numId w:val="168"/>
        </w:numPr>
        <w:tabs>
          <w:tab w:val="left" w:pos="406"/>
        </w:tabs>
        <w:spacing w:before="69" w:line="276" w:lineRule="auto"/>
        <w:ind w:right="569" w:firstLine="0"/>
        <w:rPr>
          <w:sz w:val="24"/>
        </w:rPr>
      </w:pPr>
      <w:r>
        <w:rPr>
          <w:color w:val="0F0F0F"/>
          <w:sz w:val="24"/>
        </w:rPr>
        <w:lastRenderedPageBreak/>
        <w:t>приверженность</w:t>
      </w:r>
      <w:r>
        <w:rPr>
          <w:color w:val="0F0F0F"/>
          <w:spacing w:val="-6"/>
          <w:sz w:val="24"/>
        </w:rPr>
        <w:t xml:space="preserve"> </w:t>
      </w:r>
      <w:r>
        <w:rPr>
          <w:color w:val="0F0F0F"/>
          <w:sz w:val="24"/>
        </w:rPr>
        <w:t>идеям</w:t>
      </w:r>
      <w:r>
        <w:rPr>
          <w:color w:val="0F0F0F"/>
          <w:spacing w:val="-3"/>
          <w:sz w:val="24"/>
        </w:rPr>
        <w:t xml:space="preserve"> </w:t>
      </w:r>
      <w:r>
        <w:rPr>
          <w:color w:val="0F0F0F"/>
          <w:sz w:val="24"/>
        </w:rPr>
        <w:t>интернационализма,</w:t>
      </w:r>
      <w:r>
        <w:rPr>
          <w:color w:val="0F0F0F"/>
          <w:spacing w:val="-2"/>
          <w:sz w:val="24"/>
        </w:rPr>
        <w:t xml:space="preserve"> </w:t>
      </w:r>
      <w:r>
        <w:rPr>
          <w:color w:val="0F0F0F"/>
          <w:sz w:val="24"/>
        </w:rPr>
        <w:t>дружбы,</w:t>
      </w:r>
      <w:r>
        <w:rPr>
          <w:color w:val="0F0F0F"/>
          <w:spacing w:val="-2"/>
          <w:sz w:val="24"/>
        </w:rPr>
        <w:t xml:space="preserve"> </w:t>
      </w:r>
      <w:r>
        <w:rPr>
          <w:color w:val="0F0F0F"/>
          <w:sz w:val="24"/>
        </w:rPr>
        <w:t>равенства, взаимопомощи</w:t>
      </w:r>
      <w:r>
        <w:rPr>
          <w:color w:val="0F0F0F"/>
          <w:spacing w:val="-1"/>
          <w:sz w:val="24"/>
        </w:rPr>
        <w:t xml:space="preserve"> </w:t>
      </w:r>
      <w:r>
        <w:rPr>
          <w:color w:val="0F0F0F"/>
          <w:sz w:val="24"/>
        </w:rPr>
        <w:t>народов; воспитание уважительного отношения к национальному</w:t>
      </w:r>
      <w:r>
        <w:rPr>
          <w:color w:val="0F0F0F"/>
          <w:spacing w:val="-1"/>
          <w:sz w:val="24"/>
        </w:rPr>
        <w:t xml:space="preserve"> </w:t>
      </w:r>
      <w:r>
        <w:rPr>
          <w:color w:val="0F0F0F"/>
          <w:sz w:val="24"/>
        </w:rPr>
        <w:t>достоинству людей, их чувствам, религиозным убеждениям;</w:t>
      </w:r>
    </w:p>
    <w:p w:rsidR="00E829DB" w:rsidRDefault="00096074">
      <w:pPr>
        <w:pStyle w:val="a4"/>
        <w:numPr>
          <w:ilvl w:val="0"/>
          <w:numId w:val="168"/>
        </w:numPr>
        <w:tabs>
          <w:tab w:val="left" w:pos="553"/>
        </w:tabs>
        <w:spacing w:before="1" w:line="276" w:lineRule="auto"/>
        <w:ind w:right="564" w:firstLine="0"/>
        <w:rPr>
          <w:sz w:val="24"/>
        </w:rPr>
      </w:pPr>
      <w:r>
        <w:rPr>
          <w:color w:val="0F0F0F"/>
          <w:sz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E829DB" w:rsidRDefault="00096074">
      <w:pPr>
        <w:pStyle w:val="a4"/>
        <w:numPr>
          <w:ilvl w:val="0"/>
          <w:numId w:val="168"/>
        </w:numPr>
        <w:tabs>
          <w:tab w:val="left" w:pos="435"/>
        </w:tabs>
        <w:spacing w:before="1" w:line="276" w:lineRule="auto"/>
        <w:ind w:right="571" w:firstLine="0"/>
        <w:rPr>
          <w:sz w:val="24"/>
        </w:rPr>
      </w:pPr>
      <w:r>
        <w:rPr>
          <w:color w:val="0F0F0F"/>
          <w:sz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829DB" w:rsidRDefault="00096074">
      <w:pPr>
        <w:pStyle w:val="a4"/>
        <w:numPr>
          <w:ilvl w:val="0"/>
          <w:numId w:val="168"/>
        </w:numPr>
        <w:tabs>
          <w:tab w:val="left" w:pos="442"/>
        </w:tabs>
        <w:spacing w:line="276" w:lineRule="auto"/>
        <w:ind w:right="567" w:firstLine="0"/>
        <w:rPr>
          <w:sz w:val="24"/>
        </w:rPr>
      </w:pPr>
      <w:r>
        <w:rPr>
          <w:color w:val="0F0F0F"/>
          <w:sz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E829DB" w:rsidRDefault="00096074">
      <w:pPr>
        <w:pStyle w:val="a4"/>
        <w:numPr>
          <w:ilvl w:val="0"/>
          <w:numId w:val="168"/>
        </w:numPr>
        <w:tabs>
          <w:tab w:val="left" w:pos="462"/>
        </w:tabs>
        <w:spacing w:line="275" w:lineRule="exact"/>
        <w:ind w:left="462" w:hanging="180"/>
        <w:rPr>
          <w:sz w:val="24"/>
        </w:rPr>
      </w:pPr>
      <w:r>
        <w:rPr>
          <w:color w:val="0F0F0F"/>
          <w:sz w:val="24"/>
        </w:rPr>
        <w:t>способность</w:t>
      </w:r>
      <w:r>
        <w:rPr>
          <w:color w:val="0F0F0F"/>
          <w:spacing w:val="-3"/>
          <w:sz w:val="24"/>
        </w:rPr>
        <w:t xml:space="preserve"> </w:t>
      </w:r>
      <w:r>
        <w:rPr>
          <w:color w:val="0F0F0F"/>
          <w:sz w:val="24"/>
        </w:rPr>
        <w:t>к</w:t>
      </w:r>
      <w:r>
        <w:rPr>
          <w:color w:val="0F0F0F"/>
          <w:spacing w:val="-4"/>
          <w:sz w:val="24"/>
        </w:rPr>
        <w:t xml:space="preserve"> </w:t>
      </w:r>
      <w:r>
        <w:rPr>
          <w:color w:val="0F0F0F"/>
          <w:sz w:val="24"/>
        </w:rPr>
        <w:t>сопереживанию</w:t>
      </w:r>
      <w:r>
        <w:rPr>
          <w:color w:val="0F0F0F"/>
          <w:spacing w:val="-6"/>
          <w:sz w:val="24"/>
        </w:rPr>
        <w:t xml:space="preserve"> </w:t>
      </w:r>
      <w:r>
        <w:rPr>
          <w:color w:val="0F0F0F"/>
          <w:sz w:val="24"/>
        </w:rPr>
        <w:t>и</w:t>
      </w:r>
      <w:r>
        <w:rPr>
          <w:color w:val="0F0F0F"/>
          <w:spacing w:val="-3"/>
          <w:sz w:val="24"/>
        </w:rPr>
        <w:t xml:space="preserve"> </w:t>
      </w:r>
      <w:r>
        <w:rPr>
          <w:color w:val="0F0F0F"/>
          <w:sz w:val="24"/>
        </w:rPr>
        <w:t>формирование</w:t>
      </w:r>
      <w:r>
        <w:rPr>
          <w:color w:val="0F0F0F"/>
          <w:spacing w:val="-5"/>
          <w:sz w:val="24"/>
        </w:rPr>
        <w:t xml:space="preserve"> </w:t>
      </w:r>
      <w:r>
        <w:rPr>
          <w:color w:val="0F0F0F"/>
          <w:sz w:val="24"/>
        </w:rPr>
        <w:t>позитивного</w:t>
      </w:r>
      <w:r>
        <w:rPr>
          <w:color w:val="0F0F0F"/>
          <w:spacing w:val="-4"/>
          <w:sz w:val="24"/>
        </w:rPr>
        <w:t xml:space="preserve"> </w:t>
      </w:r>
      <w:r>
        <w:rPr>
          <w:color w:val="0F0F0F"/>
          <w:sz w:val="24"/>
        </w:rPr>
        <w:t>отношения</w:t>
      </w:r>
      <w:r>
        <w:rPr>
          <w:color w:val="0F0F0F"/>
          <w:spacing w:val="-4"/>
          <w:sz w:val="24"/>
        </w:rPr>
        <w:t xml:space="preserve"> </w:t>
      </w:r>
      <w:r>
        <w:rPr>
          <w:color w:val="0F0F0F"/>
          <w:sz w:val="24"/>
        </w:rPr>
        <w:t>к</w:t>
      </w:r>
      <w:r>
        <w:rPr>
          <w:color w:val="0F0F0F"/>
          <w:spacing w:val="-3"/>
          <w:sz w:val="24"/>
        </w:rPr>
        <w:t xml:space="preserve"> </w:t>
      </w:r>
      <w:r>
        <w:rPr>
          <w:color w:val="0F0F0F"/>
          <w:spacing w:val="-2"/>
          <w:sz w:val="24"/>
        </w:rPr>
        <w:t>людям;</w:t>
      </w:r>
    </w:p>
    <w:p w:rsidR="00E829DB" w:rsidRDefault="00096074">
      <w:pPr>
        <w:pStyle w:val="a4"/>
        <w:numPr>
          <w:ilvl w:val="0"/>
          <w:numId w:val="168"/>
        </w:numPr>
        <w:tabs>
          <w:tab w:val="left" w:pos="548"/>
        </w:tabs>
        <w:spacing w:before="44" w:line="276" w:lineRule="auto"/>
        <w:ind w:right="566" w:firstLine="0"/>
        <w:rPr>
          <w:sz w:val="24"/>
        </w:rPr>
      </w:pPr>
      <w:r>
        <w:rPr>
          <w:color w:val="0F0F0F"/>
          <w:sz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829DB" w:rsidRDefault="00096074">
      <w:pPr>
        <w:pStyle w:val="a4"/>
        <w:numPr>
          <w:ilvl w:val="0"/>
          <w:numId w:val="168"/>
        </w:numPr>
        <w:tabs>
          <w:tab w:val="left" w:pos="466"/>
        </w:tabs>
        <w:spacing w:line="276" w:lineRule="auto"/>
        <w:ind w:right="564" w:firstLine="0"/>
        <w:rPr>
          <w:sz w:val="24"/>
        </w:rPr>
      </w:pPr>
      <w:r>
        <w:rPr>
          <w:color w:val="0F0F0F"/>
          <w:sz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829DB" w:rsidRDefault="00096074">
      <w:pPr>
        <w:pStyle w:val="a4"/>
        <w:numPr>
          <w:ilvl w:val="0"/>
          <w:numId w:val="168"/>
        </w:numPr>
        <w:tabs>
          <w:tab w:val="left" w:pos="411"/>
        </w:tabs>
        <w:spacing w:line="276" w:lineRule="auto"/>
        <w:ind w:right="564" w:firstLine="0"/>
        <w:rPr>
          <w:sz w:val="24"/>
        </w:rPr>
      </w:pPr>
      <w:r>
        <w:rPr>
          <w:color w:val="0F0F0F"/>
          <w:sz w:val="24"/>
        </w:rPr>
        <w:t>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w:t>
      </w:r>
      <w:r>
        <w:rPr>
          <w:color w:val="0F0F0F"/>
          <w:spacing w:val="-3"/>
          <w:sz w:val="24"/>
        </w:rPr>
        <w:t xml:space="preserve"> </w:t>
      </w:r>
      <w:r>
        <w:rPr>
          <w:color w:val="0F0F0F"/>
          <w:sz w:val="24"/>
        </w:rPr>
        <w:t>нетерпимое отношение к действиям, приносящим вред экологии; приобретение опыта эколого-направленной деятельности.</w:t>
      </w:r>
    </w:p>
    <w:p w:rsidR="00E829DB" w:rsidRDefault="00096074">
      <w:pPr>
        <w:ind w:left="222"/>
        <w:jc w:val="both"/>
        <w:rPr>
          <w:b/>
          <w:sz w:val="24"/>
        </w:rPr>
      </w:pPr>
      <w:r>
        <w:rPr>
          <w:b/>
          <w:color w:val="0F0F0F"/>
          <w:sz w:val="24"/>
        </w:rPr>
        <w:t>Планируемые</w:t>
      </w:r>
      <w:r>
        <w:rPr>
          <w:b/>
          <w:color w:val="0F0F0F"/>
          <w:spacing w:val="-7"/>
          <w:sz w:val="24"/>
        </w:rPr>
        <w:t xml:space="preserve"> </w:t>
      </w:r>
      <w:r>
        <w:rPr>
          <w:b/>
          <w:color w:val="0F0F0F"/>
          <w:sz w:val="24"/>
        </w:rPr>
        <w:t>метапредметные</w:t>
      </w:r>
      <w:r>
        <w:rPr>
          <w:b/>
          <w:color w:val="0F0F0F"/>
          <w:spacing w:val="-7"/>
          <w:sz w:val="24"/>
        </w:rPr>
        <w:t xml:space="preserve"> </w:t>
      </w:r>
      <w:r>
        <w:rPr>
          <w:b/>
          <w:color w:val="0F0F0F"/>
          <w:spacing w:val="-2"/>
          <w:sz w:val="24"/>
        </w:rPr>
        <w:t>результаты</w:t>
      </w:r>
    </w:p>
    <w:p w:rsidR="00E829DB" w:rsidRDefault="00096074">
      <w:pPr>
        <w:pStyle w:val="a3"/>
        <w:tabs>
          <w:tab w:val="left" w:pos="2213"/>
          <w:tab w:val="left" w:pos="3587"/>
          <w:tab w:val="left" w:pos="4744"/>
          <w:tab w:val="left" w:pos="6123"/>
          <w:tab w:val="left" w:pos="7773"/>
          <w:tab w:val="left" w:pos="8592"/>
        </w:tabs>
        <w:spacing w:before="40" w:line="278" w:lineRule="auto"/>
        <w:ind w:right="574"/>
        <w:jc w:val="left"/>
      </w:pPr>
      <w:r>
        <w:rPr>
          <w:color w:val="0F0F0F"/>
          <w:spacing w:val="-2"/>
        </w:rPr>
        <w:t>Метапредметные</w:t>
      </w:r>
      <w:r>
        <w:rPr>
          <w:color w:val="0F0F0F"/>
        </w:rPr>
        <w:tab/>
      </w:r>
      <w:r>
        <w:rPr>
          <w:color w:val="0F0F0F"/>
          <w:spacing w:val="-2"/>
        </w:rPr>
        <w:t>результаты</w:t>
      </w:r>
      <w:r>
        <w:rPr>
          <w:color w:val="0F0F0F"/>
        </w:rPr>
        <w:tab/>
      </w:r>
      <w:r>
        <w:rPr>
          <w:color w:val="0F0F0F"/>
          <w:spacing w:val="-2"/>
        </w:rPr>
        <w:t>освоения</w:t>
      </w:r>
      <w:r>
        <w:rPr>
          <w:color w:val="0F0F0F"/>
        </w:rPr>
        <w:tab/>
      </w:r>
      <w:r>
        <w:rPr>
          <w:color w:val="0F0F0F"/>
          <w:spacing w:val="-2"/>
        </w:rPr>
        <w:t>программы</w:t>
      </w:r>
      <w:r>
        <w:rPr>
          <w:color w:val="0F0F0F"/>
        </w:rPr>
        <w:tab/>
      </w:r>
      <w:r>
        <w:rPr>
          <w:color w:val="0F0F0F"/>
          <w:spacing w:val="-2"/>
        </w:rPr>
        <w:t>представлены</w:t>
      </w:r>
      <w:r>
        <w:rPr>
          <w:color w:val="0F0F0F"/>
        </w:rPr>
        <w:tab/>
      </w:r>
      <w:r>
        <w:rPr>
          <w:color w:val="0F0F0F"/>
          <w:spacing w:val="-2"/>
        </w:rPr>
        <w:t>тремя</w:t>
      </w:r>
      <w:r>
        <w:rPr>
          <w:color w:val="0F0F0F"/>
        </w:rPr>
        <w:tab/>
      </w:r>
      <w:r>
        <w:rPr>
          <w:color w:val="0F0F0F"/>
          <w:spacing w:val="-2"/>
        </w:rPr>
        <w:t xml:space="preserve">группами </w:t>
      </w:r>
      <w:r>
        <w:rPr>
          <w:color w:val="0F0F0F"/>
        </w:rPr>
        <w:t>универсальных учебных действий (УУД).</w:t>
      </w:r>
    </w:p>
    <w:p w:rsidR="00E829DB" w:rsidRDefault="00096074">
      <w:pPr>
        <w:spacing w:line="276" w:lineRule="auto"/>
        <w:ind w:left="222" w:right="3385"/>
        <w:rPr>
          <w:b/>
          <w:sz w:val="24"/>
        </w:rPr>
      </w:pPr>
      <w:r>
        <w:rPr>
          <w:b/>
          <w:color w:val="0F0F0F"/>
          <w:sz w:val="24"/>
        </w:rPr>
        <w:t>Регулятивные</w:t>
      </w:r>
      <w:r>
        <w:rPr>
          <w:b/>
          <w:color w:val="0F0F0F"/>
          <w:spacing w:val="-12"/>
          <w:sz w:val="24"/>
        </w:rPr>
        <w:t xml:space="preserve"> </w:t>
      </w:r>
      <w:r>
        <w:rPr>
          <w:b/>
          <w:color w:val="0F0F0F"/>
          <w:sz w:val="24"/>
        </w:rPr>
        <w:t>универсальные</w:t>
      </w:r>
      <w:r>
        <w:rPr>
          <w:b/>
          <w:color w:val="0F0F0F"/>
          <w:spacing w:val="-12"/>
          <w:sz w:val="24"/>
        </w:rPr>
        <w:t xml:space="preserve"> </w:t>
      </w:r>
      <w:r>
        <w:rPr>
          <w:b/>
          <w:color w:val="0F0F0F"/>
          <w:sz w:val="24"/>
        </w:rPr>
        <w:t>учебные</w:t>
      </w:r>
      <w:r>
        <w:rPr>
          <w:b/>
          <w:color w:val="0F0F0F"/>
          <w:spacing w:val="-12"/>
          <w:sz w:val="24"/>
        </w:rPr>
        <w:t xml:space="preserve"> </w:t>
      </w:r>
      <w:r>
        <w:rPr>
          <w:b/>
          <w:color w:val="0F0F0F"/>
          <w:sz w:val="24"/>
        </w:rPr>
        <w:t>действия Выпускник научится:</w:t>
      </w:r>
    </w:p>
    <w:p w:rsidR="00E829DB" w:rsidRDefault="00096074">
      <w:pPr>
        <w:pStyle w:val="a4"/>
        <w:numPr>
          <w:ilvl w:val="0"/>
          <w:numId w:val="168"/>
        </w:numPr>
        <w:tabs>
          <w:tab w:val="left" w:pos="440"/>
        </w:tabs>
        <w:spacing w:line="278" w:lineRule="auto"/>
        <w:ind w:right="574" w:firstLine="0"/>
        <w:jc w:val="left"/>
        <w:rPr>
          <w:sz w:val="24"/>
        </w:rPr>
      </w:pPr>
      <w:r>
        <w:rPr>
          <w:color w:val="0F0F0F"/>
          <w:sz w:val="24"/>
        </w:rPr>
        <w:t>самостоятельно</w:t>
      </w:r>
      <w:r>
        <w:rPr>
          <w:color w:val="0F0F0F"/>
          <w:spacing w:val="34"/>
          <w:sz w:val="24"/>
        </w:rPr>
        <w:t xml:space="preserve"> </w:t>
      </w:r>
      <w:r>
        <w:rPr>
          <w:color w:val="0F0F0F"/>
          <w:sz w:val="24"/>
        </w:rPr>
        <w:t>определять</w:t>
      </w:r>
      <w:r>
        <w:rPr>
          <w:color w:val="0F0F0F"/>
          <w:spacing w:val="34"/>
          <w:sz w:val="24"/>
        </w:rPr>
        <w:t xml:space="preserve"> </w:t>
      </w:r>
      <w:r>
        <w:rPr>
          <w:color w:val="0F0F0F"/>
          <w:sz w:val="24"/>
        </w:rPr>
        <w:t>цели,</w:t>
      </w:r>
      <w:r>
        <w:rPr>
          <w:color w:val="0F0F0F"/>
          <w:spacing w:val="34"/>
          <w:sz w:val="24"/>
        </w:rPr>
        <w:t xml:space="preserve"> </w:t>
      </w:r>
      <w:r>
        <w:rPr>
          <w:color w:val="0F0F0F"/>
          <w:sz w:val="24"/>
        </w:rPr>
        <w:t>задавать</w:t>
      </w:r>
      <w:r>
        <w:rPr>
          <w:color w:val="0F0F0F"/>
          <w:spacing w:val="33"/>
          <w:sz w:val="24"/>
        </w:rPr>
        <w:t xml:space="preserve"> </w:t>
      </w:r>
      <w:r>
        <w:rPr>
          <w:color w:val="0F0F0F"/>
          <w:sz w:val="24"/>
        </w:rPr>
        <w:t>параметры</w:t>
      </w:r>
      <w:r>
        <w:rPr>
          <w:color w:val="0F0F0F"/>
          <w:spacing w:val="34"/>
          <w:sz w:val="24"/>
        </w:rPr>
        <w:t xml:space="preserve"> </w:t>
      </w:r>
      <w:r>
        <w:rPr>
          <w:color w:val="0F0F0F"/>
          <w:sz w:val="24"/>
        </w:rPr>
        <w:t>и</w:t>
      </w:r>
      <w:r>
        <w:rPr>
          <w:color w:val="0F0F0F"/>
          <w:spacing w:val="35"/>
          <w:sz w:val="24"/>
        </w:rPr>
        <w:t xml:space="preserve"> </w:t>
      </w:r>
      <w:r>
        <w:rPr>
          <w:color w:val="0F0F0F"/>
          <w:sz w:val="24"/>
        </w:rPr>
        <w:t>критерии,</w:t>
      </w:r>
      <w:r>
        <w:rPr>
          <w:color w:val="0F0F0F"/>
          <w:spacing w:val="31"/>
          <w:sz w:val="24"/>
        </w:rPr>
        <w:t xml:space="preserve"> </w:t>
      </w:r>
      <w:r>
        <w:rPr>
          <w:color w:val="0F0F0F"/>
          <w:sz w:val="24"/>
        </w:rPr>
        <w:t>по</w:t>
      </w:r>
      <w:r>
        <w:rPr>
          <w:color w:val="0F0F0F"/>
          <w:spacing w:val="34"/>
          <w:sz w:val="24"/>
        </w:rPr>
        <w:t xml:space="preserve"> </w:t>
      </w:r>
      <w:r>
        <w:rPr>
          <w:color w:val="0F0F0F"/>
          <w:sz w:val="24"/>
        </w:rPr>
        <w:t>которым</w:t>
      </w:r>
      <w:r>
        <w:rPr>
          <w:color w:val="0F0F0F"/>
          <w:spacing w:val="33"/>
          <w:sz w:val="24"/>
        </w:rPr>
        <w:t xml:space="preserve"> </w:t>
      </w:r>
      <w:r>
        <w:rPr>
          <w:color w:val="0F0F0F"/>
          <w:sz w:val="24"/>
        </w:rPr>
        <w:t>можно определить, что цель достигнута;</w:t>
      </w:r>
    </w:p>
    <w:p w:rsidR="00E829DB" w:rsidRDefault="00096074">
      <w:pPr>
        <w:pStyle w:val="a4"/>
        <w:numPr>
          <w:ilvl w:val="0"/>
          <w:numId w:val="168"/>
        </w:numPr>
        <w:tabs>
          <w:tab w:val="left" w:pos="478"/>
        </w:tabs>
        <w:spacing w:line="276" w:lineRule="auto"/>
        <w:ind w:right="567" w:firstLine="0"/>
        <w:rPr>
          <w:sz w:val="24"/>
        </w:rPr>
      </w:pPr>
      <w:r>
        <w:rPr>
          <w:color w:val="0F0F0F"/>
          <w:sz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w:t>
      </w:r>
      <w:r>
        <w:rPr>
          <w:color w:val="0F0F0F"/>
          <w:spacing w:val="-2"/>
          <w:sz w:val="24"/>
        </w:rPr>
        <w:t>морали;</w:t>
      </w:r>
    </w:p>
    <w:p w:rsidR="00E829DB" w:rsidRDefault="00096074">
      <w:pPr>
        <w:pStyle w:val="a4"/>
        <w:numPr>
          <w:ilvl w:val="0"/>
          <w:numId w:val="168"/>
        </w:numPr>
        <w:tabs>
          <w:tab w:val="left" w:pos="500"/>
        </w:tabs>
        <w:spacing w:line="276" w:lineRule="auto"/>
        <w:ind w:right="571" w:firstLine="0"/>
        <w:rPr>
          <w:sz w:val="24"/>
        </w:rPr>
      </w:pPr>
      <w:r>
        <w:rPr>
          <w:color w:val="0F0F0F"/>
          <w:sz w:val="24"/>
        </w:rPr>
        <w:t>ставить и формулировать собственные задачи в образовательной деятельности и жизненных ситуациях;</w:t>
      </w:r>
    </w:p>
    <w:p w:rsidR="00E829DB" w:rsidRDefault="00096074">
      <w:pPr>
        <w:pStyle w:val="a4"/>
        <w:numPr>
          <w:ilvl w:val="0"/>
          <w:numId w:val="168"/>
        </w:numPr>
        <w:tabs>
          <w:tab w:val="left" w:pos="521"/>
        </w:tabs>
        <w:spacing w:line="276" w:lineRule="auto"/>
        <w:ind w:right="2055" w:firstLine="0"/>
        <w:jc w:val="left"/>
        <w:rPr>
          <w:sz w:val="24"/>
        </w:rPr>
      </w:pPr>
      <w:r>
        <w:rPr>
          <w:color w:val="0F0F0F"/>
          <w:sz w:val="24"/>
        </w:rPr>
        <w:t>оценивать</w:t>
      </w:r>
      <w:r>
        <w:rPr>
          <w:color w:val="0F0F0F"/>
          <w:spacing w:val="-3"/>
          <w:sz w:val="24"/>
        </w:rPr>
        <w:t xml:space="preserve"> </w:t>
      </w:r>
      <w:r>
        <w:rPr>
          <w:color w:val="0F0F0F"/>
          <w:sz w:val="24"/>
        </w:rPr>
        <w:t>ресурсы,</w:t>
      </w:r>
      <w:r>
        <w:rPr>
          <w:color w:val="0F0F0F"/>
          <w:spacing w:val="-3"/>
          <w:sz w:val="24"/>
        </w:rPr>
        <w:t xml:space="preserve"> </w:t>
      </w:r>
      <w:r>
        <w:rPr>
          <w:color w:val="0F0F0F"/>
          <w:sz w:val="24"/>
        </w:rPr>
        <w:t>в</w:t>
      </w:r>
      <w:r>
        <w:rPr>
          <w:color w:val="0F0F0F"/>
          <w:spacing w:val="-5"/>
          <w:sz w:val="24"/>
        </w:rPr>
        <w:t xml:space="preserve"> </w:t>
      </w:r>
      <w:r>
        <w:rPr>
          <w:color w:val="0F0F0F"/>
          <w:sz w:val="24"/>
        </w:rPr>
        <w:t>том</w:t>
      </w:r>
      <w:r>
        <w:rPr>
          <w:color w:val="0F0F0F"/>
          <w:spacing w:val="-4"/>
          <w:sz w:val="24"/>
        </w:rPr>
        <w:t xml:space="preserve"> </w:t>
      </w:r>
      <w:r>
        <w:rPr>
          <w:color w:val="0F0F0F"/>
          <w:sz w:val="24"/>
        </w:rPr>
        <w:t>числе</w:t>
      </w:r>
      <w:r>
        <w:rPr>
          <w:color w:val="0F0F0F"/>
          <w:spacing w:val="-5"/>
          <w:sz w:val="24"/>
        </w:rPr>
        <w:t xml:space="preserve"> </w:t>
      </w:r>
      <w:r>
        <w:rPr>
          <w:color w:val="0F0F0F"/>
          <w:sz w:val="24"/>
        </w:rPr>
        <w:t>время</w:t>
      </w:r>
      <w:r>
        <w:rPr>
          <w:color w:val="0F0F0F"/>
          <w:spacing w:val="-4"/>
          <w:sz w:val="24"/>
        </w:rPr>
        <w:t xml:space="preserve"> </w:t>
      </w:r>
      <w:r>
        <w:rPr>
          <w:color w:val="0F0F0F"/>
          <w:sz w:val="24"/>
        </w:rPr>
        <w:t>и</w:t>
      </w:r>
      <w:r>
        <w:rPr>
          <w:color w:val="0F0F0F"/>
          <w:spacing w:val="-4"/>
          <w:sz w:val="24"/>
        </w:rPr>
        <w:t xml:space="preserve"> </w:t>
      </w:r>
      <w:r>
        <w:rPr>
          <w:color w:val="0F0F0F"/>
          <w:sz w:val="24"/>
        </w:rPr>
        <w:t>другие</w:t>
      </w:r>
      <w:r>
        <w:rPr>
          <w:color w:val="0F0F0F"/>
          <w:spacing w:val="-5"/>
          <w:sz w:val="24"/>
        </w:rPr>
        <w:t xml:space="preserve"> </w:t>
      </w:r>
      <w:r>
        <w:rPr>
          <w:color w:val="0F0F0F"/>
          <w:sz w:val="24"/>
        </w:rPr>
        <w:t>нематериальные</w:t>
      </w:r>
      <w:r>
        <w:rPr>
          <w:color w:val="0F0F0F"/>
          <w:spacing w:val="-6"/>
          <w:sz w:val="24"/>
        </w:rPr>
        <w:t xml:space="preserve"> </w:t>
      </w:r>
      <w:r>
        <w:rPr>
          <w:color w:val="0F0F0F"/>
          <w:sz w:val="24"/>
        </w:rPr>
        <w:t>ресурсы, необходимые для достижения поставленной цели;</w:t>
      </w:r>
    </w:p>
    <w:p w:rsidR="00E829DB" w:rsidRDefault="00096074">
      <w:pPr>
        <w:pStyle w:val="a4"/>
        <w:numPr>
          <w:ilvl w:val="0"/>
          <w:numId w:val="168"/>
        </w:numPr>
        <w:tabs>
          <w:tab w:val="left" w:pos="569"/>
          <w:tab w:val="left" w:pos="1764"/>
          <w:tab w:val="left" w:pos="2452"/>
          <w:tab w:val="left" w:pos="3901"/>
          <w:tab w:val="left" w:pos="4673"/>
          <w:tab w:val="left" w:pos="6186"/>
          <w:tab w:val="left" w:pos="7292"/>
          <w:tab w:val="left" w:pos="8964"/>
        </w:tabs>
        <w:spacing w:line="276" w:lineRule="auto"/>
        <w:ind w:right="570" w:firstLine="0"/>
        <w:jc w:val="left"/>
        <w:rPr>
          <w:sz w:val="24"/>
        </w:rPr>
      </w:pPr>
      <w:r>
        <w:rPr>
          <w:color w:val="0F0F0F"/>
          <w:spacing w:val="-2"/>
          <w:sz w:val="24"/>
        </w:rPr>
        <w:t>выбирать</w:t>
      </w:r>
      <w:r>
        <w:rPr>
          <w:color w:val="0F0F0F"/>
          <w:sz w:val="24"/>
        </w:rPr>
        <w:tab/>
      </w:r>
      <w:r>
        <w:rPr>
          <w:color w:val="0F0F0F"/>
          <w:spacing w:val="-4"/>
          <w:sz w:val="24"/>
        </w:rPr>
        <w:t>путь</w:t>
      </w:r>
      <w:r>
        <w:rPr>
          <w:color w:val="0F0F0F"/>
          <w:sz w:val="24"/>
        </w:rPr>
        <w:tab/>
      </w:r>
      <w:r>
        <w:rPr>
          <w:color w:val="0F0F0F"/>
          <w:spacing w:val="-2"/>
          <w:sz w:val="24"/>
        </w:rPr>
        <w:t>достижения</w:t>
      </w:r>
      <w:r>
        <w:rPr>
          <w:color w:val="0F0F0F"/>
          <w:sz w:val="24"/>
        </w:rPr>
        <w:tab/>
      </w:r>
      <w:r>
        <w:rPr>
          <w:color w:val="0F0F0F"/>
          <w:spacing w:val="-4"/>
          <w:sz w:val="24"/>
        </w:rPr>
        <w:t>цели,</w:t>
      </w:r>
      <w:r>
        <w:rPr>
          <w:color w:val="0F0F0F"/>
          <w:sz w:val="24"/>
        </w:rPr>
        <w:tab/>
      </w:r>
      <w:r>
        <w:rPr>
          <w:color w:val="0F0F0F"/>
          <w:spacing w:val="-2"/>
          <w:sz w:val="24"/>
        </w:rPr>
        <w:t>планировать</w:t>
      </w:r>
      <w:r>
        <w:rPr>
          <w:color w:val="0F0F0F"/>
          <w:sz w:val="24"/>
        </w:rPr>
        <w:tab/>
      </w:r>
      <w:r>
        <w:rPr>
          <w:color w:val="0F0F0F"/>
          <w:spacing w:val="-2"/>
          <w:sz w:val="24"/>
        </w:rPr>
        <w:t>решение</w:t>
      </w:r>
      <w:r>
        <w:rPr>
          <w:color w:val="0F0F0F"/>
          <w:sz w:val="24"/>
        </w:rPr>
        <w:tab/>
      </w:r>
      <w:r>
        <w:rPr>
          <w:color w:val="0F0F0F"/>
          <w:spacing w:val="-2"/>
          <w:sz w:val="24"/>
        </w:rPr>
        <w:t>поставленных</w:t>
      </w:r>
      <w:r>
        <w:rPr>
          <w:color w:val="0F0F0F"/>
          <w:sz w:val="24"/>
        </w:rPr>
        <w:tab/>
      </w:r>
      <w:r>
        <w:rPr>
          <w:color w:val="0F0F0F"/>
          <w:spacing w:val="-2"/>
          <w:sz w:val="24"/>
        </w:rPr>
        <w:t xml:space="preserve">задач, </w:t>
      </w:r>
      <w:r>
        <w:rPr>
          <w:color w:val="0F0F0F"/>
          <w:sz w:val="24"/>
        </w:rPr>
        <w:t>оптимизируя материальные и нематериальные затраты;</w:t>
      </w:r>
    </w:p>
    <w:p w:rsidR="00E829DB" w:rsidRDefault="00096074">
      <w:pPr>
        <w:pStyle w:val="a4"/>
        <w:numPr>
          <w:ilvl w:val="0"/>
          <w:numId w:val="168"/>
        </w:numPr>
        <w:tabs>
          <w:tab w:val="left" w:pos="579"/>
          <w:tab w:val="left" w:pos="2443"/>
          <w:tab w:val="left" w:pos="4081"/>
          <w:tab w:val="left" w:pos="4915"/>
          <w:tab w:val="left" w:pos="6122"/>
          <w:tab w:val="left" w:pos="7764"/>
          <w:tab w:val="left" w:pos="8361"/>
        </w:tabs>
        <w:spacing w:line="276" w:lineRule="auto"/>
        <w:ind w:right="563" w:firstLine="0"/>
        <w:jc w:val="left"/>
        <w:rPr>
          <w:sz w:val="24"/>
        </w:rPr>
      </w:pPr>
      <w:r>
        <w:rPr>
          <w:color w:val="0F0F0F"/>
          <w:spacing w:val="-2"/>
          <w:sz w:val="24"/>
        </w:rPr>
        <w:t>организовывать</w:t>
      </w:r>
      <w:r>
        <w:rPr>
          <w:color w:val="0F0F0F"/>
          <w:sz w:val="24"/>
        </w:rPr>
        <w:tab/>
      </w:r>
      <w:r>
        <w:rPr>
          <w:color w:val="0F0F0F"/>
          <w:spacing w:val="-2"/>
          <w:sz w:val="24"/>
        </w:rPr>
        <w:t>эффективный</w:t>
      </w:r>
      <w:r>
        <w:rPr>
          <w:color w:val="0F0F0F"/>
          <w:sz w:val="24"/>
        </w:rPr>
        <w:tab/>
      </w:r>
      <w:r>
        <w:rPr>
          <w:color w:val="0F0F0F"/>
          <w:spacing w:val="-4"/>
          <w:sz w:val="24"/>
        </w:rPr>
        <w:t>поиск</w:t>
      </w:r>
      <w:r>
        <w:rPr>
          <w:color w:val="0F0F0F"/>
          <w:sz w:val="24"/>
        </w:rPr>
        <w:tab/>
      </w:r>
      <w:r>
        <w:rPr>
          <w:color w:val="0F0F0F"/>
          <w:spacing w:val="-2"/>
          <w:sz w:val="24"/>
        </w:rPr>
        <w:t>ресурсов,</w:t>
      </w:r>
      <w:r>
        <w:rPr>
          <w:color w:val="0F0F0F"/>
          <w:sz w:val="24"/>
        </w:rPr>
        <w:tab/>
      </w:r>
      <w:r>
        <w:rPr>
          <w:color w:val="0F0F0F"/>
          <w:spacing w:val="-2"/>
          <w:sz w:val="24"/>
        </w:rPr>
        <w:t>необходимых</w:t>
      </w:r>
      <w:r>
        <w:rPr>
          <w:color w:val="0F0F0F"/>
          <w:sz w:val="24"/>
        </w:rPr>
        <w:tab/>
      </w:r>
      <w:r>
        <w:rPr>
          <w:color w:val="0F0F0F"/>
          <w:spacing w:val="-4"/>
          <w:sz w:val="24"/>
        </w:rPr>
        <w:t>для</w:t>
      </w:r>
      <w:r>
        <w:rPr>
          <w:color w:val="0F0F0F"/>
          <w:sz w:val="24"/>
        </w:rPr>
        <w:tab/>
      </w:r>
      <w:r>
        <w:rPr>
          <w:color w:val="0F0F0F"/>
          <w:spacing w:val="-2"/>
          <w:sz w:val="24"/>
        </w:rPr>
        <w:t xml:space="preserve">достижения </w:t>
      </w:r>
      <w:r>
        <w:rPr>
          <w:color w:val="0F0F0F"/>
          <w:sz w:val="24"/>
        </w:rPr>
        <w:t>поставленной цели;</w:t>
      </w:r>
    </w:p>
    <w:p w:rsidR="00E829DB" w:rsidRDefault="00096074">
      <w:pPr>
        <w:pStyle w:val="a4"/>
        <w:numPr>
          <w:ilvl w:val="0"/>
          <w:numId w:val="168"/>
        </w:numPr>
        <w:tabs>
          <w:tab w:val="left" w:pos="402"/>
        </w:tabs>
        <w:ind w:left="402" w:hanging="180"/>
        <w:jc w:val="left"/>
        <w:rPr>
          <w:sz w:val="24"/>
        </w:rPr>
      </w:pPr>
      <w:r>
        <w:rPr>
          <w:color w:val="0F0F0F"/>
          <w:sz w:val="24"/>
        </w:rPr>
        <w:t>сопоставлять</w:t>
      </w:r>
      <w:r>
        <w:rPr>
          <w:color w:val="0F0F0F"/>
          <w:spacing w:val="-8"/>
          <w:sz w:val="24"/>
        </w:rPr>
        <w:t xml:space="preserve"> </w:t>
      </w:r>
      <w:r>
        <w:rPr>
          <w:color w:val="0F0F0F"/>
          <w:sz w:val="24"/>
        </w:rPr>
        <w:t>полученный</w:t>
      </w:r>
      <w:r>
        <w:rPr>
          <w:color w:val="0F0F0F"/>
          <w:spacing w:val="-6"/>
          <w:sz w:val="24"/>
        </w:rPr>
        <w:t xml:space="preserve"> </w:t>
      </w:r>
      <w:r>
        <w:rPr>
          <w:color w:val="0F0F0F"/>
          <w:sz w:val="24"/>
        </w:rPr>
        <w:t>результат</w:t>
      </w:r>
      <w:r>
        <w:rPr>
          <w:color w:val="0F0F0F"/>
          <w:spacing w:val="-5"/>
          <w:sz w:val="24"/>
        </w:rPr>
        <w:t xml:space="preserve"> </w:t>
      </w:r>
      <w:r>
        <w:rPr>
          <w:color w:val="0F0F0F"/>
          <w:sz w:val="24"/>
        </w:rPr>
        <w:t>деятельности</w:t>
      </w:r>
      <w:r>
        <w:rPr>
          <w:color w:val="0F0F0F"/>
          <w:spacing w:val="-5"/>
          <w:sz w:val="24"/>
        </w:rPr>
        <w:t xml:space="preserve"> </w:t>
      </w:r>
      <w:r>
        <w:rPr>
          <w:color w:val="0F0F0F"/>
          <w:sz w:val="24"/>
        </w:rPr>
        <w:t>с</w:t>
      </w:r>
      <w:r>
        <w:rPr>
          <w:color w:val="0F0F0F"/>
          <w:spacing w:val="-6"/>
          <w:sz w:val="24"/>
        </w:rPr>
        <w:t xml:space="preserve"> </w:t>
      </w:r>
      <w:r>
        <w:rPr>
          <w:color w:val="0F0F0F"/>
          <w:sz w:val="24"/>
        </w:rPr>
        <w:t>поставленной</w:t>
      </w:r>
      <w:r>
        <w:rPr>
          <w:color w:val="0F0F0F"/>
          <w:spacing w:val="-6"/>
          <w:sz w:val="24"/>
        </w:rPr>
        <w:t xml:space="preserve"> </w:t>
      </w:r>
      <w:r>
        <w:rPr>
          <w:color w:val="0F0F0F"/>
          <w:sz w:val="24"/>
        </w:rPr>
        <w:t>заранее</w:t>
      </w:r>
      <w:r>
        <w:rPr>
          <w:color w:val="0F0F0F"/>
          <w:spacing w:val="-6"/>
          <w:sz w:val="24"/>
        </w:rPr>
        <w:t xml:space="preserve"> </w:t>
      </w:r>
      <w:r>
        <w:rPr>
          <w:color w:val="0F0F0F"/>
          <w:spacing w:val="-2"/>
          <w:sz w:val="24"/>
        </w:rPr>
        <w:t>целью.</w:t>
      </w:r>
    </w:p>
    <w:p w:rsidR="00E829DB" w:rsidRDefault="00096074">
      <w:pPr>
        <w:spacing w:before="32"/>
        <w:ind w:left="222"/>
        <w:rPr>
          <w:b/>
          <w:sz w:val="24"/>
        </w:rPr>
      </w:pPr>
      <w:r>
        <w:rPr>
          <w:b/>
          <w:color w:val="0F0F0F"/>
          <w:sz w:val="24"/>
        </w:rPr>
        <w:t>Познавательные</w:t>
      </w:r>
      <w:r>
        <w:rPr>
          <w:b/>
          <w:color w:val="0F0F0F"/>
          <w:spacing w:val="-10"/>
          <w:sz w:val="24"/>
        </w:rPr>
        <w:t xml:space="preserve"> </w:t>
      </w:r>
      <w:r>
        <w:rPr>
          <w:b/>
          <w:color w:val="0F0F0F"/>
          <w:sz w:val="24"/>
        </w:rPr>
        <w:t>универсальные</w:t>
      </w:r>
      <w:r>
        <w:rPr>
          <w:b/>
          <w:color w:val="0F0F0F"/>
          <w:spacing w:val="-9"/>
          <w:sz w:val="24"/>
        </w:rPr>
        <w:t xml:space="preserve"> </w:t>
      </w:r>
      <w:r>
        <w:rPr>
          <w:b/>
          <w:color w:val="0F0F0F"/>
          <w:sz w:val="24"/>
        </w:rPr>
        <w:t>учебные</w:t>
      </w:r>
      <w:r>
        <w:rPr>
          <w:b/>
          <w:color w:val="0F0F0F"/>
          <w:spacing w:val="-9"/>
          <w:sz w:val="24"/>
        </w:rPr>
        <w:t xml:space="preserve"> </w:t>
      </w:r>
      <w:r>
        <w:rPr>
          <w:b/>
          <w:color w:val="0F0F0F"/>
          <w:spacing w:val="-2"/>
          <w:sz w:val="24"/>
        </w:rPr>
        <w:t>действия</w:t>
      </w:r>
    </w:p>
    <w:p w:rsidR="00E829DB" w:rsidRDefault="00E829DB">
      <w:pPr>
        <w:rPr>
          <w:sz w:val="24"/>
        </w:rPr>
        <w:sectPr w:rsidR="00E829DB">
          <w:pgSz w:w="11910" w:h="16390"/>
          <w:pgMar w:top="1060" w:right="280" w:bottom="1240" w:left="1480" w:header="0" w:footer="1044" w:gutter="0"/>
          <w:cols w:space="720"/>
        </w:sectPr>
      </w:pPr>
    </w:p>
    <w:p w:rsidR="00E829DB" w:rsidRDefault="00096074">
      <w:pPr>
        <w:spacing w:before="69"/>
        <w:ind w:left="222"/>
        <w:jc w:val="both"/>
        <w:rPr>
          <w:b/>
          <w:sz w:val="24"/>
        </w:rPr>
      </w:pPr>
      <w:r>
        <w:rPr>
          <w:b/>
          <w:color w:val="0F0F0F"/>
          <w:sz w:val="24"/>
        </w:rPr>
        <w:lastRenderedPageBreak/>
        <w:t>Выпускник</w:t>
      </w:r>
      <w:r>
        <w:rPr>
          <w:b/>
          <w:color w:val="0F0F0F"/>
          <w:spacing w:val="-6"/>
          <w:sz w:val="24"/>
        </w:rPr>
        <w:t xml:space="preserve"> </w:t>
      </w:r>
      <w:r>
        <w:rPr>
          <w:b/>
          <w:color w:val="0F0F0F"/>
          <w:spacing w:val="-2"/>
          <w:sz w:val="24"/>
        </w:rPr>
        <w:t>научится:</w:t>
      </w:r>
    </w:p>
    <w:p w:rsidR="00E829DB" w:rsidRDefault="00096074">
      <w:pPr>
        <w:pStyle w:val="a4"/>
        <w:numPr>
          <w:ilvl w:val="0"/>
          <w:numId w:val="168"/>
        </w:numPr>
        <w:tabs>
          <w:tab w:val="left" w:pos="579"/>
        </w:tabs>
        <w:spacing w:before="43" w:line="276" w:lineRule="auto"/>
        <w:ind w:right="566" w:firstLine="0"/>
        <w:rPr>
          <w:sz w:val="24"/>
        </w:rPr>
      </w:pPr>
      <w:r>
        <w:rPr>
          <w:color w:val="0F0F0F"/>
          <w:sz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829DB" w:rsidRDefault="00096074">
      <w:pPr>
        <w:pStyle w:val="a4"/>
        <w:numPr>
          <w:ilvl w:val="0"/>
          <w:numId w:val="168"/>
        </w:numPr>
        <w:tabs>
          <w:tab w:val="left" w:pos="406"/>
        </w:tabs>
        <w:spacing w:line="278" w:lineRule="auto"/>
        <w:ind w:right="574" w:firstLine="0"/>
        <w:rPr>
          <w:sz w:val="24"/>
        </w:rPr>
      </w:pPr>
      <w:r>
        <w:rPr>
          <w:color w:val="0F0F0F"/>
          <w:sz w:val="24"/>
        </w:rPr>
        <w:t>критически оценивать и интерпретировать</w:t>
      </w:r>
      <w:r>
        <w:rPr>
          <w:color w:val="0F0F0F"/>
          <w:spacing w:val="-2"/>
          <w:sz w:val="24"/>
        </w:rPr>
        <w:t xml:space="preserve"> </w:t>
      </w:r>
      <w:r>
        <w:rPr>
          <w:color w:val="0F0F0F"/>
          <w:sz w:val="24"/>
        </w:rPr>
        <w:t>информацию с</w:t>
      </w:r>
      <w:r>
        <w:rPr>
          <w:color w:val="0F0F0F"/>
          <w:spacing w:val="-2"/>
          <w:sz w:val="24"/>
        </w:rPr>
        <w:t xml:space="preserve"> </w:t>
      </w:r>
      <w:r>
        <w:rPr>
          <w:color w:val="0F0F0F"/>
          <w:sz w:val="24"/>
        </w:rPr>
        <w:t>разных позиций,</w:t>
      </w:r>
      <w:r>
        <w:rPr>
          <w:color w:val="0F0F0F"/>
          <w:spacing w:val="-1"/>
          <w:sz w:val="24"/>
        </w:rPr>
        <w:t xml:space="preserve"> </w:t>
      </w:r>
      <w:r>
        <w:rPr>
          <w:color w:val="0F0F0F"/>
          <w:sz w:val="24"/>
        </w:rPr>
        <w:t>распознавать и фиксировать противоречия в информационных источниках;</w:t>
      </w:r>
    </w:p>
    <w:p w:rsidR="00E829DB" w:rsidRDefault="00096074">
      <w:pPr>
        <w:pStyle w:val="a4"/>
        <w:numPr>
          <w:ilvl w:val="0"/>
          <w:numId w:val="168"/>
        </w:numPr>
        <w:tabs>
          <w:tab w:val="left" w:pos="589"/>
        </w:tabs>
        <w:spacing w:line="276" w:lineRule="auto"/>
        <w:ind w:right="565" w:firstLine="0"/>
        <w:rPr>
          <w:sz w:val="24"/>
        </w:rPr>
      </w:pPr>
      <w:r>
        <w:rPr>
          <w:color w:val="0F0F0F"/>
          <w:sz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829DB" w:rsidRDefault="00096074">
      <w:pPr>
        <w:pStyle w:val="a4"/>
        <w:numPr>
          <w:ilvl w:val="0"/>
          <w:numId w:val="168"/>
        </w:numPr>
        <w:tabs>
          <w:tab w:val="left" w:pos="478"/>
        </w:tabs>
        <w:spacing w:line="276" w:lineRule="auto"/>
        <w:ind w:right="570" w:firstLine="0"/>
        <w:rPr>
          <w:sz w:val="24"/>
        </w:rPr>
      </w:pPr>
      <w:r>
        <w:rPr>
          <w:color w:val="0F0F0F"/>
          <w:sz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829DB" w:rsidRDefault="00096074">
      <w:pPr>
        <w:pStyle w:val="a4"/>
        <w:numPr>
          <w:ilvl w:val="0"/>
          <w:numId w:val="168"/>
        </w:numPr>
        <w:tabs>
          <w:tab w:val="left" w:pos="505"/>
        </w:tabs>
        <w:spacing w:line="278" w:lineRule="auto"/>
        <w:ind w:right="573" w:firstLine="0"/>
        <w:rPr>
          <w:sz w:val="24"/>
        </w:rPr>
      </w:pPr>
      <w:r>
        <w:rPr>
          <w:color w:val="0F0F0F"/>
          <w:sz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E829DB" w:rsidRDefault="00096074">
      <w:pPr>
        <w:pStyle w:val="a4"/>
        <w:numPr>
          <w:ilvl w:val="0"/>
          <w:numId w:val="168"/>
        </w:numPr>
        <w:tabs>
          <w:tab w:val="left" w:pos="438"/>
        </w:tabs>
        <w:spacing w:line="276" w:lineRule="auto"/>
        <w:ind w:right="576" w:firstLine="0"/>
        <w:rPr>
          <w:sz w:val="24"/>
        </w:rPr>
      </w:pPr>
      <w:r>
        <w:rPr>
          <w:color w:val="0F0F0F"/>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E829DB" w:rsidRDefault="00096074">
      <w:pPr>
        <w:pStyle w:val="a3"/>
        <w:spacing w:line="275" w:lineRule="exact"/>
      </w:pPr>
      <w:r>
        <w:rPr>
          <w:color w:val="0F0F0F"/>
        </w:rPr>
        <w:t>–менять</w:t>
      </w:r>
      <w:r>
        <w:rPr>
          <w:color w:val="0F0F0F"/>
          <w:spacing w:val="-6"/>
        </w:rPr>
        <w:t xml:space="preserve"> </w:t>
      </w:r>
      <w:r>
        <w:rPr>
          <w:color w:val="0F0F0F"/>
        </w:rPr>
        <w:t>и</w:t>
      </w:r>
      <w:r>
        <w:rPr>
          <w:color w:val="0F0F0F"/>
          <w:spacing w:val="-2"/>
        </w:rPr>
        <w:t xml:space="preserve"> </w:t>
      </w:r>
      <w:r>
        <w:rPr>
          <w:color w:val="0F0F0F"/>
        </w:rPr>
        <w:t>удерживать</w:t>
      </w:r>
      <w:r>
        <w:rPr>
          <w:color w:val="0F0F0F"/>
          <w:spacing w:val="-4"/>
        </w:rPr>
        <w:t xml:space="preserve"> </w:t>
      </w:r>
      <w:r>
        <w:rPr>
          <w:color w:val="0F0F0F"/>
        </w:rPr>
        <w:t>разные</w:t>
      </w:r>
      <w:r>
        <w:rPr>
          <w:color w:val="0F0F0F"/>
          <w:spacing w:val="-7"/>
        </w:rPr>
        <w:t xml:space="preserve"> </w:t>
      </w:r>
      <w:r>
        <w:rPr>
          <w:color w:val="0F0F0F"/>
        </w:rPr>
        <w:t>позиции</w:t>
      </w:r>
      <w:r>
        <w:rPr>
          <w:color w:val="0F0F0F"/>
          <w:spacing w:val="-5"/>
        </w:rPr>
        <w:t xml:space="preserve"> </w:t>
      </w:r>
      <w:r>
        <w:rPr>
          <w:color w:val="0F0F0F"/>
        </w:rPr>
        <w:t>в</w:t>
      </w:r>
      <w:r>
        <w:rPr>
          <w:color w:val="0F0F0F"/>
          <w:spacing w:val="-6"/>
        </w:rPr>
        <w:t xml:space="preserve"> </w:t>
      </w:r>
      <w:r>
        <w:rPr>
          <w:color w:val="0F0F0F"/>
        </w:rPr>
        <w:t>познавательной</w:t>
      </w:r>
      <w:r>
        <w:rPr>
          <w:color w:val="0F0F0F"/>
          <w:spacing w:val="-4"/>
        </w:rPr>
        <w:t xml:space="preserve"> </w:t>
      </w:r>
      <w:r>
        <w:rPr>
          <w:color w:val="0F0F0F"/>
          <w:spacing w:val="-2"/>
        </w:rPr>
        <w:t>деятельности.</w:t>
      </w:r>
    </w:p>
    <w:p w:rsidR="00E829DB" w:rsidRDefault="00096074">
      <w:pPr>
        <w:spacing w:before="33" w:line="276" w:lineRule="auto"/>
        <w:ind w:left="222" w:right="3385"/>
        <w:rPr>
          <w:b/>
          <w:sz w:val="24"/>
        </w:rPr>
      </w:pPr>
      <w:r>
        <w:rPr>
          <w:b/>
          <w:color w:val="0F0F0F"/>
          <w:sz w:val="24"/>
        </w:rPr>
        <w:t>Коммуникативные</w:t>
      </w:r>
      <w:r>
        <w:rPr>
          <w:b/>
          <w:color w:val="0F0F0F"/>
          <w:spacing w:val="-13"/>
          <w:sz w:val="24"/>
        </w:rPr>
        <w:t xml:space="preserve"> </w:t>
      </w:r>
      <w:r>
        <w:rPr>
          <w:b/>
          <w:color w:val="0F0F0F"/>
          <w:sz w:val="24"/>
        </w:rPr>
        <w:t>универсальные</w:t>
      </w:r>
      <w:r>
        <w:rPr>
          <w:b/>
          <w:color w:val="0F0F0F"/>
          <w:spacing w:val="-13"/>
          <w:sz w:val="24"/>
        </w:rPr>
        <w:t xml:space="preserve"> </w:t>
      </w:r>
      <w:r>
        <w:rPr>
          <w:b/>
          <w:color w:val="0F0F0F"/>
          <w:sz w:val="24"/>
        </w:rPr>
        <w:t>учебные</w:t>
      </w:r>
      <w:r>
        <w:rPr>
          <w:b/>
          <w:color w:val="0F0F0F"/>
          <w:spacing w:val="-10"/>
          <w:sz w:val="24"/>
        </w:rPr>
        <w:t xml:space="preserve"> </w:t>
      </w:r>
      <w:r>
        <w:rPr>
          <w:b/>
          <w:color w:val="0F0F0F"/>
          <w:sz w:val="24"/>
        </w:rPr>
        <w:t>действия Выпускник научится:</w:t>
      </w:r>
    </w:p>
    <w:p w:rsidR="00E829DB" w:rsidRDefault="00096074">
      <w:pPr>
        <w:pStyle w:val="a4"/>
        <w:numPr>
          <w:ilvl w:val="0"/>
          <w:numId w:val="168"/>
        </w:numPr>
        <w:tabs>
          <w:tab w:val="left" w:pos="442"/>
        </w:tabs>
        <w:spacing w:line="276" w:lineRule="auto"/>
        <w:ind w:right="573" w:firstLine="0"/>
        <w:jc w:val="left"/>
        <w:rPr>
          <w:sz w:val="24"/>
        </w:rPr>
      </w:pPr>
      <w:r>
        <w:rPr>
          <w:color w:val="0F0F0F"/>
          <w:sz w:val="24"/>
        </w:rPr>
        <w:t>осуществлять</w:t>
      </w:r>
      <w:r>
        <w:rPr>
          <w:color w:val="0F0F0F"/>
          <w:spacing w:val="37"/>
          <w:sz w:val="24"/>
        </w:rPr>
        <w:t xml:space="preserve"> </w:t>
      </w:r>
      <w:r>
        <w:rPr>
          <w:color w:val="0F0F0F"/>
          <w:sz w:val="24"/>
        </w:rPr>
        <w:t>деловую</w:t>
      </w:r>
      <w:r>
        <w:rPr>
          <w:color w:val="0F0F0F"/>
          <w:spacing w:val="37"/>
          <w:sz w:val="24"/>
        </w:rPr>
        <w:t xml:space="preserve"> </w:t>
      </w:r>
      <w:r>
        <w:rPr>
          <w:color w:val="0F0F0F"/>
          <w:sz w:val="24"/>
        </w:rPr>
        <w:t>коммуникацию</w:t>
      </w:r>
      <w:r>
        <w:rPr>
          <w:color w:val="0F0F0F"/>
          <w:spacing w:val="37"/>
          <w:sz w:val="24"/>
        </w:rPr>
        <w:t xml:space="preserve"> </w:t>
      </w:r>
      <w:r>
        <w:rPr>
          <w:color w:val="0F0F0F"/>
          <w:sz w:val="24"/>
        </w:rPr>
        <w:t>как</w:t>
      </w:r>
      <w:r>
        <w:rPr>
          <w:color w:val="0F0F0F"/>
          <w:spacing w:val="34"/>
          <w:sz w:val="24"/>
        </w:rPr>
        <w:t xml:space="preserve"> </w:t>
      </w:r>
      <w:r>
        <w:rPr>
          <w:color w:val="0F0F0F"/>
          <w:sz w:val="24"/>
        </w:rPr>
        <w:t>со</w:t>
      </w:r>
      <w:r>
        <w:rPr>
          <w:color w:val="0F0F0F"/>
          <w:spacing w:val="36"/>
          <w:sz w:val="24"/>
        </w:rPr>
        <w:t xml:space="preserve"> </w:t>
      </w:r>
      <w:r>
        <w:rPr>
          <w:color w:val="0F0F0F"/>
          <w:sz w:val="24"/>
        </w:rPr>
        <w:t>сверстниками,</w:t>
      </w:r>
      <w:r>
        <w:rPr>
          <w:color w:val="0F0F0F"/>
          <w:spacing w:val="36"/>
          <w:sz w:val="24"/>
        </w:rPr>
        <w:t xml:space="preserve"> </w:t>
      </w:r>
      <w:r>
        <w:rPr>
          <w:color w:val="0F0F0F"/>
          <w:sz w:val="24"/>
        </w:rPr>
        <w:t>так</w:t>
      </w:r>
      <w:r>
        <w:rPr>
          <w:color w:val="0F0F0F"/>
          <w:spacing w:val="34"/>
          <w:sz w:val="24"/>
        </w:rPr>
        <w:t xml:space="preserve"> </w:t>
      </w:r>
      <w:r>
        <w:rPr>
          <w:color w:val="0F0F0F"/>
          <w:sz w:val="24"/>
        </w:rPr>
        <w:t>и</w:t>
      </w:r>
      <w:r>
        <w:rPr>
          <w:color w:val="0F0F0F"/>
          <w:spacing w:val="37"/>
          <w:sz w:val="24"/>
        </w:rPr>
        <w:t xml:space="preserve"> </w:t>
      </w:r>
      <w:r>
        <w:rPr>
          <w:color w:val="0F0F0F"/>
          <w:sz w:val="24"/>
        </w:rPr>
        <w:t>со</w:t>
      </w:r>
      <w:r>
        <w:rPr>
          <w:color w:val="0F0F0F"/>
          <w:spacing w:val="36"/>
          <w:sz w:val="24"/>
        </w:rPr>
        <w:t xml:space="preserve"> </w:t>
      </w:r>
      <w:r>
        <w:rPr>
          <w:color w:val="0F0F0F"/>
          <w:sz w:val="24"/>
        </w:rPr>
        <w:t>взрослыми</w:t>
      </w:r>
      <w:r>
        <w:rPr>
          <w:color w:val="0F0F0F"/>
          <w:spacing w:val="37"/>
          <w:sz w:val="24"/>
        </w:rPr>
        <w:t xml:space="preserve"> </w:t>
      </w:r>
      <w:r>
        <w:rPr>
          <w:color w:val="0F0F0F"/>
          <w:sz w:val="24"/>
        </w:rPr>
        <w:t>(как внутри образовательной организации, так и за ее пределами);</w:t>
      </w:r>
    </w:p>
    <w:p w:rsidR="00E829DB" w:rsidRDefault="00096074">
      <w:pPr>
        <w:pStyle w:val="a4"/>
        <w:numPr>
          <w:ilvl w:val="0"/>
          <w:numId w:val="168"/>
        </w:numPr>
        <w:tabs>
          <w:tab w:val="left" w:pos="653"/>
          <w:tab w:val="left" w:pos="1967"/>
          <w:tab w:val="left" w:pos="3265"/>
          <w:tab w:val="left" w:pos="3870"/>
          <w:tab w:val="left" w:pos="4951"/>
          <w:tab w:val="left" w:pos="6788"/>
          <w:tab w:val="left" w:pos="7745"/>
          <w:tab w:val="left" w:pos="8222"/>
        </w:tabs>
        <w:spacing w:before="1" w:line="276" w:lineRule="auto"/>
        <w:ind w:right="572" w:firstLine="0"/>
        <w:jc w:val="left"/>
        <w:rPr>
          <w:sz w:val="24"/>
        </w:rPr>
      </w:pPr>
      <w:r>
        <w:rPr>
          <w:color w:val="0F0F0F"/>
          <w:spacing w:val="-2"/>
          <w:sz w:val="24"/>
        </w:rPr>
        <w:t>подбирать</w:t>
      </w:r>
      <w:r>
        <w:rPr>
          <w:color w:val="0F0F0F"/>
          <w:sz w:val="24"/>
        </w:rPr>
        <w:tab/>
      </w:r>
      <w:r>
        <w:rPr>
          <w:color w:val="0F0F0F"/>
          <w:spacing w:val="-2"/>
          <w:sz w:val="24"/>
        </w:rPr>
        <w:t>партнеров</w:t>
      </w:r>
      <w:r>
        <w:rPr>
          <w:color w:val="0F0F0F"/>
          <w:sz w:val="24"/>
        </w:rPr>
        <w:tab/>
      </w:r>
      <w:r>
        <w:rPr>
          <w:color w:val="0F0F0F"/>
          <w:spacing w:val="-4"/>
          <w:sz w:val="24"/>
        </w:rPr>
        <w:t>для</w:t>
      </w:r>
      <w:r>
        <w:rPr>
          <w:color w:val="0F0F0F"/>
          <w:sz w:val="24"/>
        </w:rPr>
        <w:tab/>
      </w:r>
      <w:r>
        <w:rPr>
          <w:color w:val="0F0F0F"/>
          <w:spacing w:val="-2"/>
          <w:sz w:val="24"/>
        </w:rPr>
        <w:t>деловой</w:t>
      </w:r>
      <w:r>
        <w:rPr>
          <w:color w:val="0F0F0F"/>
          <w:sz w:val="24"/>
        </w:rPr>
        <w:tab/>
      </w:r>
      <w:r>
        <w:rPr>
          <w:color w:val="0F0F0F"/>
          <w:spacing w:val="-2"/>
          <w:sz w:val="24"/>
        </w:rPr>
        <w:t>коммуникации,</w:t>
      </w:r>
      <w:r>
        <w:rPr>
          <w:color w:val="0F0F0F"/>
          <w:sz w:val="24"/>
        </w:rPr>
        <w:tab/>
      </w:r>
      <w:r>
        <w:rPr>
          <w:color w:val="0F0F0F"/>
          <w:spacing w:val="-2"/>
          <w:sz w:val="24"/>
        </w:rPr>
        <w:t>исходя</w:t>
      </w:r>
      <w:r>
        <w:rPr>
          <w:color w:val="0F0F0F"/>
          <w:sz w:val="24"/>
        </w:rPr>
        <w:tab/>
      </w:r>
      <w:r>
        <w:rPr>
          <w:color w:val="0F0F0F"/>
          <w:spacing w:val="-6"/>
          <w:sz w:val="24"/>
        </w:rPr>
        <w:t>из</w:t>
      </w:r>
      <w:r>
        <w:rPr>
          <w:color w:val="0F0F0F"/>
          <w:sz w:val="24"/>
        </w:rPr>
        <w:tab/>
      </w:r>
      <w:r>
        <w:rPr>
          <w:color w:val="0F0F0F"/>
          <w:spacing w:val="-2"/>
          <w:sz w:val="24"/>
        </w:rPr>
        <w:t xml:space="preserve">соображений </w:t>
      </w:r>
      <w:r>
        <w:rPr>
          <w:color w:val="0F0F0F"/>
          <w:sz w:val="24"/>
        </w:rPr>
        <w:t>результативности взаимодействия, а не личных симпатий;</w:t>
      </w:r>
    </w:p>
    <w:p w:rsidR="00E829DB" w:rsidRDefault="00096074">
      <w:pPr>
        <w:pStyle w:val="a4"/>
        <w:numPr>
          <w:ilvl w:val="0"/>
          <w:numId w:val="168"/>
        </w:numPr>
        <w:tabs>
          <w:tab w:val="left" w:pos="464"/>
        </w:tabs>
        <w:spacing w:line="276" w:lineRule="auto"/>
        <w:ind w:right="571" w:firstLine="0"/>
        <w:jc w:val="left"/>
        <w:rPr>
          <w:sz w:val="24"/>
        </w:rPr>
      </w:pPr>
      <w:r>
        <w:rPr>
          <w:color w:val="0F0F0F"/>
          <w:sz w:val="24"/>
        </w:rPr>
        <w:t>при</w:t>
      </w:r>
      <w:r>
        <w:rPr>
          <w:color w:val="0F0F0F"/>
          <w:spacing w:val="-4"/>
          <w:sz w:val="24"/>
        </w:rPr>
        <w:t xml:space="preserve"> </w:t>
      </w:r>
      <w:r>
        <w:rPr>
          <w:color w:val="0F0F0F"/>
          <w:sz w:val="24"/>
        </w:rPr>
        <w:t>осуществлении</w:t>
      </w:r>
      <w:r>
        <w:rPr>
          <w:color w:val="0F0F0F"/>
          <w:spacing w:val="-1"/>
          <w:sz w:val="24"/>
        </w:rPr>
        <w:t xml:space="preserve"> </w:t>
      </w:r>
      <w:r>
        <w:rPr>
          <w:color w:val="0F0F0F"/>
          <w:sz w:val="24"/>
        </w:rPr>
        <w:t>групповой</w:t>
      </w:r>
      <w:r>
        <w:rPr>
          <w:color w:val="0F0F0F"/>
          <w:spacing w:val="-2"/>
          <w:sz w:val="24"/>
        </w:rPr>
        <w:t xml:space="preserve"> </w:t>
      </w:r>
      <w:r>
        <w:rPr>
          <w:color w:val="0F0F0F"/>
          <w:sz w:val="24"/>
        </w:rPr>
        <w:t>работы</w:t>
      </w:r>
      <w:r>
        <w:rPr>
          <w:color w:val="0F0F0F"/>
          <w:spacing w:val="-3"/>
          <w:sz w:val="24"/>
        </w:rPr>
        <w:t xml:space="preserve"> </w:t>
      </w:r>
      <w:r>
        <w:rPr>
          <w:color w:val="0F0F0F"/>
          <w:sz w:val="24"/>
        </w:rPr>
        <w:t>быть</w:t>
      </w:r>
      <w:r>
        <w:rPr>
          <w:color w:val="0F0F0F"/>
          <w:spacing w:val="-3"/>
          <w:sz w:val="24"/>
        </w:rPr>
        <w:t xml:space="preserve"> </w:t>
      </w:r>
      <w:r>
        <w:rPr>
          <w:color w:val="0F0F0F"/>
          <w:sz w:val="24"/>
        </w:rPr>
        <w:t>как</w:t>
      </w:r>
      <w:r>
        <w:rPr>
          <w:color w:val="0F0F0F"/>
          <w:spacing w:val="-2"/>
          <w:sz w:val="24"/>
        </w:rPr>
        <w:t xml:space="preserve"> </w:t>
      </w:r>
      <w:r>
        <w:rPr>
          <w:color w:val="0F0F0F"/>
          <w:sz w:val="24"/>
        </w:rPr>
        <w:t>руководителем,</w:t>
      </w:r>
      <w:r>
        <w:rPr>
          <w:color w:val="0F0F0F"/>
          <w:spacing w:val="-2"/>
          <w:sz w:val="24"/>
        </w:rPr>
        <w:t xml:space="preserve"> </w:t>
      </w:r>
      <w:r>
        <w:rPr>
          <w:color w:val="0F0F0F"/>
          <w:sz w:val="24"/>
        </w:rPr>
        <w:t>так и</w:t>
      </w:r>
      <w:r>
        <w:rPr>
          <w:color w:val="0F0F0F"/>
          <w:spacing w:val="-1"/>
          <w:sz w:val="24"/>
        </w:rPr>
        <w:t xml:space="preserve"> </w:t>
      </w:r>
      <w:r>
        <w:rPr>
          <w:color w:val="0F0F0F"/>
          <w:sz w:val="24"/>
        </w:rPr>
        <w:t>членом</w:t>
      </w:r>
      <w:r>
        <w:rPr>
          <w:color w:val="0F0F0F"/>
          <w:spacing w:val="-3"/>
          <w:sz w:val="24"/>
        </w:rPr>
        <w:t xml:space="preserve"> </w:t>
      </w:r>
      <w:r>
        <w:rPr>
          <w:color w:val="0F0F0F"/>
          <w:sz w:val="24"/>
        </w:rPr>
        <w:t>команды</w:t>
      </w:r>
      <w:r>
        <w:rPr>
          <w:color w:val="0F0F0F"/>
          <w:spacing w:val="-4"/>
          <w:sz w:val="24"/>
        </w:rPr>
        <w:t xml:space="preserve"> </w:t>
      </w:r>
      <w:r>
        <w:rPr>
          <w:color w:val="0F0F0F"/>
          <w:sz w:val="24"/>
        </w:rPr>
        <w:t>в разных ролях (генератор идей, критик, исполнитель, выступающий, эксперт и т.д.);</w:t>
      </w:r>
    </w:p>
    <w:p w:rsidR="00E829DB" w:rsidRDefault="00096074">
      <w:pPr>
        <w:pStyle w:val="a4"/>
        <w:numPr>
          <w:ilvl w:val="0"/>
          <w:numId w:val="168"/>
        </w:numPr>
        <w:tabs>
          <w:tab w:val="left" w:pos="402"/>
        </w:tabs>
        <w:spacing w:line="278" w:lineRule="auto"/>
        <w:ind w:right="2024" w:firstLine="0"/>
        <w:jc w:val="left"/>
        <w:rPr>
          <w:sz w:val="24"/>
        </w:rPr>
      </w:pPr>
      <w:r>
        <w:rPr>
          <w:color w:val="0F0F0F"/>
          <w:sz w:val="24"/>
        </w:rPr>
        <w:t>координировать</w:t>
      </w:r>
      <w:r>
        <w:rPr>
          <w:color w:val="0F0F0F"/>
          <w:spacing w:val="-6"/>
          <w:sz w:val="24"/>
        </w:rPr>
        <w:t xml:space="preserve"> </w:t>
      </w:r>
      <w:r>
        <w:rPr>
          <w:color w:val="0F0F0F"/>
          <w:sz w:val="24"/>
        </w:rPr>
        <w:t>и</w:t>
      </w:r>
      <w:r>
        <w:rPr>
          <w:color w:val="0F0F0F"/>
          <w:spacing w:val="-5"/>
          <w:sz w:val="24"/>
        </w:rPr>
        <w:t xml:space="preserve"> </w:t>
      </w:r>
      <w:r>
        <w:rPr>
          <w:color w:val="0F0F0F"/>
          <w:sz w:val="24"/>
        </w:rPr>
        <w:t>выполнять</w:t>
      </w:r>
      <w:r>
        <w:rPr>
          <w:color w:val="0F0F0F"/>
          <w:spacing w:val="-5"/>
          <w:sz w:val="24"/>
        </w:rPr>
        <w:t xml:space="preserve"> </w:t>
      </w:r>
      <w:r>
        <w:rPr>
          <w:color w:val="0F0F0F"/>
          <w:sz w:val="24"/>
        </w:rPr>
        <w:t>работу</w:t>
      </w:r>
      <w:r>
        <w:rPr>
          <w:color w:val="0F0F0F"/>
          <w:spacing w:val="-12"/>
          <w:sz w:val="24"/>
        </w:rPr>
        <w:t xml:space="preserve"> </w:t>
      </w:r>
      <w:r>
        <w:rPr>
          <w:color w:val="0F0F0F"/>
          <w:sz w:val="24"/>
        </w:rPr>
        <w:t>в</w:t>
      </w:r>
      <w:r>
        <w:rPr>
          <w:color w:val="0F0F0F"/>
          <w:spacing w:val="-1"/>
          <w:sz w:val="24"/>
        </w:rPr>
        <w:t xml:space="preserve"> </w:t>
      </w:r>
      <w:r>
        <w:rPr>
          <w:color w:val="0F0F0F"/>
          <w:sz w:val="24"/>
        </w:rPr>
        <w:t>условиях</w:t>
      </w:r>
      <w:r>
        <w:rPr>
          <w:color w:val="0F0F0F"/>
          <w:spacing w:val="-3"/>
          <w:sz w:val="24"/>
        </w:rPr>
        <w:t xml:space="preserve"> </w:t>
      </w:r>
      <w:r>
        <w:rPr>
          <w:color w:val="0F0F0F"/>
          <w:sz w:val="24"/>
        </w:rPr>
        <w:t>реального, виртуального</w:t>
      </w:r>
      <w:r>
        <w:rPr>
          <w:color w:val="0F0F0F"/>
          <w:spacing w:val="-5"/>
          <w:sz w:val="24"/>
        </w:rPr>
        <w:t xml:space="preserve"> </w:t>
      </w:r>
      <w:r>
        <w:rPr>
          <w:color w:val="0F0F0F"/>
          <w:sz w:val="24"/>
        </w:rPr>
        <w:t>и комбинированного взаимодействия;</w:t>
      </w:r>
    </w:p>
    <w:p w:rsidR="00E829DB" w:rsidRDefault="00096074">
      <w:pPr>
        <w:pStyle w:val="a4"/>
        <w:numPr>
          <w:ilvl w:val="0"/>
          <w:numId w:val="168"/>
        </w:numPr>
        <w:tabs>
          <w:tab w:val="left" w:pos="421"/>
        </w:tabs>
        <w:spacing w:line="276" w:lineRule="auto"/>
        <w:ind w:right="573" w:firstLine="0"/>
        <w:jc w:val="left"/>
        <w:rPr>
          <w:sz w:val="24"/>
        </w:rPr>
      </w:pPr>
      <w:r>
        <w:rPr>
          <w:color w:val="0F0F0F"/>
          <w:sz w:val="24"/>
        </w:rPr>
        <w:t>развернуто, логично и точно излагать свою точку зрения с использованием адекватных (устных и письменных) языковых средств;</w:t>
      </w:r>
    </w:p>
    <w:p w:rsidR="00E829DB" w:rsidRDefault="00096074">
      <w:pPr>
        <w:pStyle w:val="a4"/>
        <w:numPr>
          <w:ilvl w:val="0"/>
          <w:numId w:val="168"/>
        </w:numPr>
        <w:tabs>
          <w:tab w:val="left" w:pos="435"/>
        </w:tabs>
        <w:spacing w:line="276" w:lineRule="auto"/>
        <w:ind w:right="573" w:firstLine="0"/>
        <w:rPr>
          <w:sz w:val="24"/>
        </w:rPr>
      </w:pPr>
      <w:r>
        <w:rPr>
          <w:color w:val="0F0F0F"/>
          <w:sz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E829DB" w:rsidRDefault="00096074">
      <w:pPr>
        <w:spacing w:line="276" w:lineRule="auto"/>
        <w:ind w:left="222" w:right="5283"/>
        <w:rPr>
          <w:b/>
          <w:sz w:val="24"/>
        </w:rPr>
      </w:pPr>
      <w:r>
        <w:rPr>
          <w:b/>
          <w:color w:val="0F0F0F"/>
          <w:sz w:val="24"/>
        </w:rPr>
        <w:t>Планируемые предметные результаты Выпускник</w:t>
      </w:r>
      <w:r>
        <w:rPr>
          <w:b/>
          <w:color w:val="0F0F0F"/>
          <w:spacing w:val="-9"/>
          <w:sz w:val="24"/>
        </w:rPr>
        <w:t xml:space="preserve"> </w:t>
      </w:r>
      <w:r>
        <w:rPr>
          <w:b/>
          <w:color w:val="0F0F0F"/>
          <w:sz w:val="24"/>
        </w:rPr>
        <w:t>на</w:t>
      </w:r>
      <w:r>
        <w:rPr>
          <w:b/>
          <w:color w:val="0F0F0F"/>
          <w:spacing w:val="-9"/>
          <w:sz w:val="24"/>
        </w:rPr>
        <w:t xml:space="preserve"> </w:t>
      </w:r>
      <w:r>
        <w:rPr>
          <w:b/>
          <w:color w:val="0F0F0F"/>
          <w:sz w:val="24"/>
        </w:rPr>
        <w:t>базовом</w:t>
      </w:r>
      <w:r>
        <w:rPr>
          <w:b/>
          <w:color w:val="0F0F0F"/>
          <w:spacing w:val="-10"/>
          <w:sz w:val="24"/>
        </w:rPr>
        <w:t xml:space="preserve"> </w:t>
      </w:r>
      <w:r>
        <w:rPr>
          <w:b/>
          <w:color w:val="0F0F0F"/>
          <w:sz w:val="24"/>
        </w:rPr>
        <w:t>уровне</w:t>
      </w:r>
      <w:r>
        <w:rPr>
          <w:b/>
          <w:color w:val="0F0F0F"/>
          <w:spacing w:val="-10"/>
          <w:sz w:val="24"/>
        </w:rPr>
        <w:t xml:space="preserve"> </w:t>
      </w:r>
      <w:r>
        <w:rPr>
          <w:b/>
          <w:color w:val="0F0F0F"/>
          <w:sz w:val="24"/>
        </w:rPr>
        <w:t>научится:</w:t>
      </w:r>
    </w:p>
    <w:p w:rsidR="00E829DB" w:rsidRDefault="00096074">
      <w:pPr>
        <w:pStyle w:val="a4"/>
        <w:numPr>
          <w:ilvl w:val="0"/>
          <w:numId w:val="168"/>
        </w:numPr>
        <w:tabs>
          <w:tab w:val="left" w:pos="421"/>
        </w:tabs>
        <w:spacing w:line="276" w:lineRule="auto"/>
        <w:ind w:right="573" w:firstLine="0"/>
        <w:jc w:val="left"/>
        <w:rPr>
          <w:sz w:val="24"/>
        </w:rPr>
      </w:pPr>
      <w:r>
        <w:rPr>
          <w:color w:val="0F0F0F"/>
          <w:sz w:val="24"/>
        </w:rPr>
        <w:t>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E829DB" w:rsidRDefault="00096074">
      <w:pPr>
        <w:pStyle w:val="a4"/>
        <w:numPr>
          <w:ilvl w:val="0"/>
          <w:numId w:val="168"/>
        </w:numPr>
        <w:tabs>
          <w:tab w:val="left" w:pos="469"/>
        </w:tabs>
        <w:spacing w:line="276" w:lineRule="auto"/>
        <w:ind w:right="568" w:firstLine="60"/>
        <w:rPr>
          <w:sz w:val="24"/>
        </w:rPr>
      </w:pPr>
      <w:r>
        <w:rPr>
          <w:color w:val="0F0F0F"/>
          <w:sz w:val="24"/>
        </w:rPr>
        <w:t>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w:t>
      </w:r>
      <w:r>
        <w:rPr>
          <w:color w:val="0F0F0F"/>
          <w:spacing w:val="-3"/>
          <w:sz w:val="24"/>
        </w:rPr>
        <w:t xml:space="preserve"> </w:t>
      </w:r>
      <w:r>
        <w:rPr>
          <w:color w:val="0F0F0F"/>
          <w:sz w:val="24"/>
        </w:rPr>
        <w:t>как</w:t>
      </w:r>
      <w:r>
        <w:rPr>
          <w:color w:val="0F0F0F"/>
          <w:spacing w:val="-3"/>
          <w:sz w:val="24"/>
        </w:rPr>
        <w:t xml:space="preserve"> </w:t>
      </w:r>
      <w:r>
        <w:rPr>
          <w:color w:val="0F0F0F"/>
          <w:sz w:val="24"/>
        </w:rPr>
        <w:t>средстве</w:t>
      </w:r>
      <w:r>
        <w:rPr>
          <w:color w:val="0F0F0F"/>
          <w:spacing w:val="-3"/>
          <w:sz w:val="24"/>
        </w:rPr>
        <w:t xml:space="preserve"> </w:t>
      </w:r>
      <w:r>
        <w:rPr>
          <w:color w:val="0F0F0F"/>
          <w:sz w:val="24"/>
        </w:rPr>
        <w:t>познания</w:t>
      </w:r>
      <w:r>
        <w:rPr>
          <w:color w:val="0F0F0F"/>
          <w:spacing w:val="-3"/>
          <w:sz w:val="24"/>
        </w:rPr>
        <w:t xml:space="preserve"> </w:t>
      </w:r>
      <w:r>
        <w:rPr>
          <w:color w:val="0F0F0F"/>
          <w:sz w:val="24"/>
        </w:rPr>
        <w:t>мира</w:t>
      </w:r>
      <w:r>
        <w:rPr>
          <w:color w:val="0F0F0F"/>
          <w:spacing w:val="-3"/>
          <w:sz w:val="24"/>
        </w:rPr>
        <w:t xml:space="preserve"> </w:t>
      </w:r>
      <w:r>
        <w:rPr>
          <w:color w:val="0F0F0F"/>
          <w:sz w:val="24"/>
        </w:rPr>
        <w:t>и</w:t>
      </w:r>
      <w:r>
        <w:rPr>
          <w:color w:val="0F0F0F"/>
          <w:spacing w:val="-3"/>
          <w:sz w:val="24"/>
        </w:rPr>
        <w:t xml:space="preserve"> </w:t>
      </w:r>
      <w:r>
        <w:rPr>
          <w:color w:val="0F0F0F"/>
          <w:sz w:val="24"/>
        </w:rPr>
        <w:t>себя</w:t>
      </w:r>
      <w:r>
        <w:rPr>
          <w:color w:val="0F0F0F"/>
          <w:spacing w:val="-3"/>
          <w:sz w:val="24"/>
        </w:rPr>
        <w:t xml:space="preserve"> </w:t>
      </w:r>
      <w:r>
        <w:rPr>
          <w:color w:val="0F0F0F"/>
          <w:sz w:val="24"/>
        </w:rPr>
        <w:t>в</w:t>
      </w:r>
      <w:r>
        <w:rPr>
          <w:color w:val="0F0F0F"/>
          <w:spacing w:val="-3"/>
          <w:sz w:val="24"/>
        </w:rPr>
        <w:t xml:space="preserve"> </w:t>
      </w:r>
      <w:r>
        <w:rPr>
          <w:color w:val="0F0F0F"/>
          <w:sz w:val="24"/>
        </w:rPr>
        <w:t>этом</w:t>
      </w:r>
      <w:r>
        <w:rPr>
          <w:color w:val="0F0F0F"/>
          <w:spacing w:val="-3"/>
          <w:sz w:val="24"/>
        </w:rPr>
        <w:t xml:space="preserve"> </w:t>
      </w:r>
      <w:r>
        <w:rPr>
          <w:color w:val="0F0F0F"/>
          <w:sz w:val="24"/>
        </w:rPr>
        <w:t>мире,</w:t>
      </w:r>
      <w:r>
        <w:rPr>
          <w:color w:val="0F0F0F"/>
          <w:spacing w:val="-3"/>
          <w:sz w:val="24"/>
        </w:rPr>
        <w:t xml:space="preserve"> </w:t>
      </w:r>
      <w:r>
        <w:rPr>
          <w:color w:val="0F0F0F"/>
          <w:sz w:val="24"/>
        </w:rPr>
        <w:t>гармонизации</w:t>
      </w:r>
      <w:r>
        <w:rPr>
          <w:color w:val="0F0F0F"/>
          <w:spacing w:val="-4"/>
          <w:sz w:val="24"/>
        </w:rPr>
        <w:t xml:space="preserve"> </w:t>
      </w:r>
      <w:r>
        <w:rPr>
          <w:color w:val="0F0F0F"/>
          <w:sz w:val="24"/>
        </w:rPr>
        <w:t>отношений</w:t>
      </w:r>
      <w:r>
        <w:rPr>
          <w:color w:val="0F0F0F"/>
          <w:spacing w:val="-3"/>
          <w:sz w:val="24"/>
        </w:rPr>
        <w:t xml:space="preserve"> </w:t>
      </w:r>
      <w:r>
        <w:rPr>
          <w:color w:val="0F0F0F"/>
          <w:sz w:val="24"/>
        </w:rPr>
        <w:t>человека и общества, многоаспектного диалога;</w:t>
      </w:r>
    </w:p>
    <w:p w:rsidR="00E829DB" w:rsidRDefault="00096074">
      <w:pPr>
        <w:pStyle w:val="a4"/>
        <w:numPr>
          <w:ilvl w:val="0"/>
          <w:numId w:val="168"/>
        </w:numPr>
        <w:tabs>
          <w:tab w:val="left" w:pos="584"/>
        </w:tabs>
        <w:spacing w:line="276" w:lineRule="auto"/>
        <w:ind w:right="562" w:firstLine="60"/>
        <w:rPr>
          <w:sz w:val="24"/>
        </w:rPr>
      </w:pPr>
      <w:r>
        <w:rPr>
          <w:color w:val="0F0F0F"/>
          <w:sz w:val="24"/>
        </w:rPr>
        <w:t>осознавать родную литературу (русскую) как одну из основных национально- культурных ценностей народа, как особого способа познания жизни;</w:t>
      </w:r>
    </w:p>
    <w:p w:rsidR="00E829DB" w:rsidRDefault="00E829DB">
      <w:pPr>
        <w:spacing w:line="276" w:lineRule="auto"/>
        <w:jc w:val="both"/>
        <w:rPr>
          <w:sz w:val="24"/>
        </w:rPr>
        <w:sectPr w:rsidR="00E829DB">
          <w:pgSz w:w="11910" w:h="16390"/>
          <w:pgMar w:top="1060" w:right="280" w:bottom="1260" w:left="1480" w:header="0" w:footer="1044" w:gutter="0"/>
          <w:cols w:space="720"/>
        </w:sectPr>
      </w:pPr>
    </w:p>
    <w:p w:rsidR="00E829DB" w:rsidRDefault="00096074">
      <w:pPr>
        <w:pStyle w:val="a4"/>
        <w:numPr>
          <w:ilvl w:val="0"/>
          <w:numId w:val="168"/>
        </w:numPr>
        <w:tabs>
          <w:tab w:val="left" w:pos="711"/>
        </w:tabs>
        <w:spacing w:before="69" w:line="276" w:lineRule="auto"/>
        <w:ind w:right="562" w:firstLine="60"/>
        <w:rPr>
          <w:sz w:val="24"/>
        </w:rPr>
      </w:pPr>
      <w:r>
        <w:rPr>
          <w:color w:val="0F0F0F"/>
          <w:sz w:val="24"/>
        </w:rPr>
        <w:lastRenderedPageBreak/>
        <w:t>обеспечению культурной самоидентификации, осознанию коммуникативно- эстетических возможностей родного языка (русского) на основе изучения выдающихся произведений культуры своего народа;</w:t>
      </w:r>
    </w:p>
    <w:p w:rsidR="00E829DB" w:rsidRDefault="00096074">
      <w:pPr>
        <w:pStyle w:val="a4"/>
        <w:numPr>
          <w:ilvl w:val="0"/>
          <w:numId w:val="168"/>
        </w:numPr>
        <w:tabs>
          <w:tab w:val="left" w:pos="646"/>
        </w:tabs>
        <w:spacing w:before="1" w:line="276" w:lineRule="auto"/>
        <w:ind w:right="573" w:firstLine="60"/>
        <w:rPr>
          <w:sz w:val="24"/>
        </w:rPr>
      </w:pPr>
      <w:r>
        <w:rPr>
          <w:color w:val="0F0F0F"/>
          <w:sz w:val="24"/>
        </w:rPr>
        <w:t>навыкам понимания литературных художественных произведений, отражающих разные этнокультурные традиции;</w:t>
      </w:r>
    </w:p>
    <w:p w:rsidR="00E829DB" w:rsidRDefault="00096074">
      <w:pPr>
        <w:pStyle w:val="a4"/>
        <w:numPr>
          <w:ilvl w:val="0"/>
          <w:numId w:val="168"/>
        </w:numPr>
        <w:tabs>
          <w:tab w:val="left" w:pos="447"/>
        </w:tabs>
        <w:spacing w:before="2" w:line="276" w:lineRule="auto"/>
        <w:ind w:right="573" w:firstLine="0"/>
        <w:rPr>
          <w:sz w:val="24"/>
        </w:rPr>
      </w:pPr>
      <w:r>
        <w:rPr>
          <w:color w:val="0F0F0F"/>
          <w:sz w:val="24"/>
        </w:rPr>
        <w:t xml:space="preserve">в устной и письменной форме обобщать и анализировать свой читательский опыт, а </w:t>
      </w:r>
      <w:r>
        <w:rPr>
          <w:color w:val="0F0F0F"/>
          <w:spacing w:val="-2"/>
          <w:sz w:val="24"/>
        </w:rPr>
        <w:t>именно:</w:t>
      </w:r>
    </w:p>
    <w:p w:rsidR="00E829DB" w:rsidRDefault="00096074">
      <w:pPr>
        <w:pStyle w:val="a4"/>
        <w:numPr>
          <w:ilvl w:val="0"/>
          <w:numId w:val="167"/>
        </w:numPr>
        <w:tabs>
          <w:tab w:val="left" w:pos="596"/>
          <w:tab w:val="left" w:pos="941"/>
        </w:tabs>
        <w:spacing w:line="276" w:lineRule="auto"/>
        <w:ind w:right="563" w:hanging="360"/>
        <w:rPr>
          <w:sz w:val="24"/>
        </w:rPr>
      </w:pPr>
      <w:r>
        <w:rPr>
          <w:color w:val="0F0F0F"/>
          <w:sz w:val="20"/>
        </w:rPr>
        <w:tab/>
      </w:r>
      <w:r>
        <w:rPr>
          <w:color w:val="0F0F0F"/>
          <w:sz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E829DB" w:rsidRDefault="00096074">
      <w:pPr>
        <w:pStyle w:val="a4"/>
        <w:numPr>
          <w:ilvl w:val="0"/>
          <w:numId w:val="167"/>
        </w:numPr>
        <w:tabs>
          <w:tab w:val="left" w:pos="596"/>
          <w:tab w:val="left" w:pos="941"/>
        </w:tabs>
        <w:spacing w:line="276" w:lineRule="auto"/>
        <w:ind w:right="573" w:hanging="360"/>
        <w:rPr>
          <w:sz w:val="24"/>
        </w:rPr>
      </w:pPr>
      <w:r>
        <w:rPr>
          <w:color w:val="0F0F0F"/>
          <w:sz w:val="20"/>
        </w:rPr>
        <w:tab/>
      </w:r>
      <w:r>
        <w:rPr>
          <w:color w:val="0F0F0F"/>
          <w:sz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E829DB" w:rsidRDefault="00096074">
      <w:pPr>
        <w:pStyle w:val="a4"/>
        <w:numPr>
          <w:ilvl w:val="0"/>
          <w:numId w:val="167"/>
        </w:numPr>
        <w:tabs>
          <w:tab w:val="left" w:pos="941"/>
        </w:tabs>
        <w:spacing w:line="275" w:lineRule="exact"/>
        <w:ind w:left="941" w:hanging="705"/>
        <w:rPr>
          <w:sz w:val="24"/>
        </w:rPr>
      </w:pPr>
      <w:r>
        <w:rPr>
          <w:color w:val="0F0F0F"/>
          <w:sz w:val="24"/>
        </w:rPr>
        <w:t>давать</w:t>
      </w:r>
      <w:r>
        <w:rPr>
          <w:color w:val="0F0F0F"/>
          <w:spacing w:val="-6"/>
          <w:sz w:val="24"/>
        </w:rPr>
        <w:t xml:space="preserve"> </w:t>
      </w:r>
      <w:r>
        <w:rPr>
          <w:color w:val="0F0F0F"/>
          <w:sz w:val="24"/>
        </w:rPr>
        <w:t>объективное</w:t>
      </w:r>
      <w:r>
        <w:rPr>
          <w:color w:val="0F0F0F"/>
          <w:spacing w:val="-6"/>
          <w:sz w:val="24"/>
        </w:rPr>
        <w:t xml:space="preserve"> </w:t>
      </w:r>
      <w:r>
        <w:rPr>
          <w:color w:val="0F0F0F"/>
          <w:sz w:val="24"/>
        </w:rPr>
        <w:t>изложение</w:t>
      </w:r>
      <w:r>
        <w:rPr>
          <w:color w:val="0F0F0F"/>
          <w:spacing w:val="-6"/>
          <w:sz w:val="24"/>
        </w:rPr>
        <w:t xml:space="preserve"> </w:t>
      </w:r>
      <w:r>
        <w:rPr>
          <w:color w:val="0F0F0F"/>
          <w:sz w:val="24"/>
        </w:rPr>
        <w:t>текста:</w:t>
      </w:r>
      <w:r>
        <w:rPr>
          <w:color w:val="0F0F0F"/>
          <w:spacing w:val="-5"/>
          <w:sz w:val="24"/>
        </w:rPr>
        <w:t xml:space="preserve"> </w:t>
      </w:r>
      <w:r>
        <w:rPr>
          <w:color w:val="0F0F0F"/>
          <w:sz w:val="24"/>
        </w:rPr>
        <w:t>характеризуя</w:t>
      </w:r>
      <w:r>
        <w:rPr>
          <w:color w:val="0F0F0F"/>
          <w:spacing w:val="-4"/>
          <w:sz w:val="24"/>
        </w:rPr>
        <w:t xml:space="preserve"> </w:t>
      </w:r>
      <w:r>
        <w:rPr>
          <w:color w:val="0F0F0F"/>
          <w:spacing w:val="-2"/>
          <w:sz w:val="24"/>
        </w:rPr>
        <w:t>произведение,</w:t>
      </w:r>
    </w:p>
    <w:p w:rsidR="00E829DB" w:rsidRDefault="00096074">
      <w:pPr>
        <w:pStyle w:val="a3"/>
        <w:spacing w:before="242" w:line="276" w:lineRule="auto"/>
        <w:ind w:right="570"/>
      </w:pPr>
      <w:r>
        <w:rPr>
          <w:color w:val="0F0F0F"/>
        </w:rPr>
        <w:t>выделять две (или более) основные темы или идеи произведения, показывать их развитие</w:t>
      </w:r>
      <w:r>
        <w:rPr>
          <w:color w:val="0F0F0F"/>
          <w:spacing w:val="40"/>
        </w:rPr>
        <w:t xml:space="preserve"> </w:t>
      </w:r>
      <w:r>
        <w:rPr>
          <w:color w:val="0F0F0F"/>
        </w:rPr>
        <w:t>в ходе сюжета, их взаимодействие и взаимовлияние, в итоге раскрывая сложность художественного мира произведения;</w:t>
      </w:r>
    </w:p>
    <w:p w:rsidR="00E829DB" w:rsidRDefault="00096074">
      <w:pPr>
        <w:pStyle w:val="a4"/>
        <w:numPr>
          <w:ilvl w:val="0"/>
          <w:numId w:val="167"/>
        </w:numPr>
        <w:tabs>
          <w:tab w:val="left" w:pos="596"/>
          <w:tab w:val="left" w:pos="941"/>
        </w:tabs>
        <w:spacing w:before="1" w:line="276" w:lineRule="auto"/>
        <w:ind w:right="569" w:hanging="360"/>
        <w:rPr>
          <w:sz w:val="24"/>
        </w:rPr>
      </w:pPr>
      <w:r>
        <w:rPr>
          <w:color w:val="0F0F0F"/>
          <w:sz w:val="20"/>
        </w:rPr>
        <w:tab/>
      </w:r>
      <w:r>
        <w:rPr>
          <w:color w:val="0F0F0F"/>
          <w:sz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E829DB" w:rsidRDefault="00096074">
      <w:pPr>
        <w:pStyle w:val="a4"/>
        <w:numPr>
          <w:ilvl w:val="0"/>
          <w:numId w:val="167"/>
        </w:numPr>
        <w:tabs>
          <w:tab w:val="left" w:pos="596"/>
          <w:tab w:val="left" w:pos="941"/>
        </w:tabs>
        <w:spacing w:line="276" w:lineRule="auto"/>
        <w:ind w:right="566" w:hanging="360"/>
        <w:rPr>
          <w:sz w:val="24"/>
        </w:rPr>
      </w:pPr>
      <w:r>
        <w:rPr>
          <w:color w:val="0F0F0F"/>
          <w:sz w:val="20"/>
        </w:rPr>
        <w:tab/>
      </w:r>
      <w:r>
        <w:rPr>
          <w:color w:val="0F0F0F"/>
          <w:sz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829DB" w:rsidRDefault="00096074">
      <w:pPr>
        <w:pStyle w:val="a4"/>
        <w:numPr>
          <w:ilvl w:val="0"/>
          <w:numId w:val="167"/>
        </w:numPr>
        <w:tabs>
          <w:tab w:val="left" w:pos="596"/>
          <w:tab w:val="left" w:pos="941"/>
        </w:tabs>
        <w:spacing w:line="276" w:lineRule="auto"/>
        <w:ind w:right="564" w:hanging="360"/>
        <w:rPr>
          <w:sz w:val="24"/>
        </w:rPr>
      </w:pPr>
      <w:r>
        <w:rPr>
          <w:color w:val="0F0F0F"/>
          <w:sz w:val="20"/>
        </w:rPr>
        <w:tab/>
      </w:r>
      <w:r>
        <w:rPr>
          <w:color w:val="0F0F0F"/>
          <w:sz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829DB" w:rsidRDefault="00096074">
      <w:pPr>
        <w:pStyle w:val="a4"/>
        <w:numPr>
          <w:ilvl w:val="0"/>
          <w:numId w:val="167"/>
        </w:numPr>
        <w:tabs>
          <w:tab w:val="left" w:pos="596"/>
          <w:tab w:val="left" w:pos="941"/>
        </w:tabs>
        <w:spacing w:line="276" w:lineRule="auto"/>
        <w:ind w:right="568" w:hanging="360"/>
        <w:rPr>
          <w:sz w:val="24"/>
        </w:rPr>
      </w:pPr>
      <w:r>
        <w:rPr>
          <w:color w:val="0F0F0F"/>
          <w:sz w:val="20"/>
        </w:rPr>
        <w:tab/>
      </w:r>
      <w:r>
        <w:rPr>
          <w:color w:val="0F0F0F"/>
          <w:sz w:val="24"/>
        </w:rPr>
        <w:t>анализировать случаи, когда для осмысления точки зрения автора и/или героев требуется</w:t>
      </w:r>
      <w:r>
        <w:rPr>
          <w:color w:val="0F0F0F"/>
          <w:spacing w:val="-2"/>
          <w:sz w:val="24"/>
        </w:rPr>
        <w:t xml:space="preserve"> </w:t>
      </w:r>
      <w:r>
        <w:rPr>
          <w:color w:val="0F0F0F"/>
          <w:sz w:val="24"/>
        </w:rPr>
        <w:t>отличать</w:t>
      </w:r>
      <w:r>
        <w:rPr>
          <w:color w:val="0F0F0F"/>
          <w:spacing w:val="-2"/>
          <w:sz w:val="24"/>
        </w:rPr>
        <w:t xml:space="preserve"> </w:t>
      </w:r>
      <w:r>
        <w:rPr>
          <w:color w:val="0F0F0F"/>
          <w:sz w:val="24"/>
        </w:rPr>
        <w:t>то,</w:t>
      </w:r>
      <w:r>
        <w:rPr>
          <w:color w:val="0F0F0F"/>
          <w:spacing w:val="-3"/>
          <w:sz w:val="24"/>
        </w:rPr>
        <w:t xml:space="preserve"> </w:t>
      </w:r>
      <w:r>
        <w:rPr>
          <w:color w:val="0F0F0F"/>
          <w:sz w:val="24"/>
        </w:rPr>
        <w:t>что</w:t>
      </w:r>
      <w:r>
        <w:rPr>
          <w:color w:val="0F0F0F"/>
          <w:spacing w:val="-3"/>
          <w:sz w:val="24"/>
        </w:rPr>
        <w:t xml:space="preserve"> </w:t>
      </w:r>
      <w:r>
        <w:rPr>
          <w:color w:val="0F0F0F"/>
          <w:sz w:val="24"/>
        </w:rPr>
        <w:t>прямо</w:t>
      </w:r>
      <w:r>
        <w:rPr>
          <w:color w:val="0F0F0F"/>
          <w:spacing w:val="-3"/>
          <w:sz w:val="24"/>
        </w:rPr>
        <w:t xml:space="preserve"> </w:t>
      </w:r>
      <w:r>
        <w:rPr>
          <w:color w:val="0F0F0F"/>
          <w:sz w:val="24"/>
        </w:rPr>
        <w:t>заявлено</w:t>
      </w:r>
      <w:r>
        <w:rPr>
          <w:color w:val="0F0F0F"/>
          <w:spacing w:val="-3"/>
          <w:sz w:val="24"/>
        </w:rPr>
        <w:t xml:space="preserve"> </w:t>
      </w:r>
      <w:r>
        <w:rPr>
          <w:color w:val="0F0F0F"/>
          <w:sz w:val="24"/>
        </w:rPr>
        <w:t>в</w:t>
      </w:r>
      <w:r>
        <w:rPr>
          <w:color w:val="0F0F0F"/>
          <w:spacing w:val="-4"/>
          <w:sz w:val="24"/>
        </w:rPr>
        <w:t xml:space="preserve"> </w:t>
      </w:r>
      <w:r>
        <w:rPr>
          <w:color w:val="0F0F0F"/>
          <w:sz w:val="24"/>
        </w:rPr>
        <w:t>тексте,</w:t>
      </w:r>
      <w:r>
        <w:rPr>
          <w:color w:val="0F0F0F"/>
          <w:spacing w:val="-3"/>
          <w:sz w:val="24"/>
        </w:rPr>
        <w:t xml:space="preserve"> </w:t>
      </w:r>
      <w:r>
        <w:rPr>
          <w:color w:val="0F0F0F"/>
          <w:sz w:val="24"/>
        </w:rPr>
        <w:t>от</w:t>
      </w:r>
      <w:r>
        <w:rPr>
          <w:color w:val="0F0F0F"/>
          <w:spacing w:val="-3"/>
          <w:sz w:val="24"/>
        </w:rPr>
        <w:t xml:space="preserve"> </w:t>
      </w:r>
      <w:r>
        <w:rPr>
          <w:color w:val="0F0F0F"/>
          <w:sz w:val="24"/>
        </w:rPr>
        <w:t>того,</w:t>
      </w:r>
      <w:r>
        <w:rPr>
          <w:color w:val="0F0F0F"/>
          <w:spacing w:val="-3"/>
          <w:sz w:val="24"/>
        </w:rPr>
        <w:t xml:space="preserve"> </w:t>
      </w:r>
      <w:r>
        <w:rPr>
          <w:color w:val="0F0F0F"/>
          <w:sz w:val="24"/>
        </w:rPr>
        <w:t>что</w:t>
      </w:r>
      <w:r>
        <w:rPr>
          <w:color w:val="0F0F0F"/>
          <w:spacing w:val="-3"/>
          <w:sz w:val="24"/>
        </w:rPr>
        <w:t xml:space="preserve"> </w:t>
      </w:r>
      <w:r>
        <w:rPr>
          <w:color w:val="0F0F0F"/>
          <w:sz w:val="24"/>
        </w:rPr>
        <w:t>в</w:t>
      </w:r>
      <w:r>
        <w:rPr>
          <w:color w:val="0F0F0F"/>
          <w:spacing w:val="-4"/>
          <w:sz w:val="24"/>
        </w:rPr>
        <w:t xml:space="preserve"> </w:t>
      </w:r>
      <w:r>
        <w:rPr>
          <w:color w:val="0F0F0F"/>
          <w:sz w:val="24"/>
        </w:rPr>
        <w:t>нем подразумевается (например, ирония, сатира, сарказм, аллегория, гипербола и т.п.);</w:t>
      </w:r>
    </w:p>
    <w:p w:rsidR="00E829DB" w:rsidRDefault="00096074">
      <w:pPr>
        <w:pStyle w:val="a4"/>
        <w:numPr>
          <w:ilvl w:val="0"/>
          <w:numId w:val="168"/>
        </w:numPr>
        <w:tabs>
          <w:tab w:val="left" w:pos="521"/>
        </w:tabs>
        <w:ind w:left="521" w:hanging="299"/>
        <w:rPr>
          <w:sz w:val="24"/>
        </w:rPr>
      </w:pPr>
      <w:r>
        <w:rPr>
          <w:color w:val="0F0F0F"/>
          <w:sz w:val="24"/>
        </w:rPr>
        <w:t>осуществлять</w:t>
      </w:r>
      <w:r>
        <w:rPr>
          <w:color w:val="0F0F0F"/>
          <w:spacing w:val="-9"/>
          <w:sz w:val="24"/>
        </w:rPr>
        <w:t xml:space="preserve"> </w:t>
      </w:r>
      <w:r>
        <w:rPr>
          <w:color w:val="0F0F0F"/>
          <w:sz w:val="24"/>
        </w:rPr>
        <w:t>следующую</w:t>
      </w:r>
      <w:r>
        <w:rPr>
          <w:color w:val="0F0F0F"/>
          <w:spacing w:val="-6"/>
          <w:sz w:val="24"/>
        </w:rPr>
        <w:t xml:space="preserve"> </w:t>
      </w:r>
      <w:r>
        <w:rPr>
          <w:color w:val="0F0F0F"/>
          <w:sz w:val="24"/>
        </w:rPr>
        <w:t>продуктивную</w:t>
      </w:r>
      <w:r>
        <w:rPr>
          <w:color w:val="0F0F0F"/>
          <w:spacing w:val="-6"/>
          <w:sz w:val="24"/>
        </w:rPr>
        <w:t xml:space="preserve"> </w:t>
      </w:r>
      <w:r>
        <w:rPr>
          <w:color w:val="0F0F0F"/>
          <w:spacing w:val="-2"/>
          <w:sz w:val="24"/>
        </w:rPr>
        <w:t>деятельность:</w:t>
      </w:r>
    </w:p>
    <w:p w:rsidR="00E829DB" w:rsidRDefault="00096074">
      <w:pPr>
        <w:pStyle w:val="a4"/>
        <w:numPr>
          <w:ilvl w:val="0"/>
          <w:numId w:val="167"/>
        </w:numPr>
        <w:tabs>
          <w:tab w:val="left" w:pos="596"/>
          <w:tab w:val="left" w:pos="941"/>
        </w:tabs>
        <w:spacing w:before="41" w:line="276" w:lineRule="auto"/>
        <w:ind w:right="566" w:hanging="360"/>
        <w:rPr>
          <w:sz w:val="24"/>
        </w:rPr>
      </w:pPr>
      <w:r>
        <w:rPr>
          <w:color w:val="0F0F0F"/>
          <w:sz w:val="20"/>
        </w:rPr>
        <w:tab/>
      </w:r>
      <w:r>
        <w:rPr>
          <w:color w:val="0F0F0F"/>
          <w:sz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rsidR="00E829DB" w:rsidRDefault="00096074">
      <w:pPr>
        <w:pStyle w:val="a4"/>
        <w:numPr>
          <w:ilvl w:val="0"/>
          <w:numId w:val="167"/>
        </w:numPr>
        <w:tabs>
          <w:tab w:val="left" w:pos="596"/>
          <w:tab w:val="left" w:pos="941"/>
        </w:tabs>
        <w:spacing w:line="276" w:lineRule="auto"/>
        <w:ind w:right="568" w:hanging="360"/>
        <w:rPr>
          <w:sz w:val="24"/>
        </w:rPr>
      </w:pPr>
      <w:r>
        <w:rPr>
          <w:color w:val="0F0F0F"/>
          <w:sz w:val="20"/>
        </w:rPr>
        <w:tab/>
      </w:r>
      <w:r>
        <w:rPr>
          <w:color w:val="0F0F0F"/>
          <w:sz w:val="24"/>
        </w:rPr>
        <w:t>выполнять</w:t>
      </w:r>
      <w:r>
        <w:rPr>
          <w:color w:val="0F0F0F"/>
          <w:spacing w:val="40"/>
          <w:sz w:val="24"/>
        </w:rPr>
        <w:t xml:space="preserve"> </w:t>
      </w:r>
      <w:r>
        <w:rPr>
          <w:color w:val="0F0F0F"/>
          <w:sz w:val="24"/>
        </w:rPr>
        <w:t>проектные</w:t>
      </w:r>
      <w:r>
        <w:rPr>
          <w:color w:val="0F0F0F"/>
          <w:spacing w:val="-2"/>
          <w:sz w:val="24"/>
        </w:rPr>
        <w:t xml:space="preserve"> </w:t>
      </w:r>
      <w:r>
        <w:rPr>
          <w:color w:val="0F0F0F"/>
          <w:sz w:val="24"/>
        </w:rPr>
        <w:t>работы</w:t>
      </w:r>
      <w:r>
        <w:rPr>
          <w:color w:val="0F0F0F"/>
          <w:spacing w:val="-2"/>
          <w:sz w:val="24"/>
        </w:rPr>
        <w:t xml:space="preserve"> </w:t>
      </w:r>
      <w:r>
        <w:rPr>
          <w:color w:val="0F0F0F"/>
          <w:sz w:val="24"/>
        </w:rPr>
        <w:t>в</w:t>
      </w:r>
      <w:r>
        <w:rPr>
          <w:color w:val="0F0F0F"/>
          <w:spacing w:val="-3"/>
          <w:sz w:val="24"/>
        </w:rPr>
        <w:t xml:space="preserve"> </w:t>
      </w:r>
      <w:r>
        <w:rPr>
          <w:color w:val="0F0F0F"/>
          <w:sz w:val="24"/>
        </w:rPr>
        <w:t>сфере</w:t>
      </w:r>
      <w:r>
        <w:rPr>
          <w:color w:val="0F0F0F"/>
          <w:spacing w:val="-4"/>
          <w:sz w:val="24"/>
        </w:rPr>
        <w:t xml:space="preserve"> </w:t>
      </w:r>
      <w:r>
        <w:rPr>
          <w:color w:val="0F0F0F"/>
          <w:sz w:val="24"/>
        </w:rPr>
        <w:t>литературы</w:t>
      </w:r>
      <w:r>
        <w:rPr>
          <w:color w:val="0F0F0F"/>
          <w:spacing w:val="-2"/>
          <w:sz w:val="24"/>
        </w:rPr>
        <w:t xml:space="preserve"> </w:t>
      </w:r>
      <w:r>
        <w:rPr>
          <w:color w:val="0F0F0F"/>
          <w:sz w:val="24"/>
        </w:rPr>
        <w:t>и</w:t>
      </w:r>
      <w:r>
        <w:rPr>
          <w:color w:val="0F0F0F"/>
          <w:spacing w:val="-1"/>
          <w:sz w:val="24"/>
        </w:rPr>
        <w:t xml:space="preserve"> </w:t>
      </w:r>
      <w:r>
        <w:rPr>
          <w:color w:val="0F0F0F"/>
          <w:sz w:val="24"/>
        </w:rPr>
        <w:t>искусства,</w:t>
      </w:r>
      <w:r>
        <w:rPr>
          <w:color w:val="0F0F0F"/>
          <w:spacing w:val="40"/>
          <w:sz w:val="24"/>
        </w:rPr>
        <w:t xml:space="preserve"> </w:t>
      </w:r>
      <w:r>
        <w:rPr>
          <w:color w:val="0F0F0F"/>
          <w:sz w:val="24"/>
        </w:rPr>
        <w:t>предлагать</w:t>
      </w:r>
      <w:r>
        <w:rPr>
          <w:color w:val="0F0F0F"/>
          <w:spacing w:val="40"/>
          <w:sz w:val="24"/>
        </w:rPr>
        <w:t xml:space="preserve"> </w:t>
      </w:r>
      <w:r>
        <w:rPr>
          <w:color w:val="0F0F0F"/>
          <w:sz w:val="24"/>
        </w:rPr>
        <w:t>свои собственные обоснованные интерпретации литературных произведений.</w:t>
      </w:r>
    </w:p>
    <w:p w:rsidR="00E829DB" w:rsidRDefault="00096074">
      <w:pPr>
        <w:spacing w:before="1"/>
        <w:ind w:left="222"/>
        <w:jc w:val="both"/>
        <w:rPr>
          <w:b/>
          <w:sz w:val="24"/>
        </w:rPr>
      </w:pPr>
      <w:r>
        <w:rPr>
          <w:b/>
          <w:color w:val="0F0F0F"/>
          <w:sz w:val="24"/>
        </w:rPr>
        <w:t>Выпускник</w:t>
      </w:r>
      <w:r>
        <w:rPr>
          <w:b/>
          <w:color w:val="0F0F0F"/>
          <w:spacing w:val="-6"/>
          <w:sz w:val="24"/>
        </w:rPr>
        <w:t xml:space="preserve"> </w:t>
      </w:r>
      <w:r>
        <w:rPr>
          <w:b/>
          <w:color w:val="0F0F0F"/>
          <w:sz w:val="24"/>
        </w:rPr>
        <w:t>на</w:t>
      </w:r>
      <w:r>
        <w:rPr>
          <w:b/>
          <w:color w:val="0F0F0F"/>
          <w:spacing w:val="-3"/>
          <w:sz w:val="24"/>
        </w:rPr>
        <w:t xml:space="preserve"> </w:t>
      </w:r>
      <w:r>
        <w:rPr>
          <w:b/>
          <w:color w:val="0F0F0F"/>
          <w:sz w:val="24"/>
        </w:rPr>
        <w:t>базовом</w:t>
      </w:r>
      <w:r>
        <w:rPr>
          <w:b/>
          <w:color w:val="0F0F0F"/>
          <w:spacing w:val="-4"/>
          <w:sz w:val="24"/>
        </w:rPr>
        <w:t xml:space="preserve"> </w:t>
      </w:r>
      <w:r>
        <w:rPr>
          <w:b/>
          <w:color w:val="0F0F0F"/>
          <w:sz w:val="24"/>
        </w:rPr>
        <w:t>уровне</w:t>
      </w:r>
      <w:r>
        <w:rPr>
          <w:b/>
          <w:color w:val="0F0F0F"/>
          <w:spacing w:val="-5"/>
          <w:sz w:val="24"/>
        </w:rPr>
        <w:t xml:space="preserve"> </w:t>
      </w:r>
      <w:r>
        <w:rPr>
          <w:b/>
          <w:color w:val="0F0F0F"/>
          <w:sz w:val="24"/>
        </w:rPr>
        <w:t>получит</w:t>
      </w:r>
      <w:r>
        <w:rPr>
          <w:b/>
          <w:color w:val="0F0F0F"/>
          <w:spacing w:val="-2"/>
          <w:sz w:val="24"/>
        </w:rPr>
        <w:t xml:space="preserve"> </w:t>
      </w:r>
      <w:r>
        <w:rPr>
          <w:b/>
          <w:color w:val="0F0F0F"/>
          <w:sz w:val="24"/>
        </w:rPr>
        <w:t>возможность</w:t>
      </w:r>
      <w:r>
        <w:rPr>
          <w:b/>
          <w:color w:val="0F0F0F"/>
          <w:spacing w:val="-3"/>
          <w:sz w:val="24"/>
        </w:rPr>
        <w:t xml:space="preserve"> </w:t>
      </w:r>
      <w:r>
        <w:rPr>
          <w:b/>
          <w:color w:val="0F0F0F"/>
          <w:spacing w:val="-2"/>
          <w:sz w:val="24"/>
        </w:rPr>
        <w:t>научиться:</w:t>
      </w:r>
    </w:p>
    <w:p w:rsidR="00E829DB" w:rsidRDefault="00E829DB">
      <w:pPr>
        <w:jc w:val="both"/>
        <w:rPr>
          <w:sz w:val="24"/>
        </w:rPr>
        <w:sectPr w:rsidR="00E829DB">
          <w:pgSz w:w="11910" w:h="16390"/>
          <w:pgMar w:top="1060" w:right="280" w:bottom="1260" w:left="1480" w:header="0" w:footer="1044" w:gutter="0"/>
          <w:cols w:space="720"/>
        </w:sectPr>
      </w:pPr>
    </w:p>
    <w:p w:rsidR="00E829DB" w:rsidRDefault="00096074">
      <w:pPr>
        <w:pStyle w:val="a4"/>
        <w:numPr>
          <w:ilvl w:val="0"/>
          <w:numId w:val="168"/>
        </w:numPr>
        <w:tabs>
          <w:tab w:val="left" w:pos="466"/>
        </w:tabs>
        <w:spacing w:before="69" w:line="276" w:lineRule="auto"/>
        <w:ind w:right="574" w:firstLine="0"/>
        <w:rPr>
          <w:sz w:val="24"/>
        </w:rPr>
      </w:pPr>
      <w:r>
        <w:rPr>
          <w:color w:val="0F0F0F"/>
          <w:sz w:val="24"/>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E829DB" w:rsidRDefault="00096074">
      <w:pPr>
        <w:pStyle w:val="a4"/>
        <w:numPr>
          <w:ilvl w:val="0"/>
          <w:numId w:val="168"/>
        </w:numPr>
        <w:tabs>
          <w:tab w:val="left" w:pos="560"/>
        </w:tabs>
        <w:spacing w:before="1" w:line="276" w:lineRule="auto"/>
        <w:ind w:right="573" w:firstLine="0"/>
        <w:rPr>
          <w:sz w:val="24"/>
        </w:rPr>
      </w:pPr>
      <w:r>
        <w:rPr>
          <w:color w:val="0F0F0F"/>
          <w:sz w:val="24"/>
        </w:rPr>
        <w:t xml:space="preserve">анализировать художественное произведение в сочетании воплощения в нем объективных законов литературного развития и субъективных черт авторской </w:t>
      </w:r>
      <w:r>
        <w:rPr>
          <w:color w:val="0F0F0F"/>
          <w:spacing w:val="-2"/>
          <w:sz w:val="24"/>
        </w:rPr>
        <w:t>индивидуальности;</w:t>
      </w:r>
    </w:p>
    <w:p w:rsidR="00E829DB" w:rsidRDefault="00096074">
      <w:pPr>
        <w:pStyle w:val="a4"/>
        <w:numPr>
          <w:ilvl w:val="0"/>
          <w:numId w:val="168"/>
        </w:numPr>
        <w:tabs>
          <w:tab w:val="left" w:pos="466"/>
        </w:tabs>
        <w:spacing w:before="1" w:line="276" w:lineRule="auto"/>
        <w:ind w:right="576" w:firstLine="0"/>
        <w:rPr>
          <w:sz w:val="24"/>
        </w:rPr>
      </w:pPr>
      <w:r>
        <w:rPr>
          <w:color w:val="0F0F0F"/>
          <w:sz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E829DB" w:rsidRDefault="00096074">
      <w:pPr>
        <w:pStyle w:val="a4"/>
        <w:numPr>
          <w:ilvl w:val="0"/>
          <w:numId w:val="168"/>
        </w:numPr>
        <w:tabs>
          <w:tab w:val="left" w:pos="466"/>
        </w:tabs>
        <w:spacing w:line="276" w:lineRule="auto"/>
        <w:ind w:right="567" w:firstLine="0"/>
        <w:rPr>
          <w:sz w:val="24"/>
        </w:rPr>
      </w:pPr>
      <w:r>
        <w:rPr>
          <w:color w:val="0F0F0F"/>
          <w:sz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E829DB" w:rsidRDefault="00E829DB">
      <w:pPr>
        <w:pStyle w:val="a3"/>
        <w:spacing w:before="43"/>
        <w:ind w:left="0"/>
        <w:jc w:val="left"/>
      </w:pPr>
    </w:p>
    <w:p w:rsidR="00E829DB" w:rsidRDefault="00096074">
      <w:pPr>
        <w:ind w:left="222"/>
        <w:jc w:val="both"/>
        <w:rPr>
          <w:b/>
          <w:sz w:val="24"/>
        </w:rPr>
      </w:pPr>
      <w:r>
        <w:rPr>
          <w:b/>
          <w:color w:val="0F0F0F"/>
          <w:sz w:val="24"/>
        </w:rPr>
        <w:t>Тематическое</w:t>
      </w:r>
      <w:r>
        <w:rPr>
          <w:b/>
          <w:color w:val="0F0F0F"/>
          <w:spacing w:val="-6"/>
          <w:sz w:val="24"/>
        </w:rPr>
        <w:t xml:space="preserve"> </w:t>
      </w:r>
      <w:r>
        <w:rPr>
          <w:b/>
          <w:color w:val="0F0F0F"/>
          <w:spacing w:val="-2"/>
          <w:sz w:val="24"/>
        </w:rPr>
        <w:t>планирование</w:t>
      </w:r>
    </w:p>
    <w:p w:rsidR="00E829DB" w:rsidRDefault="00E829DB">
      <w:pPr>
        <w:pStyle w:val="a3"/>
        <w:spacing w:before="128"/>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2269"/>
        <w:gridCol w:w="1844"/>
      </w:tblGrid>
      <w:tr w:rsidR="00E829DB">
        <w:trPr>
          <w:trHeight w:val="496"/>
        </w:trPr>
        <w:tc>
          <w:tcPr>
            <w:tcW w:w="4787" w:type="dxa"/>
          </w:tcPr>
          <w:p w:rsidR="00E829DB" w:rsidRDefault="00096074">
            <w:pPr>
              <w:pStyle w:val="TableParagraph"/>
              <w:spacing w:line="275" w:lineRule="exact"/>
              <w:ind w:left="107"/>
              <w:rPr>
                <w:b/>
                <w:sz w:val="24"/>
              </w:rPr>
            </w:pPr>
            <w:r>
              <w:rPr>
                <w:b/>
                <w:color w:val="0F0F0F"/>
                <w:sz w:val="24"/>
              </w:rPr>
              <w:t>Название</w:t>
            </w:r>
            <w:r>
              <w:rPr>
                <w:b/>
                <w:color w:val="0F0F0F"/>
                <w:spacing w:val="-6"/>
                <w:sz w:val="24"/>
              </w:rPr>
              <w:t xml:space="preserve"> </w:t>
            </w:r>
            <w:r>
              <w:rPr>
                <w:b/>
                <w:color w:val="0F0F0F"/>
                <w:spacing w:val="-2"/>
                <w:sz w:val="24"/>
              </w:rPr>
              <w:t>блока</w:t>
            </w:r>
          </w:p>
        </w:tc>
        <w:tc>
          <w:tcPr>
            <w:tcW w:w="2269" w:type="dxa"/>
          </w:tcPr>
          <w:p w:rsidR="00E829DB" w:rsidRDefault="00096074">
            <w:pPr>
              <w:pStyle w:val="TableParagraph"/>
              <w:spacing w:line="275" w:lineRule="exact"/>
              <w:ind w:left="107"/>
              <w:rPr>
                <w:b/>
                <w:sz w:val="24"/>
              </w:rPr>
            </w:pPr>
            <w:r>
              <w:rPr>
                <w:b/>
                <w:color w:val="0F0F0F"/>
                <w:sz w:val="24"/>
              </w:rPr>
              <w:t xml:space="preserve">10 </w:t>
            </w:r>
            <w:r>
              <w:rPr>
                <w:b/>
                <w:color w:val="0F0F0F"/>
                <w:spacing w:val="-2"/>
                <w:sz w:val="24"/>
              </w:rPr>
              <w:t>класс</w:t>
            </w:r>
          </w:p>
        </w:tc>
        <w:tc>
          <w:tcPr>
            <w:tcW w:w="1844" w:type="dxa"/>
          </w:tcPr>
          <w:p w:rsidR="00E829DB" w:rsidRDefault="00096074">
            <w:pPr>
              <w:pStyle w:val="TableParagraph"/>
              <w:spacing w:line="275" w:lineRule="exact"/>
              <w:ind w:left="106"/>
              <w:rPr>
                <w:b/>
                <w:sz w:val="24"/>
              </w:rPr>
            </w:pPr>
            <w:r>
              <w:rPr>
                <w:b/>
                <w:color w:val="0F0F0F"/>
                <w:sz w:val="24"/>
              </w:rPr>
              <w:t xml:space="preserve">11 </w:t>
            </w:r>
            <w:r>
              <w:rPr>
                <w:b/>
                <w:color w:val="0F0F0F"/>
                <w:spacing w:val="-2"/>
                <w:sz w:val="24"/>
              </w:rPr>
              <w:t>класс</w:t>
            </w:r>
          </w:p>
        </w:tc>
      </w:tr>
      <w:tr w:rsidR="00E829DB">
        <w:trPr>
          <w:trHeight w:val="498"/>
        </w:trPr>
        <w:tc>
          <w:tcPr>
            <w:tcW w:w="4787" w:type="dxa"/>
          </w:tcPr>
          <w:p w:rsidR="00E829DB" w:rsidRDefault="00096074">
            <w:pPr>
              <w:pStyle w:val="TableParagraph"/>
              <w:spacing w:before="1"/>
              <w:ind w:left="107"/>
              <w:rPr>
                <w:sz w:val="24"/>
              </w:rPr>
            </w:pPr>
            <w:r>
              <w:rPr>
                <w:color w:val="0F0F0F"/>
                <w:spacing w:val="-2"/>
                <w:sz w:val="24"/>
              </w:rPr>
              <w:t>«Личность»</w:t>
            </w:r>
          </w:p>
        </w:tc>
        <w:tc>
          <w:tcPr>
            <w:tcW w:w="2269" w:type="dxa"/>
          </w:tcPr>
          <w:p w:rsidR="00E829DB" w:rsidRDefault="00096074">
            <w:pPr>
              <w:pStyle w:val="TableParagraph"/>
              <w:spacing w:before="1"/>
              <w:ind w:left="107"/>
              <w:rPr>
                <w:sz w:val="24"/>
              </w:rPr>
            </w:pPr>
            <w:r>
              <w:rPr>
                <w:color w:val="0F0F0F"/>
                <w:spacing w:val="-10"/>
                <w:sz w:val="24"/>
              </w:rPr>
              <w:t>3</w:t>
            </w:r>
          </w:p>
        </w:tc>
        <w:tc>
          <w:tcPr>
            <w:tcW w:w="1844" w:type="dxa"/>
          </w:tcPr>
          <w:p w:rsidR="00E829DB" w:rsidRDefault="00096074">
            <w:pPr>
              <w:pStyle w:val="TableParagraph"/>
              <w:spacing w:before="1"/>
              <w:ind w:left="106"/>
              <w:rPr>
                <w:sz w:val="24"/>
              </w:rPr>
            </w:pPr>
            <w:r>
              <w:rPr>
                <w:color w:val="0F0F0F"/>
                <w:spacing w:val="-10"/>
                <w:sz w:val="24"/>
              </w:rPr>
              <w:t>2</w:t>
            </w:r>
          </w:p>
        </w:tc>
      </w:tr>
      <w:tr w:rsidR="00E829DB">
        <w:trPr>
          <w:trHeight w:val="496"/>
        </w:trPr>
        <w:tc>
          <w:tcPr>
            <w:tcW w:w="4787" w:type="dxa"/>
          </w:tcPr>
          <w:p w:rsidR="00E829DB" w:rsidRDefault="00096074">
            <w:pPr>
              <w:pStyle w:val="TableParagraph"/>
              <w:spacing w:line="275" w:lineRule="exact"/>
              <w:ind w:left="107"/>
              <w:rPr>
                <w:sz w:val="24"/>
              </w:rPr>
            </w:pPr>
            <w:r>
              <w:rPr>
                <w:color w:val="0F0F0F"/>
                <w:sz w:val="24"/>
              </w:rPr>
              <w:t>«Личность</w:t>
            </w:r>
            <w:r>
              <w:rPr>
                <w:color w:val="0F0F0F"/>
                <w:spacing w:val="-2"/>
                <w:sz w:val="24"/>
              </w:rPr>
              <w:t xml:space="preserve"> </w:t>
            </w:r>
            <w:r>
              <w:rPr>
                <w:color w:val="0F0F0F"/>
                <w:sz w:val="24"/>
              </w:rPr>
              <w:t>и</w:t>
            </w:r>
            <w:r>
              <w:rPr>
                <w:color w:val="0F0F0F"/>
                <w:spacing w:val="-2"/>
                <w:sz w:val="24"/>
              </w:rPr>
              <w:t xml:space="preserve"> семья»</w:t>
            </w:r>
          </w:p>
        </w:tc>
        <w:tc>
          <w:tcPr>
            <w:tcW w:w="2269" w:type="dxa"/>
          </w:tcPr>
          <w:p w:rsidR="00E829DB" w:rsidRDefault="00096074">
            <w:pPr>
              <w:pStyle w:val="TableParagraph"/>
              <w:spacing w:line="275" w:lineRule="exact"/>
              <w:ind w:left="107"/>
              <w:rPr>
                <w:sz w:val="24"/>
              </w:rPr>
            </w:pPr>
            <w:r>
              <w:rPr>
                <w:color w:val="0F0F0F"/>
                <w:spacing w:val="-10"/>
                <w:sz w:val="24"/>
              </w:rPr>
              <w:t>8</w:t>
            </w:r>
          </w:p>
        </w:tc>
        <w:tc>
          <w:tcPr>
            <w:tcW w:w="1844" w:type="dxa"/>
          </w:tcPr>
          <w:p w:rsidR="00E829DB" w:rsidRDefault="00096074">
            <w:pPr>
              <w:pStyle w:val="TableParagraph"/>
              <w:spacing w:line="275" w:lineRule="exact"/>
              <w:ind w:left="106"/>
              <w:rPr>
                <w:sz w:val="24"/>
              </w:rPr>
            </w:pPr>
            <w:r>
              <w:rPr>
                <w:color w:val="0F0F0F"/>
                <w:spacing w:val="-10"/>
                <w:sz w:val="24"/>
              </w:rPr>
              <w:t>6</w:t>
            </w:r>
          </w:p>
        </w:tc>
      </w:tr>
      <w:tr w:rsidR="00E829DB">
        <w:trPr>
          <w:trHeight w:val="498"/>
        </w:trPr>
        <w:tc>
          <w:tcPr>
            <w:tcW w:w="4787" w:type="dxa"/>
          </w:tcPr>
          <w:p w:rsidR="00E829DB" w:rsidRDefault="00096074">
            <w:pPr>
              <w:pStyle w:val="TableParagraph"/>
              <w:spacing w:line="275" w:lineRule="exact"/>
              <w:ind w:left="107"/>
              <w:rPr>
                <w:sz w:val="24"/>
              </w:rPr>
            </w:pPr>
            <w:r>
              <w:rPr>
                <w:color w:val="0F0F0F"/>
                <w:sz w:val="24"/>
              </w:rPr>
              <w:t>«Личность –</w:t>
            </w:r>
            <w:r>
              <w:rPr>
                <w:color w:val="0F0F0F"/>
                <w:spacing w:val="58"/>
                <w:sz w:val="24"/>
              </w:rPr>
              <w:t xml:space="preserve"> </w:t>
            </w:r>
            <w:r>
              <w:rPr>
                <w:color w:val="0F0F0F"/>
                <w:sz w:val="24"/>
              </w:rPr>
              <w:t>общество</w:t>
            </w:r>
            <w:r>
              <w:rPr>
                <w:color w:val="0F0F0F"/>
                <w:spacing w:val="58"/>
                <w:sz w:val="24"/>
              </w:rPr>
              <w:t xml:space="preserve"> </w:t>
            </w:r>
            <w:r>
              <w:rPr>
                <w:color w:val="0F0F0F"/>
                <w:sz w:val="24"/>
              </w:rPr>
              <w:t>–</w:t>
            </w:r>
            <w:r>
              <w:rPr>
                <w:color w:val="0F0F0F"/>
                <w:spacing w:val="58"/>
                <w:sz w:val="24"/>
              </w:rPr>
              <w:t xml:space="preserve"> </w:t>
            </w:r>
            <w:r>
              <w:rPr>
                <w:color w:val="0F0F0F"/>
                <w:spacing w:val="-2"/>
                <w:sz w:val="24"/>
              </w:rPr>
              <w:t>государство»</w:t>
            </w:r>
          </w:p>
        </w:tc>
        <w:tc>
          <w:tcPr>
            <w:tcW w:w="2269" w:type="dxa"/>
          </w:tcPr>
          <w:p w:rsidR="00E829DB" w:rsidRDefault="00096074">
            <w:pPr>
              <w:pStyle w:val="TableParagraph"/>
              <w:spacing w:line="275" w:lineRule="exact"/>
              <w:ind w:left="107"/>
              <w:rPr>
                <w:sz w:val="24"/>
              </w:rPr>
            </w:pPr>
            <w:r>
              <w:rPr>
                <w:color w:val="0F0F0F"/>
                <w:spacing w:val="-10"/>
                <w:sz w:val="24"/>
              </w:rPr>
              <w:t>2</w:t>
            </w:r>
          </w:p>
        </w:tc>
        <w:tc>
          <w:tcPr>
            <w:tcW w:w="1844" w:type="dxa"/>
          </w:tcPr>
          <w:p w:rsidR="00E829DB" w:rsidRDefault="00096074">
            <w:pPr>
              <w:pStyle w:val="TableParagraph"/>
              <w:spacing w:line="275" w:lineRule="exact"/>
              <w:ind w:left="106"/>
              <w:rPr>
                <w:sz w:val="24"/>
              </w:rPr>
            </w:pPr>
            <w:r>
              <w:rPr>
                <w:color w:val="0F0F0F"/>
                <w:spacing w:val="-10"/>
                <w:sz w:val="24"/>
              </w:rPr>
              <w:t>3</w:t>
            </w:r>
          </w:p>
        </w:tc>
      </w:tr>
      <w:tr w:rsidR="00E829DB">
        <w:trPr>
          <w:trHeight w:val="496"/>
        </w:trPr>
        <w:tc>
          <w:tcPr>
            <w:tcW w:w="4787" w:type="dxa"/>
          </w:tcPr>
          <w:p w:rsidR="00E829DB" w:rsidRDefault="00096074">
            <w:pPr>
              <w:pStyle w:val="TableParagraph"/>
              <w:spacing w:line="275" w:lineRule="exact"/>
              <w:ind w:left="107"/>
              <w:rPr>
                <w:sz w:val="24"/>
              </w:rPr>
            </w:pPr>
            <w:r>
              <w:rPr>
                <w:color w:val="0F0F0F"/>
                <w:sz w:val="24"/>
              </w:rPr>
              <w:t>«Личность –</w:t>
            </w:r>
            <w:r>
              <w:rPr>
                <w:color w:val="0F0F0F"/>
                <w:spacing w:val="58"/>
                <w:sz w:val="24"/>
              </w:rPr>
              <w:t xml:space="preserve"> </w:t>
            </w:r>
            <w:r>
              <w:rPr>
                <w:color w:val="0F0F0F"/>
                <w:sz w:val="24"/>
              </w:rPr>
              <w:t>природа</w:t>
            </w:r>
            <w:r>
              <w:rPr>
                <w:color w:val="0F0F0F"/>
                <w:spacing w:val="56"/>
                <w:sz w:val="24"/>
              </w:rPr>
              <w:t xml:space="preserve"> </w:t>
            </w:r>
            <w:r>
              <w:rPr>
                <w:color w:val="0F0F0F"/>
                <w:sz w:val="24"/>
              </w:rPr>
              <w:t>–</w:t>
            </w:r>
            <w:r>
              <w:rPr>
                <w:color w:val="0F0F0F"/>
                <w:spacing w:val="58"/>
                <w:sz w:val="24"/>
              </w:rPr>
              <w:t xml:space="preserve"> </w:t>
            </w:r>
            <w:r>
              <w:rPr>
                <w:color w:val="0F0F0F"/>
                <w:spacing w:val="-2"/>
                <w:sz w:val="24"/>
              </w:rPr>
              <w:t>цивилизация»</w:t>
            </w:r>
          </w:p>
        </w:tc>
        <w:tc>
          <w:tcPr>
            <w:tcW w:w="2269" w:type="dxa"/>
          </w:tcPr>
          <w:p w:rsidR="00E829DB" w:rsidRDefault="00096074">
            <w:pPr>
              <w:pStyle w:val="TableParagraph"/>
              <w:spacing w:line="275" w:lineRule="exact"/>
              <w:ind w:left="107"/>
              <w:rPr>
                <w:sz w:val="24"/>
              </w:rPr>
            </w:pPr>
            <w:r>
              <w:rPr>
                <w:color w:val="0F0F0F"/>
                <w:spacing w:val="-10"/>
                <w:sz w:val="24"/>
              </w:rPr>
              <w:t>1</w:t>
            </w:r>
          </w:p>
        </w:tc>
        <w:tc>
          <w:tcPr>
            <w:tcW w:w="1844" w:type="dxa"/>
          </w:tcPr>
          <w:p w:rsidR="00E829DB" w:rsidRDefault="00096074">
            <w:pPr>
              <w:pStyle w:val="TableParagraph"/>
              <w:spacing w:line="275" w:lineRule="exact"/>
              <w:ind w:left="106"/>
              <w:rPr>
                <w:sz w:val="24"/>
              </w:rPr>
            </w:pPr>
            <w:r>
              <w:rPr>
                <w:color w:val="0F0F0F"/>
                <w:spacing w:val="-10"/>
                <w:sz w:val="24"/>
              </w:rPr>
              <w:t>2</w:t>
            </w:r>
          </w:p>
        </w:tc>
      </w:tr>
      <w:tr w:rsidR="00E829DB">
        <w:trPr>
          <w:trHeight w:val="499"/>
        </w:trPr>
        <w:tc>
          <w:tcPr>
            <w:tcW w:w="4787" w:type="dxa"/>
          </w:tcPr>
          <w:p w:rsidR="00E829DB" w:rsidRDefault="00096074">
            <w:pPr>
              <w:pStyle w:val="TableParagraph"/>
              <w:spacing w:line="275" w:lineRule="exact"/>
              <w:ind w:left="107"/>
              <w:rPr>
                <w:sz w:val="24"/>
              </w:rPr>
            </w:pPr>
            <w:r>
              <w:rPr>
                <w:color w:val="0F0F0F"/>
                <w:sz w:val="24"/>
              </w:rPr>
              <w:t>«Личность</w:t>
            </w:r>
            <w:r>
              <w:rPr>
                <w:color w:val="0F0F0F"/>
                <w:spacing w:val="-1"/>
                <w:sz w:val="24"/>
              </w:rPr>
              <w:t xml:space="preserve"> </w:t>
            </w:r>
            <w:r>
              <w:rPr>
                <w:color w:val="0F0F0F"/>
                <w:sz w:val="24"/>
              </w:rPr>
              <w:t>–</w:t>
            </w:r>
            <w:r>
              <w:rPr>
                <w:color w:val="0F0F0F"/>
                <w:spacing w:val="-2"/>
                <w:sz w:val="24"/>
              </w:rPr>
              <w:t xml:space="preserve"> </w:t>
            </w:r>
            <w:r>
              <w:rPr>
                <w:color w:val="0F0F0F"/>
                <w:sz w:val="24"/>
              </w:rPr>
              <w:t>история</w:t>
            </w:r>
            <w:r>
              <w:rPr>
                <w:color w:val="0F0F0F"/>
                <w:spacing w:val="-1"/>
                <w:sz w:val="24"/>
              </w:rPr>
              <w:t xml:space="preserve"> </w:t>
            </w:r>
            <w:r>
              <w:rPr>
                <w:color w:val="0F0F0F"/>
                <w:sz w:val="24"/>
              </w:rPr>
              <w:t>–</w:t>
            </w:r>
            <w:r>
              <w:rPr>
                <w:color w:val="0F0F0F"/>
                <w:spacing w:val="-5"/>
                <w:sz w:val="24"/>
              </w:rPr>
              <w:t xml:space="preserve"> </w:t>
            </w:r>
            <w:r>
              <w:rPr>
                <w:color w:val="0F0F0F"/>
                <w:spacing w:val="-2"/>
                <w:sz w:val="24"/>
              </w:rPr>
              <w:t>современность»</w:t>
            </w:r>
          </w:p>
        </w:tc>
        <w:tc>
          <w:tcPr>
            <w:tcW w:w="2269" w:type="dxa"/>
          </w:tcPr>
          <w:p w:rsidR="00E829DB" w:rsidRDefault="00096074">
            <w:pPr>
              <w:pStyle w:val="TableParagraph"/>
              <w:spacing w:line="275" w:lineRule="exact"/>
              <w:ind w:left="107"/>
              <w:rPr>
                <w:sz w:val="24"/>
              </w:rPr>
            </w:pPr>
            <w:r>
              <w:rPr>
                <w:color w:val="0F0F0F"/>
                <w:spacing w:val="-10"/>
                <w:sz w:val="24"/>
              </w:rPr>
              <w:t>3</w:t>
            </w:r>
          </w:p>
        </w:tc>
        <w:tc>
          <w:tcPr>
            <w:tcW w:w="1844" w:type="dxa"/>
          </w:tcPr>
          <w:p w:rsidR="00E829DB" w:rsidRDefault="00096074">
            <w:pPr>
              <w:pStyle w:val="TableParagraph"/>
              <w:spacing w:line="275" w:lineRule="exact"/>
              <w:ind w:left="106"/>
              <w:rPr>
                <w:sz w:val="24"/>
              </w:rPr>
            </w:pPr>
            <w:r>
              <w:rPr>
                <w:color w:val="0F0F0F"/>
                <w:spacing w:val="-10"/>
                <w:sz w:val="24"/>
              </w:rPr>
              <w:t>4</w:t>
            </w:r>
          </w:p>
        </w:tc>
      </w:tr>
      <w:tr w:rsidR="00E829DB">
        <w:trPr>
          <w:trHeight w:val="496"/>
        </w:trPr>
        <w:tc>
          <w:tcPr>
            <w:tcW w:w="4787" w:type="dxa"/>
          </w:tcPr>
          <w:p w:rsidR="00E829DB" w:rsidRDefault="00096074">
            <w:pPr>
              <w:pStyle w:val="TableParagraph"/>
              <w:spacing w:line="275" w:lineRule="exact"/>
              <w:ind w:left="107"/>
              <w:rPr>
                <w:sz w:val="24"/>
              </w:rPr>
            </w:pPr>
            <w:r>
              <w:rPr>
                <w:color w:val="0F0F0F"/>
                <w:spacing w:val="-2"/>
                <w:sz w:val="24"/>
              </w:rPr>
              <w:t>Итого</w:t>
            </w:r>
          </w:p>
        </w:tc>
        <w:tc>
          <w:tcPr>
            <w:tcW w:w="2269" w:type="dxa"/>
          </w:tcPr>
          <w:p w:rsidR="00E829DB" w:rsidRDefault="00096074">
            <w:pPr>
              <w:pStyle w:val="TableParagraph"/>
              <w:spacing w:line="275" w:lineRule="exact"/>
              <w:ind w:left="107"/>
              <w:rPr>
                <w:sz w:val="24"/>
              </w:rPr>
            </w:pPr>
            <w:r>
              <w:rPr>
                <w:color w:val="0F0F0F"/>
                <w:spacing w:val="-5"/>
                <w:sz w:val="24"/>
              </w:rPr>
              <w:t>17</w:t>
            </w:r>
          </w:p>
        </w:tc>
        <w:tc>
          <w:tcPr>
            <w:tcW w:w="1844" w:type="dxa"/>
          </w:tcPr>
          <w:p w:rsidR="00E829DB" w:rsidRDefault="00096074">
            <w:pPr>
              <w:pStyle w:val="TableParagraph"/>
              <w:spacing w:line="275" w:lineRule="exact"/>
              <w:ind w:left="106"/>
              <w:rPr>
                <w:sz w:val="24"/>
              </w:rPr>
            </w:pPr>
            <w:r>
              <w:rPr>
                <w:color w:val="0F0F0F"/>
                <w:spacing w:val="-5"/>
                <w:sz w:val="24"/>
              </w:rPr>
              <w:t>17</w:t>
            </w:r>
          </w:p>
        </w:tc>
      </w:tr>
    </w:tbl>
    <w:p w:rsidR="00E829DB" w:rsidRDefault="00E829DB">
      <w:pPr>
        <w:pStyle w:val="a3"/>
        <w:spacing w:before="225"/>
        <w:ind w:left="0"/>
        <w:jc w:val="left"/>
        <w:rPr>
          <w:b/>
        </w:rPr>
      </w:pPr>
    </w:p>
    <w:p w:rsidR="00E829DB" w:rsidRDefault="00096074">
      <w:pPr>
        <w:pStyle w:val="4"/>
        <w:tabs>
          <w:tab w:val="left" w:pos="720"/>
        </w:tabs>
        <w:ind w:left="0" w:right="1607"/>
        <w:jc w:val="right"/>
      </w:pPr>
      <w:r>
        <w:rPr>
          <w:spacing w:val="-2"/>
        </w:rPr>
        <w:t>2.1.5</w:t>
      </w:r>
      <w:r>
        <w:tab/>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«Иностранный</w:t>
      </w:r>
    </w:p>
    <w:p w:rsidR="00E829DB" w:rsidRDefault="00096074">
      <w:pPr>
        <w:spacing w:before="41"/>
        <w:ind w:right="1604"/>
        <w:jc w:val="right"/>
        <w:rPr>
          <w:b/>
          <w:sz w:val="24"/>
        </w:rPr>
      </w:pPr>
      <w:r>
        <w:rPr>
          <w:b/>
          <w:sz w:val="24"/>
        </w:rPr>
        <w:t>(английский)</w:t>
      </w:r>
      <w:r>
        <w:rPr>
          <w:b/>
          <w:spacing w:val="-3"/>
          <w:sz w:val="24"/>
        </w:rPr>
        <w:t xml:space="preserve"> </w:t>
      </w:r>
      <w:r>
        <w:rPr>
          <w:b/>
          <w:sz w:val="24"/>
        </w:rPr>
        <w:t>язык</w:t>
      </w:r>
      <w:r>
        <w:rPr>
          <w:b/>
          <w:spacing w:val="-3"/>
          <w:sz w:val="24"/>
        </w:rPr>
        <w:t xml:space="preserve"> </w:t>
      </w:r>
      <w:r>
        <w:rPr>
          <w:b/>
          <w:sz w:val="24"/>
        </w:rPr>
        <w:t>(базовый</w:t>
      </w:r>
      <w:r>
        <w:rPr>
          <w:b/>
          <w:spacing w:val="-3"/>
          <w:sz w:val="24"/>
        </w:rPr>
        <w:t xml:space="preserve"> </w:t>
      </w:r>
      <w:r>
        <w:rPr>
          <w:b/>
          <w:spacing w:val="-2"/>
          <w:sz w:val="24"/>
        </w:rPr>
        <w:t>уровень)»</w:t>
      </w:r>
    </w:p>
    <w:p w:rsidR="00E829DB" w:rsidRDefault="00E829DB">
      <w:pPr>
        <w:pStyle w:val="a3"/>
        <w:spacing w:before="45"/>
        <w:ind w:left="0"/>
        <w:jc w:val="left"/>
        <w:rPr>
          <w:b/>
        </w:rPr>
      </w:pPr>
    </w:p>
    <w:p w:rsidR="00E829DB" w:rsidRDefault="00096074">
      <w:pPr>
        <w:pStyle w:val="a3"/>
        <w:spacing w:before="1" w:line="276" w:lineRule="auto"/>
        <w:ind w:right="565" w:firstLine="707"/>
      </w:pPr>
      <w:r>
        <w:t>Рабочая программа по учебному предмету «Иностранный (английский) язык» (предметная область «Иностранные языки») разработана на основе Федеральной рабочей программы по учебному предмету «Иностранный (английский) язык» (Приказ Министерства</w:t>
      </w:r>
      <w:r>
        <w:rPr>
          <w:spacing w:val="-5"/>
        </w:rPr>
        <w:t xml:space="preserve"> </w:t>
      </w:r>
      <w:r>
        <w:t>просвещения</w:t>
      </w:r>
      <w:r>
        <w:rPr>
          <w:spacing w:val="-4"/>
        </w:rPr>
        <w:t xml:space="preserve"> </w:t>
      </w:r>
      <w:r>
        <w:t>Российской</w:t>
      </w:r>
      <w:r>
        <w:rPr>
          <w:spacing w:val="-4"/>
        </w:rPr>
        <w:t xml:space="preserve"> </w:t>
      </w:r>
      <w:r>
        <w:t>Федерации</w:t>
      </w:r>
      <w:r>
        <w:rPr>
          <w:spacing w:val="-4"/>
        </w:rPr>
        <w:t xml:space="preserve"> </w:t>
      </w:r>
      <w:r>
        <w:t>от</w:t>
      </w:r>
      <w:r>
        <w:rPr>
          <w:spacing w:val="-4"/>
        </w:rPr>
        <w:t xml:space="preserve"> </w:t>
      </w:r>
      <w:r>
        <w:t>18.05.2023</w:t>
      </w:r>
      <w:r>
        <w:rPr>
          <w:spacing w:val="-4"/>
        </w:rPr>
        <w:t xml:space="preserve"> </w:t>
      </w:r>
      <w:r>
        <w:t>№</w:t>
      </w:r>
      <w:r>
        <w:rPr>
          <w:spacing w:val="-5"/>
        </w:rPr>
        <w:t xml:space="preserve"> </w:t>
      </w:r>
      <w:r>
        <w:t>371 «Об утверждении федеральной образовательной программы среднего общего образования» (Зарегистрирован</w:t>
      </w:r>
      <w:r>
        <w:rPr>
          <w:spacing w:val="31"/>
        </w:rPr>
        <w:t xml:space="preserve"> </w:t>
      </w:r>
      <w:r>
        <w:t>12.07.2023</w:t>
      </w:r>
      <w:r>
        <w:rPr>
          <w:spacing w:val="33"/>
        </w:rPr>
        <w:t xml:space="preserve"> </w:t>
      </w:r>
      <w:r>
        <w:t>№</w:t>
      </w:r>
      <w:r>
        <w:rPr>
          <w:spacing w:val="32"/>
        </w:rPr>
        <w:t xml:space="preserve"> </w:t>
      </w:r>
      <w:r>
        <w:t>74228)),</w:t>
      </w:r>
      <w:r>
        <w:rPr>
          <w:spacing w:val="35"/>
        </w:rPr>
        <w:t xml:space="preserve"> </w:t>
      </w:r>
      <w:r>
        <w:t>Рабочей</w:t>
      </w:r>
      <w:r>
        <w:rPr>
          <w:spacing w:val="34"/>
        </w:rPr>
        <w:t xml:space="preserve"> </w:t>
      </w:r>
      <w:r>
        <w:t>программы</w:t>
      </w:r>
      <w:r>
        <w:rPr>
          <w:spacing w:val="35"/>
        </w:rPr>
        <w:t xml:space="preserve"> </w:t>
      </w:r>
      <w:r>
        <w:t>воспитания</w:t>
      </w:r>
      <w:r>
        <w:rPr>
          <w:spacing w:val="33"/>
        </w:rPr>
        <w:t xml:space="preserve"> </w:t>
      </w:r>
      <w:r>
        <w:t>МБОУ</w:t>
      </w:r>
      <w:r>
        <w:rPr>
          <w:spacing w:val="38"/>
        </w:rPr>
        <w:t xml:space="preserve"> </w:t>
      </w:r>
      <w:r>
        <w:rPr>
          <w:spacing w:val="-2"/>
        </w:rPr>
        <w:t>«Лицей</w:t>
      </w:r>
    </w:p>
    <w:p w:rsidR="00E829DB" w:rsidRDefault="00096074">
      <w:pPr>
        <w:pStyle w:val="a3"/>
        <w:spacing w:line="276" w:lineRule="auto"/>
        <w:ind w:right="572"/>
      </w:pPr>
      <w:r>
        <w:t>№1» и включает пояснительную записку, содержание обучения, планируемые результаты освоения программы по английскому</w:t>
      </w:r>
      <w:r>
        <w:rPr>
          <w:spacing w:val="-4"/>
        </w:rPr>
        <w:t xml:space="preserve"> </w:t>
      </w:r>
      <w:r>
        <w:t>языку. Пояснительная записка отражает общие цели и задачи изучения английского языка,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right="569" w:firstLine="599"/>
      </w:pPr>
      <w:r>
        <w:t>Программа по английскому языку (базовый уровень) на уровне среднего общего образования разработана на основе ФГОС СОО.</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6" w:lineRule="auto"/>
        <w:ind w:right="565" w:firstLine="599"/>
      </w:pPr>
      <w:r>
        <w:lastRenderedPageBreak/>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w:t>
      </w:r>
      <w:r>
        <w:rPr>
          <w:spacing w:val="-5"/>
        </w:rPr>
        <w:t xml:space="preserve"> </w:t>
      </w:r>
      <w:r>
        <w:t>обучающихся</w:t>
      </w:r>
      <w:r>
        <w:rPr>
          <w:spacing w:val="-6"/>
        </w:rPr>
        <w:t xml:space="preserve"> </w:t>
      </w:r>
      <w:r>
        <w:t>на уровне</w:t>
      </w:r>
      <w:r>
        <w:rPr>
          <w:spacing w:val="-4"/>
        </w:rPr>
        <w:t xml:space="preserve"> </w:t>
      </w:r>
      <w:r>
        <w:t>среднего</w:t>
      </w:r>
      <w:r>
        <w:rPr>
          <w:spacing w:val="-3"/>
        </w:rPr>
        <w:t xml:space="preserve"> </w:t>
      </w:r>
      <w:r>
        <w:t>общего</w:t>
      </w:r>
      <w:r>
        <w:rPr>
          <w:spacing w:val="-3"/>
        </w:rPr>
        <w:t xml:space="preserve"> </w:t>
      </w:r>
      <w:r>
        <w:t>образования,</w:t>
      </w:r>
      <w:r>
        <w:rPr>
          <w:spacing w:val="-7"/>
        </w:rPr>
        <w:t xml:space="preserve"> </w:t>
      </w:r>
      <w:r>
        <w:t>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Pr>
          <w:spacing w:val="40"/>
        </w:rPr>
        <w:t xml:space="preserve"> </w:t>
      </w:r>
      <w:r>
        <w:t>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E829DB" w:rsidRDefault="00096074">
      <w:pPr>
        <w:pStyle w:val="a3"/>
        <w:spacing w:before="3" w:line="276" w:lineRule="auto"/>
        <w:ind w:right="562" w:firstLine="599"/>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w:t>
      </w:r>
      <w:r>
        <w:rPr>
          <w:spacing w:val="40"/>
        </w:rPr>
        <w:t xml:space="preserve"> </w:t>
      </w:r>
      <w:r>
        <w:t>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w:t>
      </w:r>
      <w:r>
        <w:rPr>
          <w:spacing w:val="40"/>
        </w:rPr>
        <w:t xml:space="preserve"> </w:t>
      </w:r>
      <w:r>
        <w:t>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w:t>
      </w:r>
      <w:r>
        <w:rPr>
          <w:spacing w:val="40"/>
        </w:rPr>
        <w:t xml:space="preserve"> </w:t>
      </w:r>
      <w:r>
        <w:t>образования, а также возрастными психологическими особенностями обучающихся 16 – 17 лет.</w:t>
      </w:r>
    </w:p>
    <w:p w:rsidR="00E829DB" w:rsidRDefault="00096074">
      <w:pPr>
        <w:pStyle w:val="a3"/>
        <w:spacing w:line="276" w:lineRule="auto"/>
        <w:ind w:right="569" w:firstLine="599"/>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829DB" w:rsidRDefault="00096074">
      <w:pPr>
        <w:pStyle w:val="a3"/>
        <w:spacing w:line="276" w:lineRule="auto"/>
        <w:ind w:right="571" w:firstLine="599"/>
      </w:pPr>
      <w:r>
        <w:t>Учебному предмету «Иностранный (английский) язык» принадлежит важное место</w:t>
      </w:r>
      <w:r>
        <w:rPr>
          <w:spacing w:val="40"/>
        </w:rPr>
        <w:t xml:space="preserve"> </w:t>
      </w:r>
      <w:r>
        <w:t>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829DB" w:rsidRDefault="00096074">
      <w:pPr>
        <w:pStyle w:val="a3"/>
        <w:spacing w:before="1" w:line="276" w:lineRule="auto"/>
        <w:ind w:right="567" w:firstLine="599"/>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829DB" w:rsidRDefault="00096074">
      <w:pPr>
        <w:pStyle w:val="a3"/>
        <w:spacing w:line="276" w:lineRule="auto"/>
        <w:ind w:right="564" w:firstLine="599"/>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w:t>
      </w:r>
      <w:proofErr w:type="gramStart"/>
      <w:r>
        <w:t>технологическим</w:t>
      </w:r>
      <w:r>
        <w:rPr>
          <w:spacing w:val="80"/>
          <w:w w:val="150"/>
        </w:rPr>
        <w:t xml:space="preserve">  </w:t>
      </w:r>
      <w:r>
        <w:t>достижениям</w:t>
      </w:r>
      <w:proofErr w:type="gramEnd"/>
      <w:r>
        <w:t>,</w:t>
      </w:r>
      <w:r>
        <w:rPr>
          <w:spacing w:val="80"/>
          <w:w w:val="150"/>
        </w:rPr>
        <w:t xml:space="preserve">  </w:t>
      </w:r>
      <w:r>
        <w:t>расширяющим</w:t>
      </w:r>
      <w:r>
        <w:rPr>
          <w:spacing w:val="80"/>
          <w:w w:val="150"/>
        </w:rPr>
        <w:t xml:space="preserve">  </w:t>
      </w:r>
      <w:r>
        <w:t>возможности</w:t>
      </w:r>
      <w:r>
        <w:rPr>
          <w:spacing w:val="80"/>
          <w:w w:val="150"/>
        </w:rPr>
        <w:t xml:space="preserve">  </w:t>
      </w:r>
      <w:r>
        <w:t>образования</w:t>
      </w:r>
      <w:r>
        <w:rPr>
          <w:spacing w:val="80"/>
          <w:w w:val="150"/>
        </w:rPr>
        <w:t xml:space="preserve">  </w:t>
      </w:r>
      <w:r>
        <w:t>и</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8" w:lineRule="auto"/>
        <w:ind w:right="572"/>
      </w:pPr>
      <w:r>
        <w:lastRenderedPageBreak/>
        <w:t>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829DB" w:rsidRDefault="00096074">
      <w:pPr>
        <w:pStyle w:val="a3"/>
        <w:spacing w:line="276" w:lineRule="auto"/>
        <w:ind w:right="569" w:firstLine="599"/>
      </w:pPr>
      <w:r>
        <w:t>Значимость владения иностранными языками как первым, так и вторым,</w:t>
      </w:r>
      <w:r>
        <w:rPr>
          <w:spacing w:val="40"/>
        </w:rPr>
        <w:t xml:space="preserve"> </w:t>
      </w:r>
      <w:r>
        <w:t>расширение номенклатуры изучаемых</w:t>
      </w:r>
      <w:r>
        <w:rPr>
          <w:spacing w:val="40"/>
        </w:rPr>
        <w:t xml:space="preserve"> </w:t>
      </w:r>
      <w:r>
        <w:t>иностранных</w:t>
      </w:r>
      <w:r>
        <w:rPr>
          <w:spacing w:val="40"/>
        </w:rPr>
        <w:t xml:space="preserve"> </w:t>
      </w:r>
      <w:r>
        <w:t>языков соответствует</w:t>
      </w:r>
      <w:r>
        <w:rPr>
          <w:spacing w:val="40"/>
        </w:rPr>
        <w:t xml:space="preserve"> </w:t>
      </w:r>
      <w:r>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829DB" w:rsidRDefault="00096074">
      <w:pPr>
        <w:pStyle w:val="a3"/>
        <w:spacing w:line="276" w:lineRule="auto"/>
        <w:ind w:right="571" w:firstLine="599"/>
      </w:pPr>
      <w:r>
        <w:t>Возрастание значимости владения иностранными языками приводит к переосмыслению целей и содержания обучения предмету.</w:t>
      </w:r>
    </w:p>
    <w:p w:rsidR="00E829DB" w:rsidRDefault="00096074">
      <w:pPr>
        <w:pStyle w:val="a3"/>
        <w:spacing w:line="276" w:lineRule="auto"/>
        <w:ind w:right="566" w:firstLine="599"/>
      </w:pPr>
      <w:r>
        <w:t>Цели иноязычного образования становятся более сложными по структуре, формулируются</w:t>
      </w:r>
      <w:r>
        <w:rPr>
          <w:spacing w:val="-3"/>
        </w:rPr>
        <w:t xml:space="preserve"> </w:t>
      </w:r>
      <w:r>
        <w:t>на</w:t>
      </w:r>
      <w:r>
        <w:rPr>
          <w:spacing w:val="-3"/>
        </w:rPr>
        <w:t xml:space="preserve"> </w:t>
      </w:r>
      <w:r>
        <w:t>ценностном,</w:t>
      </w:r>
      <w:r>
        <w:rPr>
          <w:spacing w:val="-2"/>
        </w:rPr>
        <w:t xml:space="preserve"> </w:t>
      </w:r>
      <w:r>
        <w:t>когнитивном</w:t>
      </w:r>
      <w:r>
        <w:rPr>
          <w:spacing w:val="-5"/>
        </w:rPr>
        <w:t xml:space="preserve"> </w:t>
      </w:r>
      <w:r>
        <w:t>и</w:t>
      </w:r>
      <w:r>
        <w:rPr>
          <w:spacing w:val="-1"/>
        </w:rPr>
        <w:t xml:space="preserve"> </w:t>
      </w:r>
      <w:r>
        <w:t>прагматическом</w:t>
      </w:r>
      <w:r>
        <w:rPr>
          <w:spacing w:val="-1"/>
        </w:rPr>
        <w:t xml:space="preserve"> </w:t>
      </w:r>
      <w:r>
        <w:t>уровнях</w:t>
      </w:r>
      <w:r>
        <w:rPr>
          <w:spacing w:val="-2"/>
        </w:rPr>
        <w:t xml:space="preserve"> </w:t>
      </w:r>
      <w:r>
        <w:t>и</w:t>
      </w:r>
      <w:r>
        <w:rPr>
          <w:spacing w:val="-1"/>
        </w:rPr>
        <w:t xml:space="preserve"> </w:t>
      </w:r>
      <w:r>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w:t>
      </w:r>
      <w:r>
        <w:rPr>
          <w:spacing w:val="40"/>
        </w:rPr>
        <w:t xml:space="preserve"> </w:t>
      </w:r>
      <w:r>
        <w:t>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E829DB" w:rsidRDefault="00096074">
      <w:pPr>
        <w:pStyle w:val="a3"/>
        <w:spacing w:line="276" w:lineRule="auto"/>
        <w:ind w:right="566" w:firstLine="599"/>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829DB" w:rsidRDefault="00096074">
      <w:pPr>
        <w:pStyle w:val="a3"/>
        <w:spacing w:line="278" w:lineRule="auto"/>
        <w:ind w:right="567" w:firstLine="599"/>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E829DB" w:rsidRDefault="00096074">
      <w:pPr>
        <w:pStyle w:val="a3"/>
        <w:spacing w:line="276" w:lineRule="auto"/>
        <w:ind w:right="562" w:firstLine="599"/>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2"/>
        </w:rPr>
        <w:t xml:space="preserve"> </w:t>
      </w:r>
      <w:r>
        <w:t>новыми языковыми средствами (фонетическими, орфографическими,</w:t>
      </w:r>
      <w:r>
        <w:rPr>
          <w:spacing w:val="-3"/>
        </w:rPr>
        <w:t xml:space="preserve"> </w:t>
      </w:r>
      <w:r>
        <w:t>пунктуационными,</w:t>
      </w:r>
      <w:r>
        <w:rPr>
          <w:spacing w:val="-3"/>
        </w:rPr>
        <w:t xml:space="preserve"> </w:t>
      </w:r>
      <w:r>
        <w:t>лексическими,</w:t>
      </w:r>
      <w:r>
        <w:rPr>
          <w:spacing w:val="-3"/>
        </w:rPr>
        <w:t xml:space="preserve"> </w:t>
      </w:r>
      <w:r>
        <w:t>грамматическими)</w:t>
      </w:r>
      <w:r>
        <w:rPr>
          <w:spacing w:val="-4"/>
        </w:rPr>
        <w:t xml:space="preserve"> </w:t>
      </w:r>
      <w:r>
        <w:t>в</w:t>
      </w:r>
      <w:r>
        <w:rPr>
          <w:spacing w:val="-4"/>
        </w:rPr>
        <w:t xml:space="preserve"> </w:t>
      </w:r>
      <w:r>
        <w:t>соответствии</w:t>
      </w:r>
      <w:r>
        <w:rPr>
          <w:spacing w:val="-5"/>
        </w:rPr>
        <w:t xml:space="preserve"> </w:t>
      </w:r>
      <w:r>
        <w:t>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829DB" w:rsidRDefault="00096074">
      <w:pPr>
        <w:pStyle w:val="a3"/>
        <w:spacing w:line="276" w:lineRule="auto"/>
        <w:ind w:right="571" w:firstLine="599"/>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w:t>
      </w:r>
      <w:r>
        <w:rPr>
          <w:spacing w:val="-1"/>
        </w:rPr>
        <w:t xml:space="preserve"> </w:t>
      </w:r>
      <w:r>
        <w:t>представлять свою страну, её культуру</w:t>
      </w:r>
      <w:r>
        <w:rPr>
          <w:spacing w:val="-2"/>
        </w:rPr>
        <w:t xml:space="preserve"> </w:t>
      </w:r>
      <w:r>
        <w:t xml:space="preserve">в условиях межкультурного </w:t>
      </w:r>
      <w:r>
        <w:rPr>
          <w:spacing w:val="-2"/>
        </w:rPr>
        <w:t>общения;</w:t>
      </w:r>
    </w:p>
    <w:p w:rsidR="00E829DB" w:rsidRDefault="00096074">
      <w:pPr>
        <w:pStyle w:val="a3"/>
        <w:spacing w:line="276" w:lineRule="auto"/>
        <w:ind w:right="571" w:firstLine="599"/>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829DB" w:rsidRDefault="00096074">
      <w:pPr>
        <w:pStyle w:val="a3"/>
        <w:spacing w:line="276" w:lineRule="auto"/>
        <w:ind w:right="565" w:firstLine="599"/>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829DB" w:rsidRDefault="00096074">
      <w:pPr>
        <w:pStyle w:val="a3"/>
        <w:spacing w:line="276" w:lineRule="auto"/>
        <w:ind w:right="565" w:firstLine="599"/>
      </w:pPr>
      <w:r>
        <w:t>Наряду с иноязычной коммуникативной компетенцией в процессе овладения иностранным</w:t>
      </w:r>
      <w:r>
        <w:rPr>
          <w:spacing w:val="80"/>
        </w:rPr>
        <w:t xml:space="preserve"> </w:t>
      </w:r>
      <w:r>
        <w:t>языком</w:t>
      </w:r>
      <w:r>
        <w:rPr>
          <w:spacing w:val="80"/>
        </w:rPr>
        <w:t xml:space="preserve"> </w:t>
      </w:r>
      <w:r>
        <w:t>формируются</w:t>
      </w:r>
      <w:r>
        <w:rPr>
          <w:spacing w:val="80"/>
        </w:rPr>
        <w:t xml:space="preserve"> </w:t>
      </w:r>
      <w:r>
        <w:t>ключевые</w:t>
      </w:r>
      <w:r>
        <w:rPr>
          <w:spacing w:val="80"/>
        </w:rPr>
        <w:t xml:space="preserve"> </w:t>
      </w:r>
      <w:r>
        <w:t>универсальные</w:t>
      </w:r>
      <w:r>
        <w:rPr>
          <w:spacing w:val="80"/>
        </w:rPr>
        <w:t xml:space="preserve"> </w:t>
      </w:r>
      <w:r>
        <w:t>учебные</w:t>
      </w:r>
      <w:r>
        <w:rPr>
          <w:spacing w:val="80"/>
        </w:rPr>
        <w:t xml:space="preserve"> </w:t>
      </w:r>
      <w:r>
        <w:t>компетенции,</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6" w:lineRule="auto"/>
        <w:ind w:right="566"/>
      </w:pPr>
      <w:r>
        <w:lastRenderedPageBreak/>
        <w:t xml:space="preserve">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E829DB" w:rsidRDefault="00096074">
      <w:pPr>
        <w:pStyle w:val="a3"/>
        <w:spacing w:before="1" w:line="276" w:lineRule="auto"/>
        <w:ind w:right="562" w:firstLine="599"/>
      </w:pPr>
      <w: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E829DB" w:rsidRDefault="00096074">
      <w:pPr>
        <w:pStyle w:val="a3"/>
        <w:spacing w:before="1" w:line="276" w:lineRule="auto"/>
        <w:ind w:right="562" w:firstLine="664"/>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829DB" w:rsidRDefault="00096074">
      <w:pPr>
        <w:pStyle w:val="a3"/>
        <w:spacing w:line="276" w:lineRule="auto"/>
        <w:ind w:right="569" w:firstLine="599"/>
      </w:pPr>
      <w:r>
        <w:t xml:space="preserve">Общее число часов, рекомендованных для изучения иностранного (английского) языка – 204 часа: в 10 классе – 102 часа (3 часа в неделю), в 11 классе – 102 часа (3 часа в </w:t>
      </w:r>
      <w:r>
        <w:rPr>
          <w:spacing w:val="-2"/>
        </w:rPr>
        <w:t>неделю).</w:t>
      </w:r>
    </w:p>
    <w:p w:rsidR="00E829DB" w:rsidRDefault="00096074">
      <w:pPr>
        <w:pStyle w:val="3"/>
        <w:spacing w:before="1"/>
        <w:ind w:left="821"/>
        <w:jc w:val="both"/>
      </w:pPr>
      <w:r>
        <w:t xml:space="preserve">СОДЕРЖАНИЕ </w:t>
      </w:r>
      <w:r>
        <w:rPr>
          <w:spacing w:val="-2"/>
        </w:rPr>
        <w:t>ОБУЧЕНИЯ</w:t>
      </w:r>
    </w:p>
    <w:p w:rsidR="00E829DB" w:rsidRDefault="00E829DB">
      <w:pPr>
        <w:pStyle w:val="a3"/>
        <w:spacing w:before="81"/>
        <w:ind w:left="0"/>
        <w:jc w:val="left"/>
        <w:rPr>
          <w:b/>
        </w:rPr>
      </w:pPr>
    </w:p>
    <w:p w:rsidR="00E829DB" w:rsidRDefault="00096074">
      <w:pPr>
        <w:pStyle w:val="a4"/>
        <w:numPr>
          <w:ilvl w:val="0"/>
          <w:numId w:val="166"/>
        </w:numPr>
        <w:tabs>
          <w:tab w:val="left" w:pos="642"/>
        </w:tabs>
        <w:spacing w:before="1"/>
        <w:jc w:val="both"/>
        <w:rPr>
          <w:b/>
          <w:sz w:val="24"/>
        </w:rPr>
      </w:pPr>
      <w:r>
        <w:rPr>
          <w:b/>
          <w:spacing w:val="-2"/>
          <w:sz w:val="24"/>
        </w:rPr>
        <w:t>КЛАСС</w:t>
      </w:r>
    </w:p>
    <w:p w:rsidR="00E829DB" w:rsidRDefault="00096074">
      <w:pPr>
        <w:pStyle w:val="4"/>
        <w:spacing w:before="43"/>
      </w:pPr>
      <w:r>
        <w:t>Коммуникативные</w:t>
      </w:r>
      <w:r>
        <w:rPr>
          <w:spacing w:val="-11"/>
        </w:rPr>
        <w:t xml:space="preserve"> </w:t>
      </w:r>
      <w:r>
        <w:rPr>
          <w:spacing w:val="-2"/>
        </w:rPr>
        <w:t>умения</w:t>
      </w:r>
    </w:p>
    <w:p w:rsidR="00E829DB" w:rsidRDefault="00096074">
      <w:pPr>
        <w:pStyle w:val="a3"/>
        <w:spacing w:before="41" w:line="276" w:lineRule="auto"/>
        <w:ind w:right="574" w:firstLine="599"/>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29DB" w:rsidRDefault="00096074">
      <w:pPr>
        <w:pStyle w:val="a3"/>
        <w:spacing w:line="276" w:lineRule="auto"/>
        <w:ind w:right="568" w:firstLine="599"/>
      </w:pPr>
      <w:r>
        <w:t>Повседневная жизнь семьи. Межличностные отношения в семье, с друзьями и знакомыми. Конфликтные ситуации, их предупреждение и разрешение.</w:t>
      </w:r>
    </w:p>
    <w:p w:rsidR="00E829DB" w:rsidRDefault="00096074">
      <w:pPr>
        <w:pStyle w:val="a3"/>
        <w:ind w:left="821"/>
      </w:pPr>
      <w:r>
        <w:t>Внешность</w:t>
      </w:r>
      <w:r>
        <w:rPr>
          <w:spacing w:val="-6"/>
        </w:rPr>
        <w:t xml:space="preserve"> </w:t>
      </w:r>
      <w:r>
        <w:t>и</w:t>
      </w:r>
      <w:r>
        <w:rPr>
          <w:spacing w:val="-6"/>
        </w:rPr>
        <w:t xml:space="preserve"> </w:t>
      </w:r>
      <w:r>
        <w:t>характеристика</w:t>
      </w:r>
      <w:r>
        <w:rPr>
          <w:spacing w:val="-6"/>
        </w:rPr>
        <w:t xml:space="preserve"> </w:t>
      </w:r>
      <w:r>
        <w:t>человека,</w:t>
      </w:r>
      <w:r>
        <w:rPr>
          <w:spacing w:val="-4"/>
        </w:rPr>
        <w:t xml:space="preserve"> </w:t>
      </w:r>
      <w:r>
        <w:t>литературного</w:t>
      </w:r>
      <w:r>
        <w:rPr>
          <w:spacing w:val="-4"/>
        </w:rPr>
        <w:t xml:space="preserve"> </w:t>
      </w:r>
      <w:r>
        <w:rPr>
          <w:spacing w:val="-2"/>
        </w:rPr>
        <w:t>персонажа.</w:t>
      </w:r>
    </w:p>
    <w:p w:rsidR="00E829DB" w:rsidRDefault="00096074">
      <w:pPr>
        <w:pStyle w:val="a3"/>
        <w:spacing w:before="41" w:line="276" w:lineRule="auto"/>
        <w:ind w:right="571" w:firstLine="59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29DB" w:rsidRDefault="00096074">
      <w:pPr>
        <w:pStyle w:val="a3"/>
        <w:spacing w:line="276" w:lineRule="auto"/>
        <w:ind w:right="571" w:firstLine="599"/>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E829DB" w:rsidRDefault="00096074">
      <w:pPr>
        <w:pStyle w:val="a3"/>
        <w:spacing w:line="276" w:lineRule="auto"/>
        <w:ind w:right="568" w:firstLine="599"/>
      </w:pPr>
      <w:r>
        <w:t>Современный мир профессий. Проблемы выбора профессии (возможности продолжения образования в высшей школе, в профессиональном колледже, выбор</w:t>
      </w:r>
      <w:r>
        <w:rPr>
          <w:spacing w:val="40"/>
        </w:rPr>
        <w:t xml:space="preserve"> </w:t>
      </w:r>
      <w:r>
        <w:t>рабочей специальности, подработка для обучающегося). Роль иностранного языка в планах на будущее.</w:t>
      </w:r>
    </w:p>
    <w:p w:rsidR="00E829DB" w:rsidRDefault="00096074">
      <w:pPr>
        <w:pStyle w:val="a3"/>
        <w:spacing w:line="276" w:lineRule="auto"/>
        <w:ind w:right="565" w:firstLine="599"/>
      </w:pPr>
      <w:r>
        <w:t>Молодёжь в современном обществе. Досуг молодёжи: чтение, кино, театр, музыка, музеи, Интернет, компьютерные игры. Любовь и дружба.</w:t>
      </w:r>
    </w:p>
    <w:p w:rsidR="00E829DB" w:rsidRDefault="00096074">
      <w:pPr>
        <w:pStyle w:val="a3"/>
        <w:spacing w:before="1" w:line="276" w:lineRule="auto"/>
        <w:ind w:left="821"/>
        <w:jc w:val="left"/>
      </w:pPr>
      <w:r>
        <w:t>Покупки:</w:t>
      </w:r>
      <w:r>
        <w:rPr>
          <w:spacing w:val="-4"/>
        </w:rPr>
        <w:t xml:space="preserve"> </w:t>
      </w:r>
      <w:r>
        <w:t>одежда,</w:t>
      </w:r>
      <w:r>
        <w:rPr>
          <w:spacing w:val="-4"/>
        </w:rPr>
        <w:t xml:space="preserve"> </w:t>
      </w:r>
      <w:r>
        <w:t>обувь</w:t>
      </w:r>
      <w:r>
        <w:rPr>
          <w:spacing w:val="-4"/>
        </w:rPr>
        <w:t xml:space="preserve"> </w:t>
      </w:r>
      <w:r>
        <w:t>и</w:t>
      </w:r>
      <w:r>
        <w:rPr>
          <w:spacing w:val="-4"/>
        </w:rPr>
        <w:t xml:space="preserve"> </w:t>
      </w:r>
      <w:r>
        <w:t>продукты</w:t>
      </w:r>
      <w:r>
        <w:rPr>
          <w:spacing w:val="-4"/>
        </w:rPr>
        <w:t xml:space="preserve"> </w:t>
      </w:r>
      <w:r>
        <w:t>питания.</w:t>
      </w:r>
      <w:r>
        <w:rPr>
          <w:spacing w:val="-7"/>
        </w:rPr>
        <w:t xml:space="preserve"> </w:t>
      </w:r>
      <w:r>
        <w:t>Карманные</w:t>
      </w:r>
      <w:r>
        <w:rPr>
          <w:spacing w:val="-6"/>
        </w:rPr>
        <w:t xml:space="preserve"> </w:t>
      </w:r>
      <w:r>
        <w:t>деньги.</w:t>
      </w:r>
      <w:r>
        <w:rPr>
          <w:spacing w:val="-4"/>
        </w:rPr>
        <w:t xml:space="preserve"> </w:t>
      </w:r>
      <w:r>
        <w:t>Молодёжная</w:t>
      </w:r>
      <w:r>
        <w:rPr>
          <w:spacing w:val="-4"/>
        </w:rPr>
        <w:t xml:space="preserve"> </w:t>
      </w:r>
      <w:r>
        <w:t>мода. Туризм. Виды отдыха. Путешествия по России и зарубежным странам.</w:t>
      </w:r>
    </w:p>
    <w:p w:rsidR="00E829DB" w:rsidRDefault="00096074">
      <w:pPr>
        <w:pStyle w:val="a3"/>
        <w:spacing w:line="276" w:lineRule="auto"/>
        <w:ind w:left="821" w:right="1718"/>
        <w:jc w:val="left"/>
      </w:pPr>
      <w:r>
        <w:t>Проблемы</w:t>
      </w:r>
      <w:r>
        <w:rPr>
          <w:spacing w:val="-6"/>
        </w:rPr>
        <w:t xml:space="preserve"> </w:t>
      </w:r>
      <w:r>
        <w:t>экологии.</w:t>
      </w:r>
      <w:r>
        <w:rPr>
          <w:spacing w:val="-6"/>
        </w:rPr>
        <w:t xml:space="preserve"> </w:t>
      </w:r>
      <w:r>
        <w:t>Защита</w:t>
      </w:r>
      <w:r>
        <w:rPr>
          <w:spacing w:val="-6"/>
        </w:rPr>
        <w:t xml:space="preserve"> </w:t>
      </w:r>
      <w:r>
        <w:t>окружающей</w:t>
      </w:r>
      <w:r>
        <w:rPr>
          <w:spacing w:val="-6"/>
        </w:rPr>
        <w:t xml:space="preserve"> </w:t>
      </w:r>
      <w:r>
        <w:t>среды.</w:t>
      </w:r>
      <w:r>
        <w:rPr>
          <w:spacing w:val="-6"/>
        </w:rPr>
        <w:t xml:space="preserve"> </w:t>
      </w:r>
      <w:r>
        <w:t>Стихийные</w:t>
      </w:r>
      <w:r>
        <w:rPr>
          <w:spacing w:val="-7"/>
        </w:rPr>
        <w:t xml:space="preserve"> </w:t>
      </w:r>
      <w:r>
        <w:t>бедствия. Условия проживания в городской/сельской местности.</w:t>
      </w:r>
    </w:p>
    <w:p w:rsidR="00E829DB" w:rsidRDefault="00096074">
      <w:pPr>
        <w:pStyle w:val="a3"/>
        <w:spacing w:line="276" w:lineRule="auto"/>
        <w:ind w:firstLine="599"/>
        <w:jc w:val="left"/>
      </w:pPr>
      <w:r>
        <w:t>Технический</w:t>
      </w:r>
      <w:r>
        <w:rPr>
          <w:spacing w:val="40"/>
        </w:rPr>
        <w:t xml:space="preserve"> </w:t>
      </w:r>
      <w:r>
        <w:t>прогресс:</w:t>
      </w:r>
      <w:r>
        <w:rPr>
          <w:spacing w:val="40"/>
        </w:rPr>
        <w:t xml:space="preserve"> </w:t>
      </w:r>
      <w:r>
        <w:t>перспективы</w:t>
      </w:r>
      <w:r>
        <w:rPr>
          <w:spacing w:val="40"/>
        </w:rPr>
        <w:t xml:space="preserve"> </w:t>
      </w:r>
      <w:r>
        <w:t>и</w:t>
      </w:r>
      <w:r>
        <w:rPr>
          <w:spacing w:val="40"/>
        </w:rPr>
        <w:t xml:space="preserve"> </w:t>
      </w:r>
      <w:r>
        <w:t>последствия.</w:t>
      </w:r>
      <w:r>
        <w:rPr>
          <w:spacing w:val="40"/>
        </w:rPr>
        <w:t xml:space="preserve"> </w:t>
      </w:r>
      <w:r>
        <w:t>Современные</w:t>
      </w:r>
      <w:r>
        <w:rPr>
          <w:spacing w:val="40"/>
        </w:rPr>
        <w:t xml:space="preserve"> </w:t>
      </w:r>
      <w:r>
        <w:t>средства</w:t>
      </w:r>
      <w:r>
        <w:rPr>
          <w:spacing w:val="40"/>
        </w:rPr>
        <w:t xml:space="preserve"> </w:t>
      </w:r>
      <w:r>
        <w:t>связи (мобильные телефоны, смартфоны, планшеты, компьютеры).</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6" w:lineRule="auto"/>
        <w:ind w:right="564" w:firstLine="599"/>
      </w:pPr>
      <w:r>
        <w:lastRenderedPageBreak/>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29DB" w:rsidRDefault="00096074">
      <w:pPr>
        <w:pStyle w:val="a3"/>
        <w:spacing w:before="1" w:line="276" w:lineRule="auto"/>
        <w:ind w:right="566" w:firstLine="599"/>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829DB" w:rsidRDefault="00096074">
      <w:pPr>
        <w:ind w:left="821"/>
        <w:rPr>
          <w:i/>
          <w:sz w:val="24"/>
        </w:rPr>
      </w:pPr>
      <w:r>
        <w:rPr>
          <w:i/>
          <w:spacing w:val="-2"/>
          <w:sz w:val="24"/>
        </w:rPr>
        <w:t>Говорение</w:t>
      </w:r>
    </w:p>
    <w:p w:rsidR="00E829DB" w:rsidRDefault="00096074">
      <w:pPr>
        <w:pStyle w:val="a3"/>
        <w:spacing w:before="41" w:line="276" w:lineRule="auto"/>
        <w:ind w:right="565" w:firstLine="599"/>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w:t>
      </w:r>
      <w:r>
        <w:rPr>
          <w:spacing w:val="40"/>
        </w:rPr>
        <w:t xml:space="preserve"> </w:t>
      </w:r>
      <w:r>
        <w:t>разные виды диалога (диалог этикетного характера, диалог-побуждение к действию, диалог-расспрос, диалог-обмен мнениями, комбинированный диалог, включающий</w:t>
      </w:r>
      <w:r>
        <w:rPr>
          <w:spacing w:val="80"/>
        </w:rPr>
        <w:t xml:space="preserve"> </w:t>
      </w:r>
      <w:r>
        <w:t>разные виды диалогов):</w:t>
      </w:r>
    </w:p>
    <w:p w:rsidR="00E829DB" w:rsidRDefault="00096074">
      <w:pPr>
        <w:pStyle w:val="a3"/>
        <w:spacing w:before="3" w:line="276" w:lineRule="auto"/>
        <w:ind w:right="570" w:firstLine="599"/>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E829DB" w:rsidRDefault="00096074">
      <w:pPr>
        <w:pStyle w:val="a3"/>
        <w:spacing w:line="276" w:lineRule="auto"/>
        <w:ind w:right="571" w:firstLine="59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Pr>
          <w:spacing w:val="-4"/>
        </w:rPr>
        <w:t xml:space="preserve"> </w:t>
      </w:r>
      <w:r>
        <w:t>собеседника</w:t>
      </w:r>
      <w:r>
        <w:rPr>
          <w:spacing w:val="-5"/>
        </w:rPr>
        <w:t xml:space="preserve"> </w:t>
      </w:r>
      <w:r>
        <w:t>к</w:t>
      </w:r>
      <w:r>
        <w:rPr>
          <w:spacing w:val="-4"/>
        </w:rPr>
        <w:t xml:space="preserve"> </w:t>
      </w:r>
      <w:r>
        <w:t>совместной</w:t>
      </w:r>
      <w:r>
        <w:rPr>
          <w:spacing w:val="-4"/>
        </w:rPr>
        <w:t xml:space="preserve"> </w:t>
      </w:r>
      <w:r>
        <w:t>деятельности,</w:t>
      </w:r>
      <w:r>
        <w:rPr>
          <w:spacing w:val="-4"/>
        </w:rPr>
        <w:t xml:space="preserve"> </w:t>
      </w:r>
      <w:r>
        <w:t>вежливо</w:t>
      </w:r>
      <w:r>
        <w:rPr>
          <w:spacing w:val="-5"/>
        </w:rPr>
        <w:t xml:space="preserve"> </w:t>
      </w:r>
      <w:r>
        <w:t>соглашаться/не</w:t>
      </w:r>
      <w:r>
        <w:rPr>
          <w:spacing w:val="-5"/>
        </w:rPr>
        <w:t xml:space="preserve"> </w:t>
      </w:r>
      <w:r>
        <w:t>соглашаться на предложение собеседника, объясняя причину своего решения;</w:t>
      </w:r>
    </w:p>
    <w:p w:rsidR="00E829DB" w:rsidRDefault="00096074">
      <w:pPr>
        <w:pStyle w:val="a3"/>
        <w:spacing w:line="276" w:lineRule="auto"/>
        <w:ind w:right="571" w:firstLine="59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829DB" w:rsidRDefault="00096074">
      <w:pPr>
        <w:pStyle w:val="a3"/>
        <w:spacing w:line="276" w:lineRule="auto"/>
        <w:ind w:right="572" w:firstLine="599"/>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829DB" w:rsidRDefault="00096074">
      <w:pPr>
        <w:pStyle w:val="a3"/>
        <w:spacing w:line="276" w:lineRule="auto"/>
        <w:ind w:right="572" w:firstLine="59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829DB" w:rsidRDefault="00096074">
      <w:pPr>
        <w:pStyle w:val="a3"/>
        <w:spacing w:line="276" w:lineRule="exact"/>
        <w:ind w:left="821"/>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2"/>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E829DB" w:rsidRDefault="00096074">
      <w:pPr>
        <w:pStyle w:val="a3"/>
        <w:tabs>
          <w:tab w:val="left" w:pos="1955"/>
          <w:tab w:val="left" w:pos="4072"/>
          <w:tab w:val="left" w:pos="5056"/>
          <w:tab w:val="left" w:pos="6958"/>
          <w:tab w:val="left" w:pos="7653"/>
          <w:tab w:val="left" w:pos="8107"/>
          <w:tab w:val="left" w:pos="8757"/>
        </w:tabs>
        <w:spacing w:before="42" w:line="276" w:lineRule="auto"/>
        <w:ind w:right="564" w:firstLine="599"/>
        <w:jc w:val="left"/>
      </w:pPr>
      <w:r>
        <w:rPr>
          <w:spacing w:val="-2"/>
        </w:rPr>
        <w:t>Развитие</w:t>
      </w:r>
      <w:r>
        <w:tab/>
      </w:r>
      <w:r>
        <w:rPr>
          <w:spacing w:val="-2"/>
        </w:rPr>
        <w:t>коммуникативных</w:t>
      </w:r>
      <w:r>
        <w:tab/>
      </w:r>
      <w:r>
        <w:rPr>
          <w:spacing w:val="-2"/>
        </w:rPr>
        <w:t>умений</w:t>
      </w:r>
      <w:r>
        <w:tab/>
      </w:r>
      <w:r>
        <w:rPr>
          <w:spacing w:val="-2"/>
          <w:u w:val="single"/>
        </w:rPr>
        <w:t>монологической</w:t>
      </w:r>
      <w:r>
        <w:rPr>
          <w:u w:val="single"/>
        </w:rPr>
        <w:tab/>
      </w:r>
      <w:r>
        <w:rPr>
          <w:spacing w:val="-4"/>
          <w:u w:val="single"/>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E829DB" w:rsidRDefault="00096074">
      <w:pPr>
        <w:pStyle w:val="a3"/>
        <w:tabs>
          <w:tab w:val="left" w:pos="1960"/>
          <w:tab w:val="left" w:pos="2922"/>
          <w:tab w:val="left" w:pos="3982"/>
          <w:tab w:val="left" w:pos="5889"/>
          <w:tab w:val="left" w:pos="7579"/>
          <w:tab w:val="left" w:pos="7907"/>
        </w:tabs>
        <w:spacing w:line="276" w:lineRule="auto"/>
        <w:ind w:right="571" w:firstLine="59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829DB" w:rsidRDefault="00096074">
      <w:pPr>
        <w:pStyle w:val="a3"/>
        <w:spacing w:before="1" w:line="276" w:lineRule="auto"/>
        <w:ind w:right="565" w:firstLine="599"/>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 (черты характера реального человека или литературного персонажа);</w:t>
      </w:r>
    </w:p>
    <w:p w:rsidR="00E829DB" w:rsidRDefault="00096074">
      <w:pPr>
        <w:pStyle w:val="a3"/>
        <w:spacing w:line="276" w:lineRule="auto"/>
        <w:ind w:left="821" w:right="5283"/>
        <w:jc w:val="left"/>
      </w:pPr>
      <w:r>
        <w:rPr>
          <w:spacing w:val="-2"/>
        </w:rPr>
        <w:t>повествование/сообщение; рассуждение;</w:t>
      </w:r>
    </w:p>
    <w:p w:rsidR="00E829DB" w:rsidRDefault="00096074">
      <w:pPr>
        <w:pStyle w:val="a3"/>
        <w:spacing w:line="276" w:lineRule="auto"/>
        <w:ind w:firstLine="599"/>
        <w:jc w:val="left"/>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ind w:left="821"/>
      </w:pPr>
      <w:r>
        <w:lastRenderedPageBreak/>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E829DB" w:rsidRDefault="00096074">
      <w:pPr>
        <w:pStyle w:val="a3"/>
        <w:spacing w:before="43" w:line="276" w:lineRule="auto"/>
        <w:ind w:right="572" w:firstLine="599"/>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829DB" w:rsidRDefault="00096074">
      <w:pPr>
        <w:pStyle w:val="a3"/>
        <w:spacing w:line="275" w:lineRule="exact"/>
        <w:ind w:left="821"/>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E829DB" w:rsidRDefault="00096074">
      <w:pPr>
        <w:spacing w:before="44"/>
        <w:ind w:left="821"/>
        <w:rPr>
          <w:i/>
          <w:sz w:val="24"/>
        </w:rPr>
      </w:pPr>
      <w:r>
        <w:rPr>
          <w:i/>
          <w:spacing w:val="-2"/>
          <w:sz w:val="24"/>
        </w:rPr>
        <w:t>Аудирование</w:t>
      </w:r>
    </w:p>
    <w:p w:rsidR="00E829DB" w:rsidRDefault="00096074">
      <w:pPr>
        <w:pStyle w:val="a3"/>
        <w:spacing w:before="41" w:line="276" w:lineRule="auto"/>
        <w:ind w:right="568" w:firstLine="599"/>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E829DB" w:rsidRDefault="00096074">
      <w:pPr>
        <w:pStyle w:val="a3"/>
        <w:spacing w:line="276" w:lineRule="auto"/>
        <w:ind w:right="572" w:firstLine="59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29DB" w:rsidRDefault="00096074">
      <w:pPr>
        <w:pStyle w:val="a3"/>
        <w:spacing w:before="1" w:line="276" w:lineRule="auto"/>
        <w:ind w:right="572" w:firstLine="59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29DB" w:rsidRDefault="00096074">
      <w:pPr>
        <w:pStyle w:val="a3"/>
        <w:spacing w:line="276" w:lineRule="auto"/>
        <w:ind w:right="572" w:firstLine="59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29DB" w:rsidRDefault="00096074">
      <w:pPr>
        <w:pStyle w:val="a3"/>
        <w:ind w:left="821"/>
      </w:pPr>
      <w:r>
        <w:t>Время</w:t>
      </w:r>
      <w:r>
        <w:rPr>
          <w:spacing w:val="-3"/>
        </w:rPr>
        <w:t xml:space="preserve"> </w:t>
      </w:r>
      <w:r>
        <w:t>звучания</w:t>
      </w:r>
      <w:r>
        <w:rPr>
          <w:spacing w:val="-3"/>
        </w:rPr>
        <w:t xml:space="preserve"> </w:t>
      </w:r>
      <w:r>
        <w:t>текста/текстов</w:t>
      </w:r>
      <w:r>
        <w:rPr>
          <w:spacing w:val="-3"/>
        </w:rPr>
        <w:t xml:space="preserve"> </w:t>
      </w:r>
      <w:r>
        <w:t>для</w:t>
      </w:r>
      <w:r>
        <w:rPr>
          <w:spacing w:val="-2"/>
        </w:rPr>
        <w:t xml:space="preserve"> </w:t>
      </w:r>
      <w:r>
        <w:t>аудирования</w:t>
      </w:r>
      <w:r>
        <w:rPr>
          <w:spacing w:val="-3"/>
        </w:rPr>
        <w:t xml:space="preserve"> </w:t>
      </w:r>
      <w:r>
        <w:t>–</w:t>
      </w:r>
      <w:r>
        <w:rPr>
          <w:spacing w:val="-2"/>
        </w:rPr>
        <w:t xml:space="preserve"> </w:t>
      </w:r>
      <w:r>
        <w:t>до</w:t>
      </w:r>
      <w:r>
        <w:rPr>
          <w:spacing w:val="-3"/>
        </w:rPr>
        <w:t xml:space="preserve"> </w:t>
      </w:r>
      <w:r>
        <w:t>2,5</w:t>
      </w:r>
      <w:r>
        <w:rPr>
          <w:spacing w:val="-2"/>
        </w:rPr>
        <w:t xml:space="preserve"> минуты.</w:t>
      </w:r>
    </w:p>
    <w:p w:rsidR="00E829DB" w:rsidRDefault="00096074">
      <w:pPr>
        <w:spacing w:before="40"/>
        <w:ind w:left="821"/>
        <w:jc w:val="both"/>
        <w:rPr>
          <w:i/>
          <w:sz w:val="24"/>
        </w:rPr>
      </w:pPr>
      <w:r>
        <w:rPr>
          <w:i/>
          <w:sz w:val="24"/>
        </w:rPr>
        <w:t>Смысловое</w:t>
      </w:r>
      <w:r>
        <w:rPr>
          <w:i/>
          <w:spacing w:val="-5"/>
          <w:sz w:val="24"/>
        </w:rPr>
        <w:t xml:space="preserve"> </w:t>
      </w:r>
      <w:r>
        <w:rPr>
          <w:i/>
          <w:spacing w:val="-2"/>
          <w:sz w:val="24"/>
        </w:rPr>
        <w:t>чтение</w:t>
      </w:r>
    </w:p>
    <w:p w:rsidR="00E829DB" w:rsidRDefault="00096074">
      <w:pPr>
        <w:pStyle w:val="a3"/>
        <w:spacing w:before="41" w:line="276" w:lineRule="auto"/>
        <w:ind w:right="568" w:firstLine="599"/>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w:t>
      </w:r>
      <w:r>
        <w:rPr>
          <w:spacing w:val="-3"/>
        </w:rPr>
        <w:t xml:space="preserve"> </w:t>
      </w:r>
      <w:r>
        <w:t>и стилей, содержащих отдельные</w:t>
      </w:r>
      <w:r>
        <w:rPr>
          <w:spacing w:val="-2"/>
        </w:rPr>
        <w:t xml:space="preserve"> </w:t>
      </w:r>
      <w:r>
        <w:t>неизученные</w:t>
      </w:r>
      <w:r>
        <w:rPr>
          <w:spacing w:val="-1"/>
        </w:rPr>
        <w:t xml:space="preserve"> </w:t>
      </w:r>
      <w:r>
        <w:t>языковые</w:t>
      </w:r>
      <w:r>
        <w:rPr>
          <w:spacing w:val="-2"/>
        </w:rPr>
        <w:t xml:space="preserve"> </w:t>
      </w:r>
      <w:r>
        <w:t xml:space="preserve">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r>
        <w:rPr>
          <w:spacing w:val="-2"/>
        </w:rPr>
        <w:t>текста.</w:t>
      </w:r>
    </w:p>
    <w:p w:rsidR="00E829DB" w:rsidRDefault="00096074">
      <w:pPr>
        <w:pStyle w:val="a3"/>
        <w:spacing w:before="1" w:line="276" w:lineRule="auto"/>
        <w:ind w:right="567" w:firstLine="59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29DB" w:rsidRDefault="00096074">
      <w:pPr>
        <w:pStyle w:val="a3"/>
        <w:spacing w:before="2" w:line="276" w:lineRule="auto"/>
        <w:ind w:right="571" w:firstLine="599"/>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w:t>
      </w:r>
      <w:r>
        <w:rPr>
          <w:spacing w:val="-2"/>
        </w:rPr>
        <w:t>задачи.</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6" w:lineRule="auto"/>
        <w:ind w:right="562" w:firstLine="599"/>
      </w:pPr>
      <w:r>
        <w:lastRenderedPageBreak/>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E829DB" w:rsidRDefault="00096074">
      <w:pPr>
        <w:pStyle w:val="a3"/>
        <w:spacing w:before="3" w:line="276" w:lineRule="auto"/>
        <w:ind w:right="573" w:firstLine="599"/>
      </w:pPr>
      <w:r>
        <w:t>Чтение несплошных текстов (таблиц, диаграмм, графиков и другие) и понимание представленной в них информации.</w:t>
      </w:r>
    </w:p>
    <w:p w:rsidR="00E829DB" w:rsidRDefault="00096074">
      <w:pPr>
        <w:pStyle w:val="a3"/>
        <w:spacing w:line="276" w:lineRule="auto"/>
        <w:ind w:right="566" w:firstLine="599"/>
      </w:pPr>
      <w:r>
        <w:t>Тексты для чтения: диалог (беседа),</w:t>
      </w:r>
      <w:r>
        <w:rPr>
          <w:spacing w:val="-1"/>
        </w:rPr>
        <w:t xml:space="preserve"> </w:t>
      </w:r>
      <w:r>
        <w:t>интервью,</w:t>
      </w:r>
      <w:r>
        <w:rPr>
          <w:spacing w:val="-2"/>
        </w:rPr>
        <w:t xml:space="preserve"> </w:t>
      </w:r>
      <w:r>
        <w:t>рассказ, отрывок из</w:t>
      </w:r>
      <w:r>
        <w:rPr>
          <w:spacing w:val="-1"/>
        </w:rPr>
        <w:t xml:space="preserve"> </w:t>
      </w:r>
      <w:r>
        <w:t xml:space="preserve">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E829DB" w:rsidRDefault="00096074">
      <w:pPr>
        <w:pStyle w:val="a3"/>
        <w:ind w:left="821"/>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1"/>
        </w:rPr>
        <w:t xml:space="preserve"> </w:t>
      </w:r>
      <w:r>
        <w:t>–</w:t>
      </w:r>
      <w:r>
        <w:rPr>
          <w:spacing w:val="-3"/>
        </w:rPr>
        <w:t xml:space="preserve"> </w:t>
      </w:r>
      <w:r>
        <w:t>500–700</w:t>
      </w:r>
      <w:r>
        <w:rPr>
          <w:spacing w:val="-2"/>
        </w:rPr>
        <w:t xml:space="preserve"> слов.</w:t>
      </w:r>
    </w:p>
    <w:p w:rsidR="00E829DB" w:rsidRDefault="00096074">
      <w:pPr>
        <w:spacing w:before="39"/>
        <w:ind w:left="821"/>
        <w:jc w:val="both"/>
        <w:rPr>
          <w:i/>
          <w:sz w:val="24"/>
        </w:rPr>
      </w:pPr>
      <w:r>
        <w:rPr>
          <w:i/>
          <w:sz w:val="24"/>
        </w:rPr>
        <w:t>Письменная</w:t>
      </w:r>
      <w:r>
        <w:rPr>
          <w:i/>
          <w:spacing w:val="-8"/>
          <w:sz w:val="24"/>
        </w:rPr>
        <w:t xml:space="preserve"> </w:t>
      </w:r>
      <w:r>
        <w:rPr>
          <w:i/>
          <w:spacing w:val="-4"/>
          <w:sz w:val="24"/>
        </w:rPr>
        <w:t>речь</w:t>
      </w:r>
    </w:p>
    <w:p w:rsidR="00E829DB" w:rsidRDefault="00096074">
      <w:pPr>
        <w:pStyle w:val="a3"/>
        <w:spacing w:before="44" w:line="276" w:lineRule="auto"/>
        <w:ind w:right="573" w:firstLine="599"/>
      </w:pPr>
      <w:r>
        <w:t>Развитие умений письменной речи на базе умений, сформированных на уровне основного общего образования:</w:t>
      </w:r>
    </w:p>
    <w:p w:rsidR="00E829DB" w:rsidRDefault="00096074">
      <w:pPr>
        <w:pStyle w:val="a3"/>
        <w:spacing w:line="276" w:lineRule="auto"/>
        <w:ind w:right="571" w:firstLine="599"/>
      </w:pPr>
      <w:r>
        <w:t>заполнение анкет и формуляров в соответствии с нормами, принятыми в стране/странах изучаемого языка;</w:t>
      </w:r>
    </w:p>
    <w:p w:rsidR="00E829DB" w:rsidRDefault="00096074">
      <w:pPr>
        <w:pStyle w:val="a3"/>
        <w:spacing w:line="276" w:lineRule="auto"/>
        <w:ind w:right="563" w:firstLine="599"/>
      </w:pPr>
      <w:r>
        <w:t>написание резюме (CV) с сообщением основных сведений о себе в соответствии с нормами, принятыми в стране/странах изучаемого языка;</w:t>
      </w:r>
    </w:p>
    <w:p w:rsidR="00E829DB" w:rsidRDefault="00096074">
      <w:pPr>
        <w:pStyle w:val="a3"/>
        <w:spacing w:line="276" w:lineRule="auto"/>
        <w:ind w:right="571" w:firstLine="599"/>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829DB" w:rsidRDefault="00096074">
      <w:pPr>
        <w:pStyle w:val="a3"/>
        <w:spacing w:line="276" w:lineRule="auto"/>
        <w:ind w:right="573" w:firstLine="599"/>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829DB" w:rsidRDefault="00096074">
      <w:pPr>
        <w:pStyle w:val="a3"/>
        <w:spacing w:line="278" w:lineRule="auto"/>
        <w:ind w:right="570" w:firstLine="599"/>
      </w:pPr>
      <w:r>
        <w:t>заполнение таблицы: краткая фиксация содержания, прочитанного/ прослушанного текста или дополнение информации в таблице;</w:t>
      </w:r>
    </w:p>
    <w:p w:rsidR="00E829DB" w:rsidRDefault="00096074">
      <w:pPr>
        <w:pStyle w:val="a3"/>
        <w:spacing w:line="276" w:lineRule="auto"/>
        <w:ind w:right="575" w:firstLine="599"/>
      </w:pPr>
      <w:r>
        <w:t>письменное предоставление результатов выполненной проектной работы, в том числе в форме презентации, объём – до 150 слов.</w:t>
      </w:r>
    </w:p>
    <w:p w:rsidR="00E829DB" w:rsidRDefault="00096074">
      <w:pPr>
        <w:pStyle w:val="4"/>
        <w:spacing w:line="275" w:lineRule="exact"/>
      </w:pPr>
      <w:r>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E829DB" w:rsidRDefault="00096074">
      <w:pPr>
        <w:spacing w:before="37"/>
        <w:ind w:left="821"/>
        <w:jc w:val="both"/>
        <w:rPr>
          <w:i/>
          <w:sz w:val="24"/>
        </w:rPr>
      </w:pPr>
      <w:r>
        <w:rPr>
          <w:i/>
          <w:sz w:val="24"/>
        </w:rPr>
        <w:t>Фонетическая</w:t>
      </w:r>
      <w:r>
        <w:rPr>
          <w:i/>
          <w:spacing w:val="-1"/>
          <w:sz w:val="24"/>
        </w:rPr>
        <w:t xml:space="preserve"> </w:t>
      </w:r>
      <w:r>
        <w:rPr>
          <w:i/>
          <w:sz w:val="24"/>
        </w:rPr>
        <w:t>сторона</w:t>
      </w:r>
      <w:r>
        <w:rPr>
          <w:i/>
          <w:spacing w:val="-1"/>
          <w:sz w:val="24"/>
        </w:rPr>
        <w:t xml:space="preserve"> </w:t>
      </w:r>
      <w:r>
        <w:rPr>
          <w:i/>
          <w:spacing w:val="-4"/>
          <w:sz w:val="24"/>
        </w:rPr>
        <w:t>речи</w:t>
      </w:r>
    </w:p>
    <w:p w:rsidR="00E829DB" w:rsidRDefault="00096074">
      <w:pPr>
        <w:pStyle w:val="a3"/>
        <w:spacing w:before="41" w:line="276" w:lineRule="auto"/>
        <w:ind w:right="572" w:firstLine="59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29DB" w:rsidRDefault="00096074">
      <w:pPr>
        <w:pStyle w:val="a3"/>
        <w:spacing w:before="1" w:line="276" w:lineRule="auto"/>
        <w:ind w:right="570" w:firstLine="599"/>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E829DB" w:rsidRDefault="00096074">
      <w:pPr>
        <w:pStyle w:val="a3"/>
        <w:spacing w:before="1" w:line="276" w:lineRule="auto"/>
        <w:ind w:right="565" w:firstLine="599"/>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 для чтения вслух – до 140 слов.</w:t>
      </w:r>
    </w:p>
    <w:p w:rsidR="00E829DB" w:rsidRDefault="00096074">
      <w:pPr>
        <w:spacing w:line="274" w:lineRule="exact"/>
        <w:ind w:left="821"/>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E829DB" w:rsidRDefault="00096074">
      <w:pPr>
        <w:pStyle w:val="a3"/>
        <w:spacing w:before="43"/>
        <w:ind w:left="821"/>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829DB" w:rsidRDefault="00E829DB">
      <w:pPr>
        <w:sectPr w:rsidR="00E829DB">
          <w:pgSz w:w="11910" w:h="16390"/>
          <w:pgMar w:top="1060" w:right="280" w:bottom="1260" w:left="1480" w:header="0" w:footer="1044" w:gutter="0"/>
          <w:cols w:space="720"/>
        </w:sectPr>
      </w:pPr>
    </w:p>
    <w:p w:rsidR="00E829DB" w:rsidRDefault="00096074">
      <w:pPr>
        <w:pStyle w:val="a3"/>
        <w:spacing w:before="69" w:line="276" w:lineRule="auto"/>
        <w:ind w:right="566" w:firstLine="599"/>
      </w:pPr>
      <w: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E829DB" w:rsidRDefault="00096074">
      <w:pPr>
        <w:pStyle w:val="a3"/>
        <w:spacing w:before="1" w:line="276" w:lineRule="auto"/>
        <w:ind w:right="566" w:firstLine="59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829DB" w:rsidRDefault="00096074">
      <w:pPr>
        <w:pStyle w:val="a3"/>
        <w:spacing w:line="276" w:lineRule="auto"/>
        <w:ind w:right="566" w:firstLine="599"/>
      </w:pPr>
      <w:r>
        <w:t>Пунктуационно правильное оформление электронного сообщения личного</w:t>
      </w:r>
      <w:r>
        <w:rPr>
          <w:spacing w:val="40"/>
        </w:rPr>
        <w:t xml:space="preserve"> </w:t>
      </w:r>
      <w:r>
        <w:t>характера в соответствии с нормами речевого этикета, принятыми в стране/странах изучаемого языка</w:t>
      </w:r>
      <w:proofErr w:type="gramStart"/>
      <w:r>
        <w:t>:</w:t>
      </w:r>
      <w:proofErr w:type="gramEnd"/>
      <w:r>
        <w:t xml:space="preserve">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29DB" w:rsidRDefault="00096074">
      <w:pPr>
        <w:spacing w:before="1"/>
        <w:ind w:left="82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E829DB" w:rsidRDefault="00096074">
      <w:pPr>
        <w:pStyle w:val="a3"/>
        <w:spacing w:before="40" w:line="276" w:lineRule="auto"/>
        <w:ind w:right="563" w:firstLine="59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829DB" w:rsidRDefault="00096074">
      <w:pPr>
        <w:pStyle w:val="a3"/>
        <w:spacing w:before="3" w:line="276" w:lineRule="auto"/>
        <w:ind w:right="573" w:firstLine="599"/>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E829DB" w:rsidRDefault="00096074">
      <w:pPr>
        <w:pStyle w:val="a3"/>
        <w:spacing w:line="274" w:lineRule="exact"/>
        <w:ind w:left="821"/>
      </w:pPr>
      <w:r>
        <w:t>Основные</w:t>
      </w:r>
      <w:r>
        <w:rPr>
          <w:spacing w:val="-5"/>
        </w:rPr>
        <w:t xml:space="preserve"> </w:t>
      </w:r>
      <w:r>
        <w:t>способы</w:t>
      </w:r>
      <w:r>
        <w:rPr>
          <w:spacing w:val="-3"/>
        </w:rPr>
        <w:t xml:space="preserve"> </w:t>
      </w:r>
      <w:r>
        <w:rPr>
          <w:spacing w:val="-2"/>
        </w:rPr>
        <w:t>словообразования:</w:t>
      </w:r>
    </w:p>
    <w:p w:rsidR="00E829DB" w:rsidRDefault="00096074">
      <w:pPr>
        <w:pStyle w:val="a3"/>
        <w:spacing w:before="43"/>
        <w:ind w:left="821"/>
        <w:jc w:val="left"/>
      </w:pPr>
      <w:r>
        <w:rPr>
          <w:spacing w:val="-2"/>
        </w:rPr>
        <w:t>аффиксация:</w:t>
      </w:r>
    </w:p>
    <w:p w:rsidR="00E829DB" w:rsidRDefault="00096074">
      <w:pPr>
        <w:pStyle w:val="a3"/>
        <w:spacing w:before="41"/>
        <w:ind w:left="821"/>
        <w:jc w:val="left"/>
      </w:pPr>
      <w:r>
        <w:t>образование</w:t>
      </w:r>
      <w:r>
        <w:rPr>
          <w:spacing w:val="3"/>
        </w:rPr>
        <w:t xml:space="preserve"> </w:t>
      </w:r>
      <w:r>
        <w:t>глаголов</w:t>
      </w:r>
      <w:r>
        <w:rPr>
          <w:spacing w:val="4"/>
        </w:rPr>
        <w:t xml:space="preserve"> </w:t>
      </w:r>
      <w:r>
        <w:t>при</w:t>
      </w:r>
      <w:r>
        <w:rPr>
          <w:spacing w:val="5"/>
        </w:rPr>
        <w:t xml:space="preserve"> </w:t>
      </w:r>
      <w:r>
        <w:t>помощи</w:t>
      </w:r>
      <w:r>
        <w:rPr>
          <w:spacing w:val="3"/>
        </w:rPr>
        <w:t xml:space="preserve"> </w:t>
      </w:r>
      <w:r>
        <w:t>префиксов</w:t>
      </w:r>
      <w:r>
        <w:rPr>
          <w:spacing w:val="7"/>
        </w:rPr>
        <w:t xml:space="preserve"> </w:t>
      </w:r>
      <w:r>
        <w:t>dis-,</w:t>
      </w:r>
      <w:r>
        <w:rPr>
          <w:spacing w:val="5"/>
        </w:rPr>
        <w:t xml:space="preserve"> </w:t>
      </w:r>
      <w:r>
        <w:t>mis-,</w:t>
      </w:r>
      <w:r>
        <w:rPr>
          <w:spacing w:val="5"/>
        </w:rPr>
        <w:t xml:space="preserve"> </w:t>
      </w:r>
      <w:r>
        <w:t>re-,</w:t>
      </w:r>
      <w:r>
        <w:rPr>
          <w:spacing w:val="4"/>
        </w:rPr>
        <w:t xml:space="preserve"> </w:t>
      </w:r>
      <w:r>
        <w:t>over-,</w:t>
      </w:r>
      <w:r>
        <w:rPr>
          <w:spacing w:val="5"/>
        </w:rPr>
        <w:t xml:space="preserve"> </w:t>
      </w:r>
      <w:r>
        <w:t>under-</w:t>
      </w:r>
      <w:r>
        <w:rPr>
          <w:spacing w:val="4"/>
        </w:rPr>
        <w:t xml:space="preserve"> </w:t>
      </w:r>
      <w:r>
        <w:t>и</w:t>
      </w:r>
      <w:r>
        <w:rPr>
          <w:spacing w:val="5"/>
        </w:rPr>
        <w:t xml:space="preserve"> </w:t>
      </w:r>
      <w:r>
        <w:rPr>
          <w:spacing w:val="-2"/>
        </w:rPr>
        <w:t>суффикса</w:t>
      </w:r>
    </w:p>
    <w:p w:rsidR="00E829DB" w:rsidRDefault="00096074">
      <w:pPr>
        <w:pStyle w:val="a3"/>
        <w:spacing w:before="41"/>
        <w:jc w:val="left"/>
      </w:pPr>
      <w:r>
        <w:rPr>
          <w:spacing w:val="-2"/>
        </w:rPr>
        <w:t>-ise/-</w:t>
      </w:r>
      <w:r>
        <w:rPr>
          <w:spacing w:val="-4"/>
        </w:rPr>
        <w:t>ize;</w:t>
      </w:r>
    </w:p>
    <w:p w:rsidR="00E829DB" w:rsidRDefault="00096074">
      <w:pPr>
        <w:pStyle w:val="a3"/>
        <w:spacing w:before="41"/>
        <w:ind w:left="821"/>
        <w:jc w:val="left"/>
      </w:pPr>
      <w:r>
        <w:t>образование</w:t>
      </w:r>
      <w:r>
        <w:rPr>
          <w:spacing w:val="-6"/>
        </w:rPr>
        <w:t xml:space="preserve"> </w:t>
      </w:r>
      <w:r>
        <w:t>имён</w:t>
      </w:r>
      <w:r>
        <w:rPr>
          <w:spacing w:val="-3"/>
        </w:rPr>
        <w:t xml:space="preserve"> </w:t>
      </w:r>
      <w:r>
        <w:t>существительных</w:t>
      </w:r>
      <w:r>
        <w:rPr>
          <w:spacing w:val="-1"/>
        </w:rPr>
        <w:t xml:space="preserve"> </w:t>
      </w:r>
      <w:r>
        <w:t>при</w:t>
      </w:r>
      <w:r>
        <w:rPr>
          <w:spacing w:val="-3"/>
        </w:rPr>
        <w:t xml:space="preserve"> </w:t>
      </w:r>
      <w:r>
        <w:t>помощи</w:t>
      </w:r>
      <w:r>
        <w:rPr>
          <w:spacing w:val="-2"/>
        </w:rPr>
        <w:t xml:space="preserve"> </w:t>
      </w:r>
      <w:r>
        <w:t>префиксов</w:t>
      </w:r>
      <w:r>
        <w:rPr>
          <w:spacing w:val="2"/>
        </w:rPr>
        <w:t xml:space="preserve"> </w:t>
      </w:r>
      <w:r>
        <w:t>un-,</w:t>
      </w:r>
      <w:r>
        <w:rPr>
          <w:spacing w:val="-3"/>
        </w:rPr>
        <w:t xml:space="preserve"> </w:t>
      </w:r>
      <w:r>
        <w:t>in-/im-</w:t>
      </w:r>
      <w:r>
        <w:rPr>
          <w:spacing w:val="-4"/>
        </w:rPr>
        <w:t xml:space="preserve"> </w:t>
      </w:r>
      <w:r>
        <w:t>и</w:t>
      </w:r>
      <w:r>
        <w:rPr>
          <w:spacing w:val="-2"/>
        </w:rPr>
        <w:t xml:space="preserve"> суффиксов</w:t>
      </w:r>
    </w:p>
    <w:p w:rsidR="00E829DB" w:rsidRPr="00096074" w:rsidRDefault="00096074">
      <w:pPr>
        <w:pStyle w:val="a3"/>
        <w:spacing w:before="41"/>
        <w:jc w:val="left"/>
        <w:rPr>
          <w:lang w:val="en-US"/>
        </w:rPr>
      </w:pPr>
      <w:r w:rsidRPr="00096074">
        <w:rPr>
          <w:lang w:val="en-US"/>
        </w:rPr>
        <w:t>-ance/-ence,</w:t>
      </w:r>
      <w:r w:rsidRPr="00096074">
        <w:rPr>
          <w:spacing w:val="-4"/>
          <w:lang w:val="en-US"/>
        </w:rPr>
        <w:t xml:space="preserve"> </w:t>
      </w:r>
      <w:r w:rsidRPr="00096074">
        <w:rPr>
          <w:lang w:val="en-US"/>
        </w:rPr>
        <w:t>-er/-or,</w:t>
      </w:r>
      <w:r w:rsidRPr="00096074">
        <w:rPr>
          <w:spacing w:val="-2"/>
          <w:lang w:val="en-US"/>
        </w:rPr>
        <w:t xml:space="preserve"> </w:t>
      </w:r>
      <w:r w:rsidRPr="00096074">
        <w:rPr>
          <w:lang w:val="en-US"/>
        </w:rPr>
        <w:t>-ing,</w:t>
      </w:r>
      <w:r w:rsidRPr="00096074">
        <w:rPr>
          <w:spacing w:val="1"/>
          <w:lang w:val="en-US"/>
        </w:rPr>
        <w:t xml:space="preserve"> </w:t>
      </w:r>
      <w:r w:rsidRPr="00096074">
        <w:rPr>
          <w:lang w:val="en-US"/>
        </w:rPr>
        <w:t>-ist,</w:t>
      </w:r>
      <w:r w:rsidRPr="00096074">
        <w:rPr>
          <w:spacing w:val="-2"/>
          <w:lang w:val="en-US"/>
        </w:rPr>
        <w:t xml:space="preserve"> </w:t>
      </w:r>
      <w:r w:rsidRPr="00096074">
        <w:rPr>
          <w:lang w:val="en-US"/>
        </w:rPr>
        <w:t>-ity,</w:t>
      </w:r>
      <w:r w:rsidRPr="00096074">
        <w:rPr>
          <w:spacing w:val="-2"/>
          <w:lang w:val="en-US"/>
        </w:rPr>
        <w:t xml:space="preserve"> </w:t>
      </w:r>
      <w:r w:rsidRPr="00096074">
        <w:rPr>
          <w:lang w:val="en-US"/>
        </w:rPr>
        <w:t>-ment,</w:t>
      </w:r>
      <w:r w:rsidRPr="00096074">
        <w:rPr>
          <w:spacing w:val="-1"/>
          <w:lang w:val="en-US"/>
        </w:rPr>
        <w:t xml:space="preserve"> </w:t>
      </w:r>
      <w:r w:rsidRPr="00096074">
        <w:rPr>
          <w:lang w:val="en-US"/>
        </w:rPr>
        <w:t>-ness,</w:t>
      </w:r>
      <w:r w:rsidRPr="00096074">
        <w:rPr>
          <w:spacing w:val="-2"/>
          <w:lang w:val="en-US"/>
        </w:rPr>
        <w:t xml:space="preserve"> </w:t>
      </w:r>
      <w:r w:rsidRPr="00096074">
        <w:rPr>
          <w:lang w:val="en-US"/>
        </w:rPr>
        <w:t>-sion/-tion,</w:t>
      </w:r>
      <w:r w:rsidRPr="00096074">
        <w:rPr>
          <w:spacing w:val="-1"/>
          <w:lang w:val="en-US"/>
        </w:rPr>
        <w:t xml:space="preserve"> </w:t>
      </w:r>
      <w:r w:rsidRPr="00096074">
        <w:rPr>
          <w:lang w:val="en-US"/>
        </w:rPr>
        <w:t>-</w:t>
      </w:r>
      <w:r w:rsidRPr="00096074">
        <w:rPr>
          <w:spacing w:val="-2"/>
          <w:lang w:val="en-US"/>
        </w:rPr>
        <w:t>ship;</w:t>
      </w:r>
    </w:p>
    <w:p w:rsidR="00E829DB" w:rsidRPr="00096074" w:rsidRDefault="00096074">
      <w:pPr>
        <w:pStyle w:val="a3"/>
        <w:spacing w:before="43" w:line="276" w:lineRule="auto"/>
        <w:ind w:firstLine="599"/>
        <w:jc w:val="left"/>
        <w:rPr>
          <w:lang w:val="en-US"/>
        </w:rPr>
      </w:pPr>
      <w:r>
        <w:t>образование</w:t>
      </w:r>
      <w:r w:rsidRPr="00096074">
        <w:rPr>
          <w:lang w:val="en-US"/>
        </w:rPr>
        <w:t xml:space="preserve"> </w:t>
      </w:r>
      <w:r>
        <w:t>имён</w:t>
      </w:r>
      <w:r w:rsidRPr="00096074">
        <w:rPr>
          <w:lang w:val="en-US"/>
        </w:rPr>
        <w:t xml:space="preserve"> </w:t>
      </w:r>
      <w:r>
        <w:t>прилагательных</w:t>
      </w:r>
      <w:r w:rsidRPr="00096074">
        <w:rPr>
          <w:lang w:val="en-US"/>
        </w:rPr>
        <w:t xml:space="preserve"> </w:t>
      </w:r>
      <w:r>
        <w:t>при</w:t>
      </w:r>
      <w:r w:rsidRPr="00096074">
        <w:rPr>
          <w:lang w:val="en-US"/>
        </w:rPr>
        <w:t xml:space="preserve"> </w:t>
      </w:r>
      <w:r>
        <w:t>помощи</w:t>
      </w:r>
      <w:r w:rsidRPr="00096074">
        <w:rPr>
          <w:lang w:val="en-US"/>
        </w:rPr>
        <w:t xml:space="preserve"> </w:t>
      </w:r>
      <w:r>
        <w:t>префиксов</w:t>
      </w:r>
      <w:r w:rsidRPr="00096074">
        <w:rPr>
          <w:lang w:val="en-US"/>
        </w:rPr>
        <w:t xml:space="preserve"> un-, in-/im-, inter-, non- </w:t>
      </w:r>
      <w:r>
        <w:t>и</w:t>
      </w:r>
      <w:r w:rsidRPr="00096074">
        <w:rPr>
          <w:lang w:val="en-US"/>
        </w:rPr>
        <w:t xml:space="preserve"> </w:t>
      </w:r>
      <w:r>
        <w:t>суффиксов</w:t>
      </w:r>
      <w:r w:rsidRPr="00096074">
        <w:rPr>
          <w:lang w:val="en-US"/>
        </w:rPr>
        <w:t xml:space="preserve"> -able/-ible, -al, -ed, -ese, -ful, -ian/-an, -ing, -ish, -ive, -less, -ly, -ous, -y;</w:t>
      </w:r>
    </w:p>
    <w:p w:rsidR="00E829DB" w:rsidRDefault="00096074">
      <w:pPr>
        <w:pStyle w:val="a3"/>
        <w:spacing w:line="276" w:lineRule="auto"/>
        <w:ind w:left="821" w:right="1718"/>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6"/>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E829DB" w:rsidRDefault="00096074">
      <w:pPr>
        <w:pStyle w:val="a3"/>
        <w:spacing w:line="276" w:lineRule="auto"/>
        <w:ind w:right="574" w:firstLine="599"/>
      </w:pPr>
      <w:r>
        <w:t xml:space="preserve">образование сложных существительных путём соединения основ существительных </w:t>
      </w:r>
      <w:r>
        <w:rPr>
          <w:spacing w:val="-2"/>
        </w:rPr>
        <w:t>(football);</w:t>
      </w:r>
    </w:p>
    <w:p w:rsidR="00E829DB" w:rsidRDefault="00096074">
      <w:pPr>
        <w:pStyle w:val="a3"/>
        <w:spacing w:line="278" w:lineRule="auto"/>
        <w:ind w:right="565" w:firstLine="599"/>
      </w:pPr>
      <w:r>
        <w:t>образование сложных существительных путём соединения основы прилагательного</w:t>
      </w:r>
      <w:r>
        <w:rPr>
          <w:spacing w:val="40"/>
        </w:rPr>
        <w:t xml:space="preserve"> </w:t>
      </w:r>
      <w:r>
        <w:t>с основой существительного (blackboard);</w:t>
      </w:r>
    </w:p>
    <w:p w:rsidR="00E829DB" w:rsidRDefault="00096074">
      <w:pPr>
        <w:pStyle w:val="a3"/>
        <w:spacing w:line="276" w:lineRule="auto"/>
        <w:ind w:right="570" w:firstLine="599"/>
      </w:pPr>
      <w:r>
        <w:t>образование</w:t>
      </w:r>
      <w:r>
        <w:rPr>
          <w:spacing w:val="-5"/>
        </w:rPr>
        <w:t xml:space="preserve"> </w:t>
      </w:r>
      <w:r>
        <w:t>сложных</w:t>
      </w:r>
      <w:r>
        <w:rPr>
          <w:spacing w:val="-5"/>
        </w:rPr>
        <w:t xml:space="preserve"> </w:t>
      </w:r>
      <w:r>
        <w:t>существительных</w:t>
      </w:r>
      <w:r>
        <w:rPr>
          <w:spacing w:val="-5"/>
        </w:rPr>
        <w:t xml:space="preserve"> </w:t>
      </w:r>
      <w:r>
        <w:t>путём</w:t>
      </w:r>
      <w:r>
        <w:rPr>
          <w:spacing w:val="-3"/>
        </w:rPr>
        <w:t xml:space="preserve"> </w:t>
      </w:r>
      <w:r>
        <w:t>соединения</w:t>
      </w:r>
      <w:r>
        <w:rPr>
          <w:spacing w:val="-4"/>
        </w:rPr>
        <w:t xml:space="preserve"> </w:t>
      </w:r>
      <w:r>
        <w:t>основ</w:t>
      </w:r>
      <w:r>
        <w:rPr>
          <w:spacing w:val="-5"/>
        </w:rPr>
        <w:t xml:space="preserve"> </w:t>
      </w:r>
      <w:r>
        <w:t>существительных</w:t>
      </w:r>
      <w:r>
        <w:rPr>
          <w:spacing w:val="-2"/>
        </w:rPr>
        <w:t xml:space="preserve"> </w:t>
      </w:r>
      <w:r>
        <w:t>с предлогом (father-in-law);</w:t>
      </w:r>
    </w:p>
    <w:p w:rsidR="00E829DB" w:rsidRDefault="00096074">
      <w:pPr>
        <w:pStyle w:val="a3"/>
        <w:spacing w:line="276" w:lineRule="auto"/>
        <w:ind w:right="568" w:firstLine="59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E829DB" w:rsidRDefault="00096074">
      <w:pPr>
        <w:pStyle w:val="a3"/>
        <w:spacing w:line="276" w:lineRule="auto"/>
        <w:ind w:right="571" w:firstLine="599"/>
      </w:pPr>
      <w:r>
        <w:t xml:space="preserve">образование сложных прилагательных путём соединения наречия с основой </w:t>
      </w:r>
      <w:r>
        <w:rPr>
          <w:spacing w:val="-2"/>
        </w:rPr>
        <w:t>причасти</w:t>
      </w:r>
    </w:p>
    <w:p w:rsidR="00E829DB" w:rsidRDefault="00096074">
      <w:pPr>
        <w:pStyle w:val="a3"/>
        <w:ind w:left="821"/>
      </w:pPr>
      <w:r>
        <w:t>я II</w:t>
      </w:r>
      <w:r>
        <w:rPr>
          <w:spacing w:val="-4"/>
        </w:rPr>
        <w:t xml:space="preserve"> </w:t>
      </w:r>
      <w:r>
        <w:t>(well-</w:t>
      </w:r>
      <w:r>
        <w:rPr>
          <w:spacing w:val="-2"/>
        </w:rPr>
        <w:t>behaved);</w:t>
      </w:r>
    </w:p>
    <w:p w:rsidR="00E829DB" w:rsidRDefault="00E829DB">
      <w:pPr>
        <w:sectPr w:rsidR="00E829DB">
          <w:pgSz w:w="11910" w:h="16390"/>
          <w:pgMar w:top="1060" w:right="280" w:bottom="1260" w:left="1480" w:header="0" w:footer="1044" w:gutter="0"/>
          <w:cols w:space="720"/>
        </w:sectPr>
      </w:pPr>
    </w:p>
    <w:p w:rsidR="00E829DB" w:rsidRDefault="00096074">
      <w:pPr>
        <w:pStyle w:val="a3"/>
        <w:spacing w:before="69" w:line="278" w:lineRule="auto"/>
        <w:ind w:firstLine="599"/>
        <w:jc w:val="left"/>
      </w:pPr>
      <w:r>
        <w:lastRenderedPageBreak/>
        <w:t>образование сложных прилагательных путём соединения основы прилагательного с основой причастия I (nice-looking);</w:t>
      </w:r>
    </w:p>
    <w:p w:rsidR="00E829DB" w:rsidRDefault="00096074">
      <w:pPr>
        <w:pStyle w:val="a3"/>
        <w:spacing w:line="272" w:lineRule="exact"/>
        <w:ind w:left="821"/>
        <w:jc w:val="left"/>
      </w:pPr>
      <w:r>
        <w:rPr>
          <w:spacing w:val="-2"/>
        </w:rPr>
        <w:t>конверсия:</w:t>
      </w:r>
    </w:p>
    <w:p w:rsidR="00E829DB" w:rsidRDefault="00096074">
      <w:pPr>
        <w:pStyle w:val="a3"/>
        <w:spacing w:before="41"/>
        <w:ind w:left="821"/>
        <w:jc w:val="left"/>
      </w:pPr>
      <w:r>
        <w:t>образование</w:t>
      </w:r>
      <w:r>
        <w:rPr>
          <w:spacing w:val="17"/>
        </w:rPr>
        <w:t xml:space="preserve"> </w:t>
      </w:r>
      <w:r>
        <w:t>имён</w:t>
      </w:r>
      <w:r>
        <w:rPr>
          <w:spacing w:val="22"/>
        </w:rPr>
        <w:t xml:space="preserve"> </w:t>
      </w:r>
      <w:r>
        <w:t>существительных</w:t>
      </w:r>
      <w:r>
        <w:rPr>
          <w:spacing w:val="21"/>
        </w:rPr>
        <w:t xml:space="preserve"> </w:t>
      </w:r>
      <w:r>
        <w:t>от</w:t>
      </w:r>
      <w:r>
        <w:rPr>
          <w:spacing w:val="22"/>
        </w:rPr>
        <w:t xml:space="preserve"> </w:t>
      </w:r>
      <w:r>
        <w:t>неопределённой</w:t>
      </w:r>
      <w:r>
        <w:rPr>
          <w:spacing w:val="22"/>
        </w:rPr>
        <w:t xml:space="preserve"> </w:t>
      </w:r>
      <w:r>
        <w:t>формы</w:t>
      </w:r>
      <w:r>
        <w:rPr>
          <w:spacing w:val="21"/>
        </w:rPr>
        <w:t xml:space="preserve"> </w:t>
      </w:r>
      <w:r>
        <w:t>глаголов</w:t>
      </w:r>
      <w:r>
        <w:rPr>
          <w:spacing w:val="21"/>
        </w:rPr>
        <w:t xml:space="preserve"> </w:t>
      </w:r>
      <w:r>
        <w:t>(to</w:t>
      </w:r>
      <w:r>
        <w:rPr>
          <w:spacing w:val="22"/>
        </w:rPr>
        <w:t xml:space="preserve"> </w:t>
      </w:r>
      <w:r>
        <w:t>run</w:t>
      </w:r>
      <w:r>
        <w:rPr>
          <w:spacing w:val="21"/>
        </w:rPr>
        <w:t xml:space="preserve"> </w:t>
      </w:r>
      <w:r>
        <w:t>–</w:t>
      </w:r>
      <w:r>
        <w:rPr>
          <w:spacing w:val="22"/>
        </w:rPr>
        <w:t xml:space="preserve"> </w:t>
      </w:r>
      <w:r>
        <w:rPr>
          <w:spacing w:val="-10"/>
        </w:rPr>
        <w:t>a</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41"/>
        <w:jc w:val="left"/>
      </w:pPr>
      <w:r>
        <w:rPr>
          <w:spacing w:val="-4"/>
        </w:rPr>
        <w:t>run);</w:t>
      </w:r>
    </w:p>
    <w:p w:rsidR="00E829DB" w:rsidRDefault="00096074">
      <w:pPr>
        <w:spacing w:before="84"/>
        <w:rPr>
          <w:sz w:val="24"/>
        </w:rPr>
      </w:pPr>
      <w:r>
        <w:br w:type="column"/>
      </w:r>
    </w:p>
    <w:p w:rsidR="00E829DB" w:rsidRDefault="00096074">
      <w:pPr>
        <w:pStyle w:val="a3"/>
        <w:spacing w:line="276" w:lineRule="auto"/>
        <w:ind w:left="94"/>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имён</w:t>
      </w:r>
      <w:r>
        <w:rPr>
          <w:spacing w:val="-4"/>
        </w:rPr>
        <w:t xml:space="preserve"> </w:t>
      </w:r>
      <w:r>
        <w:t>прилагательных</w:t>
      </w:r>
      <w:r>
        <w:rPr>
          <w:spacing w:val="-3"/>
        </w:rPr>
        <w:t xml:space="preserve"> </w:t>
      </w:r>
      <w:r>
        <w:t>(rich</w:t>
      </w:r>
      <w:r>
        <w:rPr>
          <w:spacing w:val="-4"/>
        </w:rPr>
        <w:t xml:space="preserve"> </w:t>
      </w:r>
      <w:r>
        <w:t>people</w:t>
      </w:r>
      <w:r>
        <w:rPr>
          <w:spacing w:val="-5"/>
        </w:rPr>
        <w:t xml:space="preserve"> </w:t>
      </w:r>
      <w:r>
        <w:t>–</w:t>
      </w:r>
      <w:r>
        <w:rPr>
          <w:spacing w:val="-4"/>
        </w:rPr>
        <w:t xml:space="preserve"> </w:t>
      </w:r>
      <w:r>
        <w:t>the</w:t>
      </w:r>
      <w:r>
        <w:rPr>
          <w:spacing w:val="-5"/>
        </w:rPr>
        <w:t xml:space="preserve"> </w:t>
      </w:r>
      <w:r>
        <w:t>rich); образование глаголов от имён существительных (a hand – to hand);</w:t>
      </w:r>
    </w:p>
    <w:p w:rsidR="00E829DB" w:rsidRDefault="00096074">
      <w:pPr>
        <w:pStyle w:val="a3"/>
        <w:spacing w:line="276" w:lineRule="auto"/>
        <w:ind w:left="94" w:right="2327"/>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4"/>
        </w:rPr>
        <w:t xml:space="preserve"> </w:t>
      </w:r>
      <w:r>
        <w:t>–</w:t>
      </w:r>
      <w:r>
        <w:rPr>
          <w:spacing w:val="-5"/>
        </w:rPr>
        <w:t xml:space="preserve"> </w:t>
      </w:r>
      <w:r>
        <w:t>to</w:t>
      </w:r>
      <w:r>
        <w:rPr>
          <w:spacing w:val="-5"/>
        </w:rPr>
        <w:t xml:space="preserve"> </w:t>
      </w:r>
      <w:r>
        <w:t>cool). Имена прилагательные на -ed и -ing (excited – exciting).</w:t>
      </w:r>
    </w:p>
    <w:p w:rsidR="00E829DB" w:rsidRDefault="00096074">
      <w:pPr>
        <w:pStyle w:val="a3"/>
        <w:ind w:left="94"/>
        <w:jc w:val="left"/>
      </w:pPr>
      <w:r>
        <w:t>Многозначные</w:t>
      </w:r>
      <w:r>
        <w:rPr>
          <w:spacing w:val="46"/>
        </w:rPr>
        <w:t xml:space="preserve"> </w:t>
      </w:r>
      <w:r>
        <w:t>лексические</w:t>
      </w:r>
      <w:r>
        <w:rPr>
          <w:spacing w:val="49"/>
        </w:rPr>
        <w:t xml:space="preserve"> </w:t>
      </w:r>
      <w:r>
        <w:t>единицы.</w:t>
      </w:r>
      <w:r>
        <w:rPr>
          <w:spacing w:val="50"/>
        </w:rPr>
        <w:t xml:space="preserve"> </w:t>
      </w:r>
      <w:r>
        <w:t>Синонимы.</w:t>
      </w:r>
      <w:r>
        <w:rPr>
          <w:spacing w:val="49"/>
        </w:rPr>
        <w:t xml:space="preserve"> </w:t>
      </w:r>
      <w:r>
        <w:t>Антонимы.</w:t>
      </w:r>
      <w:r>
        <w:rPr>
          <w:spacing w:val="50"/>
        </w:rPr>
        <w:t xml:space="preserve"> </w:t>
      </w:r>
      <w:r>
        <w:rPr>
          <w:spacing w:val="-2"/>
        </w:rPr>
        <w:t>Интернациональные</w:t>
      </w:r>
    </w:p>
    <w:p w:rsidR="00E829DB" w:rsidRDefault="00E829DB">
      <w:pPr>
        <w:sectPr w:rsidR="00E829DB">
          <w:type w:val="continuous"/>
          <w:pgSz w:w="11910" w:h="16390"/>
          <w:pgMar w:top="860" w:right="280" w:bottom="580" w:left="1480" w:header="0" w:footer="1044" w:gutter="0"/>
          <w:cols w:num="2" w:space="720" w:equalWidth="0">
            <w:col w:w="688" w:space="40"/>
            <w:col w:w="9422"/>
          </w:cols>
        </w:sectPr>
      </w:pPr>
    </w:p>
    <w:p w:rsidR="00E829DB" w:rsidRDefault="00096074">
      <w:pPr>
        <w:pStyle w:val="a3"/>
        <w:spacing w:before="41"/>
      </w:pPr>
      <w:r>
        <w:t>слова.</w:t>
      </w:r>
      <w:r>
        <w:rPr>
          <w:spacing w:val="-3"/>
        </w:rPr>
        <w:t xml:space="preserve"> </w:t>
      </w:r>
      <w:r>
        <w:t>Наиболее</w:t>
      </w:r>
      <w:r>
        <w:rPr>
          <w:spacing w:val="-3"/>
        </w:rPr>
        <w:t xml:space="preserve"> </w:t>
      </w:r>
      <w:r>
        <w:t>частотные</w:t>
      </w:r>
      <w:r>
        <w:rPr>
          <w:spacing w:val="-3"/>
        </w:rPr>
        <w:t xml:space="preserve"> </w:t>
      </w:r>
      <w:r>
        <w:t>фразовые</w:t>
      </w:r>
      <w:r>
        <w:rPr>
          <w:spacing w:val="-2"/>
        </w:rPr>
        <w:t xml:space="preserve"> </w:t>
      </w:r>
      <w:r>
        <w:t>глаголы. Сокращения</w:t>
      </w:r>
      <w:r>
        <w:rPr>
          <w:spacing w:val="-1"/>
        </w:rPr>
        <w:t xml:space="preserve"> </w:t>
      </w:r>
      <w:r>
        <w:t>и</w:t>
      </w:r>
      <w:r>
        <w:rPr>
          <w:spacing w:val="-1"/>
        </w:rPr>
        <w:t xml:space="preserve"> </w:t>
      </w:r>
      <w:r>
        <w:rPr>
          <w:spacing w:val="-2"/>
        </w:rPr>
        <w:t>аббревиатуры.</w:t>
      </w:r>
    </w:p>
    <w:p w:rsidR="00E829DB" w:rsidRDefault="00096074">
      <w:pPr>
        <w:pStyle w:val="a3"/>
        <w:spacing w:before="41" w:line="276" w:lineRule="auto"/>
        <w:ind w:right="571" w:firstLine="599"/>
      </w:pPr>
      <w:r>
        <w:t>Различные средства связи для обеспечения целостности и логичности устного/письменного высказывания.</w:t>
      </w:r>
    </w:p>
    <w:p w:rsidR="00E829DB" w:rsidRDefault="00096074">
      <w:pPr>
        <w:spacing w:before="2"/>
        <w:ind w:left="82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E829DB" w:rsidRDefault="00096074">
      <w:pPr>
        <w:pStyle w:val="a3"/>
        <w:spacing w:before="41" w:line="276" w:lineRule="auto"/>
        <w:ind w:right="576" w:firstLine="59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829DB" w:rsidRDefault="00096074">
      <w:pPr>
        <w:pStyle w:val="a3"/>
        <w:spacing w:line="276" w:lineRule="auto"/>
        <w:ind w:right="564" w:firstLine="599"/>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829DB" w:rsidRDefault="00096074">
      <w:pPr>
        <w:pStyle w:val="a3"/>
        <w:spacing w:line="276" w:lineRule="auto"/>
        <w:ind w:right="567" w:firstLine="599"/>
      </w:pPr>
      <w:r>
        <w:t>Нераспространённые и распространённые простые предложения, в том числе с несколькими</w:t>
      </w:r>
      <w:r>
        <w:rPr>
          <w:spacing w:val="-1"/>
        </w:rPr>
        <w:t xml:space="preserve"> </w:t>
      </w:r>
      <w:r>
        <w:t>обстоятельствами,</w:t>
      </w:r>
      <w:r>
        <w:rPr>
          <w:spacing w:val="-1"/>
        </w:rPr>
        <w:t xml:space="preserve"> </w:t>
      </w:r>
      <w:r>
        <w:t>следующими в</w:t>
      </w:r>
      <w:r>
        <w:rPr>
          <w:spacing w:val="-2"/>
        </w:rPr>
        <w:t xml:space="preserve"> </w:t>
      </w:r>
      <w:r>
        <w:t>определённом</w:t>
      </w:r>
      <w:r>
        <w:rPr>
          <w:spacing w:val="-2"/>
        </w:rPr>
        <w:t xml:space="preserve"> </w:t>
      </w:r>
      <w:r>
        <w:t>порядке</w:t>
      </w:r>
      <w:r>
        <w:rPr>
          <w:spacing w:val="-2"/>
        </w:rPr>
        <w:t xml:space="preserve"> </w:t>
      </w:r>
      <w:r>
        <w:t>(We</w:t>
      </w:r>
      <w:r>
        <w:rPr>
          <w:spacing w:val="-2"/>
        </w:rPr>
        <w:t xml:space="preserve"> </w:t>
      </w:r>
      <w:r>
        <w:t>moved</w:t>
      </w:r>
      <w:r>
        <w:rPr>
          <w:spacing w:val="-1"/>
        </w:rPr>
        <w:t xml:space="preserve"> </w:t>
      </w:r>
      <w:r>
        <w:t>to</w:t>
      </w:r>
      <w:r>
        <w:rPr>
          <w:spacing w:val="-1"/>
        </w:rPr>
        <w:t xml:space="preserve"> </w:t>
      </w:r>
      <w:r>
        <w:t>a</w:t>
      </w:r>
      <w:r>
        <w:rPr>
          <w:spacing w:val="-2"/>
        </w:rPr>
        <w:t xml:space="preserve"> </w:t>
      </w:r>
      <w:r>
        <w:t>new house last year.).</w:t>
      </w:r>
    </w:p>
    <w:p w:rsidR="00E829DB" w:rsidRDefault="00096074">
      <w:pPr>
        <w:pStyle w:val="a3"/>
        <w:spacing w:line="276" w:lineRule="auto"/>
        <w:ind w:left="821" w:right="5155"/>
      </w:pPr>
      <w:r>
        <w:t>Предложения с начальным It. Предложения</w:t>
      </w:r>
      <w:r>
        <w:rPr>
          <w:spacing w:val="-3"/>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rsidR="00E829DB" w:rsidRPr="00096074" w:rsidRDefault="00096074">
      <w:pPr>
        <w:pStyle w:val="a3"/>
        <w:spacing w:line="278" w:lineRule="auto"/>
        <w:ind w:right="564" w:firstLine="599"/>
        <w:rPr>
          <w:lang w:val="en-US"/>
        </w:rPr>
      </w:pPr>
      <w:r>
        <w:t>Предложения</w:t>
      </w:r>
      <w:r w:rsidRPr="00096074">
        <w:rPr>
          <w:lang w:val="en-US"/>
        </w:rPr>
        <w:t xml:space="preserve"> </w:t>
      </w:r>
      <w:r>
        <w:t>с</w:t>
      </w:r>
      <w:r w:rsidRPr="00096074">
        <w:rPr>
          <w:lang w:val="en-US"/>
        </w:rPr>
        <w:t xml:space="preserve"> </w:t>
      </w:r>
      <w:r>
        <w:t>глагольными</w:t>
      </w:r>
      <w:r w:rsidRPr="00096074">
        <w:rPr>
          <w:lang w:val="en-US"/>
        </w:rPr>
        <w:t xml:space="preserve"> </w:t>
      </w:r>
      <w:r>
        <w:t>конструкциями</w:t>
      </w:r>
      <w:r w:rsidRPr="00096074">
        <w:rPr>
          <w:lang w:val="en-US"/>
        </w:rPr>
        <w:t xml:space="preserve">, </w:t>
      </w:r>
      <w:r>
        <w:t>содержащими</w:t>
      </w:r>
      <w:r w:rsidRPr="00096074">
        <w:rPr>
          <w:lang w:val="en-US"/>
        </w:rPr>
        <w:t xml:space="preserve"> </w:t>
      </w:r>
      <w:r>
        <w:t>глаголы</w:t>
      </w:r>
      <w:r w:rsidRPr="00096074">
        <w:rPr>
          <w:lang w:val="en-US"/>
        </w:rPr>
        <w:t>-</w:t>
      </w:r>
      <w:r>
        <w:t>связки</w:t>
      </w:r>
      <w:r w:rsidRPr="00096074">
        <w:rPr>
          <w:lang w:val="en-US"/>
        </w:rPr>
        <w:t xml:space="preserve"> to be, to look, to seem, to feel (He looks/seems/feels happy.).</w:t>
      </w:r>
    </w:p>
    <w:p w:rsidR="00E829DB" w:rsidRPr="00096074" w:rsidRDefault="00096074">
      <w:pPr>
        <w:pStyle w:val="a3"/>
        <w:spacing w:line="276" w:lineRule="auto"/>
        <w:ind w:right="566" w:firstLine="599"/>
        <w:rPr>
          <w:lang w:val="en-US"/>
        </w:rPr>
      </w:pPr>
      <w:r>
        <w:t>Предложения</w:t>
      </w:r>
      <w:r w:rsidRPr="00096074">
        <w:rPr>
          <w:lang w:val="en-US"/>
        </w:rPr>
        <w:t xml:space="preserve"> c</w:t>
      </w:r>
      <w:r>
        <w:t>о</w:t>
      </w:r>
      <w:r w:rsidRPr="00096074">
        <w:rPr>
          <w:lang w:val="en-US"/>
        </w:rPr>
        <w:t xml:space="preserve"> </w:t>
      </w:r>
      <w:r>
        <w:t>сложным</w:t>
      </w:r>
      <w:r w:rsidRPr="00096074">
        <w:rPr>
          <w:lang w:val="en-US"/>
        </w:rPr>
        <w:t xml:space="preserve"> </w:t>
      </w:r>
      <w:r>
        <w:t>дополнением</w:t>
      </w:r>
      <w:r w:rsidRPr="00096074">
        <w:rPr>
          <w:lang w:val="en-US"/>
        </w:rPr>
        <w:t xml:space="preserve"> – Complex Object (I want you to help me. I saw her cross/crossing the road. I want to have my hair cut.).</w:t>
      </w:r>
    </w:p>
    <w:p w:rsidR="00E829DB" w:rsidRDefault="00096074">
      <w:pPr>
        <w:pStyle w:val="a3"/>
        <w:spacing w:line="278" w:lineRule="auto"/>
        <w:ind w:left="821" w:right="567"/>
      </w:pPr>
      <w:r>
        <w:t>Сложносочинённые предложения с сочинительными союзами and, but, or. Сложноподчинённые</w:t>
      </w:r>
      <w:r>
        <w:rPr>
          <w:spacing w:val="-4"/>
        </w:rPr>
        <w:t xml:space="preserve"> </w:t>
      </w:r>
      <w:r>
        <w:t>предложения</w:t>
      </w:r>
      <w:r>
        <w:rPr>
          <w:spacing w:val="-2"/>
        </w:rPr>
        <w:t xml:space="preserve"> </w:t>
      </w:r>
      <w:r>
        <w:t>с</w:t>
      </w:r>
      <w:r>
        <w:rPr>
          <w:spacing w:val="-3"/>
        </w:rPr>
        <w:t xml:space="preserve"> </w:t>
      </w:r>
      <w:r>
        <w:t>союзами</w:t>
      </w:r>
      <w:r>
        <w:rPr>
          <w:spacing w:val="-1"/>
        </w:rPr>
        <w:t xml:space="preserve"> </w:t>
      </w:r>
      <w:r>
        <w:t>и</w:t>
      </w:r>
      <w:r>
        <w:rPr>
          <w:spacing w:val="-1"/>
        </w:rPr>
        <w:t xml:space="preserve"> </w:t>
      </w:r>
      <w:r>
        <w:t>союзными</w:t>
      </w:r>
      <w:r>
        <w:rPr>
          <w:spacing w:val="-3"/>
        </w:rPr>
        <w:t xml:space="preserve"> </w:t>
      </w:r>
      <w:r>
        <w:t>словами</w:t>
      </w:r>
      <w:r>
        <w:rPr>
          <w:spacing w:val="5"/>
        </w:rPr>
        <w:t xml:space="preserve"> </w:t>
      </w:r>
      <w:r>
        <w:t>because,</w:t>
      </w:r>
      <w:r>
        <w:rPr>
          <w:spacing w:val="-2"/>
        </w:rPr>
        <w:t xml:space="preserve"> </w:t>
      </w:r>
      <w:r>
        <w:t>if,</w:t>
      </w:r>
      <w:r>
        <w:rPr>
          <w:spacing w:val="1"/>
        </w:rPr>
        <w:t xml:space="preserve"> </w:t>
      </w:r>
      <w:r>
        <w:rPr>
          <w:spacing w:val="-2"/>
        </w:rPr>
        <w:t>when,</w:t>
      </w:r>
    </w:p>
    <w:p w:rsidR="00E829DB" w:rsidRDefault="00096074">
      <w:pPr>
        <w:pStyle w:val="a3"/>
        <w:spacing w:line="272" w:lineRule="exact"/>
      </w:pPr>
      <w:r>
        <w:t>where,</w:t>
      </w:r>
      <w:r>
        <w:rPr>
          <w:spacing w:val="-3"/>
        </w:rPr>
        <w:t xml:space="preserve"> </w:t>
      </w:r>
      <w:r>
        <w:t>what,</w:t>
      </w:r>
      <w:r>
        <w:rPr>
          <w:spacing w:val="-2"/>
        </w:rPr>
        <w:t xml:space="preserve"> </w:t>
      </w:r>
      <w:r>
        <w:t>why,</w:t>
      </w:r>
      <w:r>
        <w:rPr>
          <w:spacing w:val="-1"/>
        </w:rPr>
        <w:t xml:space="preserve"> </w:t>
      </w:r>
      <w:r>
        <w:rPr>
          <w:spacing w:val="-4"/>
        </w:rPr>
        <w:t>how.</w:t>
      </w:r>
    </w:p>
    <w:p w:rsidR="00E829DB" w:rsidRDefault="00096074">
      <w:pPr>
        <w:pStyle w:val="a3"/>
        <w:spacing w:before="34" w:line="276" w:lineRule="auto"/>
        <w:ind w:right="566" w:firstLine="599"/>
      </w:pPr>
      <w:r>
        <w:t>Сложноподчинённые предложения с определительными придаточными с союзными словами who, which, that.</w:t>
      </w:r>
    </w:p>
    <w:p w:rsidR="00E829DB" w:rsidRDefault="00096074">
      <w:pPr>
        <w:pStyle w:val="a3"/>
        <w:spacing w:before="1" w:line="276" w:lineRule="auto"/>
        <w:ind w:right="565" w:firstLine="599"/>
      </w:pPr>
      <w:r>
        <w:t xml:space="preserve">Сложноподчинённые предложения с союзными словами whoever, whatever, however, </w:t>
      </w:r>
      <w:r>
        <w:rPr>
          <w:spacing w:val="-2"/>
        </w:rPr>
        <w:t>whenever.</w:t>
      </w:r>
    </w:p>
    <w:p w:rsidR="00E829DB" w:rsidRDefault="00096074">
      <w:pPr>
        <w:pStyle w:val="a3"/>
        <w:spacing w:line="276" w:lineRule="auto"/>
        <w:ind w:right="565" w:firstLine="599"/>
      </w:pPr>
      <w:r>
        <w:t>Условные предложения с глаголами в изъявительном наклонении (Conditional 0, Conditional I) и с глаголами в сослагательном наклонении (Conditional II).</w:t>
      </w:r>
    </w:p>
    <w:p w:rsidR="00E829DB" w:rsidRPr="00096074" w:rsidRDefault="00096074">
      <w:pPr>
        <w:pStyle w:val="a3"/>
        <w:spacing w:before="1" w:line="276" w:lineRule="auto"/>
        <w:ind w:right="571" w:firstLine="599"/>
        <w:rPr>
          <w:lang w:val="en-US"/>
        </w:rPr>
      </w:pPr>
      <w:r>
        <w:t>Все</w:t>
      </w:r>
      <w:r w:rsidRPr="00096074">
        <w:rPr>
          <w:lang w:val="en-US"/>
        </w:rPr>
        <w:t xml:space="preserve"> </w:t>
      </w:r>
      <w:r>
        <w:t>типы</w:t>
      </w:r>
      <w:r w:rsidRPr="00096074">
        <w:rPr>
          <w:lang w:val="en-US"/>
        </w:rPr>
        <w:t xml:space="preserve"> </w:t>
      </w:r>
      <w:r>
        <w:t>вопросительных</w:t>
      </w:r>
      <w:r w:rsidRPr="00096074">
        <w:rPr>
          <w:lang w:val="en-US"/>
        </w:rPr>
        <w:t xml:space="preserve"> </w:t>
      </w:r>
      <w:r>
        <w:t>предложений</w:t>
      </w:r>
      <w:r w:rsidRPr="00096074">
        <w:rPr>
          <w:lang w:val="en-US"/>
        </w:rPr>
        <w:t xml:space="preserve"> (</w:t>
      </w:r>
      <w:r>
        <w:t>общий</w:t>
      </w:r>
      <w:r w:rsidRPr="00096074">
        <w:rPr>
          <w:lang w:val="en-US"/>
        </w:rPr>
        <w:t xml:space="preserve">, </w:t>
      </w:r>
      <w:r>
        <w:t>специальный</w:t>
      </w:r>
      <w:r w:rsidRPr="00096074">
        <w:rPr>
          <w:lang w:val="en-US"/>
        </w:rPr>
        <w:t xml:space="preserve">, </w:t>
      </w:r>
      <w:r>
        <w:t>альтернативный</w:t>
      </w:r>
      <w:r w:rsidRPr="00096074">
        <w:rPr>
          <w:lang w:val="en-US"/>
        </w:rPr>
        <w:t xml:space="preserve">, </w:t>
      </w:r>
      <w:r>
        <w:t>разделительный</w:t>
      </w:r>
      <w:r w:rsidRPr="00096074">
        <w:rPr>
          <w:lang w:val="en-US"/>
        </w:rPr>
        <w:t xml:space="preserve"> </w:t>
      </w:r>
      <w:r>
        <w:t>вопросы</w:t>
      </w:r>
      <w:r w:rsidRPr="00096074">
        <w:rPr>
          <w:lang w:val="en-US"/>
        </w:rPr>
        <w:t xml:space="preserve"> </w:t>
      </w:r>
      <w:r>
        <w:t>в</w:t>
      </w:r>
      <w:r w:rsidRPr="00096074">
        <w:rPr>
          <w:lang w:val="en-US"/>
        </w:rPr>
        <w:t xml:space="preserve"> Present/Past/Future Simple Tense, Present/Past Continuous Tense, Present/Past Perfect Tense, Present Perfect Continuous Tense).</w:t>
      </w:r>
    </w:p>
    <w:p w:rsidR="00E829DB" w:rsidRDefault="00096074">
      <w:pPr>
        <w:pStyle w:val="a3"/>
        <w:spacing w:line="276" w:lineRule="auto"/>
        <w:ind w:right="572" w:firstLine="59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E829DB" w:rsidRDefault="00E829DB">
      <w:pPr>
        <w:spacing w:line="276" w:lineRule="auto"/>
        <w:sectPr w:rsidR="00E829DB">
          <w:type w:val="continuous"/>
          <w:pgSz w:w="11910" w:h="16390"/>
          <w:pgMar w:top="860" w:right="280" w:bottom="580" w:left="1480" w:header="0" w:footer="1044" w:gutter="0"/>
          <w:cols w:space="720"/>
        </w:sectPr>
      </w:pPr>
    </w:p>
    <w:p w:rsidR="00E829DB" w:rsidRPr="00096074" w:rsidRDefault="00096074">
      <w:pPr>
        <w:pStyle w:val="a3"/>
        <w:spacing w:before="69" w:line="278" w:lineRule="auto"/>
        <w:ind w:left="821" w:right="565"/>
        <w:jc w:val="left"/>
        <w:rPr>
          <w:lang w:val="en-US"/>
        </w:rPr>
      </w:pPr>
      <w:r>
        <w:lastRenderedPageBreak/>
        <w:t>Модальные глаголы в косвенной речи в настоящем и прошедшем времени. Предложения</w:t>
      </w:r>
      <w:r w:rsidRPr="00096074">
        <w:rPr>
          <w:spacing w:val="36"/>
          <w:lang w:val="en-US"/>
        </w:rPr>
        <w:t xml:space="preserve"> </w:t>
      </w:r>
      <w:r>
        <w:t>с</w:t>
      </w:r>
      <w:r w:rsidRPr="00096074">
        <w:rPr>
          <w:spacing w:val="35"/>
          <w:lang w:val="en-US"/>
        </w:rPr>
        <w:t xml:space="preserve"> </w:t>
      </w:r>
      <w:r>
        <w:t>конструкциями</w:t>
      </w:r>
      <w:r w:rsidRPr="00096074">
        <w:rPr>
          <w:spacing w:val="37"/>
          <w:lang w:val="en-US"/>
        </w:rPr>
        <w:t xml:space="preserve"> </w:t>
      </w:r>
      <w:r w:rsidRPr="00096074">
        <w:rPr>
          <w:lang w:val="en-US"/>
        </w:rPr>
        <w:t>as</w:t>
      </w:r>
      <w:r w:rsidRPr="00096074">
        <w:rPr>
          <w:spacing w:val="36"/>
          <w:lang w:val="en-US"/>
        </w:rPr>
        <w:t xml:space="preserve"> </w:t>
      </w:r>
      <w:r w:rsidRPr="00096074">
        <w:rPr>
          <w:lang w:val="en-US"/>
        </w:rPr>
        <w:t>…</w:t>
      </w:r>
      <w:r w:rsidRPr="00096074">
        <w:rPr>
          <w:spacing w:val="37"/>
          <w:lang w:val="en-US"/>
        </w:rPr>
        <w:t xml:space="preserve"> </w:t>
      </w:r>
      <w:r w:rsidRPr="00096074">
        <w:rPr>
          <w:lang w:val="en-US"/>
        </w:rPr>
        <w:t>as,</w:t>
      </w:r>
      <w:r w:rsidRPr="00096074">
        <w:rPr>
          <w:spacing w:val="36"/>
          <w:lang w:val="en-US"/>
        </w:rPr>
        <w:t xml:space="preserve"> </w:t>
      </w:r>
      <w:r w:rsidRPr="00096074">
        <w:rPr>
          <w:lang w:val="en-US"/>
        </w:rPr>
        <w:t>not</w:t>
      </w:r>
      <w:r w:rsidRPr="00096074">
        <w:rPr>
          <w:spacing w:val="40"/>
          <w:lang w:val="en-US"/>
        </w:rPr>
        <w:t xml:space="preserve"> </w:t>
      </w:r>
      <w:r w:rsidRPr="00096074">
        <w:rPr>
          <w:lang w:val="en-US"/>
        </w:rPr>
        <w:t>so</w:t>
      </w:r>
      <w:r w:rsidRPr="00096074">
        <w:rPr>
          <w:spacing w:val="36"/>
          <w:lang w:val="en-US"/>
        </w:rPr>
        <w:t xml:space="preserve"> </w:t>
      </w:r>
      <w:r w:rsidRPr="00096074">
        <w:rPr>
          <w:lang w:val="en-US"/>
        </w:rPr>
        <w:t>…</w:t>
      </w:r>
      <w:r w:rsidRPr="00096074">
        <w:rPr>
          <w:spacing w:val="36"/>
          <w:lang w:val="en-US"/>
        </w:rPr>
        <w:t xml:space="preserve"> </w:t>
      </w:r>
      <w:r w:rsidRPr="00096074">
        <w:rPr>
          <w:lang w:val="en-US"/>
        </w:rPr>
        <w:t>as,</w:t>
      </w:r>
      <w:r w:rsidRPr="00096074">
        <w:rPr>
          <w:spacing w:val="36"/>
          <w:lang w:val="en-US"/>
        </w:rPr>
        <w:t xml:space="preserve"> </w:t>
      </w:r>
      <w:r w:rsidRPr="00096074">
        <w:rPr>
          <w:lang w:val="en-US"/>
        </w:rPr>
        <w:t>both</w:t>
      </w:r>
      <w:r w:rsidRPr="00096074">
        <w:rPr>
          <w:spacing w:val="36"/>
          <w:lang w:val="en-US"/>
        </w:rPr>
        <w:t xml:space="preserve"> </w:t>
      </w:r>
      <w:r w:rsidRPr="00096074">
        <w:rPr>
          <w:lang w:val="en-US"/>
        </w:rPr>
        <w:t>…</w:t>
      </w:r>
      <w:r w:rsidRPr="00096074">
        <w:rPr>
          <w:spacing w:val="37"/>
          <w:lang w:val="en-US"/>
        </w:rPr>
        <w:t xml:space="preserve"> </w:t>
      </w:r>
      <w:r w:rsidRPr="00096074">
        <w:rPr>
          <w:lang w:val="en-US"/>
        </w:rPr>
        <w:t>and</w:t>
      </w:r>
      <w:r w:rsidRPr="00096074">
        <w:rPr>
          <w:spacing w:val="37"/>
          <w:lang w:val="en-US"/>
        </w:rPr>
        <w:t xml:space="preserve"> </w:t>
      </w:r>
      <w:r w:rsidRPr="00096074">
        <w:rPr>
          <w:lang w:val="en-US"/>
        </w:rPr>
        <w:t>…,</w:t>
      </w:r>
      <w:r w:rsidRPr="00096074">
        <w:rPr>
          <w:spacing w:val="36"/>
          <w:lang w:val="en-US"/>
        </w:rPr>
        <w:t xml:space="preserve"> </w:t>
      </w:r>
      <w:r w:rsidRPr="00096074">
        <w:rPr>
          <w:lang w:val="en-US"/>
        </w:rPr>
        <w:t>either</w:t>
      </w:r>
      <w:r w:rsidRPr="00096074">
        <w:rPr>
          <w:spacing w:val="35"/>
          <w:lang w:val="en-US"/>
        </w:rPr>
        <w:t xml:space="preserve"> </w:t>
      </w:r>
      <w:r w:rsidRPr="00096074">
        <w:rPr>
          <w:lang w:val="en-US"/>
        </w:rPr>
        <w:t>…</w:t>
      </w:r>
      <w:r w:rsidRPr="00096074">
        <w:rPr>
          <w:spacing w:val="37"/>
          <w:lang w:val="en-US"/>
        </w:rPr>
        <w:t xml:space="preserve"> </w:t>
      </w:r>
      <w:r w:rsidRPr="00096074">
        <w:rPr>
          <w:lang w:val="en-US"/>
        </w:rPr>
        <w:t>or,</w:t>
      </w:r>
    </w:p>
    <w:p w:rsidR="00E829DB" w:rsidRPr="00096074" w:rsidRDefault="00096074">
      <w:pPr>
        <w:pStyle w:val="a3"/>
        <w:spacing w:line="272" w:lineRule="exact"/>
        <w:jc w:val="left"/>
        <w:rPr>
          <w:lang w:val="en-US"/>
        </w:rPr>
      </w:pPr>
      <w:r w:rsidRPr="00096074">
        <w:rPr>
          <w:lang w:val="en-US"/>
        </w:rPr>
        <w:t>neither</w:t>
      </w:r>
      <w:r w:rsidRPr="00096074">
        <w:rPr>
          <w:spacing w:val="-3"/>
          <w:lang w:val="en-US"/>
        </w:rPr>
        <w:t xml:space="preserve"> </w:t>
      </w:r>
      <w:r w:rsidRPr="00096074">
        <w:rPr>
          <w:lang w:val="en-US"/>
        </w:rPr>
        <w:t>…</w:t>
      </w:r>
      <w:r w:rsidRPr="00096074">
        <w:rPr>
          <w:spacing w:val="-1"/>
          <w:lang w:val="en-US"/>
        </w:rPr>
        <w:t xml:space="preserve"> </w:t>
      </w:r>
      <w:r w:rsidRPr="00096074">
        <w:rPr>
          <w:spacing w:val="-4"/>
          <w:lang w:val="en-US"/>
        </w:rPr>
        <w:t>nor.</w:t>
      </w:r>
    </w:p>
    <w:p w:rsidR="00E829DB" w:rsidRPr="00096074" w:rsidRDefault="00096074">
      <w:pPr>
        <w:pStyle w:val="a3"/>
        <w:spacing w:before="41"/>
        <w:ind w:left="821"/>
        <w:jc w:val="left"/>
        <w:rPr>
          <w:lang w:val="en-US"/>
        </w:rPr>
      </w:pPr>
      <w:r>
        <w:t>Предложения</w:t>
      </w:r>
      <w:r w:rsidRPr="00096074">
        <w:rPr>
          <w:spacing w:val="-3"/>
          <w:lang w:val="en-US"/>
        </w:rPr>
        <w:t xml:space="preserve"> </w:t>
      </w:r>
      <w:r>
        <w:t>с</w:t>
      </w:r>
      <w:r w:rsidRPr="00096074">
        <w:rPr>
          <w:lang w:val="en-US"/>
        </w:rPr>
        <w:t xml:space="preserve"> I</w:t>
      </w:r>
      <w:r w:rsidRPr="00096074">
        <w:rPr>
          <w:spacing w:val="-6"/>
          <w:lang w:val="en-US"/>
        </w:rPr>
        <w:t xml:space="preserve"> </w:t>
      </w:r>
      <w:r w:rsidRPr="00096074">
        <w:rPr>
          <w:spacing w:val="-2"/>
          <w:lang w:val="en-US"/>
        </w:rPr>
        <w:t>wish…</w:t>
      </w:r>
    </w:p>
    <w:p w:rsidR="00E829DB" w:rsidRPr="00096074" w:rsidRDefault="00096074">
      <w:pPr>
        <w:pStyle w:val="a3"/>
        <w:spacing w:before="41"/>
        <w:ind w:left="821"/>
        <w:jc w:val="left"/>
        <w:rPr>
          <w:lang w:val="en-US"/>
        </w:rPr>
      </w:pPr>
      <w:r>
        <w:t>Конструкции</w:t>
      </w:r>
      <w:r w:rsidRPr="00096074">
        <w:rPr>
          <w:spacing w:val="-2"/>
          <w:lang w:val="en-US"/>
        </w:rPr>
        <w:t xml:space="preserve"> </w:t>
      </w:r>
      <w:r>
        <w:t>с</w:t>
      </w:r>
      <w:r w:rsidRPr="00096074">
        <w:rPr>
          <w:spacing w:val="-3"/>
          <w:lang w:val="en-US"/>
        </w:rPr>
        <w:t xml:space="preserve"> </w:t>
      </w:r>
      <w:r>
        <w:t>глаголами</w:t>
      </w:r>
      <w:r w:rsidRPr="00096074">
        <w:rPr>
          <w:spacing w:val="-2"/>
          <w:lang w:val="en-US"/>
        </w:rPr>
        <w:t xml:space="preserve"> </w:t>
      </w:r>
      <w:r>
        <w:t>на</w:t>
      </w:r>
      <w:r w:rsidRPr="00096074">
        <w:rPr>
          <w:spacing w:val="-1"/>
          <w:lang w:val="en-US"/>
        </w:rPr>
        <w:t xml:space="preserve"> </w:t>
      </w:r>
      <w:r w:rsidRPr="00096074">
        <w:rPr>
          <w:lang w:val="en-US"/>
        </w:rPr>
        <w:t>-ing:</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love/hate</w:t>
      </w:r>
      <w:r w:rsidRPr="00096074">
        <w:rPr>
          <w:spacing w:val="-3"/>
          <w:lang w:val="en-US"/>
        </w:rPr>
        <w:t xml:space="preserve"> </w:t>
      </w:r>
      <w:r w:rsidRPr="00096074">
        <w:rPr>
          <w:lang w:val="en-US"/>
        </w:rPr>
        <w:t>doing</w:t>
      </w:r>
      <w:r w:rsidRPr="00096074">
        <w:rPr>
          <w:spacing w:val="-3"/>
          <w:lang w:val="en-US"/>
        </w:rPr>
        <w:t xml:space="preserve"> </w:t>
      </w:r>
      <w:r w:rsidRPr="00096074">
        <w:rPr>
          <w:spacing w:val="-2"/>
          <w:lang w:val="en-US"/>
        </w:rPr>
        <w:t>smth.</w:t>
      </w:r>
    </w:p>
    <w:p w:rsidR="00E829DB" w:rsidRPr="00096074" w:rsidRDefault="00096074">
      <w:pPr>
        <w:pStyle w:val="a3"/>
        <w:spacing w:before="43" w:line="276" w:lineRule="auto"/>
        <w:ind w:right="565" w:firstLine="599"/>
        <w:jc w:val="left"/>
        <w:rPr>
          <w:lang w:val="en-US"/>
        </w:rPr>
      </w:pPr>
      <w:r>
        <w:t>Конструкции</w:t>
      </w:r>
      <w:r w:rsidRPr="00096074">
        <w:rPr>
          <w:lang w:val="en-US"/>
        </w:rPr>
        <w:t xml:space="preserve"> c </w:t>
      </w:r>
      <w:r>
        <w:t>глаголами</w:t>
      </w:r>
      <w:r w:rsidRPr="00096074">
        <w:rPr>
          <w:lang w:val="en-US"/>
        </w:rPr>
        <w:t xml:space="preserve"> to stop, to remember, to forget (</w:t>
      </w:r>
      <w:r>
        <w:t>разница</w:t>
      </w:r>
      <w:r w:rsidRPr="00096074">
        <w:rPr>
          <w:lang w:val="en-US"/>
        </w:rPr>
        <w:t xml:space="preserve"> </w:t>
      </w:r>
      <w:r>
        <w:t>в</w:t>
      </w:r>
      <w:r w:rsidRPr="00096074">
        <w:rPr>
          <w:lang w:val="en-US"/>
        </w:rPr>
        <w:t xml:space="preserve"> </w:t>
      </w:r>
      <w:r>
        <w:t>значении</w:t>
      </w:r>
      <w:r w:rsidRPr="00096074">
        <w:rPr>
          <w:lang w:val="en-US"/>
        </w:rPr>
        <w:t xml:space="preserve"> to stop</w:t>
      </w:r>
      <w:r w:rsidRPr="00096074">
        <w:rPr>
          <w:spacing w:val="80"/>
          <w:lang w:val="en-US"/>
        </w:rPr>
        <w:t xml:space="preserve"> </w:t>
      </w:r>
      <w:r w:rsidRPr="00096074">
        <w:rPr>
          <w:lang w:val="en-US"/>
        </w:rPr>
        <w:t xml:space="preserve">doing smth </w:t>
      </w:r>
      <w:r>
        <w:t>и</w:t>
      </w:r>
      <w:r w:rsidRPr="00096074">
        <w:rPr>
          <w:lang w:val="en-US"/>
        </w:rPr>
        <w:t xml:space="preserve"> to stop to do smth).</w:t>
      </w:r>
    </w:p>
    <w:p w:rsidR="00E829DB" w:rsidRDefault="00096074">
      <w:pPr>
        <w:pStyle w:val="a3"/>
        <w:spacing w:line="276" w:lineRule="auto"/>
        <w:ind w:left="821" w:right="4195"/>
        <w:jc w:val="left"/>
      </w:pPr>
      <w:r>
        <w:t>Конструкция</w:t>
      </w:r>
      <w:r w:rsidRPr="00096074">
        <w:rPr>
          <w:lang w:val="en-US"/>
        </w:rPr>
        <w:t xml:space="preserve"> It takes me … to do smth. </w:t>
      </w:r>
      <w:r>
        <w:t>Конструкция</w:t>
      </w:r>
      <w:r>
        <w:rPr>
          <w:spacing w:val="-5"/>
        </w:rPr>
        <w:t xml:space="preserve"> </w:t>
      </w:r>
      <w:r>
        <w:t>used</w:t>
      </w:r>
      <w:r>
        <w:rPr>
          <w:spacing w:val="-7"/>
        </w:rPr>
        <w:t xml:space="preserve"> </w:t>
      </w:r>
      <w:r>
        <w:t>to</w:t>
      </w:r>
      <w:r>
        <w:rPr>
          <w:spacing w:val="-7"/>
        </w:rPr>
        <w:t xml:space="preserve"> </w:t>
      </w:r>
      <w:r>
        <w:t>+</w:t>
      </w:r>
      <w:r>
        <w:rPr>
          <w:spacing w:val="-8"/>
        </w:rPr>
        <w:t xml:space="preserve"> </w:t>
      </w:r>
      <w:r>
        <w:t>инфинитив</w:t>
      </w:r>
      <w:r>
        <w:rPr>
          <w:spacing w:val="-8"/>
        </w:rPr>
        <w:t xml:space="preserve"> </w:t>
      </w:r>
      <w:r>
        <w:t>глагола.</w:t>
      </w:r>
    </w:p>
    <w:p w:rsidR="00E829DB" w:rsidRPr="00096074" w:rsidRDefault="00096074">
      <w:pPr>
        <w:pStyle w:val="a3"/>
        <w:ind w:left="821"/>
        <w:jc w:val="left"/>
        <w:rPr>
          <w:lang w:val="en-US"/>
        </w:rPr>
      </w:pPr>
      <w:r>
        <w:t>Конструкции</w:t>
      </w:r>
      <w:r w:rsidRPr="00096074">
        <w:rPr>
          <w:spacing w:val="-4"/>
          <w:lang w:val="en-US"/>
        </w:rPr>
        <w:t xml:space="preserve"> </w:t>
      </w:r>
      <w:r w:rsidRPr="00096074">
        <w:rPr>
          <w:lang w:val="en-US"/>
        </w:rPr>
        <w:t>be/get</w:t>
      </w:r>
      <w:r w:rsidRPr="00096074">
        <w:rPr>
          <w:spacing w:val="-2"/>
          <w:lang w:val="en-US"/>
        </w:rPr>
        <w:t xml:space="preserve"> </w:t>
      </w:r>
      <w:r w:rsidRPr="00096074">
        <w:rPr>
          <w:lang w:val="en-US"/>
        </w:rPr>
        <w:t>used</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smth,</w:t>
      </w:r>
      <w:r w:rsidRPr="00096074">
        <w:rPr>
          <w:spacing w:val="-2"/>
          <w:lang w:val="en-US"/>
        </w:rPr>
        <w:t xml:space="preserve"> </w:t>
      </w:r>
      <w:r w:rsidRPr="00096074">
        <w:rPr>
          <w:lang w:val="en-US"/>
        </w:rPr>
        <w:t>be/get</w:t>
      </w:r>
      <w:r w:rsidRPr="00096074">
        <w:rPr>
          <w:spacing w:val="-1"/>
          <w:lang w:val="en-US"/>
        </w:rPr>
        <w:t xml:space="preserve"> </w:t>
      </w:r>
      <w:r w:rsidRPr="00096074">
        <w:rPr>
          <w:lang w:val="en-US"/>
        </w:rPr>
        <w:t>used</w:t>
      </w:r>
      <w:r w:rsidRPr="00096074">
        <w:rPr>
          <w:spacing w:val="-2"/>
          <w:lang w:val="en-US"/>
        </w:rPr>
        <w:t xml:space="preserve"> </w:t>
      </w:r>
      <w:r w:rsidRPr="00096074">
        <w:rPr>
          <w:lang w:val="en-US"/>
        </w:rPr>
        <w:t>to doing</w:t>
      </w:r>
      <w:r w:rsidRPr="00096074">
        <w:rPr>
          <w:spacing w:val="-3"/>
          <w:lang w:val="en-US"/>
        </w:rPr>
        <w:t xml:space="preserve"> </w:t>
      </w:r>
      <w:r w:rsidRPr="00096074">
        <w:rPr>
          <w:spacing w:val="-2"/>
          <w:lang w:val="en-US"/>
        </w:rPr>
        <w:t>smth.</w:t>
      </w:r>
    </w:p>
    <w:p w:rsidR="00E829DB" w:rsidRPr="00096074" w:rsidRDefault="00096074">
      <w:pPr>
        <w:pStyle w:val="a3"/>
        <w:spacing w:before="41" w:line="276" w:lineRule="auto"/>
        <w:ind w:right="571" w:firstLine="599"/>
        <w:rPr>
          <w:lang w:val="en-US"/>
        </w:rPr>
      </w:pPr>
      <w:r>
        <w:t>Конструкции</w:t>
      </w:r>
      <w:r w:rsidRPr="00096074">
        <w:rPr>
          <w:lang w:val="en-US"/>
        </w:rPr>
        <w:t xml:space="preserve"> I</w:t>
      </w:r>
      <w:r w:rsidRPr="00096074">
        <w:rPr>
          <w:spacing w:val="-2"/>
          <w:lang w:val="en-US"/>
        </w:rPr>
        <w:t xml:space="preserve"> </w:t>
      </w:r>
      <w:r w:rsidRPr="00096074">
        <w:rPr>
          <w:lang w:val="en-US"/>
        </w:rPr>
        <w:t xml:space="preserve">prefer, I’d prefer, I’d rather prefer, </w:t>
      </w:r>
      <w:r>
        <w:t>выражающие</w:t>
      </w:r>
      <w:r w:rsidRPr="00096074">
        <w:rPr>
          <w:lang w:val="en-US"/>
        </w:rPr>
        <w:t xml:space="preserve"> </w:t>
      </w:r>
      <w:r>
        <w:t>предпочтение</w:t>
      </w:r>
      <w:r w:rsidRPr="00096074">
        <w:rPr>
          <w:lang w:val="en-US"/>
        </w:rPr>
        <w:t xml:space="preserve">, </w:t>
      </w:r>
      <w:r>
        <w:t>а</w:t>
      </w:r>
      <w:r w:rsidRPr="00096074">
        <w:rPr>
          <w:lang w:val="en-US"/>
        </w:rPr>
        <w:t xml:space="preserve"> </w:t>
      </w:r>
      <w:r>
        <w:t>также</w:t>
      </w:r>
      <w:r w:rsidRPr="00096074">
        <w:rPr>
          <w:lang w:val="en-US"/>
        </w:rPr>
        <w:t xml:space="preserve"> </w:t>
      </w:r>
      <w:r>
        <w:t>конструкции</w:t>
      </w:r>
      <w:r w:rsidRPr="00096074">
        <w:rPr>
          <w:lang w:val="en-US"/>
        </w:rPr>
        <w:t xml:space="preserve"> I’d rather, You’d better.</w:t>
      </w:r>
    </w:p>
    <w:p w:rsidR="00E829DB" w:rsidRDefault="00096074">
      <w:pPr>
        <w:pStyle w:val="a3"/>
        <w:spacing w:line="278" w:lineRule="auto"/>
        <w:ind w:right="568" w:firstLine="599"/>
      </w:pPr>
      <w:r>
        <w:t>Подлежащее, выраженное собирательным существительным (family, police), и его согласование со сказуемым.</w:t>
      </w:r>
    </w:p>
    <w:p w:rsidR="00E829DB" w:rsidRDefault="00096074">
      <w:pPr>
        <w:pStyle w:val="a3"/>
        <w:spacing w:line="276" w:lineRule="auto"/>
        <w:ind w:right="566" w:firstLine="599"/>
      </w:pPr>
      <w: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E829DB" w:rsidRPr="00096074" w:rsidRDefault="00096074">
      <w:pPr>
        <w:pStyle w:val="a3"/>
        <w:spacing w:line="276" w:lineRule="auto"/>
        <w:ind w:right="572" w:firstLine="599"/>
        <w:rPr>
          <w:lang w:val="en-US"/>
        </w:rPr>
      </w:pPr>
      <w:r>
        <w:t>Конструкция</w:t>
      </w:r>
      <w:r w:rsidRPr="00096074">
        <w:rPr>
          <w:lang w:val="en-US"/>
        </w:rPr>
        <w:t xml:space="preserve"> to be going to, </w:t>
      </w:r>
      <w:r>
        <w:t>формы</w:t>
      </w:r>
      <w:r w:rsidRPr="00096074">
        <w:rPr>
          <w:lang w:val="en-US"/>
        </w:rPr>
        <w:t xml:space="preserve"> Future Simple Tense </w:t>
      </w:r>
      <w:r>
        <w:t>и</w:t>
      </w:r>
      <w:r w:rsidRPr="00096074">
        <w:rPr>
          <w:lang w:val="en-US"/>
        </w:rPr>
        <w:t xml:space="preserve"> Present Continuous Tense</w:t>
      </w:r>
      <w:r w:rsidRPr="00096074">
        <w:rPr>
          <w:spacing w:val="40"/>
          <w:lang w:val="en-US"/>
        </w:rPr>
        <w:t xml:space="preserve"> </w:t>
      </w:r>
      <w:r>
        <w:t>для</w:t>
      </w:r>
      <w:r w:rsidRPr="00096074">
        <w:rPr>
          <w:lang w:val="en-US"/>
        </w:rPr>
        <w:t xml:space="preserve"> </w:t>
      </w:r>
      <w:r>
        <w:t>выражения</w:t>
      </w:r>
      <w:r w:rsidRPr="00096074">
        <w:rPr>
          <w:lang w:val="en-US"/>
        </w:rPr>
        <w:t xml:space="preserve"> </w:t>
      </w:r>
      <w:r>
        <w:t>будущего</w:t>
      </w:r>
      <w:r w:rsidRPr="00096074">
        <w:rPr>
          <w:lang w:val="en-US"/>
        </w:rPr>
        <w:t xml:space="preserve"> </w:t>
      </w:r>
      <w:r>
        <w:t>действия</w:t>
      </w:r>
      <w:r w:rsidRPr="00096074">
        <w:rPr>
          <w:lang w:val="en-US"/>
        </w:rPr>
        <w:t>.</w:t>
      </w:r>
    </w:p>
    <w:p w:rsidR="00E829DB" w:rsidRPr="00096074" w:rsidRDefault="00096074">
      <w:pPr>
        <w:pStyle w:val="a3"/>
        <w:spacing w:line="276" w:lineRule="auto"/>
        <w:ind w:right="574" w:firstLine="599"/>
        <w:rPr>
          <w:lang w:val="en-US"/>
        </w:rPr>
      </w:pPr>
      <w:r>
        <w:t>Модальные</w:t>
      </w:r>
      <w:r w:rsidRPr="00096074">
        <w:rPr>
          <w:lang w:val="en-US"/>
        </w:rPr>
        <w:t xml:space="preserve"> </w:t>
      </w:r>
      <w:r>
        <w:t>глаголы</w:t>
      </w:r>
      <w:r w:rsidRPr="00096074">
        <w:rPr>
          <w:lang w:val="en-US"/>
        </w:rPr>
        <w:t xml:space="preserve"> </w:t>
      </w:r>
      <w:r>
        <w:t>и</w:t>
      </w:r>
      <w:r w:rsidRPr="00096074">
        <w:rPr>
          <w:spacing w:val="-1"/>
          <w:lang w:val="en-US"/>
        </w:rPr>
        <w:t xml:space="preserve"> </w:t>
      </w:r>
      <w:r>
        <w:t>их</w:t>
      </w:r>
      <w:r w:rsidRPr="00096074">
        <w:rPr>
          <w:lang w:val="en-US"/>
        </w:rPr>
        <w:t xml:space="preserve"> </w:t>
      </w:r>
      <w:r>
        <w:t>эквиваленты</w:t>
      </w:r>
      <w:r w:rsidRPr="00096074">
        <w:rPr>
          <w:lang w:val="en-US"/>
        </w:rPr>
        <w:t xml:space="preserve"> (can/be able to, could, must/have to, may, might, should, shall, would, will, need).</w:t>
      </w:r>
    </w:p>
    <w:p w:rsidR="00E829DB" w:rsidRPr="00096074" w:rsidRDefault="00096074">
      <w:pPr>
        <w:pStyle w:val="a3"/>
        <w:spacing w:line="276" w:lineRule="auto"/>
        <w:ind w:right="567" w:firstLine="599"/>
        <w:rPr>
          <w:lang w:val="en-US"/>
        </w:rPr>
      </w:pPr>
      <w:r>
        <w:t>Неличные</w:t>
      </w:r>
      <w:r w:rsidRPr="00096074">
        <w:rPr>
          <w:lang w:val="en-US"/>
        </w:rPr>
        <w:t xml:space="preserve"> </w:t>
      </w:r>
      <w:r>
        <w:t>формы</w:t>
      </w:r>
      <w:r w:rsidRPr="00096074">
        <w:rPr>
          <w:lang w:val="en-US"/>
        </w:rPr>
        <w:t xml:space="preserve"> </w:t>
      </w:r>
      <w:r>
        <w:t>глагола</w:t>
      </w:r>
      <w:r w:rsidRPr="00096074">
        <w:rPr>
          <w:lang w:val="en-US"/>
        </w:rPr>
        <w:t xml:space="preserve"> – </w:t>
      </w:r>
      <w:r>
        <w:t>инфинитив</w:t>
      </w:r>
      <w:r w:rsidRPr="00096074">
        <w:rPr>
          <w:lang w:val="en-US"/>
        </w:rPr>
        <w:t xml:space="preserve">, </w:t>
      </w:r>
      <w:r>
        <w:t>герундий</w:t>
      </w:r>
      <w:r w:rsidRPr="00096074">
        <w:rPr>
          <w:lang w:val="en-US"/>
        </w:rPr>
        <w:t xml:space="preserve">, </w:t>
      </w:r>
      <w:r>
        <w:t>причастие</w:t>
      </w:r>
      <w:r w:rsidRPr="00096074">
        <w:rPr>
          <w:lang w:val="en-US"/>
        </w:rPr>
        <w:t xml:space="preserve"> (Participle I </w:t>
      </w:r>
      <w:r>
        <w:t>и</w:t>
      </w:r>
      <w:r w:rsidRPr="00096074">
        <w:rPr>
          <w:lang w:val="en-US"/>
        </w:rPr>
        <w:t xml:space="preserve"> Participle II), </w:t>
      </w:r>
      <w:r>
        <w:t>причастия</w:t>
      </w:r>
      <w:r w:rsidRPr="00096074">
        <w:rPr>
          <w:lang w:val="en-US"/>
        </w:rPr>
        <w:t xml:space="preserve"> </w:t>
      </w:r>
      <w:r>
        <w:t>в</w:t>
      </w:r>
      <w:r w:rsidRPr="00096074">
        <w:rPr>
          <w:lang w:val="en-US"/>
        </w:rPr>
        <w:t xml:space="preserve"> </w:t>
      </w:r>
      <w:r>
        <w:t>функции</w:t>
      </w:r>
      <w:r w:rsidRPr="00096074">
        <w:rPr>
          <w:lang w:val="en-US"/>
        </w:rPr>
        <w:t xml:space="preserve"> </w:t>
      </w:r>
      <w:r>
        <w:t>определения</w:t>
      </w:r>
      <w:r w:rsidRPr="00096074">
        <w:rPr>
          <w:lang w:val="en-US"/>
        </w:rPr>
        <w:t xml:space="preserve"> (Participle I – a playing child, Participle II – a written </w:t>
      </w:r>
      <w:r w:rsidRPr="00096074">
        <w:rPr>
          <w:spacing w:val="-2"/>
          <w:lang w:val="en-US"/>
        </w:rPr>
        <w:t>text).</w:t>
      </w:r>
    </w:p>
    <w:p w:rsidR="00E829DB" w:rsidRDefault="00096074">
      <w:pPr>
        <w:pStyle w:val="a3"/>
        <w:spacing w:line="272" w:lineRule="exact"/>
        <w:ind w:left="821"/>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29DB" w:rsidRDefault="00096074">
      <w:pPr>
        <w:pStyle w:val="a3"/>
        <w:spacing w:before="41" w:line="276" w:lineRule="auto"/>
        <w:ind w:right="571" w:firstLine="599"/>
      </w:pPr>
      <w:r>
        <w:t xml:space="preserve">Имена существительные во множественном числе, образованных по правилу, и </w:t>
      </w:r>
      <w:r>
        <w:rPr>
          <w:spacing w:val="-2"/>
        </w:rPr>
        <w:t>исключения.</w:t>
      </w:r>
    </w:p>
    <w:p w:rsidR="00E829DB" w:rsidRDefault="00096074">
      <w:pPr>
        <w:pStyle w:val="a3"/>
        <w:spacing w:line="278" w:lineRule="auto"/>
        <w:ind w:right="571" w:firstLine="599"/>
      </w:pPr>
      <w:r>
        <w:t xml:space="preserve">Неисчисляемые имена существительные, имеющие форму только множественного </w:t>
      </w:r>
      <w:r>
        <w:rPr>
          <w:spacing w:val="-2"/>
        </w:rPr>
        <w:t>числа.</w:t>
      </w:r>
    </w:p>
    <w:p w:rsidR="00E829DB" w:rsidRDefault="00096074">
      <w:pPr>
        <w:pStyle w:val="a3"/>
        <w:spacing w:line="272" w:lineRule="exact"/>
        <w:ind w:left="821"/>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E829DB" w:rsidRDefault="00096074">
      <w:pPr>
        <w:pStyle w:val="a3"/>
        <w:spacing w:before="39" w:line="276" w:lineRule="auto"/>
        <w:ind w:right="573" w:firstLine="599"/>
      </w:pPr>
      <w:r>
        <w:t>Имена прилагательные и наречия в положительной, сравнительной и превосходной степенях, образованные по правилу, и исключения.</w:t>
      </w:r>
    </w:p>
    <w:p w:rsidR="00E829DB" w:rsidRDefault="00096074">
      <w:pPr>
        <w:pStyle w:val="a3"/>
        <w:spacing w:before="1" w:line="276" w:lineRule="auto"/>
        <w:ind w:right="566" w:firstLine="599"/>
      </w:pPr>
      <w:r>
        <w:t>Порядок следования нескольких прилагательных (мнение – размер – возраст – цвет</w:t>
      </w:r>
      <w:r>
        <w:rPr>
          <w:spacing w:val="40"/>
        </w:rPr>
        <w:t xml:space="preserve"> </w:t>
      </w:r>
      <w:r>
        <w:t>– происхождение).</w:t>
      </w:r>
    </w:p>
    <w:p w:rsidR="00E829DB" w:rsidRPr="00096074" w:rsidRDefault="00096074">
      <w:pPr>
        <w:pStyle w:val="a3"/>
        <w:spacing w:line="275" w:lineRule="exact"/>
        <w:ind w:left="821"/>
        <w:rPr>
          <w:lang w:val="en-US"/>
        </w:rPr>
      </w:pPr>
      <w:r>
        <w:t>Слова</w:t>
      </w:r>
      <w:r w:rsidRPr="00096074">
        <w:rPr>
          <w:lang w:val="en-US"/>
        </w:rPr>
        <w:t>,</w:t>
      </w:r>
      <w:r w:rsidRPr="00096074">
        <w:rPr>
          <w:spacing w:val="-4"/>
          <w:lang w:val="en-US"/>
        </w:rPr>
        <w:t xml:space="preserve"> </w:t>
      </w:r>
      <w:r>
        <w:t>выражающие</w:t>
      </w:r>
      <w:r w:rsidRPr="00096074">
        <w:rPr>
          <w:spacing w:val="-3"/>
          <w:lang w:val="en-US"/>
        </w:rPr>
        <w:t xml:space="preserve"> </w:t>
      </w:r>
      <w:r>
        <w:t>количество</w:t>
      </w:r>
      <w:r w:rsidRPr="00096074">
        <w:rPr>
          <w:spacing w:val="-2"/>
          <w:lang w:val="en-US"/>
        </w:rPr>
        <w:t xml:space="preserve"> </w:t>
      </w:r>
      <w:r w:rsidRPr="00096074">
        <w:rPr>
          <w:lang w:val="en-US"/>
        </w:rPr>
        <w:t>(many/much,</w:t>
      </w:r>
      <w:r w:rsidRPr="00096074">
        <w:rPr>
          <w:spacing w:val="-1"/>
          <w:lang w:val="en-US"/>
        </w:rPr>
        <w:t xml:space="preserve"> </w:t>
      </w:r>
      <w:r w:rsidRPr="00096074">
        <w:rPr>
          <w:lang w:val="en-US"/>
        </w:rPr>
        <w:t>little/a</w:t>
      </w:r>
      <w:r w:rsidRPr="00096074">
        <w:rPr>
          <w:spacing w:val="-3"/>
          <w:lang w:val="en-US"/>
        </w:rPr>
        <w:t xml:space="preserve"> </w:t>
      </w:r>
      <w:r w:rsidRPr="00096074">
        <w:rPr>
          <w:lang w:val="en-US"/>
        </w:rPr>
        <w:t>little,</w:t>
      </w:r>
      <w:r w:rsidRPr="00096074">
        <w:rPr>
          <w:spacing w:val="-2"/>
          <w:lang w:val="en-US"/>
        </w:rPr>
        <w:t xml:space="preserve"> </w:t>
      </w:r>
      <w:r w:rsidRPr="00096074">
        <w:rPr>
          <w:lang w:val="en-US"/>
        </w:rPr>
        <w:t>few/a</w:t>
      </w:r>
      <w:r w:rsidRPr="00096074">
        <w:rPr>
          <w:spacing w:val="-2"/>
          <w:lang w:val="en-US"/>
        </w:rPr>
        <w:t xml:space="preserve"> </w:t>
      </w:r>
      <w:r w:rsidRPr="00096074">
        <w:rPr>
          <w:lang w:val="en-US"/>
        </w:rPr>
        <w:t>few,</w:t>
      </w:r>
      <w:r w:rsidRPr="00096074">
        <w:rPr>
          <w:spacing w:val="-1"/>
          <w:lang w:val="en-US"/>
        </w:rPr>
        <w:t xml:space="preserve"> </w:t>
      </w:r>
      <w:r w:rsidRPr="00096074">
        <w:rPr>
          <w:lang w:val="en-US"/>
        </w:rPr>
        <w:t>a</w:t>
      </w:r>
      <w:r w:rsidRPr="00096074">
        <w:rPr>
          <w:spacing w:val="-3"/>
          <w:lang w:val="en-US"/>
        </w:rPr>
        <w:t xml:space="preserve"> </w:t>
      </w:r>
      <w:r w:rsidRPr="00096074">
        <w:rPr>
          <w:lang w:val="en-US"/>
        </w:rPr>
        <w:t>lot</w:t>
      </w:r>
      <w:r w:rsidRPr="00096074">
        <w:rPr>
          <w:spacing w:val="-1"/>
          <w:lang w:val="en-US"/>
        </w:rPr>
        <w:t xml:space="preserve"> </w:t>
      </w:r>
      <w:r w:rsidRPr="00096074">
        <w:rPr>
          <w:spacing w:val="-4"/>
          <w:lang w:val="en-US"/>
        </w:rPr>
        <w:t>of).</w:t>
      </w:r>
    </w:p>
    <w:p w:rsidR="00E829DB" w:rsidRDefault="00096074">
      <w:pPr>
        <w:pStyle w:val="a3"/>
        <w:spacing w:before="41" w:line="276" w:lineRule="auto"/>
        <w:ind w:right="565" w:firstLine="59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E829DB" w:rsidRDefault="00096074">
      <w:pPr>
        <w:pStyle w:val="a3"/>
        <w:spacing w:before="2"/>
        <w:ind w:left="821"/>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829DB" w:rsidRDefault="00E829DB">
      <w:pPr>
        <w:sectPr w:rsidR="00E829DB">
          <w:pgSz w:w="11910" w:h="16390"/>
          <w:pgMar w:top="1060" w:right="280" w:bottom="1260" w:left="1480" w:header="0" w:footer="1044" w:gutter="0"/>
          <w:cols w:space="720"/>
        </w:sectPr>
      </w:pPr>
    </w:p>
    <w:p w:rsidR="00E829DB" w:rsidRDefault="00096074">
      <w:pPr>
        <w:pStyle w:val="a3"/>
        <w:spacing w:before="69" w:line="278" w:lineRule="auto"/>
        <w:ind w:right="574" w:firstLine="599"/>
      </w:pPr>
      <w:r>
        <w:lastRenderedPageBreak/>
        <w:t>Предлоги места, времени, направления, предлоги, употребляемые с глаголами в страдательном залоге.</w:t>
      </w:r>
    </w:p>
    <w:p w:rsidR="00E829DB" w:rsidRDefault="00096074">
      <w:pPr>
        <w:pStyle w:val="4"/>
        <w:spacing w:line="272" w:lineRule="exac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E829DB" w:rsidRDefault="00096074">
      <w:pPr>
        <w:pStyle w:val="a3"/>
        <w:spacing w:before="41" w:line="276" w:lineRule="auto"/>
        <w:ind w:right="569" w:firstLine="59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829DB" w:rsidRDefault="00096074">
      <w:pPr>
        <w:pStyle w:val="a3"/>
        <w:spacing w:line="276" w:lineRule="auto"/>
        <w:ind w:right="568" w:firstLine="59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829DB" w:rsidRDefault="00096074">
      <w:pPr>
        <w:pStyle w:val="a3"/>
        <w:spacing w:line="278" w:lineRule="auto"/>
        <w:ind w:right="573" w:firstLine="599"/>
      </w:pPr>
      <w:r>
        <w:t>Владение основными сведениями о социокультурном портрете и культурном наследии страны/стран, говорящих на английском языке.</w:t>
      </w:r>
    </w:p>
    <w:p w:rsidR="00E829DB" w:rsidRDefault="00096074">
      <w:pPr>
        <w:pStyle w:val="a3"/>
        <w:spacing w:line="276" w:lineRule="auto"/>
        <w:ind w:right="559" w:firstLine="599"/>
      </w:pPr>
      <w:r>
        <w:t>Понимание речевых различий в ситуациях официального и неофициального</w:t>
      </w:r>
      <w:r>
        <w:rPr>
          <w:spacing w:val="40"/>
        </w:rPr>
        <w:t xml:space="preserve"> </w:t>
      </w:r>
      <w:r>
        <w:t>общения в рамках тематического содержания речи и использование лексико- грамматических средств с их учётом.</w:t>
      </w:r>
    </w:p>
    <w:p w:rsidR="00E829DB" w:rsidRDefault="00096074">
      <w:pPr>
        <w:pStyle w:val="a3"/>
        <w:spacing w:line="276" w:lineRule="auto"/>
        <w:ind w:right="566" w:firstLine="59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29DB" w:rsidRDefault="00096074">
      <w:pPr>
        <w:pStyle w:val="4"/>
      </w:pPr>
      <w:r>
        <w:t>Компенсаторные</w:t>
      </w:r>
      <w:r>
        <w:rPr>
          <w:spacing w:val="-9"/>
        </w:rPr>
        <w:t xml:space="preserve"> </w:t>
      </w:r>
      <w:r>
        <w:rPr>
          <w:spacing w:val="-2"/>
        </w:rPr>
        <w:t>умения</w:t>
      </w:r>
    </w:p>
    <w:p w:rsidR="00E829DB" w:rsidRDefault="00096074">
      <w:pPr>
        <w:pStyle w:val="a3"/>
        <w:spacing w:before="38" w:line="276" w:lineRule="auto"/>
        <w:ind w:right="562" w:firstLine="59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 –</w:t>
      </w:r>
      <w:r>
        <w:rPr>
          <w:spacing w:val="-4"/>
        </w:rPr>
        <w:t xml:space="preserve"> </w:t>
      </w:r>
      <w:r>
        <w:t>языковую</w:t>
      </w:r>
      <w:r>
        <w:rPr>
          <w:spacing w:val="-4"/>
        </w:rPr>
        <w:t xml:space="preserve"> </w:t>
      </w:r>
      <w:r>
        <w:t>и</w:t>
      </w:r>
      <w:r>
        <w:rPr>
          <w:spacing w:val="-4"/>
        </w:rPr>
        <w:t xml:space="preserve"> </w:t>
      </w:r>
      <w:r>
        <w:t xml:space="preserve">контекстуальную </w:t>
      </w:r>
      <w:r>
        <w:rPr>
          <w:spacing w:val="-2"/>
        </w:rPr>
        <w:t>догадку.</w:t>
      </w:r>
    </w:p>
    <w:p w:rsidR="00E829DB" w:rsidRDefault="00096074">
      <w:pPr>
        <w:pStyle w:val="a3"/>
        <w:spacing w:line="276" w:lineRule="auto"/>
        <w:ind w:right="567" w:firstLine="59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829DB" w:rsidRDefault="00E829DB">
      <w:pPr>
        <w:pStyle w:val="a3"/>
        <w:ind w:left="0"/>
        <w:jc w:val="left"/>
      </w:pPr>
    </w:p>
    <w:p w:rsidR="00E829DB" w:rsidRDefault="00E829DB">
      <w:pPr>
        <w:pStyle w:val="a3"/>
        <w:spacing w:before="82"/>
        <w:ind w:left="0"/>
        <w:jc w:val="left"/>
      </w:pPr>
    </w:p>
    <w:p w:rsidR="00E829DB" w:rsidRDefault="00096074">
      <w:pPr>
        <w:pStyle w:val="3"/>
        <w:numPr>
          <w:ilvl w:val="0"/>
          <w:numId w:val="166"/>
        </w:numPr>
        <w:tabs>
          <w:tab w:val="left" w:pos="642"/>
        </w:tabs>
      </w:pPr>
      <w:r>
        <w:rPr>
          <w:spacing w:val="-2"/>
        </w:rPr>
        <w:t>КЛАСС</w:t>
      </w:r>
    </w:p>
    <w:p w:rsidR="00E829DB" w:rsidRDefault="00096074">
      <w:pPr>
        <w:pStyle w:val="4"/>
        <w:spacing w:before="41"/>
      </w:pPr>
      <w:r>
        <w:t>Коммуникативные</w:t>
      </w:r>
      <w:r>
        <w:rPr>
          <w:spacing w:val="-11"/>
        </w:rPr>
        <w:t xml:space="preserve"> </w:t>
      </w:r>
      <w:r>
        <w:rPr>
          <w:spacing w:val="-2"/>
        </w:rPr>
        <w:t>умения</w:t>
      </w:r>
    </w:p>
    <w:p w:rsidR="00E829DB" w:rsidRDefault="00096074">
      <w:pPr>
        <w:pStyle w:val="a3"/>
        <w:spacing w:before="43" w:line="276" w:lineRule="auto"/>
        <w:ind w:right="568" w:firstLine="599"/>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829DB" w:rsidRDefault="00096074">
      <w:pPr>
        <w:pStyle w:val="a3"/>
        <w:spacing w:line="278" w:lineRule="auto"/>
        <w:ind w:right="575" w:firstLine="599"/>
      </w:pPr>
      <w:r>
        <w:t>Повседневная жизнь семьи. Межличностные отношения в семье, с друзьями и знакомыми. Конфликтные ситуации, их предупреждение и разрешение.</w:t>
      </w:r>
    </w:p>
    <w:p w:rsidR="00E829DB" w:rsidRDefault="00096074">
      <w:pPr>
        <w:pStyle w:val="a3"/>
        <w:spacing w:line="272" w:lineRule="exact"/>
        <w:ind w:left="821"/>
      </w:pPr>
      <w:r>
        <w:t>Внешность</w:t>
      </w:r>
      <w:r>
        <w:rPr>
          <w:spacing w:val="-5"/>
        </w:rPr>
        <w:t xml:space="preserve"> </w:t>
      </w:r>
      <w:r>
        <w:t>и</w:t>
      </w:r>
      <w:r>
        <w:rPr>
          <w:spacing w:val="-6"/>
        </w:rPr>
        <w:t xml:space="preserve"> </w:t>
      </w:r>
      <w:r>
        <w:t>характеристика</w:t>
      </w:r>
      <w:r>
        <w:rPr>
          <w:spacing w:val="-5"/>
        </w:rPr>
        <w:t xml:space="preserve"> </w:t>
      </w:r>
      <w:r>
        <w:t>человека,</w:t>
      </w:r>
      <w:r>
        <w:rPr>
          <w:spacing w:val="-4"/>
        </w:rPr>
        <w:t xml:space="preserve"> </w:t>
      </w:r>
      <w:r>
        <w:t>литературного</w:t>
      </w:r>
      <w:r>
        <w:rPr>
          <w:spacing w:val="-3"/>
        </w:rPr>
        <w:t xml:space="preserve"> </w:t>
      </w:r>
      <w:r>
        <w:rPr>
          <w:spacing w:val="-2"/>
        </w:rPr>
        <w:t>персонажа.</w:t>
      </w:r>
    </w:p>
    <w:p w:rsidR="00E829DB" w:rsidRDefault="00096074">
      <w:pPr>
        <w:pStyle w:val="a3"/>
        <w:spacing w:before="40" w:line="276" w:lineRule="auto"/>
        <w:ind w:right="571" w:firstLine="599"/>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6" w:lineRule="auto"/>
        <w:ind w:right="565" w:firstLine="599"/>
      </w:pPr>
      <w:r>
        <w:lastRenderedPageBreak/>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829DB" w:rsidRDefault="00096074">
      <w:pPr>
        <w:pStyle w:val="a3"/>
        <w:spacing w:before="1" w:line="276" w:lineRule="auto"/>
        <w:ind w:right="572" w:firstLine="599"/>
      </w:pPr>
      <w:r>
        <w:t>Место</w:t>
      </w:r>
      <w:r>
        <w:rPr>
          <w:spacing w:val="-3"/>
        </w:rPr>
        <w:t xml:space="preserve"> </w:t>
      </w:r>
      <w:r>
        <w:t>иностранного</w:t>
      </w:r>
      <w:r>
        <w:rPr>
          <w:spacing w:val="-6"/>
        </w:rPr>
        <w:t xml:space="preserve"> </w:t>
      </w:r>
      <w:r>
        <w:t>языка</w:t>
      </w:r>
      <w:r>
        <w:rPr>
          <w:spacing w:val="-4"/>
        </w:rPr>
        <w:t xml:space="preserve"> </w:t>
      </w:r>
      <w:r>
        <w:t>в</w:t>
      </w:r>
      <w:r>
        <w:rPr>
          <w:spacing w:val="-4"/>
        </w:rPr>
        <w:t xml:space="preserve"> </w:t>
      </w:r>
      <w:r>
        <w:t>повседневной</w:t>
      </w:r>
      <w:r>
        <w:rPr>
          <w:spacing w:val="-2"/>
        </w:rPr>
        <w:t xml:space="preserve"> </w:t>
      </w:r>
      <w:r>
        <w:t>жизни</w:t>
      </w:r>
      <w:r>
        <w:rPr>
          <w:spacing w:val="-5"/>
        </w:rPr>
        <w:t xml:space="preserve"> </w:t>
      </w:r>
      <w:r>
        <w:t>и</w:t>
      </w:r>
      <w:r>
        <w:rPr>
          <w:spacing w:val="-5"/>
        </w:rPr>
        <w:t xml:space="preserve"> </w:t>
      </w:r>
      <w:r>
        <w:t>профессиональной</w:t>
      </w:r>
      <w:r>
        <w:rPr>
          <w:spacing w:val="-2"/>
        </w:rPr>
        <w:t xml:space="preserve"> </w:t>
      </w:r>
      <w:r>
        <w:t>деятельности в современном мире.</w:t>
      </w:r>
    </w:p>
    <w:p w:rsidR="00E829DB" w:rsidRDefault="00096074">
      <w:pPr>
        <w:pStyle w:val="a3"/>
        <w:spacing w:before="2" w:line="276" w:lineRule="auto"/>
        <w:ind w:right="570" w:firstLine="599"/>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829DB" w:rsidRDefault="00096074">
      <w:pPr>
        <w:pStyle w:val="a3"/>
        <w:spacing w:line="276" w:lineRule="auto"/>
        <w:ind w:right="569" w:firstLine="599"/>
      </w:pPr>
      <w:r>
        <w:t>Роль спорта в современной жизни: виды спорта, экстремальный спорт, спортивные соревнования, Олимпийские игры.</w:t>
      </w:r>
    </w:p>
    <w:p w:rsidR="00E829DB" w:rsidRDefault="00096074">
      <w:pPr>
        <w:pStyle w:val="a3"/>
        <w:spacing w:line="276" w:lineRule="auto"/>
        <w:ind w:left="821" w:right="574"/>
      </w:pPr>
      <w:r>
        <w:t>Туризм. Виды отдыха. Экотуризм. Путешествия по России и зарубежным странам. Вселенная</w:t>
      </w:r>
      <w:r>
        <w:rPr>
          <w:spacing w:val="46"/>
        </w:rPr>
        <w:t xml:space="preserve"> </w:t>
      </w:r>
      <w:r>
        <w:t>и</w:t>
      </w:r>
      <w:r>
        <w:rPr>
          <w:spacing w:val="50"/>
        </w:rPr>
        <w:t xml:space="preserve"> </w:t>
      </w:r>
      <w:r>
        <w:t>человек.</w:t>
      </w:r>
      <w:r>
        <w:rPr>
          <w:spacing w:val="46"/>
        </w:rPr>
        <w:t xml:space="preserve"> </w:t>
      </w:r>
      <w:r>
        <w:t>Природа.</w:t>
      </w:r>
      <w:r>
        <w:rPr>
          <w:spacing w:val="49"/>
        </w:rPr>
        <w:t xml:space="preserve"> </w:t>
      </w:r>
      <w:r>
        <w:t>Проблемы</w:t>
      </w:r>
      <w:r>
        <w:rPr>
          <w:spacing w:val="49"/>
        </w:rPr>
        <w:t xml:space="preserve"> </w:t>
      </w:r>
      <w:r>
        <w:t>экологии.</w:t>
      </w:r>
      <w:r>
        <w:rPr>
          <w:spacing w:val="46"/>
        </w:rPr>
        <w:t xml:space="preserve"> </w:t>
      </w:r>
      <w:r>
        <w:t>Защита</w:t>
      </w:r>
      <w:r>
        <w:rPr>
          <w:spacing w:val="49"/>
        </w:rPr>
        <w:t xml:space="preserve"> </w:t>
      </w:r>
      <w:r>
        <w:t>окружающей</w:t>
      </w:r>
      <w:r>
        <w:rPr>
          <w:spacing w:val="50"/>
        </w:rPr>
        <w:t xml:space="preserve"> </w:t>
      </w:r>
      <w:r>
        <w:rPr>
          <w:spacing w:val="-2"/>
        </w:rPr>
        <w:t>среды.</w:t>
      </w:r>
    </w:p>
    <w:p w:rsidR="00E829DB" w:rsidRDefault="00096074">
      <w:pPr>
        <w:pStyle w:val="a3"/>
        <w:spacing w:line="275" w:lineRule="exact"/>
      </w:pPr>
      <w:r>
        <w:t>Проживание</w:t>
      </w:r>
      <w:r>
        <w:rPr>
          <w:spacing w:val="-5"/>
        </w:rPr>
        <w:t xml:space="preserve"> </w:t>
      </w:r>
      <w:r>
        <w:t>в</w:t>
      </w:r>
      <w:r>
        <w:rPr>
          <w:spacing w:val="-5"/>
        </w:rPr>
        <w:t xml:space="preserve"> </w:t>
      </w:r>
      <w:r>
        <w:t>городской/сельской</w:t>
      </w:r>
      <w:r>
        <w:rPr>
          <w:spacing w:val="-3"/>
        </w:rPr>
        <w:t xml:space="preserve"> </w:t>
      </w:r>
      <w:r>
        <w:rPr>
          <w:spacing w:val="-2"/>
        </w:rPr>
        <w:t>местности.</w:t>
      </w:r>
    </w:p>
    <w:p w:rsidR="00E829DB" w:rsidRDefault="00096074">
      <w:pPr>
        <w:pStyle w:val="a3"/>
        <w:spacing w:before="41" w:line="276" w:lineRule="auto"/>
        <w:ind w:right="573" w:firstLine="599"/>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rPr>
          <w:spacing w:val="-2"/>
        </w:rPr>
        <w:t>Интернет-безопасность.</w:t>
      </w:r>
    </w:p>
    <w:p w:rsidR="00E829DB" w:rsidRDefault="00096074">
      <w:pPr>
        <w:pStyle w:val="a3"/>
        <w:spacing w:before="1" w:line="276" w:lineRule="auto"/>
        <w:ind w:right="569" w:firstLine="599"/>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829DB" w:rsidRDefault="00096074">
      <w:pPr>
        <w:pStyle w:val="a3"/>
        <w:spacing w:line="276" w:lineRule="auto"/>
        <w:ind w:right="571" w:firstLine="599"/>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829DB" w:rsidRDefault="00096074">
      <w:pPr>
        <w:spacing w:before="1"/>
        <w:ind w:left="821"/>
        <w:rPr>
          <w:i/>
          <w:sz w:val="24"/>
        </w:rPr>
      </w:pPr>
      <w:r>
        <w:rPr>
          <w:i/>
          <w:spacing w:val="-2"/>
          <w:sz w:val="24"/>
        </w:rPr>
        <w:t>Говорение</w:t>
      </w:r>
    </w:p>
    <w:p w:rsidR="00E829DB" w:rsidRDefault="00096074">
      <w:pPr>
        <w:pStyle w:val="a3"/>
        <w:spacing w:before="40" w:line="276" w:lineRule="auto"/>
        <w:ind w:right="565" w:firstLine="599"/>
      </w:pPr>
      <w:r>
        <w:t xml:space="preserve">Развитие коммуникативных умений </w:t>
      </w:r>
      <w:r>
        <w:rPr>
          <w:u w:val="single"/>
        </w:rPr>
        <w:t>диалогической речи</w:t>
      </w:r>
      <w: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829DB" w:rsidRDefault="00096074">
      <w:pPr>
        <w:pStyle w:val="a3"/>
        <w:spacing w:before="1" w:line="276" w:lineRule="auto"/>
        <w:ind w:right="569" w:firstLine="599"/>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E829DB" w:rsidRDefault="00096074">
      <w:pPr>
        <w:pStyle w:val="a3"/>
        <w:spacing w:before="1" w:line="276" w:lineRule="auto"/>
        <w:ind w:right="566" w:firstLine="599"/>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w:t>
      </w:r>
      <w:r>
        <w:rPr>
          <w:spacing w:val="-3"/>
        </w:rPr>
        <w:t xml:space="preserve"> </w:t>
      </w:r>
      <w:r>
        <w:t>собеседника</w:t>
      </w:r>
      <w:r>
        <w:rPr>
          <w:spacing w:val="-5"/>
        </w:rPr>
        <w:t xml:space="preserve"> </w:t>
      </w:r>
      <w:r>
        <w:t>к</w:t>
      </w:r>
      <w:r>
        <w:rPr>
          <w:spacing w:val="-4"/>
        </w:rPr>
        <w:t xml:space="preserve"> </w:t>
      </w:r>
      <w:r>
        <w:t>совместной</w:t>
      </w:r>
      <w:r>
        <w:rPr>
          <w:spacing w:val="-3"/>
        </w:rPr>
        <w:t xml:space="preserve"> </w:t>
      </w:r>
      <w:r>
        <w:t>деятельности,</w:t>
      </w:r>
      <w:r>
        <w:rPr>
          <w:spacing w:val="-4"/>
        </w:rPr>
        <w:t xml:space="preserve"> </w:t>
      </w:r>
      <w:r>
        <w:t>вежливо</w:t>
      </w:r>
      <w:r>
        <w:rPr>
          <w:spacing w:val="-5"/>
        </w:rPr>
        <w:t xml:space="preserve"> </w:t>
      </w:r>
      <w:r>
        <w:t>соглашаться/не</w:t>
      </w:r>
      <w:r>
        <w:rPr>
          <w:spacing w:val="-5"/>
        </w:rPr>
        <w:t xml:space="preserve"> </w:t>
      </w:r>
      <w:r>
        <w:t>соглашаться на предложение собеседника, объясняя причину своего решения;</w:t>
      </w:r>
    </w:p>
    <w:p w:rsidR="00E829DB" w:rsidRDefault="00096074">
      <w:pPr>
        <w:pStyle w:val="a3"/>
        <w:spacing w:line="276" w:lineRule="auto"/>
        <w:ind w:right="569" w:firstLine="59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829DB" w:rsidRDefault="00096074">
      <w:pPr>
        <w:pStyle w:val="a3"/>
        <w:spacing w:line="276" w:lineRule="auto"/>
        <w:ind w:right="571" w:firstLine="599"/>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829DB" w:rsidRDefault="00096074">
      <w:pPr>
        <w:pStyle w:val="a3"/>
        <w:spacing w:line="276" w:lineRule="auto"/>
        <w:ind w:right="573" w:firstLine="599"/>
      </w:pPr>
      <w:r>
        <w:t>Названные умения диалогической речи совершенствуются в стандартных ситуациях неофициального</w:t>
      </w:r>
      <w:r>
        <w:rPr>
          <w:spacing w:val="34"/>
        </w:rPr>
        <w:t xml:space="preserve"> </w:t>
      </w:r>
      <w:r>
        <w:t>и</w:t>
      </w:r>
      <w:r>
        <w:rPr>
          <w:spacing w:val="38"/>
        </w:rPr>
        <w:t xml:space="preserve"> </w:t>
      </w:r>
      <w:r>
        <w:t>официального</w:t>
      </w:r>
      <w:r>
        <w:rPr>
          <w:spacing w:val="37"/>
        </w:rPr>
        <w:t xml:space="preserve"> </w:t>
      </w:r>
      <w:r>
        <w:t>общения</w:t>
      </w:r>
      <w:r>
        <w:rPr>
          <w:spacing w:val="37"/>
        </w:rPr>
        <w:t xml:space="preserve"> </w:t>
      </w:r>
      <w:r>
        <w:t>в</w:t>
      </w:r>
      <w:r>
        <w:rPr>
          <w:spacing w:val="34"/>
        </w:rPr>
        <w:t xml:space="preserve"> </w:t>
      </w:r>
      <w:r>
        <w:t>рамках</w:t>
      </w:r>
      <w:r>
        <w:rPr>
          <w:spacing w:val="39"/>
        </w:rPr>
        <w:t xml:space="preserve"> </w:t>
      </w:r>
      <w:r>
        <w:t>тематического</w:t>
      </w:r>
      <w:r>
        <w:rPr>
          <w:spacing w:val="37"/>
        </w:rPr>
        <w:t xml:space="preserve"> </w:t>
      </w:r>
      <w:r>
        <w:t>содержания</w:t>
      </w:r>
      <w:r>
        <w:rPr>
          <w:spacing w:val="37"/>
        </w:rPr>
        <w:t xml:space="preserve"> </w:t>
      </w:r>
      <w:r>
        <w:t>речи</w:t>
      </w:r>
      <w:r>
        <w:rPr>
          <w:spacing w:val="38"/>
        </w:rPr>
        <w:t xml:space="preserve"> </w:t>
      </w:r>
      <w:r>
        <w:rPr>
          <w:spacing w:val="-5"/>
        </w:rPr>
        <w:t>11</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6" w:lineRule="auto"/>
        <w:ind w:right="572"/>
      </w:pPr>
      <w:r>
        <w:lastRenderedPageBreak/>
        <w:t>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829DB" w:rsidRDefault="00096074">
      <w:pPr>
        <w:pStyle w:val="a3"/>
        <w:spacing w:before="1" w:line="276" w:lineRule="auto"/>
        <w:ind w:left="821" w:right="2832"/>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3"/>
        </w:rPr>
        <w:t xml:space="preserve"> </w:t>
      </w:r>
      <w:r>
        <w:t>каждого</w:t>
      </w:r>
      <w:r>
        <w:rPr>
          <w:spacing w:val="-4"/>
        </w:rPr>
        <w:t xml:space="preserve"> </w:t>
      </w:r>
      <w:r>
        <w:t xml:space="preserve">собеседника. Развитие коммуникативных умений </w:t>
      </w:r>
      <w:r>
        <w:rPr>
          <w:u w:val="single"/>
        </w:rPr>
        <w:t>монологической речи</w:t>
      </w:r>
      <w:r>
        <w:t>:</w:t>
      </w:r>
    </w:p>
    <w:p w:rsidR="00E829DB" w:rsidRDefault="00096074">
      <w:pPr>
        <w:pStyle w:val="a3"/>
        <w:spacing w:before="2" w:line="276" w:lineRule="auto"/>
        <w:ind w:right="571" w:firstLine="599"/>
      </w:pPr>
      <w:r>
        <w:t>создание устных связных монологических высказываний с использованием основных коммуникативных типов речи:</w:t>
      </w:r>
    </w:p>
    <w:p w:rsidR="00E829DB" w:rsidRDefault="00096074">
      <w:pPr>
        <w:pStyle w:val="a3"/>
        <w:spacing w:line="276" w:lineRule="auto"/>
        <w:ind w:right="564" w:firstLine="599"/>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E829DB" w:rsidRDefault="00096074">
      <w:pPr>
        <w:pStyle w:val="a3"/>
        <w:spacing w:line="276" w:lineRule="auto"/>
        <w:ind w:left="821" w:right="5283"/>
        <w:jc w:val="left"/>
      </w:pPr>
      <w:r>
        <w:rPr>
          <w:spacing w:val="-2"/>
        </w:rPr>
        <w:t>повествование/сообщение; рассуждение;</w:t>
      </w:r>
    </w:p>
    <w:p w:rsidR="00E829DB" w:rsidRDefault="00096074">
      <w:pPr>
        <w:pStyle w:val="a3"/>
        <w:spacing w:line="276" w:lineRule="auto"/>
        <w:ind w:right="562" w:firstLine="599"/>
      </w:pPr>
      <w:r>
        <w:t>пересказ основного содержания, прочитанного/прослушанного текста без опоры на ключевые</w:t>
      </w:r>
      <w:r>
        <w:rPr>
          <w:spacing w:val="-1"/>
        </w:rPr>
        <w:t xml:space="preserve"> </w:t>
      </w:r>
      <w:r>
        <w:t>слова, план</w:t>
      </w:r>
      <w:r>
        <w:rPr>
          <w:spacing w:val="-2"/>
        </w:rPr>
        <w:t xml:space="preserve"> </w:t>
      </w:r>
      <w:r>
        <w:t>с</w:t>
      </w:r>
      <w:r>
        <w:rPr>
          <w:spacing w:val="-1"/>
        </w:rPr>
        <w:t xml:space="preserve"> </w:t>
      </w:r>
      <w:r>
        <w:t>выражением</w:t>
      </w:r>
      <w:r>
        <w:rPr>
          <w:spacing w:val="-3"/>
        </w:rPr>
        <w:t xml:space="preserve"> </w:t>
      </w:r>
      <w:r>
        <w:t>своего</w:t>
      </w:r>
      <w:r>
        <w:rPr>
          <w:spacing w:val="-2"/>
        </w:rPr>
        <w:t xml:space="preserve"> </w:t>
      </w:r>
      <w:r>
        <w:t>отношения</w:t>
      </w:r>
      <w:r>
        <w:rPr>
          <w:spacing w:val="-2"/>
        </w:rPr>
        <w:t xml:space="preserve"> </w:t>
      </w:r>
      <w:r>
        <w:t>к</w:t>
      </w:r>
      <w:r>
        <w:rPr>
          <w:spacing w:val="-2"/>
        </w:rPr>
        <w:t xml:space="preserve"> </w:t>
      </w:r>
      <w:r>
        <w:t>событиям</w:t>
      </w:r>
      <w:r>
        <w:rPr>
          <w:spacing w:val="-3"/>
        </w:rPr>
        <w:t xml:space="preserve"> </w:t>
      </w:r>
      <w:r>
        <w:t>и</w:t>
      </w:r>
      <w:r>
        <w:rPr>
          <w:spacing w:val="-2"/>
        </w:rPr>
        <w:t xml:space="preserve"> </w:t>
      </w:r>
      <w:r>
        <w:t>фактам,</w:t>
      </w:r>
      <w:r>
        <w:rPr>
          <w:spacing w:val="-2"/>
        </w:rPr>
        <w:t xml:space="preserve"> </w:t>
      </w:r>
      <w:r>
        <w:t>изложенным в тексте;</w:t>
      </w:r>
    </w:p>
    <w:p w:rsidR="00E829DB" w:rsidRDefault="00096074">
      <w:pPr>
        <w:pStyle w:val="a3"/>
        <w:ind w:left="821"/>
      </w:pPr>
      <w:r>
        <w:t>устное</w:t>
      </w:r>
      <w:r>
        <w:rPr>
          <w:spacing w:val="-8"/>
        </w:rPr>
        <w:t xml:space="preserve"> </w:t>
      </w:r>
      <w:r>
        <w:t>представление</w:t>
      </w:r>
      <w:r>
        <w:rPr>
          <w:spacing w:val="-6"/>
        </w:rPr>
        <w:t xml:space="preserve"> </w:t>
      </w:r>
      <w:r>
        <w:t>(презентация)</w:t>
      </w:r>
      <w:r>
        <w:rPr>
          <w:spacing w:val="-5"/>
        </w:rPr>
        <w:t xml:space="preserve"> </w:t>
      </w:r>
      <w:r>
        <w:t>результатов</w:t>
      </w:r>
      <w:r>
        <w:rPr>
          <w:spacing w:val="-6"/>
        </w:rPr>
        <w:t xml:space="preserve"> </w:t>
      </w:r>
      <w:r>
        <w:t>выполненной</w:t>
      </w:r>
      <w:r>
        <w:rPr>
          <w:spacing w:val="-7"/>
        </w:rPr>
        <w:t xml:space="preserve"> </w:t>
      </w:r>
      <w:r>
        <w:t>проектной</w:t>
      </w:r>
      <w:r>
        <w:rPr>
          <w:spacing w:val="-4"/>
        </w:rPr>
        <w:t xml:space="preserve"> </w:t>
      </w:r>
      <w:r>
        <w:rPr>
          <w:spacing w:val="-2"/>
        </w:rPr>
        <w:t>работы.</w:t>
      </w:r>
    </w:p>
    <w:p w:rsidR="00E829DB" w:rsidRDefault="00096074">
      <w:pPr>
        <w:pStyle w:val="a3"/>
        <w:spacing w:before="41" w:line="276" w:lineRule="auto"/>
        <w:ind w:right="571" w:firstLine="599"/>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829DB" w:rsidRDefault="00096074">
      <w:pPr>
        <w:pStyle w:val="a3"/>
        <w:ind w:left="821"/>
        <w:jc w:val="left"/>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E829DB" w:rsidRDefault="00096074">
      <w:pPr>
        <w:spacing w:before="41"/>
        <w:ind w:left="821"/>
        <w:rPr>
          <w:i/>
          <w:sz w:val="24"/>
        </w:rPr>
      </w:pPr>
      <w:r>
        <w:rPr>
          <w:i/>
          <w:spacing w:val="-2"/>
          <w:sz w:val="24"/>
        </w:rPr>
        <w:t>Аудирование</w:t>
      </w:r>
    </w:p>
    <w:p w:rsidR="00E829DB" w:rsidRDefault="00096074">
      <w:pPr>
        <w:pStyle w:val="a3"/>
        <w:spacing w:before="41" w:line="276" w:lineRule="auto"/>
        <w:ind w:right="563" w:firstLine="599"/>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w:t>
      </w:r>
      <w:r>
        <w:rPr>
          <w:spacing w:val="40"/>
        </w:rPr>
        <w:t xml:space="preserve"> </w:t>
      </w:r>
      <w: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E829DB" w:rsidRDefault="00096074">
      <w:pPr>
        <w:pStyle w:val="a3"/>
        <w:spacing w:line="276" w:lineRule="auto"/>
        <w:ind w:right="569" w:firstLine="599"/>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829DB" w:rsidRDefault="00096074">
      <w:pPr>
        <w:pStyle w:val="a3"/>
        <w:spacing w:before="2" w:line="276" w:lineRule="auto"/>
        <w:ind w:right="572" w:firstLine="59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829DB" w:rsidRDefault="00096074">
      <w:pPr>
        <w:pStyle w:val="a3"/>
        <w:spacing w:line="276" w:lineRule="auto"/>
        <w:ind w:right="572" w:firstLine="599"/>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E829DB" w:rsidRDefault="00096074">
      <w:pPr>
        <w:pStyle w:val="a3"/>
        <w:spacing w:line="276" w:lineRule="auto"/>
        <w:ind w:right="560" w:firstLine="599"/>
      </w:pPr>
      <w:r>
        <w:t>Языковая сложность текстов для аудирования должна соответствовать пороговому уровню (В1 – пороговый уровень по общеевропейской шкале).</w:t>
      </w:r>
    </w:p>
    <w:p w:rsidR="00E829DB" w:rsidRDefault="00096074">
      <w:pPr>
        <w:pStyle w:val="a3"/>
        <w:spacing w:before="1"/>
        <w:ind w:left="821"/>
      </w:pPr>
      <w:r>
        <w:t>Время</w:t>
      </w:r>
      <w:r>
        <w:rPr>
          <w:spacing w:val="-3"/>
        </w:rPr>
        <w:t xml:space="preserve"> </w:t>
      </w:r>
      <w:r>
        <w:t>звучания</w:t>
      </w:r>
      <w:r>
        <w:rPr>
          <w:spacing w:val="-3"/>
        </w:rPr>
        <w:t xml:space="preserve"> </w:t>
      </w:r>
      <w:r>
        <w:t>текста/текстов</w:t>
      </w:r>
      <w:r>
        <w:rPr>
          <w:spacing w:val="-4"/>
        </w:rPr>
        <w:t xml:space="preserve"> </w:t>
      </w:r>
      <w:r>
        <w:t>для</w:t>
      </w:r>
      <w:r>
        <w:rPr>
          <w:spacing w:val="-3"/>
        </w:rPr>
        <w:t xml:space="preserve"> </w:t>
      </w:r>
      <w:r>
        <w:t>аудирования</w:t>
      </w:r>
      <w:r>
        <w:rPr>
          <w:spacing w:val="-1"/>
        </w:rPr>
        <w:t xml:space="preserve"> </w:t>
      </w:r>
      <w:r>
        <w:t>–</w:t>
      </w:r>
      <w:r>
        <w:rPr>
          <w:spacing w:val="-3"/>
        </w:rPr>
        <w:t xml:space="preserve"> </w:t>
      </w:r>
      <w:r>
        <w:t>до</w:t>
      </w:r>
      <w:r>
        <w:rPr>
          <w:spacing w:val="-3"/>
        </w:rPr>
        <w:t xml:space="preserve"> </w:t>
      </w:r>
      <w:r>
        <w:t>2,5</w:t>
      </w:r>
      <w:r>
        <w:rPr>
          <w:spacing w:val="-2"/>
        </w:rPr>
        <w:t xml:space="preserve"> минуты.</w:t>
      </w:r>
    </w:p>
    <w:p w:rsidR="00E829DB" w:rsidRDefault="00096074">
      <w:pPr>
        <w:spacing w:before="40"/>
        <w:ind w:left="821"/>
        <w:jc w:val="both"/>
        <w:rPr>
          <w:i/>
          <w:sz w:val="24"/>
        </w:rPr>
      </w:pPr>
      <w:r>
        <w:rPr>
          <w:i/>
          <w:sz w:val="24"/>
        </w:rPr>
        <w:t>Смысловое</w:t>
      </w:r>
      <w:r>
        <w:rPr>
          <w:i/>
          <w:spacing w:val="-5"/>
          <w:sz w:val="24"/>
        </w:rPr>
        <w:t xml:space="preserve"> </w:t>
      </w:r>
      <w:r>
        <w:rPr>
          <w:i/>
          <w:spacing w:val="-2"/>
          <w:sz w:val="24"/>
        </w:rPr>
        <w:t>чтение</w:t>
      </w:r>
    </w:p>
    <w:p w:rsidR="00E829DB" w:rsidRDefault="00096074">
      <w:pPr>
        <w:pStyle w:val="a3"/>
        <w:spacing w:before="41" w:line="276" w:lineRule="auto"/>
        <w:ind w:right="569" w:firstLine="599"/>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Pr>
          <w:spacing w:val="73"/>
        </w:rPr>
        <w:t xml:space="preserve"> </w:t>
      </w:r>
      <w:r>
        <w:t>в</w:t>
      </w:r>
      <w:r>
        <w:rPr>
          <w:spacing w:val="73"/>
        </w:rPr>
        <w:t xml:space="preserve"> </w:t>
      </w:r>
      <w:r>
        <w:t>зависимости</w:t>
      </w:r>
      <w:r>
        <w:rPr>
          <w:spacing w:val="75"/>
        </w:rPr>
        <w:t xml:space="preserve"> </w:t>
      </w:r>
      <w:r>
        <w:t>от</w:t>
      </w:r>
      <w:r>
        <w:rPr>
          <w:spacing w:val="72"/>
        </w:rPr>
        <w:t xml:space="preserve"> </w:t>
      </w:r>
      <w:r>
        <w:t>поставленной</w:t>
      </w:r>
      <w:r>
        <w:rPr>
          <w:spacing w:val="72"/>
        </w:rPr>
        <w:t xml:space="preserve"> </w:t>
      </w:r>
      <w:r>
        <w:t>коммуникативной</w:t>
      </w:r>
      <w:r>
        <w:rPr>
          <w:spacing w:val="74"/>
        </w:rPr>
        <w:t xml:space="preserve"> </w:t>
      </w:r>
      <w:r>
        <w:t>задачи:</w:t>
      </w:r>
      <w:r>
        <w:rPr>
          <w:spacing w:val="74"/>
        </w:rPr>
        <w:t xml:space="preserve"> </w:t>
      </w:r>
      <w:r>
        <w:t>с</w:t>
      </w:r>
      <w:r>
        <w:rPr>
          <w:spacing w:val="73"/>
        </w:rPr>
        <w:t xml:space="preserve"> </w:t>
      </w:r>
      <w:r>
        <w:t>пониманием</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8" w:lineRule="auto"/>
        <w:ind w:right="563"/>
      </w:pPr>
      <w:r>
        <w:lastRenderedPageBreak/>
        <w:t>основного содержания, с пониманием нужной/ интересующей/запрашиваемой информации, с полным пониманием содержания текста.</w:t>
      </w:r>
    </w:p>
    <w:p w:rsidR="00E829DB" w:rsidRDefault="00096074">
      <w:pPr>
        <w:pStyle w:val="a3"/>
        <w:spacing w:line="276" w:lineRule="auto"/>
        <w:ind w:right="566" w:firstLine="59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E829DB" w:rsidRDefault="00096074">
      <w:pPr>
        <w:pStyle w:val="a3"/>
        <w:spacing w:line="276" w:lineRule="auto"/>
        <w:ind w:right="565" w:firstLine="599"/>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829DB" w:rsidRDefault="00096074">
      <w:pPr>
        <w:pStyle w:val="a3"/>
        <w:spacing w:line="276" w:lineRule="auto"/>
        <w:ind w:right="562" w:firstLine="599"/>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E829DB" w:rsidRDefault="00096074">
      <w:pPr>
        <w:pStyle w:val="a3"/>
        <w:spacing w:line="276" w:lineRule="auto"/>
        <w:ind w:right="571" w:firstLine="599"/>
      </w:pPr>
      <w:r>
        <w:t>Чтение несплошных текстов (таблиц, диаграмм, графиков и других) и понимание представленной в них информации.</w:t>
      </w:r>
    </w:p>
    <w:p w:rsidR="00E829DB" w:rsidRDefault="00096074">
      <w:pPr>
        <w:pStyle w:val="a3"/>
        <w:spacing w:line="276" w:lineRule="auto"/>
        <w:ind w:right="567" w:firstLine="599"/>
      </w:pPr>
      <w:r>
        <w:t>Тексты для чтения: диалог (беседа),</w:t>
      </w:r>
      <w:r>
        <w:rPr>
          <w:spacing w:val="-1"/>
        </w:rPr>
        <w:t xml:space="preserve"> </w:t>
      </w:r>
      <w:r>
        <w:t>интервью,</w:t>
      </w:r>
      <w:r>
        <w:rPr>
          <w:spacing w:val="-1"/>
        </w:rPr>
        <w:t xml:space="preserve"> </w:t>
      </w:r>
      <w:r>
        <w:t>рассказ, отрывок из</w:t>
      </w:r>
      <w:r>
        <w:rPr>
          <w:spacing w:val="-1"/>
        </w:rPr>
        <w:t xml:space="preserve"> </w:t>
      </w:r>
      <w:r>
        <w:t xml:space="preserve">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w:t>
      </w:r>
      <w:r>
        <w:rPr>
          <w:spacing w:val="-2"/>
        </w:rPr>
        <w:t>стихотворение.</w:t>
      </w:r>
    </w:p>
    <w:p w:rsidR="00E829DB" w:rsidRDefault="00096074">
      <w:pPr>
        <w:pStyle w:val="a3"/>
        <w:spacing w:line="276" w:lineRule="auto"/>
        <w:ind w:right="568" w:firstLine="599"/>
      </w:pPr>
      <w:r>
        <w:t>Языковая сложность текстов для чтения должна соответствовать пороговому</w:t>
      </w:r>
      <w:r>
        <w:rPr>
          <w:spacing w:val="40"/>
        </w:rPr>
        <w:t xml:space="preserve"> </w:t>
      </w:r>
      <w:r>
        <w:t>уровню (В1 – пороговый уровень по общеевропейской шкале).</w:t>
      </w:r>
    </w:p>
    <w:p w:rsidR="00E829DB" w:rsidRDefault="00096074">
      <w:pPr>
        <w:pStyle w:val="a3"/>
        <w:ind w:left="821"/>
        <w:jc w:val="left"/>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1"/>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E829DB" w:rsidRDefault="00096074">
      <w:pPr>
        <w:spacing w:before="39"/>
        <w:ind w:left="821"/>
        <w:rPr>
          <w:i/>
          <w:sz w:val="24"/>
        </w:rPr>
      </w:pPr>
      <w:r>
        <w:rPr>
          <w:i/>
          <w:sz w:val="24"/>
        </w:rPr>
        <w:t>Письменная</w:t>
      </w:r>
      <w:r>
        <w:rPr>
          <w:i/>
          <w:spacing w:val="-8"/>
          <w:sz w:val="24"/>
        </w:rPr>
        <w:t xml:space="preserve"> </w:t>
      </w:r>
      <w:r>
        <w:rPr>
          <w:i/>
          <w:spacing w:val="-4"/>
          <w:sz w:val="24"/>
        </w:rPr>
        <w:t>речь</w:t>
      </w:r>
    </w:p>
    <w:p w:rsidR="00E829DB" w:rsidRDefault="00096074">
      <w:pPr>
        <w:pStyle w:val="a3"/>
        <w:spacing w:before="41"/>
        <w:ind w:left="821"/>
        <w:jc w:val="left"/>
      </w:pPr>
      <w:r>
        <w:t>Развитие</w:t>
      </w:r>
      <w:r>
        <w:rPr>
          <w:spacing w:val="-8"/>
        </w:rPr>
        <w:t xml:space="preserve"> </w:t>
      </w:r>
      <w:r>
        <w:t>умений</w:t>
      </w:r>
      <w:r>
        <w:rPr>
          <w:spacing w:val="-6"/>
        </w:rPr>
        <w:t xml:space="preserve"> </w:t>
      </w:r>
      <w:r>
        <w:t>письменной</w:t>
      </w:r>
      <w:r>
        <w:rPr>
          <w:spacing w:val="-5"/>
        </w:rPr>
        <w:t xml:space="preserve"> </w:t>
      </w:r>
      <w:r>
        <w:rPr>
          <w:spacing w:val="-4"/>
        </w:rPr>
        <w:t>речи:</w:t>
      </w:r>
    </w:p>
    <w:p w:rsidR="00E829DB" w:rsidRDefault="00096074">
      <w:pPr>
        <w:pStyle w:val="a3"/>
        <w:spacing w:before="40" w:line="278" w:lineRule="auto"/>
        <w:ind w:right="567" w:firstLine="599"/>
      </w:pPr>
      <w:r>
        <w:t>заполнение анкет и формуляров в соответствии с нормами, принятыми в стране/странах изучаемого языка;</w:t>
      </w:r>
    </w:p>
    <w:p w:rsidR="00E829DB" w:rsidRDefault="00096074">
      <w:pPr>
        <w:pStyle w:val="a3"/>
        <w:spacing w:line="276" w:lineRule="auto"/>
        <w:ind w:right="567" w:firstLine="599"/>
      </w:pPr>
      <w:r>
        <w:t>написание резюме (CV) с сообщением основных сведений о себе в соответствии с нормами, принятыми в стране/странах изучаемого языка;</w:t>
      </w:r>
    </w:p>
    <w:p w:rsidR="00E829DB" w:rsidRDefault="00096074">
      <w:pPr>
        <w:pStyle w:val="a3"/>
        <w:spacing w:line="276" w:lineRule="auto"/>
        <w:ind w:right="566" w:firstLine="599"/>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829DB" w:rsidRDefault="00096074">
      <w:pPr>
        <w:pStyle w:val="a3"/>
        <w:spacing w:line="276" w:lineRule="auto"/>
        <w:ind w:right="566" w:firstLine="599"/>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829DB" w:rsidRDefault="00096074">
      <w:pPr>
        <w:pStyle w:val="a3"/>
        <w:spacing w:line="276" w:lineRule="auto"/>
        <w:ind w:right="571" w:firstLine="599"/>
      </w:pPr>
      <w:r>
        <w:t>заполнение таблицы: краткая фиксация содержания прочитанного/ прослушанного текста или дополнение информации в таблице;</w:t>
      </w:r>
    </w:p>
    <w:p w:rsidR="00E829DB" w:rsidRDefault="00096074">
      <w:pPr>
        <w:pStyle w:val="a3"/>
        <w:spacing w:line="276" w:lineRule="auto"/>
        <w:ind w:right="573" w:firstLine="599"/>
      </w:pPr>
      <w:r>
        <w:t>письменное предоставление результатов выполненной проектной работы, в том числе в форме презентации, объём – до 180 слов.</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4"/>
        <w:spacing w:before="69"/>
      </w:pPr>
      <w:r>
        <w:lastRenderedPageBreak/>
        <w:t>Языковые</w:t>
      </w:r>
      <w:r>
        <w:rPr>
          <w:spacing w:val="-1"/>
        </w:rPr>
        <w:t xml:space="preserve"> </w:t>
      </w:r>
      <w:r>
        <w:t>знания</w:t>
      </w:r>
      <w:r>
        <w:rPr>
          <w:spacing w:val="-1"/>
        </w:rPr>
        <w:t xml:space="preserve"> </w:t>
      </w:r>
      <w:r>
        <w:t>и</w:t>
      </w:r>
      <w:r>
        <w:rPr>
          <w:spacing w:val="-1"/>
        </w:rPr>
        <w:t xml:space="preserve"> </w:t>
      </w:r>
      <w:r>
        <w:rPr>
          <w:spacing w:val="-2"/>
        </w:rPr>
        <w:t>навыки</w:t>
      </w:r>
    </w:p>
    <w:p w:rsidR="00E829DB" w:rsidRDefault="00096074">
      <w:pPr>
        <w:spacing w:before="43"/>
        <w:ind w:left="821"/>
        <w:jc w:val="both"/>
        <w:rPr>
          <w:i/>
          <w:sz w:val="24"/>
        </w:rPr>
      </w:pPr>
      <w:r>
        <w:rPr>
          <w:i/>
          <w:sz w:val="24"/>
        </w:rPr>
        <w:t>Фонетическая</w:t>
      </w:r>
      <w:r>
        <w:rPr>
          <w:i/>
          <w:spacing w:val="-2"/>
          <w:sz w:val="24"/>
        </w:rPr>
        <w:t xml:space="preserve"> </w:t>
      </w:r>
      <w:r>
        <w:rPr>
          <w:i/>
          <w:sz w:val="24"/>
        </w:rPr>
        <w:t>сторона</w:t>
      </w:r>
      <w:r>
        <w:rPr>
          <w:i/>
          <w:spacing w:val="-1"/>
          <w:sz w:val="24"/>
        </w:rPr>
        <w:t xml:space="preserve"> </w:t>
      </w:r>
      <w:r>
        <w:rPr>
          <w:i/>
          <w:spacing w:val="-4"/>
          <w:sz w:val="24"/>
        </w:rPr>
        <w:t>речи</w:t>
      </w:r>
    </w:p>
    <w:p w:rsidR="00E829DB" w:rsidRDefault="00096074">
      <w:pPr>
        <w:pStyle w:val="a3"/>
        <w:spacing w:before="42" w:line="276" w:lineRule="auto"/>
        <w:ind w:right="572" w:firstLine="599"/>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829DB" w:rsidRDefault="00096074">
      <w:pPr>
        <w:pStyle w:val="a3"/>
        <w:spacing w:line="276" w:lineRule="auto"/>
        <w:ind w:right="570" w:firstLine="599"/>
      </w:pPr>
      <w:r>
        <w:t>Чтение вслух аутентичных текстов, построенных в основном на изученном</w:t>
      </w:r>
      <w:r>
        <w:rPr>
          <w:spacing w:val="40"/>
        </w:rPr>
        <w:t xml:space="preserve"> </w:t>
      </w:r>
      <w:r>
        <w:t>языковом материале, с соблюдением правил чтения и соответствующей интонацией, демонстрирующее понимание текста.</w:t>
      </w:r>
    </w:p>
    <w:p w:rsidR="00E829DB" w:rsidRDefault="00096074">
      <w:pPr>
        <w:pStyle w:val="a3"/>
        <w:spacing w:line="276" w:lineRule="auto"/>
        <w:ind w:right="564" w:firstLine="599"/>
      </w:pPr>
      <w:r>
        <w:t>Тексты для чтения вслух: сообщение информационного характера, отрывок из</w:t>
      </w:r>
      <w:r>
        <w:rPr>
          <w:spacing w:val="40"/>
        </w:rPr>
        <w:t xml:space="preserve"> </w:t>
      </w:r>
      <w:r>
        <w:t>статьи научно-популярного характера, рассказ, диалог (беседа), интервью, объём текста для чтения вслух – до 150 слов.</w:t>
      </w:r>
    </w:p>
    <w:p w:rsidR="00E829DB" w:rsidRDefault="00096074">
      <w:pPr>
        <w:spacing w:line="274" w:lineRule="exact"/>
        <w:ind w:left="821"/>
        <w:jc w:val="both"/>
        <w:rPr>
          <w:i/>
          <w:sz w:val="24"/>
        </w:rPr>
      </w:pPr>
      <w:r>
        <w:rPr>
          <w:i/>
          <w:sz w:val="24"/>
        </w:rPr>
        <w:t>Орфография</w:t>
      </w:r>
      <w:r>
        <w:rPr>
          <w:i/>
          <w:spacing w:val="-2"/>
          <w:sz w:val="24"/>
        </w:rPr>
        <w:t xml:space="preserve"> </w:t>
      </w:r>
      <w:r>
        <w:rPr>
          <w:i/>
          <w:sz w:val="24"/>
        </w:rPr>
        <w:t xml:space="preserve">и </w:t>
      </w:r>
      <w:r>
        <w:rPr>
          <w:i/>
          <w:spacing w:val="-2"/>
          <w:sz w:val="24"/>
        </w:rPr>
        <w:t>пунктуация</w:t>
      </w:r>
    </w:p>
    <w:p w:rsidR="00E829DB" w:rsidRDefault="00096074">
      <w:pPr>
        <w:pStyle w:val="a3"/>
        <w:spacing w:before="44"/>
        <w:ind w:left="821"/>
      </w:pPr>
      <w:r>
        <w:t>Правильное</w:t>
      </w:r>
      <w:r>
        <w:rPr>
          <w:spacing w:val="-6"/>
        </w:rPr>
        <w:t xml:space="preserve"> </w:t>
      </w:r>
      <w:r>
        <w:t>написание</w:t>
      </w:r>
      <w:r>
        <w:rPr>
          <w:spacing w:val="-7"/>
        </w:rPr>
        <w:t xml:space="preserve"> </w:t>
      </w:r>
      <w:r>
        <w:t>изученных</w:t>
      </w:r>
      <w:r>
        <w:rPr>
          <w:spacing w:val="-3"/>
        </w:rPr>
        <w:t xml:space="preserve"> </w:t>
      </w:r>
      <w:r>
        <w:rPr>
          <w:spacing w:val="-2"/>
        </w:rPr>
        <w:t>слов.</w:t>
      </w:r>
    </w:p>
    <w:p w:rsidR="00E829DB" w:rsidRDefault="00096074">
      <w:pPr>
        <w:pStyle w:val="a3"/>
        <w:spacing w:before="41" w:line="276" w:lineRule="auto"/>
        <w:ind w:right="571" w:firstLine="599"/>
      </w:pPr>
      <w: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w:t>
      </w:r>
      <w:r>
        <w:rPr>
          <w:spacing w:val="-2"/>
        </w:rPr>
        <w:t>заголовка.</w:t>
      </w:r>
    </w:p>
    <w:p w:rsidR="00E829DB" w:rsidRDefault="00096074">
      <w:pPr>
        <w:pStyle w:val="a3"/>
        <w:spacing w:line="276" w:lineRule="auto"/>
        <w:ind w:right="572" w:firstLine="59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829DB" w:rsidRDefault="00096074">
      <w:pPr>
        <w:pStyle w:val="a3"/>
        <w:spacing w:before="1" w:line="276" w:lineRule="auto"/>
        <w:ind w:right="564" w:firstLine="599"/>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829DB" w:rsidRDefault="00096074">
      <w:pPr>
        <w:spacing w:line="274" w:lineRule="exact"/>
        <w:ind w:left="821"/>
        <w:jc w:val="both"/>
        <w:rPr>
          <w:i/>
          <w:sz w:val="24"/>
        </w:rPr>
      </w:pPr>
      <w:r>
        <w:rPr>
          <w:i/>
          <w:sz w:val="24"/>
        </w:rPr>
        <w:t>Лексическая</w:t>
      </w:r>
      <w:r>
        <w:rPr>
          <w:i/>
          <w:spacing w:val="-4"/>
          <w:sz w:val="24"/>
        </w:rPr>
        <w:t xml:space="preserve"> </w:t>
      </w:r>
      <w:r>
        <w:rPr>
          <w:i/>
          <w:sz w:val="24"/>
        </w:rPr>
        <w:t>сторона</w:t>
      </w:r>
      <w:r>
        <w:rPr>
          <w:i/>
          <w:spacing w:val="-1"/>
          <w:sz w:val="24"/>
        </w:rPr>
        <w:t xml:space="preserve"> </w:t>
      </w:r>
      <w:r>
        <w:rPr>
          <w:i/>
          <w:spacing w:val="-4"/>
          <w:sz w:val="24"/>
        </w:rPr>
        <w:t>речи</w:t>
      </w:r>
    </w:p>
    <w:p w:rsidR="00E829DB" w:rsidRDefault="00096074">
      <w:pPr>
        <w:pStyle w:val="a3"/>
        <w:spacing w:before="43" w:line="276" w:lineRule="auto"/>
        <w:ind w:right="565" w:firstLine="599"/>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E829DB" w:rsidRDefault="00096074">
      <w:pPr>
        <w:pStyle w:val="a3"/>
        <w:spacing w:line="276" w:lineRule="auto"/>
        <w:ind w:right="565" w:firstLine="599"/>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E829DB" w:rsidRDefault="00096074">
      <w:pPr>
        <w:pStyle w:val="a3"/>
        <w:ind w:left="821"/>
        <w:jc w:val="left"/>
      </w:pPr>
      <w:r>
        <w:t>Основные</w:t>
      </w:r>
      <w:r>
        <w:rPr>
          <w:spacing w:val="-5"/>
        </w:rPr>
        <w:t xml:space="preserve"> </w:t>
      </w:r>
      <w:r>
        <w:t>способы</w:t>
      </w:r>
      <w:r>
        <w:rPr>
          <w:spacing w:val="-3"/>
        </w:rPr>
        <w:t xml:space="preserve"> </w:t>
      </w:r>
      <w:r>
        <w:rPr>
          <w:spacing w:val="-2"/>
        </w:rPr>
        <w:t>словообразования:</w:t>
      </w:r>
    </w:p>
    <w:p w:rsidR="00E829DB" w:rsidRDefault="00096074">
      <w:pPr>
        <w:pStyle w:val="a3"/>
        <w:spacing w:before="42"/>
        <w:ind w:left="821"/>
        <w:jc w:val="left"/>
      </w:pPr>
      <w:r>
        <w:rPr>
          <w:spacing w:val="-2"/>
        </w:rPr>
        <w:t>аффиксация:</w:t>
      </w:r>
    </w:p>
    <w:p w:rsidR="00E829DB" w:rsidRDefault="00096074">
      <w:pPr>
        <w:pStyle w:val="a3"/>
        <w:spacing w:before="41" w:line="276" w:lineRule="auto"/>
        <w:ind w:firstLine="599"/>
        <w:jc w:val="left"/>
      </w:pPr>
      <w:r>
        <w:t>образование</w:t>
      </w:r>
      <w:r>
        <w:rPr>
          <w:spacing w:val="80"/>
        </w:rPr>
        <w:t xml:space="preserve"> </w:t>
      </w:r>
      <w:r>
        <w:t>глаголов</w:t>
      </w:r>
      <w:r>
        <w:rPr>
          <w:spacing w:val="80"/>
        </w:rPr>
        <w:t xml:space="preserve"> </w:t>
      </w:r>
      <w:r>
        <w:t>при</w:t>
      </w:r>
      <w:r>
        <w:rPr>
          <w:spacing w:val="80"/>
        </w:rPr>
        <w:t xml:space="preserve"> </w:t>
      </w:r>
      <w:r>
        <w:t>помощи</w:t>
      </w:r>
      <w:r>
        <w:rPr>
          <w:spacing w:val="80"/>
        </w:rPr>
        <w:t xml:space="preserve"> </w:t>
      </w:r>
      <w:r>
        <w:t>префиксов</w:t>
      </w:r>
      <w:r>
        <w:rPr>
          <w:spacing w:val="80"/>
          <w:w w:val="150"/>
        </w:rPr>
        <w:t xml:space="preserve"> </w:t>
      </w:r>
      <w:r>
        <w:t>dis-,</w:t>
      </w:r>
      <w:r>
        <w:rPr>
          <w:spacing w:val="80"/>
        </w:rPr>
        <w:t xml:space="preserve"> </w:t>
      </w:r>
      <w:r>
        <w:t>mis-,</w:t>
      </w:r>
      <w:r>
        <w:rPr>
          <w:spacing w:val="80"/>
        </w:rPr>
        <w:t xml:space="preserve"> </w:t>
      </w:r>
      <w:r>
        <w:t>re-,</w:t>
      </w:r>
      <w:r>
        <w:rPr>
          <w:spacing w:val="80"/>
          <w:w w:val="150"/>
        </w:rPr>
        <w:t xml:space="preserve"> </w:t>
      </w:r>
      <w:r>
        <w:t>over-,</w:t>
      </w:r>
      <w:r>
        <w:rPr>
          <w:spacing w:val="80"/>
        </w:rPr>
        <w:t xml:space="preserve"> </w:t>
      </w:r>
      <w:r>
        <w:t>under-</w:t>
      </w:r>
      <w:r>
        <w:rPr>
          <w:spacing w:val="80"/>
        </w:rPr>
        <w:t xml:space="preserve"> </w:t>
      </w:r>
      <w:r>
        <w:t>и</w:t>
      </w:r>
      <w:r>
        <w:rPr>
          <w:spacing w:val="40"/>
        </w:rPr>
        <w:t xml:space="preserve"> </w:t>
      </w:r>
      <w:r>
        <w:t>суффиксов -ise/-ize, -en;</w:t>
      </w:r>
    </w:p>
    <w:p w:rsidR="00E829DB" w:rsidRDefault="00096074">
      <w:pPr>
        <w:pStyle w:val="a3"/>
        <w:spacing w:before="1" w:line="276" w:lineRule="auto"/>
        <w:ind w:firstLine="599"/>
        <w:jc w:val="left"/>
      </w:pPr>
      <w:r>
        <w:t>образование</w:t>
      </w:r>
      <w:r>
        <w:rPr>
          <w:spacing w:val="40"/>
        </w:rPr>
        <w:t xml:space="preserve"> </w:t>
      </w:r>
      <w:r>
        <w:t>имён</w:t>
      </w:r>
      <w:r>
        <w:rPr>
          <w:spacing w:val="40"/>
        </w:rPr>
        <w:t xml:space="preserve"> </w:t>
      </w:r>
      <w:r>
        <w:t>существительных</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и суффиксов -ance/-ence, -er/-or, -ing, -ist, -ity, -ment, -ness, -sion/-tion, -ship;</w:t>
      </w:r>
    </w:p>
    <w:p w:rsidR="00E829DB" w:rsidRDefault="00096074">
      <w:pPr>
        <w:pStyle w:val="a3"/>
        <w:spacing w:line="276" w:lineRule="auto"/>
        <w:ind w:right="565" w:firstLine="599"/>
        <w:jc w:val="left"/>
      </w:pPr>
      <w:r>
        <w:t>образование имён прилагательных при помощи префиксов un-, in-/im-, il-/ir-, inter-, non-,</w:t>
      </w:r>
      <w:r>
        <w:rPr>
          <w:spacing w:val="3"/>
        </w:rPr>
        <w:t xml:space="preserve"> </w:t>
      </w:r>
      <w:r>
        <w:t>post-,</w:t>
      </w:r>
      <w:r>
        <w:rPr>
          <w:spacing w:val="6"/>
        </w:rPr>
        <w:t xml:space="preserve"> </w:t>
      </w:r>
      <w:r>
        <w:t>pre-</w:t>
      </w:r>
      <w:r>
        <w:rPr>
          <w:spacing w:val="5"/>
        </w:rPr>
        <w:t xml:space="preserve"> </w:t>
      </w:r>
      <w:r>
        <w:t>и</w:t>
      </w:r>
      <w:r>
        <w:rPr>
          <w:spacing w:val="6"/>
        </w:rPr>
        <w:t xml:space="preserve"> </w:t>
      </w:r>
      <w:r>
        <w:t>суффиксов</w:t>
      </w:r>
      <w:r>
        <w:rPr>
          <w:spacing w:val="6"/>
        </w:rPr>
        <w:t xml:space="preserve"> </w:t>
      </w:r>
      <w:r>
        <w:t>-able/-ible,</w:t>
      </w:r>
      <w:r>
        <w:rPr>
          <w:spacing w:val="6"/>
        </w:rPr>
        <w:t xml:space="preserve"> </w:t>
      </w:r>
      <w:r>
        <w:t>-al,</w:t>
      </w:r>
      <w:r>
        <w:rPr>
          <w:spacing w:val="5"/>
        </w:rPr>
        <w:t xml:space="preserve"> </w:t>
      </w:r>
      <w:r>
        <w:t>-ed,</w:t>
      </w:r>
      <w:r>
        <w:rPr>
          <w:spacing w:val="6"/>
        </w:rPr>
        <w:t xml:space="preserve"> </w:t>
      </w:r>
      <w:r>
        <w:t>-ese,</w:t>
      </w:r>
      <w:r>
        <w:rPr>
          <w:spacing w:val="5"/>
        </w:rPr>
        <w:t xml:space="preserve"> </w:t>
      </w:r>
      <w:r>
        <w:t>-ful,</w:t>
      </w:r>
      <w:r>
        <w:rPr>
          <w:spacing w:val="6"/>
        </w:rPr>
        <w:t xml:space="preserve"> </w:t>
      </w:r>
      <w:r>
        <w:t>-ian/-an,</w:t>
      </w:r>
      <w:r>
        <w:rPr>
          <w:spacing w:val="7"/>
        </w:rPr>
        <w:t xml:space="preserve"> </w:t>
      </w:r>
      <w:r>
        <w:t>-ical,</w:t>
      </w:r>
      <w:r>
        <w:rPr>
          <w:spacing w:val="6"/>
        </w:rPr>
        <w:t xml:space="preserve"> </w:t>
      </w:r>
      <w:r>
        <w:t>-ing,</w:t>
      </w:r>
      <w:r>
        <w:rPr>
          <w:spacing w:val="5"/>
        </w:rPr>
        <w:t xml:space="preserve"> </w:t>
      </w:r>
      <w:r>
        <w:t>-ish,</w:t>
      </w:r>
      <w:r>
        <w:rPr>
          <w:spacing w:val="6"/>
        </w:rPr>
        <w:t xml:space="preserve"> </w:t>
      </w:r>
      <w:r>
        <w:t>-ive,</w:t>
      </w:r>
      <w:r>
        <w:rPr>
          <w:spacing w:val="6"/>
        </w:rPr>
        <w:t xml:space="preserve"> </w:t>
      </w:r>
      <w:r>
        <w:t>-</w:t>
      </w:r>
      <w:r>
        <w:rPr>
          <w:spacing w:val="-2"/>
        </w:rPr>
        <w:t>less,</w:t>
      </w:r>
    </w:p>
    <w:p w:rsidR="00E829DB" w:rsidRDefault="00096074">
      <w:pPr>
        <w:pStyle w:val="a3"/>
        <w:jc w:val="left"/>
      </w:pPr>
      <w:r>
        <w:t>-ly,</w:t>
      </w:r>
      <w:r>
        <w:rPr>
          <w:spacing w:val="-2"/>
        </w:rPr>
        <w:t xml:space="preserve"> </w:t>
      </w:r>
      <w:r>
        <w:t>-ous,</w:t>
      </w:r>
      <w:r>
        <w:rPr>
          <w:spacing w:val="2"/>
        </w:rPr>
        <w:t xml:space="preserve"> </w:t>
      </w:r>
      <w:r>
        <w:t>-</w:t>
      </w:r>
      <w:r>
        <w:rPr>
          <w:spacing w:val="-7"/>
        </w:rPr>
        <w:t>y;</w:t>
      </w:r>
    </w:p>
    <w:p w:rsidR="00E829DB" w:rsidRDefault="00096074">
      <w:pPr>
        <w:pStyle w:val="a3"/>
        <w:spacing w:before="41"/>
        <w:ind w:left="821"/>
        <w:jc w:val="left"/>
      </w:pPr>
      <w:r>
        <w:t>образование</w:t>
      </w:r>
      <w:r>
        <w:rPr>
          <w:spacing w:val="-4"/>
        </w:rPr>
        <w:t xml:space="preserve"> </w:t>
      </w:r>
      <w:r>
        <w:t>наречий</w:t>
      </w:r>
      <w:r>
        <w:rPr>
          <w:spacing w:val="-2"/>
        </w:rPr>
        <w:t xml:space="preserve"> </w:t>
      </w:r>
      <w:r>
        <w:t>при</w:t>
      </w:r>
      <w:r>
        <w:rPr>
          <w:spacing w:val="-3"/>
        </w:rPr>
        <w:t xml:space="preserve"> </w:t>
      </w:r>
      <w:r>
        <w:t>помощи</w:t>
      </w:r>
      <w:r>
        <w:rPr>
          <w:spacing w:val="-4"/>
        </w:rPr>
        <w:t xml:space="preserve"> </w:t>
      </w:r>
      <w:r>
        <w:t>префиксов</w:t>
      </w:r>
      <w:r>
        <w:rPr>
          <w:spacing w:val="-2"/>
        </w:rPr>
        <w:t xml:space="preserve"> </w:t>
      </w:r>
      <w:r>
        <w:t>un-,</w:t>
      </w:r>
      <w:r>
        <w:rPr>
          <w:spacing w:val="-3"/>
        </w:rPr>
        <w:t xml:space="preserve"> </w:t>
      </w:r>
      <w:r>
        <w:t>in-/im-,</w:t>
      </w:r>
      <w:r>
        <w:rPr>
          <w:spacing w:val="-2"/>
        </w:rPr>
        <w:t xml:space="preserve"> </w:t>
      </w:r>
      <w:r>
        <w:t>il-/ir-</w:t>
      </w:r>
      <w:r>
        <w:rPr>
          <w:spacing w:val="-4"/>
        </w:rPr>
        <w:t xml:space="preserve"> </w:t>
      </w:r>
      <w:r>
        <w:t>и</w:t>
      </w:r>
      <w:r>
        <w:rPr>
          <w:spacing w:val="-2"/>
        </w:rPr>
        <w:t xml:space="preserve"> </w:t>
      </w:r>
      <w:r>
        <w:t>суффикса</w:t>
      </w:r>
      <w:r>
        <w:rPr>
          <w:spacing w:val="-2"/>
        </w:rPr>
        <w:t xml:space="preserve"> </w:t>
      </w:r>
      <w:r>
        <w:t>-</w:t>
      </w:r>
      <w:r>
        <w:rPr>
          <w:spacing w:val="-5"/>
        </w:rPr>
        <w:t>ly;</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69" w:line="278" w:lineRule="auto"/>
        <w:ind w:left="821" w:right="2649"/>
      </w:pPr>
      <w:r>
        <w:lastRenderedPageBreak/>
        <w:t>образование</w:t>
      </w:r>
      <w:r>
        <w:rPr>
          <w:spacing w:val="-6"/>
        </w:rPr>
        <w:t xml:space="preserve"> </w:t>
      </w:r>
      <w:r>
        <w:t>числительных</w:t>
      </w:r>
      <w:r>
        <w:rPr>
          <w:spacing w:val="-6"/>
        </w:rPr>
        <w:t xml:space="preserve"> </w:t>
      </w:r>
      <w:r>
        <w:t>при</w:t>
      </w:r>
      <w:r>
        <w:rPr>
          <w:spacing w:val="-7"/>
        </w:rPr>
        <w:t xml:space="preserve"> </w:t>
      </w:r>
      <w:r>
        <w:t>помощи</w:t>
      </w:r>
      <w:r>
        <w:rPr>
          <w:spacing w:val="-5"/>
        </w:rPr>
        <w:t xml:space="preserve"> </w:t>
      </w:r>
      <w:r>
        <w:t>суффиксов</w:t>
      </w:r>
      <w:r>
        <w:rPr>
          <w:spacing w:val="-3"/>
        </w:rPr>
        <w:t xml:space="preserve"> </w:t>
      </w:r>
      <w:r>
        <w:t>-teen,</w:t>
      </w:r>
      <w:r>
        <w:rPr>
          <w:spacing w:val="-5"/>
        </w:rPr>
        <w:t xml:space="preserve"> </w:t>
      </w:r>
      <w:r>
        <w:t>-ty,</w:t>
      </w:r>
      <w:r>
        <w:rPr>
          <w:spacing w:val="-5"/>
        </w:rPr>
        <w:t xml:space="preserve"> </w:t>
      </w:r>
      <w:r>
        <w:t xml:space="preserve">-th; </w:t>
      </w:r>
      <w:r>
        <w:rPr>
          <w:spacing w:val="-2"/>
        </w:rPr>
        <w:t>словосложение:</w:t>
      </w:r>
    </w:p>
    <w:p w:rsidR="00E829DB" w:rsidRDefault="00096074">
      <w:pPr>
        <w:pStyle w:val="a3"/>
        <w:spacing w:line="276" w:lineRule="auto"/>
        <w:ind w:right="574" w:firstLine="599"/>
      </w:pPr>
      <w:r>
        <w:t xml:space="preserve">образование сложных существительных путём соединения основ существительных </w:t>
      </w:r>
      <w:r>
        <w:rPr>
          <w:spacing w:val="-2"/>
        </w:rPr>
        <w:t>(football);</w:t>
      </w:r>
    </w:p>
    <w:p w:rsidR="00E829DB" w:rsidRDefault="00096074">
      <w:pPr>
        <w:pStyle w:val="a3"/>
        <w:spacing w:line="278" w:lineRule="auto"/>
        <w:ind w:right="571" w:firstLine="599"/>
      </w:pPr>
      <w:r>
        <w:t>образование сложных существительных путём соединения основы прилагательного с основой существительного (blue-bell);</w:t>
      </w:r>
    </w:p>
    <w:p w:rsidR="00E829DB" w:rsidRDefault="00096074">
      <w:pPr>
        <w:pStyle w:val="a3"/>
        <w:spacing w:line="276" w:lineRule="auto"/>
        <w:ind w:right="570" w:firstLine="599"/>
      </w:pPr>
      <w:r>
        <w:t>образование</w:t>
      </w:r>
      <w:r>
        <w:rPr>
          <w:spacing w:val="-5"/>
        </w:rPr>
        <w:t xml:space="preserve"> </w:t>
      </w:r>
      <w:r>
        <w:t>сложных</w:t>
      </w:r>
      <w:r>
        <w:rPr>
          <w:spacing w:val="-5"/>
        </w:rPr>
        <w:t xml:space="preserve"> </w:t>
      </w:r>
      <w:r>
        <w:t>существительных</w:t>
      </w:r>
      <w:r>
        <w:rPr>
          <w:spacing w:val="-5"/>
        </w:rPr>
        <w:t xml:space="preserve"> </w:t>
      </w:r>
      <w:r>
        <w:t>путём</w:t>
      </w:r>
      <w:r>
        <w:rPr>
          <w:spacing w:val="-3"/>
        </w:rPr>
        <w:t xml:space="preserve"> </w:t>
      </w:r>
      <w:r>
        <w:t>соединения</w:t>
      </w:r>
      <w:r>
        <w:rPr>
          <w:spacing w:val="-4"/>
        </w:rPr>
        <w:t xml:space="preserve"> </w:t>
      </w:r>
      <w:r>
        <w:t>основ</w:t>
      </w:r>
      <w:r>
        <w:rPr>
          <w:spacing w:val="-5"/>
        </w:rPr>
        <w:t xml:space="preserve"> </w:t>
      </w:r>
      <w:r>
        <w:t>существительных</w:t>
      </w:r>
      <w:r>
        <w:rPr>
          <w:spacing w:val="-2"/>
        </w:rPr>
        <w:t xml:space="preserve"> </w:t>
      </w:r>
      <w:r>
        <w:t>с предлогом (father-in-law);</w:t>
      </w:r>
    </w:p>
    <w:p w:rsidR="00E829DB" w:rsidRDefault="00096074">
      <w:pPr>
        <w:pStyle w:val="a3"/>
        <w:spacing w:line="276" w:lineRule="auto"/>
        <w:ind w:right="568" w:firstLine="599"/>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w:t>
      </w:r>
    </w:p>
    <w:p w:rsidR="00E829DB" w:rsidRDefault="00096074">
      <w:pPr>
        <w:pStyle w:val="a3"/>
        <w:spacing w:line="276" w:lineRule="auto"/>
        <w:ind w:right="571" w:firstLine="599"/>
      </w:pPr>
      <w:r>
        <w:t>образование сложных прилагательных путём соединения наречия с основой причастия II (well-behaved);</w:t>
      </w:r>
    </w:p>
    <w:p w:rsidR="00E829DB" w:rsidRDefault="00096074">
      <w:pPr>
        <w:pStyle w:val="a3"/>
        <w:spacing w:line="276" w:lineRule="auto"/>
        <w:ind w:right="572" w:firstLine="599"/>
      </w:pPr>
      <w:r>
        <w:t>образование сложных прилагательных путём соединения основы прилагательного с основой причастия I (nice-looking);</w:t>
      </w:r>
    </w:p>
    <w:p w:rsidR="00E829DB" w:rsidRDefault="00096074">
      <w:pPr>
        <w:pStyle w:val="a3"/>
        <w:spacing w:line="275" w:lineRule="exact"/>
        <w:ind w:left="821"/>
        <w:jc w:val="left"/>
      </w:pPr>
      <w:r>
        <w:rPr>
          <w:spacing w:val="-2"/>
        </w:rPr>
        <w:t>конверсия:</w:t>
      </w:r>
    </w:p>
    <w:p w:rsidR="00E829DB" w:rsidRDefault="00096074">
      <w:pPr>
        <w:pStyle w:val="a3"/>
        <w:tabs>
          <w:tab w:val="left" w:pos="2301"/>
          <w:tab w:val="left" w:pos="3781"/>
          <w:tab w:val="left" w:pos="4510"/>
          <w:tab w:val="left" w:pos="6544"/>
          <w:tab w:val="left" w:pos="6981"/>
          <w:tab w:val="left" w:pos="8863"/>
        </w:tabs>
        <w:spacing w:before="33" w:line="278" w:lineRule="auto"/>
        <w:ind w:right="572" w:firstLine="599"/>
        <w:jc w:val="left"/>
      </w:pPr>
      <w:r>
        <w:rPr>
          <w:spacing w:val="-2"/>
        </w:rPr>
        <w:t>образование</w:t>
      </w:r>
      <w:r>
        <w:tab/>
      </w: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неопределённой</w:t>
      </w:r>
      <w:r>
        <w:tab/>
      </w:r>
      <w:r>
        <w:rPr>
          <w:spacing w:val="-2"/>
        </w:rPr>
        <w:t xml:space="preserve">формы </w:t>
      </w:r>
      <w:r>
        <w:t>глаголов (to run – a run);</w:t>
      </w:r>
    </w:p>
    <w:p w:rsidR="00E829DB" w:rsidRDefault="00096074">
      <w:pPr>
        <w:pStyle w:val="a3"/>
        <w:spacing w:line="276" w:lineRule="auto"/>
        <w:ind w:left="821" w:right="1245"/>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6"/>
        </w:rPr>
        <w:t xml:space="preserve"> </w:t>
      </w:r>
      <w:r>
        <w:t>прилагательных</w:t>
      </w:r>
      <w:r>
        <w:rPr>
          <w:spacing w:val="-3"/>
        </w:rPr>
        <w:t xml:space="preserve"> </w:t>
      </w:r>
      <w:r>
        <w:t>(rich</w:t>
      </w:r>
      <w:r>
        <w:rPr>
          <w:spacing w:val="-4"/>
        </w:rPr>
        <w:t xml:space="preserve"> </w:t>
      </w:r>
      <w:r>
        <w:t>people</w:t>
      </w:r>
      <w:r>
        <w:rPr>
          <w:spacing w:val="-5"/>
        </w:rPr>
        <w:t xml:space="preserve"> </w:t>
      </w:r>
      <w:r>
        <w:t>–</w:t>
      </w:r>
      <w:r>
        <w:rPr>
          <w:spacing w:val="-4"/>
        </w:rPr>
        <w:t xml:space="preserve"> </w:t>
      </w:r>
      <w:r>
        <w:t>the</w:t>
      </w:r>
      <w:r>
        <w:rPr>
          <w:spacing w:val="-5"/>
        </w:rPr>
        <w:t xml:space="preserve"> </w:t>
      </w:r>
      <w:r>
        <w:t>rich); образование глаголов от имён существительных (a hand – to hand); образование глаголов от имён прилагательных (cool – to cool).</w:t>
      </w:r>
    </w:p>
    <w:p w:rsidR="00E829DB" w:rsidRDefault="00096074">
      <w:pPr>
        <w:pStyle w:val="a3"/>
        <w:ind w:left="821"/>
        <w:jc w:val="left"/>
      </w:pPr>
      <w:r>
        <w:t>Имена</w:t>
      </w:r>
      <w:r>
        <w:rPr>
          <w:spacing w:val="-3"/>
        </w:rPr>
        <w:t xml:space="preserve"> </w:t>
      </w:r>
      <w:r>
        <w:t>прилагательные</w:t>
      </w:r>
      <w:r>
        <w:rPr>
          <w:spacing w:val="-4"/>
        </w:rPr>
        <w:t xml:space="preserve"> </w:t>
      </w:r>
      <w:r>
        <w:t>на</w:t>
      </w:r>
      <w:r>
        <w:rPr>
          <w:spacing w:val="-1"/>
        </w:rPr>
        <w:t xml:space="preserve"> </w:t>
      </w:r>
      <w:r>
        <w:t>-ed</w:t>
      </w:r>
      <w:r>
        <w:rPr>
          <w:spacing w:val="-1"/>
        </w:rPr>
        <w:t xml:space="preserve"> </w:t>
      </w:r>
      <w:r>
        <w:t>и</w:t>
      </w:r>
      <w:r>
        <w:rPr>
          <w:spacing w:val="-1"/>
        </w:rPr>
        <w:t xml:space="preserve"> </w:t>
      </w:r>
      <w:r>
        <w:t>-ing</w:t>
      </w:r>
      <w:r>
        <w:rPr>
          <w:spacing w:val="-2"/>
        </w:rPr>
        <w:t xml:space="preserve"> </w:t>
      </w:r>
      <w:r>
        <w:t>(excited</w:t>
      </w:r>
      <w:r>
        <w:rPr>
          <w:spacing w:val="-2"/>
        </w:rPr>
        <w:t xml:space="preserve"> </w:t>
      </w:r>
      <w:r>
        <w:t>–</w:t>
      </w:r>
      <w:r>
        <w:rPr>
          <w:spacing w:val="-1"/>
        </w:rPr>
        <w:t xml:space="preserve"> </w:t>
      </w:r>
      <w:r>
        <w:rPr>
          <w:spacing w:val="-2"/>
        </w:rPr>
        <w:t>exciting).</w:t>
      </w:r>
    </w:p>
    <w:p w:rsidR="00E829DB" w:rsidRDefault="00096074">
      <w:pPr>
        <w:pStyle w:val="a3"/>
        <w:spacing w:before="37" w:line="276" w:lineRule="auto"/>
        <w:ind w:right="570" w:firstLine="599"/>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29DB" w:rsidRDefault="00096074">
      <w:pPr>
        <w:pStyle w:val="a3"/>
        <w:spacing w:line="276" w:lineRule="auto"/>
        <w:ind w:right="569" w:firstLine="599"/>
      </w:pPr>
      <w:r>
        <w:t>Различные средства связи для обеспечения целостности и логичности устного/письменного высказывания.</w:t>
      </w:r>
    </w:p>
    <w:p w:rsidR="00E829DB" w:rsidRDefault="00096074">
      <w:pPr>
        <w:spacing w:before="1"/>
        <w:ind w:left="821"/>
        <w:jc w:val="both"/>
        <w:rPr>
          <w:i/>
          <w:sz w:val="24"/>
        </w:rPr>
      </w:pPr>
      <w:r>
        <w:rPr>
          <w:i/>
          <w:sz w:val="24"/>
        </w:rPr>
        <w:t>Грамматическая</w:t>
      </w:r>
      <w:r>
        <w:rPr>
          <w:i/>
          <w:spacing w:val="-6"/>
          <w:sz w:val="24"/>
        </w:rPr>
        <w:t xml:space="preserve"> </w:t>
      </w:r>
      <w:r>
        <w:rPr>
          <w:i/>
          <w:sz w:val="24"/>
        </w:rPr>
        <w:t>сторона</w:t>
      </w:r>
      <w:r>
        <w:rPr>
          <w:i/>
          <w:spacing w:val="-5"/>
          <w:sz w:val="24"/>
        </w:rPr>
        <w:t xml:space="preserve"> </w:t>
      </w:r>
      <w:r>
        <w:rPr>
          <w:i/>
          <w:spacing w:val="-4"/>
          <w:sz w:val="24"/>
        </w:rPr>
        <w:t>речи</w:t>
      </w:r>
    </w:p>
    <w:p w:rsidR="00E829DB" w:rsidRDefault="00096074">
      <w:pPr>
        <w:pStyle w:val="a3"/>
        <w:spacing w:before="41" w:line="276" w:lineRule="auto"/>
        <w:ind w:right="576" w:firstLine="59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E829DB" w:rsidRDefault="00096074">
      <w:pPr>
        <w:pStyle w:val="a3"/>
        <w:spacing w:line="276" w:lineRule="auto"/>
        <w:ind w:right="570" w:firstLine="599"/>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E829DB" w:rsidRDefault="00096074">
      <w:pPr>
        <w:pStyle w:val="a3"/>
        <w:spacing w:line="276" w:lineRule="auto"/>
        <w:ind w:right="567" w:firstLine="599"/>
      </w:pPr>
      <w:r>
        <w:t>Нераспространённые и распространённые простые предложения, в том числе с несколькими</w:t>
      </w:r>
      <w:r>
        <w:rPr>
          <w:spacing w:val="-1"/>
        </w:rPr>
        <w:t xml:space="preserve"> </w:t>
      </w:r>
      <w:r>
        <w:t>обстоятельствами,</w:t>
      </w:r>
      <w:r>
        <w:rPr>
          <w:spacing w:val="-1"/>
        </w:rPr>
        <w:t xml:space="preserve"> </w:t>
      </w:r>
      <w:r>
        <w:t>следующими в</w:t>
      </w:r>
      <w:r>
        <w:rPr>
          <w:spacing w:val="-2"/>
        </w:rPr>
        <w:t xml:space="preserve"> </w:t>
      </w:r>
      <w:r>
        <w:t>определённом</w:t>
      </w:r>
      <w:r>
        <w:rPr>
          <w:spacing w:val="-2"/>
        </w:rPr>
        <w:t xml:space="preserve"> </w:t>
      </w:r>
      <w:r>
        <w:t>порядке</w:t>
      </w:r>
      <w:r>
        <w:rPr>
          <w:spacing w:val="-2"/>
        </w:rPr>
        <w:t xml:space="preserve"> </w:t>
      </w:r>
      <w:r>
        <w:t>(We</w:t>
      </w:r>
      <w:r>
        <w:rPr>
          <w:spacing w:val="-2"/>
        </w:rPr>
        <w:t xml:space="preserve"> </w:t>
      </w:r>
      <w:r>
        <w:t>moved</w:t>
      </w:r>
      <w:r>
        <w:rPr>
          <w:spacing w:val="-1"/>
        </w:rPr>
        <w:t xml:space="preserve"> </w:t>
      </w:r>
      <w:r>
        <w:t>to</w:t>
      </w:r>
      <w:r>
        <w:rPr>
          <w:spacing w:val="-1"/>
        </w:rPr>
        <w:t xml:space="preserve"> </w:t>
      </w:r>
      <w:r>
        <w:t>a</w:t>
      </w:r>
      <w:r>
        <w:rPr>
          <w:spacing w:val="-2"/>
        </w:rPr>
        <w:t xml:space="preserve"> </w:t>
      </w:r>
      <w:r>
        <w:t>new house last year.).</w:t>
      </w:r>
    </w:p>
    <w:p w:rsidR="00E829DB" w:rsidRDefault="00096074">
      <w:pPr>
        <w:pStyle w:val="a3"/>
        <w:spacing w:line="276" w:lineRule="auto"/>
        <w:ind w:left="821" w:right="5155"/>
      </w:pPr>
      <w:r>
        <w:t>Предложения с начальным It. Предложения</w:t>
      </w:r>
      <w:r>
        <w:rPr>
          <w:spacing w:val="-3"/>
        </w:rPr>
        <w:t xml:space="preserve"> </w:t>
      </w:r>
      <w:r>
        <w:t>с</w:t>
      </w:r>
      <w:r>
        <w:rPr>
          <w:spacing w:val="-2"/>
        </w:rPr>
        <w:t xml:space="preserve"> </w:t>
      </w:r>
      <w:r>
        <w:t>начальным</w:t>
      </w:r>
      <w:r>
        <w:rPr>
          <w:spacing w:val="-3"/>
        </w:rPr>
        <w:t xml:space="preserve"> </w:t>
      </w:r>
      <w:r>
        <w:t>There</w:t>
      </w:r>
      <w:r>
        <w:rPr>
          <w:spacing w:val="-2"/>
        </w:rPr>
        <w:t xml:space="preserve"> </w:t>
      </w:r>
      <w:r>
        <w:t>+</w:t>
      </w:r>
      <w:r>
        <w:rPr>
          <w:spacing w:val="-3"/>
        </w:rPr>
        <w:t xml:space="preserve"> </w:t>
      </w:r>
      <w:r>
        <w:t>to</w:t>
      </w:r>
      <w:r>
        <w:rPr>
          <w:spacing w:val="-2"/>
        </w:rPr>
        <w:t xml:space="preserve"> </w:t>
      </w:r>
      <w:r>
        <w:rPr>
          <w:spacing w:val="-5"/>
        </w:rPr>
        <w:t>be.</w:t>
      </w:r>
    </w:p>
    <w:p w:rsidR="00E829DB" w:rsidRPr="00096074" w:rsidRDefault="00096074">
      <w:pPr>
        <w:pStyle w:val="a3"/>
        <w:spacing w:before="1" w:line="276" w:lineRule="auto"/>
        <w:ind w:right="574" w:firstLine="599"/>
        <w:jc w:val="left"/>
        <w:rPr>
          <w:lang w:val="en-US"/>
        </w:rPr>
      </w:pPr>
      <w:r>
        <w:t>Предложения</w:t>
      </w:r>
      <w:r w:rsidRPr="00096074">
        <w:rPr>
          <w:lang w:val="en-US"/>
        </w:rPr>
        <w:t xml:space="preserve"> </w:t>
      </w:r>
      <w:r>
        <w:t>с</w:t>
      </w:r>
      <w:r w:rsidRPr="00096074">
        <w:rPr>
          <w:lang w:val="en-US"/>
        </w:rPr>
        <w:t xml:space="preserve"> </w:t>
      </w:r>
      <w:r>
        <w:t>глагольными</w:t>
      </w:r>
      <w:r w:rsidRPr="00096074">
        <w:rPr>
          <w:lang w:val="en-US"/>
        </w:rPr>
        <w:t xml:space="preserve"> </w:t>
      </w:r>
      <w:r>
        <w:t>конструкциями</w:t>
      </w:r>
      <w:r w:rsidRPr="00096074">
        <w:rPr>
          <w:lang w:val="en-US"/>
        </w:rPr>
        <w:t xml:space="preserve">, </w:t>
      </w:r>
      <w:r>
        <w:t>содержащими</w:t>
      </w:r>
      <w:r w:rsidRPr="00096074">
        <w:rPr>
          <w:lang w:val="en-US"/>
        </w:rPr>
        <w:t xml:space="preserve"> </w:t>
      </w:r>
      <w:r>
        <w:t>глаголы</w:t>
      </w:r>
      <w:r w:rsidRPr="00096074">
        <w:rPr>
          <w:lang w:val="en-US"/>
        </w:rPr>
        <w:t>-</w:t>
      </w:r>
      <w:r>
        <w:t>связки</w:t>
      </w:r>
      <w:r w:rsidRPr="00096074">
        <w:rPr>
          <w:lang w:val="en-US"/>
        </w:rPr>
        <w:t xml:space="preserve"> to be, to look, to seem, to feel (He looks/seems/feels happy.).</w:t>
      </w:r>
    </w:p>
    <w:p w:rsidR="00E829DB" w:rsidRDefault="00096074">
      <w:pPr>
        <w:pStyle w:val="a3"/>
        <w:spacing w:line="275" w:lineRule="exact"/>
        <w:ind w:left="821"/>
        <w:jc w:val="left"/>
      </w:pPr>
      <w:r>
        <w:t>Предложения</w:t>
      </w:r>
      <w:r>
        <w:rPr>
          <w:spacing w:val="-4"/>
        </w:rPr>
        <w:t xml:space="preserve"> </w:t>
      </w:r>
      <w:r>
        <w:t>cо</w:t>
      </w:r>
      <w:r>
        <w:rPr>
          <w:spacing w:val="-3"/>
        </w:rPr>
        <w:t xml:space="preserve"> </w:t>
      </w:r>
      <w:r>
        <w:t>сложным</w:t>
      </w:r>
      <w:r>
        <w:rPr>
          <w:spacing w:val="-4"/>
        </w:rPr>
        <w:t xml:space="preserve"> </w:t>
      </w:r>
      <w:r>
        <w:t>подлежащим</w:t>
      </w:r>
      <w:r>
        <w:rPr>
          <w:spacing w:val="-3"/>
        </w:rPr>
        <w:t xml:space="preserve"> </w:t>
      </w:r>
      <w:r>
        <w:t>–</w:t>
      </w:r>
      <w:r>
        <w:rPr>
          <w:spacing w:val="-3"/>
        </w:rPr>
        <w:t xml:space="preserve"> </w:t>
      </w:r>
      <w:r>
        <w:t>Complex</w:t>
      </w:r>
      <w:r>
        <w:rPr>
          <w:spacing w:val="1"/>
        </w:rPr>
        <w:t xml:space="preserve"> </w:t>
      </w:r>
      <w:r>
        <w:rPr>
          <w:spacing w:val="-2"/>
        </w:rPr>
        <w:t>Subject.</w:t>
      </w:r>
    </w:p>
    <w:p w:rsidR="00E829DB" w:rsidRPr="00096074" w:rsidRDefault="00096074">
      <w:pPr>
        <w:pStyle w:val="a3"/>
        <w:spacing w:before="41" w:line="278" w:lineRule="auto"/>
        <w:ind w:right="565" w:firstLine="599"/>
        <w:jc w:val="left"/>
        <w:rPr>
          <w:lang w:val="en-US"/>
        </w:rPr>
      </w:pPr>
      <w:r>
        <w:t>Предложения</w:t>
      </w:r>
      <w:r w:rsidRPr="00096074">
        <w:rPr>
          <w:spacing w:val="25"/>
          <w:lang w:val="en-US"/>
        </w:rPr>
        <w:t xml:space="preserve"> </w:t>
      </w:r>
      <w:r w:rsidRPr="00096074">
        <w:rPr>
          <w:lang w:val="en-US"/>
        </w:rPr>
        <w:t>c</w:t>
      </w:r>
      <w:r>
        <w:t>о</w:t>
      </w:r>
      <w:r w:rsidRPr="00096074">
        <w:rPr>
          <w:spacing w:val="25"/>
          <w:lang w:val="en-US"/>
        </w:rPr>
        <w:t xml:space="preserve"> </w:t>
      </w:r>
      <w:r>
        <w:t>сложным</w:t>
      </w:r>
      <w:r w:rsidRPr="00096074">
        <w:rPr>
          <w:spacing w:val="24"/>
          <w:lang w:val="en-US"/>
        </w:rPr>
        <w:t xml:space="preserve"> </w:t>
      </w:r>
      <w:r>
        <w:t>дополнением</w:t>
      </w:r>
      <w:r w:rsidRPr="00096074">
        <w:rPr>
          <w:spacing w:val="28"/>
          <w:lang w:val="en-US"/>
        </w:rPr>
        <w:t xml:space="preserve"> </w:t>
      </w:r>
      <w:r w:rsidRPr="00096074">
        <w:rPr>
          <w:lang w:val="en-US"/>
        </w:rPr>
        <w:t>–</w:t>
      </w:r>
      <w:r w:rsidRPr="00096074">
        <w:rPr>
          <w:spacing w:val="25"/>
          <w:lang w:val="en-US"/>
        </w:rPr>
        <w:t xml:space="preserve"> </w:t>
      </w:r>
      <w:r w:rsidRPr="00096074">
        <w:rPr>
          <w:lang w:val="en-US"/>
        </w:rPr>
        <w:t>Complex</w:t>
      </w:r>
      <w:r w:rsidRPr="00096074">
        <w:rPr>
          <w:spacing w:val="27"/>
          <w:lang w:val="en-US"/>
        </w:rPr>
        <w:t xml:space="preserve"> </w:t>
      </w:r>
      <w:r w:rsidRPr="00096074">
        <w:rPr>
          <w:lang w:val="en-US"/>
        </w:rPr>
        <w:t>Object</w:t>
      </w:r>
      <w:r w:rsidRPr="00096074">
        <w:rPr>
          <w:spacing w:val="26"/>
          <w:lang w:val="en-US"/>
        </w:rPr>
        <w:t xml:space="preserve"> </w:t>
      </w:r>
      <w:r w:rsidRPr="00096074">
        <w:rPr>
          <w:lang w:val="en-US"/>
        </w:rPr>
        <w:t>(I want</w:t>
      </w:r>
      <w:r w:rsidRPr="00096074">
        <w:rPr>
          <w:spacing w:val="28"/>
          <w:lang w:val="en-US"/>
        </w:rPr>
        <w:t xml:space="preserve"> </w:t>
      </w:r>
      <w:r w:rsidRPr="00096074">
        <w:rPr>
          <w:lang w:val="en-US"/>
        </w:rPr>
        <w:t>you</w:t>
      </w:r>
      <w:r w:rsidRPr="00096074">
        <w:rPr>
          <w:spacing w:val="25"/>
          <w:lang w:val="en-US"/>
        </w:rPr>
        <w:t xml:space="preserve"> </w:t>
      </w:r>
      <w:r w:rsidRPr="00096074">
        <w:rPr>
          <w:lang w:val="en-US"/>
        </w:rPr>
        <w:t>to</w:t>
      </w:r>
      <w:r w:rsidRPr="00096074">
        <w:rPr>
          <w:spacing w:val="26"/>
          <w:lang w:val="en-US"/>
        </w:rPr>
        <w:t xml:space="preserve"> </w:t>
      </w:r>
      <w:r w:rsidRPr="00096074">
        <w:rPr>
          <w:lang w:val="en-US"/>
        </w:rPr>
        <w:t>help</w:t>
      </w:r>
      <w:r w:rsidRPr="00096074">
        <w:rPr>
          <w:spacing w:val="26"/>
          <w:lang w:val="en-US"/>
        </w:rPr>
        <w:t xml:space="preserve"> </w:t>
      </w:r>
      <w:r w:rsidRPr="00096074">
        <w:rPr>
          <w:lang w:val="en-US"/>
        </w:rPr>
        <w:t>me.</w:t>
      </w:r>
      <w:r w:rsidRPr="00096074">
        <w:rPr>
          <w:spacing w:val="29"/>
          <w:lang w:val="en-US"/>
        </w:rPr>
        <w:t xml:space="preserve"> </w:t>
      </w:r>
      <w:r w:rsidRPr="00096074">
        <w:rPr>
          <w:lang w:val="en-US"/>
        </w:rPr>
        <w:t>I saw her cross/crossing the road. I want to have my hair cut.).</w:t>
      </w:r>
    </w:p>
    <w:p w:rsidR="00E829DB" w:rsidRDefault="00096074">
      <w:pPr>
        <w:pStyle w:val="a3"/>
        <w:spacing w:line="272" w:lineRule="exact"/>
        <w:ind w:left="821"/>
        <w:jc w:val="left"/>
      </w:pPr>
      <w:r>
        <w:t>Сложносочинённые</w:t>
      </w:r>
      <w:r>
        <w:rPr>
          <w:spacing w:val="-9"/>
        </w:rPr>
        <w:t xml:space="preserve"> </w:t>
      </w:r>
      <w:r>
        <w:t>предложения</w:t>
      </w:r>
      <w:r>
        <w:rPr>
          <w:spacing w:val="-4"/>
        </w:rPr>
        <w:t xml:space="preserve"> </w:t>
      </w:r>
      <w:r>
        <w:t>с</w:t>
      </w:r>
      <w:r>
        <w:rPr>
          <w:spacing w:val="-6"/>
        </w:rPr>
        <w:t xml:space="preserve"> </w:t>
      </w:r>
      <w:r>
        <w:t>сочинительными</w:t>
      </w:r>
      <w:r>
        <w:rPr>
          <w:spacing w:val="-4"/>
        </w:rPr>
        <w:t xml:space="preserve"> </w:t>
      </w:r>
      <w:r>
        <w:t>союзами</w:t>
      </w:r>
      <w:r>
        <w:rPr>
          <w:spacing w:val="1"/>
        </w:rPr>
        <w:t xml:space="preserve"> </w:t>
      </w:r>
      <w:r>
        <w:t>and,</w:t>
      </w:r>
      <w:r>
        <w:rPr>
          <w:spacing w:val="-5"/>
        </w:rPr>
        <w:t xml:space="preserve"> </w:t>
      </w:r>
      <w:r>
        <w:t>but,</w:t>
      </w:r>
      <w:r>
        <w:rPr>
          <w:spacing w:val="-4"/>
        </w:rPr>
        <w:t xml:space="preserve"> </w:t>
      </w:r>
      <w:r>
        <w:rPr>
          <w:spacing w:val="-5"/>
        </w:rPr>
        <w:t>or.</w:t>
      </w:r>
    </w:p>
    <w:p w:rsidR="00E829DB" w:rsidRDefault="00E829DB">
      <w:pPr>
        <w:spacing w:line="272" w:lineRule="exact"/>
        <w:sectPr w:rsidR="00E829DB">
          <w:pgSz w:w="11910" w:h="16390"/>
          <w:pgMar w:top="1060" w:right="280" w:bottom="1240" w:left="1480" w:header="0" w:footer="1044" w:gutter="0"/>
          <w:cols w:space="720"/>
        </w:sectPr>
      </w:pPr>
    </w:p>
    <w:p w:rsidR="00E829DB" w:rsidRDefault="00096074">
      <w:pPr>
        <w:pStyle w:val="a3"/>
        <w:spacing w:before="69" w:line="278" w:lineRule="auto"/>
        <w:ind w:right="567" w:firstLine="599"/>
      </w:pPr>
      <w:r>
        <w:lastRenderedPageBreak/>
        <w:t>Сложноподчинённые</w:t>
      </w:r>
      <w:r>
        <w:rPr>
          <w:spacing w:val="-5"/>
        </w:rPr>
        <w:t xml:space="preserve"> </w:t>
      </w:r>
      <w:r>
        <w:t>предложения</w:t>
      </w:r>
      <w:r>
        <w:rPr>
          <w:spacing w:val="-3"/>
        </w:rPr>
        <w:t xml:space="preserve"> </w:t>
      </w:r>
      <w:r>
        <w:t>с</w:t>
      </w:r>
      <w:r>
        <w:rPr>
          <w:spacing w:val="-4"/>
        </w:rPr>
        <w:t xml:space="preserve"> </w:t>
      </w:r>
      <w:r>
        <w:t>союзами</w:t>
      </w:r>
      <w:r>
        <w:rPr>
          <w:spacing w:val="-2"/>
        </w:rPr>
        <w:t xml:space="preserve"> </w:t>
      </w:r>
      <w:r>
        <w:t>и</w:t>
      </w:r>
      <w:r>
        <w:rPr>
          <w:spacing w:val="-2"/>
        </w:rPr>
        <w:t xml:space="preserve"> </w:t>
      </w:r>
      <w:r>
        <w:t>союзными</w:t>
      </w:r>
      <w:r>
        <w:rPr>
          <w:spacing w:val="-5"/>
        </w:rPr>
        <w:t xml:space="preserve"> </w:t>
      </w:r>
      <w:r>
        <w:t>словами because,</w:t>
      </w:r>
      <w:r>
        <w:rPr>
          <w:spacing w:val="-3"/>
        </w:rPr>
        <w:t xml:space="preserve"> </w:t>
      </w:r>
      <w:r>
        <w:t>if,</w:t>
      </w:r>
      <w:r>
        <w:rPr>
          <w:spacing w:val="-1"/>
        </w:rPr>
        <w:t xml:space="preserve"> </w:t>
      </w:r>
      <w:r>
        <w:t>when, where, what, why, how.</w:t>
      </w:r>
    </w:p>
    <w:p w:rsidR="00E829DB" w:rsidRDefault="00096074">
      <w:pPr>
        <w:pStyle w:val="a3"/>
        <w:spacing w:line="276" w:lineRule="auto"/>
        <w:ind w:right="565" w:firstLine="599"/>
      </w:pPr>
      <w:r>
        <w:t>Сложноподчинённые предложения с определительными придаточными с союзными словами who, which, that.</w:t>
      </w:r>
    </w:p>
    <w:p w:rsidR="00E829DB" w:rsidRDefault="00096074">
      <w:pPr>
        <w:pStyle w:val="a3"/>
        <w:spacing w:line="278" w:lineRule="auto"/>
        <w:ind w:right="565" w:firstLine="599"/>
      </w:pPr>
      <w:r>
        <w:t xml:space="preserve">Сложноподчинённые предложения с союзными словами whoever, whatever, however, </w:t>
      </w:r>
      <w:r>
        <w:rPr>
          <w:spacing w:val="-2"/>
        </w:rPr>
        <w:t>whenever.</w:t>
      </w:r>
    </w:p>
    <w:p w:rsidR="00E829DB" w:rsidRDefault="00096074">
      <w:pPr>
        <w:pStyle w:val="a3"/>
        <w:spacing w:line="276" w:lineRule="auto"/>
        <w:ind w:right="565" w:firstLine="599"/>
      </w:pPr>
      <w:r>
        <w:t>Условные предложения с глаголами в изъявительном наклонении (Conditional 0, Conditional I) и с глаголами в сослагательном наклонении (Conditional II).</w:t>
      </w:r>
    </w:p>
    <w:p w:rsidR="00E829DB" w:rsidRPr="00096074" w:rsidRDefault="00096074">
      <w:pPr>
        <w:pStyle w:val="a3"/>
        <w:spacing w:line="276" w:lineRule="auto"/>
        <w:ind w:right="571" w:firstLine="599"/>
        <w:rPr>
          <w:lang w:val="en-US"/>
        </w:rPr>
      </w:pPr>
      <w:r>
        <w:t>Все</w:t>
      </w:r>
      <w:r w:rsidRPr="00096074">
        <w:rPr>
          <w:lang w:val="en-US"/>
        </w:rPr>
        <w:t xml:space="preserve"> </w:t>
      </w:r>
      <w:r>
        <w:t>типы</w:t>
      </w:r>
      <w:r w:rsidRPr="00096074">
        <w:rPr>
          <w:lang w:val="en-US"/>
        </w:rPr>
        <w:t xml:space="preserve"> </w:t>
      </w:r>
      <w:r>
        <w:t>вопросительных</w:t>
      </w:r>
      <w:r w:rsidRPr="00096074">
        <w:rPr>
          <w:lang w:val="en-US"/>
        </w:rPr>
        <w:t xml:space="preserve"> </w:t>
      </w:r>
      <w:r>
        <w:t>предложений</w:t>
      </w:r>
      <w:r w:rsidRPr="00096074">
        <w:rPr>
          <w:lang w:val="en-US"/>
        </w:rPr>
        <w:t xml:space="preserve"> (</w:t>
      </w:r>
      <w:r>
        <w:t>общий</w:t>
      </w:r>
      <w:r w:rsidRPr="00096074">
        <w:rPr>
          <w:lang w:val="en-US"/>
        </w:rPr>
        <w:t xml:space="preserve">, </w:t>
      </w:r>
      <w:r>
        <w:t>специальный</w:t>
      </w:r>
      <w:r w:rsidRPr="00096074">
        <w:rPr>
          <w:lang w:val="en-US"/>
        </w:rPr>
        <w:t xml:space="preserve">, </w:t>
      </w:r>
      <w:r>
        <w:t>альтернативный</w:t>
      </w:r>
      <w:r w:rsidRPr="00096074">
        <w:rPr>
          <w:lang w:val="en-US"/>
        </w:rPr>
        <w:t xml:space="preserve">, </w:t>
      </w:r>
      <w:r>
        <w:t>разделительный</w:t>
      </w:r>
      <w:r w:rsidRPr="00096074">
        <w:rPr>
          <w:lang w:val="en-US"/>
        </w:rPr>
        <w:t xml:space="preserve"> </w:t>
      </w:r>
      <w:r>
        <w:t>вопросы</w:t>
      </w:r>
      <w:r w:rsidRPr="00096074">
        <w:rPr>
          <w:lang w:val="en-US"/>
        </w:rPr>
        <w:t xml:space="preserve"> </w:t>
      </w:r>
      <w:r>
        <w:t>в</w:t>
      </w:r>
      <w:r w:rsidRPr="00096074">
        <w:rPr>
          <w:lang w:val="en-US"/>
        </w:rPr>
        <w:t xml:space="preserve"> Present/Past/Future Simple Tense, Present/Past Continuous Tense, Present/Past Perfect Tense, Present Perfect Continuous Tense).</w:t>
      </w:r>
    </w:p>
    <w:p w:rsidR="00E829DB" w:rsidRDefault="00096074">
      <w:pPr>
        <w:pStyle w:val="a3"/>
        <w:spacing w:line="276" w:lineRule="auto"/>
        <w:ind w:right="572" w:firstLine="59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E829DB" w:rsidRPr="00096074" w:rsidRDefault="00096074">
      <w:pPr>
        <w:pStyle w:val="a3"/>
        <w:spacing w:line="276" w:lineRule="auto"/>
        <w:ind w:left="821" w:right="572"/>
        <w:rPr>
          <w:lang w:val="en-US"/>
        </w:rPr>
      </w:pPr>
      <w:r>
        <w:t>Модальные глаголы в косвенной речи в настоящем и прошедшем времени. Предложения</w:t>
      </w:r>
      <w:r w:rsidRPr="00096074">
        <w:rPr>
          <w:spacing w:val="34"/>
          <w:lang w:val="en-US"/>
        </w:rPr>
        <w:t xml:space="preserve"> </w:t>
      </w:r>
      <w:r>
        <w:t>с</w:t>
      </w:r>
      <w:r w:rsidRPr="00096074">
        <w:rPr>
          <w:spacing w:val="36"/>
          <w:lang w:val="en-US"/>
        </w:rPr>
        <w:t xml:space="preserve"> </w:t>
      </w:r>
      <w:r>
        <w:t>конструкциями</w:t>
      </w:r>
      <w:r w:rsidRPr="00096074">
        <w:rPr>
          <w:spacing w:val="38"/>
          <w:lang w:val="en-US"/>
        </w:rPr>
        <w:t xml:space="preserve"> </w:t>
      </w:r>
      <w:r w:rsidRPr="00096074">
        <w:rPr>
          <w:lang w:val="en-US"/>
        </w:rPr>
        <w:t>as</w:t>
      </w:r>
      <w:r w:rsidRPr="00096074">
        <w:rPr>
          <w:spacing w:val="37"/>
          <w:lang w:val="en-US"/>
        </w:rPr>
        <w:t xml:space="preserve"> </w:t>
      </w:r>
      <w:r w:rsidRPr="00096074">
        <w:rPr>
          <w:lang w:val="en-US"/>
        </w:rPr>
        <w:t>…</w:t>
      </w:r>
      <w:r w:rsidRPr="00096074">
        <w:rPr>
          <w:spacing w:val="39"/>
          <w:lang w:val="en-US"/>
        </w:rPr>
        <w:t xml:space="preserve"> </w:t>
      </w:r>
      <w:r w:rsidRPr="00096074">
        <w:rPr>
          <w:lang w:val="en-US"/>
        </w:rPr>
        <w:t>as,</w:t>
      </w:r>
      <w:r w:rsidRPr="00096074">
        <w:rPr>
          <w:spacing w:val="37"/>
          <w:lang w:val="en-US"/>
        </w:rPr>
        <w:t xml:space="preserve"> </w:t>
      </w:r>
      <w:r w:rsidRPr="00096074">
        <w:rPr>
          <w:lang w:val="en-US"/>
        </w:rPr>
        <w:t>not</w:t>
      </w:r>
      <w:r w:rsidRPr="00096074">
        <w:rPr>
          <w:spacing w:val="42"/>
          <w:lang w:val="en-US"/>
        </w:rPr>
        <w:t xml:space="preserve"> </w:t>
      </w:r>
      <w:r w:rsidRPr="00096074">
        <w:rPr>
          <w:lang w:val="en-US"/>
        </w:rPr>
        <w:t>so</w:t>
      </w:r>
      <w:r w:rsidRPr="00096074">
        <w:rPr>
          <w:spacing w:val="36"/>
          <w:lang w:val="en-US"/>
        </w:rPr>
        <w:t xml:space="preserve"> </w:t>
      </w:r>
      <w:r w:rsidRPr="00096074">
        <w:rPr>
          <w:lang w:val="en-US"/>
        </w:rPr>
        <w:t>…</w:t>
      </w:r>
      <w:r w:rsidRPr="00096074">
        <w:rPr>
          <w:spacing w:val="37"/>
          <w:lang w:val="en-US"/>
        </w:rPr>
        <w:t xml:space="preserve"> </w:t>
      </w:r>
      <w:r w:rsidRPr="00096074">
        <w:rPr>
          <w:lang w:val="en-US"/>
        </w:rPr>
        <w:t>as,</w:t>
      </w:r>
      <w:r w:rsidRPr="00096074">
        <w:rPr>
          <w:spacing w:val="37"/>
          <w:lang w:val="en-US"/>
        </w:rPr>
        <w:t xml:space="preserve"> </w:t>
      </w:r>
      <w:r w:rsidRPr="00096074">
        <w:rPr>
          <w:lang w:val="en-US"/>
        </w:rPr>
        <w:t>both</w:t>
      </w:r>
      <w:r w:rsidRPr="00096074">
        <w:rPr>
          <w:spacing w:val="37"/>
          <w:lang w:val="en-US"/>
        </w:rPr>
        <w:t xml:space="preserve"> </w:t>
      </w:r>
      <w:r w:rsidRPr="00096074">
        <w:rPr>
          <w:lang w:val="en-US"/>
        </w:rPr>
        <w:t>…</w:t>
      </w:r>
      <w:r w:rsidRPr="00096074">
        <w:rPr>
          <w:spacing w:val="39"/>
          <w:lang w:val="en-US"/>
        </w:rPr>
        <w:t xml:space="preserve"> </w:t>
      </w:r>
      <w:r w:rsidRPr="00096074">
        <w:rPr>
          <w:lang w:val="en-US"/>
        </w:rPr>
        <w:t>and</w:t>
      </w:r>
      <w:r w:rsidRPr="00096074">
        <w:rPr>
          <w:spacing w:val="39"/>
          <w:lang w:val="en-US"/>
        </w:rPr>
        <w:t xml:space="preserve"> </w:t>
      </w:r>
      <w:r w:rsidRPr="00096074">
        <w:rPr>
          <w:lang w:val="en-US"/>
        </w:rPr>
        <w:t>…,</w:t>
      </w:r>
      <w:r w:rsidRPr="00096074">
        <w:rPr>
          <w:spacing w:val="37"/>
          <w:lang w:val="en-US"/>
        </w:rPr>
        <w:t xml:space="preserve"> </w:t>
      </w:r>
      <w:r w:rsidRPr="00096074">
        <w:rPr>
          <w:lang w:val="en-US"/>
        </w:rPr>
        <w:t>either</w:t>
      </w:r>
      <w:r w:rsidRPr="00096074">
        <w:rPr>
          <w:spacing w:val="36"/>
          <w:lang w:val="en-US"/>
        </w:rPr>
        <w:t xml:space="preserve"> </w:t>
      </w:r>
      <w:r w:rsidRPr="00096074">
        <w:rPr>
          <w:lang w:val="en-US"/>
        </w:rPr>
        <w:t>…</w:t>
      </w:r>
      <w:r w:rsidRPr="00096074">
        <w:rPr>
          <w:spacing w:val="39"/>
          <w:lang w:val="en-US"/>
        </w:rPr>
        <w:t xml:space="preserve"> </w:t>
      </w:r>
      <w:r w:rsidRPr="00096074">
        <w:rPr>
          <w:spacing w:val="-5"/>
          <w:lang w:val="en-US"/>
        </w:rPr>
        <w:t>or,</w:t>
      </w:r>
    </w:p>
    <w:p w:rsidR="00E829DB" w:rsidRPr="00096074" w:rsidRDefault="00096074">
      <w:pPr>
        <w:pStyle w:val="a3"/>
        <w:spacing w:line="275" w:lineRule="exact"/>
        <w:rPr>
          <w:lang w:val="en-US"/>
        </w:rPr>
      </w:pPr>
      <w:r w:rsidRPr="00096074">
        <w:rPr>
          <w:lang w:val="en-US"/>
        </w:rPr>
        <w:t>neither</w:t>
      </w:r>
      <w:r w:rsidRPr="00096074">
        <w:rPr>
          <w:spacing w:val="-3"/>
          <w:lang w:val="en-US"/>
        </w:rPr>
        <w:t xml:space="preserve"> </w:t>
      </w:r>
      <w:r w:rsidRPr="00096074">
        <w:rPr>
          <w:lang w:val="en-US"/>
        </w:rPr>
        <w:t>…</w:t>
      </w:r>
      <w:r w:rsidRPr="00096074">
        <w:rPr>
          <w:spacing w:val="-1"/>
          <w:lang w:val="en-US"/>
        </w:rPr>
        <w:t xml:space="preserve"> </w:t>
      </w:r>
      <w:r w:rsidRPr="00096074">
        <w:rPr>
          <w:spacing w:val="-4"/>
          <w:lang w:val="en-US"/>
        </w:rPr>
        <w:t>nor.</w:t>
      </w:r>
    </w:p>
    <w:p w:rsidR="00E829DB" w:rsidRPr="00096074" w:rsidRDefault="00096074">
      <w:pPr>
        <w:pStyle w:val="a3"/>
        <w:spacing w:before="35"/>
        <w:ind w:left="821"/>
        <w:rPr>
          <w:lang w:val="en-US"/>
        </w:rPr>
      </w:pPr>
      <w:r>
        <w:t>Предложения</w:t>
      </w:r>
      <w:r w:rsidRPr="00096074">
        <w:rPr>
          <w:spacing w:val="-3"/>
          <w:lang w:val="en-US"/>
        </w:rPr>
        <w:t xml:space="preserve"> </w:t>
      </w:r>
      <w:r>
        <w:t>с</w:t>
      </w:r>
      <w:r w:rsidRPr="00096074">
        <w:rPr>
          <w:lang w:val="en-US"/>
        </w:rPr>
        <w:t xml:space="preserve"> I</w:t>
      </w:r>
      <w:r w:rsidRPr="00096074">
        <w:rPr>
          <w:spacing w:val="-6"/>
          <w:lang w:val="en-US"/>
        </w:rPr>
        <w:t xml:space="preserve"> </w:t>
      </w:r>
      <w:r w:rsidRPr="00096074">
        <w:rPr>
          <w:spacing w:val="-2"/>
          <w:lang w:val="en-US"/>
        </w:rPr>
        <w:t>wish…</w:t>
      </w:r>
    </w:p>
    <w:p w:rsidR="00E829DB" w:rsidRPr="00096074" w:rsidRDefault="00096074">
      <w:pPr>
        <w:pStyle w:val="a3"/>
        <w:spacing w:before="41"/>
        <w:ind w:left="821"/>
        <w:rPr>
          <w:lang w:val="en-US"/>
        </w:rPr>
      </w:pPr>
      <w:r>
        <w:t>Конструкции</w:t>
      </w:r>
      <w:r w:rsidRPr="00096074">
        <w:rPr>
          <w:spacing w:val="-2"/>
          <w:lang w:val="en-US"/>
        </w:rPr>
        <w:t xml:space="preserve"> </w:t>
      </w:r>
      <w:r>
        <w:t>с</w:t>
      </w:r>
      <w:r w:rsidRPr="00096074">
        <w:rPr>
          <w:spacing w:val="-3"/>
          <w:lang w:val="en-US"/>
        </w:rPr>
        <w:t xml:space="preserve"> </w:t>
      </w:r>
      <w:r>
        <w:t>глаголами</w:t>
      </w:r>
      <w:r w:rsidRPr="00096074">
        <w:rPr>
          <w:spacing w:val="-2"/>
          <w:lang w:val="en-US"/>
        </w:rPr>
        <w:t xml:space="preserve"> </w:t>
      </w:r>
      <w:r>
        <w:t>на</w:t>
      </w:r>
      <w:r w:rsidRPr="00096074">
        <w:rPr>
          <w:spacing w:val="-1"/>
          <w:lang w:val="en-US"/>
        </w:rPr>
        <w:t xml:space="preserve"> </w:t>
      </w:r>
      <w:r w:rsidRPr="00096074">
        <w:rPr>
          <w:lang w:val="en-US"/>
        </w:rPr>
        <w:t>-ing:</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love/hate</w:t>
      </w:r>
      <w:r w:rsidRPr="00096074">
        <w:rPr>
          <w:spacing w:val="-3"/>
          <w:lang w:val="en-US"/>
        </w:rPr>
        <w:t xml:space="preserve"> </w:t>
      </w:r>
      <w:r w:rsidRPr="00096074">
        <w:rPr>
          <w:lang w:val="en-US"/>
        </w:rPr>
        <w:t>doing</w:t>
      </w:r>
      <w:r w:rsidRPr="00096074">
        <w:rPr>
          <w:spacing w:val="-3"/>
          <w:lang w:val="en-US"/>
        </w:rPr>
        <w:t xml:space="preserve"> </w:t>
      </w:r>
      <w:r w:rsidRPr="00096074">
        <w:rPr>
          <w:spacing w:val="-2"/>
          <w:lang w:val="en-US"/>
        </w:rPr>
        <w:t>smth.</w:t>
      </w:r>
    </w:p>
    <w:p w:rsidR="00E829DB" w:rsidRPr="00096074" w:rsidRDefault="00096074">
      <w:pPr>
        <w:pStyle w:val="a3"/>
        <w:spacing w:before="41" w:line="276" w:lineRule="auto"/>
        <w:ind w:right="576" w:firstLine="599"/>
        <w:rPr>
          <w:lang w:val="en-US"/>
        </w:rPr>
      </w:pPr>
      <w:r>
        <w:t>Конструкции</w:t>
      </w:r>
      <w:r w:rsidRPr="00096074">
        <w:rPr>
          <w:lang w:val="en-US"/>
        </w:rPr>
        <w:t xml:space="preserve"> c </w:t>
      </w:r>
      <w:r>
        <w:t>глаголами</w:t>
      </w:r>
      <w:r w:rsidRPr="00096074">
        <w:rPr>
          <w:lang w:val="en-US"/>
        </w:rPr>
        <w:t xml:space="preserve"> to stop, to remember, to forget (</w:t>
      </w:r>
      <w:r>
        <w:t>разница</w:t>
      </w:r>
      <w:r w:rsidRPr="00096074">
        <w:rPr>
          <w:lang w:val="en-US"/>
        </w:rPr>
        <w:t xml:space="preserve"> </w:t>
      </w:r>
      <w:r>
        <w:t>в</w:t>
      </w:r>
      <w:r w:rsidRPr="00096074">
        <w:rPr>
          <w:lang w:val="en-US"/>
        </w:rPr>
        <w:t xml:space="preserve"> </w:t>
      </w:r>
      <w:r>
        <w:t>значении</w:t>
      </w:r>
      <w:r w:rsidRPr="00096074">
        <w:rPr>
          <w:lang w:val="en-US"/>
        </w:rPr>
        <w:t xml:space="preserve"> to stop doing smth </w:t>
      </w:r>
      <w:r>
        <w:t>и</w:t>
      </w:r>
      <w:r w:rsidRPr="00096074">
        <w:rPr>
          <w:lang w:val="en-US"/>
        </w:rPr>
        <w:t xml:space="preserve"> to stop to do smth).</w:t>
      </w:r>
    </w:p>
    <w:p w:rsidR="00E829DB" w:rsidRDefault="00096074">
      <w:pPr>
        <w:pStyle w:val="a3"/>
        <w:spacing w:before="1" w:line="276" w:lineRule="auto"/>
        <w:ind w:left="821" w:right="4195"/>
        <w:jc w:val="left"/>
      </w:pPr>
      <w:r>
        <w:t>Конструкция</w:t>
      </w:r>
      <w:r w:rsidRPr="00096074">
        <w:rPr>
          <w:lang w:val="en-US"/>
        </w:rPr>
        <w:t xml:space="preserve"> It takes me … to do smth. </w:t>
      </w:r>
      <w:r>
        <w:t>Конструкция</w:t>
      </w:r>
      <w:r>
        <w:rPr>
          <w:spacing w:val="-5"/>
        </w:rPr>
        <w:t xml:space="preserve"> </w:t>
      </w:r>
      <w:r>
        <w:t>used</w:t>
      </w:r>
      <w:r>
        <w:rPr>
          <w:spacing w:val="-7"/>
        </w:rPr>
        <w:t xml:space="preserve"> </w:t>
      </w:r>
      <w:r>
        <w:t>to</w:t>
      </w:r>
      <w:r>
        <w:rPr>
          <w:spacing w:val="-7"/>
        </w:rPr>
        <w:t xml:space="preserve"> </w:t>
      </w:r>
      <w:r>
        <w:t>+</w:t>
      </w:r>
      <w:r>
        <w:rPr>
          <w:spacing w:val="-8"/>
        </w:rPr>
        <w:t xml:space="preserve"> </w:t>
      </w:r>
      <w:r>
        <w:t>инфинитив</w:t>
      </w:r>
      <w:r>
        <w:rPr>
          <w:spacing w:val="-8"/>
        </w:rPr>
        <w:t xml:space="preserve"> </w:t>
      </w:r>
      <w:r>
        <w:t>глагола.</w:t>
      </w:r>
    </w:p>
    <w:p w:rsidR="00E829DB" w:rsidRPr="00096074" w:rsidRDefault="00096074">
      <w:pPr>
        <w:pStyle w:val="a3"/>
        <w:spacing w:line="275" w:lineRule="exact"/>
        <w:ind w:left="821"/>
        <w:jc w:val="left"/>
        <w:rPr>
          <w:lang w:val="en-US"/>
        </w:rPr>
      </w:pPr>
      <w:r>
        <w:t>Конструкции</w:t>
      </w:r>
      <w:r w:rsidRPr="00096074">
        <w:rPr>
          <w:spacing w:val="-4"/>
          <w:lang w:val="en-US"/>
        </w:rPr>
        <w:t xml:space="preserve"> </w:t>
      </w:r>
      <w:r w:rsidRPr="00096074">
        <w:rPr>
          <w:lang w:val="en-US"/>
        </w:rPr>
        <w:t>be/get</w:t>
      </w:r>
      <w:r w:rsidRPr="00096074">
        <w:rPr>
          <w:spacing w:val="-2"/>
          <w:lang w:val="en-US"/>
        </w:rPr>
        <w:t xml:space="preserve"> </w:t>
      </w:r>
      <w:r w:rsidRPr="00096074">
        <w:rPr>
          <w:lang w:val="en-US"/>
        </w:rPr>
        <w:t>used</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smth,</w:t>
      </w:r>
      <w:r w:rsidRPr="00096074">
        <w:rPr>
          <w:spacing w:val="-2"/>
          <w:lang w:val="en-US"/>
        </w:rPr>
        <w:t xml:space="preserve"> </w:t>
      </w:r>
      <w:r w:rsidRPr="00096074">
        <w:rPr>
          <w:lang w:val="en-US"/>
        </w:rPr>
        <w:t>be/get</w:t>
      </w:r>
      <w:r w:rsidRPr="00096074">
        <w:rPr>
          <w:spacing w:val="-1"/>
          <w:lang w:val="en-US"/>
        </w:rPr>
        <w:t xml:space="preserve"> </w:t>
      </w:r>
      <w:r w:rsidRPr="00096074">
        <w:rPr>
          <w:lang w:val="en-US"/>
        </w:rPr>
        <w:t>used</w:t>
      </w:r>
      <w:r w:rsidRPr="00096074">
        <w:rPr>
          <w:spacing w:val="-2"/>
          <w:lang w:val="en-US"/>
        </w:rPr>
        <w:t xml:space="preserve"> </w:t>
      </w:r>
      <w:r w:rsidRPr="00096074">
        <w:rPr>
          <w:lang w:val="en-US"/>
        </w:rPr>
        <w:t>to doing</w:t>
      </w:r>
      <w:r w:rsidRPr="00096074">
        <w:rPr>
          <w:spacing w:val="-3"/>
          <w:lang w:val="en-US"/>
        </w:rPr>
        <w:t xml:space="preserve"> </w:t>
      </w:r>
      <w:r w:rsidRPr="00096074">
        <w:rPr>
          <w:spacing w:val="-2"/>
          <w:lang w:val="en-US"/>
        </w:rPr>
        <w:t>smth.</w:t>
      </w:r>
    </w:p>
    <w:p w:rsidR="00E829DB" w:rsidRPr="00096074" w:rsidRDefault="00096074">
      <w:pPr>
        <w:pStyle w:val="a3"/>
        <w:spacing w:before="41" w:line="276" w:lineRule="auto"/>
        <w:ind w:right="571" w:firstLine="599"/>
        <w:rPr>
          <w:lang w:val="en-US"/>
        </w:rPr>
      </w:pPr>
      <w:r>
        <w:t>Конструкции</w:t>
      </w:r>
      <w:r w:rsidRPr="00096074">
        <w:rPr>
          <w:lang w:val="en-US"/>
        </w:rPr>
        <w:t xml:space="preserve"> I</w:t>
      </w:r>
      <w:r w:rsidRPr="00096074">
        <w:rPr>
          <w:spacing w:val="-2"/>
          <w:lang w:val="en-US"/>
        </w:rPr>
        <w:t xml:space="preserve"> </w:t>
      </w:r>
      <w:r w:rsidRPr="00096074">
        <w:rPr>
          <w:lang w:val="en-US"/>
        </w:rPr>
        <w:t xml:space="preserve">prefer, I’d prefer, I’d rather prefer, </w:t>
      </w:r>
      <w:r>
        <w:t>выражающие</w:t>
      </w:r>
      <w:r w:rsidRPr="00096074">
        <w:rPr>
          <w:lang w:val="en-US"/>
        </w:rPr>
        <w:t xml:space="preserve"> </w:t>
      </w:r>
      <w:r>
        <w:t>предпочтение</w:t>
      </w:r>
      <w:r w:rsidRPr="00096074">
        <w:rPr>
          <w:lang w:val="en-US"/>
        </w:rPr>
        <w:t xml:space="preserve">, </w:t>
      </w:r>
      <w:r>
        <w:t>а</w:t>
      </w:r>
      <w:r w:rsidRPr="00096074">
        <w:rPr>
          <w:lang w:val="en-US"/>
        </w:rPr>
        <w:t xml:space="preserve"> </w:t>
      </w:r>
      <w:r>
        <w:t>также</w:t>
      </w:r>
      <w:r w:rsidRPr="00096074">
        <w:rPr>
          <w:lang w:val="en-US"/>
        </w:rPr>
        <w:t xml:space="preserve"> </w:t>
      </w:r>
      <w:r>
        <w:t>конструкции</w:t>
      </w:r>
      <w:r w:rsidRPr="00096074">
        <w:rPr>
          <w:lang w:val="en-US"/>
        </w:rPr>
        <w:t xml:space="preserve"> I’d rather, You’d better.</w:t>
      </w:r>
    </w:p>
    <w:p w:rsidR="00E829DB" w:rsidRDefault="00096074">
      <w:pPr>
        <w:pStyle w:val="a3"/>
        <w:spacing w:before="1" w:line="276" w:lineRule="auto"/>
        <w:ind w:right="568" w:firstLine="599"/>
      </w:pPr>
      <w:r>
        <w:t>Подлежащее, выраженное собирательным существительным (family, police), и его согласование со сказуемым.</w:t>
      </w:r>
    </w:p>
    <w:p w:rsidR="00E829DB" w:rsidRDefault="00096074">
      <w:pPr>
        <w:pStyle w:val="a3"/>
        <w:spacing w:line="276" w:lineRule="auto"/>
        <w:ind w:right="566" w:firstLine="59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E829DB" w:rsidRPr="00096074" w:rsidRDefault="00096074">
      <w:pPr>
        <w:pStyle w:val="a3"/>
        <w:spacing w:line="278" w:lineRule="auto"/>
        <w:ind w:right="572" w:firstLine="599"/>
        <w:rPr>
          <w:lang w:val="en-US"/>
        </w:rPr>
      </w:pPr>
      <w:r>
        <w:t>Конструкция</w:t>
      </w:r>
      <w:r w:rsidRPr="00096074">
        <w:rPr>
          <w:lang w:val="en-US"/>
        </w:rPr>
        <w:t xml:space="preserve"> to be going to, </w:t>
      </w:r>
      <w:r>
        <w:t>формы</w:t>
      </w:r>
      <w:r w:rsidRPr="00096074">
        <w:rPr>
          <w:lang w:val="en-US"/>
        </w:rPr>
        <w:t xml:space="preserve"> Future Simple Tense </w:t>
      </w:r>
      <w:r>
        <w:t>и</w:t>
      </w:r>
      <w:r w:rsidRPr="00096074">
        <w:rPr>
          <w:lang w:val="en-US"/>
        </w:rPr>
        <w:t xml:space="preserve"> Present Continuous Tense</w:t>
      </w:r>
      <w:r w:rsidRPr="00096074">
        <w:rPr>
          <w:spacing w:val="40"/>
          <w:lang w:val="en-US"/>
        </w:rPr>
        <w:t xml:space="preserve"> </w:t>
      </w:r>
      <w:r>
        <w:t>для</w:t>
      </w:r>
      <w:r w:rsidRPr="00096074">
        <w:rPr>
          <w:lang w:val="en-US"/>
        </w:rPr>
        <w:t xml:space="preserve"> </w:t>
      </w:r>
      <w:r>
        <w:t>выражения</w:t>
      </w:r>
      <w:r w:rsidRPr="00096074">
        <w:rPr>
          <w:lang w:val="en-US"/>
        </w:rPr>
        <w:t xml:space="preserve"> </w:t>
      </w:r>
      <w:r>
        <w:t>будущего</w:t>
      </w:r>
      <w:r w:rsidRPr="00096074">
        <w:rPr>
          <w:lang w:val="en-US"/>
        </w:rPr>
        <w:t xml:space="preserve"> </w:t>
      </w:r>
      <w:r>
        <w:t>действия</w:t>
      </w:r>
      <w:r w:rsidRPr="00096074">
        <w:rPr>
          <w:lang w:val="en-US"/>
        </w:rPr>
        <w:t>.</w:t>
      </w:r>
    </w:p>
    <w:p w:rsidR="00E829DB" w:rsidRPr="00096074" w:rsidRDefault="00096074">
      <w:pPr>
        <w:pStyle w:val="a3"/>
        <w:spacing w:line="276" w:lineRule="auto"/>
        <w:ind w:right="574" w:firstLine="599"/>
        <w:rPr>
          <w:lang w:val="en-US"/>
        </w:rPr>
      </w:pPr>
      <w:r>
        <w:t>Модальные</w:t>
      </w:r>
      <w:r w:rsidRPr="00096074">
        <w:rPr>
          <w:lang w:val="en-US"/>
        </w:rPr>
        <w:t xml:space="preserve"> </w:t>
      </w:r>
      <w:r>
        <w:t>глаголы</w:t>
      </w:r>
      <w:r w:rsidRPr="00096074">
        <w:rPr>
          <w:lang w:val="en-US"/>
        </w:rPr>
        <w:t xml:space="preserve"> </w:t>
      </w:r>
      <w:r>
        <w:t>и</w:t>
      </w:r>
      <w:r w:rsidRPr="00096074">
        <w:rPr>
          <w:spacing w:val="-1"/>
          <w:lang w:val="en-US"/>
        </w:rPr>
        <w:t xml:space="preserve"> </w:t>
      </w:r>
      <w:r>
        <w:t>их</w:t>
      </w:r>
      <w:r w:rsidRPr="00096074">
        <w:rPr>
          <w:lang w:val="en-US"/>
        </w:rPr>
        <w:t xml:space="preserve"> </w:t>
      </w:r>
      <w:r>
        <w:t>эквиваленты</w:t>
      </w:r>
      <w:r w:rsidRPr="00096074">
        <w:rPr>
          <w:lang w:val="en-US"/>
        </w:rPr>
        <w:t xml:space="preserve"> (can/be able to, could, must/have to, may, might, should, shall, would, will, need).</w:t>
      </w:r>
    </w:p>
    <w:p w:rsidR="00E829DB" w:rsidRPr="00096074" w:rsidRDefault="00096074">
      <w:pPr>
        <w:pStyle w:val="a3"/>
        <w:spacing w:line="276" w:lineRule="auto"/>
        <w:ind w:right="567" w:firstLine="599"/>
        <w:rPr>
          <w:lang w:val="en-US"/>
        </w:rPr>
      </w:pPr>
      <w:r>
        <w:t>Неличные</w:t>
      </w:r>
      <w:r w:rsidRPr="00096074">
        <w:rPr>
          <w:lang w:val="en-US"/>
        </w:rPr>
        <w:t xml:space="preserve"> </w:t>
      </w:r>
      <w:r>
        <w:t>формы</w:t>
      </w:r>
      <w:r w:rsidRPr="00096074">
        <w:rPr>
          <w:lang w:val="en-US"/>
        </w:rPr>
        <w:t xml:space="preserve"> </w:t>
      </w:r>
      <w:r>
        <w:t>глагола</w:t>
      </w:r>
      <w:r w:rsidRPr="00096074">
        <w:rPr>
          <w:lang w:val="en-US"/>
        </w:rPr>
        <w:t xml:space="preserve"> – </w:t>
      </w:r>
      <w:r>
        <w:t>инфинитив</w:t>
      </w:r>
      <w:r w:rsidRPr="00096074">
        <w:rPr>
          <w:lang w:val="en-US"/>
        </w:rPr>
        <w:t xml:space="preserve">, </w:t>
      </w:r>
      <w:r>
        <w:t>герундий</w:t>
      </w:r>
      <w:r w:rsidRPr="00096074">
        <w:rPr>
          <w:lang w:val="en-US"/>
        </w:rPr>
        <w:t xml:space="preserve">, </w:t>
      </w:r>
      <w:r>
        <w:t>причастие</w:t>
      </w:r>
      <w:r w:rsidRPr="00096074">
        <w:rPr>
          <w:lang w:val="en-US"/>
        </w:rPr>
        <w:t xml:space="preserve"> (Participle I </w:t>
      </w:r>
      <w:r>
        <w:t>и</w:t>
      </w:r>
      <w:r w:rsidRPr="00096074">
        <w:rPr>
          <w:lang w:val="en-US"/>
        </w:rPr>
        <w:t xml:space="preserve"> Participle II), </w:t>
      </w:r>
      <w:r>
        <w:t>причастия</w:t>
      </w:r>
      <w:r w:rsidRPr="00096074">
        <w:rPr>
          <w:lang w:val="en-US"/>
        </w:rPr>
        <w:t xml:space="preserve"> </w:t>
      </w:r>
      <w:r>
        <w:t>в</w:t>
      </w:r>
      <w:r w:rsidRPr="00096074">
        <w:rPr>
          <w:lang w:val="en-US"/>
        </w:rPr>
        <w:t xml:space="preserve"> </w:t>
      </w:r>
      <w:r>
        <w:t>функции</w:t>
      </w:r>
      <w:r w:rsidRPr="00096074">
        <w:rPr>
          <w:lang w:val="en-US"/>
        </w:rPr>
        <w:t xml:space="preserve"> </w:t>
      </w:r>
      <w:r>
        <w:t>определения</w:t>
      </w:r>
      <w:r w:rsidRPr="00096074">
        <w:rPr>
          <w:lang w:val="en-US"/>
        </w:rPr>
        <w:t xml:space="preserve"> (Participle I – a playing child, Participle II – a written </w:t>
      </w:r>
      <w:r w:rsidRPr="00096074">
        <w:rPr>
          <w:spacing w:val="-2"/>
          <w:lang w:val="en-US"/>
        </w:rPr>
        <w:t>text).</w:t>
      </w:r>
    </w:p>
    <w:p w:rsidR="00E829DB" w:rsidRDefault="00096074">
      <w:pPr>
        <w:pStyle w:val="a3"/>
        <w:spacing w:line="271" w:lineRule="exact"/>
        <w:ind w:left="821"/>
        <w:jc w:val="left"/>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29DB" w:rsidRDefault="00096074">
      <w:pPr>
        <w:pStyle w:val="a3"/>
        <w:spacing w:before="41" w:line="278" w:lineRule="auto"/>
        <w:ind w:firstLine="599"/>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40"/>
        </w:rPr>
        <w:t xml:space="preserve"> </w:t>
      </w:r>
      <w:r>
        <w:rPr>
          <w:spacing w:val="-2"/>
        </w:rPr>
        <w:t>исключения.</w:t>
      </w:r>
    </w:p>
    <w:p w:rsidR="00E829DB" w:rsidRDefault="00E829DB">
      <w:pPr>
        <w:spacing w:line="278" w:lineRule="auto"/>
        <w:sectPr w:rsidR="00E829DB">
          <w:pgSz w:w="11910" w:h="16390"/>
          <w:pgMar w:top="1060" w:right="280" w:bottom="1260" w:left="1480" w:header="0" w:footer="1044" w:gutter="0"/>
          <w:cols w:space="720"/>
        </w:sectPr>
      </w:pPr>
    </w:p>
    <w:p w:rsidR="00E829DB" w:rsidRDefault="00096074">
      <w:pPr>
        <w:pStyle w:val="a3"/>
        <w:spacing w:before="69" w:line="278" w:lineRule="auto"/>
        <w:ind w:right="571" w:firstLine="599"/>
      </w:pPr>
      <w:r>
        <w:lastRenderedPageBreak/>
        <w:t xml:space="preserve">Неисчисляемые имена существительные, имеющие форму только множественного </w:t>
      </w:r>
      <w:r>
        <w:rPr>
          <w:spacing w:val="-2"/>
        </w:rPr>
        <w:t>числа.</w:t>
      </w:r>
    </w:p>
    <w:p w:rsidR="00E829DB" w:rsidRDefault="00096074">
      <w:pPr>
        <w:pStyle w:val="a3"/>
        <w:spacing w:line="272" w:lineRule="exact"/>
        <w:ind w:left="821"/>
      </w:pPr>
      <w:r>
        <w:t>Притяжательный</w:t>
      </w:r>
      <w:r>
        <w:rPr>
          <w:spacing w:val="-5"/>
        </w:rPr>
        <w:t xml:space="preserve"> </w:t>
      </w:r>
      <w:r>
        <w:t>падеж</w:t>
      </w:r>
      <w:r>
        <w:rPr>
          <w:spacing w:val="-3"/>
        </w:rPr>
        <w:t xml:space="preserve"> </w:t>
      </w:r>
      <w:r>
        <w:t>имён</w:t>
      </w:r>
      <w:r>
        <w:rPr>
          <w:spacing w:val="-3"/>
        </w:rPr>
        <w:t xml:space="preserve"> </w:t>
      </w:r>
      <w:r>
        <w:rPr>
          <w:spacing w:val="-2"/>
        </w:rPr>
        <w:t>существительных.</w:t>
      </w:r>
    </w:p>
    <w:p w:rsidR="00E829DB" w:rsidRDefault="00096074">
      <w:pPr>
        <w:pStyle w:val="a3"/>
        <w:spacing w:before="41" w:line="276" w:lineRule="auto"/>
        <w:ind w:right="573" w:firstLine="599"/>
      </w:pPr>
      <w:r>
        <w:t>Имена прилагательные и наречия в положительной, сравнительной и превосходной степенях, образованных по правилу, и исключения.</w:t>
      </w:r>
    </w:p>
    <w:p w:rsidR="00E829DB" w:rsidRDefault="00096074">
      <w:pPr>
        <w:pStyle w:val="a3"/>
        <w:spacing w:before="1" w:line="276" w:lineRule="auto"/>
        <w:ind w:right="566" w:firstLine="599"/>
      </w:pPr>
      <w:r>
        <w:t>Порядок следования нескольких прилагательных (мнение – размер – возраст – цвет</w:t>
      </w:r>
      <w:r>
        <w:rPr>
          <w:spacing w:val="40"/>
        </w:rPr>
        <w:t xml:space="preserve"> </w:t>
      </w:r>
      <w:r>
        <w:t>– происхождение).</w:t>
      </w:r>
    </w:p>
    <w:p w:rsidR="00E829DB" w:rsidRPr="00096074" w:rsidRDefault="00096074">
      <w:pPr>
        <w:pStyle w:val="a3"/>
        <w:spacing w:line="275" w:lineRule="exact"/>
        <w:ind w:left="821"/>
        <w:rPr>
          <w:lang w:val="en-US"/>
        </w:rPr>
      </w:pPr>
      <w:r>
        <w:t>Слова</w:t>
      </w:r>
      <w:r w:rsidRPr="00096074">
        <w:rPr>
          <w:lang w:val="en-US"/>
        </w:rPr>
        <w:t>,</w:t>
      </w:r>
      <w:r w:rsidRPr="00096074">
        <w:rPr>
          <w:spacing w:val="-4"/>
          <w:lang w:val="en-US"/>
        </w:rPr>
        <w:t xml:space="preserve"> </w:t>
      </w:r>
      <w:r>
        <w:t>выражающие</w:t>
      </w:r>
      <w:r w:rsidRPr="00096074">
        <w:rPr>
          <w:spacing w:val="-3"/>
          <w:lang w:val="en-US"/>
        </w:rPr>
        <w:t xml:space="preserve"> </w:t>
      </w:r>
      <w:r>
        <w:t>количество</w:t>
      </w:r>
      <w:r w:rsidRPr="00096074">
        <w:rPr>
          <w:spacing w:val="-2"/>
          <w:lang w:val="en-US"/>
        </w:rPr>
        <w:t xml:space="preserve"> </w:t>
      </w:r>
      <w:r w:rsidRPr="00096074">
        <w:rPr>
          <w:lang w:val="en-US"/>
        </w:rPr>
        <w:t>(many/much,</w:t>
      </w:r>
      <w:r w:rsidRPr="00096074">
        <w:rPr>
          <w:spacing w:val="-1"/>
          <w:lang w:val="en-US"/>
        </w:rPr>
        <w:t xml:space="preserve"> </w:t>
      </w:r>
      <w:r w:rsidRPr="00096074">
        <w:rPr>
          <w:lang w:val="en-US"/>
        </w:rPr>
        <w:t>little/a</w:t>
      </w:r>
      <w:r w:rsidRPr="00096074">
        <w:rPr>
          <w:spacing w:val="-3"/>
          <w:lang w:val="en-US"/>
        </w:rPr>
        <w:t xml:space="preserve"> </w:t>
      </w:r>
      <w:r w:rsidRPr="00096074">
        <w:rPr>
          <w:lang w:val="en-US"/>
        </w:rPr>
        <w:t>little,</w:t>
      </w:r>
      <w:r w:rsidRPr="00096074">
        <w:rPr>
          <w:spacing w:val="-2"/>
          <w:lang w:val="en-US"/>
        </w:rPr>
        <w:t xml:space="preserve"> </w:t>
      </w:r>
      <w:r w:rsidRPr="00096074">
        <w:rPr>
          <w:lang w:val="en-US"/>
        </w:rPr>
        <w:t>few/a</w:t>
      </w:r>
      <w:r w:rsidRPr="00096074">
        <w:rPr>
          <w:spacing w:val="-2"/>
          <w:lang w:val="en-US"/>
        </w:rPr>
        <w:t xml:space="preserve"> </w:t>
      </w:r>
      <w:r w:rsidRPr="00096074">
        <w:rPr>
          <w:lang w:val="en-US"/>
        </w:rPr>
        <w:t>few,</w:t>
      </w:r>
      <w:r w:rsidRPr="00096074">
        <w:rPr>
          <w:spacing w:val="-1"/>
          <w:lang w:val="en-US"/>
        </w:rPr>
        <w:t xml:space="preserve"> </w:t>
      </w:r>
      <w:r w:rsidRPr="00096074">
        <w:rPr>
          <w:lang w:val="en-US"/>
        </w:rPr>
        <w:t>a</w:t>
      </w:r>
      <w:r w:rsidRPr="00096074">
        <w:rPr>
          <w:spacing w:val="-3"/>
          <w:lang w:val="en-US"/>
        </w:rPr>
        <w:t xml:space="preserve"> </w:t>
      </w:r>
      <w:r w:rsidRPr="00096074">
        <w:rPr>
          <w:lang w:val="en-US"/>
        </w:rPr>
        <w:t>lot</w:t>
      </w:r>
      <w:r w:rsidRPr="00096074">
        <w:rPr>
          <w:spacing w:val="-1"/>
          <w:lang w:val="en-US"/>
        </w:rPr>
        <w:t xml:space="preserve"> </w:t>
      </w:r>
      <w:r w:rsidRPr="00096074">
        <w:rPr>
          <w:spacing w:val="-4"/>
          <w:lang w:val="en-US"/>
        </w:rPr>
        <w:t>of).</w:t>
      </w:r>
    </w:p>
    <w:p w:rsidR="00E829DB" w:rsidRDefault="00096074">
      <w:pPr>
        <w:pStyle w:val="a3"/>
        <w:spacing w:before="41" w:line="276" w:lineRule="auto"/>
        <w:ind w:right="565" w:firstLine="59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w:t>
      </w:r>
      <w:r>
        <w:rPr>
          <w:spacing w:val="-2"/>
        </w:rPr>
        <w:t>другие).</w:t>
      </w:r>
    </w:p>
    <w:p w:rsidR="00E829DB" w:rsidRDefault="00096074">
      <w:pPr>
        <w:pStyle w:val="a3"/>
        <w:spacing w:before="3"/>
        <w:ind w:left="821"/>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829DB" w:rsidRDefault="00096074">
      <w:pPr>
        <w:pStyle w:val="a3"/>
        <w:spacing w:before="40" w:line="276" w:lineRule="auto"/>
        <w:ind w:right="574" w:firstLine="599"/>
      </w:pPr>
      <w:r>
        <w:t>Предлоги места, времени, направления, предлоги, употребляемые с глаголами в страдательном залоге.</w:t>
      </w:r>
    </w:p>
    <w:p w:rsidR="00E829DB" w:rsidRDefault="00096074">
      <w:pPr>
        <w:pStyle w:val="4"/>
        <w:spacing w:line="275" w:lineRule="exact"/>
      </w:pPr>
      <w:r>
        <w:t>Социокультурные</w:t>
      </w:r>
      <w:r>
        <w:rPr>
          <w:spacing w:val="-6"/>
        </w:rPr>
        <w:t xml:space="preserve"> </w:t>
      </w:r>
      <w:r>
        <w:t>знания</w:t>
      </w:r>
      <w:r>
        <w:rPr>
          <w:spacing w:val="-3"/>
        </w:rPr>
        <w:t xml:space="preserve"> </w:t>
      </w:r>
      <w:r>
        <w:t>и</w:t>
      </w:r>
      <w:r>
        <w:rPr>
          <w:spacing w:val="-3"/>
        </w:rPr>
        <w:t xml:space="preserve"> </w:t>
      </w:r>
      <w:r>
        <w:rPr>
          <w:spacing w:val="-2"/>
        </w:rPr>
        <w:t>умения</w:t>
      </w:r>
    </w:p>
    <w:p w:rsidR="00E829DB" w:rsidRDefault="00096074">
      <w:pPr>
        <w:pStyle w:val="a3"/>
        <w:spacing w:before="44" w:line="276" w:lineRule="auto"/>
        <w:ind w:right="569" w:firstLine="599"/>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829DB" w:rsidRDefault="00096074">
      <w:pPr>
        <w:pStyle w:val="a3"/>
        <w:spacing w:line="276" w:lineRule="auto"/>
        <w:ind w:right="568" w:firstLine="59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829DB" w:rsidRDefault="00096074">
      <w:pPr>
        <w:pStyle w:val="a3"/>
        <w:spacing w:line="276" w:lineRule="auto"/>
        <w:ind w:right="573" w:firstLine="599"/>
      </w:pPr>
      <w:r>
        <w:t>Владение основными сведениями о социокультурном портрете и культурном наследии страны/стран, говорящих на английском языке.</w:t>
      </w:r>
    </w:p>
    <w:p w:rsidR="00E829DB" w:rsidRDefault="00096074">
      <w:pPr>
        <w:pStyle w:val="a3"/>
        <w:spacing w:line="276" w:lineRule="auto"/>
        <w:ind w:right="559" w:firstLine="599"/>
      </w:pPr>
      <w:r>
        <w:t>Понимание речевых различий в ситуациях официального и неофициального</w:t>
      </w:r>
      <w:r>
        <w:rPr>
          <w:spacing w:val="40"/>
        </w:rPr>
        <w:t xml:space="preserve"> </w:t>
      </w:r>
      <w:r>
        <w:t>общения в рамках тематического содержания речи и использование лексико- грамматических средств с их учётом.</w:t>
      </w:r>
    </w:p>
    <w:p w:rsidR="00E829DB" w:rsidRDefault="00096074">
      <w:pPr>
        <w:pStyle w:val="a3"/>
        <w:spacing w:line="276" w:lineRule="auto"/>
        <w:ind w:right="566" w:firstLine="59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829DB" w:rsidRDefault="00096074">
      <w:pPr>
        <w:pStyle w:val="4"/>
      </w:pPr>
      <w:r>
        <w:t>Компенсаторные</w:t>
      </w:r>
      <w:r>
        <w:rPr>
          <w:spacing w:val="-9"/>
        </w:rPr>
        <w:t xml:space="preserve"> </w:t>
      </w:r>
      <w:r>
        <w:rPr>
          <w:spacing w:val="-2"/>
        </w:rPr>
        <w:t>умения</w:t>
      </w:r>
    </w:p>
    <w:p w:rsidR="00E829DB" w:rsidRDefault="00096074">
      <w:pPr>
        <w:pStyle w:val="a3"/>
        <w:spacing w:before="41" w:line="276" w:lineRule="auto"/>
        <w:ind w:right="562" w:firstLine="599"/>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4"/>
        </w:rPr>
        <w:t xml:space="preserve"> </w:t>
      </w:r>
      <w:r>
        <w:t>при</w:t>
      </w:r>
      <w:r>
        <w:rPr>
          <w:spacing w:val="-4"/>
        </w:rPr>
        <w:t xml:space="preserve"> </w:t>
      </w:r>
      <w:r>
        <w:t>чтении</w:t>
      </w:r>
      <w:r>
        <w:rPr>
          <w:spacing w:val="-4"/>
        </w:rPr>
        <w:t xml:space="preserve"> </w:t>
      </w:r>
      <w:r>
        <w:t>и</w:t>
      </w:r>
      <w:r>
        <w:rPr>
          <w:spacing w:val="-4"/>
        </w:rPr>
        <w:t xml:space="preserve"> </w:t>
      </w:r>
      <w:r>
        <w:t>аудировании –</w:t>
      </w:r>
      <w:r>
        <w:rPr>
          <w:spacing w:val="-4"/>
        </w:rPr>
        <w:t xml:space="preserve"> </w:t>
      </w:r>
      <w:r>
        <w:t>языковую</w:t>
      </w:r>
      <w:r>
        <w:rPr>
          <w:spacing w:val="-4"/>
        </w:rPr>
        <w:t xml:space="preserve"> </w:t>
      </w:r>
      <w:r>
        <w:t>и</w:t>
      </w:r>
      <w:r>
        <w:rPr>
          <w:spacing w:val="-4"/>
        </w:rPr>
        <w:t xml:space="preserve"> </w:t>
      </w:r>
      <w:r>
        <w:t xml:space="preserve">контекстуальную </w:t>
      </w:r>
      <w:r>
        <w:rPr>
          <w:spacing w:val="-2"/>
        </w:rPr>
        <w:t>догадку.</w:t>
      </w:r>
    </w:p>
    <w:p w:rsidR="00E829DB" w:rsidRDefault="00096074">
      <w:pPr>
        <w:pStyle w:val="a3"/>
        <w:spacing w:line="276" w:lineRule="auto"/>
        <w:ind w:right="567" w:firstLine="599"/>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spacing w:before="70" w:line="276" w:lineRule="auto"/>
        <w:ind w:left="222" w:right="569" w:firstLine="599"/>
        <w:jc w:val="both"/>
        <w:rPr>
          <w:b/>
        </w:rPr>
      </w:pPr>
      <w:r>
        <w:rPr>
          <w:b/>
        </w:rPr>
        <w:lastRenderedPageBreak/>
        <w:t>ПЛАНИРУЕМЫЕ РЕЗУЛЬТАТЫ ОСВОЕНИЯ ПРОГРАММЫ ПО АНГЛИЙСКОМУ ЯЗЫКУ НА УРОВНЕ СРЕДНЕГО ОБЩЕГО ОБРАЗОВАНИЯ</w:t>
      </w:r>
    </w:p>
    <w:p w:rsidR="00E829DB" w:rsidRDefault="00096074">
      <w:pPr>
        <w:spacing w:line="252" w:lineRule="exact"/>
        <w:ind w:left="342"/>
        <w:rPr>
          <w:b/>
        </w:rPr>
      </w:pPr>
      <w:r>
        <w:rPr>
          <w:b/>
          <w:spacing w:val="-2"/>
        </w:rPr>
        <w:t>ЛИЧНОСТНЫЕ</w:t>
      </w:r>
      <w:r>
        <w:rPr>
          <w:b/>
          <w:spacing w:val="5"/>
        </w:rPr>
        <w:t xml:space="preserve"> </w:t>
      </w:r>
      <w:r>
        <w:rPr>
          <w:b/>
          <w:spacing w:val="-2"/>
        </w:rPr>
        <w:t>РЕЗУЛЬТАТЫ</w:t>
      </w:r>
    </w:p>
    <w:p w:rsidR="00E829DB" w:rsidRDefault="00E829DB">
      <w:pPr>
        <w:pStyle w:val="a3"/>
        <w:spacing w:before="102"/>
        <w:ind w:left="0"/>
        <w:jc w:val="left"/>
        <w:rPr>
          <w:b/>
          <w:sz w:val="22"/>
        </w:rPr>
      </w:pPr>
    </w:p>
    <w:p w:rsidR="00E829DB" w:rsidRDefault="00096074">
      <w:pPr>
        <w:pStyle w:val="a3"/>
        <w:spacing w:line="276" w:lineRule="auto"/>
        <w:ind w:right="566" w:firstLine="599"/>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29DB" w:rsidRDefault="00096074">
      <w:pPr>
        <w:pStyle w:val="a3"/>
        <w:spacing w:line="276" w:lineRule="auto"/>
        <w:ind w:right="568" w:firstLine="599"/>
      </w:pPr>
      <w:r>
        <w:t>Личностные результаты освоения обучающимися программы по английскому</w:t>
      </w:r>
      <w:r>
        <w:rPr>
          <w:spacing w:val="-1"/>
        </w:rPr>
        <w:t xml:space="preserve"> </w:t>
      </w:r>
      <w:r>
        <w:t>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80"/>
        </w:rPr>
        <w:t xml:space="preserve"> </w:t>
      </w:r>
      <w:r>
        <w:rPr>
          <w:spacing w:val="-2"/>
        </w:rPr>
        <w:t>деятельности:</w:t>
      </w:r>
    </w:p>
    <w:p w:rsidR="00E829DB" w:rsidRDefault="00096074">
      <w:pPr>
        <w:pStyle w:val="a3"/>
        <w:spacing w:before="1" w:line="276" w:lineRule="auto"/>
        <w:ind w:right="565" w:firstLine="599"/>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E829DB" w:rsidRDefault="00096074">
      <w:pPr>
        <w:pStyle w:val="4"/>
        <w:numPr>
          <w:ilvl w:val="1"/>
          <w:numId w:val="166"/>
        </w:numPr>
        <w:tabs>
          <w:tab w:val="left" w:pos="1080"/>
        </w:tabs>
        <w:spacing w:line="275" w:lineRule="exact"/>
        <w:ind w:left="1080" w:hanging="259"/>
        <w:jc w:val="both"/>
      </w:pPr>
      <w:r>
        <w:t>гражданского</w:t>
      </w:r>
      <w:r>
        <w:rPr>
          <w:spacing w:val="-8"/>
        </w:rPr>
        <w:t xml:space="preserve"> </w:t>
      </w:r>
      <w:r>
        <w:rPr>
          <w:spacing w:val="-2"/>
        </w:rPr>
        <w:t>воспитания:</w:t>
      </w:r>
    </w:p>
    <w:p w:rsidR="00E829DB" w:rsidRDefault="00096074">
      <w:pPr>
        <w:pStyle w:val="a3"/>
        <w:tabs>
          <w:tab w:val="left" w:pos="3035"/>
          <w:tab w:val="left" w:pos="4626"/>
          <w:tab w:val="left" w:pos="5755"/>
          <w:tab w:val="left" w:pos="7521"/>
          <w:tab w:val="left" w:pos="8134"/>
          <w:tab w:val="left" w:pos="9444"/>
        </w:tabs>
        <w:spacing w:before="40" w:line="278" w:lineRule="auto"/>
        <w:ind w:right="571" w:firstLine="59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E829DB" w:rsidRDefault="00096074">
      <w:pPr>
        <w:pStyle w:val="a3"/>
        <w:spacing w:line="276" w:lineRule="auto"/>
        <w:ind w:firstLine="599"/>
        <w:jc w:val="left"/>
      </w:pPr>
      <w:r>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w w:val="150"/>
        </w:rPr>
        <w:t xml:space="preserve"> </w:t>
      </w:r>
      <w:r>
        <w:t>уважение</w:t>
      </w:r>
      <w:r>
        <w:rPr>
          <w:spacing w:val="80"/>
        </w:rPr>
        <w:t xml:space="preserve"> </w:t>
      </w:r>
      <w:r>
        <w:t>закона</w:t>
      </w:r>
      <w:r>
        <w:rPr>
          <w:spacing w:val="80"/>
        </w:rPr>
        <w:t xml:space="preserve"> </w:t>
      </w:r>
      <w:r>
        <w:t>и</w:t>
      </w:r>
      <w:r>
        <w:rPr>
          <w:spacing w:val="80"/>
        </w:rPr>
        <w:t xml:space="preserve"> </w:t>
      </w:r>
      <w:r>
        <w:rPr>
          <w:spacing w:val="-2"/>
        </w:rPr>
        <w:t>правопорядка;</w:t>
      </w:r>
    </w:p>
    <w:p w:rsidR="00E829DB" w:rsidRDefault="00096074">
      <w:pPr>
        <w:pStyle w:val="a3"/>
        <w:spacing w:line="278" w:lineRule="auto"/>
        <w:ind w:firstLine="599"/>
        <w:jc w:val="left"/>
      </w:pPr>
      <w:r>
        <w:t>принятие</w:t>
      </w:r>
      <w:r>
        <w:rPr>
          <w:spacing w:val="80"/>
        </w:rPr>
        <w:t xml:space="preserve"> </w:t>
      </w:r>
      <w:r>
        <w:t>традиционных</w:t>
      </w:r>
      <w:r>
        <w:rPr>
          <w:spacing w:val="80"/>
        </w:rPr>
        <w:t xml:space="preserve"> </w:t>
      </w:r>
      <w:r>
        <w:t>национальных,</w:t>
      </w:r>
      <w:r>
        <w:rPr>
          <w:spacing w:val="80"/>
        </w:rPr>
        <w:t xml:space="preserve"> </w:t>
      </w:r>
      <w:r>
        <w:t>общечеловеческих</w:t>
      </w:r>
      <w:r>
        <w:rPr>
          <w:spacing w:val="80"/>
        </w:rPr>
        <w:t xml:space="preserve"> </w:t>
      </w:r>
      <w:r>
        <w:t>гуманистических</w:t>
      </w:r>
      <w:r>
        <w:rPr>
          <w:spacing w:val="80"/>
        </w:rPr>
        <w:t xml:space="preserve"> </w:t>
      </w:r>
      <w:r>
        <w:t>и демократических ценностей;</w:t>
      </w:r>
    </w:p>
    <w:p w:rsidR="00E829DB" w:rsidRDefault="00096074">
      <w:pPr>
        <w:pStyle w:val="a3"/>
        <w:spacing w:line="276" w:lineRule="auto"/>
        <w:ind w:firstLine="599"/>
        <w:jc w:val="left"/>
      </w:pPr>
      <w:r>
        <w:t>готовность</w:t>
      </w:r>
      <w:r>
        <w:rPr>
          <w:spacing w:val="80"/>
        </w:rPr>
        <w:t xml:space="preserve"> </w:t>
      </w:r>
      <w:r>
        <w:t>противостоять</w:t>
      </w:r>
      <w:r>
        <w:rPr>
          <w:spacing w:val="80"/>
        </w:rPr>
        <w:t xml:space="preserve"> </w:t>
      </w:r>
      <w:r>
        <w:t>идеологии</w:t>
      </w:r>
      <w:r>
        <w:rPr>
          <w:spacing w:val="80"/>
        </w:rPr>
        <w:t xml:space="preserve"> </w:t>
      </w:r>
      <w:r>
        <w:t>экстремизма,</w:t>
      </w:r>
      <w:r>
        <w:rPr>
          <w:spacing w:val="80"/>
        </w:rPr>
        <w:t xml:space="preserve"> </w:t>
      </w:r>
      <w:r>
        <w:t>национализма,</w:t>
      </w:r>
      <w:r>
        <w:rPr>
          <w:spacing w:val="80"/>
        </w:rPr>
        <w:t xml:space="preserve"> </w:t>
      </w:r>
      <w:r>
        <w:t>ксенофобии, дискриминации по социальным, религиозным, расовым, национальным признакам;</w:t>
      </w:r>
    </w:p>
    <w:p w:rsidR="00E829DB" w:rsidRDefault="00096074">
      <w:pPr>
        <w:pStyle w:val="a3"/>
        <w:spacing w:line="278" w:lineRule="auto"/>
        <w:ind w:right="739" w:firstLine="599"/>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образовательной организации;</w:t>
      </w:r>
    </w:p>
    <w:p w:rsidR="00E829DB" w:rsidRDefault="00096074">
      <w:pPr>
        <w:pStyle w:val="a3"/>
        <w:spacing w:line="276" w:lineRule="auto"/>
        <w:ind w:right="739" w:firstLine="599"/>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их</w:t>
      </w:r>
      <w:r>
        <w:rPr>
          <w:spacing w:val="80"/>
        </w:rPr>
        <w:t xml:space="preserve"> </w:t>
      </w:r>
      <w:r>
        <w:t>функциями и назначением;</w:t>
      </w:r>
    </w:p>
    <w:p w:rsidR="00E829DB" w:rsidRDefault="00096074">
      <w:pPr>
        <w:pStyle w:val="a3"/>
        <w:spacing w:line="275" w:lineRule="exact"/>
        <w:ind w:left="821"/>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829DB" w:rsidRDefault="00096074">
      <w:pPr>
        <w:pStyle w:val="4"/>
        <w:numPr>
          <w:ilvl w:val="1"/>
          <w:numId w:val="166"/>
        </w:numPr>
        <w:tabs>
          <w:tab w:val="left" w:pos="1080"/>
        </w:tabs>
        <w:spacing w:before="28"/>
        <w:ind w:left="1080" w:hanging="259"/>
      </w:pPr>
      <w:r>
        <w:t>патриотического</w:t>
      </w:r>
      <w:r>
        <w:rPr>
          <w:spacing w:val="-9"/>
        </w:rPr>
        <w:t xml:space="preserve"> </w:t>
      </w:r>
      <w:r>
        <w:rPr>
          <w:spacing w:val="-2"/>
        </w:rPr>
        <w:t>воспитания:</w:t>
      </w:r>
    </w:p>
    <w:p w:rsidR="00E829DB" w:rsidRDefault="00096074">
      <w:pPr>
        <w:pStyle w:val="a3"/>
        <w:spacing w:before="41" w:line="276" w:lineRule="auto"/>
        <w:ind w:right="571" w:firstLine="599"/>
      </w:pPr>
      <w:r>
        <w:t>сформированность</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7"/>
        </w:rPr>
        <w:t xml:space="preserve"> </w:t>
      </w:r>
      <w:r>
        <w:t>патриотизма,</w:t>
      </w:r>
      <w:r>
        <w:rPr>
          <w:spacing w:val="-1"/>
        </w:rPr>
        <w:t xml:space="preserve"> </w:t>
      </w:r>
      <w:r>
        <w:t>уважения</w:t>
      </w:r>
      <w:r>
        <w:rPr>
          <w:spacing w:val="-5"/>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29DB" w:rsidRDefault="00096074">
      <w:pPr>
        <w:pStyle w:val="a3"/>
        <w:spacing w:line="278" w:lineRule="auto"/>
        <w:ind w:right="568" w:firstLine="599"/>
      </w:pPr>
      <w:r>
        <w:t>ценностное отношение к государственным символам, историческому и природному наследию,</w:t>
      </w:r>
      <w:r>
        <w:rPr>
          <w:spacing w:val="40"/>
        </w:rPr>
        <w:t xml:space="preserve"> </w:t>
      </w:r>
      <w:r>
        <w:t>памятникам,</w:t>
      </w:r>
      <w:r>
        <w:rPr>
          <w:spacing w:val="40"/>
        </w:rPr>
        <w:t xml:space="preserve"> </w:t>
      </w:r>
      <w:r>
        <w:t>традициям</w:t>
      </w:r>
      <w:r>
        <w:rPr>
          <w:spacing w:val="40"/>
        </w:rPr>
        <w:t xml:space="preserve"> </w:t>
      </w:r>
      <w:r>
        <w:t>народов</w:t>
      </w:r>
      <w:r>
        <w:rPr>
          <w:spacing w:val="40"/>
        </w:rPr>
        <w:t xml:space="preserve"> </w:t>
      </w:r>
      <w:r>
        <w:t>России</w:t>
      </w:r>
      <w:r>
        <w:rPr>
          <w:spacing w:val="65"/>
        </w:rPr>
        <w:t xml:space="preserve"> </w:t>
      </w:r>
      <w:r>
        <w:t>и</w:t>
      </w:r>
      <w:r>
        <w:rPr>
          <w:spacing w:val="71"/>
        </w:rPr>
        <w:t xml:space="preserve"> </w:t>
      </w:r>
      <w:r>
        <w:t>страны/стран</w:t>
      </w:r>
      <w:r>
        <w:rPr>
          <w:spacing w:val="65"/>
        </w:rPr>
        <w:t xml:space="preserve"> </w:t>
      </w:r>
      <w:r>
        <w:t>изучаемого</w:t>
      </w:r>
      <w:r>
        <w:rPr>
          <w:spacing w:val="66"/>
        </w:rPr>
        <w:t xml:space="preserve"> </w:t>
      </w:r>
      <w:r>
        <w:t>языка,</w:t>
      </w:r>
    </w:p>
    <w:p w:rsidR="00E829DB" w:rsidRDefault="00E829DB">
      <w:pPr>
        <w:spacing w:line="278" w:lineRule="auto"/>
        <w:sectPr w:rsidR="00E829DB">
          <w:pgSz w:w="11910" w:h="16390"/>
          <w:pgMar w:top="1380" w:right="280" w:bottom="1260" w:left="1480" w:header="0" w:footer="1044" w:gutter="0"/>
          <w:cols w:space="720"/>
        </w:sectPr>
      </w:pPr>
    </w:p>
    <w:p w:rsidR="00E829DB" w:rsidRDefault="00096074">
      <w:pPr>
        <w:pStyle w:val="a3"/>
        <w:spacing w:before="69" w:line="278" w:lineRule="auto"/>
        <w:ind w:right="573"/>
      </w:pPr>
      <w:r>
        <w:lastRenderedPageBreak/>
        <w:t>достижениям России и страны/стран изучаемого языка в науке, искусстве, спорте, технологиях, труде;</w:t>
      </w:r>
    </w:p>
    <w:p w:rsidR="00E829DB" w:rsidRDefault="00096074">
      <w:pPr>
        <w:pStyle w:val="a3"/>
        <w:spacing w:line="276" w:lineRule="auto"/>
        <w:ind w:right="574" w:firstLine="599"/>
      </w:pPr>
      <w:r>
        <w:t>идейная</w:t>
      </w:r>
      <w:r>
        <w:rPr>
          <w:spacing w:val="-2"/>
        </w:rPr>
        <w:t xml:space="preserve"> </w:t>
      </w:r>
      <w:r>
        <w:t>убеждённость,</w:t>
      </w:r>
      <w:r>
        <w:rPr>
          <w:spacing w:val="-4"/>
        </w:rPr>
        <w:t xml:space="preserve"> </w:t>
      </w:r>
      <w:r>
        <w:t>готовность</w:t>
      </w:r>
      <w:r>
        <w:rPr>
          <w:spacing w:val="-5"/>
        </w:rPr>
        <w:t xml:space="preserve"> </w:t>
      </w:r>
      <w:r>
        <w:t>к</w:t>
      </w:r>
      <w:r>
        <w:rPr>
          <w:spacing w:val="-4"/>
        </w:rPr>
        <w:t xml:space="preserve"> </w:t>
      </w:r>
      <w:r>
        <w:t>служению</w:t>
      </w:r>
      <w:r>
        <w:rPr>
          <w:spacing w:val="-6"/>
        </w:rPr>
        <w:t xml:space="preserve"> </w:t>
      </w:r>
      <w:r>
        <w:t>и</w:t>
      </w:r>
      <w:r>
        <w:rPr>
          <w:spacing w:val="-6"/>
        </w:rPr>
        <w:t xml:space="preserve"> </w:t>
      </w:r>
      <w:r>
        <w:t>защите</w:t>
      </w:r>
      <w:r>
        <w:rPr>
          <w:spacing w:val="-5"/>
        </w:rPr>
        <w:t xml:space="preserve"> </w:t>
      </w:r>
      <w:r>
        <w:t>Отечества,</w:t>
      </w:r>
      <w:r>
        <w:rPr>
          <w:spacing w:val="-4"/>
        </w:rPr>
        <w:t xml:space="preserve"> </w:t>
      </w:r>
      <w:r>
        <w:t>ответственность за его судьбу.</w:t>
      </w:r>
    </w:p>
    <w:p w:rsidR="00E829DB" w:rsidRDefault="00096074">
      <w:pPr>
        <w:pStyle w:val="4"/>
        <w:numPr>
          <w:ilvl w:val="1"/>
          <w:numId w:val="166"/>
        </w:numPr>
        <w:tabs>
          <w:tab w:val="left" w:pos="1080"/>
        </w:tabs>
        <w:spacing w:line="275" w:lineRule="exact"/>
        <w:ind w:left="1080" w:hanging="259"/>
        <w:jc w:val="both"/>
      </w:pPr>
      <w:r>
        <w:t>духовно-нравственного</w:t>
      </w:r>
      <w:r>
        <w:rPr>
          <w:spacing w:val="-10"/>
        </w:rPr>
        <w:t xml:space="preserve"> </w:t>
      </w:r>
      <w:r>
        <w:rPr>
          <w:spacing w:val="-2"/>
        </w:rPr>
        <w:t>воспитания:</w:t>
      </w:r>
    </w:p>
    <w:p w:rsidR="00E829DB" w:rsidRDefault="00096074">
      <w:pPr>
        <w:pStyle w:val="a3"/>
        <w:spacing w:before="40" w:line="276" w:lineRule="auto"/>
        <w:ind w:left="821" w:right="2411"/>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829DB" w:rsidRDefault="00096074">
      <w:pPr>
        <w:pStyle w:val="a3"/>
        <w:spacing w:line="276" w:lineRule="auto"/>
        <w:ind w:right="575" w:firstLine="599"/>
      </w:pPr>
      <w:r>
        <w:t>способность оценивать ситуацию и принимать осознанные решения, ориентируясь на морально-нравственные нормы и ценности;</w:t>
      </w:r>
    </w:p>
    <w:p w:rsidR="00E829DB" w:rsidRDefault="00096074">
      <w:pPr>
        <w:pStyle w:val="a3"/>
        <w:ind w:left="821"/>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829DB" w:rsidRDefault="00096074">
      <w:pPr>
        <w:pStyle w:val="a3"/>
        <w:spacing w:before="41" w:line="276" w:lineRule="auto"/>
        <w:ind w:right="568" w:firstLine="59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E829DB" w:rsidRDefault="00096074">
      <w:pPr>
        <w:pStyle w:val="4"/>
        <w:numPr>
          <w:ilvl w:val="1"/>
          <w:numId w:val="166"/>
        </w:numPr>
        <w:tabs>
          <w:tab w:val="left" w:pos="1080"/>
        </w:tabs>
        <w:spacing w:before="1"/>
        <w:ind w:left="1080" w:hanging="259"/>
        <w:jc w:val="both"/>
      </w:pPr>
      <w:r>
        <w:t>эстетического</w:t>
      </w:r>
      <w:r>
        <w:rPr>
          <w:spacing w:val="-7"/>
        </w:rPr>
        <w:t xml:space="preserve"> </w:t>
      </w:r>
      <w:r>
        <w:rPr>
          <w:spacing w:val="-2"/>
        </w:rPr>
        <w:t>воспитания:</w:t>
      </w:r>
    </w:p>
    <w:p w:rsidR="00E829DB" w:rsidRDefault="00096074">
      <w:pPr>
        <w:pStyle w:val="a3"/>
        <w:spacing w:before="41" w:line="276" w:lineRule="auto"/>
        <w:ind w:right="571" w:firstLine="599"/>
      </w:pPr>
      <w:r>
        <w:t>эстетическое отношение к миру, включая эстетику быта, научного и технического творчества, спорта, труда, общественных отношений;</w:t>
      </w:r>
    </w:p>
    <w:p w:rsidR="00E829DB" w:rsidRDefault="00096074">
      <w:pPr>
        <w:pStyle w:val="a3"/>
        <w:spacing w:line="276" w:lineRule="auto"/>
        <w:ind w:right="564" w:firstLine="599"/>
      </w:pPr>
      <w:r>
        <w:t>способность воспринимать различные виды искусства, традиции и творчество</w:t>
      </w:r>
      <w:r>
        <w:rPr>
          <w:spacing w:val="40"/>
        </w:rPr>
        <w:t xml:space="preserve"> </w:t>
      </w:r>
      <w:r>
        <w:t xml:space="preserve">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w:t>
      </w:r>
      <w:r>
        <w:rPr>
          <w:spacing w:val="-2"/>
        </w:rPr>
        <w:t>искусства;</w:t>
      </w:r>
    </w:p>
    <w:p w:rsidR="00E829DB" w:rsidRDefault="00096074">
      <w:pPr>
        <w:pStyle w:val="a3"/>
        <w:spacing w:line="278" w:lineRule="auto"/>
        <w:ind w:right="569" w:firstLine="599"/>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829DB" w:rsidRDefault="00096074">
      <w:pPr>
        <w:pStyle w:val="a3"/>
        <w:spacing w:line="276" w:lineRule="auto"/>
        <w:ind w:right="569" w:firstLine="599"/>
      </w:pPr>
      <w:r>
        <w:t>стремление к лучшему осознанию культуры своего народа и готовность содействовать ознакомлению с ней представителей других стран;</w:t>
      </w:r>
    </w:p>
    <w:p w:rsidR="00E829DB" w:rsidRDefault="00096074">
      <w:pPr>
        <w:pStyle w:val="a3"/>
        <w:spacing w:line="276" w:lineRule="auto"/>
        <w:ind w:right="571" w:firstLine="599"/>
      </w:pPr>
      <w:r>
        <w:t>готовность к самовыражению в разных видах искусства, стремление проявлять качества творческой личности.</w:t>
      </w:r>
    </w:p>
    <w:p w:rsidR="00E829DB" w:rsidRDefault="00096074">
      <w:pPr>
        <w:pStyle w:val="4"/>
        <w:numPr>
          <w:ilvl w:val="1"/>
          <w:numId w:val="166"/>
        </w:numPr>
        <w:tabs>
          <w:tab w:val="left" w:pos="1081"/>
        </w:tabs>
        <w:jc w:val="both"/>
      </w:pPr>
      <w:r>
        <w:t>физического</w:t>
      </w:r>
      <w:r>
        <w:rPr>
          <w:spacing w:val="-8"/>
        </w:rPr>
        <w:t xml:space="preserve"> </w:t>
      </w:r>
      <w:r>
        <w:rPr>
          <w:spacing w:val="-2"/>
        </w:rPr>
        <w:t>воспитания:</w:t>
      </w:r>
    </w:p>
    <w:p w:rsidR="00E829DB" w:rsidRDefault="00096074">
      <w:pPr>
        <w:pStyle w:val="a3"/>
        <w:tabs>
          <w:tab w:val="left" w:pos="3006"/>
          <w:tab w:val="left" w:pos="4275"/>
          <w:tab w:val="left" w:pos="4647"/>
          <w:tab w:val="left" w:pos="6139"/>
          <w:tab w:val="left" w:pos="7050"/>
          <w:tab w:val="left" w:pos="7997"/>
        </w:tabs>
        <w:spacing w:before="36" w:line="276" w:lineRule="auto"/>
        <w:ind w:right="569" w:firstLine="599"/>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E829DB" w:rsidRDefault="00096074">
      <w:pPr>
        <w:pStyle w:val="a3"/>
        <w:tabs>
          <w:tab w:val="left" w:pos="2493"/>
          <w:tab w:val="left" w:pos="3004"/>
          <w:tab w:val="left" w:pos="4630"/>
          <w:tab w:val="left" w:pos="7123"/>
          <w:tab w:val="left" w:pos="8427"/>
        </w:tabs>
        <w:spacing w:line="278" w:lineRule="auto"/>
        <w:ind w:right="559" w:firstLine="599"/>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 xml:space="preserve">спортивно- </w:t>
      </w:r>
      <w:r>
        <w:t>оздоровительной деятельностью;</w:t>
      </w:r>
    </w:p>
    <w:p w:rsidR="00E829DB" w:rsidRDefault="00096074">
      <w:pPr>
        <w:pStyle w:val="a3"/>
        <w:spacing w:line="276" w:lineRule="auto"/>
        <w:ind w:right="565" w:firstLine="599"/>
        <w:jc w:val="left"/>
      </w:pPr>
      <w:r>
        <w:t>активное</w:t>
      </w:r>
      <w:r>
        <w:rPr>
          <w:spacing w:val="-5"/>
        </w:rPr>
        <w:t xml:space="preserve"> </w:t>
      </w:r>
      <w:r>
        <w:t>неприятие</w:t>
      </w:r>
      <w:r>
        <w:rPr>
          <w:spacing w:val="-5"/>
        </w:rPr>
        <w:t xml:space="preserve"> </w:t>
      </w:r>
      <w:r>
        <w:t>вредных</w:t>
      </w:r>
      <w:r>
        <w:rPr>
          <w:spacing w:val="-5"/>
        </w:rPr>
        <w:t xml:space="preserve"> </w:t>
      </w:r>
      <w:r>
        <w:t>привычек</w:t>
      </w:r>
      <w:r>
        <w:rPr>
          <w:spacing w:val="-4"/>
        </w:rPr>
        <w:t xml:space="preserve"> </w:t>
      </w:r>
      <w:r>
        <w:t>и</w:t>
      </w:r>
      <w:r>
        <w:rPr>
          <w:spacing w:val="-4"/>
        </w:rPr>
        <w:t xml:space="preserve"> </w:t>
      </w:r>
      <w:r>
        <w:t>иных</w:t>
      </w:r>
      <w:r>
        <w:rPr>
          <w:spacing w:val="-5"/>
        </w:rPr>
        <w:t xml:space="preserve"> </w:t>
      </w:r>
      <w:r>
        <w:t>форм</w:t>
      </w:r>
      <w:r>
        <w:rPr>
          <w:spacing w:val="-4"/>
        </w:rPr>
        <w:t xml:space="preserve"> </w:t>
      </w:r>
      <w:r>
        <w:t>причинения</w:t>
      </w:r>
      <w:r>
        <w:rPr>
          <w:spacing w:val="-4"/>
        </w:rPr>
        <w:t xml:space="preserve"> </w:t>
      </w:r>
      <w:r>
        <w:t>вреда</w:t>
      </w:r>
      <w:r>
        <w:rPr>
          <w:spacing w:val="-5"/>
        </w:rPr>
        <w:t xml:space="preserve"> </w:t>
      </w:r>
      <w:r>
        <w:t>физическому и психическому здоровью.</w:t>
      </w:r>
    </w:p>
    <w:p w:rsidR="00E829DB" w:rsidRDefault="00096074">
      <w:pPr>
        <w:pStyle w:val="4"/>
        <w:numPr>
          <w:ilvl w:val="1"/>
          <w:numId w:val="166"/>
        </w:numPr>
        <w:tabs>
          <w:tab w:val="left" w:pos="1080"/>
        </w:tabs>
        <w:spacing w:line="275" w:lineRule="exact"/>
        <w:ind w:left="1080" w:hanging="259"/>
      </w:pPr>
      <w:r>
        <w:t>трудового</w:t>
      </w:r>
      <w:r>
        <w:rPr>
          <w:spacing w:val="-3"/>
        </w:rPr>
        <w:t xml:space="preserve"> </w:t>
      </w:r>
      <w:r>
        <w:rPr>
          <w:spacing w:val="-2"/>
        </w:rPr>
        <w:t>воспитания:</w:t>
      </w:r>
    </w:p>
    <w:p w:rsidR="00E829DB" w:rsidRDefault="00096074">
      <w:pPr>
        <w:pStyle w:val="a3"/>
        <w:spacing w:before="37"/>
        <w:ind w:left="821"/>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829DB" w:rsidRDefault="00096074">
      <w:pPr>
        <w:pStyle w:val="a3"/>
        <w:spacing w:before="42" w:line="276" w:lineRule="auto"/>
        <w:ind w:right="568" w:firstLine="599"/>
      </w:pPr>
      <w:r>
        <w:t>готовность</w:t>
      </w:r>
      <w:r>
        <w:rPr>
          <w:spacing w:val="-4"/>
        </w:rPr>
        <w:t xml:space="preserve"> </w:t>
      </w:r>
      <w:r>
        <w:t>к</w:t>
      </w:r>
      <w:r>
        <w:rPr>
          <w:spacing w:val="-5"/>
        </w:rPr>
        <w:t xml:space="preserve"> </w:t>
      </w:r>
      <w:r>
        <w:t>активной</w:t>
      </w:r>
      <w:r>
        <w:rPr>
          <w:spacing w:val="-5"/>
        </w:rPr>
        <w:t xml:space="preserve"> </w:t>
      </w:r>
      <w:r>
        <w:t>деятельности</w:t>
      </w:r>
      <w:r>
        <w:rPr>
          <w:spacing w:val="-4"/>
        </w:rPr>
        <w:t xml:space="preserve"> </w:t>
      </w:r>
      <w:r>
        <w:t>технологической</w:t>
      </w:r>
      <w:r>
        <w:rPr>
          <w:spacing w:val="-5"/>
        </w:rPr>
        <w:t xml:space="preserve"> </w:t>
      </w:r>
      <w:r>
        <w:t>и</w:t>
      </w:r>
      <w:r>
        <w:rPr>
          <w:spacing w:val="-5"/>
        </w:rPr>
        <w:t xml:space="preserve"> </w:t>
      </w:r>
      <w:r>
        <w:t>социальной</w:t>
      </w:r>
      <w:r>
        <w:rPr>
          <w:spacing w:val="-7"/>
        </w:rPr>
        <w:t xml:space="preserve"> </w:t>
      </w:r>
      <w:r>
        <w:t>направленности, способность инициировать, планировать и самостоятельно выполнять такую</w:t>
      </w:r>
      <w:r>
        <w:rPr>
          <w:spacing w:val="80"/>
        </w:rPr>
        <w:t xml:space="preserve"> </w:t>
      </w:r>
      <w:r>
        <w:rPr>
          <w:spacing w:val="-2"/>
        </w:rPr>
        <w:t>деятельность;</w:t>
      </w:r>
    </w:p>
    <w:p w:rsidR="00E829DB" w:rsidRDefault="00096074">
      <w:pPr>
        <w:pStyle w:val="a3"/>
        <w:spacing w:before="1" w:line="276" w:lineRule="auto"/>
        <w:ind w:right="572" w:firstLine="59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829DB" w:rsidRDefault="00096074">
      <w:pPr>
        <w:pStyle w:val="a3"/>
        <w:spacing w:line="278" w:lineRule="auto"/>
        <w:ind w:right="572" w:firstLine="599"/>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829DB" w:rsidRDefault="00096074">
      <w:pPr>
        <w:pStyle w:val="4"/>
        <w:numPr>
          <w:ilvl w:val="1"/>
          <w:numId w:val="166"/>
        </w:numPr>
        <w:tabs>
          <w:tab w:val="left" w:pos="1080"/>
        </w:tabs>
        <w:spacing w:line="272" w:lineRule="exact"/>
        <w:ind w:left="1080" w:hanging="259"/>
        <w:jc w:val="both"/>
      </w:pPr>
      <w:r>
        <w:t>экологического</w:t>
      </w:r>
      <w:r>
        <w:rPr>
          <w:spacing w:val="-9"/>
        </w:rPr>
        <w:t xml:space="preserve"> </w:t>
      </w:r>
      <w:r>
        <w:rPr>
          <w:spacing w:val="-2"/>
        </w:rPr>
        <w:t>воспитания:</w:t>
      </w:r>
    </w:p>
    <w:p w:rsidR="00E829DB" w:rsidRDefault="00E829DB">
      <w:pPr>
        <w:spacing w:line="272" w:lineRule="exact"/>
        <w:jc w:val="both"/>
        <w:sectPr w:rsidR="00E829DB">
          <w:pgSz w:w="11910" w:h="16390"/>
          <w:pgMar w:top="1060" w:right="280" w:bottom="1240" w:left="1480" w:header="0" w:footer="1044" w:gutter="0"/>
          <w:cols w:space="720"/>
        </w:sectPr>
      </w:pPr>
    </w:p>
    <w:p w:rsidR="00E829DB" w:rsidRDefault="00096074">
      <w:pPr>
        <w:pStyle w:val="a3"/>
        <w:spacing w:before="69" w:line="276" w:lineRule="auto"/>
        <w:ind w:right="564" w:firstLine="599"/>
      </w:pPr>
      <w:r>
        <w:lastRenderedPageBreak/>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E829DB" w:rsidRDefault="00096074">
      <w:pPr>
        <w:pStyle w:val="a3"/>
        <w:spacing w:before="1" w:line="276" w:lineRule="auto"/>
        <w:ind w:right="571" w:firstLine="599"/>
      </w:pPr>
      <w:r>
        <w:t>планирование и осуществление действий в окружающей среде на основе знания целей устойчивого развития человечества;</w:t>
      </w:r>
    </w:p>
    <w:p w:rsidR="00E829DB" w:rsidRDefault="00096074">
      <w:pPr>
        <w:pStyle w:val="a3"/>
        <w:spacing w:before="2"/>
        <w:ind w:left="821"/>
      </w:pPr>
      <w:r>
        <w:t>активное</w:t>
      </w:r>
      <w:r>
        <w:rPr>
          <w:spacing w:val="-8"/>
        </w:rPr>
        <w:t xml:space="preserve"> </w:t>
      </w:r>
      <w:r>
        <w:t>неприятие</w:t>
      </w:r>
      <w:r>
        <w:rPr>
          <w:spacing w:val="-6"/>
        </w:rPr>
        <w:t xml:space="preserve"> </w:t>
      </w:r>
      <w:r>
        <w:t>действий,</w:t>
      </w:r>
      <w:r>
        <w:rPr>
          <w:spacing w:val="-3"/>
        </w:rPr>
        <w:t xml:space="preserve"> </w:t>
      </w:r>
      <w:r>
        <w:t>приносящих</w:t>
      </w:r>
      <w:r>
        <w:rPr>
          <w:spacing w:val="-3"/>
        </w:rPr>
        <w:t xml:space="preserve"> </w:t>
      </w:r>
      <w:r>
        <w:t>вред</w:t>
      </w:r>
      <w:r>
        <w:rPr>
          <w:spacing w:val="-5"/>
        </w:rPr>
        <w:t xml:space="preserve"> </w:t>
      </w:r>
      <w:r>
        <w:t>окружающей</w:t>
      </w:r>
      <w:r>
        <w:rPr>
          <w:spacing w:val="-4"/>
        </w:rPr>
        <w:t xml:space="preserve"> </w:t>
      </w:r>
      <w:r>
        <w:rPr>
          <w:spacing w:val="-2"/>
        </w:rPr>
        <w:t>среде;</w:t>
      </w:r>
    </w:p>
    <w:p w:rsidR="00E829DB" w:rsidRDefault="00096074">
      <w:pPr>
        <w:pStyle w:val="a3"/>
        <w:spacing w:before="40" w:line="276" w:lineRule="auto"/>
        <w:ind w:right="572" w:firstLine="599"/>
      </w:pPr>
      <w:r>
        <w:t>умение прогнозировать неблагоприятные экологические последствия предпринимаемых действий, предотвращать их;</w:t>
      </w:r>
    </w:p>
    <w:p w:rsidR="00E829DB" w:rsidRDefault="00096074">
      <w:pPr>
        <w:pStyle w:val="a3"/>
        <w:spacing w:line="275" w:lineRule="exact"/>
        <w:ind w:left="821"/>
      </w:pPr>
      <w:r>
        <w:t>расширение</w:t>
      </w:r>
      <w:r>
        <w:rPr>
          <w:spacing w:val="-8"/>
        </w:rPr>
        <w:t xml:space="preserve"> </w:t>
      </w:r>
      <w:r>
        <w:t>опыта</w:t>
      </w:r>
      <w:r>
        <w:rPr>
          <w:spacing w:val="-6"/>
        </w:rPr>
        <w:t xml:space="preserve"> </w:t>
      </w:r>
      <w:r>
        <w:t>деятельности</w:t>
      </w:r>
      <w:r>
        <w:rPr>
          <w:spacing w:val="-4"/>
        </w:rPr>
        <w:t xml:space="preserve"> </w:t>
      </w:r>
      <w:r>
        <w:t>экологической</w:t>
      </w:r>
      <w:r>
        <w:rPr>
          <w:spacing w:val="-5"/>
        </w:rPr>
        <w:t xml:space="preserve"> </w:t>
      </w:r>
      <w:r>
        <w:rPr>
          <w:spacing w:val="-2"/>
        </w:rPr>
        <w:t>направленности.</w:t>
      </w:r>
    </w:p>
    <w:p w:rsidR="00E829DB" w:rsidRDefault="00096074">
      <w:pPr>
        <w:pStyle w:val="4"/>
        <w:numPr>
          <w:ilvl w:val="1"/>
          <w:numId w:val="166"/>
        </w:numPr>
        <w:tabs>
          <w:tab w:val="left" w:pos="1080"/>
        </w:tabs>
        <w:spacing w:before="44"/>
        <w:ind w:left="1080" w:hanging="259"/>
        <w:jc w:val="both"/>
      </w:pPr>
      <w:r>
        <w:t>ценности</w:t>
      </w:r>
      <w:r>
        <w:rPr>
          <w:spacing w:val="-5"/>
        </w:rPr>
        <w:t xml:space="preserve"> </w:t>
      </w:r>
      <w:r>
        <w:t>научного</w:t>
      </w:r>
      <w:r>
        <w:rPr>
          <w:spacing w:val="-3"/>
        </w:rPr>
        <w:t xml:space="preserve"> </w:t>
      </w:r>
      <w:r>
        <w:rPr>
          <w:spacing w:val="-2"/>
        </w:rPr>
        <w:t>познания:</w:t>
      </w:r>
    </w:p>
    <w:p w:rsidR="00E829DB" w:rsidRDefault="00096074">
      <w:pPr>
        <w:pStyle w:val="a3"/>
        <w:spacing w:before="40" w:line="276" w:lineRule="auto"/>
        <w:ind w:right="570" w:firstLine="59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3"/>
        <w:spacing w:before="2" w:line="276" w:lineRule="auto"/>
        <w:ind w:right="565" w:firstLine="599"/>
      </w:pPr>
      <w:r>
        <w:t>совершенствование</w:t>
      </w:r>
      <w:r>
        <w:rPr>
          <w:spacing w:val="-3"/>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2"/>
        </w:rPr>
        <w:t xml:space="preserve"> </w:t>
      </w:r>
      <w:r>
        <w:t>средства</w:t>
      </w:r>
      <w:r>
        <w:rPr>
          <w:spacing w:val="-3"/>
        </w:rPr>
        <w:t xml:space="preserve"> </w:t>
      </w:r>
      <w:r>
        <w:t>взаимодействия между людьми и познания мира;</w:t>
      </w:r>
    </w:p>
    <w:p w:rsidR="00E829DB" w:rsidRDefault="00096074">
      <w:pPr>
        <w:pStyle w:val="a3"/>
        <w:spacing w:line="276" w:lineRule="auto"/>
        <w:ind w:right="575" w:firstLine="599"/>
      </w:pPr>
      <w:r>
        <w:t>осознание ценности научной деятельности, готовность осуществлять проектную и исследовательскую</w:t>
      </w:r>
      <w:r>
        <w:rPr>
          <w:spacing w:val="-3"/>
        </w:rPr>
        <w:t xml:space="preserve"> </w:t>
      </w:r>
      <w:r>
        <w:t>деятельность</w:t>
      </w:r>
      <w:r>
        <w:rPr>
          <w:spacing w:val="-4"/>
        </w:rPr>
        <w:t xml:space="preserve"> </w:t>
      </w:r>
      <w:r>
        <w:t>индивидуально</w:t>
      </w:r>
      <w:r>
        <w:rPr>
          <w:spacing w:val="-3"/>
        </w:rPr>
        <w:t xml:space="preserve"> </w:t>
      </w:r>
      <w:r>
        <w:t>и</w:t>
      </w:r>
      <w:r>
        <w:rPr>
          <w:spacing w:val="-2"/>
        </w:rPr>
        <w:t xml:space="preserve"> </w:t>
      </w:r>
      <w:r>
        <w:t>в</w:t>
      </w:r>
      <w:r>
        <w:rPr>
          <w:spacing w:val="-4"/>
        </w:rPr>
        <w:t xml:space="preserve"> </w:t>
      </w:r>
      <w:r>
        <w:t>группе,</w:t>
      </w:r>
      <w:r>
        <w:rPr>
          <w:spacing w:val="-3"/>
        </w:rPr>
        <w:t xml:space="preserve"> </w:t>
      </w:r>
      <w:r>
        <w:t>с</w:t>
      </w:r>
      <w:r>
        <w:rPr>
          <w:spacing w:val="-4"/>
        </w:rPr>
        <w:t xml:space="preserve"> </w:t>
      </w:r>
      <w:r>
        <w:t>использованием</w:t>
      </w:r>
      <w:r>
        <w:rPr>
          <w:spacing w:val="-4"/>
        </w:rPr>
        <w:t xml:space="preserve"> </w:t>
      </w:r>
      <w:r>
        <w:t>изучаемого иностранного (английского) языка.</w:t>
      </w:r>
    </w:p>
    <w:p w:rsidR="00E829DB" w:rsidRDefault="00096074">
      <w:pPr>
        <w:pStyle w:val="a3"/>
        <w:spacing w:line="276" w:lineRule="auto"/>
        <w:ind w:right="569" w:firstLine="599"/>
      </w:pPr>
      <w: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Pr>
          <w:spacing w:val="-2"/>
        </w:rPr>
        <w:t>сформированность:</w:t>
      </w:r>
    </w:p>
    <w:p w:rsidR="00E829DB" w:rsidRDefault="00096074">
      <w:pPr>
        <w:pStyle w:val="a3"/>
        <w:spacing w:line="276" w:lineRule="auto"/>
        <w:ind w:right="567" w:firstLine="59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29DB" w:rsidRDefault="00096074">
      <w:pPr>
        <w:pStyle w:val="a3"/>
        <w:spacing w:line="276" w:lineRule="auto"/>
        <w:ind w:right="571" w:firstLine="59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29DB" w:rsidRDefault="00096074">
      <w:pPr>
        <w:pStyle w:val="a3"/>
        <w:spacing w:line="276" w:lineRule="auto"/>
        <w:ind w:right="577" w:firstLine="59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096074">
      <w:pPr>
        <w:pStyle w:val="a3"/>
        <w:spacing w:line="276" w:lineRule="auto"/>
        <w:ind w:right="564" w:firstLine="599"/>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E829DB" w:rsidRDefault="00096074">
      <w:pPr>
        <w:pStyle w:val="a3"/>
        <w:spacing w:line="276" w:lineRule="auto"/>
        <w:ind w:right="572" w:firstLine="599"/>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829DB" w:rsidRDefault="00E829DB">
      <w:pPr>
        <w:pStyle w:val="a3"/>
        <w:spacing w:before="43"/>
        <w:ind w:left="0"/>
        <w:jc w:val="left"/>
      </w:pPr>
    </w:p>
    <w:p w:rsidR="00E829DB" w:rsidRDefault="00096074">
      <w:pPr>
        <w:ind w:left="342"/>
        <w:rPr>
          <w:b/>
        </w:rPr>
      </w:pPr>
      <w:r>
        <w:rPr>
          <w:b/>
          <w:spacing w:val="-2"/>
        </w:rPr>
        <w:t>МЕТАПРЕДМЕТНЫЕ</w:t>
      </w:r>
      <w:r>
        <w:rPr>
          <w:b/>
          <w:spacing w:val="14"/>
        </w:rPr>
        <w:t xml:space="preserve"> </w:t>
      </w:r>
      <w:r>
        <w:rPr>
          <w:b/>
          <w:spacing w:val="-2"/>
        </w:rPr>
        <w:t>РЕЗУЛЬТАТЫ</w:t>
      </w:r>
    </w:p>
    <w:p w:rsidR="00E829DB" w:rsidRDefault="00096074">
      <w:pPr>
        <w:pStyle w:val="a3"/>
        <w:spacing w:before="35" w:line="276" w:lineRule="auto"/>
        <w:ind w:right="568" w:firstLine="599"/>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9DB" w:rsidRDefault="00E829DB">
      <w:pPr>
        <w:pStyle w:val="a3"/>
        <w:spacing w:before="43"/>
        <w:ind w:left="0"/>
        <w:jc w:val="left"/>
      </w:pPr>
    </w:p>
    <w:p w:rsidR="00E829DB" w:rsidRDefault="00096074">
      <w:pPr>
        <w:pStyle w:val="4"/>
        <w:spacing w:before="1" w:line="276" w:lineRule="auto"/>
        <w:ind w:left="342" w:right="3385"/>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4"/>
        <w:numPr>
          <w:ilvl w:val="0"/>
          <w:numId w:val="165"/>
        </w:numPr>
        <w:tabs>
          <w:tab w:val="left" w:pos="940"/>
          <w:tab w:val="left" w:pos="1181"/>
        </w:tabs>
        <w:spacing w:before="71" w:line="273" w:lineRule="auto"/>
        <w:ind w:left="1181" w:right="571" w:hanging="360"/>
        <w:rPr>
          <w:sz w:val="24"/>
        </w:rPr>
      </w:pPr>
      <w:r>
        <w:rPr>
          <w:sz w:val="24"/>
        </w:rPr>
        <w:lastRenderedPageBreak/>
        <w:t xml:space="preserve">самостоятельно формулировать и актуализировать проблему, рассматривать её </w:t>
      </w:r>
      <w:r>
        <w:rPr>
          <w:spacing w:val="-2"/>
          <w:sz w:val="24"/>
        </w:rPr>
        <w:t>всесторонне;</w:t>
      </w:r>
    </w:p>
    <w:p w:rsidR="00E829DB" w:rsidRDefault="00096074">
      <w:pPr>
        <w:pStyle w:val="a4"/>
        <w:numPr>
          <w:ilvl w:val="0"/>
          <w:numId w:val="165"/>
        </w:numPr>
        <w:tabs>
          <w:tab w:val="left" w:pos="940"/>
          <w:tab w:val="left" w:pos="1181"/>
        </w:tabs>
        <w:spacing w:before="4" w:line="273" w:lineRule="auto"/>
        <w:ind w:left="1181" w:right="573" w:hanging="360"/>
        <w:rPr>
          <w:sz w:val="24"/>
        </w:rPr>
      </w:pPr>
      <w:r>
        <w:rPr>
          <w:sz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829DB" w:rsidRDefault="00096074">
      <w:pPr>
        <w:pStyle w:val="a4"/>
        <w:numPr>
          <w:ilvl w:val="0"/>
          <w:numId w:val="165"/>
        </w:numPr>
        <w:tabs>
          <w:tab w:val="left" w:pos="940"/>
        </w:tabs>
        <w:spacing w:before="5"/>
        <w:ind w:left="940" w:hanging="119"/>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E829DB" w:rsidRDefault="00096074">
      <w:pPr>
        <w:pStyle w:val="a4"/>
        <w:numPr>
          <w:ilvl w:val="0"/>
          <w:numId w:val="165"/>
        </w:numPr>
        <w:tabs>
          <w:tab w:val="left" w:pos="940"/>
          <w:tab w:val="left" w:pos="1181"/>
          <w:tab w:val="left" w:pos="2119"/>
          <w:tab w:val="left" w:pos="4007"/>
          <w:tab w:val="left" w:pos="4355"/>
          <w:tab w:val="left" w:pos="5593"/>
          <w:tab w:val="left" w:pos="6763"/>
          <w:tab w:val="left" w:pos="8164"/>
        </w:tabs>
        <w:spacing w:before="39" w:line="273" w:lineRule="auto"/>
        <w:ind w:left="1181" w:right="567" w:hanging="360"/>
        <w:jc w:val="left"/>
        <w:rPr>
          <w:sz w:val="24"/>
        </w:rPr>
      </w:pPr>
      <w:r>
        <w:rPr>
          <w:spacing w:val="-2"/>
          <w:sz w:val="24"/>
        </w:rPr>
        <w:t>выявлять</w:t>
      </w:r>
      <w:r>
        <w:rPr>
          <w:sz w:val="24"/>
        </w:rPr>
        <w:tab/>
      </w:r>
      <w:r>
        <w:rPr>
          <w:spacing w:val="-2"/>
          <w:sz w:val="24"/>
        </w:rPr>
        <w:t>закономерности</w:t>
      </w:r>
      <w:r>
        <w:rPr>
          <w:sz w:val="24"/>
        </w:rPr>
        <w:tab/>
      </w:r>
      <w:r>
        <w:rPr>
          <w:spacing w:val="-10"/>
          <w:sz w:val="24"/>
        </w:rPr>
        <w:t>в</w:t>
      </w:r>
      <w:r>
        <w:rPr>
          <w:sz w:val="24"/>
        </w:rPr>
        <w:tab/>
      </w:r>
      <w:r>
        <w:rPr>
          <w:spacing w:val="-2"/>
          <w:sz w:val="24"/>
        </w:rPr>
        <w:t>языковых</w:t>
      </w:r>
      <w:r>
        <w:rPr>
          <w:sz w:val="24"/>
        </w:rPr>
        <w:tab/>
      </w:r>
      <w:r>
        <w:rPr>
          <w:spacing w:val="-2"/>
          <w:sz w:val="24"/>
        </w:rPr>
        <w:t>явлениях</w:t>
      </w:r>
      <w:r>
        <w:rPr>
          <w:sz w:val="24"/>
        </w:rPr>
        <w:tab/>
      </w:r>
      <w:r>
        <w:rPr>
          <w:spacing w:val="-2"/>
          <w:sz w:val="24"/>
        </w:rPr>
        <w:t>изучаемого</w:t>
      </w:r>
      <w:r>
        <w:rPr>
          <w:sz w:val="24"/>
        </w:rPr>
        <w:tab/>
      </w:r>
      <w:r>
        <w:rPr>
          <w:spacing w:val="-2"/>
          <w:sz w:val="24"/>
        </w:rPr>
        <w:t xml:space="preserve">иностранного </w:t>
      </w:r>
      <w:r>
        <w:rPr>
          <w:sz w:val="24"/>
        </w:rPr>
        <w:t>(английского) языка;</w:t>
      </w:r>
    </w:p>
    <w:p w:rsidR="00E829DB" w:rsidRDefault="00096074">
      <w:pPr>
        <w:pStyle w:val="a4"/>
        <w:numPr>
          <w:ilvl w:val="0"/>
          <w:numId w:val="165"/>
        </w:numPr>
        <w:tabs>
          <w:tab w:val="left" w:pos="940"/>
          <w:tab w:val="left" w:pos="1181"/>
          <w:tab w:val="left" w:pos="2690"/>
          <w:tab w:val="left" w:pos="3448"/>
          <w:tab w:val="left" w:pos="4607"/>
          <w:tab w:val="left" w:pos="5912"/>
          <w:tab w:val="left" w:pos="6296"/>
          <w:tab w:val="left" w:pos="7291"/>
          <w:tab w:val="left" w:pos="8356"/>
        </w:tabs>
        <w:spacing w:before="3" w:line="273" w:lineRule="auto"/>
        <w:ind w:left="1181" w:right="570" w:hanging="360"/>
        <w:jc w:val="left"/>
        <w:rPr>
          <w:sz w:val="24"/>
        </w:rPr>
      </w:pPr>
      <w:r>
        <w:rPr>
          <w:spacing w:val="-2"/>
          <w:sz w:val="24"/>
        </w:rPr>
        <w:t>разрабатывать</w:t>
      </w:r>
      <w:r>
        <w:rPr>
          <w:sz w:val="24"/>
        </w:rPr>
        <w:tab/>
      </w:r>
      <w:r>
        <w:rPr>
          <w:spacing w:val="-4"/>
          <w:sz w:val="24"/>
        </w:rPr>
        <w:t>план</w:t>
      </w:r>
      <w:r>
        <w:rPr>
          <w:sz w:val="24"/>
        </w:rPr>
        <w:tab/>
      </w:r>
      <w:r>
        <w:rPr>
          <w:spacing w:val="-2"/>
          <w:sz w:val="24"/>
        </w:rPr>
        <w:t>решения</w:t>
      </w:r>
      <w:r>
        <w:rPr>
          <w:sz w:val="24"/>
        </w:rPr>
        <w:tab/>
      </w:r>
      <w:r>
        <w:rPr>
          <w:spacing w:val="-2"/>
          <w:sz w:val="24"/>
        </w:rPr>
        <w:t>проблемы</w:t>
      </w:r>
      <w:r>
        <w:rPr>
          <w:sz w:val="24"/>
        </w:rPr>
        <w:tab/>
      </w:r>
      <w:r>
        <w:rPr>
          <w:spacing w:val="-10"/>
          <w:sz w:val="24"/>
        </w:rPr>
        <w:t>с</w:t>
      </w:r>
      <w:r>
        <w:rPr>
          <w:sz w:val="24"/>
        </w:rPr>
        <w:tab/>
      </w:r>
      <w:r>
        <w:rPr>
          <w:spacing w:val="-2"/>
          <w:sz w:val="24"/>
        </w:rPr>
        <w:t>учётом</w:t>
      </w:r>
      <w:r>
        <w:rPr>
          <w:sz w:val="24"/>
        </w:rPr>
        <w:tab/>
      </w:r>
      <w:r>
        <w:rPr>
          <w:spacing w:val="-2"/>
          <w:sz w:val="24"/>
        </w:rPr>
        <w:t>анализа</w:t>
      </w:r>
      <w:r>
        <w:rPr>
          <w:sz w:val="24"/>
        </w:rPr>
        <w:tab/>
      </w:r>
      <w:r>
        <w:rPr>
          <w:spacing w:val="-2"/>
          <w:sz w:val="24"/>
        </w:rPr>
        <w:t xml:space="preserve">имеющихся </w:t>
      </w:r>
      <w:r>
        <w:rPr>
          <w:sz w:val="24"/>
        </w:rPr>
        <w:t>материальных и нематериальных ресурсов;</w:t>
      </w:r>
    </w:p>
    <w:p w:rsidR="00E829DB" w:rsidRDefault="00096074">
      <w:pPr>
        <w:pStyle w:val="a4"/>
        <w:numPr>
          <w:ilvl w:val="0"/>
          <w:numId w:val="165"/>
        </w:numPr>
        <w:tabs>
          <w:tab w:val="left" w:pos="940"/>
          <w:tab w:val="left" w:pos="1181"/>
        </w:tabs>
        <w:spacing w:before="3" w:line="271" w:lineRule="auto"/>
        <w:ind w:left="1181" w:right="572" w:hanging="360"/>
        <w:jc w:val="left"/>
        <w:rPr>
          <w:sz w:val="24"/>
        </w:rPr>
      </w:pPr>
      <w:r>
        <w:rPr>
          <w:sz w:val="24"/>
        </w:rPr>
        <w:t>вносить</w:t>
      </w:r>
      <w:r>
        <w:rPr>
          <w:spacing w:val="40"/>
          <w:sz w:val="24"/>
        </w:rPr>
        <w:t xml:space="preserve"> </w:t>
      </w:r>
      <w:r>
        <w:rPr>
          <w:sz w:val="24"/>
        </w:rPr>
        <w:t>коррективы</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оценивать</w:t>
      </w:r>
      <w:r>
        <w:rPr>
          <w:spacing w:val="40"/>
          <w:sz w:val="24"/>
        </w:rPr>
        <w:t xml:space="preserve"> </w:t>
      </w:r>
      <w:r>
        <w:rPr>
          <w:sz w:val="24"/>
        </w:rPr>
        <w:t>соответствие</w:t>
      </w:r>
      <w:r>
        <w:rPr>
          <w:spacing w:val="40"/>
          <w:sz w:val="24"/>
        </w:rPr>
        <w:t xml:space="preserve"> </w:t>
      </w:r>
      <w:r>
        <w:rPr>
          <w:sz w:val="24"/>
        </w:rPr>
        <w:t>результатов</w:t>
      </w:r>
      <w:r>
        <w:rPr>
          <w:spacing w:val="40"/>
          <w:sz w:val="24"/>
        </w:rPr>
        <w:t xml:space="preserve"> </w:t>
      </w:r>
      <w:r>
        <w:rPr>
          <w:sz w:val="24"/>
        </w:rPr>
        <w:t>целям, оценивать риски последствий деятельности;</w:t>
      </w:r>
    </w:p>
    <w:p w:rsidR="00E829DB" w:rsidRDefault="00096074">
      <w:pPr>
        <w:pStyle w:val="a4"/>
        <w:numPr>
          <w:ilvl w:val="0"/>
          <w:numId w:val="165"/>
        </w:numPr>
        <w:tabs>
          <w:tab w:val="left" w:pos="940"/>
          <w:tab w:val="left" w:pos="1181"/>
        </w:tabs>
        <w:spacing w:before="7" w:line="273" w:lineRule="auto"/>
        <w:ind w:left="1181" w:right="571" w:hanging="360"/>
        <w:jc w:val="left"/>
        <w:rPr>
          <w:sz w:val="24"/>
        </w:rPr>
      </w:pPr>
      <w:r>
        <w:rPr>
          <w:sz w:val="24"/>
        </w:rPr>
        <w:t>координировать</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реального,</w:t>
      </w:r>
      <w:r>
        <w:rPr>
          <w:spacing w:val="80"/>
          <w:sz w:val="24"/>
        </w:rPr>
        <w:t xml:space="preserve"> </w:t>
      </w:r>
      <w:r>
        <w:rPr>
          <w:sz w:val="24"/>
        </w:rPr>
        <w:t>виртуального</w:t>
      </w:r>
      <w:r>
        <w:rPr>
          <w:spacing w:val="80"/>
          <w:sz w:val="24"/>
        </w:rPr>
        <w:t xml:space="preserve"> </w:t>
      </w:r>
      <w:r>
        <w:rPr>
          <w:sz w:val="24"/>
        </w:rPr>
        <w:t>и</w:t>
      </w:r>
      <w:r>
        <w:rPr>
          <w:spacing w:val="40"/>
          <w:sz w:val="24"/>
        </w:rPr>
        <w:t xml:space="preserve"> </w:t>
      </w:r>
      <w:r>
        <w:rPr>
          <w:sz w:val="24"/>
        </w:rPr>
        <w:t>комбинированного взаимодействия;</w:t>
      </w:r>
    </w:p>
    <w:p w:rsidR="00E829DB" w:rsidRDefault="00096074">
      <w:pPr>
        <w:pStyle w:val="a4"/>
        <w:numPr>
          <w:ilvl w:val="0"/>
          <w:numId w:val="165"/>
        </w:numPr>
        <w:tabs>
          <w:tab w:val="left" w:pos="940"/>
        </w:tabs>
        <w:spacing w:before="3"/>
        <w:ind w:left="940" w:hanging="119"/>
        <w:jc w:val="left"/>
        <w:rPr>
          <w:sz w:val="24"/>
        </w:rPr>
      </w:pPr>
      <w:r>
        <w:rPr>
          <w:sz w:val="24"/>
        </w:rPr>
        <w:t>развивать</w:t>
      </w:r>
      <w:r>
        <w:rPr>
          <w:spacing w:val="-5"/>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p w:rsidR="00E829DB" w:rsidRDefault="00096074">
      <w:pPr>
        <w:pStyle w:val="4"/>
        <w:spacing w:before="40"/>
        <w:ind w:left="342"/>
        <w:jc w:val="left"/>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4"/>
        <w:numPr>
          <w:ilvl w:val="0"/>
          <w:numId w:val="165"/>
        </w:numPr>
        <w:tabs>
          <w:tab w:val="left" w:pos="940"/>
          <w:tab w:val="left" w:pos="1181"/>
        </w:tabs>
        <w:spacing w:before="43" w:line="273" w:lineRule="auto"/>
        <w:ind w:left="1181" w:right="566" w:hanging="360"/>
        <w:rPr>
          <w:sz w:val="24"/>
        </w:rPr>
      </w:pPr>
      <w:r>
        <w:rPr>
          <w:sz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4"/>
        <w:numPr>
          <w:ilvl w:val="0"/>
          <w:numId w:val="165"/>
        </w:numPr>
        <w:tabs>
          <w:tab w:val="left" w:pos="940"/>
          <w:tab w:val="left" w:pos="1181"/>
        </w:tabs>
        <w:spacing w:before="7" w:line="273" w:lineRule="auto"/>
        <w:ind w:left="1181" w:right="571" w:hanging="360"/>
        <w:rPr>
          <w:sz w:val="24"/>
        </w:rPr>
      </w:pPr>
      <w:r>
        <w:rPr>
          <w:sz w:val="24"/>
        </w:rPr>
        <w:t>осуществлять различные виды деятельности по получению нового знания, его интерпретации,</w:t>
      </w:r>
      <w:r>
        <w:rPr>
          <w:spacing w:val="-1"/>
          <w:sz w:val="24"/>
        </w:rPr>
        <w:t xml:space="preserve"> </w:t>
      </w:r>
      <w:r>
        <w:rPr>
          <w:sz w:val="24"/>
        </w:rPr>
        <w:t>преобразованию и применению в</w:t>
      </w:r>
      <w:r>
        <w:rPr>
          <w:spacing w:val="-1"/>
          <w:sz w:val="24"/>
        </w:rPr>
        <w:t xml:space="preserve"> </w:t>
      </w:r>
      <w:r>
        <w:rPr>
          <w:sz w:val="24"/>
        </w:rPr>
        <w:t>различных учебных ситуациях, в том числе при создании учебных и социальных проектов;</w:t>
      </w:r>
    </w:p>
    <w:p w:rsidR="00E829DB" w:rsidRDefault="00096074">
      <w:pPr>
        <w:pStyle w:val="a4"/>
        <w:numPr>
          <w:ilvl w:val="0"/>
          <w:numId w:val="165"/>
        </w:numPr>
        <w:tabs>
          <w:tab w:val="left" w:pos="940"/>
        </w:tabs>
        <w:spacing w:before="6"/>
        <w:ind w:left="940" w:hanging="119"/>
        <w:rPr>
          <w:sz w:val="24"/>
        </w:rPr>
      </w:pPr>
      <w:r>
        <w:rPr>
          <w:sz w:val="24"/>
        </w:rPr>
        <w:t>владеть</w:t>
      </w:r>
      <w:r>
        <w:rPr>
          <w:spacing w:val="-7"/>
          <w:sz w:val="24"/>
        </w:rPr>
        <w:t xml:space="preserve"> </w:t>
      </w:r>
      <w:r>
        <w:rPr>
          <w:sz w:val="24"/>
        </w:rPr>
        <w:t>научной</w:t>
      </w:r>
      <w:r>
        <w:rPr>
          <w:spacing w:val="-5"/>
          <w:sz w:val="24"/>
        </w:rPr>
        <w:t xml:space="preserve"> </w:t>
      </w:r>
      <w:r>
        <w:rPr>
          <w:sz w:val="24"/>
        </w:rPr>
        <w:t>лингвистической</w:t>
      </w:r>
      <w:r>
        <w:rPr>
          <w:spacing w:val="-5"/>
          <w:sz w:val="24"/>
        </w:rPr>
        <w:t xml:space="preserve"> </w:t>
      </w:r>
      <w:r>
        <w:rPr>
          <w:sz w:val="24"/>
        </w:rPr>
        <w:t>терминологией</w:t>
      </w:r>
      <w:r>
        <w:rPr>
          <w:spacing w:val="-6"/>
          <w:sz w:val="24"/>
        </w:rPr>
        <w:t xml:space="preserve"> </w:t>
      </w:r>
      <w:r>
        <w:rPr>
          <w:sz w:val="24"/>
        </w:rPr>
        <w:t>и</w:t>
      </w:r>
      <w:r>
        <w:rPr>
          <w:spacing w:val="-5"/>
          <w:sz w:val="24"/>
        </w:rPr>
        <w:t xml:space="preserve"> </w:t>
      </w:r>
      <w:r>
        <w:rPr>
          <w:sz w:val="24"/>
        </w:rPr>
        <w:t>ключевыми</w:t>
      </w:r>
      <w:r>
        <w:rPr>
          <w:spacing w:val="1"/>
          <w:sz w:val="24"/>
        </w:rPr>
        <w:t xml:space="preserve"> </w:t>
      </w:r>
      <w:r>
        <w:rPr>
          <w:spacing w:val="-2"/>
          <w:sz w:val="24"/>
        </w:rPr>
        <w:t>понятиями;</w:t>
      </w:r>
    </w:p>
    <w:p w:rsidR="00E829DB" w:rsidRDefault="00096074">
      <w:pPr>
        <w:pStyle w:val="a4"/>
        <w:numPr>
          <w:ilvl w:val="0"/>
          <w:numId w:val="165"/>
        </w:numPr>
        <w:tabs>
          <w:tab w:val="left" w:pos="940"/>
          <w:tab w:val="left" w:pos="1181"/>
        </w:tabs>
        <w:spacing w:before="40" w:line="273" w:lineRule="auto"/>
        <w:ind w:left="1181" w:right="572" w:hanging="360"/>
        <w:rPr>
          <w:sz w:val="24"/>
        </w:rPr>
      </w:pPr>
      <w:r>
        <w:rPr>
          <w:sz w:val="24"/>
        </w:rPr>
        <w:t>ставить и формулировать собственные задачи в образовательной деятельности и жизненных ситуациях;</w:t>
      </w:r>
    </w:p>
    <w:p w:rsidR="00E829DB" w:rsidRDefault="00096074">
      <w:pPr>
        <w:pStyle w:val="a4"/>
        <w:numPr>
          <w:ilvl w:val="0"/>
          <w:numId w:val="165"/>
        </w:numPr>
        <w:tabs>
          <w:tab w:val="left" w:pos="940"/>
          <w:tab w:val="left" w:pos="1181"/>
        </w:tabs>
        <w:spacing w:before="3" w:line="273" w:lineRule="auto"/>
        <w:ind w:left="1181" w:right="572" w:hanging="360"/>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829DB" w:rsidRDefault="00096074">
      <w:pPr>
        <w:pStyle w:val="a4"/>
        <w:numPr>
          <w:ilvl w:val="0"/>
          <w:numId w:val="165"/>
        </w:numPr>
        <w:tabs>
          <w:tab w:val="left" w:pos="940"/>
          <w:tab w:val="left" w:pos="1181"/>
        </w:tabs>
        <w:spacing w:before="5" w:line="271" w:lineRule="auto"/>
        <w:ind w:left="1181" w:right="572"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0"/>
          <w:numId w:val="165"/>
        </w:numPr>
        <w:tabs>
          <w:tab w:val="left" w:pos="940"/>
        </w:tabs>
        <w:spacing w:before="6"/>
        <w:ind w:left="940" w:hanging="119"/>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приобретённый</w:t>
      </w:r>
      <w:r>
        <w:rPr>
          <w:spacing w:val="-3"/>
          <w:sz w:val="24"/>
        </w:rPr>
        <w:t xml:space="preserve"> </w:t>
      </w:r>
      <w:r>
        <w:rPr>
          <w:spacing w:val="-2"/>
          <w:sz w:val="24"/>
        </w:rPr>
        <w:t>опыт;</w:t>
      </w:r>
    </w:p>
    <w:p w:rsidR="00E829DB" w:rsidRDefault="00096074">
      <w:pPr>
        <w:pStyle w:val="a4"/>
        <w:numPr>
          <w:ilvl w:val="0"/>
          <w:numId w:val="165"/>
        </w:numPr>
        <w:tabs>
          <w:tab w:val="left" w:pos="940"/>
          <w:tab w:val="left" w:pos="1181"/>
        </w:tabs>
        <w:spacing w:before="42" w:line="271" w:lineRule="auto"/>
        <w:ind w:left="1181" w:right="572" w:hanging="360"/>
        <w:jc w:val="left"/>
        <w:rPr>
          <w:sz w:val="24"/>
        </w:rPr>
      </w:pPr>
      <w:r>
        <w:rPr>
          <w:sz w:val="24"/>
        </w:rPr>
        <w:t>осуществлять</w:t>
      </w:r>
      <w:r>
        <w:rPr>
          <w:spacing w:val="40"/>
          <w:sz w:val="24"/>
        </w:rPr>
        <w:t xml:space="preserve"> </w:t>
      </w:r>
      <w:r>
        <w:rPr>
          <w:sz w:val="24"/>
        </w:rPr>
        <w:t>целенаправленный</w:t>
      </w:r>
      <w:r>
        <w:rPr>
          <w:spacing w:val="40"/>
          <w:sz w:val="24"/>
        </w:rPr>
        <w:t xml:space="preserve"> </w:t>
      </w:r>
      <w:r>
        <w:rPr>
          <w:sz w:val="24"/>
        </w:rPr>
        <w:t>поиск</w:t>
      </w:r>
      <w:r>
        <w:rPr>
          <w:spacing w:val="40"/>
          <w:sz w:val="24"/>
        </w:rPr>
        <w:t xml:space="preserve"> </w:t>
      </w:r>
      <w:r>
        <w:rPr>
          <w:sz w:val="24"/>
        </w:rPr>
        <w:t>переноса</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способов</w:t>
      </w:r>
      <w:r>
        <w:rPr>
          <w:spacing w:val="40"/>
          <w:sz w:val="24"/>
        </w:rPr>
        <w:t xml:space="preserve"> </w:t>
      </w:r>
      <w:r>
        <w:rPr>
          <w:sz w:val="24"/>
        </w:rPr>
        <w:t>действия</w:t>
      </w:r>
      <w:r>
        <w:rPr>
          <w:spacing w:val="40"/>
          <w:sz w:val="24"/>
        </w:rPr>
        <w:t xml:space="preserve"> </w:t>
      </w:r>
      <w:r>
        <w:rPr>
          <w:sz w:val="24"/>
        </w:rPr>
        <w:t>в профессиональную среду;</w:t>
      </w:r>
    </w:p>
    <w:p w:rsidR="00E829DB" w:rsidRDefault="00096074">
      <w:pPr>
        <w:pStyle w:val="a4"/>
        <w:numPr>
          <w:ilvl w:val="0"/>
          <w:numId w:val="165"/>
        </w:numPr>
        <w:tabs>
          <w:tab w:val="left" w:pos="940"/>
          <w:tab w:val="left" w:pos="1181"/>
          <w:tab w:val="left" w:pos="1819"/>
          <w:tab w:val="left" w:pos="3268"/>
          <w:tab w:val="left" w:pos="4253"/>
          <w:tab w:val="left" w:pos="4654"/>
          <w:tab w:val="left" w:pos="6603"/>
          <w:tab w:val="left" w:pos="7020"/>
          <w:tab w:val="left" w:pos="8761"/>
        </w:tabs>
        <w:spacing w:before="7" w:line="273" w:lineRule="auto"/>
        <w:ind w:left="1181" w:right="575" w:hanging="360"/>
        <w:jc w:val="left"/>
        <w:rPr>
          <w:sz w:val="24"/>
        </w:rPr>
      </w:pPr>
      <w:r>
        <w:rPr>
          <w:spacing w:val="-2"/>
          <w:sz w:val="24"/>
        </w:rPr>
        <w:t>уметь</w:t>
      </w:r>
      <w:r>
        <w:rPr>
          <w:sz w:val="24"/>
        </w:rPr>
        <w:tab/>
      </w:r>
      <w:r>
        <w:rPr>
          <w:spacing w:val="-2"/>
          <w:sz w:val="24"/>
        </w:rPr>
        <w:t>переносить</w:t>
      </w:r>
      <w:r>
        <w:rPr>
          <w:sz w:val="24"/>
        </w:rPr>
        <w:tab/>
      </w:r>
      <w:r>
        <w:rPr>
          <w:spacing w:val="-2"/>
          <w:sz w:val="24"/>
        </w:rPr>
        <w:t>знания</w:t>
      </w:r>
      <w:r>
        <w:rPr>
          <w:sz w:val="24"/>
        </w:rPr>
        <w:tab/>
      </w:r>
      <w:r>
        <w:rPr>
          <w:spacing w:val="-10"/>
          <w:sz w:val="24"/>
        </w:rPr>
        <w:t>в</w:t>
      </w:r>
      <w:r>
        <w:rPr>
          <w:sz w:val="24"/>
        </w:rPr>
        <w:tab/>
      </w:r>
      <w:r>
        <w:rPr>
          <w:spacing w:val="-2"/>
          <w:sz w:val="24"/>
        </w:rPr>
        <w:t>познавательную</w:t>
      </w:r>
      <w:r>
        <w:rPr>
          <w:sz w:val="24"/>
        </w:rPr>
        <w:tab/>
      </w:r>
      <w:r>
        <w:rPr>
          <w:spacing w:val="-10"/>
          <w:sz w:val="24"/>
        </w:rPr>
        <w:t>и</w:t>
      </w:r>
      <w:r>
        <w:rPr>
          <w:sz w:val="24"/>
        </w:rPr>
        <w:tab/>
      </w:r>
      <w:r>
        <w:rPr>
          <w:spacing w:val="-2"/>
          <w:sz w:val="24"/>
        </w:rPr>
        <w:t>практическую</w:t>
      </w:r>
      <w:r>
        <w:rPr>
          <w:sz w:val="24"/>
        </w:rPr>
        <w:tab/>
      </w:r>
      <w:r>
        <w:rPr>
          <w:spacing w:val="-2"/>
          <w:sz w:val="24"/>
        </w:rPr>
        <w:t>области жизнедеятельности;</w:t>
      </w:r>
    </w:p>
    <w:p w:rsidR="00E829DB" w:rsidRDefault="00096074">
      <w:pPr>
        <w:pStyle w:val="a4"/>
        <w:numPr>
          <w:ilvl w:val="0"/>
          <w:numId w:val="165"/>
        </w:numPr>
        <w:tabs>
          <w:tab w:val="left" w:pos="940"/>
        </w:tabs>
        <w:spacing w:before="3"/>
        <w:ind w:left="940" w:hanging="119"/>
        <w:jc w:val="left"/>
        <w:rPr>
          <w:sz w:val="24"/>
        </w:rPr>
      </w:pPr>
      <w:r>
        <w:rPr>
          <w:sz w:val="24"/>
        </w:rPr>
        <w:t>уметь</w:t>
      </w:r>
      <w:r>
        <w:rPr>
          <w:spacing w:val="-4"/>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3"/>
          <w:sz w:val="24"/>
        </w:rPr>
        <w:t xml:space="preserve"> </w:t>
      </w:r>
      <w:r>
        <w:rPr>
          <w:sz w:val="24"/>
        </w:rPr>
        <w:t>предметных</w:t>
      </w:r>
      <w:r>
        <w:rPr>
          <w:spacing w:val="-3"/>
          <w:sz w:val="24"/>
        </w:rPr>
        <w:t xml:space="preserve"> </w:t>
      </w:r>
      <w:r>
        <w:rPr>
          <w:spacing w:val="-2"/>
          <w:sz w:val="24"/>
        </w:rPr>
        <w:t>областей;</w:t>
      </w:r>
    </w:p>
    <w:p w:rsidR="00E829DB" w:rsidRDefault="00096074">
      <w:pPr>
        <w:pStyle w:val="a4"/>
        <w:numPr>
          <w:ilvl w:val="0"/>
          <w:numId w:val="165"/>
        </w:numPr>
        <w:tabs>
          <w:tab w:val="left" w:pos="940"/>
        </w:tabs>
        <w:spacing w:before="42"/>
        <w:ind w:left="940" w:hanging="119"/>
        <w:jc w:val="left"/>
        <w:rPr>
          <w:sz w:val="24"/>
        </w:rPr>
      </w:pPr>
      <w:r>
        <w:rPr>
          <w:sz w:val="24"/>
        </w:rPr>
        <w:t>выдвигать</w:t>
      </w:r>
      <w:r>
        <w:rPr>
          <w:spacing w:val="-4"/>
          <w:sz w:val="24"/>
        </w:rPr>
        <w:t xml:space="preserve"> </w:t>
      </w:r>
      <w:r>
        <w:rPr>
          <w:sz w:val="24"/>
        </w:rPr>
        <w:t>новые</w:t>
      </w:r>
      <w:r>
        <w:rPr>
          <w:spacing w:val="-3"/>
          <w:sz w:val="24"/>
        </w:rPr>
        <w:t xml:space="preserve"> </w:t>
      </w:r>
      <w:r>
        <w:rPr>
          <w:sz w:val="24"/>
        </w:rPr>
        <w:t>идеи,</w:t>
      </w:r>
      <w:r>
        <w:rPr>
          <w:spacing w:val="-5"/>
          <w:sz w:val="24"/>
        </w:rPr>
        <w:t xml:space="preserve"> </w:t>
      </w:r>
      <w:r>
        <w:rPr>
          <w:sz w:val="24"/>
        </w:rPr>
        <w:t>предлагать</w:t>
      </w:r>
      <w:r>
        <w:rPr>
          <w:spacing w:val="-2"/>
          <w:sz w:val="24"/>
        </w:rPr>
        <w:t xml:space="preserve"> </w:t>
      </w:r>
      <w:r>
        <w:rPr>
          <w:sz w:val="24"/>
        </w:rPr>
        <w:t>оригинальные</w:t>
      </w:r>
      <w:r>
        <w:rPr>
          <w:spacing w:val="-4"/>
          <w:sz w:val="24"/>
        </w:rPr>
        <w:t xml:space="preserve"> </w:t>
      </w:r>
      <w:r>
        <w:rPr>
          <w:sz w:val="24"/>
        </w:rPr>
        <w:t>подходы</w:t>
      </w:r>
      <w:r>
        <w:rPr>
          <w:spacing w:val="-2"/>
          <w:sz w:val="24"/>
        </w:rPr>
        <w:t xml:space="preserve"> </w:t>
      </w:r>
      <w:r>
        <w:rPr>
          <w:sz w:val="24"/>
        </w:rPr>
        <w:t>и</w:t>
      </w:r>
      <w:r>
        <w:rPr>
          <w:spacing w:val="-2"/>
          <w:sz w:val="24"/>
        </w:rPr>
        <w:t xml:space="preserve"> решения;</w:t>
      </w:r>
    </w:p>
    <w:p w:rsidR="00E829DB" w:rsidRDefault="00096074">
      <w:pPr>
        <w:pStyle w:val="a4"/>
        <w:numPr>
          <w:ilvl w:val="0"/>
          <w:numId w:val="165"/>
        </w:numPr>
        <w:tabs>
          <w:tab w:val="left" w:pos="940"/>
        </w:tabs>
        <w:spacing w:before="40"/>
        <w:ind w:left="940" w:hanging="119"/>
        <w:jc w:val="left"/>
        <w:rPr>
          <w:sz w:val="24"/>
        </w:rPr>
      </w:pPr>
      <w:r>
        <w:rPr>
          <w:sz w:val="24"/>
        </w:rPr>
        <w:t>ставить</w:t>
      </w:r>
      <w:r>
        <w:rPr>
          <w:spacing w:val="-7"/>
          <w:sz w:val="24"/>
        </w:rPr>
        <w:t xml:space="preserve"> </w:t>
      </w:r>
      <w:r>
        <w:rPr>
          <w:sz w:val="24"/>
        </w:rPr>
        <w:t>проблемы</w:t>
      </w:r>
      <w:r>
        <w:rPr>
          <w:spacing w:val="-5"/>
          <w:sz w:val="24"/>
        </w:rPr>
        <w:t xml:space="preserve"> </w:t>
      </w:r>
      <w:r>
        <w:rPr>
          <w:sz w:val="24"/>
        </w:rPr>
        <w:t>и</w:t>
      </w:r>
      <w:r>
        <w:rPr>
          <w:spacing w:val="-4"/>
          <w:sz w:val="24"/>
        </w:rPr>
        <w:t xml:space="preserve"> </w:t>
      </w:r>
      <w:r>
        <w:rPr>
          <w:sz w:val="24"/>
        </w:rPr>
        <w:t>задачи,</w:t>
      </w:r>
      <w:r>
        <w:rPr>
          <w:spacing w:val="-5"/>
          <w:sz w:val="24"/>
        </w:rPr>
        <w:t xml:space="preserve"> </w:t>
      </w:r>
      <w:r>
        <w:rPr>
          <w:sz w:val="24"/>
        </w:rPr>
        <w:t>допускающие</w:t>
      </w:r>
      <w:r>
        <w:rPr>
          <w:spacing w:val="-6"/>
          <w:sz w:val="24"/>
        </w:rPr>
        <w:t xml:space="preserve"> </w:t>
      </w:r>
      <w:r>
        <w:rPr>
          <w:sz w:val="24"/>
        </w:rPr>
        <w:t>альтернативных</w:t>
      </w:r>
      <w:r>
        <w:rPr>
          <w:spacing w:val="-3"/>
          <w:sz w:val="24"/>
        </w:rPr>
        <w:t xml:space="preserve"> </w:t>
      </w:r>
      <w:r>
        <w:rPr>
          <w:spacing w:val="-2"/>
          <w:sz w:val="24"/>
        </w:rPr>
        <w:t>решений.</w:t>
      </w:r>
    </w:p>
    <w:p w:rsidR="00E829DB" w:rsidRDefault="00096074">
      <w:pPr>
        <w:pStyle w:val="4"/>
        <w:spacing w:before="37"/>
        <w:ind w:left="342"/>
        <w:jc w:val="left"/>
      </w:pPr>
      <w:r>
        <w:t>Работа</w:t>
      </w:r>
      <w:r>
        <w:rPr>
          <w:spacing w:val="-3"/>
        </w:rPr>
        <w:t xml:space="preserve"> </w:t>
      </w:r>
      <w:r>
        <w:t>с</w:t>
      </w:r>
      <w:r>
        <w:rPr>
          <w:spacing w:val="-3"/>
        </w:rPr>
        <w:t xml:space="preserve"> </w:t>
      </w:r>
      <w:r>
        <w:rPr>
          <w:spacing w:val="-2"/>
        </w:rPr>
        <w:t>информацией:</w:t>
      </w:r>
    </w:p>
    <w:p w:rsidR="00E829DB" w:rsidRDefault="00096074">
      <w:pPr>
        <w:pStyle w:val="a4"/>
        <w:numPr>
          <w:ilvl w:val="0"/>
          <w:numId w:val="165"/>
        </w:numPr>
        <w:tabs>
          <w:tab w:val="left" w:pos="940"/>
          <w:tab w:val="left" w:pos="1181"/>
        </w:tabs>
        <w:spacing w:before="45" w:line="271" w:lineRule="auto"/>
        <w:ind w:left="1181" w:right="565" w:hanging="360"/>
        <w:jc w:val="left"/>
        <w:rPr>
          <w:sz w:val="24"/>
        </w:rPr>
      </w:pPr>
      <w:r>
        <w:rPr>
          <w:sz w:val="24"/>
        </w:rPr>
        <w:t>владеть</w:t>
      </w:r>
      <w:r>
        <w:rPr>
          <w:spacing w:val="40"/>
          <w:sz w:val="24"/>
        </w:rPr>
        <w:t xml:space="preserve"> </w:t>
      </w:r>
      <w:r>
        <w:rPr>
          <w:sz w:val="24"/>
        </w:rPr>
        <w:t>навыками</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из</w:t>
      </w:r>
      <w:r>
        <w:rPr>
          <w:spacing w:val="40"/>
          <w:sz w:val="24"/>
        </w:rPr>
        <w:t xml:space="preserve"> </w:t>
      </w:r>
      <w:r>
        <w:rPr>
          <w:sz w:val="24"/>
        </w:rPr>
        <w:t>источников</w:t>
      </w:r>
      <w:r>
        <w:rPr>
          <w:spacing w:val="40"/>
          <w:sz w:val="24"/>
        </w:rPr>
        <w:t xml:space="preserve"> </w:t>
      </w:r>
      <w:r>
        <w:rPr>
          <w:sz w:val="24"/>
        </w:rPr>
        <w:t>разных</w:t>
      </w:r>
      <w:r>
        <w:rPr>
          <w:spacing w:val="40"/>
          <w:sz w:val="24"/>
        </w:rPr>
        <w:t xml:space="preserve"> </w:t>
      </w:r>
      <w:r>
        <w:rPr>
          <w:sz w:val="24"/>
        </w:rPr>
        <w:t>типов,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на иностранном (английском) языке, самостоятельно осуществлять поиск,</w:t>
      </w:r>
    </w:p>
    <w:p w:rsidR="00E829DB" w:rsidRDefault="00E829DB">
      <w:pPr>
        <w:spacing w:line="271" w:lineRule="auto"/>
        <w:rPr>
          <w:sz w:val="24"/>
        </w:rPr>
        <w:sectPr w:rsidR="00E829DB">
          <w:pgSz w:w="11910" w:h="16390"/>
          <w:pgMar w:top="1060" w:right="280" w:bottom="1260" w:left="1480" w:header="0" w:footer="1044" w:gutter="0"/>
          <w:cols w:space="720"/>
        </w:sectPr>
      </w:pPr>
    </w:p>
    <w:p w:rsidR="00E829DB" w:rsidRDefault="00096074">
      <w:pPr>
        <w:pStyle w:val="a3"/>
        <w:spacing w:before="69" w:line="278" w:lineRule="auto"/>
        <w:ind w:left="1181" w:right="572"/>
      </w:pPr>
      <w:r>
        <w:lastRenderedPageBreak/>
        <w:t xml:space="preserve">анализ, систематизацию и интерпретацию информации различных видов и форм </w:t>
      </w:r>
      <w:r>
        <w:rPr>
          <w:spacing w:val="-2"/>
        </w:rPr>
        <w:t>представления;</w:t>
      </w:r>
    </w:p>
    <w:p w:rsidR="00E829DB" w:rsidRDefault="00096074">
      <w:pPr>
        <w:pStyle w:val="a4"/>
        <w:numPr>
          <w:ilvl w:val="0"/>
          <w:numId w:val="165"/>
        </w:numPr>
        <w:tabs>
          <w:tab w:val="left" w:pos="940"/>
          <w:tab w:val="left" w:pos="1181"/>
        </w:tabs>
        <w:spacing w:line="273" w:lineRule="auto"/>
        <w:ind w:left="1181" w:right="572" w:hanging="360"/>
        <w:rPr>
          <w:sz w:val="24"/>
        </w:rPr>
      </w:pPr>
      <w:r>
        <w:rPr>
          <w:sz w:val="24"/>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w:t>
      </w:r>
      <w:r>
        <w:rPr>
          <w:spacing w:val="-2"/>
          <w:sz w:val="24"/>
        </w:rPr>
        <w:t>другие);</w:t>
      </w:r>
    </w:p>
    <w:p w:rsidR="00E829DB" w:rsidRDefault="00096074">
      <w:pPr>
        <w:pStyle w:val="a4"/>
        <w:numPr>
          <w:ilvl w:val="0"/>
          <w:numId w:val="165"/>
        </w:numPr>
        <w:tabs>
          <w:tab w:val="left" w:pos="940"/>
          <w:tab w:val="left" w:pos="1181"/>
        </w:tabs>
        <w:spacing w:before="6" w:line="273" w:lineRule="auto"/>
        <w:ind w:left="1181" w:right="563" w:hanging="360"/>
        <w:rPr>
          <w:sz w:val="24"/>
        </w:rPr>
      </w:pPr>
      <w:r>
        <w:rPr>
          <w:sz w:val="24"/>
        </w:rPr>
        <w:t xml:space="preserve">оценивать достоверность информации, её соответствие морально-этическим </w:t>
      </w:r>
      <w:r>
        <w:rPr>
          <w:spacing w:val="-2"/>
          <w:sz w:val="24"/>
        </w:rPr>
        <w:t>нормам;</w:t>
      </w:r>
    </w:p>
    <w:p w:rsidR="00E829DB" w:rsidRDefault="00096074">
      <w:pPr>
        <w:pStyle w:val="a4"/>
        <w:numPr>
          <w:ilvl w:val="0"/>
          <w:numId w:val="165"/>
        </w:numPr>
        <w:tabs>
          <w:tab w:val="left" w:pos="940"/>
          <w:tab w:val="left" w:pos="1181"/>
        </w:tabs>
        <w:spacing w:before="3" w:line="276" w:lineRule="auto"/>
        <w:ind w:left="1181" w:right="570" w:hanging="360"/>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E829DB" w:rsidRDefault="00096074">
      <w:pPr>
        <w:pStyle w:val="a4"/>
        <w:numPr>
          <w:ilvl w:val="0"/>
          <w:numId w:val="165"/>
        </w:numPr>
        <w:tabs>
          <w:tab w:val="left" w:pos="940"/>
          <w:tab w:val="left" w:pos="1181"/>
        </w:tabs>
        <w:spacing w:line="273" w:lineRule="auto"/>
        <w:ind w:left="1181" w:right="572" w:hanging="360"/>
        <w:rPr>
          <w:sz w:val="24"/>
        </w:rPr>
      </w:pPr>
      <w:r>
        <w:rPr>
          <w:sz w:val="24"/>
        </w:rPr>
        <w:t>владеть навыками распознавания и защиты информации, информационной безопасности личности.</w:t>
      </w:r>
    </w:p>
    <w:p w:rsidR="00E829DB" w:rsidRDefault="00E829DB">
      <w:pPr>
        <w:pStyle w:val="a3"/>
        <w:spacing w:before="38"/>
        <w:ind w:left="0"/>
        <w:jc w:val="left"/>
      </w:pPr>
    </w:p>
    <w:p w:rsidR="00E829DB" w:rsidRDefault="00096074">
      <w:pPr>
        <w:pStyle w:val="4"/>
        <w:spacing w:line="276" w:lineRule="auto"/>
        <w:ind w:left="342" w:right="3940"/>
      </w:pPr>
      <w:r>
        <w:t>Коммуникативные</w:t>
      </w:r>
      <w:r>
        <w:rPr>
          <w:spacing w:val="-13"/>
        </w:rPr>
        <w:t xml:space="preserve"> </w:t>
      </w:r>
      <w:r>
        <w:t>универсальные</w:t>
      </w:r>
      <w:r>
        <w:rPr>
          <w:spacing w:val="-13"/>
        </w:rPr>
        <w:t xml:space="preserve"> </w:t>
      </w:r>
      <w:r>
        <w:t>учебные</w:t>
      </w:r>
      <w:r>
        <w:rPr>
          <w:spacing w:val="-10"/>
        </w:rPr>
        <w:t xml:space="preserve"> </w:t>
      </w:r>
      <w:r>
        <w:t xml:space="preserve">действия </w:t>
      </w:r>
      <w:r>
        <w:rPr>
          <w:spacing w:val="-2"/>
        </w:rPr>
        <w:t>Общение:</w:t>
      </w:r>
    </w:p>
    <w:p w:rsidR="00E829DB" w:rsidRDefault="00096074">
      <w:pPr>
        <w:pStyle w:val="a4"/>
        <w:numPr>
          <w:ilvl w:val="0"/>
          <w:numId w:val="165"/>
        </w:numPr>
        <w:tabs>
          <w:tab w:val="left" w:pos="940"/>
        </w:tabs>
        <w:spacing w:before="3"/>
        <w:ind w:left="940" w:hanging="119"/>
        <w:rPr>
          <w:sz w:val="24"/>
        </w:rPr>
      </w:pPr>
      <w:r>
        <w:rPr>
          <w:sz w:val="24"/>
        </w:rPr>
        <w:t>осуществлять</w:t>
      </w:r>
      <w:r>
        <w:rPr>
          <w:spacing w:val="-3"/>
          <w:sz w:val="24"/>
        </w:rPr>
        <w:t xml:space="preserve"> </w:t>
      </w:r>
      <w:r>
        <w:rPr>
          <w:sz w:val="24"/>
        </w:rPr>
        <w:t>коммуникации</w:t>
      </w:r>
      <w:r>
        <w:rPr>
          <w:spacing w:val="-3"/>
          <w:sz w:val="24"/>
        </w:rPr>
        <w:t xml:space="preserve"> </w:t>
      </w:r>
      <w:r>
        <w:rPr>
          <w:sz w:val="24"/>
        </w:rPr>
        <w:t>во</w:t>
      </w:r>
      <w:r>
        <w:rPr>
          <w:spacing w:val="-2"/>
          <w:sz w:val="24"/>
        </w:rPr>
        <w:t xml:space="preserve"> </w:t>
      </w:r>
      <w:r>
        <w:rPr>
          <w:sz w:val="24"/>
        </w:rPr>
        <w:t>всех</w:t>
      </w:r>
      <w:r>
        <w:rPr>
          <w:spacing w:val="-1"/>
          <w:sz w:val="24"/>
        </w:rPr>
        <w:t xml:space="preserve"> </w:t>
      </w:r>
      <w:r>
        <w:rPr>
          <w:sz w:val="24"/>
        </w:rPr>
        <w:t xml:space="preserve">сферах </w:t>
      </w:r>
      <w:r>
        <w:rPr>
          <w:spacing w:val="-2"/>
          <w:sz w:val="24"/>
        </w:rPr>
        <w:t>жизни;</w:t>
      </w:r>
    </w:p>
    <w:p w:rsidR="00E829DB" w:rsidRDefault="00096074">
      <w:pPr>
        <w:pStyle w:val="a4"/>
        <w:numPr>
          <w:ilvl w:val="0"/>
          <w:numId w:val="165"/>
        </w:numPr>
        <w:tabs>
          <w:tab w:val="left" w:pos="940"/>
          <w:tab w:val="left" w:pos="1181"/>
        </w:tabs>
        <w:spacing w:before="40" w:line="273" w:lineRule="auto"/>
        <w:ind w:left="1181" w:right="572" w:hanging="360"/>
        <w:rPr>
          <w:sz w:val="24"/>
        </w:rPr>
      </w:pPr>
      <w:r>
        <w:rPr>
          <w:sz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Pr>
          <w:spacing w:val="-2"/>
          <w:sz w:val="24"/>
        </w:rPr>
        <w:t>конфликты;</w:t>
      </w:r>
    </w:p>
    <w:p w:rsidR="00E829DB" w:rsidRDefault="00096074">
      <w:pPr>
        <w:pStyle w:val="a4"/>
        <w:numPr>
          <w:ilvl w:val="0"/>
          <w:numId w:val="165"/>
        </w:numPr>
        <w:tabs>
          <w:tab w:val="left" w:pos="940"/>
          <w:tab w:val="left" w:pos="1181"/>
        </w:tabs>
        <w:spacing w:before="5" w:line="273" w:lineRule="auto"/>
        <w:ind w:left="1181" w:right="569" w:hanging="360"/>
        <w:rPr>
          <w:sz w:val="24"/>
        </w:rPr>
      </w:pPr>
      <w:r>
        <w:rPr>
          <w:sz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829DB" w:rsidRDefault="00096074">
      <w:pPr>
        <w:pStyle w:val="a4"/>
        <w:numPr>
          <w:ilvl w:val="0"/>
          <w:numId w:val="165"/>
        </w:numPr>
        <w:tabs>
          <w:tab w:val="left" w:pos="940"/>
          <w:tab w:val="left" w:pos="1181"/>
        </w:tabs>
        <w:spacing w:before="5" w:line="271" w:lineRule="auto"/>
        <w:ind w:left="1181" w:right="575" w:hanging="360"/>
        <w:rPr>
          <w:sz w:val="24"/>
        </w:rPr>
      </w:pPr>
      <w:r>
        <w:rPr>
          <w:sz w:val="24"/>
        </w:rPr>
        <w:t xml:space="preserve">развёрнуто и логично излагать свою точку зрения с использованием языковых </w:t>
      </w:r>
      <w:r>
        <w:rPr>
          <w:spacing w:val="-2"/>
          <w:sz w:val="24"/>
        </w:rPr>
        <w:t>средств.</w:t>
      </w:r>
    </w:p>
    <w:p w:rsidR="00E829DB" w:rsidRDefault="00E829DB">
      <w:pPr>
        <w:pStyle w:val="a3"/>
        <w:spacing w:before="48"/>
        <w:ind w:left="0"/>
        <w:jc w:val="left"/>
      </w:pPr>
    </w:p>
    <w:p w:rsidR="00E829DB" w:rsidRDefault="00096074">
      <w:pPr>
        <w:pStyle w:val="4"/>
        <w:spacing w:line="276" w:lineRule="auto"/>
        <w:ind w:left="342" w:right="447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E829DB" w:rsidRDefault="00096074">
      <w:pPr>
        <w:pStyle w:val="a4"/>
        <w:numPr>
          <w:ilvl w:val="0"/>
          <w:numId w:val="164"/>
        </w:numPr>
        <w:tabs>
          <w:tab w:val="left" w:pos="930"/>
        </w:tabs>
        <w:spacing w:before="1" w:line="273" w:lineRule="auto"/>
        <w:ind w:right="572"/>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829DB" w:rsidRDefault="00096074">
      <w:pPr>
        <w:pStyle w:val="a4"/>
        <w:numPr>
          <w:ilvl w:val="0"/>
          <w:numId w:val="164"/>
        </w:numPr>
        <w:tabs>
          <w:tab w:val="left" w:pos="930"/>
        </w:tabs>
        <w:spacing w:before="5" w:line="271" w:lineRule="auto"/>
        <w:ind w:right="573"/>
        <w:rPr>
          <w:sz w:val="24"/>
        </w:rPr>
      </w:pPr>
      <w:r>
        <w:rPr>
          <w:sz w:val="24"/>
        </w:rPr>
        <w:t>самостоятельно</w:t>
      </w:r>
      <w:r>
        <w:rPr>
          <w:spacing w:val="-1"/>
          <w:sz w:val="24"/>
        </w:rPr>
        <w:t xml:space="preserve"> </w:t>
      </w:r>
      <w:r>
        <w:rPr>
          <w:sz w:val="24"/>
        </w:rPr>
        <w:t>составлять</w:t>
      </w:r>
      <w:r>
        <w:rPr>
          <w:spacing w:val="-3"/>
          <w:sz w:val="24"/>
        </w:rPr>
        <w:t xml:space="preserve"> </w:t>
      </w:r>
      <w:r>
        <w:rPr>
          <w:sz w:val="24"/>
        </w:rPr>
        <w:t>план решения</w:t>
      </w:r>
      <w:r>
        <w:rPr>
          <w:spacing w:val="-3"/>
          <w:sz w:val="24"/>
        </w:rPr>
        <w:t xml:space="preserve"> </w:t>
      </w:r>
      <w:r>
        <w:rPr>
          <w:sz w:val="24"/>
        </w:rPr>
        <w:t>проблемы</w:t>
      </w:r>
      <w:r>
        <w:rPr>
          <w:spacing w:val="-1"/>
          <w:sz w:val="24"/>
        </w:rPr>
        <w:t xml:space="preserve"> </w:t>
      </w:r>
      <w:r>
        <w:rPr>
          <w:sz w:val="24"/>
        </w:rPr>
        <w:t>с учётом</w:t>
      </w:r>
      <w:r>
        <w:rPr>
          <w:spacing w:val="-1"/>
          <w:sz w:val="24"/>
        </w:rPr>
        <w:t xml:space="preserve"> </w:t>
      </w:r>
      <w:r>
        <w:rPr>
          <w:sz w:val="24"/>
        </w:rPr>
        <w:t>имеющихся</w:t>
      </w:r>
      <w:r>
        <w:rPr>
          <w:spacing w:val="-3"/>
          <w:sz w:val="24"/>
        </w:rPr>
        <w:t xml:space="preserve"> </w:t>
      </w:r>
      <w:r>
        <w:rPr>
          <w:sz w:val="24"/>
        </w:rPr>
        <w:t>ресурсов, собственных возможностей и предпочтений;</w:t>
      </w:r>
    </w:p>
    <w:p w:rsidR="00E829DB" w:rsidRDefault="00096074">
      <w:pPr>
        <w:pStyle w:val="a4"/>
        <w:numPr>
          <w:ilvl w:val="0"/>
          <w:numId w:val="164"/>
        </w:numPr>
        <w:tabs>
          <w:tab w:val="left" w:pos="929"/>
        </w:tabs>
        <w:spacing w:before="9"/>
        <w:ind w:left="929" w:hanging="424"/>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E829DB" w:rsidRDefault="00096074">
      <w:pPr>
        <w:pStyle w:val="a4"/>
        <w:numPr>
          <w:ilvl w:val="0"/>
          <w:numId w:val="164"/>
        </w:numPr>
        <w:tabs>
          <w:tab w:val="left" w:pos="929"/>
        </w:tabs>
        <w:spacing w:before="40"/>
        <w:ind w:left="929" w:hanging="424"/>
        <w:jc w:val="left"/>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4"/>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E829DB" w:rsidRDefault="00096074">
      <w:pPr>
        <w:pStyle w:val="a4"/>
        <w:numPr>
          <w:ilvl w:val="0"/>
          <w:numId w:val="164"/>
        </w:numPr>
        <w:tabs>
          <w:tab w:val="left" w:pos="929"/>
        </w:tabs>
        <w:spacing w:before="39"/>
        <w:ind w:left="929" w:hanging="424"/>
        <w:jc w:val="left"/>
        <w:rPr>
          <w:sz w:val="24"/>
        </w:rPr>
      </w:pPr>
      <w:r>
        <w:rPr>
          <w:sz w:val="24"/>
        </w:rPr>
        <w:t>оценивать</w:t>
      </w:r>
      <w:r>
        <w:rPr>
          <w:spacing w:val="-8"/>
          <w:sz w:val="24"/>
        </w:rPr>
        <w:t xml:space="preserve"> </w:t>
      </w:r>
      <w:r>
        <w:rPr>
          <w:sz w:val="24"/>
        </w:rPr>
        <w:t>приобретённый</w:t>
      </w:r>
      <w:r>
        <w:rPr>
          <w:spacing w:val="-7"/>
          <w:sz w:val="24"/>
        </w:rPr>
        <w:t xml:space="preserve"> </w:t>
      </w:r>
      <w:r>
        <w:rPr>
          <w:spacing w:val="-2"/>
          <w:sz w:val="24"/>
        </w:rPr>
        <w:t>опыт;</w:t>
      </w:r>
    </w:p>
    <w:p w:rsidR="00E829DB" w:rsidRDefault="00096074">
      <w:pPr>
        <w:pStyle w:val="a4"/>
        <w:numPr>
          <w:ilvl w:val="0"/>
          <w:numId w:val="164"/>
        </w:numPr>
        <w:tabs>
          <w:tab w:val="left" w:pos="930"/>
        </w:tabs>
        <w:spacing w:before="42" w:line="273" w:lineRule="auto"/>
        <w:ind w:right="573"/>
        <w:rPr>
          <w:sz w:val="24"/>
        </w:rPr>
      </w:pPr>
      <w:r>
        <w:rPr>
          <w:sz w:val="24"/>
        </w:rPr>
        <w:t>способствовать формированию и проявлению широкой эрудиции в разных</w:t>
      </w:r>
      <w:r>
        <w:rPr>
          <w:spacing w:val="40"/>
          <w:sz w:val="24"/>
        </w:rPr>
        <w:t xml:space="preserve"> </w:t>
      </w:r>
      <w:r>
        <w:rPr>
          <w:sz w:val="24"/>
        </w:rPr>
        <w:t xml:space="preserve">областях знаний, постоянно повышать свой образовательный и культурный </w:t>
      </w:r>
      <w:r>
        <w:rPr>
          <w:spacing w:val="-2"/>
          <w:sz w:val="24"/>
        </w:rPr>
        <w:t>уровень.</w:t>
      </w:r>
    </w:p>
    <w:p w:rsidR="00E829DB" w:rsidRDefault="00096074">
      <w:pPr>
        <w:pStyle w:val="4"/>
        <w:spacing w:before="3"/>
        <w:ind w:left="342"/>
        <w:jc w:val="left"/>
      </w:pPr>
      <w:r>
        <w:rPr>
          <w:spacing w:val="-2"/>
        </w:rPr>
        <w:t>Самоконтроль</w:t>
      </w:r>
    </w:p>
    <w:p w:rsidR="00E829DB" w:rsidRDefault="00096074">
      <w:pPr>
        <w:pStyle w:val="a4"/>
        <w:numPr>
          <w:ilvl w:val="0"/>
          <w:numId w:val="164"/>
        </w:numPr>
        <w:tabs>
          <w:tab w:val="left" w:pos="929"/>
        </w:tabs>
        <w:spacing w:before="43"/>
        <w:ind w:left="929" w:hanging="424"/>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E829DB" w:rsidRDefault="00E829DB">
      <w:pPr>
        <w:rPr>
          <w:sz w:val="24"/>
        </w:rPr>
        <w:sectPr w:rsidR="00E829DB">
          <w:pgSz w:w="11910" w:h="16390"/>
          <w:pgMar w:top="1060" w:right="280" w:bottom="1260" w:left="1480" w:header="0" w:footer="1044" w:gutter="0"/>
          <w:cols w:space="720"/>
        </w:sectPr>
      </w:pPr>
    </w:p>
    <w:p w:rsidR="00E829DB" w:rsidRDefault="00096074">
      <w:pPr>
        <w:pStyle w:val="a4"/>
        <w:numPr>
          <w:ilvl w:val="0"/>
          <w:numId w:val="164"/>
        </w:numPr>
        <w:tabs>
          <w:tab w:val="left" w:pos="930"/>
        </w:tabs>
        <w:spacing w:before="71" w:line="273" w:lineRule="auto"/>
        <w:ind w:right="571"/>
        <w:jc w:val="left"/>
        <w:rPr>
          <w:sz w:val="24"/>
        </w:rPr>
      </w:pPr>
      <w:r>
        <w:rPr>
          <w:sz w:val="24"/>
        </w:rPr>
        <w:lastRenderedPageBreak/>
        <w:t>владеть</w:t>
      </w:r>
      <w:r>
        <w:rPr>
          <w:spacing w:val="-4"/>
          <w:sz w:val="24"/>
        </w:rPr>
        <w:t xml:space="preserve"> </w:t>
      </w:r>
      <w:r>
        <w:rPr>
          <w:sz w:val="24"/>
        </w:rPr>
        <w:t>навыками</w:t>
      </w:r>
      <w:r>
        <w:rPr>
          <w:spacing w:val="-5"/>
          <w:sz w:val="24"/>
        </w:rPr>
        <w:t xml:space="preserve"> </w:t>
      </w:r>
      <w:r>
        <w:rPr>
          <w:sz w:val="24"/>
        </w:rPr>
        <w:t>познавательной</w:t>
      </w:r>
      <w:r>
        <w:rPr>
          <w:spacing w:val="-5"/>
          <w:sz w:val="24"/>
        </w:rPr>
        <w:t xml:space="preserve"> </w:t>
      </w:r>
      <w:r>
        <w:rPr>
          <w:sz w:val="24"/>
        </w:rPr>
        <w:t>рефлексии</w:t>
      </w:r>
      <w:r>
        <w:rPr>
          <w:spacing w:val="-5"/>
          <w:sz w:val="24"/>
        </w:rPr>
        <w:t xml:space="preserve"> </w:t>
      </w:r>
      <w:r>
        <w:rPr>
          <w:sz w:val="24"/>
        </w:rPr>
        <w:t>как</w:t>
      </w:r>
      <w:r>
        <w:rPr>
          <w:spacing w:val="-5"/>
          <w:sz w:val="24"/>
        </w:rPr>
        <w:t xml:space="preserve"> </w:t>
      </w:r>
      <w:r>
        <w:rPr>
          <w:sz w:val="24"/>
        </w:rPr>
        <w:t>осознания</w:t>
      </w:r>
      <w:r>
        <w:rPr>
          <w:spacing w:val="-5"/>
          <w:sz w:val="24"/>
        </w:rPr>
        <w:t xml:space="preserve"> </w:t>
      </w:r>
      <w:r>
        <w:rPr>
          <w:sz w:val="24"/>
        </w:rPr>
        <w:t>совершаемых</w:t>
      </w:r>
      <w:r>
        <w:rPr>
          <w:spacing w:val="-4"/>
          <w:sz w:val="24"/>
        </w:rPr>
        <w:t xml:space="preserve"> </w:t>
      </w:r>
      <w:r>
        <w:rPr>
          <w:sz w:val="24"/>
        </w:rPr>
        <w:t>действий и мыслительных процессов, их результатов и оснований;</w:t>
      </w:r>
    </w:p>
    <w:p w:rsidR="00E829DB" w:rsidRDefault="00096074">
      <w:pPr>
        <w:pStyle w:val="a4"/>
        <w:numPr>
          <w:ilvl w:val="0"/>
          <w:numId w:val="164"/>
        </w:numPr>
        <w:tabs>
          <w:tab w:val="left" w:pos="929"/>
        </w:tabs>
        <w:spacing w:before="4"/>
        <w:ind w:left="929" w:hanging="424"/>
        <w:jc w:val="left"/>
        <w:rPr>
          <w:sz w:val="24"/>
        </w:rPr>
      </w:pPr>
      <w:r>
        <w:rPr>
          <w:sz w:val="24"/>
        </w:rPr>
        <w:t>использовать</w:t>
      </w:r>
      <w:r>
        <w:rPr>
          <w:spacing w:val="-6"/>
          <w:sz w:val="24"/>
        </w:rPr>
        <w:t xml:space="preserve"> </w:t>
      </w:r>
      <w:r>
        <w:rPr>
          <w:sz w:val="24"/>
        </w:rPr>
        <w:t>приёмы</w:t>
      </w:r>
      <w:r>
        <w:rPr>
          <w:spacing w:val="-4"/>
          <w:sz w:val="24"/>
        </w:rPr>
        <w:t xml:space="preserve"> </w:t>
      </w:r>
      <w:r>
        <w:rPr>
          <w:sz w:val="24"/>
        </w:rPr>
        <w:t>рефлексии</w:t>
      </w:r>
      <w:r>
        <w:rPr>
          <w:spacing w:val="-4"/>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4"/>
          <w:sz w:val="24"/>
        </w:rPr>
        <w:t xml:space="preserve"> </w:t>
      </w:r>
      <w:r>
        <w:rPr>
          <w:spacing w:val="-2"/>
          <w:sz w:val="24"/>
        </w:rPr>
        <w:t>решения;</w:t>
      </w:r>
    </w:p>
    <w:p w:rsidR="00E829DB" w:rsidRDefault="00096074">
      <w:pPr>
        <w:pStyle w:val="a4"/>
        <w:numPr>
          <w:ilvl w:val="0"/>
          <w:numId w:val="164"/>
        </w:numPr>
        <w:tabs>
          <w:tab w:val="left" w:pos="930"/>
        </w:tabs>
        <w:spacing w:before="42" w:line="271" w:lineRule="auto"/>
        <w:ind w:right="570"/>
        <w:jc w:val="left"/>
        <w:rPr>
          <w:sz w:val="24"/>
        </w:rPr>
      </w:pPr>
      <w:r>
        <w:rPr>
          <w:sz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E829DB" w:rsidRDefault="00096074">
      <w:pPr>
        <w:pStyle w:val="a4"/>
        <w:numPr>
          <w:ilvl w:val="0"/>
          <w:numId w:val="164"/>
        </w:numPr>
        <w:tabs>
          <w:tab w:val="left" w:pos="929"/>
        </w:tabs>
        <w:spacing w:before="6"/>
        <w:ind w:left="929" w:hanging="424"/>
        <w:jc w:val="left"/>
        <w:rPr>
          <w:sz w:val="24"/>
        </w:rPr>
      </w:pPr>
      <w:r>
        <w:rPr>
          <w:sz w:val="24"/>
        </w:rPr>
        <w:t>вносить</w:t>
      </w:r>
      <w:r>
        <w:rPr>
          <w:spacing w:val="-5"/>
          <w:sz w:val="24"/>
        </w:rPr>
        <w:t xml:space="preserve"> </w:t>
      </w:r>
      <w:r>
        <w:rPr>
          <w:sz w:val="24"/>
        </w:rPr>
        <w:t>коррективы</w:t>
      </w:r>
      <w:r>
        <w:rPr>
          <w:spacing w:val="-4"/>
          <w:sz w:val="24"/>
        </w:rPr>
        <w:t xml:space="preserve"> </w:t>
      </w:r>
      <w:r>
        <w:rPr>
          <w:sz w:val="24"/>
        </w:rPr>
        <w:t>в</w:t>
      </w:r>
      <w:r>
        <w:rPr>
          <w:spacing w:val="-4"/>
          <w:sz w:val="24"/>
        </w:rPr>
        <w:t xml:space="preserve"> </w:t>
      </w:r>
      <w:r>
        <w:rPr>
          <w:sz w:val="24"/>
        </w:rPr>
        <w:t>созданный</w:t>
      </w:r>
      <w:r>
        <w:rPr>
          <w:spacing w:val="-3"/>
          <w:sz w:val="24"/>
        </w:rPr>
        <w:t xml:space="preserve"> </w:t>
      </w:r>
      <w:r>
        <w:rPr>
          <w:sz w:val="24"/>
        </w:rPr>
        <w:t>речевой</w:t>
      </w:r>
      <w:r>
        <w:rPr>
          <w:spacing w:val="-4"/>
          <w:sz w:val="24"/>
        </w:rPr>
        <w:t xml:space="preserve"> </w:t>
      </w:r>
      <w:r>
        <w:rPr>
          <w:sz w:val="24"/>
        </w:rPr>
        <w:t>продукт</w:t>
      </w:r>
      <w:r>
        <w:rPr>
          <w:spacing w:val="-1"/>
          <w:sz w:val="24"/>
        </w:rPr>
        <w:t xml:space="preserve"> </w:t>
      </w:r>
      <w:r>
        <w:rPr>
          <w:sz w:val="24"/>
        </w:rPr>
        <w:t>в</w:t>
      </w:r>
      <w:r>
        <w:rPr>
          <w:spacing w:val="-4"/>
          <w:sz w:val="24"/>
        </w:rPr>
        <w:t xml:space="preserve"> </w:t>
      </w:r>
      <w:r>
        <w:rPr>
          <w:sz w:val="24"/>
        </w:rPr>
        <w:t>случае</w:t>
      </w:r>
      <w:r>
        <w:rPr>
          <w:spacing w:val="-4"/>
          <w:sz w:val="24"/>
        </w:rPr>
        <w:t xml:space="preserve"> </w:t>
      </w:r>
      <w:r>
        <w:rPr>
          <w:spacing w:val="-2"/>
          <w:sz w:val="24"/>
        </w:rPr>
        <w:t>необходимости;</w:t>
      </w:r>
    </w:p>
    <w:p w:rsidR="00E829DB" w:rsidRDefault="00096074">
      <w:pPr>
        <w:pStyle w:val="a4"/>
        <w:numPr>
          <w:ilvl w:val="0"/>
          <w:numId w:val="164"/>
        </w:numPr>
        <w:tabs>
          <w:tab w:val="left" w:pos="929"/>
        </w:tabs>
        <w:spacing w:before="42"/>
        <w:ind w:left="929" w:hanging="424"/>
        <w:jc w:val="left"/>
        <w:rPr>
          <w:sz w:val="24"/>
        </w:rPr>
      </w:pPr>
      <w:r>
        <w:rPr>
          <w:sz w:val="24"/>
        </w:rPr>
        <w:t>оценивать</w:t>
      </w:r>
      <w:r>
        <w:rPr>
          <w:spacing w:val="-5"/>
          <w:sz w:val="24"/>
        </w:rPr>
        <w:t xml:space="preserve"> </w:t>
      </w:r>
      <w:r>
        <w:rPr>
          <w:sz w:val="24"/>
        </w:rPr>
        <w:t>риски</w:t>
      </w:r>
      <w:r>
        <w:rPr>
          <w:spacing w:val="-5"/>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6"/>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0"/>
          <w:numId w:val="164"/>
        </w:numPr>
        <w:tabs>
          <w:tab w:val="left" w:pos="929"/>
        </w:tabs>
        <w:spacing w:before="39"/>
        <w:ind w:left="929" w:hanging="424"/>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164"/>
        </w:numPr>
        <w:tabs>
          <w:tab w:val="left" w:pos="929"/>
        </w:tabs>
        <w:spacing w:before="40"/>
        <w:ind w:left="929" w:hanging="424"/>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0"/>
          <w:numId w:val="164"/>
        </w:numPr>
        <w:tabs>
          <w:tab w:val="left" w:pos="929"/>
        </w:tabs>
        <w:spacing w:before="42"/>
        <w:ind w:left="929" w:hanging="424"/>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164"/>
        </w:numPr>
        <w:tabs>
          <w:tab w:val="left" w:pos="929"/>
        </w:tabs>
        <w:spacing w:before="40"/>
        <w:ind w:left="929" w:hanging="424"/>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3"/>
          <w:sz w:val="24"/>
        </w:rPr>
        <w:t xml:space="preserve"> </w:t>
      </w:r>
      <w:r>
        <w:rPr>
          <w:spacing w:val="-2"/>
          <w:sz w:val="24"/>
        </w:rPr>
        <w:t>ошибку;</w:t>
      </w:r>
    </w:p>
    <w:p w:rsidR="00E829DB" w:rsidRDefault="00096074">
      <w:pPr>
        <w:pStyle w:val="a4"/>
        <w:numPr>
          <w:ilvl w:val="0"/>
          <w:numId w:val="164"/>
        </w:numPr>
        <w:tabs>
          <w:tab w:val="left" w:pos="929"/>
        </w:tabs>
        <w:spacing w:before="42"/>
        <w:ind w:left="929" w:hanging="424"/>
        <w:jc w:val="left"/>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5"/>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человека.</w:t>
      </w:r>
    </w:p>
    <w:p w:rsidR="00E829DB" w:rsidRDefault="00096074">
      <w:pPr>
        <w:pStyle w:val="4"/>
        <w:spacing w:before="38"/>
        <w:ind w:left="342"/>
        <w:jc w:val="left"/>
      </w:pPr>
      <w:r>
        <w:t>Совместная</w:t>
      </w:r>
      <w:r>
        <w:rPr>
          <w:spacing w:val="-5"/>
        </w:rPr>
        <w:t xml:space="preserve"> </w:t>
      </w:r>
      <w:r>
        <w:rPr>
          <w:spacing w:val="-2"/>
        </w:rPr>
        <w:t>деятельность</w:t>
      </w:r>
    </w:p>
    <w:p w:rsidR="00E829DB" w:rsidRDefault="00096074">
      <w:pPr>
        <w:pStyle w:val="a4"/>
        <w:numPr>
          <w:ilvl w:val="0"/>
          <w:numId w:val="164"/>
        </w:numPr>
        <w:tabs>
          <w:tab w:val="left" w:pos="929"/>
        </w:tabs>
        <w:spacing w:before="43"/>
        <w:ind w:left="929" w:hanging="424"/>
        <w:rPr>
          <w:sz w:val="24"/>
        </w:rPr>
      </w:pPr>
      <w:r>
        <w:rPr>
          <w:sz w:val="24"/>
        </w:rPr>
        <w:t>понимать</w:t>
      </w:r>
      <w:r>
        <w:rPr>
          <w:spacing w:val="-8"/>
          <w:sz w:val="24"/>
        </w:rPr>
        <w:t xml:space="preserve"> </w:t>
      </w:r>
      <w:r>
        <w:rPr>
          <w:sz w:val="24"/>
        </w:rPr>
        <w:t>и</w:t>
      </w:r>
      <w:r>
        <w:rPr>
          <w:spacing w:val="-4"/>
          <w:sz w:val="24"/>
        </w:rPr>
        <w:t xml:space="preserve"> </w:t>
      </w:r>
      <w:r>
        <w:rPr>
          <w:sz w:val="24"/>
        </w:rPr>
        <w:t>использовать</w:t>
      </w:r>
      <w:r>
        <w:rPr>
          <w:spacing w:val="-4"/>
          <w:sz w:val="24"/>
        </w:rPr>
        <w:t xml:space="preserve"> </w:t>
      </w:r>
      <w:r>
        <w:rPr>
          <w:sz w:val="24"/>
        </w:rPr>
        <w:t>преимущества</w:t>
      </w:r>
      <w:r>
        <w:rPr>
          <w:spacing w:val="-5"/>
          <w:sz w:val="24"/>
        </w:rPr>
        <w:t xml:space="preserve"> </w:t>
      </w:r>
      <w:r>
        <w:rPr>
          <w:sz w:val="24"/>
        </w:rPr>
        <w:t>командной</w:t>
      </w:r>
      <w:r>
        <w:rPr>
          <w:spacing w:val="-7"/>
          <w:sz w:val="24"/>
        </w:rPr>
        <w:t xml:space="preserve"> </w:t>
      </w:r>
      <w:r>
        <w:rPr>
          <w:sz w:val="24"/>
        </w:rPr>
        <w:t>и</w:t>
      </w:r>
      <w:r>
        <w:rPr>
          <w:spacing w:val="-4"/>
          <w:sz w:val="24"/>
        </w:rPr>
        <w:t xml:space="preserve"> </w:t>
      </w:r>
      <w:r>
        <w:rPr>
          <w:sz w:val="24"/>
        </w:rPr>
        <w:t>индивидуальной</w:t>
      </w:r>
      <w:r>
        <w:rPr>
          <w:spacing w:val="-6"/>
          <w:sz w:val="24"/>
        </w:rPr>
        <w:t xml:space="preserve"> </w:t>
      </w:r>
      <w:r>
        <w:rPr>
          <w:spacing w:val="-2"/>
          <w:sz w:val="24"/>
        </w:rPr>
        <w:t>работы;</w:t>
      </w:r>
    </w:p>
    <w:p w:rsidR="00E829DB" w:rsidRDefault="00096074">
      <w:pPr>
        <w:pStyle w:val="a4"/>
        <w:numPr>
          <w:ilvl w:val="0"/>
          <w:numId w:val="164"/>
        </w:numPr>
        <w:tabs>
          <w:tab w:val="left" w:pos="930"/>
        </w:tabs>
        <w:spacing w:before="42" w:line="271" w:lineRule="auto"/>
        <w:ind w:right="574"/>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E829DB" w:rsidRDefault="00096074">
      <w:pPr>
        <w:pStyle w:val="a4"/>
        <w:numPr>
          <w:ilvl w:val="0"/>
          <w:numId w:val="164"/>
        </w:numPr>
        <w:tabs>
          <w:tab w:val="left" w:pos="930"/>
        </w:tabs>
        <w:spacing w:before="6" w:line="273" w:lineRule="auto"/>
        <w:ind w:right="572"/>
        <w:rPr>
          <w:sz w:val="24"/>
        </w:rPr>
      </w:pPr>
      <w:r>
        <w:rPr>
          <w:sz w:val="24"/>
        </w:rPr>
        <w:t>принимать цели совместной деятельности, организовывать и координировать действия по её</w:t>
      </w:r>
      <w:r>
        <w:rPr>
          <w:spacing w:val="-1"/>
          <w:sz w:val="24"/>
        </w:rPr>
        <w:t xml:space="preserve"> </w:t>
      </w:r>
      <w:r>
        <w:rPr>
          <w:sz w:val="24"/>
        </w:rPr>
        <w:t>достижению:</w:t>
      </w:r>
      <w:r>
        <w:rPr>
          <w:spacing w:val="-2"/>
          <w:sz w:val="24"/>
        </w:rPr>
        <w:t xml:space="preserve"> </w:t>
      </w:r>
      <w:r>
        <w:rPr>
          <w:sz w:val="24"/>
        </w:rPr>
        <w:t>составлять план</w:t>
      </w:r>
      <w:r>
        <w:rPr>
          <w:spacing w:val="-1"/>
          <w:sz w:val="24"/>
        </w:rPr>
        <w:t xml:space="preserve"> </w:t>
      </w:r>
      <w:r>
        <w:rPr>
          <w:sz w:val="24"/>
        </w:rPr>
        <w:t>действий, распределять</w:t>
      </w:r>
      <w:r>
        <w:rPr>
          <w:spacing w:val="-2"/>
          <w:sz w:val="24"/>
        </w:rPr>
        <w:t xml:space="preserve"> </w:t>
      </w:r>
      <w:r>
        <w:rPr>
          <w:sz w:val="24"/>
        </w:rPr>
        <w:t>роли с учётом мнений участников, обсуждать результаты совместной работы;</w:t>
      </w:r>
    </w:p>
    <w:p w:rsidR="00E829DB" w:rsidRDefault="00096074">
      <w:pPr>
        <w:pStyle w:val="a4"/>
        <w:numPr>
          <w:ilvl w:val="0"/>
          <w:numId w:val="164"/>
        </w:numPr>
        <w:tabs>
          <w:tab w:val="left" w:pos="930"/>
        </w:tabs>
        <w:spacing w:before="5" w:line="273" w:lineRule="auto"/>
        <w:ind w:right="576"/>
        <w:rPr>
          <w:sz w:val="24"/>
        </w:rPr>
      </w:pPr>
      <w:r>
        <w:rPr>
          <w:sz w:val="24"/>
        </w:rPr>
        <w:t>оценивать</w:t>
      </w:r>
      <w:r>
        <w:rPr>
          <w:spacing w:val="-1"/>
          <w:sz w:val="24"/>
        </w:rPr>
        <w:t xml:space="preserve"> </w:t>
      </w:r>
      <w:r>
        <w:rPr>
          <w:sz w:val="24"/>
        </w:rPr>
        <w:t>качество своего вклада</w:t>
      </w:r>
      <w:r>
        <w:rPr>
          <w:spacing w:val="-1"/>
          <w:sz w:val="24"/>
        </w:rPr>
        <w:t xml:space="preserve"> </w:t>
      </w:r>
      <w:r>
        <w:rPr>
          <w:sz w:val="24"/>
        </w:rPr>
        <w:t>и каждого участника</w:t>
      </w:r>
      <w:r>
        <w:rPr>
          <w:spacing w:val="-1"/>
          <w:sz w:val="24"/>
        </w:rPr>
        <w:t xml:space="preserve"> </w:t>
      </w:r>
      <w:r>
        <w:rPr>
          <w:sz w:val="24"/>
        </w:rPr>
        <w:t>команды в общий результат по разработанным критериям;</w:t>
      </w:r>
    </w:p>
    <w:p w:rsidR="00E829DB" w:rsidRDefault="00096074">
      <w:pPr>
        <w:pStyle w:val="a4"/>
        <w:numPr>
          <w:ilvl w:val="0"/>
          <w:numId w:val="164"/>
        </w:numPr>
        <w:tabs>
          <w:tab w:val="left" w:pos="930"/>
        </w:tabs>
        <w:spacing w:before="3" w:line="271" w:lineRule="auto"/>
        <w:ind w:right="567"/>
        <w:rPr>
          <w:sz w:val="24"/>
        </w:rPr>
      </w:pPr>
      <w:r>
        <w:rPr>
          <w:sz w:val="24"/>
        </w:rPr>
        <w:t>предлагать новые проекты, оценивать идеи с позиции новизны, оригинальности, практической значимости.</w:t>
      </w:r>
    </w:p>
    <w:p w:rsidR="00E829DB" w:rsidRDefault="00E829DB">
      <w:pPr>
        <w:pStyle w:val="a3"/>
        <w:spacing w:before="48"/>
        <w:ind w:left="0"/>
        <w:jc w:val="left"/>
      </w:pPr>
    </w:p>
    <w:p w:rsidR="00E829DB" w:rsidRDefault="00096074">
      <w:pPr>
        <w:pStyle w:val="3"/>
      </w:pPr>
      <w:r>
        <w:t>ПРЕДМЕТНЫЕ</w:t>
      </w:r>
      <w:r>
        <w:rPr>
          <w:spacing w:val="-3"/>
        </w:rPr>
        <w:t xml:space="preserve"> </w:t>
      </w:r>
      <w:r>
        <w:rPr>
          <w:spacing w:val="-2"/>
        </w:rPr>
        <w:t>РЕЗУЛЬТАТЫ</w:t>
      </w:r>
    </w:p>
    <w:p w:rsidR="00E829DB" w:rsidRDefault="00096074">
      <w:pPr>
        <w:pStyle w:val="a3"/>
        <w:spacing w:before="41" w:line="276" w:lineRule="auto"/>
        <w:ind w:right="569" w:firstLine="599"/>
      </w:pPr>
      <w:r>
        <w:t>Предметные результаты по английскому языку ориентированы на применение знаний, умений и</w:t>
      </w:r>
      <w:r>
        <w:rPr>
          <w:spacing w:val="-2"/>
        </w:rPr>
        <w:t xml:space="preserve"> </w:t>
      </w:r>
      <w:r>
        <w:t>навыков</w:t>
      </w:r>
      <w:r>
        <w:rPr>
          <w:spacing w:val="-1"/>
        </w:rPr>
        <w:t xml:space="preserve"> </w:t>
      </w:r>
      <w:r>
        <w:t>в учебных ситуациях</w:t>
      </w:r>
      <w:r>
        <w:rPr>
          <w:spacing w:val="-1"/>
        </w:rPr>
        <w:t xml:space="preserve"> </w:t>
      </w:r>
      <w:r>
        <w:t>и реальных жизненных условиях,</w:t>
      </w:r>
      <w:r>
        <w:rPr>
          <w:spacing w:val="-1"/>
        </w:rPr>
        <w:t xml:space="preserve"> </w:t>
      </w:r>
      <w:r>
        <w:t>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829DB" w:rsidRDefault="00096074">
      <w:pPr>
        <w:spacing w:line="276" w:lineRule="exact"/>
        <w:ind w:left="821"/>
        <w:jc w:val="both"/>
        <w:rPr>
          <w:sz w:val="24"/>
        </w:rPr>
      </w:pPr>
      <w:r>
        <w:rPr>
          <w:sz w:val="24"/>
        </w:rPr>
        <w:t>К</w:t>
      </w:r>
      <w:r>
        <w:rPr>
          <w:spacing w:val="-1"/>
          <w:sz w:val="24"/>
        </w:rPr>
        <w:t xml:space="preserve"> </w:t>
      </w:r>
      <w:r>
        <w:rPr>
          <w:sz w:val="24"/>
        </w:rPr>
        <w:t>концу</w:t>
      </w:r>
      <w:r>
        <w:rPr>
          <w:spacing w:val="-8"/>
          <w:sz w:val="24"/>
        </w:rPr>
        <w:t xml:space="preserve"> </w:t>
      </w:r>
      <w:r>
        <w:rPr>
          <w:b/>
          <w:i/>
          <w:sz w:val="24"/>
        </w:rPr>
        <w:t>10</w:t>
      </w:r>
      <w:r>
        <w:rPr>
          <w:b/>
          <w:i/>
          <w:spacing w:val="-1"/>
          <w:sz w:val="24"/>
        </w:rPr>
        <w:t xml:space="preserve"> </w:t>
      </w:r>
      <w:r>
        <w:rPr>
          <w:b/>
          <w:i/>
          <w:sz w:val="24"/>
        </w:rPr>
        <w:t xml:space="preserve">класса </w:t>
      </w:r>
      <w:r>
        <w:rPr>
          <w:sz w:val="24"/>
        </w:rPr>
        <w:t xml:space="preserve">обучающийся </w:t>
      </w:r>
      <w:r>
        <w:rPr>
          <w:spacing w:val="-2"/>
          <w:sz w:val="24"/>
        </w:rPr>
        <w:t>научится:</w:t>
      </w:r>
    </w:p>
    <w:p w:rsidR="00E829DB" w:rsidRDefault="00096074">
      <w:pPr>
        <w:pStyle w:val="a4"/>
        <w:numPr>
          <w:ilvl w:val="0"/>
          <w:numId w:val="163"/>
        </w:numPr>
        <w:tabs>
          <w:tab w:val="left" w:pos="1080"/>
        </w:tabs>
        <w:spacing w:before="43"/>
        <w:ind w:left="1080"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829DB" w:rsidRDefault="00096074">
      <w:pPr>
        <w:spacing w:before="41"/>
        <w:ind w:left="821"/>
        <w:rPr>
          <w:i/>
          <w:sz w:val="24"/>
        </w:rPr>
      </w:pPr>
      <w:r>
        <w:rPr>
          <w:i/>
          <w:spacing w:val="-2"/>
          <w:sz w:val="24"/>
        </w:rPr>
        <w:t>говорение:</w:t>
      </w:r>
    </w:p>
    <w:p w:rsidR="00E829DB" w:rsidRDefault="00096074">
      <w:pPr>
        <w:pStyle w:val="a3"/>
        <w:spacing w:before="41" w:line="276" w:lineRule="auto"/>
        <w:ind w:right="567" w:firstLine="59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829DB" w:rsidRDefault="00096074">
      <w:pPr>
        <w:pStyle w:val="a3"/>
        <w:spacing w:line="276" w:lineRule="auto"/>
        <w:ind w:right="564" w:firstLine="59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8" w:lineRule="auto"/>
        <w:ind w:firstLine="599"/>
        <w:jc w:val="left"/>
      </w:pPr>
      <w:r>
        <w:lastRenderedPageBreak/>
        <w:t>излагать</w:t>
      </w:r>
      <w:r>
        <w:rPr>
          <w:spacing w:val="34"/>
        </w:rPr>
        <w:t xml:space="preserve"> </w:t>
      </w:r>
      <w:r>
        <w:t>основное</w:t>
      </w:r>
      <w:r>
        <w:rPr>
          <w:spacing w:val="32"/>
        </w:rPr>
        <w:t xml:space="preserve"> </w:t>
      </w:r>
      <w:r>
        <w:t>содержание</w:t>
      </w:r>
      <w:r>
        <w:rPr>
          <w:spacing w:val="32"/>
        </w:rPr>
        <w:t xml:space="preserve"> </w:t>
      </w:r>
      <w:r>
        <w:t>прочитанного/прослушанного</w:t>
      </w:r>
      <w:r>
        <w:rPr>
          <w:spacing w:val="39"/>
        </w:rPr>
        <w:t xml:space="preserve"> </w:t>
      </w:r>
      <w:r>
        <w:t>текста</w:t>
      </w:r>
      <w:r>
        <w:rPr>
          <w:spacing w:val="33"/>
        </w:rPr>
        <w:t xml:space="preserve"> </w:t>
      </w:r>
      <w:r>
        <w:t>с</w:t>
      </w:r>
      <w:r>
        <w:rPr>
          <w:spacing w:val="32"/>
        </w:rPr>
        <w:t xml:space="preserve"> </w:t>
      </w:r>
      <w:r>
        <w:t>выражением своего отношения (объём монологического высказывания – до 14 фраз);</w:t>
      </w:r>
    </w:p>
    <w:p w:rsidR="00E829DB" w:rsidRDefault="00096074">
      <w:pPr>
        <w:pStyle w:val="a3"/>
        <w:spacing w:line="272" w:lineRule="exact"/>
        <w:ind w:left="821"/>
        <w:jc w:val="left"/>
      </w:pPr>
      <w:r>
        <w:t>устно</w:t>
      </w:r>
      <w:r>
        <w:rPr>
          <w:spacing w:val="-6"/>
        </w:rPr>
        <w:t xml:space="preserve"> </w:t>
      </w:r>
      <w:r>
        <w:t>излагать</w:t>
      </w:r>
      <w:r>
        <w:rPr>
          <w:spacing w:val="-2"/>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4"/>
        </w:rPr>
        <w:t xml:space="preserve"> </w:t>
      </w:r>
      <w:r>
        <w:t>(объём</w:t>
      </w:r>
      <w:r>
        <w:rPr>
          <w:spacing w:val="2"/>
        </w:rPr>
        <w:t xml:space="preserve"> </w:t>
      </w:r>
      <w:r>
        <w:t>–</w:t>
      </w:r>
      <w:r>
        <w:rPr>
          <w:spacing w:val="-3"/>
        </w:rPr>
        <w:t xml:space="preserve"> </w:t>
      </w:r>
      <w:r>
        <w:t>до</w:t>
      </w:r>
      <w:r>
        <w:rPr>
          <w:spacing w:val="-3"/>
        </w:rPr>
        <w:t xml:space="preserve"> </w:t>
      </w:r>
      <w:r>
        <w:t>14</w:t>
      </w:r>
      <w:r>
        <w:rPr>
          <w:spacing w:val="-3"/>
        </w:rPr>
        <w:t xml:space="preserve"> </w:t>
      </w:r>
      <w:r>
        <w:rPr>
          <w:spacing w:val="-2"/>
        </w:rPr>
        <w:t>фраз).</w:t>
      </w:r>
    </w:p>
    <w:p w:rsidR="00E829DB" w:rsidRDefault="00096074">
      <w:pPr>
        <w:spacing w:before="41"/>
        <w:ind w:left="821"/>
        <w:rPr>
          <w:i/>
          <w:sz w:val="24"/>
        </w:rPr>
      </w:pPr>
      <w:r>
        <w:rPr>
          <w:i/>
          <w:spacing w:val="-2"/>
          <w:sz w:val="24"/>
        </w:rPr>
        <w:t>аудирование:</w:t>
      </w:r>
    </w:p>
    <w:p w:rsidR="00E829DB" w:rsidRDefault="00096074">
      <w:pPr>
        <w:pStyle w:val="a3"/>
        <w:spacing w:before="41" w:line="276" w:lineRule="auto"/>
        <w:ind w:right="572" w:firstLine="599"/>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w:t>
      </w:r>
      <w:r>
        <w:rPr>
          <w:spacing w:val="-4"/>
        </w:rPr>
        <w:t xml:space="preserve"> </w:t>
      </w:r>
      <w:r>
        <w:t>основного</w:t>
      </w:r>
      <w:r>
        <w:rPr>
          <w:spacing w:val="-5"/>
        </w:rPr>
        <w:t xml:space="preserve"> </w:t>
      </w:r>
      <w:r>
        <w:t>содержания,</w:t>
      </w:r>
      <w:r>
        <w:rPr>
          <w:spacing w:val="-4"/>
        </w:rPr>
        <w:t xml:space="preserve"> </w:t>
      </w:r>
      <w:r>
        <w:t>с</w:t>
      </w:r>
      <w:r>
        <w:rPr>
          <w:spacing w:val="-4"/>
        </w:rPr>
        <w:t xml:space="preserve"> </w:t>
      </w:r>
      <w:r>
        <w:t>пониманием</w:t>
      </w:r>
      <w:r>
        <w:rPr>
          <w:spacing w:val="-4"/>
        </w:rPr>
        <w:t xml:space="preserve"> </w:t>
      </w:r>
      <w:r>
        <w:t>нужной/интересующей/запрашиваемой информации (время звучания текста/текстов для аудирования – до 2,5 минут).</w:t>
      </w:r>
    </w:p>
    <w:p w:rsidR="00E829DB" w:rsidRDefault="00096074">
      <w:pPr>
        <w:ind w:left="821"/>
        <w:jc w:val="both"/>
        <w:rPr>
          <w:i/>
          <w:sz w:val="24"/>
        </w:rPr>
      </w:pPr>
      <w:r>
        <w:rPr>
          <w:i/>
          <w:sz w:val="24"/>
        </w:rPr>
        <w:t>смысловое</w:t>
      </w:r>
      <w:r>
        <w:rPr>
          <w:i/>
          <w:spacing w:val="-6"/>
          <w:sz w:val="24"/>
        </w:rPr>
        <w:t xml:space="preserve"> </w:t>
      </w:r>
      <w:r>
        <w:rPr>
          <w:i/>
          <w:spacing w:val="-2"/>
          <w:sz w:val="24"/>
        </w:rPr>
        <w:t>чтение:</w:t>
      </w:r>
    </w:p>
    <w:p w:rsidR="00E829DB" w:rsidRDefault="00096074">
      <w:pPr>
        <w:pStyle w:val="a3"/>
        <w:spacing w:before="43" w:line="276" w:lineRule="auto"/>
        <w:ind w:right="563" w:firstLine="599"/>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E829DB" w:rsidRDefault="00096074">
      <w:pPr>
        <w:pStyle w:val="a3"/>
        <w:spacing w:line="276" w:lineRule="auto"/>
        <w:ind w:right="568" w:firstLine="599"/>
      </w:pPr>
      <w:r>
        <w:t>читать</w:t>
      </w:r>
      <w:r>
        <w:rPr>
          <w:spacing w:val="-2"/>
        </w:rPr>
        <w:t xml:space="preserve"> </w:t>
      </w:r>
      <w:r>
        <w:t>про</w:t>
      </w:r>
      <w:r>
        <w:rPr>
          <w:spacing w:val="-3"/>
        </w:rPr>
        <w:t xml:space="preserve"> </w:t>
      </w:r>
      <w:r>
        <w:t>себя</w:t>
      </w:r>
      <w:r>
        <w:rPr>
          <w:spacing w:val="-3"/>
        </w:rPr>
        <w:t xml:space="preserve"> </w:t>
      </w:r>
      <w:r>
        <w:t>и устанавливать</w:t>
      </w:r>
      <w:r>
        <w:rPr>
          <w:spacing w:val="-2"/>
        </w:rPr>
        <w:t xml:space="preserve"> </w:t>
      </w:r>
      <w:r>
        <w:t>причинно-следственную взаимосвязь</w:t>
      </w:r>
      <w:r>
        <w:rPr>
          <w:spacing w:val="-3"/>
        </w:rPr>
        <w:t xml:space="preserve"> </w:t>
      </w:r>
      <w:r>
        <w:t>изложенных</w:t>
      </w:r>
      <w:r>
        <w:rPr>
          <w:spacing w:val="-1"/>
        </w:rPr>
        <w:t xml:space="preserve"> </w:t>
      </w:r>
      <w:r>
        <w:t>в тексте фактов и событий;</w:t>
      </w:r>
    </w:p>
    <w:p w:rsidR="00E829DB" w:rsidRDefault="00096074">
      <w:pPr>
        <w:pStyle w:val="a3"/>
        <w:spacing w:line="278" w:lineRule="auto"/>
        <w:ind w:right="571" w:firstLine="599"/>
      </w:pPr>
      <w:r>
        <w:t>читать про себя несплошные тексты (таблицы, диаграммы, графики и другие) и понимать представленную в них информацию.</w:t>
      </w:r>
    </w:p>
    <w:p w:rsidR="00E829DB" w:rsidRDefault="00096074">
      <w:pPr>
        <w:spacing w:line="272" w:lineRule="exact"/>
        <w:ind w:left="821"/>
        <w:jc w:val="both"/>
        <w:rPr>
          <w:i/>
          <w:sz w:val="24"/>
        </w:rPr>
      </w:pPr>
      <w:r>
        <w:rPr>
          <w:i/>
          <w:sz w:val="24"/>
        </w:rPr>
        <w:t>письменная</w:t>
      </w:r>
      <w:r>
        <w:rPr>
          <w:i/>
          <w:spacing w:val="-5"/>
          <w:sz w:val="24"/>
        </w:rPr>
        <w:t xml:space="preserve"> </w:t>
      </w:r>
      <w:r>
        <w:rPr>
          <w:i/>
          <w:spacing w:val="-2"/>
          <w:sz w:val="24"/>
        </w:rPr>
        <w:t>речь:</w:t>
      </w:r>
    </w:p>
    <w:p w:rsidR="00E829DB" w:rsidRDefault="00096074">
      <w:pPr>
        <w:pStyle w:val="a3"/>
        <w:spacing w:before="40" w:line="276" w:lineRule="auto"/>
        <w:ind w:right="570" w:firstLine="599"/>
      </w:pPr>
      <w:r>
        <w:t>заполнять</w:t>
      </w:r>
      <w:r>
        <w:rPr>
          <w:spacing w:val="-4"/>
        </w:rPr>
        <w:t xml:space="preserve"> </w:t>
      </w:r>
      <w:r>
        <w:t>анкеты</w:t>
      </w:r>
      <w:r>
        <w:rPr>
          <w:spacing w:val="-4"/>
        </w:rPr>
        <w:t xml:space="preserve"> </w:t>
      </w:r>
      <w:r>
        <w:t>и</w:t>
      </w:r>
      <w:r>
        <w:rPr>
          <w:spacing w:val="-3"/>
        </w:rPr>
        <w:t xml:space="preserve"> </w:t>
      </w:r>
      <w:r>
        <w:t>формуляры,</w:t>
      </w:r>
      <w:r>
        <w:rPr>
          <w:spacing w:val="-3"/>
        </w:rPr>
        <w:t xml:space="preserve"> </w:t>
      </w:r>
      <w:r>
        <w:t>сообщая</w:t>
      </w:r>
      <w:r>
        <w:rPr>
          <w:spacing w:val="-4"/>
        </w:rPr>
        <w:t xml:space="preserve"> </w:t>
      </w:r>
      <w:r>
        <w:t>о</w:t>
      </w:r>
      <w:r>
        <w:rPr>
          <w:spacing w:val="-2"/>
        </w:rPr>
        <w:t xml:space="preserve"> </w:t>
      </w:r>
      <w:r>
        <w:t>себе</w:t>
      </w:r>
      <w:r>
        <w:rPr>
          <w:spacing w:val="-4"/>
        </w:rPr>
        <w:t xml:space="preserve"> </w:t>
      </w:r>
      <w:r>
        <w:t>основные</w:t>
      </w:r>
      <w:r>
        <w:rPr>
          <w:spacing w:val="-5"/>
        </w:rPr>
        <w:t xml:space="preserve"> </w:t>
      </w:r>
      <w:r>
        <w:t>сведения,</w:t>
      </w:r>
      <w:r>
        <w:rPr>
          <w:spacing w:val="-4"/>
        </w:rPr>
        <w:t xml:space="preserve"> </w:t>
      </w:r>
      <w:r>
        <w:t>в</w:t>
      </w:r>
      <w:r>
        <w:rPr>
          <w:spacing w:val="-3"/>
        </w:rPr>
        <w:t xml:space="preserve"> </w:t>
      </w:r>
      <w:r>
        <w:t>соответствии</w:t>
      </w:r>
      <w:r>
        <w:rPr>
          <w:spacing w:val="-4"/>
        </w:rPr>
        <w:t xml:space="preserve"> </w:t>
      </w:r>
      <w:r>
        <w:t>с нормами, принятыми в стране/странах изучаемого языка;</w:t>
      </w:r>
    </w:p>
    <w:p w:rsidR="00E829DB" w:rsidRDefault="00096074">
      <w:pPr>
        <w:pStyle w:val="a3"/>
        <w:spacing w:before="1" w:line="276" w:lineRule="auto"/>
        <w:ind w:right="571" w:firstLine="599"/>
      </w:pPr>
      <w:r>
        <w:t>писать резюме (CV) с сообщением основных сведений о себе в соответствии с нормами, принятыми в стране/странах изучаемого языка;</w:t>
      </w:r>
    </w:p>
    <w:p w:rsidR="00E829DB" w:rsidRDefault="00096074">
      <w:pPr>
        <w:pStyle w:val="a3"/>
        <w:spacing w:line="276" w:lineRule="auto"/>
        <w:ind w:right="573" w:firstLine="599"/>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829DB" w:rsidRDefault="00096074">
      <w:pPr>
        <w:pStyle w:val="a3"/>
        <w:spacing w:line="276" w:lineRule="auto"/>
        <w:ind w:right="571" w:firstLine="599"/>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E829DB" w:rsidRDefault="00096074">
      <w:pPr>
        <w:pStyle w:val="a3"/>
        <w:spacing w:line="276" w:lineRule="auto"/>
        <w:ind w:right="565" w:firstLine="599"/>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E829DB" w:rsidRDefault="00096074">
      <w:pPr>
        <w:pStyle w:val="a4"/>
        <w:numPr>
          <w:ilvl w:val="0"/>
          <w:numId w:val="163"/>
        </w:numPr>
        <w:tabs>
          <w:tab w:val="left" w:pos="1080"/>
        </w:tabs>
        <w:ind w:left="1080" w:hanging="259"/>
        <w:jc w:val="both"/>
        <w:rPr>
          <w:sz w:val="24"/>
        </w:rPr>
      </w:pPr>
      <w:r>
        <w:rPr>
          <w:sz w:val="24"/>
        </w:rPr>
        <w:t>владеть</w:t>
      </w:r>
      <w:r>
        <w:rPr>
          <w:spacing w:val="-5"/>
          <w:sz w:val="24"/>
        </w:rPr>
        <w:t xml:space="preserve"> </w:t>
      </w:r>
      <w:r>
        <w:rPr>
          <w:sz w:val="24"/>
        </w:rPr>
        <w:t>фонетическими</w:t>
      </w:r>
      <w:r>
        <w:rPr>
          <w:spacing w:val="-5"/>
          <w:sz w:val="24"/>
        </w:rPr>
        <w:t xml:space="preserve"> </w:t>
      </w:r>
      <w:r>
        <w:rPr>
          <w:spacing w:val="-2"/>
          <w:sz w:val="24"/>
        </w:rPr>
        <w:t>навыками:</w:t>
      </w:r>
    </w:p>
    <w:p w:rsidR="00E829DB" w:rsidRDefault="00096074">
      <w:pPr>
        <w:pStyle w:val="a3"/>
        <w:spacing w:before="41" w:line="276" w:lineRule="auto"/>
        <w:ind w:right="566" w:firstLine="599"/>
      </w:pPr>
      <w:r>
        <w:t>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40"/>
        </w:rPr>
        <w:t xml:space="preserve"> </w:t>
      </w:r>
      <w:r>
        <w:t>особенностей, в том числе применять правило отсутствия фразового ударения на служебных словах;</w:t>
      </w:r>
    </w:p>
    <w:p w:rsidR="00E829DB" w:rsidRDefault="00096074">
      <w:pPr>
        <w:pStyle w:val="a3"/>
        <w:spacing w:line="276" w:lineRule="auto"/>
        <w:ind w:right="572" w:firstLine="599"/>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829DB" w:rsidRDefault="00096074">
      <w:pPr>
        <w:pStyle w:val="a3"/>
        <w:spacing w:before="1"/>
        <w:ind w:left="821"/>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7"/>
        </w:rPr>
        <w:t xml:space="preserve"> </w:t>
      </w:r>
      <w:r>
        <w:t>изученные</w:t>
      </w:r>
      <w:r>
        <w:rPr>
          <w:spacing w:val="-7"/>
        </w:rPr>
        <w:t xml:space="preserve"> </w:t>
      </w:r>
      <w:r>
        <w:rPr>
          <w:spacing w:val="-2"/>
        </w:rPr>
        <w:t>слова;</w:t>
      </w:r>
    </w:p>
    <w:p w:rsidR="00E829DB" w:rsidRDefault="00096074">
      <w:pPr>
        <w:pStyle w:val="a4"/>
        <w:numPr>
          <w:ilvl w:val="0"/>
          <w:numId w:val="163"/>
        </w:numPr>
        <w:tabs>
          <w:tab w:val="left" w:pos="1018"/>
        </w:tabs>
        <w:spacing w:before="41"/>
        <w:ind w:left="1018" w:hanging="197"/>
        <w:jc w:val="both"/>
        <w:rPr>
          <w:sz w:val="24"/>
        </w:rPr>
      </w:pPr>
      <w:r>
        <w:rPr>
          <w:sz w:val="24"/>
        </w:rPr>
        <w:t>владеть</w:t>
      </w:r>
      <w:r>
        <w:rPr>
          <w:spacing w:val="-7"/>
          <w:sz w:val="24"/>
        </w:rPr>
        <w:t xml:space="preserve"> </w:t>
      </w:r>
      <w:r>
        <w:rPr>
          <w:sz w:val="24"/>
        </w:rPr>
        <w:t>пунктуационными</w:t>
      </w:r>
      <w:r>
        <w:rPr>
          <w:spacing w:val="-6"/>
          <w:sz w:val="24"/>
        </w:rPr>
        <w:t xml:space="preserve"> </w:t>
      </w:r>
      <w:r>
        <w:rPr>
          <w:spacing w:val="-2"/>
          <w:sz w:val="24"/>
        </w:rPr>
        <w:t>навыками:</w:t>
      </w:r>
    </w:p>
    <w:p w:rsidR="00E829DB" w:rsidRDefault="00096074">
      <w:pPr>
        <w:pStyle w:val="a3"/>
        <w:spacing w:before="41" w:line="278" w:lineRule="auto"/>
        <w:ind w:right="570" w:firstLine="599"/>
      </w:pPr>
      <w:r>
        <w:t>использовать запятую при перечислении, обращении и при выделении вводных</w:t>
      </w:r>
      <w:r>
        <w:rPr>
          <w:spacing w:val="40"/>
        </w:rPr>
        <w:t xml:space="preserve"> </w:t>
      </w:r>
      <w:r>
        <w:t>слов; апостроф, точку, вопросительный и восклицательный знаки; не ставить точку после</w:t>
      </w:r>
    </w:p>
    <w:p w:rsidR="00E829DB" w:rsidRDefault="00E829DB">
      <w:pPr>
        <w:spacing w:line="278" w:lineRule="auto"/>
        <w:sectPr w:rsidR="00E829DB">
          <w:pgSz w:w="11910" w:h="16390"/>
          <w:pgMar w:top="1060" w:right="280" w:bottom="1260" w:left="1480" w:header="0" w:footer="1044" w:gutter="0"/>
          <w:cols w:space="720"/>
        </w:sectPr>
      </w:pPr>
    </w:p>
    <w:p w:rsidR="00E829DB" w:rsidRDefault="00096074">
      <w:pPr>
        <w:pStyle w:val="a3"/>
        <w:spacing w:before="69" w:line="278" w:lineRule="auto"/>
        <w:ind w:right="573"/>
      </w:pP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E829DB" w:rsidRDefault="00096074">
      <w:pPr>
        <w:pStyle w:val="a3"/>
        <w:spacing w:line="276" w:lineRule="auto"/>
        <w:ind w:right="566" w:firstLine="599"/>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29DB" w:rsidRDefault="00096074">
      <w:pPr>
        <w:pStyle w:val="a4"/>
        <w:numPr>
          <w:ilvl w:val="0"/>
          <w:numId w:val="163"/>
        </w:numPr>
        <w:tabs>
          <w:tab w:val="left" w:pos="1080"/>
        </w:tabs>
        <w:spacing w:line="276" w:lineRule="auto"/>
        <w:ind w:left="821" w:right="2553" w:firstLine="0"/>
        <w:rPr>
          <w:sz w:val="24"/>
        </w:rPr>
      </w:pPr>
      <w:r>
        <w:rPr>
          <w:sz w:val="24"/>
        </w:rPr>
        <w:t>распознавать и употреблять в устной и письменной речи: родственные</w:t>
      </w:r>
      <w:r>
        <w:rPr>
          <w:spacing w:val="-8"/>
          <w:sz w:val="24"/>
        </w:rPr>
        <w:t xml:space="preserve"> </w:t>
      </w:r>
      <w:r>
        <w:rPr>
          <w:sz w:val="24"/>
        </w:rPr>
        <w:t>слова,</w:t>
      </w:r>
      <w:r>
        <w:rPr>
          <w:spacing w:val="-6"/>
          <w:sz w:val="24"/>
        </w:rPr>
        <w:t xml:space="preserve"> </w:t>
      </w:r>
      <w:r>
        <w:rPr>
          <w:sz w:val="24"/>
        </w:rPr>
        <w:t>образованные</w:t>
      </w:r>
      <w:r>
        <w:rPr>
          <w:spacing w:val="-8"/>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аффиксации:</w:t>
      </w:r>
    </w:p>
    <w:p w:rsidR="00E829DB" w:rsidRDefault="00096074">
      <w:pPr>
        <w:pStyle w:val="a3"/>
        <w:spacing w:line="276" w:lineRule="auto"/>
        <w:ind w:left="821" w:right="565"/>
        <w:jc w:val="left"/>
      </w:pPr>
      <w:r>
        <w:t>глаголы при помощи префиксов dis-, mis-, re-, over-, under- и суффиксов -ise/-ize; имена</w:t>
      </w:r>
      <w:r>
        <w:rPr>
          <w:spacing w:val="-3"/>
        </w:rPr>
        <w:t xml:space="preserve"> </w:t>
      </w:r>
      <w:r>
        <w:t>существительные</w:t>
      </w:r>
      <w:r>
        <w:rPr>
          <w:spacing w:val="-4"/>
        </w:rPr>
        <w:t xml:space="preserve"> </w:t>
      </w:r>
      <w:r>
        <w:t>при</w:t>
      </w:r>
      <w:r>
        <w:rPr>
          <w:spacing w:val="-4"/>
        </w:rPr>
        <w:t xml:space="preserve"> </w:t>
      </w:r>
      <w:r>
        <w:t>помощи</w:t>
      </w:r>
      <w:r>
        <w:rPr>
          <w:spacing w:val="-1"/>
        </w:rPr>
        <w:t xml:space="preserve"> </w:t>
      </w:r>
      <w:r>
        <w:t>префиксов</w:t>
      </w:r>
      <w:r>
        <w:rPr>
          <w:spacing w:val="-3"/>
        </w:rPr>
        <w:t xml:space="preserve"> </w:t>
      </w:r>
      <w:r>
        <w:t>un-,</w:t>
      </w:r>
      <w:r>
        <w:rPr>
          <w:spacing w:val="-2"/>
        </w:rPr>
        <w:t xml:space="preserve"> </w:t>
      </w:r>
      <w:r>
        <w:t>in-/im-</w:t>
      </w:r>
      <w:r>
        <w:rPr>
          <w:spacing w:val="-3"/>
        </w:rPr>
        <w:t xml:space="preserve"> </w:t>
      </w:r>
      <w:r>
        <w:t>и</w:t>
      </w:r>
      <w:r>
        <w:rPr>
          <w:spacing w:val="-1"/>
        </w:rPr>
        <w:t xml:space="preserve"> </w:t>
      </w:r>
      <w:r>
        <w:t>суффиксов</w:t>
      </w:r>
      <w:r>
        <w:rPr>
          <w:spacing w:val="-1"/>
        </w:rPr>
        <w:t xml:space="preserve"> </w:t>
      </w:r>
      <w:r>
        <w:t>-ance/-ence,</w:t>
      </w:r>
    </w:p>
    <w:p w:rsidR="00E829DB" w:rsidRPr="00096074" w:rsidRDefault="00096074">
      <w:pPr>
        <w:pStyle w:val="a3"/>
        <w:spacing w:line="275" w:lineRule="exact"/>
        <w:jc w:val="left"/>
        <w:rPr>
          <w:lang w:val="en-US"/>
        </w:rPr>
      </w:pPr>
      <w:r w:rsidRPr="00096074">
        <w:rPr>
          <w:lang w:val="en-US"/>
        </w:rPr>
        <w:t>-er/-or,</w:t>
      </w:r>
      <w:r w:rsidRPr="00096074">
        <w:rPr>
          <w:spacing w:val="-4"/>
          <w:lang w:val="en-US"/>
        </w:rPr>
        <w:t xml:space="preserve"> </w:t>
      </w:r>
      <w:r w:rsidRPr="00096074">
        <w:rPr>
          <w:lang w:val="en-US"/>
        </w:rPr>
        <w:t>-ing, -ist,</w:t>
      </w:r>
      <w:r w:rsidRPr="00096074">
        <w:rPr>
          <w:spacing w:val="-2"/>
          <w:lang w:val="en-US"/>
        </w:rPr>
        <w:t xml:space="preserve"> </w:t>
      </w:r>
      <w:r w:rsidRPr="00096074">
        <w:rPr>
          <w:lang w:val="en-US"/>
        </w:rPr>
        <w:t>-ity,</w:t>
      </w:r>
      <w:r w:rsidRPr="00096074">
        <w:rPr>
          <w:spacing w:val="-2"/>
          <w:lang w:val="en-US"/>
        </w:rPr>
        <w:t xml:space="preserve"> </w:t>
      </w:r>
      <w:r w:rsidRPr="00096074">
        <w:rPr>
          <w:lang w:val="en-US"/>
        </w:rPr>
        <w:t>-ment,</w:t>
      </w:r>
      <w:r w:rsidRPr="00096074">
        <w:rPr>
          <w:spacing w:val="-2"/>
          <w:lang w:val="en-US"/>
        </w:rPr>
        <w:t xml:space="preserve"> </w:t>
      </w:r>
      <w:r w:rsidRPr="00096074">
        <w:rPr>
          <w:lang w:val="en-US"/>
        </w:rPr>
        <w:t>-ness,</w:t>
      </w:r>
      <w:r w:rsidRPr="00096074">
        <w:rPr>
          <w:spacing w:val="-2"/>
          <w:lang w:val="en-US"/>
        </w:rPr>
        <w:t xml:space="preserve"> </w:t>
      </w:r>
      <w:r w:rsidRPr="00096074">
        <w:rPr>
          <w:lang w:val="en-US"/>
        </w:rPr>
        <w:t>-sion/-tion,</w:t>
      </w:r>
      <w:r w:rsidRPr="00096074">
        <w:rPr>
          <w:spacing w:val="-2"/>
          <w:lang w:val="en-US"/>
        </w:rPr>
        <w:t xml:space="preserve"> </w:t>
      </w:r>
      <w:r w:rsidRPr="00096074">
        <w:rPr>
          <w:lang w:val="en-US"/>
        </w:rPr>
        <w:t>-</w:t>
      </w:r>
      <w:r w:rsidRPr="00096074">
        <w:rPr>
          <w:spacing w:val="-2"/>
          <w:lang w:val="en-US"/>
        </w:rPr>
        <w:t>ship;</w:t>
      </w:r>
    </w:p>
    <w:p w:rsidR="00E829DB" w:rsidRPr="00096074" w:rsidRDefault="00096074">
      <w:pPr>
        <w:pStyle w:val="a3"/>
        <w:spacing w:before="38" w:line="278" w:lineRule="auto"/>
        <w:ind w:right="564" w:firstLine="599"/>
        <w:jc w:val="left"/>
        <w:rPr>
          <w:lang w:val="en-US"/>
        </w:rPr>
      </w:pPr>
      <w:r>
        <w:t>имена</w:t>
      </w:r>
      <w:r w:rsidRPr="00096074">
        <w:rPr>
          <w:lang w:val="en-US"/>
        </w:rPr>
        <w:t xml:space="preserve"> </w:t>
      </w:r>
      <w:r>
        <w:t>прилагательные</w:t>
      </w:r>
      <w:r w:rsidRPr="00096074">
        <w:rPr>
          <w:lang w:val="en-US"/>
        </w:rPr>
        <w:t xml:space="preserve"> </w:t>
      </w:r>
      <w:r>
        <w:t>при</w:t>
      </w:r>
      <w:r w:rsidRPr="00096074">
        <w:rPr>
          <w:lang w:val="en-US"/>
        </w:rPr>
        <w:t xml:space="preserve"> </w:t>
      </w:r>
      <w:r>
        <w:t>помощи</w:t>
      </w:r>
      <w:r w:rsidRPr="00096074">
        <w:rPr>
          <w:lang w:val="en-US"/>
        </w:rPr>
        <w:t xml:space="preserve"> </w:t>
      </w:r>
      <w:r>
        <w:t>префиксов</w:t>
      </w:r>
      <w:r w:rsidRPr="00096074">
        <w:rPr>
          <w:lang w:val="en-US"/>
        </w:rPr>
        <w:t xml:space="preserve"> un-, in-/im-, inter-, non- </w:t>
      </w:r>
      <w:r>
        <w:t>и</w:t>
      </w:r>
      <w:r w:rsidRPr="00096074">
        <w:rPr>
          <w:lang w:val="en-US"/>
        </w:rPr>
        <w:t xml:space="preserve"> </w:t>
      </w:r>
      <w:r>
        <w:t>суффиксов</w:t>
      </w:r>
      <w:r w:rsidRPr="00096074">
        <w:rPr>
          <w:lang w:val="en-US"/>
        </w:rPr>
        <w:t xml:space="preserve"> - able/-ible, -al, -ed, -ese, -ful, -ian/-an, -ing, -ish, -ive, -less, -ly, -ous, -y;</w:t>
      </w:r>
    </w:p>
    <w:p w:rsidR="00E829DB" w:rsidRDefault="00096074">
      <w:pPr>
        <w:pStyle w:val="a3"/>
        <w:spacing w:line="276" w:lineRule="auto"/>
        <w:ind w:left="821" w:right="2004"/>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3"/>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29DB" w:rsidRDefault="00096074">
      <w:pPr>
        <w:spacing w:line="275" w:lineRule="exact"/>
        <w:ind w:left="821"/>
        <w:rPr>
          <w:i/>
          <w:sz w:val="24"/>
        </w:rPr>
      </w:pPr>
      <w:r>
        <w:rPr>
          <w:i/>
          <w:sz w:val="24"/>
        </w:rPr>
        <w:t>с</w:t>
      </w:r>
      <w:r>
        <w:rPr>
          <w:i/>
          <w:spacing w:val="-4"/>
          <w:sz w:val="24"/>
        </w:rPr>
        <w:t xml:space="preserve"> </w:t>
      </w:r>
      <w:r>
        <w:rPr>
          <w:i/>
          <w:sz w:val="24"/>
        </w:rPr>
        <w:t>использованием</w:t>
      </w:r>
      <w:r>
        <w:rPr>
          <w:i/>
          <w:spacing w:val="-4"/>
          <w:sz w:val="24"/>
        </w:rPr>
        <w:t xml:space="preserve"> </w:t>
      </w:r>
      <w:r>
        <w:rPr>
          <w:i/>
          <w:spacing w:val="-2"/>
          <w:sz w:val="24"/>
        </w:rPr>
        <w:t>словосложения:</w:t>
      </w:r>
    </w:p>
    <w:p w:rsidR="00E829DB" w:rsidRDefault="00096074">
      <w:pPr>
        <w:pStyle w:val="a3"/>
        <w:spacing w:before="40" w:line="276" w:lineRule="auto"/>
        <w:ind w:left="821" w:right="565"/>
        <w:jc w:val="left"/>
      </w:pPr>
      <w:r>
        <w:t>сложные существительные путём соединения основ существительных (football); 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p>
    <w:p w:rsidR="00E829DB" w:rsidRDefault="00096074">
      <w:pPr>
        <w:pStyle w:val="a3"/>
        <w:spacing w:line="275" w:lineRule="exact"/>
        <w:jc w:val="left"/>
      </w:pPr>
      <w:r>
        <w:t>существительного</w:t>
      </w:r>
      <w:r>
        <w:rPr>
          <w:spacing w:val="-8"/>
        </w:rPr>
        <w:t xml:space="preserve"> </w:t>
      </w:r>
      <w:r>
        <w:rPr>
          <w:spacing w:val="-2"/>
        </w:rPr>
        <w:t>(bluebell);</w:t>
      </w:r>
    </w:p>
    <w:p w:rsidR="00E829DB" w:rsidRDefault="00096074">
      <w:pPr>
        <w:pStyle w:val="a3"/>
        <w:spacing w:before="40" w:line="278" w:lineRule="auto"/>
        <w:ind w:right="563" w:firstLine="599"/>
        <w:jc w:val="left"/>
      </w:pPr>
      <w:r>
        <w:t>сложные существительные путём соединения основ существительных</w:t>
      </w:r>
      <w:r>
        <w:rPr>
          <w:spacing w:val="30"/>
        </w:rPr>
        <w:t xml:space="preserve"> </w:t>
      </w:r>
      <w:r>
        <w:t xml:space="preserve">с предлогом </w:t>
      </w:r>
      <w:r>
        <w:rPr>
          <w:spacing w:val="-2"/>
        </w:rPr>
        <w:t>(father-in-law);</w:t>
      </w:r>
    </w:p>
    <w:p w:rsidR="00E829DB" w:rsidRDefault="00096074">
      <w:pPr>
        <w:pStyle w:val="a3"/>
        <w:spacing w:line="276" w:lineRule="auto"/>
        <w:ind w:right="565" w:firstLine="599"/>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E829DB" w:rsidRDefault="00096074">
      <w:pPr>
        <w:pStyle w:val="a3"/>
        <w:spacing w:line="276" w:lineRule="auto"/>
        <w:ind w:right="574" w:firstLine="599"/>
        <w:jc w:val="left"/>
      </w:pPr>
      <w:r>
        <w:t>сложных прилагательные путём</w:t>
      </w:r>
      <w:r>
        <w:rPr>
          <w:spacing w:val="31"/>
        </w:rPr>
        <w:t xml:space="preserve"> </w:t>
      </w:r>
      <w:r>
        <w:t>соединения наречия</w:t>
      </w:r>
      <w:r>
        <w:rPr>
          <w:spacing w:val="30"/>
        </w:rPr>
        <w:t xml:space="preserve"> </w:t>
      </w:r>
      <w:r>
        <w:t>с основой</w:t>
      </w:r>
      <w:r>
        <w:rPr>
          <w:spacing w:val="30"/>
        </w:rPr>
        <w:t xml:space="preserve"> </w:t>
      </w:r>
      <w:r>
        <w:t>причастия</w:t>
      </w:r>
      <w:r>
        <w:rPr>
          <w:spacing w:val="33"/>
        </w:rPr>
        <w:t xml:space="preserve"> </w:t>
      </w:r>
      <w:r>
        <w:t xml:space="preserve">II (well- </w:t>
      </w:r>
      <w:r>
        <w:rPr>
          <w:spacing w:val="-2"/>
        </w:rPr>
        <w:t>behaved);</w:t>
      </w:r>
    </w:p>
    <w:p w:rsidR="00E829DB" w:rsidRDefault="00096074">
      <w:pPr>
        <w:pStyle w:val="a3"/>
        <w:spacing w:line="276" w:lineRule="auto"/>
        <w:ind w:firstLine="599"/>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40"/>
        </w:rPr>
        <w:t xml:space="preserve"> </w:t>
      </w:r>
      <w:r>
        <w:t>причастия I (nice-looking).</w:t>
      </w:r>
    </w:p>
    <w:p w:rsidR="00E829DB" w:rsidRDefault="00096074">
      <w:pPr>
        <w:spacing w:line="275" w:lineRule="exact"/>
        <w:ind w:left="821"/>
        <w:rPr>
          <w:i/>
          <w:sz w:val="24"/>
        </w:rPr>
      </w:pPr>
      <w:r>
        <w:rPr>
          <w:i/>
          <w:sz w:val="24"/>
        </w:rPr>
        <w:t>с</w:t>
      </w:r>
      <w:r>
        <w:rPr>
          <w:i/>
          <w:spacing w:val="-4"/>
          <w:sz w:val="24"/>
        </w:rPr>
        <w:t xml:space="preserve"> </w:t>
      </w:r>
      <w:r>
        <w:rPr>
          <w:i/>
          <w:sz w:val="24"/>
        </w:rPr>
        <w:t>использованием</w:t>
      </w:r>
      <w:r>
        <w:rPr>
          <w:i/>
          <w:spacing w:val="-4"/>
          <w:sz w:val="24"/>
        </w:rPr>
        <w:t xml:space="preserve"> </w:t>
      </w:r>
      <w:r>
        <w:rPr>
          <w:i/>
          <w:spacing w:val="-2"/>
          <w:sz w:val="24"/>
        </w:rPr>
        <w:t>конверсии:</w:t>
      </w:r>
    </w:p>
    <w:p w:rsidR="00E829DB" w:rsidRDefault="00096074">
      <w:pPr>
        <w:pStyle w:val="a3"/>
        <w:spacing w:before="37"/>
        <w:ind w:left="821"/>
        <w:jc w:val="left"/>
      </w:pPr>
      <w:r>
        <w:t>образование</w:t>
      </w:r>
      <w:r>
        <w:rPr>
          <w:spacing w:val="32"/>
        </w:rPr>
        <w:t xml:space="preserve"> </w:t>
      </w:r>
      <w:r>
        <w:t>имён</w:t>
      </w:r>
      <w:r>
        <w:rPr>
          <w:spacing w:val="34"/>
        </w:rPr>
        <w:t xml:space="preserve"> </w:t>
      </w:r>
      <w:r>
        <w:t>существительных</w:t>
      </w:r>
      <w:r>
        <w:rPr>
          <w:spacing w:val="35"/>
        </w:rPr>
        <w:t xml:space="preserve"> </w:t>
      </w:r>
      <w:r>
        <w:t>от</w:t>
      </w:r>
      <w:r>
        <w:rPr>
          <w:spacing w:val="32"/>
        </w:rPr>
        <w:t xml:space="preserve"> </w:t>
      </w:r>
      <w:r>
        <w:t>неопределённых</w:t>
      </w:r>
      <w:r>
        <w:rPr>
          <w:spacing w:val="36"/>
        </w:rPr>
        <w:t xml:space="preserve"> </w:t>
      </w:r>
      <w:r>
        <w:t>форм</w:t>
      </w:r>
      <w:r>
        <w:rPr>
          <w:spacing w:val="33"/>
        </w:rPr>
        <w:t xml:space="preserve"> </w:t>
      </w:r>
      <w:r>
        <w:t>глаголов</w:t>
      </w:r>
      <w:r>
        <w:rPr>
          <w:spacing w:val="33"/>
        </w:rPr>
        <w:t xml:space="preserve"> </w:t>
      </w:r>
      <w:r>
        <w:t>(to</w:t>
      </w:r>
      <w:r>
        <w:rPr>
          <w:spacing w:val="34"/>
        </w:rPr>
        <w:t xml:space="preserve"> </w:t>
      </w:r>
      <w:r>
        <w:t>run</w:t>
      </w:r>
      <w:r>
        <w:rPr>
          <w:spacing w:val="33"/>
        </w:rPr>
        <w:t xml:space="preserve"> </w:t>
      </w:r>
      <w:r>
        <w:t>–</w:t>
      </w:r>
      <w:r>
        <w:rPr>
          <w:spacing w:val="37"/>
        </w:rPr>
        <w:t xml:space="preserve"> </w:t>
      </w:r>
      <w:r>
        <w:rPr>
          <w:spacing w:val="-10"/>
        </w:rPr>
        <w:t>a</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44"/>
        <w:jc w:val="left"/>
      </w:pPr>
      <w:r>
        <w:rPr>
          <w:spacing w:val="-4"/>
        </w:rPr>
        <w:t>run);</w:t>
      </w:r>
    </w:p>
    <w:p w:rsidR="00E829DB" w:rsidRDefault="00096074">
      <w:pPr>
        <w:spacing w:before="84"/>
        <w:rPr>
          <w:sz w:val="24"/>
        </w:rPr>
      </w:pPr>
      <w:r>
        <w:br w:type="column"/>
      </w:r>
    </w:p>
    <w:p w:rsidR="00E829DB" w:rsidRDefault="00096074">
      <w:pPr>
        <w:pStyle w:val="a3"/>
        <w:spacing w:line="276" w:lineRule="auto"/>
        <w:ind w:left="94" w:right="2327"/>
        <w:jc w:val="left"/>
      </w:pPr>
      <w:r>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3"/>
        </w:rPr>
        <w:t xml:space="preserve"> </w:t>
      </w:r>
      <w:r>
        <w:t>(rich</w:t>
      </w:r>
      <w:r>
        <w:rPr>
          <w:spacing w:val="-4"/>
        </w:rPr>
        <w:t xml:space="preserve"> </w:t>
      </w:r>
      <w:r>
        <w:t>people</w:t>
      </w:r>
      <w:r>
        <w:rPr>
          <w:spacing w:val="-4"/>
        </w:rPr>
        <w:t xml:space="preserve"> </w:t>
      </w:r>
      <w:r>
        <w:t>–</w:t>
      </w:r>
      <w:r>
        <w:rPr>
          <w:spacing w:val="-4"/>
        </w:rPr>
        <w:t xml:space="preserve"> </w:t>
      </w:r>
      <w:r>
        <w:t>the</w:t>
      </w:r>
      <w:r>
        <w:rPr>
          <w:spacing w:val="-5"/>
        </w:rPr>
        <w:t xml:space="preserve"> </w:t>
      </w:r>
      <w:r>
        <w:t>rich); глаголов от имён существительных (a hand – to hand);</w:t>
      </w:r>
    </w:p>
    <w:p w:rsidR="00E829DB" w:rsidRDefault="00096074">
      <w:pPr>
        <w:pStyle w:val="a3"/>
        <w:spacing w:line="275" w:lineRule="exact"/>
        <w:ind w:left="94"/>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1"/>
        </w:rPr>
        <w:t xml:space="preserve"> </w:t>
      </w:r>
      <w:r>
        <w:t>(cool</w:t>
      </w:r>
      <w:r>
        <w:rPr>
          <w:spacing w:val="-2"/>
        </w:rPr>
        <w:t xml:space="preserve"> </w:t>
      </w:r>
      <w:r>
        <w:t>–</w:t>
      </w:r>
      <w:r>
        <w:rPr>
          <w:spacing w:val="-2"/>
        </w:rPr>
        <w:t xml:space="preserve"> </w:t>
      </w:r>
      <w:r>
        <w:t>to</w:t>
      </w:r>
      <w:r>
        <w:rPr>
          <w:spacing w:val="-2"/>
        </w:rPr>
        <w:t xml:space="preserve"> cool);</w:t>
      </w:r>
    </w:p>
    <w:p w:rsidR="00E829DB" w:rsidRDefault="00096074">
      <w:pPr>
        <w:pStyle w:val="a3"/>
        <w:spacing w:before="44"/>
        <w:ind w:left="94"/>
        <w:jc w:val="left"/>
      </w:pPr>
      <w:r>
        <w:t>распознавать</w:t>
      </w:r>
      <w:r>
        <w:rPr>
          <w:spacing w:val="4"/>
        </w:rPr>
        <w:t xml:space="preserve"> </w:t>
      </w:r>
      <w:r>
        <w:t>и</w:t>
      </w:r>
      <w:r>
        <w:rPr>
          <w:spacing w:val="9"/>
        </w:rPr>
        <w:t xml:space="preserve"> </w:t>
      </w:r>
      <w:r>
        <w:t>употреблять</w:t>
      </w:r>
      <w:r>
        <w:rPr>
          <w:spacing w:val="7"/>
        </w:rPr>
        <w:t xml:space="preserve"> </w:t>
      </w:r>
      <w:r>
        <w:t>в</w:t>
      </w:r>
      <w:r>
        <w:rPr>
          <w:spacing w:val="8"/>
        </w:rPr>
        <w:t xml:space="preserve"> </w:t>
      </w:r>
      <w:r>
        <w:t>устной</w:t>
      </w:r>
      <w:r>
        <w:rPr>
          <w:spacing w:val="7"/>
        </w:rPr>
        <w:t xml:space="preserve"> </w:t>
      </w:r>
      <w:r>
        <w:t>и</w:t>
      </w:r>
      <w:r>
        <w:rPr>
          <w:spacing w:val="6"/>
        </w:rPr>
        <w:t xml:space="preserve"> </w:t>
      </w:r>
      <w:r>
        <w:t>письменной</w:t>
      </w:r>
      <w:r>
        <w:rPr>
          <w:spacing w:val="7"/>
        </w:rPr>
        <w:t xml:space="preserve"> </w:t>
      </w:r>
      <w:r>
        <w:t>речи</w:t>
      </w:r>
      <w:r>
        <w:rPr>
          <w:spacing w:val="7"/>
        </w:rPr>
        <w:t xml:space="preserve"> </w:t>
      </w:r>
      <w:r>
        <w:t>имена</w:t>
      </w:r>
      <w:r>
        <w:rPr>
          <w:spacing w:val="5"/>
        </w:rPr>
        <w:t xml:space="preserve"> </w:t>
      </w:r>
      <w:r>
        <w:t>прилагательные</w:t>
      </w:r>
      <w:r>
        <w:rPr>
          <w:spacing w:val="4"/>
        </w:rPr>
        <w:t xml:space="preserve"> </w:t>
      </w:r>
      <w:r>
        <w:t>на</w:t>
      </w:r>
      <w:r>
        <w:rPr>
          <w:spacing w:val="15"/>
        </w:rPr>
        <w:t xml:space="preserve"> </w:t>
      </w:r>
      <w:r>
        <w:rPr>
          <w:spacing w:val="-10"/>
        </w:rPr>
        <w:t>-</w:t>
      </w:r>
    </w:p>
    <w:p w:rsidR="00E829DB" w:rsidRDefault="00E829DB">
      <w:pPr>
        <w:sectPr w:rsidR="00E829DB">
          <w:type w:val="continuous"/>
          <w:pgSz w:w="11910" w:h="16390"/>
          <w:pgMar w:top="860" w:right="280" w:bottom="580" w:left="1480" w:header="0" w:footer="1044" w:gutter="0"/>
          <w:cols w:num="2" w:space="720" w:equalWidth="0">
            <w:col w:w="688" w:space="40"/>
            <w:col w:w="9422"/>
          </w:cols>
        </w:sectPr>
      </w:pPr>
    </w:p>
    <w:p w:rsidR="00E829DB" w:rsidRPr="00096074" w:rsidRDefault="00096074">
      <w:pPr>
        <w:pStyle w:val="a3"/>
        <w:spacing w:before="41"/>
        <w:rPr>
          <w:lang w:val="en-US"/>
        </w:rPr>
      </w:pPr>
      <w:r w:rsidRPr="00096074">
        <w:rPr>
          <w:lang w:val="en-US"/>
        </w:rPr>
        <w:t>ed</w:t>
      </w:r>
      <w:r w:rsidRPr="00096074">
        <w:rPr>
          <w:spacing w:val="-1"/>
          <w:lang w:val="en-US"/>
        </w:rPr>
        <w:t xml:space="preserve"> </w:t>
      </w:r>
      <w:r>
        <w:t>и</w:t>
      </w:r>
      <w:r w:rsidRPr="00096074">
        <w:rPr>
          <w:spacing w:val="1"/>
          <w:lang w:val="en-US"/>
        </w:rPr>
        <w:t xml:space="preserve"> </w:t>
      </w:r>
      <w:r w:rsidRPr="00096074">
        <w:rPr>
          <w:lang w:val="en-US"/>
        </w:rPr>
        <w:t>-ing</w:t>
      </w:r>
      <w:r w:rsidRPr="00096074">
        <w:rPr>
          <w:spacing w:val="-3"/>
          <w:lang w:val="en-US"/>
        </w:rPr>
        <w:t xml:space="preserve"> </w:t>
      </w:r>
      <w:r w:rsidRPr="00096074">
        <w:rPr>
          <w:lang w:val="en-US"/>
        </w:rPr>
        <w:t>(excited</w:t>
      </w:r>
      <w:r w:rsidRPr="00096074">
        <w:rPr>
          <w:spacing w:val="1"/>
          <w:lang w:val="en-US"/>
        </w:rPr>
        <w:t xml:space="preserve"> </w:t>
      </w:r>
      <w:r w:rsidRPr="00096074">
        <w:rPr>
          <w:lang w:val="en-US"/>
        </w:rPr>
        <w:t xml:space="preserve">– </w:t>
      </w:r>
      <w:r w:rsidRPr="00096074">
        <w:rPr>
          <w:spacing w:val="-2"/>
          <w:lang w:val="en-US"/>
        </w:rPr>
        <w:t>exciting);</w:t>
      </w:r>
    </w:p>
    <w:p w:rsidR="00E829DB" w:rsidRDefault="00096074">
      <w:pPr>
        <w:pStyle w:val="a3"/>
        <w:spacing w:before="41" w:line="276" w:lineRule="auto"/>
        <w:ind w:right="571" w:firstLine="59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29DB" w:rsidRDefault="00096074">
      <w:pPr>
        <w:pStyle w:val="a3"/>
        <w:spacing w:before="1" w:line="276" w:lineRule="auto"/>
        <w:ind w:right="568" w:firstLine="59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29DB" w:rsidRDefault="00096074">
      <w:pPr>
        <w:pStyle w:val="a3"/>
        <w:spacing w:line="278" w:lineRule="auto"/>
        <w:ind w:right="573" w:firstLine="599"/>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E829DB" w:rsidRDefault="00096074">
      <w:pPr>
        <w:pStyle w:val="a3"/>
        <w:spacing w:line="272" w:lineRule="exact"/>
        <w:ind w:left="821"/>
      </w:pPr>
      <w:r>
        <w:t>распознавать</w:t>
      </w:r>
      <w:r>
        <w:rPr>
          <w:spacing w:val="-4"/>
        </w:rPr>
        <w:t xml:space="preserve"> </w:t>
      </w:r>
      <w:r>
        <w:t>и употреблять</w:t>
      </w:r>
      <w:r>
        <w:rPr>
          <w:spacing w:val="-3"/>
        </w:rPr>
        <w:t xml:space="preserve"> </w:t>
      </w:r>
      <w:r>
        <w:t>в</w:t>
      </w:r>
      <w:r>
        <w:rPr>
          <w:spacing w:val="-3"/>
        </w:rPr>
        <w:t xml:space="preserve"> </w:t>
      </w:r>
      <w:r>
        <w:t>устной</w:t>
      </w:r>
      <w:r>
        <w:rPr>
          <w:spacing w:val="-3"/>
        </w:rPr>
        <w:t xml:space="preserve"> </w:t>
      </w:r>
      <w:r>
        <w:t>и</w:t>
      </w:r>
      <w:r>
        <w:rPr>
          <w:spacing w:val="-3"/>
        </w:rPr>
        <w:t xml:space="preserve"> </w:t>
      </w:r>
      <w:r>
        <w:t>письменной</w:t>
      </w:r>
      <w:r>
        <w:rPr>
          <w:spacing w:val="-3"/>
        </w:rPr>
        <w:t xml:space="preserve"> </w:t>
      </w:r>
      <w:r>
        <w:rPr>
          <w:spacing w:val="-2"/>
        </w:rPr>
        <w:t>речи:</w:t>
      </w:r>
    </w:p>
    <w:p w:rsidR="00E829DB" w:rsidRDefault="00E829DB">
      <w:pPr>
        <w:spacing w:line="272" w:lineRule="exact"/>
        <w:sectPr w:rsidR="00E829DB">
          <w:type w:val="continuous"/>
          <w:pgSz w:w="11910" w:h="16390"/>
          <w:pgMar w:top="860" w:right="280" w:bottom="580" w:left="1480" w:header="0" w:footer="1044" w:gutter="0"/>
          <w:cols w:space="720"/>
        </w:sectPr>
      </w:pPr>
    </w:p>
    <w:p w:rsidR="00E829DB" w:rsidRDefault="00096074">
      <w:pPr>
        <w:pStyle w:val="a3"/>
        <w:spacing w:before="69" w:line="278" w:lineRule="auto"/>
        <w:ind w:right="572" w:firstLine="599"/>
      </w:pPr>
      <w:r>
        <w:lastRenderedPageBreak/>
        <w:t>предложения, в том числе с несколькими обстоятельствами, следующими в определённом порядке;</w:t>
      </w:r>
    </w:p>
    <w:p w:rsidR="00E829DB" w:rsidRDefault="00096074">
      <w:pPr>
        <w:pStyle w:val="a3"/>
        <w:spacing w:line="276" w:lineRule="auto"/>
        <w:ind w:left="821" w:right="5193"/>
      </w:pPr>
      <w:r>
        <w:t>предложения с начальным It; предложения</w:t>
      </w:r>
      <w:r>
        <w:rPr>
          <w:spacing w:val="-3"/>
        </w:rPr>
        <w:t xml:space="preserve"> </w:t>
      </w:r>
      <w:r>
        <w:t>с</w:t>
      </w:r>
      <w:r>
        <w:rPr>
          <w:spacing w:val="-3"/>
        </w:rPr>
        <w:t xml:space="preserve"> </w:t>
      </w:r>
      <w:r>
        <w:t>начальным</w:t>
      </w:r>
      <w:r>
        <w:rPr>
          <w:spacing w:val="-2"/>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29DB" w:rsidRDefault="00096074">
      <w:pPr>
        <w:pStyle w:val="a3"/>
        <w:spacing w:line="278" w:lineRule="auto"/>
        <w:ind w:right="562" w:firstLine="599"/>
      </w:pPr>
      <w:r>
        <w:t>предложения с глагольными конструкциями, содержащими глаголы-связки to be, to look, to seem, to feel;</w:t>
      </w:r>
    </w:p>
    <w:p w:rsidR="00E829DB" w:rsidRDefault="00096074">
      <w:pPr>
        <w:pStyle w:val="a3"/>
        <w:spacing w:line="276" w:lineRule="auto"/>
        <w:ind w:left="821" w:right="1768"/>
      </w:pPr>
      <w:r>
        <w:t>предложения cо сложным дополнением – Complex Object; сложносочинённые</w:t>
      </w:r>
      <w:r>
        <w:rPr>
          <w:spacing w:val="-8"/>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2"/>
        </w:rPr>
        <w:t xml:space="preserve"> </w:t>
      </w:r>
      <w:r>
        <w:t>and,</w:t>
      </w:r>
      <w:r>
        <w:rPr>
          <w:spacing w:val="-4"/>
        </w:rPr>
        <w:t xml:space="preserve"> </w:t>
      </w:r>
      <w:r>
        <w:t>but,</w:t>
      </w:r>
      <w:r>
        <w:rPr>
          <w:spacing w:val="-3"/>
        </w:rPr>
        <w:t xml:space="preserve"> </w:t>
      </w:r>
      <w:r>
        <w:rPr>
          <w:spacing w:val="-5"/>
        </w:rPr>
        <w:t>or;</w:t>
      </w:r>
    </w:p>
    <w:p w:rsidR="00E829DB" w:rsidRDefault="00096074">
      <w:pPr>
        <w:pStyle w:val="a3"/>
        <w:spacing w:line="278" w:lineRule="auto"/>
        <w:ind w:right="565" w:firstLine="599"/>
      </w:pPr>
      <w:r>
        <w:t>сложноподчинённые предложения с союзами и союзными словами because, if, when, where, what, why, how;</w:t>
      </w:r>
    </w:p>
    <w:p w:rsidR="00E829DB" w:rsidRDefault="00096074">
      <w:pPr>
        <w:pStyle w:val="a3"/>
        <w:spacing w:line="276" w:lineRule="auto"/>
        <w:ind w:right="574" w:firstLine="599"/>
      </w:pPr>
      <w:r>
        <w:t>сложноподчинённые предложения с определительными придаточными с союзными словами who, which, that;</w:t>
      </w:r>
    </w:p>
    <w:p w:rsidR="00E829DB" w:rsidRDefault="00096074">
      <w:pPr>
        <w:pStyle w:val="a3"/>
        <w:spacing w:line="278" w:lineRule="auto"/>
        <w:ind w:right="567" w:firstLine="599"/>
      </w:pPr>
      <w:r>
        <w:t xml:space="preserve">сложноподчинённые предложения с союзными словами whoever, whatever, however, </w:t>
      </w:r>
      <w:r>
        <w:rPr>
          <w:spacing w:val="-2"/>
        </w:rPr>
        <w:t>whenever;</w:t>
      </w:r>
    </w:p>
    <w:p w:rsidR="00E829DB" w:rsidRDefault="00096074">
      <w:pPr>
        <w:pStyle w:val="a3"/>
        <w:spacing w:line="276" w:lineRule="auto"/>
        <w:ind w:right="565" w:firstLine="599"/>
      </w:pPr>
      <w:r>
        <w:t>условные предложения с глаголами в изъявительном наклонении (Conditional 0, Conditional I) и с глаголами в сослагательном наклонении (Conditional II);</w:t>
      </w:r>
    </w:p>
    <w:p w:rsidR="00E829DB" w:rsidRPr="00096074" w:rsidRDefault="00096074">
      <w:pPr>
        <w:pStyle w:val="a3"/>
        <w:spacing w:line="276" w:lineRule="auto"/>
        <w:ind w:right="567" w:firstLine="599"/>
        <w:rPr>
          <w:lang w:val="en-US"/>
        </w:rPr>
      </w:pPr>
      <w:r>
        <w:t>все</w:t>
      </w:r>
      <w:r w:rsidRPr="00096074">
        <w:rPr>
          <w:lang w:val="en-US"/>
        </w:rPr>
        <w:t xml:space="preserve"> </w:t>
      </w:r>
      <w:r>
        <w:t>типы</w:t>
      </w:r>
      <w:r w:rsidRPr="00096074">
        <w:rPr>
          <w:lang w:val="en-US"/>
        </w:rPr>
        <w:t xml:space="preserve"> </w:t>
      </w:r>
      <w:r>
        <w:t>вопросительных</w:t>
      </w:r>
      <w:r w:rsidRPr="00096074">
        <w:rPr>
          <w:lang w:val="en-US"/>
        </w:rPr>
        <w:t xml:space="preserve"> </w:t>
      </w:r>
      <w:r>
        <w:t>предложений</w:t>
      </w:r>
      <w:r w:rsidRPr="00096074">
        <w:rPr>
          <w:lang w:val="en-US"/>
        </w:rPr>
        <w:t xml:space="preserve"> (</w:t>
      </w:r>
      <w:r>
        <w:t>общий</w:t>
      </w:r>
      <w:r w:rsidRPr="00096074">
        <w:rPr>
          <w:lang w:val="en-US"/>
        </w:rPr>
        <w:t xml:space="preserve">, </w:t>
      </w:r>
      <w:r>
        <w:t>специальный</w:t>
      </w:r>
      <w:r w:rsidRPr="00096074">
        <w:rPr>
          <w:lang w:val="en-US"/>
        </w:rPr>
        <w:t xml:space="preserve">, </w:t>
      </w:r>
      <w:r>
        <w:t>альтернативный</w:t>
      </w:r>
      <w:r w:rsidRPr="00096074">
        <w:rPr>
          <w:lang w:val="en-US"/>
        </w:rPr>
        <w:t xml:space="preserve">, </w:t>
      </w:r>
      <w:r>
        <w:t>разделительный</w:t>
      </w:r>
      <w:r w:rsidRPr="00096074">
        <w:rPr>
          <w:lang w:val="en-US"/>
        </w:rPr>
        <w:t xml:space="preserve"> </w:t>
      </w:r>
      <w:r>
        <w:t>вопросы</w:t>
      </w:r>
      <w:r w:rsidRPr="00096074">
        <w:rPr>
          <w:lang w:val="en-US"/>
        </w:rPr>
        <w:t xml:space="preserve"> </w:t>
      </w:r>
      <w:r>
        <w:t>в</w:t>
      </w:r>
      <w:r w:rsidRPr="00096074">
        <w:rPr>
          <w:lang w:val="en-US"/>
        </w:rPr>
        <w:t xml:space="preserve"> Present/Past/Future Simple Tense, Present/Past Continuous Tense, Present/Past Perfect Tense, Present Perfect Continuous Tense);</w:t>
      </w:r>
    </w:p>
    <w:p w:rsidR="00E829DB" w:rsidRDefault="00096074">
      <w:pPr>
        <w:pStyle w:val="a3"/>
        <w:spacing w:line="276" w:lineRule="auto"/>
        <w:ind w:right="571" w:firstLine="599"/>
      </w:pPr>
      <w: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E829DB" w:rsidRDefault="00096074">
      <w:pPr>
        <w:pStyle w:val="a3"/>
        <w:spacing w:line="276" w:lineRule="auto"/>
        <w:ind w:left="821" w:right="572"/>
      </w:pPr>
      <w:r>
        <w:t>модальные глаголы в косвенной речи в настоящем и прошедшем времени; предложения</w:t>
      </w:r>
      <w:r>
        <w:rPr>
          <w:spacing w:val="38"/>
        </w:rPr>
        <w:t xml:space="preserve"> </w:t>
      </w:r>
      <w:r>
        <w:t>с</w:t>
      </w:r>
      <w:r>
        <w:rPr>
          <w:spacing w:val="38"/>
        </w:rPr>
        <w:t xml:space="preserve"> </w:t>
      </w:r>
      <w:r>
        <w:t>конструкциями</w:t>
      </w:r>
      <w:r>
        <w:rPr>
          <w:spacing w:val="41"/>
        </w:rPr>
        <w:t xml:space="preserve"> </w:t>
      </w:r>
      <w:r>
        <w:t>as</w:t>
      </w:r>
      <w:r>
        <w:rPr>
          <w:spacing w:val="42"/>
        </w:rPr>
        <w:t xml:space="preserve"> </w:t>
      </w:r>
      <w:r>
        <w:t>…</w:t>
      </w:r>
      <w:r>
        <w:rPr>
          <w:spacing w:val="41"/>
        </w:rPr>
        <w:t xml:space="preserve"> </w:t>
      </w:r>
      <w:r>
        <w:t>as,</w:t>
      </w:r>
      <w:r>
        <w:rPr>
          <w:spacing w:val="41"/>
        </w:rPr>
        <w:t xml:space="preserve"> </w:t>
      </w:r>
      <w:r>
        <w:t>not</w:t>
      </w:r>
      <w:r>
        <w:rPr>
          <w:spacing w:val="37"/>
        </w:rPr>
        <w:t xml:space="preserve"> </w:t>
      </w:r>
      <w:r>
        <w:t>so</w:t>
      </w:r>
      <w:r>
        <w:rPr>
          <w:spacing w:val="42"/>
        </w:rPr>
        <w:t xml:space="preserve"> </w:t>
      </w:r>
      <w:r>
        <w:t>…</w:t>
      </w:r>
      <w:r>
        <w:rPr>
          <w:spacing w:val="40"/>
        </w:rPr>
        <w:t xml:space="preserve"> </w:t>
      </w:r>
      <w:r>
        <w:t>as,</w:t>
      </w:r>
      <w:r>
        <w:rPr>
          <w:spacing w:val="42"/>
        </w:rPr>
        <w:t xml:space="preserve"> </w:t>
      </w:r>
      <w:r>
        <w:t>both</w:t>
      </w:r>
      <w:r>
        <w:rPr>
          <w:spacing w:val="39"/>
        </w:rPr>
        <w:t xml:space="preserve"> </w:t>
      </w:r>
      <w:r>
        <w:t>…</w:t>
      </w:r>
      <w:r>
        <w:rPr>
          <w:spacing w:val="41"/>
        </w:rPr>
        <w:t xml:space="preserve"> </w:t>
      </w:r>
      <w:r>
        <w:t>and</w:t>
      </w:r>
      <w:r>
        <w:rPr>
          <w:spacing w:val="37"/>
        </w:rPr>
        <w:t xml:space="preserve"> </w:t>
      </w:r>
      <w:r>
        <w:t>…,</w:t>
      </w:r>
      <w:r>
        <w:rPr>
          <w:spacing w:val="40"/>
        </w:rPr>
        <w:t xml:space="preserve"> </w:t>
      </w:r>
      <w:r>
        <w:t>either</w:t>
      </w:r>
      <w:r>
        <w:rPr>
          <w:spacing w:val="41"/>
        </w:rPr>
        <w:t xml:space="preserve"> </w:t>
      </w:r>
      <w:r>
        <w:t>…</w:t>
      </w:r>
      <w:r>
        <w:rPr>
          <w:spacing w:val="41"/>
        </w:rPr>
        <w:t xml:space="preserve"> </w:t>
      </w:r>
      <w:r>
        <w:rPr>
          <w:spacing w:val="-5"/>
        </w:rPr>
        <w:t>or,</w:t>
      </w:r>
    </w:p>
    <w:p w:rsidR="00E829DB" w:rsidRPr="00096074" w:rsidRDefault="00096074">
      <w:pPr>
        <w:pStyle w:val="a3"/>
        <w:spacing w:line="275" w:lineRule="exact"/>
        <w:rPr>
          <w:lang w:val="en-US"/>
        </w:rPr>
      </w:pPr>
      <w:r w:rsidRPr="00096074">
        <w:rPr>
          <w:lang w:val="en-US"/>
        </w:rPr>
        <w:t>neither</w:t>
      </w:r>
      <w:r w:rsidRPr="00096074">
        <w:rPr>
          <w:spacing w:val="-3"/>
          <w:lang w:val="en-US"/>
        </w:rPr>
        <w:t xml:space="preserve"> </w:t>
      </w:r>
      <w:r w:rsidRPr="00096074">
        <w:rPr>
          <w:lang w:val="en-US"/>
        </w:rPr>
        <w:t>…</w:t>
      </w:r>
      <w:r w:rsidRPr="00096074">
        <w:rPr>
          <w:spacing w:val="-1"/>
          <w:lang w:val="en-US"/>
        </w:rPr>
        <w:t xml:space="preserve"> </w:t>
      </w:r>
      <w:r w:rsidRPr="00096074">
        <w:rPr>
          <w:spacing w:val="-4"/>
          <w:lang w:val="en-US"/>
        </w:rPr>
        <w:t>nor;</w:t>
      </w:r>
    </w:p>
    <w:p w:rsidR="00E829DB" w:rsidRPr="00096074" w:rsidRDefault="00096074">
      <w:pPr>
        <w:pStyle w:val="a3"/>
        <w:spacing w:before="22"/>
        <w:ind w:left="821"/>
        <w:rPr>
          <w:lang w:val="en-US"/>
        </w:rPr>
      </w:pPr>
      <w:r>
        <w:t>предложения</w:t>
      </w:r>
      <w:r w:rsidRPr="00096074">
        <w:rPr>
          <w:spacing w:val="-3"/>
          <w:lang w:val="en-US"/>
        </w:rPr>
        <w:t xml:space="preserve"> </w:t>
      </w:r>
      <w:r>
        <w:t>с</w:t>
      </w:r>
      <w:r w:rsidRPr="00096074">
        <w:rPr>
          <w:lang w:val="en-US"/>
        </w:rPr>
        <w:t xml:space="preserve"> I</w:t>
      </w:r>
      <w:r w:rsidRPr="00096074">
        <w:rPr>
          <w:spacing w:val="-7"/>
          <w:lang w:val="en-US"/>
        </w:rPr>
        <w:t xml:space="preserve"> </w:t>
      </w:r>
      <w:r w:rsidRPr="00096074">
        <w:rPr>
          <w:spacing w:val="-2"/>
          <w:lang w:val="en-US"/>
        </w:rPr>
        <w:t>wish;</w:t>
      </w:r>
    </w:p>
    <w:p w:rsidR="00E829DB" w:rsidRPr="00096074" w:rsidRDefault="00096074">
      <w:pPr>
        <w:pStyle w:val="a3"/>
        <w:spacing w:before="43"/>
        <w:ind w:left="821"/>
        <w:rPr>
          <w:lang w:val="en-US"/>
        </w:rPr>
      </w:pPr>
      <w:r>
        <w:t>конструкции</w:t>
      </w:r>
      <w:r w:rsidRPr="00096074">
        <w:rPr>
          <w:spacing w:val="-2"/>
          <w:lang w:val="en-US"/>
        </w:rPr>
        <w:t xml:space="preserve"> </w:t>
      </w:r>
      <w:r>
        <w:t>с</w:t>
      </w:r>
      <w:r w:rsidRPr="00096074">
        <w:rPr>
          <w:spacing w:val="-3"/>
          <w:lang w:val="en-US"/>
        </w:rPr>
        <w:t xml:space="preserve"> </w:t>
      </w:r>
      <w:r>
        <w:t>глаголами</w:t>
      </w:r>
      <w:r w:rsidRPr="00096074">
        <w:rPr>
          <w:spacing w:val="-2"/>
          <w:lang w:val="en-US"/>
        </w:rPr>
        <w:t xml:space="preserve"> </w:t>
      </w:r>
      <w:r>
        <w:t>на</w:t>
      </w:r>
      <w:r w:rsidRPr="00096074">
        <w:rPr>
          <w:spacing w:val="-1"/>
          <w:lang w:val="en-US"/>
        </w:rPr>
        <w:t xml:space="preserve"> </w:t>
      </w:r>
      <w:r w:rsidRPr="00096074">
        <w:rPr>
          <w:lang w:val="en-US"/>
        </w:rPr>
        <w:t>-ing:</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love/hate</w:t>
      </w:r>
      <w:r w:rsidRPr="00096074">
        <w:rPr>
          <w:spacing w:val="-3"/>
          <w:lang w:val="en-US"/>
        </w:rPr>
        <w:t xml:space="preserve"> </w:t>
      </w:r>
      <w:r w:rsidRPr="00096074">
        <w:rPr>
          <w:lang w:val="en-US"/>
        </w:rPr>
        <w:t>doing</w:t>
      </w:r>
      <w:r w:rsidRPr="00096074">
        <w:rPr>
          <w:spacing w:val="-3"/>
          <w:lang w:val="en-US"/>
        </w:rPr>
        <w:t xml:space="preserve"> </w:t>
      </w:r>
      <w:r w:rsidRPr="00096074">
        <w:rPr>
          <w:spacing w:val="-2"/>
          <w:lang w:val="en-US"/>
        </w:rPr>
        <w:t>smth;</w:t>
      </w:r>
    </w:p>
    <w:p w:rsidR="00E829DB" w:rsidRPr="00096074" w:rsidRDefault="00096074">
      <w:pPr>
        <w:pStyle w:val="a3"/>
        <w:spacing w:before="41" w:line="276" w:lineRule="auto"/>
        <w:ind w:right="568" w:firstLine="599"/>
        <w:rPr>
          <w:lang w:val="en-US"/>
        </w:rPr>
      </w:pPr>
      <w:r>
        <w:t>конструкции</w:t>
      </w:r>
      <w:r w:rsidRPr="00096074">
        <w:rPr>
          <w:lang w:val="en-US"/>
        </w:rPr>
        <w:t xml:space="preserve"> c </w:t>
      </w:r>
      <w:r>
        <w:t>глаголами</w:t>
      </w:r>
      <w:r w:rsidRPr="00096074">
        <w:rPr>
          <w:lang w:val="en-US"/>
        </w:rPr>
        <w:t xml:space="preserve"> to stop, to remember, to forget (</w:t>
      </w:r>
      <w:r>
        <w:t>разница</w:t>
      </w:r>
      <w:r w:rsidRPr="00096074">
        <w:rPr>
          <w:lang w:val="en-US"/>
        </w:rPr>
        <w:t xml:space="preserve"> </w:t>
      </w:r>
      <w:r>
        <w:t>в</w:t>
      </w:r>
      <w:r w:rsidRPr="00096074">
        <w:rPr>
          <w:lang w:val="en-US"/>
        </w:rPr>
        <w:t xml:space="preserve"> </w:t>
      </w:r>
      <w:r>
        <w:t>значении</w:t>
      </w:r>
      <w:r w:rsidRPr="00096074">
        <w:rPr>
          <w:lang w:val="en-US"/>
        </w:rPr>
        <w:t xml:space="preserve"> to stop doing smth </w:t>
      </w:r>
      <w:r>
        <w:t>и</w:t>
      </w:r>
      <w:r w:rsidRPr="00096074">
        <w:rPr>
          <w:lang w:val="en-US"/>
        </w:rPr>
        <w:t xml:space="preserve"> to stop to do smth);</w:t>
      </w:r>
    </w:p>
    <w:p w:rsidR="00E829DB" w:rsidRPr="00096074" w:rsidRDefault="00096074">
      <w:pPr>
        <w:pStyle w:val="a3"/>
        <w:spacing w:line="278" w:lineRule="auto"/>
        <w:ind w:left="821" w:right="4195"/>
        <w:jc w:val="left"/>
        <w:rPr>
          <w:lang w:val="en-US"/>
        </w:rPr>
      </w:pPr>
      <w:r>
        <w:t>конструкция</w:t>
      </w:r>
      <w:r w:rsidRPr="00096074">
        <w:rPr>
          <w:lang w:val="en-US"/>
        </w:rPr>
        <w:t xml:space="preserve"> It takes me … to do smth; </w:t>
      </w:r>
      <w:r>
        <w:t>конструкция</w:t>
      </w:r>
      <w:r w:rsidRPr="00096074">
        <w:rPr>
          <w:spacing w:val="-5"/>
          <w:lang w:val="en-US"/>
        </w:rPr>
        <w:t xml:space="preserve"> </w:t>
      </w:r>
      <w:r w:rsidRPr="00096074">
        <w:rPr>
          <w:lang w:val="en-US"/>
        </w:rPr>
        <w:t>used</w:t>
      </w:r>
      <w:r w:rsidRPr="00096074">
        <w:rPr>
          <w:spacing w:val="-7"/>
          <w:lang w:val="en-US"/>
        </w:rPr>
        <w:t xml:space="preserve"> </w:t>
      </w:r>
      <w:r w:rsidRPr="00096074">
        <w:rPr>
          <w:lang w:val="en-US"/>
        </w:rPr>
        <w:t>to</w:t>
      </w:r>
      <w:r w:rsidRPr="00096074">
        <w:rPr>
          <w:spacing w:val="-7"/>
          <w:lang w:val="en-US"/>
        </w:rPr>
        <w:t xml:space="preserve"> </w:t>
      </w:r>
      <w:r w:rsidRPr="00096074">
        <w:rPr>
          <w:lang w:val="en-US"/>
        </w:rPr>
        <w:t>+</w:t>
      </w:r>
      <w:r w:rsidRPr="00096074">
        <w:rPr>
          <w:spacing w:val="-8"/>
          <w:lang w:val="en-US"/>
        </w:rPr>
        <w:t xml:space="preserve"> </w:t>
      </w:r>
      <w:r>
        <w:t>инфинитив</w:t>
      </w:r>
      <w:r w:rsidRPr="00096074">
        <w:rPr>
          <w:spacing w:val="-8"/>
          <w:lang w:val="en-US"/>
        </w:rPr>
        <w:t xml:space="preserve"> </w:t>
      </w:r>
      <w:r>
        <w:t>глагола</w:t>
      </w:r>
      <w:r w:rsidRPr="00096074">
        <w:rPr>
          <w:lang w:val="en-US"/>
        </w:rPr>
        <w:t>;</w:t>
      </w:r>
    </w:p>
    <w:p w:rsidR="00E829DB" w:rsidRPr="00096074" w:rsidRDefault="00096074">
      <w:pPr>
        <w:pStyle w:val="a3"/>
        <w:spacing w:line="272" w:lineRule="exact"/>
        <w:ind w:left="821"/>
        <w:jc w:val="left"/>
        <w:rPr>
          <w:lang w:val="en-US"/>
        </w:rPr>
      </w:pPr>
      <w:r>
        <w:t>конструкции</w:t>
      </w:r>
      <w:r w:rsidRPr="00096074">
        <w:rPr>
          <w:spacing w:val="-4"/>
          <w:lang w:val="en-US"/>
        </w:rPr>
        <w:t xml:space="preserve"> </w:t>
      </w:r>
      <w:r w:rsidRPr="00096074">
        <w:rPr>
          <w:lang w:val="en-US"/>
        </w:rPr>
        <w:t>be/get</w:t>
      </w:r>
      <w:r w:rsidRPr="00096074">
        <w:rPr>
          <w:spacing w:val="-2"/>
          <w:lang w:val="en-US"/>
        </w:rPr>
        <w:t xml:space="preserve"> </w:t>
      </w:r>
      <w:r w:rsidRPr="00096074">
        <w:rPr>
          <w:lang w:val="en-US"/>
        </w:rPr>
        <w:t>used</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smth,</w:t>
      </w:r>
      <w:r w:rsidRPr="00096074">
        <w:rPr>
          <w:spacing w:val="-2"/>
          <w:lang w:val="en-US"/>
        </w:rPr>
        <w:t xml:space="preserve"> </w:t>
      </w:r>
      <w:r w:rsidRPr="00096074">
        <w:rPr>
          <w:lang w:val="en-US"/>
        </w:rPr>
        <w:t>be/get</w:t>
      </w:r>
      <w:r w:rsidRPr="00096074">
        <w:rPr>
          <w:spacing w:val="-1"/>
          <w:lang w:val="en-US"/>
        </w:rPr>
        <w:t xml:space="preserve"> </w:t>
      </w:r>
      <w:r w:rsidRPr="00096074">
        <w:rPr>
          <w:lang w:val="en-US"/>
        </w:rPr>
        <w:t>used</w:t>
      </w:r>
      <w:r w:rsidRPr="00096074">
        <w:rPr>
          <w:spacing w:val="-2"/>
          <w:lang w:val="en-US"/>
        </w:rPr>
        <w:t xml:space="preserve"> </w:t>
      </w:r>
      <w:r w:rsidRPr="00096074">
        <w:rPr>
          <w:lang w:val="en-US"/>
        </w:rPr>
        <w:t>to doing</w:t>
      </w:r>
      <w:r w:rsidRPr="00096074">
        <w:rPr>
          <w:spacing w:val="-3"/>
          <w:lang w:val="en-US"/>
        </w:rPr>
        <w:t xml:space="preserve"> </w:t>
      </w:r>
      <w:r w:rsidRPr="00096074">
        <w:rPr>
          <w:spacing w:val="-2"/>
          <w:lang w:val="en-US"/>
        </w:rPr>
        <w:t>smth;</w:t>
      </w:r>
    </w:p>
    <w:p w:rsidR="00E829DB" w:rsidRPr="00096074" w:rsidRDefault="00096074">
      <w:pPr>
        <w:pStyle w:val="a3"/>
        <w:spacing w:before="39" w:line="276" w:lineRule="auto"/>
        <w:ind w:right="573" w:firstLine="599"/>
        <w:rPr>
          <w:lang w:val="en-US"/>
        </w:rPr>
      </w:pPr>
      <w:r>
        <w:t>конструкции</w:t>
      </w:r>
      <w:r w:rsidRPr="00096074">
        <w:rPr>
          <w:lang w:val="en-US"/>
        </w:rPr>
        <w:t xml:space="preserve"> I prefer, I’d prefer, I’d rather prefer, </w:t>
      </w:r>
      <w:r>
        <w:t>выражающие</w:t>
      </w:r>
      <w:r w:rsidRPr="00096074">
        <w:rPr>
          <w:lang w:val="en-US"/>
        </w:rPr>
        <w:t xml:space="preserve"> </w:t>
      </w:r>
      <w:r>
        <w:t>предпочтение</w:t>
      </w:r>
      <w:r w:rsidRPr="00096074">
        <w:rPr>
          <w:lang w:val="en-US"/>
        </w:rPr>
        <w:t xml:space="preserve">, </w:t>
      </w:r>
      <w:r>
        <w:t>а</w:t>
      </w:r>
      <w:r w:rsidRPr="00096074">
        <w:rPr>
          <w:lang w:val="en-US"/>
        </w:rPr>
        <w:t xml:space="preserve"> </w:t>
      </w:r>
      <w:r>
        <w:t>также</w:t>
      </w:r>
      <w:r w:rsidRPr="00096074">
        <w:rPr>
          <w:lang w:val="en-US"/>
        </w:rPr>
        <w:t xml:space="preserve"> </w:t>
      </w:r>
      <w:r>
        <w:t>конструкций</w:t>
      </w:r>
      <w:r w:rsidRPr="00096074">
        <w:rPr>
          <w:lang w:val="en-US"/>
        </w:rPr>
        <w:t xml:space="preserve"> I’d rather, You’d better;</w:t>
      </w:r>
    </w:p>
    <w:p w:rsidR="00E829DB" w:rsidRDefault="00096074">
      <w:pPr>
        <w:pStyle w:val="a3"/>
        <w:spacing w:before="2" w:line="276" w:lineRule="auto"/>
        <w:ind w:right="563" w:firstLine="599"/>
      </w:pPr>
      <w:r>
        <w:t>подлежащее, выраженное собирательным существительным (family, police), и его согласование со сказуемым;</w:t>
      </w:r>
    </w:p>
    <w:p w:rsidR="00E829DB" w:rsidRDefault="00096074">
      <w:pPr>
        <w:pStyle w:val="a3"/>
        <w:spacing w:line="276" w:lineRule="auto"/>
        <w:ind w:right="564" w:firstLine="59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E829DB" w:rsidRPr="00096074" w:rsidRDefault="00096074">
      <w:pPr>
        <w:pStyle w:val="a3"/>
        <w:spacing w:line="278" w:lineRule="auto"/>
        <w:ind w:right="572" w:firstLine="599"/>
        <w:rPr>
          <w:lang w:val="en-US"/>
        </w:rPr>
      </w:pPr>
      <w:r>
        <w:t>конструкция</w:t>
      </w:r>
      <w:r w:rsidRPr="00096074">
        <w:rPr>
          <w:spacing w:val="-3"/>
          <w:lang w:val="en-US"/>
        </w:rPr>
        <w:t xml:space="preserve"> </w:t>
      </w:r>
      <w:r w:rsidRPr="00096074">
        <w:rPr>
          <w:lang w:val="en-US"/>
        </w:rPr>
        <w:t>to</w:t>
      </w:r>
      <w:r w:rsidRPr="00096074">
        <w:rPr>
          <w:spacing w:val="-3"/>
          <w:lang w:val="en-US"/>
        </w:rPr>
        <w:t xml:space="preserve"> </w:t>
      </w:r>
      <w:r w:rsidRPr="00096074">
        <w:rPr>
          <w:lang w:val="en-US"/>
        </w:rPr>
        <w:t>be</w:t>
      </w:r>
      <w:r w:rsidRPr="00096074">
        <w:rPr>
          <w:spacing w:val="-2"/>
          <w:lang w:val="en-US"/>
        </w:rPr>
        <w:t xml:space="preserve"> </w:t>
      </w:r>
      <w:r w:rsidRPr="00096074">
        <w:rPr>
          <w:lang w:val="en-US"/>
        </w:rPr>
        <w:t>going</w:t>
      </w:r>
      <w:r w:rsidRPr="00096074">
        <w:rPr>
          <w:spacing w:val="-3"/>
          <w:lang w:val="en-US"/>
        </w:rPr>
        <w:t xml:space="preserve"> </w:t>
      </w:r>
      <w:r w:rsidRPr="00096074">
        <w:rPr>
          <w:lang w:val="en-US"/>
        </w:rPr>
        <w:t>to,</w:t>
      </w:r>
      <w:r w:rsidRPr="00096074">
        <w:rPr>
          <w:spacing w:val="-3"/>
          <w:lang w:val="en-US"/>
        </w:rPr>
        <w:t xml:space="preserve"> </w:t>
      </w:r>
      <w:r>
        <w:t>формы</w:t>
      </w:r>
      <w:r w:rsidRPr="00096074">
        <w:rPr>
          <w:spacing w:val="-2"/>
          <w:lang w:val="en-US"/>
        </w:rPr>
        <w:t xml:space="preserve"> </w:t>
      </w:r>
      <w:r w:rsidRPr="00096074">
        <w:rPr>
          <w:lang w:val="en-US"/>
        </w:rPr>
        <w:t>Future</w:t>
      </w:r>
      <w:r w:rsidRPr="00096074">
        <w:rPr>
          <w:spacing w:val="-2"/>
          <w:lang w:val="en-US"/>
        </w:rPr>
        <w:t xml:space="preserve"> </w:t>
      </w:r>
      <w:r w:rsidRPr="00096074">
        <w:rPr>
          <w:lang w:val="en-US"/>
        </w:rPr>
        <w:t>Simple</w:t>
      </w:r>
      <w:r w:rsidRPr="00096074">
        <w:rPr>
          <w:spacing w:val="-3"/>
          <w:lang w:val="en-US"/>
        </w:rPr>
        <w:t xml:space="preserve"> </w:t>
      </w:r>
      <w:r w:rsidRPr="00096074">
        <w:rPr>
          <w:lang w:val="en-US"/>
        </w:rPr>
        <w:t>Tense</w:t>
      </w:r>
      <w:r w:rsidRPr="00096074">
        <w:rPr>
          <w:spacing w:val="-4"/>
          <w:lang w:val="en-US"/>
        </w:rPr>
        <w:t xml:space="preserve"> </w:t>
      </w:r>
      <w:r>
        <w:t>и</w:t>
      </w:r>
      <w:r w:rsidRPr="00096074">
        <w:rPr>
          <w:spacing w:val="-3"/>
          <w:lang w:val="en-US"/>
        </w:rPr>
        <w:t xml:space="preserve"> </w:t>
      </w:r>
      <w:r w:rsidRPr="00096074">
        <w:rPr>
          <w:lang w:val="en-US"/>
        </w:rPr>
        <w:t>Present</w:t>
      </w:r>
      <w:r w:rsidRPr="00096074">
        <w:rPr>
          <w:spacing w:val="-3"/>
          <w:lang w:val="en-US"/>
        </w:rPr>
        <w:t xml:space="preserve"> </w:t>
      </w:r>
      <w:r w:rsidRPr="00096074">
        <w:rPr>
          <w:lang w:val="en-US"/>
        </w:rPr>
        <w:t>Continuous</w:t>
      </w:r>
      <w:r w:rsidRPr="00096074">
        <w:rPr>
          <w:spacing w:val="-4"/>
          <w:lang w:val="en-US"/>
        </w:rPr>
        <w:t xml:space="preserve"> </w:t>
      </w:r>
      <w:r w:rsidRPr="00096074">
        <w:rPr>
          <w:lang w:val="en-US"/>
        </w:rPr>
        <w:t>Tense</w:t>
      </w:r>
      <w:r w:rsidRPr="00096074">
        <w:rPr>
          <w:spacing w:val="-2"/>
          <w:lang w:val="en-US"/>
        </w:rPr>
        <w:t xml:space="preserve"> </w:t>
      </w:r>
      <w:r>
        <w:t>для</w:t>
      </w:r>
      <w:r w:rsidRPr="00096074">
        <w:rPr>
          <w:lang w:val="en-US"/>
        </w:rPr>
        <w:t xml:space="preserve"> </w:t>
      </w:r>
      <w:r>
        <w:t>выражения</w:t>
      </w:r>
      <w:r w:rsidRPr="00096074">
        <w:rPr>
          <w:lang w:val="en-US"/>
        </w:rPr>
        <w:t xml:space="preserve"> </w:t>
      </w:r>
      <w:r>
        <w:t>будущего</w:t>
      </w:r>
      <w:r w:rsidRPr="00096074">
        <w:rPr>
          <w:lang w:val="en-US"/>
        </w:rPr>
        <w:t xml:space="preserve"> </w:t>
      </w:r>
      <w:r>
        <w:t>действия</w:t>
      </w:r>
      <w:r w:rsidRPr="00096074">
        <w:rPr>
          <w:lang w:val="en-US"/>
        </w:rPr>
        <w:t>;</w:t>
      </w:r>
    </w:p>
    <w:p w:rsidR="00E829DB" w:rsidRPr="00096074" w:rsidRDefault="00E829DB">
      <w:pPr>
        <w:spacing w:line="278" w:lineRule="auto"/>
        <w:rPr>
          <w:lang w:val="en-US"/>
        </w:rPr>
        <w:sectPr w:rsidR="00E829DB" w:rsidRPr="00096074">
          <w:pgSz w:w="11910" w:h="16390"/>
          <w:pgMar w:top="1060" w:right="280" w:bottom="1260" w:left="1480" w:header="0" w:footer="1044" w:gutter="0"/>
          <w:cols w:space="720"/>
        </w:sectPr>
      </w:pPr>
    </w:p>
    <w:p w:rsidR="00E829DB" w:rsidRPr="00096074" w:rsidRDefault="00096074">
      <w:pPr>
        <w:pStyle w:val="a3"/>
        <w:spacing w:before="69" w:line="278" w:lineRule="auto"/>
        <w:ind w:right="567" w:firstLine="599"/>
        <w:rPr>
          <w:lang w:val="en-US"/>
        </w:rPr>
      </w:pPr>
      <w:r>
        <w:lastRenderedPageBreak/>
        <w:t>модальные</w:t>
      </w:r>
      <w:r w:rsidRPr="00096074">
        <w:rPr>
          <w:lang w:val="en-US"/>
        </w:rPr>
        <w:t xml:space="preserve"> </w:t>
      </w:r>
      <w:r>
        <w:t>глаголы</w:t>
      </w:r>
      <w:r w:rsidRPr="00096074">
        <w:rPr>
          <w:lang w:val="en-US"/>
        </w:rPr>
        <w:t xml:space="preserve"> </w:t>
      </w:r>
      <w:r>
        <w:t>и</w:t>
      </w:r>
      <w:r w:rsidRPr="00096074">
        <w:rPr>
          <w:lang w:val="en-US"/>
        </w:rPr>
        <w:t xml:space="preserve"> </w:t>
      </w:r>
      <w:r>
        <w:t>их</w:t>
      </w:r>
      <w:r w:rsidRPr="00096074">
        <w:rPr>
          <w:lang w:val="en-US"/>
        </w:rPr>
        <w:t xml:space="preserve"> </w:t>
      </w:r>
      <w:r>
        <w:t>эквиваленты</w:t>
      </w:r>
      <w:r w:rsidRPr="00096074">
        <w:rPr>
          <w:lang w:val="en-US"/>
        </w:rPr>
        <w:t xml:space="preserve"> (can/be able to, could, must/have to, may, might, should, shall, would, will, need);</w:t>
      </w:r>
    </w:p>
    <w:p w:rsidR="00E829DB" w:rsidRPr="00096074" w:rsidRDefault="00096074">
      <w:pPr>
        <w:pStyle w:val="a3"/>
        <w:spacing w:line="276" w:lineRule="auto"/>
        <w:ind w:right="567" w:firstLine="599"/>
        <w:rPr>
          <w:lang w:val="en-US"/>
        </w:rPr>
      </w:pPr>
      <w:r>
        <w:t>неличные</w:t>
      </w:r>
      <w:r w:rsidRPr="00096074">
        <w:rPr>
          <w:lang w:val="en-US"/>
        </w:rPr>
        <w:t xml:space="preserve"> </w:t>
      </w:r>
      <w:r>
        <w:t>формы</w:t>
      </w:r>
      <w:r w:rsidRPr="00096074">
        <w:rPr>
          <w:lang w:val="en-US"/>
        </w:rPr>
        <w:t xml:space="preserve"> </w:t>
      </w:r>
      <w:r>
        <w:t>глагола</w:t>
      </w:r>
      <w:r w:rsidRPr="00096074">
        <w:rPr>
          <w:lang w:val="en-US"/>
        </w:rPr>
        <w:t xml:space="preserve"> – </w:t>
      </w:r>
      <w:r>
        <w:t>инфинитив</w:t>
      </w:r>
      <w:r w:rsidRPr="00096074">
        <w:rPr>
          <w:lang w:val="en-US"/>
        </w:rPr>
        <w:t xml:space="preserve">, </w:t>
      </w:r>
      <w:r>
        <w:t>герундий</w:t>
      </w:r>
      <w:r w:rsidRPr="00096074">
        <w:rPr>
          <w:lang w:val="en-US"/>
        </w:rPr>
        <w:t xml:space="preserve">, </w:t>
      </w:r>
      <w:r>
        <w:t>причастие</w:t>
      </w:r>
      <w:r w:rsidRPr="00096074">
        <w:rPr>
          <w:lang w:val="en-US"/>
        </w:rPr>
        <w:t xml:space="preserve"> (Participle I </w:t>
      </w:r>
      <w:r>
        <w:t>и</w:t>
      </w:r>
      <w:r w:rsidRPr="00096074">
        <w:rPr>
          <w:lang w:val="en-US"/>
        </w:rPr>
        <w:t xml:space="preserve"> Participle II), </w:t>
      </w:r>
      <w:r>
        <w:t>причастия</w:t>
      </w:r>
      <w:r w:rsidRPr="00096074">
        <w:rPr>
          <w:lang w:val="en-US"/>
        </w:rPr>
        <w:t xml:space="preserve"> </w:t>
      </w:r>
      <w:r>
        <w:t>в</w:t>
      </w:r>
      <w:r w:rsidRPr="00096074">
        <w:rPr>
          <w:lang w:val="en-US"/>
        </w:rPr>
        <w:t xml:space="preserve"> </w:t>
      </w:r>
      <w:r>
        <w:t>функции</w:t>
      </w:r>
      <w:r w:rsidRPr="00096074">
        <w:rPr>
          <w:lang w:val="en-US"/>
        </w:rPr>
        <w:t xml:space="preserve"> </w:t>
      </w:r>
      <w:r>
        <w:t>определения</w:t>
      </w:r>
      <w:r w:rsidRPr="00096074">
        <w:rPr>
          <w:lang w:val="en-US"/>
        </w:rPr>
        <w:t xml:space="preserve"> (Participle I – a playing child, Participle II – a written </w:t>
      </w:r>
      <w:r w:rsidRPr="00096074">
        <w:rPr>
          <w:spacing w:val="-2"/>
          <w:lang w:val="en-US"/>
        </w:rPr>
        <w:t>text);</w:t>
      </w:r>
    </w:p>
    <w:p w:rsidR="00E829DB" w:rsidRDefault="00096074">
      <w:pPr>
        <w:pStyle w:val="a3"/>
        <w:spacing w:line="273" w:lineRule="exact"/>
        <w:ind w:left="821"/>
      </w:pPr>
      <w:r>
        <w:t>определённый,</w:t>
      </w:r>
      <w:r>
        <w:rPr>
          <w:spacing w:val="-7"/>
        </w:rPr>
        <w:t xml:space="preserve"> </w:t>
      </w:r>
      <w:r>
        <w:t>неопределённый</w:t>
      </w:r>
      <w:r>
        <w:rPr>
          <w:spacing w:val="-5"/>
        </w:rPr>
        <w:t xml:space="preserve"> </w:t>
      </w:r>
      <w:r>
        <w:t>и</w:t>
      </w:r>
      <w:r>
        <w:rPr>
          <w:spacing w:val="-6"/>
        </w:rPr>
        <w:t xml:space="preserve"> </w:t>
      </w:r>
      <w:r>
        <w:t>нулевой</w:t>
      </w:r>
      <w:r>
        <w:rPr>
          <w:spacing w:val="-4"/>
        </w:rPr>
        <w:t xml:space="preserve"> </w:t>
      </w:r>
      <w:r>
        <w:rPr>
          <w:spacing w:val="-2"/>
        </w:rPr>
        <w:t>артикли;</w:t>
      </w:r>
    </w:p>
    <w:p w:rsidR="00E829DB" w:rsidRDefault="00096074">
      <w:pPr>
        <w:pStyle w:val="a3"/>
        <w:spacing w:before="41" w:line="276" w:lineRule="auto"/>
        <w:ind w:right="577" w:firstLine="599"/>
      </w:pPr>
      <w:r>
        <w:t xml:space="preserve">имена существительные во множественном числе, образованных по правилу, и </w:t>
      </w:r>
      <w:r>
        <w:rPr>
          <w:spacing w:val="-2"/>
        </w:rPr>
        <w:t>исключения;</w:t>
      </w:r>
    </w:p>
    <w:p w:rsidR="00E829DB" w:rsidRDefault="00096074">
      <w:pPr>
        <w:pStyle w:val="a3"/>
        <w:spacing w:line="278" w:lineRule="auto"/>
        <w:ind w:right="573" w:firstLine="599"/>
      </w:pPr>
      <w:r>
        <w:t xml:space="preserve">неисчисляемые имена существительные, имеющие форму только множественного </w:t>
      </w:r>
      <w:r>
        <w:rPr>
          <w:spacing w:val="-2"/>
        </w:rPr>
        <w:t>числа;</w:t>
      </w:r>
    </w:p>
    <w:p w:rsidR="00E829DB" w:rsidRDefault="00096074">
      <w:pPr>
        <w:pStyle w:val="a3"/>
        <w:spacing w:line="272" w:lineRule="exact"/>
        <w:ind w:left="821"/>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E829DB" w:rsidRDefault="00096074">
      <w:pPr>
        <w:pStyle w:val="a3"/>
        <w:spacing w:before="39" w:line="276" w:lineRule="auto"/>
        <w:ind w:right="571" w:firstLine="599"/>
      </w:pPr>
      <w:r>
        <w:t>имена прилагательные и наречия в положительной, сравнительной и превосходной степенях, образованных по правилу, и исключения;</w:t>
      </w:r>
    </w:p>
    <w:p w:rsidR="00E829DB" w:rsidRDefault="00096074">
      <w:pPr>
        <w:pStyle w:val="a3"/>
        <w:spacing w:before="2" w:line="276" w:lineRule="auto"/>
        <w:ind w:right="567" w:firstLine="599"/>
      </w:pPr>
      <w:r>
        <w:t>порядок следования</w:t>
      </w:r>
      <w:r>
        <w:rPr>
          <w:spacing w:val="-1"/>
        </w:rPr>
        <w:t xml:space="preserve"> </w:t>
      </w:r>
      <w:r>
        <w:t>нескольких</w:t>
      </w:r>
      <w:r>
        <w:rPr>
          <w:spacing w:val="-1"/>
        </w:rPr>
        <w:t xml:space="preserve"> </w:t>
      </w:r>
      <w:r>
        <w:t>прилагательных (мнение –</w:t>
      </w:r>
      <w:r>
        <w:rPr>
          <w:spacing w:val="-1"/>
        </w:rPr>
        <w:t xml:space="preserve"> </w:t>
      </w:r>
      <w:r>
        <w:t>размер</w:t>
      </w:r>
      <w:r>
        <w:rPr>
          <w:spacing w:val="-1"/>
        </w:rPr>
        <w:t xml:space="preserve"> </w:t>
      </w:r>
      <w:r>
        <w:t>– возраст –</w:t>
      </w:r>
      <w:r>
        <w:rPr>
          <w:spacing w:val="-1"/>
        </w:rPr>
        <w:t xml:space="preserve"> </w:t>
      </w:r>
      <w:r>
        <w:t xml:space="preserve">цвет – </w:t>
      </w:r>
      <w:r>
        <w:rPr>
          <w:spacing w:val="-2"/>
        </w:rPr>
        <w:t>происхождение);</w:t>
      </w:r>
    </w:p>
    <w:p w:rsidR="00E829DB" w:rsidRPr="00096074" w:rsidRDefault="00096074">
      <w:pPr>
        <w:pStyle w:val="a3"/>
        <w:spacing w:line="275" w:lineRule="exact"/>
        <w:ind w:left="821"/>
        <w:rPr>
          <w:lang w:val="en-US"/>
        </w:rPr>
      </w:pPr>
      <w:r>
        <w:t>слова</w:t>
      </w:r>
      <w:r w:rsidRPr="00096074">
        <w:rPr>
          <w:lang w:val="en-US"/>
        </w:rPr>
        <w:t>,</w:t>
      </w:r>
      <w:r w:rsidRPr="00096074">
        <w:rPr>
          <w:spacing w:val="-4"/>
          <w:lang w:val="en-US"/>
        </w:rPr>
        <w:t xml:space="preserve"> </w:t>
      </w:r>
      <w:r>
        <w:t>выражающие</w:t>
      </w:r>
      <w:r w:rsidRPr="00096074">
        <w:rPr>
          <w:spacing w:val="-3"/>
          <w:lang w:val="en-US"/>
        </w:rPr>
        <w:t xml:space="preserve"> </w:t>
      </w:r>
      <w:r>
        <w:t>количество</w:t>
      </w:r>
      <w:r w:rsidRPr="00096074">
        <w:rPr>
          <w:spacing w:val="-1"/>
          <w:lang w:val="en-US"/>
        </w:rPr>
        <w:t xml:space="preserve"> </w:t>
      </w:r>
      <w:r w:rsidRPr="00096074">
        <w:rPr>
          <w:lang w:val="en-US"/>
        </w:rPr>
        <w:t>(many/much,</w:t>
      </w:r>
      <w:r w:rsidRPr="00096074">
        <w:rPr>
          <w:spacing w:val="-2"/>
          <w:lang w:val="en-US"/>
        </w:rPr>
        <w:t xml:space="preserve"> </w:t>
      </w:r>
      <w:r w:rsidRPr="00096074">
        <w:rPr>
          <w:lang w:val="en-US"/>
        </w:rPr>
        <w:t>little/a</w:t>
      </w:r>
      <w:r w:rsidRPr="00096074">
        <w:rPr>
          <w:spacing w:val="-2"/>
          <w:lang w:val="en-US"/>
        </w:rPr>
        <w:t xml:space="preserve"> </w:t>
      </w:r>
      <w:r w:rsidRPr="00096074">
        <w:rPr>
          <w:lang w:val="en-US"/>
        </w:rPr>
        <w:t>little,</w:t>
      </w:r>
      <w:r w:rsidRPr="00096074">
        <w:rPr>
          <w:spacing w:val="-2"/>
          <w:lang w:val="en-US"/>
        </w:rPr>
        <w:t xml:space="preserve"> </w:t>
      </w:r>
      <w:r w:rsidRPr="00096074">
        <w:rPr>
          <w:lang w:val="en-US"/>
        </w:rPr>
        <w:t>few/a</w:t>
      </w:r>
      <w:r w:rsidRPr="00096074">
        <w:rPr>
          <w:spacing w:val="-3"/>
          <w:lang w:val="en-US"/>
        </w:rPr>
        <w:t xml:space="preserve"> </w:t>
      </w:r>
      <w:r w:rsidRPr="00096074">
        <w:rPr>
          <w:lang w:val="en-US"/>
        </w:rPr>
        <w:t>few, a</w:t>
      </w:r>
      <w:r w:rsidRPr="00096074">
        <w:rPr>
          <w:spacing w:val="-3"/>
          <w:lang w:val="en-US"/>
        </w:rPr>
        <w:t xml:space="preserve"> </w:t>
      </w:r>
      <w:r w:rsidRPr="00096074">
        <w:rPr>
          <w:lang w:val="en-US"/>
        </w:rPr>
        <w:t>lot</w:t>
      </w:r>
      <w:r w:rsidRPr="00096074">
        <w:rPr>
          <w:spacing w:val="-1"/>
          <w:lang w:val="en-US"/>
        </w:rPr>
        <w:t xml:space="preserve"> </w:t>
      </w:r>
      <w:r w:rsidRPr="00096074">
        <w:rPr>
          <w:spacing w:val="-4"/>
          <w:lang w:val="en-US"/>
        </w:rPr>
        <w:t>of);</w:t>
      </w:r>
    </w:p>
    <w:p w:rsidR="00E829DB" w:rsidRDefault="00096074">
      <w:pPr>
        <w:pStyle w:val="a3"/>
        <w:spacing w:before="41" w:line="276" w:lineRule="auto"/>
        <w:ind w:right="569" w:firstLine="59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829DB" w:rsidRDefault="00096074">
      <w:pPr>
        <w:pStyle w:val="a3"/>
        <w:spacing w:before="1" w:line="276" w:lineRule="auto"/>
        <w:ind w:right="565" w:firstLine="599"/>
      </w:pPr>
      <w:r>
        <w:t>неопределённые местоимения и их производные, отрицательные местоимения none, no и производные последнего (nobody, nothing, и другие);</w:t>
      </w:r>
    </w:p>
    <w:p w:rsidR="00E829DB" w:rsidRDefault="00096074">
      <w:pPr>
        <w:pStyle w:val="a3"/>
        <w:spacing w:before="1"/>
        <w:ind w:left="821"/>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829DB" w:rsidRDefault="00096074">
      <w:pPr>
        <w:pStyle w:val="a3"/>
        <w:spacing w:before="41" w:line="276" w:lineRule="auto"/>
        <w:ind w:right="571" w:firstLine="599"/>
      </w:pPr>
      <w:r>
        <w:t>предлоги места, времени, направления, предлоги, употребляемые с глаголами в страдательном залоге.</w:t>
      </w:r>
    </w:p>
    <w:p w:rsidR="00E829DB" w:rsidRDefault="00096074">
      <w:pPr>
        <w:pStyle w:val="a4"/>
        <w:numPr>
          <w:ilvl w:val="0"/>
          <w:numId w:val="163"/>
        </w:numPr>
        <w:tabs>
          <w:tab w:val="left" w:pos="1080"/>
        </w:tabs>
        <w:spacing w:line="275" w:lineRule="exact"/>
        <w:ind w:left="1080" w:hanging="259"/>
        <w:jc w:val="both"/>
        <w:rPr>
          <w:sz w:val="24"/>
        </w:rPr>
      </w:pPr>
      <w:r>
        <w:rPr>
          <w:sz w:val="24"/>
        </w:rPr>
        <w:t>владеть</w:t>
      </w:r>
      <w:r>
        <w:rPr>
          <w:spacing w:val="-4"/>
          <w:sz w:val="24"/>
        </w:rPr>
        <w:t xml:space="preserve"> </w:t>
      </w:r>
      <w:r>
        <w:rPr>
          <w:sz w:val="24"/>
        </w:rPr>
        <w:t>социокультурными</w:t>
      </w:r>
      <w:r>
        <w:rPr>
          <w:spacing w:val="-3"/>
          <w:sz w:val="24"/>
        </w:rPr>
        <w:t xml:space="preserve"> </w:t>
      </w:r>
      <w:r>
        <w:rPr>
          <w:sz w:val="24"/>
        </w:rPr>
        <w:t>знаниями</w:t>
      </w:r>
      <w:r>
        <w:rPr>
          <w:spacing w:val="-6"/>
          <w:sz w:val="24"/>
        </w:rPr>
        <w:t xml:space="preserve"> </w:t>
      </w:r>
      <w:r>
        <w:rPr>
          <w:sz w:val="24"/>
        </w:rPr>
        <w:t>и</w:t>
      </w:r>
      <w:r>
        <w:rPr>
          <w:spacing w:val="-1"/>
          <w:sz w:val="24"/>
        </w:rPr>
        <w:t xml:space="preserve"> </w:t>
      </w:r>
      <w:r>
        <w:rPr>
          <w:spacing w:val="-2"/>
          <w:sz w:val="24"/>
        </w:rPr>
        <w:t>умениями:</w:t>
      </w:r>
    </w:p>
    <w:p w:rsidR="00E829DB" w:rsidRDefault="00096074">
      <w:pPr>
        <w:pStyle w:val="a3"/>
        <w:spacing w:before="40" w:line="276" w:lineRule="auto"/>
        <w:ind w:right="562" w:firstLine="599"/>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E829DB" w:rsidRDefault="00096074">
      <w:pPr>
        <w:pStyle w:val="a3"/>
        <w:spacing w:before="1" w:line="276" w:lineRule="auto"/>
        <w:ind w:right="565" w:firstLine="59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29DB" w:rsidRDefault="00096074">
      <w:pPr>
        <w:pStyle w:val="a3"/>
        <w:spacing w:line="276" w:lineRule="auto"/>
        <w:ind w:right="570" w:firstLine="599"/>
      </w:pPr>
      <w:r>
        <w:t>иметь базовые знания о социокультурном портрете и культурном наследии родной страны и страны/стран изучаемого языка;</w:t>
      </w:r>
    </w:p>
    <w:p w:rsidR="00E829DB" w:rsidRDefault="00096074">
      <w:pPr>
        <w:pStyle w:val="a3"/>
        <w:spacing w:before="2"/>
        <w:ind w:left="821"/>
      </w:pPr>
      <w:r>
        <w:t>представлять</w:t>
      </w:r>
      <w:r>
        <w:rPr>
          <w:spacing w:val="-5"/>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3"/>
        </w:rPr>
        <w:t xml:space="preserve"> </w:t>
      </w:r>
      <w:r>
        <w:rPr>
          <w:spacing w:val="-2"/>
        </w:rPr>
        <w:t>языке;</w:t>
      </w:r>
    </w:p>
    <w:p w:rsidR="00E829DB" w:rsidRDefault="00096074">
      <w:pPr>
        <w:pStyle w:val="a3"/>
        <w:spacing w:before="41" w:line="276" w:lineRule="auto"/>
        <w:ind w:right="572" w:firstLine="599"/>
      </w:pPr>
      <w:r>
        <w:t>проявлять уважение к иной культуре, соблюдать нормы вежливости в межкультурном общении.</w:t>
      </w:r>
    </w:p>
    <w:p w:rsidR="00E829DB" w:rsidRDefault="00096074">
      <w:pPr>
        <w:pStyle w:val="a4"/>
        <w:numPr>
          <w:ilvl w:val="0"/>
          <w:numId w:val="163"/>
        </w:numPr>
        <w:tabs>
          <w:tab w:val="left" w:pos="1302"/>
        </w:tabs>
        <w:spacing w:line="278" w:lineRule="auto"/>
        <w:ind w:left="222" w:right="571" w:firstLine="599"/>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E829DB" w:rsidRDefault="00096074">
      <w:pPr>
        <w:pStyle w:val="a3"/>
        <w:spacing w:line="276" w:lineRule="auto"/>
        <w:ind w:right="562" w:firstLine="599"/>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829DB" w:rsidRDefault="00096074">
      <w:pPr>
        <w:pStyle w:val="a4"/>
        <w:numPr>
          <w:ilvl w:val="0"/>
          <w:numId w:val="163"/>
        </w:numPr>
        <w:tabs>
          <w:tab w:val="left" w:pos="1080"/>
        </w:tabs>
        <w:ind w:left="1080" w:hanging="259"/>
        <w:jc w:val="both"/>
        <w:rPr>
          <w:sz w:val="24"/>
        </w:rPr>
      </w:pPr>
      <w:r>
        <w:rPr>
          <w:sz w:val="24"/>
        </w:rPr>
        <w:t>владеть</w:t>
      </w:r>
      <w:r>
        <w:rPr>
          <w:spacing w:val="-6"/>
          <w:sz w:val="24"/>
        </w:rPr>
        <w:t xml:space="preserve"> </w:t>
      </w:r>
      <w:r>
        <w:rPr>
          <w:sz w:val="24"/>
        </w:rPr>
        <w:t>метапредметными</w:t>
      </w:r>
      <w:r>
        <w:rPr>
          <w:spacing w:val="-4"/>
          <w:sz w:val="24"/>
        </w:rPr>
        <w:t xml:space="preserve"> </w:t>
      </w:r>
      <w:r>
        <w:rPr>
          <w:sz w:val="24"/>
        </w:rPr>
        <w:t>умениями,</w:t>
      </w:r>
      <w:r>
        <w:rPr>
          <w:spacing w:val="-6"/>
          <w:sz w:val="24"/>
        </w:rPr>
        <w:t xml:space="preserve"> </w:t>
      </w:r>
      <w:r>
        <w:rPr>
          <w:spacing w:val="-2"/>
          <w:sz w:val="24"/>
        </w:rPr>
        <w:t>позволяющими:</w:t>
      </w:r>
    </w:p>
    <w:p w:rsidR="00E829DB" w:rsidRDefault="00096074">
      <w:pPr>
        <w:pStyle w:val="a3"/>
        <w:spacing w:before="36"/>
        <w:ind w:left="821"/>
      </w:pPr>
      <w:r>
        <w:t>совершенствовать</w:t>
      </w:r>
      <w:r>
        <w:rPr>
          <w:spacing w:val="-3"/>
        </w:rPr>
        <w:t xml:space="preserve"> </w:t>
      </w:r>
      <w:r>
        <w:t>учебную</w:t>
      </w:r>
      <w:r>
        <w:rPr>
          <w:spacing w:val="-6"/>
        </w:rPr>
        <w:t xml:space="preserve"> </w:t>
      </w:r>
      <w:r>
        <w:t>деятельность</w:t>
      </w:r>
      <w:r>
        <w:rPr>
          <w:spacing w:val="-5"/>
        </w:rPr>
        <w:t xml:space="preserve"> </w:t>
      </w:r>
      <w:r>
        <w:t>по</w:t>
      </w:r>
      <w:r>
        <w:rPr>
          <w:spacing w:val="-6"/>
        </w:rPr>
        <w:t xml:space="preserve"> </w:t>
      </w:r>
      <w:r>
        <w:t>овладению</w:t>
      </w:r>
      <w:r>
        <w:rPr>
          <w:spacing w:val="-5"/>
        </w:rPr>
        <w:t xml:space="preserve"> </w:t>
      </w:r>
      <w:r>
        <w:t>иностранным</w:t>
      </w:r>
      <w:r>
        <w:rPr>
          <w:spacing w:val="-9"/>
        </w:rPr>
        <w:t xml:space="preserve"> </w:t>
      </w:r>
      <w:r>
        <w:rPr>
          <w:spacing w:val="-2"/>
        </w:rPr>
        <w:t>языком;</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69" w:line="278" w:lineRule="auto"/>
        <w:ind w:right="575" w:firstLine="599"/>
      </w:pPr>
      <w:r>
        <w:lastRenderedPageBreak/>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829DB" w:rsidRDefault="00096074">
      <w:pPr>
        <w:pStyle w:val="a3"/>
        <w:spacing w:line="276" w:lineRule="auto"/>
        <w:ind w:right="564" w:firstLine="599"/>
      </w:pPr>
      <w:r>
        <w:t>использовать иноязычные словари и справочники, в том числе информационно- справочные системы в электронной̆ форме;</w:t>
      </w:r>
    </w:p>
    <w:p w:rsidR="00E829DB" w:rsidRDefault="00096074">
      <w:pPr>
        <w:pStyle w:val="a3"/>
        <w:spacing w:line="276" w:lineRule="auto"/>
        <w:ind w:right="566" w:firstLine="59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829DB" w:rsidRDefault="00096074">
      <w:pPr>
        <w:pStyle w:val="a3"/>
        <w:spacing w:line="276" w:lineRule="auto"/>
        <w:ind w:right="573" w:firstLine="599"/>
      </w:pPr>
      <w:r>
        <w:t>соблюдать</w:t>
      </w:r>
      <w:r>
        <w:rPr>
          <w:spacing w:val="-3"/>
        </w:rPr>
        <w:t xml:space="preserve"> </w:t>
      </w:r>
      <w:r>
        <w:t>правила</w:t>
      </w:r>
      <w:r>
        <w:rPr>
          <w:spacing w:val="-5"/>
        </w:rPr>
        <w:t xml:space="preserve"> </w:t>
      </w:r>
      <w:r>
        <w:t>информационной</w:t>
      </w:r>
      <w:r>
        <w:rPr>
          <w:spacing w:val="-3"/>
        </w:rPr>
        <w:t xml:space="preserve"> </w:t>
      </w:r>
      <w:r>
        <w:t>безопасности</w:t>
      </w:r>
      <w:r>
        <w:rPr>
          <w:spacing w:val="-3"/>
        </w:rPr>
        <w:t xml:space="preserve"> </w:t>
      </w:r>
      <w:r>
        <w:t>в</w:t>
      </w:r>
      <w:r>
        <w:rPr>
          <w:spacing w:val="-5"/>
        </w:rPr>
        <w:t xml:space="preserve"> </w:t>
      </w:r>
      <w:r>
        <w:t>ситуациях</w:t>
      </w:r>
      <w:r>
        <w:rPr>
          <w:spacing w:val="-2"/>
        </w:rPr>
        <w:t xml:space="preserve"> </w:t>
      </w:r>
      <w:r>
        <w:t>повседневной</w:t>
      </w:r>
      <w:r>
        <w:rPr>
          <w:spacing w:val="-3"/>
        </w:rPr>
        <w:t xml:space="preserve"> </w:t>
      </w:r>
      <w:r>
        <w:t>жизни и при работе в сети Интернет.</w:t>
      </w:r>
    </w:p>
    <w:p w:rsidR="00E829DB" w:rsidRDefault="00096074">
      <w:pPr>
        <w:ind w:left="821"/>
        <w:jc w:val="both"/>
        <w:rPr>
          <w:sz w:val="24"/>
        </w:rPr>
      </w:pPr>
      <w:r>
        <w:rPr>
          <w:sz w:val="24"/>
        </w:rPr>
        <w:t>К</w:t>
      </w:r>
      <w:r>
        <w:rPr>
          <w:spacing w:val="-1"/>
          <w:sz w:val="24"/>
        </w:rPr>
        <w:t xml:space="preserve"> </w:t>
      </w:r>
      <w:r>
        <w:rPr>
          <w:sz w:val="24"/>
        </w:rPr>
        <w:t>концу</w:t>
      </w:r>
      <w:r>
        <w:rPr>
          <w:spacing w:val="-8"/>
          <w:sz w:val="24"/>
        </w:rPr>
        <w:t xml:space="preserve"> </w:t>
      </w:r>
      <w:r>
        <w:rPr>
          <w:b/>
          <w:i/>
          <w:sz w:val="24"/>
        </w:rPr>
        <w:t>11 класса</w:t>
      </w:r>
      <w:r>
        <w:rPr>
          <w:b/>
          <w:i/>
          <w:spacing w:val="-1"/>
          <w:sz w:val="24"/>
        </w:rPr>
        <w:t xml:space="preserve"> </w:t>
      </w:r>
      <w:r>
        <w:rPr>
          <w:sz w:val="24"/>
        </w:rPr>
        <w:t xml:space="preserve">обучающийся </w:t>
      </w:r>
      <w:r>
        <w:rPr>
          <w:spacing w:val="-2"/>
          <w:sz w:val="24"/>
        </w:rPr>
        <w:t>научится:</w:t>
      </w:r>
    </w:p>
    <w:p w:rsidR="00E829DB" w:rsidRDefault="00096074">
      <w:pPr>
        <w:pStyle w:val="a4"/>
        <w:numPr>
          <w:ilvl w:val="0"/>
          <w:numId w:val="162"/>
        </w:numPr>
        <w:tabs>
          <w:tab w:val="left" w:pos="1080"/>
        </w:tabs>
        <w:spacing w:before="38"/>
        <w:ind w:left="1080" w:hanging="259"/>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4"/>
          <w:sz w:val="24"/>
        </w:rPr>
        <w:t xml:space="preserve"> </w:t>
      </w:r>
      <w:r>
        <w:rPr>
          <w:sz w:val="24"/>
        </w:rPr>
        <w:t>речевой</w:t>
      </w:r>
      <w:r>
        <w:rPr>
          <w:spacing w:val="-4"/>
          <w:sz w:val="24"/>
        </w:rPr>
        <w:t xml:space="preserve"> </w:t>
      </w:r>
      <w:r>
        <w:rPr>
          <w:spacing w:val="-2"/>
          <w:sz w:val="24"/>
        </w:rPr>
        <w:t>деятельности:</w:t>
      </w:r>
    </w:p>
    <w:p w:rsidR="00E829DB" w:rsidRDefault="00096074">
      <w:pPr>
        <w:spacing w:before="41"/>
        <w:ind w:left="821"/>
        <w:rPr>
          <w:i/>
          <w:sz w:val="24"/>
        </w:rPr>
      </w:pPr>
      <w:r>
        <w:rPr>
          <w:i/>
          <w:spacing w:val="-2"/>
          <w:sz w:val="24"/>
        </w:rPr>
        <w:t>говорение:</w:t>
      </w:r>
    </w:p>
    <w:p w:rsidR="00E829DB" w:rsidRDefault="00096074">
      <w:pPr>
        <w:pStyle w:val="a3"/>
        <w:spacing w:before="41" w:line="276" w:lineRule="auto"/>
        <w:ind w:right="567" w:firstLine="599"/>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829DB" w:rsidRDefault="00096074">
      <w:pPr>
        <w:pStyle w:val="a3"/>
        <w:spacing w:before="2" w:line="276" w:lineRule="auto"/>
        <w:ind w:right="573" w:firstLine="59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E829DB" w:rsidRDefault="00096074">
      <w:pPr>
        <w:pStyle w:val="a3"/>
        <w:spacing w:line="276" w:lineRule="auto"/>
        <w:ind w:right="567" w:firstLine="599"/>
      </w:pPr>
      <w: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w:t>
      </w:r>
      <w:r>
        <w:rPr>
          <w:spacing w:val="-2"/>
        </w:rPr>
        <w:t>фраз);</w:t>
      </w:r>
    </w:p>
    <w:p w:rsidR="00E829DB" w:rsidRDefault="00096074">
      <w:pPr>
        <w:pStyle w:val="a3"/>
        <w:spacing w:line="275" w:lineRule="exact"/>
        <w:ind w:left="821"/>
      </w:pPr>
      <w:r>
        <w:t>устно</w:t>
      </w:r>
      <w:r>
        <w:rPr>
          <w:spacing w:val="-6"/>
        </w:rPr>
        <w:t xml:space="preserve"> </w:t>
      </w:r>
      <w:r>
        <w:t>излагать</w:t>
      </w:r>
      <w:r>
        <w:rPr>
          <w:spacing w:val="-2"/>
        </w:rPr>
        <w:t xml:space="preserve"> </w:t>
      </w:r>
      <w:r>
        <w:t>результаты</w:t>
      </w:r>
      <w:r>
        <w:rPr>
          <w:spacing w:val="-3"/>
        </w:rPr>
        <w:t xml:space="preserve"> </w:t>
      </w:r>
      <w:r>
        <w:t>выполненной</w:t>
      </w:r>
      <w:r>
        <w:rPr>
          <w:spacing w:val="-3"/>
        </w:rPr>
        <w:t xml:space="preserve"> </w:t>
      </w:r>
      <w:r>
        <w:t>проектной</w:t>
      </w:r>
      <w:r>
        <w:rPr>
          <w:spacing w:val="-3"/>
        </w:rPr>
        <w:t xml:space="preserve"> </w:t>
      </w:r>
      <w:r>
        <w:t>работы</w:t>
      </w:r>
      <w:r>
        <w:rPr>
          <w:spacing w:val="-4"/>
        </w:rPr>
        <w:t xml:space="preserve"> </w:t>
      </w:r>
      <w:r>
        <w:t>(объём</w:t>
      </w:r>
      <w:r>
        <w:rPr>
          <w:spacing w:val="2"/>
        </w:rPr>
        <w:t xml:space="preserve"> </w:t>
      </w:r>
      <w:r>
        <w:t>–</w:t>
      </w:r>
      <w:r>
        <w:rPr>
          <w:spacing w:val="-3"/>
        </w:rPr>
        <w:t xml:space="preserve"> </w:t>
      </w:r>
      <w:r>
        <w:t>14–15</w:t>
      </w:r>
      <w:r>
        <w:rPr>
          <w:spacing w:val="-3"/>
        </w:rPr>
        <w:t xml:space="preserve"> </w:t>
      </w:r>
      <w:r>
        <w:rPr>
          <w:spacing w:val="-2"/>
        </w:rPr>
        <w:t>фраз).</w:t>
      </w:r>
    </w:p>
    <w:p w:rsidR="00E829DB" w:rsidRDefault="00096074">
      <w:pPr>
        <w:spacing w:before="43"/>
        <w:ind w:left="821"/>
        <w:rPr>
          <w:i/>
          <w:sz w:val="24"/>
        </w:rPr>
      </w:pPr>
      <w:r>
        <w:rPr>
          <w:i/>
          <w:spacing w:val="-2"/>
          <w:sz w:val="24"/>
        </w:rPr>
        <w:t>аудирование:</w:t>
      </w:r>
    </w:p>
    <w:p w:rsidR="00E829DB" w:rsidRDefault="00096074">
      <w:pPr>
        <w:pStyle w:val="a3"/>
        <w:spacing w:before="41" w:line="276" w:lineRule="auto"/>
        <w:ind w:right="564" w:firstLine="599"/>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w:t>
      </w:r>
      <w:r>
        <w:rPr>
          <w:spacing w:val="-3"/>
        </w:rPr>
        <w:t xml:space="preserve"> </w:t>
      </w:r>
      <w:r>
        <w:t>основного</w:t>
      </w:r>
      <w:r>
        <w:rPr>
          <w:spacing w:val="-4"/>
        </w:rPr>
        <w:t xml:space="preserve"> </w:t>
      </w:r>
      <w:r>
        <w:t>содержания,</w:t>
      </w:r>
      <w:r>
        <w:rPr>
          <w:spacing w:val="-2"/>
        </w:rPr>
        <w:t xml:space="preserve"> </w:t>
      </w:r>
      <w:r>
        <w:t>с</w:t>
      </w:r>
      <w:r>
        <w:rPr>
          <w:spacing w:val="-3"/>
        </w:rPr>
        <w:t xml:space="preserve"> </w:t>
      </w:r>
      <w:r>
        <w:t>пониманием</w:t>
      </w:r>
      <w:r>
        <w:rPr>
          <w:spacing w:val="-3"/>
        </w:rPr>
        <w:t xml:space="preserve"> </w:t>
      </w:r>
      <w:r>
        <w:t>нужной/интересующей/запрашиваемой информации (время звучания текста/текстов для аудирования – до 2,5 минут)</w:t>
      </w:r>
    </w:p>
    <w:p w:rsidR="00E829DB" w:rsidRDefault="00096074">
      <w:pPr>
        <w:ind w:left="821"/>
        <w:jc w:val="both"/>
        <w:rPr>
          <w:i/>
          <w:sz w:val="24"/>
        </w:rPr>
      </w:pPr>
      <w:r>
        <w:rPr>
          <w:i/>
          <w:sz w:val="24"/>
        </w:rPr>
        <w:t>смысловое</w:t>
      </w:r>
      <w:r>
        <w:rPr>
          <w:i/>
          <w:spacing w:val="-6"/>
          <w:sz w:val="24"/>
        </w:rPr>
        <w:t xml:space="preserve"> </w:t>
      </w:r>
      <w:r>
        <w:rPr>
          <w:i/>
          <w:spacing w:val="-2"/>
          <w:sz w:val="24"/>
        </w:rPr>
        <w:t>чтение:</w:t>
      </w:r>
    </w:p>
    <w:p w:rsidR="00E829DB" w:rsidRDefault="00096074">
      <w:pPr>
        <w:pStyle w:val="a3"/>
        <w:spacing w:before="41" w:line="276" w:lineRule="auto"/>
        <w:ind w:right="566" w:firstLine="599"/>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E829DB" w:rsidRDefault="00096074">
      <w:pPr>
        <w:pStyle w:val="a3"/>
        <w:spacing w:line="278" w:lineRule="auto"/>
        <w:ind w:right="568" w:firstLine="599"/>
      </w:pPr>
      <w:r>
        <w:t>читать про себя несплошные тексты (таблицы, диаграммы, графики) и понимать представленную в них информацию.</w:t>
      </w:r>
    </w:p>
    <w:p w:rsidR="00E829DB" w:rsidRDefault="00096074">
      <w:pPr>
        <w:spacing w:line="272" w:lineRule="exact"/>
        <w:ind w:left="821"/>
        <w:jc w:val="both"/>
        <w:rPr>
          <w:i/>
          <w:sz w:val="24"/>
        </w:rPr>
      </w:pPr>
      <w:r>
        <w:rPr>
          <w:i/>
          <w:sz w:val="24"/>
        </w:rPr>
        <w:t>письменная</w:t>
      </w:r>
      <w:r>
        <w:rPr>
          <w:i/>
          <w:spacing w:val="-5"/>
          <w:sz w:val="24"/>
        </w:rPr>
        <w:t xml:space="preserve"> </w:t>
      </w:r>
      <w:r>
        <w:rPr>
          <w:i/>
          <w:spacing w:val="-2"/>
          <w:sz w:val="24"/>
        </w:rPr>
        <w:t>речь:</w:t>
      </w:r>
    </w:p>
    <w:p w:rsidR="00E829DB" w:rsidRDefault="00096074">
      <w:pPr>
        <w:pStyle w:val="a3"/>
        <w:spacing w:before="41" w:line="276" w:lineRule="auto"/>
        <w:ind w:right="570" w:firstLine="599"/>
      </w:pPr>
      <w:r>
        <w:t>заполнять</w:t>
      </w:r>
      <w:r>
        <w:rPr>
          <w:spacing w:val="-4"/>
        </w:rPr>
        <w:t xml:space="preserve"> </w:t>
      </w:r>
      <w:r>
        <w:t>анкеты</w:t>
      </w:r>
      <w:r>
        <w:rPr>
          <w:spacing w:val="-4"/>
        </w:rPr>
        <w:t xml:space="preserve"> </w:t>
      </w:r>
      <w:r>
        <w:t>и</w:t>
      </w:r>
      <w:r>
        <w:rPr>
          <w:spacing w:val="-3"/>
        </w:rPr>
        <w:t xml:space="preserve"> </w:t>
      </w:r>
      <w:r>
        <w:t>формуляры,</w:t>
      </w:r>
      <w:r>
        <w:rPr>
          <w:spacing w:val="-3"/>
        </w:rPr>
        <w:t xml:space="preserve"> </w:t>
      </w:r>
      <w:r>
        <w:t>сообщая</w:t>
      </w:r>
      <w:r>
        <w:rPr>
          <w:spacing w:val="-4"/>
        </w:rPr>
        <w:t xml:space="preserve"> </w:t>
      </w:r>
      <w:r>
        <w:t>о</w:t>
      </w:r>
      <w:r>
        <w:rPr>
          <w:spacing w:val="-2"/>
        </w:rPr>
        <w:t xml:space="preserve"> </w:t>
      </w:r>
      <w:r>
        <w:t>себе</w:t>
      </w:r>
      <w:r>
        <w:rPr>
          <w:spacing w:val="-4"/>
        </w:rPr>
        <w:t xml:space="preserve"> </w:t>
      </w:r>
      <w:r>
        <w:t>основные</w:t>
      </w:r>
      <w:r>
        <w:rPr>
          <w:spacing w:val="-5"/>
        </w:rPr>
        <w:t xml:space="preserve"> </w:t>
      </w:r>
      <w:r>
        <w:t>сведения,</w:t>
      </w:r>
      <w:r>
        <w:rPr>
          <w:spacing w:val="-4"/>
        </w:rPr>
        <w:t xml:space="preserve"> </w:t>
      </w:r>
      <w:r>
        <w:t>в</w:t>
      </w:r>
      <w:r>
        <w:rPr>
          <w:spacing w:val="-3"/>
        </w:rPr>
        <w:t xml:space="preserve"> </w:t>
      </w:r>
      <w:r>
        <w:t>соответствии</w:t>
      </w:r>
      <w:r>
        <w:rPr>
          <w:spacing w:val="-4"/>
        </w:rPr>
        <w:t xml:space="preserve"> </w:t>
      </w:r>
      <w:r>
        <w:t>с нормами, принятыми в стране/странах изучаемого языка;</w:t>
      </w:r>
    </w:p>
    <w:p w:rsidR="00E829DB" w:rsidRDefault="00096074">
      <w:pPr>
        <w:pStyle w:val="a3"/>
        <w:spacing w:before="1" w:line="276" w:lineRule="auto"/>
        <w:ind w:right="569" w:firstLine="599"/>
      </w:pPr>
      <w:r>
        <w:t>писать резюме (CV) с сообщением основных сведений о себе в соответствии с нормами, принятыми в стране/странах изучаемого языка;</w:t>
      </w:r>
    </w:p>
    <w:p w:rsidR="00E829DB" w:rsidRDefault="00E829DB">
      <w:pPr>
        <w:spacing w:line="276" w:lineRule="auto"/>
        <w:sectPr w:rsidR="00E829DB">
          <w:pgSz w:w="11910" w:h="16390"/>
          <w:pgMar w:top="1060" w:right="280" w:bottom="1240" w:left="1480" w:header="0" w:footer="1044" w:gutter="0"/>
          <w:cols w:space="720"/>
        </w:sectPr>
      </w:pPr>
    </w:p>
    <w:p w:rsidR="00E829DB" w:rsidRDefault="00096074">
      <w:pPr>
        <w:pStyle w:val="a3"/>
        <w:spacing w:before="69" w:line="278" w:lineRule="auto"/>
        <w:ind w:right="573" w:firstLine="599"/>
      </w:pPr>
      <w: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829DB" w:rsidRDefault="00096074">
      <w:pPr>
        <w:pStyle w:val="a3"/>
        <w:spacing w:line="276" w:lineRule="auto"/>
        <w:ind w:right="570" w:firstLine="599"/>
      </w:pPr>
      <w:r>
        <w:t>создавать письменные высказывания на основе плана, иллюстрации, таблицы, графика,</w:t>
      </w:r>
      <w:r>
        <w:rPr>
          <w:spacing w:val="-3"/>
        </w:rPr>
        <w:t xml:space="preserve"> </w:t>
      </w:r>
      <w:r>
        <w:t>диаграммы</w:t>
      </w:r>
      <w:r>
        <w:rPr>
          <w:spacing w:val="-4"/>
        </w:rPr>
        <w:t xml:space="preserve"> </w:t>
      </w:r>
      <w:r>
        <w:t>и/или</w:t>
      </w:r>
      <w:r>
        <w:rPr>
          <w:spacing w:val="-2"/>
        </w:rPr>
        <w:t xml:space="preserve"> </w:t>
      </w:r>
      <w:r>
        <w:t>прочитанного/прослушанного</w:t>
      </w:r>
      <w:r>
        <w:rPr>
          <w:spacing w:val="-3"/>
        </w:rPr>
        <w:t xml:space="preserve"> </w:t>
      </w:r>
      <w:r>
        <w:t>текста</w:t>
      </w:r>
      <w:r>
        <w:rPr>
          <w:spacing w:val="-4"/>
        </w:rPr>
        <w:t xml:space="preserve"> </w:t>
      </w:r>
      <w:r>
        <w:t>с</w:t>
      </w:r>
      <w:r>
        <w:rPr>
          <w:spacing w:val="-4"/>
        </w:rPr>
        <w:t xml:space="preserve"> </w:t>
      </w:r>
      <w:r>
        <w:t>использованием</w:t>
      </w:r>
      <w:r>
        <w:rPr>
          <w:spacing w:val="-4"/>
        </w:rPr>
        <w:t xml:space="preserve"> </w:t>
      </w:r>
      <w:r>
        <w:t>образца (объём высказывания – до 180 слов);</w:t>
      </w:r>
    </w:p>
    <w:p w:rsidR="00E829DB" w:rsidRDefault="00096074">
      <w:pPr>
        <w:pStyle w:val="a3"/>
        <w:spacing w:line="276" w:lineRule="auto"/>
        <w:ind w:right="573" w:firstLine="59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829DB" w:rsidRDefault="00096074">
      <w:pPr>
        <w:pStyle w:val="a4"/>
        <w:numPr>
          <w:ilvl w:val="0"/>
          <w:numId w:val="162"/>
        </w:numPr>
        <w:tabs>
          <w:tab w:val="left" w:pos="1080"/>
        </w:tabs>
        <w:spacing w:line="274" w:lineRule="exact"/>
        <w:ind w:left="1080" w:hanging="259"/>
        <w:jc w:val="both"/>
        <w:rPr>
          <w:sz w:val="24"/>
        </w:rPr>
      </w:pPr>
      <w:r>
        <w:rPr>
          <w:sz w:val="24"/>
        </w:rPr>
        <w:t>владеть</w:t>
      </w:r>
      <w:r>
        <w:rPr>
          <w:spacing w:val="-5"/>
          <w:sz w:val="24"/>
        </w:rPr>
        <w:t xml:space="preserve"> </w:t>
      </w:r>
      <w:r>
        <w:rPr>
          <w:sz w:val="24"/>
        </w:rPr>
        <w:t>фонетическими</w:t>
      </w:r>
      <w:r>
        <w:rPr>
          <w:spacing w:val="-5"/>
          <w:sz w:val="24"/>
        </w:rPr>
        <w:t xml:space="preserve"> </w:t>
      </w:r>
      <w:r>
        <w:rPr>
          <w:spacing w:val="-2"/>
          <w:sz w:val="24"/>
        </w:rPr>
        <w:t>навыками:</w:t>
      </w:r>
    </w:p>
    <w:p w:rsidR="00E829DB" w:rsidRDefault="00096074">
      <w:pPr>
        <w:pStyle w:val="a3"/>
        <w:spacing w:before="40" w:line="276" w:lineRule="auto"/>
        <w:ind w:right="566" w:firstLine="599"/>
      </w:pPr>
      <w:r>
        <w:t>различать на слух, без ошибок, ведущих к сбою коммуникации, произносить слова с правильным ударением и фразы с соблюдением их ритмико-интонационных</w:t>
      </w:r>
      <w:r>
        <w:rPr>
          <w:spacing w:val="40"/>
        </w:rPr>
        <w:t xml:space="preserve"> </w:t>
      </w:r>
      <w:r>
        <w:t>особенностей, в том числе применять правило отсутствия фразового ударения на служебных словах;</w:t>
      </w:r>
    </w:p>
    <w:p w:rsidR="00E829DB" w:rsidRDefault="00096074">
      <w:pPr>
        <w:pStyle w:val="a3"/>
        <w:spacing w:before="1" w:line="276" w:lineRule="auto"/>
        <w:ind w:right="572" w:firstLine="599"/>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829DB" w:rsidRDefault="00096074">
      <w:pPr>
        <w:pStyle w:val="a4"/>
        <w:numPr>
          <w:ilvl w:val="0"/>
          <w:numId w:val="162"/>
        </w:numPr>
        <w:tabs>
          <w:tab w:val="left" w:pos="1080"/>
        </w:tabs>
        <w:spacing w:line="274" w:lineRule="exact"/>
        <w:ind w:left="1080" w:hanging="259"/>
        <w:jc w:val="both"/>
        <w:rPr>
          <w:sz w:val="24"/>
        </w:rPr>
      </w:pPr>
      <w:r>
        <w:rPr>
          <w:sz w:val="24"/>
        </w:rPr>
        <w:t>владеть</w:t>
      </w:r>
      <w:r>
        <w:rPr>
          <w:spacing w:val="-7"/>
          <w:sz w:val="24"/>
        </w:rPr>
        <w:t xml:space="preserve"> </w:t>
      </w:r>
      <w:r>
        <w:rPr>
          <w:sz w:val="24"/>
        </w:rPr>
        <w:t>орфографическими</w:t>
      </w:r>
      <w:r>
        <w:rPr>
          <w:spacing w:val="-7"/>
          <w:sz w:val="24"/>
        </w:rPr>
        <w:t xml:space="preserve"> </w:t>
      </w:r>
      <w:r>
        <w:rPr>
          <w:spacing w:val="-2"/>
          <w:sz w:val="24"/>
        </w:rPr>
        <w:t>навыками:</w:t>
      </w:r>
    </w:p>
    <w:p w:rsidR="00E829DB" w:rsidRDefault="00096074">
      <w:pPr>
        <w:pStyle w:val="a3"/>
        <w:spacing w:before="43"/>
        <w:ind w:left="821"/>
      </w:pPr>
      <w:r>
        <w:t>правильно</w:t>
      </w:r>
      <w:r>
        <w:rPr>
          <w:spacing w:val="-6"/>
        </w:rPr>
        <w:t xml:space="preserve"> </w:t>
      </w:r>
      <w:r>
        <w:t>писать</w:t>
      </w:r>
      <w:r>
        <w:rPr>
          <w:spacing w:val="-4"/>
        </w:rPr>
        <w:t xml:space="preserve"> </w:t>
      </w:r>
      <w:r>
        <w:t>изученные</w:t>
      </w:r>
      <w:r>
        <w:rPr>
          <w:spacing w:val="-5"/>
        </w:rPr>
        <w:t xml:space="preserve"> </w:t>
      </w:r>
      <w:r>
        <w:rPr>
          <w:spacing w:val="-2"/>
        </w:rPr>
        <w:t>слова.</w:t>
      </w:r>
    </w:p>
    <w:p w:rsidR="00E829DB" w:rsidRDefault="00096074">
      <w:pPr>
        <w:pStyle w:val="a4"/>
        <w:numPr>
          <w:ilvl w:val="0"/>
          <w:numId w:val="162"/>
        </w:numPr>
        <w:tabs>
          <w:tab w:val="left" w:pos="1080"/>
        </w:tabs>
        <w:spacing w:before="41"/>
        <w:ind w:left="1080" w:hanging="259"/>
        <w:jc w:val="both"/>
        <w:rPr>
          <w:sz w:val="24"/>
        </w:rPr>
      </w:pPr>
      <w:r>
        <w:rPr>
          <w:sz w:val="24"/>
        </w:rPr>
        <w:t>владеть</w:t>
      </w:r>
      <w:r>
        <w:rPr>
          <w:spacing w:val="-7"/>
          <w:sz w:val="24"/>
        </w:rPr>
        <w:t xml:space="preserve"> </w:t>
      </w:r>
      <w:r>
        <w:rPr>
          <w:sz w:val="24"/>
        </w:rPr>
        <w:t>пунктуационными</w:t>
      </w:r>
      <w:r>
        <w:rPr>
          <w:spacing w:val="-6"/>
          <w:sz w:val="24"/>
        </w:rPr>
        <w:t xml:space="preserve"> </w:t>
      </w:r>
      <w:r>
        <w:rPr>
          <w:spacing w:val="-2"/>
          <w:sz w:val="24"/>
        </w:rPr>
        <w:t>навыками:</w:t>
      </w:r>
    </w:p>
    <w:p w:rsidR="00E829DB" w:rsidRDefault="00096074">
      <w:pPr>
        <w:pStyle w:val="a3"/>
        <w:spacing w:before="41"/>
        <w:ind w:left="821"/>
      </w:pPr>
      <w:r>
        <w:t>использовать</w:t>
      </w:r>
      <w:r>
        <w:rPr>
          <w:spacing w:val="64"/>
        </w:rPr>
        <w:t xml:space="preserve"> </w:t>
      </w:r>
      <w:r>
        <w:t>запятую</w:t>
      </w:r>
      <w:r>
        <w:rPr>
          <w:spacing w:val="65"/>
        </w:rPr>
        <w:t xml:space="preserve"> </w:t>
      </w:r>
      <w:r>
        <w:t>при</w:t>
      </w:r>
      <w:r>
        <w:rPr>
          <w:spacing w:val="66"/>
        </w:rPr>
        <w:t xml:space="preserve"> </w:t>
      </w:r>
      <w:r>
        <w:t>перечислении,</w:t>
      </w:r>
      <w:r>
        <w:rPr>
          <w:spacing w:val="69"/>
        </w:rPr>
        <w:t xml:space="preserve"> </w:t>
      </w:r>
      <w:r>
        <w:t>обращении</w:t>
      </w:r>
      <w:r>
        <w:rPr>
          <w:spacing w:val="66"/>
        </w:rPr>
        <w:t xml:space="preserve"> </w:t>
      </w:r>
      <w:r>
        <w:t>и</w:t>
      </w:r>
      <w:r>
        <w:rPr>
          <w:spacing w:val="66"/>
        </w:rPr>
        <w:t xml:space="preserve"> </w:t>
      </w:r>
      <w:r>
        <w:t>при</w:t>
      </w:r>
      <w:r>
        <w:rPr>
          <w:spacing w:val="66"/>
        </w:rPr>
        <w:t xml:space="preserve"> </w:t>
      </w:r>
      <w:r>
        <w:t>выделении</w:t>
      </w:r>
      <w:r>
        <w:rPr>
          <w:spacing w:val="67"/>
        </w:rPr>
        <w:t xml:space="preserve"> </w:t>
      </w:r>
      <w:r>
        <w:rPr>
          <w:spacing w:val="-2"/>
        </w:rPr>
        <w:t>вводных</w:t>
      </w:r>
    </w:p>
    <w:p w:rsidR="00E829DB" w:rsidRDefault="00E829DB">
      <w:pPr>
        <w:sectPr w:rsidR="00E829DB">
          <w:pgSz w:w="11910" w:h="16390"/>
          <w:pgMar w:top="1060" w:right="280" w:bottom="1260" w:left="1480" w:header="0" w:footer="1044" w:gutter="0"/>
          <w:cols w:space="720"/>
        </w:sectPr>
      </w:pPr>
    </w:p>
    <w:p w:rsidR="00E829DB" w:rsidRDefault="00096074">
      <w:pPr>
        <w:pStyle w:val="a3"/>
        <w:spacing w:before="41"/>
        <w:jc w:val="left"/>
      </w:pPr>
      <w:r>
        <w:rPr>
          <w:spacing w:val="-4"/>
        </w:rPr>
        <w:t>слов;</w:t>
      </w:r>
    </w:p>
    <w:p w:rsidR="00E829DB" w:rsidRDefault="00096074">
      <w:pPr>
        <w:spacing w:before="84"/>
        <w:rPr>
          <w:sz w:val="24"/>
        </w:rPr>
      </w:pPr>
      <w:r>
        <w:br w:type="column"/>
      </w:r>
    </w:p>
    <w:p w:rsidR="00E829DB" w:rsidRDefault="00096074">
      <w:pPr>
        <w:pStyle w:val="a3"/>
        <w:ind w:left="34"/>
        <w:jc w:val="left"/>
      </w:pPr>
      <w:r>
        <w:t>апостроф,</w:t>
      </w:r>
      <w:r>
        <w:rPr>
          <w:spacing w:val="-7"/>
        </w:rPr>
        <w:t xml:space="preserve"> </w:t>
      </w:r>
      <w:r>
        <w:t>точку,</w:t>
      </w:r>
      <w:r>
        <w:rPr>
          <w:spacing w:val="-3"/>
        </w:rPr>
        <w:t xml:space="preserve"> </w:t>
      </w:r>
      <w:r>
        <w:t>вопросительный</w:t>
      </w:r>
      <w:r>
        <w:rPr>
          <w:spacing w:val="-6"/>
        </w:rPr>
        <w:t xml:space="preserve"> </w:t>
      </w:r>
      <w:r>
        <w:t>и</w:t>
      </w:r>
      <w:r>
        <w:rPr>
          <w:spacing w:val="-5"/>
        </w:rPr>
        <w:t xml:space="preserve"> </w:t>
      </w:r>
      <w:r>
        <w:t>восклицательный</w:t>
      </w:r>
      <w:r>
        <w:rPr>
          <w:spacing w:val="-4"/>
        </w:rPr>
        <w:t xml:space="preserve"> </w:t>
      </w:r>
      <w:r>
        <w:rPr>
          <w:spacing w:val="-2"/>
        </w:rPr>
        <w:t>знаки;</w:t>
      </w:r>
    </w:p>
    <w:p w:rsidR="00E829DB" w:rsidRDefault="00096074">
      <w:pPr>
        <w:pStyle w:val="a3"/>
        <w:spacing w:before="41"/>
        <w:ind w:left="34"/>
        <w:jc w:val="left"/>
      </w:pPr>
      <w:r>
        <w:t>не</w:t>
      </w:r>
      <w:r>
        <w:rPr>
          <w:spacing w:val="52"/>
        </w:rPr>
        <w:t xml:space="preserve"> </w:t>
      </w:r>
      <w:r>
        <w:t>ставить</w:t>
      </w:r>
      <w:r>
        <w:rPr>
          <w:spacing w:val="57"/>
        </w:rPr>
        <w:t xml:space="preserve"> </w:t>
      </w:r>
      <w:r>
        <w:t>точку</w:t>
      </w:r>
      <w:r>
        <w:rPr>
          <w:spacing w:val="50"/>
        </w:rPr>
        <w:t xml:space="preserve"> </w:t>
      </w:r>
      <w:r>
        <w:t>после</w:t>
      </w:r>
      <w:r>
        <w:rPr>
          <w:spacing w:val="55"/>
        </w:rPr>
        <w:t xml:space="preserve"> </w:t>
      </w:r>
      <w:r>
        <w:t>заголовка;</w:t>
      </w:r>
      <w:r>
        <w:rPr>
          <w:spacing w:val="56"/>
        </w:rPr>
        <w:t xml:space="preserve"> </w:t>
      </w:r>
      <w:r>
        <w:t>пунктуационно</w:t>
      </w:r>
      <w:r>
        <w:rPr>
          <w:spacing w:val="52"/>
        </w:rPr>
        <w:t xml:space="preserve"> </w:t>
      </w:r>
      <w:r>
        <w:t>правильно</w:t>
      </w:r>
      <w:r>
        <w:rPr>
          <w:spacing w:val="56"/>
        </w:rPr>
        <w:t xml:space="preserve"> </w:t>
      </w:r>
      <w:r>
        <w:t>оформлять</w:t>
      </w:r>
      <w:r>
        <w:rPr>
          <w:spacing w:val="57"/>
        </w:rPr>
        <w:t xml:space="preserve"> </w:t>
      </w:r>
      <w:r>
        <w:rPr>
          <w:spacing w:val="-2"/>
        </w:rPr>
        <w:t>прямую</w:t>
      </w:r>
    </w:p>
    <w:p w:rsidR="00E829DB" w:rsidRDefault="00E829DB">
      <w:pPr>
        <w:sectPr w:rsidR="00E829DB">
          <w:type w:val="continuous"/>
          <w:pgSz w:w="11910" w:h="16390"/>
          <w:pgMar w:top="860" w:right="280" w:bottom="580" w:left="1480" w:header="0" w:footer="1044" w:gutter="0"/>
          <w:cols w:num="2" w:space="720" w:equalWidth="0">
            <w:col w:w="748" w:space="40"/>
            <w:col w:w="9362"/>
          </w:cols>
        </w:sectPr>
      </w:pPr>
    </w:p>
    <w:p w:rsidR="00E829DB" w:rsidRDefault="00096074">
      <w:pPr>
        <w:pStyle w:val="a3"/>
        <w:spacing w:before="41" w:line="276" w:lineRule="auto"/>
        <w:ind w:left="821" w:right="571" w:hanging="600"/>
      </w:pPr>
      <w:r>
        <w:t>речь; пунктуационно правильно оформлять электронное сообщение личного характера; распознавать</w:t>
      </w:r>
      <w:r>
        <w:rPr>
          <w:spacing w:val="33"/>
        </w:rPr>
        <w:t xml:space="preserve"> </w:t>
      </w:r>
      <w:r>
        <w:t>в</w:t>
      </w:r>
      <w:r>
        <w:rPr>
          <w:spacing w:val="37"/>
        </w:rPr>
        <w:t xml:space="preserve"> </w:t>
      </w:r>
      <w:r>
        <w:t>устной</w:t>
      </w:r>
      <w:r>
        <w:rPr>
          <w:spacing w:val="35"/>
        </w:rPr>
        <w:t xml:space="preserve"> </w:t>
      </w:r>
      <w:r>
        <w:t>речи</w:t>
      </w:r>
      <w:r>
        <w:rPr>
          <w:spacing w:val="36"/>
        </w:rPr>
        <w:t xml:space="preserve"> </w:t>
      </w:r>
      <w:r>
        <w:t>и</w:t>
      </w:r>
      <w:r>
        <w:rPr>
          <w:spacing w:val="35"/>
        </w:rPr>
        <w:t xml:space="preserve"> </w:t>
      </w:r>
      <w:r>
        <w:t>письменном</w:t>
      </w:r>
      <w:r>
        <w:rPr>
          <w:spacing w:val="34"/>
        </w:rPr>
        <w:t xml:space="preserve"> </w:t>
      </w:r>
      <w:r>
        <w:t>тексте</w:t>
      </w:r>
      <w:r>
        <w:rPr>
          <w:spacing w:val="34"/>
        </w:rPr>
        <w:t xml:space="preserve"> </w:t>
      </w:r>
      <w:r>
        <w:t>1500</w:t>
      </w:r>
      <w:r>
        <w:rPr>
          <w:spacing w:val="34"/>
        </w:rPr>
        <w:t xml:space="preserve"> </w:t>
      </w:r>
      <w:r>
        <w:t>лексических</w:t>
      </w:r>
      <w:r>
        <w:rPr>
          <w:spacing w:val="37"/>
        </w:rPr>
        <w:t xml:space="preserve"> </w:t>
      </w:r>
      <w:r>
        <w:t>единиц</w:t>
      </w:r>
      <w:r>
        <w:rPr>
          <w:spacing w:val="36"/>
        </w:rPr>
        <w:t xml:space="preserve"> </w:t>
      </w:r>
      <w:r>
        <w:rPr>
          <w:spacing w:val="-2"/>
        </w:rPr>
        <w:t>(слов,</w:t>
      </w:r>
    </w:p>
    <w:p w:rsidR="00E829DB" w:rsidRDefault="00096074">
      <w:pPr>
        <w:pStyle w:val="a3"/>
        <w:spacing w:line="276" w:lineRule="auto"/>
        <w:ind w:right="566"/>
      </w:pPr>
      <w:r>
        <w:t>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829DB" w:rsidRDefault="00096074">
      <w:pPr>
        <w:pStyle w:val="a4"/>
        <w:numPr>
          <w:ilvl w:val="0"/>
          <w:numId w:val="162"/>
        </w:numPr>
        <w:tabs>
          <w:tab w:val="left" w:pos="1080"/>
        </w:tabs>
        <w:spacing w:line="278" w:lineRule="auto"/>
        <w:ind w:left="821" w:right="2553" w:firstLine="0"/>
        <w:rPr>
          <w:sz w:val="24"/>
        </w:rPr>
      </w:pPr>
      <w:r>
        <w:rPr>
          <w:sz w:val="24"/>
        </w:rPr>
        <w:t>распознавать и употреблять в устной и письменной речи: родственные</w:t>
      </w:r>
      <w:r>
        <w:rPr>
          <w:spacing w:val="-8"/>
          <w:sz w:val="24"/>
        </w:rPr>
        <w:t xml:space="preserve"> </w:t>
      </w:r>
      <w:r>
        <w:rPr>
          <w:sz w:val="24"/>
        </w:rPr>
        <w:t>слова,</w:t>
      </w:r>
      <w:r>
        <w:rPr>
          <w:spacing w:val="-6"/>
          <w:sz w:val="24"/>
        </w:rPr>
        <w:t xml:space="preserve"> </w:t>
      </w:r>
      <w:r>
        <w:rPr>
          <w:sz w:val="24"/>
        </w:rPr>
        <w:t>образованные</w:t>
      </w:r>
      <w:r>
        <w:rPr>
          <w:spacing w:val="-8"/>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аффиксации:</w:t>
      </w:r>
    </w:p>
    <w:p w:rsidR="00E829DB" w:rsidRDefault="00096074">
      <w:pPr>
        <w:pStyle w:val="a3"/>
        <w:spacing w:line="276" w:lineRule="auto"/>
        <w:ind w:left="821" w:right="564"/>
        <w:jc w:val="left"/>
      </w:pPr>
      <w:r>
        <w:t>глаголы</w:t>
      </w:r>
      <w:r>
        <w:rPr>
          <w:spacing w:val="-1"/>
        </w:rPr>
        <w:t xml:space="preserve"> </w:t>
      </w:r>
      <w:r>
        <w:t>при</w:t>
      </w:r>
      <w:r>
        <w:rPr>
          <w:spacing w:val="-1"/>
        </w:rPr>
        <w:t xml:space="preserve"> </w:t>
      </w:r>
      <w:r>
        <w:t>помощи</w:t>
      </w:r>
      <w:r>
        <w:rPr>
          <w:spacing w:val="-3"/>
        </w:rPr>
        <w:t xml:space="preserve"> </w:t>
      </w:r>
      <w:r>
        <w:t>префиксов</w:t>
      </w:r>
      <w:r>
        <w:rPr>
          <w:spacing w:val="-1"/>
        </w:rPr>
        <w:t xml:space="preserve"> </w:t>
      </w:r>
      <w:r>
        <w:t>dis-,</w:t>
      </w:r>
      <w:r>
        <w:rPr>
          <w:spacing w:val="-1"/>
        </w:rPr>
        <w:t xml:space="preserve"> </w:t>
      </w:r>
      <w:r>
        <w:t>mis-,</w:t>
      </w:r>
      <w:r>
        <w:rPr>
          <w:spacing w:val="-1"/>
        </w:rPr>
        <w:t xml:space="preserve"> </w:t>
      </w:r>
      <w:r>
        <w:t>re-, over-,</w:t>
      </w:r>
      <w:r>
        <w:rPr>
          <w:spacing w:val="-1"/>
        </w:rPr>
        <w:t xml:space="preserve"> </w:t>
      </w:r>
      <w:r>
        <w:t>under-</w:t>
      </w:r>
      <w:r>
        <w:rPr>
          <w:spacing w:val="-2"/>
        </w:rPr>
        <w:t xml:space="preserve"> </w:t>
      </w:r>
      <w:r>
        <w:t>и</w:t>
      </w:r>
      <w:r>
        <w:rPr>
          <w:spacing w:val="-1"/>
        </w:rPr>
        <w:t xml:space="preserve"> </w:t>
      </w:r>
      <w:r>
        <w:t>суффиксов</w:t>
      </w:r>
      <w:r>
        <w:rPr>
          <w:spacing w:val="-1"/>
        </w:rPr>
        <w:t xml:space="preserve"> </w:t>
      </w:r>
      <w:r>
        <w:t>-ise/-ize,</w:t>
      </w:r>
      <w:r>
        <w:rPr>
          <w:spacing w:val="-1"/>
        </w:rPr>
        <w:t xml:space="preserve"> </w:t>
      </w:r>
      <w:r>
        <w:t>-en; имена</w:t>
      </w:r>
      <w:r>
        <w:rPr>
          <w:spacing w:val="41"/>
        </w:rPr>
        <w:t xml:space="preserve"> </w:t>
      </w:r>
      <w:r>
        <w:t>существительные</w:t>
      </w:r>
      <w:r>
        <w:rPr>
          <w:spacing w:val="43"/>
        </w:rPr>
        <w:t xml:space="preserve"> </w:t>
      </w:r>
      <w:r>
        <w:t>при</w:t>
      </w:r>
      <w:r>
        <w:rPr>
          <w:spacing w:val="46"/>
        </w:rPr>
        <w:t xml:space="preserve"> </w:t>
      </w:r>
      <w:r>
        <w:t>помощи</w:t>
      </w:r>
      <w:r>
        <w:rPr>
          <w:spacing w:val="45"/>
        </w:rPr>
        <w:t xml:space="preserve"> </w:t>
      </w:r>
      <w:r>
        <w:t>префиксов</w:t>
      </w:r>
      <w:r>
        <w:rPr>
          <w:spacing w:val="45"/>
        </w:rPr>
        <w:t xml:space="preserve"> </w:t>
      </w:r>
      <w:r>
        <w:t>un-,</w:t>
      </w:r>
      <w:r>
        <w:rPr>
          <w:spacing w:val="44"/>
        </w:rPr>
        <w:t xml:space="preserve"> </w:t>
      </w:r>
      <w:r>
        <w:t>in-/im-,</w:t>
      </w:r>
      <w:r>
        <w:rPr>
          <w:spacing w:val="44"/>
        </w:rPr>
        <w:t xml:space="preserve"> </w:t>
      </w:r>
      <w:r>
        <w:t>il-/ir-</w:t>
      </w:r>
      <w:r>
        <w:rPr>
          <w:spacing w:val="45"/>
        </w:rPr>
        <w:t xml:space="preserve"> </w:t>
      </w:r>
      <w:r>
        <w:t>и</w:t>
      </w:r>
      <w:r>
        <w:rPr>
          <w:spacing w:val="45"/>
        </w:rPr>
        <w:t xml:space="preserve"> </w:t>
      </w:r>
      <w:r>
        <w:t>суффиксов</w:t>
      </w:r>
      <w:r>
        <w:rPr>
          <w:spacing w:val="47"/>
        </w:rPr>
        <w:t xml:space="preserve"> </w:t>
      </w:r>
      <w:r>
        <w:rPr>
          <w:spacing w:val="-10"/>
        </w:rPr>
        <w:t>-</w:t>
      </w:r>
    </w:p>
    <w:p w:rsidR="00E829DB" w:rsidRPr="00096074" w:rsidRDefault="00096074">
      <w:pPr>
        <w:pStyle w:val="a3"/>
        <w:spacing w:line="275" w:lineRule="exact"/>
        <w:jc w:val="left"/>
        <w:rPr>
          <w:lang w:val="en-US"/>
        </w:rPr>
      </w:pPr>
      <w:r w:rsidRPr="00096074">
        <w:rPr>
          <w:lang w:val="en-US"/>
        </w:rPr>
        <w:t>ance/-ence,</w:t>
      </w:r>
      <w:r w:rsidRPr="00096074">
        <w:rPr>
          <w:spacing w:val="-2"/>
          <w:lang w:val="en-US"/>
        </w:rPr>
        <w:t xml:space="preserve"> </w:t>
      </w:r>
      <w:r w:rsidRPr="00096074">
        <w:rPr>
          <w:lang w:val="en-US"/>
        </w:rPr>
        <w:t>-er/-or,</w:t>
      </w:r>
      <w:r w:rsidRPr="00096074">
        <w:rPr>
          <w:spacing w:val="-3"/>
          <w:lang w:val="en-US"/>
        </w:rPr>
        <w:t xml:space="preserve"> </w:t>
      </w:r>
      <w:r w:rsidRPr="00096074">
        <w:rPr>
          <w:lang w:val="en-US"/>
        </w:rPr>
        <w:t>-ing, -ist,</w:t>
      </w:r>
      <w:r w:rsidRPr="00096074">
        <w:rPr>
          <w:spacing w:val="-2"/>
          <w:lang w:val="en-US"/>
        </w:rPr>
        <w:t xml:space="preserve"> </w:t>
      </w:r>
      <w:r w:rsidRPr="00096074">
        <w:rPr>
          <w:lang w:val="en-US"/>
        </w:rPr>
        <w:t>-ity,</w:t>
      </w:r>
      <w:r w:rsidRPr="00096074">
        <w:rPr>
          <w:spacing w:val="-2"/>
          <w:lang w:val="en-US"/>
        </w:rPr>
        <w:t xml:space="preserve"> </w:t>
      </w:r>
      <w:r w:rsidRPr="00096074">
        <w:rPr>
          <w:lang w:val="en-US"/>
        </w:rPr>
        <w:t>-ment,</w:t>
      </w:r>
      <w:r w:rsidRPr="00096074">
        <w:rPr>
          <w:spacing w:val="-2"/>
          <w:lang w:val="en-US"/>
        </w:rPr>
        <w:t xml:space="preserve"> </w:t>
      </w:r>
      <w:r w:rsidRPr="00096074">
        <w:rPr>
          <w:lang w:val="en-US"/>
        </w:rPr>
        <w:t>-ness,</w:t>
      </w:r>
      <w:r w:rsidRPr="00096074">
        <w:rPr>
          <w:spacing w:val="-2"/>
          <w:lang w:val="en-US"/>
        </w:rPr>
        <w:t xml:space="preserve"> </w:t>
      </w:r>
      <w:r w:rsidRPr="00096074">
        <w:rPr>
          <w:lang w:val="en-US"/>
        </w:rPr>
        <w:t>-sion/-tion,</w:t>
      </w:r>
      <w:r w:rsidRPr="00096074">
        <w:rPr>
          <w:spacing w:val="-1"/>
          <w:lang w:val="en-US"/>
        </w:rPr>
        <w:t xml:space="preserve"> </w:t>
      </w:r>
      <w:r w:rsidRPr="00096074">
        <w:rPr>
          <w:lang w:val="en-US"/>
        </w:rPr>
        <w:t>-</w:t>
      </w:r>
      <w:r w:rsidRPr="00096074">
        <w:rPr>
          <w:spacing w:val="-2"/>
          <w:lang w:val="en-US"/>
        </w:rPr>
        <w:t>ship;</w:t>
      </w:r>
    </w:p>
    <w:p w:rsidR="00E829DB" w:rsidRPr="00096074" w:rsidRDefault="00096074">
      <w:pPr>
        <w:pStyle w:val="a3"/>
        <w:spacing w:before="38" w:line="276" w:lineRule="auto"/>
        <w:ind w:right="566" w:firstLine="599"/>
        <w:rPr>
          <w:lang w:val="en-US"/>
        </w:rPr>
      </w:pPr>
      <w:r>
        <w:t>имена</w:t>
      </w:r>
      <w:r w:rsidRPr="00096074">
        <w:rPr>
          <w:lang w:val="en-US"/>
        </w:rPr>
        <w:t xml:space="preserve"> </w:t>
      </w:r>
      <w:r>
        <w:t>прилагательные</w:t>
      </w:r>
      <w:r w:rsidRPr="00096074">
        <w:rPr>
          <w:lang w:val="en-US"/>
        </w:rPr>
        <w:t xml:space="preserve"> </w:t>
      </w:r>
      <w:r>
        <w:t>при</w:t>
      </w:r>
      <w:r w:rsidRPr="00096074">
        <w:rPr>
          <w:lang w:val="en-US"/>
        </w:rPr>
        <w:t xml:space="preserve"> </w:t>
      </w:r>
      <w:r>
        <w:t>помощи</w:t>
      </w:r>
      <w:r w:rsidRPr="00096074">
        <w:rPr>
          <w:lang w:val="en-US"/>
        </w:rPr>
        <w:t xml:space="preserve"> </w:t>
      </w:r>
      <w:r>
        <w:t>префиксов</w:t>
      </w:r>
      <w:r w:rsidRPr="00096074">
        <w:rPr>
          <w:lang w:val="en-US"/>
        </w:rPr>
        <w:t xml:space="preserve"> un-, in-/im-, il-/ir-, inter-, non-, post-, pre- </w:t>
      </w:r>
      <w:r>
        <w:t>и</w:t>
      </w:r>
      <w:r w:rsidRPr="00096074">
        <w:rPr>
          <w:lang w:val="en-US"/>
        </w:rPr>
        <w:t xml:space="preserve"> </w:t>
      </w:r>
      <w:r>
        <w:t>суффиксов</w:t>
      </w:r>
      <w:r w:rsidRPr="00096074">
        <w:rPr>
          <w:lang w:val="en-US"/>
        </w:rPr>
        <w:t xml:space="preserve"> -able/-ible, -al, -ed, -ese, -ful, -ian/ -an, -ical, -ing, -ish, -ive, -less, -ly, -ous, - </w:t>
      </w:r>
      <w:r w:rsidRPr="00096074">
        <w:rPr>
          <w:spacing w:val="-6"/>
          <w:lang w:val="en-US"/>
        </w:rPr>
        <w:t>y;</w:t>
      </w:r>
    </w:p>
    <w:p w:rsidR="00E829DB" w:rsidRDefault="00096074">
      <w:pPr>
        <w:pStyle w:val="a3"/>
        <w:spacing w:line="278" w:lineRule="auto"/>
        <w:ind w:left="821" w:right="1718"/>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2"/>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E829DB" w:rsidRDefault="00096074">
      <w:pPr>
        <w:pStyle w:val="a3"/>
        <w:spacing w:line="272" w:lineRule="exact"/>
        <w:ind w:left="821"/>
        <w:jc w:val="left"/>
      </w:pPr>
      <w:r>
        <w:t>с</w:t>
      </w:r>
      <w:r>
        <w:rPr>
          <w:spacing w:val="-5"/>
        </w:rPr>
        <w:t xml:space="preserve"> </w:t>
      </w:r>
      <w:r>
        <w:t>использованием</w:t>
      </w:r>
      <w:r>
        <w:rPr>
          <w:spacing w:val="-5"/>
        </w:rPr>
        <w:t xml:space="preserve"> </w:t>
      </w:r>
      <w:r>
        <w:rPr>
          <w:spacing w:val="-2"/>
        </w:rPr>
        <w:t>словосложения:</w:t>
      </w:r>
    </w:p>
    <w:p w:rsidR="00E829DB" w:rsidRDefault="00096074">
      <w:pPr>
        <w:pStyle w:val="a3"/>
        <w:spacing w:before="40" w:line="276" w:lineRule="auto"/>
        <w:ind w:left="821" w:right="565"/>
        <w:jc w:val="left"/>
      </w:pPr>
      <w:r>
        <w:t>сложные существительные путём соединения основ существительных (football); сложные</w:t>
      </w:r>
      <w:r>
        <w:rPr>
          <w:spacing w:val="40"/>
        </w:rPr>
        <w:t xml:space="preserve"> </w:t>
      </w:r>
      <w:r>
        <w:t>существительные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p>
    <w:p w:rsidR="00E829DB" w:rsidRDefault="00096074">
      <w:pPr>
        <w:pStyle w:val="a3"/>
        <w:spacing w:before="1"/>
        <w:jc w:val="left"/>
      </w:pPr>
      <w:r>
        <w:t>существительного</w:t>
      </w:r>
      <w:r>
        <w:rPr>
          <w:spacing w:val="-8"/>
        </w:rPr>
        <w:t xml:space="preserve"> </w:t>
      </w:r>
      <w:r>
        <w:rPr>
          <w:spacing w:val="-2"/>
        </w:rPr>
        <w:t>(bluebell);</w:t>
      </w:r>
    </w:p>
    <w:p w:rsidR="00E829DB" w:rsidRDefault="00E829DB">
      <w:pPr>
        <w:sectPr w:rsidR="00E829DB">
          <w:type w:val="continuous"/>
          <w:pgSz w:w="11910" w:h="16390"/>
          <w:pgMar w:top="860" w:right="280" w:bottom="580" w:left="1480" w:header="0" w:footer="1044" w:gutter="0"/>
          <w:cols w:space="720"/>
        </w:sectPr>
      </w:pPr>
    </w:p>
    <w:p w:rsidR="00E829DB" w:rsidRDefault="00096074">
      <w:pPr>
        <w:pStyle w:val="a3"/>
        <w:spacing w:before="69" w:line="278" w:lineRule="auto"/>
        <w:ind w:right="569" w:firstLine="599"/>
        <w:jc w:val="left"/>
      </w:pPr>
      <w:r>
        <w:lastRenderedPageBreak/>
        <w:t xml:space="preserve">сложные существительные путём соединения основ существительных с предлогом </w:t>
      </w:r>
      <w:r>
        <w:rPr>
          <w:spacing w:val="-2"/>
        </w:rPr>
        <w:t>(father-in-law);</w:t>
      </w:r>
    </w:p>
    <w:p w:rsidR="00E829DB" w:rsidRDefault="00096074">
      <w:pPr>
        <w:pStyle w:val="a3"/>
        <w:spacing w:line="276" w:lineRule="auto"/>
        <w:ind w:right="565" w:firstLine="599"/>
        <w:jc w:val="left"/>
      </w:pPr>
      <w:r>
        <w:t>сложные прилагательные путём соединения основы прилагательного/числительного с основой существительного с добавлением суффикса -ed (blue-eyed, eight-legged);</w:t>
      </w:r>
    </w:p>
    <w:p w:rsidR="00E829DB" w:rsidRDefault="00096074">
      <w:pPr>
        <w:pStyle w:val="a3"/>
        <w:spacing w:line="278" w:lineRule="auto"/>
        <w:ind w:right="574" w:firstLine="599"/>
        <w:jc w:val="left"/>
      </w:pPr>
      <w:r>
        <w:t>сложные прилагательные путём</w:t>
      </w:r>
      <w:r>
        <w:rPr>
          <w:spacing w:val="32"/>
        </w:rPr>
        <w:t xml:space="preserve"> </w:t>
      </w:r>
      <w:r>
        <w:t>соединения</w:t>
      </w:r>
      <w:r>
        <w:rPr>
          <w:spacing w:val="30"/>
        </w:rPr>
        <w:t xml:space="preserve"> </w:t>
      </w:r>
      <w:r>
        <w:t>наречия</w:t>
      </w:r>
      <w:r>
        <w:rPr>
          <w:spacing w:val="30"/>
        </w:rPr>
        <w:t xml:space="preserve"> </w:t>
      </w:r>
      <w:r>
        <w:t>с основой</w:t>
      </w:r>
      <w:r>
        <w:rPr>
          <w:spacing w:val="30"/>
        </w:rPr>
        <w:t xml:space="preserve"> </w:t>
      </w:r>
      <w:r>
        <w:t>причастия</w:t>
      </w:r>
      <w:r>
        <w:rPr>
          <w:spacing w:val="39"/>
        </w:rPr>
        <w:t xml:space="preserve"> </w:t>
      </w:r>
      <w:r>
        <w:t xml:space="preserve">II (well- </w:t>
      </w:r>
      <w:r>
        <w:rPr>
          <w:spacing w:val="-2"/>
        </w:rPr>
        <w:t>behaved);</w:t>
      </w:r>
    </w:p>
    <w:p w:rsidR="00E829DB" w:rsidRDefault="00096074">
      <w:pPr>
        <w:pStyle w:val="a3"/>
        <w:spacing w:line="276" w:lineRule="auto"/>
        <w:ind w:firstLine="599"/>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w:t>
      </w:r>
      <w:r>
        <w:rPr>
          <w:spacing w:val="40"/>
        </w:rPr>
        <w:t xml:space="preserve"> </w:t>
      </w:r>
      <w:r>
        <w:t>причастия I (nice-looking);</w:t>
      </w:r>
    </w:p>
    <w:p w:rsidR="00E829DB" w:rsidRDefault="00096074">
      <w:pPr>
        <w:pStyle w:val="a3"/>
        <w:spacing w:line="275" w:lineRule="exact"/>
        <w:ind w:left="821"/>
        <w:jc w:val="left"/>
      </w:pPr>
      <w:r>
        <w:t>с</w:t>
      </w:r>
      <w:r>
        <w:rPr>
          <w:spacing w:val="-5"/>
        </w:rPr>
        <w:t xml:space="preserve"> </w:t>
      </w:r>
      <w:r>
        <w:t>использованием</w:t>
      </w:r>
      <w:r>
        <w:rPr>
          <w:spacing w:val="-5"/>
        </w:rPr>
        <w:t xml:space="preserve"> </w:t>
      </w:r>
      <w:r>
        <w:rPr>
          <w:spacing w:val="-2"/>
        </w:rPr>
        <w:t>конверсии:</w:t>
      </w:r>
    </w:p>
    <w:p w:rsidR="00E829DB" w:rsidRDefault="00096074">
      <w:pPr>
        <w:pStyle w:val="a3"/>
        <w:spacing w:before="34"/>
        <w:ind w:left="821"/>
        <w:jc w:val="left"/>
      </w:pPr>
      <w:r>
        <w:t>образование</w:t>
      </w:r>
      <w:r>
        <w:rPr>
          <w:spacing w:val="32"/>
        </w:rPr>
        <w:t xml:space="preserve"> </w:t>
      </w:r>
      <w:r>
        <w:t>имён</w:t>
      </w:r>
      <w:r>
        <w:rPr>
          <w:spacing w:val="34"/>
        </w:rPr>
        <w:t xml:space="preserve"> </w:t>
      </w:r>
      <w:r>
        <w:t>существительных</w:t>
      </w:r>
      <w:r>
        <w:rPr>
          <w:spacing w:val="35"/>
        </w:rPr>
        <w:t xml:space="preserve"> </w:t>
      </w:r>
      <w:r>
        <w:t>от</w:t>
      </w:r>
      <w:r>
        <w:rPr>
          <w:spacing w:val="33"/>
        </w:rPr>
        <w:t xml:space="preserve"> </w:t>
      </w:r>
      <w:r>
        <w:t>неопределённых</w:t>
      </w:r>
      <w:r>
        <w:rPr>
          <w:spacing w:val="35"/>
        </w:rPr>
        <w:t xml:space="preserve"> </w:t>
      </w:r>
      <w:r>
        <w:t>форм</w:t>
      </w:r>
      <w:r>
        <w:rPr>
          <w:spacing w:val="33"/>
        </w:rPr>
        <w:t xml:space="preserve"> </w:t>
      </w:r>
      <w:r>
        <w:t>глаголов</w:t>
      </w:r>
      <w:r>
        <w:rPr>
          <w:spacing w:val="34"/>
        </w:rPr>
        <w:t xml:space="preserve"> </w:t>
      </w:r>
      <w:r>
        <w:t>(to</w:t>
      </w:r>
      <w:r>
        <w:rPr>
          <w:spacing w:val="34"/>
        </w:rPr>
        <w:t xml:space="preserve"> </w:t>
      </w:r>
      <w:r>
        <w:t>run</w:t>
      </w:r>
      <w:r>
        <w:rPr>
          <w:spacing w:val="33"/>
        </w:rPr>
        <w:t xml:space="preserve"> </w:t>
      </w:r>
      <w:r>
        <w:t>–</w:t>
      </w:r>
      <w:r>
        <w:rPr>
          <w:spacing w:val="37"/>
        </w:rPr>
        <w:t xml:space="preserve"> </w:t>
      </w:r>
      <w:r>
        <w:rPr>
          <w:spacing w:val="-10"/>
        </w:rPr>
        <w:t>a</w:t>
      </w:r>
    </w:p>
    <w:p w:rsidR="00E829DB" w:rsidRDefault="00E829DB">
      <w:pPr>
        <w:sectPr w:rsidR="00E829DB">
          <w:pgSz w:w="11910" w:h="16390"/>
          <w:pgMar w:top="1060" w:right="280" w:bottom="1240" w:left="1480" w:header="0" w:footer="1044" w:gutter="0"/>
          <w:cols w:space="720"/>
        </w:sectPr>
      </w:pPr>
    </w:p>
    <w:p w:rsidR="00E829DB" w:rsidRDefault="00096074">
      <w:pPr>
        <w:pStyle w:val="a3"/>
        <w:spacing w:before="41"/>
        <w:jc w:val="left"/>
      </w:pPr>
      <w:r>
        <w:rPr>
          <w:spacing w:val="-4"/>
        </w:rPr>
        <w:t>run);</w:t>
      </w:r>
    </w:p>
    <w:p w:rsidR="00E829DB" w:rsidRDefault="00096074">
      <w:pPr>
        <w:spacing w:before="82"/>
        <w:rPr>
          <w:sz w:val="24"/>
        </w:rPr>
      </w:pPr>
      <w:r>
        <w:br w:type="column"/>
      </w:r>
    </w:p>
    <w:p w:rsidR="00E829DB" w:rsidRDefault="00096074">
      <w:pPr>
        <w:pStyle w:val="a3"/>
        <w:spacing w:line="276" w:lineRule="auto"/>
        <w:ind w:left="94" w:right="2327"/>
        <w:jc w:val="left"/>
      </w:pPr>
      <w:r>
        <w:t>имён</w:t>
      </w:r>
      <w:r>
        <w:rPr>
          <w:spacing w:val="-4"/>
        </w:rPr>
        <w:t xml:space="preserve"> </w:t>
      </w:r>
      <w:r>
        <w:t>существительных</w:t>
      </w:r>
      <w:r>
        <w:rPr>
          <w:spacing w:val="-4"/>
        </w:rPr>
        <w:t xml:space="preserve"> </w:t>
      </w:r>
      <w:r>
        <w:t>от</w:t>
      </w:r>
      <w:r>
        <w:rPr>
          <w:spacing w:val="-4"/>
        </w:rPr>
        <w:t xml:space="preserve"> </w:t>
      </w:r>
      <w:r>
        <w:t>прилагательных</w:t>
      </w:r>
      <w:r>
        <w:rPr>
          <w:spacing w:val="-3"/>
        </w:rPr>
        <w:t xml:space="preserve"> </w:t>
      </w:r>
      <w:r>
        <w:t>(rich</w:t>
      </w:r>
      <w:r>
        <w:rPr>
          <w:spacing w:val="-4"/>
        </w:rPr>
        <w:t xml:space="preserve"> </w:t>
      </w:r>
      <w:r>
        <w:t>people</w:t>
      </w:r>
      <w:r>
        <w:rPr>
          <w:spacing w:val="-4"/>
        </w:rPr>
        <w:t xml:space="preserve"> </w:t>
      </w:r>
      <w:r>
        <w:t>–</w:t>
      </w:r>
      <w:r>
        <w:rPr>
          <w:spacing w:val="-4"/>
        </w:rPr>
        <w:t xml:space="preserve"> </w:t>
      </w:r>
      <w:r>
        <w:t>the</w:t>
      </w:r>
      <w:r>
        <w:rPr>
          <w:spacing w:val="-5"/>
        </w:rPr>
        <w:t xml:space="preserve"> </w:t>
      </w:r>
      <w:r>
        <w:t>rich); глаголов от имён существительных (a hand – to hand);</w:t>
      </w:r>
    </w:p>
    <w:p w:rsidR="00E829DB" w:rsidRDefault="00096074">
      <w:pPr>
        <w:pStyle w:val="a3"/>
        <w:spacing w:before="2"/>
        <w:ind w:left="94"/>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1"/>
        </w:rPr>
        <w:t xml:space="preserve"> </w:t>
      </w:r>
      <w:r>
        <w:t>(cool</w:t>
      </w:r>
      <w:r>
        <w:rPr>
          <w:spacing w:val="-2"/>
        </w:rPr>
        <w:t xml:space="preserve"> </w:t>
      </w:r>
      <w:r>
        <w:t>–</w:t>
      </w:r>
      <w:r>
        <w:rPr>
          <w:spacing w:val="-2"/>
        </w:rPr>
        <w:t xml:space="preserve"> </w:t>
      </w:r>
      <w:r>
        <w:t>to</w:t>
      </w:r>
      <w:r>
        <w:rPr>
          <w:spacing w:val="-2"/>
        </w:rPr>
        <w:t xml:space="preserve"> cool);</w:t>
      </w:r>
    </w:p>
    <w:p w:rsidR="00E829DB" w:rsidRDefault="00096074">
      <w:pPr>
        <w:pStyle w:val="a3"/>
        <w:spacing w:before="41"/>
        <w:ind w:left="94"/>
        <w:jc w:val="left"/>
      </w:pPr>
      <w:r>
        <w:t>распознавать</w:t>
      </w:r>
      <w:r>
        <w:rPr>
          <w:spacing w:val="7"/>
        </w:rPr>
        <w:t xml:space="preserve"> </w:t>
      </w:r>
      <w:r>
        <w:t>и</w:t>
      </w:r>
      <w:r>
        <w:rPr>
          <w:spacing w:val="10"/>
        </w:rPr>
        <w:t xml:space="preserve"> </w:t>
      </w:r>
      <w:r>
        <w:t>употреблять</w:t>
      </w:r>
      <w:r>
        <w:rPr>
          <w:spacing w:val="7"/>
        </w:rPr>
        <w:t xml:space="preserve"> </w:t>
      </w:r>
      <w:r>
        <w:t>в</w:t>
      </w:r>
      <w:r>
        <w:rPr>
          <w:spacing w:val="9"/>
        </w:rPr>
        <w:t xml:space="preserve"> </w:t>
      </w:r>
      <w:r>
        <w:t>устной</w:t>
      </w:r>
      <w:r>
        <w:rPr>
          <w:spacing w:val="7"/>
        </w:rPr>
        <w:t xml:space="preserve"> </w:t>
      </w:r>
      <w:r>
        <w:t>и</w:t>
      </w:r>
      <w:r>
        <w:rPr>
          <w:spacing w:val="8"/>
        </w:rPr>
        <w:t xml:space="preserve"> </w:t>
      </w:r>
      <w:r>
        <w:t>письменной</w:t>
      </w:r>
      <w:r>
        <w:rPr>
          <w:spacing w:val="7"/>
        </w:rPr>
        <w:t xml:space="preserve"> </w:t>
      </w:r>
      <w:r>
        <w:t>речи</w:t>
      </w:r>
      <w:r>
        <w:rPr>
          <w:spacing w:val="8"/>
        </w:rPr>
        <w:t xml:space="preserve"> </w:t>
      </w:r>
      <w:r>
        <w:t>имена</w:t>
      </w:r>
      <w:r>
        <w:rPr>
          <w:spacing w:val="5"/>
        </w:rPr>
        <w:t xml:space="preserve"> </w:t>
      </w:r>
      <w:r>
        <w:t>прилагательные</w:t>
      </w:r>
      <w:r>
        <w:rPr>
          <w:spacing w:val="5"/>
        </w:rPr>
        <w:t xml:space="preserve"> </w:t>
      </w:r>
      <w:r>
        <w:t>на</w:t>
      </w:r>
      <w:r>
        <w:rPr>
          <w:spacing w:val="8"/>
        </w:rPr>
        <w:t xml:space="preserve"> </w:t>
      </w:r>
      <w:r>
        <w:rPr>
          <w:spacing w:val="-10"/>
        </w:rPr>
        <w:t>-</w:t>
      </w:r>
    </w:p>
    <w:p w:rsidR="00E829DB" w:rsidRDefault="00E829DB">
      <w:pPr>
        <w:sectPr w:rsidR="00E829DB">
          <w:type w:val="continuous"/>
          <w:pgSz w:w="11910" w:h="16390"/>
          <w:pgMar w:top="860" w:right="280" w:bottom="580" w:left="1480" w:header="0" w:footer="1044" w:gutter="0"/>
          <w:cols w:num="2" w:space="720" w:equalWidth="0">
            <w:col w:w="688" w:space="40"/>
            <w:col w:w="9422"/>
          </w:cols>
        </w:sectPr>
      </w:pPr>
    </w:p>
    <w:p w:rsidR="00E829DB" w:rsidRPr="00096074" w:rsidRDefault="00096074">
      <w:pPr>
        <w:pStyle w:val="a3"/>
        <w:spacing w:before="40"/>
        <w:rPr>
          <w:lang w:val="en-US"/>
        </w:rPr>
      </w:pPr>
      <w:r w:rsidRPr="00096074">
        <w:rPr>
          <w:lang w:val="en-US"/>
        </w:rPr>
        <w:t>ed</w:t>
      </w:r>
      <w:r w:rsidRPr="00096074">
        <w:rPr>
          <w:spacing w:val="-1"/>
          <w:lang w:val="en-US"/>
        </w:rPr>
        <w:t xml:space="preserve"> </w:t>
      </w:r>
      <w:r>
        <w:t>и</w:t>
      </w:r>
      <w:r w:rsidRPr="00096074">
        <w:rPr>
          <w:spacing w:val="1"/>
          <w:lang w:val="en-US"/>
        </w:rPr>
        <w:t xml:space="preserve"> </w:t>
      </w:r>
      <w:r w:rsidRPr="00096074">
        <w:rPr>
          <w:lang w:val="en-US"/>
        </w:rPr>
        <w:t>-ing</w:t>
      </w:r>
      <w:r w:rsidRPr="00096074">
        <w:rPr>
          <w:spacing w:val="-3"/>
          <w:lang w:val="en-US"/>
        </w:rPr>
        <w:t xml:space="preserve"> </w:t>
      </w:r>
      <w:r w:rsidRPr="00096074">
        <w:rPr>
          <w:lang w:val="en-US"/>
        </w:rPr>
        <w:t>(excited</w:t>
      </w:r>
      <w:r w:rsidRPr="00096074">
        <w:rPr>
          <w:spacing w:val="1"/>
          <w:lang w:val="en-US"/>
        </w:rPr>
        <w:t xml:space="preserve"> </w:t>
      </w:r>
      <w:r w:rsidRPr="00096074">
        <w:rPr>
          <w:lang w:val="en-US"/>
        </w:rPr>
        <w:t xml:space="preserve">– </w:t>
      </w:r>
      <w:r w:rsidRPr="00096074">
        <w:rPr>
          <w:spacing w:val="-2"/>
          <w:lang w:val="en-US"/>
        </w:rPr>
        <w:t>exciting);</w:t>
      </w:r>
    </w:p>
    <w:p w:rsidR="00E829DB" w:rsidRDefault="00096074">
      <w:pPr>
        <w:pStyle w:val="a3"/>
        <w:spacing w:before="41" w:line="276" w:lineRule="auto"/>
        <w:ind w:right="571" w:firstLine="59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829DB" w:rsidRDefault="00096074">
      <w:pPr>
        <w:pStyle w:val="a3"/>
        <w:spacing w:before="1" w:line="276" w:lineRule="auto"/>
        <w:ind w:right="574" w:firstLine="59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829DB" w:rsidRDefault="00096074">
      <w:pPr>
        <w:pStyle w:val="a3"/>
        <w:spacing w:before="1" w:line="276" w:lineRule="auto"/>
        <w:ind w:right="573" w:firstLine="599"/>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E829DB" w:rsidRDefault="00096074">
      <w:pPr>
        <w:pStyle w:val="a3"/>
        <w:spacing w:line="275" w:lineRule="exact"/>
        <w:ind w:left="821"/>
      </w:pPr>
      <w:r>
        <w:t>распознавать</w:t>
      </w:r>
      <w:r>
        <w:rPr>
          <w:spacing w:val="-3"/>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E829DB" w:rsidRDefault="00096074">
      <w:pPr>
        <w:pStyle w:val="a3"/>
        <w:spacing w:before="41" w:line="276" w:lineRule="auto"/>
        <w:ind w:right="572" w:firstLine="599"/>
      </w:pPr>
      <w:r>
        <w:t>предложения, в том числе с несколькими обстоятельствами, следующими в определённом порядке;</w:t>
      </w:r>
    </w:p>
    <w:p w:rsidR="00E829DB" w:rsidRDefault="00096074">
      <w:pPr>
        <w:pStyle w:val="a3"/>
        <w:spacing w:before="2" w:line="276" w:lineRule="auto"/>
        <w:ind w:left="821" w:right="5193"/>
      </w:pPr>
      <w:r>
        <w:t>предложения с начальным It; предложения</w:t>
      </w:r>
      <w:r>
        <w:rPr>
          <w:spacing w:val="-3"/>
        </w:rPr>
        <w:t xml:space="preserve"> </w:t>
      </w:r>
      <w:r>
        <w:t>с</w:t>
      </w:r>
      <w:r>
        <w:rPr>
          <w:spacing w:val="-3"/>
        </w:rPr>
        <w:t xml:space="preserve"> </w:t>
      </w:r>
      <w:r>
        <w:t>начальным</w:t>
      </w:r>
      <w:r>
        <w:rPr>
          <w:spacing w:val="-2"/>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E829DB" w:rsidRDefault="00096074">
      <w:pPr>
        <w:pStyle w:val="a3"/>
        <w:spacing w:line="276" w:lineRule="auto"/>
        <w:ind w:right="562" w:firstLine="599"/>
      </w:pPr>
      <w:r>
        <w:t>предложения с глагольными конструкциями, содержащими глаголы-связки to be, to look, to seem, to feel;</w:t>
      </w:r>
    </w:p>
    <w:p w:rsidR="00E829DB" w:rsidRDefault="00096074">
      <w:pPr>
        <w:pStyle w:val="a3"/>
        <w:spacing w:line="276" w:lineRule="auto"/>
        <w:ind w:left="821" w:right="2004"/>
        <w:jc w:val="left"/>
      </w:pPr>
      <w:r>
        <w:t>предложения</w:t>
      </w:r>
      <w:r>
        <w:rPr>
          <w:spacing w:val="-4"/>
        </w:rPr>
        <w:t xml:space="preserve"> </w:t>
      </w:r>
      <w:r>
        <w:t>cо</w:t>
      </w:r>
      <w:r>
        <w:rPr>
          <w:spacing w:val="-5"/>
        </w:rPr>
        <w:t xml:space="preserve"> </w:t>
      </w:r>
      <w:r>
        <w:t>сложным</w:t>
      </w:r>
      <w:r>
        <w:rPr>
          <w:spacing w:val="-7"/>
        </w:rPr>
        <w:t xml:space="preserve"> </w:t>
      </w:r>
      <w:r>
        <w:t>подлежащим</w:t>
      </w:r>
      <w:r>
        <w:rPr>
          <w:spacing w:val="-5"/>
        </w:rPr>
        <w:t xml:space="preserve"> </w:t>
      </w:r>
      <w:r>
        <w:t>–</w:t>
      </w:r>
      <w:r>
        <w:rPr>
          <w:spacing w:val="-5"/>
        </w:rPr>
        <w:t xml:space="preserve"> </w:t>
      </w:r>
      <w:r>
        <w:t>Complex</w:t>
      </w:r>
      <w:r>
        <w:rPr>
          <w:spacing w:val="-3"/>
        </w:rPr>
        <w:t xml:space="preserve"> </w:t>
      </w:r>
      <w:r>
        <w:t>Subject; предложения cо сложным дополнением – Complex Object;</w:t>
      </w:r>
    </w:p>
    <w:p w:rsidR="00E829DB" w:rsidRDefault="00096074">
      <w:pPr>
        <w:pStyle w:val="a3"/>
        <w:spacing w:line="276" w:lineRule="auto"/>
        <w:ind w:left="821"/>
        <w:jc w:val="left"/>
      </w:pPr>
      <w:r>
        <w:t>сложносочинённые предложения с сочинительными союзами and, but, or; сложноподчинённые предложения с союзами и союзными словами because, if, when,</w:t>
      </w:r>
    </w:p>
    <w:p w:rsidR="00E829DB" w:rsidRDefault="00096074">
      <w:pPr>
        <w:pStyle w:val="a3"/>
        <w:jc w:val="left"/>
      </w:pPr>
      <w:r>
        <w:t>where,</w:t>
      </w:r>
      <w:r>
        <w:rPr>
          <w:spacing w:val="-3"/>
        </w:rPr>
        <w:t xml:space="preserve"> </w:t>
      </w:r>
      <w:r>
        <w:t>what,</w:t>
      </w:r>
      <w:r>
        <w:rPr>
          <w:spacing w:val="-2"/>
        </w:rPr>
        <w:t xml:space="preserve"> </w:t>
      </w:r>
      <w:r>
        <w:t>why,</w:t>
      </w:r>
      <w:r>
        <w:rPr>
          <w:spacing w:val="-1"/>
        </w:rPr>
        <w:t xml:space="preserve"> </w:t>
      </w:r>
      <w:r>
        <w:rPr>
          <w:spacing w:val="-4"/>
        </w:rPr>
        <w:t>how;</w:t>
      </w:r>
    </w:p>
    <w:p w:rsidR="00E829DB" w:rsidRDefault="00096074">
      <w:pPr>
        <w:pStyle w:val="a3"/>
        <w:spacing w:before="41" w:line="276" w:lineRule="auto"/>
        <w:ind w:right="574" w:firstLine="599"/>
      </w:pPr>
      <w:r>
        <w:t>сложноподчинённые предложения с определительными придаточными с союзными словами who, which, that;</w:t>
      </w:r>
    </w:p>
    <w:p w:rsidR="00E829DB" w:rsidRDefault="00096074">
      <w:pPr>
        <w:pStyle w:val="a3"/>
        <w:spacing w:line="278" w:lineRule="auto"/>
        <w:ind w:right="567" w:firstLine="599"/>
      </w:pPr>
      <w:r>
        <w:t xml:space="preserve">сложноподчинённые предложения с союзными словами whoever, whatever, however, </w:t>
      </w:r>
      <w:r>
        <w:rPr>
          <w:spacing w:val="-2"/>
        </w:rPr>
        <w:t>whenever;</w:t>
      </w:r>
    </w:p>
    <w:p w:rsidR="00E829DB" w:rsidRDefault="00096074">
      <w:pPr>
        <w:pStyle w:val="a3"/>
        <w:spacing w:line="276" w:lineRule="auto"/>
        <w:ind w:right="565" w:firstLine="599"/>
      </w:pPr>
      <w:r>
        <w:t>условные предложения с глаголами в изъявительном наклонении (Conditional 0, Conditional I) и с глаголами в сослагательном наклонении (Conditional II);</w:t>
      </w:r>
    </w:p>
    <w:p w:rsidR="00E829DB" w:rsidRPr="00096074" w:rsidRDefault="00096074">
      <w:pPr>
        <w:pStyle w:val="a3"/>
        <w:spacing w:line="276" w:lineRule="auto"/>
        <w:ind w:right="565" w:firstLine="599"/>
        <w:rPr>
          <w:lang w:val="en-US"/>
        </w:rPr>
      </w:pPr>
      <w:r>
        <w:t>все</w:t>
      </w:r>
      <w:r w:rsidRPr="00096074">
        <w:rPr>
          <w:lang w:val="en-US"/>
        </w:rPr>
        <w:t xml:space="preserve"> </w:t>
      </w:r>
      <w:r>
        <w:t>типы</w:t>
      </w:r>
      <w:r w:rsidRPr="00096074">
        <w:rPr>
          <w:lang w:val="en-US"/>
        </w:rPr>
        <w:t xml:space="preserve"> </w:t>
      </w:r>
      <w:r>
        <w:t>вопросительных</w:t>
      </w:r>
      <w:r w:rsidRPr="00096074">
        <w:rPr>
          <w:lang w:val="en-US"/>
        </w:rPr>
        <w:t xml:space="preserve"> </w:t>
      </w:r>
      <w:r>
        <w:t>предложений</w:t>
      </w:r>
      <w:r w:rsidRPr="00096074">
        <w:rPr>
          <w:lang w:val="en-US"/>
        </w:rPr>
        <w:t xml:space="preserve"> (</w:t>
      </w:r>
      <w:r>
        <w:t>общий</w:t>
      </w:r>
      <w:r w:rsidRPr="00096074">
        <w:rPr>
          <w:lang w:val="en-US"/>
        </w:rPr>
        <w:t xml:space="preserve">, </w:t>
      </w:r>
      <w:r>
        <w:t>специальный</w:t>
      </w:r>
      <w:r w:rsidRPr="00096074">
        <w:rPr>
          <w:lang w:val="en-US"/>
        </w:rPr>
        <w:t xml:space="preserve">, </w:t>
      </w:r>
      <w:r>
        <w:t>альтернативный</w:t>
      </w:r>
      <w:r w:rsidRPr="00096074">
        <w:rPr>
          <w:lang w:val="en-US"/>
        </w:rPr>
        <w:t xml:space="preserve">, </w:t>
      </w:r>
      <w:r>
        <w:t>разделительный</w:t>
      </w:r>
      <w:r w:rsidRPr="00096074">
        <w:rPr>
          <w:lang w:val="en-US"/>
        </w:rPr>
        <w:t xml:space="preserve"> </w:t>
      </w:r>
      <w:r>
        <w:t>вопросы</w:t>
      </w:r>
      <w:r w:rsidRPr="00096074">
        <w:rPr>
          <w:lang w:val="en-US"/>
        </w:rPr>
        <w:t xml:space="preserve"> </w:t>
      </w:r>
      <w:r>
        <w:t>в</w:t>
      </w:r>
      <w:r w:rsidRPr="00096074">
        <w:rPr>
          <w:lang w:val="en-US"/>
        </w:rPr>
        <w:t xml:space="preserve"> Present/Past/Future Simple Tense, Present/Past Continuous Tense, Present/Past Perfect Tense, Present Perfect Continuous Tense);</w:t>
      </w:r>
    </w:p>
    <w:p w:rsidR="00E829DB" w:rsidRPr="00096074" w:rsidRDefault="00E829DB">
      <w:pPr>
        <w:spacing w:line="276" w:lineRule="auto"/>
        <w:rPr>
          <w:lang w:val="en-US"/>
        </w:rPr>
        <w:sectPr w:rsidR="00E829DB" w:rsidRPr="00096074">
          <w:type w:val="continuous"/>
          <w:pgSz w:w="11910" w:h="16390"/>
          <w:pgMar w:top="860" w:right="280" w:bottom="580" w:left="1480" w:header="0" w:footer="1044" w:gutter="0"/>
          <w:cols w:space="720"/>
        </w:sectPr>
      </w:pPr>
    </w:p>
    <w:p w:rsidR="00E829DB" w:rsidRDefault="00096074">
      <w:pPr>
        <w:pStyle w:val="a3"/>
        <w:spacing w:before="69" w:line="276" w:lineRule="auto"/>
        <w:ind w:right="571" w:firstLine="599"/>
      </w:pPr>
      <w: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w:t>
      </w:r>
      <w:r>
        <w:rPr>
          <w:spacing w:val="-2"/>
        </w:rPr>
        <w:t>предложения;</w:t>
      </w:r>
    </w:p>
    <w:p w:rsidR="00E829DB" w:rsidRDefault="00096074">
      <w:pPr>
        <w:pStyle w:val="a3"/>
        <w:spacing w:before="1" w:line="276" w:lineRule="auto"/>
        <w:ind w:left="821" w:right="572"/>
      </w:pPr>
      <w:r>
        <w:t>модальные глаголы в косвенной речи в настоящем и прошедшем времени; предложения</w:t>
      </w:r>
      <w:r>
        <w:rPr>
          <w:spacing w:val="38"/>
        </w:rPr>
        <w:t xml:space="preserve"> </w:t>
      </w:r>
      <w:r>
        <w:t>с</w:t>
      </w:r>
      <w:r>
        <w:rPr>
          <w:spacing w:val="38"/>
        </w:rPr>
        <w:t xml:space="preserve"> </w:t>
      </w:r>
      <w:r>
        <w:t>конструкциями</w:t>
      </w:r>
      <w:r>
        <w:rPr>
          <w:spacing w:val="41"/>
        </w:rPr>
        <w:t xml:space="preserve"> </w:t>
      </w:r>
      <w:r>
        <w:t>as</w:t>
      </w:r>
      <w:r>
        <w:rPr>
          <w:spacing w:val="42"/>
        </w:rPr>
        <w:t xml:space="preserve"> </w:t>
      </w:r>
      <w:r>
        <w:t>…</w:t>
      </w:r>
      <w:r>
        <w:rPr>
          <w:spacing w:val="41"/>
        </w:rPr>
        <w:t xml:space="preserve"> </w:t>
      </w:r>
      <w:r>
        <w:t>as,</w:t>
      </w:r>
      <w:r>
        <w:rPr>
          <w:spacing w:val="41"/>
        </w:rPr>
        <w:t xml:space="preserve"> </w:t>
      </w:r>
      <w:r>
        <w:t>not</w:t>
      </w:r>
      <w:r>
        <w:rPr>
          <w:spacing w:val="37"/>
        </w:rPr>
        <w:t xml:space="preserve"> </w:t>
      </w:r>
      <w:r>
        <w:t>so</w:t>
      </w:r>
      <w:r>
        <w:rPr>
          <w:spacing w:val="42"/>
        </w:rPr>
        <w:t xml:space="preserve"> </w:t>
      </w:r>
      <w:r>
        <w:t>…</w:t>
      </w:r>
      <w:r>
        <w:rPr>
          <w:spacing w:val="40"/>
        </w:rPr>
        <w:t xml:space="preserve"> </w:t>
      </w:r>
      <w:r>
        <w:t>as,</w:t>
      </w:r>
      <w:r>
        <w:rPr>
          <w:spacing w:val="42"/>
        </w:rPr>
        <w:t xml:space="preserve"> </w:t>
      </w:r>
      <w:r>
        <w:t>both</w:t>
      </w:r>
      <w:r>
        <w:rPr>
          <w:spacing w:val="39"/>
        </w:rPr>
        <w:t xml:space="preserve"> </w:t>
      </w:r>
      <w:r>
        <w:t>…</w:t>
      </w:r>
      <w:r>
        <w:rPr>
          <w:spacing w:val="41"/>
        </w:rPr>
        <w:t xml:space="preserve"> </w:t>
      </w:r>
      <w:r>
        <w:t>and</w:t>
      </w:r>
      <w:r>
        <w:rPr>
          <w:spacing w:val="37"/>
        </w:rPr>
        <w:t xml:space="preserve"> </w:t>
      </w:r>
      <w:r>
        <w:t>…,</w:t>
      </w:r>
      <w:r>
        <w:rPr>
          <w:spacing w:val="40"/>
        </w:rPr>
        <w:t xml:space="preserve"> </w:t>
      </w:r>
      <w:r>
        <w:t>either</w:t>
      </w:r>
      <w:r>
        <w:rPr>
          <w:spacing w:val="41"/>
        </w:rPr>
        <w:t xml:space="preserve"> </w:t>
      </w:r>
      <w:r>
        <w:t>…</w:t>
      </w:r>
      <w:r>
        <w:rPr>
          <w:spacing w:val="41"/>
        </w:rPr>
        <w:t xml:space="preserve"> </w:t>
      </w:r>
      <w:r>
        <w:rPr>
          <w:spacing w:val="-5"/>
        </w:rPr>
        <w:t>or,</w:t>
      </w:r>
    </w:p>
    <w:p w:rsidR="00E829DB" w:rsidRPr="00096074" w:rsidRDefault="00096074">
      <w:pPr>
        <w:pStyle w:val="a3"/>
        <w:spacing w:before="2"/>
        <w:rPr>
          <w:lang w:val="en-US"/>
        </w:rPr>
      </w:pPr>
      <w:r w:rsidRPr="00096074">
        <w:rPr>
          <w:lang w:val="en-US"/>
        </w:rPr>
        <w:t>neither</w:t>
      </w:r>
      <w:r w:rsidRPr="00096074">
        <w:rPr>
          <w:spacing w:val="-3"/>
          <w:lang w:val="en-US"/>
        </w:rPr>
        <w:t xml:space="preserve"> </w:t>
      </w:r>
      <w:r w:rsidRPr="00096074">
        <w:rPr>
          <w:lang w:val="en-US"/>
        </w:rPr>
        <w:t>…</w:t>
      </w:r>
      <w:r w:rsidRPr="00096074">
        <w:rPr>
          <w:spacing w:val="-1"/>
          <w:lang w:val="en-US"/>
        </w:rPr>
        <w:t xml:space="preserve"> </w:t>
      </w:r>
      <w:r w:rsidRPr="00096074">
        <w:rPr>
          <w:spacing w:val="-4"/>
          <w:lang w:val="en-US"/>
        </w:rPr>
        <w:t>nor;</w:t>
      </w:r>
    </w:p>
    <w:p w:rsidR="00E829DB" w:rsidRPr="00096074" w:rsidRDefault="00096074">
      <w:pPr>
        <w:pStyle w:val="a3"/>
        <w:spacing w:before="40"/>
        <w:ind w:left="821"/>
        <w:rPr>
          <w:lang w:val="en-US"/>
        </w:rPr>
      </w:pPr>
      <w:r>
        <w:t>предложения</w:t>
      </w:r>
      <w:r w:rsidRPr="00096074">
        <w:rPr>
          <w:spacing w:val="-4"/>
          <w:lang w:val="en-US"/>
        </w:rPr>
        <w:t xml:space="preserve"> </w:t>
      </w:r>
      <w:r>
        <w:t>с</w:t>
      </w:r>
      <w:r w:rsidRPr="00096074">
        <w:rPr>
          <w:spacing w:val="-1"/>
          <w:lang w:val="en-US"/>
        </w:rPr>
        <w:t xml:space="preserve"> </w:t>
      </w:r>
      <w:r w:rsidRPr="00096074">
        <w:rPr>
          <w:lang w:val="en-US"/>
        </w:rPr>
        <w:t>I</w:t>
      </w:r>
      <w:r w:rsidRPr="00096074">
        <w:rPr>
          <w:spacing w:val="-7"/>
          <w:lang w:val="en-US"/>
        </w:rPr>
        <w:t xml:space="preserve"> </w:t>
      </w:r>
      <w:r w:rsidRPr="00096074">
        <w:rPr>
          <w:spacing w:val="-2"/>
          <w:lang w:val="en-US"/>
        </w:rPr>
        <w:t>wish;</w:t>
      </w:r>
    </w:p>
    <w:p w:rsidR="00E829DB" w:rsidRPr="00096074" w:rsidRDefault="00096074">
      <w:pPr>
        <w:pStyle w:val="a3"/>
        <w:spacing w:before="41"/>
        <w:ind w:left="821"/>
        <w:rPr>
          <w:lang w:val="en-US"/>
        </w:rPr>
      </w:pPr>
      <w:r>
        <w:t>конструкции</w:t>
      </w:r>
      <w:r w:rsidRPr="00096074">
        <w:rPr>
          <w:spacing w:val="-2"/>
          <w:lang w:val="en-US"/>
        </w:rPr>
        <w:t xml:space="preserve"> </w:t>
      </w:r>
      <w:r>
        <w:t>с</w:t>
      </w:r>
      <w:r w:rsidRPr="00096074">
        <w:rPr>
          <w:spacing w:val="-3"/>
          <w:lang w:val="en-US"/>
        </w:rPr>
        <w:t xml:space="preserve"> </w:t>
      </w:r>
      <w:r>
        <w:t>глаголами</w:t>
      </w:r>
      <w:r w:rsidRPr="00096074">
        <w:rPr>
          <w:spacing w:val="-2"/>
          <w:lang w:val="en-US"/>
        </w:rPr>
        <w:t xml:space="preserve"> </w:t>
      </w:r>
      <w:r>
        <w:t>на</w:t>
      </w:r>
      <w:r w:rsidRPr="00096074">
        <w:rPr>
          <w:spacing w:val="-1"/>
          <w:lang w:val="en-US"/>
        </w:rPr>
        <w:t xml:space="preserve"> </w:t>
      </w:r>
      <w:r w:rsidRPr="00096074">
        <w:rPr>
          <w:lang w:val="en-US"/>
        </w:rPr>
        <w:t>-ing:</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love/hate</w:t>
      </w:r>
      <w:r w:rsidRPr="00096074">
        <w:rPr>
          <w:spacing w:val="-3"/>
          <w:lang w:val="en-US"/>
        </w:rPr>
        <w:t xml:space="preserve"> </w:t>
      </w:r>
      <w:r w:rsidRPr="00096074">
        <w:rPr>
          <w:lang w:val="en-US"/>
        </w:rPr>
        <w:t>doing</w:t>
      </w:r>
      <w:r w:rsidRPr="00096074">
        <w:rPr>
          <w:spacing w:val="-3"/>
          <w:lang w:val="en-US"/>
        </w:rPr>
        <w:t xml:space="preserve"> </w:t>
      </w:r>
      <w:r w:rsidRPr="00096074">
        <w:rPr>
          <w:spacing w:val="-2"/>
          <w:lang w:val="en-US"/>
        </w:rPr>
        <w:t>smth;</w:t>
      </w:r>
    </w:p>
    <w:p w:rsidR="00E829DB" w:rsidRPr="00096074" w:rsidRDefault="00096074">
      <w:pPr>
        <w:pStyle w:val="a3"/>
        <w:spacing w:before="41" w:line="278" w:lineRule="auto"/>
        <w:ind w:right="572" w:firstLine="599"/>
        <w:rPr>
          <w:lang w:val="en-US"/>
        </w:rPr>
      </w:pPr>
      <w:r>
        <w:t>конструкции</w:t>
      </w:r>
      <w:r w:rsidRPr="00096074">
        <w:rPr>
          <w:lang w:val="en-US"/>
        </w:rPr>
        <w:t xml:space="preserve"> c </w:t>
      </w:r>
      <w:r>
        <w:t>глаголами</w:t>
      </w:r>
      <w:r w:rsidRPr="00096074">
        <w:rPr>
          <w:lang w:val="en-US"/>
        </w:rPr>
        <w:t xml:space="preserve"> to stop, to remember, to forget (</w:t>
      </w:r>
      <w:r>
        <w:t>разница</w:t>
      </w:r>
      <w:r w:rsidRPr="00096074">
        <w:rPr>
          <w:lang w:val="en-US"/>
        </w:rPr>
        <w:t xml:space="preserve"> </w:t>
      </w:r>
      <w:r>
        <w:t>в</w:t>
      </w:r>
      <w:r w:rsidRPr="00096074">
        <w:rPr>
          <w:lang w:val="en-US"/>
        </w:rPr>
        <w:t xml:space="preserve"> </w:t>
      </w:r>
      <w:r>
        <w:t>значении</w:t>
      </w:r>
      <w:r w:rsidRPr="00096074">
        <w:rPr>
          <w:lang w:val="en-US"/>
        </w:rPr>
        <w:t xml:space="preserve"> to stop doing smth </w:t>
      </w:r>
      <w:r>
        <w:t>и</w:t>
      </w:r>
      <w:r w:rsidRPr="00096074">
        <w:rPr>
          <w:lang w:val="en-US"/>
        </w:rPr>
        <w:t xml:space="preserve"> to stop to do smth);</w:t>
      </w:r>
    </w:p>
    <w:p w:rsidR="00E829DB" w:rsidRPr="00096074" w:rsidRDefault="00096074">
      <w:pPr>
        <w:pStyle w:val="a3"/>
        <w:spacing w:line="276" w:lineRule="auto"/>
        <w:ind w:left="821" w:right="4195"/>
        <w:jc w:val="left"/>
        <w:rPr>
          <w:lang w:val="en-US"/>
        </w:rPr>
      </w:pPr>
      <w:r>
        <w:t>конструкция</w:t>
      </w:r>
      <w:r w:rsidRPr="00096074">
        <w:rPr>
          <w:lang w:val="en-US"/>
        </w:rPr>
        <w:t xml:space="preserve"> It takes me … to do smth; </w:t>
      </w:r>
      <w:r>
        <w:t>конструкция</w:t>
      </w:r>
      <w:r w:rsidRPr="00096074">
        <w:rPr>
          <w:spacing w:val="-5"/>
          <w:lang w:val="en-US"/>
        </w:rPr>
        <w:t xml:space="preserve"> </w:t>
      </w:r>
      <w:r w:rsidRPr="00096074">
        <w:rPr>
          <w:lang w:val="en-US"/>
        </w:rPr>
        <w:t>used</w:t>
      </w:r>
      <w:r w:rsidRPr="00096074">
        <w:rPr>
          <w:spacing w:val="-7"/>
          <w:lang w:val="en-US"/>
        </w:rPr>
        <w:t xml:space="preserve"> </w:t>
      </w:r>
      <w:r w:rsidRPr="00096074">
        <w:rPr>
          <w:lang w:val="en-US"/>
        </w:rPr>
        <w:t>to</w:t>
      </w:r>
      <w:r w:rsidRPr="00096074">
        <w:rPr>
          <w:spacing w:val="-7"/>
          <w:lang w:val="en-US"/>
        </w:rPr>
        <w:t xml:space="preserve"> </w:t>
      </w:r>
      <w:r w:rsidRPr="00096074">
        <w:rPr>
          <w:lang w:val="en-US"/>
        </w:rPr>
        <w:t>+</w:t>
      </w:r>
      <w:r w:rsidRPr="00096074">
        <w:rPr>
          <w:spacing w:val="-8"/>
          <w:lang w:val="en-US"/>
        </w:rPr>
        <w:t xml:space="preserve"> </w:t>
      </w:r>
      <w:r>
        <w:t>инфинитив</w:t>
      </w:r>
      <w:r w:rsidRPr="00096074">
        <w:rPr>
          <w:spacing w:val="-8"/>
          <w:lang w:val="en-US"/>
        </w:rPr>
        <w:t xml:space="preserve"> </w:t>
      </w:r>
      <w:r>
        <w:t>глагола</w:t>
      </w:r>
      <w:r w:rsidRPr="00096074">
        <w:rPr>
          <w:lang w:val="en-US"/>
        </w:rPr>
        <w:t>;</w:t>
      </w:r>
    </w:p>
    <w:p w:rsidR="00E829DB" w:rsidRPr="00096074" w:rsidRDefault="00096074">
      <w:pPr>
        <w:pStyle w:val="a3"/>
        <w:spacing w:line="275" w:lineRule="exact"/>
        <w:ind w:left="821"/>
        <w:jc w:val="left"/>
        <w:rPr>
          <w:lang w:val="en-US"/>
        </w:rPr>
      </w:pPr>
      <w:r>
        <w:t>конструкции</w:t>
      </w:r>
      <w:r w:rsidRPr="00096074">
        <w:rPr>
          <w:spacing w:val="-4"/>
          <w:lang w:val="en-US"/>
        </w:rPr>
        <w:t xml:space="preserve"> </w:t>
      </w:r>
      <w:r w:rsidRPr="00096074">
        <w:rPr>
          <w:lang w:val="en-US"/>
        </w:rPr>
        <w:t>be/get</w:t>
      </w:r>
      <w:r w:rsidRPr="00096074">
        <w:rPr>
          <w:spacing w:val="-2"/>
          <w:lang w:val="en-US"/>
        </w:rPr>
        <w:t xml:space="preserve"> </w:t>
      </w:r>
      <w:r w:rsidRPr="00096074">
        <w:rPr>
          <w:lang w:val="en-US"/>
        </w:rPr>
        <w:t>used</w:t>
      </w:r>
      <w:r w:rsidRPr="00096074">
        <w:rPr>
          <w:spacing w:val="-1"/>
          <w:lang w:val="en-US"/>
        </w:rPr>
        <w:t xml:space="preserve"> </w:t>
      </w:r>
      <w:r w:rsidRPr="00096074">
        <w:rPr>
          <w:lang w:val="en-US"/>
        </w:rPr>
        <w:t>to</w:t>
      </w:r>
      <w:r w:rsidRPr="00096074">
        <w:rPr>
          <w:spacing w:val="-2"/>
          <w:lang w:val="en-US"/>
        </w:rPr>
        <w:t xml:space="preserve"> </w:t>
      </w:r>
      <w:r w:rsidRPr="00096074">
        <w:rPr>
          <w:lang w:val="en-US"/>
        </w:rPr>
        <w:t>smth,</w:t>
      </w:r>
      <w:r w:rsidRPr="00096074">
        <w:rPr>
          <w:spacing w:val="-2"/>
          <w:lang w:val="en-US"/>
        </w:rPr>
        <w:t xml:space="preserve"> </w:t>
      </w:r>
      <w:r w:rsidRPr="00096074">
        <w:rPr>
          <w:lang w:val="en-US"/>
        </w:rPr>
        <w:t>be/get</w:t>
      </w:r>
      <w:r w:rsidRPr="00096074">
        <w:rPr>
          <w:spacing w:val="-1"/>
          <w:lang w:val="en-US"/>
        </w:rPr>
        <w:t xml:space="preserve"> </w:t>
      </w:r>
      <w:r w:rsidRPr="00096074">
        <w:rPr>
          <w:lang w:val="en-US"/>
        </w:rPr>
        <w:t>used</w:t>
      </w:r>
      <w:r w:rsidRPr="00096074">
        <w:rPr>
          <w:spacing w:val="-2"/>
          <w:lang w:val="en-US"/>
        </w:rPr>
        <w:t xml:space="preserve"> </w:t>
      </w:r>
      <w:r w:rsidRPr="00096074">
        <w:rPr>
          <w:lang w:val="en-US"/>
        </w:rPr>
        <w:t>to doing</w:t>
      </w:r>
      <w:r w:rsidRPr="00096074">
        <w:rPr>
          <w:spacing w:val="-3"/>
          <w:lang w:val="en-US"/>
        </w:rPr>
        <w:t xml:space="preserve"> </w:t>
      </w:r>
      <w:r w:rsidRPr="00096074">
        <w:rPr>
          <w:spacing w:val="-2"/>
          <w:lang w:val="en-US"/>
        </w:rPr>
        <w:t>smth;</w:t>
      </w:r>
    </w:p>
    <w:p w:rsidR="00E829DB" w:rsidRPr="00096074" w:rsidRDefault="00096074">
      <w:pPr>
        <w:pStyle w:val="a3"/>
        <w:spacing w:before="40" w:line="276" w:lineRule="auto"/>
        <w:ind w:right="577" w:firstLine="599"/>
        <w:rPr>
          <w:lang w:val="en-US"/>
        </w:rPr>
      </w:pPr>
      <w:r>
        <w:t>конструкции</w:t>
      </w:r>
      <w:r w:rsidRPr="00096074">
        <w:rPr>
          <w:lang w:val="en-US"/>
        </w:rPr>
        <w:t xml:space="preserve"> I prefer, I’d prefer, I’d rather prefer, </w:t>
      </w:r>
      <w:r>
        <w:t>выражающие</w:t>
      </w:r>
      <w:r w:rsidRPr="00096074">
        <w:rPr>
          <w:lang w:val="en-US"/>
        </w:rPr>
        <w:t xml:space="preserve"> </w:t>
      </w:r>
      <w:r>
        <w:t>предпочтение</w:t>
      </w:r>
      <w:r w:rsidRPr="00096074">
        <w:rPr>
          <w:lang w:val="en-US"/>
        </w:rPr>
        <w:t xml:space="preserve">, </w:t>
      </w:r>
      <w:r>
        <w:t>а</w:t>
      </w:r>
      <w:r w:rsidRPr="00096074">
        <w:rPr>
          <w:lang w:val="en-US"/>
        </w:rPr>
        <w:t xml:space="preserve"> </w:t>
      </w:r>
      <w:r>
        <w:t>также</w:t>
      </w:r>
      <w:r w:rsidRPr="00096074">
        <w:rPr>
          <w:lang w:val="en-US"/>
        </w:rPr>
        <w:t xml:space="preserve"> </w:t>
      </w:r>
      <w:r>
        <w:t>конструкций</w:t>
      </w:r>
      <w:r w:rsidRPr="00096074">
        <w:rPr>
          <w:lang w:val="en-US"/>
        </w:rPr>
        <w:t xml:space="preserve"> I’d rather, You’d better;</w:t>
      </w:r>
    </w:p>
    <w:p w:rsidR="00E829DB" w:rsidRDefault="00096074">
      <w:pPr>
        <w:pStyle w:val="a3"/>
        <w:spacing w:line="276" w:lineRule="auto"/>
        <w:ind w:right="563" w:firstLine="599"/>
      </w:pPr>
      <w:r>
        <w:t>подлежащее, выраженное собирательным существительным (family, police), и его согласование со сказуемым;</w:t>
      </w:r>
    </w:p>
    <w:p w:rsidR="00E829DB" w:rsidRDefault="00096074">
      <w:pPr>
        <w:pStyle w:val="a3"/>
        <w:spacing w:line="276" w:lineRule="auto"/>
        <w:ind w:right="566" w:firstLine="599"/>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 Past Tense) и наиболее употребительных формах страдательного залога (Present/Past</w:t>
      </w:r>
      <w:r>
        <w:rPr>
          <w:spacing w:val="40"/>
        </w:rPr>
        <w:t xml:space="preserve"> </w:t>
      </w:r>
      <w:r>
        <w:t>Simple Passive, Present Perfect Passive);</w:t>
      </w:r>
    </w:p>
    <w:p w:rsidR="00E829DB" w:rsidRPr="00096074" w:rsidRDefault="00096074">
      <w:pPr>
        <w:pStyle w:val="a3"/>
        <w:spacing w:line="276" w:lineRule="auto"/>
        <w:ind w:right="565" w:firstLine="599"/>
        <w:rPr>
          <w:lang w:val="en-US"/>
        </w:rPr>
      </w:pPr>
      <w:r>
        <w:t>конструкция</w:t>
      </w:r>
      <w:r w:rsidRPr="00096074">
        <w:rPr>
          <w:spacing w:val="-2"/>
          <w:lang w:val="en-US"/>
        </w:rPr>
        <w:t xml:space="preserve"> </w:t>
      </w:r>
      <w:r w:rsidRPr="00096074">
        <w:rPr>
          <w:lang w:val="en-US"/>
        </w:rPr>
        <w:t>to</w:t>
      </w:r>
      <w:r w:rsidRPr="00096074">
        <w:rPr>
          <w:spacing w:val="-2"/>
          <w:lang w:val="en-US"/>
        </w:rPr>
        <w:t xml:space="preserve"> </w:t>
      </w:r>
      <w:r w:rsidRPr="00096074">
        <w:rPr>
          <w:lang w:val="en-US"/>
        </w:rPr>
        <w:t>be</w:t>
      </w:r>
      <w:r w:rsidRPr="00096074">
        <w:rPr>
          <w:spacing w:val="-1"/>
          <w:lang w:val="en-US"/>
        </w:rPr>
        <w:t xml:space="preserve"> </w:t>
      </w:r>
      <w:r w:rsidRPr="00096074">
        <w:rPr>
          <w:lang w:val="en-US"/>
        </w:rPr>
        <w:t>going</w:t>
      </w:r>
      <w:r w:rsidRPr="00096074">
        <w:rPr>
          <w:spacing w:val="-2"/>
          <w:lang w:val="en-US"/>
        </w:rPr>
        <w:t xml:space="preserve"> </w:t>
      </w:r>
      <w:r w:rsidRPr="00096074">
        <w:rPr>
          <w:lang w:val="en-US"/>
        </w:rPr>
        <w:t>to,</w:t>
      </w:r>
      <w:r w:rsidRPr="00096074">
        <w:rPr>
          <w:spacing w:val="-2"/>
          <w:lang w:val="en-US"/>
        </w:rPr>
        <w:t xml:space="preserve"> </w:t>
      </w:r>
      <w:r>
        <w:t>формы</w:t>
      </w:r>
      <w:r w:rsidRPr="00096074">
        <w:rPr>
          <w:spacing w:val="-1"/>
          <w:lang w:val="en-US"/>
        </w:rPr>
        <w:t xml:space="preserve"> </w:t>
      </w:r>
      <w:r w:rsidRPr="00096074">
        <w:rPr>
          <w:lang w:val="en-US"/>
        </w:rPr>
        <w:t>Future</w:t>
      </w:r>
      <w:r w:rsidRPr="00096074">
        <w:rPr>
          <w:spacing w:val="-1"/>
          <w:lang w:val="en-US"/>
        </w:rPr>
        <w:t xml:space="preserve"> </w:t>
      </w:r>
      <w:r w:rsidRPr="00096074">
        <w:rPr>
          <w:lang w:val="en-US"/>
        </w:rPr>
        <w:t>Simple</w:t>
      </w:r>
      <w:r w:rsidRPr="00096074">
        <w:rPr>
          <w:spacing w:val="-2"/>
          <w:lang w:val="en-US"/>
        </w:rPr>
        <w:t xml:space="preserve"> </w:t>
      </w:r>
      <w:r w:rsidRPr="00096074">
        <w:rPr>
          <w:lang w:val="en-US"/>
        </w:rPr>
        <w:t>Tense</w:t>
      </w:r>
      <w:r w:rsidRPr="00096074">
        <w:rPr>
          <w:spacing w:val="-3"/>
          <w:lang w:val="en-US"/>
        </w:rPr>
        <w:t xml:space="preserve"> </w:t>
      </w:r>
      <w:r>
        <w:t>и</w:t>
      </w:r>
      <w:r w:rsidRPr="00096074">
        <w:rPr>
          <w:spacing w:val="-2"/>
          <w:lang w:val="en-US"/>
        </w:rPr>
        <w:t xml:space="preserve"> </w:t>
      </w:r>
      <w:r w:rsidRPr="00096074">
        <w:rPr>
          <w:lang w:val="en-US"/>
        </w:rPr>
        <w:t>Present</w:t>
      </w:r>
      <w:r w:rsidRPr="00096074">
        <w:rPr>
          <w:spacing w:val="-2"/>
          <w:lang w:val="en-US"/>
        </w:rPr>
        <w:t xml:space="preserve"> </w:t>
      </w:r>
      <w:r w:rsidRPr="00096074">
        <w:rPr>
          <w:lang w:val="en-US"/>
        </w:rPr>
        <w:t>Continuous</w:t>
      </w:r>
      <w:r w:rsidRPr="00096074">
        <w:rPr>
          <w:spacing w:val="-3"/>
          <w:lang w:val="en-US"/>
        </w:rPr>
        <w:t xml:space="preserve"> </w:t>
      </w:r>
      <w:r w:rsidRPr="00096074">
        <w:rPr>
          <w:lang w:val="en-US"/>
        </w:rPr>
        <w:t>Tense</w:t>
      </w:r>
      <w:r w:rsidRPr="00096074">
        <w:rPr>
          <w:spacing w:val="-1"/>
          <w:lang w:val="en-US"/>
        </w:rPr>
        <w:t xml:space="preserve"> </w:t>
      </w:r>
      <w:r>
        <w:t>для</w:t>
      </w:r>
      <w:r w:rsidRPr="00096074">
        <w:rPr>
          <w:lang w:val="en-US"/>
        </w:rPr>
        <w:t xml:space="preserve"> </w:t>
      </w:r>
      <w:r>
        <w:t>выражения</w:t>
      </w:r>
      <w:r w:rsidRPr="00096074">
        <w:rPr>
          <w:lang w:val="en-US"/>
        </w:rPr>
        <w:t xml:space="preserve"> </w:t>
      </w:r>
      <w:r>
        <w:t>будущего</w:t>
      </w:r>
      <w:r w:rsidRPr="00096074">
        <w:rPr>
          <w:lang w:val="en-US"/>
        </w:rPr>
        <w:t xml:space="preserve"> </w:t>
      </w:r>
      <w:r>
        <w:t>действия</w:t>
      </w:r>
      <w:r w:rsidRPr="00096074">
        <w:rPr>
          <w:lang w:val="en-US"/>
        </w:rPr>
        <w:t>;</w:t>
      </w:r>
    </w:p>
    <w:p w:rsidR="00E829DB" w:rsidRPr="00096074" w:rsidRDefault="00096074">
      <w:pPr>
        <w:pStyle w:val="a3"/>
        <w:spacing w:line="276" w:lineRule="auto"/>
        <w:ind w:right="572" w:firstLine="599"/>
        <w:rPr>
          <w:lang w:val="en-US"/>
        </w:rPr>
      </w:pPr>
      <w:r>
        <w:t>модальные</w:t>
      </w:r>
      <w:r w:rsidRPr="00096074">
        <w:rPr>
          <w:lang w:val="en-US"/>
        </w:rPr>
        <w:t xml:space="preserve"> </w:t>
      </w:r>
      <w:r>
        <w:t>глаголы</w:t>
      </w:r>
      <w:r w:rsidRPr="00096074">
        <w:rPr>
          <w:lang w:val="en-US"/>
        </w:rPr>
        <w:t xml:space="preserve"> </w:t>
      </w:r>
      <w:r>
        <w:t>и</w:t>
      </w:r>
      <w:r w:rsidRPr="00096074">
        <w:rPr>
          <w:lang w:val="en-US"/>
        </w:rPr>
        <w:t xml:space="preserve"> </w:t>
      </w:r>
      <w:r>
        <w:t>их</w:t>
      </w:r>
      <w:r w:rsidRPr="00096074">
        <w:rPr>
          <w:lang w:val="en-US"/>
        </w:rPr>
        <w:t xml:space="preserve"> </w:t>
      </w:r>
      <w:r>
        <w:t>эквиваленты</w:t>
      </w:r>
      <w:r w:rsidRPr="00096074">
        <w:rPr>
          <w:lang w:val="en-US"/>
        </w:rPr>
        <w:t xml:space="preserve"> (can/be able to, could, must/have to, may, might, should, shall, would, will, need);</w:t>
      </w:r>
    </w:p>
    <w:p w:rsidR="00E829DB" w:rsidRPr="00096074" w:rsidRDefault="00096074">
      <w:pPr>
        <w:pStyle w:val="a3"/>
        <w:spacing w:line="276" w:lineRule="auto"/>
        <w:ind w:right="567" w:firstLine="599"/>
        <w:rPr>
          <w:lang w:val="en-US"/>
        </w:rPr>
      </w:pPr>
      <w:r>
        <w:t>неличные</w:t>
      </w:r>
      <w:r w:rsidRPr="00096074">
        <w:rPr>
          <w:lang w:val="en-US"/>
        </w:rPr>
        <w:t xml:space="preserve"> </w:t>
      </w:r>
      <w:r>
        <w:t>формы</w:t>
      </w:r>
      <w:r w:rsidRPr="00096074">
        <w:rPr>
          <w:lang w:val="en-US"/>
        </w:rPr>
        <w:t xml:space="preserve"> </w:t>
      </w:r>
      <w:r>
        <w:t>глагола</w:t>
      </w:r>
      <w:r w:rsidRPr="00096074">
        <w:rPr>
          <w:lang w:val="en-US"/>
        </w:rPr>
        <w:t xml:space="preserve"> – </w:t>
      </w:r>
      <w:r>
        <w:t>инфинитив</w:t>
      </w:r>
      <w:r w:rsidRPr="00096074">
        <w:rPr>
          <w:lang w:val="en-US"/>
        </w:rPr>
        <w:t xml:space="preserve">, </w:t>
      </w:r>
      <w:r>
        <w:t>герундий</w:t>
      </w:r>
      <w:r w:rsidRPr="00096074">
        <w:rPr>
          <w:lang w:val="en-US"/>
        </w:rPr>
        <w:t xml:space="preserve">, </w:t>
      </w:r>
      <w:r>
        <w:t>причастие</w:t>
      </w:r>
      <w:r w:rsidRPr="00096074">
        <w:rPr>
          <w:lang w:val="en-US"/>
        </w:rPr>
        <w:t xml:space="preserve"> (Participle I </w:t>
      </w:r>
      <w:r>
        <w:t>и</w:t>
      </w:r>
      <w:r w:rsidRPr="00096074">
        <w:rPr>
          <w:lang w:val="en-US"/>
        </w:rPr>
        <w:t xml:space="preserve"> Participle II), </w:t>
      </w:r>
      <w:r>
        <w:t>причастия</w:t>
      </w:r>
      <w:r w:rsidRPr="00096074">
        <w:rPr>
          <w:lang w:val="en-US"/>
        </w:rPr>
        <w:t xml:space="preserve"> </w:t>
      </w:r>
      <w:r>
        <w:t>в</w:t>
      </w:r>
      <w:r w:rsidRPr="00096074">
        <w:rPr>
          <w:lang w:val="en-US"/>
        </w:rPr>
        <w:t xml:space="preserve"> </w:t>
      </w:r>
      <w:r>
        <w:t>функции</w:t>
      </w:r>
      <w:r w:rsidRPr="00096074">
        <w:rPr>
          <w:lang w:val="en-US"/>
        </w:rPr>
        <w:t xml:space="preserve"> </w:t>
      </w:r>
      <w:r>
        <w:t>определения</w:t>
      </w:r>
      <w:r w:rsidRPr="00096074">
        <w:rPr>
          <w:lang w:val="en-US"/>
        </w:rPr>
        <w:t xml:space="preserve"> (Participle I – a playing child, Participle II – a written </w:t>
      </w:r>
      <w:r w:rsidRPr="00096074">
        <w:rPr>
          <w:spacing w:val="-2"/>
          <w:lang w:val="en-US"/>
        </w:rPr>
        <w:t>text);</w:t>
      </w:r>
    </w:p>
    <w:p w:rsidR="00E829DB" w:rsidRDefault="00096074">
      <w:pPr>
        <w:pStyle w:val="a3"/>
        <w:spacing w:line="274" w:lineRule="exact"/>
        <w:ind w:left="821"/>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E829DB" w:rsidRDefault="00096074">
      <w:pPr>
        <w:pStyle w:val="a3"/>
        <w:spacing w:before="43" w:line="276" w:lineRule="auto"/>
        <w:ind w:right="577" w:firstLine="599"/>
      </w:pPr>
      <w:r>
        <w:t xml:space="preserve">имена существительные во множественном числе, образованных по правилу, и </w:t>
      </w:r>
      <w:r>
        <w:rPr>
          <w:spacing w:val="-2"/>
        </w:rPr>
        <w:t>исключения;</w:t>
      </w:r>
    </w:p>
    <w:p w:rsidR="00E829DB" w:rsidRDefault="00096074">
      <w:pPr>
        <w:pStyle w:val="a3"/>
        <w:spacing w:line="276" w:lineRule="auto"/>
        <w:ind w:right="569" w:firstLine="599"/>
      </w:pPr>
      <w:r>
        <w:t xml:space="preserve">неисчисляемые имена существительные, имеющие форму только множественного </w:t>
      </w:r>
      <w:r>
        <w:rPr>
          <w:spacing w:val="-2"/>
        </w:rPr>
        <w:t>числа;</w:t>
      </w:r>
    </w:p>
    <w:p w:rsidR="00E829DB" w:rsidRDefault="00096074">
      <w:pPr>
        <w:pStyle w:val="a3"/>
        <w:ind w:left="821"/>
      </w:pPr>
      <w:r>
        <w:t>притяжательный</w:t>
      </w:r>
      <w:r>
        <w:rPr>
          <w:spacing w:val="-4"/>
        </w:rPr>
        <w:t xml:space="preserve"> </w:t>
      </w:r>
      <w:r>
        <w:t>падеж</w:t>
      </w:r>
      <w:r>
        <w:rPr>
          <w:spacing w:val="-6"/>
        </w:rPr>
        <w:t xml:space="preserve"> </w:t>
      </w:r>
      <w:r>
        <w:t>имён</w:t>
      </w:r>
      <w:r>
        <w:rPr>
          <w:spacing w:val="-3"/>
        </w:rPr>
        <w:t xml:space="preserve"> </w:t>
      </w:r>
      <w:r>
        <w:rPr>
          <w:spacing w:val="-2"/>
        </w:rPr>
        <w:t>существительных;</w:t>
      </w:r>
    </w:p>
    <w:p w:rsidR="00E829DB" w:rsidRDefault="00096074">
      <w:pPr>
        <w:pStyle w:val="a3"/>
        <w:spacing w:before="41" w:line="276" w:lineRule="auto"/>
        <w:ind w:right="572" w:firstLine="599"/>
      </w:pPr>
      <w:r>
        <w:t>имена прилагательные и наречия в положительной, сравнительной и превосходной степенях, образованных по правилу, и исключения;</w:t>
      </w:r>
    </w:p>
    <w:p w:rsidR="00E829DB" w:rsidRDefault="00096074">
      <w:pPr>
        <w:pStyle w:val="a3"/>
        <w:spacing w:line="278" w:lineRule="auto"/>
        <w:ind w:right="567" w:firstLine="599"/>
      </w:pPr>
      <w:r>
        <w:t>порядок следования</w:t>
      </w:r>
      <w:r>
        <w:rPr>
          <w:spacing w:val="-1"/>
        </w:rPr>
        <w:t xml:space="preserve"> </w:t>
      </w:r>
      <w:r>
        <w:t>нескольких</w:t>
      </w:r>
      <w:r>
        <w:rPr>
          <w:spacing w:val="-1"/>
        </w:rPr>
        <w:t xml:space="preserve"> </w:t>
      </w:r>
      <w:r>
        <w:t>прилагательных (мнение</w:t>
      </w:r>
      <w:r>
        <w:rPr>
          <w:spacing w:val="-1"/>
        </w:rPr>
        <w:t xml:space="preserve"> </w:t>
      </w:r>
      <w:r>
        <w:t>–</w:t>
      </w:r>
      <w:r>
        <w:rPr>
          <w:spacing w:val="-1"/>
        </w:rPr>
        <w:t xml:space="preserve"> </w:t>
      </w:r>
      <w:r>
        <w:t>размер</w:t>
      </w:r>
      <w:r>
        <w:rPr>
          <w:spacing w:val="-1"/>
        </w:rPr>
        <w:t xml:space="preserve"> </w:t>
      </w:r>
      <w:r>
        <w:t>– возраст –</w:t>
      </w:r>
      <w:r>
        <w:rPr>
          <w:spacing w:val="-1"/>
        </w:rPr>
        <w:t xml:space="preserve"> </w:t>
      </w:r>
      <w:r>
        <w:t xml:space="preserve">цвет – </w:t>
      </w:r>
      <w:r>
        <w:rPr>
          <w:spacing w:val="-2"/>
        </w:rPr>
        <w:t>происхождение);</w:t>
      </w:r>
    </w:p>
    <w:p w:rsidR="00E829DB" w:rsidRPr="00096074" w:rsidRDefault="00096074">
      <w:pPr>
        <w:pStyle w:val="a3"/>
        <w:spacing w:line="272" w:lineRule="exact"/>
        <w:ind w:left="821"/>
        <w:rPr>
          <w:lang w:val="en-US"/>
        </w:rPr>
      </w:pPr>
      <w:r>
        <w:t>слова</w:t>
      </w:r>
      <w:r w:rsidRPr="00096074">
        <w:rPr>
          <w:lang w:val="en-US"/>
        </w:rPr>
        <w:t>,</w:t>
      </w:r>
      <w:r w:rsidRPr="00096074">
        <w:rPr>
          <w:spacing w:val="-4"/>
          <w:lang w:val="en-US"/>
        </w:rPr>
        <w:t xml:space="preserve"> </w:t>
      </w:r>
      <w:r>
        <w:t>выражающие</w:t>
      </w:r>
      <w:r w:rsidRPr="00096074">
        <w:rPr>
          <w:spacing w:val="-3"/>
          <w:lang w:val="en-US"/>
        </w:rPr>
        <w:t xml:space="preserve"> </w:t>
      </w:r>
      <w:r>
        <w:t>количество</w:t>
      </w:r>
      <w:r w:rsidRPr="00096074">
        <w:rPr>
          <w:spacing w:val="-2"/>
          <w:lang w:val="en-US"/>
        </w:rPr>
        <w:t xml:space="preserve"> </w:t>
      </w:r>
      <w:r w:rsidRPr="00096074">
        <w:rPr>
          <w:lang w:val="en-US"/>
        </w:rPr>
        <w:t>(many/much,</w:t>
      </w:r>
      <w:r w:rsidRPr="00096074">
        <w:rPr>
          <w:spacing w:val="-2"/>
          <w:lang w:val="en-US"/>
        </w:rPr>
        <w:t xml:space="preserve"> </w:t>
      </w:r>
      <w:r w:rsidRPr="00096074">
        <w:rPr>
          <w:lang w:val="en-US"/>
        </w:rPr>
        <w:t>little/a</w:t>
      </w:r>
      <w:r w:rsidRPr="00096074">
        <w:rPr>
          <w:spacing w:val="-2"/>
          <w:lang w:val="en-US"/>
        </w:rPr>
        <w:t xml:space="preserve"> </w:t>
      </w:r>
      <w:r w:rsidRPr="00096074">
        <w:rPr>
          <w:lang w:val="en-US"/>
        </w:rPr>
        <w:t>little,</w:t>
      </w:r>
      <w:r w:rsidRPr="00096074">
        <w:rPr>
          <w:spacing w:val="-2"/>
          <w:lang w:val="en-US"/>
        </w:rPr>
        <w:t xml:space="preserve"> </w:t>
      </w:r>
      <w:r w:rsidRPr="00096074">
        <w:rPr>
          <w:lang w:val="en-US"/>
        </w:rPr>
        <w:t>few/a</w:t>
      </w:r>
      <w:r w:rsidRPr="00096074">
        <w:rPr>
          <w:spacing w:val="-3"/>
          <w:lang w:val="en-US"/>
        </w:rPr>
        <w:t xml:space="preserve"> </w:t>
      </w:r>
      <w:r w:rsidRPr="00096074">
        <w:rPr>
          <w:lang w:val="en-US"/>
        </w:rPr>
        <w:t>few,</w:t>
      </w:r>
      <w:r w:rsidRPr="00096074">
        <w:rPr>
          <w:spacing w:val="-1"/>
          <w:lang w:val="en-US"/>
        </w:rPr>
        <w:t xml:space="preserve"> </w:t>
      </w:r>
      <w:r w:rsidRPr="00096074">
        <w:rPr>
          <w:lang w:val="en-US"/>
        </w:rPr>
        <w:t>a</w:t>
      </w:r>
      <w:r w:rsidRPr="00096074">
        <w:rPr>
          <w:spacing w:val="-3"/>
          <w:lang w:val="en-US"/>
        </w:rPr>
        <w:t xml:space="preserve"> </w:t>
      </w:r>
      <w:r w:rsidRPr="00096074">
        <w:rPr>
          <w:lang w:val="en-US"/>
        </w:rPr>
        <w:t>lot</w:t>
      </w:r>
      <w:r w:rsidRPr="00096074">
        <w:rPr>
          <w:spacing w:val="-1"/>
          <w:lang w:val="en-US"/>
        </w:rPr>
        <w:t xml:space="preserve"> </w:t>
      </w:r>
      <w:r w:rsidRPr="00096074">
        <w:rPr>
          <w:spacing w:val="-4"/>
          <w:lang w:val="en-US"/>
        </w:rPr>
        <w:t>of);</w:t>
      </w:r>
    </w:p>
    <w:p w:rsidR="00E829DB" w:rsidRDefault="00096074">
      <w:pPr>
        <w:pStyle w:val="a3"/>
        <w:spacing w:before="40" w:line="276" w:lineRule="auto"/>
        <w:ind w:right="566" w:firstLine="59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a3"/>
        <w:spacing w:before="69" w:line="278" w:lineRule="auto"/>
        <w:ind w:right="565" w:firstLine="599"/>
        <w:jc w:val="left"/>
      </w:pPr>
      <w:r>
        <w:lastRenderedPageBreak/>
        <w:t>неопределённые местоимения и их производные, отрицательные местоимения none, no и производные последнего (nobody, nothing, и другие);</w:t>
      </w:r>
    </w:p>
    <w:p w:rsidR="00E829DB" w:rsidRDefault="00096074">
      <w:pPr>
        <w:pStyle w:val="a3"/>
        <w:spacing w:line="272" w:lineRule="exact"/>
        <w:ind w:left="821"/>
        <w:jc w:val="left"/>
      </w:pPr>
      <w:r>
        <w:t>количественные</w:t>
      </w:r>
      <w:r>
        <w:rPr>
          <w:spacing w:val="-5"/>
        </w:rPr>
        <w:t xml:space="preserve"> </w:t>
      </w:r>
      <w:r>
        <w:t>и</w:t>
      </w:r>
      <w:r>
        <w:rPr>
          <w:spacing w:val="-3"/>
        </w:rPr>
        <w:t xml:space="preserve"> </w:t>
      </w:r>
      <w:r>
        <w:t>порядковые</w:t>
      </w:r>
      <w:r>
        <w:rPr>
          <w:spacing w:val="-3"/>
        </w:rPr>
        <w:t xml:space="preserve"> </w:t>
      </w:r>
      <w:r>
        <w:rPr>
          <w:spacing w:val="-2"/>
        </w:rPr>
        <w:t>числительные;</w:t>
      </w:r>
    </w:p>
    <w:p w:rsidR="00E829DB" w:rsidRDefault="00096074">
      <w:pPr>
        <w:pStyle w:val="a3"/>
        <w:spacing w:before="41" w:line="276" w:lineRule="auto"/>
        <w:ind w:firstLine="599"/>
        <w:jc w:val="left"/>
      </w:pPr>
      <w:r>
        <w:t>предлоги</w:t>
      </w:r>
      <w:r>
        <w:rPr>
          <w:spacing w:val="40"/>
        </w:rPr>
        <w:t xml:space="preserve"> </w:t>
      </w:r>
      <w:r>
        <w:t>места,</w:t>
      </w:r>
      <w:r>
        <w:rPr>
          <w:spacing w:val="40"/>
        </w:rPr>
        <w:t xml:space="preserve"> </w:t>
      </w:r>
      <w:r>
        <w:t>времени,</w:t>
      </w:r>
      <w:r>
        <w:rPr>
          <w:spacing w:val="40"/>
        </w:rPr>
        <w:t xml:space="preserve"> </w:t>
      </w:r>
      <w:r>
        <w:t>направления,</w:t>
      </w:r>
      <w:r>
        <w:rPr>
          <w:spacing w:val="40"/>
        </w:rPr>
        <w:t xml:space="preserve"> </w:t>
      </w:r>
      <w:r>
        <w:t>предлоги,</w:t>
      </w:r>
      <w:r>
        <w:rPr>
          <w:spacing w:val="40"/>
        </w:rPr>
        <w:t xml:space="preserve"> </w:t>
      </w:r>
      <w:r>
        <w:t>употребляемые</w:t>
      </w:r>
      <w:r>
        <w:rPr>
          <w:spacing w:val="40"/>
        </w:rPr>
        <w:t xml:space="preserve"> </w:t>
      </w:r>
      <w:r>
        <w:t>с</w:t>
      </w:r>
      <w:r>
        <w:rPr>
          <w:spacing w:val="40"/>
        </w:rPr>
        <w:t xml:space="preserve"> </w:t>
      </w:r>
      <w:r>
        <w:t>глаголами</w:t>
      </w:r>
      <w:r>
        <w:rPr>
          <w:spacing w:val="40"/>
        </w:rPr>
        <w:t xml:space="preserve"> </w:t>
      </w:r>
      <w:r>
        <w:t>в</w:t>
      </w:r>
      <w:r>
        <w:rPr>
          <w:spacing w:val="40"/>
        </w:rPr>
        <w:t xml:space="preserve"> </w:t>
      </w:r>
      <w:r>
        <w:t>страдательном залоге.</w:t>
      </w:r>
    </w:p>
    <w:p w:rsidR="00E829DB" w:rsidRDefault="00096074">
      <w:pPr>
        <w:pStyle w:val="a4"/>
        <w:numPr>
          <w:ilvl w:val="0"/>
          <w:numId w:val="162"/>
        </w:numPr>
        <w:tabs>
          <w:tab w:val="left" w:pos="1080"/>
        </w:tabs>
        <w:spacing w:before="1"/>
        <w:ind w:left="1080" w:hanging="259"/>
        <w:rPr>
          <w:sz w:val="24"/>
        </w:rPr>
      </w:pPr>
      <w:r>
        <w:rPr>
          <w:sz w:val="24"/>
        </w:rPr>
        <w:t>владеть</w:t>
      </w:r>
      <w:r>
        <w:rPr>
          <w:spacing w:val="-4"/>
          <w:sz w:val="24"/>
        </w:rPr>
        <w:t xml:space="preserve"> </w:t>
      </w:r>
      <w:r>
        <w:rPr>
          <w:sz w:val="24"/>
        </w:rPr>
        <w:t>социокультурными</w:t>
      </w:r>
      <w:r>
        <w:rPr>
          <w:spacing w:val="-5"/>
          <w:sz w:val="24"/>
        </w:rPr>
        <w:t xml:space="preserve"> </w:t>
      </w:r>
      <w:r>
        <w:rPr>
          <w:sz w:val="24"/>
        </w:rPr>
        <w:t>знаниями</w:t>
      </w:r>
      <w:r>
        <w:rPr>
          <w:spacing w:val="-7"/>
          <w:sz w:val="24"/>
        </w:rPr>
        <w:t xml:space="preserve"> </w:t>
      </w:r>
      <w:r>
        <w:rPr>
          <w:sz w:val="24"/>
        </w:rPr>
        <w:t>и</w:t>
      </w:r>
      <w:r>
        <w:rPr>
          <w:spacing w:val="-1"/>
          <w:sz w:val="24"/>
        </w:rPr>
        <w:t xml:space="preserve"> </w:t>
      </w:r>
      <w:r>
        <w:rPr>
          <w:spacing w:val="-2"/>
          <w:sz w:val="24"/>
        </w:rPr>
        <w:t>умениями:</w:t>
      </w:r>
    </w:p>
    <w:p w:rsidR="00E829DB" w:rsidRDefault="00096074">
      <w:pPr>
        <w:pStyle w:val="a3"/>
        <w:spacing w:before="41" w:line="276" w:lineRule="auto"/>
        <w:ind w:right="562" w:firstLine="599"/>
      </w:pPr>
      <w:r>
        <w:t>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учётом этих различий;</w:t>
      </w:r>
    </w:p>
    <w:p w:rsidR="00E829DB" w:rsidRDefault="00096074">
      <w:pPr>
        <w:pStyle w:val="a3"/>
        <w:spacing w:before="1" w:line="276" w:lineRule="auto"/>
        <w:ind w:right="565" w:firstLine="59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E829DB" w:rsidRDefault="00096074">
      <w:pPr>
        <w:pStyle w:val="a3"/>
        <w:spacing w:before="1" w:line="276" w:lineRule="auto"/>
        <w:ind w:right="561" w:firstLine="599"/>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E829DB" w:rsidRDefault="00096074">
      <w:pPr>
        <w:pStyle w:val="a3"/>
        <w:spacing w:line="278" w:lineRule="auto"/>
        <w:ind w:right="572" w:firstLine="599"/>
      </w:pPr>
      <w:r>
        <w:t>проявлять уважение к иной культуре, соблюдать нормы вежливости в межкультурном общении.</w:t>
      </w:r>
    </w:p>
    <w:p w:rsidR="00E829DB" w:rsidRDefault="00096074">
      <w:pPr>
        <w:pStyle w:val="a4"/>
        <w:numPr>
          <w:ilvl w:val="0"/>
          <w:numId w:val="162"/>
        </w:numPr>
        <w:tabs>
          <w:tab w:val="left" w:pos="1302"/>
        </w:tabs>
        <w:spacing w:line="276" w:lineRule="auto"/>
        <w:ind w:left="222" w:right="572" w:firstLine="599"/>
        <w:jc w:val="both"/>
        <w:rPr>
          <w:sz w:val="24"/>
        </w:rPr>
      </w:pPr>
      <w:r>
        <w:rPr>
          <w:sz w:val="24"/>
        </w:rPr>
        <w:t>владеть компенсаторными умениями, позволяющими в случае сбоя коммуникации, а также в условиях дефицита языковых средств:</w:t>
      </w:r>
    </w:p>
    <w:p w:rsidR="00E829DB" w:rsidRDefault="00096074">
      <w:pPr>
        <w:pStyle w:val="a3"/>
        <w:spacing w:line="276" w:lineRule="auto"/>
        <w:ind w:right="562" w:firstLine="599"/>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829DB" w:rsidRDefault="00096074">
      <w:pPr>
        <w:pStyle w:val="a3"/>
        <w:spacing w:line="276" w:lineRule="auto"/>
        <w:ind w:right="573" w:firstLine="599"/>
      </w:pPr>
      <w:r>
        <w:t>владеть метапредметными умениями, позволяющими совершенствовать учебную деятельность по овладению иностранным языком;</w:t>
      </w:r>
    </w:p>
    <w:p w:rsidR="00E829DB" w:rsidRDefault="00096074">
      <w:pPr>
        <w:pStyle w:val="a3"/>
        <w:spacing w:line="278" w:lineRule="auto"/>
        <w:ind w:right="575" w:firstLine="59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E829DB" w:rsidRDefault="00096074">
      <w:pPr>
        <w:pStyle w:val="a3"/>
        <w:spacing w:line="276" w:lineRule="auto"/>
        <w:ind w:right="564" w:firstLine="599"/>
      </w:pPr>
      <w:r>
        <w:t>использовать иноязычные словари и справочники, в том числе информационно- справочные системы в электронной форме;</w:t>
      </w:r>
    </w:p>
    <w:p w:rsidR="00E829DB" w:rsidRDefault="00096074">
      <w:pPr>
        <w:pStyle w:val="a3"/>
        <w:spacing w:line="276" w:lineRule="auto"/>
        <w:ind w:right="571" w:firstLine="599"/>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E829DB" w:rsidRDefault="00096074">
      <w:pPr>
        <w:pStyle w:val="a3"/>
        <w:spacing w:line="276" w:lineRule="auto"/>
        <w:ind w:right="571" w:firstLine="599"/>
      </w:pPr>
      <w:r>
        <w:t>соблюдать</w:t>
      </w:r>
      <w:r>
        <w:rPr>
          <w:spacing w:val="-3"/>
        </w:rPr>
        <w:t xml:space="preserve"> </w:t>
      </w:r>
      <w:r>
        <w:t>правила</w:t>
      </w:r>
      <w:r>
        <w:rPr>
          <w:spacing w:val="-4"/>
        </w:rPr>
        <w:t xml:space="preserve"> </w:t>
      </w:r>
      <w:r>
        <w:t>информационной</w:t>
      </w:r>
      <w:r>
        <w:rPr>
          <w:spacing w:val="-3"/>
        </w:rPr>
        <w:t xml:space="preserve"> </w:t>
      </w:r>
      <w:r>
        <w:t>безопасности</w:t>
      </w:r>
      <w:r>
        <w:rPr>
          <w:spacing w:val="-3"/>
        </w:rPr>
        <w:t xml:space="preserve"> </w:t>
      </w:r>
      <w:r>
        <w:t>в</w:t>
      </w:r>
      <w:r>
        <w:rPr>
          <w:spacing w:val="-4"/>
        </w:rPr>
        <w:t xml:space="preserve"> </w:t>
      </w:r>
      <w:r>
        <w:t>ситуациях</w:t>
      </w:r>
      <w:r>
        <w:rPr>
          <w:spacing w:val="-2"/>
        </w:rPr>
        <w:t xml:space="preserve"> </w:t>
      </w:r>
      <w:r>
        <w:t>повседневной</w:t>
      </w:r>
      <w:r>
        <w:rPr>
          <w:spacing w:val="-3"/>
        </w:rPr>
        <w:t xml:space="preserve"> </w:t>
      </w:r>
      <w:r>
        <w:t>жизни и при работе в сети Интернет.</w:t>
      </w:r>
    </w:p>
    <w:p w:rsidR="00E829DB" w:rsidRDefault="00E829DB">
      <w:pPr>
        <w:spacing w:line="276" w:lineRule="auto"/>
        <w:sectPr w:rsidR="00E829DB">
          <w:pgSz w:w="11910" w:h="16390"/>
          <w:pgMar w:top="1060" w:right="280" w:bottom="1260" w:left="1480" w:header="0" w:footer="1044" w:gutter="0"/>
          <w:cols w:space="720"/>
        </w:sectPr>
      </w:pPr>
    </w:p>
    <w:p w:rsidR="00E829DB" w:rsidRDefault="00096074">
      <w:pPr>
        <w:pStyle w:val="3"/>
        <w:spacing w:before="66" w:line="278" w:lineRule="auto"/>
        <w:ind w:left="402" w:right="9373"/>
      </w:pPr>
      <w:r>
        <w:lastRenderedPageBreak/>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4"/>
        <w:gridCol w:w="5328"/>
        <w:gridCol w:w="2057"/>
        <w:gridCol w:w="2138"/>
        <w:gridCol w:w="3564"/>
      </w:tblGrid>
      <w:tr w:rsidR="00E829DB">
        <w:trPr>
          <w:trHeight w:val="362"/>
        </w:trPr>
        <w:tc>
          <w:tcPr>
            <w:tcW w:w="924" w:type="dxa"/>
            <w:vMerge w:val="restart"/>
          </w:tcPr>
          <w:p w:rsidR="00E829DB" w:rsidRDefault="00096074">
            <w:pPr>
              <w:pStyle w:val="TableParagraph"/>
              <w:spacing w:before="224" w:line="278" w:lineRule="auto"/>
              <w:ind w:left="235" w:right="332"/>
              <w:rPr>
                <w:b/>
                <w:sz w:val="24"/>
              </w:rPr>
            </w:pPr>
            <w:r>
              <w:rPr>
                <w:b/>
                <w:spacing w:val="-10"/>
                <w:sz w:val="24"/>
              </w:rPr>
              <w:t xml:space="preserve">№ </w:t>
            </w:r>
            <w:r>
              <w:rPr>
                <w:b/>
                <w:spacing w:val="-4"/>
                <w:sz w:val="24"/>
              </w:rPr>
              <w:t>п/п</w:t>
            </w:r>
          </w:p>
        </w:tc>
        <w:tc>
          <w:tcPr>
            <w:tcW w:w="5328" w:type="dxa"/>
            <w:vMerge w:val="restart"/>
          </w:tcPr>
          <w:p w:rsidR="00E829DB" w:rsidRDefault="00E829DB">
            <w:pPr>
              <w:pStyle w:val="TableParagraph"/>
              <w:spacing w:before="107"/>
              <w:rPr>
                <w:b/>
                <w:sz w:val="24"/>
              </w:rPr>
            </w:pPr>
          </w:p>
          <w:p w:rsidR="00E829DB" w:rsidRDefault="00096074">
            <w:pPr>
              <w:pStyle w:val="TableParagraph"/>
              <w:ind w:left="235"/>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195" w:type="dxa"/>
            <w:gridSpan w:val="2"/>
          </w:tcPr>
          <w:p w:rsidR="00E829DB" w:rsidRDefault="00096074">
            <w:pPr>
              <w:pStyle w:val="TableParagraph"/>
              <w:spacing w:before="42"/>
              <w:ind w:left="101"/>
              <w:rPr>
                <w:b/>
                <w:sz w:val="24"/>
              </w:rPr>
            </w:pPr>
            <w:r>
              <w:rPr>
                <w:b/>
                <w:sz w:val="24"/>
              </w:rPr>
              <w:t>Количество</w:t>
            </w:r>
            <w:r>
              <w:rPr>
                <w:b/>
                <w:spacing w:val="-4"/>
                <w:sz w:val="24"/>
              </w:rPr>
              <w:t xml:space="preserve"> часов</w:t>
            </w:r>
          </w:p>
        </w:tc>
        <w:tc>
          <w:tcPr>
            <w:tcW w:w="3564" w:type="dxa"/>
            <w:vMerge w:val="restart"/>
          </w:tcPr>
          <w:p w:rsidR="00E829DB" w:rsidRDefault="00096074">
            <w:pPr>
              <w:pStyle w:val="TableParagraph"/>
              <w:tabs>
                <w:tab w:val="left" w:pos="2176"/>
              </w:tabs>
              <w:spacing w:before="224" w:line="278" w:lineRule="auto"/>
              <w:ind w:left="234" w:right="102"/>
              <w:rPr>
                <w:b/>
                <w:sz w:val="24"/>
              </w:rPr>
            </w:pPr>
            <w:r>
              <w:rPr>
                <w:b/>
                <w:spacing w:val="-2"/>
                <w:sz w:val="24"/>
              </w:rPr>
              <w:t>Электронные</w:t>
            </w:r>
            <w:r>
              <w:rPr>
                <w:b/>
                <w:sz w:val="24"/>
              </w:rPr>
              <w:tab/>
            </w:r>
            <w:r>
              <w:rPr>
                <w:b/>
                <w:spacing w:val="-2"/>
                <w:sz w:val="24"/>
              </w:rPr>
              <w:t xml:space="preserve">(цифровые) </w:t>
            </w:r>
            <w:r>
              <w:rPr>
                <w:b/>
                <w:sz w:val="24"/>
              </w:rPr>
              <w:t>образовательные ресурсы</w:t>
            </w:r>
          </w:p>
        </w:tc>
      </w:tr>
      <w:tr w:rsidR="00E829DB">
        <w:trPr>
          <w:trHeight w:val="998"/>
        </w:trPr>
        <w:tc>
          <w:tcPr>
            <w:tcW w:w="924" w:type="dxa"/>
            <w:vMerge/>
            <w:tcBorders>
              <w:top w:val="nil"/>
            </w:tcBorders>
          </w:tcPr>
          <w:p w:rsidR="00E829DB" w:rsidRDefault="00E829DB">
            <w:pPr>
              <w:rPr>
                <w:sz w:val="2"/>
                <w:szCs w:val="2"/>
              </w:rPr>
            </w:pPr>
          </w:p>
        </w:tc>
        <w:tc>
          <w:tcPr>
            <w:tcW w:w="5328" w:type="dxa"/>
            <w:vMerge/>
            <w:tcBorders>
              <w:top w:val="nil"/>
            </w:tcBorders>
          </w:tcPr>
          <w:p w:rsidR="00E829DB" w:rsidRDefault="00E829DB">
            <w:pPr>
              <w:rPr>
                <w:sz w:val="2"/>
                <w:szCs w:val="2"/>
              </w:rPr>
            </w:pPr>
          </w:p>
        </w:tc>
        <w:tc>
          <w:tcPr>
            <w:tcW w:w="2057" w:type="dxa"/>
          </w:tcPr>
          <w:p w:rsidR="00E829DB" w:rsidRDefault="00096074">
            <w:pPr>
              <w:pStyle w:val="TableParagraph"/>
              <w:spacing w:before="200"/>
              <w:ind w:left="236"/>
              <w:rPr>
                <w:b/>
                <w:sz w:val="24"/>
              </w:rPr>
            </w:pPr>
            <w:r>
              <w:rPr>
                <w:b/>
                <w:spacing w:val="-2"/>
                <w:sz w:val="24"/>
              </w:rPr>
              <w:t>Всего</w:t>
            </w:r>
          </w:p>
        </w:tc>
        <w:tc>
          <w:tcPr>
            <w:tcW w:w="2138" w:type="dxa"/>
          </w:tcPr>
          <w:p w:rsidR="00E829DB" w:rsidRDefault="00096074">
            <w:pPr>
              <w:pStyle w:val="TableParagraph"/>
              <w:spacing w:before="42" w:line="276" w:lineRule="auto"/>
              <w:ind w:left="233"/>
              <w:rPr>
                <w:b/>
                <w:sz w:val="24"/>
              </w:rPr>
            </w:pPr>
            <w:r>
              <w:rPr>
                <w:b/>
                <w:spacing w:val="-2"/>
                <w:sz w:val="24"/>
              </w:rPr>
              <w:t>Контрольные работы</w:t>
            </w:r>
          </w:p>
        </w:tc>
        <w:tc>
          <w:tcPr>
            <w:tcW w:w="3564" w:type="dxa"/>
            <w:vMerge/>
            <w:tcBorders>
              <w:top w:val="nil"/>
            </w:tcBorders>
          </w:tcPr>
          <w:p w:rsidR="00E829DB" w:rsidRDefault="00E829DB">
            <w:pPr>
              <w:rPr>
                <w:sz w:val="2"/>
                <w:szCs w:val="2"/>
              </w:rPr>
            </w:pPr>
          </w:p>
        </w:tc>
      </w:tr>
      <w:tr w:rsidR="00E829DB">
        <w:trPr>
          <w:trHeight w:val="1313"/>
        </w:trPr>
        <w:tc>
          <w:tcPr>
            <w:tcW w:w="924" w:type="dxa"/>
          </w:tcPr>
          <w:p w:rsidR="00E829DB" w:rsidRDefault="00E829DB">
            <w:pPr>
              <w:pStyle w:val="TableParagraph"/>
              <w:spacing w:before="242"/>
              <w:rPr>
                <w:b/>
                <w:sz w:val="24"/>
              </w:rPr>
            </w:pPr>
          </w:p>
          <w:p w:rsidR="00E829DB" w:rsidRDefault="00096074">
            <w:pPr>
              <w:pStyle w:val="TableParagraph"/>
              <w:ind w:left="101"/>
              <w:rPr>
                <w:sz w:val="24"/>
              </w:rPr>
            </w:pPr>
            <w:r>
              <w:rPr>
                <w:spacing w:val="-10"/>
                <w:sz w:val="24"/>
              </w:rPr>
              <w:t>1</w:t>
            </w:r>
          </w:p>
        </w:tc>
        <w:tc>
          <w:tcPr>
            <w:tcW w:w="5328" w:type="dxa"/>
          </w:tcPr>
          <w:p w:rsidR="00E829DB" w:rsidRDefault="00096074">
            <w:pPr>
              <w:pStyle w:val="TableParagraph"/>
              <w:spacing w:before="40" w:line="276" w:lineRule="auto"/>
              <w:ind w:left="235" w:right="102"/>
              <w:jc w:val="both"/>
              <w:rPr>
                <w:sz w:val="24"/>
              </w:rPr>
            </w:pPr>
            <w:r>
              <w:rPr>
                <w:sz w:val="24"/>
              </w:rPr>
              <w:t>Повседневная жизнь семьи. Межличностные отношения в семье, с друзьями и знакомыми. Конфликтные</w:t>
            </w:r>
            <w:r>
              <w:rPr>
                <w:spacing w:val="45"/>
                <w:sz w:val="24"/>
              </w:rPr>
              <w:t xml:space="preserve"> </w:t>
            </w:r>
            <w:r>
              <w:rPr>
                <w:sz w:val="24"/>
              </w:rPr>
              <w:t>ситуации,</w:t>
            </w:r>
            <w:r>
              <w:rPr>
                <w:spacing w:val="48"/>
                <w:sz w:val="24"/>
              </w:rPr>
              <w:t xml:space="preserve"> </w:t>
            </w:r>
            <w:r>
              <w:rPr>
                <w:sz w:val="24"/>
              </w:rPr>
              <w:t>их</w:t>
            </w:r>
            <w:r>
              <w:rPr>
                <w:spacing w:val="48"/>
                <w:sz w:val="24"/>
              </w:rPr>
              <w:t xml:space="preserve"> </w:t>
            </w:r>
            <w:r>
              <w:rPr>
                <w:sz w:val="24"/>
              </w:rPr>
              <w:t>предупреждение</w:t>
            </w:r>
            <w:r>
              <w:rPr>
                <w:spacing w:val="50"/>
                <w:sz w:val="24"/>
              </w:rPr>
              <w:t xml:space="preserve"> </w:t>
            </w:r>
            <w:r>
              <w:rPr>
                <w:spacing w:val="-10"/>
                <w:sz w:val="24"/>
              </w:rPr>
              <w:t>и</w:t>
            </w:r>
          </w:p>
          <w:p w:rsidR="00E829DB" w:rsidRDefault="00096074">
            <w:pPr>
              <w:pStyle w:val="TableParagraph"/>
              <w:spacing w:before="1"/>
              <w:ind w:left="235"/>
              <w:rPr>
                <w:sz w:val="24"/>
              </w:rPr>
            </w:pPr>
            <w:r>
              <w:rPr>
                <w:spacing w:val="-2"/>
                <w:sz w:val="24"/>
              </w:rPr>
              <w:t>разрешение</w:t>
            </w:r>
          </w:p>
        </w:tc>
        <w:tc>
          <w:tcPr>
            <w:tcW w:w="2057" w:type="dxa"/>
          </w:tcPr>
          <w:p w:rsidR="00E829DB" w:rsidRDefault="00E829DB">
            <w:pPr>
              <w:pStyle w:val="TableParagraph"/>
              <w:spacing w:before="242"/>
              <w:rPr>
                <w:b/>
                <w:sz w:val="24"/>
              </w:rPr>
            </w:pPr>
          </w:p>
          <w:p w:rsidR="00E829DB" w:rsidRDefault="00096074">
            <w:pPr>
              <w:pStyle w:val="TableParagraph"/>
              <w:ind w:left="296"/>
              <w:rPr>
                <w:sz w:val="24"/>
              </w:rPr>
            </w:pPr>
            <w:r>
              <w:rPr>
                <w:spacing w:val="-10"/>
                <w:sz w:val="24"/>
              </w:rPr>
              <w:t>8</w:t>
            </w:r>
          </w:p>
        </w:tc>
        <w:tc>
          <w:tcPr>
            <w:tcW w:w="2138" w:type="dxa"/>
          </w:tcPr>
          <w:p w:rsidR="00E829DB" w:rsidRDefault="00E829DB">
            <w:pPr>
              <w:pStyle w:val="TableParagraph"/>
              <w:rPr>
                <w:sz w:val="24"/>
              </w:rPr>
            </w:pPr>
          </w:p>
        </w:tc>
        <w:tc>
          <w:tcPr>
            <w:tcW w:w="3564" w:type="dxa"/>
          </w:tcPr>
          <w:p w:rsidR="00E829DB" w:rsidRDefault="00E829DB">
            <w:pPr>
              <w:pStyle w:val="TableParagraph"/>
              <w:spacing w:before="242"/>
              <w:rPr>
                <w:b/>
                <w:sz w:val="24"/>
              </w:rPr>
            </w:pPr>
          </w:p>
          <w:p w:rsidR="00E829DB" w:rsidRDefault="00096074">
            <w:pPr>
              <w:pStyle w:val="TableParagraph"/>
              <w:ind w:left="70" w:right="2"/>
              <w:jc w:val="center"/>
              <w:rPr>
                <w:sz w:val="24"/>
              </w:rPr>
            </w:pPr>
            <w:hyperlink r:id="rId91">
              <w:r>
                <w:rPr>
                  <w:color w:val="0000FF"/>
                  <w:spacing w:val="-2"/>
                  <w:sz w:val="24"/>
                  <w:u w:val="single" w:color="0000FF"/>
                </w:rPr>
                <w:t>https://resh.edu.ru/subject/11/10/</w:t>
              </w:r>
            </w:hyperlink>
          </w:p>
        </w:tc>
      </w:tr>
      <w:tr w:rsidR="00E829DB">
        <w:trPr>
          <w:trHeight w:val="681"/>
        </w:trPr>
        <w:tc>
          <w:tcPr>
            <w:tcW w:w="924" w:type="dxa"/>
          </w:tcPr>
          <w:p w:rsidR="00E829DB" w:rsidRDefault="00096074">
            <w:pPr>
              <w:pStyle w:val="TableParagraph"/>
              <w:spacing w:before="200"/>
              <w:ind w:left="101"/>
              <w:rPr>
                <w:sz w:val="24"/>
              </w:rPr>
            </w:pPr>
            <w:r>
              <w:rPr>
                <w:spacing w:val="-10"/>
                <w:sz w:val="24"/>
              </w:rPr>
              <w:t>2</w:t>
            </w:r>
          </w:p>
        </w:tc>
        <w:tc>
          <w:tcPr>
            <w:tcW w:w="5328" w:type="dxa"/>
          </w:tcPr>
          <w:p w:rsidR="00E829DB" w:rsidRDefault="00096074">
            <w:pPr>
              <w:pStyle w:val="TableParagraph"/>
              <w:tabs>
                <w:tab w:val="left" w:pos="1765"/>
                <w:tab w:val="left" w:pos="2274"/>
                <w:tab w:val="left" w:pos="4250"/>
              </w:tabs>
              <w:spacing w:before="8" w:line="310" w:lineRule="atLeast"/>
              <w:ind w:left="235" w:right="103"/>
              <w:rPr>
                <w:sz w:val="24"/>
              </w:rPr>
            </w:pPr>
            <w:r>
              <w:rPr>
                <w:spacing w:val="-2"/>
                <w:sz w:val="24"/>
              </w:rPr>
              <w:t>Внешность</w:t>
            </w:r>
            <w:r>
              <w:rPr>
                <w:sz w:val="24"/>
              </w:rPr>
              <w:tab/>
            </w:r>
            <w:r>
              <w:rPr>
                <w:spacing w:val="-10"/>
                <w:sz w:val="24"/>
              </w:rPr>
              <w:t>и</w:t>
            </w:r>
            <w:r>
              <w:rPr>
                <w:sz w:val="24"/>
              </w:rPr>
              <w:tab/>
            </w:r>
            <w:r>
              <w:rPr>
                <w:spacing w:val="-2"/>
                <w:sz w:val="24"/>
              </w:rPr>
              <w:t>характеристика</w:t>
            </w:r>
            <w:r>
              <w:rPr>
                <w:sz w:val="24"/>
              </w:rPr>
              <w:tab/>
            </w:r>
            <w:r>
              <w:rPr>
                <w:spacing w:val="-2"/>
                <w:sz w:val="24"/>
              </w:rPr>
              <w:t xml:space="preserve">человека, </w:t>
            </w:r>
            <w:r>
              <w:rPr>
                <w:sz w:val="24"/>
              </w:rPr>
              <w:t>литературного персонажа</w:t>
            </w:r>
          </w:p>
        </w:tc>
        <w:tc>
          <w:tcPr>
            <w:tcW w:w="2057" w:type="dxa"/>
          </w:tcPr>
          <w:p w:rsidR="00E829DB" w:rsidRDefault="00096074">
            <w:pPr>
              <w:pStyle w:val="TableParagraph"/>
              <w:spacing w:before="200"/>
              <w:ind w:left="296"/>
              <w:rPr>
                <w:sz w:val="24"/>
              </w:rPr>
            </w:pPr>
            <w:r>
              <w:rPr>
                <w:spacing w:val="-10"/>
                <w:sz w:val="24"/>
              </w:rPr>
              <w:t>4</w:t>
            </w:r>
          </w:p>
        </w:tc>
        <w:tc>
          <w:tcPr>
            <w:tcW w:w="2138" w:type="dxa"/>
          </w:tcPr>
          <w:p w:rsidR="00E829DB" w:rsidRDefault="00E829DB">
            <w:pPr>
              <w:pStyle w:val="TableParagraph"/>
              <w:rPr>
                <w:sz w:val="24"/>
              </w:rPr>
            </w:pPr>
          </w:p>
        </w:tc>
        <w:tc>
          <w:tcPr>
            <w:tcW w:w="3564" w:type="dxa"/>
          </w:tcPr>
          <w:p w:rsidR="00E829DB" w:rsidRDefault="00096074">
            <w:pPr>
              <w:pStyle w:val="TableParagraph"/>
              <w:spacing w:before="200"/>
              <w:ind w:left="70" w:right="2"/>
              <w:jc w:val="center"/>
              <w:rPr>
                <w:sz w:val="24"/>
              </w:rPr>
            </w:pPr>
            <w:hyperlink r:id="rId92">
              <w:r>
                <w:rPr>
                  <w:color w:val="0000FF"/>
                  <w:spacing w:val="-2"/>
                  <w:sz w:val="24"/>
                  <w:u w:val="single" w:color="0000FF"/>
                </w:rPr>
                <w:t>https://resh.edu.ru/subject/11/10/</w:t>
              </w:r>
            </w:hyperlink>
          </w:p>
        </w:tc>
      </w:tr>
      <w:tr w:rsidR="00E829DB">
        <w:trPr>
          <w:trHeight w:val="1313"/>
        </w:trPr>
        <w:tc>
          <w:tcPr>
            <w:tcW w:w="924" w:type="dxa"/>
          </w:tcPr>
          <w:p w:rsidR="00E829DB" w:rsidRDefault="00E829DB">
            <w:pPr>
              <w:pStyle w:val="TableParagraph"/>
              <w:spacing w:before="242"/>
              <w:rPr>
                <w:b/>
                <w:sz w:val="24"/>
              </w:rPr>
            </w:pPr>
          </w:p>
          <w:p w:rsidR="00E829DB" w:rsidRDefault="00096074">
            <w:pPr>
              <w:pStyle w:val="TableParagraph"/>
              <w:ind w:left="101"/>
              <w:rPr>
                <w:sz w:val="24"/>
              </w:rPr>
            </w:pPr>
            <w:r>
              <w:rPr>
                <w:spacing w:val="-10"/>
                <w:sz w:val="24"/>
              </w:rPr>
              <w:t>3</w:t>
            </w:r>
          </w:p>
        </w:tc>
        <w:tc>
          <w:tcPr>
            <w:tcW w:w="5328" w:type="dxa"/>
          </w:tcPr>
          <w:p w:rsidR="00E829DB" w:rsidRDefault="00096074">
            <w:pPr>
              <w:pStyle w:val="TableParagraph"/>
              <w:spacing w:before="42" w:line="276" w:lineRule="auto"/>
              <w:ind w:left="235" w:right="100"/>
              <w:jc w:val="both"/>
              <w:rPr>
                <w:sz w:val="24"/>
              </w:rPr>
            </w:pPr>
            <w:r>
              <w:rPr>
                <w:sz w:val="24"/>
              </w:rPr>
              <w:t>Здоровый образ жизни и забота о здоровье: режим</w:t>
            </w:r>
            <w:r>
              <w:rPr>
                <w:spacing w:val="-7"/>
                <w:sz w:val="24"/>
              </w:rPr>
              <w:t xml:space="preserve"> </w:t>
            </w:r>
            <w:r>
              <w:rPr>
                <w:sz w:val="24"/>
              </w:rPr>
              <w:t>труда</w:t>
            </w:r>
            <w:r>
              <w:rPr>
                <w:spacing w:val="-7"/>
                <w:sz w:val="24"/>
              </w:rPr>
              <w:t xml:space="preserve"> </w:t>
            </w:r>
            <w:r>
              <w:rPr>
                <w:sz w:val="24"/>
              </w:rPr>
              <w:t>и</w:t>
            </w:r>
            <w:r>
              <w:rPr>
                <w:spacing w:val="-5"/>
                <w:sz w:val="24"/>
              </w:rPr>
              <w:t xml:space="preserve"> </w:t>
            </w:r>
            <w:r>
              <w:rPr>
                <w:sz w:val="24"/>
              </w:rPr>
              <w:t>отдыха,</w:t>
            </w:r>
            <w:r>
              <w:rPr>
                <w:spacing w:val="-8"/>
                <w:sz w:val="24"/>
              </w:rPr>
              <w:t xml:space="preserve"> </w:t>
            </w:r>
            <w:r>
              <w:rPr>
                <w:sz w:val="24"/>
              </w:rPr>
              <w:t>спорт,</w:t>
            </w:r>
            <w:r>
              <w:rPr>
                <w:spacing w:val="-6"/>
                <w:sz w:val="24"/>
              </w:rPr>
              <w:t xml:space="preserve"> </w:t>
            </w:r>
            <w:r>
              <w:rPr>
                <w:sz w:val="24"/>
              </w:rPr>
              <w:t>сбалансированное питание,</w:t>
            </w:r>
            <w:r>
              <w:rPr>
                <w:spacing w:val="68"/>
                <w:sz w:val="24"/>
              </w:rPr>
              <w:t xml:space="preserve"> </w:t>
            </w:r>
            <w:r>
              <w:rPr>
                <w:sz w:val="24"/>
              </w:rPr>
              <w:t>посещение</w:t>
            </w:r>
            <w:r>
              <w:rPr>
                <w:spacing w:val="67"/>
                <w:sz w:val="24"/>
              </w:rPr>
              <w:t xml:space="preserve"> </w:t>
            </w:r>
            <w:r>
              <w:rPr>
                <w:sz w:val="24"/>
              </w:rPr>
              <w:t>врача.</w:t>
            </w:r>
            <w:r>
              <w:rPr>
                <w:spacing w:val="71"/>
                <w:sz w:val="24"/>
              </w:rPr>
              <w:t xml:space="preserve"> </w:t>
            </w:r>
            <w:r>
              <w:rPr>
                <w:sz w:val="24"/>
              </w:rPr>
              <w:t>Отказ</w:t>
            </w:r>
            <w:r>
              <w:rPr>
                <w:spacing w:val="69"/>
                <w:sz w:val="24"/>
              </w:rPr>
              <w:t xml:space="preserve"> </w:t>
            </w:r>
            <w:r>
              <w:rPr>
                <w:sz w:val="24"/>
              </w:rPr>
              <w:t>от</w:t>
            </w:r>
            <w:r>
              <w:rPr>
                <w:spacing w:val="70"/>
                <w:sz w:val="24"/>
              </w:rPr>
              <w:t xml:space="preserve"> </w:t>
            </w:r>
            <w:r>
              <w:rPr>
                <w:spacing w:val="-2"/>
                <w:sz w:val="24"/>
              </w:rPr>
              <w:t>вредных</w:t>
            </w:r>
          </w:p>
          <w:p w:rsidR="00E829DB" w:rsidRDefault="00096074">
            <w:pPr>
              <w:pStyle w:val="TableParagraph"/>
              <w:spacing w:line="275" w:lineRule="exact"/>
              <w:ind w:left="235"/>
              <w:rPr>
                <w:sz w:val="24"/>
              </w:rPr>
            </w:pPr>
            <w:r>
              <w:rPr>
                <w:spacing w:val="-2"/>
                <w:sz w:val="24"/>
              </w:rPr>
              <w:t>привычек</w:t>
            </w:r>
          </w:p>
        </w:tc>
        <w:tc>
          <w:tcPr>
            <w:tcW w:w="2057" w:type="dxa"/>
          </w:tcPr>
          <w:p w:rsidR="00E829DB" w:rsidRDefault="00E829DB">
            <w:pPr>
              <w:pStyle w:val="TableParagraph"/>
              <w:spacing w:before="242"/>
              <w:rPr>
                <w:b/>
                <w:sz w:val="24"/>
              </w:rPr>
            </w:pPr>
          </w:p>
          <w:p w:rsidR="00E829DB" w:rsidRDefault="00096074">
            <w:pPr>
              <w:pStyle w:val="TableParagraph"/>
              <w:ind w:left="296"/>
              <w:rPr>
                <w:sz w:val="24"/>
              </w:rPr>
            </w:pPr>
            <w:r>
              <w:rPr>
                <w:spacing w:val="-5"/>
                <w:sz w:val="24"/>
              </w:rPr>
              <w:t>10</w:t>
            </w:r>
          </w:p>
        </w:tc>
        <w:tc>
          <w:tcPr>
            <w:tcW w:w="2138" w:type="dxa"/>
          </w:tcPr>
          <w:p w:rsidR="00E829DB" w:rsidRDefault="00E829DB">
            <w:pPr>
              <w:pStyle w:val="TableParagraph"/>
              <w:spacing w:before="242"/>
              <w:rPr>
                <w:b/>
                <w:sz w:val="24"/>
              </w:rPr>
            </w:pPr>
          </w:p>
          <w:p w:rsidR="00E829DB" w:rsidRDefault="00096074">
            <w:pPr>
              <w:pStyle w:val="TableParagraph"/>
              <w:ind w:left="293"/>
              <w:rPr>
                <w:sz w:val="24"/>
              </w:rPr>
            </w:pPr>
            <w:r>
              <w:rPr>
                <w:spacing w:val="-10"/>
                <w:sz w:val="24"/>
              </w:rPr>
              <w:t>1</w:t>
            </w:r>
          </w:p>
        </w:tc>
        <w:tc>
          <w:tcPr>
            <w:tcW w:w="3564" w:type="dxa"/>
          </w:tcPr>
          <w:p w:rsidR="00E829DB" w:rsidRDefault="00E829DB">
            <w:pPr>
              <w:pStyle w:val="TableParagraph"/>
              <w:spacing w:before="242"/>
              <w:rPr>
                <w:b/>
                <w:sz w:val="24"/>
              </w:rPr>
            </w:pPr>
          </w:p>
          <w:p w:rsidR="00E829DB" w:rsidRDefault="00096074">
            <w:pPr>
              <w:pStyle w:val="TableParagraph"/>
              <w:ind w:left="70" w:right="2"/>
              <w:jc w:val="center"/>
              <w:rPr>
                <w:sz w:val="24"/>
              </w:rPr>
            </w:pPr>
            <w:hyperlink r:id="rId93">
              <w:r>
                <w:rPr>
                  <w:color w:val="0000FF"/>
                  <w:spacing w:val="-2"/>
                  <w:sz w:val="24"/>
                  <w:u w:val="single" w:color="0000FF"/>
                </w:rPr>
                <w:t>https://resh.edu.ru/subject/11/10/</w:t>
              </w:r>
            </w:hyperlink>
          </w:p>
        </w:tc>
      </w:tr>
      <w:tr w:rsidR="00E829DB">
        <w:trPr>
          <w:trHeight w:val="1634"/>
        </w:trPr>
        <w:tc>
          <w:tcPr>
            <w:tcW w:w="924" w:type="dxa"/>
          </w:tcPr>
          <w:p w:rsidR="00E829DB" w:rsidRDefault="00E829DB">
            <w:pPr>
              <w:pStyle w:val="TableParagraph"/>
              <w:rPr>
                <w:b/>
                <w:sz w:val="24"/>
              </w:rPr>
            </w:pPr>
          </w:p>
          <w:p w:rsidR="00E829DB" w:rsidRDefault="00E829DB">
            <w:pPr>
              <w:pStyle w:val="TableParagraph"/>
              <w:spacing w:before="126"/>
              <w:rPr>
                <w:b/>
                <w:sz w:val="24"/>
              </w:rPr>
            </w:pPr>
          </w:p>
          <w:p w:rsidR="00E829DB" w:rsidRDefault="00096074">
            <w:pPr>
              <w:pStyle w:val="TableParagraph"/>
              <w:ind w:left="101"/>
              <w:rPr>
                <w:sz w:val="24"/>
              </w:rPr>
            </w:pPr>
            <w:r>
              <w:rPr>
                <w:spacing w:val="-10"/>
                <w:sz w:val="24"/>
              </w:rPr>
              <w:t>4</w:t>
            </w:r>
          </w:p>
        </w:tc>
        <w:tc>
          <w:tcPr>
            <w:tcW w:w="5328" w:type="dxa"/>
          </w:tcPr>
          <w:p w:rsidR="00E829DB" w:rsidRDefault="00096074">
            <w:pPr>
              <w:pStyle w:val="TableParagraph"/>
              <w:spacing w:before="42" w:line="276" w:lineRule="auto"/>
              <w:ind w:left="235" w:right="101"/>
              <w:jc w:val="both"/>
              <w:rPr>
                <w:sz w:val="24"/>
              </w:rPr>
            </w:pPr>
            <w:r>
              <w:rPr>
                <w:sz w:val="24"/>
              </w:rPr>
              <w:t>Школьное образование, школьная жизнь, школьные праздники. Переписка с</w:t>
            </w:r>
            <w:r>
              <w:rPr>
                <w:spacing w:val="40"/>
                <w:sz w:val="24"/>
              </w:rPr>
              <w:t xml:space="preserve"> </w:t>
            </w:r>
            <w:r>
              <w:rPr>
                <w:sz w:val="24"/>
              </w:rPr>
              <w:t xml:space="preserve">зарубежными сверстниками. Взаимоотношения </w:t>
            </w:r>
            <w:proofErr w:type="gramStart"/>
            <w:r>
              <w:rPr>
                <w:sz w:val="24"/>
              </w:rPr>
              <w:t>в</w:t>
            </w:r>
            <w:r>
              <w:rPr>
                <w:spacing w:val="44"/>
                <w:sz w:val="24"/>
              </w:rPr>
              <w:t xml:space="preserve">  </w:t>
            </w:r>
            <w:r>
              <w:rPr>
                <w:sz w:val="24"/>
              </w:rPr>
              <w:t>школе</w:t>
            </w:r>
            <w:proofErr w:type="gramEnd"/>
            <w:r>
              <w:rPr>
                <w:sz w:val="24"/>
              </w:rPr>
              <w:t>.</w:t>
            </w:r>
            <w:r>
              <w:rPr>
                <w:spacing w:val="45"/>
                <w:sz w:val="24"/>
              </w:rPr>
              <w:t xml:space="preserve">  </w:t>
            </w:r>
            <w:proofErr w:type="gramStart"/>
            <w:r>
              <w:rPr>
                <w:sz w:val="24"/>
              </w:rPr>
              <w:t>Проблемы</w:t>
            </w:r>
            <w:r>
              <w:rPr>
                <w:spacing w:val="45"/>
                <w:sz w:val="24"/>
              </w:rPr>
              <w:t xml:space="preserve">  </w:t>
            </w:r>
            <w:r>
              <w:rPr>
                <w:sz w:val="24"/>
              </w:rPr>
              <w:t>и</w:t>
            </w:r>
            <w:proofErr w:type="gramEnd"/>
            <w:r>
              <w:rPr>
                <w:spacing w:val="45"/>
                <w:sz w:val="24"/>
              </w:rPr>
              <w:t xml:space="preserve">  </w:t>
            </w:r>
            <w:r>
              <w:rPr>
                <w:sz w:val="24"/>
              </w:rPr>
              <w:t>решения.</w:t>
            </w:r>
            <w:r>
              <w:rPr>
                <w:spacing w:val="45"/>
                <w:sz w:val="24"/>
              </w:rPr>
              <w:t xml:space="preserve">  </w:t>
            </w:r>
            <w:proofErr w:type="gramStart"/>
            <w:r>
              <w:rPr>
                <w:sz w:val="24"/>
              </w:rPr>
              <w:t>Права</w:t>
            </w:r>
            <w:r>
              <w:rPr>
                <w:spacing w:val="45"/>
                <w:sz w:val="24"/>
              </w:rPr>
              <w:t xml:space="preserve">  </w:t>
            </w:r>
            <w:r>
              <w:rPr>
                <w:spacing w:val="-10"/>
                <w:sz w:val="24"/>
              </w:rPr>
              <w:t>и</w:t>
            </w:r>
            <w:proofErr w:type="gramEnd"/>
          </w:p>
          <w:p w:rsidR="00E829DB" w:rsidRDefault="00096074">
            <w:pPr>
              <w:pStyle w:val="TableParagraph"/>
              <w:spacing w:before="1"/>
              <w:ind w:left="235"/>
              <w:jc w:val="both"/>
              <w:rPr>
                <w:sz w:val="24"/>
              </w:rPr>
            </w:pPr>
            <w:r>
              <w:rPr>
                <w:sz w:val="24"/>
              </w:rPr>
              <w:t>обязанности</w:t>
            </w:r>
            <w:r>
              <w:rPr>
                <w:spacing w:val="-3"/>
                <w:sz w:val="24"/>
              </w:rPr>
              <w:t xml:space="preserve"> </w:t>
            </w:r>
            <w:r>
              <w:rPr>
                <w:spacing w:val="-2"/>
                <w:sz w:val="24"/>
              </w:rPr>
              <w:t>старшеклассника</w:t>
            </w:r>
          </w:p>
        </w:tc>
        <w:tc>
          <w:tcPr>
            <w:tcW w:w="2057" w:type="dxa"/>
          </w:tcPr>
          <w:p w:rsidR="00E829DB" w:rsidRDefault="00E829DB">
            <w:pPr>
              <w:pStyle w:val="TableParagraph"/>
              <w:rPr>
                <w:b/>
                <w:sz w:val="24"/>
              </w:rPr>
            </w:pPr>
          </w:p>
          <w:p w:rsidR="00E829DB" w:rsidRDefault="00E829DB">
            <w:pPr>
              <w:pStyle w:val="TableParagraph"/>
              <w:spacing w:before="126"/>
              <w:rPr>
                <w:b/>
                <w:sz w:val="24"/>
              </w:rPr>
            </w:pPr>
          </w:p>
          <w:p w:rsidR="00E829DB" w:rsidRDefault="00096074">
            <w:pPr>
              <w:pStyle w:val="TableParagraph"/>
              <w:ind w:left="296"/>
              <w:rPr>
                <w:sz w:val="24"/>
              </w:rPr>
            </w:pPr>
            <w:r>
              <w:rPr>
                <w:spacing w:val="-10"/>
                <w:sz w:val="24"/>
              </w:rPr>
              <w:t>7</w:t>
            </w:r>
          </w:p>
        </w:tc>
        <w:tc>
          <w:tcPr>
            <w:tcW w:w="2138" w:type="dxa"/>
          </w:tcPr>
          <w:p w:rsidR="00E829DB" w:rsidRDefault="00E829DB">
            <w:pPr>
              <w:pStyle w:val="TableParagraph"/>
              <w:rPr>
                <w:sz w:val="24"/>
              </w:rPr>
            </w:pPr>
          </w:p>
        </w:tc>
        <w:tc>
          <w:tcPr>
            <w:tcW w:w="3564" w:type="dxa"/>
          </w:tcPr>
          <w:p w:rsidR="00E829DB" w:rsidRDefault="00E829DB">
            <w:pPr>
              <w:pStyle w:val="TableParagraph"/>
              <w:rPr>
                <w:b/>
                <w:sz w:val="24"/>
              </w:rPr>
            </w:pPr>
          </w:p>
          <w:p w:rsidR="00E829DB" w:rsidRDefault="00E829DB">
            <w:pPr>
              <w:pStyle w:val="TableParagraph"/>
              <w:spacing w:before="126"/>
              <w:rPr>
                <w:b/>
                <w:sz w:val="24"/>
              </w:rPr>
            </w:pPr>
          </w:p>
          <w:p w:rsidR="00E829DB" w:rsidRDefault="00096074">
            <w:pPr>
              <w:pStyle w:val="TableParagraph"/>
              <w:ind w:left="70" w:right="2"/>
              <w:jc w:val="center"/>
              <w:rPr>
                <w:sz w:val="24"/>
              </w:rPr>
            </w:pPr>
            <w:hyperlink r:id="rId94">
              <w:r>
                <w:rPr>
                  <w:color w:val="0000FF"/>
                  <w:spacing w:val="-2"/>
                  <w:sz w:val="24"/>
                  <w:u w:val="single" w:color="0000FF"/>
                </w:rPr>
                <w:t>https://resh.edu.ru/subject/11/10/</w:t>
              </w:r>
            </w:hyperlink>
          </w:p>
        </w:tc>
      </w:tr>
      <w:tr w:rsidR="00E829DB">
        <w:trPr>
          <w:trHeight w:val="995"/>
        </w:trPr>
        <w:tc>
          <w:tcPr>
            <w:tcW w:w="924" w:type="dxa"/>
          </w:tcPr>
          <w:p w:rsidR="00E829DB" w:rsidRDefault="00E829DB">
            <w:pPr>
              <w:pStyle w:val="TableParagraph"/>
              <w:spacing w:before="83"/>
              <w:rPr>
                <w:b/>
                <w:sz w:val="24"/>
              </w:rPr>
            </w:pPr>
          </w:p>
          <w:p w:rsidR="00E829DB" w:rsidRDefault="00096074">
            <w:pPr>
              <w:pStyle w:val="TableParagraph"/>
              <w:ind w:left="101"/>
              <w:rPr>
                <w:sz w:val="24"/>
              </w:rPr>
            </w:pPr>
            <w:r>
              <w:rPr>
                <w:spacing w:val="-10"/>
                <w:sz w:val="24"/>
              </w:rPr>
              <w:t>5</w:t>
            </w:r>
          </w:p>
        </w:tc>
        <w:tc>
          <w:tcPr>
            <w:tcW w:w="5328" w:type="dxa"/>
          </w:tcPr>
          <w:p w:rsidR="00E829DB" w:rsidRDefault="00096074">
            <w:pPr>
              <w:pStyle w:val="TableParagraph"/>
              <w:tabs>
                <w:tab w:val="left" w:pos="1967"/>
                <w:tab w:val="left" w:pos="2674"/>
                <w:tab w:val="left" w:pos="4142"/>
              </w:tabs>
              <w:spacing w:before="40"/>
              <w:ind w:left="235"/>
              <w:rPr>
                <w:sz w:val="24"/>
              </w:rPr>
            </w:pPr>
            <w:r>
              <w:rPr>
                <w:spacing w:val="-2"/>
                <w:sz w:val="24"/>
              </w:rPr>
              <w:t>Современный</w:t>
            </w:r>
            <w:r>
              <w:rPr>
                <w:sz w:val="24"/>
              </w:rPr>
              <w:tab/>
            </w:r>
            <w:r>
              <w:rPr>
                <w:spacing w:val="-5"/>
                <w:sz w:val="24"/>
              </w:rPr>
              <w:t>мир</w:t>
            </w:r>
            <w:r>
              <w:rPr>
                <w:sz w:val="24"/>
              </w:rPr>
              <w:tab/>
            </w:r>
            <w:r>
              <w:rPr>
                <w:spacing w:val="-2"/>
                <w:sz w:val="24"/>
              </w:rPr>
              <w:t>профессий.</w:t>
            </w:r>
            <w:r>
              <w:rPr>
                <w:sz w:val="24"/>
              </w:rPr>
              <w:tab/>
            </w:r>
            <w:r>
              <w:rPr>
                <w:spacing w:val="-2"/>
                <w:sz w:val="24"/>
              </w:rPr>
              <w:t>Проблемы</w:t>
            </w:r>
          </w:p>
          <w:p w:rsidR="00E829DB" w:rsidRDefault="00096074">
            <w:pPr>
              <w:pStyle w:val="TableParagraph"/>
              <w:spacing w:before="9" w:line="310" w:lineRule="atLeast"/>
              <w:ind w:left="235"/>
              <w:rPr>
                <w:sz w:val="24"/>
              </w:rPr>
            </w:pPr>
            <w:r>
              <w:rPr>
                <w:sz w:val="24"/>
              </w:rPr>
              <w:t>выбора</w:t>
            </w:r>
            <w:r>
              <w:rPr>
                <w:spacing w:val="28"/>
                <w:sz w:val="24"/>
              </w:rPr>
              <w:t xml:space="preserve"> </w:t>
            </w:r>
            <w:r>
              <w:rPr>
                <w:sz w:val="24"/>
              </w:rPr>
              <w:t>профессии.</w:t>
            </w:r>
            <w:r>
              <w:rPr>
                <w:spacing w:val="28"/>
                <w:sz w:val="24"/>
              </w:rPr>
              <w:t xml:space="preserve"> </w:t>
            </w:r>
            <w:r>
              <w:rPr>
                <w:sz w:val="24"/>
              </w:rPr>
              <w:t>Роль</w:t>
            </w:r>
            <w:r>
              <w:rPr>
                <w:spacing w:val="29"/>
                <w:sz w:val="24"/>
              </w:rPr>
              <w:t xml:space="preserve"> </w:t>
            </w:r>
            <w:r>
              <w:rPr>
                <w:sz w:val="24"/>
              </w:rPr>
              <w:t>иностранного</w:t>
            </w:r>
            <w:r>
              <w:rPr>
                <w:spacing w:val="28"/>
                <w:sz w:val="24"/>
              </w:rPr>
              <w:t xml:space="preserve"> </w:t>
            </w:r>
            <w:r>
              <w:rPr>
                <w:sz w:val="24"/>
              </w:rPr>
              <w:t>языка</w:t>
            </w:r>
            <w:r>
              <w:rPr>
                <w:spacing w:val="27"/>
                <w:sz w:val="24"/>
              </w:rPr>
              <w:t xml:space="preserve"> </w:t>
            </w:r>
            <w:r>
              <w:rPr>
                <w:sz w:val="24"/>
              </w:rPr>
              <w:t>в планах на будущее</w:t>
            </w:r>
          </w:p>
        </w:tc>
        <w:tc>
          <w:tcPr>
            <w:tcW w:w="2057" w:type="dxa"/>
          </w:tcPr>
          <w:p w:rsidR="00E829DB" w:rsidRDefault="00E829DB">
            <w:pPr>
              <w:pStyle w:val="TableParagraph"/>
              <w:spacing w:before="83"/>
              <w:rPr>
                <w:b/>
                <w:sz w:val="24"/>
              </w:rPr>
            </w:pPr>
          </w:p>
          <w:p w:rsidR="00E829DB" w:rsidRDefault="00096074">
            <w:pPr>
              <w:pStyle w:val="TableParagraph"/>
              <w:ind w:left="296"/>
              <w:rPr>
                <w:sz w:val="24"/>
              </w:rPr>
            </w:pPr>
            <w:r>
              <w:rPr>
                <w:spacing w:val="-10"/>
                <w:sz w:val="24"/>
              </w:rPr>
              <w:t>9</w:t>
            </w:r>
          </w:p>
        </w:tc>
        <w:tc>
          <w:tcPr>
            <w:tcW w:w="2138" w:type="dxa"/>
          </w:tcPr>
          <w:p w:rsidR="00E829DB" w:rsidRDefault="00E829DB">
            <w:pPr>
              <w:pStyle w:val="TableParagraph"/>
              <w:spacing w:before="83"/>
              <w:rPr>
                <w:b/>
                <w:sz w:val="24"/>
              </w:rPr>
            </w:pPr>
          </w:p>
          <w:p w:rsidR="00E829DB" w:rsidRDefault="00096074">
            <w:pPr>
              <w:pStyle w:val="TableParagraph"/>
              <w:ind w:left="293"/>
              <w:rPr>
                <w:sz w:val="24"/>
              </w:rPr>
            </w:pPr>
            <w:r>
              <w:rPr>
                <w:spacing w:val="-10"/>
                <w:sz w:val="24"/>
              </w:rPr>
              <w:t>1</w:t>
            </w:r>
          </w:p>
        </w:tc>
        <w:tc>
          <w:tcPr>
            <w:tcW w:w="3564" w:type="dxa"/>
          </w:tcPr>
          <w:p w:rsidR="00E829DB" w:rsidRDefault="00E829DB">
            <w:pPr>
              <w:pStyle w:val="TableParagraph"/>
              <w:spacing w:before="83"/>
              <w:rPr>
                <w:b/>
                <w:sz w:val="24"/>
              </w:rPr>
            </w:pPr>
          </w:p>
          <w:p w:rsidR="00E829DB" w:rsidRDefault="00096074">
            <w:pPr>
              <w:pStyle w:val="TableParagraph"/>
              <w:ind w:left="70" w:right="2"/>
              <w:jc w:val="center"/>
              <w:rPr>
                <w:sz w:val="24"/>
              </w:rPr>
            </w:pPr>
            <w:hyperlink r:id="rId95">
              <w:r>
                <w:rPr>
                  <w:color w:val="0000FF"/>
                  <w:spacing w:val="-2"/>
                  <w:sz w:val="24"/>
                  <w:u w:val="single" w:color="0000FF"/>
                </w:rPr>
                <w:t>https://resh.edu.ru/subject/11/10/</w:t>
              </w:r>
            </w:hyperlink>
          </w:p>
        </w:tc>
      </w:tr>
      <w:tr w:rsidR="00E829DB">
        <w:trPr>
          <w:trHeight w:val="1312"/>
        </w:trPr>
        <w:tc>
          <w:tcPr>
            <w:tcW w:w="924" w:type="dxa"/>
          </w:tcPr>
          <w:p w:rsidR="00E829DB" w:rsidRDefault="00E829DB">
            <w:pPr>
              <w:pStyle w:val="TableParagraph"/>
              <w:spacing w:before="241"/>
              <w:rPr>
                <w:b/>
                <w:sz w:val="24"/>
              </w:rPr>
            </w:pPr>
          </w:p>
          <w:p w:rsidR="00E829DB" w:rsidRDefault="00096074">
            <w:pPr>
              <w:pStyle w:val="TableParagraph"/>
              <w:ind w:left="101"/>
              <w:rPr>
                <w:sz w:val="24"/>
              </w:rPr>
            </w:pPr>
            <w:r>
              <w:rPr>
                <w:spacing w:val="-10"/>
                <w:sz w:val="24"/>
              </w:rPr>
              <w:t>6</w:t>
            </w:r>
          </w:p>
        </w:tc>
        <w:tc>
          <w:tcPr>
            <w:tcW w:w="5328" w:type="dxa"/>
          </w:tcPr>
          <w:p w:rsidR="00E829DB" w:rsidRDefault="00096074">
            <w:pPr>
              <w:pStyle w:val="TableParagraph"/>
              <w:spacing w:before="42" w:line="276" w:lineRule="auto"/>
              <w:ind w:left="235" w:right="99"/>
              <w:jc w:val="both"/>
              <w:rPr>
                <w:sz w:val="24"/>
              </w:rPr>
            </w:pPr>
            <w:r>
              <w:rPr>
                <w:sz w:val="24"/>
              </w:rPr>
              <w:t xml:space="preserve">Молодежь в современном обществе. Досуг молодежи: чтение, кино, театр, музыка, музеи, </w:t>
            </w:r>
            <w:proofErr w:type="gramStart"/>
            <w:r>
              <w:rPr>
                <w:sz w:val="24"/>
              </w:rPr>
              <w:t>Интернет,</w:t>
            </w:r>
            <w:r>
              <w:rPr>
                <w:spacing w:val="52"/>
                <w:sz w:val="24"/>
              </w:rPr>
              <w:t xml:space="preserve">  </w:t>
            </w:r>
            <w:r>
              <w:rPr>
                <w:sz w:val="24"/>
              </w:rPr>
              <w:t>компьютерные</w:t>
            </w:r>
            <w:proofErr w:type="gramEnd"/>
            <w:r>
              <w:rPr>
                <w:spacing w:val="51"/>
                <w:sz w:val="24"/>
              </w:rPr>
              <w:t xml:space="preserve">  </w:t>
            </w:r>
            <w:r>
              <w:rPr>
                <w:sz w:val="24"/>
              </w:rPr>
              <w:t>игры.</w:t>
            </w:r>
            <w:r>
              <w:rPr>
                <w:spacing w:val="53"/>
                <w:sz w:val="24"/>
              </w:rPr>
              <w:t xml:space="preserve">  </w:t>
            </w:r>
            <w:proofErr w:type="gramStart"/>
            <w:r>
              <w:rPr>
                <w:sz w:val="24"/>
              </w:rPr>
              <w:t>Любовь</w:t>
            </w:r>
            <w:r>
              <w:rPr>
                <w:spacing w:val="52"/>
                <w:sz w:val="24"/>
              </w:rPr>
              <w:t xml:space="preserve">  </w:t>
            </w:r>
            <w:r>
              <w:rPr>
                <w:spacing w:val="-10"/>
                <w:sz w:val="24"/>
              </w:rPr>
              <w:t>и</w:t>
            </w:r>
            <w:proofErr w:type="gramEnd"/>
          </w:p>
          <w:p w:rsidR="00E829DB" w:rsidRDefault="00096074">
            <w:pPr>
              <w:pStyle w:val="TableParagraph"/>
              <w:spacing w:before="1"/>
              <w:ind w:left="235"/>
              <w:rPr>
                <w:sz w:val="24"/>
              </w:rPr>
            </w:pPr>
            <w:r>
              <w:rPr>
                <w:spacing w:val="-2"/>
                <w:sz w:val="24"/>
              </w:rPr>
              <w:t>дружба</w:t>
            </w:r>
          </w:p>
        </w:tc>
        <w:tc>
          <w:tcPr>
            <w:tcW w:w="2057" w:type="dxa"/>
          </w:tcPr>
          <w:p w:rsidR="00E829DB" w:rsidRDefault="00E829DB">
            <w:pPr>
              <w:pStyle w:val="TableParagraph"/>
              <w:spacing w:before="241"/>
              <w:rPr>
                <w:b/>
                <w:sz w:val="24"/>
              </w:rPr>
            </w:pPr>
          </w:p>
          <w:p w:rsidR="00E829DB" w:rsidRDefault="00096074">
            <w:pPr>
              <w:pStyle w:val="TableParagraph"/>
              <w:ind w:left="296"/>
              <w:rPr>
                <w:sz w:val="24"/>
              </w:rPr>
            </w:pPr>
            <w:r>
              <w:rPr>
                <w:spacing w:val="-5"/>
                <w:sz w:val="24"/>
              </w:rPr>
              <w:t>13</w:t>
            </w:r>
          </w:p>
        </w:tc>
        <w:tc>
          <w:tcPr>
            <w:tcW w:w="2138" w:type="dxa"/>
          </w:tcPr>
          <w:p w:rsidR="00E829DB" w:rsidRDefault="00E829DB">
            <w:pPr>
              <w:pStyle w:val="TableParagraph"/>
              <w:spacing w:before="241"/>
              <w:rPr>
                <w:b/>
                <w:sz w:val="24"/>
              </w:rPr>
            </w:pPr>
          </w:p>
          <w:p w:rsidR="00E829DB" w:rsidRDefault="00096074">
            <w:pPr>
              <w:pStyle w:val="TableParagraph"/>
              <w:ind w:left="293"/>
              <w:rPr>
                <w:sz w:val="24"/>
              </w:rPr>
            </w:pPr>
            <w:r>
              <w:rPr>
                <w:spacing w:val="-10"/>
                <w:sz w:val="24"/>
              </w:rPr>
              <w:t>1</w:t>
            </w:r>
          </w:p>
        </w:tc>
        <w:tc>
          <w:tcPr>
            <w:tcW w:w="3564" w:type="dxa"/>
          </w:tcPr>
          <w:p w:rsidR="00E829DB" w:rsidRDefault="00E829DB">
            <w:pPr>
              <w:pStyle w:val="TableParagraph"/>
              <w:spacing w:before="241"/>
              <w:rPr>
                <w:b/>
                <w:sz w:val="24"/>
              </w:rPr>
            </w:pPr>
          </w:p>
          <w:p w:rsidR="00E829DB" w:rsidRDefault="00096074">
            <w:pPr>
              <w:pStyle w:val="TableParagraph"/>
              <w:ind w:left="70" w:right="2"/>
              <w:jc w:val="center"/>
              <w:rPr>
                <w:sz w:val="24"/>
              </w:rPr>
            </w:pPr>
            <w:hyperlink r:id="rId96">
              <w:r>
                <w:rPr>
                  <w:color w:val="0000FF"/>
                  <w:spacing w:val="-2"/>
                  <w:sz w:val="24"/>
                  <w:u w:val="single" w:color="0000FF"/>
                </w:rPr>
                <w:t>https://resh.edu.ru/subject/11/10/</w:t>
              </w:r>
            </w:hyperlink>
          </w:p>
        </w:tc>
      </w:tr>
    </w:tbl>
    <w:p w:rsidR="00E829DB" w:rsidRDefault="00E829DB">
      <w:pPr>
        <w:jc w:val="center"/>
        <w:rPr>
          <w:sz w:val="24"/>
        </w:rPr>
        <w:sectPr w:rsidR="00E829DB">
          <w:footerReference w:type="default" r:id="rId97"/>
          <w:pgSz w:w="16390" w:h="11910" w:orient="landscape"/>
          <w:pgMar w:top="1060" w:right="660" w:bottom="1260" w:left="1480" w:header="0" w:footer="1060" w:gutter="0"/>
          <w:cols w:space="720"/>
        </w:sectPr>
      </w:pPr>
    </w:p>
    <w:p w:rsidR="00E829DB" w:rsidRDefault="00E829DB">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4"/>
        <w:gridCol w:w="5328"/>
        <w:gridCol w:w="2057"/>
        <w:gridCol w:w="2138"/>
        <w:gridCol w:w="3564"/>
      </w:tblGrid>
      <w:tr w:rsidR="00E829DB">
        <w:trPr>
          <w:trHeight w:val="681"/>
        </w:trPr>
        <w:tc>
          <w:tcPr>
            <w:tcW w:w="924" w:type="dxa"/>
          </w:tcPr>
          <w:p w:rsidR="00E829DB" w:rsidRDefault="00096074">
            <w:pPr>
              <w:pStyle w:val="TableParagraph"/>
              <w:spacing w:before="204"/>
              <w:ind w:left="101"/>
              <w:rPr>
                <w:sz w:val="24"/>
              </w:rPr>
            </w:pPr>
            <w:r>
              <w:rPr>
                <w:spacing w:val="-10"/>
                <w:sz w:val="24"/>
              </w:rPr>
              <w:t>7</w:t>
            </w:r>
          </w:p>
        </w:tc>
        <w:tc>
          <w:tcPr>
            <w:tcW w:w="5328" w:type="dxa"/>
          </w:tcPr>
          <w:p w:rsidR="00E829DB" w:rsidRDefault="00096074">
            <w:pPr>
              <w:pStyle w:val="TableParagraph"/>
              <w:spacing w:before="2" w:line="320" w:lineRule="atLeast"/>
              <w:ind w:left="235"/>
              <w:rPr>
                <w:sz w:val="24"/>
              </w:rPr>
            </w:pPr>
            <w:r>
              <w:rPr>
                <w:sz w:val="24"/>
              </w:rPr>
              <w:t>Покупки:</w:t>
            </w:r>
            <w:r>
              <w:rPr>
                <w:spacing w:val="80"/>
                <w:sz w:val="24"/>
              </w:rPr>
              <w:t xml:space="preserve"> </w:t>
            </w:r>
            <w:r>
              <w:rPr>
                <w:sz w:val="24"/>
              </w:rPr>
              <w:t>одежда,</w:t>
            </w:r>
            <w:r>
              <w:rPr>
                <w:spacing w:val="80"/>
                <w:sz w:val="24"/>
              </w:rPr>
              <w:t xml:space="preserve"> </w:t>
            </w:r>
            <w:r>
              <w:rPr>
                <w:sz w:val="24"/>
              </w:rPr>
              <w:t>обувь,</w:t>
            </w:r>
            <w:r>
              <w:rPr>
                <w:spacing w:val="80"/>
                <w:sz w:val="24"/>
              </w:rPr>
              <w:t xml:space="preserve"> </w:t>
            </w:r>
            <w:r>
              <w:rPr>
                <w:sz w:val="24"/>
              </w:rPr>
              <w:t>продукты</w:t>
            </w:r>
            <w:r>
              <w:rPr>
                <w:spacing w:val="80"/>
                <w:sz w:val="24"/>
              </w:rPr>
              <w:t xml:space="preserve"> </w:t>
            </w:r>
            <w:r>
              <w:rPr>
                <w:sz w:val="24"/>
              </w:rPr>
              <w:t>питания. Карманные деньги. Молодежная мода</w:t>
            </w:r>
          </w:p>
        </w:tc>
        <w:tc>
          <w:tcPr>
            <w:tcW w:w="2057" w:type="dxa"/>
          </w:tcPr>
          <w:p w:rsidR="00E829DB" w:rsidRDefault="00096074">
            <w:pPr>
              <w:pStyle w:val="TableParagraph"/>
              <w:spacing w:before="204"/>
              <w:ind w:left="296"/>
              <w:rPr>
                <w:sz w:val="24"/>
              </w:rPr>
            </w:pPr>
            <w:r>
              <w:rPr>
                <w:spacing w:val="-10"/>
                <w:sz w:val="24"/>
              </w:rPr>
              <w:t>5</w:t>
            </w:r>
          </w:p>
        </w:tc>
        <w:tc>
          <w:tcPr>
            <w:tcW w:w="2138" w:type="dxa"/>
          </w:tcPr>
          <w:p w:rsidR="00E829DB" w:rsidRDefault="00E829DB">
            <w:pPr>
              <w:pStyle w:val="TableParagraph"/>
              <w:rPr>
                <w:sz w:val="24"/>
              </w:rPr>
            </w:pPr>
          </w:p>
        </w:tc>
        <w:tc>
          <w:tcPr>
            <w:tcW w:w="3564" w:type="dxa"/>
          </w:tcPr>
          <w:p w:rsidR="00E829DB" w:rsidRDefault="00096074">
            <w:pPr>
              <w:pStyle w:val="TableParagraph"/>
              <w:spacing w:before="204"/>
              <w:ind w:left="70" w:right="2"/>
              <w:jc w:val="center"/>
              <w:rPr>
                <w:sz w:val="24"/>
              </w:rPr>
            </w:pPr>
            <w:hyperlink r:id="rId98">
              <w:r>
                <w:rPr>
                  <w:color w:val="0000FF"/>
                  <w:spacing w:val="-2"/>
                  <w:sz w:val="24"/>
                  <w:u w:val="single" w:color="0000FF"/>
                </w:rPr>
                <w:t>https://resh.edu.ru/subject/11/10/</w:t>
              </w:r>
            </w:hyperlink>
          </w:p>
        </w:tc>
      </w:tr>
      <w:tr w:rsidR="00E829DB">
        <w:trPr>
          <w:trHeight w:val="679"/>
        </w:trPr>
        <w:tc>
          <w:tcPr>
            <w:tcW w:w="924" w:type="dxa"/>
          </w:tcPr>
          <w:p w:rsidR="00E829DB" w:rsidRDefault="00096074">
            <w:pPr>
              <w:pStyle w:val="TableParagraph"/>
              <w:spacing w:before="204"/>
              <w:ind w:left="101"/>
              <w:rPr>
                <w:sz w:val="24"/>
              </w:rPr>
            </w:pPr>
            <w:r>
              <w:rPr>
                <w:spacing w:val="-10"/>
                <w:sz w:val="24"/>
              </w:rPr>
              <w:t>8</w:t>
            </w:r>
          </w:p>
        </w:tc>
        <w:tc>
          <w:tcPr>
            <w:tcW w:w="5328" w:type="dxa"/>
          </w:tcPr>
          <w:p w:rsidR="00E829DB" w:rsidRDefault="00096074">
            <w:pPr>
              <w:pStyle w:val="TableParagraph"/>
              <w:spacing w:before="12" w:line="310" w:lineRule="atLeast"/>
              <w:ind w:left="235" w:right="103"/>
              <w:rPr>
                <w:sz w:val="24"/>
              </w:rPr>
            </w:pPr>
            <w:r>
              <w:rPr>
                <w:sz w:val="24"/>
              </w:rPr>
              <w:t>Туризм.</w:t>
            </w:r>
            <w:r>
              <w:rPr>
                <w:spacing w:val="25"/>
                <w:sz w:val="24"/>
              </w:rPr>
              <w:t xml:space="preserve"> </w:t>
            </w:r>
            <w:r>
              <w:rPr>
                <w:sz w:val="24"/>
              </w:rPr>
              <w:t>Виды</w:t>
            </w:r>
            <w:r>
              <w:rPr>
                <w:spacing w:val="25"/>
                <w:sz w:val="24"/>
              </w:rPr>
              <w:t xml:space="preserve"> </w:t>
            </w:r>
            <w:r>
              <w:rPr>
                <w:sz w:val="24"/>
              </w:rPr>
              <w:t>отдыха. Путешествия</w:t>
            </w:r>
            <w:r>
              <w:rPr>
                <w:spacing w:val="25"/>
                <w:sz w:val="24"/>
              </w:rPr>
              <w:t xml:space="preserve"> </w:t>
            </w:r>
            <w:r>
              <w:rPr>
                <w:sz w:val="24"/>
              </w:rPr>
              <w:t>по</w:t>
            </w:r>
            <w:r>
              <w:rPr>
                <w:spacing w:val="25"/>
                <w:sz w:val="24"/>
              </w:rPr>
              <w:t xml:space="preserve"> </w:t>
            </w:r>
            <w:r>
              <w:rPr>
                <w:sz w:val="24"/>
              </w:rPr>
              <w:t>России и зарубежным странам</w:t>
            </w:r>
          </w:p>
        </w:tc>
        <w:tc>
          <w:tcPr>
            <w:tcW w:w="2057" w:type="dxa"/>
          </w:tcPr>
          <w:p w:rsidR="00E829DB" w:rsidRDefault="00096074">
            <w:pPr>
              <w:pStyle w:val="TableParagraph"/>
              <w:spacing w:before="204"/>
              <w:ind w:left="296"/>
              <w:rPr>
                <w:sz w:val="24"/>
              </w:rPr>
            </w:pPr>
            <w:r>
              <w:rPr>
                <w:spacing w:val="-10"/>
                <w:sz w:val="24"/>
              </w:rPr>
              <w:t>7</w:t>
            </w:r>
          </w:p>
        </w:tc>
        <w:tc>
          <w:tcPr>
            <w:tcW w:w="2138" w:type="dxa"/>
          </w:tcPr>
          <w:p w:rsidR="00E829DB" w:rsidRDefault="00096074">
            <w:pPr>
              <w:pStyle w:val="TableParagraph"/>
              <w:spacing w:before="204"/>
              <w:ind w:left="293"/>
              <w:rPr>
                <w:sz w:val="24"/>
              </w:rPr>
            </w:pPr>
            <w:r>
              <w:rPr>
                <w:spacing w:val="-10"/>
                <w:sz w:val="24"/>
              </w:rPr>
              <w:t>1</w:t>
            </w:r>
          </w:p>
        </w:tc>
        <w:tc>
          <w:tcPr>
            <w:tcW w:w="3564" w:type="dxa"/>
          </w:tcPr>
          <w:p w:rsidR="00E829DB" w:rsidRDefault="00096074">
            <w:pPr>
              <w:pStyle w:val="TableParagraph"/>
              <w:spacing w:before="204"/>
              <w:ind w:left="70" w:right="2"/>
              <w:jc w:val="center"/>
              <w:rPr>
                <w:sz w:val="24"/>
              </w:rPr>
            </w:pPr>
            <w:hyperlink r:id="rId99">
              <w:r>
                <w:rPr>
                  <w:color w:val="0000FF"/>
                  <w:spacing w:val="-2"/>
                  <w:sz w:val="24"/>
                  <w:u w:val="single" w:color="0000FF"/>
                </w:rPr>
                <w:t>https://resh.edu.ru/subject/11/10/</w:t>
              </w:r>
            </w:hyperlink>
          </w:p>
        </w:tc>
      </w:tr>
      <w:tr w:rsidR="00E829DB">
        <w:trPr>
          <w:trHeight w:val="998"/>
        </w:trPr>
        <w:tc>
          <w:tcPr>
            <w:tcW w:w="924"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9</w:t>
            </w:r>
          </w:p>
        </w:tc>
        <w:tc>
          <w:tcPr>
            <w:tcW w:w="5328" w:type="dxa"/>
          </w:tcPr>
          <w:p w:rsidR="00E829DB" w:rsidRDefault="00096074">
            <w:pPr>
              <w:pStyle w:val="TableParagraph"/>
              <w:tabs>
                <w:tab w:val="left" w:pos="1341"/>
                <w:tab w:val="left" w:pos="1579"/>
                <w:tab w:val="left" w:pos="2847"/>
                <w:tab w:val="left" w:pos="2940"/>
                <w:tab w:val="left" w:pos="3869"/>
                <w:tab w:val="left" w:pos="4346"/>
              </w:tabs>
              <w:spacing w:before="46" w:line="276" w:lineRule="auto"/>
              <w:ind w:left="235" w:right="102"/>
              <w:rPr>
                <w:sz w:val="24"/>
              </w:rPr>
            </w:pPr>
            <w:r>
              <w:rPr>
                <w:spacing w:val="-2"/>
                <w:sz w:val="24"/>
              </w:rPr>
              <w:t>Проблемы</w:t>
            </w:r>
            <w:r>
              <w:rPr>
                <w:sz w:val="24"/>
              </w:rPr>
              <w:tab/>
            </w:r>
            <w:r>
              <w:rPr>
                <w:sz w:val="24"/>
              </w:rPr>
              <w:tab/>
            </w:r>
            <w:r>
              <w:rPr>
                <w:spacing w:val="-2"/>
                <w:sz w:val="24"/>
              </w:rPr>
              <w:t>экологии.</w:t>
            </w:r>
            <w:r>
              <w:rPr>
                <w:sz w:val="24"/>
              </w:rPr>
              <w:tab/>
            </w:r>
            <w:r>
              <w:rPr>
                <w:spacing w:val="-2"/>
                <w:sz w:val="24"/>
              </w:rPr>
              <w:t>Защита</w:t>
            </w:r>
            <w:r>
              <w:rPr>
                <w:sz w:val="24"/>
              </w:rPr>
              <w:tab/>
            </w:r>
            <w:r>
              <w:rPr>
                <w:spacing w:val="-2"/>
                <w:sz w:val="24"/>
              </w:rPr>
              <w:t>окружающей среды.</w:t>
            </w:r>
            <w:r>
              <w:rPr>
                <w:sz w:val="24"/>
              </w:rPr>
              <w:tab/>
            </w:r>
            <w:r>
              <w:rPr>
                <w:spacing w:val="-2"/>
                <w:sz w:val="24"/>
              </w:rPr>
              <w:t>Стихийные</w:t>
            </w:r>
            <w:r>
              <w:rPr>
                <w:sz w:val="24"/>
              </w:rPr>
              <w:tab/>
            </w:r>
            <w:r>
              <w:rPr>
                <w:sz w:val="24"/>
              </w:rPr>
              <w:tab/>
            </w:r>
            <w:r>
              <w:rPr>
                <w:spacing w:val="-2"/>
                <w:sz w:val="24"/>
              </w:rPr>
              <w:t>бедствия.</w:t>
            </w:r>
            <w:r>
              <w:rPr>
                <w:sz w:val="24"/>
              </w:rPr>
              <w:tab/>
            </w:r>
            <w:r>
              <w:rPr>
                <w:spacing w:val="-2"/>
                <w:sz w:val="24"/>
              </w:rPr>
              <w:t>Условия</w:t>
            </w:r>
          </w:p>
          <w:p w:rsidR="00E829DB" w:rsidRDefault="00096074">
            <w:pPr>
              <w:pStyle w:val="TableParagraph"/>
              <w:spacing w:line="275" w:lineRule="exact"/>
              <w:ind w:left="235"/>
              <w:rPr>
                <w:sz w:val="24"/>
              </w:rPr>
            </w:pPr>
            <w:r>
              <w:rPr>
                <w:sz w:val="24"/>
              </w:rPr>
              <w:t>проживания</w:t>
            </w:r>
            <w:r>
              <w:rPr>
                <w:spacing w:val="-3"/>
                <w:sz w:val="24"/>
              </w:rPr>
              <w:t xml:space="preserve"> </w:t>
            </w:r>
            <w:r>
              <w:rPr>
                <w:sz w:val="24"/>
              </w:rPr>
              <w:t>в</w:t>
            </w:r>
            <w:r>
              <w:rPr>
                <w:spacing w:val="-3"/>
                <w:sz w:val="24"/>
              </w:rPr>
              <w:t xml:space="preserve"> </w:t>
            </w:r>
            <w:r>
              <w:rPr>
                <w:sz w:val="24"/>
              </w:rPr>
              <w:t>городской</w:t>
            </w:r>
            <w:r>
              <w:rPr>
                <w:spacing w:val="-3"/>
                <w:sz w:val="24"/>
              </w:rPr>
              <w:t xml:space="preserve"> </w:t>
            </w:r>
            <w:r>
              <w:rPr>
                <w:sz w:val="24"/>
              </w:rPr>
              <w:t>и</w:t>
            </w:r>
            <w:r>
              <w:rPr>
                <w:spacing w:val="-2"/>
                <w:sz w:val="24"/>
              </w:rPr>
              <w:t xml:space="preserve"> </w:t>
            </w:r>
            <w:r>
              <w:rPr>
                <w:sz w:val="24"/>
              </w:rPr>
              <w:t>сельской</w:t>
            </w:r>
            <w:r>
              <w:rPr>
                <w:spacing w:val="-2"/>
                <w:sz w:val="24"/>
              </w:rPr>
              <w:t xml:space="preserve"> местности</w:t>
            </w:r>
          </w:p>
        </w:tc>
        <w:tc>
          <w:tcPr>
            <w:tcW w:w="2057" w:type="dxa"/>
          </w:tcPr>
          <w:p w:rsidR="00E829DB" w:rsidRDefault="00E829DB">
            <w:pPr>
              <w:pStyle w:val="TableParagraph"/>
              <w:spacing w:before="86"/>
              <w:rPr>
                <w:b/>
                <w:sz w:val="24"/>
              </w:rPr>
            </w:pPr>
          </w:p>
          <w:p w:rsidR="00E829DB" w:rsidRDefault="00096074">
            <w:pPr>
              <w:pStyle w:val="TableParagraph"/>
              <w:ind w:left="296"/>
              <w:rPr>
                <w:sz w:val="24"/>
              </w:rPr>
            </w:pPr>
            <w:r>
              <w:rPr>
                <w:spacing w:val="-5"/>
                <w:sz w:val="24"/>
              </w:rPr>
              <w:t>16</w:t>
            </w:r>
          </w:p>
        </w:tc>
        <w:tc>
          <w:tcPr>
            <w:tcW w:w="2138" w:type="dxa"/>
          </w:tcPr>
          <w:p w:rsidR="00E829DB" w:rsidRDefault="00E829DB">
            <w:pPr>
              <w:pStyle w:val="TableParagraph"/>
              <w:spacing w:before="86"/>
              <w:rPr>
                <w:b/>
                <w:sz w:val="24"/>
              </w:rPr>
            </w:pPr>
          </w:p>
          <w:p w:rsidR="00E829DB" w:rsidRDefault="00096074">
            <w:pPr>
              <w:pStyle w:val="TableParagraph"/>
              <w:ind w:left="293"/>
              <w:rPr>
                <w:sz w:val="24"/>
              </w:rPr>
            </w:pPr>
            <w:r>
              <w:rPr>
                <w:spacing w:val="-10"/>
                <w:sz w:val="24"/>
              </w:rPr>
              <w:t>1</w:t>
            </w:r>
          </w:p>
        </w:tc>
        <w:tc>
          <w:tcPr>
            <w:tcW w:w="3564" w:type="dxa"/>
          </w:tcPr>
          <w:p w:rsidR="00E829DB" w:rsidRDefault="00E829DB">
            <w:pPr>
              <w:pStyle w:val="TableParagraph"/>
              <w:spacing w:before="86"/>
              <w:rPr>
                <w:b/>
                <w:sz w:val="24"/>
              </w:rPr>
            </w:pPr>
          </w:p>
          <w:p w:rsidR="00E829DB" w:rsidRDefault="00096074">
            <w:pPr>
              <w:pStyle w:val="TableParagraph"/>
              <w:ind w:left="70" w:right="2"/>
              <w:jc w:val="center"/>
              <w:rPr>
                <w:sz w:val="24"/>
              </w:rPr>
            </w:pPr>
            <w:hyperlink r:id="rId100">
              <w:r>
                <w:rPr>
                  <w:color w:val="0000FF"/>
                  <w:spacing w:val="-2"/>
                  <w:sz w:val="24"/>
                  <w:u w:val="single" w:color="0000FF"/>
                </w:rPr>
                <w:t>https://resh.edu.ru/subject/11/10/</w:t>
              </w:r>
            </w:hyperlink>
          </w:p>
        </w:tc>
      </w:tr>
      <w:tr w:rsidR="00E829DB">
        <w:trPr>
          <w:trHeight w:val="1312"/>
        </w:trPr>
        <w:tc>
          <w:tcPr>
            <w:tcW w:w="924" w:type="dxa"/>
          </w:tcPr>
          <w:p w:rsidR="00E829DB" w:rsidRDefault="00E829DB">
            <w:pPr>
              <w:pStyle w:val="TableParagraph"/>
              <w:spacing w:before="245"/>
              <w:rPr>
                <w:b/>
                <w:sz w:val="24"/>
              </w:rPr>
            </w:pPr>
          </w:p>
          <w:p w:rsidR="00E829DB" w:rsidRDefault="00096074">
            <w:pPr>
              <w:pStyle w:val="TableParagraph"/>
              <w:ind w:left="101"/>
              <w:rPr>
                <w:sz w:val="24"/>
              </w:rPr>
            </w:pPr>
            <w:r>
              <w:rPr>
                <w:spacing w:val="-5"/>
                <w:sz w:val="24"/>
              </w:rPr>
              <w:t>10</w:t>
            </w:r>
          </w:p>
        </w:tc>
        <w:tc>
          <w:tcPr>
            <w:tcW w:w="5328" w:type="dxa"/>
          </w:tcPr>
          <w:p w:rsidR="00E829DB" w:rsidRDefault="00096074">
            <w:pPr>
              <w:pStyle w:val="TableParagraph"/>
              <w:spacing w:before="12" w:line="310" w:lineRule="atLeast"/>
              <w:ind w:left="235" w:right="102"/>
              <w:jc w:val="both"/>
              <w:rPr>
                <w:sz w:val="24"/>
              </w:rPr>
            </w:pPr>
            <w:r>
              <w:rPr>
                <w:sz w:val="24"/>
              </w:rPr>
              <w:t xml:space="preserve">Технический прогресс: перспективы и последствия. Современные средства связи (мобильные телефоны, смартфоны, планшеты, </w:t>
            </w:r>
            <w:r>
              <w:rPr>
                <w:spacing w:val="-2"/>
                <w:sz w:val="24"/>
              </w:rPr>
              <w:t>компьютеры)</w:t>
            </w:r>
          </w:p>
        </w:tc>
        <w:tc>
          <w:tcPr>
            <w:tcW w:w="2057" w:type="dxa"/>
          </w:tcPr>
          <w:p w:rsidR="00E829DB" w:rsidRDefault="00E829DB">
            <w:pPr>
              <w:pStyle w:val="TableParagraph"/>
              <w:spacing w:before="245"/>
              <w:rPr>
                <w:b/>
                <w:sz w:val="24"/>
              </w:rPr>
            </w:pPr>
          </w:p>
          <w:p w:rsidR="00E829DB" w:rsidRDefault="00096074">
            <w:pPr>
              <w:pStyle w:val="TableParagraph"/>
              <w:ind w:left="296"/>
              <w:rPr>
                <w:sz w:val="24"/>
              </w:rPr>
            </w:pPr>
            <w:r>
              <w:rPr>
                <w:spacing w:val="-10"/>
                <w:sz w:val="24"/>
              </w:rPr>
              <w:t>9</w:t>
            </w:r>
          </w:p>
        </w:tc>
        <w:tc>
          <w:tcPr>
            <w:tcW w:w="2138" w:type="dxa"/>
          </w:tcPr>
          <w:p w:rsidR="00E829DB" w:rsidRDefault="00E829DB">
            <w:pPr>
              <w:pStyle w:val="TableParagraph"/>
              <w:spacing w:before="245"/>
              <w:rPr>
                <w:b/>
                <w:sz w:val="24"/>
              </w:rPr>
            </w:pPr>
          </w:p>
          <w:p w:rsidR="00E829DB" w:rsidRDefault="00096074">
            <w:pPr>
              <w:pStyle w:val="TableParagraph"/>
              <w:ind w:left="293"/>
              <w:rPr>
                <w:sz w:val="24"/>
              </w:rPr>
            </w:pPr>
            <w:r>
              <w:rPr>
                <w:spacing w:val="-10"/>
                <w:sz w:val="24"/>
              </w:rPr>
              <w:t>1</w:t>
            </w:r>
          </w:p>
        </w:tc>
        <w:tc>
          <w:tcPr>
            <w:tcW w:w="3564" w:type="dxa"/>
          </w:tcPr>
          <w:p w:rsidR="00E829DB" w:rsidRDefault="00E829DB">
            <w:pPr>
              <w:pStyle w:val="TableParagraph"/>
              <w:spacing w:before="245"/>
              <w:rPr>
                <w:b/>
                <w:sz w:val="24"/>
              </w:rPr>
            </w:pPr>
          </w:p>
          <w:p w:rsidR="00E829DB" w:rsidRDefault="00096074">
            <w:pPr>
              <w:pStyle w:val="TableParagraph"/>
              <w:ind w:left="70" w:right="2"/>
              <w:jc w:val="center"/>
              <w:rPr>
                <w:sz w:val="24"/>
              </w:rPr>
            </w:pPr>
            <w:hyperlink r:id="rId101">
              <w:r>
                <w:rPr>
                  <w:color w:val="0000FF"/>
                  <w:spacing w:val="-2"/>
                  <w:sz w:val="24"/>
                  <w:u w:val="single" w:color="0000FF"/>
                </w:rPr>
                <w:t>https://resh.edu.ru/subject/11/10/</w:t>
              </w:r>
            </w:hyperlink>
          </w:p>
        </w:tc>
      </w:tr>
      <w:tr w:rsidR="00E829DB">
        <w:trPr>
          <w:trHeight w:val="2268"/>
        </w:trPr>
        <w:tc>
          <w:tcPr>
            <w:tcW w:w="92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1"/>
              <w:rPr>
                <w:b/>
                <w:sz w:val="24"/>
              </w:rPr>
            </w:pPr>
          </w:p>
          <w:p w:rsidR="00E829DB" w:rsidRDefault="00096074">
            <w:pPr>
              <w:pStyle w:val="TableParagraph"/>
              <w:ind w:left="101"/>
              <w:rPr>
                <w:sz w:val="24"/>
              </w:rPr>
            </w:pPr>
            <w:r>
              <w:rPr>
                <w:spacing w:val="-5"/>
                <w:sz w:val="24"/>
              </w:rPr>
              <w:t>11</w:t>
            </w:r>
          </w:p>
        </w:tc>
        <w:tc>
          <w:tcPr>
            <w:tcW w:w="5328" w:type="dxa"/>
          </w:tcPr>
          <w:p w:rsidR="00E829DB" w:rsidRDefault="00096074">
            <w:pPr>
              <w:pStyle w:val="TableParagraph"/>
              <w:tabs>
                <w:tab w:val="left" w:pos="4013"/>
              </w:tabs>
              <w:spacing w:before="46" w:line="276" w:lineRule="auto"/>
              <w:ind w:left="235" w:right="101"/>
              <w:jc w:val="both"/>
              <w:rPr>
                <w:sz w:val="24"/>
              </w:rPr>
            </w:pPr>
            <w:r>
              <w:rPr>
                <w:sz w:val="24"/>
              </w:rPr>
              <w:t xml:space="preserve">Родная страна и страна/страны изучаемого языка: географическое положение, столица, крупные города, регионы; система образования, </w:t>
            </w:r>
            <w:r>
              <w:rPr>
                <w:spacing w:val="-2"/>
                <w:sz w:val="24"/>
              </w:rPr>
              <w:t>достопримечательности,</w:t>
            </w:r>
            <w:r>
              <w:rPr>
                <w:sz w:val="24"/>
              </w:rPr>
              <w:tab/>
            </w:r>
            <w:r>
              <w:rPr>
                <w:spacing w:val="-2"/>
                <w:sz w:val="24"/>
              </w:rPr>
              <w:t xml:space="preserve">культурные </w:t>
            </w:r>
            <w:r>
              <w:rPr>
                <w:sz w:val="24"/>
              </w:rPr>
              <w:t xml:space="preserve">особенности (национальные и популярные </w:t>
            </w:r>
            <w:proofErr w:type="gramStart"/>
            <w:r>
              <w:rPr>
                <w:sz w:val="24"/>
              </w:rPr>
              <w:t>праздники,</w:t>
            </w:r>
            <w:r>
              <w:rPr>
                <w:spacing w:val="37"/>
                <w:sz w:val="24"/>
              </w:rPr>
              <w:t xml:space="preserve">  </w:t>
            </w:r>
            <w:r>
              <w:rPr>
                <w:sz w:val="24"/>
              </w:rPr>
              <w:t>знаменательные</w:t>
            </w:r>
            <w:proofErr w:type="gramEnd"/>
            <w:r>
              <w:rPr>
                <w:spacing w:val="38"/>
                <w:sz w:val="24"/>
              </w:rPr>
              <w:t xml:space="preserve">  </w:t>
            </w:r>
            <w:r>
              <w:rPr>
                <w:sz w:val="24"/>
              </w:rPr>
              <w:t>даты,</w:t>
            </w:r>
            <w:r>
              <w:rPr>
                <w:spacing w:val="40"/>
                <w:sz w:val="24"/>
              </w:rPr>
              <w:t xml:space="preserve">  </w:t>
            </w:r>
            <w:r>
              <w:rPr>
                <w:spacing w:val="-2"/>
                <w:sz w:val="24"/>
              </w:rPr>
              <w:t>традиции,</w:t>
            </w:r>
          </w:p>
          <w:p w:rsidR="00E829DB" w:rsidRDefault="00096074">
            <w:pPr>
              <w:pStyle w:val="TableParagraph"/>
              <w:spacing w:before="1"/>
              <w:ind w:left="235"/>
              <w:jc w:val="both"/>
              <w:rPr>
                <w:sz w:val="24"/>
              </w:rPr>
            </w:pPr>
            <w:r>
              <w:rPr>
                <w:sz w:val="24"/>
              </w:rPr>
              <w:t>обычаи);</w:t>
            </w:r>
            <w:r>
              <w:rPr>
                <w:spacing w:val="-4"/>
                <w:sz w:val="24"/>
              </w:rPr>
              <w:t xml:space="preserve"> </w:t>
            </w:r>
            <w:r>
              <w:rPr>
                <w:sz w:val="24"/>
              </w:rPr>
              <w:t>страницы</w:t>
            </w:r>
            <w:r>
              <w:rPr>
                <w:spacing w:val="-3"/>
                <w:sz w:val="24"/>
              </w:rPr>
              <w:t xml:space="preserve"> </w:t>
            </w:r>
            <w:r>
              <w:rPr>
                <w:spacing w:val="-2"/>
                <w:sz w:val="24"/>
              </w:rPr>
              <w:t>истории</w:t>
            </w:r>
          </w:p>
        </w:tc>
        <w:tc>
          <w:tcPr>
            <w:tcW w:w="205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1"/>
              <w:rPr>
                <w:b/>
                <w:sz w:val="24"/>
              </w:rPr>
            </w:pPr>
          </w:p>
          <w:p w:rsidR="00E829DB" w:rsidRDefault="00096074">
            <w:pPr>
              <w:pStyle w:val="TableParagraph"/>
              <w:ind w:left="296"/>
              <w:rPr>
                <w:sz w:val="24"/>
              </w:rPr>
            </w:pPr>
            <w:r>
              <w:rPr>
                <w:spacing w:val="-10"/>
                <w:sz w:val="24"/>
              </w:rPr>
              <w:t>8</w:t>
            </w:r>
          </w:p>
        </w:tc>
        <w:tc>
          <w:tcPr>
            <w:tcW w:w="2138" w:type="dxa"/>
          </w:tcPr>
          <w:p w:rsidR="00E829DB" w:rsidRDefault="00E829DB">
            <w:pPr>
              <w:pStyle w:val="TableParagraph"/>
              <w:rPr>
                <w:sz w:val="24"/>
              </w:rPr>
            </w:pPr>
          </w:p>
        </w:tc>
        <w:tc>
          <w:tcPr>
            <w:tcW w:w="356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71"/>
              <w:rPr>
                <w:b/>
                <w:sz w:val="24"/>
              </w:rPr>
            </w:pPr>
          </w:p>
          <w:p w:rsidR="00E829DB" w:rsidRDefault="00096074">
            <w:pPr>
              <w:pStyle w:val="TableParagraph"/>
              <w:ind w:left="70" w:right="2"/>
              <w:jc w:val="center"/>
              <w:rPr>
                <w:sz w:val="24"/>
              </w:rPr>
            </w:pPr>
            <w:hyperlink r:id="rId102">
              <w:r>
                <w:rPr>
                  <w:color w:val="0000FF"/>
                  <w:spacing w:val="-2"/>
                  <w:sz w:val="24"/>
                  <w:u w:val="single" w:color="0000FF"/>
                </w:rPr>
                <w:t>https://resh.edu.ru/subject/11/10/</w:t>
              </w:r>
            </w:hyperlink>
          </w:p>
        </w:tc>
      </w:tr>
      <w:tr w:rsidR="00E829DB">
        <w:trPr>
          <w:trHeight w:val="1949"/>
        </w:trPr>
        <w:tc>
          <w:tcPr>
            <w:tcW w:w="92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0"/>
              <w:rPr>
                <w:b/>
                <w:sz w:val="24"/>
              </w:rPr>
            </w:pPr>
          </w:p>
          <w:p w:rsidR="00E829DB" w:rsidRDefault="00096074">
            <w:pPr>
              <w:pStyle w:val="TableParagraph"/>
              <w:ind w:left="101"/>
              <w:rPr>
                <w:sz w:val="24"/>
              </w:rPr>
            </w:pPr>
            <w:r>
              <w:rPr>
                <w:spacing w:val="-5"/>
                <w:sz w:val="24"/>
              </w:rPr>
              <w:t>12</w:t>
            </w:r>
          </w:p>
        </w:tc>
        <w:tc>
          <w:tcPr>
            <w:tcW w:w="5328" w:type="dxa"/>
          </w:tcPr>
          <w:p w:rsidR="00E829DB" w:rsidRDefault="00096074">
            <w:pPr>
              <w:pStyle w:val="TableParagraph"/>
              <w:spacing w:before="46" w:line="276" w:lineRule="auto"/>
              <w:ind w:left="235" w:right="102"/>
              <w:jc w:val="both"/>
              <w:rPr>
                <w:sz w:val="24"/>
              </w:rPr>
            </w:pPr>
            <w:r>
              <w:rPr>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w:t>
            </w:r>
            <w:proofErr w:type="gramStart"/>
            <w:r>
              <w:rPr>
                <w:sz w:val="24"/>
              </w:rPr>
              <w:t>композиторы,</w:t>
            </w:r>
            <w:r>
              <w:rPr>
                <w:spacing w:val="34"/>
                <w:sz w:val="24"/>
              </w:rPr>
              <w:t xml:space="preserve">  </w:t>
            </w:r>
            <w:r>
              <w:rPr>
                <w:sz w:val="24"/>
              </w:rPr>
              <w:t>путешественники</w:t>
            </w:r>
            <w:proofErr w:type="gramEnd"/>
            <w:r>
              <w:rPr>
                <w:sz w:val="24"/>
              </w:rPr>
              <w:t>,</w:t>
            </w:r>
            <w:r>
              <w:rPr>
                <w:spacing w:val="36"/>
                <w:sz w:val="24"/>
              </w:rPr>
              <w:t xml:space="preserve">  </w:t>
            </w:r>
            <w:r>
              <w:rPr>
                <w:spacing w:val="-2"/>
                <w:sz w:val="24"/>
              </w:rPr>
              <w:t>спортсмены,</w:t>
            </w:r>
          </w:p>
          <w:p w:rsidR="00E829DB" w:rsidRDefault="00096074">
            <w:pPr>
              <w:pStyle w:val="TableParagraph"/>
              <w:ind w:left="235"/>
              <w:jc w:val="both"/>
              <w:rPr>
                <w:sz w:val="24"/>
              </w:rPr>
            </w:pPr>
            <w:r>
              <w:rPr>
                <w:sz w:val="24"/>
              </w:rPr>
              <w:t>актеры</w:t>
            </w:r>
            <w:r>
              <w:rPr>
                <w:spacing w:val="-2"/>
                <w:sz w:val="24"/>
              </w:rPr>
              <w:t xml:space="preserve"> </w:t>
            </w:r>
            <w:r>
              <w:rPr>
                <w:sz w:val="24"/>
              </w:rPr>
              <w:t xml:space="preserve">и </w:t>
            </w:r>
            <w:r>
              <w:rPr>
                <w:spacing w:val="-4"/>
                <w:sz w:val="24"/>
              </w:rPr>
              <w:t>т.д.</w:t>
            </w:r>
          </w:p>
        </w:tc>
        <w:tc>
          <w:tcPr>
            <w:tcW w:w="205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0"/>
              <w:rPr>
                <w:b/>
                <w:sz w:val="24"/>
              </w:rPr>
            </w:pPr>
          </w:p>
          <w:p w:rsidR="00E829DB" w:rsidRDefault="00096074">
            <w:pPr>
              <w:pStyle w:val="TableParagraph"/>
              <w:ind w:left="296"/>
              <w:rPr>
                <w:sz w:val="24"/>
              </w:rPr>
            </w:pPr>
            <w:r>
              <w:rPr>
                <w:spacing w:val="-10"/>
                <w:sz w:val="24"/>
              </w:rPr>
              <w:t>6</w:t>
            </w:r>
          </w:p>
        </w:tc>
        <w:tc>
          <w:tcPr>
            <w:tcW w:w="2138" w:type="dxa"/>
          </w:tcPr>
          <w:p w:rsidR="00E829DB" w:rsidRDefault="00E829DB">
            <w:pPr>
              <w:pStyle w:val="TableParagraph"/>
              <w:rPr>
                <w:sz w:val="24"/>
              </w:rPr>
            </w:pPr>
          </w:p>
        </w:tc>
        <w:tc>
          <w:tcPr>
            <w:tcW w:w="356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0"/>
              <w:rPr>
                <w:b/>
                <w:sz w:val="24"/>
              </w:rPr>
            </w:pPr>
          </w:p>
          <w:p w:rsidR="00E829DB" w:rsidRDefault="00096074">
            <w:pPr>
              <w:pStyle w:val="TableParagraph"/>
              <w:ind w:left="70"/>
              <w:jc w:val="center"/>
              <w:rPr>
                <w:sz w:val="24"/>
              </w:rPr>
            </w:pPr>
            <w:hyperlink r:id="rId103">
              <w:r>
                <w:rPr>
                  <w:color w:val="0000FF"/>
                  <w:spacing w:val="-2"/>
                  <w:sz w:val="24"/>
                  <w:u w:val="single" w:color="0000FF"/>
                </w:rPr>
                <w:t>https://resh.edu.ru/subject/11/10/</w:t>
              </w:r>
            </w:hyperlink>
          </w:p>
        </w:tc>
      </w:tr>
      <w:tr w:rsidR="00E829DB">
        <w:trPr>
          <w:trHeight w:val="561"/>
        </w:trPr>
        <w:tc>
          <w:tcPr>
            <w:tcW w:w="6252" w:type="dxa"/>
            <w:gridSpan w:val="2"/>
          </w:tcPr>
          <w:p w:rsidR="00E829DB" w:rsidRDefault="00096074">
            <w:pPr>
              <w:pStyle w:val="TableParagraph"/>
              <w:spacing w:before="146"/>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057" w:type="dxa"/>
          </w:tcPr>
          <w:p w:rsidR="00E829DB" w:rsidRDefault="00096074">
            <w:pPr>
              <w:pStyle w:val="TableParagraph"/>
              <w:spacing w:before="146"/>
              <w:ind w:left="296"/>
              <w:rPr>
                <w:sz w:val="24"/>
              </w:rPr>
            </w:pPr>
            <w:r>
              <w:rPr>
                <w:spacing w:val="-5"/>
                <w:sz w:val="24"/>
              </w:rPr>
              <w:t>102</w:t>
            </w:r>
          </w:p>
        </w:tc>
        <w:tc>
          <w:tcPr>
            <w:tcW w:w="2138" w:type="dxa"/>
          </w:tcPr>
          <w:p w:rsidR="00E829DB" w:rsidRDefault="00096074">
            <w:pPr>
              <w:pStyle w:val="TableParagraph"/>
              <w:spacing w:before="146"/>
              <w:ind w:left="293"/>
              <w:rPr>
                <w:sz w:val="24"/>
              </w:rPr>
            </w:pPr>
            <w:r>
              <w:rPr>
                <w:spacing w:val="-10"/>
                <w:sz w:val="24"/>
              </w:rPr>
              <w:t>6</w:t>
            </w:r>
          </w:p>
        </w:tc>
        <w:tc>
          <w:tcPr>
            <w:tcW w:w="3564"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60" w:bottom="1260" w:left="1480" w:header="0" w:footer="1060" w:gutter="0"/>
          <w:cols w:space="720"/>
        </w:sectPr>
      </w:pPr>
    </w:p>
    <w:p w:rsidR="00E829DB" w:rsidRDefault="00096074">
      <w:pPr>
        <w:spacing w:before="66" w:after="44"/>
        <w:ind w:left="462"/>
        <w:rPr>
          <w:b/>
          <w:sz w:val="24"/>
        </w:rPr>
      </w:pPr>
      <w:r>
        <w:rPr>
          <w:b/>
          <w:sz w:val="24"/>
        </w:rPr>
        <w:lastRenderedPageBreak/>
        <w:t xml:space="preserve">11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4"/>
        <w:gridCol w:w="5316"/>
        <w:gridCol w:w="2052"/>
        <w:gridCol w:w="2133"/>
        <w:gridCol w:w="3557"/>
      </w:tblGrid>
      <w:tr w:rsidR="00E829DB">
        <w:trPr>
          <w:trHeight w:val="362"/>
        </w:trPr>
        <w:tc>
          <w:tcPr>
            <w:tcW w:w="924" w:type="dxa"/>
            <w:vMerge w:val="restart"/>
          </w:tcPr>
          <w:p w:rsidR="00E829DB" w:rsidRDefault="00096074">
            <w:pPr>
              <w:pStyle w:val="TableParagraph"/>
              <w:spacing w:before="228" w:line="276" w:lineRule="auto"/>
              <w:ind w:left="235" w:right="332"/>
              <w:rPr>
                <w:b/>
                <w:sz w:val="24"/>
              </w:rPr>
            </w:pPr>
            <w:r>
              <w:rPr>
                <w:b/>
                <w:spacing w:val="-10"/>
                <w:sz w:val="24"/>
              </w:rPr>
              <w:t xml:space="preserve">№ </w:t>
            </w:r>
            <w:r>
              <w:rPr>
                <w:b/>
                <w:spacing w:val="-4"/>
                <w:sz w:val="24"/>
              </w:rPr>
              <w:t>п/п</w:t>
            </w:r>
          </w:p>
        </w:tc>
        <w:tc>
          <w:tcPr>
            <w:tcW w:w="5316" w:type="dxa"/>
            <w:vMerge w:val="restart"/>
          </w:tcPr>
          <w:p w:rsidR="00E829DB" w:rsidRDefault="00E829DB">
            <w:pPr>
              <w:pStyle w:val="TableParagraph"/>
              <w:spacing w:before="110"/>
              <w:rPr>
                <w:b/>
                <w:sz w:val="24"/>
              </w:rPr>
            </w:pPr>
          </w:p>
          <w:p w:rsidR="00E829DB" w:rsidRDefault="00096074">
            <w:pPr>
              <w:pStyle w:val="TableParagraph"/>
              <w:ind w:left="233"/>
              <w:rPr>
                <w:b/>
                <w:sz w:val="24"/>
              </w:rPr>
            </w:pPr>
            <w:r>
              <w:rPr>
                <w:b/>
                <w:sz w:val="24"/>
              </w:rPr>
              <w:t>Наименование</w:t>
            </w:r>
            <w:r>
              <w:rPr>
                <w:b/>
                <w:spacing w:val="-4"/>
                <w:sz w:val="24"/>
              </w:rPr>
              <w:t xml:space="preserve"> </w:t>
            </w:r>
            <w:r>
              <w:rPr>
                <w:b/>
                <w:sz w:val="24"/>
              </w:rPr>
              <w:t>разделов</w:t>
            </w:r>
            <w:r>
              <w:rPr>
                <w:b/>
                <w:spacing w:val="-2"/>
                <w:sz w:val="24"/>
              </w:rPr>
              <w:t xml:space="preserve"> </w:t>
            </w:r>
            <w:r>
              <w:rPr>
                <w:b/>
                <w:sz w:val="24"/>
              </w:rPr>
              <w:t>и</w:t>
            </w:r>
            <w:r>
              <w:rPr>
                <w:b/>
                <w:spacing w:val="-3"/>
                <w:sz w:val="24"/>
              </w:rPr>
              <w:t xml:space="preserve"> </w:t>
            </w:r>
            <w:r>
              <w:rPr>
                <w:b/>
                <w:sz w:val="24"/>
              </w:rPr>
              <w:t>тем</w:t>
            </w:r>
            <w:r>
              <w:rPr>
                <w:b/>
                <w:spacing w:val="-3"/>
                <w:sz w:val="24"/>
              </w:rPr>
              <w:t xml:space="preserve"> </w:t>
            </w:r>
            <w:r>
              <w:rPr>
                <w:b/>
                <w:spacing w:val="-2"/>
                <w:sz w:val="24"/>
              </w:rPr>
              <w:t>программы</w:t>
            </w:r>
          </w:p>
        </w:tc>
        <w:tc>
          <w:tcPr>
            <w:tcW w:w="4185" w:type="dxa"/>
            <w:gridSpan w:val="2"/>
          </w:tcPr>
          <w:p w:rsidR="00E829DB" w:rsidRDefault="00096074">
            <w:pPr>
              <w:pStyle w:val="TableParagraph"/>
              <w:spacing w:before="46"/>
              <w:ind w:left="101"/>
              <w:rPr>
                <w:b/>
                <w:sz w:val="24"/>
              </w:rPr>
            </w:pPr>
            <w:r>
              <w:rPr>
                <w:b/>
                <w:sz w:val="24"/>
              </w:rPr>
              <w:t>Количество</w:t>
            </w:r>
            <w:r>
              <w:rPr>
                <w:b/>
                <w:spacing w:val="-4"/>
                <w:sz w:val="24"/>
              </w:rPr>
              <w:t xml:space="preserve"> часов</w:t>
            </w:r>
          </w:p>
        </w:tc>
        <w:tc>
          <w:tcPr>
            <w:tcW w:w="3557" w:type="dxa"/>
            <w:vMerge w:val="restart"/>
          </w:tcPr>
          <w:p w:rsidR="00E829DB" w:rsidRDefault="00096074">
            <w:pPr>
              <w:pStyle w:val="TableParagraph"/>
              <w:tabs>
                <w:tab w:val="left" w:pos="2170"/>
              </w:tabs>
              <w:spacing w:before="228" w:line="276" w:lineRule="auto"/>
              <w:ind w:left="234" w:right="102"/>
              <w:rPr>
                <w:b/>
                <w:sz w:val="24"/>
              </w:rPr>
            </w:pPr>
            <w:r>
              <w:rPr>
                <w:b/>
                <w:spacing w:val="-2"/>
                <w:sz w:val="24"/>
              </w:rPr>
              <w:t>Электронные</w:t>
            </w:r>
            <w:r>
              <w:rPr>
                <w:b/>
                <w:sz w:val="24"/>
              </w:rPr>
              <w:tab/>
            </w:r>
            <w:r>
              <w:rPr>
                <w:b/>
                <w:spacing w:val="-2"/>
                <w:sz w:val="24"/>
              </w:rPr>
              <w:t xml:space="preserve">(цифровые) </w:t>
            </w:r>
            <w:r>
              <w:rPr>
                <w:b/>
                <w:sz w:val="24"/>
              </w:rPr>
              <w:t>образовательные ресурсы</w:t>
            </w:r>
          </w:p>
        </w:tc>
      </w:tr>
      <w:tr w:rsidR="00E829DB">
        <w:trPr>
          <w:trHeight w:val="995"/>
        </w:trPr>
        <w:tc>
          <w:tcPr>
            <w:tcW w:w="924" w:type="dxa"/>
            <w:vMerge/>
            <w:tcBorders>
              <w:top w:val="nil"/>
            </w:tcBorders>
          </w:tcPr>
          <w:p w:rsidR="00E829DB" w:rsidRDefault="00E829DB">
            <w:pPr>
              <w:rPr>
                <w:sz w:val="2"/>
                <w:szCs w:val="2"/>
              </w:rPr>
            </w:pPr>
          </w:p>
        </w:tc>
        <w:tc>
          <w:tcPr>
            <w:tcW w:w="5316" w:type="dxa"/>
            <w:vMerge/>
            <w:tcBorders>
              <w:top w:val="nil"/>
            </w:tcBorders>
          </w:tcPr>
          <w:p w:rsidR="00E829DB" w:rsidRDefault="00E829DB">
            <w:pPr>
              <w:rPr>
                <w:sz w:val="2"/>
                <w:szCs w:val="2"/>
              </w:rPr>
            </w:pPr>
          </w:p>
        </w:tc>
        <w:tc>
          <w:tcPr>
            <w:tcW w:w="2052" w:type="dxa"/>
          </w:tcPr>
          <w:p w:rsidR="00E829DB" w:rsidRDefault="00096074">
            <w:pPr>
              <w:pStyle w:val="TableParagraph"/>
              <w:spacing w:before="204"/>
              <w:ind w:left="236"/>
              <w:rPr>
                <w:b/>
                <w:sz w:val="24"/>
              </w:rPr>
            </w:pPr>
            <w:r>
              <w:rPr>
                <w:b/>
                <w:spacing w:val="-2"/>
                <w:sz w:val="24"/>
              </w:rPr>
              <w:t>Всего</w:t>
            </w:r>
          </w:p>
        </w:tc>
        <w:tc>
          <w:tcPr>
            <w:tcW w:w="2133" w:type="dxa"/>
          </w:tcPr>
          <w:p w:rsidR="00E829DB" w:rsidRDefault="00096074">
            <w:pPr>
              <w:pStyle w:val="TableParagraph"/>
              <w:spacing w:before="46" w:line="276" w:lineRule="auto"/>
              <w:ind w:left="234"/>
              <w:rPr>
                <w:b/>
                <w:sz w:val="24"/>
              </w:rPr>
            </w:pPr>
            <w:r>
              <w:rPr>
                <w:b/>
                <w:spacing w:val="-2"/>
                <w:sz w:val="24"/>
              </w:rPr>
              <w:t>Контрольные работы</w:t>
            </w:r>
          </w:p>
        </w:tc>
        <w:tc>
          <w:tcPr>
            <w:tcW w:w="3557" w:type="dxa"/>
            <w:vMerge/>
            <w:tcBorders>
              <w:top w:val="nil"/>
            </w:tcBorders>
          </w:tcPr>
          <w:p w:rsidR="00E829DB" w:rsidRDefault="00E829DB">
            <w:pPr>
              <w:rPr>
                <w:sz w:val="2"/>
                <w:szCs w:val="2"/>
              </w:rPr>
            </w:pPr>
          </w:p>
        </w:tc>
      </w:tr>
      <w:tr w:rsidR="00E829DB">
        <w:trPr>
          <w:trHeight w:val="1315"/>
        </w:trPr>
        <w:tc>
          <w:tcPr>
            <w:tcW w:w="924" w:type="dxa"/>
          </w:tcPr>
          <w:p w:rsidR="00E829DB" w:rsidRDefault="00E829DB">
            <w:pPr>
              <w:pStyle w:val="TableParagraph"/>
              <w:spacing w:before="248"/>
              <w:rPr>
                <w:b/>
                <w:sz w:val="24"/>
              </w:rPr>
            </w:pPr>
          </w:p>
          <w:p w:rsidR="00E829DB" w:rsidRDefault="00096074">
            <w:pPr>
              <w:pStyle w:val="TableParagraph"/>
              <w:ind w:left="101"/>
              <w:rPr>
                <w:sz w:val="24"/>
              </w:rPr>
            </w:pPr>
            <w:r>
              <w:rPr>
                <w:spacing w:val="-10"/>
                <w:sz w:val="24"/>
              </w:rPr>
              <w:t>1</w:t>
            </w:r>
          </w:p>
        </w:tc>
        <w:tc>
          <w:tcPr>
            <w:tcW w:w="5316" w:type="dxa"/>
          </w:tcPr>
          <w:p w:rsidR="00E829DB" w:rsidRDefault="00096074">
            <w:pPr>
              <w:pStyle w:val="TableParagraph"/>
              <w:spacing w:before="46" w:line="276" w:lineRule="auto"/>
              <w:ind w:left="233" w:right="105"/>
              <w:jc w:val="both"/>
              <w:rPr>
                <w:sz w:val="24"/>
              </w:rPr>
            </w:pPr>
            <w:r>
              <w:rPr>
                <w:sz w:val="24"/>
              </w:rPr>
              <w:t>Повседневная жизнь семьи. Межличностные отношения в семье, с друзьями и знакомыми. Конфликтные</w:t>
            </w:r>
            <w:r>
              <w:rPr>
                <w:spacing w:val="41"/>
                <w:sz w:val="24"/>
              </w:rPr>
              <w:t xml:space="preserve"> </w:t>
            </w:r>
            <w:r>
              <w:rPr>
                <w:sz w:val="24"/>
              </w:rPr>
              <w:t>ситуации,</w:t>
            </w:r>
            <w:r>
              <w:rPr>
                <w:spacing w:val="45"/>
                <w:sz w:val="24"/>
              </w:rPr>
              <w:t xml:space="preserve"> </w:t>
            </w:r>
            <w:r>
              <w:rPr>
                <w:sz w:val="24"/>
              </w:rPr>
              <w:t>их</w:t>
            </w:r>
            <w:r>
              <w:rPr>
                <w:spacing w:val="47"/>
                <w:sz w:val="24"/>
              </w:rPr>
              <w:t xml:space="preserve"> </w:t>
            </w:r>
            <w:r>
              <w:rPr>
                <w:sz w:val="24"/>
              </w:rPr>
              <w:t>предупреждение</w:t>
            </w:r>
            <w:r>
              <w:rPr>
                <w:spacing w:val="45"/>
                <w:sz w:val="24"/>
              </w:rPr>
              <w:t xml:space="preserve"> </w:t>
            </w:r>
            <w:r>
              <w:rPr>
                <w:spacing w:val="-10"/>
                <w:sz w:val="24"/>
              </w:rPr>
              <w:t>и</w:t>
            </w:r>
          </w:p>
          <w:p w:rsidR="00E829DB" w:rsidRDefault="00096074">
            <w:pPr>
              <w:pStyle w:val="TableParagraph"/>
              <w:spacing w:before="1"/>
              <w:ind w:left="233"/>
              <w:rPr>
                <w:sz w:val="24"/>
              </w:rPr>
            </w:pPr>
            <w:r>
              <w:rPr>
                <w:spacing w:val="-2"/>
                <w:sz w:val="24"/>
              </w:rPr>
              <w:t>разрешение</w:t>
            </w:r>
          </w:p>
        </w:tc>
        <w:tc>
          <w:tcPr>
            <w:tcW w:w="2052" w:type="dxa"/>
          </w:tcPr>
          <w:p w:rsidR="00E829DB" w:rsidRDefault="00E829DB">
            <w:pPr>
              <w:pStyle w:val="TableParagraph"/>
              <w:spacing w:before="248"/>
              <w:rPr>
                <w:b/>
                <w:sz w:val="24"/>
              </w:rPr>
            </w:pPr>
          </w:p>
          <w:p w:rsidR="00E829DB" w:rsidRDefault="00096074">
            <w:pPr>
              <w:pStyle w:val="TableParagraph"/>
              <w:ind w:left="296"/>
              <w:rPr>
                <w:sz w:val="24"/>
              </w:rPr>
            </w:pPr>
            <w:r>
              <w:rPr>
                <w:spacing w:val="-5"/>
                <w:sz w:val="24"/>
              </w:rPr>
              <w:t>17</w:t>
            </w:r>
          </w:p>
        </w:tc>
        <w:tc>
          <w:tcPr>
            <w:tcW w:w="2133" w:type="dxa"/>
          </w:tcPr>
          <w:p w:rsidR="00E829DB" w:rsidRDefault="00E829DB">
            <w:pPr>
              <w:pStyle w:val="TableParagraph"/>
              <w:spacing w:before="248"/>
              <w:rPr>
                <w:b/>
                <w:sz w:val="24"/>
              </w:rPr>
            </w:pPr>
          </w:p>
          <w:p w:rsidR="00E829DB" w:rsidRDefault="00096074">
            <w:pPr>
              <w:pStyle w:val="TableParagraph"/>
              <w:ind w:left="294"/>
              <w:rPr>
                <w:sz w:val="24"/>
              </w:rPr>
            </w:pPr>
            <w:r>
              <w:rPr>
                <w:spacing w:val="-10"/>
                <w:sz w:val="24"/>
              </w:rPr>
              <w:t>1</w:t>
            </w:r>
          </w:p>
        </w:tc>
        <w:tc>
          <w:tcPr>
            <w:tcW w:w="3557" w:type="dxa"/>
          </w:tcPr>
          <w:p w:rsidR="00E829DB" w:rsidRDefault="00E829DB">
            <w:pPr>
              <w:pStyle w:val="TableParagraph"/>
              <w:spacing w:before="248"/>
              <w:rPr>
                <w:b/>
                <w:sz w:val="24"/>
              </w:rPr>
            </w:pPr>
          </w:p>
          <w:p w:rsidR="00E829DB" w:rsidRDefault="00096074">
            <w:pPr>
              <w:pStyle w:val="TableParagraph"/>
              <w:ind w:left="77" w:right="2"/>
              <w:jc w:val="center"/>
              <w:rPr>
                <w:sz w:val="24"/>
              </w:rPr>
            </w:pPr>
            <w:hyperlink r:id="rId104">
              <w:r>
                <w:rPr>
                  <w:color w:val="0000FF"/>
                  <w:spacing w:val="-2"/>
                  <w:sz w:val="24"/>
                  <w:u w:val="single" w:color="0000FF"/>
                </w:rPr>
                <w:t>https://resh.edu.ru/subject/11/11/</w:t>
              </w:r>
            </w:hyperlink>
          </w:p>
        </w:tc>
      </w:tr>
      <w:tr w:rsidR="00E829DB">
        <w:trPr>
          <w:trHeight w:val="678"/>
        </w:trPr>
        <w:tc>
          <w:tcPr>
            <w:tcW w:w="924" w:type="dxa"/>
          </w:tcPr>
          <w:p w:rsidR="00E829DB" w:rsidRDefault="00096074">
            <w:pPr>
              <w:pStyle w:val="TableParagraph"/>
              <w:spacing w:before="204"/>
              <w:ind w:left="101"/>
              <w:rPr>
                <w:sz w:val="24"/>
              </w:rPr>
            </w:pPr>
            <w:r>
              <w:rPr>
                <w:spacing w:val="-10"/>
                <w:sz w:val="24"/>
              </w:rPr>
              <w:t>2</w:t>
            </w:r>
          </w:p>
        </w:tc>
        <w:tc>
          <w:tcPr>
            <w:tcW w:w="5316" w:type="dxa"/>
          </w:tcPr>
          <w:p w:rsidR="00E829DB" w:rsidRDefault="00096074">
            <w:pPr>
              <w:pStyle w:val="TableParagraph"/>
              <w:tabs>
                <w:tab w:val="left" w:pos="1760"/>
                <w:tab w:val="left" w:pos="2264"/>
                <w:tab w:val="left" w:pos="4238"/>
              </w:tabs>
              <w:spacing w:before="12" w:line="310" w:lineRule="atLeast"/>
              <w:ind w:left="233" w:right="105"/>
              <w:rPr>
                <w:sz w:val="24"/>
              </w:rPr>
            </w:pPr>
            <w:r>
              <w:rPr>
                <w:spacing w:val="-2"/>
                <w:sz w:val="24"/>
              </w:rPr>
              <w:t>Внешность</w:t>
            </w:r>
            <w:r>
              <w:rPr>
                <w:sz w:val="24"/>
              </w:rPr>
              <w:tab/>
            </w:r>
            <w:r>
              <w:rPr>
                <w:spacing w:val="-10"/>
                <w:sz w:val="24"/>
              </w:rPr>
              <w:t>и</w:t>
            </w:r>
            <w:r>
              <w:rPr>
                <w:sz w:val="24"/>
              </w:rPr>
              <w:tab/>
            </w:r>
            <w:r>
              <w:rPr>
                <w:spacing w:val="-2"/>
                <w:sz w:val="24"/>
              </w:rPr>
              <w:t>характеристика</w:t>
            </w:r>
            <w:r>
              <w:rPr>
                <w:sz w:val="24"/>
              </w:rPr>
              <w:tab/>
            </w:r>
            <w:r>
              <w:rPr>
                <w:spacing w:val="-2"/>
                <w:sz w:val="24"/>
              </w:rPr>
              <w:t xml:space="preserve">человека, </w:t>
            </w:r>
            <w:r>
              <w:rPr>
                <w:sz w:val="24"/>
              </w:rPr>
              <w:t>литературного персонажа</w:t>
            </w:r>
          </w:p>
        </w:tc>
        <w:tc>
          <w:tcPr>
            <w:tcW w:w="2052" w:type="dxa"/>
          </w:tcPr>
          <w:p w:rsidR="00E829DB" w:rsidRDefault="00096074">
            <w:pPr>
              <w:pStyle w:val="TableParagraph"/>
              <w:spacing w:before="204"/>
              <w:ind w:left="296"/>
              <w:rPr>
                <w:sz w:val="24"/>
              </w:rPr>
            </w:pPr>
            <w:r>
              <w:rPr>
                <w:spacing w:val="-10"/>
                <w:sz w:val="24"/>
              </w:rPr>
              <w:t>4</w:t>
            </w:r>
          </w:p>
        </w:tc>
        <w:tc>
          <w:tcPr>
            <w:tcW w:w="2133" w:type="dxa"/>
          </w:tcPr>
          <w:p w:rsidR="00E829DB" w:rsidRDefault="00E829DB">
            <w:pPr>
              <w:pStyle w:val="TableParagraph"/>
              <w:rPr>
                <w:sz w:val="24"/>
              </w:rPr>
            </w:pPr>
          </w:p>
        </w:tc>
        <w:tc>
          <w:tcPr>
            <w:tcW w:w="3557" w:type="dxa"/>
          </w:tcPr>
          <w:p w:rsidR="00E829DB" w:rsidRDefault="00096074">
            <w:pPr>
              <w:pStyle w:val="TableParagraph"/>
              <w:spacing w:before="204"/>
              <w:ind w:left="77" w:right="2"/>
              <w:jc w:val="center"/>
              <w:rPr>
                <w:sz w:val="24"/>
              </w:rPr>
            </w:pPr>
            <w:hyperlink r:id="rId105">
              <w:r>
                <w:rPr>
                  <w:color w:val="0000FF"/>
                  <w:spacing w:val="-2"/>
                  <w:sz w:val="24"/>
                  <w:u w:val="single" w:color="0000FF"/>
                </w:rPr>
                <w:t>https://resh.edu.ru/subject/11/11/</w:t>
              </w:r>
            </w:hyperlink>
          </w:p>
        </w:tc>
      </w:tr>
      <w:tr w:rsidR="00E829DB">
        <w:trPr>
          <w:trHeight w:val="1315"/>
        </w:trPr>
        <w:tc>
          <w:tcPr>
            <w:tcW w:w="924" w:type="dxa"/>
          </w:tcPr>
          <w:p w:rsidR="00E829DB" w:rsidRDefault="00E829DB">
            <w:pPr>
              <w:pStyle w:val="TableParagraph"/>
              <w:spacing w:before="247"/>
              <w:rPr>
                <w:b/>
                <w:sz w:val="24"/>
              </w:rPr>
            </w:pPr>
          </w:p>
          <w:p w:rsidR="00E829DB" w:rsidRDefault="00096074">
            <w:pPr>
              <w:pStyle w:val="TableParagraph"/>
              <w:spacing w:before="1"/>
              <w:ind w:left="101"/>
              <w:rPr>
                <w:sz w:val="24"/>
              </w:rPr>
            </w:pPr>
            <w:r>
              <w:rPr>
                <w:spacing w:val="-10"/>
                <w:sz w:val="24"/>
              </w:rPr>
              <w:t>3</w:t>
            </w:r>
          </w:p>
        </w:tc>
        <w:tc>
          <w:tcPr>
            <w:tcW w:w="5316" w:type="dxa"/>
          </w:tcPr>
          <w:p w:rsidR="00E829DB" w:rsidRDefault="00096074">
            <w:pPr>
              <w:pStyle w:val="TableParagraph"/>
              <w:spacing w:before="46" w:line="276" w:lineRule="auto"/>
              <w:ind w:left="233" w:right="103"/>
              <w:jc w:val="both"/>
              <w:rPr>
                <w:sz w:val="24"/>
              </w:rPr>
            </w:pPr>
            <w:r>
              <w:rPr>
                <w:sz w:val="24"/>
              </w:rPr>
              <w:t>Здоровый образ жизни и забота о здоровье: режим труда и отдыха, спорт,</w:t>
            </w:r>
            <w:r>
              <w:rPr>
                <w:spacing w:val="40"/>
                <w:sz w:val="24"/>
              </w:rPr>
              <w:t xml:space="preserve"> </w:t>
            </w:r>
            <w:r>
              <w:rPr>
                <w:sz w:val="24"/>
              </w:rPr>
              <w:t>сбалансированное</w:t>
            </w:r>
            <w:r>
              <w:rPr>
                <w:spacing w:val="60"/>
                <w:w w:val="150"/>
                <w:sz w:val="24"/>
              </w:rPr>
              <w:t xml:space="preserve"> </w:t>
            </w:r>
            <w:r>
              <w:rPr>
                <w:sz w:val="24"/>
              </w:rPr>
              <w:t>питание,</w:t>
            </w:r>
            <w:r>
              <w:rPr>
                <w:spacing w:val="61"/>
                <w:w w:val="150"/>
                <w:sz w:val="24"/>
              </w:rPr>
              <w:t xml:space="preserve"> </w:t>
            </w:r>
            <w:r>
              <w:rPr>
                <w:sz w:val="24"/>
              </w:rPr>
              <w:t>посещение</w:t>
            </w:r>
            <w:r>
              <w:rPr>
                <w:spacing w:val="60"/>
                <w:w w:val="150"/>
                <w:sz w:val="24"/>
              </w:rPr>
              <w:t xml:space="preserve"> </w:t>
            </w:r>
            <w:r>
              <w:rPr>
                <w:spacing w:val="-2"/>
                <w:sz w:val="24"/>
              </w:rPr>
              <w:t>врача.</w:t>
            </w:r>
          </w:p>
          <w:p w:rsidR="00E829DB" w:rsidRDefault="00096074">
            <w:pPr>
              <w:pStyle w:val="TableParagraph"/>
              <w:spacing w:before="1"/>
              <w:ind w:left="233"/>
              <w:jc w:val="both"/>
              <w:rPr>
                <w:sz w:val="24"/>
              </w:rPr>
            </w:pPr>
            <w:r>
              <w:rPr>
                <w:sz w:val="24"/>
              </w:rPr>
              <w:t>Отказ</w:t>
            </w:r>
            <w:r>
              <w:rPr>
                <w:spacing w:val="-2"/>
                <w:sz w:val="24"/>
              </w:rPr>
              <w:t xml:space="preserve"> </w:t>
            </w:r>
            <w:r>
              <w:rPr>
                <w:sz w:val="24"/>
              </w:rPr>
              <w:t>от</w:t>
            </w:r>
            <w:r>
              <w:rPr>
                <w:spacing w:val="-1"/>
                <w:sz w:val="24"/>
              </w:rPr>
              <w:t xml:space="preserve"> </w:t>
            </w:r>
            <w:r>
              <w:rPr>
                <w:sz w:val="24"/>
              </w:rPr>
              <w:t>вредных</w:t>
            </w:r>
            <w:r>
              <w:rPr>
                <w:spacing w:val="1"/>
                <w:sz w:val="24"/>
              </w:rPr>
              <w:t xml:space="preserve"> </w:t>
            </w:r>
            <w:r>
              <w:rPr>
                <w:spacing w:val="-2"/>
                <w:sz w:val="24"/>
              </w:rPr>
              <w:t>привычек</w:t>
            </w:r>
          </w:p>
        </w:tc>
        <w:tc>
          <w:tcPr>
            <w:tcW w:w="2052" w:type="dxa"/>
          </w:tcPr>
          <w:p w:rsidR="00E829DB" w:rsidRDefault="00E829DB">
            <w:pPr>
              <w:pStyle w:val="TableParagraph"/>
              <w:spacing w:before="247"/>
              <w:rPr>
                <w:b/>
                <w:sz w:val="24"/>
              </w:rPr>
            </w:pPr>
          </w:p>
          <w:p w:rsidR="00E829DB" w:rsidRDefault="00096074">
            <w:pPr>
              <w:pStyle w:val="TableParagraph"/>
              <w:spacing w:before="1"/>
              <w:ind w:left="296"/>
              <w:rPr>
                <w:sz w:val="24"/>
              </w:rPr>
            </w:pPr>
            <w:r>
              <w:rPr>
                <w:spacing w:val="-10"/>
                <w:sz w:val="24"/>
              </w:rPr>
              <w:t>8</w:t>
            </w:r>
          </w:p>
        </w:tc>
        <w:tc>
          <w:tcPr>
            <w:tcW w:w="2133" w:type="dxa"/>
          </w:tcPr>
          <w:p w:rsidR="00E829DB" w:rsidRDefault="00E829DB">
            <w:pPr>
              <w:pStyle w:val="TableParagraph"/>
              <w:spacing w:before="247"/>
              <w:rPr>
                <w:b/>
                <w:sz w:val="24"/>
              </w:rPr>
            </w:pPr>
          </w:p>
          <w:p w:rsidR="00E829DB" w:rsidRDefault="00096074">
            <w:pPr>
              <w:pStyle w:val="TableParagraph"/>
              <w:spacing w:before="1"/>
              <w:ind w:left="294"/>
              <w:rPr>
                <w:sz w:val="24"/>
              </w:rPr>
            </w:pPr>
            <w:r>
              <w:rPr>
                <w:spacing w:val="-10"/>
                <w:sz w:val="24"/>
              </w:rPr>
              <w:t>1</w:t>
            </w:r>
          </w:p>
        </w:tc>
        <w:tc>
          <w:tcPr>
            <w:tcW w:w="3557" w:type="dxa"/>
          </w:tcPr>
          <w:p w:rsidR="00E829DB" w:rsidRDefault="00E829DB">
            <w:pPr>
              <w:pStyle w:val="TableParagraph"/>
              <w:spacing w:before="247"/>
              <w:rPr>
                <w:b/>
                <w:sz w:val="24"/>
              </w:rPr>
            </w:pPr>
          </w:p>
          <w:p w:rsidR="00E829DB" w:rsidRDefault="00096074">
            <w:pPr>
              <w:pStyle w:val="TableParagraph"/>
              <w:spacing w:before="1"/>
              <w:ind w:left="77" w:right="2"/>
              <w:jc w:val="center"/>
              <w:rPr>
                <w:sz w:val="24"/>
              </w:rPr>
            </w:pPr>
            <w:hyperlink r:id="rId106">
              <w:r>
                <w:rPr>
                  <w:color w:val="0000FF"/>
                  <w:spacing w:val="-2"/>
                  <w:sz w:val="24"/>
                  <w:u w:val="single" w:color="0000FF"/>
                </w:rPr>
                <w:t>https://resh.edu.ru/subject/11/11/</w:t>
              </w:r>
            </w:hyperlink>
          </w:p>
        </w:tc>
      </w:tr>
      <w:tr w:rsidR="00E829DB">
        <w:trPr>
          <w:trHeight w:val="1951"/>
        </w:trPr>
        <w:tc>
          <w:tcPr>
            <w:tcW w:w="92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01"/>
              <w:rPr>
                <w:sz w:val="24"/>
              </w:rPr>
            </w:pPr>
            <w:r>
              <w:rPr>
                <w:spacing w:val="-10"/>
                <w:sz w:val="24"/>
              </w:rPr>
              <w:t>4</w:t>
            </w:r>
          </w:p>
        </w:tc>
        <w:tc>
          <w:tcPr>
            <w:tcW w:w="5316" w:type="dxa"/>
          </w:tcPr>
          <w:p w:rsidR="00E829DB" w:rsidRDefault="00096074">
            <w:pPr>
              <w:pStyle w:val="TableParagraph"/>
              <w:spacing w:before="46" w:line="276" w:lineRule="auto"/>
              <w:ind w:left="233" w:right="103"/>
              <w:jc w:val="both"/>
              <w:rPr>
                <w:sz w:val="24"/>
              </w:rPr>
            </w:pPr>
            <w:r>
              <w:rPr>
                <w:sz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w:t>
            </w:r>
            <w:r>
              <w:rPr>
                <w:spacing w:val="67"/>
                <w:sz w:val="24"/>
              </w:rPr>
              <w:t xml:space="preserve">    </w:t>
            </w:r>
            <w:r>
              <w:rPr>
                <w:sz w:val="24"/>
              </w:rPr>
              <w:t>профессии.</w:t>
            </w:r>
            <w:r>
              <w:rPr>
                <w:spacing w:val="68"/>
                <w:sz w:val="24"/>
              </w:rPr>
              <w:t xml:space="preserve">    </w:t>
            </w:r>
            <w:r>
              <w:rPr>
                <w:sz w:val="24"/>
              </w:rPr>
              <w:t>Альтернативы</w:t>
            </w:r>
            <w:r>
              <w:rPr>
                <w:spacing w:val="79"/>
                <w:w w:val="150"/>
                <w:sz w:val="24"/>
              </w:rPr>
              <w:t xml:space="preserve">   </w:t>
            </w:r>
            <w:r>
              <w:rPr>
                <w:spacing w:val="-10"/>
                <w:sz w:val="24"/>
              </w:rPr>
              <w:t>в</w:t>
            </w:r>
          </w:p>
          <w:p w:rsidR="00E829DB" w:rsidRDefault="00096074">
            <w:pPr>
              <w:pStyle w:val="TableParagraph"/>
              <w:ind w:left="233"/>
              <w:jc w:val="both"/>
              <w:rPr>
                <w:sz w:val="24"/>
              </w:rPr>
            </w:pPr>
            <w:r>
              <w:rPr>
                <w:sz w:val="24"/>
              </w:rPr>
              <w:t>продолжении</w:t>
            </w:r>
            <w:r>
              <w:rPr>
                <w:spacing w:val="-3"/>
                <w:sz w:val="24"/>
              </w:rPr>
              <w:t xml:space="preserve"> </w:t>
            </w:r>
            <w:r>
              <w:rPr>
                <w:spacing w:val="-2"/>
                <w:sz w:val="24"/>
              </w:rPr>
              <w:t>образования</w:t>
            </w:r>
          </w:p>
        </w:tc>
        <w:tc>
          <w:tcPr>
            <w:tcW w:w="205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6"/>
              <w:rPr>
                <w:sz w:val="24"/>
              </w:rPr>
            </w:pPr>
            <w:r>
              <w:rPr>
                <w:spacing w:val="-5"/>
                <w:sz w:val="24"/>
              </w:rPr>
              <w:t>10</w:t>
            </w:r>
          </w:p>
        </w:tc>
        <w:tc>
          <w:tcPr>
            <w:tcW w:w="2133"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4"/>
              <w:rPr>
                <w:sz w:val="24"/>
              </w:rPr>
            </w:pPr>
            <w:r>
              <w:rPr>
                <w:spacing w:val="-10"/>
                <w:sz w:val="24"/>
              </w:rPr>
              <w:t>1</w:t>
            </w:r>
          </w:p>
        </w:tc>
        <w:tc>
          <w:tcPr>
            <w:tcW w:w="355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77" w:right="2"/>
              <w:jc w:val="center"/>
              <w:rPr>
                <w:sz w:val="24"/>
              </w:rPr>
            </w:pPr>
            <w:hyperlink r:id="rId107">
              <w:r>
                <w:rPr>
                  <w:color w:val="0000FF"/>
                  <w:spacing w:val="-2"/>
                  <w:sz w:val="24"/>
                  <w:u w:val="single" w:color="0000FF"/>
                </w:rPr>
                <w:t>https://resh.edu.ru/subject/11/11/</w:t>
              </w:r>
            </w:hyperlink>
          </w:p>
        </w:tc>
      </w:tr>
      <w:tr w:rsidR="00E829DB">
        <w:trPr>
          <w:trHeight w:val="995"/>
        </w:trPr>
        <w:tc>
          <w:tcPr>
            <w:tcW w:w="924"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5</w:t>
            </w:r>
          </w:p>
        </w:tc>
        <w:tc>
          <w:tcPr>
            <w:tcW w:w="5316" w:type="dxa"/>
          </w:tcPr>
          <w:p w:rsidR="00E829DB" w:rsidRDefault="00096074">
            <w:pPr>
              <w:pStyle w:val="TableParagraph"/>
              <w:spacing w:before="43"/>
              <w:ind w:left="233"/>
              <w:rPr>
                <w:sz w:val="24"/>
              </w:rPr>
            </w:pPr>
            <w:proofErr w:type="gramStart"/>
            <w:r>
              <w:rPr>
                <w:sz w:val="24"/>
              </w:rPr>
              <w:t>Место</w:t>
            </w:r>
            <w:r>
              <w:rPr>
                <w:spacing w:val="37"/>
                <w:sz w:val="24"/>
              </w:rPr>
              <w:t xml:space="preserve">  </w:t>
            </w:r>
            <w:r>
              <w:rPr>
                <w:sz w:val="24"/>
              </w:rPr>
              <w:t>иностранного</w:t>
            </w:r>
            <w:proofErr w:type="gramEnd"/>
            <w:r>
              <w:rPr>
                <w:spacing w:val="37"/>
                <w:sz w:val="24"/>
              </w:rPr>
              <w:t xml:space="preserve">  </w:t>
            </w:r>
            <w:r>
              <w:rPr>
                <w:sz w:val="24"/>
              </w:rPr>
              <w:t>языка</w:t>
            </w:r>
            <w:r>
              <w:rPr>
                <w:spacing w:val="37"/>
                <w:sz w:val="24"/>
              </w:rPr>
              <w:t xml:space="preserve">  </w:t>
            </w:r>
            <w:r>
              <w:rPr>
                <w:sz w:val="24"/>
              </w:rPr>
              <w:t>в</w:t>
            </w:r>
            <w:r>
              <w:rPr>
                <w:spacing w:val="37"/>
                <w:sz w:val="24"/>
              </w:rPr>
              <w:t xml:space="preserve">  </w:t>
            </w:r>
            <w:r>
              <w:rPr>
                <w:spacing w:val="-2"/>
                <w:sz w:val="24"/>
              </w:rPr>
              <w:t>повседневной</w:t>
            </w:r>
          </w:p>
          <w:p w:rsidR="00E829DB" w:rsidRDefault="00096074">
            <w:pPr>
              <w:pStyle w:val="TableParagraph"/>
              <w:spacing w:before="9" w:line="310" w:lineRule="atLeast"/>
              <w:ind w:left="233"/>
              <w:rPr>
                <w:sz w:val="24"/>
              </w:rPr>
            </w:pPr>
            <w:r>
              <w:rPr>
                <w:sz w:val="24"/>
              </w:rPr>
              <w:t>жизни</w:t>
            </w:r>
            <w:r>
              <w:rPr>
                <w:spacing w:val="80"/>
                <w:sz w:val="24"/>
              </w:rPr>
              <w:t xml:space="preserve"> </w:t>
            </w:r>
            <w:r>
              <w:rPr>
                <w:sz w:val="24"/>
              </w:rPr>
              <w:t>и</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в современном мире</w:t>
            </w:r>
          </w:p>
        </w:tc>
        <w:tc>
          <w:tcPr>
            <w:tcW w:w="2052" w:type="dxa"/>
          </w:tcPr>
          <w:p w:rsidR="00E829DB" w:rsidRDefault="00E829DB">
            <w:pPr>
              <w:pStyle w:val="TableParagraph"/>
              <w:spacing w:before="86"/>
              <w:rPr>
                <w:b/>
                <w:sz w:val="24"/>
              </w:rPr>
            </w:pPr>
          </w:p>
          <w:p w:rsidR="00E829DB" w:rsidRDefault="00096074">
            <w:pPr>
              <w:pStyle w:val="TableParagraph"/>
              <w:ind w:left="296"/>
              <w:rPr>
                <w:sz w:val="24"/>
              </w:rPr>
            </w:pPr>
            <w:r>
              <w:rPr>
                <w:spacing w:val="-10"/>
                <w:sz w:val="24"/>
              </w:rPr>
              <w:t>6</w:t>
            </w:r>
          </w:p>
        </w:tc>
        <w:tc>
          <w:tcPr>
            <w:tcW w:w="2133" w:type="dxa"/>
          </w:tcPr>
          <w:p w:rsidR="00E829DB" w:rsidRDefault="00E829DB">
            <w:pPr>
              <w:pStyle w:val="TableParagraph"/>
              <w:rPr>
                <w:sz w:val="24"/>
              </w:rPr>
            </w:pPr>
          </w:p>
        </w:tc>
        <w:tc>
          <w:tcPr>
            <w:tcW w:w="3557" w:type="dxa"/>
          </w:tcPr>
          <w:p w:rsidR="00E829DB" w:rsidRDefault="00E829DB">
            <w:pPr>
              <w:pStyle w:val="TableParagraph"/>
              <w:spacing w:before="86"/>
              <w:rPr>
                <w:b/>
                <w:sz w:val="24"/>
              </w:rPr>
            </w:pPr>
          </w:p>
          <w:p w:rsidR="00E829DB" w:rsidRDefault="00096074">
            <w:pPr>
              <w:pStyle w:val="TableParagraph"/>
              <w:ind w:left="77" w:right="2"/>
              <w:jc w:val="center"/>
              <w:rPr>
                <w:sz w:val="24"/>
              </w:rPr>
            </w:pPr>
            <w:hyperlink r:id="rId108">
              <w:r>
                <w:rPr>
                  <w:color w:val="0000FF"/>
                  <w:spacing w:val="-2"/>
                  <w:sz w:val="24"/>
                  <w:u w:val="single" w:color="0000FF"/>
                </w:rPr>
                <w:t>https://resh.edu.ru/subject/11/11/</w:t>
              </w:r>
            </w:hyperlink>
          </w:p>
        </w:tc>
      </w:tr>
      <w:tr w:rsidR="00E829DB">
        <w:trPr>
          <w:trHeight w:val="1312"/>
        </w:trPr>
        <w:tc>
          <w:tcPr>
            <w:tcW w:w="924" w:type="dxa"/>
          </w:tcPr>
          <w:p w:rsidR="00E829DB" w:rsidRDefault="00E829DB">
            <w:pPr>
              <w:pStyle w:val="TableParagraph"/>
              <w:spacing w:before="245"/>
              <w:rPr>
                <w:b/>
                <w:sz w:val="24"/>
              </w:rPr>
            </w:pPr>
          </w:p>
          <w:p w:rsidR="00E829DB" w:rsidRDefault="00096074">
            <w:pPr>
              <w:pStyle w:val="TableParagraph"/>
              <w:ind w:left="101"/>
              <w:rPr>
                <w:sz w:val="24"/>
              </w:rPr>
            </w:pPr>
            <w:r>
              <w:rPr>
                <w:spacing w:val="-10"/>
                <w:sz w:val="24"/>
              </w:rPr>
              <w:t>6</w:t>
            </w:r>
          </w:p>
        </w:tc>
        <w:tc>
          <w:tcPr>
            <w:tcW w:w="5316" w:type="dxa"/>
          </w:tcPr>
          <w:p w:rsidR="00E829DB" w:rsidRDefault="00096074">
            <w:pPr>
              <w:pStyle w:val="TableParagraph"/>
              <w:spacing w:before="46" w:line="276" w:lineRule="auto"/>
              <w:ind w:left="233" w:right="104"/>
              <w:jc w:val="both"/>
              <w:rPr>
                <w:sz w:val="24"/>
              </w:rPr>
            </w:pPr>
            <w:r>
              <w:rPr>
                <w:sz w:val="24"/>
              </w:rPr>
              <w:t>Молодежь в современном обществе. Ценностные ориентиры. Участие молодежи в жизни</w:t>
            </w:r>
            <w:r>
              <w:rPr>
                <w:spacing w:val="19"/>
                <w:sz w:val="24"/>
              </w:rPr>
              <w:t xml:space="preserve"> </w:t>
            </w:r>
            <w:r>
              <w:rPr>
                <w:sz w:val="24"/>
              </w:rPr>
              <w:t>общества.</w:t>
            </w:r>
            <w:r>
              <w:rPr>
                <w:spacing w:val="19"/>
                <w:sz w:val="24"/>
              </w:rPr>
              <w:t xml:space="preserve"> </w:t>
            </w:r>
            <w:r>
              <w:rPr>
                <w:sz w:val="24"/>
              </w:rPr>
              <w:t>Досуг</w:t>
            </w:r>
            <w:r>
              <w:rPr>
                <w:spacing w:val="20"/>
                <w:sz w:val="24"/>
              </w:rPr>
              <w:t xml:space="preserve"> </w:t>
            </w:r>
            <w:r>
              <w:rPr>
                <w:sz w:val="24"/>
              </w:rPr>
              <w:t>молодежи:</w:t>
            </w:r>
            <w:r>
              <w:rPr>
                <w:spacing w:val="20"/>
                <w:sz w:val="24"/>
              </w:rPr>
              <w:t xml:space="preserve"> </w:t>
            </w:r>
            <w:r>
              <w:rPr>
                <w:sz w:val="24"/>
              </w:rPr>
              <w:t>увлечения</w:t>
            </w:r>
            <w:r>
              <w:rPr>
                <w:spacing w:val="19"/>
                <w:sz w:val="24"/>
              </w:rPr>
              <w:t xml:space="preserve"> </w:t>
            </w:r>
            <w:r>
              <w:rPr>
                <w:spacing w:val="-10"/>
                <w:sz w:val="24"/>
              </w:rPr>
              <w:t>и</w:t>
            </w:r>
          </w:p>
          <w:p w:rsidR="00E829DB" w:rsidRDefault="00096074">
            <w:pPr>
              <w:pStyle w:val="TableParagraph"/>
              <w:spacing w:before="1"/>
              <w:ind w:left="233"/>
              <w:jc w:val="both"/>
              <w:rPr>
                <w:sz w:val="24"/>
              </w:rPr>
            </w:pPr>
            <w:r>
              <w:rPr>
                <w:sz w:val="24"/>
              </w:rPr>
              <w:t>интересы.</w:t>
            </w:r>
            <w:r>
              <w:rPr>
                <w:spacing w:val="-3"/>
                <w:sz w:val="24"/>
              </w:rPr>
              <w:t xml:space="preserve"> </w:t>
            </w:r>
            <w:r>
              <w:rPr>
                <w:sz w:val="24"/>
              </w:rPr>
              <w:t>Любовь</w:t>
            </w:r>
            <w:r>
              <w:rPr>
                <w:spacing w:val="-2"/>
                <w:sz w:val="24"/>
              </w:rPr>
              <w:t xml:space="preserve"> </w:t>
            </w:r>
            <w:r>
              <w:rPr>
                <w:sz w:val="24"/>
              </w:rPr>
              <w:t>и</w:t>
            </w:r>
            <w:r>
              <w:rPr>
                <w:spacing w:val="-2"/>
                <w:sz w:val="24"/>
              </w:rPr>
              <w:t xml:space="preserve"> дружба</w:t>
            </w:r>
          </w:p>
        </w:tc>
        <w:tc>
          <w:tcPr>
            <w:tcW w:w="2052" w:type="dxa"/>
          </w:tcPr>
          <w:p w:rsidR="00E829DB" w:rsidRDefault="00E829DB">
            <w:pPr>
              <w:pStyle w:val="TableParagraph"/>
              <w:spacing w:before="245"/>
              <w:rPr>
                <w:b/>
                <w:sz w:val="24"/>
              </w:rPr>
            </w:pPr>
          </w:p>
          <w:p w:rsidR="00E829DB" w:rsidRDefault="00096074">
            <w:pPr>
              <w:pStyle w:val="TableParagraph"/>
              <w:ind w:left="296"/>
              <w:rPr>
                <w:sz w:val="24"/>
              </w:rPr>
            </w:pPr>
            <w:r>
              <w:rPr>
                <w:spacing w:val="-10"/>
                <w:sz w:val="24"/>
              </w:rPr>
              <w:t>6</w:t>
            </w:r>
          </w:p>
        </w:tc>
        <w:tc>
          <w:tcPr>
            <w:tcW w:w="2133"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1</w:t>
            </w:r>
          </w:p>
        </w:tc>
        <w:tc>
          <w:tcPr>
            <w:tcW w:w="3557" w:type="dxa"/>
          </w:tcPr>
          <w:p w:rsidR="00E829DB" w:rsidRDefault="00E829DB">
            <w:pPr>
              <w:pStyle w:val="TableParagraph"/>
              <w:spacing w:before="245"/>
              <w:rPr>
                <w:b/>
                <w:sz w:val="24"/>
              </w:rPr>
            </w:pPr>
          </w:p>
          <w:p w:rsidR="00E829DB" w:rsidRDefault="00096074">
            <w:pPr>
              <w:pStyle w:val="TableParagraph"/>
              <w:ind w:left="77" w:right="2"/>
              <w:jc w:val="center"/>
              <w:rPr>
                <w:sz w:val="24"/>
              </w:rPr>
            </w:pPr>
            <w:hyperlink r:id="rId109">
              <w:r>
                <w:rPr>
                  <w:color w:val="0000FF"/>
                  <w:spacing w:val="-2"/>
                  <w:sz w:val="24"/>
                  <w:u w:val="single" w:color="0000FF"/>
                </w:rPr>
                <w:t>https://resh.edu.ru/subject/11/11/</w:t>
              </w:r>
            </w:hyperlink>
          </w:p>
        </w:tc>
      </w:tr>
    </w:tbl>
    <w:p w:rsidR="00E829DB" w:rsidRDefault="00E829DB">
      <w:pPr>
        <w:jc w:val="center"/>
        <w:rPr>
          <w:sz w:val="24"/>
        </w:rPr>
        <w:sectPr w:rsidR="00E829DB">
          <w:pgSz w:w="16390" w:h="11910" w:orient="landscape"/>
          <w:pgMar w:top="1060" w:right="660" w:bottom="1260" w:left="1480" w:header="0" w:footer="1060" w:gutter="0"/>
          <w:cols w:space="720"/>
        </w:sectPr>
      </w:pPr>
    </w:p>
    <w:p w:rsidR="00E829DB" w:rsidRDefault="00E829DB">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24"/>
        <w:gridCol w:w="5316"/>
        <w:gridCol w:w="2052"/>
        <w:gridCol w:w="2133"/>
        <w:gridCol w:w="3557"/>
      </w:tblGrid>
      <w:tr w:rsidR="00E829DB">
        <w:trPr>
          <w:trHeight w:val="998"/>
        </w:trPr>
        <w:tc>
          <w:tcPr>
            <w:tcW w:w="924" w:type="dxa"/>
          </w:tcPr>
          <w:p w:rsidR="00E829DB" w:rsidRDefault="00E829DB">
            <w:pPr>
              <w:pStyle w:val="TableParagraph"/>
              <w:spacing w:before="89"/>
              <w:rPr>
                <w:b/>
                <w:sz w:val="24"/>
              </w:rPr>
            </w:pPr>
          </w:p>
          <w:p w:rsidR="00E829DB" w:rsidRDefault="00096074">
            <w:pPr>
              <w:pStyle w:val="TableParagraph"/>
              <w:ind w:left="101"/>
              <w:rPr>
                <w:sz w:val="24"/>
              </w:rPr>
            </w:pPr>
            <w:r>
              <w:rPr>
                <w:spacing w:val="-10"/>
                <w:sz w:val="24"/>
              </w:rPr>
              <w:t>7</w:t>
            </w:r>
          </w:p>
        </w:tc>
        <w:tc>
          <w:tcPr>
            <w:tcW w:w="5316" w:type="dxa"/>
          </w:tcPr>
          <w:p w:rsidR="00E829DB" w:rsidRDefault="00096074">
            <w:pPr>
              <w:pStyle w:val="TableParagraph"/>
              <w:spacing w:before="46"/>
              <w:ind w:left="233"/>
              <w:rPr>
                <w:sz w:val="24"/>
              </w:rPr>
            </w:pPr>
            <w:r>
              <w:rPr>
                <w:sz w:val="24"/>
              </w:rPr>
              <w:t>Роль спорта</w:t>
            </w:r>
            <w:r>
              <w:rPr>
                <w:spacing w:val="-1"/>
                <w:sz w:val="24"/>
              </w:rPr>
              <w:t xml:space="preserve"> </w:t>
            </w:r>
            <w:r>
              <w:rPr>
                <w:sz w:val="24"/>
              </w:rPr>
              <w:t>в</w:t>
            </w:r>
            <w:r>
              <w:rPr>
                <w:spacing w:val="-1"/>
                <w:sz w:val="24"/>
              </w:rPr>
              <w:t xml:space="preserve"> </w:t>
            </w:r>
            <w:r>
              <w:rPr>
                <w:sz w:val="24"/>
              </w:rPr>
              <w:t>современной</w:t>
            </w:r>
            <w:r>
              <w:rPr>
                <w:spacing w:val="1"/>
                <w:sz w:val="24"/>
              </w:rPr>
              <w:t xml:space="preserve"> </w:t>
            </w:r>
            <w:r>
              <w:rPr>
                <w:sz w:val="24"/>
              </w:rPr>
              <w:t>жизни: виды</w:t>
            </w:r>
            <w:r>
              <w:rPr>
                <w:spacing w:val="-1"/>
                <w:sz w:val="24"/>
              </w:rPr>
              <w:t xml:space="preserve"> </w:t>
            </w:r>
            <w:r>
              <w:rPr>
                <w:spacing w:val="-2"/>
                <w:sz w:val="24"/>
              </w:rPr>
              <w:t>спорта,</w:t>
            </w:r>
          </w:p>
          <w:p w:rsidR="00E829DB" w:rsidRDefault="00096074">
            <w:pPr>
              <w:pStyle w:val="TableParagraph"/>
              <w:tabs>
                <w:tab w:val="left" w:pos="2574"/>
                <w:tab w:val="left" w:pos="3989"/>
              </w:tabs>
              <w:spacing w:before="9" w:line="310" w:lineRule="atLeast"/>
              <w:ind w:left="233" w:right="104"/>
              <w:rPr>
                <w:sz w:val="24"/>
              </w:rPr>
            </w:pPr>
            <w:r>
              <w:rPr>
                <w:spacing w:val="-2"/>
                <w:sz w:val="24"/>
              </w:rPr>
              <w:t>экстремальный</w:t>
            </w:r>
            <w:r>
              <w:rPr>
                <w:sz w:val="24"/>
              </w:rPr>
              <w:tab/>
            </w:r>
            <w:r>
              <w:rPr>
                <w:spacing w:val="-2"/>
                <w:sz w:val="24"/>
              </w:rPr>
              <w:t>спорт,</w:t>
            </w:r>
            <w:r>
              <w:rPr>
                <w:sz w:val="24"/>
              </w:rPr>
              <w:tab/>
            </w:r>
            <w:r>
              <w:rPr>
                <w:spacing w:val="-2"/>
                <w:sz w:val="24"/>
              </w:rPr>
              <w:t xml:space="preserve">спортивные </w:t>
            </w:r>
            <w:r>
              <w:rPr>
                <w:sz w:val="24"/>
              </w:rPr>
              <w:t>соревнования, Олимпийские игры</w:t>
            </w:r>
          </w:p>
        </w:tc>
        <w:tc>
          <w:tcPr>
            <w:tcW w:w="2052" w:type="dxa"/>
          </w:tcPr>
          <w:p w:rsidR="00E829DB" w:rsidRDefault="00E829DB">
            <w:pPr>
              <w:pStyle w:val="TableParagraph"/>
              <w:spacing w:before="89"/>
              <w:rPr>
                <w:b/>
                <w:sz w:val="24"/>
              </w:rPr>
            </w:pPr>
          </w:p>
          <w:p w:rsidR="00E829DB" w:rsidRDefault="00096074">
            <w:pPr>
              <w:pStyle w:val="TableParagraph"/>
              <w:ind w:left="296"/>
              <w:rPr>
                <w:sz w:val="24"/>
              </w:rPr>
            </w:pPr>
            <w:r>
              <w:rPr>
                <w:spacing w:val="-10"/>
                <w:sz w:val="24"/>
              </w:rPr>
              <w:t>5</w:t>
            </w:r>
          </w:p>
        </w:tc>
        <w:tc>
          <w:tcPr>
            <w:tcW w:w="2133" w:type="dxa"/>
          </w:tcPr>
          <w:p w:rsidR="00E829DB" w:rsidRDefault="00E829DB">
            <w:pPr>
              <w:pStyle w:val="TableParagraph"/>
              <w:rPr>
                <w:sz w:val="24"/>
              </w:rPr>
            </w:pPr>
          </w:p>
        </w:tc>
        <w:tc>
          <w:tcPr>
            <w:tcW w:w="3557" w:type="dxa"/>
          </w:tcPr>
          <w:p w:rsidR="00E829DB" w:rsidRDefault="00E829DB">
            <w:pPr>
              <w:pStyle w:val="TableParagraph"/>
              <w:spacing w:before="89"/>
              <w:rPr>
                <w:b/>
                <w:sz w:val="24"/>
              </w:rPr>
            </w:pPr>
          </w:p>
          <w:p w:rsidR="00E829DB" w:rsidRDefault="00096074">
            <w:pPr>
              <w:pStyle w:val="TableParagraph"/>
              <w:ind w:left="77"/>
              <w:jc w:val="center"/>
              <w:rPr>
                <w:sz w:val="24"/>
              </w:rPr>
            </w:pPr>
            <w:hyperlink r:id="rId110">
              <w:r>
                <w:rPr>
                  <w:color w:val="0000FF"/>
                  <w:spacing w:val="-2"/>
                  <w:sz w:val="24"/>
                  <w:u w:val="single" w:color="0000FF"/>
                </w:rPr>
                <w:t>https://resh.edu.ru/subject/11/11/</w:t>
              </w:r>
            </w:hyperlink>
          </w:p>
        </w:tc>
      </w:tr>
      <w:tr w:rsidR="00E829DB">
        <w:trPr>
          <w:trHeight w:val="678"/>
        </w:trPr>
        <w:tc>
          <w:tcPr>
            <w:tcW w:w="924" w:type="dxa"/>
          </w:tcPr>
          <w:p w:rsidR="00E829DB" w:rsidRDefault="00096074">
            <w:pPr>
              <w:pStyle w:val="TableParagraph"/>
              <w:spacing w:before="204"/>
              <w:ind w:left="101"/>
              <w:rPr>
                <w:sz w:val="24"/>
              </w:rPr>
            </w:pPr>
            <w:r>
              <w:rPr>
                <w:spacing w:val="-10"/>
                <w:sz w:val="24"/>
              </w:rPr>
              <w:t>8</w:t>
            </w:r>
          </w:p>
        </w:tc>
        <w:tc>
          <w:tcPr>
            <w:tcW w:w="5316" w:type="dxa"/>
          </w:tcPr>
          <w:p w:rsidR="00E829DB" w:rsidRDefault="00096074">
            <w:pPr>
              <w:pStyle w:val="TableParagraph"/>
              <w:spacing w:before="12" w:line="310" w:lineRule="atLeast"/>
              <w:ind w:left="233"/>
              <w:rPr>
                <w:sz w:val="24"/>
              </w:rPr>
            </w:pPr>
            <w:r>
              <w:rPr>
                <w:sz w:val="24"/>
              </w:rPr>
              <w:t>Туризм.</w:t>
            </w:r>
            <w:r>
              <w:rPr>
                <w:spacing w:val="-8"/>
                <w:sz w:val="24"/>
              </w:rPr>
              <w:t xml:space="preserve"> </w:t>
            </w:r>
            <w:r>
              <w:rPr>
                <w:sz w:val="24"/>
              </w:rPr>
              <w:t>Виды</w:t>
            </w:r>
            <w:r>
              <w:rPr>
                <w:spacing w:val="-8"/>
                <w:sz w:val="24"/>
              </w:rPr>
              <w:t xml:space="preserve"> </w:t>
            </w:r>
            <w:r>
              <w:rPr>
                <w:sz w:val="24"/>
              </w:rPr>
              <w:t>отдыха.</w:t>
            </w:r>
            <w:r>
              <w:rPr>
                <w:spacing w:val="-8"/>
                <w:sz w:val="24"/>
              </w:rPr>
              <w:t xml:space="preserve"> </w:t>
            </w:r>
            <w:r>
              <w:rPr>
                <w:sz w:val="24"/>
              </w:rPr>
              <w:t>Экотуризм.</w:t>
            </w:r>
            <w:r>
              <w:rPr>
                <w:spacing w:val="-8"/>
                <w:sz w:val="24"/>
              </w:rPr>
              <w:t xml:space="preserve"> </w:t>
            </w:r>
            <w:r>
              <w:rPr>
                <w:sz w:val="24"/>
              </w:rPr>
              <w:t>Путешествия по России и зарубежным странам</w:t>
            </w:r>
          </w:p>
        </w:tc>
        <w:tc>
          <w:tcPr>
            <w:tcW w:w="2052" w:type="dxa"/>
          </w:tcPr>
          <w:p w:rsidR="00E829DB" w:rsidRDefault="00096074">
            <w:pPr>
              <w:pStyle w:val="TableParagraph"/>
              <w:spacing w:before="204"/>
              <w:ind w:left="296"/>
              <w:rPr>
                <w:sz w:val="24"/>
              </w:rPr>
            </w:pPr>
            <w:r>
              <w:rPr>
                <w:spacing w:val="-10"/>
                <w:sz w:val="24"/>
              </w:rPr>
              <w:t>8</w:t>
            </w:r>
          </w:p>
        </w:tc>
        <w:tc>
          <w:tcPr>
            <w:tcW w:w="2133" w:type="dxa"/>
          </w:tcPr>
          <w:p w:rsidR="00E829DB" w:rsidRDefault="00096074">
            <w:pPr>
              <w:pStyle w:val="TableParagraph"/>
              <w:spacing w:before="204"/>
              <w:ind w:left="294"/>
              <w:rPr>
                <w:sz w:val="24"/>
              </w:rPr>
            </w:pPr>
            <w:r>
              <w:rPr>
                <w:spacing w:val="-10"/>
                <w:sz w:val="24"/>
              </w:rPr>
              <w:t>1</w:t>
            </w:r>
          </w:p>
        </w:tc>
        <w:tc>
          <w:tcPr>
            <w:tcW w:w="3557" w:type="dxa"/>
          </w:tcPr>
          <w:p w:rsidR="00E829DB" w:rsidRDefault="00096074">
            <w:pPr>
              <w:pStyle w:val="TableParagraph"/>
              <w:spacing w:before="204"/>
              <w:ind w:left="77" w:right="2"/>
              <w:jc w:val="center"/>
              <w:rPr>
                <w:sz w:val="24"/>
              </w:rPr>
            </w:pPr>
            <w:hyperlink r:id="rId111">
              <w:r>
                <w:rPr>
                  <w:color w:val="0000FF"/>
                  <w:spacing w:val="-2"/>
                  <w:sz w:val="24"/>
                  <w:u w:val="single" w:color="0000FF"/>
                </w:rPr>
                <w:t>https://resh.edu.ru/subject/11/11/</w:t>
              </w:r>
            </w:hyperlink>
          </w:p>
        </w:tc>
      </w:tr>
      <w:tr w:rsidR="00E829DB">
        <w:trPr>
          <w:trHeight w:val="998"/>
        </w:trPr>
        <w:tc>
          <w:tcPr>
            <w:tcW w:w="924" w:type="dxa"/>
          </w:tcPr>
          <w:p w:rsidR="00E829DB" w:rsidRDefault="00E829DB">
            <w:pPr>
              <w:pStyle w:val="TableParagraph"/>
              <w:spacing w:before="87"/>
              <w:rPr>
                <w:b/>
                <w:sz w:val="24"/>
              </w:rPr>
            </w:pPr>
          </w:p>
          <w:p w:rsidR="00E829DB" w:rsidRDefault="00096074">
            <w:pPr>
              <w:pStyle w:val="TableParagraph"/>
              <w:ind w:left="101"/>
              <w:rPr>
                <w:sz w:val="24"/>
              </w:rPr>
            </w:pPr>
            <w:r>
              <w:rPr>
                <w:spacing w:val="-10"/>
                <w:sz w:val="24"/>
              </w:rPr>
              <w:t>9</w:t>
            </w:r>
          </w:p>
        </w:tc>
        <w:tc>
          <w:tcPr>
            <w:tcW w:w="5316" w:type="dxa"/>
          </w:tcPr>
          <w:p w:rsidR="00E829DB" w:rsidRDefault="00096074">
            <w:pPr>
              <w:pStyle w:val="TableParagraph"/>
              <w:tabs>
                <w:tab w:val="left" w:pos="1525"/>
                <w:tab w:val="left" w:pos="1629"/>
                <w:tab w:val="left" w:pos="1875"/>
                <w:tab w:val="left" w:pos="2780"/>
                <w:tab w:val="left" w:pos="2960"/>
                <w:tab w:val="left" w:pos="4130"/>
                <w:tab w:val="left" w:pos="4529"/>
              </w:tabs>
              <w:spacing w:before="46" w:line="276" w:lineRule="auto"/>
              <w:ind w:left="233" w:right="102"/>
              <w:rPr>
                <w:sz w:val="24"/>
              </w:rPr>
            </w:pPr>
            <w:r>
              <w:rPr>
                <w:spacing w:val="-2"/>
                <w:sz w:val="24"/>
              </w:rPr>
              <w:t>Вселенная</w:t>
            </w:r>
            <w:r>
              <w:rPr>
                <w:sz w:val="24"/>
              </w:rPr>
              <w:tab/>
            </w:r>
            <w:r>
              <w:rPr>
                <w:spacing w:val="-10"/>
                <w:sz w:val="24"/>
              </w:rPr>
              <w:t>и</w:t>
            </w:r>
            <w:r>
              <w:rPr>
                <w:sz w:val="24"/>
              </w:rPr>
              <w:tab/>
            </w:r>
            <w:r>
              <w:rPr>
                <w:spacing w:val="-2"/>
                <w:sz w:val="24"/>
              </w:rPr>
              <w:t>человек.</w:t>
            </w:r>
            <w:r>
              <w:rPr>
                <w:sz w:val="24"/>
              </w:rPr>
              <w:tab/>
            </w:r>
            <w:r>
              <w:rPr>
                <w:sz w:val="24"/>
              </w:rPr>
              <w:tab/>
            </w:r>
            <w:r>
              <w:rPr>
                <w:spacing w:val="-2"/>
                <w:sz w:val="24"/>
              </w:rPr>
              <w:t>Природа.</w:t>
            </w:r>
            <w:r>
              <w:rPr>
                <w:sz w:val="24"/>
              </w:rPr>
              <w:tab/>
            </w:r>
            <w:r>
              <w:rPr>
                <w:spacing w:val="-2"/>
                <w:sz w:val="24"/>
              </w:rPr>
              <w:t>Проблемы экологии.</w:t>
            </w:r>
            <w:r>
              <w:rPr>
                <w:sz w:val="24"/>
              </w:rPr>
              <w:tab/>
            </w:r>
            <w:r>
              <w:rPr>
                <w:sz w:val="24"/>
              </w:rPr>
              <w:tab/>
            </w:r>
            <w:r>
              <w:rPr>
                <w:spacing w:val="-2"/>
                <w:sz w:val="24"/>
              </w:rPr>
              <w:t>Защита</w:t>
            </w:r>
            <w:r>
              <w:rPr>
                <w:sz w:val="24"/>
              </w:rPr>
              <w:tab/>
            </w:r>
            <w:r>
              <w:rPr>
                <w:spacing w:val="-2"/>
                <w:sz w:val="24"/>
              </w:rPr>
              <w:t>окружающей</w:t>
            </w:r>
            <w:r>
              <w:rPr>
                <w:sz w:val="24"/>
              </w:rPr>
              <w:tab/>
            </w:r>
            <w:r>
              <w:rPr>
                <w:sz w:val="24"/>
              </w:rPr>
              <w:tab/>
            </w:r>
            <w:r>
              <w:rPr>
                <w:spacing w:val="-2"/>
                <w:sz w:val="24"/>
              </w:rPr>
              <w:t>среды.</w:t>
            </w:r>
          </w:p>
          <w:p w:rsidR="00E829DB" w:rsidRDefault="00096074">
            <w:pPr>
              <w:pStyle w:val="TableParagraph"/>
              <w:spacing w:before="1"/>
              <w:ind w:left="233"/>
              <w:rPr>
                <w:sz w:val="24"/>
              </w:rPr>
            </w:pPr>
            <w:r>
              <w:rPr>
                <w:sz w:val="24"/>
              </w:rPr>
              <w:t>Проживание</w:t>
            </w:r>
            <w:r>
              <w:rPr>
                <w:spacing w:val="-5"/>
                <w:sz w:val="24"/>
              </w:rPr>
              <w:t xml:space="preserve"> </w:t>
            </w:r>
            <w:r>
              <w:rPr>
                <w:sz w:val="24"/>
              </w:rPr>
              <w:t>в</w:t>
            </w:r>
            <w:r>
              <w:rPr>
                <w:spacing w:val="-5"/>
                <w:sz w:val="24"/>
              </w:rPr>
              <w:t xml:space="preserve"> </w:t>
            </w:r>
            <w:r>
              <w:rPr>
                <w:sz w:val="24"/>
              </w:rPr>
              <w:t>городской/сельской</w:t>
            </w:r>
            <w:r>
              <w:rPr>
                <w:spacing w:val="-3"/>
                <w:sz w:val="24"/>
              </w:rPr>
              <w:t xml:space="preserve"> </w:t>
            </w:r>
            <w:r>
              <w:rPr>
                <w:spacing w:val="-2"/>
                <w:sz w:val="24"/>
              </w:rPr>
              <w:t>местности</w:t>
            </w:r>
          </w:p>
        </w:tc>
        <w:tc>
          <w:tcPr>
            <w:tcW w:w="2052" w:type="dxa"/>
          </w:tcPr>
          <w:p w:rsidR="00E829DB" w:rsidRDefault="00E829DB">
            <w:pPr>
              <w:pStyle w:val="TableParagraph"/>
              <w:spacing w:before="87"/>
              <w:rPr>
                <w:b/>
                <w:sz w:val="24"/>
              </w:rPr>
            </w:pPr>
          </w:p>
          <w:p w:rsidR="00E829DB" w:rsidRDefault="00096074">
            <w:pPr>
              <w:pStyle w:val="TableParagraph"/>
              <w:ind w:left="296"/>
              <w:rPr>
                <w:sz w:val="24"/>
              </w:rPr>
            </w:pPr>
            <w:r>
              <w:rPr>
                <w:spacing w:val="-5"/>
                <w:sz w:val="24"/>
              </w:rPr>
              <w:t>18</w:t>
            </w:r>
          </w:p>
        </w:tc>
        <w:tc>
          <w:tcPr>
            <w:tcW w:w="2133" w:type="dxa"/>
          </w:tcPr>
          <w:p w:rsidR="00E829DB" w:rsidRDefault="00E829DB">
            <w:pPr>
              <w:pStyle w:val="TableParagraph"/>
              <w:spacing w:before="87"/>
              <w:rPr>
                <w:b/>
                <w:sz w:val="24"/>
              </w:rPr>
            </w:pPr>
          </w:p>
          <w:p w:rsidR="00E829DB" w:rsidRDefault="00096074">
            <w:pPr>
              <w:pStyle w:val="TableParagraph"/>
              <w:ind w:left="294"/>
              <w:rPr>
                <w:sz w:val="24"/>
              </w:rPr>
            </w:pPr>
            <w:r>
              <w:rPr>
                <w:spacing w:val="-10"/>
                <w:sz w:val="24"/>
              </w:rPr>
              <w:t>1</w:t>
            </w:r>
          </w:p>
        </w:tc>
        <w:tc>
          <w:tcPr>
            <w:tcW w:w="3557" w:type="dxa"/>
          </w:tcPr>
          <w:p w:rsidR="00E829DB" w:rsidRDefault="00E829DB">
            <w:pPr>
              <w:pStyle w:val="TableParagraph"/>
              <w:spacing w:before="87"/>
              <w:rPr>
                <w:b/>
                <w:sz w:val="24"/>
              </w:rPr>
            </w:pPr>
          </w:p>
          <w:p w:rsidR="00E829DB" w:rsidRDefault="00096074">
            <w:pPr>
              <w:pStyle w:val="TableParagraph"/>
              <w:ind w:left="77" w:right="2"/>
              <w:jc w:val="center"/>
              <w:rPr>
                <w:sz w:val="24"/>
              </w:rPr>
            </w:pPr>
            <w:hyperlink r:id="rId112">
              <w:r>
                <w:rPr>
                  <w:color w:val="0000FF"/>
                  <w:spacing w:val="-2"/>
                  <w:sz w:val="24"/>
                  <w:u w:val="single" w:color="0000FF"/>
                </w:rPr>
                <w:t>https://resh.edu.ru/subject/11/11/</w:t>
              </w:r>
            </w:hyperlink>
          </w:p>
        </w:tc>
      </w:tr>
      <w:tr w:rsidR="00E829DB">
        <w:trPr>
          <w:trHeight w:val="1631"/>
        </w:trPr>
        <w:tc>
          <w:tcPr>
            <w:tcW w:w="924"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101"/>
              <w:rPr>
                <w:sz w:val="24"/>
              </w:rPr>
            </w:pPr>
            <w:r>
              <w:rPr>
                <w:spacing w:val="-5"/>
                <w:sz w:val="24"/>
              </w:rPr>
              <w:t>10</w:t>
            </w:r>
          </w:p>
        </w:tc>
        <w:tc>
          <w:tcPr>
            <w:tcW w:w="5316" w:type="dxa"/>
          </w:tcPr>
          <w:p w:rsidR="00E829DB" w:rsidRDefault="00096074">
            <w:pPr>
              <w:pStyle w:val="TableParagraph"/>
              <w:tabs>
                <w:tab w:val="left" w:pos="2238"/>
                <w:tab w:val="left" w:pos="4318"/>
              </w:tabs>
              <w:spacing w:before="46" w:line="276" w:lineRule="auto"/>
              <w:ind w:left="233" w:right="103"/>
              <w:jc w:val="both"/>
              <w:rPr>
                <w:sz w:val="24"/>
              </w:rPr>
            </w:pPr>
            <w:r>
              <w:rPr>
                <w:sz w:val="24"/>
              </w:rPr>
              <w:t xml:space="preserve">Технический прогресс: перспективы и </w:t>
            </w:r>
            <w:r>
              <w:rPr>
                <w:spacing w:val="-2"/>
                <w:sz w:val="24"/>
              </w:rPr>
              <w:t>последствия.</w:t>
            </w:r>
            <w:r>
              <w:rPr>
                <w:sz w:val="24"/>
              </w:rPr>
              <w:tab/>
            </w:r>
            <w:r>
              <w:rPr>
                <w:spacing w:val="-2"/>
                <w:sz w:val="24"/>
              </w:rPr>
              <w:t>Современные</w:t>
            </w:r>
            <w:r>
              <w:rPr>
                <w:sz w:val="24"/>
              </w:rPr>
              <w:tab/>
            </w:r>
            <w:r>
              <w:rPr>
                <w:spacing w:val="-2"/>
                <w:sz w:val="24"/>
              </w:rPr>
              <w:t xml:space="preserve">средства </w:t>
            </w:r>
            <w:r>
              <w:rPr>
                <w:sz w:val="24"/>
              </w:rPr>
              <w:t>информации и коммуникации (пресса, телевидение,</w:t>
            </w:r>
            <w:r>
              <w:rPr>
                <w:spacing w:val="2"/>
                <w:sz w:val="24"/>
              </w:rPr>
              <w:t xml:space="preserve"> </w:t>
            </w:r>
            <w:r>
              <w:rPr>
                <w:sz w:val="24"/>
              </w:rPr>
              <w:t>Интернет,</w:t>
            </w:r>
            <w:r>
              <w:rPr>
                <w:spacing w:val="2"/>
                <w:sz w:val="24"/>
              </w:rPr>
              <w:t xml:space="preserve"> </w:t>
            </w:r>
            <w:r>
              <w:rPr>
                <w:sz w:val="24"/>
              </w:rPr>
              <w:t>социальные</w:t>
            </w:r>
            <w:r>
              <w:rPr>
                <w:spacing w:val="2"/>
                <w:sz w:val="24"/>
              </w:rPr>
              <w:t xml:space="preserve"> </w:t>
            </w:r>
            <w:r>
              <w:rPr>
                <w:sz w:val="24"/>
              </w:rPr>
              <w:t>сети</w:t>
            </w:r>
            <w:r>
              <w:rPr>
                <w:spacing w:val="3"/>
                <w:sz w:val="24"/>
              </w:rPr>
              <w:t xml:space="preserve"> </w:t>
            </w:r>
            <w:r>
              <w:rPr>
                <w:sz w:val="24"/>
              </w:rPr>
              <w:t>и</w:t>
            </w:r>
            <w:r>
              <w:rPr>
                <w:spacing w:val="2"/>
                <w:sz w:val="24"/>
              </w:rPr>
              <w:t xml:space="preserve"> </w:t>
            </w:r>
            <w:r>
              <w:rPr>
                <w:spacing w:val="-2"/>
                <w:sz w:val="24"/>
              </w:rPr>
              <w:t>т.д.).</w:t>
            </w:r>
          </w:p>
          <w:p w:rsidR="00E829DB" w:rsidRDefault="00096074">
            <w:pPr>
              <w:pStyle w:val="TableParagraph"/>
              <w:ind w:left="233"/>
              <w:rPr>
                <w:sz w:val="24"/>
              </w:rPr>
            </w:pPr>
            <w:r>
              <w:rPr>
                <w:spacing w:val="-2"/>
                <w:sz w:val="24"/>
              </w:rPr>
              <w:t>Интернет-безопасность</w:t>
            </w:r>
          </w:p>
        </w:tc>
        <w:tc>
          <w:tcPr>
            <w:tcW w:w="2052"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6"/>
              <w:rPr>
                <w:sz w:val="24"/>
              </w:rPr>
            </w:pPr>
            <w:r>
              <w:rPr>
                <w:spacing w:val="-10"/>
                <w:sz w:val="24"/>
              </w:rPr>
              <w:t>5</w:t>
            </w:r>
          </w:p>
        </w:tc>
        <w:tc>
          <w:tcPr>
            <w:tcW w:w="2133" w:type="dxa"/>
          </w:tcPr>
          <w:p w:rsidR="00E829DB" w:rsidRDefault="00E829DB">
            <w:pPr>
              <w:pStyle w:val="TableParagraph"/>
              <w:rPr>
                <w:sz w:val="24"/>
              </w:rPr>
            </w:pPr>
          </w:p>
        </w:tc>
        <w:tc>
          <w:tcPr>
            <w:tcW w:w="3557"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77" w:right="2"/>
              <w:jc w:val="center"/>
              <w:rPr>
                <w:sz w:val="24"/>
              </w:rPr>
            </w:pPr>
            <w:hyperlink r:id="rId113">
              <w:r>
                <w:rPr>
                  <w:color w:val="0000FF"/>
                  <w:spacing w:val="-2"/>
                  <w:sz w:val="24"/>
                  <w:u w:val="single" w:color="0000FF"/>
                </w:rPr>
                <w:t>https://resh.edu.ru/subject/11/11/</w:t>
              </w:r>
            </w:hyperlink>
          </w:p>
        </w:tc>
      </w:tr>
      <w:tr w:rsidR="00E829DB">
        <w:trPr>
          <w:trHeight w:val="2266"/>
        </w:trPr>
        <w:tc>
          <w:tcPr>
            <w:tcW w:w="92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101"/>
              <w:rPr>
                <w:sz w:val="24"/>
              </w:rPr>
            </w:pPr>
            <w:r>
              <w:rPr>
                <w:spacing w:val="-5"/>
                <w:sz w:val="24"/>
              </w:rPr>
              <w:t>11</w:t>
            </w:r>
          </w:p>
        </w:tc>
        <w:tc>
          <w:tcPr>
            <w:tcW w:w="5316" w:type="dxa"/>
          </w:tcPr>
          <w:p w:rsidR="00E829DB" w:rsidRDefault="00096074">
            <w:pPr>
              <w:pStyle w:val="TableParagraph"/>
              <w:tabs>
                <w:tab w:val="left" w:pos="4001"/>
              </w:tabs>
              <w:spacing w:before="46" w:line="276" w:lineRule="auto"/>
              <w:ind w:left="233" w:right="100"/>
              <w:jc w:val="both"/>
              <w:rPr>
                <w:sz w:val="24"/>
              </w:rPr>
            </w:pPr>
            <w:r>
              <w:rPr>
                <w:sz w:val="24"/>
              </w:rPr>
              <w:t>Родная страна и страна/страны изучаемого языка: географическое положение, столица, крупные</w:t>
            </w:r>
            <w:r>
              <w:rPr>
                <w:spacing w:val="-2"/>
                <w:sz w:val="24"/>
              </w:rPr>
              <w:t xml:space="preserve"> </w:t>
            </w:r>
            <w:r>
              <w:rPr>
                <w:sz w:val="24"/>
              </w:rPr>
              <w:t>города,</w:t>
            </w:r>
            <w:r>
              <w:rPr>
                <w:spacing w:val="-1"/>
                <w:sz w:val="24"/>
              </w:rPr>
              <w:t xml:space="preserve"> </w:t>
            </w:r>
            <w:r>
              <w:rPr>
                <w:sz w:val="24"/>
              </w:rPr>
              <w:t>регионы; система</w:t>
            </w:r>
            <w:r>
              <w:rPr>
                <w:spacing w:val="-1"/>
                <w:sz w:val="24"/>
              </w:rPr>
              <w:t xml:space="preserve"> </w:t>
            </w:r>
            <w:r>
              <w:rPr>
                <w:sz w:val="24"/>
              </w:rPr>
              <w:t xml:space="preserve">образования, </w:t>
            </w:r>
            <w:r>
              <w:rPr>
                <w:spacing w:val="-2"/>
                <w:sz w:val="24"/>
              </w:rPr>
              <w:t>достопримечательности,</w:t>
            </w:r>
            <w:r>
              <w:rPr>
                <w:sz w:val="24"/>
              </w:rPr>
              <w:tab/>
            </w:r>
            <w:r>
              <w:rPr>
                <w:spacing w:val="-2"/>
                <w:sz w:val="24"/>
              </w:rPr>
              <w:t xml:space="preserve">культурные </w:t>
            </w:r>
            <w:r>
              <w:rPr>
                <w:sz w:val="24"/>
              </w:rPr>
              <w:t xml:space="preserve">особенности (национальные и популярные </w:t>
            </w:r>
            <w:proofErr w:type="gramStart"/>
            <w:r>
              <w:rPr>
                <w:sz w:val="24"/>
              </w:rPr>
              <w:t>праздники,</w:t>
            </w:r>
            <w:r>
              <w:rPr>
                <w:spacing w:val="36"/>
                <w:sz w:val="24"/>
              </w:rPr>
              <w:t xml:space="preserve">  </w:t>
            </w:r>
            <w:r>
              <w:rPr>
                <w:sz w:val="24"/>
              </w:rPr>
              <w:t>знаменательные</w:t>
            </w:r>
            <w:proofErr w:type="gramEnd"/>
            <w:r>
              <w:rPr>
                <w:spacing w:val="37"/>
                <w:sz w:val="24"/>
              </w:rPr>
              <w:t xml:space="preserve">  </w:t>
            </w:r>
            <w:r>
              <w:rPr>
                <w:sz w:val="24"/>
              </w:rPr>
              <w:t>даты,</w:t>
            </w:r>
            <w:r>
              <w:rPr>
                <w:spacing w:val="37"/>
                <w:sz w:val="24"/>
              </w:rPr>
              <w:t xml:space="preserve">  </w:t>
            </w:r>
            <w:r>
              <w:rPr>
                <w:spacing w:val="-2"/>
                <w:sz w:val="24"/>
              </w:rPr>
              <w:t>традиции,</w:t>
            </w:r>
          </w:p>
          <w:p w:rsidR="00E829DB" w:rsidRDefault="00096074">
            <w:pPr>
              <w:pStyle w:val="TableParagraph"/>
              <w:spacing w:line="275" w:lineRule="exact"/>
              <w:ind w:left="233"/>
              <w:jc w:val="both"/>
              <w:rPr>
                <w:sz w:val="24"/>
              </w:rPr>
            </w:pPr>
            <w:r>
              <w:rPr>
                <w:sz w:val="24"/>
              </w:rPr>
              <w:t>обычаи);</w:t>
            </w:r>
            <w:r>
              <w:rPr>
                <w:spacing w:val="-4"/>
                <w:sz w:val="24"/>
              </w:rPr>
              <w:t xml:space="preserve"> </w:t>
            </w:r>
            <w:r>
              <w:rPr>
                <w:sz w:val="24"/>
              </w:rPr>
              <w:t>страницы</w:t>
            </w:r>
            <w:r>
              <w:rPr>
                <w:spacing w:val="-3"/>
                <w:sz w:val="24"/>
              </w:rPr>
              <w:t xml:space="preserve"> </w:t>
            </w:r>
            <w:r>
              <w:rPr>
                <w:spacing w:val="-2"/>
                <w:sz w:val="24"/>
              </w:rPr>
              <w:t>истории</w:t>
            </w:r>
          </w:p>
        </w:tc>
        <w:tc>
          <w:tcPr>
            <w:tcW w:w="205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296"/>
              <w:rPr>
                <w:sz w:val="24"/>
              </w:rPr>
            </w:pPr>
            <w:r>
              <w:rPr>
                <w:spacing w:val="-10"/>
                <w:sz w:val="24"/>
              </w:rPr>
              <w:t>8</w:t>
            </w:r>
          </w:p>
        </w:tc>
        <w:tc>
          <w:tcPr>
            <w:tcW w:w="2133"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294"/>
              <w:rPr>
                <w:sz w:val="24"/>
              </w:rPr>
            </w:pPr>
            <w:r>
              <w:rPr>
                <w:spacing w:val="-10"/>
                <w:sz w:val="24"/>
              </w:rPr>
              <w:t>1</w:t>
            </w:r>
          </w:p>
        </w:tc>
        <w:tc>
          <w:tcPr>
            <w:tcW w:w="355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77"/>
              <w:jc w:val="center"/>
              <w:rPr>
                <w:sz w:val="24"/>
              </w:rPr>
            </w:pPr>
            <w:hyperlink r:id="rId114">
              <w:r>
                <w:rPr>
                  <w:color w:val="0000FF"/>
                  <w:spacing w:val="-2"/>
                  <w:sz w:val="24"/>
                  <w:u w:val="single" w:color="0000FF"/>
                </w:rPr>
                <w:t>https://resh.edu.ru/subject/11/11/</w:t>
              </w:r>
            </w:hyperlink>
          </w:p>
        </w:tc>
      </w:tr>
      <w:tr w:rsidR="00E829DB">
        <w:trPr>
          <w:trHeight w:val="1951"/>
        </w:trPr>
        <w:tc>
          <w:tcPr>
            <w:tcW w:w="92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01"/>
              <w:rPr>
                <w:sz w:val="24"/>
              </w:rPr>
            </w:pPr>
            <w:r>
              <w:rPr>
                <w:spacing w:val="-5"/>
                <w:sz w:val="24"/>
              </w:rPr>
              <w:t>12</w:t>
            </w:r>
          </w:p>
        </w:tc>
        <w:tc>
          <w:tcPr>
            <w:tcW w:w="5316" w:type="dxa"/>
          </w:tcPr>
          <w:p w:rsidR="00E829DB" w:rsidRDefault="00096074">
            <w:pPr>
              <w:pStyle w:val="TableParagraph"/>
              <w:spacing w:before="46" w:line="276" w:lineRule="auto"/>
              <w:ind w:left="233" w:right="103"/>
              <w:jc w:val="both"/>
              <w:rPr>
                <w:sz w:val="24"/>
              </w:rPr>
            </w:pPr>
            <w:r>
              <w:rPr>
                <w:sz w:val="24"/>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w:t>
            </w:r>
            <w:proofErr w:type="gramStart"/>
            <w:r>
              <w:rPr>
                <w:sz w:val="24"/>
              </w:rPr>
              <w:t>композиторы,</w:t>
            </w:r>
            <w:r>
              <w:rPr>
                <w:spacing w:val="32"/>
                <w:sz w:val="24"/>
              </w:rPr>
              <w:t xml:space="preserve">  </w:t>
            </w:r>
            <w:r>
              <w:rPr>
                <w:sz w:val="24"/>
              </w:rPr>
              <w:t>путешественники</w:t>
            </w:r>
            <w:proofErr w:type="gramEnd"/>
            <w:r>
              <w:rPr>
                <w:sz w:val="24"/>
              </w:rPr>
              <w:t>,</w:t>
            </w:r>
            <w:r>
              <w:rPr>
                <w:spacing w:val="32"/>
                <w:sz w:val="24"/>
              </w:rPr>
              <w:t xml:space="preserve">  </w:t>
            </w:r>
            <w:r>
              <w:rPr>
                <w:spacing w:val="-2"/>
                <w:sz w:val="24"/>
              </w:rPr>
              <w:t>спортсмены,</w:t>
            </w:r>
          </w:p>
          <w:p w:rsidR="00E829DB" w:rsidRDefault="00096074">
            <w:pPr>
              <w:pStyle w:val="TableParagraph"/>
              <w:spacing w:line="276" w:lineRule="exact"/>
              <w:ind w:left="233"/>
              <w:jc w:val="both"/>
              <w:rPr>
                <w:sz w:val="24"/>
              </w:rPr>
            </w:pPr>
            <w:r>
              <w:rPr>
                <w:sz w:val="24"/>
              </w:rPr>
              <w:t>актеры</w:t>
            </w:r>
            <w:r>
              <w:rPr>
                <w:spacing w:val="-2"/>
                <w:sz w:val="24"/>
              </w:rPr>
              <w:t xml:space="preserve"> </w:t>
            </w:r>
            <w:r>
              <w:rPr>
                <w:sz w:val="24"/>
              </w:rPr>
              <w:t xml:space="preserve">и </w:t>
            </w:r>
            <w:r>
              <w:rPr>
                <w:spacing w:val="-4"/>
                <w:sz w:val="24"/>
              </w:rPr>
              <w:t>т.д.</w:t>
            </w:r>
          </w:p>
        </w:tc>
        <w:tc>
          <w:tcPr>
            <w:tcW w:w="205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6"/>
              <w:rPr>
                <w:sz w:val="24"/>
              </w:rPr>
            </w:pPr>
            <w:r>
              <w:rPr>
                <w:spacing w:val="-10"/>
                <w:sz w:val="24"/>
              </w:rPr>
              <w:t>7</w:t>
            </w:r>
          </w:p>
        </w:tc>
        <w:tc>
          <w:tcPr>
            <w:tcW w:w="2133" w:type="dxa"/>
          </w:tcPr>
          <w:p w:rsidR="00E829DB" w:rsidRDefault="00E829DB">
            <w:pPr>
              <w:pStyle w:val="TableParagraph"/>
              <w:rPr>
                <w:sz w:val="24"/>
              </w:rPr>
            </w:pPr>
          </w:p>
        </w:tc>
        <w:tc>
          <w:tcPr>
            <w:tcW w:w="355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77" w:right="2"/>
              <w:jc w:val="center"/>
              <w:rPr>
                <w:sz w:val="24"/>
              </w:rPr>
            </w:pPr>
            <w:hyperlink r:id="rId115">
              <w:r>
                <w:rPr>
                  <w:color w:val="0000FF"/>
                  <w:spacing w:val="-2"/>
                  <w:sz w:val="24"/>
                  <w:u w:val="single" w:color="0000FF"/>
                </w:rPr>
                <w:t>https://resh.edu.ru/subject/11/11/</w:t>
              </w:r>
            </w:hyperlink>
          </w:p>
        </w:tc>
      </w:tr>
      <w:tr w:rsidR="00E829DB">
        <w:trPr>
          <w:trHeight w:val="559"/>
        </w:trPr>
        <w:tc>
          <w:tcPr>
            <w:tcW w:w="6240" w:type="dxa"/>
            <w:gridSpan w:val="2"/>
          </w:tcPr>
          <w:p w:rsidR="00E829DB" w:rsidRDefault="00096074">
            <w:pPr>
              <w:pStyle w:val="TableParagraph"/>
              <w:spacing w:before="14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2052" w:type="dxa"/>
          </w:tcPr>
          <w:p w:rsidR="00E829DB" w:rsidRDefault="00096074">
            <w:pPr>
              <w:pStyle w:val="TableParagraph"/>
              <w:spacing w:before="144"/>
              <w:ind w:left="296"/>
              <w:rPr>
                <w:sz w:val="24"/>
              </w:rPr>
            </w:pPr>
            <w:r>
              <w:rPr>
                <w:spacing w:val="-5"/>
                <w:sz w:val="24"/>
              </w:rPr>
              <w:t>102</w:t>
            </w:r>
          </w:p>
        </w:tc>
        <w:tc>
          <w:tcPr>
            <w:tcW w:w="2133" w:type="dxa"/>
          </w:tcPr>
          <w:p w:rsidR="00E829DB" w:rsidRDefault="00096074">
            <w:pPr>
              <w:pStyle w:val="TableParagraph"/>
              <w:spacing w:before="144"/>
              <w:ind w:left="294"/>
              <w:rPr>
                <w:sz w:val="24"/>
              </w:rPr>
            </w:pPr>
            <w:r>
              <w:rPr>
                <w:spacing w:val="-10"/>
                <w:sz w:val="24"/>
              </w:rPr>
              <w:t>7</w:t>
            </w:r>
          </w:p>
        </w:tc>
        <w:tc>
          <w:tcPr>
            <w:tcW w:w="3557"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60" w:bottom="1260" w:left="1480" w:header="0" w:footer="1060" w:gutter="0"/>
          <w:cols w:space="720"/>
        </w:sectPr>
      </w:pPr>
    </w:p>
    <w:p w:rsidR="00E829DB" w:rsidRDefault="00096074">
      <w:pPr>
        <w:pStyle w:val="4"/>
        <w:spacing w:before="60" w:line="273" w:lineRule="auto"/>
        <w:ind w:left="1042" w:right="1461" w:firstLine="707"/>
      </w:pPr>
      <w:r>
        <w:lastRenderedPageBreak/>
        <w:t>2.1.6. Рабочая программа по учебному предмету «Математика» (углубленный уровень)</w:t>
      </w:r>
    </w:p>
    <w:p w:rsidR="00E829DB" w:rsidRDefault="00096074">
      <w:pPr>
        <w:pStyle w:val="a3"/>
        <w:spacing w:before="4" w:line="276" w:lineRule="auto"/>
        <w:ind w:left="1042" w:right="281" w:firstLine="707"/>
      </w:pPr>
      <w:r>
        <w:t>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E829DB" w:rsidRDefault="00096074">
      <w:pPr>
        <w:pStyle w:val="a3"/>
        <w:spacing w:before="1" w:line="276" w:lineRule="auto"/>
        <w:ind w:left="1042" w:right="289" w:firstLine="707"/>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E829DB" w:rsidRDefault="00096074">
      <w:pPr>
        <w:pStyle w:val="a3"/>
        <w:spacing w:line="276" w:lineRule="auto"/>
        <w:ind w:left="1042" w:right="293" w:firstLine="707"/>
      </w:pPr>
      <w:r>
        <w:t>Содержание обучения раскрывает содержательные линии, которые предлагаются</w:t>
      </w:r>
      <w:r>
        <w:rPr>
          <w:spacing w:val="40"/>
        </w:rPr>
        <w:t xml:space="preserve"> </w:t>
      </w:r>
      <w:r>
        <w:t>для обязательного изучения в каждом классе на уровне среднего общего образования.</w:t>
      </w:r>
    </w:p>
    <w:p w:rsidR="00E829DB" w:rsidRDefault="00096074">
      <w:pPr>
        <w:pStyle w:val="a3"/>
        <w:spacing w:line="276" w:lineRule="auto"/>
        <w:ind w:left="1042" w:right="285" w:firstLine="707"/>
      </w:pPr>
      <w: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rPr>
          <w:spacing w:val="-2"/>
        </w:rPr>
        <w:t>обучения.</w:t>
      </w:r>
    </w:p>
    <w:p w:rsidR="00E829DB" w:rsidRDefault="00096074">
      <w:pPr>
        <w:pStyle w:val="a3"/>
        <w:spacing w:line="276" w:lineRule="auto"/>
        <w:ind w:left="1042" w:right="287" w:firstLine="707"/>
      </w:pPr>
      <w:r>
        <w:t>Рабочая программа по предмету «Математика» для 10-11 классов разработана и составлена на основе:</w:t>
      </w:r>
    </w:p>
    <w:p w:rsidR="00E829DB" w:rsidRDefault="00096074">
      <w:pPr>
        <w:pStyle w:val="a4"/>
        <w:numPr>
          <w:ilvl w:val="0"/>
          <w:numId w:val="161"/>
        </w:numPr>
        <w:tabs>
          <w:tab w:val="left" w:pos="2033"/>
        </w:tabs>
        <w:spacing w:before="2" w:line="273" w:lineRule="auto"/>
        <w:ind w:right="429" w:firstLine="707"/>
        <w:rPr>
          <w:sz w:val="24"/>
        </w:rPr>
      </w:pPr>
      <w:r>
        <w:rPr>
          <w:sz w:val="24"/>
        </w:rPr>
        <w:t>ФГОС среднего общего образования (Приказ Минобрнауки России №1578 в редакции от 31.12.2015г) «Об утверждении федерального государственного образовательного стандарта среднего общего образования»;</w:t>
      </w:r>
    </w:p>
    <w:p w:rsidR="00E829DB" w:rsidRDefault="00096074">
      <w:pPr>
        <w:pStyle w:val="a4"/>
        <w:numPr>
          <w:ilvl w:val="0"/>
          <w:numId w:val="161"/>
        </w:numPr>
        <w:tabs>
          <w:tab w:val="left" w:pos="2034"/>
        </w:tabs>
        <w:spacing w:before="3"/>
        <w:ind w:left="2034" w:hanging="284"/>
        <w:rPr>
          <w:sz w:val="24"/>
        </w:rPr>
      </w:pPr>
      <w:r>
        <w:rPr>
          <w:sz w:val="24"/>
        </w:rPr>
        <w:t>Основной</w:t>
      </w:r>
      <w:r>
        <w:rPr>
          <w:spacing w:val="70"/>
          <w:sz w:val="24"/>
        </w:rPr>
        <w:t xml:space="preserve"> </w:t>
      </w:r>
      <w:r>
        <w:rPr>
          <w:sz w:val="24"/>
        </w:rPr>
        <w:t>образовательной</w:t>
      </w:r>
      <w:r>
        <w:rPr>
          <w:spacing w:val="69"/>
          <w:sz w:val="24"/>
        </w:rPr>
        <w:t xml:space="preserve"> </w:t>
      </w:r>
      <w:r>
        <w:rPr>
          <w:sz w:val="24"/>
        </w:rPr>
        <w:t>программы</w:t>
      </w:r>
      <w:r>
        <w:rPr>
          <w:spacing w:val="71"/>
          <w:sz w:val="24"/>
        </w:rPr>
        <w:t xml:space="preserve"> </w:t>
      </w:r>
      <w:r>
        <w:rPr>
          <w:sz w:val="24"/>
        </w:rPr>
        <w:t>среднего</w:t>
      </w:r>
      <w:r>
        <w:rPr>
          <w:spacing w:val="71"/>
          <w:sz w:val="24"/>
        </w:rPr>
        <w:t xml:space="preserve"> </w:t>
      </w:r>
      <w:r>
        <w:rPr>
          <w:sz w:val="24"/>
        </w:rPr>
        <w:t>общего</w:t>
      </w:r>
      <w:r>
        <w:rPr>
          <w:spacing w:val="71"/>
          <w:sz w:val="24"/>
        </w:rPr>
        <w:t xml:space="preserve"> </w:t>
      </w:r>
      <w:r>
        <w:rPr>
          <w:sz w:val="24"/>
        </w:rPr>
        <w:t>образования</w:t>
      </w:r>
      <w:r>
        <w:rPr>
          <w:spacing w:val="72"/>
          <w:sz w:val="24"/>
        </w:rPr>
        <w:t xml:space="preserve"> </w:t>
      </w:r>
      <w:r>
        <w:rPr>
          <w:spacing w:val="-4"/>
          <w:sz w:val="24"/>
        </w:rPr>
        <w:t>МАОУ</w:t>
      </w:r>
    </w:p>
    <w:p w:rsidR="00E829DB" w:rsidRDefault="00096074">
      <w:pPr>
        <w:pStyle w:val="a3"/>
        <w:spacing w:before="40"/>
        <w:ind w:left="1042"/>
      </w:pPr>
      <w:r>
        <w:t>«Гимназия</w:t>
      </w:r>
      <w:r>
        <w:rPr>
          <w:spacing w:val="-4"/>
        </w:rPr>
        <w:t xml:space="preserve"> </w:t>
      </w:r>
      <w:r>
        <w:t>№1»</w:t>
      </w:r>
      <w:r>
        <w:rPr>
          <w:spacing w:val="-7"/>
        </w:rPr>
        <w:t xml:space="preserve"> </w:t>
      </w:r>
      <w:r>
        <w:t>(утверждена</w:t>
      </w:r>
      <w:r>
        <w:rPr>
          <w:spacing w:val="-3"/>
        </w:rPr>
        <w:t xml:space="preserve"> </w:t>
      </w:r>
      <w:r>
        <w:t>и</w:t>
      </w:r>
      <w:r>
        <w:rPr>
          <w:spacing w:val="-1"/>
        </w:rPr>
        <w:t xml:space="preserve"> </w:t>
      </w:r>
      <w:r>
        <w:t>введена</w:t>
      </w:r>
      <w:r>
        <w:rPr>
          <w:spacing w:val="-2"/>
        </w:rPr>
        <w:t xml:space="preserve"> </w:t>
      </w:r>
      <w:r>
        <w:t>в</w:t>
      </w:r>
      <w:r>
        <w:rPr>
          <w:spacing w:val="-3"/>
        </w:rPr>
        <w:t xml:space="preserve"> </w:t>
      </w:r>
      <w:r>
        <w:t>действие</w:t>
      </w:r>
      <w:r>
        <w:rPr>
          <w:spacing w:val="-2"/>
        </w:rPr>
        <w:t xml:space="preserve"> </w:t>
      </w:r>
      <w:r>
        <w:t>приказом</w:t>
      </w:r>
      <w:r>
        <w:rPr>
          <w:spacing w:val="-3"/>
        </w:rPr>
        <w:t xml:space="preserve"> </w:t>
      </w:r>
      <w:r>
        <w:t>№125</w:t>
      </w:r>
      <w:r>
        <w:rPr>
          <w:spacing w:val="-1"/>
        </w:rPr>
        <w:t xml:space="preserve"> </w:t>
      </w:r>
      <w:r>
        <w:t>от</w:t>
      </w:r>
      <w:r>
        <w:rPr>
          <w:spacing w:val="-1"/>
        </w:rPr>
        <w:t xml:space="preserve"> </w:t>
      </w:r>
      <w:r>
        <w:rPr>
          <w:spacing w:val="-2"/>
        </w:rPr>
        <w:t>25.08.2017г.);</w:t>
      </w:r>
    </w:p>
    <w:p w:rsidR="00E829DB" w:rsidRDefault="00096074">
      <w:pPr>
        <w:pStyle w:val="a4"/>
        <w:numPr>
          <w:ilvl w:val="0"/>
          <w:numId w:val="161"/>
        </w:numPr>
        <w:tabs>
          <w:tab w:val="left" w:pos="2033"/>
        </w:tabs>
        <w:spacing w:before="43" w:line="273" w:lineRule="auto"/>
        <w:ind w:right="425" w:firstLine="707"/>
        <w:rPr>
          <w:sz w:val="24"/>
        </w:rPr>
      </w:pPr>
      <w:r>
        <w:rPr>
          <w:sz w:val="24"/>
        </w:rPr>
        <w:t>программы по алгебре и началам математического анализа для 10-11 классов общеобразовательных организаций: базовый и углубленный уровни (автор-составитель программы по алгебре и началам математического анализа для 10-11 классов общеобразовательных организаций: базовый и углубленный уровни: Т.А.Бурмистрова. – М.: Просвещение, 2016);</w:t>
      </w:r>
    </w:p>
    <w:p w:rsidR="00E829DB" w:rsidRDefault="00096074">
      <w:pPr>
        <w:pStyle w:val="a4"/>
        <w:numPr>
          <w:ilvl w:val="0"/>
          <w:numId w:val="161"/>
        </w:numPr>
        <w:tabs>
          <w:tab w:val="left" w:pos="2033"/>
        </w:tabs>
        <w:spacing w:before="10" w:line="273" w:lineRule="auto"/>
        <w:ind w:right="425" w:firstLine="707"/>
        <w:rPr>
          <w:sz w:val="24"/>
        </w:rPr>
      </w:pPr>
      <w:r>
        <w:rPr>
          <w:sz w:val="24"/>
        </w:rPr>
        <w:t>программы по геометрии для 10-11 классов общеобразовательных организаций: базовый и углубленный уровни (автор-составитель программы по геометрии для 10-11 классов общеобразовательных организаций: базовый и углубленный уровни: Т.А Бурмистрова. – М.: Просвещение, 2016).</w:t>
      </w:r>
    </w:p>
    <w:p w:rsidR="00E829DB" w:rsidRDefault="00096074">
      <w:pPr>
        <w:pStyle w:val="a3"/>
        <w:spacing w:before="8"/>
        <w:ind w:left="1750"/>
      </w:pPr>
      <w:r>
        <w:t>Для</w:t>
      </w:r>
      <w:r>
        <w:rPr>
          <w:spacing w:val="-6"/>
        </w:rPr>
        <w:t xml:space="preserve"> </w:t>
      </w:r>
      <w:r>
        <w:t>реализации</w:t>
      </w:r>
      <w:r>
        <w:rPr>
          <w:spacing w:val="-3"/>
        </w:rPr>
        <w:t xml:space="preserve"> </w:t>
      </w:r>
      <w:r>
        <w:t>данной</w:t>
      </w:r>
      <w:r>
        <w:rPr>
          <w:spacing w:val="-6"/>
        </w:rPr>
        <w:t xml:space="preserve"> </w:t>
      </w:r>
      <w:r>
        <w:t>программы</w:t>
      </w:r>
      <w:r>
        <w:rPr>
          <w:spacing w:val="-3"/>
        </w:rPr>
        <w:t xml:space="preserve"> </w:t>
      </w:r>
      <w:r>
        <w:t>используются</w:t>
      </w:r>
      <w:r>
        <w:rPr>
          <w:spacing w:val="-3"/>
        </w:rPr>
        <w:t xml:space="preserve"> </w:t>
      </w:r>
      <w:r>
        <w:rPr>
          <w:spacing w:val="-4"/>
        </w:rPr>
        <w:t>УМК:</w:t>
      </w:r>
    </w:p>
    <w:p w:rsidR="00E829DB" w:rsidRDefault="00096074">
      <w:pPr>
        <w:pStyle w:val="a4"/>
        <w:numPr>
          <w:ilvl w:val="0"/>
          <w:numId w:val="160"/>
        </w:numPr>
        <w:tabs>
          <w:tab w:val="left" w:pos="1892"/>
        </w:tabs>
        <w:spacing w:before="41" w:line="276" w:lineRule="auto"/>
        <w:ind w:right="430" w:firstLine="707"/>
        <w:rPr>
          <w:sz w:val="24"/>
        </w:rPr>
      </w:pPr>
      <w:r>
        <w:rPr>
          <w:sz w:val="24"/>
        </w:rPr>
        <w:t>С.М.</w:t>
      </w:r>
      <w:r>
        <w:rPr>
          <w:spacing w:val="-2"/>
          <w:sz w:val="24"/>
        </w:rPr>
        <w:t xml:space="preserve"> </w:t>
      </w:r>
      <w:r>
        <w:rPr>
          <w:sz w:val="24"/>
        </w:rPr>
        <w:t>Никольского, М.К.Потапова,</w:t>
      </w:r>
      <w:r>
        <w:rPr>
          <w:spacing w:val="-2"/>
          <w:sz w:val="24"/>
        </w:rPr>
        <w:t xml:space="preserve"> </w:t>
      </w:r>
      <w:r>
        <w:rPr>
          <w:sz w:val="24"/>
        </w:rPr>
        <w:t>Н.Н.Решетникова,</w:t>
      </w:r>
      <w:r>
        <w:rPr>
          <w:spacing w:val="-2"/>
          <w:sz w:val="24"/>
        </w:rPr>
        <w:t xml:space="preserve"> </w:t>
      </w:r>
      <w:r>
        <w:rPr>
          <w:sz w:val="24"/>
        </w:rPr>
        <w:t>А.В.Шевкина.</w:t>
      </w:r>
      <w:r>
        <w:rPr>
          <w:spacing w:val="-2"/>
          <w:sz w:val="24"/>
        </w:rPr>
        <w:t xml:space="preserve"> </w:t>
      </w:r>
      <w:r>
        <w:rPr>
          <w:sz w:val="24"/>
        </w:rPr>
        <w:t>«Математика: алгебра и начала математического анализа, геометрия. Алгебра и начала математического анализа.10,11 классы»;</w:t>
      </w:r>
    </w:p>
    <w:p w:rsidR="00E829DB" w:rsidRDefault="00096074">
      <w:pPr>
        <w:pStyle w:val="a4"/>
        <w:numPr>
          <w:ilvl w:val="0"/>
          <w:numId w:val="160"/>
        </w:numPr>
        <w:tabs>
          <w:tab w:val="left" w:pos="1911"/>
        </w:tabs>
        <w:spacing w:before="1" w:line="276" w:lineRule="auto"/>
        <w:ind w:right="432" w:firstLine="707"/>
        <w:rPr>
          <w:sz w:val="24"/>
        </w:rPr>
      </w:pPr>
      <w:r>
        <w:rPr>
          <w:sz w:val="24"/>
        </w:rPr>
        <w:t>Л.С. Атанасяна, В.Ф. Бутузова. «Математика: алгебра и начала математического анализа, геометрия. Геометрия. 10-11 классы».</w:t>
      </w:r>
    </w:p>
    <w:p w:rsidR="00E829DB" w:rsidRDefault="00E829DB">
      <w:pPr>
        <w:pStyle w:val="a3"/>
        <w:spacing w:before="39"/>
        <w:ind w:left="0"/>
        <w:jc w:val="left"/>
      </w:pPr>
    </w:p>
    <w:p w:rsidR="00E829DB" w:rsidRDefault="00096074">
      <w:pPr>
        <w:pStyle w:val="5"/>
        <w:spacing w:before="1" w:line="278" w:lineRule="auto"/>
        <w:ind w:left="1042" w:right="424" w:firstLine="707"/>
      </w:pPr>
      <w:r>
        <w:t>Изучение математики в старшей школе на базовом и профильном уровне направлено на достижение следующих целей:</w:t>
      </w:r>
    </w:p>
    <w:p w:rsidR="00E829DB" w:rsidRDefault="00E829DB">
      <w:pPr>
        <w:spacing w:line="278" w:lineRule="auto"/>
        <w:sectPr w:rsidR="00E829DB">
          <w:footerReference w:type="default" r:id="rId116"/>
          <w:pgSz w:w="11910" w:h="16390"/>
          <w:pgMar w:top="1480" w:right="420" w:bottom="1180" w:left="660" w:header="0" w:footer="990" w:gutter="0"/>
          <w:cols w:space="720"/>
        </w:sectPr>
      </w:pPr>
    </w:p>
    <w:p w:rsidR="00E829DB" w:rsidRDefault="00096074">
      <w:pPr>
        <w:pStyle w:val="a4"/>
        <w:numPr>
          <w:ilvl w:val="0"/>
          <w:numId w:val="159"/>
        </w:numPr>
        <w:tabs>
          <w:tab w:val="left" w:pos="2033"/>
        </w:tabs>
        <w:spacing w:before="69" w:line="278" w:lineRule="auto"/>
        <w:ind w:right="430" w:firstLine="707"/>
        <w:rPr>
          <w:rFonts w:ascii="Symbol" w:hAnsi="Symbol"/>
          <w:sz w:val="20"/>
        </w:rPr>
      </w:pPr>
      <w:r>
        <w:rPr>
          <w:sz w:val="24"/>
        </w:rPr>
        <w:lastRenderedPageBreak/>
        <w:t>формирование</w:t>
      </w:r>
      <w:r>
        <w:rPr>
          <w:spacing w:val="-3"/>
          <w:sz w:val="24"/>
        </w:rPr>
        <w:t xml:space="preserve"> </w:t>
      </w:r>
      <w:r>
        <w:rPr>
          <w:sz w:val="24"/>
        </w:rPr>
        <w:t>представлений об идеях и методах математики; о математике как универсальном языке науки, средстве моделирования явлений и процессов;</w:t>
      </w:r>
    </w:p>
    <w:p w:rsidR="00E829DB" w:rsidRDefault="00096074">
      <w:pPr>
        <w:pStyle w:val="a4"/>
        <w:numPr>
          <w:ilvl w:val="0"/>
          <w:numId w:val="159"/>
        </w:numPr>
        <w:tabs>
          <w:tab w:val="left" w:pos="2033"/>
        </w:tabs>
        <w:spacing w:before="196" w:line="276" w:lineRule="auto"/>
        <w:ind w:right="430" w:firstLine="707"/>
        <w:rPr>
          <w:rFonts w:ascii="Symbol" w:hAnsi="Symbol"/>
          <w:sz w:val="20"/>
        </w:rPr>
      </w:pPr>
      <w:r>
        <w:rPr>
          <w:sz w:val="24"/>
        </w:rPr>
        <w:t>овладение</w:t>
      </w:r>
      <w:r>
        <w:rPr>
          <w:spacing w:val="-1"/>
          <w:sz w:val="24"/>
        </w:rPr>
        <w:t xml:space="preserve"> </w:t>
      </w:r>
      <w:r>
        <w:rPr>
          <w:sz w:val="24"/>
        </w:rPr>
        <w:t>устным и письменным математическим языком, математическими знаниями и умениями, необходимыми для изучения школьных</w:t>
      </w:r>
      <w:r>
        <w:rPr>
          <w:spacing w:val="-3"/>
          <w:sz w:val="24"/>
        </w:rPr>
        <w:t xml:space="preserve"> </w:t>
      </w:r>
      <w:r>
        <w:rPr>
          <w:sz w:val="24"/>
        </w:rPr>
        <w:t>естественно-научных дисциплин,</w:t>
      </w:r>
      <w:r>
        <w:rPr>
          <w:spacing w:val="-1"/>
          <w:sz w:val="24"/>
        </w:rPr>
        <w:t xml:space="preserve"> </w:t>
      </w:r>
      <w:r>
        <w:rPr>
          <w:sz w:val="24"/>
        </w:rPr>
        <w:t>для продолжения образования и освоения избранной специальности на современном уровне;</w:t>
      </w:r>
    </w:p>
    <w:p w:rsidR="00E829DB" w:rsidRDefault="00096074">
      <w:pPr>
        <w:pStyle w:val="a4"/>
        <w:numPr>
          <w:ilvl w:val="0"/>
          <w:numId w:val="159"/>
        </w:numPr>
        <w:tabs>
          <w:tab w:val="left" w:pos="2033"/>
          <w:tab w:val="left" w:pos="5861"/>
          <w:tab w:val="left" w:pos="8623"/>
        </w:tabs>
        <w:spacing w:line="276" w:lineRule="auto"/>
        <w:ind w:right="427" w:firstLine="707"/>
        <w:rPr>
          <w:rFonts w:ascii="Symbol" w:hAnsi="Symbol"/>
          <w:sz w:val="20"/>
        </w:rPr>
      </w:pPr>
      <w:r>
        <w:rPr>
          <w:sz w:val="24"/>
        </w:rPr>
        <w:t>развитие логического</w:t>
      </w:r>
      <w:r>
        <w:rPr>
          <w:sz w:val="24"/>
        </w:rPr>
        <w:tab/>
      </w:r>
      <w:r>
        <w:rPr>
          <w:spacing w:val="-2"/>
          <w:sz w:val="24"/>
        </w:rPr>
        <w:t>мышления,</w:t>
      </w:r>
      <w:r>
        <w:rPr>
          <w:sz w:val="24"/>
        </w:rPr>
        <w:tab/>
      </w:r>
      <w:r>
        <w:rPr>
          <w:spacing w:val="-2"/>
          <w:sz w:val="24"/>
        </w:rPr>
        <w:t xml:space="preserve">алгоритмической </w:t>
      </w:r>
      <w:r>
        <w:rPr>
          <w:sz w:val="24"/>
        </w:rPr>
        <w:t>культуры,</w:t>
      </w:r>
      <w:r>
        <w:rPr>
          <w:spacing w:val="-2"/>
          <w:sz w:val="24"/>
        </w:rPr>
        <w:t xml:space="preserve"> </w:t>
      </w:r>
      <w:r>
        <w:rPr>
          <w:sz w:val="24"/>
        </w:rPr>
        <w:t>пространственного воображения, развитие математического мышления и интуиции,</w:t>
      </w:r>
      <w:r>
        <w:rPr>
          <w:spacing w:val="-1"/>
          <w:sz w:val="24"/>
        </w:rPr>
        <w:t xml:space="preserve"> </w:t>
      </w:r>
      <w:r>
        <w:rPr>
          <w:sz w:val="24"/>
        </w:rPr>
        <w:t>творческих способностей на уровне, необходимом для продолжения образования</w:t>
      </w:r>
      <w:r>
        <w:rPr>
          <w:spacing w:val="40"/>
          <w:sz w:val="24"/>
        </w:rPr>
        <w:t xml:space="preserve"> </w:t>
      </w:r>
      <w:r>
        <w:rPr>
          <w:sz w:val="24"/>
        </w:rPr>
        <w:t>и для</w:t>
      </w:r>
      <w:r>
        <w:rPr>
          <w:spacing w:val="40"/>
          <w:sz w:val="24"/>
        </w:rPr>
        <w:t xml:space="preserve"> </w:t>
      </w:r>
      <w:r>
        <w:rPr>
          <w:sz w:val="24"/>
        </w:rPr>
        <w:t>самостоятельной деятельности</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математики</w:t>
      </w:r>
      <w:r>
        <w:rPr>
          <w:spacing w:val="40"/>
          <w:sz w:val="24"/>
        </w:rPr>
        <w:t xml:space="preserve"> </w:t>
      </w:r>
      <w:r>
        <w:rPr>
          <w:sz w:val="24"/>
        </w:rPr>
        <w:t>и</w:t>
      </w:r>
      <w:r>
        <w:rPr>
          <w:spacing w:val="40"/>
          <w:sz w:val="24"/>
        </w:rPr>
        <w:t xml:space="preserve"> </w:t>
      </w:r>
      <w:r>
        <w:rPr>
          <w:sz w:val="24"/>
        </w:rPr>
        <w:t>ее приложений в будущей профессиональной деятельности;</w:t>
      </w:r>
    </w:p>
    <w:p w:rsidR="00E829DB" w:rsidRDefault="00096074">
      <w:pPr>
        <w:pStyle w:val="a4"/>
        <w:numPr>
          <w:ilvl w:val="0"/>
          <w:numId w:val="159"/>
        </w:numPr>
        <w:tabs>
          <w:tab w:val="left" w:pos="2033"/>
        </w:tabs>
        <w:spacing w:line="276" w:lineRule="auto"/>
        <w:ind w:right="425" w:firstLine="707"/>
        <w:rPr>
          <w:rFonts w:ascii="Symbol" w:hAnsi="Symbol"/>
          <w:sz w:val="20"/>
        </w:rPr>
      </w:pPr>
      <w:r>
        <w:rPr>
          <w:sz w:val="24"/>
        </w:rPr>
        <w:t>воспитание</w:t>
      </w:r>
      <w:r>
        <w:rPr>
          <w:spacing w:val="-4"/>
          <w:sz w:val="24"/>
        </w:rPr>
        <w:t xml:space="preserve"> </w:t>
      </w:r>
      <w:r>
        <w:rPr>
          <w:sz w:val="24"/>
        </w:rPr>
        <w:t>средствами математики культуры личности:</w:t>
      </w:r>
      <w:r>
        <w:rPr>
          <w:spacing w:val="-1"/>
          <w:sz w:val="24"/>
        </w:rPr>
        <w:t xml:space="preserve"> </w:t>
      </w:r>
      <w:r>
        <w:rPr>
          <w:sz w:val="24"/>
        </w:rPr>
        <w:t>знакомство с историей развития математики, эволюцией математических идей, понимание значимости математики для общественного прогресса</w:t>
      </w:r>
    </w:p>
    <w:p w:rsidR="00E829DB" w:rsidRDefault="00096074">
      <w:pPr>
        <w:pStyle w:val="5"/>
        <w:spacing w:before="202"/>
        <w:ind w:left="1750"/>
        <w:jc w:val="left"/>
      </w:pPr>
      <w:r>
        <w:t>Задачи</w:t>
      </w:r>
      <w:r>
        <w:rPr>
          <w:spacing w:val="-6"/>
        </w:rPr>
        <w:t xml:space="preserve"> </w:t>
      </w:r>
      <w:r>
        <w:rPr>
          <w:spacing w:val="-2"/>
        </w:rPr>
        <w:t>обучения:</w:t>
      </w:r>
    </w:p>
    <w:p w:rsidR="00E829DB" w:rsidRDefault="00096074">
      <w:pPr>
        <w:pStyle w:val="a4"/>
        <w:numPr>
          <w:ilvl w:val="0"/>
          <w:numId w:val="159"/>
        </w:numPr>
        <w:tabs>
          <w:tab w:val="left" w:pos="2035"/>
        </w:tabs>
        <w:spacing w:before="43"/>
        <w:ind w:left="2035" w:hanging="285"/>
        <w:jc w:val="left"/>
        <w:rPr>
          <w:rFonts w:ascii="Symbol" w:hAnsi="Symbol"/>
          <w:sz w:val="24"/>
        </w:rPr>
      </w:pPr>
      <w:r>
        <w:rPr>
          <w:sz w:val="24"/>
        </w:rPr>
        <w:t>систематизация</w:t>
      </w:r>
      <w:r>
        <w:rPr>
          <w:spacing w:val="-3"/>
          <w:sz w:val="24"/>
        </w:rPr>
        <w:t xml:space="preserve"> </w:t>
      </w:r>
      <w:r>
        <w:rPr>
          <w:sz w:val="24"/>
        </w:rPr>
        <w:t>сведений</w:t>
      </w:r>
      <w:r>
        <w:rPr>
          <w:spacing w:val="-3"/>
          <w:sz w:val="24"/>
        </w:rPr>
        <w:t xml:space="preserve"> </w:t>
      </w:r>
      <w:r>
        <w:rPr>
          <w:sz w:val="24"/>
        </w:rPr>
        <w:t>о</w:t>
      </w:r>
      <w:r>
        <w:rPr>
          <w:spacing w:val="-3"/>
          <w:sz w:val="24"/>
        </w:rPr>
        <w:t xml:space="preserve"> </w:t>
      </w:r>
      <w:r>
        <w:rPr>
          <w:spacing w:val="-2"/>
          <w:sz w:val="24"/>
        </w:rPr>
        <w:t>числах;</w:t>
      </w:r>
    </w:p>
    <w:p w:rsidR="00E829DB" w:rsidRDefault="00096074">
      <w:pPr>
        <w:pStyle w:val="a4"/>
        <w:numPr>
          <w:ilvl w:val="0"/>
          <w:numId w:val="159"/>
        </w:numPr>
        <w:tabs>
          <w:tab w:val="left" w:pos="2035"/>
        </w:tabs>
        <w:spacing w:before="39"/>
        <w:ind w:left="2035" w:hanging="285"/>
        <w:jc w:val="left"/>
        <w:rPr>
          <w:rFonts w:ascii="Symbol" w:hAnsi="Symbol"/>
          <w:sz w:val="24"/>
        </w:rPr>
      </w:pPr>
      <w:r>
        <w:rPr>
          <w:sz w:val="24"/>
        </w:rPr>
        <w:t>изучение</w:t>
      </w:r>
      <w:r>
        <w:rPr>
          <w:spacing w:val="-6"/>
          <w:sz w:val="24"/>
        </w:rPr>
        <w:t xml:space="preserve"> </w:t>
      </w:r>
      <w:r>
        <w:rPr>
          <w:sz w:val="24"/>
        </w:rPr>
        <w:t>новых</w:t>
      </w:r>
      <w:r>
        <w:rPr>
          <w:spacing w:val="-1"/>
          <w:sz w:val="24"/>
        </w:rPr>
        <w:t xml:space="preserve"> </w:t>
      </w:r>
      <w:r>
        <w:rPr>
          <w:sz w:val="24"/>
        </w:rPr>
        <w:t>видов</w:t>
      </w:r>
      <w:r>
        <w:rPr>
          <w:spacing w:val="-5"/>
          <w:sz w:val="24"/>
        </w:rPr>
        <w:t xml:space="preserve"> </w:t>
      </w:r>
      <w:r>
        <w:rPr>
          <w:sz w:val="24"/>
        </w:rPr>
        <w:t>числовых</w:t>
      </w:r>
      <w:r>
        <w:rPr>
          <w:spacing w:val="-2"/>
          <w:sz w:val="24"/>
        </w:rPr>
        <w:t xml:space="preserve"> </w:t>
      </w:r>
      <w:r>
        <w:rPr>
          <w:sz w:val="24"/>
        </w:rPr>
        <w:t>выражений</w:t>
      </w:r>
      <w:r>
        <w:rPr>
          <w:spacing w:val="-2"/>
          <w:sz w:val="24"/>
        </w:rPr>
        <w:t xml:space="preserve"> </w:t>
      </w:r>
      <w:r>
        <w:rPr>
          <w:sz w:val="24"/>
        </w:rPr>
        <w:t>и</w:t>
      </w:r>
      <w:r>
        <w:rPr>
          <w:spacing w:val="-4"/>
          <w:sz w:val="24"/>
        </w:rPr>
        <w:t xml:space="preserve"> </w:t>
      </w:r>
      <w:r>
        <w:rPr>
          <w:spacing w:val="-2"/>
          <w:sz w:val="24"/>
        </w:rPr>
        <w:t>формул;</w:t>
      </w:r>
    </w:p>
    <w:p w:rsidR="00E829DB" w:rsidRDefault="00096074">
      <w:pPr>
        <w:pStyle w:val="a4"/>
        <w:numPr>
          <w:ilvl w:val="0"/>
          <w:numId w:val="159"/>
        </w:numPr>
        <w:tabs>
          <w:tab w:val="left" w:pos="2034"/>
        </w:tabs>
        <w:spacing w:before="42" w:line="273" w:lineRule="auto"/>
        <w:ind w:right="422" w:firstLine="707"/>
        <w:rPr>
          <w:rFonts w:ascii="Symbol" w:hAnsi="Symbol"/>
          <w:sz w:val="24"/>
        </w:rPr>
      </w:pPr>
      <w:r>
        <w:rPr>
          <w:sz w:val="24"/>
        </w:rPr>
        <w:t>совершенствование практических навыков и вычислительной культуры, расширение и совершенствование алгебраического аппарата, сформированного в</w:t>
      </w:r>
      <w:r>
        <w:rPr>
          <w:spacing w:val="40"/>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его</w:t>
      </w:r>
      <w:r>
        <w:rPr>
          <w:spacing w:val="-4"/>
          <w:sz w:val="24"/>
        </w:rPr>
        <w:t xml:space="preserve"> </w:t>
      </w:r>
      <w:r>
        <w:rPr>
          <w:sz w:val="24"/>
        </w:rPr>
        <w:t>применение</w:t>
      </w:r>
      <w:r>
        <w:rPr>
          <w:spacing w:val="-2"/>
          <w:sz w:val="24"/>
        </w:rPr>
        <w:t xml:space="preserve"> </w:t>
      </w:r>
      <w:r>
        <w:rPr>
          <w:sz w:val="24"/>
        </w:rPr>
        <w:t>к</w:t>
      </w:r>
      <w:r>
        <w:rPr>
          <w:spacing w:val="-1"/>
          <w:sz w:val="24"/>
        </w:rPr>
        <w:t xml:space="preserve"> </w:t>
      </w:r>
      <w:r>
        <w:rPr>
          <w:sz w:val="24"/>
        </w:rPr>
        <w:t>решению</w:t>
      </w:r>
      <w:r>
        <w:rPr>
          <w:spacing w:val="-3"/>
          <w:sz w:val="24"/>
        </w:rPr>
        <w:t xml:space="preserve"> </w:t>
      </w:r>
      <w:r>
        <w:rPr>
          <w:sz w:val="24"/>
        </w:rPr>
        <w:t>математических</w:t>
      </w:r>
      <w:r>
        <w:rPr>
          <w:spacing w:val="-2"/>
          <w:sz w:val="24"/>
        </w:rPr>
        <w:t xml:space="preserve"> </w:t>
      </w:r>
      <w:r>
        <w:rPr>
          <w:sz w:val="24"/>
        </w:rPr>
        <w:t>и</w:t>
      </w:r>
      <w:r>
        <w:rPr>
          <w:spacing w:val="-1"/>
          <w:sz w:val="24"/>
        </w:rPr>
        <w:t xml:space="preserve"> </w:t>
      </w:r>
      <w:r>
        <w:rPr>
          <w:sz w:val="24"/>
        </w:rPr>
        <w:t>нематематических задач;</w:t>
      </w:r>
    </w:p>
    <w:p w:rsidR="00E829DB" w:rsidRDefault="00096074">
      <w:pPr>
        <w:pStyle w:val="a4"/>
        <w:numPr>
          <w:ilvl w:val="0"/>
          <w:numId w:val="159"/>
        </w:numPr>
        <w:tabs>
          <w:tab w:val="left" w:pos="2034"/>
        </w:tabs>
        <w:spacing w:before="3" w:line="273" w:lineRule="auto"/>
        <w:ind w:right="433" w:firstLine="707"/>
        <w:rPr>
          <w:rFonts w:ascii="Symbol" w:hAnsi="Symbol"/>
          <w:sz w:val="24"/>
        </w:rPr>
      </w:pPr>
      <w:r>
        <w:rPr>
          <w:sz w:val="24"/>
        </w:rPr>
        <w:t>расширение и систематизация общих сведений о функциях, пополнение класса изучаемых функций, иллюстрация широты применения функций для описания и</w:t>
      </w:r>
      <w:r>
        <w:rPr>
          <w:spacing w:val="-1"/>
          <w:sz w:val="24"/>
        </w:rPr>
        <w:t xml:space="preserve"> </w:t>
      </w:r>
      <w:r>
        <w:rPr>
          <w:sz w:val="24"/>
        </w:rPr>
        <w:t>изучения реальных зависимостей;</w:t>
      </w:r>
    </w:p>
    <w:p w:rsidR="00E829DB" w:rsidRDefault="00096074">
      <w:pPr>
        <w:pStyle w:val="a4"/>
        <w:numPr>
          <w:ilvl w:val="0"/>
          <w:numId w:val="159"/>
        </w:numPr>
        <w:tabs>
          <w:tab w:val="left" w:pos="2034"/>
        </w:tabs>
        <w:spacing w:before="6" w:line="273" w:lineRule="auto"/>
        <w:ind w:right="426" w:firstLine="707"/>
        <w:rPr>
          <w:rFonts w:ascii="Symbol" w:hAnsi="Symbol"/>
          <w:sz w:val="24"/>
        </w:rPr>
      </w:pPr>
      <w:r>
        <w:rPr>
          <w:sz w:val="24"/>
        </w:rPr>
        <w:t>развитие представлений о вероятностно-статистических закономерностях в окружающем мире, совершенствование интеллектуальных и речевых умений путем обогащения математического языка, развития логического мышления.</w:t>
      </w:r>
    </w:p>
    <w:p w:rsidR="00E829DB" w:rsidRDefault="00E829DB">
      <w:pPr>
        <w:pStyle w:val="a3"/>
        <w:spacing w:before="46"/>
        <w:ind w:left="0"/>
        <w:jc w:val="left"/>
      </w:pPr>
    </w:p>
    <w:p w:rsidR="00E829DB" w:rsidRDefault="00096074">
      <w:pPr>
        <w:pStyle w:val="5"/>
        <w:ind w:left="1750"/>
      </w:pPr>
      <w:r>
        <w:t>Общая</w:t>
      </w:r>
      <w:r>
        <w:rPr>
          <w:spacing w:val="-4"/>
        </w:rPr>
        <w:t xml:space="preserve"> </w:t>
      </w:r>
      <w:r>
        <w:t>характеристика</w:t>
      </w:r>
      <w:r>
        <w:rPr>
          <w:spacing w:val="-4"/>
        </w:rPr>
        <w:t xml:space="preserve"> </w:t>
      </w:r>
      <w:r>
        <w:t>учебного</w:t>
      </w:r>
      <w:r>
        <w:rPr>
          <w:spacing w:val="-3"/>
        </w:rPr>
        <w:t xml:space="preserve"> </w:t>
      </w:r>
      <w:r>
        <w:rPr>
          <w:spacing w:val="-2"/>
        </w:rPr>
        <w:t>предмета</w:t>
      </w:r>
    </w:p>
    <w:p w:rsidR="00E829DB" w:rsidRDefault="00096074">
      <w:pPr>
        <w:pStyle w:val="a3"/>
        <w:spacing w:before="41" w:line="276" w:lineRule="auto"/>
        <w:ind w:left="1042" w:right="427" w:firstLine="707"/>
      </w:pPr>
      <w:r>
        <w:t>Математика играет важную роль в формировании у школьников умения учиться.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w:t>
      </w:r>
    </w:p>
    <w:p w:rsidR="00E829DB" w:rsidRDefault="00E829DB">
      <w:pPr>
        <w:pStyle w:val="a3"/>
        <w:spacing w:before="40"/>
        <w:ind w:left="0"/>
        <w:jc w:val="left"/>
      </w:pPr>
    </w:p>
    <w:p w:rsidR="00E829DB" w:rsidRDefault="00096074">
      <w:pPr>
        <w:pStyle w:val="5"/>
        <w:ind w:left="1750"/>
      </w:pPr>
      <w:r>
        <w:t>Место</w:t>
      </w:r>
      <w:r>
        <w:rPr>
          <w:spacing w:val="-5"/>
        </w:rPr>
        <w:t xml:space="preserve"> </w:t>
      </w:r>
      <w:r>
        <w:t>учебного</w:t>
      </w:r>
      <w:r>
        <w:rPr>
          <w:spacing w:val="-3"/>
        </w:rPr>
        <w:t xml:space="preserve"> </w:t>
      </w:r>
      <w:r>
        <w:t>предмета</w:t>
      </w:r>
      <w:r>
        <w:rPr>
          <w:spacing w:val="-3"/>
        </w:rPr>
        <w:t xml:space="preserve"> </w:t>
      </w:r>
      <w:r>
        <w:t>«Математика»</w:t>
      </w:r>
      <w:r>
        <w:rPr>
          <w:spacing w:val="-2"/>
        </w:rPr>
        <w:t xml:space="preserve"> </w:t>
      </w:r>
      <w:r>
        <w:t>в</w:t>
      </w:r>
      <w:r>
        <w:rPr>
          <w:spacing w:val="-5"/>
        </w:rPr>
        <w:t xml:space="preserve"> </w:t>
      </w:r>
      <w:r>
        <w:t>учебном</w:t>
      </w:r>
      <w:r>
        <w:rPr>
          <w:spacing w:val="-2"/>
        </w:rPr>
        <w:t xml:space="preserve"> процессе</w:t>
      </w:r>
    </w:p>
    <w:p w:rsidR="00E829DB" w:rsidRDefault="00096074">
      <w:pPr>
        <w:pStyle w:val="a3"/>
        <w:spacing w:before="44" w:line="276" w:lineRule="auto"/>
        <w:ind w:left="1042" w:right="428" w:firstLine="707"/>
      </w:pPr>
      <w:r>
        <w:t>Предмет входит в цикл математических дисциплин. Программой отводится на изучение математики следующее количество часов:</w:t>
      </w:r>
    </w:p>
    <w:p w:rsidR="00E829DB" w:rsidRDefault="00E829DB">
      <w:pPr>
        <w:pStyle w:val="a3"/>
        <w:spacing w:before="86"/>
        <w:ind w:left="0"/>
        <w:jc w:val="left"/>
        <w:rPr>
          <w:sz w:val="20"/>
        </w:r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417"/>
        <w:gridCol w:w="3159"/>
        <w:gridCol w:w="2696"/>
        <w:gridCol w:w="1561"/>
      </w:tblGrid>
      <w:tr w:rsidR="00E829DB">
        <w:trPr>
          <w:trHeight w:val="952"/>
        </w:trPr>
        <w:tc>
          <w:tcPr>
            <w:tcW w:w="953" w:type="dxa"/>
          </w:tcPr>
          <w:p w:rsidR="00E829DB" w:rsidRDefault="00096074">
            <w:pPr>
              <w:pStyle w:val="TableParagraph"/>
              <w:spacing w:before="1"/>
              <w:ind w:left="105"/>
              <w:rPr>
                <w:sz w:val="24"/>
              </w:rPr>
            </w:pPr>
            <w:r>
              <w:rPr>
                <w:spacing w:val="-2"/>
                <w:sz w:val="24"/>
              </w:rPr>
              <w:t>Класс</w:t>
            </w:r>
          </w:p>
        </w:tc>
        <w:tc>
          <w:tcPr>
            <w:tcW w:w="1417" w:type="dxa"/>
          </w:tcPr>
          <w:p w:rsidR="00E829DB" w:rsidRDefault="00096074">
            <w:pPr>
              <w:pStyle w:val="TableParagraph"/>
              <w:spacing w:before="1" w:line="276" w:lineRule="auto"/>
              <w:ind w:left="105"/>
              <w:rPr>
                <w:sz w:val="24"/>
              </w:rPr>
            </w:pPr>
            <w:r>
              <w:rPr>
                <w:spacing w:val="-2"/>
                <w:sz w:val="24"/>
              </w:rPr>
              <w:t>Количество часов</w:t>
            </w:r>
          </w:p>
        </w:tc>
        <w:tc>
          <w:tcPr>
            <w:tcW w:w="3159" w:type="dxa"/>
          </w:tcPr>
          <w:p w:rsidR="00E829DB" w:rsidRDefault="00096074">
            <w:pPr>
              <w:pStyle w:val="TableParagraph"/>
              <w:tabs>
                <w:tab w:val="left" w:pos="639"/>
                <w:tab w:val="left" w:pos="1296"/>
                <w:tab w:val="left" w:pos="1828"/>
                <w:tab w:val="left" w:pos="2917"/>
              </w:tabs>
              <w:spacing w:before="1" w:line="276" w:lineRule="auto"/>
              <w:ind w:left="107" w:right="98"/>
              <w:rPr>
                <w:sz w:val="24"/>
              </w:rPr>
            </w:pPr>
            <w:r>
              <w:rPr>
                <w:spacing w:val="-6"/>
                <w:sz w:val="24"/>
              </w:rPr>
              <w:t>На</w:t>
            </w:r>
            <w:r>
              <w:rPr>
                <w:sz w:val="24"/>
              </w:rPr>
              <w:tab/>
            </w:r>
            <w:r>
              <w:rPr>
                <w:spacing w:val="-2"/>
                <w:sz w:val="24"/>
              </w:rPr>
              <w:t>изучение</w:t>
            </w:r>
            <w:r>
              <w:rPr>
                <w:sz w:val="24"/>
              </w:rPr>
              <w:tab/>
            </w:r>
            <w:r>
              <w:rPr>
                <w:spacing w:val="-2"/>
                <w:sz w:val="24"/>
              </w:rPr>
              <w:t>алгебры</w:t>
            </w:r>
            <w:r>
              <w:rPr>
                <w:sz w:val="24"/>
              </w:rPr>
              <w:tab/>
            </w:r>
            <w:r>
              <w:rPr>
                <w:spacing w:val="-10"/>
                <w:sz w:val="24"/>
              </w:rPr>
              <w:t xml:space="preserve">и </w:t>
            </w:r>
            <w:r>
              <w:rPr>
                <w:spacing w:val="-2"/>
                <w:sz w:val="24"/>
              </w:rPr>
              <w:t>начал</w:t>
            </w:r>
            <w:r>
              <w:rPr>
                <w:sz w:val="24"/>
              </w:rPr>
              <w:tab/>
            </w:r>
            <w:r>
              <w:rPr>
                <w:spacing w:val="-2"/>
                <w:sz w:val="24"/>
              </w:rPr>
              <w:t>математического</w:t>
            </w:r>
          </w:p>
          <w:p w:rsidR="00E829DB" w:rsidRDefault="00096074">
            <w:pPr>
              <w:pStyle w:val="TableParagraph"/>
              <w:spacing w:line="275" w:lineRule="exact"/>
              <w:ind w:left="107"/>
              <w:rPr>
                <w:sz w:val="24"/>
              </w:rPr>
            </w:pPr>
            <w:r>
              <w:rPr>
                <w:sz w:val="24"/>
              </w:rPr>
              <w:t>анализа</w:t>
            </w:r>
            <w:r>
              <w:rPr>
                <w:spacing w:val="-3"/>
                <w:sz w:val="24"/>
              </w:rPr>
              <w:t xml:space="preserve"> </w:t>
            </w:r>
            <w:r>
              <w:rPr>
                <w:sz w:val="24"/>
              </w:rPr>
              <w:t>(в</w:t>
            </w:r>
            <w:r>
              <w:rPr>
                <w:spacing w:val="-4"/>
                <w:sz w:val="24"/>
              </w:rPr>
              <w:t xml:space="preserve"> </w:t>
            </w:r>
            <w:r>
              <w:rPr>
                <w:sz w:val="24"/>
              </w:rPr>
              <w:t>течение</w:t>
            </w:r>
            <w:r>
              <w:rPr>
                <w:spacing w:val="-2"/>
                <w:sz w:val="24"/>
              </w:rPr>
              <w:t xml:space="preserve"> </w:t>
            </w:r>
            <w:r>
              <w:rPr>
                <w:spacing w:val="-4"/>
                <w:sz w:val="24"/>
              </w:rPr>
              <w:t>года)</w:t>
            </w:r>
          </w:p>
        </w:tc>
        <w:tc>
          <w:tcPr>
            <w:tcW w:w="2696" w:type="dxa"/>
          </w:tcPr>
          <w:p w:rsidR="00E829DB" w:rsidRDefault="00096074">
            <w:pPr>
              <w:pStyle w:val="TableParagraph"/>
              <w:spacing w:before="1" w:line="276" w:lineRule="auto"/>
              <w:ind w:left="106"/>
              <w:rPr>
                <w:sz w:val="24"/>
              </w:rPr>
            </w:pPr>
            <w:r>
              <w:rPr>
                <w:sz w:val="24"/>
              </w:rPr>
              <w:t>На</w:t>
            </w:r>
            <w:r>
              <w:rPr>
                <w:spacing w:val="20"/>
                <w:sz w:val="24"/>
              </w:rPr>
              <w:t xml:space="preserve"> </w:t>
            </w:r>
            <w:r>
              <w:rPr>
                <w:sz w:val="24"/>
              </w:rPr>
              <w:t>изучение</w:t>
            </w:r>
            <w:r>
              <w:rPr>
                <w:spacing w:val="20"/>
                <w:sz w:val="24"/>
              </w:rPr>
              <w:t xml:space="preserve"> </w:t>
            </w:r>
            <w:r>
              <w:rPr>
                <w:sz w:val="24"/>
              </w:rPr>
              <w:t>геометрии (в течение года)</w:t>
            </w:r>
          </w:p>
        </w:tc>
        <w:tc>
          <w:tcPr>
            <w:tcW w:w="1561" w:type="dxa"/>
          </w:tcPr>
          <w:p w:rsidR="00E829DB" w:rsidRDefault="00096074">
            <w:pPr>
              <w:pStyle w:val="TableParagraph"/>
              <w:tabs>
                <w:tab w:val="left" w:pos="1332"/>
              </w:tabs>
              <w:spacing w:before="1" w:line="276" w:lineRule="auto"/>
              <w:ind w:left="104" w:right="102"/>
              <w:rPr>
                <w:sz w:val="24"/>
              </w:rPr>
            </w:pPr>
            <w:r>
              <w:rPr>
                <w:spacing w:val="-2"/>
                <w:sz w:val="24"/>
              </w:rPr>
              <w:t>Количество часов</w:t>
            </w:r>
            <w:r>
              <w:rPr>
                <w:sz w:val="24"/>
              </w:rPr>
              <w:tab/>
            </w:r>
            <w:r>
              <w:rPr>
                <w:spacing w:val="-10"/>
                <w:sz w:val="24"/>
              </w:rPr>
              <w:t>в</w:t>
            </w:r>
          </w:p>
          <w:p w:rsidR="00E829DB" w:rsidRDefault="00096074">
            <w:pPr>
              <w:pStyle w:val="TableParagraph"/>
              <w:spacing w:line="275" w:lineRule="exact"/>
              <w:ind w:left="104"/>
              <w:rPr>
                <w:sz w:val="24"/>
              </w:rPr>
            </w:pPr>
            <w:r>
              <w:rPr>
                <w:spacing w:val="-2"/>
                <w:sz w:val="24"/>
              </w:rPr>
              <w:t>неделю</w:t>
            </w:r>
          </w:p>
        </w:tc>
      </w:tr>
    </w:tbl>
    <w:p w:rsidR="00E829DB" w:rsidRDefault="00E829DB">
      <w:pPr>
        <w:spacing w:line="275" w:lineRule="exact"/>
        <w:rPr>
          <w:sz w:val="24"/>
        </w:rPr>
        <w:sectPr w:rsidR="00E829DB">
          <w:pgSz w:w="11910" w:h="16390"/>
          <w:pgMar w:top="1060" w:right="420" w:bottom="1260" w:left="660" w:header="0" w:footer="990" w:gutter="0"/>
          <w:cols w:space="720"/>
        </w:sect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3"/>
        <w:gridCol w:w="1417"/>
        <w:gridCol w:w="3159"/>
        <w:gridCol w:w="2696"/>
        <w:gridCol w:w="1561"/>
      </w:tblGrid>
      <w:tr w:rsidR="00E829DB">
        <w:trPr>
          <w:trHeight w:val="318"/>
        </w:trPr>
        <w:tc>
          <w:tcPr>
            <w:tcW w:w="9786" w:type="dxa"/>
            <w:gridSpan w:val="5"/>
          </w:tcPr>
          <w:p w:rsidR="00E829DB" w:rsidRDefault="00096074">
            <w:pPr>
              <w:pStyle w:val="TableParagraph"/>
              <w:spacing w:before="1"/>
              <w:ind w:left="105"/>
              <w:rPr>
                <w:b/>
                <w:i/>
                <w:sz w:val="24"/>
              </w:rPr>
            </w:pPr>
            <w:r>
              <w:rPr>
                <w:b/>
                <w:i/>
                <w:sz w:val="24"/>
              </w:rPr>
              <w:lastRenderedPageBreak/>
              <w:t>Углубленный</w:t>
            </w:r>
            <w:r>
              <w:rPr>
                <w:b/>
                <w:i/>
                <w:spacing w:val="-5"/>
                <w:sz w:val="24"/>
              </w:rPr>
              <w:t xml:space="preserve"> </w:t>
            </w:r>
            <w:r>
              <w:rPr>
                <w:b/>
                <w:i/>
                <w:spacing w:val="-2"/>
                <w:sz w:val="24"/>
              </w:rPr>
              <w:t>уровень</w:t>
            </w:r>
          </w:p>
        </w:tc>
      </w:tr>
      <w:tr w:rsidR="00E829DB">
        <w:trPr>
          <w:trHeight w:val="635"/>
        </w:trPr>
        <w:tc>
          <w:tcPr>
            <w:tcW w:w="953" w:type="dxa"/>
          </w:tcPr>
          <w:p w:rsidR="00E829DB" w:rsidRDefault="00096074">
            <w:pPr>
              <w:pStyle w:val="TableParagraph"/>
              <w:spacing w:line="275" w:lineRule="exact"/>
              <w:ind w:left="105"/>
              <w:rPr>
                <w:sz w:val="24"/>
              </w:rPr>
            </w:pPr>
            <w:r>
              <w:rPr>
                <w:spacing w:val="-5"/>
                <w:sz w:val="24"/>
              </w:rPr>
              <w:t>10</w:t>
            </w:r>
          </w:p>
          <w:p w:rsidR="00E829DB" w:rsidRDefault="00096074">
            <w:pPr>
              <w:pStyle w:val="TableParagraph"/>
              <w:spacing w:before="41"/>
              <w:ind w:left="105"/>
              <w:rPr>
                <w:sz w:val="24"/>
              </w:rPr>
            </w:pPr>
            <w:r>
              <w:rPr>
                <w:spacing w:val="-2"/>
                <w:sz w:val="24"/>
              </w:rPr>
              <w:t>класс</w:t>
            </w:r>
          </w:p>
        </w:tc>
        <w:tc>
          <w:tcPr>
            <w:tcW w:w="1417" w:type="dxa"/>
          </w:tcPr>
          <w:p w:rsidR="00E829DB" w:rsidRDefault="00096074">
            <w:pPr>
              <w:pStyle w:val="TableParagraph"/>
              <w:spacing w:line="275" w:lineRule="exact"/>
              <w:ind w:left="105"/>
              <w:rPr>
                <w:sz w:val="24"/>
              </w:rPr>
            </w:pPr>
            <w:r>
              <w:rPr>
                <w:sz w:val="24"/>
              </w:rPr>
              <w:t xml:space="preserve">204 </w:t>
            </w:r>
            <w:r>
              <w:rPr>
                <w:spacing w:val="-2"/>
                <w:sz w:val="24"/>
              </w:rPr>
              <w:t>часов</w:t>
            </w:r>
          </w:p>
        </w:tc>
        <w:tc>
          <w:tcPr>
            <w:tcW w:w="3159" w:type="dxa"/>
          </w:tcPr>
          <w:p w:rsidR="00E829DB" w:rsidRDefault="00096074">
            <w:pPr>
              <w:pStyle w:val="TableParagraph"/>
              <w:spacing w:line="275" w:lineRule="exact"/>
              <w:ind w:left="107"/>
              <w:rPr>
                <w:sz w:val="24"/>
              </w:rPr>
            </w:pPr>
            <w:r>
              <w:rPr>
                <w:sz w:val="24"/>
              </w:rPr>
              <w:t xml:space="preserve">136 </w:t>
            </w:r>
            <w:r>
              <w:rPr>
                <w:spacing w:val="-2"/>
                <w:sz w:val="24"/>
              </w:rPr>
              <w:t>часов</w:t>
            </w:r>
          </w:p>
        </w:tc>
        <w:tc>
          <w:tcPr>
            <w:tcW w:w="2696" w:type="dxa"/>
          </w:tcPr>
          <w:p w:rsidR="00E829DB" w:rsidRDefault="00096074">
            <w:pPr>
              <w:pStyle w:val="TableParagraph"/>
              <w:spacing w:line="275" w:lineRule="exact"/>
              <w:ind w:left="106"/>
              <w:rPr>
                <w:sz w:val="24"/>
              </w:rPr>
            </w:pPr>
            <w:r>
              <w:rPr>
                <w:sz w:val="24"/>
              </w:rPr>
              <w:t xml:space="preserve">68 </w:t>
            </w:r>
            <w:r>
              <w:rPr>
                <w:spacing w:val="-5"/>
                <w:sz w:val="24"/>
              </w:rPr>
              <w:t>час</w:t>
            </w:r>
          </w:p>
        </w:tc>
        <w:tc>
          <w:tcPr>
            <w:tcW w:w="1561" w:type="dxa"/>
          </w:tcPr>
          <w:p w:rsidR="00E829DB" w:rsidRDefault="00096074">
            <w:pPr>
              <w:pStyle w:val="TableParagraph"/>
              <w:spacing w:line="275" w:lineRule="exact"/>
              <w:ind w:left="104"/>
              <w:rPr>
                <w:sz w:val="24"/>
              </w:rPr>
            </w:pPr>
            <w:r>
              <w:rPr>
                <w:sz w:val="24"/>
              </w:rPr>
              <w:t xml:space="preserve">6 </w:t>
            </w:r>
            <w:r>
              <w:rPr>
                <w:spacing w:val="-2"/>
                <w:sz w:val="24"/>
              </w:rPr>
              <w:t>часов</w:t>
            </w:r>
          </w:p>
        </w:tc>
      </w:tr>
      <w:tr w:rsidR="00E829DB">
        <w:trPr>
          <w:trHeight w:val="633"/>
        </w:trPr>
        <w:tc>
          <w:tcPr>
            <w:tcW w:w="953" w:type="dxa"/>
          </w:tcPr>
          <w:p w:rsidR="00E829DB" w:rsidRDefault="00096074">
            <w:pPr>
              <w:pStyle w:val="TableParagraph"/>
              <w:spacing w:line="275" w:lineRule="exact"/>
              <w:ind w:left="105"/>
              <w:rPr>
                <w:sz w:val="24"/>
              </w:rPr>
            </w:pPr>
            <w:r>
              <w:rPr>
                <w:spacing w:val="-5"/>
                <w:sz w:val="24"/>
              </w:rPr>
              <w:t>11</w:t>
            </w:r>
          </w:p>
          <w:p w:rsidR="00E829DB" w:rsidRDefault="00096074">
            <w:pPr>
              <w:pStyle w:val="TableParagraph"/>
              <w:spacing w:before="41"/>
              <w:ind w:left="105"/>
              <w:rPr>
                <w:sz w:val="24"/>
              </w:rPr>
            </w:pPr>
            <w:r>
              <w:rPr>
                <w:spacing w:val="-2"/>
                <w:sz w:val="24"/>
              </w:rPr>
              <w:t>класс</w:t>
            </w:r>
          </w:p>
        </w:tc>
        <w:tc>
          <w:tcPr>
            <w:tcW w:w="1417" w:type="dxa"/>
          </w:tcPr>
          <w:p w:rsidR="00E829DB" w:rsidRDefault="00096074">
            <w:pPr>
              <w:pStyle w:val="TableParagraph"/>
              <w:spacing w:line="275" w:lineRule="exact"/>
              <w:ind w:left="105"/>
              <w:rPr>
                <w:sz w:val="24"/>
              </w:rPr>
            </w:pPr>
            <w:r>
              <w:rPr>
                <w:spacing w:val="-2"/>
                <w:sz w:val="24"/>
              </w:rPr>
              <w:t>204часов</w:t>
            </w:r>
          </w:p>
        </w:tc>
        <w:tc>
          <w:tcPr>
            <w:tcW w:w="3159" w:type="dxa"/>
          </w:tcPr>
          <w:p w:rsidR="00E829DB" w:rsidRDefault="00096074">
            <w:pPr>
              <w:pStyle w:val="TableParagraph"/>
              <w:spacing w:line="275" w:lineRule="exact"/>
              <w:ind w:left="107"/>
              <w:rPr>
                <w:sz w:val="24"/>
              </w:rPr>
            </w:pPr>
            <w:r>
              <w:rPr>
                <w:sz w:val="24"/>
              </w:rPr>
              <w:t xml:space="preserve">136 </w:t>
            </w:r>
            <w:r>
              <w:rPr>
                <w:spacing w:val="-2"/>
                <w:sz w:val="24"/>
              </w:rPr>
              <w:t>часов</w:t>
            </w:r>
          </w:p>
        </w:tc>
        <w:tc>
          <w:tcPr>
            <w:tcW w:w="2696" w:type="dxa"/>
          </w:tcPr>
          <w:p w:rsidR="00E829DB" w:rsidRDefault="00096074">
            <w:pPr>
              <w:pStyle w:val="TableParagraph"/>
              <w:spacing w:line="275" w:lineRule="exact"/>
              <w:ind w:left="106"/>
              <w:rPr>
                <w:sz w:val="24"/>
              </w:rPr>
            </w:pPr>
            <w:r>
              <w:rPr>
                <w:sz w:val="24"/>
              </w:rPr>
              <w:t xml:space="preserve">68 </w:t>
            </w:r>
            <w:r>
              <w:rPr>
                <w:spacing w:val="-5"/>
                <w:sz w:val="24"/>
              </w:rPr>
              <w:t>час</w:t>
            </w:r>
          </w:p>
        </w:tc>
        <w:tc>
          <w:tcPr>
            <w:tcW w:w="1561" w:type="dxa"/>
          </w:tcPr>
          <w:p w:rsidR="00E829DB" w:rsidRDefault="00096074">
            <w:pPr>
              <w:pStyle w:val="TableParagraph"/>
              <w:spacing w:line="275" w:lineRule="exact"/>
              <w:ind w:left="104"/>
              <w:rPr>
                <w:sz w:val="24"/>
              </w:rPr>
            </w:pPr>
            <w:r>
              <w:rPr>
                <w:sz w:val="24"/>
              </w:rPr>
              <w:t xml:space="preserve">6 </w:t>
            </w:r>
            <w:r>
              <w:rPr>
                <w:spacing w:val="-2"/>
                <w:sz w:val="24"/>
              </w:rPr>
              <w:t>часов</w:t>
            </w:r>
          </w:p>
        </w:tc>
      </w:tr>
      <w:tr w:rsidR="00E829DB">
        <w:trPr>
          <w:trHeight w:val="318"/>
        </w:trPr>
        <w:tc>
          <w:tcPr>
            <w:tcW w:w="953" w:type="dxa"/>
          </w:tcPr>
          <w:p w:rsidR="00E829DB" w:rsidRDefault="00096074">
            <w:pPr>
              <w:pStyle w:val="TableParagraph"/>
              <w:spacing w:line="275" w:lineRule="exact"/>
              <w:ind w:left="105"/>
              <w:rPr>
                <w:sz w:val="24"/>
              </w:rPr>
            </w:pPr>
            <w:r>
              <w:rPr>
                <w:spacing w:val="-2"/>
                <w:sz w:val="24"/>
              </w:rPr>
              <w:t>Всего</w:t>
            </w:r>
          </w:p>
        </w:tc>
        <w:tc>
          <w:tcPr>
            <w:tcW w:w="1417" w:type="dxa"/>
          </w:tcPr>
          <w:p w:rsidR="00E829DB" w:rsidRDefault="00096074">
            <w:pPr>
              <w:pStyle w:val="TableParagraph"/>
              <w:spacing w:line="275" w:lineRule="exact"/>
              <w:ind w:left="105"/>
              <w:rPr>
                <w:sz w:val="24"/>
              </w:rPr>
            </w:pPr>
            <w:r>
              <w:rPr>
                <w:sz w:val="24"/>
              </w:rPr>
              <w:t>408</w:t>
            </w:r>
            <w:r>
              <w:rPr>
                <w:spacing w:val="-2"/>
                <w:sz w:val="24"/>
              </w:rPr>
              <w:t xml:space="preserve"> </w:t>
            </w:r>
            <w:r>
              <w:rPr>
                <w:spacing w:val="-4"/>
                <w:sz w:val="24"/>
              </w:rPr>
              <w:t>часа</w:t>
            </w:r>
          </w:p>
        </w:tc>
        <w:tc>
          <w:tcPr>
            <w:tcW w:w="3159" w:type="dxa"/>
          </w:tcPr>
          <w:p w:rsidR="00E829DB" w:rsidRDefault="00096074">
            <w:pPr>
              <w:pStyle w:val="TableParagraph"/>
              <w:spacing w:line="275" w:lineRule="exact"/>
              <w:ind w:left="107"/>
              <w:rPr>
                <w:sz w:val="24"/>
              </w:rPr>
            </w:pPr>
            <w:r>
              <w:rPr>
                <w:sz w:val="24"/>
              </w:rPr>
              <w:t xml:space="preserve">272 </w:t>
            </w:r>
            <w:r>
              <w:rPr>
                <w:spacing w:val="-2"/>
                <w:sz w:val="24"/>
              </w:rPr>
              <w:t>часов</w:t>
            </w:r>
          </w:p>
        </w:tc>
        <w:tc>
          <w:tcPr>
            <w:tcW w:w="2696" w:type="dxa"/>
          </w:tcPr>
          <w:p w:rsidR="00E829DB" w:rsidRDefault="00096074">
            <w:pPr>
              <w:pStyle w:val="TableParagraph"/>
              <w:spacing w:line="275" w:lineRule="exact"/>
              <w:ind w:left="106"/>
              <w:rPr>
                <w:sz w:val="24"/>
              </w:rPr>
            </w:pPr>
            <w:r>
              <w:rPr>
                <w:sz w:val="24"/>
              </w:rPr>
              <w:t>136</w:t>
            </w:r>
            <w:r>
              <w:rPr>
                <w:spacing w:val="-2"/>
                <w:sz w:val="24"/>
              </w:rPr>
              <w:t xml:space="preserve"> </w:t>
            </w:r>
            <w:r>
              <w:rPr>
                <w:spacing w:val="-4"/>
                <w:sz w:val="24"/>
              </w:rPr>
              <w:t>часа</w:t>
            </w:r>
          </w:p>
        </w:tc>
        <w:tc>
          <w:tcPr>
            <w:tcW w:w="1561" w:type="dxa"/>
          </w:tcPr>
          <w:p w:rsidR="00E829DB" w:rsidRDefault="00E829DB">
            <w:pPr>
              <w:pStyle w:val="TableParagraph"/>
              <w:rPr>
                <w:sz w:val="24"/>
              </w:rPr>
            </w:pPr>
          </w:p>
        </w:tc>
      </w:tr>
    </w:tbl>
    <w:p w:rsidR="00E829DB" w:rsidRDefault="00E829DB">
      <w:pPr>
        <w:pStyle w:val="a3"/>
        <w:spacing w:before="52"/>
        <w:ind w:left="0"/>
        <w:jc w:val="left"/>
      </w:pPr>
    </w:p>
    <w:p w:rsidR="00E829DB" w:rsidRDefault="00096074">
      <w:pPr>
        <w:pStyle w:val="a3"/>
        <w:spacing w:line="276" w:lineRule="auto"/>
        <w:ind w:left="1042" w:firstLine="707"/>
        <w:jc w:val="left"/>
      </w:pPr>
      <w:r>
        <w:t>Рабочей</w:t>
      </w:r>
      <w:r>
        <w:rPr>
          <w:spacing w:val="40"/>
        </w:rPr>
        <w:t xml:space="preserve"> </w:t>
      </w:r>
      <w:r>
        <w:t>программой</w:t>
      </w:r>
      <w:r>
        <w:rPr>
          <w:spacing w:val="40"/>
        </w:rPr>
        <w:t xml:space="preserve"> </w:t>
      </w:r>
      <w:r>
        <w:t>курса</w:t>
      </w:r>
      <w:r>
        <w:rPr>
          <w:spacing w:val="40"/>
        </w:rPr>
        <w:t xml:space="preserve"> </w:t>
      </w:r>
      <w:r>
        <w:t>математики</w:t>
      </w:r>
      <w:r>
        <w:rPr>
          <w:spacing w:val="40"/>
        </w:rPr>
        <w:t xml:space="preserve"> </w:t>
      </w:r>
      <w:r>
        <w:t>10-11класса</w:t>
      </w:r>
      <w:r>
        <w:rPr>
          <w:spacing w:val="40"/>
        </w:rPr>
        <w:t xml:space="preserve"> </w:t>
      </w:r>
      <w:r>
        <w:t>предусмотрено</w:t>
      </w:r>
      <w:r>
        <w:rPr>
          <w:spacing w:val="40"/>
        </w:rPr>
        <w:t xml:space="preserve"> </w:t>
      </w:r>
      <w:r>
        <w:t>проведение контрольных и региональных контрольных работ:</w:t>
      </w:r>
    </w:p>
    <w:p w:rsidR="00E829DB" w:rsidRDefault="00E829DB">
      <w:pPr>
        <w:pStyle w:val="a3"/>
        <w:spacing w:before="89"/>
        <w:ind w:left="0"/>
        <w:jc w:val="left"/>
        <w:rPr>
          <w:sz w:val="20"/>
        </w:r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3118"/>
        <w:gridCol w:w="4256"/>
      </w:tblGrid>
      <w:tr w:rsidR="00E829DB">
        <w:trPr>
          <w:trHeight w:val="316"/>
        </w:trPr>
        <w:tc>
          <w:tcPr>
            <w:tcW w:w="2410" w:type="dxa"/>
          </w:tcPr>
          <w:p w:rsidR="00E829DB" w:rsidRDefault="00E829DB">
            <w:pPr>
              <w:pStyle w:val="TableParagraph"/>
              <w:rPr>
                <w:sz w:val="24"/>
              </w:rPr>
            </w:pPr>
          </w:p>
        </w:tc>
        <w:tc>
          <w:tcPr>
            <w:tcW w:w="7374" w:type="dxa"/>
            <w:gridSpan w:val="2"/>
          </w:tcPr>
          <w:p w:rsidR="00E829DB" w:rsidRDefault="00096074">
            <w:pPr>
              <w:pStyle w:val="TableParagraph"/>
              <w:spacing w:line="275" w:lineRule="exact"/>
              <w:ind w:left="107"/>
              <w:rPr>
                <w:b/>
                <w:i/>
                <w:sz w:val="24"/>
              </w:rPr>
            </w:pPr>
            <w:r>
              <w:rPr>
                <w:b/>
                <w:i/>
                <w:sz w:val="24"/>
              </w:rPr>
              <w:t>Углубленный</w:t>
            </w:r>
            <w:r>
              <w:rPr>
                <w:b/>
                <w:i/>
                <w:spacing w:val="-5"/>
                <w:sz w:val="24"/>
              </w:rPr>
              <w:t xml:space="preserve"> </w:t>
            </w:r>
            <w:r>
              <w:rPr>
                <w:b/>
                <w:i/>
                <w:spacing w:val="-2"/>
                <w:sz w:val="24"/>
              </w:rPr>
              <w:t>уровень</w:t>
            </w:r>
          </w:p>
        </w:tc>
      </w:tr>
      <w:tr w:rsidR="00E829DB">
        <w:trPr>
          <w:trHeight w:val="318"/>
        </w:trPr>
        <w:tc>
          <w:tcPr>
            <w:tcW w:w="2410" w:type="dxa"/>
          </w:tcPr>
          <w:p w:rsidR="00E829DB" w:rsidRDefault="00E829DB">
            <w:pPr>
              <w:pStyle w:val="TableParagraph"/>
              <w:rPr>
                <w:sz w:val="24"/>
              </w:rPr>
            </w:pPr>
          </w:p>
        </w:tc>
        <w:tc>
          <w:tcPr>
            <w:tcW w:w="3118" w:type="dxa"/>
          </w:tcPr>
          <w:p w:rsidR="00E829DB" w:rsidRDefault="00096074">
            <w:pPr>
              <w:pStyle w:val="TableParagraph"/>
              <w:spacing w:line="275" w:lineRule="exact"/>
              <w:ind w:left="107"/>
              <w:rPr>
                <w:sz w:val="24"/>
              </w:rPr>
            </w:pPr>
            <w:r>
              <w:rPr>
                <w:sz w:val="24"/>
              </w:rPr>
              <w:t>Контрольные</w:t>
            </w:r>
            <w:r>
              <w:rPr>
                <w:spacing w:val="-5"/>
                <w:sz w:val="24"/>
              </w:rPr>
              <w:t xml:space="preserve"> </w:t>
            </w:r>
            <w:r>
              <w:rPr>
                <w:spacing w:val="-2"/>
                <w:sz w:val="24"/>
              </w:rPr>
              <w:t>работы</w:t>
            </w:r>
          </w:p>
        </w:tc>
        <w:tc>
          <w:tcPr>
            <w:tcW w:w="4256" w:type="dxa"/>
          </w:tcPr>
          <w:p w:rsidR="00E829DB" w:rsidRDefault="00096074">
            <w:pPr>
              <w:pStyle w:val="TableParagraph"/>
              <w:spacing w:line="275" w:lineRule="exact"/>
              <w:ind w:left="107"/>
              <w:rPr>
                <w:sz w:val="24"/>
              </w:rPr>
            </w:pPr>
            <w:r>
              <w:rPr>
                <w:sz w:val="24"/>
              </w:rPr>
              <w:t>Региональные</w:t>
            </w:r>
            <w:r>
              <w:rPr>
                <w:spacing w:val="-8"/>
                <w:sz w:val="24"/>
              </w:rPr>
              <w:t xml:space="preserve"> </w:t>
            </w:r>
            <w:r>
              <w:rPr>
                <w:sz w:val="24"/>
              </w:rPr>
              <w:t>контрольные</w:t>
            </w:r>
            <w:r>
              <w:rPr>
                <w:spacing w:val="-8"/>
                <w:sz w:val="24"/>
              </w:rPr>
              <w:t xml:space="preserve"> </w:t>
            </w:r>
            <w:r>
              <w:rPr>
                <w:spacing w:val="-2"/>
                <w:sz w:val="24"/>
              </w:rPr>
              <w:t>работы</w:t>
            </w:r>
          </w:p>
        </w:tc>
      </w:tr>
      <w:tr w:rsidR="00E829DB">
        <w:trPr>
          <w:trHeight w:val="317"/>
        </w:trPr>
        <w:tc>
          <w:tcPr>
            <w:tcW w:w="2410" w:type="dxa"/>
          </w:tcPr>
          <w:p w:rsidR="00E829DB" w:rsidRDefault="00096074">
            <w:pPr>
              <w:pStyle w:val="TableParagraph"/>
              <w:spacing w:line="275" w:lineRule="exact"/>
              <w:ind w:left="105"/>
              <w:rPr>
                <w:sz w:val="24"/>
              </w:rPr>
            </w:pPr>
            <w:r>
              <w:rPr>
                <w:spacing w:val="-2"/>
                <w:sz w:val="24"/>
              </w:rPr>
              <w:t>10класс</w:t>
            </w:r>
          </w:p>
        </w:tc>
        <w:tc>
          <w:tcPr>
            <w:tcW w:w="3118" w:type="dxa"/>
          </w:tcPr>
          <w:p w:rsidR="00E829DB" w:rsidRDefault="00096074">
            <w:pPr>
              <w:pStyle w:val="TableParagraph"/>
              <w:spacing w:line="275" w:lineRule="exact"/>
              <w:ind w:left="107"/>
              <w:rPr>
                <w:sz w:val="24"/>
              </w:rPr>
            </w:pPr>
            <w:r>
              <w:rPr>
                <w:spacing w:val="-5"/>
                <w:sz w:val="24"/>
              </w:rPr>
              <w:t>11</w:t>
            </w:r>
          </w:p>
        </w:tc>
        <w:tc>
          <w:tcPr>
            <w:tcW w:w="4256" w:type="dxa"/>
          </w:tcPr>
          <w:p w:rsidR="00E829DB" w:rsidRDefault="00096074">
            <w:pPr>
              <w:pStyle w:val="TableParagraph"/>
              <w:spacing w:line="275" w:lineRule="exact"/>
              <w:ind w:left="107"/>
              <w:rPr>
                <w:sz w:val="24"/>
              </w:rPr>
            </w:pPr>
            <w:r>
              <w:rPr>
                <w:spacing w:val="-10"/>
                <w:sz w:val="24"/>
              </w:rPr>
              <w:t>5</w:t>
            </w:r>
          </w:p>
        </w:tc>
      </w:tr>
      <w:tr w:rsidR="00E829DB">
        <w:trPr>
          <w:trHeight w:val="316"/>
        </w:trPr>
        <w:tc>
          <w:tcPr>
            <w:tcW w:w="2410" w:type="dxa"/>
          </w:tcPr>
          <w:p w:rsidR="00E829DB" w:rsidRDefault="00096074">
            <w:pPr>
              <w:pStyle w:val="TableParagraph"/>
              <w:spacing w:line="275" w:lineRule="exact"/>
              <w:ind w:left="105"/>
              <w:rPr>
                <w:sz w:val="24"/>
              </w:rPr>
            </w:pPr>
            <w:r>
              <w:rPr>
                <w:spacing w:val="-2"/>
                <w:sz w:val="24"/>
              </w:rPr>
              <w:t>11класс</w:t>
            </w:r>
          </w:p>
        </w:tc>
        <w:tc>
          <w:tcPr>
            <w:tcW w:w="3118" w:type="dxa"/>
          </w:tcPr>
          <w:p w:rsidR="00E829DB" w:rsidRDefault="00096074">
            <w:pPr>
              <w:pStyle w:val="TableParagraph"/>
              <w:spacing w:line="275" w:lineRule="exact"/>
              <w:ind w:left="107"/>
              <w:rPr>
                <w:sz w:val="24"/>
              </w:rPr>
            </w:pPr>
            <w:r>
              <w:rPr>
                <w:spacing w:val="-5"/>
                <w:sz w:val="24"/>
              </w:rPr>
              <w:t>12</w:t>
            </w:r>
          </w:p>
        </w:tc>
        <w:tc>
          <w:tcPr>
            <w:tcW w:w="4256" w:type="dxa"/>
          </w:tcPr>
          <w:p w:rsidR="00E829DB" w:rsidRDefault="00096074">
            <w:pPr>
              <w:pStyle w:val="TableParagraph"/>
              <w:spacing w:line="275" w:lineRule="exact"/>
              <w:ind w:left="107"/>
              <w:rPr>
                <w:sz w:val="24"/>
              </w:rPr>
            </w:pPr>
            <w:r>
              <w:rPr>
                <w:spacing w:val="-10"/>
                <w:sz w:val="24"/>
              </w:rPr>
              <w:t>6</w:t>
            </w:r>
          </w:p>
        </w:tc>
      </w:tr>
      <w:tr w:rsidR="00E829DB">
        <w:trPr>
          <w:trHeight w:val="318"/>
        </w:trPr>
        <w:tc>
          <w:tcPr>
            <w:tcW w:w="2410" w:type="dxa"/>
          </w:tcPr>
          <w:p w:rsidR="00E829DB" w:rsidRDefault="00096074">
            <w:pPr>
              <w:pStyle w:val="TableParagraph"/>
              <w:spacing w:before="1"/>
              <w:ind w:left="105"/>
              <w:rPr>
                <w:sz w:val="24"/>
              </w:rPr>
            </w:pPr>
            <w:r>
              <w:rPr>
                <w:spacing w:val="-2"/>
                <w:sz w:val="24"/>
              </w:rPr>
              <w:t>Всего</w:t>
            </w:r>
          </w:p>
        </w:tc>
        <w:tc>
          <w:tcPr>
            <w:tcW w:w="3118" w:type="dxa"/>
          </w:tcPr>
          <w:p w:rsidR="00E829DB" w:rsidRDefault="00096074">
            <w:pPr>
              <w:pStyle w:val="TableParagraph"/>
              <w:spacing w:before="1"/>
              <w:ind w:left="107"/>
              <w:rPr>
                <w:sz w:val="24"/>
              </w:rPr>
            </w:pPr>
            <w:r>
              <w:rPr>
                <w:spacing w:val="-5"/>
                <w:sz w:val="24"/>
              </w:rPr>
              <w:t>23</w:t>
            </w:r>
          </w:p>
        </w:tc>
        <w:tc>
          <w:tcPr>
            <w:tcW w:w="4256" w:type="dxa"/>
          </w:tcPr>
          <w:p w:rsidR="00E829DB" w:rsidRDefault="00096074">
            <w:pPr>
              <w:pStyle w:val="TableParagraph"/>
              <w:spacing w:before="1"/>
              <w:ind w:left="107"/>
              <w:rPr>
                <w:sz w:val="24"/>
              </w:rPr>
            </w:pPr>
            <w:r>
              <w:rPr>
                <w:spacing w:val="-5"/>
                <w:sz w:val="24"/>
              </w:rPr>
              <w:t>11</w:t>
            </w:r>
          </w:p>
        </w:tc>
      </w:tr>
    </w:tbl>
    <w:p w:rsidR="00E829DB" w:rsidRDefault="00E829DB">
      <w:pPr>
        <w:pStyle w:val="a3"/>
        <w:spacing w:before="41"/>
        <w:ind w:left="0"/>
        <w:jc w:val="left"/>
      </w:pPr>
    </w:p>
    <w:p w:rsidR="00E829DB" w:rsidRDefault="00096074">
      <w:pPr>
        <w:pStyle w:val="a3"/>
        <w:spacing w:before="1" w:line="276" w:lineRule="auto"/>
        <w:ind w:left="1042" w:firstLine="707"/>
        <w:jc w:val="left"/>
      </w:pPr>
      <w:r>
        <w:t>Изучение</w:t>
      </w:r>
      <w:r>
        <w:rPr>
          <w:spacing w:val="-2"/>
        </w:rPr>
        <w:t xml:space="preserve"> </w:t>
      </w:r>
      <w:r>
        <w:t>курса</w:t>
      </w:r>
      <w:r>
        <w:rPr>
          <w:spacing w:val="80"/>
        </w:rPr>
        <w:t xml:space="preserve"> </w:t>
      </w:r>
      <w:r>
        <w:t>построено</w:t>
      </w:r>
      <w:r>
        <w:rPr>
          <w:spacing w:val="80"/>
        </w:rPr>
        <w:t xml:space="preserve"> </w:t>
      </w:r>
      <w:r>
        <w:t>в</w:t>
      </w:r>
      <w:r>
        <w:rPr>
          <w:spacing w:val="80"/>
        </w:rPr>
        <w:t xml:space="preserve"> </w:t>
      </w:r>
      <w:r>
        <w:t>форме</w:t>
      </w:r>
      <w:r>
        <w:rPr>
          <w:spacing w:val="80"/>
        </w:rPr>
        <w:t xml:space="preserve"> </w:t>
      </w:r>
      <w:r>
        <w:t>последовательных</w:t>
      </w:r>
      <w:r>
        <w:rPr>
          <w:spacing w:val="80"/>
        </w:rPr>
        <w:t xml:space="preserve"> </w:t>
      </w:r>
      <w:r>
        <w:t>тематических</w:t>
      </w:r>
      <w:r>
        <w:rPr>
          <w:spacing w:val="80"/>
        </w:rPr>
        <w:t xml:space="preserve"> </w:t>
      </w:r>
      <w:r>
        <w:t>блоков</w:t>
      </w:r>
      <w:r>
        <w:rPr>
          <w:spacing w:val="80"/>
        </w:rPr>
        <w:t xml:space="preserve"> </w:t>
      </w:r>
      <w:r>
        <w:t>с чередованием материала по алгебре и началам анализа, геометрии.</w:t>
      </w:r>
    </w:p>
    <w:p w:rsidR="00E829DB" w:rsidRDefault="00096074">
      <w:pPr>
        <w:pStyle w:val="3"/>
        <w:tabs>
          <w:tab w:val="left" w:pos="3815"/>
          <w:tab w:val="left" w:pos="5487"/>
          <w:tab w:val="left" w:pos="7209"/>
          <w:tab w:val="left" w:pos="8497"/>
        </w:tabs>
        <w:spacing w:before="200" w:line="276" w:lineRule="auto"/>
        <w:ind w:left="1042" w:right="429" w:firstLine="707"/>
      </w:pPr>
      <w:r>
        <w:rPr>
          <w:spacing w:val="-2"/>
        </w:rPr>
        <w:t>СОДЕРЖАНИЕ</w:t>
      </w:r>
      <w:r>
        <w:tab/>
      </w:r>
      <w:r>
        <w:rPr>
          <w:spacing w:val="-2"/>
        </w:rPr>
        <w:t>УЧЕБНОГО</w:t>
      </w:r>
      <w:r>
        <w:tab/>
      </w:r>
      <w:r>
        <w:rPr>
          <w:spacing w:val="-2"/>
        </w:rPr>
        <w:t>ПРЕДМЕТА,</w:t>
      </w:r>
      <w:r>
        <w:tab/>
      </w:r>
      <w:r>
        <w:rPr>
          <w:spacing w:val="-2"/>
        </w:rPr>
        <w:t>ФОРМЫ</w:t>
      </w:r>
      <w:r>
        <w:tab/>
      </w:r>
      <w:r>
        <w:rPr>
          <w:spacing w:val="-2"/>
        </w:rPr>
        <w:t xml:space="preserve">ОРГАНИЗАЦИИ </w:t>
      </w:r>
      <w:r>
        <w:t>УЧЕБНЫХ ЗАНЯТИЙ, ОСНОВНЫЕ ВИДЫ УЧЕБНОЙ ДЕЯТЕЛЬНОСТИ</w:t>
      </w:r>
    </w:p>
    <w:p w:rsidR="00E829DB" w:rsidRDefault="00096074">
      <w:pPr>
        <w:pStyle w:val="4"/>
        <w:spacing w:before="201" w:line="276" w:lineRule="auto"/>
        <w:ind w:left="1042" w:right="7145"/>
        <w:jc w:val="left"/>
      </w:pPr>
      <w:r>
        <w:t>Углубленный</w:t>
      </w:r>
      <w:r>
        <w:rPr>
          <w:spacing w:val="-15"/>
        </w:rPr>
        <w:t xml:space="preserve"> </w:t>
      </w:r>
      <w:r>
        <w:t>уровень 10 класс</w:t>
      </w:r>
    </w:p>
    <w:p w:rsidR="00E829DB" w:rsidRDefault="00096074">
      <w:pPr>
        <w:spacing w:line="275" w:lineRule="exact"/>
        <w:ind w:left="1042"/>
        <w:rPr>
          <w:b/>
          <w:sz w:val="24"/>
        </w:rPr>
      </w:pPr>
      <w:r>
        <w:rPr>
          <w:b/>
          <w:sz w:val="24"/>
        </w:rPr>
        <w:t>Алгебра</w:t>
      </w:r>
      <w:r>
        <w:rPr>
          <w:b/>
          <w:spacing w:val="-2"/>
          <w:sz w:val="24"/>
        </w:rPr>
        <w:t xml:space="preserve"> </w:t>
      </w:r>
      <w:r>
        <w:rPr>
          <w:b/>
          <w:sz w:val="24"/>
        </w:rPr>
        <w:t>и</w:t>
      </w:r>
      <w:r>
        <w:rPr>
          <w:b/>
          <w:spacing w:val="-2"/>
          <w:sz w:val="24"/>
        </w:rPr>
        <w:t xml:space="preserve"> </w:t>
      </w:r>
      <w:r>
        <w:rPr>
          <w:b/>
          <w:sz w:val="24"/>
        </w:rPr>
        <w:t>начала</w:t>
      </w:r>
      <w:r>
        <w:rPr>
          <w:b/>
          <w:spacing w:val="-1"/>
          <w:sz w:val="24"/>
        </w:rPr>
        <w:t xml:space="preserve"> </w:t>
      </w:r>
      <w:r>
        <w:rPr>
          <w:b/>
          <w:spacing w:val="-2"/>
          <w:sz w:val="24"/>
        </w:rPr>
        <w:t>анализа</w:t>
      </w:r>
    </w:p>
    <w:p w:rsidR="00E829DB" w:rsidRDefault="00096074">
      <w:pPr>
        <w:pStyle w:val="a3"/>
        <w:spacing w:before="40" w:line="276" w:lineRule="auto"/>
        <w:ind w:left="1042" w:right="422" w:firstLine="566"/>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w:t>
      </w:r>
      <w:r>
        <w:rPr>
          <w:spacing w:val="80"/>
          <w:w w:val="150"/>
        </w:rPr>
        <w:t xml:space="preserve"> </w:t>
      </w:r>
      <w:r>
        <w:t>степеней и корней, многочленов, преобразований многочленов и дробно- рациональных</w:t>
      </w:r>
      <w:r>
        <w:rPr>
          <w:spacing w:val="-2"/>
        </w:rPr>
        <w:t xml:space="preserve"> </w:t>
      </w:r>
      <w:r>
        <w:t>выражений.</w:t>
      </w:r>
      <w:r>
        <w:rPr>
          <w:spacing w:val="-3"/>
        </w:rPr>
        <w:t xml:space="preserve"> </w:t>
      </w:r>
      <w:r>
        <w:t>Решение</w:t>
      </w:r>
      <w:r>
        <w:rPr>
          <w:spacing w:val="-4"/>
        </w:rPr>
        <w:t xml:space="preserve"> </w:t>
      </w:r>
      <w:r>
        <w:t>задач</w:t>
      </w:r>
      <w:r>
        <w:rPr>
          <w:spacing w:val="-4"/>
        </w:rPr>
        <w:t xml:space="preserve"> </w:t>
      </w:r>
      <w:r>
        <w:t>с</w:t>
      </w:r>
      <w:r>
        <w:rPr>
          <w:spacing w:val="-4"/>
        </w:rPr>
        <w:t xml:space="preserve"> </w:t>
      </w:r>
      <w:r>
        <w:t>использованием</w:t>
      </w:r>
      <w:r>
        <w:rPr>
          <w:spacing w:val="-4"/>
        </w:rPr>
        <w:t xml:space="preserve"> </w:t>
      </w:r>
      <w:r>
        <w:t>градусной</w:t>
      </w:r>
      <w:r>
        <w:rPr>
          <w:spacing w:val="-3"/>
        </w:rPr>
        <w:t xml:space="preserve"> </w:t>
      </w:r>
      <w:r>
        <w:t>меры угла.</w:t>
      </w:r>
      <w:r>
        <w:rPr>
          <w:spacing w:val="-3"/>
        </w:rPr>
        <w:t xml:space="preserve"> </w:t>
      </w:r>
      <w:r>
        <w:t>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w:t>
      </w:r>
    </w:p>
    <w:p w:rsidR="00E829DB" w:rsidRDefault="00096074">
      <w:pPr>
        <w:spacing w:before="2" w:line="276" w:lineRule="auto"/>
        <w:ind w:left="1042" w:right="425" w:firstLine="566"/>
        <w:jc w:val="both"/>
        <w:rPr>
          <w:i/>
          <w:sz w:val="24"/>
        </w:rPr>
      </w:pPr>
      <w:r>
        <w:rPr>
          <w:i/>
          <w:sz w:val="24"/>
        </w:rPr>
        <w:t>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w:t>
      </w:r>
    </w:p>
    <w:p w:rsidR="00E829DB" w:rsidRDefault="00096074">
      <w:pPr>
        <w:pStyle w:val="a3"/>
        <w:spacing w:before="1" w:line="276" w:lineRule="auto"/>
        <w:ind w:left="1042" w:right="427" w:firstLine="566"/>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E829DB" w:rsidRDefault="00E829DB">
      <w:pPr>
        <w:spacing w:line="276" w:lineRule="auto"/>
        <w:sectPr w:rsidR="00E829DB">
          <w:type w:val="continuous"/>
          <w:pgSz w:w="11910" w:h="16390"/>
          <w:pgMar w:top="1120" w:right="420" w:bottom="1260" w:left="660" w:header="0" w:footer="990" w:gutter="0"/>
          <w:cols w:space="720"/>
        </w:sectPr>
      </w:pPr>
    </w:p>
    <w:p w:rsidR="00E829DB" w:rsidRDefault="00096074">
      <w:pPr>
        <w:pStyle w:val="a3"/>
        <w:tabs>
          <w:tab w:val="left" w:pos="2353"/>
          <w:tab w:val="left" w:pos="3525"/>
          <w:tab w:val="left" w:pos="4991"/>
          <w:tab w:val="left" w:pos="7070"/>
          <w:tab w:val="left" w:pos="8778"/>
          <w:tab w:val="left" w:pos="10260"/>
        </w:tabs>
        <w:spacing w:before="29" w:line="278" w:lineRule="auto"/>
        <w:ind w:left="1042" w:right="433" w:firstLine="566"/>
        <w:jc w:val="left"/>
      </w:pPr>
      <w:r>
        <w:rPr>
          <w:spacing w:val="-4"/>
        </w:rPr>
        <w:lastRenderedPageBreak/>
        <w:t>Нули</w:t>
      </w:r>
      <w:r>
        <w:tab/>
      </w:r>
      <w:r>
        <w:rPr>
          <w:spacing w:val="-2"/>
        </w:rPr>
        <w:t>функции,</w:t>
      </w:r>
      <w:r>
        <w:tab/>
      </w:r>
      <w:r>
        <w:rPr>
          <w:spacing w:val="-2"/>
        </w:rPr>
        <w:t>промежутки</w:t>
      </w:r>
      <w:r>
        <w:tab/>
      </w:r>
      <w:r>
        <w:rPr>
          <w:spacing w:val="-2"/>
        </w:rPr>
        <w:t>знакопостоянства,</w:t>
      </w:r>
      <w:r>
        <w:tab/>
      </w:r>
      <w:r>
        <w:rPr>
          <w:spacing w:val="-2"/>
        </w:rPr>
        <w:t>монотонность.</w:t>
      </w:r>
      <w:r>
        <w:tab/>
      </w:r>
      <w:r>
        <w:rPr>
          <w:spacing w:val="-2"/>
        </w:rPr>
        <w:t>Наибольшее</w:t>
      </w:r>
      <w:r>
        <w:tab/>
      </w:r>
      <w:r>
        <w:rPr>
          <w:spacing w:val="-10"/>
        </w:rPr>
        <w:t xml:space="preserve">и </w:t>
      </w:r>
      <w:r>
        <w:t>наименьшее</w:t>
      </w:r>
      <w:r>
        <w:rPr>
          <w:spacing w:val="2"/>
        </w:rPr>
        <w:t xml:space="preserve"> </w:t>
      </w:r>
      <w:r>
        <w:t>значение</w:t>
      </w:r>
      <w:r>
        <w:rPr>
          <w:spacing w:val="3"/>
        </w:rPr>
        <w:t xml:space="preserve"> </w:t>
      </w:r>
      <w:r>
        <w:t>функции</w:t>
      </w:r>
      <w:r>
        <w:rPr>
          <w:color w:val="FF0000"/>
        </w:rPr>
        <w:t>.</w:t>
      </w:r>
      <w:r>
        <w:rPr>
          <w:color w:val="FF0000"/>
          <w:spacing w:val="4"/>
        </w:rPr>
        <w:t xml:space="preserve"> </w:t>
      </w:r>
      <w:r>
        <w:t>Периодические</w:t>
      </w:r>
      <w:r>
        <w:rPr>
          <w:spacing w:val="3"/>
        </w:rPr>
        <w:t xml:space="preserve"> </w:t>
      </w:r>
      <w:r>
        <w:t>функции</w:t>
      </w:r>
      <w:r>
        <w:rPr>
          <w:spacing w:val="3"/>
        </w:rPr>
        <w:t xml:space="preserve"> </w:t>
      </w:r>
      <w:r>
        <w:t>и</w:t>
      </w:r>
      <w:r>
        <w:rPr>
          <w:spacing w:val="4"/>
        </w:rPr>
        <w:t xml:space="preserve"> </w:t>
      </w:r>
      <w:r>
        <w:t>наименьший</w:t>
      </w:r>
      <w:r>
        <w:rPr>
          <w:spacing w:val="4"/>
        </w:rPr>
        <w:t xml:space="preserve"> </w:t>
      </w:r>
      <w:r>
        <w:t>период.</w:t>
      </w:r>
      <w:r>
        <w:rPr>
          <w:spacing w:val="4"/>
        </w:rPr>
        <w:t xml:space="preserve"> </w:t>
      </w:r>
      <w:r>
        <w:t>Четные</w:t>
      </w:r>
      <w:r>
        <w:rPr>
          <w:spacing w:val="2"/>
        </w:rPr>
        <w:t xml:space="preserve"> </w:t>
      </w:r>
      <w:r>
        <w:rPr>
          <w:spacing w:val="-10"/>
        </w:rPr>
        <w:t>и</w:t>
      </w:r>
    </w:p>
    <w:p w:rsidR="00E829DB" w:rsidRDefault="00E829DB">
      <w:pPr>
        <w:spacing w:line="278" w:lineRule="auto"/>
        <w:sectPr w:rsidR="00E829DB">
          <w:pgSz w:w="11910" w:h="16390"/>
          <w:pgMar w:top="1060" w:right="420" w:bottom="1260" w:left="660" w:header="0" w:footer="990" w:gutter="0"/>
          <w:cols w:space="720"/>
        </w:sectPr>
      </w:pPr>
    </w:p>
    <w:p w:rsidR="00E829DB" w:rsidRDefault="00096074">
      <w:pPr>
        <w:spacing w:line="434" w:lineRule="exact"/>
        <w:ind w:left="1042"/>
        <w:rPr>
          <w:rFonts w:ascii="Symbol" w:hAnsi="Symbol"/>
          <w:sz w:val="36"/>
        </w:rPr>
      </w:pPr>
      <w:r>
        <w:rPr>
          <w:position w:val="1"/>
          <w:sz w:val="24"/>
        </w:rPr>
        <w:t>нечетные</w:t>
      </w:r>
      <w:r>
        <w:rPr>
          <w:spacing w:val="-6"/>
          <w:position w:val="1"/>
          <w:sz w:val="24"/>
        </w:rPr>
        <w:t xml:space="preserve"> </w:t>
      </w:r>
      <w:r>
        <w:rPr>
          <w:position w:val="1"/>
          <w:sz w:val="24"/>
        </w:rPr>
        <w:t>функции.</w:t>
      </w:r>
      <w:r>
        <w:rPr>
          <w:spacing w:val="-1"/>
          <w:position w:val="1"/>
          <w:sz w:val="24"/>
        </w:rPr>
        <w:t xml:space="preserve"> </w:t>
      </w:r>
      <w:r>
        <w:rPr>
          <w:i/>
          <w:position w:val="1"/>
          <w:sz w:val="24"/>
        </w:rPr>
        <w:t>Функции</w:t>
      </w:r>
      <w:r>
        <w:rPr>
          <w:i/>
          <w:spacing w:val="-3"/>
          <w:position w:val="1"/>
          <w:sz w:val="24"/>
        </w:rPr>
        <w:t xml:space="preserve"> </w:t>
      </w:r>
      <w:r>
        <w:rPr>
          <w:i/>
          <w:position w:val="1"/>
          <w:sz w:val="24"/>
        </w:rPr>
        <w:t>«дробная</w:t>
      </w:r>
      <w:r>
        <w:rPr>
          <w:i/>
          <w:spacing w:val="-5"/>
          <w:position w:val="1"/>
          <w:sz w:val="24"/>
        </w:rPr>
        <w:t xml:space="preserve"> </w:t>
      </w:r>
      <w:r>
        <w:rPr>
          <w:i/>
          <w:position w:val="1"/>
          <w:sz w:val="24"/>
        </w:rPr>
        <w:t>часть</w:t>
      </w:r>
      <w:r>
        <w:rPr>
          <w:i/>
          <w:spacing w:val="-5"/>
          <w:position w:val="1"/>
          <w:sz w:val="24"/>
        </w:rPr>
        <w:t xml:space="preserve"> </w:t>
      </w:r>
      <w:r>
        <w:rPr>
          <w:i/>
          <w:position w:val="1"/>
          <w:sz w:val="24"/>
        </w:rPr>
        <w:t>числа»</w:t>
      </w:r>
      <w:r>
        <w:rPr>
          <w:i/>
          <w:spacing w:val="-4"/>
          <w:position w:val="1"/>
          <w:sz w:val="24"/>
        </w:rPr>
        <w:t xml:space="preserve"> </w:t>
      </w:r>
      <w:r>
        <w:rPr>
          <w:i/>
          <w:position w:val="2"/>
          <w:sz w:val="27"/>
        </w:rPr>
        <w:t>y</w:t>
      </w:r>
      <w:r>
        <w:rPr>
          <w:i/>
          <w:spacing w:val="-13"/>
          <w:position w:val="2"/>
          <w:sz w:val="27"/>
        </w:rPr>
        <w:t xml:space="preserve"> </w:t>
      </w:r>
      <w:r>
        <w:rPr>
          <w:rFonts w:ascii="Symbol" w:hAnsi="Symbol"/>
          <w:spacing w:val="-4"/>
          <w:w w:val="80"/>
          <w:position w:val="2"/>
          <w:sz w:val="27"/>
        </w:rPr>
        <w:t></w:t>
      </w:r>
      <w:r>
        <w:rPr>
          <w:rFonts w:ascii="Symbol" w:hAnsi="Symbol"/>
          <w:spacing w:val="-4"/>
          <w:w w:val="80"/>
          <w:sz w:val="36"/>
        </w:rPr>
        <w:t></w:t>
      </w:r>
      <w:r>
        <w:rPr>
          <w:i/>
          <w:spacing w:val="-4"/>
          <w:w w:val="80"/>
          <w:position w:val="2"/>
          <w:sz w:val="27"/>
        </w:rPr>
        <w:t>x</w:t>
      </w:r>
      <w:r>
        <w:rPr>
          <w:rFonts w:ascii="Symbol" w:hAnsi="Symbol"/>
          <w:spacing w:val="-4"/>
          <w:w w:val="80"/>
          <w:sz w:val="36"/>
        </w:rPr>
        <w:t></w:t>
      </w:r>
    </w:p>
    <w:p w:rsidR="00E829DB" w:rsidRDefault="00096074">
      <w:pPr>
        <w:spacing w:before="125"/>
        <w:ind w:left="99"/>
        <w:rPr>
          <w:i/>
          <w:sz w:val="24"/>
        </w:rPr>
      </w:pPr>
      <w:r>
        <w:br w:type="column"/>
      </w:r>
      <w:r>
        <w:rPr>
          <w:i/>
          <w:sz w:val="24"/>
        </w:rPr>
        <w:t>и</w:t>
      </w:r>
      <w:r>
        <w:rPr>
          <w:i/>
          <w:spacing w:val="-2"/>
          <w:sz w:val="24"/>
        </w:rPr>
        <w:t xml:space="preserve"> </w:t>
      </w:r>
      <w:r>
        <w:rPr>
          <w:i/>
          <w:sz w:val="24"/>
        </w:rPr>
        <w:t>«целая</w:t>
      </w:r>
      <w:r>
        <w:rPr>
          <w:i/>
          <w:spacing w:val="-2"/>
          <w:sz w:val="24"/>
        </w:rPr>
        <w:t xml:space="preserve"> </w:t>
      </w:r>
      <w:r>
        <w:rPr>
          <w:i/>
          <w:sz w:val="24"/>
        </w:rPr>
        <w:t>часть</w:t>
      </w:r>
      <w:r>
        <w:rPr>
          <w:i/>
          <w:spacing w:val="-2"/>
          <w:sz w:val="24"/>
        </w:rPr>
        <w:t xml:space="preserve"> числа»</w:t>
      </w:r>
    </w:p>
    <w:p w:rsidR="00E829DB" w:rsidRDefault="00096074">
      <w:pPr>
        <w:spacing w:line="436" w:lineRule="exact"/>
        <w:ind w:left="78"/>
        <w:rPr>
          <w:rFonts w:ascii="Symbol" w:hAnsi="Symbol"/>
          <w:sz w:val="37"/>
        </w:rPr>
      </w:pPr>
      <w:r>
        <w:br w:type="column"/>
      </w:r>
      <w:r>
        <w:rPr>
          <w:i/>
          <w:w w:val="90"/>
          <w:sz w:val="27"/>
        </w:rPr>
        <w:t>y</w:t>
      </w:r>
      <w:r>
        <w:rPr>
          <w:i/>
          <w:spacing w:val="-2"/>
          <w:w w:val="90"/>
          <w:sz w:val="27"/>
        </w:rPr>
        <w:t xml:space="preserve"> </w:t>
      </w:r>
      <w:r>
        <w:rPr>
          <w:rFonts w:ascii="Symbol" w:hAnsi="Symbol"/>
          <w:w w:val="90"/>
          <w:sz w:val="27"/>
        </w:rPr>
        <w:t></w:t>
      </w:r>
      <w:r>
        <w:rPr>
          <w:spacing w:val="-23"/>
          <w:w w:val="90"/>
          <w:sz w:val="27"/>
        </w:rPr>
        <w:t xml:space="preserve"> </w:t>
      </w:r>
      <w:r>
        <w:rPr>
          <w:rFonts w:ascii="Symbol" w:hAnsi="Symbol"/>
          <w:spacing w:val="5"/>
          <w:w w:val="90"/>
          <w:position w:val="-1"/>
          <w:sz w:val="37"/>
        </w:rPr>
        <w:t></w:t>
      </w:r>
      <w:r>
        <w:rPr>
          <w:i/>
          <w:spacing w:val="5"/>
          <w:w w:val="90"/>
          <w:sz w:val="27"/>
        </w:rPr>
        <w:t>x</w:t>
      </w:r>
      <w:r>
        <w:rPr>
          <w:rFonts w:ascii="Symbol" w:hAnsi="Symbol"/>
          <w:spacing w:val="5"/>
          <w:w w:val="90"/>
          <w:position w:val="-1"/>
          <w:sz w:val="37"/>
        </w:rPr>
        <w:t></w:t>
      </w:r>
    </w:p>
    <w:p w:rsidR="00E829DB" w:rsidRDefault="00E829DB">
      <w:pPr>
        <w:spacing w:line="436" w:lineRule="exact"/>
        <w:rPr>
          <w:rFonts w:ascii="Symbol" w:hAnsi="Symbol"/>
          <w:sz w:val="37"/>
        </w:rPr>
        <w:sectPr w:rsidR="00E829DB">
          <w:type w:val="continuous"/>
          <w:pgSz w:w="11910" w:h="16390"/>
          <w:pgMar w:top="860" w:right="420" w:bottom="580" w:left="660" w:header="0" w:footer="990" w:gutter="0"/>
          <w:cols w:num="3" w:space="720" w:equalWidth="0">
            <w:col w:w="7159" w:space="40"/>
            <w:col w:w="2392" w:space="39"/>
            <w:col w:w="1200"/>
          </w:cols>
        </w:sectPr>
      </w:pPr>
    </w:p>
    <w:p w:rsidR="00E829DB" w:rsidRDefault="00096074">
      <w:pPr>
        <w:pStyle w:val="a3"/>
        <w:tabs>
          <w:tab w:val="left" w:pos="4657"/>
          <w:tab w:val="left" w:pos="6453"/>
          <w:tab w:val="left" w:pos="8391"/>
        </w:tabs>
        <w:spacing w:before="25"/>
        <w:ind w:left="1608"/>
      </w:pPr>
      <w:r>
        <w:rPr>
          <w:spacing w:val="-2"/>
        </w:rPr>
        <w:t>Тригонометрические</w:t>
      </w:r>
      <w:r>
        <w:tab/>
      </w:r>
      <w:r>
        <w:rPr>
          <w:spacing w:val="-2"/>
        </w:rPr>
        <w:t>функции</w:t>
      </w:r>
      <w:r>
        <w:tab/>
      </w:r>
      <w:r>
        <w:rPr>
          <w:spacing w:val="-2"/>
        </w:rPr>
        <w:t>числового</w:t>
      </w:r>
      <w:r>
        <w:tab/>
      </w:r>
      <w:r>
        <w:rPr>
          <w:spacing w:val="-6"/>
        </w:rPr>
        <w:t>аргумента</w:t>
      </w:r>
      <w:r>
        <w:rPr>
          <w:spacing w:val="-9"/>
        </w:rPr>
        <w:t xml:space="preserve"> </w:t>
      </w:r>
      <w:r>
        <w:rPr>
          <w:i/>
          <w:spacing w:val="-6"/>
          <w:position w:val="1"/>
          <w:sz w:val="28"/>
        </w:rPr>
        <w:t>y</w:t>
      </w:r>
      <w:r>
        <w:rPr>
          <w:i/>
          <w:spacing w:val="-19"/>
          <w:position w:val="1"/>
          <w:sz w:val="28"/>
        </w:rPr>
        <w:t xml:space="preserve"> </w:t>
      </w:r>
      <w:r>
        <w:rPr>
          <w:rFonts w:ascii="Symbol" w:hAnsi="Symbol"/>
          <w:spacing w:val="-6"/>
          <w:position w:val="1"/>
          <w:sz w:val="28"/>
        </w:rPr>
        <w:t></w:t>
      </w:r>
      <w:r>
        <w:rPr>
          <w:spacing w:val="-30"/>
          <w:position w:val="1"/>
          <w:sz w:val="28"/>
        </w:rPr>
        <w:t xml:space="preserve"> </w:t>
      </w:r>
      <w:r>
        <w:rPr>
          <w:spacing w:val="-6"/>
          <w:position w:val="1"/>
          <w:sz w:val="28"/>
        </w:rPr>
        <w:t>cos</w:t>
      </w:r>
      <w:r>
        <w:rPr>
          <w:spacing w:val="-33"/>
          <w:position w:val="1"/>
          <w:sz w:val="28"/>
        </w:rPr>
        <w:t xml:space="preserve"> </w:t>
      </w:r>
      <w:proofErr w:type="gramStart"/>
      <w:r>
        <w:rPr>
          <w:i/>
          <w:spacing w:val="-6"/>
          <w:position w:val="1"/>
          <w:sz w:val="28"/>
        </w:rPr>
        <w:t>x</w:t>
      </w:r>
      <w:r>
        <w:rPr>
          <w:i/>
          <w:spacing w:val="-39"/>
          <w:position w:val="1"/>
          <w:sz w:val="28"/>
        </w:rPr>
        <w:t xml:space="preserve"> </w:t>
      </w:r>
      <w:r>
        <w:rPr>
          <w:spacing w:val="-10"/>
        </w:rPr>
        <w:t>,</w:t>
      </w:r>
      <w:proofErr w:type="gramEnd"/>
    </w:p>
    <w:p w:rsidR="00E829DB" w:rsidRDefault="00096074">
      <w:pPr>
        <w:spacing w:before="84"/>
        <w:ind w:left="1102"/>
        <w:jc w:val="both"/>
        <w:rPr>
          <w:sz w:val="24"/>
        </w:rPr>
      </w:pPr>
      <w:r w:rsidRPr="00096074">
        <w:rPr>
          <w:i/>
          <w:sz w:val="23"/>
          <w:lang w:val="en-US"/>
        </w:rPr>
        <w:t>y</w:t>
      </w:r>
      <w:r w:rsidRPr="00096074">
        <w:rPr>
          <w:i/>
          <w:spacing w:val="2"/>
          <w:sz w:val="23"/>
          <w:lang w:val="en-US"/>
        </w:rPr>
        <w:t xml:space="preserve"> </w:t>
      </w:r>
      <w:r>
        <w:rPr>
          <w:rFonts w:ascii="Symbol" w:hAnsi="Symbol"/>
          <w:sz w:val="23"/>
        </w:rPr>
        <w:t></w:t>
      </w:r>
      <w:r w:rsidRPr="00096074">
        <w:rPr>
          <w:spacing w:val="-15"/>
          <w:sz w:val="23"/>
          <w:lang w:val="en-US"/>
        </w:rPr>
        <w:t xml:space="preserve"> </w:t>
      </w:r>
      <w:r w:rsidRPr="00096074">
        <w:rPr>
          <w:sz w:val="23"/>
          <w:lang w:val="en-US"/>
        </w:rPr>
        <w:t>sin</w:t>
      </w:r>
      <w:r w:rsidRPr="00096074">
        <w:rPr>
          <w:spacing w:val="-9"/>
          <w:sz w:val="23"/>
          <w:lang w:val="en-US"/>
        </w:rPr>
        <w:t xml:space="preserve"> </w:t>
      </w:r>
      <w:proofErr w:type="gramStart"/>
      <w:r w:rsidRPr="00096074">
        <w:rPr>
          <w:i/>
          <w:sz w:val="23"/>
          <w:lang w:val="en-US"/>
        </w:rPr>
        <w:t>x</w:t>
      </w:r>
      <w:r w:rsidRPr="00096074">
        <w:rPr>
          <w:i/>
          <w:spacing w:val="-13"/>
          <w:sz w:val="23"/>
          <w:lang w:val="en-US"/>
        </w:rPr>
        <w:t xml:space="preserve"> </w:t>
      </w:r>
      <w:r w:rsidRPr="00096074">
        <w:rPr>
          <w:position w:val="1"/>
          <w:sz w:val="24"/>
          <w:lang w:val="en-US"/>
        </w:rPr>
        <w:t>,</w:t>
      </w:r>
      <w:proofErr w:type="gramEnd"/>
      <w:r w:rsidRPr="00096074">
        <w:rPr>
          <w:spacing w:val="5"/>
          <w:position w:val="1"/>
          <w:sz w:val="24"/>
          <w:lang w:val="en-US"/>
        </w:rPr>
        <w:t xml:space="preserve"> </w:t>
      </w:r>
      <w:r w:rsidRPr="00096074">
        <w:rPr>
          <w:i/>
          <w:position w:val="1"/>
          <w:sz w:val="23"/>
          <w:lang w:val="en-US"/>
        </w:rPr>
        <w:t>y</w:t>
      </w:r>
      <w:r w:rsidRPr="00096074">
        <w:rPr>
          <w:i/>
          <w:spacing w:val="9"/>
          <w:position w:val="1"/>
          <w:sz w:val="23"/>
          <w:lang w:val="en-US"/>
        </w:rPr>
        <w:t xml:space="preserve"> </w:t>
      </w:r>
      <w:r>
        <w:rPr>
          <w:rFonts w:ascii="Symbol" w:hAnsi="Symbol"/>
          <w:position w:val="1"/>
          <w:sz w:val="23"/>
        </w:rPr>
        <w:t></w:t>
      </w:r>
      <w:r w:rsidRPr="00096074">
        <w:rPr>
          <w:spacing w:val="5"/>
          <w:position w:val="1"/>
          <w:sz w:val="23"/>
          <w:lang w:val="en-US"/>
        </w:rPr>
        <w:t xml:space="preserve"> </w:t>
      </w:r>
      <w:r w:rsidRPr="00096074">
        <w:rPr>
          <w:position w:val="1"/>
          <w:sz w:val="23"/>
          <w:lang w:val="en-US"/>
        </w:rPr>
        <w:t>tg</w:t>
      </w:r>
      <w:r w:rsidRPr="00096074">
        <w:rPr>
          <w:spacing w:val="-7"/>
          <w:position w:val="1"/>
          <w:sz w:val="23"/>
          <w:lang w:val="en-US"/>
        </w:rPr>
        <w:t xml:space="preserve"> </w:t>
      </w:r>
      <w:r w:rsidRPr="00096074">
        <w:rPr>
          <w:i/>
          <w:position w:val="1"/>
          <w:sz w:val="23"/>
          <w:lang w:val="en-US"/>
        </w:rPr>
        <w:t>x</w:t>
      </w:r>
      <w:r w:rsidRPr="00096074">
        <w:rPr>
          <w:i/>
          <w:spacing w:val="-11"/>
          <w:position w:val="1"/>
          <w:sz w:val="23"/>
          <w:lang w:val="en-US"/>
        </w:rPr>
        <w:t xml:space="preserve"> </w:t>
      </w:r>
      <w:r w:rsidRPr="00096074">
        <w:rPr>
          <w:position w:val="1"/>
          <w:sz w:val="24"/>
          <w:lang w:val="en-US"/>
        </w:rPr>
        <w:t>,</w:t>
      </w:r>
      <w:r w:rsidRPr="00096074">
        <w:rPr>
          <w:spacing w:val="5"/>
          <w:position w:val="1"/>
          <w:sz w:val="24"/>
          <w:lang w:val="en-US"/>
        </w:rPr>
        <w:t xml:space="preserve"> </w:t>
      </w:r>
      <w:r w:rsidRPr="00096074">
        <w:rPr>
          <w:i/>
          <w:position w:val="1"/>
          <w:sz w:val="23"/>
          <w:lang w:val="en-US"/>
        </w:rPr>
        <w:t>y</w:t>
      </w:r>
      <w:r w:rsidRPr="00096074">
        <w:rPr>
          <w:i/>
          <w:spacing w:val="9"/>
          <w:position w:val="1"/>
          <w:sz w:val="23"/>
          <w:lang w:val="en-US"/>
        </w:rPr>
        <w:t xml:space="preserve"> </w:t>
      </w:r>
      <w:r>
        <w:rPr>
          <w:rFonts w:ascii="Symbol" w:hAnsi="Symbol"/>
          <w:position w:val="1"/>
          <w:sz w:val="23"/>
        </w:rPr>
        <w:t></w:t>
      </w:r>
      <w:r w:rsidRPr="00096074">
        <w:rPr>
          <w:spacing w:val="-1"/>
          <w:position w:val="1"/>
          <w:sz w:val="23"/>
          <w:lang w:val="en-US"/>
        </w:rPr>
        <w:t xml:space="preserve"> </w:t>
      </w:r>
      <w:r w:rsidRPr="00096074">
        <w:rPr>
          <w:position w:val="1"/>
          <w:sz w:val="23"/>
          <w:lang w:val="en-US"/>
        </w:rPr>
        <w:t>ctg</w:t>
      </w:r>
      <w:r w:rsidRPr="00096074">
        <w:rPr>
          <w:spacing w:val="-3"/>
          <w:position w:val="1"/>
          <w:sz w:val="23"/>
          <w:lang w:val="en-US"/>
        </w:rPr>
        <w:t xml:space="preserve"> </w:t>
      </w:r>
      <w:r w:rsidRPr="00096074">
        <w:rPr>
          <w:i/>
          <w:position w:val="1"/>
          <w:sz w:val="23"/>
          <w:lang w:val="en-US"/>
        </w:rPr>
        <w:t>x</w:t>
      </w:r>
      <w:r w:rsidRPr="00096074">
        <w:rPr>
          <w:i/>
          <w:spacing w:val="-18"/>
          <w:position w:val="1"/>
          <w:sz w:val="23"/>
          <w:lang w:val="en-US"/>
        </w:rPr>
        <w:t xml:space="preserve"> </w:t>
      </w:r>
      <w:r w:rsidRPr="00096074">
        <w:rPr>
          <w:position w:val="1"/>
          <w:sz w:val="24"/>
          <w:lang w:val="en-US"/>
        </w:rPr>
        <w:t>.</w:t>
      </w:r>
      <w:r w:rsidRPr="00096074">
        <w:rPr>
          <w:spacing w:val="5"/>
          <w:position w:val="1"/>
          <w:sz w:val="24"/>
          <w:lang w:val="en-US"/>
        </w:rPr>
        <w:t xml:space="preserve"> </w:t>
      </w:r>
      <w:r>
        <w:rPr>
          <w:position w:val="1"/>
          <w:sz w:val="24"/>
        </w:rPr>
        <w:t>Свойства</w:t>
      </w:r>
      <w:r>
        <w:rPr>
          <w:spacing w:val="5"/>
          <w:position w:val="1"/>
          <w:sz w:val="24"/>
        </w:rPr>
        <w:t xml:space="preserve"> </w:t>
      </w:r>
      <w:r>
        <w:rPr>
          <w:position w:val="1"/>
          <w:sz w:val="24"/>
        </w:rPr>
        <w:t>и</w:t>
      </w:r>
      <w:r>
        <w:rPr>
          <w:spacing w:val="5"/>
          <w:position w:val="1"/>
          <w:sz w:val="24"/>
        </w:rPr>
        <w:t xml:space="preserve"> </w:t>
      </w:r>
      <w:r>
        <w:rPr>
          <w:position w:val="1"/>
          <w:sz w:val="24"/>
        </w:rPr>
        <w:t>графики</w:t>
      </w:r>
      <w:r>
        <w:rPr>
          <w:spacing w:val="4"/>
          <w:position w:val="1"/>
          <w:sz w:val="24"/>
        </w:rPr>
        <w:t xml:space="preserve"> </w:t>
      </w:r>
      <w:r>
        <w:rPr>
          <w:position w:val="1"/>
          <w:sz w:val="24"/>
        </w:rPr>
        <w:t>тригонометрических</w:t>
      </w:r>
      <w:r>
        <w:rPr>
          <w:spacing w:val="7"/>
          <w:position w:val="1"/>
          <w:sz w:val="24"/>
        </w:rPr>
        <w:t xml:space="preserve"> </w:t>
      </w:r>
      <w:r>
        <w:rPr>
          <w:spacing w:val="-2"/>
          <w:position w:val="1"/>
          <w:sz w:val="24"/>
        </w:rPr>
        <w:t>функций.</w:t>
      </w:r>
    </w:p>
    <w:p w:rsidR="00E829DB" w:rsidRDefault="00096074">
      <w:pPr>
        <w:pStyle w:val="a3"/>
        <w:spacing w:before="77" w:line="276" w:lineRule="auto"/>
        <w:ind w:left="1042" w:right="426" w:firstLine="566"/>
      </w:pPr>
      <w:r>
        <w:t xml:space="preserve">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w:t>
      </w:r>
      <w:r>
        <w:rPr>
          <w:spacing w:val="-2"/>
        </w:rPr>
        <w:t>уравнений.</w:t>
      </w:r>
    </w:p>
    <w:p w:rsidR="00E829DB" w:rsidRDefault="00096074">
      <w:pPr>
        <w:pStyle w:val="a3"/>
        <w:spacing w:line="276" w:lineRule="auto"/>
        <w:ind w:left="1042" w:right="424" w:firstLine="566"/>
      </w:pPr>
      <w:r>
        <w:t>Степень с действительным показателем, свойства степени. Простейшие показательные уравнения и неравенства. Показательная функция и</w:t>
      </w:r>
      <w:r>
        <w:rPr>
          <w:spacing w:val="24"/>
        </w:rPr>
        <w:t xml:space="preserve"> </w:t>
      </w:r>
      <w:proofErr w:type="gramStart"/>
      <w:r>
        <w:t>ее свойства</w:t>
      </w:r>
      <w:proofErr w:type="gramEnd"/>
      <w:r>
        <w:t xml:space="preserve"> и график.</w:t>
      </w:r>
    </w:p>
    <w:p w:rsidR="00E829DB" w:rsidRDefault="00E829DB">
      <w:pPr>
        <w:spacing w:line="276" w:lineRule="auto"/>
        <w:sectPr w:rsidR="00E829DB">
          <w:type w:val="continuous"/>
          <w:pgSz w:w="11910" w:h="16390"/>
          <w:pgMar w:top="860" w:right="420" w:bottom="580" w:left="660" w:header="0" w:footer="990" w:gutter="0"/>
          <w:cols w:space="720"/>
        </w:sectPr>
      </w:pPr>
    </w:p>
    <w:p w:rsidR="00E829DB" w:rsidRDefault="00096074">
      <w:pPr>
        <w:pStyle w:val="a3"/>
        <w:spacing w:line="278" w:lineRule="exact"/>
        <w:ind w:left="1042"/>
        <w:jc w:val="left"/>
      </w:pPr>
      <w:r>
        <w:t>Число</w:t>
      </w:r>
      <w:r>
        <w:rPr>
          <w:spacing w:val="1"/>
        </w:rPr>
        <w:t xml:space="preserve"> </w:t>
      </w:r>
      <w:r>
        <w:rPr>
          <w:i/>
          <w:position w:val="1"/>
          <w:sz w:val="27"/>
        </w:rPr>
        <w:t>e</w:t>
      </w:r>
      <w:r>
        <w:rPr>
          <w:i/>
          <w:spacing w:val="-31"/>
          <w:position w:val="1"/>
          <w:sz w:val="27"/>
        </w:rPr>
        <w:t xml:space="preserve"> </w:t>
      </w:r>
      <w:r>
        <w:t>и</w:t>
      </w:r>
      <w:r>
        <w:rPr>
          <w:spacing w:val="-13"/>
        </w:rPr>
        <w:t xml:space="preserve"> </w:t>
      </w:r>
      <w:r>
        <w:rPr>
          <w:spacing w:val="-2"/>
        </w:rPr>
        <w:t>функция</w:t>
      </w:r>
    </w:p>
    <w:p w:rsidR="00E829DB" w:rsidRDefault="00096074">
      <w:pPr>
        <w:spacing w:line="287" w:lineRule="exact"/>
        <w:ind w:left="77"/>
        <w:rPr>
          <w:sz w:val="24"/>
        </w:rPr>
      </w:pPr>
      <w:r>
        <w:br w:type="column"/>
      </w:r>
      <w:r>
        <w:rPr>
          <w:i/>
          <w:w w:val="115"/>
          <w:sz w:val="20"/>
        </w:rPr>
        <w:t>y</w:t>
      </w:r>
      <w:r>
        <w:rPr>
          <w:i/>
          <w:spacing w:val="9"/>
          <w:w w:val="115"/>
          <w:sz w:val="20"/>
        </w:rPr>
        <w:t xml:space="preserve"> </w:t>
      </w:r>
      <w:r>
        <w:rPr>
          <w:rFonts w:ascii="Symbol" w:hAnsi="Symbol"/>
          <w:w w:val="115"/>
          <w:sz w:val="20"/>
        </w:rPr>
        <w:t></w:t>
      </w:r>
      <w:r>
        <w:rPr>
          <w:spacing w:val="-3"/>
          <w:w w:val="115"/>
          <w:sz w:val="20"/>
        </w:rPr>
        <w:t xml:space="preserve"> </w:t>
      </w:r>
      <w:proofErr w:type="gramStart"/>
      <w:r>
        <w:rPr>
          <w:i/>
          <w:w w:val="115"/>
          <w:sz w:val="20"/>
        </w:rPr>
        <w:t>e</w:t>
      </w:r>
      <w:r>
        <w:rPr>
          <w:i/>
          <w:w w:val="115"/>
          <w:sz w:val="20"/>
          <w:vertAlign w:val="superscript"/>
        </w:rPr>
        <w:t>x</w:t>
      </w:r>
      <w:r>
        <w:rPr>
          <w:i/>
          <w:spacing w:val="-5"/>
          <w:w w:val="115"/>
          <w:sz w:val="20"/>
        </w:rPr>
        <w:t xml:space="preserve"> </w:t>
      </w:r>
      <w:r>
        <w:rPr>
          <w:spacing w:val="-10"/>
          <w:w w:val="115"/>
          <w:position w:val="2"/>
          <w:sz w:val="24"/>
        </w:rPr>
        <w:t>.</w:t>
      </w:r>
      <w:proofErr w:type="gramEnd"/>
    </w:p>
    <w:p w:rsidR="00E829DB" w:rsidRDefault="00E829DB">
      <w:pPr>
        <w:spacing w:line="287" w:lineRule="exact"/>
        <w:rPr>
          <w:sz w:val="24"/>
        </w:rPr>
        <w:sectPr w:rsidR="00E829DB">
          <w:type w:val="continuous"/>
          <w:pgSz w:w="11910" w:h="16390"/>
          <w:pgMar w:top="860" w:right="420" w:bottom="580" w:left="660" w:header="0" w:footer="990" w:gutter="0"/>
          <w:cols w:num="2" w:space="720" w:equalWidth="0">
            <w:col w:w="2959" w:space="40"/>
            <w:col w:w="7831"/>
          </w:cols>
        </w:sectPr>
      </w:pPr>
    </w:p>
    <w:p w:rsidR="00E829DB" w:rsidRDefault="00096074">
      <w:pPr>
        <w:pStyle w:val="a3"/>
        <w:spacing w:before="80" w:line="276" w:lineRule="auto"/>
        <w:ind w:left="1042" w:right="431" w:firstLine="566"/>
      </w:pPr>
      <w:r>
        <w:t xml:space="preserve">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w:t>
      </w:r>
      <w:proofErr w:type="gramStart"/>
      <w:r>
        <w:t>ее свойства</w:t>
      </w:r>
      <w:proofErr w:type="gramEnd"/>
      <w:r>
        <w:t xml:space="preserve"> и график.</w:t>
      </w:r>
    </w:p>
    <w:p w:rsidR="00E829DB" w:rsidRDefault="00096074">
      <w:pPr>
        <w:pStyle w:val="a3"/>
        <w:spacing w:before="1"/>
        <w:ind w:left="1608"/>
      </w:pPr>
      <w:r>
        <w:t>Степенная</w:t>
      </w:r>
      <w:r>
        <w:rPr>
          <w:spacing w:val="-6"/>
        </w:rPr>
        <w:t xml:space="preserve"> </w:t>
      </w:r>
      <w:r>
        <w:t>функция</w:t>
      </w:r>
      <w:r>
        <w:rPr>
          <w:spacing w:val="-3"/>
        </w:rPr>
        <w:t xml:space="preserve"> </w:t>
      </w:r>
      <w:r>
        <w:t>и</w:t>
      </w:r>
      <w:r>
        <w:rPr>
          <w:spacing w:val="-3"/>
        </w:rPr>
        <w:t xml:space="preserve"> </w:t>
      </w:r>
      <w:proofErr w:type="gramStart"/>
      <w:r>
        <w:t>ее</w:t>
      </w:r>
      <w:r>
        <w:rPr>
          <w:spacing w:val="-4"/>
        </w:rPr>
        <w:t xml:space="preserve"> </w:t>
      </w:r>
      <w:r>
        <w:t>свойства</w:t>
      </w:r>
      <w:proofErr w:type="gramEnd"/>
      <w:r>
        <w:rPr>
          <w:spacing w:val="-5"/>
        </w:rPr>
        <w:t xml:space="preserve"> </w:t>
      </w:r>
      <w:r>
        <w:t>и</w:t>
      </w:r>
      <w:r>
        <w:rPr>
          <w:spacing w:val="-3"/>
        </w:rPr>
        <w:t xml:space="preserve"> </w:t>
      </w:r>
      <w:r>
        <w:t>график.</w:t>
      </w:r>
      <w:r>
        <w:rPr>
          <w:spacing w:val="-3"/>
        </w:rPr>
        <w:t xml:space="preserve"> </w:t>
      </w:r>
      <w:r>
        <w:t>Иррациональные</w:t>
      </w:r>
      <w:r>
        <w:rPr>
          <w:spacing w:val="-3"/>
        </w:rPr>
        <w:t xml:space="preserve"> </w:t>
      </w:r>
      <w:r>
        <w:rPr>
          <w:spacing w:val="-2"/>
        </w:rPr>
        <w:t>уравнения.</w:t>
      </w:r>
    </w:p>
    <w:p w:rsidR="00E829DB" w:rsidRDefault="00096074">
      <w:pPr>
        <w:pStyle w:val="a3"/>
        <w:spacing w:before="40" w:line="276" w:lineRule="auto"/>
        <w:ind w:left="1042" w:right="429" w:firstLine="566"/>
      </w:pPr>
      <w:r>
        <w:t>Метод интервалов для решения неравенств. Графические методы решения</w:t>
      </w:r>
      <w:r>
        <w:rPr>
          <w:spacing w:val="40"/>
        </w:rPr>
        <w:t xml:space="preserve"> </w:t>
      </w:r>
      <w:r>
        <w:t>уравнений и неравенств</w:t>
      </w:r>
      <w:r>
        <w:rPr>
          <w:color w:val="FF0000"/>
        </w:rPr>
        <w:t>.</w:t>
      </w:r>
    </w:p>
    <w:p w:rsidR="00E829DB" w:rsidRDefault="00096074">
      <w:pPr>
        <w:spacing w:line="276" w:lineRule="auto"/>
        <w:ind w:left="1042" w:right="426" w:firstLine="566"/>
        <w:jc w:val="both"/>
        <w:rPr>
          <w:i/>
          <w:sz w:val="24"/>
        </w:rPr>
      </w:pPr>
      <w:r>
        <w:rPr>
          <w:i/>
          <w:sz w:val="24"/>
        </w:rPr>
        <w:t xml:space="preserve">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w:t>
      </w:r>
      <w:r>
        <w:rPr>
          <w:i/>
          <w:spacing w:val="-2"/>
          <w:sz w:val="24"/>
        </w:rPr>
        <w:t>многочлены.</w:t>
      </w:r>
    </w:p>
    <w:p w:rsidR="00E829DB" w:rsidRDefault="00096074">
      <w:pPr>
        <w:spacing w:line="278" w:lineRule="auto"/>
        <w:ind w:left="1608" w:right="1387"/>
        <w:jc w:val="both"/>
        <w:rPr>
          <w:i/>
          <w:sz w:val="24"/>
        </w:rPr>
      </w:pPr>
      <w:r>
        <w:rPr>
          <w:i/>
          <w:sz w:val="24"/>
        </w:rPr>
        <w:t>Диофантовы</w:t>
      </w:r>
      <w:r>
        <w:rPr>
          <w:i/>
          <w:spacing w:val="-5"/>
          <w:sz w:val="24"/>
        </w:rPr>
        <w:t xml:space="preserve"> </w:t>
      </w:r>
      <w:r>
        <w:rPr>
          <w:i/>
          <w:sz w:val="24"/>
        </w:rPr>
        <w:t>уравнения.</w:t>
      </w:r>
      <w:r>
        <w:rPr>
          <w:i/>
          <w:spacing w:val="-5"/>
          <w:sz w:val="24"/>
        </w:rPr>
        <w:t xml:space="preserve"> </w:t>
      </w:r>
      <w:r>
        <w:rPr>
          <w:i/>
          <w:sz w:val="24"/>
        </w:rPr>
        <w:t>Цепные</w:t>
      </w:r>
      <w:r>
        <w:rPr>
          <w:i/>
          <w:spacing w:val="-6"/>
          <w:sz w:val="24"/>
        </w:rPr>
        <w:t xml:space="preserve"> </w:t>
      </w:r>
      <w:r>
        <w:rPr>
          <w:i/>
          <w:sz w:val="24"/>
        </w:rPr>
        <w:t>дроби.</w:t>
      </w:r>
      <w:r>
        <w:rPr>
          <w:i/>
          <w:spacing w:val="-5"/>
          <w:sz w:val="24"/>
        </w:rPr>
        <w:t xml:space="preserve"> </w:t>
      </w:r>
      <w:r>
        <w:rPr>
          <w:i/>
          <w:sz w:val="24"/>
        </w:rPr>
        <w:t>Теорема</w:t>
      </w:r>
      <w:r>
        <w:rPr>
          <w:i/>
          <w:spacing w:val="-5"/>
          <w:sz w:val="24"/>
        </w:rPr>
        <w:t xml:space="preserve"> </w:t>
      </w:r>
      <w:r>
        <w:rPr>
          <w:i/>
          <w:sz w:val="24"/>
        </w:rPr>
        <w:t>Ферма</w:t>
      </w:r>
      <w:r>
        <w:rPr>
          <w:i/>
          <w:spacing w:val="-5"/>
          <w:sz w:val="24"/>
        </w:rPr>
        <w:t xml:space="preserve"> </w:t>
      </w:r>
      <w:r>
        <w:rPr>
          <w:i/>
          <w:sz w:val="24"/>
        </w:rPr>
        <w:t>о</w:t>
      </w:r>
      <w:r>
        <w:rPr>
          <w:i/>
          <w:spacing w:val="-5"/>
          <w:sz w:val="24"/>
        </w:rPr>
        <w:t xml:space="preserve"> </w:t>
      </w:r>
      <w:r>
        <w:rPr>
          <w:i/>
          <w:sz w:val="24"/>
        </w:rPr>
        <w:t>сумме</w:t>
      </w:r>
      <w:r>
        <w:rPr>
          <w:i/>
          <w:spacing w:val="-6"/>
          <w:sz w:val="24"/>
        </w:rPr>
        <w:t xml:space="preserve"> </w:t>
      </w:r>
      <w:r>
        <w:rPr>
          <w:i/>
          <w:sz w:val="24"/>
        </w:rPr>
        <w:t>квадратов. Суммы и ряды, методы суммирования и признаки сходимости.</w:t>
      </w:r>
    </w:p>
    <w:p w:rsidR="00E829DB" w:rsidRDefault="00096074">
      <w:pPr>
        <w:spacing w:line="272" w:lineRule="exact"/>
        <w:ind w:left="1608"/>
        <w:jc w:val="both"/>
        <w:rPr>
          <w:i/>
          <w:sz w:val="24"/>
        </w:rPr>
      </w:pPr>
      <w:r>
        <w:rPr>
          <w:i/>
          <w:sz w:val="24"/>
        </w:rPr>
        <w:t>Теоремы</w:t>
      </w:r>
      <w:r>
        <w:rPr>
          <w:i/>
          <w:spacing w:val="-3"/>
          <w:sz w:val="24"/>
        </w:rPr>
        <w:t xml:space="preserve"> </w:t>
      </w:r>
      <w:r>
        <w:rPr>
          <w:i/>
          <w:sz w:val="24"/>
        </w:rPr>
        <w:t>о</w:t>
      </w:r>
      <w:r>
        <w:rPr>
          <w:i/>
          <w:spacing w:val="-3"/>
          <w:sz w:val="24"/>
        </w:rPr>
        <w:t xml:space="preserve"> </w:t>
      </w:r>
      <w:r>
        <w:rPr>
          <w:i/>
          <w:sz w:val="24"/>
        </w:rPr>
        <w:t>приближении</w:t>
      </w:r>
      <w:r>
        <w:rPr>
          <w:i/>
          <w:spacing w:val="-2"/>
          <w:sz w:val="24"/>
        </w:rPr>
        <w:t xml:space="preserve"> </w:t>
      </w:r>
      <w:r>
        <w:rPr>
          <w:i/>
          <w:sz w:val="24"/>
        </w:rPr>
        <w:t>действительных</w:t>
      </w:r>
      <w:r>
        <w:rPr>
          <w:i/>
          <w:spacing w:val="-4"/>
          <w:sz w:val="24"/>
        </w:rPr>
        <w:t xml:space="preserve"> </w:t>
      </w:r>
      <w:r>
        <w:rPr>
          <w:i/>
          <w:sz w:val="24"/>
        </w:rPr>
        <w:t>чисел</w:t>
      </w:r>
      <w:r>
        <w:rPr>
          <w:i/>
          <w:spacing w:val="-2"/>
          <w:sz w:val="24"/>
        </w:rPr>
        <w:t xml:space="preserve"> рациональными.</w:t>
      </w:r>
    </w:p>
    <w:p w:rsidR="00E829DB" w:rsidRDefault="00E829DB">
      <w:pPr>
        <w:pStyle w:val="a3"/>
        <w:spacing w:before="81"/>
        <w:ind w:left="0"/>
        <w:jc w:val="left"/>
        <w:rPr>
          <w:i/>
        </w:rPr>
      </w:pPr>
    </w:p>
    <w:p w:rsidR="00E829DB" w:rsidRDefault="00096074">
      <w:pPr>
        <w:pStyle w:val="4"/>
        <w:ind w:left="1608"/>
        <w:jc w:val="left"/>
      </w:pPr>
      <w:r>
        <w:rPr>
          <w:spacing w:val="-2"/>
        </w:rPr>
        <w:t>Геометрия</w:t>
      </w:r>
    </w:p>
    <w:p w:rsidR="00E829DB" w:rsidRDefault="00096074">
      <w:pPr>
        <w:pStyle w:val="a3"/>
        <w:spacing w:before="43" w:line="276" w:lineRule="auto"/>
        <w:ind w:left="1042" w:right="425" w:firstLine="566"/>
        <w:rPr>
          <w:i/>
        </w:rPr>
      </w:pPr>
      <w: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Решение задач с помощью векторов и координат.</w:t>
      </w:r>
    </w:p>
    <w:p w:rsidR="00E829DB" w:rsidRDefault="00096074">
      <w:pPr>
        <w:pStyle w:val="a3"/>
        <w:spacing w:line="275" w:lineRule="exact"/>
        <w:ind w:left="1608"/>
      </w:pPr>
      <w:r>
        <w:t>Наглядная</w:t>
      </w:r>
      <w:r>
        <w:rPr>
          <w:spacing w:val="-6"/>
        </w:rPr>
        <w:t xml:space="preserve"> </w:t>
      </w:r>
      <w:r>
        <w:t>стереометрия.</w:t>
      </w:r>
      <w:r>
        <w:rPr>
          <w:spacing w:val="-4"/>
        </w:rPr>
        <w:t xml:space="preserve"> </w:t>
      </w:r>
      <w:r>
        <w:t>Призма,</w:t>
      </w:r>
      <w:r>
        <w:rPr>
          <w:spacing w:val="-3"/>
        </w:rPr>
        <w:t xml:space="preserve"> </w:t>
      </w:r>
      <w:r>
        <w:t>параллелепипед,</w:t>
      </w:r>
      <w:r>
        <w:rPr>
          <w:spacing w:val="-4"/>
        </w:rPr>
        <w:t xml:space="preserve"> </w:t>
      </w:r>
      <w:r>
        <w:t>пирамида,</w:t>
      </w:r>
      <w:r>
        <w:rPr>
          <w:spacing w:val="-3"/>
        </w:rPr>
        <w:t xml:space="preserve"> </w:t>
      </w:r>
      <w:r>
        <w:rPr>
          <w:spacing w:val="-2"/>
        </w:rPr>
        <w:t>тетраэдр.</w:t>
      </w:r>
    </w:p>
    <w:p w:rsidR="00E829DB" w:rsidRDefault="00096074">
      <w:pPr>
        <w:spacing w:before="41" w:line="278" w:lineRule="auto"/>
        <w:ind w:left="1042" w:right="431" w:firstLine="566"/>
        <w:jc w:val="both"/>
        <w:rPr>
          <w:i/>
          <w:sz w:val="24"/>
        </w:rPr>
      </w:pPr>
      <w:r>
        <w:rPr>
          <w:sz w:val="24"/>
        </w:rPr>
        <w:t>Основные</w:t>
      </w:r>
      <w:r>
        <w:rPr>
          <w:spacing w:val="-1"/>
          <w:sz w:val="24"/>
        </w:rPr>
        <w:t xml:space="preserve"> </w:t>
      </w:r>
      <w:r>
        <w:rPr>
          <w:sz w:val="24"/>
        </w:rPr>
        <w:t xml:space="preserve">понятия геометрии в пространстве. Аксиомы стереометрии и следствия из них. </w:t>
      </w:r>
      <w:r>
        <w:rPr>
          <w:i/>
          <w:sz w:val="24"/>
        </w:rPr>
        <w:t>Понятие об аксиоматическом методе.</w:t>
      </w:r>
    </w:p>
    <w:p w:rsidR="00E829DB" w:rsidRDefault="00096074">
      <w:pPr>
        <w:pStyle w:val="a3"/>
        <w:spacing w:line="276" w:lineRule="auto"/>
        <w:ind w:left="1042" w:right="426" w:firstLine="566"/>
      </w:pPr>
      <w:r>
        <w:rPr>
          <w:i/>
        </w:rPr>
        <w:t>Теорема Менелая для тетраэдра</w:t>
      </w:r>
      <w:r>
        <w:t xml:space="preserve">. Построение сечений многогранников методом следов. Центральное проектирование. Построение сечений многогранников методом </w:t>
      </w:r>
      <w:r>
        <w:rPr>
          <w:spacing w:val="-2"/>
        </w:rPr>
        <w:t>проекций.</w:t>
      </w:r>
    </w:p>
    <w:p w:rsidR="00E829DB" w:rsidRDefault="00096074">
      <w:pPr>
        <w:spacing w:line="276" w:lineRule="auto"/>
        <w:ind w:left="1042" w:right="423" w:firstLine="566"/>
        <w:jc w:val="both"/>
        <w:rPr>
          <w:i/>
          <w:sz w:val="24"/>
        </w:rPr>
      </w:pPr>
      <w:r>
        <w:rPr>
          <w:sz w:val="24"/>
        </w:rPr>
        <w:t xml:space="preserve">Скрещивающиеся прямые в пространстве. Угол между ними. </w:t>
      </w:r>
      <w:r>
        <w:rPr>
          <w:i/>
          <w:sz w:val="24"/>
        </w:rPr>
        <w:t>Методы нахождения расстояний между скрещивающимися прямыми.</w:t>
      </w:r>
    </w:p>
    <w:p w:rsidR="00E829DB" w:rsidRDefault="00E829DB">
      <w:pPr>
        <w:spacing w:line="276" w:lineRule="auto"/>
        <w:jc w:val="both"/>
        <w:rPr>
          <w:sz w:val="24"/>
        </w:rPr>
        <w:sectPr w:rsidR="00E829DB">
          <w:type w:val="continuous"/>
          <w:pgSz w:w="11910" w:h="16390"/>
          <w:pgMar w:top="860" w:right="420" w:bottom="580" w:left="660" w:header="0" w:footer="990" w:gutter="0"/>
          <w:cols w:space="720"/>
        </w:sectPr>
      </w:pPr>
    </w:p>
    <w:p w:rsidR="00E829DB" w:rsidRDefault="00096074">
      <w:pPr>
        <w:spacing w:before="69" w:line="278" w:lineRule="auto"/>
        <w:ind w:left="1042" w:right="433" w:firstLine="566"/>
        <w:jc w:val="both"/>
        <w:rPr>
          <w:i/>
          <w:sz w:val="24"/>
        </w:rPr>
      </w:pPr>
      <w:r>
        <w:rPr>
          <w:sz w:val="24"/>
        </w:rPr>
        <w:lastRenderedPageBreak/>
        <w:t xml:space="preserve">Теоремы о параллельности прямых и плоскостей в пространстве. Параллельное проектирование и изображение фигур. </w:t>
      </w:r>
      <w:r>
        <w:rPr>
          <w:i/>
          <w:sz w:val="24"/>
        </w:rPr>
        <w:t>Геометрические места точек в пространстве.</w:t>
      </w:r>
    </w:p>
    <w:p w:rsidR="00E829DB" w:rsidRDefault="00096074">
      <w:pPr>
        <w:pStyle w:val="a3"/>
        <w:spacing w:line="272" w:lineRule="exact"/>
        <w:ind w:left="1608"/>
      </w:pPr>
      <w:proofErr w:type="gramStart"/>
      <w:r>
        <w:t>Перпендикулярность</w:t>
      </w:r>
      <w:r>
        <w:rPr>
          <w:spacing w:val="71"/>
        </w:rPr>
        <w:t xml:space="preserve">  </w:t>
      </w:r>
      <w:r>
        <w:t>прямой</w:t>
      </w:r>
      <w:proofErr w:type="gramEnd"/>
      <w:r>
        <w:rPr>
          <w:spacing w:val="72"/>
        </w:rPr>
        <w:t xml:space="preserve">  </w:t>
      </w:r>
      <w:r>
        <w:t>и</w:t>
      </w:r>
      <w:r>
        <w:rPr>
          <w:spacing w:val="72"/>
        </w:rPr>
        <w:t xml:space="preserve">  </w:t>
      </w:r>
      <w:r>
        <w:t>плоскости.</w:t>
      </w:r>
      <w:r>
        <w:rPr>
          <w:spacing w:val="72"/>
        </w:rPr>
        <w:t xml:space="preserve">  </w:t>
      </w:r>
      <w:proofErr w:type="gramStart"/>
      <w:r>
        <w:t>Ортогональное</w:t>
      </w:r>
      <w:r>
        <w:rPr>
          <w:spacing w:val="73"/>
        </w:rPr>
        <w:t xml:space="preserve">  </w:t>
      </w:r>
      <w:r>
        <w:rPr>
          <w:spacing w:val="-2"/>
        </w:rPr>
        <w:t>проектирование</w:t>
      </w:r>
      <w:proofErr w:type="gramEnd"/>
      <w:r>
        <w:rPr>
          <w:spacing w:val="-2"/>
        </w:rPr>
        <w:t>.</w:t>
      </w:r>
    </w:p>
    <w:p w:rsidR="00E829DB" w:rsidRDefault="00096074">
      <w:pPr>
        <w:pStyle w:val="a3"/>
        <w:spacing w:before="41"/>
        <w:ind w:left="1042"/>
      </w:pPr>
      <w:r>
        <w:t>Наклонные</w:t>
      </w:r>
      <w:r>
        <w:rPr>
          <w:spacing w:val="-4"/>
        </w:rPr>
        <w:t xml:space="preserve"> </w:t>
      </w:r>
      <w:r>
        <w:t>и</w:t>
      </w:r>
      <w:r>
        <w:rPr>
          <w:spacing w:val="-2"/>
        </w:rPr>
        <w:t xml:space="preserve"> </w:t>
      </w:r>
      <w:r>
        <w:t>проекции.</w:t>
      </w:r>
      <w:r>
        <w:rPr>
          <w:spacing w:val="-4"/>
        </w:rPr>
        <w:t xml:space="preserve"> </w:t>
      </w:r>
      <w:r>
        <w:t>Теорема</w:t>
      </w:r>
      <w:r>
        <w:rPr>
          <w:spacing w:val="-3"/>
        </w:rPr>
        <w:t xml:space="preserve"> </w:t>
      </w:r>
      <w:r>
        <w:t>о</w:t>
      </w:r>
      <w:r>
        <w:rPr>
          <w:spacing w:val="-2"/>
        </w:rPr>
        <w:t xml:space="preserve"> </w:t>
      </w:r>
      <w:r>
        <w:t xml:space="preserve">трех </w:t>
      </w:r>
      <w:r>
        <w:rPr>
          <w:spacing w:val="-2"/>
        </w:rPr>
        <w:t>перпендикулярах.</w:t>
      </w:r>
    </w:p>
    <w:p w:rsidR="00E829DB" w:rsidRDefault="00096074">
      <w:pPr>
        <w:spacing w:before="41" w:line="278" w:lineRule="auto"/>
        <w:ind w:left="1042" w:right="431" w:firstLine="566"/>
        <w:jc w:val="both"/>
        <w:rPr>
          <w:i/>
          <w:sz w:val="24"/>
        </w:rPr>
      </w:pPr>
      <w:r>
        <w:rPr>
          <w:i/>
          <w:sz w:val="24"/>
        </w:rPr>
        <w:t>Виды тетраэдров. Ортоцентрический тетраэдр, каркасный тетраэдр, равногранный тетраэдр. Прямоугольный тетраэдр. Медианы и бимедианы тетраэдра.</w:t>
      </w:r>
    </w:p>
    <w:p w:rsidR="00E829DB" w:rsidRDefault="00096074">
      <w:pPr>
        <w:spacing w:line="272" w:lineRule="exact"/>
        <w:ind w:left="1608"/>
        <w:jc w:val="both"/>
        <w:rPr>
          <w:i/>
          <w:sz w:val="24"/>
        </w:rPr>
      </w:pPr>
      <w:r>
        <w:rPr>
          <w:i/>
          <w:sz w:val="24"/>
        </w:rPr>
        <w:t>Достраивание</w:t>
      </w:r>
      <w:r>
        <w:rPr>
          <w:i/>
          <w:spacing w:val="-6"/>
          <w:sz w:val="24"/>
        </w:rPr>
        <w:t xml:space="preserve"> </w:t>
      </w:r>
      <w:r>
        <w:rPr>
          <w:i/>
          <w:sz w:val="24"/>
        </w:rPr>
        <w:t>тетраэдра</w:t>
      </w:r>
      <w:r>
        <w:rPr>
          <w:i/>
          <w:spacing w:val="-2"/>
          <w:sz w:val="24"/>
        </w:rPr>
        <w:t xml:space="preserve"> </w:t>
      </w:r>
      <w:r>
        <w:rPr>
          <w:i/>
          <w:sz w:val="24"/>
        </w:rPr>
        <w:t>до</w:t>
      </w:r>
      <w:r>
        <w:rPr>
          <w:i/>
          <w:spacing w:val="-2"/>
          <w:sz w:val="24"/>
        </w:rPr>
        <w:t xml:space="preserve"> параллелепипеда.</w:t>
      </w:r>
    </w:p>
    <w:p w:rsidR="00E829DB" w:rsidRDefault="00096074">
      <w:pPr>
        <w:pStyle w:val="a3"/>
        <w:spacing w:before="41" w:line="276" w:lineRule="auto"/>
        <w:ind w:left="1042" w:right="438" w:firstLine="566"/>
      </w:pPr>
      <w:r>
        <w:t>Расстояния между фигурами в пространстве. Общий перпендикуляр двух скрещивающихся прямых.</w:t>
      </w:r>
    </w:p>
    <w:p w:rsidR="00E829DB" w:rsidRDefault="00096074">
      <w:pPr>
        <w:spacing w:before="1" w:line="276" w:lineRule="auto"/>
        <w:ind w:left="1042" w:right="424" w:firstLine="566"/>
        <w:jc w:val="both"/>
        <w:rPr>
          <w:i/>
          <w:sz w:val="24"/>
        </w:rPr>
      </w:pPr>
      <w:r>
        <w:rPr>
          <w:sz w:val="24"/>
        </w:rPr>
        <w:t xml:space="preserve">Углы в пространстве. Перпендикулярные плоскости. </w:t>
      </w:r>
      <w:r>
        <w:rPr>
          <w:i/>
          <w:sz w:val="24"/>
        </w:rPr>
        <w:t>Площадь ортогональной проекции. Перпендикулярное сечение призмы. Трехгранный и многогранный угол.</w:t>
      </w:r>
      <w:r>
        <w:rPr>
          <w:i/>
          <w:spacing w:val="40"/>
          <w:sz w:val="24"/>
        </w:rPr>
        <w:t xml:space="preserve"> </w:t>
      </w:r>
      <w:r>
        <w:rPr>
          <w:i/>
          <w:sz w:val="24"/>
        </w:rPr>
        <w:t>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E829DB" w:rsidRDefault="00096074">
      <w:pPr>
        <w:spacing w:before="1" w:line="276" w:lineRule="auto"/>
        <w:ind w:left="1042" w:right="428" w:firstLine="566"/>
        <w:jc w:val="both"/>
        <w:rPr>
          <w:i/>
          <w:sz w:val="24"/>
        </w:rPr>
      </w:pPr>
      <w:r>
        <w:rPr>
          <w:sz w:val="24"/>
        </w:rPr>
        <w:t xml:space="preserve">Виды многогранников. </w:t>
      </w:r>
      <w:r>
        <w:rPr>
          <w:i/>
          <w:sz w:val="24"/>
        </w:rPr>
        <w:t>Развертки многогранника. Кратчайшие пути на</w:t>
      </w:r>
      <w:r>
        <w:rPr>
          <w:i/>
          <w:spacing w:val="40"/>
          <w:sz w:val="24"/>
        </w:rPr>
        <w:t xml:space="preserve"> </w:t>
      </w:r>
      <w:r>
        <w:rPr>
          <w:i/>
          <w:sz w:val="24"/>
        </w:rPr>
        <w:t>поверхности многогранника.</w:t>
      </w:r>
    </w:p>
    <w:p w:rsidR="00E829DB" w:rsidRDefault="00096074">
      <w:pPr>
        <w:spacing w:line="276" w:lineRule="auto"/>
        <w:ind w:left="1042" w:right="426" w:firstLine="566"/>
        <w:jc w:val="both"/>
        <w:rPr>
          <w:i/>
          <w:sz w:val="24"/>
        </w:rPr>
      </w:pPr>
      <w:r>
        <w:rPr>
          <w:i/>
          <w:sz w:val="24"/>
        </w:rPr>
        <w:t xml:space="preserve">Теорема Эйлера. </w:t>
      </w:r>
      <w:r>
        <w:rPr>
          <w:sz w:val="24"/>
        </w:rPr>
        <w:t xml:space="preserve">Правильные многогранники. </w:t>
      </w:r>
      <w:r>
        <w:rPr>
          <w:i/>
          <w:sz w:val="24"/>
        </w:rPr>
        <w:t xml:space="preserve">Двойственность правильных </w:t>
      </w:r>
      <w:r>
        <w:rPr>
          <w:i/>
          <w:spacing w:val="-2"/>
          <w:sz w:val="24"/>
        </w:rPr>
        <w:t>многогранников.</w:t>
      </w:r>
    </w:p>
    <w:p w:rsidR="00E829DB" w:rsidRDefault="00096074">
      <w:pPr>
        <w:pStyle w:val="a3"/>
        <w:spacing w:line="276" w:lineRule="auto"/>
        <w:ind w:left="1042" w:right="429" w:firstLine="566"/>
      </w:pPr>
      <w:r>
        <w:t>Призма. Параллелепипед. Свойства параллелепипеда. Прямоугольный параллелепипед. Наклонные призмы.</w:t>
      </w:r>
    </w:p>
    <w:p w:rsidR="00E829DB" w:rsidRDefault="00096074">
      <w:pPr>
        <w:pStyle w:val="a3"/>
        <w:spacing w:line="276" w:lineRule="auto"/>
        <w:ind w:left="1042" w:right="431" w:firstLine="566"/>
      </w:pPr>
      <w:r>
        <w:t>Пирамида. Виды пирамид. Элементы правильной пирамиды. Пирамиды с равнонаклоненными ребрами и гранями, их основные свойства.</w:t>
      </w:r>
    </w:p>
    <w:p w:rsidR="00E829DB" w:rsidRDefault="00096074">
      <w:pPr>
        <w:pStyle w:val="a3"/>
        <w:ind w:left="1608"/>
      </w:pPr>
      <w:r>
        <w:t>Площади</w:t>
      </w:r>
      <w:r>
        <w:rPr>
          <w:spacing w:val="-3"/>
        </w:rPr>
        <w:t xml:space="preserve"> </w:t>
      </w:r>
      <w:r>
        <w:t>поверхностей</w:t>
      </w:r>
      <w:r>
        <w:rPr>
          <w:spacing w:val="-4"/>
        </w:rPr>
        <w:t xml:space="preserve"> </w:t>
      </w:r>
      <w:r>
        <w:rPr>
          <w:spacing w:val="-2"/>
        </w:rPr>
        <w:t>многогранников.</w:t>
      </w:r>
    </w:p>
    <w:p w:rsidR="00E829DB" w:rsidRDefault="00096074">
      <w:pPr>
        <w:pStyle w:val="4"/>
        <w:spacing w:before="41"/>
        <w:ind w:left="1608"/>
      </w:pPr>
      <w:r>
        <w:t>Вероятность</w:t>
      </w:r>
      <w:r>
        <w:rPr>
          <w:spacing w:val="-6"/>
        </w:rPr>
        <w:t xml:space="preserve"> </w:t>
      </w:r>
      <w:r>
        <w:t>и</w:t>
      </w:r>
      <w:r>
        <w:rPr>
          <w:spacing w:val="-4"/>
        </w:rPr>
        <w:t xml:space="preserve"> </w:t>
      </w:r>
      <w:r>
        <w:t>статистика,</w:t>
      </w:r>
      <w:r>
        <w:rPr>
          <w:spacing w:val="-4"/>
        </w:rPr>
        <w:t xml:space="preserve"> </w:t>
      </w:r>
      <w:r>
        <w:t>логика,</w:t>
      </w:r>
      <w:r>
        <w:rPr>
          <w:spacing w:val="-7"/>
        </w:rPr>
        <w:t xml:space="preserve"> </w:t>
      </w:r>
      <w:r>
        <w:t>теория</w:t>
      </w:r>
      <w:r>
        <w:rPr>
          <w:spacing w:val="-4"/>
        </w:rPr>
        <w:t xml:space="preserve"> </w:t>
      </w:r>
      <w:r>
        <w:t>графов</w:t>
      </w:r>
      <w:r>
        <w:rPr>
          <w:spacing w:val="-4"/>
        </w:rPr>
        <w:t xml:space="preserve"> </w:t>
      </w:r>
      <w:r>
        <w:t>и</w:t>
      </w:r>
      <w:r>
        <w:rPr>
          <w:spacing w:val="-3"/>
        </w:rPr>
        <w:t xml:space="preserve"> </w:t>
      </w:r>
      <w:r>
        <w:rPr>
          <w:spacing w:val="-2"/>
        </w:rPr>
        <w:t>комбинаторика</w:t>
      </w:r>
    </w:p>
    <w:p w:rsidR="00E829DB" w:rsidRDefault="00096074">
      <w:pPr>
        <w:pStyle w:val="a3"/>
        <w:spacing w:before="41" w:line="276" w:lineRule="auto"/>
        <w:ind w:left="1042" w:right="424" w:firstLine="566"/>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w:t>
      </w:r>
      <w:r>
        <w:rPr>
          <w:spacing w:val="80"/>
        </w:rPr>
        <w:t xml:space="preserve"> </w:t>
      </w:r>
      <w:r>
        <w:t>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E829DB" w:rsidRDefault="00096074">
      <w:pPr>
        <w:spacing w:before="1"/>
        <w:ind w:left="1608"/>
        <w:jc w:val="both"/>
        <w:rPr>
          <w:sz w:val="24"/>
        </w:rPr>
      </w:pPr>
      <w:r>
        <w:rPr>
          <w:i/>
          <w:sz w:val="24"/>
        </w:rPr>
        <w:t>Вероятностное</w:t>
      </w:r>
      <w:r>
        <w:rPr>
          <w:i/>
          <w:spacing w:val="-8"/>
          <w:sz w:val="24"/>
        </w:rPr>
        <w:t xml:space="preserve"> </w:t>
      </w:r>
      <w:r>
        <w:rPr>
          <w:i/>
          <w:sz w:val="24"/>
        </w:rPr>
        <w:t>пространство.</w:t>
      </w:r>
      <w:r>
        <w:rPr>
          <w:i/>
          <w:spacing w:val="-4"/>
          <w:sz w:val="24"/>
        </w:rPr>
        <w:t xml:space="preserve"> </w:t>
      </w:r>
      <w:r>
        <w:rPr>
          <w:i/>
          <w:sz w:val="24"/>
        </w:rPr>
        <w:t>Аксиомы</w:t>
      </w:r>
      <w:r>
        <w:rPr>
          <w:i/>
          <w:spacing w:val="-4"/>
          <w:sz w:val="24"/>
        </w:rPr>
        <w:t xml:space="preserve"> </w:t>
      </w:r>
      <w:r>
        <w:rPr>
          <w:i/>
          <w:sz w:val="24"/>
        </w:rPr>
        <w:t>теории</w:t>
      </w:r>
      <w:r>
        <w:rPr>
          <w:i/>
          <w:spacing w:val="-4"/>
          <w:sz w:val="24"/>
        </w:rPr>
        <w:t xml:space="preserve"> </w:t>
      </w:r>
      <w:r>
        <w:rPr>
          <w:i/>
          <w:spacing w:val="-2"/>
          <w:sz w:val="24"/>
        </w:rPr>
        <w:t>вероятностей</w:t>
      </w:r>
      <w:r>
        <w:rPr>
          <w:spacing w:val="-2"/>
          <w:sz w:val="24"/>
        </w:rPr>
        <w:t>.</w:t>
      </w:r>
    </w:p>
    <w:p w:rsidR="00E829DB" w:rsidRDefault="00096074">
      <w:pPr>
        <w:pStyle w:val="a3"/>
        <w:spacing w:before="41" w:line="276" w:lineRule="auto"/>
        <w:ind w:left="1042" w:right="424" w:firstLine="566"/>
      </w:pPr>
      <w:r>
        <w:t>Условная вероятность. Правило умножения вероятностей. Формула полной вероятности. Формула Байеса.</w:t>
      </w:r>
    </w:p>
    <w:p w:rsidR="00E829DB" w:rsidRDefault="00096074">
      <w:pPr>
        <w:pStyle w:val="a3"/>
        <w:spacing w:line="276" w:lineRule="auto"/>
        <w:ind w:left="1042" w:right="423" w:firstLine="566"/>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E829DB" w:rsidRDefault="00E829DB">
      <w:pPr>
        <w:pStyle w:val="a3"/>
        <w:spacing w:before="42"/>
        <w:ind w:left="0"/>
        <w:jc w:val="left"/>
      </w:pPr>
    </w:p>
    <w:p w:rsidR="00E829DB" w:rsidRDefault="00096074">
      <w:pPr>
        <w:pStyle w:val="4"/>
        <w:ind w:left="1608"/>
      </w:pPr>
      <w:r>
        <w:t xml:space="preserve">11 </w:t>
      </w:r>
      <w:r>
        <w:rPr>
          <w:spacing w:val="-2"/>
        </w:rPr>
        <w:t>класс</w:t>
      </w:r>
    </w:p>
    <w:p w:rsidR="00E829DB" w:rsidRDefault="00096074">
      <w:pPr>
        <w:spacing w:before="41"/>
        <w:ind w:left="1608"/>
        <w:jc w:val="both"/>
        <w:rPr>
          <w:b/>
          <w:sz w:val="24"/>
        </w:rPr>
      </w:pPr>
      <w:r>
        <w:rPr>
          <w:b/>
          <w:sz w:val="24"/>
        </w:rPr>
        <w:t>Алгебра</w:t>
      </w:r>
      <w:r>
        <w:rPr>
          <w:b/>
          <w:spacing w:val="-2"/>
          <w:sz w:val="24"/>
        </w:rPr>
        <w:t xml:space="preserve"> </w:t>
      </w:r>
      <w:r>
        <w:rPr>
          <w:b/>
          <w:sz w:val="24"/>
        </w:rPr>
        <w:t>и</w:t>
      </w:r>
      <w:r>
        <w:rPr>
          <w:b/>
          <w:spacing w:val="-2"/>
          <w:sz w:val="24"/>
        </w:rPr>
        <w:t xml:space="preserve"> </w:t>
      </w:r>
      <w:r>
        <w:rPr>
          <w:b/>
          <w:sz w:val="24"/>
        </w:rPr>
        <w:t>начала</w:t>
      </w:r>
      <w:r>
        <w:rPr>
          <w:b/>
          <w:spacing w:val="-1"/>
          <w:sz w:val="24"/>
        </w:rPr>
        <w:t xml:space="preserve"> </w:t>
      </w:r>
      <w:r>
        <w:rPr>
          <w:b/>
          <w:spacing w:val="-2"/>
          <w:sz w:val="24"/>
        </w:rPr>
        <w:t>анализа</w:t>
      </w:r>
    </w:p>
    <w:p w:rsidR="00E829DB" w:rsidRDefault="00E829DB">
      <w:pPr>
        <w:pStyle w:val="a3"/>
        <w:spacing w:before="82"/>
        <w:ind w:left="0"/>
        <w:jc w:val="left"/>
        <w:rPr>
          <w:b/>
        </w:rPr>
      </w:pPr>
    </w:p>
    <w:p w:rsidR="00E829DB" w:rsidRDefault="00096074">
      <w:pPr>
        <w:pStyle w:val="a3"/>
        <w:spacing w:line="276" w:lineRule="auto"/>
        <w:ind w:left="1042" w:right="428" w:firstLine="566"/>
      </w:pPr>
      <w:r>
        <w:t>Повторение.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w:t>
      </w:r>
      <w:r>
        <w:rPr>
          <w:spacing w:val="40"/>
        </w:rPr>
        <w:t xml:space="preserve"> </w:t>
      </w:r>
      <w:r>
        <w:t>числовых</w:t>
      </w:r>
      <w:r>
        <w:rPr>
          <w:spacing w:val="40"/>
        </w:rPr>
        <w:t xml:space="preserve"> </w:t>
      </w:r>
      <w:r>
        <w:t>функций</w:t>
      </w:r>
      <w:r>
        <w:rPr>
          <w:spacing w:val="40"/>
        </w:rPr>
        <w:t xml:space="preserve"> </w:t>
      </w:r>
      <w:r>
        <w:t>и</w:t>
      </w:r>
      <w:r>
        <w:rPr>
          <w:spacing w:val="40"/>
        </w:rPr>
        <w:t xml:space="preserve"> </w:t>
      </w:r>
      <w:r>
        <w:t>их</w:t>
      </w:r>
      <w:r>
        <w:rPr>
          <w:spacing w:val="40"/>
        </w:rPr>
        <w:t xml:space="preserve"> </w:t>
      </w:r>
      <w:r>
        <w:t>графиков.</w:t>
      </w:r>
      <w:r>
        <w:rPr>
          <w:spacing w:val="40"/>
        </w:rPr>
        <w:t xml:space="preserve"> </w:t>
      </w:r>
      <w:r>
        <w:t>Использование</w:t>
      </w:r>
      <w:r>
        <w:rPr>
          <w:spacing w:val="40"/>
        </w:rPr>
        <w:t xml:space="preserve"> </w:t>
      </w:r>
      <w:r>
        <w:t>свойств</w:t>
      </w:r>
      <w:r>
        <w:rPr>
          <w:spacing w:val="40"/>
        </w:rPr>
        <w:t xml:space="preserve"> </w:t>
      </w:r>
      <w:r>
        <w:t>и</w:t>
      </w:r>
      <w:r>
        <w:rPr>
          <w:spacing w:val="40"/>
        </w:rPr>
        <w:t xml:space="preserve"> </w:t>
      </w:r>
      <w:r>
        <w:t>графиков</w:t>
      </w:r>
    </w:p>
    <w:p w:rsidR="00E829DB" w:rsidRDefault="00E829DB">
      <w:pPr>
        <w:spacing w:line="276" w:lineRule="auto"/>
        <w:sectPr w:rsidR="00E829DB">
          <w:pgSz w:w="11910" w:h="16390"/>
          <w:pgMar w:top="1060" w:right="420" w:bottom="1240" w:left="660" w:header="0" w:footer="990" w:gutter="0"/>
          <w:cols w:space="720"/>
        </w:sectPr>
      </w:pPr>
    </w:p>
    <w:p w:rsidR="00E829DB" w:rsidRDefault="00096074">
      <w:pPr>
        <w:pStyle w:val="a3"/>
        <w:spacing w:before="75" w:line="280" w:lineRule="auto"/>
        <w:ind w:left="1042" w:right="422"/>
      </w:pPr>
      <w:r>
        <w:rPr>
          <w:noProof/>
        </w:rPr>
        <w:lastRenderedPageBreak/>
        <mc:AlternateContent>
          <mc:Choice Requires="wpg">
            <w:drawing>
              <wp:anchor distT="0" distB="0" distL="0" distR="0" simplePos="0" relativeHeight="472541696" behindDoc="1" locked="0" layoutInCell="1" allowOverlap="1">
                <wp:simplePos x="0" y="0"/>
                <wp:positionH relativeFrom="page">
                  <wp:posOffset>6772317</wp:posOffset>
                </wp:positionH>
                <wp:positionV relativeFrom="paragraph">
                  <wp:posOffset>52892</wp:posOffset>
                </wp:positionV>
                <wp:extent cx="187325" cy="2063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206375"/>
                          <a:chOff x="0" y="0"/>
                          <a:chExt cx="187325" cy="206375"/>
                        </a:xfrm>
                      </wpg:grpSpPr>
                      <pic:pic xmlns:pic="http://schemas.openxmlformats.org/drawingml/2006/picture">
                        <pic:nvPicPr>
                          <pic:cNvPr id="55" name="Image 55"/>
                          <pic:cNvPicPr/>
                        </pic:nvPicPr>
                        <pic:blipFill>
                          <a:blip r:embed="rId117" cstate="print"/>
                          <a:stretch>
                            <a:fillRect/>
                          </a:stretch>
                        </pic:blipFill>
                        <pic:spPr>
                          <a:xfrm>
                            <a:off x="0" y="0"/>
                            <a:ext cx="186882" cy="191108"/>
                          </a:xfrm>
                          <a:prstGeom prst="rect">
                            <a:avLst/>
                          </a:prstGeom>
                        </pic:spPr>
                      </pic:pic>
                      <wps:wsp>
                        <wps:cNvPr id="56" name="Textbox 56"/>
                        <wps:cNvSpPr txBox="1"/>
                        <wps:spPr>
                          <a:xfrm>
                            <a:off x="0" y="0"/>
                            <a:ext cx="187325" cy="206375"/>
                          </a:xfrm>
                          <a:prstGeom prst="rect">
                            <a:avLst/>
                          </a:prstGeom>
                        </wps:spPr>
                        <wps:txbx>
                          <w:txbxContent>
                            <w:p w:rsidR="00096074" w:rsidRDefault="00096074">
                              <w:pPr>
                                <w:spacing w:before="14"/>
                                <w:ind w:left="168"/>
                                <w:rPr>
                                  <w:i/>
                                  <w:sz w:val="27"/>
                                </w:rPr>
                              </w:pPr>
                              <w:r>
                                <w:rPr>
                                  <w:i/>
                                  <w:spacing w:val="-10"/>
                                  <w:w w:val="95"/>
                                  <w:sz w:val="27"/>
                                </w:rPr>
                                <w:t>x</w:t>
                              </w:r>
                            </w:p>
                          </w:txbxContent>
                        </wps:txbx>
                        <wps:bodyPr wrap="square" lIns="0" tIns="0" rIns="0" bIns="0" rtlCol="0">
                          <a:noAutofit/>
                        </wps:bodyPr>
                      </wps:wsp>
                    </wpg:wgp>
                  </a:graphicData>
                </a:graphic>
              </wp:anchor>
            </w:drawing>
          </mc:Choice>
          <mc:Fallback>
            <w:pict>
              <v:group id="Group 54" o:spid="_x0000_s1028" style="position:absolute;left:0;text-align:left;margin-left:533.25pt;margin-top:4.15pt;width:14.75pt;height:16.25pt;z-index:-30774784;mso-wrap-distance-left:0;mso-wrap-distance-right:0;mso-position-horizontal-relative:page" coordsize="187325,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">
                <v:shape id="Image 55" o:spid="_x0000_s1029" type="#_x0000_t75" style="position:absolute;width:186882;height:19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">
                  <v:imagedata r:id="rId118" o:title=""/>
                </v:shape>
                <v:shape id="Textbox 56" o:spid="_x0000_s1030" type="#_x0000_t202" style="position:absolute;width:187325;height:20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096074" w:rsidRDefault="00096074">
                        <w:pPr>
                          <w:spacing w:before="14"/>
                          <w:ind w:left="168"/>
                          <w:rPr>
                            <w:i/>
                            <w:sz w:val="27"/>
                          </w:rPr>
                        </w:pPr>
                        <w:r>
                          <w:rPr>
                            <w:i/>
                            <w:spacing w:val="-10"/>
                            <w:w w:val="95"/>
                            <w:sz w:val="27"/>
                          </w:rPr>
                          <w:t>x</w:t>
                        </w:r>
                      </w:p>
                    </w:txbxContent>
                  </v:textbox>
                </v:shape>
                <w10:wrap anchorx="page"/>
              </v:group>
            </w:pict>
          </mc:Fallback>
        </mc:AlternateContent>
      </w:r>
      <w:r>
        <w:t xml:space="preserve">линейных и квадратичных функций, обратной пропорциональности и функции </w:t>
      </w:r>
      <w:r>
        <w:rPr>
          <w:i/>
          <w:position w:val="2"/>
          <w:sz w:val="27"/>
        </w:rPr>
        <w:t>y</w:t>
      </w:r>
      <w:r>
        <w:rPr>
          <w:i/>
          <w:spacing w:val="-8"/>
          <w:position w:val="2"/>
          <w:sz w:val="27"/>
        </w:rPr>
        <w:t xml:space="preserve"> </w:t>
      </w:r>
      <w:proofErr w:type="gramStart"/>
      <w:r>
        <w:rPr>
          <w:rFonts w:ascii="Symbol" w:hAnsi="Symbol"/>
          <w:position w:val="2"/>
          <w:sz w:val="27"/>
        </w:rPr>
        <w:t></w:t>
      </w:r>
      <w:r>
        <w:rPr>
          <w:spacing w:val="80"/>
          <w:position w:val="2"/>
          <w:sz w:val="27"/>
        </w:rPr>
        <w:t xml:space="preserve"> </w:t>
      </w:r>
      <w:r>
        <w:t>.</w:t>
      </w:r>
      <w:proofErr w:type="gramEnd"/>
      <w:r>
        <w:t xml:space="preserve"> Графическое</w:t>
      </w:r>
      <w:r>
        <w:rPr>
          <w:spacing w:val="-5"/>
        </w:rPr>
        <w:t xml:space="preserve"> </w:t>
      </w:r>
      <w:r>
        <w:t>решение</w:t>
      </w:r>
      <w:r>
        <w:rPr>
          <w:spacing w:val="-1"/>
        </w:rPr>
        <w:t xml:space="preserve"> </w:t>
      </w:r>
      <w:r>
        <w:t>уравнений</w:t>
      </w:r>
      <w:r>
        <w:rPr>
          <w:spacing w:val="-4"/>
        </w:rPr>
        <w:t xml:space="preserve"> </w:t>
      </w:r>
      <w:r>
        <w:t>и</w:t>
      </w:r>
      <w:r>
        <w:rPr>
          <w:spacing w:val="-6"/>
        </w:rPr>
        <w:t xml:space="preserve"> </w:t>
      </w:r>
      <w:r>
        <w:t>неравенств.</w:t>
      </w:r>
      <w:r>
        <w:rPr>
          <w:spacing w:val="-4"/>
        </w:rPr>
        <w:t xml:space="preserve"> </w:t>
      </w:r>
      <w:r>
        <w:t>Использование</w:t>
      </w:r>
      <w:r>
        <w:rPr>
          <w:spacing w:val="-5"/>
        </w:rPr>
        <w:t xml:space="preserve"> </w:t>
      </w:r>
      <w:r>
        <w:t>операций</w:t>
      </w:r>
      <w:r>
        <w:rPr>
          <w:spacing w:val="-4"/>
        </w:rPr>
        <w:t xml:space="preserve"> </w:t>
      </w:r>
      <w:r>
        <w:t>над</w:t>
      </w:r>
      <w:r>
        <w:rPr>
          <w:spacing w:val="-4"/>
        </w:rPr>
        <w:t xml:space="preserve"> </w:t>
      </w:r>
      <w:r>
        <w:t>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rsidR="00E829DB" w:rsidRDefault="00096074">
      <w:pPr>
        <w:spacing w:before="5" w:line="276" w:lineRule="auto"/>
        <w:ind w:left="1042" w:right="427" w:firstLine="566"/>
        <w:jc w:val="both"/>
        <w:rPr>
          <w:i/>
          <w:sz w:val="24"/>
        </w:rPr>
      </w:pPr>
      <w:r>
        <w:rPr>
          <w:sz w:val="24"/>
        </w:rPr>
        <w:t xml:space="preserve">Первичные представления о множестве комплексных чисел. </w:t>
      </w:r>
      <w:r>
        <w:rPr>
          <w:i/>
          <w:sz w:val="24"/>
        </w:rPr>
        <w:t xml:space="preserve">Действия с комплексными числами. </w:t>
      </w:r>
      <w:proofErr w:type="gramStart"/>
      <w:r>
        <w:rPr>
          <w:i/>
          <w:sz w:val="24"/>
        </w:rPr>
        <w:t>Комплексно сопряженные</w:t>
      </w:r>
      <w:proofErr w:type="gramEnd"/>
      <w:r>
        <w:rPr>
          <w:i/>
          <w:sz w:val="24"/>
        </w:rPr>
        <w:t xml:space="preserve"> числа. Модуль и аргумент числа. Тригонометрическая форма комплексного числа. Решение уравнений в комплексных </w:t>
      </w:r>
      <w:r>
        <w:rPr>
          <w:i/>
          <w:spacing w:val="-2"/>
          <w:sz w:val="24"/>
        </w:rPr>
        <w:t>числах.</w:t>
      </w:r>
    </w:p>
    <w:p w:rsidR="00E829DB" w:rsidRDefault="00096074">
      <w:pPr>
        <w:pStyle w:val="a3"/>
        <w:ind w:left="1608"/>
      </w:pPr>
      <w:r>
        <w:t>Взаимно</w:t>
      </w:r>
      <w:r>
        <w:rPr>
          <w:spacing w:val="-4"/>
        </w:rPr>
        <w:t xml:space="preserve"> </w:t>
      </w:r>
      <w:r>
        <w:t>обратные</w:t>
      </w:r>
      <w:r>
        <w:rPr>
          <w:spacing w:val="-6"/>
        </w:rPr>
        <w:t xml:space="preserve"> </w:t>
      </w:r>
      <w:r>
        <w:t>функции.</w:t>
      </w:r>
      <w:r>
        <w:rPr>
          <w:spacing w:val="-2"/>
        </w:rPr>
        <w:t xml:space="preserve"> </w:t>
      </w:r>
      <w:r>
        <w:t>Графики</w:t>
      </w:r>
      <w:r>
        <w:rPr>
          <w:spacing w:val="-3"/>
        </w:rPr>
        <w:t xml:space="preserve"> </w:t>
      </w:r>
      <w:r>
        <w:t>взаимно</w:t>
      </w:r>
      <w:r>
        <w:rPr>
          <w:spacing w:val="-7"/>
        </w:rPr>
        <w:t xml:space="preserve"> </w:t>
      </w:r>
      <w:r>
        <w:t>обратных</w:t>
      </w:r>
      <w:r>
        <w:rPr>
          <w:spacing w:val="-2"/>
        </w:rPr>
        <w:t xml:space="preserve"> функций.</w:t>
      </w:r>
    </w:p>
    <w:p w:rsidR="00E829DB" w:rsidRDefault="00096074">
      <w:pPr>
        <w:pStyle w:val="a3"/>
        <w:spacing w:before="41" w:line="276" w:lineRule="auto"/>
        <w:ind w:left="1042" w:right="431" w:firstLine="566"/>
      </w:pPr>
      <w:r>
        <w:t>Преобразования графиков функций: сдвиг, умножение на число, отражение относительно координатных осей. Решение уравнений и неравенств, содержащих переменную под знаком модуля.</w:t>
      </w:r>
    </w:p>
    <w:p w:rsidR="00E829DB" w:rsidRDefault="00096074">
      <w:pPr>
        <w:pStyle w:val="a3"/>
        <w:spacing w:before="1" w:line="276" w:lineRule="auto"/>
        <w:ind w:left="1042" w:right="427" w:firstLine="566"/>
      </w:pPr>
      <w:r>
        <w:t>Системы показательных, логарифмических и иррациональных уравнений. Системы показательных, логарифмических и иррациональных неравенств.</w:t>
      </w:r>
    </w:p>
    <w:p w:rsidR="00E829DB" w:rsidRDefault="00096074">
      <w:pPr>
        <w:pStyle w:val="a3"/>
        <w:spacing w:before="1"/>
        <w:ind w:left="1608"/>
      </w:pPr>
      <w:r>
        <w:t>Уравнения,</w:t>
      </w:r>
      <w:r>
        <w:rPr>
          <w:spacing w:val="-4"/>
        </w:rPr>
        <w:t xml:space="preserve"> </w:t>
      </w:r>
      <w:r>
        <w:t>системы</w:t>
      </w:r>
      <w:r>
        <w:rPr>
          <w:spacing w:val="-3"/>
        </w:rPr>
        <w:t xml:space="preserve"> </w:t>
      </w:r>
      <w:r>
        <w:t>уравнений</w:t>
      </w:r>
      <w:r>
        <w:rPr>
          <w:spacing w:val="-3"/>
        </w:rPr>
        <w:t xml:space="preserve"> </w:t>
      </w:r>
      <w:r>
        <w:t>с</w:t>
      </w:r>
      <w:r>
        <w:rPr>
          <w:spacing w:val="-4"/>
        </w:rPr>
        <w:t xml:space="preserve"> </w:t>
      </w:r>
      <w:r>
        <w:rPr>
          <w:spacing w:val="-2"/>
        </w:rPr>
        <w:t>параметром.</w:t>
      </w:r>
    </w:p>
    <w:p w:rsidR="00E829DB" w:rsidRDefault="00096074">
      <w:pPr>
        <w:pStyle w:val="a3"/>
        <w:spacing w:before="41" w:line="276" w:lineRule="auto"/>
        <w:ind w:left="1042" w:right="425" w:firstLine="566"/>
      </w:pPr>
      <w:r>
        <w:t xml:space="preserve">Истинные и ложные высказывания, операции над высказываниями. </w:t>
      </w:r>
      <w:r>
        <w:rPr>
          <w:i/>
        </w:rPr>
        <w:t xml:space="preserve">Алгебра высказываний. </w:t>
      </w:r>
      <w:r>
        <w:t xml:space="preserve">Связь высказываний с множествами. Кванторы существования и </w:t>
      </w:r>
      <w:r>
        <w:rPr>
          <w:spacing w:val="-2"/>
        </w:rPr>
        <w:t>всеобщности.</w:t>
      </w:r>
    </w:p>
    <w:p w:rsidR="00E829DB" w:rsidRDefault="00096074">
      <w:pPr>
        <w:spacing w:before="1" w:line="276" w:lineRule="auto"/>
        <w:ind w:left="1042" w:right="429" w:firstLine="566"/>
        <w:jc w:val="both"/>
        <w:rPr>
          <w:i/>
          <w:sz w:val="24"/>
        </w:rPr>
      </w:pPr>
      <w:r>
        <w:rPr>
          <w:sz w:val="24"/>
        </w:rPr>
        <w:t>Законы логики</w:t>
      </w:r>
      <w:r>
        <w:rPr>
          <w:i/>
          <w:sz w:val="24"/>
        </w:rPr>
        <w:t xml:space="preserve">. Основные логические правила. </w:t>
      </w:r>
      <w:r>
        <w:rPr>
          <w:sz w:val="24"/>
        </w:rPr>
        <w:t xml:space="preserve">Решение логических задачс использованием кругов Эйлера, </w:t>
      </w:r>
      <w:r>
        <w:rPr>
          <w:i/>
          <w:sz w:val="24"/>
        </w:rPr>
        <w:t>основных логических правил.</w:t>
      </w:r>
    </w:p>
    <w:p w:rsidR="00E829DB" w:rsidRDefault="00096074">
      <w:pPr>
        <w:spacing w:line="276" w:lineRule="auto"/>
        <w:ind w:left="1042" w:right="427" w:firstLine="566"/>
        <w:jc w:val="both"/>
        <w:rPr>
          <w:sz w:val="24"/>
        </w:rPr>
      </w:pPr>
      <w:r>
        <w:rPr>
          <w:sz w:val="24"/>
        </w:rPr>
        <w:t xml:space="preserve">Умозаключения. Обоснования и доказательство в математике. Теоремы. Виды математических утверждений. </w:t>
      </w:r>
      <w:r>
        <w:rPr>
          <w:i/>
          <w:sz w:val="24"/>
        </w:rPr>
        <w:t>Виды доказательств</w:t>
      </w:r>
      <w:r>
        <w:rPr>
          <w:sz w:val="24"/>
        </w:rPr>
        <w:t xml:space="preserve">. </w:t>
      </w:r>
      <w:r>
        <w:rPr>
          <w:i/>
          <w:sz w:val="24"/>
        </w:rPr>
        <w:t>Математическая индукция</w:t>
      </w:r>
      <w:r>
        <w:rPr>
          <w:sz w:val="24"/>
        </w:rPr>
        <w:t xml:space="preserve">. </w:t>
      </w:r>
      <w:r>
        <w:rPr>
          <w:i/>
          <w:sz w:val="24"/>
        </w:rPr>
        <w:t>Утверждения: обратное данному, противоположное, обратное противоположному данному</w:t>
      </w:r>
      <w:r>
        <w:rPr>
          <w:sz w:val="24"/>
        </w:rPr>
        <w:t>. Признак и свойство, необходимые и достаточные условия.</w:t>
      </w:r>
    </w:p>
    <w:p w:rsidR="00E829DB" w:rsidRDefault="00096074">
      <w:pPr>
        <w:ind w:left="1608"/>
        <w:jc w:val="both"/>
        <w:rPr>
          <w:i/>
          <w:sz w:val="24"/>
        </w:rPr>
      </w:pPr>
      <w:r>
        <w:rPr>
          <w:i/>
          <w:sz w:val="24"/>
        </w:rPr>
        <w:t>Множества</w:t>
      </w:r>
      <w:r>
        <w:rPr>
          <w:i/>
          <w:spacing w:val="-2"/>
          <w:sz w:val="24"/>
        </w:rPr>
        <w:t xml:space="preserve"> </w:t>
      </w:r>
      <w:r>
        <w:rPr>
          <w:i/>
          <w:sz w:val="24"/>
        </w:rPr>
        <w:t>на</w:t>
      </w:r>
      <w:r>
        <w:rPr>
          <w:i/>
          <w:spacing w:val="-2"/>
          <w:sz w:val="24"/>
        </w:rPr>
        <w:t xml:space="preserve"> </w:t>
      </w:r>
      <w:r>
        <w:rPr>
          <w:i/>
          <w:sz w:val="24"/>
        </w:rPr>
        <w:t>координатной</w:t>
      </w:r>
      <w:r>
        <w:rPr>
          <w:i/>
          <w:spacing w:val="-2"/>
          <w:sz w:val="24"/>
        </w:rPr>
        <w:t xml:space="preserve"> плоскости.</w:t>
      </w:r>
    </w:p>
    <w:p w:rsidR="00E829DB" w:rsidRDefault="00096074">
      <w:pPr>
        <w:spacing w:before="40"/>
        <w:ind w:left="1608"/>
        <w:jc w:val="both"/>
        <w:rPr>
          <w:i/>
          <w:sz w:val="24"/>
        </w:rPr>
      </w:pPr>
      <w:r>
        <w:rPr>
          <w:i/>
          <w:sz w:val="24"/>
        </w:rPr>
        <w:t>Неравенство</w:t>
      </w:r>
      <w:r>
        <w:rPr>
          <w:i/>
          <w:spacing w:val="-7"/>
          <w:sz w:val="24"/>
        </w:rPr>
        <w:t xml:space="preserve"> </w:t>
      </w:r>
      <w:r>
        <w:rPr>
          <w:i/>
          <w:sz w:val="24"/>
        </w:rPr>
        <w:t>Коши–Буняковского,</w:t>
      </w:r>
      <w:r>
        <w:rPr>
          <w:i/>
          <w:spacing w:val="-4"/>
          <w:sz w:val="24"/>
        </w:rPr>
        <w:t xml:space="preserve"> </w:t>
      </w:r>
      <w:r>
        <w:rPr>
          <w:i/>
          <w:sz w:val="24"/>
        </w:rPr>
        <w:t>неравенство</w:t>
      </w:r>
      <w:r>
        <w:rPr>
          <w:i/>
          <w:spacing w:val="-4"/>
          <w:sz w:val="24"/>
        </w:rPr>
        <w:t xml:space="preserve"> </w:t>
      </w:r>
      <w:r>
        <w:rPr>
          <w:i/>
          <w:sz w:val="24"/>
        </w:rPr>
        <w:t>Йенсена,</w:t>
      </w:r>
      <w:r>
        <w:rPr>
          <w:i/>
          <w:spacing w:val="-4"/>
          <w:sz w:val="24"/>
        </w:rPr>
        <w:t xml:space="preserve"> </w:t>
      </w:r>
      <w:r>
        <w:rPr>
          <w:i/>
          <w:sz w:val="24"/>
        </w:rPr>
        <w:t>неравенства</w:t>
      </w:r>
      <w:r>
        <w:rPr>
          <w:i/>
          <w:spacing w:val="-2"/>
          <w:sz w:val="24"/>
        </w:rPr>
        <w:t xml:space="preserve"> </w:t>
      </w:r>
      <w:r>
        <w:rPr>
          <w:i/>
          <w:sz w:val="24"/>
        </w:rPr>
        <w:t>о</w:t>
      </w:r>
      <w:r>
        <w:rPr>
          <w:i/>
          <w:spacing w:val="-4"/>
          <w:sz w:val="24"/>
        </w:rPr>
        <w:t xml:space="preserve"> </w:t>
      </w:r>
      <w:r>
        <w:rPr>
          <w:i/>
          <w:spacing w:val="-2"/>
          <w:sz w:val="24"/>
        </w:rPr>
        <w:t>средних.</w:t>
      </w:r>
    </w:p>
    <w:p w:rsidR="00E829DB" w:rsidRDefault="00096074">
      <w:pPr>
        <w:spacing w:before="41" w:line="276" w:lineRule="auto"/>
        <w:ind w:left="1042" w:right="425" w:firstLine="566"/>
        <w:jc w:val="both"/>
        <w:rPr>
          <w:i/>
          <w:sz w:val="24"/>
        </w:rPr>
      </w:pPr>
      <w:r>
        <w:rPr>
          <w:sz w:val="24"/>
        </w:rPr>
        <w:t>Понятие предела функции в точке</w:t>
      </w:r>
      <w:r>
        <w:rPr>
          <w:i/>
          <w:sz w:val="24"/>
        </w:rPr>
        <w:t>. Понятие предела функции в бесконечности. Асимптоты графика функции. Сравнение бесконечно малых и бесконечно больших</w:t>
      </w:r>
      <w:r>
        <w:rPr>
          <w:sz w:val="24"/>
        </w:rPr>
        <w:t xml:space="preserve">. Непрерывность функции. </w:t>
      </w:r>
      <w:r>
        <w:rPr>
          <w:i/>
          <w:sz w:val="24"/>
        </w:rPr>
        <w:t>Свойства непрерывных функций. Теорема Вейерштрасса.</w:t>
      </w:r>
    </w:p>
    <w:p w:rsidR="00E829DB" w:rsidRDefault="00096074">
      <w:pPr>
        <w:pStyle w:val="a3"/>
        <w:spacing w:line="276" w:lineRule="auto"/>
        <w:ind w:left="1042" w:right="422" w:firstLine="566"/>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Производные элементарных функций. Правила</w:t>
      </w:r>
      <w:r>
        <w:rPr>
          <w:spacing w:val="40"/>
        </w:rPr>
        <w:t xml:space="preserve"> </w:t>
      </w:r>
      <w:r>
        <w:rPr>
          <w:spacing w:val="-2"/>
        </w:rPr>
        <w:t>дифференцирования.</w:t>
      </w:r>
    </w:p>
    <w:p w:rsidR="00E829DB" w:rsidRDefault="00096074">
      <w:pPr>
        <w:pStyle w:val="a3"/>
        <w:spacing w:before="1"/>
        <w:ind w:left="1608"/>
      </w:pPr>
      <w:r>
        <w:t>Вторая</w:t>
      </w:r>
      <w:r>
        <w:rPr>
          <w:spacing w:val="-4"/>
        </w:rPr>
        <w:t xml:space="preserve"> </w:t>
      </w:r>
      <w:r>
        <w:t>производная,</w:t>
      </w:r>
      <w:r>
        <w:rPr>
          <w:spacing w:val="-3"/>
        </w:rPr>
        <w:t xml:space="preserve"> </w:t>
      </w:r>
      <w:r>
        <w:t>ее</w:t>
      </w:r>
      <w:r>
        <w:rPr>
          <w:spacing w:val="-4"/>
        </w:rPr>
        <w:t xml:space="preserve"> </w:t>
      </w:r>
      <w:r>
        <w:t>геометрический</w:t>
      </w:r>
      <w:r>
        <w:rPr>
          <w:spacing w:val="-3"/>
        </w:rPr>
        <w:t xml:space="preserve"> </w:t>
      </w:r>
      <w:r>
        <w:t>и</w:t>
      </w:r>
      <w:r>
        <w:rPr>
          <w:spacing w:val="-3"/>
        </w:rPr>
        <w:t xml:space="preserve"> </w:t>
      </w:r>
      <w:r>
        <w:t>физический</w:t>
      </w:r>
      <w:r>
        <w:rPr>
          <w:spacing w:val="-3"/>
        </w:rPr>
        <w:t xml:space="preserve"> </w:t>
      </w:r>
      <w:r>
        <w:rPr>
          <w:spacing w:val="-2"/>
        </w:rPr>
        <w:t>смысл.</w:t>
      </w:r>
    </w:p>
    <w:p w:rsidR="00E829DB" w:rsidRDefault="00096074">
      <w:pPr>
        <w:spacing w:before="41" w:line="276" w:lineRule="auto"/>
        <w:ind w:left="1042" w:right="423" w:firstLine="566"/>
        <w:jc w:val="both"/>
        <w:rPr>
          <w:i/>
          <w:sz w:val="24"/>
        </w:rPr>
      </w:pPr>
      <w:r>
        <w:rPr>
          <w:sz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Pr>
          <w:i/>
          <w:sz w:val="24"/>
        </w:rPr>
        <w:t>Построение графиков функций с помощью производных</w:t>
      </w:r>
      <w:r>
        <w:rPr>
          <w:sz w:val="24"/>
        </w:rPr>
        <w:t xml:space="preserve">. </w:t>
      </w:r>
      <w:r>
        <w:rPr>
          <w:i/>
          <w:sz w:val="24"/>
        </w:rPr>
        <w:t>Применение производной при решении задач. Нахождение экстремумов функций нескольких переменных.</w:t>
      </w:r>
    </w:p>
    <w:p w:rsidR="00E829DB" w:rsidRDefault="00096074">
      <w:pPr>
        <w:spacing w:line="276" w:lineRule="auto"/>
        <w:ind w:left="1042" w:right="426" w:firstLine="566"/>
        <w:jc w:val="both"/>
        <w:rPr>
          <w:i/>
          <w:sz w:val="24"/>
        </w:rPr>
      </w:pPr>
      <w:r>
        <w:rPr>
          <w:sz w:val="24"/>
        </w:rPr>
        <w:t>Первообразная. Неопределенный интеграл. Первообразные элементарных функций. Площадь</w:t>
      </w:r>
      <w:r>
        <w:rPr>
          <w:spacing w:val="-4"/>
          <w:sz w:val="24"/>
        </w:rPr>
        <w:t xml:space="preserve"> </w:t>
      </w:r>
      <w:r>
        <w:rPr>
          <w:sz w:val="24"/>
        </w:rPr>
        <w:t>криволинейной</w:t>
      </w:r>
      <w:r>
        <w:rPr>
          <w:spacing w:val="-4"/>
          <w:sz w:val="24"/>
        </w:rPr>
        <w:t xml:space="preserve"> </w:t>
      </w:r>
      <w:r>
        <w:rPr>
          <w:sz w:val="24"/>
        </w:rPr>
        <w:t>трапеции.</w:t>
      </w:r>
      <w:r>
        <w:rPr>
          <w:spacing w:val="-5"/>
          <w:sz w:val="24"/>
        </w:rPr>
        <w:t xml:space="preserve"> </w:t>
      </w:r>
      <w:r>
        <w:rPr>
          <w:sz w:val="24"/>
        </w:rPr>
        <w:t>Формула</w:t>
      </w:r>
      <w:r>
        <w:rPr>
          <w:spacing w:val="-1"/>
          <w:sz w:val="24"/>
        </w:rPr>
        <w:t xml:space="preserve"> </w:t>
      </w:r>
      <w:r>
        <w:rPr>
          <w:sz w:val="24"/>
        </w:rPr>
        <w:t>Ньютона-Лейбница.Определенный</w:t>
      </w:r>
      <w:r>
        <w:rPr>
          <w:spacing w:val="-5"/>
          <w:sz w:val="24"/>
        </w:rPr>
        <w:t xml:space="preserve"> </w:t>
      </w:r>
      <w:r>
        <w:rPr>
          <w:sz w:val="24"/>
        </w:rPr>
        <w:t xml:space="preserve">интеграл. </w:t>
      </w:r>
      <w:r>
        <w:rPr>
          <w:i/>
          <w:sz w:val="24"/>
        </w:rPr>
        <w:t>Вычисление площадей плоских фигур и объемов тел вращения с помощью интеграла.</w:t>
      </w:r>
    </w:p>
    <w:p w:rsidR="00E829DB" w:rsidRDefault="00E829DB">
      <w:pPr>
        <w:spacing w:line="276" w:lineRule="auto"/>
        <w:jc w:val="both"/>
        <w:rPr>
          <w:sz w:val="24"/>
        </w:rPr>
        <w:sectPr w:rsidR="00E829DB">
          <w:pgSz w:w="11910" w:h="16390"/>
          <w:pgMar w:top="1100" w:right="420" w:bottom="1260" w:left="660" w:header="0" w:footer="990" w:gutter="0"/>
          <w:cols w:space="720"/>
        </w:sectPr>
      </w:pPr>
    </w:p>
    <w:p w:rsidR="00E829DB" w:rsidRDefault="00096074">
      <w:pPr>
        <w:spacing w:before="69"/>
        <w:ind w:left="1608"/>
        <w:rPr>
          <w:i/>
          <w:sz w:val="24"/>
        </w:rPr>
      </w:pPr>
      <w:r>
        <w:rPr>
          <w:i/>
          <w:sz w:val="24"/>
        </w:rPr>
        <w:lastRenderedPageBreak/>
        <w:t>Методы</w:t>
      </w:r>
      <w:r>
        <w:rPr>
          <w:i/>
          <w:spacing w:val="-6"/>
          <w:sz w:val="24"/>
        </w:rPr>
        <w:t xml:space="preserve"> </w:t>
      </w:r>
      <w:r>
        <w:rPr>
          <w:i/>
          <w:sz w:val="24"/>
        </w:rPr>
        <w:t>решения</w:t>
      </w:r>
      <w:r>
        <w:rPr>
          <w:i/>
          <w:spacing w:val="-6"/>
          <w:sz w:val="24"/>
        </w:rPr>
        <w:t xml:space="preserve"> </w:t>
      </w:r>
      <w:r>
        <w:rPr>
          <w:i/>
          <w:sz w:val="24"/>
        </w:rPr>
        <w:t>функциональных</w:t>
      </w:r>
      <w:r>
        <w:rPr>
          <w:i/>
          <w:spacing w:val="-4"/>
          <w:sz w:val="24"/>
        </w:rPr>
        <w:t xml:space="preserve"> </w:t>
      </w:r>
      <w:r>
        <w:rPr>
          <w:i/>
          <w:sz w:val="24"/>
        </w:rPr>
        <w:t>уравнений</w:t>
      </w:r>
      <w:r>
        <w:rPr>
          <w:i/>
          <w:spacing w:val="-4"/>
          <w:sz w:val="24"/>
        </w:rPr>
        <w:t xml:space="preserve"> </w:t>
      </w:r>
      <w:r>
        <w:rPr>
          <w:i/>
          <w:sz w:val="24"/>
        </w:rPr>
        <w:t>и</w:t>
      </w:r>
      <w:r>
        <w:rPr>
          <w:i/>
          <w:spacing w:val="-3"/>
          <w:sz w:val="24"/>
        </w:rPr>
        <w:t xml:space="preserve"> </w:t>
      </w:r>
      <w:r>
        <w:rPr>
          <w:i/>
          <w:spacing w:val="-2"/>
          <w:sz w:val="24"/>
        </w:rPr>
        <w:t>неравенств.</w:t>
      </w:r>
    </w:p>
    <w:p w:rsidR="00E829DB" w:rsidRDefault="00E829DB">
      <w:pPr>
        <w:pStyle w:val="a3"/>
        <w:spacing w:before="84"/>
        <w:ind w:left="0"/>
        <w:jc w:val="left"/>
        <w:rPr>
          <w:i/>
        </w:rPr>
      </w:pPr>
    </w:p>
    <w:p w:rsidR="00E829DB" w:rsidRDefault="00096074">
      <w:pPr>
        <w:pStyle w:val="4"/>
        <w:spacing w:before="1"/>
        <w:ind w:left="1608"/>
        <w:jc w:val="left"/>
      </w:pPr>
      <w:r>
        <w:rPr>
          <w:spacing w:val="-2"/>
        </w:rPr>
        <w:t>Геометрия</w:t>
      </w:r>
    </w:p>
    <w:p w:rsidR="00E829DB" w:rsidRDefault="00096074">
      <w:pPr>
        <w:pStyle w:val="a3"/>
        <w:spacing w:before="41"/>
        <w:ind w:left="1608"/>
        <w:jc w:val="left"/>
      </w:pPr>
      <w:r>
        <w:t>Тела</w:t>
      </w:r>
      <w:r>
        <w:rPr>
          <w:spacing w:val="39"/>
        </w:rPr>
        <w:t xml:space="preserve"> </w:t>
      </w:r>
      <w:r>
        <w:t>вращения:</w:t>
      </w:r>
      <w:r>
        <w:rPr>
          <w:spacing w:val="42"/>
        </w:rPr>
        <w:t xml:space="preserve"> </w:t>
      </w:r>
      <w:r>
        <w:t>цилиндр,</w:t>
      </w:r>
      <w:r>
        <w:rPr>
          <w:spacing w:val="42"/>
        </w:rPr>
        <w:t xml:space="preserve"> </w:t>
      </w:r>
      <w:r>
        <w:t>конус,</w:t>
      </w:r>
      <w:r>
        <w:rPr>
          <w:spacing w:val="42"/>
        </w:rPr>
        <w:t xml:space="preserve"> </w:t>
      </w:r>
      <w:r>
        <w:t>шар</w:t>
      </w:r>
      <w:r>
        <w:rPr>
          <w:spacing w:val="42"/>
        </w:rPr>
        <w:t xml:space="preserve"> </w:t>
      </w:r>
      <w:r>
        <w:t>и</w:t>
      </w:r>
      <w:r>
        <w:rPr>
          <w:spacing w:val="43"/>
        </w:rPr>
        <w:t xml:space="preserve"> </w:t>
      </w:r>
      <w:r>
        <w:t>сфера.</w:t>
      </w:r>
      <w:r>
        <w:rPr>
          <w:spacing w:val="42"/>
        </w:rPr>
        <w:t xml:space="preserve"> </w:t>
      </w:r>
      <w:r>
        <w:t>Сечения</w:t>
      </w:r>
      <w:r>
        <w:rPr>
          <w:spacing w:val="42"/>
        </w:rPr>
        <w:t xml:space="preserve"> </w:t>
      </w:r>
      <w:r>
        <w:t>цилиндра,</w:t>
      </w:r>
      <w:r>
        <w:rPr>
          <w:spacing w:val="42"/>
        </w:rPr>
        <w:t xml:space="preserve"> </w:t>
      </w:r>
      <w:r>
        <w:t>конуса</w:t>
      </w:r>
      <w:r>
        <w:rPr>
          <w:spacing w:val="41"/>
        </w:rPr>
        <w:t xml:space="preserve"> </w:t>
      </w:r>
      <w:r>
        <w:t>и</w:t>
      </w:r>
      <w:r>
        <w:rPr>
          <w:spacing w:val="44"/>
        </w:rPr>
        <w:t xml:space="preserve"> </w:t>
      </w:r>
      <w:r>
        <w:rPr>
          <w:spacing w:val="-2"/>
        </w:rPr>
        <w:t>шара.</w:t>
      </w:r>
    </w:p>
    <w:p w:rsidR="00E829DB" w:rsidRDefault="00096074">
      <w:pPr>
        <w:pStyle w:val="a3"/>
        <w:spacing w:before="40"/>
        <w:ind w:left="1042"/>
        <w:jc w:val="left"/>
      </w:pPr>
      <w:r>
        <w:t>Шаровой</w:t>
      </w:r>
      <w:r>
        <w:rPr>
          <w:spacing w:val="-4"/>
        </w:rPr>
        <w:t xml:space="preserve"> </w:t>
      </w:r>
      <w:r>
        <w:t>сегмент,</w:t>
      </w:r>
      <w:r>
        <w:rPr>
          <w:spacing w:val="-3"/>
        </w:rPr>
        <w:t xml:space="preserve"> </w:t>
      </w:r>
      <w:r>
        <w:t>шаровой</w:t>
      </w:r>
      <w:r>
        <w:rPr>
          <w:spacing w:val="-3"/>
        </w:rPr>
        <w:t xml:space="preserve"> </w:t>
      </w:r>
      <w:r>
        <w:t>слой,</w:t>
      </w:r>
      <w:r>
        <w:rPr>
          <w:spacing w:val="-4"/>
        </w:rPr>
        <w:t xml:space="preserve"> </w:t>
      </w:r>
      <w:r>
        <w:t>шаровой</w:t>
      </w:r>
      <w:r>
        <w:rPr>
          <w:spacing w:val="-3"/>
        </w:rPr>
        <w:t xml:space="preserve"> </w:t>
      </w:r>
      <w:r>
        <w:t>сектор</w:t>
      </w:r>
      <w:r>
        <w:rPr>
          <w:spacing w:val="-3"/>
        </w:rPr>
        <w:t xml:space="preserve"> </w:t>
      </w:r>
      <w:r>
        <w:rPr>
          <w:spacing w:val="-2"/>
        </w:rPr>
        <w:t>(конус).</w:t>
      </w:r>
    </w:p>
    <w:p w:rsidR="00E829DB" w:rsidRDefault="00096074">
      <w:pPr>
        <w:pStyle w:val="a3"/>
        <w:spacing w:before="44"/>
        <w:ind w:left="1608"/>
        <w:jc w:val="left"/>
      </w:pPr>
      <w:r>
        <w:t>Усеченная</w:t>
      </w:r>
      <w:r>
        <w:rPr>
          <w:spacing w:val="-4"/>
        </w:rPr>
        <w:t xml:space="preserve"> </w:t>
      </w:r>
      <w:r>
        <w:t>пирамида</w:t>
      </w:r>
      <w:r>
        <w:rPr>
          <w:spacing w:val="-4"/>
        </w:rPr>
        <w:t xml:space="preserve"> </w:t>
      </w:r>
      <w:r>
        <w:t>и</w:t>
      </w:r>
      <w:r>
        <w:rPr>
          <w:spacing w:val="-3"/>
        </w:rPr>
        <w:t xml:space="preserve"> </w:t>
      </w:r>
      <w:r>
        <w:t>усеченный</w:t>
      </w:r>
      <w:r>
        <w:rPr>
          <w:spacing w:val="-3"/>
        </w:rPr>
        <w:t xml:space="preserve"> </w:t>
      </w:r>
      <w:r>
        <w:rPr>
          <w:spacing w:val="-2"/>
        </w:rPr>
        <w:t>конус.</w:t>
      </w:r>
    </w:p>
    <w:p w:rsidR="00E829DB" w:rsidRDefault="00096074">
      <w:pPr>
        <w:spacing w:before="40"/>
        <w:ind w:left="1608"/>
        <w:rPr>
          <w:i/>
          <w:sz w:val="24"/>
        </w:rPr>
      </w:pPr>
      <w:r>
        <w:rPr>
          <w:i/>
          <w:sz w:val="24"/>
        </w:rPr>
        <w:t>Элементы</w:t>
      </w:r>
      <w:r>
        <w:rPr>
          <w:i/>
          <w:spacing w:val="-7"/>
          <w:sz w:val="24"/>
        </w:rPr>
        <w:t xml:space="preserve"> </w:t>
      </w:r>
      <w:r>
        <w:rPr>
          <w:i/>
          <w:sz w:val="24"/>
        </w:rPr>
        <w:t>сферической</w:t>
      </w:r>
      <w:r>
        <w:rPr>
          <w:i/>
          <w:spacing w:val="-4"/>
          <w:sz w:val="24"/>
        </w:rPr>
        <w:t xml:space="preserve"> </w:t>
      </w:r>
      <w:r>
        <w:rPr>
          <w:i/>
          <w:sz w:val="24"/>
        </w:rPr>
        <w:t>геометрии.</w:t>
      </w:r>
      <w:r>
        <w:rPr>
          <w:i/>
          <w:spacing w:val="-5"/>
          <w:sz w:val="24"/>
        </w:rPr>
        <w:t xml:space="preserve"> </w:t>
      </w:r>
      <w:r>
        <w:rPr>
          <w:i/>
          <w:sz w:val="24"/>
        </w:rPr>
        <w:t>Конические</w:t>
      </w:r>
      <w:r>
        <w:rPr>
          <w:i/>
          <w:spacing w:val="-4"/>
          <w:sz w:val="24"/>
        </w:rPr>
        <w:t xml:space="preserve"> </w:t>
      </w:r>
      <w:r>
        <w:rPr>
          <w:i/>
          <w:spacing w:val="-2"/>
          <w:sz w:val="24"/>
        </w:rPr>
        <w:t>сечения.</w:t>
      </w:r>
    </w:p>
    <w:p w:rsidR="00E829DB" w:rsidRDefault="00096074">
      <w:pPr>
        <w:spacing w:before="41" w:line="276" w:lineRule="auto"/>
        <w:ind w:left="1042" w:right="427" w:firstLine="566"/>
        <w:jc w:val="both"/>
        <w:rPr>
          <w:i/>
          <w:sz w:val="24"/>
        </w:rPr>
      </w:pPr>
      <w:r>
        <w:rPr>
          <w:sz w:val="24"/>
        </w:rPr>
        <w:t xml:space="preserve">Касательные прямые и плоскости. Вписанные и описанные сферы. </w:t>
      </w:r>
      <w:r>
        <w:rPr>
          <w:i/>
          <w:sz w:val="24"/>
        </w:rPr>
        <w:t>Касающиеся сферы. Комбинации тел вращения.</w:t>
      </w:r>
    </w:p>
    <w:p w:rsidR="00E829DB" w:rsidRDefault="00096074">
      <w:pPr>
        <w:pStyle w:val="a3"/>
        <w:spacing w:before="1" w:line="276" w:lineRule="auto"/>
        <w:ind w:left="1042" w:right="424" w:firstLine="566"/>
      </w:pPr>
      <w:r>
        <w:t>Векторы и координаты. Сумма векторов, умножение вектора на число. Угол между векторами. Скалярное произведение.</w:t>
      </w:r>
    </w:p>
    <w:p w:rsidR="00E829DB" w:rsidRDefault="00096074">
      <w:pPr>
        <w:pStyle w:val="a3"/>
        <w:spacing w:line="275" w:lineRule="exact"/>
        <w:ind w:left="1608"/>
      </w:pPr>
      <w:r>
        <w:t>Уравнение</w:t>
      </w:r>
      <w:r>
        <w:rPr>
          <w:spacing w:val="62"/>
          <w:w w:val="150"/>
        </w:rPr>
        <w:t xml:space="preserve"> </w:t>
      </w:r>
      <w:r>
        <w:t>плоскости.</w:t>
      </w:r>
      <w:r>
        <w:rPr>
          <w:spacing w:val="62"/>
          <w:w w:val="150"/>
        </w:rPr>
        <w:t xml:space="preserve"> </w:t>
      </w:r>
      <w:r>
        <w:t>Формула</w:t>
      </w:r>
      <w:r>
        <w:rPr>
          <w:spacing w:val="64"/>
          <w:w w:val="150"/>
        </w:rPr>
        <w:t xml:space="preserve"> </w:t>
      </w:r>
      <w:r>
        <w:t>расстояния</w:t>
      </w:r>
      <w:r>
        <w:rPr>
          <w:spacing w:val="66"/>
          <w:w w:val="150"/>
        </w:rPr>
        <w:t xml:space="preserve"> </w:t>
      </w:r>
      <w:r>
        <w:t>между</w:t>
      </w:r>
      <w:r>
        <w:rPr>
          <w:spacing w:val="60"/>
          <w:w w:val="150"/>
        </w:rPr>
        <w:t xml:space="preserve"> </w:t>
      </w:r>
      <w:r>
        <w:t>точками.</w:t>
      </w:r>
      <w:r>
        <w:rPr>
          <w:spacing w:val="65"/>
          <w:w w:val="150"/>
        </w:rPr>
        <w:t xml:space="preserve"> </w:t>
      </w:r>
      <w:r>
        <w:t>Уравнение</w:t>
      </w:r>
      <w:r>
        <w:rPr>
          <w:spacing w:val="65"/>
          <w:w w:val="150"/>
        </w:rPr>
        <w:t xml:space="preserve"> </w:t>
      </w:r>
      <w:r>
        <w:rPr>
          <w:spacing w:val="-2"/>
        </w:rPr>
        <w:t>сферы.</w:t>
      </w:r>
    </w:p>
    <w:p w:rsidR="00E829DB" w:rsidRDefault="00096074">
      <w:pPr>
        <w:spacing w:before="41"/>
        <w:ind w:left="1042"/>
        <w:jc w:val="both"/>
        <w:rPr>
          <w:i/>
          <w:sz w:val="24"/>
        </w:rPr>
      </w:pPr>
      <w:r>
        <w:rPr>
          <w:i/>
          <w:sz w:val="24"/>
        </w:rPr>
        <w:t>Формула</w:t>
      </w:r>
      <w:r>
        <w:rPr>
          <w:i/>
          <w:spacing w:val="-4"/>
          <w:sz w:val="24"/>
        </w:rPr>
        <w:t xml:space="preserve"> </w:t>
      </w:r>
      <w:r>
        <w:rPr>
          <w:i/>
          <w:sz w:val="24"/>
        </w:rPr>
        <w:t>расстояния</w:t>
      </w:r>
      <w:r>
        <w:rPr>
          <w:i/>
          <w:spacing w:val="-3"/>
          <w:sz w:val="24"/>
        </w:rPr>
        <w:t xml:space="preserve"> </w:t>
      </w:r>
      <w:r>
        <w:rPr>
          <w:i/>
          <w:sz w:val="24"/>
        </w:rPr>
        <w:t>от</w:t>
      </w:r>
      <w:r>
        <w:rPr>
          <w:i/>
          <w:spacing w:val="-3"/>
          <w:sz w:val="24"/>
        </w:rPr>
        <w:t xml:space="preserve"> </w:t>
      </w:r>
      <w:r>
        <w:rPr>
          <w:i/>
          <w:sz w:val="24"/>
        </w:rPr>
        <w:t>точки</w:t>
      </w:r>
      <w:r>
        <w:rPr>
          <w:i/>
          <w:spacing w:val="-1"/>
          <w:sz w:val="24"/>
        </w:rPr>
        <w:t xml:space="preserve"> </w:t>
      </w:r>
      <w:r>
        <w:rPr>
          <w:i/>
          <w:sz w:val="24"/>
        </w:rPr>
        <w:t>до</w:t>
      </w:r>
      <w:r>
        <w:rPr>
          <w:i/>
          <w:spacing w:val="-2"/>
          <w:sz w:val="24"/>
        </w:rPr>
        <w:t xml:space="preserve"> </w:t>
      </w:r>
      <w:r>
        <w:rPr>
          <w:i/>
          <w:sz w:val="24"/>
        </w:rPr>
        <w:t>плоскости.</w:t>
      </w:r>
      <w:r>
        <w:rPr>
          <w:i/>
          <w:spacing w:val="-1"/>
          <w:sz w:val="24"/>
        </w:rPr>
        <w:t xml:space="preserve"> </w:t>
      </w:r>
      <w:r>
        <w:rPr>
          <w:i/>
          <w:sz w:val="24"/>
        </w:rPr>
        <w:t>Способы</w:t>
      </w:r>
      <w:r>
        <w:rPr>
          <w:i/>
          <w:spacing w:val="-2"/>
          <w:sz w:val="24"/>
        </w:rPr>
        <w:t xml:space="preserve"> </w:t>
      </w:r>
      <w:r>
        <w:rPr>
          <w:i/>
          <w:sz w:val="24"/>
        </w:rPr>
        <w:t>задания</w:t>
      </w:r>
      <w:r>
        <w:rPr>
          <w:i/>
          <w:spacing w:val="-3"/>
          <w:sz w:val="24"/>
        </w:rPr>
        <w:t xml:space="preserve"> </w:t>
      </w:r>
      <w:r>
        <w:rPr>
          <w:i/>
          <w:sz w:val="24"/>
        </w:rPr>
        <w:t>прямой</w:t>
      </w:r>
      <w:r>
        <w:rPr>
          <w:i/>
          <w:spacing w:val="-1"/>
          <w:sz w:val="24"/>
        </w:rPr>
        <w:t xml:space="preserve"> </w:t>
      </w:r>
      <w:r>
        <w:rPr>
          <w:i/>
          <w:spacing w:val="-2"/>
          <w:sz w:val="24"/>
        </w:rPr>
        <w:t>уравнениями.</w:t>
      </w:r>
    </w:p>
    <w:p w:rsidR="00E829DB" w:rsidRDefault="00096074">
      <w:pPr>
        <w:spacing w:before="44" w:line="276" w:lineRule="auto"/>
        <w:ind w:left="1042" w:right="429" w:firstLine="566"/>
        <w:jc w:val="both"/>
        <w:rPr>
          <w:i/>
          <w:sz w:val="24"/>
        </w:rPr>
      </w:pPr>
      <w:r>
        <w:rPr>
          <w:i/>
          <w:sz w:val="24"/>
        </w:rPr>
        <w:t>Решение задач и доказательство теорем с помощью векторов и методом координат. Элементы геометрии масс.</w:t>
      </w:r>
    </w:p>
    <w:p w:rsidR="00E829DB" w:rsidRDefault="00096074">
      <w:pPr>
        <w:spacing w:line="276" w:lineRule="auto"/>
        <w:ind w:left="1042" w:right="426" w:firstLine="566"/>
        <w:jc w:val="both"/>
        <w:rPr>
          <w:i/>
          <w:sz w:val="24"/>
        </w:rPr>
      </w:pPr>
      <w:r>
        <w:rPr>
          <w:sz w:val="24"/>
        </w:rPr>
        <w:t xml:space="preserve">Понятие объема. Объемы многогранников. Объемы тел вращения. </w:t>
      </w:r>
      <w:r>
        <w:rPr>
          <w:i/>
          <w:sz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E829DB" w:rsidRDefault="00096074">
      <w:pPr>
        <w:spacing w:line="276" w:lineRule="auto"/>
        <w:ind w:left="1042" w:right="431" w:firstLine="566"/>
        <w:jc w:val="both"/>
        <w:rPr>
          <w:i/>
          <w:sz w:val="24"/>
        </w:rPr>
      </w:pPr>
      <w:r>
        <w:rPr>
          <w:i/>
          <w:sz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w:t>
      </w:r>
      <w:r>
        <w:rPr>
          <w:i/>
          <w:spacing w:val="-2"/>
          <w:sz w:val="24"/>
        </w:rPr>
        <w:t>задач.</w:t>
      </w:r>
    </w:p>
    <w:p w:rsidR="00E829DB" w:rsidRDefault="00096074">
      <w:pPr>
        <w:pStyle w:val="a3"/>
        <w:ind w:left="1608"/>
      </w:pPr>
      <w:r>
        <w:t>Площадь</w:t>
      </w:r>
      <w:r>
        <w:rPr>
          <w:spacing w:val="-3"/>
        </w:rPr>
        <w:t xml:space="preserve"> </w:t>
      </w:r>
      <w:r>
        <w:rPr>
          <w:spacing w:val="-2"/>
        </w:rPr>
        <w:t>сферы.</w:t>
      </w:r>
    </w:p>
    <w:p w:rsidR="00E829DB" w:rsidRDefault="00096074">
      <w:pPr>
        <w:spacing w:before="41" w:line="276" w:lineRule="auto"/>
        <w:ind w:left="1608" w:right="1726"/>
        <w:jc w:val="both"/>
        <w:rPr>
          <w:sz w:val="24"/>
        </w:rPr>
      </w:pPr>
      <w:r>
        <w:rPr>
          <w:i/>
          <w:sz w:val="24"/>
        </w:rPr>
        <w:t>Развертка</w:t>
      </w:r>
      <w:r>
        <w:rPr>
          <w:i/>
          <w:spacing w:val="-5"/>
          <w:sz w:val="24"/>
        </w:rPr>
        <w:t xml:space="preserve"> </w:t>
      </w:r>
      <w:r>
        <w:rPr>
          <w:i/>
          <w:sz w:val="24"/>
        </w:rPr>
        <w:t>цилиндра</w:t>
      </w:r>
      <w:r>
        <w:rPr>
          <w:i/>
          <w:spacing w:val="-5"/>
          <w:sz w:val="24"/>
        </w:rPr>
        <w:t xml:space="preserve"> </w:t>
      </w:r>
      <w:r>
        <w:rPr>
          <w:i/>
          <w:sz w:val="24"/>
        </w:rPr>
        <w:t>и</w:t>
      </w:r>
      <w:r>
        <w:rPr>
          <w:i/>
          <w:spacing w:val="-5"/>
          <w:sz w:val="24"/>
        </w:rPr>
        <w:t xml:space="preserve"> </w:t>
      </w:r>
      <w:r>
        <w:rPr>
          <w:i/>
          <w:sz w:val="24"/>
        </w:rPr>
        <w:t>конуса.</w:t>
      </w:r>
      <w:r>
        <w:rPr>
          <w:i/>
          <w:spacing w:val="-4"/>
          <w:sz w:val="24"/>
        </w:rPr>
        <w:t xml:space="preserve"> </w:t>
      </w:r>
      <w:r>
        <w:rPr>
          <w:sz w:val="24"/>
        </w:rPr>
        <w:t>Площадь</w:t>
      </w:r>
      <w:r>
        <w:rPr>
          <w:spacing w:val="-5"/>
          <w:sz w:val="24"/>
        </w:rPr>
        <w:t xml:space="preserve"> </w:t>
      </w:r>
      <w:r>
        <w:rPr>
          <w:sz w:val="24"/>
        </w:rPr>
        <w:t>поверхности</w:t>
      </w:r>
      <w:r>
        <w:rPr>
          <w:spacing w:val="-4"/>
          <w:sz w:val="24"/>
        </w:rPr>
        <w:t xml:space="preserve"> </w:t>
      </w:r>
      <w:r>
        <w:rPr>
          <w:sz w:val="24"/>
        </w:rPr>
        <w:t>цилиндра</w:t>
      </w:r>
      <w:r>
        <w:rPr>
          <w:spacing w:val="-5"/>
          <w:sz w:val="24"/>
        </w:rPr>
        <w:t xml:space="preserve"> </w:t>
      </w:r>
      <w:r>
        <w:rPr>
          <w:sz w:val="24"/>
        </w:rPr>
        <w:t>и</w:t>
      </w:r>
      <w:r>
        <w:rPr>
          <w:spacing w:val="-5"/>
          <w:sz w:val="24"/>
        </w:rPr>
        <w:t xml:space="preserve"> </w:t>
      </w:r>
      <w:r>
        <w:rPr>
          <w:sz w:val="24"/>
        </w:rPr>
        <w:t>конуса. Комбинации многогранников и тел вращения.</w:t>
      </w:r>
    </w:p>
    <w:p w:rsidR="00E829DB" w:rsidRDefault="00096074">
      <w:pPr>
        <w:pStyle w:val="a3"/>
        <w:spacing w:line="276" w:lineRule="auto"/>
        <w:ind w:left="1042" w:firstLine="566"/>
        <w:jc w:val="left"/>
      </w:pPr>
      <w:r>
        <w:t>Подобие в пространстве.</w:t>
      </w:r>
      <w:r>
        <w:rPr>
          <w:spacing w:val="28"/>
        </w:rPr>
        <w:t xml:space="preserve"> </w:t>
      </w:r>
      <w:r>
        <w:t>Отношение объемов и</w:t>
      </w:r>
      <w:r>
        <w:rPr>
          <w:spacing w:val="29"/>
        </w:rPr>
        <w:t xml:space="preserve"> </w:t>
      </w:r>
      <w:r>
        <w:t>площадей поверхностей</w:t>
      </w:r>
      <w:r>
        <w:rPr>
          <w:spacing w:val="29"/>
        </w:rPr>
        <w:t xml:space="preserve"> </w:t>
      </w:r>
      <w:r>
        <w:t xml:space="preserve">подобных </w:t>
      </w:r>
      <w:r>
        <w:rPr>
          <w:spacing w:val="-2"/>
        </w:rPr>
        <w:t>фигур.</w:t>
      </w:r>
    </w:p>
    <w:p w:rsidR="00E829DB" w:rsidRDefault="00096074">
      <w:pPr>
        <w:spacing w:before="1" w:line="276" w:lineRule="auto"/>
        <w:ind w:left="1042" w:firstLine="566"/>
        <w:rPr>
          <w:i/>
          <w:sz w:val="24"/>
        </w:rPr>
      </w:pPr>
      <w:r>
        <w:rPr>
          <w:i/>
          <w:spacing w:val="-6"/>
          <w:sz w:val="24"/>
        </w:rPr>
        <w:t xml:space="preserve">Движения в пространстве: параллельный перенос, симметрия относительно плоскости, </w:t>
      </w:r>
      <w:r>
        <w:rPr>
          <w:i/>
          <w:spacing w:val="-4"/>
          <w:sz w:val="24"/>
        </w:rPr>
        <w:t>центральная</w:t>
      </w:r>
      <w:r>
        <w:rPr>
          <w:i/>
          <w:spacing w:val="-18"/>
          <w:sz w:val="24"/>
        </w:rPr>
        <w:t xml:space="preserve"> </w:t>
      </w:r>
      <w:r>
        <w:rPr>
          <w:i/>
          <w:spacing w:val="-4"/>
          <w:sz w:val="24"/>
        </w:rPr>
        <w:t>симметрия,</w:t>
      </w:r>
      <w:r>
        <w:rPr>
          <w:i/>
          <w:spacing w:val="-17"/>
          <w:sz w:val="24"/>
        </w:rPr>
        <w:t xml:space="preserve"> </w:t>
      </w:r>
      <w:r>
        <w:rPr>
          <w:i/>
          <w:spacing w:val="-4"/>
          <w:sz w:val="24"/>
        </w:rPr>
        <w:t>поворот</w:t>
      </w:r>
      <w:r>
        <w:rPr>
          <w:i/>
          <w:spacing w:val="-18"/>
          <w:sz w:val="24"/>
        </w:rPr>
        <w:t xml:space="preserve"> </w:t>
      </w:r>
      <w:r>
        <w:rPr>
          <w:i/>
          <w:spacing w:val="-4"/>
          <w:sz w:val="24"/>
        </w:rPr>
        <w:t>относительно</w:t>
      </w:r>
      <w:r>
        <w:rPr>
          <w:i/>
          <w:spacing w:val="-17"/>
          <w:sz w:val="24"/>
        </w:rPr>
        <w:t xml:space="preserve"> </w:t>
      </w:r>
      <w:r>
        <w:rPr>
          <w:i/>
          <w:spacing w:val="-4"/>
          <w:sz w:val="24"/>
        </w:rPr>
        <w:t>прямой.</w:t>
      </w:r>
    </w:p>
    <w:p w:rsidR="00E829DB" w:rsidRDefault="00096074">
      <w:pPr>
        <w:spacing w:line="276" w:lineRule="auto"/>
        <w:ind w:left="1042" w:firstLine="566"/>
        <w:rPr>
          <w:i/>
          <w:sz w:val="24"/>
        </w:rPr>
      </w:pPr>
      <w:r>
        <w:rPr>
          <w:i/>
          <w:sz w:val="24"/>
        </w:rPr>
        <w:t>Преобразование</w:t>
      </w:r>
      <w:r>
        <w:rPr>
          <w:i/>
          <w:spacing w:val="-4"/>
          <w:sz w:val="24"/>
        </w:rPr>
        <w:t xml:space="preserve"> </w:t>
      </w:r>
      <w:r>
        <w:rPr>
          <w:i/>
          <w:sz w:val="24"/>
        </w:rPr>
        <w:t>подобия,</w:t>
      </w:r>
      <w:r>
        <w:rPr>
          <w:i/>
          <w:spacing w:val="-3"/>
          <w:sz w:val="24"/>
        </w:rPr>
        <w:t xml:space="preserve"> </w:t>
      </w:r>
      <w:r>
        <w:rPr>
          <w:i/>
          <w:sz w:val="24"/>
        </w:rPr>
        <w:t>гомотетия.</w:t>
      </w:r>
      <w:r>
        <w:rPr>
          <w:i/>
          <w:spacing w:val="-3"/>
          <w:sz w:val="24"/>
        </w:rPr>
        <w:t xml:space="preserve"> </w:t>
      </w:r>
      <w:r>
        <w:rPr>
          <w:i/>
          <w:sz w:val="24"/>
        </w:rPr>
        <w:t>Решение</w:t>
      </w:r>
      <w:r>
        <w:rPr>
          <w:i/>
          <w:spacing w:val="-2"/>
          <w:sz w:val="24"/>
        </w:rPr>
        <w:t xml:space="preserve"> </w:t>
      </w:r>
      <w:r>
        <w:rPr>
          <w:i/>
          <w:sz w:val="24"/>
        </w:rPr>
        <w:t>задач</w:t>
      </w:r>
      <w:r>
        <w:rPr>
          <w:i/>
          <w:spacing w:val="-3"/>
          <w:sz w:val="24"/>
        </w:rPr>
        <w:t xml:space="preserve"> </w:t>
      </w:r>
      <w:r>
        <w:rPr>
          <w:i/>
          <w:sz w:val="24"/>
        </w:rPr>
        <w:t>на</w:t>
      </w:r>
      <w:r>
        <w:rPr>
          <w:i/>
          <w:spacing w:val="-3"/>
          <w:sz w:val="24"/>
        </w:rPr>
        <w:t xml:space="preserve"> </w:t>
      </w:r>
      <w:r>
        <w:rPr>
          <w:i/>
          <w:sz w:val="24"/>
        </w:rPr>
        <w:t>плоскости</w:t>
      </w:r>
      <w:r>
        <w:rPr>
          <w:i/>
          <w:spacing w:val="-3"/>
          <w:sz w:val="24"/>
        </w:rPr>
        <w:t xml:space="preserve"> </w:t>
      </w:r>
      <w:r>
        <w:rPr>
          <w:i/>
          <w:sz w:val="24"/>
        </w:rPr>
        <w:t>с</w:t>
      </w:r>
      <w:r>
        <w:rPr>
          <w:i/>
          <w:spacing w:val="-4"/>
          <w:sz w:val="24"/>
        </w:rPr>
        <w:t xml:space="preserve"> </w:t>
      </w:r>
      <w:r>
        <w:rPr>
          <w:i/>
          <w:sz w:val="24"/>
        </w:rPr>
        <w:t>использованием стереометрических методов.</w:t>
      </w:r>
    </w:p>
    <w:p w:rsidR="00E829DB" w:rsidRDefault="00E829DB">
      <w:pPr>
        <w:pStyle w:val="a3"/>
        <w:spacing w:before="40"/>
        <w:ind w:left="0"/>
        <w:jc w:val="left"/>
        <w:rPr>
          <w:i/>
        </w:rPr>
      </w:pPr>
    </w:p>
    <w:p w:rsidR="00E829DB" w:rsidRDefault="00096074">
      <w:pPr>
        <w:pStyle w:val="4"/>
        <w:spacing w:before="1"/>
        <w:ind w:left="1608"/>
      </w:pPr>
      <w:r>
        <w:t>Вероятность</w:t>
      </w:r>
      <w:r>
        <w:rPr>
          <w:spacing w:val="-6"/>
        </w:rPr>
        <w:t xml:space="preserve"> </w:t>
      </w:r>
      <w:r>
        <w:t>и</w:t>
      </w:r>
      <w:r>
        <w:rPr>
          <w:spacing w:val="-4"/>
        </w:rPr>
        <w:t xml:space="preserve"> </w:t>
      </w:r>
      <w:r>
        <w:t>статистика,</w:t>
      </w:r>
      <w:r>
        <w:rPr>
          <w:spacing w:val="-4"/>
        </w:rPr>
        <w:t xml:space="preserve"> </w:t>
      </w:r>
      <w:r>
        <w:t>логика,</w:t>
      </w:r>
      <w:r>
        <w:rPr>
          <w:spacing w:val="-7"/>
        </w:rPr>
        <w:t xml:space="preserve"> </w:t>
      </w:r>
      <w:r>
        <w:t>теория</w:t>
      </w:r>
      <w:r>
        <w:rPr>
          <w:spacing w:val="-4"/>
        </w:rPr>
        <w:t xml:space="preserve"> </w:t>
      </w:r>
      <w:r>
        <w:t>графов</w:t>
      </w:r>
      <w:r>
        <w:rPr>
          <w:spacing w:val="-4"/>
        </w:rPr>
        <w:t xml:space="preserve"> </w:t>
      </w:r>
      <w:r>
        <w:t>и</w:t>
      </w:r>
      <w:r>
        <w:rPr>
          <w:spacing w:val="-3"/>
        </w:rPr>
        <w:t xml:space="preserve"> </w:t>
      </w:r>
      <w:r>
        <w:rPr>
          <w:spacing w:val="-2"/>
        </w:rPr>
        <w:t>комбинаторика</w:t>
      </w:r>
    </w:p>
    <w:p w:rsidR="00E829DB" w:rsidRDefault="00096074">
      <w:pPr>
        <w:spacing w:before="40" w:line="276" w:lineRule="auto"/>
        <w:ind w:left="1042" w:right="428" w:firstLine="566"/>
        <w:jc w:val="both"/>
        <w:rPr>
          <w:i/>
          <w:sz w:val="24"/>
        </w:rPr>
      </w:pPr>
      <w:r>
        <w:rPr>
          <w:sz w:val="24"/>
        </w:rPr>
        <w:t xml:space="preserve">Бинарная случайная величина, распределение Бернулли.Геометрическое распределение. Биномиальное распределение и его свойства. </w:t>
      </w:r>
      <w:r>
        <w:rPr>
          <w:i/>
          <w:sz w:val="24"/>
        </w:rPr>
        <w:t>Гипергеометрическое распределениеи его свойства.</w:t>
      </w:r>
    </w:p>
    <w:p w:rsidR="00E829DB" w:rsidRDefault="00096074">
      <w:pPr>
        <w:pStyle w:val="a3"/>
        <w:spacing w:before="2" w:line="276" w:lineRule="auto"/>
        <w:ind w:left="1042" w:right="432" w:firstLine="566"/>
      </w:pPr>
      <w:r>
        <w:t>Непрерывные случайные величины. Плотность вероятности. Функция распределения. Равномерное распределение.</w:t>
      </w:r>
    </w:p>
    <w:p w:rsidR="00E829DB" w:rsidRDefault="00096074">
      <w:pPr>
        <w:spacing w:line="275" w:lineRule="exact"/>
        <w:ind w:left="1608"/>
        <w:jc w:val="both"/>
        <w:rPr>
          <w:i/>
          <w:sz w:val="24"/>
        </w:rPr>
      </w:pPr>
      <w:r>
        <w:rPr>
          <w:i/>
          <w:sz w:val="24"/>
        </w:rPr>
        <w:t>Показательное</w:t>
      </w:r>
      <w:r>
        <w:rPr>
          <w:i/>
          <w:spacing w:val="-6"/>
          <w:sz w:val="24"/>
        </w:rPr>
        <w:t xml:space="preserve"> </w:t>
      </w:r>
      <w:r>
        <w:rPr>
          <w:i/>
          <w:sz w:val="24"/>
        </w:rPr>
        <w:t>распределение,</w:t>
      </w:r>
      <w:r>
        <w:rPr>
          <w:i/>
          <w:spacing w:val="-3"/>
          <w:sz w:val="24"/>
        </w:rPr>
        <w:t xml:space="preserve"> </w:t>
      </w:r>
      <w:r>
        <w:rPr>
          <w:i/>
          <w:sz w:val="24"/>
        </w:rPr>
        <w:t>его</w:t>
      </w:r>
      <w:r>
        <w:rPr>
          <w:i/>
          <w:spacing w:val="-2"/>
          <w:sz w:val="24"/>
        </w:rPr>
        <w:t xml:space="preserve"> параметры.</w:t>
      </w:r>
    </w:p>
    <w:p w:rsidR="00E829DB" w:rsidRDefault="00096074">
      <w:pPr>
        <w:spacing w:before="43" w:line="276" w:lineRule="auto"/>
        <w:ind w:left="1042" w:right="425" w:firstLine="566"/>
        <w:jc w:val="both"/>
        <w:rPr>
          <w:sz w:val="24"/>
        </w:rPr>
      </w:pPr>
      <w:r>
        <w:rPr>
          <w:i/>
          <w:sz w:val="24"/>
        </w:rPr>
        <w:t>Распределение Пуассона и его применение</w:t>
      </w:r>
      <w:r>
        <w:rPr>
          <w:sz w:val="24"/>
        </w:rPr>
        <w:t>. Нормальное распределение. Функция Лапласа. Параметры нормального распределения. Примеры случайных величин, подчиненных нормальному</w:t>
      </w:r>
      <w:r>
        <w:rPr>
          <w:spacing w:val="-5"/>
          <w:sz w:val="24"/>
        </w:rPr>
        <w:t xml:space="preserve"> </w:t>
      </w:r>
      <w:r>
        <w:rPr>
          <w:sz w:val="24"/>
        </w:rPr>
        <w:t>закону</w:t>
      </w:r>
      <w:r>
        <w:rPr>
          <w:spacing w:val="-5"/>
          <w:sz w:val="24"/>
        </w:rPr>
        <w:t xml:space="preserve"> </w:t>
      </w:r>
      <w:r>
        <w:rPr>
          <w:sz w:val="24"/>
        </w:rPr>
        <w:t xml:space="preserve">(погрешность измерений, рост человека). </w:t>
      </w:r>
      <w:r>
        <w:rPr>
          <w:i/>
          <w:sz w:val="24"/>
        </w:rPr>
        <w:t>Центральная предельная теорема</w:t>
      </w:r>
      <w:r>
        <w:rPr>
          <w:sz w:val="24"/>
        </w:rPr>
        <w:t>.</w:t>
      </w:r>
    </w:p>
    <w:p w:rsidR="00E829DB" w:rsidRDefault="00E829DB">
      <w:pPr>
        <w:spacing w:line="276" w:lineRule="auto"/>
        <w:jc w:val="both"/>
        <w:rPr>
          <w:sz w:val="24"/>
        </w:rPr>
        <w:sectPr w:rsidR="00E829DB">
          <w:pgSz w:w="11910" w:h="16390"/>
          <w:pgMar w:top="1060" w:right="420" w:bottom="1260" w:left="660" w:header="0" w:footer="990" w:gutter="0"/>
          <w:cols w:space="720"/>
        </w:sectPr>
      </w:pPr>
    </w:p>
    <w:p w:rsidR="00E829DB" w:rsidRDefault="00096074">
      <w:pPr>
        <w:spacing w:before="69" w:line="276" w:lineRule="auto"/>
        <w:ind w:left="1042" w:right="428" w:firstLine="566"/>
        <w:jc w:val="both"/>
        <w:rPr>
          <w:i/>
          <w:sz w:val="24"/>
        </w:rPr>
      </w:pPr>
      <w:r>
        <w:rPr>
          <w:i/>
          <w:sz w:val="24"/>
        </w:rPr>
        <w:lastRenderedPageBreak/>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E829DB" w:rsidRDefault="00096074">
      <w:pPr>
        <w:spacing w:before="1" w:line="276" w:lineRule="auto"/>
        <w:ind w:left="1042" w:right="424" w:firstLine="566"/>
        <w:jc w:val="both"/>
        <w:rPr>
          <w:i/>
          <w:sz w:val="24"/>
        </w:rPr>
      </w:pPr>
      <w:r>
        <w:rPr>
          <w:sz w:val="24"/>
        </w:rPr>
        <w:t xml:space="preserve">Ковариация двух случайных величин. Понятие о коэффициенте корреляции. Совместные наблюдения двух случайных величин. </w:t>
      </w:r>
      <w:r>
        <w:rPr>
          <w:i/>
          <w:sz w:val="24"/>
        </w:rPr>
        <w:t>Выборочный коэффициент</w:t>
      </w:r>
      <w:r>
        <w:rPr>
          <w:i/>
          <w:spacing w:val="40"/>
          <w:sz w:val="24"/>
        </w:rPr>
        <w:t xml:space="preserve"> </w:t>
      </w:r>
      <w:r>
        <w:rPr>
          <w:i/>
          <w:sz w:val="24"/>
        </w:rPr>
        <w:t>корреляции. Линейная регрессия.</w:t>
      </w:r>
    </w:p>
    <w:p w:rsidR="00E829DB" w:rsidRDefault="00096074">
      <w:pPr>
        <w:spacing w:before="1" w:line="276" w:lineRule="auto"/>
        <w:ind w:left="1042" w:right="429" w:firstLine="566"/>
        <w:jc w:val="both"/>
        <w:rPr>
          <w:i/>
          <w:sz w:val="24"/>
        </w:rPr>
      </w:pPr>
      <w:r>
        <w:rPr>
          <w:i/>
          <w:sz w:val="24"/>
        </w:rPr>
        <w:t>Статистическая гипотеза. Статистика критерия и ее уровень значимости. Проверка</w:t>
      </w:r>
      <w:r>
        <w:rPr>
          <w:i/>
          <w:spacing w:val="-4"/>
          <w:sz w:val="24"/>
        </w:rPr>
        <w:t xml:space="preserve"> </w:t>
      </w:r>
      <w:r>
        <w:rPr>
          <w:i/>
          <w:sz w:val="24"/>
        </w:rPr>
        <w:t>простейших</w:t>
      </w:r>
      <w:r>
        <w:rPr>
          <w:i/>
          <w:spacing w:val="-3"/>
          <w:sz w:val="24"/>
        </w:rPr>
        <w:t xml:space="preserve"> </w:t>
      </w:r>
      <w:r>
        <w:rPr>
          <w:i/>
          <w:sz w:val="24"/>
        </w:rPr>
        <w:t>гипотез.</w:t>
      </w:r>
      <w:r>
        <w:rPr>
          <w:i/>
          <w:spacing w:val="-4"/>
          <w:sz w:val="24"/>
        </w:rPr>
        <w:t xml:space="preserve"> </w:t>
      </w:r>
      <w:r>
        <w:rPr>
          <w:i/>
          <w:sz w:val="24"/>
        </w:rPr>
        <w:t>Эмпирические</w:t>
      </w:r>
      <w:r>
        <w:rPr>
          <w:i/>
          <w:spacing w:val="-3"/>
          <w:sz w:val="24"/>
        </w:rPr>
        <w:t xml:space="preserve"> </w:t>
      </w:r>
      <w:r>
        <w:rPr>
          <w:i/>
          <w:sz w:val="24"/>
        </w:rPr>
        <w:t>распределения</w:t>
      </w:r>
      <w:r>
        <w:rPr>
          <w:i/>
          <w:spacing w:val="-3"/>
          <w:sz w:val="24"/>
        </w:rPr>
        <w:t xml:space="preserve"> </w:t>
      </w:r>
      <w:r>
        <w:rPr>
          <w:i/>
          <w:sz w:val="24"/>
        </w:rPr>
        <w:t>и</w:t>
      </w:r>
      <w:r>
        <w:rPr>
          <w:i/>
          <w:spacing w:val="-4"/>
          <w:sz w:val="24"/>
        </w:rPr>
        <w:t xml:space="preserve"> </w:t>
      </w:r>
      <w:r>
        <w:rPr>
          <w:i/>
          <w:sz w:val="24"/>
        </w:rPr>
        <w:t>их</w:t>
      </w:r>
      <w:r>
        <w:rPr>
          <w:i/>
          <w:spacing w:val="-3"/>
          <w:sz w:val="24"/>
        </w:rPr>
        <w:t xml:space="preserve"> </w:t>
      </w:r>
      <w:r>
        <w:rPr>
          <w:i/>
          <w:sz w:val="24"/>
        </w:rPr>
        <w:t>связь</w:t>
      </w:r>
      <w:r>
        <w:rPr>
          <w:i/>
          <w:spacing w:val="-4"/>
          <w:sz w:val="24"/>
        </w:rPr>
        <w:t xml:space="preserve"> </w:t>
      </w:r>
      <w:r>
        <w:rPr>
          <w:i/>
          <w:sz w:val="24"/>
        </w:rPr>
        <w:t>с</w:t>
      </w:r>
      <w:r>
        <w:rPr>
          <w:i/>
          <w:spacing w:val="-5"/>
          <w:sz w:val="24"/>
        </w:rPr>
        <w:t xml:space="preserve"> </w:t>
      </w:r>
      <w:r>
        <w:rPr>
          <w:i/>
          <w:sz w:val="24"/>
        </w:rPr>
        <w:t>теоретическими распределениями. Ранговая корреляция.</w:t>
      </w:r>
    </w:p>
    <w:p w:rsidR="00E829DB" w:rsidRDefault="00096074">
      <w:pPr>
        <w:spacing w:before="1"/>
        <w:ind w:left="1608"/>
        <w:jc w:val="both"/>
        <w:rPr>
          <w:i/>
          <w:sz w:val="24"/>
        </w:rPr>
      </w:pPr>
      <w:r>
        <w:rPr>
          <w:i/>
          <w:sz w:val="24"/>
        </w:rPr>
        <w:t>Построение соответствий.</w:t>
      </w:r>
      <w:r>
        <w:rPr>
          <w:i/>
          <w:spacing w:val="-1"/>
          <w:sz w:val="24"/>
        </w:rPr>
        <w:t xml:space="preserve"> </w:t>
      </w:r>
      <w:r>
        <w:rPr>
          <w:i/>
          <w:sz w:val="24"/>
        </w:rPr>
        <w:t>Инъективные</w:t>
      </w:r>
      <w:r>
        <w:rPr>
          <w:i/>
          <w:spacing w:val="-2"/>
          <w:sz w:val="24"/>
        </w:rPr>
        <w:t xml:space="preserve"> </w:t>
      </w:r>
      <w:r>
        <w:rPr>
          <w:i/>
          <w:sz w:val="24"/>
        </w:rPr>
        <w:t>и</w:t>
      </w:r>
      <w:r>
        <w:rPr>
          <w:i/>
          <w:spacing w:val="-1"/>
          <w:sz w:val="24"/>
        </w:rPr>
        <w:t xml:space="preserve"> </w:t>
      </w:r>
      <w:r>
        <w:rPr>
          <w:i/>
          <w:sz w:val="24"/>
        </w:rPr>
        <w:t>сюръективные</w:t>
      </w:r>
      <w:r>
        <w:rPr>
          <w:i/>
          <w:spacing w:val="-2"/>
          <w:sz w:val="24"/>
        </w:rPr>
        <w:t xml:space="preserve"> </w:t>
      </w:r>
      <w:r>
        <w:rPr>
          <w:i/>
          <w:sz w:val="24"/>
        </w:rPr>
        <w:t>соответствия.</w:t>
      </w:r>
      <w:r>
        <w:rPr>
          <w:i/>
          <w:spacing w:val="-1"/>
          <w:sz w:val="24"/>
        </w:rPr>
        <w:t xml:space="preserve"> </w:t>
      </w:r>
      <w:r>
        <w:rPr>
          <w:i/>
          <w:spacing w:val="-2"/>
          <w:sz w:val="24"/>
        </w:rPr>
        <w:t>Биекции.</w:t>
      </w:r>
    </w:p>
    <w:p w:rsidR="00E829DB" w:rsidRDefault="00096074">
      <w:pPr>
        <w:spacing w:before="41"/>
        <w:ind w:left="1042"/>
        <w:jc w:val="both"/>
        <w:rPr>
          <w:i/>
          <w:sz w:val="24"/>
        </w:rPr>
      </w:pPr>
      <w:r>
        <w:rPr>
          <w:i/>
          <w:sz w:val="24"/>
        </w:rPr>
        <w:t>Дискретная</w:t>
      </w:r>
      <w:r>
        <w:rPr>
          <w:i/>
          <w:spacing w:val="-6"/>
          <w:sz w:val="24"/>
        </w:rPr>
        <w:t xml:space="preserve"> </w:t>
      </w:r>
      <w:r>
        <w:rPr>
          <w:i/>
          <w:sz w:val="24"/>
        </w:rPr>
        <w:t>непрерывность.</w:t>
      </w:r>
      <w:r>
        <w:rPr>
          <w:i/>
          <w:spacing w:val="-3"/>
          <w:sz w:val="24"/>
        </w:rPr>
        <w:t xml:space="preserve"> </w:t>
      </w:r>
      <w:r>
        <w:rPr>
          <w:i/>
          <w:sz w:val="24"/>
        </w:rPr>
        <w:t>Принцип</w:t>
      </w:r>
      <w:r>
        <w:rPr>
          <w:i/>
          <w:spacing w:val="-3"/>
          <w:sz w:val="24"/>
        </w:rPr>
        <w:t xml:space="preserve"> </w:t>
      </w:r>
      <w:r>
        <w:rPr>
          <w:i/>
          <w:spacing w:val="-2"/>
          <w:sz w:val="24"/>
        </w:rPr>
        <w:t>Дирихле.</w:t>
      </w:r>
    </w:p>
    <w:p w:rsidR="00E829DB" w:rsidRDefault="00096074">
      <w:pPr>
        <w:spacing w:before="40"/>
        <w:ind w:left="1608"/>
        <w:jc w:val="both"/>
        <w:rPr>
          <w:i/>
          <w:sz w:val="24"/>
        </w:rPr>
      </w:pPr>
      <w:r>
        <w:rPr>
          <w:i/>
          <w:sz w:val="24"/>
        </w:rPr>
        <w:t>Кодирование.</w:t>
      </w:r>
      <w:r>
        <w:rPr>
          <w:i/>
          <w:spacing w:val="-6"/>
          <w:sz w:val="24"/>
        </w:rPr>
        <w:t xml:space="preserve"> </w:t>
      </w:r>
      <w:r>
        <w:rPr>
          <w:i/>
          <w:sz w:val="24"/>
        </w:rPr>
        <w:t>Двоичная</w:t>
      </w:r>
      <w:r>
        <w:rPr>
          <w:i/>
          <w:spacing w:val="-6"/>
          <w:sz w:val="24"/>
        </w:rPr>
        <w:t xml:space="preserve"> </w:t>
      </w:r>
      <w:r>
        <w:rPr>
          <w:i/>
          <w:spacing w:val="-2"/>
          <w:sz w:val="24"/>
        </w:rPr>
        <w:t>запись.</w:t>
      </w:r>
    </w:p>
    <w:p w:rsidR="00E829DB" w:rsidRDefault="00096074">
      <w:pPr>
        <w:spacing w:before="41"/>
        <w:ind w:left="1608"/>
        <w:jc w:val="both"/>
        <w:rPr>
          <w:i/>
          <w:sz w:val="24"/>
        </w:rPr>
      </w:pPr>
      <w:proofErr w:type="gramStart"/>
      <w:r>
        <w:rPr>
          <w:i/>
          <w:sz w:val="24"/>
        </w:rPr>
        <w:t>Основные</w:t>
      </w:r>
      <w:r>
        <w:rPr>
          <w:i/>
          <w:spacing w:val="51"/>
          <w:sz w:val="24"/>
        </w:rPr>
        <w:t xml:space="preserve">  </w:t>
      </w:r>
      <w:r>
        <w:rPr>
          <w:i/>
          <w:sz w:val="24"/>
        </w:rPr>
        <w:t>понятия</w:t>
      </w:r>
      <w:proofErr w:type="gramEnd"/>
      <w:r>
        <w:rPr>
          <w:i/>
          <w:spacing w:val="55"/>
          <w:sz w:val="24"/>
        </w:rPr>
        <w:t xml:space="preserve">  </w:t>
      </w:r>
      <w:r>
        <w:rPr>
          <w:i/>
          <w:sz w:val="24"/>
        </w:rPr>
        <w:t>теории</w:t>
      </w:r>
      <w:r>
        <w:rPr>
          <w:i/>
          <w:spacing w:val="55"/>
          <w:sz w:val="24"/>
        </w:rPr>
        <w:t xml:space="preserve">  </w:t>
      </w:r>
      <w:r>
        <w:rPr>
          <w:i/>
          <w:sz w:val="24"/>
        </w:rPr>
        <w:t>графов.</w:t>
      </w:r>
      <w:r>
        <w:rPr>
          <w:i/>
          <w:spacing w:val="54"/>
          <w:sz w:val="24"/>
        </w:rPr>
        <w:t xml:space="preserve">  </w:t>
      </w:r>
      <w:r>
        <w:rPr>
          <w:i/>
          <w:sz w:val="24"/>
        </w:rPr>
        <w:t>Деревья.</w:t>
      </w:r>
      <w:r>
        <w:rPr>
          <w:i/>
          <w:spacing w:val="54"/>
          <w:sz w:val="24"/>
        </w:rPr>
        <w:t xml:space="preserve">  </w:t>
      </w:r>
      <w:proofErr w:type="gramStart"/>
      <w:r>
        <w:rPr>
          <w:i/>
          <w:sz w:val="24"/>
        </w:rPr>
        <w:t>Двоичное</w:t>
      </w:r>
      <w:r>
        <w:rPr>
          <w:i/>
          <w:spacing w:val="54"/>
          <w:sz w:val="24"/>
        </w:rPr>
        <w:t xml:space="preserve">  </w:t>
      </w:r>
      <w:r>
        <w:rPr>
          <w:i/>
          <w:sz w:val="24"/>
        </w:rPr>
        <w:t>дерево</w:t>
      </w:r>
      <w:proofErr w:type="gramEnd"/>
      <w:r>
        <w:rPr>
          <w:i/>
          <w:sz w:val="24"/>
        </w:rPr>
        <w:t>.</w:t>
      </w:r>
      <w:r>
        <w:rPr>
          <w:i/>
          <w:spacing w:val="55"/>
          <w:sz w:val="24"/>
        </w:rPr>
        <w:t xml:space="preserve">  </w:t>
      </w:r>
      <w:r>
        <w:rPr>
          <w:i/>
          <w:spacing w:val="-2"/>
          <w:sz w:val="24"/>
        </w:rPr>
        <w:t>Связность.</w:t>
      </w:r>
    </w:p>
    <w:p w:rsidR="00E829DB" w:rsidRDefault="00096074">
      <w:pPr>
        <w:spacing w:before="44"/>
        <w:ind w:left="1042"/>
        <w:jc w:val="both"/>
        <w:rPr>
          <w:i/>
          <w:sz w:val="24"/>
        </w:rPr>
      </w:pPr>
      <w:r>
        <w:rPr>
          <w:i/>
          <w:sz w:val="24"/>
        </w:rPr>
        <w:t>Компоненты</w:t>
      </w:r>
      <w:r>
        <w:rPr>
          <w:i/>
          <w:spacing w:val="-5"/>
          <w:sz w:val="24"/>
        </w:rPr>
        <w:t xml:space="preserve"> </w:t>
      </w:r>
      <w:r>
        <w:rPr>
          <w:i/>
          <w:sz w:val="24"/>
        </w:rPr>
        <w:t>связности.</w:t>
      </w:r>
      <w:r>
        <w:rPr>
          <w:i/>
          <w:spacing w:val="-3"/>
          <w:sz w:val="24"/>
        </w:rPr>
        <w:t xml:space="preserve"> </w:t>
      </w:r>
      <w:r>
        <w:rPr>
          <w:i/>
          <w:sz w:val="24"/>
        </w:rPr>
        <w:t>Пути</w:t>
      </w:r>
      <w:r>
        <w:rPr>
          <w:i/>
          <w:spacing w:val="-3"/>
          <w:sz w:val="24"/>
        </w:rPr>
        <w:t xml:space="preserve"> </w:t>
      </w:r>
      <w:r>
        <w:rPr>
          <w:i/>
          <w:sz w:val="24"/>
        </w:rPr>
        <w:t>на</w:t>
      </w:r>
      <w:r>
        <w:rPr>
          <w:i/>
          <w:spacing w:val="-3"/>
          <w:sz w:val="24"/>
        </w:rPr>
        <w:t xml:space="preserve"> </w:t>
      </w:r>
      <w:r>
        <w:rPr>
          <w:i/>
          <w:sz w:val="24"/>
        </w:rPr>
        <w:t>графе.</w:t>
      </w:r>
      <w:r>
        <w:rPr>
          <w:i/>
          <w:spacing w:val="-3"/>
          <w:sz w:val="24"/>
        </w:rPr>
        <w:t xml:space="preserve"> </w:t>
      </w:r>
      <w:r>
        <w:rPr>
          <w:i/>
          <w:sz w:val="24"/>
        </w:rPr>
        <w:t>Эйлеровы</w:t>
      </w:r>
      <w:r>
        <w:rPr>
          <w:i/>
          <w:spacing w:val="-3"/>
          <w:sz w:val="24"/>
        </w:rPr>
        <w:t xml:space="preserve"> </w:t>
      </w:r>
      <w:r>
        <w:rPr>
          <w:i/>
          <w:sz w:val="24"/>
        </w:rPr>
        <w:t>и</w:t>
      </w:r>
      <w:r>
        <w:rPr>
          <w:i/>
          <w:spacing w:val="-3"/>
          <w:sz w:val="24"/>
        </w:rPr>
        <w:t xml:space="preserve"> </w:t>
      </w:r>
      <w:r>
        <w:rPr>
          <w:i/>
          <w:sz w:val="24"/>
        </w:rPr>
        <w:t>Гамильтоновы</w:t>
      </w:r>
      <w:r>
        <w:rPr>
          <w:i/>
          <w:spacing w:val="-6"/>
          <w:sz w:val="24"/>
        </w:rPr>
        <w:t xml:space="preserve"> </w:t>
      </w:r>
      <w:r>
        <w:rPr>
          <w:i/>
          <w:spacing w:val="-2"/>
          <w:sz w:val="24"/>
        </w:rPr>
        <w:t>пути.</w:t>
      </w:r>
    </w:p>
    <w:p w:rsidR="00E829DB" w:rsidRDefault="00E829DB">
      <w:pPr>
        <w:pStyle w:val="a3"/>
        <w:ind w:left="0"/>
        <w:jc w:val="left"/>
        <w:rPr>
          <w:i/>
        </w:rPr>
      </w:pPr>
    </w:p>
    <w:p w:rsidR="00E829DB" w:rsidRDefault="00E829DB">
      <w:pPr>
        <w:pStyle w:val="a3"/>
        <w:spacing w:before="5"/>
        <w:ind w:left="0"/>
        <w:jc w:val="left"/>
        <w:rPr>
          <w:i/>
        </w:rPr>
      </w:pPr>
    </w:p>
    <w:p w:rsidR="00E829DB" w:rsidRDefault="00096074">
      <w:pPr>
        <w:pStyle w:val="a3"/>
        <w:spacing w:line="276" w:lineRule="auto"/>
        <w:ind w:left="1042" w:right="429" w:firstLine="707"/>
      </w:pPr>
      <w:r>
        <w:t>Данное планирование определяет достаточный объем учебного времени для повышения математических знаний учащихся в старшем звене школы, улучшения усвоения других учебных предметов.</w:t>
      </w:r>
    </w:p>
    <w:p w:rsidR="00E829DB" w:rsidRDefault="00E829DB">
      <w:pPr>
        <w:pStyle w:val="a3"/>
        <w:spacing w:before="244"/>
        <w:ind w:left="0"/>
        <w:jc w:val="left"/>
      </w:pPr>
    </w:p>
    <w:p w:rsidR="00E829DB" w:rsidRDefault="00096074">
      <w:pPr>
        <w:spacing w:line="276" w:lineRule="auto"/>
        <w:ind w:left="1042" w:right="425" w:firstLine="707"/>
        <w:jc w:val="both"/>
        <w:rPr>
          <w:b/>
          <w:sz w:val="18"/>
        </w:rPr>
      </w:pPr>
      <w:r>
        <w:rPr>
          <w:b/>
          <w:sz w:val="18"/>
        </w:rPr>
        <w:t xml:space="preserve">ПЛАНИРУЕМЫЕ РЕЗУЛЬТАТЫ ОСВОЕНИЯ УЧЕБНОГО ПРЕДМЕТА «МАТЕМАТИКА», 10-11 </w:t>
      </w:r>
      <w:r>
        <w:rPr>
          <w:b/>
          <w:spacing w:val="-2"/>
          <w:sz w:val="18"/>
        </w:rPr>
        <w:t>КЛАССЫ</w:t>
      </w: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446"/>
        <w:gridCol w:w="283"/>
        <w:gridCol w:w="2835"/>
        <w:gridCol w:w="1560"/>
        <w:gridCol w:w="1731"/>
      </w:tblGrid>
      <w:tr w:rsidR="00E829DB">
        <w:trPr>
          <w:trHeight w:val="714"/>
        </w:trPr>
        <w:tc>
          <w:tcPr>
            <w:tcW w:w="1524" w:type="dxa"/>
          </w:tcPr>
          <w:p w:rsidR="00E829DB" w:rsidRDefault="00E829DB">
            <w:pPr>
              <w:pStyle w:val="TableParagraph"/>
              <w:rPr>
                <w:sz w:val="20"/>
              </w:rPr>
            </w:pPr>
          </w:p>
        </w:tc>
        <w:tc>
          <w:tcPr>
            <w:tcW w:w="5564" w:type="dxa"/>
            <w:gridSpan w:val="3"/>
          </w:tcPr>
          <w:p w:rsidR="00E829DB" w:rsidRDefault="00096074">
            <w:pPr>
              <w:pStyle w:val="TableParagraph"/>
              <w:spacing w:line="207" w:lineRule="exact"/>
              <w:ind w:left="535"/>
              <w:rPr>
                <w:b/>
                <w:sz w:val="18"/>
              </w:rPr>
            </w:pPr>
            <w:r>
              <w:rPr>
                <w:b/>
                <w:sz w:val="18"/>
              </w:rPr>
              <w:t>Базовый</w:t>
            </w:r>
            <w:r>
              <w:rPr>
                <w:b/>
                <w:spacing w:val="-6"/>
                <w:sz w:val="18"/>
              </w:rPr>
              <w:t xml:space="preserve"> </w:t>
            </w:r>
            <w:r>
              <w:rPr>
                <w:b/>
                <w:spacing w:val="-2"/>
                <w:sz w:val="18"/>
              </w:rPr>
              <w:t>уровень</w:t>
            </w:r>
          </w:p>
          <w:p w:rsidR="00E829DB" w:rsidRDefault="00096074">
            <w:pPr>
              <w:pStyle w:val="TableParagraph"/>
              <w:spacing w:before="30"/>
              <w:ind w:left="535"/>
              <w:rPr>
                <w:b/>
                <w:sz w:val="18"/>
              </w:rPr>
            </w:pPr>
            <w:r>
              <w:rPr>
                <w:b/>
                <w:sz w:val="18"/>
              </w:rPr>
              <w:t>«Проблемно-функциональные</w:t>
            </w:r>
            <w:r>
              <w:rPr>
                <w:b/>
                <w:spacing w:val="-9"/>
                <w:sz w:val="18"/>
              </w:rPr>
              <w:t xml:space="preserve"> </w:t>
            </w:r>
            <w:r>
              <w:rPr>
                <w:b/>
                <w:spacing w:val="-2"/>
                <w:sz w:val="18"/>
              </w:rPr>
              <w:t>результаты»</w:t>
            </w:r>
          </w:p>
        </w:tc>
        <w:tc>
          <w:tcPr>
            <w:tcW w:w="3291" w:type="dxa"/>
            <w:gridSpan w:val="2"/>
          </w:tcPr>
          <w:p w:rsidR="00E829DB" w:rsidRDefault="00096074">
            <w:pPr>
              <w:pStyle w:val="TableParagraph"/>
              <w:spacing w:line="207" w:lineRule="exact"/>
              <w:ind w:left="536"/>
              <w:rPr>
                <w:b/>
                <w:sz w:val="18"/>
              </w:rPr>
            </w:pPr>
            <w:r>
              <w:rPr>
                <w:b/>
                <w:sz w:val="18"/>
              </w:rPr>
              <w:t>Углубленный</w:t>
            </w:r>
            <w:r>
              <w:rPr>
                <w:b/>
                <w:spacing w:val="-5"/>
                <w:sz w:val="18"/>
              </w:rPr>
              <w:t xml:space="preserve"> </w:t>
            </w:r>
            <w:r>
              <w:rPr>
                <w:b/>
                <w:spacing w:val="-2"/>
                <w:sz w:val="18"/>
              </w:rPr>
              <w:t>уровень</w:t>
            </w:r>
          </w:p>
          <w:p w:rsidR="00E829DB" w:rsidRDefault="00096074">
            <w:pPr>
              <w:pStyle w:val="TableParagraph"/>
              <w:spacing w:before="6" w:line="240" w:lineRule="exact"/>
              <w:ind w:left="109" w:firstLine="427"/>
              <w:rPr>
                <w:b/>
                <w:sz w:val="18"/>
              </w:rPr>
            </w:pPr>
            <w:r>
              <w:rPr>
                <w:b/>
                <w:spacing w:val="-2"/>
                <w:sz w:val="18"/>
              </w:rPr>
              <w:t>«Системно-теоретические результаты»</w:t>
            </w:r>
          </w:p>
        </w:tc>
      </w:tr>
      <w:tr w:rsidR="00E829DB">
        <w:trPr>
          <w:trHeight w:val="1190"/>
        </w:trPr>
        <w:tc>
          <w:tcPr>
            <w:tcW w:w="1524" w:type="dxa"/>
          </w:tcPr>
          <w:p w:rsidR="00E829DB" w:rsidRDefault="00096074">
            <w:pPr>
              <w:pStyle w:val="TableParagraph"/>
              <w:ind w:left="105"/>
              <w:rPr>
                <w:b/>
                <w:sz w:val="18"/>
              </w:rPr>
            </w:pPr>
            <w:r>
              <w:rPr>
                <w:b/>
                <w:spacing w:val="-2"/>
                <w:sz w:val="18"/>
              </w:rPr>
              <w:t>Раздел</w:t>
            </w:r>
          </w:p>
        </w:tc>
        <w:tc>
          <w:tcPr>
            <w:tcW w:w="2446" w:type="dxa"/>
          </w:tcPr>
          <w:p w:rsidR="00E829DB" w:rsidRDefault="00096074">
            <w:pPr>
              <w:pStyle w:val="TableParagraph"/>
              <w:tabs>
                <w:tab w:val="left" w:pos="1387"/>
              </w:tabs>
              <w:spacing w:line="276" w:lineRule="auto"/>
              <w:ind w:left="108" w:right="97" w:firstLine="427"/>
              <w:rPr>
                <w:b/>
                <w:sz w:val="18"/>
              </w:rPr>
            </w:pPr>
            <w:r>
              <w:rPr>
                <w:b/>
                <w:spacing w:val="-6"/>
                <w:sz w:val="18"/>
              </w:rPr>
              <w:t>I.</w:t>
            </w:r>
            <w:r>
              <w:rPr>
                <w:b/>
                <w:sz w:val="18"/>
              </w:rPr>
              <w:tab/>
            </w:r>
            <w:r>
              <w:rPr>
                <w:b/>
                <w:spacing w:val="-2"/>
                <w:sz w:val="18"/>
              </w:rPr>
              <w:t>Выпускник научится</w:t>
            </w:r>
          </w:p>
        </w:tc>
        <w:tc>
          <w:tcPr>
            <w:tcW w:w="3118" w:type="dxa"/>
            <w:gridSpan w:val="2"/>
          </w:tcPr>
          <w:p w:rsidR="00E829DB" w:rsidRDefault="00096074">
            <w:pPr>
              <w:pStyle w:val="TableParagraph"/>
              <w:tabs>
                <w:tab w:val="left" w:pos="1087"/>
                <w:tab w:val="left" w:pos="2332"/>
              </w:tabs>
              <w:spacing w:line="276" w:lineRule="auto"/>
              <w:ind w:left="108" w:right="94" w:firstLine="427"/>
              <w:rPr>
                <w:b/>
                <w:sz w:val="18"/>
              </w:rPr>
            </w:pPr>
            <w:r>
              <w:rPr>
                <w:b/>
                <w:spacing w:val="-4"/>
                <w:sz w:val="18"/>
              </w:rPr>
              <w:t>III.</w:t>
            </w:r>
            <w:r>
              <w:rPr>
                <w:b/>
                <w:sz w:val="18"/>
              </w:rPr>
              <w:tab/>
            </w:r>
            <w:r>
              <w:rPr>
                <w:b/>
                <w:spacing w:val="-2"/>
                <w:sz w:val="18"/>
              </w:rPr>
              <w:t>Выпускник</w:t>
            </w:r>
            <w:r>
              <w:rPr>
                <w:b/>
                <w:sz w:val="18"/>
              </w:rPr>
              <w:tab/>
            </w:r>
            <w:r>
              <w:rPr>
                <w:b/>
                <w:spacing w:val="-2"/>
                <w:sz w:val="18"/>
              </w:rPr>
              <w:t xml:space="preserve">получит </w:t>
            </w:r>
            <w:r>
              <w:rPr>
                <w:b/>
                <w:sz w:val="18"/>
              </w:rPr>
              <w:t>возможность научиться</w:t>
            </w:r>
          </w:p>
        </w:tc>
        <w:tc>
          <w:tcPr>
            <w:tcW w:w="1560" w:type="dxa"/>
          </w:tcPr>
          <w:p w:rsidR="00E829DB" w:rsidRDefault="00096074">
            <w:pPr>
              <w:pStyle w:val="TableParagraph"/>
              <w:ind w:right="291"/>
              <w:jc w:val="center"/>
              <w:rPr>
                <w:b/>
                <w:sz w:val="18"/>
              </w:rPr>
            </w:pPr>
            <w:r>
              <w:rPr>
                <w:b/>
                <w:spacing w:val="-5"/>
                <w:sz w:val="18"/>
              </w:rPr>
              <w:t>II.</w:t>
            </w:r>
          </w:p>
          <w:p w:rsidR="00E829DB" w:rsidRDefault="00096074">
            <w:pPr>
              <w:pStyle w:val="TableParagraph"/>
              <w:spacing w:before="30" w:line="276" w:lineRule="auto"/>
              <w:ind w:left="109" w:right="489"/>
              <w:rPr>
                <w:b/>
                <w:sz w:val="18"/>
              </w:rPr>
            </w:pPr>
            <w:r>
              <w:rPr>
                <w:b/>
                <w:spacing w:val="-2"/>
                <w:sz w:val="18"/>
              </w:rPr>
              <w:t>Выпускник научится</w:t>
            </w:r>
          </w:p>
        </w:tc>
        <w:tc>
          <w:tcPr>
            <w:tcW w:w="1731" w:type="dxa"/>
          </w:tcPr>
          <w:p w:rsidR="00E829DB" w:rsidRDefault="00096074">
            <w:pPr>
              <w:pStyle w:val="TableParagraph"/>
              <w:ind w:left="534"/>
              <w:rPr>
                <w:b/>
                <w:sz w:val="18"/>
              </w:rPr>
            </w:pPr>
            <w:r>
              <w:rPr>
                <w:b/>
                <w:spacing w:val="-5"/>
                <w:sz w:val="18"/>
              </w:rPr>
              <w:t>IV.</w:t>
            </w:r>
          </w:p>
          <w:p w:rsidR="00E829DB" w:rsidRDefault="00096074">
            <w:pPr>
              <w:pStyle w:val="TableParagraph"/>
              <w:spacing w:before="30" w:line="276" w:lineRule="auto"/>
              <w:ind w:left="106" w:right="95"/>
              <w:rPr>
                <w:b/>
                <w:sz w:val="18"/>
              </w:rPr>
            </w:pPr>
            <w:r>
              <w:rPr>
                <w:b/>
                <w:spacing w:val="-2"/>
                <w:sz w:val="18"/>
              </w:rPr>
              <w:t>Выпускник получит возможность</w:t>
            </w:r>
          </w:p>
          <w:p w:rsidR="00E829DB" w:rsidRDefault="00096074">
            <w:pPr>
              <w:pStyle w:val="TableParagraph"/>
              <w:spacing w:before="2"/>
              <w:ind w:left="106"/>
              <w:rPr>
                <w:b/>
                <w:sz w:val="18"/>
              </w:rPr>
            </w:pPr>
            <w:r>
              <w:rPr>
                <w:b/>
                <w:spacing w:val="-2"/>
                <w:sz w:val="18"/>
              </w:rPr>
              <w:t>научиться</w:t>
            </w:r>
          </w:p>
        </w:tc>
      </w:tr>
      <w:tr w:rsidR="00E829DB">
        <w:trPr>
          <w:trHeight w:val="3532"/>
        </w:trPr>
        <w:tc>
          <w:tcPr>
            <w:tcW w:w="1524" w:type="dxa"/>
          </w:tcPr>
          <w:p w:rsidR="00E829DB" w:rsidRDefault="00096074">
            <w:pPr>
              <w:pStyle w:val="TableParagraph"/>
              <w:spacing w:line="278" w:lineRule="auto"/>
              <w:ind w:left="105"/>
              <w:rPr>
                <w:b/>
                <w:sz w:val="18"/>
              </w:rPr>
            </w:pPr>
            <w:r>
              <w:rPr>
                <w:b/>
                <w:sz w:val="18"/>
              </w:rPr>
              <w:t>Цели</w:t>
            </w:r>
            <w:r>
              <w:rPr>
                <w:b/>
                <w:spacing w:val="58"/>
                <w:sz w:val="18"/>
              </w:rPr>
              <w:t xml:space="preserve"> </w:t>
            </w:r>
            <w:r>
              <w:rPr>
                <w:b/>
                <w:sz w:val="18"/>
              </w:rPr>
              <w:t xml:space="preserve">освоения </w:t>
            </w:r>
            <w:r>
              <w:rPr>
                <w:b/>
                <w:spacing w:val="-2"/>
                <w:sz w:val="18"/>
              </w:rPr>
              <w:t>предмета</w:t>
            </w:r>
          </w:p>
        </w:tc>
        <w:tc>
          <w:tcPr>
            <w:tcW w:w="2446" w:type="dxa"/>
          </w:tcPr>
          <w:p w:rsidR="00E829DB" w:rsidRDefault="00096074">
            <w:pPr>
              <w:pStyle w:val="TableParagraph"/>
              <w:tabs>
                <w:tab w:val="left" w:pos="2152"/>
              </w:tabs>
              <w:spacing w:line="276" w:lineRule="auto"/>
              <w:ind w:left="108" w:right="97"/>
              <w:jc w:val="both"/>
              <w:rPr>
                <w:sz w:val="18"/>
              </w:rPr>
            </w:pPr>
            <w:r>
              <w:rPr>
                <w:sz w:val="18"/>
              </w:rPr>
              <w:t xml:space="preserve">Для использования в повседневной жизни и обеспечения возможности успешного продолжения </w:t>
            </w:r>
            <w:r>
              <w:rPr>
                <w:spacing w:val="-2"/>
                <w:sz w:val="18"/>
              </w:rPr>
              <w:t>образования</w:t>
            </w:r>
            <w:r>
              <w:rPr>
                <w:sz w:val="18"/>
              </w:rPr>
              <w:tab/>
            </w:r>
            <w:r>
              <w:rPr>
                <w:spacing w:val="-5"/>
                <w:sz w:val="18"/>
              </w:rPr>
              <w:t>по</w:t>
            </w:r>
          </w:p>
          <w:p w:rsidR="00E829DB" w:rsidRDefault="00096074">
            <w:pPr>
              <w:pStyle w:val="TableParagraph"/>
              <w:tabs>
                <w:tab w:val="left" w:pos="2159"/>
              </w:tabs>
              <w:spacing w:line="276" w:lineRule="auto"/>
              <w:ind w:left="108" w:right="98"/>
              <w:jc w:val="both"/>
              <w:rPr>
                <w:sz w:val="18"/>
              </w:rPr>
            </w:pPr>
            <w:r>
              <w:rPr>
                <w:spacing w:val="-2"/>
                <w:sz w:val="18"/>
              </w:rPr>
              <w:t>специальностям,</w:t>
            </w:r>
            <w:r>
              <w:rPr>
                <w:sz w:val="18"/>
              </w:rPr>
              <w:tab/>
            </w:r>
            <w:r>
              <w:rPr>
                <w:spacing w:val="-6"/>
                <w:sz w:val="18"/>
              </w:rPr>
              <w:t>не</w:t>
            </w:r>
            <w:r>
              <w:rPr>
                <w:sz w:val="18"/>
              </w:rPr>
              <w:t xml:space="preserve"> связанным с прикладным использованием</w:t>
            </w:r>
            <w:r>
              <w:rPr>
                <w:spacing w:val="-8"/>
                <w:sz w:val="18"/>
              </w:rPr>
              <w:t xml:space="preserve"> </w:t>
            </w:r>
            <w:r>
              <w:rPr>
                <w:sz w:val="18"/>
              </w:rPr>
              <w:t>математики</w:t>
            </w:r>
          </w:p>
        </w:tc>
        <w:tc>
          <w:tcPr>
            <w:tcW w:w="3118" w:type="dxa"/>
            <w:gridSpan w:val="2"/>
          </w:tcPr>
          <w:p w:rsidR="00E829DB" w:rsidRDefault="00096074">
            <w:pPr>
              <w:pStyle w:val="TableParagraph"/>
              <w:tabs>
                <w:tab w:val="left" w:pos="919"/>
                <w:tab w:val="left" w:pos="1797"/>
                <w:tab w:val="left" w:pos="2173"/>
              </w:tabs>
              <w:spacing w:line="276" w:lineRule="auto"/>
              <w:ind w:left="108" w:right="93"/>
              <w:jc w:val="both"/>
              <w:rPr>
                <w:i/>
                <w:sz w:val="18"/>
              </w:rPr>
            </w:pPr>
            <w:r>
              <w:rPr>
                <w:i/>
                <w:spacing w:val="-4"/>
                <w:sz w:val="18"/>
              </w:rPr>
              <w:t>Для</w:t>
            </w:r>
            <w:r>
              <w:rPr>
                <w:i/>
                <w:sz w:val="18"/>
              </w:rPr>
              <w:tab/>
            </w:r>
            <w:r>
              <w:rPr>
                <w:i/>
                <w:spacing w:val="-2"/>
                <w:sz w:val="18"/>
              </w:rPr>
              <w:t>развития</w:t>
            </w:r>
            <w:r>
              <w:rPr>
                <w:i/>
                <w:sz w:val="18"/>
              </w:rPr>
              <w:tab/>
            </w:r>
            <w:r>
              <w:rPr>
                <w:i/>
                <w:sz w:val="18"/>
              </w:rPr>
              <w:tab/>
            </w:r>
            <w:r>
              <w:rPr>
                <w:i/>
                <w:spacing w:val="-2"/>
                <w:sz w:val="18"/>
              </w:rPr>
              <w:t xml:space="preserve">мышления, </w:t>
            </w:r>
            <w:r>
              <w:rPr>
                <w:i/>
                <w:sz w:val="18"/>
              </w:rPr>
              <w:t>использования в повседневной</w:t>
            </w:r>
            <w:r>
              <w:rPr>
                <w:i/>
                <w:spacing w:val="40"/>
                <w:sz w:val="18"/>
              </w:rPr>
              <w:t xml:space="preserve"> </w:t>
            </w:r>
            <w:r>
              <w:rPr>
                <w:i/>
                <w:sz w:val="18"/>
              </w:rPr>
              <w:t>жизнии обеспечения возможности успешного</w:t>
            </w:r>
            <w:r>
              <w:rPr>
                <w:i/>
                <w:spacing w:val="-9"/>
                <w:sz w:val="18"/>
              </w:rPr>
              <w:t xml:space="preserve"> </w:t>
            </w:r>
            <w:r>
              <w:rPr>
                <w:i/>
                <w:sz w:val="18"/>
              </w:rPr>
              <w:t>продолжения</w:t>
            </w:r>
            <w:r>
              <w:rPr>
                <w:i/>
                <w:spacing w:val="-11"/>
                <w:sz w:val="18"/>
              </w:rPr>
              <w:t xml:space="preserve"> </w:t>
            </w:r>
            <w:r>
              <w:rPr>
                <w:i/>
                <w:sz w:val="18"/>
              </w:rPr>
              <w:t xml:space="preserve">образования по специальностям, не связанным с </w:t>
            </w:r>
            <w:r>
              <w:rPr>
                <w:i/>
                <w:spacing w:val="-2"/>
                <w:sz w:val="18"/>
              </w:rPr>
              <w:t>прикладным</w:t>
            </w:r>
            <w:r>
              <w:rPr>
                <w:i/>
                <w:sz w:val="18"/>
              </w:rPr>
              <w:tab/>
            </w:r>
            <w:r>
              <w:rPr>
                <w:i/>
                <w:spacing w:val="-2"/>
                <w:sz w:val="18"/>
              </w:rPr>
              <w:t>использованием математики</w:t>
            </w:r>
          </w:p>
        </w:tc>
        <w:tc>
          <w:tcPr>
            <w:tcW w:w="1560" w:type="dxa"/>
          </w:tcPr>
          <w:p w:rsidR="00E829DB" w:rsidRDefault="00096074">
            <w:pPr>
              <w:pStyle w:val="TableParagraph"/>
              <w:tabs>
                <w:tab w:val="left" w:pos="617"/>
                <w:tab w:val="left" w:pos="1371"/>
              </w:tabs>
              <w:spacing w:line="276" w:lineRule="auto"/>
              <w:ind w:left="109" w:right="96"/>
              <w:rPr>
                <w:sz w:val="18"/>
              </w:rPr>
            </w:pPr>
            <w:r>
              <w:rPr>
                <w:spacing w:val="-4"/>
                <w:sz w:val="18"/>
              </w:rPr>
              <w:t>Для</w:t>
            </w:r>
            <w:r>
              <w:rPr>
                <w:sz w:val="18"/>
              </w:rPr>
              <w:tab/>
            </w:r>
            <w:r>
              <w:rPr>
                <w:spacing w:val="-2"/>
                <w:sz w:val="18"/>
              </w:rPr>
              <w:t>успешного продолжения образованияпо специальностям, связанным</w:t>
            </w:r>
            <w:r>
              <w:rPr>
                <w:sz w:val="18"/>
              </w:rPr>
              <w:tab/>
            </w:r>
            <w:r>
              <w:rPr>
                <w:spacing w:val="-10"/>
                <w:sz w:val="18"/>
              </w:rPr>
              <w:t>с</w:t>
            </w:r>
            <w:r>
              <w:rPr>
                <w:spacing w:val="-2"/>
                <w:sz w:val="18"/>
              </w:rPr>
              <w:t xml:space="preserve"> прикладным использованием математики</w:t>
            </w:r>
          </w:p>
        </w:tc>
        <w:tc>
          <w:tcPr>
            <w:tcW w:w="1731" w:type="dxa"/>
          </w:tcPr>
          <w:p w:rsidR="00E829DB" w:rsidRDefault="00096074">
            <w:pPr>
              <w:pStyle w:val="TableParagraph"/>
              <w:tabs>
                <w:tab w:val="left" w:pos="684"/>
                <w:tab w:val="left" w:pos="1442"/>
                <w:tab w:val="left" w:pos="1533"/>
              </w:tabs>
              <w:spacing w:line="276" w:lineRule="auto"/>
              <w:ind w:left="106" w:right="94"/>
              <w:rPr>
                <w:i/>
                <w:sz w:val="18"/>
              </w:rPr>
            </w:pPr>
            <w:r>
              <w:rPr>
                <w:i/>
                <w:spacing w:val="-4"/>
                <w:sz w:val="18"/>
              </w:rPr>
              <w:t>Для</w:t>
            </w:r>
            <w:r>
              <w:rPr>
                <w:i/>
                <w:sz w:val="18"/>
              </w:rPr>
              <w:tab/>
            </w:r>
            <w:r>
              <w:rPr>
                <w:i/>
                <w:spacing w:val="-2"/>
                <w:sz w:val="18"/>
              </w:rPr>
              <w:t>обеспечения возможности успешного продолжения образования</w:t>
            </w:r>
            <w:r>
              <w:rPr>
                <w:i/>
                <w:sz w:val="18"/>
              </w:rPr>
              <w:tab/>
            </w:r>
            <w:r>
              <w:rPr>
                <w:i/>
                <w:spacing w:val="-6"/>
                <w:sz w:val="18"/>
              </w:rPr>
              <w:t>по</w:t>
            </w:r>
            <w:r>
              <w:rPr>
                <w:i/>
                <w:spacing w:val="-2"/>
                <w:sz w:val="18"/>
              </w:rPr>
              <w:t xml:space="preserve"> специальностям, связанным</w:t>
            </w:r>
            <w:r>
              <w:rPr>
                <w:i/>
                <w:sz w:val="18"/>
              </w:rPr>
              <w:tab/>
            </w:r>
            <w:r>
              <w:rPr>
                <w:i/>
                <w:sz w:val="18"/>
              </w:rPr>
              <w:tab/>
            </w:r>
            <w:r>
              <w:rPr>
                <w:i/>
                <w:spacing w:val="-36"/>
                <w:sz w:val="18"/>
              </w:rPr>
              <w:t xml:space="preserve"> </w:t>
            </w:r>
            <w:r>
              <w:rPr>
                <w:i/>
                <w:spacing w:val="-6"/>
                <w:sz w:val="18"/>
              </w:rPr>
              <w:t>с</w:t>
            </w:r>
            <w:r>
              <w:rPr>
                <w:i/>
                <w:spacing w:val="-2"/>
                <w:sz w:val="18"/>
              </w:rPr>
              <w:t xml:space="preserve"> осуществлением научной</w:t>
            </w:r>
            <w:r>
              <w:rPr>
                <w:i/>
                <w:sz w:val="18"/>
              </w:rPr>
              <w:tab/>
            </w:r>
            <w:r>
              <w:rPr>
                <w:i/>
                <w:sz w:val="18"/>
              </w:rPr>
              <w:tab/>
            </w:r>
            <w:r>
              <w:rPr>
                <w:i/>
                <w:spacing w:val="-10"/>
                <w:sz w:val="18"/>
              </w:rPr>
              <w:t>и</w:t>
            </w:r>
          </w:p>
          <w:p w:rsidR="00E829DB" w:rsidRDefault="00096074">
            <w:pPr>
              <w:pStyle w:val="TableParagraph"/>
              <w:tabs>
                <w:tab w:val="left" w:pos="1533"/>
              </w:tabs>
              <w:spacing w:line="276" w:lineRule="auto"/>
              <w:ind w:left="106" w:right="95"/>
              <w:rPr>
                <w:i/>
                <w:sz w:val="18"/>
              </w:rPr>
            </w:pPr>
            <w:r>
              <w:rPr>
                <w:i/>
                <w:spacing w:val="-2"/>
                <w:sz w:val="18"/>
              </w:rPr>
              <w:t>исследовательской деятельности</w:t>
            </w:r>
            <w:r>
              <w:rPr>
                <w:i/>
                <w:sz w:val="18"/>
              </w:rPr>
              <w:tab/>
            </w:r>
            <w:r>
              <w:rPr>
                <w:i/>
                <w:spacing w:val="-36"/>
                <w:sz w:val="18"/>
              </w:rPr>
              <w:t xml:space="preserve"> </w:t>
            </w:r>
            <w:r>
              <w:rPr>
                <w:i/>
                <w:spacing w:val="-6"/>
                <w:sz w:val="18"/>
              </w:rPr>
              <w:t>в</w:t>
            </w:r>
            <w:r>
              <w:rPr>
                <w:i/>
                <w:spacing w:val="-2"/>
                <w:sz w:val="18"/>
              </w:rPr>
              <w:t xml:space="preserve"> области математики</w:t>
            </w:r>
            <w:r>
              <w:rPr>
                <w:i/>
                <w:sz w:val="18"/>
              </w:rPr>
              <w:tab/>
            </w:r>
            <w:r>
              <w:rPr>
                <w:i/>
                <w:spacing w:val="-10"/>
                <w:sz w:val="18"/>
              </w:rPr>
              <w:t>и</w:t>
            </w:r>
            <w:r>
              <w:rPr>
                <w:i/>
                <w:sz w:val="18"/>
              </w:rPr>
              <w:t xml:space="preserve"> смежных наук</w:t>
            </w:r>
          </w:p>
        </w:tc>
      </w:tr>
      <w:tr w:rsidR="00E829DB">
        <w:trPr>
          <w:trHeight w:val="438"/>
        </w:trPr>
        <w:tc>
          <w:tcPr>
            <w:tcW w:w="1524" w:type="dxa"/>
          </w:tcPr>
          <w:p w:rsidR="00E829DB" w:rsidRDefault="00E829DB">
            <w:pPr>
              <w:pStyle w:val="TableParagraph"/>
              <w:rPr>
                <w:sz w:val="20"/>
              </w:rPr>
            </w:pPr>
          </w:p>
        </w:tc>
        <w:tc>
          <w:tcPr>
            <w:tcW w:w="8855" w:type="dxa"/>
            <w:gridSpan w:val="5"/>
          </w:tcPr>
          <w:p w:rsidR="00E829DB" w:rsidRDefault="00096074">
            <w:pPr>
              <w:pStyle w:val="TableParagraph"/>
              <w:spacing w:before="2"/>
              <w:ind w:left="891"/>
              <w:rPr>
                <w:b/>
                <w:sz w:val="18"/>
              </w:rPr>
            </w:pPr>
            <w:r>
              <w:rPr>
                <w:b/>
                <w:sz w:val="18"/>
              </w:rPr>
              <w:t>Требования</w:t>
            </w:r>
            <w:r>
              <w:rPr>
                <w:b/>
                <w:spacing w:val="-4"/>
                <w:sz w:val="18"/>
              </w:rPr>
              <w:t xml:space="preserve"> </w:t>
            </w:r>
            <w:r>
              <w:rPr>
                <w:b/>
                <w:sz w:val="18"/>
              </w:rPr>
              <w:t>к</w:t>
            </w:r>
            <w:r>
              <w:rPr>
                <w:b/>
                <w:spacing w:val="-4"/>
                <w:sz w:val="18"/>
              </w:rPr>
              <w:t xml:space="preserve"> </w:t>
            </w:r>
            <w:r>
              <w:rPr>
                <w:b/>
                <w:spacing w:val="-2"/>
                <w:sz w:val="18"/>
              </w:rPr>
              <w:t>результатам</w:t>
            </w:r>
          </w:p>
        </w:tc>
      </w:tr>
      <w:tr w:rsidR="00E829DB">
        <w:trPr>
          <w:trHeight w:val="474"/>
        </w:trPr>
        <w:tc>
          <w:tcPr>
            <w:tcW w:w="1524" w:type="dxa"/>
          </w:tcPr>
          <w:p w:rsidR="00E829DB" w:rsidRDefault="00096074">
            <w:pPr>
              <w:pStyle w:val="TableParagraph"/>
              <w:spacing w:line="207" w:lineRule="exact"/>
              <w:ind w:left="105"/>
              <w:rPr>
                <w:b/>
                <w:i/>
                <w:sz w:val="18"/>
              </w:rPr>
            </w:pPr>
            <w:r>
              <w:rPr>
                <w:b/>
                <w:i/>
                <w:spacing w:val="-2"/>
                <w:sz w:val="18"/>
              </w:rPr>
              <w:t>Элементы</w:t>
            </w:r>
          </w:p>
          <w:p w:rsidR="00E829DB" w:rsidRDefault="00096074">
            <w:pPr>
              <w:pStyle w:val="TableParagraph"/>
              <w:spacing w:before="30"/>
              <w:ind w:left="105"/>
              <w:rPr>
                <w:b/>
                <w:i/>
                <w:sz w:val="18"/>
              </w:rPr>
            </w:pPr>
            <w:r>
              <w:rPr>
                <w:b/>
                <w:i/>
                <w:spacing w:val="-2"/>
                <w:sz w:val="18"/>
              </w:rPr>
              <w:t>теории</w:t>
            </w:r>
          </w:p>
        </w:tc>
        <w:tc>
          <w:tcPr>
            <w:tcW w:w="2729" w:type="dxa"/>
            <w:gridSpan w:val="2"/>
          </w:tcPr>
          <w:p w:rsidR="00E829DB" w:rsidRDefault="00096074">
            <w:pPr>
              <w:pStyle w:val="TableParagraph"/>
              <w:tabs>
                <w:tab w:val="left" w:pos="420"/>
                <w:tab w:val="left" w:pos="1600"/>
                <w:tab w:val="left" w:pos="1998"/>
              </w:tabs>
              <w:spacing w:line="207" w:lineRule="exact"/>
              <w:ind w:left="108"/>
              <w:rPr>
                <w:sz w:val="18"/>
              </w:rPr>
            </w:pPr>
            <w:r>
              <w:rPr>
                <w:spacing w:val="-10"/>
                <w:sz w:val="18"/>
              </w:rPr>
              <w:t>–</w:t>
            </w:r>
            <w:r>
              <w:rPr>
                <w:sz w:val="18"/>
              </w:rPr>
              <w:tab/>
            </w:r>
            <w:r>
              <w:rPr>
                <w:spacing w:val="-2"/>
                <w:sz w:val="18"/>
              </w:rPr>
              <w:t>оперировать</w:t>
            </w:r>
            <w:r>
              <w:rPr>
                <w:sz w:val="18"/>
              </w:rPr>
              <w:tab/>
            </w:r>
            <w:r>
              <w:rPr>
                <w:spacing w:val="-5"/>
                <w:sz w:val="18"/>
              </w:rPr>
              <w:t>на</w:t>
            </w:r>
            <w:r>
              <w:rPr>
                <w:sz w:val="18"/>
              </w:rPr>
              <w:tab/>
            </w:r>
            <w:r>
              <w:rPr>
                <w:spacing w:val="-2"/>
                <w:sz w:val="18"/>
              </w:rPr>
              <w:t>базовом</w:t>
            </w:r>
          </w:p>
          <w:p w:rsidR="00E829DB" w:rsidRDefault="00096074">
            <w:pPr>
              <w:pStyle w:val="TableParagraph"/>
              <w:spacing w:before="30"/>
              <w:ind w:left="108"/>
              <w:rPr>
                <w:sz w:val="18"/>
              </w:rPr>
            </w:pPr>
            <w:r>
              <w:rPr>
                <w:sz w:val="18"/>
              </w:rPr>
              <w:t>уровне</w:t>
            </w:r>
            <w:proofErr w:type="gramStart"/>
            <w:r>
              <w:rPr>
                <w:sz w:val="18"/>
                <w:vertAlign w:val="superscript"/>
              </w:rPr>
              <w:t>1</w:t>
            </w:r>
            <w:r>
              <w:rPr>
                <w:spacing w:val="35"/>
                <w:sz w:val="18"/>
              </w:rPr>
              <w:t xml:space="preserve">  </w:t>
            </w:r>
            <w:r>
              <w:rPr>
                <w:sz w:val="18"/>
              </w:rPr>
              <w:t>понятиями</w:t>
            </w:r>
            <w:proofErr w:type="gramEnd"/>
            <w:r>
              <w:rPr>
                <w:sz w:val="18"/>
              </w:rPr>
              <w:t>:</w:t>
            </w:r>
            <w:r>
              <w:rPr>
                <w:spacing w:val="36"/>
                <w:sz w:val="18"/>
              </w:rPr>
              <w:t xml:space="preserve">  </w:t>
            </w:r>
            <w:r>
              <w:rPr>
                <w:spacing w:val="-2"/>
                <w:sz w:val="18"/>
              </w:rPr>
              <w:t>конечное</w:t>
            </w:r>
          </w:p>
        </w:tc>
        <w:tc>
          <w:tcPr>
            <w:tcW w:w="2835" w:type="dxa"/>
          </w:tcPr>
          <w:p w:rsidR="00E829DB" w:rsidRDefault="00096074">
            <w:pPr>
              <w:pStyle w:val="TableParagraph"/>
              <w:tabs>
                <w:tab w:val="left" w:pos="1803"/>
              </w:tabs>
              <w:spacing w:line="207" w:lineRule="exact"/>
              <w:ind w:left="106"/>
              <w:rPr>
                <w:i/>
                <w:sz w:val="18"/>
              </w:rPr>
            </w:pPr>
            <w:r>
              <w:rPr>
                <w:i/>
                <w:spacing w:val="-2"/>
                <w:sz w:val="18"/>
              </w:rPr>
              <w:t>Оперировать</w:t>
            </w:r>
            <w:r>
              <w:rPr>
                <w:i/>
                <w:spacing w:val="-2"/>
                <w:sz w:val="18"/>
                <w:vertAlign w:val="superscript"/>
              </w:rPr>
              <w:t>2</w:t>
            </w:r>
            <w:r>
              <w:rPr>
                <w:i/>
                <w:sz w:val="18"/>
              </w:rPr>
              <w:tab/>
            </w:r>
            <w:r>
              <w:rPr>
                <w:i/>
                <w:spacing w:val="-2"/>
                <w:sz w:val="18"/>
              </w:rPr>
              <w:t>понятиями:</w:t>
            </w:r>
          </w:p>
          <w:p w:rsidR="00E829DB" w:rsidRDefault="00096074">
            <w:pPr>
              <w:pStyle w:val="TableParagraph"/>
              <w:spacing w:before="30"/>
              <w:ind w:left="106"/>
              <w:rPr>
                <w:i/>
                <w:sz w:val="18"/>
              </w:rPr>
            </w:pPr>
            <w:proofErr w:type="gramStart"/>
            <w:r>
              <w:rPr>
                <w:i/>
                <w:sz w:val="18"/>
              </w:rPr>
              <w:t>конечное</w:t>
            </w:r>
            <w:r>
              <w:rPr>
                <w:i/>
                <w:spacing w:val="32"/>
                <w:sz w:val="18"/>
              </w:rPr>
              <w:t xml:space="preserve">  </w:t>
            </w:r>
            <w:r>
              <w:rPr>
                <w:i/>
                <w:sz w:val="18"/>
              </w:rPr>
              <w:t>множество</w:t>
            </w:r>
            <w:proofErr w:type="gramEnd"/>
            <w:r>
              <w:rPr>
                <w:i/>
                <w:sz w:val="18"/>
              </w:rPr>
              <w:t>,</w:t>
            </w:r>
            <w:r>
              <w:rPr>
                <w:i/>
                <w:spacing w:val="32"/>
                <w:sz w:val="18"/>
              </w:rPr>
              <w:t xml:space="preserve">  </w:t>
            </w:r>
            <w:r>
              <w:rPr>
                <w:i/>
                <w:spacing w:val="-2"/>
                <w:sz w:val="18"/>
              </w:rPr>
              <w:t>элемент</w:t>
            </w:r>
          </w:p>
        </w:tc>
        <w:tc>
          <w:tcPr>
            <w:tcW w:w="1560" w:type="dxa"/>
          </w:tcPr>
          <w:p w:rsidR="00E829DB" w:rsidRDefault="00096074">
            <w:pPr>
              <w:pStyle w:val="TableParagraph"/>
              <w:spacing w:line="207" w:lineRule="exact"/>
              <w:ind w:left="109"/>
              <w:rPr>
                <w:sz w:val="18"/>
              </w:rPr>
            </w:pPr>
            <w:r>
              <w:rPr>
                <w:spacing w:val="-2"/>
                <w:sz w:val="18"/>
              </w:rPr>
              <w:t>Свободно</w:t>
            </w:r>
          </w:p>
          <w:p w:rsidR="00E829DB" w:rsidRDefault="00096074">
            <w:pPr>
              <w:pStyle w:val="TableParagraph"/>
              <w:spacing w:before="30"/>
              <w:ind w:left="109"/>
              <w:rPr>
                <w:sz w:val="18"/>
              </w:rPr>
            </w:pPr>
            <w:r>
              <w:rPr>
                <w:spacing w:val="-2"/>
                <w:sz w:val="18"/>
              </w:rPr>
              <w:t>оперировать</w:t>
            </w:r>
            <w:r>
              <w:rPr>
                <w:spacing w:val="-2"/>
                <w:sz w:val="18"/>
                <w:vertAlign w:val="superscript"/>
              </w:rPr>
              <w:t>3</w:t>
            </w:r>
          </w:p>
        </w:tc>
        <w:tc>
          <w:tcPr>
            <w:tcW w:w="1731" w:type="dxa"/>
          </w:tcPr>
          <w:p w:rsidR="00E829DB" w:rsidRDefault="00096074">
            <w:pPr>
              <w:pStyle w:val="TableParagraph"/>
              <w:spacing w:line="207" w:lineRule="exact"/>
              <w:ind w:left="106"/>
              <w:rPr>
                <w:i/>
                <w:sz w:val="18"/>
              </w:rPr>
            </w:pPr>
            <w:r>
              <w:rPr>
                <w:i/>
                <w:spacing w:val="-2"/>
                <w:sz w:val="18"/>
              </w:rPr>
              <w:t>Достижение</w:t>
            </w:r>
          </w:p>
          <w:p w:rsidR="00E829DB" w:rsidRDefault="00096074">
            <w:pPr>
              <w:pStyle w:val="TableParagraph"/>
              <w:spacing w:before="30"/>
              <w:ind w:left="106"/>
              <w:rPr>
                <w:i/>
                <w:sz w:val="18"/>
              </w:rPr>
            </w:pPr>
            <w:r>
              <w:rPr>
                <w:i/>
                <w:spacing w:val="-2"/>
                <w:sz w:val="18"/>
              </w:rPr>
              <w:t>результатов</w:t>
            </w:r>
          </w:p>
        </w:tc>
      </w:tr>
    </w:tbl>
    <w:p w:rsidR="00E829DB" w:rsidRDefault="00096074">
      <w:pPr>
        <w:pStyle w:val="a3"/>
        <w:spacing w:before="72"/>
        <w:ind w:left="0"/>
        <w:jc w:val="left"/>
        <w:rPr>
          <w:b/>
          <w:sz w:val="20"/>
        </w:rPr>
      </w:pPr>
      <w:r>
        <w:rPr>
          <w:noProof/>
        </w:rPr>
        <mc:AlternateContent>
          <mc:Choice Requires="wps">
            <w:drawing>
              <wp:anchor distT="0" distB="0" distL="0" distR="0" simplePos="0" relativeHeight="487599616" behindDoc="1" locked="0" layoutInCell="1" allowOverlap="1">
                <wp:simplePos x="0" y="0"/>
                <wp:positionH relativeFrom="page">
                  <wp:posOffset>1080820</wp:posOffset>
                </wp:positionH>
                <wp:positionV relativeFrom="paragraph">
                  <wp:posOffset>207372</wp:posOffset>
                </wp:positionV>
                <wp:extent cx="1829435" cy="762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4D7C4B" id="Graphic 57" o:spid="_x0000_s1026" style="position:absolute;margin-left:85.1pt;margin-top:16.35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" path="m1829054,l,,,7620r1829054,l1829054,xe" fillcolor="black" stroked="f">
                <v:path arrowok="t"/>
                <w10:wrap type="topAndBottom" anchorx="page"/>
              </v:shape>
            </w:pict>
          </mc:Fallback>
        </mc:AlternateContent>
      </w:r>
    </w:p>
    <w:p w:rsidR="00E829DB" w:rsidRDefault="00096074">
      <w:pPr>
        <w:spacing w:before="94"/>
        <w:ind w:left="1042"/>
        <w:rPr>
          <w:sz w:val="20"/>
        </w:rPr>
      </w:pPr>
      <w:r>
        <w:rPr>
          <w:sz w:val="20"/>
          <w:vertAlign w:val="superscript"/>
        </w:rPr>
        <w:t>1</w:t>
      </w:r>
      <w:r>
        <w:rPr>
          <w:sz w:val="20"/>
        </w:rPr>
        <w:t>Здесь</w:t>
      </w:r>
      <w:r>
        <w:rPr>
          <w:spacing w:val="-9"/>
          <w:sz w:val="20"/>
        </w:rPr>
        <w:t xml:space="preserve"> </w:t>
      </w:r>
      <w:r>
        <w:rPr>
          <w:sz w:val="20"/>
        </w:rPr>
        <w:t>и</w:t>
      </w:r>
      <w:r>
        <w:rPr>
          <w:spacing w:val="-9"/>
          <w:sz w:val="20"/>
        </w:rPr>
        <w:t xml:space="preserve"> </w:t>
      </w:r>
      <w:proofErr w:type="gramStart"/>
      <w:r>
        <w:rPr>
          <w:sz w:val="20"/>
        </w:rPr>
        <w:t>далее:распознавать</w:t>
      </w:r>
      <w:proofErr w:type="gramEnd"/>
      <w:r>
        <w:rPr>
          <w:spacing w:val="-7"/>
          <w:sz w:val="20"/>
        </w:rPr>
        <w:t xml:space="preserve"> </w:t>
      </w:r>
      <w:r>
        <w:rPr>
          <w:sz w:val="20"/>
        </w:rPr>
        <w:t>конкретные</w:t>
      </w:r>
      <w:r>
        <w:rPr>
          <w:spacing w:val="-9"/>
          <w:sz w:val="20"/>
        </w:rPr>
        <w:t xml:space="preserve"> </w:t>
      </w:r>
      <w:r>
        <w:rPr>
          <w:sz w:val="20"/>
        </w:rPr>
        <w:t>примеры</w:t>
      </w:r>
      <w:r>
        <w:rPr>
          <w:spacing w:val="-8"/>
          <w:sz w:val="20"/>
        </w:rPr>
        <w:t xml:space="preserve"> </w:t>
      </w:r>
      <w:r>
        <w:rPr>
          <w:sz w:val="20"/>
        </w:rPr>
        <w:t>общих</w:t>
      </w:r>
      <w:r>
        <w:rPr>
          <w:spacing w:val="-8"/>
          <w:sz w:val="20"/>
        </w:rPr>
        <w:t xml:space="preserve"> </w:t>
      </w:r>
      <w:r>
        <w:rPr>
          <w:sz w:val="20"/>
        </w:rPr>
        <w:t>понятий</w:t>
      </w:r>
      <w:r>
        <w:rPr>
          <w:spacing w:val="-9"/>
          <w:sz w:val="20"/>
        </w:rPr>
        <w:t xml:space="preserve"> </w:t>
      </w:r>
      <w:r>
        <w:rPr>
          <w:sz w:val="20"/>
        </w:rPr>
        <w:t>по</w:t>
      </w:r>
      <w:r>
        <w:rPr>
          <w:spacing w:val="-8"/>
          <w:sz w:val="20"/>
        </w:rPr>
        <w:t xml:space="preserve"> </w:t>
      </w:r>
      <w:r>
        <w:rPr>
          <w:sz w:val="20"/>
        </w:rPr>
        <w:t>характерным</w:t>
      </w:r>
      <w:r>
        <w:rPr>
          <w:spacing w:val="-8"/>
          <w:sz w:val="20"/>
        </w:rPr>
        <w:t xml:space="preserve"> </w:t>
      </w:r>
      <w:r>
        <w:rPr>
          <w:sz w:val="20"/>
        </w:rPr>
        <w:t>признакам,</w:t>
      </w:r>
      <w:r>
        <w:rPr>
          <w:spacing w:val="-2"/>
          <w:sz w:val="20"/>
        </w:rPr>
        <w:t xml:space="preserve"> выполнять</w:t>
      </w:r>
    </w:p>
    <w:p w:rsidR="00E829DB" w:rsidRDefault="00E829DB">
      <w:pPr>
        <w:rPr>
          <w:sz w:val="20"/>
        </w:rPr>
        <w:sectPr w:rsidR="00E829DB">
          <w:pgSz w:w="11910" w:h="16390"/>
          <w:pgMar w:top="1060" w:right="420" w:bottom="118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11668"/>
        </w:trPr>
        <w:tc>
          <w:tcPr>
            <w:tcW w:w="1524" w:type="dxa"/>
          </w:tcPr>
          <w:p w:rsidR="00E829DB" w:rsidRDefault="00096074">
            <w:pPr>
              <w:pStyle w:val="TableParagraph"/>
              <w:tabs>
                <w:tab w:val="left" w:pos="1317"/>
              </w:tabs>
              <w:spacing w:before="2" w:line="276" w:lineRule="auto"/>
              <w:ind w:left="105" w:right="94"/>
              <w:rPr>
                <w:b/>
                <w:i/>
                <w:sz w:val="18"/>
              </w:rPr>
            </w:pPr>
            <w:r>
              <w:rPr>
                <w:b/>
                <w:i/>
                <w:spacing w:val="-2"/>
                <w:sz w:val="18"/>
              </w:rPr>
              <w:lastRenderedPageBreak/>
              <w:t>множеств</w:t>
            </w:r>
            <w:r>
              <w:rPr>
                <w:b/>
                <w:i/>
                <w:sz w:val="18"/>
              </w:rPr>
              <w:tab/>
            </w:r>
            <w:r>
              <w:rPr>
                <w:b/>
                <w:i/>
                <w:spacing w:val="-10"/>
                <w:sz w:val="18"/>
              </w:rPr>
              <w:t>и</w:t>
            </w:r>
            <w:r>
              <w:rPr>
                <w:b/>
                <w:i/>
                <w:spacing w:val="-2"/>
                <w:sz w:val="18"/>
              </w:rPr>
              <w:t xml:space="preserve"> математическ </w:t>
            </w:r>
            <w:r>
              <w:rPr>
                <w:b/>
                <w:i/>
                <w:sz w:val="18"/>
              </w:rPr>
              <w:t>ой логики</w:t>
            </w:r>
          </w:p>
        </w:tc>
        <w:tc>
          <w:tcPr>
            <w:tcW w:w="2729" w:type="dxa"/>
          </w:tcPr>
          <w:p w:rsidR="00E829DB" w:rsidRDefault="00096074">
            <w:pPr>
              <w:pStyle w:val="TableParagraph"/>
              <w:tabs>
                <w:tab w:val="left" w:pos="1823"/>
              </w:tabs>
              <w:spacing w:before="2" w:line="276" w:lineRule="auto"/>
              <w:ind w:left="108" w:right="98"/>
              <w:jc w:val="both"/>
              <w:rPr>
                <w:sz w:val="18"/>
              </w:rPr>
            </w:pPr>
            <w:r>
              <w:rPr>
                <w:sz w:val="18"/>
              </w:rPr>
              <w:t xml:space="preserve">множество, элемент множества, подмножество, пересечение и </w:t>
            </w:r>
            <w:r>
              <w:rPr>
                <w:spacing w:val="-2"/>
                <w:sz w:val="18"/>
              </w:rPr>
              <w:t>объединение</w:t>
            </w:r>
            <w:r>
              <w:rPr>
                <w:sz w:val="18"/>
              </w:rPr>
              <w:tab/>
            </w:r>
            <w:r>
              <w:rPr>
                <w:spacing w:val="-2"/>
                <w:sz w:val="18"/>
              </w:rPr>
              <w:t xml:space="preserve">множеств, </w:t>
            </w:r>
            <w:r>
              <w:rPr>
                <w:sz w:val="18"/>
              </w:rPr>
              <w:t xml:space="preserve">числовые множества на координатной прямой, отрезок, </w:t>
            </w:r>
            <w:r>
              <w:rPr>
                <w:spacing w:val="-2"/>
                <w:sz w:val="18"/>
              </w:rPr>
              <w:t>интервал;</w:t>
            </w:r>
          </w:p>
          <w:p w:rsidR="00E829DB" w:rsidRDefault="00096074">
            <w:pPr>
              <w:pStyle w:val="TableParagraph"/>
              <w:numPr>
                <w:ilvl w:val="0"/>
                <w:numId w:val="158"/>
              </w:numPr>
              <w:tabs>
                <w:tab w:val="left" w:pos="420"/>
                <w:tab w:val="left" w:pos="1733"/>
              </w:tabs>
              <w:spacing w:line="276" w:lineRule="auto"/>
              <w:ind w:right="97" w:firstLine="0"/>
              <w:jc w:val="both"/>
              <w:rPr>
                <w:sz w:val="18"/>
              </w:rPr>
            </w:pPr>
            <w:r>
              <w:rPr>
                <w:sz w:val="18"/>
              </w:rPr>
              <w:t xml:space="preserve">оперировать на базовом </w:t>
            </w:r>
            <w:r>
              <w:rPr>
                <w:spacing w:val="-2"/>
                <w:sz w:val="18"/>
              </w:rPr>
              <w:t>уровне</w:t>
            </w:r>
            <w:r>
              <w:rPr>
                <w:sz w:val="18"/>
              </w:rPr>
              <w:tab/>
            </w:r>
            <w:r>
              <w:rPr>
                <w:spacing w:val="-2"/>
                <w:sz w:val="18"/>
              </w:rPr>
              <w:t>понятиями:</w:t>
            </w:r>
          </w:p>
          <w:p w:rsidR="00E829DB" w:rsidRDefault="00096074">
            <w:pPr>
              <w:pStyle w:val="TableParagraph"/>
              <w:tabs>
                <w:tab w:val="left" w:pos="1581"/>
                <w:tab w:val="left" w:pos="1813"/>
              </w:tabs>
              <w:spacing w:line="276" w:lineRule="auto"/>
              <w:ind w:left="108" w:right="97"/>
              <w:jc w:val="both"/>
              <w:rPr>
                <w:sz w:val="18"/>
              </w:rPr>
            </w:pPr>
            <w:r>
              <w:rPr>
                <w:spacing w:val="-2"/>
                <w:sz w:val="18"/>
              </w:rPr>
              <w:t>утверждение,</w:t>
            </w:r>
            <w:r>
              <w:rPr>
                <w:sz w:val="18"/>
              </w:rPr>
              <w:tab/>
            </w:r>
            <w:r>
              <w:rPr>
                <w:sz w:val="18"/>
              </w:rPr>
              <w:tab/>
            </w:r>
            <w:r>
              <w:rPr>
                <w:spacing w:val="-2"/>
                <w:sz w:val="18"/>
              </w:rPr>
              <w:t xml:space="preserve">отрицание </w:t>
            </w:r>
            <w:r>
              <w:rPr>
                <w:sz w:val="18"/>
              </w:rPr>
              <w:t xml:space="preserve">утверждения, истинные и ложные утверждения, причина, следствие, частный случай </w:t>
            </w:r>
            <w:r>
              <w:rPr>
                <w:spacing w:val="-2"/>
                <w:sz w:val="18"/>
              </w:rPr>
              <w:t>общего</w:t>
            </w:r>
            <w:r>
              <w:rPr>
                <w:sz w:val="18"/>
              </w:rPr>
              <w:tab/>
            </w:r>
            <w:r>
              <w:rPr>
                <w:spacing w:val="-2"/>
                <w:sz w:val="18"/>
              </w:rPr>
              <w:t>утверждения, контрпример;</w:t>
            </w:r>
          </w:p>
          <w:p w:rsidR="00E829DB" w:rsidRDefault="00096074">
            <w:pPr>
              <w:pStyle w:val="TableParagraph"/>
              <w:numPr>
                <w:ilvl w:val="0"/>
                <w:numId w:val="158"/>
              </w:numPr>
              <w:tabs>
                <w:tab w:val="left" w:pos="422"/>
              </w:tabs>
              <w:spacing w:line="276" w:lineRule="auto"/>
              <w:ind w:right="98" w:firstLine="0"/>
              <w:jc w:val="both"/>
              <w:rPr>
                <w:sz w:val="18"/>
              </w:rPr>
            </w:pPr>
            <w:r>
              <w:rPr>
                <w:sz w:val="18"/>
              </w:rPr>
              <w:t>находить пересечение и объединение двух множеств, представленных графически на числовой прямой;</w:t>
            </w:r>
          </w:p>
          <w:p w:rsidR="00E829DB" w:rsidRDefault="00096074">
            <w:pPr>
              <w:pStyle w:val="TableParagraph"/>
              <w:numPr>
                <w:ilvl w:val="0"/>
                <w:numId w:val="158"/>
              </w:numPr>
              <w:tabs>
                <w:tab w:val="left" w:pos="448"/>
                <w:tab w:val="left" w:pos="1504"/>
              </w:tabs>
              <w:spacing w:line="276" w:lineRule="auto"/>
              <w:ind w:right="97" w:firstLine="0"/>
              <w:jc w:val="both"/>
              <w:rPr>
                <w:sz w:val="18"/>
              </w:rPr>
            </w:pPr>
            <w:r>
              <w:rPr>
                <w:sz w:val="18"/>
              </w:rPr>
              <w:t xml:space="preserve">построить на числовой </w:t>
            </w:r>
            <w:r>
              <w:rPr>
                <w:spacing w:val="-2"/>
                <w:sz w:val="18"/>
              </w:rPr>
              <w:t>прямой</w:t>
            </w:r>
            <w:r>
              <w:rPr>
                <w:sz w:val="18"/>
              </w:rPr>
              <w:tab/>
            </w:r>
            <w:r>
              <w:rPr>
                <w:spacing w:val="-2"/>
                <w:sz w:val="18"/>
              </w:rPr>
              <w:t xml:space="preserve">подмножество </w:t>
            </w:r>
            <w:r>
              <w:rPr>
                <w:sz w:val="18"/>
              </w:rPr>
              <w:t>числового множества, заданное простейшими условиями;</w:t>
            </w:r>
          </w:p>
          <w:p w:rsidR="00E829DB" w:rsidRDefault="00096074">
            <w:pPr>
              <w:pStyle w:val="TableParagraph"/>
              <w:numPr>
                <w:ilvl w:val="0"/>
                <w:numId w:val="158"/>
              </w:numPr>
              <w:tabs>
                <w:tab w:val="left" w:pos="604"/>
                <w:tab w:val="left" w:pos="1540"/>
                <w:tab w:val="left" w:pos="2017"/>
                <w:tab w:val="left" w:pos="2533"/>
              </w:tabs>
              <w:spacing w:before="1" w:line="276" w:lineRule="auto"/>
              <w:ind w:right="98" w:firstLine="0"/>
              <w:rPr>
                <w:sz w:val="18"/>
              </w:rPr>
            </w:pPr>
            <w:r>
              <w:rPr>
                <w:spacing w:val="-2"/>
                <w:sz w:val="18"/>
              </w:rPr>
              <w:t>распознавать</w:t>
            </w:r>
            <w:r>
              <w:rPr>
                <w:sz w:val="18"/>
              </w:rPr>
              <w:tab/>
            </w:r>
            <w:r>
              <w:rPr>
                <w:spacing w:val="-2"/>
                <w:sz w:val="18"/>
              </w:rPr>
              <w:t>ложные утверждения,</w:t>
            </w:r>
            <w:r>
              <w:rPr>
                <w:sz w:val="18"/>
              </w:rPr>
              <w:tab/>
            </w:r>
            <w:r>
              <w:rPr>
                <w:spacing w:val="-2"/>
                <w:sz w:val="18"/>
              </w:rPr>
              <w:t>ошибки</w:t>
            </w:r>
            <w:r>
              <w:rPr>
                <w:sz w:val="18"/>
              </w:rPr>
              <w:tab/>
            </w:r>
            <w:r>
              <w:rPr>
                <w:spacing w:val="-10"/>
                <w:sz w:val="18"/>
              </w:rPr>
              <w:t>в</w:t>
            </w:r>
            <w:r>
              <w:rPr>
                <w:sz w:val="18"/>
              </w:rPr>
              <w:t xml:space="preserve"> рассуждениях,</w:t>
            </w:r>
            <w:r>
              <w:rPr>
                <w:spacing w:val="40"/>
                <w:sz w:val="18"/>
              </w:rPr>
              <w:t xml:space="preserve"> </w:t>
            </w:r>
            <w:r>
              <w:rPr>
                <w:sz w:val="18"/>
              </w:rPr>
              <w:t>в</w:t>
            </w:r>
            <w:r>
              <w:rPr>
                <w:spacing w:val="40"/>
                <w:sz w:val="18"/>
              </w:rPr>
              <w:t xml:space="preserve"> </w:t>
            </w:r>
            <w:r>
              <w:rPr>
                <w:sz w:val="18"/>
              </w:rPr>
              <w:t>том</w:t>
            </w:r>
            <w:r>
              <w:rPr>
                <w:spacing w:val="40"/>
                <w:sz w:val="18"/>
              </w:rPr>
              <w:t xml:space="preserve"> </w:t>
            </w:r>
            <w:r>
              <w:rPr>
                <w:sz w:val="18"/>
              </w:rPr>
              <w:t>числе</w:t>
            </w:r>
            <w:r>
              <w:rPr>
                <w:spacing w:val="40"/>
                <w:sz w:val="18"/>
              </w:rPr>
              <w:t xml:space="preserve"> </w:t>
            </w:r>
            <w:r>
              <w:rPr>
                <w:sz w:val="18"/>
              </w:rPr>
              <w:t xml:space="preserve">с </w:t>
            </w:r>
            <w:r>
              <w:rPr>
                <w:spacing w:val="-2"/>
                <w:sz w:val="18"/>
              </w:rPr>
              <w:t>использованием</w:t>
            </w:r>
            <w:r>
              <w:rPr>
                <w:spacing w:val="80"/>
                <w:w w:val="150"/>
                <w:sz w:val="18"/>
              </w:rPr>
              <w:t xml:space="preserve"> </w:t>
            </w:r>
            <w:r>
              <w:rPr>
                <w:spacing w:val="-2"/>
                <w:sz w:val="18"/>
              </w:rPr>
              <w:t>контрпримеров.</w:t>
            </w:r>
          </w:p>
          <w:p w:rsidR="00E829DB" w:rsidRDefault="00E829DB">
            <w:pPr>
              <w:pStyle w:val="TableParagraph"/>
              <w:spacing w:before="31"/>
              <w:rPr>
                <w:sz w:val="18"/>
              </w:rPr>
            </w:pPr>
          </w:p>
          <w:p w:rsidR="00E829DB" w:rsidRDefault="00096074">
            <w:pPr>
              <w:pStyle w:val="TableParagraph"/>
              <w:tabs>
                <w:tab w:val="left" w:pos="1147"/>
                <w:tab w:val="left" w:pos="1535"/>
                <w:tab w:val="left" w:pos="1886"/>
              </w:tabs>
              <w:spacing w:line="276" w:lineRule="auto"/>
              <w:ind w:left="108" w:right="97"/>
              <w:rPr>
                <w:sz w:val="18"/>
              </w:rPr>
            </w:pPr>
            <w:r>
              <w:rPr>
                <w:b/>
                <w:i/>
                <w:sz w:val="18"/>
              </w:rPr>
              <w:t>В</w:t>
            </w:r>
            <w:r>
              <w:rPr>
                <w:b/>
                <w:i/>
                <w:spacing w:val="40"/>
                <w:sz w:val="18"/>
              </w:rPr>
              <w:t xml:space="preserve"> </w:t>
            </w:r>
            <w:r>
              <w:rPr>
                <w:b/>
                <w:i/>
                <w:sz w:val="18"/>
              </w:rPr>
              <w:t>повседневной</w:t>
            </w:r>
            <w:r>
              <w:rPr>
                <w:b/>
                <w:i/>
                <w:spacing w:val="40"/>
                <w:sz w:val="18"/>
              </w:rPr>
              <w:t xml:space="preserve"> </w:t>
            </w:r>
            <w:r>
              <w:rPr>
                <w:b/>
                <w:i/>
                <w:sz w:val="18"/>
              </w:rPr>
              <w:t>жизни</w:t>
            </w:r>
            <w:r>
              <w:rPr>
                <w:b/>
                <w:i/>
                <w:spacing w:val="40"/>
                <w:sz w:val="18"/>
              </w:rPr>
              <w:t xml:space="preserve"> </w:t>
            </w:r>
            <w:r>
              <w:rPr>
                <w:b/>
                <w:i/>
                <w:sz w:val="18"/>
              </w:rPr>
              <w:t>и</w:t>
            </w:r>
            <w:r>
              <w:rPr>
                <w:b/>
                <w:i/>
                <w:spacing w:val="40"/>
                <w:sz w:val="18"/>
              </w:rPr>
              <w:t xml:space="preserve"> </w:t>
            </w:r>
            <w:r>
              <w:rPr>
                <w:b/>
                <w:i/>
                <w:sz w:val="18"/>
              </w:rPr>
              <w:t xml:space="preserve">при изучении других предметов: </w:t>
            </w:r>
            <w:r>
              <w:rPr>
                <w:spacing w:val="-2"/>
                <w:sz w:val="18"/>
              </w:rPr>
              <w:t>использовать</w:t>
            </w:r>
            <w:r>
              <w:rPr>
                <w:sz w:val="18"/>
              </w:rPr>
              <w:tab/>
            </w:r>
            <w:r>
              <w:rPr>
                <w:sz w:val="18"/>
              </w:rPr>
              <w:tab/>
            </w:r>
            <w:r>
              <w:rPr>
                <w:sz w:val="18"/>
              </w:rPr>
              <w:tab/>
            </w:r>
            <w:r>
              <w:rPr>
                <w:spacing w:val="-2"/>
                <w:sz w:val="18"/>
              </w:rPr>
              <w:t>числовые множества</w:t>
            </w:r>
            <w:r>
              <w:rPr>
                <w:sz w:val="18"/>
              </w:rPr>
              <w:tab/>
            </w:r>
            <w:r>
              <w:rPr>
                <w:spacing w:val="-6"/>
                <w:sz w:val="18"/>
              </w:rPr>
              <w:t>на</w:t>
            </w:r>
            <w:r>
              <w:rPr>
                <w:sz w:val="18"/>
              </w:rPr>
              <w:tab/>
            </w:r>
            <w:r>
              <w:rPr>
                <w:spacing w:val="-2"/>
                <w:sz w:val="18"/>
              </w:rPr>
              <w:t xml:space="preserve">координатной </w:t>
            </w:r>
            <w:r>
              <w:rPr>
                <w:sz w:val="18"/>
              </w:rPr>
              <w:t>прямой</w:t>
            </w:r>
            <w:r>
              <w:rPr>
                <w:spacing w:val="18"/>
                <w:sz w:val="18"/>
              </w:rPr>
              <w:t xml:space="preserve"> </w:t>
            </w:r>
            <w:r>
              <w:rPr>
                <w:sz w:val="18"/>
              </w:rPr>
              <w:t>для</w:t>
            </w:r>
            <w:r>
              <w:rPr>
                <w:spacing w:val="19"/>
                <w:sz w:val="18"/>
              </w:rPr>
              <w:t xml:space="preserve"> </w:t>
            </w:r>
            <w:r>
              <w:rPr>
                <w:sz w:val="18"/>
              </w:rPr>
              <w:t>описания</w:t>
            </w:r>
            <w:r>
              <w:rPr>
                <w:spacing w:val="19"/>
                <w:sz w:val="18"/>
              </w:rPr>
              <w:t xml:space="preserve"> </w:t>
            </w:r>
            <w:r>
              <w:rPr>
                <w:sz w:val="18"/>
              </w:rPr>
              <w:t>реальных процессов и явлений;</w:t>
            </w:r>
          </w:p>
          <w:p w:rsidR="00E829DB" w:rsidRDefault="00096074">
            <w:pPr>
              <w:pStyle w:val="TableParagraph"/>
              <w:tabs>
                <w:tab w:val="left" w:pos="1756"/>
              </w:tabs>
              <w:spacing w:line="276" w:lineRule="auto"/>
              <w:ind w:left="108" w:right="98"/>
              <w:jc w:val="both"/>
              <w:rPr>
                <w:sz w:val="18"/>
              </w:rPr>
            </w:pPr>
            <w:r>
              <w:rPr>
                <w:spacing w:val="-2"/>
                <w:sz w:val="18"/>
              </w:rPr>
              <w:t>проводить</w:t>
            </w:r>
            <w:r>
              <w:rPr>
                <w:sz w:val="18"/>
              </w:rPr>
              <w:tab/>
            </w:r>
            <w:r>
              <w:rPr>
                <w:spacing w:val="-2"/>
                <w:sz w:val="18"/>
              </w:rPr>
              <w:t xml:space="preserve">логические </w:t>
            </w:r>
            <w:r>
              <w:rPr>
                <w:sz w:val="18"/>
              </w:rPr>
              <w:t>рассуждения в ситуациях повседневной жизни</w:t>
            </w:r>
          </w:p>
        </w:tc>
        <w:tc>
          <w:tcPr>
            <w:tcW w:w="2835" w:type="dxa"/>
          </w:tcPr>
          <w:p w:rsidR="00E829DB" w:rsidRDefault="00096074">
            <w:pPr>
              <w:pStyle w:val="TableParagraph"/>
              <w:tabs>
                <w:tab w:val="left" w:pos="648"/>
                <w:tab w:val="left" w:pos="1351"/>
                <w:tab w:val="left" w:pos="1422"/>
                <w:tab w:val="left" w:pos="1485"/>
                <w:tab w:val="left" w:pos="1761"/>
                <w:tab w:val="left" w:pos="1804"/>
                <w:tab w:val="left" w:pos="1956"/>
                <w:tab w:val="left" w:pos="2120"/>
                <w:tab w:val="left" w:pos="2545"/>
                <w:tab w:val="left" w:pos="2643"/>
              </w:tabs>
              <w:spacing w:before="2" w:line="276" w:lineRule="auto"/>
              <w:ind w:left="106" w:right="96"/>
              <w:rPr>
                <w:i/>
                <w:sz w:val="18"/>
              </w:rPr>
            </w:pPr>
            <w:r>
              <w:rPr>
                <w:i/>
                <w:spacing w:val="-2"/>
                <w:sz w:val="18"/>
              </w:rPr>
              <w:t>множества,</w:t>
            </w:r>
            <w:r>
              <w:rPr>
                <w:i/>
                <w:sz w:val="18"/>
              </w:rPr>
              <w:tab/>
            </w:r>
            <w:r>
              <w:rPr>
                <w:i/>
                <w:sz w:val="18"/>
              </w:rPr>
              <w:tab/>
            </w:r>
            <w:r>
              <w:rPr>
                <w:i/>
                <w:sz w:val="18"/>
              </w:rPr>
              <w:tab/>
            </w:r>
            <w:r>
              <w:rPr>
                <w:i/>
                <w:spacing w:val="-41"/>
                <w:sz w:val="18"/>
              </w:rPr>
              <w:t xml:space="preserve"> </w:t>
            </w:r>
            <w:r>
              <w:rPr>
                <w:i/>
                <w:spacing w:val="-2"/>
                <w:sz w:val="18"/>
              </w:rPr>
              <w:t>подмножество, пересечение</w:t>
            </w:r>
            <w:r>
              <w:rPr>
                <w:i/>
                <w:sz w:val="18"/>
              </w:rPr>
              <w:tab/>
            </w:r>
            <w:r>
              <w:rPr>
                <w:i/>
                <w:spacing w:val="-10"/>
                <w:sz w:val="18"/>
              </w:rPr>
              <w:t>и</w:t>
            </w:r>
            <w:r>
              <w:rPr>
                <w:i/>
                <w:sz w:val="18"/>
              </w:rPr>
              <w:tab/>
            </w:r>
            <w:r>
              <w:rPr>
                <w:i/>
                <w:sz w:val="18"/>
              </w:rPr>
              <w:tab/>
            </w:r>
            <w:r>
              <w:rPr>
                <w:i/>
                <w:spacing w:val="-2"/>
                <w:sz w:val="18"/>
              </w:rPr>
              <w:t xml:space="preserve">объединение </w:t>
            </w:r>
            <w:r>
              <w:rPr>
                <w:i/>
                <w:sz w:val="18"/>
              </w:rPr>
              <w:t>множеств,</w:t>
            </w:r>
            <w:r>
              <w:rPr>
                <w:i/>
                <w:spacing w:val="-3"/>
                <w:sz w:val="18"/>
              </w:rPr>
              <w:t xml:space="preserve"> </w:t>
            </w:r>
            <w:r>
              <w:rPr>
                <w:i/>
                <w:sz w:val="18"/>
              </w:rPr>
              <w:t>числовые</w:t>
            </w:r>
            <w:r>
              <w:rPr>
                <w:i/>
                <w:spacing w:val="-4"/>
                <w:sz w:val="18"/>
              </w:rPr>
              <w:t xml:space="preserve"> </w:t>
            </w:r>
            <w:r>
              <w:rPr>
                <w:i/>
                <w:sz w:val="18"/>
              </w:rPr>
              <w:t xml:space="preserve">множества </w:t>
            </w:r>
            <w:r>
              <w:rPr>
                <w:i/>
                <w:spacing w:val="-6"/>
                <w:sz w:val="18"/>
              </w:rPr>
              <w:t>на</w:t>
            </w:r>
            <w:r>
              <w:rPr>
                <w:i/>
                <w:sz w:val="18"/>
              </w:rPr>
              <w:tab/>
            </w:r>
            <w:r>
              <w:rPr>
                <w:i/>
                <w:spacing w:val="-2"/>
                <w:sz w:val="18"/>
              </w:rPr>
              <w:t>координатной</w:t>
            </w:r>
            <w:r>
              <w:rPr>
                <w:i/>
                <w:sz w:val="18"/>
              </w:rPr>
              <w:tab/>
            </w:r>
            <w:r>
              <w:rPr>
                <w:i/>
                <w:sz w:val="18"/>
              </w:rPr>
              <w:tab/>
            </w:r>
            <w:r>
              <w:rPr>
                <w:i/>
                <w:sz w:val="18"/>
              </w:rPr>
              <w:tab/>
            </w:r>
            <w:r>
              <w:rPr>
                <w:i/>
                <w:sz w:val="18"/>
              </w:rPr>
              <w:tab/>
            </w:r>
            <w:r>
              <w:rPr>
                <w:i/>
                <w:spacing w:val="-2"/>
                <w:sz w:val="18"/>
              </w:rPr>
              <w:t>прямой, отрезок,</w:t>
            </w:r>
            <w:r>
              <w:rPr>
                <w:i/>
                <w:sz w:val="18"/>
              </w:rPr>
              <w:tab/>
            </w:r>
            <w:r>
              <w:rPr>
                <w:i/>
                <w:sz w:val="18"/>
              </w:rPr>
              <w:tab/>
            </w:r>
            <w:r>
              <w:rPr>
                <w:i/>
                <w:sz w:val="18"/>
              </w:rPr>
              <w:tab/>
            </w:r>
            <w:r>
              <w:rPr>
                <w:i/>
                <w:sz w:val="18"/>
              </w:rPr>
              <w:tab/>
            </w:r>
            <w:r>
              <w:rPr>
                <w:i/>
                <w:sz w:val="18"/>
              </w:rPr>
              <w:tab/>
            </w:r>
            <w:r>
              <w:rPr>
                <w:i/>
                <w:sz w:val="18"/>
              </w:rPr>
              <w:tab/>
            </w:r>
            <w:r>
              <w:rPr>
                <w:i/>
                <w:spacing w:val="-2"/>
                <w:sz w:val="18"/>
              </w:rPr>
              <w:t>интервал, полуинтервал,</w:t>
            </w:r>
            <w:r>
              <w:rPr>
                <w:i/>
                <w:sz w:val="18"/>
              </w:rPr>
              <w:tab/>
            </w:r>
            <w:r>
              <w:rPr>
                <w:i/>
                <w:sz w:val="18"/>
              </w:rPr>
              <w:tab/>
            </w:r>
            <w:r>
              <w:rPr>
                <w:i/>
                <w:spacing w:val="-2"/>
                <w:sz w:val="18"/>
              </w:rPr>
              <w:t>промежуток</w:t>
            </w:r>
            <w:r>
              <w:rPr>
                <w:i/>
                <w:sz w:val="18"/>
              </w:rPr>
              <w:tab/>
            </w:r>
            <w:r>
              <w:rPr>
                <w:i/>
                <w:sz w:val="18"/>
              </w:rPr>
              <w:tab/>
            </w:r>
            <w:r>
              <w:rPr>
                <w:i/>
                <w:spacing w:val="-10"/>
                <w:sz w:val="18"/>
              </w:rPr>
              <w:t>с</w:t>
            </w:r>
            <w:r>
              <w:rPr>
                <w:i/>
                <w:sz w:val="18"/>
              </w:rPr>
              <w:t xml:space="preserve"> выколотой</w:t>
            </w:r>
            <w:r>
              <w:rPr>
                <w:i/>
                <w:spacing w:val="29"/>
                <w:sz w:val="18"/>
              </w:rPr>
              <w:t xml:space="preserve"> </w:t>
            </w:r>
            <w:r>
              <w:rPr>
                <w:i/>
                <w:sz w:val="18"/>
              </w:rPr>
              <w:t>точкой,</w:t>
            </w:r>
            <w:r>
              <w:rPr>
                <w:i/>
                <w:spacing w:val="28"/>
                <w:sz w:val="18"/>
              </w:rPr>
              <w:t xml:space="preserve"> </w:t>
            </w:r>
            <w:r>
              <w:rPr>
                <w:i/>
                <w:sz w:val="18"/>
              </w:rPr>
              <w:t xml:space="preserve">графическое </w:t>
            </w:r>
            <w:r>
              <w:rPr>
                <w:i/>
                <w:spacing w:val="-2"/>
                <w:sz w:val="18"/>
              </w:rPr>
              <w:t>представление</w:t>
            </w:r>
            <w:r>
              <w:rPr>
                <w:i/>
                <w:sz w:val="18"/>
              </w:rPr>
              <w:tab/>
            </w:r>
            <w:r>
              <w:rPr>
                <w:i/>
                <w:sz w:val="18"/>
              </w:rPr>
              <w:tab/>
            </w:r>
            <w:r>
              <w:rPr>
                <w:i/>
                <w:sz w:val="18"/>
              </w:rPr>
              <w:tab/>
            </w:r>
            <w:r>
              <w:rPr>
                <w:i/>
                <w:spacing w:val="-2"/>
                <w:sz w:val="18"/>
              </w:rPr>
              <w:t>множеств</w:t>
            </w:r>
            <w:r>
              <w:rPr>
                <w:i/>
                <w:sz w:val="18"/>
              </w:rPr>
              <w:tab/>
            </w:r>
            <w:r>
              <w:rPr>
                <w:i/>
                <w:spacing w:val="-6"/>
                <w:sz w:val="18"/>
              </w:rPr>
              <w:t>на</w:t>
            </w:r>
            <w:r>
              <w:rPr>
                <w:i/>
                <w:sz w:val="18"/>
              </w:rPr>
              <w:t xml:space="preserve"> координатной плоскости; </w:t>
            </w:r>
            <w:r>
              <w:rPr>
                <w:i/>
                <w:spacing w:val="-2"/>
                <w:sz w:val="18"/>
              </w:rPr>
              <w:t>оперировать</w:t>
            </w:r>
            <w:r>
              <w:rPr>
                <w:i/>
                <w:sz w:val="18"/>
              </w:rPr>
              <w:tab/>
            </w:r>
            <w:r>
              <w:rPr>
                <w:i/>
                <w:sz w:val="18"/>
              </w:rPr>
              <w:tab/>
            </w:r>
            <w:r>
              <w:rPr>
                <w:i/>
                <w:sz w:val="18"/>
              </w:rPr>
              <w:tab/>
            </w:r>
            <w:r>
              <w:rPr>
                <w:i/>
                <w:sz w:val="18"/>
              </w:rPr>
              <w:tab/>
            </w:r>
            <w:r>
              <w:rPr>
                <w:i/>
                <w:sz w:val="18"/>
              </w:rPr>
              <w:tab/>
            </w:r>
            <w:r>
              <w:rPr>
                <w:i/>
                <w:spacing w:val="-2"/>
                <w:sz w:val="18"/>
              </w:rPr>
              <w:t>понятиями:</w:t>
            </w:r>
          </w:p>
          <w:p w:rsidR="00E829DB" w:rsidRDefault="00096074">
            <w:pPr>
              <w:pStyle w:val="TableParagraph"/>
              <w:tabs>
                <w:tab w:val="left" w:pos="1622"/>
                <w:tab w:val="left" w:pos="1885"/>
              </w:tabs>
              <w:spacing w:line="276" w:lineRule="auto"/>
              <w:ind w:left="106" w:right="97"/>
              <w:jc w:val="both"/>
              <w:rPr>
                <w:i/>
                <w:sz w:val="18"/>
              </w:rPr>
            </w:pPr>
            <w:r>
              <w:rPr>
                <w:i/>
                <w:spacing w:val="-2"/>
                <w:sz w:val="18"/>
              </w:rPr>
              <w:t>утверждение,</w:t>
            </w:r>
            <w:r>
              <w:rPr>
                <w:i/>
                <w:sz w:val="18"/>
              </w:rPr>
              <w:tab/>
            </w:r>
            <w:r>
              <w:rPr>
                <w:i/>
                <w:sz w:val="18"/>
              </w:rPr>
              <w:tab/>
            </w:r>
            <w:r>
              <w:rPr>
                <w:i/>
                <w:spacing w:val="-2"/>
                <w:sz w:val="18"/>
              </w:rPr>
              <w:t xml:space="preserve">отрицание </w:t>
            </w:r>
            <w:r>
              <w:rPr>
                <w:i/>
                <w:sz w:val="18"/>
              </w:rPr>
              <w:t xml:space="preserve">утверждения, истинные и ложные утверждения, причина, следствие, частный случай </w:t>
            </w:r>
            <w:r>
              <w:rPr>
                <w:i/>
                <w:spacing w:val="-2"/>
                <w:sz w:val="18"/>
              </w:rPr>
              <w:t>общего</w:t>
            </w:r>
            <w:r>
              <w:rPr>
                <w:i/>
                <w:sz w:val="18"/>
              </w:rPr>
              <w:tab/>
            </w:r>
            <w:r>
              <w:rPr>
                <w:i/>
                <w:spacing w:val="-2"/>
                <w:sz w:val="18"/>
              </w:rPr>
              <w:t>утверждения, контрпример;</w:t>
            </w:r>
          </w:p>
          <w:p w:rsidR="00E829DB" w:rsidRDefault="00096074">
            <w:pPr>
              <w:pStyle w:val="TableParagraph"/>
              <w:spacing w:before="1" w:line="276" w:lineRule="auto"/>
              <w:ind w:left="106" w:right="99"/>
              <w:jc w:val="both"/>
              <w:rPr>
                <w:i/>
                <w:sz w:val="18"/>
              </w:rPr>
            </w:pPr>
            <w:r>
              <w:rPr>
                <w:i/>
                <w:sz w:val="18"/>
              </w:rPr>
              <w:t>проверять принадлежность элемента множеству;</w:t>
            </w:r>
          </w:p>
          <w:p w:rsidR="00E829DB" w:rsidRDefault="00096074">
            <w:pPr>
              <w:pStyle w:val="TableParagraph"/>
              <w:tabs>
                <w:tab w:val="left" w:pos="1278"/>
                <w:tab w:val="left" w:pos="1459"/>
                <w:tab w:val="left" w:pos="1551"/>
                <w:tab w:val="left" w:pos="2634"/>
              </w:tabs>
              <w:spacing w:line="276" w:lineRule="auto"/>
              <w:ind w:left="106" w:right="98"/>
              <w:rPr>
                <w:i/>
                <w:sz w:val="18"/>
              </w:rPr>
            </w:pPr>
            <w:r>
              <w:rPr>
                <w:i/>
                <w:spacing w:val="-2"/>
                <w:sz w:val="18"/>
              </w:rPr>
              <w:t>находить</w:t>
            </w:r>
            <w:r>
              <w:rPr>
                <w:i/>
                <w:sz w:val="18"/>
              </w:rPr>
              <w:tab/>
            </w:r>
            <w:r>
              <w:rPr>
                <w:i/>
                <w:spacing w:val="-2"/>
                <w:sz w:val="18"/>
              </w:rPr>
              <w:t>пересечение</w:t>
            </w:r>
            <w:r>
              <w:rPr>
                <w:i/>
                <w:sz w:val="18"/>
              </w:rPr>
              <w:tab/>
            </w:r>
            <w:r>
              <w:rPr>
                <w:i/>
                <w:spacing w:val="-10"/>
                <w:sz w:val="18"/>
              </w:rPr>
              <w:t>и</w:t>
            </w:r>
            <w:r>
              <w:rPr>
                <w:i/>
                <w:sz w:val="18"/>
              </w:rPr>
              <w:t xml:space="preserve"> объединение</w:t>
            </w:r>
            <w:r>
              <w:rPr>
                <w:i/>
                <w:spacing w:val="40"/>
                <w:sz w:val="18"/>
              </w:rPr>
              <w:t xml:space="preserve"> </w:t>
            </w:r>
            <w:r>
              <w:rPr>
                <w:i/>
                <w:sz w:val="18"/>
              </w:rPr>
              <w:t>множеств,</w:t>
            </w:r>
            <w:r>
              <w:rPr>
                <w:i/>
                <w:spacing w:val="40"/>
                <w:sz w:val="18"/>
              </w:rPr>
              <w:t xml:space="preserve"> </w:t>
            </w:r>
            <w:r>
              <w:rPr>
                <w:i/>
                <w:sz w:val="18"/>
              </w:rPr>
              <w:t>в</w:t>
            </w:r>
            <w:r>
              <w:rPr>
                <w:i/>
                <w:spacing w:val="40"/>
                <w:sz w:val="18"/>
              </w:rPr>
              <w:t xml:space="preserve"> </w:t>
            </w:r>
            <w:r>
              <w:rPr>
                <w:i/>
                <w:sz w:val="18"/>
              </w:rPr>
              <w:t xml:space="preserve">том </w:t>
            </w:r>
            <w:r>
              <w:rPr>
                <w:i/>
                <w:spacing w:val="-2"/>
                <w:sz w:val="18"/>
              </w:rPr>
              <w:t>числе</w:t>
            </w:r>
            <w:r>
              <w:rPr>
                <w:i/>
                <w:sz w:val="18"/>
              </w:rPr>
              <w:tab/>
            </w:r>
            <w:r>
              <w:rPr>
                <w:i/>
                <w:sz w:val="18"/>
              </w:rPr>
              <w:tab/>
            </w:r>
            <w:r>
              <w:rPr>
                <w:i/>
                <w:spacing w:val="-2"/>
                <w:sz w:val="18"/>
              </w:rPr>
              <w:t xml:space="preserve">представленных </w:t>
            </w:r>
            <w:r>
              <w:rPr>
                <w:i/>
                <w:sz w:val="18"/>
              </w:rPr>
              <w:t>графически на</w:t>
            </w:r>
            <w:r>
              <w:rPr>
                <w:i/>
                <w:spacing w:val="-1"/>
                <w:sz w:val="18"/>
              </w:rPr>
              <w:t xml:space="preserve"> </w:t>
            </w:r>
            <w:r>
              <w:rPr>
                <w:i/>
                <w:sz w:val="18"/>
              </w:rPr>
              <w:t xml:space="preserve">числовой прямой и на координатной плоскости; </w:t>
            </w:r>
            <w:r>
              <w:rPr>
                <w:i/>
                <w:spacing w:val="-2"/>
                <w:sz w:val="18"/>
              </w:rPr>
              <w:t>проводить</w:t>
            </w:r>
            <w:r>
              <w:rPr>
                <w:i/>
                <w:sz w:val="18"/>
              </w:rPr>
              <w:tab/>
            </w:r>
            <w:r>
              <w:rPr>
                <w:i/>
                <w:sz w:val="18"/>
              </w:rPr>
              <w:tab/>
            </w:r>
            <w:r>
              <w:rPr>
                <w:i/>
                <w:sz w:val="18"/>
              </w:rPr>
              <w:tab/>
            </w:r>
            <w:r>
              <w:rPr>
                <w:i/>
                <w:spacing w:val="-2"/>
                <w:sz w:val="18"/>
              </w:rPr>
              <w:t xml:space="preserve">доказательные </w:t>
            </w:r>
            <w:r>
              <w:rPr>
                <w:i/>
                <w:sz w:val="18"/>
              </w:rPr>
              <w:t>рассуждения</w:t>
            </w:r>
            <w:r>
              <w:rPr>
                <w:i/>
                <w:spacing w:val="80"/>
                <w:sz w:val="18"/>
              </w:rPr>
              <w:t xml:space="preserve"> </w:t>
            </w:r>
            <w:r>
              <w:rPr>
                <w:i/>
                <w:sz w:val="18"/>
              </w:rPr>
              <w:t>для</w:t>
            </w:r>
            <w:r>
              <w:rPr>
                <w:i/>
                <w:spacing w:val="80"/>
                <w:sz w:val="18"/>
              </w:rPr>
              <w:t xml:space="preserve"> </w:t>
            </w:r>
            <w:r>
              <w:rPr>
                <w:i/>
                <w:sz w:val="18"/>
              </w:rPr>
              <w:t>обоснования истинности утверждений.</w:t>
            </w:r>
          </w:p>
          <w:p w:rsidR="00E829DB" w:rsidRDefault="00E829DB">
            <w:pPr>
              <w:pStyle w:val="TableParagraph"/>
              <w:spacing w:before="31"/>
              <w:rPr>
                <w:sz w:val="18"/>
              </w:rPr>
            </w:pPr>
          </w:p>
          <w:p w:rsidR="00E829DB" w:rsidRDefault="00096074">
            <w:pPr>
              <w:pStyle w:val="TableParagraph"/>
              <w:tabs>
                <w:tab w:val="left" w:pos="890"/>
                <w:tab w:val="left" w:pos="1206"/>
                <w:tab w:val="left" w:pos="1611"/>
                <w:tab w:val="left" w:pos="2020"/>
              </w:tabs>
              <w:spacing w:line="276" w:lineRule="auto"/>
              <w:ind w:left="106" w:right="98"/>
              <w:rPr>
                <w:i/>
                <w:sz w:val="18"/>
              </w:rPr>
            </w:pPr>
            <w:r>
              <w:rPr>
                <w:b/>
                <w:i/>
                <w:sz w:val="18"/>
              </w:rPr>
              <w:t>В</w:t>
            </w:r>
            <w:r>
              <w:rPr>
                <w:b/>
                <w:i/>
                <w:spacing w:val="40"/>
                <w:sz w:val="18"/>
              </w:rPr>
              <w:t xml:space="preserve"> </w:t>
            </w:r>
            <w:r>
              <w:rPr>
                <w:b/>
                <w:i/>
                <w:sz w:val="18"/>
              </w:rPr>
              <w:t>повседневной</w:t>
            </w:r>
            <w:r>
              <w:rPr>
                <w:b/>
                <w:i/>
                <w:spacing w:val="40"/>
                <w:sz w:val="18"/>
              </w:rPr>
              <w:t xml:space="preserve"> </w:t>
            </w:r>
            <w:r>
              <w:rPr>
                <w:b/>
                <w:i/>
                <w:sz w:val="18"/>
              </w:rPr>
              <w:t>жизни</w:t>
            </w:r>
            <w:r>
              <w:rPr>
                <w:b/>
                <w:i/>
                <w:spacing w:val="40"/>
                <w:sz w:val="18"/>
              </w:rPr>
              <w:t xml:space="preserve"> </w:t>
            </w:r>
            <w:r>
              <w:rPr>
                <w:b/>
                <w:i/>
                <w:sz w:val="18"/>
              </w:rPr>
              <w:t>и</w:t>
            </w:r>
            <w:r>
              <w:rPr>
                <w:b/>
                <w:i/>
                <w:spacing w:val="40"/>
                <w:sz w:val="18"/>
              </w:rPr>
              <w:t xml:space="preserve"> </w:t>
            </w:r>
            <w:r>
              <w:rPr>
                <w:b/>
                <w:i/>
                <w:sz w:val="18"/>
              </w:rPr>
              <w:t>при изучении других предметов</w:t>
            </w:r>
            <w:r>
              <w:rPr>
                <w:i/>
                <w:sz w:val="18"/>
              </w:rPr>
              <w:t xml:space="preserve">: </w:t>
            </w:r>
            <w:r>
              <w:rPr>
                <w:i/>
                <w:spacing w:val="-2"/>
                <w:sz w:val="18"/>
              </w:rPr>
              <w:t>использовать</w:t>
            </w:r>
            <w:r>
              <w:rPr>
                <w:i/>
                <w:sz w:val="18"/>
              </w:rPr>
              <w:tab/>
            </w:r>
            <w:r>
              <w:rPr>
                <w:i/>
                <w:sz w:val="18"/>
              </w:rPr>
              <w:tab/>
            </w:r>
            <w:r>
              <w:rPr>
                <w:i/>
                <w:sz w:val="18"/>
              </w:rPr>
              <w:tab/>
            </w:r>
            <w:r>
              <w:rPr>
                <w:i/>
                <w:spacing w:val="-2"/>
                <w:sz w:val="18"/>
              </w:rPr>
              <w:t>числовые множества</w:t>
            </w:r>
            <w:r>
              <w:rPr>
                <w:i/>
                <w:sz w:val="18"/>
              </w:rPr>
              <w:tab/>
            </w:r>
            <w:r>
              <w:rPr>
                <w:i/>
                <w:spacing w:val="-22"/>
                <w:sz w:val="18"/>
              </w:rPr>
              <w:t xml:space="preserve"> </w:t>
            </w:r>
            <w:r>
              <w:rPr>
                <w:i/>
                <w:sz w:val="18"/>
              </w:rPr>
              <w:t>на</w:t>
            </w:r>
            <w:r>
              <w:rPr>
                <w:i/>
                <w:sz w:val="18"/>
              </w:rPr>
              <w:tab/>
            </w:r>
            <w:r>
              <w:rPr>
                <w:i/>
                <w:spacing w:val="-45"/>
                <w:sz w:val="18"/>
              </w:rPr>
              <w:t xml:space="preserve"> </w:t>
            </w:r>
            <w:r>
              <w:rPr>
                <w:i/>
                <w:spacing w:val="-2"/>
                <w:sz w:val="18"/>
              </w:rPr>
              <w:t>координатной прямой</w:t>
            </w:r>
            <w:r>
              <w:rPr>
                <w:i/>
                <w:sz w:val="18"/>
              </w:rPr>
              <w:tab/>
            </w:r>
            <w:r>
              <w:rPr>
                <w:i/>
                <w:spacing w:val="-10"/>
                <w:sz w:val="18"/>
              </w:rPr>
              <w:t>и</w:t>
            </w:r>
            <w:r>
              <w:rPr>
                <w:i/>
                <w:sz w:val="18"/>
              </w:rPr>
              <w:tab/>
            </w:r>
            <w:r>
              <w:rPr>
                <w:i/>
                <w:spacing w:val="-6"/>
                <w:sz w:val="18"/>
              </w:rPr>
              <w:t>на</w:t>
            </w:r>
            <w:r>
              <w:rPr>
                <w:i/>
                <w:sz w:val="18"/>
              </w:rPr>
              <w:tab/>
            </w:r>
            <w:r>
              <w:rPr>
                <w:i/>
                <w:spacing w:val="-2"/>
                <w:sz w:val="18"/>
              </w:rPr>
              <w:t xml:space="preserve">координатной </w:t>
            </w:r>
            <w:r>
              <w:rPr>
                <w:i/>
                <w:sz w:val="18"/>
              </w:rPr>
              <w:t>плоскости</w:t>
            </w:r>
            <w:r>
              <w:rPr>
                <w:i/>
                <w:spacing w:val="-12"/>
                <w:sz w:val="18"/>
              </w:rPr>
              <w:t xml:space="preserve"> </w:t>
            </w:r>
            <w:r>
              <w:rPr>
                <w:i/>
                <w:sz w:val="18"/>
              </w:rPr>
              <w:t>для</w:t>
            </w:r>
            <w:r>
              <w:rPr>
                <w:i/>
                <w:spacing w:val="-11"/>
                <w:sz w:val="18"/>
              </w:rPr>
              <w:t xml:space="preserve"> </w:t>
            </w:r>
            <w:r>
              <w:rPr>
                <w:i/>
                <w:sz w:val="18"/>
              </w:rPr>
              <w:t>описания</w:t>
            </w:r>
            <w:r>
              <w:rPr>
                <w:i/>
                <w:spacing w:val="-11"/>
                <w:sz w:val="18"/>
              </w:rPr>
              <w:t xml:space="preserve"> </w:t>
            </w:r>
            <w:r>
              <w:rPr>
                <w:i/>
                <w:sz w:val="18"/>
              </w:rPr>
              <w:t>реальных процессов и явлений;</w:t>
            </w:r>
          </w:p>
          <w:p w:rsidR="00E829DB" w:rsidRDefault="00096074">
            <w:pPr>
              <w:pStyle w:val="TableParagraph"/>
              <w:tabs>
                <w:tab w:val="left" w:pos="1550"/>
              </w:tabs>
              <w:spacing w:line="276" w:lineRule="auto"/>
              <w:ind w:left="106" w:right="97"/>
              <w:jc w:val="both"/>
              <w:rPr>
                <w:i/>
                <w:sz w:val="18"/>
              </w:rPr>
            </w:pPr>
            <w:r>
              <w:rPr>
                <w:i/>
                <w:spacing w:val="-2"/>
                <w:sz w:val="18"/>
              </w:rPr>
              <w:t>проводить</w:t>
            </w:r>
            <w:r>
              <w:rPr>
                <w:i/>
                <w:sz w:val="18"/>
              </w:rPr>
              <w:tab/>
            </w:r>
            <w:r>
              <w:rPr>
                <w:i/>
                <w:spacing w:val="-2"/>
                <w:sz w:val="18"/>
              </w:rPr>
              <w:t xml:space="preserve">доказательные </w:t>
            </w:r>
            <w:r>
              <w:rPr>
                <w:i/>
                <w:sz w:val="18"/>
              </w:rPr>
              <w:t>рассуждения в ситуациях повседневной жизни, при</w:t>
            </w:r>
            <w:r>
              <w:rPr>
                <w:i/>
                <w:spacing w:val="40"/>
                <w:sz w:val="18"/>
              </w:rPr>
              <w:t xml:space="preserve"> </w:t>
            </w:r>
            <w:r>
              <w:rPr>
                <w:i/>
                <w:sz w:val="18"/>
              </w:rPr>
              <w:t xml:space="preserve">решении задач из других </w:t>
            </w:r>
            <w:r>
              <w:rPr>
                <w:i/>
                <w:spacing w:val="-2"/>
                <w:sz w:val="18"/>
              </w:rPr>
              <w:t>предметов</w:t>
            </w:r>
          </w:p>
        </w:tc>
        <w:tc>
          <w:tcPr>
            <w:tcW w:w="1560" w:type="dxa"/>
          </w:tcPr>
          <w:p w:rsidR="00E829DB" w:rsidRDefault="00096074">
            <w:pPr>
              <w:pStyle w:val="TableParagraph"/>
              <w:spacing w:before="2"/>
              <w:ind w:left="109"/>
              <w:rPr>
                <w:sz w:val="18"/>
              </w:rPr>
            </w:pPr>
            <w:r>
              <w:rPr>
                <w:spacing w:val="-2"/>
                <w:sz w:val="18"/>
              </w:rPr>
              <w:t>понятиями:</w:t>
            </w:r>
          </w:p>
          <w:p w:rsidR="00E829DB" w:rsidRDefault="00096074">
            <w:pPr>
              <w:pStyle w:val="TableParagraph"/>
              <w:numPr>
                <w:ilvl w:val="0"/>
                <w:numId w:val="157"/>
              </w:numPr>
              <w:tabs>
                <w:tab w:val="left" w:pos="742"/>
                <w:tab w:val="left" w:pos="1272"/>
                <w:tab w:val="left" w:pos="1354"/>
              </w:tabs>
              <w:spacing w:before="30" w:line="276" w:lineRule="auto"/>
              <w:ind w:right="94" w:firstLine="0"/>
              <w:rPr>
                <w:sz w:val="18"/>
              </w:rPr>
            </w:pPr>
            <w:r>
              <w:rPr>
                <w:spacing w:val="-2"/>
                <w:sz w:val="18"/>
              </w:rPr>
              <w:t>конечное множество, элемент множества, подмножество, пересечение, объединение</w:t>
            </w:r>
            <w:r>
              <w:rPr>
                <w:sz w:val="18"/>
              </w:rPr>
              <w:tab/>
            </w:r>
            <w:r>
              <w:rPr>
                <w:sz w:val="18"/>
              </w:rPr>
              <w:tab/>
            </w:r>
            <w:r>
              <w:rPr>
                <w:spacing w:val="-10"/>
                <w:sz w:val="18"/>
              </w:rPr>
              <w:t>и</w:t>
            </w:r>
            <w:r>
              <w:rPr>
                <w:spacing w:val="-2"/>
                <w:sz w:val="18"/>
              </w:rPr>
              <w:t xml:space="preserve"> разность множеств, числовые множества</w:t>
            </w:r>
            <w:r>
              <w:rPr>
                <w:sz w:val="18"/>
              </w:rPr>
              <w:tab/>
            </w:r>
            <w:r>
              <w:rPr>
                <w:spacing w:val="-6"/>
                <w:sz w:val="18"/>
              </w:rPr>
              <w:t>на</w:t>
            </w:r>
            <w:r>
              <w:rPr>
                <w:spacing w:val="-2"/>
                <w:sz w:val="18"/>
              </w:rPr>
              <w:t xml:space="preserve"> координатной </w:t>
            </w:r>
            <w:r>
              <w:rPr>
                <w:sz w:val="18"/>
              </w:rPr>
              <w:t>прямой,</w:t>
            </w:r>
            <w:r>
              <w:rPr>
                <w:spacing w:val="17"/>
                <w:sz w:val="18"/>
              </w:rPr>
              <w:t xml:space="preserve"> </w:t>
            </w:r>
            <w:r>
              <w:rPr>
                <w:sz w:val="18"/>
              </w:rPr>
              <w:t xml:space="preserve">отрезок, </w:t>
            </w:r>
            <w:r>
              <w:rPr>
                <w:spacing w:val="-2"/>
                <w:sz w:val="18"/>
              </w:rPr>
              <w:t>интервал, полуинтервал, промежуток</w:t>
            </w:r>
            <w:r>
              <w:rPr>
                <w:sz w:val="18"/>
              </w:rPr>
              <w:tab/>
            </w:r>
            <w:r>
              <w:rPr>
                <w:sz w:val="18"/>
              </w:rPr>
              <w:tab/>
            </w:r>
            <w:r>
              <w:rPr>
                <w:spacing w:val="-30"/>
                <w:sz w:val="18"/>
              </w:rPr>
              <w:t xml:space="preserve"> </w:t>
            </w:r>
            <w:r>
              <w:rPr>
                <w:spacing w:val="-4"/>
                <w:sz w:val="18"/>
              </w:rPr>
              <w:t xml:space="preserve">с </w:t>
            </w:r>
            <w:r>
              <w:rPr>
                <w:spacing w:val="-2"/>
                <w:sz w:val="18"/>
              </w:rPr>
              <w:t>выколотой точкой, графическое представление множеств</w:t>
            </w:r>
            <w:r>
              <w:rPr>
                <w:sz w:val="18"/>
              </w:rPr>
              <w:tab/>
            </w:r>
            <w:r>
              <w:rPr>
                <w:spacing w:val="-44"/>
                <w:sz w:val="18"/>
              </w:rPr>
              <w:t xml:space="preserve"> </w:t>
            </w:r>
            <w:r>
              <w:rPr>
                <w:spacing w:val="-6"/>
                <w:sz w:val="18"/>
              </w:rPr>
              <w:t>на</w:t>
            </w:r>
            <w:r>
              <w:rPr>
                <w:spacing w:val="-2"/>
                <w:sz w:val="18"/>
              </w:rPr>
              <w:t xml:space="preserve"> координатной плоскости;</w:t>
            </w:r>
          </w:p>
          <w:p w:rsidR="00E829DB" w:rsidRDefault="00096074">
            <w:pPr>
              <w:pStyle w:val="TableParagraph"/>
              <w:numPr>
                <w:ilvl w:val="0"/>
                <w:numId w:val="157"/>
              </w:numPr>
              <w:tabs>
                <w:tab w:val="left" w:pos="804"/>
              </w:tabs>
              <w:spacing w:before="1" w:line="276" w:lineRule="auto"/>
              <w:ind w:right="97" w:firstLine="0"/>
              <w:rPr>
                <w:sz w:val="18"/>
              </w:rPr>
            </w:pPr>
            <w:r>
              <w:rPr>
                <w:spacing w:val="-2"/>
                <w:sz w:val="18"/>
              </w:rPr>
              <w:t xml:space="preserve">задавать множества </w:t>
            </w:r>
            <w:r>
              <w:rPr>
                <w:sz w:val="18"/>
              </w:rPr>
              <w:t>перечислением</w:t>
            </w:r>
            <w:r>
              <w:rPr>
                <w:spacing w:val="5"/>
                <w:sz w:val="18"/>
              </w:rPr>
              <w:t xml:space="preserve"> </w:t>
            </w:r>
            <w:r>
              <w:rPr>
                <w:sz w:val="18"/>
              </w:rPr>
              <w:t xml:space="preserve">и </w:t>
            </w:r>
            <w:r>
              <w:rPr>
                <w:spacing w:val="-2"/>
                <w:sz w:val="18"/>
              </w:rPr>
              <w:t xml:space="preserve">характеристичес </w:t>
            </w:r>
            <w:r>
              <w:rPr>
                <w:sz w:val="18"/>
              </w:rPr>
              <w:t>ким свойством;</w:t>
            </w:r>
          </w:p>
          <w:p w:rsidR="00E829DB" w:rsidRDefault="00096074">
            <w:pPr>
              <w:pStyle w:val="TableParagraph"/>
              <w:numPr>
                <w:ilvl w:val="0"/>
                <w:numId w:val="157"/>
              </w:numPr>
              <w:tabs>
                <w:tab w:val="left" w:pos="495"/>
                <w:tab w:val="left" w:pos="1354"/>
              </w:tabs>
              <w:spacing w:line="276" w:lineRule="auto"/>
              <w:ind w:right="95" w:firstLine="0"/>
              <w:rPr>
                <w:sz w:val="18"/>
              </w:rPr>
            </w:pPr>
            <w:r>
              <w:rPr>
                <w:spacing w:val="-2"/>
                <w:sz w:val="18"/>
              </w:rPr>
              <w:t>оперировать понятиями: утверждение, отрицание утверждения, истинные</w:t>
            </w:r>
            <w:r>
              <w:rPr>
                <w:sz w:val="18"/>
              </w:rPr>
              <w:tab/>
            </w:r>
            <w:r>
              <w:rPr>
                <w:spacing w:val="-10"/>
                <w:sz w:val="18"/>
              </w:rPr>
              <w:t>и</w:t>
            </w:r>
            <w:r>
              <w:rPr>
                <w:spacing w:val="-2"/>
                <w:sz w:val="18"/>
              </w:rPr>
              <w:t xml:space="preserve"> ложные утверждения, причина, следствие, </w:t>
            </w:r>
            <w:r>
              <w:rPr>
                <w:sz w:val="18"/>
              </w:rPr>
              <w:t>частный</w:t>
            </w:r>
            <w:r>
              <w:rPr>
                <w:spacing w:val="80"/>
                <w:sz w:val="18"/>
              </w:rPr>
              <w:t xml:space="preserve"> </w:t>
            </w:r>
            <w:r>
              <w:rPr>
                <w:sz w:val="18"/>
              </w:rPr>
              <w:t xml:space="preserve">случай </w:t>
            </w:r>
            <w:r>
              <w:rPr>
                <w:spacing w:val="-2"/>
                <w:sz w:val="18"/>
              </w:rPr>
              <w:t>общего утверждения, контрпример;</w:t>
            </w:r>
          </w:p>
          <w:p w:rsidR="00E829DB" w:rsidRDefault="00096074">
            <w:pPr>
              <w:pStyle w:val="TableParagraph"/>
              <w:numPr>
                <w:ilvl w:val="0"/>
                <w:numId w:val="157"/>
              </w:numPr>
              <w:tabs>
                <w:tab w:val="left" w:pos="677"/>
              </w:tabs>
              <w:spacing w:line="276" w:lineRule="auto"/>
              <w:ind w:right="95" w:firstLine="0"/>
              <w:rPr>
                <w:sz w:val="18"/>
              </w:rPr>
            </w:pPr>
            <w:r>
              <w:rPr>
                <w:spacing w:val="-2"/>
                <w:sz w:val="18"/>
              </w:rPr>
              <w:t>проверять принадлежность элемента множеству;</w:t>
            </w:r>
          </w:p>
          <w:p w:rsidR="00E829DB" w:rsidRDefault="00096074">
            <w:pPr>
              <w:pStyle w:val="TableParagraph"/>
              <w:numPr>
                <w:ilvl w:val="0"/>
                <w:numId w:val="157"/>
              </w:numPr>
              <w:tabs>
                <w:tab w:val="left" w:pos="747"/>
              </w:tabs>
              <w:spacing w:before="1"/>
              <w:ind w:left="747" w:hanging="638"/>
              <w:rPr>
                <w:sz w:val="18"/>
              </w:rPr>
            </w:pPr>
            <w:r>
              <w:rPr>
                <w:spacing w:val="-2"/>
                <w:sz w:val="18"/>
              </w:rPr>
              <w:t>находить</w:t>
            </w:r>
          </w:p>
          <w:p w:rsidR="00E829DB" w:rsidRDefault="00096074">
            <w:pPr>
              <w:pStyle w:val="TableParagraph"/>
              <w:tabs>
                <w:tab w:val="left" w:pos="1354"/>
              </w:tabs>
              <w:spacing w:before="31"/>
              <w:ind w:left="109"/>
              <w:rPr>
                <w:sz w:val="18"/>
              </w:rPr>
            </w:pPr>
            <w:r>
              <w:rPr>
                <w:spacing w:val="-2"/>
                <w:sz w:val="18"/>
              </w:rPr>
              <w:t>пересечение</w:t>
            </w:r>
            <w:r>
              <w:rPr>
                <w:sz w:val="18"/>
              </w:rPr>
              <w:tab/>
            </w:r>
            <w:r>
              <w:rPr>
                <w:spacing w:val="-10"/>
                <w:sz w:val="18"/>
              </w:rPr>
              <w:t>и</w:t>
            </w:r>
          </w:p>
        </w:tc>
        <w:tc>
          <w:tcPr>
            <w:tcW w:w="1731" w:type="dxa"/>
          </w:tcPr>
          <w:p w:rsidR="00E829DB" w:rsidRDefault="00096074">
            <w:pPr>
              <w:pStyle w:val="TableParagraph"/>
              <w:spacing w:before="2" w:line="276" w:lineRule="auto"/>
              <w:ind w:left="106"/>
              <w:rPr>
                <w:i/>
                <w:sz w:val="18"/>
              </w:rPr>
            </w:pPr>
            <w:r>
              <w:rPr>
                <w:i/>
                <w:sz w:val="18"/>
              </w:rPr>
              <w:t xml:space="preserve">раздела II; </w:t>
            </w:r>
            <w:r>
              <w:rPr>
                <w:i/>
                <w:spacing w:val="-2"/>
                <w:sz w:val="18"/>
              </w:rPr>
              <w:t xml:space="preserve">оперировать понятием определения, </w:t>
            </w:r>
            <w:r>
              <w:rPr>
                <w:i/>
                <w:sz w:val="18"/>
              </w:rPr>
              <w:t>основными</w:t>
            </w:r>
            <w:r>
              <w:rPr>
                <w:i/>
                <w:spacing w:val="37"/>
                <w:sz w:val="18"/>
              </w:rPr>
              <w:t xml:space="preserve"> </w:t>
            </w:r>
            <w:r>
              <w:rPr>
                <w:i/>
                <w:sz w:val="18"/>
              </w:rPr>
              <w:t xml:space="preserve">видами </w:t>
            </w:r>
            <w:r>
              <w:rPr>
                <w:i/>
                <w:spacing w:val="-2"/>
                <w:sz w:val="18"/>
              </w:rPr>
              <w:t xml:space="preserve">определений, </w:t>
            </w:r>
            <w:r>
              <w:rPr>
                <w:i/>
                <w:sz w:val="18"/>
              </w:rPr>
              <w:t>основными</w:t>
            </w:r>
            <w:r>
              <w:rPr>
                <w:i/>
                <w:spacing w:val="37"/>
                <w:sz w:val="18"/>
              </w:rPr>
              <w:t xml:space="preserve"> </w:t>
            </w:r>
            <w:r>
              <w:rPr>
                <w:i/>
                <w:sz w:val="18"/>
              </w:rPr>
              <w:t xml:space="preserve">видами </w:t>
            </w:r>
            <w:r>
              <w:rPr>
                <w:i/>
                <w:spacing w:val="-2"/>
                <w:sz w:val="18"/>
              </w:rPr>
              <w:t>теорем;</w:t>
            </w:r>
          </w:p>
          <w:p w:rsidR="00E829DB" w:rsidRDefault="00096074">
            <w:pPr>
              <w:pStyle w:val="TableParagraph"/>
              <w:tabs>
                <w:tab w:val="left" w:pos="553"/>
                <w:tab w:val="left" w:pos="919"/>
                <w:tab w:val="left" w:pos="1107"/>
                <w:tab w:val="left" w:pos="1252"/>
                <w:tab w:val="left" w:pos="1331"/>
                <w:tab w:val="left" w:pos="1370"/>
                <w:tab w:val="left" w:pos="1531"/>
              </w:tabs>
              <w:spacing w:line="276" w:lineRule="auto"/>
              <w:ind w:left="106" w:right="94"/>
              <w:rPr>
                <w:i/>
                <w:sz w:val="18"/>
              </w:rPr>
            </w:pPr>
            <w:r>
              <w:rPr>
                <w:i/>
                <w:spacing w:val="-2"/>
                <w:sz w:val="18"/>
              </w:rPr>
              <w:t>понимать</w:t>
            </w:r>
            <w:r>
              <w:rPr>
                <w:i/>
                <w:sz w:val="18"/>
              </w:rPr>
              <w:tab/>
            </w:r>
            <w:r>
              <w:rPr>
                <w:i/>
                <w:sz w:val="18"/>
              </w:rPr>
              <w:tab/>
            </w:r>
            <w:r>
              <w:rPr>
                <w:i/>
                <w:sz w:val="18"/>
              </w:rPr>
              <w:tab/>
            </w:r>
            <w:r>
              <w:rPr>
                <w:i/>
                <w:spacing w:val="-4"/>
                <w:sz w:val="18"/>
              </w:rPr>
              <w:t xml:space="preserve">суть </w:t>
            </w:r>
            <w:r>
              <w:rPr>
                <w:i/>
                <w:spacing w:val="-2"/>
                <w:sz w:val="18"/>
              </w:rPr>
              <w:t>косвенного доказательства; оперировать понятиями счетного</w:t>
            </w:r>
            <w:r>
              <w:rPr>
                <w:i/>
                <w:sz w:val="18"/>
              </w:rPr>
              <w:tab/>
            </w:r>
            <w:r>
              <w:rPr>
                <w:i/>
                <w:sz w:val="18"/>
              </w:rPr>
              <w:tab/>
            </w:r>
            <w:r>
              <w:rPr>
                <w:i/>
                <w:sz w:val="18"/>
              </w:rPr>
              <w:tab/>
            </w:r>
            <w:r>
              <w:rPr>
                <w:i/>
                <w:sz w:val="18"/>
              </w:rPr>
              <w:tab/>
            </w:r>
            <w:r>
              <w:rPr>
                <w:i/>
                <w:sz w:val="18"/>
              </w:rPr>
              <w:tab/>
            </w:r>
            <w:r>
              <w:rPr>
                <w:i/>
                <w:sz w:val="18"/>
              </w:rPr>
              <w:tab/>
            </w:r>
            <w:r>
              <w:rPr>
                <w:i/>
                <w:spacing w:val="-10"/>
                <w:sz w:val="18"/>
              </w:rPr>
              <w:t>и</w:t>
            </w:r>
            <w:r>
              <w:rPr>
                <w:i/>
                <w:spacing w:val="-2"/>
                <w:sz w:val="18"/>
              </w:rPr>
              <w:t xml:space="preserve"> несчетного множества; </w:t>
            </w:r>
            <w:r>
              <w:rPr>
                <w:i/>
                <w:sz w:val="18"/>
              </w:rPr>
              <w:t>применять</w:t>
            </w:r>
            <w:r>
              <w:rPr>
                <w:i/>
                <w:spacing w:val="80"/>
                <w:sz w:val="18"/>
              </w:rPr>
              <w:t xml:space="preserve"> </w:t>
            </w:r>
            <w:r>
              <w:rPr>
                <w:i/>
                <w:sz w:val="18"/>
              </w:rPr>
              <w:t xml:space="preserve">метод </w:t>
            </w:r>
            <w:r>
              <w:rPr>
                <w:i/>
                <w:spacing w:val="-2"/>
                <w:sz w:val="18"/>
              </w:rPr>
              <w:t>математической индукции</w:t>
            </w:r>
            <w:r>
              <w:rPr>
                <w:i/>
                <w:sz w:val="18"/>
              </w:rPr>
              <w:tab/>
            </w:r>
            <w:r>
              <w:rPr>
                <w:i/>
                <w:sz w:val="18"/>
              </w:rPr>
              <w:tab/>
            </w:r>
            <w:r>
              <w:rPr>
                <w:i/>
                <w:sz w:val="18"/>
              </w:rPr>
              <w:tab/>
            </w:r>
            <w:r>
              <w:rPr>
                <w:i/>
                <w:sz w:val="18"/>
              </w:rPr>
              <w:tab/>
            </w:r>
            <w:r>
              <w:rPr>
                <w:i/>
                <w:sz w:val="18"/>
              </w:rPr>
              <w:tab/>
            </w:r>
            <w:r>
              <w:rPr>
                <w:i/>
                <w:spacing w:val="-4"/>
                <w:sz w:val="18"/>
              </w:rPr>
              <w:t xml:space="preserve">для </w:t>
            </w:r>
            <w:r>
              <w:rPr>
                <w:i/>
                <w:spacing w:val="-2"/>
                <w:sz w:val="18"/>
              </w:rPr>
              <w:t>проведения рассуждений</w:t>
            </w:r>
            <w:r>
              <w:rPr>
                <w:i/>
                <w:sz w:val="18"/>
              </w:rPr>
              <w:tab/>
            </w:r>
            <w:r>
              <w:rPr>
                <w:i/>
                <w:sz w:val="18"/>
              </w:rPr>
              <w:tab/>
            </w:r>
            <w:r>
              <w:rPr>
                <w:i/>
                <w:sz w:val="18"/>
              </w:rPr>
              <w:tab/>
            </w:r>
            <w:r>
              <w:rPr>
                <w:i/>
                <w:sz w:val="18"/>
              </w:rPr>
              <w:tab/>
            </w:r>
            <w:r>
              <w:rPr>
                <w:i/>
                <w:spacing w:val="-44"/>
                <w:sz w:val="18"/>
              </w:rPr>
              <w:t xml:space="preserve"> </w:t>
            </w:r>
            <w:r>
              <w:rPr>
                <w:i/>
                <w:spacing w:val="-10"/>
                <w:sz w:val="18"/>
              </w:rPr>
              <w:t>и</w:t>
            </w:r>
            <w:r>
              <w:rPr>
                <w:i/>
                <w:spacing w:val="-2"/>
                <w:sz w:val="18"/>
              </w:rPr>
              <w:t xml:space="preserve"> </w:t>
            </w:r>
            <w:proofErr w:type="gramStart"/>
            <w:r>
              <w:rPr>
                <w:i/>
                <w:spacing w:val="-2"/>
                <w:sz w:val="18"/>
              </w:rPr>
              <w:t>доказательств</w:t>
            </w:r>
            <w:proofErr w:type="gramEnd"/>
            <w:r>
              <w:rPr>
                <w:i/>
                <w:sz w:val="18"/>
              </w:rPr>
              <w:tab/>
            </w:r>
            <w:r>
              <w:rPr>
                <w:i/>
                <w:sz w:val="18"/>
              </w:rPr>
              <w:tab/>
            </w:r>
            <w:r>
              <w:rPr>
                <w:i/>
                <w:sz w:val="18"/>
              </w:rPr>
              <w:tab/>
            </w:r>
            <w:r>
              <w:rPr>
                <w:i/>
                <w:spacing w:val="-44"/>
                <w:sz w:val="18"/>
              </w:rPr>
              <w:t xml:space="preserve"> </w:t>
            </w:r>
            <w:r>
              <w:rPr>
                <w:i/>
                <w:spacing w:val="-10"/>
                <w:sz w:val="18"/>
              </w:rPr>
              <w:t>и</w:t>
            </w:r>
            <w:r>
              <w:rPr>
                <w:i/>
                <w:sz w:val="18"/>
              </w:rPr>
              <w:t xml:space="preserve"> при</w:t>
            </w:r>
            <w:r>
              <w:rPr>
                <w:i/>
                <w:spacing w:val="-5"/>
                <w:sz w:val="18"/>
              </w:rPr>
              <w:t xml:space="preserve"> </w:t>
            </w:r>
            <w:r>
              <w:rPr>
                <w:i/>
                <w:sz w:val="18"/>
              </w:rPr>
              <w:t>решении</w:t>
            </w:r>
            <w:r>
              <w:rPr>
                <w:i/>
                <w:spacing w:val="-3"/>
                <w:sz w:val="18"/>
              </w:rPr>
              <w:t xml:space="preserve"> </w:t>
            </w:r>
            <w:r>
              <w:rPr>
                <w:i/>
                <w:sz w:val="18"/>
              </w:rPr>
              <w:t xml:space="preserve">задач. </w:t>
            </w:r>
            <w:r>
              <w:rPr>
                <w:i/>
                <w:spacing w:val="-10"/>
                <w:sz w:val="18"/>
              </w:rPr>
              <w:t>В</w:t>
            </w:r>
            <w:r>
              <w:rPr>
                <w:i/>
                <w:sz w:val="18"/>
              </w:rPr>
              <w:tab/>
            </w:r>
            <w:r>
              <w:rPr>
                <w:b/>
                <w:i/>
                <w:spacing w:val="-2"/>
                <w:sz w:val="18"/>
              </w:rPr>
              <w:t>повседневной жизни</w:t>
            </w:r>
            <w:r>
              <w:rPr>
                <w:b/>
                <w:i/>
                <w:sz w:val="18"/>
              </w:rPr>
              <w:tab/>
            </w:r>
            <w:r>
              <w:rPr>
                <w:b/>
                <w:i/>
                <w:spacing w:val="-24"/>
                <w:sz w:val="18"/>
              </w:rPr>
              <w:t xml:space="preserve"> </w:t>
            </w:r>
            <w:r>
              <w:rPr>
                <w:b/>
                <w:i/>
                <w:sz w:val="18"/>
              </w:rPr>
              <w:t>и</w:t>
            </w:r>
            <w:r>
              <w:rPr>
                <w:b/>
                <w:i/>
                <w:sz w:val="18"/>
              </w:rPr>
              <w:tab/>
            </w:r>
            <w:r>
              <w:rPr>
                <w:b/>
                <w:i/>
                <w:sz w:val="18"/>
              </w:rPr>
              <w:tab/>
            </w:r>
            <w:r>
              <w:rPr>
                <w:b/>
                <w:i/>
                <w:sz w:val="18"/>
              </w:rPr>
              <w:tab/>
            </w:r>
            <w:r>
              <w:rPr>
                <w:b/>
                <w:i/>
                <w:spacing w:val="-4"/>
                <w:sz w:val="18"/>
              </w:rPr>
              <w:t xml:space="preserve">при </w:t>
            </w:r>
            <w:r>
              <w:rPr>
                <w:b/>
                <w:i/>
                <w:spacing w:val="-2"/>
                <w:sz w:val="18"/>
              </w:rPr>
              <w:t>изучении</w:t>
            </w:r>
            <w:r>
              <w:rPr>
                <w:b/>
                <w:i/>
                <w:sz w:val="18"/>
              </w:rPr>
              <w:tab/>
            </w:r>
            <w:r>
              <w:rPr>
                <w:b/>
                <w:i/>
                <w:sz w:val="18"/>
              </w:rPr>
              <w:tab/>
            </w:r>
            <w:r>
              <w:rPr>
                <w:b/>
                <w:i/>
                <w:spacing w:val="-2"/>
                <w:sz w:val="18"/>
              </w:rPr>
              <w:t>других предметов</w:t>
            </w:r>
            <w:r>
              <w:rPr>
                <w:i/>
                <w:spacing w:val="-2"/>
                <w:sz w:val="18"/>
              </w:rPr>
              <w:t xml:space="preserve">: использовать теоретико- множественный </w:t>
            </w:r>
            <w:r>
              <w:rPr>
                <w:i/>
                <w:sz w:val="18"/>
              </w:rPr>
              <w:t xml:space="preserve">язык и язык логики </w:t>
            </w:r>
            <w:r>
              <w:rPr>
                <w:i/>
                <w:spacing w:val="-4"/>
                <w:sz w:val="18"/>
              </w:rPr>
              <w:t>для</w:t>
            </w:r>
            <w:r>
              <w:rPr>
                <w:i/>
                <w:sz w:val="18"/>
              </w:rPr>
              <w:tab/>
            </w:r>
            <w:r>
              <w:rPr>
                <w:i/>
                <w:sz w:val="18"/>
              </w:rPr>
              <w:tab/>
            </w:r>
            <w:r>
              <w:rPr>
                <w:i/>
                <w:spacing w:val="-2"/>
                <w:sz w:val="18"/>
              </w:rPr>
              <w:t>описания реальных</w:t>
            </w:r>
            <w:r>
              <w:rPr>
                <w:i/>
                <w:spacing w:val="80"/>
                <w:sz w:val="18"/>
              </w:rPr>
              <w:t xml:space="preserve"> </w:t>
            </w:r>
            <w:r>
              <w:rPr>
                <w:i/>
                <w:spacing w:val="-2"/>
                <w:sz w:val="18"/>
              </w:rPr>
              <w:t>процессов</w:t>
            </w:r>
            <w:r>
              <w:rPr>
                <w:i/>
                <w:sz w:val="18"/>
              </w:rPr>
              <w:tab/>
            </w:r>
            <w:r>
              <w:rPr>
                <w:i/>
                <w:sz w:val="18"/>
              </w:rPr>
              <w:tab/>
            </w:r>
            <w:r>
              <w:rPr>
                <w:i/>
                <w:sz w:val="18"/>
              </w:rPr>
              <w:tab/>
            </w:r>
            <w:r>
              <w:rPr>
                <w:i/>
                <w:sz w:val="18"/>
              </w:rPr>
              <w:tab/>
            </w:r>
            <w:r>
              <w:rPr>
                <w:i/>
                <w:sz w:val="18"/>
              </w:rPr>
              <w:tab/>
            </w:r>
            <w:r>
              <w:rPr>
                <w:i/>
                <w:sz w:val="18"/>
              </w:rPr>
              <w:tab/>
            </w:r>
            <w:r>
              <w:rPr>
                <w:i/>
                <w:spacing w:val="-44"/>
                <w:sz w:val="18"/>
              </w:rPr>
              <w:t xml:space="preserve"> </w:t>
            </w:r>
            <w:r>
              <w:rPr>
                <w:i/>
                <w:spacing w:val="-10"/>
                <w:sz w:val="18"/>
              </w:rPr>
              <w:t>и</w:t>
            </w:r>
          </w:p>
          <w:p w:rsidR="00E829DB" w:rsidRDefault="00096074">
            <w:pPr>
              <w:pStyle w:val="TableParagraph"/>
              <w:tabs>
                <w:tab w:val="left" w:pos="1353"/>
              </w:tabs>
              <w:spacing w:before="1"/>
              <w:ind w:left="106"/>
              <w:rPr>
                <w:i/>
                <w:sz w:val="18"/>
              </w:rPr>
            </w:pPr>
            <w:r>
              <w:rPr>
                <w:i/>
                <w:spacing w:val="-2"/>
                <w:sz w:val="18"/>
              </w:rPr>
              <w:t>явлений,</w:t>
            </w:r>
            <w:r>
              <w:rPr>
                <w:i/>
                <w:sz w:val="18"/>
              </w:rPr>
              <w:tab/>
            </w:r>
            <w:r>
              <w:rPr>
                <w:i/>
                <w:spacing w:val="-5"/>
                <w:sz w:val="18"/>
              </w:rPr>
              <w:t>при</w:t>
            </w:r>
          </w:p>
          <w:p w:rsidR="00E829DB" w:rsidRDefault="00096074">
            <w:pPr>
              <w:pStyle w:val="TableParagraph"/>
              <w:tabs>
                <w:tab w:val="left" w:pos="1197"/>
              </w:tabs>
              <w:spacing w:before="31"/>
              <w:ind w:left="106"/>
              <w:rPr>
                <w:i/>
                <w:sz w:val="18"/>
              </w:rPr>
            </w:pPr>
            <w:r>
              <w:rPr>
                <w:i/>
                <w:spacing w:val="-2"/>
                <w:sz w:val="18"/>
              </w:rPr>
              <w:t>решении</w:t>
            </w:r>
            <w:r>
              <w:rPr>
                <w:i/>
                <w:sz w:val="18"/>
              </w:rPr>
              <w:tab/>
            </w:r>
            <w:r>
              <w:rPr>
                <w:i/>
                <w:spacing w:val="-2"/>
                <w:sz w:val="18"/>
              </w:rPr>
              <w:t>задач</w:t>
            </w:r>
          </w:p>
          <w:p w:rsidR="00E829DB" w:rsidRDefault="00096074">
            <w:pPr>
              <w:pStyle w:val="TableParagraph"/>
              <w:tabs>
                <w:tab w:val="left" w:pos="996"/>
              </w:tabs>
              <w:spacing w:before="30" w:line="276" w:lineRule="auto"/>
              <w:ind w:left="106" w:right="95"/>
              <w:rPr>
                <w:sz w:val="18"/>
              </w:rPr>
            </w:pPr>
            <w:r>
              <w:rPr>
                <w:i/>
                <w:spacing w:val="-2"/>
                <w:sz w:val="18"/>
              </w:rPr>
              <w:t>других</w:t>
            </w:r>
            <w:r>
              <w:rPr>
                <w:i/>
                <w:sz w:val="18"/>
              </w:rPr>
              <w:tab/>
            </w:r>
            <w:r>
              <w:rPr>
                <w:i/>
                <w:spacing w:val="-2"/>
                <w:sz w:val="18"/>
              </w:rPr>
              <w:t>учебных предмето</w:t>
            </w:r>
            <w:r>
              <w:rPr>
                <w:spacing w:val="-2"/>
                <w:sz w:val="18"/>
              </w:rPr>
              <w:t>в</w:t>
            </w:r>
          </w:p>
        </w:tc>
      </w:tr>
    </w:tbl>
    <w:p w:rsidR="00E829DB" w:rsidRDefault="00096074">
      <w:pPr>
        <w:pStyle w:val="a3"/>
        <w:spacing w:before="101"/>
        <w:ind w:left="0"/>
        <w:jc w:val="left"/>
        <w:rPr>
          <w:sz w:val="20"/>
        </w:rPr>
      </w:pPr>
      <w:r>
        <w:rPr>
          <w:noProof/>
        </w:rPr>
        <mc:AlternateContent>
          <mc:Choice Requires="wps">
            <w:drawing>
              <wp:anchor distT="0" distB="0" distL="0" distR="0" simplePos="0" relativeHeight="487600128" behindDoc="1" locked="0" layoutInCell="1" allowOverlap="1">
                <wp:simplePos x="0" y="0"/>
                <wp:positionH relativeFrom="page">
                  <wp:posOffset>1080820</wp:posOffset>
                </wp:positionH>
                <wp:positionV relativeFrom="paragraph">
                  <wp:posOffset>225806</wp:posOffset>
                </wp:positionV>
                <wp:extent cx="5942330" cy="762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330" cy="7620"/>
                        </a:xfrm>
                        <a:custGeom>
                          <a:avLst/>
                          <a:gdLst/>
                          <a:ahLst/>
                          <a:cxnLst/>
                          <a:rect l="l" t="t" r="r" b="b"/>
                          <a:pathLst>
                            <a:path w="5942330" h="7620">
                              <a:moveTo>
                                <a:pt x="5941822" y="0"/>
                              </a:moveTo>
                              <a:lnTo>
                                <a:pt x="0" y="0"/>
                              </a:lnTo>
                              <a:lnTo>
                                <a:pt x="0" y="7619"/>
                              </a:lnTo>
                              <a:lnTo>
                                <a:pt x="5941822" y="7619"/>
                              </a:lnTo>
                              <a:lnTo>
                                <a:pt x="594182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05131" id="Graphic 58" o:spid="_x0000_s1026" style="position:absolute;margin-left:85.1pt;margin-top:17.8pt;width:467.9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59423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" path="m5941822,l,,,7619r5941822,l5941822,xe" fillcolor="black" stroked="f">
                <v:path arrowok="t"/>
                <w10:wrap type="topAndBottom" anchorx="page"/>
              </v:shape>
            </w:pict>
          </mc:Fallback>
        </mc:AlternateContent>
      </w:r>
    </w:p>
    <w:p w:rsidR="00E829DB" w:rsidRDefault="00096074">
      <w:pPr>
        <w:spacing w:before="94"/>
        <w:ind w:left="1042" w:right="433"/>
        <w:rPr>
          <w:sz w:val="20"/>
        </w:rPr>
      </w:pPr>
      <w:r>
        <w:rPr>
          <w:sz w:val="20"/>
        </w:rPr>
        <w:t>действия</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5"/>
          <w:sz w:val="20"/>
        </w:rPr>
        <w:t xml:space="preserve"> </w:t>
      </w:r>
      <w:r>
        <w:rPr>
          <w:sz w:val="20"/>
        </w:rPr>
        <w:t>определением</w:t>
      </w:r>
      <w:r>
        <w:rPr>
          <w:spacing w:val="-2"/>
          <w:sz w:val="20"/>
        </w:rPr>
        <w:t xml:space="preserve"> </w:t>
      </w:r>
      <w:r>
        <w:rPr>
          <w:sz w:val="20"/>
        </w:rPr>
        <w:t>и</w:t>
      </w:r>
      <w:r>
        <w:rPr>
          <w:spacing w:val="-5"/>
          <w:sz w:val="20"/>
        </w:rPr>
        <w:t xml:space="preserve"> </w:t>
      </w:r>
      <w:r>
        <w:rPr>
          <w:sz w:val="20"/>
        </w:rPr>
        <w:t>простейшими</w:t>
      </w:r>
      <w:r>
        <w:rPr>
          <w:spacing w:val="-5"/>
          <w:sz w:val="20"/>
        </w:rPr>
        <w:t xml:space="preserve"> </w:t>
      </w:r>
      <w:r>
        <w:rPr>
          <w:sz w:val="20"/>
        </w:rPr>
        <w:t>свойствами</w:t>
      </w:r>
      <w:r>
        <w:rPr>
          <w:spacing w:val="-4"/>
          <w:sz w:val="20"/>
        </w:rPr>
        <w:t xml:space="preserve"> </w:t>
      </w:r>
      <w:r>
        <w:rPr>
          <w:sz w:val="20"/>
        </w:rPr>
        <w:t>понятий,</w:t>
      </w:r>
      <w:r>
        <w:rPr>
          <w:spacing w:val="-5"/>
          <w:sz w:val="20"/>
        </w:rPr>
        <w:t xml:space="preserve"> </w:t>
      </w:r>
      <w:r>
        <w:rPr>
          <w:sz w:val="20"/>
        </w:rPr>
        <w:t>конкретизировать</w:t>
      </w:r>
      <w:r>
        <w:rPr>
          <w:spacing w:val="-3"/>
          <w:sz w:val="20"/>
        </w:rPr>
        <w:t xml:space="preserve"> </w:t>
      </w:r>
      <w:r>
        <w:rPr>
          <w:sz w:val="20"/>
        </w:rPr>
        <w:t>примерами общие понятия.</w:t>
      </w:r>
    </w:p>
    <w:p w:rsidR="00E829DB" w:rsidRDefault="00096074">
      <w:pPr>
        <w:spacing w:before="1"/>
        <w:ind w:left="1042" w:right="433"/>
        <w:rPr>
          <w:sz w:val="20"/>
        </w:rPr>
      </w:pPr>
      <w:r>
        <w:rPr>
          <w:sz w:val="20"/>
          <w:vertAlign w:val="superscript"/>
        </w:rPr>
        <w:t>2</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5"/>
          <w:sz w:val="20"/>
        </w:rPr>
        <w:t xml:space="preserve"> </w:t>
      </w:r>
      <w:r>
        <w:rPr>
          <w:sz w:val="20"/>
        </w:rPr>
        <w:t>знать</w:t>
      </w:r>
      <w:r>
        <w:rPr>
          <w:spacing w:val="-4"/>
          <w:sz w:val="20"/>
        </w:rPr>
        <w:t xml:space="preserve"> </w:t>
      </w:r>
      <w:r>
        <w:rPr>
          <w:sz w:val="20"/>
        </w:rPr>
        <w:t>определение</w:t>
      </w:r>
      <w:r>
        <w:rPr>
          <w:spacing w:val="-4"/>
          <w:sz w:val="20"/>
        </w:rPr>
        <w:t xml:space="preserve"> </w:t>
      </w:r>
      <w:r>
        <w:rPr>
          <w:sz w:val="20"/>
        </w:rPr>
        <w:t>понятия,</w:t>
      </w:r>
      <w:r>
        <w:rPr>
          <w:spacing w:val="-2"/>
          <w:sz w:val="20"/>
        </w:rPr>
        <w:t xml:space="preserve"> </w:t>
      </w:r>
      <w:r>
        <w:rPr>
          <w:sz w:val="20"/>
        </w:rPr>
        <w:t>уметь</w:t>
      </w:r>
      <w:r>
        <w:rPr>
          <w:spacing w:val="-4"/>
          <w:sz w:val="20"/>
        </w:rPr>
        <w:t xml:space="preserve"> </w:t>
      </w:r>
      <w:r>
        <w:rPr>
          <w:sz w:val="20"/>
        </w:rPr>
        <w:t>пояснять</w:t>
      </w:r>
      <w:r>
        <w:rPr>
          <w:spacing w:val="-2"/>
          <w:sz w:val="20"/>
        </w:rPr>
        <w:t xml:space="preserve"> </w:t>
      </w:r>
      <w:r>
        <w:rPr>
          <w:sz w:val="20"/>
        </w:rPr>
        <w:t>его</w:t>
      </w:r>
      <w:r>
        <w:rPr>
          <w:spacing w:val="-3"/>
          <w:sz w:val="20"/>
        </w:rPr>
        <w:t xml:space="preserve"> </w:t>
      </w:r>
      <w:proofErr w:type="gramStart"/>
      <w:r>
        <w:rPr>
          <w:sz w:val="20"/>
        </w:rPr>
        <w:t>смысл,уметь</w:t>
      </w:r>
      <w:proofErr w:type="gramEnd"/>
      <w:r>
        <w:rPr>
          <w:spacing w:val="-2"/>
          <w:sz w:val="20"/>
        </w:rPr>
        <w:t xml:space="preserve"> </w:t>
      </w:r>
      <w:r>
        <w:rPr>
          <w:sz w:val="20"/>
        </w:rPr>
        <w:t>использовать</w:t>
      </w:r>
      <w:r>
        <w:rPr>
          <w:spacing w:val="-2"/>
          <w:sz w:val="20"/>
        </w:rPr>
        <w:t xml:space="preserve"> </w:t>
      </w:r>
      <w:r>
        <w:rPr>
          <w:sz w:val="20"/>
        </w:rPr>
        <w:t>понятие</w:t>
      </w:r>
      <w:r>
        <w:rPr>
          <w:spacing w:val="-1"/>
          <w:sz w:val="20"/>
        </w:rPr>
        <w:t xml:space="preserve"> </w:t>
      </w:r>
      <w:r>
        <w:rPr>
          <w:sz w:val="20"/>
        </w:rPr>
        <w:t>и</w:t>
      </w:r>
      <w:r>
        <w:rPr>
          <w:spacing w:val="-5"/>
          <w:sz w:val="20"/>
        </w:rPr>
        <w:t xml:space="preserve"> </w:t>
      </w:r>
      <w:r>
        <w:rPr>
          <w:sz w:val="20"/>
        </w:rPr>
        <w:t>его свойства при проведении рассуждений, решении задач.</w:t>
      </w:r>
    </w:p>
    <w:p w:rsidR="00E829DB" w:rsidRDefault="00096074">
      <w:pPr>
        <w:ind w:left="1042" w:right="631"/>
        <w:rPr>
          <w:sz w:val="20"/>
        </w:rPr>
      </w:pPr>
      <w:r>
        <w:rPr>
          <w:sz w:val="20"/>
          <w:vertAlign w:val="superscript"/>
        </w:rPr>
        <w:t>3</w:t>
      </w:r>
      <w:r>
        <w:rPr>
          <w:spacing w:val="-4"/>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5"/>
          <w:sz w:val="20"/>
        </w:rPr>
        <w:t xml:space="preserve"> </w:t>
      </w:r>
      <w:r>
        <w:rPr>
          <w:sz w:val="20"/>
        </w:rPr>
        <w:t>знать</w:t>
      </w:r>
      <w:r>
        <w:rPr>
          <w:spacing w:val="-4"/>
          <w:sz w:val="20"/>
        </w:rPr>
        <w:t xml:space="preserve"> </w:t>
      </w:r>
      <w:r>
        <w:rPr>
          <w:sz w:val="20"/>
        </w:rPr>
        <w:t>определение</w:t>
      </w:r>
      <w:r>
        <w:rPr>
          <w:spacing w:val="-4"/>
          <w:sz w:val="20"/>
        </w:rPr>
        <w:t xml:space="preserve"> </w:t>
      </w:r>
      <w:r>
        <w:rPr>
          <w:sz w:val="20"/>
        </w:rPr>
        <w:t>понятия,</w:t>
      </w:r>
      <w:r>
        <w:rPr>
          <w:spacing w:val="-4"/>
          <w:sz w:val="20"/>
        </w:rPr>
        <w:t xml:space="preserve"> </w:t>
      </w:r>
      <w:r>
        <w:rPr>
          <w:sz w:val="20"/>
        </w:rPr>
        <w:t>знать</w:t>
      </w:r>
      <w:r>
        <w:rPr>
          <w:spacing w:val="-4"/>
          <w:sz w:val="20"/>
        </w:rPr>
        <w:t xml:space="preserve"> </w:t>
      </w:r>
      <w:r>
        <w:rPr>
          <w:sz w:val="20"/>
        </w:rPr>
        <w:t>и уметь</w:t>
      </w:r>
      <w:r>
        <w:rPr>
          <w:spacing w:val="-3"/>
          <w:sz w:val="20"/>
        </w:rPr>
        <w:t xml:space="preserve"> </w:t>
      </w:r>
      <w:proofErr w:type="gramStart"/>
      <w:r>
        <w:rPr>
          <w:sz w:val="20"/>
        </w:rPr>
        <w:t>обосновыватьсвойства(</w:t>
      </w:r>
      <w:proofErr w:type="gramEnd"/>
      <w:r>
        <w:rPr>
          <w:sz w:val="20"/>
        </w:rPr>
        <w:t>признаки,</w:t>
      </w:r>
      <w:r>
        <w:rPr>
          <w:spacing w:val="-4"/>
          <w:sz w:val="20"/>
        </w:rPr>
        <w:t xml:space="preserve"> </w:t>
      </w:r>
      <w:r>
        <w:rPr>
          <w:sz w:val="20"/>
        </w:rPr>
        <w:t>если</w:t>
      </w:r>
      <w:r>
        <w:rPr>
          <w:spacing w:val="-5"/>
          <w:sz w:val="20"/>
        </w:rPr>
        <w:t xml:space="preserve"> </w:t>
      </w:r>
      <w:r>
        <w:rPr>
          <w:sz w:val="20"/>
        </w:rPr>
        <w:t>они</w:t>
      </w:r>
      <w:r>
        <w:rPr>
          <w:spacing w:val="-5"/>
          <w:sz w:val="20"/>
        </w:rPr>
        <w:t xml:space="preserve"> </w:t>
      </w:r>
      <w:r>
        <w:rPr>
          <w:sz w:val="20"/>
        </w:rPr>
        <w:t xml:space="preserve">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w:t>
      </w:r>
      <w:r>
        <w:rPr>
          <w:spacing w:val="-2"/>
          <w:sz w:val="20"/>
        </w:rPr>
        <w:t>задач.</w:t>
      </w:r>
    </w:p>
    <w:p w:rsidR="00E829DB" w:rsidRDefault="00E829DB">
      <w:pPr>
        <w:rPr>
          <w:sz w:val="20"/>
        </w:rPr>
        <w:sectPr w:rsidR="00E829DB">
          <w:pgSz w:w="11910" w:h="16390"/>
          <w:pgMar w:top="1120" w:right="420" w:bottom="118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9286"/>
        </w:trPr>
        <w:tc>
          <w:tcPr>
            <w:tcW w:w="1524" w:type="dxa"/>
          </w:tcPr>
          <w:p w:rsidR="00E829DB" w:rsidRDefault="00E829DB">
            <w:pPr>
              <w:pStyle w:val="TableParagraph"/>
              <w:rPr>
                <w:sz w:val="18"/>
              </w:rPr>
            </w:pPr>
          </w:p>
        </w:tc>
        <w:tc>
          <w:tcPr>
            <w:tcW w:w="2729" w:type="dxa"/>
          </w:tcPr>
          <w:p w:rsidR="00E829DB" w:rsidRDefault="00E829DB">
            <w:pPr>
              <w:pStyle w:val="TableParagraph"/>
              <w:rPr>
                <w:sz w:val="18"/>
              </w:rPr>
            </w:pPr>
          </w:p>
        </w:tc>
        <w:tc>
          <w:tcPr>
            <w:tcW w:w="2835" w:type="dxa"/>
          </w:tcPr>
          <w:p w:rsidR="00E829DB" w:rsidRDefault="00E829DB">
            <w:pPr>
              <w:pStyle w:val="TableParagraph"/>
              <w:rPr>
                <w:sz w:val="18"/>
              </w:rPr>
            </w:pPr>
          </w:p>
        </w:tc>
        <w:tc>
          <w:tcPr>
            <w:tcW w:w="1560" w:type="dxa"/>
          </w:tcPr>
          <w:p w:rsidR="00E829DB" w:rsidRDefault="00096074">
            <w:pPr>
              <w:pStyle w:val="TableParagraph"/>
              <w:tabs>
                <w:tab w:val="left" w:pos="1274"/>
              </w:tabs>
              <w:spacing w:before="2" w:line="276" w:lineRule="auto"/>
              <w:ind w:left="109" w:right="95"/>
              <w:rPr>
                <w:sz w:val="18"/>
              </w:rPr>
            </w:pPr>
            <w:r>
              <w:rPr>
                <w:spacing w:val="-2"/>
                <w:sz w:val="18"/>
              </w:rPr>
              <w:t xml:space="preserve">объединение </w:t>
            </w:r>
            <w:r>
              <w:rPr>
                <w:sz w:val="18"/>
              </w:rPr>
              <w:t>множеств,</w:t>
            </w:r>
            <w:r>
              <w:rPr>
                <w:spacing w:val="28"/>
                <w:sz w:val="18"/>
              </w:rPr>
              <w:t xml:space="preserve"> </w:t>
            </w:r>
            <w:r>
              <w:rPr>
                <w:sz w:val="18"/>
              </w:rPr>
              <w:t>в</w:t>
            </w:r>
            <w:r>
              <w:rPr>
                <w:spacing w:val="27"/>
                <w:sz w:val="18"/>
              </w:rPr>
              <w:t xml:space="preserve"> </w:t>
            </w:r>
            <w:r>
              <w:rPr>
                <w:sz w:val="18"/>
              </w:rPr>
              <w:t xml:space="preserve">том </w:t>
            </w:r>
            <w:r>
              <w:rPr>
                <w:spacing w:val="-2"/>
                <w:sz w:val="18"/>
              </w:rPr>
              <w:t>числе представленных графически</w:t>
            </w:r>
            <w:r>
              <w:rPr>
                <w:sz w:val="18"/>
              </w:rPr>
              <w:tab/>
            </w:r>
            <w:r>
              <w:rPr>
                <w:spacing w:val="-6"/>
                <w:sz w:val="18"/>
              </w:rPr>
              <w:t>на</w:t>
            </w:r>
            <w:r>
              <w:rPr>
                <w:sz w:val="18"/>
              </w:rPr>
              <w:t xml:space="preserve"> числовой</w:t>
            </w:r>
            <w:r>
              <w:rPr>
                <w:spacing w:val="-10"/>
                <w:sz w:val="18"/>
              </w:rPr>
              <w:t xml:space="preserve"> </w:t>
            </w:r>
            <w:r>
              <w:rPr>
                <w:sz w:val="18"/>
              </w:rPr>
              <w:t xml:space="preserve">прямой </w:t>
            </w:r>
            <w:r>
              <w:rPr>
                <w:spacing w:val="-10"/>
                <w:sz w:val="18"/>
              </w:rPr>
              <w:t>и</w:t>
            </w:r>
            <w:r>
              <w:rPr>
                <w:sz w:val="18"/>
              </w:rPr>
              <w:tab/>
            </w:r>
            <w:r>
              <w:rPr>
                <w:spacing w:val="-45"/>
                <w:sz w:val="18"/>
              </w:rPr>
              <w:t xml:space="preserve"> </w:t>
            </w:r>
            <w:r>
              <w:rPr>
                <w:spacing w:val="-6"/>
                <w:sz w:val="18"/>
              </w:rPr>
              <w:t>на</w:t>
            </w:r>
          </w:p>
          <w:p w:rsidR="00E829DB" w:rsidRDefault="00096074">
            <w:pPr>
              <w:pStyle w:val="TableParagraph"/>
              <w:spacing w:line="276" w:lineRule="auto"/>
              <w:ind w:left="109" w:right="96"/>
              <w:rPr>
                <w:sz w:val="18"/>
              </w:rPr>
            </w:pPr>
            <w:r>
              <w:rPr>
                <w:spacing w:val="-2"/>
                <w:sz w:val="18"/>
              </w:rPr>
              <w:t>координатной плоскости;</w:t>
            </w:r>
          </w:p>
          <w:p w:rsidR="00E829DB" w:rsidRDefault="00096074">
            <w:pPr>
              <w:pStyle w:val="TableParagraph"/>
              <w:tabs>
                <w:tab w:val="left" w:pos="653"/>
              </w:tabs>
              <w:spacing w:line="276" w:lineRule="auto"/>
              <w:ind w:left="109" w:right="95"/>
              <w:rPr>
                <w:sz w:val="18"/>
              </w:rPr>
            </w:pPr>
            <w:r>
              <w:rPr>
                <w:spacing w:val="-10"/>
                <w:sz w:val="18"/>
              </w:rPr>
              <w:t>-</w:t>
            </w:r>
            <w:r>
              <w:rPr>
                <w:sz w:val="18"/>
              </w:rPr>
              <w:tab/>
            </w:r>
            <w:r>
              <w:rPr>
                <w:spacing w:val="-2"/>
                <w:sz w:val="18"/>
              </w:rPr>
              <w:t xml:space="preserve">проводить доказательные </w:t>
            </w:r>
            <w:r>
              <w:rPr>
                <w:sz w:val="18"/>
              </w:rPr>
              <w:t>рассуждения</w:t>
            </w:r>
            <w:r>
              <w:rPr>
                <w:spacing w:val="12"/>
                <w:sz w:val="18"/>
              </w:rPr>
              <w:t xml:space="preserve"> </w:t>
            </w:r>
            <w:r>
              <w:rPr>
                <w:sz w:val="18"/>
              </w:rPr>
              <w:t xml:space="preserve">для </w:t>
            </w:r>
            <w:r>
              <w:rPr>
                <w:spacing w:val="-2"/>
                <w:sz w:val="18"/>
              </w:rPr>
              <w:t>обоснования истинности утверждений.</w:t>
            </w:r>
          </w:p>
          <w:p w:rsidR="00E829DB" w:rsidRDefault="00096074">
            <w:pPr>
              <w:pStyle w:val="TableParagraph"/>
              <w:tabs>
                <w:tab w:val="left" w:pos="857"/>
                <w:tab w:val="left" w:pos="922"/>
                <w:tab w:val="left" w:pos="1039"/>
                <w:tab w:val="left" w:pos="1161"/>
                <w:tab w:val="left" w:pos="1272"/>
                <w:tab w:val="left" w:pos="1356"/>
              </w:tabs>
              <w:spacing w:line="276" w:lineRule="auto"/>
              <w:ind w:left="109" w:right="94"/>
              <w:rPr>
                <w:sz w:val="18"/>
              </w:rPr>
            </w:pPr>
            <w:r>
              <w:rPr>
                <w:b/>
                <w:i/>
                <w:sz w:val="18"/>
              </w:rPr>
              <w:t>В</w:t>
            </w:r>
            <w:r>
              <w:rPr>
                <w:b/>
                <w:i/>
                <w:spacing w:val="71"/>
                <w:sz w:val="18"/>
              </w:rPr>
              <w:t xml:space="preserve"> </w:t>
            </w:r>
            <w:r>
              <w:rPr>
                <w:b/>
                <w:i/>
                <w:sz w:val="18"/>
              </w:rPr>
              <w:t xml:space="preserve">повседневной </w:t>
            </w:r>
            <w:r>
              <w:rPr>
                <w:b/>
                <w:i/>
                <w:spacing w:val="-2"/>
                <w:sz w:val="18"/>
              </w:rPr>
              <w:t>жизни</w:t>
            </w:r>
            <w:r>
              <w:rPr>
                <w:b/>
                <w:i/>
                <w:sz w:val="18"/>
              </w:rPr>
              <w:tab/>
            </w:r>
            <w:r>
              <w:rPr>
                <w:b/>
                <w:i/>
                <w:spacing w:val="-10"/>
                <w:sz w:val="18"/>
              </w:rPr>
              <w:t>и</w:t>
            </w:r>
            <w:r>
              <w:rPr>
                <w:b/>
                <w:i/>
                <w:sz w:val="18"/>
              </w:rPr>
              <w:tab/>
            </w:r>
            <w:r>
              <w:rPr>
                <w:b/>
                <w:i/>
                <w:sz w:val="18"/>
              </w:rPr>
              <w:tab/>
            </w:r>
            <w:r>
              <w:rPr>
                <w:b/>
                <w:i/>
                <w:spacing w:val="-4"/>
                <w:sz w:val="18"/>
              </w:rPr>
              <w:t xml:space="preserve">при </w:t>
            </w:r>
            <w:r>
              <w:rPr>
                <w:b/>
                <w:i/>
                <w:sz w:val="18"/>
              </w:rPr>
              <w:t>изучении</w:t>
            </w:r>
            <w:r>
              <w:rPr>
                <w:b/>
                <w:i/>
                <w:spacing w:val="21"/>
                <w:sz w:val="18"/>
              </w:rPr>
              <w:t xml:space="preserve"> </w:t>
            </w:r>
            <w:r>
              <w:rPr>
                <w:b/>
                <w:i/>
                <w:sz w:val="18"/>
              </w:rPr>
              <w:t xml:space="preserve">других </w:t>
            </w:r>
            <w:r>
              <w:rPr>
                <w:b/>
                <w:i/>
                <w:spacing w:val="-2"/>
                <w:sz w:val="18"/>
              </w:rPr>
              <w:t xml:space="preserve">предметов: </w:t>
            </w:r>
            <w:r>
              <w:rPr>
                <w:spacing w:val="-2"/>
                <w:sz w:val="18"/>
              </w:rPr>
              <w:t>использовать числовые множества</w:t>
            </w:r>
            <w:r>
              <w:rPr>
                <w:sz w:val="18"/>
              </w:rPr>
              <w:tab/>
            </w:r>
            <w:r>
              <w:rPr>
                <w:sz w:val="18"/>
              </w:rPr>
              <w:tab/>
            </w:r>
            <w:r>
              <w:rPr>
                <w:sz w:val="18"/>
              </w:rPr>
              <w:tab/>
            </w:r>
            <w:r>
              <w:rPr>
                <w:sz w:val="18"/>
              </w:rPr>
              <w:tab/>
            </w:r>
            <w:r>
              <w:rPr>
                <w:spacing w:val="-6"/>
                <w:sz w:val="18"/>
              </w:rPr>
              <w:t>на</w:t>
            </w:r>
            <w:r>
              <w:rPr>
                <w:spacing w:val="-2"/>
                <w:sz w:val="18"/>
              </w:rPr>
              <w:t xml:space="preserve"> координатной прямой</w:t>
            </w:r>
            <w:r>
              <w:rPr>
                <w:sz w:val="18"/>
              </w:rPr>
              <w:tab/>
            </w:r>
            <w:r>
              <w:rPr>
                <w:sz w:val="18"/>
              </w:rPr>
              <w:tab/>
            </w:r>
            <w:r>
              <w:rPr>
                <w:spacing w:val="-37"/>
                <w:sz w:val="18"/>
              </w:rPr>
              <w:t xml:space="preserve"> </w:t>
            </w:r>
            <w:r>
              <w:rPr>
                <w:spacing w:val="-2"/>
                <w:sz w:val="18"/>
              </w:rPr>
              <w:t>и</w:t>
            </w:r>
            <w:r>
              <w:rPr>
                <w:sz w:val="18"/>
              </w:rPr>
              <w:tab/>
            </w:r>
            <w:r>
              <w:rPr>
                <w:sz w:val="18"/>
              </w:rPr>
              <w:tab/>
            </w:r>
            <w:r>
              <w:rPr>
                <w:sz w:val="18"/>
              </w:rPr>
              <w:tab/>
            </w:r>
            <w:r>
              <w:rPr>
                <w:spacing w:val="-42"/>
                <w:sz w:val="18"/>
              </w:rPr>
              <w:t xml:space="preserve"> </w:t>
            </w:r>
            <w:r>
              <w:rPr>
                <w:spacing w:val="-4"/>
                <w:sz w:val="18"/>
              </w:rPr>
              <w:t xml:space="preserve">на </w:t>
            </w:r>
            <w:r>
              <w:rPr>
                <w:spacing w:val="-2"/>
                <w:sz w:val="18"/>
              </w:rPr>
              <w:t>координатной плоскости</w:t>
            </w:r>
            <w:r>
              <w:rPr>
                <w:sz w:val="18"/>
              </w:rPr>
              <w:tab/>
            </w:r>
            <w:r>
              <w:rPr>
                <w:sz w:val="18"/>
              </w:rPr>
              <w:tab/>
            </w:r>
            <w:r>
              <w:rPr>
                <w:sz w:val="18"/>
              </w:rPr>
              <w:tab/>
            </w:r>
            <w:r>
              <w:rPr>
                <w:spacing w:val="-21"/>
                <w:sz w:val="18"/>
              </w:rPr>
              <w:t xml:space="preserve"> </w:t>
            </w:r>
            <w:r>
              <w:rPr>
                <w:spacing w:val="-2"/>
                <w:sz w:val="18"/>
              </w:rPr>
              <w:t>для описания реальных процессов</w:t>
            </w:r>
            <w:r>
              <w:rPr>
                <w:sz w:val="18"/>
              </w:rPr>
              <w:tab/>
            </w:r>
            <w:r>
              <w:rPr>
                <w:sz w:val="18"/>
              </w:rPr>
              <w:tab/>
            </w:r>
            <w:r>
              <w:rPr>
                <w:sz w:val="18"/>
              </w:rPr>
              <w:tab/>
            </w:r>
            <w:r>
              <w:rPr>
                <w:sz w:val="18"/>
              </w:rPr>
              <w:tab/>
            </w:r>
            <w:r>
              <w:rPr>
                <w:sz w:val="18"/>
              </w:rPr>
              <w:tab/>
            </w:r>
            <w:r>
              <w:rPr>
                <w:spacing w:val="-10"/>
                <w:sz w:val="18"/>
              </w:rPr>
              <w:t>и</w:t>
            </w:r>
            <w:r>
              <w:rPr>
                <w:spacing w:val="-2"/>
                <w:sz w:val="18"/>
              </w:rPr>
              <w:t xml:space="preserve"> явлений; проводить доказательные рассуждения</w:t>
            </w:r>
            <w:r>
              <w:rPr>
                <w:sz w:val="18"/>
              </w:rPr>
              <w:tab/>
            </w:r>
            <w:r>
              <w:rPr>
                <w:sz w:val="18"/>
              </w:rPr>
              <w:tab/>
            </w:r>
            <w:r>
              <w:rPr>
                <w:sz w:val="18"/>
              </w:rPr>
              <w:tab/>
            </w:r>
            <w:r>
              <w:rPr>
                <w:spacing w:val="-37"/>
                <w:sz w:val="18"/>
              </w:rPr>
              <w:t xml:space="preserve"> </w:t>
            </w:r>
            <w:r>
              <w:rPr>
                <w:spacing w:val="-4"/>
                <w:sz w:val="18"/>
              </w:rPr>
              <w:t xml:space="preserve">в </w:t>
            </w:r>
            <w:r>
              <w:rPr>
                <w:spacing w:val="-2"/>
                <w:sz w:val="18"/>
              </w:rPr>
              <w:t>ситуациях повседневной жизни,</w:t>
            </w:r>
            <w:r>
              <w:rPr>
                <w:sz w:val="18"/>
              </w:rPr>
              <w:tab/>
            </w:r>
            <w:r>
              <w:rPr>
                <w:sz w:val="18"/>
              </w:rPr>
              <w:tab/>
            </w:r>
            <w:r>
              <w:rPr>
                <w:sz w:val="18"/>
              </w:rPr>
              <w:tab/>
            </w:r>
            <w:r>
              <w:rPr>
                <w:sz w:val="18"/>
              </w:rPr>
              <w:tab/>
            </w:r>
            <w:r>
              <w:rPr>
                <w:spacing w:val="-38"/>
                <w:sz w:val="18"/>
              </w:rPr>
              <w:t xml:space="preserve"> </w:t>
            </w:r>
            <w:r>
              <w:rPr>
                <w:spacing w:val="-2"/>
                <w:sz w:val="18"/>
              </w:rPr>
              <w:t>при решении</w:t>
            </w:r>
            <w:r>
              <w:rPr>
                <w:sz w:val="18"/>
              </w:rPr>
              <w:tab/>
            </w:r>
            <w:r>
              <w:rPr>
                <w:sz w:val="18"/>
              </w:rPr>
              <w:tab/>
            </w:r>
            <w:r>
              <w:rPr>
                <w:sz w:val="18"/>
              </w:rPr>
              <w:tab/>
            </w:r>
            <w:r>
              <w:rPr>
                <w:spacing w:val="-2"/>
                <w:sz w:val="18"/>
              </w:rPr>
              <w:t xml:space="preserve">задач </w:t>
            </w:r>
            <w:r>
              <w:rPr>
                <w:spacing w:val="-5"/>
                <w:sz w:val="18"/>
              </w:rPr>
              <w:t>из</w:t>
            </w:r>
            <w:r>
              <w:rPr>
                <w:sz w:val="18"/>
              </w:rPr>
              <w:tab/>
            </w:r>
            <w:r>
              <w:rPr>
                <w:sz w:val="18"/>
              </w:rPr>
              <w:tab/>
            </w:r>
            <w:r>
              <w:rPr>
                <w:spacing w:val="-2"/>
                <w:sz w:val="18"/>
              </w:rPr>
              <w:t>других</w:t>
            </w:r>
          </w:p>
          <w:p w:rsidR="00E829DB" w:rsidRDefault="00096074">
            <w:pPr>
              <w:pStyle w:val="TableParagraph"/>
              <w:spacing w:before="2"/>
              <w:ind w:left="109"/>
              <w:rPr>
                <w:sz w:val="18"/>
              </w:rPr>
            </w:pPr>
            <w:r>
              <w:rPr>
                <w:spacing w:val="-2"/>
                <w:sz w:val="18"/>
              </w:rPr>
              <w:t>предметов</w:t>
            </w:r>
          </w:p>
        </w:tc>
        <w:tc>
          <w:tcPr>
            <w:tcW w:w="1731" w:type="dxa"/>
          </w:tcPr>
          <w:p w:rsidR="00E829DB" w:rsidRDefault="00E829DB">
            <w:pPr>
              <w:pStyle w:val="TableParagraph"/>
              <w:rPr>
                <w:sz w:val="18"/>
              </w:rPr>
            </w:pPr>
          </w:p>
        </w:tc>
      </w:tr>
      <w:tr w:rsidR="00E829DB">
        <w:trPr>
          <w:trHeight w:val="4521"/>
        </w:trPr>
        <w:tc>
          <w:tcPr>
            <w:tcW w:w="1524" w:type="dxa"/>
          </w:tcPr>
          <w:p w:rsidR="00E829DB" w:rsidRDefault="00096074">
            <w:pPr>
              <w:pStyle w:val="TableParagraph"/>
              <w:tabs>
                <w:tab w:val="left" w:pos="1314"/>
              </w:tabs>
              <w:spacing w:line="278" w:lineRule="auto"/>
              <w:ind w:left="105" w:right="96" w:firstLine="141"/>
              <w:rPr>
                <w:b/>
                <w:i/>
                <w:sz w:val="18"/>
              </w:rPr>
            </w:pPr>
            <w:r>
              <w:rPr>
                <w:b/>
                <w:i/>
                <w:spacing w:val="-2"/>
                <w:sz w:val="18"/>
              </w:rPr>
              <w:t>Числа</w:t>
            </w:r>
            <w:r>
              <w:rPr>
                <w:b/>
                <w:i/>
                <w:sz w:val="18"/>
              </w:rPr>
              <w:tab/>
            </w:r>
            <w:r>
              <w:rPr>
                <w:b/>
                <w:i/>
                <w:spacing w:val="-10"/>
                <w:sz w:val="18"/>
              </w:rPr>
              <w:t>и</w:t>
            </w:r>
            <w:r>
              <w:rPr>
                <w:b/>
                <w:i/>
                <w:spacing w:val="-2"/>
                <w:sz w:val="18"/>
              </w:rPr>
              <w:t xml:space="preserve"> выражения</w:t>
            </w:r>
          </w:p>
        </w:tc>
        <w:tc>
          <w:tcPr>
            <w:tcW w:w="2729" w:type="dxa"/>
          </w:tcPr>
          <w:p w:rsidR="00E829DB" w:rsidRDefault="00096074">
            <w:pPr>
              <w:pStyle w:val="TableParagraph"/>
              <w:numPr>
                <w:ilvl w:val="0"/>
                <w:numId w:val="156"/>
              </w:numPr>
              <w:tabs>
                <w:tab w:val="left" w:pos="385"/>
              </w:tabs>
              <w:spacing w:line="276" w:lineRule="auto"/>
              <w:ind w:right="98" w:firstLine="0"/>
              <w:jc w:val="both"/>
              <w:rPr>
                <w:sz w:val="18"/>
              </w:rPr>
            </w:pPr>
            <w:r>
              <w:rPr>
                <w:sz w:val="18"/>
              </w:rPr>
              <w:t>Оперировать на базовом уровне понятиями:</w:t>
            </w:r>
          </w:p>
          <w:p w:rsidR="00E829DB" w:rsidRDefault="00096074">
            <w:pPr>
              <w:pStyle w:val="TableParagraph"/>
              <w:tabs>
                <w:tab w:val="left" w:pos="2126"/>
              </w:tabs>
              <w:spacing w:line="276" w:lineRule="auto"/>
              <w:ind w:left="108" w:right="98"/>
              <w:jc w:val="both"/>
              <w:rPr>
                <w:sz w:val="18"/>
              </w:rPr>
            </w:pPr>
            <w:r>
              <w:rPr>
                <w:sz w:val="18"/>
              </w:rPr>
              <w:t xml:space="preserve">целое число, делимость чисел, </w:t>
            </w:r>
            <w:r>
              <w:rPr>
                <w:spacing w:val="-2"/>
                <w:sz w:val="18"/>
              </w:rPr>
              <w:t>обыкновенная</w:t>
            </w:r>
            <w:r>
              <w:rPr>
                <w:sz w:val="18"/>
              </w:rPr>
              <w:tab/>
            </w:r>
            <w:r>
              <w:rPr>
                <w:spacing w:val="-2"/>
                <w:sz w:val="18"/>
              </w:rPr>
              <w:t xml:space="preserve">дробь, </w:t>
            </w:r>
            <w:r>
              <w:rPr>
                <w:sz w:val="18"/>
              </w:rPr>
              <w:t>десятичная</w:t>
            </w:r>
            <w:r>
              <w:rPr>
                <w:spacing w:val="-12"/>
                <w:sz w:val="18"/>
              </w:rPr>
              <w:t xml:space="preserve"> </w:t>
            </w:r>
            <w:r>
              <w:rPr>
                <w:sz w:val="18"/>
              </w:rPr>
              <w:t>дробь,</w:t>
            </w:r>
            <w:r>
              <w:rPr>
                <w:spacing w:val="-11"/>
                <w:sz w:val="18"/>
              </w:rPr>
              <w:t xml:space="preserve"> </w:t>
            </w:r>
            <w:r>
              <w:rPr>
                <w:sz w:val="18"/>
              </w:rPr>
              <w:t>рациональное число, приближённое значение числа, часть, доля, отношение, процент, повышение и понижение на заданное число процентов, масштаб;</w:t>
            </w:r>
          </w:p>
          <w:p w:rsidR="00E829DB" w:rsidRDefault="00096074">
            <w:pPr>
              <w:pStyle w:val="TableParagraph"/>
              <w:numPr>
                <w:ilvl w:val="0"/>
                <w:numId w:val="156"/>
              </w:numPr>
              <w:tabs>
                <w:tab w:val="left" w:pos="399"/>
              </w:tabs>
              <w:spacing w:before="1" w:line="276" w:lineRule="auto"/>
              <w:ind w:right="98" w:firstLine="0"/>
              <w:jc w:val="both"/>
              <w:rPr>
                <w:sz w:val="18"/>
              </w:rPr>
            </w:pPr>
            <w:r>
              <w:rPr>
                <w:sz w:val="18"/>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w:t>
            </w:r>
            <w:proofErr w:type="gramStart"/>
            <w:r>
              <w:rPr>
                <w:sz w:val="18"/>
              </w:rPr>
              <w:t>тангенс</w:t>
            </w:r>
            <w:r>
              <w:rPr>
                <w:spacing w:val="53"/>
                <w:sz w:val="18"/>
              </w:rPr>
              <w:t xml:space="preserve">  </w:t>
            </w:r>
            <w:r>
              <w:rPr>
                <w:sz w:val="18"/>
              </w:rPr>
              <w:t>и</w:t>
            </w:r>
            <w:proofErr w:type="gramEnd"/>
            <w:r>
              <w:rPr>
                <w:spacing w:val="54"/>
                <w:sz w:val="18"/>
              </w:rPr>
              <w:t xml:space="preserve">  </w:t>
            </w:r>
            <w:r>
              <w:rPr>
                <w:sz w:val="18"/>
              </w:rPr>
              <w:t>котангенс</w:t>
            </w:r>
            <w:r>
              <w:rPr>
                <w:spacing w:val="53"/>
                <w:sz w:val="18"/>
              </w:rPr>
              <w:t xml:space="preserve">  </w:t>
            </w:r>
            <w:r>
              <w:rPr>
                <w:spacing w:val="-2"/>
                <w:sz w:val="18"/>
              </w:rPr>
              <w:t>углов,</w:t>
            </w:r>
          </w:p>
          <w:p w:rsidR="00E829DB" w:rsidRDefault="00096074">
            <w:pPr>
              <w:pStyle w:val="TableParagraph"/>
              <w:tabs>
                <w:tab w:val="left" w:pos="1504"/>
              </w:tabs>
              <w:spacing w:line="206" w:lineRule="exact"/>
              <w:ind w:left="108"/>
              <w:jc w:val="both"/>
              <w:rPr>
                <w:sz w:val="18"/>
              </w:rPr>
            </w:pPr>
            <w:r>
              <w:rPr>
                <w:spacing w:val="-2"/>
                <w:sz w:val="18"/>
              </w:rPr>
              <w:t>имеющих</w:t>
            </w:r>
            <w:r>
              <w:rPr>
                <w:sz w:val="18"/>
              </w:rPr>
              <w:tab/>
            </w:r>
            <w:r>
              <w:rPr>
                <w:spacing w:val="-2"/>
                <w:sz w:val="18"/>
              </w:rPr>
              <w:t>произвольную</w:t>
            </w:r>
          </w:p>
        </w:tc>
        <w:tc>
          <w:tcPr>
            <w:tcW w:w="2835" w:type="dxa"/>
          </w:tcPr>
          <w:p w:rsidR="00E829DB" w:rsidRDefault="00096074">
            <w:pPr>
              <w:pStyle w:val="TableParagraph"/>
              <w:numPr>
                <w:ilvl w:val="0"/>
                <w:numId w:val="155"/>
              </w:numPr>
              <w:tabs>
                <w:tab w:val="left" w:pos="575"/>
              </w:tabs>
              <w:spacing w:line="276" w:lineRule="auto"/>
              <w:ind w:right="98" w:firstLine="0"/>
              <w:jc w:val="both"/>
              <w:rPr>
                <w:i/>
                <w:sz w:val="18"/>
              </w:rPr>
            </w:pPr>
            <w:r>
              <w:rPr>
                <w:i/>
                <w:sz w:val="18"/>
              </w:rPr>
              <w:t xml:space="preserve">Свободно оперировать </w:t>
            </w:r>
            <w:r>
              <w:rPr>
                <w:i/>
                <w:spacing w:val="-2"/>
                <w:sz w:val="18"/>
              </w:rPr>
              <w:t>понятиями:</w:t>
            </w:r>
          </w:p>
          <w:p w:rsidR="00E829DB" w:rsidRDefault="00096074">
            <w:pPr>
              <w:pStyle w:val="TableParagraph"/>
              <w:tabs>
                <w:tab w:val="left" w:pos="1295"/>
                <w:tab w:val="left" w:pos="2633"/>
              </w:tabs>
              <w:spacing w:line="276" w:lineRule="auto"/>
              <w:ind w:left="106" w:right="97" w:firstLine="45"/>
              <w:jc w:val="both"/>
              <w:rPr>
                <w:i/>
                <w:sz w:val="18"/>
              </w:rPr>
            </w:pPr>
            <w:r>
              <w:rPr>
                <w:i/>
                <w:sz w:val="18"/>
              </w:rPr>
              <w:t>целое число, делимость чисел, обыкновенная дробь, десятичная дробь, рациональное число, приближённое значение числа, часть, доля, отношение,</w:t>
            </w:r>
            <w:r>
              <w:rPr>
                <w:i/>
                <w:spacing w:val="40"/>
                <w:sz w:val="18"/>
              </w:rPr>
              <w:t xml:space="preserve"> </w:t>
            </w:r>
            <w:r>
              <w:rPr>
                <w:i/>
                <w:spacing w:val="-2"/>
                <w:sz w:val="18"/>
              </w:rPr>
              <w:t>процент,</w:t>
            </w:r>
            <w:r>
              <w:rPr>
                <w:i/>
                <w:sz w:val="18"/>
              </w:rPr>
              <w:tab/>
            </w:r>
            <w:r>
              <w:rPr>
                <w:i/>
                <w:spacing w:val="-2"/>
                <w:sz w:val="18"/>
              </w:rPr>
              <w:t>повышение</w:t>
            </w:r>
            <w:r>
              <w:rPr>
                <w:i/>
                <w:sz w:val="18"/>
              </w:rPr>
              <w:tab/>
            </w:r>
            <w:r>
              <w:rPr>
                <w:i/>
                <w:spacing w:val="-10"/>
                <w:sz w:val="18"/>
              </w:rPr>
              <w:t>и</w:t>
            </w:r>
            <w:r>
              <w:rPr>
                <w:i/>
                <w:sz w:val="18"/>
              </w:rPr>
              <w:t xml:space="preserve"> понижение на заданное число процентов, масштаб;</w:t>
            </w:r>
          </w:p>
          <w:p w:rsidR="00E829DB" w:rsidRDefault="00096074">
            <w:pPr>
              <w:pStyle w:val="TableParagraph"/>
              <w:numPr>
                <w:ilvl w:val="0"/>
                <w:numId w:val="155"/>
              </w:numPr>
              <w:tabs>
                <w:tab w:val="left" w:pos="304"/>
                <w:tab w:val="left" w:pos="1806"/>
              </w:tabs>
              <w:spacing w:before="1" w:line="276" w:lineRule="auto"/>
              <w:ind w:right="98" w:firstLine="0"/>
              <w:jc w:val="both"/>
              <w:rPr>
                <w:i/>
                <w:sz w:val="18"/>
              </w:rPr>
            </w:pPr>
            <w:r>
              <w:rPr>
                <w:i/>
                <w:sz w:val="18"/>
              </w:rPr>
              <w:t xml:space="preserve">приводить примеры чисел с </w:t>
            </w:r>
            <w:r>
              <w:rPr>
                <w:i/>
                <w:spacing w:val="-2"/>
                <w:sz w:val="18"/>
              </w:rPr>
              <w:t>заданными</w:t>
            </w:r>
            <w:r>
              <w:rPr>
                <w:i/>
                <w:sz w:val="18"/>
              </w:rPr>
              <w:tab/>
            </w:r>
            <w:r>
              <w:rPr>
                <w:i/>
                <w:spacing w:val="-2"/>
                <w:sz w:val="18"/>
              </w:rPr>
              <w:t>свойствами делимости;</w:t>
            </w:r>
          </w:p>
          <w:p w:rsidR="00E829DB" w:rsidRDefault="00096074">
            <w:pPr>
              <w:pStyle w:val="TableParagraph"/>
              <w:numPr>
                <w:ilvl w:val="0"/>
                <w:numId w:val="155"/>
              </w:numPr>
              <w:tabs>
                <w:tab w:val="left" w:pos="484"/>
                <w:tab w:val="left" w:pos="2258"/>
              </w:tabs>
              <w:spacing w:line="276" w:lineRule="auto"/>
              <w:ind w:right="97" w:firstLine="0"/>
              <w:jc w:val="both"/>
              <w:rPr>
                <w:i/>
                <w:sz w:val="18"/>
              </w:rPr>
            </w:pPr>
            <w:r>
              <w:rPr>
                <w:i/>
                <w:sz w:val="18"/>
              </w:rPr>
              <w:t xml:space="preserve">оперировать понятиями: </w:t>
            </w:r>
            <w:r>
              <w:rPr>
                <w:i/>
                <w:spacing w:val="-2"/>
                <w:sz w:val="18"/>
              </w:rPr>
              <w:t>логарифм</w:t>
            </w:r>
            <w:r>
              <w:rPr>
                <w:i/>
                <w:sz w:val="18"/>
              </w:rPr>
              <w:tab/>
            </w:r>
            <w:r>
              <w:rPr>
                <w:i/>
                <w:spacing w:val="-2"/>
                <w:sz w:val="18"/>
              </w:rPr>
              <w:t>числа,</w:t>
            </w:r>
          </w:p>
          <w:p w:rsidR="00E829DB" w:rsidRDefault="00096074">
            <w:pPr>
              <w:pStyle w:val="TableParagraph"/>
              <w:tabs>
                <w:tab w:val="left" w:pos="1482"/>
                <w:tab w:val="left" w:pos="2635"/>
              </w:tabs>
              <w:spacing w:line="276" w:lineRule="auto"/>
              <w:ind w:left="106" w:right="96"/>
              <w:rPr>
                <w:i/>
                <w:sz w:val="18"/>
              </w:rPr>
            </w:pPr>
            <w:r>
              <w:rPr>
                <w:i/>
                <w:spacing w:val="-2"/>
                <w:sz w:val="18"/>
              </w:rPr>
              <w:t>тригонометрическая окружность,</w:t>
            </w:r>
            <w:r>
              <w:rPr>
                <w:i/>
                <w:sz w:val="18"/>
              </w:rPr>
              <w:tab/>
            </w:r>
            <w:r>
              <w:rPr>
                <w:i/>
                <w:spacing w:val="-2"/>
                <w:sz w:val="18"/>
              </w:rPr>
              <w:t>радианная</w:t>
            </w:r>
            <w:r>
              <w:rPr>
                <w:i/>
                <w:sz w:val="18"/>
              </w:rPr>
              <w:tab/>
            </w:r>
            <w:r>
              <w:rPr>
                <w:i/>
                <w:spacing w:val="-10"/>
                <w:sz w:val="18"/>
              </w:rPr>
              <w:t>и</w:t>
            </w:r>
            <w:r>
              <w:rPr>
                <w:i/>
                <w:sz w:val="18"/>
              </w:rPr>
              <w:t xml:space="preserve"> градусная</w:t>
            </w:r>
            <w:r>
              <w:rPr>
                <w:i/>
                <w:spacing w:val="77"/>
                <w:w w:val="150"/>
                <w:sz w:val="18"/>
              </w:rPr>
              <w:t xml:space="preserve"> </w:t>
            </w:r>
            <w:r>
              <w:rPr>
                <w:i/>
                <w:sz w:val="18"/>
              </w:rPr>
              <w:t>мера</w:t>
            </w:r>
            <w:r>
              <w:rPr>
                <w:i/>
                <w:spacing w:val="75"/>
                <w:w w:val="150"/>
                <w:sz w:val="18"/>
              </w:rPr>
              <w:t xml:space="preserve"> </w:t>
            </w:r>
            <w:r>
              <w:rPr>
                <w:i/>
                <w:sz w:val="18"/>
              </w:rPr>
              <w:t>угла,</w:t>
            </w:r>
            <w:r>
              <w:rPr>
                <w:i/>
                <w:spacing w:val="75"/>
                <w:w w:val="150"/>
                <w:sz w:val="18"/>
              </w:rPr>
              <w:t xml:space="preserve"> </w:t>
            </w:r>
            <w:r>
              <w:rPr>
                <w:i/>
                <w:spacing w:val="-2"/>
                <w:sz w:val="18"/>
              </w:rPr>
              <w:t>величина</w:t>
            </w:r>
          </w:p>
          <w:p w:rsidR="00E829DB" w:rsidRDefault="00096074">
            <w:pPr>
              <w:pStyle w:val="TableParagraph"/>
              <w:tabs>
                <w:tab w:val="left" w:pos="715"/>
                <w:tab w:val="left" w:pos="1732"/>
                <w:tab w:val="left" w:pos="2545"/>
              </w:tabs>
              <w:spacing w:line="206" w:lineRule="exact"/>
              <w:ind w:left="106"/>
              <w:rPr>
                <w:i/>
                <w:sz w:val="18"/>
              </w:rPr>
            </w:pPr>
            <w:r>
              <w:rPr>
                <w:i/>
                <w:spacing w:val="-2"/>
                <w:sz w:val="18"/>
              </w:rPr>
              <w:t>угла,</w:t>
            </w:r>
            <w:r>
              <w:rPr>
                <w:i/>
                <w:sz w:val="18"/>
              </w:rPr>
              <w:tab/>
            </w:r>
            <w:r>
              <w:rPr>
                <w:i/>
                <w:spacing w:val="-2"/>
                <w:sz w:val="18"/>
              </w:rPr>
              <w:t>заданного</w:t>
            </w:r>
            <w:r>
              <w:rPr>
                <w:i/>
                <w:sz w:val="18"/>
              </w:rPr>
              <w:tab/>
            </w:r>
            <w:r>
              <w:rPr>
                <w:i/>
                <w:spacing w:val="-2"/>
                <w:sz w:val="18"/>
              </w:rPr>
              <w:t>точкой</w:t>
            </w:r>
            <w:r>
              <w:rPr>
                <w:i/>
                <w:sz w:val="18"/>
              </w:rPr>
              <w:tab/>
            </w:r>
            <w:r>
              <w:rPr>
                <w:i/>
                <w:spacing w:val="-5"/>
                <w:sz w:val="18"/>
              </w:rPr>
              <w:t>на</w:t>
            </w:r>
          </w:p>
        </w:tc>
        <w:tc>
          <w:tcPr>
            <w:tcW w:w="1560" w:type="dxa"/>
          </w:tcPr>
          <w:p w:rsidR="00E829DB" w:rsidRDefault="00096074">
            <w:pPr>
              <w:pStyle w:val="TableParagraph"/>
              <w:numPr>
                <w:ilvl w:val="0"/>
                <w:numId w:val="154"/>
              </w:numPr>
              <w:tabs>
                <w:tab w:val="left" w:pos="696"/>
              </w:tabs>
              <w:spacing w:line="276" w:lineRule="auto"/>
              <w:ind w:right="96" w:firstLine="0"/>
              <w:rPr>
                <w:sz w:val="18"/>
              </w:rPr>
            </w:pPr>
            <w:r>
              <w:rPr>
                <w:spacing w:val="-2"/>
                <w:sz w:val="18"/>
              </w:rPr>
              <w:t>Свободно оперировать понятиями:</w:t>
            </w:r>
          </w:p>
          <w:p w:rsidR="00E829DB" w:rsidRDefault="00096074">
            <w:pPr>
              <w:pStyle w:val="TableParagraph"/>
              <w:numPr>
                <w:ilvl w:val="0"/>
                <w:numId w:val="154"/>
              </w:numPr>
              <w:tabs>
                <w:tab w:val="left" w:pos="500"/>
                <w:tab w:val="left" w:pos="967"/>
                <w:tab w:val="left" w:pos="1016"/>
              </w:tabs>
              <w:spacing w:line="276" w:lineRule="auto"/>
              <w:ind w:right="96" w:firstLine="0"/>
              <w:rPr>
                <w:sz w:val="18"/>
              </w:rPr>
            </w:pPr>
            <w:r>
              <w:rPr>
                <w:spacing w:val="-2"/>
                <w:sz w:val="18"/>
              </w:rPr>
              <w:t>натуральное число,</w:t>
            </w:r>
            <w:r>
              <w:rPr>
                <w:spacing w:val="80"/>
                <w:sz w:val="18"/>
              </w:rPr>
              <w:t xml:space="preserve"> </w:t>
            </w:r>
            <w:r>
              <w:rPr>
                <w:spacing w:val="-2"/>
                <w:sz w:val="18"/>
              </w:rPr>
              <w:t>множество натуральных чисел,</w:t>
            </w:r>
            <w:r>
              <w:rPr>
                <w:sz w:val="18"/>
              </w:rPr>
              <w:tab/>
            </w:r>
            <w:r>
              <w:rPr>
                <w:sz w:val="18"/>
              </w:rPr>
              <w:tab/>
            </w:r>
            <w:r>
              <w:rPr>
                <w:spacing w:val="-2"/>
                <w:sz w:val="18"/>
              </w:rPr>
              <w:t>целое число,</w:t>
            </w:r>
            <w:r>
              <w:rPr>
                <w:spacing w:val="80"/>
                <w:sz w:val="18"/>
              </w:rPr>
              <w:t xml:space="preserve"> </w:t>
            </w:r>
            <w:r>
              <w:rPr>
                <w:spacing w:val="-2"/>
                <w:sz w:val="18"/>
              </w:rPr>
              <w:t>множество</w:t>
            </w:r>
            <w:r>
              <w:rPr>
                <w:spacing w:val="80"/>
                <w:sz w:val="18"/>
              </w:rPr>
              <w:t xml:space="preserve"> </w:t>
            </w:r>
            <w:r>
              <w:rPr>
                <w:spacing w:val="-2"/>
                <w:sz w:val="18"/>
              </w:rPr>
              <w:t>целых</w:t>
            </w:r>
            <w:r>
              <w:rPr>
                <w:sz w:val="18"/>
              </w:rPr>
              <w:tab/>
            </w:r>
            <w:r>
              <w:rPr>
                <w:spacing w:val="-2"/>
                <w:sz w:val="18"/>
              </w:rPr>
              <w:t>чисел, обыкновенная дробь,</w:t>
            </w:r>
            <w:r>
              <w:rPr>
                <w:spacing w:val="40"/>
                <w:sz w:val="18"/>
              </w:rPr>
              <w:t xml:space="preserve"> </w:t>
            </w:r>
            <w:r>
              <w:rPr>
                <w:spacing w:val="-2"/>
                <w:sz w:val="18"/>
              </w:rPr>
              <w:t>десятичная</w:t>
            </w:r>
            <w:r>
              <w:rPr>
                <w:spacing w:val="40"/>
                <w:sz w:val="18"/>
              </w:rPr>
              <w:t xml:space="preserve"> </w:t>
            </w:r>
            <w:r>
              <w:rPr>
                <w:spacing w:val="-2"/>
                <w:sz w:val="18"/>
              </w:rPr>
              <w:t>дробь,</w:t>
            </w:r>
            <w:r>
              <w:rPr>
                <w:spacing w:val="40"/>
                <w:sz w:val="18"/>
              </w:rPr>
              <w:t xml:space="preserve"> </w:t>
            </w:r>
            <w:r>
              <w:rPr>
                <w:spacing w:val="-2"/>
                <w:sz w:val="18"/>
              </w:rPr>
              <w:t>смешанное</w:t>
            </w:r>
            <w:r>
              <w:rPr>
                <w:spacing w:val="40"/>
                <w:sz w:val="18"/>
              </w:rPr>
              <w:t xml:space="preserve"> </w:t>
            </w:r>
            <w:r>
              <w:rPr>
                <w:spacing w:val="-2"/>
                <w:sz w:val="18"/>
              </w:rPr>
              <w:t>число, рациональное</w:t>
            </w:r>
          </w:p>
          <w:p w:rsidR="00E829DB" w:rsidRDefault="00096074">
            <w:pPr>
              <w:pStyle w:val="TableParagraph"/>
              <w:ind w:left="109"/>
              <w:rPr>
                <w:sz w:val="18"/>
              </w:rPr>
            </w:pPr>
            <w:r>
              <w:rPr>
                <w:spacing w:val="-2"/>
                <w:sz w:val="18"/>
              </w:rPr>
              <w:t>число,</w:t>
            </w:r>
          </w:p>
        </w:tc>
        <w:tc>
          <w:tcPr>
            <w:tcW w:w="1731" w:type="dxa"/>
          </w:tcPr>
          <w:p w:rsidR="00E829DB" w:rsidRDefault="00096074">
            <w:pPr>
              <w:pStyle w:val="TableParagraph"/>
              <w:spacing w:line="276" w:lineRule="auto"/>
              <w:ind w:left="106" w:right="599"/>
              <w:jc w:val="both"/>
              <w:rPr>
                <w:i/>
                <w:sz w:val="18"/>
              </w:rPr>
            </w:pPr>
            <w:r>
              <w:rPr>
                <w:i/>
                <w:spacing w:val="-2"/>
                <w:sz w:val="18"/>
              </w:rPr>
              <w:t xml:space="preserve">Достижение результатов </w:t>
            </w:r>
            <w:r>
              <w:rPr>
                <w:i/>
                <w:sz w:val="18"/>
              </w:rPr>
              <w:t>раздела II;</w:t>
            </w:r>
          </w:p>
          <w:p w:rsidR="00E829DB" w:rsidRDefault="00096074">
            <w:pPr>
              <w:pStyle w:val="TableParagraph"/>
              <w:numPr>
                <w:ilvl w:val="0"/>
                <w:numId w:val="153"/>
              </w:numPr>
              <w:tabs>
                <w:tab w:val="left" w:pos="925"/>
              </w:tabs>
              <w:spacing w:line="276" w:lineRule="auto"/>
              <w:ind w:right="94" w:firstLine="0"/>
              <w:rPr>
                <w:i/>
                <w:sz w:val="18"/>
              </w:rPr>
            </w:pPr>
            <w:r>
              <w:rPr>
                <w:i/>
                <w:spacing w:val="-2"/>
                <w:sz w:val="18"/>
              </w:rPr>
              <w:t xml:space="preserve">свободно оперировать числовыми </w:t>
            </w:r>
            <w:r>
              <w:rPr>
                <w:i/>
                <w:sz w:val="18"/>
              </w:rPr>
              <w:t>множествами</w:t>
            </w:r>
            <w:r>
              <w:rPr>
                <w:i/>
                <w:spacing w:val="40"/>
                <w:sz w:val="18"/>
              </w:rPr>
              <w:t xml:space="preserve"> </w:t>
            </w:r>
            <w:r>
              <w:rPr>
                <w:i/>
                <w:sz w:val="18"/>
              </w:rPr>
              <w:t>при решении задач;</w:t>
            </w:r>
          </w:p>
          <w:p w:rsidR="00E829DB" w:rsidRDefault="00096074">
            <w:pPr>
              <w:pStyle w:val="TableParagraph"/>
              <w:numPr>
                <w:ilvl w:val="0"/>
                <w:numId w:val="153"/>
              </w:numPr>
              <w:tabs>
                <w:tab w:val="left" w:pos="848"/>
                <w:tab w:val="left" w:pos="1534"/>
              </w:tabs>
              <w:spacing w:line="276" w:lineRule="auto"/>
              <w:ind w:right="94" w:firstLine="0"/>
              <w:rPr>
                <w:i/>
                <w:sz w:val="18"/>
              </w:rPr>
            </w:pPr>
            <w:r>
              <w:rPr>
                <w:i/>
                <w:spacing w:val="-2"/>
                <w:sz w:val="18"/>
              </w:rPr>
              <w:t>понимать причины</w:t>
            </w:r>
            <w:r>
              <w:rPr>
                <w:i/>
                <w:sz w:val="18"/>
              </w:rPr>
              <w:tab/>
            </w:r>
            <w:r>
              <w:rPr>
                <w:i/>
                <w:sz w:val="18"/>
              </w:rPr>
              <w:tab/>
            </w:r>
            <w:r>
              <w:rPr>
                <w:i/>
                <w:spacing w:val="-10"/>
                <w:sz w:val="18"/>
              </w:rPr>
              <w:t>и</w:t>
            </w:r>
          </w:p>
          <w:p w:rsidR="00E829DB" w:rsidRDefault="00096074">
            <w:pPr>
              <w:pStyle w:val="TableParagraph"/>
              <w:tabs>
                <w:tab w:val="left" w:pos="1272"/>
              </w:tabs>
              <w:spacing w:before="1" w:line="276" w:lineRule="auto"/>
              <w:ind w:left="106" w:right="95"/>
              <w:rPr>
                <w:i/>
                <w:sz w:val="18"/>
              </w:rPr>
            </w:pPr>
            <w:r>
              <w:rPr>
                <w:i/>
                <w:spacing w:val="-2"/>
                <w:sz w:val="18"/>
              </w:rPr>
              <w:t>основные</w:t>
            </w:r>
            <w:r>
              <w:rPr>
                <w:i/>
                <w:sz w:val="18"/>
              </w:rPr>
              <w:tab/>
            </w:r>
            <w:r>
              <w:rPr>
                <w:i/>
                <w:spacing w:val="-4"/>
                <w:sz w:val="18"/>
              </w:rPr>
              <w:t xml:space="preserve">идеи </w:t>
            </w:r>
            <w:r>
              <w:rPr>
                <w:i/>
                <w:spacing w:val="-2"/>
                <w:sz w:val="18"/>
              </w:rPr>
              <w:t>расширения числовых множеств;</w:t>
            </w:r>
          </w:p>
          <w:p w:rsidR="00E829DB" w:rsidRDefault="00096074">
            <w:pPr>
              <w:pStyle w:val="TableParagraph"/>
              <w:numPr>
                <w:ilvl w:val="0"/>
                <w:numId w:val="153"/>
              </w:numPr>
              <w:tabs>
                <w:tab w:val="left" w:pos="994"/>
              </w:tabs>
              <w:spacing w:line="205" w:lineRule="exact"/>
              <w:ind w:left="994" w:hanging="888"/>
              <w:rPr>
                <w:i/>
                <w:sz w:val="18"/>
              </w:rPr>
            </w:pPr>
            <w:r>
              <w:rPr>
                <w:i/>
                <w:spacing w:val="-2"/>
                <w:sz w:val="18"/>
              </w:rPr>
              <w:t>владеть</w:t>
            </w:r>
          </w:p>
          <w:p w:rsidR="00E829DB" w:rsidRDefault="00096074">
            <w:pPr>
              <w:pStyle w:val="TableParagraph"/>
              <w:tabs>
                <w:tab w:val="left" w:pos="1353"/>
              </w:tabs>
              <w:spacing w:before="10" w:line="230" w:lineRule="atLeast"/>
              <w:ind w:left="106" w:right="95"/>
              <w:rPr>
                <w:i/>
                <w:sz w:val="18"/>
              </w:rPr>
            </w:pPr>
            <w:r>
              <w:rPr>
                <w:i/>
                <w:spacing w:val="-2"/>
                <w:sz w:val="18"/>
              </w:rPr>
              <w:t xml:space="preserve">основными </w:t>
            </w:r>
            <w:r>
              <w:rPr>
                <w:i/>
                <w:sz w:val="18"/>
              </w:rPr>
              <w:t>понятиями</w:t>
            </w:r>
            <w:r>
              <w:rPr>
                <w:i/>
                <w:spacing w:val="10"/>
                <w:sz w:val="18"/>
              </w:rPr>
              <w:t xml:space="preserve"> </w:t>
            </w:r>
            <w:r>
              <w:rPr>
                <w:i/>
                <w:sz w:val="18"/>
              </w:rPr>
              <w:t xml:space="preserve">теории </w:t>
            </w:r>
            <w:r>
              <w:rPr>
                <w:i/>
                <w:spacing w:val="-2"/>
                <w:sz w:val="18"/>
              </w:rPr>
              <w:t>делимости</w:t>
            </w:r>
            <w:r>
              <w:rPr>
                <w:i/>
                <w:sz w:val="18"/>
              </w:rPr>
              <w:tab/>
            </w:r>
            <w:r>
              <w:rPr>
                <w:i/>
                <w:spacing w:val="-4"/>
                <w:sz w:val="18"/>
              </w:rPr>
              <w:t xml:space="preserve">при </w:t>
            </w:r>
            <w:r>
              <w:rPr>
                <w:i/>
                <w:spacing w:val="-2"/>
                <w:sz w:val="18"/>
              </w:rPr>
              <w:t>решении</w:t>
            </w:r>
          </w:p>
        </w:tc>
      </w:tr>
    </w:tbl>
    <w:p w:rsidR="00E829DB" w:rsidRDefault="00E829DB">
      <w:pPr>
        <w:spacing w:line="230" w:lineRule="atLeast"/>
        <w:rPr>
          <w:sz w:val="18"/>
        </w:rPr>
        <w:sectPr w:rsidR="00E829DB">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13808"/>
        </w:trPr>
        <w:tc>
          <w:tcPr>
            <w:tcW w:w="1524" w:type="dxa"/>
          </w:tcPr>
          <w:p w:rsidR="00E829DB" w:rsidRDefault="00E829DB">
            <w:pPr>
              <w:pStyle w:val="TableParagraph"/>
              <w:rPr>
                <w:sz w:val="18"/>
              </w:rPr>
            </w:pPr>
          </w:p>
        </w:tc>
        <w:tc>
          <w:tcPr>
            <w:tcW w:w="2729" w:type="dxa"/>
          </w:tcPr>
          <w:p w:rsidR="00E829DB" w:rsidRDefault="00096074">
            <w:pPr>
              <w:pStyle w:val="TableParagraph"/>
              <w:spacing w:before="2"/>
              <w:ind w:left="108"/>
              <w:rPr>
                <w:sz w:val="18"/>
              </w:rPr>
            </w:pPr>
            <w:r>
              <w:rPr>
                <w:spacing w:val="-2"/>
                <w:sz w:val="18"/>
              </w:rPr>
              <w:t>величину;</w:t>
            </w:r>
          </w:p>
          <w:p w:rsidR="00E829DB" w:rsidRDefault="00096074">
            <w:pPr>
              <w:pStyle w:val="TableParagraph"/>
              <w:numPr>
                <w:ilvl w:val="0"/>
                <w:numId w:val="152"/>
              </w:numPr>
              <w:tabs>
                <w:tab w:val="left" w:pos="349"/>
              </w:tabs>
              <w:spacing w:before="30" w:line="276" w:lineRule="auto"/>
              <w:ind w:right="98" w:firstLine="0"/>
              <w:jc w:val="both"/>
              <w:rPr>
                <w:sz w:val="18"/>
              </w:rPr>
            </w:pPr>
            <w:r>
              <w:rPr>
                <w:sz w:val="18"/>
              </w:rPr>
              <w:t>выполнять арифметические действия с целыми и рациональными числами;</w:t>
            </w:r>
          </w:p>
          <w:p w:rsidR="00E829DB" w:rsidRDefault="00096074">
            <w:pPr>
              <w:pStyle w:val="TableParagraph"/>
              <w:numPr>
                <w:ilvl w:val="0"/>
                <w:numId w:val="152"/>
              </w:numPr>
              <w:tabs>
                <w:tab w:val="left" w:pos="554"/>
                <w:tab w:val="left" w:pos="1655"/>
                <w:tab w:val="left" w:pos="1761"/>
                <w:tab w:val="left" w:pos="1878"/>
              </w:tabs>
              <w:spacing w:line="276" w:lineRule="auto"/>
              <w:ind w:right="97" w:firstLine="0"/>
              <w:rPr>
                <w:sz w:val="18"/>
              </w:rPr>
            </w:pPr>
            <w:r>
              <w:rPr>
                <w:spacing w:val="-2"/>
                <w:sz w:val="18"/>
              </w:rPr>
              <w:t>выполнять</w:t>
            </w:r>
            <w:r>
              <w:rPr>
                <w:sz w:val="18"/>
              </w:rPr>
              <w:tab/>
            </w:r>
            <w:r>
              <w:rPr>
                <w:sz w:val="18"/>
              </w:rPr>
              <w:tab/>
            </w:r>
            <w:r>
              <w:rPr>
                <w:spacing w:val="-2"/>
                <w:sz w:val="18"/>
              </w:rPr>
              <w:t>несложные преобразования</w:t>
            </w:r>
            <w:r>
              <w:rPr>
                <w:sz w:val="18"/>
              </w:rPr>
              <w:tab/>
            </w:r>
            <w:r>
              <w:rPr>
                <w:sz w:val="18"/>
              </w:rPr>
              <w:tab/>
            </w:r>
            <w:r>
              <w:rPr>
                <w:sz w:val="18"/>
              </w:rPr>
              <w:tab/>
            </w:r>
            <w:r>
              <w:rPr>
                <w:spacing w:val="-2"/>
                <w:sz w:val="18"/>
              </w:rPr>
              <w:t>числовых выражений,</w:t>
            </w:r>
            <w:r>
              <w:rPr>
                <w:sz w:val="18"/>
              </w:rPr>
              <w:tab/>
            </w:r>
            <w:r>
              <w:rPr>
                <w:spacing w:val="-2"/>
                <w:sz w:val="18"/>
              </w:rPr>
              <w:t xml:space="preserve">содержащих </w:t>
            </w:r>
            <w:r>
              <w:rPr>
                <w:sz w:val="18"/>
              </w:rPr>
              <w:t>степени</w:t>
            </w:r>
            <w:r>
              <w:rPr>
                <w:spacing w:val="40"/>
                <w:sz w:val="18"/>
              </w:rPr>
              <w:t xml:space="preserve"> </w:t>
            </w:r>
            <w:r>
              <w:rPr>
                <w:sz w:val="18"/>
              </w:rPr>
              <w:t>чисел,</w:t>
            </w:r>
            <w:r>
              <w:rPr>
                <w:spacing w:val="40"/>
                <w:sz w:val="18"/>
              </w:rPr>
              <w:t xml:space="preserve"> </w:t>
            </w:r>
            <w:r>
              <w:rPr>
                <w:sz w:val="18"/>
              </w:rPr>
              <w:t>либо</w:t>
            </w:r>
            <w:r>
              <w:rPr>
                <w:spacing w:val="40"/>
                <w:sz w:val="18"/>
              </w:rPr>
              <w:t xml:space="preserve"> </w:t>
            </w:r>
            <w:r>
              <w:rPr>
                <w:sz w:val="18"/>
              </w:rPr>
              <w:t>корни</w:t>
            </w:r>
            <w:r>
              <w:rPr>
                <w:spacing w:val="40"/>
                <w:sz w:val="18"/>
              </w:rPr>
              <w:t xml:space="preserve"> </w:t>
            </w:r>
            <w:r>
              <w:rPr>
                <w:sz w:val="18"/>
              </w:rPr>
              <w:t>из чисел, либо логарифмы чисел; сравнивать</w:t>
            </w:r>
            <w:r>
              <w:rPr>
                <w:spacing w:val="-2"/>
                <w:sz w:val="18"/>
              </w:rPr>
              <w:t xml:space="preserve"> </w:t>
            </w:r>
            <w:r>
              <w:rPr>
                <w:sz w:val="18"/>
              </w:rPr>
              <w:t>рациональные</w:t>
            </w:r>
            <w:r>
              <w:rPr>
                <w:spacing w:val="-3"/>
                <w:sz w:val="18"/>
              </w:rPr>
              <w:t xml:space="preserve"> </w:t>
            </w:r>
            <w:r>
              <w:rPr>
                <w:sz w:val="18"/>
              </w:rPr>
              <w:t>числа между</w:t>
            </w:r>
            <w:r>
              <w:rPr>
                <w:spacing w:val="-4"/>
                <w:sz w:val="18"/>
              </w:rPr>
              <w:t xml:space="preserve"> </w:t>
            </w:r>
            <w:r>
              <w:rPr>
                <w:sz w:val="18"/>
              </w:rPr>
              <w:t>собой;</w:t>
            </w:r>
          </w:p>
          <w:p w:rsidR="00E829DB" w:rsidRDefault="00096074">
            <w:pPr>
              <w:pStyle w:val="TableParagraph"/>
              <w:numPr>
                <w:ilvl w:val="0"/>
                <w:numId w:val="152"/>
              </w:numPr>
              <w:tabs>
                <w:tab w:val="left" w:pos="327"/>
                <w:tab w:val="left" w:pos="1970"/>
              </w:tabs>
              <w:spacing w:before="1" w:line="276" w:lineRule="auto"/>
              <w:ind w:right="96" w:firstLine="0"/>
              <w:jc w:val="both"/>
              <w:rPr>
                <w:sz w:val="18"/>
              </w:rPr>
            </w:pPr>
            <w:r>
              <w:rPr>
                <w:sz w:val="18"/>
              </w:rPr>
              <w:t xml:space="preserve">оценивать и сравнивать с </w:t>
            </w:r>
            <w:r>
              <w:rPr>
                <w:spacing w:val="-2"/>
                <w:sz w:val="18"/>
              </w:rPr>
              <w:t>рациональными</w:t>
            </w:r>
            <w:r>
              <w:rPr>
                <w:sz w:val="18"/>
              </w:rPr>
              <w:tab/>
            </w:r>
            <w:r>
              <w:rPr>
                <w:spacing w:val="-2"/>
                <w:sz w:val="18"/>
              </w:rPr>
              <w:t xml:space="preserve">числами </w:t>
            </w:r>
            <w:r>
              <w:rPr>
                <w:sz w:val="18"/>
              </w:rPr>
              <w:t>значения целых</w:t>
            </w:r>
            <w:r>
              <w:rPr>
                <w:spacing w:val="-1"/>
                <w:sz w:val="18"/>
              </w:rPr>
              <w:t xml:space="preserve"> </w:t>
            </w:r>
            <w:r>
              <w:rPr>
                <w:sz w:val="18"/>
              </w:rPr>
              <w:t>степеней чисел, корней натуральной степени из чисел, логарифмов чисел в простых случаях;</w:t>
            </w:r>
          </w:p>
          <w:p w:rsidR="00E829DB" w:rsidRDefault="00096074">
            <w:pPr>
              <w:pStyle w:val="TableParagraph"/>
              <w:numPr>
                <w:ilvl w:val="0"/>
                <w:numId w:val="152"/>
              </w:numPr>
              <w:tabs>
                <w:tab w:val="left" w:pos="419"/>
              </w:tabs>
              <w:spacing w:before="1" w:line="276" w:lineRule="auto"/>
              <w:ind w:right="98" w:firstLine="0"/>
              <w:jc w:val="both"/>
              <w:rPr>
                <w:sz w:val="18"/>
              </w:rPr>
            </w:pPr>
            <w:r>
              <w:rPr>
                <w:sz w:val="18"/>
              </w:rPr>
              <w:t>изображать точками на числовой прямой целые и рациональные числа;</w:t>
            </w:r>
          </w:p>
          <w:p w:rsidR="00E829DB" w:rsidRDefault="00096074">
            <w:pPr>
              <w:pStyle w:val="TableParagraph"/>
              <w:numPr>
                <w:ilvl w:val="0"/>
                <w:numId w:val="152"/>
              </w:numPr>
              <w:tabs>
                <w:tab w:val="left" w:pos="419"/>
              </w:tabs>
              <w:spacing w:line="276" w:lineRule="auto"/>
              <w:ind w:right="98" w:firstLine="0"/>
              <w:jc w:val="both"/>
              <w:rPr>
                <w:sz w:val="18"/>
              </w:rPr>
            </w:pPr>
            <w:r>
              <w:rPr>
                <w:sz w:val="18"/>
              </w:rPr>
              <w:t>изображать точками на числовой</w:t>
            </w:r>
            <w:r>
              <w:rPr>
                <w:spacing w:val="-8"/>
                <w:sz w:val="18"/>
              </w:rPr>
              <w:t xml:space="preserve"> </w:t>
            </w:r>
            <w:r>
              <w:rPr>
                <w:sz w:val="18"/>
              </w:rPr>
              <w:t>прямой</w:t>
            </w:r>
            <w:r>
              <w:rPr>
                <w:spacing w:val="-8"/>
                <w:sz w:val="18"/>
              </w:rPr>
              <w:t xml:space="preserve"> </w:t>
            </w:r>
            <w:r>
              <w:rPr>
                <w:sz w:val="18"/>
              </w:rPr>
              <w:t>целые</w:t>
            </w:r>
            <w:r>
              <w:rPr>
                <w:spacing w:val="-8"/>
                <w:sz w:val="18"/>
              </w:rPr>
              <w:t xml:space="preserve"> </w:t>
            </w:r>
            <w:r>
              <w:rPr>
                <w:sz w:val="18"/>
              </w:rPr>
              <w:t>степени чисел, корни натуральной степени из чисел, логарифмы чисел в простых случаях;</w:t>
            </w:r>
          </w:p>
          <w:p w:rsidR="00E829DB" w:rsidRDefault="00096074">
            <w:pPr>
              <w:pStyle w:val="TableParagraph"/>
              <w:numPr>
                <w:ilvl w:val="0"/>
                <w:numId w:val="152"/>
              </w:numPr>
              <w:tabs>
                <w:tab w:val="left" w:pos="554"/>
                <w:tab w:val="left" w:pos="1688"/>
                <w:tab w:val="left" w:pos="1761"/>
                <w:tab w:val="left" w:pos="2521"/>
              </w:tabs>
              <w:spacing w:line="276" w:lineRule="auto"/>
              <w:ind w:right="98" w:firstLine="0"/>
              <w:rPr>
                <w:sz w:val="18"/>
              </w:rPr>
            </w:pPr>
            <w:r>
              <w:rPr>
                <w:spacing w:val="-2"/>
                <w:sz w:val="18"/>
              </w:rPr>
              <w:t>выполнять</w:t>
            </w:r>
            <w:r>
              <w:rPr>
                <w:sz w:val="18"/>
              </w:rPr>
              <w:tab/>
            </w:r>
            <w:r>
              <w:rPr>
                <w:sz w:val="18"/>
              </w:rPr>
              <w:tab/>
            </w:r>
            <w:r>
              <w:rPr>
                <w:spacing w:val="-2"/>
                <w:sz w:val="18"/>
              </w:rPr>
              <w:t>несложные преобразования</w:t>
            </w:r>
            <w:r>
              <w:rPr>
                <w:sz w:val="18"/>
              </w:rPr>
              <w:tab/>
            </w:r>
            <w:r>
              <w:rPr>
                <w:spacing w:val="-4"/>
                <w:sz w:val="18"/>
              </w:rPr>
              <w:t>целых</w:t>
            </w:r>
            <w:r>
              <w:rPr>
                <w:sz w:val="18"/>
              </w:rPr>
              <w:tab/>
            </w:r>
            <w:r>
              <w:rPr>
                <w:spacing w:val="-10"/>
                <w:sz w:val="18"/>
              </w:rPr>
              <w:t>и</w:t>
            </w:r>
            <w:r>
              <w:rPr>
                <w:spacing w:val="-2"/>
                <w:sz w:val="18"/>
              </w:rPr>
              <w:t xml:space="preserve"> дробно-рациональных </w:t>
            </w:r>
            <w:r>
              <w:rPr>
                <w:sz w:val="18"/>
              </w:rPr>
              <w:t>буквенных выражений;</w:t>
            </w:r>
          </w:p>
          <w:p w:rsidR="00E829DB" w:rsidRDefault="00096074">
            <w:pPr>
              <w:pStyle w:val="TableParagraph"/>
              <w:numPr>
                <w:ilvl w:val="0"/>
                <w:numId w:val="152"/>
              </w:numPr>
              <w:tabs>
                <w:tab w:val="left" w:pos="397"/>
              </w:tabs>
              <w:spacing w:line="276" w:lineRule="auto"/>
              <w:ind w:right="97" w:firstLine="0"/>
              <w:jc w:val="both"/>
              <w:rPr>
                <w:sz w:val="18"/>
              </w:rPr>
            </w:pPr>
            <w:r>
              <w:rPr>
                <w:sz w:val="18"/>
              </w:rPr>
              <w:t>выражать в простейших случаях из равенства одну переменную через другие;</w:t>
            </w:r>
          </w:p>
          <w:p w:rsidR="00E829DB" w:rsidRDefault="00096074">
            <w:pPr>
              <w:pStyle w:val="TableParagraph"/>
              <w:numPr>
                <w:ilvl w:val="0"/>
                <w:numId w:val="152"/>
              </w:numPr>
              <w:tabs>
                <w:tab w:val="left" w:pos="246"/>
                <w:tab w:val="left" w:pos="1638"/>
              </w:tabs>
              <w:spacing w:line="276" w:lineRule="auto"/>
              <w:ind w:right="97" w:firstLine="0"/>
              <w:jc w:val="both"/>
              <w:rPr>
                <w:sz w:val="18"/>
              </w:rPr>
            </w:pPr>
            <w:r>
              <w:rPr>
                <w:sz w:val="18"/>
              </w:rPr>
              <w:t>вычислять в простых случаях значения</w:t>
            </w:r>
            <w:r>
              <w:rPr>
                <w:spacing w:val="-10"/>
                <w:sz w:val="18"/>
              </w:rPr>
              <w:t xml:space="preserve"> </w:t>
            </w:r>
            <w:r>
              <w:rPr>
                <w:sz w:val="18"/>
              </w:rPr>
              <w:t>числовых</w:t>
            </w:r>
            <w:r>
              <w:rPr>
                <w:spacing w:val="-11"/>
                <w:sz w:val="18"/>
              </w:rPr>
              <w:t xml:space="preserve"> </w:t>
            </w:r>
            <w:r>
              <w:rPr>
                <w:sz w:val="18"/>
              </w:rPr>
              <w:t>и</w:t>
            </w:r>
            <w:r>
              <w:rPr>
                <w:spacing w:val="-11"/>
                <w:sz w:val="18"/>
              </w:rPr>
              <w:t xml:space="preserve"> </w:t>
            </w:r>
            <w:r>
              <w:rPr>
                <w:sz w:val="18"/>
              </w:rPr>
              <w:t xml:space="preserve">буквенных </w:t>
            </w:r>
            <w:r>
              <w:rPr>
                <w:spacing w:val="-2"/>
                <w:sz w:val="18"/>
              </w:rPr>
              <w:t>выражений,</w:t>
            </w:r>
            <w:r>
              <w:rPr>
                <w:sz w:val="18"/>
              </w:rPr>
              <w:tab/>
            </w:r>
            <w:r>
              <w:rPr>
                <w:spacing w:val="-2"/>
                <w:sz w:val="18"/>
              </w:rPr>
              <w:t xml:space="preserve">осуществляя </w:t>
            </w:r>
            <w:r>
              <w:rPr>
                <w:sz w:val="18"/>
              </w:rPr>
              <w:t xml:space="preserve">необходимые подстановки и </w:t>
            </w:r>
            <w:r>
              <w:rPr>
                <w:spacing w:val="-2"/>
                <w:sz w:val="18"/>
              </w:rPr>
              <w:t>преобразования;</w:t>
            </w:r>
          </w:p>
          <w:p w:rsidR="00E829DB" w:rsidRDefault="00096074">
            <w:pPr>
              <w:pStyle w:val="TableParagraph"/>
              <w:numPr>
                <w:ilvl w:val="0"/>
                <w:numId w:val="152"/>
              </w:numPr>
              <w:tabs>
                <w:tab w:val="left" w:pos="423"/>
              </w:tabs>
              <w:spacing w:line="276" w:lineRule="auto"/>
              <w:ind w:right="98" w:firstLine="0"/>
              <w:jc w:val="both"/>
              <w:rPr>
                <w:sz w:val="18"/>
              </w:rPr>
            </w:pPr>
            <w:r>
              <w:rPr>
                <w:sz w:val="18"/>
              </w:rPr>
              <w:t>изображать схематически угол, величина которого выражена в градусах;</w:t>
            </w:r>
          </w:p>
          <w:p w:rsidR="00E829DB" w:rsidRDefault="00096074">
            <w:pPr>
              <w:pStyle w:val="TableParagraph"/>
              <w:numPr>
                <w:ilvl w:val="0"/>
                <w:numId w:val="152"/>
              </w:numPr>
              <w:tabs>
                <w:tab w:val="left" w:pos="390"/>
              </w:tabs>
              <w:spacing w:line="276" w:lineRule="auto"/>
              <w:ind w:right="98" w:firstLine="0"/>
              <w:jc w:val="both"/>
              <w:rPr>
                <w:sz w:val="18"/>
              </w:rPr>
            </w:pPr>
            <w:r>
              <w:rPr>
                <w:sz w:val="18"/>
              </w:rPr>
              <w:t>оценивать знаки синуса, косинуса, тангенса, котангенса конкретных углов.</w:t>
            </w:r>
          </w:p>
          <w:p w:rsidR="00E829DB" w:rsidRDefault="00E829DB">
            <w:pPr>
              <w:pStyle w:val="TableParagraph"/>
              <w:spacing w:before="31"/>
              <w:rPr>
                <w:sz w:val="18"/>
              </w:rPr>
            </w:pPr>
          </w:p>
          <w:p w:rsidR="00E829DB" w:rsidRDefault="00096074">
            <w:pPr>
              <w:pStyle w:val="TableParagraph"/>
              <w:spacing w:before="1" w:line="276" w:lineRule="auto"/>
              <w:ind w:left="108" w:right="98"/>
              <w:jc w:val="both"/>
              <w:rPr>
                <w:i/>
                <w:sz w:val="18"/>
              </w:rPr>
            </w:pPr>
            <w:r>
              <w:rPr>
                <w:i/>
                <w:sz w:val="18"/>
              </w:rPr>
              <w:t xml:space="preserve">В повседневной жизни и при изучении других учебных </w:t>
            </w:r>
            <w:r>
              <w:rPr>
                <w:i/>
                <w:spacing w:val="-2"/>
                <w:sz w:val="18"/>
              </w:rPr>
              <w:t>предметов:</w:t>
            </w:r>
          </w:p>
          <w:p w:rsidR="00E829DB" w:rsidRDefault="00096074">
            <w:pPr>
              <w:pStyle w:val="TableParagraph"/>
              <w:numPr>
                <w:ilvl w:val="0"/>
                <w:numId w:val="152"/>
              </w:numPr>
              <w:tabs>
                <w:tab w:val="left" w:pos="311"/>
              </w:tabs>
              <w:spacing w:line="276" w:lineRule="auto"/>
              <w:ind w:right="97" w:firstLine="0"/>
              <w:jc w:val="both"/>
              <w:rPr>
                <w:sz w:val="18"/>
              </w:rPr>
            </w:pPr>
            <w:r>
              <w:rPr>
                <w:sz w:val="18"/>
              </w:rPr>
              <w:t xml:space="preserve">выполнять вычисления при решении задач практического </w:t>
            </w:r>
            <w:r>
              <w:rPr>
                <w:spacing w:val="-2"/>
                <w:sz w:val="18"/>
              </w:rPr>
              <w:t>характера;</w:t>
            </w:r>
          </w:p>
          <w:p w:rsidR="00E829DB" w:rsidRDefault="00096074">
            <w:pPr>
              <w:pStyle w:val="TableParagraph"/>
              <w:numPr>
                <w:ilvl w:val="0"/>
                <w:numId w:val="152"/>
              </w:numPr>
              <w:tabs>
                <w:tab w:val="left" w:pos="459"/>
              </w:tabs>
              <w:spacing w:line="276" w:lineRule="auto"/>
              <w:ind w:right="98" w:firstLine="0"/>
              <w:jc w:val="both"/>
              <w:rPr>
                <w:sz w:val="18"/>
              </w:rPr>
            </w:pPr>
            <w:r>
              <w:rPr>
                <w:sz w:val="18"/>
              </w:rPr>
              <w:t xml:space="preserve">выполнять практические расчеты с использованием при необходимости справочных материалов и вычислительных </w:t>
            </w:r>
            <w:r>
              <w:rPr>
                <w:spacing w:val="-2"/>
                <w:sz w:val="18"/>
              </w:rPr>
              <w:t>устройств;</w:t>
            </w:r>
          </w:p>
          <w:p w:rsidR="00E829DB" w:rsidRDefault="00096074">
            <w:pPr>
              <w:pStyle w:val="TableParagraph"/>
              <w:numPr>
                <w:ilvl w:val="0"/>
                <w:numId w:val="152"/>
              </w:numPr>
              <w:tabs>
                <w:tab w:val="left" w:pos="603"/>
                <w:tab w:val="left" w:pos="1408"/>
              </w:tabs>
              <w:spacing w:line="276" w:lineRule="auto"/>
              <w:ind w:right="98" w:firstLine="0"/>
              <w:jc w:val="both"/>
              <w:rPr>
                <w:sz w:val="18"/>
              </w:rPr>
            </w:pPr>
            <w:r>
              <w:rPr>
                <w:sz w:val="18"/>
              </w:rPr>
              <w:t xml:space="preserve">соотносить реальные </w:t>
            </w:r>
            <w:r>
              <w:rPr>
                <w:spacing w:val="-2"/>
                <w:sz w:val="18"/>
              </w:rPr>
              <w:t>величины,</w:t>
            </w:r>
            <w:r>
              <w:rPr>
                <w:sz w:val="18"/>
              </w:rPr>
              <w:tab/>
            </w:r>
            <w:r>
              <w:rPr>
                <w:spacing w:val="-2"/>
                <w:sz w:val="18"/>
              </w:rPr>
              <w:t>характеристики</w:t>
            </w:r>
          </w:p>
          <w:p w:rsidR="00E829DB" w:rsidRDefault="00096074">
            <w:pPr>
              <w:pStyle w:val="TableParagraph"/>
              <w:spacing w:line="206" w:lineRule="exact"/>
              <w:ind w:left="108"/>
              <w:jc w:val="both"/>
              <w:rPr>
                <w:sz w:val="18"/>
              </w:rPr>
            </w:pPr>
            <w:r>
              <w:rPr>
                <w:sz w:val="18"/>
              </w:rPr>
              <w:t>объектов</w:t>
            </w:r>
            <w:r>
              <w:rPr>
                <w:spacing w:val="44"/>
                <w:sz w:val="18"/>
              </w:rPr>
              <w:t xml:space="preserve"> </w:t>
            </w:r>
            <w:r>
              <w:rPr>
                <w:sz w:val="18"/>
              </w:rPr>
              <w:t>окружающего</w:t>
            </w:r>
            <w:r>
              <w:rPr>
                <w:spacing w:val="47"/>
                <w:sz w:val="18"/>
              </w:rPr>
              <w:t xml:space="preserve"> </w:t>
            </w:r>
            <w:r>
              <w:rPr>
                <w:sz w:val="18"/>
              </w:rPr>
              <w:t>мира</w:t>
            </w:r>
            <w:r>
              <w:rPr>
                <w:spacing w:val="43"/>
                <w:sz w:val="18"/>
              </w:rPr>
              <w:t xml:space="preserve"> </w:t>
            </w:r>
            <w:r>
              <w:rPr>
                <w:spacing w:val="-10"/>
                <w:sz w:val="18"/>
              </w:rPr>
              <w:t>с</w:t>
            </w:r>
          </w:p>
        </w:tc>
        <w:tc>
          <w:tcPr>
            <w:tcW w:w="2835" w:type="dxa"/>
          </w:tcPr>
          <w:p w:rsidR="00E829DB" w:rsidRDefault="00096074">
            <w:pPr>
              <w:pStyle w:val="TableParagraph"/>
              <w:tabs>
                <w:tab w:val="left" w:pos="950"/>
                <w:tab w:val="left" w:pos="1259"/>
                <w:tab w:val="left" w:pos="1383"/>
                <w:tab w:val="left" w:pos="2086"/>
                <w:tab w:val="left" w:pos="2281"/>
              </w:tabs>
              <w:spacing w:before="2" w:line="276" w:lineRule="auto"/>
              <w:ind w:left="106" w:right="98"/>
              <w:rPr>
                <w:i/>
                <w:sz w:val="18"/>
              </w:rPr>
            </w:pPr>
            <w:r>
              <w:rPr>
                <w:i/>
                <w:spacing w:val="-2"/>
                <w:sz w:val="18"/>
              </w:rPr>
              <w:t>тригонометрической окружности,</w:t>
            </w:r>
            <w:r>
              <w:rPr>
                <w:i/>
                <w:sz w:val="18"/>
              </w:rPr>
              <w:tab/>
            </w:r>
            <w:r>
              <w:rPr>
                <w:i/>
                <w:sz w:val="18"/>
              </w:rPr>
              <w:tab/>
            </w:r>
            <w:r>
              <w:rPr>
                <w:i/>
                <w:spacing w:val="-2"/>
                <w:sz w:val="18"/>
              </w:rPr>
              <w:t>синус,</w:t>
            </w:r>
            <w:r>
              <w:rPr>
                <w:i/>
                <w:sz w:val="18"/>
              </w:rPr>
              <w:tab/>
            </w:r>
            <w:r>
              <w:rPr>
                <w:i/>
                <w:spacing w:val="-2"/>
                <w:sz w:val="18"/>
              </w:rPr>
              <w:t>косинус, тангенс</w:t>
            </w:r>
            <w:r>
              <w:rPr>
                <w:i/>
                <w:sz w:val="18"/>
              </w:rPr>
              <w:tab/>
            </w:r>
            <w:r>
              <w:rPr>
                <w:i/>
                <w:spacing w:val="-10"/>
                <w:sz w:val="18"/>
              </w:rPr>
              <w:t>и</w:t>
            </w:r>
            <w:r>
              <w:rPr>
                <w:i/>
                <w:sz w:val="18"/>
              </w:rPr>
              <w:tab/>
            </w:r>
            <w:r>
              <w:rPr>
                <w:i/>
                <w:spacing w:val="-2"/>
                <w:sz w:val="18"/>
              </w:rPr>
              <w:t>котангенс</w:t>
            </w:r>
            <w:r>
              <w:rPr>
                <w:i/>
                <w:sz w:val="18"/>
              </w:rPr>
              <w:tab/>
            </w:r>
            <w:r>
              <w:rPr>
                <w:i/>
                <w:sz w:val="18"/>
              </w:rPr>
              <w:tab/>
            </w:r>
            <w:r>
              <w:rPr>
                <w:i/>
                <w:spacing w:val="-2"/>
                <w:sz w:val="18"/>
              </w:rPr>
              <w:t xml:space="preserve">углов, </w:t>
            </w:r>
            <w:r>
              <w:rPr>
                <w:i/>
                <w:sz w:val="18"/>
              </w:rPr>
              <w:t>имеющих произвольную величину, числа е и π;</w:t>
            </w:r>
          </w:p>
          <w:p w:rsidR="00E829DB" w:rsidRDefault="00096074">
            <w:pPr>
              <w:pStyle w:val="TableParagraph"/>
              <w:numPr>
                <w:ilvl w:val="0"/>
                <w:numId w:val="151"/>
              </w:numPr>
              <w:tabs>
                <w:tab w:val="left" w:pos="367"/>
                <w:tab w:val="left" w:pos="1522"/>
              </w:tabs>
              <w:spacing w:before="1" w:line="276" w:lineRule="auto"/>
              <w:ind w:right="96" w:firstLine="0"/>
              <w:jc w:val="both"/>
              <w:rPr>
                <w:i/>
                <w:sz w:val="18"/>
              </w:rPr>
            </w:pPr>
            <w:r>
              <w:rPr>
                <w:i/>
                <w:sz w:val="18"/>
              </w:rPr>
              <w:t>выполнять арифметические действия, сочетая устные и письменные приемы, применяя</w:t>
            </w:r>
            <w:r>
              <w:rPr>
                <w:i/>
                <w:spacing w:val="40"/>
                <w:sz w:val="18"/>
              </w:rPr>
              <w:t xml:space="preserve"> </w:t>
            </w:r>
            <w:r>
              <w:rPr>
                <w:i/>
                <w:spacing w:val="-4"/>
                <w:sz w:val="18"/>
              </w:rPr>
              <w:t>при</w:t>
            </w:r>
            <w:r>
              <w:rPr>
                <w:i/>
                <w:sz w:val="18"/>
              </w:rPr>
              <w:tab/>
            </w:r>
            <w:r>
              <w:rPr>
                <w:i/>
                <w:sz w:val="18"/>
              </w:rPr>
              <w:tab/>
            </w:r>
            <w:r>
              <w:rPr>
                <w:i/>
                <w:spacing w:val="-2"/>
                <w:sz w:val="18"/>
              </w:rPr>
              <w:t xml:space="preserve">необходимости </w:t>
            </w:r>
            <w:r>
              <w:rPr>
                <w:i/>
                <w:sz w:val="18"/>
              </w:rPr>
              <w:t>вычислительные устройства;</w:t>
            </w:r>
          </w:p>
          <w:p w:rsidR="00E829DB" w:rsidRDefault="00096074">
            <w:pPr>
              <w:pStyle w:val="TableParagraph"/>
              <w:numPr>
                <w:ilvl w:val="0"/>
                <w:numId w:val="151"/>
              </w:numPr>
              <w:tabs>
                <w:tab w:val="left" w:pos="400"/>
              </w:tabs>
              <w:spacing w:line="276" w:lineRule="auto"/>
              <w:ind w:right="99" w:firstLine="0"/>
              <w:jc w:val="both"/>
              <w:rPr>
                <w:i/>
                <w:sz w:val="18"/>
              </w:rPr>
            </w:pPr>
            <w:r>
              <w:rPr>
                <w:i/>
                <w:sz w:val="18"/>
              </w:rPr>
              <w:t xml:space="preserve">находить значения корня натуральной степени, степени с рациональным показателем, логарифма, используя при необходимости вычислительные </w:t>
            </w:r>
            <w:r>
              <w:rPr>
                <w:i/>
                <w:spacing w:val="-2"/>
                <w:sz w:val="18"/>
              </w:rPr>
              <w:t>устройства;</w:t>
            </w:r>
          </w:p>
          <w:p w:rsidR="00E829DB" w:rsidRDefault="00096074">
            <w:pPr>
              <w:pStyle w:val="TableParagraph"/>
              <w:numPr>
                <w:ilvl w:val="0"/>
                <w:numId w:val="151"/>
              </w:numPr>
              <w:tabs>
                <w:tab w:val="left" w:pos="436"/>
              </w:tabs>
              <w:spacing w:line="276" w:lineRule="auto"/>
              <w:ind w:right="97" w:firstLine="0"/>
              <w:jc w:val="both"/>
              <w:rPr>
                <w:i/>
                <w:sz w:val="18"/>
              </w:rPr>
            </w:pPr>
            <w:r>
              <w:rPr>
                <w:i/>
                <w:sz w:val="18"/>
              </w:rPr>
              <w:t xml:space="preserve">пользоваться оценкой и прикидкой при практических </w:t>
            </w:r>
            <w:r>
              <w:rPr>
                <w:i/>
                <w:spacing w:val="-2"/>
                <w:sz w:val="18"/>
              </w:rPr>
              <w:t>расчетах;</w:t>
            </w:r>
          </w:p>
          <w:p w:rsidR="00E829DB" w:rsidRDefault="00096074">
            <w:pPr>
              <w:pStyle w:val="TableParagraph"/>
              <w:numPr>
                <w:ilvl w:val="0"/>
                <w:numId w:val="151"/>
              </w:numPr>
              <w:tabs>
                <w:tab w:val="left" w:pos="398"/>
                <w:tab w:val="left" w:pos="1404"/>
                <w:tab w:val="left" w:pos="1933"/>
                <w:tab w:val="left" w:pos="2003"/>
              </w:tabs>
              <w:spacing w:line="276" w:lineRule="auto"/>
              <w:ind w:right="97" w:firstLine="0"/>
              <w:jc w:val="both"/>
              <w:rPr>
                <w:i/>
                <w:sz w:val="18"/>
              </w:rPr>
            </w:pPr>
            <w:r>
              <w:rPr>
                <w:i/>
                <w:sz w:val="18"/>
              </w:rPr>
              <w:t xml:space="preserve">проводить по известным </w:t>
            </w:r>
            <w:r>
              <w:rPr>
                <w:i/>
                <w:spacing w:val="-2"/>
                <w:sz w:val="18"/>
              </w:rPr>
              <w:t>формулам</w:t>
            </w:r>
            <w:r>
              <w:rPr>
                <w:i/>
                <w:sz w:val="18"/>
              </w:rPr>
              <w:tab/>
            </w:r>
            <w:r>
              <w:rPr>
                <w:i/>
                <w:spacing w:val="-10"/>
                <w:sz w:val="18"/>
              </w:rPr>
              <w:t>и</w:t>
            </w:r>
            <w:r>
              <w:rPr>
                <w:i/>
                <w:sz w:val="18"/>
              </w:rPr>
              <w:tab/>
            </w:r>
            <w:r>
              <w:rPr>
                <w:i/>
                <w:sz w:val="18"/>
              </w:rPr>
              <w:tab/>
            </w:r>
            <w:r>
              <w:rPr>
                <w:i/>
                <w:spacing w:val="-2"/>
                <w:sz w:val="18"/>
              </w:rPr>
              <w:t>правилам преобразования</w:t>
            </w:r>
            <w:r>
              <w:rPr>
                <w:i/>
                <w:sz w:val="18"/>
              </w:rPr>
              <w:tab/>
            </w:r>
            <w:r>
              <w:rPr>
                <w:i/>
                <w:sz w:val="18"/>
              </w:rPr>
              <w:tab/>
            </w:r>
            <w:r>
              <w:rPr>
                <w:i/>
                <w:spacing w:val="-2"/>
                <w:sz w:val="18"/>
              </w:rPr>
              <w:t>буквенных</w:t>
            </w:r>
          </w:p>
          <w:p w:rsidR="00E829DB" w:rsidRDefault="00096074">
            <w:pPr>
              <w:pStyle w:val="TableParagraph"/>
              <w:tabs>
                <w:tab w:val="left" w:pos="1748"/>
              </w:tabs>
              <w:spacing w:line="276" w:lineRule="auto"/>
              <w:ind w:left="106" w:right="97"/>
              <w:jc w:val="both"/>
              <w:rPr>
                <w:i/>
                <w:sz w:val="18"/>
              </w:rPr>
            </w:pPr>
            <w:r>
              <w:rPr>
                <w:i/>
                <w:spacing w:val="-2"/>
                <w:sz w:val="18"/>
              </w:rPr>
              <w:t>выражений,</w:t>
            </w:r>
            <w:r>
              <w:rPr>
                <w:i/>
                <w:sz w:val="18"/>
              </w:rPr>
              <w:tab/>
            </w:r>
            <w:r>
              <w:rPr>
                <w:i/>
                <w:spacing w:val="-2"/>
                <w:sz w:val="18"/>
              </w:rPr>
              <w:t xml:space="preserve">включающих </w:t>
            </w:r>
            <w:r>
              <w:rPr>
                <w:i/>
                <w:sz w:val="18"/>
              </w:rPr>
              <w:t>степени, корни, логарифмы и тригонометрические функции;</w:t>
            </w:r>
          </w:p>
          <w:p w:rsidR="00E829DB" w:rsidRDefault="00096074">
            <w:pPr>
              <w:pStyle w:val="TableParagraph"/>
              <w:numPr>
                <w:ilvl w:val="0"/>
                <w:numId w:val="151"/>
              </w:numPr>
              <w:tabs>
                <w:tab w:val="left" w:pos="251"/>
                <w:tab w:val="left" w:pos="1783"/>
              </w:tabs>
              <w:spacing w:line="276" w:lineRule="auto"/>
              <w:ind w:right="98" w:firstLine="0"/>
              <w:jc w:val="both"/>
              <w:rPr>
                <w:i/>
                <w:sz w:val="18"/>
              </w:rPr>
            </w:pPr>
            <w:r>
              <w:rPr>
                <w:i/>
                <w:sz w:val="18"/>
              </w:rPr>
              <w:t xml:space="preserve">находить значения числовых и </w:t>
            </w:r>
            <w:r>
              <w:rPr>
                <w:i/>
                <w:spacing w:val="-2"/>
                <w:sz w:val="18"/>
              </w:rPr>
              <w:t>буквенных</w:t>
            </w:r>
            <w:r>
              <w:rPr>
                <w:i/>
                <w:sz w:val="18"/>
              </w:rPr>
              <w:tab/>
            </w:r>
            <w:r>
              <w:rPr>
                <w:i/>
                <w:spacing w:val="-2"/>
                <w:sz w:val="18"/>
              </w:rPr>
              <w:t>выражений,</w:t>
            </w:r>
          </w:p>
          <w:p w:rsidR="00E829DB" w:rsidRDefault="00096074">
            <w:pPr>
              <w:pStyle w:val="TableParagraph"/>
              <w:tabs>
                <w:tab w:val="left" w:pos="1708"/>
              </w:tabs>
              <w:spacing w:line="276" w:lineRule="auto"/>
              <w:ind w:left="106" w:right="99"/>
              <w:jc w:val="both"/>
              <w:rPr>
                <w:i/>
                <w:sz w:val="18"/>
              </w:rPr>
            </w:pPr>
            <w:r>
              <w:rPr>
                <w:i/>
                <w:spacing w:val="-2"/>
                <w:sz w:val="18"/>
              </w:rPr>
              <w:t>осуществляя</w:t>
            </w:r>
            <w:r>
              <w:rPr>
                <w:i/>
                <w:sz w:val="18"/>
              </w:rPr>
              <w:tab/>
            </w:r>
            <w:r>
              <w:rPr>
                <w:i/>
                <w:spacing w:val="-2"/>
                <w:sz w:val="18"/>
              </w:rPr>
              <w:t xml:space="preserve">необходимые </w:t>
            </w:r>
            <w:r>
              <w:rPr>
                <w:i/>
                <w:sz w:val="18"/>
              </w:rPr>
              <w:t>подстановки и преобразования;</w:t>
            </w:r>
          </w:p>
          <w:p w:rsidR="00E829DB" w:rsidRDefault="00096074">
            <w:pPr>
              <w:pStyle w:val="TableParagraph"/>
              <w:numPr>
                <w:ilvl w:val="0"/>
                <w:numId w:val="151"/>
              </w:numPr>
              <w:tabs>
                <w:tab w:val="left" w:pos="407"/>
              </w:tabs>
              <w:spacing w:line="276" w:lineRule="auto"/>
              <w:ind w:right="96" w:firstLine="0"/>
              <w:jc w:val="both"/>
              <w:rPr>
                <w:i/>
                <w:sz w:val="18"/>
              </w:rPr>
            </w:pPr>
            <w:r>
              <w:rPr>
                <w:i/>
                <w:sz w:val="18"/>
              </w:rPr>
              <w:t xml:space="preserve">изображать схематически угол, величина которого выражена в градусах или </w:t>
            </w:r>
            <w:r>
              <w:rPr>
                <w:i/>
                <w:spacing w:val="-2"/>
                <w:sz w:val="18"/>
              </w:rPr>
              <w:t>радианах;</w:t>
            </w:r>
          </w:p>
          <w:p w:rsidR="00E829DB" w:rsidRDefault="00096074">
            <w:pPr>
              <w:pStyle w:val="TableParagraph"/>
              <w:numPr>
                <w:ilvl w:val="0"/>
                <w:numId w:val="151"/>
              </w:numPr>
              <w:tabs>
                <w:tab w:val="left" w:pos="359"/>
              </w:tabs>
              <w:spacing w:line="276" w:lineRule="auto"/>
              <w:ind w:right="97" w:firstLine="0"/>
              <w:jc w:val="both"/>
              <w:rPr>
                <w:i/>
                <w:sz w:val="18"/>
              </w:rPr>
            </w:pPr>
            <w:r>
              <w:rPr>
                <w:i/>
                <w:sz w:val="18"/>
              </w:rPr>
              <w:t xml:space="preserve">использовать при решении задач табличные значения тригонометрических функций </w:t>
            </w:r>
            <w:r>
              <w:rPr>
                <w:i/>
                <w:spacing w:val="-2"/>
                <w:sz w:val="18"/>
              </w:rPr>
              <w:t>углов;</w:t>
            </w:r>
          </w:p>
          <w:p w:rsidR="00E829DB" w:rsidRDefault="00096074">
            <w:pPr>
              <w:pStyle w:val="TableParagraph"/>
              <w:numPr>
                <w:ilvl w:val="0"/>
                <w:numId w:val="151"/>
              </w:numPr>
              <w:tabs>
                <w:tab w:val="left" w:pos="299"/>
              </w:tabs>
              <w:spacing w:line="276" w:lineRule="auto"/>
              <w:ind w:right="99" w:firstLine="0"/>
              <w:jc w:val="both"/>
              <w:rPr>
                <w:i/>
                <w:sz w:val="18"/>
              </w:rPr>
            </w:pPr>
            <w:r>
              <w:rPr>
                <w:i/>
                <w:sz w:val="18"/>
              </w:rPr>
              <w:t>выполнять перевод величины угла из радианной меры в градусную и обратно.</w:t>
            </w:r>
          </w:p>
          <w:p w:rsidR="00E829DB" w:rsidRDefault="00E829DB">
            <w:pPr>
              <w:pStyle w:val="TableParagraph"/>
              <w:spacing w:before="30"/>
              <w:rPr>
                <w:sz w:val="18"/>
              </w:rPr>
            </w:pPr>
          </w:p>
          <w:p w:rsidR="00E829DB" w:rsidRDefault="00096074">
            <w:pPr>
              <w:pStyle w:val="TableParagraph"/>
              <w:spacing w:line="276" w:lineRule="auto"/>
              <w:ind w:left="106" w:right="98"/>
              <w:jc w:val="both"/>
              <w:rPr>
                <w:i/>
                <w:sz w:val="18"/>
              </w:rPr>
            </w:pPr>
            <w:r>
              <w:rPr>
                <w:i/>
                <w:sz w:val="18"/>
              </w:rPr>
              <w:t xml:space="preserve">В повседневной жизни и при изучении других учебных </w:t>
            </w:r>
            <w:r>
              <w:rPr>
                <w:i/>
                <w:spacing w:val="-2"/>
                <w:sz w:val="18"/>
              </w:rPr>
              <w:t>предметов:</w:t>
            </w:r>
          </w:p>
          <w:p w:rsidR="00E829DB" w:rsidRDefault="00096074">
            <w:pPr>
              <w:pStyle w:val="TableParagraph"/>
              <w:numPr>
                <w:ilvl w:val="0"/>
                <w:numId w:val="151"/>
              </w:numPr>
              <w:tabs>
                <w:tab w:val="left" w:pos="470"/>
                <w:tab w:val="left" w:pos="1190"/>
                <w:tab w:val="left" w:pos="1830"/>
                <w:tab w:val="left" w:pos="2454"/>
              </w:tabs>
              <w:spacing w:before="2" w:line="276" w:lineRule="auto"/>
              <w:ind w:right="98" w:firstLine="0"/>
              <w:jc w:val="both"/>
              <w:rPr>
                <w:i/>
                <w:sz w:val="18"/>
              </w:rPr>
            </w:pPr>
            <w:r>
              <w:rPr>
                <w:i/>
                <w:sz w:val="18"/>
              </w:rPr>
              <w:t>выполнять действия с числовыми данными при решении задач практического характера</w:t>
            </w:r>
            <w:r>
              <w:rPr>
                <w:i/>
                <w:spacing w:val="40"/>
                <w:sz w:val="18"/>
              </w:rPr>
              <w:t xml:space="preserve"> </w:t>
            </w:r>
            <w:r>
              <w:rPr>
                <w:i/>
                <w:sz w:val="18"/>
              </w:rPr>
              <w:t xml:space="preserve">и задач из различных областей </w:t>
            </w:r>
            <w:r>
              <w:rPr>
                <w:i/>
                <w:spacing w:val="-2"/>
                <w:sz w:val="18"/>
              </w:rPr>
              <w:t>знаний,</w:t>
            </w:r>
            <w:r>
              <w:rPr>
                <w:i/>
                <w:sz w:val="18"/>
              </w:rPr>
              <w:tab/>
            </w:r>
            <w:r>
              <w:rPr>
                <w:i/>
                <w:spacing w:val="-2"/>
                <w:sz w:val="18"/>
              </w:rPr>
              <w:t>используя</w:t>
            </w:r>
            <w:r>
              <w:rPr>
                <w:i/>
                <w:sz w:val="18"/>
              </w:rPr>
              <w:tab/>
            </w:r>
            <w:r>
              <w:rPr>
                <w:i/>
                <w:spacing w:val="-4"/>
                <w:sz w:val="18"/>
              </w:rPr>
              <w:t xml:space="preserve">при </w:t>
            </w:r>
            <w:r>
              <w:rPr>
                <w:i/>
                <w:spacing w:val="-2"/>
                <w:sz w:val="18"/>
              </w:rPr>
              <w:t>необходимости</w:t>
            </w:r>
            <w:r>
              <w:rPr>
                <w:i/>
                <w:sz w:val="18"/>
              </w:rPr>
              <w:tab/>
            </w:r>
            <w:r>
              <w:rPr>
                <w:i/>
                <w:spacing w:val="-2"/>
                <w:sz w:val="18"/>
              </w:rPr>
              <w:t xml:space="preserve">справочные </w:t>
            </w:r>
            <w:r>
              <w:rPr>
                <w:i/>
                <w:sz w:val="18"/>
              </w:rPr>
              <w:t xml:space="preserve">материалы и вычислительные </w:t>
            </w:r>
            <w:r>
              <w:rPr>
                <w:i/>
                <w:spacing w:val="-2"/>
                <w:sz w:val="18"/>
              </w:rPr>
              <w:t>устройства;</w:t>
            </w:r>
          </w:p>
          <w:p w:rsidR="00E829DB" w:rsidRDefault="00096074">
            <w:pPr>
              <w:pStyle w:val="TableParagraph"/>
              <w:numPr>
                <w:ilvl w:val="0"/>
                <w:numId w:val="151"/>
              </w:numPr>
              <w:tabs>
                <w:tab w:val="left" w:pos="403"/>
                <w:tab w:val="left" w:pos="2020"/>
              </w:tabs>
              <w:spacing w:line="276" w:lineRule="auto"/>
              <w:ind w:right="97" w:firstLine="0"/>
              <w:jc w:val="both"/>
              <w:rPr>
                <w:i/>
                <w:sz w:val="18"/>
              </w:rPr>
            </w:pPr>
            <w:r>
              <w:rPr>
                <w:i/>
                <w:sz w:val="18"/>
              </w:rPr>
              <w:t xml:space="preserve">оценивать, сравнивать и использовать при решении практических задач числовые значения реальных величин, </w:t>
            </w:r>
            <w:r>
              <w:rPr>
                <w:i/>
                <w:spacing w:val="-2"/>
                <w:sz w:val="18"/>
              </w:rPr>
              <w:t>конкретные</w:t>
            </w:r>
            <w:r>
              <w:rPr>
                <w:i/>
                <w:sz w:val="18"/>
              </w:rPr>
              <w:tab/>
            </w:r>
            <w:r>
              <w:rPr>
                <w:i/>
                <w:spacing w:val="-2"/>
                <w:sz w:val="18"/>
              </w:rPr>
              <w:t>числовые</w:t>
            </w:r>
          </w:p>
          <w:p w:rsidR="00E829DB" w:rsidRDefault="00096074">
            <w:pPr>
              <w:pStyle w:val="TableParagraph"/>
              <w:tabs>
                <w:tab w:val="left" w:pos="1989"/>
              </w:tabs>
              <w:ind w:left="106"/>
              <w:jc w:val="both"/>
              <w:rPr>
                <w:i/>
                <w:sz w:val="18"/>
              </w:rPr>
            </w:pPr>
            <w:r>
              <w:rPr>
                <w:i/>
                <w:spacing w:val="-2"/>
                <w:sz w:val="18"/>
              </w:rPr>
              <w:t>характеристики</w:t>
            </w:r>
            <w:r>
              <w:rPr>
                <w:i/>
                <w:sz w:val="18"/>
              </w:rPr>
              <w:tab/>
            </w:r>
            <w:r>
              <w:rPr>
                <w:i/>
                <w:spacing w:val="-2"/>
                <w:sz w:val="18"/>
              </w:rPr>
              <w:t>объектов</w:t>
            </w:r>
          </w:p>
        </w:tc>
        <w:tc>
          <w:tcPr>
            <w:tcW w:w="1560" w:type="dxa"/>
          </w:tcPr>
          <w:p w:rsidR="00E829DB" w:rsidRDefault="00096074">
            <w:pPr>
              <w:pStyle w:val="TableParagraph"/>
              <w:tabs>
                <w:tab w:val="left" w:pos="926"/>
              </w:tabs>
              <w:spacing w:before="2" w:line="276" w:lineRule="auto"/>
              <w:ind w:left="109" w:right="95"/>
              <w:rPr>
                <w:sz w:val="18"/>
              </w:rPr>
            </w:pPr>
            <w:r>
              <w:rPr>
                <w:spacing w:val="-2"/>
                <w:sz w:val="18"/>
              </w:rPr>
              <w:t>множество рациональных чисел, иррациональное число,</w:t>
            </w:r>
            <w:r>
              <w:rPr>
                <w:sz w:val="18"/>
              </w:rPr>
              <w:tab/>
            </w:r>
            <w:r>
              <w:rPr>
                <w:spacing w:val="-2"/>
                <w:sz w:val="18"/>
              </w:rPr>
              <w:t>корень</w:t>
            </w:r>
          </w:p>
          <w:p w:rsidR="00E829DB" w:rsidRDefault="00096074">
            <w:pPr>
              <w:pStyle w:val="TableParagraph"/>
              <w:tabs>
                <w:tab w:val="left" w:pos="1316"/>
              </w:tabs>
              <w:spacing w:before="1" w:line="276" w:lineRule="auto"/>
              <w:ind w:left="109" w:right="95"/>
              <w:rPr>
                <w:sz w:val="18"/>
              </w:rPr>
            </w:pPr>
            <w:r>
              <w:rPr>
                <w:spacing w:val="-2"/>
                <w:sz w:val="18"/>
              </w:rPr>
              <w:t>степени</w:t>
            </w:r>
            <w:r>
              <w:rPr>
                <w:sz w:val="18"/>
              </w:rPr>
              <w:tab/>
            </w:r>
            <w:r>
              <w:rPr>
                <w:spacing w:val="-6"/>
                <w:sz w:val="18"/>
              </w:rPr>
              <w:t>n,</w:t>
            </w:r>
            <w:r>
              <w:rPr>
                <w:spacing w:val="-2"/>
                <w:sz w:val="18"/>
              </w:rPr>
              <w:t xml:space="preserve"> действительное число,</w:t>
            </w:r>
            <w:r>
              <w:rPr>
                <w:spacing w:val="80"/>
                <w:sz w:val="18"/>
              </w:rPr>
              <w:t xml:space="preserve"> </w:t>
            </w:r>
            <w:r>
              <w:rPr>
                <w:spacing w:val="-2"/>
                <w:sz w:val="18"/>
              </w:rPr>
              <w:t>множество действительных чисел, геометрическая интерпретация натуральных, целых, рациональных, действительных чисел;</w:t>
            </w:r>
          </w:p>
          <w:p w:rsidR="00E829DB" w:rsidRDefault="00096074">
            <w:pPr>
              <w:pStyle w:val="TableParagraph"/>
              <w:numPr>
                <w:ilvl w:val="0"/>
                <w:numId w:val="150"/>
              </w:numPr>
              <w:tabs>
                <w:tab w:val="left" w:pos="396"/>
                <w:tab w:val="left" w:pos="950"/>
                <w:tab w:val="left" w:pos="1356"/>
              </w:tabs>
              <w:spacing w:line="276" w:lineRule="auto"/>
              <w:ind w:right="94" w:firstLine="0"/>
              <w:rPr>
                <w:sz w:val="18"/>
              </w:rPr>
            </w:pPr>
            <w:r>
              <w:rPr>
                <w:spacing w:val="-2"/>
                <w:sz w:val="18"/>
              </w:rPr>
              <w:t>понимать</w:t>
            </w:r>
            <w:r>
              <w:rPr>
                <w:sz w:val="18"/>
              </w:rPr>
              <w:tab/>
            </w:r>
            <w:r>
              <w:rPr>
                <w:spacing w:val="-10"/>
                <w:sz w:val="18"/>
              </w:rPr>
              <w:t>и</w:t>
            </w:r>
            <w:r>
              <w:rPr>
                <w:spacing w:val="-2"/>
                <w:sz w:val="18"/>
              </w:rPr>
              <w:t xml:space="preserve"> объяснять разницу</w:t>
            </w:r>
            <w:r>
              <w:rPr>
                <w:sz w:val="18"/>
              </w:rPr>
              <w:tab/>
            </w:r>
            <w:r>
              <w:rPr>
                <w:spacing w:val="-2"/>
                <w:sz w:val="18"/>
              </w:rPr>
              <w:t>между позиционной</w:t>
            </w:r>
            <w:r>
              <w:rPr>
                <w:sz w:val="18"/>
              </w:rPr>
              <w:tab/>
            </w:r>
            <w:r>
              <w:rPr>
                <w:spacing w:val="-10"/>
                <w:sz w:val="18"/>
              </w:rPr>
              <w:t>и</w:t>
            </w:r>
            <w:r>
              <w:rPr>
                <w:spacing w:val="-2"/>
                <w:sz w:val="18"/>
              </w:rPr>
              <w:t xml:space="preserve"> непозиционной системами</w:t>
            </w:r>
            <w:r>
              <w:rPr>
                <w:spacing w:val="40"/>
                <w:sz w:val="18"/>
              </w:rPr>
              <w:t xml:space="preserve"> </w:t>
            </w:r>
            <w:r>
              <w:rPr>
                <w:sz w:val="18"/>
              </w:rPr>
              <w:t>записи чисел;</w:t>
            </w:r>
          </w:p>
          <w:p w:rsidR="00E829DB" w:rsidRDefault="00096074">
            <w:pPr>
              <w:pStyle w:val="TableParagraph"/>
              <w:numPr>
                <w:ilvl w:val="0"/>
                <w:numId w:val="150"/>
              </w:numPr>
              <w:tabs>
                <w:tab w:val="left" w:pos="581"/>
                <w:tab w:val="left" w:pos="1366"/>
              </w:tabs>
              <w:spacing w:line="276" w:lineRule="auto"/>
              <w:ind w:right="95" w:firstLine="0"/>
              <w:rPr>
                <w:sz w:val="18"/>
              </w:rPr>
            </w:pPr>
            <w:r>
              <w:rPr>
                <w:spacing w:val="-2"/>
                <w:sz w:val="18"/>
              </w:rPr>
              <w:t xml:space="preserve">переводить </w:t>
            </w:r>
            <w:r>
              <w:rPr>
                <w:sz w:val="18"/>
              </w:rPr>
              <w:t>числа</w:t>
            </w:r>
            <w:r>
              <w:rPr>
                <w:spacing w:val="73"/>
                <w:sz w:val="18"/>
              </w:rPr>
              <w:t xml:space="preserve"> </w:t>
            </w:r>
            <w:r>
              <w:rPr>
                <w:sz w:val="18"/>
              </w:rPr>
              <w:t>из</w:t>
            </w:r>
            <w:r>
              <w:rPr>
                <w:spacing w:val="74"/>
                <w:sz w:val="18"/>
              </w:rPr>
              <w:t xml:space="preserve"> </w:t>
            </w:r>
            <w:r>
              <w:rPr>
                <w:sz w:val="18"/>
              </w:rPr>
              <w:t>одной системы</w:t>
            </w:r>
            <w:r>
              <w:rPr>
                <w:spacing w:val="80"/>
                <w:sz w:val="18"/>
              </w:rPr>
              <w:t xml:space="preserve"> </w:t>
            </w:r>
            <w:r>
              <w:rPr>
                <w:sz w:val="18"/>
              </w:rPr>
              <w:t xml:space="preserve">записи </w:t>
            </w:r>
            <w:r>
              <w:rPr>
                <w:spacing w:val="-2"/>
                <w:sz w:val="18"/>
              </w:rPr>
              <w:t>(системы счисления)</w:t>
            </w:r>
            <w:r>
              <w:rPr>
                <w:sz w:val="18"/>
              </w:rPr>
              <w:tab/>
            </w:r>
            <w:r>
              <w:rPr>
                <w:spacing w:val="-10"/>
                <w:sz w:val="18"/>
              </w:rPr>
              <w:t>в</w:t>
            </w:r>
            <w:r>
              <w:rPr>
                <w:spacing w:val="-2"/>
                <w:sz w:val="18"/>
              </w:rPr>
              <w:t xml:space="preserve"> другую;</w:t>
            </w:r>
          </w:p>
          <w:p w:rsidR="00E829DB" w:rsidRDefault="00096074">
            <w:pPr>
              <w:pStyle w:val="TableParagraph"/>
              <w:numPr>
                <w:ilvl w:val="0"/>
                <w:numId w:val="150"/>
              </w:numPr>
              <w:tabs>
                <w:tab w:val="left" w:pos="328"/>
                <w:tab w:val="left" w:pos="1353"/>
              </w:tabs>
              <w:spacing w:line="276" w:lineRule="auto"/>
              <w:ind w:right="97" w:firstLine="0"/>
              <w:rPr>
                <w:sz w:val="18"/>
              </w:rPr>
            </w:pPr>
            <w:r>
              <w:rPr>
                <w:sz w:val="18"/>
              </w:rPr>
              <w:t>доказывать</w:t>
            </w:r>
            <w:r>
              <w:rPr>
                <w:spacing w:val="76"/>
                <w:sz w:val="18"/>
              </w:rPr>
              <w:t xml:space="preserve"> </w:t>
            </w:r>
            <w:r>
              <w:rPr>
                <w:sz w:val="18"/>
              </w:rPr>
              <w:t xml:space="preserve">и </w:t>
            </w:r>
            <w:r>
              <w:rPr>
                <w:spacing w:val="-2"/>
                <w:sz w:val="18"/>
              </w:rPr>
              <w:t>использовать признаки делимости</w:t>
            </w:r>
            <w:r>
              <w:rPr>
                <w:spacing w:val="40"/>
                <w:sz w:val="18"/>
              </w:rPr>
              <w:t xml:space="preserve"> </w:t>
            </w:r>
            <w:r>
              <w:rPr>
                <w:spacing w:val="-2"/>
                <w:sz w:val="18"/>
              </w:rPr>
              <w:t>суммы</w:t>
            </w:r>
            <w:r>
              <w:rPr>
                <w:sz w:val="18"/>
              </w:rPr>
              <w:tab/>
            </w:r>
            <w:r>
              <w:rPr>
                <w:spacing w:val="-10"/>
                <w:sz w:val="18"/>
              </w:rPr>
              <w:t>и</w:t>
            </w:r>
          </w:p>
          <w:p w:rsidR="00E829DB" w:rsidRDefault="00096074">
            <w:pPr>
              <w:pStyle w:val="TableParagraph"/>
              <w:tabs>
                <w:tab w:val="left" w:pos="1354"/>
              </w:tabs>
              <w:spacing w:line="276" w:lineRule="auto"/>
              <w:ind w:left="109" w:right="97"/>
              <w:rPr>
                <w:sz w:val="18"/>
              </w:rPr>
            </w:pPr>
            <w:r>
              <w:rPr>
                <w:spacing w:val="-2"/>
                <w:sz w:val="18"/>
              </w:rPr>
              <w:t>произведения</w:t>
            </w:r>
            <w:r>
              <w:rPr>
                <w:spacing w:val="40"/>
                <w:sz w:val="18"/>
              </w:rPr>
              <w:t xml:space="preserve"> </w:t>
            </w:r>
            <w:r>
              <w:rPr>
                <w:sz w:val="18"/>
              </w:rPr>
              <w:t>при</w:t>
            </w:r>
            <w:r>
              <w:rPr>
                <w:spacing w:val="28"/>
                <w:sz w:val="18"/>
              </w:rPr>
              <w:t xml:space="preserve"> </w:t>
            </w:r>
            <w:r>
              <w:rPr>
                <w:sz w:val="18"/>
              </w:rPr>
              <w:t xml:space="preserve">выполнении </w:t>
            </w:r>
            <w:r>
              <w:rPr>
                <w:spacing w:val="-2"/>
                <w:sz w:val="18"/>
              </w:rPr>
              <w:t>вычислений</w:t>
            </w:r>
            <w:r>
              <w:rPr>
                <w:sz w:val="18"/>
              </w:rPr>
              <w:tab/>
            </w:r>
            <w:r>
              <w:rPr>
                <w:spacing w:val="-10"/>
                <w:sz w:val="18"/>
              </w:rPr>
              <w:t>и</w:t>
            </w:r>
            <w:r>
              <w:rPr>
                <w:sz w:val="18"/>
              </w:rPr>
              <w:t xml:space="preserve"> решении задач;</w:t>
            </w:r>
          </w:p>
          <w:p w:rsidR="00E829DB" w:rsidRDefault="00096074">
            <w:pPr>
              <w:pStyle w:val="TableParagraph"/>
              <w:numPr>
                <w:ilvl w:val="0"/>
                <w:numId w:val="150"/>
              </w:numPr>
              <w:tabs>
                <w:tab w:val="left" w:pos="629"/>
              </w:tabs>
              <w:spacing w:line="276" w:lineRule="auto"/>
              <w:ind w:right="97" w:firstLine="0"/>
              <w:rPr>
                <w:sz w:val="18"/>
              </w:rPr>
            </w:pPr>
            <w:r>
              <w:rPr>
                <w:spacing w:val="-2"/>
                <w:sz w:val="18"/>
              </w:rPr>
              <w:t xml:space="preserve">выполнять округление </w:t>
            </w:r>
            <w:r>
              <w:rPr>
                <w:sz w:val="18"/>
              </w:rPr>
              <w:t>рациональных</w:t>
            </w:r>
            <w:r>
              <w:rPr>
                <w:spacing w:val="54"/>
                <w:sz w:val="18"/>
              </w:rPr>
              <w:t xml:space="preserve"> </w:t>
            </w:r>
            <w:r>
              <w:rPr>
                <w:sz w:val="18"/>
              </w:rPr>
              <w:t xml:space="preserve">и </w:t>
            </w:r>
            <w:r>
              <w:rPr>
                <w:spacing w:val="-2"/>
                <w:sz w:val="18"/>
              </w:rPr>
              <w:t xml:space="preserve">иррациональных </w:t>
            </w:r>
            <w:r>
              <w:rPr>
                <w:sz w:val="18"/>
              </w:rPr>
              <w:t>чисел</w:t>
            </w:r>
            <w:r>
              <w:rPr>
                <w:spacing w:val="-2"/>
                <w:sz w:val="18"/>
              </w:rPr>
              <w:t xml:space="preserve"> </w:t>
            </w:r>
            <w:r>
              <w:rPr>
                <w:sz w:val="18"/>
              </w:rPr>
              <w:t>с</w:t>
            </w:r>
            <w:r>
              <w:rPr>
                <w:spacing w:val="-3"/>
                <w:sz w:val="18"/>
              </w:rPr>
              <w:t xml:space="preserve"> </w:t>
            </w:r>
            <w:r>
              <w:rPr>
                <w:sz w:val="18"/>
              </w:rPr>
              <w:t xml:space="preserve">заданной </w:t>
            </w:r>
            <w:r>
              <w:rPr>
                <w:spacing w:val="-2"/>
                <w:sz w:val="18"/>
              </w:rPr>
              <w:t>точностью;</w:t>
            </w:r>
          </w:p>
          <w:p w:rsidR="00E829DB" w:rsidRDefault="00096074">
            <w:pPr>
              <w:pStyle w:val="TableParagraph"/>
              <w:tabs>
                <w:tab w:val="left" w:pos="780"/>
              </w:tabs>
              <w:spacing w:line="276" w:lineRule="auto"/>
              <w:ind w:left="109" w:right="97"/>
              <w:rPr>
                <w:sz w:val="18"/>
              </w:rPr>
            </w:pPr>
            <w:r>
              <w:rPr>
                <w:spacing w:val="-2"/>
                <w:sz w:val="18"/>
              </w:rPr>
              <w:t>-сравнивать действительные числа</w:t>
            </w:r>
            <w:r>
              <w:rPr>
                <w:sz w:val="18"/>
              </w:rPr>
              <w:tab/>
            </w:r>
            <w:r>
              <w:rPr>
                <w:spacing w:val="-2"/>
                <w:sz w:val="18"/>
              </w:rPr>
              <w:t>разными способами;</w:t>
            </w:r>
          </w:p>
          <w:p w:rsidR="00E829DB" w:rsidRDefault="00096074">
            <w:pPr>
              <w:pStyle w:val="TableParagraph"/>
              <w:numPr>
                <w:ilvl w:val="0"/>
                <w:numId w:val="150"/>
              </w:numPr>
              <w:tabs>
                <w:tab w:val="left" w:pos="309"/>
                <w:tab w:val="left" w:pos="972"/>
                <w:tab w:val="left" w:pos="1366"/>
              </w:tabs>
              <w:spacing w:before="1" w:line="276" w:lineRule="auto"/>
              <w:ind w:right="95" w:firstLine="0"/>
              <w:rPr>
                <w:sz w:val="18"/>
              </w:rPr>
            </w:pPr>
            <w:r>
              <w:rPr>
                <w:spacing w:val="-2"/>
                <w:sz w:val="18"/>
              </w:rPr>
              <w:t>упорядочивать числа, записанные</w:t>
            </w:r>
            <w:r>
              <w:rPr>
                <w:sz w:val="18"/>
              </w:rPr>
              <w:tab/>
            </w:r>
            <w:r>
              <w:rPr>
                <w:spacing w:val="-10"/>
                <w:sz w:val="18"/>
              </w:rPr>
              <w:t>в</w:t>
            </w:r>
            <w:r>
              <w:rPr>
                <w:spacing w:val="-4"/>
                <w:sz w:val="18"/>
              </w:rPr>
              <w:t xml:space="preserve"> виде </w:t>
            </w:r>
            <w:r>
              <w:rPr>
                <w:sz w:val="18"/>
              </w:rPr>
              <w:t>обыкновенной</w:t>
            </w:r>
            <w:r>
              <w:rPr>
                <w:spacing w:val="40"/>
                <w:sz w:val="18"/>
              </w:rPr>
              <w:t xml:space="preserve"> </w:t>
            </w:r>
            <w:r>
              <w:rPr>
                <w:sz w:val="18"/>
              </w:rPr>
              <w:t xml:space="preserve">и </w:t>
            </w:r>
            <w:r>
              <w:rPr>
                <w:spacing w:val="-2"/>
                <w:sz w:val="18"/>
              </w:rPr>
              <w:t>десятичной дроби,</w:t>
            </w:r>
            <w:r>
              <w:rPr>
                <w:sz w:val="18"/>
              </w:rPr>
              <w:tab/>
            </w:r>
            <w:r>
              <w:rPr>
                <w:spacing w:val="-2"/>
                <w:sz w:val="18"/>
              </w:rPr>
              <w:t>числа,</w:t>
            </w:r>
          </w:p>
          <w:p w:rsidR="00E829DB" w:rsidRDefault="00096074">
            <w:pPr>
              <w:pStyle w:val="TableParagraph"/>
              <w:tabs>
                <w:tab w:val="left" w:pos="1370"/>
              </w:tabs>
              <w:spacing w:line="206" w:lineRule="exact"/>
              <w:ind w:left="109"/>
              <w:rPr>
                <w:sz w:val="18"/>
              </w:rPr>
            </w:pPr>
            <w:r>
              <w:rPr>
                <w:spacing w:val="-2"/>
                <w:sz w:val="18"/>
              </w:rPr>
              <w:t>записанные</w:t>
            </w:r>
            <w:r>
              <w:rPr>
                <w:sz w:val="18"/>
              </w:rPr>
              <w:tab/>
            </w:r>
            <w:r>
              <w:rPr>
                <w:spacing w:val="-10"/>
                <w:sz w:val="18"/>
              </w:rPr>
              <w:t>с</w:t>
            </w:r>
          </w:p>
        </w:tc>
        <w:tc>
          <w:tcPr>
            <w:tcW w:w="1731" w:type="dxa"/>
          </w:tcPr>
          <w:p w:rsidR="00E829DB" w:rsidRDefault="00096074">
            <w:pPr>
              <w:pStyle w:val="TableParagraph"/>
              <w:tabs>
                <w:tab w:val="left" w:pos="1533"/>
              </w:tabs>
              <w:spacing w:before="2" w:line="276" w:lineRule="auto"/>
              <w:ind w:left="106" w:right="95"/>
              <w:rPr>
                <w:i/>
                <w:sz w:val="18"/>
              </w:rPr>
            </w:pPr>
            <w:r>
              <w:rPr>
                <w:i/>
                <w:spacing w:val="-2"/>
                <w:sz w:val="18"/>
              </w:rPr>
              <w:t>стандартных задачиметь</w:t>
            </w:r>
            <w:r>
              <w:rPr>
                <w:i/>
                <w:spacing w:val="40"/>
                <w:sz w:val="18"/>
              </w:rPr>
              <w:t xml:space="preserve"> </w:t>
            </w:r>
            <w:r>
              <w:rPr>
                <w:i/>
                <w:spacing w:val="-2"/>
                <w:sz w:val="18"/>
              </w:rPr>
              <w:t>базовые представления</w:t>
            </w:r>
            <w:r>
              <w:rPr>
                <w:i/>
                <w:sz w:val="18"/>
              </w:rPr>
              <w:tab/>
            </w:r>
            <w:r>
              <w:rPr>
                <w:i/>
                <w:spacing w:val="-10"/>
                <w:sz w:val="18"/>
              </w:rPr>
              <w:t>о</w:t>
            </w:r>
            <w:r>
              <w:rPr>
                <w:i/>
                <w:spacing w:val="-2"/>
                <w:sz w:val="18"/>
              </w:rPr>
              <w:t xml:space="preserve"> множестве </w:t>
            </w:r>
            <w:r>
              <w:rPr>
                <w:i/>
                <w:sz w:val="18"/>
              </w:rPr>
              <w:t>комплексных</w:t>
            </w:r>
            <w:r>
              <w:rPr>
                <w:i/>
                <w:spacing w:val="-12"/>
                <w:sz w:val="18"/>
              </w:rPr>
              <w:t xml:space="preserve"> </w:t>
            </w:r>
            <w:r>
              <w:rPr>
                <w:i/>
                <w:sz w:val="18"/>
              </w:rPr>
              <w:t>чисел;</w:t>
            </w:r>
          </w:p>
          <w:p w:rsidR="00E829DB" w:rsidRDefault="00096074">
            <w:pPr>
              <w:pStyle w:val="TableParagraph"/>
              <w:numPr>
                <w:ilvl w:val="0"/>
                <w:numId w:val="149"/>
              </w:numPr>
              <w:tabs>
                <w:tab w:val="left" w:pos="925"/>
              </w:tabs>
              <w:spacing w:line="276" w:lineRule="auto"/>
              <w:ind w:right="94" w:firstLine="0"/>
              <w:rPr>
                <w:i/>
                <w:sz w:val="18"/>
              </w:rPr>
            </w:pPr>
            <w:r>
              <w:rPr>
                <w:i/>
                <w:spacing w:val="-2"/>
                <w:sz w:val="18"/>
              </w:rPr>
              <w:t xml:space="preserve">свободно выполнять тождественные преобразования тригонометрическ </w:t>
            </w:r>
            <w:r>
              <w:rPr>
                <w:i/>
                <w:spacing w:val="-4"/>
                <w:sz w:val="18"/>
              </w:rPr>
              <w:t xml:space="preserve">их, </w:t>
            </w:r>
            <w:r>
              <w:rPr>
                <w:i/>
                <w:spacing w:val="-2"/>
                <w:sz w:val="18"/>
              </w:rPr>
              <w:t>логарифмических, степенных выражений;</w:t>
            </w:r>
          </w:p>
          <w:p w:rsidR="00E829DB" w:rsidRDefault="00096074">
            <w:pPr>
              <w:pStyle w:val="TableParagraph"/>
              <w:numPr>
                <w:ilvl w:val="0"/>
                <w:numId w:val="149"/>
              </w:numPr>
              <w:tabs>
                <w:tab w:val="left" w:pos="994"/>
              </w:tabs>
              <w:spacing w:line="206" w:lineRule="exact"/>
              <w:ind w:left="994" w:hanging="888"/>
              <w:rPr>
                <w:i/>
                <w:sz w:val="18"/>
              </w:rPr>
            </w:pPr>
            <w:r>
              <w:rPr>
                <w:i/>
                <w:spacing w:val="-2"/>
                <w:sz w:val="18"/>
              </w:rPr>
              <w:t>владеть</w:t>
            </w:r>
          </w:p>
          <w:p w:rsidR="00E829DB" w:rsidRDefault="00096074">
            <w:pPr>
              <w:pStyle w:val="TableParagraph"/>
              <w:spacing w:before="33" w:line="276" w:lineRule="auto"/>
              <w:ind w:left="106"/>
              <w:rPr>
                <w:i/>
                <w:sz w:val="18"/>
              </w:rPr>
            </w:pPr>
            <w:r>
              <w:rPr>
                <w:i/>
                <w:sz w:val="18"/>
              </w:rPr>
              <w:t>формулой</w:t>
            </w:r>
            <w:r>
              <w:rPr>
                <w:i/>
                <w:spacing w:val="80"/>
                <w:sz w:val="18"/>
              </w:rPr>
              <w:t xml:space="preserve"> </w:t>
            </w:r>
            <w:r>
              <w:rPr>
                <w:i/>
                <w:sz w:val="18"/>
              </w:rPr>
              <w:t xml:space="preserve">бинома </w:t>
            </w:r>
            <w:r>
              <w:rPr>
                <w:i/>
                <w:spacing w:val="-2"/>
                <w:sz w:val="18"/>
              </w:rPr>
              <w:t>Ньютона;</w:t>
            </w:r>
          </w:p>
          <w:p w:rsidR="00E829DB" w:rsidRDefault="00096074">
            <w:pPr>
              <w:pStyle w:val="TableParagraph"/>
              <w:numPr>
                <w:ilvl w:val="0"/>
                <w:numId w:val="149"/>
              </w:numPr>
              <w:tabs>
                <w:tab w:val="left" w:pos="333"/>
                <w:tab w:val="left" w:pos="1197"/>
              </w:tabs>
              <w:spacing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решении</w:t>
            </w:r>
            <w:r>
              <w:rPr>
                <w:i/>
                <w:sz w:val="18"/>
              </w:rPr>
              <w:tab/>
            </w:r>
            <w:r>
              <w:rPr>
                <w:i/>
                <w:spacing w:val="-2"/>
                <w:sz w:val="18"/>
              </w:rPr>
              <w:t>задач</w:t>
            </w:r>
          </w:p>
          <w:p w:rsidR="00E829DB" w:rsidRDefault="00096074">
            <w:pPr>
              <w:pStyle w:val="TableParagraph"/>
              <w:tabs>
                <w:tab w:val="left" w:pos="1534"/>
              </w:tabs>
              <w:spacing w:line="206" w:lineRule="exact"/>
              <w:ind w:left="106"/>
              <w:rPr>
                <w:i/>
                <w:sz w:val="18"/>
              </w:rPr>
            </w:pPr>
            <w:r>
              <w:rPr>
                <w:i/>
                <w:spacing w:val="-2"/>
                <w:sz w:val="18"/>
              </w:rPr>
              <w:t>теорему</w:t>
            </w:r>
            <w:r>
              <w:rPr>
                <w:i/>
                <w:sz w:val="18"/>
              </w:rPr>
              <w:tab/>
            </w:r>
            <w:r>
              <w:rPr>
                <w:i/>
                <w:spacing w:val="-10"/>
                <w:sz w:val="18"/>
              </w:rPr>
              <w:t>о</w:t>
            </w:r>
          </w:p>
          <w:p w:rsidR="00E829DB" w:rsidRDefault="00096074">
            <w:pPr>
              <w:pStyle w:val="TableParagraph"/>
              <w:spacing w:before="30" w:line="276" w:lineRule="auto"/>
              <w:ind w:left="106" w:right="95"/>
              <w:rPr>
                <w:i/>
                <w:sz w:val="18"/>
              </w:rPr>
            </w:pPr>
            <w:r>
              <w:rPr>
                <w:i/>
                <w:spacing w:val="-2"/>
                <w:sz w:val="18"/>
              </w:rPr>
              <w:t xml:space="preserve">линейном представлении </w:t>
            </w:r>
            <w:r>
              <w:rPr>
                <w:i/>
                <w:spacing w:val="-4"/>
                <w:sz w:val="18"/>
              </w:rPr>
              <w:t>НОД;</w:t>
            </w:r>
          </w:p>
          <w:p w:rsidR="00E829DB" w:rsidRDefault="00096074">
            <w:pPr>
              <w:pStyle w:val="TableParagraph"/>
              <w:numPr>
                <w:ilvl w:val="0"/>
                <w:numId w:val="149"/>
              </w:numPr>
              <w:tabs>
                <w:tab w:val="left" w:pos="333"/>
                <w:tab w:val="left" w:pos="1197"/>
                <w:tab w:val="left" w:pos="1442"/>
              </w:tabs>
              <w:spacing w:before="2"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решении</w:t>
            </w:r>
            <w:r>
              <w:rPr>
                <w:i/>
                <w:sz w:val="18"/>
              </w:rPr>
              <w:tab/>
            </w:r>
            <w:r>
              <w:rPr>
                <w:i/>
                <w:spacing w:val="-2"/>
                <w:sz w:val="18"/>
              </w:rPr>
              <w:t>задач Китайскую теорему</w:t>
            </w:r>
            <w:r>
              <w:rPr>
                <w:i/>
                <w:sz w:val="18"/>
              </w:rPr>
              <w:tab/>
            </w:r>
            <w:r>
              <w:rPr>
                <w:i/>
                <w:sz w:val="18"/>
              </w:rPr>
              <w:tab/>
            </w:r>
            <w:r>
              <w:rPr>
                <w:i/>
                <w:spacing w:val="-6"/>
                <w:sz w:val="18"/>
              </w:rPr>
              <w:t>об</w:t>
            </w:r>
            <w:r>
              <w:rPr>
                <w:i/>
                <w:spacing w:val="-2"/>
                <w:sz w:val="18"/>
              </w:rPr>
              <w:t xml:space="preserve"> остатках;</w:t>
            </w:r>
          </w:p>
          <w:p w:rsidR="00E829DB" w:rsidRDefault="00096074">
            <w:pPr>
              <w:pStyle w:val="TableParagraph"/>
              <w:numPr>
                <w:ilvl w:val="0"/>
                <w:numId w:val="149"/>
              </w:numPr>
              <w:tabs>
                <w:tab w:val="left" w:pos="333"/>
                <w:tab w:val="left" w:pos="1197"/>
              </w:tabs>
              <w:spacing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решении</w:t>
            </w:r>
            <w:r>
              <w:rPr>
                <w:i/>
                <w:sz w:val="18"/>
              </w:rPr>
              <w:tab/>
            </w:r>
            <w:r>
              <w:rPr>
                <w:i/>
                <w:spacing w:val="-2"/>
                <w:sz w:val="18"/>
              </w:rPr>
              <w:t>задач</w:t>
            </w:r>
          </w:p>
          <w:p w:rsidR="00E829DB" w:rsidRDefault="00096074">
            <w:pPr>
              <w:pStyle w:val="TableParagraph"/>
              <w:tabs>
                <w:tab w:val="left" w:pos="958"/>
              </w:tabs>
              <w:spacing w:line="276" w:lineRule="auto"/>
              <w:ind w:left="106" w:right="95"/>
              <w:rPr>
                <w:i/>
                <w:sz w:val="18"/>
              </w:rPr>
            </w:pPr>
            <w:r>
              <w:rPr>
                <w:i/>
                <w:spacing w:val="-2"/>
                <w:sz w:val="18"/>
              </w:rPr>
              <w:t>Малую</w:t>
            </w:r>
            <w:r>
              <w:rPr>
                <w:i/>
                <w:sz w:val="18"/>
              </w:rPr>
              <w:tab/>
            </w:r>
            <w:r>
              <w:rPr>
                <w:i/>
                <w:spacing w:val="-2"/>
                <w:sz w:val="18"/>
              </w:rPr>
              <w:t>теорему Ферма;</w:t>
            </w:r>
          </w:p>
          <w:p w:rsidR="00E829DB" w:rsidRDefault="00096074">
            <w:pPr>
              <w:pStyle w:val="TableParagraph"/>
              <w:numPr>
                <w:ilvl w:val="0"/>
                <w:numId w:val="149"/>
              </w:numPr>
              <w:tabs>
                <w:tab w:val="left" w:pos="229"/>
                <w:tab w:val="left" w:pos="866"/>
                <w:tab w:val="left" w:pos="1545"/>
              </w:tabs>
              <w:spacing w:before="1" w:line="276" w:lineRule="auto"/>
              <w:ind w:right="95" w:firstLine="0"/>
              <w:rPr>
                <w:i/>
                <w:sz w:val="18"/>
              </w:rPr>
            </w:pPr>
            <w:r>
              <w:rPr>
                <w:i/>
                <w:sz w:val="18"/>
              </w:rPr>
              <w:t>уметь</w:t>
            </w:r>
            <w:r>
              <w:rPr>
                <w:i/>
                <w:spacing w:val="-4"/>
                <w:sz w:val="18"/>
              </w:rPr>
              <w:t xml:space="preserve"> </w:t>
            </w:r>
            <w:r>
              <w:rPr>
                <w:i/>
                <w:sz w:val="18"/>
              </w:rPr>
              <w:t xml:space="preserve">выполнять </w:t>
            </w:r>
            <w:r>
              <w:rPr>
                <w:i/>
                <w:spacing w:val="-2"/>
                <w:sz w:val="18"/>
              </w:rPr>
              <w:t>запись</w:t>
            </w:r>
            <w:r>
              <w:rPr>
                <w:i/>
                <w:sz w:val="18"/>
              </w:rPr>
              <w:tab/>
            </w:r>
            <w:r>
              <w:rPr>
                <w:i/>
                <w:spacing w:val="-2"/>
                <w:sz w:val="18"/>
              </w:rPr>
              <w:t>числа</w:t>
            </w:r>
            <w:r>
              <w:rPr>
                <w:i/>
                <w:sz w:val="18"/>
              </w:rPr>
              <w:tab/>
            </w:r>
            <w:r>
              <w:rPr>
                <w:i/>
                <w:spacing w:val="-10"/>
                <w:sz w:val="18"/>
              </w:rPr>
              <w:t>в</w:t>
            </w:r>
            <w:r>
              <w:rPr>
                <w:i/>
                <w:spacing w:val="-2"/>
                <w:sz w:val="18"/>
              </w:rPr>
              <w:t xml:space="preserve"> позиционной системе</w:t>
            </w:r>
          </w:p>
          <w:p w:rsidR="00E829DB" w:rsidRDefault="00096074">
            <w:pPr>
              <w:pStyle w:val="TableParagraph"/>
              <w:spacing w:line="205" w:lineRule="exact"/>
              <w:ind w:left="106"/>
              <w:rPr>
                <w:i/>
                <w:sz w:val="18"/>
              </w:rPr>
            </w:pPr>
            <w:r>
              <w:rPr>
                <w:i/>
                <w:spacing w:val="-2"/>
                <w:sz w:val="18"/>
              </w:rPr>
              <w:t>счисления;</w:t>
            </w:r>
          </w:p>
          <w:p w:rsidR="00E829DB" w:rsidRDefault="00096074">
            <w:pPr>
              <w:pStyle w:val="TableParagraph"/>
              <w:numPr>
                <w:ilvl w:val="0"/>
                <w:numId w:val="149"/>
              </w:numPr>
              <w:tabs>
                <w:tab w:val="left" w:pos="333"/>
                <w:tab w:val="left" w:pos="792"/>
                <w:tab w:val="left" w:pos="1144"/>
                <w:tab w:val="left" w:pos="1197"/>
              </w:tabs>
              <w:spacing w:before="33"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решении</w:t>
            </w:r>
            <w:r>
              <w:rPr>
                <w:i/>
                <w:sz w:val="18"/>
              </w:rPr>
              <w:tab/>
            </w:r>
            <w:r>
              <w:rPr>
                <w:i/>
                <w:sz w:val="18"/>
              </w:rPr>
              <w:tab/>
            </w:r>
            <w:r>
              <w:rPr>
                <w:i/>
                <w:sz w:val="18"/>
              </w:rPr>
              <w:tab/>
            </w:r>
            <w:r>
              <w:rPr>
                <w:i/>
                <w:spacing w:val="-2"/>
                <w:sz w:val="18"/>
              </w:rPr>
              <w:t xml:space="preserve">задач теоретико- </w:t>
            </w:r>
            <w:r>
              <w:rPr>
                <w:i/>
                <w:sz w:val="18"/>
              </w:rPr>
              <w:t>числовые</w:t>
            </w:r>
            <w:r>
              <w:rPr>
                <w:i/>
                <w:spacing w:val="20"/>
                <w:sz w:val="18"/>
              </w:rPr>
              <w:t xml:space="preserve"> </w:t>
            </w:r>
            <w:r>
              <w:rPr>
                <w:i/>
                <w:sz w:val="18"/>
              </w:rPr>
              <w:t xml:space="preserve">функции: </w:t>
            </w:r>
            <w:r>
              <w:rPr>
                <w:i/>
                <w:spacing w:val="-2"/>
                <w:sz w:val="18"/>
              </w:rPr>
              <w:t>число</w:t>
            </w:r>
            <w:r>
              <w:rPr>
                <w:i/>
                <w:sz w:val="18"/>
              </w:rPr>
              <w:tab/>
            </w:r>
            <w:r>
              <w:rPr>
                <w:i/>
                <w:spacing w:val="-10"/>
                <w:sz w:val="18"/>
              </w:rPr>
              <w:t>и</w:t>
            </w:r>
            <w:r>
              <w:rPr>
                <w:i/>
                <w:sz w:val="18"/>
              </w:rPr>
              <w:tab/>
            </w:r>
            <w:r>
              <w:rPr>
                <w:i/>
                <w:spacing w:val="-4"/>
                <w:sz w:val="18"/>
              </w:rPr>
              <w:t xml:space="preserve">сумма </w:t>
            </w:r>
            <w:r>
              <w:rPr>
                <w:i/>
                <w:spacing w:val="-2"/>
                <w:sz w:val="18"/>
              </w:rPr>
              <w:t>делителей,</w:t>
            </w:r>
            <w:r>
              <w:rPr>
                <w:i/>
                <w:spacing w:val="40"/>
                <w:sz w:val="18"/>
              </w:rPr>
              <w:t xml:space="preserve"> </w:t>
            </w:r>
            <w:r>
              <w:rPr>
                <w:i/>
                <w:sz w:val="18"/>
              </w:rPr>
              <w:t>функцию Эйлера;</w:t>
            </w:r>
          </w:p>
          <w:p w:rsidR="00E829DB" w:rsidRDefault="00096074">
            <w:pPr>
              <w:pStyle w:val="TableParagraph"/>
              <w:numPr>
                <w:ilvl w:val="0"/>
                <w:numId w:val="149"/>
              </w:numPr>
              <w:tabs>
                <w:tab w:val="left" w:pos="333"/>
              </w:tabs>
              <w:spacing w:line="276" w:lineRule="auto"/>
              <w:ind w:right="94" w:firstLine="0"/>
              <w:jc w:val="both"/>
              <w:rPr>
                <w:i/>
                <w:sz w:val="18"/>
              </w:rPr>
            </w:pPr>
            <w:r>
              <w:rPr>
                <w:i/>
                <w:sz w:val="18"/>
              </w:rPr>
              <w:t>применять при решении задач цепные дроби;</w:t>
            </w:r>
          </w:p>
          <w:p w:rsidR="00E829DB" w:rsidRDefault="00096074">
            <w:pPr>
              <w:pStyle w:val="TableParagraph"/>
              <w:numPr>
                <w:ilvl w:val="0"/>
                <w:numId w:val="149"/>
              </w:numPr>
              <w:tabs>
                <w:tab w:val="left" w:pos="333"/>
                <w:tab w:val="left" w:pos="1049"/>
              </w:tabs>
              <w:spacing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 xml:space="preserve">решении </w:t>
            </w:r>
            <w:r>
              <w:rPr>
                <w:i/>
                <w:sz w:val="18"/>
              </w:rPr>
              <w:t>задачмногочлены</w:t>
            </w:r>
            <w:r>
              <w:rPr>
                <w:i/>
                <w:spacing w:val="18"/>
                <w:sz w:val="18"/>
              </w:rPr>
              <w:t xml:space="preserve"> </w:t>
            </w:r>
            <w:r>
              <w:rPr>
                <w:i/>
                <w:sz w:val="18"/>
              </w:rPr>
              <w:t xml:space="preserve">с </w:t>
            </w:r>
            <w:r>
              <w:rPr>
                <w:i/>
                <w:spacing w:val="-2"/>
                <w:sz w:val="18"/>
              </w:rPr>
              <w:t>действительными</w:t>
            </w:r>
            <w:r>
              <w:rPr>
                <w:i/>
                <w:spacing w:val="80"/>
                <w:sz w:val="18"/>
              </w:rPr>
              <w:t xml:space="preserve"> </w:t>
            </w:r>
            <w:r>
              <w:rPr>
                <w:i/>
                <w:spacing w:val="-10"/>
                <w:sz w:val="18"/>
              </w:rPr>
              <w:t>и</w:t>
            </w:r>
            <w:r>
              <w:rPr>
                <w:i/>
                <w:sz w:val="18"/>
              </w:rPr>
              <w:tab/>
            </w:r>
            <w:r>
              <w:rPr>
                <w:i/>
                <w:sz w:val="18"/>
              </w:rPr>
              <w:tab/>
            </w:r>
            <w:r>
              <w:rPr>
                <w:i/>
                <w:spacing w:val="-2"/>
                <w:sz w:val="18"/>
              </w:rPr>
              <w:t>целыми</w:t>
            </w:r>
          </w:p>
          <w:p w:rsidR="00E829DB" w:rsidRDefault="00096074">
            <w:pPr>
              <w:pStyle w:val="TableParagraph"/>
              <w:ind w:left="106"/>
              <w:rPr>
                <w:i/>
                <w:sz w:val="18"/>
              </w:rPr>
            </w:pPr>
            <w:r>
              <w:rPr>
                <w:i/>
                <w:spacing w:val="-2"/>
                <w:sz w:val="18"/>
              </w:rPr>
              <w:t>коэффициентами;</w:t>
            </w:r>
          </w:p>
          <w:p w:rsidR="00E829DB" w:rsidRDefault="00096074">
            <w:pPr>
              <w:pStyle w:val="TableParagraph"/>
              <w:numPr>
                <w:ilvl w:val="0"/>
                <w:numId w:val="149"/>
              </w:numPr>
              <w:tabs>
                <w:tab w:val="left" w:pos="994"/>
              </w:tabs>
              <w:spacing w:before="29"/>
              <w:ind w:left="994" w:hanging="888"/>
              <w:rPr>
                <w:i/>
                <w:sz w:val="18"/>
              </w:rPr>
            </w:pPr>
            <w:r>
              <w:rPr>
                <w:i/>
                <w:spacing w:val="-2"/>
                <w:sz w:val="18"/>
              </w:rPr>
              <w:t>владеть</w:t>
            </w:r>
          </w:p>
          <w:p w:rsidR="00E829DB" w:rsidRDefault="00096074">
            <w:pPr>
              <w:pStyle w:val="TableParagraph"/>
              <w:tabs>
                <w:tab w:val="left" w:pos="1533"/>
              </w:tabs>
              <w:spacing w:before="10" w:line="230" w:lineRule="atLeast"/>
              <w:ind w:left="106" w:right="95"/>
              <w:rPr>
                <w:i/>
                <w:sz w:val="18"/>
              </w:rPr>
            </w:pPr>
            <w:r>
              <w:rPr>
                <w:i/>
                <w:spacing w:val="-2"/>
                <w:sz w:val="18"/>
              </w:rPr>
              <w:t>понятиями приводимый</w:t>
            </w:r>
            <w:r>
              <w:rPr>
                <w:i/>
                <w:sz w:val="18"/>
              </w:rPr>
              <w:tab/>
            </w:r>
            <w:r>
              <w:rPr>
                <w:i/>
                <w:spacing w:val="-10"/>
                <w:sz w:val="18"/>
              </w:rPr>
              <w:t>и</w:t>
            </w:r>
            <w:r>
              <w:rPr>
                <w:i/>
                <w:spacing w:val="-2"/>
                <w:sz w:val="18"/>
              </w:rPr>
              <w:t xml:space="preserve"> неприводимый</w:t>
            </w:r>
          </w:p>
        </w:tc>
      </w:tr>
    </w:tbl>
    <w:p w:rsidR="00E829DB" w:rsidRDefault="00E829DB">
      <w:pPr>
        <w:spacing w:line="230" w:lineRule="atLeast"/>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13808"/>
        </w:trPr>
        <w:tc>
          <w:tcPr>
            <w:tcW w:w="1524" w:type="dxa"/>
          </w:tcPr>
          <w:p w:rsidR="00E829DB" w:rsidRDefault="00E829DB">
            <w:pPr>
              <w:pStyle w:val="TableParagraph"/>
              <w:rPr>
                <w:sz w:val="18"/>
              </w:rPr>
            </w:pPr>
          </w:p>
        </w:tc>
        <w:tc>
          <w:tcPr>
            <w:tcW w:w="2729" w:type="dxa"/>
          </w:tcPr>
          <w:p w:rsidR="00E829DB" w:rsidRDefault="00096074">
            <w:pPr>
              <w:pStyle w:val="TableParagraph"/>
              <w:spacing w:before="2" w:line="276" w:lineRule="auto"/>
              <w:ind w:left="108" w:right="98"/>
              <w:jc w:val="both"/>
              <w:rPr>
                <w:sz w:val="18"/>
              </w:rPr>
            </w:pPr>
            <w:r>
              <w:rPr>
                <w:sz w:val="18"/>
              </w:rPr>
              <w:t xml:space="preserve">их конкретными числовыми </w:t>
            </w:r>
            <w:r>
              <w:rPr>
                <w:spacing w:val="-2"/>
                <w:sz w:val="18"/>
              </w:rPr>
              <w:t>значениями;</w:t>
            </w:r>
          </w:p>
          <w:p w:rsidR="00E829DB" w:rsidRDefault="00096074">
            <w:pPr>
              <w:pStyle w:val="TableParagraph"/>
              <w:tabs>
                <w:tab w:val="left" w:pos="2205"/>
              </w:tabs>
              <w:spacing w:line="276" w:lineRule="auto"/>
              <w:ind w:left="108" w:right="97"/>
              <w:jc w:val="both"/>
              <w:rPr>
                <w:sz w:val="18"/>
              </w:rPr>
            </w:pPr>
            <w:r>
              <w:rPr>
                <w:sz w:val="18"/>
              </w:rPr>
              <w:t xml:space="preserve">- использовать методы округления, приближения и прикидки при решении </w:t>
            </w:r>
            <w:r>
              <w:rPr>
                <w:spacing w:val="-2"/>
                <w:sz w:val="18"/>
              </w:rPr>
              <w:t>практических</w:t>
            </w:r>
            <w:r>
              <w:rPr>
                <w:sz w:val="18"/>
              </w:rPr>
              <w:tab/>
            </w:r>
            <w:r>
              <w:rPr>
                <w:spacing w:val="-4"/>
                <w:sz w:val="18"/>
              </w:rPr>
              <w:t xml:space="preserve">задач </w:t>
            </w:r>
            <w:r>
              <w:rPr>
                <w:sz w:val="18"/>
              </w:rPr>
              <w:t>повседневной жизни</w:t>
            </w:r>
          </w:p>
        </w:tc>
        <w:tc>
          <w:tcPr>
            <w:tcW w:w="2835" w:type="dxa"/>
          </w:tcPr>
          <w:p w:rsidR="00E829DB" w:rsidRDefault="00096074">
            <w:pPr>
              <w:pStyle w:val="TableParagraph"/>
              <w:spacing w:before="2"/>
              <w:ind w:left="106"/>
              <w:rPr>
                <w:i/>
                <w:sz w:val="18"/>
              </w:rPr>
            </w:pPr>
            <w:r>
              <w:rPr>
                <w:i/>
                <w:sz w:val="18"/>
              </w:rPr>
              <w:t>окружающего</w:t>
            </w:r>
            <w:r>
              <w:rPr>
                <w:i/>
                <w:spacing w:val="-5"/>
                <w:sz w:val="18"/>
              </w:rPr>
              <w:t xml:space="preserve"> </w:t>
            </w:r>
            <w:r>
              <w:rPr>
                <w:i/>
                <w:spacing w:val="-4"/>
                <w:sz w:val="18"/>
              </w:rPr>
              <w:t>мира</w:t>
            </w:r>
          </w:p>
        </w:tc>
        <w:tc>
          <w:tcPr>
            <w:tcW w:w="1560" w:type="dxa"/>
          </w:tcPr>
          <w:p w:rsidR="00E829DB" w:rsidRDefault="00096074">
            <w:pPr>
              <w:pStyle w:val="TableParagraph"/>
              <w:tabs>
                <w:tab w:val="left" w:pos="511"/>
                <w:tab w:val="left" w:pos="914"/>
              </w:tabs>
              <w:spacing w:before="2" w:line="276" w:lineRule="auto"/>
              <w:ind w:left="109" w:right="94"/>
              <w:rPr>
                <w:sz w:val="18"/>
              </w:rPr>
            </w:pPr>
            <w:r>
              <w:rPr>
                <w:spacing w:val="-2"/>
                <w:sz w:val="18"/>
              </w:rPr>
              <w:t>использованием арифметическог</w:t>
            </w:r>
            <w:r>
              <w:rPr>
                <w:spacing w:val="40"/>
                <w:sz w:val="18"/>
              </w:rPr>
              <w:t xml:space="preserve"> </w:t>
            </w:r>
            <w:proofErr w:type="gramStart"/>
            <w:r>
              <w:rPr>
                <w:spacing w:val="-10"/>
                <w:sz w:val="18"/>
              </w:rPr>
              <w:t>о</w:t>
            </w:r>
            <w:r>
              <w:rPr>
                <w:sz w:val="18"/>
              </w:rPr>
              <w:tab/>
            </w:r>
            <w:r>
              <w:rPr>
                <w:spacing w:val="-2"/>
                <w:sz w:val="18"/>
              </w:rPr>
              <w:t>квадратного корня</w:t>
            </w:r>
            <w:proofErr w:type="gramEnd"/>
            <w:r>
              <w:rPr>
                <w:spacing w:val="-2"/>
                <w:sz w:val="18"/>
              </w:rPr>
              <w:t>,</w:t>
            </w:r>
            <w:r>
              <w:rPr>
                <w:sz w:val="18"/>
              </w:rPr>
              <w:tab/>
            </w:r>
            <w:r>
              <w:rPr>
                <w:spacing w:val="-2"/>
                <w:sz w:val="18"/>
              </w:rPr>
              <w:t xml:space="preserve">корней </w:t>
            </w:r>
            <w:r>
              <w:rPr>
                <w:sz w:val="18"/>
              </w:rPr>
              <w:t>степени</w:t>
            </w:r>
            <w:r>
              <w:rPr>
                <w:spacing w:val="80"/>
                <w:sz w:val="18"/>
              </w:rPr>
              <w:t xml:space="preserve"> </w:t>
            </w:r>
            <w:r>
              <w:rPr>
                <w:sz w:val="18"/>
              </w:rPr>
              <w:t xml:space="preserve">больше </w:t>
            </w:r>
            <w:r>
              <w:rPr>
                <w:spacing w:val="-6"/>
                <w:sz w:val="18"/>
              </w:rPr>
              <w:t>2;</w:t>
            </w:r>
          </w:p>
          <w:p w:rsidR="00E829DB" w:rsidRDefault="00096074">
            <w:pPr>
              <w:pStyle w:val="TableParagraph"/>
              <w:spacing w:line="276" w:lineRule="auto"/>
              <w:ind w:left="109" w:right="95"/>
              <w:jc w:val="both"/>
              <w:rPr>
                <w:sz w:val="18"/>
              </w:rPr>
            </w:pPr>
            <w:r>
              <w:rPr>
                <w:sz w:val="18"/>
              </w:rPr>
              <w:t xml:space="preserve">находить НОД и НОК разными способами и использовать их при решении </w:t>
            </w:r>
            <w:r>
              <w:rPr>
                <w:spacing w:val="-2"/>
                <w:sz w:val="18"/>
              </w:rPr>
              <w:t>задач;</w:t>
            </w:r>
          </w:p>
          <w:p w:rsidR="00E829DB" w:rsidRDefault="00096074">
            <w:pPr>
              <w:pStyle w:val="TableParagraph"/>
              <w:numPr>
                <w:ilvl w:val="0"/>
                <w:numId w:val="148"/>
              </w:numPr>
              <w:tabs>
                <w:tab w:val="left" w:pos="629"/>
                <w:tab w:val="left" w:pos="835"/>
                <w:tab w:val="left" w:pos="989"/>
                <w:tab w:val="left" w:pos="1166"/>
                <w:tab w:val="left" w:pos="1354"/>
              </w:tabs>
              <w:spacing w:line="276" w:lineRule="auto"/>
              <w:ind w:right="97" w:firstLine="0"/>
              <w:rPr>
                <w:sz w:val="18"/>
              </w:rPr>
            </w:pPr>
            <w:r>
              <w:rPr>
                <w:spacing w:val="-2"/>
                <w:sz w:val="18"/>
              </w:rPr>
              <w:t>выполнять вычисления</w:t>
            </w:r>
            <w:r>
              <w:rPr>
                <w:sz w:val="18"/>
              </w:rPr>
              <w:tab/>
            </w:r>
            <w:r>
              <w:rPr>
                <w:sz w:val="18"/>
              </w:rPr>
              <w:tab/>
            </w:r>
            <w:r>
              <w:rPr>
                <w:spacing w:val="-10"/>
                <w:sz w:val="18"/>
              </w:rPr>
              <w:t>и</w:t>
            </w:r>
            <w:r>
              <w:rPr>
                <w:spacing w:val="-2"/>
                <w:sz w:val="18"/>
              </w:rPr>
              <w:t xml:space="preserve"> преобразования выражений, содержащих действительные числа,</w:t>
            </w:r>
            <w:r>
              <w:rPr>
                <w:sz w:val="18"/>
              </w:rPr>
              <w:tab/>
            </w:r>
            <w:r>
              <w:rPr>
                <w:sz w:val="18"/>
              </w:rPr>
              <w:tab/>
            </w:r>
            <w:r>
              <w:rPr>
                <w:spacing w:val="-10"/>
                <w:sz w:val="18"/>
              </w:rPr>
              <w:t>в</w:t>
            </w:r>
            <w:r>
              <w:rPr>
                <w:sz w:val="18"/>
              </w:rPr>
              <w:tab/>
            </w:r>
            <w:r>
              <w:rPr>
                <w:sz w:val="18"/>
              </w:rPr>
              <w:tab/>
            </w:r>
            <w:r>
              <w:rPr>
                <w:spacing w:val="-4"/>
                <w:sz w:val="18"/>
              </w:rPr>
              <w:t xml:space="preserve">том </w:t>
            </w:r>
            <w:r>
              <w:rPr>
                <w:spacing w:val="-2"/>
                <w:sz w:val="18"/>
              </w:rPr>
              <w:t>числе</w:t>
            </w:r>
            <w:r>
              <w:rPr>
                <w:sz w:val="18"/>
              </w:rPr>
              <w:tab/>
            </w:r>
            <w:r>
              <w:rPr>
                <w:sz w:val="18"/>
              </w:rPr>
              <w:tab/>
            </w:r>
            <w:r>
              <w:rPr>
                <w:sz w:val="18"/>
              </w:rPr>
              <w:tab/>
            </w:r>
            <w:r>
              <w:rPr>
                <w:spacing w:val="-2"/>
                <w:sz w:val="18"/>
              </w:rPr>
              <w:t>корни натуральных степеней;</w:t>
            </w:r>
          </w:p>
          <w:p w:rsidR="00E829DB" w:rsidRDefault="00096074">
            <w:pPr>
              <w:pStyle w:val="TableParagraph"/>
              <w:numPr>
                <w:ilvl w:val="0"/>
                <w:numId w:val="148"/>
              </w:numPr>
              <w:tabs>
                <w:tab w:val="left" w:pos="588"/>
                <w:tab w:val="left" w:pos="629"/>
              </w:tabs>
              <w:spacing w:before="1" w:line="276" w:lineRule="auto"/>
              <w:ind w:right="97" w:firstLine="0"/>
              <w:rPr>
                <w:sz w:val="18"/>
              </w:rPr>
            </w:pPr>
            <w:r>
              <w:rPr>
                <w:sz w:val="18"/>
              </w:rPr>
              <w:tab/>
            </w:r>
            <w:r>
              <w:rPr>
                <w:spacing w:val="-2"/>
                <w:sz w:val="18"/>
              </w:rPr>
              <w:t xml:space="preserve">выполнять стандартные тождественные преобразования тригонометричес </w:t>
            </w:r>
            <w:r>
              <w:rPr>
                <w:spacing w:val="-4"/>
                <w:sz w:val="18"/>
              </w:rPr>
              <w:t xml:space="preserve">ких, </w:t>
            </w:r>
            <w:r>
              <w:rPr>
                <w:spacing w:val="-2"/>
                <w:sz w:val="18"/>
              </w:rPr>
              <w:t xml:space="preserve">логарифмически </w:t>
            </w:r>
            <w:r>
              <w:rPr>
                <w:spacing w:val="-6"/>
                <w:sz w:val="18"/>
              </w:rPr>
              <w:t>х,</w:t>
            </w:r>
            <w:r>
              <w:rPr>
                <w:sz w:val="18"/>
              </w:rPr>
              <w:tab/>
            </w:r>
            <w:r>
              <w:rPr>
                <w:spacing w:val="-2"/>
                <w:sz w:val="18"/>
              </w:rPr>
              <w:t>степенных, иррациональных выражений.</w:t>
            </w:r>
          </w:p>
          <w:p w:rsidR="00E829DB" w:rsidRDefault="00E829DB">
            <w:pPr>
              <w:pStyle w:val="TableParagraph"/>
              <w:spacing w:before="31"/>
              <w:rPr>
                <w:sz w:val="18"/>
              </w:rPr>
            </w:pPr>
          </w:p>
          <w:p w:rsidR="00E829DB" w:rsidRDefault="00096074">
            <w:pPr>
              <w:pStyle w:val="TableParagraph"/>
              <w:spacing w:before="1" w:line="276" w:lineRule="auto"/>
              <w:ind w:left="109" w:right="94"/>
              <w:jc w:val="both"/>
              <w:rPr>
                <w:i/>
                <w:sz w:val="18"/>
              </w:rPr>
            </w:pPr>
            <w:r>
              <w:rPr>
                <w:i/>
                <w:sz w:val="18"/>
              </w:rPr>
              <w:t xml:space="preserve">В повседневной жизни и при изучении других </w:t>
            </w:r>
            <w:r>
              <w:rPr>
                <w:i/>
                <w:spacing w:val="-2"/>
                <w:sz w:val="18"/>
              </w:rPr>
              <w:t>предметов:</w:t>
            </w:r>
          </w:p>
          <w:p w:rsidR="00E829DB" w:rsidRDefault="00096074">
            <w:pPr>
              <w:pStyle w:val="TableParagraph"/>
              <w:numPr>
                <w:ilvl w:val="0"/>
                <w:numId w:val="148"/>
              </w:numPr>
              <w:tabs>
                <w:tab w:val="left" w:pos="350"/>
                <w:tab w:val="left" w:pos="825"/>
                <w:tab w:val="left" w:pos="1168"/>
              </w:tabs>
              <w:spacing w:line="276" w:lineRule="auto"/>
              <w:ind w:right="94" w:firstLine="0"/>
              <w:rPr>
                <w:sz w:val="18"/>
              </w:rPr>
            </w:pPr>
            <w:r>
              <w:rPr>
                <w:sz w:val="18"/>
              </w:rPr>
              <w:t>выполнять</w:t>
            </w:r>
            <w:r>
              <w:rPr>
                <w:spacing w:val="80"/>
                <w:sz w:val="18"/>
              </w:rPr>
              <w:t xml:space="preserve"> </w:t>
            </w:r>
            <w:r>
              <w:rPr>
                <w:sz w:val="18"/>
              </w:rPr>
              <w:t xml:space="preserve">и </w:t>
            </w:r>
            <w:r>
              <w:rPr>
                <w:spacing w:val="-2"/>
                <w:sz w:val="18"/>
              </w:rPr>
              <w:t xml:space="preserve">объяснять сравнение результатов </w:t>
            </w:r>
            <w:r>
              <w:rPr>
                <w:sz w:val="18"/>
              </w:rPr>
              <w:t>вычислений</w:t>
            </w:r>
            <w:r>
              <w:rPr>
                <w:spacing w:val="40"/>
                <w:sz w:val="18"/>
              </w:rPr>
              <w:t xml:space="preserve"> </w:t>
            </w:r>
            <w:r>
              <w:rPr>
                <w:sz w:val="18"/>
              </w:rPr>
              <w:t xml:space="preserve">при </w:t>
            </w:r>
            <w:r>
              <w:rPr>
                <w:spacing w:val="-2"/>
                <w:sz w:val="18"/>
              </w:rPr>
              <w:t>решении практических задач,</w:t>
            </w:r>
            <w:r>
              <w:rPr>
                <w:sz w:val="18"/>
              </w:rPr>
              <w:tab/>
            </w:r>
            <w:r>
              <w:rPr>
                <w:spacing w:val="-10"/>
                <w:sz w:val="18"/>
              </w:rPr>
              <w:t>в</w:t>
            </w:r>
            <w:r>
              <w:rPr>
                <w:sz w:val="18"/>
              </w:rPr>
              <w:tab/>
            </w:r>
            <w:r>
              <w:rPr>
                <w:spacing w:val="-4"/>
                <w:sz w:val="18"/>
              </w:rPr>
              <w:t xml:space="preserve">том </w:t>
            </w:r>
            <w:r>
              <w:rPr>
                <w:spacing w:val="-2"/>
                <w:sz w:val="18"/>
              </w:rPr>
              <w:t>числе приближенных вычислений, используя</w:t>
            </w:r>
            <w:r>
              <w:rPr>
                <w:spacing w:val="80"/>
                <w:sz w:val="18"/>
              </w:rPr>
              <w:t xml:space="preserve"> </w:t>
            </w:r>
            <w:r>
              <w:rPr>
                <w:sz w:val="18"/>
              </w:rPr>
              <w:t>разные</w:t>
            </w:r>
            <w:r>
              <w:rPr>
                <w:spacing w:val="75"/>
                <w:sz w:val="18"/>
              </w:rPr>
              <w:t xml:space="preserve"> </w:t>
            </w:r>
            <w:r>
              <w:rPr>
                <w:sz w:val="18"/>
              </w:rPr>
              <w:t xml:space="preserve">способы </w:t>
            </w:r>
            <w:r>
              <w:rPr>
                <w:spacing w:val="-2"/>
                <w:sz w:val="18"/>
              </w:rPr>
              <w:t>сравнений;</w:t>
            </w:r>
          </w:p>
          <w:p w:rsidR="00E829DB" w:rsidRDefault="00096074">
            <w:pPr>
              <w:pStyle w:val="TableParagraph"/>
              <w:numPr>
                <w:ilvl w:val="0"/>
                <w:numId w:val="148"/>
              </w:numPr>
              <w:tabs>
                <w:tab w:val="left" w:pos="538"/>
                <w:tab w:val="left" w:pos="1371"/>
              </w:tabs>
              <w:spacing w:line="276" w:lineRule="auto"/>
              <w:ind w:right="96" w:firstLine="0"/>
              <w:rPr>
                <w:sz w:val="18"/>
              </w:rPr>
            </w:pPr>
            <w:r>
              <w:rPr>
                <w:spacing w:val="-2"/>
                <w:sz w:val="18"/>
              </w:rPr>
              <w:t xml:space="preserve">записывать, сравнивать, округлять </w:t>
            </w:r>
            <w:r>
              <w:rPr>
                <w:sz w:val="18"/>
              </w:rPr>
              <w:t>числовые</w:t>
            </w:r>
            <w:r>
              <w:rPr>
                <w:spacing w:val="-12"/>
                <w:sz w:val="18"/>
              </w:rPr>
              <w:t xml:space="preserve"> </w:t>
            </w:r>
            <w:r>
              <w:rPr>
                <w:sz w:val="18"/>
              </w:rPr>
              <w:t xml:space="preserve">данные </w:t>
            </w:r>
            <w:r>
              <w:rPr>
                <w:spacing w:val="-2"/>
                <w:sz w:val="18"/>
              </w:rPr>
              <w:t>реальных</w:t>
            </w:r>
            <w:r>
              <w:rPr>
                <w:spacing w:val="40"/>
                <w:sz w:val="18"/>
              </w:rPr>
              <w:t xml:space="preserve"> </w:t>
            </w:r>
            <w:r>
              <w:rPr>
                <w:spacing w:val="-2"/>
                <w:sz w:val="18"/>
              </w:rPr>
              <w:t>величин</w:t>
            </w:r>
            <w:r>
              <w:rPr>
                <w:sz w:val="18"/>
              </w:rPr>
              <w:tab/>
            </w:r>
            <w:r>
              <w:rPr>
                <w:spacing w:val="-10"/>
                <w:sz w:val="18"/>
              </w:rPr>
              <w:t>с</w:t>
            </w:r>
          </w:p>
          <w:p w:rsidR="00E829DB" w:rsidRDefault="00096074">
            <w:pPr>
              <w:pStyle w:val="TableParagraph"/>
              <w:spacing w:line="207" w:lineRule="exact"/>
              <w:ind w:left="109"/>
              <w:rPr>
                <w:sz w:val="18"/>
              </w:rPr>
            </w:pPr>
            <w:r>
              <w:rPr>
                <w:spacing w:val="-2"/>
                <w:sz w:val="18"/>
              </w:rPr>
              <w:t>использованием</w:t>
            </w:r>
          </w:p>
        </w:tc>
        <w:tc>
          <w:tcPr>
            <w:tcW w:w="1731" w:type="dxa"/>
          </w:tcPr>
          <w:p w:rsidR="00E829DB" w:rsidRDefault="00096074">
            <w:pPr>
              <w:pStyle w:val="TableParagraph"/>
              <w:tabs>
                <w:tab w:val="left" w:pos="1533"/>
              </w:tabs>
              <w:spacing w:before="2" w:line="276" w:lineRule="auto"/>
              <w:ind w:left="106" w:right="94"/>
              <w:jc w:val="both"/>
              <w:rPr>
                <w:i/>
                <w:sz w:val="18"/>
              </w:rPr>
            </w:pPr>
            <w:r>
              <w:rPr>
                <w:i/>
                <w:spacing w:val="-2"/>
                <w:sz w:val="18"/>
              </w:rPr>
              <w:t>многочлен</w:t>
            </w:r>
            <w:r>
              <w:rPr>
                <w:i/>
                <w:sz w:val="18"/>
              </w:rPr>
              <w:tab/>
            </w:r>
            <w:r>
              <w:rPr>
                <w:i/>
                <w:spacing w:val="-10"/>
                <w:sz w:val="18"/>
              </w:rPr>
              <w:t>и</w:t>
            </w:r>
            <w:r>
              <w:rPr>
                <w:i/>
                <w:sz w:val="18"/>
              </w:rPr>
              <w:t xml:space="preserve"> применять их при решении задач;</w:t>
            </w:r>
          </w:p>
          <w:p w:rsidR="00E829DB" w:rsidRDefault="00096074">
            <w:pPr>
              <w:pStyle w:val="TableParagraph"/>
              <w:numPr>
                <w:ilvl w:val="0"/>
                <w:numId w:val="147"/>
              </w:numPr>
              <w:tabs>
                <w:tab w:val="left" w:pos="333"/>
              </w:tabs>
              <w:spacing w:line="276" w:lineRule="auto"/>
              <w:ind w:right="94" w:firstLine="0"/>
              <w:jc w:val="both"/>
              <w:rPr>
                <w:i/>
                <w:sz w:val="18"/>
              </w:rPr>
            </w:pPr>
            <w:r>
              <w:rPr>
                <w:i/>
                <w:sz w:val="18"/>
              </w:rPr>
              <w:t xml:space="preserve">применять при решении задач Основную теорему </w:t>
            </w:r>
            <w:r>
              <w:rPr>
                <w:i/>
                <w:spacing w:val="-2"/>
                <w:sz w:val="18"/>
              </w:rPr>
              <w:t>алгебры;</w:t>
            </w:r>
          </w:p>
          <w:p w:rsidR="00E829DB" w:rsidRDefault="00096074">
            <w:pPr>
              <w:pStyle w:val="TableParagraph"/>
              <w:numPr>
                <w:ilvl w:val="0"/>
                <w:numId w:val="147"/>
              </w:numPr>
              <w:tabs>
                <w:tab w:val="left" w:pos="333"/>
                <w:tab w:val="left" w:pos="1197"/>
                <w:tab w:val="left" w:pos="1365"/>
              </w:tabs>
              <w:spacing w:line="276" w:lineRule="auto"/>
              <w:ind w:right="94" w:firstLine="0"/>
              <w:rPr>
                <w:i/>
                <w:sz w:val="18"/>
              </w:rPr>
            </w:pPr>
            <w:r>
              <w:rPr>
                <w:i/>
                <w:sz w:val="18"/>
              </w:rPr>
              <w:t>применять</w:t>
            </w:r>
            <w:r>
              <w:rPr>
                <w:i/>
                <w:spacing w:val="80"/>
                <w:sz w:val="18"/>
              </w:rPr>
              <w:t xml:space="preserve"> </w:t>
            </w:r>
            <w:r>
              <w:rPr>
                <w:i/>
                <w:sz w:val="18"/>
              </w:rPr>
              <w:t xml:space="preserve">при </w:t>
            </w:r>
            <w:r>
              <w:rPr>
                <w:i/>
                <w:spacing w:val="-2"/>
                <w:sz w:val="18"/>
              </w:rPr>
              <w:t>решении</w:t>
            </w:r>
            <w:r>
              <w:rPr>
                <w:i/>
                <w:sz w:val="18"/>
              </w:rPr>
              <w:tab/>
            </w:r>
            <w:r>
              <w:rPr>
                <w:i/>
                <w:spacing w:val="-2"/>
                <w:sz w:val="18"/>
              </w:rPr>
              <w:t>задач простейшие функции комплексной переменной</w:t>
            </w:r>
            <w:r>
              <w:rPr>
                <w:i/>
                <w:sz w:val="18"/>
              </w:rPr>
              <w:tab/>
            </w:r>
            <w:r>
              <w:rPr>
                <w:i/>
                <w:sz w:val="18"/>
              </w:rPr>
              <w:tab/>
            </w:r>
            <w:r>
              <w:rPr>
                <w:i/>
                <w:spacing w:val="-4"/>
                <w:sz w:val="18"/>
              </w:rPr>
              <w:t xml:space="preserve">как </w:t>
            </w:r>
            <w:r>
              <w:rPr>
                <w:i/>
                <w:spacing w:val="-2"/>
                <w:sz w:val="18"/>
              </w:rPr>
              <w:t>геометрические преобразования</w:t>
            </w:r>
          </w:p>
        </w:tc>
      </w:tr>
    </w:tbl>
    <w:p w:rsidR="00E829DB" w:rsidRDefault="00E829DB">
      <w:pPr>
        <w:spacing w:line="276" w:lineRule="auto"/>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3095"/>
        </w:trPr>
        <w:tc>
          <w:tcPr>
            <w:tcW w:w="1524" w:type="dxa"/>
          </w:tcPr>
          <w:p w:rsidR="00E829DB" w:rsidRDefault="00E829DB">
            <w:pPr>
              <w:pStyle w:val="TableParagraph"/>
              <w:rPr>
                <w:sz w:val="18"/>
              </w:rPr>
            </w:pPr>
          </w:p>
        </w:tc>
        <w:tc>
          <w:tcPr>
            <w:tcW w:w="2729" w:type="dxa"/>
          </w:tcPr>
          <w:p w:rsidR="00E829DB" w:rsidRDefault="00E829DB">
            <w:pPr>
              <w:pStyle w:val="TableParagraph"/>
              <w:rPr>
                <w:sz w:val="18"/>
              </w:rPr>
            </w:pPr>
          </w:p>
        </w:tc>
        <w:tc>
          <w:tcPr>
            <w:tcW w:w="2835" w:type="dxa"/>
          </w:tcPr>
          <w:p w:rsidR="00E829DB" w:rsidRDefault="00E829DB">
            <w:pPr>
              <w:pStyle w:val="TableParagraph"/>
              <w:rPr>
                <w:sz w:val="18"/>
              </w:rPr>
            </w:pPr>
          </w:p>
        </w:tc>
        <w:tc>
          <w:tcPr>
            <w:tcW w:w="1560" w:type="dxa"/>
          </w:tcPr>
          <w:p w:rsidR="00E829DB" w:rsidRDefault="00096074">
            <w:pPr>
              <w:pStyle w:val="TableParagraph"/>
              <w:tabs>
                <w:tab w:val="left" w:pos="922"/>
              </w:tabs>
              <w:spacing w:before="2" w:line="276" w:lineRule="auto"/>
              <w:ind w:left="109" w:right="98"/>
              <w:rPr>
                <w:sz w:val="18"/>
              </w:rPr>
            </w:pPr>
            <w:r>
              <w:rPr>
                <w:spacing w:val="-2"/>
                <w:sz w:val="18"/>
              </w:rPr>
              <w:t>разных</w:t>
            </w:r>
            <w:r>
              <w:rPr>
                <w:sz w:val="18"/>
              </w:rPr>
              <w:tab/>
            </w:r>
            <w:r>
              <w:rPr>
                <w:spacing w:val="-2"/>
                <w:sz w:val="18"/>
              </w:rPr>
              <w:t>систем измерения;</w:t>
            </w:r>
          </w:p>
          <w:p w:rsidR="00E829DB" w:rsidRDefault="00096074">
            <w:pPr>
              <w:pStyle w:val="TableParagraph"/>
              <w:tabs>
                <w:tab w:val="left" w:pos="1169"/>
              </w:tabs>
              <w:spacing w:line="276" w:lineRule="auto"/>
              <w:ind w:left="109" w:right="95"/>
              <w:rPr>
                <w:sz w:val="18"/>
              </w:rPr>
            </w:pPr>
            <w:r>
              <w:rPr>
                <w:sz w:val="18"/>
              </w:rPr>
              <w:t>-</w:t>
            </w:r>
            <w:r>
              <w:rPr>
                <w:spacing w:val="80"/>
                <w:sz w:val="18"/>
              </w:rPr>
              <w:t xml:space="preserve"> </w:t>
            </w:r>
            <w:r>
              <w:rPr>
                <w:sz w:val="18"/>
              </w:rPr>
              <w:t>составлять</w:t>
            </w:r>
            <w:r>
              <w:rPr>
                <w:spacing w:val="80"/>
                <w:sz w:val="18"/>
              </w:rPr>
              <w:t xml:space="preserve"> </w:t>
            </w:r>
            <w:r>
              <w:rPr>
                <w:sz w:val="18"/>
              </w:rPr>
              <w:t xml:space="preserve">и </w:t>
            </w:r>
            <w:r>
              <w:rPr>
                <w:spacing w:val="-2"/>
                <w:sz w:val="18"/>
              </w:rPr>
              <w:t>оценивать разными способами числовые выражения</w:t>
            </w:r>
            <w:r>
              <w:rPr>
                <w:sz w:val="18"/>
              </w:rPr>
              <w:tab/>
            </w:r>
            <w:r>
              <w:rPr>
                <w:spacing w:val="-4"/>
                <w:sz w:val="18"/>
              </w:rPr>
              <w:t xml:space="preserve">при </w:t>
            </w:r>
            <w:r>
              <w:rPr>
                <w:spacing w:val="-2"/>
                <w:sz w:val="18"/>
              </w:rPr>
              <w:t xml:space="preserve">решении практических </w:t>
            </w:r>
            <w:r>
              <w:rPr>
                <w:sz w:val="18"/>
              </w:rPr>
              <w:t>задач</w:t>
            </w:r>
            <w:r>
              <w:rPr>
                <w:spacing w:val="27"/>
                <w:sz w:val="18"/>
              </w:rPr>
              <w:t xml:space="preserve"> </w:t>
            </w:r>
            <w:r>
              <w:rPr>
                <w:sz w:val="18"/>
              </w:rPr>
              <w:t>и</w:t>
            </w:r>
            <w:r>
              <w:rPr>
                <w:spacing w:val="26"/>
                <w:sz w:val="18"/>
              </w:rPr>
              <w:t xml:space="preserve"> </w:t>
            </w:r>
            <w:r>
              <w:rPr>
                <w:sz w:val="18"/>
              </w:rPr>
              <w:t>задач</w:t>
            </w:r>
            <w:r>
              <w:rPr>
                <w:spacing w:val="27"/>
                <w:sz w:val="18"/>
              </w:rPr>
              <w:t xml:space="preserve"> </w:t>
            </w:r>
            <w:r>
              <w:rPr>
                <w:sz w:val="18"/>
              </w:rPr>
              <w:t>из других</w:t>
            </w:r>
            <w:r>
              <w:rPr>
                <w:spacing w:val="104"/>
                <w:sz w:val="18"/>
              </w:rPr>
              <w:t xml:space="preserve"> </w:t>
            </w:r>
            <w:r>
              <w:rPr>
                <w:spacing w:val="-2"/>
                <w:sz w:val="18"/>
              </w:rPr>
              <w:t>учебных</w:t>
            </w:r>
          </w:p>
          <w:p w:rsidR="00E829DB" w:rsidRDefault="00096074">
            <w:pPr>
              <w:pStyle w:val="TableParagraph"/>
              <w:ind w:left="109"/>
              <w:rPr>
                <w:sz w:val="18"/>
              </w:rPr>
            </w:pPr>
            <w:r>
              <w:rPr>
                <w:spacing w:val="-2"/>
                <w:sz w:val="18"/>
              </w:rPr>
              <w:t>предметов</w:t>
            </w:r>
          </w:p>
        </w:tc>
        <w:tc>
          <w:tcPr>
            <w:tcW w:w="1731" w:type="dxa"/>
          </w:tcPr>
          <w:p w:rsidR="00E829DB" w:rsidRDefault="00E829DB">
            <w:pPr>
              <w:pStyle w:val="TableParagraph"/>
              <w:rPr>
                <w:sz w:val="18"/>
              </w:rPr>
            </w:pPr>
          </w:p>
        </w:tc>
      </w:tr>
      <w:tr w:rsidR="00E829DB">
        <w:trPr>
          <w:trHeight w:val="10712"/>
        </w:trPr>
        <w:tc>
          <w:tcPr>
            <w:tcW w:w="1524" w:type="dxa"/>
          </w:tcPr>
          <w:p w:rsidR="00E829DB" w:rsidRDefault="00096074">
            <w:pPr>
              <w:pStyle w:val="TableParagraph"/>
              <w:tabs>
                <w:tab w:val="left" w:pos="1458"/>
              </w:tabs>
              <w:spacing w:line="278" w:lineRule="auto"/>
              <w:ind w:left="105" w:right="-58"/>
              <w:rPr>
                <w:b/>
                <w:i/>
                <w:sz w:val="18"/>
              </w:rPr>
            </w:pPr>
            <w:r>
              <w:rPr>
                <w:b/>
                <w:i/>
                <w:spacing w:val="-2"/>
                <w:sz w:val="18"/>
              </w:rPr>
              <w:t>Уравнения</w:t>
            </w:r>
            <w:r>
              <w:rPr>
                <w:b/>
                <w:i/>
                <w:sz w:val="18"/>
              </w:rPr>
              <w:tab/>
            </w:r>
            <w:r>
              <w:rPr>
                <w:b/>
                <w:i/>
                <w:spacing w:val="-10"/>
                <w:sz w:val="18"/>
              </w:rPr>
              <w:t>и</w:t>
            </w:r>
            <w:r>
              <w:rPr>
                <w:b/>
                <w:i/>
                <w:spacing w:val="-2"/>
                <w:sz w:val="18"/>
              </w:rPr>
              <w:t xml:space="preserve"> неравенства</w:t>
            </w:r>
          </w:p>
        </w:tc>
        <w:tc>
          <w:tcPr>
            <w:tcW w:w="2729" w:type="dxa"/>
          </w:tcPr>
          <w:p w:rsidR="00E829DB" w:rsidRDefault="00096074">
            <w:pPr>
              <w:pStyle w:val="TableParagraph"/>
              <w:tabs>
                <w:tab w:val="left" w:pos="1727"/>
              </w:tabs>
              <w:spacing w:line="276" w:lineRule="auto"/>
              <w:ind w:left="108" w:right="98"/>
              <w:jc w:val="both"/>
              <w:rPr>
                <w:sz w:val="18"/>
              </w:rPr>
            </w:pPr>
            <w:r>
              <w:rPr>
                <w:sz w:val="18"/>
              </w:rPr>
              <w:t xml:space="preserve">Решать линейные уравнения и </w:t>
            </w:r>
            <w:r>
              <w:rPr>
                <w:spacing w:val="-2"/>
                <w:sz w:val="18"/>
              </w:rPr>
              <w:t>неравенства,</w:t>
            </w:r>
            <w:r>
              <w:rPr>
                <w:sz w:val="18"/>
              </w:rPr>
              <w:tab/>
            </w:r>
            <w:r>
              <w:rPr>
                <w:spacing w:val="-2"/>
                <w:sz w:val="18"/>
              </w:rPr>
              <w:t>квадратные уравнения;</w:t>
            </w:r>
          </w:p>
          <w:p w:rsidR="00E829DB" w:rsidRDefault="00096074">
            <w:pPr>
              <w:pStyle w:val="TableParagraph"/>
              <w:tabs>
                <w:tab w:val="left" w:pos="1259"/>
              </w:tabs>
              <w:spacing w:before="1" w:line="276" w:lineRule="auto"/>
              <w:ind w:left="108" w:right="96"/>
              <w:jc w:val="both"/>
              <w:rPr>
                <w:sz w:val="18"/>
              </w:rPr>
            </w:pPr>
            <w:r>
              <w:rPr>
                <w:spacing w:val="-2"/>
                <w:sz w:val="18"/>
              </w:rPr>
              <w:t>решать</w:t>
            </w:r>
            <w:r>
              <w:rPr>
                <w:sz w:val="18"/>
              </w:rPr>
              <w:tab/>
            </w:r>
            <w:r>
              <w:rPr>
                <w:spacing w:val="-2"/>
                <w:sz w:val="18"/>
              </w:rPr>
              <w:t xml:space="preserve">логарифмические </w:t>
            </w:r>
            <w:r>
              <w:rPr>
                <w:position w:val="1"/>
                <w:sz w:val="18"/>
              </w:rPr>
              <w:t>уравнения вида log</w:t>
            </w:r>
            <w:r>
              <w:rPr>
                <w:i/>
                <w:sz w:val="12"/>
              </w:rPr>
              <w:t>a</w:t>
            </w:r>
            <w:r>
              <w:rPr>
                <w:i/>
                <w:spacing w:val="24"/>
                <w:sz w:val="12"/>
              </w:rPr>
              <w:t xml:space="preserve"> </w:t>
            </w:r>
            <w:r>
              <w:rPr>
                <w:position w:val="1"/>
                <w:sz w:val="18"/>
              </w:rPr>
              <w:t>(</w:t>
            </w:r>
            <w:r>
              <w:rPr>
                <w:i/>
                <w:position w:val="1"/>
                <w:sz w:val="18"/>
              </w:rPr>
              <w:t xml:space="preserve">bx </w:t>
            </w:r>
            <w:r>
              <w:rPr>
                <w:position w:val="1"/>
                <w:sz w:val="18"/>
              </w:rPr>
              <w:t xml:space="preserve">+ </w:t>
            </w:r>
            <w:r>
              <w:rPr>
                <w:i/>
                <w:position w:val="1"/>
                <w:sz w:val="18"/>
              </w:rPr>
              <w:t>c</w:t>
            </w:r>
            <w:r>
              <w:rPr>
                <w:position w:val="1"/>
                <w:sz w:val="18"/>
              </w:rPr>
              <w:t xml:space="preserve">) = </w:t>
            </w:r>
            <w:r>
              <w:rPr>
                <w:i/>
                <w:position w:val="1"/>
                <w:sz w:val="18"/>
              </w:rPr>
              <w:t xml:space="preserve">d </w:t>
            </w:r>
            <w:r>
              <w:rPr>
                <w:sz w:val="18"/>
              </w:rPr>
              <w:t xml:space="preserve">и простейшие неравенства вида </w:t>
            </w:r>
            <w:proofErr w:type="gramStart"/>
            <w:r>
              <w:rPr>
                <w:spacing w:val="-2"/>
                <w:position w:val="1"/>
                <w:sz w:val="18"/>
              </w:rPr>
              <w:t>log</w:t>
            </w:r>
            <w:r>
              <w:rPr>
                <w:i/>
                <w:spacing w:val="-2"/>
                <w:sz w:val="12"/>
              </w:rPr>
              <w:t>a</w:t>
            </w:r>
            <w:r>
              <w:rPr>
                <w:i/>
                <w:spacing w:val="-2"/>
                <w:position w:val="1"/>
                <w:sz w:val="18"/>
              </w:rPr>
              <w:t>x</w:t>
            </w:r>
            <w:r>
              <w:rPr>
                <w:spacing w:val="-2"/>
                <w:position w:val="1"/>
                <w:sz w:val="18"/>
              </w:rPr>
              <w:t>&lt;</w:t>
            </w:r>
            <w:proofErr w:type="gramEnd"/>
            <w:r>
              <w:rPr>
                <w:i/>
                <w:spacing w:val="-2"/>
                <w:position w:val="1"/>
                <w:sz w:val="18"/>
              </w:rPr>
              <w:t>d</w:t>
            </w:r>
            <w:r>
              <w:rPr>
                <w:spacing w:val="-2"/>
                <w:position w:val="1"/>
                <w:sz w:val="18"/>
              </w:rPr>
              <w:t>;</w:t>
            </w:r>
          </w:p>
          <w:p w:rsidR="00E829DB" w:rsidRDefault="00096074">
            <w:pPr>
              <w:pStyle w:val="TableParagraph"/>
              <w:tabs>
                <w:tab w:val="left" w:pos="1296"/>
                <w:tab w:val="left" w:pos="1487"/>
              </w:tabs>
              <w:spacing w:line="276" w:lineRule="auto"/>
              <w:ind w:left="108" w:right="96"/>
              <w:jc w:val="both"/>
              <w:rPr>
                <w:sz w:val="18"/>
              </w:rPr>
            </w:pPr>
            <w:r>
              <w:rPr>
                <w:spacing w:val="-2"/>
                <w:sz w:val="18"/>
              </w:rPr>
              <w:t>решать</w:t>
            </w:r>
            <w:r>
              <w:rPr>
                <w:sz w:val="18"/>
              </w:rPr>
              <w:tab/>
            </w:r>
            <w:r>
              <w:rPr>
                <w:sz w:val="18"/>
              </w:rPr>
              <w:tab/>
            </w:r>
            <w:r>
              <w:rPr>
                <w:spacing w:val="-2"/>
                <w:sz w:val="18"/>
              </w:rPr>
              <w:t xml:space="preserve">показательные </w:t>
            </w:r>
            <w:r>
              <w:rPr>
                <w:sz w:val="18"/>
              </w:rPr>
              <w:t xml:space="preserve">уравнения, вида </w:t>
            </w:r>
            <w:r>
              <w:rPr>
                <w:i/>
                <w:sz w:val="18"/>
              </w:rPr>
              <w:t>a</w:t>
            </w:r>
            <w:r>
              <w:rPr>
                <w:i/>
                <w:sz w:val="18"/>
                <w:vertAlign w:val="superscript"/>
              </w:rPr>
              <w:t>bx+c</w:t>
            </w:r>
            <w:r>
              <w:rPr>
                <w:i/>
                <w:sz w:val="18"/>
              </w:rPr>
              <w:t>= d</w:t>
            </w:r>
            <w:r>
              <w:rPr>
                <w:i/>
                <w:spacing w:val="40"/>
                <w:sz w:val="18"/>
              </w:rPr>
              <w:t xml:space="preserve"> </w:t>
            </w:r>
            <w:r>
              <w:rPr>
                <w:sz w:val="18"/>
              </w:rPr>
              <w:t xml:space="preserve">(где </w:t>
            </w:r>
            <w:r>
              <w:rPr>
                <w:i/>
                <w:sz w:val="18"/>
              </w:rPr>
              <w:t xml:space="preserve">d </w:t>
            </w:r>
            <w:r>
              <w:rPr>
                <w:sz w:val="18"/>
              </w:rPr>
              <w:t xml:space="preserve">можно представить в виде степени с основанием </w:t>
            </w:r>
            <w:r>
              <w:rPr>
                <w:i/>
                <w:sz w:val="18"/>
              </w:rPr>
              <w:t>a</w:t>
            </w:r>
            <w:r>
              <w:rPr>
                <w:sz w:val="18"/>
              </w:rPr>
              <w:t xml:space="preserve">) и простейшие неравенства вида </w:t>
            </w:r>
            <w:proofErr w:type="gramStart"/>
            <w:r>
              <w:rPr>
                <w:i/>
                <w:spacing w:val="-4"/>
                <w:sz w:val="18"/>
              </w:rPr>
              <w:t>a</w:t>
            </w:r>
            <w:r>
              <w:rPr>
                <w:i/>
                <w:spacing w:val="-4"/>
                <w:sz w:val="18"/>
                <w:vertAlign w:val="superscript"/>
              </w:rPr>
              <w:t>x</w:t>
            </w:r>
            <w:r>
              <w:rPr>
                <w:i/>
                <w:spacing w:val="-4"/>
                <w:sz w:val="18"/>
              </w:rPr>
              <w:t>&lt;</w:t>
            </w:r>
            <w:proofErr w:type="gramEnd"/>
            <w:r>
              <w:rPr>
                <w:i/>
                <w:spacing w:val="-4"/>
                <w:sz w:val="18"/>
              </w:rPr>
              <w:t>d</w:t>
            </w:r>
            <w:r>
              <w:rPr>
                <w:i/>
                <w:sz w:val="18"/>
              </w:rPr>
              <w:tab/>
            </w:r>
            <w:r>
              <w:rPr>
                <w:sz w:val="18"/>
              </w:rPr>
              <w:t xml:space="preserve">(где </w:t>
            </w:r>
            <w:r>
              <w:rPr>
                <w:i/>
                <w:sz w:val="18"/>
              </w:rPr>
              <w:t xml:space="preserve">d </w:t>
            </w:r>
            <w:r>
              <w:rPr>
                <w:sz w:val="18"/>
              </w:rPr>
              <w:t xml:space="preserve">можно представить в виде степени с основанием </w:t>
            </w:r>
            <w:r>
              <w:rPr>
                <w:i/>
                <w:sz w:val="18"/>
              </w:rPr>
              <w:t>a</w:t>
            </w:r>
            <w:r>
              <w:rPr>
                <w:sz w:val="18"/>
              </w:rPr>
              <w:t>);.</w:t>
            </w:r>
          </w:p>
          <w:p w:rsidR="00E829DB" w:rsidRDefault="00096074">
            <w:pPr>
              <w:pStyle w:val="TableParagraph"/>
              <w:tabs>
                <w:tab w:val="left" w:pos="429"/>
                <w:tab w:val="left" w:pos="1252"/>
                <w:tab w:val="left" w:pos="1303"/>
                <w:tab w:val="left" w:pos="1626"/>
                <w:tab w:val="left" w:pos="1751"/>
                <w:tab w:val="left" w:pos="2334"/>
              </w:tabs>
              <w:spacing w:line="276" w:lineRule="auto"/>
              <w:ind w:left="108" w:right="97"/>
              <w:rPr>
                <w:sz w:val="18"/>
              </w:rPr>
            </w:pPr>
            <w:r>
              <w:rPr>
                <w:sz w:val="18"/>
              </w:rPr>
              <w:t>приводить</w:t>
            </w:r>
            <w:r>
              <w:rPr>
                <w:spacing w:val="26"/>
                <w:sz w:val="18"/>
              </w:rPr>
              <w:t xml:space="preserve"> </w:t>
            </w:r>
            <w:r>
              <w:rPr>
                <w:sz w:val="18"/>
              </w:rPr>
              <w:t>несколько</w:t>
            </w:r>
            <w:r>
              <w:rPr>
                <w:spacing w:val="26"/>
                <w:sz w:val="18"/>
              </w:rPr>
              <w:t xml:space="preserve"> </w:t>
            </w:r>
            <w:r>
              <w:rPr>
                <w:sz w:val="18"/>
              </w:rPr>
              <w:t xml:space="preserve">примеров </w:t>
            </w:r>
            <w:r>
              <w:rPr>
                <w:spacing w:val="-2"/>
                <w:sz w:val="18"/>
              </w:rPr>
              <w:t>корней</w:t>
            </w:r>
            <w:r>
              <w:rPr>
                <w:sz w:val="18"/>
              </w:rPr>
              <w:tab/>
            </w:r>
            <w:r>
              <w:rPr>
                <w:sz w:val="18"/>
              </w:rPr>
              <w:tab/>
            </w:r>
            <w:r>
              <w:rPr>
                <w:sz w:val="18"/>
              </w:rPr>
              <w:tab/>
            </w:r>
            <w:r>
              <w:rPr>
                <w:spacing w:val="-2"/>
                <w:sz w:val="18"/>
              </w:rPr>
              <w:t xml:space="preserve">простейшего </w:t>
            </w:r>
            <w:r>
              <w:rPr>
                <w:sz w:val="18"/>
              </w:rPr>
              <w:t>тригонометрического</w:t>
            </w:r>
            <w:r>
              <w:rPr>
                <w:spacing w:val="-12"/>
                <w:sz w:val="18"/>
              </w:rPr>
              <w:t xml:space="preserve"> </w:t>
            </w:r>
            <w:r>
              <w:rPr>
                <w:sz w:val="18"/>
              </w:rPr>
              <w:t>уравнения вида:</w:t>
            </w:r>
            <w:r>
              <w:rPr>
                <w:spacing w:val="38"/>
                <w:sz w:val="18"/>
              </w:rPr>
              <w:t xml:space="preserve"> </w:t>
            </w:r>
            <w:r>
              <w:rPr>
                <w:sz w:val="18"/>
              </w:rPr>
              <w:t>sin</w:t>
            </w:r>
            <w:r>
              <w:rPr>
                <w:i/>
                <w:sz w:val="18"/>
              </w:rPr>
              <w:t>x</w:t>
            </w:r>
            <w:r>
              <w:rPr>
                <w:i/>
                <w:spacing w:val="38"/>
                <w:sz w:val="18"/>
              </w:rPr>
              <w:t xml:space="preserve"> </w:t>
            </w:r>
            <w:r>
              <w:rPr>
                <w:sz w:val="18"/>
              </w:rPr>
              <w:t>=</w:t>
            </w:r>
            <w:r>
              <w:rPr>
                <w:spacing w:val="38"/>
                <w:sz w:val="18"/>
              </w:rPr>
              <w:t xml:space="preserve"> </w:t>
            </w:r>
            <w:r>
              <w:rPr>
                <w:i/>
                <w:sz w:val="18"/>
              </w:rPr>
              <w:t>a,</w:t>
            </w:r>
            <w:r>
              <w:rPr>
                <w:i/>
                <w:spacing w:val="39"/>
                <w:sz w:val="18"/>
              </w:rPr>
              <w:t xml:space="preserve"> </w:t>
            </w:r>
            <w:r>
              <w:rPr>
                <w:sz w:val="18"/>
              </w:rPr>
              <w:t>cos</w:t>
            </w:r>
            <w:r>
              <w:rPr>
                <w:i/>
                <w:sz w:val="18"/>
              </w:rPr>
              <w:t>x</w:t>
            </w:r>
            <w:r>
              <w:rPr>
                <w:i/>
                <w:spacing w:val="38"/>
                <w:sz w:val="18"/>
              </w:rPr>
              <w:t xml:space="preserve"> </w:t>
            </w:r>
            <w:r>
              <w:rPr>
                <w:sz w:val="18"/>
              </w:rPr>
              <w:t>=</w:t>
            </w:r>
            <w:r>
              <w:rPr>
                <w:spacing w:val="35"/>
                <w:sz w:val="18"/>
              </w:rPr>
              <w:t xml:space="preserve"> </w:t>
            </w:r>
            <w:r>
              <w:rPr>
                <w:i/>
                <w:sz w:val="18"/>
              </w:rPr>
              <w:t>a,</w:t>
            </w:r>
            <w:r>
              <w:rPr>
                <w:i/>
                <w:spacing w:val="39"/>
                <w:sz w:val="18"/>
              </w:rPr>
              <w:t xml:space="preserve"> </w:t>
            </w:r>
            <w:r>
              <w:rPr>
                <w:sz w:val="18"/>
              </w:rPr>
              <w:t>tg</w:t>
            </w:r>
            <w:r>
              <w:rPr>
                <w:i/>
                <w:sz w:val="18"/>
              </w:rPr>
              <w:t>x</w:t>
            </w:r>
            <w:r>
              <w:rPr>
                <w:i/>
                <w:spacing w:val="35"/>
                <w:sz w:val="18"/>
              </w:rPr>
              <w:t xml:space="preserve"> </w:t>
            </w:r>
            <w:r>
              <w:rPr>
                <w:sz w:val="18"/>
              </w:rPr>
              <w:t xml:space="preserve">= </w:t>
            </w:r>
            <w:proofErr w:type="gramStart"/>
            <w:r>
              <w:rPr>
                <w:i/>
                <w:sz w:val="18"/>
              </w:rPr>
              <w:t>a,</w:t>
            </w:r>
            <w:r>
              <w:rPr>
                <w:sz w:val="18"/>
              </w:rPr>
              <w:t>ctg</w:t>
            </w:r>
            <w:r>
              <w:rPr>
                <w:i/>
                <w:sz w:val="18"/>
              </w:rPr>
              <w:t>x</w:t>
            </w:r>
            <w:proofErr w:type="gramEnd"/>
            <w:r>
              <w:rPr>
                <w:i/>
                <w:spacing w:val="40"/>
                <w:sz w:val="18"/>
              </w:rPr>
              <w:t xml:space="preserve"> </w:t>
            </w:r>
            <w:r>
              <w:rPr>
                <w:sz w:val="18"/>
              </w:rPr>
              <w:t>=</w:t>
            </w:r>
            <w:r>
              <w:rPr>
                <w:spacing w:val="40"/>
                <w:sz w:val="18"/>
              </w:rPr>
              <w:t xml:space="preserve"> </w:t>
            </w:r>
            <w:r>
              <w:rPr>
                <w:i/>
                <w:sz w:val="18"/>
              </w:rPr>
              <w:t>a,</w:t>
            </w:r>
            <w:r>
              <w:rPr>
                <w:i/>
                <w:spacing w:val="40"/>
                <w:sz w:val="18"/>
              </w:rPr>
              <w:t xml:space="preserve"> </w:t>
            </w:r>
            <w:r>
              <w:rPr>
                <w:sz w:val="18"/>
              </w:rPr>
              <w:t>где</w:t>
            </w:r>
            <w:r>
              <w:rPr>
                <w:spacing w:val="40"/>
                <w:sz w:val="18"/>
              </w:rPr>
              <w:t xml:space="preserve"> </w:t>
            </w:r>
            <w:r>
              <w:rPr>
                <w:i/>
                <w:sz w:val="18"/>
              </w:rPr>
              <w:t>a</w:t>
            </w:r>
            <w:r>
              <w:rPr>
                <w:i/>
                <w:spacing w:val="40"/>
                <w:sz w:val="18"/>
              </w:rPr>
              <w:t xml:space="preserve"> </w:t>
            </w:r>
            <w:r>
              <w:rPr>
                <w:sz w:val="18"/>
              </w:rPr>
              <w:t>–</w:t>
            </w:r>
            <w:r>
              <w:rPr>
                <w:spacing w:val="40"/>
                <w:sz w:val="18"/>
              </w:rPr>
              <w:t xml:space="preserve"> </w:t>
            </w:r>
            <w:r>
              <w:rPr>
                <w:sz w:val="18"/>
              </w:rPr>
              <w:t xml:space="preserve">табличное </w:t>
            </w:r>
            <w:r>
              <w:rPr>
                <w:spacing w:val="-2"/>
                <w:sz w:val="18"/>
              </w:rPr>
              <w:t>значение</w:t>
            </w:r>
            <w:r>
              <w:rPr>
                <w:sz w:val="18"/>
              </w:rPr>
              <w:tab/>
            </w:r>
            <w:r>
              <w:rPr>
                <w:spacing w:val="-2"/>
                <w:sz w:val="18"/>
              </w:rPr>
              <w:t xml:space="preserve">соответствующей </w:t>
            </w:r>
            <w:r>
              <w:rPr>
                <w:sz w:val="18"/>
              </w:rPr>
              <w:t>тригонометрической функции.</w:t>
            </w:r>
            <w:r>
              <w:rPr>
                <w:spacing w:val="40"/>
                <w:sz w:val="18"/>
              </w:rPr>
              <w:t xml:space="preserve"> </w:t>
            </w:r>
            <w:r>
              <w:rPr>
                <w:i/>
                <w:sz w:val="18"/>
              </w:rPr>
              <w:t>В</w:t>
            </w:r>
            <w:r>
              <w:rPr>
                <w:i/>
                <w:spacing w:val="40"/>
                <w:sz w:val="18"/>
              </w:rPr>
              <w:t xml:space="preserve"> </w:t>
            </w:r>
            <w:r>
              <w:rPr>
                <w:i/>
                <w:sz w:val="18"/>
              </w:rPr>
              <w:t>повседневной</w:t>
            </w:r>
            <w:r>
              <w:rPr>
                <w:i/>
                <w:spacing w:val="40"/>
                <w:sz w:val="18"/>
              </w:rPr>
              <w:t xml:space="preserve"> </w:t>
            </w:r>
            <w:r>
              <w:rPr>
                <w:i/>
                <w:sz w:val="18"/>
              </w:rPr>
              <w:t>жизни</w:t>
            </w:r>
            <w:r>
              <w:rPr>
                <w:i/>
                <w:spacing w:val="40"/>
                <w:sz w:val="18"/>
              </w:rPr>
              <w:t xml:space="preserve"> </w:t>
            </w:r>
            <w:r>
              <w:rPr>
                <w:i/>
                <w:sz w:val="18"/>
              </w:rPr>
              <w:t>и</w:t>
            </w:r>
            <w:r>
              <w:rPr>
                <w:i/>
                <w:spacing w:val="40"/>
                <w:sz w:val="18"/>
              </w:rPr>
              <w:t xml:space="preserve"> </w:t>
            </w:r>
            <w:r>
              <w:rPr>
                <w:i/>
                <w:sz w:val="18"/>
              </w:rPr>
              <w:t xml:space="preserve">при изучении других предметов: </w:t>
            </w:r>
            <w:r>
              <w:rPr>
                <w:sz w:val="18"/>
              </w:rPr>
              <w:t>составлять</w:t>
            </w:r>
            <w:r>
              <w:rPr>
                <w:spacing w:val="23"/>
                <w:sz w:val="18"/>
              </w:rPr>
              <w:t xml:space="preserve"> </w:t>
            </w:r>
            <w:r>
              <w:rPr>
                <w:sz w:val="18"/>
              </w:rPr>
              <w:t>и</w:t>
            </w:r>
            <w:r>
              <w:rPr>
                <w:spacing w:val="23"/>
                <w:sz w:val="18"/>
              </w:rPr>
              <w:t xml:space="preserve"> </w:t>
            </w:r>
            <w:r>
              <w:rPr>
                <w:sz w:val="18"/>
              </w:rPr>
              <w:t>решать</w:t>
            </w:r>
            <w:r>
              <w:rPr>
                <w:spacing w:val="23"/>
                <w:sz w:val="18"/>
              </w:rPr>
              <w:t xml:space="preserve"> </w:t>
            </w:r>
            <w:r>
              <w:rPr>
                <w:sz w:val="18"/>
              </w:rPr>
              <w:t xml:space="preserve">уравнения </w:t>
            </w:r>
            <w:r>
              <w:rPr>
                <w:spacing w:val="-10"/>
                <w:sz w:val="18"/>
              </w:rPr>
              <w:t>и</w:t>
            </w:r>
            <w:r>
              <w:rPr>
                <w:sz w:val="18"/>
              </w:rPr>
              <w:tab/>
            </w:r>
            <w:r>
              <w:rPr>
                <w:spacing w:val="-2"/>
                <w:sz w:val="18"/>
              </w:rPr>
              <w:t>системы</w:t>
            </w:r>
            <w:r>
              <w:rPr>
                <w:sz w:val="18"/>
              </w:rPr>
              <w:tab/>
            </w:r>
            <w:r>
              <w:rPr>
                <w:sz w:val="18"/>
              </w:rPr>
              <w:tab/>
            </w:r>
            <w:r>
              <w:rPr>
                <w:spacing w:val="-2"/>
                <w:sz w:val="18"/>
              </w:rPr>
              <w:t>уравнений</w:t>
            </w:r>
            <w:r>
              <w:rPr>
                <w:sz w:val="18"/>
              </w:rPr>
              <w:tab/>
            </w:r>
            <w:r>
              <w:rPr>
                <w:spacing w:val="-4"/>
                <w:sz w:val="18"/>
              </w:rPr>
              <w:t xml:space="preserve">при </w:t>
            </w:r>
            <w:r>
              <w:rPr>
                <w:spacing w:val="-2"/>
                <w:sz w:val="18"/>
              </w:rPr>
              <w:t>решении</w:t>
            </w:r>
            <w:r>
              <w:rPr>
                <w:sz w:val="18"/>
              </w:rPr>
              <w:tab/>
            </w:r>
            <w:r>
              <w:rPr>
                <w:sz w:val="18"/>
              </w:rPr>
              <w:tab/>
            </w:r>
            <w:r>
              <w:rPr>
                <w:sz w:val="18"/>
              </w:rPr>
              <w:tab/>
            </w:r>
            <w:r>
              <w:rPr>
                <w:sz w:val="18"/>
              </w:rPr>
              <w:tab/>
            </w:r>
            <w:r>
              <w:rPr>
                <w:spacing w:val="-2"/>
                <w:sz w:val="18"/>
              </w:rPr>
              <w:t xml:space="preserve">несложных </w:t>
            </w:r>
            <w:r>
              <w:rPr>
                <w:sz w:val="18"/>
              </w:rPr>
              <w:t>практических задач</w:t>
            </w:r>
          </w:p>
        </w:tc>
        <w:tc>
          <w:tcPr>
            <w:tcW w:w="2835" w:type="dxa"/>
          </w:tcPr>
          <w:p w:rsidR="00E829DB" w:rsidRDefault="00096074">
            <w:pPr>
              <w:pStyle w:val="TableParagraph"/>
              <w:tabs>
                <w:tab w:val="left" w:pos="1600"/>
                <w:tab w:val="left" w:pos="2635"/>
              </w:tabs>
              <w:spacing w:line="276" w:lineRule="auto"/>
              <w:ind w:left="106" w:right="97"/>
              <w:jc w:val="both"/>
              <w:rPr>
                <w:i/>
                <w:sz w:val="18"/>
              </w:rPr>
            </w:pPr>
            <w:r>
              <w:rPr>
                <w:i/>
                <w:spacing w:val="-2"/>
                <w:sz w:val="18"/>
              </w:rPr>
              <w:t>-Решать</w:t>
            </w:r>
            <w:r>
              <w:rPr>
                <w:i/>
                <w:sz w:val="18"/>
              </w:rPr>
              <w:tab/>
            </w:r>
            <w:r>
              <w:rPr>
                <w:i/>
                <w:spacing w:val="-2"/>
                <w:sz w:val="18"/>
              </w:rPr>
              <w:t>рациональные, показательные</w:t>
            </w:r>
            <w:r>
              <w:rPr>
                <w:i/>
                <w:sz w:val="18"/>
              </w:rPr>
              <w:tab/>
            </w:r>
            <w:r>
              <w:rPr>
                <w:i/>
                <w:sz w:val="18"/>
              </w:rPr>
              <w:tab/>
            </w:r>
            <w:r>
              <w:rPr>
                <w:i/>
                <w:spacing w:val="-10"/>
                <w:sz w:val="18"/>
              </w:rPr>
              <w:t>и</w:t>
            </w:r>
          </w:p>
          <w:p w:rsidR="00E829DB" w:rsidRDefault="00096074">
            <w:pPr>
              <w:pStyle w:val="TableParagraph"/>
              <w:tabs>
                <w:tab w:val="left" w:pos="1770"/>
                <w:tab w:val="left" w:pos="2634"/>
              </w:tabs>
              <w:spacing w:before="1" w:line="276" w:lineRule="auto"/>
              <w:ind w:left="106" w:right="96"/>
              <w:jc w:val="both"/>
              <w:rPr>
                <w:i/>
                <w:sz w:val="18"/>
              </w:rPr>
            </w:pPr>
            <w:r>
              <w:rPr>
                <w:i/>
                <w:sz w:val="18"/>
              </w:rPr>
              <w:t xml:space="preserve">логарифмические уравнения и </w:t>
            </w:r>
            <w:r>
              <w:rPr>
                <w:i/>
                <w:spacing w:val="-2"/>
                <w:sz w:val="18"/>
              </w:rPr>
              <w:t>неравенства,</w:t>
            </w:r>
            <w:r>
              <w:rPr>
                <w:i/>
                <w:sz w:val="18"/>
              </w:rPr>
              <w:tab/>
            </w:r>
            <w:r>
              <w:rPr>
                <w:i/>
                <w:spacing w:val="-2"/>
                <w:sz w:val="18"/>
              </w:rPr>
              <w:t>простейшие иррациональные</w:t>
            </w:r>
            <w:r>
              <w:rPr>
                <w:i/>
                <w:sz w:val="18"/>
              </w:rPr>
              <w:tab/>
            </w:r>
            <w:r>
              <w:rPr>
                <w:i/>
                <w:sz w:val="18"/>
              </w:rPr>
              <w:tab/>
            </w:r>
            <w:r>
              <w:rPr>
                <w:i/>
                <w:spacing w:val="-10"/>
                <w:sz w:val="18"/>
              </w:rPr>
              <w:t>и</w:t>
            </w:r>
            <w:r>
              <w:rPr>
                <w:i/>
                <w:sz w:val="18"/>
              </w:rPr>
              <w:t xml:space="preserve"> тригонометрические уравнения, неравенства и их системы;</w:t>
            </w:r>
          </w:p>
          <w:p w:rsidR="00E829DB" w:rsidRDefault="00096074">
            <w:pPr>
              <w:pStyle w:val="TableParagraph"/>
              <w:spacing w:line="278" w:lineRule="auto"/>
              <w:ind w:left="106" w:right="98"/>
              <w:jc w:val="both"/>
              <w:rPr>
                <w:i/>
                <w:sz w:val="18"/>
              </w:rPr>
            </w:pPr>
            <w:r>
              <w:rPr>
                <w:i/>
                <w:sz w:val="18"/>
              </w:rPr>
              <w:t xml:space="preserve">-использовать методы решения </w:t>
            </w:r>
            <w:proofErr w:type="gramStart"/>
            <w:r>
              <w:rPr>
                <w:i/>
                <w:sz w:val="18"/>
              </w:rPr>
              <w:t>уравнений:</w:t>
            </w:r>
            <w:r>
              <w:rPr>
                <w:i/>
                <w:spacing w:val="36"/>
                <w:sz w:val="18"/>
              </w:rPr>
              <w:t xml:space="preserve">  </w:t>
            </w:r>
            <w:r>
              <w:rPr>
                <w:i/>
                <w:sz w:val="18"/>
              </w:rPr>
              <w:t>приведение</w:t>
            </w:r>
            <w:proofErr w:type="gramEnd"/>
            <w:r>
              <w:rPr>
                <w:i/>
                <w:spacing w:val="38"/>
                <w:sz w:val="18"/>
              </w:rPr>
              <w:t xml:space="preserve">  </w:t>
            </w:r>
            <w:r>
              <w:rPr>
                <w:i/>
                <w:sz w:val="18"/>
              </w:rPr>
              <w:t>к</w:t>
            </w:r>
            <w:r>
              <w:rPr>
                <w:i/>
                <w:spacing w:val="38"/>
                <w:sz w:val="18"/>
              </w:rPr>
              <w:t xml:space="preserve">  </w:t>
            </w:r>
            <w:r>
              <w:rPr>
                <w:i/>
                <w:spacing w:val="-4"/>
                <w:sz w:val="18"/>
              </w:rPr>
              <w:t>виду</w:t>
            </w:r>
          </w:p>
          <w:p w:rsidR="00E829DB" w:rsidRDefault="00096074">
            <w:pPr>
              <w:pStyle w:val="TableParagraph"/>
              <w:spacing w:line="204" w:lineRule="exact"/>
              <w:ind w:left="106"/>
              <w:jc w:val="both"/>
              <w:rPr>
                <w:i/>
                <w:sz w:val="18"/>
              </w:rPr>
            </w:pPr>
            <w:r>
              <w:rPr>
                <w:i/>
                <w:sz w:val="18"/>
              </w:rPr>
              <w:t>«произведение</w:t>
            </w:r>
            <w:r>
              <w:rPr>
                <w:i/>
                <w:spacing w:val="68"/>
                <w:sz w:val="18"/>
              </w:rPr>
              <w:t xml:space="preserve"> </w:t>
            </w:r>
            <w:r>
              <w:rPr>
                <w:i/>
                <w:sz w:val="18"/>
              </w:rPr>
              <w:t>равно</w:t>
            </w:r>
            <w:r>
              <w:rPr>
                <w:i/>
                <w:spacing w:val="68"/>
                <w:sz w:val="18"/>
              </w:rPr>
              <w:t xml:space="preserve"> </w:t>
            </w:r>
            <w:r>
              <w:rPr>
                <w:i/>
                <w:sz w:val="18"/>
              </w:rPr>
              <w:t>нулю»</w:t>
            </w:r>
            <w:r>
              <w:rPr>
                <w:i/>
                <w:spacing w:val="69"/>
                <w:sz w:val="18"/>
              </w:rPr>
              <w:t xml:space="preserve"> </w:t>
            </w:r>
            <w:r>
              <w:rPr>
                <w:i/>
                <w:spacing w:val="-5"/>
                <w:sz w:val="18"/>
              </w:rPr>
              <w:t>или</w:t>
            </w:r>
          </w:p>
          <w:p w:rsidR="00E829DB" w:rsidRDefault="00096074">
            <w:pPr>
              <w:pStyle w:val="TableParagraph"/>
              <w:spacing w:before="29" w:line="276" w:lineRule="auto"/>
              <w:ind w:left="106" w:right="97"/>
              <w:jc w:val="both"/>
              <w:rPr>
                <w:i/>
                <w:sz w:val="18"/>
              </w:rPr>
            </w:pPr>
            <w:r>
              <w:rPr>
                <w:i/>
                <w:sz w:val="18"/>
              </w:rPr>
              <w:t xml:space="preserve">«частное равно нулю», замена </w:t>
            </w:r>
            <w:r>
              <w:rPr>
                <w:i/>
                <w:spacing w:val="-2"/>
                <w:sz w:val="18"/>
              </w:rPr>
              <w:t>переменных;</w:t>
            </w:r>
          </w:p>
          <w:p w:rsidR="00E829DB" w:rsidRDefault="00096074">
            <w:pPr>
              <w:pStyle w:val="TableParagraph"/>
              <w:spacing w:line="278" w:lineRule="auto"/>
              <w:ind w:left="106" w:right="98"/>
              <w:jc w:val="both"/>
              <w:rPr>
                <w:i/>
                <w:sz w:val="18"/>
              </w:rPr>
            </w:pPr>
            <w:r>
              <w:rPr>
                <w:i/>
                <w:sz w:val="18"/>
              </w:rPr>
              <w:t>-использовать</w:t>
            </w:r>
            <w:r>
              <w:rPr>
                <w:i/>
                <w:spacing w:val="-10"/>
                <w:sz w:val="18"/>
              </w:rPr>
              <w:t xml:space="preserve"> </w:t>
            </w:r>
            <w:r>
              <w:rPr>
                <w:i/>
                <w:sz w:val="18"/>
              </w:rPr>
              <w:t>метод</w:t>
            </w:r>
            <w:r>
              <w:rPr>
                <w:i/>
                <w:spacing w:val="-11"/>
                <w:sz w:val="18"/>
              </w:rPr>
              <w:t xml:space="preserve"> </w:t>
            </w:r>
            <w:r>
              <w:rPr>
                <w:i/>
                <w:sz w:val="18"/>
              </w:rPr>
              <w:t>интервалов для решения неравенств;</w:t>
            </w:r>
          </w:p>
          <w:p w:rsidR="00E829DB" w:rsidRDefault="00096074">
            <w:pPr>
              <w:pStyle w:val="TableParagraph"/>
              <w:tabs>
                <w:tab w:val="left" w:pos="1746"/>
                <w:tab w:val="left" w:pos="2546"/>
              </w:tabs>
              <w:spacing w:line="276" w:lineRule="auto"/>
              <w:ind w:left="106" w:right="97"/>
              <w:jc w:val="both"/>
              <w:rPr>
                <w:i/>
                <w:sz w:val="18"/>
              </w:rPr>
            </w:pPr>
            <w:r>
              <w:rPr>
                <w:i/>
                <w:spacing w:val="-2"/>
                <w:sz w:val="18"/>
              </w:rPr>
              <w:t>-использовать</w:t>
            </w:r>
            <w:r>
              <w:rPr>
                <w:i/>
                <w:sz w:val="18"/>
              </w:rPr>
              <w:tab/>
            </w:r>
            <w:r>
              <w:rPr>
                <w:i/>
                <w:spacing w:val="-2"/>
                <w:sz w:val="18"/>
              </w:rPr>
              <w:t xml:space="preserve">графический </w:t>
            </w:r>
            <w:r>
              <w:rPr>
                <w:i/>
                <w:sz w:val="18"/>
              </w:rPr>
              <w:t>метод для приближенного решения</w:t>
            </w:r>
            <w:r>
              <w:rPr>
                <w:i/>
                <w:spacing w:val="-5"/>
                <w:sz w:val="18"/>
              </w:rPr>
              <w:t xml:space="preserve"> </w:t>
            </w:r>
            <w:r>
              <w:rPr>
                <w:i/>
                <w:sz w:val="18"/>
              </w:rPr>
              <w:t>уравнений</w:t>
            </w:r>
            <w:r>
              <w:rPr>
                <w:i/>
                <w:spacing w:val="-6"/>
                <w:sz w:val="18"/>
              </w:rPr>
              <w:t xml:space="preserve"> </w:t>
            </w:r>
            <w:r>
              <w:rPr>
                <w:i/>
                <w:sz w:val="18"/>
              </w:rPr>
              <w:t>и</w:t>
            </w:r>
            <w:r>
              <w:rPr>
                <w:i/>
                <w:spacing w:val="-4"/>
                <w:sz w:val="18"/>
              </w:rPr>
              <w:t xml:space="preserve"> </w:t>
            </w:r>
            <w:r>
              <w:rPr>
                <w:i/>
                <w:sz w:val="18"/>
              </w:rPr>
              <w:t xml:space="preserve">неравенств; </w:t>
            </w:r>
            <w:r>
              <w:rPr>
                <w:i/>
                <w:spacing w:val="-2"/>
                <w:sz w:val="18"/>
              </w:rPr>
              <w:t>изображать</w:t>
            </w:r>
            <w:r>
              <w:rPr>
                <w:i/>
                <w:sz w:val="18"/>
              </w:rPr>
              <w:tab/>
            </w:r>
            <w:r>
              <w:rPr>
                <w:i/>
                <w:sz w:val="18"/>
              </w:rPr>
              <w:tab/>
            </w:r>
            <w:r>
              <w:rPr>
                <w:i/>
                <w:spacing w:val="-5"/>
                <w:sz w:val="18"/>
              </w:rPr>
              <w:t>на</w:t>
            </w:r>
          </w:p>
          <w:p w:rsidR="00E829DB" w:rsidRDefault="00096074">
            <w:pPr>
              <w:pStyle w:val="TableParagraph"/>
              <w:tabs>
                <w:tab w:val="left" w:pos="1806"/>
              </w:tabs>
              <w:spacing w:line="278" w:lineRule="auto"/>
              <w:ind w:left="106" w:right="98"/>
              <w:jc w:val="both"/>
              <w:rPr>
                <w:i/>
                <w:sz w:val="18"/>
              </w:rPr>
            </w:pPr>
            <w:r>
              <w:rPr>
                <w:i/>
                <w:spacing w:val="-2"/>
                <w:sz w:val="18"/>
              </w:rPr>
              <w:t>тригонометрической</w:t>
            </w:r>
            <w:r>
              <w:rPr>
                <w:i/>
                <w:spacing w:val="40"/>
                <w:sz w:val="18"/>
              </w:rPr>
              <w:t xml:space="preserve"> </w:t>
            </w:r>
            <w:r>
              <w:rPr>
                <w:i/>
                <w:spacing w:val="-2"/>
                <w:sz w:val="18"/>
              </w:rPr>
              <w:t>окружности</w:t>
            </w:r>
            <w:r>
              <w:rPr>
                <w:i/>
                <w:sz w:val="18"/>
              </w:rPr>
              <w:tab/>
            </w:r>
            <w:r>
              <w:rPr>
                <w:i/>
                <w:spacing w:val="-2"/>
                <w:sz w:val="18"/>
              </w:rPr>
              <w:t>множество</w:t>
            </w:r>
          </w:p>
          <w:p w:rsidR="00E829DB" w:rsidRDefault="00096074">
            <w:pPr>
              <w:pStyle w:val="TableParagraph"/>
              <w:tabs>
                <w:tab w:val="left" w:pos="1770"/>
              </w:tabs>
              <w:spacing w:line="276" w:lineRule="auto"/>
              <w:ind w:left="106" w:right="94"/>
              <w:jc w:val="both"/>
              <w:rPr>
                <w:i/>
                <w:sz w:val="18"/>
              </w:rPr>
            </w:pPr>
            <w:r>
              <w:rPr>
                <w:i/>
                <w:spacing w:val="-2"/>
                <w:sz w:val="18"/>
              </w:rPr>
              <w:t>решений</w:t>
            </w:r>
            <w:r>
              <w:rPr>
                <w:i/>
                <w:sz w:val="18"/>
              </w:rPr>
              <w:tab/>
            </w:r>
            <w:r>
              <w:rPr>
                <w:i/>
                <w:spacing w:val="-2"/>
                <w:sz w:val="18"/>
              </w:rPr>
              <w:t xml:space="preserve">простейших </w:t>
            </w:r>
            <w:r>
              <w:rPr>
                <w:i/>
                <w:sz w:val="18"/>
              </w:rPr>
              <w:t>тригонометрических</w:t>
            </w:r>
            <w:r>
              <w:rPr>
                <w:i/>
                <w:spacing w:val="-12"/>
                <w:sz w:val="18"/>
              </w:rPr>
              <w:t xml:space="preserve"> </w:t>
            </w:r>
            <w:r>
              <w:rPr>
                <w:i/>
                <w:sz w:val="18"/>
              </w:rPr>
              <w:t>уравнений</w:t>
            </w:r>
            <w:r>
              <w:rPr>
                <w:i/>
                <w:spacing w:val="-11"/>
                <w:sz w:val="18"/>
              </w:rPr>
              <w:t xml:space="preserve"> </w:t>
            </w:r>
            <w:r>
              <w:rPr>
                <w:i/>
                <w:sz w:val="18"/>
              </w:rPr>
              <w:t xml:space="preserve">и </w:t>
            </w:r>
            <w:r>
              <w:rPr>
                <w:i/>
                <w:spacing w:val="-2"/>
                <w:sz w:val="18"/>
              </w:rPr>
              <w:t>неравенств;</w:t>
            </w:r>
          </w:p>
          <w:p w:rsidR="00E829DB" w:rsidRDefault="00096074">
            <w:pPr>
              <w:pStyle w:val="TableParagraph"/>
              <w:spacing w:line="276" w:lineRule="auto"/>
              <w:ind w:left="106" w:right="98"/>
              <w:jc w:val="both"/>
              <w:rPr>
                <w:i/>
                <w:sz w:val="18"/>
              </w:rPr>
            </w:pPr>
            <w:r>
              <w:rPr>
                <w:i/>
                <w:sz w:val="18"/>
              </w:rPr>
              <w:t xml:space="preserve">-выполнять отбор корней уравнений или решений неравенств в соответствии с дополнительными условиями и </w:t>
            </w:r>
            <w:r>
              <w:rPr>
                <w:i/>
                <w:spacing w:val="-2"/>
                <w:sz w:val="18"/>
              </w:rPr>
              <w:t>ограничениями.</w:t>
            </w:r>
          </w:p>
          <w:p w:rsidR="00E829DB" w:rsidRDefault="00E829DB">
            <w:pPr>
              <w:pStyle w:val="TableParagraph"/>
              <w:spacing w:before="22"/>
              <w:rPr>
                <w:sz w:val="18"/>
              </w:rPr>
            </w:pPr>
          </w:p>
          <w:p w:rsidR="00E829DB" w:rsidRDefault="00096074">
            <w:pPr>
              <w:pStyle w:val="TableParagraph"/>
              <w:spacing w:line="276" w:lineRule="auto"/>
              <w:ind w:left="106" w:right="98"/>
              <w:jc w:val="both"/>
              <w:rPr>
                <w:i/>
                <w:sz w:val="18"/>
              </w:rPr>
            </w:pPr>
            <w:r>
              <w:rPr>
                <w:i/>
                <w:sz w:val="18"/>
              </w:rPr>
              <w:t xml:space="preserve">В повседневной жизни и при изучении других учебных </w:t>
            </w:r>
            <w:r>
              <w:rPr>
                <w:i/>
                <w:spacing w:val="-2"/>
                <w:sz w:val="18"/>
              </w:rPr>
              <w:t>предметов:</w:t>
            </w:r>
          </w:p>
          <w:p w:rsidR="00E829DB" w:rsidRDefault="00096074">
            <w:pPr>
              <w:pStyle w:val="TableParagraph"/>
              <w:spacing w:before="1" w:line="276" w:lineRule="auto"/>
              <w:ind w:left="106" w:right="98"/>
              <w:jc w:val="both"/>
              <w:rPr>
                <w:i/>
                <w:sz w:val="18"/>
              </w:rPr>
            </w:pPr>
            <w:r>
              <w:rPr>
                <w:i/>
                <w:sz w:val="18"/>
              </w:rPr>
              <w:t>-составлять и решать</w:t>
            </w:r>
            <w:r>
              <w:rPr>
                <w:i/>
                <w:spacing w:val="40"/>
                <w:sz w:val="18"/>
              </w:rPr>
              <w:t xml:space="preserve"> </w:t>
            </w:r>
            <w:r>
              <w:rPr>
                <w:i/>
                <w:sz w:val="18"/>
              </w:rPr>
              <w:t>уравнения, системы уравнений и неравенства при решении задач других учебных предметов;</w:t>
            </w:r>
          </w:p>
          <w:p w:rsidR="00E829DB" w:rsidRDefault="00096074">
            <w:pPr>
              <w:pStyle w:val="TableParagraph"/>
              <w:tabs>
                <w:tab w:val="left" w:pos="1770"/>
                <w:tab w:val="left" w:pos="2102"/>
              </w:tabs>
              <w:spacing w:before="2" w:line="276" w:lineRule="auto"/>
              <w:ind w:left="106" w:right="96"/>
              <w:jc w:val="both"/>
              <w:rPr>
                <w:i/>
                <w:sz w:val="18"/>
              </w:rPr>
            </w:pPr>
            <w:r>
              <w:rPr>
                <w:i/>
                <w:sz w:val="18"/>
              </w:rPr>
              <w:t xml:space="preserve">-использовать уравнения и неравенства для построения и </w:t>
            </w:r>
            <w:r>
              <w:rPr>
                <w:i/>
                <w:spacing w:val="-2"/>
                <w:sz w:val="18"/>
              </w:rPr>
              <w:t>исследования</w:t>
            </w:r>
            <w:r>
              <w:rPr>
                <w:i/>
                <w:sz w:val="18"/>
              </w:rPr>
              <w:tab/>
            </w:r>
            <w:r>
              <w:rPr>
                <w:i/>
                <w:spacing w:val="-2"/>
                <w:sz w:val="18"/>
              </w:rPr>
              <w:t>простейших математических</w:t>
            </w:r>
            <w:r>
              <w:rPr>
                <w:i/>
                <w:sz w:val="18"/>
              </w:rPr>
              <w:tab/>
            </w:r>
            <w:r>
              <w:rPr>
                <w:i/>
                <w:sz w:val="18"/>
              </w:rPr>
              <w:tab/>
            </w:r>
            <w:r>
              <w:rPr>
                <w:i/>
                <w:spacing w:val="-2"/>
                <w:sz w:val="18"/>
              </w:rPr>
              <w:t xml:space="preserve">моделей </w:t>
            </w:r>
            <w:r>
              <w:rPr>
                <w:i/>
                <w:sz w:val="18"/>
              </w:rPr>
              <w:t>реальных ситуаций или прикладных задач;</w:t>
            </w:r>
          </w:p>
          <w:p w:rsidR="00E829DB" w:rsidRDefault="00096074">
            <w:pPr>
              <w:pStyle w:val="TableParagraph"/>
              <w:tabs>
                <w:tab w:val="left" w:pos="1205"/>
              </w:tabs>
              <w:spacing w:line="276" w:lineRule="auto"/>
              <w:ind w:left="106" w:right="98"/>
              <w:jc w:val="both"/>
              <w:rPr>
                <w:i/>
                <w:sz w:val="18"/>
              </w:rPr>
            </w:pPr>
            <w:r>
              <w:rPr>
                <w:i/>
                <w:spacing w:val="-2"/>
                <w:sz w:val="18"/>
              </w:rPr>
              <w:t>-уметь</w:t>
            </w:r>
            <w:r>
              <w:rPr>
                <w:i/>
                <w:sz w:val="18"/>
              </w:rPr>
              <w:tab/>
            </w:r>
            <w:r>
              <w:rPr>
                <w:i/>
                <w:spacing w:val="-2"/>
                <w:sz w:val="18"/>
              </w:rPr>
              <w:t xml:space="preserve">интерпретировать </w:t>
            </w:r>
            <w:r>
              <w:rPr>
                <w:i/>
                <w:sz w:val="18"/>
              </w:rPr>
              <w:t>полученный</w:t>
            </w:r>
            <w:r>
              <w:rPr>
                <w:i/>
                <w:spacing w:val="65"/>
                <w:w w:val="150"/>
                <w:sz w:val="18"/>
              </w:rPr>
              <w:t xml:space="preserve">   </w:t>
            </w:r>
            <w:r>
              <w:rPr>
                <w:i/>
                <w:sz w:val="18"/>
              </w:rPr>
              <w:t>при</w:t>
            </w:r>
            <w:r>
              <w:rPr>
                <w:i/>
                <w:spacing w:val="65"/>
                <w:w w:val="150"/>
                <w:sz w:val="18"/>
              </w:rPr>
              <w:t xml:space="preserve">   </w:t>
            </w:r>
            <w:r>
              <w:rPr>
                <w:i/>
                <w:spacing w:val="-2"/>
                <w:sz w:val="18"/>
              </w:rPr>
              <w:t>решении</w:t>
            </w:r>
          </w:p>
          <w:p w:rsidR="00E829DB" w:rsidRDefault="00096074">
            <w:pPr>
              <w:pStyle w:val="TableParagraph"/>
              <w:spacing w:line="206" w:lineRule="exact"/>
              <w:ind w:left="106"/>
              <w:jc w:val="both"/>
              <w:rPr>
                <w:i/>
                <w:sz w:val="18"/>
              </w:rPr>
            </w:pPr>
            <w:proofErr w:type="gramStart"/>
            <w:r>
              <w:rPr>
                <w:i/>
                <w:sz w:val="18"/>
              </w:rPr>
              <w:t>уравнения,</w:t>
            </w:r>
            <w:r>
              <w:rPr>
                <w:i/>
                <w:spacing w:val="74"/>
                <w:w w:val="150"/>
                <w:sz w:val="18"/>
              </w:rPr>
              <w:t xml:space="preserve">  </w:t>
            </w:r>
            <w:r>
              <w:rPr>
                <w:i/>
                <w:sz w:val="18"/>
              </w:rPr>
              <w:t>неравенства</w:t>
            </w:r>
            <w:proofErr w:type="gramEnd"/>
            <w:r>
              <w:rPr>
                <w:i/>
                <w:spacing w:val="73"/>
                <w:w w:val="150"/>
                <w:sz w:val="18"/>
              </w:rPr>
              <w:t xml:space="preserve">  </w:t>
            </w:r>
            <w:r>
              <w:rPr>
                <w:i/>
                <w:spacing w:val="-5"/>
                <w:sz w:val="18"/>
              </w:rPr>
              <w:t>или</w:t>
            </w:r>
          </w:p>
        </w:tc>
        <w:tc>
          <w:tcPr>
            <w:tcW w:w="1560" w:type="dxa"/>
          </w:tcPr>
          <w:p w:rsidR="00E829DB" w:rsidRDefault="00096074">
            <w:pPr>
              <w:pStyle w:val="TableParagraph"/>
              <w:spacing w:line="276" w:lineRule="auto"/>
              <w:ind w:left="109" w:right="96"/>
              <w:rPr>
                <w:sz w:val="18"/>
              </w:rPr>
            </w:pPr>
            <w:r>
              <w:rPr>
                <w:spacing w:val="-2"/>
                <w:sz w:val="18"/>
              </w:rPr>
              <w:t>Свободно оперировать понятиями:</w:t>
            </w:r>
          </w:p>
          <w:p w:rsidR="00E829DB" w:rsidRDefault="00096074">
            <w:pPr>
              <w:pStyle w:val="TableParagraph"/>
              <w:numPr>
                <w:ilvl w:val="0"/>
                <w:numId w:val="146"/>
              </w:numPr>
              <w:tabs>
                <w:tab w:val="left" w:pos="615"/>
                <w:tab w:val="left" w:pos="1354"/>
              </w:tabs>
              <w:spacing w:before="1" w:line="276" w:lineRule="auto"/>
              <w:ind w:right="96" w:firstLine="0"/>
              <w:rPr>
                <w:sz w:val="18"/>
              </w:rPr>
            </w:pPr>
            <w:r>
              <w:rPr>
                <w:spacing w:val="-2"/>
                <w:sz w:val="18"/>
              </w:rPr>
              <w:t>уравнение, неравенство, равносильные уравнения</w:t>
            </w:r>
            <w:r>
              <w:rPr>
                <w:sz w:val="18"/>
              </w:rPr>
              <w:tab/>
            </w:r>
            <w:r>
              <w:rPr>
                <w:spacing w:val="-10"/>
                <w:sz w:val="18"/>
              </w:rPr>
              <w:t>и</w:t>
            </w:r>
            <w:r>
              <w:rPr>
                <w:spacing w:val="-2"/>
                <w:sz w:val="18"/>
              </w:rPr>
              <w:t xml:space="preserve"> неравенства, уравнение, являющееся следствием другого уравнения, уравнения, </w:t>
            </w:r>
            <w:r>
              <w:rPr>
                <w:sz w:val="18"/>
              </w:rPr>
              <w:t>равносильные</w:t>
            </w:r>
            <w:r>
              <w:rPr>
                <w:spacing w:val="7"/>
                <w:sz w:val="18"/>
              </w:rPr>
              <w:t xml:space="preserve"> </w:t>
            </w:r>
            <w:r>
              <w:rPr>
                <w:sz w:val="18"/>
              </w:rPr>
              <w:t xml:space="preserve">на </w:t>
            </w:r>
            <w:r>
              <w:rPr>
                <w:spacing w:val="-2"/>
                <w:sz w:val="18"/>
              </w:rPr>
              <w:t>множестве, равносильные преобразования уравнений;</w:t>
            </w:r>
          </w:p>
          <w:p w:rsidR="00E829DB" w:rsidRDefault="00096074">
            <w:pPr>
              <w:pStyle w:val="TableParagraph"/>
              <w:tabs>
                <w:tab w:val="left" w:pos="720"/>
              </w:tabs>
              <w:spacing w:before="1" w:line="276" w:lineRule="auto"/>
              <w:ind w:left="109" w:right="94"/>
              <w:rPr>
                <w:sz w:val="18"/>
              </w:rPr>
            </w:pPr>
            <w:r>
              <w:rPr>
                <w:sz w:val="18"/>
              </w:rPr>
              <w:t>-решать</w:t>
            </w:r>
            <w:r>
              <w:rPr>
                <w:spacing w:val="80"/>
                <w:w w:val="150"/>
                <w:sz w:val="18"/>
              </w:rPr>
              <w:t xml:space="preserve"> </w:t>
            </w:r>
            <w:r>
              <w:rPr>
                <w:sz w:val="18"/>
              </w:rPr>
              <w:t>разные виды</w:t>
            </w:r>
            <w:r>
              <w:rPr>
                <w:spacing w:val="57"/>
                <w:sz w:val="18"/>
              </w:rPr>
              <w:t xml:space="preserve"> </w:t>
            </w:r>
            <w:r>
              <w:rPr>
                <w:sz w:val="18"/>
              </w:rPr>
              <w:t>уравнений и</w:t>
            </w:r>
            <w:r>
              <w:rPr>
                <w:spacing w:val="80"/>
                <w:sz w:val="18"/>
              </w:rPr>
              <w:t xml:space="preserve"> </w:t>
            </w:r>
            <w:r>
              <w:rPr>
                <w:sz w:val="18"/>
              </w:rPr>
              <w:t>неравенств</w:t>
            </w:r>
            <w:r>
              <w:rPr>
                <w:spacing w:val="80"/>
                <w:sz w:val="18"/>
              </w:rPr>
              <w:t xml:space="preserve"> </w:t>
            </w:r>
            <w:r>
              <w:rPr>
                <w:sz w:val="18"/>
              </w:rPr>
              <w:t>и их</w:t>
            </w:r>
            <w:r>
              <w:rPr>
                <w:spacing w:val="14"/>
                <w:sz w:val="18"/>
              </w:rPr>
              <w:t xml:space="preserve"> </w:t>
            </w:r>
            <w:r>
              <w:rPr>
                <w:sz w:val="18"/>
              </w:rPr>
              <w:t>систем,</w:t>
            </w:r>
            <w:r>
              <w:rPr>
                <w:spacing w:val="15"/>
                <w:sz w:val="18"/>
              </w:rPr>
              <w:t xml:space="preserve"> </w:t>
            </w:r>
            <w:r>
              <w:rPr>
                <w:sz w:val="18"/>
              </w:rPr>
              <w:t>в</w:t>
            </w:r>
            <w:r>
              <w:rPr>
                <w:spacing w:val="14"/>
                <w:sz w:val="18"/>
              </w:rPr>
              <w:t xml:space="preserve"> </w:t>
            </w:r>
            <w:r>
              <w:rPr>
                <w:sz w:val="18"/>
              </w:rPr>
              <w:t>том числе</w:t>
            </w:r>
            <w:r>
              <w:rPr>
                <w:spacing w:val="14"/>
                <w:sz w:val="18"/>
              </w:rPr>
              <w:t xml:space="preserve"> </w:t>
            </w:r>
            <w:r>
              <w:rPr>
                <w:sz w:val="18"/>
              </w:rPr>
              <w:t>некоторые уравнения</w:t>
            </w:r>
            <w:r>
              <w:rPr>
                <w:spacing w:val="39"/>
                <w:sz w:val="18"/>
              </w:rPr>
              <w:t xml:space="preserve"> </w:t>
            </w:r>
            <w:r>
              <w:rPr>
                <w:sz w:val="18"/>
              </w:rPr>
              <w:t>3-й</w:t>
            </w:r>
            <w:r>
              <w:rPr>
                <w:spacing w:val="38"/>
                <w:sz w:val="18"/>
              </w:rPr>
              <w:t xml:space="preserve"> </w:t>
            </w:r>
            <w:r>
              <w:rPr>
                <w:sz w:val="18"/>
              </w:rPr>
              <w:t xml:space="preserve">и </w:t>
            </w:r>
            <w:r>
              <w:rPr>
                <w:spacing w:val="-4"/>
                <w:sz w:val="18"/>
              </w:rPr>
              <w:t>4-й</w:t>
            </w:r>
            <w:r>
              <w:rPr>
                <w:sz w:val="18"/>
              </w:rPr>
              <w:tab/>
            </w:r>
            <w:r>
              <w:rPr>
                <w:spacing w:val="-2"/>
                <w:sz w:val="18"/>
              </w:rPr>
              <w:t>степеней, дробно- рациональные, иррациональные;</w:t>
            </w:r>
          </w:p>
          <w:p w:rsidR="00E829DB" w:rsidRDefault="00096074">
            <w:pPr>
              <w:pStyle w:val="TableParagraph"/>
              <w:tabs>
                <w:tab w:val="left" w:pos="1353"/>
              </w:tabs>
              <w:spacing w:line="276" w:lineRule="auto"/>
              <w:ind w:left="109" w:right="97"/>
              <w:rPr>
                <w:sz w:val="18"/>
              </w:rPr>
            </w:pPr>
            <w:r>
              <w:rPr>
                <w:spacing w:val="-2"/>
                <w:sz w:val="18"/>
              </w:rPr>
              <w:t xml:space="preserve">-овладеть основными типами </w:t>
            </w:r>
            <w:proofErr w:type="gramStart"/>
            <w:r>
              <w:rPr>
                <w:spacing w:val="-2"/>
                <w:sz w:val="18"/>
              </w:rPr>
              <w:t>показательных,л</w:t>
            </w:r>
            <w:proofErr w:type="gramEnd"/>
            <w:r>
              <w:rPr>
                <w:spacing w:val="-2"/>
                <w:sz w:val="18"/>
              </w:rPr>
              <w:t xml:space="preserve"> огарифмических иррациональных, степенных уравнений</w:t>
            </w:r>
            <w:r>
              <w:rPr>
                <w:sz w:val="18"/>
              </w:rPr>
              <w:tab/>
            </w:r>
            <w:r>
              <w:rPr>
                <w:spacing w:val="-10"/>
                <w:sz w:val="18"/>
              </w:rPr>
              <w:t>и</w:t>
            </w:r>
          </w:p>
          <w:p w:rsidR="00E829DB" w:rsidRDefault="00096074">
            <w:pPr>
              <w:pStyle w:val="TableParagraph"/>
              <w:tabs>
                <w:tab w:val="left" w:pos="1263"/>
                <w:tab w:val="left" w:pos="1354"/>
              </w:tabs>
              <w:spacing w:line="276" w:lineRule="auto"/>
              <w:ind w:left="109" w:right="96"/>
              <w:rPr>
                <w:sz w:val="18"/>
              </w:rPr>
            </w:pPr>
            <w:r>
              <w:rPr>
                <w:spacing w:val="-2"/>
                <w:sz w:val="18"/>
              </w:rPr>
              <w:t>неравенств</w:t>
            </w:r>
            <w:r>
              <w:rPr>
                <w:sz w:val="18"/>
              </w:rPr>
              <w:tab/>
            </w:r>
            <w:r>
              <w:rPr>
                <w:sz w:val="18"/>
              </w:rPr>
              <w:tab/>
            </w:r>
            <w:r>
              <w:rPr>
                <w:spacing w:val="-10"/>
                <w:sz w:val="18"/>
              </w:rPr>
              <w:t>и</w:t>
            </w:r>
            <w:r>
              <w:rPr>
                <w:spacing w:val="-2"/>
                <w:sz w:val="18"/>
              </w:rPr>
              <w:t xml:space="preserve"> стандартными методами</w:t>
            </w:r>
            <w:r>
              <w:rPr>
                <w:sz w:val="18"/>
              </w:rPr>
              <w:tab/>
            </w:r>
            <w:r>
              <w:rPr>
                <w:spacing w:val="-5"/>
                <w:sz w:val="18"/>
              </w:rPr>
              <w:t>их</w:t>
            </w:r>
          </w:p>
          <w:p w:rsidR="00E829DB" w:rsidRDefault="00096074">
            <w:pPr>
              <w:pStyle w:val="TableParagraph"/>
              <w:tabs>
                <w:tab w:val="left" w:pos="1353"/>
              </w:tabs>
              <w:spacing w:line="206" w:lineRule="exact"/>
              <w:ind w:left="109"/>
              <w:rPr>
                <w:sz w:val="18"/>
              </w:rPr>
            </w:pPr>
            <w:r>
              <w:rPr>
                <w:spacing w:val="-2"/>
                <w:sz w:val="18"/>
              </w:rPr>
              <w:t>решений</w:t>
            </w:r>
            <w:r>
              <w:rPr>
                <w:sz w:val="18"/>
              </w:rPr>
              <w:tab/>
            </w:r>
            <w:r>
              <w:rPr>
                <w:spacing w:val="-10"/>
                <w:sz w:val="18"/>
              </w:rPr>
              <w:t>и</w:t>
            </w:r>
          </w:p>
          <w:p w:rsidR="00E829DB" w:rsidRDefault="00096074">
            <w:pPr>
              <w:pStyle w:val="TableParagraph"/>
              <w:spacing w:before="33" w:line="276" w:lineRule="auto"/>
              <w:ind w:left="109" w:right="95"/>
              <w:jc w:val="both"/>
              <w:rPr>
                <w:sz w:val="18"/>
              </w:rPr>
            </w:pPr>
            <w:r>
              <w:rPr>
                <w:sz w:val="18"/>
              </w:rPr>
              <w:t>применять их</w:t>
            </w:r>
            <w:r>
              <w:rPr>
                <w:spacing w:val="40"/>
                <w:sz w:val="18"/>
              </w:rPr>
              <w:t xml:space="preserve"> </w:t>
            </w:r>
            <w:r>
              <w:rPr>
                <w:sz w:val="18"/>
              </w:rPr>
              <w:t xml:space="preserve">при решении </w:t>
            </w:r>
            <w:r>
              <w:rPr>
                <w:spacing w:val="-2"/>
                <w:sz w:val="18"/>
              </w:rPr>
              <w:t>задач;</w:t>
            </w:r>
          </w:p>
          <w:p w:rsidR="00E829DB" w:rsidRDefault="00096074">
            <w:pPr>
              <w:pStyle w:val="TableParagraph"/>
              <w:numPr>
                <w:ilvl w:val="0"/>
                <w:numId w:val="146"/>
              </w:numPr>
              <w:tabs>
                <w:tab w:val="left" w:pos="636"/>
              </w:tabs>
              <w:spacing w:line="206" w:lineRule="exact"/>
              <w:ind w:left="636" w:hanging="527"/>
              <w:jc w:val="both"/>
              <w:rPr>
                <w:sz w:val="18"/>
              </w:rPr>
            </w:pPr>
            <w:r>
              <w:rPr>
                <w:spacing w:val="-2"/>
                <w:sz w:val="18"/>
              </w:rPr>
              <w:t>применять</w:t>
            </w:r>
          </w:p>
        </w:tc>
        <w:tc>
          <w:tcPr>
            <w:tcW w:w="1731" w:type="dxa"/>
          </w:tcPr>
          <w:p w:rsidR="00E829DB" w:rsidRDefault="00096074">
            <w:pPr>
              <w:pStyle w:val="TableParagraph"/>
              <w:tabs>
                <w:tab w:val="left" w:pos="516"/>
                <w:tab w:val="left" w:pos="1118"/>
                <w:tab w:val="left" w:pos="1451"/>
                <w:tab w:val="left" w:pos="1533"/>
              </w:tabs>
              <w:spacing w:line="276" w:lineRule="auto"/>
              <w:ind w:left="106" w:right="94"/>
              <w:rPr>
                <w:i/>
                <w:sz w:val="18"/>
              </w:rPr>
            </w:pPr>
            <w:r>
              <w:rPr>
                <w:i/>
                <w:spacing w:val="-2"/>
                <w:sz w:val="18"/>
              </w:rPr>
              <w:t xml:space="preserve">Достижение результатов </w:t>
            </w:r>
            <w:r>
              <w:rPr>
                <w:i/>
                <w:sz w:val="18"/>
              </w:rPr>
              <w:t>раздела II;</w:t>
            </w:r>
            <w:r>
              <w:rPr>
                <w:i/>
                <w:spacing w:val="40"/>
                <w:sz w:val="18"/>
              </w:rPr>
              <w:t xml:space="preserve"> </w:t>
            </w:r>
            <w:r>
              <w:rPr>
                <w:i/>
                <w:spacing w:val="-2"/>
                <w:sz w:val="18"/>
              </w:rPr>
              <w:t xml:space="preserve">свободно </w:t>
            </w:r>
            <w:r>
              <w:rPr>
                <w:i/>
                <w:sz w:val="18"/>
              </w:rPr>
              <w:t>определять</w:t>
            </w:r>
            <w:r>
              <w:rPr>
                <w:i/>
                <w:spacing w:val="40"/>
                <w:sz w:val="18"/>
              </w:rPr>
              <w:t xml:space="preserve"> </w:t>
            </w:r>
            <w:r>
              <w:rPr>
                <w:i/>
                <w:sz w:val="18"/>
              </w:rPr>
              <w:t>тип</w:t>
            </w:r>
            <w:r>
              <w:rPr>
                <w:i/>
                <w:spacing w:val="40"/>
                <w:sz w:val="18"/>
              </w:rPr>
              <w:t xml:space="preserve"> </w:t>
            </w:r>
            <w:r>
              <w:rPr>
                <w:i/>
                <w:sz w:val="18"/>
              </w:rPr>
              <w:t xml:space="preserve">и </w:t>
            </w:r>
            <w:r>
              <w:rPr>
                <w:i/>
                <w:spacing w:val="-2"/>
                <w:sz w:val="18"/>
              </w:rPr>
              <w:t>выбирать</w:t>
            </w:r>
            <w:r>
              <w:rPr>
                <w:i/>
                <w:sz w:val="18"/>
              </w:rPr>
              <w:tab/>
            </w:r>
            <w:r>
              <w:rPr>
                <w:i/>
                <w:spacing w:val="-4"/>
                <w:sz w:val="18"/>
              </w:rPr>
              <w:t xml:space="preserve">метод </w:t>
            </w:r>
            <w:r>
              <w:rPr>
                <w:i/>
                <w:spacing w:val="-2"/>
                <w:sz w:val="18"/>
              </w:rPr>
              <w:t>решения показательных</w:t>
            </w:r>
            <w:r>
              <w:rPr>
                <w:i/>
                <w:sz w:val="18"/>
              </w:rPr>
              <w:tab/>
            </w:r>
            <w:r>
              <w:rPr>
                <w:i/>
                <w:sz w:val="18"/>
              </w:rPr>
              <w:tab/>
            </w:r>
            <w:r>
              <w:rPr>
                <w:i/>
                <w:spacing w:val="-10"/>
                <w:sz w:val="18"/>
              </w:rPr>
              <w:t>и</w:t>
            </w:r>
            <w:r>
              <w:rPr>
                <w:i/>
                <w:spacing w:val="-2"/>
                <w:sz w:val="18"/>
              </w:rPr>
              <w:t xml:space="preserve"> логарифмических уравнений</w:t>
            </w:r>
            <w:r>
              <w:rPr>
                <w:i/>
                <w:sz w:val="18"/>
              </w:rPr>
              <w:tab/>
            </w:r>
            <w:r>
              <w:rPr>
                <w:i/>
                <w:sz w:val="18"/>
              </w:rPr>
              <w:tab/>
            </w:r>
            <w:r>
              <w:rPr>
                <w:i/>
                <w:sz w:val="18"/>
              </w:rPr>
              <w:tab/>
            </w:r>
            <w:r>
              <w:rPr>
                <w:i/>
                <w:spacing w:val="-10"/>
                <w:sz w:val="18"/>
              </w:rPr>
              <w:t>и</w:t>
            </w:r>
            <w:r>
              <w:rPr>
                <w:i/>
                <w:spacing w:val="-2"/>
                <w:sz w:val="18"/>
              </w:rPr>
              <w:t xml:space="preserve"> неравенств, иррациональных уравнений</w:t>
            </w:r>
            <w:r>
              <w:rPr>
                <w:i/>
                <w:sz w:val="18"/>
              </w:rPr>
              <w:tab/>
            </w:r>
            <w:r>
              <w:rPr>
                <w:i/>
                <w:sz w:val="18"/>
              </w:rPr>
              <w:tab/>
            </w:r>
            <w:r>
              <w:rPr>
                <w:i/>
                <w:sz w:val="18"/>
              </w:rPr>
              <w:tab/>
            </w:r>
            <w:r>
              <w:rPr>
                <w:i/>
                <w:spacing w:val="-10"/>
                <w:sz w:val="18"/>
              </w:rPr>
              <w:t>и</w:t>
            </w:r>
            <w:r>
              <w:rPr>
                <w:i/>
                <w:spacing w:val="-2"/>
                <w:sz w:val="18"/>
              </w:rPr>
              <w:t xml:space="preserve"> неравенств, тригонометрическ </w:t>
            </w:r>
            <w:r>
              <w:rPr>
                <w:i/>
                <w:spacing w:val="-6"/>
                <w:sz w:val="18"/>
              </w:rPr>
              <w:t>их</w:t>
            </w:r>
            <w:r>
              <w:rPr>
                <w:i/>
                <w:sz w:val="18"/>
              </w:rPr>
              <w:tab/>
            </w:r>
            <w:r>
              <w:rPr>
                <w:i/>
                <w:spacing w:val="-2"/>
                <w:sz w:val="18"/>
              </w:rPr>
              <w:t>уравнений</w:t>
            </w:r>
            <w:r>
              <w:rPr>
                <w:i/>
                <w:sz w:val="18"/>
              </w:rPr>
              <w:tab/>
            </w:r>
            <w:r>
              <w:rPr>
                <w:i/>
                <w:sz w:val="18"/>
              </w:rPr>
              <w:tab/>
            </w:r>
            <w:r>
              <w:rPr>
                <w:i/>
                <w:spacing w:val="-10"/>
                <w:sz w:val="18"/>
              </w:rPr>
              <w:t>и</w:t>
            </w:r>
            <w:r>
              <w:rPr>
                <w:i/>
                <w:spacing w:val="-2"/>
                <w:sz w:val="18"/>
              </w:rPr>
              <w:t xml:space="preserve"> неравенств,</w:t>
            </w:r>
            <w:r>
              <w:rPr>
                <w:i/>
                <w:sz w:val="18"/>
              </w:rPr>
              <w:tab/>
            </w:r>
            <w:r>
              <w:rPr>
                <w:i/>
                <w:sz w:val="18"/>
              </w:rPr>
              <w:tab/>
            </w:r>
            <w:r>
              <w:rPr>
                <w:i/>
                <w:spacing w:val="-6"/>
                <w:sz w:val="18"/>
              </w:rPr>
              <w:t>их</w:t>
            </w:r>
            <w:r>
              <w:rPr>
                <w:i/>
                <w:spacing w:val="-2"/>
                <w:sz w:val="18"/>
              </w:rPr>
              <w:t xml:space="preserve"> систем;</w:t>
            </w:r>
          </w:p>
          <w:p w:rsidR="00E829DB" w:rsidRDefault="00096074">
            <w:pPr>
              <w:pStyle w:val="TableParagraph"/>
              <w:spacing w:line="276" w:lineRule="auto"/>
              <w:ind w:left="106" w:right="95"/>
              <w:jc w:val="both"/>
              <w:rPr>
                <w:i/>
                <w:sz w:val="18"/>
              </w:rPr>
            </w:pPr>
            <w:r>
              <w:rPr>
                <w:i/>
                <w:sz w:val="18"/>
              </w:rPr>
              <w:t xml:space="preserve">свободно решать системы линейных </w:t>
            </w:r>
            <w:r>
              <w:rPr>
                <w:i/>
                <w:spacing w:val="-2"/>
                <w:sz w:val="18"/>
              </w:rPr>
              <w:t>уравнений;</w:t>
            </w:r>
          </w:p>
          <w:p w:rsidR="00E829DB" w:rsidRDefault="00096074">
            <w:pPr>
              <w:pStyle w:val="TableParagraph"/>
              <w:tabs>
                <w:tab w:val="left" w:pos="1351"/>
                <w:tab w:val="left" w:pos="1543"/>
              </w:tabs>
              <w:spacing w:before="1" w:line="276" w:lineRule="auto"/>
              <w:ind w:left="106" w:right="95"/>
              <w:rPr>
                <w:i/>
                <w:sz w:val="18"/>
              </w:rPr>
            </w:pPr>
            <w:r>
              <w:rPr>
                <w:i/>
                <w:sz w:val="18"/>
              </w:rPr>
              <w:t>решать</w:t>
            </w:r>
            <w:r>
              <w:rPr>
                <w:i/>
                <w:spacing w:val="80"/>
                <w:sz w:val="18"/>
              </w:rPr>
              <w:t xml:space="preserve"> </w:t>
            </w:r>
            <w:r>
              <w:rPr>
                <w:i/>
                <w:sz w:val="18"/>
              </w:rPr>
              <w:t>основные типы</w:t>
            </w:r>
            <w:r>
              <w:rPr>
                <w:i/>
                <w:spacing w:val="40"/>
                <w:sz w:val="18"/>
              </w:rPr>
              <w:t xml:space="preserve"> </w:t>
            </w:r>
            <w:r>
              <w:rPr>
                <w:i/>
                <w:sz w:val="18"/>
              </w:rPr>
              <w:t>уравнений</w:t>
            </w:r>
            <w:r>
              <w:rPr>
                <w:i/>
                <w:spacing w:val="40"/>
                <w:sz w:val="18"/>
              </w:rPr>
              <w:t xml:space="preserve"> </w:t>
            </w:r>
            <w:r>
              <w:rPr>
                <w:i/>
                <w:sz w:val="18"/>
              </w:rPr>
              <w:t xml:space="preserve">и </w:t>
            </w:r>
            <w:r>
              <w:rPr>
                <w:i/>
                <w:spacing w:val="-2"/>
                <w:sz w:val="18"/>
              </w:rPr>
              <w:t>неравенств</w:t>
            </w:r>
            <w:r>
              <w:rPr>
                <w:i/>
                <w:sz w:val="18"/>
              </w:rPr>
              <w:tab/>
            </w:r>
            <w:r>
              <w:rPr>
                <w:i/>
                <w:sz w:val="18"/>
              </w:rPr>
              <w:tab/>
            </w:r>
            <w:r>
              <w:rPr>
                <w:i/>
                <w:spacing w:val="-10"/>
                <w:sz w:val="18"/>
              </w:rPr>
              <w:t>с</w:t>
            </w:r>
            <w:r>
              <w:rPr>
                <w:i/>
                <w:spacing w:val="-2"/>
                <w:sz w:val="18"/>
              </w:rPr>
              <w:t xml:space="preserve"> параметрами; применять</w:t>
            </w:r>
            <w:r>
              <w:rPr>
                <w:i/>
                <w:sz w:val="18"/>
              </w:rPr>
              <w:tab/>
            </w:r>
            <w:r>
              <w:rPr>
                <w:i/>
                <w:spacing w:val="-5"/>
                <w:sz w:val="18"/>
              </w:rPr>
              <w:t>при</w:t>
            </w:r>
          </w:p>
          <w:p w:rsidR="00E829DB" w:rsidRDefault="00096074">
            <w:pPr>
              <w:pStyle w:val="TableParagraph"/>
              <w:tabs>
                <w:tab w:val="left" w:pos="1197"/>
              </w:tabs>
              <w:spacing w:line="276" w:lineRule="auto"/>
              <w:ind w:left="106" w:right="96"/>
              <w:rPr>
                <w:i/>
                <w:sz w:val="18"/>
              </w:rPr>
            </w:pPr>
            <w:r>
              <w:rPr>
                <w:i/>
                <w:spacing w:val="-2"/>
                <w:sz w:val="18"/>
              </w:rPr>
              <w:t>решении</w:t>
            </w:r>
            <w:r>
              <w:rPr>
                <w:i/>
                <w:sz w:val="18"/>
              </w:rPr>
              <w:tab/>
            </w:r>
            <w:r>
              <w:rPr>
                <w:i/>
                <w:spacing w:val="-2"/>
                <w:sz w:val="18"/>
              </w:rPr>
              <w:t>задач неравенства</w:t>
            </w:r>
          </w:p>
          <w:p w:rsidR="00E829DB" w:rsidRDefault="00096074">
            <w:pPr>
              <w:pStyle w:val="TableParagraph"/>
              <w:spacing w:line="276" w:lineRule="auto"/>
              <w:ind w:left="106" w:right="414"/>
              <w:rPr>
                <w:i/>
                <w:sz w:val="18"/>
              </w:rPr>
            </w:pPr>
            <w:r>
              <w:rPr>
                <w:i/>
                <w:sz w:val="18"/>
              </w:rPr>
              <w:t xml:space="preserve">Коши — </w:t>
            </w:r>
            <w:r>
              <w:rPr>
                <w:i/>
                <w:spacing w:val="-2"/>
                <w:sz w:val="18"/>
              </w:rPr>
              <w:t>Буняковского, Бернулли; иметь</w:t>
            </w:r>
          </w:p>
          <w:p w:rsidR="00E829DB" w:rsidRDefault="00096074">
            <w:pPr>
              <w:pStyle w:val="TableParagraph"/>
              <w:tabs>
                <w:tab w:val="left" w:pos="898"/>
                <w:tab w:val="left" w:pos="1533"/>
              </w:tabs>
              <w:spacing w:line="276" w:lineRule="auto"/>
              <w:ind w:left="106" w:right="95"/>
              <w:rPr>
                <w:i/>
                <w:sz w:val="18"/>
              </w:rPr>
            </w:pPr>
            <w:r>
              <w:rPr>
                <w:i/>
                <w:spacing w:val="-2"/>
                <w:sz w:val="18"/>
              </w:rPr>
              <w:t>представление</w:t>
            </w:r>
            <w:r>
              <w:rPr>
                <w:i/>
                <w:sz w:val="18"/>
              </w:rPr>
              <w:tab/>
            </w:r>
            <w:r>
              <w:rPr>
                <w:i/>
                <w:spacing w:val="-10"/>
                <w:sz w:val="18"/>
              </w:rPr>
              <w:t>о</w:t>
            </w:r>
            <w:r>
              <w:rPr>
                <w:i/>
                <w:spacing w:val="-2"/>
                <w:sz w:val="18"/>
              </w:rPr>
              <w:t xml:space="preserve"> неравенствах между</w:t>
            </w:r>
            <w:r>
              <w:rPr>
                <w:i/>
                <w:sz w:val="18"/>
              </w:rPr>
              <w:tab/>
            </w:r>
            <w:r>
              <w:rPr>
                <w:i/>
                <w:spacing w:val="-2"/>
                <w:sz w:val="18"/>
              </w:rPr>
              <w:t>средними степенными</w:t>
            </w:r>
          </w:p>
        </w:tc>
      </w:tr>
    </w:tbl>
    <w:p w:rsidR="00E829DB" w:rsidRDefault="00E829DB">
      <w:pPr>
        <w:spacing w:line="276" w:lineRule="auto"/>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13808"/>
        </w:trPr>
        <w:tc>
          <w:tcPr>
            <w:tcW w:w="1524" w:type="dxa"/>
          </w:tcPr>
          <w:p w:rsidR="00E829DB" w:rsidRDefault="00E829DB">
            <w:pPr>
              <w:pStyle w:val="TableParagraph"/>
              <w:rPr>
                <w:sz w:val="18"/>
              </w:rPr>
            </w:pPr>
          </w:p>
        </w:tc>
        <w:tc>
          <w:tcPr>
            <w:tcW w:w="2729" w:type="dxa"/>
          </w:tcPr>
          <w:p w:rsidR="00E829DB" w:rsidRDefault="00E829DB">
            <w:pPr>
              <w:pStyle w:val="TableParagraph"/>
              <w:rPr>
                <w:sz w:val="18"/>
              </w:rPr>
            </w:pPr>
          </w:p>
        </w:tc>
        <w:tc>
          <w:tcPr>
            <w:tcW w:w="2835" w:type="dxa"/>
          </w:tcPr>
          <w:p w:rsidR="00E829DB" w:rsidRDefault="00096074">
            <w:pPr>
              <w:pStyle w:val="TableParagraph"/>
              <w:spacing w:before="2" w:line="276" w:lineRule="auto"/>
              <w:ind w:left="106" w:right="99"/>
              <w:jc w:val="both"/>
              <w:rPr>
                <w:i/>
                <w:sz w:val="18"/>
              </w:rPr>
            </w:pPr>
            <w:r>
              <w:rPr>
                <w:i/>
                <w:sz w:val="18"/>
              </w:rPr>
              <w:t>системы результат, оценивать его правдоподобие в контексте заданной реальной ситуации или прикладной задачи</w:t>
            </w:r>
          </w:p>
        </w:tc>
        <w:tc>
          <w:tcPr>
            <w:tcW w:w="1560" w:type="dxa"/>
          </w:tcPr>
          <w:p w:rsidR="00E829DB" w:rsidRDefault="00096074">
            <w:pPr>
              <w:pStyle w:val="TableParagraph"/>
              <w:spacing w:before="2" w:line="276" w:lineRule="auto"/>
              <w:ind w:left="109" w:right="96"/>
              <w:rPr>
                <w:sz w:val="18"/>
              </w:rPr>
            </w:pPr>
            <w:r>
              <w:rPr>
                <w:sz w:val="18"/>
              </w:rPr>
              <w:t>теорему</w:t>
            </w:r>
            <w:r>
              <w:rPr>
                <w:spacing w:val="79"/>
                <w:sz w:val="18"/>
              </w:rPr>
              <w:t xml:space="preserve"> </w:t>
            </w:r>
            <w:r>
              <w:rPr>
                <w:sz w:val="18"/>
              </w:rPr>
              <w:t>Безу</w:t>
            </w:r>
            <w:r>
              <w:rPr>
                <w:spacing w:val="79"/>
                <w:sz w:val="18"/>
              </w:rPr>
              <w:t xml:space="preserve"> </w:t>
            </w:r>
            <w:r>
              <w:rPr>
                <w:sz w:val="18"/>
              </w:rPr>
              <w:t xml:space="preserve">к </w:t>
            </w:r>
            <w:r>
              <w:rPr>
                <w:spacing w:val="-2"/>
                <w:sz w:val="18"/>
              </w:rPr>
              <w:t>решению уравнений;</w:t>
            </w:r>
          </w:p>
          <w:p w:rsidR="00E829DB" w:rsidRDefault="00096074">
            <w:pPr>
              <w:pStyle w:val="TableParagraph"/>
              <w:numPr>
                <w:ilvl w:val="0"/>
                <w:numId w:val="145"/>
              </w:numPr>
              <w:tabs>
                <w:tab w:val="left" w:pos="636"/>
                <w:tab w:val="left" w:pos="787"/>
                <w:tab w:val="left" w:pos="994"/>
                <w:tab w:val="left" w:pos="1025"/>
              </w:tabs>
              <w:spacing w:line="276" w:lineRule="auto"/>
              <w:ind w:right="95" w:firstLine="0"/>
              <w:rPr>
                <w:sz w:val="18"/>
              </w:rPr>
            </w:pPr>
            <w:r>
              <w:rPr>
                <w:spacing w:val="-2"/>
                <w:sz w:val="18"/>
              </w:rPr>
              <w:t>применять теорему</w:t>
            </w:r>
            <w:r>
              <w:rPr>
                <w:sz w:val="18"/>
              </w:rPr>
              <w:tab/>
            </w:r>
            <w:r>
              <w:rPr>
                <w:sz w:val="18"/>
              </w:rPr>
              <w:tab/>
            </w:r>
            <w:r>
              <w:rPr>
                <w:spacing w:val="-2"/>
                <w:sz w:val="18"/>
              </w:rPr>
              <w:t xml:space="preserve">Виета </w:t>
            </w:r>
            <w:r>
              <w:rPr>
                <w:spacing w:val="-4"/>
                <w:sz w:val="18"/>
              </w:rPr>
              <w:t>для</w:t>
            </w:r>
            <w:r>
              <w:rPr>
                <w:sz w:val="18"/>
              </w:rPr>
              <w:tab/>
            </w:r>
            <w:r>
              <w:rPr>
                <w:sz w:val="18"/>
              </w:rPr>
              <w:tab/>
            </w:r>
            <w:r>
              <w:rPr>
                <w:spacing w:val="-2"/>
                <w:sz w:val="18"/>
              </w:rPr>
              <w:t>решения некоторых уравнений степени</w:t>
            </w:r>
            <w:r>
              <w:rPr>
                <w:sz w:val="18"/>
              </w:rPr>
              <w:tab/>
            </w:r>
            <w:r>
              <w:rPr>
                <w:sz w:val="18"/>
              </w:rPr>
              <w:tab/>
            </w:r>
            <w:r>
              <w:rPr>
                <w:sz w:val="18"/>
              </w:rPr>
              <w:tab/>
            </w:r>
            <w:r>
              <w:rPr>
                <w:spacing w:val="-4"/>
                <w:sz w:val="18"/>
              </w:rPr>
              <w:t xml:space="preserve">выше </w:t>
            </w:r>
            <w:r>
              <w:rPr>
                <w:spacing w:val="-2"/>
                <w:sz w:val="18"/>
              </w:rPr>
              <w:t>второй;</w:t>
            </w:r>
          </w:p>
          <w:p w:rsidR="00E829DB" w:rsidRDefault="00096074">
            <w:pPr>
              <w:pStyle w:val="TableParagraph"/>
              <w:numPr>
                <w:ilvl w:val="0"/>
                <w:numId w:val="145"/>
              </w:numPr>
              <w:tabs>
                <w:tab w:val="left" w:pos="718"/>
                <w:tab w:val="left" w:pos="1353"/>
              </w:tabs>
              <w:spacing w:line="276" w:lineRule="auto"/>
              <w:ind w:right="97" w:firstLine="0"/>
              <w:rPr>
                <w:sz w:val="18"/>
              </w:rPr>
            </w:pPr>
            <w:r>
              <w:rPr>
                <w:spacing w:val="-2"/>
                <w:sz w:val="18"/>
              </w:rPr>
              <w:t xml:space="preserve">понимать </w:t>
            </w:r>
            <w:r>
              <w:rPr>
                <w:sz w:val="18"/>
              </w:rPr>
              <w:t>смысл</w:t>
            </w:r>
            <w:r>
              <w:rPr>
                <w:spacing w:val="40"/>
                <w:sz w:val="18"/>
              </w:rPr>
              <w:t xml:space="preserve"> </w:t>
            </w:r>
            <w:r>
              <w:rPr>
                <w:sz w:val="18"/>
              </w:rPr>
              <w:t>теорем</w:t>
            </w:r>
            <w:r>
              <w:rPr>
                <w:spacing w:val="40"/>
                <w:sz w:val="18"/>
              </w:rPr>
              <w:t xml:space="preserve"> </w:t>
            </w:r>
            <w:r>
              <w:rPr>
                <w:sz w:val="18"/>
              </w:rPr>
              <w:t>о равносильных</w:t>
            </w:r>
            <w:r>
              <w:rPr>
                <w:spacing w:val="65"/>
                <w:sz w:val="18"/>
              </w:rPr>
              <w:t xml:space="preserve"> </w:t>
            </w:r>
            <w:r>
              <w:rPr>
                <w:sz w:val="18"/>
              </w:rPr>
              <w:t xml:space="preserve">и </w:t>
            </w:r>
            <w:r>
              <w:rPr>
                <w:spacing w:val="-2"/>
                <w:sz w:val="18"/>
              </w:rPr>
              <w:t>неравносильных преобразованиях уравнений</w:t>
            </w:r>
            <w:r>
              <w:rPr>
                <w:sz w:val="18"/>
              </w:rPr>
              <w:tab/>
            </w:r>
            <w:r>
              <w:rPr>
                <w:spacing w:val="-10"/>
                <w:sz w:val="18"/>
              </w:rPr>
              <w:t>и</w:t>
            </w:r>
          </w:p>
          <w:p w:rsidR="00E829DB" w:rsidRDefault="00096074">
            <w:pPr>
              <w:pStyle w:val="TableParagraph"/>
              <w:tabs>
                <w:tab w:val="left" w:pos="1263"/>
              </w:tabs>
              <w:spacing w:before="1"/>
              <w:ind w:left="109"/>
              <w:rPr>
                <w:sz w:val="18"/>
              </w:rPr>
            </w:pPr>
            <w:r>
              <w:rPr>
                <w:spacing w:val="-2"/>
                <w:sz w:val="18"/>
              </w:rPr>
              <w:t>уметь</w:t>
            </w:r>
            <w:r>
              <w:rPr>
                <w:sz w:val="18"/>
              </w:rPr>
              <w:tab/>
            </w:r>
            <w:r>
              <w:rPr>
                <w:spacing w:val="-5"/>
                <w:sz w:val="18"/>
              </w:rPr>
              <w:t>их</w:t>
            </w:r>
          </w:p>
          <w:p w:rsidR="00E829DB" w:rsidRDefault="00096074">
            <w:pPr>
              <w:pStyle w:val="TableParagraph"/>
              <w:spacing w:before="31"/>
              <w:ind w:left="109"/>
              <w:rPr>
                <w:sz w:val="18"/>
              </w:rPr>
            </w:pPr>
            <w:r>
              <w:rPr>
                <w:spacing w:val="-2"/>
                <w:sz w:val="18"/>
              </w:rPr>
              <w:t>доказывать;</w:t>
            </w:r>
          </w:p>
          <w:p w:rsidR="00E829DB" w:rsidRDefault="00096074">
            <w:pPr>
              <w:pStyle w:val="TableParagraph"/>
              <w:numPr>
                <w:ilvl w:val="0"/>
                <w:numId w:val="145"/>
              </w:numPr>
              <w:tabs>
                <w:tab w:val="left" w:pos="864"/>
              </w:tabs>
              <w:spacing w:before="30"/>
              <w:ind w:left="864" w:hanging="755"/>
              <w:rPr>
                <w:sz w:val="18"/>
              </w:rPr>
            </w:pPr>
            <w:r>
              <w:rPr>
                <w:spacing w:val="-2"/>
                <w:sz w:val="18"/>
              </w:rPr>
              <w:t>владеть</w:t>
            </w:r>
          </w:p>
          <w:p w:rsidR="00E829DB" w:rsidRDefault="00096074">
            <w:pPr>
              <w:pStyle w:val="TableParagraph"/>
              <w:tabs>
                <w:tab w:val="left" w:pos="1008"/>
                <w:tab w:val="left" w:pos="1356"/>
              </w:tabs>
              <w:spacing w:before="31" w:line="276" w:lineRule="auto"/>
              <w:ind w:left="109" w:right="95"/>
              <w:rPr>
                <w:sz w:val="18"/>
              </w:rPr>
            </w:pPr>
            <w:r>
              <w:rPr>
                <w:spacing w:val="-2"/>
                <w:sz w:val="18"/>
              </w:rPr>
              <w:t xml:space="preserve">методами решения уравнений, </w:t>
            </w:r>
            <w:r>
              <w:rPr>
                <w:sz w:val="18"/>
              </w:rPr>
              <w:t>неравенств</w:t>
            </w:r>
            <w:r>
              <w:rPr>
                <w:spacing w:val="40"/>
                <w:sz w:val="18"/>
              </w:rPr>
              <w:t xml:space="preserve"> </w:t>
            </w:r>
            <w:r>
              <w:rPr>
                <w:sz w:val="18"/>
              </w:rPr>
              <w:t>и</w:t>
            </w:r>
            <w:r>
              <w:rPr>
                <w:spacing w:val="40"/>
                <w:sz w:val="18"/>
              </w:rPr>
              <w:t xml:space="preserve"> </w:t>
            </w:r>
            <w:r>
              <w:rPr>
                <w:sz w:val="18"/>
              </w:rPr>
              <w:t xml:space="preserve">их </w:t>
            </w:r>
            <w:r>
              <w:rPr>
                <w:spacing w:val="-2"/>
                <w:sz w:val="18"/>
              </w:rPr>
              <w:t>систем,</w:t>
            </w:r>
            <w:r>
              <w:rPr>
                <w:sz w:val="18"/>
              </w:rPr>
              <w:tab/>
            </w:r>
            <w:r>
              <w:rPr>
                <w:spacing w:val="-2"/>
                <w:sz w:val="18"/>
              </w:rPr>
              <w:t xml:space="preserve">уметь </w:t>
            </w:r>
            <w:r>
              <w:rPr>
                <w:sz w:val="18"/>
              </w:rPr>
              <w:t>выбирать</w:t>
            </w:r>
            <w:r>
              <w:rPr>
                <w:spacing w:val="80"/>
                <w:sz w:val="18"/>
              </w:rPr>
              <w:t xml:space="preserve"> </w:t>
            </w:r>
            <w:r>
              <w:rPr>
                <w:sz w:val="18"/>
              </w:rPr>
              <w:t xml:space="preserve">метод </w:t>
            </w:r>
            <w:r>
              <w:rPr>
                <w:spacing w:val="-2"/>
                <w:sz w:val="18"/>
              </w:rPr>
              <w:t>решения</w:t>
            </w:r>
            <w:r>
              <w:rPr>
                <w:sz w:val="18"/>
              </w:rPr>
              <w:tab/>
            </w:r>
            <w:r>
              <w:rPr>
                <w:sz w:val="18"/>
              </w:rPr>
              <w:tab/>
            </w:r>
            <w:r>
              <w:rPr>
                <w:spacing w:val="-10"/>
                <w:sz w:val="18"/>
              </w:rPr>
              <w:t>и</w:t>
            </w:r>
            <w:r>
              <w:rPr>
                <w:spacing w:val="-2"/>
                <w:sz w:val="18"/>
              </w:rPr>
              <w:t xml:space="preserve"> обосновывать </w:t>
            </w:r>
            <w:r>
              <w:rPr>
                <w:sz w:val="18"/>
              </w:rPr>
              <w:t>свой выбор;</w:t>
            </w:r>
          </w:p>
          <w:p w:rsidR="00E829DB" w:rsidRDefault="00096074">
            <w:pPr>
              <w:pStyle w:val="TableParagraph"/>
              <w:numPr>
                <w:ilvl w:val="0"/>
                <w:numId w:val="145"/>
              </w:numPr>
              <w:tabs>
                <w:tab w:val="left" w:pos="430"/>
                <w:tab w:val="left" w:pos="1015"/>
                <w:tab w:val="left" w:pos="1186"/>
                <w:tab w:val="left" w:pos="1365"/>
              </w:tabs>
              <w:spacing w:before="1" w:line="276" w:lineRule="auto"/>
              <w:ind w:right="97" w:firstLine="0"/>
              <w:rPr>
                <w:sz w:val="18"/>
              </w:rPr>
            </w:pPr>
            <w:r>
              <w:rPr>
                <w:spacing w:val="-2"/>
                <w:sz w:val="18"/>
              </w:rPr>
              <w:t>использовать метод</w:t>
            </w:r>
            <w:r>
              <w:rPr>
                <w:spacing w:val="80"/>
                <w:sz w:val="18"/>
              </w:rPr>
              <w:t xml:space="preserve"> </w:t>
            </w:r>
            <w:r>
              <w:rPr>
                <w:spacing w:val="-2"/>
                <w:sz w:val="18"/>
              </w:rPr>
              <w:t>интервалов</w:t>
            </w:r>
            <w:r>
              <w:rPr>
                <w:sz w:val="18"/>
              </w:rPr>
              <w:tab/>
            </w:r>
            <w:r>
              <w:rPr>
                <w:sz w:val="18"/>
              </w:rPr>
              <w:tab/>
            </w:r>
            <w:r>
              <w:rPr>
                <w:spacing w:val="-4"/>
                <w:sz w:val="18"/>
              </w:rPr>
              <w:t xml:space="preserve">для </w:t>
            </w:r>
            <w:r>
              <w:rPr>
                <w:spacing w:val="-2"/>
                <w:sz w:val="18"/>
              </w:rPr>
              <w:t>решения неравенств,</w:t>
            </w:r>
            <w:r>
              <w:rPr>
                <w:sz w:val="18"/>
              </w:rPr>
              <w:tab/>
            </w:r>
            <w:r>
              <w:rPr>
                <w:sz w:val="18"/>
              </w:rPr>
              <w:tab/>
            </w:r>
            <w:r>
              <w:rPr>
                <w:sz w:val="18"/>
              </w:rPr>
              <w:tab/>
            </w:r>
            <w:r>
              <w:rPr>
                <w:spacing w:val="-10"/>
                <w:sz w:val="18"/>
              </w:rPr>
              <w:t>в</w:t>
            </w:r>
            <w:r>
              <w:rPr>
                <w:spacing w:val="-4"/>
                <w:sz w:val="18"/>
              </w:rPr>
              <w:t xml:space="preserve"> том</w:t>
            </w:r>
            <w:r>
              <w:rPr>
                <w:sz w:val="18"/>
              </w:rPr>
              <w:tab/>
            </w:r>
            <w:r>
              <w:rPr>
                <w:sz w:val="18"/>
              </w:rPr>
              <w:tab/>
            </w:r>
            <w:r>
              <w:rPr>
                <w:spacing w:val="-2"/>
                <w:sz w:val="18"/>
              </w:rPr>
              <w:t xml:space="preserve">числе дробно- </w:t>
            </w:r>
            <w:r>
              <w:rPr>
                <w:sz w:val="18"/>
              </w:rPr>
              <w:t>рациональных</w:t>
            </w:r>
            <w:r>
              <w:rPr>
                <w:spacing w:val="54"/>
                <w:sz w:val="18"/>
              </w:rPr>
              <w:t xml:space="preserve"> </w:t>
            </w:r>
            <w:r>
              <w:rPr>
                <w:sz w:val="18"/>
              </w:rPr>
              <w:t xml:space="preserve">и </w:t>
            </w:r>
            <w:r>
              <w:rPr>
                <w:spacing w:val="-2"/>
                <w:sz w:val="18"/>
              </w:rPr>
              <w:t>включающих</w:t>
            </w:r>
            <w:r>
              <w:rPr>
                <w:sz w:val="18"/>
              </w:rPr>
              <w:tab/>
            </w:r>
            <w:r>
              <w:rPr>
                <w:sz w:val="18"/>
              </w:rPr>
              <w:tab/>
            </w:r>
            <w:r>
              <w:rPr>
                <w:spacing w:val="-10"/>
                <w:sz w:val="18"/>
              </w:rPr>
              <w:t>в</w:t>
            </w:r>
            <w:r>
              <w:rPr>
                <w:spacing w:val="-4"/>
                <w:sz w:val="18"/>
              </w:rPr>
              <w:t xml:space="preserve"> себя </w:t>
            </w:r>
            <w:r>
              <w:rPr>
                <w:spacing w:val="-2"/>
                <w:sz w:val="18"/>
              </w:rPr>
              <w:t>иррациональные выражения;</w:t>
            </w:r>
          </w:p>
          <w:p w:rsidR="00E829DB" w:rsidRDefault="00096074">
            <w:pPr>
              <w:pStyle w:val="TableParagraph"/>
              <w:numPr>
                <w:ilvl w:val="0"/>
                <w:numId w:val="145"/>
              </w:numPr>
              <w:tabs>
                <w:tab w:val="left" w:pos="903"/>
              </w:tabs>
              <w:ind w:left="903" w:hanging="794"/>
              <w:rPr>
                <w:sz w:val="18"/>
              </w:rPr>
            </w:pPr>
            <w:r>
              <w:rPr>
                <w:spacing w:val="-2"/>
                <w:sz w:val="18"/>
              </w:rPr>
              <w:t>решать</w:t>
            </w:r>
          </w:p>
          <w:p w:rsidR="00E829DB" w:rsidRDefault="00096074">
            <w:pPr>
              <w:pStyle w:val="TableParagraph"/>
              <w:tabs>
                <w:tab w:val="left" w:pos="447"/>
                <w:tab w:val="left" w:pos="1354"/>
              </w:tabs>
              <w:spacing w:before="31" w:line="276" w:lineRule="auto"/>
              <w:ind w:left="109" w:right="96"/>
              <w:rPr>
                <w:sz w:val="18"/>
              </w:rPr>
            </w:pPr>
            <w:r>
              <w:rPr>
                <w:spacing w:val="-2"/>
                <w:sz w:val="18"/>
              </w:rPr>
              <w:t>алгебраические уравнения</w:t>
            </w:r>
            <w:r>
              <w:rPr>
                <w:sz w:val="18"/>
              </w:rPr>
              <w:tab/>
            </w:r>
            <w:r>
              <w:rPr>
                <w:spacing w:val="-10"/>
                <w:sz w:val="18"/>
              </w:rPr>
              <w:t>и</w:t>
            </w:r>
            <w:r>
              <w:rPr>
                <w:sz w:val="18"/>
              </w:rPr>
              <w:t xml:space="preserve"> </w:t>
            </w:r>
            <w:proofErr w:type="gramStart"/>
            <w:r>
              <w:rPr>
                <w:sz w:val="18"/>
              </w:rPr>
              <w:t>неравенства</w:t>
            </w:r>
            <w:proofErr w:type="gramEnd"/>
            <w:r>
              <w:rPr>
                <w:sz w:val="18"/>
              </w:rPr>
              <w:t xml:space="preserve"> и их </w:t>
            </w:r>
            <w:r>
              <w:rPr>
                <w:spacing w:val="-2"/>
                <w:sz w:val="18"/>
              </w:rPr>
              <w:t>системы</w:t>
            </w:r>
            <w:r>
              <w:rPr>
                <w:sz w:val="18"/>
              </w:rPr>
              <w:tab/>
            </w:r>
            <w:r>
              <w:rPr>
                <w:spacing w:val="-30"/>
                <w:sz w:val="18"/>
              </w:rPr>
              <w:t xml:space="preserve"> </w:t>
            </w:r>
            <w:r>
              <w:rPr>
                <w:spacing w:val="-6"/>
                <w:sz w:val="18"/>
              </w:rPr>
              <w:t>с</w:t>
            </w:r>
            <w:r>
              <w:rPr>
                <w:spacing w:val="-2"/>
                <w:sz w:val="18"/>
              </w:rPr>
              <w:t xml:space="preserve"> параметрами алгебраическим</w:t>
            </w:r>
            <w:r>
              <w:rPr>
                <w:spacing w:val="80"/>
                <w:sz w:val="18"/>
              </w:rPr>
              <w:t xml:space="preserve"> </w:t>
            </w:r>
            <w:r>
              <w:rPr>
                <w:spacing w:val="-10"/>
                <w:sz w:val="18"/>
              </w:rPr>
              <w:t>и</w:t>
            </w:r>
            <w:r>
              <w:rPr>
                <w:sz w:val="18"/>
              </w:rPr>
              <w:tab/>
            </w:r>
            <w:r>
              <w:rPr>
                <w:spacing w:val="-2"/>
                <w:sz w:val="18"/>
              </w:rPr>
              <w:t>графическим методами;</w:t>
            </w:r>
          </w:p>
          <w:p w:rsidR="00E829DB" w:rsidRDefault="00096074">
            <w:pPr>
              <w:pStyle w:val="TableParagraph"/>
              <w:numPr>
                <w:ilvl w:val="0"/>
                <w:numId w:val="145"/>
              </w:numPr>
              <w:tabs>
                <w:tab w:val="left" w:pos="864"/>
              </w:tabs>
              <w:spacing w:line="207" w:lineRule="exact"/>
              <w:ind w:left="864" w:hanging="755"/>
              <w:rPr>
                <w:sz w:val="18"/>
              </w:rPr>
            </w:pPr>
            <w:r>
              <w:rPr>
                <w:spacing w:val="-2"/>
                <w:sz w:val="18"/>
              </w:rPr>
              <w:t>владеть</w:t>
            </w:r>
          </w:p>
          <w:p w:rsidR="00E829DB" w:rsidRDefault="00096074">
            <w:pPr>
              <w:pStyle w:val="TableParagraph"/>
              <w:spacing w:before="33" w:line="276" w:lineRule="auto"/>
              <w:ind w:left="109" w:right="96"/>
              <w:rPr>
                <w:sz w:val="18"/>
              </w:rPr>
            </w:pPr>
            <w:r>
              <w:rPr>
                <w:spacing w:val="-2"/>
                <w:sz w:val="18"/>
              </w:rPr>
              <w:t>разными методами доказательства неравенств;</w:t>
            </w:r>
          </w:p>
          <w:p w:rsidR="00E829DB" w:rsidRDefault="00096074">
            <w:pPr>
              <w:pStyle w:val="TableParagraph"/>
              <w:numPr>
                <w:ilvl w:val="0"/>
                <w:numId w:val="145"/>
              </w:numPr>
              <w:tabs>
                <w:tab w:val="left" w:pos="903"/>
              </w:tabs>
              <w:spacing w:line="205" w:lineRule="exact"/>
              <w:ind w:left="903" w:hanging="794"/>
              <w:rPr>
                <w:sz w:val="18"/>
              </w:rPr>
            </w:pPr>
            <w:r>
              <w:rPr>
                <w:spacing w:val="-2"/>
                <w:sz w:val="18"/>
              </w:rPr>
              <w:t>решать</w:t>
            </w:r>
          </w:p>
          <w:p w:rsidR="00E829DB" w:rsidRDefault="00096074">
            <w:pPr>
              <w:pStyle w:val="TableParagraph"/>
              <w:tabs>
                <w:tab w:val="left" w:pos="1365"/>
              </w:tabs>
              <w:spacing w:before="33" w:line="276" w:lineRule="auto"/>
              <w:ind w:left="109" w:right="97"/>
              <w:rPr>
                <w:sz w:val="18"/>
              </w:rPr>
            </w:pPr>
            <w:r>
              <w:rPr>
                <w:spacing w:val="-2"/>
                <w:sz w:val="18"/>
              </w:rPr>
              <w:t>уравнения</w:t>
            </w:r>
            <w:r>
              <w:rPr>
                <w:sz w:val="18"/>
              </w:rPr>
              <w:tab/>
            </w:r>
            <w:r>
              <w:rPr>
                <w:spacing w:val="-10"/>
                <w:sz w:val="18"/>
              </w:rPr>
              <w:t>в</w:t>
            </w:r>
            <w:r>
              <w:rPr>
                <w:sz w:val="18"/>
              </w:rPr>
              <w:t xml:space="preserve"> целых числах;</w:t>
            </w:r>
          </w:p>
          <w:p w:rsidR="00E829DB" w:rsidRDefault="00096074">
            <w:pPr>
              <w:pStyle w:val="TableParagraph"/>
              <w:numPr>
                <w:ilvl w:val="0"/>
                <w:numId w:val="145"/>
              </w:numPr>
              <w:tabs>
                <w:tab w:val="left" w:pos="569"/>
              </w:tabs>
              <w:spacing w:line="206" w:lineRule="exact"/>
              <w:ind w:left="569" w:hanging="460"/>
              <w:rPr>
                <w:sz w:val="18"/>
              </w:rPr>
            </w:pPr>
            <w:r>
              <w:rPr>
                <w:spacing w:val="-2"/>
                <w:sz w:val="18"/>
              </w:rPr>
              <w:t>изображать</w:t>
            </w:r>
          </w:p>
        </w:tc>
        <w:tc>
          <w:tcPr>
            <w:tcW w:w="1731" w:type="dxa"/>
          </w:tcPr>
          <w:p w:rsidR="00E829DB" w:rsidRDefault="00E829DB">
            <w:pPr>
              <w:pStyle w:val="TableParagraph"/>
              <w:rPr>
                <w:sz w:val="18"/>
              </w:rPr>
            </w:pP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2729"/>
        <w:gridCol w:w="2835"/>
        <w:gridCol w:w="1560"/>
        <w:gridCol w:w="1731"/>
      </w:tblGrid>
      <w:tr w:rsidR="00E829DB">
        <w:trPr>
          <w:trHeight w:val="13808"/>
        </w:trPr>
        <w:tc>
          <w:tcPr>
            <w:tcW w:w="1524" w:type="dxa"/>
          </w:tcPr>
          <w:p w:rsidR="00E829DB" w:rsidRDefault="00E829DB">
            <w:pPr>
              <w:pStyle w:val="TableParagraph"/>
              <w:rPr>
                <w:sz w:val="18"/>
              </w:rPr>
            </w:pPr>
          </w:p>
        </w:tc>
        <w:tc>
          <w:tcPr>
            <w:tcW w:w="2729" w:type="dxa"/>
          </w:tcPr>
          <w:p w:rsidR="00E829DB" w:rsidRDefault="00E829DB">
            <w:pPr>
              <w:pStyle w:val="TableParagraph"/>
              <w:rPr>
                <w:sz w:val="18"/>
              </w:rPr>
            </w:pPr>
          </w:p>
        </w:tc>
        <w:tc>
          <w:tcPr>
            <w:tcW w:w="2835" w:type="dxa"/>
          </w:tcPr>
          <w:p w:rsidR="00E829DB" w:rsidRDefault="00E829DB">
            <w:pPr>
              <w:pStyle w:val="TableParagraph"/>
              <w:rPr>
                <w:sz w:val="18"/>
              </w:rPr>
            </w:pPr>
          </w:p>
        </w:tc>
        <w:tc>
          <w:tcPr>
            <w:tcW w:w="1560" w:type="dxa"/>
          </w:tcPr>
          <w:p w:rsidR="00E829DB" w:rsidRDefault="00096074">
            <w:pPr>
              <w:pStyle w:val="TableParagraph"/>
              <w:tabs>
                <w:tab w:val="left" w:pos="1272"/>
              </w:tabs>
              <w:spacing w:before="2" w:line="276" w:lineRule="auto"/>
              <w:ind w:left="109" w:right="98"/>
              <w:rPr>
                <w:sz w:val="18"/>
              </w:rPr>
            </w:pPr>
            <w:r>
              <w:rPr>
                <w:spacing w:val="-2"/>
                <w:sz w:val="18"/>
              </w:rPr>
              <w:t>множества</w:t>
            </w:r>
            <w:r>
              <w:rPr>
                <w:sz w:val="18"/>
              </w:rPr>
              <w:tab/>
            </w:r>
            <w:r>
              <w:rPr>
                <w:spacing w:val="-6"/>
                <w:sz w:val="18"/>
              </w:rPr>
              <w:t>на</w:t>
            </w:r>
            <w:r>
              <w:rPr>
                <w:spacing w:val="-2"/>
                <w:sz w:val="18"/>
              </w:rPr>
              <w:t xml:space="preserve"> плоскости, задаваемые уравнениями, </w:t>
            </w:r>
            <w:r>
              <w:rPr>
                <w:sz w:val="18"/>
              </w:rPr>
              <w:t>неравенствами</w:t>
            </w:r>
            <w:r>
              <w:rPr>
                <w:spacing w:val="24"/>
                <w:sz w:val="18"/>
              </w:rPr>
              <w:t xml:space="preserve"> </w:t>
            </w:r>
            <w:r>
              <w:rPr>
                <w:sz w:val="18"/>
              </w:rPr>
              <w:t>и их системами;</w:t>
            </w:r>
          </w:p>
          <w:p w:rsidR="00E829DB" w:rsidRDefault="00096074">
            <w:pPr>
              <w:pStyle w:val="TableParagraph"/>
              <w:tabs>
                <w:tab w:val="left" w:pos="737"/>
                <w:tab w:val="left" w:pos="775"/>
                <w:tab w:val="left" w:pos="1353"/>
              </w:tabs>
              <w:spacing w:line="276" w:lineRule="auto"/>
              <w:ind w:left="109" w:right="95"/>
              <w:rPr>
                <w:sz w:val="18"/>
              </w:rPr>
            </w:pPr>
            <w:r>
              <w:rPr>
                <w:spacing w:val="-10"/>
                <w:sz w:val="18"/>
              </w:rPr>
              <w:t>-</w:t>
            </w:r>
            <w:r>
              <w:rPr>
                <w:sz w:val="18"/>
              </w:rPr>
              <w:tab/>
            </w:r>
            <w:r>
              <w:rPr>
                <w:spacing w:val="-2"/>
                <w:sz w:val="18"/>
              </w:rPr>
              <w:t xml:space="preserve">свободно использовать тождественные преобразования </w:t>
            </w:r>
            <w:r>
              <w:rPr>
                <w:spacing w:val="-4"/>
                <w:sz w:val="18"/>
              </w:rPr>
              <w:t>при</w:t>
            </w:r>
            <w:r>
              <w:rPr>
                <w:sz w:val="18"/>
              </w:rPr>
              <w:tab/>
            </w:r>
            <w:r>
              <w:rPr>
                <w:sz w:val="18"/>
              </w:rPr>
              <w:tab/>
            </w:r>
            <w:r>
              <w:rPr>
                <w:spacing w:val="-2"/>
                <w:sz w:val="18"/>
              </w:rPr>
              <w:t>решении уравнений</w:t>
            </w:r>
            <w:r>
              <w:rPr>
                <w:sz w:val="18"/>
              </w:rPr>
              <w:tab/>
            </w:r>
            <w:r>
              <w:rPr>
                <w:spacing w:val="-10"/>
                <w:sz w:val="18"/>
              </w:rPr>
              <w:t>и</w:t>
            </w:r>
            <w:r>
              <w:rPr>
                <w:spacing w:val="-2"/>
                <w:sz w:val="18"/>
              </w:rPr>
              <w:t xml:space="preserve"> систем</w:t>
            </w:r>
            <w:r>
              <w:rPr>
                <w:spacing w:val="40"/>
                <w:sz w:val="18"/>
              </w:rPr>
              <w:t xml:space="preserve"> </w:t>
            </w:r>
            <w:r>
              <w:rPr>
                <w:spacing w:val="-2"/>
                <w:sz w:val="18"/>
              </w:rPr>
              <w:t>уравнений</w:t>
            </w:r>
          </w:p>
          <w:p w:rsidR="00E829DB" w:rsidRDefault="00E829DB">
            <w:pPr>
              <w:pStyle w:val="TableParagraph"/>
              <w:spacing w:before="29"/>
              <w:rPr>
                <w:sz w:val="18"/>
              </w:rPr>
            </w:pPr>
          </w:p>
          <w:p w:rsidR="00E829DB" w:rsidRDefault="00096074">
            <w:pPr>
              <w:pStyle w:val="TableParagraph"/>
              <w:spacing w:before="1" w:line="276" w:lineRule="auto"/>
              <w:ind w:left="109" w:right="94"/>
              <w:jc w:val="both"/>
              <w:rPr>
                <w:i/>
                <w:sz w:val="18"/>
              </w:rPr>
            </w:pPr>
            <w:r>
              <w:rPr>
                <w:i/>
                <w:sz w:val="18"/>
              </w:rPr>
              <w:t xml:space="preserve">В повседневной жизни и при изучении других </w:t>
            </w:r>
            <w:r>
              <w:rPr>
                <w:i/>
                <w:spacing w:val="-2"/>
                <w:sz w:val="18"/>
              </w:rPr>
              <w:t>предметов:</w:t>
            </w:r>
          </w:p>
          <w:p w:rsidR="00E829DB" w:rsidRDefault="00096074">
            <w:pPr>
              <w:pStyle w:val="TableParagraph"/>
              <w:tabs>
                <w:tab w:val="left" w:pos="1039"/>
                <w:tab w:val="left" w:pos="1167"/>
                <w:tab w:val="left" w:pos="1353"/>
              </w:tabs>
              <w:spacing w:before="1" w:line="276" w:lineRule="auto"/>
              <w:ind w:left="109" w:right="96"/>
              <w:rPr>
                <w:sz w:val="18"/>
              </w:rPr>
            </w:pPr>
            <w:r>
              <w:rPr>
                <w:spacing w:val="-2"/>
                <w:sz w:val="18"/>
              </w:rPr>
              <w:t>-составлять</w:t>
            </w:r>
            <w:r>
              <w:rPr>
                <w:sz w:val="18"/>
              </w:rPr>
              <w:tab/>
            </w:r>
            <w:r>
              <w:rPr>
                <w:sz w:val="18"/>
              </w:rPr>
              <w:tab/>
            </w:r>
            <w:r>
              <w:rPr>
                <w:sz w:val="18"/>
              </w:rPr>
              <w:tab/>
            </w:r>
            <w:r>
              <w:rPr>
                <w:spacing w:val="-10"/>
                <w:sz w:val="18"/>
              </w:rPr>
              <w:t>и</w:t>
            </w:r>
            <w:r>
              <w:rPr>
                <w:spacing w:val="-2"/>
                <w:sz w:val="18"/>
              </w:rPr>
              <w:t xml:space="preserve"> решать уравнения, </w:t>
            </w:r>
            <w:r>
              <w:rPr>
                <w:sz w:val="18"/>
              </w:rPr>
              <w:t>неравенства,</w:t>
            </w:r>
            <w:r>
              <w:rPr>
                <w:spacing w:val="80"/>
                <w:sz w:val="18"/>
              </w:rPr>
              <w:t xml:space="preserve"> </w:t>
            </w:r>
            <w:r>
              <w:rPr>
                <w:sz w:val="18"/>
              </w:rPr>
              <w:t xml:space="preserve">их </w:t>
            </w:r>
            <w:r>
              <w:rPr>
                <w:spacing w:val="-2"/>
                <w:sz w:val="18"/>
              </w:rPr>
              <w:t>системы</w:t>
            </w:r>
            <w:r>
              <w:rPr>
                <w:sz w:val="18"/>
              </w:rPr>
              <w:tab/>
            </w:r>
            <w:r>
              <w:rPr>
                <w:sz w:val="18"/>
              </w:rPr>
              <w:tab/>
            </w:r>
            <w:r>
              <w:rPr>
                <w:spacing w:val="-4"/>
                <w:sz w:val="18"/>
              </w:rPr>
              <w:t xml:space="preserve">при </w:t>
            </w:r>
            <w:r>
              <w:rPr>
                <w:spacing w:val="-2"/>
                <w:sz w:val="18"/>
              </w:rPr>
              <w:t>решении</w:t>
            </w:r>
            <w:r>
              <w:rPr>
                <w:sz w:val="18"/>
              </w:rPr>
              <w:tab/>
            </w:r>
            <w:r>
              <w:rPr>
                <w:spacing w:val="-2"/>
                <w:sz w:val="18"/>
              </w:rPr>
              <w:t xml:space="preserve">задач </w:t>
            </w:r>
            <w:r>
              <w:rPr>
                <w:sz w:val="18"/>
              </w:rPr>
              <w:t>других</w:t>
            </w:r>
            <w:r>
              <w:rPr>
                <w:spacing w:val="68"/>
                <w:sz w:val="18"/>
              </w:rPr>
              <w:t xml:space="preserve"> </w:t>
            </w:r>
            <w:r>
              <w:rPr>
                <w:sz w:val="18"/>
              </w:rPr>
              <w:t xml:space="preserve">учебных </w:t>
            </w:r>
            <w:r>
              <w:rPr>
                <w:spacing w:val="-2"/>
                <w:sz w:val="18"/>
              </w:rPr>
              <w:t>предметов;</w:t>
            </w:r>
          </w:p>
          <w:p w:rsidR="00E829DB" w:rsidRDefault="00096074">
            <w:pPr>
              <w:pStyle w:val="TableParagraph"/>
              <w:tabs>
                <w:tab w:val="left" w:pos="1039"/>
                <w:tab w:val="left" w:pos="1167"/>
              </w:tabs>
              <w:spacing w:before="1" w:line="276" w:lineRule="auto"/>
              <w:ind w:left="109" w:right="96"/>
              <w:rPr>
                <w:sz w:val="18"/>
              </w:rPr>
            </w:pPr>
            <w:r>
              <w:rPr>
                <w:spacing w:val="-2"/>
                <w:sz w:val="18"/>
              </w:rPr>
              <w:t xml:space="preserve">-выполнять оценку правдоподобия результатов, </w:t>
            </w:r>
            <w:r>
              <w:rPr>
                <w:sz w:val="18"/>
              </w:rPr>
              <w:t>получаемых</w:t>
            </w:r>
            <w:r>
              <w:rPr>
                <w:spacing w:val="35"/>
                <w:sz w:val="18"/>
              </w:rPr>
              <w:t xml:space="preserve"> </w:t>
            </w:r>
            <w:r>
              <w:rPr>
                <w:sz w:val="18"/>
              </w:rPr>
              <w:t xml:space="preserve">при </w:t>
            </w:r>
            <w:r>
              <w:rPr>
                <w:spacing w:val="-2"/>
                <w:sz w:val="18"/>
              </w:rPr>
              <w:t xml:space="preserve">решении различных уравнений, </w:t>
            </w:r>
            <w:r>
              <w:rPr>
                <w:sz w:val="18"/>
              </w:rPr>
              <w:t>неравенств</w:t>
            </w:r>
            <w:r>
              <w:rPr>
                <w:spacing w:val="40"/>
                <w:sz w:val="18"/>
              </w:rPr>
              <w:t xml:space="preserve"> </w:t>
            </w:r>
            <w:r>
              <w:rPr>
                <w:sz w:val="18"/>
              </w:rPr>
              <w:t>и</w:t>
            </w:r>
            <w:r>
              <w:rPr>
                <w:spacing w:val="40"/>
                <w:sz w:val="18"/>
              </w:rPr>
              <w:t xml:space="preserve"> </w:t>
            </w:r>
            <w:r>
              <w:rPr>
                <w:sz w:val="18"/>
              </w:rPr>
              <w:t xml:space="preserve">их </w:t>
            </w:r>
            <w:r>
              <w:rPr>
                <w:spacing w:val="-2"/>
                <w:sz w:val="18"/>
              </w:rPr>
              <w:t>систем</w:t>
            </w:r>
            <w:r>
              <w:rPr>
                <w:sz w:val="18"/>
              </w:rPr>
              <w:tab/>
            </w:r>
            <w:r>
              <w:rPr>
                <w:sz w:val="18"/>
              </w:rPr>
              <w:tab/>
            </w:r>
            <w:r>
              <w:rPr>
                <w:spacing w:val="-4"/>
                <w:sz w:val="18"/>
              </w:rPr>
              <w:t xml:space="preserve">при </w:t>
            </w:r>
            <w:r>
              <w:rPr>
                <w:spacing w:val="-2"/>
                <w:sz w:val="18"/>
              </w:rPr>
              <w:t>решении</w:t>
            </w:r>
            <w:r>
              <w:rPr>
                <w:sz w:val="18"/>
              </w:rPr>
              <w:tab/>
            </w:r>
            <w:r>
              <w:rPr>
                <w:spacing w:val="-2"/>
                <w:sz w:val="18"/>
              </w:rPr>
              <w:t xml:space="preserve">задач </w:t>
            </w:r>
            <w:r>
              <w:rPr>
                <w:sz w:val="18"/>
              </w:rPr>
              <w:t>других</w:t>
            </w:r>
            <w:r>
              <w:rPr>
                <w:spacing w:val="68"/>
                <w:sz w:val="18"/>
              </w:rPr>
              <w:t xml:space="preserve"> </w:t>
            </w:r>
            <w:r>
              <w:rPr>
                <w:sz w:val="18"/>
              </w:rPr>
              <w:t xml:space="preserve">учебных </w:t>
            </w:r>
            <w:r>
              <w:rPr>
                <w:spacing w:val="-2"/>
                <w:sz w:val="18"/>
              </w:rPr>
              <w:t>предметов;</w:t>
            </w:r>
          </w:p>
          <w:p w:rsidR="00E829DB" w:rsidRDefault="00096074">
            <w:pPr>
              <w:pStyle w:val="TableParagraph"/>
              <w:tabs>
                <w:tab w:val="left" w:pos="1353"/>
              </w:tabs>
              <w:spacing w:line="276" w:lineRule="auto"/>
              <w:ind w:left="109" w:right="97"/>
              <w:rPr>
                <w:sz w:val="18"/>
              </w:rPr>
            </w:pPr>
            <w:r>
              <w:rPr>
                <w:spacing w:val="-2"/>
                <w:sz w:val="18"/>
              </w:rPr>
              <w:t>-составлять</w:t>
            </w:r>
            <w:r>
              <w:rPr>
                <w:sz w:val="18"/>
              </w:rPr>
              <w:tab/>
            </w:r>
            <w:r>
              <w:rPr>
                <w:spacing w:val="-10"/>
                <w:sz w:val="18"/>
              </w:rPr>
              <w:t>и</w:t>
            </w:r>
            <w:r>
              <w:rPr>
                <w:spacing w:val="-2"/>
                <w:sz w:val="18"/>
              </w:rPr>
              <w:t xml:space="preserve"> решать</w:t>
            </w:r>
            <w:r>
              <w:rPr>
                <w:spacing w:val="40"/>
                <w:sz w:val="18"/>
              </w:rPr>
              <w:t xml:space="preserve"> </w:t>
            </w:r>
            <w:r>
              <w:rPr>
                <w:spacing w:val="-2"/>
                <w:sz w:val="18"/>
              </w:rPr>
              <w:t>уравнения</w:t>
            </w:r>
            <w:r>
              <w:rPr>
                <w:sz w:val="18"/>
              </w:rPr>
              <w:tab/>
            </w:r>
            <w:r>
              <w:rPr>
                <w:spacing w:val="-45"/>
                <w:sz w:val="18"/>
              </w:rPr>
              <w:t xml:space="preserve"> </w:t>
            </w:r>
            <w:r>
              <w:rPr>
                <w:spacing w:val="-11"/>
                <w:sz w:val="18"/>
              </w:rPr>
              <w:t>и</w:t>
            </w:r>
          </w:p>
          <w:p w:rsidR="00E829DB" w:rsidRDefault="00096074">
            <w:pPr>
              <w:pStyle w:val="TableParagraph"/>
              <w:spacing w:line="276" w:lineRule="auto"/>
              <w:ind w:left="109" w:right="96"/>
              <w:jc w:val="both"/>
              <w:rPr>
                <w:sz w:val="18"/>
              </w:rPr>
            </w:pPr>
            <w:r>
              <w:rPr>
                <w:sz w:val="18"/>
              </w:rPr>
              <w:t>неравенства с параметрами</w:t>
            </w:r>
            <w:r>
              <w:rPr>
                <w:spacing w:val="-12"/>
                <w:sz w:val="18"/>
              </w:rPr>
              <w:t xml:space="preserve"> </w:t>
            </w:r>
            <w:r>
              <w:rPr>
                <w:sz w:val="18"/>
              </w:rPr>
              <w:t xml:space="preserve">при решении задач других учебных </w:t>
            </w:r>
            <w:r>
              <w:rPr>
                <w:spacing w:val="-2"/>
                <w:sz w:val="18"/>
              </w:rPr>
              <w:t>предметов;</w:t>
            </w:r>
          </w:p>
          <w:p w:rsidR="00E829DB" w:rsidRDefault="00096074">
            <w:pPr>
              <w:pStyle w:val="TableParagraph"/>
              <w:tabs>
                <w:tab w:val="left" w:pos="788"/>
                <w:tab w:val="left" w:pos="1167"/>
              </w:tabs>
              <w:spacing w:line="276" w:lineRule="auto"/>
              <w:ind w:left="109" w:right="97"/>
              <w:rPr>
                <w:sz w:val="18"/>
              </w:rPr>
            </w:pPr>
            <w:r>
              <w:rPr>
                <w:spacing w:val="-2"/>
                <w:sz w:val="18"/>
              </w:rPr>
              <w:t xml:space="preserve">-составлять уравнение, </w:t>
            </w:r>
            <w:r>
              <w:rPr>
                <w:sz w:val="18"/>
              </w:rPr>
              <w:t>неравенство</w:t>
            </w:r>
            <w:r>
              <w:rPr>
                <w:spacing w:val="35"/>
                <w:sz w:val="18"/>
              </w:rPr>
              <w:t xml:space="preserve"> </w:t>
            </w:r>
            <w:r>
              <w:rPr>
                <w:sz w:val="18"/>
              </w:rPr>
              <w:t xml:space="preserve">или </w:t>
            </w:r>
            <w:r>
              <w:rPr>
                <w:spacing w:val="-6"/>
                <w:sz w:val="18"/>
              </w:rPr>
              <w:t>их</w:t>
            </w:r>
            <w:r>
              <w:rPr>
                <w:sz w:val="18"/>
              </w:rPr>
              <w:tab/>
            </w:r>
            <w:r>
              <w:rPr>
                <w:spacing w:val="-2"/>
                <w:sz w:val="18"/>
              </w:rPr>
              <w:t>систему, описывающие реальную ситуацию</w:t>
            </w:r>
            <w:r>
              <w:rPr>
                <w:sz w:val="18"/>
              </w:rPr>
              <w:tab/>
            </w:r>
            <w:r>
              <w:rPr>
                <w:spacing w:val="-4"/>
                <w:sz w:val="18"/>
              </w:rPr>
              <w:t xml:space="preserve">или </w:t>
            </w:r>
            <w:r>
              <w:rPr>
                <w:spacing w:val="-2"/>
                <w:sz w:val="18"/>
              </w:rPr>
              <w:t>прикладную задачу,</w:t>
            </w:r>
          </w:p>
          <w:p w:rsidR="00E829DB" w:rsidRDefault="00096074">
            <w:pPr>
              <w:pStyle w:val="TableParagraph"/>
              <w:ind w:left="109"/>
              <w:rPr>
                <w:sz w:val="18"/>
              </w:rPr>
            </w:pPr>
            <w:r>
              <w:rPr>
                <w:spacing w:val="-2"/>
                <w:sz w:val="18"/>
              </w:rPr>
              <w:t>интерпретироват</w:t>
            </w:r>
          </w:p>
        </w:tc>
        <w:tc>
          <w:tcPr>
            <w:tcW w:w="1731" w:type="dxa"/>
          </w:tcPr>
          <w:p w:rsidR="00E829DB" w:rsidRDefault="00E829DB">
            <w:pPr>
              <w:pStyle w:val="TableParagraph"/>
              <w:rPr>
                <w:sz w:val="18"/>
              </w:rPr>
            </w:pP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2380"/>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tabs>
                <w:tab w:val="left" w:pos="518"/>
              </w:tabs>
              <w:spacing w:before="2" w:line="276" w:lineRule="auto"/>
              <w:ind w:left="106" w:right="101"/>
              <w:rPr>
                <w:sz w:val="18"/>
              </w:rPr>
            </w:pPr>
            <w:r>
              <w:rPr>
                <w:spacing w:val="-10"/>
                <w:sz w:val="18"/>
              </w:rPr>
              <w:t>ь</w:t>
            </w:r>
            <w:r>
              <w:rPr>
                <w:sz w:val="18"/>
              </w:rPr>
              <w:tab/>
            </w:r>
            <w:r>
              <w:rPr>
                <w:spacing w:val="-2"/>
                <w:sz w:val="18"/>
              </w:rPr>
              <w:t>полученные результаты;</w:t>
            </w:r>
          </w:p>
          <w:p w:rsidR="00E829DB" w:rsidRDefault="00096074">
            <w:pPr>
              <w:pStyle w:val="TableParagraph"/>
              <w:tabs>
                <w:tab w:val="left" w:pos="1164"/>
                <w:tab w:val="left" w:pos="1350"/>
              </w:tabs>
              <w:spacing w:line="276" w:lineRule="auto"/>
              <w:ind w:left="106" w:right="101"/>
              <w:rPr>
                <w:sz w:val="18"/>
              </w:rPr>
            </w:pPr>
            <w:r>
              <w:rPr>
                <w:spacing w:val="-2"/>
                <w:sz w:val="18"/>
              </w:rPr>
              <w:t>-использовать программные средства</w:t>
            </w:r>
            <w:r>
              <w:rPr>
                <w:sz w:val="18"/>
              </w:rPr>
              <w:tab/>
            </w:r>
            <w:r>
              <w:rPr>
                <w:spacing w:val="-4"/>
                <w:sz w:val="18"/>
              </w:rPr>
              <w:t xml:space="preserve">при </w:t>
            </w:r>
            <w:r>
              <w:rPr>
                <w:spacing w:val="-2"/>
                <w:sz w:val="18"/>
              </w:rPr>
              <w:t>решении отдельных классов уравнений</w:t>
            </w:r>
            <w:r>
              <w:rPr>
                <w:sz w:val="18"/>
              </w:rPr>
              <w:tab/>
            </w:r>
            <w:r>
              <w:rPr>
                <w:sz w:val="18"/>
              </w:rPr>
              <w:tab/>
            </w:r>
            <w:r>
              <w:rPr>
                <w:spacing w:val="-10"/>
                <w:sz w:val="18"/>
              </w:rPr>
              <w:t>и</w:t>
            </w:r>
          </w:p>
          <w:p w:rsidR="00E829DB" w:rsidRDefault="00096074">
            <w:pPr>
              <w:pStyle w:val="TableParagraph"/>
              <w:spacing w:line="206" w:lineRule="exact"/>
              <w:ind w:left="106"/>
              <w:rPr>
                <w:sz w:val="18"/>
              </w:rPr>
            </w:pPr>
            <w:r>
              <w:rPr>
                <w:spacing w:val="-2"/>
                <w:sz w:val="18"/>
              </w:rPr>
              <w:t>неравенств</w:t>
            </w:r>
          </w:p>
        </w:tc>
        <w:tc>
          <w:tcPr>
            <w:tcW w:w="1722" w:type="dxa"/>
          </w:tcPr>
          <w:p w:rsidR="00E829DB" w:rsidRDefault="00E829DB">
            <w:pPr>
              <w:pStyle w:val="TableParagraph"/>
              <w:rPr>
                <w:sz w:val="18"/>
              </w:rPr>
            </w:pPr>
          </w:p>
        </w:tc>
      </w:tr>
      <w:tr w:rsidR="00E829DB">
        <w:trPr>
          <w:trHeight w:val="11427"/>
        </w:trPr>
        <w:tc>
          <w:tcPr>
            <w:tcW w:w="1520" w:type="dxa"/>
          </w:tcPr>
          <w:p w:rsidR="00E829DB" w:rsidRDefault="00096074">
            <w:pPr>
              <w:pStyle w:val="TableParagraph"/>
              <w:spacing w:before="4"/>
              <w:ind w:left="105"/>
              <w:rPr>
                <w:b/>
                <w:i/>
                <w:sz w:val="18"/>
              </w:rPr>
            </w:pPr>
            <w:r>
              <w:rPr>
                <w:b/>
                <w:i/>
                <w:spacing w:val="-2"/>
                <w:sz w:val="18"/>
              </w:rPr>
              <w:t>Функции</w:t>
            </w:r>
          </w:p>
        </w:tc>
        <w:tc>
          <w:tcPr>
            <w:tcW w:w="2735" w:type="dxa"/>
          </w:tcPr>
          <w:p w:rsidR="00E829DB" w:rsidRDefault="00096074">
            <w:pPr>
              <w:pStyle w:val="TableParagraph"/>
              <w:spacing w:before="2" w:line="276" w:lineRule="auto"/>
              <w:ind w:left="107" w:right="98"/>
              <w:jc w:val="both"/>
              <w:rPr>
                <w:sz w:val="18"/>
              </w:rPr>
            </w:pPr>
            <w:r>
              <w:rPr>
                <w:sz w:val="18"/>
              </w:rPr>
              <w:t xml:space="preserve">Оперировать на базовом уровне </w:t>
            </w:r>
            <w:r>
              <w:rPr>
                <w:spacing w:val="-2"/>
                <w:sz w:val="18"/>
              </w:rPr>
              <w:t>понятиями:</w:t>
            </w:r>
          </w:p>
          <w:p w:rsidR="00E829DB" w:rsidRDefault="00096074">
            <w:pPr>
              <w:pStyle w:val="TableParagraph"/>
              <w:tabs>
                <w:tab w:val="left" w:pos="1647"/>
              </w:tabs>
              <w:spacing w:line="276" w:lineRule="auto"/>
              <w:ind w:left="107" w:right="97"/>
              <w:jc w:val="both"/>
              <w:rPr>
                <w:sz w:val="18"/>
              </w:rPr>
            </w:pPr>
            <w:r>
              <w:rPr>
                <w:sz w:val="18"/>
              </w:rPr>
              <w:t>-зависимость</w:t>
            </w:r>
            <w:r>
              <w:rPr>
                <w:spacing w:val="-7"/>
                <w:sz w:val="18"/>
              </w:rPr>
              <w:t xml:space="preserve"> </w:t>
            </w:r>
            <w:r>
              <w:rPr>
                <w:sz w:val="18"/>
              </w:rPr>
              <w:t>величин,</w:t>
            </w:r>
            <w:r>
              <w:rPr>
                <w:spacing w:val="-7"/>
                <w:sz w:val="18"/>
              </w:rPr>
              <w:t xml:space="preserve"> </w:t>
            </w:r>
            <w:r>
              <w:rPr>
                <w:sz w:val="18"/>
              </w:rPr>
              <w:t xml:space="preserve">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w:t>
            </w:r>
            <w:r>
              <w:rPr>
                <w:spacing w:val="-2"/>
                <w:sz w:val="18"/>
              </w:rPr>
              <w:t>числовом</w:t>
            </w:r>
            <w:r>
              <w:rPr>
                <w:sz w:val="18"/>
              </w:rPr>
              <w:tab/>
            </w:r>
            <w:r>
              <w:rPr>
                <w:spacing w:val="-2"/>
                <w:sz w:val="18"/>
              </w:rPr>
              <w:t xml:space="preserve">промежутке, </w:t>
            </w:r>
            <w:r>
              <w:rPr>
                <w:sz w:val="18"/>
              </w:rPr>
              <w:t>наибольшее и наименьшее значение функции на числовом промежутке, периодическая функция, период;</w:t>
            </w:r>
          </w:p>
          <w:p w:rsidR="00E829DB" w:rsidRDefault="00096074">
            <w:pPr>
              <w:pStyle w:val="TableParagraph"/>
              <w:spacing w:before="1" w:line="276" w:lineRule="auto"/>
              <w:ind w:left="107" w:right="97"/>
              <w:jc w:val="both"/>
              <w:rPr>
                <w:sz w:val="18"/>
              </w:rPr>
            </w:pPr>
            <w:r>
              <w:rPr>
                <w:sz w:val="18"/>
              </w:rPr>
              <w:t>-оперировать на</w:t>
            </w:r>
            <w:r>
              <w:rPr>
                <w:spacing w:val="-1"/>
                <w:sz w:val="18"/>
              </w:rPr>
              <w:t xml:space="preserve"> </w:t>
            </w:r>
            <w:r>
              <w:rPr>
                <w:sz w:val="18"/>
              </w:rPr>
              <w:t>базовом</w:t>
            </w:r>
            <w:r>
              <w:rPr>
                <w:spacing w:val="-1"/>
                <w:sz w:val="18"/>
              </w:rPr>
              <w:t xml:space="preserve"> </w:t>
            </w:r>
            <w:r>
              <w:rPr>
                <w:sz w:val="18"/>
              </w:rPr>
              <w:t>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E829DB" w:rsidRDefault="00096074">
            <w:pPr>
              <w:pStyle w:val="TableParagraph"/>
              <w:tabs>
                <w:tab w:val="left" w:pos="1912"/>
                <w:tab w:val="left" w:pos="1983"/>
              </w:tabs>
              <w:spacing w:line="276" w:lineRule="auto"/>
              <w:ind w:left="107" w:right="97"/>
              <w:jc w:val="both"/>
              <w:rPr>
                <w:sz w:val="18"/>
              </w:rPr>
            </w:pPr>
            <w:r>
              <w:rPr>
                <w:spacing w:val="-2"/>
                <w:sz w:val="18"/>
              </w:rPr>
              <w:t>-распознавать</w:t>
            </w:r>
            <w:r>
              <w:rPr>
                <w:sz w:val="18"/>
              </w:rPr>
              <w:tab/>
            </w:r>
            <w:r>
              <w:rPr>
                <w:sz w:val="18"/>
              </w:rPr>
              <w:tab/>
            </w:r>
            <w:r>
              <w:rPr>
                <w:spacing w:val="-2"/>
                <w:sz w:val="18"/>
              </w:rPr>
              <w:t xml:space="preserve">графики </w:t>
            </w:r>
            <w:r>
              <w:rPr>
                <w:sz w:val="18"/>
              </w:rPr>
              <w:t>элементарных</w:t>
            </w:r>
            <w:r>
              <w:rPr>
                <w:spacing w:val="-1"/>
                <w:sz w:val="18"/>
              </w:rPr>
              <w:t xml:space="preserve"> </w:t>
            </w:r>
            <w:r>
              <w:rPr>
                <w:sz w:val="18"/>
              </w:rPr>
              <w:t>функций:</w:t>
            </w:r>
            <w:r>
              <w:rPr>
                <w:spacing w:val="-1"/>
                <w:sz w:val="18"/>
              </w:rPr>
              <w:t xml:space="preserve"> </w:t>
            </w:r>
            <w:r>
              <w:rPr>
                <w:sz w:val="18"/>
              </w:rPr>
              <w:t xml:space="preserve">прямой </w:t>
            </w:r>
            <w:r>
              <w:rPr>
                <w:spacing w:val="-10"/>
                <w:sz w:val="18"/>
              </w:rPr>
              <w:t>и</w:t>
            </w:r>
            <w:r>
              <w:rPr>
                <w:sz w:val="18"/>
              </w:rPr>
              <w:tab/>
            </w:r>
            <w:r>
              <w:rPr>
                <w:spacing w:val="-2"/>
                <w:sz w:val="18"/>
              </w:rPr>
              <w:t>обратной</w:t>
            </w:r>
          </w:p>
          <w:p w:rsidR="00E829DB" w:rsidRDefault="00096074">
            <w:pPr>
              <w:pStyle w:val="TableParagraph"/>
              <w:tabs>
                <w:tab w:val="left" w:pos="1897"/>
                <w:tab w:val="left" w:pos="2528"/>
              </w:tabs>
              <w:spacing w:line="276" w:lineRule="auto"/>
              <w:ind w:left="107" w:right="97"/>
              <w:rPr>
                <w:sz w:val="18"/>
              </w:rPr>
            </w:pPr>
            <w:r>
              <w:rPr>
                <w:sz w:val="18"/>
              </w:rPr>
              <w:t>пропорциональности,</w:t>
            </w:r>
            <w:r>
              <w:rPr>
                <w:spacing w:val="-5"/>
                <w:sz w:val="18"/>
              </w:rPr>
              <w:t xml:space="preserve"> </w:t>
            </w:r>
            <w:r>
              <w:rPr>
                <w:sz w:val="18"/>
              </w:rPr>
              <w:t xml:space="preserve">линейной, </w:t>
            </w:r>
            <w:r>
              <w:rPr>
                <w:spacing w:val="-2"/>
                <w:sz w:val="18"/>
              </w:rPr>
              <w:t>квадратичной,</w:t>
            </w:r>
            <w:r>
              <w:rPr>
                <w:spacing w:val="80"/>
                <w:w w:val="150"/>
                <w:sz w:val="18"/>
              </w:rPr>
              <w:t xml:space="preserve"> </w:t>
            </w:r>
            <w:r>
              <w:rPr>
                <w:spacing w:val="-2"/>
                <w:sz w:val="18"/>
              </w:rPr>
              <w:t>логарифмической</w:t>
            </w:r>
            <w:r>
              <w:rPr>
                <w:sz w:val="18"/>
              </w:rPr>
              <w:tab/>
            </w:r>
            <w:r>
              <w:rPr>
                <w:sz w:val="18"/>
              </w:rPr>
              <w:tab/>
            </w:r>
            <w:r>
              <w:rPr>
                <w:spacing w:val="-10"/>
                <w:sz w:val="18"/>
              </w:rPr>
              <w:t>и</w:t>
            </w:r>
            <w:r>
              <w:rPr>
                <w:spacing w:val="-2"/>
                <w:sz w:val="18"/>
              </w:rPr>
              <w:t xml:space="preserve"> показательной</w:t>
            </w:r>
            <w:r>
              <w:rPr>
                <w:sz w:val="18"/>
              </w:rPr>
              <w:tab/>
            </w:r>
            <w:r>
              <w:rPr>
                <w:spacing w:val="-2"/>
                <w:sz w:val="18"/>
              </w:rPr>
              <w:t xml:space="preserve">функций, </w:t>
            </w:r>
            <w:r>
              <w:rPr>
                <w:sz w:val="18"/>
              </w:rPr>
              <w:t>тригонометрических функций;</w:t>
            </w:r>
          </w:p>
          <w:p w:rsidR="00E829DB" w:rsidRDefault="00096074">
            <w:pPr>
              <w:pStyle w:val="TableParagraph"/>
              <w:tabs>
                <w:tab w:val="left" w:pos="1912"/>
                <w:tab w:val="left" w:pos="1985"/>
              </w:tabs>
              <w:spacing w:line="276" w:lineRule="auto"/>
              <w:ind w:left="107" w:right="97"/>
              <w:jc w:val="both"/>
              <w:rPr>
                <w:sz w:val="18"/>
              </w:rPr>
            </w:pPr>
            <w:r>
              <w:rPr>
                <w:spacing w:val="-2"/>
                <w:sz w:val="18"/>
              </w:rPr>
              <w:t>-соотносить</w:t>
            </w:r>
            <w:r>
              <w:rPr>
                <w:sz w:val="18"/>
              </w:rPr>
              <w:tab/>
            </w:r>
            <w:r>
              <w:rPr>
                <w:sz w:val="18"/>
              </w:rPr>
              <w:tab/>
            </w:r>
            <w:r>
              <w:rPr>
                <w:spacing w:val="-2"/>
                <w:sz w:val="18"/>
              </w:rPr>
              <w:t xml:space="preserve">графики </w:t>
            </w:r>
            <w:r>
              <w:rPr>
                <w:sz w:val="18"/>
              </w:rPr>
              <w:t>элементарных</w:t>
            </w:r>
            <w:r>
              <w:rPr>
                <w:spacing w:val="-1"/>
                <w:sz w:val="18"/>
              </w:rPr>
              <w:t xml:space="preserve"> </w:t>
            </w:r>
            <w:r>
              <w:rPr>
                <w:sz w:val="18"/>
              </w:rPr>
              <w:t>функций:</w:t>
            </w:r>
            <w:r>
              <w:rPr>
                <w:spacing w:val="-1"/>
                <w:sz w:val="18"/>
              </w:rPr>
              <w:t xml:space="preserve"> </w:t>
            </w:r>
            <w:r>
              <w:rPr>
                <w:sz w:val="18"/>
              </w:rPr>
              <w:t xml:space="preserve">прямой </w:t>
            </w:r>
            <w:r>
              <w:rPr>
                <w:spacing w:val="-10"/>
                <w:sz w:val="18"/>
              </w:rPr>
              <w:t>и</w:t>
            </w:r>
            <w:r>
              <w:rPr>
                <w:sz w:val="18"/>
              </w:rPr>
              <w:tab/>
            </w:r>
            <w:r>
              <w:rPr>
                <w:spacing w:val="-2"/>
                <w:sz w:val="18"/>
              </w:rPr>
              <w:t>обратной</w:t>
            </w:r>
          </w:p>
          <w:p w:rsidR="00E829DB" w:rsidRDefault="00096074">
            <w:pPr>
              <w:pStyle w:val="TableParagraph"/>
              <w:tabs>
                <w:tab w:val="left" w:pos="1303"/>
                <w:tab w:val="left" w:pos="1897"/>
                <w:tab w:val="left" w:pos="2341"/>
                <w:tab w:val="left" w:pos="2528"/>
              </w:tabs>
              <w:spacing w:line="276" w:lineRule="auto"/>
              <w:ind w:left="107" w:right="97"/>
              <w:rPr>
                <w:sz w:val="18"/>
              </w:rPr>
            </w:pPr>
            <w:r>
              <w:rPr>
                <w:sz w:val="18"/>
              </w:rPr>
              <w:t>пропорциональности,</w:t>
            </w:r>
            <w:r>
              <w:rPr>
                <w:spacing w:val="-5"/>
                <w:sz w:val="18"/>
              </w:rPr>
              <w:t xml:space="preserve"> </w:t>
            </w:r>
            <w:r>
              <w:rPr>
                <w:sz w:val="18"/>
              </w:rPr>
              <w:t xml:space="preserve">линейной, </w:t>
            </w:r>
            <w:r>
              <w:rPr>
                <w:spacing w:val="-2"/>
                <w:sz w:val="18"/>
              </w:rPr>
              <w:t>квадратичной,</w:t>
            </w:r>
            <w:r>
              <w:rPr>
                <w:spacing w:val="80"/>
                <w:w w:val="150"/>
                <w:sz w:val="18"/>
              </w:rPr>
              <w:t xml:space="preserve"> </w:t>
            </w:r>
            <w:r>
              <w:rPr>
                <w:spacing w:val="-2"/>
                <w:sz w:val="18"/>
              </w:rPr>
              <w:t>логарифмической</w:t>
            </w:r>
            <w:r>
              <w:rPr>
                <w:sz w:val="18"/>
              </w:rPr>
              <w:tab/>
            </w:r>
            <w:r>
              <w:rPr>
                <w:sz w:val="18"/>
              </w:rPr>
              <w:tab/>
            </w:r>
            <w:r>
              <w:rPr>
                <w:sz w:val="18"/>
              </w:rPr>
              <w:tab/>
            </w:r>
            <w:r>
              <w:rPr>
                <w:spacing w:val="-10"/>
                <w:sz w:val="18"/>
              </w:rPr>
              <w:t>и</w:t>
            </w:r>
            <w:r>
              <w:rPr>
                <w:spacing w:val="-2"/>
                <w:sz w:val="18"/>
              </w:rPr>
              <w:t xml:space="preserve"> показательной</w:t>
            </w:r>
            <w:r>
              <w:rPr>
                <w:sz w:val="18"/>
              </w:rPr>
              <w:tab/>
            </w:r>
            <w:r>
              <w:rPr>
                <w:sz w:val="18"/>
              </w:rPr>
              <w:tab/>
            </w:r>
            <w:r>
              <w:rPr>
                <w:spacing w:val="-2"/>
                <w:sz w:val="18"/>
              </w:rPr>
              <w:t xml:space="preserve">функций, </w:t>
            </w:r>
            <w:r>
              <w:rPr>
                <w:sz w:val="18"/>
              </w:rPr>
              <w:t>тригонометрических</w:t>
            </w:r>
            <w:r>
              <w:rPr>
                <w:spacing w:val="15"/>
                <w:sz w:val="18"/>
              </w:rPr>
              <w:t xml:space="preserve"> </w:t>
            </w:r>
            <w:r>
              <w:rPr>
                <w:sz w:val="18"/>
              </w:rPr>
              <w:t>функций</w:t>
            </w:r>
            <w:r>
              <w:rPr>
                <w:spacing w:val="18"/>
                <w:sz w:val="18"/>
              </w:rPr>
              <w:t xml:space="preserve"> </w:t>
            </w:r>
            <w:r>
              <w:rPr>
                <w:sz w:val="18"/>
              </w:rPr>
              <w:t xml:space="preserve">с </w:t>
            </w:r>
            <w:r>
              <w:rPr>
                <w:spacing w:val="-2"/>
                <w:sz w:val="18"/>
              </w:rPr>
              <w:t>формулами,</w:t>
            </w:r>
            <w:r>
              <w:rPr>
                <w:sz w:val="18"/>
              </w:rPr>
              <w:tab/>
            </w:r>
            <w:r>
              <w:rPr>
                <w:spacing w:val="-2"/>
                <w:sz w:val="18"/>
              </w:rPr>
              <w:t>которыми</w:t>
            </w:r>
            <w:r>
              <w:rPr>
                <w:sz w:val="18"/>
              </w:rPr>
              <w:tab/>
            </w:r>
            <w:r>
              <w:rPr>
                <w:spacing w:val="-4"/>
                <w:sz w:val="18"/>
              </w:rPr>
              <w:t xml:space="preserve">они </w:t>
            </w:r>
            <w:r>
              <w:rPr>
                <w:spacing w:val="-2"/>
                <w:sz w:val="18"/>
              </w:rPr>
              <w:t>заданы;</w:t>
            </w:r>
          </w:p>
          <w:p w:rsidR="00E829DB" w:rsidRDefault="00096074">
            <w:pPr>
              <w:pStyle w:val="TableParagraph"/>
              <w:spacing w:line="276" w:lineRule="auto"/>
              <w:ind w:left="107" w:right="98"/>
              <w:jc w:val="both"/>
              <w:rPr>
                <w:sz w:val="18"/>
              </w:rPr>
            </w:pPr>
            <w:r>
              <w:rPr>
                <w:sz w:val="18"/>
              </w:rPr>
              <w:t>-находить по графику приближённо</w:t>
            </w:r>
            <w:r>
              <w:rPr>
                <w:spacing w:val="-12"/>
                <w:sz w:val="18"/>
              </w:rPr>
              <w:t xml:space="preserve"> </w:t>
            </w:r>
            <w:r>
              <w:rPr>
                <w:sz w:val="18"/>
              </w:rPr>
              <w:t>значения</w:t>
            </w:r>
            <w:r>
              <w:rPr>
                <w:spacing w:val="-11"/>
                <w:sz w:val="18"/>
              </w:rPr>
              <w:t xml:space="preserve"> </w:t>
            </w:r>
            <w:r>
              <w:rPr>
                <w:sz w:val="18"/>
              </w:rPr>
              <w:t>функции в заданных точках;</w:t>
            </w:r>
          </w:p>
          <w:p w:rsidR="00E829DB" w:rsidRDefault="00096074">
            <w:pPr>
              <w:pStyle w:val="TableParagraph"/>
              <w:spacing w:line="276" w:lineRule="auto"/>
              <w:ind w:left="107" w:right="98"/>
              <w:jc w:val="both"/>
              <w:rPr>
                <w:sz w:val="18"/>
              </w:rPr>
            </w:pPr>
            <w:r>
              <w:rPr>
                <w:sz w:val="18"/>
              </w:rPr>
              <w:t>-определять по графику</w:t>
            </w:r>
            <w:r>
              <w:rPr>
                <w:spacing w:val="40"/>
                <w:sz w:val="18"/>
              </w:rPr>
              <w:t xml:space="preserve"> </w:t>
            </w:r>
            <w:r>
              <w:rPr>
                <w:sz w:val="18"/>
              </w:rPr>
              <w:t>свойства функции (нули, промежутки знакопостоянства, промежутки</w:t>
            </w:r>
            <w:r>
              <w:rPr>
                <w:spacing w:val="73"/>
                <w:w w:val="150"/>
                <w:sz w:val="18"/>
              </w:rPr>
              <w:t xml:space="preserve">   </w:t>
            </w:r>
            <w:r>
              <w:rPr>
                <w:spacing w:val="-2"/>
                <w:sz w:val="18"/>
              </w:rPr>
              <w:t>монотонности,</w:t>
            </w:r>
          </w:p>
          <w:p w:rsidR="00E829DB" w:rsidRDefault="00096074">
            <w:pPr>
              <w:pStyle w:val="TableParagraph"/>
              <w:ind w:left="107"/>
              <w:jc w:val="both"/>
              <w:rPr>
                <w:sz w:val="18"/>
              </w:rPr>
            </w:pPr>
            <w:proofErr w:type="gramStart"/>
            <w:r>
              <w:rPr>
                <w:sz w:val="18"/>
              </w:rPr>
              <w:t>наибольшие</w:t>
            </w:r>
            <w:r>
              <w:rPr>
                <w:spacing w:val="61"/>
                <w:w w:val="150"/>
                <w:sz w:val="18"/>
              </w:rPr>
              <w:t xml:space="preserve">  </w:t>
            </w:r>
            <w:r>
              <w:rPr>
                <w:sz w:val="18"/>
              </w:rPr>
              <w:t>и</w:t>
            </w:r>
            <w:proofErr w:type="gramEnd"/>
            <w:r>
              <w:rPr>
                <w:spacing w:val="62"/>
                <w:w w:val="150"/>
                <w:sz w:val="18"/>
              </w:rPr>
              <w:t xml:space="preserve">  </w:t>
            </w:r>
            <w:r>
              <w:rPr>
                <w:spacing w:val="-2"/>
                <w:sz w:val="18"/>
              </w:rPr>
              <w:t>наименьшие</w:t>
            </w:r>
          </w:p>
        </w:tc>
        <w:tc>
          <w:tcPr>
            <w:tcW w:w="2836" w:type="dxa"/>
          </w:tcPr>
          <w:p w:rsidR="00E829DB" w:rsidRDefault="00096074">
            <w:pPr>
              <w:pStyle w:val="TableParagraph"/>
              <w:spacing w:before="2"/>
              <w:ind w:left="104"/>
              <w:jc w:val="both"/>
              <w:rPr>
                <w:i/>
                <w:sz w:val="18"/>
              </w:rPr>
            </w:pPr>
            <w:r>
              <w:rPr>
                <w:i/>
                <w:sz w:val="18"/>
              </w:rPr>
              <w:t>Оперировать</w:t>
            </w:r>
            <w:r>
              <w:rPr>
                <w:i/>
                <w:spacing w:val="-3"/>
                <w:sz w:val="18"/>
              </w:rPr>
              <w:t xml:space="preserve"> </w:t>
            </w:r>
            <w:r>
              <w:rPr>
                <w:i/>
                <w:spacing w:val="-2"/>
                <w:sz w:val="18"/>
              </w:rPr>
              <w:t>понятиями:</w:t>
            </w:r>
          </w:p>
          <w:p w:rsidR="00E829DB" w:rsidRDefault="00096074">
            <w:pPr>
              <w:pStyle w:val="TableParagraph"/>
              <w:tabs>
                <w:tab w:val="left" w:pos="1672"/>
              </w:tabs>
              <w:spacing w:before="30" w:line="276" w:lineRule="auto"/>
              <w:ind w:left="104" w:right="99"/>
              <w:jc w:val="both"/>
              <w:rPr>
                <w:i/>
                <w:sz w:val="18"/>
              </w:rPr>
            </w:pPr>
            <w:r>
              <w:rPr>
                <w:i/>
                <w:sz w:val="18"/>
              </w:rPr>
              <w:t xml:space="preserve">-зависимость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w:t>
            </w:r>
            <w:r>
              <w:rPr>
                <w:i/>
                <w:spacing w:val="-2"/>
                <w:sz w:val="18"/>
              </w:rPr>
              <w:t>числовом</w:t>
            </w:r>
            <w:r>
              <w:rPr>
                <w:i/>
                <w:sz w:val="18"/>
              </w:rPr>
              <w:tab/>
            </w:r>
            <w:r>
              <w:rPr>
                <w:i/>
                <w:spacing w:val="-2"/>
                <w:sz w:val="18"/>
              </w:rPr>
              <w:t xml:space="preserve">промежутке, </w:t>
            </w:r>
            <w:r>
              <w:rPr>
                <w:i/>
                <w:sz w:val="18"/>
              </w:rPr>
              <w:t>наибольшее и наименьшее значение функции на числовом промежутке, периодическая функция, период, четная и нечетная функции;</w:t>
            </w:r>
          </w:p>
          <w:p w:rsidR="00E829DB" w:rsidRDefault="00096074">
            <w:pPr>
              <w:pStyle w:val="TableParagraph"/>
              <w:tabs>
                <w:tab w:val="left" w:pos="1802"/>
              </w:tabs>
              <w:spacing w:before="2"/>
              <w:ind w:left="104"/>
              <w:jc w:val="both"/>
              <w:rPr>
                <w:i/>
                <w:sz w:val="18"/>
              </w:rPr>
            </w:pPr>
            <w:r>
              <w:rPr>
                <w:i/>
                <w:sz w:val="18"/>
              </w:rPr>
              <w:t>-</w:t>
            </w:r>
            <w:r>
              <w:rPr>
                <w:i/>
                <w:spacing w:val="-2"/>
                <w:sz w:val="18"/>
              </w:rPr>
              <w:t>оперировать</w:t>
            </w:r>
            <w:r>
              <w:rPr>
                <w:i/>
                <w:sz w:val="18"/>
              </w:rPr>
              <w:tab/>
            </w:r>
            <w:r>
              <w:rPr>
                <w:i/>
                <w:spacing w:val="-2"/>
                <w:sz w:val="18"/>
              </w:rPr>
              <w:t>понятиями:</w:t>
            </w:r>
          </w:p>
          <w:p w:rsidR="00E829DB" w:rsidRDefault="00096074">
            <w:pPr>
              <w:pStyle w:val="TableParagraph"/>
              <w:tabs>
                <w:tab w:val="left" w:pos="1267"/>
                <w:tab w:val="left" w:pos="1970"/>
              </w:tabs>
              <w:spacing w:before="30" w:line="276" w:lineRule="auto"/>
              <w:ind w:left="104" w:right="100"/>
              <w:jc w:val="both"/>
              <w:rPr>
                <w:i/>
                <w:sz w:val="18"/>
              </w:rPr>
            </w:pPr>
            <w:r>
              <w:rPr>
                <w:i/>
                <w:spacing w:val="-2"/>
                <w:sz w:val="18"/>
              </w:rPr>
              <w:t>прямая</w:t>
            </w:r>
            <w:r>
              <w:rPr>
                <w:i/>
                <w:sz w:val="18"/>
              </w:rPr>
              <w:tab/>
            </w:r>
            <w:r>
              <w:rPr>
                <w:i/>
                <w:spacing w:val="-10"/>
                <w:sz w:val="18"/>
              </w:rPr>
              <w:t>и</w:t>
            </w:r>
            <w:r>
              <w:rPr>
                <w:i/>
                <w:sz w:val="18"/>
              </w:rPr>
              <w:tab/>
            </w:r>
            <w:r>
              <w:rPr>
                <w:i/>
                <w:spacing w:val="-2"/>
                <w:sz w:val="18"/>
              </w:rPr>
              <w:t xml:space="preserve">обратная </w:t>
            </w:r>
            <w:r>
              <w:rPr>
                <w:i/>
                <w:sz w:val="18"/>
              </w:rPr>
              <w:t>пропорциональность, линейная, квадратичная, логарифмическая</w:t>
            </w:r>
            <w:r>
              <w:rPr>
                <w:i/>
                <w:spacing w:val="40"/>
                <w:sz w:val="18"/>
              </w:rPr>
              <w:t xml:space="preserve"> </w:t>
            </w:r>
            <w:r>
              <w:rPr>
                <w:i/>
                <w:sz w:val="18"/>
              </w:rPr>
              <w:t>и показательная функции, тригонометрические функции;</w:t>
            </w:r>
          </w:p>
          <w:p w:rsidR="00E829DB" w:rsidRDefault="00096074">
            <w:pPr>
              <w:pStyle w:val="TableParagraph"/>
              <w:spacing w:before="1" w:line="276" w:lineRule="auto"/>
              <w:ind w:left="104" w:right="101"/>
              <w:jc w:val="both"/>
              <w:rPr>
                <w:i/>
                <w:sz w:val="18"/>
              </w:rPr>
            </w:pPr>
            <w:r>
              <w:rPr>
                <w:i/>
                <w:sz w:val="18"/>
              </w:rPr>
              <w:t>-определять</w:t>
            </w:r>
            <w:r>
              <w:rPr>
                <w:i/>
                <w:spacing w:val="-5"/>
                <w:sz w:val="18"/>
              </w:rPr>
              <w:t xml:space="preserve"> </w:t>
            </w:r>
            <w:r>
              <w:rPr>
                <w:i/>
                <w:sz w:val="18"/>
              </w:rPr>
              <w:t>значение</w:t>
            </w:r>
            <w:r>
              <w:rPr>
                <w:i/>
                <w:spacing w:val="-5"/>
                <w:sz w:val="18"/>
              </w:rPr>
              <w:t xml:space="preserve"> </w:t>
            </w:r>
            <w:r>
              <w:rPr>
                <w:i/>
                <w:sz w:val="18"/>
              </w:rPr>
              <w:t>функции</w:t>
            </w:r>
            <w:r>
              <w:rPr>
                <w:i/>
                <w:spacing w:val="-5"/>
                <w:sz w:val="18"/>
              </w:rPr>
              <w:t xml:space="preserve"> </w:t>
            </w:r>
            <w:r>
              <w:rPr>
                <w:i/>
                <w:sz w:val="18"/>
              </w:rPr>
              <w:t xml:space="preserve">по значению аргумента при различных способах задания </w:t>
            </w:r>
            <w:r>
              <w:rPr>
                <w:i/>
                <w:spacing w:val="-2"/>
                <w:sz w:val="18"/>
              </w:rPr>
              <w:t>функции;</w:t>
            </w:r>
          </w:p>
          <w:p w:rsidR="00E829DB" w:rsidRDefault="00096074">
            <w:pPr>
              <w:pStyle w:val="TableParagraph"/>
              <w:spacing w:line="276" w:lineRule="auto"/>
              <w:ind w:left="104" w:right="102"/>
              <w:jc w:val="both"/>
              <w:rPr>
                <w:i/>
                <w:sz w:val="18"/>
              </w:rPr>
            </w:pPr>
            <w:r>
              <w:rPr>
                <w:i/>
                <w:sz w:val="18"/>
              </w:rPr>
              <w:t xml:space="preserve">-строить графики изученных </w:t>
            </w:r>
            <w:r>
              <w:rPr>
                <w:i/>
                <w:spacing w:val="-2"/>
                <w:sz w:val="18"/>
              </w:rPr>
              <w:t>функций;</w:t>
            </w:r>
          </w:p>
          <w:p w:rsidR="00E829DB" w:rsidRDefault="00096074">
            <w:pPr>
              <w:pStyle w:val="TableParagraph"/>
              <w:spacing w:line="276" w:lineRule="auto"/>
              <w:ind w:left="104" w:right="99"/>
              <w:jc w:val="both"/>
              <w:rPr>
                <w:i/>
                <w:sz w:val="18"/>
              </w:rPr>
            </w:pPr>
            <w:r>
              <w:rPr>
                <w:i/>
                <w:sz w:val="18"/>
              </w:rPr>
              <w:t xml:space="preserve">-описывать по графику и в простейших случаях по формуле поведение и свойства функций, находить по графику функции наибольшие и наименьшие </w:t>
            </w:r>
            <w:r>
              <w:rPr>
                <w:i/>
                <w:spacing w:val="-2"/>
                <w:sz w:val="18"/>
              </w:rPr>
              <w:t>значения;</w:t>
            </w:r>
          </w:p>
          <w:p w:rsidR="00E829DB" w:rsidRDefault="00096074">
            <w:pPr>
              <w:pStyle w:val="TableParagraph"/>
              <w:tabs>
                <w:tab w:val="left" w:pos="1267"/>
                <w:tab w:val="left" w:pos="1322"/>
                <w:tab w:val="left" w:pos="1387"/>
                <w:tab w:val="left" w:pos="2080"/>
                <w:tab w:val="left" w:pos="2138"/>
              </w:tabs>
              <w:spacing w:line="276" w:lineRule="auto"/>
              <w:ind w:left="104" w:right="100"/>
              <w:rPr>
                <w:i/>
                <w:sz w:val="18"/>
              </w:rPr>
            </w:pPr>
            <w:r>
              <w:rPr>
                <w:i/>
                <w:spacing w:val="-2"/>
                <w:sz w:val="18"/>
              </w:rPr>
              <w:t>-строить</w:t>
            </w:r>
            <w:r>
              <w:rPr>
                <w:i/>
                <w:sz w:val="18"/>
              </w:rPr>
              <w:tab/>
            </w:r>
            <w:r>
              <w:rPr>
                <w:i/>
                <w:spacing w:val="-2"/>
                <w:sz w:val="18"/>
              </w:rPr>
              <w:t>эскиз</w:t>
            </w:r>
            <w:r>
              <w:rPr>
                <w:i/>
                <w:sz w:val="18"/>
              </w:rPr>
              <w:tab/>
            </w:r>
            <w:r>
              <w:rPr>
                <w:i/>
                <w:spacing w:val="-2"/>
                <w:sz w:val="18"/>
              </w:rPr>
              <w:t>графика функции,</w:t>
            </w:r>
            <w:r>
              <w:rPr>
                <w:i/>
                <w:sz w:val="18"/>
              </w:rPr>
              <w:tab/>
            </w:r>
            <w:r>
              <w:rPr>
                <w:i/>
                <w:sz w:val="18"/>
              </w:rPr>
              <w:tab/>
            </w:r>
            <w:r>
              <w:rPr>
                <w:i/>
                <w:spacing w:val="-2"/>
                <w:sz w:val="18"/>
              </w:rPr>
              <w:t>удовлетворяющей приведенному</w:t>
            </w:r>
            <w:r>
              <w:rPr>
                <w:i/>
                <w:sz w:val="18"/>
              </w:rPr>
              <w:tab/>
            </w:r>
            <w:r>
              <w:rPr>
                <w:i/>
                <w:sz w:val="18"/>
              </w:rPr>
              <w:tab/>
            </w:r>
            <w:r>
              <w:rPr>
                <w:i/>
                <w:sz w:val="18"/>
              </w:rPr>
              <w:tab/>
            </w:r>
            <w:r>
              <w:rPr>
                <w:i/>
                <w:spacing w:val="-2"/>
                <w:sz w:val="18"/>
              </w:rPr>
              <w:t>набору</w:t>
            </w:r>
            <w:r>
              <w:rPr>
                <w:i/>
                <w:sz w:val="18"/>
              </w:rPr>
              <w:tab/>
            </w:r>
            <w:r>
              <w:rPr>
                <w:i/>
                <w:sz w:val="18"/>
              </w:rPr>
              <w:tab/>
            </w:r>
            <w:r>
              <w:rPr>
                <w:i/>
                <w:spacing w:val="-2"/>
                <w:sz w:val="18"/>
              </w:rPr>
              <w:t xml:space="preserve">условий (промежутки </w:t>
            </w:r>
            <w:r>
              <w:rPr>
                <w:i/>
                <w:sz w:val="18"/>
              </w:rPr>
              <w:t>возрастания/убывания,</w:t>
            </w:r>
            <w:r>
              <w:rPr>
                <w:i/>
                <w:spacing w:val="62"/>
                <w:sz w:val="18"/>
              </w:rPr>
              <w:t xml:space="preserve"> </w:t>
            </w:r>
            <w:r>
              <w:rPr>
                <w:i/>
                <w:sz w:val="18"/>
              </w:rPr>
              <w:t>значение функции</w:t>
            </w:r>
            <w:r>
              <w:rPr>
                <w:i/>
                <w:spacing w:val="-6"/>
                <w:sz w:val="18"/>
              </w:rPr>
              <w:t xml:space="preserve"> </w:t>
            </w:r>
            <w:r>
              <w:rPr>
                <w:i/>
                <w:sz w:val="18"/>
              </w:rPr>
              <w:t>в</w:t>
            </w:r>
            <w:r>
              <w:rPr>
                <w:i/>
                <w:spacing w:val="-6"/>
                <w:sz w:val="18"/>
              </w:rPr>
              <w:t xml:space="preserve"> </w:t>
            </w:r>
            <w:r>
              <w:rPr>
                <w:i/>
                <w:sz w:val="18"/>
              </w:rPr>
              <w:t>заданной</w:t>
            </w:r>
            <w:r>
              <w:rPr>
                <w:i/>
                <w:spacing w:val="-6"/>
                <w:sz w:val="18"/>
              </w:rPr>
              <w:t xml:space="preserve"> </w:t>
            </w:r>
            <w:r>
              <w:rPr>
                <w:i/>
                <w:sz w:val="18"/>
              </w:rPr>
              <w:t>точке,</w:t>
            </w:r>
            <w:r>
              <w:rPr>
                <w:i/>
                <w:spacing w:val="-6"/>
                <w:sz w:val="18"/>
              </w:rPr>
              <w:t xml:space="preserve"> </w:t>
            </w:r>
            <w:r>
              <w:rPr>
                <w:i/>
                <w:sz w:val="18"/>
              </w:rPr>
              <w:t>точки экстремумов,</w:t>
            </w:r>
            <w:r>
              <w:rPr>
                <w:i/>
                <w:spacing w:val="40"/>
                <w:sz w:val="18"/>
              </w:rPr>
              <w:t xml:space="preserve"> </w:t>
            </w:r>
            <w:r>
              <w:rPr>
                <w:i/>
                <w:sz w:val="18"/>
              </w:rPr>
              <w:t>асимптоты,</w:t>
            </w:r>
            <w:r>
              <w:rPr>
                <w:i/>
                <w:spacing w:val="40"/>
                <w:sz w:val="18"/>
              </w:rPr>
              <w:t xml:space="preserve"> </w:t>
            </w:r>
            <w:r>
              <w:rPr>
                <w:i/>
                <w:sz w:val="18"/>
              </w:rPr>
              <w:t>нули функции и т.д.);</w:t>
            </w:r>
          </w:p>
          <w:p w:rsidR="00E829DB" w:rsidRDefault="00096074">
            <w:pPr>
              <w:pStyle w:val="TableParagraph"/>
              <w:spacing w:line="276" w:lineRule="auto"/>
              <w:ind w:left="104" w:right="99"/>
              <w:jc w:val="both"/>
              <w:rPr>
                <w:i/>
                <w:sz w:val="18"/>
              </w:rPr>
            </w:pPr>
            <w:r>
              <w:rPr>
                <w:i/>
                <w:sz w:val="18"/>
              </w:rPr>
              <w:t>-решать уравнения, простейшие системы уравнений, используя свойства функций и их графиков.</w:t>
            </w:r>
          </w:p>
          <w:p w:rsidR="00E829DB" w:rsidRDefault="00E829DB">
            <w:pPr>
              <w:pStyle w:val="TableParagraph"/>
              <w:spacing w:before="8"/>
              <w:rPr>
                <w:sz w:val="18"/>
              </w:rPr>
            </w:pPr>
          </w:p>
          <w:p w:rsidR="00E829DB" w:rsidRDefault="00096074">
            <w:pPr>
              <w:pStyle w:val="TableParagraph"/>
              <w:tabs>
                <w:tab w:val="left" w:pos="1188"/>
                <w:tab w:val="left" w:pos="2097"/>
              </w:tabs>
              <w:spacing w:line="230" w:lineRule="atLeast"/>
              <w:ind w:left="104" w:right="101"/>
              <w:rPr>
                <w:i/>
                <w:sz w:val="18"/>
              </w:rPr>
            </w:pPr>
            <w:r>
              <w:rPr>
                <w:i/>
                <w:sz w:val="18"/>
              </w:rPr>
              <w:t>В</w:t>
            </w:r>
            <w:r>
              <w:rPr>
                <w:i/>
                <w:spacing w:val="80"/>
                <w:sz w:val="18"/>
              </w:rPr>
              <w:t xml:space="preserve"> </w:t>
            </w:r>
            <w:r>
              <w:rPr>
                <w:i/>
                <w:sz w:val="18"/>
              </w:rPr>
              <w:t>повседневной</w:t>
            </w:r>
            <w:r>
              <w:rPr>
                <w:i/>
                <w:spacing w:val="80"/>
                <w:sz w:val="18"/>
              </w:rPr>
              <w:t xml:space="preserve"> </w:t>
            </w:r>
            <w:r>
              <w:rPr>
                <w:i/>
                <w:sz w:val="18"/>
              </w:rPr>
              <w:t>жизни</w:t>
            </w:r>
            <w:r>
              <w:rPr>
                <w:i/>
                <w:spacing w:val="80"/>
                <w:sz w:val="18"/>
              </w:rPr>
              <w:t xml:space="preserve"> </w:t>
            </w:r>
            <w:r>
              <w:rPr>
                <w:i/>
                <w:sz w:val="18"/>
              </w:rPr>
              <w:t>и</w:t>
            </w:r>
            <w:r>
              <w:rPr>
                <w:i/>
                <w:spacing w:val="80"/>
                <w:sz w:val="18"/>
              </w:rPr>
              <w:t xml:space="preserve"> </w:t>
            </w:r>
            <w:r>
              <w:rPr>
                <w:i/>
                <w:sz w:val="18"/>
              </w:rPr>
              <w:t xml:space="preserve">при </w:t>
            </w:r>
            <w:r>
              <w:rPr>
                <w:i/>
                <w:spacing w:val="-2"/>
                <w:sz w:val="18"/>
              </w:rPr>
              <w:t>изучении</w:t>
            </w:r>
            <w:r>
              <w:rPr>
                <w:i/>
                <w:sz w:val="18"/>
              </w:rPr>
              <w:tab/>
            </w:r>
            <w:r>
              <w:rPr>
                <w:i/>
                <w:spacing w:val="-2"/>
                <w:sz w:val="18"/>
              </w:rPr>
              <w:t>других</w:t>
            </w:r>
            <w:r>
              <w:rPr>
                <w:i/>
                <w:sz w:val="18"/>
              </w:rPr>
              <w:tab/>
            </w:r>
            <w:r>
              <w:rPr>
                <w:i/>
                <w:spacing w:val="-2"/>
                <w:sz w:val="18"/>
              </w:rPr>
              <w:t>учебных</w:t>
            </w:r>
          </w:p>
        </w:tc>
        <w:tc>
          <w:tcPr>
            <w:tcW w:w="1561" w:type="dxa"/>
          </w:tcPr>
          <w:p w:rsidR="00E829DB" w:rsidRDefault="00096074">
            <w:pPr>
              <w:pStyle w:val="TableParagraph"/>
              <w:spacing w:before="2" w:line="276" w:lineRule="auto"/>
              <w:ind w:left="106" w:right="102"/>
              <w:rPr>
                <w:sz w:val="18"/>
              </w:rPr>
            </w:pPr>
            <w:r>
              <w:rPr>
                <w:spacing w:val="-2"/>
                <w:sz w:val="18"/>
              </w:rPr>
              <w:t>Владеть понятиями:</w:t>
            </w:r>
          </w:p>
          <w:p w:rsidR="00E829DB" w:rsidRDefault="00096074">
            <w:pPr>
              <w:pStyle w:val="TableParagraph"/>
              <w:numPr>
                <w:ilvl w:val="0"/>
                <w:numId w:val="144"/>
              </w:numPr>
              <w:tabs>
                <w:tab w:val="left" w:pos="497"/>
                <w:tab w:val="left" w:pos="722"/>
                <w:tab w:val="left" w:pos="1269"/>
                <w:tab w:val="left" w:pos="1350"/>
              </w:tabs>
              <w:spacing w:line="276" w:lineRule="auto"/>
              <w:ind w:right="99" w:firstLine="0"/>
              <w:rPr>
                <w:sz w:val="18"/>
              </w:rPr>
            </w:pPr>
            <w:r>
              <w:rPr>
                <w:spacing w:val="-2"/>
                <w:sz w:val="18"/>
              </w:rPr>
              <w:t>зависимость величин, функция, аргумент</w:t>
            </w:r>
            <w:r>
              <w:rPr>
                <w:sz w:val="18"/>
              </w:rPr>
              <w:tab/>
            </w:r>
            <w:r>
              <w:rPr>
                <w:sz w:val="18"/>
              </w:rPr>
              <w:tab/>
            </w:r>
            <w:r>
              <w:rPr>
                <w:spacing w:val="-10"/>
                <w:sz w:val="18"/>
              </w:rPr>
              <w:t>и</w:t>
            </w:r>
            <w:r>
              <w:rPr>
                <w:spacing w:val="-2"/>
                <w:sz w:val="18"/>
              </w:rPr>
              <w:t xml:space="preserve"> значение функции,</w:t>
            </w:r>
            <w:r>
              <w:rPr>
                <w:spacing w:val="80"/>
                <w:sz w:val="18"/>
              </w:rPr>
              <w:t xml:space="preserve"> </w:t>
            </w:r>
            <w:r>
              <w:rPr>
                <w:spacing w:val="-2"/>
                <w:sz w:val="18"/>
              </w:rPr>
              <w:t>область определения</w:t>
            </w:r>
            <w:r>
              <w:rPr>
                <w:sz w:val="18"/>
              </w:rPr>
              <w:tab/>
            </w:r>
            <w:r>
              <w:rPr>
                <w:sz w:val="18"/>
              </w:rPr>
              <w:tab/>
            </w:r>
            <w:r>
              <w:rPr>
                <w:spacing w:val="-10"/>
                <w:sz w:val="18"/>
              </w:rPr>
              <w:t>и</w:t>
            </w:r>
            <w:r>
              <w:rPr>
                <w:spacing w:val="-2"/>
                <w:sz w:val="18"/>
              </w:rPr>
              <w:t xml:space="preserve"> множество значений </w:t>
            </w:r>
            <w:r>
              <w:rPr>
                <w:sz w:val="18"/>
              </w:rPr>
              <w:t>функции,</w:t>
            </w:r>
            <w:r>
              <w:rPr>
                <w:spacing w:val="3"/>
                <w:sz w:val="18"/>
              </w:rPr>
              <w:t xml:space="preserve"> </w:t>
            </w:r>
            <w:r>
              <w:rPr>
                <w:sz w:val="18"/>
              </w:rPr>
              <w:t xml:space="preserve">график </w:t>
            </w:r>
            <w:r>
              <w:rPr>
                <w:spacing w:val="-2"/>
                <w:sz w:val="18"/>
              </w:rPr>
              <w:t xml:space="preserve">зависимости, </w:t>
            </w:r>
            <w:r>
              <w:rPr>
                <w:sz w:val="18"/>
              </w:rPr>
              <w:t>график</w:t>
            </w:r>
            <w:r>
              <w:rPr>
                <w:spacing w:val="1"/>
                <w:sz w:val="18"/>
              </w:rPr>
              <w:t xml:space="preserve"> </w:t>
            </w:r>
            <w:r>
              <w:rPr>
                <w:sz w:val="18"/>
              </w:rPr>
              <w:t xml:space="preserve">функции, </w:t>
            </w:r>
            <w:r>
              <w:rPr>
                <w:spacing w:val="-4"/>
                <w:sz w:val="18"/>
              </w:rPr>
              <w:t>нули</w:t>
            </w:r>
            <w:r>
              <w:rPr>
                <w:sz w:val="18"/>
              </w:rPr>
              <w:tab/>
            </w:r>
            <w:r>
              <w:rPr>
                <w:sz w:val="18"/>
              </w:rPr>
              <w:tab/>
            </w:r>
            <w:r>
              <w:rPr>
                <w:spacing w:val="-2"/>
                <w:sz w:val="18"/>
              </w:rPr>
              <w:t xml:space="preserve">функции, промежутки знакопостоянств </w:t>
            </w:r>
            <w:r>
              <w:rPr>
                <w:sz w:val="18"/>
              </w:rPr>
              <w:t>а,</w:t>
            </w:r>
            <w:r>
              <w:rPr>
                <w:spacing w:val="-6"/>
                <w:sz w:val="18"/>
              </w:rPr>
              <w:t xml:space="preserve"> </w:t>
            </w:r>
            <w:r>
              <w:rPr>
                <w:sz w:val="18"/>
              </w:rPr>
              <w:t>возрастание</w:t>
            </w:r>
            <w:r>
              <w:rPr>
                <w:spacing w:val="-7"/>
                <w:sz w:val="18"/>
              </w:rPr>
              <w:t xml:space="preserve"> </w:t>
            </w:r>
            <w:r>
              <w:rPr>
                <w:sz w:val="18"/>
              </w:rPr>
              <w:t xml:space="preserve">на </w:t>
            </w:r>
            <w:r>
              <w:rPr>
                <w:spacing w:val="-2"/>
                <w:sz w:val="18"/>
              </w:rPr>
              <w:t>числовом промежутке, убывание</w:t>
            </w:r>
            <w:r>
              <w:rPr>
                <w:sz w:val="18"/>
              </w:rPr>
              <w:tab/>
            </w:r>
            <w:r>
              <w:rPr>
                <w:spacing w:val="-6"/>
                <w:sz w:val="18"/>
              </w:rPr>
              <w:t>на</w:t>
            </w:r>
            <w:r>
              <w:rPr>
                <w:spacing w:val="-2"/>
                <w:sz w:val="18"/>
              </w:rPr>
              <w:t xml:space="preserve"> числовом промежутке, наибольшее</w:t>
            </w:r>
            <w:r>
              <w:rPr>
                <w:sz w:val="18"/>
              </w:rPr>
              <w:tab/>
            </w:r>
            <w:r>
              <w:rPr>
                <w:sz w:val="18"/>
              </w:rPr>
              <w:tab/>
            </w:r>
            <w:r>
              <w:rPr>
                <w:spacing w:val="-45"/>
                <w:sz w:val="18"/>
              </w:rPr>
              <w:t xml:space="preserve"> </w:t>
            </w:r>
            <w:r>
              <w:rPr>
                <w:spacing w:val="-10"/>
                <w:sz w:val="18"/>
              </w:rPr>
              <w:t>и</w:t>
            </w:r>
            <w:r>
              <w:rPr>
                <w:spacing w:val="-2"/>
                <w:sz w:val="18"/>
              </w:rPr>
              <w:t xml:space="preserve"> наименьшее значение</w:t>
            </w:r>
            <w:r>
              <w:rPr>
                <w:spacing w:val="40"/>
                <w:sz w:val="18"/>
              </w:rPr>
              <w:t xml:space="preserve"> </w:t>
            </w:r>
            <w:r>
              <w:rPr>
                <w:spacing w:val="-2"/>
                <w:sz w:val="18"/>
              </w:rPr>
              <w:t>функции</w:t>
            </w:r>
            <w:r>
              <w:rPr>
                <w:sz w:val="18"/>
              </w:rPr>
              <w:tab/>
            </w:r>
            <w:r>
              <w:rPr>
                <w:spacing w:val="-6"/>
                <w:sz w:val="18"/>
              </w:rPr>
              <w:t>на</w:t>
            </w:r>
            <w:r>
              <w:rPr>
                <w:spacing w:val="-2"/>
                <w:sz w:val="18"/>
              </w:rPr>
              <w:t xml:space="preserve"> числовом промежутке, периодическая функция,</w:t>
            </w:r>
            <w:r>
              <w:rPr>
                <w:spacing w:val="80"/>
                <w:sz w:val="18"/>
              </w:rPr>
              <w:t xml:space="preserve"> </w:t>
            </w:r>
            <w:r>
              <w:rPr>
                <w:sz w:val="18"/>
              </w:rPr>
              <w:t>период,</w:t>
            </w:r>
            <w:r>
              <w:rPr>
                <w:spacing w:val="11"/>
                <w:sz w:val="18"/>
              </w:rPr>
              <w:t xml:space="preserve"> </w:t>
            </w:r>
            <w:r>
              <w:rPr>
                <w:sz w:val="18"/>
              </w:rPr>
              <w:t>четная</w:t>
            </w:r>
            <w:r>
              <w:rPr>
                <w:spacing w:val="11"/>
                <w:sz w:val="18"/>
              </w:rPr>
              <w:t xml:space="preserve"> </w:t>
            </w:r>
            <w:r>
              <w:rPr>
                <w:sz w:val="18"/>
              </w:rPr>
              <w:t xml:space="preserve">и </w:t>
            </w:r>
            <w:r>
              <w:rPr>
                <w:spacing w:val="-2"/>
                <w:sz w:val="18"/>
              </w:rPr>
              <w:t>нечетная функции;</w:t>
            </w:r>
          </w:p>
          <w:p w:rsidR="00E829DB" w:rsidRDefault="00096074">
            <w:pPr>
              <w:pStyle w:val="TableParagraph"/>
              <w:numPr>
                <w:ilvl w:val="0"/>
                <w:numId w:val="144"/>
              </w:numPr>
              <w:tabs>
                <w:tab w:val="left" w:pos="1005"/>
              </w:tabs>
              <w:ind w:left="1005" w:hanging="899"/>
              <w:rPr>
                <w:sz w:val="18"/>
              </w:rPr>
            </w:pPr>
            <w:r>
              <w:rPr>
                <w:spacing w:val="-2"/>
                <w:sz w:val="18"/>
              </w:rPr>
              <w:t>уметь</w:t>
            </w:r>
          </w:p>
          <w:p w:rsidR="00E829DB" w:rsidRDefault="00096074">
            <w:pPr>
              <w:pStyle w:val="TableParagraph"/>
              <w:tabs>
                <w:tab w:val="left" w:pos="1197"/>
              </w:tabs>
              <w:spacing w:before="31"/>
              <w:ind w:left="106"/>
              <w:rPr>
                <w:sz w:val="18"/>
              </w:rPr>
            </w:pPr>
            <w:r>
              <w:rPr>
                <w:spacing w:val="-2"/>
                <w:sz w:val="18"/>
              </w:rPr>
              <w:t>применять</w:t>
            </w:r>
            <w:r>
              <w:rPr>
                <w:sz w:val="18"/>
              </w:rPr>
              <w:tab/>
            </w:r>
            <w:r>
              <w:rPr>
                <w:spacing w:val="-5"/>
                <w:sz w:val="18"/>
              </w:rPr>
              <w:t>эти</w:t>
            </w:r>
          </w:p>
          <w:p w:rsidR="00E829DB" w:rsidRDefault="00096074">
            <w:pPr>
              <w:pStyle w:val="TableParagraph"/>
              <w:tabs>
                <w:tab w:val="left" w:pos="1168"/>
              </w:tabs>
              <w:spacing w:before="31" w:line="276" w:lineRule="auto"/>
              <w:ind w:left="106" w:right="99"/>
              <w:rPr>
                <w:sz w:val="18"/>
              </w:rPr>
            </w:pPr>
            <w:r>
              <w:rPr>
                <w:spacing w:val="-2"/>
                <w:sz w:val="18"/>
              </w:rPr>
              <w:t>понятия</w:t>
            </w:r>
            <w:r>
              <w:rPr>
                <w:sz w:val="18"/>
              </w:rPr>
              <w:tab/>
            </w:r>
            <w:r>
              <w:rPr>
                <w:spacing w:val="-4"/>
                <w:sz w:val="18"/>
              </w:rPr>
              <w:t xml:space="preserve">при </w:t>
            </w:r>
            <w:r>
              <w:rPr>
                <w:sz w:val="18"/>
              </w:rPr>
              <w:t>решении задач;</w:t>
            </w:r>
          </w:p>
          <w:p w:rsidR="00E829DB" w:rsidRDefault="00096074">
            <w:pPr>
              <w:pStyle w:val="TableParagraph"/>
              <w:numPr>
                <w:ilvl w:val="0"/>
                <w:numId w:val="144"/>
              </w:numPr>
              <w:tabs>
                <w:tab w:val="left" w:pos="861"/>
              </w:tabs>
              <w:spacing w:before="2"/>
              <w:ind w:left="861" w:hanging="755"/>
              <w:rPr>
                <w:sz w:val="18"/>
              </w:rPr>
            </w:pPr>
            <w:r>
              <w:rPr>
                <w:spacing w:val="-2"/>
                <w:sz w:val="18"/>
              </w:rPr>
              <w:t>владеть</w:t>
            </w:r>
          </w:p>
          <w:p w:rsidR="00E829DB" w:rsidRDefault="00096074">
            <w:pPr>
              <w:pStyle w:val="TableParagraph"/>
              <w:spacing w:before="30" w:line="276" w:lineRule="auto"/>
              <w:ind w:left="106" w:right="676"/>
              <w:jc w:val="both"/>
              <w:rPr>
                <w:sz w:val="18"/>
              </w:rPr>
            </w:pPr>
            <w:r>
              <w:rPr>
                <w:spacing w:val="-2"/>
                <w:sz w:val="18"/>
              </w:rPr>
              <w:t>понятием степенная функция;</w:t>
            </w:r>
          </w:p>
          <w:p w:rsidR="00E829DB" w:rsidRDefault="00096074">
            <w:pPr>
              <w:pStyle w:val="TableParagraph"/>
              <w:tabs>
                <w:tab w:val="left" w:pos="1291"/>
              </w:tabs>
              <w:spacing w:line="276" w:lineRule="auto"/>
              <w:ind w:left="106" w:right="98"/>
              <w:rPr>
                <w:sz w:val="18"/>
              </w:rPr>
            </w:pPr>
            <w:r>
              <w:rPr>
                <w:spacing w:val="-2"/>
                <w:sz w:val="18"/>
              </w:rPr>
              <w:t>-строить</w:t>
            </w:r>
            <w:r>
              <w:rPr>
                <w:sz w:val="18"/>
              </w:rPr>
              <w:tab/>
            </w:r>
            <w:r>
              <w:rPr>
                <w:spacing w:val="-6"/>
                <w:sz w:val="18"/>
              </w:rPr>
              <w:t>ее</w:t>
            </w:r>
            <w:r>
              <w:rPr>
                <w:sz w:val="18"/>
              </w:rPr>
              <w:t xml:space="preserve"> график</w:t>
            </w:r>
            <w:r>
              <w:rPr>
                <w:spacing w:val="40"/>
                <w:sz w:val="18"/>
              </w:rPr>
              <w:t xml:space="preserve"> </w:t>
            </w:r>
            <w:r>
              <w:rPr>
                <w:sz w:val="18"/>
              </w:rPr>
              <w:t>и</w:t>
            </w:r>
            <w:r>
              <w:rPr>
                <w:spacing w:val="40"/>
                <w:sz w:val="18"/>
              </w:rPr>
              <w:t xml:space="preserve"> </w:t>
            </w:r>
            <w:r>
              <w:rPr>
                <w:sz w:val="18"/>
              </w:rPr>
              <w:t xml:space="preserve">уметь </w:t>
            </w:r>
            <w:r>
              <w:rPr>
                <w:spacing w:val="-2"/>
                <w:sz w:val="18"/>
              </w:rPr>
              <w:t>применять свойства</w:t>
            </w:r>
          </w:p>
          <w:p w:rsidR="00E829DB" w:rsidRDefault="00096074">
            <w:pPr>
              <w:pStyle w:val="TableParagraph"/>
              <w:ind w:left="106"/>
              <w:rPr>
                <w:sz w:val="18"/>
              </w:rPr>
            </w:pPr>
            <w:r>
              <w:rPr>
                <w:spacing w:val="-2"/>
                <w:sz w:val="18"/>
              </w:rPr>
              <w:t>степенной</w:t>
            </w:r>
          </w:p>
        </w:tc>
        <w:tc>
          <w:tcPr>
            <w:tcW w:w="1722" w:type="dxa"/>
          </w:tcPr>
          <w:p w:rsidR="00E829DB" w:rsidRDefault="00096074">
            <w:pPr>
              <w:pStyle w:val="TableParagraph"/>
              <w:spacing w:before="2" w:line="276" w:lineRule="auto"/>
              <w:ind w:left="102" w:right="594"/>
              <w:jc w:val="both"/>
              <w:rPr>
                <w:i/>
                <w:sz w:val="18"/>
              </w:rPr>
            </w:pPr>
            <w:r>
              <w:rPr>
                <w:i/>
                <w:spacing w:val="-2"/>
                <w:sz w:val="18"/>
              </w:rPr>
              <w:t xml:space="preserve">Достижение результатов </w:t>
            </w:r>
            <w:r>
              <w:rPr>
                <w:i/>
                <w:sz w:val="18"/>
              </w:rPr>
              <w:t>раздела II;</w:t>
            </w:r>
          </w:p>
          <w:p w:rsidR="00E829DB" w:rsidRDefault="00096074">
            <w:pPr>
              <w:pStyle w:val="TableParagraph"/>
              <w:tabs>
                <w:tab w:val="left" w:pos="1520"/>
              </w:tabs>
              <w:spacing w:line="276" w:lineRule="auto"/>
              <w:ind w:left="102" w:right="99"/>
              <w:rPr>
                <w:i/>
                <w:sz w:val="18"/>
              </w:rPr>
            </w:pPr>
            <w:r>
              <w:rPr>
                <w:i/>
                <w:sz w:val="18"/>
              </w:rPr>
              <w:t>владеть</w:t>
            </w:r>
            <w:r>
              <w:rPr>
                <w:i/>
                <w:spacing w:val="28"/>
                <w:sz w:val="18"/>
              </w:rPr>
              <w:t xml:space="preserve"> </w:t>
            </w:r>
            <w:r>
              <w:rPr>
                <w:i/>
                <w:sz w:val="18"/>
              </w:rPr>
              <w:t xml:space="preserve">понятием </w:t>
            </w:r>
            <w:r>
              <w:rPr>
                <w:i/>
                <w:spacing w:val="-2"/>
                <w:sz w:val="18"/>
              </w:rPr>
              <w:t>асимптоты</w:t>
            </w:r>
            <w:r>
              <w:rPr>
                <w:i/>
                <w:sz w:val="18"/>
              </w:rPr>
              <w:tab/>
            </w:r>
            <w:r>
              <w:rPr>
                <w:i/>
                <w:spacing w:val="-10"/>
                <w:sz w:val="18"/>
              </w:rPr>
              <w:t>и</w:t>
            </w:r>
          </w:p>
          <w:p w:rsidR="00E829DB" w:rsidRDefault="00096074">
            <w:pPr>
              <w:pStyle w:val="TableParagraph"/>
              <w:tabs>
                <w:tab w:val="left" w:pos="1367"/>
              </w:tabs>
              <w:ind w:left="102"/>
              <w:rPr>
                <w:i/>
                <w:sz w:val="18"/>
              </w:rPr>
            </w:pPr>
            <w:r>
              <w:rPr>
                <w:i/>
                <w:spacing w:val="-2"/>
                <w:sz w:val="18"/>
              </w:rPr>
              <w:t>уметь</w:t>
            </w:r>
            <w:r>
              <w:rPr>
                <w:i/>
                <w:sz w:val="18"/>
              </w:rPr>
              <w:tab/>
            </w:r>
            <w:r>
              <w:rPr>
                <w:i/>
                <w:spacing w:val="-5"/>
                <w:sz w:val="18"/>
              </w:rPr>
              <w:t>его</w:t>
            </w:r>
          </w:p>
          <w:p w:rsidR="00E829DB" w:rsidRDefault="00096074">
            <w:pPr>
              <w:pStyle w:val="TableParagraph"/>
              <w:tabs>
                <w:tab w:val="left" w:pos="961"/>
                <w:tab w:val="left" w:pos="1340"/>
              </w:tabs>
              <w:spacing w:before="31" w:line="276" w:lineRule="auto"/>
              <w:ind w:left="102" w:right="99"/>
              <w:rPr>
                <w:i/>
                <w:sz w:val="18"/>
              </w:rPr>
            </w:pPr>
            <w:r>
              <w:rPr>
                <w:i/>
                <w:spacing w:val="-2"/>
                <w:sz w:val="18"/>
              </w:rPr>
              <w:t>применять</w:t>
            </w:r>
            <w:r>
              <w:rPr>
                <w:i/>
                <w:sz w:val="18"/>
              </w:rPr>
              <w:tab/>
            </w:r>
            <w:r>
              <w:rPr>
                <w:i/>
                <w:sz w:val="18"/>
              </w:rPr>
              <w:tab/>
            </w:r>
            <w:r>
              <w:rPr>
                <w:i/>
                <w:spacing w:val="-4"/>
                <w:sz w:val="18"/>
              </w:rPr>
              <w:t xml:space="preserve">при </w:t>
            </w:r>
            <w:r>
              <w:rPr>
                <w:i/>
                <w:sz w:val="18"/>
              </w:rPr>
              <w:t xml:space="preserve">решении задач; </w:t>
            </w:r>
            <w:r>
              <w:rPr>
                <w:i/>
                <w:spacing w:val="-2"/>
                <w:sz w:val="18"/>
              </w:rPr>
              <w:t>применять</w:t>
            </w:r>
            <w:r>
              <w:rPr>
                <w:i/>
                <w:spacing w:val="80"/>
                <w:sz w:val="18"/>
              </w:rPr>
              <w:t xml:space="preserve"> </w:t>
            </w:r>
            <w:r>
              <w:rPr>
                <w:i/>
                <w:spacing w:val="-2"/>
                <w:sz w:val="18"/>
              </w:rPr>
              <w:t>методы</w:t>
            </w:r>
            <w:r>
              <w:rPr>
                <w:i/>
                <w:sz w:val="18"/>
              </w:rPr>
              <w:tab/>
            </w:r>
            <w:r>
              <w:rPr>
                <w:i/>
                <w:spacing w:val="-2"/>
                <w:sz w:val="18"/>
              </w:rPr>
              <w:t xml:space="preserve">решения простейших дифференциальных </w:t>
            </w:r>
            <w:r>
              <w:rPr>
                <w:i/>
                <w:sz w:val="18"/>
              </w:rPr>
              <w:t>уравнений</w:t>
            </w:r>
            <w:r>
              <w:rPr>
                <w:i/>
                <w:spacing w:val="61"/>
                <w:sz w:val="18"/>
              </w:rPr>
              <w:t xml:space="preserve"> </w:t>
            </w:r>
            <w:r>
              <w:rPr>
                <w:i/>
                <w:sz w:val="18"/>
              </w:rPr>
              <w:t xml:space="preserve">первого </w:t>
            </w:r>
            <w:r>
              <w:rPr>
                <w:i/>
                <w:spacing w:val="-10"/>
                <w:sz w:val="18"/>
              </w:rPr>
              <w:t>и</w:t>
            </w:r>
            <w:r>
              <w:rPr>
                <w:i/>
                <w:sz w:val="18"/>
              </w:rPr>
              <w:tab/>
            </w:r>
            <w:r>
              <w:rPr>
                <w:i/>
                <w:spacing w:val="-34"/>
                <w:sz w:val="18"/>
              </w:rPr>
              <w:t xml:space="preserve"> </w:t>
            </w:r>
            <w:r>
              <w:rPr>
                <w:i/>
                <w:spacing w:val="-2"/>
                <w:sz w:val="18"/>
              </w:rPr>
              <w:t>второго</w:t>
            </w:r>
          </w:p>
          <w:p w:rsidR="00E829DB" w:rsidRDefault="00096074">
            <w:pPr>
              <w:pStyle w:val="TableParagraph"/>
              <w:spacing w:line="207" w:lineRule="exact"/>
              <w:ind w:left="102"/>
              <w:rPr>
                <w:i/>
                <w:sz w:val="18"/>
              </w:rPr>
            </w:pPr>
            <w:r>
              <w:rPr>
                <w:i/>
                <w:spacing w:val="-2"/>
                <w:sz w:val="18"/>
              </w:rPr>
              <w:t>порядков</w:t>
            </w:r>
          </w:p>
        </w:tc>
      </w:tr>
    </w:tbl>
    <w:p w:rsidR="00E829DB" w:rsidRDefault="00E829DB">
      <w:pPr>
        <w:spacing w:line="207" w:lineRule="exact"/>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096074">
            <w:pPr>
              <w:pStyle w:val="TableParagraph"/>
              <w:spacing w:before="2"/>
              <w:ind w:left="107"/>
              <w:jc w:val="both"/>
              <w:rPr>
                <w:sz w:val="18"/>
              </w:rPr>
            </w:pPr>
            <w:r>
              <w:rPr>
                <w:sz w:val="18"/>
              </w:rPr>
              <w:t>значения</w:t>
            </w:r>
            <w:r>
              <w:rPr>
                <w:spacing w:val="-2"/>
                <w:sz w:val="18"/>
              </w:rPr>
              <w:t xml:space="preserve"> </w:t>
            </w:r>
            <w:r>
              <w:rPr>
                <w:sz w:val="18"/>
              </w:rPr>
              <w:t>и</w:t>
            </w:r>
            <w:r>
              <w:rPr>
                <w:spacing w:val="-3"/>
                <w:sz w:val="18"/>
              </w:rPr>
              <w:t xml:space="preserve"> </w:t>
            </w:r>
            <w:r>
              <w:rPr>
                <w:spacing w:val="-2"/>
                <w:sz w:val="18"/>
              </w:rPr>
              <w:t>т.п.);</w:t>
            </w:r>
          </w:p>
          <w:p w:rsidR="00E829DB" w:rsidRDefault="00096074">
            <w:pPr>
              <w:pStyle w:val="TableParagraph"/>
              <w:spacing w:before="30" w:line="276" w:lineRule="auto"/>
              <w:ind w:left="107" w:right="97"/>
              <w:jc w:val="both"/>
              <w:rPr>
                <w:sz w:val="18"/>
              </w:rPr>
            </w:pPr>
            <w:r>
              <w:rPr>
                <w:sz w:val="18"/>
              </w:rPr>
              <w:t>-строить эскиз графика</w:t>
            </w:r>
            <w:r>
              <w:rPr>
                <w:spacing w:val="40"/>
                <w:sz w:val="18"/>
              </w:rPr>
              <w:t xml:space="preserve"> </w:t>
            </w:r>
            <w:r>
              <w:rPr>
                <w:sz w:val="18"/>
              </w:rPr>
              <w:t>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E829DB" w:rsidRDefault="00E829DB">
            <w:pPr>
              <w:pStyle w:val="TableParagraph"/>
              <w:spacing w:before="31"/>
              <w:rPr>
                <w:sz w:val="18"/>
              </w:rPr>
            </w:pPr>
          </w:p>
          <w:p w:rsidR="00E829DB" w:rsidRDefault="00096074">
            <w:pPr>
              <w:pStyle w:val="TableParagraph"/>
              <w:tabs>
                <w:tab w:val="left" w:pos="1325"/>
                <w:tab w:val="left" w:pos="1676"/>
                <w:tab w:val="left" w:pos="1885"/>
                <w:tab w:val="left" w:pos="2527"/>
              </w:tabs>
              <w:spacing w:line="276" w:lineRule="auto"/>
              <w:ind w:left="107" w:right="96"/>
              <w:rPr>
                <w:sz w:val="18"/>
              </w:rPr>
            </w:pPr>
            <w:r>
              <w:rPr>
                <w:i/>
                <w:sz w:val="18"/>
              </w:rPr>
              <w:t>В</w:t>
            </w:r>
            <w:r>
              <w:rPr>
                <w:i/>
                <w:spacing w:val="40"/>
                <w:sz w:val="18"/>
              </w:rPr>
              <w:t xml:space="preserve"> </w:t>
            </w:r>
            <w:r>
              <w:rPr>
                <w:i/>
                <w:sz w:val="18"/>
              </w:rPr>
              <w:t>повседневной</w:t>
            </w:r>
            <w:r>
              <w:rPr>
                <w:i/>
                <w:spacing w:val="40"/>
                <w:sz w:val="18"/>
              </w:rPr>
              <w:t xml:space="preserve"> </w:t>
            </w:r>
            <w:r>
              <w:rPr>
                <w:i/>
                <w:sz w:val="18"/>
              </w:rPr>
              <w:t>жизни</w:t>
            </w:r>
            <w:r>
              <w:rPr>
                <w:i/>
                <w:spacing w:val="40"/>
                <w:sz w:val="18"/>
              </w:rPr>
              <w:t xml:space="preserve"> </w:t>
            </w:r>
            <w:r>
              <w:rPr>
                <w:i/>
                <w:sz w:val="18"/>
              </w:rPr>
              <w:t>и</w:t>
            </w:r>
            <w:r>
              <w:rPr>
                <w:i/>
                <w:spacing w:val="40"/>
                <w:sz w:val="18"/>
              </w:rPr>
              <w:t xml:space="preserve"> </w:t>
            </w:r>
            <w:r>
              <w:rPr>
                <w:i/>
                <w:sz w:val="18"/>
              </w:rPr>
              <w:t xml:space="preserve">при изучении других предметов: </w:t>
            </w:r>
            <w:r>
              <w:rPr>
                <w:spacing w:val="-2"/>
                <w:sz w:val="18"/>
              </w:rPr>
              <w:t>определять</w:t>
            </w:r>
            <w:r>
              <w:rPr>
                <w:sz w:val="18"/>
              </w:rPr>
              <w:tab/>
            </w:r>
            <w:r>
              <w:rPr>
                <w:spacing w:val="-36"/>
                <w:sz w:val="18"/>
              </w:rPr>
              <w:t xml:space="preserve"> </w:t>
            </w:r>
            <w:r>
              <w:rPr>
                <w:spacing w:val="-2"/>
                <w:sz w:val="18"/>
              </w:rPr>
              <w:t>по</w:t>
            </w:r>
            <w:r>
              <w:rPr>
                <w:sz w:val="18"/>
              </w:rPr>
              <w:tab/>
            </w:r>
            <w:r>
              <w:rPr>
                <w:sz w:val="18"/>
              </w:rPr>
              <w:tab/>
            </w:r>
            <w:r>
              <w:rPr>
                <w:spacing w:val="-44"/>
                <w:sz w:val="18"/>
              </w:rPr>
              <w:t xml:space="preserve"> </w:t>
            </w:r>
            <w:r>
              <w:rPr>
                <w:spacing w:val="-2"/>
                <w:sz w:val="18"/>
              </w:rPr>
              <w:t xml:space="preserve">графикам </w:t>
            </w:r>
            <w:r>
              <w:rPr>
                <w:sz w:val="18"/>
              </w:rPr>
              <w:t>свойства</w:t>
            </w:r>
            <w:r>
              <w:rPr>
                <w:spacing w:val="19"/>
                <w:sz w:val="18"/>
              </w:rPr>
              <w:t xml:space="preserve"> </w:t>
            </w:r>
            <w:r>
              <w:rPr>
                <w:sz w:val="18"/>
              </w:rPr>
              <w:t>реальных</w:t>
            </w:r>
            <w:r>
              <w:rPr>
                <w:spacing w:val="18"/>
                <w:sz w:val="18"/>
              </w:rPr>
              <w:t xml:space="preserve"> </w:t>
            </w:r>
            <w:r>
              <w:rPr>
                <w:sz w:val="18"/>
              </w:rPr>
              <w:t>процессов</w:t>
            </w:r>
            <w:r>
              <w:rPr>
                <w:spacing w:val="21"/>
                <w:sz w:val="18"/>
              </w:rPr>
              <w:t xml:space="preserve"> </w:t>
            </w:r>
            <w:r>
              <w:rPr>
                <w:sz w:val="18"/>
              </w:rPr>
              <w:t>и зависимостей</w:t>
            </w:r>
            <w:r>
              <w:rPr>
                <w:spacing w:val="80"/>
                <w:sz w:val="18"/>
              </w:rPr>
              <w:t xml:space="preserve"> </w:t>
            </w:r>
            <w:r>
              <w:rPr>
                <w:sz w:val="18"/>
              </w:rPr>
              <w:t>(наибольшие</w:t>
            </w:r>
            <w:r>
              <w:rPr>
                <w:spacing w:val="80"/>
                <w:sz w:val="18"/>
              </w:rPr>
              <w:t xml:space="preserve"> </w:t>
            </w:r>
            <w:r>
              <w:rPr>
                <w:sz w:val="18"/>
              </w:rPr>
              <w:t xml:space="preserve">и </w:t>
            </w:r>
            <w:r>
              <w:rPr>
                <w:spacing w:val="-2"/>
                <w:sz w:val="18"/>
              </w:rPr>
              <w:t>наименьшие</w:t>
            </w:r>
            <w:r>
              <w:rPr>
                <w:sz w:val="18"/>
              </w:rPr>
              <w:tab/>
            </w:r>
            <w:r>
              <w:rPr>
                <w:sz w:val="18"/>
              </w:rPr>
              <w:tab/>
            </w:r>
            <w:r>
              <w:rPr>
                <w:sz w:val="18"/>
              </w:rPr>
              <w:tab/>
            </w:r>
            <w:r>
              <w:rPr>
                <w:spacing w:val="-2"/>
                <w:sz w:val="18"/>
              </w:rPr>
              <w:t>значения, промежутки</w:t>
            </w:r>
            <w:r>
              <w:rPr>
                <w:sz w:val="18"/>
              </w:rPr>
              <w:tab/>
            </w:r>
            <w:r>
              <w:rPr>
                <w:spacing w:val="-2"/>
                <w:sz w:val="18"/>
              </w:rPr>
              <w:t>возрастания</w:t>
            </w:r>
            <w:r>
              <w:rPr>
                <w:sz w:val="18"/>
              </w:rPr>
              <w:tab/>
            </w:r>
            <w:r>
              <w:rPr>
                <w:spacing w:val="-10"/>
                <w:sz w:val="18"/>
              </w:rPr>
              <w:t>и</w:t>
            </w:r>
            <w:r>
              <w:rPr>
                <w:spacing w:val="-2"/>
                <w:sz w:val="18"/>
              </w:rPr>
              <w:t xml:space="preserve"> убывания,</w:t>
            </w:r>
            <w:r>
              <w:rPr>
                <w:sz w:val="18"/>
              </w:rPr>
              <w:tab/>
            </w:r>
            <w:r>
              <w:rPr>
                <w:sz w:val="18"/>
              </w:rPr>
              <w:tab/>
            </w:r>
            <w:r>
              <w:rPr>
                <w:spacing w:val="-2"/>
                <w:sz w:val="18"/>
              </w:rPr>
              <w:t xml:space="preserve">промежутки </w:t>
            </w:r>
            <w:r>
              <w:rPr>
                <w:sz w:val="18"/>
              </w:rPr>
              <w:t>знакопостоянства и т.п.);</w:t>
            </w:r>
          </w:p>
          <w:p w:rsidR="00E829DB" w:rsidRDefault="00096074">
            <w:pPr>
              <w:pStyle w:val="TableParagraph"/>
              <w:tabs>
                <w:tab w:val="left" w:pos="1729"/>
              </w:tabs>
              <w:spacing w:before="1" w:line="276" w:lineRule="auto"/>
              <w:ind w:left="107" w:right="98"/>
              <w:jc w:val="both"/>
              <w:rPr>
                <w:sz w:val="18"/>
              </w:rPr>
            </w:pPr>
            <w:r>
              <w:rPr>
                <w:sz w:val="18"/>
              </w:rPr>
              <w:t>-</w:t>
            </w:r>
            <w:r>
              <w:rPr>
                <w:spacing w:val="40"/>
                <w:sz w:val="18"/>
              </w:rPr>
              <w:t xml:space="preserve"> </w:t>
            </w:r>
            <w:r>
              <w:rPr>
                <w:sz w:val="18"/>
              </w:rPr>
              <w:t xml:space="preserve">интерпретировать свойства в </w:t>
            </w:r>
            <w:r>
              <w:rPr>
                <w:spacing w:val="-2"/>
                <w:sz w:val="18"/>
              </w:rPr>
              <w:t>контексте</w:t>
            </w:r>
            <w:r>
              <w:rPr>
                <w:sz w:val="18"/>
              </w:rPr>
              <w:tab/>
            </w:r>
            <w:r>
              <w:rPr>
                <w:spacing w:val="-2"/>
                <w:sz w:val="18"/>
              </w:rPr>
              <w:t xml:space="preserve">конкретной </w:t>
            </w:r>
            <w:r>
              <w:rPr>
                <w:sz w:val="18"/>
              </w:rPr>
              <w:t>практической ситуации</w:t>
            </w:r>
          </w:p>
        </w:tc>
        <w:tc>
          <w:tcPr>
            <w:tcW w:w="2836" w:type="dxa"/>
          </w:tcPr>
          <w:p w:rsidR="00E829DB" w:rsidRDefault="00096074">
            <w:pPr>
              <w:pStyle w:val="TableParagraph"/>
              <w:spacing w:before="2"/>
              <w:ind w:left="104"/>
              <w:rPr>
                <w:i/>
                <w:sz w:val="18"/>
              </w:rPr>
            </w:pPr>
            <w:r>
              <w:rPr>
                <w:i/>
                <w:spacing w:val="-2"/>
                <w:sz w:val="18"/>
              </w:rPr>
              <w:t>предметов:</w:t>
            </w:r>
          </w:p>
          <w:p w:rsidR="00E829DB" w:rsidRDefault="00096074">
            <w:pPr>
              <w:pStyle w:val="TableParagraph"/>
              <w:tabs>
                <w:tab w:val="left" w:pos="1341"/>
                <w:tab w:val="left" w:pos="2001"/>
                <w:tab w:val="left" w:pos="2632"/>
              </w:tabs>
              <w:spacing w:before="30" w:line="276" w:lineRule="auto"/>
              <w:ind w:left="104" w:right="100"/>
              <w:jc w:val="both"/>
              <w:rPr>
                <w:i/>
                <w:sz w:val="18"/>
              </w:rPr>
            </w:pPr>
            <w:r>
              <w:rPr>
                <w:i/>
                <w:sz w:val="18"/>
              </w:rPr>
              <w:t xml:space="preserve">-определять по графикам и использовать для решения прикладных задач свойства </w:t>
            </w:r>
            <w:r>
              <w:rPr>
                <w:i/>
                <w:spacing w:val="-2"/>
                <w:sz w:val="18"/>
              </w:rPr>
              <w:t>реальных</w:t>
            </w:r>
            <w:r>
              <w:rPr>
                <w:i/>
                <w:sz w:val="18"/>
              </w:rPr>
              <w:tab/>
            </w:r>
            <w:r>
              <w:rPr>
                <w:i/>
                <w:spacing w:val="-2"/>
                <w:sz w:val="18"/>
              </w:rPr>
              <w:t>процессов</w:t>
            </w:r>
            <w:r>
              <w:rPr>
                <w:i/>
                <w:sz w:val="18"/>
              </w:rPr>
              <w:tab/>
            </w:r>
            <w:r>
              <w:rPr>
                <w:i/>
                <w:spacing w:val="-10"/>
                <w:sz w:val="18"/>
              </w:rPr>
              <w:t>и</w:t>
            </w:r>
            <w:r>
              <w:rPr>
                <w:i/>
                <w:sz w:val="18"/>
              </w:rPr>
              <w:t xml:space="preserve"> зависимостей (наибольшие и </w:t>
            </w:r>
            <w:r>
              <w:rPr>
                <w:i/>
                <w:spacing w:val="-2"/>
                <w:sz w:val="18"/>
              </w:rPr>
              <w:t>наименьшие</w:t>
            </w:r>
            <w:r>
              <w:rPr>
                <w:i/>
                <w:sz w:val="18"/>
              </w:rPr>
              <w:tab/>
            </w:r>
            <w:r>
              <w:rPr>
                <w:i/>
                <w:sz w:val="18"/>
              </w:rPr>
              <w:tab/>
            </w:r>
            <w:r>
              <w:rPr>
                <w:i/>
                <w:spacing w:val="-2"/>
                <w:sz w:val="18"/>
              </w:rPr>
              <w:t xml:space="preserve">значения, </w:t>
            </w:r>
            <w:r>
              <w:rPr>
                <w:i/>
                <w:sz w:val="18"/>
              </w:rPr>
              <w:t>промежутки возрастания и убывания функции, промежутки знакопостоянства, асимптоты, период и т.п.);</w:t>
            </w:r>
          </w:p>
          <w:p w:rsidR="00E829DB" w:rsidRDefault="00096074">
            <w:pPr>
              <w:pStyle w:val="TableParagraph"/>
              <w:tabs>
                <w:tab w:val="left" w:pos="1802"/>
              </w:tabs>
              <w:spacing w:before="1" w:line="276" w:lineRule="auto"/>
              <w:ind w:left="104" w:right="101"/>
              <w:jc w:val="both"/>
              <w:rPr>
                <w:i/>
                <w:sz w:val="18"/>
              </w:rPr>
            </w:pPr>
            <w:r>
              <w:rPr>
                <w:i/>
                <w:sz w:val="18"/>
              </w:rPr>
              <w:t xml:space="preserve">-интерпретировать свойства в </w:t>
            </w:r>
            <w:r>
              <w:rPr>
                <w:i/>
                <w:spacing w:val="-2"/>
                <w:sz w:val="18"/>
              </w:rPr>
              <w:t>контексте</w:t>
            </w:r>
            <w:r>
              <w:rPr>
                <w:i/>
                <w:sz w:val="18"/>
              </w:rPr>
              <w:tab/>
            </w:r>
            <w:r>
              <w:rPr>
                <w:i/>
                <w:spacing w:val="-2"/>
                <w:sz w:val="18"/>
              </w:rPr>
              <w:t xml:space="preserve">конкретной </w:t>
            </w:r>
            <w:r>
              <w:rPr>
                <w:i/>
                <w:sz w:val="18"/>
              </w:rPr>
              <w:t>практической ситуации;</w:t>
            </w:r>
          </w:p>
          <w:p w:rsidR="00E829DB" w:rsidRDefault="00096074">
            <w:pPr>
              <w:pStyle w:val="TableParagraph"/>
              <w:spacing w:line="276" w:lineRule="auto"/>
              <w:ind w:left="104" w:right="100"/>
              <w:jc w:val="both"/>
              <w:rPr>
                <w:i/>
                <w:sz w:val="18"/>
              </w:rPr>
            </w:pPr>
            <w:r>
              <w:rPr>
                <w:i/>
                <w:sz w:val="1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1561" w:type="dxa"/>
          </w:tcPr>
          <w:p w:rsidR="00E829DB" w:rsidRDefault="00096074">
            <w:pPr>
              <w:pStyle w:val="TableParagraph"/>
              <w:tabs>
                <w:tab w:val="left" w:pos="1163"/>
              </w:tabs>
              <w:spacing w:before="2" w:line="276" w:lineRule="auto"/>
              <w:ind w:left="106" w:right="101"/>
              <w:rPr>
                <w:sz w:val="18"/>
              </w:rPr>
            </w:pPr>
            <w:r>
              <w:rPr>
                <w:spacing w:val="-2"/>
                <w:sz w:val="18"/>
              </w:rPr>
              <w:t>функции</w:t>
            </w:r>
            <w:r>
              <w:rPr>
                <w:sz w:val="18"/>
              </w:rPr>
              <w:tab/>
            </w:r>
            <w:r>
              <w:rPr>
                <w:spacing w:val="-4"/>
                <w:sz w:val="18"/>
              </w:rPr>
              <w:t xml:space="preserve">при </w:t>
            </w:r>
            <w:r>
              <w:rPr>
                <w:sz w:val="18"/>
              </w:rPr>
              <w:t>решении задач;</w:t>
            </w:r>
          </w:p>
          <w:p w:rsidR="00E829DB" w:rsidRDefault="00096074">
            <w:pPr>
              <w:pStyle w:val="TableParagraph"/>
              <w:spacing w:line="276" w:lineRule="auto"/>
              <w:ind w:left="106" w:right="102"/>
              <w:rPr>
                <w:sz w:val="18"/>
              </w:rPr>
            </w:pPr>
            <w:r>
              <w:rPr>
                <w:spacing w:val="-2"/>
                <w:sz w:val="18"/>
              </w:rPr>
              <w:t>-владеть понятиями показательная функция, экспонента;</w:t>
            </w:r>
          </w:p>
          <w:p w:rsidR="00E829DB" w:rsidRDefault="00096074">
            <w:pPr>
              <w:pStyle w:val="TableParagraph"/>
              <w:numPr>
                <w:ilvl w:val="0"/>
                <w:numId w:val="143"/>
              </w:numPr>
              <w:tabs>
                <w:tab w:val="left" w:pos="417"/>
                <w:tab w:val="left" w:pos="1163"/>
                <w:tab w:val="left" w:pos="1264"/>
              </w:tabs>
              <w:spacing w:line="276" w:lineRule="auto"/>
              <w:ind w:right="97" w:firstLine="0"/>
              <w:rPr>
                <w:sz w:val="18"/>
              </w:rPr>
            </w:pPr>
            <w:r>
              <w:rPr>
                <w:spacing w:val="-2"/>
                <w:sz w:val="18"/>
              </w:rPr>
              <w:t>строить</w:t>
            </w:r>
            <w:r>
              <w:rPr>
                <w:sz w:val="18"/>
              </w:rPr>
              <w:tab/>
            </w:r>
            <w:r>
              <w:rPr>
                <w:sz w:val="18"/>
              </w:rPr>
              <w:tab/>
            </w:r>
            <w:r>
              <w:rPr>
                <w:spacing w:val="-6"/>
                <w:sz w:val="18"/>
              </w:rPr>
              <w:t>их</w:t>
            </w:r>
            <w:r>
              <w:rPr>
                <w:sz w:val="18"/>
              </w:rPr>
              <w:t xml:space="preserve"> графики</w:t>
            </w:r>
            <w:r>
              <w:rPr>
                <w:spacing w:val="18"/>
                <w:sz w:val="18"/>
              </w:rPr>
              <w:t xml:space="preserve"> </w:t>
            </w:r>
            <w:r>
              <w:rPr>
                <w:sz w:val="18"/>
              </w:rPr>
              <w:t>и</w:t>
            </w:r>
            <w:r>
              <w:rPr>
                <w:spacing w:val="18"/>
                <w:sz w:val="18"/>
              </w:rPr>
              <w:t xml:space="preserve"> </w:t>
            </w:r>
            <w:r>
              <w:rPr>
                <w:sz w:val="18"/>
              </w:rPr>
              <w:t xml:space="preserve">уметь </w:t>
            </w:r>
            <w:r>
              <w:rPr>
                <w:spacing w:val="-2"/>
                <w:sz w:val="18"/>
              </w:rPr>
              <w:t>применять свойства показательной функции</w:t>
            </w:r>
            <w:r>
              <w:rPr>
                <w:sz w:val="18"/>
              </w:rPr>
              <w:tab/>
            </w:r>
            <w:r>
              <w:rPr>
                <w:spacing w:val="-4"/>
                <w:sz w:val="18"/>
              </w:rPr>
              <w:t xml:space="preserve">при </w:t>
            </w:r>
            <w:r>
              <w:rPr>
                <w:sz w:val="18"/>
              </w:rPr>
              <w:t>решении задач;</w:t>
            </w:r>
          </w:p>
          <w:p w:rsidR="00E829DB" w:rsidRDefault="00096074">
            <w:pPr>
              <w:pStyle w:val="TableParagraph"/>
              <w:numPr>
                <w:ilvl w:val="0"/>
                <w:numId w:val="143"/>
              </w:numPr>
              <w:tabs>
                <w:tab w:val="left" w:pos="861"/>
              </w:tabs>
              <w:spacing w:line="206" w:lineRule="exact"/>
              <w:ind w:left="861" w:hanging="755"/>
              <w:rPr>
                <w:sz w:val="18"/>
              </w:rPr>
            </w:pPr>
            <w:r>
              <w:rPr>
                <w:spacing w:val="-2"/>
                <w:sz w:val="18"/>
              </w:rPr>
              <w:t>владеть</w:t>
            </w:r>
          </w:p>
          <w:p w:rsidR="00E829DB" w:rsidRDefault="00096074">
            <w:pPr>
              <w:pStyle w:val="TableParagraph"/>
              <w:spacing w:before="30" w:line="278" w:lineRule="auto"/>
              <w:ind w:left="106" w:right="168"/>
              <w:rPr>
                <w:sz w:val="18"/>
              </w:rPr>
            </w:pPr>
            <w:r>
              <w:rPr>
                <w:spacing w:val="-2"/>
                <w:sz w:val="18"/>
              </w:rPr>
              <w:t xml:space="preserve">понятием логарифмическа </w:t>
            </w:r>
            <w:r>
              <w:rPr>
                <w:sz w:val="18"/>
              </w:rPr>
              <w:t>я функция;</w:t>
            </w:r>
          </w:p>
          <w:p w:rsidR="00E829DB" w:rsidRDefault="00096074">
            <w:pPr>
              <w:pStyle w:val="TableParagraph"/>
              <w:numPr>
                <w:ilvl w:val="0"/>
                <w:numId w:val="143"/>
              </w:numPr>
              <w:tabs>
                <w:tab w:val="left" w:pos="521"/>
              </w:tabs>
              <w:spacing w:line="276" w:lineRule="auto"/>
              <w:ind w:right="98" w:firstLine="0"/>
              <w:rPr>
                <w:sz w:val="18"/>
              </w:rPr>
            </w:pPr>
            <w:r>
              <w:rPr>
                <w:sz w:val="18"/>
              </w:rPr>
              <w:t>строить</w:t>
            </w:r>
            <w:r>
              <w:rPr>
                <w:spacing w:val="80"/>
                <w:sz w:val="18"/>
              </w:rPr>
              <w:t xml:space="preserve"> </w:t>
            </w:r>
            <w:r>
              <w:rPr>
                <w:sz w:val="18"/>
              </w:rPr>
              <w:t>ее график</w:t>
            </w:r>
            <w:r>
              <w:rPr>
                <w:spacing w:val="40"/>
                <w:sz w:val="18"/>
              </w:rPr>
              <w:t xml:space="preserve"> </w:t>
            </w:r>
            <w:r>
              <w:rPr>
                <w:sz w:val="18"/>
              </w:rPr>
              <w:t>и</w:t>
            </w:r>
            <w:r>
              <w:rPr>
                <w:spacing w:val="40"/>
                <w:sz w:val="18"/>
              </w:rPr>
              <w:t xml:space="preserve"> </w:t>
            </w:r>
            <w:r>
              <w:rPr>
                <w:sz w:val="18"/>
              </w:rPr>
              <w:t xml:space="preserve">уметь </w:t>
            </w:r>
            <w:r>
              <w:rPr>
                <w:spacing w:val="-2"/>
                <w:sz w:val="18"/>
              </w:rPr>
              <w:t>применять свойства логарифмическо</w:t>
            </w:r>
            <w:r>
              <w:rPr>
                <w:sz w:val="18"/>
              </w:rPr>
              <w:t xml:space="preserve"> й</w:t>
            </w:r>
            <w:r>
              <w:rPr>
                <w:spacing w:val="79"/>
                <w:sz w:val="18"/>
              </w:rPr>
              <w:t xml:space="preserve"> </w:t>
            </w:r>
            <w:r>
              <w:rPr>
                <w:sz w:val="18"/>
              </w:rPr>
              <w:t>функции</w:t>
            </w:r>
            <w:r>
              <w:rPr>
                <w:spacing w:val="79"/>
                <w:sz w:val="18"/>
              </w:rPr>
              <w:t xml:space="preserve"> </w:t>
            </w:r>
            <w:r>
              <w:rPr>
                <w:sz w:val="18"/>
              </w:rPr>
              <w:t>при решении задач;</w:t>
            </w:r>
          </w:p>
          <w:p w:rsidR="00E829DB" w:rsidRDefault="00096074">
            <w:pPr>
              <w:pStyle w:val="TableParagraph"/>
              <w:numPr>
                <w:ilvl w:val="0"/>
                <w:numId w:val="143"/>
              </w:numPr>
              <w:tabs>
                <w:tab w:val="left" w:pos="861"/>
              </w:tabs>
              <w:spacing w:line="206" w:lineRule="exact"/>
              <w:ind w:left="861" w:hanging="755"/>
              <w:rPr>
                <w:sz w:val="18"/>
              </w:rPr>
            </w:pPr>
            <w:r>
              <w:rPr>
                <w:spacing w:val="-2"/>
                <w:sz w:val="18"/>
              </w:rPr>
              <w:t>владеть</w:t>
            </w:r>
          </w:p>
          <w:p w:rsidR="00E829DB" w:rsidRDefault="00096074">
            <w:pPr>
              <w:pStyle w:val="TableParagraph"/>
              <w:spacing w:before="26" w:line="276" w:lineRule="auto"/>
              <w:ind w:left="106" w:right="102"/>
              <w:rPr>
                <w:sz w:val="18"/>
              </w:rPr>
            </w:pPr>
            <w:r>
              <w:rPr>
                <w:spacing w:val="-2"/>
                <w:sz w:val="18"/>
              </w:rPr>
              <w:t xml:space="preserve">понятиями тригонометричес </w:t>
            </w:r>
            <w:r>
              <w:rPr>
                <w:sz w:val="18"/>
              </w:rPr>
              <w:t>кие функции;</w:t>
            </w:r>
          </w:p>
          <w:p w:rsidR="00E829DB" w:rsidRDefault="00096074">
            <w:pPr>
              <w:pStyle w:val="TableParagraph"/>
              <w:numPr>
                <w:ilvl w:val="0"/>
                <w:numId w:val="143"/>
              </w:numPr>
              <w:tabs>
                <w:tab w:val="left" w:pos="417"/>
                <w:tab w:val="left" w:pos="1264"/>
              </w:tabs>
              <w:spacing w:before="1" w:line="276" w:lineRule="auto"/>
              <w:ind w:right="97" w:firstLine="0"/>
              <w:rPr>
                <w:sz w:val="18"/>
              </w:rPr>
            </w:pPr>
            <w:r>
              <w:rPr>
                <w:spacing w:val="-2"/>
                <w:sz w:val="18"/>
              </w:rPr>
              <w:t>строить</w:t>
            </w:r>
            <w:r>
              <w:rPr>
                <w:sz w:val="18"/>
              </w:rPr>
              <w:tab/>
            </w:r>
            <w:r>
              <w:rPr>
                <w:spacing w:val="-6"/>
                <w:sz w:val="18"/>
              </w:rPr>
              <w:t>их</w:t>
            </w:r>
            <w:r>
              <w:rPr>
                <w:sz w:val="18"/>
              </w:rPr>
              <w:t xml:space="preserve"> графики</w:t>
            </w:r>
            <w:r>
              <w:rPr>
                <w:spacing w:val="18"/>
                <w:sz w:val="18"/>
              </w:rPr>
              <w:t xml:space="preserve"> </w:t>
            </w:r>
            <w:r>
              <w:rPr>
                <w:sz w:val="18"/>
              </w:rPr>
              <w:t>и</w:t>
            </w:r>
            <w:r>
              <w:rPr>
                <w:spacing w:val="18"/>
                <w:sz w:val="18"/>
              </w:rPr>
              <w:t xml:space="preserve"> </w:t>
            </w:r>
            <w:r>
              <w:rPr>
                <w:sz w:val="18"/>
              </w:rPr>
              <w:t xml:space="preserve">уметь </w:t>
            </w:r>
            <w:r>
              <w:rPr>
                <w:spacing w:val="-2"/>
                <w:sz w:val="18"/>
              </w:rPr>
              <w:t xml:space="preserve">применять свойства тригонометричес </w:t>
            </w:r>
            <w:r>
              <w:rPr>
                <w:sz w:val="18"/>
              </w:rPr>
              <w:t>ких</w:t>
            </w:r>
            <w:r>
              <w:rPr>
                <w:spacing w:val="-10"/>
                <w:sz w:val="18"/>
              </w:rPr>
              <w:t xml:space="preserve"> </w:t>
            </w:r>
            <w:r>
              <w:rPr>
                <w:sz w:val="18"/>
              </w:rPr>
              <w:t>функций</w:t>
            </w:r>
            <w:r>
              <w:rPr>
                <w:spacing w:val="-9"/>
                <w:sz w:val="18"/>
              </w:rPr>
              <w:t xml:space="preserve"> </w:t>
            </w:r>
            <w:r>
              <w:rPr>
                <w:sz w:val="18"/>
              </w:rPr>
              <w:t>при решении задач;</w:t>
            </w:r>
          </w:p>
          <w:p w:rsidR="00E829DB" w:rsidRDefault="00096074">
            <w:pPr>
              <w:pStyle w:val="TableParagraph"/>
              <w:numPr>
                <w:ilvl w:val="0"/>
                <w:numId w:val="143"/>
              </w:numPr>
              <w:tabs>
                <w:tab w:val="left" w:pos="861"/>
              </w:tabs>
              <w:spacing w:line="207" w:lineRule="exact"/>
              <w:ind w:left="861" w:hanging="755"/>
              <w:rPr>
                <w:sz w:val="18"/>
              </w:rPr>
            </w:pPr>
            <w:r>
              <w:rPr>
                <w:spacing w:val="-2"/>
                <w:sz w:val="18"/>
              </w:rPr>
              <w:t>владеть</w:t>
            </w:r>
          </w:p>
          <w:p w:rsidR="00E829DB" w:rsidRDefault="00096074">
            <w:pPr>
              <w:pStyle w:val="TableParagraph"/>
              <w:tabs>
                <w:tab w:val="left" w:pos="1202"/>
              </w:tabs>
              <w:spacing w:before="31" w:line="276" w:lineRule="auto"/>
              <w:ind w:left="106" w:right="100"/>
              <w:rPr>
                <w:sz w:val="18"/>
              </w:rPr>
            </w:pPr>
            <w:r>
              <w:rPr>
                <w:spacing w:val="-2"/>
                <w:sz w:val="18"/>
              </w:rPr>
              <w:t>понятием обратная функция; применять</w:t>
            </w:r>
            <w:r>
              <w:rPr>
                <w:sz w:val="18"/>
              </w:rPr>
              <w:tab/>
            </w:r>
            <w:r>
              <w:rPr>
                <w:spacing w:val="-5"/>
                <w:sz w:val="18"/>
              </w:rPr>
              <w:t>это</w:t>
            </w:r>
          </w:p>
          <w:p w:rsidR="00E829DB" w:rsidRDefault="00096074">
            <w:pPr>
              <w:pStyle w:val="TableParagraph"/>
              <w:tabs>
                <w:tab w:val="left" w:pos="1168"/>
              </w:tabs>
              <w:spacing w:before="1" w:line="276" w:lineRule="auto"/>
              <w:ind w:left="106" w:right="99"/>
              <w:rPr>
                <w:sz w:val="18"/>
              </w:rPr>
            </w:pPr>
            <w:r>
              <w:rPr>
                <w:spacing w:val="-2"/>
                <w:sz w:val="18"/>
              </w:rPr>
              <w:t>понятие</w:t>
            </w:r>
            <w:r>
              <w:rPr>
                <w:sz w:val="18"/>
              </w:rPr>
              <w:tab/>
            </w:r>
            <w:r>
              <w:rPr>
                <w:spacing w:val="-4"/>
                <w:sz w:val="18"/>
              </w:rPr>
              <w:t xml:space="preserve">при </w:t>
            </w:r>
            <w:r>
              <w:rPr>
                <w:sz w:val="18"/>
              </w:rPr>
              <w:t>решении задач;</w:t>
            </w:r>
          </w:p>
          <w:p w:rsidR="00E829DB" w:rsidRDefault="00096074">
            <w:pPr>
              <w:pStyle w:val="TableParagraph"/>
              <w:numPr>
                <w:ilvl w:val="0"/>
                <w:numId w:val="143"/>
              </w:numPr>
              <w:tabs>
                <w:tab w:val="left" w:pos="258"/>
                <w:tab w:val="left" w:pos="1036"/>
              </w:tabs>
              <w:spacing w:line="276" w:lineRule="auto"/>
              <w:ind w:right="99" w:firstLine="0"/>
              <w:rPr>
                <w:sz w:val="18"/>
              </w:rPr>
            </w:pPr>
            <w:r>
              <w:rPr>
                <w:sz w:val="18"/>
              </w:rPr>
              <w:t>применять</w:t>
            </w:r>
            <w:r>
              <w:rPr>
                <w:spacing w:val="15"/>
                <w:sz w:val="18"/>
              </w:rPr>
              <w:t xml:space="preserve"> </w:t>
            </w:r>
            <w:r>
              <w:rPr>
                <w:sz w:val="18"/>
              </w:rPr>
              <w:t xml:space="preserve">при </w:t>
            </w:r>
            <w:r>
              <w:rPr>
                <w:spacing w:val="-2"/>
                <w:sz w:val="18"/>
              </w:rPr>
              <w:t>решении</w:t>
            </w:r>
            <w:r>
              <w:rPr>
                <w:sz w:val="18"/>
              </w:rPr>
              <w:tab/>
            </w:r>
            <w:r>
              <w:rPr>
                <w:spacing w:val="-2"/>
                <w:sz w:val="18"/>
              </w:rPr>
              <w:t>задач свойства функций: четность, периодичность, ограниченность;</w:t>
            </w:r>
          </w:p>
          <w:p w:rsidR="00E829DB" w:rsidRDefault="00096074">
            <w:pPr>
              <w:pStyle w:val="TableParagraph"/>
              <w:numPr>
                <w:ilvl w:val="0"/>
                <w:numId w:val="143"/>
              </w:numPr>
              <w:tabs>
                <w:tab w:val="left" w:pos="258"/>
                <w:tab w:val="left" w:pos="1036"/>
              </w:tabs>
              <w:spacing w:before="1" w:line="276" w:lineRule="auto"/>
              <w:ind w:right="99" w:firstLine="0"/>
              <w:rPr>
                <w:sz w:val="18"/>
              </w:rPr>
            </w:pPr>
            <w:r>
              <w:rPr>
                <w:sz w:val="18"/>
              </w:rPr>
              <w:t>применять</w:t>
            </w:r>
            <w:r>
              <w:rPr>
                <w:spacing w:val="15"/>
                <w:sz w:val="18"/>
              </w:rPr>
              <w:t xml:space="preserve"> </w:t>
            </w:r>
            <w:r>
              <w:rPr>
                <w:sz w:val="18"/>
              </w:rPr>
              <w:t xml:space="preserve">при </w:t>
            </w:r>
            <w:r>
              <w:rPr>
                <w:spacing w:val="-2"/>
                <w:sz w:val="18"/>
              </w:rPr>
              <w:t>решении</w:t>
            </w:r>
            <w:r>
              <w:rPr>
                <w:sz w:val="18"/>
              </w:rPr>
              <w:tab/>
            </w:r>
            <w:r>
              <w:rPr>
                <w:spacing w:val="-2"/>
                <w:sz w:val="18"/>
              </w:rPr>
              <w:t>задач преобразования графиков функций;</w:t>
            </w:r>
          </w:p>
          <w:p w:rsidR="00E829DB" w:rsidRDefault="00096074">
            <w:pPr>
              <w:pStyle w:val="TableParagraph"/>
              <w:numPr>
                <w:ilvl w:val="0"/>
                <w:numId w:val="143"/>
              </w:numPr>
              <w:tabs>
                <w:tab w:val="left" w:pos="861"/>
              </w:tabs>
              <w:ind w:left="861" w:hanging="755"/>
              <w:rPr>
                <w:sz w:val="18"/>
              </w:rPr>
            </w:pPr>
            <w:r>
              <w:rPr>
                <w:spacing w:val="-2"/>
                <w:sz w:val="18"/>
              </w:rPr>
              <w:t>владеть</w:t>
            </w:r>
          </w:p>
          <w:p w:rsidR="00E829DB" w:rsidRDefault="00096074">
            <w:pPr>
              <w:pStyle w:val="TableParagraph"/>
              <w:spacing w:before="8" w:line="230" w:lineRule="atLeast"/>
              <w:ind w:left="106" w:right="102"/>
              <w:rPr>
                <w:sz w:val="18"/>
              </w:rPr>
            </w:pPr>
            <w:r>
              <w:rPr>
                <w:spacing w:val="-2"/>
                <w:sz w:val="18"/>
              </w:rPr>
              <w:t>понятиями числовая</w:t>
            </w:r>
          </w:p>
        </w:tc>
        <w:tc>
          <w:tcPr>
            <w:tcW w:w="1722" w:type="dxa"/>
          </w:tcPr>
          <w:p w:rsidR="00E829DB" w:rsidRDefault="00E829DB">
            <w:pPr>
              <w:pStyle w:val="TableParagraph"/>
              <w:rPr>
                <w:sz w:val="18"/>
              </w:rPr>
            </w:pP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line="276" w:lineRule="auto"/>
              <w:ind w:left="106" w:right="155"/>
              <w:rPr>
                <w:sz w:val="18"/>
              </w:rPr>
            </w:pPr>
            <w:r>
              <w:rPr>
                <w:spacing w:val="-2"/>
                <w:sz w:val="18"/>
              </w:rPr>
              <w:t xml:space="preserve">последовательно </w:t>
            </w:r>
            <w:r>
              <w:rPr>
                <w:spacing w:val="-4"/>
                <w:sz w:val="18"/>
              </w:rPr>
              <w:t xml:space="preserve">сть, </w:t>
            </w:r>
            <w:r>
              <w:rPr>
                <w:spacing w:val="-2"/>
                <w:sz w:val="18"/>
              </w:rPr>
              <w:t xml:space="preserve">арифметическая </w:t>
            </w:r>
            <w:r>
              <w:rPr>
                <w:spacing w:val="-10"/>
                <w:sz w:val="18"/>
              </w:rPr>
              <w:t>и</w:t>
            </w:r>
            <w:r>
              <w:rPr>
                <w:spacing w:val="40"/>
                <w:sz w:val="18"/>
              </w:rPr>
              <w:t xml:space="preserve"> </w:t>
            </w:r>
            <w:r>
              <w:rPr>
                <w:spacing w:val="-2"/>
                <w:sz w:val="18"/>
              </w:rPr>
              <w:t>геометрическая прогрессия;</w:t>
            </w:r>
          </w:p>
          <w:p w:rsidR="00E829DB" w:rsidRDefault="00096074">
            <w:pPr>
              <w:pStyle w:val="TableParagraph"/>
              <w:numPr>
                <w:ilvl w:val="0"/>
                <w:numId w:val="142"/>
              </w:numPr>
              <w:tabs>
                <w:tab w:val="left" w:pos="258"/>
                <w:tab w:val="left" w:pos="1036"/>
                <w:tab w:val="left" w:pos="1351"/>
              </w:tabs>
              <w:spacing w:line="276" w:lineRule="auto"/>
              <w:ind w:right="99" w:firstLine="0"/>
              <w:rPr>
                <w:sz w:val="18"/>
              </w:rPr>
            </w:pPr>
            <w:r>
              <w:rPr>
                <w:sz w:val="18"/>
              </w:rPr>
              <w:t>применять</w:t>
            </w:r>
            <w:r>
              <w:rPr>
                <w:spacing w:val="15"/>
                <w:sz w:val="18"/>
              </w:rPr>
              <w:t xml:space="preserve"> </w:t>
            </w:r>
            <w:r>
              <w:rPr>
                <w:sz w:val="18"/>
              </w:rPr>
              <w:t xml:space="preserve">при </w:t>
            </w:r>
            <w:r>
              <w:rPr>
                <w:spacing w:val="-2"/>
                <w:sz w:val="18"/>
              </w:rPr>
              <w:t>решении</w:t>
            </w:r>
            <w:r>
              <w:rPr>
                <w:sz w:val="18"/>
              </w:rPr>
              <w:tab/>
            </w:r>
            <w:r>
              <w:rPr>
                <w:spacing w:val="-2"/>
                <w:sz w:val="18"/>
              </w:rPr>
              <w:t>задач свойства</w:t>
            </w:r>
            <w:r>
              <w:rPr>
                <w:sz w:val="18"/>
              </w:rPr>
              <w:tab/>
            </w:r>
            <w:r>
              <w:rPr>
                <w:sz w:val="18"/>
              </w:rPr>
              <w:tab/>
            </w:r>
            <w:r>
              <w:rPr>
                <w:spacing w:val="-10"/>
                <w:sz w:val="18"/>
              </w:rPr>
              <w:t>и</w:t>
            </w:r>
            <w:r>
              <w:rPr>
                <w:spacing w:val="-2"/>
                <w:sz w:val="18"/>
              </w:rPr>
              <w:t xml:space="preserve"> признаки арифметической</w:t>
            </w:r>
            <w:r>
              <w:rPr>
                <w:spacing w:val="40"/>
                <w:sz w:val="18"/>
              </w:rPr>
              <w:t xml:space="preserve"> </w:t>
            </w:r>
            <w:r>
              <w:rPr>
                <w:spacing w:val="-10"/>
                <w:sz w:val="18"/>
              </w:rPr>
              <w:t>и</w:t>
            </w:r>
            <w:r>
              <w:rPr>
                <w:spacing w:val="80"/>
                <w:sz w:val="18"/>
              </w:rPr>
              <w:t xml:space="preserve"> </w:t>
            </w:r>
            <w:r>
              <w:rPr>
                <w:spacing w:val="-2"/>
                <w:sz w:val="18"/>
              </w:rPr>
              <w:t>геометрической прогрессий.</w:t>
            </w:r>
          </w:p>
          <w:p w:rsidR="00E829DB" w:rsidRDefault="00096074">
            <w:pPr>
              <w:pStyle w:val="TableParagraph"/>
              <w:tabs>
                <w:tab w:val="left" w:pos="424"/>
                <w:tab w:val="left" w:pos="851"/>
                <w:tab w:val="left" w:pos="1180"/>
              </w:tabs>
              <w:spacing w:line="276" w:lineRule="auto"/>
              <w:ind w:left="106" w:right="98"/>
              <w:rPr>
                <w:i/>
                <w:sz w:val="18"/>
              </w:rPr>
            </w:pPr>
            <w:r>
              <w:rPr>
                <w:i/>
                <w:spacing w:val="-10"/>
                <w:sz w:val="18"/>
              </w:rPr>
              <w:t>В</w:t>
            </w:r>
            <w:r>
              <w:rPr>
                <w:i/>
                <w:sz w:val="18"/>
              </w:rPr>
              <w:tab/>
            </w:r>
            <w:r>
              <w:rPr>
                <w:i/>
                <w:spacing w:val="-2"/>
                <w:sz w:val="18"/>
              </w:rPr>
              <w:t>повседневной жизни</w:t>
            </w:r>
            <w:r>
              <w:rPr>
                <w:i/>
                <w:sz w:val="18"/>
              </w:rPr>
              <w:tab/>
            </w:r>
            <w:r>
              <w:rPr>
                <w:i/>
                <w:spacing w:val="-10"/>
                <w:sz w:val="18"/>
              </w:rPr>
              <w:t>и</w:t>
            </w:r>
            <w:r>
              <w:rPr>
                <w:i/>
                <w:sz w:val="18"/>
              </w:rPr>
              <w:tab/>
            </w:r>
            <w:r>
              <w:rPr>
                <w:i/>
                <w:spacing w:val="-4"/>
                <w:sz w:val="18"/>
              </w:rPr>
              <w:t xml:space="preserve">при </w:t>
            </w:r>
            <w:r>
              <w:rPr>
                <w:i/>
                <w:sz w:val="18"/>
              </w:rPr>
              <w:t>изучении</w:t>
            </w:r>
            <w:r>
              <w:rPr>
                <w:i/>
                <w:spacing w:val="80"/>
                <w:sz w:val="18"/>
              </w:rPr>
              <w:t xml:space="preserve"> </w:t>
            </w:r>
            <w:r>
              <w:rPr>
                <w:i/>
                <w:sz w:val="18"/>
              </w:rPr>
              <w:t xml:space="preserve">других </w:t>
            </w:r>
            <w:r>
              <w:rPr>
                <w:i/>
                <w:spacing w:val="-2"/>
                <w:sz w:val="18"/>
              </w:rPr>
              <w:t>учебных предметов:</w:t>
            </w:r>
          </w:p>
          <w:p w:rsidR="00E829DB" w:rsidRDefault="00096074">
            <w:pPr>
              <w:pStyle w:val="TableParagraph"/>
              <w:numPr>
                <w:ilvl w:val="0"/>
                <w:numId w:val="142"/>
              </w:numPr>
              <w:tabs>
                <w:tab w:val="left" w:pos="282"/>
                <w:tab w:val="left" w:pos="568"/>
                <w:tab w:val="left" w:pos="775"/>
                <w:tab w:val="left" w:pos="1350"/>
              </w:tabs>
              <w:spacing w:line="276" w:lineRule="auto"/>
              <w:ind w:right="99" w:firstLine="0"/>
              <w:rPr>
                <w:sz w:val="18"/>
              </w:rPr>
            </w:pPr>
            <w:r>
              <w:rPr>
                <w:sz w:val="18"/>
              </w:rPr>
              <w:t>определять</w:t>
            </w:r>
            <w:r>
              <w:rPr>
                <w:spacing w:val="37"/>
                <w:sz w:val="18"/>
              </w:rPr>
              <w:t xml:space="preserve"> </w:t>
            </w:r>
            <w:r>
              <w:rPr>
                <w:sz w:val="18"/>
              </w:rPr>
              <w:t xml:space="preserve">по </w:t>
            </w:r>
            <w:r>
              <w:rPr>
                <w:spacing w:val="-2"/>
                <w:sz w:val="18"/>
              </w:rPr>
              <w:t>графикам</w:t>
            </w:r>
            <w:r>
              <w:rPr>
                <w:sz w:val="18"/>
              </w:rPr>
              <w:tab/>
            </w:r>
            <w:r>
              <w:rPr>
                <w:spacing w:val="-10"/>
                <w:sz w:val="18"/>
              </w:rPr>
              <w:t>и</w:t>
            </w:r>
            <w:r>
              <w:rPr>
                <w:sz w:val="18"/>
              </w:rPr>
              <w:t xml:space="preserve"> использовать</w:t>
            </w:r>
            <w:r>
              <w:rPr>
                <w:spacing w:val="-8"/>
                <w:sz w:val="18"/>
              </w:rPr>
              <w:t xml:space="preserve"> </w:t>
            </w:r>
            <w:r>
              <w:rPr>
                <w:sz w:val="18"/>
              </w:rPr>
              <w:t xml:space="preserve">для </w:t>
            </w:r>
            <w:r>
              <w:rPr>
                <w:spacing w:val="-2"/>
                <w:sz w:val="18"/>
              </w:rPr>
              <w:t>решения прикладных</w:t>
            </w:r>
            <w:r>
              <w:rPr>
                <w:spacing w:val="40"/>
                <w:sz w:val="18"/>
              </w:rPr>
              <w:t xml:space="preserve"> </w:t>
            </w:r>
            <w:r>
              <w:rPr>
                <w:spacing w:val="-2"/>
                <w:sz w:val="18"/>
              </w:rPr>
              <w:t>задач</w:t>
            </w:r>
            <w:r>
              <w:rPr>
                <w:sz w:val="18"/>
              </w:rPr>
              <w:tab/>
            </w:r>
            <w:r>
              <w:rPr>
                <w:sz w:val="18"/>
              </w:rPr>
              <w:tab/>
            </w:r>
            <w:r>
              <w:rPr>
                <w:spacing w:val="-2"/>
                <w:sz w:val="18"/>
              </w:rPr>
              <w:t>свойства реальных процессов</w:t>
            </w:r>
            <w:r>
              <w:rPr>
                <w:sz w:val="18"/>
              </w:rPr>
              <w:tab/>
            </w:r>
            <w:r>
              <w:rPr>
                <w:spacing w:val="-43"/>
                <w:sz w:val="18"/>
              </w:rPr>
              <w:t xml:space="preserve"> </w:t>
            </w:r>
            <w:r>
              <w:rPr>
                <w:spacing w:val="-8"/>
                <w:sz w:val="18"/>
              </w:rPr>
              <w:t>и</w:t>
            </w:r>
            <w:r>
              <w:rPr>
                <w:spacing w:val="-2"/>
                <w:sz w:val="18"/>
              </w:rPr>
              <w:t xml:space="preserve"> зависимостей (наибольшие</w:t>
            </w:r>
            <w:r>
              <w:rPr>
                <w:sz w:val="18"/>
              </w:rPr>
              <w:tab/>
            </w:r>
            <w:r>
              <w:rPr>
                <w:spacing w:val="-45"/>
                <w:sz w:val="18"/>
              </w:rPr>
              <w:t xml:space="preserve"> </w:t>
            </w:r>
            <w:r>
              <w:rPr>
                <w:spacing w:val="-10"/>
                <w:sz w:val="18"/>
              </w:rPr>
              <w:t>и</w:t>
            </w:r>
            <w:r>
              <w:rPr>
                <w:spacing w:val="-2"/>
                <w:sz w:val="18"/>
              </w:rPr>
              <w:t xml:space="preserve"> наименьшие значения, промежутки возрастания</w:t>
            </w:r>
            <w:r>
              <w:rPr>
                <w:sz w:val="18"/>
              </w:rPr>
              <w:tab/>
            </w:r>
            <w:r>
              <w:rPr>
                <w:spacing w:val="-43"/>
                <w:sz w:val="18"/>
              </w:rPr>
              <w:t xml:space="preserve"> </w:t>
            </w:r>
            <w:r>
              <w:rPr>
                <w:spacing w:val="-8"/>
                <w:sz w:val="18"/>
              </w:rPr>
              <w:t>и</w:t>
            </w:r>
            <w:r>
              <w:rPr>
                <w:spacing w:val="-2"/>
                <w:sz w:val="18"/>
              </w:rPr>
              <w:t xml:space="preserve"> убывания функции, промежутки знакопостоянств </w:t>
            </w:r>
            <w:r>
              <w:rPr>
                <w:spacing w:val="-6"/>
                <w:sz w:val="18"/>
              </w:rPr>
              <w:t>а,</w:t>
            </w:r>
            <w:r>
              <w:rPr>
                <w:sz w:val="18"/>
              </w:rPr>
              <w:tab/>
            </w:r>
            <w:r>
              <w:rPr>
                <w:sz w:val="18"/>
              </w:rPr>
              <w:tab/>
            </w:r>
            <w:r>
              <w:rPr>
                <w:spacing w:val="-2"/>
                <w:sz w:val="18"/>
              </w:rPr>
              <w:t xml:space="preserve">асимптоты, </w:t>
            </w:r>
            <w:r>
              <w:rPr>
                <w:sz w:val="18"/>
              </w:rPr>
              <w:t>точки</w:t>
            </w:r>
            <w:r>
              <w:rPr>
                <w:spacing w:val="80"/>
                <w:sz w:val="18"/>
              </w:rPr>
              <w:t xml:space="preserve"> </w:t>
            </w:r>
            <w:r>
              <w:rPr>
                <w:sz w:val="18"/>
              </w:rPr>
              <w:t>перегиба, период и т.п.);</w:t>
            </w:r>
          </w:p>
          <w:p w:rsidR="00E829DB" w:rsidRDefault="00096074">
            <w:pPr>
              <w:pStyle w:val="TableParagraph"/>
              <w:numPr>
                <w:ilvl w:val="0"/>
                <w:numId w:val="142"/>
              </w:numPr>
              <w:tabs>
                <w:tab w:val="left" w:pos="165"/>
              </w:tabs>
              <w:spacing w:before="1"/>
              <w:ind w:left="165" w:hanging="59"/>
              <w:rPr>
                <w:sz w:val="18"/>
              </w:rPr>
            </w:pPr>
            <w:r>
              <w:rPr>
                <w:sz w:val="18"/>
              </w:rPr>
              <w:t>​</w:t>
            </w:r>
          </w:p>
          <w:p w:rsidR="00E829DB" w:rsidRDefault="00096074">
            <w:pPr>
              <w:pStyle w:val="TableParagraph"/>
              <w:tabs>
                <w:tab w:val="left" w:pos="439"/>
                <w:tab w:val="left" w:pos="1262"/>
                <w:tab w:val="left" w:pos="1362"/>
              </w:tabs>
              <w:spacing w:before="30" w:line="276" w:lineRule="auto"/>
              <w:ind w:left="106" w:right="98"/>
              <w:rPr>
                <w:sz w:val="18"/>
              </w:rPr>
            </w:pPr>
            <w:r>
              <w:rPr>
                <w:spacing w:val="-2"/>
                <w:sz w:val="18"/>
              </w:rPr>
              <w:t xml:space="preserve">интерпретироват </w:t>
            </w:r>
            <w:r>
              <w:rPr>
                <w:spacing w:val="-10"/>
                <w:sz w:val="18"/>
              </w:rPr>
              <w:t>ь</w:t>
            </w:r>
            <w:r>
              <w:rPr>
                <w:sz w:val="18"/>
              </w:rPr>
              <w:tab/>
            </w:r>
            <w:r>
              <w:rPr>
                <w:spacing w:val="-2"/>
                <w:sz w:val="18"/>
              </w:rPr>
              <w:t>свойства</w:t>
            </w:r>
            <w:r>
              <w:rPr>
                <w:sz w:val="18"/>
              </w:rPr>
              <w:tab/>
            </w:r>
            <w:r>
              <w:rPr>
                <w:sz w:val="18"/>
              </w:rPr>
              <w:tab/>
            </w:r>
            <w:r>
              <w:rPr>
                <w:spacing w:val="-45"/>
                <w:sz w:val="18"/>
              </w:rPr>
              <w:t xml:space="preserve"> </w:t>
            </w:r>
            <w:r>
              <w:rPr>
                <w:spacing w:val="-10"/>
                <w:sz w:val="18"/>
              </w:rPr>
              <w:t>в</w:t>
            </w:r>
            <w:r>
              <w:rPr>
                <w:spacing w:val="-2"/>
                <w:sz w:val="18"/>
              </w:rPr>
              <w:t xml:space="preserve"> контексте конкретной практической ситуации; определять</w:t>
            </w:r>
            <w:r>
              <w:rPr>
                <w:sz w:val="18"/>
              </w:rPr>
              <w:tab/>
            </w:r>
            <w:r>
              <w:rPr>
                <w:spacing w:val="-6"/>
                <w:sz w:val="18"/>
              </w:rPr>
              <w:t>по</w:t>
            </w:r>
            <w:r>
              <w:rPr>
                <w:spacing w:val="-2"/>
                <w:sz w:val="18"/>
              </w:rPr>
              <w:t xml:space="preserve"> графикам простейшие характеристики периодических процессов</w:t>
            </w:r>
            <w:r>
              <w:rPr>
                <w:sz w:val="18"/>
              </w:rPr>
              <w:tab/>
            </w:r>
            <w:r>
              <w:rPr>
                <w:sz w:val="18"/>
              </w:rPr>
              <w:tab/>
            </w:r>
            <w:r>
              <w:rPr>
                <w:spacing w:val="-10"/>
                <w:sz w:val="18"/>
              </w:rPr>
              <w:t>в</w:t>
            </w:r>
            <w:r>
              <w:rPr>
                <w:spacing w:val="-2"/>
                <w:sz w:val="18"/>
              </w:rPr>
              <w:t xml:space="preserve"> биологии, экономике, музыке, </w:t>
            </w:r>
            <w:r>
              <w:rPr>
                <w:sz w:val="18"/>
              </w:rPr>
              <w:t>радиосвязи</w:t>
            </w:r>
            <w:r>
              <w:rPr>
                <w:spacing w:val="15"/>
                <w:sz w:val="18"/>
              </w:rPr>
              <w:t xml:space="preserve"> </w:t>
            </w:r>
            <w:r>
              <w:rPr>
                <w:sz w:val="18"/>
              </w:rPr>
              <w:t>и</w:t>
            </w:r>
            <w:r>
              <w:rPr>
                <w:spacing w:val="15"/>
                <w:sz w:val="18"/>
              </w:rPr>
              <w:t xml:space="preserve"> </w:t>
            </w:r>
            <w:r>
              <w:rPr>
                <w:sz w:val="18"/>
              </w:rPr>
              <w:t>др.</w:t>
            </w:r>
          </w:p>
          <w:p w:rsidR="00E829DB" w:rsidRDefault="00096074">
            <w:pPr>
              <w:pStyle w:val="TableParagraph"/>
              <w:spacing w:before="1"/>
              <w:ind w:left="106"/>
              <w:rPr>
                <w:sz w:val="18"/>
              </w:rPr>
            </w:pPr>
            <w:r>
              <w:rPr>
                <w:spacing w:val="-2"/>
                <w:sz w:val="18"/>
              </w:rPr>
              <w:t>(амплитуда,</w:t>
            </w:r>
          </w:p>
        </w:tc>
        <w:tc>
          <w:tcPr>
            <w:tcW w:w="1722" w:type="dxa"/>
          </w:tcPr>
          <w:p w:rsidR="00E829DB" w:rsidRDefault="00E829DB">
            <w:pPr>
              <w:pStyle w:val="TableParagraph"/>
              <w:rPr>
                <w:sz w:val="18"/>
              </w:rPr>
            </w:pP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239"/>
        </w:trPr>
        <w:tc>
          <w:tcPr>
            <w:tcW w:w="1520" w:type="dxa"/>
          </w:tcPr>
          <w:p w:rsidR="00E829DB" w:rsidRDefault="00E829DB">
            <w:pPr>
              <w:pStyle w:val="TableParagraph"/>
              <w:rPr>
                <w:sz w:val="16"/>
              </w:rPr>
            </w:pPr>
          </w:p>
        </w:tc>
        <w:tc>
          <w:tcPr>
            <w:tcW w:w="2735" w:type="dxa"/>
          </w:tcPr>
          <w:p w:rsidR="00E829DB" w:rsidRDefault="00E829DB">
            <w:pPr>
              <w:pStyle w:val="TableParagraph"/>
              <w:rPr>
                <w:sz w:val="16"/>
              </w:rPr>
            </w:pPr>
          </w:p>
        </w:tc>
        <w:tc>
          <w:tcPr>
            <w:tcW w:w="2836" w:type="dxa"/>
          </w:tcPr>
          <w:p w:rsidR="00E829DB" w:rsidRDefault="00E829DB">
            <w:pPr>
              <w:pStyle w:val="TableParagraph"/>
              <w:rPr>
                <w:sz w:val="16"/>
              </w:rPr>
            </w:pPr>
          </w:p>
        </w:tc>
        <w:tc>
          <w:tcPr>
            <w:tcW w:w="1561" w:type="dxa"/>
          </w:tcPr>
          <w:p w:rsidR="00E829DB" w:rsidRDefault="00096074">
            <w:pPr>
              <w:pStyle w:val="TableParagraph"/>
              <w:spacing w:before="2"/>
              <w:ind w:left="106"/>
              <w:rPr>
                <w:sz w:val="18"/>
              </w:rPr>
            </w:pPr>
            <w:r>
              <w:rPr>
                <w:sz w:val="18"/>
              </w:rPr>
              <w:t>период</w:t>
            </w:r>
            <w:r>
              <w:rPr>
                <w:spacing w:val="-1"/>
                <w:sz w:val="18"/>
              </w:rPr>
              <w:t xml:space="preserve"> </w:t>
            </w:r>
            <w:r>
              <w:rPr>
                <w:sz w:val="18"/>
              </w:rPr>
              <w:t>и</w:t>
            </w:r>
            <w:r>
              <w:rPr>
                <w:spacing w:val="-1"/>
                <w:sz w:val="18"/>
              </w:rPr>
              <w:t xml:space="preserve"> </w:t>
            </w:r>
            <w:r>
              <w:rPr>
                <w:spacing w:val="-2"/>
                <w:sz w:val="18"/>
              </w:rPr>
              <w:t>т.п.)</w:t>
            </w:r>
          </w:p>
        </w:tc>
        <w:tc>
          <w:tcPr>
            <w:tcW w:w="1722" w:type="dxa"/>
          </w:tcPr>
          <w:p w:rsidR="00E829DB" w:rsidRDefault="00E829DB">
            <w:pPr>
              <w:pStyle w:val="TableParagraph"/>
              <w:rPr>
                <w:sz w:val="16"/>
              </w:rPr>
            </w:pPr>
          </w:p>
        </w:tc>
      </w:tr>
      <w:tr w:rsidR="00E829DB">
        <w:trPr>
          <w:trHeight w:val="13568"/>
        </w:trPr>
        <w:tc>
          <w:tcPr>
            <w:tcW w:w="1520" w:type="dxa"/>
          </w:tcPr>
          <w:p w:rsidR="00E829DB" w:rsidRDefault="00096074">
            <w:pPr>
              <w:pStyle w:val="TableParagraph"/>
              <w:spacing w:line="276" w:lineRule="auto"/>
              <w:ind w:left="105"/>
              <w:rPr>
                <w:b/>
                <w:i/>
                <w:sz w:val="18"/>
              </w:rPr>
            </w:pPr>
            <w:r>
              <w:rPr>
                <w:b/>
                <w:i/>
                <w:spacing w:val="-2"/>
                <w:sz w:val="18"/>
              </w:rPr>
              <w:t xml:space="preserve">Элементы математическ </w:t>
            </w:r>
            <w:r>
              <w:rPr>
                <w:b/>
                <w:i/>
                <w:sz w:val="18"/>
              </w:rPr>
              <w:t>ого анализа</w:t>
            </w:r>
          </w:p>
        </w:tc>
        <w:tc>
          <w:tcPr>
            <w:tcW w:w="2735" w:type="dxa"/>
          </w:tcPr>
          <w:p w:rsidR="00E829DB" w:rsidRDefault="00096074">
            <w:pPr>
              <w:pStyle w:val="TableParagraph"/>
              <w:tabs>
                <w:tab w:val="left" w:pos="1657"/>
              </w:tabs>
              <w:spacing w:line="276" w:lineRule="auto"/>
              <w:ind w:left="107" w:right="98"/>
              <w:jc w:val="both"/>
              <w:rPr>
                <w:sz w:val="18"/>
              </w:rPr>
            </w:pPr>
            <w:r>
              <w:rPr>
                <w:sz w:val="18"/>
              </w:rPr>
              <w:t xml:space="preserve">Оперировать на базовом уровне </w:t>
            </w:r>
            <w:r>
              <w:rPr>
                <w:spacing w:val="-2"/>
                <w:sz w:val="18"/>
              </w:rPr>
              <w:t>понятиями:</w:t>
            </w:r>
            <w:r>
              <w:rPr>
                <w:sz w:val="18"/>
              </w:rPr>
              <w:tab/>
            </w:r>
            <w:r>
              <w:rPr>
                <w:spacing w:val="-2"/>
                <w:sz w:val="18"/>
              </w:rPr>
              <w:t xml:space="preserve">производная </w:t>
            </w:r>
            <w:r>
              <w:rPr>
                <w:sz w:val="18"/>
              </w:rPr>
              <w:t xml:space="preserve">функции в точке, касательная к графику функции, производная </w:t>
            </w:r>
            <w:r>
              <w:rPr>
                <w:spacing w:val="-2"/>
                <w:sz w:val="18"/>
              </w:rPr>
              <w:t>функции;</w:t>
            </w:r>
          </w:p>
          <w:p w:rsidR="00E829DB" w:rsidRDefault="00096074">
            <w:pPr>
              <w:pStyle w:val="TableParagraph"/>
              <w:tabs>
                <w:tab w:val="left" w:pos="1935"/>
              </w:tabs>
              <w:spacing w:line="276" w:lineRule="auto"/>
              <w:ind w:left="107" w:right="98"/>
              <w:jc w:val="both"/>
              <w:rPr>
                <w:sz w:val="18"/>
              </w:rPr>
            </w:pPr>
            <w:r>
              <w:rPr>
                <w:spacing w:val="-2"/>
                <w:sz w:val="18"/>
              </w:rPr>
              <w:t>-определять</w:t>
            </w:r>
            <w:r>
              <w:rPr>
                <w:sz w:val="18"/>
              </w:rPr>
              <w:tab/>
            </w:r>
            <w:r>
              <w:rPr>
                <w:spacing w:val="-2"/>
                <w:sz w:val="18"/>
              </w:rPr>
              <w:t xml:space="preserve">значение </w:t>
            </w:r>
            <w:r>
              <w:rPr>
                <w:sz w:val="18"/>
              </w:rPr>
              <w:t>производной функции в точке</w:t>
            </w:r>
            <w:r>
              <w:rPr>
                <w:spacing w:val="40"/>
                <w:sz w:val="18"/>
              </w:rPr>
              <w:t xml:space="preserve"> </w:t>
            </w:r>
            <w:r>
              <w:rPr>
                <w:sz w:val="18"/>
              </w:rPr>
              <w:t xml:space="preserve">по изображению касательной к графику, проведенной в этой </w:t>
            </w:r>
            <w:r>
              <w:rPr>
                <w:spacing w:val="-2"/>
                <w:sz w:val="18"/>
              </w:rPr>
              <w:t>точке;</w:t>
            </w:r>
          </w:p>
          <w:p w:rsidR="00E829DB" w:rsidRDefault="00096074">
            <w:pPr>
              <w:pStyle w:val="TableParagraph"/>
              <w:tabs>
                <w:tab w:val="left" w:pos="1205"/>
                <w:tab w:val="left" w:pos="1369"/>
                <w:tab w:val="left" w:pos="1714"/>
                <w:tab w:val="left" w:pos="2055"/>
                <w:tab w:val="left" w:pos="2122"/>
                <w:tab w:val="left" w:pos="2527"/>
              </w:tabs>
              <w:spacing w:line="276" w:lineRule="auto"/>
              <w:ind w:left="107" w:right="96"/>
              <w:rPr>
                <w:sz w:val="18"/>
              </w:rPr>
            </w:pPr>
            <w:r>
              <w:rPr>
                <w:sz w:val="18"/>
              </w:rPr>
              <w:t>-решать</w:t>
            </w:r>
            <w:r>
              <w:rPr>
                <w:spacing w:val="40"/>
                <w:sz w:val="18"/>
              </w:rPr>
              <w:t xml:space="preserve"> </w:t>
            </w:r>
            <w:r>
              <w:rPr>
                <w:sz w:val="18"/>
              </w:rPr>
              <w:t>несложные</w:t>
            </w:r>
            <w:r>
              <w:rPr>
                <w:spacing w:val="40"/>
                <w:sz w:val="18"/>
              </w:rPr>
              <w:t xml:space="preserve"> </w:t>
            </w:r>
            <w:r>
              <w:rPr>
                <w:sz w:val="18"/>
              </w:rPr>
              <w:t>задачи</w:t>
            </w:r>
            <w:r>
              <w:rPr>
                <w:spacing w:val="40"/>
                <w:sz w:val="18"/>
              </w:rPr>
              <w:t xml:space="preserve"> </w:t>
            </w:r>
            <w:r>
              <w:rPr>
                <w:sz w:val="18"/>
              </w:rPr>
              <w:t xml:space="preserve">на </w:t>
            </w:r>
            <w:r>
              <w:rPr>
                <w:spacing w:val="-2"/>
                <w:sz w:val="18"/>
              </w:rPr>
              <w:t>применение</w:t>
            </w:r>
            <w:r>
              <w:rPr>
                <w:sz w:val="18"/>
              </w:rPr>
              <w:tab/>
            </w:r>
            <w:r>
              <w:rPr>
                <w:sz w:val="18"/>
              </w:rPr>
              <w:tab/>
            </w:r>
            <w:r>
              <w:rPr>
                <w:spacing w:val="-4"/>
                <w:sz w:val="18"/>
              </w:rPr>
              <w:t>связи</w:t>
            </w:r>
            <w:r>
              <w:rPr>
                <w:sz w:val="18"/>
              </w:rPr>
              <w:tab/>
            </w:r>
            <w:r>
              <w:rPr>
                <w:sz w:val="18"/>
              </w:rPr>
              <w:tab/>
            </w:r>
            <w:r>
              <w:rPr>
                <w:spacing w:val="-4"/>
                <w:sz w:val="18"/>
              </w:rPr>
              <w:t xml:space="preserve">между </w:t>
            </w:r>
            <w:r>
              <w:rPr>
                <w:sz w:val="18"/>
              </w:rPr>
              <w:t>промежутками</w:t>
            </w:r>
            <w:r>
              <w:rPr>
                <w:spacing w:val="29"/>
                <w:sz w:val="18"/>
              </w:rPr>
              <w:t xml:space="preserve"> </w:t>
            </w:r>
            <w:r>
              <w:rPr>
                <w:sz w:val="18"/>
              </w:rPr>
              <w:t>монотонности</w:t>
            </w:r>
            <w:r>
              <w:rPr>
                <w:spacing w:val="28"/>
                <w:sz w:val="18"/>
              </w:rPr>
              <w:t xml:space="preserve"> </w:t>
            </w:r>
            <w:r>
              <w:rPr>
                <w:sz w:val="18"/>
              </w:rPr>
              <w:t xml:space="preserve">и точками экстремума функции, с </w:t>
            </w:r>
            <w:r>
              <w:rPr>
                <w:spacing w:val="-2"/>
                <w:sz w:val="18"/>
              </w:rPr>
              <w:t>одной</w:t>
            </w:r>
            <w:r>
              <w:rPr>
                <w:sz w:val="18"/>
              </w:rPr>
              <w:tab/>
            </w:r>
            <w:r>
              <w:rPr>
                <w:spacing w:val="-2"/>
                <w:sz w:val="18"/>
              </w:rPr>
              <w:t>стороны,</w:t>
            </w:r>
            <w:r>
              <w:rPr>
                <w:sz w:val="18"/>
              </w:rPr>
              <w:tab/>
            </w:r>
            <w:r>
              <w:rPr>
                <w:sz w:val="18"/>
              </w:rPr>
              <w:tab/>
            </w:r>
            <w:r>
              <w:rPr>
                <w:sz w:val="18"/>
              </w:rPr>
              <w:tab/>
            </w:r>
            <w:r>
              <w:rPr>
                <w:spacing w:val="-10"/>
                <w:sz w:val="18"/>
              </w:rPr>
              <w:t>и</w:t>
            </w:r>
            <w:r>
              <w:rPr>
                <w:spacing w:val="-2"/>
                <w:sz w:val="18"/>
              </w:rPr>
              <w:t xml:space="preserve"> промежутками</w:t>
            </w:r>
            <w:r>
              <w:rPr>
                <w:spacing w:val="80"/>
                <w:sz w:val="18"/>
              </w:rPr>
              <w:t xml:space="preserve"> </w:t>
            </w:r>
            <w:r>
              <w:rPr>
                <w:spacing w:val="-2"/>
                <w:sz w:val="18"/>
              </w:rPr>
              <w:t>знакопостоянства</w:t>
            </w:r>
            <w:r>
              <w:rPr>
                <w:sz w:val="18"/>
              </w:rPr>
              <w:tab/>
            </w:r>
            <w:r>
              <w:rPr>
                <w:spacing w:val="-10"/>
                <w:sz w:val="18"/>
              </w:rPr>
              <w:t>и</w:t>
            </w:r>
            <w:r>
              <w:rPr>
                <w:sz w:val="18"/>
              </w:rPr>
              <w:tab/>
            </w:r>
            <w:r>
              <w:rPr>
                <w:spacing w:val="-2"/>
                <w:sz w:val="18"/>
              </w:rPr>
              <w:t xml:space="preserve">нулями </w:t>
            </w:r>
            <w:r>
              <w:rPr>
                <w:sz w:val="18"/>
              </w:rPr>
              <w:t>производной</w:t>
            </w:r>
            <w:r>
              <w:rPr>
                <w:spacing w:val="27"/>
                <w:sz w:val="18"/>
              </w:rPr>
              <w:t xml:space="preserve"> </w:t>
            </w:r>
            <w:r>
              <w:rPr>
                <w:sz w:val="18"/>
              </w:rPr>
              <w:t>этой</w:t>
            </w:r>
            <w:r>
              <w:rPr>
                <w:spacing w:val="27"/>
                <w:sz w:val="18"/>
              </w:rPr>
              <w:t xml:space="preserve"> </w:t>
            </w:r>
            <w:r>
              <w:rPr>
                <w:sz w:val="18"/>
              </w:rPr>
              <w:t>функции</w:t>
            </w:r>
            <w:r>
              <w:rPr>
                <w:spacing w:val="31"/>
                <w:sz w:val="18"/>
              </w:rPr>
              <w:t xml:space="preserve"> </w:t>
            </w:r>
            <w:r>
              <w:rPr>
                <w:sz w:val="18"/>
              </w:rPr>
              <w:t>–</w:t>
            </w:r>
            <w:r>
              <w:rPr>
                <w:spacing w:val="31"/>
                <w:sz w:val="18"/>
              </w:rPr>
              <w:t xml:space="preserve"> </w:t>
            </w:r>
            <w:r>
              <w:rPr>
                <w:sz w:val="18"/>
              </w:rPr>
              <w:t xml:space="preserve">с </w:t>
            </w:r>
            <w:r>
              <w:rPr>
                <w:spacing w:val="-2"/>
                <w:sz w:val="18"/>
              </w:rPr>
              <w:t>другой.</w:t>
            </w:r>
          </w:p>
          <w:p w:rsidR="00E829DB" w:rsidRDefault="00096074">
            <w:pPr>
              <w:pStyle w:val="TableParagraph"/>
              <w:spacing w:line="278" w:lineRule="auto"/>
              <w:ind w:left="107" w:right="97"/>
              <w:rPr>
                <w:i/>
                <w:sz w:val="18"/>
              </w:rPr>
            </w:pPr>
            <w:r>
              <w:rPr>
                <w:i/>
                <w:sz w:val="18"/>
              </w:rPr>
              <w:t>В</w:t>
            </w:r>
            <w:r>
              <w:rPr>
                <w:i/>
                <w:spacing w:val="40"/>
                <w:sz w:val="18"/>
              </w:rPr>
              <w:t xml:space="preserve"> </w:t>
            </w:r>
            <w:r>
              <w:rPr>
                <w:i/>
                <w:sz w:val="18"/>
              </w:rPr>
              <w:t>повседневной</w:t>
            </w:r>
            <w:r>
              <w:rPr>
                <w:i/>
                <w:spacing w:val="40"/>
                <w:sz w:val="18"/>
              </w:rPr>
              <w:t xml:space="preserve"> </w:t>
            </w:r>
            <w:r>
              <w:rPr>
                <w:i/>
                <w:sz w:val="18"/>
              </w:rPr>
              <w:t>жизни</w:t>
            </w:r>
            <w:r>
              <w:rPr>
                <w:i/>
                <w:spacing w:val="40"/>
                <w:sz w:val="18"/>
              </w:rPr>
              <w:t xml:space="preserve"> </w:t>
            </w:r>
            <w:r>
              <w:rPr>
                <w:i/>
                <w:sz w:val="18"/>
              </w:rPr>
              <w:t>и</w:t>
            </w:r>
            <w:r>
              <w:rPr>
                <w:i/>
                <w:spacing w:val="40"/>
                <w:sz w:val="18"/>
              </w:rPr>
              <w:t xml:space="preserve"> </w:t>
            </w:r>
            <w:r>
              <w:rPr>
                <w:i/>
                <w:sz w:val="18"/>
              </w:rPr>
              <w:t>при изучении других предметов:</w:t>
            </w:r>
          </w:p>
          <w:p w:rsidR="00E829DB" w:rsidRDefault="00096074">
            <w:pPr>
              <w:pStyle w:val="TableParagraph"/>
              <w:tabs>
                <w:tab w:val="left" w:pos="1741"/>
              </w:tabs>
              <w:spacing w:line="204" w:lineRule="exact"/>
              <w:ind w:left="107"/>
              <w:rPr>
                <w:sz w:val="18"/>
              </w:rPr>
            </w:pPr>
            <w:r>
              <w:rPr>
                <w:sz w:val="18"/>
              </w:rPr>
              <w:t>-</w:t>
            </w:r>
            <w:r>
              <w:rPr>
                <w:spacing w:val="-2"/>
                <w:sz w:val="18"/>
              </w:rPr>
              <w:t>пользуясь</w:t>
            </w:r>
            <w:r>
              <w:rPr>
                <w:sz w:val="18"/>
              </w:rPr>
              <w:tab/>
            </w:r>
            <w:r>
              <w:rPr>
                <w:spacing w:val="-2"/>
                <w:sz w:val="18"/>
              </w:rPr>
              <w:t>графиками,</w:t>
            </w:r>
          </w:p>
          <w:p w:rsidR="00E829DB" w:rsidRDefault="00096074">
            <w:pPr>
              <w:pStyle w:val="TableParagraph"/>
              <w:tabs>
                <w:tab w:val="left" w:pos="1931"/>
              </w:tabs>
              <w:spacing w:before="30" w:line="276" w:lineRule="auto"/>
              <w:ind w:left="107" w:right="97"/>
              <w:jc w:val="both"/>
              <w:rPr>
                <w:sz w:val="18"/>
              </w:rPr>
            </w:pPr>
            <w:r>
              <w:rPr>
                <w:spacing w:val="-2"/>
                <w:sz w:val="18"/>
              </w:rPr>
              <w:t>сравнивать</w:t>
            </w:r>
            <w:r>
              <w:rPr>
                <w:sz w:val="18"/>
              </w:rPr>
              <w:tab/>
            </w:r>
            <w:r>
              <w:rPr>
                <w:spacing w:val="-2"/>
                <w:sz w:val="18"/>
              </w:rPr>
              <w:t xml:space="preserve">скорости </w:t>
            </w:r>
            <w:r>
              <w:rPr>
                <w:sz w:val="18"/>
              </w:rPr>
              <w:t>возрастания (роста, повышения, увеличения и т.п.) или скорости убывания (падения, снижения, уменьшения и т.п.) величин в реальных процессах;</w:t>
            </w:r>
          </w:p>
          <w:p w:rsidR="00E829DB" w:rsidRDefault="00096074">
            <w:pPr>
              <w:pStyle w:val="TableParagraph"/>
              <w:tabs>
                <w:tab w:val="left" w:pos="1930"/>
              </w:tabs>
              <w:spacing w:line="276" w:lineRule="auto"/>
              <w:ind w:left="107" w:right="98"/>
              <w:jc w:val="both"/>
              <w:rPr>
                <w:sz w:val="18"/>
              </w:rPr>
            </w:pPr>
            <w:r>
              <w:rPr>
                <w:sz w:val="18"/>
              </w:rPr>
              <w:t xml:space="preserve">-соотносить графики реальных процессов и зависимостей с их описаниями, включающими </w:t>
            </w:r>
            <w:r>
              <w:rPr>
                <w:spacing w:val="-2"/>
                <w:sz w:val="18"/>
              </w:rPr>
              <w:t>характеристики</w:t>
            </w:r>
            <w:r>
              <w:rPr>
                <w:sz w:val="18"/>
              </w:rPr>
              <w:tab/>
            </w:r>
            <w:r>
              <w:rPr>
                <w:spacing w:val="-2"/>
                <w:sz w:val="18"/>
              </w:rPr>
              <w:t xml:space="preserve">скорости </w:t>
            </w:r>
            <w:r>
              <w:rPr>
                <w:sz w:val="18"/>
              </w:rPr>
              <w:t>изменения (быстрый рост, плавное понижение и т.п.);</w:t>
            </w:r>
          </w:p>
          <w:p w:rsidR="00E829DB" w:rsidRDefault="00096074">
            <w:pPr>
              <w:pStyle w:val="TableParagraph"/>
              <w:tabs>
                <w:tab w:val="left" w:pos="1757"/>
                <w:tab w:val="left" w:pos="1983"/>
              </w:tabs>
              <w:spacing w:line="276" w:lineRule="auto"/>
              <w:ind w:left="107" w:right="98"/>
              <w:jc w:val="both"/>
              <w:rPr>
                <w:sz w:val="18"/>
              </w:rPr>
            </w:pPr>
            <w:r>
              <w:rPr>
                <w:spacing w:val="-2"/>
                <w:sz w:val="18"/>
              </w:rPr>
              <w:t>-использовать</w:t>
            </w:r>
            <w:r>
              <w:rPr>
                <w:sz w:val="18"/>
              </w:rPr>
              <w:tab/>
            </w:r>
            <w:r>
              <w:rPr>
                <w:sz w:val="18"/>
              </w:rPr>
              <w:tab/>
            </w:r>
            <w:r>
              <w:rPr>
                <w:spacing w:val="-2"/>
                <w:sz w:val="18"/>
              </w:rPr>
              <w:t xml:space="preserve">графики </w:t>
            </w:r>
            <w:r>
              <w:rPr>
                <w:sz w:val="18"/>
              </w:rPr>
              <w:t xml:space="preserve">реальных процессов для </w:t>
            </w:r>
            <w:r>
              <w:rPr>
                <w:spacing w:val="-2"/>
                <w:sz w:val="18"/>
              </w:rPr>
              <w:t>решения</w:t>
            </w:r>
            <w:r>
              <w:rPr>
                <w:sz w:val="18"/>
              </w:rPr>
              <w:tab/>
            </w:r>
            <w:r>
              <w:rPr>
                <w:spacing w:val="-2"/>
                <w:sz w:val="18"/>
              </w:rPr>
              <w:t xml:space="preserve">несложных </w:t>
            </w:r>
            <w:r>
              <w:rPr>
                <w:sz w:val="18"/>
              </w:rPr>
              <w:t>прикладных задач, в том числе определяя по графику скорость хода процесса</w:t>
            </w:r>
          </w:p>
        </w:tc>
        <w:tc>
          <w:tcPr>
            <w:tcW w:w="2836" w:type="dxa"/>
          </w:tcPr>
          <w:p w:rsidR="00E829DB" w:rsidRDefault="00096074">
            <w:pPr>
              <w:pStyle w:val="TableParagraph"/>
              <w:tabs>
                <w:tab w:val="left" w:pos="1802"/>
              </w:tabs>
              <w:spacing w:line="276" w:lineRule="auto"/>
              <w:ind w:left="104" w:right="100"/>
              <w:jc w:val="both"/>
              <w:rPr>
                <w:i/>
                <w:sz w:val="18"/>
              </w:rPr>
            </w:pPr>
            <w:r>
              <w:rPr>
                <w:i/>
                <w:spacing w:val="-2"/>
                <w:sz w:val="18"/>
              </w:rPr>
              <w:t>-Оперировать</w:t>
            </w:r>
            <w:r>
              <w:rPr>
                <w:i/>
                <w:sz w:val="18"/>
              </w:rPr>
              <w:tab/>
            </w:r>
            <w:r>
              <w:rPr>
                <w:i/>
                <w:spacing w:val="-2"/>
                <w:sz w:val="18"/>
              </w:rPr>
              <w:t xml:space="preserve">понятиями: </w:t>
            </w:r>
            <w:r>
              <w:rPr>
                <w:i/>
                <w:sz w:val="18"/>
              </w:rPr>
              <w:t>производная функции в точке, касательная к графику функции, производная функции;</w:t>
            </w:r>
          </w:p>
          <w:p w:rsidR="00E829DB" w:rsidRDefault="00096074">
            <w:pPr>
              <w:pStyle w:val="TableParagraph"/>
              <w:tabs>
                <w:tab w:val="left" w:pos="1737"/>
              </w:tabs>
              <w:spacing w:before="1"/>
              <w:ind w:left="104"/>
              <w:jc w:val="both"/>
              <w:rPr>
                <w:i/>
                <w:sz w:val="18"/>
              </w:rPr>
            </w:pPr>
            <w:r>
              <w:rPr>
                <w:i/>
                <w:sz w:val="18"/>
              </w:rPr>
              <w:t>-</w:t>
            </w:r>
            <w:r>
              <w:rPr>
                <w:i/>
                <w:spacing w:val="-2"/>
                <w:sz w:val="18"/>
              </w:rPr>
              <w:t>вычислять</w:t>
            </w:r>
            <w:r>
              <w:rPr>
                <w:i/>
                <w:sz w:val="18"/>
              </w:rPr>
              <w:tab/>
            </w:r>
            <w:r>
              <w:rPr>
                <w:i/>
                <w:spacing w:val="-2"/>
                <w:sz w:val="18"/>
              </w:rPr>
              <w:t>производную</w:t>
            </w:r>
          </w:p>
          <w:p w:rsidR="00E829DB" w:rsidRDefault="00096074">
            <w:pPr>
              <w:pStyle w:val="TableParagraph"/>
              <w:tabs>
                <w:tab w:val="left" w:pos="1802"/>
              </w:tabs>
              <w:spacing w:before="30" w:line="276" w:lineRule="auto"/>
              <w:ind w:left="104" w:right="100"/>
              <w:jc w:val="both"/>
              <w:rPr>
                <w:i/>
                <w:sz w:val="18"/>
              </w:rPr>
            </w:pPr>
            <w:r>
              <w:rPr>
                <w:i/>
                <w:spacing w:val="-2"/>
                <w:sz w:val="18"/>
              </w:rPr>
              <w:t>одночлена,</w:t>
            </w:r>
            <w:r>
              <w:rPr>
                <w:i/>
                <w:sz w:val="18"/>
              </w:rPr>
              <w:tab/>
            </w:r>
            <w:r>
              <w:rPr>
                <w:i/>
                <w:spacing w:val="-2"/>
                <w:sz w:val="18"/>
              </w:rPr>
              <w:t xml:space="preserve">многочлена, </w:t>
            </w:r>
            <w:r>
              <w:rPr>
                <w:i/>
                <w:sz w:val="18"/>
              </w:rPr>
              <w:t>квадратного корня, производную суммы функций;</w:t>
            </w:r>
          </w:p>
          <w:p w:rsidR="00E829DB" w:rsidRDefault="00096074">
            <w:pPr>
              <w:pStyle w:val="TableParagraph"/>
              <w:tabs>
                <w:tab w:val="left" w:pos="1742"/>
                <w:tab w:val="left" w:pos="1979"/>
              </w:tabs>
              <w:spacing w:line="276" w:lineRule="auto"/>
              <w:ind w:left="104" w:right="99"/>
              <w:jc w:val="both"/>
              <w:rPr>
                <w:i/>
                <w:sz w:val="18"/>
              </w:rPr>
            </w:pPr>
            <w:r>
              <w:rPr>
                <w:i/>
                <w:spacing w:val="-2"/>
                <w:sz w:val="18"/>
              </w:rPr>
              <w:t>-вычислять</w:t>
            </w:r>
            <w:r>
              <w:rPr>
                <w:i/>
                <w:sz w:val="18"/>
              </w:rPr>
              <w:tab/>
            </w:r>
            <w:r>
              <w:rPr>
                <w:i/>
                <w:spacing w:val="-2"/>
                <w:sz w:val="18"/>
              </w:rPr>
              <w:t xml:space="preserve">производные </w:t>
            </w:r>
            <w:r>
              <w:rPr>
                <w:i/>
                <w:sz w:val="18"/>
              </w:rPr>
              <w:t xml:space="preserve">элементарных функций и их </w:t>
            </w:r>
            <w:r>
              <w:rPr>
                <w:i/>
                <w:spacing w:val="-2"/>
                <w:sz w:val="18"/>
              </w:rPr>
              <w:t>комбинаций,</w:t>
            </w:r>
            <w:r>
              <w:rPr>
                <w:i/>
                <w:sz w:val="18"/>
              </w:rPr>
              <w:tab/>
            </w:r>
            <w:r>
              <w:rPr>
                <w:i/>
                <w:sz w:val="18"/>
              </w:rPr>
              <w:tab/>
            </w:r>
            <w:r>
              <w:rPr>
                <w:i/>
                <w:spacing w:val="-2"/>
                <w:sz w:val="18"/>
              </w:rPr>
              <w:t xml:space="preserve">используя </w:t>
            </w:r>
            <w:r>
              <w:rPr>
                <w:i/>
                <w:sz w:val="18"/>
              </w:rPr>
              <w:t>справочные материалы;</w:t>
            </w:r>
          </w:p>
          <w:p w:rsidR="00E829DB" w:rsidRDefault="00096074">
            <w:pPr>
              <w:pStyle w:val="TableParagraph"/>
              <w:tabs>
                <w:tab w:val="left" w:pos="1289"/>
                <w:tab w:val="left" w:pos="1641"/>
                <w:tab w:val="left" w:pos="1982"/>
                <w:tab w:val="left" w:pos="2544"/>
              </w:tabs>
              <w:spacing w:line="276" w:lineRule="auto"/>
              <w:ind w:left="104" w:right="99"/>
              <w:jc w:val="both"/>
              <w:rPr>
                <w:i/>
                <w:sz w:val="18"/>
              </w:rPr>
            </w:pPr>
            <w:r>
              <w:rPr>
                <w:i/>
                <w:sz w:val="18"/>
              </w:rPr>
              <w:t xml:space="preserve">-исследовать в простейших </w:t>
            </w:r>
            <w:r>
              <w:rPr>
                <w:i/>
                <w:spacing w:val="-2"/>
                <w:sz w:val="18"/>
              </w:rPr>
              <w:t>случаях</w:t>
            </w:r>
            <w:r>
              <w:rPr>
                <w:i/>
                <w:sz w:val="18"/>
              </w:rPr>
              <w:tab/>
            </w:r>
            <w:r>
              <w:rPr>
                <w:i/>
                <w:spacing w:val="-2"/>
                <w:sz w:val="18"/>
              </w:rPr>
              <w:t>функции</w:t>
            </w:r>
            <w:r>
              <w:rPr>
                <w:i/>
                <w:sz w:val="18"/>
              </w:rPr>
              <w:tab/>
            </w:r>
            <w:r>
              <w:rPr>
                <w:i/>
                <w:sz w:val="18"/>
              </w:rPr>
              <w:tab/>
            </w:r>
            <w:r>
              <w:rPr>
                <w:i/>
                <w:spacing w:val="-6"/>
                <w:sz w:val="18"/>
              </w:rPr>
              <w:t>на</w:t>
            </w:r>
            <w:r>
              <w:rPr>
                <w:i/>
                <w:spacing w:val="-2"/>
                <w:sz w:val="18"/>
              </w:rPr>
              <w:t xml:space="preserve"> монотонность,</w:t>
            </w:r>
            <w:r>
              <w:rPr>
                <w:i/>
                <w:sz w:val="18"/>
              </w:rPr>
              <w:tab/>
            </w:r>
            <w:r>
              <w:rPr>
                <w:i/>
                <w:sz w:val="18"/>
              </w:rPr>
              <w:tab/>
            </w:r>
            <w:r>
              <w:rPr>
                <w:i/>
                <w:sz w:val="18"/>
              </w:rPr>
              <w:tab/>
            </w:r>
            <w:r>
              <w:rPr>
                <w:i/>
                <w:spacing w:val="-2"/>
                <w:sz w:val="18"/>
              </w:rPr>
              <w:t xml:space="preserve">находить </w:t>
            </w:r>
            <w:r>
              <w:rPr>
                <w:i/>
                <w:sz w:val="18"/>
              </w:rPr>
              <w:t xml:space="preserve">наибольшие и наименьшие значения функций, строить графики многочленов и </w:t>
            </w:r>
            <w:r>
              <w:rPr>
                <w:i/>
                <w:spacing w:val="-2"/>
                <w:sz w:val="18"/>
              </w:rPr>
              <w:t>простейших</w:t>
            </w:r>
            <w:r>
              <w:rPr>
                <w:i/>
                <w:sz w:val="18"/>
              </w:rPr>
              <w:tab/>
            </w:r>
            <w:r>
              <w:rPr>
                <w:i/>
                <w:sz w:val="18"/>
              </w:rPr>
              <w:tab/>
            </w:r>
            <w:r>
              <w:rPr>
                <w:i/>
                <w:spacing w:val="-2"/>
                <w:sz w:val="18"/>
              </w:rPr>
              <w:t xml:space="preserve">рациональных </w:t>
            </w:r>
            <w:r>
              <w:rPr>
                <w:i/>
                <w:sz w:val="18"/>
              </w:rPr>
              <w:t xml:space="preserve">функций с использованием аппарата математического </w:t>
            </w:r>
            <w:r>
              <w:rPr>
                <w:i/>
                <w:spacing w:val="-2"/>
                <w:sz w:val="18"/>
              </w:rPr>
              <w:t>анализа.</w:t>
            </w:r>
          </w:p>
          <w:p w:rsidR="00E829DB" w:rsidRDefault="00E829DB">
            <w:pPr>
              <w:pStyle w:val="TableParagraph"/>
              <w:spacing w:before="31"/>
              <w:rPr>
                <w:sz w:val="18"/>
              </w:rPr>
            </w:pPr>
          </w:p>
          <w:p w:rsidR="00E829DB" w:rsidRDefault="00096074">
            <w:pPr>
              <w:pStyle w:val="TableParagraph"/>
              <w:spacing w:line="276" w:lineRule="auto"/>
              <w:ind w:left="104" w:right="101"/>
              <w:jc w:val="both"/>
              <w:rPr>
                <w:i/>
                <w:sz w:val="18"/>
              </w:rPr>
            </w:pPr>
            <w:r>
              <w:rPr>
                <w:i/>
                <w:sz w:val="18"/>
              </w:rPr>
              <w:t xml:space="preserve">В повседневной жизни и при изучении других учебных </w:t>
            </w:r>
            <w:r>
              <w:rPr>
                <w:i/>
                <w:spacing w:val="-2"/>
                <w:sz w:val="18"/>
              </w:rPr>
              <w:t>предметов:</w:t>
            </w:r>
          </w:p>
          <w:p w:rsidR="00E829DB" w:rsidRDefault="00096074">
            <w:pPr>
              <w:pStyle w:val="TableParagraph"/>
              <w:tabs>
                <w:tab w:val="left" w:pos="1663"/>
                <w:tab w:val="left" w:pos="2011"/>
              </w:tabs>
              <w:spacing w:before="1" w:line="276" w:lineRule="auto"/>
              <w:ind w:left="104" w:right="99"/>
              <w:jc w:val="both"/>
              <w:rPr>
                <w:i/>
                <w:sz w:val="18"/>
              </w:rPr>
            </w:pPr>
            <w:r>
              <w:rPr>
                <w:i/>
                <w:sz w:val="18"/>
              </w:rPr>
              <w:t xml:space="preserve">-решать прикладные задачи из биологии, физики, химии, экономики и других предметов, связанные с исследованием </w:t>
            </w:r>
            <w:r>
              <w:rPr>
                <w:i/>
                <w:spacing w:val="-2"/>
                <w:sz w:val="18"/>
              </w:rPr>
              <w:t>характеристик</w:t>
            </w:r>
            <w:r>
              <w:rPr>
                <w:i/>
                <w:sz w:val="18"/>
              </w:rPr>
              <w:tab/>
            </w:r>
            <w:r>
              <w:rPr>
                <w:i/>
                <w:sz w:val="18"/>
              </w:rPr>
              <w:tab/>
            </w:r>
            <w:r>
              <w:rPr>
                <w:i/>
                <w:spacing w:val="-2"/>
                <w:sz w:val="18"/>
              </w:rPr>
              <w:t>реальных процессов,</w:t>
            </w:r>
            <w:r>
              <w:rPr>
                <w:i/>
                <w:sz w:val="18"/>
              </w:rPr>
              <w:tab/>
            </w:r>
            <w:r>
              <w:rPr>
                <w:i/>
                <w:spacing w:val="-2"/>
                <w:sz w:val="18"/>
              </w:rPr>
              <w:t xml:space="preserve">нахождением </w:t>
            </w:r>
            <w:r>
              <w:rPr>
                <w:i/>
                <w:sz w:val="18"/>
              </w:rPr>
              <w:t>наибольших и наименьших значений,</w:t>
            </w:r>
            <w:r>
              <w:rPr>
                <w:i/>
                <w:spacing w:val="-2"/>
                <w:sz w:val="18"/>
              </w:rPr>
              <w:t xml:space="preserve"> </w:t>
            </w:r>
            <w:r>
              <w:rPr>
                <w:i/>
                <w:sz w:val="18"/>
              </w:rPr>
              <w:t>скорости</w:t>
            </w:r>
            <w:r>
              <w:rPr>
                <w:i/>
                <w:spacing w:val="-4"/>
                <w:sz w:val="18"/>
              </w:rPr>
              <w:t xml:space="preserve"> </w:t>
            </w:r>
            <w:r>
              <w:rPr>
                <w:i/>
                <w:sz w:val="18"/>
              </w:rPr>
              <w:t>и</w:t>
            </w:r>
            <w:r>
              <w:rPr>
                <w:i/>
                <w:spacing w:val="-1"/>
                <w:sz w:val="18"/>
              </w:rPr>
              <w:t xml:space="preserve"> </w:t>
            </w:r>
            <w:r>
              <w:rPr>
                <w:i/>
                <w:sz w:val="18"/>
              </w:rPr>
              <w:t>ускорения</w:t>
            </w:r>
            <w:r>
              <w:rPr>
                <w:i/>
                <w:spacing w:val="-2"/>
                <w:sz w:val="18"/>
              </w:rPr>
              <w:t xml:space="preserve"> </w:t>
            </w:r>
            <w:r>
              <w:rPr>
                <w:i/>
                <w:sz w:val="18"/>
              </w:rPr>
              <w:t xml:space="preserve">и </w:t>
            </w:r>
            <w:r>
              <w:rPr>
                <w:i/>
                <w:spacing w:val="-2"/>
                <w:sz w:val="18"/>
              </w:rPr>
              <w:t>т.п.;</w:t>
            </w:r>
          </w:p>
          <w:p w:rsidR="00E829DB" w:rsidRDefault="00096074">
            <w:pPr>
              <w:pStyle w:val="TableParagraph"/>
              <w:spacing w:line="276" w:lineRule="auto"/>
              <w:ind w:left="104" w:right="102" w:firstLine="45"/>
              <w:jc w:val="both"/>
              <w:rPr>
                <w:i/>
                <w:sz w:val="18"/>
              </w:rPr>
            </w:pPr>
            <w:r>
              <w:rPr>
                <w:i/>
                <w:sz w:val="18"/>
              </w:rPr>
              <w:t xml:space="preserve">интерпретировать полученные </w:t>
            </w:r>
            <w:r>
              <w:rPr>
                <w:i/>
                <w:spacing w:val="-2"/>
                <w:sz w:val="18"/>
              </w:rPr>
              <w:t>результаты</w:t>
            </w:r>
          </w:p>
        </w:tc>
        <w:tc>
          <w:tcPr>
            <w:tcW w:w="1561" w:type="dxa"/>
          </w:tcPr>
          <w:p w:rsidR="00E829DB" w:rsidRDefault="00096074">
            <w:pPr>
              <w:pStyle w:val="TableParagraph"/>
              <w:tabs>
                <w:tab w:val="left" w:pos="1353"/>
              </w:tabs>
              <w:spacing w:line="276" w:lineRule="auto"/>
              <w:ind w:left="106" w:right="99"/>
              <w:rPr>
                <w:sz w:val="18"/>
              </w:rPr>
            </w:pPr>
            <w:r>
              <w:rPr>
                <w:spacing w:val="-2"/>
                <w:sz w:val="18"/>
              </w:rPr>
              <w:t>-Владеть понятием бесконечно убывающая геометрическая прогрессия</w:t>
            </w:r>
            <w:r>
              <w:rPr>
                <w:sz w:val="18"/>
              </w:rPr>
              <w:tab/>
            </w:r>
            <w:r>
              <w:rPr>
                <w:spacing w:val="-10"/>
                <w:sz w:val="18"/>
              </w:rPr>
              <w:t>и</w:t>
            </w:r>
            <w:r>
              <w:rPr>
                <w:sz w:val="18"/>
              </w:rPr>
              <w:t xml:space="preserve"> уметь</w:t>
            </w:r>
            <w:r>
              <w:rPr>
                <w:spacing w:val="8"/>
                <w:sz w:val="18"/>
              </w:rPr>
              <w:t xml:space="preserve"> </w:t>
            </w:r>
            <w:r>
              <w:rPr>
                <w:sz w:val="18"/>
              </w:rPr>
              <w:t>применять его</w:t>
            </w:r>
            <w:r>
              <w:rPr>
                <w:spacing w:val="6"/>
                <w:sz w:val="18"/>
              </w:rPr>
              <w:t xml:space="preserve"> </w:t>
            </w:r>
            <w:r>
              <w:rPr>
                <w:sz w:val="18"/>
              </w:rPr>
              <w:t xml:space="preserve">при решении </w:t>
            </w:r>
            <w:r>
              <w:rPr>
                <w:spacing w:val="-2"/>
                <w:sz w:val="18"/>
              </w:rPr>
              <w:t>задач;</w:t>
            </w:r>
          </w:p>
          <w:p w:rsidR="00E829DB" w:rsidRDefault="00096074">
            <w:pPr>
              <w:pStyle w:val="TableParagraph"/>
              <w:tabs>
                <w:tab w:val="left" w:pos="1036"/>
                <w:tab w:val="left" w:pos="1185"/>
              </w:tabs>
              <w:spacing w:before="1" w:line="276" w:lineRule="auto"/>
              <w:ind w:left="106" w:right="100"/>
              <w:rPr>
                <w:sz w:val="18"/>
              </w:rPr>
            </w:pPr>
            <w:r>
              <w:rPr>
                <w:spacing w:val="-2"/>
                <w:sz w:val="18"/>
              </w:rPr>
              <w:t>-применять</w:t>
            </w:r>
            <w:r>
              <w:rPr>
                <w:sz w:val="18"/>
              </w:rPr>
              <w:tab/>
            </w:r>
            <w:r>
              <w:rPr>
                <w:sz w:val="18"/>
              </w:rPr>
              <w:tab/>
            </w:r>
            <w:r>
              <w:rPr>
                <w:spacing w:val="-4"/>
                <w:sz w:val="18"/>
              </w:rPr>
              <w:t xml:space="preserve">для </w:t>
            </w:r>
            <w:r>
              <w:rPr>
                <w:spacing w:val="-2"/>
                <w:sz w:val="18"/>
              </w:rPr>
              <w:t>решения</w:t>
            </w:r>
            <w:r>
              <w:rPr>
                <w:sz w:val="18"/>
              </w:rPr>
              <w:tab/>
            </w:r>
            <w:r>
              <w:rPr>
                <w:spacing w:val="-2"/>
                <w:sz w:val="18"/>
              </w:rPr>
              <w:t>задач теорию</w:t>
            </w:r>
            <w:r>
              <w:rPr>
                <w:spacing w:val="80"/>
                <w:sz w:val="18"/>
              </w:rPr>
              <w:t xml:space="preserve"> </w:t>
            </w:r>
            <w:r>
              <w:rPr>
                <w:spacing w:val="-2"/>
                <w:sz w:val="18"/>
              </w:rPr>
              <w:t>пределов;</w:t>
            </w:r>
          </w:p>
          <w:p w:rsidR="00E829DB" w:rsidRDefault="00096074">
            <w:pPr>
              <w:pStyle w:val="TableParagraph"/>
              <w:tabs>
                <w:tab w:val="left" w:pos="633"/>
                <w:tab w:val="left" w:pos="1005"/>
                <w:tab w:val="left" w:pos="1351"/>
              </w:tabs>
              <w:spacing w:line="276" w:lineRule="auto"/>
              <w:ind w:left="106" w:right="101"/>
              <w:rPr>
                <w:sz w:val="18"/>
              </w:rPr>
            </w:pPr>
            <w:r>
              <w:rPr>
                <w:spacing w:val="-2"/>
                <w:sz w:val="18"/>
              </w:rPr>
              <w:t>-владеть понятиями бесконечно большие</w:t>
            </w:r>
            <w:r>
              <w:rPr>
                <w:sz w:val="18"/>
              </w:rPr>
              <w:tab/>
            </w:r>
            <w:r>
              <w:rPr>
                <w:sz w:val="18"/>
              </w:rPr>
              <w:tab/>
            </w:r>
            <w:r>
              <w:rPr>
                <w:spacing w:val="-10"/>
                <w:sz w:val="18"/>
              </w:rPr>
              <w:t>и</w:t>
            </w:r>
            <w:r>
              <w:rPr>
                <w:spacing w:val="-2"/>
                <w:sz w:val="18"/>
              </w:rPr>
              <w:t xml:space="preserve"> бесконечно </w:t>
            </w:r>
            <w:r>
              <w:rPr>
                <w:sz w:val="18"/>
              </w:rPr>
              <w:t>малые</w:t>
            </w:r>
            <w:r>
              <w:rPr>
                <w:spacing w:val="40"/>
                <w:sz w:val="18"/>
              </w:rPr>
              <w:t xml:space="preserve"> </w:t>
            </w:r>
            <w:r>
              <w:rPr>
                <w:sz w:val="18"/>
              </w:rPr>
              <w:t xml:space="preserve">числовые </w:t>
            </w:r>
            <w:r>
              <w:rPr>
                <w:spacing w:val="-2"/>
                <w:sz w:val="18"/>
              </w:rPr>
              <w:t xml:space="preserve">последовательно </w:t>
            </w:r>
            <w:r>
              <w:rPr>
                <w:spacing w:val="-4"/>
                <w:sz w:val="18"/>
              </w:rPr>
              <w:t>сти</w:t>
            </w:r>
            <w:r>
              <w:rPr>
                <w:sz w:val="18"/>
              </w:rPr>
              <w:tab/>
            </w:r>
            <w:r>
              <w:rPr>
                <w:spacing w:val="-10"/>
                <w:sz w:val="18"/>
              </w:rPr>
              <w:t>и</w:t>
            </w:r>
            <w:r>
              <w:rPr>
                <w:sz w:val="18"/>
              </w:rPr>
              <w:tab/>
            </w:r>
            <w:r>
              <w:rPr>
                <w:spacing w:val="-2"/>
                <w:sz w:val="18"/>
              </w:rPr>
              <w:t>уметь сравнивать бесконечно большие</w:t>
            </w:r>
            <w:r>
              <w:rPr>
                <w:sz w:val="18"/>
              </w:rPr>
              <w:tab/>
            </w:r>
            <w:r>
              <w:rPr>
                <w:sz w:val="18"/>
              </w:rPr>
              <w:tab/>
            </w:r>
            <w:r>
              <w:rPr>
                <w:spacing w:val="-10"/>
                <w:sz w:val="18"/>
              </w:rPr>
              <w:t>и</w:t>
            </w:r>
            <w:r>
              <w:rPr>
                <w:spacing w:val="-2"/>
                <w:sz w:val="18"/>
              </w:rPr>
              <w:t xml:space="preserve"> бесконечно</w:t>
            </w:r>
            <w:r>
              <w:rPr>
                <w:spacing w:val="40"/>
                <w:sz w:val="18"/>
              </w:rPr>
              <w:t xml:space="preserve"> </w:t>
            </w:r>
            <w:r>
              <w:rPr>
                <w:spacing w:val="-2"/>
                <w:sz w:val="18"/>
              </w:rPr>
              <w:t xml:space="preserve">малые последовательно </w:t>
            </w:r>
            <w:r>
              <w:rPr>
                <w:spacing w:val="-4"/>
                <w:sz w:val="18"/>
              </w:rPr>
              <w:t>сти;</w:t>
            </w:r>
          </w:p>
          <w:p w:rsidR="00E829DB" w:rsidRDefault="00096074">
            <w:pPr>
              <w:pStyle w:val="TableParagraph"/>
              <w:spacing w:line="276" w:lineRule="auto"/>
              <w:ind w:left="106"/>
              <w:rPr>
                <w:sz w:val="18"/>
              </w:rPr>
            </w:pPr>
            <w:r>
              <w:rPr>
                <w:spacing w:val="-2"/>
                <w:sz w:val="18"/>
              </w:rPr>
              <w:t xml:space="preserve">-владеть понятиями: производная </w:t>
            </w:r>
            <w:r>
              <w:rPr>
                <w:sz w:val="18"/>
              </w:rPr>
              <w:t>функции</w:t>
            </w:r>
            <w:r>
              <w:rPr>
                <w:spacing w:val="-10"/>
                <w:sz w:val="18"/>
              </w:rPr>
              <w:t xml:space="preserve"> </w:t>
            </w:r>
            <w:r>
              <w:rPr>
                <w:sz w:val="18"/>
              </w:rPr>
              <w:t>в</w:t>
            </w:r>
            <w:r>
              <w:rPr>
                <w:spacing w:val="-10"/>
                <w:sz w:val="18"/>
              </w:rPr>
              <w:t xml:space="preserve"> </w:t>
            </w:r>
            <w:r>
              <w:rPr>
                <w:sz w:val="18"/>
              </w:rPr>
              <w:t xml:space="preserve">точке, </w:t>
            </w:r>
            <w:r>
              <w:rPr>
                <w:spacing w:val="-2"/>
                <w:sz w:val="18"/>
              </w:rPr>
              <w:t>производная функции;</w:t>
            </w:r>
          </w:p>
          <w:p w:rsidR="00E829DB" w:rsidRDefault="00096074">
            <w:pPr>
              <w:pStyle w:val="TableParagraph"/>
              <w:spacing w:line="276" w:lineRule="auto"/>
              <w:ind w:left="106" w:right="102"/>
              <w:rPr>
                <w:sz w:val="18"/>
              </w:rPr>
            </w:pPr>
            <w:r>
              <w:rPr>
                <w:spacing w:val="-2"/>
                <w:sz w:val="18"/>
              </w:rPr>
              <w:t xml:space="preserve">-вычислять производные элементарных </w:t>
            </w:r>
            <w:r>
              <w:rPr>
                <w:sz w:val="18"/>
              </w:rPr>
              <w:t>функций</w:t>
            </w:r>
            <w:r>
              <w:rPr>
                <w:spacing w:val="80"/>
                <w:sz w:val="18"/>
              </w:rPr>
              <w:t xml:space="preserve"> </w:t>
            </w:r>
            <w:r>
              <w:rPr>
                <w:sz w:val="18"/>
              </w:rPr>
              <w:t>и</w:t>
            </w:r>
            <w:r>
              <w:rPr>
                <w:spacing w:val="80"/>
                <w:sz w:val="18"/>
              </w:rPr>
              <w:t xml:space="preserve"> </w:t>
            </w:r>
            <w:r>
              <w:rPr>
                <w:sz w:val="18"/>
              </w:rPr>
              <w:t xml:space="preserve">их </w:t>
            </w:r>
            <w:r>
              <w:rPr>
                <w:spacing w:val="-2"/>
                <w:sz w:val="18"/>
              </w:rPr>
              <w:t>комбинаций;</w:t>
            </w:r>
          </w:p>
          <w:p w:rsidR="00E829DB" w:rsidRDefault="00096074">
            <w:pPr>
              <w:pStyle w:val="TableParagraph"/>
              <w:tabs>
                <w:tab w:val="left" w:pos="1269"/>
              </w:tabs>
              <w:spacing w:line="276" w:lineRule="auto"/>
              <w:ind w:left="106" w:right="99"/>
              <w:rPr>
                <w:sz w:val="18"/>
              </w:rPr>
            </w:pPr>
            <w:r>
              <w:rPr>
                <w:spacing w:val="-2"/>
                <w:sz w:val="18"/>
              </w:rPr>
              <w:t>-исследовать функции</w:t>
            </w:r>
            <w:r>
              <w:rPr>
                <w:sz w:val="18"/>
              </w:rPr>
              <w:tab/>
            </w:r>
            <w:r>
              <w:rPr>
                <w:spacing w:val="-6"/>
                <w:sz w:val="18"/>
              </w:rPr>
              <w:t>на</w:t>
            </w:r>
            <w:r>
              <w:rPr>
                <w:sz w:val="18"/>
              </w:rPr>
              <w:t xml:space="preserve"> монотонность</w:t>
            </w:r>
            <w:r>
              <w:rPr>
                <w:spacing w:val="80"/>
                <w:sz w:val="18"/>
              </w:rPr>
              <w:t xml:space="preserve"> </w:t>
            </w:r>
            <w:r>
              <w:rPr>
                <w:sz w:val="18"/>
              </w:rPr>
              <w:t xml:space="preserve">и </w:t>
            </w:r>
            <w:r>
              <w:rPr>
                <w:spacing w:val="-2"/>
                <w:sz w:val="18"/>
              </w:rPr>
              <w:t>экстремумы;</w:t>
            </w:r>
          </w:p>
          <w:p w:rsidR="00E829DB" w:rsidRDefault="00096074">
            <w:pPr>
              <w:pStyle w:val="TableParagraph"/>
              <w:spacing w:before="1" w:line="276" w:lineRule="auto"/>
              <w:ind w:left="106" w:right="98"/>
              <w:jc w:val="both"/>
              <w:rPr>
                <w:sz w:val="18"/>
              </w:rPr>
            </w:pPr>
            <w:r>
              <w:rPr>
                <w:sz w:val="18"/>
              </w:rPr>
              <w:t>-строить</w:t>
            </w:r>
            <w:r>
              <w:rPr>
                <w:spacing w:val="-12"/>
                <w:sz w:val="18"/>
              </w:rPr>
              <w:t xml:space="preserve"> </w:t>
            </w:r>
            <w:r>
              <w:rPr>
                <w:sz w:val="18"/>
              </w:rPr>
              <w:t>графики и применять к решению задач,</w:t>
            </w:r>
            <w:r>
              <w:rPr>
                <w:spacing w:val="40"/>
                <w:sz w:val="18"/>
              </w:rPr>
              <w:t xml:space="preserve"> </w:t>
            </w:r>
            <w:r>
              <w:rPr>
                <w:sz w:val="18"/>
              </w:rPr>
              <w:t xml:space="preserve">в том числе с </w:t>
            </w:r>
            <w:r>
              <w:rPr>
                <w:spacing w:val="-2"/>
                <w:sz w:val="18"/>
              </w:rPr>
              <w:t>параметром;</w:t>
            </w:r>
          </w:p>
          <w:p w:rsidR="00E829DB" w:rsidRDefault="00096074">
            <w:pPr>
              <w:pStyle w:val="TableParagraph"/>
              <w:tabs>
                <w:tab w:val="left" w:pos="772"/>
                <w:tab w:val="left" w:pos="1204"/>
                <w:tab w:val="left" w:pos="1360"/>
              </w:tabs>
              <w:spacing w:line="276" w:lineRule="auto"/>
              <w:ind w:left="106" w:right="99"/>
              <w:rPr>
                <w:sz w:val="18"/>
              </w:rPr>
            </w:pPr>
            <w:r>
              <w:rPr>
                <w:spacing w:val="-2"/>
                <w:sz w:val="18"/>
              </w:rPr>
              <w:t>-владеть понятием касательная</w:t>
            </w:r>
            <w:r>
              <w:rPr>
                <w:sz w:val="18"/>
              </w:rPr>
              <w:tab/>
            </w:r>
            <w:r>
              <w:rPr>
                <w:sz w:val="18"/>
              </w:rPr>
              <w:tab/>
            </w:r>
            <w:r>
              <w:rPr>
                <w:spacing w:val="-10"/>
                <w:sz w:val="18"/>
              </w:rPr>
              <w:t>к</w:t>
            </w:r>
            <w:r>
              <w:rPr>
                <w:spacing w:val="-2"/>
                <w:sz w:val="18"/>
              </w:rPr>
              <w:t xml:space="preserve"> графику</w:t>
            </w:r>
            <w:r>
              <w:rPr>
                <w:spacing w:val="80"/>
                <w:sz w:val="18"/>
              </w:rPr>
              <w:t xml:space="preserve"> </w:t>
            </w:r>
            <w:r>
              <w:rPr>
                <w:sz w:val="18"/>
              </w:rPr>
              <w:t>функции</w:t>
            </w:r>
            <w:r>
              <w:rPr>
                <w:spacing w:val="-4"/>
                <w:sz w:val="18"/>
              </w:rPr>
              <w:t xml:space="preserve"> </w:t>
            </w:r>
            <w:r>
              <w:rPr>
                <w:sz w:val="18"/>
              </w:rPr>
              <w:t>и</w:t>
            </w:r>
            <w:r>
              <w:rPr>
                <w:spacing w:val="-2"/>
                <w:sz w:val="18"/>
              </w:rPr>
              <w:t xml:space="preserve"> </w:t>
            </w:r>
            <w:r>
              <w:rPr>
                <w:sz w:val="18"/>
              </w:rPr>
              <w:t xml:space="preserve">уметь </w:t>
            </w:r>
            <w:r>
              <w:rPr>
                <w:spacing w:val="-2"/>
                <w:sz w:val="18"/>
              </w:rPr>
              <w:t>применять</w:t>
            </w:r>
            <w:r>
              <w:rPr>
                <w:sz w:val="18"/>
              </w:rPr>
              <w:tab/>
            </w:r>
            <w:r>
              <w:rPr>
                <w:spacing w:val="-4"/>
                <w:sz w:val="18"/>
              </w:rPr>
              <w:t>его при</w:t>
            </w:r>
            <w:r>
              <w:rPr>
                <w:sz w:val="18"/>
              </w:rPr>
              <w:tab/>
            </w:r>
            <w:r>
              <w:rPr>
                <w:spacing w:val="-2"/>
                <w:sz w:val="18"/>
              </w:rPr>
              <w:t>решении задач;</w:t>
            </w:r>
          </w:p>
          <w:p w:rsidR="00E829DB" w:rsidRDefault="00096074">
            <w:pPr>
              <w:pStyle w:val="TableParagraph"/>
              <w:spacing w:line="206" w:lineRule="exact"/>
              <w:ind w:left="106"/>
              <w:rPr>
                <w:sz w:val="18"/>
              </w:rPr>
            </w:pPr>
            <w:r>
              <w:rPr>
                <w:sz w:val="18"/>
              </w:rPr>
              <w:t>-</w:t>
            </w:r>
            <w:r>
              <w:rPr>
                <w:spacing w:val="-2"/>
                <w:sz w:val="18"/>
              </w:rPr>
              <w:t>владеть</w:t>
            </w:r>
          </w:p>
        </w:tc>
        <w:tc>
          <w:tcPr>
            <w:tcW w:w="1722" w:type="dxa"/>
          </w:tcPr>
          <w:p w:rsidR="00E829DB" w:rsidRDefault="00096074">
            <w:pPr>
              <w:pStyle w:val="TableParagraph"/>
              <w:spacing w:line="276" w:lineRule="auto"/>
              <w:ind w:left="102" w:right="594"/>
              <w:jc w:val="both"/>
              <w:rPr>
                <w:i/>
                <w:sz w:val="18"/>
              </w:rPr>
            </w:pPr>
            <w:r>
              <w:rPr>
                <w:i/>
                <w:spacing w:val="-2"/>
                <w:sz w:val="18"/>
              </w:rPr>
              <w:t xml:space="preserve">Достижение результатов </w:t>
            </w:r>
            <w:r>
              <w:rPr>
                <w:i/>
                <w:sz w:val="18"/>
              </w:rPr>
              <w:t>раздела II;</w:t>
            </w:r>
          </w:p>
          <w:p w:rsidR="00E829DB" w:rsidRDefault="00096074">
            <w:pPr>
              <w:pStyle w:val="TableParagraph"/>
              <w:tabs>
                <w:tab w:val="left" w:pos="1160"/>
                <w:tab w:val="left" w:pos="1357"/>
              </w:tabs>
              <w:spacing w:before="1" w:line="276" w:lineRule="auto"/>
              <w:ind w:left="102" w:right="98"/>
              <w:rPr>
                <w:i/>
                <w:sz w:val="18"/>
              </w:rPr>
            </w:pPr>
            <w:r>
              <w:rPr>
                <w:i/>
                <w:sz w:val="18"/>
              </w:rPr>
              <w:t>-свободно</w:t>
            </w:r>
            <w:r>
              <w:rPr>
                <w:i/>
                <w:spacing w:val="38"/>
                <w:sz w:val="18"/>
              </w:rPr>
              <w:t xml:space="preserve"> </w:t>
            </w:r>
            <w:r>
              <w:rPr>
                <w:i/>
                <w:sz w:val="18"/>
              </w:rPr>
              <w:t xml:space="preserve">владеть </w:t>
            </w:r>
            <w:r>
              <w:rPr>
                <w:i/>
                <w:spacing w:val="-2"/>
                <w:sz w:val="18"/>
              </w:rPr>
              <w:t>стандартным аппаратом математического анализа</w:t>
            </w:r>
            <w:r>
              <w:rPr>
                <w:i/>
                <w:sz w:val="18"/>
              </w:rPr>
              <w:tab/>
            </w:r>
            <w:r>
              <w:rPr>
                <w:i/>
                <w:sz w:val="18"/>
              </w:rPr>
              <w:tab/>
            </w:r>
            <w:r>
              <w:rPr>
                <w:i/>
                <w:spacing w:val="-4"/>
                <w:sz w:val="18"/>
              </w:rPr>
              <w:t xml:space="preserve">для </w:t>
            </w:r>
            <w:r>
              <w:rPr>
                <w:i/>
                <w:spacing w:val="-2"/>
                <w:sz w:val="18"/>
              </w:rPr>
              <w:t>вычисления производных функции</w:t>
            </w:r>
            <w:r>
              <w:rPr>
                <w:i/>
                <w:sz w:val="18"/>
              </w:rPr>
              <w:tab/>
            </w:r>
            <w:r>
              <w:rPr>
                <w:i/>
                <w:spacing w:val="-2"/>
                <w:sz w:val="18"/>
              </w:rPr>
              <w:t>одной переменной;</w:t>
            </w:r>
          </w:p>
          <w:p w:rsidR="00E829DB" w:rsidRDefault="00096074">
            <w:pPr>
              <w:pStyle w:val="TableParagraph"/>
              <w:tabs>
                <w:tab w:val="left" w:pos="1357"/>
                <w:tab w:val="left" w:pos="1520"/>
              </w:tabs>
              <w:spacing w:line="276" w:lineRule="auto"/>
              <w:ind w:left="102" w:right="98"/>
              <w:rPr>
                <w:i/>
                <w:sz w:val="18"/>
              </w:rPr>
            </w:pPr>
            <w:r>
              <w:rPr>
                <w:i/>
                <w:spacing w:val="-2"/>
                <w:sz w:val="18"/>
              </w:rPr>
              <w:t>-свободно применять</w:t>
            </w:r>
            <w:r>
              <w:rPr>
                <w:i/>
                <w:spacing w:val="40"/>
                <w:sz w:val="18"/>
              </w:rPr>
              <w:t xml:space="preserve"> </w:t>
            </w:r>
            <w:r>
              <w:rPr>
                <w:i/>
                <w:spacing w:val="-2"/>
                <w:sz w:val="18"/>
              </w:rPr>
              <w:t>аппарат математического анализа</w:t>
            </w:r>
            <w:r>
              <w:rPr>
                <w:i/>
                <w:sz w:val="18"/>
              </w:rPr>
              <w:tab/>
            </w:r>
            <w:r>
              <w:rPr>
                <w:i/>
                <w:spacing w:val="-4"/>
                <w:sz w:val="18"/>
              </w:rPr>
              <w:t xml:space="preserve">для </w:t>
            </w:r>
            <w:r>
              <w:rPr>
                <w:i/>
                <w:spacing w:val="-2"/>
                <w:sz w:val="18"/>
              </w:rPr>
              <w:t>исследования функций</w:t>
            </w:r>
            <w:r>
              <w:rPr>
                <w:i/>
                <w:sz w:val="18"/>
              </w:rPr>
              <w:tab/>
            </w:r>
            <w:r>
              <w:rPr>
                <w:i/>
                <w:sz w:val="18"/>
              </w:rPr>
              <w:tab/>
            </w:r>
            <w:r>
              <w:rPr>
                <w:i/>
                <w:spacing w:val="-10"/>
                <w:sz w:val="18"/>
              </w:rPr>
              <w:t>и</w:t>
            </w:r>
          </w:p>
          <w:p w:rsidR="00E829DB" w:rsidRDefault="00096074">
            <w:pPr>
              <w:pStyle w:val="TableParagraph"/>
              <w:spacing w:line="276" w:lineRule="auto"/>
              <w:ind w:left="102"/>
              <w:rPr>
                <w:i/>
                <w:sz w:val="18"/>
              </w:rPr>
            </w:pPr>
            <w:r>
              <w:rPr>
                <w:i/>
                <w:spacing w:val="-2"/>
                <w:sz w:val="18"/>
              </w:rPr>
              <w:t xml:space="preserve">построения </w:t>
            </w:r>
            <w:r>
              <w:rPr>
                <w:i/>
                <w:sz w:val="18"/>
              </w:rPr>
              <w:t>графиков,</w:t>
            </w:r>
            <w:r>
              <w:rPr>
                <w:i/>
                <w:spacing w:val="80"/>
                <w:sz w:val="18"/>
              </w:rPr>
              <w:t xml:space="preserve"> </w:t>
            </w:r>
            <w:r>
              <w:rPr>
                <w:i/>
                <w:sz w:val="18"/>
              </w:rPr>
              <w:t>в</w:t>
            </w:r>
            <w:r>
              <w:rPr>
                <w:i/>
                <w:spacing w:val="80"/>
                <w:sz w:val="18"/>
              </w:rPr>
              <w:t xml:space="preserve"> </w:t>
            </w:r>
            <w:r>
              <w:rPr>
                <w:i/>
                <w:sz w:val="18"/>
              </w:rPr>
              <w:t>том числе</w:t>
            </w:r>
            <w:r>
              <w:rPr>
                <w:i/>
                <w:spacing w:val="1"/>
                <w:sz w:val="18"/>
              </w:rPr>
              <w:t xml:space="preserve"> </w:t>
            </w:r>
            <w:r>
              <w:rPr>
                <w:i/>
                <w:sz w:val="18"/>
              </w:rPr>
              <w:t>исследования на выпуклость;</w:t>
            </w:r>
          </w:p>
          <w:p w:rsidR="00E829DB" w:rsidRDefault="00096074">
            <w:pPr>
              <w:pStyle w:val="TableParagraph"/>
              <w:tabs>
                <w:tab w:val="left" w:pos="1357"/>
              </w:tabs>
              <w:spacing w:line="276" w:lineRule="auto"/>
              <w:ind w:left="102" w:right="98"/>
              <w:rPr>
                <w:i/>
                <w:sz w:val="18"/>
              </w:rPr>
            </w:pPr>
            <w:r>
              <w:rPr>
                <w:i/>
                <w:spacing w:val="-2"/>
                <w:sz w:val="18"/>
              </w:rPr>
              <w:t>-оперировать понятием первообразной функции</w:t>
            </w:r>
            <w:r>
              <w:rPr>
                <w:i/>
                <w:sz w:val="18"/>
              </w:rPr>
              <w:tab/>
            </w:r>
            <w:r>
              <w:rPr>
                <w:i/>
                <w:spacing w:val="-4"/>
                <w:sz w:val="18"/>
              </w:rPr>
              <w:t xml:space="preserve">для </w:t>
            </w:r>
            <w:r>
              <w:rPr>
                <w:i/>
                <w:sz w:val="18"/>
              </w:rPr>
              <w:t>решения задач;</w:t>
            </w:r>
          </w:p>
          <w:p w:rsidR="00E829DB" w:rsidRDefault="00096074">
            <w:pPr>
              <w:pStyle w:val="TableParagraph"/>
              <w:tabs>
                <w:tab w:val="left" w:pos="1061"/>
                <w:tab w:val="left" w:pos="1370"/>
                <w:tab w:val="left" w:pos="1428"/>
              </w:tabs>
              <w:spacing w:line="276" w:lineRule="auto"/>
              <w:ind w:left="102" w:right="99"/>
              <w:rPr>
                <w:i/>
                <w:sz w:val="18"/>
              </w:rPr>
            </w:pPr>
            <w:r>
              <w:rPr>
                <w:i/>
                <w:spacing w:val="-2"/>
                <w:sz w:val="18"/>
              </w:rPr>
              <w:t>-овладеть основными сведениями</w:t>
            </w:r>
            <w:r>
              <w:rPr>
                <w:i/>
                <w:sz w:val="18"/>
              </w:rPr>
              <w:tab/>
            </w:r>
            <w:r>
              <w:rPr>
                <w:i/>
                <w:sz w:val="18"/>
              </w:rPr>
              <w:tab/>
            </w:r>
            <w:r>
              <w:rPr>
                <w:i/>
                <w:sz w:val="18"/>
              </w:rPr>
              <w:tab/>
            </w:r>
            <w:r>
              <w:rPr>
                <w:i/>
                <w:spacing w:val="-6"/>
                <w:sz w:val="18"/>
              </w:rPr>
              <w:t>об</w:t>
            </w:r>
            <w:r>
              <w:rPr>
                <w:i/>
                <w:spacing w:val="-2"/>
                <w:sz w:val="18"/>
              </w:rPr>
              <w:t xml:space="preserve"> интеграле Ньютона– Лейбница</w:t>
            </w:r>
            <w:r>
              <w:rPr>
                <w:i/>
                <w:sz w:val="18"/>
              </w:rPr>
              <w:tab/>
            </w:r>
            <w:r>
              <w:rPr>
                <w:i/>
                <w:spacing w:val="-10"/>
                <w:sz w:val="18"/>
              </w:rPr>
              <w:t>и</w:t>
            </w:r>
            <w:r>
              <w:rPr>
                <w:i/>
                <w:sz w:val="18"/>
              </w:rPr>
              <w:tab/>
            </w:r>
            <w:r>
              <w:rPr>
                <w:i/>
                <w:spacing w:val="-4"/>
                <w:sz w:val="18"/>
              </w:rPr>
              <w:t xml:space="preserve">его </w:t>
            </w:r>
            <w:r>
              <w:rPr>
                <w:i/>
                <w:spacing w:val="-2"/>
                <w:sz w:val="18"/>
              </w:rPr>
              <w:t>простейших применениях;</w:t>
            </w:r>
          </w:p>
          <w:p w:rsidR="00E829DB" w:rsidRDefault="00096074">
            <w:pPr>
              <w:pStyle w:val="TableParagraph"/>
              <w:tabs>
                <w:tab w:val="left" w:pos="1531"/>
              </w:tabs>
              <w:spacing w:line="276" w:lineRule="auto"/>
              <w:ind w:left="102" w:right="99"/>
              <w:rPr>
                <w:i/>
                <w:sz w:val="18"/>
              </w:rPr>
            </w:pPr>
            <w:r>
              <w:rPr>
                <w:i/>
                <w:spacing w:val="-2"/>
                <w:sz w:val="18"/>
              </w:rPr>
              <w:t>-оперировать</w:t>
            </w:r>
            <w:r>
              <w:rPr>
                <w:i/>
                <w:sz w:val="18"/>
              </w:rPr>
              <w:tab/>
            </w:r>
            <w:r>
              <w:rPr>
                <w:i/>
                <w:spacing w:val="-10"/>
                <w:sz w:val="18"/>
              </w:rPr>
              <w:t>в</w:t>
            </w:r>
            <w:r>
              <w:rPr>
                <w:i/>
                <w:spacing w:val="-2"/>
                <w:sz w:val="18"/>
              </w:rPr>
              <w:t xml:space="preserve"> стандартных ситуациях производными </w:t>
            </w:r>
            <w:r>
              <w:rPr>
                <w:i/>
                <w:sz w:val="18"/>
              </w:rPr>
              <w:t>высших</w:t>
            </w:r>
            <w:r>
              <w:rPr>
                <w:i/>
                <w:spacing w:val="-2"/>
                <w:sz w:val="18"/>
              </w:rPr>
              <w:t xml:space="preserve"> </w:t>
            </w:r>
            <w:r>
              <w:rPr>
                <w:i/>
                <w:sz w:val="18"/>
              </w:rPr>
              <w:t>порядков;</w:t>
            </w:r>
          </w:p>
          <w:p w:rsidR="00E829DB" w:rsidRDefault="00096074">
            <w:pPr>
              <w:pStyle w:val="TableParagraph"/>
              <w:spacing w:line="276" w:lineRule="auto"/>
              <w:ind w:left="102"/>
              <w:rPr>
                <w:i/>
                <w:sz w:val="18"/>
              </w:rPr>
            </w:pPr>
            <w:r>
              <w:rPr>
                <w:i/>
                <w:sz w:val="18"/>
              </w:rPr>
              <w:t>-уметь</w:t>
            </w:r>
            <w:r>
              <w:rPr>
                <w:i/>
                <w:spacing w:val="30"/>
                <w:sz w:val="18"/>
              </w:rPr>
              <w:t xml:space="preserve"> </w:t>
            </w:r>
            <w:r>
              <w:rPr>
                <w:i/>
                <w:sz w:val="18"/>
              </w:rPr>
              <w:t>применять при</w:t>
            </w:r>
            <w:r>
              <w:rPr>
                <w:i/>
                <w:spacing w:val="14"/>
                <w:sz w:val="18"/>
              </w:rPr>
              <w:t xml:space="preserve"> </w:t>
            </w:r>
            <w:r>
              <w:rPr>
                <w:i/>
                <w:sz w:val="18"/>
              </w:rPr>
              <w:t>решении</w:t>
            </w:r>
            <w:r>
              <w:rPr>
                <w:i/>
                <w:spacing w:val="15"/>
                <w:sz w:val="18"/>
              </w:rPr>
              <w:t xml:space="preserve"> </w:t>
            </w:r>
            <w:r>
              <w:rPr>
                <w:i/>
                <w:sz w:val="18"/>
              </w:rPr>
              <w:t xml:space="preserve">задач </w:t>
            </w:r>
            <w:r>
              <w:rPr>
                <w:i/>
                <w:spacing w:val="-2"/>
                <w:sz w:val="18"/>
              </w:rPr>
              <w:t>свойства непрерывных функций;</w:t>
            </w:r>
          </w:p>
          <w:p w:rsidR="00E829DB" w:rsidRDefault="00096074">
            <w:pPr>
              <w:pStyle w:val="TableParagraph"/>
              <w:spacing w:line="276" w:lineRule="auto"/>
              <w:ind w:left="102"/>
              <w:rPr>
                <w:i/>
                <w:sz w:val="18"/>
              </w:rPr>
            </w:pPr>
            <w:r>
              <w:rPr>
                <w:i/>
                <w:sz w:val="18"/>
              </w:rPr>
              <w:t>-уметь</w:t>
            </w:r>
            <w:r>
              <w:rPr>
                <w:i/>
                <w:spacing w:val="29"/>
                <w:sz w:val="18"/>
              </w:rPr>
              <w:t xml:space="preserve"> </w:t>
            </w:r>
            <w:r>
              <w:rPr>
                <w:i/>
                <w:sz w:val="18"/>
              </w:rPr>
              <w:t>применять при</w:t>
            </w:r>
            <w:r>
              <w:rPr>
                <w:i/>
                <w:spacing w:val="13"/>
                <w:sz w:val="18"/>
              </w:rPr>
              <w:t xml:space="preserve"> </w:t>
            </w:r>
            <w:r>
              <w:rPr>
                <w:i/>
                <w:sz w:val="18"/>
              </w:rPr>
              <w:t>решении</w:t>
            </w:r>
            <w:r>
              <w:rPr>
                <w:i/>
                <w:spacing w:val="15"/>
                <w:sz w:val="18"/>
              </w:rPr>
              <w:t xml:space="preserve"> </w:t>
            </w:r>
            <w:r>
              <w:rPr>
                <w:i/>
                <w:sz w:val="18"/>
              </w:rPr>
              <w:t xml:space="preserve">задач </w:t>
            </w:r>
            <w:r>
              <w:rPr>
                <w:i/>
                <w:spacing w:val="-2"/>
                <w:sz w:val="18"/>
              </w:rPr>
              <w:t>теоремы Вейерштрасса;</w:t>
            </w:r>
          </w:p>
          <w:p w:rsidR="00E829DB" w:rsidRDefault="00096074">
            <w:pPr>
              <w:pStyle w:val="TableParagraph"/>
              <w:spacing w:before="1" w:line="276" w:lineRule="auto"/>
              <w:ind w:left="102" w:right="97"/>
              <w:rPr>
                <w:i/>
                <w:sz w:val="18"/>
              </w:rPr>
            </w:pPr>
            <w:r>
              <w:rPr>
                <w:i/>
                <w:sz w:val="18"/>
              </w:rPr>
              <w:t>-уметь</w:t>
            </w:r>
            <w:r>
              <w:rPr>
                <w:i/>
                <w:spacing w:val="37"/>
                <w:sz w:val="18"/>
              </w:rPr>
              <w:t xml:space="preserve"> </w:t>
            </w:r>
            <w:r>
              <w:rPr>
                <w:i/>
                <w:sz w:val="18"/>
              </w:rPr>
              <w:t xml:space="preserve">выполнять </w:t>
            </w:r>
            <w:r>
              <w:rPr>
                <w:i/>
                <w:spacing w:val="-2"/>
                <w:sz w:val="18"/>
              </w:rPr>
              <w:t xml:space="preserve">приближенные вычисления </w:t>
            </w:r>
            <w:r>
              <w:rPr>
                <w:i/>
                <w:sz w:val="18"/>
              </w:rPr>
              <w:t>(методы</w:t>
            </w:r>
            <w:r>
              <w:rPr>
                <w:i/>
                <w:spacing w:val="80"/>
                <w:sz w:val="18"/>
              </w:rPr>
              <w:t xml:space="preserve"> </w:t>
            </w:r>
            <w:r>
              <w:rPr>
                <w:i/>
                <w:sz w:val="18"/>
              </w:rPr>
              <w:t xml:space="preserve">решения </w:t>
            </w:r>
            <w:r>
              <w:rPr>
                <w:i/>
                <w:spacing w:val="-2"/>
                <w:sz w:val="18"/>
              </w:rPr>
              <w:t>уравнений, вычисления</w:t>
            </w:r>
          </w:p>
          <w:p w:rsidR="00E829DB" w:rsidRDefault="00096074">
            <w:pPr>
              <w:pStyle w:val="TableParagraph"/>
              <w:spacing w:line="207" w:lineRule="exact"/>
              <w:ind w:left="102"/>
              <w:rPr>
                <w:i/>
                <w:sz w:val="18"/>
              </w:rPr>
            </w:pPr>
            <w:r>
              <w:rPr>
                <w:i/>
                <w:spacing w:val="-2"/>
                <w:sz w:val="18"/>
              </w:rPr>
              <w:t>определенного</w:t>
            </w:r>
          </w:p>
        </w:tc>
      </w:tr>
    </w:tbl>
    <w:p w:rsidR="00E829DB" w:rsidRDefault="00E829DB">
      <w:pPr>
        <w:spacing w:line="207" w:lineRule="exact"/>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785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line="276" w:lineRule="auto"/>
              <w:ind w:left="106" w:right="102"/>
              <w:rPr>
                <w:sz w:val="18"/>
              </w:rPr>
            </w:pPr>
            <w:r>
              <w:rPr>
                <w:spacing w:val="-2"/>
                <w:sz w:val="18"/>
              </w:rPr>
              <w:t>понятиями первообразная функция, определенный интеграл;</w:t>
            </w:r>
          </w:p>
          <w:p w:rsidR="00E829DB" w:rsidRDefault="00096074">
            <w:pPr>
              <w:pStyle w:val="TableParagraph"/>
              <w:tabs>
                <w:tab w:val="left" w:pos="1183"/>
              </w:tabs>
              <w:spacing w:before="1" w:line="276" w:lineRule="auto"/>
              <w:ind w:left="106" w:right="101"/>
              <w:rPr>
                <w:sz w:val="18"/>
              </w:rPr>
            </w:pPr>
            <w:r>
              <w:rPr>
                <w:spacing w:val="-2"/>
                <w:sz w:val="18"/>
              </w:rPr>
              <w:t xml:space="preserve">-применять теорему Ньютона– </w:t>
            </w:r>
            <w:r>
              <w:rPr>
                <w:sz w:val="18"/>
              </w:rPr>
              <w:t>Лейбница</w:t>
            </w:r>
            <w:r>
              <w:rPr>
                <w:spacing w:val="80"/>
                <w:sz w:val="18"/>
              </w:rPr>
              <w:t xml:space="preserve"> </w:t>
            </w:r>
            <w:r>
              <w:rPr>
                <w:sz w:val="18"/>
              </w:rPr>
              <w:t>и</w:t>
            </w:r>
            <w:r>
              <w:rPr>
                <w:spacing w:val="80"/>
                <w:sz w:val="18"/>
              </w:rPr>
              <w:t xml:space="preserve"> </w:t>
            </w:r>
            <w:r>
              <w:rPr>
                <w:sz w:val="18"/>
              </w:rPr>
              <w:t xml:space="preserve">ее </w:t>
            </w:r>
            <w:r>
              <w:rPr>
                <w:spacing w:val="-2"/>
                <w:sz w:val="18"/>
              </w:rPr>
              <w:t>следствия</w:t>
            </w:r>
            <w:r>
              <w:rPr>
                <w:sz w:val="18"/>
              </w:rPr>
              <w:tab/>
            </w:r>
            <w:r>
              <w:rPr>
                <w:spacing w:val="-4"/>
                <w:sz w:val="18"/>
              </w:rPr>
              <w:t xml:space="preserve">для </w:t>
            </w:r>
            <w:r>
              <w:rPr>
                <w:sz w:val="18"/>
              </w:rPr>
              <w:t>решения задач.</w:t>
            </w:r>
          </w:p>
          <w:p w:rsidR="00E829DB" w:rsidRDefault="00E829DB">
            <w:pPr>
              <w:pStyle w:val="TableParagraph"/>
              <w:spacing w:before="30"/>
              <w:rPr>
                <w:sz w:val="18"/>
              </w:rPr>
            </w:pPr>
          </w:p>
          <w:p w:rsidR="00E829DB" w:rsidRDefault="00096074">
            <w:pPr>
              <w:pStyle w:val="TableParagraph"/>
              <w:tabs>
                <w:tab w:val="left" w:pos="424"/>
                <w:tab w:val="left" w:pos="851"/>
                <w:tab w:val="left" w:pos="1180"/>
              </w:tabs>
              <w:spacing w:line="276" w:lineRule="auto"/>
              <w:ind w:left="106" w:right="98"/>
              <w:rPr>
                <w:i/>
                <w:sz w:val="18"/>
              </w:rPr>
            </w:pPr>
            <w:r>
              <w:rPr>
                <w:i/>
                <w:spacing w:val="-10"/>
                <w:sz w:val="18"/>
              </w:rPr>
              <w:t>В</w:t>
            </w:r>
            <w:r>
              <w:rPr>
                <w:i/>
                <w:sz w:val="18"/>
              </w:rPr>
              <w:tab/>
            </w:r>
            <w:r>
              <w:rPr>
                <w:i/>
                <w:spacing w:val="-2"/>
                <w:sz w:val="18"/>
              </w:rPr>
              <w:t>повседневной жизни</w:t>
            </w:r>
            <w:r>
              <w:rPr>
                <w:i/>
                <w:sz w:val="18"/>
              </w:rPr>
              <w:tab/>
            </w:r>
            <w:r>
              <w:rPr>
                <w:i/>
                <w:spacing w:val="-10"/>
                <w:sz w:val="18"/>
              </w:rPr>
              <w:t>и</w:t>
            </w:r>
            <w:r>
              <w:rPr>
                <w:i/>
                <w:sz w:val="18"/>
              </w:rPr>
              <w:tab/>
            </w:r>
            <w:r>
              <w:rPr>
                <w:i/>
                <w:spacing w:val="-4"/>
                <w:sz w:val="18"/>
              </w:rPr>
              <w:t xml:space="preserve">при </w:t>
            </w:r>
            <w:r>
              <w:rPr>
                <w:i/>
                <w:sz w:val="18"/>
              </w:rPr>
              <w:t>изучении</w:t>
            </w:r>
            <w:r>
              <w:rPr>
                <w:i/>
                <w:spacing w:val="80"/>
                <w:sz w:val="18"/>
              </w:rPr>
              <w:t xml:space="preserve"> </w:t>
            </w:r>
            <w:r>
              <w:rPr>
                <w:i/>
                <w:sz w:val="18"/>
              </w:rPr>
              <w:t xml:space="preserve">других </w:t>
            </w:r>
            <w:r>
              <w:rPr>
                <w:i/>
                <w:spacing w:val="-2"/>
                <w:sz w:val="18"/>
              </w:rPr>
              <w:t>учебных предметов:</w:t>
            </w:r>
          </w:p>
          <w:p w:rsidR="00E829DB" w:rsidRDefault="00096074">
            <w:pPr>
              <w:pStyle w:val="TableParagraph"/>
              <w:tabs>
                <w:tab w:val="left" w:pos="1281"/>
                <w:tab w:val="left" w:pos="1351"/>
              </w:tabs>
              <w:spacing w:before="1" w:line="276" w:lineRule="auto"/>
              <w:ind w:left="106" w:right="100"/>
              <w:rPr>
                <w:sz w:val="18"/>
              </w:rPr>
            </w:pPr>
            <w:r>
              <w:rPr>
                <w:spacing w:val="-2"/>
                <w:sz w:val="18"/>
              </w:rPr>
              <w:t>-решать прикладные задачи</w:t>
            </w:r>
            <w:r>
              <w:rPr>
                <w:sz w:val="18"/>
              </w:rPr>
              <w:tab/>
            </w:r>
            <w:r>
              <w:rPr>
                <w:spacing w:val="-6"/>
                <w:sz w:val="18"/>
              </w:rPr>
              <w:t>из</w:t>
            </w:r>
            <w:r>
              <w:rPr>
                <w:spacing w:val="-2"/>
                <w:sz w:val="18"/>
              </w:rPr>
              <w:t xml:space="preserve"> биологии, </w:t>
            </w:r>
            <w:r>
              <w:rPr>
                <w:sz w:val="18"/>
              </w:rPr>
              <w:t>физики,</w:t>
            </w:r>
            <w:r>
              <w:rPr>
                <w:spacing w:val="80"/>
                <w:w w:val="150"/>
                <w:sz w:val="18"/>
              </w:rPr>
              <w:t xml:space="preserve"> </w:t>
            </w:r>
            <w:r>
              <w:rPr>
                <w:sz w:val="18"/>
              </w:rPr>
              <w:t xml:space="preserve">химии, </w:t>
            </w:r>
            <w:r>
              <w:rPr>
                <w:spacing w:val="-2"/>
                <w:sz w:val="18"/>
              </w:rPr>
              <w:t>экономики</w:t>
            </w:r>
            <w:r>
              <w:rPr>
                <w:sz w:val="18"/>
              </w:rPr>
              <w:tab/>
            </w:r>
            <w:r>
              <w:rPr>
                <w:sz w:val="18"/>
              </w:rPr>
              <w:tab/>
            </w:r>
            <w:r>
              <w:rPr>
                <w:spacing w:val="-10"/>
                <w:sz w:val="18"/>
              </w:rPr>
              <w:t>и</w:t>
            </w:r>
            <w:r>
              <w:rPr>
                <w:spacing w:val="-2"/>
                <w:sz w:val="18"/>
              </w:rPr>
              <w:t xml:space="preserve"> других предметов, связанные</w:t>
            </w:r>
            <w:r>
              <w:rPr>
                <w:sz w:val="18"/>
              </w:rPr>
              <w:tab/>
            </w:r>
            <w:r>
              <w:rPr>
                <w:sz w:val="18"/>
              </w:rPr>
              <w:tab/>
            </w:r>
            <w:r>
              <w:rPr>
                <w:spacing w:val="-29"/>
                <w:sz w:val="18"/>
              </w:rPr>
              <w:t xml:space="preserve"> </w:t>
            </w:r>
            <w:r>
              <w:rPr>
                <w:spacing w:val="-8"/>
                <w:sz w:val="18"/>
              </w:rPr>
              <w:t>с</w:t>
            </w:r>
            <w:r>
              <w:rPr>
                <w:spacing w:val="-2"/>
                <w:sz w:val="18"/>
              </w:rPr>
              <w:t xml:space="preserve"> исследованием характеристик процессов;</w:t>
            </w:r>
          </w:p>
          <w:p w:rsidR="00E829DB" w:rsidRDefault="00096074">
            <w:pPr>
              <w:pStyle w:val="TableParagraph"/>
              <w:spacing w:line="207" w:lineRule="exact"/>
              <w:ind w:left="106"/>
              <w:rPr>
                <w:sz w:val="18"/>
              </w:rPr>
            </w:pPr>
            <w:r>
              <w:rPr>
                <w:spacing w:val="-10"/>
                <w:sz w:val="18"/>
              </w:rPr>
              <w:t>-</w:t>
            </w:r>
          </w:p>
          <w:p w:rsidR="00E829DB" w:rsidRDefault="00096074">
            <w:pPr>
              <w:pStyle w:val="TableParagraph"/>
              <w:spacing w:before="8" w:line="238" w:lineRule="exact"/>
              <w:ind w:left="106" w:right="101"/>
              <w:jc w:val="both"/>
              <w:rPr>
                <w:sz w:val="18"/>
              </w:rPr>
            </w:pPr>
            <w:r>
              <w:rPr>
                <w:spacing w:val="-2"/>
                <w:sz w:val="18"/>
              </w:rPr>
              <w:t xml:space="preserve">интерпретироват </w:t>
            </w:r>
            <w:r>
              <w:rPr>
                <w:sz w:val="18"/>
              </w:rPr>
              <w:t xml:space="preserve">ь полученные </w:t>
            </w:r>
            <w:r>
              <w:rPr>
                <w:spacing w:val="-2"/>
                <w:sz w:val="18"/>
              </w:rPr>
              <w:t>результаты</w:t>
            </w:r>
          </w:p>
        </w:tc>
        <w:tc>
          <w:tcPr>
            <w:tcW w:w="1722" w:type="dxa"/>
          </w:tcPr>
          <w:p w:rsidR="00E829DB" w:rsidRDefault="00096074">
            <w:pPr>
              <w:pStyle w:val="TableParagraph"/>
              <w:spacing w:before="2"/>
              <w:ind w:left="102"/>
              <w:rPr>
                <w:i/>
                <w:sz w:val="18"/>
              </w:rPr>
            </w:pPr>
            <w:r>
              <w:rPr>
                <w:i/>
                <w:spacing w:val="-2"/>
                <w:sz w:val="18"/>
              </w:rPr>
              <w:t>интеграла);</w:t>
            </w:r>
          </w:p>
          <w:p w:rsidR="00E829DB" w:rsidRDefault="00096074">
            <w:pPr>
              <w:pStyle w:val="TableParagraph"/>
              <w:tabs>
                <w:tab w:val="left" w:pos="1520"/>
              </w:tabs>
              <w:spacing w:before="30" w:line="276" w:lineRule="auto"/>
              <w:ind w:left="102" w:right="98"/>
              <w:rPr>
                <w:i/>
                <w:sz w:val="18"/>
              </w:rPr>
            </w:pPr>
            <w:r>
              <w:rPr>
                <w:i/>
                <w:sz w:val="18"/>
              </w:rPr>
              <w:t>-уметь</w:t>
            </w:r>
            <w:r>
              <w:rPr>
                <w:i/>
                <w:spacing w:val="30"/>
                <w:sz w:val="18"/>
              </w:rPr>
              <w:t xml:space="preserve"> </w:t>
            </w:r>
            <w:r>
              <w:rPr>
                <w:i/>
                <w:sz w:val="18"/>
              </w:rPr>
              <w:t xml:space="preserve">применять </w:t>
            </w:r>
            <w:r>
              <w:rPr>
                <w:i/>
                <w:spacing w:val="-2"/>
                <w:sz w:val="18"/>
              </w:rPr>
              <w:t>приложение производной</w:t>
            </w:r>
            <w:r>
              <w:rPr>
                <w:i/>
                <w:sz w:val="18"/>
              </w:rPr>
              <w:tab/>
            </w:r>
            <w:r>
              <w:rPr>
                <w:i/>
                <w:spacing w:val="-10"/>
                <w:sz w:val="18"/>
              </w:rPr>
              <w:t>и</w:t>
            </w:r>
            <w:r>
              <w:rPr>
                <w:i/>
                <w:spacing w:val="-2"/>
                <w:sz w:val="18"/>
              </w:rPr>
              <w:t xml:space="preserve"> определенного интеграла</w:t>
            </w:r>
            <w:r>
              <w:rPr>
                <w:i/>
                <w:sz w:val="18"/>
              </w:rPr>
              <w:tab/>
            </w:r>
            <w:r>
              <w:rPr>
                <w:i/>
                <w:spacing w:val="-39"/>
                <w:sz w:val="18"/>
              </w:rPr>
              <w:t xml:space="preserve"> </w:t>
            </w:r>
            <w:r>
              <w:rPr>
                <w:i/>
                <w:spacing w:val="-8"/>
                <w:sz w:val="18"/>
              </w:rPr>
              <w:t>к</w:t>
            </w:r>
          </w:p>
          <w:p w:rsidR="00E829DB" w:rsidRDefault="00096074">
            <w:pPr>
              <w:pStyle w:val="TableParagraph"/>
              <w:tabs>
                <w:tab w:val="left" w:pos="1184"/>
              </w:tabs>
              <w:spacing w:before="1" w:line="276" w:lineRule="auto"/>
              <w:ind w:left="102" w:right="99"/>
              <w:rPr>
                <w:i/>
                <w:sz w:val="18"/>
              </w:rPr>
            </w:pPr>
            <w:r>
              <w:rPr>
                <w:i/>
                <w:spacing w:val="-2"/>
                <w:sz w:val="18"/>
              </w:rPr>
              <w:t>решению</w:t>
            </w:r>
            <w:r>
              <w:rPr>
                <w:i/>
                <w:sz w:val="18"/>
              </w:rPr>
              <w:tab/>
            </w:r>
            <w:r>
              <w:rPr>
                <w:i/>
                <w:spacing w:val="-4"/>
                <w:sz w:val="18"/>
              </w:rPr>
              <w:t xml:space="preserve">задач </w:t>
            </w:r>
            <w:r>
              <w:rPr>
                <w:i/>
                <w:spacing w:val="-2"/>
                <w:sz w:val="18"/>
              </w:rPr>
              <w:t>естествознания;</w:t>
            </w:r>
          </w:p>
          <w:p w:rsidR="00E829DB" w:rsidRDefault="00096074">
            <w:pPr>
              <w:pStyle w:val="TableParagraph"/>
              <w:tabs>
                <w:tab w:val="left" w:pos="1431"/>
              </w:tabs>
              <w:spacing w:line="276" w:lineRule="auto"/>
              <w:ind w:left="102" w:right="98"/>
              <w:rPr>
                <w:i/>
                <w:sz w:val="18"/>
              </w:rPr>
            </w:pPr>
            <w:r>
              <w:rPr>
                <w:i/>
                <w:spacing w:val="-2"/>
                <w:sz w:val="18"/>
              </w:rPr>
              <w:t xml:space="preserve">-владеть </w:t>
            </w:r>
            <w:r>
              <w:rPr>
                <w:i/>
                <w:sz w:val="18"/>
              </w:rPr>
              <w:t>понятиями</w:t>
            </w:r>
            <w:r>
              <w:rPr>
                <w:i/>
                <w:spacing w:val="8"/>
                <w:sz w:val="18"/>
              </w:rPr>
              <w:t xml:space="preserve"> </w:t>
            </w:r>
            <w:r>
              <w:rPr>
                <w:i/>
                <w:sz w:val="18"/>
              </w:rPr>
              <w:t xml:space="preserve">вторая </w:t>
            </w:r>
            <w:r>
              <w:rPr>
                <w:i/>
                <w:spacing w:val="-2"/>
                <w:sz w:val="18"/>
              </w:rPr>
              <w:t xml:space="preserve">производная, выпуклость </w:t>
            </w:r>
            <w:r>
              <w:rPr>
                <w:i/>
                <w:sz w:val="18"/>
              </w:rPr>
              <w:t>графика</w:t>
            </w:r>
            <w:r>
              <w:rPr>
                <w:i/>
                <w:spacing w:val="-2"/>
                <w:sz w:val="18"/>
              </w:rPr>
              <w:t xml:space="preserve"> </w:t>
            </w:r>
            <w:r>
              <w:rPr>
                <w:i/>
                <w:sz w:val="18"/>
              </w:rPr>
              <w:t>функции</w:t>
            </w:r>
            <w:r>
              <w:rPr>
                <w:i/>
                <w:spacing w:val="-1"/>
                <w:sz w:val="18"/>
              </w:rPr>
              <w:t xml:space="preserve"> </w:t>
            </w:r>
            <w:r>
              <w:rPr>
                <w:i/>
                <w:sz w:val="18"/>
              </w:rPr>
              <w:t>и уметь</w:t>
            </w:r>
            <w:r>
              <w:rPr>
                <w:i/>
                <w:spacing w:val="-12"/>
                <w:sz w:val="18"/>
              </w:rPr>
              <w:t xml:space="preserve"> </w:t>
            </w:r>
            <w:r>
              <w:rPr>
                <w:i/>
                <w:sz w:val="18"/>
              </w:rPr>
              <w:t xml:space="preserve">исследовать </w:t>
            </w:r>
            <w:r>
              <w:rPr>
                <w:i/>
                <w:spacing w:val="-2"/>
                <w:sz w:val="18"/>
              </w:rPr>
              <w:t>функцию</w:t>
            </w:r>
            <w:r>
              <w:rPr>
                <w:i/>
                <w:sz w:val="18"/>
              </w:rPr>
              <w:tab/>
            </w:r>
            <w:r>
              <w:rPr>
                <w:i/>
                <w:spacing w:val="-6"/>
                <w:sz w:val="18"/>
              </w:rPr>
              <w:t>на</w:t>
            </w:r>
            <w:r>
              <w:rPr>
                <w:i/>
                <w:spacing w:val="-2"/>
                <w:sz w:val="18"/>
              </w:rPr>
              <w:t xml:space="preserve"> выпуклость</w:t>
            </w:r>
          </w:p>
        </w:tc>
      </w:tr>
      <w:tr w:rsidR="00E829DB">
        <w:trPr>
          <w:trHeight w:val="5949"/>
        </w:trPr>
        <w:tc>
          <w:tcPr>
            <w:tcW w:w="1520" w:type="dxa"/>
          </w:tcPr>
          <w:p w:rsidR="00E829DB" w:rsidRDefault="00096074">
            <w:pPr>
              <w:pStyle w:val="TableParagraph"/>
              <w:tabs>
                <w:tab w:val="left" w:pos="1309"/>
              </w:tabs>
              <w:spacing w:line="276" w:lineRule="auto"/>
              <w:ind w:left="105" w:right="98"/>
              <w:rPr>
                <w:b/>
                <w:i/>
                <w:sz w:val="18"/>
              </w:rPr>
            </w:pPr>
            <w:r>
              <w:rPr>
                <w:b/>
                <w:i/>
                <w:sz w:val="18"/>
              </w:rPr>
              <w:t>Статистика</w:t>
            </w:r>
            <w:r>
              <w:rPr>
                <w:b/>
                <w:i/>
                <w:spacing w:val="30"/>
                <w:sz w:val="18"/>
              </w:rPr>
              <w:t xml:space="preserve"> </w:t>
            </w:r>
            <w:r>
              <w:rPr>
                <w:b/>
                <w:i/>
                <w:sz w:val="18"/>
              </w:rPr>
              <w:t xml:space="preserve">и </w:t>
            </w:r>
            <w:r>
              <w:rPr>
                <w:b/>
                <w:i/>
                <w:spacing w:val="-2"/>
                <w:sz w:val="18"/>
              </w:rPr>
              <w:t>теория вероятностей, логика</w:t>
            </w:r>
            <w:r>
              <w:rPr>
                <w:b/>
                <w:i/>
                <w:sz w:val="18"/>
              </w:rPr>
              <w:tab/>
            </w:r>
            <w:r>
              <w:rPr>
                <w:b/>
                <w:i/>
                <w:spacing w:val="-10"/>
                <w:sz w:val="18"/>
              </w:rPr>
              <w:t>и</w:t>
            </w:r>
          </w:p>
          <w:p w:rsidR="00E829DB" w:rsidRDefault="00096074">
            <w:pPr>
              <w:pStyle w:val="TableParagraph"/>
              <w:ind w:left="105"/>
              <w:rPr>
                <w:b/>
                <w:i/>
                <w:sz w:val="18"/>
              </w:rPr>
            </w:pPr>
            <w:r>
              <w:rPr>
                <w:b/>
                <w:i/>
                <w:spacing w:val="-2"/>
                <w:sz w:val="18"/>
              </w:rPr>
              <w:t>комбинаторика</w:t>
            </w:r>
          </w:p>
        </w:tc>
        <w:tc>
          <w:tcPr>
            <w:tcW w:w="2735" w:type="dxa"/>
          </w:tcPr>
          <w:p w:rsidR="00E829DB" w:rsidRDefault="00096074">
            <w:pPr>
              <w:pStyle w:val="TableParagraph"/>
              <w:tabs>
                <w:tab w:val="left" w:pos="1496"/>
                <w:tab w:val="left" w:pos="1753"/>
                <w:tab w:val="left" w:pos="1837"/>
                <w:tab w:val="left" w:pos="2002"/>
              </w:tabs>
              <w:spacing w:line="276" w:lineRule="auto"/>
              <w:ind w:left="107" w:right="97"/>
              <w:rPr>
                <w:sz w:val="18"/>
              </w:rPr>
            </w:pPr>
            <w:r>
              <w:rPr>
                <w:spacing w:val="-2"/>
                <w:sz w:val="18"/>
              </w:rPr>
              <w:t>-Оперировать</w:t>
            </w:r>
            <w:r>
              <w:rPr>
                <w:sz w:val="18"/>
              </w:rPr>
              <w:tab/>
            </w:r>
            <w:r>
              <w:rPr>
                <w:spacing w:val="-6"/>
                <w:sz w:val="18"/>
              </w:rPr>
              <w:t>на</w:t>
            </w:r>
            <w:r>
              <w:rPr>
                <w:sz w:val="18"/>
              </w:rPr>
              <w:tab/>
            </w:r>
            <w:r>
              <w:rPr>
                <w:sz w:val="18"/>
              </w:rPr>
              <w:tab/>
            </w:r>
            <w:r>
              <w:rPr>
                <w:sz w:val="18"/>
              </w:rPr>
              <w:tab/>
            </w:r>
            <w:r>
              <w:rPr>
                <w:spacing w:val="-2"/>
                <w:sz w:val="18"/>
              </w:rPr>
              <w:t>базовом уровне</w:t>
            </w:r>
            <w:r>
              <w:rPr>
                <w:sz w:val="18"/>
              </w:rPr>
              <w:tab/>
            </w:r>
            <w:r>
              <w:rPr>
                <w:sz w:val="18"/>
              </w:rPr>
              <w:tab/>
            </w:r>
            <w:r>
              <w:rPr>
                <w:spacing w:val="-2"/>
                <w:sz w:val="18"/>
              </w:rPr>
              <w:t>основными описательными характеристиками</w:t>
            </w:r>
            <w:r>
              <w:rPr>
                <w:sz w:val="18"/>
              </w:rPr>
              <w:tab/>
            </w:r>
            <w:r>
              <w:rPr>
                <w:sz w:val="18"/>
              </w:rPr>
              <w:tab/>
            </w:r>
            <w:r>
              <w:rPr>
                <w:sz w:val="18"/>
              </w:rPr>
              <w:tab/>
            </w:r>
            <w:r>
              <w:rPr>
                <w:spacing w:val="-2"/>
                <w:sz w:val="18"/>
              </w:rPr>
              <w:t>числового набора:</w:t>
            </w:r>
            <w:r>
              <w:rPr>
                <w:sz w:val="18"/>
              </w:rPr>
              <w:tab/>
            </w:r>
            <w:r>
              <w:rPr>
                <w:sz w:val="18"/>
              </w:rPr>
              <w:tab/>
            </w:r>
            <w:r>
              <w:rPr>
                <w:sz w:val="18"/>
              </w:rPr>
              <w:tab/>
            </w:r>
            <w:r>
              <w:rPr>
                <w:sz w:val="18"/>
              </w:rPr>
              <w:tab/>
            </w:r>
            <w:r>
              <w:rPr>
                <w:spacing w:val="-21"/>
                <w:sz w:val="18"/>
              </w:rPr>
              <w:t xml:space="preserve"> </w:t>
            </w:r>
            <w:r>
              <w:rPr>
                <w:spacing w:val="-2"/>
                <w:sz w:val="18"/>
              </w:rPr>
              <w:t>среднее</w:t>
            </w:r>
          </w:p>
          <w:p w:rsidR="00E829DB" w:rsidRDefault="00096074">
            <w:pPr>
              <w:pStyle w:val="TableParagraph"/>
              <w:tabs>
                <w:tab w:val="left" w:pos="1940"/>
              </w:tabs>
              <w:spacing w:line="276" w:lineRule="auto"/>
              <w:ind w:left="107" w:right="97"/>
              <w:jc w:val="both"/>
              <w:rPr>
                <w:sz w:val="18"/>
              </w:rPr>
            </w:pPr>
            <w:r>
              <w:rPr>
                <w:spacing w:val="-2"/>
                <w:sz w:val="18"/>
              </w:rPr>
              <w:t>арифметическое,</w:t>
            </w:r>
            <w:r>
              <w:rPr>
                <w:sz w:val="18"/>
              </w:rPr>
              <w:tab/>
            </w:r>
            <w:r>
              <w:rPr>
                <w:spacing w:val="-2"/>
                <w:sz w:val="18"/>
              </w:rPr>
              <w:t xml:space="preserve">медиана, </w:t>
            </w:r>
            <w:r>
              <w:rPr>
                <w:sz w:val="18"/>
              </w:rPr>
              <w:t xml:space="preserve">наибольшее и наименьшее </w:t>
            </w:r>
            <w:r>
              <w:rPr>
                <w:spacing w:val="-2"/>
                <w:sz w:val="18"/>
              </w:rPr>
              <w:t>значения;</w:t>
            </w:r>
          </w:p>
          <w:p w:rsidR="00E829DB" w:rsidRDefault="00096074">
            <w:pPr>
              <w:pStyle w:val="TableParagraph"/>
              <w:tabs>
                <w:tab w:val="left" w:pos="1472"/>
                <w:tab w:val="left" w:pos="1940"/>
                <w:tab w:val="left" w:pos="2528"/>
              </w:tabs>
              <w:spacing w:line="276" w:lineRule="auto"/>
              <w:ind w:left="107" w:right="97"/>
              <w:rPr>
                <w:sz w:val="18"/>
              </w:rPr>
            </w:pPr>
            <w:r>
              <w:rPr>
                <w:sz w:val="18"/>
              </w:rPr>
              <w:t>-оперировать на</w:t>
            </w:r>
            <w:r>
              <w:rPr>
                <w:spacing w:val="-1"/>
                <w:sz w:val="18"/>
              </w:rPr>
              <w:t xml:space="preserve"> </w:t>
            </w:r>
            <w:r>
              <w:rPr>
                <w:sz w:val="18"/>
              </w:rPr>
              <w:t>базовом</w:t>
            </w:r>
            <w:r>
              <w:rPr>
                <w:spacing w:val="-1"/>
                <w:sz w:val="18"/>
              </w:rPr>
              <w:t xml:space="preserve"> </w:t>
            </w:r>
            <w:r>
              <w:rPr>
                <w:sz w:val="18"/>
              </w:rPr>
              <w:t xml:space="preserve">уровне </w:t>
            </w:r>
            <w:r>
              <w:rPr>
                <w:spacing w:val="-2"/>
                <w:sz w:val="18"/>
              </w:rPr>
              <w:t>понятиями:</w:t>
            </w:r>
            <w:r>
              <w:rPr>
                <w:sz w:val="18"/>
              </w:rPr>
              <w:tab/>
            </w:r>
            <w:r>
              <w:rPr>
                <w:spacing w:val="-2"/>
                <w:sz w:val="18"/>
              </w:rPr>
              <w:t>частота</w:t>
            </w:r>
            <w:r>
              <w:rPr>
                <w:sz w:val="18"/>
              </w:rPr>
              <w:tab/>
            </w:r>
            <w:r>
              <w:rPr>
                <w:spacing w:val="-10"/>
                <w:sz w:val="18"/>
              </w:rPr>
              <w:t>и</w:t>
            </w:r>
            <w:r>
              <w:rPr>
                <w:spacing w:val="-2"/>
                <w:sz w:val="18"/>
              </w:rPr>
              <w:t xml:space="preserve"> вероятность</w:t>
            </w:r>
            <w:r>
              <w:rPr>
                <w:sz w:val="18"/>
              </w:rPr>
              <w:tab/>
            </w:r>
            <w:r>
              <w:rPr>
                <w:sz w:val="18"/>
              </w:rPr>
              <w:tab/>
            </w:r>
            <w:r>
              <w:rPr>
                <w:spacing w:val="-2"/>
                <w:sz w:val="18"/>
              </w:rPr>
              <w:t xml:space="preserve">события, </w:t>
            </w:r>
            <w:r>
              <w:rPr>
                <w:sz w:val="18"/>
              </w:rPr>
              <w:t>случайный</w:t>
            </w:r>
            <w:r>
              <w:rPr>
                <w:spacing w:val="80"/>
                <w:sz w:val="18"/>
              </w:rPr>
              <w:t xml:space="preserve"> </w:t>
            </w:r>
            <w:r>
              <w:rPr>
                <w:sz w:val="18"/>
              </w:rPr>
              <w:t>выбор,</w:t>
            </w:r>
            <w:r>
              <w:rPr>
                <w:spacing w:val="80"/>
                <w:sz w:val="18"/>
              </w:rPr>
              <w:t xml:space="preserve"> </w:t>
            </w:r>
            <w:r>
              <w:rPr>
                <w:sz w:val="18"/>
              </w:rPr>
              <w:t>опыты</w:t>
            </w:r>
            <w:r>
              <w:rPr>
                <w:spacing w:val="80"/>
                <w:sz w:val="18"/>
              </w:rPr>
              <w:t xml:space="preserve"> </w:t>
            </w:r>
            <w:r>
              <w:rPr>
                <w:sz w:val="18"/>
              </w:rPr>
              <w:t xml:space="preserve">с </w:t>
            </w:r>
            <w:r>
              <w:rPr>
                <w:spacing w:val="-2"/>
                <w:sz w:val="18"/>
              </w:rPr>
              <w:t xml:space="preserve">равновозможными </w:t>
            </w:r>
            <w:r>
              <w:rPr>
                <w:sz w:val="18"/>
              </w:rPr>
              <w:t>элементарными событиями;</w:t>
            </w:r>
          </w:p>
          <w:p w:rsidR="00E829DB" w:rsidRDefault="00096074">
            <w:pPr>
              <w:pStyle w:val="TableParagraph"/>
              <w:tabs>
                <w:tab w:val="left" w:pos="1674"/>
              </w:tabs>
              <w:spacing w:line="276" w:lineRule="auto"/>
              <w:ind w:left="107" w:right="98"/>
              <w:jc w:val="both"/>
              <w:rPr>
                <w:sz w:val="18"/>
              </w:rPr>
            </w:pPr>
            <w:r>
              <w:rPr>
                <w:spacing w:val="-2"/>
                <w:sz w:val="18"/>
              </w:rPr>
              <w:t>-вычислять</w:t>
            </w:r>
            <w:r>
              <w:rPr>
                <w:sz w:val="18"/>
              </w:rPr>
              <w:tab/>
            </w:r>
            <w:r>
              <w:rPr>
                <w:spacing w:val="-2"/>
                <w:sz w:val="18"/>
              </w:rPr>
              <w:t xml:space="preserve">вероятности </w:t>
            </w:r>
            <w:r>
              <w:rPr>
                <w:sz w:val="18"/>
              </w:rPr>
              <w:t>событий на основе подсчета числа исходов.</w:t>
            </w:r>
          </w:p>
          <w:p w:rsidR="00E829DB" w:rsidRDefault="00E829DB">
            <w:pPr>
              <w:pStyle w:val="TableParagraph"/>
              <w:spacing w:before="30"/>
              <w:rPr>
                <w:sz w:val="18"/>
              </w:rPr>
            </w:pPr>
          </w:p>
          <w:p w:rsidR="00E829DB" w:rsidRDefault="00096074">
            <w:pPr>
              <w:pStyle w:val="TableParagraph"/>
              <w:spacing w:before="1" w:line="276" w:lineRule="auto"/>
              <w:ind w:left="107" w:right="101"/>
              <w:jc w:val="both"/>
              <w:rPr>
                <w:i/>
                <w:sz w:val="18"/>
              </w:rPr>
            </w:pPr>
            <w:r>
              <w:rPr>
                <w:i/>
                <w:sz w:val="18"/>
              </w:rPr>
              <w:t>В повседневной жизни и при изучении других предметов:</w:t>
            </w:r>
          </w:p>
          <w:p w:rsidR="00E829DB" w:rsidRDefault="00096074">
            <w:pPr>
              <w:pStyle w:val="TableParagraph"/>
              <w:spacing w:line="276" w:lineRule="auto"/>
              <w:ind w:left="107" w:right="99"/>
              <w:jc w:val="both"/>
              <w:rPr>
                <w:sz w:val="18"/>
              </w:rPr>
            </w:pPr>
            <w:r>
              <w:rPr>
                <w:sz w:val="18"/>
              </w:rPr>
              <w:t>-оценивать и сравнивать в простых случаях вероятности событий в реальной жизни;</w:t>
            </w:r>
          </w:p>
          <w:p w:rsidR="00E829DB" w:rsidRDefault="00096074">
            <w:pPr>
              <w:pStyle w:val="TableParagraph"/>
              <w:tabs>
                <w:tab w:val="left" w:pos="1568"/>
              </w:tabs>
              <w:ind w:left="107"/>
              <w:jc w:val="both"/>
              <w:rPr>
                <w:sz w:val="18"/>
              </w:rPr>
            </w:pPr>
            <w:r>
              <w:rPr>
                <w:sz w:val="18"/>
              </w:rPr>
              <w:t>-</w:t>
            </w:r>
            <w:r>
              <w:rPr>
                <w:spacing w:val="-2"/>
                <w:sz w:val="18"/>
              </w:rPr>
              <w:t>читать,</w:t>
            </w:r>
            <w:r>
              <w:rPr>
                <w:sz w:val="18"/>
              </w:rPr>
              <w:tab/>
            </w:r>
            <w:r>
              <w:rPr>
                <w:spacing w:val="-2"/>
                <w:sz w:val="18"/>
              </w:rPr>
              <w:t>сопоставлять,</w:t>
            </w:r>
          </w:p>
          <w:p w:rsidR="00E829DB" w:rsidRDefault="00096074">
            <w:pPr>
              <w:pStyle w:val="TableParagraph"/>
              <w:spacing w:before="30"/>
              <w:ind w:left="107"/>
              <w:jc w:val="both"/>
              <w:rPr>
                <w:sz w:val="18"/>
              </w:rPr>
            </w:pPr>
            <w:r>
              <w:rPr>
                <w:sz w:val="18"/>
              </w:rPr>
              <w:t>сравнивать,</w:t>
            </w:r>
            <w:r>
              <w:rPr>
                <w:spacing w:val="24"/>
                <w:sz w:val="18"/>
              </w:rPr>
              <w:t xml:space="preserve"> </w:t>
            </w:r>
            <w:r>
              <w:rPr>
                <w:sz w:val="18"/>
              </w:rPr>
              <w:t>интерпретировать</w:t>
            </w:r>
            <w:r>
              <w:rPr>
                <w:spacing w:val="22"/>
                <w:sz w:val="18"/>
              </w:rPr>
              <w:t xml:space="preserve"> </w:t>
            </w:r>
            <w:r>
              <w:rPr>
                <w:spacing w:val="-10"/>
                <w:sz w:val="18"/>
              </w:rPr>
              <w:t>в</w:t>
            </w:r>
          </w:p>
        </w:tc>
        <w:tc>
          <w:tcPr>
            <w:tcW w:w="2836" w:type="dxa"/>
          </w:tcPr>
          <w:p w:rsidR="00E829DB" w:rsidRDefault="00096074">
            <w:pPr>
              <w:pStyle w:val="TableParagraph"/>
              <w:tabs>
                <w:tab w:val="left" w:pos="1385"/>
                <w:tab w:val="left" w:pos="1622"/>
                <w:tab w:val="left" w:pos="2632"/>
              </w:tabs>
              <w:spacing w:line="276" w:lineRule="auto"/>
              <w:ind w:left="104" w:right="101"/>
              <w:jc w:val="both"/>
              <w:rPr>
                <w:i/>
                <w:sz w:val="18"/>
              </w:rPr>
            </w:pPr>
            <w:r>
              <w:rPr>
                <w:i/>
                <w:sz w:val="18"/>
              </w:rPr>
              <w:t xml:space="preserve">-Иметь представление о </w:t>
            </w:r>
            <w:r>
              <w:rPr>
                <w:i/>
                <w:spacing w:val="-2"/>
                <w:sz w:val="18"/>
              </w:rPr>
              <w:t>дискретных</w:t>
            </w:r>
            <w:r>
              <w:rPr>
                <w:i/>
                <w:sz w:val="18"/>
              </w:rPr>
              <w:tab/>
            </w:r>
            <w:r>
              <w:rPr>
                <w:i/>
                <w:sz w:val="18"/>
              </w:rPr>
              <w:tab/>
            </w:r>
            <w:r>
              <w:rPr>
                <w:i/>
                <w:spacing w:val="-2"/>
                <w:sz w:val="18"/>
              </w:rPr>
              <w:t>инепрерывных случайных</w:t>
            </w:r>
            <w:r>
              <w:rPr>
                <w:i/>
                <w:sz w:val="18"/>
              </w:rPr>
              <w:tab/>
            </w:r>
            <w:r>
              <w:rPr>
                <w:i/>
                <w:spacing w:val="-2"/>
                <w:sz w:val="18"/>
              </w:rPr>
              <w:t>величинах</w:t>
            </w:r>
            <w:r>
              <w:rPr>
                <w:i/>
                <w:sz w:val="18"/>
              </w:rPr>
              <w:tab/>
            </w:r>
            <w:r>
              <w:rPr>
                <w:i/>
                <w:spacing w:val="-10"/>
                <w:sz w:val="18"/>
              </w:rPr>
              <w:t>и</w:t>
            </w:r>
            <w:r>
              <w:rPr>
                <w:i/>
                <w:sz w:val="18"/>
              </w:rPr>
              <w:t xml:space="preserve"> распределениях,</w:t>
            </w:r>
            <w:r>
              <w:rPr>
                <w:i/>
                <w:spacing w:val="-5"/>
                <w:sz w:val="18"/>
              </w:rPr>
              <w:t xml:space="preserve"> </w:t>
            </w:r>
            <w:r>
              <w:rPr>
                <w:i/>
                <w:sz w:val="18"/>
              </w:rPr>
              <w:t>о</w:t>
            </w:r>
            <w:r>
              <w:rPr>
                <w:i/>
                <w:spacing w:val="-4"/>
                <w:sz w:val="18"/>
              </w:rPr>
              <w:t xml:space="preserve"> </w:t>
            </w:r>
            <w:r>
              <w:rPr>
                <w:i/>
                <w:sz w:val="18"/>
              </w:rPr>
              <w:t>независимости случайных величин;</w:t>
            </w:r>
          </w:p>
          <w:p w:rsidR="00E829DB" w:rsidRDefault="00096074">
            <w:pPr>
              <w:pStyle w:val="TableParagraph"/>
              <w:spacing w:line="276" w:lineRule="auto"/>
              <w:ind w:left="104" w:right="101"/>
              <w:jc w:val="both"/>
              <w:rPr>
                <w:i/>
                <w:sz w:val="18"/>
              </w:rPr>
            </w:pPr>
            <w:r>
              <w:rPr>
                <w:i/>
                <w:sz w:val="18"/>
              </w:rPr>
              <w:t>-иметь представление о математическом ожидании и дисперсии случайных величин;</w:t>
            </w:r>
          </w:p>
          <w:p w:rsidR="00E829DB" w:rsidRDefault="00096074">
            <w:pPr>
              <w:pStyle w:val="TableParagraph"/>
              <w:tabs>
                <w:tab w:val="left" w:pos="1911"/>
              </w:tabs>
              <w:spacing w:line="276" w:lineRule="auto"/>
              <w:ind w:left="104" w:right="100"/>
              <w:jc w:val="both"/>
              <w:rPr>
                <w:i/>
                <w:sz w:val="18"/>
              </w:rPr>
            </w:pPr>
            <w:r>
              <w:rPr>
                <w:i/>
                <w:sz w:val="18"/>
              </w:rPr>
              <w:t xml:space="preserve">-иметь представление о нормальном распределении и </w:t>
            </w:r>
            <w:r>
              <w:rPr>
                <w:i/>
                <w:spacing w:val="-2"/>
                <w:sz w:val="18"/>
              </w:rPr>
              <w:t>примерах</w:t>
            </w:r>
            <w:r>
              <w:rPr>
                <w:i/>
                <w:sz w:val="18"/>
              </w:rPr>
              <w:tab/>
            </w:r>
            <w:r>
              <w:rPr>
                <w:i/>
                <w:spacing w:val="-2"/>
                <w:sz w:val="18"/>
              </w:rPr>
              <w:t>нормально</w:t>
            </w:r>
          </w:p>
          <w:p w:rsidR="00E829DB" w:rsidRDefault="00096074">
            <w:pPr>
              <w:pStyle w:val="TableParagraph"/>
              <w:tabs>
                <w:tab w:val="left" w:pos="1927"/>
              </w:tabs>
              <w:spacing w:line="276" w:lineRule="auto"/>
              <w:ind w:left="104" w:right="102"/>
              <w:jc w:val="both"/>
              <w:rPr>
                <w:i/>
                <w:sz w:val="18"/>
              </w:rPr>
            </w:pPr>
            <w:r>
              <w:rPr>
                <w:i/>
                <w:spacing w:val="-2"/>
                <w:sz w:val="18"/>
              </w:rPr>
              <w:t>распределенных</w:t>
            </w:r>
            <w:r>
              <w:rPr>
                <w:i/>
                <w:sz w:val="18"/>
              </w:rPr>
              <w:tab/>
            </w:r>
            <w:r>
              <w:rPr>
                <w:i/>
                <w:spacing w:val="-2"/>
                <w:sz w:val="18"/>
              </w:rPr>
              <w:t>случайных величин;</w:t>
            </w:r>
          </w:p>
          <w:p w:rsidR="00E829DB" w:rsidRDefault="00096074">
            <w:pPr>
              <w:pStyle w:val="TableParagraph"/>
              <w:spacing w:line="276" w:lineRule="auto"/>
              <w:ind w:left="104" w:right="100"/>
              <w:jc w:val="both"/>
              <w:rPr>
                <w:i/>
                <w:sz w:val="18"/>
              </w:rPr>
            </w:pPr>
            <w:r>
              <w:rPr>
                <w:i/>
                <w:sz w:val="18"/>
              </w:rPr>
              <w:t>-понимать суть закона больших чисел и выборочного метода измерения вероятностей;</w:t>
            </w:r>
          </w:p>
          <w:p w:rsidR="00E829DB" w:rsidRDefault="00096074">
            <w:pPr>
              <w:pStyle w:val="TableParagraph"/>
              <w:spacing w:line="276" w:lineRule="auto"/>
              <w:ind w:left="104" w:right="99"/>
              <w:jc w:val="both"/>
              <w:rPr>
                <w:i/>
                <w:sz w:val="18"/>
              </w:rPr>
            </w:pPr>
            <w:r>
              <w:rPr>
                <w:i/>
                <w:sz w:val="18"/>
              </w:rPr>
              <w:t>-иметь представление об условной</w:t>
            </w:r>
            <w:r>
              <w:rPr>
                <w:i/>
                <w:spacing w:val="-5"/>
                <w:sz w:val="18"/>
              </w:rPr>
              <w:t xml:space="preserve"> </w:t>
            </w:r>
            <w:r>
              <w:rPr>
                <w:i/>
                <w:sz w:val="18"/>
              </w:rPr>
              <w:t>вероятности</w:t>
            </w:r>
            <w:r>
              <w:rPr>
                <w:i/>
                <w:spacing w:val="-3"/>
                <w:sz w:val="18"/>
              </w:rPr>
              <w:t xml:space="preserve"> </w:t>
            </w:r>
            <w:r>
              <w:rPr>
                <w:i/>
                <w:sz w:val="18"/>
              </w:rPr>
              <w:t>и</w:t>
            </w:r>
            <w:r>
              <w:rPr>
                <w:i/>
                <w:spacing w:val="-3"/>
                <w:sz w:val="18"/>
              </w:rPr>
              <w:t xml:space="preserve"> </w:t>
            </w:r>
            <w:r>
              <w:rPr>
                <w:i/>
                <w:sz w:val="18"/>
              </w:rPr>
              <w:t>о</w:t>
            </w:r>
            <w:r>
              <w:rPr>
                <w:i/>
                <w:spacing w:val="-3"/>
                <w:sz w:val="18"/>
              </w:rPr>
              <w:t xml:space="preserve"> </w:t>
            </w:r>
            <w:r>
              <w:rPr>
                <w:i/>
                <w:sz w:val="18"/>
              </w:rPr>
              <w:t>полной вероятности, применять их в решении задач;</w:t>
            </w:r>
          </w:p>
          <w:p w:rsidR="00E829DB" w:rsidRDefault="00096074">
            <w:pPr>
              <w:pStyle w:val="TableParagraph"/>
              <w:spacing w:line="276" w:lineRule="auto"/>
              <w:ind w:left="104" w:right="102"/>
              <w:jc w:val="both"/>
              <w:rPr>
                <w:i/>
                <w:sz w:val="18"/>
              </w:rPr>
            </w:pPr>
            <w:r>
              <w:rPr>
                <w:i/>
                <w:sz w:val="18"/>
              </w:rPr>
              <w:t>-иметь представление о важных частных видах распределений и применять их в решении задач;</w:t>
            </w:r>
          </w:p>
          <w:p w:rsidR="00E829DB" w:rsidRDefault="00096074">
            <w:pPr>
              <w:pStyle w:val="TableParagraph"/>
              <w:ind w:left="104"/>
              <w:jc w:val="both"/>
              <w:rPr>
                <w:i/>
                <w:sz w:val="18"/>
              </w:rPr>
            </w:pPr>
            <w:r>
              <w:rPr>
                <w:i/>
                <w:sz w:val="18"/>
              </w:rPr>
              <w:t>-иметь</w:t>
            </w:r>
            <w:r>
              <w:rPr>
                <w:i/>
                <w:spacing w:val="69"/>
                <w:w w:val="150"/>
                <w:sz w:val="18"/>
              </w:rPr>
              <w:t xml:space="preserve">   </w:t>
            </w:r>
            <w:r>
              <w:rPr>
                <w:i/>
                <w:sz w:val="18"/>
              </w:rPr>
              <w:t>представление</w:t>
            </w:r>
            <w:r>
              <w:rPr>
                <w:i/>
                <w:spacing w:val="68"/>
                <w:w w:val="150"/>
                <w:sz w:val="18"/>
              </w:rPr>
              <w:t xml:space="preserve">   </w:t>
            </w:r>
            <w:r>
              <w:rPr>
                <w:i/>
                <w:spacing w:val="-10"/>
                <w:sz w:val="18"/>
              </w:rPr>
              <w:t>о</w:t>
            </w:r>
          </w:p>
          <w:p w:rsidR="00E829DB" w:rsidRDefault="00096074">
            <w:pPr>
              <w:pStyle w:val="TableParagraph"/>
              <w:spacing w:before="30"/>
              <w:ind w:left="104"/>
              <w:jc w:val="both"/>
              <w:rPr>
                <w:i/>
                <w:sz w:val="18"/>
              </w:rPr>
            </w:pPr>
            <w:r>
              <w:rPr>
                <w:i/>
                <w:sz w:val="18"/>
              </w:rPr>
              <w:t>корреляции</w:t>
            </w:r>
            <w:r>
              <w:rPr>
                <w:i/>
                <w:spacing w:val="30"/>
                <w:sz w:val="18"/>
              </w:rPr>
              <w:t xml:space="preserve"> </w:t>
            </w:r>
            <w:r>
              <w:rPr>
                <w:i/>
                <w:sz w:val="18"/>
              </w:rPr>
              <w:t>случайных</w:t>
            </w:r>
            <w:r>
              <w:rPr>
                <w:i/>
                <w:spacing w:val="28"/>
                <w:sz w:val="18"/>
              </w:rPr>
              <w:t xml:space="preserve"> </w:t>
            </w:r>
            <w:r>
              <w:rPr>
                <w:i/>
                <w:sz w:val="18"/>
              </w:rPr>
              <w:t>величин,</w:t>
            </w:r>
            <w:r>
              <w:rPr>
                <w:i/>
                <w:spacing w:val="28"/>
                <w:sz w:val="18"/>
              </w:rPr>
              <w:t xml:space="preserve"> </w:t>
            </w:r>
            <w:r>
              <w:rPr>
                <w:i/>
                <w:spacing w:val="-10"/>
                <w:sz w:val="18"/>
              </w:rPr>
              <w:t>о</w:t>
            </w:r>
          </w:p>
        </w:tc>
        <w:tc>
          <w:tcPr>
            <w:tcW w:w="1561" w:type="dxa"/>
          </w:tcPr>
          <w:p w:rsidR="00E829DB" w:rsidRDefault="00096074">
            <w:pPr>
              <w:pStyle w:val="TableParagraph"/>
              <w:tabs>
                <w:tab w:val="left" w:pos="662"/>
                <w:tab w:val="left" w:pos="1271"/>
                <w:tab w:val="left" w:pos="1350"/>
              </w:tabs>
              <w:spacing w:line="276" w:lineRule="auto"/>
              <w:ind w:left="106" w:right="99"/>
              <w:rPr>
                <w:sz w:val="18"/>
              </w:rPr>
            </w:pPr>
            <w:r>
              <w:rPr>
                <w:spacing w:val="-2"/>
                <w:sz w:val="18"/>
              </w:rPr>
              <w:t xml:space="preserve">-Оперировать основными описательными характеристикам </w:t>
            </w:r>
            <w:r>
              <w:rPr>
                <w:spacing w:val="-10"/>
                <w:sz w:val="18"/>
              </w:rPr>
              <w:t>и</w:t>
            </w:r>
            <w:r>
              <w:rPr>
                <w:sz w:val="18"/>
              </w:rPr>
              <w:tab/>
            </w:r>
            <w:r>
              <w:rPr>
                <w:spacing w:val="-2"/>
                <w:sz w:val="18"/>
              </w:rPr>
              <w:t>числового набора,</w:t>
            </w:r>
            <w:r>
              <w:rPr>
                <w:spacing w:val="80"/>
                <w:sz w:val="18"/>
              </w:rPr>
              <w:t xml:space="preserve"> </w:t>
            </w:r>
            <w:r>
              <w:rPr>
                <w:spacing w:val="-2"/>
                <w:sz w:val="18"/>
              </w:rPr>
              <w:t>понятием генеральная совокупность</w:t>
            </w:r>
            <w:r>
              <w:rPr>
                <w:sz w:val="18"/>
              </w:rPr>
              <w:tab/>
            </w:r>
            <w:r>
              <w:rPr>
                <w:sz w:val="18"/>
              </w:rPr>
              <w:tab/>
            </w:r>
            <w:r>
              <w:rPr>
                <w:spacing w:val="-10"/>
                <w:sz w:val="18"/>
              </w:rPr>
              <w:t>и</w:t>
            </w:r>
            <w:r>
              <w:rPr>
                <w:sz w:val="18"/>
              </w:rPr>
              <w:t xml:space="preserve"> выборкой</w:t>
            </w:r>
            <w:r>
              <w:rPr>
                <w:spacing w:val="-6"/>
                <w:sz w:val="18"/>
              </w:rPr>
              <w:t xml:space="preserve"> </w:t>
            </w:r>
            <w:r>
              <w:rPr>
                <w:sz w:val="18"/>
              </w:rPr>
              <w:t>из</w:t>
            </w:r>
            <w:r>
              <w:rPr>
                <w:spacing w:val="-4"/>
                <w:sz w:val="18"/>
              </w:rPr>
              <w:t xml:space="preserve"> </w:t>
            </w:r>
            <w:r>
              <w:rPr>
                <w:sz w:val="18"/>
              </w:rPr>
              <w:t xml:space="preserve">нее; </w:t>
            </w:r>
            <w:r>
              <w:rPr>
                <w:spacing w:val="-2"/>
                <w:sz w:val="18"/>
              </w:rPr>
              <w:t>оперировать понятиями: частота</w:t>
            </w:r>
            <w:r>
              <w:rPr>
                <w:sz w:val="18"/>
              </w:rPr>
              <w:tab/>
            </w:r>
            <w:r>
              <w:rPr>
                <w:sz w:val="18"/>
              </w:rPr>
              <w:tab/>
            </w:r>
            <w:r>
              <w:rPr>
                <w:spacing w:val="-43"/>
                <w:sz w:val="18"/>
              </w:rPr>
              <w:t xml:space="preserve"> </w:t>
            </w:r>
            <w:r>
              <w:rPr>
                <w:spacing w:val="-8"/>
                <w:sz w:val="18"/>
              </w:rPr>
              <w:t>и</w:t>
            </w:r>
            <w:r>
              <w:rPr>
                <w:spacing w:val="-2"/>
                <w:sz w:val="18"/>
              </w:rPr>
              <w:t xml:space="preserve"> вероятность </w:t>
            </w:r>
            <w:r>
              <w:rPr>
                <w:sz w:val="18"/>
              </w:rPr>
              <w:t>события,</w:t>
            </w:r>
            <w:r>
              <w:rPr>
                <w:spacing w:val="80"/>
                <w:sz w:val="18"/>
              </w:rPr>
              <w:t xml:space="preserve"> </w:t>
            </w:r>
            <w:r>
              <w:rPr>
                <w:sz w:val="18"/>
              </w:rPr>
              <w:t>сумма и</w:t>
            </w:r>
            <w:r>
              <w:rPr>
                <w:spacing w:val="80"/>
                <w:w w:val="150"/>
                <w:sz w:val="18"/>
              </w:rPr>
              <w:t xml:space="preserve"> </w:t>
            </w:r>
            <w:r>
              <w:rPr>
                <w:sz w:val="18"/>
              </w:rPr>
              <w:t xml:space="preserve">произведение </w:t>
            </w:r>
            <w:r>
              <w:rPr>
                <w:spacing w:val="-2"/>
                <w:sz w:val="18"/>
              </w:rPr>
              <w:t>вероятностей, вычислять вероятности событий</w:t>
            </w:r>
            <w:r>
              <w:rPr>
                <w:sz w:val="18"/>
              </w:rPr>
              <w:tab/>
            </w:r>
            <w:r>
              <w:rPr>
                <w:spacing w:val="-6"/>
                <w:sz w:val="18"/>
              </w:rPr>
              <w:t>на</w:t>
            </w:r>
            <w:r>
              <w:rPr>
                <w:sz w:val="18"/>
              </w:rPr>
              <w:t xml:space="preserve"> основе</w:t>
            </w:r>
            <w:r>
              <w:rPr>
                <w:spacing w:val="52"/>
                <w:sz w:val="18"/>
              </w:rPr>
              <w:t xml:space="preserve"> </w:t>
            </w:r>
            <w:r>
              <w:rPr>
                <w:sz w:val="18"/>
              </w:rPr>
              <w:t>подсчета числа исходов;</w:t>
            </w:r>
          </w:p>
          <w:p w:rsidR="00E829DB" w:rsidRDefault="00096074">
            <w:pPr>
              <w:pStyle w:val="TableParagraph"/>
              <w:spacing w:line="276" w:lineRule="auto"/>
              <w:ind w:left="106" w:right="574"/>
              <w:rPr>
                <w:sz w:val="18"/>
              </w:rPr>
            </w:pPr>
            <w:r>
              <w:rPr>
                <w:spacing w:val="-2"/>
                <w:sz w:val="18"/>
              </w:rPr>
              <w:t>-владеть основными</w:t>
            </w:r>
          </w:p>
          <w:p w:rsidR="00E829DB" w:rsidRDefault="00096074">
            <w:pPr>
              <w:pStyle w:val="TableParagraph"/>
              <w:spacing w:line="206" w:lineRule="exact"/>
              <w:ind w:left="106"/>
              <w:rPr>
                <w:sz w:val="18"/>
              </w:rPr>
            </w:pPr>
            <w:r>
              <w:rPr>
                <w:spacing w:val="-2"/>
                <w:sz w:val="18"/>
              </w:rPr>
              <w:t>понятиями</w:t>
            </w:r>
          </w:p>
        </w:tc>
        <w:tc>
          <w:tcPr>
            <w:tcW w:w="1722" w:type="dxa"/>
          </w:tcPr>
          <w:p w:rsidR="00E829DB" w:rsidRDefault="00096074">
            <w:pPr>
              <w:pStyle w:val="TableParagraph"/>
              <w:spacing w:line="276" w:lineRule="auto"/>
              <w:ind w:left="102" w:right="97"/>
              <w:rPr>
                <w:i/>
                <w:sz w:val="18"/>
              </w:rPr>
            </w:pPr>
            <w:r>
              <w:rPr>
                <w:i/>
                <w:spacing w:val="-2"/>
                <w:sz w:val="18"/>
              </w:rPr>
              <w:t xml:space="preserve">-Достижение результатов </w:t>
            </w:r>
            <w:r>
              <w:rPr>
                <w:i/>
                <w:sz w:val="18"/>
              </w:rPr>
              <w:t>раздела II;</w:t>
            </w:r>
          </w:p>
          <w:p w:rsidR="00E829DB" w:rsidRDefault="00096074">
            <w:pPr>
              <w:pStyle w:val="TableParagraph"/>
              <w:tabs>
                <w:tab w:val="left" w:pos="1520"/>
              </w:tabs>
              <w:spacing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центральной предельной теореме;</w:t>
            </w:r>
          </w:p>
          <w:p w:rsidR="00E829DB" w:rsidRDefault="00096074">
            <w:pPr>
              <w:pStyle w:val="TableParagraph"/>
              <w:tabs>
                <w:tab w:val="left" w:pos="1520"/>
              </w:tabs>
              <w:spacing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выборочном коэффициенте корреляции</w:t>
            </w:r>
            <w:r>
              <w:rPr>
                <w:i/>
                <w:sz w:val="18"/>
              </w:rPr>
              <w:tab/>
            </w:r>
            <w:r>
              <w:rPr>
                <w:i/>
                <w:spacing w:val="-10"/>
                <w:sz w:val="18"/>
              </w:rPr>
              <w:t>и</w:t>
            </w:r>
            <w:r>
              <w:rPr>
                <w:i/>
                <w:spacing w:val="-2"/>
                <w:sz w:val="18"/>
              </w:rPr>
              <w:t xml:space="preserve"> линейной</w:t>
            </w:r>
            <w:r>
              <w:rPr>
                <w:i/>
                <w:spacing w:val="40"/>
                <w:sz w:val="18"/>
              </w:rPr>
              <w:t xml:space="preserve"> </w:t>
            </w:r>
            <w:r>
              <w:rPr>
                <w:i/>
                <w:spacing w:val="-2"/>
                <w:sz w:val="18"/>
              </w:rPr>
              <w:t>регрессии;</w:t>
            </w:r>
          </w:p>
          <w:p w:rsidR="00E829DB" w:rsidRDefault="00096074">
            <w:pPr>
              <w:pStyle w:val="TableParagraph"/>
              <w:tabs>
                <w:tab w:val="left" w:pos="1100"/>
                <w:tab w:val="left" w:pos="1450"/>
                <w:tab w:val="left" w:pos="1520"/>
              </w:tabs>
              <w:spacing w:line="276" w:lineRule="auto"/>
              <w:ind w:left="102" w:right="99"/>
              <w:rPr>
                <w:i/>
                <w:sz w:val="18"/>
              </w:rPr>
            </w:pPr>
            <w:r>
              <w:rPr>
                <w:i/>
                <w:spacing w:val="-2"/>
                <w:sz w:val="18"/>
              </w:rPr>
              <w:t>-иметь представление</w:t>
            </w:r>
            <w:r>
              <w:rPr>
                <w:i/>
                <w:sz w:val="18"/>
              </w:rPr>
              <w:tab/>
            </w:r>
            <w:r>
              <w:rPr>
                <w:i/>
                <w:sz w:val="18"/>
              </w:rPr>
              <w:tab/>
            </w:r>
            <w:r>
              <w:rPr>
                <w:i/>
                <w:spacing w:val="-10"/>
                <w:sz w:val="18"/>
              </w:rPr>
              <w:t>о</w:t>
            </w:r>
            <w:r>
              <w:rPr>
                <w:i/>
                <w:spacing w:val="-2"/>
                <w:sz w:val="18"/>
              </w:rPr>
              <w:t xml:space="preserve"> статистических гипотезах</w:t>
            </w:r>
            <w:r>
              <w:rPr>
                <w:i/>
                <w:sz w:val="18"/>
              </w:rPr>
              <w:tab/>
            </w:r>
            <w:r>
              <w:rPr>
                <w:i/>
                <w:sz w:val="18"/>
              </w:rPr>
              <w:tab/>
            </w:r>
            <w:r>
              <w:rPr>
                <w:i/>
                <w:sz w:val="18"/>
              </w:rPr>
              <w:tab/>
            </w:r>
            <w:r>
              <w:rPr>
                <w:i/>
                <w:spacing w:val="-10"/>
                <w:sz w:val="18"/>
              </w:rPr>
              <w:t>и</w:t>
            </w:r>
            <w:r>
              <w:rPr>
                <w:i/>
                <w:spacing w:val="-2"/>
                <w:sz w:val="18"/>
              </w:rPr>
              <w:t xml:space="preserve"> проверке статистической гипотезы,</w:t>
            </w:r>
            <w:r>
              <w:rPr>
                <w:i/>
                <w:sz w:val="18"/>
              </w:rPr>
              <w:tab/>
            </w:r>
            <w:r>
              <w:rPr>
                <w:i/>
                <w:sz w:val="18"/>
              </w:rPr>
              <w:tab/>
            </w:r>
            <w:r>
              <w:rPr>
                <w:i/>
                <w:sz w:val="18"/>
              </w:rPr>
              <w:tab/>
            </w:r>
            <w:r>
              <w:rPr>
                <w:i/>
                <w:spacing w:val="-10"/>
                <w:sz w:val="18"/>
              </w:rPr>
              <w:t>о</w:t>
            </w:r>
            <w:r>
              <w:rPr>
                <w:i/>
                <w:spacing w:val="-2"/>
                <w:sz w:val="18"/>
              </w:rPr>
              <w:t xml:space="preserve"> статистике критерия</w:t>
            </w:r>
            <w:r>
              <w:rPr>
                <w:i/>
                <w:sz w:val="18"/>
              </w:rPr>
              <w:tab/>
            </w:r>
            <w:r>
              <w:rPr>
                <w:i/>
                <w:spacing w:val="-10"/>
                <w:sz w:val="18"/>
              </w:rPr>
              <w:t>и</w:t>
            </w:r>
            <w:r>
              <w:rPr>
                <w:i/>
                <w:sz w:val="18"/>
              </w:rPr>
              <w:tab/>
            </w:r>
            <w:r>
              <w:rPr>
                <w:i/>
                <w:spacing w:val="-6"/>
                <w:sz w:val="18"/>
              </w:rPr>
              <w:t>ее</w:t>
            </w:r>
          </w:p>
          <w:p w:rsidR="00E829DB" w:rsidRDefault="00096074">
            <w:pPr>
              <w:pStyle w:val="TableParagraph"/>
              <w:ind w:left="102"/>
              <w:rPr>
                <w:i/>
                <w:sz w:val="18"/>
              </w:rPr>
            </w:pPr>
            <w:r>
              <w:rPr>
                <w:i/>
                <w:spacing w:val="-2"/>
                <w:sz w:val="18"/>
              </w:rPr>
              <w:t>уровне</w:t>
            </w: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096074">
            <w:pPr>
              <w:pStyle w:val="TableParagraph"/>
              <w:spacing w:before="2" w:line="276" w:lineRule="auto"/>
              <w:ind w:left="107" w:right="98"/>
              <w:jc w:val="both"/>
              <w:rPr>
                <w:sz w:val="18"/>
              </w:rPr>
            </w:pPr>
            <w:r>
              <w:rPr>
                <w:sz w:val="18"/>
              </w:rPr>
              <w:t>простых случаях реальные данные, представленные в виде таблиц, диаграмм, графиков</w:t>
            </w:r>
          </w:p>
        </w:tc>
        <w:tc>
          <w:tcPr>
            <w:tcW w:w="2836" w:type="dxa"/>
          </w:tcPr>
          <w:p w:rsidR="00E829DB" w:rsidRDefault="00096074">
            <w:pPr>
              <w:pStyle w:val="TableParagraph"/>
              <w:spacing w:before="2"/>
              <w:ind w:left="104"/>
              <w:jc w:val="both"/>
              <w:rPr>
                <w:i/>
                <w:sz w:val="18"/>
              </w:rPr>
            </w:pPr>
            <w:r>
              <w:rPr>
                <w:i/>
                <w:sz w:val="18"/>
              </w:rPr>
              <w:t>линейной</w:t>
            </w:r>
            <w:r>
              <w:rPr>
                <w:i/>
                <w:spacing w:val="-1"/>
                <w:sz w:val="18"/>
              </w:rPr>
              <w:t xml:space="preserve"> </w:t>
            </w:r>
            <w:r>
              <w:rPr>
                <w:i/>
                <w:spacing w:val="-2"/>
                <w:sz w:val="18"/>
              </w:rPr>
              <w:t>регрессии.</w:t>
            </w:r>
          </w:p>
          <w:p w:rsidR="00E829DB" w:rsidRDefault="00E829DB">
            <w:pPr>
              <w:pStyle w:val="TableParagraph"/>
              <w:spacing w:before="61"/>
              <w:rPr>
                <w:sz w:val="18"/>
              </w:rPr>
            </w:pPr>
          </w:p>
          <w:p w:rsidR="00E829DB" w:rsidRDefault="00096074">
            <w:pPr>
              <w:pStyle w:val="TableParagraph"/>
              <w:spacing w:line="276" w:lineRule="auto"/>
              <w:ind w:left="104" w:right="102"/>
              <w:jc w:val="both"/>
              <w:rPr>
                <w:i/>
                <w:sz w:val="18"/>
              </w:rPr>
            </w:pPr>
            <w:r>
              <w:rPr>
                <w:i/>
                <w:sz w:val="18"/>
              </w:rPr>
              <w:t>В повседневной жизни и при изучении других предметов:</w:t>
            </w:r>
          </w:p>
          <w:p w:rsidR="00E829DB" w:rsidRDefault="00096074">
            <w:pPr>
              <w:pStyle w:val="TableParagraph"/>
              <w:spacing w:line="276" w:lineRule="auto"/>
              <w:ind w:left="104" w:right="101"/>
              <w:jc w:val="both"/>
              <w:rPr>
                <w:i/>
                <w:sz w:val="18"/>
              </w:rPr>
            </w:pPr>
            <w:r>
              <w:rPr>
                <w:i/>
                <w:sz w:val="18"/>
              </w:rPr>
              <w:t>-вычислять или оценивать вероятности событий в</w:t>
            </w:r>
            <w:r>
              <w:rPr>
                <w:i/>
                <w:spacing w:val="40"/>
                <w:sz w:val="18"/>
              </w:rPr>
              <w:t xml:space="preserve"> </w:t>
            </w:r>
            <w:r>
              <w:rPr>
                <w:i/>
                <w:sz w:val="18"/>
              </w:rPr>
              <w:t>реальной жизни;</w:t>
            </w:r>
          </w:p>
          <w:p w:rsidR="00E829DB" w:rsidRDefault="00096074">
            <w:pPr>
              <w:pStyle w:val="TableParagraph"/>
              <w:spacing w:before="1" w:line="276" w:lineRule="auto"/>
              <w:ind w:left="104" w:right="101"/>
              <w:jc w:val="both"/>
              <w:rPr>
                <w:i/>
                <w:sz w:val="18"/>
              </w:rPr>
            </w:pPr>
            <w:r>
              <w:rPr>
                <w:i/>
                <w:sz w:val="18"/>
              </w:rPr>
              <w:t xml:space="preserve">-выбирать подходящие методы представления и обработки </w:t>
            </w:r>
            <w:r>
              <w:rPr>
                <w:i/>
                <w:spacing w:val="-2"/>
                <w:sz w:val="18"/>
              </w:rPr>
              <w:t>данных;</w:t>
            </w:r>
          </w:p>
          <w:p w:rsidR="00E829DB" w:rsidRDefault="00096074">
            <w:pPr>
              <w:pStyle w:val="TableParagraph"/>
              <w:tabs>
                <w:tab w:val="left" w:pos="1654"/>
              </w:tabs>
              <w:spacing w:line="276" w:lineRule="auto"/>
              <w:ind w:left="104" w:right="100"/>
              <w:jc w:val="both"/>
              <w:rPr>
                <w:i/>
                <w:sz w:val="18"/>
              </w:rPr>
            </w:pPr>
            <w:r>
              <w:rPr>
                <w:i/>
                <w:sz w:val="18"/>
              </w:rPr>
              <w:t xml:space="preserve">-уметь решать несложные задачи на применение закона больших чисел в социологии, страховании, здравоохранении, </w:t>
            </w:r>
            <w:r>
              <w:rPr>
                <w:i/>
                <w:spacing w:val="-2"/>
                <w:sz w:val="18"/>
              </w:rPr>
              <w:t>обеспечении</w:t>
            </w:r>
            <w:r>
              <w:rPr>
                <w:i/>
                <w:sz w:val="18"/>
              </w:rPr>
              <w:tab/>
            </w:r>
            <w:r>
              <w:rPr>
                <w:i/>
                <w:spacing w:val="-2"/>
                <w:sz w:val="18"/>
              </w:rPr>
              <w:t xml:space="preserve">безопасности </w:t>
            </w:r>
            <w:r>
              <w:rPr>
                <w:i/>
                <w:sz w:val="18"/>
              </w:rPr>
              <w:t xml:space="preserve">населения в чрезвычайных </w:t>
            </w:r>
            <w:r>
              <w:rPr>
                <w:i/>
                <w:spacing w:val="-2"/>
                <w:sz w:val="18"/>
              </w:rPr>
              <w:t>ситуациях</w:t>
            </w:r>
          </w:p>
        </w:tc>
        <w:tc>
          <w:tcPr>
            <w:tcW w:w="1561" w:type="dxa"/>
          </w:tcPr>
          <w:p w:rsidR="00E829DB" w:rsidRDefault="00096074">
            <w:pPr>
              <w:pStyle w:val="TableParagraph"/>
              <w:tabs>
                <w:tab w:val="left" w:pos="1260"/>
              </w:tabs>
              <w:spacing w:before="2" w:line="276" w:lineRule="auto"/>
              <w:ind w:left="106" w:right="100"/>
              <w:rPr>
                <w:sz w:val="18"/>
              </w:rPr>
            </w:pPr>
            <w:r>
              <w:rPr>
                <w:sz w:val="18"/>
              </w:rPr>
              <w:t>комбинаторики</w:t>
            </w:r>
            <w:r>
              <w:rPr>
                <w:spacing w:val="-12"/>
                <w:sz w:val="18"/>
              </w:rPr>
              <w:t xml:space="preserve"> </w:t>
            </w:r>
            <w:r>
              <w:rPr>
                <w:sz w:val="18"/>
              </w:rPr>
              <w:t xml:space="preserve">и </w:t>
            </w:r>
            <w:r>
              <w:rPr>
                <w:spacing w:val="-2"/>
                <w:sz w:val="18"/>
              </w:rPr>
              <w:t>уметь</w:t>
            </w:r>
            <w:r>
              <w:rPr>
                <w:sz w:val="18"/>
              </w:rPr>
              <w:tab/>
            </w:r>
            <w:r>
              <w:rPr>
                <w:spacing w:val="-5"/>
                <w:sz w:val="18"/>
              </w:rPr>
              <w:t>их</w:t>
            </w:r>
          </w:p>
          <w:p w:rsidR="00E829DB" w:rsidRDefault="00096074">
            <w:pPr>
              <w:pStyle w:val="TableParagraph"/>
              <w:tabs>
                <w:tab w:val="left" w:pos="837"/>
                <w:tab w:val="left" w:pos="1166"/>
              </w:tabs>
              <w:spacing w:line="276" w:lineRule="auto"/>
              <w:ind w:left="106" w:right="99"/>
              <w:rPr>
                <w:sz w:val="18"/>
              </w:rPr>
            </w:pPr>
            <w:r>
              <w:rPr>
                <w:spacing w:val="-2"/>
                <w:sz w:val="18"/>
              </w:rPr>
              <w:t>применять</w:t>
            </w:r>
            <w:r>
              <w:rPr>
                <w:sz w:val="18"/>
              </w:rPr>
              <w:tab/>
            </w:r>
            <w:r>
              <w:rPr>
                <w:spacing w:val="-4"/>
                <w:sz w:val="18"/>
              </w:rPr>
              <w:t xml:space="preserve">при </w:t>
            </w:r>
            <w:r>
              <w:rPr>
                <w:sz w:val="18"/>
              </w:rPr>
              <w:t xml:space="preserve">решении задач; </w:t>
            </w:r>
            <w:r>
              <w:rPr>
                <w:spacing w:val="-2"/>
                <w:sz w:val="18"/>
              </w:rPr>
              <w:t>иметь представление</w:t>
            </w:r>
            <w:r>
              <w:rPr>
                <w:spacing w:val="80"/>
                <w:sz w:val="18"/>
              </w:rPr>
              <w:t xml:space="preserve"> </w:t>
            </w:r>
            <w:r>
              <w:rPr>
                <w:spacing w:val="-6"/>
                <w:sz w:val="18"/>
              </w:rPr>
              <w:t>об</w:t>
            </w:r>
            <w:r>
              <w:rPr>
                <w:sz w:val="18"/>
              </w:rPr>
              <w:tab/>
            </w:r>
            <w:r>
              <w:rPr>
                <w:spacing w:val="-2"/>
                <w:sz w:val="18"/>
              </w:rPr>
              <w:t>основах теории вероятностей;</w:t>
            </w:r>
          </w:p>
          <w:p w:rsidR="00E829DB" w:rsidRDefault="00096074">
            <w:pPr>
              <w:pStyle w:val="TableParagraph"/>
              <w:tabs>
                <w:tab w:val="left" w:pos="1350"/>
              </w:tabs>
              <w:spacing w:line="276" w:lineRule="auto"/>
              <w:ind w:left="106" w:right="101"/>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дискретных</w:t>
            </w:r>
            <w:r>
              <w:rPr>
                <w:sz w:val="18"/>
              </w:rPr>
              <w:tab/>
            </w:r>
            <w:r>
              <w:rPr>
                <w:spacing w:val="-10"/>
                <w:sz w:val="18"/>
              </w:rPr>
              <w:t>и</w:t>
            </w:r>
            <w:r>
              <w:rPr>
                <w:spacing w:val="-2"/>
                <w:sz w:val="18"/>
              </w:rPr>
              <w:t xml:space="preserve"> </w:t>
            </w:r>
            <w:proofErr w:type="gramStart"/>
            <w:r>
              <w:rPr>
                <w:spacing w:val="-2"/>
                <w:sz w:val="18"/>
              </w:rPr>
              <w:t>непрерывных случайных величинах</w:t>
            </w:r>
            <w:proofErr w:type="gramEnd"/>
            <w:r>
              <w:rPr>
                <w:sz w:val="18"/>
              </w:rPr>
              <w:tab/>
            </w:r>
            <w:r>
              <w:rPr>
                <w:spacing w:val="-45"/>
                <w:sz w:val="18"/>
              </w:rPr>
              <w:t xml:space="preserve"> </w:t>
            </w:r>
            <w:r>
              <w:rPr>
                <w:spacing w:val="-10"/>
                <w:sz w:val="18"/>
              </w:rPr>
              <w:t>и</w:t>
            </w:r>
            <w:r>
              <w:rPr>
                <w:spacing w:val="-2"/>
                <w:sz w:val="18"/>
              </w:rPr>
              <w:t xml:space="preserve"> распределениях,</w:t>
            </w:r>
            <w:r>
              <w:rPr>
                <w:spacing w:val="40"/>
                <w:sz w:val="18"/>
              </w:rPr>
              <w:t xml:space="preserve"> </w:t>
            </w:r>
            <w:r>
              <w:rPr>
                <w:spacing w:val="-10"/>
                <w:sz w:val="18"/>
              </w:rPr>
              <w:t>о</w:t>
            </w:r>
          </w:p>
          <w:p w:rsidR="00E829DB" w:rsidRDefault="00096074">
            <w:pPr>
              <w:pStyle w:val="TableParagraph"/>
              <w:spacing w:before="1" w:line="276" w:lineRule="auto"/>
              <w:ind w:left="106" w:right="102"/>
              <w:rPr>
                <w:sz w:val="18"/>
              </w:rPr>
            </w:pPr>
            <w:r>
              <w:rPr>
                <w:spacing w:val="-2"/>
                <w:sz w:val="18"/>
              </w:rPr>
              <w:t>-независимости случайных величин;</w:t>
            </w:r>
          </w:p>
          <w:p w:rsidR="00E829DB" w:rsidRDefault="00096074">
            <w:pPr>
              <w:pStyle w:val="TableParagraph"/>
              <w:tabs>
                <w:tab w:val="left" w:pos="1351"/>
              </w:tabs>
              <w:spacing w:line="276" w:lineRule="auto"/>
              <w:ind w:left="106" w:right="101"/>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математическом ожидании</w:t>
            </w:r>
            <w:r>
              <w:rPr>
                <w:sz w:val="18"/>
              </w:rPr>
              <w:tab/>
            </w:r>
            <w:r>
              <w:rPr>
                <w:spacing w:val="-10"/>
                <w:sz w:val="18"/>
              </w:rPr>
              <w:t>и</w:t>
            </w:r>
            <w:r>
              <w:rPr>
                <w:spacing w:val="-2"/>
                <w:sz w:val="18"/>
              </w:rPr>
              <w:t xml:space="preserve"> дисперсии случайных величин;</w:t>
            </w:r>
          </w:p>
          <w:p w:rsidR="00E829DB" w:rsidRDefault="00096074">
            <w:pPr>
              <w:pStyle w:val="TableParagraph"/>
              <w:spacing w:line="276" w:lineRule="auto"/>
              <w:ind w:left="106" w:right="102"/>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совместных распределениях случайных величин;</w:t>
            </w:r>
          </w:p>
          <w:p w:rsidR="00E829DB" w:rsidRDefault="00096074">
            <w:pPr>
              <w:pStyle w:val="TableParagraph"/>
              <w:tabs>
                <w:tab w:val="left" w:pos="1351"/>
              </w:tabs>
              <w:spacing w:line="276" w:lineRule="auto"/>
              <w:ind w:left="106" w:right="100"/>
              <w:jc w:val="both"/>
              <w:rPr>
                <w:sz w:val="18"/>
              </w:rPr>
            </w:pPr>
            <w:r>
              <w:rPr>
                <w:sz w:val="18"/>
              </w:rPr>
              <w:t xml:space="preserve">-понимать суть закона больших </w:t>
            </w:r>
            <w:r>
              <w:rPr>
                <w:spacing w:val="-2"/>
                <w:sz w:val="18"/>
              </w:rPr>
              <w:t>чисел</w:t>
            </w:r>
            <w:r>
              <w:rPr>
                <w:sz w:val="18"/>
              </w:rPr>
              <w:tab/>
            </w:r>
            <w:r>
              <w:rPr>
                <w:spacing w:val="-10"/>
                <w:sz w:val="18"/>
              </w:rPr>
              <w:t>и</w:t>
            </w:r>
          </w:p>
          <w:p w:rsidR="00E829DB" w:rsidRDefault="00096074">
            <w:pPr>
              <w:pStyle w:val="TableParagraph"/>
              <w:spacing w:line="276" w:lineRule="auto"/>
              <w:ind w:left="106" w:right="168"/>
              <w:rPr>
                <w:sz w:val="18"/>
              </w:rPr>
            </w:pPr>
            <w:r>
              <w:rPr>
                <w:spacing w:val="-2"/>
                <w:sz w:val="18"/>
              </w:rPr>
              <w:t>выборочного метода измерения вероятностей;</w:t>
            </w:r>
          </w:p>
          <w:p w:rsidR="00E829DB" w:rsidRDefault="00096074">
            <w:pPr>
              <w:pStyle w:val="TableParagraph"/>
              <w:spacing w:line="276" w:lineRule="auto"/>
              <w:ind w:left="106"/>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 xml:space="preserve">нормальном </w:t>
            </w:r>
            <w:r>
              <w:rPr>
                <w:sz w:val="18"/>
              </w:rPr>
              <w:t>распределении</w:t>
            </w:r>
            <w:r>
              <w:rPr>
                <w:spacing w:val="20"/>
                <w:sz w:val="18"/>
              </w:rPr>
              <w:t xml:space="preserve"> </w:t>
            </w:r>
            <w:r>
              <w:rPr>
                <w:sz w:val="18"/>
              </w:rPr>
              <w:t xml:space="preserve">и </w:t>
            </w:r>
            <w:r>
              <w:rPr>
                <w:spacing w:val="-2"/>
                <w:sz w:val="18"/>
              </w:rPr>
              <w:t>примерах нормально распределенных случайных величин;</w:t>
            </w:r>
          </w:p>
          <w:p w:rsidR="00E829DB" w:rsidRDefault="00096074">
            <w:pPr>
              <w:pStyle w:val="TableParagraph"/>
              <w:spacing w:line="276" w:lineRule="auto"/>
              <w:ind w:left="106" w:right="102"/>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корреляции случайных величин.</w:t>
            </w:r>
          </w:p>
          <w:p w:rsidR="00E829DB" w:rsidRDefault="00E829DB">
            <w:pPr>
              <w:pStyle w:val="TableParagraph"/>
              <w:spacing w:before="9"/>
              <w:rPr>
                <w:sz w:val="18"/>
              </w:rPr>
            </w:pPr>
          </w:p>
          <w:p w:rsidR="00E829DB" w:rsidRDefault="00096074">
            <w:pPr>
              <w:pStyle w:val="TableParagraph"/>
              <w:spacing w:line="230" w:lineRule="atLeast"/>
              <w:ind w:left="106" w:right="98"/>
              <w:jc w:val="both"/>
              <w:rPr>
                <w:i/>
                <w:sz w:val="18"/>
              </w:rPr>
            </w:pPr>
            <w:r>
              <w:rPr>
                <w:i/>
                <w:sz w:val="18"/>
              </w:rPr>
              <w:t xml:space="preserve">В повседневной жизни и при </w:t>
            </w:r>
            <w:proofErr w:type="gramStart"/>
            <w:r>
              <w:rPr>
                <w:i/>
                <w:sz w:val="18"/>
              </w:rPr>
              <w:t>изучении</w:t>
            </w:r>
            <w:r>
              <w:rPr>
                <w:i/>
                <w:spacing w:val="37"/>
                <w:sz w:val="18"/>
              </w:rPr>
              <w:t xml:space="preserve">  </w:t>
            </w:r>
            <w:r>
              <w:rPr>
                <w:i/>
                <w:spacing w:val="-2"/>
                <w:sz w:val="18"/>
              </w:rPr>
              <w:t>других</w:t>
            </w:r>
            <w:proofErr w:type="gramEnd"/>
          </w:p>
        </w:tc>
        <w:tc>
          <w:tcPr>
            <w:tcW w:w="1722" w:type="dxa"/>
          </w:tcPr>
          <w:p w:rsidR="00E829DB" w:rsidRDefault="00096074">
            <w:pPr>
              <w:pStyle w:val="TableParagraph"/>
              <w:spacing w:before="2"/>
              <w:ind w:left="102"/>
              <w:rPr>
                <w:i/>
                <w:sz w:val="18"/>
              </w:rPr>
            </w:pPr>
            <w:r>
              <w:rPr>
                <w:i/>
                <w:spacing w:val="-2"/>
                <w:sz w:val="18"/>
              </w:rPr>
              <w:t>значимости;</w:t>
            </w:r>
          </w:p>
          <w:p w:rsidR="00E829DB" w:rsidRDefault="00096074">
            <w:pPr>
              <w:pStyle w:val="TableParagraph"/>
              <w:tabs>
                <w:tab w:val="left" w:pos="421"/>
                <w:tab w:val="left" w:pos="1520"/>
              </w:tabs>
              <w:spacing w:before="30" w:line="276" w:lineRule="auto"/>
              <w:ind w:left="102" w:right="97"/>
              <w:rPr>
                <w:i/>
                <w:sz w:val="18"/>
              </w:rPr>
            </w:pPr>
            <w:r>
              <w:rPr>
                <w:i/>
                <w:spacing w:val="-2"/>
                <w:sz w:val="18"/>
              </w:rPr>
              <w:t>-иметь представление</w:t>
            </w:r>
            <w:r>
              <w:rPr>
                <w:i/>
                <w:sz w:val="18"/>
              </w:rPr>
              <w:tab/>
            </w:r>
            <w:r>
              <w:rPr>
                <w:i/>
                <w:spacing w:val="-10"/>
                <w:sz w:val="18"/>
              </w:rPr>
              <w:t>о</w:t>
            </w:r>
            <w:r>
              <w:rPr>
                <w:i/>
                <w:sz w:val="18"/>
              </w:rPr>
              <w:t xml:space="preserve"> связи</w:t>
            </w:r>
            <w:r>
              <w:rPr>
                <w:i/>
                <w:spacing w:val="-11"/>
                <w:sz w:val="18"/>
              </w:rPr>
              <w:t xml:space="preserve"> </w:t>
            </w:r>
            <w:r>
              <w:rPr>
                <w:i/>
                <w:sz w:val="18"/>
              </w:rPr>
              <w:t xml:space="preserve">эмпирических </w:t>
            </w:r>
            <w:r>
              <w:rPr>
                <w:i/>
                <w:spacing w:val="-10"/>
                <w:sz w:val="18"/>
              </w:rPr>
              <w:t>и</w:t>
            </w:r>
            <w:r>
              <w:rPr>
                <w:i/>
                <w:sz w:val="18"/>
              </w:rPr>
              <w:tab/>
            </w:r>
            <w:r>
              <w:rPr>
                <w:i/>
                <w:spacing w:val="-2"/>
                <w:sz w:val="18"/>
              </w:rPr>
              <w:t>теоретических распределений;</w:t>
            </w:r>
          </w:p>
          <w:p w:rsidR="00E829DB" w:rsidRDefault="00096074">
            <w:pPr>
              <w:pStyle w:val="TableParagraph"/>
              <w:tabs>
                <w:tab w:val="left" w:pos="1056"/>
                <w:tab w:val="left" w:pos="1520"/>
              </w:tabs>
              <w:spacing w:before="1"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кодировании, двоичной</w:t>
            </w:r>
            <w:r>
              <w:rPr>
                <w:i/>
                <w:sz w:val="18"/>
              </w:rPr>
              <w:tab/>
            </w:r>
            <w:r>
              <w:rPr>
                <w:i/>
                <w:spacing w:val="-2"/>
                <w:sz w:val="18"/>
              </w:rPr>
              <w:t xml:space="preserve">записи, </w:t>
            </w:r>
            <w:r>
              <w:rPr>
                <w:i/>
                <w:sz w:val="18"/>
              </w:rPr>
              <w:t>двоичном дереве;</w:t>
            </w:r>
          </w:p>
          <w:p w:rsidR="00E829DB" w:rsidRDefault="00096074">
            <w:pPr>
              <w:pStyle w:val="TableParagraph"/>
              <w:tabs>
                <w:tab w:val="left" w:pos="1129"/>
              </w:tabs>
              <w:spacing w:line="276" w:lineRule="auto"/>
              <w:ind w:left="102" w:right="99"/>
              <w:rPr>
                <w:i/>
                <w:sz w:val="18"/>
              </w:rPr>
            </w:pPr>
            <w:r>
              <w:rPr>
                <w:i/>
                <w:spacing w:val="-2"/>
                <w:sz w:val="18"/>
              </w:rPr>
              <w:t>-владеть</w:t>
            </w:r>
            <w:r>
              <w:rPr>
                <w:i/>
                <w:spacing w:val="40"/>
                <w:sz w:val="18"/>
              </w:rPr>
              <w:t xml:space="preserve"> </w:t>
            </w:r>
            <w:r>
              <w:rPr>
                <w:i/>
                <w:spacing w:val="-2"/>
                <w:sz w:val="18"/>
              </w:rPr>
              <w:t xml:space="preserve">основными </w:t>
            </w:r>
            <w:r>
              <w:rPr>
                <w:i/>
                <w:sz w:val="18"/>
              </w:rPr>
              <w:t>понятиями</w:t>
            </w:r>
            <w:r>
              <w:rPr>
                <w:i/>
                <w:spacing w:val="3"/>
                <w:sz w:val="18"/>
              </w:rPr>
              <w:t xml:space="preserve"> </w:t>
            </w:r>
            <w:r>
              <w:rPr>
                <w:i/>
                <w:sz w:val="18"/>
              </w:rPr>
              <w:t xml:space="preserve">теории </w:t>
            </w:r>
            <w:r>
              <w:rPr>
                <w:i/>
                <w:spacing w:val="-2"/>
                <w:sz w:val="18"/>
              </w:rPr>
              <w:t>графов</w:t>
            </w:r>
            <w:r>
              <w:rPr>
                <w:i/>
                <w:sz w:val="18"/>
              </w:rPr>
              <w:tab/>
            </w:r>
            <w:r>
              <w:rPr>
                <w:i/>
                <w:spacing w:val="-2"/>
                <w:sz w:val="18"/>
              </w:rPr>
              <w:t>(граф,</w:t>
            </w:r>
          </w:p>
          <w:p w:rsidR="00E829DB" w:rsidRDefault="00096074">
            <w:pPr>
              <w:pStyle w:val="TableParagraph"/>
              <w:spacing w:line="276" w:lineRule="auto"/>
              <w:ind w:left="102" w:right="99"/>
              <w:jc w:val="both"/>
              <w:rPr>
                <w:i/>
                <w:sz w:val="18"/>
              </w:rPr>
            </w:pPr>
            <w:r>
              <w:rPr>
                <w:i/>
                <w:sz w:val="18"/>
              </w:rPr>
              <w:t xml:space="preserve">вершина, ребро, степень вершины, путь в графе) и уметь применять их при решении </w:t>
            </w:r>
            <w:r>
              <w:rPr>
                <w:i/>
                <w:spacing w:val="-2"/>
                <w:sz w:val="18"/>
              </w:rPr>
              <w:t>задач;</w:t>
            </w:r>
          </w:p>
          <w:p w:rsidR="00E829DB" w:rsidRDefault="00096074">
            <w:pPr>
              <w:pStyle w:val="TableParagraph"/>
              <w:tabs>
                <w:tab w:val="left" w:pos="1340"/>
                <w:tab w:val="left" w:pos="1520"/>
              </w:tabs>
              <w:spacing w:line="276" w:lineRule="auto"/>
              <w:ind w:left="102" w:right="99"/>
              <w:rPr>
                <w:i/>
                <w:sz w:val="18"/>
              </w:rPr>
            </w:pPr>
            <w:r>
              <w:rPr>
                <w:i/>
                <w:spacing w:val="-2"/>
                <w:sz w:val="18"/>
              </w:rPr>
              <w:t>-иметь представление</w:t>
            </w:r>
            <w:r>
              <w:rPr>
                <w:i/>
                <w:sz w:val="18"/>
              </w:rPr>
              <w:tab/>
            </w:r>
            <w:r>
              <w:rPr>
                <w:i/>
                <w:sz w:val="18"/>
              </w:rPr>
              <w:tab/>
            </w:r>
            <w:r>
              <w:rPr>
                <w:i/>
                <w:spacing w:val="-10"/>
                <w:sz w:val="18"/>
              </w:rPr>
              <w:t>о</w:t>
            </w:r>
            <w:r>
              <w:rPr>
                <w:i/>
                <w:sz w:val="18"/>
              </w:rPr>
              <w:t xml:space="preserve"> деревьях</w:t>
            </w:r>
            <w:r>
              <w:rPr>
                <w:i/>
                <w:spacing w:val="69"/>
                <w:sz w:val="18"/>
              </w:rPr>
              <w:t xml:space="preserve"> </w:t>
            </w:r>
            <w:r>
              <w:rPr>
                <w:i/>
                <w:sz w:val="18"/>
              </w:rPr>
              <w:t>и</w:t>
            </w:r>
            <w:r>
              <w:rPr>
                <w:i/>
                <w:spacing w:val="69"/>
                <w:sz w:val="18"/>
              </w:rPr>
              <w:t xml:space="preserve"> </w:t>
            </w:r>
            <w:r>
              <w:rPr>
                <w:i/>
                <w:sz w:val="18"/>
              </w:rPr>
              <w:t xml:space="preserve">уметь </w:t>
            </w:r>
            <w:r>
              <w:rPr>
                <w:i/>
                <w:spacing w:val="-2"/>
                <w:sz w:val="18"/>
              </w:rPr>
              <w:t>применять</w:t>
            </w:r>
            <w:r>
              <w:rPr>
                <w:i/>
                <w:sz w:val="18"/>
              </w:rPr>
              <w:tab/>
            </w:r>
            <w:r>
              <w:rPr>
                <w:i/>
                <w:spacing w:val="-4"/>
                <w:sz w:val="18"/>
              </w:rPr>
              <w:t xml:space="preserve">при </w:t>
            </w:r>
            <w:r>
              <w:rPr>
                <w:i/>
                <w:sz w:val="18"/>
              </w:rPr>
              <w:t>решении задач;</w:t>
            </w:r>
          </w:p>
          <w:p w:rsidR="00E829DB" w:rsidRDefault="00096074">
            <w:pPr>
              <w:pStyle w:val="TableParagraph"/>
              <w:tabs>
                <w:tab w:val="left" w:pos="1340"/>
              </w:tabs>
              <w:spacing w:line="276" w:lineRule="auto"/>
              <w:ind w:left="102" w:right="99"/>
              <w:rPr>
                <w:i/>
                <w:sz w:val="18"/>
              </w:rPr>
            </w:pPr>
            <w:r>
              <w:rPr>
                <w:i/>
                <w:sz w:val="18"/>
              </w:rPr>
              <w:t>-владеть</w:t>
            </w:r>
            <w:r>
              <w:rPr>
                <w:i/>
                <w:spacing w:val="-12"/>
                <w:sz w:val="18"/>
              </w:rPr>
              <w:t xml:space="preserve"> </w:t>
            </w:r>
            <w:r>
              <w:rPr>
                <w:i/>
                <w:sz w:val="18"/>
              </w:rPr>
              <w:t>понятием связность</w:t>
            </w:r>
            <w:r>
              <w:rPr>
                <w:i/>
                <w:spacing w:val="9"/>
                <w:sz w:val="18"/>
              </w:rPr>
              <w:t xml:space="preserve"> </w:t>
            </w:r>
            <w:r>
              <w:rPr>
                <w:i/>
                <w:sz w:val="18"/>
              </w:rPr>
              <w:t>и</w:t>
            </w:r>
            <w:r>
              <w:rPr>
                <w:i/>
                <w:spacing w:val="11"/>
                <w:sz w:val="18"/>
              </w:rPr>
              <w:t xml:space="preserve"> </w:t>
            </w:r>
            <w:r>
              <w:rPr>
                <w:i/>
                <w:sz w:val="18"/>
              </w:rPr>
              <w:t xml:space="preserve">уметь </w:t>
            </w:r>
            <w:r>
              <w:rPr>
                <w:i/>
                <w:spacing w:val="-2"/>
                <w:sz w:val="18"/>
              </w:rPr>
              <w:t>применять компоненты связности</w:t>
            </w:r>
            <w:r>
              <w:rPr>
                <w:i/>
                <w:sz w:val="18"/>
              </w:rPr>
              <w:tab/>
            </w:r>
            <w:r>
              <w:rPr>
                <w:i/>
                <w:spacing w:val="-4"/>
                <w:sz w:val="18"/>
              </w:rPr>
              <w:t xml:space="preserve">при </w:t>
            </w:r>
            <w:r>
              <w:rPr>
                <w:i/>
                <w:sz w:val="18"/>
              </w:rPr>
              <w:t>решении задач;</w:t>
            </w:r>
          </w:p>
          <w:p w:rsidR="00E829DB" w:rsidRDefault="00096074">
            <w:pPr>
              <w:pStyle w:val="TableParagraph"/>
              <w:tabs>
                <w:tab w:val="left" w:pos="876"/>
                <w:tab w:val="left" w:pos="1519"/>
              </w:tabs>
              <w:spacing w:line="276" w:lineRule="auto"/>
              <w:ind w:left="102" w:right="100"/>
              <w:rPr>
                <w:i/>
                <w:sz w:val="18"/>
              </w:rPr>
            </w:pPr>
            <w:r>
              <w:rPr>
                <w:i/>
                <w:spacing w:val="-2"/>
                <w:sz w:val="18"/>
              </w:rPr>
              <w:t>-уметь осуществлять</w:t>
            </w:r>
            <w:r>
              <w:rPr>
                <w:i/>
                <w:spacing w:val="40"/>
                <w:sz w:val="18"/>
              </w:rPr>
              <w:t xml:space="preserve"> </w:t>
            </w:r>
            <w:r>
              <w:rPr>
                <w:i/>
                <w:sz w:val="18"/>
              </w:rPr>
              <w:t>пути</w:t>
            </w:r>
            <w:r>
              <w:rPr>
                <w:i/>
                <w:spacing w:val="80"/>
                <w:sz w:val="18"/>
              </w:rPr>
              <w:t xml:space="preserve"> </w:t>
            </w:r>
            <w:r>
              <w:rPr>
                <w:i/>
                <w:sz w:val="18"/>
              </w:rPr>
              <w:t>по</w:t>
            </w:r>
            <w:r>
              <w:rPr>
                <w:i/>
                <w:spacing w:val="80"/>
                <w:sz w:val="18"/>
              </w:rPr>
              <w:t xml:space="preserve"> </w:t>
            </w:r>
            <w:r>
              <w:rPr>
                <w:i/>
                <w:sz w:val="18"/>
              </w:rPr>
              <w:t xml:space="preserve">ребрам, </w:t>
            </w:r>
            <w:r>
              <w:rPr>
                <w:i/>
                <w:spacing w:val="-2"/>
                <w:sz w:val="18"/>
              </w:rPr>
              <w:t>обходы</w:t>
            </w:r>
            <w:r>
              <w:rPr>
                <w:i/>
                <w:sz w:val="18"/>
              </w:rPr>
              <w:tab/>
            </w:r>
            <w:r>
              <w:rPr>
                <w:i/>
                <w:spacing w:val="-2"/>
                <w:sz w:val="18"/>
              </w:rPr>
              <w:t>ребер</w:t>
            </w:r>
            <w:r>
              <w:rPr>
                <w:i/>
                <w:sz w:val="18"/>
              </w:rPr>
              <w:tab/>
            </w:r>
            <w:r>
              <w:rPr>
                <w:i/>
                <w:spacing w:val="-12"/>
                <w:sz w:val="18"/>
              </w:rPr>
              <w:t>и</w:t>
            </w:r>
            <w:r>
              <w:rPr>
                <w:i/>
                <w:sz w:val="18"/>
              </w:rPr>
              <w:t xml:space="preserve"> вершин графа;</w:t>
            </w:r>
          </w:p>
          <w:p w:rsidR="00E829DB" w:rsidRDefault="00096074">
            <w:pPr>
              <w:pStyle w:val="TableParagraph"/>
              <w:tabs>
                <w:tab w:val="left" w:pos="1114"/>
                <w:tab w:val="left" w:pos="1519"/>
              </w:tabs>
              <w:spacing w:line="276" w:lineRule="auto"/>
              <w:ind w:left="102" w:right="99"/>
              <w:rPr>
                <w:i/>
                <w:sz w:val="18"/>
              </w:rPr>
            </w:pPr>
            <w:r>
              <w:rPr>
                <w:i/>
                <w:spacing w:val="-2"/>
                <w:sz w:val="18"/>
              </w:rPr>
              <w:t xml:space="preserve">-иметь </w:t>
            </w:r>
            <w:r>
              <w:rPr>
                <w:i/>
                <w:sz w:val="18"/>
              </w:rPr>
              <w:t>представление</w:t>
            </w:r>
            <w:r>
              <w:rPr>
                <w:i/>
                <w:spacing w:val="80"/>
                <w:sz w:val="18"/>
              </w:rPr>
              <w:t xml:space="preserve"> </w:t>
            </w:r>
            <w:r>
              <w:rPr>
                <w:i/>
                <w:sz w:val="18"/>
              </w:rPr>
              <w:t xml:space="preserve">об </w:t>
            </w:r>
            <w:r>
              <w:rPr>
                <w:i/>
                <w:spacing w:val="-2"/>
                <w:sz w:val="18"/>
              </w:rPr>
              <w:t>эйлеровом</w:t>
            </w:r>
            <w:r>
              <w:rPr>
                <w:i/>
                <w:sz w:val="18"/>
              </w:rPr>
              <w:tab/>
            </w:r>
            <w:r>
              <w:rPr>
                <w:i/>
                <w:sz w:val="18"/>
              </w:rPr>
              <w:tab/>
            </w:r>
            <w:r>
              <w:rPr>
                <w:i/>
                <w:spacing w:val="-10"/>
                <w:sz w:val="18"/>
              </w:rPr>
              <w:t>и</w:t>
            </w:r>
            <w:r>
              <w:rPr>
                <w:i/>
                <w:spacing w:val="-2"/>
                <w:sz w:val="18"/>
              </w:rPr>
              <w:t xml:space="preserve"> гамильтоновом пути,</w:t>
            </w:r>
            <w:r>
              <w:rPr>
                <w:i/>
                <w:sz w:val="18"/>
              </w:rPr>
              <w:tab/>
            </w:r>
            <w:r>
              <w:rPr>
                <w:i/>
                <w:spacing w:val="-4"/>
                <w:sz w:val="18"/>
              </w:rPr>
              <w:t xml:space="preserve">иметь </w:t>
            </w:r>
            <w:r>
              <w:rPr>
                <w:i/>
                <w:spacing w:val="-2"/>
                <w:sz w:val="18"/>
              </w:rPr>
              <w:t>представление</w:t>
            </w:r>
            <w:r>
              <w:rPr>
                <w:i/>
                <w:sz w:val="18"/>
              </w:rPr>
              <w:tab/>
            </w:r>
            <w:r>
              <w:rPr>
                <w:i/>
                <w:spacing w:val="-45"/>
                <w:sz w:val="18"/>
              </w:rPr>
              <w:t xml:space="preserve"> </w:t>
            </w:r>
            <w:r>
              <w:rPr>
                <w:i/>
                <w:spacing w:val="-10"/>
                <w:sz w:val="18"/>
              </w:rPr>
              <w:t>о</w:t>
            </w:r>
            <w:r>
              <w:rPr>
                <w:i/>
                <w:sz w:val="18"/>
              </w:rPr>
              <w:t xml:space="preserve"> трудности</w:t>
            </w:r>
            <w:r>
              <w:rPr>
                <w:i/>
                <w:spacing w:val="38"/>
                <w:sz w:val="18"/>
              </w:rPr>
              <w:t xml:space="preserve"> </w:t>
            </w:r>
            <w:r>
              <w:rPr>
                <w:i/>
                <w:sz w:val="18"/>
              </w:rPr>
              <w:t xml:space="preserve">задачи </w:t>
            </w:r>
            <w:r>
              <w:rPr>
                <w:i/>
                <w:spacing w:val="-2"/>
                <w:sz w:val="18"/>
              </w:rPr>
              <w:t>нахождения гамильтонова пути;</w:t>
            </w:r>
          </w:p>
          <w:p w:rsidR="00E829DB" w:rsidRDefault="00096074">
            <w:pPr>
              <w:pStyle w:val="TableParagraph"/>
              <w:tabs>
                <w:tab w:val="left" w:pos="1520"/>
              </w:tabs>
              <w:spacing w:before="1" w:line="276" w:lineRule="auto"/>
              <w:ind w:left="102" w:right="99"/>
              <w:rPr>
                <w:i/>
                <w:sz w:val="18"/>
              </w:rPr>
            </w:pPr>
            <w:r>
              <w:rPr>
                <w:i/>
                <w:spacing w:val="-2"/>
                <w:sz w:val="18"/>
              </w:rPr>
              <w:t>-владеть понятиями конечные</w:t>
            </w:r>
            <w:r>
              <w:rPr>
                <w:i/>
                <w:sz w:val="18"/>
              </w:rPr>
              <w:tab/>
            </w:r>
            <w:r>
              <w:rPr>
                <w:i/>
                <w:spacing w:val="-10"/>
                <w:sz w:val="18"/>
              </w:rPr>
              <w:t>и</w:t>
            </w:r>
            <w:r>
              <w:rPr>
                <w:i/>
                <w:spacing w:val="-2"/>
                <w:sz w:val="18"/>
              </w:rPr>
              <w:t xml:space="preserve"> счетные множества</w:t>
            </w:r>
            <w:r>
              <w:rPr>
                <w:i/>
                <w:sz w:val="18"/>
              </w:rPr>
              <w:tab/>
            </w:r>
            <w:r>
              <w:rPr>
                <w:i/>
                <w:spacing w:val="-10"/>
                <w:sz w:val="18"/>
              </w:rPr>
              <w:t>и</w:t>
            </w:r>
          </w:p>
          <w:p w:rsidR="00E829DB" w:rsidRDefault="00096074">
            <w:pPr>
              <w:pStyle w:val="TableParagraph"/>
              <w:tabs>
                <w:tab w:val="left" w:pos="1439"/>
              </w:tabs>
              <w:ind w:left="102"/>
              <w:rPr>
                <w:i/>
                <w:sz w:val="18"/>
              </w:rPr>
            </w:pPr>
            <w:r>
              <w:rPr>
                <w:i/>
                <w:spacing w:val="-2"/>
                <w:sz w:val="18"/>
              </w:rPr>
              <w:t>уметь</w:t>
            </w:r>
            <w:r>
              <w:rPr>
                <w:i/>
                <w:sz w:val="18"/>
              </w:rPr>
              <w:tab/>
            </w:r>
            <w:r>
              <w:rPr>
                <w:i/>
                <w:spacing w:val="-5"/>
                <w:sz w:val="18"/>
              </w:rPr>
              <w:t>их</w:t>
            </w:r>
          </w:p>
          <w:p w:rsidR="00E829DB" w:rsidRDefault="00096074">
            <w:pPr>
              <w:pStyle w:val="TableParagraph"/>
              <w:tabs>
                <w:tab w:val="left" w:pos="1340"/>
              </w:tabs>
              <w:spacing w:before="31" w:line="276" w:lineRule="auto"/>
              <w:ind w:left="102" w:right="99"/>
              <w:rPr>
                <w:i/>
                <w:sz w:val="18"/>
              </w:rPr>
            </w:pPr>
            <w:r>
              <w:rPr>
                <w:i/>
                <w:spacing w:val="-2"/>
                <w:sz w:val="18"/>
              </w:rPr>
              <w:t>применять</w:t>
            </w:r>
            <w:r>
              <w:rPr>
                <w:i/>
                <w:sz w:val="18"/>
              </w:rPr>
              <w:tab/>
            </w:r>
            <w:r>
              <w:rPr>
                <w:i/>
                <w:spacing w:val="-4"/>
                <w:sz w:val="18"/>
              </w:rPr>
              <w:t xml:space="preserve">при </w:t>
            </w:r>
            <w:r>
              <w:rPr>
                <w:i/>
                <w:sz w:val="18"/>
              </w:rPr>
              <w:t>решении задач;</w:t>
            </w:r>
          </w:p>
          <w:p w:rsidR="00E829DB" w:rsidRDefault="00096074">
            <w:pPr>
              <w:pStyle w:val="TableParagraph"/>
              <w:spacing w:before="1" w:line="276" w:lineRule="auto"/>
              <w:ind w:left="102"/>
              <w:rPr>
                <w:i/>
                <w:sz w:val="18"/>
              </w:rPr>
            </w:pPr>
            <w:r>
              <w:rPr>
                <w:i/>
                <w:sz w:val="18"/>
              </w:rPr>
              <w:t>-уметь</w:t>
            </w:r>
            <w:r>
              <w:rPr>
                <w:i/>
                <w:spacing w:val="28"/>
                <w:sz w:val="18"/>
              </w:rPr>
              <w:t xml:space="preserve"> </w:t>
            </w:r>
            <w:r>
              <w:rPr>
                <w:i/>
                <w:sz w:val="18"/>
              </w:rPr>
              <w:t xml:space="preserve">применять </w:t>
            </w:r>
            <w:r>
              <w:rPr>
                <w:i/>
                <w:spacing w:val="-2"/>
                <w:sz w:val="18"/>
              </w:rPr>
              <w:t>метод</w:t>
            </w:r>
          </w:p>
          <w:p w:rsidR="00E829DB" w:rsidRDefault="00096074">
            <w:pPr>
              <w:pStyle w:val="TableParagraph"/>
              <w:spacing w:line="206" w:lineRule="exact"/>
              <w:ind w:left="102"/>
              <w:rPr>
                <w:i/>
                <w:sz w:val="18"/>
              </w:rPr>
            </w:pPr>
            <w:r>
              <w:rPr>
                <w:i/>
                <w:spacing w:val="-2"/>
                <w:sz w:val="18"/>
              </w:rPr>
              <w:t>математической</w:t>
            </w:r>
          </w:p>
        </w:tc>
      </w:tr>
    </w:tbl>
    <w:p w:rsidR="00E829DB" w:rsidRDefault="00E829DB">
      <w:pPr>
        <w:spacing w:line="206" w:lineRule="exact"/>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285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ind w:left="106"/>
              <w:rPr>
                <w:i/>
                <w:sz w:val="18"/>
              </w:rPr>
            </w:pPr>
            <w:r>
              <w:rPr>
                <w:i/>
                <w:spacing w:val="-2"/>
                <w:sz w:val="18"/>
              </w:rPr>
              <w:t>предметов:</w:t>
            </w:r>
          </w:p>
          <w:p w:rsidR="00E829DB" w:rsidRDefault="00096074">
            <w:pPr>
              <w:pStyle w:val="TableParagraph"/>
              <w:tabs>
                <w:tab w:val="left" w:pos="1363"/>
              </w:tabs>
              <w:spacing w:before="30" w:line="276" w:lineRule="auto"/>
              <w:ind w:left="106" w:right="100"/>
              <w:rPr>
                <w:sz w:val="18"/>
              </w:rPr>
            </w:pPr>
            <w:r>
              <w:rPr>
                <w:sz w:val="18"/>
              </w:rPr>
              <w:t>-вычислять</w:t>
            </w:r>
            <w:r>
              <w:rPr>
                <w:spacing w:val="80"/>
                <w:w w:val="150"/>
                <w:sz w:val="18"/>
              </w:rPr>
              <w:t xml:space="preserve"> </w:t>
            </w:r>
            <w:r>
              <w:rPr>
                <w:sz w:val="18"/>
              </w:rPr>
              <w:t xml:space="preserve">или </w:t>
            </w:r>
            <w:r>
              <w:rPr>
                <w:spacing w:val="-2"/>
                <w:sz w:val="18"/>
              </w:rPr>
              <w:t>оценивать вероятности событий</w:t>
            </w:r>
            <w:r>
              <w:rPr>
                <w:sz w:val="18"/>
              </w:rPr>
              <w:tab/>
            </w:r>
            <w:r>
              <w:rPr>
                <w:spacing w:val="-10"/>
                <w:sz w:val="18"/>
              </w:rPr>
              <w:t>в</w:t>
            </w:r>
            <w:r>
              <w:rPr>
                <w:sz w:val="18"/>
              </w:rPr>
              <w:t xml:space="preserve"> реальной жизни;</w:t>
            </w:r>
          </w:p>
          <w:p w:rsidR="00E829DB" w:rsidRDefault="00096074">
            <w:pPr>
              <w:pStyle w:val="TableParagraph"/>
              <w:spacing w:before="1" w:line="276" w:lineRule="auto"/>
              <w:ind w:left="106" w:right="101"/>
              <w:rPr>
                <w:sz w:val="18"/>
              </w:rPr>
            </w:pPr>
            <w:r>
              <w:rPr>
                <w:spacing w:val="-2"/>
                <w:sz w:val="18"/>
              </w:rPr>
              <w:t>-выбирать</w:t>
            </w:r>
            <w:r>
              <w:rPr>
                <w:spacing w:val="40"/>
                <w:sz w:val="18"/>
              </w:rPr>
              <w:t xml:space="preserve"> </w:t>
            </w:r>
            <w:r>
              <w:rPr>
                <w:spacing w:val="-2"/>
                <w:sz w:val="18"/>
              </w:rPr>
              <w:t xml:space="preserve">методы подходящего </w:t>
            </w:r>
            <w:r>
              <w:rPr>
                <w:sz w:val="18"/>
              </w:rPr>
              <w:t>представления</w:t>
            </w:r>
            <w:r>
              <w:rPr>
                <w:spacing w:val="36"/>
                <w:sz w:val="18"/>
              </w:rPr>
              <w:t xml:space="preserve"> </w:t>
            </w:r>
            <w:r>
              <w:rPr>
                <w:sz w:val="18"/>
              </w:rPr>
              <w:t xml:space="preserve">и </w:t>
            </w:r>
            <w:r>
              <w:rPr>
                <w:spacing w:val="-2"/>
                <w:sz w:val="18"/>
              </w:rPr>
              <w:t>обработки</w:t>
            </w:r>
          </w:p>
          <w:p w:rsidR="00E829DB" w:rsidRDefault="00096074">
            <w:pPr>
              <w:pStyle w:val="TableParagraph"/>
              <w:ind w:left="106"/>
              <w:rPr>
                <w:sz w:val="18"/>
              </w:rPr>
            </w:pPr>
            <w:r>
              <w:rPr>
                <w:spacing w:val="-2"/>
                <w:sz w:val="18"/>
              </w:rPr>
              <w:t>данных</w:t>
            </w:r>
          </w:p>
        </w:tc>
        <w:tc>
          <w:tcPr>
            <w:tcW w:w="1722" w:type="dxa"/>
          </w:tcPr>
          <w:p w:rsidR="00E829DB" w:rsidRDefault="00096074">
            <w:pPr>
              <w:pStyle w:val="TableParagraph"/>
              <w:spacing w:before="2"/>
              <w:ind w:left="102"/>
              <w:rPr>
                <w:i/>
                <w:sz w:val="18"/>
              </w:rPr>
            </w:pPr>
            <w:r>
              <w:rPr>
                <w:i/>
                <w:spacing w:val="-2"/>
                <w:sz w:val="18"/>
              </w:rPr>
              <w:t>индукции;</w:t>
            </w:r>
          </w:p>
          <w:p w:rsidR="00E829DB" w:rsidRDefault="00096074">
            <w:pPr>
              <w:pStyle w:val="TableParagraph"/>
              <w:spacing w:before="30" w:line="276" w:lineRule="auto"/>
              <w:ind w:left="102" w:right="98"/>
              <w:jc w:val="both"/>
              <w:rPr>
                <w:i/>
                <w:sz w:val="18"/>
              </w:rPr>
            </w:pPr>
            <w:r>
              <w:rPr>
                <w:i/>
                <w:sz w:val="18"/>
              </w:rPr>
              <w:t>-уметь применять принцип Дирихле при решении задач</w:t>
            </w:r>
          </w:p>
        </w:tc>
      </w:tr>
      <w:tr w:rsidR="00E829DB">
        <w:trPr>
          <w:trHeight w:val="10949"/>
        </w:trPr>
        <w:tc>
          <w:tcPr>
            <w:tcW w:w="1520" w:type="dxa"/>
          </w:tcPr>
          <w:p w:rsidR="00E829DB" w:rsidRDefault="00096074">
            <w:pPr>
              <w:pStyle w:val="TableParagraph"/>
              <w:spacing w:line="276" w:lineRule="auto"/>
              <w:ind w:left="105" w:right="591"/>
              <w:rPr>
                <w:sz w:val="18"/>
              </w:rPr>
            </w:pPr>
            <w:r>
              <w:rPr>
                <w:spacing w:val="-2"/>
                <w:sz w:val="18"/>
              </w:rPr>
              <w:t>Текстовые задачи</w:t>
            </w:r>
          </w:p>
        </w:tc>
        <w:tc>
          <w:tcPr>
            <w:tcW w:w="2735" w:type="dxa"/>
          </w:tcPr>
          <w:p w:rsidR="00E829DB" w:rsidRDefault="00096074">
            <w:pPr>
              <w:pStyle w:val="TableParagraph"/>
              <w:spacing w:line="276" w:lineRule="auto"/>
              <w:ind w:left="107" w:right="97"/>
              <w:jc w:val="both"/>
              <w:rPr>
                <w:sz w:val="18"/>
              </w:rPr>
            </w:pPr>
            <w:r>
              <w:rPr>
                <w:sz w:val="18"/>
              </w:rPr>
              <w:t>-Решать несложные текстовые задачи разных типов;</w:t>
            </w:r>
          </w:p>
          <w:p w:rsidR="00E829DB" w:rsidRDefault="00096074">
            <w:pPr>
              <w:pStyle w:val="TableParagraph"/>
              <w:spacing w:line="276" w:lineRule="auto"/>
              <w:ind w:left="107" w:right="98"/>
              <w:jc w:val="both"/>
              <w:rPr>
                <w:sz w:val="18"/>
              </w:rPr>
            </w:pPr>
            <w:r>
              <w:rPr>
                <w:sz w:val="18"/>
              </w:rPr>
              <w:t xml:space="preserve">-анализировать условие задачи, при необходимости строить для ее решения математическую </w:t>
            </w:r>
            <w:r>
              <w:rPr>
                <w:spacing w:val="-2"/>
                <w:sz w:val="18"/>
              </w:rPr>
              <w:t>модель;</w:t>
            </w:r>
          </w:p>
          <w:p w:rsidR="00E829DB" w:rsidRDefault="00096074">
            <w:pPr>
              <w:pStyle w:val="TableParagraph"/>
              <w:spacing w:line="276" w:lineRule="auto"/>
              <w:ind w:left="107" w:right="98"/>
              <w:jc w:val="both"/>
              <w:rPr>
                <w:sz w:val="18"/>
              </w:rPr>
            </w:pPr>
            <w:r>
              <w:rPr>
                <w:sz w:val="18"/>
              </w:rPr>
              <w:t>-понимать и использовать для решения задачи информацию, представленную в виде текстовой</w:t>
            </w:r>
            <w:r>
              <w:rPr>
                <w:spacing w:val="-1"/>
                <w:sz w:val="18"/>
              </w:rPr>
              <w:t xml:space="preserve"> </w:t>
            </w:r>
            <w:r>
              <w:rPr>
                <w:sz w:val="18"/>
              </w:rPr>
              <w:t>и</w:t>
            </w:r>
            <w:r>
              <w:rPr>
                <w:spacing w:val="-1"/>
                <w:sz w:val="18"/>
              </w:rPr>
              <w:t xml:space="preserve"> </w:t>
            </w:r>
            <w:r>
              <w:rPr>
                <w:sz w:val="18"/>
              </w:rPr>
              <w:t>символьной</w:t>
            </w:r>
            <w:r>
              <w:rPr>
                <w:spacing w:val="-1"/>
                <w:sz w:val="18"/>
              </w:rPr>
              <w:t xml:space="preserve"> </w:t>
            </w:r>
            <w:r>
              <w:rPr>
                <w:sz w:val="18"/>
              </w:rPr>
              <w:t>записи, схем, таблиц, диаграмм, графиков, рисунков;</w:t>
            </w:r>
          </w:p>
          <w:p w:rsidR="00E829DB" w:rsidRDefault="00096074">
            <w:pPr>
              <w:pStyle w:val="TableParagraph"/>
              <w:spacing w:line="276" w:lineRule="auto"/>
              <w:ind w:left="107" w:right="98"/>
              <w:jc w:val="both"/>
              <w:rPr>
                <w:sz w:val="18"/>
              </w:rPr>
            </w:pPr>
            <w:r>
              <w:rPr>
                <w:sz w:val="18"/>
              </w:rPr>
              <w:t xml:space="preserve">-действовать по алгоритму, содержащемуся в условии </w:t>
            </w:r>
            <w:r>
              <w:rPr>
                <w:spacing w:val="-2"/>
                <w:sz w:val="18"/>
              </w:rPr>
              <w:t>задачи;</w:t>
            </w:r>
          </w:p>
          <w:p w:rsidR="00E829DB" w:rsidRDefault="00096074">
            <w:pPr>
              <w:pStyle w:val="TableParagraph"/>
              <w:tabs>
                <w:tab w:val="left" w:pos="1760"/>
              </w:tabs>
              <w:spacing w:before="1" w:line="276" w:lineRule="auto"/>
              <w:ind w:left="107" w:right="98"/>
              <w:jc w:val="both"/>
              <w:rPr>
                <w:sz w:val="18"/>
              </w:rPr>
            </w:pPr>
            <w:r>
              <w:rPr>
                <w:spacing w:val="-2"/>
                <w:sz w:val="18"/>
              </w:rPr>
              <w:t>-использовать</w:t>
            </w:r>
            <w:r>
              <w:rPr>
                <w:sz w:val="18"/>
              </w:rPr>
              <w:tab/>
            </w:r>
            <w:r>
              <w:rPr>
                <w:spacing w:val="-2"/>
                <w:sz w:val="18"/>
              </w:rPr>
              <w:t xml:space="preserve">логические </w:t>
            </w:r>
            <w:r>
              <w:rPr>
                <w:sz w:val="18"/>
              </w:rPr>
              <w:t xml:space="preserve">рассуждения при решении </w:t>
            </w:r>
            <w:r>
              <w:rPr>
                <w:spacing w:val="-2"/>
                <w:sz w:val="18"/>
              </w:rPr>
              <w:t>задачи;</w:t>
            </w:r>
          </w:p>
          <w:p w:rsidR="00E829DB" w:rsidRDefault="00096074">
            <w:pPr>
              <w:pStyle w:val="TableParagraph"/>
              <w:tabs>
                <w:tab w:val="left" w:pos="2014"/>
              </w:tabs>
              <w:spacing w:line="276" w:lineRule="auto"/>
              <w:ind w:left="107" w:right="98"/>
              <w:jc w:val="both"/>
              <w:rPr>
                <w:sz w:val="18"/>
              </w:rPr>
            </w:pPr>
            <w:r>
              <w:rPr>
                <w:sz w:val="18"/>
              </w:rPr>
              <w:t xml:space="preserve">-работать с избыточными условиями, выбирая из всей </w:t>
            </w:r>
            <w:r>
              <w:rPr>
                <w:spacing w:val="-2"/>
                <w:sz w:val="18"/>
              </w:rPr>
              <w:t>информации,</w:t>
            </w:r>
            <w:r>
              <w:rPr>
                <w:sz w:val="18"/>
              </w:rPr>
              <w:tab/>
            </w:r>
            <w:r>
              <w:rPr>
                <w:spacing w:val="-2"/>
                <w:sz w:val="18"/>
              </w:rPr>
              <w:t xml:space="preserve">данные, </w:t>
            </w:r>
            <w:r>
              <w:rPr>
                <w:sz w:val="18"/>
              </w:rPr>
              <w:t xml:space="preserve">необходимые для решения </w:t>
            </w:r>
            <w:r>
              <w:rPr>
                <w:spacing w:val="-2"/>
                <w:sz w:val="18"/>
              </w:rPr>
              <w:t>задачи;</w:t>
            </w:r>
          </w:p>
          <w:p w:rsidR="00E829DB" w:rsidRDefault="00096074">
            <w:pPr>
              <w:pStyle w:val="TableParagraph"/>
              <w:tabs>
                <w:tab w:val="left" w:pos="1748"/>
              </w:tabs>
              <w:spacing w:line="276" w:lineRule="auto"/>
              <w:ind w:left="107" w:right="97"/>
              <w:jc w:val="both"/>
              <w:rPr>
                <w:sz w:val="18"/>
              </w:rPr>
            </w:pPr>
            <w:r>
              <w:rPr>
                <w:spacing w:val="-2"/>
                <w:sz w:val="18"/>
              </w:rPr>
              <w:t>-осуществлять</w:t>
            </w:r>
            <w:r>
              <w:rPr>
                <w:sz w:val="18"/>
              </w:rPr>
              <w:tab/>
            </w:r>
            <w:r>
              <w:rPr>
                <w:spacing w:val="-2"/>
                <w:sz w:val="18"/>
              </w:rPr>
              <w:t xml:space="preserve">несложный </w:t>
            </w:r>
            <w:r>
              <w:rPr>
                <w:sz w:val="18"/>
              </w:rPr>
              <w:t>перебор возможных решений, выбирая из них оптимальное по критериям, сформулированным в условии;</w:t>
            </w:r>
          </w:p>
          <w:p w:rsidR="00E829DB" w:rsidRDefault="00096074">
            <w:pPr>
              <w:pStyle w:val="TableParagraph"/>
              <w:tabs>
                <w:tab w:val="left" w:pos="2528"/>
              </w:tabs>
              <w:spacing w:line="276" w:lineRule="auto"/>
              <w:ind w:left="107" w:right="97"/>
              <w:jc w:val="both"/>
              <w:rPr>
                <w:sz w:val="18"/>
              </w:rPr>
            </w:pPr>
            <w:r>
              <w:rPr>
                <w:spacing w:val="-2"/>
                <w:sz w:val="18"/>
              </w:rPr>
              <w:t>-анализировать</w:t>
            </w:r>
            <w:r>
              <w:rPr>
                <w:sz w:val="18"/>
              </w:rPr>
              <w:tab/>
            </w:r>
            <w:r>
              <w:rPr>
                <w:spacing w:val="-10"/>
                <w:sz w:val="18"/>
              </w:rPr>
              <w:t>и</w:t>
            </w:r>
            <w:r>
              <w:rPr>
                <w:sz w:val="18"/>
              </w:rPr>
              <w:t xml:space="preserve"> интерпретировать полученные решения в контексте условия задачи, выбирать решения, не противоречащие контексту;</w:t>
            </w:r>
          </w:p>
          <w:p w:rsidR="00E829DB" w:rsidRDefault="00096074">
            <w:pPr>
              <w:pStyle w:val="TableParagraph"/>
              <w:spacing w:line="276" w:lineRule="auto"/>
              <w:ind w:left="107" w:right="100"/>
              <w:jc w:val="both"/>
              <w:rPr>
                <w:sz w:val="18"/>
              </w:rPr>
            </w:pPr>
            <w:r>
              <w:rPr>
                <w:sz w:val="18"/>
              </w:rPr>
              <w:t>-решать задачи на расчет стоимости покупок, услуг, поездок и т.п.;</w:t>
            </w:r>
          </w:p>
          <w:p w:rsidR="00E829DB" w:rsidRDefault="00096074">
            <w:pPr>
              <w:pStyle w:val="TableParagraph"/>
              <w:tabs>
                <w:tab w:val="left" w:pos="771"/>
                <w:tab w:val="left" w:pos="1973"/>
              </w:tabs>
              <w:spacing w:line="276" w:lineRule="auto"/>
              <w:ind w:left="107" w:right="98"/>
              <w:jc w:val="both"/>
              <w:rPr>
                <w:sz w:val="18"/>
              </w:rPr>
            </w:pPr>
            <w:r>
              <w:rPr>
                <w:sz w:val="18"/>
              </w:rPr>
              <w:t xml:space="preserve">-решать несложные задачи, связанные с долевым участием </w:t>
            </w:r>
            <w:r>
              <w:rPr>
                <w:spacing w:val="-6"/>
                <w:sz w:val="18"/>
              </w:rPr>
              <w:t>во</w:t>
            </w:r>
            <w:r>
              <w:rPr>
                <w:sz w:val="18"/>
              </w:rPr>
              <w:tab/>
            </w:r>
            <w:r>
              <w:rPr>
                <w:spacing w:val="-2"/>
                <w:sz w:val="18"/>
              </w:rPr>
              <w:t>владении</w:t>
            </w:r>
            <w:r>
              <w:rPr>
                <w:sz w:val="18"/>
              </w:rPr>
              <w:tab/>
            </w:r>
            <w:r>
              <w:rPr>
                <w:spacing w:val="-2"/>
                <w:sz w:val="18"/>
              </w:rPr>
              <w:t xml:space="preserve">фирмой, </w:t>
            </w:r>
            <w:r>
              <w:rPr>
                <w:sz w:val="18"/>
              </w:rPr>
              <w:t>предприятием,</w:t>
            </w:r>
            <w:r>
              <w:rPr>
                <w:spacing w:val="-2"/>
                <w:sz w:val="18"/>
              </w:rPr>
              <w:t xml:space="preserve"> </w:t>
            </w:r>
            <w:r>
              <w:rPr>
                <w:sz w:val="18"/>
              </w:rPr>
              <w:t>недвижимостью; решать задачи на простые проценты (системы скидок, комиссии) и на вычисление сложных процентов в</w:t>
            </w:r>
            <w:r>
              <w:rPr>
                <w:spacing w:val="40"/>
                <w:sz w:val="18"/>
              </w:rPr>
              <w:t xml:space="preserve"> </w:t>
            </w:r>
            <w:proofErr w:type="gramStart"/>
            <w:r>
              <w:rPr>
                <w:sz w:val="18"/>
              </w:rPr>
              <w:t>различных</w:t>
            </w:r>
            <w:r>
              <w:rPr>
                <w:spacing w:val="79"/>
                <w:sz w:val="18"/>
              </w:rPr>
              <w:t xml:space="preserve">  </w:t>
            </w:r>
            <w:r>
              <w:rPr>
                <w:sz w:val="18"/>
              </w:rPr>
              <w:t>схемах</w:t>
            </w:r>
            <w:proofErr w:type="gramEnd"/>
            <w:r>
              <w:rPr>
                <w:spacing w:val="57"/>
                <w:w w:val="150"/>
                <w:sz w:val="18"/>
              </w:rPr>
              <w:t xml:space="preserve">  </w:t>
            </w:r>
            <w:r>
              <w:rPr>
                <w:spacing w:val="-2"/>
                <w:sz w:val="18"/>
              </w:rPr>
              <w:t>вкладов,</w:t>
            </w:r>
          </w:p>
          <w:p w:rsidR="00E829DB" w:rsidRDefault="00096074">
            <w:pPr>
              <w:pStyle w:val="TableParagraph"/>
              <w:ind w:left="107"/>
              <w:jc w:val="both"/>
              <w:rPr>
                <w:sz w:val="18"/>
              </w:rPr>
            </w:pPr>
            <w:r>
              <w:rPr>
                <w:sz w:val="18"/>
              </w:rPr>
              <w:t>кредитов</w:t>
            </w:r>
            <w:r>
              <w:rPr>
                <w:spacing w:val="-3"/>
                <w:sz w:val="18"/>
              </w:rPr>
              <w:t xml:space="preserve"> </w:t>
            </w:r>
            <w:r>
              <w:rPr>
                <w:sz w:val="18"/>
              </w:rPr>
              <w:t>и</w:t>
            </w:r>
            <w:r>
              <w:rPr>
                <w:spacing w:val="-2"/>
                <w:sz w:val="18"/>
              </w:rPr>
              <w:t xml:space="preserve"> ипотек;</w:t>
            </w:r>
          </w:p>
        </w:tc>
        <w:tc>
          <w:tcPr>
            <w:tcW w:w="2836" w:type="dxa"/>
          </w:tcPr>
          <w:p w:rsidR="00E829DB" w:rsidRDefault="00096074">
            <w:pPr>
              <w:pStyle w:val="TableParagraph"/>
              <w:spacing w:line="276" w:lineRule="auto"/>
              <w:ind w:left="104" w:right="99"/>
              <w:jc w:val="both"/>
              <w:rPr>
                <w:i/>
                <w:sz w:val="18"/>
              </w:rPr>
            </w:pPr>
            <w:r>
              <w:rPr>
                <w:i/>
                <w:sz w:val="18"/>
              </w:rPr>
              <w:t xml:space="preserve">-Решать задачи разных типов, в том числе задачи повышенной </w:t>
            </w:r>
            <w:r>
              <w:rPr>
                <w:i/>
                <w:spacing w:val="-2"/>
                <w:sz w:val="18"/>
              </w:rPr>
              <w:t>трудности;</w:t>
            </w:r>
          </w:p>
          <w:p w:rsidR="00E829DB" w:rsidRDefault="00096074">
            <w:pPr>
              <w:pStyle w:val="TableParagraph"/>
              <w:spacing w:before="1" w:line="276" w:lineRule="auto"/>
              <w:ind w:left="104" w:right="101"/>
              <w:jc w:val="both"/>
              <w:rPr>
                <w:i/>
                <w:sz w:val="18"/>
              </w:rPr>
            </w:pPr>
            <w:r>
              <w:rPr>
                <w:i/>
                <w:sz w:val="18"/>
              </w:rPr>
              <w:t>-выбирать оптимальный метод решения задачи, рассматривая различные методы;</w:t>
            </w:r>
          </w:p>
          <w:p w:rsidR="00E829DB" w:rsidRDefault="00096074">
            <w:pPr>
              <w:pStyle w:val="TableParagraph"/>
              <w:tabs>
                <w:tab w:val="left" w:pos="1894"/>
              </w:tabs>
              <w:spacing w:line="276" w:lineRule="auto"/>
              <w:ind w:left="104" w:right="100"/>
              <w:jc w:val="both"/>
              <w:rPr>
                <w:i/>
                <w:sz w:val="18"/>
              </w:rPr>
            </w:pPr>
            <w:r>
              <w:rPr>
                <w:i/>
                <w:sz w:val="18"/>
              </w:rPr>
              <w:t>-строить модель решения</w:t>
            </w:r>
            <w:r>
              <w:rPr>
                <w:i/>
                <w:spacing w:val="80"/>
                <w:sz w:val="18"/>
              </w:rPr>
              <w:t xml:space="preserve"> </w:t>
            </w:r>
            <w:r>
              <w:rPr>
                <w:i/>
                <w:spacing w:val="-2"/>
                <w:sz w:val="18"/>
              </w:rPr>
              <w:t>задачи,</w:t>
            </w:r>
            <w:r>
              <w:rPr>
                <w:i/>
                <w:sz w:val="18"/>
              </w:rPr>
              <w:tab/>
            </w:r>
            <w:r>
              <w:rPr>
                <w:i/>
                <w:spacing w:val="-2"/>
                <w:sz w:val="18"/>
              </w:rPr>
              <w:t xml:space="preserve">проводить </w:t>
            </w:r>
            <w:r>
              <w:rPr>
                <w:i/>
                <w:sz w:val="18"/>
              </w:rPr>
              <w:t>доказательные рассуждения;</w:t>
            </w:r>
          </w:p>
          <w:p w:rsidR="00E829DB" w:rsidRDefault="00096074">
            <w:pPr>
              <w:pStyle w:val="TableParagraph"/>
              <w:spacing w:line="276" w:lineRule="auto"/>
              <w:ind w:left="104" w:right="99"/>
              <w:jc w:val="both"/>
              <w:rPr>
                <w:i/>
                <w:sz w:val="18"/>
              </w:rPr>
            </w:pPr>
            <w:r>
              <w:rPr>
                <w:i/>
                <w:sz w:val="18"/>
              </w:rPr>
              <w:t xml:space="preserve">-решать задачи, требующие перебора вариантов, проверки условий, выбора оптимального </w:t>
            </w:r>
            <w:r>
              <w:rPr>
                <w:i/>
                <w:spacing w:val="-2"/>
                <w:sz w:val="18"/>
              </w:rPr>
              <w:t>результата;</w:t>
            </w:r>
          </w:p>
          <w:p w:rsidR="00E829DB" w:rsidRDefault="00096074">
            <w:pPr>
              <w:pStyle w:val="TableParagraph"/>
              <w:tabs>
                <w:tab w:val="left" w:pos="2633"/>
              </w:tabs>
              <w:spacing w:line="205" w:lineRule="exact"/>
              <w:ind w:left="104"/>
              <w:jc w:val="both"/>
              <w:rPr>
                <w:i/>
                <w:sz w:val="18"/>
              </w:rPr>
            </w:pPr>
            <w:r>
              <w:rPr>
                <w:i/>
                <w:sz w:val="18"/>
              </w:rPr>
              <w:t>-</w:t>
            </w:r>
            <w:r>
              <w:rPr>
                <w:i/>
                <w:spacing w:val="-2"/>
                <w:sz w:val="18"/>
              </w:rPr>
              <w:t>анализировать</w:t>
            </w:r>
            <w:r>
              <w:rPr>
                <w:i/>
                <w:sz w:val="18"/>
              </w:rPr>
              <w:tab/>
            </w:r>
            <w:r>
              <w:rPr>
                <w:i/>
                <w:spacing w:val="-10"/>
                <w:sz w:val="18"/>
              </w:rPr>
              <w:t>и</w:t>
            </w:r>
          </w:p>
          <w:p w:rsidR="00E829DB" w:rsidRDefault="00096074">
            <w:pPr>
              <w:pStyle w:val="TableParagraph"/>
              <w:tabs>
                <w:tab w:val="left" w:pos="1197"/>
                <w:tab w:val="left" w:pos="1367"/>
                <w:tab w:val="left" w:pos="2452"/>
                <w:tab w:val="left" w:pos="2552"/>
              </w:tabs>
              <w:spacing w:before="33" w:line="276" w:lineRule="auto"/>
              <w:ind w:left="104" w:right="100"/>
              <w:rPr>
                <w:i/>
                <w:sz w:val="18"/>
              </w:rPr>
            </w:pPr>
            <w:r>
              <w:rPr>
                <w:i/>
                <w:sz w:val="18"/>
              </w:rPr>
              <w:t>интерпретировать</w:t>
            </w:r>
            <w:r>
              <w:rPr>
                <w:i/>
                <w:spacing w:val="65"/>
                <w:sz w:val="18"/>
              </w:rPr>
              <w:t xml:space="preserve"> </w:t>
            </w:r>
            <w:r>
              <w:rPr>
                <w:i/>
                <w:sz w:val="18"/>
              </w:rPr>
              <w:t>результаты в</w:t>
            </w:r>
            <w:r>
              <w:rPr>
                <w:i/>
                <w:spacing w:val="80"/>
                <w:sz w:val="18"/>
              </w:rPr>
              <w:t xml:space="preserve"> </w:t>
            </w:r>
            <w:r>
              <w:rPr>
                <w:i/>
                <w:sz w:val="18"/>
              </w:rPr>
              <w:t>контексте</w:t>
            </w:r>
            <w:r>
              <w:rPr>
                <w:i/>
                <w:spacing w:val="80"/>
                <w:sz w:val="18"/>
              </w:rPr>
              <w:t xml:space="preserve"> </w:t>
            </w:r>
            <w:r>
              <w:rPr>
                <w:i/>
                <w:sz w:val="18"/>
              </w:rPr>
              <w:t>условия</w:t>
            </w:r>
            <w:r>
              <w:rPr>
                <w:i/>
                <w:spacing w:val="80"/>
                <w:sz w:val="18"/>
              </w:rPr>
              <w:t xml:space="preserve"> </w:t>
            </w:r>
            <w:r>
              <w:rPr>
                <w:i/>
                <w:sz w:val="18"/>
              </w:rPr>
              <w:t xml:space="preserve">задачи, </w:t>
            </w:r>
            <w:r>
              <w:rPr>
                <w:i/>
                <w:spacing w:val="-2"/>
                <w:sz w:val="18"/>
              </w:rPr>
              <w:t>выбирать</w:t>
            </w:r>
            <w:r>
              <w:rPr>
                <w:i/>
                <w:sz w:val="18"/>
              </w:rPr>
              <w:tab/>
            </w:r>
            <w:r>
              <w:rPr>
                <w:i/>
                <w:sz w:val="18"/>
              </w:rPr>
              <w:tab/>
            </w:r>
            <w:r>
              <w:rPr>
                <w:i/>
                <w:spacing w:val="-2"/>
                <w:sz w:val="18"/>
              </w:rPr>
              <w:t>решения,</w:t>
            </w:r>
            <w:r>
              <w:rPr>
                <w:i/>
                <w:sz w:val="18"/>
              </w:rPr>
              <w:tab/>
            </w:r>
            <w:r>
              <w:rPr>
                <w:i/>
                <w:sz w:val="18"/>
              </w:rPr>
              <w:tab/>
            </w:r>
            <w:r>
              <w:rPr>
                <w:i/>
                <w:spacing w:val="-6"/>
                <w:sz w:val="18"/>
              </w:rPr>
              <w:t>не</w:t>
            </w:r>
            <w:r>
              <w:rPr>
                <w:i/>
                <w:sz w:val="18"/>
              </w:rPr>
              <w:t xml:space="preserve"> противоречащие контексту; переводить</w:t>
            </w:r>
            <w:r>
              <w:rPr>
                <w:i/>
                <w:spacing w:val="33"/>
                <w:sz w:val="18"/>
              </w:rPr>
              <w:t xml:space="preserve"> </w:t>
            </w:r>
            <w:r>
              <w:rPr>
                <w:i/>
                <w:sz w:val="18"/>
              </w:rPr>
              <w:t>при</w:t>
            </w:r>
            <w:r>
              <w:rPr>
                <w:i/>
                <w:spacing w:val="35"/>
                <w:sz w:val="18"/>
              </w:rPr>
              <w:t xml:space="preserve"> </w:t>
            </w:r>
            <w:r>
              <w:rPr>
                <w:i/>
                <w:sz w:val="18"/>
              </w:rPr>
              <w:t>решении</w:t>
            </w:r>
            <w:r>
              <w:rPr>
                <w:i/>
                <w:spacing w:val="35"/>
                <w:sz w:val="18"/>
              </w:rPr>
              <w:t xml:space="preserve"> </w:t>
            </w:r>
            <w:r>
              <w:rPr>
                <w:i/>
                <w:sz w:val="18"/>
              </w:rPr>
              <w:t>задачи информацию</w:t>
            </w:r>
            <w:r>
              <w:rPr>
                <w:i/>
                <w:spacing w:val="40"/>
                <w:sz w:val="18"/>
              </w:rPr>
              <w:t xml:space="preserve"> </w:t>
            </w:r>
            <w:r>
              <w:rPr>
                <w:i/>
                <w:sz w:val="18"/>
              </w:rPr>
              <w:t>из</w:t>
            </w:r>
            <w:r>
              <w:rPr>
                <w:i/>
                <w:spacing w:val="40"/>
                <w:sz w:val="18"/>
              </w:rPr>
              <w:t xml:space="preserve"> </w:t>
            </w:r>
            <w:r>
              <w:rPr>
                <w:i/>
                <w:sz w:val="18"/>
              </w:rPr>
              <w:t>одной</w:t>
            </w:r>
            <w:r>
              <w:rPr>
                <w:i/>
                <w:spacing w:val="40"/>
                <w:sz w:val="18"/>
              </w:rPr>
              <w:t xml:space="preserve"> </w:t>
            </w:r>
            <w:r>
              <w:rPr>
                <w:i/>
                <w:sz w:val="18"/>
              </w:rPr>
              <w:t>формы</w:t>
            </w:r>
            <w:r>
              <w:rPr>
                <w:i/>
                <w:spacing w:val="40"/>
                <w:sz w:val="18"/>
              </w:rPr>
              <w:t xml:space="preserve"> </w:t>
            </w:r>
            <w:r>
              <w:rPr>
                <w:i/>
                <w:sz w:val="18"/>
              </w:rPr>
              <w:t xml:space="preserve">в </w:t>
            </w:r>
            <w:r>
              <w:rPr>
                <w:i/>
                <w:spacing w:val="-2"/>
                <w:sz w:val="18"/>
              </w:rPr>
              <w:t>другую,</w:t>
            </w:r>
            <w:r>
              <w:rPr>
                <w:i/>
                <w:sz w:val="18"/>
              </w:rPr>
              <w:tab/>
            </w:r>
            <w:r>
              <w:rPr>
                <w:i/>
                <w:spacing w:val="-2"/>
                <w:sz w:val="18"/>
              </w:rPr>
              <w:t>используя</w:t>
            </w:r>
            <w:r>
              <w:rPr>
                <w:i/>
                <w:sz w:val="18"/>
              </w:rPr>
              <w:tab/>
            </w:r>
            <w:r>
              <w:rPr>
                <w:i/>
                <w:spacing w:val="-4"/>
                <w:sz w:val="18"/>
              </w:rPr>
              <w:t xml:space="preserve">при </w:t>
            </w:r>
            <w:r>
              <w:rPr>
                <w:i/>
                <w:sz w:val="18"/>
              </w:rPr>
              <w:t>необходимости</w:t>
            </w:r>
            <w:r>
              <w:rPr>
                <w:i/>
                <w:spacing w:val="14"/>
                <w:sz w:val="18"/>
              </w:rPr>
              <w:t xml:space="preserve"> </w:t>
            </w:r>
            <w:r>
              <w:rPr>
                <w:i/>
                <w:sz w:val="18"/>
              </w:rPr>
              <w:t>схемы,</w:t>
            </w:r>
            <w:r>
              <w:rPr>
                <w:i/>
                <w:spacing w:val="14"/>
                <w:sz w:val="18"/>
              </w:rPr>
              <w:t xml:space="preserve"> </w:t>
            </w:r>
            <w:r>
              <w:rPr>
                <w:i/>
                <w:sz w:val="18"/>
              </w:rPr>
              <w:t>таблицы, графики, диаграммы;</w:t>
            </w:r>
          </w:p>
          <w:p w:rsidR="00E829DB" w:rsidRDefault="00E829DB">
            <w:pPr>
              <w:pStyle w:val="TableParagraph"/>
              <w:spacing w:before="29"/>
              <w:rPr>
                <w:sz w:val="18"/>
              </w:rPr>
            </w:pPr>
          </w:p>
          <w:p w:rsidR="00E829DB" w:rsidRDefault="00096074">
            <w:pPr>
              <w:pStyle w:val="TableParagraph"/>
              <w:spacing w:before="1" w:line="276" w:lineRule="auto"/>
              <w:ind w:left="104" w:right="100"/>
              <w:rPr>
                <w:i/>
                <w:sz w:val="18"/>
              </w:rPr>
            </w:pPr>
            <w:r>
              <w:rPr>
                <w:i/>
                <w:sz w:val="18"/>
              </w:rPr>
              <w:t>В</w:t>
            </w:r>
            <w:r>
              <w:rPr>
                <w:i/>
                <w:spacing w:val="80"/>
                <w:sz w:val="18"/>
              </w:rPr>
              <w:t xml:space="preserve"> </w:t>
            </w:r>
            <w:r>
              <w:rPr>
                <w:i/>
                <w:sz w:val="18"/>
              </w:rPr>
              <w:t>повседневной</w:t>
            </w:r>
            <w:r>
              <w:rPr>
                <w:i/>
                <w:spacing w:val="80"/>
                <w:sz w:val="18"/>
              </w:rPr>
              <w:t xml:space="preserve"> </w:t>
            </w:r>
            <w:r>
              <w:rPr>
                <w:i/>
                <w:sz w:val="18"/>
              </w:rPr>
              <w:t>жизни</w:t>
            </w:r>
            <w:r>
              <w:rPr>
                <w:i/>
                <w:spacing w:val="80"/>
                <w:sz w:val="18"/>
              </w:rPr>
              <w:t xml:space="preserve"> </w:t>
            </w:r>
            <w:r>
              <w:rPr>
                <w:i/>
                <w:sz w:val="18"/>
              </w:rPr>
              <w:t>и</w:t>
            </w:r>
            <w:r>
              <w:rPr>
                <w:i/>
                <w:spacing w:val="80"/>
                <w:sz w:val="18"/>
              </w:rPr>
              <w:t xml:space="preserve"> </w:t>
            </w:r>
            <w:r>
              <w:rPr>
                <w:i/>
                <w:sz w:val="18"/>
              </w:rPr>
              <w:t>при изучении других предметов: решать</w:t>
            </w:r>
            <w:r>
              <w:rPr>
                <w:i/>
                <w:spacing w:val="40"/>
                <w:sz w:val="18"/>
              </w:rPr>
              <w:t xml:space="preserve"> </w:t>
            </w:r>
            <w:r>
              <w:rPr>
                <w:i/>
                <w:sz w:val="18"/>
              </w:rPr>
              <w:t>практические</w:t>
            </w:r>
            <w:r>
              <w:rPr>
                <w:i/>
                <w:spacing w:val="40"/>
                <w:sz w:val="18"/>
              </w:rPr>
              <w:t xml:space="preserve"> </w:t>
            </w:r>
            <w:r>
              <w:rPr>
                <w:i/>
                <w:sz w:val="18"/>
              </w:rPr>
              <w:t>задачи</w:t>
            </w:r>
            <w:r>
              <w:rPr>
                <w:i/>
                <w:spacing w:val="40"/>
                <w:sz w:val="18"/>
              </w:rPr>
              <w:t xml:space="preserve"> </w:t>
            </w:r>
            <w:r>
              <w:rPr>
                <w:i/>
                <w:sz w:val="18"/>
              </w:rPr>
              <w:t>и задачи из других предметов</w:t>
            </w:r>
          </w:p>
        </w:tc>
        <w:tc>
          <w:tcPr>
            <w:tcW w:w="1561" w:type="dxa"/>
          </w:tcPr>
          <w:p w:rsidR="00E829DB" w:rsidRDefault="00096074">
            <w:pPr>
              <w:pStyle w:val="TableParagraph"/>
              <w:spacing w:line="276" w:lineRule="auto"/>
              <w:ind w:left="106" w:right="102"/>
              <w:rPr>
                <w:sz w:val="18"/>
              </w:rPr>
            </w:pPr>
            <w:r>
              <w:rPr>
                <w:sz w:val="18"/>
              </w:rPr>
              <w:t>-Решать</w:t>
            </w:r>
            <w:r>
              <w:rPr>
                <w:spacing w:val="80"/>
                <w:sz w:val="18"/>
              </w:rPr>
              <w:t xml:space="preserve"> </w:t>
            </w:r>
            <w:r>
              <w:rPr>
                <w:sz w:val="18"/>
              </w:rPr>
              <w:t xml:space="preserve">разные </w:t>
            </w:r>
            <w:r>
              <w:rPr>
                <w:spacing w:val="-2"/>
                <w:sz w:val="18"/>
              </w:rPr>
              <w:t>задачи повышенной трудности;</w:t>
            </w:r>
          </w:p>
          <w:p w:rsidR="00E829DB" w:rsidRDefault="00096074">
            <w:pPr>
              <w:pStyle w:val="TableParagraph"/>
              <w:tabs>
                <w:tab w:val="left" w:pos="784"/>
              </w:tabs>
              <w:spacing w:line="276" w:lineRule="auto"/>
              <w:ind w:left="106" w:right="100"/>
              <w:rPr>
                <w:sz w:val="18"/>
              </w:rPr>
            </w:pPr>
            <w:r>
              <w:rPr>
                <w:spacing w:val="-2"/>
                <w:sz w:val="18"/>
              </w:rPr>
              <w:t xml:space="preserve">-анализировать </w:t>
            </w:r>
            <w:r>
              <w:rPr>
                <w:sz w:val="18"/>
              </w:rPr>
              <w:t>условие</w:t>
            </w:r>
            <w:r>
              <w:rPr>
                <w:spacing w:val="80"/>
                <w:sz w:val="18"/>
              </w:rPr>
              <w:t xml:space="preserve"> </w:t>
            </w:r>
            <w:r>
              <w:rPr>
                <w:sz w:val="18"/>
              </w:rPr>
              <w:t xml:space="preserve">задачи, </w:t>
            </w:r>
            <w:r>
              <w:rPr>
                <w:spacing w:val="-2"/>
                <w:sz w:val="18"/>
              </w:rPr>
              <w:t>выбирать оптимальный метод</w:t>
            </w:r>
            <w:r>
              <w:rPr>
                <w:sz w:val="18"/>
              </w:rPr>
              <w:tab/>
            </w:r>
            <w:r>
              <w:rPr>
                <w:spacing w:val="-2"/>
                <w:sz w:val="18"/>
              </w:rPr>
              <w:t>решения задачи, рассматривая различные методы;</w:t>
            </w:r>
          </w:p>
          <w:p w:rsidR="00E829DB" w:rsidRDefault="00096074">
            <w:pPr>
              <w:pStyle w:val="TableParagraph"/>
              <w:spacing w:line="276" w:lineRule="auto"/>
              <w:ind w:left="106"/>
              <w:rPr>
                <w:sz w:val="18"/>
              </w:rPr>
            </w:pPr>
            <w:r>
              <w:rPr>
                <w:sz w:val="18"/>
              </w:rPr>
              <w:t>-строить</w:t>
            </w:r>
            <w:r>
              <w:rPr>
                <w:spacing w:val="57"/>
                <w:sz w:val="18"/>
              </w:rPr>
              <w:t xml:space="preserve"> </w:t>
            </w:r>
            <w:r>
              <w:rPr>
                <w:sz w:val="18"/>
              </w:rPr>
              <w:t>модель решения</w:t>
            </w:r>
            <w:r>
              <w:rPr>
                <w:spacing w:val="40"/>
                <w:sz w:val="18"/>
              </w:rPr>
              <w:t xml:space="preserve"> </w:t>
            </w:r>
            <w:r>
              <w:rPr>
                <w:sz w:val="18"/>
              </w:rPr>
              <w:t xml:space="preserve">задачи, </w:t>
            </w:r>
            <w:r>
              <w:rPr>
                <w:spacing w:val="-2"/>
                <w:sz w:val="18"/>
              </w:rPr>
              <w:t xml:space="preserve">проводить доказательные </w:t>
            </w:r>
            <w:r>
              <w:rPr>
                <w:sz w:val="18"/>
              </w:rPr>
              <w:t>рассуждения при решении задачи;</w:t>
            </w:r>
          </w:p>
          <w:p w:rsidR="00E829DB" w:rsidRDefault="00096074">
            <w:pPr>
              <w:pStyle w:val="TableParagraph"/>
              <w:spacing w:line="276" w:lineRule="auto"/>
              <w:ind w:left="106" w:right="100"/>
              <w:rPr>
                <w:sz w:val="18"/>
              </w:rPr>
            </w:pPr>
            <w:r>
              <w:rPr>
                <w:sz w:val="18"/>
              </w:rPr>
              <w:t>-решать</w:t>
            </w:r>
            <w:r>
              <w:rPr>
                <w:spacing w:val="80"/>
                <w:sz w:val="18"/>
              </w:rPr>
              <w:t xml:space="preserve"> </w:t>
            </w:r>
            <w:r>
              <w:rPr>
                <w:sz w:val="18"/>
              </w:rPr>
              <w:t xml:space="preserve">задачи, </w:t>
            </w:r>
            <w:r>
              <w:rPr>
                <w:spacing w:val="-2"/>
                <w:sz w:val="18"/>
              </w:rPr>
              <w:t xml:space="preserve">требующие перебора вариантов, проверки </w:t>
            </w:r>
            <w:r>
              <w:rPr>
                <w:sz w:val="18"/>
              </w:rPr>
              <w:t>условий,</w:t>
            </w:r>
            <w:r>
              <w:rPr>
                <w:spacing w:val="30"/>
                <w:sz w:val="18"/>
              </w:rPr>
              <w:t xml:space="preserve"> </w:t>
            </w:r>
            <w:r>
              <w:rPr>
                <w:sz w:val="18"/>
              </w:rPr>
              <w:t xml:space="preserve">выбора </w:t>
            </w:r>
            <w:r>
              <w:rPr>
                <w:spacing w:val="-2"/>
                <w:sz w:val="18"/>
              </w:rPr>
              <w:t>оптимального результата;</w:t>
            </w:r>
          </w:p>
          <w:p w:rsidR="00E829DB" w:rsidRDefault="00096074">
            <w:pPr>
              <w:pStyle w:val="TableParagraph"/>
              <w:tabs>
                <w:tab w:val="left" w:pos="518"/>
                <w:tab w:val="left" w:pos="1273"/>
                <w:tab w:val="left" w:pos="1365"/>
              </w:tabs>
              <w:spacing w:before="1" w:line="276" w:lineRule="auto"/>
              <w:ind w:left="106" w:right="98"/>
              <w:rPr>
                <w:sz w:val="18"/>
              </w:rPr>
            </w:pPr>
            <w:r>
              <w:rPr>
                <w:sz w:val="18"/>
              </w:rPr>
              <w:t>-анализировать</w:t>
            </w:r>
            <w:r>
              <w:rPr>
                <w:spacing w:val="1"/>
                <w:sz w:val="18"/>
              </w:rPr>
              <w:t xml:space="preserve"> </w:t>
            </w:r>
            <w:r>
              <w:rPr>
                <w:sz w:val="18"/>
              </w:rPr>
              <w:t xml:space="preserve">и </w:t>
            </w:r>
            <w:r>
              <w:rPr>
                <w:spacing w:val="-2"/>
                <w:sz w:val="18"/>
              </w:rPr>
              <w:t xml:space="preserve">интерпретироват </w:t>
            </w:r>
            <w:r>
              <w:rPr>
                <w:spacing w:val="-10"/>
                <w:sz w:val="18"/>
              </w:rPr>
              <w:t>ь</w:t>
            </w:r>
            <w:r>
              <w:rPr>
                <w:sz w:val="18"/>
              </w:rPr>
              <w:tab/>
            </w:r>
            <w:r>
              <w:rPr>
                <w:spacing w:val="-2"/>
                <w:sz w:val="18"/>
              </w:rPr>
              <w:t>полученные решения</w:t>
            </w:r>
            <w:r>
              <w:rPr>
                <w:sz w:val="18"/>
              </w:rPr>
              <w:tab/>
            </w:r>
            <w:r>
              <w:rPr>
                <w:sz w:val="18"/>
              </w:rPr>
              <w:tab/>
            </w:r>
            <w:r>
              <w:rPr>
                <w:spacing w:val="-10"/>
                <w:sz w:val="18"/>
              </w:rPr>
              <w:t>в</w:t>
            </w:r>
            <w:r>
              <w:rPr>
                <w:spacing w:val="-2"/>
                <w:sz w:val="18"/>
              </w:rPr>
              <w:t xml:space="preserve"> контексте </w:t>
            </w:r>
            <w:r>
              <w:rPr>
                <w:sz w:val="18"/>
              </w:rPr>
              <w:t>условия</w:t>
            </w:r>
            <w:r>
              <w:rPr>
                <w:spacing w:val="80"/>
                <w:sz w:val="18"/>
              </w:rPr>
              <w:t xml:space="preserve"> </w:t>
            </w:r>
            <w:r>
              <w:rPr>
                <w:sz w:val="18"/>
              </w:rPr>
              <w:t xml:space="preserve">задачи, </w:t>
            </w:r>
            <w:r>
              <w:rPr>
                <w:spacing w:val="-2"/>
                <w:sz w:val="18"/>
              </w:rPr>
              <w:t>выбирать решения,</w:t>
            </w:r>
            <w:r>
              <w:rPr>
                <w:sz w:val="18"/>
              </w:rPr>
              <w:tab/>
            </w:r>
            <w:r>
              <w:rPr>
                <w:spacing w:val="-6"/>
                <w:sz w:val="18"/>
              </w:rPr>
              <w:t>не</w:t>
            </w:r>
            <w:r>
              <w:rPr>
                <w:spacing w:val="-2"/>
                <w:sz w:val="18"/>
              </w:rPr>
              <w:t xml:space="preserve"> противоречащие контексту;</w:t>
            </w:r>
          </w:p>
          <w:p w:rsidR="00E829DB" w:rsidRDefault="00096074">
            <w:pPr>
              <w:pStyle w:val="TableParagraph"/>
              <w:tabs>
                <w:tab w:val="left" w:pos="919"/>
                <w:tab w:val="left" w:pos="1166"/>
              </w:tabs>
              <w:spacing w:before="1" w:line="276" w:lineRule="auto"/>
              <w:ind w:left="106" w:right="98"/>
              <w:rPr>
                <w:sz w:val="18"/>
              </w:rPr>
            </w:pPr>
            <w:r>
              <w:rPr>
                <w:sz w:val="18"/>
              </w:rPr>
              <w:t>-переводить</w:t>
            </w:r>
            <w:r>
              <w:rPr>
                <w:spacing w:val="49"/>
                <w:sz w:val="18"/>
              </w:rPr>
              <w:t xml:space="preserve"> </w:t>
            </w:r>
            <w:r>
              <w:rPr>
                <w:sz w:val="18"/>
              </w:rPr>
              <w:t>при решении</w:t>
            </w:r>
            <w:r>
              <w:rPr>
                <w:spacing w:val="75"/>
                <w:sz w:val="18"/>
              </w:rPr>
              <w:t xml:space="preserve"> </w:t>
            </w:r>
            <w:r>
              <w:rPr>
                <w:sz w:val="18"/>
              </w:rPr>
              <w:t>задачи информацию</w:t>
            </w:r>
            <w:r>
              <w:rPr>
                <w:spacing w:val="80"/>
                <w:sz w:val="18"/>
              </w:rPr>
              <w:t xml:space="preserve"> </w:t>
            </w:r>
            <w:r>
              <w:rPr>
                <w:sz w:val="18"/>
              </w:rPr>
              <w:t xml:space="preserve">из </w:t>
            </w:r>
            <w:r>
              <w:rPr>
                <w:spacing w:val="-2"/>
                <w:sz w:val="18"/>
              </w:rPr>
              <w:t>одной</w:t>
            </w:r>
            <w:r>
              <w:rPr>
                <w:sz w:val="18"/>
              </w:rPr>
              <w:tab/>
            </w:r>
            <w:r>
              <w:rPr>
                <w:spacing w:val="-2"/>
                <w:sz w:val="18"/>
              </w:rPr>
              <w:t xml:space="preserve">формы </w:t>
            </w:r>
            <w:r>
              <w:rPr>
                <w:sz w:val="18"/>
              </w:rPr>
              <w:t>записи</w:t>
            </w:r>
            <w:r>
              <w:rPr>
                <w:spacing w:val="-2"/>
                <w:sz w:val="18"/>
              </w:rPr>
              <w:t xml:space="preserve"> </w:t>
            </w:r>
            <w:r>
              <w:rPr>
                <w:sz w:val="18"/>
              </w:rPr>
              <w:t>в</w:t>
            </w:r>
            <w:r>
              <w:rPr>
                <w:spacing w:val="-2"/>
                <w:sz w:val="18"/>
              </w:rPr>
              <w:t xml:space="preserve"> </w:t>
            </w:r>
            <w:r>
              <w:rPr>
                <w:sz w:val="18"/>
              </w:rPr>
              <w:t xml:space="preserve">другую, </w:t>
            </w:r>
            <w:r>
              <w:rPr>
                <w:spacing w:val="-2"/>
                <w:sz w:val="18"/>
              </w:rPr>
              <w:t>используя</w:t>
            </w:r>
            <w:r>
              <w:rPr>
                <w:sz w:val="18"/>
              </w:rPr>
              <w:tab/>
            </w:r>
            <w:r>
              <w:rPr>
                <w:sz w:val="18"/>
              </w:rPr>
              <w:tab/>
            </w:r>
            <w:r>
              <w:rPr>
                <w:spacing w:val="-4"/>
                <w:sz w:val="18"/>
              </w:rPr>
              <w:t xml:space="preserve">при </w:t>
            </w:r>
            <w:r>
              <w:rPr>
                <w:spacing w:val="-2"/>
                <w:sz w:val="18"/>
              </w:rPr>
              <w:t xml:space="preserve">необходимости </w:t>
            </w:r>
            <w:r>
              <w:rPr>
                <w:sz w:val="18"/>
              </w:rPr>
              <w:t>схемы,</w:t>
            </w:r>
            <w:r>
              <w:rPr>
                <w:spacing w:val="33"/>
                <w:sz w:val="18"/>
              </w:rPr>
              <w:t xml:space="preserve"> </w:t>
            </w:r>
            <w:r>
              <w:rPr>
                <w:sz w:val="18"/>
              </w:rPr>
              <w:t>таблицы,</w:t>
            </w:r>
          </w:p>
          <w:p w:rsidR="00E829DB" w:rsidRDefault="00096074">
            <w:pPr>
              <w:pStyle w:val="TableParagraph"/>
              <w:spacing w:line="206" w:lineRule="exact"/>
              <w:ind w:left="106"/>
              <w:rPr>
                <w:sz w:val="18"/>
              </w:rPr>
            </w:pPr>
            <w:r>
              <w:rPr>
                <w:spacing w:val="-2"/>
                <w:sz w:val="18"/>
              </w:rPr>
              <w:t>графики,</w:t>
            </w:r>
          </w:p>
        </w:tc>
        <w:tc>
          <w:tcPr>
            <w:tcW w:w="1722" w:type="dxa"/>
          </w:tcPr>
          <w:p w:rsidR="00E829DB" w:rsidRDefault="00096074">
            <w:pPr>
              <w:pStyle w:val="TableParagraph"/>
              <w:spacing w:line="276" w:lineRule="auto"/>
              <w:ind w:left="102" w:right="594"/>
              <w:jc w:val="both"/>
              <w:rPr>
                <w:i/>
                <w:sz w:val="18"/>
              </w:rPr>
            </w:pPr>
            <w:r>
              <w:rPr>
                <w:i/>
                <w:spacing w:val="-2"/>
                <w:sz w:val="18"/>
              </w:rPr>
              <w:t xml:space="preserve">Достижение результатов </w:t>
            </w:r>
            <w:r>
              <w:rPr>
                <w:i/>
                <w:sz w:val="18"/>
              </w:rPr>
              <w:t>раздела II</w:t>
            </w:r>
          </w:p>
        </w:tc>
      </w:tr>
    </w:tbl>
    <w:p w:rsidR="00E829DB" w:rsidRDefault="00E829DB">
      <w:pPr>
        <w:spacing w:line="276" w:lineRule="auto"/>
        <w:jc w:val="both"/>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5239"/>
        </w:trPr>
        <w:tc>
          <w:tcPr>
            <w:tcW w:w="1520" w:type="dxa"/>
          </w:tcPr>
          <w:p w:rsidR="00E829DB" w:rsidRDefault="00E829DB">
            <w:pPr>
              <w:pStyle w:val="TableParagraph"/>
              <w:rPr>
                <w:sz w:val="18"/>
              </w:rPr>
            </w:pPr>
          </w:p>
        </w:tc>
        <w:tc>
          <w:tcPr>
            <w:tcW w:w="2735" w:type="dxa"/>
          </w:tcPr>
          <w:p w:rsidR="00E829DB" w:rsidRDefault="00096074">
            <w:pPr>
              <w:pStyle w:val="TableParagraph"/>
              <w:tabs>
                <w:tab w:val="left" w:pos="1486"/>
              </w:tabs>
              <w:spacing w:before="2" w:line="276" w:lineRule="auto"/>
              <w:ind w:left="107" w:right="97"/>
              <w:jc w:val="both"/>
              <w:rPr>
                <w:sz w:val="18"/>
              </w:rPr>
            </w:pPr>
            <w:r>
              <w:rPr>
                <w:sz w:val="18"/>
              </w:rPr>
              <w:t xml:space="preserve">-решать практические задачи, </w:t>
            </w:r>
            <w:r>
              <w:rPr>
                <w:spacing w:val="-2"/>
                <w:sz w:val="18"/>
              </w:rPr>
              <w:t>требующие</w:t>
            </w:r>
            <w:r>
              <w:rPr>
                <w:sz w:val="18"/>
              </w:rPr>
              <w:tab/>
            </w:r>
            <w:r>
              <w:rPr>
                <w:spacing w:val="-2"/>
                <w:sz w:val="18"/>
              </w:rPr>
              <w:t xml:space="preserve">использования </w:t>
            </w:r>
            <w:r>
              <w:rPr>
                <w:sz w:val="18"/>
              </w:rPr>
              <w:t xml:space="preserve">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w:t>
            </w:r>
            <w:r>
              <w:rPr>
                <w:spacing w:val="-2"/>
                <w:sz w:val="18"/>
              </w:rPr>
              <w:t>т.п.;</w:t>
            </w:r>
          </w:p>
          <w:p w:rsidR="00E829DB" w:rsidRDefault="00096074">
            <w:pPr>
              <w:pStyle w:val="TableParagraph"/>
              <w:tabs>
                <w:tab w:val="left" w:pos="2002"/>
              </w:tabs>
              <w:spacing w:line="276" w:lineRule="auto"/>
              <w:ind w:left="107" w:right="98"/>
              <w:jc w:val="both"/>
              <w:rPr>
                <w:sz w:val="18"/>
              </w:rPr>
            </w:pPr>
            <w:r>
              <w:rPr>
                <w:spacing w:val="-2"/>
                <w:sz w:val="18"/>
              </w:rPr>
              <w:t>-использовать</w:t>
            </w:r>
            <w:r>
              <w:rPr>
                <w:sz w:val="18"/>
              </w:rPr>
              <w:tab/>
            </w:r>
            <w:r>
              <w:rPr>
                <w:spacing w:val="-2"/>
                <w:sz w:val="18"/>
              </w:rPr>
              <w:t xml:space="preserve">понятие </w:t>
            </w:r>
            <w:r>
              <w:rPr>
                <w:sz w:val="18"/>
              </w:rPr>
              <w:t>масштаба для нахождения расстояний и длин на картах, планах местности, планах помещений, выкройках, при работе на компьютере и т.п.</w:t>
            </w:r>
          </w:p>
          <w:p w:rsidR="00E829DB" w:rsidRDefault="00096074">
            <w:pPr>
              <w:pStyle w:val="TableParagraph"/>
              <w:spacing w:before="1" w:line="276" w:lineRule="auto"/>
              <w:ind w:left="107" w:right="101"/>
              <w:jc w:val="both"/>
              <w:rPr>
                <w:sz w:val="18"/>
              </w:rPr>
            </w:pPr>
            <w:r>
              <w:rPr>
                <w:i/>
                <w:sz w:val="18"/>
              </w:rPr>
              <w:t>В повседневной жизни и при изучении других предметов</w:t>
            </w:r>
            <w:r>
              <w:rPr>
                <w:sz w:val="18"/>
              </w:rPr>
              <w:t>:</w:t>
            </w:r>
          </w:p>
          <w:p w:rsidR="00E829DB" w:rsidRDefault="00096074">
            <w:pPr>
              <w:pStyle w:val="TableParagraph"/>
              <w:tabs>
                <w:tab w:val="left" w:pos="1768"/>
                <w:tab w:val="left" w:pos="2067"/>
              </w:tabs>
              <w:spacing w:line="276" w:lineRule="auto"/>
              <w:ind w:left="107" w:right="97"/>
              <w:jc w:val="both"/>
              <w:rPr>
                <w:sz w:val="18"/>
              </w:rPr>
            </w:pPr>
            <w:r>
              <w:rPr>
                <w:spacing w:val="-2"/>
                <w:sz w:val="18"/>
              </w:rPr>
              <w:t>-решать</w:t>
            </w:r>
            <w:r>
              <w:rPr>
                <w:sz w:val="18"/>
              </w:rPr>
              <w:tab/>
            </w:r>
            <w:r>
              <w:rPr>
                <w:spacing w:val="-2"/>
                <w:sz w:val="18"/>
              </w:rPr>
              <w:t>несложные практические</w:t>
            </w:r>
            <w:r>
              <w:rPr>
                <w:sz w:val="18"/>
              </w:rPr>
              <w:tab/>
            </w:r>
            <w:r>
              <w:rPr>
                <w:sz w:val="18"/>
              </w:rPr>
              <w:tab/>
            </w:r>
            <w:r>
              <w:rPr>
                <w:spacing w:val="-2"/>
                <w:sz w:val="18"/>
              </w:rPr>
              <w:t xml:space="preserve">задачи, </w:t>
            </w:r>
            <w:proofErr w:type="gramStart"/>
            <w:r>
              <w:rPr>
                <w:sz w:val="18"/>
              </w:rPr>
              <w:t>возникающие</w:t>
            </w:r>
            <w:r>
              <w:rPr>
                <w:spacing w:val="76"/>
                <w:w w:val="150"/>
                <w:sz w:val="18"/>
              </w:rPr>
              <w:t xml:space="preserve">  </w:t>
            </w:r>
            <w:r>
              <w:rPr>
                <w:sz w:val="18"/>
              </w:rPr>
              <w:t>в</w:t>
            </w:r>
            <w:proofErr w:type="gramEnd"/>
            <w:r>
              <w:rPr>
                <w:spacing w:val="78"/>
                <w:w w:val="150"/>
                <w:sz w:val="18"/>
              </w:rPr>
              <w:t xml:space="preserve">  </w:t>
            </w:r>
            <w:r>
              <w:rPr>
                <w:spacing w:val="-2"/>
                <w:sz w:val="18"/>
              </w:rPr>
              <w:t>ситуациях</w:t>
            </w:r>
          </w:p>
          <w:p w:rsidR="00E829DB" w:rsidRDefault="00096074">
            <w:pPr>
              <w:pStyle w:val="TableParagraph"/>
              <w:spacing w:line="206" w:lineRule="exact"/>
              <w:ind w:left="107"/>
              <w:jc w:val="both"/>
              <w:rPr>
                <w:sz w:val="18"/>
              </w:rPr>
            </w:pPr>
            <w:r>
              <w:rPr>
                <w:sz w:val="18"/>
              </w:rPr>
              <w:t>повседневной</w:t>
            </w:r>
            <w:r>
              <w:rPr>
                <w:spacing w:val="-6"/>
                <w:sz w:val="18"/>
              </w:rPr>
              <w:t xml:space="preserve"> </w:t>
            </w:r>
            <w:r>
              <w:rPr>
                <w:spacing w:val="-2"/>
                <w:sz w:val="18"/>
              </w:rPr>
              <w:t>жизни</w:t>
            </w:r>
          </w:p>
        </w:tc>
        <w:tc>
          <w:tcPr>
            <w:tcW w:w="2836" w:type="dxa"/>
          </w:tcPr>
          <w:p w:rsidR="00E829DB" w:rsidRDefault="00E829DB">
            <w:pPr>
              <w:pStyle w:val="TableParagraph"/>
              <w:rPr>
                <w:sz w:val="18"/>
              </w:rPr>
            </w:pPr>
          </w:p>
        </w:tc>
        <w:tc>
          <w:tcPr>
            <w:tcW w:w="1561" w:type="dxa"/>
          </w:tcPr>
          <w:p w:rsidR="00E829DB" w:rsidRDefault="00096074">
            <w:pPr>
              <w:pStyle w:val="TableParagraph"/>
              <w:spacing w:before="2"/>
              <w:ind w:left="106"/>
              <w:rPr>
                <w:sz w:val="18"/>
              </w:rPr>
            </w:pPr>
            <w:r>
              <w:rPr>
                <w:spacing w:val="-2"/>
                <w:sz w:val="18"/>
              </w:rPr>
              <w:t>диаграммы.</w:t>
            </w:r>
          </w:p>
          <w:p w:rsidR="00E829DB" w:rsidRDefault="00E829DB">
            <w:pPr>
              <w:pStyle w:val="TableParagraph"/>
              <w:spacing w:before="61"/>
              <w:rPr>
                <w:sz w:val="18"/>
              </w:rPr>
            </w:pPr>
          </w:p>
          <w:p w:rsidR="00E829DB" w:rsidRDefault="00096074">
            <w:pPr>
              <w:pStyle w:val="TableParagraph"/>
              <w:tabs>
                <w:tab w:val="left" w:pos="830"/>
                <w:tab w:val="left" w:pos="919"/>
                <w:tab w:val="left" w:pos="1166"/>
              </w:tabs>
              <w:spacing w:line="276" w:lineRule="auto"/>
              <w:ind w:left="106" w:right="99"/>
              <w:rPr>
                <w:sz w:val="18"/>
              </w:rPr>
            </w:pPr>
            <w:r>
              <w:rPr>
                <w:sz w:val="18"/>
              </w:rPr>
              <w:t>В</w:t>
            </w:r>
            <w:r>
              <w:rPr>
                <w:spacing w:val="74"/>
                <w:sz w:val="18"/>
              </w:rPr>
              <w:t xml:space="preserve"> </w:t>
            </w:r>
            <w:r>
              <w:rPr>
                <w:sz w:val="18"/>
              </w:rPr>
              <w:t xml:space="preserve">повседневной </w:t>
            </w:r>
            <w:r>
              <w:rPr>
                <w:spacing w:val="-2"/>
                <w:sz w:val="18"/>
              </w:rPr>
              <w:t>жизни</w:t>
            </w:r>
            <w:r>
              <w:rPr>
                <w:sz w:val="18"/>
              </w:rPr>
              <w:tab/>
            </w:r>
            <w:r>
              <w:rPr>
                <w:spacing w:val="-10"/>
                <w:sz w:val="18"/>
              </w:rPr>
              <w:t>и</w:t>
            </w:r>
            <w:r>
              <w:rPr>
                <w:sz w:val="18"/>
              </w:rPr>
              <w:tab/>
            </w:r>
            <w:r>
              <w:rPr>
                <w:sz w:val="18"/>
              </w:rPr>
              <w:tab/>
            </w:r>
            <w:r>
              <w:rPr>
                <w:spacing w:val="-4"/>
                <w:sz w:val="18"/>
              </w:rPr>
              <w:t xml:space="preserve">при </w:t>
            </w:r>
            <w:r>
              <w:rPr>
                <w:sz w:val="18"/>
              </w:rPr>
              <w:t>изучении</w:t>
            </w:r>
            <w:r>
              <w:rPr>
                <w:spacing w:val="16"/>
                <w:sz w:val="18"/>
              </w:rPr>
              <w:t xml:space="preserve"> </w:t>
            </w:r>
            <w:r>
              <w:rPr>
                <w:sz w:val="18"/>
              </w:rPr>
              <w:t xml:space="preserve">других </w:t>
            </w:r>
            <w:r>
              <w:rPr>
                <w:spacing w:val="-2"/>
                <w:sz w:val="18"/>
              </w:rPr>
              <w:t xml:space="preserve">предметов: решать практические </w:t>
            </w:r>
            <w:r>
              <w:rPr>
                <w:sz w:val="18"/>
              </w:rPr>
              <w:t>задачи</w:t>
            </w:r>
            <w:r>
              <w:rPr>
                <w:spacing w:val="40"/>
                <w:sz w:val="18"/>
              </w:rPr>
              <w:t xml:space="preserve"> </w:t>
            </w:r>
            <w:r>
              <w:rPr>
                <w:sz w:val="18"/>
              </w:rPr>
              <w:t>и</w:t>
            </w:r>
            <w:r>
              <w:rPr>
                <w:spacing w:val="40"/>
                <w:sz w:val="18"/>
              </w:rPr>
              <w:t xml:space="preserve"> </w:t>
            </w:r>
            <w:r>
              <w:rPr>
                <w:sz w:val="18"/>
              </w:rPr>
              <w:t xml:space="preserve">задачи </w:t>
            </w:r>
            <w:r>
              <w:rPr>
                <w:spacing w:val="-6"/>
                <w:sz w:val="18"/>
              </w:rPr>
              <w:t>из</w:t>
            </w:r>
            <w:r>
              <w:rPr>
                <w:sz w:val="18"/>
              </w:rPr>
              <w:tab/>
            </w:r>
            <w:r>
              <w:rPr>
                <w:sz w:val="18"/>
              </w:rPr>
              <w:tab/>
            </w:r>
            <w:r>
              <w:rPr>
                <w:spacing w:val="-2"/>
                <w:sz w:val="18"/>
              </w:rPr>
              <w:t>других предметов</w:t>
            </w:r>
          </w:p>
        </w:tc>
        <w:tc>
          <w:tcPr>
            <w:tcW w:w="1722" w:type="dxa"/>
          </w:tcPr>
          <w:p w:rsidR="00E829DB" w:rsidRDefault="00E829DB">
            <w:pPr>
              <w:pStyle w:val="TableParagraph"/>
              <w:rPr>
                <w:sz w:val="18"/>
              </w:rPr>
            </w:pPr>
          </w:p>
        </w:tc>
      </w:tr>
      <w:tr w:rsidR="00E829DB">
        <w:trPr>
          <w:trHeight w:val="8568"/>
        </w:trPr>
        <w:tc>
          <w:tcPr>
            <w:tcW w:w="1520" w:type="dxa"/>
          </w:tcPr>
          <w:p w:rsidR="00E829DB" w:rsidRDefault="00096074">
            <w:pPr>
              <w:pStyle w:val="TableParagraph"/>
              <w:spacing w:before="2"/>
              <w:ind w:left="105"/>
              <w:rPr>
                <w:b/>
                <w:i/>
                <w:sz w:val="18"/>
              </w:rPr>
            </w:pPr>
            <w:r>
              <w:rPr>
                <w:b/>
                <w:i/>
                <w:spacing w:val="-2"/>
                <w:sz w:val="18"/>
              </w:rPr>
              <w:t>Геометрия</w:t>
            </w:r>
          </w:p>
        </w:tc>
        <w:tc>
          <w:tcPr>
            <w:tcW w:w="2735" w:type="dxa"/>
          </w:tcPr>
          <w:p w:rsidR="00E829DB" w:rsidRDefault="00096074">
            <w:pPr>
              <w:pStyle w:val="TableParagraph"/>
              <w:tabs>
                <w:tab w:val="left" w:pos="1232"/>
                <w:tab w:val="left" w:pos="2537"/>
              </w:tabs>
              <w:spacing w:line="276" w:lineRule="auto"/>
              <w:ind w:left="107" w:right="99"/>
              <w:jc w:val="both"/>
              <w:rPr>
                <w:sz w:val="18"/>
              </w:rPr>
            </w:pPr>
            <w:r>
              <w:rPr>
                <w:sz w:val="18"/>
              </w:rPr>
              <w:t>-Оперировать на базовом</w:t>
            </w:r>
            <w:r>
              <w:rPr>
                <w:spacing w:val="40"/>
                <w:sz w:val="18"/>
              </w:rPr>
              <w:t xml:space="preserve"> </w:t>
            </w:r>
            <w:r>
              <w:rPr>
                <w:sz w:val="18"/>
              </w:rPr>
              <w:t xml:space="preserve">уровне понятиями: точка, </w:t>
            </w:r>
            <w:r>
              <w:rPr>
                <w:spacing w:val="-2"/>
                <w:sz w:val="18"/>
              </w:rPr>
              <w:t>прямая,</w:t>
            </w:r>
            <w:r>
              <w:rPr>
                <w:sz w:val="18"/>
              </w:rPr>
              <w:tab/>
            </w:r>
            <w:r>
              <w:rPr>
                <w:spacing w:val="-2"/>
                <w:sz w:val="18"/>
              </w:rPr>
              <w:t>плоскость</w:t>
            </w:r>
            <w:r>
              <w:rPr>
                <w:sz w:val="18"/>
              </w:rPr>
              <w:tab/>
            </w:r>
            <w:r>
              <w:rPr>
                <w:spacing w:val="-10"/>
                <w:sz w:val="18"/>
              </w:rPr>
              <w:t>в</w:t>
            </w:r>
            <w:r>
              <w:rPr>
                <w:sz w:val="18"/>
              </w:rPr>
              <w:t xml:space="preserve"> пространстве, параллельность и перпендикулярность прямых и </w:t>
            </w:r>
            <w:r>
              <w:rPr>
                <w:spacing w:val="-2"/>
                <w:sz w:val="18"/>
              </w:rPr>
              <w:t>плоскостей;</w:t>
            </w:r>
          </w:p>
          <w:p w:rsidR="00E829DB" w:rsidRDefault="00096074">
            <w:pPr>
              <w:pStyle w:val="TableParagraph"/>
              <w:tabs>
                <w:tab w:val="left" w:pos="1410"/>
                <w:tab w:val="left" w:pos="1971"/>
              </w:tabs>
              <w:spacing w:line="276" w:lineRule="auto"/>
              <w:ind w:left="107" w:right="99"/>
              <w:jc w:val="both"/>
              <w:rPr>
                <w:sz w:val="18"/>
              </w:rPr>
            </w:pPr>
            <w:r>
              <w:rPr>
                <w:sz w:val="18"/>
              </w:rPr>
              <w:t xml:space="preserve">-распознавать основные виды </w:t>
            </w:r>
            <w:r>
              <w:rPr>
                <w:spacing w:val="-2"/>
                <w:sz w:val="18"/>
              </w:rPr>
              <w:t>многогранников</w:t>
            </w:r>
            <w:r>
              <w:rPr>
                <w:sz w:val="18"/>
              </w:rPr>
              <w:tab/>
            </w:r>
            <w:r>
              <w:rPr>
                <w:sz w:val="18"/>
              </w:rPr>
              <w:tab/>
            </w:r>
            <w:r>
              <w:rPr>
                <w:spacing w:val="-2"/>
                <w:sz w:val="18"/>
              </w:rPr>
              <w:t>(призма, пирамида,</w:t>
            </w:r>
            <w:r>
              <w:rPr>
                <w:sz w:val="18"/>
              </w:rPr>
              <w:tab/>
            </w:r>
            <w:r>
              <w:rPr>
                <w:spacing w:val="-2"/>
                <w:sz w:val="18"/>
              </w:rPr>
              <w:t xml:space="preserve">прямоугольный </w:t>
            </w:r>
            <w:r>
              <w:rPr>
                <w:sz w:val="18"/>
              </w:rPr>
              <w:t>параллелепипед, куб);</w:t>
            </w:r>
          </w:p>
          <w:p w:rsidR="00E829DB" w:rsidRDefault="00096074">
            <w:pPr>
              <w:pStyle w:val="TableParagraph"/>
              <w:tabs>
                <w:tab w:val="left" w:pos="1774"/>
              </w:tabs>
              <w:spacing w:line="276" w:lineRule="auto"/>
              <w:ind w:left="107" w:right="98"/>
              <w:jc w:val="both"/>
              <w:rPr>
                <w:sz w:val="18"/>
              </w:rPr>
            </w:pPr>
            <w:r>
              <w:rPr>
                <w:sz w:val="18"/>
              </w:rPr>
              <w:t xml:space="preserve">-изображать изучаемые фигуры от руки и с применением </w:t>
            </w:r>
            <w:r>
              <w:rPr>
                <w:spacing w:val="-2"/>
                <w:sz w:val="18"/>
              </w:rPr>
              <w:t>простых</w:t>
            </w:r>
            <w:r>
              <w:rPr>
                <w:sz w:val="18"/>
              </w:rPr>
              <w:tab/>
            </w:r>
            <w:r>
              <w:rPr>
                <w:spacing w:val="-2"/>
                <w:sz w:val="18"/>
              </w:rPr>
              <w:t>чертежных инструментов;</w:t>
            </w:r>
          </w:p>
          <w:p w:rsidR="00E829DB" w:rsidRDefault="00096074">
            <w:pPr>
              <w:pStyle w:val="TableParagraph"/>
              <w:spacing w:line="276" w:lineRule="auto"/>
              <w:ind w:left="107" w:right="98"/>
              <w:jc w:val="both"/>
              <w:rPr>
                <w:i/>
                <w:sz w:val="18"/>
              </w:rPr>
            </w:pPr>
            <w:r>
              <w:rPr>
                <w:sz w:val="18"/>
              </w:rPr>
              <w:t>-делать (выносные) плоские чертежи из рисунков простых объемных фигур: вид сверху, сбоку, снизу</w:t>
            </w:r>
            <w:r>
              <w:rPr>
                <w:i/>
                <w:sz w:val="18"/>
              </w:rPr>
              <w:t>;</w:t>
            </w:r>
          </w:p>
          <w:p w:rsidR="00E829DB" w:rsidRDefault="00096074">
            <w:pPr>
              <w:pStyle w:val="TableParagraph"/>
              <w:tabs>
                <w:tab w:val="left" w:pos="1220"/>
                <w:tab w:val="left" w:pos="1940"/>
                <w:tab w:val="left" w:pos="2532"/>
              </w:tabs>
              <w:spacing w:line="276" w:lineRule="auto"/>
              <w:ind w:left="107" w:right="98"/>
              <w:rPr>
                <w:sz w:val="18"/>
              </w:rPr>
            </w:pPr>
            <w:r>
              <w:rPr>
                <w:spacing w:val="-2"/>
                <w:sz w:val="18"/>
              </w:rPr>
              <w:t>-извлекать</w:t>
            </w:r>
            <w:r>
              <w:rPr>
                <w:sz w:val="18"/>
              </w:rPr>
              <w:tab/>
            </w:r>
            <w:r>
              <w:rPr>
                <w:spacing w:val="-2"/>
                <w:sz w:val="18"/>
              </w:rPr>
              <w:t>информацию</w:t>
            </w:r>
            <w:r>
              <w:rPr>
                <w:sz w:val="18"/>
              </w:rPr>
              <w:tab/>
            </w:r>
            <w:r>
              <w:rPr>
                <w:spacing w:val="-10"/>
                <w:sz w:val="18"/>
              </w:rPr>
              <w:t>о</w:t>
            </w:r>
            <w:r>
              <w:rPr>
                <w:spacing w:val="-2"/>
                <w:sz w:val="18"/>
              </w:rPr>
              <w:t xml:space="preserve"> пространственных геометрических</w:t>
            </w:r>
            <w:r>
              <w:rPr>
                <w:sz w:val="18"/>
              </w:rPr>
              <w:tab/>
            </w:r>
            <w:r>
              <w:rPr>
                <w:spacing w:val="-2"/>
                <w:sz w:val="18"/>
              </w:rPr>
              <w:t xml:space="preserve">фигурах, </w:t>
            </w:r>
            <w:r>
              <w:rPr>
                <w:sz w:val="18"/>
              </w:rPr>
              <w:t>представленную</w:t>
            </w:r>
            <w:r>
              <w:rPr>
                <w:spacing w:val="30"/>
                <w:sz w:val="18"/>
              </w:rPr>
              <w:t xml:space="preserve"> </w:t>
            </w:r>
            <w:r>
              <w:rPr>
                <w:sz w:val="18"/>
              </w:rPr>
              <w:t>на</w:t>
            </w:r>
            <w:r>
              <w:rPr>
                <w:spacing w:val="29"/>
                <w:sz w:val="18"/>
              </w:rPr>
              <w:t xml:space="preserve"> </w:t>
            </w:r>
            <w:r>
              <w:rPr>
                <w:sz w:val="18"/>
              </w:rPr>
              <w:t>чертежах</w:t>
            </w:r>
            <w:r>
              <w:rPr>
                <w:spacing w:val="31"/>
                <w:sz w:val="18"/>
              </w:rPr>
              <w:t xml:space="preserve"> </w:t>
            </w:r>
            <w:r>
              <w:rPr>
                <w:sz w:val="18"/>
              </w:rPr>
              <w:t xml:space="preserve">и </w:t>
            </w:r>
            <w:r>
              <w:rPr>
                <w:spacing w:val="-2"/>
                <w:sz w:val="18"/>
              </w:rPr>
              <w:t>рисунках;</w:t>
            </w:r>
          </w:p>
          <w:p w:rsidR="00E829DB" w:rsidRDefault="00096074">
            <w:pPr>
              <w:pStyle w:val="TableParagraph"/>
              <w:spacing w:line="276" w:lineRule="auto"/>
              <w:ind w:left="107" w:right="98"/>
              <w:jc w:val="both"/>
              <w:rPr>
                <w:sz w:val="18"/>
              </w:rPr>
            </w:pPr>
            <w:r>
              <w:rPr>
                <w:sz w:val="18"/>
              </w:rPr>
              <w:t>-применять теорему Пифагора при вычислении элементов стереометрических фигур;</w:t>
            </w:r>
          </w:p>
          <w:p w:rsidR="00E829DB" w:rsidRDefault="00096074">
            <w:pPr>
              <w:pStyle w:val="TableParagraph"/>
              <w:tabs>
                <w:tab w:val="left" w:pos="1688"/>
              </w:tabs>
              <w:spacing w:line="276" w:lineRule="auto"/>
              <w:ind w:left="107" w:right="98"/>
              <w:jc w:val="both"/>
              <w:rPr>
                <w:sz w:val="18"/>
              </w:rPr>
            </w:pPr>
            <w:r>
              <w:rPr>
                <w:sz w:val="18"/>
              </w:rPr>
              <w:t xml:space="preserve">-находить объемы и площади </w:t>
            </w:r>
            <w:r>
              <w:rPr>
                <w:spacing w:val="-2"/>
                <w:sz w:val="18"/>
              </w:rPr>
              <w:t>поверхностей</w:t>
            </w:r>
            <w:r>
              <w:rPr>
                <w:sz w:val="18"/>
              </w:rPr>
              <w:tab/>
            </w:r>
            <w:r>
              <w:rPr>
                <w:spacing w:val="-2"/>
                <w:sz w:val="18"/>
              </w:rPr>
              <w:t xml:space="preserve">простейших </w:t>
            </w:r>
            <w:r>
              <w:rPr>
                <w:sz w:val="18"/>
              </w:rPr>
              <w:t xml:space="preserve">многогранников с применением </w:t>
            </w:r>
            <w:r>
              <w:rPr>
                <w:spacing w:val="-2"/>
                <w:sz w:val="18"/>
              </w:rPr>
              <w:t>формул;</w:t>
            </w:r>
          </w:p>
          <w:p w:rsidR="00E829DB" w:rsidRDefault="00096074">
            <w:pPr>
              <w:pStyle w:val="TableParagraph"/>
              <w:spacing w:line="276" w:lineRule="auto"/>
              <w:ind w:left="107" w:right="97"/>
              <w:jc w:val="both"/>
              <w:rPr>
                <w:sz w:val="18"/>
              </w:rPr>
            </w:pPr>
            <w:r>
              <w:rPr>
                <w:sz w:val="18"/>
              </w:rPr>
              <w:t>-распознавать основные виды тел вращения (конус, цилиндр, сфера и шар);</w:t>
            </w:r>
          </w:p>
          <w:p w:rsidR="00E829DB" w:rsidRDefault="00096074">
            <w:pPr>
              <w:pStyle w:val="TableParagraph"/>
              <w:tabs>
                <w:tab w:val="left" w:pos="1688"/>
              </w:tabs>
              <w:spacing w:before="1" w:line="276" w:lineRule="auto"/>
              <w:ind w:left="107" w:right="98"/>
              <w:jc w:val="both"/>
              <w:rPr>
                <w:sz w:val="18"/>
              </w:rPr>
            </w:pPr>
            <w:r>
              <w:rPr>
                <w:sz w:val="18"/>
              </w:rPr>
              <w:t xml:space="preserve">-находить объемы и площади </w:t>
            </w:r>
            <w:r>
              <w:rPr>
                <w:spacing w:val="-2"/>
                <w:sz w:val="18"/>
              </w:rPr>
              <w:t>поверхностей</w:t>
            </w:r>
            <w:r>
              <w:rPr>
                <w:sz w:val="18"/>
              </w:rPr>
              <w:tab/>
            </w:r>
            <w:r>
              <w:rPr>
                <w:spacing w:val="-2"/>
                <w:sz w:val="18"/>
              </w:rPr>
              <w:t>простейших</w:t>
            </w:r>
          </w:p>
          <w:p w:rsidR="00E829DB" w:rsidRDefault="00096074">
            <w:pPr>
              <w:pStyle w:val="TableParagraph"/>
              <w:spacing w:line="206" w:lineRule="exact"/>
              <w:ind w:left="107"/>
              <w:jc w:val="both"/>
              <w:rPr>
                <w:sz w:val="18"/>
              </w:rPr>
            </w:pPr>
            <w:r>
              <w:rPr>
                <w:sz w:val="18"/>
              </w:rPr>
              <w:t>многогранников</w:t>
            </w:r>
            <w:r>
              <w:rPr>
                <w:spacing w:val="7"/>
                <w:sz w:val="18"/>
              </w:rPr>
              <w:t xml:space="preserve"> </w:t>
            </w:r>
            <w:r>
              <w:rPr>
                <w:sz w:val="18"/>
              </w:rPr>
              <w:t>и</w:t>
            </w:r>
            <w:r>
              <w:rPr>
                <w:spacing w:val="8"/>
                <w:sz w:val="18"/>
              </w:rPr>
              <w:t xml:space="preserve"> </w:t>
            </w:r>
            <w:r>
              <w:rPr>
                <w:sz w:val="18"/>
              </w:rPr>
              <w:t>тел</w:t>
            </w:r>
            <w:r>
              <w:rPr>
                <w:spacing w:val="7"/>
                <w:sz w:val="18"/>
              </w:rPr>
              <w:t xml:space="preserve"> </w:t>
            </w:r>
            <w:r>
              <w:rPr>
                <w:spacing w:val="-2"/>
                <w:sz w:val="18"/>
              </w:rPr>
              <w:t>вращения</w:t>
            </w:r>
          </w:p>
        </w:tc>
        <w:tc>
          <w:tcPr>
            <w:tcW w:w="2836" w:type="dxa"/>
          </w:tcPr>
          <w:p w:rsidR="00E829DB" w:rsidRDefault="00096074">
            <w:pPr>
              <w:pStyle w:val="TableParagraph"/>
              <w:tabs>
                <w:tab w:val="left" w:pos="1802"/>
              </w:tabs>
              <w:spacing w:line="276" w:lineRule="auto"/>
              <w:ind w:left="104" w:right="100"/>
              <w:jc w:val="both"/>
              <w:rPr>
                <w:i/>
                <w:sz w:val="18"/>
              </w:rPr>
            </w:pPr>
            <w:r>
              <w:rPr>
                <w:i/>
                <w:spacing w:val="-2"/>
                <w:sz w:val="18"/>
              </w:rPr>
              <w:t>-Оперировать</w:t>
            </w:r>
            <w:r>
              <w:rPr>
                <w:i/>
                <w:sz w:val="18"/>
              </w:rPr>
              <w:tab/>
            </w:r>
            <w:r>
              <w:rPr>
                <w:i/>
                <w:spacing w:val="-2"/>
                <w:sz w:val="18"/>
              </w:rPr>
              <w:t xml:space="preserve">понятиями: </w:t>
            </w:r>
            <w:r>
              <w:rPr>
                <w:i/>
                <w:sz w:val="18"/>
              </w:rPr>
              <w:t xml:space="preserve">точка, прямая, плоскость в пространстве, параллельность и перпендикулярность прямых и </w:t>
            </w:r>
            <w:r>
              <w:rPr>
                <w:i/>
                <w:spacing w:val="-2"/>
                <w:sz w:val="18"/>
              </w:rPr>
              <w:t>плоскостей;</w:t>
            </w:r>
          </w:p>
          <w:p w:rsidR="00E829DB" w:rsidRDefault="00096074">
            <w:pPr>
              <w:pStyle w:val="TableParagraph"/>
              <w:spacing w:line="276" w:lineRule="auto"/>
              <w:ind w:left="104" w:right="100"/>
              <w:jc w:val="both"/>
              <w:rPr>
                <w:i/>
                <w:sz w:val="18"/>
              </w:rPr>
            </w:pPr>
            <w:r>
              <w:rPr>
                <w:i/>
                <w:sz w:val="18"/>
              </w:rPr>
              <w:t>-применять для решения задач геометрические факты, если условия применения заданы в явной форме;</w:t>
            </w:r>
          </w:p>
          <w:p w:rsidR="00E829DB" w:rsidRDefault="00096074">
            <w:pPr>
              <w:pStyle w:val="TableParagraph"/>
              <w:spacing w:line="276" w:lineRule="auto"/>
              <w:ind w:left="104" w:right="100"/>
              <w:jc w:val="both"/>
              <w:rPr>
                <w:i/>
                <w:sz w:val="18"/>
              </w:rPr>
            </w:pPr>
            <w:r>
              <w:rPr>
                <w:i/>
                <w:sz w:val="18"/>
              </w:rPr>
              <w:t>-решать задачи на нахождение геометрических величин по образцам или алгоритмам;</w:t>
            </w:r>
          </w:p>
          <w:p w:rsidR="00E829DB" w:rsidRDefault="00096074">
            <w:pPr>
              <w:pStyle w:val="TableParagraph"/>
              <w:spacing w:line="276" w:lineRule="auto"/>
              <w:ind w:left="104" w:right="99"/>
              <w:jc w:val="both"/>
              <w:rPr>
                <w:i/>
                <w:sz w:val="18"/>
              </w:rPr>
            </w:pPr>
            <w:r>
              <w:rPr>
                <w:i/>
                <w:sz w:val="18"/>
              </w:rPr>
              <w:t xml:space="preserve">-делать (выносные) плоские чертежи из рисунков объемных фигур, в том числе рисовать вид сверху, сбоку, строить сечения </w:t>
            </w:r>
            <w:r>
              <w:rPr>
                <w:i/>
                <w:spacing w:val="-2"/>
                <w:sz w:val="18"/>
              </w:rPr>
              <w:t>многогранников;</w:t>
            </w:r>
          </w:p>
          <w:p w:rsidR="00E829DB" w:rsidRDefault="00096074">
            <w:pPr>
              <w:pStyle w:val="TableParagraph"/>
              <w:tabs>
                <w:tab w:val="left" w:pos="1478"/>
                <w:tab w:val="left" w:pos="2052"/>
              </w:tabs>
              <w:spacing w:line="276" w:lineRule="auto"/>
              <w:ind w:left="104" w:right="99"/>
              <w:rPr>
                <w:i/>
                <w:sz w:val="18"/>
              </w:rPr>
            </w:pPr>
            <w:r>
              <w:rPr>
                <w:i/>
                <w:sz w:val="18"/>
              </w:rPr>
              <w:t>-извлекать,</w:t>
            </w:r>
            <w:r>
              <w:rPr>
                <w:i/>
                <w:spacing w:val="-3"/>
                <w:sz w:val="18"/>
              </w:rPr>
              <w:t xml:space="preserve"> </w:t>
            </w:r>
            <w:r>
              <w:rPr>
                <w:i/>
                <w:sz w:val="18"/>
              </w:rPr>
              <w:t>интерпретировать</w:t>
            </w:r>
            <w:r>
              <w:rPr>
                <w:i/>
                <w:spacing w:val="-2"/>
                <w:sz w:val="18"/>
              </w:rPr>
              <w:t xml:space="preserve"> </w:t>
            </w:r>
            <w:r>
              <w:rPr>
                <w:i/>
                <w:sz w:val="18"/>
              </w:rPr>
              <w:t>и преобразовывать</w:t>
            </w:r>
            <w:r>
              <w:rPr>
                <w:i/>
                <w:spacing w:val="22"/>
                <w:sz w:val="18"/>
              </w:rPr>
              <w:t xml:space="preserve"> </w:t>
            </w:r>
            <w:r>
              <w:rPr>
                <w:i/>
                <w:sz w:val="18"/>
              </w:rPr>
              <w:t>информацию</w:t>
            </w:r>
            <w:r>
              <w:rPr>
                <w:i/>
                <w:spacing w:val="20"/>
                <w:sz w:val="18"/>
              </w:rPr>
              <w:t xml:space="preserve"> </w:t>
            </w:r>
            <w:r>
              <w:rPr>
                <w:i/>
                <w:sz w:val="18"/>
              </w:rPr>
              <w:t xml:space="preserve">о </w:t>
            </w:r>
            <w:r>
              <w:rPr>
                <w:i/>
                <w:spacing w:val="-2"/>
                <w:sz w:val="18"/>
              </w:rPr>
              <w:t>геометрических</w:t>
            </w:r>
            <w:r>
              <w:rPr>
                <w:i/>
                <w:sz w:val="18"/>
              </w:rPr>
              <w:tab/>
            </w:r>
            <w:r>
              <w:rPr>
                <w:i/>
                <w:sz w:val="18"/>
              </w:rPr>
              <w:tab/>
            </w:r>
            <w:r>
              <w:rPr>
                <w:i/>
                <w:spacing w:val="-2"/>
                <w:sz w:val="18"/>
              </w:rPr>
              <w:t xml:space="preserve">фигурах, </w:t>
            </w:r>
            <w:r>
              <w:rPr>
                <w:i/>
                <w:sz w:val="18"/>
              </w:rPr>
              <w:t xml:space="preserve">представленную на чертежах; </w:t>
            </w:r>
            <w:r>
              <w:rPr>
                <w:i/>
                <w:spacing w:val="-2"/>
                <w:sz w:val="18"/>
              </w:rPr>
              <w:t>применять</w:t>
            </w:r>
            <w:r>
              <w:rPr>
                <w:i/>
                <w:sz w:val="18"/>
              </w:rPr>
              <w:tab/>
            </w:r>
            <w:r>
              <w:rPr>
                <w:i/>
                <w:spacing w:val="-2"/>
                <w:sz w:val="18"/>
              </w:rPr>
              <w:t xml:space="preserve">геометрические </w:t>
            </w:r>
            <w:r>
              <w:rPr>
                <w:i/>
                <w:sz w:val="18"/>
              </w:rPr>
              <w:t>факты для решения задач, в том числе</w:t>
            </w:r>
            <w:r>
              <w:rPr>
                <w:i/>
                <w:spacing w:val="14"/>
                <w:sz w:val="18"/>
              </w:rPr>
              <w:t xml:space="preserve"> </w:t>
            </w:r>
            <w:r>
              <w:rPr>
                <w:i/>
                <w:sz w:val="18"/>
              </w:rPr>
              <w:t>предполагающих</w:t>
            </w:r>
            <w:r>
              <w:rPr>
                <w:i/>
                <w:spacing w:val="14"/>
                <w:sz w:val="18"/>
              </w:rPr>
              <w:t xml:space="preserve"> </w:t>
            </w:r>
            <w:r>
              <w:rPr>
                <w:i/>
                <w:sz w:val="18"/>
              </w:rPr>
              <w:t>несколько шагов решения;</w:t>
            </w:r>
          </w:p>
          <w:p w:rsidR="00E829DB" w:rsidRDefault="00096074">
            <w:pPr>
              <w:pStyle w:val="TableParagraph"/>
              <w:tabs>
                <w:tab w:val="left" w:pos="2020"/>
              </w:tabs>
              <w:spacing w:line="276" w:lineRule="auto"/>
              <w:ind w:left="104" w:right="99"/>
              <w:jc w:val="both"/>
              <w:rPr>
                <w:i/>
                <w:sz w:val="18"/>
              </w:rPr>
            </w:pPr>
            <w:r>
              <w:rPr>
                <w:i/>
                <w:spacing w:val="-2"/>
                <w:sz w:val="18"/>
              </w:rPr>
              <w:t>-описывать</w:t>
            </w:r>
            <w:r>
              <w:rPr>
                <w:i/>
                <w:sz w:val="18"/>
              </w:rPr>
              <w:tab/>
            </w:r>
            <w:r>
              <w:rPr>
                <w:i/>
                <w:spacing w:val="-2"/>
                <w:sz w:val="18"/>
              </w:rPr>
              <w:t xml:space="preserve">взаимное </w:t>
            </w:r>
            <w:r>
              <w:rPr>
                <w:i/>
                <w:sz w:val="18"/>
              </w:rPr>
              <w:t>расположение прямых и плоскостей в пространстве;</w:t>
            </w:r>
          </w:p>
          <w:p w:rsidR="00E829DB" w:rsidRDefault="00096074">
            <w:pPr>
              <w:pStyle w:val="TableParagraph"/>
              <w:spacing w:line="276" w:lineRule="auto"/>
              <w:ind w:left="104" w:right="101"/>
              <w:jc w:val="both"/>
              <w:rPr>
                <w:i/>
                <w:sz w:val="18"/>
              </w:rPr>
            </w:pPr>
            <w:r>
              <w:rPr>
                <w:i/>
                <w:sz w:val="18"/>
              </w:rPr>
              <w:t>-формулировать свойства и признаки фигур;</w:t>
            </w:r>
          </w:p>
          <w:p w:rsidR="00E829DB" w:rsidRDefault="00096074">
            <w:pPr>
              <w:pStyle w:val="TableParagraph"/>
              <w:spacing w:line="276" w:lineRule="auto"/>
              <w:ind w:left="104" w:right="99"/>
              <w:jc w:val="both"/>
              <w:rPr>
                <w:i/>
                <w:sz w:val="18"/>
              </w:rPr>
            </w:pPr>
            <w:r>
              <w:rPr>
                <w:i/>
                <w:sz w:val="18"/>
              </w:rPr>
              <w:t xml:space="preserve">-доказывать геометрические </w:t>
            </w:r>
            <w:r>
              <w:rPr>
                <w:i/>
                <w:spacing w:val="-2"/>
                <w:sz w:val="18"/>
              </w:rPr>
              <w:t>утверждения;</w:t>
            </w:r>
          </w:p>
          <w:p w:rsidR="00E829DB" w:rsidRDefault="00096074">
            <w:pPr>
              <w:pStyle w:val="TableParagraph"/>
              <w:tabs>
                <w:tab w:val="left" w:pos="1665"/>
              </w:tabs>
              <w:spacing w:before="1" w:line="276" w:lineRule="auto"/>
              <w:ind w:left="104" w:right="101"/>
              <w:rPr>
                <w:i/>
                <w:sz w:val="18"/>
              </w:rPr>
            </w:pPr>
            <w:r>
              <w:rPr>
                <w:i/>
                <w:spacing w:val="-2"/>
                <w:sz w:val="18"/>
              </w:rPr>
              <w:t>-владеть</w:t>
            </w:r>
            <w:r>
              <w:rPr>
                <w:i/>
                <w:sz w:val="18"/>
              </w:rPr>
              <w:tab/>
            </w:r>
            <w:r>
              <w:rPr>
                <w:i/>
                <w:spacing w:val="-2"/>
                <w:sz w:val="18"/>
              </w:rPr>
              <w:t xml:space="preserve">стандартной </w:t>
            </w:r>
            <w:r>
              <w:rPr>
                <w:i/>
                <w:sz w:val="18"/>
              </w:rPr>
              <w:t xml:space="preserve">классификацией </w:t>
            </w:r>
            <w:proofErr w:type="gramStart"/>
            <w:r>
              <w:rPr>
                <w:i/>
                <w:sz w:val="18"/>
              </w:rPr>
              <w:t>пространствен- ных</w:t>
            </w:r>
            <w:proofErr w:type="gramEnd"/>
            <w:r>
              <w:rPr>
                <w:i/>
                <w:spacing w:val="40"/>
                <w:sz w:val="18"/>
              </w:rPr>
              <w:t xml:space="preserve"> </w:t>
            </w:r>
            <w:r>
              <w:rPr>
                <w:i/>
                <w:sz w:val="18"/>
              </w:rPr>
              <w:t>фигур</w:t>
            </w:r>
            <w:r>
              <w:rPr>
                <w:i/>
                <w:spacing w:val="40"/>
                <w:sz w:val="18"/>
              </w:rPr>
              <w:t xml:space="preserve"> </w:t>
            </w:r>
            <w:r>
              <w:rPr>
                <w:i/>
                <w:sz w:val="18"/>
              </w:rPr>
              <w:t>(пирамиды,</w:t>
            </w:r>
            <w:r>
              <w:rPr>
                <w:i/>
                <w:spacing w:val="40"/>
                <w:sz w:val="18"/>
              </w:rPr>
              <w:t xml:space="preserve"> </w:t>
            </w:r>
            <w:r>
              <w:rPr>
                <w:i/>
                <w:sz w:val="18"/>
              </w:rPr>
              <w:t>призмы,</w:t>
            </w:r>
          </w:p>
          <w:p w:rsidR="00E829DB" w:rsidRDefault="00096074">
            <w:pPr>
              <w:pStyle w:val="TableParagraph"/>
              <w:spacing w:line="206" w:lineRule="exact"/>
              <w:ind w:left="104"/>
              <w:rPr>
                <w:i/>
                <w:sz w:val="18"/>
              </w:rPr>
            </w:pPr>
            <w:r>
              <w:rPr>
                <w:i/>
                <w:spacing w:val="-2"/>
                <w:sz w:val="18"/>
              </w:rPr>
              <w:t>параллелепипеды);</w:t>
            </w:r>
          </w:p>
        </w:tc>
        <w:tc>
          <w:tcPr>
            <w:tcW w:w="1561" w:type="dxa"/>
          </w:tcPr>
          <w:p w:rsidR="00E829DB" w:rsidRDefault="00096074">
            <w:pPr>
              <w:pStyle w:val="TableParagraph"/>
              <w:spacing w:line="276" w:lineRule="auto"/>
              <w:ind w:left="106" w:right="106"/>
              <w:rPr>
                <w:sz w:val="18"/>
              </w:rPr>
            </w:pPr>
            <w:r>
              <w:rPr>
                <w:spacing w:val="-2"/>
                <w:sz w:val="18"/>
              </w:rPr>
              <w:t>-Владеть геометрическим</w:t>
            </w:r>
            <w:r>
              <w:rPr>
                <w:spacing w:val="40"/>
                <w:sz w:val="18"/>
              </w:rPr>
              <w:t xml:space="preserve"> </w:t>
            </w:r>
            <w:r>
              <w:rPr>
                <w:sz w:val="18"/>
              </w:rPr>
              <w:t>и понятиями при решении</w:t>
            </w:r>
            <w:r>
              <w:rPr>
                <w:spacing w:val="14"/>
                <w:sz w:val="18"/>
              </w:rPr>
              <w:t xml:space="preserve"> </w:t>
            </w:r>
            <w:r>
              <w:rPr>
                <w:sz w:val="18"/>
              </w:rPr>
              <w:t>задач</w:t>
            </w:r>
            <w:r>
              <w:rPr>
                <w:spacing w:val="14"/>
                <w:sz w:val="18"/>
              </w:rPr>
              <w:t xml:space="preserve"> </w:t>
            </w:r>
            <w:r>
              <w:rPr>
                <w:sz w:val="18"/>
              </w:rPr>
              <w:t xml:space="preserve">и </w:t>
            </w:r>
            <w:r>
              <w:rPr>
                <w:spacing w:val="-2"/>
                <w:sz w:val="18"/>
              </w:rPr>
              <w:t>проведении математических рассуждений;</w:t>
            </w:r>
          </w:p>
          <w:p w:rsidR="00E829DB" w:rsidRDefault="00096074">
            <w:pPr>
              <w:pStyle w:val="TableParagraph"/>
              <w:tabs>
                <w:tab w:val="left" w:pos="662"/>
                <w:tab w:val="left" w:pos="1351"/>
              </w:tabs>
              <w:spacing w:line="276" w:lineRule="auto"/>
              <w:ind w:left="106" w:right="98"/>
              <w:rPr>
                <w:sz w:val="18"/>
              </w:rPr>
            </w:pPr>
            <w:r>
              <w:rPr>
                <w:spacing w:val="-2"/>
                <w:sz w:val="18"/>
              </w:rPr>
              <w:t>-самостоятельно формулировать определения геометрических фигур,</w:t>
            </w:r>
            <w:r>
              <w:rPr>
                <w:spacing w:val="80"/>
                <w:sz w:val="18"/>
              </w:rPr>
              <w:t xml:space="preserve"> </w:t>
            </w:r>
            <w:r>
              <w:rPr>
                <w:spacing w:val="-2"/>
                <w:sz w:val="18"/>
              </w:rPr>
              <w:t>выдвигать гипотезы</w:t>
            </w:r>
            <w:r>
              <w:rPr>
                <w:sz w:val="18"/>
              </w:rPr>
              <w:tab/>
            </w:r>
            <w:r>
              <w:rPr>
                <w:spacing w:val="-37"/>
                <w:sz w:val="18"/>
              </w:rPr>
              <w:t xml:space="preserve"> </w:t>
            </w:r>
            <w:r>
              <w:rPr>
                <w:spacing w:val="-8"/>
                <w:sz w:val="18"/>
              </w:rPr>
              <w:t>о</w:t>
            </w:r>
            <w:r>
              <w:rPr>
                <w:sz w:val="18"/>
              </w:rPr>
              <w:t xml:space="preserve"> новых</w:t>
            </w:r>
            <w:r>
              <w:rPr>
                <w:spacing w:val="16"/>
                <w:sz w:val="18"/>
              </w:rPr>
              <w:t xml:space="preserve"> </w:t>
            </w:r>
            <w:r>
              <w:rPr>
                <w:sz w:val="18"/>
              </w:rPr>
              <w:t xml:space="preserve">свойствах </w:t>
            </w:r>
            <w:r>
              <w:rPr>
                <w:spacing w:val="-10"/>
                <w:sz w:val="18"/>
              </w:rPr>
              <w:t>и</w:t>
            </w:r>
            <w:r>
              <w:rPr>
                <w:sz w:val="18"/>
              </w:rPr>
              <w:tab/>
            </w:r>
            <w:r>
              <w:rPr>
                <w:spacing w:val="-2"/>
                <w:sz w:val="18"/>
              </w:rPr>
              <w:t>признаках геометрических фигур</w:t>
            </w:r>
            <w:r>
              <w:rPr>
                <w:sz w:val="18"/>
              </w:rPr>
              <w:tab/>
            </w:r>
            <w:r>
              <w:rPr>
                <w:sz w:val="18"/>
              </w:rPr>
              <w:tab/>
            </w:r>
            <w:r>
              <w:rPr>
                <w:spacing w:val="-10"/>
                <w:sz w:val="18"/>
              </w:rPr>
              <w:t>и</w:t>
            </w:r>
          </w:p>
          <w:p w:rsidR="00E829DB" w:rsidRDefault="00096074">
            <w:pPr>
              <w:pStyle w:val="TableParagraph"/>
              <w:tabs>
                <w:tab w:val="left" w:pos="705"/>
                <w:tab w:val="left" w:pos="861"/>
                <w:tab w:val="left" w:pos="1262"/>
                <w:tab w:val="left" w:pos="1365"/>
              </w:tabs>
              <w:spacing w:line="276" w:lineRule="auto"/>
              <w:ind w:left="106" w:right="98"/>
              <w:rPr>
                <w:sz w:val="18"/>
              </w:rPr>
            </w:pPr>
            <w:r>
              <w:rPr>
                <w:spacing w:val="-2"/>
                <w:sz w:val="18"/>
              </w:rPr>
              <w:t>обосновывать</w:t>
            </w:r>
            <w:r>
              <w:rPr>
                <w:spacing w:val="40"/>
                <w:sz w:val="18"/>
              </w:rPr>
              <w:t xml:space="preserve"> </w:t>
            </w:r>
            <w:r>
              <w:rPr>
                <w:sz w:val="18"/>
              </w:rPr>
              <w:t>или</w:t>
            </w:r>
            <w:r>
              <w:rPr>
                <w:spacing w:val="40"/>
                <w:sz w:val="18"/>
              </w:rPr>
              <w:t xml:space="preserve"> </w:t>
            </w:r>
            <w:r>
              <w:rPr>
                <w:sz w:val="18"/>
              </w:rPr>
              <w:t xml:space="preserve">опровергать </w:t>
            </w:r>
            <w:r>
              <w:rPr>
                <w:spacing w:val="-4"/>
                <w:sz w:val="18"/>
              </w:rPr>
              <w:t>их,</w:t>
            </w:r>
            <w:r>
              <w:rPr>
                <w:sz w:val="18"/>
              </w:rPr>
              <w:tab/>
            </w:r>
            <w:r>
              <w:rPr>
                <w:spacing w:val="-2"/>
                <w:sz w:val="18"/>
              </w:rPr>
              <w:t xml:space="preserve">обобщать </w:t>
            </w:r>
            <w:r>
              <w:rPr>
                <w:spacing w:val="-4"/>
                <w:sz w:val="18"/>
              </w:rPr>
              <w:t xml:space="preserve">или </w:t>
            </w:r>
            <w:r>
              <w:rPr>
                <w:spacing w:val="-2"/>
                <w:sz w:val="18"/>
              </w:rPr>
              <w:t xml:space="preserve">конкретизироват </w:t>
            </w:r>
            <w:r>
              <w:rPr>
                <w:sz w:val="18"/>
              </w:rPr>
              <w:t>ь</w:t>
            </w:r>
            <w:r>
              <w:rPr>
                <w:spacing w:val="40"/>
                <w:sz w:val="18"/>
              </w:rPr>
              <w:t xml:space="preserve"> </w:t>
            </w:r>
            <w:r>
              <w:rPr>
                <w:sz w:val="18"/>
              </w:rPr>
              <w:t>результаты</w:t>
            </w:r>
            <w:r>
              <w:rPr>
                <w:spacing w:val="40"/>
                <w:sz w:val="18"/>
              </w:rPr>
              <w:t xml:space="preserve"> </w:t>
            </w:r>
            <w:r>
              <w:rPr>
                <w:sz w:val="18"/>
              </w:rPr>
              <w:t xml:space="preserve">на </w:t>
            </w:r>
            <w:r>
              <w:rPr>
                <w:spacing w:val="-2"/>
                <w:sz w:val="18"/>
              </w:rPr>
              <w:t>новых</w:t>
            </w:r>
            <w:r>
              <w:rPr>
                <w:sz w:val="18"/>
              </w:rPr>
              <w:tab/>
            </w:r>
            <w:r>
              <w:rPr>
                <w:sz w:val="18"/>
              </w:rPr>
              <w:tab/>
            </w:r>
            <w:r>
              <w:rPr>
                <w:spacing w:val="-2"/>
                <w:sz w:val="18"/>
              </w:rPr>
              <w:t>классах фигур,</w:t>
            </w:r>
            <w:r>
              <w:rPr>
                <w:spacing w:val="80"/>
                <w:sz w:val="18"/>
              </w:rPr>
              <w:t xml:space="preserve"> </w:t>
            </w:r>
            <w:r>
              <w:rPr>
                <w:spacing w:val="-2"/>
                <w:sz w:val="18"/>
              </w:rPr>
              <w:t>проводить</w:t>
            </w:r>
            <w:r>
              <w:rPr>
                <w:sz w:val="18"/>
              </w:rPr>
              <w:tab/>
            </w:r>
            <w:r>
              <w:rPr>
                <w:sz w:val="18"/>
              </w:rPr>
              <w:tab/>
            </w:r>
            <w:r>
              <w:rPr>
                <w:spacing w:val="-10"/>
                <w:sz w:val="18"/>
              </w:rPr>
              <w:t>в</w:t>
            </w:r>
            <w:r>
              <w:rPr>
                <w:spacing w:val="-2"/>
                <w:sz w:val="18"/>
              </w:rPr>
              <w:t xml:space="preserve"> несложных случаях классификацию фигур</w:t>
            </w:r>
            <w:r>
              <w:rPr>
                <w:sz w:val="18"/>
              </w:rPr>
              <w:tab/>
            </w:r>
            <w:r>
              <w:rPr>
                <w:sz w:val="18"/>
              </w:rPr>
              <w:tab/>
            </w:r>
            <w:r>
              <w:rPr>
                <w:sz w:val="18"/>
              </w:rPr>
              <w:tab/>
            </w:r>
            <w:r>
              <w:rPr>
                <w:spacing w:val="-6"/>
                <w:sz w:val="18"/>
              </w:rPr>
              <w:t>по</w:t>
            </w:r>
          </w:p>
          <w:p w:rsidR="00E829DB" w:rsidRDefault="00096074">
            <w:pPr>
              <w:pStyle w:val="TableParagraph"/>
              <w:spacing w:line="278" w:lineRule="auto"/>
              <w:ind w:left="106" w:right="102"/>
              <w:rPr>
                <w:sz w:val="18"/>
              </w:rPr>
            </w:pPr>
            <w:r>
              <w:rPr>
                <w:spacing w:val="-2"/>
                <w:sz w:val="18"/>
              </w:rPr>
              <w:t>различным основаниям;</w:t>
            </w:r>
          </w:p>
          <w:p w:rsidR="00E829DB" w:rsidRDefault="00096074">
            <w:pPr>
              <w:pStyle w:val="TableParagraph"/>
              <w:spacing w:line="276" w:lineRule="auto"/>
              <w:ind w:left="106" w:right="102"/>
              <w:rPr>
                <w:sz w:val="18"/>
              </w:rPr>
            </w:pPr>
            <w:r>
              <w:rPr>
                <w:spacing w:val="-2"/>
                <w:sz w:val="18"/>
              </w:rPr>
              <w:t>-исследовать чертежи,</w:t>
            </w:r>
          </w:p>
          <w:p w:rsidR="00E829DB" w:rsidRDefault="00096074">
            <w:pPr>
              <w:pStyle w:val="TableParagraph"/>
              <w:spacing w:line="206" w:lineRule="exact"/>
              <w:ind w:left="106"/>
              <w:rPr>
                <w:sz w:val="18"/>
              </w:rPr>
            </w:pPr>
            <w:r>
              <w:rPr>
                <w:spacing w:val="-2"/>
                <w:sz w:val="18"/>
              </w:rPr>
              <w:t>включая</w:t>
            </w:r>
          </w:p>
        </w:tc>
        <w:tc>
          <w:tcPr>
            <w:tcW w:w="1722" w:type="dxa"/>
          </w:tcPr>
          <w:p w:rsidR="00E829DB" w:rsidRDefault="00096074">
            <w:pPr>
              <w:pStyle w:val="TableParagraph"/>
              <w:spacing w:line="276" w:lineRule="auto"/>
              <w:ind w:left="102"/>
              <w:rPr>
                <w:i/>
                <w:sz w:val="18"/>
              </w:rPr>
            </w:pPr>
            <w:r>
              <w:rPr>
                <w:i/>
                <w:spacing w:val="-2"/>
                <w:sz w:val="18"/>
              </w:rPr>
              <w:t xml:space="preserve">Иметь </w:t>
            </w:r>
            <w:r>
              <w:rPr>
                <w:i/>
                <w:sz w:val="18"/>
              </w:rPr>
              <w:t>представление</w:t>
            </w:r>
            <w:r>
              <w:rPr>
                <w:i/>
                <w:spacing w:val="80"/>
                <w:sz w:val="18"/>
              </w:rPr>
              <w:t xml:space="preserve"> </w:t>
            </w:r>
            <w:r>
              <w:rPr>
                <w:i/>
                <w:sz w:val="18"/>
              </w:rPr>
              <w:t xml:space="preserve">об </w:t>
            </w:r>
            <w:r>
              <w:rPr>
                <w:i/>
                <w:spacing w:val="-2"/>
                <w:sz w:val="18"/>
              </w:rPr>
              <w:t>аксиоматическом методе;</w:t>
            </w:r>
          </w:p>
          <w:p w:rsidR="00E829DB" w:rsidRDefault="00096074">
            <w:pPr>
              <w:pStyle w:val="TableParagraph"/>
              <w:tabs>
                <w:tab w:val="left" w:pos="490"/>
                <w:tab w:val="left" w:pos="829"/>
                <w:tab w:val="left" w:pos="961"/>
                <w:tab w:val="left" w:pos="1520"/>
              </w:tabs>
              <w:spacing w:line="276" w:lineRule="auto"/>
              <w:ind w:left="102" w:right="99"/>
              <w:rPr>
                <w:i/>
                <w:sz w:val="18"/>
              </w:rPr>
            </w:pPr>
            <w:r>
              <w:rPr>
                <w:i/>
                <w:sz w:val="18"/>
              </w:rPr>
              <w:t>владеть</w:t>
            </w:r>
            <w:r>
              <w:rPr>
                <w:i/>
                <w:spacing w:val="28"/>
                <w:sz w:val="18"/>
              </w:rPr>
              <w:t xml:space="preserve"> </w:t>
            </w:r>
            <w:r>
              <w:rPr>
                <w:i/>
                <w:sz w:val="18"/>
              </w:rPr>
              <w:t xml:space="preserve">понятием </w:t>
            </w:r>
            <w:r>
              <w:rPr>
                <w:i/>
                <w:spacing w:val="-2"/>
                <w:sz w:val="18"/>
              </w:rPr>
              <w:t>геометрические места</w:t>
            </w:r>
            <w:r>
              <w:rPr>
                <w:i/>
                <w:sz w:val="18"/>
              </w:rPr>
              <w:tab/>
            </w:r>
            <w:r>
              <w:rPr>
                <w:i/>
                <w:spacing w:val="-2"/>
                <w:sz w:val="18"/>
              </w:rPr>
              <w:t>точек</w:t>
            </w:r>
            <w:r>
              <w:rPr>
                <w:i/>
                <w:sz w:val="18"/>
              </w:rPr>
              <w:tab/>
            </w:r>
            <w:r>
              <w:rPr>
                <w:i/>
                <w:spacing w:val="-34"/>
                <w:sz w:val="18"/>
              </w:rPr>
              <w:t xml:space="preserve"> </w:t>
            </w:r>
            <w:r>
              <w:rPr>
                <w:i/>
                <w:spacing w:val="-8"/>
                <w:sz w:val="18"/>
              </w:rPr>
              <w:t>в</w:t>
            </w:r>
            <w:r>
              <w:rPr>
                <w:i/>
                <w:spacing w:val="-2"/>
                <w:sz w:val="18"/>
              </w:rPr>
              <w:t xml:space="preserve"> пространстве</w:t>
            </w:r>
            <w:r>
              <w:rPr>
                <w:i/>
                <w:sz w:val="18"/>
              </w:rPr>
              <w:tab/>
            </w:r>
            <w:r>
              <w:rPr>
                <w:i/>
                <w:spacing w:val="-10"/>
                <w:sz w:val="18"/>
              </w:rPr>
              <w:t>и</w:t>
            </w:r>
            <w:r>
              <w:rPr>
                <w:i/>
                <w:sz w:val="18"/>
              </w:rPr>
              <w:t xml:space="preserve"> уметь</w:t>
            </w:r>
            <w:r>
              <w:rPr>
                <w:i/>
                <w:spacing w:val="80"/>
                <w:sz w:val="18"/>
              </w:rPr>
              <w:t xml:space="preserve"> </w:t>
            </w:r>
            <w:r>
              <w:rPr>
                <w:i/>
                <w:sz w:val="18"/>
              </w:rPr>
              <w:t xml:space="preserve">применять </w:t>
            </w:r>
            <w:r>
              <w:rPr>
                <w:i/>
                <w:spacing w:val="-6"/>
                <w:sz w:val="18"/>
              </w:rPr>
              <w:t>их</w:t>
            </w:r>
            <w:r>
              <w:rPr>
                <w:i/>
                <w:sz w:val="18"/>
              </w:rPr>
              <w:tab/>
            </w:r>
            <w:r>
              <w:rPr>
                <w:i/>
                <w:spacing w:val="-4"/>
                <w:sz w:val="18"/>
              </w:rPr>
              <w:t>для</w:t>
            </w:r>
            <w:r>
              <w:rPr>
                <w:i/>
                <w:sz w:val="18"/>
              </w:rPr>
              <w:tab/>
            </w:r>
            <w:r>
              <w:rPr>
                <w:i/>
                <w:sz w:val="18"/>
              </w:rPr>
              <w:tab/>
            </w:r>
            <w:r>
              <w:rPr>
                <w:i/>
                <w:spacing w:val="-2"/>
                <w:sz w:val="18"/>
              </w:rPr>
              <w:t>решения задач;</w:t>
            </w:r>
          </w:p>
          <w:p w:rsidR="00E829DB" w:rsidRDefault="00096074">
            <w:pPr>
              <w:pStyle w:val="TableParagraph"/>
              <w:tabs>
                <w:tab w:val="left" w:pos="1520"/>
              </w:tabs>
              <w:spacing w:line="276" w:lineRule="auto"/>
              <w:ind w:left="102" w:right="99"/>
              <w:rPr>
                <w:i/>
                <w:sz w:val="18"/>
              </w:rPr>
            </w:pPr>
            <w:r>
              <w:rPr>
                <w:i/>
                <w:sz w:val="18"/>
              </w:rPr>
              <w:t>уметь</w:t>
            </w:r>
            <w:r>
              <w:rPr>
                <w:i/>
                <w:spacing w:val="80"/>
                <w:sz w:val="18"/>
              </w:rPr>
              <w:t xml:space="preserve"> </w:t>
            </w:r>
            <w:r>
              <w:rPr>
                <w:i/>
                <w:sz w:val="18"/>
              </w:rPr>
              <w:t>применять для</w:t>
            </w:r>
            <w:r>
              <w:rPr>
                <w:i/>
                <w:spacing w:val="25"/>
                <w:sz w:val="18"/>
              </w:rPr>
              <w:t xml:space="preserve"> </w:t>
            </w:r>
            <w:r>
              <w:rPr>
                <w:i/>
                <w:sz w:val="18"/>
              </w:rPr>
              <w:t>решения</w:t>
            </w:r>
            <w:r>
              <w:rPr>
                <w:i/>
                <w:spacing w:val="25"/>
                <w:sz w:val="18"/>
              </w:rPr>
              <w:t xml:space="preserve"> </w:t>
            </w:r>
            <w:r>
              <w:rPr>
                <w:i/>
                <w:sz w:val="18"/>
              </w:rPr>
              <w:t>задач свойства</w:t>
            </w:r>
            <w:r>
              <w:rPr>
                <w:i/>
                <w:spacing w:val="-9"/>
                <w:sz w:val="18"/>
              </w:rPr>
              <w:t xml:space="preserve"> </w:t>
            </w:r>
            <w:r>
              <w:rPr>
                <w:i/>
                <w:sz w:val="18"/>
              </w:rPr>
              <w:t>плоских</w:t>
            </w:r>
            <w:r>
              <w:rPr>
                <w:i/>
                <w:spacing w:val="-10"/>
                <w:sz w:val="18"/>
              </w:rPr>
              <w:t xml:space="preserve"> </w:t>
            </w:r>
            <w:r>
              <w:rPr>
                <w:i/>
                <w:sz w:val="18"/>
              </w:rPr>
              <w:t>и двугранных</w:t>
            </w:r>
            <w:r>
              <w:rPr>
                <w:i/>
                <w:spacing w:val="80"/>
                <w:sz w:val="18"/>
              </w:rPr>
              <w:t xml:space="preserve"> </w:t>
            </w:r>
            <w:r>
              <w:rPr>
                <w:i/>
                <w:sz w:val="18"/>
              </w:rPr>
              <w:t>углов, трехгранного</w:t>
            </w:r>
            <w:r>
              <w:rPr>
                <w:i/>
                <w:spacing w:val="9"/>
                <w:sz w:val="18"/>
              </w:rPr>
              <w:t xml:space="preserve"> </w:t>
            </w:r>
            <w:r>
              <w:rPr>
                <w:i/>
                <w:sz w:val="18"/>
              </w:rPr>
              <w:t xml:space="preserve">угла, </w:t>
            </w:r>
            <w:r>
              <w:rPr>
                <w:i/>
                <w:spacing w:val="-2"/>
                <w:sz w:val="18"/>
              </w:rPr>
              <w:t>теоремы</w:t>
            </w:r>
            <w:r>
              <w:rPr>
                <w:i/>
                <w:spacing w:val="80"/>
                <w:sz w:val="18"/>
              </w:rPr>
              <w:t xml:space="preserve"> </w:t>
            </w:r>
            <w:r>
              <w:rPr>
                <w:i/>
                <w:spacing w:val="-2"/>
                <w:sz w:val="18"/>
              </w:rPr>
              <w:t>косинусов</w:t>
            </w:r>
            <w:r>
              <w:rPr>
                <w:i/>
                <w:sz w:val="18"/>
              </w:rPr>
              <w:tab/>
            </w:r>
            <w:r>
              <w:rPr>
                <w:i/>
                <w:spacing w:val="-10"/>
                <w:sz w:val="18"/>
              </w:rPr>
              <w:t>и</w:t>
            </w:r>
          </w:p>
          <w:p w:rsidR="00E829DB" w:rsidRDefault="00096074">
            <w:pPr>
              <w:pStyle w:val="TableParagraph"/>
              <w:tabs>
                <w:tab w:val="left" w:pos="1357"/>
              </w:tabs>
              <w:spacing w:line="276" w:lineRule="auto"/>
              <w:ind w:left="102" w:right="98"/>
              <w:rPr>
                <w:i/>
                <w:sz w:val="18"/>
              </w:rPr>
            </w:pPr>
            <w:r>
              <w:rPr>
                <w:i/>
                <w:spacing w:val="-2"/>
                <w:sz w:val="18"/>
              </w:rPr>
              <w:t>синусов</w:t>
            </w:r>
            <w:r>
              <w:rPr>
                <w:i/>
                <w:sz w:val="18"/>
              </w:rPr>
              <w:tab/>
            </w:r>
            <w:r>
              <w:rPr>
                <w:i/>
                <w:spacing w:val="-4"/>
                <w:sz w:val="18"/>
              </w:rPr>
              <w:t xml:space="preserve">для </w:t>
            </w:r>
            <w:r>
              <w:rPr>
                <w:i/>
                <w:sz w:val="18"/>
              </w:rPr>
              <w:t>трехгранного</w:t>
            </w:r>
            <w:r>
              <w:rPr>
                <w:i/>
                <w:spacing w:val="-11"/>
                <w:sz w:val="18"/>
              </w:rPr>
              <w:t xml:space="preserve"> </w:t>
            </w:r>
            <w:r>
              <w:rPr>
                <w:i/>
                <w:sz w:val="18"/>
              </w:rPr>
              <w:t>угла; владеть</w:t>
            </w:r>
            <w:r>
              <w:rPr>
                <w:i/>
                <w:spacing w:val="29"/>
                <w:sz w:val="18"/>
              </w:rPr>
              <w:t xml:space="preserve"> </w:t>
            </w:r>
            <w:r>
              <w:rPr>
                <w:i/>
                <w:sz w:val="18"/>
              </w:rPr>
              <w:t xml:space="preserve">понятием </w:t>
            </w:r>
            <w:r>
              <w:rPr>
                <w:i/>
                <w:spacing w:val="-2"/>
                <w:sz w:val="18"/>
              </w:rPr>
              <w:t xml:space="preserve">перпендикулярное </w:t>
            </w:r>
            <w:r>
              <w:rPr>
                <w:i/>
                <w:sz w:val="18"/>
              </w:rPr>
              <w:t>сечение</w:t>
            </w:r>
            <w:r>
              <w:rPr>
                <w:i/>
                <w:spacing w:val="40"/>
                <w:sz w:val="18"/>
              </w:rPr>
              <w:t xml:space="preserve"> </w:t>
            </w:r>
            <w:r>
              <w:rPr>
                <w:i/>
                <w:sz w:val="18"/>
              </w:rPr>
              <w:t>призмы</w:t>
            </w:r>
            <w:r>
              <w:rPr>
                <w:i/>
                <w:spacing w:val="40"/>
                <w:sz w:val="18"/>
              </w:rPr>
              <w:t xml:space="preserve"> </w:t>
            </w:r>
            <w:r>
              <w:rPr>
                <w:i/>
                <w:sz w:val="18"/>
              </w:rPr>
              <w:t>и уметь</w:t>
            </w:r>
            <w:r>
              <w:rPr>
                <w:i/>
                <w:spacing w:val="80"/>
                <w:sz w:val="18"/>
              </w:rPr>
              <w:t xml:space="preserve"> </w:t>
            </w:r>
            <w:r>
              <w:rPr>
                <w:i/>
                <w:sz w:val="18"/>
              </w:rPr>
              <w:t>применять его</w:t>
            </w:r>
            <w:r>
              <w:rPr>
                <w:i/>
                <w:spacing w:val="80"/>
                <w:sz w:val="18"/>
              </w:rPr>
              <w:t xml:space="preserve"> </w:t>
            </w:r>
            <w:r>
              <w:rPr>
                <w:i/>
                <w:sz w:val="18"/>
              </w:rPr>
              <w:t>при</w:t>
            </w:r>
            <w:r>
              <w:rPr>
                <w:i/>
                <w:spacing w:val="80"/>
                <w:sz w:val="18"/>
              </w:rPr>
              <w:t xml:space="preserve"> </w:t>
            </w:r>
            <w:r>
              <w:rPr>
                <w:i/>
                <w:sz w:val="18"/>
              </w:rPr>
              <w:t xml:space="preserve">решении </w:t>
            </w:r>
            <w:r>
              <w:rPr>
                <w:i/>
                <w:spacing w:val="-2"/>
                <w:sz w:val="18"/>
              </w:rPr>
              <w:t>задач;</w:t>
            </w:r>
          </w:p>
          <w:p w:rsidR="00E829DB" w:rsidRDefault="00096074">
            <w:pPr>
              <w:pStyle w:val="TableParagraph"/>
              <w:tabs>
                <w:tab w:val="left" w:pos="1520"/>
              </w:tabs>
              <w:spacing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двойственности правильных многогранников; владеть</w:t>
            </w:r>
            <w:r>
              <w:rPr>
                <w:i/>
                <w:spacing w:val="80"/>
                <w:sz w:val="18"/>
              </w:rPr>
              <w:t xml:space="preserve"> </w:t>
            </w:r>
            <w:r>
              <w:rPr>
                <w:i/>
                <w:spacing w:val="-2"/>
                <w:sz w:val="18"/>
              </w:rPr>
              <w:t>понятиями центральное</w:t>
            </w:r>
            <w:r>
              <w:rPr>
                <w:i/>
                <w:sz w:val="18"/>
              </w:rPr>
              <w:tab/>
            </w:r>
            <w:r>
              <w:rPr>
                <w:i/>
                <w:spacing w:val="-10"/>
                <w:sz w:val="18"/>
              </w:rPr>
              <w:t>и</w:t>
            </w:r>
            <w:r>
              <w:rPr>
                <w:i/>
                <w:spacing w:val="-2"/>
                <w:sz w:val="18"/>
              </w:rPr>
              <w:t xml:space="preserve"> параллельное</w:t>
            </w:r>
          </w:p>
          <w:p w:rsidR="00E829DB" w:rsidRDefault="00096074">
            <w:pPr>
              <w:pStyle w:val="TableParagraph"/>
              <w:ind w:left="102"/>
              <w:rPr>
                <w:i/>
                <w:sz w:val="18"/>
              </w:rPr>
            </w:pPr>
            <w:proofErr w:type="gramStart"/>
            <w:r>
              <w:rPr>
                <w:i/>
                <w:sz w:val="18"/>
              </w:rPr>
              <w:t>проектирование</w:t>
            </w:r>
            <w:r>
              <w:rPr>
                <w:i/>
                <w:spacing w:val="30"/>
                <w:sz w:val="18"/>
              </w:rPr>
              <w:t xml:space="preserve">  </w:t>
            </w:r>
            <w:r>
              <w:rPr>
                <w:i/>
                <w:spacing w:val="-10"/>
                <w:sz w:val="18"/>
              </w:rPr>
              <w:t>и</w:t>
            </w:r>
            <w:proofErr w:type="gramEnd"/>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096074">
            <w:pPr>
              <w:pStyle w:val="TableParagraph"/>
              <w:spacing w:before="2"/>
              <w:ind w:left="107"/>
              <w:jc w:val="both"/>
              <w:rPr>
                <w:sz w:val="18"/>
              </w:rPr>
            </w:pPr>
            <w:r>
              <w:rPr>
                <w:sz w:val="18"/>
              </w:rPr>
              <w:t>с</w:t>
            </w:r>
            <w:r>
              <w:rPr>
                <w:spacing w:val="-4"/>
                <w:sz w:val="18"/>
              </w:rPr>
              <w:t xml:space="preserve"> </w:t>
            </w:r>
            <w:r>
              <w:rPr>
                <w:sz w:val="18"/>
              </w:rPr>
              <w:t>применением</w:t>
            </w:r>
            <w:r>
              <w:rPr>
                <w:spacing w:val="-4"/>
                <w:sz w:val="18"/>
              </w:rPr>
              <w:t xml:space="preserve"> </w:t>
            </w:r>
            <w:r>
              <w:rPr>
                <w:spacing w:val="-2"/>
                <w:sz w:val="18"/>
              </w:rPr>
              <w:t>формул.</w:t>
            </w:r>
          </w:p>
          <w:p w:rsidR="00E829DB" w:rsidRDefault="00E829DB">
            <w:pPr>
              <w:pStyle w:val="TableParagraph"/>
              <w:spacing w:before="61"/>
              <w:rPr>
                <w:sz w:val="18"/>
              </w:rPr>
            </w:pPr>
          </w:p>
          <w:p w:rsidR="00E829DB" w:rsidRDefault="00096074">
            <w:pPr>
              <w:pStyle w:val="TableParagraph"/>
              <w:spacing w:line="276" w:lineRule="auto"/>
              <w:ind w:left="107" w:right="101"/>
              <w:jc w:val="both"/>
              <w:rPr>
                <w:i/>
                <w:sz w:val="18"/>
              </w:rPr>
            </w:pPr>
            <w:r>
              <w:rPr>
                <w:i/>
                <w:sz w:val="18"/>
              </w:rPr>
              <w:t>В повседневной жизни и при изучении других предметов:</w:t>
            </w:r>
          </w:p>
          <w:p w:rsidR="00E829DB" w:rsidRDefault="00096074">
            <w:pPr>
              <w:pStyle w:val="TableParagraph"/>
              <w:tabs>
                <w:tab w:val="left" w:pos="1141"/>
                <w:tab w:val="left" w:pos="1661"/>
                <w:tab w:val="left" w:pos="1772"/>
              </w:tabs>
              <w:spacing w:line="276" w:lineRule="auto"/>
              <w:ind w:left="107" w:right="98"/>
              <w:jc w:val="both"/>
              <w:rPr>
                <w:sz w:val="18"/>
              </w:rPr>
            </w:pPr>
            <w:r>
              <w:rPr>
                <w:spacing w:val="-2"/>
                <w:sz w:val="18"/>
              </w:rPr>
              <w:t>-соотносить</w:t>
            </w:r>
            <w:r>
              <w:rPr>
                <w:sz w:val="18"/>
              </w:rPr>
              <w:tab/>
            </w:r>
            <w:r>
              <w:rPr>
                <w:sz w:val="18"/>
              </w:rPr>
              <w:tab/>
            </w:r>
            <w:r>
              <w:rPr>
                <w:spacing w:val="-2"/>
                <w:sz w:val="18"/>
              </w:rPr>
              <w:t xml:space="preserve">абстрактные </w:t>
            </w:r>
            <w:r>
              <w:rPr>
                <w:sz w:val="18"/>
              </w:rPr>
              <w:t>геометрические понятия и</w:t>
            </w:r>
            <w:r>
              <w:rPr>
                <w:spacing w:val="40"/>
                <w:sz w:val="18"/>
              </w:rPr>
              <w:t xml:space="preserve"> </w:t>
            </w:r>
            <w:r>
              <w:rPr>
                <w:spacing w:val="-2"/>
                <w:sz w:val="18"/>
              </w:rPr>
              <w:t>факты</w:t>
            </w:r>
            <w:r>
              <w:rPr>
                <w:sz w:val="18"/>
              </w:rPr>
              <w:tab/>
            </w:r>
            <w:r>
              <w:rPr>
                <w:spacing w:val="-10"/>
                <w:sz w:val="18"/>
              </w:rPr>
              <w:t>с</w:t>
            </w:r>
            <w:r>
              <w:rPr>
                <w:sz w:val="18"/>
              </w:rPr>
              <w:tab/>
            </w:r>
            <w:r>
              <w:rPr>
                <w:sz w:val="18"/>
              </w:rPr>
              <w:tab/>
            </w:r>
            <w:r>
              <w:rPr>
                <w:spacing w:val="-2"/>
                <w:sz w:val="18"/>
              </w:rPr>
              <w:t xml:space="preserve">реальными </w:t>
            </w:r>
            <w:r>
              <w:rPr>
                <w:sz w:val="18"/>
              </w:rPr>
              <w:t xml:space="preserve">жизненными объектами и </w:t>
            </w:r>
            <w:r>
              <w:rPr>
                <w:spacing w:val="-2"/>
                <w:sz w:val="18"/>
              </w:rPr>
              <w:t>ситуациями;</w:t>
            </w:r>
          </w:p>
          <w:p w:rsidR="00E829DB" w:rsidRDefault="00096074">
            <w:pPr>
              <w:pStyle w:val="TableParagraph"/>
              <w:tabs>
                <w:tab w:val="left" w:pos="1947"/>
                <w:tab w:val="left" w:pos="2565"/>
              </w:tabs>
              <w:spacing w:line="276" w:lineRule="auto"/>
              <w:ind w:left="107" w:right="97"/>
              <w:jc w:val="both"/>
              <w:rPr>
                <w:sz w:val="18"/>
              </w:rPr>
            </w:pPr>
            <w:r>
              <w:rPr>
                <w:spacing w:val="-2"/>
                <w:sz w:val="18"/>
              </w:rPr>
              <w:t>-использовать</w:t>
            </w:r>
            <w:r>
              <w:rPr>
                <w:sz w:val="18"/>
              </w:rPr>
              <w:tab/>
            </w:r>
            <w:r>
              <w:rPr>
                <w:spacing w:val="-2"/>
                <w:sz w:val="18"/>
              </w:rPr>
              <w:t>свойства пространственных</w:t>
            </w:r>
            <w:r>
              <w:rPr>
                <w:sz w:val="18"/>
              </w:rPr>
              <w:tab/>
            </w:r>
            <w:r>
              <w:rPr>
                <w:sz w:val="18"/>
              </w:rPr>
              <w:tab/>
            </w:r>
            <w:r>
              <w:rPr>
                <w:spacing w:val="-10"/>
                <w:sz w:val="18"/>
              </w:rPr>
              <w:t>-</w:t>
            </w:r>
            <w:r>
              <w:rPr>
                <w:sz w:val="18"/>
              </w:rPr>
              <w:t xml:space="preserve"> геометрических фигур для решения типовых задач практического содержания;</w:t>
            </w:r>
          </w:p>
          <w:p w:rsidR="00E829DB" w:rsidRDefault="00096074">
            <w:pPr>
              <w:pStyle w:val="TableParagraph"/>
              <w:tabs>
                <w:tab w:val="left" w:pos="1942"/>
              </w:tabs>
              <w:spacing w:line="276" w:lineRule="auto"/>
              <w:ind w:left="107" w:right="98"/>
              <w:jc w:val="both"/>
              <w:rPr>
                <w:sz w:val="18"/>
              </w:rPr>
            </w:pPr>
            <w:r>
              <w:rPr>
                <w:spacing w:val="-2"/>
                <w:sz w:val="18"/>
              </w:rPr>
              <w:t>-соотносить</w:t>
            </w:r>
            <w:r>
              <w:rPr>
                <w:sz w:val="18"/>
              </w:rPr>
              <w:tab/>
            </w:r>
            <w:r>
              <w:rPr>
                <w:spacing w:val="-2"/>
                <w:sz w:val="18"/>
              </w:rPr>
              <w:t xml:space="preserve">площади </w:t>
            </w:r>
            <w:r>
              <w:rPr>
                <w:sz w:val="18"/>
              </w:rPr>
              <w:t>поверхностей тел одинаковой формы различного размера;</w:t>
            </w:r>
          </w:p>
          <w:p w:rsidR="00E829DB" w:rsidRDefault="00096074">
            <w:pPr>
              <w:pStyle w:val="TableParagraph"/>
              <w:spacing w:before="2" w:line="276" w:lineRule="auto"/>
              <w:ind w:left="107" w:right="100"/>
              <w:jc w:val="both"/>
              <w:rPr>
                <w:sz w:val="18"/>
              </w:rPr>
            </w:pPr>
            <w:r>
              <w:rPr>
                <w:sz w:val="18"/>
              </w:rPr>
              <w:t xml:space="preserve">-соотносить объемы сосудов одинаковой формы различного </w:t>
            </w:r>
            <w:r>
              <w:rPr>
                <w:spacing w:val="-2"/>
                <w:sz w:val="18"/>
              </w:rPr>
              <w:t>размера;</w:t>
            </w:r>
          </w:p>
          <w:p w:rsidR="00E829DB" w:rsidRDefault="00096074">
            <w:pPr>
              <w:pStyle w:val="TableParagraph"/>
              <w:tabs>
                <w:tab w:val="left" w:pos="1683"/>
              </w:tabs>
              <w:spacing w:line="276" w:lineRule="auto"/>
              <w:ind w:left="107" w:right="98"/>
              <w:jc w:val="both"/>
              <w:rPr>
                <w:sz w:val="18"/>
              </w:rPr>
            </w:pPr>
            <w:r>
              <w:rPr>
                <w:sz w:val="18"/>
              </w:rPr>
              <w:t xml:space="preserve">-оценивать форму правильного многогранника после спилов, срезов и т.п. (определять количество вершин, ребер и </w:t>
            </w:r>
            <w:r>
              <w:rPr>
                <w:spacing w:val="-2"/>
                <w:sz w:val="18"/>
              </w:rPr>
              <w:t>граней</w:t>
            </w:r>
            <w:r>
              <w:rPr>
                <w:sz w:val="18"/>
              </w:rPr>
              <w:tab/>
            </w:r>
            <w:r>
              <w:rPr>
                <w:spacing w:val="-2"/>
                <w:sz w:val="18"/>
              </w:rPr>
              <w:t>полученных многогранников)</w:t>
            </w:r>
          </w:p>
        </w:tc>
        <w:tc>
          <w:tcPr>
            <w:tcW w:w="2836" w:type="dxa"/>
          </w:tcPr>
          <w:p w:rsidR="00E829DB" w:rsidRDefault="00096074">
            <w:pPr>
              <w:pStyle w:val="TableParagraph"/>
              <w:spacing w:before="2" w:line="276" w:lineRule="auto"/>
              <w:ind w:left="104" w:right="98"/>
              <w:jc w:val="both"/>
              <w:rPr>
                <w:i/>
                <w:sz w:val="18"/>
              </w:rPr>
            </w:pPr>
            <w:r>
              <w:rPr>
                <w:i/>
                <w:sz w:val="18"/>
              </w:rPr>
              <w:t>- находить объемы и площади поверхностей геометрических тел с применением формул;</w:t>
            </w:r>
          </w:p>
          <w:p w:rsidR="00E829DB" w:rsidRDefault="00096074">
            <w:pPr>
              <w:pStyle w:val="TableParagraph"/>
              <w:spacing w:line="276" w:lineRule="auto"/>
              <w:ind w:left="104" w:right="101"/>
              <w:jc w:val="both"/>
              <w:rPr>
                <w:i/>
                <w:sz w:val="18"/>
              </w:rPr>
            </w:pPr>
            <w:r>
              <w:rPr>
                <w:i/>
                <w:sz w:val="18"/>
              </w:rPr>
              <w:t xml:space="preserve">-вычислять расстояния и углы в </w:t>
            </w:r>
            <w:r>
              <w:rPr>
                <w:i/>
                <w:spacing w:val="-2"/>
                <w:sz w:val="18"/>
              </w:rPr>
              <w:t>пространстве.</w:t>
            </w:r>
          </w:p>
          <w:p w:rsidR="00E829DB" w:rsidRDefault="00E829DB">
            <w:pPr>
              <w:pStyle w:val="TableParagraph"/>
              <w:spacing w:before="31"/>
              <w:rPr>
                <w:sz w:val="18"/>
              </w:rPr>
            </w:pPr>
          </w:p>
          <w:p w:rsidR="00E829DB" w:rsidRDefault="00096074">
            <w:pPr>
              <w:pStyle w:val="TableParagraph"/>
              <w:spacing w:line="276" w:lineRule="auto"/>
              <w:ind w:left="104" w:right="102"/>
              <w:jc w:val="both"/>
              <w:rPr>
                <w:i/>
                <w:sz w:val="18"/>
              </w:rPr>
            </w:pPr>
            <w:r>
              <w:rPr>
                <w:i/>
                <w:sz w:val="18"/>
              </w:rPr>
              <w:t>В повседневной жизни и при изучении других предметов:</w:t>
            </w:r>
          </w:p>
          <w:p w:rsidR="00E829DB" w:rsidRDefault="00096074">
            <w:pPr>
              <w:pStyle w:val="TableParagraph"/>
              <w:tabs>
                <w:tab w:val="left" w:pos="2006"/>
              </w:tabs>
              <w:spacing w:line="276" w:lineRule="auto"/>
              <w:ind w:left="104" w:right="100"/>
              <w:jc w:val="both"/>
              <w:rPr>
                <w:i/>
                <w:sz w:val="18"/>
              </w:rPr>
            </w:pPr>
            <w:r>
              <w:rPr>
                <w:i/>
                <w:spacing w:val="-2"/>
                <w:sz w:val="18"/>
              </w:rPr>
              <w:t>-использовать</w:t>
            </w:r>
            <w:r>
              <w:rPr>
                <w:i/>
                <w:sz w:val="18"/>
              </w:rPr>
              <w:tab/>
            </w:r>
            <w:r>
              <w:rPr>
                <w:i/>
                <w:spacing w:val="-2"/>
                <w:sz w:val="18"/>
              </w:rPr>
              <w:t xml:space="preserve">свойства </w:t>
            </w:r>
            <w:r>
              <w:rPr>
                <w:i/>
                <w:sz w:val="18"/>
              </w:rPr>
              <w:t>геометрических фигур для решения задач практического характера и задач из других областей знаний</w:t>
            </w:r>
          </w:p>
        </w:tc>
        <w:tc>
          <w:tcPr>
            <w:tcW w:w="1561" w:type="dxa"/>
          </w:tcPr>
          <w:p w:rsidR="00E829DB" w:rsidRDefault="00096074">
            <w:pPr>
              <w:pStyle w:val="TableParagraph"/>
              <w:tabs>
                <w:tab w:val="left" w:pos="1354"/>
              </w:tabs>
              <w:spacing w:before="2" w:line="276" w:lineRule="auto"/>
              <w:ind w:left="106" w:right="98"/>
              <w:rPr>
                <w:sz w:val="18"/>
              </w:rPr>
            </w:pPr>
            <w:r>
              <w:rPr>
                <w:spacing w:val="-2"/>
                <w:sz w:val="18"/>
              </w:rPr>
              <w:t>комбинации фигур,</w:t>
            </w:r>
            <w:r>
              <w:rPr>
                <w:spacing w:val="80"/>
                <w:sz w:val="18"/>
              </w:rPr>
              <w:t xml:space="preserve"> </w:t>
            </w:r>
            <w:r>
              <w:rPr>
                <w:spacing w:val="-2"/>
                <w:sz w:val="18"/>
              </w:rPr>
              <w:t xml:space="preserve">извлекать, интерпретироват </w:t>
            </w:r>
            <w:r>
              <w:rPr>
                <w:spacing w:val="-10"/>
                <w:sz w:val="18"/>
              </w:rPr>
              <w:t>ь</w:t>
            </w:r>
            <w:r>
              <w:rPr>
                <w:sz w:val="18"/>
              </w:rPr>
              <w:tab/>
            </w:r>
            <w:r>
              <w:rPr>
                <w:spacing w:val="-10"/>
                <w:sz w:val="18"/>
              </w:rPr>
              <w:t>и</w:t>
            </w:r>
          </w:p>
          <w:p w:rsidR="00E829DB" w:rsidRDefault="00096074">
            <w:pPr>
              <w:pStyle w:val="TableParagraph"/>
              <w:spacing w:before="1" w:line="276" w:lineRule="auto"/>
              <w:ind w:left="106" w:right="102"/>
              <w:rPr>
                <w:sz w:val="18"/>
              </w:rPr>
            </w:pPr>
            <w:r>
              <w:rPr>
                <w:spacing w:val="-2"/>
                <w:sz w:val="18"/>
              </w:rPr>
              <w:t xml:space="preserve">преобразовывать информацию, представленную </w:t>
            </w:r>
            <w:r>
              <w:rPr>
                <w:sz w:val="18"/>
              </w:rPr>
              <w:t>на чертежах;</w:t>
            </w:r>
          </w:p>
          <w:p w:rsidR="00E829DB" w:rsidRDefault="00096074">
            <w:pPr>
              <w:pStyle w:val="TableParagraph"/>
              <w:spacing w:line="276" w:lineRule="auto"/>
              <w:ind w:left="106" w:right="98"/>
              <w:jc w:val="both"/>
              <w:rPr>
                <w:sz w:val="18"/>
              </w:rPr>
            </w:pPr>
            <w:r>
              <w:rPr>
                <w:sz w:val="18"/>
              </w:rPr>
              <w:t xml:space="preserve">-решать задачи </w:t>
            </w:r>
            <w:r>
              <w:rPr>
                <w:spacing w:val="-2"/>
                <w:sz w:val="18"/>
              </w:rPr>
              <w:t xml:space="preserve">геометрического </w:t>
            </w:r>
            <w:proofErr w:type="gramStart"/>
            <w:r>
              <w:rPr>
                <w:sz w:val="18"/>
              </w:rPr>
              <w:t>содержания,</w:t>
            </w:r>
            <w:r>
              <w:rPr>
                <w:spacing w:val="54"/>
                <w:sz w:val="18"/>
              </w:rPr>
              <w:t xml:space="preserve">   </w:t>
            </w:r>
            <w:proofErr w:type="gramEnd"/>
            <w:r>
              <w:rPr>
                <w:spacing w:val="-10"/>
                <w:sz w:val="18"/>
              </w:rPr>
              <w:t>в</w:t>
            </w:r>
          </w:p>
          <w:p w:rsidR="00E829DB" w:rsidRDefault="00096074">
            <w:pPr>
              <w:pStyle w:val="TableParagraph"/>
              <w:tabs>
                <w:tab w:val="left" w:pos="660"/>
                <w:tab w:val="left" w:pos="784"/>
                <w:tab w:val="left" w:pos="1274"/>
                <w:tab w:val="left" w:pos="1365"/>
              </w:tabs>
              <w:spacing w:line="276" w:lineRule="auto"/>
              <w:ind w:left="106" w:right="98"/>
              <w:rPr>
                <w:sz w:val="18"/>
              </w:rPr>
            </w:pPr>
            <w:r>
              <w:rPr>
                <w:spacing w:val="-4"/>
                <w:sz w:val="18"/>
              </w:rPr>
              <w:t>том</w:t>
            </w:r>
            <w:r>
              <w:rPr>
                <w:sz w:val="18"/>
              </w:rPr>
              <w:tab/>
            </w:r>
            <w:r>
              <w:rPr>
                <w:spacing w:val="-2"/>
                <w:sz w:val="18"/>
              </w:rPr>
              <w:t>числе</w:t>
            </w:r>
            <w:r>
              <w:rPr>
                <w:sz w:val="18"/>
              </w:rPr>
              <w:tab/>
            </w:r>
            <w:r>
              <w:rPr>
                <w:sz w:val="18"/>
              </w:rPr>
              <w:tab/>
            </w:r>
            <w:r>
              <w:rPr>
                <w:spacing w:val="-10"/>
                <w:sz w:val="18"/>
              </w:rPr>
              <w:t>в</w:t>
            </w:r>
            <w:r>
              <w:rPr>
                <w:sz w:val="18"/>
              </w:rPr>
              <w:t xml:space="preserve"> ситуациях,</w:t>
            </w:r>
            <w:r>
              <w:rPr>
                <w:spacing w:val="10"/>
                <w:sz w:val="18"/>
              </w:rPr>
              <w:t xml:space="preserve"> </w:t>
            </w:r>
            <w:r>
              <w:rPr>
                <w:sz w:val="18"/>
              </w:rPr>
              <w:t xml:space="preserve">когда </w:t>
            </w:r>
            <w:r>
              <w:rPr>
                <w:spacing w:val="-2"/>
                <w:sz w:val="18"/>
              </w:rPr>
              <w:t>алгоритм решения</w:t>
            </w:r>
            <w:r>
              <w:rPr>
                <w:sz w:val="18"/>
              </w:rPr>
              <w:tab/>
            </w:r>
            <w:r>
              <w:rPr>
                <w:sz w:val="18"/>
              </w:rPr>
              <w:tab/>
            </w:r>
            <w:r>
              <w:rPr>
                <w:spacing w:val="-6"/>
                <w:sz w:val="18"/>
              </w:rPr>
              <w:t>не</w:t>
            </w:r>
            <w:r>
              <w:rPr>
                <w:sz w:val="18"/>
              </w:rPr>
              <w:t xml:space="preserve"> следует</w:t>
            </w:r>
            <w:r>
              <w:rPr>
                <w:spacing w:val="40"/>
                <w:sz w:val="18"/>
              </w:rPr>
              <w:t xml:space="preserve"> </w:t>
            </w:r>
            <w:r>
              <w:rPr>
                <w:sz w:val="18"/>
              </w:rPr>
              <w:t>явно</w:t>
            </w:r>
            <w:r>
              <w:rPr>
                <w:spacing w:val="40"/>
                <w:sz w:val="18"/>
              </w:rPr>
              <w:t xml:space="preserve"> </w:t>
            </w:r>
            <w:r>
              <w:rPr>
                <w:sz w:val="18"/>
              </w:rPr>
              <w:t xml:space="preserve">из </w:t>
            </w:r>
            <w:r>
              <w:rPr>
                <w:spacing w:val="-2"/>
                <w:sz w:val="18"/>
              </w:rPr>
              <w:t>условия, выполнять необходимые</w:t>
            </w:r>
            <w:r>
              <w:rPr>
                <w:spacing w:val="80"/>
                <w:sz w:val="18"/>
              </w:rPr>
              <w:t xml:space="preserve"> </w:t>
            </w:r>
            <w:r>
              <w:rPr>
                <w:spacing w:val="-4"/>
                <w:sz w:val="18"/>
              </w:rPr>
              <w:t>для</w:t>
            </w:r>
            <w:r>
              <w:rPr>
                <w:sz w:val="18"/>
              </w:rPr>
              <w:tab/>
            </w:r>
            <w:r>
              <w:rPr>
                <w:sz w:val="18"/>
              </w:rPr>
              <w:tab/>
            </w:r>
            <w:r>
              <w:rPr>
                <w:spacing w:val="-2"/>
                <w:sz w:val="18"/>
              </w:rPr>
              <w:t xml:space="preserve">решения задачи дополнительные построения, исследовать возможность применения </w:t>
            </w:r>
            <w:r>
              <w:rPr>
                <w:sz w:val="18"/>
              </w:rPr>
              <w:t>теорем</w:t>
            </w:r>
            <w:r>
              <w:rPr>
                <w:spacing w:val="-2"/>
                <w:sz w:val="18"/>
              </w:rPr>
              <w:t xml:space="preserve"> </w:t>
            </w:r>
            <w:r>
              <w:rPr>
                <w:sz w:val="18"/>
              </w:rPr>
              <w:t>и</w:t>
            </w:r>
            <w:r>
              <w:rPr>
                <w:spacing w:val="-2"/>
                <w:sz w:val="18"/>
              </w:rPr>
              <w:t xml:space="preserve"> </w:t>
            </w:r>
            <w:r>
              <w:rPr>
                <w:sz w:val="18"/>
              </w:rPr>
              <w:t xml:space="preserve">формул </w:t>
            </w:r>
            <w:r>
              <w:rPr>
                <w:spacing w:val="-4"/>
                <w:sz w:val="18"/>
              </w:rPr>
              <w:t>для</w:t>
            </w:r>
            <w:r>
              <w:rPr>
                <w:sz w:val="18"/>
              </w:rPr>
              <w:tab/>
            </w:r>
            <w:r>
              <w:rPr>
                <w:sz w:val="18"/>
              </w:rPr>
              <w:tab/>
            </w:r>
            <w:r>
              <w:rPr>
                <w:spacing w:val="-2"/>
                <w:sz w:val="18"/>
              </w:rPr>
              <w:t>решения задач;</w:t>
            </w:r>
          </w:p>
          <w:p w:rsidR="00E829DB" w:rsidRDefault="00096074">
            <w:pPr>
              <w:pStyle w:val="TableParagraph"/>
              <w:spacing w:line="276" w:lineRule="auto"/>
              <w:ind w:left="106"/>
              <w:rPr>
                <w:sz w:val="18"/>
              </w:rPr>
            </w:pPr>
            <w:r>
              <w:rPr>
                <w:spacing w:val="-2"/>
                <w:sz w:val="18"/>
              </w:rPr>
              <w:t xml:space="preserve">-уметь </w:t>
            </w:r>
            <w:r>
              <w:rPr>
                <w:sz w:val="18"/>
              </w:rPr>
              <w:t>формулировать</w:t>
            </w:r>
            <w:r>
              <w:rPr>
                <w:spacing w:val="-10"/>
                <w:sz w:val="18"/>
              </w:rPr>
              <w:t xml:space="preserve"> </w:t>
            </w:r>
            <w:r>
              <w:rPr>
                <w:sz w:val="18"/>
              </w:rPr>
              <w:t xml:space="preserve">и </w:t>
            </w:r>
            <w:r>
              <w:rPr>
                <w:spacing w:val="-2"/>
                <w:sz w:val="18"/>
              </w:rPr>
              <w:t>доказывать геометрические утверждения;</w:t>
            </w:r>
          </w:p>
          <w:p w:rsidR="00E829DB" w:rsidRDefault="00096074">
            <w:pPr>
              <w:pStyle w:val="TableParagraph"/>
              <w:spacing w:line="276" w:lineRule="auto"/>
              <w:ind w:left="106" w:right="102"/>
              <w:rPr>
                <w:sz w:val="18"/>
              </w:rPr>
            </w:pPr>
            <w:r>
              <w:rPr>
                <w:spacing w:val="-2"/>
                <w:sz w:val="18"/>
              </w:rPr>
              <w:t>-владеть понятиями стереометрии: призма, параллелепипед, пирамида, тетраэдр;</w:t>
            </w:r>
          </w:p>
          <w:p w:rsidR="00E829DB" w:rsidRDefault="00096074">
            <w:pPr>
              <w:pStyle w:val="TableParagraph"/>
              <w:tabs>
                <w:tab w:val="left" w:pos="645"/>
                <w:tab w:val="left" w:pos="731"/>
                <w:tab w:val="left" w:pos="772"/>
                <w:tab w:val="left" w:pos="1003"/>
                <w:tab w:val="left" w:pos="1262"/>
              </w:tabs>
              <w:spacing w:line="276" w:lineRule="auto"/>
              <w:ind w:left="106" w:right="99"/>
              <w:rPr>
                <w:sz w:val="18"/>
              </w:rPr>
            </w:pPr>
            <w:r>
              <w:rPr>
                <w:spacing w:val="-2"/>
                <w:sz w:val="18"/>
              </w:rPr>
              <w:t>-иметь представления</w:t>
            </w:r>
            <w:r>
              <w:rPr>
                <w:spacing w:val="80"/>
                <w:sz w:val="18"/>
              </w:rPr>
              <w:t xml:space="preserve"> </w:t>
            </w:r>
            <w:r>
              <w:rPr>
                <w:spacing w:val="-6"/>
                <w:sz w:val="18"/>
              </w:rPr>
              <w:t>об</w:t>
            </w:r>
            <w:r>
              <w:rPr>
                <w:sz w:val="18"/>
              </w:rPr>
              <w:tab/>
            </w:r>
            <w:r>
              <w:rPr>
                <w:sz w:val="18"/>
              </w:rPr>
              <w:tab/>
            </w:r>
            <w:r>
              <w:rPr>
                <w:spacing w:val="-2"/>
                <w:sz w:val="18"/>
              </w:rPr>
              <w:t xml:space="preserve">аксиомах </w:t>
            </w:r>
            <w:r>
              <w:rPr>
                <w:sz w:val="18"/>
              </w:rPr>
              <w:t>стереометрии</w:t>
            </w:r>
            <w:r>
              <w:rPr>
                <w:spacing w:val="80"/>
                <w:w w:val="150"/>
                <w:sz w:val="18"/>
              </w:rPr>
              <w:t xml:space="preserve"> </w:t>
            </w:r>
            <w:r>
              <w:rPr>
                <w:sz w:val="18"/>
              </w:rPr>
              <w:t xml:space="preserve">и </w:t>
            </w:r>
            <w:r>
              <w:rPr>
                <w:spacing w:val="-2"/>
                <w:sz w:val="18"/>
              </w:rPr>
              <w:t>следствиях</w:t>
            </w:r>
            <w:r>
              <w:rPr>
                <w:sz w:val="18"/>
              </w:rPr>
              <w:tab/>
            </w:r>
            <w:r>
              <w:rPr>
                <w:sz w:val="18"/>
              </w:rPr>
              <w:tab/>
            </w:r>
            <w:r>
              <w:rPr>
                <w:spacing w:val="-30"/>
                <w:sz w:val="18"/>
              </w:rPr>
              <w:t xml:space="preserve"> </w:t>
            </w:r>
            <w:r>
              <w:rPr>
                <w:spacing w:val="-2"/>
                <w:sz w:val="18"/>
              </w:rPr>
              <w:t xml:space="preserve">из </w:t>
            </w:r>
            <w:r>
              <w:rPr>
                <w:spacing w:val="-4"/>
                <w:sz w:val="18"/>
              </w:rPr>
              <w:t>них</w:t>
            </w:r>
            <w:r>
              <w:rPr>
                <w:sz w:val="18"/>
              </w:rPr>
              <w:tab/>
            </w:r>
            <w:r>
              <w:rPr>
                <w:spacing w:val="-10"/>
                <w:sz w:val="18"/>
              </w:rPr>
              <w:t>и</w:t>
            </w:r>
            <w:r>
              <w:rPr>
                <w:sz w:val="18"/>
              </w:rPr>
              <w:tab/>
            </w:r>
            <w:r>
              <w:rPr>
                <w:sz w:val="18"/>
              </w:rPr>
              <w:tab/>
            </w:r>
            <w:r>
              <w:rPr>
                <w:spacing w:val="-2"/>
                <w:sz w:val="18"/>
              </w:rPr>
              <w:t>уметь применять</w:t>
            </w:r>
            <w:r>
              <w:rPr>
                <w:sz w:val="18"/>
              </w:rPr>
              <w:tab/>
            </w:r>
            <w:r>
              <w:rPr>
                <w:sz w:val="18"/>
              </w:rPr>
              <w:tab/>
            </w:r>
            <w:r>
              <w:rPr>
                <w:spacing w:val="-6"/>
                <w:sz w:val="18"/>
              </w:rPr>
              <w:t>их</w:t>
            </w:r>
            <w:r>
              <w:rPr>
                <w:spacing w:val="-4"/>
                <w:sz w:val="18"/>
              </w:rPr>
              <w:t xml:space="preserve"> при</w:t>
            </w:r>
            <w:r>
              <w:rPr>
                <w:sz w:val="18"/>
              </w:rPr>
              <w:tab/>
            </w:r>
            <w:r>
              <w:rPr>
                <w:sz w:val="18"/>
              </w:rPr>
              <w:tab/>
            </w:r>
            <w:r>
              <w:rPr>
                <w:sz w:val="18"/>
              </w:rPr>
              <w:tab/>
            </w:r>
            <w:r>
              <w:rPr>
                <w:spacing w:val="-2"/>
                <w:sz w:val="18"/>
              </w:rPr>
              <w:t>решении задач;</w:t>
            </w:r>
          </w:p>
          <w:p w:rsidR="00E829DB" w:rsidRDefault="00096074">
            <w:pPr>
              <w:pStyle w:val="TableParagraph"/>
              <w:tabs>
                <w:tab w:val="left" w:pos="852"/>
              </w:tabs>
              <w:spacing w:before="1" w:line="276" w:lineRule="auto"/>
              <w:ind w:left="106" w:right="99"/>
              <w:rPr>
                <w:sz w:val="18"/>
              </w:rPr>
            </w:pPr>
            <w:r>
              <w:rPr>
                <w:spacing w:val="-2"/>
                <w:sz w:val="18"/>
              </w:rPr>
              <w:t>-уметь</w:t>
            </w:r>
            <w:r>
              <w:rPr>
                <w:sz w:val="18"/>
              </w:rPr>
              <w:tab/>
            </w:r>
            <w:r>
              <w:rPr>
                <w:spacing w:val="-2"/>
                <w:sz w:val="18"/>
              </w:rPr>
              <w:t>строить сечения многогранников</w:t>
            </w:r>
            <w:r>
              <w:rPr>
                <w:spacing w:val="80"/>
                <w:sz w:val="18"/>
              </w:rPr>
              <w:t xml:space="preserve"> </w:t>
            </w:r>
            <w:r>
              <w:rPr>
                <w:spacing w:val="-10"/>
                <w:sz w:val="18"/>
              </w:rPr>
              <w:t>с</w:t>
            </w:r>
            <w:r>
              <w:rPr>
                <w:spacing w:val="80"/>
                <w:sz w:val="18"/>
              </w:rPr>
              <w:t xml:space="preserve"> </w:t>
            </w:r>
            <w:r>
              <w:rPr>
                <w:spacing w:val="-2"/>
                <w:sz w:val="18"/>
              </w:rPr>
              <w:t>использованием различных</w:t>
            </w:r>
          </w:p>
          <w:p w:rsidR="00E829DB" w:rsidRDefault="00096074">
            <w:pPr>
              <w:pStyle w:val="TableParagraph"/>
              <w:spacing w:line="207" w:lineRule="exact"/>
              <w:ind w:left="106"/>
              <w:rPr>
                <w:sz w:val="18"/>
              </w:rPr>
            </w:pPr>
            <w:proofErr w:type="gramStart"/>
            <w:r>
              <w:rPr>
                <w:sz w:val="18"/>
              </w:rPr>
              <w:t>методов,</w:t>
            </w:r>
            <w:r>
              <w:rPr>
                <w:spacing w:val="29"/>
                <w:sz w:val="18"/>
              </w:rPr>
              <w:t xml:space="preserve">  </w:t>
            </w:r>
            <w:r>
              <w:rPr>
                <w:sz w:val="18"/>
              </w:rPr>
              <w:t>в</w:t>
            </w:r>
            <w:proofErr w:type="gramEnd"/>
            <w:r>
              <w:rPr>
                <w:spacing w:val="30"/>
                <w:sz w:val="18"/>
              </w:rPr>
              <w:t xml:space="preserve">  </w:t>
            </w:r>
            <w:r>
              <w:rPr>
                <w:spacing w:val="-5"/>
                <w:sz w:val="18"/>
              </w:rPr>
              <w:t>том</w:t>
            </w:r>
          </w:p>
        </w:tc>
        <w:tc>
          <w:tcPr>
            <w:tcW w:w="1722" w:type="dxa"/>
          </w:tcPr>
          <w:p w:rsidR="00E829DB" w:rsidRDefault="00096074">
            <w:pPr>
              <w:pStyle w:val="TableParagraph"/>
              <w:spacing w:before="2" w:line="276" w:lineRule="auto"/>
              <w:ind w:left="102" w:right="130"/>
              <w:rPr>
                <w:i/>
                <w:sz w:val="18"/>
              </w:rPr>
            </w:pPr>
            <w:r>
              <w:rPr>
                <w:i/>
                <w:sz w:val="18"/>
              </w:rPr>
              <w:t>применять</w:t>
            </w:r>
            <w:r>
              <w:rPr>
                <w:i/>
                <w:spacing w:val="40"/>
                <w:sz w:val="18"/>
              </w:rPr>
              <w:t xml:space="preserve"> </w:t>
            </w:r>
            <w:r>
              <w:rPr>
                <w:i/>
                <w:sz w:val="18"/>
              </w:rPr>
              <w:t>их</w:t>
            </w:r>
            <w:r>
              <w:rPr>
                <w:i/>
                <w:spacing w:val="40"/>
                <w:sz w:val="18"/>
              </w:rPr>
              <w:t xml:space="preserve"> </w:t>
            </w:r>
            <w:r>
              <w:rPr>
                <w:i/>
                <w:sz w:val="18"/>
              </w:rPr>
              <w:t xml:space="preserve">при </w:t>
            </w:r>
            <w:r>
              <w:rPr>
                <w:i/>
                <w:spacing w:val="-2"/>
                <w:sz w:val="18"/>
              </w:rPr>
              <w:t>построении</w:t>
            </w:r>
            <w:r>
              <w:rPr>
                <w:i/>
                <w:spacing w:val="40"/>
                <w:sz w:val="18"/>
              </w:rPr>
              <w:t xml:space="preserve"> </w:t>
            </w:r>
            <w:r>
              <w:rPr>
                <w:i/>
                <w:spacing w:val="-2"/>
                <w:sz w:val="18"/>
              </w:rPr>
              <w:t>сечений многогранников методом</w:t>
            </w:r>
            <w:r>
              <w:rPr>
                <w:i/>
                <w:spacing w:val="80"/>
                <w:sz w:val="18"/>
              </w:rPr>
              <w:t xml:space="preserve"> </w:t>
            </w:r>
            <w:r>
              <w:rPr>
                <w:i/>
                <w:spacing w:val="-2"/>
                <w:sz w:val="18"/>
              </w:rPr>
              <w:t>проекций;</w:t>
            </w:r>
          </w:p>
          <w:p w:rsidR="00E829DB" w:rsidRDefault="00096074">
            <w:pPr>
              <w:pStyle w:val="TableParagraph"/>
              <w:tabs>
                <w:tab w:val="left" w:pos="622"/>
                <w:tab w:val="left" w:pos="1520"/>
              </w:tabs>
              <w:spacing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развертке многогранника</w:t>
            </w:r>
            <w:r>
              <w:rPr>
                <w:i/>
                <w:sz w:val="18"/>
              </w:rPr>
              <w:tab/>
            </w:r>
            <w:r>
              <w:rPr>
                <w:i/>
                <w:spacing w:val="-10"/>
                <w:sz w:val="18"/>
              </w:rPr>
              <w:t>и</w:t>
            </w:r>
            <w:r>
              <w:rPr>
                <w:i/>
                <w:sz w:val="18"/>
              </w:rPr>
              <w:t xml:space="preserve"> кратчайшем</w:t>
            </w:r>
            <w:r>
              <w:rPr>
                <w:i/>
                <w:spacing w:val="40"/>
                <w:sz w:val="18"/>
              </w:rPr>
              <w:t xml:space="preserve"> </w:t>
            </w:r>
            <w:r>
              <w:rPr>
                <w:i/>
                <w:sz w:val="18"/>
              </w:rPr>
              <w:t xml:space="preserve">пути </w:t>
            </w:r>
            <w:r>
              <w:rPr>
                <w:i/>
                <w:spacing w:val="-6"/>
                <w:sz w:val="18"/>
              </w:rPr>
              <w:t>на</w:t>
            </w:r>
            <w:r>
              <w:rPr>
                <w:i/>
                <w:sz w:val="18"/>
              </w:rPr>
              <w:tab/>
            </w:r>
            <w:r>
              <w:rPr>
                <w:i/>
                <w:spacing w:val="-2"/>
                <w:sz w:val="18"/>
              </w:rPr>
              <w:t>поверхности многогранника; иметь представление</w:t>
            </w:r>
            <w:r>
              <w:rPr>
                <w:i/>
                <w:sz w:val="18"/>
              </w:rPr>
              <w:tab/>
            </w:r>
            <w:r>
              <w:rPr>
                <w:i/>
                <w:spacing w:val="-10"/>
                <w:sz w:val="18"/>
              </w:rPr>
              <w:t>о</w:t>
            </w:r>
            <w:r>
              <w:rPr>
                <w:i/>
                <w:spacing w:val="-2"/>
                <w:sz w:val="18"/>
              </w:rPr>
              <w:t xml:space="preserve"> конических сечениях;</w:t>
            </w:r>
          </w:p>
          <w:p w:rsidR="00E829DB" w:rsidRDefault="00096074">
            <w:pPr>
              <w:pStyle w:val="TableParagraph"/>
              <w:tabs>
                <w:tab w:val="left" w:pos="1520"/>
              </w:tabs>
              <w:spacing w:before="1" w:line="276" w:lineRule="auto"/>
              <w:ind w:left="102" w:right="99"/>
              <w:rPr>
                <w:i/>
                <w:sz w:val="18"/>
              </w:rPr>
            </w:pPr>
            <w:r>
              <w:rPr>
                <w:i/>
                <w:spacing w:val="-2"/>
                <w:sz w:val="18"/>
              </w:rPr>
              <w:t>иметь представление</w:t>
            </w:r>
            <w:r>
              <w:rPr>
                <w:i/>
                <w:sz w:val="18"/>
              </w:rPr>
              <w:tab/>
            </w:r>
            <w:r>
              <w:rPr>
                <w:i/>
                <w:spacing w:val="-10"/>
                <w:sz w:val="18"/>
              </w:rPr>
              <w:t>о</w:t>
            </w:r>
            <w:r>
              <w:rPr>
                <w:i/>
                <w:spacing w:val="-2"/>
                <w:sz w:val="18"/>
              </w:rPr>
              <w:t xml:space="preserve"> касающихся</w:t>
            </w:r>
            <w:r>
              <w:rPr>
                <w:i/>
                <w:spacing w:val="80"/>
                <w:sz w:val="18"/>
              </w:rPr>
              <w:t xml:space="preserve"> </w:t>
            </w:r>
            <w:r>
              <w:rPr>
                <w:i/>
                <w:spacing w:val="-2"/>
                <w:sz w:val="18"/>
              </w:rPr>
              <w:t>сферах</w:t>
            </w:r>
            <w:r>
              <w:rPr>
                <w:i/>
                <w:sz w:val="18"/>
              </w:rPr>
              <w:tab/>
            </w:r>
            <w:r>
              <w:rPr>
                <w:i/>
                <w:spacing w:val="-10"/>
                <w:sz w:val="18"/>
              </w:rPr>
              <w:t>и</w:t>
            </w:r>
          </w:p>
          <w:p w:rsidR="00E829DB" w:rsidRDefault="00096074">
            <w:pPr>
              <w:pStyle w:val="TableParagraph"/>
              <w:tabs>
                <w:tab w:val="left" w:pos="1323"/>
              </w:tabs>
              <w:spacing w:line="276" w:lineRule="auto"/>
              <w:ind w:left="102" w:right="99"/>
              <w:rPr>
                <w:i/>
                <w:sz w:val="18"/>
              </w:rPr>
            </w:pPr>
            <w:r>
              <w:rPr>
                <w:i/>
                <w:spacing w:val="-2"/>
                <w:sz w:val="18"/>
              </w:rPr>
              <w:t>комбинации</w:t>
            </w:r>
            <w:r>
              <w:rPr>
                <w:i/>
                <w:sz w:val="18"/>
              </w:rPr>
              <w:tab/>
            </w:r>
            <w:r>
              <w:rPr>
                <w:i/>
                <w:spacing w:val="-4"/>
                <w:sz w:val="18"/>
              </w:rPr>
              <w:t xml:space="preserve">тел </w:t>
            </w:r>
            <w:r>
              <w:rPr>
                <w:i/>
                <w:sz w:val="18"/>
              </w:rPr>
              <w:t>вращения</w:t>
            </w:r>
            <w:r>
              <w:rPr>
                <w:i/>
                <w:spacing w:val="33"/>
                <w:sz w:val="18"/>
              </w:rPr>
              <w:t xml:space="preserve"> </w:t>
            </w:r>
            <w:r>
              <w:rPr>
                <w:i/>
                <w:sz w:val="18"/>
              </w:rPr>
              <w:t>и</w:t>
            </w:r>
            <w:r>
              <w:rPr>
                <w:i/>
                <w:spacing w:val="34"/>
                <w:sz w:val="18"/>
              </w:rPr>
              <w:t xml:space="preserve"> </w:t>
            </w:r>
            <w:r>
              <w:rPr>
                <w:i/>
                <w:sz w:val="18"/>
              </w:rPr>
              <w:t>уметь применять</w:t>
            </w:r>
            <w:r>
              <w:rPr>
                <w:i/>
                <w:spacing w:val="40"/>
                <w:sz w:val="18"/>
              </w:rPr>
              <w:t xml:space="preserve"> </w:t>
            </w:r>
            <w:r>
              <w:rPr>
                <w:i/>
                <w:sz w:val="18"/>
              </w:rPr>
              <w:t>их</w:t>
            </w:r>
            <w:r>
              <w:rPr>
                <w:i/>
                <w:spacing w:val="40"/>
                <w:sz w:val="18"/>
              </w:rPr>
              <w:t xml:space="preserve"> </w:t>
            </w:r>
            <w:r>
              <w:rPr>
                <w:i/>
                <w:sz w:val="18"/>
              </w:rPr>
              <w:t xml:space="preserve">при решении задач; </w:t>
            </w:r>
            <w:r>
              <w:rPr>
                <w:i/>
                <w:spacing w:val="-2"/>
                <w:sz w:val="18"/>
              </w:rPr>
              <w:t>применять</w:t>
            </w:r>
            <w:r>
              <w:rPr>
                <w:i/>
                <w:sz w:val="18"/>
              </w:rPr>
              <w:tab/>
            </w:r>
            <w:r>
              <w:rPr>
                <w:i/>
                <w:spacing w:val="-29"/>
                <w:sz w:val="18"/>
              </w:rPr>
              <w:t xml:space="preserve"> </w:t>
            </w:r>
            <w:r>
              <w:rPr>
                <w:i/>
                <w:spacing w:val="-4"/>
                <w:sz w:val="18"/>
              </w:rPr>
              <w:t>при</w:t>
            </w:r>
          </w:p>
          <w:p w:rsidR="00E829DB" w:rsidRDefault="00096074">
            <w:pPr>
              <w:pStyle w:val="TableParagraph"/>
              <w:tabs>
                <w:tab w:val="left" w:pos="1184"/>
                <w:tab w:val="left" w:pos="1390"/>
              </w:tabs>
              <w:spacing w:line="276" w:lineRule="auto"/>
              <w:ind w:left="102" w:right="98"/>
              <w:rPr>
                <w:i/>
                <w:sz w:val="18"/>
              </w:rPr>
            </w:pPr>
            <w:r>
              <w:rPr>
                <w:i/>
                <w:spacing w:val="-2"/>
                <w:sz w:val="18"/>
              </w:rPr>
              <w:t>решении</w:t>
            </w:r>
            <w:r>
              <w:rPr>
                <w:i/>
                <w:sz w:val="18"/>
              </w:rPr>
              <w:tab/>
            </w:r>
            <w:r>
              <w:rPr>
                <w:i/>
                <w:spacing w:val="-4"/>
                <w:sz w:val="18"/>
              </w:rPr>
              <w:t xml:space="preserve">задач </w:t>
            </w:r>
            <w:r>
              <w:rPr>
                <w:i/>
                <w:spacing w:val="-2"/>
                <w:sz w:val="18"/>
              </w:rPr>
              <w:t>формулу расстояния</w:t>
            </w:r>
            <w:r>
              <w:rPr>
                <w:i/>
                <w:sz w:val="18"/>
              </w:rPr>
              <w:tab/>
            </w:r>
            <w:r>
              <w:rPr>
                <w:i/>
                <w:sz w:val="18"/>
              </w:rPr>
              <w:tab/>
            </w:r>
            <w:r>
              <w:rPr>
                <w:i/>
                <w:spacing w:val="-5"/>
                <w:sz w:val="18"/>
              </w:rPr>
              <w:t>от</w:t>
            </w:r>
          </w:p>
          <w:p w:rsidR="00E829DB" w:rsidRDefault="00096074">
            <w:pPr>
              <w:pStyle w:val="TableParagraph"/>
              <w:tabs>
                <w:tab w:val="left" w:pos="1429"/>
              </w:tabs>
              <w:ind w:left="102"/>
              <w:rPr>
                <w:i/>
                <w:sz w:val="18"/>
              </w:rPr>
            </w:pPr>
            <w:r>
              <w:rPr>
                <w:i/>
                <w:spacing w:val="-2"/>
                <w:sz w:val="18"/>
              </w:rPr>
              <w:t>точки</w:t>
            </w:r>
            <w:r>
              <w:rPr>
                <w:i/>
                <w:sz w:val="18"/>
              </w:rPr>
              <w:tab/>
            </w:r>
            <w:r>
              <w:rPr>
                <w:i/>
                <w:spacing w:val="-5"/>
                <w:sz w:val="18"/>
              </w:rPr>
              <w:t>до</w:t>
            </w:r>
          </w:p>
          <w:p w:rsidR="00E829DB" w:rsidRDefault="00096074">
            <w:pPr>
              <w:pStyle w:val="TableParagraph"/>
              <w:tabs>
                <w:tab w:val="left" w:pos="812"/>
                <w:tab w:val="left" w:pos="944"/>
                <w:tab w:val="left" w:pos="1105"/>
                <w:tab w:val="left" w:pos="1340"/>
                <w:tab w:val="left" w:pos="1519"/>
              </w:tabs>
              <w:spacing w:before="30" w:line="276" w:lineRule="auto"/>
              <w:ind w:left="102" w:right="98"/>
              <w:rPr>
                <w:i/>
                <w:sz w:val="18"/>
              </w:rPr>
            </w:pPr>
            <w:r>
              <w:rPr>
                <w:i/>
                <w:spacing w:val="-2"/>
                <w:sz w:val="18"/>
              </w:rPr>
              <w:t>плоскости;</w:t>
            </w:r>
            <w:r>
              <w:rPr>
                <w:i/>
                <w:spacing w:val="40"/>
                <w:sz w:val="18"/>
              </w:rPr>
              <w:t xml:space="preserve"> </w:t>
            </w:r>
            <w:r>
              <w:rPr>
                <w:i/>
                <w:spacing w:val="-2"/>
                <w:sz w:val="18"/>
              </w:rPr>
              <w:t>владеть</w:t>
            </w:r>
            <w:r>
              <w:rPr>
                <w:i/>
                <w:sz w:val="18"/>
              </w:rPr>
              <w:tab/>
            </w:r>
            <w:r>
              <w:rPr>
                <w:i/>
                <w:sz w:val="18"/>
              </w:rPr>
              <w:tab/>
            </w:r>
            <w:r>
              <w:rPr>
                <w:i/>
                <w:spacing w:val="-2"/>
                <w:sz w:val="18"/>
              </w:rPr>
              <w:t xml:space="preserve">разными </w:t>
            </w:r>
            <w:r>
              <w:rPr>
                <w:i/>
                <w:sz w:val="18"/>
              </w:rPr>
              <w:t>способами</w:t>
            </w:r>
            <w:r>
              <w:rPr>
                <w:i/>
                <w:spacing w:val="11"/>
                <w:sz w:val="18"/>
              </w:rPr>
              <w:t xml:space="preserve"> </w:t>
            </w:r>
            <w:r>
              <w:rPr>
                <w:i/>
                <w:sz w:val="18"/>
              </w:rPr>
              <w:t xml:space="preserve">задания </w:t>
            </w:r>
            <w:r>
              <w:rPr>
                <w:i/>
                <w:spacing w:val="-2"/>
                <w:sz w:val="18"/>
              </w:rPr>
              <w:t>прямой</w:t>
            </w:r>
            <w:r>
              <w:rPr>
                <w:i/>
                <w:spacing w:val="40"/>
                <w:sz w:val="18"/>
              </w:rPr>
              <w:t xml:space="preserve"> </w:t>
            </w:r>
            <w:r>
              <w:rPr>
                <w:i/>
                <w:spacing w:val="-2"/>
                <w:sz w:val="18"/>
              </w:rPr>
              <w:t>уравнениями</w:t>
            </w:r>
            <w:r>
              <w:rPr>
                <w:i/>
                <w:sz w:val="18"/>
              </w:rPr>
              <w:tab/>
            </w:r>
            <w:r>
              <w:rPr>
                <w:i/>
                <w:sz w:val="18"/>
              </w:rPr>
              <w:tab/>
            </w:r>
            <w:r>
              <w:rPr>
                <w:i/>
                <w:sz w:val="18"/>
              </w:rPr>
              <w:tab/>
            </w:r>
            <w:r>
              <w:rPr>
                <w:i/>
                <w:spacing w:val="-10"/>
                <w:sz w:val="18"/>
              </w:rPr>
              <w:t>и</w:t>
            </w:r>
            <w:r>
              <w:rPr>
                <w:i/>
                <w:sz w:val="18"/>
              </w:rPr>
              <w:t xml:space="preserve"> уметь</w:t>
            </w:r>
            <w:r>
              <w:rPr>
                <w:i/>
                <w:spacing w:val="80"/>
                <w:sz w:val="18"/>
              </w:rPr>
              <w:t xml:space="preserve"> </w:t>
            </w:r>
            <w:r>
              <w:rPr>
                <w:i/>
                <w:sz w:val="18"/>
              </w:rPr>
              <w:t>применять при</w:t>
            </w:r>
            <w:r>
              <w:rPr>
                <w:i/>
                <w:spacing w:val="-12"/>
                <w:sz w:val="18"/>
              </w:rPr>
              <w:t xml:space="preserve"> </w:t>
            </w:r>
            <w:r>
              <w:rPr>
                <w:i/>
                <w:sz w:val="18"/>
              </w:rPr>
              <w:t>решении</w:t>
            </w:r>
            <w:r>
              <w:rPr>
                <w:i/>
                <w:spacing w:val="-11"/>
                <w:sz w:val="18"/>
              </w:rPr>
              <w:t xml:space="preserve"> </w:t>
            </w:r>
            <w:r>
              <w:rPr>
                <w:i/>
                <w:sz w:val="18"/>
              </w:rPr>
              <w:t xml:space="preserve">задач; </w:t>
            </w:r>
            <w:r>
              <w:rPr>
                <w:i/>
                <w:spacing w:val="-2"/>
                <w:sz w:val="18"/>
              </w:rPr>
              <w:t>применять</w:t>
            </w:r>
            <w:r>
              <w:rPr>
                <w:i/>
                <w:sz w:val="18"/>
              </w:rPr>
              <w:tab/>
            </w:r>
            <w:r>
              <w:rPr>
                <w:i/>
                <w:sz w:val="18"/>
              </w:rPr>
              <w:tab/>
            </w:r>
            <w:r>
              <w:rPr>
                <w:i/>
                <w:sz w:val="18"/>
              </w:rPr>
              <w:tab/>
            </w:r>
            <w:r>
              <w:rPr>
                <w:i/>
                <w:spacing w:val="-4"/>
                <w:sz w:val="18"/>
              </w:rPr>
              <w:t xml:space="preserve">при </w:t>
            </w:r>
            <w:r>
              <w:rPr>
                <w:i/>
                <w:sz w:val="18"/>
              </w:rPr>
              <w:t>решении</w:t>
            </w:r>
            <w:r>
              <w:rPr>
                <w:i/>
                <w:spacing w:val="80"/>
                <w:sz w:val="18"/>
              </w:rPr>
              <w:t xml:space="preserve"> </w:t>
            </w:r>
            <w:r>
              <w:rPr>
                <w:i/>
                <w:sz w:val="18"/>
              </w:rPr>
              <w:t>задач</w:t>
            </w:r>
            <w:r>
              <w:rPr>
                <w:i/>
                <w:spacing w:val="80"/>
                <w:sz w:val="18"/>
              </w:rPr>
              <w:t xml:space="preserve"> </w:t>
            </w:r>
            <w:r>
              <w:rPr>
                <w:i/>
                <w:sz w:val="18"/>
              </w:rPr>
              <w:t xml:space="preserve">и </w:t>
            </w:r>
            <w:r>
              <w:rPr>
                <w:i/>
                <w:spacing w:val="-2"/>
                <w:sz w:val="18"/>
              </w:rPr>
              <w:t xml:space="preserve">доказательстве </w:t>
            </w:r>
            <w:r>
              <w:rPr>
                <w:i/>
                <w:sz w:val="18"/>
              </w:rPr>
              <w:t>теорем</w:t>
            </w:r>
            <w:r>
              <w:rPr>
                <w:i/>
                <w:spacing w:val="-1"/>
                <w:sz w:val="18"/>
              </w:rPr>
              <w:t xml:space="preserve"> </w:t>
            </w:r>
            <w:r>
              <w:rPr>
                <w:i/>
                <w:sz w:val="18"/>
              </w:rPr>
              <w:t xml:space="preserve">векторный </w:t>
            </w:r>
            <w:r>
              <w:rPr>
                <w:i/>
                <w:spacing w:val="-2"/>
                <w:sz w:val="18"/>
              </w:rPr>
              <w:t>метод</w:t>
            </w:r>
            <w:r>
              <w:rPr>
                <w:i/>
                <w:sz w:val="18"/>
              </w:rPr>
              <w:tab/>
            </w:r>
            <w:r>
              <w:rPr>
                <w:i/>
                <w:spacing w:val="-10"/>
                <w:sz w:val="18"/>
              </w:rPr>
              <w:t>и</w:t>
            </w:r>
            <w:r>
              <w:rPr>
                <w:i/>
                <w:sz w:val="18"/>
              </w:rPr>
              <w:tab/>
            </w:r>
            <w:r>
              <w:rPr>
                <w:i/>
                <w:sz w:val="18"/>
              </w:rPr>
              <w:tab/>
            </w:r>
            <w:r>
              <w:rPr>
                <w:i/>
                <w:spacing w:val="-2"/>
                <w:sz w:val="18"/>
              </w:rPr>
              <w:t>метод координат;</w:t>
            </w:r>
          </w:p>
          <w:p w:rsidR="00E829DB" w:rsidRDefault="00096074">
            <w:pPr>
              <w:pStyle w:val="TableParagraph"/>
              <w:tabs>
                <w:tab w:val="left" w:pos="1520"/>
              </w:tabs>
              <w:spacing w:line="276" w:lineRule="auto"/>
              <w:ind w:left="102" w:right="98"/>
              <w:rPr>
                <w:i/>
                <w:sz w:val="18"/>
              </w:rPr>
            </w:pPr>
            <w:r>
              <w:rPr>
                <w:i/>
                <w:spacing w:val="-2"/>
                <w:sz w:val="18"/>
              </w:rPr>
              <w:t xml:space="preserve">иметь </w:t>
            </w:r>
            <w:r>
              <w:rPr>
                <w:i/>
                <w:sz w:val="18"/>
              </w:rPr>
              <w:t>представление</w:t>
            </w:r>
            <w:r>
              <w:rPr>
                <w:i/>
                <w:spacing w:val="80"/>
                <w:sz w:val="18"/>
              </w:rPr>
              <w:t xml:space="preserve"> </w:t>
            </w:r>
            <w:r>
              <w:rPr>
                <w:i/>
                <w:sz w:val="18"/>
              </w:rPr>
              <w:t>об аксиомах</w:t>
            </w:r>
            <w:r>
              <w:rPr>
                <w:i/>
                <w:spacing w:val="80"/>
                <w:sz w:val="18"/>
              </w:rPr>
              <w:t xml:space="preserve"> </w:t>
            </w:r>
            <w:r>
              <w:rPr>
                <w:i/>
                <w:sz w:val="18"/>
              </w:rPr>
              <w:t xml:space="preserve">объема, </w:t>
            </w:r>
            <w:r>
              <w:rPr>
                <w:i/>
                <w:spacing w:val="-2"/>
                <w:sz w:val="18"/>
              </w:rPr>
              <w:t xml:space="preserve">применять </w:t>
            </w:r>
            <w:r>
              <w:rPr>
                <w:i/>
                <w:sz w:val="18"/>
              </w:rPr>
              <w:t>формулы</w:t>
            </w:r>
            <w:r>
              <w:rPr>
                <w:i/>
                <w:spacing w:val="80"/>
                <w:sz w:val="18"/>
              </w:rPr>
              <w:t xml:space="preserve"> </w:t>
            </w:r>
            <w:r>
              <w:rPr>
                <w:i/>
                <w:sz w:val="18"/>
              </w:rPr>
              <w:t xml:space="preserve">объемов </w:t>
            </w:r>
            <w:r>
              <w:rPr>
                <w:i/>
                <w:spacing w:val="-2"/>
                <w:sz w:val="18"/>
              </w:rPr>
              <w:t>прямоугольного параллелепипеда, призмы</w:t>
            </w:r>
            <w:r>
              <w:rPr>
                <w:i/>
                <w:sz w:val="18"/>
              </w:rPr>
              <w:tab/>
            </w:r>
            <w:r>
              <w:rPr>
                <w:i/>
                <w:spacing w:val="-10"/>
                <w:sz w:val="18"/>
              </w:rPr>
              <w:t>и</w:t>
            </w:r>
          </w:p>
          <w:p w:rsidR="00E829DB" w:rsidRDefault="00096074">
            <w:pPr>
              <w:pStyle w:val="TableParagraph"/>
              <w:tabs>
                <w:tab w:val="left" w:pos="1340"/>
                <w:tab w:val="left" w:pos="1429"/>
              </w:tabs>
              <w:spacing w:before="2" w:line="276" w:lineRule="auto"/>
              <w:ind w:left="102" w:right="99"/>
              <w:rPr>
                <w:i/>
                <w:sz w:val="18"/>
              </w:rPr>
            </w:pPr>
            <w:r>
              <w:rPr>
                <w:i/>
                <w:spacing w:val="-2"/>
                <w:sz w:val="18"/>
              </w:rPr>
              <w:t>пирамиды, тетраэдра</w:t>
            </w:r>
            <w:r>
              <w:rPr>
                <w:i/>
                <w:sz w:val="18"/>
              </w:rPr>
              <w:tab/>
            </w:r>
            <w:r>
              <w:rPr>
                <w:i/>
                <w:spacing w:val="-4"/>
                <w:sz w:val="18"/>
              </w:rPr>
              <w:t xml:space="preserve">при </w:t>
            </w:r>
            <w:r>
              <w:rPr>
                <w:i/>
                <w:sz w:val="18"/>
              </w:rPr>
              <w:t xml:space="preserve">решении задач; </w:t>
            </w:r>
            <w:r>
              <w:rPr>
                <w:i/>
                <w:spacing w:val="-2"/>
                <w:sz w:val="18"/>
              </w:rPr>
              <w:t>применять теоремы</w:t>
            </w:r>
            <w:r>
              <w:rPr>
                <w:i/>
                <w:sz w:val="18"/>
              </w:rPr>
              <w:tab/>
            </w:r>
            <w:r>
              <w:rPr>
                <w:i/>
                <w:sz w:val="18"/>
              </w:rPr>
              <w:tab/>
            </w:r>
            <w:r>
              <w:rPr>
                <w:i/>
                <w:spacing w:val="-6"/>
                <w:sz w:val="18"/>
              </w:rPr>
              <w:t>об</w:t>
            </w:r>
            <w:r>
              <w:rPr>
                <w:i/>
                <w:spacing w:val="-2"/>
                <w:sz w:val="18"/>
              </w:rPr>
              <w:t xml:space="preserve"> отношениях</w:t>
            </w:r>
          </w:p>
          <w:p w:rsidR="00E829DB" w:rsidRDefault="00096074">
            <w:pPr>
              <w:pStyle w:val="TableParagraph"/>
              <w:tabs>
                <w:tab w:val="left" w:pos="1340"/>
              </w:tabs>
              <w:spacing w:line="207" w:lineRule="exact"/>
              <w:ind w:left="102"/>
              <w:rPr>
                <w:i/>
                <w:sz w:val="18"/>
              </w:rPr>
            </w:pPr>
            <w:r>
              <w:rPr>
                <w:i/>
                <w:spacing w:val="-2"/>
                <w:sz w:val="18"/>
              </w:rPr>
              <w:t>объемов</w:t>
            </w:r>
            <w:r>
              <w:rPr>
                <w:i/>
                <w:sz w:val="18"/>
              </w:rPr>
              <w:tab/>
            </w:r>
            <w:r>
              <w:rPr>
                <w:i/>
                <w:spacing w:val="-5"/>
                <w:sz w:val="18"/>
              </w:rPr>
              <w:t>при</w:t>
            </w:r>
          </w:p>
        </w:tc>
      </w:tr>
    </w:tbl>
    <w:p w:rsidR="00E829DB" w:rsidRDefault="00E829DB">
      <w:pPr>
        <w:spacing w:line="207" w:lineRule="exact"/>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line="276" w:lineRule="auto"/>
              <w:ind w:left="106"/>
              <w:rPr>
                <w:sz w:val="18"/>
              </w:rPr>
            </w:pPr>
            <w:r>
              <w:rPr>
                <w:sz w:val="18"/>
              </w:rPr>
              <w:t>числе</w:t>
            </w:r>
            <w:r>
              <w:rPr>
                <w:spacing w:val="74"/>
                <w:sz w:val="18"/>
              </w:rPr>
              <w:t xml:space="preserve"> </w:t>
            </w:r>
            <w:r>
              <w:rPr>
                <w:sz w:val="18"/>
              </w:rPr>
              <w:t>и</w:t>
            </w:r>
            <w:r>
              <w:rPr>
                <w:spacing w:val="74"/>
                <w:sz w:val="18"/>
              </w:rPr>
              <w:t xml:space="preserve"> </w:t>
            </w:r>
            <w:r>
              <w:rPr>
                <w:sz w:val="18"/>
              </w:rPr>
              <w:t xml:space="preserve">метода </w:t>
            </w:r>
            <w:r>
              <w:rPr>
                <w:spacing w:val="-2"/>
                <w:sz w:val="18"/>
              </w:rPr>
              <w:t>следов;</w:t>
            </w:r>
          </w:p>
          <w:p w:rsidR="00E829DB" w:rsidRDefault="00096074">
            <w:pPr>
              <w:pStyle w:val="TableParagraph"/>
              <w:tabs>
                <w:tab w:val="left" w:pos="479"/>
                <w:tab w:val="left" w:pos="1350"/>
              </w:tabs>
              <w:spacing w:line="276" w:lineRule="auto"/>
              <w:ind w:left="106" w:right="99"/>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скрещивающихс</w:t>
            </w:r>
            <w:r>
              <w:rPr>
                <w:spacing w:val="40"/>
                <w:sz w:val="18"/>
              </w:rPr>
              <w:t xml:space="preserve"> </w:t>
            </w:r>
            <w:r>
              <w:rPr>
                <w:spacing w:val="-10"/>
                <w:sz w:val="18"/>
              </w:rPr>
              <w:t>я</w:t>
            </w:r>
            <w:r>
              <w:rPr>
                <w:sz w:val="18"/>
              </w:rPr>
              <w:tab/>
            </w:r>
            <w:r>
              <w:rPr>
                <w:spacing w:val="-2"/>
                <w:sz w:val="18"/>
              </w:rPr>
              <w:t>прямых</w:t>
            </w:r>
            <w:r>
              <w:rPr>
                <w:sz w:val="18"/>
              </w:rPr>
              <w:tab/>
            </w:r>
            <w:r>
              <w:rPr>
                <w:spacing w:val="-34"/>
                <w:sz w:val="18"/>
              </w:rPr>
              <w:t xml:space="preserve"> </w:t>
            </w:r>
            <w:r>
              <w:rPr>
                <w:spacing w:val="-6"/>
                <w:sz w:val="18"/>
              </w:rPr>
              <w:t>в</w:t>
            </w:r>
            <w:r>
              <w:rPr>
                <w:spacing w:val="-2"/>
                <w:sz w:val="18"/>
              </w:rPr>
              <w:t xml:space="preserve"> пространстве</w:t>
            </w:r>
            <w:r>
              <w:rPr>
                <w:sz w:val="18"/>
              </w:rPr>
              <w:tab/>
            </w:r>
            <w:r>
              <w:rPr>
                <w:spacing w:val="-43"/>
                <w:sz w:val="18"/>
              </w:rPr>
              <w:t xml:space="preserve"> </w:t>
            </w:r>
            <w:r>
              <w:rPr>
                <w:spacing w:val="-8"/>
                <w:sz w:val="18"/>
              </w:rPr>
              <w:t>и</w:t>
            </w:r>
            <w:r>
              <w:rPr>
                <w:sz w:val="18"/>
              </w:rPr>
              <w:t xml:space="preserve"> уметь</w:t>
            </w:r>
            <w:r>
              <w:rPr>
                <w:spacing w:val="80"/>
                <w:w w:val="150"/>
                <w:sz w:val="18"/>
              </w:rPr>
              <w:t xml:space="preserve"> </w:t>
            </w:r>
            <w:r>
              <w:rPr>
                <w:sz w:val="18"/>
              </w:rPr>
              <w:t xml:space="preserve">находить </w:t>
            </w:r>
            <w:r>
              <w:rPr>
                <w:spacing w:val="-4"/>
                <w:sz w:val="18"/>
              </w:rPr>
              <w:t>угол</w:t>
            </w:r>
            <w:r>
              <w:rPr>
                <w:sz w:val="18"/>
              </w:rPr>
              <w:tab/>
            </w:r>
            <w:r>
              <w:rPr>
                <w:sz w:val="18"/>
              </w:rPr>
              <w:tab/>
            </w:r>
            <w:r>
              <w:rPr>
                <w:spacing w:val="-10"/>
                <w:sz w:val="18"/>
              </w:rPr>
              <w:t>и</w:t>
            </w:r>
          </w:p>
          <w:p w:rsidR="00E829DB" w:rsidRDefault="00096074">
            <w:pPr>
              <w:pStyle w:val="TableParagraph"/>
              <w:spacing w:line="276" w:lineRule="auto"/>
              <w:ind w:left="106" w:right="439"/>
              <w:rPr>
                <w:sz w:val="18"/>
              </w:rPr>
            </w:pPr>
            <w:r>
              <w:rPr>
                <w:spacing w:val="-2"/>
                <w:sz w:val="18"/>
              </w:rPr>
              <w:t xml:space="preserve">расстояние </w:t>
            </w:r>
            <w:r>
              <w:rPr>
                <w:sz w:val="18"/>
              </w:rPr>
              <w:t>между</w:t>
            </w:r>
            <w:r>
              <w:rPr>
                <w:spacing w:val="-12"/>
                <w:sz w:val="18"/>
              </w:rPr>
              <w:t xml:space="preserve"> </w:t>
            </w:r>
            <w:r>
              <w:rPr>
                <w:sz w:val="18"/>
              </w:rPr>
              <w:t>ними;</w:t>
            </w:r>
          </w:p>
          <w:p w:rsidR="00E829DB" w:rsidRDefault="00096074">
            <w:pPr>
              <w:pStyle w:val="TableParagraph"/>
              <w:tabs>
                <w:tab w:val="left" w:pos="1351"/>
              </w:tabs>
              <w:spacing w:line="276" w:lineRule="auto"/>
              <w:ind w:left="106" w:right="100"/>
              <w:rPr>
                <w:sz w:val="18"/>
              </w:rPr>
            </w:pPr>
            <w:r>
              <w:rPr>
                <w:spacing w:val="-2"/>
                <w:sz w:val="18"/>
              </w:rPr>
              <w:t>-применять теоремы</w:t>
            </w:r>
            <w:r>
              <w:rPr>
                <w:sz w:val="18"/>
              </w:rPr>
              <w:tab/>
            </w:r>
            <w:r>
              <w:rPr>
                <w:spacing w:val="-39"/>
                <w:sz w:val="18"/>
              </w:rPr>
              <w:t xml:space="preserve"> </w:t>
            </w:r>
            <w:r>
              <w:rPr>
                <w:spacing w:val="-8"/>
                <w:sz w:val="18"/>
              </w:rPr>
              <w:t>о</w:t>
            </w:r>
            <w:r>
              <w:rPr>
                <w:spacing w:val="-2"/>
                <w:sz w:val="18"/>
              </w:rPr>
              <w:t xml:space="preserve"> параллельности прямых</w:t>
            </w:r>
            <w:r>
              <w:rPr>
                <w:sz w:val="18"/>
              </w:rPr>
              <w:tab/>
            </w:r>
            <w:r>
              <w:rPr>
                <w:spacing w:val="-10"/>
                <w:sz w:val="18"/>
              </w:rPr>
              <w:t>и</w:t>
            </w:r>
          </w:p>
          <w:p w:rsidR="00E829DB" w:rsidRDefault="00096074">
            <w:pPr>
              <w:pStyle w:val="TableParagraph"/>
              <w:tabs>
                <w:tab w:val="left" w:pos="772"/>
                <w:tab w:val="left" w:pos="1363"/>
              </w:tabs>
              <w:spacing w:line="276" w:lineRule="auto"/>
              <w:ind w:left="106" w:right="99"/>
              <w:rPr>
                <w:sz w:val="18"/>
              </w:rPr>
            </w:pPr>
            <w:r>
              <w:rPr>
                <w:spacing w:val="-2"/>
                <w:sz w:val="18"/>
              </w:rPr>
              <w:t>плоскостей</w:t>
            </w:r>
            <w:r>
              <w:rPr>
                <w:sz w:val="18"/>
              </w:rPr>
              <w:tab/>
            </w:r>
            <w:r>
              <w:rPr>
                <w:spacing w:val="-10"/>
                <w:sz w:val="18"/>
              </w:rPr>
              <w:t>в</w:t>
            </w:r>
            <w:r>
              <w:rPr>
                <w:spacing w:val="-2"/>
                <w:sz w:val="18"/>
              </w:rPr>
              <w:t xml:space="preserve"> пространстве</w:t>
            </w:r>
            <w:r>
              <w:rPr>
                <w:spacing w:val="80"/>
                <w:sz w:val="18"/>
              </w:rPr>
              <w:t xml:space="preserve"> </w:t>
            </w:r>
            <w:r>
              <w:rPr>
                <w:spacing w:val="-4"/>
                <w:sz w:val="18"/>
              </w:rPr>
              <w:t>при</w:t>
            </w:r>
            <w:r>
              <w:rPr>
                <w:sz w:val="18"/>
              </w:rPr>
              <w:tab/>
            </w:r>
            <w:r>
              <w:rPr>
                <w:spacing w:val="-2"/>
                <w:sz w:val="18"/>
              </w:rPr>
              <w:t>решении задач;</w:t>
            </w:r>
          </w:p>
          <w:p w:rsidR="00E829DB" w:rsidRDefault="00096074">
            <w:pPr>
              <w:pStyle w:val="TableParagraph"/>
              <w:spacing w:line="276" w:lineRule="auto"/>
              <w:ind w:left="106" w:right="100"/>
              <w:rPr>
                <w:sz w:val="18"/>
              </w:rPr>
            </w:pPr>
            <w:r>
              <w:rPr>
                <w:spacing w:val="-2"/>
                <w:sz w:val="18"/>
              </w:rPr>
              <w:t>-уметь</w:t>
            </w:r>
            <w:r>
              <w:rPr>
                <w:spacing w:val="80"/>
                <w:sz w:val="18"/>
              </w:rPr>
              <w:t xml:space="preserve"> </w:t>
            </w:r>
            <w:r>
              <w:rPr>
                <w:spacing w:val="-2"/>
                <w:sz w:val="18"/>
              </w:rPr>
              <w:t xml:space="preserve">применять параллельное проектирование </w:t>
            </w:r>
            <w:r>
              <w:rPr>
                <w:sz w:val="18"/>
              </w:rPr>
              <w:t>для</w:t>
            </w:r>
            <w:r>
              <w:rPr>
                <w:spacing w:val="8"/>
                <w:sz w:val="18"/>
              </w:rPr>
              <w:t xml:space="preserve"> </w:t>
            </w:r>
            <w:r>
              <w:rPr>
                <w:sz w:val="18"/>
              </w:rPr>
              <w:t xml:space="preserve">изображения </w:t>
            </w:r>
            <w:r>
              <w:rPr>
                <w:spacing w:val="-2"/>
                <w:sz w:val="18"/>
              </w:rPr>
              <w:t>фигур;</w:t>
            </w:r>
          </w:p>
          <w:p w:rsidR="00E829DB" w:rsidRDefault="00096074">
            <w:pPr>
              <w:pStyle w:val="TableParagraph"/>
              <w:tabs>
                <w:tab w:val="left" w:pos="1166"/>
              </w:tabs>
              <w:spacing w:line="276" w:lineRule="auto"/>
              <w:ind w:left="106" w:right="99"/>
              <w:rPr>
                <w:sz w:val="18"/>
              </w:rPr>
            </w:pPr>
            <w:r>
              <w:rPr>
                <w:spacing w:val="-2"/>
                <w:sz w:val="18"/>
              </w:rPr>
              <w:t>-уметь</w:t>
            </w:r>
            <w:r>
              <w:rPr>
                <w:spacing w:val="80"/>
                <w:sz w:val="18"/>
              </w:rPr>
              <w:t xml:space="preserve"> </w:t>
            </w:r>
            <w:r>
              <w:rPr>
                <w:spacing w:val="-2"/>
                <w:sz w:val="18"/>
              </w:rPr>
              <w:t xml:space="preserve">применять перпендикулярн </w:t>
            </w:r>
            <w:r>
              <w:rPr>
                <w:sz w:val="18"/>
              </w:rPr>
              <w:t>ости</w:t>
            </w:r>
            <w:r>
              <w:rPr>
                <w:spacing w:val="80"/>
                <w:sz w:val="18"/>
              </w:rPr>
              <w:t xml:space="preserve"> </w:t>
            </w:r>
            <w:r>
              <w:rPr>
                <w:sz w:val="18"/>
              </w:rPr>
              <w:t>прямой</w:t>
            </w:r>
            <w:r>
              <w:rPr>
                <w:spacing w:val="80"/>
                <w:sz w:val="18"/>
              </w:rPr>
              <w:t xml:space="preserve"> </w:t>
            </w:r>
            <w:r>
              <w:rPr>
                <w:sz w:val="18"/>
              </w:rPr>
              <w:t xml:space="preserve">и </w:t>
            </w:r>
            <w:r>
              <w:rPr>
                <w:spacing w:val="-2"/>
                <w:sz w:val="18"/>
              </w:rPr>
              <w:t>плоскости</w:t>
            </w:r>
            <w:r>
              <w:rPr>
                <w:sz w:val="18"/>
              </w:rPr>
              <w:tab/>
            </w:r>
            <w:r>
              <w:rPr>
                <w:spacing w:val="-4"/>
                <w:sz w:val="18"/>
              </w:rPr>
              <w:t xml:space="preserve">при </w:t>
            </w:r>
            <w:r>
              <w:rPr>
                <w:sz w:val="18"/>
              </w:rPr>
              <w:t>решении задач;</w:t>
            </w:r>
          </w:p>
          <w:p w:rsidR="00E829DB" w:rsidRDefault="00096074">
            <w:pPr>
              <w:pStyle w:val="TableParagraph"/>
              <w:tabs>
                <w:tab w:val="left" w:pos="772"/>
              </w:tabs>
              <w:spacing w:line="276" w:lineRule="auto"/>
              <w:ind w:left="106" w:right="99"/>
              <w:rPr>
                <w:sz w:val="18"/>
              </w:rPr>
            </w:pPr>
            <w:r>
              <w:rPr>
                <w:spacing w:val="-2"/>
                <w:sz w:val="18"/>
              </w:rPr>
              <w:t xml:space="preserve">-владеть понятиями ортогональное проектирование, </w:t>
            </w:r>
            <w:r>
              <w:rPr>
                <w:sz w:val="18"/>
              </w:rPr>
              <w:t>наклонные</w:t>
            </w:r>
            <w:r>
              <w:rPr>
                <w:spacing w:val="40"/>
                <w:sz w:val="18"/>
              </w:rPr>
              <w:t xml:space="preserve"> </w:t>
            </w:r>
            <w:r>
              <w:rPr>
                <w:sz w:val="18"/>
              </w:rPr>
              <w:t>и</w:t>
            </w:r>
            <w:r>
              <w:rPr>
                <w:spacing w:val="40"/>
                <w:sz w:val="18"/>
              </w:rPr>
              <w:t xml:space="preserve"> </w:t>
            </w:r>
            <w:r>
              <w:rPr>
                <w:sz w:val="18"/>
              </w:rPr>
              <w:t>их проекции,</w:t>
            </w:r>
            <w:r>
              <w:rPr>
                <w:spacing w:val="38"/>
                <w:sz w:val="18"/>
              </w:rPr>
              <w:t xml:space="preserve"> </w:t>
            </w:r>
            <w:r>
              <w:rPr>
                <w:sz w:val="18"/>
              </w:rPr>
              <w:t xml:space="preserve">уметь </w:t>
            </w:r>
            <w:r>
              <w:rPr>
                <w:spacing w:val="-2"/>
                <w:sz w:val="18"/>
              </w:rPr>
              <w:t xml:space="preserve">применять </w:t>
            </w:r>
            <w:r>
              <w:rPr>
                <w:sz w:val="18"/>
              </w:rPr>
              <w:t>теорему</w:t>
            </w:r>
            <w:r>
              <w:rPr>
                <w:spacing w:val="80"/>
                <w:sz w:val="18"/>
              </w:rPr>
              <w:t xml:space="preserve"> </w:t>
            </w:r>
            <w:r>
              <w:rPr>
                <w:sz w:val="18"/>
              </w:rPr>
              <w:t>о</w:t>
            </w:r>
            <w:r>
              <w:rPr>
                <w:spacing w:val="80"/>
                <w:sz w:val="18"/>
              </w:rPr>
              <w:t xml:space="preserve"> </w:t>
            </w:r>
            <w:r>
              <w:rPr>
                <w:sz w:val="18"/>
              </w:rPr>
              <w:t xml:space="preserve">трех </w:t>
            </w:r>
            <w:r>
              <w:rPr>
                <w:spacing w:val="-2"/>
                <w:sz w:val="18"/>
              </w:rPr>
              <w:t xml:space="preserve">перпендикулярах </w:t>
            </w:r>
            <w:r>
              <w:rPr>
                <w:spacing w:val="-4"/>
                <w:sz w:val="18"/>
              </w:rPr>
              <w:t>при</w:t>
            </w:r>
            <w:r>
              <w:rPr>
                <w:sz w:val="18"/>
              </w:rPr>
              <w:tab/>
            </w:r>
            <w:r>
              <w:rPr>
                <w:spacing w:val="-2"/>
                <w:sz w:val="18"/>
              </w:rPr>
              <w:t>решении задач;</w:t>
            </w:r>
          </w:p>
          <w:p w:rsidR="00E829DB" w:rsidRDefault="00096074">
            <w:pPr>
              <w:pStyle w:val="TableParagraph"/>
              <w:tabs>
                <w:tab w:val="left" w:pos="861"/>
              </w:tabs>
              <w:ind w:left="106"/>
              <w:rPr>
                <w:sz w:val="18"/>
              </w:rPr>
            </w:pPr>
            <w:r>
              <w:rPr>
                <w:spacing w:val="-10"/>
                <w:sz w:val="18"/>
              </w:rPr>
              <w:t>-</w:t>
            </w:r>
            <w:r>
              <w:rPr>
                <w:sz w:val="18"/>
              </w:rPr>
              <w:tab/>
            </w:r>
            <w:r>
              <w:rPr>
                <w:spacing w:val="-2"/>
                <w:sz w:val="18"/>
              </w:rPr>
              <w:t>владеть</w:t>
            </w:r>
          </w:p>
          <w:p w:rsidR="00E829DB" w:rsidRDefault="00096074">
            <w:pPr>
              <w:pStyle w:val="TableParagraph"/>
              <w:tabs>
                <w:tab w:val="left" w:pos="475"/>
                <w:tab w:val="left" w:pos="1351"/>
              </w:tabs>
              <w:spacing w:before="31" w:line="276" w:lineRule="auto"/>
              <w:ind w:left="106" w:right="100"/>
              <w:rPr>
                <w:sz w:val="18"/>
              </w:rPr>
            </w:pPr>
            <w:r>
              <w:rPr>
                <w:spacing w:val="-2"/>
                <w:sz w:val="18"/>
              </w:rPr>
              <w:t>понятиями расстояние</w:t>
            </w:r>
            <w:r>
              <w:rPr>
                <w:spacing w:val="40"/>
                <w:sz w:val="18"/>
              </w:rPr>
              <w:t xml:space="preserve"> </w:t>
            </w:r>
            <w:r>
              <w:rPr>
                <w:sz w:val="18"/>
              </w:rPr>
              <w:t>между</w:t>
            </w:r>
            <w:r>
              <w:rPr>
                <w:spacing w:val="8"/>
                <w:sz w:val="18"/>
              </w:rPr>
              <w:t xml:space="preserve"> </w:t>
            </w:r>
            <w:r>
              <w:rPr>
                <w:sz w:val="18"/>
              </w:rPr>
              <w:t>фигурами в</w:t>
            </w:r>
            <w:r>
              <w:rPr>
                <w:spacing w:val="80"/>
                <w:sz w:val="18"/>
              </w:rPr>
              <w:t xml:space="preserve"> </w:t>
            </w:r>
            <w:r>
              <w:rPr>
                <w:sz w:val="18"/>
              </w:rPr>
              <w:t xml:space="preserve">пространстве, </w:t>
            </w:r>
            <w:r>
              <w:rPr>
                <w:spacing w:val="-2"/>
                <w:sz w:val="18"/>
              </w:rPr>
              <w:t xml:space="preserve">общий перпендикуляр </w:t>
            </w:r>
            <w:r>
              <w:rPr>
                <w:spacing w:val="-4"/>
                <w:sz w:val="18"/>
              </w:rPr>
              <w:t xml:space="preserve">двух </w:t>
            </w:r>
            <w:r>
              <w:rPr>
                <w:spacing w:val="-2"/>
                <w:sz w:val="18"/>
              </w:rPr>
              <w:t>скрещивающихс</w:t>
            </w:r>
            <w:r>
              <w:rPr>
                <w:spacing w:val="40"/>
                <w:sz w:val="18"/>
              </w:rPr>
              <w:t xml:space="preserve"> </w:t>
            </w:r>
            <w:r>
              <w:rPr>
                <w:spacing w:val="-10"/>
                <w:sz w:val="18"/>
              </w:rPr>
              <w:t>я</w:t>
            </w:r>
            <w:r>
              <w:rPr>
                <w:sz w:val="18"/>
              </w:rPr>
              <w:tab/>
            </w:r>
            <w:r>
              <w:rPr>
                <w:spacing w:val="-2"/>
                <w:sz w:val="18"/>
              </w:rPr>
              <w:t>прямых</w:t>
            </w:r>
            <w:r>
              <w:rPr>
                <w:sz w:val="18"/>
              </w:rPr>
              <w:tab/>
            </w:r>
            <w:r>
              <w:rPr>
                <w:spacing w:val="-10"/>
                <w:sz w:val="18"/>
              </w:rPr>
              <w:t>и</w:t>
            </w:r>
            <w:r>
              <w:rPr>
                <w:sz w:val="18"/>
              </w:rPr>
              <w:t xml:space="preserve"> уметь</w:t>
            </w:r>
            <w:r>
              <w:rPr>
                <w:spacing w:val="8"/>
                <w:sz w:val="18"/>
              </w:rPr>
              <w:t xml:space="preserve"> </w:t>
            </w:r>
            <w:r>
              <w:rPr>
                <w:sz w:val="18"/>
              </w:rPr>
              <w:t>применять их</w:t>
            </w:r>
            <w:r>
              <w:rPr>
                <w:spacing w:val="33"/>
                <w:sz w:val="18"/>
              </w:rPr>
              <w:t xml:space="preserve"> </w:t>
            </w:r>
            <w:r>
              <w:rPr>
                <w:sz w:val="18"/>
              </w:rPr>
              <w:t>при</w:t>
            </w:r>
            <w:r>
              <w:rPr>
                <w:spacing w:val="34"/>
                <w:sz w:val="18"/>
              </w:rPr>
              <w:t xml:space="preserve"> </w:t>
            </w:r>
            <w:r>
              <w:rPr>
                <w:sz w:val="18"/>
              </w:rPr>
              <w:t xml:space="preserve">решении </w:t>
            </w:r>
            <w:r>
              <w:rPr>
                <w:spacing w:val="-2"/>
                <w:sz w:val="18"/>
              </w:rPr>
              <w:t>задач;</w:t>
            </w:r>
          </w:p>
          <w:p w:rsidR="00E829DB" w:rsidRDefault="00096074">
            <w:pPr>
              <w:pStyle w:val="TableParagraph"/>
              <w:tabs>
                <w:tab w:val="left" w:pos="1106"/>
              </w:tabs>
              <w:spacing w:before="2" w:line="276" w:lineRule="auto"/>
              <w:ind w:left="106" w:right="101"/>
              <w:rPr>
                <w:sz w:val="18"/>
              </w:rPr>
            </w:pPr>
            <w:r>
              <w:rPr>
                <w:spacing w:val="-2"/>
                <w:sz w:val="18"/>
              </w:rPr>
              <w:t>-владеть понятием</w:t>
            </w:r>
            <w:r>
              <w:rPr>
                <w:sz w:val="18"/>
              </w:rPr>
              <w:tab/>
            </w:r>
            <w:r>
              <w:rPr>
                <w:spacing w:val="-4"/>
                <w:sz w:val="18"/>
              </w:rPr>
              <w:t>угол</w:t>
            </w:r>
          </w:p>
          <w:p w:rsidR="00E829DB" w:rsidRDefault="00096074">
            <w:pPr>
              <w:pStyle w:val="TableParagraph"/>
              <w:spacing w:line="206" w:lineRule="exact"/>
              <w:ind w:left="106"/>
              <w:rPr>
                <w:sz w:val="18"/>
              </w:rPr>
            </w:pPr>
            <w:r>
              <w:rPr>
                <w:sz w:val="18"/>
              </w:rPr>
              <w:t>между</w:t>
            </w:r>
            <w:r>
              <w:rPr>
                <w:spacing w:val="38"/>
                <w:sz w:val="18"/>
              </w:rPr>
              <w:t xml:space="preserve"> </w:t>
            </w:r>
            <w:r>
              <w:rPr>
                <w:sz w:val="18"/>
              </w:rPr>
              <w:t>прямой</w:t>
            </w:r>
            <w:r>
              <w:rPr>
                <w:spacing w:val="43"/>
                <w:sz w:val="18"/>
              </w:rPr>
              <w:t xml:space="preserve"> </w:t>
            </w:r>
            <w:r>
              <w:rPr>
                <w:spacing w:val="-10"/>
                <w:sz w:val="18"/>
              </w:rPr>
              <w:t>и</w:t>
            </w:r>
          </w:p>
        </w:tc>
        <w:tc>
          <w:tcPr>
            <w:tcW w:w="1722" w:type="dxa"/>
          </w:tcPr>
          <w:p w:rsidR="00E829DB" w:rsidRDefault="00096074">
            <w:pPr>
              <w:pStyle w:val="TableParagraph"/>
              <w:tabs>
                <w:tab w:val="left" w:pos="1357"/>
                <w:tab w:val="left" w:pos="1520"/>
              </w:tabs>
              <w:spacing w:before="2" w:line="276" w:lineRule="auto"/>
              <w:ind w:left="102" w:right="98"/>
              <w:rPr>
                <w:i/>
                <w:sz w:val="18"/>
              </w:rPr>
            </w:pPr>
            <w:r>
              <w:rPr>
                <w:i/>
                <w:sz w:val="18"/>
              </w:rPr>
              <w:t xml:space="preserve">решении задач; </w:t>
            </w:r>
            <w:r>
              <w:rPr>
                <w:i/>
                <w:spacing w:val="-2"/>
                <w:sz w:val="18"/>
              </w:rPr>
              <w:t>применять интеграл</w:t>
            </w:r>
            <w:r>
              <w:rPr>
                <w:i/>
                <w:sz w:val="18"/>
              </w:rPr>
              <w:tab/>
            </w:r>
            <w:r>
              <w:rPr>
                <w:i/>
                <w:spacing w:val="-4"/>
                <w:sz w:val="18"/>
              </w:rPr>
              <w:t xml:space="preserve">для </w:t>
            </w:r>
            <w:r>
              <w:rPr>
                <w:i/>
                <w:spacing w:val="-2"/>
                <w:sz w:val="18"/>
              </w:rPr>
              <w:t>вычисления</w:t>
            </w:r>
            <w:r>
              <w:rPr>
                <w:i/>
                <w:spacing w:val="40"/>
                <w:sz w:val="18"/>
              </w:rPr>
              <w:t xml:space="preserve"> </w:t>
            </w:r>
            <w:r>
              <w:rPr>
                <w:i/>
                <w:spacing w:val="-2"/>
                <w:sz w:val="18"/>
              </w:rPr>
              <w:t>объемов</w:t>
            </w:r>
            <w:r>
              <w:rPr>
                <w:i/>
                <w:sz w:val="18"/>
              </w:rPr>
              <w:tab/>
            </w:r>
            <w:r>
              <w:rPr>
                <w:i/>
                <w:sz w:val="18"/>
              </w:rPr>
              <w:tab/>
            </w:r>
            <w:r>
              <w:rPr>
                <w:i/>
                <w:spacing w:val="-10"/>
                <w:sz w:val="18"/>
              </w:rPr>
              <w:t>и</w:t>
            </w:r>
          </w:p>
          <w:p w:rsidR="00E829DB" w:rsidRDefault="00096074">
            <w:pPr>
              <w:pStyle w:val="TableParagraph"/>
              <w:tabs>
                <w:tab w:val="left" w:pos="750"/>
                <w:tab w:val="left" w:pos="1052"/>
                <w:tab w:val="left" w:pos="1520"/>
              </w:tabs>
              <w:spacing w:before="1" w:line="276" w:lineRule="auto"/>
              <w:ind w:left="102" w:right="98"/>
              <w:rPr>
                <w:i/>
                <w:sz w:val="18"/>
              </w:rPr>
            </w:pPr>
            <w:r>
              <w:rPr>
                <w:i/>
                <w:sz w:val="18"/>
              </w:rPr>
              <w:t>поверхностей</w:t>
            </w:r>
            <w:r>
              <w:rPr>
                <w:i/>
                <w:spacing w:val="71"/>
                <w:sz w:val="18"/>
              </w:rPr>
              <w:t xml:space="preserve"> </w:t>
            </w:r>
            <w:r>
              <w:rPr>
                <w:i/>
                <w:sz w:val="18"/>
              </w:rPr>
              <w:t xml:space="preserve">тел </w:t>
            </w:r>
            <w:r>
              <w:rPr>
                <w:i/>
                <w:spacing w:val="-2"/>
                <w:sz w:val="18"/>
              </w:rPr>
              <w:t>вращения, вычисления</w:t>
            </w:r>
            <w:r>
              <w:rPr>
                <w:i/>
                <w:sz w:val="18"/>
              </w:rPr>
              <w:t xml:space="preserve"> </w:t>
            </w:r>
            <w:r>
              <w:rPr>
                <w:i/>
                <w:spacing w:val="-2"/>
                <w:sz w:val="18"/>
              </w:rPr>
              <w:t>площади сферического</w:t>
            </w:r>
            <w:r>
              <w:rPr>
                <w:i/>
                <w:spacing w:val="80"/>
                <w:sz w:val="18"/>
              </w:rPr>
              <w:t xml:space="preserve"> </w:t>
            </w:r>
            <w:r>
              <w:rPr>
                <w:i/>
                <w:spacing w:val="-2"/>
                <w:sz w:val="18"/>
              </w:rPr>
              <w:t>пояса</w:t>
            </w:r>
            <w:r>
              <w:rPr>
                <w:i/>
                <w:sz w:val="18"/>
              </w:rPr>
              <w:tab/>
            </w:r>
            <w:r>
              <w:rPr>
                <w:i/>
                <w:spacing w:val="-10"/>
                <w:sz w:val="18"/>
              </w:rPr>
              <w:t>и</w:t>
            </w:r>
            <w:r>
              <w:rPr>
                <w:i/>
                <w:sz w:val="18"/>
              </w:rPr>
              <w:tab/>
            </w:r>
            <w:r>
              <w:rPr>
                <w:i/>
                <w:spacing w:val="-2"/>
                <w:sz w:val="18"/>
              </w:rPr>
              <w:t xml:space="preserve">объема </w:t>
            </w:r>
            <w:r>
              <w:rPr>
                <w:i/>
                <w:sz w:val="18"/>
              </w:rPr>
              <w:t xml:space="preserve">шарового слоя; </w:t>
            </w:r>
            <w:r>
              <w:rPr>
                <w:i/>
                <w:spacing w:val="-2"/>
                <w:sz w:val="18"/>
              </w:rPr>
              <w:t>иметь представление</w:t>
            </w:r>
            <w:r>
              <w:rPr>
                <w:i/>
                <w:sz w:val="18"/>
              </w:rPr>
              <w:tab/>
            </w:r>
            <w:r>
              <w:rPr>
                <w:i/>
                <w:spacing w:val="-10"/>
                <w:sz w:val="18"/>
              </w:rPr>
              <w:t>о</w:t>
            </w:r>
            <w:r>
              <w:rPr>
                <w:i/>
                <w:spacing w:val="-2"/>
                <w:sz w:val="18"/>
              </w:rPr>
              <w:t xml:space="preserve"> движениях</w:t>
            </w:r>
            <w:r>
              <w:rPr>
                <w:i/>
                <w:sz w:val="18"/>
              </w:rPr>
              <w:tab/>
            </w:r>
            <w:r>
              <w:rPr>
                <w:i/>
                <w:sz w:val="18"/>
              </w:rPr>
              <w:tab/>
            </w:r>
            <w:r>
              <w:rPr>
                <w:i/>
                <w:spacing w:val="-34"/>
                <w:sz w:val="18"/>
              </w:rPr>
              <w:t xml:space="preserve"> </w:t>
            </w:r>
            <w:r>
              <w:rPr>
                <w:i/>
                <w:spacing w:val="-6"/>
                <w:sz w:val="18"/>
              </w:rPr>
              <w:t>в</w:t>
            </w:r>
            <w:r>
              <w:rPr>
                <w:i/>
                <w:spacing w:val="-2"/>
                <w:sz w:val="18"/>
              </w:rPr>
              <w:t xml:space="preserve"> пространстве: параллельном переносе, симметрии относительно плоскости, центральной симметрии, повороте относительно </w:t>
            </w:r>
            <w:r>
              <w:rPr>
                <w:i/>
                <w:sz w:val="18"/>
              </w:rPr>
              <w:t>прямой,</w:t>
            </w:r>
            <w:r>
              <w:rPr>
                <w:i/>
                <w:spacing w:val="80"/>
                <w:sz w:val="18"/>
              </w:rPr>
              <w:t xml:space="preserve"> </w:t>
            </w:r>
            <w:r>
              <w:rPr>
                <w:i/>
                <w:sz w:val="18"/>
              </w:rPr>
              <w:t>винтовой симметрии,</w:t>
            </w:r>
            <w:r>
              <w:rPr>
                <w:i/>
                <w:spacing w:val="17"/>
                <w:sz w:val="18"/>
              </w:rPr>
              <w:t xml:space="preserve"> </w:t>
            </w:r>
            <w:r>
              <w:rPr>
                <w:i/>
                <w:sz w:val="18"/>
              </w:rPr>
              <w:t>уметь применять</w:t>
            </w:r>
            <w:r>
              <w:rPr>
                <w:i/>
                <w:spacing w:val="40"/>
                <w:sz w:val="18"/>
              </w:rPr>
              <w:t xml:space="preserve"> </w:t>
            </w:r>
            <w:r>
              <w:rPr>
                <w:i/>
                <w:sz w:val="18"/>
              </w:rPr>
              <w:t>их</w:t>
            </w:r>
            <w:r>
              <w:rPr>
                <w:i/>
                <w:spacing w:val="40"/>
                <w:sz w:val="18"/>
              </w:rPr>
              <w:t xml:space="preserve"> </w:t>
            </w:r>
            <w:r>
              <w:rPr>
                <w:i/>
                <w:sz w:val="18"/>
              </w:rPr>
              <w:t xml:space="preserve">при решении задач; </w:t>
            </w:r>
            <w:r>
              <w:rPr>
                <w:i/>
                <w:spacing w:val="-2"/>
                <w:sz w:val="18"/>
              </w:rPr>
              <w:t>иметь представление</w:t>
            </w:r>
            <w:r>
              <w:rPr>
                <w:i/>
                <w:sz w:val="18"/>
              </w:rPr>
              <w:tab/>
            </w:r>
            <w:r>
              <w:rPr>
                <w:i/>
                <w:spacing w:val="-10"/>
                <w:sz w:val="18"/>
              </w:rPr>
              <w:t>о</w:t>
            </w:r>
            <w:r>
              <w:rPr>
                <w:i/>
                <w:spacing w:val="-2"/>
                <w:sz w:val="18"/>
              </w:rPr>
              <w:t xml:space="preserve"> площади ортогональной проекции;</w:t>
            </w:r>
          </w:p>
          <w:p w:rsidR="00E829DB" w:rsidRDefault="00096074">
            <w:pPr>
              <w:pStyle w:val="TableParagraph"/>
              <w:tabs>
                <w:tab w:val="left" w:pos="479"/>
                <w:tab w:val="left" w:pos="759"/>
                <w:tab w:val="left" w:pos="956"/>
                <w:tab w:val="left" w:pos="1018"/>
                <w:tab w:val="left" w:pos="1520"/>
              </w:tabs>
              <w:spacing w:line="276" w:lineRule="auto"/>
              <w:ind w:left="102" w:right="98"/>
              <w:rPr>
                <w:i/>
                <w:sz w:val="18"/>
              </w:rPr>
            </w:pPr>
            <w:r>
              <w:rPr>
                <w:i/>
                <w:spacing w:val="-2"/>
                <w:sz w:val="18"/>
              </w:rPr>
              <w:t>иметь представление</w:t>
            </w:r>
            <w:r>
              <w:rPr>
                <w:i/>
                <w:sz w:val="18"/>
              </w:rPr>
              <w:tab/>
            </w:r>
            <w:r>
              <w:rPr>
                <w:i/>
                <w:spacing w:val="-10"/>
                <w:sz w:val="18"/>
              </w:rPr>
              <w:t>о</w:t>
            </w:r>
            <w:r>
              <w:rPr>
                <w:i/>
                <w:spacing w:val="-2"/>
                <w:sz w:val="18"/>
              </w:rPr>
              <w:t xml:space="preserve"> трехгранном</w:t>
            </w:r>
            <w:r>
              <w:rPr>
                <w:i/>
                <w:sz w:val="18"/>
              </w:rPr>
              <w:tab/>
            </w:r>
            <w:r>
              <w:rPr>
                <w:i/>
                <w:spacing w:val="-10"/>
                <w:sz w:val="18"/>
              </w:rPr>
              <w:t>и</w:t>
            </w:r>
            <w:r>
              <w:rPr>
                <w:i/>
                <w:sz w:val="18"/>
              </w:rPr>
              <w:t xml:space="preserve"> многогранном</w:t>
            </w:r>
            <w:r>
              <w:rPr>
                <w:i/>
                <w:spacing w:val="30"/>
                <w:sz w:val="18"/>
              </w:rPr>
              <w:t xml:space="preserve"> </w:t>
            </w:r>
            <w:r>
              <w:rPr>
                <w:i/>
                <w:sz w:val="18"/>
              </w:rPr>
              <w:t xml:space="preserve">угле </w:t>
            </w:r>
            <w:r>
              <w:rPr>
                <w:i/>
                <w:spacing w:val="-10"/>
                <w:sz w:val="18"/>
              </w:rPr>
              <w:t>и</w:t>
            </w:r>
            <w:r>
              <w:rPr>
                <w:i/>
                <w:sz w:val="18"/>
              </w:rPr>
              <w:tab/>
            </w:r>
            <w:r>
              <w:rPr>
                <w:i/>
                <w:sz w:val="18"/>
              </w:rPr>
              <w:tab/>
            </w:r>
            <w:r>
              <w:rPr>
                <w:i/>
                <w:spacing w:val="-2"/>
                <w:sz w:val="18"/>
              </w:rPr>
              <w:t>применять свойства</w:t>
            </w:r>
            <w:r>
              <w:rPr>
                <w:i/>
                <w:sz w:val="18"/>
              </w:rPr>
              <w:tab/>
            </w:r>
            <w:r>
              <w:rPr>
                <w:i/>
                <w:sz w:val="18"/>
              </w:rPr>
              <w:tab/>
            </w:r>
            <w:r>
              <w:rPr>
                <w:i/>
                <w:spacing w:val="-2"/>
                <w:sz w:val="18"/>
              </w:rPr>
              <w:t xml:space="preserve">плоских углов </w:t>
            </w:r>
            <w:r>
              <w:rPr>
                <w:i/>
                <w:sz w:val="18"/>
              </w:rPr>
              <w:t>многогранного</w:t>
            </w:r>
            <w:r>
              <w:rPr>
                <w:i/>
                <w:spacing w:val="-9"/>
                <w:sz w:val="18"/>
              </w:rPr>
              <w:t xml:space="preserve"> </w:t>
            </w:r>
            <w:r>
              <w:rPr>
                <w:i/>
                <w:sz w:val="18"/>
              </w:rPr>
              <w:t>угла при</w:t>
            </w:r>
            <w:r>
              <w:rPr>
                <w:i/>
                <w:spacing w:val="-12"/>
                <w:sz w:val="18"/>
              </w:rPr>
              <w:t xml:space="preserve"> </w:t>
            </w:r>
            <w:r>
              <w:rPr>
                <w:i/>
                <w:sz w:val="18"/>
              </w:rPr>
              <w:t>решении</w:t>
            </w:r>
            <w:r>
              <w:rPr>
                <w:i/>
                <w:spacing w:val="-11"/>
                <w:sz w:val="18"/>
              </w:rPr>
              <w:t xml:space="preserve"> </w:t>
            </w:r>
            <w:r>
              <w:rPr>
                <w:i/>
                <w:sz w:val="18"/>
              </w:rPr>
              <w:t xml:space="preserve">задач; </w:t>
            </w:r>
            <w:r>
              <w:rPr>
                <w:i/>
                <w:spacing w:val="-2"/>
                <w:sz w:val="18"/>
              </w:rPr>
              <w:t>иметь представления</w:t>
            </w:r>
            <w:r>
              <w:rPr>
                <w:i/>
                <w:sz w:val="18"/>
              </w:rPr>
              <w:tab/>
            </w:r>
            <w:r>
              <w:rPr>
                <w:i/>
                <w:spacing w:val="-10"/>
                <w:sz w:val="18"/>
              </w:rPr>
              <w:t>о</w:t>
            </w:r>
            <w:r>
              <w:rPr>
                <w:i/>
                <w:spacing w:val="-2"/>
                <w:sz w:val="18"/>
              </w:rPr>
              <w:t xml:space="preserve"> преобразовании подобия, гомотетии</w:t>
            </w:r>
            <w:r>
              <w:rPr>
                <w:i/>
                <w:sz w:val="18"/>
              </w:rPr>
              <w:tab/>
            </w:r>
            <w:r>
              <w:rPr>
                <w:i/>
                <w:sz w:val="18"/>
              </w:rPr>
              <w:tab/>
            </w:r>
            <w:r>
              <w:rPr>
                <w:i/>
                <w:spacing w:val="-10"/>
                <w:sz w:val="18"/>
              </w:rPr>
              <w:t>и</w:t>
            </w:r>
            <w:r>
              <w:rPr>
                <w:i/>
                <w:sz w:val="18"/>
              </w:rPr>
              <w:t xml:space="preserve"> уметь</w:t>
            </w:r>
            <w:r>
              <w:rPr>
                <w:i/>
                <w:spacing w:val="80"/>
                <w:sz w:val="18"/>
              </w:rPr>
              <w:t xml:space="preserve"> </w:t>
            </w:r>
            <w:r>
              <w:rPr>
                <w:i/>
                <w:sz w:val="18"/>
              </w:rPr>
              <w:t xml:space="preserve">применять </w:t>
            </w:r>
            <w:r>
              <w:rPr>
                <w:i/>
                <w:spacing w:val="-6"/>
                <w:sz w:val="18"/>
              </w:rPr>
              <w:t>их</w:t>
            </w:r>
            <w:r>
              <w:rPr>
                <w:i/>
                <w:sz w:val="18"/>
              </w:rPr>
              <w:tab/>
            </w:r>
            <w:r>
              <w:rPr>
                <w:i/>
                <w:spacing w:val="-4"/>
                <w:sz w:val="18"/>
              </w:rPr>
              <w:t>при</w:t>
            </w:r>
            <w:r>
              <w:rPr>
                <w:i/>
                <w:sz w:val="18"/>
              </w:rPr>
              <w:tab/>
            </w:r>
            <w:r>
              <w:rPr>
                <w:i/>
                <w:sz w:val="18"/>
              </w:rPr>
              <w:tab/>
            </w:r>
            <w:r>
              <w:rPr>
                <w:i/>
                <w:spacing w:val="-2"/>
                <w:sz w:val="18"/>
              </w:rPr>
              <w:t>решении задач;</w:t>
            </w:r>
          </w:p>
          <w:p w:rsidR="00E829DB" w:rsidRDefault="00096074">
            <w:pPr>
              <w:pStyle w:val="TableParagraph"/>
              <w:tabs>
                <w:tab w:val="left" w:pos="999"/>
              </w:tabs>
              <w:spacing w:before="1"/>
              <w:ind w:left="148"/>
              <w:rPr>
                <w:i/>
                <w:sz w:val="18"/>
              </w:rPr>
            </w:pPr>
            <w:r>
              <w:rPr>
                <w:i/>
                <w:spacing w:val="-2"/>
                <w:sz w:val="18"/>
              </w:rPr>
              <w:t>уметь</w:t>
            </w:r>
            <w:r>
              <w:rPr>
                <w:i/>
                <w:sz w:val="18"/>
              </w:rPr>
              <w:tab/>
            </w:r>
            <w:r>
              <w:rPr>
                <w:i/>
                <w:spacing w:val="-2"/>
                <w:sz w:val="18"/>
              </w:rPr>
              <w:t>решать</w:t>
            </w:r>
          </w:p>
          <w:p w:rsidR="00E829DB" w:rsidRDefault="00096074">
            <w:pPr>
              <w:pStyle w:val="TableParagraph"/>
              <w:tabs>
                <w:tab w:val="left" w:pos="1431"/>
              </w:tabs>
              <w:spacing w:before="30"/>
              <w:ind w:left="102"/>
              <w:rPr>
                <w:i/>
                <w:sz w:val="18"/>
              </w:rPr>
            </w:pPr>
            <w:r>
              <w:rPr>
                <w:i/>
                <w:spacing w:val="-2"/>
                <w:sz w:val="18"/>
              </w:rPr>
              <w:t>задачи</w:t>
            </w:r>
            <w:r>
              <w:rPr>
                <w:i/>
                <w:sz w:val="18"/>
              </w:rPr>
              <w:tab/>
            </w:r>
            <w:r>
              <w:rPr>
                <w:i/>
                <w:spacing w:val="-5"/>
                <w:sz w:val="18"/>
              </w:rPr>
              <w:t>на</w:t>
            </w:r>
          </w:p>
          <w:p w:rsidR="00E829DB" w:rsidRDefault="00096074">
            <w:pPr>
              <w:pStyle w:val="TableParagraph"/>
              <w:spacing w:before="31" w:line="276" w:lineRule="auto"/>
              <w:ind w:left="102" w:right="97"/>
              <w:rPr>
                <w:i/>
                <w:sz w:val="18"/>
              </w:rPr>
            </w:pPr>
            <w:r>
              <w:rPr>
                <w:i/>
                <w:spacing w:val="-2"/>
                <w:sz w:val="18"/>
              </w:rPr>
              <w:t xml:space="preserve">плоскости методами стереометрии; </w:t>
            </w:r>
            <w:proofErr w:type="gramStart"/>
            <w:r>
              <w:rPr>
                <w:i/>
                <w:sz w:val="18"/>
              </w:rPr>
              <w:t>уметь</w:t>
            </w:r>
            <w:r>
              <w:rPr>
                <w:i/>
                <w:spacing w:val="37"/>
                <w:sz w:val="18"/>
              </w:rPr>
              <w:t xml:space="preserve">  </w:t>
            </w:r>
            <w:r>
              <w:rPr>
                <w:i/>
                <w:spacing w:val="-2"/>
                <w:sz w:val="18"/>
              </w:rPr>
              <w:t>применять</w:t>
            </w:r>
            <w:proofErr w:type="gramEnd"/>
          </w:p>
          <w:p w:rsidR="00E829DB" w:rsidRDefault="00096074">
            <w:pPr>
              <w:pStyle w:val="TableParagraph"/>
              <w:ind w:left="102"/>
              <w:rPr>
                <w:i/>
                <w:sz w:val="18"/>
              </w:rPr>
            </w:pPr>
            <w:proofErr w:type="gramStart"/>
            <w:r>
              <w:rPr>
                <w:i/>
                <w:sz w:val="18"/>
              </w:rPr>
              <w:t>формулы</w:t>
            </w:r>
            <w:r>
              <w:rPr>
                <w:i/>
                <w:spacing w:val="37"/>
                <w:sz w:val="18"/>
              </w:rPr>
              <w:t xml:space="preserve">  </w:t>
            </w:r>
            <w:r>
              <w:rPr>
                <w:i/>
                <w:spacing w:val="-2"/>
                <w:sz w:val="18"/>
              </w:rPr>
              <w:t>объемов</w:t>
            </w:r>
            <w:proofErr w:type="gramEnd"/>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line="276" w:lineRule="auto"/>
              <w:ind w:left="106" w:right="99"/>
              <w:jc w:val="both"/>
              <w:rPr>
                <w:sz w:val="18"/>
              </w:rPr>
            </w:pPr>
            <w:r>
              <w:rPr>
                <w:sz w:val="18"/>
              </w:rPr>
              <w:t>плоскостью и уметь</w:t>
            </w:r>
            <w:r>
              <w:rPr>
                <w:spacing w:val="-1"/>
                <w:sz w:val="18"/>
              </w:rPr>
              <w:t xml:space="preserve"> </w:t>
            </w:r>
            <w:r>
              <w:rPr>
                <w:sz w:val="18"/>
              </w:rPr>
              <w:t xml:space="preserve">применять его при решении </w:t>
            </w:r>
            <w:r>
              <w:rPr>
                <w:spacing w:val="-2"/>
                <w:sz w:val="18"/>
              </w:rPr>
              <w:t>задач;</w:t>
            </w:r>
          </w:p>
          <w:p w:rsidR="00E829DB" w:rsidRDefault="00096074">
            <w:pPr>
              <w:pStyle w:val="TableParagraph"/>
              <w:spacing w:line="276" w:lineRule="auto"/>
              <w:ind w:left="106" w:right="99"/>
              <w:rPr>
                <w:sz w:val="18"/>
              </w:rPr>
            </w:pPr>
            <w:r>
              <w:rPr>
                <w:spacing w:val="-2"/>
                <w:sz w:val="18"/>
              </w:rPr>
              <w:t>-владеть понятиями двугранный</w:t>
            </w:r>
            <w:r>
              <w:rPr>
                <w:spacing w:val="80"/>
                <w:sz w:val="18"/>
              </w:rPr>
              <w:t xml:space="preserve"> </w:t>
            </w:r>
            <w:r>
              <w:rPr>
                <w:sz w:val="18"/>
              </w:rPr>
              <w:t>угол,</w:t>
            </w:r>
            <w:r>
              <w:rPr>
                <w:spacing w:val="-8"/>
                <w:sz w:val="18"/>
              </w:rPr>
              <w:t xml:space="preserve"> </w:t>
            </w:r>
            <w:r>
              <w:rPr>
                <w:sz w:val="18"/>
              </w:rPr>
              <w:t>угол</w:t>
            </w:r>
            <w:r>
              <w:rPr>
                <w:spacing w:val="-9"/>
                <w:sz w:val="18"/>
              </w:rPr>
              <w:t xml:space="preserve"> </w:t>
            </w:r>
            <w:r>
              <w:rPr>
                <w:sz w:val="18"/>
              </w:rPr>
              <w:t xml:space="preserve">между </w:t>
            </w:r>
            <w:r>
              <w:rPr>
                <w:spacing w:val="-2"/>
                <w:sz w:val="18"/>
              </w:rPr>
              <w:t xml:space="preserve">плоскостями, перпендикулярн </w:t>
            </w:r>
            <w:r>
              <w:rPr>
                <w:sz w:val="18"/>
              </w:rPr>
              <w:t>ые</w:t>
            </w:r>
            <w:r>
              <w:rPr>
                <w:spacing w:val="40"/>
                <w:sz w:val="18"/>
              </w:rPr>
              <w:t xml:space="preserve"> </w:t>
            </w:r>
            <w:r>
              <w:rPr>
                <w:sz w:val="18"/>
              </w:rPr>
              <w:t>плоскости</w:t>
            </w:r>
            <w:r>
              <w:rPr>
                <w:spacing w:val="40"/>
                <w:sz w:val="18"/>
              </w:rPr>
              <w:t xml:space="preserve"> </w:t>
            </w:r>
            <w:r>
              <w:rPr>
                <w:sz w:val="18"/>
              </w:rPr>
              <w:t>и уметь</w:t>
            </w:r>
            <w:r>
              <w:rPr>
                <w:spacing w:val="8"/>
                <w:sz w:val="18"/>
              </w:rPr>
              <w:t xml:space="preserve"> </w:t>
            </w:r>
            <w:r>
              <w:rPr>
                <w:sz w:val="18"/>
              </w:rPr>
              <w:t>применять их</w:t>
            </w:r>
            <w:r>
              <w:rPr>
                <w:spacing w:val="34"/>
                <w:sz w:val="18"/>
              </w:rPr>
              <w:t xml:space="preserve"> </w:t>
            </w:r>
            <w:r>
              <w:rPr>
                <w:sz w:val="18"/>
              </w:rPr>
              <w:t>при</w:t>
            </w:r>
            <w:r>
              <w:rPr>
                <w:spacing w:val="35"/>
                <w:sz w:val="18"/>
              </w:rPr>
              <w:t xml:space="preserve"> </w:t>
            </w:r>
            <w:r>
              <w:rPr>
                <w:sz w:val="18"/>
              </w:rPr>
              <w:t xml:space="preserve">решении </w:t>
            </w:r>
            <w:r>
              <w:rPr>
                <w:spacing w:val="-2"/>
                <w:sz w:val="18"/>
              </w:rPr>
              <w:t>задач;</w:t>
            </w:r>
          </w:p>
          <w:p w:rsidR="00E829DB" w:rsidRDefault="00096074">
            <w:pPr>
              <w:pStyle w:val="TableParagraph"/>
              <w:tabs>
                <w:tab w:val="left" w:pos="633"/>
                <w:tab w:val="left" w:pos="772"/>
              </w:tabs>
              <w:spacing w:line="276" w:lineRule="auto"/>
              <w:ind w:left="106" w:right="99"/>
              <w:rPr>
                <w:sz w:val="18"/>
              </w:rPr>
            </w:pPr>
            <w:r>
              <w:rPr>
                <w:spacing w:val="-2"/>
                <w:sz w:val="18"/>
              </w:rPr>
              <w:t>-владеть понятиями призма, параллелепипед</w:t>
            </w:r>
            <w:r>
              <w:rPr>
                <w:spacing w:val="80"/>
                <w:sz w:val="18"/>
              </w:rPr>
              <w:t xml:space="preserve"> </w:t>
            </w:r>
            <w:r>
              <w:rPr>
                <w:spacing w:val="-10"/>
                <w:sz w:val="18"/>
              </w:rPr>
              <w:t>и</w:t>
            </w:r>
            <w:r>
              <w:rPr>
                <w:sz w:val="18"/>
              </w:rPr>
              <w:tab/>
            </w:r>
            <w:r>
              <w:rPr>
                <w:spacing w:val="-2"/>
                <w:sz w:val="18"/>
              </w:rPr>
              <w:t xml:space="preserve">применять свойства параллелепипеда </w:t>
            </w:r>
            <w:r>
              <w:rPr>
                <w:spacing w:val="-4"/>
                <w:sz w:val="18"/>
              </w:rPr>
              <w:t>при</w:t>
            </w:r>
            <w:r>
              <w:rPr>
                <w:sz w:val="18"/>
              </w:rPr>
              <w:tab/>
            </w:r>
            <w:r>
              <w:rPr>
                <w:sz w:val="18"/>
              </w:rPr>
              <w:tab/>
            </w:r>
            <w:r>
              <w:rPr>
                <w:spacing w:val="-2"/>
                <w:sz w:val="18"/>
              </w:rPr>
              <w:t>решении задач;</w:t>
            </w:r>
          </w:p>
          <w:p w:rsidR="00E829DB" w:rsidRDefault="00096074">
            <w:pPr>
              <w:pStyle w:val="TableParagraph"/>
              <w:tabs>
                <w:tab w:val="left" w:pos="772"/>
              </w:tabs>
              <w:spacing w:before="1" w:line="276" w:lineRule="auto"/>
              <w:ind w:left="106" w:right="99"/>
              <w:rPr>
                <w:sz w:val="18"/>
              </w:rPr>
            </w:pPr>
            <w:r>
              <w:rPr>
                <w:spacing w:val="-2"/>
                <w:sz w:val="18"/>
              </w:rPr>
              <w:t>-владеть понятием прямоугольный параллелепипед</w:t>
            </w:r>
            <w:r>
              <w:rPr>
                <w:spacing w:val="40"/>
                <w:sz w:val="18"/>
              </w:rPr>
              <w:t xml:space="preserve"> </w:t>
            </w:r>
            <w:r>
              <w:rPr>
                <w:sz w:val="18"/>
              </w:rPr>
              <w:t>и</w:t>
            </w:r>
            <w:r>
              <w:rPr>
                <w:spacing w:val="29"/>
                <w:sz w:val="18"/>
              </w:rPr>
              <w:t xml:space="preserve"> </w:t>
            </w:r>
            <w:r>
              <w:rPr>
                <w:sz w:val="18"/>
              </w:rPr>
              <w:t>применять</w:t>
            </w:r>
            <w:r>
              <w:rPr>
                <w:spacing w:val="29"/>
                <w:sz w:val="18"/>
              </w:rPr>
              <w:t xml:space="preserve"> </w:t>
            </w:r>
            <w:r>
              <w:rPr>
                <w:sz w:val="18"/>
              </w:rPr>
              <w:t xml:space="preserve">его </w:t>
            </w:r>
            <w:r>
              <w:rPr>
                <w:spacing w:val="-4"/>
                <w:sz w:val="18"/>
              </w:rPr>
              <w:t>при</w:t>
            </w:r>
            <w:r>
              <w:rPr>
                <w:sz w:val="18"/>
              </w:rPr>
              <w:tab/>
            </w:r>
            <w:r>
              <w:rPr>
                <w:spacing w:val="-2"/>
                <w:sz w:val="18"/>
              </w:rPr>
              <w:t>решении задач;</w:t>
            </w:r>
          </w:p>
          <w:p w:rsidR="00E829DB" w:rsidRDefault="00096074">
            <w:pPr>
              <w:pStyle w:val="TableParagraph"/>
              <w:tabs>
                <w:tab w:val="left" w:pos="1351"/>
              </w:tabs>
              <w:spacing w:line="276" w:lineRule="auto"/>
              <w:ind w:left="106" w:right="102"/>
              <w:rPr>
                <w:sz w:val="18"/>
              </w:rPr>
            </w:pPr>
            <w:r>
              <w:rPr>
                <w:spacing w:val="-2"/>
                <w:sz w:val="18"/>
              </w:rPr>
              <w:t xml:space="preserve">-владеть понятиями </w:t>
            </w:r>
            <w:r>
              <w:rPr>
                <w:sz w:val="18"/>
              </w:rPr>
              <w:t>пирамида,</w:t>
            </w:r>
            <w:r>
              <w:rPr>
                <w:spacing w:val="74"/>
                <w:sz w:val="18"/>
              </w:rPr>
              <w:t xml:space="preserve"> </w:t>
            </w:r>
            <w:r>
              <w:rPr>
                <w:sz w:val="18"/>
              </w:rPr>
              <w:t xml:space="preserve">виды </w:t>
            </w:r>
            <w:r>
              <w:rPr>
                <w:spacing w:val="-2"/>
                <w:sz w:val="18"/>
              </w:rPr>
              <w:t>пирамид, элементы правильной пирамиды</w:t>
            </w:r>
            <w:r>
              <w:rPr>
                <w:sz w:val="18"/>
              </w:rPr>
              <w:tab/>
            </w:r>
            <w:r>
              <w:rPr>
                <w:spacing w:val="-10"/>
                <w:sz w:val="18"/>
              </w:rPr>
              <w:t>и</w:t>
            </w:r>
            <w:r>
              <w:rPr>
                <w:sz w:val="18"/>
              </w:rPr>
              <w:t xml:space="preserve"> уметь</w:t>
            </w:r>
            <w:r>
              <w:rPr>
                <w:spacing w:val="8"/>
                <w:sz w:val="18"/>
              </w:rPr>
              <w:t xml:space="preserve"> </w:t>
            </w:r>
            <w:r>
              <w:rPr>
                <w:sz w:val="18"/>
              </w:rPr>
              <w:t>применять их</w:t>
            </w:r>
            <w:r>
              <w:rPr>
                <w:spacing w:val="32"/>
                <w:sz w:val="18"/>
              </w:rPr>
              <w:t xml:space="preserve"> </w:t>
            </w:r>
            <w:r>
              <w:rPr>
                <w:sz w:val="18"/>
              </w:rPr>
              <w:t>при</w:t>
            </w:r>
            <w:r>
              <w:rPr>
                <w:spacing w:val="33"/>
                <w:sz w:val="18"/>
              </w:rPr>
              <w:t xml:space="preserve"> </w:t>
            </w:r>
            <w:r>
              <w:rPr>
                <w:sz w:val="18"/>
              </w:rPr>
              <w:t xml:space="preserve">решении </w:t>
            </w:r>
            <w:r>
              <w:rPr>
                <w:spacing w:val="-2"/>
                <w:sz w:val="18"/>
              </w:rPr>
              <w:t>задач;</w:t>
            </w:r>
          </w:p>
          <w:p w:rsidR="00E829DB" w:rsidRDefault="00096074">
            <w:pPr>
              <w:pStyle w:val="TableParagraph"/>
              <w:spacing w:line="276" w:lineRule="auto"/>
              <w:ind w:left="106" w:right="102"/>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 xml:space="preserve">теореме </w:t>
            </w:r>
            <w:proofErr w:type="gramStart"/>
            <w:r>
              <w:rPr>
                <w:spacing w:val="-2"/>
                <w:sz w:val="18"/>
              </w:rPr>
              <w:t>Эйлера,правильн</w:t>
            </w:r>
            <w:proofErr w:type="gramEnd"/>
            <w:r>
              <w:rPr>
                <w:spacing w:val="-2"/>
                <w:sz w:val="18"/>
              </w:rPr>
              <w:t xml:space="preserve"> </w:t>
            </w:r>
            <w:r>
              <w:rPr>
                <w:spacing w:val="-6"/>
                <w:sz w:val="18"/>
              </w:rPr>
              <w:t>ых</w:t>
            </w:r>
            <w:r>
              <w:rPr>
                <w:spacing w:val="-2"/>
                <w:sz w:val="18"/>
              </w:rPr>
              <w:t xml:space="preserve"> многогранниках;</w:t>
            </w:r>
          </w:p>
          <w:p w:rsidR="00E829DB" w:rsidRDefault="00096074">
            <w:pPr>
              <w:pStyle w:val="TableParagraph"/>
              <w:tabs>
                <w:tab w:val="left" w:pos="1005"/>
              </w:tabs>
              <w:spacing w:line="276" w:lineRule="auto"/>
              <w:ind w:left="106" w:right="101"/>
              <w:rPr>
                <w:sz w:val="18"/>
              </w:rPr>
            </w:pPr>
            <w:r>
              <w:rPr>
                <w:spacing w:val="-2"/>
                <w:sz w:val="18"/>
              </w:rPr>
              <w:t>-владеть понятием площади поверхностей многогранников</w:t>
            </w:r>
            <w:r>
              <w:rPr>
                <w:spacing w:val="40"/>
                <w:sz w:val="18"/>
              </w:rPr>
              <w:t xml:space="preserve"> </w:t>
            </w:r>
            <w:r>
              <w:rPr>
                <w:spacing w:val="-10"/>
                <w:sz w:val="18"/>
              </w:rPr>
              <w:t>и</w:t>
            </w:r>
            <w:r>
              <w:rPr>
                <w:sz w:val="18"/>
              </w:rPr>
              <w:tab/>
            </w:r>
            <w:r>
              <w:rPr>
                <w:spacing w:val="-2"/>
                <w:sz w:val="18"/>
              </w:rPr>
              <w:t>уметь</w:t>
            </w:r>
          </w:p>
          <w:p w:rsidR="00E829DB" w:rsidRDefault="00096074">
            <w:pPr>
              <w:pStyle w:val="TableParagraph"/>
              <w:spacing w:line="276" w:lineRule="auto"/>
              <w:ind w:left="106" w:right="99"/>
              <w:jc w:val="both"/>
              <w:rPr>
                <w:sz w:val="18"/>
              </w:rPr>
            </w:pPr>
            <w:r>
              <w:rPr>
                <w:sz w:val="18"/>
              </w:rPr>
              <w:t xml:space="preserve">применять его при решении </w:t>
            </w:r>
            <w:r>
              <w:rPr>
                <w:spacing w:val="-2"/>
                <w:sz w:val="18"/>
              </w:rPr>
              <w:t>задач;</w:t>
            </w:r>
          </w:p>
          <w:p w:rsidR="00E829DB" w:rsidRDefault="00096074">
            <w:pPr>
              <w:pStyle w:val="TableParagraph"/>
              <w:spacing w:before="1" w:line="276" w:lineRule="auto"/>
              <w:ind w:left="106" w:right="98"/>
              <w:jc w:val="both"/>
              <w:rPr>
                <w:sz w:val="18"/>
              </w:rPr>
            </w:pPr>
            <w:r>
              <w:rPr>
                <w:spacing w:val="-2"/>
                <w:sz w:val="18"/>
              </w:rPr>
              <w:t xml:space="preserve">-владеть </w:t>
            </w:r>
            <w:r>
              <w:rPr>
                <w:sz w:val="18"/>
              </w:rPr>
              <w:t>понятиями</w:t>
            </w:r>
            <w:r>
              <w:rPr>
                <w:spacing w:val="80"/>
                <w:sz w:val="18"/>
              </w:rPr>
              <w:t xml:space="preserve"> </w:t>
            </w:r>
            <w:r>
              <w:rPr>
                <w:sz w:val="18"/>
              </w:rPr>
              <w:t>тела</w:t>
            </w:r>
          </w:p>
          <w:p w:rsidR="00E829DB" w:rsidRDefault="00096074">
            <w:pPr>
              <w:pStyle w:val="TableParagraph"/>
              <w:spacing w:line="206" w:lineRule="exact"/>
              <w:ind w:left="106"/>
              <w:rPr>
                <w:sz w:val="18"/>
              </w:rPr>
            </w:pPr>
            <w:r>
              <w:rPr>
                <w:spacing w:val="-2"/>
                <w:sz w:val="18"/>
              </w:rPr>
              <w:t>вращения</w:t>
            </w:r>
          </w:p>
        </w:tc>
        <w:tc>
          <w:tcPr>
            <w:tcW w:w="1722" w:type="dxa"/>
          </w:tcPr>
          <w:p w:rsidR="00E829DB" w:rsidRDefault="00096074">
            <w:pPr>
              <w:pStyle w:val="TableParagraph"/>
              <w:spacing w:before="2"/>
              <w:ind w:left="102"/>
              <w:rPr>
                <w:i/>
                <w:sz w:val="18"/>
              </w:rPr>
            </w:pPr>
            <w:r>
              <w:rPr>
                <w:i/>
                <w:sz w:val="18"/>
              </w:rPr>
              <w:t>при</w:t>
            </w:r>
            <w:r>
              <w:rPr>
                <w:i/>
                <w:spacing w:val="-2"/>
                <w:sz w:val="18"/>
              </w:rPr>
              <w:t xml:space="preserve"> </w:t>
            </w:r>
            <w:r>
              <w:rPr>
                <w:i/>
                <w:sz w:val="18"/>
              </w:rPr>
              <w:t>решении</w:t>
            </w:r>
            <w:r>
              <w:rPr>
                <w:i/>
                <w:spacing w:val="1"/>
                <w:sz w:val="18"/>
              </w:rPr>
              <w:t xml:space="preserve"> </w:t>
            </w:r>
            <w:r>
              <w:rPr>
                <w:i/>
                <w:spacing w:val="-2"/>
                <w:sz w:val="18"/>
              </w:rPr>
              <w:t>задач</w:t>
            </w: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13808"/>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spacing w:before="2" w:line="276" w:lineRule="auto"/>
              <w:ind w:left="106" w:right="98"/>
              <w:jc w:val="both"/>
              <w:rPr>
                <w:sz w:val="18"/>
              </w:rPr>
            </w:pPr>
            <w:r>
              <w:rPr>
                <w:sz w:val="18"/>
              </w:rPr>
              <w:t>(цилиндр, конус, шар и сфера), их сечения и уметь применять их</w:t>
            </w:r>
            <w:r>
              <w:rPr>
                <w:spacing w:val="40"/>
                <w:sz w:val="18"/>
              </w:rPr>
              <w:t xml:space="preserve"> </w:t>
            </w:r>
            <w:r>
              <w:rPr>
                <w:sz w:val="18"/>
              </w:rPr>
              <w:t xml:space="preserve">при решении </w:t>
            </w:r>
            <w:r>
              <w:rPr>
                <w:spacing w:val="-2"/>
                <w:sz w:val="18"/>
              </w:rPr>
              <w:t>задач;</w:t>
            </w:r>
          </w:p>
          <w:p w:rsidR="00E829DB" w:rsidRDefault="00096074">
            <w:pPr>
              <w:pStyle w:val="TableParagraph"/>
              <w:tabs>
                <w:tab w:val="left" w:pos="1351"/>
              </w:tabs>
              <w:spacing w:line="276" w:lineRule="auto"/>
              <w:ind w:left="106" w:right="101"/>
              <w:rPr>
                <w:sz w:val="18"/>
              </w:rPr>
            </w:pPr>
            <w:r>
              <w:rPr>
                <w:spacing w:val="-2"/>
                <w:sz w:val="18"/>
              </w:rPr>
              <w:t>-владеть понятиями касательные прямые</w:t>
            </w:r>
            <w:r>
              <w:rPr>
                <w:sz w:val="18"/>
              </w:rPr>
              <w:tab/>
            </w:r>
            <w:r>
              <w:rPr>
                <w:spacing w:val="-10"/>
                <w:sz w:val="18"/>
              </w:rPr>
              <w:t>и</w:t>
            </w:r>
          </w:p>
          <w:p w:rsidR="00E829DB" w:rsidRDefault="00096074">
            <w:pPr>
              <w:pStyle w:val="TableParagraph"/>
              <w:spacing w:line="276" w:lineRule="auto"/>
              <w:ind w:left="106" w:right="99"/>
              <w:jc w:val="both"/>
              <w:rPr>
                <w:sz w:val="18"/>
              </w:rPr>
            </w:pPr>
            <w:r>
              <w:rPr>
                <w:sz w:val="18"/>
              </w:rPr>
              <w:t>плоскости и уметь</w:t>
            </w:r>
            <w:r>
              <w:rPr>
                <w:spacing w:val="-1"/>
                <w:sz w:val="18"/>
              </w:rPr>
              <w:t xml:space="preserve"> </w:t>
            </w:r>
            <w:r>
              <w:rPr>
                <w:sz w:val="18"/>
              </w:rPr>
              <w:t xml:space="preserve">применять из при решении </w:t>
            </w:r>
            <w:r>
              <w:rPr>
                <w:spacing w:val="-2"/>
                <w:sz w:val="18"/>
              </w:rPr>
              <w:t>задач;</w:t>
            </w:r>
          </w:p>
          <w:p w:rsidR="00E829DB" w:rsidRDefault="00096074">
            <w:pPr>
              <w:pStyle w:val="TableParagraph"/>
              <w:tabs>
                <w:tab w:val="left" w:pos="772"/>
                <w:tab w:val="left" w:pos="1262"/>
                <w:tab w:val="left" w:pos="1351"/>
              </w:tabs>
              <w:spacing w:line="276" w:lineRule="auto"/>
              <w:ind w:left="106" w:right="99"/>
              <w:rPr>
                <w:sz w:val="18"/>
              </w:rPr>
            </w:pPr>
            <w:r>
              <w:rPr>
                <w:spacing w:val="-2"/>
                <w:sz w:val="18"/>
              </w:rPr>
              <w:t xml:space="preserve">-иметь </w:t>
            </w:r>
            <w:r>
              <w:rPr>
                <w:sz w:val="18"/>
              </w:rPr>
              <w:t>представления</w:t>
            </w:r>
            <w:r>
              <w:rPr>
                <w:spacing w:val="40"/>
                <w:sz w:val="18"/>
              </w:rPr>
              <w:t xml:space="preserve"> </w:t>
            </w:r>
            <w:r>
              <w:rPr>
                <w:sz w:val="18"/>
              </w:rPr>
              <w:t xml:space="preserve">о </w:t>
            </w:r>
            <w:r>
              <w:rPr>
                <w:spacing w:val="-2"/>
                <w:sz w:val="18"/>
              </w:rPr>
              <w:t>вписанных</w:t>
            </w:r>
            <w:r>
              <w:rPr>
                <w:sz w:val="18"/>
              </w:rPr>
              <w:tab/>
            </w:r>
            <w:r>
              <w:rPr>
                <w:sz w:val="18"/>
              </w:rPr>
              <w:tab/>
            </w:r>
            <w:r>
              <w:rPr>
                <w:spacing w:val="-10"/>
                <w:sz w:val="18"/>
              </w:rPr>
              <w:t>и</w:t>
            </w:r>
            <w:r>
              <w:rPr>
                <w:spacing w:val="-2"/>
                <w:sz w:val="18"/>
              </w:rPr>
              <w:t xml:space="preserve"> описанных </w:t>
            </w:r>
            <w:r>
              <w:rPr>
                <w:sz w:val="18"/>
              </w:rPr>
              <w:t>сферах</w:t>
            </w:r>
            <w:r>
              <w:rPr>
                <w:spacing w:val="69"/>
                <w:sz w:val="18"/>
              </w:rPr>
              <w:t xml:space="preserve"> </w:t>
            </w:r>
            <w:r>
              <w:rPr>
                <w:sz w:val="18"/>
              </w:rPr>
              <w:t>и</w:t>
            </w:r>
            <w:r>
              <w:rPr>
                <w:spacing w:val="69"/>
                <w:sz w:val="18"/>
              </w:rPr>
              <w:t xml:space="preserve"> </w:t>
            </w:r>
            <w:r>
              <w:rPr>
                <w:sz w:val="18"/>
              </w:rPr>
              <w:t xml:space="preserve">уметь </w:t>
            </w:r>
            <w:r>
              <w:rPr>
                <w:spacing w:val="-2"/>
                <w:sz w:val="18"/>
              </w:rPr>
              <w:t>применять</w:t>
            </w:r>
            <w:r>
              <w:rPr>
                <w:sz w:val="18"/>
              </w:rPr>
              <w:tab/>
            </w:r>
            <w:r>
              <w:rPr>
                <w:spacing w:val="-6"/>
                <w:sz w:val="18"/>
              </w:rPr>
              <w:t>их</w:t>
            </w:r>
            <w:r>
              <w:rPr>
                <w:spacing w:val="-4"/>
                <w:sz w:val="18"/>
              </w:rPr>
              <w:t xml:space="preserve"> при</w:t>
            </w:r>
            <w:r>
              <w:rPr>
                <w:sz w:val="18"/>
              </w:rPr>
              <w:tab/>
            </w:r>
            <w:r>
              <w:rPr>
                <w:spacing w:val="-2"/>
                <w:sz w:val="18"/>
              </w:rPr>
              <w:t>решении задач;</w:t>
            </w:r>
          </w:p>
          <w:p w:rsidR="00E829DB" w:rsidRDefault="00096074">
            <w:pPr>
              <w:pStyle w:val="TableParagraph"/>
              <w:tabs>
                <w:tab w:val="left" w:pos="772"/>
                <w:tab w:val="left" w:pos="859"/>
                <w:tab w:val="left" w:pos="1262"/>
              </w:tabs>
              <w:spacing w:before="1" w:line="276" w:lineRule="auto"/>
              <w:ind w:left="106" w:right="99"/>
              <w:rPr>
                <w:sz w:val="18"/>
              </w:rPr>
            </w:pPr>
            <w:r>
              <w:rPr>
                <w:spacing w:val="-2"/>
                <w:sz w:val="18"/>
              </w:rPr>
              <w:t>-владеть понятиями</w:t>
            </w:r>
            <w:r>
              <w:rPr>
                <w:spacing w:val="40"/>
                <w:sz w:val="18"/>
              </w:rPr>
              <w:t xml:space="preserve"> </w:t>
            </w:r>
            <w:r>
              <w:rPr>
                <w:spacing w:val="-2"/>
                <w:sz w:val="18"/>
              </w:rPr>
              <w:t>объем,</w:t>
            </w:r>
            <w:r>
              <w:rPr>
                <w:sz w:val="18"/>
              </w:rPr>
              <w:tab/>
            </w:r>
            <w:r>
              <w:rPr>
                <w:sz w:val="18"/>
              </w:rPr>
              <w:tab/>
            </w:r>
            <w:r>
              <w:rPr>
                <w:spacing w:val="-2"/>
                <w:sz w:val="18"/>
              </w:rPr>
              <w:t xml:space="preserve">объемы многогранников, </w:t>
            </w:r>
            <w:r>
              <w:rPr>
                <w:sz w:val="18"/>
              </w:rPr>
              <w:t>тел</w:t>
            </w:r>
            <w:r>
              <w:rPr>
                <w:spacing w:val="40"/>
                <w:sz w:val="18"/>
              </w:rPr>
              <w:t xml:space="preserve"> </w:t>
            </w:r>
            <w:r>
              <w:rPr>
                <w:sz w:val="18"/>
              </w:rPr>
              <w:t>вращения</w:t>
            </w:r>
            <w:r>
              <w:rPr>
                <w:spacing w:val="40"/>
                <w:sz w:val="18"/>
              </w:rPr>
              <w:t xml:space="preserve"> </w:t>
            </w:r>
            <w:r>
              <w:rPr>
                <w:sz w:val="18"/>
              </w:rPr>
              <w:t xml:space="preserve">и </w:t>
            </w:r>
            <w:r>
              <w:rPr>
                <w:spacing w:val="-2"/>
                <w:sz w:val="18"/>
              </w:rPr>
              <w:t>применять</w:t>
            </w:r>
            <w:r>
              <w:rPr>
                <w:sz w:val="18"/>
              </w:rPr>
              <w:tab/>
            </w:r>
            <w:r>
              <w:rPr>
                <w:spacing w:val="-6"/>
                <w:sz w:val="18"/>
              </w:rPr>
              <w:t>их</w:t>
            </w:r>
            <w:r>
              <w:rPr>
                <w:spacing w:val="-4"/>
                <w:sz w:val="18"/>
              </w:rPr>
              <w:t xml:space="preserve"> при</w:t>
            </w:r>
            <w:r>
              <w:rPr>
                <w:sz w:val="18"/>
              </w:rPr>
              <w:tab/>
            </w:r>
            <w:r>
              <w:rPr>
                <w:spacing w:val="-2"/>
                <w:sz w:val="18"/>
              </w:rPr>
              <w:t>решении задач;</w:t>
            </w:r>
          </w:p>
          <w:p w:rsidR="00E829DB" w:rsidRDefault="00096074">
            <w:pPr>
              <w:pStyle w:val="TableParagraph"/>
              <w:tabs>
                <w:tab w:val="left" w:pos="1351"/>
              </w:tabs>
              <w:spacing w:line="276" w:lineRule="auto"/>
              <w:ind w:left="106" w:right="101"/>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развертке цилиндра</w:t>
            </w:r>
            <w:r>
              <w:rPr>
                <w:sz w:val="18"/>
              </w:rPr>
              <w:tab/>
            </w:r>
            <w:r>
              <w:rPr>
                <w:spacing w:val="-10"/>
                <w:sz w:val="18"/>
              </w:rPr>
              <w:t>и</w:t>
            </w:r>
            <w:r>
              <w:rPr>
                <w:sz w:val="18"/>
              </w:rPr>
              <w:t xml:space="preserve"> конуса,</w:t>
            </w:r>
            <w:r>
              <w:rPr>
                <w:spacing w:val="15"/>
                <w:sz w:val="18"/>
              </w:rPr>
              <w:t xml:space="preserve"> </w:t>
            </w:r>
            <w:r>
              <w:rPr>
                <w:sz w:val="18"/>
              </w:rPr>
              <w:t xml:space="preserve">площади </w:t>
            </w:r>
            <w:r>
              <w:rPr>
                <w:spacing w:val="-2"/>
                <w:sz w:val="18"/>
              </w:rPr>
              <w:t>поверхности цилиндра</w:t>
            </w:r>
            <w:r>
              <w:rPr>
                <w:sz w:val="18"/>
              </w:rPr>
              <w:tab/>
            </w:r>
            <w:r>
              <w:rPr>
                <w:spacing w:val="-10"/>
                <w:sz w:val="18"/>
              </w:rPr>
              <w:t>и</w:t>
            </w:r>
          </w:p>
          <w:p w:rsidR="00E829DB" w:rsidRDefault="00096074">
            <w:pPr>
              <w:pStyle w:val="TableParagraph"/>
              <w:spacing w:line="276" w:lineRule="auto"/>
              <w:ind w:left="106" w:right="99"/>
              <w:jc w:val="both"/>
              <w:rPr>
                <w:sz w:val="18"/>
              </w:rPr>
            </w:pPr>
            <w:r>
              <w:rPr>
                <w:sz w:val="18"/>
              </w:rPr>
              <w:t>конуса, уметь применять их</w:t>
            </w:r>
            <w:r>
              <w:rPr>
                <w:spacing w:val="40"/>
                <w:sz w:val="18"/>
              </w:rPr>
              <w:t xml:space="preserve"> </w:t>
            </w:r>
            <w:r>
              <w:rPr>
                <w:sz w:val="18"/>
              </w:rPr>
              <w:t xml:space="preserve">при решении </w:t>
            </w:r>
            <w:r>
              <w:rPr>
                <w:spacing w:val="-2"/>
                <w:sz w:val="18"/>
              </w:rPr>
              <w:t>задач;</w:t>
            </w:r>
          </w:p>
          <w:p w:rsidR="00E829DB" w:rsidRDefault="00096074">
            <w:pPr>
              <w:pStyle w:val="TableParagraph"/>
              <w:tabs>
                <w:tab w:val="left" w:pos="1005"/>
              </w:tabs>
              <w:spacing w:line="276" w:lineRule="auto"/>
              <w:ind w:left="106" w:right="101"/>
              <w:rPr>
                <w:sz w:val="18"/>
              </w:rPr>
            </w:pPr>
            <w:r>
              <w:rPr>
                <w:spacing w:val="-2"/>
                <w:sz w:val="18"/>
              </w:rPr>
              <w:t xml:space="preserve">-иметь </w:t>
            </w:r>
            <w:r>
              <w:rPr>
                <w:sz w:val="18"/>
              </w:rPr>
              <w:t>представление</w:t>
            </w:r>
            <w:r>
              <w:rPr>
                <w:spacing w:val="40"/>
                <w:sz w:val="18"/>
              </w:rPr>
              <w:t xml:space="preserve"> </w:t>
            </w:r>
            <w:r>
              <w:rPr>
                <w:sz w:val="18"/>
              </w:rPr>
              <w:t>о площади</w:t>
            </w:r>
            <w:r>
              <w:rPr>
                <w:spacing w:val="80"/>
                <w:sz w:val="18"/>
              </w:rPr>
              <w:t xml:space="preserve"> </w:t>
            </w:r>
            <w:r>
              <w:rPr>
                <w:sz w:val="18"/>
              </w:rPr>
              <w:t xml:space="preserve">сферы </w:t>
            </w:r>
            <w:r>
              <w:rPr>
                <w:spacing w:val="-10"/>
                <w:sz w:val="18"/>
              </w:rPr>
              <w:t>и</w:t>
            </w:r>
            <w:r>
              <w:rPr>
                <w:sz w:val="18"/>
              </w:rPr>
              <w:tab/>
            </w:r>
            <w:r>
              <w:rPr>
                <w:spacing w:val="-2"/>
                <w:sz w:val="18"/>
              </w:rPr>
              <w:t>уметь</w:t>
            </w:r>
          </w:p>
          <w:p w:rsidR="00E829DB" w:rsidRDefault="00096074">
            <w:pPr>
              <w:pStyle w:val="TableParagraph"/>
              <w:spacing w:line="276" w:lineRule="auto"/>
              <w:ind w:left="106" w:right="99"/>
              <w:jc w:val="both"/>
              <w:rPr>
                <w:sz w:val="18"/>
              </w:rPr>
            </w:pPr>
            <w:r>
              <w:rPr>
                <w:sz w:val="18"/>
              </w:rPr>
              <w:t xml:space="preserve">применять его при решении </w:t>
            </w:r>
            <w:r>
              <w:rPr>
                <w:spacing w:val="-2"/>
                <w:sz w:val="18"/>
              </w:rPr>
              <w:t>задач;</w:t>
            </w:r>
          </w:p>
          <w:p w:rsidR="00E829DB" w:rsidRDefault="00096074">
            <w:pPr>
              <w:pStyle w:val="TableParagraph"/>
              <w:spacing w:line="206" w:lineRule="exact"/>
              <w:ind w:left="106"/>
              <w:jc w:val="both"/>
              <w:rPr>
                <w:sz w:val="18"/>
              </w:rPr>
            </w:pPr>
            <w:r>
              <w:rPr>
                <w:sz w:val="18"/>
              </w:rPr>
              <w:t>-</w:t>
            </w:r>
            <w:proofErr w:type="gramStart"/>
            <w:r>
              <w:rPr>
                <w:sz w:val="18"/>
              </w:rPr>
              <w:t>уметь</w:t>
            </w:r>
            <w:r>
              <w:rPr>
                <w:spacing w:val="73"/>
                <w:w w:val="150"/>
                <w:sz w:val="18"/>
              </w:rPr>
              <w:t xml:space="preserve">  </w:t>
            </w:r>
            <w:r>
              <w:rPr>
                <w:spacing w:val="-2"/>
                <w:sz w:val="18"/>
              </w:rPr>
              <w:t>решать</w:t>
            </w:r>
            <w:proofErr w:type="gramEnd"/>
          </w:p>
          <w:p w:rsidR="00E829DB" w:rsidRDefault="00096074">
            <w:pPr>
              <w:pStyle w:val="TableParagraph"/>
              <w:tabs>
                <w:tab w:val="left" w:pos="1272"/>
              </w:tabs>
              <w:spacing w:before="31" w:line="276" w:lineRule="auto"/>
              <w:ind w:left="106" w:right="100"/>
              <w:rPr>
                <w:sz w:val="18"/>
              </w:rPr>
            </w:pPr>
            <w:r>
              <w:rPr>
                <w:spacing w:val="-2"/>
                <w:sz w:val="18"/>
              </w:rPr>
              <w:t>задачи</w:t>
            </w:r>
            <w:r>
              <w:rPr>
                <w:sz w:val="18"/>
              </w:rPr>
              <w:tab/>
            </w:r>
            <w:r>
              <w:rPr>
                <w:spacing w:val="-6"/>
                <w:sz w:val="18"/>
              </w:rPr>
              <w:t>на</w:t>
            </w:r>
            <w:r>
              <w:rPr>
                <w:spacing w:val="-2"/>
                <w:sz w:val="18"/>
              </w:rPr>
              <w:t xml:space="preserve"> комбинации многогранников</w:t>
            </w:r>
            <w:r>
              <w:rPr>
                <w:spacing w:val="40"/>
                <w:sz w:val="18"/>
              </w:rPr>
              <w:t xml:space="preserve"> </w:t>
            </w:r>
            <w:r>
              <w:rPr>
                <w:sz w:val="18"/>
              </w:rPr>
              <w:t>и тел вращения;</w:t>
            </w:r>
          </w:p>
          <w:p w:rsidR="00E829DB" w:rsidRDefault="00096074">
            <w:pPr>
              <w:pStyle w:val="TableParagraph"/>
              <w:tabs>
                <w:tab w:val="left" w:pos="1353"/>
              </w:tabs>
              <w:spacing w:line="276" w:lineRule="auto"/>
              <w:ind w:left="106" w:right="98"/>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подобии</w:t>
            </w:r>
            <w:r>
              <w:rPr>
                <w:sz w:val="18"/>
              </w:rPr>
              <w:tab/>
            </w:r>
            <w:r>
              <w:rPr>
                <w:spacing w:val="-34"/>
                <w:sz w:val="18"/>
              </w:rPr>
              <w:t xml:space="preserve"> </w:t>
            </w:r>
            <w:r>
              <w:rPr>
                <w:spacing w:val="-8"/>
                <w:sz w:val="18"/>
              </w:rPr>
              <w:t>в</w:t>
            </w:r>
            <w:r>
              <w:rPr>
                <w:spacing w:val="-2"/>
                <w:sz w:val="18"/>
              </w:rPr>
              <w:t xml:space="preserve"> пространстве</w:t>
            </w:r>
            <w:r>
              <w:rPr>
                <w:sz w:val="18"/>
              </w:rPr>
              <w:tab/>
            </w:r>
            <w:r>
              <w:rPr>
                <w:spacing w:val="-10"/>
                <w:sz w:val="18"/>
              </w:rPr>
              <w:t>и</w:t>
            </w:r>
          </w:p>
          <w:p w:rsidR="00E829DB" w:rsidRDefault="00096074">
            <w:pPr>
              <w:pStyle w:val="TableParagraph"/>
              <w:tabs>
                <w:tab w:val="left" w:pos="897"/>
              </w:tabs>
              <w:spacing w:before="1"/>
              <w:ind w:left="106"/>
              <w:rPr>
                <w:sz w:val="18"/>
              </w:rPr>
            </w:pPr>
            <w:r>
              <w:rPr>
                <w:spacing w:val="-2"/>
                <w:sz w:val="18"/>
              </w:rPr>
              <w:t>уметь</w:t>
            </w:r>
            <w:r>
              <w:rPr>
                <w:sz w:val="18"/>
              </w:rPr>
              <w:tab/>
            </w:r>
            <w:r>
              <w:rPr>
                <w:spacing w:val="-2"/>
                <w:sz w:val="18"/>
              </w:rPr>
              <w:t>решать</w:t>
            </w:r>
          </w:p>
        </w:tc>
        <w:tc>
          <w:tcPr>
            <w:tcW w:w="1722" w:type="dxa"/>
          </w:tcPr>
          <w:p w:rsidR="00E829DB" w:rsidRDefault="00E829DB">
            <w:pPr>
              <w:pStyle w:val="TableParagraph"/>
              <w:rPr>
                <w:sz w:val="18"/>
              </w:rPr>
            </w:pPr>
          </w:p>
        </w:tc>
      </w:tr>
    </w:tbl>
    <w:p w:rsidR="00E829DB" w:rsidRDefault="00E829DB">
      <w:pPr>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6667"/>
        </w:trPr>
        <w:tc>
          <w:tcPr>
            <w:tcW w:w="1520" w:type="dxa"/>
          </w:tcPr>
          <w:p w:rsidR="00E829DB" w:rsidRDefault="00E829DB">
            <w:pPr>
              <w:pStyle w:val="TableParagraph"/>
              <w:rPr>
                <w:sz w:val="18"/>
              </w:rPr>
            </w:pPr>
          </w:p>
        </w:tc>
        <w:tc>
          <w:tcPr>
            <w:tcW w:w="2735" w:type="dxa"/>
          </w:tcPr>
          <w:p w:rsidR="00E829DB" w:rsidRDefault="00E829DB">
            <w:pPr>
              <w:pStyle w:val="TableParagraph"/>
              <w:rPr>
                <w:sz w:val="18"/>
              </w:rPr>
            </w:pPr>
          </w:p>
        </w:tc>
        <w:tc>
          <w:tcPr>
            <w:tcW w:w="2836" w:type="dxa"/>
          </w:tcPr>
          <w:p w:rsidR="00E829DB" w:rsidRDefault="00E829DB">
            <w:pPr>
              <w:pStyle w:val="TableParagraph"/>
              <w:rPr>
                <w:sz w:val="18"/>
              </w:rPr>
            </w:pPr>
          </w:p>
        </w:tc>
        <w:tc>
          <w:tcPr>
            <w:tcW w:w="1561" w:type="dxa"/>
          </w:tcPr>
          <w:p w:rsidR="00E829DB" w:rsidRDefault="00096074">
            <w:pPr>
              <w:pStyle w:val="TableParagraph"/>
              <w:tabs>
                <w:tab w:val="left" w:pos="424"/>
                <w:tab w:val="left" w:pos="851"/>
                <w:tab w:val="left" w:pos="1180"/>
                <w:tab w:val="left" w:pos="1271"/>
                <w:tab w:val="left" w:pos="1353"/>
              </w:tabs>
              <w:spacing w:before="2" w:line="276" w:lineRule="auto"/>
              <w:ind w:left="106" w:right="98"/>
              <w:rPr>
                <w:i/>
                <w:sz w:val="18"/>
              </w:rPr>
            </w:pPr>
            <w:r>
              <w:rPr>
                <w:spacing w:val="-2"/>
                <w:sz w:val="18"/>
              </w:rPr>
              <w:t>задачи</w:t>
            </w:r>
            <w:r>
              <w:rPr>
                <w:sz w:val="18"/>
              </w:rPr>
              <w:tab/>
            </w:r>
            <w:r>
              <w:rPr>
                <w:sz w:val="18"/>
              </w:rPr>
              <w:tab/>
            </w:r>
            <w:r>
              <w:rPr>
                <w:sz w:val="18"/>
              </w:rPr>
              <w:tab/>
            </w:r>
            <w:r>
              <w:rPr>
                <w:spacing w:val="-6"/>
                <w:sz w:val="18"/>
              </w:rPr>
              <w:t>на</w:t>
            </w:r>
            <w:r>
              <w:rPr>
                <w:spacing w:val="-2"/>
                <w:sz w:val="18"/>
              </w:rPr>
              <w:t xml:space="preserve"> отношение объемов</w:t>
            </w:r>
            <w:r>
              <w:rPr>
                <w:sz w:val="18"/>
              </w:rPr>
              <w:tab/>
            </w:r>
            <w:r>
              <w:rPr>
                <w:sz w:val="18"/>
              </w:rPr>
              <w:tab/>
            </w:r>
            <w:r>
              <w:rPr>
                <w:sz w:val="18"/>
              </w:rPr>
              <w:tab/>
            </w:r>
            <w:r>
              <w:rPr>
                <w:sz w:val="18"/>
              </w:rPr>
              <w:tab/>
            </w:r>
            <w:r>
              <w:rPr>
                <w:spacing w:val="-10"/>
                <w:sz w:val="18"/>
              </w:rPr>
              <w:t>и</w:t>
            </w:r>
            <w:r>
              <w:rPr>
                <w:spacing w:val="-2"/>
                <w:sz w:val="18"/>
              </w:rPr>
              <w:t xml:space="preserve"> площадей поверхностей </w:t>
            </w:r>
            <w:r>
              <w:rPr>
                <w:sz w:val="18"/>
              </w:rPr>
              <w:t>подобных</w:t>
            </w:r>
            <w:r>
              <w:rPr>
                <w:spacing w:val="-12"/>
                <w:sz w:val="18"/>
              </w:rPr>
              <w:t xml:space="preserve"> </w:t>
            </w:r>
            <w:r>
              <w:rPr>
                <w:sz w:val="18"/>
              </w:rPr>
              <w:t xml:space="preserve">фигур. </w:t>
            </w:r>
            <w:r>
              <w:rPr>
                <w:i/>
                <w:spacing w:val="-10"/>
                <w:sz w:val="18"/>
              </w:rPr>
              <w:t>В</w:t>
            </w:r>
            <w:r>
              <w:rPr>
                <w:i/>
                <w:sz w:val="18"/>
              </w:rPr>
              <w:tab/>
            </w:r>
            <w:r>
              <w:rPr>
                <w:i/>
                <w:spacing w:val="-2"/>
                <w:sz w:val="18"/>
              </w:rPr>
              <w:t>повседневной жизни</w:t>
            </w:r>
            <w:r>
              <w:rPr>
                <w:i/>
                <w:sz w:val="18"/>
              </w:rPr>
              <w:tab/>
            </w:r>
            <w:r>
              <w:rPr>
                <w:i/>
                <w:spacing w:val="-10"/>
                <w:sz w:val="18"/>
              </w:rPr>
              <w:t>и</w:t>
            </w:r>
            <w:r>
              <w:rPr>
                <w:i/>
                <w:sz w:val="18"/>
              </w:rPr>
              <w:tab/>
            </w:r>
            <w:r>
              <w:rPr>
                <w:i/>
                <w:spacing w:val="-4"/>
                <w:sz w:val="18"/>
              </w:rPr>
              <w:t xml:space="preserve">при </w:t>
            </w:r>
            <w:r>
              <w:rPr>
                <w:i/>
                <w:sz w:val="18"/>
              </w:rPr>
              <w:t>изучении</w:t>
            </w:r>
            <w:r>
              <w:rPr>
                <w:i/>
                <w:spacing w:val="80"/>
                <w:sz w:val="18"/>
              </w:rPr>
              <w:t xml:space="preserve"> </w:t>
            </w:r>
            <w:r>
              <w:rPr>
                <w:i/>
                <w:sz w:val="18"/>
              </w:rPr>
              <w:t xml:space="preserve">других </w:t>
            </w:r>
            <w:r>
              <w:rPr>
                <w:i/>
                <w:spacing w:val="-2"/>
                <w:sz w:val="18"/>
              </w:rPr>
              <w:t>предметов:</w:t>
            </w:r>
          </w:p>
          <w:p w:rsidR="00E829DB" w:rsidRDefault="00096074">
            <w:pPr>
              <w:pStyle w:val="TableParagraph"/>
              <w:tabs>
                <w:tab w:val="left" w:pos="1036"/>
                <w:tab w:val="left" w:pos="1183"/>
                <w:tab w:val="left" w:pos="1350"/>
              </w:tabs>
              <w:spacing w:line="276" w:lineRule="auto"/>
              <w:ind w:left="106" w:right="100"/>
              <w:rPr>
                <w:sz w:val="18"/>
              </w:rPr>
            </w:pPr>
            <w:r>
              <w:rPr>
                <w:spacing w:val="-2"/>
                <w:sz w:val="18"/>
              </w:rPr>
              <w:t>-составлять</w:t>
            </w:r>
            <w:r>
              <w:rPr>
                <w:sz w:val="18"/>
              </w:rPr>
              <w:tab/>
            </w:r>
            <w:r>
              <w:rPr>
                <w:sz w:val="18"/>
              </w:rPr>
              <w:tab/>
            </w:r>
            <w:r>
              <w:rPr>
                <w:sz w:val="18"/>
              </w:rPr>
              <w:tab/>
            </w:r>
            <w:r>
              <w:rPr>
                <w:spacing w:val="-29"/>
                <w:sz w:val="18"/>
              </w:rPr>
              <w:t xml:space="preserve"> </w:t>
            </w:r>
            <w:r>
              <w:rPr>
                <w:spacing w:val="-6"/>
                <w:sz w:val="18"/>
              </w:rPr>
              <w:t>с</w:t>
            </w:r>
            <w:r>
              <w:rPr>
                <w:spacing w:val="-2"/>
                <w:sz w:val="18"/>
              </w:rPr>
              <w:t xml:space="preserve"> использованием свойств геометрических фигур математические модели</w:t>
            </w:r>
            <w:r>
              <w:rPr>
                <w:sz w:val="18"/>
              </w:rPr>
              <w:tab/>
            </w:r>
            <w:r>
              <w:rPr>
                <w:sz w:val="18"/>
              </w:rPr>
              <w:tab/>
            </w:r>
            <w:r>
              <w:rPr>
                <w:spacing w:val="-4"/>
                <w:sz w:val="18"/>
              </w:rPr>
              <w:t xml:space="preserve">для </w:t>
            </w:r>
            <w:r>
              <w:rPr>
                <w:spacing w:val="-2"/>
                <w:sz w:val="18"/>
              </w:rPr>
              <w:t>решения</w:t>
            </w:r>
            <w:r>
              <w:rPr>
                <w:sz w:val="18"/>
              </w:rPr>
              <w:tab/>
            </w:r>
            <w:r>
              <w:rPr>
                <w:spacing w:val="-2"/>
                <w:sz w:val="18"/>
              </w:rPr>
              <w:t>задач практического характера</w:t>
            </w:r>
            <w:r>
              <w:rPr>
                <w:sz w:val="18"/>
              </w:rPr>
              <w:tab/>
            </w:r>
            <w:r>
              <w:rPr>
                <w:sz w:val="18"/>
              </w:rPr>
              <w:tab/>
            </w:r>
            <w:r>
              <w:rPr>
                <w:sz w:val="18"/>
              </w:rPr>
              <w:tab/>
            </w:r>
            <w:r>
              <w:rPr>
                <w:spacing w:val="-10"/>
                <w:sz w:val="18"/>
              </w:rPr>
              <w:t>и</w:t>
            </w:r>
          </w:p>
          <w:p w:rsidR="00E829DB" w:rsidRDefault="00096074">
            <w:pPr>
              <w:pStyle w:val="TableParagraph"/>
              <w:tabs>
                <w:tab w:val="left" w:pos="1281"/>
              </w:tabs>
              <w:ind w:left="106"/>
              <w:rPr>
                <w:sz w:val="18"/>
              </w:rPr>
            </w:pPr>
            <w:r>
              <w:rPr>
                <w:spacing w:val="-2"/>
                <w:sz w:val="18"/>
              </w:rPr>
              <w:t>задач</w:t>
            </w:r>
            <w:r>
              <w:rPr>
                <w:sz w:val="18"/>
              </w:rPr>
              <w:tab/>
            </w:r>
            <w:r>
              <w:rPr>
                <w:spacing w:val="-5"/>
                <w:sz w:val="18"/>
              </w:rPr>
              <w:t>из</w:t>
            </w:r>
          </w:p>
          <w:p w:rsidR="00E829DB" w:rsidRDefault="00096074">
            <w:pPr>
              <w:pStyle w:val="TableParagraph"/>
              <w:tabs>
                <w:tab w:val="left" w:pos="1351"/>
              </w:tabs>
              <w:spacing w:before="30" w:line="276" w:lineRule="auto"/>
              <w:ind w:left="106" w:right="101"/>
              <w:rPr>
                <w:sz w:val="18"/>
              </w:rPr>
            </w:pPr>
            <w:r>
              <w:rPr>
                <w:spacing w:val="-2"/>
                <w:sz w:val="18"/>
              </w:rPr>
              <w:t>смежных дисциплин, исследовать полученные модели</w:t>
            </w:r>
            <w:r>
              <w:rPr>
                <w:sz w:val="18"/>
              </w:rPr>
              <w:tab/>
            </w:r>
            <w:r>
              <w:rPr>
                <w:spacing w:val="-10"/>
                <w:sz w:val="18"/>
              </w:rPr>
              <w:t>и</w:t>
            </w:r>
          </w:p>
          <w:p w:rsidR="00E829DB" w:rsidRDefault="00096074">
            <w:pPr>
              <w:pStyle w:val="TableParagraph"/>
              <w:ind w:left="106"/>
              <w:rPr>
                <w:sz w:val="18"/>
              </w:rPr>
            </w:pPr>
            <w:r>
              <w:rPr>
                <w:spacing w:val="-2"/>
                <w:sz w:val="18"/>
              </w:rPr>
              <w:t>интерпретироват</w:t>
            </w:r>
          </w:p>
          <w:p w:rsidR="00E829DB" w:rsidRDefault="00096074">
            <w:pPr>
              <w:pStyle w:val="TableParagraph"/>
              <w:spacing w:before="33"/>
              <w:ind w:left="106"/>
              <w:rPr>
                <w:sz w:val="18"/>
              </w:rPr>
            </w:pPr>
            <w:r>
              <w:rPr>
                <w:sz w:val="18"/>
              </w:rPr>
              <w:t>ь</w:t>
            </w:r>
            <w:r>
              <w:rPr>
                <w:spacing w:val="-2"/>
                <w:sz w:val="18"/>
              </w:rPr>
              <w:t xml:space="preserve"> результат</w:t>
            </w:r>
          </w:p>
        </w:tc>
        <w:tc>
          <w:tcPr>
            <w:tcW w:w="1722" w:type="dxa"/>
          </w:tcPr>
          <w:p w:rsidR="00E829DB" w:rsidRDefault="00E829DB">
            <w:pPr>
              <w:pStyle w:val="TableParagraph"/>
              <w:rPr>
                <w:sz w:val="18"/>
              </w:rPr>
            </w:pPr>
          </w:p>
        </w:tc>
      </w:tr>
      <w:tr w:rsidR="00E829DB">
        <w:trPr>
          <w:trHeight w:val="7140"/>
        </w:trPr>
        <w:tc>
          <w:tcPr>
            <w:tcW w:w="1520" w:type="dxa"/>
          </w:tcPr>
          <w:p w:rsidR="00E829DB" w:rsidRDefault="00096074">
            <w:pPr>
              <w:pStyle w:val="TableParagraph"/>
              <w:tabs>
                <w:tab w:val="left" w:pos="1461"/>
              </w:tabs>
              <w:spacing w:line="276" w:lineRule="auto"/>
              <w:ind w:left="105" w:right="-58"/>
              <w:rPr>
                <w:sz w:val="18"/>
              </w:rPr>
            </w:pPr>
            <w:r>
              <w:rPr>
                <w:spacing w:val="-2"/>
                <w:sz w:val="18"/>
              </w:rPr>
              <w:t>Векторы</w:t>
            </w:r>
            <w:r>
              <w:rPr>
                <w:sz w:val="18"/>
              </w:rPr>
              <w:tab/>
            </w:r>
            <w:r>
              <w:rPr>
                <w:spacing w:val="-10"/>
                <w:sz w:val="18"/>
              </w:rPr>
              <w:t>и</w:t>
            </w:r>
            <w:r>
              <w:rPr>
                <w:spacing w:val="-2"/>
                <w:sz w:val="18"/>
              </w:rPr>
              <w:t xml:space="preserve"> координаты пространстве</w:t>
            </w:r>
          </w:p>
        </w:tc>
        <w:tc>
          <w:tcPr>
            <w:tcW w:w="2735" w:type="dxa"/>
          </w:tcPr>
          <w:p w:rsidR="00E829DB" w:rsidRDefault="00096074">
            <w:pPr>
              <w:pStyle w:val="TableParagraph"/>
              <w:spacing w:line="207" w:lineRule="exact"/>
              <w:ind w:left="107"/>
              <w:jc w:val="both"/>
              <w:rPr>
                <w:sz w:val="18"/>
              </w:rPr>
            </w:pPr>
            <w:r>
              <w:rPr>
                <w:sz w:val="18"/>
              </w:rPr>
              <w:t>Оперировать</w:t>
            </w:r>
            <w:r>
              <w:rPr>
                <w:spacing w:val="17"/>
                <w:sz w:val="18"/>
              </w:rPr>
              <w:t xml:space="preserve"> </w:t>
            </w:r>
            <w:r>
              <w:rPr>
                <w:sz w:val="18"/>
              </w:rPr>
              <w:t>на</w:t>
            </w:r>
            <w:r>
              <w:rPr>
                <w:spacing w:val="17"/>
                <w:sz w:val="18"/>
              </w:rPr>
              <w:t xml:space="preserve"> </w:t>
            </w:r>
            <w:r>
              <w:rPr>
                <w:sz w:val="18"/>
              </w:rPr>
              <w:t>базовом</w:t>
            </w:r>
            <w:r>
              <w:rPr>
                <w:spacing w:val="15"/>
                <w:sz w:val="18"/>
              </w:rPr>
              <w:t xml:space="preserve"> </w:t>
            </w:r>
            <w:r>
              <w:rPr>
                <w:spacing w:val="-2"/>
                <w:sz w:val="18"/>
              </w:rPr>
              <w:t>уровне</w:t>
            </w:r>
          </w:p>
          <w:p w:rsidR="00E829DB" w:rsidRDefault="00096074">
            <w:pPr>
              <w:pStyle w:val="TableParagraph"/>
              <w:tabs>
                <w:tab w:val="left" w:pos="1820"/>
              </w:tabs>
              <w:spacing w:before="30" w:line="276" w:lineRule="auto"/>
              <w:ind w:left="107" w:right="99"/>
              <w:jc w:val="both"/>
              <w:rPr>
                <w:sz w:val="18"/>
              </w:rPr>
            </w:pPr>
            <w:r>
              <w:rPr>
                <w:spacing w:val="-2"/>
                <w:sz w:val="18"/>
              </w:rPr>
              <w:t>-понятием</w:t>
            </w:r>
            <w:r>
              <w:rPr>
                <w:sz w:val="18"/>
              </w:rPr>
              <w:tab/>
            </w:r>
            <w:r>
              <w:rPr>
                <w:spacing w:val="-2"/>
                <w:sz w:val="18"/>
              </w:rPr>
              <w:t xml:space="preserve">декартовы </w:t>
            </w:r>
            <w:r>
              <w:rPr>
                <w:sz w:val="18"/>
              </w:rPr>
              <w:t>координаты в пространстве;</w:t>
            </w:r>
          </w:p>
          <w:p w:rsidR="00E829DB" w:rsidRDefault="00096074">
            <w:pPr>
              <w:pStyle w:val="TableParagraph"/>
              <w:spacing w:line="276" w:lineRule="auto"/>
              <w:ind w:left="107" w:right="99"/>
              <w:jc w:val="both"/>
              <w:rPr>
                <w:sz w:val="18"/>
              </w:rPr>
            </w:pPr>
            <w:r>
              <w:rPr>
                <w:sz w:val="18"/>
              </w:rPr>
              <w:t xml:space="preserve">-находить координаты вершин куба и прямоугольного </w:t>
            </w:r>
            <w:r>
              <w:rPr>
                <w:spacing w:val="-2"/>
                <w:sz w:val="18"/>
              </w:rPr>
              <w:t>параллелепипеда</w:t>
            </w:r>
          </w:p>
        </w:tc>
        <w:tc>
          <w:tcPr>
            <w:tcW w:w="2836" w:type="dxa"/>
          </w:tcPr>
          <w:p w:rsidR="00E829DB" w:rsidRDefault="00096074">
            <w:pPr>
              <w:pStyle w:val="TableParagraph"/>
              <w:tabs>
                <w:tab w:val="left" w:pos="1862"/>
                <w:tab w:val="left" w:pos="1958"/>
              </w:tabs>
              <w:spacing w:line="276" w:lineRule="auto"/>
              <w:ind w:left="104" w:right="100"/>
              <w:jc w:val="both"/>
              <w:rPr>
                <w:i/>
                <w:sz w:val="18"/>
              </w:rPr>
            </w:pPr>
            <w:r>
              <w:rPr>
                <w:i/>
                <w:spacing w:val="-2"/>
                <w:sz w:val="18"/>
              </w:rPr>
              <w:t>Оперировать</w:t>
            </w:r>
            <w:r>
              <w:rPr>
                <w:i/>
                <w:sz w:val="18"/>
              </w:rPr>
              <w:tab/>
            </w:r>
            <w:r>
              <w:rPr>
                <w:i/>
                <w:spacing w:val="-2"/>
                <w:sz w:val="18"/>
              </w:rPr>
              <w:t xml:space="preserve">понятиями </w:t>
            </w:r>
            <w:r>
              <w:rPr>
                <w:i/>
                <w:sz w:val="18"/>
              </w:rPr>
              <w:t>декартовы координаты в пространстве, вектор, модуль вектора, равенство векторов, координаты вектора, угол</w:t>
            </w:r>
            <w:r>
              <w:rPr>
                <w:i/>
                <w:spacing w:val="40"/>
                <w:sz w:val="18"/>
              </w:rPr>
              <w:t xml:space="preserve"> </w:t>
            </w:r>
            <w:r>
              <w:rPr>
                <w:i/>
                <w:sz w:val="18"/>
              </w:rPr>
              <w:t xml:space="preserve">между векторами, скалярное </w:t>
            </w:r>
            <w:r>
              <w:rPr>
                <w:i/>
                <w:spacing w:val="-2"/>
                <w:sz w:val="18"/>
              </w:rPr>
              <w:t>произведение</w:t>
            </w:r>
            <w:r>
              <w:rPr>
                <w:i/>
                <w:sz w:val="18"/>
              </w:rPr>
              <w:tab/>
            </w:r>
            <w:r>
              <w:rPr>
                <w:i/>
                <w:sz w:val="18"/>
              </w:rPr>
              <w:tab/>
            </w:r>
            <w:r>
              <w:rPr>
                <w:i/>
                <w:spacing w:val="-2"/>
                <w:sz w:val="18"/>
              </w:rPr>
              <w:t xml:space="preserve">векторов, </w:t>
            </w:r>
            <w:r>
              <w:rPr>
                <w:i/>
                <w:sz w:val="18"/>
              </w:rPr>
              <w:t>коллинеарные векторы;</w:t>
            </w:r>
          </w:p>
          <w:p w:rsidR="00E829DB" w:rsidRDefault="00096074">
            <w:pPr>
              <w:pStyle w:val="TableParagraph"/>
              <w:tabs>
                <w:tab w:val="left" w:pos="1660"/>
              </w:tabs>
              <w:spacing w:line="276" w:lineRule="auto"/>
              <w:ind w:left="104" w:right="100"/>
              <w:jc w:val="both"/>
              <w:rPr>
                <w:i/>
                <w:sz w:val="18"/>
              </w:rPr>
            </w:pPr>
            <w:r>
              <w:rPr>
                <w:i/>
                <w:sz w:val="18"/>
              </w:rPr>
              <w:t>-находить расстояние между двумя точками, сумму векторов</w:t>
            </w:r>
            <w:r>
              <w:rPr>
                <w:i/>
                <w:spacing w:val="40"/>
                <w:sz w:val="18"/>
              </w:rPr>
              <w:t xml:space="preserve"> </w:t>
            </w:r>
            <w:r>
              <w:rPr>
                <w:i/>
                <w:sz w:val="18"/>
              </w:rPr>
              <w:t>и произведение</w:t>
            </w:r>
            <w:r>
              <w:rPr>
                <w:i/>
                <w:spacing w:val="-1"/>
                <w:sz w:val="18"/>
              </w:rPr>
              <w:t xml:space="preserve"> </w:t>
            </w:r>
            <w:r>
              <w:rPr>
                <w:i/>
                <w:sz w:val="18"/>
              </w:rPr>
              <w:t>вектора на число, угол между векторами,</w:t>
            </w:r>
            <w:r>
              <w:rPr>
                <w:i/>
                <w:spacing w:val="40"/>
                <w:sz w:val="18"/>
              </w:rPr>
              <w:t xml:space="preserve"> </w:t>
            </w:r>
            <w:r>
              <w:rPr>
                <w:i/>
                <w:spacing w:val="-2"/>
                <w:sz w:val="18"/>
              </w:rPr>
              <w:t>скалярное</w:t>
            </w:r>
            <w:r>
              <w:rPr>
                <w:i/>
                <w:sz w:val="18"/>
              </w:rPr>
              <w:tab/>
            </w:r>
            <w:r>
              <w:rPr>
                <w:i/>
                <w:spacing w:val="-2"/>
                <w:sz w:val="18"/>
              </w:rPr>
              <w:t xml:space="preserve">произведение, </w:t>
            </w:r>
            <w:r>
              <w:rPr>
                <w:i/>
                <w:sz w:val="18"/>
              </w:rPr>
              <w:t>раскладывать вектор по двум неколлинеарным векторам;</w:t>
            </w:r>
          </w:p>
          <w:p w:rsidR="00E829DB" w:rsidRDefault="00096074">
            <w:pPr>
              <w:pStyle w:val="TableParagraph"/>
              <w:tabs>
                <w:tab w:val="left" w:pos="670"/>
                <w:tab w:val="left" w:pos="2071"/>
              </w:tabs>
              <w:spacing w:before="1" w:line="276" w:lineRule="auto"/>
              <w:ind w:left="104" w:right="101"/>
              <w:jc w:val="both"/>
              <w:rPr>
                <w:i/>
                <w:sz w:val="18"/>
              </w:rPr>
            </w:pPr>
            <w:r>
              <w:rPr>
                <w:i/>
                <w:sz w:val="18"/>
              </w:rPr>
              <w:t xml:space="preserve">-задавать плоскость уравнением </w:t>
            </w:r>
            <w:r>
              <w:rPr>
                <w:i/>
                <w:spacing w:val="-10"/>
                <w:sz w:val="18"/>
              </w:rPr>
              <w:t>в</w:t>
            </w:r>
            <w:r>
              <w:rPr>
                <w:i/>
                <w:sz w:val="18"/>
              </w:rPr>
              <w:tab/>
            </w:r>
            <w:r>
              <w:rPr>
                <w:i/>
                <w:spacing w:val="-2"/>
                <w:sz w:val="18"/>
              </w:rPr>
              <w:t>декартовой</w:t>
            </w:r>
            <w:r>
              <w:rPr>
                <w:i/>
                <w:sz w:val="18"/>
              </w:rPr>
              <w:tab/>
            </w:r>
            <w:r>
              <w:rPr>
                <w:i/>
                <w:spacing w:val="-2"/>
                <w:sz w:val="18"/>
              </w:rPr>
              <w:t>системе координат;</w:t>
            </w:r>
          </w:p>
          <w:p w:rsidR="00E829DB" w:rsidRDefault="00096074">
            <w:pPr>
              <w:pStyle w:val="TableParagraph"/>
              <w:spacing w:line="276" w:lineRule="auto"/>
              <w:ind w:left="104" w:right="102"/>
              <w:jc w:val="both"/>
              <w:rPr>
                <w:i/>
                <w:sz w:val="18"/>
              </w:rPr>
            </w:pPr>
            <w:r>
              <w:rPr>
                <w:i/>
                <w:sz w:val="18"/>
              </w:rPr>
              <w:t>-решать простейшие задачи введением векторного базиса</w:t>
            </w:r>
          </w:p>
        </w:tc>
        <w:tc>
          <w:tcPr>
            <w:tcW w:w="1561" w:type="dxa"/>
          </w:tcPr>
          <w:p w:rsidR="00E829DB" w:rsidRDefault="00096074">
            <w:pPr>
              <w:pStyle w:val="TableParagraph"/>
              <w:tabs>
                <w:tab w:val="left" w:pos="952"/>
                <w:tab w:val="left" w:pos="1264"/>
              </w:tabs>
              <w:spacing w:line="276" w:lineRule="auto"/>
              <w:ind w:left="106" w:right="98"/>
              <w:rPr>
                <w:sz w:val="18"/>
              </w:rPr>
            </w:pPr>
            <w:r>
              <w:rPr>
                <w:spacing w:val="-2"/>
                <w:sz w:val="18"/>
              </w:rPr>
              <w:t>-Владеть понятиями векторы</w:t>
            </w:r>
            <w:r>
              <w:rPr>
                <w:sz w:val="18"/>
              </w:rPr>
              <w:tab/>
            </w:r>
            <w:r>
              <w:rPr>
                <w:spacing w:val="-10"/>
                <w:sz w:val="18"/>
              </w:rPr>
              <w:t>и</w:t>
            </w:r>
            <w:r>
              <w:rPr>
                <w:sz w:val="18"/>
              </w:rPr>
              <w:tab/>
            </w:r>
            <w:r>
              <w:rPr>
                <w:spacing w:val="-6"/>
                <w:sz w:val="18"/>
              </w:rPr>
              <w:t>их</w:t>
            </w:r>
            <w:r>
              <w:rPr>
                <w:spacing w:val="-2"/>
                <w:sz w:val="18"/>
              </w:rPr>
              <w:t xml:space="preserve"> координаты;</w:t>
            </w:r>
          </w:p>
          <w:p w:rsidR="00E829DB" w:rsidRDefault="00096074">
            <w:pPr>
              <w:pStyle w:val="TableParagraph"/>
              <w:tabs>
                <w:tab w:val="left" w:pos="1180"/>
              </w:tabs>
              <w:spacing w:before="1" w:line="276" w:lineRule="auto"/>
              <w:ind w:left="106" w:right="101"/>
              <w:rPr>
                <w:sz w:val="18"/>
              </w:rPr>
            </w:pPr>
            <w:r>
              <w:rPr>
                <w:spacing w:val="-2"/>
                <w:sz w:val="18"/>
              </w:rPr>
              <w:t>-уметь</w:t>
            </w:r>
            <w:r>
              <w:rPr>
                <w:spacing w:val="80"/>
                <w:sz w:val="18"/>
              </w:rPr>
              <w:t xml:space="preserve"> </w:t>
            </w:r>
            <w:r>
              <w:rPr>
                <w:spacing w:val="-2"/>
                <w:sz w:val="18"/>
              </w:rPr>
              <w:t>выполнять операции</w:t>
            </w:r>
            <w:r>
              <w:rPr>
                <w:sz w:val="18"/>
              </w:rPr>
              <w:tab/>
            </w:r>
            <w:r>
              <w:rPr>
                <w:spacing w:val="-4"/>
                <w:sz w:val="18"/>
              </w:rPr>
              <w:t xml:space="preserve">над </w:t>
            </w:r>
            <w:r>
              <w:rPr>
                <w:spacing w:val="-2"/>
                <w:sz w:val="18"/>
              </w:rPr>
              <w:t>векторами;</w:t>
            </w:r>
          </w:p>
          <w:p w:rsidR="00E829DB" w:rsidRDefault="00096074">
            <w:pPr>
              <w:pStyle w:val="TableParagraph"/>
              <w:tabs>
                <w:tab w:val="left" w:pos="1166"/>
              </w:tabs>
              <w:spacing w:line="276" w:lineRule="auto"/>
              <w:ind w:left="106" w:right="99"/>
              <w:rPr>
                <w:sz w:val="18"/>
              </w:rPr>
            </w:pPr>
            <w:r>
              <w:rPr>
                <w:spacing w:val="-2"/>
                <w:sz w:val="18"/>
              </w:rPr>
              <w:t>-использовать скалярное произведение векторов</w:t>
            </w:r>
            <w:r>
              <w:rPr>
                <w:sz w:val="18"/>
              </w:rPr>
              <w:tab/>
            </w:r>
            <w:r>
              <w:rPr>
                <w:spacing w:val="-4"/>
                <w:sz w:val="18"/>
              </w:rPr>
              <w:t xml:space="preserve">при </w:t>
            </w:r>
            <w:r>
              <w:rPr>
                <w:sz w:val="18"/>
              </w:rPr>
              <w:t>решении задач;</w:t>
            </w:r>
          </w:p>
          <w:p w:rsidR="00E829DB" w:rsidRDefault="00096074">
            <w:pPr>
              <w:pStyle w:val="TableParagraph"/>
              <w:tabs>
                <w:tab w:val="left" w:pos="772"/>
              </w:tabs>
              <w:spacing w:line="276" w:lineRule="auto"/>
              <w:ind w:left="106" w:right="99"/>
              <w:rPr>
                <w:sz w:val="18"/>
              </w:rPr>
            </w:pPr>
            <w:r>
              <w:rPr>
                <w:spacing w:val="-2"/>
                <w:sz w:val="18"/>
              </w:rPr>
              <w:t>-применять уравнение плоскости, формулу расстояния</w:t>
            </w:r>
            <w:r>
              <w:rPr>
                <w:spacing w:val="40"/>
                <w:sz w:val="18"/>
              </w:rPr>
              <w:t xml:space="preserve"> </w:t>
            </w:r>
            <w:r>
              <w:rPr>
                <w:sz w:val="18"/>
              </w:rPr>
              <w:t>между</w:t>
            </w:r>
            <w:r>
              <w:rPr>
                <w:spacing w:val="79"/>
                <w:sz w:val="18"/>
              </w:rPr>
              <w:t xml:space="preserve"> </w:t>
            </w:r>
            <w:r>
              <w:rPr>
                <w:sz w:val="18"/>
              </w:rPr>
              <w:t>точками, уравнение</w:t>
            </w:r>
            <w:r>
              <w:rPr>
                <w:spacing w:val="-6"/>
                <w:sz w:val="18"/>
              </w:rPr>
              <w:t xml:space="preserve"> </w:t>
            </w:r>
            <w:r>
              <w:rPr>
                <w:sz w:val="18"/>
              </w:rPr>
              <w:t xml:space="preserve">сферы </w:t>
            </w:r>
            <w:r>
              <w:rPr>
                <w:spacing w:val="-4"/>
                <w:sz w:val="18"/>
              </w:rPr>
              <w:t>при</w:t>
            </w:r>
            <w:r>
              <w:rPr>
                <w:sz w:val="18"/>
              </w:rPr>
              <w:tab/>
            </w:r>
            <w:r>
              <w:rPr>
                <w:spacing w:val="-2"/>
                <w:sz w:val="18"/>
              </w:rPr>
              <w:t>решении задач;</w:t>
            </w:r>
          </w:p>
          <w:p w:rsidR="00E829DB" w:rsidRDefault="00096074">
            <w:pPr>
              <w:pStyle w:val="TableParagraph"/>
              <w:tabs>
                <w:tab w:val="left" w:pos="772"/>
                <w:tab w:val="left" w:pos="1365"/>
              </w:tabs>
              <w:spacing w:line="276" w:lineRule="auto"/>
              <w:ind w:left="106" w:right="98"/>
              <w:rPr>
                <w:sz w:val="18"/>
              </w:rPr>
            </w:pPr>
            <w:r>
              <w:rPr>
                <w:spacing w:val="-2"/>
                <w:sz w:val="18"/>
              </w:rPr>
              <w:t xml:space="preserve">-применять </w:t>
            </w:r>
            <w:r>
              <w:rPr>
                <w:sz w:val="18"/>
              </w:rPr>
              <w:t>векторы</w:t>
            </w:r>
            <w:r>
              <w:rPr>
                <w:spacing w:val="16"/>
                <w:sz w:val="18"/>
              </w:rPr>
              <w:t xml:space="preserve"> </w:t>
            </w:r>
            <w:r>
              <w:rPr>
                <w:sz w:val="18"/>
              </w:rPr>
              <w:t>и</w:t>
            </w:r>
            <w:r>
              <w:rPr>
                <w:spacing w:val="17"/>
                <w:sz w:val="18"/>
              </w:rPr>
              <w:t xml:space="preserve"> </w:t>
            </w:r>
            <w:r>
              <w:rPr>
                <w:sz w:val="18"/>
              </w:rPr>
              <w:t xml:space="preserve">метод </w:t>
            </w:r>
            <w:r>
              <w:rPr>
                <w:spacing w:val="-2"/>
                <w:sz w:val="18"/>
              </w:rPr>
              <w:t>координат</w:t>
            </w:r>
            <w:r>
              <w:rPr>
                <w:sz w:val="18"/>
              </w:rPr>
              <w:tab/>
            </w:r>
            <w:r>
              <w:rPr>
                <w:spacing w:val="-10"/>
                <w:sz w:val="18"/>
              </w:rPr>
              <w:t>в</w:t>
            </w:r>
            <w:r>
              <w:rPr>
                <w:spacing w:val="-2"/>
                <w:sz w:val="18"/>
              </w:rPr>
              <w:t xml:space="preserve"> пространстве</w:t>
            </w:r>
            <w:r>
              <w:rPr>
                <w:spacing w:val="80"/>
                <w:sz w:val="18"/>
              </w:rPr>
              <w:t xml:space="preserve"> </w:t>
            </w:r>
            <w:r>
              <w:rPr>
                <w:spacing w:val="-4"/>
                <w:sz w:val="18"/>
              </w:rPr>
              <w:t>при</w:t>
            </w:r>
            <w:r>
              <w:rPr>
                <w:sz w:val="18"/>
              </w:rPr>
              <w:tab/>
            </w:r>
            <w:r>
              <w:rPr>
                <w:spacing w:val="-2"/>
                <w:sz w:val="18"/>
              </w:rPr>
              <w:t>решении задач</w:t>
            </w:r>
          </w:p>
        </w:tc>
        <w:tc>
          <w:tcPr>
            <w:tcW w:w="1722" w:type="dxa"/>
          </w:tcPr>
          <w:p w:rsidR="00E829DB" w:rsidRDefault="00096074">
            <w:pPr>
              <w:pStyle w:val="TableParagraph"/>
              <w:spacing w:line="276" w:lineRule="auto"/>
              <w:ind w:left="102" w:right="594"/>
              <w:jc w:val="both"/>
              <w:rPr>
                <w:i/>
                <w:sz w:val="18"/>
              </w:rPr>
            </w:pPr>
            <w:r>
              <w:rPr>
                <w:i/>
                <w:spacing w:val="-2"/>
                <w:sz w:val="18"/>
              </w:rPr>
              <w:t xml:space="preserve">Достижение результатов </w:t>
            </w:r>
            <w:r>
              <w:rPr>
                <w:i/>
                <w:sz w:val="18"/>
              </w:rPr>
              <w:t>раздела II;</w:t>
            </w:r>
          </w:p>
          <w:p w:rsidR="00E829DB" w:rsidRDefault="00096074">
            <w:pPr>
              <w:pStyle w:val="TableParagraph"/>
              <w:tabs>
                <w:tab w:val="left" w:pos="1140"/>
              </w:tabs>
              <w:spacing w:line="276" w:lineRule="auto"/>
              <w:ind w:left="102" w:right="99"/>
              <w:rPr>
                <w:i/>
                <w:sz w:val="18"/>
              </w:rPr>
            </w:pPr>
            <w:r>
              <w:rPr>
                <w:i/>
                <w:spacing w:val="-2"/>
                <w:sz w:val="18"/>
              </w:rPr>
              <w:t>-находить</w:t>
            </w:r>
            <w:r>
              <w:rPr>
                <w:i/>
                <w:sz w:val="18"/>
              </w:rPr>
              <w:tab/>
            </w:r>
            <w:r>
              <w:rPr>
                <w:i/>
                <w:spacing w:val="-2"/>
                <w:sz w:val="18"/>
              </w:rPr>
              <w:t xml:space="preserve">объем </w:t>
            </w:r>
            <w:r>
              <w:rPr>
                <w:i/>
                <w:sz w:val="18"/>
              </w:rPr>
              <w:t>параллелепипеда</w:t>
            </w:r>
            <w:r>
              <w:rPr>
                <w:i/>
                <w:spacing w:val="40"/>
                <w:sz w:val="18"/>
              </w:rPr>
              <w:t xml:space="preserve"> </w:t>
            </w:r>
            <w:r>
              <w:rPr>
                <w:i/>
                <w:sz w:val="18"/>
              </w:rPr>
              <w:t xml:space="preserve">и </w:t>
            </w:r>
            <w:r>
              <w:rPr>
                <w:i/>
                <w:spacing w:val="-2"/>
                <w:sz w:val="18"/>
              </w:rPr>
              <w:t xml:space="preserve">тетраэдра, заданных координатами </w:t>
            </w:r>
            <w:r>
              <w:rPr>
                <w:i/>
                <w:sz w:val="18"/>
              </w:rPr>
              <w:t>своих</w:t>
            </w:r>
            <w:r>
              <w:rPr>
                <w:i/>
                <w:spacing w:val="-2"/>
                <w:sz w:val="18"/>
              </w:rPr>
              <w:t xml:space="preserve"> </w:t>
            </w:r>
            <w:r>
              <w:rPr>
                <w:i/>
                <w:sz w:val="18"/>
              </w:rPr>
              <w:t>вершин;</w:t>
            </w:r>
          </w:p>
          <w:p w:rsidR="00E829DB" w:rsidRDefault="00096074">
            <w:pPr>
              <w:pStyle w:val="TableParagraph"/>
              <w:spacing w:line="278" w:lineRule="auto"/>
              <w:ind w:left="102" w:right="97"/>
              <w:rPr>
                <w:i/>
                <w:sz w:val="18"/>
              </w:rPr>
            </w:pPr>
            <w:r>
              <w:rPr>
                <w:i/>
                <w:sz w:val="18"/>
              </w:rPr>
              <w:t>-задавать</w:t>
            </w:r>
            <w:r>
              <w:rPr>
                <w:i/>
                <w:spacing w:val="60"/>
                <w:sz w:val="18"/>
              </w:rPr>
              <w:t xml:space="preserve"> </w:t>
            </w:r>
            <w:r>
              <w:rPr>
                <w:i/>
                <w:sz w:val="18"/>
              </w:rPr>
              <w:t>прямую в пространстве;</w:t>
            </w:r>
          </w:p>
          <w:p w:rsidR="00E829DB" w:rsidRDefault="00096074">
            <w:pPr>
              <w:pStyle w:val="TableParagraph"/>
              <w:tabs>
                <w:tab w:val="left" w:pos="1390"/>
              </w:tabs>
              <w:spacing w:line="276" w:lineRule="auto"/>
              <w:ind w:left="102" w:right="98"/>
              <w:rPr>
                <w:i/>
                <w:sz w:val="18"/>
              </w:rPr>
            </w:pPr>
            <w:r>
              <w:rPr>
                <w:i/>
                <w:spacing w:val="-2"/>
                <w:sz w:val="18"/>
              </w:rPr>
              <w:t>-находить расстояние</w:t>
            </w:r>
            <w:r>
              <w:rPr>
                <w:i/>
                <w:sz w:val="18"/>
              </w:rPr>
              <w:tab/>
            </w:r>
            <w:r>
              <w:rPr>
                <w:i/>
                <w:spacing w:val="-5"/>
                <w:sz w:val="18"/>
              </w:rPr>
              <w:t>от</w:t>
            </w:r>
          </w:p>
          <w:p w:rsidR="00E829DB" w:rsidRDefault="00096074">
            <w:pPr>
              <w:pStyle w:val="TableParagraph"/>
              <w:tabs>
                <w:tab w:val="left" w:pos="1429"/>
              </w:tabs>
              <w:spacing w:line="206" w:lineRule="exact"/>
              <w:ind w:left="102"/>
              <w:rPr>
                <w:i/>
                <w:sz w:val="18"/>
              </w:rPr>
            </w:pPr>
            <w:r>
              <w:rPr>
                <w:i/>
                <w:spacing w:val="-2"/>
                <w:sz w:val="18"/>
              </w:rPr>
              <w:t>точки</w:t>
            </w:r>
            <w:r>
              <w:rPr>
                <w:i/>
                <w:sz w:val="18"/>
              </w:rPr>
              <w:tab/>
            </w:r>
            <w:r>
              <w:rPr>
                <w:i/>
                <w:spacing w:val="-5"/>
                <w:sz w:val="18"/>
              </w:rPr>
              <w:t>до</w:t>
            </w:r>
          </w:p>
          <w:p w:rsidR="00E829DB" w:rsidRDefault="00096074">
            <w:pPr>
              <w:pStyle w:val="TableParagraph"/>
              <w:tabs>
                <w:tab w:val="left" w:pos="1532"/>
              </w:tabs>
              <w:spacing w:before="26" w:line="276" w:lineRule="auto"/>
              <w:ind w:left="102" w:right="99"/>
              <w:rPr>
                <w:i/>
                <w:sz w:val="18"/>
              </w:rPr>
            </w:pPr>
            <w:r>
              <w:rPr>
                <w:i/>
                <w:spacing w:val="-2"/>
                <w:sz w:val="18"/>
              </w:rPr>
              <w:t>плоскости</w:t>
            </w:r>
            <w:r>
              <w:rPr>
                <w:i/>
                <w:sz w:val="18"/>
              </w:rPr>
              <w:tab/>
            </w:r>
            <w:r>
              <w:rPr>
                <w:i/>
                <w:spacing w:val="-10"/>
                <w:sz w:val="18"/>
              </w:rPr>
              <w:t>в</w:t>
            </w:r>
            <w:r>
              <w:rPr>
                <w:i/>
                <w:spacing w:val="-2"/>
                <w:sz w:val="18"/>
              </w:rPr>
              <w:t xml:space="preserve"> системе координат;</w:t>
            </w:r>
          </w:p>
          <w:p w:rsidR="00E829DB" w:rsidRDefault="00096074">
            <w:pPr>
              <w:pStyle w:val="TableParagraph"/>
              <w:tabs>
                <w:tab w:val="left" w:pos="1532"/>
              </w:tabs>
              <w:spacing w:before="2" w:line="276" w:lineRule="auto"/>
              <w:ind w:left="102" w:right="97"/>
              <w:rPr>
                <w:i/>
                <w:sz w:val="18"/>
              </w:rPr>
            </w:pPr>
            <w:r>
              <w:rPr>
                <w:i/>
                <w:spacing w:val="-2"/>
                <w:sz w:val="18"/>
              </w:rPr>
              <w:t xml:space="preserve">-находить </w:t>
            </w:r>
            <w:r>
              <w:rPr>
                <w:i/>
                <w:sz w:val="18"/>
              </w:rPr>
              <w:t>расстояние</w:t>
            </w:r>
            <w:r>
              <w:rPr>
                <w:i/>
                <w:spacing w:val="1"/>
                <w:sz w:val="18"/>
              </w:rPr>
              <w:t xml:space="preserve"> </w:t>
            </w:r>
            <w:r>
              <w:rPr>
                <w:i/>
                <w:sz w:val="18"/>
              </w:rPr>
              <w:t xml:space="preserve">между </w:t>
            </w:r>
            <w:r>
              <w:rPr>
                <w:i/>
                <w:spacing w:val="-2"/>
                <w:sz w:val="18"/>
              </w:rPr>
              <w:t>скрещивающимися прямыми, заданными</w:t>
            </w:r>
            <w:r>
              <w:rPr>
                <w:i/>
                <w:sz w:val="18"/>
              </w:rPr>
              <w:tab/>
            </w:r>
            <w:r>
              <w:rPr>
                <w:i/>
                <w:spacing w:val="-10"/>
                <w:sz w:val="18"/>
              </w:rPr>
              <w:t>в</w:t>
            </w:r>
            <w:r>
              <w:rPr>
                <w:i/>
                <w:spacing w:val="-2"/>
                <w:sz w:val="18"/>
              </w:rPr>
              <w:t xml:space="preserve"> системекоординат</w:t>
            </w:r>
          </w:p>
        </w:tc>
      </w:tr>
    </w:tbl>
    <w:p w:rsidR="00E829DB" w:rsidRDefault="00E829DB">
      <w:pPr>
        <w:spacing w:line="276" w:lineRule="auto"/>
        <w:rPr>
          <w:sz w:val="18"/>
        </w:rPr>
        <w:sectPr w:rsidR="00E829DB">
          <w:type w:val="continuous"/>
          <w:pgSz w:w="11910" w:h="16390"/>
          <w:pgMar w:top="1120" w:right="420" w:bottom="1260" w:left="660" w:header="0" w:footer="990" w:gutter="0"/>
          <w:cols w:space="720"/>
        </w:sect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0"/>
        <w:gridCol w:w="2735"/>
        <w:gridCol w:w="2836"/>
        <w:gridCol w:w="1561"/>
        <w:gridCol w:w="1722"/>
      </w:tblGrid>
      <w:tr w:rsidR="00E829DB">
        <w:trPr>
          <w:trHeight w:val="2380"/>
        </w:trPr>
        <w:tc>
          <w:tcPr>
            <w:tcW w:w="1520" w:type="dxa"/>
          </w:tcPr>
          <w:p w:rsidR="00E829DB" w:rsidRDefault="00096074">
            <w:pPr>
              <w:pStyle w:val="TableParagraph"/>
              <w:spacing w:before="2" w:line="278" w:lineRule="auto"/>
              <w:ind w:left="105"/>
              <w:rPr>
                <w:b/>
                <w:i/>
                <w:sz w:val="18"/>
              </w:rPr>
            </w:pPr>
            <w:r>
              <w:rPr>
                <w:b/>
                <w:i/>
                <w:spacing w:val="-2"/>
                <w:sz w:val="18"/>
              </w:rPr>
              <w:lastRenderedPageBreak/>
              <w:t>История математики</w:t>
            </w:r>
          </w:p>
        </w:tc>
        <w:tc>
          <w:tcPr>
            <w:tcW w:w="2735" w:type="dxa"/>
          </w:tcPr>
          <w:p w:rsidR="00E829DB" w:rsidRDefault="00096074">
            <w:pPr>
              <w:pStyle w:val="TableParagraph"/>
              <w:tabs>
                <w:tab w:val="left" w:pos="1813"/>
              </w:tabs>
              <w:spacing w:before="2"/>
              <w:ind w:left="107"/>
              <w:jc w:val="both"/>
              <w:rPr>
                <w:sz w:val="18"/>
              </w:rPr>
            </w:pPr>
            <w:r>
              <w:rPr>
                <w:spacing w:val="-2"/>
                <w:sz w:val="18"/>
              </w:rPr>
              <w:t>Описывать</w:t>
            </w:r>
            <w:r>
              <w:rPr>
                <w:sz w:val="18"/>
              </w:rPr>
              <w:tab/>
            </w:r>
            <w:r>
              <w:rPr>
                <w:spacing w:val="-2"/>
                <w:sz w:val="18"/>
              </w:rPr>
              <w:t>отдельные</w:t>
            </w:r>
          </w:p>
          <w:p w:rsidR="00E829DB" w:rsidRDefault="00096074">
            <w:pPr>
              <w:pStyle w:val="TableParagraph"/>
              <w:tabs>
                <w:tab w:val="left" w:pos="1717"/>
              </w:tabs>
              <w:spacing w:before="30" w:line="276" w:lineRule="auto"/>
              <w:ind w:left="107" w:right="98"/>
              <w:jc w:val="both"/>
              <w:rPr>
                <w:sz w:val="18"/>
              </w:rPr>
            </w:pPr>
            <w:r>
              <w:rPr>
                <w:spacing w:val="-2"/>
                <w:sz w:val="18"/>
              </w:rPr>
              <w:t>выдающиеся</w:t>
            </w:r>
            <w:r>
              <w:rPr>
                <w:sz w:val="18"/>
              </w:rPr>
              <w:tab/>
            </w:r>
            <w:r>
              <w:rPr>
                <w:spacing w:val="-2"/>
                <w:sz w:val="18"/>
              </w:rPr>
              <w:t xml:space="preserve">результаты, </w:t>
            </w:r>
            <w:r>
              <w:rPr>
                <w:sz w:val="18"/>
              </w:rPr>
              <w:t>полученные в ходе развития математики как науки;</w:t>
            </w:r>
          </w:p>
          <w:p w:rsidR="00E829DB" w:rsidRDefault="00096074">
            <w:pPr>
              <w:pStyle w:val="TableParagraph"/>
              <w:spacing w:line="276" w:lineRule="auto"/>
              <w:ind w:left="107" w:right="98"/>
              <w:jc w:val="both"/>
              <w:rPr>
                <w:sz w:val="18"/>
              </w:rPr>
            </w:pPr>
            <w:r>
              <w:rPr>
                <w:sz w:val="18"/>
              </w:rPr>
              <w:t>-знать</w:t>
            </w:r>
            <w:r>
              <w:rPr>
                <w:spacing w:val="-6"/>
                <w:sz w:val="18"/>
              </w:rPr>
              <w:t xml:space="preserve"> </w:t>
            </w:r>
            <w:r>
              <w:rPr>
                <w:sz w:val="18"/>
              </w:rPr>
              <w:t>примеры</w:t>
            </w:r>
            <w:r>
              <w:rPr>
                <w:spacing w:val="-6"/>
                <w:sz w:val="18"/>
              </w:rPr>
              <w:t xml:space="preserve"> </w:t>
            </w:r>
            <w:r>
              <w:rPr>
                <w:sz w:val="18"/>
              </w:rPr>
              <w:t xml:space="preserve">математических открытий и их авторов в связи с отечественной и всемирной </w:t>
            </w:r>
            <w:r>
              <w:rPr>
                <w:spacing w:val="-2"/>
                <w:sz w:val="18"/>
              </w:rPr>
              <w:t>историей;</w:t>
            </w:r>
          </w:p>
          <w:p w:rsidR="00E829DB" w:rsidRDefault="00096074">
            <w:pPr>
              <w:pStyle w:val="TableParagraph"/>
              <w:ind w:left="107"/>
              <w:jc w:val="both"/>
              <w:rPr>
                <w:sz w:val="18"/>
              </w:rPr>
            </w:pPr>
            <w:r>
              <w:rPr>
                <w:sz w:val="18"/>
              </w:rPr>
              <w:t>-понимать</w:t>
            </w:r>
            <w:r>
              <w:rPr>
                <w:spacing w:val="78"/>
                <w:sz w:val="18"/>
              </w:rPr>
              <w:t xml:space="preserve"> </w:t>
            </w:r>
            <w:r>
              <w:rPr>
                <w:sz w:val="18"/>
              </w:rPr>
              <w:t>роль</w:t>
            </w:r>
            <w:r>
              <w:rPr>
                <w:spacing w:val="78"/>
                <w:sz w:val="18"/>
              </w:rPr>
              <w:t xml:space="preserve"> </w:t>
            </w:r>
            <w:r>
              <w:rPr>
                <w:sz w:val="18"/>
              </w:rPr>
              <w:t>математики</w:t>
            </w:r>
            <w:r>
              <w:rPr>
                <w:spacing w:val="58"/>
                <w:w w:val="150"/>
                <w:sz w:val="18"/>
              </w:rPr>
              <w:t xml:space="preserve"> </w:t>
            </w:r>
            <w:r>
              <w:rPr>
                <w:spacing w:val="-10"/>
                <w:sz w:val="18"/>
              </w:rPr>
              <w:t>в</w:t>
            </w:r>
          </w:p>
          <w:p w:rsidR="00E829DB" w:rsidRDefault="00096074">
            <w:pPr>
              <w:pStyle w:val="TableParagraph"/>
              <w:spacing w:before="31"/>
              <w:ind w:left="107"/>
              <w:jc w:val="both"/>
              <w:rPr>
                <w:sz w:val="18"/>
              </w:rPr>
            </w:pPr>
            <w:r>
              <w:rPr>
                <w:sz w:val="18"/>
              </w:rPr>
              <w:t>развитии</w:t>
            </w:r>
            <w:r>
              <w:rPr>
                <w:spacing w:val="-7"/>
                <w:sz w:val="18"/>
              </w:rPr>
              <w:t xml:space="preserve"> </w:t>
            </w:r>
            <w:r>
              <w:rPr>
                <w:spacing w:val="-2"/>
                <w:sz w:val="18"/>
              </w:rPr>
              <w:t>России</w:t>
            </w:r>
          </w:p>
        </w:tc>
        <w:tc>
          <w:tcPr>
            <w:tcW w:w="2836" w:type="dxa"/>
          </w:tcPr>
          <w:p w:rsidR="00E829DB" w:rsidRDefault="00096074">
            <w:pPr>
              <w:pStyle w:val="TableParagraph"/>
              <w:tabs>
                <w:tab w:val="left" w:pos="2302"/>
              </w:tabs>
              <w:spacing w:before="2" w:line="276" w:lineRule="auto"/>
              <w:ind w:left="104" w:right="99"/>
              <w:jc w:val="both"/>
              <w:rPr>
                <w:i/>
                <w:sz w:val="18"/>
              </w:rPr>
            </w:pPr>
            <w:r>
              <w:rPr>
                <w:i/>
                <w:spacing w:val="-2"/>
                <w:sz w:val="18"/>
              </w:rPr>
              <w:t>Представлять</w:t>
            </w:r>
            <w:r>
              <w:rPr>
                <w:i/>
                <w:sz w:val="18"/>
              </w:rPr>
              <w:tab/>
            </w:r>
            <w:r>
              <w:rPr>
                <w:i/>
                <w:spacing w:val="-4"/>
                <w:sz w:val="18"/>
              </w:rPr>
              <w:t xml:space="preserve">вклад </w:t>
            </w:r>
            <w:r>
              <w:rPr>
                <w:i/>
                <w:sz w:val="18"/>
              </w:rPr>
              <w:t>выдающихся математиков в развитие математики и иных научных областей;</w:t>
            </w:r>
          </w:p>
          <w:p w:rsidR="00E829DB" w:rsidRDefault="00096074">
            <w:pPr>
              <w:pStyle w:val="TableParagraph"/>
              <w:spacing w:line="278" w:lineRule="auto"/>
              <w:ind w:left="104" w:right="101"/>
              <w:jc w:val="both"/>
              <w:rPr>
                <w:i/>
                <w:sz w:val="18"/>
              </w:rPr>
            </w:pPr>
            <w:r>
              <w:rPr>
                <w:i/>
                <w:sz w:val="18"/>
              </w:rPr>
              <w:t>понимать роль математики в развитии России</w:t>
            </w:r>
          </w:p>
        </w:tc>
        <w:tc>
          <w:tcPr>
            <w:tcW w:w="1561" w:type="dxa"/>
          </w:tcPr>
          <w:p w:rsidR="00E829DB" w:rsidRDefault="00096074">
            <w:pPr>
              <w:pStyle w:val="TableParagraph"/>
              <w:tabs>
                <w:tab w:val="left" w:pos="1363"/>
              </w:tabs>
              <w:spacing w:before="2" w:line="276" w:lineRule="auto"/>
              <w:ind w:left="106" w:right="100"/>
              <w:rPr>
                <w:sz w:val="18"/>
              </w:rPr>
            </w:pPr>
            <w:r>
              <w:rPr>
                <w:spacing w:val="-2"/>
                <w:sz w:val="18"/>
              </w:rPr>
              <w:t xml:space="preserve">Иметь </w:t>
            </w:r>
            <w:r>
              <w:rPr>
                <w:sz w:val="18"/>
              </w:rPr>
              <w:t>представление</w:t>
            </w:r>
            <w:r>
              <w:rPr>
                <w:spacing w:val="40"/>
                <w:sz w:val="18"/>
              </w:rPr>
              <w:t xml:space="preserve"> </w:t>
            </w:r>
            <w:r>
              <w:rPr>
                <w:sz w:val="18"/>
              </w:rPr>
              <w:t xml:space="preserve">о </w:t>
            </w:r>
            <w:r>
              <w:rPr>
                <w:spacing w:val="-2"/>
                <w:sz w:val="18"/>
              </w:rPr>
              <w:t>вкладе выдающихся математиков</w:t>
            </w:r>
            <w:r>
              <w:rPr>
                <w:sz w:val="18"/>
              </w:rPr>
              <w:tab/>
            </w:r>
            <w:r>
              <w:rPr>
                <w:spacing w:val="-10"/>
                <w:sz w:val="18"/>
              </w:rPr>
              <w:t>в</w:t>
            </w:r>
            <w:r>
              <w:rPr>
                <w:sz w:val="18"/>
              </w:rPr>
              <w:t xml:space="preserve"> развитие науки;</w:t>
            </w:r>
          </w:p>
          <w:p w:rsidR="00E829DB" w:rsidRDefault="00096074">
            <w:pPr>
              <w:pStyle w:val="TableParagraph"/>
              <w:spacing w:line="276" w:lineRule="auto"/>
              <w:ind w:left="106" w:right="100"/>
              <w:jc w:val="both"/>
              <w:rPr>
                <w:sz w:val="18"/>
              </w:rPr>
            </w:pPr>
            <w:r>
              <w:rPr>
                <w:sz w:val="18"/>
              </w:rPr>
              <w:t>- понимать роль математики в развитии России</w:t>
            </w:r>
          </w:p>
        </w:tc>
        <w:tc>
          <w:tcPr>
            <w:tcW w:w="1722" w:type="dxa"/>
          </w:tcPr>
          <w:p w:rsidR="00E829DB" w:rsidRDefault="00096074">
            <w:pPr>
              <w:pStyle w:val="TableParagraph"/>
              <w:spacing w:before="2" w:line="276" w:lineRule="auto"/>
              <w:ind w:left="102" w:right="594"/>
              <w:jc w:val="both"/>
              <w:rPr>
                <w:i/>
                <w:sz w:val="18"/>
              </w:rPr>
            </w:pPr>
            <w:r>
              <w:rPr>
                <w:i/>
                <w:spacing w:val="-2"/>
                <w:sz w:val="18"/>
              </w:rPr>
              <w:t xml:space="preserve">Достижение результатов </w:t>
            </w:r>
            <w:r>
              <w:rPr>
                <w:i/>
                <w:sz w:val="18"/>
              </w:rPr>
              <w:t>раздела II</w:t>
            </w:r>
          </w:p>
        </w:tc>
      </w:tr>
      <w:tr w:rsidR="00E829DB">
        <w:trPr>
          <w:trHeight w:val="9999"/>
        </w:trPr>
        <w:tc>
          <w:tcPr>
            <w:tcW w:w="1520" w:type="dxa"/>
          </w:tcPr>
          <w:p w:rsidR="00E829DB" w:rsidRDefault="00096074">
            <w:pPr>
              <w:pStyle w:val="TableParagraph"/>
              <w:spacing w:before="2" w:line="278" w:lineRule="auto"/>
              <w:ind w:left="105"/>
              <w:rPr>
                <w:b/>
                <w:i/>
                <w:sz w:val="18"/>
              </w:rPr>
            </w:pPr>
            <w:r>
              <w:rPr>
                <w:b/>
                <w:i/>
                <w:spacing w:val="-2"/>
                <w:sz w:val="18"/>
              </w:rPr>
              <w:t>Методы математики</w:t>
            </w:r>
          </w:p>
        </w:tc>
        <w:tc>
          <w:tcPr>
            <w:tcW w:w="2735" w:type="dxa"/>
          </w:tcPr>
          <w:p w:rsidR="00E829DB" w:rsidRDefault="00096074">
            <w:pPr>
              <w:pStyle w:val="TableParagraph"/>
              <w:spacing w:before="2" w:line="276" w:lineRule="auto"/>
              <w:ind w:left="107" w:right="98"/>
              <w:jc w:val="both"/>
              <w:rPr>
                <w:sz w:val="18"/>
              </w:rPr>
            </w:pPr>
            <w:r>
              <w:rPr>
                <w:sz w:val="18"/>
              </w:rPr>
              <w:t>Применять известные методы при решении стандартных математических задач;</w:t>
            </w:r>
          </w:p>
          <w:p w:rsidR="00E829DB" w:rsidRDefault="00096074">
            <w:pPr>
              <w:pStyle w:val="TableParagraph"/>
              <w:tabs>
                <w:tab w:val="left" w:pos="1054"/>
                <w:tab w:val="left" w:pos="1364"/>
              </w:tabs>
              <w:spacing w:line="276" w:lineRule="auto"/>
              <w:ind w:left="107" w:right="98"/>
              <w:rPr>
                <w:sz w:val="18"/>
              </w:rPr>
            </w:pPr>
            <w:r>
              <w:rPr>
                <w:spacing w:val="-2"/>
                <w:sz w:val="18"/>
              </w:rPr>
              <w:t>-замечать</w:t>
            </w:r>
            <w:r>
              <w:rPr>
                <w:sz w:val="18"/>
              </w:rPr>
              <w:tab/>
            </w:r>
            <w:r>
              <w:rPr>
                <w:spacing w:val="-10"/>
                <w:sz w:val="18"/>
              </w:rPr>
              <w:t>и</w:t>
            </w:r>
            <w:r>
              <w:rPr>
                <w:sz w:val="18"/>
              </w:rPr>
              <w:tab/>
            </w:r>
            <w:r>
              <w:rPr>
                <w:spacing w:val="-2"/>
                <w:sz w:val="18"/>
              </w:rPr>
              <w:t>характеризовать математические</w:t>
            </w:r>
            <w:r>
              <w:rPr>
                <w:spacing w:val="80"/>
                <w:sz w:val="18"/>
              </w:rPr>
              <w:t xml:space="preserve"> </w:t>
            </w:r>
            <w:r>
              <w:rPr>
                <w:sz w:val="18"/>
              </w:rPr>
              <w:t>закономерности</w:t>
            </w:r>
            <w:r>
              <w:rPr>
                <w:spacing w:val="27"/>
                <w:sz w:val="18"/>
              </w:rPr>
              <w:t xml:space="preserve"> </w:t>
            </w:r>
            <w:r>
              <w:rPr>
                <w:sz w:val="18"/>
              </w:rPr>
              <w:t>в</w:t>
            </w:r>
            <w:r>
              <w:rPr>
                <w:spacing w:val="26"/>
                <w:sz w:val="18"/>
              </w:rPr>
              <w:t xml:space="preserve"> </w:t>
            </w:r>
            <w:r>
              <w:rPr>
                <w:sz w:val="18"/>
              </w:rPr>
              <w:t xml:space="preserve">окружающей </w:t>
            </w:r>
            <w:r>
              <w:rPr>
                <w:spacing w:val="-2"/>
                <w:sz w:val="18"/>
              </w:rPr>
              <w:t>действительности;</w:t>
            </w:r>
          </w:p>
          <w:p w:rsidR="00E829DB" w:rsidRDefault="00096074">
            <w:pPr>
              <w:pStyle w:val="TableParagraph"/>
              <w:tabs>
                <w:tab w:val="left" w:pos="1544"/>
                <w:tab w:val="left" w:pos="1714"/>
                <w:tab w:val="left" w:pos="1937"/>
                <w:tab w:val="left" w:pos="2527"/>
              </w:tabs>
              <w:spacing w:line="276" w:lineRule="auto"/>
              <w:ind w:left="107" w:right="99"/>
              <w:rPr>
                <w:sz w:val="18"/>
              </w:rPr>
            </w:pPr>
            <w:r>
              <w:rPr>
                <w:spacing w:val="-2"/>
                <w:sz w:val="18"/>
              </w:rPr>
              <w:t>-приводить</w:t>
            </w:r>
            <w:r>
              <w:rPr>
                <w:sz w:val="18"/>
              </w:rPr>
              <w:tab/>
            </w:r>
            <w:r>
              <w:rPr>
                <w:sz w:val="18"/>
              </w:rPr>
              <w:tab/>
            </w:r>
            <w:r>
              <w:rPr>
                <w:sz w:val="18"/>
              </w:rPr>
              <w:tab/>
            </w:r>
            <w:r>
              <w:rPr>
                <w:spacing w:val="-2"/>
                <w:sz w:val="18"/>
              </w:rPr>
              <w:t xml:space="preserve">примеры </w:t>
            </w:r>
            <w:r>
              <w:rPr>
                <w:sz w:val="18"/>
              </w:rPr>
              <w:t xml:space="preserve">математических </w:t>
            </w:r>
            <w:proofErr w:type="gramStart"/>
            <w:r>
              <w:rPr>
                <w:sz w:val="18"/>
              </w:rPr>
              <w:t>закономернос- тей</w:t>
            </w:r>
            <w:proofErr w:type="gramEnd"/>
            <w:r>
              <w:rPr>
                <w:spacing w:val="80"/>
                <w:sz w:val="18"/>
              </w:rPr>
              <w:t xml:space="preserve"> </w:t>
            </w:r>
            <w:r>
              <w:rPr>
                <w:sz w:val="18"/>
              </w:rPr>
              <w:t>в</w:t>
            </w:r>
            <w:r>
              <w:rPr>
                <w:spacing w:val="80"/>
                <w:sz w:val="18"/>
              </w:rPr>
              <w:t xml:space="preserve"> </w:t>
            </w:r>
            <w:r>
              <w:rPr>
                <w:sz w:val="18"/>
              </w:rPr>
              <w:t>природе,</w:t>
            </w:r>
            <w:r>
              <w:rPr>
                <w:spacing w:val="80"/>
                <w:sz w:val="18"/>
              </w:rPr>
              <w:t xml:space="preserve"> </w:t>
            </w:r>
            <w:r>
              <w:rPr>
                <w:sz w:val="18"/>
              </w:rPr>
              <w:t>в</w:t>
            </w:r>
            <w:r>
              <w:rPr>
                <w:spacing w:val="80"/>
                <w:sz w:val="18"/>
              </w:rPr>
              <w:t xml:space="preserve"> </w:t>
            </w:r>
            <w:r>
              <w:rPr>
                <w:sz w:val="18"/>
              </w:rPr>
              <w:t>том</w:t>
            </w:r>
            <w:r>
              <w:rPr>
                <w:spacing w:val="80"/>
                <w:sz w:val="18"/>
              </w:rPr>
              <w:t xml:space="preserve"> </w:t>
            </w:r>
            <w:r>
              <w:rPr>
                <w:sz w:val="18"/>
              </w:rPr>
              <w:t xml:space="preserve">числе </w:t>
            </w:r>
            <w:r>
              <w:rPr>
                <w:spacing w:val="-2"/>
                <w:sz w:val="18"/>
              </w:rPr>
              <w:t>характеризующих</w:t>
            </w:r>
            <w:r>
              <w:rPr>
                <w:sz w:val="18"/>
              </w:rPr>
              <w:tab/>
            </w:r>
            <w:r>
              <w:rPr>
                <w:sz w:val="18"/>
              </w:rPr>
              <w:tab/>
            </w:r>
            <w:r>
              <w:rPr>
                <w:spacing w:val="-2"/>
                <w:sz w:val="18"/>
              </w:rPr>
              <w:t>красоту</w:t>
            </w:r>
            <w:r>
              <w:rPr>
                <w:sz w:val="18"/>
              </w:rPr>
              <w:tab/>
            </w:r>
            <w:r>
              <w:rPr>
                <w:spacing w:val="-10"/>
                <w:sz w:val="18"/>
              </w:rPr>
              <w:t>и</w:t>
            </w:r>
            <w:r>
              <w:rPr>
                <w:spacing w:val="-2"/>
                <w:sz w:val="18"/>
              </w:rPr>
              <w:t xml:space="preserve"> совершенство</w:t>
            </w:r>
            <w:r>
              <w:rPr>
                <w:sz w:val="18"/>
              </w:rPr>
              <w:tab/>
            </w:r>
            <w:r>
              <w:rPr>
                <w:spacing w:val="-2"/>
                <w:sz w:val="18"/>
              </w:rPr>
              <w:t xml:space="preserve">окружающего </w:t>
            </w:r>
            <w:r>
              <w:rPr>
                <w:sz w:val="18"/>
              </w:rPr>
              <w:t>мира и произведений искусства</w:t>
            </w:r>
          </w:p>
        </w:tc>
        <w:tc>
          <w:tcPr>
            <w:tcW w:w="2836" w:type="dxa"/>
          </w:tcPr>
          <w:p w:rsidR="00E829DB" w:rsidRDefault="00096074">
            <w:pPr>
              <w:pStyle w:val="TableParagraph"/>
              <w:tabs>
                <w:tab w:val="left" w:pos="1893"/>
              </w:tabs>
              <w:spacing w:before="2" w:line="276" w:lineRule="auto"/>
              <w:ind w:left="104" w:right="100"/>
              <w:jc w:val="both"/>
              <w:rPr>
                <w:i/>
                <w:sz w:val="18"/>
              </w:rPr>
            </w:pPr>
            <w:r>
              <w:rPr>
                <w:i/>
                <w:sz w:val="18"/>
              </w:rPr>
              <w:t xml:space="preserve">Использовать основные методы </w:t>
            </w:r>
            <w:r>
              <w:rPr>
                <w:i/>
                <w:spacing w:val="-2"/>
                <w:sz w:val="18"/>
              </w:rPr>
              <w:t>доказательства,</w:t>
            </w:r>
            <w:r>
              <w:rPr>
                <w:i/>
                <w:sz w:val="18"/>
              </w:rPr>
              <w:tab/>
            </w:r>
            <w:r>
              <w:rPr>
                <w:i/>
                <w:spacing w:val="-2"/>
                <w:sz w:val="18"/>
              </w:rPr>
              <w:t xml:space="preserve">проводить </w:t>
            </w:r>
            <w:r>
              <w:rPr>
                <w:i/>
                <w:sz w:val="18"/>
              </w:rPr>
              <w:t xml:space="preserve">доказательство и выполнять </w:t>
            </w:r>
            <w:r>
              <w:rPr>
                <w:i/>
                <w:spacing w:val="-2"/>
                <w:sz w:val="18"/>
              </w:rPr>
              <w:t>опровержение;</w:t>
            </w:r>
          </w:p>
          <w:p w:rsidR="00E829DB" w:rsidRDefault="00096074">
            <w:pPr>
              <w:pStyle w:val="TableParagraph"/>
              <w:spacing w:line="278" w:lineRule="auto"/>
              <w:ind w:left="104" w:right="101"/>
              <w:jc w:val="both"/>
              <w:rPr>
                <w:i/>
                <w:sz w:val="18"/>
              </w:rPr>
            </w:pPr>
            <w:r>
              <w:rPr>
                <w:i/>
                <w:sz w:val="18"/>
              </w:rPr>
              <w:t>-применять основные методы решения математических задач;</w:t>
            </w:r>
          </w:p>
          <w:p w:rsidR="00E829DB" w:rsidRDefault="00096074">
            <w:pPr>
              <w:pStyle w:val="TableParagraph"/>
              <w:spacing w:line="276" w:lineRule="auto"/>
              <w:ind w:left="104" w:right="99"/>
              <w:jc w:val="both"/>
              <w:rPr>
                <w:i/>
                <w:sz w:val="18"/>
              </w:rPr>
            </w:pPr>
            <w:r>
              <w:rPr>
                <w:i/>
                <w:sz w:val="18"/>
              </w:rPr>
              <w:t>-на основе математических закономерностей в природе характеризовать красоту и совершенство окружающего мира и произведений искусства;</w:t>
            </w:r>
          </w:p>
          <w:p w:rsidR="00E829DB" w:rsidRDefault="00096074">
            <w:pPr>
              <w:pStyle w:val="TableParagraph"/>
              <w:tabs>
                <w:tab w:val="left" w:pos="1298"/>
                <w:tab w:val="left" w:pos="1531"/>
                <w:tab w:val="left" w:pos="1766"/>
                <w:tab w:val="left" w:pos="2068"/>
                <w:tab w:val="left" w:pos="2632"/>
              </w:tabs>
              <w:spacing w:line="276" w:lineRule="auto"/>
              <w:ind w:left="104" w:right="99"/>
              <w:rPr>
                <w:i/>
                <w:sz w:val="18"/>
              </w:rPr>
            </w:pPr>
            <w:r>
              <w:rPr>
                <w:i/>
                <w:spacing w:val="-2"/>
                <w:sz w:val="18"/>
              </w:rPr>
              <w:t>-применять</w:t>
            </w:r>
            <w:r>
              <w:rPr>
                <w:i/>
                <w:sz w:val="18"/>
              </w:rPr>
              <w:tab/>
            </w:r>
            <w:r>
              <w:rPr>
                <w:i/>
                <w:sz w:val="18"/>
              </w:rPr>
              <w:tab/>
            </w:r>
            <w:r>
              <w:rPr>
                <w:i/>
                <w:sz w:val="18"/>
              </w:rPr>
              <w:tab/>
            </w:r>
            <w:r>
              <w:rPr>
                <w:i/>
                <w:spacing w:val="-2"/>
                <w:sz w:val="18"/>
              </w:rPr>
              <w:t>простейшие программные</w:t>
            </w:r>
            <w:r>
              <w:rPr>
                <w:i/>
                <w:sz w:val="18"/>
              </w:rPr>
              <w:tab/>
            </w:r>
            <w:r>
              <w:rPr>
                <w:i/>
                <w:sz w:val="18"/>
              </w:rPr>
              <w:tab/>
            </w:r>
            <w:r>
              <w:rPr>
                <w:i/>
                <w:spacing w:val="-2"/>
                <w:sz w:val="18"/>
              </w:rPr>
              <w:t>средства</w:t>
            </w:r>
            <w:r>
              <w:rPr>
                <w:i/>
                <w:sz w:val="18"/>
              </w:rPr>
              <w:tab/>
            </w:r>
            <w:r>
              <w:rPr>
                <w:i/>
                <w:spacing w:val="-10"/>
                <w:sz w:val="18"/>
              </w:rPr>
              <w:t>и</w:t>
            </w:r>
            <w:r>
              <w:rPr>
                <w:i/>
                <w:spacing w:val="-2"/>
                <w:sz w:val="18"/>
              </w:rPr>
              <w:t xml:space="preserve"> электронно-коммуникационные системы</w:t>
            </w:r>
            <w:r>
              <w:rPr>
                <w:i/>
                <w:sz w:val="18"/>
              </w:rPr>
              <w:tab/>
            </w:r>
            <w:r>
              <w:rPr>
                <w:i/>
                <w:spacing w:val="-4"/>
                <w:sz w:val="18"/>
              </w:rPr>
              <w:t>при</w:t>
            </w:r>
            <w:r>
              <w:rPr>
                <w:i/>
                <w:sz w:val="18"/>
              </w:rPr>
              <w:tab/>
            </w:r>
            <w:r>
              <w:rPr>
                <w:i/>
                <w:sz w:val="18"/>
              </w:rPr>
              <w:tab/>
            </w:r>
            <w:r>
              <w:rPr>
                <w:i/>
                <w:spacing w:val="-2"/>
                <w:sz w:val="18"/>
              </w:rPr>
              <w:t xml:space="preserve">решении </w:t>
            </w:r>
            <w:r>
              <w:rPr>
                <w:i/>
                <w:sz w:val="18"/>
              </w:rPr>
              <w:t>математических задач</w:t>
            </w:r>
          </w:p>
        </w:tc>
        <w:tc>
          <w:tcPr>
            <w:tcW w:w="1561" w:type="dxa"/>
          </w:tcPr>
          <w:p w:rsidR="00E829DB" w:rsidRDefault="00096074">
            <w:pPr>
              <w:pStyle w:val="TableParagraph"/>
              <w:spacing w:before="2" w:line="276" w:lineRule="auto"/>
              <w:ind w:left="106" w:right="92"/>
              <w:rPr>
                <w:sz w:val="18"/>
              </w:rPr>
            </w:pPr>
            <w:r>
              <w:rPr>
                <w:spacing w:val="-2"/>
                <w:sz w:val="18"/>
              </w:rPr>
              <w:t>Использовать основные</w:t>
            </w:r>
            <w:r>
              <w:rPr>
                <w:spacing w:val="-9"/>
                <w:sz w:val="18"/>
              </w:rPr>
              <w:t xml:space="preserve"> </w:t>
            </w:r>
            <w:r>
              <w:rPr>
                <w:spacing w:val="-2"/>
                <w:sz w:val="18"/>
              </w:rPr>
              <w:t xml:space="preserve">методы доказательства, проводить </w:t>
            </w:r>
            <w:r>
              <w:rPr>
                <w:sz w:val="18"/>
              </w:rPr>
              <w:t>доказательство</w:t>
            </w:r>
            <w:r>
              <w:rPr>
                <w:spacing w:val="27"/>
                <w:sz w:val="18"/>
              </w:rPr>
              <w:t xml:space="preserve"> </w:t>
            </w:r>
            <w:r>
              <w:rPr>
                <w:sz w:val="18"/>
              </w:rPr>
              <w:t xml:space="preserve">и </w:t>
            </w:r>
            <w:r>
              <w:rPr>
                <w:spacing w:val="-2"/>
                <w:sz w:val="18"/>
              </w:rPr>
              <w:t>выполнять опровержение;</w:t>
            </w:r>
          </w:p>
          <w:p w:rsidR="00E829DB" w:rsidRDefault="00096074">
            <w:pPr>
              <w:pStyle w:val="TableParagraph"/>
              <w:spacing w:line="276" w:lineRule="auto"/>
              <w:ind w:left="106"/>
              <w:rPr>
                <w:sz w:val="18"/>
              </w:rPr>
            </w:pPr>
            <w:r>
              <w:rPr>
                <w:spacing w:val="-2"/>
                <w:sz w:val="18"/>
              </w:rPr>
              <w:t>-применять основные</w:t>
            </w:r>
            <w:r>
              <w:rPr>
                <w:spacing w:val="-9"/>
                <w:sz w:val="18"/>
              </w:rPr>
              <w:t xml:space="preserve"> </w:t>
            </w:r>
            <w:r>
              <w:rPr>
                <w:spacing w:val="-2"/>
                <w:sz w:val="18"/>
              </w:rPr>
              <w:t>методы решения математических задач;</w:t>
            </w:r>
          </w:p>
          <w:p w:rsidR="00E829DB" w:rsidRDefault="00096074">
            <w:pPr>
              <w:pStyle w:val="TableParagraph"/>
              <w:tabs>
                <w:tab w:val="left" w:pos="828"/>
                <w:tab w:val="left" w:pos="938"/>
                <w:tab w:val="left" w:pos="1353"/>
              </w:tabs>
              <w:spacing w:line="276" w:lineRule="auto"/>
              <w:ind w:left="106" w:right="98"/>
              <w:rPr>
                <w:sz w:val="18"/>
              </w:rPr>
            </w:pPr>
            <w:r>
              <w:rPr>
                <w:spacing w:val="-4"/>
                <w:sz w:val="18"/>
              </w:rPr>
              <w:t>-на</w:t>
            </w:r>
            <w:r>
              <w:rPr>
                <w:sz w:val="18"/>
              </w:rPr>
              <w:tab/>
            </w:r>
            <w:r>
              <w:rPr>
                <w:sz w:val="18"/>
              </w:rPr>
              <w:tab/>
            </w:r>
            <w:r>
              <w:rPr>
                <w:spacing w:val="-4"/>
                <w:sz w:val="18"/>
              </w:rPr>
              <w:t xml:space="preserve">основе </w:t>
            </w:r>
            <w:r>
              <w:rPr>
                <w:spacing w:val="-2"/>
                <w:sz w:val="18"/>
              </w:rPr>
              <w:t xml:space="preserve">математических закономерностей </w:t>
            </w:r>
            <w:r>
              <w:rPr>
                <w:spacing w:val="-10"/>
                <w:sz w:val="18"/>
              </w:rPr>
              <w:t>в</w:t>
            </w:r>
            <w:r>
              <w:rPr>
                <w:sz w:val="18"/>
              </w:rPr>
              <w:tab/>
            </w:r>
            <w:r>
              <w:rPr>
                <w:spacing w:val="-4"/>
                <w:sz w:val="18"/>
              </w:rPr>
              <w:t xml:space="preserve">природе </w:t>
            </w:r>
            <w:r>
              <w:rPr>
                <w:spacing w:val="-2"/>
                <w:sz w:val="18"/>
              </w:rPr>
              <w:t>характеризовать красоту</w:t>
            </w:r>
            <w:r>
              <w:rPr>
                <w:sz w:val="18"/>
              </w:rPr>
              <w:tab/>
            </w:r>
            <w:r>
              <w:rPr>
                <w:sz w:val="18"/>
              </w:rPr>
              <w:tab/>
            </w:r>
            <w:r>
              <w:rPr>
                <w:sz w:val="18"/>
              </w:rPr>
              <w:tab/>
            </w:r>
            <w:r>
              <w:rPr>
                <w:spacing w:val="-10"/>
                <w:sz w:val="18"/>
              </w:rPr>
              <w:t>и</w:t>
            </w:r>
            <w:r>
              <w:rPr>
                <w:spacing w:val="-2"/>
                <w:sz w:val="18"/>
              </w:rPr>
              <w:t xml:space="preserve"> совершенство окружающего </w:t>
            </w:r>
            <w:r>
              <w:rPr>
                <w:spacing w:val="-4"/>
                <w:sz w:val="18"/>
              </w:rPr>
              <w:t>мира</w:t>
            </w:r>
            <w:r>
              <w:rPr>
                <w:sz w:val="18"/>
              </w:rPr>
              <w:tab/>
            </w:r>
            <w:r>
              <w:rPr>
                <w:sz w:val="18"/>
              </w:rPr>
              <w:tab/>
            </w:r>
            <w:r>
              <w:rPr>
                <w:sz w:val="18"/>
              </w:rPr>
              <w:tab/>
            </w:r>
            <w:r>
              <w:rPr>
                <w:spacing w:val="-10"/>
                <w:sz w:val="18"/>
              </w:rPr>
              <w:t>и</w:t>
            </w:r>
          </w:p>
          <w:p w:rsidR="00E829DB" w:rsidRDefault="00096074">
            <w:pPr>
              <w:pStyle w:val="TableParagraph"/>
              <w:spacing w:line="278" w:lineRule="auto"/>
              <w:ind w:left="106" w:right="102"/>
              <w:rPr>
                <w:sz w:val="18"/>
              </w:rPr>
            </w:pPr>
            <w:r>
              <w:rPr>
                <w:spacing w:val="-4"/>
                <w:sz w:val="18"/>
              </w:rPr>
              <w:t xml:space="preserve">произведений </w:t>
            </w:r>
            <w:r>
              <w:rPr>
                <w:spacing w:val="-2"/>
                <w:sz w:val="18"/>
              </w:rPr>
              <w:t>искусства;</w:t>
            </w:r>
          </w:p>
          <w:p w:rsidR="00E829DB" w:rsidRDefault="00096074">
            <w:pPr>
              <w:pStyle w:val="TableParagraph"/>
              <w:tabs>
                <w:tab w:val="left" w:pos="1353"/>
              </w:tabs>
              <w:spacing w:line="276" w:lineRule="auto"/>
              <w:ind w:left="106" w:right="98"/>
              <w:rPr>
                <w:sz w:val="18"/>
              </w:rPr>
            </w:pPr>
            <w:r>
              <w:rPr>
                <w:spacing w:val="-2"/>
                <w:sz w:val="18"/>
              </w:rPr>
              <w:t>-применять простейшие программные средства</w:t>
            </w:r>
            <w:r>
              <w:rPr>
                <w:sz w:val="18"/>
              </w:rPr>
              <w:tab/>
            </w:r>
            <w:r>
              <w:rPr>
                <w:spacing w:val="-10"/>
                <w:sz w:val="18"/>
              </w:rPr>
              <w:t>и</w:t>
            </w:r>
            <w:r>
              <w:rPr>
                <w:spacing w:val="-2"/>
                <w:sz w:val="18"/>
              </w:rPr>
              <w:t xml:space="preserve"> электронно- коммуникационн </w:t>
            </w:r>
            <w:r>
              <w:rPr>
                <w:sz w:val="18"/>
              </w:rPr>
              <w:t>ые</w:t>
            </w:r>
            <w:r>
              <w:rPr>
                <w:spacing w:val="40"/>
                <w:sz w:val="18"/>
              </w:rPr>
              <w:t xml:space="preserve"> </w:t>
            </w:r>
            <w:r>
              <w:rPr>
                <w:sz w:val="18"/>
              </w:rPr>
              <w:t>системы</w:t>
            </w:r>
            <w:r>
              <w:rPr>
                <w:spacing w:val="40"/>
                <w:sz w:val="18"/>
              </w:rPr>
              <w:t xml:space="preserve"> </w:t>
            </w:r>
            <w:r>
              <w:rPr>
                <w:sz w:val="18"/>
              </w:rPr>
              <w:t xml:space="preserve">при </w:t>
            </w:r>
            <w:r>
              <w:rPr>
                <w:spacing w:val="-2"/>
                <w:sz w:val="18"/>
              </w:rPr>
              <w:t>решении математических задач;</w:t>
            </w:r>
          </w:p>
          <w:p w:rsidR="00E829DB" w:rsidRDefault="00096074">
            <w:pPr>
              <w:pStyle w:val="TableParagraph"/>
              <w:tabs>
                <w:tab w:val="left" w:pos="1353"/>
              </w:tabs>
              <w:spacing w:line="276" w:lineRule="auto"/>
              <w:ind w:left="106" w:right="99"/>
              <w:rPr>
                <w:sz w:val="18"/>
              </w:rPr>
            </w:pPr>
            <w:r>
              <w:rPr>
                <w:spacing w:val="-2"/>
                <w:sz w:val="18"/>
              </w:rPr>
              <w:t>-пользоваться прикладными программами</w:t>
            </w:r>
            <w:r>
              <w:rPr>
                <w:sz w:val="18"/>
              </w:rPr>
              <w:tab/>
            </w:r>
            <w:r>
              <w:rPr>
                <w:spacing w:val="-10"/>
                <w:sz w:val="18"/>
              </w:rPr>
              <w:t>и</w:t>
            </w:r>
            <w:r>
              <w:rPr>
                <w:spacing w:val="-2"/>
                <w:sz w:val="18"/>
              </w:rPr>
              <w:t xml:space="preserve"> программами символьных </w:t>
            </w:r>
            <w:r>
              <w:rPr>
                <w:sz w:val="18"/>
              </w:rPr>
              <w:t>вычислений</w:t>
            </w:r>
            <w:r>
              <w:rPr>
                <w:spacing w:val="65"/>
                <w:sz w:val="18"/>
              </w:rPr>
              <w:t xml:space="preserve"> </w:t>
            </w:r>
            <w:r>
              <w:rPr>
                <w:sz w:val="18"/>
              </w:rPr>
              <w:t xml:space="preserve">для </w:t>
            </w:r>
            <w:r>
              <w:rPr>
                <w:spacing w:val="-2"/>
                <w:sz w:val="18"/>
              </w:rPr>
              <w:t>исследования математических</w:t>
            </w:r>
          </w:p>
          <w:p w:rsidR="00E829DB" w:rsidRDefault="00096074">
            <w:pPr>
              <w:pStyle w:val="TableParagraph"/>
              <w:spacing w:line="207" w:lineRule="exact"/>
              <w:ind w:left="106"/>
              <w:rPr>
                <w:sz w:val="18"/>
              </w:rPr>
            </w:pPr>
            <w:r>
              <w:rPr>
                <w:spacing w:val="-2"/>
                <w:sz w:val="18"/>
              </w:rPr>
              <w:t>объектов</w:t>
            </w:r>
          </w:p>
        </w:tc>
        <w:tc>
          <w:tcPr>
            <w:tcW w:w="1722" w:type="dxa"/>
          </w:tcPr>
          <w:p w:rsidR="00E829DB" w:rsidRDefault="00096074">
            <w:pPr>
              <w:pStyle w:val="TableParagraph"/>
              <w:spacing w:before="2" w:line="276" w:lineRule="auto"/>
              <w:ind w:left="102" w:right="594"/>
              <w:jc w:val="both"/>
              <w:rPr>
                <w:i/>
                <w:sz w:val="18"/>
              </w:rPr>
            </w:pPr>
            <w:r>
              <w:rPr>
                <w:i/>
                <w:spacing w:val="-2"/>
                <w:sz w:val="18"/>
              </w:rPr>
              <w:t xml:space="preserve">Достижение результатов </w:t>
            </w:r>
            <w:r>
              <w:rPr>
                <w:i/>
                <w:sz w:val="18"/>
              </w:rPr>
              <w:t>раздела II;</w:t>
            </w:r>
          </w:p>
          <w:p w:rsidR="00E829DB" w:rsidRDefault="00096074">
            <w:pPr>
              <w:pStyle w:val="TableParagraph"/>
              <w:tabs>
                <w:tab w:val="left" w:pos="1527"/>
              </w:tabs>
              <w:spacing w:line="276" w:lineRule="auto"/>
              <w:ind w:left="102" w:right="98"/>
              <w:rPr>
                <w:i/>
                <w:sz w:val="18"/>
              </w:rPr>
            </w:pPr>
            <w:r>
              <w:rPr>
                <w:i/>
                <w:spacing w:val="-2"/>
                <w:sz w:val="18"/>
              </w:rPr>
              <w:t>-применять математические знания</w:t>
            </w:r>
            <w:r>
              <w:rPr>
                <w:i/>
                <w:sz w:val="18"/>
              </w:rPr>
              <w:tab/>
            </w:r>
            <w:r>
              <w:rPr>
                <w:i/>
                <w:spacing w:val="-10"/>
                <w:sz w:val="18"/>
              </w:rPr>
              <w:t>к</w:t>
            </w:r>
          </w:p>
          <w:p w:rsidR="00E829DB" w:rsidRDefault="00096074">
            <w:pPr>
              <w:pStyle w:val="TableParagraph"/>
              <w:spacing w:line="276" w:lineRule="auto"/>
              <w:ind w:left="102" w:right="100"/>
              <w:rPr>
                <w:i/>
                <w:sz w:val="18"/>
              </w:rPr>
            </w:pPr>
            <w:r>
              <w:rPr>
                <w:i/>
                <w:spacing w:val="-2"/>
                <w:sz w:val="18"/>
              </w:rPr>
              <w:t>исследованию окружающего</w:t>
            </w:r>
            <w:r>
              <w:rPr>
                <w:i/>
                <w:spacing w:val="80"/>
                <w:sz w:val="18"/>
              </w:rPr>
              <w:t xml:space="preserve"> </w:t>
            </w:r>
            <w:r>
              <w:rPr>
                <w:i/>
                <w:spacing w:val="-4"/>
                <w:sz w:val="18"/>
              </w:rPr>
              <w:t xml:space="preserve">мира </w:t>
            </w:r>
            <w:r>
              <w:rPr>
                <w:i/>
                <w:spacing w:val="-2"/>
                <w:sz w:val="18"/>
              </w:rPr>
              <w:t xml:space="preserve">(моделирование физических </w:t>
            </w:r>
            <w:r>
              <w:rPr>
                <w:i/>
                <w:sz w:val="18"/>
              </w:rPr>
              <w:t>процессов,</w:t>
            </w:r>
            <w:r>
              <w:rPr>
                <w:i/>
                <w:spacing w:val="80"/>
                <w:sz w:val="18"/>
              </w:rPr>
              <w:t xml:space="preserve"> </w:t>
            </w:r>
            <w:r>
              <w:rPr>
                <w:i/>
                <w:sz w:val="18"/>
              </w:rPr>
              <w:t xml:space="preserve">задачи </w:t>
            </w:r>
            <w:r>
              <w:rPr>
                <w:i/>
                <w:spacing w:val="-2"/>
                <w:sz w:val="18"/>
              </w:rPr>
              <w:t>экономики)</w:t>
            </w:r>
          </w:p>
        </w:tc>
      </w:tr>
    </w:tbl>
    <w:p w:rsidR="00E829DB" w:rsidRDefault="00E829DB">
      <w:pPr>
        <w:spacing w:line="276" w:lineRule="auto"/>
        <w:rPr>
          <w:sz w:val="18"/>
        </w:rPr>
        <w:sectPr w:rsidR="00E829DB">
          <w:type w:val="continuous"/>
          <w:pgSz w:w="11910" w:h="16390"/>
          <w:pgMar w:top="1120" w:right="420" w:bottom="1260" w:left="660" w:header="0" w:footer="990" w:gutter="0"/>
          <w:cols w:space="720"/>
        </w:sectPr>
      </w:pPr>
    </w:p>
    <w:p w:rsidR="00E829DB" w:rsidRDefault="00096074">
      <w:pPr>
        <w:pStyle w:val="4"/>
        <w:numPr>
          <w:ilvl w:val="2"/>
          <w:numId w:val="141"/>
        </w:numPr>
        <w:tabs>
          <w:tab w:val="left" w:pos="1841"/>
          <w:tab w:val="left" w:pos="3050"/>
          <w:tab w:val="left" w:pos="4570"/>
          <w:tab w:val="left" w:pos="5859"/>
          <w:tab w:val="left" w:pos="6796"/>
          <w:tab w:val="left" w:pos="8130"/>
          <w:tab w:val="left" w:pos="8588"/>
        </w:tabs>
        <w:spacing w:before="69" w:line="278" w:lineRule="auto"/>
        <w:ind w:right="1467" w:firstLine="0"/>
        <w:jc w:val="left"/>
      </w:pPr>
      <w:r>
        <w:rPr>
          <w:spacing w:val="-2"/>
        </w:rPr>
        <w:lastRenderedPageBreak/>
        <w:t>Рабочая</w:t>
      </w:r>
      <w:r>
        <w:tab/>
      </w:r>
      <w:r>
        <w:rPr>
          <w:spacing w:val="-2"/>
        </w:rPr>
        <w:t>программа</w:t>
      </w:r>
      <w:r>
        <w:tab/>
      </w:r>
      <w:r>
        <w:rPr>
          <w:spacing w:val="-2"/>
        </w:rPr>
        <w:t>учебного</w:t>
      </w:r>
      <w:r>
        <w:tab/>
      </w:r>
      <w:r>
        <w:rPr>
          <w:spacing w:val="-2"/>
        </w:rPr>
        <w:t>курса</w:t>
      </w:r>
      <w:r>
        <w:tab/>
      </w:r>
      <w:r>
        <w:rPr>
          <w:spacing w:val="-2"/>
        </w:rPr>
        <w:t>«Алгебра</w:t>
      </w:r>
      <w:r>
        <w:tab/>
      </w:r>
      <w:r>
        <w:rPr>
          <w:spacing w:val="-10"/>
        </w:rPr>
        <w:t>и</w:t>
      </w:r>
      <w:r>
        <w:tab/>
      </w:r>
      <w:r>
        <w:rPr>
          <w:spacing w:val="-2"/>
        </w:rPr>
        <w:t xml:space="preserve">начала </w:t>
      </w:r>
      <w:r>
        <w:t>математического анализа»</w:t>
      </w:r>
    </w:p>
    <w:p w:rsidR="00E829DB" w:rsidRDefault="00E829DB">
      <w:pPr>
        <w:pStyle w:val="a3"/>
        <w:spacing w:before="37"/>
        <w:ind w:left="0"/>
        <w:jc w:val="left"/>
        <w:rPr>
          <w:b/>
        </w:rPr>
      </w:pPr>
    </w:p>
    <w:p w:rsidR="00E829DB" w:rsidRDefault="00096074">
      <w:pPr>
        <w:pStyle w:val="a3"/>
        <w:spacing w:line="276" w:lineRule="auto"/>
        <w:ind w:left="333" w:right="421" w:firstLine="708"/>
      </w:pPr>
      <w:r>
        <w:t xml:space="preserve">Рабочая программа по учебному предмету «Алгебра и начала математического анализа. Базовый уровень» (предметная область «Математика и информатика») </w:t>
      </w:r>
      <w:r>
        <w:rPr>
          <w:u w:val="single"/>
        </w:rPr>
        <w:t>разработана на основе</w:t>
      </w:r>
      <w:r>
        <w:t xml:space="preserve"> </w:t>
      </w:r>
      <w:r>
        <w:rPr>
          <w:u w:val="single"/>
        </w:rPr>
        <w:t>Федеральной рабочей программы по учебному предмету «Алгебра и начала математического</w:t>
      </w:r>
      <w:r>
        <w:t xml:space="preserve"> </w:t>
      </w:r>
      <w:r>
        <w:rPr>
          <w:u w:val="single"/>
        </w:rPr>
        <w:t>анализа». Приказ Министерства просвещения Российской Федерации от 18.05.2023 № 371 «Об</w:t>
      </w:r>
      <w:r>
        <w:t xml:space="preserve"> </w:t>
      </w:r>
      <w:r>
        <w:rPr>
          <w:u w:val="single"/>
        </w:rPr>
        <w:t>утверждении федеральной образовательной программы среднего общего образования»</w:t>
      </w:r>
      <w:r>
        <w:t xml:space="preserve"> </w:t>
      </w:r>
      <w:r>
        <w:rPr>
          <w:u w:val="single"/>
        </w:rPr>
        <w:t>(Зарегистрирован 12.07.2023 № 74228)), Рабочей программы воспитания МБОУ «Лицей №1»</w:t>
      </w:r>
      <w:r>
        <w:t xml:space="preserve"> и включает пояснительную записку, содержание обучения, планируемые результаты освоения программы по алгебре и началам математического анализа. Пояснительная записка отражает общие цели и задачи изучения вероятности и статистики, место в структуре учебного плана, а также подходы к отбору содержания и планируемым результатам.</w:t>
      </w:r>
    </w:p>
    <w:p w:rsidR="00E829DB" w:rsidRDefault="00096074">
      <w:pPr>
        <w:pStyle w:val="a3"/>
        <w:spacing w:before="2" w:line="276" w:lineRule="auto"/>
        <w:ind w:left="333" w:right="428" w:firstLine="600"/>
      </w:pPr>
      <w:r>
        <w:t>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E829DB" w:rsidRDefault="00E829DB">
      <w:pPr>
        <w:pStyle w:val="a3"/>
        <w:spacing w:before="42"/>
        <w:ind w:left="0"/>
        <w:jc w:val="left"/>
      </w:pPr>
    </w:p>
    <w:p w:rsidR="00E829DB" w:rsidRDefault="00096074">
      <w:pPr>
        <w:pStyle w:val="3"/>
        <w:ind w:left="333"/>
      </w:pPr>
      <w:r>
        <w:t>ЦЕЛИ</w:t>
      </w:r>
      <w:r>
        <w:rPr>
          <w:spacing w:val="-3"/>
        </w:rPr>
        <w:t xml:space="preserve"> </w:t>
      </w:r>
      <w:r>
        <w:t>ИЗУЧЕНИЯ</w:t>
      </w:r>
      <w:r>
        <w:rPr>
          <w:spacing w:val="-4"/>
        </w:rPr>
        <w:t xml:space="preserve"> </w:t>
      </w:r>
      <w:r>
        <w:t>УЧЕБНОГО</w:t>
      </w:r>
      <w:r>
        <w:rPr>
          <w:spacing w:val="-2"/>
        </w:rPr>
        <w:t xml:space="preserve"> </w:t>
      </w:r>
      <w:r>
        <w:rPr>
          <w:spacing w:val="-4"/>
        </w:rPr>
        <w:t>КУРСА</w:t>
      </w:r>
    </w:p>
    <w:p w:rsidR="00E829DB" w:rsidRDefault="00E829DB">
      <w:pPr>
        <w:pStyle w:val="a3"/>
        <w:spacing w:before="81"/>
        <w:ind w:left="0"/>
        <w:jc w:val="left"/>
        <w:rPr>
          <w:b/>
        </w:rPr>
      </w:pPr>
    </w:p>
    <w:p w:rsidR="00E829DB" w:rsidRDefault="00096074">
      <w:pPr>
        <w:pStyle w:val="a3"/>
        <w:spacing w:before="1" w:line="276" w:lineRule="auto"/>
        <w:ind w:left="333" w:right="430" w:firstLine="600"/>
      </w:pPr>
      <w:r>
        <w:t>Курс «Алгебра</w:t>
      </w:r>
      <w:r>
        <w:rPr>
          <w:spacing w:val="-2"/>
        </w:rPr>
        <w:t xml:space="preserve"> </w:t>
      </w:r>
      <w:r>
        <w:t>и начала</w:t>
      </w:r>
      <w:r>
        <w:rPr>
          <w:spacing w:val="-2"/>
        </w:rPr>
        <w:t xml:space="preserve"> </w:t>
      </w:r>
      <w:r>
        <w:t>математического анализа»</w:t>
      </w:r>
      <w:r>
        <w:rPr>
          <w:spacing w:val="-6"/>
        </w:rPr>
        <w:t xml:space="preserve"> </w:t>
      </w:r>
      <w:r>
        <w:t>является</w:t>
      </w:r>
      <w:r>
        <w:rPr>
          <w:spacing w:val="-2"/>
        </w:rPr>
        <w:t xml:space="preserve"> </w:t>
      </w:r>
      <w:r>
        <w:t>одним</w:t>
      </w:r>
      <w:r>
        <w:rPr>
          <w:spacing w:val="-2"/>
        </w:rPr>
        <w:t xml:space="preserve"> </w:t>
      </w:r>
      <w:r>
        <w:t>из наиболее</w:t>
      </w:r>
      <w:r>
        <w:rPr>
          <w:spacing w:val="-3"/>
        </w:rPr>
        <w:t xml:space="preserve"> </w:t>
      </w:r>
      <w:r>
        <w:t>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Pr>
          <w:spacing w:val="40"/>
        </w:rPr>
        <w:t xml:space="preserve"> </w:t>
      </w:r>
      <w:r>
        <w:t>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E829DB" w:rsidRDefault="00096074">
      <w:pPr>
        <w:pStyle w:val="a3"/>
        <w:spacing w:before="1" w:line="276" w:lineRule="auto"/>
        <w:ind w:left="475" w:right="428" w:firstLine="849"/>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w:t>
      </w:r>
      <w:r>
        <w:rPr>
          <w:spacing w:val="40"/>
        </w:rPr>
        <w:t xml:space="preserve"> </w:t>
      </w:r>
      <w:r>
        <w:t>знакомятся с примерами математических закономерностей в природе, науке и в искусстве, с выдающимися математическими открытиями и их авторами.</w:t>
      </w:r>
    </w:p>
    <w:p w:rsidR="00E829DB" w:rsidRDefault="00096074">
      <w:pPr>
        <w:pStyle w:val="a3"/>
        <w:spacing w:before="1" w:line="276" w:lineRule="auto"/>
        <w:ind w:left="475" w:right="434" w:firstLine="849"/>
      </w:pPr>
      <w:r>
        <w:t>Курс обладает значительным воспитательным потенциалом, который реализуется как через</w:t>
      </w:r>
      <w:r>
        <w:rPr>
          <w:spacing w:val="3"/>
        </w:rPr>
        <w:t xml:space="preserve"> </w:t>
      </w:r>
      <w:r>
        <w:t>учебный</w:t>
      </w:r>
      <w:r>
        <w:rPr>
          <w:spacing w:val="3"/>
        </w:rPr>
        <w:t xml:space="preserve"> </w:t>
      </w:r>
      <w:r>
        <w:t>материал,</w:t>
      </w:r>
      <w:r>
        <w:rPr>
          <w:spacing w:val="3"/>
        </w:rPr>
        <w:t xml:space="preserve"> </w:t>
      </w:r>
      <w:r>
        <w:t>способствующий</w:t>
      </w:r>
      <w:r>
        <w:rPr>
          <w:spacing w:val="3"/>
        </w:rPr>
        <w:t xml:space="preserve"> </w:t>
      </w:r>
      <w:r>
        <w:t>формированию</w:t>
      </w:r>
      <w:r>
        <w:rPr>
          <w:spacing w:val="1"/>
        </w:rPr>
        <w:t xml:space="preserve"> </w:t>
      </w:r>
      <w:r>
        <w:t>научного</w:t>
      </w:r>
      <w:r>
        <w:rPr>
          <w:spacing w:val="2"/>
        </w:rPr>
        <w:t xml:space="preserve"> </w:t>
      </w:r>
      <w:r>
        <w:t>мировоззрения,</w:t>
      </w:r>
      <w:r>
        <w:rPr>
          <w:spacing w:val="2"/>
        </w:rPr>
        <w:t xml:space="preserve"> </w:t>
      </w:r>
      <w:r>
        <w:t>так</w:t>
      </w:r>
      <w:r>
        <w:rPr>
          <w:spacing w:val="1"/>
        </w:rPr>
        <w:t xml:space="preserve"> </w:t>
      </w:r>
      <w:r>
        <w:t>и</w:t>
      </w:r>
      <w:r>
        <w:rPr>
          <w:spacing w:val="1"/>
        </w:rPr>
        <w:t xml:space="preserve"> </w:t>
      </w:r>
      <w:r>
        <w:rPr>
          <w:spacing w:val="-2"/>
        </w:rPr>
        <w:t>через</w:t>
      </w:r>
    </w:p>
    <w:p w:rsidR="00E829DB" w:rsidRDefault="00E829DB">
      <w:pPr>
        <w:spacing w:line="276" w:lineRule="auto"/>
        <w:sectPr w:rsidR="00E829DB">
          <w:pgSz w:w="11910" w:h="16390"/>
          <w:pgMar w:top="1060" w:right="420" w:bottom="1260" w:left="660" w:header="0" w:footer="990" w:gutter="0"/>
          <w:cols w:space="720"/>
        </w:sectPr>
      </w:pPr>
    </w:p>
    <w:p w:rsidR="00E829DB" w:rsidRDefault="00096074">
      <w:pPr>
        <w:pStyle w:val="a3"/>
        <w:spacing w:before="69" w:line="278" w:lineRule="auto"/>
        <w:ind w:left="475" w:right="423"/>
      </w:pPr>
      <w:r>
        <w:lastRenderedPageBreak/>
        <w:t>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E829DB" w:rsidRDefault="00096074">
      <w:pPr>
        <w:pStyle w:val="a3"/>
        <w:spacing w:line="276" w:lineRule="auto"/>
        <w:ind w:left="475" w:right="432" w:firstLine="849"/>
      </w:pPr>
      <w:r>
        <w:t>В основе методики обучения алгебре и началам математического анализа лежит деятельностный принцип обучения.</w:t>
      </w:r>
    </w:p>
    <w:p w:rsidR="00E829DB" w:rsidRDefault="00096074">
      <w:pPr>
        <w:pStyle w:val="a3"/>
        <w:spacing w:line="278" w:lineRule="auto"/>
        <w:ind w:left="475" w:right="428" w:firstLine="849"/>
      </w:pPr>
      <w:r>
        <w:t>Структура курса «Алгебра и начала математического анализа» включает следующие содержательно-</w:t>
      </w:r>
      <w:proofErr w:type="gramStart"/>
      <w:r>
        <w:t>методические</w:t>
      </w:r>
      <w:r>
        <w:rPr>
          <w:spacing w:val="57"/>
        </w:rPr>
        <w:t xml:space="preserve">  </w:t>
      </w:r>
      <w:r>
        <w:t>линии</w:t>
      </w:r>
      <w:proofErr w:type="gramEnd"/>
      <w:r>
        <w:t>:</w:t>
      </w:r>
      <w:r>
        <w:rPr>
          <w:spacing w:val="59"/>
        </w:rPr>
        <w:t xml:space="preserve">  </w:t>
      </w:r>
      <w:r>
        <w:t>«Числа</w:t>
      </w:r>
      <w:r>
        <w:rPr>
          <w:spacing w:val="57"/>
        </w:rPr>
        <w:t xml:space="preserve">  </w:t>
      </w:r>
      <w:r>
        <w:t>и</w:t>
      </w:r>
      <w:r>
        <w:rPr>
          <w:spacing w:val="58"/>
        </w:rPr>
        <w:t xml:space="preserve">  </w:t>
      </w:r>
      <w:r>
        <w:t>вычисления»,</w:t>
      </w:r>
      <w:r>
        <w:rPr>
          <w:spacing w:val="61"/>
        </w:rPr>
        <w:t xml:space="preserve">  </w:t>
      </w:r>
      <w:r>
        <w:t>«Функции</w:t>
      </w:r>
      <w:r>
        <w:rPr>
          <w:spacing w:val="58"/>
        </w:rPr>
        <w:t xml:space="preserve">  </w:t>
      </w:r>
      <w:r>
        <w:t>и</w:t>
      </w:r>
      <w:r>
        <w:rPr>
          <w:spacing w:val="58"/>
        </w:rPr>
        <w:t xml:space="preserve">  </w:t>
      </w:r>
      <w:r>
        <w:t>графики»,</w:t>
      </w:r>
    </w:p>
    <w:p w:rsidR="00E829DB" w:rsidRDefault="00096074">
      <w:pPr>
        <w:pStyle w:val="a3"/>
        <w:spacing w:line="276" w:lineRule="auto"/>
        <w:ind w:left="475" w:right="424"/>
      </w:pPr>
      <w:r>
        <w:t xml:space="preserve">«Уравнения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w:t>
      </w:r>
      <w:proofErr w:type="gramStart"/>
      <w:r>
        <w:t>того</w:t>
      </w:r>
      <w:proofErr w:type="gramEnd"/>
      <w:r>
        <w:t xml:space="preserve"> как учащиеся овладевают всё более широким математическим аппаратом, у них последовательно формируется и совершенствуется умение строить</w:t>
      </w:r>
      <w:r>
        <w:rPr>
          <w:spacing w:val="42"/>
        </w:rPr>
        <w:t xml:space="preserve"> </w:t>
      </w:r>
      <w:r>
        <w:t>математическую</w:t>
      </w:r>
      <w:r>
        <w:rPr>
          <w:spacing w:val="43"/>
        </w:rPr>
        <w:t xml:space="preserve"> </w:t>
      </w:r>
      <w:r>
        <w:t>модель</w:t>
      </w:r>
      <w:r>
        <w:rPr>
          <w:spacing w:val="43"/>
        </w:rPr>
        <w:t xml:space="preserve"> </w:t>
      </w:r>
      <w:r>
        <w:t>реальной</w:t>
      </w:r>
      <w:r>
        <w:rPr>
          <w:spacing w:val="43"/>
        </w:rPr>
        <w:t xml:space="preserve"> </w:t>
      </w:r>
      <w:r>
        <w:t>ситуации,</w:t>
      </w:r>
      <w:r>
        <w:rPr>
          <w:spacing w:val="42"/>
        </w:rPr>
        <w:t xml:space="preserve"> </w:t>
      </w:r>
      <w:r>
        <w:t>применять</w:t>
      </w:r>
      <w:r>
        <w:rPr>
          <w:spacing w:val="41"/>
        </w:rPr>
        <w:t xml:space="preserve"> </w:t>
      </w:r>
      <w:r>
        <w:t>знания,</w:t>
      </w:r>
      <w:r>
        <w:rPr>
          <w:spacing w:val="40"/>
        </w:rPr>
        <w:t xml:space="preserve"> </w:t>
      </w:r>
      <w:r>
        <w:t>полученные</w:t>
      </w:r>
      <w:r>
        <w:rPr>
          <w:spacing w:val="41"/>
        </w:rPr>
        <w:t xml:space="preserve"> </w:t>
      </w:r>
      <w:r>
        <w:t>в</w:t>
      </w:r>
      <w:r>
        <w:rPr>
          <w:spacing w:val="43"/>
        </w:rPr>
        <w:t xml:space="preserve"> </w:t>
      </w:r>
      <w:r>
        <w:rPr>
          <w:spacing w:val="-2"/>
        </w:rPr>
        <w:t>курсе</w:t>
      </w:r>
    </w:p>
    <w:p w:rsidR="00E829DB" w:rsidRDefault="00096074">
      <w:pPr>
        <w:pStyle w:val="a3"/>
        <w:spacing w:line="276" w:lineRule="auto"/>
        <w:ind w:left="475" w:right="432"/>
      </w:pPr>
      <w:r>
        <w:t>«Алгебра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E829DB" w:rsidRDefault="00096074">
      <w:pPr>
        <w:pStyle w:val="a3"/>
        <w:spacing w:line="276" w:lineRule="auto"/>
        <w:ind w:left="475" w:right="431" w:firstLine="849"/>
      </w:pPr>
      <w: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w:t>
      </w:r>
      <w:r>
        <w:rPr>
          <w:spacing w:val="40"/>
        </w:rPr>
        <w:t xml:space="preserve"> </w:t>
      </w:r>
      <w:r>
        <w:rPr>
          <w:spacing w:val="-2"/>
        </w:rPr>
        <w:t>выражений.</w:t>
      </w:r>
    </w:p>
    <w:p w:rsidR="00E829DB" w:rsidRDefault="00096074">
      <w:pPr>
        <w:pStyle w:val="a3"/>
        <w:spacing w:line="276" w:lineRule="auto"/>
        <w:ind w:left="475" w:right="425" w:firstLine="849"/>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w:t>
      </w:r>
      <w:r>
        <w:rPr>
          <w:spacing w:val="-3"/>
        </w:rPr>
        <w:t xml:space="preserve"> </w:t>
      </w:r>
      <w:r>
        <w:t>степени</w:t>
      </w:r>
      <w:r>
        <w:rPr>
          <w:spacing w:val="-5"/>
        </w:rPr>
        <w:t xml:space="preserve"> </w:t>
      </w:r>
      <w:r>
        <w:t>и</w:t>
      </w:r>
      <w:r>
        <w:rPr>
          <w:spacing w:val="-5"/>
        </w:rPr>
        <w:t xml:space="preserve"> </w:t>
      </w:r>
      <w:r>
        <w:t>логарифмы.</w:t>
      </w:r>
      <w:r>
        <w:rPr>
          <w:spacing w:val="-5"/>
        </w:rPr>
        <w:t xml:space="preserve"> </w:t>
      </w:r>
      <w:r>
        <w:t>Благодаря</w:t>
      </w:r>
      <w:r>
        <w:rPr>
          <w:spacing w:val="-1"/>
        </w:rPr>
        <w:t xml:space="preserve"> </w:t>
      </w:r>
      <w:r>
        <w:t>изучению</w:t>
      </w:r>
      <w:r>
        <w:rPr>
          <w:spacing w:val="-5"/>
        </w:rPr>
        <w:t xml:space="preserve"> </w:t>
      </w:r>
      <w:r>
        <w:t>алгебраического</w:t>
      </w:r>
      <w:r>
        <w:rPr>
          <w:spacing w:val="-5"/>
        </w:rPr>
        <w:t xml:space="preserve"> </w:t>
      </w:r>
      <w:r>
        <w:t>материала</w:t>
      </w:r>
      <w:r>
        <w:rPr>
          <w:spacing w:val="-4"/>
        </w:rPr>
        <w:t xml:space="preserve"> </w:t>
      </w:r>
      <w:r>
        <w:t>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829DB" w:rsidRDefault="00096074">
      <w:pPr>
        <w:pStyle w:val="a3"/>
        <w:spacing w:line="276" w:lineRule="auto"/>
        <w:ind w:left="475" w:right="427" w:firstLine="849"/>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1"/>
        </w:rPr>
        <w:t xml:space="preserve"> </w:t>
      </w:r>
      <w:r>
        <w:t>их свойств</w:t>
      </w:r>
      <w:r>
        <w:rPr>
          <w:spacing w:val="-1"/>
        </w:rPr>
        <w:t xml:space="preserve"> </w:t>
      </w:r>
      <w:r>
        <w:t>и</w:t>
      </w:r>
      <w:r>
        <w:rPr>
          <w:spacing w:val="-3"/>
        </w:rPr>
        <w:t xml:space="preserve"> </w:t>
      </w:r>
      <w:r>
        <w:t>графиков,</w:t>
      </w:r>
      <w:r>
        <w:rPr>
          <w:spacing w:val="-2"/>
        </w:rPr>
        <w:t xml:space="preserve"> </w:t>
      </w:r>
      <w:r>
        <w:t>использование</w:t>
      </w:r>
      <w:r>
        <w:rPr>
          <w:spacing w:val="-2"/>
        </w:rPr>
        <w:t xml:space="preserve"> </w:t>
      </w:r>
      <w:r>
        <w:t>функций для</w:t>
      </w:r>
      <w:r>
        <w:rPr>
          <w:spacing w:val="-1"/>
        </w:rPr>
        <w:t xml:space="preserve"> </w:t>
      </w:r>
      <w:r>
        <w:t>решения</w:t>
      </w:r>
      <w:r>
        <w:rPr>
          <w:spacing w:val="-1"/>
        </w:rPr>
        <w:t xml:space="preserve"> </w:t>
      </w:r>
      <w:r>
        <w:t>задач</w:t>
      </w:r>
      <w:r>
        <w:rPr>
          <w:spacing w:val="-2"/>
        </w:rPr>
        <w:t xml:space="preserve"> </w:t>
      </w:r>
      <w:r>
        <w:t>из других учебных предметов</w:t>
      </w:r>
      <w:r>
        <w:rPr>
          <w:spacing w:val="17"/>
        </w:rPr>
        <w:t xml:space="preserve"> </w:t>
      </w:r>
      <w:r>
        <w:t>и</w:t>
      </w:r>
      <w:r>
        <w:rPr>
          <w:spacing w:val="17"/>
        </w:rPr>
        <w:t xml:space="preserve"> </w:t>
      </w:r>
      <w:r>
        <w:t>реальной</w:t>
      </w:r>
      <w:r>
        <w:rPr>
          <w:spacing w:val="17"/>
        </w:rPr>
        <w:t xml:space="preserve"> </w:t>
      </w:r>
      <w:r>
        <w:t>жизни</w:t>
      </w:r>
      <w:r>
        <w:rPr>
          <w:spacing w:val="17"/>
        </w:rPr>
        <w:t xml:space="preserve"> </w:t>
      </w:r>
      <w:r>
        <w:t>тесно</w:t>
      </w:r>
      <w:r>
        <w:rPr>
          <w:spacing w:val="20"/>
        </w:rPr>
        <w:t xml:space="preserve"> </w:t>
      </w:r>
      <w:r>
        <w:t>связано</w:t>
      </w:r>
      <w:r>
        <w:rPr>
          <w:spacing w:val="16"/>
        </w:rPr>
        <w:t xml:space="preserve"> </w:t>
      </w:r>
      <w:r>
        <w:t>как</w:t>
      </w:r>
      <w:r>
        <w:rPr>
          <w:spacing w:val="17"/>
        </w:rPr>
        <w:t xml:space="preserve"> </w:t>
      </w:r>
      <w:r>
        <w:t>с</w:t>
      </w:r>
      <w:r>
        <w:rPr>
          <w:spacing w:val="16"/>
        </w:rPr>
        <w:t xml:space="preserve"> </w:t>
      </w:r>
      <w:r>
        <w:t>математическим</w:t>
      </w:r>
      <w:r>
        <w:rPr>
          <w:spacing w:val="16"/>
        </w:rPr>
        <w:t xml:space="preserve"> </w:t>
      </w:r>
      <w:r>
        <w:t>анализом,</w:t>
      </w:r>
      <w:r>
        <w:rPr>
          <w:spacing w:val="16"/>
        </w:rPr>
        <w:t xml:space="preserve"> </w:t>
      </w:r>
      <w:r>
        <w:t>так</w:t>
      </w:r>
      <w:r>
        <w:rPr>
          <w:spacing w:val="17"/>
        </w:rPr>
        <w:t xml:space="preserve"> </w:t>
      </w:r>
      <w:r>
        <w:t>и</w:t>
      </w:r>
      <w:r>
        <w:rPr>
          <w:spacing w:val="17"/>
        </w:rPr>
        <w:t xml:space="preserve"> </w:t>
      </w:r>
      <w:r>
        <w:t>с</w:t>
      </w:r>
      <w:r>
        <w:rPr>
          <w:spacing w:val="16"/>
        </w:rPr>
        <w:t xml:space="preserve"> </w:t>
      </w:r>
      <w:r>
        <w:t>решением</w:t>
      </w:r>
    </w:p>
    <w:p w:rsidR="00E829DB" w:rsidRDefault="00E829DB">
      <w:pPr>
        <w:spacing w:line="276" w:lineRule="auto"/>
        <w:sectPr w:rsidR="00E829DB">
          <w:pgSz w:w="11910" w:h="16390"/>
          <w:pgMar w:top="1060" w:right="420" w:bottom="1240" w:left="660" w:header="0" w:footer="990" w:gutter="0"/>
          <w:cols w:space="720"/>
        </w:sectPr>
      </w:pPr>
    </w:p>
    <w:p w:rsidR="00E829DB" w:rsidRDefault="00096074">
      <w:pPr>
        <w:pStyle w:val="a3"/>
        <w:spacing w:before="69" w:line="276" w:lineRule="auto"/>
        <w:ind w:left="475" w:right="428"/>
      </w:pPr>
      <w:r>
        <w:lastRenderedPageBreak/>
        <w:t>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w:t>
      </w:r>
      <w:r>
        <w:rPr>
          <w:spacing w:val="-1"/>
        </w:rPr>
        <w:t xml:space="preserve"> </w:t>
      </w:r>
      <w:r>
        <w:t>и</w:t>
      </w:r>
      <w:r>
        <w:rPr>
          <w:spacing w:val="-4"/>
        </w:rPr>
        <w:t xml:space="preserve"> </w:t>
      </w:r>
      <w:r>
        <w:t>навыков,</w:t>
      </w:r>
      <w:r>
        <w:rPr>
          <w:spacing w:val="-3"/>
        </w:rPr>
        <w:t xml:space="preserve"> </w:t>
      </w:r>
      <w:r>
        <w:t>позволяющих выражать</w:t>
      </w:r>
      <w:r>
        <w:rPr>
          <w:spacing w:val="-3"/>
        </w:rPr>
        <w:t xml:space="preserve"> </w:t>
      </w:r>
      <w:r>
        <w:t>зависимости</w:t>
      </w:r>
      <w:r>
        <w:rPr>
          <w:spacing w:val="-1"/>
        </w:rPr>
        <w:t xml:space="preserve"> </w:t>
      </w:r>
      <w:r>
        <w:t>между</w:t>
      </w:r>
      <w:r>
        <w:rPr>
          <w:spacing w:val="-10"/>
        </w:rPr>
        <w:t xml:space="preserve"> </w:t>
      </w:r>
      <w:r>
        <w:t>величинами</w:t>
      </w:r>
      <w:r>
        <w:rPr>
          <w:spacing w:val="-1"/>
        </w:rPr>
        <w:t xml:space="preserve"> </w:t>
      </w:r>
      <w:r>
        <w:t>в</w:t>
      </w:r>
      <w:r>
        <w:rPr>
          <w:spacing w:val="-3"/>
        </w:rPr>
        <w:t xml:space="preserve"> </w:t>
      </w:r>
      <w:r>
        <w:t>различной</w:t>
      </w:r>
      <w:r>
        <w:rPr>
          <w:spacing w:val="-1"/>
        </w:rPr>
        <w:t xml:space="preserve"> </w:t>
      </w:r>
      <w:r>
        <w:t xml:space="preserve">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rPr>
        <w:t>аналогий.</w:t>
      </w:r>
    </w:p>
    <w:p w:rsidR="00E829DB" w:rsidRDefault="00096074">
      <w:pPr>
        <w:pStyle w:val="a3"/>
        <w:spacing w:before="1" w:line="276" w:lineRule="auto"/>
        <w:ind w:left="475" w:right="425" w:firstLine="849"/>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829DB" w:rsidRDefault="00096074">
      <w:pPr>
        <w:pStyle w:val="a3"/>
        <w:spacing w:before="2" w:line="276" w:lineRule="auto"/>
        <w:ind w:left="475" w:right="425" w:firstLine="849"/>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w:t>
      </w:r>
      <w:r>
        <w:rPr>
          <w:spacing w:val="-1"/>
        </w:rPr>
        <w:t xml:space="preserve"> </w:t>
      </w:r>
      <w:r>
        <w:t>наиболее</w:t>
      </w:r>
      <w:r>
        <w:rPr>
          <w:spacing w:val="-3"/>
        </w:rPr>
        <w:t xml:space="preserve"> </w:t>
      </w:r>
      <w:r>
        <w:t>универсальный</w:t>
      </w:r>
      <w:r>
        <w:rPr>
          <w:spacing w:val="-1"/>
        </w:rPr>
        <w:t xml:space="preserve"> </w:t>
      </w:r>
      <w:r>
        <w:t>язык,</w:t>
      </w:r>
      <w:r>
        <w:rPr>
          <w:spacing w:val="-1"/>
        </w:rPr>
        <w:t xml:space="preserve"> </w:t>
      </w:r>
      <w:r>
        <w:t>объединяющий все</w:t>
      </w:r>
      <w:r>
        <w:rPr>
          <w:spacing w:val="-2"/>
        </w:rPr>
        <w:t xml:space="preserve"> </w:t>
      </w:r>
      <w:r>
        <w:t>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E829DB" w:rsidRDefault="00096074">
      <w:pPr>
        <w:pStyle w:val="a3"/>
        <w:spacing w:line="276" w:lineRule="auto"/>
        <w:ind w:left="475" w:right="426" w:firstLine="849"/>
      </w:pPr>
      <w:r>
        <w:t>В курсе «Алгебра и начала математического анализа» присутствуют также основы математического моделирования,</w:t>
      </w:r>
      <w:r>
        <w:rPr>
          <w:spacing w:val="-1"/>
        </w:rPr>
        <w:t xml:space="preserve"> </w:t>
      </w:r>
      <w:r>
        <w:t>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w:t>
      </w:r>
      <w:r>
        <w:rPr>
          <w:spacing w:val="40"/>
        </w:rPr>
        <w:t xml:space="preserve"> </w:t>
      </w:r>
      <w:r>
        <w:t>аналогию, обобщать и конкретизировать проблему. Деятельность по формированию навыков решения</w:t>
      </w:r>
      <w:r>
        <w:rPr>
          <w:spacing w:val="-1"/>
        </w:rPr>
        <w:t xml:space="preserve"> </w:t>
      </w:r>
      <w:r>
        <w:t>прикладных задач</w:t>
      </w:r>
      <w:r>
        <w:rPr>
          <w:spacing w:val="-2"/>
        </w:rPr>
        <w:t xml:space="preserve"> </w:t>
      </w:r>
      <w:r>
        <w:t>организуется</w:t>
      </w:r>
      <w:r>
        <w:rPr>
          <w:spacing w:val="-1"/>
        </w:rPr>
        <w:t xml:space="preserve"> </w:t>
      </w:r>
      <w:r>
        <w:t>в</w:t>
      </w:r>
      <w:r>
        <w:rPr>
          <w:spacing w:val="-2"/>
        </w:rPr>
        <w:t xml:space="preserve"> </w:t>
      </w:r>
      <w:r>
        <w:t>процессе</w:t>
      </w:r>
      <w:r>
        <w:rPr>
          <w:spacing w:val="-2"/>
        </w:rPr>
        <w:t xml:space="preserve"> </w:t>
      </w:r>
      <w:r>
        <w:t>изучения</w:t>
      </w:r>
      <w:r>
        <w:rPr>
          <w:spacing w:val="-1"/>
        </w:rPr>
        <w:t xml:space="preserve"> </w:t>
      </w:r>
      <w:r>
        <w:t>всех тем</w:t>
      </w:r>
      <w:r>
        <w:rPr>
          <w:spacing w:val="-2"/>
        </w:rPr>
        <w:t xml:space="preserve"> </w:t>
      </w:r>
      <w:r>
        <w:t>курса «Алгебра</w:t>
      </w:r>
      <w:r>
        <w:rPr>
          <w:spacing w:val="-2"/>
        </w:rPr>
        <w:t xml:space="preserve"> </w:t>
      </w:r>
      <w:r>
        <w:t>и начала математического анализа».</w:t>
      </w:r>
    </w:p>
    <w:p w:rsidR="00E829DB" w:rsidRDefault="00E829DB">
      <w:pPr>
        <w:pStyle w:val="a3"/>
        <w:spacing w:before="42"/>
        <w:ind w:left="0"/>
        <w:jc w:val="left"/>
      </w:pPr>
    </w:p>
    <w:p w:rsidR="00E829DB" w:rsidRDefault="00096074">
      <w:pPr>
        <w:pStyle w:val="3"/>
        <w:ind w:left="758"/>
      </w:pPr>
      <w:r>
        <w:t>МЕСТО</w:t>
      </w:r>
      <w:r>
        <w:rPr>
          <w:spacing w:val="-3"/>
        </w:rPr>
        <w:t xml:space="preserve"> </w:t>
      </w:r>
      <w:r>
        <w:t>УЧЕБНОГО</w:t>
      </w:r>
      <w:r>
        <w:rPr>
          <w:spacing w:val="-3"/>
        </w:rPr>
        <w:t xml:space="preserve"> </w:t>
      </w:r>
      <w:r>
        <w:t>КУРСА</w:t>
      </w:r>
      <w:r>
        <w:rPr>
          <w:spacing w:val="-3"/>
        </w:rPr>
        <w:t xml:space="preserve"> </w:t>
      </w:r>
      <w:r>
        <w:t>В</w:t>
      </w:r>
      <w:r>
        <w:rPr>
          <w:spacing w:val="-1"/>
        </w:rPr>
        <w:t xml:space="preserve"> </w:t>
      </w:r>
      <w:r>
        <w:t>УЧЕБНОМ</w:t>
      </w:r>
      <w:r>
        <w:rPr>
          <w:spacing w:val="-2"/>
        </w:rPr>
        <w:t xml:space="preserve"> ПЛАНЕ</w:t>
      </w:r>
    </w:p>
    <w:p w:rsidR="00E829DB" w:rsidRDefault="00E829DB">
      <w:pPr>
        <w:pStyle w:val="a3"/>
        <w:spacing w:before="82"/>
        <w:ind w:left="0"/>
        <w:jc w:val="left"/>
        <w:rPr>
          <w:b/>
        </w:rPr>
      </w:pPr>
    </w:p>
    <w:p w:rsidR="00E829DB" w:rsidRDefault="00096074">
      <w:pPr>
        <w:pStyle w:val="a3"/>
        <w:spacing w:line="276" w:lineRule="auto"/>
        <w:ind w:left="475" w:right="422" w:firstLine="849"/>
      </w:pPr>
      <w: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w:t>
      </w:r>
      <w:r>
        <w:rPr>
          <w:spacing w:val="40"/>
        </w:rPr>
        <w:t xml:space="preserve"> </w:t>
      </w:r>
      <w:r>
        <w:t>два года обучения – 170 часов.</w:t>
      </w:r>
    </w:p>
    <w:p w:rsidR="00E829DB" w:rsidRDefault="00E829DB">
      <w:pPr>
        <w:spacing w:line="276" w:lineRule="auto"/>
        <w:sectPr w:rsidR="00E829DB">
          <w:pgSz w:w="11910" w:h="16390"/>
          <w:pgMar w:top="1060" w:right="420" w:bottom="1260" w:left="660" w:header="0" w:footer="990" w:gutter="0"/>
          <w:cols w:space="720"/>
        </w:sectPr>
      </w:pPr>
    </w:p>
    <w:p w:rsidR="00E829DB" w:rsidRDefault="00096074">
      <w:pPr>
        <w:pStyle w:val="3"/>
        <w:spacing w:before="69"/>
        <w:ind w:left="1325"/>
      </w:pPr>
      <w:r>
        <w:lastRenderedPageBreak/>
        <w:t>СОДЕРЖАНИЕ</w:t>
      </w:r>
      <w:r>
        <w:rPr>
          <w:spacing w:val="-3"/>
        </w:rPr>
        <w:t xml:space="preserve"> </w:t>
      </w:r>
      <w:r>
        <w:t>УЧЕБНОГО</w:t>
      </w:r>
      <w:r>
        <w:rPr>
          <w:spacing w:val="-3"/>
        </w:rPr>
        <w:t xml:space="preserve"> </w:t>
      </w:r>
      <w:r>
        <w:rPr>
          <w:spacing w:val="-4"/>
        </w:rPr>
        <w:t>КУРСА</w:t>
      </w:r>
    </w:p>
    <w:p w:rsidR="00E829DB" w:rsidRDefault="00E829DB">
      <w:pPr>
        <w:pStyle w:val="a3"/>
        <w:spacing w:before="84"/>
        <w:ind w:left="0"/>
        <w:jc w:val="left"/>
        <w:rPr>
          <w:b/>
        </w:rPr>
      </w:pPr>
    </w:p>
    <w:p w:rsidR="00E829DB" w:rsidRDefault="00096074">
      <w:pPr>
        <w:spacing w:before="1"/>
        <w:ind w:left="1162"/>
        <w:rPr>
          <w:b/>
          <w:sz w:val="24"/>
        </w:rPr>
      </w:pPr>
      <w:r>
        <w:rPr>
          <w:b/>
          <w:sz w:val="24"/>
        </w:rPr>
        <w:t xml:space="preserve">10 </w:t>
      </w:r>
      <w:r>
        <w:rPr>
          <w:b/>
          <w:spacing w:val="-2"/>
          <w:sz w:val="24"/>
        </w:rPr>
        <w:t>КЛАСС</w:t>
      </w:r>
    </w:p>
    <w:p w:rsidR="00E829DB" w:rsidRDefault="00096074">
      <w:pPr>
        <w:pStyle w:val="4"/>
        <w:spacing w:before="41"/>
        <w:ind w:left="475"/>
      </w:pPr>
      <w:r>
        <w:t>Числа</w:t>
      </w:r>
      <w:r>
        <w:rPr>
          <w:spacing w:val="-1"/>
        </w:rPr>
        <w:t xml:space="preserve"> </w:t>
      </w:r>
      <w:r>
        <w:t>и</w:t>
      </w:r>
      <w:r>
        <w:rPr>
          <w:spacing w:val="-2"/>
        </w:rPr>
        <w:t xml:space="preserve"> вычисления</w:t>
      </w:r>
    </w:p>
    <w:p w:rsidR="00E829DB" w:rsidRDefault="00096074">
      <w:pPr>
        <w:pStyle w:val="a3"/>
        <w:spacing w:before="40" w:line="276" w:lineRule="auto"/>
        <w:ind w:left="475" w:right="425"/>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829DB" w:rsidRDefault="00096074">
      <w:pPr>
        <w:pStyle w:val="a3"/>
        <w:spacing w:line="276" w:lineRule="auto"/>
        <w:ind w:left="475" w:right="428"/>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w:t>
      </w:r>
      <w:r>
        <w:rPr>
          <w:spacing w:val="40"/>
        </w:rPr>
        <w:t xml:space="preserve"> </w:t>
      </w:r>
      <w:r>
        <w:t>оценка результата вычислений.</w:t>
      </w:r>
    </w:p>
    <w:p w:rsidR="00E829DB" w:rsidRDefault="00096074">
      <w:pPr>
        <w:pStyle w:val="a3"/>
        <w:spacing w:before="1" w:line="276" w:lineRule="auto"/>
        <w:ind w:left="475" w:right="431"/>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E829DB" w:rsidRDefault="00096074">
      <w:pPr>
        <w:pStyle w:val="a3"/>
        <w:spacing w:before="1" w:line="276" w:lineRule="auto"/>
        <w:ind w:left="475" w:right="433"/>
      </w:pPr>
      <w:r>
        <w:t>Арифметический корень натуральной степени. Действия с арифметическими корнями натуральной степени.</w:t>
      </w:r>
    </w:p>
    <w:p w:rsidR="00E829DB" w:rsidRDefault="00096074">
      <w:pPr>
        <w:pStyle w:val="a3"/>
        <w:spacing w:line="278" w:lineRule="auto"/>
        <w:ind w:left="475" w:right="429"/>
      </w:pPr>
      <w:r>
        <w:t xml:space="preserve">Синус, косинус и тангенс числового аргумента. Арксинус, арккосинус, арктангенс числового </w:t>
      </w:r>
      <w:r>
        <w:rPr>
          <w:spacing w:val="-2"/>
        </w:rPr>
        <w:t>аргумента.</w:t>
      </w:r>
    </w:p>
    <w:p w:rsidR="00E829DB" w:rsidRDefault="00096074">
      <w:pPr>
        <w:pStyle w:val="4"/>
        <w:spacing w:line="272" w:lineRule="exact"/>
        <w:ind w:left="475"/>
      </w:pPr>
      <w:r>
        <w:t>Уравнения</w:t>
      </w:r>
      <w:r>
        <w:rPr>
          <w:spacing w:val="-2"/>
        </w:rPr>
        <w:t xml:space="preserve"> </w:t>
      </w:r>
      <w:r>
        <w:t>и</w:t>
      </w:r>
      <w:r>
        <w:rPr>
          <w:spacing w:val="-2"/>
        </w:rPr>
        <w:t xml:space="preserve"> неравенства</w:t>
      </w:r>
    </w:p>
    <w:p w:rsidR="00E829DB" w:rsidRDefault="00096074">
      <w:pPr>
        <w:pStyle w:val="a3"/>
        <w:spacing w:before="40"/>
        <w:ind w:left="475"/>
      </w:pPr>
      <w:r>
        <w:t>Тождества</w:t>
      </w:r>
      <w:r>
        <w:rPr>
          <w:spacing w:val="-3"/>
        </w:rPr>
        <w:t xml:space="preserve"> </w:t>
      </w:r>
      <w:r>
        <w:t>и</w:t>
      </w:r>
      <w:r>
        <w:rPr>
          <w:spacing w:val="-1"/>
        </w:rPr>
        <w:t xml:space="preserve"> </w:t>
      </w:r>
      <w:r>
        <w:t>тождественные</w:t>
      </w:r>
      <w:r>
        <w:rPr>
          <w:spacing w:val="-3"/>
        </w:rPr>
        <w:t xml:space="preserve"> </w:t>
      </w:r>
      <w:r>
        <w:rPr>
          <w:spacing w:val="-2"/>
        </w:rPr>
        <w:t>преобразования.</w:t>
      </w:r>
    </w:p>
    <w:p w:rsidR="00E829DB" w:rsidRDefault="00096074">
      <w:pPr>
        <w:pStyle w:val="a3"/>
        <w:spacing w:before="41" w:line="278" w:lineRule="auto"/>
        <w:ind w:left="475"/>
        <w:jc w:val="left"/>
      </w:pPr>
      <w:r>
        <w:t>Преобразование</w:t>
      </w:r>
      <w:r>
        <w:rPr>
          <w:spacing w:val="-9"/>
        </w:rPr>
        <w:t xml:space="preserve"> </w:t>
      </w:r>
      <w:r>
        <w:t>тригонометрических</w:t>
      </w:r>
      <w:r>
        <w:rPr>
          <w:spacing w:val="-6"/>
        </w:rPr>
        <w:t xml:space="preserve"> </w:t>
      </w:r>
      <w:r>
        <w:t>выражений.</w:t>
      </w:r>
      <w:r>
        <w:rPr>
          <w:spacing w:val="-8"/>
        </w:rPr>
        <w:t xml:space="preserve"> </w:t>
      </w:r>
      <w:r>
        <w:t>Основные</w:t>
      </w:r>
      <w:r>
        <w:rPr>
          <w:spacing w:val="-10"/>
        </w:rPr>
        <w:t xml:space="preserve"> </w:t>
      </w:r>
      <w:r>
        <w:t>тригонометрические</w:t>
      </w:r>
      <w:r>
        <w:rPr>
          <w:spacing w:val="-9"/>
        </w:rPr>
        <w:t xml:space="preserve"> </w:t>
      </w:r>
      <w:r>
        <w:t>формулы. Уравнение, корень уравнения</w:t>
      </w:r>
      <w:r>
        <w:rPr>
          <w:i/>
        </w:rPr>
        <w:t xml:space="preserve">. </w:t>
      </w:r>
      <w:r>
        <w:t>Неравенство, решение неравенства. Метод интервалов.</w:t>
      </w:r>
    </w:p>
    <w:p w:rsidR="00E829DB" w:rsidRDefault="00096074">
      <w:pPr>
        <w:pStyle w:val="a3"/>
        <w:spacing w:line="276" w:lineRule="auto"/>
        <w:ind w:left="475" w:right="3256"/>
        <w:jc w:val="left"/>
      </w:pPr>
      <w:r>
        <w:t>Решение</w:t>
      </w:r>
      <w:r>
        <w:rPr>
          <w:spacing w:val="-7"/>
        </w:rPr>
        <w:t xml:space="preserve"> </w:t>
      </w:r>
      <w:r>
        <w:t>целых</w:t>
      </w:r>
      <w:r>
        <w:rPr>
          <w:spacing w:val="-7"/>
        </w:rPr>
        <w:t xml:space="preserve"> </w:t>
      </w:r>
      <w:r>
        <w:t>и</w:t>
      </w:r>
      <w:r>
        <w:rPr>
          <w:spacing w:val="-7"/>
        </w:rPr>
        <w:t xml:space="preserve"> </w:t>
      </w:r>
      <w:r>
        <w:t>дробно-рациональных</w:t>
      </w:r>
      <w:r>
        <w:rPr>
          <w:spacing w:val="-3"/>
        </w:rPr>
        <w:t xml:space="preserve"> </w:t>
      </w:r>
      <w:r>
        <w:t>уравнений</w:t>
      </w:r>
      <w:r>
        <w:rPr>
          <w:spacing w:val="-8"/>
        </w:rPr>
        <w:t xml:space="preserve"> </w:t>
      </w:r>
      <w:r>
        <w:t>и</w:t>
      </w:r>
      <w:r>
        <w:rPr>
          <w:spacing w:val="-7"/>
        </w:rPr>
        <w:t xml:space="preserve"> </w:t>
      </w:r>
      <w:r>
        <w:t>неравенств. Решение иррациональных уравнений и неравенств.</w:t>
      </w:r>
    </w:p>
    <w:p w:rsidR="00E829DB" w:rsidRDefault="00096074">
      <w:pPr>
        <w:pStyle w:val="a3"/>
        <w:spacing w:line="275" w:lineRule="exact"/>
        <w:ind w:left="475"/>
        <w:jc w:val="left"/>
      </w:pPr>
      <w:r>
        <w:t>Решение</w:t>
      </w:r>
      <w:r>
        <w:rPr>
          <w:spacing w:val="-7"/>
        </w:rPr>
        <w:t xml:space="preserve"> </w:t>
      </w:r>
      <w:r>
        <w:t>тригонометрических</w:t>
      </w:r>
      <w:r>
        <w:rPr>
          <w:spacing w:val="-1"/>
        </w:rPr>
        <w:t xml:space="preserve"> </w:t>
      </w:r>
      <w:r>
        <w:rPr>
          <w:spacing w:val="-2"/>
        </w:rPr>
        <w:t>уравнений.</w:t>
      </w:r>
    </w:p>
    <w:p w:rsidR="00E829DB" w:rsidRDefault="00096074">
      <w:pPr>
        <w:pStyle w:val="a3"/>
        <w:spacing w:before="36" w:line="278" w:lineRule="auto"/>
        <w:ind w:left="475"/>
        <w:jc w:val="left"/>
      </w:pPr>
      <w:r>
        <w:t>Применение</w:t>
      </w:r>
      <w:r>
        <w:rPr>
          <w:spacing w:val="29"/>
        </w:rPr>
        <w:t xml:space="preserve"> </w:t>
      </w:r>
      <w:r>
        <w:t>уравнений и неравенств</w:t>
      </w:r>
      <w:r>
        <w:rPr>
          <w:spacing w:val="28"/>
        </w:rPr>
        <w:t xml:space="preserve"> </w:t>
      </w:r>
      <w:r>
        <w:t>к</w:t>
      </w:r>
      <w:r>
        <w:rPr>
          <w:spacing w:val="29"/>
        </w:rPr>
        <w:t xml:space="preserve"> </w:t>
      </w:r>
      <w:r>
        <w:t>решению</w:t>
      </w:r>
      <w:r>
        <w:rPr>
          <w:spacing w:val="28"/>
        </w:rPr>
        <w:t xml:space="preserve"> </w:t>
      </w:r>
      <w:r>
        <w:t>математических</w:t>
      </w:r>
      <w:r>
        <w:rPr>
          <w:spacing w:val="28"/>
        </w:rPr>
        <w:t xml:space="preserve"> </w:t>
      </w:r>
      <w:r>
        <w:t>задач и</w:t>
      </w:r>
      <w:r>
        <w:rPr>
          <w:spacing w:val="29"/>
        </w:rPr>
        <w:t xml:space="preserve"> </w:t>
      </w:r>
      <w:r>
        <w:t>задач из</w:t>
      </w:r>
      <w:r>
        <w:rPr>
          <w:spacing w:val="29"/>
        </w:rPr>
        <w:t xml:space="preserve"> </w:t>
      </w:r>
      <w:r>
        <w:t>различных областей науки и реальной жизни.</w:t>
      </w:r>
    </w:p>
    <w:p w:rsidR="00E829DB" w:rsidRDefault="00096074">
      <w:pPr>
        <w:pStyle w:val="4"/>
        <w:spacing w:line="272" w:lineRule="exact"/>
        <w:ind w:left="475"/>
        <w:jc w:val="left"/>
      </w:pPr>
      <w:r>
        <w:t>Функции</w:t>
      </w:r>
      <w:r>
        <w:rPr>
          <w:spacing w:val="-2"/>
        </w:rPr>
        <w:t xml:space="preserve"> </w:t>
      </w:r>
      <w:r>
        <w:t>и</w:t>
      </w:r>
      <w:r>
        <w:rPr>
          <w:spacing w:val="-2"/>
        </w:rPr>
        <w:t xml:space="preserve"> графики</w:t>
      </w:r>
    </w:p>
    <w:p w:rsidR="00E829DB" w:rsidRDefault="00096074">
      <w:pPr>
        <w:pStyle w:val="a3"/>
        <w:spacing w:before="41"/>
        <w:ind w:left="475"/>
        <w:jc w:val="left"/>
      </w:pPr>
      <w:r>
        <w:t>Функция,</w:t>
      </w:r>
      <w:r>
        <w:rPr>
          <w:spacing w:val="-6"/>
        </w:rPr>
        <w:t xml:space="preserve"> </w:t>
      </w:r>
      <w:r>
        <w:t>способы</w:t>
      </w:r>
      <w:r>
        <w:rPr>
          <w:spacing w:val="-4"/>
        </w:rPr>
        <w:t xml:space="preserve"> </w:t>
      </w:r>
      <w:r>
        <w:t>задания</w:t>
      </w:r>
      <w:r>
        <w:rPr>
          <w:spacing w:val="-4"/>
        </w:rPr>
        <w:t xml:space="preserve"> </w:t>
      </w:r>
      <w:r>
        <w:t>функции.</w:t>
      </w:r>
      <w:r>
        <w:rPr>
          <w:spacing w:val="-6"/>
        </w:rPr>
        <w:t xml:space="preserve"> </w:t>
      </w:r>
      <w:r>
        <w:t>График</w:t>
      </w:r>
      <w:r>
        <w:rPr>
          <w:spacing w:val="-6"/>
        </w:rPr>
        <w:t xml:space="preserve"> </w:t>
      </w:r>
      <w:r>
        <w:t>функции.</w:t>
      </w:r>
      <w:r>
        <w:rPr>
          <w:spacing w:val="-3"/>
        </w:rPr>
        <w:t xml:space="preserve"> </w:t>
      </w:r>
      <w:r>
        <w:t>Взаимно</w:t>
      </w:r>
      <w:r>
        <w:rPr>
          <w:spacing w:val="-4"/>
        </w:rPr>
        <w:t xml:space="preserve"> </w:t>
      </w:r>
      <w:r>
        <w:t>обратные</w:t>
      </w:r>
      <w:r>
        <w:rPr>
          <w:spacing w:val="-5"/>
        </w:rPr>
        <w:t xml:space="preserve"> </w:t>
      </w:r>
      <w:r>
        <w:rPr>
          <w:spacing w:val="-2"/>
        </w:rPr>
        <w:t>функции.</w:t>
      </w:r>
    </w:p>
    <w:p w:rsidR="00E829DB" w:rsidRDefault="00096074">
      <w:pPr>
        <w:pStyle w:val="a3"/>
        <w:tabs>
          <w:tab w:val="left" w:pos="1543"/>
          <w:tab w:val="left" w:pos="3066"/>
          <w:tab w:val="left" w:pos="3420"/>
          <w:tab w:val="left" w:pos="4764"/>
          <w:tab w:val="left" w:pos="5934"/>
          <w:tab w:val="left" w:pos="7125"/>
          <w:tab w:val="left" w:pos="7890"/>
          <w:tab w:val="left" w:pos="9083"/>
        </w:tabs>
        <w:spacing w:before="41" w:line="278" w:lineRule="auto"/>
        <w:ind w:left="475" w:right="434"/>
        <w:jc w:val="left"/>
      </w:pPr>
      <w:r>
        <w:rPr>
          <w:spacing w:val="-2"/>
        </w:rPr>
        <w:t>Область</w:t>
      </w:r>
      <w:r>
        <w:tab/>
      </w:r>
      <w:r>
        <w:rPr>
          <w:spacing w:val="-2"/>
        </w:rPr>
        <w:t>определения</w:t>
      </w:r>
      <w:r>
        <w:tab/>
      </w:r>
      <w:r>
        <w:rPr>
          <w:spacing w:val="-10"/>
        </w:rPr>
        <w:t>и</w:t>
      </w:r>
      <w:r>
        <w:tab/>
      </w:r>
      <w:r>
        <w:rPr>
          <w:spacing w:val="-2"/>
        </w:rPr>
        <w:t>множество</w:t>
      </w:r>
      <w:r>
        <w:tab/>
      </w:r>
      <w:r>
        <w:rPr>
          <w:spacing w:val="-2"/>
        </w:rPr>
        <w:t>значений</w:t>
      </w:r>
      <w:r>
        <w:tab/>
      </w:r>
      <w:r>
        <w:rPr>
          <w:spacing w:val="-2"/>
        </w:rPr>
        <w:t>функции.</w:t>
      </w:r>
      <w:r>
        <w:tab/>
      </w:r>
      <w:r>
        <w:rPr>
          <w:spacing w:val="-4"/>
        </w:rPr>
        <w:t>Нули</w:t>
      </w:r>
      <w:r>
        <w:tab/>
      </w:r>
      <w:r>
        <w:rPr>
          <w:spacing w:val="-2"/>
        </w:rPr>
        <w:t>функции.</w:t>
      </w:r>
      <w:r>
        <w:tab/>
      </w:r>
      <w:r>
        <w:rPr>
          <w:spacing w:val="-2"/>
        </w:rPr>
        <w:t xml:space="preserve">Промежутки </w:t>
      </w:r>
      <w:r>
        <w:t>знакопостоянства. Чётные и нечётные функции.</w:t>
      </w:r>
    </w:p>
    <w:p w:rsidR="00E829DB" w:rsidRDefault="00096074">
      <w:pPr>
        <w:pStyle w:val="a3"/>
        <w:spacing w:line="276" w:lineRule="auto"/>
        <w:ind w:left="475"/>
        <w:jc w:val="left"/>
      </w:pPr>
      <w:r>
        <w:t>Степенная</w:t>
      </w:r>
      <w:r>
        <w:rPr>
          <w:spacing w:val="38"/>
        </w:rPr>
        <w:t xml:space="preserve"> </w:t>
      </w:r>
      <w:r>
        <w:t>функция</w:t>
      </w:r>
      <w:r>
        <w:rPr>
          <w:spacing w:val="38"/>
        </w:rPr>
        <w:t xml:space="preserve"> </w:t>
      </w:r>
      <w:r>
        <w:t>с</w:t>
      </w:r>
      <w:r>
        <w:rPr>
          <w:spacing w:val="40"/>
        </w:rPr>
        <w:t xml:space="preserve"> </w:t>
      </w:r>
      <w:r>
        <w:t>натуральным</w:t>
      </w:r>
      <w:r>
        <w:rPr>
          <w:spacing w:val="37"/>
        </w:rPr>
        <w:t xml:space="preserve"> </w:t>
      </w:r>
      <w:r>
        <w:t>и</w:t>
      </w:r>
      <w:r>
        <w:rPr>
          <w:spacing w:val="39"/>
        </w:rPr>
        <w:t xml:space="preserve"> </w:t>
      </w:r>
      <w:r>
        <w:t>целым</w:t>
      </w:r>
      <w:r>
        <w:rPr>
          <w:spacing w:val="39"/>
        </w:rPr>
        <w:t xml:space="preserve"> </w:t>
      </w:r>
      <w:r>
        <w:t>показателем.</w:t>
      </w:r>
      <w:r>
        <w:rPr>
          <w:spacing w:val="38"/>
        </w:rPr>
        <w:t xml:space="preserve"> </w:t>
      </w:r>
      <w:r>
        <w:t>Её</w:t>
      </w:r>
      <w:r>
        <w:rPr>
          <w:spacing w:val="37"/>
        </w:rPr>
        <w:t xml:space="preserve"> </w:t>
      </w:r>
      <w:r>
        <w:t>свойства</w:t>
      </w:r>
      <w:r>
        <w:rPr>
          <w:spacing w:val="37"/>
        </w:rPr>
        <w:t xml:space="preserve"> </w:t>
      </w:r>
      <w:r>
        <w:t>и</w:t>
      </w:r>
      <w:r>
        <w:rPr>
          <w:spacing w:val="39"/>
        </w:rPr>
        <w:t xml:space="preserve"> </w:t>
      </w:r>
      <w:r>
        <w:t>график.</w:t>
      </w:r>
      <w:r>
        <w:rPr>
          <w:spacing w:val="38"/>
        </w:rPr>
        <w:t xml:space="preserve"> </w:t>
      </w:r>
      <w:r>
        <w:t>Свойства</w:t>
      </w:r>
      <w:r>
        <w:rPr>
          <w:spacing w:val="37"/>
        </w:rPr>
        <w:t xml:space="preserve"> </w:t>
      </w:r>
      <w:r>
        <w:t xml:space="preserve">и график корня </w:t>
      </w:r>
      <w:r>
        <w:rPr>
          <w:i/>
        </w:rPr>
        <w:t>n</w:t>
      </w:r>
      <w:r>
        <w:t>-ой степени.</w:t>
      </w:r>
    </w:p>
    <w:p w:rsidR="00E829DB" w:rsidRDefault="00096074">
      <w:pPr>
        <w:pStyle w:val="a3"/>
        <w:tabs>
          <w:tab w:val="left" w:pos="2840"/>
          <w:tab w:val="left" w:pos="4337"/>
          <w:tab w:val="left" w:pos="5857"/>
          <w:tab w:val="left" w:pos="8214"/>
          <w:tab w:val="left" w:pos="9346"/>
        </w:tabs>
        <w:spacing w:line="278" w:lineRule="auto"/>
        <w:ind w:left="475" w:right="431"/>
        <w:jc w:val="left"/>
      </w:pPr>
      <w:r>
        <w:rPr>
          <w:spacing w:val="-2"/>
        </w:rPr>
        <w:t>Тригонометрическая</w:t>
      </w:r>
      <w:r>
        <w:tab/>
      </w:r>
      <w:r>
        <w:rPr>
          <w:spacing w:val="-2"/>
        </w:rPr>
        <w:t>окружность,</w:t>
      </w:r>
      <w:r>
        <w:tab/>
      </w:r>
      <w:r>
        <w:rPr>
          <w:spacing w:val="-2"/>
        </w:rPr>
        <w:t>определение</w:t>
      </w:r>
      <w:r>
        <w:tab/>
      </w:r>
      <w:r>
        <w:rPr>
          <w:spacing w:val="-2"/>
        </w:rPr>
        <w:t>тригонометрических</w:t>
      </w:r>
      <w:r>
        <w:tab/>
      </w:r>
      <w:r>
        <w:rPr>
          <w:spacing w:val="-2"/>
        </w:rPr>
        <w:t>функций</w:t>
      </w:r>
      <w:r>
        <w:tab/>
      </w:r>
      <w:r>
        <w:rPr>
          <w:spacing w:val="-2"/>
        </w:rPr>
        <w:t>числового аргумента.</w:t>
      </w:r>
    </w:p>
    <w:p w:rsidR="00E829DB" w:rsidRDefault="00096074">
      <w:pPr>
        <w:pStyle w:val="4"/>
        <w:spacing w:line="272" w:lineRule="exact"/>
        <w:ind w:left="475"/>
        <w:jc w:val="left"/>
      </w:pPr>
      <w:r>
        <w:t>Начала</w:t>
      </w:r>
      <w:r>
        <w:rPr>
          <w:spacing w:val="-5"/>
        </w:rPr>
        <w:t xml:space="preserve"> </w:t>
      </w:r>
      <w:r>
        <w:t>математического</w:t>
      </w:r>
      <w:r>
        <w:rPr>
          <w:spacing w:val="-4"/>
        </w:rPr>
        <w:t xml:space="preserve"> </w:t>
      </w:r>
      <w:r>
        <w:rPr>
          <w:spacing w:val="-2"/>
        </w:rPr>
        <w:t>анализа</w:t>
      </w:r>
    </w:p>
    <w:p w:rsidR="00E829DB" w:rsidRDefault="00096074">
      <w:pPr>
        <w:pStyle w:val="a3"/>
        <w:tabs>
          <w:tab w:val="left" w:pos="2413"/>
          <w:tab w:val="left" w:pos="2746"/>
          <w:tab w:val="left" w:pos="4555"/>
          <w:tab w:val="left" w:pos="5984"/>
          <w:tab w:val="left" w:pos="7382"/>
          <w:tab w:val="left" w:pos="8786"/>
        </w:tabs>
        <w:spacing w:before="36" w:line="276" w:lineRule="auto"/>
        <w:ind w:left="475" w:right="431"/>
        <w:jc w:val="left"/>
      </w:pPr>
      <w:r>
        <w:t xml:space="preserve">Последовательности, способы задания последовательностей. Монотонные последовательности. </w:t>
      </w: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Бесконечно</w:t>
      </w:r>
      <w:r>
        <w:tab/>
      </w:r>
      <w:r>
        <w:rPr>
          <w:spacing w:val="-2"/>
        </w:rPr>
        <w:t>убывающая</w:t>
      </w:r>
      <w:r>
        <w:tab/>
      </w:r>
      <w:r>
        <w:rPr>
          <w:spacing w:val="-2"/>
        </w:rPr>
        <w:t xml:space="preserve">геометрическая </w:t>
      </w:r>
      <w:r>
        <w:t>прогрессия.</w:t>
      </w:r>
      <w:r>
        <w:rPr>
          <w:spacing w:val="40"/>
        </w:rPr>
        <w:t xml:space="preserve"> </w:t>
      </w:r>
      <w:r>
        <w:t>Сумма</w:t>
      </w:r>
      <w:r>
        <w:rPr>
          <w:spacing w:val="40"/>
        </w:rPr>
        <w:t xml:space="preserve"> </w:t>
      </w:r>
      <w:r>
        <w:t>бесконечно</w:t>
      </w:r>
      <w:r>
        <w:rPr>
          <w:spacing w:val="40"/>
        </w:rPr>
        <w:t xml:space="preserve"> </w:t>
      </w:r>
      <w:r>
        <w:t>убывающей</w:t>
      </w:r>
      <w:r>
        <w:rPr>
          <w:spacing w:val="40"/>
        </w:rPr>
        <w:t xml:space="preserve"> </w:t>
      </w:r>
      <w:r>
        <w:t>геометрической</w:t>
      </w:r>
      <w:r>
        <w:rPr>
          <w:spacing w:val="40"/>
        </w:rPr>
        <w:t xml:space="preserve"> </w:t>
      </w:r>
      <w:r>
        <w:t>прогрессии.</w:t>
      </w:r>
      <w:r>
        <w:rPr>
          <w:spacing w:val="40"/>
        </w:rPr>
        <w:t xml:space="preserve"> </w:t>
      </w:r>
      <w:r>
        <w:t>Формула</w:t>
      </w:r>
      <w:r>
        <w:rPr>
          <w:spacing w:val="40"/>
        </w:rPr>
        <w:t xml:space="preserve"> </w:t>
      </w:r>
      <w:r>
        <w:t>сложных процентов. Использование прогрессии для решения реальных задач прикладного характера.</w:t>
      </w:r>
    </w:p>
    <w:p w:rsidR="00E829DB" w:rsidRDefault="00096074">
      <w:pPr>
        <w:pStyle w:val="4"/>
        <w:ind w:left="475"/>
      </w:pPr>
      <w:r>
        <w:t>Множества</w:t>
      </w:r>
      <w:r>
        <w:rPr>
          <w:spacing w:val="-4"/>
        </w:rPr>
        <w:t xml:space="preserve"> </w:t>
      </w:r>
      <w:r>
        <w:t>и</w:t>
      </w:r>
      <w:r>
        <w:rPr>
          <w:spacing w:val="-2"/>
        </w:rPr>
        <w:t xml:space="preserve"> логика</w:t>
      </w:r>
    </w:p>
    <w:p w:rsidR="00E829DB" w:rsidRDefault="00096074">
      <w:pPr>
        <w:pStyle w:val="a3"/>
        <w:spacing w:before="40" w:line="276" w:lineRule="auto"/>
        <w:ind w:left="475" w:right="422"/>
      </w:pPr>
      <w:r>
        <w:t>Множество, операции над множествами. Диаграммы Эйлера―Венна. Применение теоретико- множественного аппарата для описания реальных процессов и явлений, при решении задач из других учебных предметов.</w:t>
      </w:r>
    </w:p>
    <w:p w:rsidR="00E829DB" w:rsidRDefault="00E829DB">
      <w:pPr>
        <w:spacing w:line="276" w:lineRule="auto"/>
        <w:sectPr w:rsidR="00E829DB">
          <w:pgSz w:w="11910" w:h="16390"/>
          <w:pgMar w:top="1060" w:right="420" w:bottom="1240" w:left="660" w:header="0" w:footer="990" w:gutter="0"/>
          <w:cols w:space="720"/>
        </w:sectPr>
      </w:pPr>
    </w:p>
    <w:p w:rsidR="00E829DB" w:rsidRDefault="00096074">
      <w:pPr>
        <w:pStyle w:val="a3"/>
        <w:spacing w:before="69"/>
        <w:ind w:left="475"/>
        <w:jc w:val="left"/>
      </w:pPr>
      <w:r>
        <w:lastRenderedPageBreak/>
        <w:t>Определение,</w:t>
      </w:r>
      <w:r>
        <w:rPr>
          <w:spacing w:val="-5"/>
        </w:rPr>
        <w:t xml:space="preserve"> </w:t>
      </w:r>
      <w:r>
        <w:t>теорема,</w:t>
      </w:r>
      <w:r>
        <w:rPr>
          <w:spacing w:val="-3"/>
        </w:rPr>
        <w:t xml:space="preserve"> </w:t>
      </w:r>
      <w:r>
        <w:t>следствие,</w:t>
      </w:r>
      <w:r>
        <w:rPr>
          <w:spacing w:val="-4"/>
        </w:rPr>
        <w:t xml:space="preserve"> </w:t>
      </w:r>
      <w:r>
        <w:rPr>
          <w:spacing w:val="-2"/>
        </w:rPr>
        <w:t>доказательство.</w:t>
      </w:r>
    </w:p>
    <w:p w:rsidR="00E829DB" w:rsidRDefault="00E829DB">
      <w:pPr>
        <w:pStyle w:val="a3"/>
        <w:spacing w:before="84"/>
        <w:ind w:left="0"/>
        <w:jc w:val="left"/>
      </w:pPr>
    </w:p>
    <w:p w:rsidR="00E829DB" w:rsidRDefault="00096074">
      <w:pPr>
        <w:pStyle w:val="3"/>
        <w:spacing w:before="1"/>
        <w:ind w:left="475"/>
      </w:pPr>
      <w:r>
        <w:t xml:space="preserve">11 </w:t>
      </w:r>
      <w:r>
        <w:rPr>
          <w:spacing w:val="-2"/>
        </w:rPr>
        <w:t>КЛАСС</w:t>
      </w:r>
    </w:p>
    <w:p w:rsidR="00E829DB" w:rsidRDefault="00096074">
      <w:pPr>
        <w:pStyle w:val="4"/>
        <w:spacing w:before="41"/>
        <w:ind w:left="475"/>
        <w:jc w:val="left"/>
      </w:pPr>
      <w:r>
        <w:t>Числа</w:t>
      </w:r>
      <w:r>
        <w:rPr>
          <w:spacing w:val="-1"/>
        </w:rPr>
        <w:t xml:space="preserve"> </w:t>
      </w:r>
      <w:r>
        <w:t>и</w:t>
      </w:r>
      <w:r>
        <w:rPr>
          <w:spacing w:val="-2"/>
        </w:rPr>
        <w:t xml:space="preserve"> вычисления</w:t>
      </w:r>
    </w:p>
    <w:p w:rsidR="00E829DB" w:rsidRDefault="00096074">
      <w:pPr>
        <w:pStyle w:val="a3"/>
        <w:spacing w:before="40" w:line="278" w:lineRule="auto"/>
        <w:ind w:left="475" w:right="3256"/>
        <w:jc w:val="left"/>
      </w:pPr>
      <w:r>
        <w:t>Натуральные</w:t>
      </w:r>
      <w:r>
        <w:rPr>
          <w:spacing w:val="-7"/>
        </w:rPr>
        <w:t xml:space="preserve"> </w:t>
      </w:r>
      <w:r>
        <w:t>и</w:t>
      </w:r>
      <w:r>
        <w:rPr>
          <w:spacing w:val="-6"/>
        </w:rPr>
        <w:t xml:space="preserve"> </w:t>
      </w:r>
      <w:r>
        <w:t>целые</w:t>
      </w:r>
      <w:r>
        <w:rPr>
          <w:spacing w:val="-7"/>
        </w:rPr>
        <w:t xml:space="preserve"> </w:t>
      </w:r>
      <w:r>
        <w:t>числа.</w:t>
      </w:r>
      <w:r>
        <w:rPr>
          <w:spacing w:val="-6"/>
        </w:rPr>
        <w:t xml:space="preserve"> </w:t>
      </w:r>
      <w:r>
        <w:t>Признаки</w:t>
      </w:r>
      <w:r>
        <w:rPr>
          <w:spacing w:val="-6"/>
        </w:rPr>
        <w:t xml:space="preserve"> </w:t>
      </w:r>
      <w:r>
        <w:t>делимости</w:t>
      </w:r>
      <w:r>
        <w:rPr>
          <w:spacing w:val="-5"/>
        </w:rPr>
        <w:t xml:space="preserve"> </w:t>
      </w:r>
      <w:r>
        <w:t>целых</w:t>
      </w:r>
      <w:r>
        <w:rPr>
          <w:spacing w:val="-5"/>
        </w:rPr>
        <w:t xml:space="preserve"> </w:t>
      </w:r>
      <w:r>
        <w:t>чисел. Степень с рациональным показателем. Свойства степени.</w:t>
      </w:r>
    </w:p>
    <w:p w:rsidR="00E829DB" w:rsidRDefault="00096074">
      <w:pPr>
        <w:pStyle w:val="a3"/>
        <w:spacing w:line="272" w:lineRule="exact"/>
        <w:ind w:left="475"/>
        <w:jc w:val="left"/>
      </w:pPr>
      <w:r>
        <w:t>Логарифм</w:t>
      </w:r>
      <w:r>
        <w:rPr>
          <w:spacing w:val="-4"/>
        </w:rPr>
        <w:t xml:space="preserve"> </w:t>
      </w:r>
      <w:r>
        <w:t>числа.</w:t>
      </w:r>
      <w:r>
        <w:rPr>
          <w:spacing w:val="-3"/>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E829DB" w:rsidRDefault="00096074">
      <w:pPr>
        <w:pStyle w:val="4"/>
        <w:spacing w:before="41"/>
        <w:ind w:left="475"/>
        <w:jc w:val="left"/>
      </w:pPr>
      <w:r>
        <w:t>Уравнения</w:t>
      </w:r>
      <w:r>
        <w:rPr>
          <w:spacing w:val="-2"/>
        </w:rPr>
        <w:t xml:space="preserve"> </w:t>
      </w:r>
      <w:r>
        <w:t>и</w:t>
      </w:r>
      <w:r>
        <w:rPr>
          <w:spacing w:val="-2"/>
        </w:rPr>
        <w:t xml:space="preserve"> неравенства</w:t>
      </w:r>
    </w:p>
    <w:p w:rsidR="00E829DB" w:rsidRDefault="00096074">
      <w:pPr>
        <w:pStyle w:val="a3"/>
        <w:spacing w:before="41"/>
        <w:ind w:left="475"/>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E829DB" w:rsidRDefault="00096074">
      <w:pPr>
        <w:pStyle w:val="a3"/>
        <w:spacing w:before="43" w:line="276" w:lineRule="auto"/>
        <w:ind w:left="475" w:right="2026"/>
        <w:jc w:val="left"/>
      </w:pPr>
      <w:r>
        <w:t>Преобразование</w:t>
      </w:r>
      <w:r>
        <w:rPr>
          <w:spacing w:val="-7"/>
        </w:rPr>
        <w:t xml:space="preserve"> </w:t>
      </w:r>
      <w:r>
        <w:t>выражений,</w:t>
      </w:r>
      <w:r>
        <w:rPr>
          <w:spacing w:val="-7"/>
        </w:rPr>
        <w:t xml:space="preserve"> </w:t>
      </w:r>
      <w:r>
        <w:t>содержащих</w:t>
      </w:r>
      <w:r>
        <w:rPr>
          <w:spacing w:val="-5"/>
        </w:rPr>
        <w:t xml:space="preserve"> </w:t>
      </w:r>
      <w:r>
        <w:t>степени</w:t>
      </w:r>
      <w:r>
        <w:rPr>
          <w:spacing w:val="-7"/>
        </w:rPr>
        <w:t xml:space="preserve"> </w:t>
      </w:r>
      <w:r>
        <w:t>с</w:t>
      </w:r>
      <w:r>
        <w:rPr>
          <w:spacing w:val="-7"/>
        </w:rPr>
        <w:t xml:space="preserve"> </w:t>
      </w:r>
      <w:r>
        <w:t>рациональным</w:t>
      </w:r>
      <w:r>
        <w:rPr>
          <w:spacing w:val="-8"/>
        </w:rPr>
        <w:t xml:space="preserve"> </w:t>
      </w:r>
      <w:r>
        <w:t>показателем. Примеры тригонометрических неравенств.</w:t>
      </w:r>
    </w:p>
    <w:p w:rsidR="00E829DB" w:rsidRDefault="00096074">
      <w:pPr>
        <w:pStyle w:val="a3"/>
        <w:spacing w:line="276" w:lineRule="auto"/>
        <w:ind w:left="475" w:right="5605"/>
        <w:jc w:val="left"/>
      </w:pPr>
      <w:r>
        <w:t>Показательные уравнения и неравенства. Логарифмические</w:t>
      </w:r>
      <w:r>
        <w:rPr>
          <w:spacing w:val="-10"/>
        </w:rPr>
        <w:t xml:space="preserve"> </w:t>
      </w:r>
      <w:r>
        <w:t>уравнения</w:t>
      </w:r>
      <w:r>
        <w:rPr>
          <w:spacing w:val="-13"/>
        </w:rPr>
        <w:t xml:space="preserve"> </w:t>
      </w:r>
      <w:r>
        <w:t>и</w:t>
      </w:r>
      <w:r>
        <w:rPr>
          <w:spacing w:val="-11"/>
        </w:rPr>
        <w:t xml:space="preserve"> </w:t>
      </w:r>
      <w:r>
        <w:t>неравенства.</w:t>
      </w:r>
    </w:p>
    <w:p w:rsidR="00E829DB" w:rsidRDefault="00096074">
      <w:pPr>
        <w:pStyle w:val="a3"/>
        <w:spacing w:before="1" w:line="276" w:lineRule="auto"/>
        <w:ind w:left="475"/>
        <w:jc w:val="left"/>
      </w:pPr>
      <w:r>
        <w:t>Системы</w:t>
      </w:r>
      <w:r>
        <w:rPr>
          <w:spacing w:val="40"/>
        </w:rPr>
        <w:t xml:space="preserve"> </w:t>
      </w:r>
      <w:r>
        <w:t>линейных</w:t>
      </w:r>
      <w:r>
        <w:rPr>
          <w:spacing w:val="40"/>
        </w:rPr>
        <w:t xml:space="preserve"> </w:t>
      </w:r>
      <w:r>
        <w:t>уравнений.</w:t>
      </w:r>
      <w:r>
        <w:rPr>
          <w:spacing w:val="40"/>
        </w:rPr>
        <w:t xml:space="preserve"> </w:t>
      </w:r>
      <w:r>
        <w:t>Решение</w:t>
      </w:r>
      <w:r>
        <w:rPr>
          <w:spacing w:val="40"/>
        </w:rPr>
        <w:t xml:space="preserve"> </w:t>
      </w:r>
      <w:r>
        <w:t>прикладных</w:t>
      </w:r>
      <w:r>
        <w:rPr>
          <w:spacing w:val="40"/>
        </w:rPr>
        <w:t xml:space="preserve"> </w:t>
      </w:r>
      <w:r>
        <w:t>задач</w:t>
      </w:r>
      <w:r>
        <w:rPr>
          <w:spacing w:val="40"/>
        </w:rPr>
        <w:t xml:space="preserve"> </w:t>
      </w:r>
      <w:r>
        <w:t>с</w:t>
      </w:r>
      <w:r>
        <w:rPr>
          <w:spacing w:val="40"/>
        </w:rPr>
        <w:t xml:space="preserve"> </w:t>
      </w:r>
      <w:r>
        <w:t>помощью</w:t>
      </w:r>
      <w:r>
        <w:rPr>
          <w:spacing w:val="40"/>
        </w:rPr>
        <w:t xml:space="preserve"> </w:t>
      </w:r>
      <w:r>
        <w:t>системы</w:t>
      </w:r>
      <w:r>
        <w:rPr>
          <w:spacing w:val="40"/>
        </w:rPr>
        <w:t xml:space="preserve"> </w:t>
      </w:r>
      <w:r>
        <w:t xml:space="preserve">линейных </w:t>
      </w:r>
      <w:r>
        <w:rPr>
          <w:spacing w:val="-2"/>
        </w:rPr>
        <w:t>уравнений.</w:t>
      </w:r>
    </w:p>
    <w:p w:rsidR="00E829DB" w:rsidRDefault="00096074">
      <w:pPr>
        <w:pStyle w:val="a3"/>
        <w:spacing w:line="275" w:lineRule="exact"/>
        <w:ind w:left="475"/>
        <w:jc w:val="left"/>
      </w:pPr>
      <w:r>
        <w:t>Системы</w:t>
      </w:r>
      <w:r>
        <w:rPr>
          <w:spacing w:val="-6"/>
        </w:rPr>
        <w:t xml:space="preserve"> </w:t>
      </w:r>
      <w:r>
        <w:t>и</w:t>
      </w:r>
      <w:r>
        <w:rPr>
          <w:spacing w:val="-4"/>
        </w:rPr>
        <w:t xml:space="preserve"> </w:t>
      </w:r>
      <w:r>
        <w:t>совокупности</w:t>
      </w:r>
      <w:r>
        <w:rPr>
          <w:spacing w:val="-4"/>
        </w:rPr>
        <w:t xml:space="preserve"> </w:t>
      </w:r>
      <w:r>
        <w:t>рациональных</w:t>
      </w:r>
      <w:r>
        <w:rPr>
          <w:spacing w:val="-1"/>
        </w:rPr>
        <w:t xml:space="preserve"> </w:t>
      </w:r>
      <w:r>
        <w:t>уравнений</w:t>
      </w:r>
      <w:r>
        <w:rPr>
          <w:spacing w:val="-6"/>
        </w:rPr>
        <w:t xml:space="preserve"> </w:t>
      </w:r>
      <w:r>
        <w:t>и</w:t>
      </w:r>
      <w:r>
        <w:rPr>
          <w:spacing w:val="-3"/>
        </w:rPr>
        <w:t xml:space="preserve"> </w:t>
      </w:r>
      <w:r>
        <w:rPr>
          <w:spacing w:val="-2"/>
        </w:rPr>
        <w:t>неравенств.</w:t>
      </w:r>
    </w:p>
    <w:p w:rsidR="00E829DB" w:rsidRDefault="00096074">
      <w:pPr>
        <w:pStyle w:val="a3"/>
        <w:spacing w:before="41" w:line="278" w:lineRule="auto"/>
        <w:ind w:left="475"/>
        <w:jc w:val="left"/>
      </w:pPr>
      <w:r>
        <w:t>Применение</w:t>
      </w:r>
      <w:r>
        <w:rPr>
          <w:spacing w:val="40"/>
        </w:rPr>
        <w:t xml:space="preserve"> </w:t>
      </w:r>
      <w:r>
        <w:t>уравнений,</w:t>
      </w:r>
      <w:r>
        <w:rPr>
          <w:spacing w:val="40"/>
        </w:rPr>
        <w:t xml:space="preserve"> </w:t>
      </w:r>
      <w:r>
        <w:t>систем</w:t>
      </w:r>
      <w:r>
        <w:rPr>
          <w:spacing w:val="40"/>
        </w:rPr>
        <w:t xml:space="preserve"> </w:t>
      </w:r>
      <w:r>
        <w:t>и</w:t>
      </w:r>
      <w:r>
        <w:rPr>
          <w:spacing w:val="40"/>
        </w:rPr>
        <w:t xml:space="preserve"> </w:t>
      </w:r>
      <w:r>
        <w:t>неравенств</w:t>
      </w:r>
      <w:r>
        <w:rPr>
          <w:spacing w:val="40"/>
        </w:rPr>
        <w:t xml:space="preserve"> </w:t>
      </w:r>
      <w:r>
        <w:t>к</w:t>
      </w:r>
      <w:r>
        <w:rPr>
          <w:spacing w:val="40"/>
        </w:rPr>
        <w:t xml:space="preserve"> </w:t>
      </w:r>
      <w:r>
        <w:t>решению</w:t>
      </w:r>
      <w:r>
        <w:rPr>
          <w:spacing w:val="40"/>
        </w:rPr>
        <w:t xml:space="preserve"> </w:t>
      </w:r>
      <w:r>
        <w:t>математических</w:t>
      </w:r>
      <w:r>
        <w:rPr>
          <w:spacing w:val="40"/>
        </w:rPr>
        <w:t xml:space="preserve"> </w:t>
      </w:r>
      <w:r>
        <w:t>задач</w:t>
      </w:r>
      <w:r>
        <w:rPr>
          <w:spacing w:val="40"/>
        </w:rPr>
        <w:t xml:space="preserve"> </w:t>
      </w:r>
      <w:r>
        <w:t>и</w:t>
      </w:r>
      <w:r>
        <w:rPr>
          <w:spacing w:val="40"/>
        </w:rPr>
        <w:t xml:space="preserve"> </w:t>
      </w:r>
      <w:r>
        <w:t>задач</w:t>
      </w:r>
      <w:r>
        <w:rPr>
          <w:spacing w:val="40"/>
        </w:rPr>
        <w:t xml:space="preserve"> </w:t>
      </w:r>
      <w:r>
        <w:t>из различных областей науки и реальной жизни.</w:t>
      </w:r>
    </w:p>
    <w:p w:rsidR="00E829DB" w:rsidRDefault="00096074">
      <w:pPr>
        <w:pStyle w:val="4"/>
        <w:spacing w:line="272" w:lineRule="exact"/>
        <w:ind w:left="475"/>
        <w:jc w:val="left"/>
      </w:pPr>
      <w:r>
        <w:t>Функции</w:t>
      </w:r>
      <w:r>
        <w:rPr>
          <w:spacing w:val="-2"/>
        </w:rPr>
        <w:t xml:space="preserve"> </w:t>
      </w:r>
      <w:r>
        <w:t>и</w:t>
      </w:r>
      <w:r>
        <w:rPr>
          <w:spacing w:val="-2"/>
        </w:rPr>
        <w:t xml:space="preserve"> графики</w:t>
      </w:r>
    </w:p>
    <w:p w:rsidR="00E829DB" w:rsidRDefault="00096074">
      <w:pPr>
        <w:pStyle w:val="a3"/>
        <w:spacing w:before="41" w:line="276" w:lineRule="auto"/>
        <w:ind w:left="475"/>
        <w:jc w:val="left"/>
      </w:pPr>
      <w:r>
        <w:t>Функция.</w:t>
      </w:r>
      <w:r>
        <w:rPr>
          <w:spacing w:val="80"/>
        </w:rPr>
        <w:t xml:space="preserve"> </w:t>
      </w:r>
      <w:r>
        <w:t>Периодические</w:t>
      </w:r>
      <w:r>
        <w:rPr>
          <w:spacing w:val="80"/>
        </w:rPr>
        <w:t xml:space="preserve"> </w:t>
      </w:r>
      <w:r>
        <w:t>функции.</w:t>
      </w:r>
      <w:r>
        <w:rPr>
          <w:spacing w:val="80"/>
        </w:rPr>
        <w:t xml:space="preserve"> </w:t>
      </w:r>
      <w:r>
        <w:t>Промежутки</w:t>
      </w:r>
      <w:r>
        <w:rPr>
          <w:spacing w:val="80"/>
        </w:rPr>
        <w:t xml:space="preserve"> </w:t>
      </w:r>
      <w:r>
        <w:t>монотонности</w:t>
      </w:r>
      <w:r>
        <w:rPr>
          <w:spacing w:val="80"/>
        </w:rPr>
        <w:t xml:space="preserve"> </w:t>
      </w:r>
      <w:r>
        <w:t>функции.</w:t>
      </w:r>
      <w:r>
        <w:rPr>
          <w:spacing w:val="80"/>
        </w:rPr>
        <w:t xml:space="preserve"> </w:t>
      </w:r>
      <w:r>
        <w:t>Максимумы</w:t>
      </w:r>
      <w:r>
        <w:rPr>
          <w:spacing w:val="80"/>
        </w:rPr>
        <w:t xml:space="preserve"> </w:t>
      </w:r>
      <w:r>
        <w:t>и</w:t>
      </w:r>
      <w:r>
        <w:rPr>
          <w:spacing w:val="40"/>
        </w:rPr>
        <w:t xml:space="preserve"> </w:t>
      </w:r>
      <w:r>
        <w:t>минимумы функции. Наибольшее и наименьшее значение функции на промежутке.</w:t>
      </w:r>
    </w:p>
    <w:p w:rsidR="00E829DB" w:rsidRDefault="00096074">
      <w:pPr>
        <w:pStyle w:val="a3"/>
        <w:spacing w:before="1" w:line="276" w:lineRule="auto"/>
        <w:ind w:left="475" w:right="3256"/>
        <w:jc w:val="left"/>
      </w:pPr>
      <w:r>
        <w:t>Тригонометрические функции, их свойства и графики. Показательная</w:t>
      </w:r>
      <w:r>
        <w:rPr>
          <w:spacing w:val="-5"/>
        </w:rPr>
        <w:t xml:space="preserve"> </w:t>
      </w:r>
      <w:r>
        <w:t>и</w:t>
      </w:r>
      <w:r>
        <w:rPr>
          <w:spacing w:val="-5"/>
        </w:rPr>
        <w:t xml:space="preserve"> </w:t>
      </w:r>
      <w:r>
        <w:t>логарифмическая</w:t>
      </w:r>
      <w:r>
        <w:rPr>
          <w:spacing w:val="-5"/>
        </w:rPr>
        <w:t xml:space="preserve"> </w:t>
      </w:r>
      <w:r>
        <w:t>функции,</w:t>
      </w:r>
      <w:r>
        <w:rPr>
          <w:spacing w:val="-5"/>
        </w:rPr>
        <w:t xml:space="preserve"> </w:t>
      </w:r>
      <w:r>
        <w:t>их</w:t>
      </w:r>
      <w:r>
        <w:rPr>
          <w:spacing w:val="-5"/>
        </w:rPr>
        <w:t xml:space="preserve"> </w:t>
      </w:r>
      <w:r>
        <w:t>свойства</w:t>
      </w:r>
      <w:r>
        <w:rPr>
          <w:spacing w:val="-6"/>
        </w:rPr>
        <w:t xml:space="preserve"> </w:t>
      </w:r>
      <w:r>
        <w:t>и</w:t>
      </w:r>
      <w:r>
        <w:rPr>
          <w:spacing w:val="-5"/>
        </w:rPr>
        <w:t xml:space="preserve"> </w:t>
      </w:r>
      <w:r>
        <w:t>графики.</w:t>
      </w:r>
    </w:p>
    <w:p w:rsidR="00E829DB" w:rsidRDefault="00096074">
      <w:pPr>
        <w:pStyle w:val="a3"/>
        <w:spacing w:line="275" w:lineRule="exact"/>
        <w:ind w:left="475"/>
        <w:jc w:val="left"/>
      </w:pPr>
      <w:r>
        <w:t>Использование</w:t>
      </w:r>
      <w:r>
        <w:rPr>
          <w:spacing w:val="-8"/>
        </w:rPr>
        <w:t xml:space="preserve"> </w:t>
      </w:r>
      <w:r>
        <w:t>графиков</w:t>
      </w:r>
      <w:r>
        <w:rPr>
          <w:spacing w:val="-5"/>
        </w:rPr>
        <w:t xml:space="preserve"> </w:t>
      </w:r>
      <w:r>
        <w:t>функций</w:t>
      </w:r>
      <w:r>
        <w:rPr>
          <w:spacing w:val="-5"/>
        </w:rPr>
        <w:t xml:space="preserve"> </w:t>
      </w:r>
      <w:r>
        <w:t>для</w:t>
      </w:r>
      <w:r>
        <w:rPr>
          <w:spacing w:val="-4"/>
        </w:rPr>
        <w:t xml:space="preserve"> </w:t>
      </w:r>
      <w:r>
        <w:t>решения</w:t>
      </w:r>
      <w:r>
        <w:rPr>
          <w:spacing w:val="-3"/>
        </w:rPr>
        <w:t xml:space="preserve"> </w:t>
      </w:r>
      <w:r>
        <w:t>уравнений</w:t>
      </w:r>
      <w:r>
        <w:rPr>
          <w:spacing w:val="-4"/>
        </w:rPr>
        <w:t xml:space="preserve"> </w:t>
      </w:r>
      <w:r>
        <w:t>и</w:t>
      </w:r>
      <w:r>
        <w:rPr>
          <w:spacing w:val="-5"/>
        </w:rPr>
        <w:t xml:space="preserve"> </w:t>
      </w:r>
      <w:r>
        <w:t>линейных</w:t>
      </w:r>
      <w:r>
        <w:rPr>
          <w:spacing w:val="-2"/>
        </w:rPr>
        <w:t xml:space="preserve"> систем.</w:t>
      </w:r>
    </w:p>
    <w:p w:rsidR="00E829DB" w:rsidRDefault="00096074">
      <w:pPr>
        <w:pStyle w:val="a3"/>
        <w:spacing w:before="41" w:line="276" w:lineRule="auto"/>
        <w:ind w:left="475"/>
        <w:jc w:val="left"/>
      </w:pPr>
      <w:r>
        <w:t>Использование</w:t>
      </w:r>
      <w:r>
        <w:rPr>
          <w:spacing w:val="80"/>
        </w:rPr>
        <w:t xml:space="preserve"> </w:t>
      </w:r>
      <w:r>
        <w:t>графиков</w:t>
      </w:r>
      <w:r>
        <w:rPr>
          <w:spacing w:val="80"/>
        </w:rPr>
        <w:t xml:space="preserve"> </w:t>
      </w:r>
      <w:r>
        <w:t>функций</w:t>
      </w:r>
      <w:r>
        <w:rPr>
          <w:spacing w:val="80"/>
        </w:rPr>
        <w:t xml:space="preserve"> </w:t>
      </w:r>
      <w:r>
        <w:t>для</w:t>
      </w:r>
      <w:r>
        <w:rPr>
          <w:spacing w:val="80"/>
        </w:rPr>
        <w:t xml:space="preserve"> </w:t>
      </w:r>
      <w:r>
        <w:t>исследования</w:t>
      </w:r>
      <w:r>
        <w:rPr>
          <w:spacing w:val="80"/>
        </w:rPr>
        <w:t xml:space="preserve"> </w:t>
      </w:r>
      <w:r>
        <w:t>процессов</w:t>
      </w:r>
      <w:r>
        <w:rPr>
          <w:spacing w:val="80"/>
        </w:rPr>
        <w:t xml:space="preserve"> </w:t>
      </w:r>
      <w:r>
        <w:t>и</w:t>
      </w:r>
      <w:r>
        <w:rPr>
          <w:spacing w:val="80"/>
        </w:rPr>
        <w:t xml:space="preserve"> </w:t>
      </w:r>
      <w:r>
        <w:t>зависимостей,</w:t>
      </w:r>
      <w:r>
        <w:rPr>
          <w:spacing w:val="80"/>
        </w:rPr>
        <w:t xml:space="preserve"> </w:t>
      </w:r>
      <w:r>
        <w:t>которые возникают при решении задач из других учебных предметов и реальной жизни.</w:t>
      </w:r>
    </w:p>
    <w:p w:rsidR="00E829DB" w:rsidRDefault="00096074">
      <w:pPr>
        <w:pStyle w:val="4"/>
        <w:spacing w:before="1"/>
        <w:ind w:left="475"/>
        <w:jc w:val="left"/>
      </w:pPr>
      <w:r>
        <w:t>Начала</w:t>
      </w:r>
      <w:r>
        <w:rPr>
          <w:spacing w:val="-5"/>
        </w:rPr>
        <w:t xml:space="preserve"> </w:t>
      </w:r>
      <w:r>
        <w:t>математического</w:t>
      </w:r>
      <w:r>
        <w:rPr>
          <w:spacing w:val="-4"/>
        </w:rPr>
        <w:t xml:space="preserve"> </w:t>
      </w:r>
      <w:r>
        <w:rPr>
          <w:spacing w:val="-2"/>
        </w:rPr>
        <w:t>анализа</w:t>
      </w:r>
    </w:p>
    <w:p w:rsidR="00E829DB" w:rsidRDefault="00096074">
      <w:pPr>
        <w:pStyle w:val="a3"/>
        <w:spacing w:before="41" w:line="276" w:lineRule="auto"/>
        <w:ind w:left="475" w:right="2026"/>
        <w:jc w:val="left"/>
      </w:pPr>
      <w:r>
        <w:t>Непрерывные функции. Метод интервалов для решения неравенств. Производная</w:t>
      </w:r>
      <w:r>
        <w:rPr>
          <w:spacing w:val="-6"/>
        </w:rPr>
        <w:t xml:space="preserve"> </w:t>
      </w:r>
      <w:r>
        <w:t>функции.</w:t>
      </w:r>
      <w:r>
        <w:rPr>
          <w:spacing w:val="-9"/>
        </w:rPr>
        <w:t xml:space="preserve"> </w:t>
      </w:r>
      <w:r>
        <w:t>Геометрический</w:t>
      </w:r>
      <w:r>
        <w:rPr>
          <w:spacing w:val="-6"/>
        </w:rPr>
        <w:t xml:space="preserve"> </w:t>
      </w:r>
      <w:r>
        <w:t>и</w:t>
      </w:r>
      <w:r>
        <w:rPr>
          <w:spacing w:val="-6"/>
        </w:rPr>
        <w:t xml:space="preserve"> </w:t>
      </w:r>
      <w:r>
        <w:t>физический</w:t>
      </w:r>
      <w:r>
        <w:rPr>
          <w:spacing w:val="-6"/>
        </w:rPr>
        <w:t xml:space="preserve"> </w:t>
      </w:r>
      <w:r>
        <w:t>смысл</w:t>
      </w:r>
      <w:r>
        <w:rPr>
          <w:spacing w:val="-6"/>
        </w:rPr>
        <w:t xml:space="preserve"> </w:t>
      </w:r>
      <w:r>
        <w:t>производной.</w:t>
      </w:r>
    </w:p>
    <w:p w:rsidR="00E829DB" w:rsidRDefault="00096074">
      <w:pPr>
        <w:pStyle w:val="a3"/>
        <w:tabs>
          <w:tab w:val="left" w:pos="2166"/>
          <w:tab w:val="left" w:pos="3927"/>
          <w:tab w:val="left" w:pos="5192"/>
          <w:tab w:val="left" w:pos="6476"/>
          <w:tab w:val="left" w:pos="8016"/>
          <w:tab w:val="left" w:pos="9644"/>
        </w:tabs>
        <w:spacing w:line="278" w:lineRule="auto"/>
        <w:ind w:left="475" w:right="422"/>
        <w:jc w:val="left"/>
      </w:pPr>
      <w:r>
        <w:rPr>
          <w:spacing w:val="-2"/>
        </w:rPr>
        <w:t>Производные</w:t>
      </w:r>
      <w:r>
        <w:tab/>
      </w:r>
      <w:r>
        <w:rPr>
          <w:spacing w:val="-2"/>
        </w:rPr>
        <w:t>элементарных</w:t>
      </w:r>
      <w:r>
        <w:tab/>
      </w:r>
      <w:r>
        <w:rPr>
          <w:spacing w:val="-2"/>
        </w:rPr>
        <w:t>функций.</w:t>
      </w:r>
      <w:r>
        <w:tab/>
      </w:r>
      <w:r>
        <w:rPr>
          <w:spacing w:val="-2"/>
        </w:rPr>
        <w:t>Формулы</w:t>
      </w:r>
      <w:r>
        <w:tab/>
      </w:r>
      <w:r>
        <w:rPr>
          <w:spacing w:val="-2"/>
        </w:rPr>
        <w:t>нахождения</w:t>
      </w:r>
      <w:r>
        <w:tab/>
      </w:r>
      <w:r>
        <w:rPr>
          <w:spacing w:val="-2"/>
        </w:rPr>
        <w:t>производной</w:t>
      </w:r>
      <w:r>
        <w:tab/>
      </w:r>
      <w:r>
        <w:rPr>
          <w:spacing w:val="-2"/>
        </w:rPr>
        <w:t xml:space="preserve">суммы, </w:t>
      </w:r>
      <w:r>
        <w:t>произведения и частного функций.</w:t>
      </w:r>
    </w:p>
    <w:p w:rsidR="00E829DB" w:rsidRDefault="00096074">
      <w:pPr>
        <w:pStyle w:val="a3"/>
        <w:tabs>
          <w:tab w:val="left" w:pos="1969"/>
          <w:tab w:val="left" w:pos="3506"/>
          <w:tab w:val="left" w:pos="3839"/>
          <w:tab w:val="left" w:pos="5519"/>
          <w:tab w:val="left" w:pos="6638"/>
          <w:tab w:val="left" w:pos="7088"/>
          <w:tab w:val="left" w:pos="8746"/>
          <w:tab w:val="left" w:pos="9091"/>
        </w:tabs>
        <w:spacing w:line="276" w:lineRule="auto"/>
        <w:ind w:left="475" w:right="434"/>
        <w:jc w:val="left"/>
      </w:pPr>
      <w:r>
        <w:rPr>
          <w:spacing w:val="-2"/>
        </w:rPr>
        <w:t>Применение</w:t>
      </w:r>
      <w:r>
        <w:tab/>
      </w:r>
      <w:r>
        <w:rPr>
          <w:spacing w:val="-2"/>
        </w:rPr>
        <w:t>производной</w:t>
      </w:r>
      <w:r>
        <w:tab/>
      </w:r>
      <w:r>
        <w:rPr>
          <w:spacing w:val="-10"/>
        </w:rPr>
        <w:t>к</w:t>
      </w:r>
      <w:r>
        <w:tab/>
      </w:r>
      <w:r>
        <w:rPr>
          <w:spacing w:val="-2"/>
        </w:rPr>
        <w:t>исследованию</w:t>
      </w:r>
      <w:r>
        <w:tab/>
      </w:r>
      <w:r>
        <w:rPr>
          <w:spacing w:val="-2"/>
        </w:rPr>
        <w:t>функций</w:t>
      </w:r>
      <w:r>
        <w:tab/>
      </w:r>
      <w:r>
        <w:rPr>
          <w:spacing w:val="-6"/>
        </w:rPr>
        <w:t>на</w:t>
      </w:r>
      <w:r>
        <w:tab/>
      </w:r>
      <w:r>
        <w:rPr>
          <w:spacing w:val="-2"/>
        </w:rPr>
        <w:t>монотонность</w:t>
      </w:r>
      <w:r>
        <w:tab/>
      </w:r>
      <w:r>
        <w:rPr>
          <w:spacing w:val="-10"/>
        </w:rPr>
        <w:t>и</w:t>
      </w:r>
      <w:r>
        <w:tab/>
      </w:r>
      <w:r>
        <w:rPr>
          <w:spacing w:val="-2"/>
        </w:rPr>
        <w:t xml:space="preserve">экстремумы. </w:t>
      </w:r>
      <w:r>
        <w:t>Нахождение наибольшего и наименьшего значения функции на отрезке.</w:t>
      </w:r>
    </w:p>
    <w:p w:rsidR="00E829DB" w:rsidRDefault="00096074">
      <w:pPr>
        <w:pStyle w:val="a3"/>
        <w:spacing w:line="278" w:lineRule="auto"/>
        <w:ind w:left="475"/>
        <w:jc w:val="left"/>
      </w:pPr>
      <w:r>
        <w:t>Применение</w:t>
      </w:r>
      <w:r>
        <w:rPr>
          <w:spacing w:val="40"/>
        </w:rPr>
        <w:t xml:space="preserve"> </w:t>
      </w:r>
      <w:r>
        <w:t>производной</w:t>
      </w:r>
      <w:r>
        <w:rPr>
          <w:spacing w:val="40"/>
        </w:rPr>
        <w:t xml:space="preserve"> </w:t>
      </w:r>
      <w:r>
        <w:t>для</w:t>
      </w:r>
      <w:r>
        <w:rPr>
          <w:spacing w:val="40"/>
        </w:rPr>
        <w:t xml:space="preserve"> </w:t>
      </w:r>
      <w:r>
        <w:t>нахождения</w:t>
      </w:r>
      <w:r>
        <w:rPr>
          <w:spacing w:val="40"/>
        </w:rPr>
        <w:t xml:space="preserve"> </w:t>
      </w:r>
      <w:r>
        <w:t>наилучшего</w:t>
      </w:r>
      <w:r>
        <w:rPr>
          <w:spacing w:val="40"/>
        </w:rPr>
        <w:t xml:space="preserve"> </w:t>
      </w:r>
      <w:r>
        <w:t>решения</w:t>
      </w:r>
      <w:r>
        <w:rPr>
          <w:spacing w:val="40"/>
        </w:rPr>
        <w:t xml:space="preserve"> </w:t>
      </w:r>
      <w:r>
        <w:t>в</w:t>
      </w:r>
      <w:r>
        <w:rPr>
          <w:spacing w:val="40"/>
        </w:rPr>
        <w:t xml:space="preserve"> </w:t>
      </w:r>
      <w:r>
        <w:t>прикладных</w:t>
      </w:r>
      <w:r>
        <w:rPr>
          <w:spacing w:val="40"/>
        </w:rPr>
        <w:t xml:space="preserve"> </w:t>
      </w:r>
      <w:r>
        <w:t>задачах,</w:t>
      </w:r>
      <w:r>
        <w:rPr>
          <w:spacing w:val="40"/>
        </w:rPr>
        <w:t xml:space="preserve"> </w:t>
      </w:r>
      <w:r>
        <w:t>для определения скорости процесса, заданного формулой или графиком.</w:t>
      </w:r>
    </w:p>
    <w:p w:rsidR="00E829DB" w:rsidRDefault="00096074">
      <w:pPr>
        <w:pStyle w:val="a3"/>
        <w:spacing w:line="272" w:lineRule="exact"/>
        <w:ind w:left="475"/>
        <w:jc w:val="left"/>
      </w:pPr>
      <w:r>
        <w:t>Первообразная.</w:t>
      </w:r>
      <w:r>
        <w:rPr>
          <w:spacing w:val="-5"/>
        </w:rPr>
        <w:t xml:space="preserve"> </w:t>
      </w:r>
      <w:r>
        <w:t>Таблица</w:t>
      </w:r>
      <w:r>
        <w:rPr>
          <w:spacing w:val="-4"/>
        </w:rPr>
        <w:t xml:space="preserve"> </w:t>
      </w:r>
      <w:r>
        <w:rPr>
          <w:spacing w:val="-2"/>
        </w:rPr>
        <w:t>первообразных.</w:t>
      </w:r>
    </w:p>
    <w:p w:rsidR="00E829DB" w:rsidRDefault="00096074">
      <w:pPr>
        <w:pStyle w:val="a3"/>
        <w:spacing w:before="34" w:line="276" w:lineRule="auto"/>
        <w:ind w:left="475"/>
        <w:jc w:val="left"/>
      </w:pPr>
      <w:r>
        <w:t>Интеграл,</w:t>
      </w:r>
      <w:r>
        <w:rPr>
          <w:spacing w:val="80"/>
        </w:rPr>
        <w:t xml:space="preserve"> </w:t>
      </w:r>
      <w:r>
        <w:t>его</w:t>
      </w:r>
      <w:r>
        <w:rPr>
          <w:spacing w:val="80"/>
        </w:rPr>
        <w:t xml:space="preserve"> </w:t>
      </w:r>
      <w:r>
        <w:t>геометрический</w:t>
      </w:r>
      <w:r>
        <w:rPr>
          <w:spacing w:val="80"/>
        </w:rPr>
        <w:t xml:space="preserve"> </w:t>
      </w:r>
      <w:r>
        <w:t>и</w:t>
      </w:r>
      <w:r>
        <w:rPr>
          <w:spacing w:val="80"/>
        </w:rPr>
        <w:t xml:space="preserve"> </w:t>
      </w:r>
      <w:r>
        <w:t>физический</w:t>
      </w:r>
      <w:r>
        <w:rPr>
          <w:spacing w:val="80"/>
        </w:rPr>
        <w:t xml:space="preserve"> </w:t>
      </w:r>
      <w:r>
        <w:t>смысл.</w:t>
      </w:r>
      <w:r>
        <w:rPr>
          <w:spacing w:val="80"/>
        </w:rPr>
        <w:t xml:space="preserve"> </w:t>
      </w:r>
      <w:r>
        <w:t>Вычисление</w:t>
      </w:r>
      <w:r>
        <w:rPr>
          <w:spacing w:val="80"/>
        </w:rPr>
        <w:t xml:space="preserve"> </w:t>
      </w:r>
      <w:r>
        <w:t>интеграла</w:t>
      </w:r>
      <w:r>
        <w:rPr>
          <w:spacing w:val="80"/>
        </w:rPr>
        <w:t xml:space="preserve"> </w:t>
      </w:r>
      <w:r>
        <w:t>по</w:t>
      </w:r>
      <w:r>
        <w:rPr>
          <w:spacing w:val="80"/>
        </w:rPr>
        <w:t xml:space="preserve"> </w:t>
      </w:r>
      <w:r>
        <w:t xml:space="preserve">формуле </w:t>
      </w:r>
      <w:r>
        <w:rPr>
          <w:spacing w:val="-2"/>
        </w:rPr>
        <w:t>Ньютона―Лейбница</w:t>
      </w:r>
    </w:p>
    <w:p w:rsidR="00E829DB" w:rsidRDefault="00E829DB">
      <w:pPr>
        <w:pStyle w:val="a3"/>
        <w:spacing w:before="42"/>
        <w:ind w:left="0"/>
        <w:jc w:val="left"/>
      </w:pPr>
    </w:p>
    <w:p w:rsidR="00E829DB" w:rsidRDefault="00096074">
      <w:pPr>
        <w:pStyle w:val="3"/>
        <w:ind w:left="475"/>
      </w:pPr>
      <w:r>
        <w:t>ПЛАНИРУЕМЫЕ</w:t>
      </w:r>
      <w:r>
        <w:rPr>
          <w:spacing w:val="-3"/>
        </w:rPr>
        <w:t xml:space="preserve"> </w:t>
      </w:r>
      <w:r>
        <w:rPr>
          <w:spacing w:val="-2"/>
        </w:rPr>
        <w:t>РЕЗУЛЬТАТЫ</w:t>
      </w:r>
    </w:p>
    <w:p w:rsidR="00E829DB" w:rsidRDefault="00E829DB">
      <w:pPr>
        <w:pStyle w:val="a3"/>
        <w:spacing w:before="82"/>
        <w:ind w:left="0"/>
        <w:jc w:val="left"/>
        <w:rPr>
          <w:b/>
        </w:rPr>
      </w:pPr>
    </w:p>
    <w:p w:rsidR="00E829DB" w:rsidRDefault="00096074">
      <w:pPr>
        <w:pStyle w:val="a3"/>
        <w:spacing w:line="276" w:lineRule="auto"/>
        <w:ind w:left="475" w:right="432" w:firstLine="600"/>
      </w:pPr>
      <w:r>
        <w:t>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w:t>
      </w:r>
    </w:p>
    <w:p w:rsidR="00E829DB" w:rsidRDefault="00E829DB">
      <w:pPr>
        <w:spacing w:line="276" w:lineRule="auto"/>
        <w:sectPr w:rsidR="00E829DB">
          <w:pgSz w:w="11910" w:h="16390"/>
          <w:pgMar w:top="1060" w:right="420" w:bottom="1240" w:left="660" w:header="0" w:footer="990" w:gutter="0"/>
          <w:cols w:space="720"/>
        </w:sectPr>
      </w:pPr>
    </w:p>
    <w:p w:rsidR="00E829DB" w:rsidRDefault="00096074">
      <w:pPr>
        <w:pStyle w:val="3"/>
        <w:spacing w:before="68"/>
        <w:ind w:left="475"/>
      </w:pPr>
      <w:r>
        <w:lastRenderedPageBreak/>
        <w:t xml:space="preserve">ЛИЧНОСТНЫЕ </w:t>
      </w:r>
      <w:r>
        <w:rPr>
          <w:spacing w:val="-2"/>
        </w:rPr>
        <w:t>РЕЗУЛЬТАТЫ</w:t>
      </w:r>
    </w:p>
    <w:p w:rsidR="00E829DB" w:rsidRDefault="00096074">
      <w:pPr>
        <w:pStyle w:val="a3"/>
        <w:spacing w:before="42" w:line="276" w:lineRule="auto"/>
        <w:ind w:left="475" w:right="420" w:firstLine="600"/>
      </w:pPr>
      <w:r>
        <w:t xml:space="preserve">Личностные результаты освоения программы учебного предмета «Математика» </w:t>
      </w:r>
      <w:r>
        <w:rPr>
          <w:spacing w:val="-2"/>
        </w:rPr>
        <w:t>характеризуются:</w:t>
      </w:r>
    </w:p>
    <w:p w:rsidR="00E829DB" w:rsidRDefault="00096074">
      <w:pPr>
        <w:pStyle w:val="a3"/>
        <w:spacing w:line="275" w:lineRule="exact"/>
        <w:ind w:left="1075"/>
      </w:pPr>
      <w:r>
        <w:t>Гражданское</w:t>
      </w:r>
      <w:r>
        <w:rPr>
          <w:spacing w:val="-4"/>
        </w:rPr>
        <w:t xml:space="preserve"> </w:t>
      </w:r>
      <w:r>
        <w:rPr>
          <w:spacing w:val="-2"/>
        </w:rPr>
        <w:t>воспитание:</w:t>
      </w:r>
    </w:p>
    <w:p w:rsidR="00E829DB" w:rsidRDefault="00096074">
      <w:pPr>
        <w:pStyle w:val="a3"/>
        <w:spacing w:before="43" w:line="276" w:lineRule="auto"/>
        <w:ind w:left="475" w:right="425" w:firstLine="600"/>
      </w:pPr>
      <w:r>
        <w:t>сформированностью гражданской позиции</w:t>
      </w:r>
      <w:r>
        <w:rPr>
          <w:spacing w:val="-2"/>
        </w:rPr>
        <w:t xml:space="preserve"> </w:t>
      </w:r>
      <w:r>
        <w:t>обучающегося</w:t>
      </w:r>
      <w:r>
        <w:rPr>
          <w:spacing w:val="-1"/>
        </w:rPr>
        <w:t xml:space="preserve"> </w:t>
      </w:r>
      <w:r>
        <w:t>как активного</w:t>
      </w:r>
      <w:r>
        <w:rPr>
          <w:spacing w:val="-1"/>
        </w:rPr>
        <w:t xml:space="preserve"> </w:t>
      </w:r>
      <w:r>
        <w:t xml:space="preserve">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w:t>
      </w:r>
      <w:r>
        <w:rPr>
          <w:spacing w:val="-2"/>
        </w:rPr>
        <w:t>назначением.</w:t>
      </w:r>
    </w:p>
    <w:p w:rsidR="00E829DB" w:rsidRDefault="00096074">
      <w:pPr>
        <w:pStyle w:val="a3"/>
        <w:spacing w:line="276" w:lineRule="exact"/>
        <w:ind w:left="1075"/>
      </w:pPr>
      <w:r>
        <w:t>Патриотическое</w:t>
      </w:r>
      <w:r>
        <w:rPr>
          <w:spacing w:val="-8"/>
        </w:rPr>
        <w:t xml:space="preserve"> </w:t>
      </w:r>
      <w:r>
        <w:rPr>
          <w:spacing w:val="-2"/>
        </w:rPr>
        <w:t>воспитание:</w:t>
      </w:r>
    </w:p>
    <w:p w:rsidR="00E829DB" w:rsidRDefault="00096074">
      <w:pPr>
        <w:pStyle w:val="a3"/>
        <w:spacing w:before="41" w:line="276" w:lineRule="auto"/>
        <w:ind w:left="475" w:right="432" w:firstLine="600"/>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w:t>
      </w:r>
      <w:r>
        <w:rPr>
          <w:spacing w:val="-1"/>
        </w:rPr>
        <w:t xml:space="preserve"> </w:t>
      </w:r>
      <w:r>
        <w:t>этих достижений в других науках, технологиях, сферах экономики.</w:t>
      </w:r>
    </w:p>
    <w:p w:rsidR="00E829DB" w:rsidRDefault="00096074">
      <w:pPr>
        <w:pStyle w:val="a3"/>
        <w:ind w:left="1075"/>
      </w:pPr>
      <w:r>
        <w:t>Духовно-нравственного</w:t>
      </w:r>
      <w:r>
        <w:rPr>
          <w:spacing w:val="-10"/>
        </w:rPr>
        <w:t xml:space="preserve"> </w:t>
      </w:r>
      <w:r>
        <w:rPr>
          <w:spacing w:val="-2"/>
        </w:rPr>
        <w:t>воспитания:</w:t>
      </w:r>
    </w:p>
    <w:p w:rsidR="00E829DB" w:rsidRDefault="00096074">
      <w:pPr>
        <w:pStyle w:val="a3"/>
        <w:spacing w:before="41" w:line="276" w:lineRule="auto"/>
        <w:ind w:left="475" w:right="426" w:firstLine="600"/>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829DB" w:rsidRDefault="00096074">
      <w:pPr>
        <w:pStyle w:val="a3"/>
        <w:spacing w:before="1"/>
        <w:ind w:left="1075"/>
      </w:pPr>
      <w:r>
        <w:t>Эстетическое</w:t>
      </w:r>
      <w:r>
        <w:rPr>
          <w:spacing w:val="-7"/>
        </w:rPr>
        <w:t xml:space="preserve"> </w:t>
      </w:r>
      <w:r>
        <w:rPr>
          <w:spacing w:val="-2"/>
        </w:rPr>
        <w:t>воспитание:</w:t>
      </w:r>
    </w:p>
    <w:p w:rsidR="00E829DB" w:rsidRDefault="00096074">
      <w:pPr>
        <w:pStyle w:val="a3"/>
        <w:spacing w:before="41" w:line="276" w:lineRule="auto"/>
        <w:ind w:left="475" w:right="431" w:firstLine="600"/>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829DB" w:rsidRDefault="00096074">
      <w:pPr>
        <w:pStyle w:val="a3"/>
        <w:ind w:left="1075"/>
      </w:pPr>
      <w:r>
        <w:t>Физическое</w:t>
      </w:r>
      <w:r>
        <w:rPr>
          <w:spacing w:val="-5"/>
        </w:rPr>
        <w:t xml:space="preserve"> </w:t>
      </w:r>
      <w:r>
        <w:rPr>
          <w:spacing w:val="-2"/>
        </w:rPr>
        <w:t>воспитание:</w:t>
      </w:r>
    </w:p>
    <w:p w:rsidR="00E829DB" w:rsidRDefault="00096074">
      <w:pPr>
        <w:pStyle w:val="a3"/>
        <w:spacing w:before="42" w:line="276" w:lineRule="auto"/>
        <w:ind w:left="475" w:right="427" w:firstLine="600"/>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829DB" w:rsidRDefault="00096074">
      <w:pPr>
        <w:pStyle w:val="a3"/>
        <w:ind w:left="1075"/>
      </w:pPr>
      <w:r>
        <w:t>Трудовое</w:t>
      </w:r>
      <w:r>
        <w:rPr>
          <w:spacing w:val="-4"/>
        </w:rPr>
        <w:t xml:space="preserve"> </w:t>
      </w:r>
      <w:r>
        <w:rPr>
          <w:spacing w:val="-2"/>
        </w:rPr>
        <w:t>воспитание:</w:t>
      </w:r>
    </w:p>
    <w:p w:rsidR="00E829DB" w:rsidRDefault="00096074">
      <w:pPr>
        <w:pStyle w:val="a3"/>
        <w:spacing w:before="41" w:line="276" w:lineRule="auto"/>
        <w:ind w:left="475" w:right="429" w:firstLine="600"/>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829DB" w:rsidRDefault="00096074">
      <w:pPr>
        <w:pStyle w:val="a3"/>
        <w:spacing w:before="2"/>
        <w:ind w:left="1075"/>
      </w:pPr>
      <w:r>
        <w:t>Экологическое</w:t>
      </w:r>
      <w:r>
        <w:rPr>
          <w:spacing w:val="-7"/>
        </w:rPr>
        <w:t xml:space="preserve"> </w:t>
      </w:r>
      <w:r>
        <w:rPr>
          <w:spacing w:val="-2"/>
        </w:rPr>
        <w:t>воспитание:</w:t>
      </w:r>
    </w:p>
    <w:p w:rsidR="00E829DB" w:rsidRDefault="00096074">
      <w:pPr>
        <w:pStyle w:val="a3"/>
        <w:spacing w:before="40" w:line="276" w:lineRule="auto"/>
        <w:ind w:left="475" w:right="419" w:firstLine="600"/>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829DB" w:rsidRDefault="00096074">
      <w:pPr>
        <w:pStyle w:val="a3"/>
        <w:spacing w:line="276" w:lineRule="exact"/>
        <w:ind w:left="1075"/>
      </w:pPr>
      <w:r>
        <w:t>Ценности</w:t>
      </w:r>
      <w:r>
        <w:rPr>
          <w:spacing w:val="-8"/>
        </w:rPr>
        <w:t xml:space="preserve"> </w:t>
      </w:r>
      <w:r>
        <w:t>научного</w:t>
      </w:r>
      <w:r>
        <w:rPr>
          <w:spacing w:val="-5"/>
        </w:rPr>
        <w:t xml:space="preserve"> </w:t>
      </w:r>
      <w:r>
        <w:rPr>
          <w:spacing w:val="-2"/>
        </w:rPr>
        <w:t>познания:</w:t>
      </w:r>
    </w:p>
    <w:p w:rsidR="00E829DB" w:rsidRDefault="00096074">
      <w:pPr>
        <w:pStyle w:val="a3"/>
        <w:spacing w:before="44" w:line="276" w:lineRule="auto"/>
        <w:ind w:left="475" w:right="429" w:firstLine="600"/>
      </w:pPr>
      <w:r>
        <w:t>сформированностью мировоззрения, соответствующего современному уровню развития науки</w:t>
      </w:r>
      <w:r>
        <w:rPr>
          <w:spacing w:val="25"/>
        </w:rPr>
        <w:t xml:space="preserve"> </w:t>
      </w:r>
      <w:r>
        <w:t>и</w:t>
      </w:r>
      <w:r>
        <w:rPr>
          <w:spacing w:val="25"/>
        </w:rPr>
        <w:t xml:space="preserve"> </w:t>
      </w:r>
      <w:r>
        <w:t>общественной</w:t>
      </w:r>
      <w:r>
        <w:rPr>
          <w:spacing w:val="23"/>
        </w:rPr>
        <w:t xml:space="preserve"> </w:t>
      </w:r>
      <w:r>
        <w:t>практики,</w:t>
      </w:r>
      <w:r>
        <w:rPr>
          <w:spacing w:val="22"/>
        </w:rPr>
        <w:t xml:space="preserve"> </w:t>
      </w:r>
      <w:r>
        <w:t>пониманием</w:t>
      </w:r>
      <w:r>
        <w:rPr>
          <w:spacing w:val="23"/>
        </w:rPr>
        <w:t xml:space="preserve"> </w:t>
      </w:r>
      <w:r>
        <w:t>математической</w:t>
      </w:r>
      <w:r>
        <w:rPr>
          <w:spacing w:val="25"/>
        </w:rPr>
        <w:t xml:space="preserve"> </w:t>
      </w:r>
      <w:r>
        <w:t>науки</w:t>
      </w:r>
      <w:r>
        <w:rPr>
          <w:spacing w:val="25"/>
        </w:rPr>
        <w:t xml:space="preserve"> </w:t>
      </w:r>
      <w:r>
        <w:t>как</w:t>
      </w:r>
      <w:r>
        <w:rPr>
          <w:spacing w:val="25"/>
        </w:rPr>
        <w:t xml:space="preserve"> </w:t>
      </w:r>
      <w:r>
        <w:t>сферы</w:t>
      </w:r>
      <w:r>
        <w:rPr>
          <w:spacing w:val="23"/>
        </w:rPr>
        <w:t xml:space="preserve"> </w:t>
      </w:r>
      <w:r>
        <w:t>человеческой</w:t>
      </w:r>
    </w:p>
    <w:p w:rsidR="00E829DB" w:rsidRDefault="00E829DB">
      <w:pPr>
        <w:spacing w:line="276" w:lineRule="auto"/>
        <w:sectPr w:rsidR="00E829DB">
          <w:pgSz w:w="11910" w:h="16390"/>
          <w:pgMar w:top="1380" w:right="420" w:bottom="1240" w:left="660" w:header="0" w:footer="990" w:gutter="0"/>
          <w:cols w:space="720"/>
        </w:sectPr>
      </w:pPr>
    </w:p>
    <w:p w:rsidR="00E829DB" w:rsidRDefault="00096074">
      <w:pPr>
        <w:pStyle w:val="a3"/>
        <w:spacing w:before="69" w:line="276" w:lineRule="auto"/>
        <w:ind w:left="475" w:right="432"/>
      </w:pPr>
      <w:r>
        <w:lastRenderedPageBreak/>
        <w:t>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829DB" w:rsidRDefault="00E829DB">
      <w:pPr>
        <w:pStyle w:val="a3"/>
        <w:spacing w:before="42"/>
        <w:ind w:left="0"/>
        <w:jc w:val="left"/>
      </w:pPr>
    </w:p>
    <w:p w:rsidR="00E829DB" w:rsidRDefault="00096074">
      <w:pPr>
        <w:pStyle w:val="3"/>
        <w:ind w:left="475"/>
        <w:jc w:val="both"/>
      </w:pPr>
      <w:r>
        <w:t>МЕТАПРЕДМЕТНЫЕ</w:t>
      </w:r>
      <w:r>
        <w:rPr>
          <w:spacing w:val="-4"/>
        </w:rPr>
        <w:t xml:space="preserve"> </w:t>
      </w:r>
      <w:r>
        <w:rPr>
          <w:spacing w:val="-2"/>
        </w:rPr>
        <w:t>РЕЗУЛЬТАТЫ</w:t>
      </w:r>
    </w:p>
    <w:p w:rsidR="00E829DB" w:rsidRDefault="00096074">
      <w:pPr>
        <w:spacing w:before="43" w:line="276" w:lineRule="auto"/>
        <w:ind w:left="475" w:right="425" w:firstLine="600"/>
        <w:jc w:val="both"/>
        <w:rPr>
          <w:i/>
          <w:sz w:val="24"/>
        </w:rPr>
      </w:pPr>
      <w:r>
        <w:rPr>
          <w:sz w:val="24"/>
        </w:rPr>
        <w:t>Метапредметные результаты освоения программы учебного предмета «Математика» характеризуются</w:t>
      </w:r>
      <w:r>
        <w:rPr>
          <w:spacing w:val="-4"/>
          <w:sz w:val="24"/>
        </w:rPr>
        <w:t xml:space="preserve"> </w:t>
      </w:r>
      <w:r>
        <w:rPr>
          <w:sz w:val="24"/>
        </w:rPr>
        <w:t>овладением</w:t>
      </w:r>
      <w:r>
        <w:rPr>
          <w:spacing w:val="-2"/>
          <w:sz w:val="24"/>
        </w:rPr>
        <w:t xml:space="preserve"> </w:t>
      </w:r>
      <w:r>
        <w:rPr>
          <w:sz w:val="24"/>
        </w:rPr>
        <w:t xml:space="preserve">универсальными </w:t>
      </w:r>
      <w:r>
        <w:rPr>
          <w:b/>
          <w:i/>
          <w:sz w:val="24"/>
        </w:rPr>
        <w:t>познавательными</w:t>
      </w:r>
      <w:r>
        <w:rPr>
          <w:b/>
          <w:i/>
          <w:spacing w:val="-1"/>
          <w:sz w:val="24"/>
        </w:rPr>
        <w:t xml:space="preserve"> </w:t>
      </w:r>
      <w:r>
        <w:rPr>
          <w:i/>
          <w:sz w:val="24"/>
        </w:rPr>
        <w:t>действиями,</w:t>
      </w:r>
      <w:r>
        <w:rPr>
          <w:i/>
          <w:spacing w:val="-3"/>
          <w:sz w:val="24"/>
        </w:rPr>
        <w:t xml:space="preserve"> </w:t>
      </w:r>
      <w:r>
        <w:rPr>
          <w:i/>
          <w:sz w:val="24"/>
        </w:rPr>
        <w:t>универсальными коммуникативными действиями, универсальными регулятивными действиями.</w:t>
      </w:r>
    </w:p>
    <w:p w:rsidR="00E829DB" w:rsidRDefault="00096074">
      <w:pPr>
        <w:pStyle w:val="a4"/>
        <w:numPr>
          <w:ilvl w:val="3"/>
          <w:numId w:val="141"/>
        </w:numPr>
        <w:tabs>
          <w:tab w:val="left" w:pos="1436"/>
        </w:tabs>
        <w:spacing w:line="276" w:lineRule="auto"/>
        <w:ind w:right="426" w:firstLine="600"/>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E829DB" w:rsidRDefault="00096074">
      <w:pPr>
        <w:pStyle w:val="a3"/>
        <w:ind w:left="1075"/>
      </w:pPr>
      <w:r>
        <w:t>Базовые</w:t>
      </w:r>
      <w:r>
        <w:rPr>
          <w:spacing w:val="-5"/>
        </w:rPr>
        <w:t xml:space="preserve"> </w:t>
      </w:r>
      <w:r>
        <w:t>логические</w:t>
      </w:r>
      <w:r>
        <w:rPr>
          <w:spacing w:val="-4"/>
        </w:rPr>
        <w:t xml:space="preserve"> </w:t>
      </w:r>
      <w:r>
        <w:rPr>
          <w:spacing w:val="-2"/>
        </w:rPr>
        <w:t>действия:</w:t>
      </w:r>
    </w:p>
    <w:p w:rsidR="00E829DB" w:rsidRDefault="00096074">
      <w:pPr>
        <w:pStyle w:val="a4"/>
        <w:numPr>
          <w:ilvl w:val="0"/>
          <w:numId w:val="140"/>
        </w:numPr>
        <w:tabs>
          <w:tab w:val="left" w:pos="320"/>
          <w:tab w:val="left" w:pos="475"/>
        </w:tabs>
        <w:spacing w:before="42" w:line="273" w:lineRule="auto"/>
        <w:ind w:right="429" w:hanging="361"/>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829DB" w:rsidRDefault="00096074">
      <w:pPr>
        <w:pStyle w:val="a4"/>
        <w:numPr>
          <w:ilvl w:val="0"/>
          <w:numId w:val="140"/>
        </w:numPr>
        <w:tabs>
          <w:tab w:val="left" w:pos="320"/>
          <w:tab w:val="left" w:pos="475"/>
        </w:tabs>
        <w:spacing w:before="8" w:line="273" w:lineRule="auto"/>
        <w:ind w:right="434" w:hanging="361"/>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829DB" w:rsidRDefault="00096074">
      <w:pPr>
        <w:pStyle w:val="a4"/>
        <w:numPr>
          <w:ilvl w:val="0"/>
          <w:numId w:val="140"/>
        </w:numPr>
        <w:tabs>
          <w:tab w:val="left" w:pos="320"/>
          <w:tab w:val="left" w:pos="475"/>
        </w:tabs>
        <w:spacing w:before="3" w:line="273" w:lineRule="auto"/>
        <w:ind w:right="424" w:hanging="361"/>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E829DB" w:rsidRDefault="00096074">
      <w:pPr>
        <w:pStyle w:val="a4"/>
        <w:numPr>
          <w:ilvl w:val="0"/>
          <w:numId w:val="140"/>
        </w:numPr>
        <w:tabs>
          <w:tab w:val="left" w:pos="320"/>
          <w:tab w:val="left" w:pos="475"/>
        </w:tabs>
        <w:spacing w:before="5" w:line="271" w:lineRule="auto"/>
        <w:ind w:right="434" w:hanging="361"/>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829DB" w:rsidRDefault="00096074">
      <w:pPr>
        <w:pStyle w:val="a4"/>
        <w:numPr>
          <w:ilvl w:val="0"/>
          <w:numId w:val="140"/>
        </w:numPr>
        <w:tabs>
          <w:tab w:val="left" w:pos="320"/>
          <w:tab w:val="left" w:pos="475"/>
        </w:tabs>
        <w:spacing w:before="9" w:line="273" w:lineRule="auto"/>
        <w:ind w:right="429" w:hanging="361"/>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829DB" w:rsidRDefault="00096074">
      <w:pPr>
        <w:pStyle w:val="a4"/>
        <w:numPr>
          <w:ilvl w:val="0"/>
          <w:numId w:val="140"/>
        </w:numPr>
        <w:tabs>
          <w:tab w:val="left" w:pos="320"/>
          <w:tab w:val="left" w:pos="475"/>
        </w:tabs>
        <w:spacing w:before="6" w:line="271" w:lineRule="auto"/>
        <w:ind w:right="424" w:hanging="361"/>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829DB" w:rsidRDefault="00096074">
      <w:pPr>
        <w:pStyle w:val="a3"/>
        <w:spacing w:before="4"/>
        <w:ind w:left="1075"/>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4"/>
        <w:numPr>
          <w:ilvl w:val="0"/>
          <w:numId w:val="140"/>
        </w:numPr>
        <w:tabs>
          <w:tab w:val="left" w:pos="320"/>
          <w:tab w:val="left" w:pos="475"/>
        </w:tabs>
        <w:spacing w:before="43" w:line="273" w:lineRule="auto"/>
        <w:ind w:right="428" w:hanging="36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829DB" w:rsidRDefault="00096074">
      <w:pPr>
        <w:pStyle w:val="a4"/>
        <w:numPr>
          <w:ilvl w:val="0"/>
          <w:numId w:val="140"/>
        </w:numPr>
        <w:tabs>
          <w:tab w:val="left" w:pos="320"/>
          <w:tab w:val="left" w:pos="475"/>
        </w:tabs>
        <w:spacing w:before="5" w:line="273" w:lineRule="auto"/>
        <w:ind w:right="431" w:hanging="361"/>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29DB" w:rsidRDefault="00096074">
      <w:pPr>
        <w:pStyle w:val="a4"/>
        <w:numPr>
          <w:ilvl w:val="0"/>
          <w:numId w:val="140"/>
        </w:numPr>
        <w:tabs>
          <w:tab w:val="left" w:pos="320"/>
          <w:tab w:val="left" w:pos="475"/>
        </w:tabs>
        <w:spacing w:before="6" w:line="273" w:lineRule="auto"/>
        <w:ind w:right="431" w:hanging="361"/>
        <w:rPr>
          <w:sz w:val="24"/>
        </w:rPr>
      </w:pPr>
      <w:r>
        <w:rPr>
          <w:sz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829DB" w:rsidRDefault="00096074">
      <w:pPr>
        <w:pStyle w:val="a4"/>
        <w:numPr>
          <w:ilvl w:val="0"/>
          <w:numId w:val="140"/>
        </w:numPr>
        <w:tabs>
          <w:tab w:val="left" w:pos="320"/>
          <w:tab w:val="left" w:pos="475"/>
        </w:tabs>
        <w:spacing w:before="3" w:line="271" w:lineRule="auto"/>
        <w:ind w:right="425" w:hanging="361"/>
        <w:rPr>
          <w:sz w:val="24"/>
        </w:rPr>
      </w:pPr>
      <w:r>
        <w:rPr>
          <w:sz w:val="24"/>
        </w:rPr>
        <w:t>прогнозировать возможное развитие процесса, а также выдвигать предположения о его развитии в новых условиях.</w:t>
      </w:r>
    </w:p>
    <w:p w:rsidR="00E829DB" w:rsidRDefault="00096074">
      <w:pPr>
        <w:pStyle w:val="a3"/>
        <w:spacing w:before="6"/>
        <w:ind w:left="1075"/>
      </w:pPr>
      <w:r>
        <w:t>Работа</w:t>
      </w:r>
      <w:r>
        <w:rPr>
          <w:spacing w:val="-2"/>
        </w:rPr>
        <w:t xml:space="preserve"> </w:t>
      </w:r>
      <w:r>
        <w:t>с</w:t>
      </w:r>
      <w:r>
        <w:rPr>
          <w:spacing w:val="-1"/>
        </w:rPr>
        <w:t xml:space="preserve"> </w:t>
      </w:r>
      <w:r>
        <w:rPr>
          <w:spacing w:val="-2"/>
        </w:rPr>
        <w:t>информацией:</w:t>
      </w:r>
    </w:p>
    <w:p w:rsidR="00E829DB" w:rsidRDefault="00096074">
      <w:pPr>
        <w:pStyle w:val="a4"/>
        <w:numPr>
          <w:ilvl w:val="0"/>
          <w:numId w:val="140"/>
        </w:numPr>
        <w:tabs>
          <w:tab w:val="left" w:pos="320"/>
          <w:tab w:val="left" w:pos="475"/>
        </w:tabs>
        <w:spacing w:before="43" w:line="271" w:lineRule="auto"/>
        <w:ind w:right="432" w:hanging="361"/>
        <w:rPr>
          <w:sz w:val="24"/>
        </w:rPr>
      </w:pPr>
      <w:r>
        <w:rPr>
          <w:sz w:val="24"/>
        </w:rPr>
        <w:t xml:space="preserve">выявлять дефициты информации, данных, необходимых для ответа на вопрос и для решения </w:t>
      </w:r>
      <w:r>
        <w:rPr>
          <w:spacing w:val="-2"/>
          <w:sz w:val="24"/>
        </w:rPr>
        <w:t>задачи;</w:t>
      </w:r>
    </w:p>
    <w:p w:rsidR="00E829DB" w:rsidRDefault="00E829DB">
      <w:pPr>
        <w:spacing w:line="271" w:lineRule="auto"/>
        <w:jc w:val="both"/>
        <w:rPr>
          <w:sz w:val="24"/>
        </w:rPr>
        <w:sectPr w:rsidR="00E829DB">
          <w:pgSz w:w="11910" w:h="16390"/>
          <w:pgMar w:top="1060" w:right="420" w:bottom="1260" w:left="660" w:header="0" w:footer="990" w:gutter="0"/>
          <w:cols w:space="720"/>
        </w:sectPr>
      </w:pPr>
    </w:p>
    <w:p w:rsidR="00E829DB" w:rsidRDefault="00096074">
      <w:pPr>
        <w:pStyle w:val="a4"/>
        <w:numPr>
          <w:ilvl w:val="0"/>
          <w:numId w:val="140"/>
        </w:numPr>
        <w:tabs>
          <w:tab w:val="left" w:pos="320"/>
          <w:tab w:val="left" w:pos="475"/>
        </w:tabs>
        <w:spacing w:before="71" w:line="273" w:lineRule="auto"/>
        <w:ind w:right="434" w:hanging="361"/>
        <w:jc w:val="left"/>
        <w:rPr>
          <w:sz w:val="24"/>
        </w:rPr>
      </w:pPr>
      <w:r>
        <w:rPr>
          <w:sz w:val="24"/>
        </w:rPr>
        <w:lastRenderedPageBreak/>
        <w:t>выбирать</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источников</w:t>
      </w:r>
      <w:r>
        <w:rPr>
          <w:spacing w:val="40"/>
          <w:sz w:val="24"/>
        </w:rPr>
        <w:t xml:space="preserve"> </w:t>
      </w:r>
      <w:r>
        <w:rPr>
          <w:sz w:val="24"/>
        </w:rPr>
        <w:t>различных</w:t>
      </w:r>
      <w:r>
        <w:rPr>
          <w:spacing w:val="40"/>
          <w:sz w:val="24"/>
        </w:rPr>
        <w:t xml:space="preserve"> </w:t>
      </w:r>
      <w:r>
        <w:rPr>
          <w:sz w:val="24"/>
        </w:rPr>
        <w:t>типов,</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 интерпретировать информацию различных видов и форм представления;</w:t>
      </w:r>
    </w:p>
    <w:p w:rsidR="00E829DB" w:rsidRDefault="00096074">
      <w:pPr>
        <w:pStyle w:val="a4"/>
        <w:numPr>
          <w:ilvl w:val="0"/>
          <w:numId w:val="140"/>
        </w:numPr>
        <w:tabs>
          <w:tab w:val="left" w:pos="320"/>
          <w:tab w:val="left" w:pos="475"/>
          <w:tab w:val="left" w:pos="2273"/>
          <w:tab w:val="left" w:pos="3916"/>
          <w:tab w:val="left" w:pos="5506"/>
          <w:tab w:val="left" w:pos="5954"/>
          <w:tab w:val="left" w:pos="6305"/>
          <w:tab w:val="left" w:pos="7640"/>
          <w:tab w:val="left" w:pos="8710"/>
        </w:tabs>
        <w:spacing w:before="4" w:line="273" w:lineRule="auto"/>
        <w:ind w:right="433" w:hanging="361"/>
        <w:jc w:val="left"/>
        <w:rPr>
          <w:sz w:val="24"/>
        </w:rPr>
      </w:pPr>
      <w:r>
        <w:rPr>
          <w:spacing w:val="-2"/>
          <w:sz w:val="24"/>
        </w:rPr>
        <w:t>структурировать</w:t>
      </w:r>
      <w:r>
        <w:rPr>
          <w:sz w:val="24"/>
        </w:rPr>
        <w:tab/>
      </w:r>
      <w:r>
        <w:rPr>
          <w:spacing w:val="-2"/>
          <w:sz w:val="24"/>
        </w:rPr>
        <w:t>информацию,</w:t>
      </w:r>
      <w:r>
        <w:rPr>
          <w:sz w:val="24"/>
        </w:rPr>
        <w:tab/>
      </w:r>
      <w:r>
        <w:rPr>
          <w:spacing w:val="-2"/>
          <w:sz w:val="24"/>
        </w:rPr>
        <w:t>представлять</w:t>
      </w:r>
      <w:r>
        <w:rPr>
          <w:sz w:val="24"/>
        </w:rPr>
        <w:tab/>
      </w:r>
      <w:r>
        <w:rPr>
          <w:spacing w:val="-6"/>
          <w:sz w:val="24"/>
        </w:rPr>
        <w:t>её</w:t>
      </w:r>
      <w:r>
        <w:rPr>
          <w:sz w:val="24"/>
        </w:rPr>
        <w:tab/>
      </w:r>
      <w:r>
        <w:rPr>
          <w:spacing w:val="-10"/>
          <w:sz w:val="24"/>
        </w:rPr>
        <w:t>в</w:t>
      </w:r>
      <w:r>
        <w:rPr>
          <w:sz w:val="24"/>
        </w:rPr>
        <w:tab/>
      </w:r>
      <w:r>
        <w:rPr>
          <w:spacing w:val="-2"/>
          <w:sz w:val="24"/>
        </w:rPr>
        <w:t>различных</w:t>
      </w:r>
      <w:r>
        <w:rPr>
          <w:sz w:val="24"/>
        </w:rPr>
        <w:tab/>
      </w:r>
      <w:r>
        <w:rPr>
          <w:spacing w:val="-2"/>
          <w:sz w:val="24"/>
        </w:rPr>
        <w:t>формах,</w:t>
      </w:r>
      <w:r>
        <w:rPr>
          <w:sz w:val="24"/>
        </w:rPr>
        <w:tab/>
      </w:r>
      <w:r>
        <w:rPr>
          <w:spacing w:val="-2"/>
          <w:sz w:val="24"/>
        </w:rPr>
        <w:t>иллюстрировать графически;</w:t>
      </w:r>
    </w:p>
    <w:p w:rsidR="00E829DB" w:rsidRDefault="00096074">
      <w:pPr>
        <w:pStyle w:val="a4"/>
        <w:numPr>
          <w:ilvl w:val="0"/>
          <w:numId w:val="140"/>
        </w:numPr>
        <w:tabs>
          <w:tab w:val="left" w:pos="321"/>
        </w:tabs>
        <w:spacing w:before="3"/>
        <w:ind w:left="321" w:hanging="206"/>
        <w:jc w:val="left"/>
        <w:rPr>
          <w:sz w:val="24"/>
        </w:rPr>
      </w:pPr>
      <w:r>
        <w:rPr>
          <w:sz w:val="24"/>
        </w:rPr>
        <w:t>оценивать</w:t>
      </w:r>
      <w:r>
        <w:rPr>
          <w:spacing w:val="-8"/>
          <w:sz w:val="24"/>
        </w:rPr>
        <w:t xml:space="preserve"> </w:t>
      </w:r>
      <w:r>
        <w:rPr>
          <w:sz w:val="24"/>
        </w:rPr>
        <w:t>надёжность</w:t>
      </w:r>
      <w:r>
        <w:rPr>
          <w:spacing w:val="-5"/>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самостоятельно</w:t>
      </w:r>
      <w:r>
        <w:rPr>
          <w:spacing w:val="-4"/>
          <w:sz w:val="24"/>
        </w:rPr>
        <w:t xml:space="preserve"> </w:t>
      </w:r>
      <w:r>
        <w:rPr>
          <w:sz w:val="24"/>
        </w:rPr>
        <w:t>сформулированным</w:t>
      </w:r>
      <w:r>
        <w:rPr>
          <w:spacing w:val="-6"/>
          <w:sz w:val="24"/>
        </w:rPr>
        <w:t xml:space="preserve"> </w:t>
      </w:r>
      <w:r>
        <w:rPr>
          <w:spacing w:val="-2"/>
          <w:sz w:val="24"/>
        </w:rPr>
        <w:t>критериям.</w:t>
      </w:r>
    </w:p>
    <w:p w:rsidR="00E829DB" w:rsidRDefault="00096074">
      <w:pPr>
        <w:pStyle w:val="a4"/>
        <w:numPr>
          <w:ilvl w:val="3"/>
          <w:numId w:val="141"/>
        </w:numPr>
        <w:tabs>
          <w:tab w:val="left" w:pos="1481"/>
          <w:tab w:val="left" w:pos="3250"/>
          <w:tab w:val="left" w:pos="5478"/>
          <w:tab w:val="left" w:pos="6706"/>
          <w:tab w:val="left" w:pos="8394"/>
        </w:tabs>
        <w:spacing w:before="37" w:line="276" w:lineRule="auto"/>
        <w:ind w:right="428" w:firstLine="600"/>
        <w:rPr>
          <w:i/>
          <w:sz w:val="24"/>
        </w:rPr>
      </w:pPr>
      <w:r>
        <w:rPr>
          <w:i/>
          <w:spacing w:val="-2"/>
          <w:sz w:val="24"/>
        </w:rPr>
        <w:t>Универсальные</w:t>
      </w:r>
      <w:r>
        <w:rPr>
          <w:i/>
          <w:sz w:val="24"/>
        </w:rPr>
        <w:tab/>
      </w:r>
      <w:r>
        <w:rPr>
          <w:b/>
          <w:i/>
          <w:spacing w:val="-2"/>
          <w:sz w:val="24"/>
        </w:rPr>
        <w:t>коммуникативные</w:t>
      </w:r>
      <w:r>
        <w:rPr>
          <w:b/>
          <w:i/>
          <w:sz w:val="24"/>
        </w:rPr>
        <w:tab/>
      </w:r>
      <w:r>
        <w:rPr>
          <w:i/>
          <w:spacing w:val="-2"/>
          <w:sz w:val="24"/>
        </w:rPr>
        <w:t>действия,</w:t>
      </w:r>
      <w:r>
        <w:rPr>
          <w:i/>
          <w:sz w:val="24"/>
        </w:rPr>
        <w:tab/>
      </w:r>
      <w:r>
        <w:rPr>
          <w:i/>
          <w:spacing w:val="-2"/>
          <w:sz w:val="24"/>
        </w:rPr>
        <w:t>обеспечивают</w:t>
      </w:r>
      <w:r>
        <w:rPr>
          <w:i/>
          <w:sz w:val="24"/>
        </w:rPr>
        <w:tab/>
      </w:r>
      <w:r>
        <w:rPr>
          <w:i/>
          <w:spacing w:val="-2"/>
          <w:sz w:val="24"/>
        </w:rPr>
        <w:t xml:space="preserve">сформированность </w:t>
      </w:r>
      <w:r>
        <w:rPr>
          <w:i/>
          <w:sz w:val="24"/>
        </w:rPr>
        <w:t>социальных навыков обучающихся.</w:t>
      </w:r>
    </w:p>
    <w:p w:rsidR="00E829DB" w:rsidRDefault="00096074">
      <w:pPr>
        <w:pStyle w:val="a3"/>
        <w:spacing w:before="1"/>
        <w:ind w:left="1075"/>
        <w:jc w:val="left"/>
      </w:pPr>
      <w:r>
        <w:rPr>
          <w:spacing w:val="-2"/>
        </w:rPr>
        <w:t>Общение:</w:t>
      </w:r>
    </w:p>
    <w:p w:rsidR="00E829DB" w:rsidRDefault="00096074">
      <w:pPr>
        <w:pStyle w:val="a4"/>
        <w:numPr>
          <w:ilvl w:val="0"/>
          <w:numId w:val="140"/>
        </w:numPr>
        <w:tabs>
          <w:tab w:val="left" w:pos="320"/>
          <w:tab w:val="left" w:pos="475"/>
        </w:tabs>
        <w:spacing w:before="43" w:line="273" w:lineRule="auto"/>
        <w:ind w:right="423" w:hanging="361"/>
        <w:rPr>
          <w:sz w:val="24"/>
        </w:rPr>
      </w:pPr>
      <w:r>
        <w:rPr>
          <w:sz w:val="24"/>
        </w:rPr>
        <w:t>воспринимать и формулировать суждения в соответствии с условиями и целями общения; ясно, точно,</w:t>
      </w:r>
      <w:r>
        <w:rPr>
          <w:spacing w:val="-2"/>
          <w:sz w:val="24"/>
        </w:rPr>
        <w:t xml:space="preserve"> </w:t>
      </w:r>
      <w:r>
        <w:rPr>
          <w:sz w:val="24"/>
        </w:rPr>
        <w:t>грамотно</w:t>
      </w:r>
      <w:r>
        <w:rPr>
          <w:spacing w:val="-2"/>
          <w:sz w:val="24"/>
        </w:rPr>
        <w:t xml:space="preserve"> </w:t>
      </w:r>
      <w:r>
        <w:rPr>
          <w:sz w:val="24"/>
        </w:rPr>
        <w:t>выражать</w:t>
      </w:r>
      <w:r>
        <w:rPr>
          <w:spacing w:val="-1"/>
          <w:sz w:val="24"/>
        </w:rPr>
        <w:t xml:space="preserve"> </w:t>
      </w:r>
      <w:r>
        <w:rPr>
          <w:sz w:val="24"/>
        </w:rPr>
        <w:t>свою</w:t>
      </w:r>
      <w:r>
        <w:rPr>
          <w:spacing w:val="-3"/>
          <w:sz w:val="24"/>
        </w:rPr>
        <w:t xml:space="preserve"> </w:t>
      </w:r>
      <w:r>
        <w:rPr>
          <w:sz w:val="24"/>
        </w:rPr>
        <w:t>точку</w:t>
      </w:r>
      <w:r>
        <w:rPr>
          <w:spacing w:val="-7"/>
          <w:sz w:val="24"/>
        </w:rPr>
        <w:t xml:space="preserve"> </w:t>
      </w:r>
      <w:r>
        <w:rPr>
          <w:sz w:val="24"/>
        </w:rPr>
        <w:t>зрения</w:t>
      </w:r>
      <w:r>
        <w:rPr>
          <w:spacing w:val="-2"/>
          <w:sz w:val="24"/>
        </w:rPr>
        <w:t xml:space="preserve"> </w:t>
      </w:r>
      <w:r>
        <w:rPr>
          <w:sz w:val="24"/>
        </w:rPr>
        <w:t>в устных</w:t>
      </w:r>
      <w:r>
        <w:rPr>
          <w:spacing w:val="-1"/>
          <w:sz w:val="24"/>
        </w:rPr>
        <w:t xml:space="preserve"> </w:t>
      </w:r>
      <w:r>
        <w:rPr>
          <w:sz w:val="24"/>
        </w:rPr>
        <w:t>и</w:t>
      </w:r>
      <w:r>
        <w:rPr>
          <w:spacing w:val="-2"/>
          <w:sz w:val="24"/>
        </w:rPr>
        <w:t xml:space="preserve"> </w:t>
      </w:r>
      <w:r>
        <w:rPr>
          <w:sz w:val="24"/>
        </w:rPr>
        <w:t>письменных</w:t>
      </w:r>
      <w:r>
        <w:rPr>
          <w:spacing w:val="-2"/>
          <w:sz w:val="24"/>
        </w:rPr>
        <w:t xml:space="preserve"> </w:t>
      </w:r>
      <w:r>
        <w:rPr>
          <w:sz w:val="24"/>
        </w:rPr>
        <w:t>текстах,</w:t>
      </w:r>
      <w:r>
        <w:rPr>
          <w:spacing w:val="-2"/>
          <w:sz w:val="24"/>
        </w:rPr>
        <w:t xml:space="preserve"> </w:t>
      </w:r>
      <w:r>
        <w:rPr>
          <w:sz w:val="24"/>
        </w:rPr>
        <w:t>давать</w:t>
      </w:r>
      <w:r>
        <w:rPr>
          <w:spacing w:val="-1"/>
          <w:sz w:val="24"/>
        </w:rPr>
        <w:t xml:space="preserve"> </w:t>
      </w:r>
      <w:r>
        <w:rPr>
          <w:sz w:val="24"/>
        </w:rPr>
        <w:t>пояснения по ходу решения задачи, комментировать полученный результат;</w:t>
      </w:r>
    </w:p>
    <w:p w:rsidR="00E829DB" w:rsidRDefault="00096074">
      <w:pPr>
        <w:pStyle w:val="a4"/>
        <w:numPr>
          <w:ilvl w:val="0"/>
          <w:numId w:val="140"/>
        </w:numPr>
        <w:tabs>
          <w:tab w:val="left" w:pos="320"/>
          <w:tab w:val="left" w:pos="475"/>
        </w:tabs>
        <w:spacing w:before="5" w:line="273" w:lineRule="auto"/>
        <w:ind w:right="429" w:hanging="361"/>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29DB" w:rsidRDefault="00096074">
      <w:pPr>
        <w:pStyle w:val="a4"/>
        <w:numPr>
          <w:ilvl w:val="0"/>
          <w:numId w:val="140"/>
        </w:numPr>
        <w:tabs>
          <w:tab w:val="left" w:pos="320"/>
          <w:tab w:val="left" w:pos="475"/>
        </w:tabs>
        <w:spacing w:before="8" w:line="271" w:lineRule="auto"/>
        <w:ind w:right="433" w:hanging="361"/>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829DB" w:rsidRDefault="00096074">
      <w:pPr>
        <w:pStyle w:val="a3"/>
        <w:spacing w:before="7"/>
        <w:ind w:left="1075"/>
        <w:jc w:val="left"/>
      </w:pPr>
      <w:r>
        <w:rPr>
          <w:spacing w:val="-2"/>
        </w:rPr>
        <w:t>Сотрудничество:</w:t>
      </w:r>
    </w:p>
    <w:p w:rsidR="00E829DB" w:rsidRDefault="00096074">
      <w:pPr>
        <w:pStyle w:val="a4"/>
        <w:numPr>
          <w:ilvl w:val="0"/>
          <w:numId w:val="140"/>
        </w:numPr>
        <w:tabs>
          <w:tab w:val="left" w:pos="320"/>
          <w:tab w:val="left" w:pos="475"/>
        </w:tabs>
        <w:spacing w:before="43" w:line="273" w:lineRule="auto"/>
        <w:ind w:right="430" w:hanging="361"/>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29DB" w:rsidRDefault="00096074">
      <w:pPr>
        <w:pStyle w:val="a4"/>
        <w:numPr>
          <w:ilvl w:val="0"/>
          <w:numId w:val="140"/>
        </w:numPr>
        <w:tabs>
          <w:tab w:val="left" w:pos="320"/>
          <w:tab w:val="left" w:pos="475"/>
        </w:tabs>
        <w:spacing w:before="7" w:line="273" w:lineRule="auto"/>
        <w:ind w:right="426" w:hanging="361"/>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sz w:val="24"/>
        </w:rPr>
        <w:t xml:space="preserve"> </w:t>
      </w:r>
      <w:r>
        <w:rPr>
          <w:sz w:val="24"/>
        </w:rPr>
        <w:t>сформулированным участниками взаимодействия.</w:t>
      </w:r>
    </w:p>
    <w:p w:rsidR="00E829DB" w:rsidRDefault="00096074">
      <w:pPr>
        <w:pStyle w:val="a4"/>
        <w:numPr>
          <w:ilvl w:val="3"/>
          <w:numId w:val="141"/>
        </w:numPr>
        <w:tabs>
          <w:tab w:val="left" w:pos="1429"/>
        </w:tabs>
        <w:spacing w:before="6" w:line="276" w:lineRule="auto"/>
        <w:ind w:right="429" w:firstLine="600"/>
        <w:rPr>
          <w:sz w:val="24"/>
        </w:rPr>
      </w:pPr>
      <w:r>
        <w:rPr>
          <w:i/>
          <w:sz w:val="24"/>
        </w:rPr>
        <w:t>Универсальные</w:t>
      </w:r>
      <w:r>
        <w:rPr>
          <w:i/>
          <w:spacing w:val="80"/>
          <w:sz w:val="24"/>
        </w:rPr>
        <w:t xml:space="preserve"> </w:t>
      </w:r>
      <w:r>
        <w:rPr>
          <w:b/>
          <w:i/>
          <w:sz w:val="24"/>
        </w:rPr>
        <w:t>регулятивные</w:t>
      </w:r>
      <w:r>
        <w:rPr>
          <w:b/>
          <w:i/>
          <w:spacing w:val="80"/>
          <w:sz w:val="24"/>
        </w:rPr>
        <w:t xml:space="preserve"> </w:t>
      </w:r>
      <w:r>
        <w:rPr>
          <w:i/>
          <w:sz w:val="24"/>
        </w:rPr>
        <w:t>действия,</w:t>
      </w:r>
      <w:r>
        <w:rPr>
          <w:i/>
          <w:spacing w:val="80"/>
          <w:sz w:val="24"/>
        </w:rPr>
        <w:t xml:space="preserve"> </w:t>
      </w:r>
      <w:r>
        <w:rPr>
          <w:i/>
          <w:sz w:val="24"/>
        </w:rPr>
        <w:t>обеспечивают</w:t>
      </w:r>
      <w:r>
        <w:rPr>
          <w:i/>
          <w:spacing w:val="80"/>
          <w:sz w:val="24"/>
        </w:rPr>
        <w:t xml:space="preserve"> </w:t>
      </w:r>
      <w:r>
        <w:rPr>
          <w:i/>
          <w:sz w:val="24"/>
        </w:rPr>
        <w:t>формирование</w:t>
      </w:r>
      <w:r>
        <w:rPr>
          <w:i/>
          <w:spacing w:val="80"/>
          <w:sz w:val="24"/>
        </w:rPr>
        <w:t xml:space="preserve"> </w:t>
      </w:r>
      <w:r>
        <w:rPr>
          <w:i/>
          <w:sz w:val="24"/>
        </w:rPr>
        <w:t>смысловых установок и жизненных навыков личности</w:t>
      </w:r>
      <w:r>
        <w:rPr>
          <w:sz w:val="24"/>
        </w:rPr>
        <w:t>.</w:t>
      </w:r>
    </w:p>
    <w:p w:rsidR="00E829DB" w:rsidRDefault="00096074">
      <w:pPr>
        <w:pStyle w:val="a3"/>
        <w:spacing w:before="1"/>
        <w:ind w:left="1075"/>
        <w:jc w:val="left"/>
      </w:pPr>
      <w:r>
        <w:rPr>
          <w:spacing w:val="-2"/>
        </w:rPr>
        <w:t>Самоорганизация:</w:t>
      </w:r>
    </w:p>
    <w:p w:rsidR="00E829DB" w:rsidRDefault="00096074">
      <w:pPr>
        <w:pStyle w:val="a3"/>
        <w:spacing w:before="41" w:line="276" w:lineRule="auto"/>
        <w:ind w:left="475" w:right="432" w:firstLine="66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829DB" w:rsidRDefault="00096074">
      <w:pPr>
        <w:pStyle w:val="a3"/>
        <w:spacing w:before="1"/>
        <w:ind w:left="1075"/>
        <w:jc w:val="left"/>
      </w:pPr>
      <w:r>
        <w:rPr>
          <w:spacing w:val="-2"/>
        </w:rPr>
        <w:t>Самоконтроль:</w:t>
      </w:r>
    </w:p>
    <w:p w:rsidR="00E829DB" w:rsidRDefault="00096074">
      <w:pPr>
        <w:pStyle w:val="a4"/>
        <w:numPr>
          <w:ilvl w:val="0"/>
          <w:numId w:val="140"/>
        </w:numPr>
        <w:tabs>
          <w:tab w:val="left" w:pos="320"/>
          <w:tab w:val="left" w:pos="475"/>
        </w:tabs>
        <w:spacing w:before="43" w:line="273" w:lineRule="auto"/>
        <w:ind w:right="427" w:hanging="361"/>
        <w:rPr>
          <w:sz w:val="24"/>
        </w:rPr>
      </w:pPr>
      <w:r>
        <w:rPr>
          <w:sz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829DB" w:rsidRDefault="00096074">
      <w:pPr>
        <w:pStyle w:val="a4"/>
        <w:numPr>
          <w:ilvl w:val="0"/>
          <w:numId w:val="140"/>
        </w:numPr>
        <w:tabs>
          <w:tab w:val="left" w:pos="320"/>
          <w:tab w:val="left" w:pos="475"/>
        </w:tabs>
        <w:spacing w:before="5" w:line="273" w:lineRule="auto"/>
        <w:ind w:right="427" w:hanging="361"/>
        <w:rPr>
          <w:sz w:val="24"/>
        </w:rPr>
      </w:pPr>
      <w:r>
        <w:rPr>
          <w:sz w:val="24"/>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w:t>
      </w:r>
      <w:r>
        <w:rPr>
          <w:spacing w:val="-2"/>
          <w:sz w:val="24"/>
        </w:rPr>
        <w:t>трудностей;</w:t>
      </w:r>
    </w:p>
    <w:p w:rsidR="00E829DB" w:rsidRDefault="00096074">
      <w:pPr>
        <w:pStyle w:val="a4"/>
        <w:numPr>
          <w:ilvl w:val="0"/>
          <w:numId w:val="140"/>
        </w:numPr>
        <w:tabs>
          <w:tab w:val="left" w:pos="320"/>
          <w:tab w:val="left" w:pos="475"/>
        </w:tabs>
        <w:spacing w:before="6" w:line="273" w:lineRule="auto"/>
        <w:ind w:right="421" w:hanging="361"/>
        <w:rPr>
          <w:sz w:val="24"/>
        </w:rPr>
      </w:pPr>
      <w:r>
        <w:rPr>
          <w:sz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Pr>
          <w:spacing w:val="-2"/>
          <w:sz w:val="24"/>
        </w:rPr>
        <w:t>опыту.</w:t>
      </w:r>
    </w:p>
    <w:p w:rsidR="00E829DB" w:rsidRDefault="00E829DB">
      <w:pPr>
        <w:spacing w:line="273" w:lineRule="auto"/>
        <w:jc w:val="both"/>
        <w:rPr>
          <w:sz w:val="24"/>
        </w:rPr>
        <w:sectPr w:rsidR="00E829DB">
          <w:pgSz w:w="11910" w:h="16390"/>
          <w:pgMar w:top="1060" w:right="420" w:bottom="1260" w:left="660" w:header="0" w:footer="990" w:gutter="0"/>
          <w:cols w:space="720"/>
        </w:sectPr>
      </w:pPr>
    </w:p>
    <w:p w:rsidR="00E829DB" w:rsidRDefault="00096074">
      <w:pPr>
        <w:pStyle w:val="3"/>
        <w:spacing w:before="69"/>
        <w:ind w:left="475"/>
      </w:pPr>
      <w:r>
        <w:lastRenderedPageBreak/>
        <w:t>ПРЕДМЕТНЫЕ</w:t>
      </w:r>
      <w:r>
        <w:rPr>
          <w:spacing w:val="-3"/>
        </w:rPr>
        <w:t xml:space="preserve"> </w:t>
      </w:r>
      <w:r>
        <w:rPr>
          <w:spacing w:val="-2"/>
        </w:rPr>
        <w:t>РЕЗУЛЬТАТЫ</w:t>
      </w:r>
    </w:p>
    <w:p w:rsidR="00E829DB" w:rsidRDefault="00E829DB">
      <w:pPr>
        <w:pStyle w:val="a3"/>
        <w:spacing w:before="84"/>
        <w:ind w:left="0"/>
        <w:jc w:val="left"/>
        <w:rPr>
          <w:b/>
        </w:rPr>
      </w:pPr>
    </w:p>
    <w:p w:rsidR="00E829DB" w:rsidRDefault="00096074">
      <w:pPr>
        <w:pStyle w:val="a3"/>
        <w:spacing w:before="1" w:line="276" w:lineRule="auto"/>
        <w:ind w:left="475" w:right="432" w:firstLine="600"/>
      </w:pPr>
      <w: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E829DB" w:rsidRDefault="00E829DB">
      <w:pPr>
        <w:pStyle w:val="a3"/>
        <w:spacing w:before="41"/>
        <w:ind w:left="0"/>
        <w:jc w:val="left"/>
      </w:pPr>
    </w:p>
    <w:p w:rsidR="00E829DB" w:rsidRDefault="00096074">
      <w:pPr>
        <w:pStyle w:val="3"/>
        <w:ind w:left="475"/>
      </w:pPr>
      <w:r>
        <w:t xml:space="preserve">10 </w:t>
      </w:r>
      <w:r>
        <w:rPr>
          <w:spacing w:val="-2"/>
        </w:rPr>
        <w:t>КЛАСС</w:t>
      </w:r>
    </w:p>
    <w:p w:rsidR="00E829DB" w:rsidRDefault="00096074">
      <w:pPr>
        <w:pStyle w:val="4"/>
        <w:spacing w:before="41"/>
        <w:ind w:left="1075"/>
      </w:pPr>
      <w:r>
        <w:t>Числа</w:t>
      </w:r>
      <w:r>
        <w:rPr>
          <w:spacing w:val="-1"/>
        </w:rPr>
        <w:t xml:space="preserve"> </w:t>
      </w:r>
      <w:r>
        <w:t>и</w:t>
      </w:r>
      <w:r>
        <w:rPr>
          <w:spacing w:val="-2"/>
        </w:rPr>
        <w:t xml:space="preserve"> вычисления</w:t>
      </w:r>
    </w:p>
    <w:p w:rsidR="00E829DB" w:rsidRDefault="00096074">
      <w:pPr>
        <w:pStyle w:val="a3"/>
        <w:spacing w:before="41" w:line="278" w:lineRule="auto"/>
        <w:ind w:left="475" w:right="432" w:firstLine="600"/>
      </w:pPr>
      <w:r>
        <w:t>Оперировать понятиями: рациональное и действительное число, обыкновенная и десятичная дробь, проценты.</w:t>
      </w:r>
    </w:p>
    <w:p w:rsidR="00E829DB" w:rsidRDefault="00096074">
      <w:pPr>
        <w:pStyle w:val="a3"/>
        <w:spacing w:line="272" w:lineRule="exact"/>
        <w:ind w:left="1075"/>
      </w:pPr>
      <w:r>
        <w:t>Выполнять</w:t>
      </w:r>
      <w:r>
        <w:rPr>
          <w:spacing w:val="-7"/>
        </w:rPr>
        <w:t xml:space="preserve"> </w:t>
      </w:r>
      <w:r>
        <w:t>арифметические</w:t>
      </w:r>
      <w:r>
        <w:rPr>
          <w:spacing w:val="-7"/>
        </w:rPr>
        <w:t xml:space="preserve"> </w:t>
      </w:r>
      <w:r>
        <w:t>операции</w:t>
      </w:r>
      <w:r>
        <w:rPr>
          <w:spacing w:val="-6"/>
        </w:rPr>
        <w:t xml:space="preserve"> </w:t>
      </w:r>
      <w:r>
        <w:t>с</w:t>
      </w:r>
      <w:r>
        <w:rPr>
          <w:spacing w:val="-7"/>
        </w:rPr>
        <w:t xml:space="preserve"> </w:t>
      </w:r>
      <w:r>
        <w:t>рациональными</w:t>
      </w:r>
      <w:r>
        <w:rPr>
          <w:spacing w:val="-6"/>
        </w:rPr>
        <w:t xml:space="preserve"> </w:t>
      </w:r>
      <w:r>
        <w:t>и</w:t>
      </w:r>
      <w:r>
        <w:rPr>
          <w:spacing w:val="-6"/>
        </w:rPr>
        <w:t xml:space="preserve"> </w:t>
      </w:r>
      <w:r>
        <w:t>действительными</w:t>
      </w:r>
      <w:r>
        <w:rPr>
          <w:spacing w:val="-5"/>
        </w:rPr>
        <w:t xml:space="preserve"> </w:t>
      </w:r>
      <w:r>
        <w:rPr>
          <w:spacing w:val="-2"/>
        </w:rPr>
        <w:t>числами.</w:t>
      </w:r>
    </w:p>
    <w:p w:rsidR="00E829DB" w:rsidRDefault="00096074">
      <w:pPr>
        <w:pStyle w:val="a3"/>
        <w:spacing w:before="41" w:line="276" w:lineRule="auto"/>
        <w:ind w:left="475" w:right="427" w:firstLine="600"/>
      </w:pPr>
      <w:r>
        <w:t>Выполнять</w:t>
      </w:r>
      <w:r>
        <w:rPr>
          <w:spacing w:val="-2"/>
        </w:rPr>
        <w:t xml:space="preserve"> </w:t>
      </w:r>
      <w:r>
        <w:t>приближённые</w:t>
      </w:r>
      <w:r>
        <w:rPr>
          <w:spacing w:val="-5"/>
        </w:rPr>
        <w:t xml:space="preserve"> </w:t>
      </w:r>
      <w:r>
        <w:t>вычисления,</w:t>
      </w:r>
      <w:r>
        <w:rPr>
          <w:spacing w:val="-3"/>
        </w:rPr>
        <w:t xml:space="preserve"> </w:t>
      </w:r>
      <w:r>
        <w:t>используя</w:t>
      </w:r>
      <w:r>
        <w:rPr>
          <w:spacing w:val="-3"/>
        </w:rPr>
        <w:t xml:space="preserve"> </w:t>
      </w:r>
      <w:r>
        <w:t>правила</w:t>
      </w:r>
      <w:r>
        <w:rPr>
          <w:spacing w:val="-4"/>
        </w:rPr>
        <w:t xml:space="preserve"> </w:t>
      </w:r>
      <w:r>
        <w:t>округления,</w:t>
      </w:r>
      <w:r>
        <w:rPr>
          <w:spacing w:val="-3"/>
        </w:rPr>
        <w:t xml:space="preserve"> </w:t>
      </w:r>
      <w:r>
        <w:t>делать</w:t>
      </w:r>
      <w:r>
        <w:rPr>
          <w:spacing w:val="-2"/>
        </w:rPr>
        <w:t xml:space="preserve"> </w:t>
      </w:r>
      <w:r>
        <w:t>прикидку</w:t>
      </w:r>
      <w:r>
        <w:rPr>
          <w:spacing w:val="-11"/>
        </w:rPr>
        <w:t xml:space="preserve"> </w:t>
      </w:r>
      <w:r>
        <w:t>и оценку результата вычислений.</w:t>
      </w:r>
    </w:p>
    <w:p w:rsidR="00E829DB" w:rsidRDefault="00096074">
      <w:pPr>
        <w:pStyle w:val="a3"/>
        <w:spacing w:before="2" w:line="276" w:lineRule="auto"/>
        <w:ind w:left="475" w:right="432" w:firstLine="600"/>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829DB" w:rsidRDefault="00096074">
      <w:pPr>
        <w:pStyle w:val="a3"/>
        <w:spacing w:line="278" w:lineRule="auto"/>
        <w:ind w:left="475" w:right="434" w:firstLine="60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829DB" w:rsidRDefault="00096074">
      <w:pPr>
        <w:pStyle w:val="4"/>
        <w:spacing w:line="272" w:lineRule="exact"/>
        <w:ind w:left="1075"/>
      </w:pPr>
      <w:r>
        <w:t>Уравнения</w:t>
      </w:r>
      <w:r>
        <w:rPr>
          <w:spacing w:val="-2"/>
        </w:rPr>
        <w:t xml:space="preserve"> </w:t>
      </w:r>
      <w:r>
        <w:t>и</w:t>
      </w:r>
      <w:r>
        <w:rPr>
          <w:spacing w:val="-2"/>
        </w:rPr>
        <w:t xml:space="preserve"> неравенства</w:t>
      </w:r>
    </w:p>
    <w:p w:rsidR="00E829DB" w:rsidRDefault="00096074">
      <w:pPr>
        <w:pStyle w:val="a3"/>
        <w:spacing w:before="39" w:line="276" w:lineRule="auto"/>
        <w:ind w:left="475" w:right="424" w:firstLine="600"/>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829DB" w:rsidRDefault="00096074">
      <w:pPr>
        <w:pStyle w:val="a3"/>
        <w:spacing w:before="1" w:line="276" w:lineRule="auto"/>
        <w:ind w:left="475" w:right="430" w:firstLine="600"/>
      </w:pPr>
      <w:r>
        <w:t>Выполнять преобразования тригонометрических выражений и решать тригонометрические уравнения.</w:t>
      </w:r>
    </w:p>
    <w:p w:rsidR="00E829DB" w:rsidRDefault="00096074">
      <w:pPr>
        <w:pStyle w:val="a3"/>
        <w:spacing w:line="276" w:lineRule="auto"/>
        <w:ind w:left="475" w:right="426" w:firstLine="600"/>
      </w:pPr>
      <w:r>
        <w:t>Выполнять</w:t>
      </w:r>
      <w:r>
        <w:rPr>
          <w:spacing w:val="-2"/>
        </w:rPr>
        <w:t xml:space="preserve"> </w:t>
      </w:r>
      <w:r>
        <w:t>преобразования</w:t>
      </w:r>
      <w:r>
        <w:rPr>
          <w:spacing w:val="-3"/>
        </w:rPr>
        <w:t xml:space="preserve"> </w:t>
      </w:r>
      <w:r>
        <w:t>целых,</w:t>
      </w:r>
      <w:r>
        <w:rPr>
          <w:spacing w:val="-3"/>
        </w:rPr>
        <w:t xml:space="preserve"> </w:t>
      </w:r>
      <w:r>
        <w:t>рациональных</w:t>
      </w:r>
      <w:r>
        <w:rPr>
          <w:spacing w:val="-2"/>
        </w:rPr>
        <w:t xml:space="preserve"> </w:t>
      </w:r>
      <w:r>
        <w:t>и</w:t>
      </w:r>
      <w:r>
        <w:rPr>
          <w:spacing w:val="-2"/>
        </w:rPr>
        <w:t xml:space="preserve"> </w:t>
      </w:r>
      <w:r>
        <w:t>иррациональных</w:t>
      </w:r>
      <w:r>
        <w:rPr>
          <w:spacing w:val="-1"/>
        </w:rPr>
        <w:t xml:space="preserve"> </w:t>
      </w:r>
      <w:r>
        <w:t>выражений</w:t>
      </w:r>
      <w:r>
        <w:rPr>
          <w:spacing w:val="-2"/>
        </w:rPr>
        <w:t xml:space="preserve"> </w:t>
      </w:r>
      <w:r>
        <w:t>и решать основные типы целых, рациональных и иррациональных уравнений и неравенств.</w:t>
      </w:r>
    </w:p>
    <w:p w:rsidR="00E829DB" w:rsidRDefault="00096074">
      <w:pPr>
        <w:pStyle w:val="a3"/>
        <w:spacing w:line="278" w:lineRule="auto"/>
        <w:ind w:left="475" w:right="432" w:firstLine="600"/>
      </w:pPr>
      <w:r>
        <w:t>Применять уравнения и неравенства для решения математических задач и задач из различных областей науки и реальной жизни.</w:t>
      </w:r>
    </w:p>
    <w:p w:rsidR="00E829DB" w:rsidRDefault="00096074">
      <w:pPr>
        <w:pStyle w:val="a3"/>
        <w:spacing w:line="276" w:lineRule="auto"/>
        <w:ind w:left="475" w:right="427" w:firstLine="600"/>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E829DB" w:rsidRDefault="00096074">
      <w:pPr>
        <w:pStyle w:val="4"/>
        <w:ind w:left="1075"/>
      </w:pPr>
      <w:r>
        <w:t>Функции</w:t>
      </w:r>
      <w:r>
        <w:rPr>
          <w:spacing w:val="-2"/>
        </w:rPr>
        <w:t xml:space="preserve"> </w:t>
      </w:r>
      <w:r>
        <w:t>и</w:t>
      </w:r>
      <w:r>
        <w:rPr>
          <w:spacing w:val="-2"/>
        </w:rPr>
        <w:t xml:space="preserve"> графики</w:t>
      </w:r>
    </w:p>
    <w:p w:rsidR="00E829DB" w:rsidRDefault="00096074">
      <w:pPr>
        <w:pStyle w:val="a3"/>
        <w:spacing w:before="35" w:line="276" w:lineRule="auto"/>
        <w:ind w:left="475" w:right="436" w:firstLine="600"/>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829DB" w:rsidRDefault="00096074">
      <w:pPr>
        <w:pStyle w:val="a3"/>
        <w:spacing w:line="278" w:lineRule="auto"/>
        <w:ind w:left="475" w:right="437" w:firstLine="600"/>
      </w:pPr>
      <w:r>
        <w:t xml:space="preserve">Оперировать понятиями: чётность и нечётность функции, нули функции, промежутки </w:t>
      </w:r>
      <w:r>
        <w:rPr>
          <w:spacing w:val="-2"/>
        </w:rPr>
        <w:t>знакопостоянства.</w:t>
      </w:r>
    </w:p>
    <w:p w:rsidR="00E829DB" w:rsidRDefault="00096074">
      <w:pPr>
        <w:pStyle w:val="a3"/>
        <w:spacing w:line="272" w:lineRule="exact"/>
        <w:ind w:left="1075"/>
      </w:pPr>
      <w:r>
        <w:t>Использовать</w:t>
      </w:r>
      <w:r>
        <w:rPr>
          <w:spacing w:val="-3"/>
        </w:rPr>
        <w:t xml:space="preserve"> </w:t>
      </w:r>
      <w:r>
        <w:t>графики</w:t>
      </w:r>
      <w:r>
        <w:rPr>
          <w:spacing w:val="-6"/>
        </w:rPr>
        <w:t xml:space="preserve"> </w:t>
      </w:r>
      <w:r>
        <w:t>функций</w:t>
      </w:r>
      <w:r>
        <w:rPr>
          <w:spacing w:val="-3"/>
        </w:rPr>
        <w:t xml:space="preserve"> </w:t>
      </w:r>
      <w:r>
        <w:t>для</w:t>
      </w:r>
      <w:r>
        <w:rPr>
          <w:spacing w:val="-4"/>
        </w:rPr>
        <w:t xml:space="preserve"> </w:t>
      </w:r>
      <w:r>
        <w:t>решения</w:t>
      </w:r>
      <w:r>
        <w:rPr>
          <w:spacing w:val="-1"/>
        </w:rPr>
        <w:t xml:space="preserve"> </w:t>
      </w:r>
      <w:r>
        <w:rPr>
          <w:spacing w:val="-2"/>
        </w:rPr>
        <w:t>уравнений.</w:t>
      </w:r>
    </w:p>
    <w:p w:rsidR="00E829DB" w:rsidRDefault="00096074">
      <w:pPr>
        <w:pStyle w:val="a3"/>
        <w:spacing w:before="40" w:line="276" w:lineRule="auto"/>
        <w:ind w:left="475" w:right="424" w:firstLine="600"/>
      </w:pPr>
      <w:r>
        <w:t>Строить и читать графики линейной функции, квадратичной функции, степенной</w:t>
      </w:r>
      <w:r>
        <w:rPr>
          <w:spacing w:val="40"/>
        </w:rPr>
        <w:t xml:space="preserve"> </w:t>
      </w:r>
      <w:r>
        <w:t>функции с целым показателем.</w:t>
      </w:r>
    </w:p>
    <w:p w:rsidR="00E829DB" w:rsidRDefault="00096074">
      <w:pPr>
        <w:pStyle w:val="a3"/>
        <w:spacing w:before="1" w:line="276" w:lineRule="auto"/>
        <w:ind w:left="475" w:right="432" w:firstLine="600"/>
      </w:pPr>
      <w:r>
        <w:t>Использовать</w:t>
      </w:r>
      <w:r>
        <w:rPr>
          <w:spacing w:val="-2"/>
        </w:rPr>
        <w:t xml:space="preserve"> </w:t>
      </w:r>
      <w:r>
        <w:t>графики</w:t>
      </w:r>
      <w:r>
        <w:rPr>
          <w:spacing w:val="-4"/>
        </w:rPr>
        <w:t xml:space="preserve"> </w:t>
      </w:r>
      <w:r>
        <w:t>функций</w:t>
      </w:r>
      <w:r>
        <w:rPr>
          <w:spacing w:val="-2"/>
        </w:rPr>
        <w:t xml:space="preserve"> </w:t>
      </w:r>
      <w:r>
        <w:t>для</w:t>
      </w:r>
      <w:r>
        <w:rPr>
          <w:spacing w:val="-4"/>
        </w:rPr>
        <w:t xml:space="preserve"> </w:t>
      </w:r>
      <w:r>
        <w:t>исследования</w:t>
      </w:r>
      <w:r>
        <w:rPr>
          <w:spacing w:val="-4"/>
        </w:rPr>
        <w:t xml:space="preserve"> </w:t>
      </w:r>
      <w:r>
        <w:t>процессов</w:t>
      </w:r>
      <w:r>
        <w:rPr>
          <w:spacing w:val="-4"/>
        </w:rPr>
        <w:t xml:space="preserve"> </w:t>
      </w:r>
      <w:r>
        <w:t>и</w:t>
      </w:r>
      <w:r>
        <w:rPr>
          <w:spacing w:val="-4"/>
        </w:rPr>
        <w:t xml:space="preserve"> </w:t>
      </w:r>
      <w:r>
        <w:t>зависимостей</w:t>
      </w:r>
      <w:r>
        <w:rPr>
          <w:spacing w:val="-3"/>
        </w:rPr>
        <w:t xml:space="preserve"> </w:t>
      </w:r>
      <w:r>
        <w:t>при</w:t>
      </w:r>
      <w:r>
        <w:rPr>
          <w:spacing w:val="-4"/>
        </w:rPr>
        <w:t xml:space="preserve"> </w:t>
      </w:r>
      <w:r>
        <w:t>решении задач из других учебных предметов и реальной жизни; выражать формулами зависимости между величинами.</w:t>
      </w:r>
    </w:p>
    <w:p w:rsidR="00E829DB" w:rsidRDefault="00096074">
      <w:pPr>
        <w:pStyle w:val="4"/>
        <w:spacing w:line="274" w:lineRule="exact"/>
        <w:ind w:left="1075"/>
      </w:pPr>
      <w:r>
        <w:t>Начала</w:t>
      </w:r>
      <w:r>
        <w:rPr>
          <w:spacing w:val="-5"/>
        </w:rPr>
        <w:t xml:space="preserve"> </w:t>
      </w:r>
      <w:r>
        <w:t>математического</w:t>
      </w:r>
      <w:r>
        <w:rPr>
          <w:spacing w:val="-4"/>
        </w:rPr>
        <w:t xml:space="preserve"> </w:t>
      </w:r>
      <w:r>
        <w:rPr>
          <w:spacing w:val="-2"/>
        </w:rPr>
        <w:t>анализа</w:t>
      </w:r>
    </w:p>
    <w:p w:rsidR="00E829DB" w:rsidRDefault="00096074">
      <w:pPr>
        <w:pStyle w:val="a3"/>
        <w:spacing w:before="43" w:line="276" w:lineRule="auto"/>
        <w:ind w:left="475" w:right="434" w:firstLine="600"/>
      </w:pPr>
      <w:r>
        <w:t xml:space="preserve">Оперировать понятиями: последовательность, арифметическая и геометрическая </w:t>
      </w:r>
      <w:r>
        <w:rPr>
          <w:spacing w:val="-2"/>
        </w:rPr>
        <w:t>прогрессии.</w:t>
      </w:r>
    </w:p>
    <w:p w:rsidR="00E829DB" w:rsidRDefault="00E829DB">
      <w:pPr>
        <w:spacing w:line="276" w:lineRule="auto"/>
        <w:sectPr w:rsidR="00E829DB">
          <w:pgSz w:w="11910" w:h="16390"/>
          <w:pgMar w:top="1060" w:right="420" w:bottom="1240" w:left="660" w:header="0" w:footer="990" w:gutter="0"/>
          <w:cols w:space="720"/>
        </w:sectPr>
      </w:pPr>
    </w:p>
    <w:p w:rsidR="00E829DB" w:rsidRDefault="00096074">
      <w:pPr>
        <w:pStyle w:val="a3"/>
        <w:spacing w:before="69" w:line="278" w:lineRule="auto"/>
        <w:ind w:left="475" w:firstLine="600"/>
        <w:jc w:val="left"/>
      </w:pPr>
      <w:r>
        <w:lastRenderedPageBreak/>
        <w:t>Оперировать</w:t>
      </w:r>
      <w:r>
        <w:rPr>
          <w:spacing w:val="80"/>
        </w:rPr>
        <w:t xml:space="preserve"> </w:t>
      </w:r>
      <w:r>
        <w:t>понятиями:</w:t>
      </w:r>
      <w:r>
        <w:rPr>
          <w:spacing w:val="80"/>
        </w:rPr>
        <w:t xml:space="preserve"> </w:t>
      </w:r>
      <w:r>
        <w:t>бесконечно</w:t>
      </w:r>
      <w:r>
        <w:rPr>
          <w:spacing w:val="80"/>
        </w:rPr>
        <w:t xml:space="preserve"> </w:t>
      </w:r>
      <w:r>
        <w:t>убывающая</w:t>
      </w:r>
      <w:r>
        <w:rPr>
          <w:spacing w:val="80"/>
        </w:rPr>
        <w:t xml:space="preserve"> </w:t>
      </w:r>
      <w:r>
        <w:t>геометрическая</w:t>
      </w:r>
      <w:r>
        <w:rPr>
          <w:spacing w:val="80"/>
        </w:rPr>
        <w:t xml:space="preserve"> </w:t>
      </w:r>
      <w:r>
        <w:t>прогрессия,</w:t>
      </w:r>
      <w:r>
        <w:rPr>
          <w:spacing w:val="80"/>
        </w:rPr>
        <w:t xml:space="preserve"> </w:t>
      </w:r>
      <w:r>
        <w:t>сумма бесконечно убывающей геометрической прогрессии.</w:t>
      </w:r>
    </w:p>
    <w:p w:rsidR="00E829DB" w:rsidRDefault="00096074">
      <w:pPr>
        <w:pStyle w:val="a3"/>
        <w:spacing w:line="272" w:lineRule="exact"/>
        <w:ind w:left="1075"/>
        <w:jc w:val="left"/>
      </w:pPr>
      <w:r>
        <w:t>Задавать</w:t>
      </w:r>
      <w:r>
        <w:rPr>
          <w:spacing w:val="-6"/>
        </w:rPr>
        <w:t xml:space="preserve"> </w:t>
      </w:r>
      <w:r>
        <w:t>последовательности</w:t>
      </w:r>
      <w:r>
        <w:rPr>
          <w:spacing w:val="-5"/>
        </w:rPr>
        <w:t xml:space="preserve"> </w:t>
      </w:r>
      <w:r>
        <w:t>различными</w:t>
      </w:r>
      <w:r>
        <w:rPr>
          <w:spacing w:val="-6"/>
        </w:rPr>
        <w:t xml:space="preserve"> </w:t>
      </w:r>
      <w:r>
        <w:rPr>
          <w:spacing w:val="-2"/>
        </w:rPr>
        <w:t>способами.</w:t>
      </w:r>
    </w:p>
    <w:p w:rsidR="00E829DB" w:rsidRDefault="00096074">
      <w:pPr>
        <w:pStyle w:val="a3"/>
        <w:spacing w:before="41" w:line="276" w:lineRule="auto"/>
        <w:ind w:left="475" w:firstLine="600"/>
        <w:jc w:val="left"/>
      </w:pPr>
      <w:r>
        <w:t>Использовать</w:t>
      </w:r>
      <w:r>
        <w:rPr>
          <w:spacing w:val="34"/>
        </w:rPr>
        <w:t xml:space="preserve"> </w:t>
      </w:r>
      <w:r>
        <w:t>свойства</w:t>
      </w:r>
      <w:r>
        <w:rPr>
          <w:spacing w:val="32"/>
        </w:rPr>
        <w:t xml:space="preserve"> </w:t>
      </w:r>
      <w:r>
        <w:t>последовательностей</w:t>
      </w:r>
      <w:r>
        <w:rPr>
          <w:spacing w:val="33"/>
        </w:rPr>
        <w:t xml:space="preserve"> </w:t>
      </w:r>
      <w:r>
        <w:t>и</w:t>
      </w:r>
      <w:r>
        <w:rPr>
          <w:spacing w:val="34"/>
        </w:rPr>
        <w:t xml:space="preserve"> </w:t>
      </w:r>
      <w:r>
        <w:t>прогрессий</w:t>
      </w:r>
      <w:r>
        <w:rPr>
          <w:spacing w:val="34"/>
        </w:rPr>
        <w:t xml:space="preserve"> </w:t>
      </w:r>
      <w:r>
        <w:t>для</w:t>
      </w:r>
      <w:r>
        <w:rPr>
          <w:spacing w:val="33"/>
        </w:rPr>
        <w:t xml:space="preserve"> </w:t>
      </w:r>
      <w:r>
        <w:t>решения</w:t>
      </w:r>
      <w:r>
        <w:rPr>
          <w:spacing w:val="33"/>
        </w:rPr>
        <w:t xml:space="preserve"> </w:t>
      </w:r>
      <w:r>
        <w:t>реальных</w:t>
      </w:r>
      <w:r>
        <w:rPr>
          <w:spacing w:val="34"/>
        </w:rPr>
        <w:t xml:space="preserve"> </w:t>
      </w:r>
      <w:r>
        <w:t>задач прикладного характера.</w:t>
      </w:r>
    </w:p>
    <w:p w:rsidR="00E829DB" w:rsidRDefault="00096074">
      <w:pPr>
        <w:pStyle w:val="4"/>
        <w:spacing w:before="1"/>
        <w:ind w:left="1075"/>
        <w:jc w:val="left"/>
      </w:pPr>
      <w:r>
        <w:t>Множества</w:t>
      </w:r>
      <w:r>
        <w:rPr>
          <w:spacing w:val="-4"/>
        </w:rPr>
        <w:t xml:space="preserve"> </w:t>
      </w:r>
      <w:r>
        <w:t>и</w:t>
      </w:r>
      <w:r>
        <w:rPr>
          <w:spacing w:val="-2"/>
        </w:rPr>
        <w:t xml:space="preserve"> логика</w:t>
      </w:r>
    </w:p>
    <w:p w:rsidR="00E829DB" w:rsidRDefault="00096074">
      <w:pPr>
        <w:pStyle w:val="a3"/>
        <w:spacing w:before="41"/>
        <w:ind w:left="1075"/>
        <w:jc w:val="left"/>
      </w:pPr>
      <w:r>
        <w:t>Оперировать</w:t>
      </w:r>
      <w:r>
        <w:rPr>
          <w:spacing w:val="-6"/>
        </w:rPr>
        <w:t xml:space="preserve"> </w:t>
      </w:r>
      <w:r>
        <w:t>понятиями:</w:t>
      </w:r>
      <w:r>
        <w:rPr>
          <w:spacing w:val="-5"/>
        </w:rPr>
        <w:t xml:space="preserve"> </w:t>
      </w:r>
      <w:r>
        <w:t>множество,</w:t>
      </w:r>
      <w:r>
        <w:rPr>
          <w:spacing w:val="-4"/>
        </w:rPr>
        <w:t xml:space="preserve"> </w:t>
      </w:r>
      <w:r>
        <w:t>операции</w:t>
      </w:r>
      <w:r>
        <w:rPr>
          <w:spacing w:val="-5"/>
        </w:rPr>
        <w:t xml:space="preserve"> </w:t>
      </w:r>
      <w:r>
        <w:t>над</w:t>
      </w:r>
      <w:r>
        <w:rPr>
          <w:spacing w:val="-4"/>
        </w:rPr>
        <w:t xml:space="preserve"> </w:t>
      </w:r>
      <w:r>
        <w:rPr>
          <w:spacing w:val="-2"/>
        </w:rPr>
        <w:t>множествами.</w:t>
      </w:r>
    </w:p>
    <w:p w:rsidR="00E829DB" w:rsidRDefault="00096074">
      <w:pPr>
        <w:pStyle w:val="a3"/>
        <w:spacing w:before="41" w:line="276" w:lineRule="auto"/>
        <w:ind w:left="475" w:firstLine="600"/>
        <w:jc w:val="left"/>
      </w:pPr>
      <w:r>
        <w:t>Использовать</w:t>
      </w:r>
      <w:r>
        <w:rPr>
          <w:spacing w:val="40"/>
        </w:rPr>
        <w:t xml:space="preserve"> </w:t>
      </w:r>
      <w:r>
        <w:t>теоретико-множественный</w:t>
      </w:r>
      <w:r>
        <w:rPr>
          <w:spacing w:val="40"/>
        </w:rPr>
        <w:t xml:space="preserve"> </w:t>
      </w:r>
      <w:r>
        <w:t>аппарат</w:t>
      </w:r>
      <w:r>
        <w:rPr>
          <w:spacing w:val="40"/>
        </w:rPr>
        <w:t xml:space="preserve"> </w:t>
      </w:r>
      <w:r>
        <w:t>для</w:t>
      </w:r>
      <w:r>
        <w:rPr>
          <w:spacing w:val="40"/>
        </w:rPr>
        <w:t xml:space="preserve"> </w:t>
      </w:r>
      <w:r>
        <w:t>описания</w:t>
      </w:r>
      <w:r>
        <w:rPr>
          <w:spacing w:val="40"/>
        </w:rPr>
        <w:t xml:space="preserve"> </w:t>
      </w:r>
      <w:r>
        <w:t>реальных</w:t>
      </w:r>
      <w:r>
        <w:rPr>
          <w:spacing w:val="40"/>
        </w:rPr>
        <w:t xml:space="preserve"> </w:t>
      </w:r>
      <w:r>
        <w:t>процессов</w:t>
      </w:r>
      <w:r>
        <w:rPr>
          <w:spacing w:val="40"/>
        </w:rPr>
        <w:t xml:space="preserve"> </w:t>
      </w:r>
      <w:r>
        <w:t>и явлений, при решении задач из других учебных предметов.</w:t>
      </w:r>
    </w:p>
    <w:p w:rsidR="00E829DB" w:rsidRDefault="00096074">
      <w:pPr>
        <w:pStyle w:val="a3"/>
        <w:spacing w:before="1"/>
        <w:ind w:left="1075"/>
        <w:jc w:val="left"/>
      </w:pPr>
      <w:r>
        <w:t>Оперировать</w:t>
      </w:r>
      <w:r>
        <w:rPr>
          <w:spacing w:val="-7"/>
        </w:rPr>
        <w:t xml:space="preserve"> </w:t>
      </w:r>
      <w:r>
        <w:t>понятиями:</w:t>
      </w:r>
      <w:r>
        <w:rPr>
          <w:spacing w:val="-5"/>
        </w:rPr>
        <w:t xml:space="preserve"> </w:t>
      </w:r>
      <w:r>
        <w:t>определение,</w:t>
      </w:r>
      <w:r>
        <w:rPr>
          <w:spacing w:val="-6"/>
        </w:rPr>
        <w:t xml:space="preserve"> </w:t>
      </w:r>
      <w:r>
        <w:t>теорема,</w:t>
      </w:r>
      <w:r>
        <w:rPr>
          <w:spacing w:val="-5"/>
        </w:rPr>
        <w:t xml:space="preserve"> </w:t>
      </w:r>
      <w:r>
        <w:t>следствие,</w:t>
      </w:r>
      <w:r>
        <w:rPr>
          <w:spacing w:val="-5"/>
        </w:rPr>
        <w:t xml:space="preserve"> </w:t>
      </w:r>
      <w:r>
        <w:rPr>
          <w:spacing w:val="-2"/>
        </w:rPr>
        <w:t>доказательство.</w:t>
      </w:r>
    </w:p>
    <w:p w:rsidR="00E829DB" w:rsidRDefault="00E829DB">
      <w:pPr>
        <w:pStyle w:val="a3"/>
        <w:spacing w:before="82"/>
        <w:ind w:left="0"/>
        <w:jc w:val="left"/>
      </w:pPr>
    </w:p>
    <w:p w:rsidR="00E829DB" w:rsidRDefault="00096074">
      <w:pPr>
        <w:pStyle w:val="3"/>
        <w:ind w:left="475"/>
      </w:pPr>
      <w:r>
        <w:t xml:space="preserve">11 </w:t>
      </w:r>
      <w:r>
        <w:rPr>
          <w:spacing w:val="-2"/>
        </w:rPr>
        <w:t>КЛАСС</w:t>
      </w:r>
    </w:p>
    <w:p w:rsidR="00E829DB" w:rsidRDefault="00096074">
      <w:pPr>
        <w:pStyle w:val="4"/>
        <w:spacing w:before="41"/>
        <w:ind w:left="1075"/>
      </w:pPr>
      <w:r>
        <w:t>Числа</w:t>
      </w:r>
      <w:r>
        <w:rPr>
          <w:spacing w:val="-1"/>
        </w:rPr>
        <w:t xml:space="preserve"> </w:t>
      </w:r>
      <w:r>
        <w:t>и</w:t>
      </w:r>
      <w:r>
        <w:rPr>
          <w:spacing w:val="-2"/>
        </w:rPr>
        <w:t xml:space="preserve"> вычисления</w:t>
      </w:r>
    </w:p>
    <w:p w:rsidR="00E829DB" w:rsidRDefault="00096074">
      <w:pPr>
        <w:pStyle w:val="a3"/>
        <w:spacing w:before="44" w:line="276" w:lineRule="auto"/>
        <w:ind w:left="475" w:right="434" w:firstLine="600"/>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829DB" w:rsidRDefault="00096074">
      <w:pPr>
        <w:pStyle w:val="a3"/>
        <w:spacing w:line="275" w:lineRule="exact"/>
        <w:ind w:left="1075"/>
      </w:pPr>
      <w:r>
        <w:t>Оперировать</w:t>
      </w:r>
      <w:r>
        <w:rPr>
          <w:spacing w:val="-7"/>
        </w:rPr>
        <w:t xml:space="preserve"> </w:t>
      </w:r>
      <w:r>
        <w:t>понятием:</w:t>
      </w:r>
      <w:r>
        <w:rPr>
          <w:spacing w:val="-7"/>
        </w:rPr>
        <w:t xml:space="preserve"> </w:t>
      </w:r>
      <w:r>
        <w:t>степень</w:t>
      </w:r>
      <w:r>
        <w:rPr>
          <w:spacing w:val="-5"/>
        </w:rPr>
        <w:t xml:space="preserve"> </w:t>
      </w:r>
      <w:r>
        <w:t>с</w:t>
      </w:r>
      <w:r>
        <w:rPr>
          <w:spacing w:val="-6"/>
        </w:rPr>
        <w:t xml:space="preserve"> </w:t>
      </w:r>
      <w:r>
        <w:t>рациональным</w:t>
      </w:r>
      <w:r>
        <w:rPr>
          <w:spacing w:val="-5"/>
        </w:rPr>
        <w:t xml:space="preserve"> </w:t>
      </w:r>
      <w:r>
        <w:rPr>
          <w:spacing w:val="-2"/>
        </w:rPr>
        <w:t>показателем.</w:t>
      </w:r>
    </w:p>
    <w:p w:rsidR="00E829DB" w:rsidRDefault="00096074">
      <w:pPr>
        <w:pStyle w:val="a3"/>
        <w:spacing w:before="40"/>
        <w:ind w:left="1075"/>
      </w:pPr>
      <w:r>
        <w:t>Оперировать</w:t>
      </w:r>
      <w:r>
        <w:rPr>
          <w:spacing w:val="-6"/>
        </w:rPr>
        <w:t xml:space="preserve"> </w:t>
      </w:r>
      <w:r>
        <w:t>понятиями:</w:t>
      </w:r>
      <w:r>
        <w:rPr>
          <w:spacing w:val="-5"/>
        </w:rPr>
        <w:t xml:space="preserve"> </w:t>
      </w:r>
      <w:r>
        <w:t>логарифм</w:t>
      </w:r>
      <w:r>
        <w:rPr>
          <w:spacing w:val="-4"/>
        </w:rPr>
        <w:t xml:space="preserve"> </w:t>
      </w:r>
      <w:r>
        <w:t>числа,</w:t>
      </w:r>
      <w:r>
        <w:rPr>
          <w:spacing w:val="-5"/>
        </w:rPr>
        <w:t xml:space="preserve"> </w:t>
      </w:r>
      <w:r>
        <w:t>десятичные</w:t>
      </w:r>
      <w:r>
        <w:rPr>
          <w:spacing w:val="-6"/>
        </w:rPr>
        <w:t xml:space="preserve"> </w:t>
      </w:r>
      <w:r>
        <w:t>и</w:t>
      </w:r>
      <w:r>
        <w:rPr>
          <w:spacing w:val="-5"/>
        </w:rPr>
        <w:t xml:space="preserve"> </w:t>
      </w:r>
      <w:r>
        <w:t>натуральные</w:t>
      </w:r>
      <w:r>
        <w:rPr>
          <w:spacing w:val="-4"/>
        </w:rPr>
        <w:t xml:space="preserve"> </w:t>
      </w:r>
      <w:r>
        <w:rPr>
          <w:spacing w:val="-2"/>
        </w:rPr>
        <w:t>логарифмы.</w:t>
      </w:r>
    </w:p>
    <w:p w:rsidR="00E829DB" w:rsidRDefault="00096074">
      <w:pPr>
        <w:pStyle w:val="4"/>
        <w:spacing w:before="44"/>
        <w:ind w:left="1075"/>
      </w:pPr>
      <w:r>
        <w:t>Уравнения</w:t>
      </w:r>
      <w:r>
        <w:rPr>
          <w:spacing w:val="-2"/>
        </w:rPr>
        <w:t xml:space="preserve"> </w:t>
      </w:r>
      <w:r>
        <w:t>и</w:t>
      </w:r>
      <w:r>
        <w:rPr>
          <w:spacing w:val="-2"/>
        </w:rPr>
        <w:t xml:space="preserve"> неравенства</w:t>
      </w:r>
    </w:p>
    <w:p w:rsidR="00E829DB" w:rsidRDefault="00096074">
      <w:pPr>
        <w:pStyle w:val="a3"/>
        <w:spacing w:before="40" w:line="276" w:lineRule="auto"/>
        <w:ind w:left="475" w:right="427" w:firstLine="600"/>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E829DB" w:rsidRDefault="00096074">
      <w:pPr>
        <w:pStyle w:val="a3"/>
        <w:spacing w:before="1" w:line="276" w:lineRule="auto"/>
        <w:ind w:left="475" w:right="428" w:firstLine="600"/>
      </w:pPr>
      <w:r>
        <w:t>Выполнять</w:t>
      </w:r>
      <w:r>
        <w:rPr>
          <w:spacing w:val="-6"/>
        </w:rPr>
        <w:t xml:space="preserve"> </w:t>
      </w:r>
      <w:r>
        <w:t>преобразования</w:t>
      </w:r>
      <w:r>
        <w:rPr>
          <w:spacing w:val="-5"/>
        </w:rPr>
        <w:t xml:space="preserve"> </w:t>
      </w:r>
      <w:r>
        <w:t>выражений,</w:t>
      </w:r>
      <w:r>
        <w:rPr>
          <w:spacing w:val="-5"/>
        </w:rPr>
        <w:t xml:space="preserve"> </w:t>
      </w:r>
      <w:r>
        <w:t>содержащих</w:t>
      </w:r>
      <w:r>
        <w:rPr>
          <w:spacing w:val="-3"/>
        </w:rPr>
        <w:t xml:space="preserve"> </w:t>
      </w:r>
      <w:r>
        <w:t>логарифмы;</w:t>
      </w:r>
      <w:r>
        <w:rPr>
          <w:spacing w:val="-5"/>
        </w:rPr>
        <w:t xml:space="preserve"> </w:t>
      </w:r>
      <w:r>
        <w:t>оперировать</w:t>
      </w:r>
      <w:r>
        <w:rPr>
          <w:spacing w:val="-4"/>
        </w:rPr>
        <w:t xml:space="preserve"> </w:t>
      </w:r>
      <w:r>
        <w:t>понятиями: логарифмическое уравнение и неравенство; решать основные типы логарифмических</w:t>
      </w:r>
      <w:r>
        <w:rPr>
          <w:spacing w:val="40"/>
        </w:rPr>
        <w:t xml:space="preserve"> </w:t>
      </w:r>
      <w:r>
        <w:t>уравнений и неравенств.</w:t>
      </w:r>
    </w:p>
    <w:p w:rsidR="00E829DB" w:rsidRDefault="00096074">
      <w:pPr>
        <w:pStyle w:val="a3"/>
        <w:spacing w:line="275" w:lineRule="exact"/>
        <w:ind w:left="1075"/>
      </w:pPr>
      <w:r>
        <w:t>Находить</w:t>
      </w:r>
      <w:r>
        <w:rPr>
          <w:spacing w:val="-8"/>
        </w:rPr>
        <w:t xml:space="preserve"> </w:t>
      </w:r>
      <w:r>
        <w:t>решения</w:t>
      </w:r>
      <w:r>
        <w:rPr>
          <w:spacing w:val="-5"/>
        </w:rPr>
        <w:t xml:space="preserve"> </w:t>
      </w:r>
      <w:r>
        <w:t>простейших</w:t>
      </w:r>
      <w:r>
        <w:rPr>
          <w:spacing w:val="-7"/>
        </w:rPr>
        <w:t xml:space="preserve"> </w:t>
      </w:r>
      <w:r>
        <w:t>тригонометрических</w:t>
      </w:r>
      <w:r>
        <w:rPr>
          <w:spacing w:val="-3"/>
        </w:rPr>
        <w:t xml:space="preserve"> </w:t>
      </w:r>
      <w:r>
        <w:rPr>
          <w:spacing w:val="-2"/>
        </w:rPr>
        <w:t>неравенств.</w:t>
      </w:r>
    </w:p>
    <w:p w:rsidR="00E829DB" w:rsidRDefault="00096074">
      <w:pPr>
        <w:pStyle w:val="a3"/>
        <w:spacing w:before="41" w:line="278" w:lineRule="auto"/>
        <w:ind w:left="475" w:right="433" w:firstLine="600"/>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E829DB" w:rsidRDefault="00096074">
      <w:pPr>
        <w:pStyle w:val="a3"/>
        <w:spacing w:line="276" w:lineRule="auto"/>
        <w:ind w:left="475" w:right="433" w:firstLine="600"/>
      </w:pPr>
      <w:r>
        <w:t xml:space="preserve">Находить решения простейших систем и совокупностей рациональных уравнений и </w:t>
      </w:r>
      <w:r>
        <w:rPr>
          <w:spacing w:val="-2"/>
        </w:rPr>
        <w:t>неравенств.</w:t>
      </w:r>
    </w:p>
    <w:p w:rsidR="00E829DB" w:rsidRDefault="00096074">
      <w:pPr>
        <w:pStyle w:val="a3"/>
        <w:spacing w:line="276" w:lineRule="auto"/>
        <w:ind w:left="475" w:right="426" w:firstLine="600"/>
        <w:rPr>
          <w:i/>
        </w:rPr>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rPr>
        <w:t>.</w:t>
      </w:r>
    </w:p>
    <w:p w:rsidR="00E829DB" w:rsidRDefault="00096074">
      <w:pPr>
        <w:pStyle w:val="4"/>
        <w:ind w:left="1075"/>
      </w:pPr>
      <w:r>
        <w:t>Функции</w:t>
      </w:r>
      <w:r>
        <w:rPr>
          <w:spacing w:val="-2"/>
        </w:rPr>
        <w:t xml:space="preserve"> </w:t>
      </w:r>
      <w:r>
        <w:t>и</w:t>
      </w:r>
      <w:r>
        <w:rPr>
          <w:spacing w:val="-2"/>
        </w:rPr>
        <w:t xml:space="preserve"> графики</w:t>
      </w:r>
    </w:p>
    <w:p w:rsidR="00E829DB" w:rsidRDefault="00096074">
      <w:pPr>
        <w:pStyle w:val="a3"/>
        <w:spacing w:before="36" w:line="276" w:lineRule="auto"/>
        <w:ind w:left="475" w:right="433" w:firstLine="600"/>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829DB" w:rsidRDefault="00096074">
      <w:pPr>
        <w:pStyle w:val="a3"/>
        <w:spacing w:before="1" w:line="276" w:lineRule="auto"/>
        <w:ind w:left="475" w:right="431" w:firstLine="600"/>
      </w:pPr>
      <w:r>
        <w:t>Оперировать понятиями: графики показательной, логарифмической и</w:t>
      </w:r>
      <w:r>
        <w:rPr>
          <w:spacing w:val="40"/>
        </w:rPr>
        <w:t xml:space="preserve"> </w:t>
      </w:r>
      <w:r>
        <w:t>тригонометрических функций; изображать их на координатной плоскости и использовать для решения уравнений и неравенств.</w:t>
      </w:r>
    </w:p>
    <w:p w:rsidR="00E829DB" w:rsidRDefault="00096074">
      <w:pPr>
        <w:pStyle w:val="a3"/>
        <w:spacing w:before="1" w:line="276" w:lineRule="auto"/>
        <w:ind w:left="475" w:right="427" w:firstLine="660"/>
      </w:pPr>
      <w:r>
        <w:t>Изображать на координатной плоскости графики линейных уравнений и использовать их для решения системы линейных уравнений.</w:t>
      </w:r>
    </w:p>
    <w:p w:rsidR="00E829DB" w:rsidRDefault="00096074">
      <w:pPr>
        <w:pStyle w:val="a3"/>
        <w:spacing w:line="278" w:lineRule="auto"/>
        <w:ind w:left="475" w:right="434" w:firstLine="600"/>
      </w:pPr>
      <w:r>
        <w:t>Использовать графики функций для исследования процессов и зависимостей из других учебных дисциплин.</w:t>
      </w:r>
    </w:p>
    <w:p w:rsidR="00E829DB" w:rsidRDefault="00096074">
      <w:pPr>
        <w:pStyle w:val="4"/>
        <w:spacing w:line="272" w:lineRule="exact"/>
        <w:ind w:left="1075"/>
      </w:pPr>
      <w:r>
        <w:t>Начала</w:t>
      </w:r>
      <w:r>
        <w:rPr>
          <w:spacing w:val="-5"/>
        </w:rPr>
        <w:t xml:space="preserve"> </w:t>
      </w:r>
      <w:r>
        <w:t>математического</w:t>
      </w:r>
      <w:r>
        <w:rPr>
          <w:spacing w:val="-4"/>
        </w:rPr>
        <w:t xml:space="preserve"> </w:t>
      </w:r>
      <w:r>
        <w:rPr>
          <w:spacing w:val="-2"/>
        </w:rPr>
        <w:t>анализа</w:t>
      </w:r>
    </w:p>
    <w:p w:rsidR="00E829DB" w:rsidRDefault="00E829DB">
      <w:pPr>
        <w:spacing w:line="272" w:lineRule="exact"/>
        <w:sectPr w:rsidR="00E829DB">
          <w:pgSz w:w="11910" w:h="16390"/>
          <w:pgMar w:top="1060" w:right="420" w:bottom="1240" w:left="660" w:header="0" w:footer="990" w:gutter="0"/>
          <w:cols w:space="720"/>
        </w:sectPr>
      </w:pPr>
    </w:p>
    <w:p w:rsidR="00E829DB" w:rsidRDefault="00096074">
      <w:pPr>
        <w:pStyle w:val="a3"/>
        <w:spacing w:before="69" w:line="278" w:lineRule="auto"/>
        <w:ind w:left="475" w:firstLine="600"/>
        <w:jc w:val="left"/>
      </w:pPr>
      <w:r>
        <w:lastRenderedPageBreak/>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w:t>
      </w:r>
      <w:r>
        <w:rPr>
          <w:spacing w:val="80"/>
        </w:rPr>
        <w:t xml:space="preserve"> </w:t>
      </w:r>
      <w:r>
        <w:t>геометрический и физический смысл производной для решения задач.</w:t>
      </w:r>
    </w:p>
    <w:p w:rsidR="00E829DB" w:rsidRDefault="00096074">
      <w:pPr>
        <w:pStyle w:val="a3"/>
        <w:tabs>
          <w:tab w:val="left" w:pos="2293"/>
          <w:tab w:val="left" w:pos="3867"/>
          <w:tab w:val="left" w:pos="5560"/>
          <w:tab w:val="left" w:pos="6758"/>
          <w:tab w:val="left" w:pos="8065"/>
          <w:tab w:val="left" w:pos="9641"/>
        </w:tabs>
        <w:spacing w:line="276" w:lineRule="auto"/>
        <w:ind w:left="475" w:right="434" w:firstLine="600"/>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E829DB" w:rsidRDefault="00096074">
      <w:pPr>
        <w:pStyle w:val="a3"/>
        <w:spacing w:line="278" w:lineRule="auto"/>
        <w:ind w:left="475" w:firstLine="600"/>
        <w:jc w:val="left"/>
      </w:pPr>
      <w:r>
        <w:t>Использовать</w:t>
      </w:r>
      <w:r>
        <w:rPr>
          <w:spacing w:val="33"/>
        </w:rPr>
        <w:t xml:space="preserve"> </w:t>
      </w:r>
      <w:r>
        <w:t>производную</w:t>
      </w:r>
      <w:r>
        <w:rPr>
          <w:spacing w:val="34"/>
        </w:rPr>
        <w:t xml:space="preserve"> </w:t>
      </w:r>
      <w:r>
        <w:t>для</w:t>
      </w:r>
      <w:r>
        <w:rPr>
          <w:spacing w:val="32"/>
        </w:rPr>
        <w:t xml:space="preserve"> </w:t>
      </w:r>
      <w:r>
        <w:t>исследования</w:t>
      </w:r>
      <w:r>
        <w:rPr>
          <w:spacing w:val="31"/>
        </w:rPr>
        <w:t xml:space="preserve"> </w:t>
      </w:r>
      <w:r>
        <w:t>функции</w:t>
      </w:r>
      <w:r>
        <w:rPr>
          <w:spacing w:val="32"/>
        </w:rPr>
        <w:t xml:space="preserve"> </w:t>
      </w:r>
      <w:r>
        <w:t>на</w:t>
      </w:r>
      <w:r>
        <w:rPr>
          <w:spacing w:val="30"/>
        </w:rPr>
        <w:t xml:space="preserve"> </w:t>
      </w:r>
      <w:r>
        <w:t>монотонность</w:t>
      </w:r>
      <w:r>
        <w:rPr>
          <w:spacing w:val="33"/>
        </w:rPr>
        <w:t xml:space="preserve"> </w:t>
      </w:r>
      <w:r>
        <w:t>и</w:t>
      </w:r>
      <w:r>
        <w:rPr>
          <w:spacing w:val="32"/>
        </w:rPr>
        <w:t xml:space="preserve"> </w:t>
      </w:r>
      <w:r>
        <w:t>экстремумы, применять результаты исследования к построению графиков.</w:t>
      </w:r>
    </w:p>
    <w:p w:rsidR="00E829DB" w:rsidRDefault="00096074">
      <w:pPr>
        <w:pStyle w:val="a3"/>
        <w:spacing w:line="276" w:lineRule="auto"/>
        <w:ind w:left="475" w:firstLine="600"/>
        <w:jc w:val="left"/>
      </w:pPr>
      <w:r>
        <w:t>Использовать</w:t>
      </w:r>
      <w:r>
        <w:rPr>
          <w:spacing w:val="37"/>
        </w:rPr>
        <w:t xml:space="preserve"> </w:t>
      </w:r>
      <w:r>
        <w:t>производную</w:t>
      </w:r>
      <w:r>
        <w:rPr>
          <w:spacing w:val="39"/>
        </w:rPr>
        <w:t xml:space="preserve"> </w:t>
      </w:r>
      <w:r>
        <w:t>для</w:t>
      </w:r>
      <w:r>
        <w:rPr>
          <w:spacing w:val="39"/>
        </w:rPr>
        <w:t xml:space="preserve"> </w:t>
      </w:r>
      <w:r>
        <w:t>нахождения</w:t>
      </w:r>
      <w:r>
        <w:rPr>
          <w:spacing w:val="36"/>
        </w:rPr>
        <w:t xml:space="preserve"> </w:t>
      </w:r>
      <w:r>
        <w:t>наилучшего</w:t>
      </w:r>
      <w:r>
        <w:rPr>
          <w:spacing w:val="38"/>
        </w:rPr>
        <w:t xml:space="preserve"> </w:t>
      </w:r>
      <w:r>
        <w:t>решения</w:t>
      </w:r>
      <w:r>
        <w:rPr>
          <w:spacing w:val="38"/>
        </w:rPr>
        <w:t xml:space="preserve"> </w:t>
      </w:r>
      <w:r>
        <w:t>в</w:t>
      </w:r>
      <w:r>
        <w:rPr>
          <w:spacing w:val="36"/>
        </w:rPr>
        <w:t xml:space="preserve"> </w:t>
      </w:r>
      <w:r>
        <w:t>прикладных,</w:t>
      </w:r>
      <w:r>
        <w:rPr>
          <w:spacing w:val="36"/>
        </w:rPr>
        <w:t xml:space="preserve"> </w:t>
      </w:r>
      <w:r>
        <w:t>в</w:t>
      </w:r>
      <w:r>
        <w:rPr>
          <w:spacing w:val="36"/>
        </w:rPr>
        <w:t xml:space="preserve"> </w:t>
      </w:r>
      <w:r>
        <w:t>том числе социально-экономических, задачах.</w:t>
      </w:r>
    </w:p>
    <w:p w:rsidR="00E829DB" w:rsidRDefault="00096074">
      <w:pPr>
        <w:pStyle w:val="a3"/>
        <w:tabs>
          <w:tab w:val="left" w:pos="2615"/>
          <w:tab w:val="left" w:pos="4001"/>
          <w:tab w:val="left" w:pos="5704"/>
          <w:tab w:val="left" w:pos="6040"/>
          <w:tab w:val="left" w:pos="7227"/>
          <w:tab w:val="left" w:pos="8412"/>
          <w:tab w:val="left" w:pos="10264"/>
        </w:tabs>
        <w:spacing w:line="278" w:lineRule="auto"/>
        <w:ind w:left="475" w:right="431" w:firstLine="600"/>
        <w:jc w:val="left"/>
      </w:pPr>
      <w:r>
        <w:rPr>
          <w:spacing w:val="-2"/>
        </w:rPr>
        <w:t>Оперировать</w:t>
      </w:r>
      <w:r>
        <w:tab/>
      </w:r>
      <w:r>
        <w:rPr>
          <w:spacing w:val="-2"/>
        </w:rPr>
        <w:t>понятиями:</w:t>
      </w:r>
      <w:r>
        <w:tab/>
      </w:r>
      <w:r>
        <w:rPr>
          <w:spacing w:val="-2"/>
        </w:rPr>
        <w:t>первообразная</w:t>
      </w:r>
      <w:r>
        <w:tab/>
      </w:r>
      <w:r>
        <w:rPr>
          <w:spacing w:val="-10"/>
        </w:rPr>
        <w:t>и</w:t>
      </w:r>
      <w:r>
        <w:tab/>
      </w:r>
      <w:r>
        <w:rPr>
          <w:spacing w:val="-2"/>
        </w:rPr>
        <w:t>интеграл;</w:t>
      </w:r>
      <w:r>
        <w:tab/>
      </w:r>
      <w:r>
        <w:rPr>
          <w:spacing w:val="-2"/>
        </w:rPr>
        <w:t>понимать</w:t>
      </w:r>
      <w:r>
        <w:tab/>
      </w:r>
      <w:r>
        <w:rPr>
          <w:spacing w:val="-2"/>
        </w:rPr>
        <w:t>геометрический</w:t>
      </w:r>
      <w:r>
        <w:tab/>
      </w:r>
      <w:r>
        <w:rPr>
          <w:spacing w:val="-10"/>
        </w:rPr>
        <w:t xml:space="preserve">и </w:t>
      </w:r>
      <w:r>
        <w:t>физический смысл интеграла.</w:t>
      </w:r>
    </w:p>
    <w:p w:rsidR="00E829DB" w:rsidRDefault="00096074">
      <w:pPr>
        <w:pStyle w:val="a3"/>
        <w:spacing w:line="276" w:lineRule="auto"/>
        <w:ind w:left="475" w:firstLine="600"/>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rPr>
          <w:spacing w:val="80"/>
        </w:rPr>
        <w:t xml:space="preserve"> </w:t>
      </w:r>
      <w:r>
        <w:t>по</w:t>
      </w:r>
      <w:r>
        <w:rPr>
          <w:spacing w:val="80"/>
        </w:rPr>
        <w:t xml:space="preserve"> </w:t>
      </w:r>
      <w:r>
        <w:t xml:space="preserve">формуле </w:t>
      </w:r>
      <w:r>
        <w:rPr>
          <w:spacing w:val="-2"/>
        </w:rPr>
        <w:t>Ньютона–Лейбница.</w:t>
      </w:r>
    </w:p>
    <w:p w:rsidR="00E829DB" w:rsidRDefault="00096074">
      <w:pPr>
        <w:pStyle w:val="a3"/>
        <w:spacing w:line="278" w:lineRule="auto"/>
        <w:ind w:left="475" w:firstLine="600"/>
        <w:jc w:val="left"/>
      </w:pPr>
      <w:r>
        <w:t>Решать</w:t>
      </w:r>
      <w:r>
        <w:rPr>
          <w:spacing w:val="80"/>
        </w:rPr>
        <w:t xml:space="preserve"> </w:t>
      </w:r>
      <w:r>
        <w:t>прикладные</w:t>
      </w:r>
      <w:r>
        <w:rPr>
          <w:spacing w:val="80"/>
        </w:rPr>
        <w:t xml:space="preserve"> </w:t>
      </w:r>
      <w:r>
        <w:t>задачи,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социально-экономического</w:t>
      </w:r>
      <w:r>
        <w:rPr>
          <w:spacing w:val="80"/>
        </w:rPr>
        <w:t xml:space="preserve"> </w:t>
      </w:r>
      <w:r>
        <w:t>и</w:t>
      </w:r>
      <w:r>
        <w:rPr>
          <w:spacing w:val="80"/>
        </w:rPr>
        <w:t xml:space="preserve"> </w:t>
      </w:r>
      <w:r>
        <w:t>физического характера, средствами математического анализа.</w:t>
      </w:r>
    </w:p>
    <w:p w:rsidR="00E829DB" w:rsidRDefault="00E829DB">
      <w:pPr>
        <w:spacing w:line="278" w:lineRule="auto"/>
        <w:sectPr w:rsidR="00E829DB">
          <w:pgSz w:w="11910" w:h="16390"/>
          <w:pgMar w:top="1060" w:right="420" w:bottom="1260" w:left="660" w:header="0" w:footer="990" w:gutter="0"/>
          <w:cols w:space="720"/>
        </w:sectPr>
      </w:pPr>
    </w:p>
    <w:p w:rsidR="00E829DB" w:rsidRDefault="00096074">
      <w:pPr>
        <w:pStyle w:val="3"/>
        <w:spacing w:before="66" w:line="278" w:lineRule="auto"/>
        <w:ind w:left="402" w:right="9673"/>
      </w:pPr>
      <w:r>
        <w:lastRenderedPageBreak/>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16"/>
        <w:gridCol w:w="4896"/>
        <w:gridCol w:w="1490"/>
        <w:gridCol w:w="1841"/>
        <w:gridCol w:w="1911"/>
        <w:gridCol w:w="3182"/>
      </w:tblGrid>
      <w:tr w:rsidR="00E829DB">
        <w:trPr>
          <w:trHeight w:val="321"/>
        </w:trPr>
        <w:tc>
          <w:tcPr>
            <w:tcW w:w="816" w:type="dxa"/>
            <w:vMerge w:val="restart"/>
          </w:tcPr>
          <w:p w:rsidR="00E829DB" w:rsidRDefault="00096074">
            <w:pPr>
              <w:pStyle w:val="TableParagraph"/>
              <w:spacing w:before="42"/>
              <w:ind w:left="235" w:right="224"/>
              <w:rPr>
                <w:b/>
                <w:sz w:val="24"/>
              </w:rPr>
            </w:pPr>
            <w:r>
              <w:rPr>
                <w:b/>
                <w:spacing w:val="-10"/>
                <w:sz w:val="24"/>
              </w:rPr>
              <w:t xml:space="preserve">№ </w:t>
            </w:r>
            <w:r>
              <w:rPr>
                <w:b/>
                <w:spacing w:val="-4"/>
                <w:sz w:val="24"/>
              </w:rPr>
              <w:t>п/п</w:t>
            </w:r>
          </w:p>
        </w:tc>
        <w:tc>
          <w:tcPr>
            <w:tcW w:w="4896" w:type="dxa"/>
            <w:vMerge w:val="restart"/>
          </w:tcPr>
          <w:p w:rsidR="00E829DB" w:rsidRDefault="00096074">
            <w:pPr>
              <w:pStyle w:val="TableParagraph"/>
              <w:spacing w:before="42"/>
              <w:ind w:left="235" w:right="190"/>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42" w:type="dxa"/>
            <w:gridSpan w:val="3"/>
          </w:tcPr>
          <w:p w:rsidR="00E829DB" w:rsidRDefault="00096074">
            <w:pPr>
              <w:pStyle w:val="TableParagraph"/>
              <w:spacing w:before="42" w:line="259" w:lineRule="exact"/>
              <w:ind w:left="99"/>
              <w:rPr>
                <w:b/>
                <w:sz w:val="24"/>
              </w:rPr>
            </w:pPr>
            <w:r>
              <w:rPr>
                <w:b/>
                <w:sz w:val="24"/>
              </w:rPr>
              <w:t>Количество</w:t>
            </w:r>
            <w:r>
              <w:rPr>
                <w:b/>
                <w:spacing w:val="-4"/>
                <w:sz w:val="24"/>
              </w:rPr>
              <w:t xml:space="preserve"> часов</w:t>
            </w:r>
          </w:p>
        </w:tc>
        <w:tc>
          <w:tcPr>
            <w:tcW w:w="3182" w:type="dxa"/>
            <w:vMerge w:val="restart"/>
          </w:tcPr>
          <w:p w:rsidR="00E829DB" w:rsidRDefault="00096074">
            <w:pPr>
              <w:pStyle w:val="TableParagraph"/>
              <w:spacing w:before="42"/>
              <w:ind w:left="234"/>
              <w:rPr>
                <w:b/>
                <w:sz w:val="24"/>
              </w:rPr>
            </w:pPr>
            <w:r>
              <w:rPr>
                <w:b/>
                <w:sz w:val="24"/>
              </w:rPr>
              <w:t>Электронные</w:t>
            </w:r>
            <w:r>
              <w:rPr>
                <w:b/>
                <w:spacing w:val="-15"/>
                <w:sz w:val="24"/>
              </w:rPr>
              <w:t xml:space="preserve"> </w:t>
            </w:r>
            <w:r>
              <w:rPr>
                <w:b/>
                <w:sz w:val="24"/>
              </w:rPr>
              <w:t>(цифровые) образовательные</w:t>
            </w:r>
            <w:r>
              <w:rPr>
                <w:b/>
                <w:spacing w:val="-11"/>
                <w:sz w:val="24"/>
              </w:rPr>
              <w:t xml:space="preserve"> </w:t>
            </w:r>
            <w:r>
              <w:rPr>
                <w:b/>
                <w:spacing w:val="-2"/>
                <w:sz w:val="24"/>
              </w:rPr>
              <w:t>ресурсы</w:t>
            </w:r>
          </w:p>
        </w:tc>
      </w:tr>
      <w:tr w:rsidR="00E829DB">
        <w:trPr>
          <w:trHeight w:val="873"/>
        </w:trPr>
        <w:tc>
          <w:tcPr>
            <w:tcW w:w="816" w:type="dxa"/>
            <w:vMerge/>
            <w:tcBorders>
              <w:top w:val="nil"/>
            </w:tcBorders>
          </w:tcPr>
          <w:p w:rsidR="00E829DB" w:rsidRDefault="00E829DB">
            <w:pPr>
              <w:rPr>
                <w:sz w:val="2"/>
                <w:szCs w:val="2"/>
              </w:rPr>
            </w:pPr>
          </w:p>
        </w:tc>
        <w:tc>
          <w:tcPr>
            <w:tcW w:w="4896" w:type="dxa"/>
            <w:vMerge/>
            <w:tcBorders>
              <w:top w:val="nil"/>
            </w:tcBorders>
          </w:tcPr>
          <w:p w:rsidR="00E829DB" w:rsidRDefault="00E829DB">
            <w:pPr>
              <w:rPr>
                <w:sz w:val="2"/>
                <w:szCs w:val="2"/>
              </w:rPr>
            </w:pPr>
          </w:p>
        </w:tc>
        <w:tc>
          <w:tcPr>
            <w:tcW w:w="1490" w:type="dxa"/>
          </w:tcPr>
          <w:p w:rsidR="00E829DB" w:rsidRDefault="00096074">
            <w:pPr>
              <w:pStyle w:val="TableParagraph"/>
              <w:spacing w:before="42"/>
              <w:ind w:left="233"/>
              <w:rPr>
                <w:b/>
                <w:sz w:val="24"/>
              </w:rPr>
            </w:pPr>
            <w:r>
              <w:rPr>
                <w:b/>
                <w:spacing w:val="-2"/>
                <w:sz w:val="24"/>
              </w:rPr>
              <w:t>Всего</w:t>
            </w:r>
          </w:p>
        </w:tc>
        <w:tc>
          <w:tcPr>
            <w:tcW w:w="1841" w:type="dxa"/>
          </w:tcPr>
          <w:p w:rsidR="00E829DB" w:rsidRDefault="00096074">
            <w:pPr>
              <w:pStyle w:val="TableParagraph"/>
              <w:spacing w:before="42"/>
              <w:ind w:left="236"/>
              <w:rPr>
                <w:b/>
                <w:sz w:val="24"/>
              </w:rPr>
            </w:pPr>
            <w:r>
              <w:rPr>
                <w:b/>
                <w:spacing w:val="-2"/>
                <w:sz w:val="24"/>
              </w:rPr>
              <w:t>Контрольные работы</w:t>
            </w:r>
          </w:p>
        </w:tc>
        <w:tc>
          <w:tcPr>
            <w:tcW w:w="1911" w:type="dxa"/>
          </w:tcPr>
          <w:p w:rsidR="00E829DB" w:rsidRDefault="00096074">
            <w:pPr>
              <w:pStyle w:val="TableParagraph"/>
              <w:spacing w:before="42"/>
              <w:ind w:left="236"/>
              <w:rPr>
                <w:b/>
                <w:sz w:val="24"/>
              </w:rPr>
            </w:pPr>
            <w:r>
              <w:rPr>
                <w:b/>
                <w:spacing w:val="-2"/>
                <w:sz w:val="24"/>
              </w:rPr>
              <w:t>Практические работы</w:t>
            </w:r>
          </w:p>
        </w:tc>
        <w:tc>
          <w:tcPr>
            <w:tcW w:w="3182" w:type="dxa"/>
            <w:vMerge/>
            <w:tcBorders>
              <w:top w:val="nil"/>
            </w:tcBorders>
          </w:tcPr>
          <w:p w:rsidR="00E829DB" w:rsidRDefault="00E829DB">
            <w:pPr>
              <w:rPr>
                <w:sz w:val="2"/>
                <w:szCs w:val="2"/>
              </w:rPr>
            </w:pPr>
          </w:p>
        </w:tc>
      </w:tr>
      <w:tr w:rsidR="00E829DB">
        <w:trPr>
          <w:trHeight w:val="1073"/>
        </w:trPr>
        <w:tc>
          <w:tcPr>
            <w:tcW w:w="816" w:type="dxa"/>
          </w:tcPr>
          <w:p w:rsidR="00E829DB" w:rsidRDefault="00096074">
            <w:pPr>
              <w:pStyle w:val="TableParagraph"/>
              <w:spacing w:before="40"/>
              <w:ind w:left="101"/>
              <w:rPr>
                <w:sz w:val="24"/>
              </w:rPr>
            </w:pPr>
            <w:r>
              <w:rPr>
                <w:spacing w:val="-10"/>
                <w:sz w:val="24"/>
              </w:rPr>
              <w:t>1</w:t>
            </w:r>
          </w:p>
        </w:tc>
        <w:tc>
          <w:tcPr>
            <w:tcW w:w="4896" w:type="dxa"/>
          </w:tcPr>
          <w:p w:rsidR="00E829DB" w:rsidRDefault="00096074">
            <w:pPr>
              <w:pStyle w:val="TableParagraph"/>
              <w:spacing w:before="40"/>
              <w:ind w:left="235" w:right="190"/>
              <w:rPr>
                <w:sz w:val="24"/>
              </w:rPr>
            </w:pPr>
            <w:r>
              <w:rPr>
                <w:sz w:val="24"/>
              </w:rPr>
              <w:t>Множества рациональных и действительных</w:t>
            </w:r>
            <w:r>
              <w:rPr>
                <w:spacing w:val="-15"/>
                <w:sz w:val="24"/>
              </w:rPr>
              <w:t xml:space="preserve"> </w:t>
            </w:r>
            <w:r>
              <w:rPr>
                <w:sz w:val="24"/>
              </w:rPr>
              <w:t>чисел.</w:t>
            </w:r>
            <w:r>
              <w:rPr>
                <w:spacing w:val="-15"/>
                <w:sz w:val="24"/>
              </w:rPr>
              <w:t xml:space="preserve"> </w:t>
            </w:r>
            <w:r>
              <w:rPr>
                <w:sz w:val="24"/>
              </w:rPr>
              <w:t>Рациональные уравнения и неравенства</w:t>
            </w:r>
          </w:p>
        </w:tc>
        <w:tc>
          <w:tcPr>
            <w:tcW w:w="1490" w:type="dxa"/>
          </w:tcPr>
          <w:p w:rsidR="00E829DB" w:rsidRDefault="00096074">
            <w:pPr>
              <w:pStyle w:val="TableParagraph"/>
              <w:spacing w:before="40"/>
              <w:ind w:left="293"/>
              <w:rPr>
                <w:sz w:val="24"/>
              </w:rPr>
            </w:pPr>
            <w:r>
              <w:rPr>
                <w:spacing w:val="-5"/>
                <w:sz w:val="24"/>
              </w:rPr>
              <w:t>14</w:t>
            </w:r>
          </w:p>
        </w:tc>
        <w:tc>
          <w:tcPr>
            <w:tcW w:w="1841" w:type="dxa"/>
          </w:tcPr>
          <w:p w:rsidR="00E829DB" w:rsidRDefault="00096074">
            <w:pPr>
              <w:pStyle w:val="TableParagraph"/>
              <w:spacing w:before="40"/>
              <w:ind w:left="296"/>
              <w:rPr>
                <w:sz w:val="24"/>
              </w:rPr>
            </w:pPr>
            <w:r>
              <w:rPr>
                <w:spacing w:val="-10"/>
                <w:sz w:val="24"/>
              </w:rPr>
              <w:t>1</w:t>
            </w:r>
          </w:p>
        </w:tc>
        <w:tc>
          <w:tcPr>
            <w:tcW w:w="1911" w:type="dxa"/>
          </w:tcPr>
          <w:p w:rsidR="00E829DB" w:rsidRDefault="00E829DB">
            <w:pPr>
              <w:pStyle w:val="TableParagraph"/>
              <w:rPr>
                <w:sz w:val="24"/>
              </w:rPr>
            </w:pPr>
          </w:p>
        </w:tc>
        <w:tc>
          <w:tcPr>
            <w:tcW w:w="3182" w:type="dxa"/>
          </w:tcPr>
          <w:p w:rsidR="00E829DB" w:rsidRDefault="00096074">
            <w:pPr>
              <w:pStyle w:val="TableParagraph"/>
              <w:spacing w:before="40"/>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1072"/>
        </w:trPr>
        <w:tc>
          <w:tcPr>
            <w:tcW w:w="816" w:type="dxa"/>
          </w:tcPr>
          <w:p w:rsidR="00E829DB" w:rsidRDefault="00096074">
            <w:pPr>
              <w:pStyle w:val="TableParagraph"/>
              <w:spacing w:before="42"/>
              <w:ind w:left="101"/>
              <w:rPr>
                <w:sz w:val="24"/>
              </w:rPr>
            </w:pPr>
            <w:r>
              <w:rPr>
                <w:spacing w:val="-10"/>
                <w:sz w:val="24"/>
              </w:rPr>
              <w:t>2</w:t>
            </w:r>
          </w:p>
        </w:tc>
        <w:tc>
          <w:tcPr>
            <w:tcW w:w="4896" w:type="dxa"/>
          </w:tcPr>
          <w:p w:rsidR="00E829DB" w:rsidRDefault="00096074">
            <w:pPr>
              <w:pStyle w:val="TableParagraph"/>
              <w:spacing w:before="42"/>
              <w:ind w:left="235" w:right="190"/>
              <w:rPr>
                <w:sz w:val="24"/>
              </w:rPr>
            </w:pPr>
            <w:r>
              <w:rPr>
                <w:sz w:val="24"/>
              </w:rPr>
              <w:t>Функции</w:t>
            </w:r>
            <w:r>
              <w:rPr>
                <w:spacing w:val="-10"/>
                <w:sz w:val="24"/>
              </w:rPr>
              <w:t xml:space="preserve"> </w:t>
            </w:r>
            <w:r>
              <w:rPr>
                <w:sz w:val="24"/>
              </w:rPr>
              <w:t>и</w:t>
            </w:r>
            <w:r>
              <w:rPr>
                <w:spacing w:val="-8"/>
                <w:sz w:val="24"/>
              </w:rPr>
              <w:t xml:space="preserve"> </w:t>
            </w:r>
            <w:r>
              <w:rPr>
                <w:sz w:val="24"/>
              </w:rPr>
              <w:t>графики.</w:t>
            </w:r>
            <w:r>
              <w:rPr>
                <w:spacing w:val="-8"/>
                <w:sz w:val="24"/>
              </w:rPr>
              <w:t xml:space="preserve"> </w:t>
            </w:r>
            <w:r>
              <w:rPr>
                <w:sz w:val="24"/>
              </w:rPr>
              <w:t>Степень</w:t>
            </w:r>
            <w:r>
              <w:rPr>
                <w:spacing w:val="-8"/>
                <w:sz w:val="24"/>
              </w:rPr>
              <w:t xml:space="preserve"> </w:t>
            </w:r>
            <w:r>
              <w:rPr>
                <w:sz w:val="24"/>
              </w:rPr>
              <w:t>с</w:t>
            </w:r>
            <w:r>
              <w:rPr>
                <w:spacing w:val="-9"/>
                <w:sz w:val="24"/>
              </w:rPr>
              <w:t xml:space="preserve"> </w:t>
            </w:r>
            <w:r>
              <w:rPr>
                <w:sz w:val="24"/>
              </w:rPr>
              <w:t xml:space="preserve">целым </w:t>
            </w:r>
            <w:r>
              <w:rPr>
                <w:spacing w:val="-2"/>
                <w:sz w:val="24"/>
              </w:rPr>
              <w:t>показателем</w:t>
            </w:r>
          </w:p>
        </w:tc>
        <w:tc>
          <w:tcPr>
            <w:tcW w:w="1490" w:type="dxa"/>
          </w:tcPr>
          <w:p w:rsidR="00E829DB" w:rsidRDefault="00096074">
            <w:pPr>
              <w:pStyle w:val="TableParagraph"/>
              <w:spacing w:before="42"/>
              <w:ind w:left="293"/>
              <w:rPr>
                <w:sz w:val="24"/>
              </w:rPr>
            </w:pPr>
            <w:r>
              <w:rPr>
                <w:spacing w:val="-10"/>
                <w:sz w:val="24"/>
              </w:rPr>
              <w:t>6</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182" w:type="dxa"/>
          </w:tcPr>
          <w:p w:rsidR="00E829DB" w:rsidRDefault="00096074">
            <w:pPr>
              <w:pStyle w:val="TableParagraph"/>
              <w:spacing w:before="42"/>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1072"/>
        </w:trPr>
        <w:tc>
          <w:tcPr>
            <w:tcW w:w="816" w:type="dxa"/>
          </w:tcPr>
          <w:p w:rsidR="00E829DB" w:rsidRDefault="00096074">
            <w:pPr>
              <w:pStyle w:val="TableParagraph"/>
              <w:spacing w:before="42"/>
              <w:ind w:left="101"/>
              <w:rPr>
                <w:sz w:val="24"/>
              </w:rPr>
            </w:pPr>
            <w:r>
              <w:rPr>
                <w:spacing w:val="-10"/>
                <w:sz w:val="24"/>
              </w:rPr>
              <w:t>3</w:t>
            </w:r>
          </w:p>
        </w:tc>
        <w:tc>
          <w:tcPr>
            <w:tcW w:w="4896" w:type="dxa"/>
          </w:tcPr>
          <w:p w:rsidR="00E829DB" w:rsidRDefault="00096074">
            <w:pPr>
              <w:pStyle w:val="TableParagraph"/>
              <w:spacing w:before="42"/>
              <w:ind w:left="235" w:right="190"/>
              <w:rPr>
                <w:sz w:val="24"/>
              </w:rPr>
            </w:pPr>
            <w:r>
              <w:rPr>
                <w:sz w:val="24"/>
              </w:rPr>
              <w:t>Арифметический корень n–ой степени. Иррациональные</w:t>
            </w:r>
            <w:r>
              <w:rPr>
                <w:spacing w:val="-14"/>
                <w:sz w:val="24"/>
              </w:rPr>
              <w:t xml:space="preserve"> </w:t>
            </w:r>
            <w:r>
              <w:rPr>
                <w:sz w:val="24"/>
              </w:rPr>
              <w:t>уравнения</w:t>
            </w:r>
            <w:r>
              <w:rPr>
                <w:spacing w:val="-14"/>
                <w:sz w:val="24"/>
              </w:rPr>
              <w:t xml:space="preserve"> </w:t>
            </w:r>
            <w:r>
              <w:rPr>
                <w:sz w:val="24"/>
              </w:rPr>
              <w:t>и</w:t>
            </w:r>
            <w:r>
              <w:rPr>
                <w:spacing w:val="-15"/>
                <w:sz w:val="24"/>
              </w:rPr>
              <w:t xml:space="preserve"> </w:t>
            </w:r>
            <w:r>
              <w:rPr>
                <w:sz w:val="24"/>
              </w:rPr>
              <w:t>неравенства</w:t>
            </w:r>
          </w:p>
        </w:tc>
        <w:tc>
          <w:tcPr>
            <w:tcW w:w="1490" w:type="dxa"/>
          </w:tcPr>
          <w:p w:rsidR="00E829DB" w:rsidRDefault="00096074">
            <w:pPr>
              <w:pStyle w:val="TableParagraph"/>
              <w:spacing w:before="42"/>
              <w:ind w:left="293"/>
              <w:rPr>
                <w:sz w:val="24"/>
              </w:rPr>
            </w:pPr>
            <w:r>
              <w:rPr>
                <w:spacing w:val="-5"/>
                <w:sz w:val="24"/>
              </w:rPr>
              <w:t>18</w:t>
            </w:r>
          </w:p>
        </w:tc>
        <w:tc>
          <w:tcPr>
            <w:tcW w:w="1841" w:type="dxa"/>
          </w:tcPr>
          <w:p w:rsidR="00E829DB" w:rsidRDefault="00096074">
            <w:pPr>
              <w:pStyle w:val="TableParagraph"/>
              <w:spacing w:before="42"/>
              <w:ind w:left="296"/>
              <w:rPr>
                <w:sz w:val="24"/>
              </w:rPr>
            </w:pPr>
            <w:r>
              <w:rPr>
                <w:spacing w:val="-10"/>
                <w:sz w:val="24"/>
              </w:rPr>
              <w:t>1</w:t>
            </w:r>
          </w:p>
        </w:tc>
        <w:tc>
          <w:tcPr>
            <w:tcW w:w="1911" w:type="dxa"/>
          </w:tcPr>
          <w:p w:rsidR="00E829DB" w:rsidRDefault="00E829DB">
            <w:pPr>
              <w:pStyle w:val="TableParagraph"/>
              <w:rPr>
                <w:sz w:val="24"/>
              </w:rPr>
            </w:pPr>
          </w:p>
        </w:tc>
        <w:tc>
          <w:tcPr>
            <w:tcW w:w="3182" w:type="dxa"/>
          </w:tcPr>
          <w:p w:rsidR="00E829DB" w:rsidRDefault="00096074">
            <w:pPr>
              <w:pStyle w:val="TableParagraph"/>
              <w:spacing w:before="42"/>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1072"/>
        </w:trPr>
        <w:tc>
          <w:tcPr>
            <w:tcW w:w="816" w:type="dxa"/>
          </w:tcPr>
          <w:p w:rsidR="00E829DB" w:rsidRDefault="00096074">
            <w:pPr>
              <w:pStyle w:val="TableParagraph"/>
              <w:spacing w:before="42"/>
              <w:ind w:left="101"/>
              <w:rPr>
                <w:sz w:val="24"/>
              </w:rPr>
            </w:pPr>
            <w:r>
              <w:rPr>
                <w:spacing w:val="-10"/>
                <w:sz w:val="24"/>
              </w:rPr>
              <w:t>4</w:t>
            </w:r>
          </w:p>
        </w:tc>
        <w:tc>
          <w:tcPr>
            <w:tcW w:w="4896" w:type="dxa"/>
          </w:tcPr>
          <w:p w:rsidR="00E829DB" w:rsidRDefault="00096074">
            <w:pPr>
              <w:pStyle w:val="TableParagraph"/>
              <w:spacing w:before="42"/>
              <w:ind w:left="235" w:right="1369"/>
              <w:rPr>
                <w:sz w:val="24"/>
              </w:rPr>
            </w:pPr>
            <w:r>
              <w:rPr>
                <w:sz w:val="24"/>
              </w:rPr>
              <w:t>Формулы тригонометрии. Тригонометрические</w:t>
            </w:r>
            <w:r>
              <w:rPr>
                <w:spacing w:val="-15"/>
                <w:sz w:val="24"/>
              </w:rPr>
              <w:t xml:space="preserve"> </w:t>
            </w:r>
            <w:r>
              <w:rPr>
                <w:sz w:val="24"/>
              </w:rPr>
              <w:t>уравнения</w:t>
            </w:r>
          </w:p>
        </w:tc>
        <w:tc>
          <w:tcPr>
            <w:tcW w:w="1490" w:type="dxa"/>
          </w:tcPr>
          <w:p w:rsidR="00E829DB" w:rsidRDefault="00096074">
            <w:pPr>
              <w:pStyle w:val="TableParagraph"/>
              <w:spacing w:before="42"/>
              <w:ind w:left="293"/>
              <w:rPr>
                <w:sz w:val="24"/>
              </w:rPr>
            </w:pPr>
            <w:r>
              <w:rPr>
                <w:spacing w:val="-5"/>
                <w:sz w:val="24"/>
              </w:rPr>
              <w:t>22</w:t>
            </w:r>
          </w:p>
        </w:tc>
        <w:tc>
          <w:tcPr>
            <w:tcW w:w="1841" w:type="dxa"/>
          </w:tcPr>
          <w:p w:rsidR="00E829DB" w:rsidRDefault="00096074">
            <w:pPr>
              <w:pStyle w:val="TableParagraph"/>
              <w:spacing w:before="42"/>
              <w:ind w:left="296"/>
              <w:rPr>
                <w:sz w:val="24"/>
              </w:rPr>
            </w:pPr>
            <w:r>
              <w:rPr>
                <w:spacing w:val="-10"/>
                <w:sz w:val="24"/>
              </w:rPr>
              <w:t>1</w:t>
            </w:r>
          </w:p>
        </w:tc>
        <w:tc>
          <w:tcPr>
            <w:tcW w:w="1911" w:type="dxa"/>
          </w:tcPr>
          <w:p w:rsidR="00E829DB" w:rsidRDefault="00E829DB">
            <w:pPr>
              <w:pStyle w:val="TableParagraph"/>
              <w:rPr>
                <w:sz w:val="24"/>
              </w:rPr>
            </w:pPr>
          </w:p>
        </w:tc>
        <w:tc>
          <w:tcPr>
            <w:tcW w:w="3182" w:type="dxa"/>
          </w:tcPr>
          <w:p w:rsidR="00E829DB" w:rsidRDefault="00096074">
            <w:pPr>
              <w:pStyle w:val="TableParagraph"/>
              <w:spacing w:before="42"/>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1073"/>
        </w:trPr>
        <w:tc>
          <w:tcPr>
            <w:tcW w:w="816" w:type="dxa"/>
          </w:tcPr>
          <w:p w:rsidR="00E829DB" w:rsidRDefault="00096074">
            <w:pPr>
              <w:pStyle w:val="TableParagraph"/>
              <w:spacing w:before="42"/>
              <w:ind w:left="101"/>
              <w:rPr>
                <w:sz w:val="24"/>
              </w:rPr>
            </w:pPr>
            <w:r>
              <w:rPr>
                <w:spacing w:val="-10"/>
                <w:sz w:val="24"/>
              </w:rPr>
              <w:t>5</w:t>
            </w:r>
          </w:p>
        </w:tc>
        <w:tc>
          <w:tcPr>
            <w:tcW w:w="4896" w:type="dxa"/>
          </w:tcPr>
          <w:p w:rsidR="00E829DB" w:rsidRDefault="00096074">
            <w:pPr>
              <w:pStyle w:val="TableParagraph"/>
              <w:spacing w:before="42"/>
              <w:ind w:left="235"/>
              <w:rPr>
                <w:sz w:val="24"/>
              </w:rPr>
            </w:pPr>
            <w:r>
              <w:rPr>
                <w:sz w:val="24"/>
              </w:rPr>
              <w:t>Последовательности</w:t>
            </w:r>
            <w:r>
              <w:rPr>
                <w:spacing w:val="-5"/>
                <w:sz w:val="24"/>
              </w:rPr>
              <w:t xml:space="preserve"> </w:t>
            </w:r>
            <w:r>
              <w:rPr>
                <w:sz w:val="24"/>
              </w:rPr>
              <w:t>и</w:t>
            </w:r>
            <w:r>
              <w:rPr>
                <w:spacing w:val="-4"/>
                <w:sz w:val="24"/>
              </w:rPr>
              <w:t xml:space="preserve"> </w:t>
            </w:r>
            <w:r>
              <w:rPr>
                <w:spacing w:val="-2"/>
                <w:sz w:val="24"/>
              </w:rPr>
              <w:t>прогрессии</w:t>
            </w:r>
          </w:p>
        </w:tc>
        <w:tc>
          <w:tcPr>
            <w:tcW w:w="1490" w:type="dxa"/>
          </w:tcPr>
          <w:p w:rsidR="00E829DB" w:rsidRDefault="00096074">
            <w:pPr>
              <w:pStyle w:val="TableParagraph"/>
              <w:spacing w:before="42"/>
              <w:ind w:left="293"/>
              <w:rPr>
                <w:sz w:val="24"/>
              </w:rPr>
            </w:pPr>
            <w:r>
              <w:rPr>
                <w:spacing w:val="-10"/>
                <w:sz w:val="24"/>
              </w:rPr>
              <w:t>5</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182" w:type="dxa"/>
          </w:tcPr>
          <w:p w:rsidR="00E829DB" w:rsidRDefault="00096074">
            <w:pPr>
              <w:pStyle w:val="TableParagraph"/>
              <w:spacing w:before="42"/>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1072"/>
        </w:trPr>
        <w:tc>
          <w:tcPr>
            <w:tcW w:w="816" w:type="dxa"/>
          </w:tcPr>
          <w:p w:rsidR="00E829DB" w:rsidRDefault="00096074">
            <w:pPr>
              <w:pStyle w:val="TableParagraph"/>
              <w:spacing w:before="42"/>
              <w:ind w:left="101"/>
              <w:rPr>
                <w:sz w:val="24"/>
              </w:rPr>
            </w:pPr>
            <w:r>
              <w:rPr>
                <w:spacing w:val="-10"/>
                <w:sz w:val="24"/>
              </w:rPr>
              <w:t>6</w:t>
            </w:r>
          </w:p>
        </w:tc>
        <w:tc>
          <w:tcPr>
            <w:tcW w:w="4896" w:type="dxa"/>
          </w:tcPr>
          <w:p w:rsidR="00E829DB" w:rsidRDefault="00096074">
            <w:pPr>
              <w:pStyle w:val="TableParagraph"/>
              <w:spacing w:before="42"/>
              <w:ind w:left="235" w:right="190"/>
              <w:rPr>
                <w:sz w:val="24"/>
              </w:rPr>
            </w:pPr>
            <w:r>
              <w:rPr>
                <w:sz w:val="24"/>
              </w:rPr>
              <w:t>Повторение,</w:t>
            </w:r>
            <w:r>
              <w:rPr>
                <w:spacing w:val="-15"/>
                <w:sz w:val="24"/>
              </w:rPr>
              <w:t xml:space="preserve"> </w:t>
            </w:r>
            <w:r>
              <w:rPr>
                <w:sz w:val="24"/>
              </w:rPr>
              <w:t>обобщение,</w:t>
            </w:r>
            <w:r>
              <w:rPr>
                <w:spacing w:val="-15"/>
                <w:sz w:val="24"/>
              </w:rPr>
              <w:t xml:space="preserve"> </w:t>
            </w:r>
            <w:r>
              <w:rPr>
                <w:sz w:val="24"/>
              </w:rPr>
              <w:t xml:space="preserve">систематизация </w:t>
            </w:r>
            <w:r>
              <w:rPr>
                <w:spacing w:val="-2"/>
                <w:sz w:val="24"/>
              </w:rPr>
              <w:t>знаний</w:t>
            </w:r>
          </w:p>
        </w:tc>
        <w:tc>
          <w:tcPr>
            <w:tcW w:w="1490" w:type="dxa"/>
          </w:tcPr>
          <w:p w:rsidR="00E829DB" w:rsidRDefault="00096074">
            <w:pPr>
              <w:pStyle w:val="TableParagraph"/>
              <w:spacing w:before="42"/>
              <w:ind w:left="293"/>
              <w:rPr>
                <w:sz w:val="24"/>
              </w:rPr>
            </w:pPr>
            <w:r>
              <w:rPr>
                <w:spacing w:val="-10"/>
                <w:sz w:val="24"/>
              </w:rPr>
              <w:t>3</w:t>
            </w:r>
          </w:p>
        </w:tc>
        <w:tc>
          <w:tcPr>
            <w:tcW w:w="1841" w:type="dxa"/>
          </w:tcPr>
          <w:p w:rsidR="00E829DB" w:rsidRDefault="00096074">
            <w:pPr>
              <w:pStyle w:val="TableParagraph"/>
              <w:spacing w:before="42"/>
              <w:ind w:left="296"/>
              <w:rPr>
                <w:sz w:val="24"/>
              </w:rPr>
            </w:pPr>
            <w:r>
              <w:rPr>
                <w:spacing w:val="-10"/>
                <w:sz w:val="24"/>
              </w:rPr>
              <w:t>1</w:t>
            </w:r>
          </w:p>
        </w:tc>
        <w:tc>
          <w:tcPr>
            <w:tcW w:w="1911" w:type="dxa"/>
          </w:tcPr>
          <w:p w:rsidR="00E829DB" w:rsidRDefault="00E829DB">
            <w:pPr>
              <w:pStyle w:val="TableParagraph"/>
              <w:rPr>
                <w:sz w:val="24"/>
              </w:rPr>
            </w:pPr>
          </w:p>
        </w:tc>
        <w:tc>
          <w:tcPr>
            <w:tcW w:w="3182" w:type="dxa"/>
          </w:tcPr>
          <w:p w:rsidR="00E829DB" w:rsidRDefault="00096074">
            <w:pPr>
              <w:pStyle w:val="TableParagraph"/>
              <w:spacing w:before="42"/>
              <w:ind w:left="99" w:right="115"/>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521"/>
        </w:trPr>
        <w:tc>
          <w:tcPr>
            <w:tcW w:w="5712" w:type="dxa"/>
            <w:gridSpan w:val="2"/>
          </w:tcPr>
          <w:p w:rsidR="00E829DB" w:rsidRDefault="00096074">
            <w:pPr>
              <w:pStyle w:val="TableParagraph"/>
              <w:spacing w:before="42"/>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90" w:type="dxa"/>
          </w:tcPr>
          <w:p w:rsidR="00E829DB" w:rsidRDefault="00096074">
            <w:pPr>
              <w:pStyle w:val="TableParagraph"/>
              <w:spacing w:before="42"/>
              <w:ind w:left="293"/>
              <w:rPr>
                <w:sz w:val="24"/>
              </w:rPr>
            </w:pPr>
            <w:r>
              <w:rPr>
                <w:spacing w:val="-5"/>
                <w:sz w:val="24"/>
              </w:rPr>
              <w:t>68</w:t>
            </w:r>
          </w:p>
        </w:tc>
        <w:tc>
          <w:tcPr>
            <w:tcW w:w="1841" w:type="dxa"/>
          </w:tcPr>
          <w:p w:rsidR="00E829DB" w:rsidRDefault="00096074">
            <w:pPr>
              <w:pStyle w:val="TableParagraph"/>
              <w:spacing w:before="42"/>
              <w:ind w:left="296"/>
              <w:rPr>
                <w:sz w:val="24"/>
              </w:rPr>
            </w:pPr>
            <w:r>
              <w:rPr>
                <w:spacing w:val="-10"/>
                <w:sz w:val="24"/>
              </w:rPr>
              <w:t>4</w:t>
            </w:r>
          </w:p>
        </w:tc>
        <w:tc>
          <w:tcPr>
            <w:tcW w:w="1911" w:type="dxa"/>
          </w:tcPr>
          <w:p w:rsidR="00E829DB" w:rsidRDefault="00096074">
            <w:pPr>
              <w:pStyle w:val="TableParagraph"/>
              <w:spacing w:before="42"/>
              <w:ind w:left="296"/>
              <w:rPr>
                <w:sz w:val="24"/>
              </w:rPr>
            </w:pPr>
            <w:r>
              <w:rPr>
                <w:spacing w:val="-10"/>
                <w:sz w:val="24"/>
              </w:rPr>
              <w:t>0</w:t>
            </w:r>
          </w:p>
        </w:tc>
        <w:tc>
          <w:tcPr>
            <w:tcW w:w="3182" w:type="dxa"/>
          </w:tcPr>
          <w:p w:rsidR="00E829DB" w:rsidRDefault="00E829DB">
            <w:pPr>
              <w:pStyle w:val="TableParagraph"/>
              <w:rPr>
                <w:sz w:val="24"/>
              </w:rPr>
            </w:pPr>
          </w:p>
        </w:tc>
      </w:tr>
    </w:tbl>
    <w:p w:rsidR="00E829DB" w:rsidRDefault="00E829DB">
      <w:pPr>
        <w:rPr>
          <w:sz w:val="24"/>
        </w:rPr>
        <w:sectPr w:rsidR="00E829DB">
          <w:footerReference w:type="default" r:id="rId119"/>
          <w:pgSz w:w="16390" w:h="11910" w:orient="landscape"/>
          <w:pgMar w:top="1060" w:right="540" w:bottom="1260" w:left="1480" w:header="0" w:footer="1060" w:gutter="0"/>
          <w:cols w:space="720"/>
        </w:sectPr>
      </w:pPr>
    </w:p>
    <w:p w:rsidR="00E829DB" w:rsidRDefault="00096074">
      <w:pPr>
        <w:spacing w:before="69" w:after="45"/>
        <w:ind w:left="342"/>
        <w:rPr>
          <w:b/>
          <w:sz w:val="24"/>
        </w:rPr>
      </w:pPr>
      <w:r>
        <w:rPr>
          <w:b/>
          <w:sz w:val="24"/>
        </w:rPr>
        <w:lastRenderedPageBreak/>
        <w:t xml:space="preserve">11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60"/>
        <w:gridCol w:w="2360"/>
        <w:gridCol w:w="903"/>
        <w:gridCol w:w="1740"/>
        <w:gridCol w:w="1805"/>
        <w:gridCol w:w="2098"/>
      </w:tblGrid>
      <w:tr w:rsidR="00E829DB">
        <w:trPr>
          <w:trHeight w:val="321"/>
        </w:trPr>
        <w:tc>
          <w:tcPr>
            <w:tcW w:w="660" w:type="dxa"/>
            <w:vMerge w:val="restart"/>
          </w:tcPr>
          <w:p w:rsidR="00E829DB" w:rsidRDefault="00096074">
            <w:pPr>
              <w:pStyle w:val="TableParagraph"/>
              <w:spacing w:before="46"/>
              <w:ind w:left="235" w:right="176"/>
              <w:jc w:val="both"/>
              <w:rPr>
                <w:b/>
                <w:sz w:val="24"/>
              </w:rPr>
            </w:pPr>
            <w:r>
              <w:rPr>
                <w:b/>
                <w:spacing w:val="-10"/>
                <w:sz w:val="24"/>
              </w:rPr>
              <w:t xml:space="preserve">№ </w:t>
            </w:r>
            <w:r>
              <w:rPr>
                <w:b/>
                <w:spacing w:val="-6"/>
                <w:sz w:val="24"/>
              </w:rPr>
              <w:t xml:space="preserve">п/ </w:t>
            </w:r>
            <w:r>
              <w:rPr>
                <w:b/>
                <w:spacing w:val="-10"/>
                <w:sz w:val="24"/>
              </w:rPr>
              <w:t>п</w:t>
            </w:r>
          </w:p>
        </w:tc>
        <w:tc>
          <w:tcPr>
            <w:tcW w:w="2360" w:type="dxa"/>
            <w:vMerge w:val="restart"/>
          </w:tcPr>
          <w:p w:rsidR="00E829DB" w:rsidRDefault="00096074">
            <w:pPr>
              <w:pStyle w:val="TableParagraph"/>
              <w:spacing w:before="46"/>
              <w:ind w:left="232" w:right="509"/>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448" w:type="dxa"/>
            <w:gridSpan w:val="3"/>
          </w:tcPr>
          <w:p w:rsidR="00E829DB" w:rsidRDefault="00096074">
            <w:pPr>
              <w:pStyle w:val="TableParagraph"/>
              <w:spacing w:before="46" w:line="256" w:lineRule="exact"/>
              <w:ind w:left="100"/>
              <w:rPr>
                <w:b/>
                <w:sz w:val="24"/>
              </w:rPr>
            </w:pPr>
            <w:r>
              <w:rPr>
                <w:b/>
                <w:sz w:val="24"/>
              </w:rPr>
              <w:t>Количество</w:t>
            </w:r>
            <w:r>
              <w:rPr>
                <w:b/>
                <w:spacing w:val="-4"/>
                <w:sz w:val="24"/>
              </w:rPr>
              <w:t xml:space="preserve"> часов</w:t>
            </w:r>
          </w:p>
        </w:tc>
        <w:tc>
          <w:tcPr>
            <w:tcW w:w="2098" w:type="dxa"/>
            <w:vMerge w:val="restart"/>
          </w:tcPr>
          <w:p w:rsidR="00E829DB" w:rsidRDefault="00096074">
            <w:pPr>
              <w:pStyle w:val="TableParagraph"/>
              <w:spacing w:before="46"/>
              <w:ind w:left="235" w:right="271"/>
              <w:rPr>
                <w:b/>
                <w:sz w:val="24"/>
              </w:rPr>
            </w:pPr>
            <w:r>
              <w:rPr>
                <w:b/>
                <w:spacing w:val="-2"/>
                <w:sz w:val="24"/>
              </w:rPr>
              <w:t xml:space="preserve">Электронные (цифровые) образовательн </w:t>
            </w:r>
            <w:r>
              <w:rPr>
                <w:b/>
                <w:sz w:val="24"/>
              </w:rPr>
              <w:t>ые ресурсы</w:t>
            </w:r>
          </w:p>
        </w:tc>
      </w:tr>
      <w:tr w:rsidR="00E829DB">
        <w:trPr>
          <w:trHeight w:val="1098"/>
        </w:trPr>
        <w:tc>
          <w:tcPr>
            <w:tcW w:w="660" w:type="dxa"/>
            <w:vMerge/>
            <w:tcBorders>
              <w:top w:val="nil"/>
            </w:tcBorders>
          </w:tcPr>
          <w:p w:rsidR="00E829DB" w:rsidRDefault="00E829DB">
            <w:pPr>
              <w:rPr>
                <w:sz w:val="2"/>
                <w:szCs w:val="2"/>
              </w:rPr>
            </w:pPr>
          </w:p>
        </w:tc>
        <w:tc>
          <w:tcPr>
            <w:tcW w:w="2360" w:type="dxa"/>
            <w:vMerge/>
            <w:tcBorders>
              <w:top w:val="nil"/>
            </w:tcBorders>
          </w:tcPr>
          <w:p w:rsidR="00E829DB" w:rsidRDefault="00E829DB">
            <w:pPr>
              <w:rPr>
                <w:sz w:val="2"/>
                <w:szCs w:val="2"/>
              </w:rPr>
            </w:pPr>
          </w:p>
        </w:tc>
        <w:tc>
          <w:tcPr>
            <w:tcW w:w="903" w:type="dxa"/>
          </w:tcPr>
          <w:p w:rsidR="00E829DB" w:rsidRDefault="00096074">
            <w:pPr>
              <w:pStyle w:val="TableParagraph"/>
              <w:spacing w:before="43"/>
              <w:ind w:left="234" w:right="177"/>
              <w:rPr>
                <w:b/>
                <w:sz w:val="24"/>
              </w:rPr>
            </w:pPr>
            <w:r>
              <w:rPr>
                <w:b/>
                <w:spacing w:val="-4"/>
                <w:sz w:val="24"/>
              </w:rPr>
              <w:t xml:space="preserve">Всег </w:t>
            </w:r>
            <w:r>
              <w:rPr>
                <w:b/>
                <w:spacing w:val="-10"/>
                <w:sz w:val="24"/>
              </w:rPr>
              <w:t>о</w:t>
            </w:r>
          </w:p>
        </w:tc>
        <w:tc>
          <w:tcPr>
            <w:tcW w:w="1740" w:type="dxa"/>
          </w:tcPr>
          <w:p w:rsidR="00E829DB" w:rsidRDefault="00096074">
            <w:pPr>
              <w:pStyle w:val="TableParagraph"/>
              <w:spacing w:before="43"/>
              <w:ind w:left="232" w:right="45"/>
              <w:rPr>
                <w:b/>
                <w:sz w:val="24"/>
              </w:rPr>
            </w:pPr>
            <w:r>
              <w:rPr>
                <w:b/>
                <w:spacing w:val="-2"/>
                <w:sz w:val="24"/>
              </w:rPr>
              <w:t xml:space="preserve">Контрольны </w:t>
            </w:r>
            <w:r>
              <w:rPr>
                <w:b/>
                <w:sz w:val="24"/>
              </w:rPr>
              <w:t>е работы</w:t>
            </w:r>
          </w:p>
        </w:tc>
        <w:tc>
          <w:tcPr>
            <w:tcW w:w="1805" w:type="dxa"/>
          </w:tcPr>
          <w:p w:rsidR="00E829DB" w:rsidRDefault="00096074">
            <w:pPr>
              <w:pStyle w:val="TableParagraph"/>
              <w:spacing w:before="43"/>
              <w:ind w:left="234" w:right="41"/>
              <w:rPr>
                <w:b/>
                <w:sz w:val="24"/>
              </w:rPr>
            </w:pPr>
            <w:r>
              <w:rPr>
                <w:b/>
                <w:spacing w:val="-2"/>
                <w:sz w:val="24"/>
              </w:rPr>
              <w:t xml:space="preserve">Практически </w:t>
            </w:r>
            <w:r>
              <w:rPr>
                <w:b/>
                <w:sz w:val="24"/>
              </w:rPr>
              <w:t>е работы</w:t>
            </w:r>
          </w:p>
        </w:tc>
        <w:tc>
          <w:tcPr>
            <w:tcW w:w="2098" w:type="dxa"/>
            <w:vMerge/>
            <w:tcBorders>
              <w:top w:val="nil"/>
            </w:tcBorders>
          </w:tcPr>
          <w:p w:rsidR="00E829DB" w:rsidRDefault="00E829DB">
            <w:pPr>
              <w:rPr>
                <w:sz w:val="2"/>
                <w:szCs w:val="2"/>
              </w:rPr>
            </w:pPr>
          </w:p>
        </w:tc>
      </w:tr>
      <w:tr w:rsidR="00E829DB">
        <w:trPr>
          <w:trHeight w:val="2251"/>
        </w:trPr>
        <w:tc>
          <w:tcPr>
            <w:tcW w:w="660" w:type="dxa"/>
          </w:tcPr>
          <w:p w:rsidR="00E829DB" w:rsidRDefault="00096074">
            <w:pPr>
              <w:pStyle w:val="TableParagraph"/>
              <w:spacing w:before="43"/>
              <w:ind w:left="100"/>
              <w:rPr>
                <w:sz w:val="24"/>
              </w:rPr>
            </w:pPr>
            <w:r>
              <w:rPr>
                <w:spacing w:val="-10"/>
                <w:sz w:val="24"/>
              </w:rPr>
              <w:t>1</w:t>
            </w:r>
          </w:p>
        </w:tc>
        <w:tc>
          <w:tcPr>
            <w:tcW w:w="2360" w:type="dxa"/>
          </w:tcPr>
          <w:p w:rsidR="00E829DB" w:rsidRDefault="00096074">
            <w:pPr>
              <w:pStyle w:val="TableParagraph"/>
              <w:spacing w:before="43"/>
              <w:ind w:left="232" w:right="175"/>
              <w:rPr>
                <w:sz w:val="24"/>
              </w:rPr>
            </w:pPr>
            <w:r>
              <w:rPr>
                <w:sz w:val="24"/>
              </w:rPr>
              <w:t xml:space="preserve">Степень с </w:t>
            </w:r>
            <w:r>
              <w:rPr>
                <w:spacing w:val="-2"/>
                <w:sz w:val="24"/>
              </w:rPr>
              <w:t>рациональным показателем. Показательная функция.</w:t>
            </w:r>
          </w:p>
          <w:p w:rsidR="00E829DB" w:rsidRDefault="00096074">
            <w:pPr>
              <w:pStyle w:val="TableParagraph"/>
              <w:spacing w:line="270" w:lineRule="atLeast"/>
              <w:ind w:left="232" w:right="175"/>
              <w:rPr>
                <w:sz w:val="24"/>
              </w:rPr>
            </w:pPr>
            <w:r>
              <w:rPr>
                <w:spacing w:val="-2"/>
                <w:sz w:val="24"/>
              </w:rPr>
              <w:t xml:space="preserve">Показательные </w:t>
            </w:r>
            <w:r>
              <w:rPr>
                <w:sz w:val="24"/>
              </w:rPr>
              <w:t xml:space="preserve">уравнения и </w:t>
            </w:r>
            <w:r>
              <w:rPr>
                <w:spacing w:val="-2"/>
                <w:sz w:val="24"/>
              </w:rPr>
              <w:t>неравенства</w:t>
            </w:r>
          </w:p>
        </w:tc>
        <w:tc>
          <w:tcPr>
            <w:tcW w:w="903" w:type="dxa"/>
          </w:tcPr>
          <w:p w:rsidR="00E829DB" w:rsidRDefault="00096074">
            <w:pPr>
              <w:pStyle w:val="TableParagraph"/>
              <w:spacing w:before="43"/>
              <w:ind w:left="294"/>
              <w:rPr>
                <w:sz w:val="24"/>
              </w:rPr>
            </w:pPr>
            <w:r>
              <w:rPr>
                <w:spacing w:val="-5"/>
                <w:sz w:val="24"/>
              </w:rPr>
              <w:t>12</w:t>
            </w:r>
          </w:p>
        </w:tc>
        <w:tc>
          <w:tcPr>
            <w:tcW w:w="1740" w:type="dxa"/>
          </w:tcPr>
          <w:p w:rsidR="00E829DB" w:rsidRDefault="00096074">
            <w:pPr>
              <w:pStyle w:val="TableParagraph"/>
              <w:spacing w:before="43"/>
              <w:ind w:left="292"/>
              <w:rPr>
                <w:sz w:val="24"/>
              </w:rPr>
            </w:pPr>
            <w:r>
              <w:rPr>
                <w:spacing w:val="-10"/>
                <w:sz w:val="24"/>
              </w:rPr>
              <w:t>1</w:t>
            </w:r>
          </w:p>
        </w:tc>
        <w:tc>
          <w:tcPr>
            <w:tcW w:w="1805" w:type="dxa"/>
          </w:tcPr>
          <w:p w:rsidR="00E829DB" w:rsidRDefault="00E829DB">
            <w:pPr>
              <w:pStyle w:val="TableParagraph"/>
              <w:rPr>
                <w:sz w:val="24"/>
              </w:rPr>
            </w:pPr>
          </w:p>
        </w:tc>
        <w:tc>
          <w:tcPr>
            <w:tcW w:w="2098" w:type="dxa"/>
          </w:tcPr>
          <w:p w:rsidR="00E829DB" w:rsidRDefault="00096074">
            <w:pPr>
              <w:pStyle w:val="TableParagraph"/>
              <w:spacing w:before="43"/>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1425"/>
        </w:trPr>
        <w:tc>
          <w:tcPr>
            <w:tcW w:w="660" w:type="dxa"/>
          </w:tcPr>
          <w:p w:rsidR="00E829DB" w:rsidRDefault="00096074">
            <w:pPr>
              <w:pStyle w:val="TableParagraph"/>
              <w:spacing w:before="46"/>
              <w:ind w:left="100"/>
              <w:rPr>
                <w:sz w:val="24"/>
              </w:rPr>
            </w:pPr>
            <w:r>
              <w:rPr>
                <w:spacing w:val="-10"/>
                <w:sz w:val="24"/>
              </w:rPr>
              <w:t>2</w:t>
            </w:r>
          </w:p>
        </w:tc>
        <w:tc>
          <w:tcPr>
            <w:tcW w:w="2360" w:type="dxa"/>
          </w:tcPr>
          <w:p w:rsidR="00E829DB" w:rsidRDefault="00096074">
            <w:pPr>
              <w:pStyle w:val="TableParagraph"/>
              <w:spacing w:before="46"/>
              <w:ind w:left="232" w:right="175"/>
              <w:rPr>
                <w:sz w:val="24"/>
              </w:rPr>
            </w:pPr>
            <w:r>
              <w:rPr>
                <w:spacing w:val="-2"/>
                <w:sz w:val="24"/>
              </w:rPr>
              <w:t>Логарифмическая функция.</w:t>
            </w:r>
          </w:p>
          <w:p w:rsidR="00E829DB" w:rsidRDefault="00096074">
            <w:pPr>
              <w:pStyle w:val="TableParagraph"/>
              <w:spacing w:line="270" w:lineRule="atLeast"/>
              <w:ind w:left="232" w:right="175"/>
              <w:rPr>
                <w:sz w:val="24"/>
              </w:rPr>
            </w:pPr>
            <w:r>
              <w:rPr>
                <w:spacing w:val="-2"/>
                <w:sz w:val="24"/>
              </w:rPr>
              <w:t xml:space="preserve">Логарифмические </w:t>
            </w:r>
            <w:r>
              <w:rPr>
                <w:sz w:val="24"/>
              </w:rPr>
              <w:t xml:space="preserve">уравнения и </w:t>
            </w:r>
            <w:r>
              <w:rPr>
                <w:spacing w:val="-2"/>
                <w:sz w:val="24"/>
              </w:rPr>
              <w:t>неравенства</w:t>
            </w:r>
          </w:p>
        </w:tc>
        <w:tc>
          <w:tcPr>
            <w:tcW w:w="903" w:type="dxa"/>
          </w:tcPr>
          <w:p w:rsidR="00E829DB" w:rsidRDefault="00096074">
            <w:pPr>
              <w:pStyle w:val="TableParagraph"/>
              <w:spacing w:before="46"/>
              <w:ind w:left="294"/>
              <w:rPr>
                <w:sz w:val="24"/>
              </w:rPr>
            </w:pPr>
            <w:r>
              <w:rPr>
                <w:spacing w:val="-5"/>
                <w:sz w:val="24"/>
              </w:rPr>
              <w:t>12</w:t>
            </w:r>
          </w:p>
        </w:tc>
        <w:tc>
          <w:tcPr>
            <w:tcW w:w="1740" w:type="dxa"/>
          </w:tcPr>
          <w:p w:rsidR="00E829DB" w:rsidRDefault="00E829DB">
            <w:pPr>
              <w:pStyle w:val="TableParagraph"/>
              <w:rPr>
                <w:sz w:val="24"/>
              </w:rPr>
            </w:pPr>
          </w:p>
        </w:tc>
        <w:tc>
          <w:tcPr>
            <w:tcW w:w="1805" w:type="dxa"/>
          </w:tcPr>
          <w:p w:rsidR="00E829DB" w:rsidRDefault="00E829DB">
            <w:pPr>
              <w:pStyle w:val="TableParagraph"/>
              <w:rPr>
                <w:sz w:val="24"/>
              </w:rPr>
            </w:pPr>
          </w:p>
        </w:tc>
        <w:tc>
          <w:tcPr>
            <w:tcW w:w="2098" w:type="dxa"/>
          </w:tcPr>
          <w:p w:rsidR="00E829DB" w:rsidRDefault="00096074">
            <w:pPr>
              <w:pStyle w:val="TableParagraph"/>
              <w:spacing w:before="46"/>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1425"/>
        </w:trPr>
        <w:tc>
          <w:tcPr>
            <w:tcW w:w="660" w:type="dxa"/>
          </w:tcPr>
          <w:p w:rsidR="00E829DB" w:rsidRDefault="00096074">
            <w:pPr>
              <w:pStyle w:val="TableParagraph"/>
              <w:spacing w:before="46"/>
              <w:ind w:left="100"/>
              <w:rPr>
                <w:sz w:val="24"/>
              </w:rPr>
            </w:pPr>
            <w:r>
              <w:rPr>
                <w:spacing w:val="-10"/>
                <w:sz w:val="24"/>
              </w:rPr>
              <w:t>3</w:t>
            </w:r>
          </w:p>
        </w:tc>
        <w:tc>
          <w:tcPr>
            <w:tcW w:w="2360" w:type="dxa"/>
          </w:tcPr>
          <w:p w:rsidR="00E829DB" w:rsidRDefault="00096074">
            <w:pPr>
              <w:pStyle w:val="TableParagraph"/>
              <w:spacing w:before="46"/>
              <w:ind w:left="232" w:right="175"/>
              <w:rPr>
                <w:sz w:val="24"/>
              </w:rPr>
            </w:pPr>
            <w:r>
              <w:rPr>
                <w:spacing w:val="-2"/>
                <w:sz w:val="24"/>
              </w:rPr>
              <w:t xml:space="preserve">Тригонометрическ </w:t>
            </w:r>
            <w:r>
              <w:rPr>
                <w:sz w:val="24"/>
              </w:rPr>
              <w:t xml:space="preserve">ие функции и их </w:t>
            </w:r>
            <w:r>
              <w:rPr>
                <w:spacing w:val="-2"/>
                <w:sz w:val="24"/>
              </w:rPr>
              <w:t>графики.</w:t>
            </w:r>
          </w:p>
          <w:p w:rsidR="00E829DB" w:rsidRDefault="00096074">
            <w:pPr>
              <w:pStyle w:val="TableParagraph"/>
              <w:spacing w:line="270" w:lineRule="atLeast"/>
              <w:ind w:left="232" w:right="175"/>
              <w:rPr>
                <w:sz w:val="24"/>
              </w:rPr>
            </w:pPr>
            <w:r>
              <w:rPr>
                <w:spacing w:val="-2"/>
                <w:sz w:val="24"/>
              </w:rPr>
              <w:t xml:space="preserve">Тригонометрическ </w:t>
            </w:r>
            <w:r>
              <w:rPr>
                <w:sz w:val="24"/>
              </w:rPr>
              <w:t>ие неравенства</w:t>
            </w:r>
          </w:p>
        </w:tc>
        <w:tc>
          <w:tcPr>
            <w:tcW w:w="903" w:type="dxa"/>
          </w:tcPr>
          <w:p w:rsidR="00E829DB" w:rsidRDefault="00096074">
            <w:pPr>
              <w:pStyle w:val="TableParagraph"/>
              <w:spacing w:before="46"/>
              <w:ind w:left="294"/>
              <w:rPr>
                <w:sz w:val="24"/>
              </w:rPr>
            </w:pPr>
            <w:r>
              <w:rPr>
                <w:spacing w:val="-10"/>
                <w:sz w:val="24"/>
              </w:rPr>
              <w:t>9</w:t>
            </w:r>
          </w:p>
        </w:tc>
        <w:tc>
          <w:tcPr>
            <w:tcW w:w="1740" w:type="dxa"/>
          </w:tcPr>
          <w:p w:rsidR="00E829DB" w:rsidRDefault="00096074">
            <w:pPr>
              <w:pStyle w:val="TableParagraph"/>
              <w:spacing w:before="46"/>
              <w:ind w:left="292"/>
              <w:rPr>
                <w:sz w:val="24"/>
              </w:rPr>
            </w:pPr>
            <w:r>
              <w:rPr>
                <w:spacing w:val="-10"/>
                <w:sz w:val="24"/>
              </w:rPr>
              <w:t>1</w:t>
            </w:r>
          </w:p>
        </w:tc>
        <w:tc>
          <w:tcPr>
            <w:tcW w:w="1805" w:type="dxa"/>
          </w:tcPr>
          <w:p w:rsidR="00E829DB" w:rsidRDefault="00E829DB">
            <w:pPr>
              <w:pStyle w:val="TableParagraph"/>
              <w:rPr>
                <w:sz w:val="24"/>
              </w:rPr>
            </w:pPr>
          </w:p>
        </w:tc>
        <w:tc>
          <w:tcPr>
            <w:tcW w:w="2098" w:type="dxa"/>
          </w:tcPr>
          <w:p w:rsidR="00E829DB" w:rsidRDefault="00096074">
            <w:pPr>
              <w:pStyle w:val="TableParagraph"/>
              <w:spacing w:before="46"/>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1149"/>
        </w:trPr>
        <w:tc>
          <w:tcPr>
            <w:tcW w:w="660" w:type="dxa"/>
          </w:tcPr>
          <w:p w:rsidR="00E829DB" w:rsidRDefault="00096074">
            <w:pPr>
              <w:pStyle w:val="TableParagraph"/>
              <w:spacing w:before="45"/>
              <w:ind w:left="100"/>
              <w:rPr>
                <w:sz w:val="24"/>
              </w:rPr>
            </w:pPr>
            <w:r>
              <w:rPr>
                <w:spacing w:val="-10"/>
                <w:sz w:val="24"/>
              </w:rPr>
              <w:t>4</w:t>
            </w:r>
          </w:p>
        </w:tc>
        <w:tc>
          <w:tcPr>
            <w:tcW w:w="2360" w:type="dxa"/>
          </w:tcPr>
          <w:p w:rsidR="00E829DB" w:rsidRDefault="00096074">
            <w:pPr>
              <w:pStyle w:val="TableParagraph"/>
              <w:spacing w:before="45"/>
              <w:ind w:left="232" w:right="175"/>
              <w:rPr>
                <w:sz w:val="24"/>
              </w:rPr>
            </w:pPr>
            <w:r>
              <w:rPr>
                <w:spacing w:val="-2"/>
                <w:sz w:val="24"/>
              </w:rPr>
              <w:t>Производная. Применение производной</w:t>
            </w:r>
          </w:p>
        </w:tc>
        <w:tc>
          <w:tcPr>
            <w:tcW w:w="903" w:type="dxa"/>
          </w:tcPr>
          <w:p w:rsidR="00E829DB" w:rsidRDefault="00096074">
            <w:pPr>
              <w:pStyle w:val="TableParagraph"/>
              <w:spacing w:before="45"/>
              <w:ind w:left="294"/>
              <w:rPr>
                <w:sz w:val="24"/>
              </w:rPr>
            </w:pPr>
            <w:r>
              <w:rPr>
                <w:spacing w:val="-5"/>
                <w:sz w:val="24"/>
              </w:rPr>
              <w:t>24</w:t>
            </w:r>
          </w:p>
        </w:tc>
        <w:tc>
          <w:tcPr>
            <w:tcW w:w="1740" w:type="dxa"/>
          </w:tcPr>
          <w:p w:rsidR="00E829DB" w:rsidRDefault="00096074">
            <w:pPr>
              <w:pStyle w:val="TableParagraph"/>
              <w:spacing w:before="45"/>
              <w:ind w:left="292"/>
              <w:rPr>
                <w:sz w:val="24"/>
              </w:rPr>
            </w:pPr>
            <w:r>
              <w:rPr>
                <w:spacing w:val="-10"/>
                <w:sz w:val="24"/>
              </w:rPr>
              <w:t>1</w:t>
            </w:r>
          </w:p>
        </w:tc>
        <w:tc>
          <w:tcPr>
            <w:tcW w:w="1805" w:type="dxa"/>
          </w:tcPr>
          <w:p w:rsidR="00E829DB" w:rsidRDefault="00E829DB">
            <w:pPr>
              <w:pStyle w:val="TableParagraph"/>
              <w:rPr>
                <w:sz w:val="24"/>
              </w:rPr>
            </w:pPr>
          </w:p>
        </w:tc>
        <w:tc>
          <w:tcPr>
            <w:tcW w:w="2098" w:type="dxa"/>
          </w:tcPr>
          <w:p w:rsidR="00E829DB" w:rsidRDefault="00096074">
            <w:pPr>
              <w:pStyle w:val="TableParagraph"/>
              <w:spacing w:before="45"/>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URL:</w:t>
            </w:r>
          </w:p>
          <w:p w:rsidR="00E829DB" w:rsidRDefault="00096074">
            <w:pPr>
              <w:pStyle w:val="TableParagraph"/>
              <w:spacing w:before="1" w:line="256" w:lineRule="exact"/>
              <w:ind w:left="100"/>
              <w:rPr>
                <w:sz w:val="24"/>
              </w:rPr>
            </w:pPr>
            <w:r>
              <w:rPr>
                <w:spacing w:val="-2"/>
                <w:sz w:val="24"/>
              </w:rPr>
              <w:t>https://math.ru</w:t>
            </w:r>
          </w:p>
        </w:tc>
      </w:tr>
      <w:tr w:rsidR="00E829DB">
        <w:trPr>
          <w:trHeight w:val="1147"/>
        </w:trPr>
        <w:tc>
          <w:tcPr>
            <w:tcW w:w="660" w:type="dxa"/>
          </w:tcPr>
          <w:p w:rsidR="00E829DB" w:rsidRDefault="00096074">
            <w:pPr>
              <w:pStyle w:val="TableParagraph"/>
              <w:spacing w:before="43"/>
              <w:ind w:left="100"/>
              <w:rPr>
                <w:sz w:val="24"/>
              </w:rPr>
            </w:pPr>
            <w:r>
              <w:rPr>
                <w:spacing w:val="-10"/>
                <w:sz w:val="24"/>
              </w:rPr>
              <w:t>5</w:t>
            </w:r>
          </w:p>
        </w:tc>
        <w:tc>
          <w:tcPr>
            <w:tcW w:w="2360" w:type="dxa"/>
          </w:tcPr>
          <w:p w:rsidR="00E829DB" w:rsidRDefault="00096074">
            <w:pPr>
              <w:pStyle w:val="TableParagraph"/>
              <w:spacing w:before="43"/>
              <w:ind w:left="232" w:right="175"/>
              <w:rPr>
                <w:sz w:val="24"/>
              </w:rPr>
            </w:pPr>
            <w:r>
              <w:rPr>
                <w:sz w:val="24"/>
              </w:rPr>
              <w:t>Интеграл</w:t>
            </w:r>
            <w:r>
              <w:rPr>
                <w:spacing w:val="-15"/>
                <w:sz w:val="24"/>
              </w:rPr>
              <w:t xml:space="preserve"> </w:t>
            </w:r>
            <w:r>
              <w:rPr>
                <w:sz w:val="24"/>
              </w:rPr>
              <w:t>и</w:t>
            </w:r>
            <w:r>
              <w:rPr>
                <w:spacing w:val="-15"/>
                <w:sz w:val="24"/>
              </w:rPr>
              <w:t xml:space="preserve"> </w:t>
            </w:r>
            <w:r>
              <w:rPr>
                <w:sz w:val="24"/>
              </w:rPr>
              <w:t xml:space="preserve">его </w:t>
            </w:r>
            <w:r>
              <w:rPr>
                <w:spacing w:val="-2"/>
                <w:sz w:val="24"/>
              </w:rPr>
              <w:t>применения</w:t>
            </w:r>
          </w:p>
        </w:tc>
        <w:tc>
          <w:tcPr>
            <w:tcW w:w="903" w:type="dxa"/>
          </w:tcPr>
          <w:p w:rsidR="00E829DB" w:rsidRDefault="00096074">
            <w:pPr>
              <w:pStyle w:val="TableParagraph"/>
              <w:spacing w:before="43"/>
              <w:ind w:left="294"/>
              <w:rPr>
                <w:sz w:val="24"/>
              </w:rPr>
            </w:pPr>
            <w:r>
              <w:rPr>
                <w:spacing w:val="-10"/>
                <w:sz w:val="24"/>
              </w:rPr>
              <w:t>9</w:t>
            </w:r>
          </w:p>
        </w:tc>
        <w:tc>
          <w:tcPr>
            <w:tcW w:w="1740" w:type="dxa"/>
          </w:tcPr>
          <w:p w:rsidR="00E829DB" w:rsidRDefault="00E829DB">
            <w:pPr>
              <w:pStyle w:val="TableParagraph"/>
              <w:rPr>
                <w:sz w:val="24"/>
              </w:rPr>
            </w:pPr>
          </w:p>
        </w:tc>
        <w:tc>
          <w:tcPr>
            <w:tcW w:w="1805" w:type="dxa"/>
          </w:tcPr>
          <w:p w:rsidR="00E829DB" w:rsidRDefault="00E829DB">
            <w:pPr>
              <w:pStyle w:val="TableParagraph"/>
              <w:rPr>
                <w:sz w:val="24"/>
              </w:rPr>
            </w:pPr>
          </w:p>
        </w:tc>
        <w:tc>
          <w:tcPr>
            <w:tcW w:w="2098" w:type="dxa"/>
          </w:tcPr>
          <w:p w:rsidR="00E829DB" w:rsidRDefault="00096074">
            <w:pPr>
              <w:pStyle w:val="TableParagraph"/>
              <w:spacing w:before="23" w:line="270" w:lineRule="atLeast"/>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1149"/>
        </w:trPr>
        <w:tc>
          <w:tcPr>
            <w:tcW w:w="660" w:type="dxa"/>
          </w:tcPr>
          <w:p w:rsidR="00E829DB" w:rsidRDefault="00096074">
            <w:pPr>
              <w:pStyle w:val="TableParagraph"/>
              <w:spacing w:before="46"/>
              <w:ind w:left="100"/>
              <w:rPr>
                <w:sz w:val="24"/>
              </w:rPr>
            </w:pPr>
            <w:r>
              <w:rPr>
                <w:spacing w:val="-10"/>
                <w:sz w:val="24"/>
              </w:rPr>
              <w:t>6</w:t>
            </w:r>
          </w:p>
        </w:tc>
        <w:tc>
          <w:tcPr>
            <w:tcW w:w="2360" w:type="dxa"/>
          </w:tcPr>
          <w:p w:rsidR="00E829DB" w:rsidRDefault="00096074">
            <w:pPr>
              <w:pStyle w:val="TableParagraph"/>
              <w:spacing w:before="46"/>
              <w:ind w:left="232" w:right="175"/>
              <w:rPr>
                <w:sz w:val="24"/>
              </w:rPr>
            </w:pPr>
            <w:r>
              <w:rPr>
                <w:spacing w:val="-2"/>
                <w:sz w:val="24"/>
              </w:rPr>
              <w:t>Системы уравнений</w:t>
            </w:r>
          </w:p>
        </w:tc>
        <w:tc>
          <w:tcPr>
            <w:tcW w:w="903" w:type="dxa"/>
          </w:tcPr>
          <w:p w:rsidR="00E829DB" w:rsidRDefault="00096074">
            <w:pPr>
              <w:pStyle w:val="TableParagraph"/>
              <w:spacing w:before="46"/>
              <w:ind w:left="294"/>
              <w:rPr>
                <w:sz w:val="24"/>
              </w:rPr>
            </w:pPr>
            <w:r>
              <w:rPr>
                <w:spacing w:val="-5"/>
                <w:sz w:val="24"/>
              </w:rPr>
              <w:t>12</w:t>
            </w:r>
          </w:p>
        </w:tc>
        <w:tc>
          <w:tcPr>
            <w:tcW w:w="1740" w:type="dxa"/>
          </w:tcPr>
          <w:p w:rsidR="00E829DB" w:rsidRDefault="00096074">
            <w:pPr>
              <w:pStyle w:val="TableParagraph"/>
              <w:spacing w:before="46"/>
              <w:ind w:left="292"/>
              <w:rPr>
                <w:sz w:val="24"/>
              </w:rPr>
            </w:pPr>
            <w:r>
              <w:rPr>
                <w:spacing w:val="-10"/>
                <w:sz w:val="24"/>
              </w:rPr>
              <w:t>1</w:t>
            </w:r>
          </w:p>
        </w:tc>
        <w:tc>
          <w:tcPr>
            <w:tcW w:w="1805" w:type="dxa"/>
          </w:tcPr>
          <w:p w:rsidR="00E829DB" w:rsidRDefault="00E829DB">
            <w:pPr>
              <w:pStyle w:val="TableParagraph"/>
              <w:rPr>
                <w:sz w:val="24"/>
              </w:rPr>
            </w:pPr>
          </w:p>
        </w:tc>
        <w:tc>
          <w:tcPr>
            <w:tcW w:w="2098" w:type="dxa"/>
          </w:tcPr>
          <w:p w:rsidR="00E829DB" w:rsidRDefault="00096074">
            <w:pPr>
              <w:pStyle w:val="TableParagraph"/>
              <w:spacing w:before="25" w:line="270" w:lineRule="atLeast"/>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1149"/>
        </w:trPr>
        <w:tc>
          <w:tcPr>
            <w:tcW w:w="660" w:type="dxa"/>
          </w:tcPr>
          <w:p w:rsidR="00E829DB" w:rsidRDefault="00096074">
            <w:pPr>
              <w:pStyle w:val="TableParagraph"/>
              <w:spacing w:before="46"/>
              <w:ind w:left="100"/>
              <w:rPr>
                <w:sz w:val="24"/>
              </w:rPr>
            </w:pPr>
            <w:r>
              <w:rPr>
                <w:spacing w:val="-10"/>
                <w:sz w:val="24"/>
              </w:rPr>
              <w:t>7</w:t>
            </w:r>
          </w:p>
        </w:tc>
        <w:tc>
          <w:tcPr>
            <w:tcW w:w="2360" w:type="dxa"/>
          </w:tcPr>
          <w:p w:rsidR="00E829DB" w:rsidRDefault="00096074">
            <w:pPr>
              <w:pStyle w:val="TableParagraph"/>
              <w:spacing w:before="46"/>
              <w:ind w:left="232" w:right="572"/>
              <w:rPr>
                <w:sz w:val="24"/>
              </w:rPr>
            </w:pPr>
            <w:r>
              <w:rPr>
                <w:sz w:val="24"/>
              </w:rPr>
              <w:t>Натуральные</w:t>
            </w:r>
            <w:r>
              <w:rPr>
                <w:spacing w:val="-15"/>
                <w:sz w:val="24"/>
              </w:rPr>
              <w:t xml:space="preserve"> </w:t>
            </w:r>
            <w:r>
              <w:rPr>
                <w:sz w:val="24"/>
              </w:rPr>
              <w:t>и целые числа</w:t>
            </w:r>
          </w:p>
        </w:tc>
        <w:tc>
          <w:tcPr>
            <w:tcW w:w="903" w:type="dxa"/>
          </w:tcPr>
          <w:p w:rsidR="00E829DB" w:rsidRDefault="00096074">
            <w:pPr>
              <w:pStyle w:val="TableParagraph"/>
              <w:spacing w:before="46"/>
              <w:ind w:left="294"/>
              <w:rPr>
                <w:sz w:val="24"/>
              </w:rPr>
            </w:pPr>
            <w:r>
              <w:rPr>
                <w:spacing w:val="-10"/>
                <w:sz w:val="24"/>
              </w:rPr>
              <w:t>6</w:t>
            </w:r>
          </w:p>
        </w:tc>
        <w:tc>
          <w:tcPr>
            <w:tcW w:w="1740" w:type="dxa"/>
          </w:tcPr>
          <w:p w:rsidR="00E829DB" w:rsidRDefault="00E829DB">
            <w:pPr>
              <w:pStyle w:val="TableParagraph"/>
              <w:rPr>
                <w:sz w:val="24"/>
              </w:rPr>
            </w:pPr>
          </w:p>
        </w:tc>
        <w:tc>
          <w:tcPr>
            <w:tcW w:w="1805" w:type="dxa"/>
          </w:tcPr>
          <w:p w:rsidR="00E829DB" w:rsidRDefault="00E829DB">
            <w:pPr>
              <w:pStyle w:val="TableParagraph"/>
              <w:rPr>
                <w:sz w:val="24"/>
              </w:rPr>
            </w:pPr>
          </w:p>
        </w:tc>
        <w:tc>
          <w:tcPr>
            <w:tcW w:w="2098" w:type="dxa"/>
          </w:tcPr>
          <w:p w:rsidR="00E829DB" w:rsidRDefault="00096074">
            <w:pPr>
              <w:pStyle w:val="TableParagraph"/>
              <w:spacing w:before="46"/>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URL:</w:t>
            </w:r>
          </w:p>
          <w:p w:rsidR="00E829DB" w:rsidRDefault="00096074">
            <w:pPr>
              <w:pStyle w:val="TableParagraph"/>
              <w:spacing w:line="256" w:lineRule="exact"/>
              <w:ind w:left="100"/>
              <w:rPr>
                <w:sz w:val="24"/>
              </w:rPr>
            </w:pPr>
            <w:r>
              <w:rPr>
                <w:spacing w:val="-2"/>
                <w:sz w:val="24"/>
              </w:rPr>
              <w:t>https://math.ru</w:t>
            </w:r>
          </w:p>
        </w:tc>
      </w:tr>
      <w:tr w:rsidR="00E829DB">
        <w:trPr>
          <w:trHeight w:val="1149"/>
        </w:trPr>
        <w:tc>
          <w:tcPr>
            <w:tcW w:w="660" w:type="dxa"/>
          </w:tcPr>
          <w:p w:rsidR="00E829DB" w:rsidRDefault="00096074">
            <w:pPr>
              <w:pStyle w:val="TableParagraph"/>
              <w:spacing w:before="46"/>
              <w:ind w:left="100"/>
              <w:rPr>
                <w:sz w:val="24"/>
              </w:rPr>
            </w:pPr>
            <w:r>
              <w:rPr>
                <w:spacing w:val="-10"/>
                <w:sz w:val="24"/>
              </w:rPr>
              <w:t>8</w:t>
            </w:r>
          </w:p>
        </w:tc>
        <w:tc>
          <w:tcPr>
            <w:tcW w:w="2360" w:type="dxa"/>
          </w:tcPr>
          <w:p w:rsidR="00E829DB" w:rsidRDefault="00096074">
            <w:pPr>
              <w:pStyle w:val="TableParagraph"/>
              <w:spacing w:before="25" w:line="270" w:lineRule="atLeast"/>
              <w:ind w:left="232" w:right="175"/>
              <w:rPr>
                <w:sz w:val="24"/>
              </w:rPr>
            </w:pPr>
            <w:r>
              <w:rPr>
                <w:spacing w:val="-2"/>
                <w:sz w:val="24"/>
              </w:rPr>
              <w:t>Повторение, обобщение, систематизация знаний</w:t>
            </w:r>
          </w:p>
        </w:tc>
        <w:tc>
          <w:tcPr>
            <w:tcW w:w="903" w:type="dxa"/>
          </w:tcPr>
          <w:p w:rsidR="00E829DB" w:rsidRDefault="00096074">
            <w:pPr>
              <w:pStyle w:val="TableParagraph"/>
              <w:spacing w:before="46"/>
              <w:ind w:left="294"/>
              <w:rPr>
                <w:sz w:val="24"/>
              </w:rPr>
            </w:pPr>
            <w:r>
              <w:rPr>
                <w:spacing w:val="-5"/>
                <w:sz w:val="24"/>
              </w:rPr>
              <w:t>18</w:t>
            </w:r>
          </w:p>
        </w:tc>
        <w:tc>
          <w:tcPr>
            <w:tcW w:w="1740" w:type="dxa"/>
          </w:tcPr>
          <w:p w:rsidR="00E829DB" w:rsidRDefault="00096074">
            <w:pPr>
              <w:pStyle w:val="TableParagraph"/>
              <w:spacing w:before="46"/>
              <w:ind w:left="292"/>
              <w:rPr>
                <w:sz w:val="24"/>
              </w:rPr>
            </w:pPr>
            <w:r>
              <w:rPr>
                <w:spacing w:val="-10"/>
                <w:sz w:val="24"/>
              </w:rPr>
              <w:t>2</w:t>
            </w:r>
          </w:p>
        </w:tc>
        <w:tc>
          <w:tcPr>
            <w:tcW w:w="1805" w:type="dxa"/>
          </w:tcPr>
          <w:p w:rsidR="00E829DB" w:rsidRDefault="00E829DB">
            <w:pPr>
              <w:pStyle w:val="TableParagraph"/>
              <w:rPr>
                <w:sz w:val="24"/>
              </w:rPr>
            </w:pPr>
          </w:p>
        </w:tc>
        <w:tc>
          <w:tcPr>
            <w:tcW w:w="2098" w:type="dxa"/>
          </w:tcPr>
          <w:p w:rsidR="00E829DB" w:rsidRDefault="00096074">
            <w:pPr>
              <w:pStyle w:val="TableParagraph"/>
              <w:spacing w:before="25" w:line="270" w:lineRule="atLeast"/>
              <w:ind w:left="100"/>
              <w:rPr>
                <w:sz w:val="24"/>
              </w:rPr>
            </w:pPr>
            <w:r>
              <w:rPr>
                <w:sz w:val="24"/>
              </w:rPr>
              <w:t xml:space="preserve">Math.ru – </w:t>
            </w:r>
            <w:r>
              <w:rPr>
                <w:spacing w:val="-2"/>
                <w:sz w:val="24"/>
              </w:rPr>
              <w:t xml:space="preserve">[Электронный </w:t>
            </w:r>
            <w:r>
              <w:rPr>
                <w:sz w:val="24"/>
              </w:rPr>
              <w:t>ресурс].</w:t>
            </w:r>
            <w:r>
              <w:rPr>
                <w:spacing w:val="-15"/>
                <w:sz w:val="24"/>
              </w:rPr>
              <w:t xml:space="preserve"> </w:t>
            </w:r>
            <w:r>
              <w:rPr>
                <w:sz w:val="24"/>
              </w:rPr>
              <w:t>–</w:t>
            </w:r>
            <w:r>
              <w:rPr>
                <w:spacing w:val="-15"/>
                <w:sz w:val="24"/>
              </w:rPr>
              <w:t xml:space="preserve"> </w:t>
            </w:r>
            <w:r>
              <w:rPr>
                <w:sz w:val="24"/>
              </w:rPr>
              <w:t xml:space="preserve">URL: </w:t>
            </w:r>
            <w:r>
              <w:rPr>
                <w:spacing w:val="-2"/>
                <w:sz w:val="24"/>
              </w:rPr>
              <w:t>https://math.ru</w:t>
            </w:r>
          </w:p>
        </w:tc>
      </w:tr>
      <w:tr w:rsidR="00E829DB">
        <w:trPr>
          <w:trHeight w:val="870"/>
        </w:trPr>
        <w:tc>
          <w:tcPr>
            <w:tcW w:w="3020" w:type="dxa"/>
            <w:gridSpan w:val="2"/>
          </w:tcPr>
          <w:p w:rsidR="00E829DB" w:rsidRDefault="00096074">
            <w:pPr>
              <w:pStyle w:val="TableParagraph"/>
              <w:spacing w:before="23" w:line="270" w:lineRule="atLeast"/>
              <w:ind w:left="235" w:right="261"/>
              <w:rPr>
                <w:sz w:val="24"/>
              </w:rPr>
            </w:pPr>
            <w:r>
              <w:rPr>
                <w:sz w:val="24"/>
              </w:rPr>
              <w:t>ОБЩЕЕ</w:t>
            </w:r>
            <w:r>
              <w:rPr>
                <w:spacing w:val="-15"/>
                <w:sz w:val="24"/>
              </w:rPr>
              <w:t xml:space="preserve"> </w:t>
            </w:r>
            <w:r>
              <w:rPr>
                <w:sz w:val="24"/>
              </w:rPr>
              <w:t xml:space="preserve">КОЛИЧЕСТВО ЧАСОВ ПО </w:t>
            </w:r>
            <w:r>
              <w:rPr>
                <w:spacing w:val="-2"/>
                <w:sz w:val="24"/>
              </w:rPr>
              <w:t>ПРОГРАММЕ</w:t>
            </w:r>
          </w:p>
        </w:tc>
        <w:tc>
          <w:tcPr>
            <w:tcW w:w="903" w:type="dxa"/>
          </w:tcPr>
          <w:p w:rsidR="00E829DB" w:rsidRDefault="00096074">
            <w:pPr>
              <w:pStyle w:val="TableParagraph"/>
              <w:spacing w:before="46"/>
              <w:ind w:left="294"/>
              <w:rPr>
                <w:sz w:val="24"/>
              </w:rPr>
            </w:pPr>
            <w:r>
              <w:rPr>
                <w:spacing w:val="-5"/>
                <w:sz w:val="24"/>
              </w:rPr>
              <w:t>102</w:t>
            </w:r>
          </w:p>
        </w:tc>
        <w:tc>
          <w:tcPr>
            <w:tcW w:w="1740" w:type="dxa"/>
          </w:tcPr>
          <w:p w:rsidR="00E829DB" w:rsidRDefault="00096074">
            <w:pPr>
              <w:pStyle w:val="TableParagraph"/>
              <w:spacing w:before="46"/>
              <w:ind w:left="292"/>
              <w:rPr>
                <w:sz w:val="24"/>
              </w:rPr>
            </w:pPr>
            <w:r>
              <w:rPr>
                <w:spacing w:val="-10"/>
                <w:sz w:val="24"/>
              </w:rPr>
              <w:t>6</w:t>
            </w:r>
          </w:p>
        </w:tc>
        <w:tc>
          <w:tcPr>
            <w:tcW w:w="1805" w:type="dxa"/>
          </w:tcPr>
          <w:p w:rsidR="00E829DB" w:rsidRDefault="00096074">
            <w:pPr>
              <w:pStyle w:val="TableParagraph"/>
              <w:spacing w:before="46"/>
              <w:ind w:left="294"/>
              <w:rPr>
                <w:sz w:val="24"/>
              </w:rPr>
            </w:pPr>
            <w:r>
              <w:rPr>
                <w:spacing w:val="-10"/>
                <w:sz w:val="24"/>
              </w:rPr>
              <w:t>0</w:t>
            </w:r>
          </w:p>
        </w:tc>
        <w:tc>
          <w:tcPr>
            <w:tcW w:w="2098" w:type="dxa"/>
          </w:tcPr>
          <w:p w:rsidR="00E829DB" w:rsidRDefault="00E829DB">
            <w:pPr>
              <w:pStyle w:val="TableParagraph"/>
              <w:rPr>
                <w:sz w:val="24"/>
              </w:rPr>
            </w:pPr>
          </w:p>
        </w:tc>
      </w:tr>
    </w:tbl>
    <w:p w:rsidR="00E829DB" w:rsidRDefault="00E829DB">
      <w:pPr>
        <w:rPr>
          <w:sz w:val="24"/>
        </w:rPr>
        <w:sectPr w:rsidR="00E829DB">
          <w:footerReference w:type="default" r:id="rId120"/>
          <w:pgSz w:w="11910" w:h="16390"/>
          <w:pgMar w:top="1060" w:right="620" w:bottom="1180" w:left="1480" w:header="0" w:footer="993" w:gutter="0"/>
          <w:pgNumType w:start="154"/>
          <w:cols w:space="720"/>
        </w:sectPr>
      </w:pPr>
    </w:p>
    <w:p w:rsidR="00E829DB" w:rsidRDefault="00096074">
      <w:pPr>
        <w:pStyle w:val="4"/>
        <w:numPr>
          <w:ilvl w:val="2"/>
          <w:numId w:val="141"/>
        </w:numPr>
        <w:tabs>
          <w:tab w:val="left" w:pos="1467"/>
        </w:tabs>
        <w:spacing w:before="72"/>
        <w:ind w:left="1467" w:hanging="537"/>
        <w:jc w:val="left"/>
      </w:pPr>
      <w:r>
        <w:lastRenderedPageBreak/>
        <w:t>Рабочая</w:t>
      </w:r>
      <w:r>
        <w:rPr>
          <w:spacing w:val="-4"/>
        </w:rPr>
        <w:t xml:space="preserve"> </w:t>
      </w:r>
      <w:r>
        <w:t>программа</w:t>
      </w:r>
      <w:r>
        <w:rPr>
          <w:spacing w:val="-6"/>
        </w:rPr>
        <w:t xml:space="preserve"> </w:t>
      </w:r>
      <w:r>
        <w:t>учебного</w:t>
      </w:r>
      <w:r>
        <w:rPr>
          <w:spacing w:val="-5"/>
        </w:rPr>
        <w:t xml:space="preserve"> </w:t>
      </w:r>
      <w:r>
        <w:t>курса</w:t>
      </w:r>
      <w:r>
        <w:rPr>
          <w:spacing w:val="-5"/>
        </w:rPr>
        <w:t xml:space="preserve"> </w:t>
      </w:r>
      <w:r>
        <w:rPr>
          <w:spacing w:val="-2"/>
        </w:rPr>
        <w:t>«Геометрия»</w:t>
      </w:r>
    </w:p>
    <w:p w:rsidR="00E829DB" w:rsidRDefault="00E829DB">
      <w:pPr>
        <w:pStyle w:val="a3"/>
        <w:spacing w:before="81"/>
        <w:ind w:left="0"/>
        <w:jc w:val="left"/>
        <w:rPr>
          <w:b/>
        </w:rPr>
      </w:pPr>
    </w:p>
    <w:p w:rsidR="00E829DB" w:rsidRDefault="00096074">
      <w:pPr>
        <w:pStyle w:val="a3"/>
        <w:spacing w:before="1" w:line="276" w:lineRule="auto"/>
        <w:ind w:right="223" w:firstLine="707"/>
      </w:pPr>
      <w:r>
        <w:t xml:space="preserve">Рабочая программа по учебному предмету «Геометрия. Базовый уровень» (предметная область «Математика и информатика») </w:t>
      </w:r>
      <w:r>
        <w:rPr>
          <w:u w:val="single"/>
        </w:rPr>
        <w:t>разработана на основе Федеральной</w:t>
      </w:r>
      <w:r>
        <w:t xml:space="preserve"> </w:t>
      </w:r>
      <w:r>
        <w:rPr>
          <w:u w:val="single"/>
        </w:rPr>
        <w:t>рабочей программы по учебному предмету «Геометрия». Приказ Министерства</w:t>
      </w:r>
      <w:r>
        <w:t xml:space="preserve"> </w:t>
      </w:r>
      <w:r>
        <w:rPr>
          <w:u w:val="single"/>
        </w:rPr>
        <w:t>просвещения Российской Федерации от 18.05.2023 № 371 «Об утверждении федеральной</w:t>
      </w:r>
      <w:r>
        <w:t xml:space="preserve"> </w:t>
      </w:r>
      <w:r>
        <w:rPr>
          <w:u w:val="single"/>
        </w:rPr>
        <w:t>образовательной</w:t>
      </w:r>
      <w:r>
        <w:rPr>
          <w:spacing w:val="24"/>
          <w:u w:val="single"/>
        </w:rPr>
        <w:t xml:space="preserve"> </w:t>
      </w:r>
      <w:r>
        <w:rPr>
          <w:u w:val="single"/>
        </w:rPr>
        <w:t>программы</w:t>
      </w:r>
      <w:r>
        <w:rPr>
          <w:spacing w:val="28"/>
          <w:u w:val="single"/>
        </w:rPr>
        <w:t xml:space="preserve"> </w:t>
      </w:r>
      <w:r>
        <w:rPr>
          <w:u w:val="single"/>
        </w:rPr>
        <w:t>среднего</w:t>
      </w:r>
      <w:r>
        <w:rPr>
          <w:spacing w:val="26"/>
          <w:u w:val="single"/>
        </w:rPr>
        <w:t xml:space="preserve"> </w:t>
      </w:r>
      <w:r>
        <w:rPr>
          <w:u w:val="single"/>
        </w:rPr>
        <w:t>общего</w:t>
      </w:r>
      <w:r>
        <w:rPr>
          <w:spacing w:val="28"/>
          <w:u w:val="single"/>
        </w:rPr>
        <w:t xml:space="preserve"> </w:t>
      </w:r>
      <w:r>
        <w:rPr>
          <w:u w:val="single"/>
        </w:rPr>
        <w:t>образования»</w:t>
      </w:r>
      <w:r>
        <w:rPr>
          <w:spacing w:val="20"/>
          <w:u w:val="single"/>
        </w:rPr>
        <w:t xml:space="preserve"> </w:t>
      </w:r>
      <w:r>
        <w:rPr>
          <w:u w:val="single"/>
        </w:rPr>
        <w:t>(Зарегистрирован</w:t>
      </w:r>
      <w:r>
        <w:rPr>
          <w:spacing w:val="27"/>
          <w:u w:val="single"/>
        </w:rPr>
        <w:t xml:space="preserve"> </w:t>
      </w:r>
      <w:r>
        <w:rPr>
          <w:spacing w:val="-2"/>
          <w:u w:val="single"/>
        </w:rPr>
        <w:t>12.07.2023</w:t>
      </w:r>
    </w:p>
    <w:p w:rsidR="00E829DB" w:rsidRDefault="00096074">
      <w:pPr>
        <w:pStyle w:val="a3"/>
        <w:spacing w:line="276" w:lineRule="auto"/>
        <w:ind w:right="227"/>
      </w:pPr>
      <w:r>
        <w:rPr>
          <w:u w:val="single"/>
        </w:rPr>
        <w:t>№ 74228)), Рабочей программы воспитания МБОУ «Лицей №1»</w:t>
      </w:r>
      <w:r>
        <w:t xml:space="preserve"> и включает пояснительную записку, содержание обучения, планируемые результаты освоения программы по алгебре и началам математического анализа. Пояснительная записка отражает общие цели и задачи изучения вероятности и статистики,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right="224" w:firstLine="599"/>
      </w:pPr>
      <w:r>
        <w:t>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E829DB" w:rsidRDefault="00E829DB">
      <w:pPr>
        <w:pStyle w:val="a3"/>
        <w:spacing w:before="41"/>
        <w:ind w:left="0"/>
        <w:jc w:val="left"/>
      </w:pPr>
    </w:p>
    <w:p w:rsidR="00E829DB" w:rsidRDefault="00096074">
      <w:pPr>
        <w:pStyle w:val="3"/>
        <w:jc w:val="both"/>
      </w:pPr>
      <w:r>
        <w:t>ЦЕЛИ</w:t>
      </w:r>
      <w:r>
        <w:rPr>
          <w:spacing w:val="-3"/>
        </w:rPr>
        <w:t xml:space="preserve"> </w:t>
      </w:r>
      <w:r>
        <w:t>ИЗУЧЕНИЯ</w:t>
      </w:r>
      <w:r>
        <w:rPr>
          <w:spacing w:val="-4"/>
        </w:rPr>
        <w:t xml:space="preserve"> </w:t>
      </w:r>
      <w:r>
        <w:t>УЧЕБНОГО</w:t>
      </w:r>
      <w:r>
        <w:rPr>
          <w:spacing w:val="-2"/>
        </w:rPr>
        <w:t xml:space="preserve"> </w:t>
      </w:r>
      <w:r>
        <w:rPr>
          <w:spacing w:val="-4"/>
        </w:rPr>
        <w:t>КУРСА</w:t>
      </w:r>
    </w:p>
    <w:p w:rsidR="00E829DB" w:rsidRDefault="00E829DB">
      <w:pPr>
        <w:pStyle w:val="a3"/>
        <w:spacing w:before="84"/>
        <w:ind w:left="0"/>
        <w:jc w:val="left"/>
        <w:rPr>
          <w:b/>
        </w:rPr>
      </w:pPr>
    </w:p>
    <w:p w:rsidR="00E829DB" w:rsidRDefault="00096074">
      <w:pPr>
        <w:pStyle w:val="a3"/>
        <w:spacing w:line="276" w:lineRule="auto"/>
        <w:ind w:right="226" w:firstLine="599"/>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E829DB" w:rsidRDefault="00096074">
      <w:pPr>
        <w:pStyle w:val="a3"/>
        <w:spacing w:line="276" w:lineRule="auto"/>
        <w:ind w:right="222" w:firstLine="599"/>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 научной направленности, так и гуманитарной.</w:t>
      </w:r>
    </w:p>
    <w:p w:rsidR="00E829DB" w:rsidRDefault="00096074">
      <w:pPr>
        <w:pStyle w:val="a3"/>
        <w:spacing w:before="1" w:line="276" w:lineRule="auto"/>
        <w:ind w:right="225" w:firstLine="599"/>
      </w:pPr>
      <w:r>
        <w:t xml:space="preserve">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w:t>
      </w:r>
      <w:r>
        <w:rPr>
          <w:spacing w:val="-2"/>
        </w:rPr>
        <w:t>физики.</w:t>
      </w:r>
    </w:p>
    <w:p w:rsidR="00E829DB" w:rsidRDefault="00096074">
      <w:pPr>
        <w:pStyle w:val="a3"/>
        <w:spacing w:line="276" w:lineRule="auto"/>
        <w:ind w:right="225" w:firstLine="599"/>
      </w:pPr>
      <w:r>
        <w:t>Умение ориентироваться в пространстве играет существенную роль во всех</w:t>
      </w:r>
      <w:r>
        <w:rPr>
          <w:spacing w:val="40"/>
        </w:rPr>
        <w:t xml:space="preserve"> </w:t>
      </w:r>
      <w:r>
        <w:t xml:space="preserve">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w:t>
      </w:r>
      <w:proofErr w:type="gramStart"/>
      <w:r>
        <w:t>условие</w:t>
      </w:r>
      <w:r>
        <w:rPr>
          <w:spacing w:val="80"/>
        </w:rPr>
        <w:t xml:space="preserve">  </w:t>
      </w:r>
      <w:r>
        <w:t>успешного</w:t>
      </w:r>
      <w:proofErr w:type="gramEnd"/>
      <w:r>
        <w:rPr>
          <w:spacing w:val="80"/>
        </w:rPr>
        <w:t xml:space="preserve">  </w:t>
      </w:r>
      <w:r>
        <w:t>познания</w:t>
      </w:r>
      <w:r>
        <w:rPr>
          <w:spacing w:val="80"/>
        </w:rPr>
        <w:t xml:space="preserve">  </w:t>
      </w:r>
      <w:r>
        <w:t>и</w:t>
      </w:r>
      <w:r>
        <w:rPr>
          <w:spacing w:val="80"/>
        </w:rPr>
        <w:t xml:space="preserve">  </w:t>
      </w:r>
      <w:r>
        <w:t>активного</w:t>
      </w:r>
      <w:r>
        <w:rPr>
          <w:spacing w:val="80"/>
        </w:rPr>
        <w:t xml:space="preserve">  </w:t>
      </w:r>
      <w:r>
        <w:t>преобразования</w:t>
      </w:r>
      <w:r>
        <w:rPr>
          <w:spacing w:val="80"/>
        </w:rPr>
        <w:t xml:space="preserve">  </w:t>
      </w:r>
      <w:r>
        <w:t>действительности.</w:t>
      </w:r>
    </w:p>
    <w:p w:rsidR="00E829DB" w:rsidRDefault="00E829DB">
      <w:pPr>
        <w:spacing w:line="276" w:lineRule="auto"/>
        <w:sectPr w:rsidR="00E829DB">
          <w:pgSz w:w="11910" w:h="16390"/>
          <w:pgMar w:top="1060" w:right="620" w:bottom="1240" w:left="1480" w:header="0" w:footer="993" w:gutter="0"/>
          <w:cols w:space="720"/>
        </w:sectPr>
      </w:pPr>
    </w:p>
    <w:p w:rsidR="00E829DB" w:rsidRDefault="00096074">
      <w:pPr>
        <w:pStyle w:val="a3"/>
        <w:spacing w:before="69" w:line="276" w:lineRule="auto"/>
        <w:ind w:right="228"/>
      </w:pPr>
      <w:r>
        <w:lastRenderedPageBreak/>
        <w:t>Оперирование</w:t>
      </w:r>
      <w:r>
        <w:rPr>
          <w:spacing w:val="-1"/>
        </w:rPr>
        <w:t xml:space="preserve"> </w:t>
      </w:r>
      <w:r>
        <w:t>пространственными образами</w:t>
      </w:r>
      <w:r>
        <w:rPr>
          <w:spacing w:val="-1"/>
        </w:rPr>
        <w:t xml:space="preserve"> </w:t>
      </w:r>
      <w:r>
        <w:t>объединяет разные</w:t>
      </w:r>
      <w:r>
        <w:rPr>
          <w:spacing w:val="-1"/>
        </w:rPr>
        <w:t xml:space="preserve"> </w:t>
      </w:r>
      <w:r>
        <w:t>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E829DB" w:rsidRDefault="00096074">
      <w:pPr>
        <w:pStyle w:val="a3"/>
        <w:spacing w:before="3" w:line="276" w:lineRule="auto"/>
        <w:ind w:right="230" w:firstLine="599"/>
      </w:pPr>
      <w:r>
        <w:t>Цель освоения программы учебного курса «Геометрия»</w:t>
      </w:r>
      <w:r>
        <w:rPr>
          <w:spacing w:val="-6"/>
        </w:rPr>
        <w:t xml:space="preserve"> </w:t>
      </w:r>
      <w:r>
        <w:t>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w:t>
      </w:r>
      <w:r>
        <w:rPr>
          <w:spacing w:val="-1"/>
        </w:rPr>
        <w:t xml:space="preserve"> </w:t>
      </w:r>
      <w:r>
        <w:t>специфичных геометрии, возможности успешного</w:t>
      </w:r>
      <w:r>
        <w:rPr>
          <w:spacing w:val="-1"/>
        </w:rPr>
        <w:t xml:space="preserve"> </w:t>
      </w:r>
      <w:r>
        <w:t>продолжения</w:t>
      </w:r>
      <w:r>
        <w:rPr>
          <w:spacing w:val="-1"/>
        </w:rPr>
        <w:t xml:space="preserve"> </w:t>
      </w:r>
      <w:r>
        <w:t>образования</w:t>
      </w:r>
      <w:r>
        <w:rPr>
          <w:spacing w:val="-1"/>
        </w:rPr>
        <w:t xml:space="preserve"> </w:t>
      </w:r>
      <w:r>
        <w:t>по специальностям, не связанным с прикладным использованием геометрии.</w:t>
      </w:r>
    </w:p>
    <w:p w:rsidR="00E829DB" w:rsidRDefault="00096074">
      <w:pPr>
        <w:pStyle w:val="a3"/>
        <w:spacing w:line="276" w:lineRule="auto"/>
        <w:ind w:right="223" w:firstLine="599"/>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w:t>
      </w:r>
      <w:r>
        <w:rPr>
          <w:spacing w:val="40"/>
        </w:rPr>
        <w:t xml:space="preserve"> </w:t>
      </w:r>
      <w:r>
        <w:t>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E829DB" w:rsidRDefault="00096074">
      <w:pPr>
        <w:pStyle w:val="a3"/>
        <w:spacing w:line="276" w:lineRule="auto"/>
        <w:ind w:right="227" w:firstLine="599"/>
      </w:pPr>
      <w:r>
        <w:t>Достижение цели освоения программы обеспечивается решением соответствующих задач. Приоритетными задачами освоения курса «Геометрии»</w:t>
      </w:r>
      <w:r>
        <w:rPr>
          <w:spacing w:val="-3"/>
        </w:rPr>
        <w:t xml:space="preserve"> </w:t>
      </w:r>
      <w:r>
        <w:t>на базовом уровне в 10―11 классах являются:</w:t>
      </w:r>
    </w:p>
    <w:p w:rsidR="00E829DB" w:rsidRDefault="00096074">
      <w:pPr>
        <w:pStyle w:val="a4"/>
        <w:numPr>
          <w:ilvl w:val="0"/>
          <w:numId w:val="139"/>
        </w:numPr>
        <w:tabs>
          <w:tab w:val="left" w:pos="941"/>
          <w:tab w:val="left" w:pos="1148"/>
        </w:tabs>
        <w:spacing w:before="1" w:line="273" w:lineRule="auto"/>
        <w:ind w:right="236" w:hanging="360"/>
        <w:rPr>
          <w:sz w:val="24"/>
        </w:rPr>
      </w:pPr>
      <w:r>
        <w:rPr>
          <w:sz w:val="24"/>
        </w:rPr>
        <w:t>формирование представления о геометрии как части мировой культуры и</w:t>
      </w:r>
      <w:r>
        <w:rPr>
          <w:spacing w:val="40"/>
          <w:sz w:val="24"/>
        </w:rPr>
        <w:t xml:space="preserve"> </w:t>
      </w:r>
      <w:r>
        <w:rPr>
          <w:sz w:val="24"/>
        </w:rPr>
        <w:t>осознание её взаимосвязи с окружающим миром;</w:t>
      </w:r>
    </w:p>
    <w:p w:rsidR="00E829DB" w:rsidRDefault="00096074">
      <w:pPr>
        <w:pStyle w:val="a4"/>
        <w:numPr>
          <w:ilvl w:val="0"/>
          <w:numId w:val="139"/>
        </w:numPr>
        <w:tabs>
          <w:tab w:val="left" w:pos="941"/>
          <w:tab w:val="left" w:pos="1148"/>
        </w:tabs>
        <w:spacing w:before="202" w:line="273" w:lineRule="auto"/>
        <w:ind w:right="228" w:hanging="360"/>
        <w:rPr>
          <w:sz w:val="24"/>
        </w:rPr>
      </w:pPr>
      <w:r>
        <w:rPr>
          <w:sz w:val="24"/>
        </w:rPr>
        <w:t>формирование представления о многогранниках и телах вращения как о</w:t>
      </w:r>
      <w:r>
        <w:rPr>
          <w:spacing w:val="40"/>
          <w:sz w:val="24"/>
        </w:rPr>
        <w:t xml:space="preserve"> </w:t>
      </w:r>
      <w:r>
        <w:rPr>
          <w:sz w:val="24"/>
        </w:rPr>
        <w:t>важнейших математических моделях, позволяющих описывать и изучать разные явления окружающего мира;</w:t>
      </w:r>
    </w:p>
    <w:p w:rsidR="00E829DB" w:rsidRDefault="00096074">
      <w:pPr>
        <w:pStyle w:val="a4"/>
        <w:numPr>
          <w:ilvl w:val="0"/>
          <w:numId w:val="139"/>
        </w:numPr>
        <w:tabs>
          <w:tab w:val="left" w:pos="941"/>
          <w:tab w:val="left" w:pos="1148"/>
        </w:tabs>
        <w:spacing w:before="205" w:line="273" w:lineRule="auto"/>
        <w:ind w:right="230" w:hanging="360"/>
        <w:rPr>
          <w:sz w:val="24"/>
        </w:rPr>
      </w:pPr>
      <w:r>
        <w:rPr>
          <w:sz w:val="24"/>
        </w:rPr>
        <w:t>формирование умения распознавать на чертежах, моделях и в реальном мире многогранники и тела вращения;</w:t>
      </w:r>
    </w:p>
    <w:p w:rsidR="00E829DB" w:rsidRDefault="00096074">
      <w:pPr>
        <w:pStyle w:val="a4"/>
        <w:numPr>
          <w:ilvl w:val="0"/>
          <w:numId w:val="139"/>
        </w:numPr>
        <w:tabs>
          <w:tab w:val="left" w:pos="941"/>
          <w:tab w:val="left" w:pos="1148"/>
        </w:tabs>
        <w:spacing w:before="202" w:line="273" w:lineRule="auto"/>
        <w:ind w:right="232" w:hanging="360"/>
        <w:rPr>
          <w:sz w:val="24"/>
        </w:rPr>
      </w:pPr>
      <w:r>
        <w:rPr>
          <w:sz w:val="24"/>
        </w:rPr>
        <w:t>овладение методами решения задач на построения на изображениях пространственных фигур;</w:t>
      </w:r>
    </w:p>
    <w:p w:rsidR="00E829DB" w:rsidRDefault="00096074">
      <w:pPr>
        <w:pStyle w:val="a4"/>
        <w:numPr>
          <w:ilvl w:val="0"/>
          <w:numId w:val="139"/>
        </w:numPr>
        <w:tabs>
          <w:tab w:val="left" w:pos="941"/>
          <w:tab w:val="left" w:pos="1148"/>
        </w:tabs>
        <w:spacing w:before="202" w:line="273" w:lineRule="auto"/>
        <w:ind w:right="236" w:hanging="360"/>
        <w:rPr>
          <w:sz w:val="24"/>
        </w:rPr>
      </w:pPr>
      <w:r>
        <w:rPr>
          <w:sz w:val="24"/>
        </w:rPr>
        <w:t>формирование умения оперировать основными понятиями о многогранниках и телах вращения и их основными свойствами;</w:t>
      </w:r>
    </w:p>
    <w:p w:rsidR="00E829DB" w:rsidRDefault="00096074">
      <w:pPr>
        <w:pStyle w:val="a4"/>
        <w:numPr>
          <w:ilvl w:val="0"/>
          <w:numId w:val="139"/>
        </w:numPr>
        <w:tabs>
          <w:tab w:val="left" w:pos="941"/>
          <w:tab w:val="left" w:pos="1148"/>
        </w:tabs>
        <w:spacing w:before="202" w:line="273" w:lineRule="auto"/>
        <w:ind w:right="224" w:hanging="360"/>
        <w:rPr>
          <w:sz w:val="24"/>
        </w:rPr>
      </w:pPr>
      <w:r>
        <w:rPr>
          <w:sz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829DB" w:rsidRDefault="00096074">
      <w:pPr>
        <w:pStyle w:val="a4"/>
        <w:numPr>
          <w:ilvl w:val="0"/>
          <w:numId w:val="139"/>
        </w:numPr>
        <w:tabs>
          <w:tab w:val="left" w:pos="941"/>
          <w:tab w:val="left" w:pos="1148"/>
        </w:tabs>
        <w:spacing w:before="208" w:line="271" w:lineRule="auto"/>
        <w:ind w:right="230" w:hanging="360"/>
        <w:rPr>
          <w:sz w:val="24"/>
        </w:rPr>
      </w:pPr>
      <w:r>
        <w:rPr>
          <w:sz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829DB" w:rsidRDefault="00096074">
      <w:pPr>
        <w:pStyle w:val="a4"/>
        <w:numPr>
          <w:ilvl w:val="0"/>
          <w:numId w:val="139"/>
        </w:numPr>
        <w:tabs>
          <w:tab w:val="left" w:pos="941"/>
          <w:tab w:val="left" w:pos="1148"/>
        </w:tabs>
        <w:spacing w:before="208" w:line="273" w:lineRule="auto"/>
        <w:ind w:right="232" w:hanging="360"/>
        <w:rPr>
          <w:sz w:val="24"/>
        </w:rPr>
      </w:pPr>
      <w:r>
        <w:rPr>
          <w:sz w:val="24"/>
        </w:rPr>
        <w:t>формирование функциональной грамотности, релевантной геометрии: умение распознавать</w:t>
      </w:r>
      <w:r>
        <w:rPr>
          <w:spacing w:val="-5"/>
          <w:sz w:val="24"/>
        </w:rPr>
        <w:t xml:space="preserve"> </w:t>
      </w:r>
      <w:r>
        <w:rPr>
          <w:sz w:val="24"/>
        </w:rPr>
        <w:t>проявления</w:t>
      </w:r>
      <w:r>
        <w:rPr>
          <w:spacing w:val="-6"/>
          <w:sz w:val="24"/>
        </w:rPr>
        <w:t xml:space="preserve"> </w:t>
      </w:r>
      <w:r>
        <w:rPr>
          <w:sz w:val="24"/>
        </w:rPr>
        <w:t>геометрических</w:t>
      </w:r>
      <w:r>
        <w:rPr>
          <w:spacing w:val="-4"/>
          <w:sz w:val="24"/>
        </w:rPr>
        <w:t xml:space="preserve"> </w:t>
      </w:r>
      <w:r>
        <w:rPr>
          <w:sz w:val="24"/>
        </w:rPr>
        <w:t>понятий,</w:t>
      </w:r>
      <w:r>
        <w:rPr>
          <w:spacing w:val="-6"/>
          <w:sz w:val="24"/>
        </w:rPr>
        <w:t xml:space="preserve"> </w:t>
      </w:r>
      <w:r>
        <w:rPr>
          <w:sz w:val="24"/>
        </w:rPr>
        <w:t>объектов</w:t>
      </w:r>
      <w:r>
        <w:rPr>
          <w:spacing w:val="-7"/>
          <w:sz w:val="24"/>
        </w:rPr>
        <w:t xml:space="preserve"> </w:t>
      </w:r>
      <w:r>
        <w:rPr>
          <w:sz w:val="24"/>
        </w:rPr>
        <w:t>и</w:t>
      </w:r>
      <w:r>
        <w:rPr>
          <w:spacing w:val="-5"/>
          <w:sz w:val="24"/>
        </w:rPr>
        <w:t xml:space="preserve"> </w:t>
      </w:r>
      <w:r>
        <w:rPr>
          <w:sz w:val="24"/>
        </w:rPr>
        <w:t>закономерностей</w:t>
      </w:r>
      <w:r>
        <w:rPr>
          <w:spacing w:val="-4"/>
          <w:sz w:val="24"/>
        </w:rPr>
        <w:t xml:space="preserve"> </w:t>
      </w:r>
      <w:r>
        <w:rPr>
          <w:sz w:val="24"/>
        </w:rPr>
        <w:t>в реальных</w:t>
      </w:r>
      <w:r>
        <w:rPr>
          <w:spacing w:val="68"/>
          <w:sz w:val="24"/>
        </w:rPr>
        <w:t xml:space="preserve"> </w:t>
      </w:r>
      <w:r>
        <w:rPr>
          <w:sz w:val="24"/>
        </w:rPr>
        <w:t>жизненных</w:t>
      </w:r>
      <w:r>
        <w:rPr>
          <w:spacing w:val="66"/>
          <w:sz w:val="24"/>
        </w:rPr>
        <w:t xml:space="preserve"> </w:t>
      </w:r>
      <w:r>
        <w:rPr>
          <w:sz w:val="24"/>
        </w:rPr>
        <w:t>ситуациях</w:t>
      </w:r>
      <w:r>
        <w:rPr>
          <w:spacing w:val="68"/>
          <w:sz w:val="24"/>
        </w:rPr>
        <w:t xml:space="preserve"> </w:t>
      </w:r>
      <w:r>
        <w:rPr>
          <w:sz w:val="24"/>
        </w:rPr>
        <w:t>и</w:t>
      </w:r>
      <w:r>
        <w:rPr>
          <w:spacing w:val="65"/>
          <w:sz w:val="24"/>
        </w:rPr>
        <w:t xml:space="preserve"> </w:t>
      </w:r>
      <w:r>
        <w:rPr>
          <w:sz w:val="24"/>
        </w:rPr>
        <w:t>при</w:t>
      </w:r>
      <w:r>
        <w:rPr>
          <w:spacing w:val="65"/>
          <w:sz w:val="24"/>
        </w:rPr>
        <w:t xml:space="preserve"> </w:t>
      </w:r>
      <w:r>
        <w:rPr>
          <w:sz w:val="24"/>
        </w:rPr>
        <w:t>изучении</w:t>
      </w:r>
      <w:r>
        <w:rPr>
          <w:spacing w:val="67"/>
          <w:sz w:val="24"/>
        </w:rPr>
        <w:t xml:space="preserve"> </w:t>
      </w:r>
      <w:r>
        <w:rPr>
          <w:sz w:val="24"/>
        </w:rPr>
        <w:t>других</w:t>
      </w:r>
      <w:r>
        <w:rPr>
          <w:spacing w:val="71"/>
          <w:sz w:val="24"/>
        </w:rPr>
        <w:t xml:space="preserve"> </w:t>
      </w:r>
      <w:r>
        <w:rPr>
          <w:sz w:val="24"/>
        </w:rPr>
        <w:t>учебных</w:t>
      </w:r>
      <w:r>
        <w:rPr>
          <w:spacing w:val="68"/>
          <w:sz w:val="24"/>
        </w:rPr>
        <w:t xml:space="preserve"> </w:t>
      </w:r>
      <w:r>
        <w:rPr>
          <w:sz w:val="24"/>
        </w:rPr>
        <w:t>предметов,</w:t>
      </w:r>
    </w:p>
    <w:p w:rsidR="00E829DB" w:rsidRDefault="00E829DB">
      <w:pPr>
        <w:spacing w:line="273" w:lineRule="auto"/>
        <w:jc w:val="both"/>
        <w:rPr>
          <w:sz w:val="24"/>
        </w:rPr>
        <w:sectPr w:rsidR="00E829DB">
          <w:pgSz w:w="11910" w:h="16390"/>
          <w:pgMar w:top="1060" w:right="620" w:bottom="1260" w:left="1480" w:header="0" w:footer="993" w:gutter="0"/>
          <w:cols w:space="720"/>
        </w:sectPr>
      </w:pPr>
    </w:p>
    <w:p w:rsidR="00E829DB" w:rsidRDefault="00096074">
      <w:pPr>
        <w:pStyle w:val="a3"/>
        <w:spacing w:before="69" w:line="276" w:lineRule="auto"/>
        <w:ind w:left="1148" w:right="227"/>
      </w:pPr>
      <w:r>
        <w:lastRenderedPageBreak/>
        <w:t>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829DB" w:rsidRDefault="00096074">
      <w:pPr>
        <w:pStyle w:val="a3"/>
        <w:spacing w:before="202" w:line="276" w:lineRule="auto"/>
        <w:ind w:right="228" w:firstLine="599"/>
      </w:pPr>
      <w:r>
        <w:t>Отличительной особенностью программы является включение в курс стереометрии</w:t>
      </w:r>
      <w:r>
        <w:rPr>
          <w:spacing w:val="40"/>
        </w:rPr>
        <w:t xml:space="preserve"> </w:t>
      </w:r>
      <w:r>
        <w:t>в начале его изучения задач, решаемых на уровне интуитивного познания, и</w:t>
      </w:r>
      <w:r>
        <w:rPr>
          <w:spacing w:val="40"/>
        </w:rPr>
        <w:t xml:space="preserve"> </w:t>
      </w:r>
      <w:r>
        <w:t>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E829DB" w:rsidRDefault="00096074">
      <w:pPr>
        <w:pStyle w:val="a3"/>
        <w:spacing w:line="276" w:lineRule="auto"/>
        <w:ind w:right="225" w:firstLine="599"/>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E829DB" w:rsidRDefault="00096074">
      <w:pPr>
        <w:pStyle w:val="a3"/>
        <w:spacing w:before="1"/>
        <w:ind w:left="821"/>
      </w:pPr>
      <w:proofErr w:type="gramStart"/>
      <w:r>
        <w:t>Основные</w:t>
      </w:r>
      <w:r>
        <w:rPr>
          <w:spacing w:val="74"/>
        </w:rPr>
        <w:t xml:space="preserve">  </w:t>
      </w:r>
      <w:r>
        <w:t>содержательные</w:t>
      </w:r>
      <w:proofErr w:type="gramEnd"/>
      <w:r>
        <w:rPr>
          <w:spacing w:val="75"/>
        </w:rPr>
        <w:t xml:space="preserve">  </w:t>
      </w:r>
      <w:r>
        <w:t>линии</w:t>
      </w:r>
      <w:r>
        <w:rPr>
          <w:spacing w:val="77"/>
        </w:rPr>
        <w:t xml:space="preserve">  </w:t>
      </w:r>
      <w:r>
        <w:t>курса</w:t>
      </w:r>
      <w:r>
        <w:rPr>
          <w:spacing w:val="78"/>
        </w:rPr>
        <w:t xml:space="preserve">  </w:t>
      </w:r>
      <w:r>
        <w:t>«Геометрии»</w:t>
      </w:r>
      <w:r>
        <w:rPr>
          <w:spacing w:val="74"/>
        </w:rPr>
        <w:t xml:space="preserve">  </w:t>
      </w:r>
      <w:r>
        <w:t>в</w:t>
      </w:r>
      <w:r>
        <w:rPr>
          <w:spacing w:val="75"/>
        </w:rPr>
        <w:t xml:space="preserve">  </w:t>
      </w:r>
      <w:r>
        <w:t>10–11</w:t>
      </w:r>
      <w:r>
        <w:rPr>
          <w:spacing w:val="76"/>
        </w:rPr>
        <w:t xml:space="preserve">  </w:t>
      </w:r>
      <w:r>
        <w:rPr>
          <w:spacing w:val="-2"/>
        </w:rPr>
        <w:t>классах:</w:t>
      </w:r>
    </w:p>
    <w:p w:rsidR="00E829DB" w:rsidRDefault="00096074">
      <w:pPr>
        <w:pStyle w:val="a3"/>
        <w:spacing w:before="41" w:line="276" w:lineRule="auto"/>
        <w:ind w:right="231"/>
      </w:pPr>
      <w:r>
        <w:t>«Многогранники», «Прямые и плоскости в пространстве», «Тела вращения», «Векторы и координаты</w:t>
      </w:r>
      <w:r>
        <w:rPr>
          <w:spacing w:val="-3"/>
        </w:rPr>
        <w:t xml:space="preserve"> </w:t>
      </w:r>
      <w:r>
        <w:t>в</w:t>
      </w:r>
      <w:r>
        <w:rPr>
          <w:spacing w:val="-4"/>
        </w:rPr>
        <w:t xml:space="preserve"> </w:t>
      </w:r>
      <w:r>
        <w:t>пространстве».</w:t>
      </w:r>
      <w:r>
        <w:rPr>
          <w:spacing w:val="-1"/>
        </w:rPr>
        <w:t xml:space="preserve"> </w:t>
      </w:r>
      <w:r>
        <w:t>Формирование</w:t>
      </w:r>
      <w:r>
        <w:rPr>
          <w:spacing w:val="-4"/>
        </w:rPr>
        <w:t xml:space="preserve"> </w:t>
      </w:r>
      <w:r>
        <w:t>логических умений</w:t>
      </w:r>
      <w:r>
        <w:rPr>
          <w:spacing w:val="-2"/>
        </w:rPr>
        <w:t xml:space="preserve"> </w:t>
      </w:r>
      <w:r>
        <w:t>распределяется</w:t>
      </w:r>
      <w:r>
        <w:rPr>
          <w:spacing w:val="-4"/>
        </w:rPr>
        <w:t xml:space="preserve"> </w:t>
      </w:r>
      <w:r>
        <w:t>не</w:t>
      </w:r>
      <w:r>
        <w:rPr>
          <w:spacing w:val="-4"/>
        </w:rPr>
        <w:t xml:space="preserve"> </w:t>
      </w:r>
      <w:r>
        <w:t xml:space="preserve">только по содержательным линиям, но и по годам обучения на уровне среднего общего </w:t>
      </w:r>
      <w:r>
        <w:rPr>
          <w:spacing w:val="-2"/>
        </w:rPr>
        <w:t>образования.</w:t>
      </w:r>
    </w:p>
    <w:p w:rsidR="00E829DB" w:rsidRDefault="00096074">
      <w:pPr>
        <w:pStyle w:val="a3"/>
        <w:spacing w:line="276" w:lineRule="auto"/>
        <w:ind w:right="227" w:firstLine="599"/>
      </w:pPr>
      <w:r>
        <w:t>Содержание образования, соответствующее предметным результатам освоения рабочей</w:t>
      </w:r>
      <w:r>
        <w:rPr>
          <w:spacing w:val="-4"/>
        </w:rPr>
        <w:t xml:space="preserve"> </w:t>
      </w:r>
      <w:r>
        <w:t>программы,</w:t>
      </w:r>
      <w:r>
        <w:rPr>
          <w:spacing w:val="-4"/>
        </w:rPr>
        <w:t xml:space="preserve"> </w:t>
      </w:r>
      <w:r>
        <w:t>распределённым</w:t>
      </w:r>
      <w:r>
        <w:rPr>
          <w:spacing w:val="-6"/>
        </w:rPr>
        <w:t xml:space="preserve"> </w:t>
      </w:r>
      <w:r>
        <w:t>по</w:t>
      </w:r>
      <w:r>
        <w:rPr>
          <w:spacing w:val="-4"/>
        </w:rPr>
        <w:t xml:space="preserve"> </w:t>
      </w:r>
      <w:r>
        <w:t>годам</w:t>
      </w:r>
      <w:r>
        <w:rPr>
          <w:spacing w:val="-4"/>
        </w:rPr>
        <w:t xml:space="preserve"> </w:t>
      </w:r>
      <w:r>
        <w:t>обучения,</w:t>
      </w:r>
      <w:r>
        <w:rPr>
          <w:spacing w:val="-4"/>
        </w:rPr>
        <w:t xml:space="preserve"> </w:t>
      </w:r>
      <w:r>
        <w:t>структурировано</w:t>
      </w:r>
      <w:r>
        <w:rPr>
          <w:spacing w:val="-4"/>
        </w:rPr>
        <w:t xml:space="preserve"> </w:t>
      </w:r>
      <w:r>
        <w:t>таким</w:t>
      </w:r>
      <w:r>
        <w:rPr>
          <w:spacing w:val="-5"/>
        </w:rPr>
        <w:t xml:space="preserve"> </w:t>
      </w:r>
      <w:r>
        <w:t>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w:t>
      </w:r>
      <w:r>
        <w:rPr>
          <w:spacing w:val="-2"/>
        </w:rPr>
        <w:t xml:space="preserve"> </w:t>
      </w:r>
      <w:r>
        <w:t>знания</w:t>
      </w:r>
      <w:r>
        <w:rPr>
          <w:spacing w:val="-1"/>
        </w:rPr>
        <w:t xml:space="preserve"> </w:t>
      </w:r>
      <w:r>
        <w:t>включались в</w:t>
      </w:r>
      <w:r>
        <w:rPr>
          <w:spacing w:val="-1"/>
        </w:rPr>
        <w:t xml:space="preserve"> </w:t>
      </w:r>
      <w:r>
        <w:t>общую систему</w:t>
      </w:r>
      <w:r>
        <w:rPr>
          <w:spacing w:val="-7"/>
        </w:rPr>
        <w:t xml:space="preserve"> </w:t>
      </w:r>
      <w:r>
        <w:t>геометрических представлений обучающихся, расширяя и углубляя её, образуя прочные множественные связи.</w:t>
      </w:r>
    </w:p>
    <w:p w:rsidR="00E829DB" w:rsidRDefault="00E829DB">
      <w:pPr>
        <w:pStyle w:val="a3"/>
        <w:spacing w:before="43"/>
        <w:ind w:left="0"/>
        <w:jc w:val="left"/>
      </w:pPr>
    </w:p>
    <w:p w:rsidR="00E829DB" w:rsidRDefault="00096074">
      <w:pPr>
        <w:pStyle w:val="3"/>
      </w:pPr>
      <w:r>
        <w:t>МЕСТО</w:t>
      </w:r>
      <w:r>
        <w:rPr>
          <w:spacing w:val="-3"/>
        </w:rPr>
        <w:t xml:space="preserve"> </w:t>
      </w:r>
      <w:r>
        <w:t>УЧЕБНОГО</w:t>
      </w:r>
      <w:r>
        <w:rPr>
          <w:spacing w:val="-3"/>
        </w:rPr>
        <w:t xml:space="preserve"> </w:t>
      </w:r>
      <w:r>
        <w:t>КУРСА</w:t>
      </w:r>
      <w:r>
        <w:rPr>
          <w:spacing w:val="-3"/>
        </w:rPr>
        <w:t xml:space="preserve"> </w:t>
      </w:r>
      <w:r>
        <w:t>В</w:t>
      </w:r>
      <w:r>
        <w:rPr>
          <w:spacing w:val="-1"/>
        </w:rPr>
        <w:t xml:space="preserve"> </w:t>
      </w:r>
      <w:r>
        <w:t>УЧЕБНОМ</w:t>
      </w:r>
      <w:r>
        <w:rPr>
          <w:spacing w:val="-2"/>
        </w:rPr>
        <w:t xml:space="preserve"> ПЛАНЕ</w:t>
      </w:r>
    </w:p>
    <w:p w:rsidR="00E829DB" w:rsidRDefault="00E829DB">
      <w:pPr>
        <w:pStyle w:val="a3"/>
        <w:spacing w:before="81"/>
        <w:ind w:left="0"/>
        <w:jc w:val="left"/>
        <w:rPr>
          <w:b/>
        </w:rPr>
      </w:pPr>
    </w:p>
    <w:p w:rsidR="00E829DB" w:rsidRDefault="00096074">
      <w:pPr>
        <w:pStyle w:val="a3"/>
        <w:spacing w:line="276" w:lineRule="auto"/>
        <w:ind w:right="233" w:firstLine="599"/>
      </w:pPr>
      <w:r>
        <w:t>На изучение геометрии отводится 2 часа в неделю в 10 классе и 1 час в неделю в 11 классе, всего за два года обучения - 102 учебных часа.</w:t>
      </w:r>
    </w:p>
    <w:p w:rsidR="00E829DB" w:rsidRDefault="00096074">
      <w:pPr>
        <w:pStyle w:val="3"/>
        <w:spacing w:line="275" w:lineRule="exact"/>
      </w:pPr>
      <w:r>
        <w:t>СОДЕРЖАНИЕ</w:t>
      </w:r>
      <w:r>
        <w:rPr>
          <w:spacing w:val="-3"/>
        </w:rPr>
        <w:t xml:space="preserve"> </w:t>
      </w:r>
      <w:r>
        <w:t>УЧЕБНОГО</w:t>
      </w:r>
      <w:r>
        <w:rPr>
          <w:spacing w:val="-3"/>
        </w:rPr>
        <w:t xml:space="preserve"> </w:t>
      </w:r>
      <w:r>
        <w:rPr>
          <w:spacing w:val="-4"/>
        </w:rPr>
        <w:t>КУРСА</w:t>
      </w:r>
    </w:p>
    <w:p w:rsidR="00E829DB" w:rsidRDefault="00E829DB">
      <w:pPr>
        <w:pStyle w:val="a3"/>
        <w:spacing w:before="84"/>
        <w:ind w:left="0"/>
        <w:jc w:val="left"/>
        <w:rPr>
          <w:b/>
        </w:rPr>
      </w:pPr>
    </w:p>
    <w:p w:rsidR="00E829DB" w:rsidRDefault="00096074">
      <w:pPr>
        <w:ind w:left="342"/>
        <w:rPr>
          <w:b/>
          <w:sz w:val="24"/>
        </w:rPr>
      </w:pPr>
      <w:r>
        <w:rPr>
          <w:b/>
          <w:sz w:val="24"/>
        </w:rPr>
        <w:t xml:space="preserve">10 </w:t>
      </w:r>
      <w:r>
        <w:rPr>
          <w:b/>
          <w:spacing w:val="-2"/>
          <w:sz w:val="24"/>
        </w:rPr>
        <w:t>КЛАСС</w:t>
      </w:r>
    </w:p>
    <w:p w:rsidR="00E829DB" w:rsidRDefault="00096074">
      <w:pPr>
        <w:pStyle w:val="4"/>
        <w:spacing w:before="42"/>
      </w:pPr>
      <w:r>
        <w:t>Прямые</w:t>
      </w:r>
      <w:r>
        <w:rPr>
          <w:spacing w:val="-2"/>
        </w:rPr>
        <w:t xml:space="preserve"> </w:t>
      </w:r>
      <w:r>
        <w:t>и</w:t>
      </w:r>
      <w:r>
        <w:rPr>
          <w:spacing w:val="-1"/>
        </w:rPr>
        <w:t xml:space="preserve"> </w:t>
      </w:r>
      <w:r>
        <w:t>плоскости</w:t>
      </w:r>
      <w:r>
        <w:rPr>
          <w:spacing w:val="-3"/>
        </w:rPr>
        <w:t xml:space="preserve"> </w:t>
      </w:r>
      <w:r>
        <w:t xml:space="preserve">в </w:t>
      </w:r>
      <w:r>
        <w:rPr>
          <w:spacing w:val="-2"/>
        </w:rPr>
        <w:t>пространстве</w:t>
      </w:r>
    </w:p>
    <w:p w:rsidR="00E829DB" w:rsidRDefault="00096074">
      <w:pPr>
        <w:pStyle w:val="a3"/>
        <w:tabs>
          <w:tab w:val="left" w:pos="1968"/>
          <w:tab w:val="left" w:pos="2224"/>
          <w:tab w:val="left" w:pos="3268"/>
          <w:tab w:val="left" w:pos="3940"/>
          <w:tab w:val="left" w:pos="5127"/>
          <w:tab w:val="left" w:pos="5484"/>
          <w:tab w:val="left" w:pos="6125"/>
          <w:tab w:val="left" w:pos="6460"/>
          <w:tab w:val="left" w:pos="7238"/>
          <w:tab w:val="left" w:pos="7822"/>
          <w:tab w:val="left" w:pos="8141"/>
          <w:tab w:val="left" w:pos="8677"/>
        </w:tabs>
        <w:spacing w:before="41" w:line="276" w:lineRule="auto"/>
        <w:ind w:right="228" w:firstLine="599"/>
        <w:jc w:val="right"/>
      </w:pPr>
      <w:r>
        <w:t>Основные понятия стереометрии. Точка, прямая, плоскость, пространство. Понятие об</w:t>
      </w:r>
      <w:r>
        <w:rPr>
          <w:spacing w:val="-3"/>
        </w:rPr>
        <w:t xml:space="preserve"> </w:t>
      </w:r>
      <w:r>
        <w:t>аксиоматическом</w:t>
      </w:r>
      <w:r>
        <w:rPr>
          <w:spacing w:val="-4"/>
        </w:rPr>
        <w:t xml:space="preserve"> </w:t>
      </w:r>
      <w:r>
        <w:t>построении</w:t>
      </w:r>
      <w:r>
        <w:rPr>
          <w:spacing w:val="-3"/>
        </w:rPr>
        <w:t xml:space="preserve"> </w:t>
      </w:r>
      <w:r>
        <w:t>стереометрии:</w:t>
      </w:r>
      <w:r>
        <w:rPr>
          <w:spacing w:val="-3"/>
        </w:rPr>
        <w:t xml:space="preserve"> </w:t>
      </w:r>
      <w:r>
        <w:t>аксиомы</w:t>
      </w:r>
      <w:r>
        <w:rPr>
          <w:spacing w:val="-3"/>
        </w:rPr>
        <w:t xml:space="preserve"> </w:t>
      </w:r>
      <w:r>
        <w:t>стереометрии</w:t>
      </w:r>
      <w:r>
        <w:rPr>
          <w:spacing w:val="-3"/>
        </w:rPr>
        <w:t xml:space="preserve"> </w:t>
      </w:r>
      <w:r>
        <w:t>и</w:t>
      </w:r>
      <w:r>
        <w:rPr>
          <w:spacing w:val="-3"/>
        </w:rPr>
        <w:t xml:space="preserve"> </w:t>
      </w:r>
      <w:r>
        <w:t>следствия</w:t>
      </w:r>
      <w:r>
        <w:rPr>
          <w:spacing w:val="-3"/>
        </w:rPr>
        <w:t xml:space="preserve"> </w:t>
      </w:r>
      <w:r>
        <w:t>из</w:t>
      </w:r>
      <w:r>
        <w:rPr>
          <w:spacing w:val="-3"/>
        </w:rPr>
        <w:t xml:space="preserve"> </w:t>
      </w:r>
      <w:r>
        <w:t xml:space="preserve">них. Взаимное расположение прямых в пространстве: пересекающиеся, параллельные и </w:t>
      </w:r>
      <w:r>
        <w:rPr>
          <w:spacing w:val="-2"/>
        </w:rPr>
        <w:t>скрещивающиеся</w:t>
      </w:r>
      <w:r>
        <w:tab/>
      </w:r>
      <w:r>
        <w:rPr>
          <w:spacing w:val="-2"/>
        </w:rPr>
        <w:t>прямые.</w:t>
      </w:r>
      <w:r>
        <w:tab/>
      </w:r>
      <w:r>
        <w:rPr>
          <w:spacing w:val="-2"/>
        </w:rPr>
        <w:t>Параллельность</w:t>
      </w:r>
      <w:r>
        <w:tab/>
      </w:r>
      <w:r>
        <w:rPr>
          <w:spacing w:val="-2"/>
        </w:rPr>
        <w:t>прямых</w:t>
      </w:r>
      <w:r>
        <w:tab/>
      </w:r>
      <w:r>
        <w:rPr>
          <w:spacing w:val="-10"/>
        </w:rPr>
        <w:t>и</w:t>
      </w:r>
      <w:r>
        <w:tab/>
      </w:r>
      <w:r>
        <w:rPr>
          <w:spacing w:val="-2"/>
        </w:rPr>
        <w:t>плоскостей</w:t>
      </w:r>
      <w:r>
        <w:tab/>
      </w:r>
      <w:r>
        <w:rPr>
          <w:spacing w:val="-10"/>
        </w:rPr>
        <w:t>в</w:t>
      </w:r>
      <w:r>
        <w:tab/>
      </w:r>
      <w:r>
        <w:rPr>
          <w:spacing w:val="-2"/>
        </w:rPr>
        <w:t xml:space="preserve">пространстве: </w:t>
      </w:r>
      <w:r>
        <w:t>параллельные</w:t>
      </w:r>
      <w:r>
        <w:rPr>
          <w:spacing w:val="80"/>
        </w:rPr>
        <w:t xml:space="preserve"> </w:t>
      </w:r>
      <w:r>
        <w:t>прямые</w:t>
      </w:r>
      <w:r>
        <w:rPr>
          <w:spacing w:val="80"/>
        </w:rPr>
        <w:t xml:space="preserve"> </w:t>
      </w:r>
      <w:r>
        <w:t>в</w:t>
      </w:r>
      <w:r>
        <w:rPr>
          <w:spacing w:val="80"/>
        </w:rPr>
        <w:t xml:space="preserve"> </w:t>
      </w:r>
      <w:r>
        <w:t>пространстве;</w:t>
      </w:r>
      <w:r>
        <w:rPr>
          <w:spacing w:val="80"/>
        </w:rPr>
        <w:t xml:space="preserve"> </w:t>
      </w:r>
      <w:r>
        <w:t>параллельность</w:t>
      </w:r>
      <w:r>
        <w:rPr>
          <w:spacing w:val="80"/>
        </w:rPr>
        <w:t xml:space="preserve"> </w:t>
      </w:r>
      <w:r>
        <w:t>трёх</w:t>
      </w:r>
      <w:r>
        <w:rPr>
          <w:spacing w:val="80"/>
        </w:rPr>
        <w:t xml:space="preserve"> </w:t>
      </w:r>
      <w:r>
        <w:t>прямых;</w:t>
      </w:r>
      <w:r>
        <w:rPr>
          <w:spacing w:val="80"/>
        </w:rPr>
        <w:t xml:space="preserve"> </w:t>
      </w:r>
      <w:r>
        <w:t>параллельность прямой</w:t>
      </w:r>
      <w:r>
        <w:rPr>
          <w:spacing w:val="80"/>
        </w:rPr>
        <w:t xml:space="preserve"> </w:t>
      </w:r>
      <w:r>
        <w:t>и</w:t>
      </w:r>
      <w:r>
        <w:rPr>
          <w:spacing w:val="80"/>
        </w:rPr>
        <w:t xml:space="preserve"> </w:t>
      </w:r>
      <w:r>
        <w:t>плоскости.</w:t>
      </w:r>
      <w:r>
        <w:rPr>
          <w:spacing w:val="80"/>
        </w:rPr>
        <w:t xml:space="preserve"> </w:t>
      </w:r>
      <w:r>
        <w:t>Углы</w:t>
      </w:r>
      <w:r>
        <w:rPr>
          <w:spacing w:val="80"/>
        </w:rPr>
        <w:t xml:space="preserve"> </w:t>
      </w:r>
      <w:r>
        <w:t>с</w:t>
      </w:r>
      <w:r>
        <w:rPr>
          <w:spacing w:val="80"/>
        </w:rPr>
        <w:t xml:space="preserve"> </w:t>
      </w:r>
      <w:r>
        <w:t>сонаправленными</w:t>
      </w:r>
      <w:r>
        <w:rPr>
          <w:spacing w:val="80"/>
        </w:rPr>
        <w:t xml:space="preserve"> </w:t>
      </w:r>
      <w:r>
        <w:t>сторонами;</w:t>
      </w:r>
      <w:r>
        <w:rPr>
          <w:spacing w:val="80"/>
        </w:rPr>
        <w:t xml:space="preserve"> </w:t>
      </w:r>
      <w:r>
        <w:t>угол</w:t>
      </w:r>
      <w:r>
        <w:rPr>
          <w:spacing w:val="80"/>
        </w:rPr>
        <w:t xml:space="preserve"> </w:t>
      </w:r>
      <w:r>
        <w:t>между</w:t>
      </w:r>
      <w:r>
        <w:rPr>
          <w:spacing w:val="80"/>
        </w:rPr>
        <w:t xml:space="preserve"> </w:t>
      </w:r>
      <w:r>
        <w:t>прямыми</w:t>
      </w:r>
      <w:r>
        <w:rPr>
          <w:spacing w:val="80"/>
        </w:rPr>
        <w:t xml:space="preserve"> </w:t>
      </w:r>
      <w:r>
        <w:t xml:space="preserve">в </w:t>
      </w:r>
      <w:r>
        <w:rPr>
          <w:spacing w:val="-2"/>
        </w:rPr>
        <w:t>пространстве.</w:t>
      </w:r>
      <w:r>
        <w:tab/>
      </w:r>
      <w:r>
        <w:rPr>
          <w:spacing w:val="-2"/>
        </w:rPr>
        <w:t>Параллельность</w:t>
      </w:r>
      <w:r>
        <w:tab/>
      </w:r>
      <w:r>
        <w:rPr>
          <w:spacing w:val="-2"/>
        </w:rPr>
        <w:t>плоскостей:</w:t>
      </w:r>
      <w:r>
        <w:tab/>
      </w:r>
      <w:r>
        <w:rPr>
          <w:spacing w:val="-2"/>
        </w:rPr>
        <w:t>параллельные</w:t>
      </w:r>
      <w:r>
        <w:tab/>
      </w:r>
      <w:r>
        <w:rPr>
          <w:spacing w:val="-2"/>
        </w:rPr>
        <w:t>плоскости;</w:t>
      </w:r>
      <w:r>
        <w:tab/>
      </w:r>
      <w:r>
        <w:rPr>
          <w:spacing w:val="-2"/>
        </w:rPr>
        <w:t>свойства</w:t>
      </w:r>
    </w:p>
    <w:p w:rsidR="00E829DB" w:rsidRDefault="00E829DB">
      <w:pPr>
        <w:spacing w:line="276" w:lineRule="auto"/>
        <w:jc w:val="right"/>
        <w:sectPr w:rsidR="00E829DB">
          <w:pgSz w:w="11910" w:h="16390"/>
          <w:pgMar w:top="1060" w:right="620" w:bottom="1260" w:left="1480" w:header="0" w:footer="993" w:gutter="0"/>
          <w:cols w:space="720"/>
        </w:sectPr>
      </w:pPr>
    </w:p>
    <w:p w:rsidR="00E829DB" w:rsidRDefault="00096074">
      <w:pPr>
        <w:pStyle w:val="a3"/>
        <w:spacing w:before="69" w:line="278" w:lineRule="auto"/>
        <w:ind w:right="230"/>
      </w:pPr>
      <w:r>
        <w:lastRenderedPageBreak/>
        <w:t>параллельных</w:t>
      </w:r>
      <w:r>
        <w:rPr>
          <w:spacing w:val="-4"/>
        </w:rPr>
        <w:t xml:space="preserve"> </w:t>
      </w:r>
      <w:r>
        <w:t>плоскостей.</w:t>
      </w:r>
      <w:r>
        <w:rPr>
          <w:spacing w:val="-3"/>
        </w:rPr>
        <w:t xml:space="preserve"> </w:t>
      </w:r>
      <w:r>
        <w:t>Простейшие</w:t>
      </w:r>
      <w:r>
        <w:rPr>
          <w:spacing w:val="-4"/>
        </w:rPr>
        <w:t xml:space="preserve"> </w:t>
      </w:r>
      <w:r>
        <w:t>пространственные</w:t>
      </w:r>
      <w:r>
        <w:rPr>
          <w:spacing w:val="-5"/>
        </w:rPr>
        <w:t xml:space="preserve"> </w:t>
      </w:r>
      <w:r>
        <w:t>фигуры</w:t>
      </w:r>
      <w:r>
        <w:rPr>
          <w:spacing w:val="-4"/>
        </w:rPr>
        <w:t xml:space="preserve"> </w:t>
      </w:r>
      <w:r>
        <w:t>на</w:t>
      </w:r>
      <w:r>
        <w:rPr>
          <w:spacing w:val="-2"/>
        </w:rPr>
        <w:t xml:space="preserve"> </w:t>
      </w:r>
      <w:r>
        <w:t>плоскости:</w:t>
      </w:r>
      <w:r>
        <w:rPr>
          <w:spacing w:val="-5"/>
        </w:rPr>
        <w:t xml:space="preserve"> </w:t>
      </w:r>
      <w:r>
        <w:t>тетраэдр, куб, параллелепипед; построение сечений.</w:t>
      </w:r>
    </w:p>
    <w:p w:rsidR="00E829DB" w:rsidRDefault="00096074">
      <w:pPr>
        <w:pStyle w:val="a3"/>
        <w:spacing w:line="276" w:lineRule="auto"/>
        <w:ind w:right="226" w:firstLine="599"/>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w:t>
      </w:r>
      <w:r>
        <w:rPr>
          <w:spacing w:val="80"/>
        </w:rPr>
        <w:t xml:space="preserve"> </w:t>
      </w:r>
      <w:r>
        <w:t>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E829DB" w:rsidRDefault="00096074">
      <w:pPr>
        <w:pStyle w:val="4"/>
        <w:jc w:val="left"/>
      </w:pPr>
      <w:r>
        <w:rPr>
          <w:spacing w:val="-2"/>
        </w:rPr>
        <w:t>Многогранники</w:t>
      </w:r>
    </w:p>
    <w:p w:rsidR="00E829DB" w:rsidRDefault="00096074">
      <w:pPr>
        <w:pStyle w:val="a3"/>
        <w:spacing w:before="37" w:line="276" w:lineRule="auto"/>
        <w:ind w:right="224" w:firstLine="599"/>
      </w:pPr>
      <w:r>
        <w:t xml:space="preserve">Понятие многогранника, основные элементы многогранника, выпуклые и невыпуклые многогранники; развёртка многогранника. Призма: </w:t>
      </w:r>
      <w:r>
        <w:rPr>
          <w:i/>
        </w:rPr>
        <w:t>n-</w:t>
      </w:r>
      <w: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i/>
        </w:rPr>
        <w:t>n</w:t>
      </w:r>
      <w: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w:t>
      </w:r>
      <w:r>
        <w:rPr>
          <w:spacing w:val="-2"/>
        </w:rPr>
        <w:t>пирамиды.</w:t>
      </w:r>
    </w:p>
    <w:p w:rsidR="00E829DB" w:rsidRDefault="00096074">
      <w:pPr>
        <w:pStyle w:val="a3"/>
        <w:spacing w:before="2"/>
        <w:ind w:left="821"/>
      </w:pPr>
      <w:r>
        <w:t>Симметрия</w:t>
      </w:r>
      <w:r>
        <w:rPr>
          <w:spacing w:val="72"/>
        </w:rPr>
        <w:t xml:space="preserve"> </w:t>
      </w:r>
      <w:r>
        <w:t>в</w:t>
      </w:r>
      <w:r>
        <w:rPr>
          <w:spacing w:val="72"/>
        </w:rPr>
        <w:t xml:space="preserve"> </w:t>
      </w:r>
      <w:r>
        <w:t>пространстве:</w:t>
      </w:r>
      <w:r>
        <w:rPr>
          <w:spacing w:val="73"/>
        </w:rPr>
        <w:t xml:space="preserve"> </w:t>
      </w:r>
      <w:r>
        <w:t>симметрия</w:t>
      </w:r>
      <w:r>
        <w:rPr>
          <w:spacing w:val="72"/>
        </w:rPr>
        <w:t xml:space="preserve"> </w:t>
      </w:r>
      <w:r>
        <w:t>относительно</w:t>
      </w:r>
      <w:r>
        <w:rPr>
          <w:spacing w:val="72"/>
        </w:rPr>
        <w:t xml:space="preserve"> </w:t>
      </w:r>
      <w:r>
        <w:t>точки,</w:t>
      </w:r>
      <w:r>
        <w:rPr>
          <w:spacing w:val="72"/>
        </w:rPr>
        <w:t xml:space="preserve"> </w:t>
      </w:r>
      <w:r>
        <w:t>прямой,</w:t>
      </w:r>
      <w:r>
        <w:rPr>
          <w:spacing w:val="73"/>
        </w:rPr>
        <w:t xml:space="preserve"> </w:t>
      </w:r>
      <w:r>
        <w:rPr>
          <w:spacing w:val="-2"/>
        </w:rPr>
        <w:t>плоскости.</w:t>
      </w:r>
    </w:p>
    <w:p w:rsidR="00E829DB" w:rsidRDefault="00096074">
      <w:pPr>
        <w:pStyle w:val="a3"/>
        <w:spacing w:before="41"/>
      </w:pPr>
      <w:r>
        <w:t>Элементы</w:t>
      </w:r>
      <w:r>
        <w:rPr>
          <w:spacing w:val="-6"/>
        </w:rPr>
        <w:t xml:space="preserve"> </w:t>
      </w:r>
      <w:r>
        <w:t>симметрии</w:t>
      </w:r>
      <w:r>
        <w:rPr>
          <w:spacing w:val="-3"/>
        </w:rPr>
        <w:t xml:space="preserve"> </w:t>
      </w:r>
      <w:r>
        <w:t>в</w:t>
      </w:r>
      <w:r>
        <w:rPr>
          <w:spacing w:val="-4"/>
        </w:rPr>
        <w:t xml:space="preserve"> </w:t>
      </w:r>
      <w:r>
        <w:t>пирамидах,</w:t>
      </w:r>
      <w:r>
        <w:rPr>
          <w:spacing w:val="-5"/>
        </w:rPr>
        <w:t xml:space="preserve"> </w:t>
      </w:r>
      <w:r>
        <w:t>параллелепипедах,</w:t>
      </w:r>
      <w:r>
        <w:rPr>
          <w:spacing w:val="-6"/>
        </w:rPr>
        <w:t xml:space="preserve"> </w:t>
      </w:r>
      <w:r>
        <w:t>правильных</w:t>
      </w:r>
      <w:r>
        <w:rPr>
          <w:spacing w:val="-2"/>
        </w:rPr>
        <w:t xml:space="preserve"> многогранниках.</w:t>
      </w:r>
    </w:p>
    <w:p w:rsidR="00E829DB" w:rsidRDefault="00096074">
      <w:pPr>
        <w:pStyle w:val="a3"/>
        <w:spacing w:before="41" w:line="276" w:lineRule="auto"/>
        <w:ind w:right="226" w:firstLine="599"/>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E829DB" w:rsidRDefault="00096074">
      <w:pPr>
        <w:pStyle w:val="a3"/>
        <w:spacing w:line="276" w:lineRule="auto"/>
        <w:ind w:right="226" w:firstLine="599"/>
      </w:pPr>
      <w:r>
        <w:t>Подобные тела в пространстве. Соотношения между площадями поверхностей, объёмами подобных тел.</w:t>
      </w:r>
    </w:p>
    <w:p w:rsidR="00E829DB" w:rsidRDefault="00E829DB">
      <w:pPr>
        <w:pStyle w:val="a3"/>
        <w:spacing w:before="42"/>
        <w:ind w:left="0"/>
        <w:jc w:val="left"/>
      </w:pPr>
    </w:p>
    <w:p w:rsidR="00E829DB" w:rsidRDefault="00096074">
      <w:pPr>
        <w:pStyle w:val="3"/>
        <w:jc w:val="both"/>
      </w:pPr>
      <w:r>
        <w:t xml:space="preserve">11 </w:t>
      </w:r>
      <w:r>
        <w:rPr>
          <w:spacing w:val="-2"/>
        </w:rPr>
        <w:t>КЛАСС</w:t>
      </w:r>
    </w:p>
    <w:p w:rsidR="00E829DB" w:rsidRDefault="00096074">
      <w:pPr>
        <w:pStyle w:val="4"/>
        <w:spacing w:before="41"/>
      </w:pPr>
      <w:r>
        <w:t>Тела</w:t>
      </w:r>
      <w:r>
        <w:rPr>
          <w:spacing w:val="-3"/>
        </w:rPr>
        <w:t xml:space="preserve"> </w:t>
      </w:r>
      <w:r>
        <w:rPr>
          <w:spacing w:val="-2"/>
        </w:rPr>
        <w:t>вращения</w:t>
      </w:r>
    </w:p>
    <w:p w:rsidR="00E829DB" w:rsidRDefault="00096074">
      <w:pPr>
        <w:pStyle w:val="a3"/>
        <w:spacing w:before="41" w:line="276" w:lineRule="auto"/>
        <w:ind w:right="232" w:firstLine="599"/>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E829DB" w:rsidRDefault="00096074">
      <w:pPr>
        <w:pStyle w:val="a3"/>
        <w:spacing w:before="1" w:line="276" w:lineRule="auto"/>
        <w:ind w:right="233" w:firstLine="599"/>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E829DB" w:rsidRDefault="00096074">
      <w:pPr>
        <w:pStyle w:val="a3"/>
        <w:spacing w:line="276" w:lineRule="auto"/>
        <w:ind w:right="231" w:firstLine="599"/>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E829DB" w:rsidRDefault="00096074">
      <w:pPr>
        <w:pStyle w:val="a3"/>
        <w:spacing w:before="1"/>
        <w:ind w:left="821"/>
      </w:pPr>
      <w:r>
        <w:t>Изображение</w:t>
      </w:r>
      <w:r>
        <w:rPr>
          <w:spacing w:val="-5"/>
        </w:rPr>
        <w:t xml:space="preserve"> </w:t>
      </w:r>
      <w:r>
        <w:t>тел</w:t>
      </w:r>
      <w:r>
        <w:rPr>
          <w:spacing w:val="-2"/>
        </w:rPr>
        <w:t xml:space="preserve"> </w:t>
      </w:r>
      <w:r>
        <w:t>вращения</w:t>
      </w:r>
      <w:r>
        <w:rPr>
          <w:spacing w:val="-2"/>
        </w:rPr>
        <w:t xml:space="preserve"> </w:t>
      </w:r>
      <w:r>
        <w:t>на</w:t>
      </w:r>
      <w:r>
        <w:rPr>
          <w:spacing w:val="-5"/>
        </w:rPr>
        <w:t xml:space="preserve"> </w:t>
      </w:r>
      <w:r>
        <w:t>плоскости.</w:t>
      </w:r>
      <w:r>
        <w:rPr>
          <w:spacing w:val="-2"/>
        </w:rPr>
        <w:t xml:space="preserve"> </w:t>
      </w:r>
      <w:r>
        <w:t>Развёртка</w:t>
      </w:r>
      <w:r>
        <w:rPr>
          <w:spacing w:val="-3"/>
        </w:rPr>
        <w:t xml:space="preserve"> </w:t>
      </w:r>
      <w:r>
        <w:t>цилиндра</w:t>
      </w:r>
      <w:r>
        <w:rPr>
          <w:spacing w:val="-6"/>
        </w:rPr>
        <w:t xml:space="preserve"> </w:t>
      </w:r>
      <w:r>
        <w:t>и</w:t>
      </w:r>
      <w:r>
        <w:rPr>
          <w:spacing w:val="-1"/>
        </w:rPr>
        <w:t xml:space="preserve"> </w:t>
      </w:r>
      <w:r>
        <w:rPr>
          <w:spacing w:val="-2"/>
        </w:rPr>
        <w:t>конуса.</w:t>
      </w:r>
    </w:p>
    <w:p w:rsidR="00E829DB" w:rsidRDefault="00E829DB">
      <w:pPr>
        <w:sectPr w:rsidR="00E829DB">
          <w:pgSz w:w="11910" w:h="16390"/>
          <w:pgMar w:top="1060" w:right="620" w:bottom="1260" w:left="1480" w:header="0" w:footer="993" w:gutter="0"/>
          <w:cols w:space="720"/>
        </w:sectPr>
      </w:pPr>
    </w:p>
    <w:p w:rsidR="00E829DB" w:rsidRDefault="00096074">
      <w:pPr>
        <w:pStyle w:val="a3"/>
        <w:spacing w:before="69" w:line="278" w:lineRule="auto"/>
        <w:ind w:right="228" w:firstLine="599"/>
      </w:pPr>
      <w:r>
        <w:lastRenderedPageBreak/>
        <w:t>Комбинации тел вращения и многогранников. Многогранник, описанный около сферы; сфера, вписанная в многогранник, или тело вращения.</w:t>
      </w:r>
    </w:p>
    <w:p w:rsidR="00E829DB" w:rsidRDefault="00096074">
      <w:pPr>
        <w:pStyle w:val="a3"/>
        <w:spacing w:line="276" w:lineRule="auto"/>
        <w:ind w:right="226" w:firstLine="599"/>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E829DB" w:rsidRDefault="00096074">
      <w:pPr>
        <w:pStyle w:val="a3"/>
        <w:spacing w:line="276" w:lineRule="auto"/>
        <w:ind w:right="230" w:firstLine="599"/>
      </w:pPr>
      <w:r>
        <w:t>Подобные тела в пространстве. Соотношения между площадями поверхностей, объёмами подобных тел.</w:t>
      </w:r>
    </w:p>
    <w:p w:rsidR="00E829DB" w:rsidRDefault="00096074">
      <w:pPr>
        <w:pStyle w:val="a3"/>
        <w:spacing w:line="276" w:lineRule="auto"/>
        <w:ind w:right="235" w:firstLine="599"/>
      </w:pPr>
      <w:r>
        <w:t>Сечения цилиндра (параллельно и перпендикулярно оси), сечения конуса (параллельное основанию и проходящее через вершину), сечения шара.</w:t>
      </w:r>
    </w:p>
    <w:p w:rsidR="00E829DB" w:rsidRDefault="00096074">
      <w:pPr>
        <w:pStyle w:val="4"/>
      </w:pPr>
      <w:r>
        <w:t>Векторы</w:t>
      </w:r>
      <w:r>
        <w:rPr>
          <w:spacing w:val="-3"/>
        </w:rPr>
        <w:t xml:space="preserve"> </w:t>
      </w:r>
      <w:r>
        <w:t>и</w:t>
      </w:r>
      <w:r>
        <w:rPr>
          <w:spacing w:val="-3"/>
        </w:rPr>
        <w:t xml:space="preserve"> </w:t>
      </w:r>
      <w:r>
        <w:t>координаты</w:t>
      </w:r>
      <w:r>
        <w:rPr>
          <w:spacing w:val="-3"/>
        </w:rPr>
        <w:t xml:space="preserve"> </w:t>
      </w:r>
      <w:r>
        <w:t>в</w:t>
      </w:r>
      <w:r>
        <w:rPr>
          <w:spacing w:val="-2"/>
        </w:rPr>
        <w:t xml:space="preserve"> пространстве</w:t>
      </w:r>
    </w:p>
    <w:p w:rsidR="00E829DB" w:rsidRDefault="00096074">
      <w:pPr>
        <w:pStyle w:val="a3"/>
        <w:spacing w:before="38" w:line="276" w:lineRule="auto"/>
        <w:ind w:right="224" w:firstLine="599"/>
      </w:pPr>
      <w:r>
        <w:t>Вектор на</w:t>
      </w:r>
      <w:r>
        <w:rPr>
          <w:spacing w:val="-1"/>
        </w:rPr>
        <w:t xml:space="preserve"> </w:t>
      </w:r>
      <w:r>
        <w:t>плоскости и в</w:t>
      </w:r>
      <w:r>
        <w:rPr>
          <w:spacing w:val="-1"/>
        </w:rPr>
        <w:t xml:space="preserve"> </w:t>
      </w:r>
      <w:r>
        <w:t>пространстве. Сложение</w:t>
      </w:r>
      <w:r>
        <w:rPr>
          <w:spacing w:val="-1"/>
        </w:rPr>
        <w:t xml:space="preserve"> </w:t>
      </w:r>
      <w:r>
        <w:t>и вычитание</w:t>
      </w:r>
      <w:r>
        <w:rPr>
          <w:spacing w:val="-1"/>
        </w:rPr>
        <w:t xml:space="preserve"> </w:t>
      </w:r>
      <w:r>
        <w:t>векторов.</w:t>
      </w:r>
      <w:r>
        <w:rPr>
          <w:spacing w:val="-1"/>
        </w:rPr>
        <w:t xml:space="preserve"> </w:t>
      </w:r>
      <w:r>
        <w:t>Умножение вектора на число. Разложение вектора по трём некомпланарным векторам. Правило параллелепипеда. Решение задач, связанных с</w:t>
      </w:r>
      <w:r>
        <w:rPr>
          <w:spacing w:val="-2"/>
        </w:rPr>
        <w:t xml:space="preserve"> </w:t>
      </w:r>
      <w:r>
        <w:t>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829DB" w:rsidRDefault="00096074">
      <w:pPr>
        <w:pStyle w:val="3"/>
        <w:spacing w:before="35" w:line="634" w:lineRule="exact"/>
        <w:ind w:left="222" w:right="5829"/>
      </w:pPr>
      <w:r>
        <w:t>ПЛАНИРУЕМЫЕ</w:t>
      </w:r>
      <w:r>
        <w:rPr>
          <w:spacing w:val="-15"/>
        </w:rPr>
        <w:t xml:space="preserve"> </w:t>
      </w:r>
      <w:r>
        <w:t>РЕЗУЛЬТАТЫ ЛИЧНОСТНЫЕ РЕЗУЛЬТАТЫ</w:t>
      </w:r>
    </w:p>
    <w:p w:rsidR="00E829DB" w:rsidRDefault="00096074">
      <w:pPr>
        <w:pStyle w:val="a3"/>
        <w:spacing w:line="244" w:lineRule="exact"/>
        <w:ind w:left="821"/>
        <w:jc w:val="left"/>
      </w:pPr>
      <w:r>
        <w:t>Личностные</w:t>
      </w:r>
      <w:r>
        <w:rPr>
          <w:spacing w:val="48"/>
          <w:w w:val="150"/>
        </w:rPr>
        <w:t xml:space="preserve"> </w:t>
      </w:r>
      <w:r>
        <w:t>результаты</w:t>
      </w:r>
      <w:r>
        <w:rPr>
          <w:spacing w:val="52"/>
          <w:w w:val="150"/>
        </w:rPr>
        <w:t xml:space="preserve"> </w:t>
      </w:r>
      <w:r>
        <w:t>освоения</w:t>
      </w:r>
      <w:r>
        <w:rPr>
          <w:spacing w:val="53"/>
          <w:w w:val="150"/>
        </w:rPr>
        <w:t xml:space="preserve"> </w:t>
      </w:r>
      <w:r>
        <w:t>программы</w:t>
      </w:r>
      <w:r>
        <w:rPr>
          <w:spacing w:val="55"/>
          <w:w w:val="150"/>
        </w:rPr>
        <w:t xml:space="preserve"> </w:t>
      </w:r>
      <w:r>
        <w:t>учебного</w:t>
      </w:r>
      <w:r>
        <w:rPr>
          <w:spacing w:val="53"/>
          <w:w w:val="150"/>
        </w:rPr>
        <w:t xml:space="preserve"> </w:t>
      </w:r>
      <w:r>
        <w:t>предмета</w:t>
      </w:r>
      <w:r>
        <w:rPr>
          <w:spacing w:val="59"/>
          <w:w w:val="150"/>
        </w:rPr>
        <w:t xml:space="preserve"> </w:t>
      </w:r>
      <w:r>
        <w:rPr>
          <w:spacing w:val="-2"/>
        </w:rPr>
        <w:t>«Математика»</w:t>
      </w:r>
    </w:p>
    <w:p w:rsidR="00E829DB" w:rsidRDefault="00096074">
      <w:pPr>
        <w:pStyle w:val="a3"/>
        <w:spacing w:before="41"/>
        <w:jc w:val="left"/>
      </w:pPr>
      <w:r>
        <w:rPr>
          <w:spacing w:val="-2"/>
        </w:rPr>
        <w:t>характеризуются:</w:t>
      </w:r>
    </w:p>
    <w:p w:rsidR="00E829DB" w:rsidRDefault="00096074">
      <w:pPr>
        <w:pStyle w:val="4"/>
        <w:spacing w:before="41"/>
      </w:pPr>
      <w:r>
        <w:t>Гражданское</w:t>
      </w:r>
      <w:r>
        <w:rPr>
          <w:spacing w:val="-8"/>
        </w:rPr>
        <w:t xml:space="preserve"> </w:t>
      </w:r>
      <w:r>
        <w:rPr>
          <w:spacing w:val="-2"/>
        </w:rPr>
        <w:t>воспитание:</w:t>
      </w:r>
    </w:p>
    <w:p w:rsidR="00E829DB" w:rsidRDefault="00096074">
      <w:pPr>
        <w:pStyle w:val="a3"/>
        <w:spacing w:before="41" w:line="276" w:lineRule="auto"/>
        <w:ind w:right="227" w:firstLine="599"/>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829DB" w:rsidRDefault="00096074">
      <w:pPr>
        <w:pStyle w:val="4"/>
        <w:spacing w:line="276" w:lineRule="exact"/>
      </w:pPr>
      <w:r>
        <w:t>Патриотическое</w:t>
      </w:r>
      <w:r>
        <w:rPr>
          <w:spacing w:val="-8"/>
        </w:rPr>
        <w:t xml:space="preserve"> </w:t>
      </w:r>
      <w:r>
        <w:rPr>
          <w:spacing w:val="-2"/>
        </w:rPr>
        <w:t>воспитание:</w:t>
      </w:r>
    </w:p>
    <w:p w:rsidR="00E829DB" w:rsidRDefault="00096074">
      <w:pPr>
        <w:pStyle w:val="a3"/>
        <w:spacing w:before="43" w:line="276" w:lineRule="auto"/>
        <w:ind w:right="226" w:firstLine="599"/>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829DB" w:rsidRDefault="00096074">
      <w:pPr>
        <w:pStyle w:val="4"/>
      </w:pPr>
      <w:r>
        <w:t>Духовно-нравственного</w:t>
      </w:r>
      <w:r>
        <w:rPr>
          <w:spacing w:val="-12"/>
        </w:rPr>
        <w:t xml:space="preserve"> </w:t>
      </w:r>
      <w:r>
        <w:rPr>
          <w:spacing w:val="-2"/>
        </w:rPr>
        <w:t>воспитания:</w:t>
      </w:r>
    </w:p>
    <w:p w:rsidR="00E829DB" w:rsidRDefault="00096074">
      <w:pPr>
        <w:pStyle w:val="a3"/>
        <w:spacing w:before="42" w:line="276" w:lineRule="auto"/>
        <w:ind w:right="226" w:firstLine="599"/>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829DB" w:rsidRDefault="00096074">
      <w:pPr>
        <w:pStyle w:val="4"/>
      </w:pPr>
      <w:r>
        <w:t>Эстетическое</w:t>
      </w:r>
      <w:r>
        <w:rPr>
          <w:spacing w:val="-7"/>
        </w:rPr>
        <w:t xml:space="preserve"> </w:t>
      </w:r>
      <w:r>
        <w:rPr>
          <w:spacing w:val="-2"/>
        </w:rPr>
        <w:t>воспитание:</w:t>
      </w:r>
    </w:p>
    <w:p w:rsidR="00E829DB" w:rsidRDefault="00096074">
      <w:pPr>
        <w:pStyle w:val="a3"/>
        <w:spacing w:before="41" w:line="276" w:lineRule="auto"/>
        <w:ind w:right="227" w:firstLine="599"/>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829DB" w:rsidRDefault="00096074">
      <w:pPr>
        <w:pStyle w:val="4"/>
      </w:pPr>
      <w:r>
        <w:t>Физическое</w:t>
      </w:r>
      <w:r>
        <w:rPr>
          <w:spacing w:val="-5"/>
        </w:rPr>
        <w:t xml:space="preserve"> </w:t>
      </w:r>
      <w:r>
        <w:rPr>
          <w:spacing w:val="-2"/>
        </w:rPr>
        <w:t>воспитание:</w:t>
      </w:r>
    </w:p>
    <w:p w:rsidR="00E829DB" w:rsidRDefault="00E829DB">
      <w:pPr>
        <w:sectPr w:rsidR="00E829DB">
          <w:pgSz w:w="11910" w:h="16390"/>
          <w:pgMar w:top="1060" w:right="620" w:bottom="1240" w:left="1480" w:header="0" w:footer="993" w:gutter="0"/>
          <w:cols w:space="720"/>
        </w:sectPr>
      </w:pPr>
    </w:p>
    <w:p w:rsidR="00E829DB" w:rsidRDefault="00096074">
      <w:pPr>
        <w:pStyle w:val="a3"/>
        <w:spacing w:before="69" w:line="276" w:lineRule="auto"/>
        <w:ind w:right="227" w:firstLine="599"/>
      </w:pPr>
      <w:r>
        <w:lastRenderedPageBreak/>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w:t>
      </w:r>
      <w:r>
        <w:rPr>
          <w:spacing w:val="-2"/>
        </w:rPr>
        <w:t>деятельностью.</w:t>
      </w:r>
    </w:p>
    <w:p w:rsidR="00E829DB" w:rsidRDefault="00096074">
      <w:pPr>
        <w:pStyle w:val="4"/>
        <w:spacing w:before="3"/>
      </w:pPr>
      <w:r>
        <w:t>Трудовое</w:t>
      </w:r>
      <w:r>
        <w:rPr>
          <w:spacing w:val="-1"/>
        </w:rPr>
        <w:t xml:space="preserve"> </w:t>
      </w:r>
      <w:r>
        <w:rPr>
          <w:spacing w:val="-2"/>
        </w:rPr>
        <w:t>воспитание:</w:t>
      </w:r>
    </w:p>
    <w:p w:rsidR="00E829DB" w:rsidRDefault="00096074">
      <w:pPr>
        <w:pStyle w:val="a3"/>
        <w:spacing w:before="40" w:line="276" w:lineRule="auto"/>
        <w:ind w:right="223" w:firstLine="599"/>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829DB" w:rsidRDefault="00096074">
      <w:pPr>
        <w:pStyle w:val="4"/>
        <w:spacing w:line="275" w:lineRule="exact"/>
      </w:pPr>
      <w:r>
        <w:t>Экологическое</w:t>
      </w:r>
      <w:r>
        <w:rPr>
          <w:spacing w:val="-9"/>
        </w:rPr>
        <w:t xml:space="preserve"> </w:t>
      </w:r>
      <w:r>
        <w:rPr>
          <w:spacing w:val="-2"/>
        </w:rPr>
        <w:t>воспитание:</w:t>
      </w:r>
    </w:p>
    <w:p w:rsidR="00E829DB" w:rsidRDefault="00096074">
      <w:pPr>
        <w:pStyle w:val="a3"/>
        <w:spacing w:before="44" w:line="276" w:lineRule="auto"/>
        <w:ind w:right="224" w:firstLine="599"/>
      </w:pPr>
      <w:r>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829DB" w:rsidRDefault="00096074">
      <w:pPr>
        <w:pStyle w:val="4"/>
        <w:spacing w:line="276" w:lineRule="exact"/>
      </w:pPr>
      <w:r>
        <w:rPr>
          <w:noProof/>
        </w:rPr>
        <mc:AlternateContent>
          <mc:Choice Requires="wps">
            <w:drawing>
              <wp:anchor distT="0" distB="0" distL="0" distR="0" simplePos="0" relativeHeight="15741440" behindDoc="0" locked="0" layoutInCell="1" allowOverlap="1">
                <wp:simplePos x="0" y="0"/>
                <wp:positionH relativeFrom="page">
                  <wp:posOffset>3541140</wp:posOffset>
                </wp:positionH>
                <wp:positionV relativeFrom="paragraph">
                  <wp:posOffset>159077</wp:posOffset>
                </wp:positionV>
                <wp:extent cx="36830" cy="76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7620"/>
                        </a:xfrm>
                        <a:custGeom>
                          <a:avLst/>
                          <a:gdLst/>
                          <a:ahLst/>
                          <a:cxnLst/>
                          <a:rect l="l" t="t" r="r" b="b"/>
                          <a:pathLst>
                            <a:path w="36830" h="7620">
                              <a:moveTo>
                                <a:pt x="36575" y="0"/>
                              </a:moveTo>
                              <a:lnTo>
                                <a:pt x="0" y="0"/>
                              </a:lnTo>
                              <a:lnTo>
                                <a:pt x="0" y="7620"/>
                              </a:lnTo>
                              <a:lnTo>
                                <a:pt x="36575" y="7620"/>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E2B59" id="Graphic 61" o:spid="_x0000_s1026" style="position:absolute;margin-left:278.85pt;margin-top:12.55pt;width:2.9pt;height:.6pt;z-index:15741440;visibility:visible;mso-wrap-style:square;mso-wrap-distance-left:0;mso-wrap-distance-top:0;mso-wrap-distance-right:0;mso-wrap-distance-bottom:0;mso-position-horizontal:absolute;mso-position-horizontal-relative:page;mso-position-vertical:absolute;mso-position-vertical-relative:text;v-text-anchor:top"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" path="m36575,l,,,7620r36575,l36575,xe" fillcolor="black" stroked="f">
                <v:path arrowok="t"/>
                <w10:wrap anchorx="page"/>
              </v:shape>
            </w:pict>
          </mc:Fallback>
        </mc:AlternateContent>
      </w:r>
      <w:r>
        <w:t>Ценности</w:t>
      </w:r>
      <w:r>
        <w:rPr>
          <w:spacing w:val="-5"/>
        </w:rPr>
        <w:t xml:space="preserve"> </w:t>
      </w:r>
      <w:r>
        <w:t>научного</w:t>
      </w:r>
      <w:r>
        <w:rPr>
          <w:spacing w:val="-2"/>
        </w:rPr>
        <w:t xml:space="preserve"> познания:</w:t>
      </w:r>
    </w:p>
    <w:p w:rsidR="00E829DB" w:rsidRDefault="00096074">
      <w:pPr>
        <w:pStyle w:val="a3"/>
        <w:spacing w:before="41" w:line="276" w:lineRule="auto"/>
        <w:ind w:right="226" w:firstLine="599"/>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829DB" w:rsidRDefault="00E829DB">
      <w:pPr>
        <w:pStyle w:val="a3"/>
        <w:spacing w:before="42"/>
        <w:ind w:left="0"/>
        <w:jc w:val="left"/>
      </w:pPr>
    </w:p>
    <w:p w:rsidR="00E829DB" w:rsidRDefault="00096074">
      <w:pPr>
        <w:pStyle w:val="3"/>
        <w:spacing w:before="1"/>
      </w:pPr>
      <w:r>
        <w:t>МЕТАПРЕДМЕТНЫЕ</w:t>
      </w:r>
      <w:r>
        <w:rPr>
          <w:spacing w:val="-4"/>
        </w:rPr>
        <w:t xml:space="preserve"> </w:t>
      </w:r>
      <w:r>
        <w:rPr>
          <w:spacing w:val="-2"/>
        </w:rPr>
        <w:t>РЕЗУЛЬТАТЫ</w:t>
      </w:r>
    </w:p>
    <w:p w:rsidR="00E829DB" w:rsidRDefault="00096074">
      <w:pPr>
        <w:spacing w:before="40" w:line="276" w:lineRule="auto"/>
        <w:ind w:left="222" w:right="223" w:firstLine="599"/>
        <w:jc w:val="both"/>
        <w:rPr>
          <w:i/>
          <w:sz w:val="24"/>
        </w:rPr>
      </w:pPr>
      <w:r>
        <w:rPr>
          <w:sz w:val="24"/>
        </w:rPr>
        <w:t>Метапредметные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 учебного</w:t>
      </w:r>
      <w:r>
        <w:rPr>
          <w:spacing w:val="-3"/>
          <w:sz w:val="24"/>
        </w:rPr>
        <w:t xml:space="preserve"> </w:t>
      </w:r>
      <w:r>
        <w:rPr>
          <w:sz w:val="24"/>
        </w:rPr>
        <w:t xml:space="preserve">предмета «Математика» характеризуются овладением универсальными </w:t>
      </w:r>
      <w:r>
        <w:rPr>
          <w:b/>
          <w:i/>
          <w:sz w:val="24"/>
        </w:rPr>
        <w:t xml:space="preserve">познавательными </w:t>
      </w:r>
      <w:r>
        <w:rPr>
          <w:i/>
          <w:sz w:val="24"/>
        </w:rPr>
        <w:t xml:space="preserve">действиями, универсальными коммуникативными действиями, универсальными регулятивными </w:t>
      </w:r>
      <w:r>
        <w:rPr>
          <w:i/>
          <w:spacing w:val="-2"/>
          <w:sz w:val="24"/>
        </w:rPr>
        <w:t>действиями.</w:t>
      </w:r>
    </w:p>
    <w:p w:rsidR="00E829DB" w:rsidRDefault="00096074">
      <w:pPr>
        <w:pStyle w:val="a4"/>
        <w:numPr>
          <w:ilvl w:val="0"/>
          <w:numId w:val="5"/>
        </w:numPr>
        <w:tabs>
          <w:tab w:val="left" w:pos="1086"/>
        </w:tabs>
        <w:spacing w:before="1" w:line="276" w:lineRule="auto"/>
        <w:ind w:right="226" w:firstLine="599"/>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E829DB" w:rsidRDefault="00096074">
      <w:pPr>
        <w:pStyle w:val="4"/>
      </w:pPr>
      <w:r>
        <w:t>Базовые</w:t>
      </w:r>
      <w:r>
        <w:rPr>
          <w:spacing w:val="-5"/>
        </w:rPr>
        <w:t xml:space="preserve"> </w:t>
      </w:r>
      <w:r>
        <w:t>логические</w:t>
      </w:r>
      <w:r>
        <w:rPr>
          <w:spacing w:val="-4"/>
        </w:rPr>
        <w:t xml:space="preserve"> </w:t>
      </w:r>
      <w:r>
        <w:rPr>
          <w:spacing w:val="-2"/>
        </w:rPr>
        <w:t>действия:</w:t>
      </w:r>
    </w:p>
    <w:p w:rsidR="00E829DB" w:rsidRDefault="00096074">
      <w:pPr>
        <w:pStyle w:val="a4"/>
        <w:numPr>
          <w:ilvl w:val="1"/>
          <w:numId w:val="5"/>
        </w:numPr>
        <w:tabs>
          <w:tab w:val="left" w:pos="941"/>
          <w:tab w:val="left" w:pos="1148"/>
        </w:tabs>
        <w:spacing w:before="44" w:line="273" w:lineRule="auto"/>
        <w:ind w:right="227"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829DB" w:rsidRDefault="00096074">
      <w:pPr>
        <w:pStyle w:val="a4"/>
        <w:numPr>
          <w:ilvl w:val="1"/>
          <w:numId w:val="5"/>
        </w:numPr>
        <w:tabs>
          <w:tab w:val="left" w:pos="941"/>
          <w:tab w:val="left" w:pos="1148"/>
        </w:tabs>
        <w:spacing w:before="7" w:line="271" w:lineRule="auto"/>
        <w:ind w:right="227"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829DB" w:rsidRDefault="00096074">
      <w:pPr>
        <w:pStyle w:val="a4"/>
        <w:numPr>
          <w:ilvl w:val="1"/>
          <w:numId w:val="5"/>
        </w:numPr>
        <w:tabs>
          <w:tab w:val="left" w:pos="941"/>
          <w:tab w:val="left" w:pos="1148"/>
        </w:tabs>
        <w:spacing w:before="9" w:line="273" w:lineRule="auto"/>
        <w:ind w:right="229"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829DB" w:rsidRDefault="00E829DB">
      <w:pPr>
        <w:spacing w:line="273" w:lineRule="auto"/>
        <w:jc w:val="both"/>
        <w:rPr>
          <w:sz w:val="24"/>
        </w:rPr>
        <w:sectPr w:rsidR="00E829DB">
          <w:pgSz w:w="11910" w:h="16390"/>
          <w:pgMar w:top="1060" w:right="620" w:bottom="1180" w:left="1480" w:header="0" w:footer="993" w:gutter="0"/>
          <w:cols w:space="720"/>
        </w:sectPr>
      </w:pPr>
    </w:p>
    <w:p w:rsidR="00E829DB" w:rsidRDefault="00096074">
      <w:pPr>
        <w:pStyle w:val="a4"/>
        <w:numPr>
          <w:ilvl w:val="1"/>
          <w:numId w:val="5"/>
        </w:numPr>
        <w:tabs>
          <w:tab w:val="left" w:pos="941"/>
          <w:tab w:val="left" w:pos="1148"/>
        </w:tabs>
        <w:spacing w:before="71" w:line="273" w:lineRule="auto"/>
        <w:ind w:right="234" w:hanging="360"/>
        <w:rPr>
          <w:sz w:val="24"/>
        </w:rPr>
      </w:pPr>
      <w:r>
        <w:rPr>
          <w:sz w:val="24"/>
        </w:rPr>
        <w:lastRenderedPageBreak/>
        <w:t>делать выводы с использованием законов логики, дедуктивных и индуктивных умозаключений, умозаключений по аналогии;</w:t>
      </w:r>
    </w:p>
    <w:p w:rsidR="00E829DB" w:rsidRDefault="00096074">
      <w:pPr>
        <w:pStyle w:val="a4"/>
        <w:numPr>
          <w:ilvl w:val="1"/>
          <w:numId w:val="5"/>
        </w:numPr>
        <w:tabs>
          <w:tab w:val="left" w:pos="941"/>
          <w:tab w:val="left" w:pos="1148"/>
        </w:tabs>
        <w:spacing w:before="4" w:line="273" w:lineRule="auto"/>
        <w:ind w:right="228" w:hanging="36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829DB" w:rsidRDefault="00096074">
      <w:pPr>
        <w:pStyle w:val="a4"/>
        <w:numPr>
          <w:ilvl w:val="1"/>
          <w:numId w:val="5"/>
        </w:numPr>
        <w:tabs>
          <w:tab w:val="left" w:pos="941"/>
          <w:tab w:val="left" w:pos="1148"/>
        </w:tabs>
        <w:spacing w:before="5" w:line="273" w:lineRule="auto"/>
        <w:ind w:right="230"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829DB" w:rsidRDefault="00096074">
      <w:pPr>
        <w:pStyle w:val="4"/>
        <w:spacing w:before="3"/>
      </w:pPr>
      <w:r>
        <w:t>Базовые</w:t>
      </w:r>
      <w:r>
        <w:rPr>
          <w:spacing w:val="-5"/>
        </w:rPr>
        <w:t xml:space="preserve"> </w:t>
      </w:r>
      <w:r>
        <w:t>исследовательские</w:t>
      </w:r>
      <w:r>
        <w:rPr>
          <w:spacing w:val="-4"/>
        </w:rPr>
        <w:t xml:space="preserve"> </w:t>
      </w:r>
      <w:r>
        <w:rPr>
          <w:spacing w:val="-2"/>
        </w:rPr>
        <w:t>действия:</w:t>
      </w:r>
    </w:p>
    <w:p w:rsidR="00E829DB" w:rsidRDefault="00096074">
      <w:pPr>
        <w:pStyle w:val="a4"/>
        <w:numPr>
          <w:ilvl w:val="1"/>
          <w:numId w:val="5"/>
        </w:numPr>
        <w:tabs>
          <w:tab w:val="left" w:pos="941"/>
          <w:tab w:val="left" w:pos="1148"/>
        </w:tabs>
        <w:spacing w:before="43" w:line="273" w:lineRule="auto"/>
        <w:ind w:right="230" w:hanging="360"/>
        <w:rPr>
          <w:sz w:val="24"/>
        </w:rPr>
      </w:pPr>
      <w:r>
        <w:rPr>
          <w:sz w:val="24"/>
        </w:rP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w:t>
      </w:r>
      <w:r>
        <w:rPr>
          <w:spacing w:val="-2"/>
          <w:sz w:val="24"/>
        </w:rPr>
        <w:t>мнение;</w:t>
      </w:r>
    </w:p>
    <w:p w:rsidR="00E829DB" w:rsidRDefault="00096074">
      <w:pPr>
        <w:pStyle w:val="a4"/>
        <w:numPr>
          <w:ilvl w:val="1"/>
          <w:numId w:val="5"/>
        </w:numPr>
        <w:tabs>
          <w:tab w:val="left" w:pos="941"/>
          <w:tab w:val="left" w:pos="1148"/>
        </w:tabs>
        <w:spacing w:before="8" w:line="273" w:lineRule="auto"/>
        <w:ind w:right="226" w:hanging="36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29DB" w:rsidRDefault="00096074">
      <w:pPr>
        <w:pStyle w:val="a4"/>
        <w:numPr>
          <w:ilvl w:val="1"/>
          <w:numId w:val="5"/>
        </w:numPr>
        <w:tabs>
          <w:tab w:val="left" w:pos="941"/>
          <w:tab w:val="left" w:pos="1148"/>
        </w:tabs>
        <w:spacing w:before="5" w:line="273" w:lineRule="auto"/>
        <w:ind w:right="231" w:hanging="360"/>
        <w:rPr>
          <w:sz w:val="24"/>
        </w:rPr>
      </w:pPr>
      <w:r>
        <w:rPr>
          <w:sz w:val="24"/>
        </w:rPr>
        <w:t>самостоятельно формулировать обобщения и</w:t>
      </w:r>
      <w:r>
        <w:rPr>
          <w:spacing w:val="-1"/>
          <w:sz w:val="24"/>
        </w:rPr>
        <w:t xml:space="preserve"> </w:t>
      </w:r>
      <w:r>
        <w:rPr>
          <w:sz w:val="24"/>
        </w:rPr>
        <w:t>выводы</w:t>
      </w:r>
      <w:r>
        <w:rPr>
          <w:spacing w:val="-1"/>
          <w:sz w:val="24"/>
        </w:rPr>
        <w:t xml:space="preserve"> </w:t>
      </w:r>
      <w:r>
        <w:rPr>
          <w:sz w:val="24"/>
        </w:rPr>
        <w:t>по результатам проведённого наблюдения, исследования, оценивать достоверность полученных результатов, выводов и обобщений;</w:t>
      </w:r>
    </w:p>
    <w:p w:rsidR="00E829DB" w:rsidRDefault="00096074">
      <w:pPr>
        <w:pStyle w:val="a4"/>
        <w:numPr>
          <w:ilvl w:val="1"/>
          <w:numId w:val="5"/>
        </w:numPr>
        <w:tabs>
          <w:tab w:val="left" w:pos="941"/>
          <w:tab w:val="left" w:pos="1148"/>
        </w:tabs>
        <w:spacing w:before="5" w:line="273" w:lineRule="auto"/>
        <w:ind w:right="230" w:hanging="360"/>
        <w:rPr>
          <w:sz w:val="24"/>
        </w:rPr>
      </w:pPr>
      <w:r>
        <w:rPr>
          <w:sz w:val="24"/>
        </w:rPr>
        <w:t>прогнозировать возможное</w:t>
      </w:r>
      <w:r>
        <w:rPr>
          <w:spacing w:val="-1"/>
          <w:sz w:val="24"/>
        </w:rPr>
        <w:t xml:space="preserve"> </w:t>
      </w:r>
      <w:r>
        <w:rPr>
          <w:sz w:val="24"/>
        </w:rPr>
        <w:t>развитие</w:t>
      </w:r>
      <w:r>
        <w:rPr>
          <w:spacing w:val="-1"/>
          <w:sz w:val="24"/>
        </w:rPr>
        <w:t xml:space="preserve"> </w:t>
      </w:r>
      <w:r>
        <w:rPr>
          <w:sz w:val="24"/>
        </w:rPr>
        <w:t>процесса, а</w:t>
      </w:r>
      <w:r>
        <w:rPr>
          <w:spacing w:val="-1"/>
          <w:sz w:val="24"/>
        </w:rPr>
        <w:t xml:space="preserve"> </w:t>
      </w:r>
      <w:r>
        <w:rPr>
          <w:sz w:val="24"/>
        </w:rPr>
        <w:t>также выдвигать предположения о его развитии в новых условиях.</w:t>
      </w:r>
    </w:p>
    <w:p w:rsidR="00E829DB" w:rsidRDefault="00096074">
      <w:pPr>
        <w:pStyle w:val="4"/>
        <w:spacing w:before="1"/>
      </w:pPr>
      <w:r>
        <w:t>Работа</w:t>
      </w:r>
      <w:r>
        <w:rPr>
          <w:spacing w:val="-3"/>
        </w:rPr>
        <w:t xml:space="preserve"> </w:t>
      </w:r>
      <w:r>
        <w:t>с</w:t>
      </w:r>
      <w:r>
        <w:rPr>
          <w:spacing w:val="-3"/>
        </w:rPr>
        <w:t xml:space="preserve"> </w:t>
      </w:r>
      <w:r>
        <w:rPr>
          <w:spacing w:val="-2"/>
        </w:rPr>
        <w:t>информацией:</w:t>
      </w:r>
    </w:p>
    <w:p w:rsidR="00E829DB" w:rsidRDefault="00096074">
      <w:pPr>
        <w:pStyle w:val="a4"/>
        <w:numPr>
          <w:ilvl w:val="1"/>
          <w:numId w:val="5"/>
        </w:numPr>
        <w:tabs>
          <w:tab w:val="left" w:pos="941"/>
          <w:tab w:val="left" w:pos="1148"/>
        </w:tabs>
        <w:spacing w:before="43" w:line="271" w:lineRule="auto"/>
        <w:ind w:right="226" w:hanging="360"/>
        <w:rPr>
          <w:sz w:val="24"/>
        </w:rPr>
      </w:pPr>
      <w:r>
        <w:rPr>
          <w:sz w:val="24"/>
        </w:rPr>
        <w:t>выявлять дефициты</w:t>
      </w:r>
      <w:r>
        <w:rPr>
          <w:spacing w:val="-2"/>
          <w:sz w:val="24"/>
        </w:rPr>
        <w:t xml:space="preserve"> </w:t>
      </w:r>
      <w:r>
        <w:rPr>
          <w:sz w:val="24"/>
        </w:rPr>
        <w:t>информации, данных, необходимых для ответа на</w:t>
      </w:r>
      <w:r>
        <w:rPr>
          <w:spacing w:val="-1"/>
          <w:sz w:val="24"/>
        </w:rPr>
        <w:t xml:space="preserve"> </w:t>
      </w:r>
      <w:r>
        <w:rPr>
          <w:sz w:val="24"/>
        </w:rPr>
        <w:t>вопрос</w:t>
      </w:r>
      <w:r>
        <w:rPr>
          <w:spacing w:val="-1"/>
          <w:sz w:val="24"/>
        </w:rPr>
        <w:t xml:space="preserve"> </w:t>
      </w:r>
      <w:r>
        <w:rPr>
          <w:sz w:val="24"/>
        </w:rPr>
        <w:t>и для решения задачи;</w:t>
      </w:r>
    </w:p>
    <w:p w:rsidR="00E829DB" w:rsidRDefault="00096074">
      <w:pPr>
        <w:pStyle w:val="a4"/>
        <w:numPr>
          <w:ilvl w:val="1"/>
          <w:numId w:val="5"/>
        </w:numPr>
        <w:tabs>
          <w:tab w:val="left" w:pos="941"/>
          <w:tab w:val="left" w:pos="1148"/>
        </w:tabs>
        <w:spacing w:before="9" w:line="273" w:lineRule="auto"/>
        <w:ind w:right="230" w:hanging="360"/>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E829DB" w:rsidRDefault="00096074">
      <w:pPr>
        <w:pStyle w:val="a4"/>
        <w:numPr>
          <w:ilvl w:val="1"/>
          <w:numId w:val="5"/>
        </w:numPr>
        <w:tabs>
          <w:tab w:val="left" w:pos="941"/>
          <w:tab w:val="left" w:pos="1148"/>
        </w:tabs>
        <w:spacing w:before="5" w:line="271" w:lineRule="auto"/>
        <w:ind w:right="223" w:hanging="360"/>
        <w:rPr>
          <w:sz w:val="24"/>
        </w:rPr>
      </w:pPr>
      <w:r>
        <w:rPr>
          <w:sz w:val="24"/>
        </w:rPr>
        <w:t>структурировать информацию, представлять её в различных формах, иллюстрировать графически;</w:t>
      </w:r>
    </w:p>
    <w:p w:rsidR="00E829DB" w:rsidRDefault="00096074">
      <w:pPr>
        <w:pStyle w:val="a4"/>
        <w:numPr>
          <w:ilvl w:val="1"/>
          <w:numId w:val="5"/>
        </w:numPr>
        <w:tabs>
          <w:tab w:val="left" w:pos="941"/>
          <w:tab w:val="left" w:pos="1148"/>
        </w:tabs>
        <w:spacing w:before="7" w:line="273" w:lineRule="auto"/>
        <w:ind w:right="231" w:hanging="360"/>
        <w:rPr>
          <w:sz w:val="24"/>
        </w:rPr>
      </w:pPr>
      <w:r>
        <w:rPr>
          <w:sz w:val="24"/>
        </w:rPr>
        <w:t xml:space="preserve">оценивать надёжность информации по самостоятельно сформулированным </w:t>
      </w:r>
      <w:r>
        <w:rPr>
          <w:spacing w:val="-2"/>
          <w:sz w:val="24"/>
        </w:rPr>
        <w:t>критериям.</w:t>
      </w:r>
    </w:p>
    <w:p w:rsidR="00E829DB" w:rsidRDefault="00096074">
      <w:pPr>
        <w:pStyle w:val="a4"/>
        <w:numPr>
          <w:ilvl w:val="0"/>
          <w:numId w:val="5"/>
        </w:numPr>
        <w:tabs>
          <w:tab w:val="left" w:pos="1112"/>
        </w:tabs>
        <w:spacing w:before="1" w:line="276" w:lineRule="auto"/>
        <w:ind w:right="226" w:firstLine="599"/>
        <w:rPr>
          <w:i/>
          <w:sz w:val="24"/>
        </w:rPr>
      </w:pPr>
      <w:r>
        <w:rPr>
          <w:i/>
          <w:sz w:val="24"/>
        </w:rPr>
        <w:t>Универсальные</w:t>
      </w:r>
      <w:r>
        <w:rPr>
          <w:i/>
          <w:spacing w:val="26"/>
          <w:sz w:val="24"/>
        </w:rPr>
        <w:t xml:space="preserve"> </w:t>
      </w:r>
      <w:r>
        <w:rPr>
          <w:b/>
          <w:i/>
          <w:sz w:val="24"/>
        </w:rPr>
        <w:t>коммуникативные</w:t>
      </w:r>
      <w:r>
        <w:rPr>
          <w:b/>
          <w:i/>
          <w:spacing w:val="26"/>
          <w:sz w:val="24"/>
        </w:rPr>
        <w:t xml:space="preserve"> </w:t>
      </w:r>
      <w:r>
        <w:rPr>
          <w:i/>
          <w:sz w:val="24"/>
        </w:rPr>
        <w:t>действия,</w:t>
      </w:r>
      <w:r>
        <w:rPr>
          <w:i/>
          <w:spacing w:val="25"/>
          <w:sz w:val="24"/>
        </w:rPr>
        <w:t xml:space="preserve"> </w:t>
      </w:r>
      <w:r>
        <w:rPr>
          <w:i/>
          <w:sz w:val="24"/>
        </w:rPr>
        <w:t>обеспечивают</w:t>
      </w:r>
      <w:r>
        <w:rPr>
          <w:i/>
          <w:spacing w:val="27"/>
          <w:sz w:val="24"/>
        </w:rPr>
        <w:t xml:space="preserve"> </w:t>
      </w:r>
      <w:r>
        <w:rPr>
          <w:i/>
          <w:sz w:val="24"/>
        </w:rPr>
        <w:t>сформированность социальных навыков обучающихся.</w:t>
      </w:r>
    </w:p>
    <w:p w:rsidR="00E829DB" w:rsidRDefault="00096074">
      <w:pPr>
        <w:pStyle w:val="4"/>
        <w:spacing w:line="275" w:lineRule="exact"/>
        <w:jc w:val="left"/>
      </w:pPr>
      <w:r>
        <w:rPr>
          <w:spacing w:val="-2"/>
        </w:rPr>
        <w:t>Общение:</w:t>
      </w:r>
    </w:p>
    <w:p w:rsidR="00E829DB" w:rsidRDefault="00096074">
      <w:pPr>
        <w:pStyle w:val="a4"/>
        <w:numPr>
          <w:ilvl w:val="1"/>
          <w:numId w:val="5"/>
        </w:numPr>
        <w:tabs>
          <w:tab w:val="left" w:pos="941"/>
          <w:tab w:val="left" w:pos="1148"/>
        </w:tabs>
        <w:spacing w:before="45" w:line="273" w:lineRule="auto"/>
        <w:ind w:right="229"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829DB" w:rsidRDefault="00096074">
      <w:pPr>
        <w:pStyle w:val="a4"/>
        <w:numPr>
          <w:ilvl w:val="1"/>
          <w:numId w:val="5"/>
        </w:numPr>
        <w:tabs>
          <w:tab w:val="left" w:pos="941"/>
          <w:tab w:val="left" w:pos="1148"/>
        </w:tabs>
        <w:spacing w:before="8" w:line="276" w:lineRule="auto"/>
        <w:ind w:right="226" w:hanging="36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w:t>
      </w:r>
      <w:r>
        <w:rPr>
          <w:spacing w:val="40"/>
          <w:sz w:val="24"/>
        </w:rPr>
        <w:t xml:space="preserve"> </w:t>
      </w:r>
      <w:r>
        <w:rPr>
          <w:sz w:val="24"/>
        </w:rPr>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29DB" w:rsidRDefault="00E829DB">
      <w:pPr>
        <w:spacing w:line="276" w:lineRule="auto"/>
        <w:jc w:val="both"/>
        <w:rPr>
          <w:sz w:val="24"/>
        </w:rPr>
        <w:sectPr w:rsidR="00E829DB">
          <w:pgSz w:w="11910" w:h="16390"/>
          <w:pgMar w:top="1060" w:right="620" w:bottom="1260" w:left="1480" w:header="0" w:footer="993" w:gutter="0"/>
          <w:cols w:space="720"/>
        </w:sectPr>
      </w:pPr>
    </w:p>
    <w:p w:rsidR="00E829DB" w:rsidRDefault="00096074">
      <w:pPr>
        <w:pStyle w:val="a4"/>
        <w:numPr>
          <w:ilvl w:val="1"/>
          <w:numId w:val="5"/>
        </w:numPr>
        <w:tabs>
          <w:tab w:val="left" w:pos="941"/>
          <w:tab w:val="left" w:pos="1148"/>
        </w:tabs>
        <w:spacing w:before="71" w:line="273" w:lineRule="auto"/>
        <w:ind w:right="230" w:hanging="360"/>
        <w:rPr>
          <w:sz w:val="24"/>
        </w:rPr>
      </w:pPr>
      <w:r>
        <w:rPr>
          <w:sz w:val="24"/>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829DB" w:rsidRDefault="00096074">
      <w:pPr>
        <w:pStyle w:val="4"/>
        <w:spacing w:before="4"/>
        <w:jc w:val="left"/>
      </w:pPr>
      <w:r>
        <w:rPr>
          <w:spacing w:val="-2"/>
        </w:rPr>
        <w:t>Сотрудничество:</w:t>
      </w:r>
    </w:p>
    <w:p w:rsidR="00E829DB" w:rsidRDefault="00096074">
      <w:pPr>
        <w:pStyle w:val="a4"/>
        <w:numPr>
          <w:ilvl w:val="1"/>
          <w:numId w:val="5"/>
        </w:numPr>
        <w:tabs>
          <w:tab w:val="left" w:pos="941"/>
          <w:tab w:val="left" w:pos="1148"/>
        </w:tabs>
        <w:spacing w:before="45" w:line="273" w:lineRule="auto"/>
        <w:ind w:right="229" w:hanging="36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29DB" w:rsidRDefault="00096074">
      <w:pPr>
        <w:pStyle w:val="a4"/>
        <w:numPr>
          <w:ilvl w:val="1"/>
          <w:numId w:val="5"/>
        </w:numPr>
        <w:tabs>
          <w:tab w:val="left" w:pos="941"/>
          <w:tab w:val="left" w:pos="1148"/>
        </w:tabs>
        <w:spacing w:before="7" w:line="273" w:lineRule="auto"/>
        <w:ind w:right="231" w:hanging="360"/>
        <w:rPr>
          <w:sz w:val="24"/>
        </w:rPr>
      </w:pPr>
      <w:r>
        <w:rPr>
          <w:sz w:val="24"/>
        </w:rPr>
        <w:t>участвовать в групповых формах работы (обсуждения, обмен мнений, «мозговые штурмы» и иные); выполнять свою часть работы и координировать свои</w:t>
      </w:r>
      <w:r>
        <w:rPr>
          <w:spacing w:val="40"/>
          <w:sz w:val="24"/>
        </w:rPr>
        <w:t xml:space="preserve"> </w:t>
      </w:r>
      <w:r>
        <w:rPr>
          <w:sz w:val="24"/>
        </w:rPr>
        <w:t>действия</w:t>
      </w:r>
      <w:r>
        <w:rPr>
          <w:spacing w:val="-3"/>
          <w:sz w:val="24"/>
        </w:rPr>
        <w:t xml:space="preserve"> </w:t>
      </w:r>
      <w:r>
        <w:rPr>
          <w:sz w:val="24"/>
        </w:rPr>
        <w:t>с</w:t>
      </w:r>
      <w:r>
        <w:rPr>
          <w:spacing w:val="-4"/>
          <w:sz w:val="24"/>
        </w:rPr>
        <w:t xml:space="preserve"> </w:t>
      </w:r>
      <w:r>
        <w:rPr>
          <w:sz w:val="24"/>
        </w:rPr>
        <w:t>другими</w:t>
      </w:r>
      <w:r>
        <w:rPr>
          <w:spacing w:val="-3"/>
          <w:sz w:val="24"/>
        </w:rPr>
        <w:t xml:space="preserve"> </w:t>
      </w:r>
      <w:r>
        <w:rPr>
          <w:sz w:val="24"/>
        </w:rPr>
        <w:t>членами</w:t>
      </w:r>
      <w:r>
        <w:rPr>
          <w:spacing w:val="-3"/>
          <w:sz w:val="24"/>
        </w:rPr>
        <w:t xml:space="preserve"> </w:t>
      </w:r>
      <w:r>
        <w:rPr>
          <w:sz w:val="24"/>
        </w:rPr>
        <w:t>команды;</w:t>
      </w:r>
      <w:r>
        <w:rPr>
          <w:spacing w:val="-3"/>
          <w:sz w:val="24"/>
        </w:rPr>
        <w:t xml:space="preserve"> </w:t>
      </w:r>
      <w:r>
        <w:rPr>
          <w:sz w:val="24"/>
        </w:rPr>
        <w:t>оценивать</w:t>
      </w:r>
      <w:r>
        <w:rPr>
          <w:spacing w:val="-2"/>
          <w:sz w:val="24"/>
        </w:rPr>
        <w:t xml:space="preserve"> </w:t>
      </w:r>
      <w:r>
        <w:rPr>
          <w:sz w:val="24"/>
        </w:rPr>
        <w:t>качество</w:t>
      </w:r>
      <w:r>
        <w:rPr>
          <w:spacing w:val="-3"/>
          <w:sz w:val="24"/>
        </w:rPr>
        <w:t xml:space="preserve"> </w:t>
      </w:r>
      <w:r>
        <w:rPr>
          <w:sz w:val="24"/>
        </w:rPr>
        <w:t>своего</w:t>
      </w:r>
      <w:r>
        <w:rPr>
          <w:spacing w:val="-2"/>
          <w:sz w:val="24"/>
        </w:rPr>
        <w:t xml:space="preserve"> </w:t>
      </w:r>
      <w:r>
        <w:rPr>
          <w:sz w:val="24"/>
        </w:rPr>
        <w:t>вклада</w:t>
      </w:r>
      <w:r>
        <w:rPr>
          <w:spacing w:val="-4"/>
          <w:sz w:val="24"/>
        </w:rPr>
        <w:t xml:space="preserve"> </w:t>
      </w:r>
      <w:r>
        <w:rPr>
          <w:sz w:val="24"/>
        </w:rPr>
        <w:t>в</w:t>
      </w:r>
      <w:r>
        <w:rPr>
          <w:spacing w:val="-4"/>
          <w:sz w:val="24"/>
        </w:rPr>
        <w:t xml:space="preserve"> </w:t>
      </w:r>
      <w:r>
        <w:rPr>
          <w:sz w:val="24"/>
        </w:rPr>
        <w:t>общий продукт по критериям, сформулированным участниками взаимодействия.</w:t>
      </w:r>
    </w:p>
    <w:p w:rsidR="00E829DB" w:rsidRDefault="00096074">
      <w:pPr>
        <w:pStyle w:val="a4"/>
        <w:numPr>
          <w:ilvl w:val="0"/>
          <w:numId w:val="5"/>
        </w:numPr>
        <w:tabs>
          <w:tab w:val="left" w:pos="1081"/>
        </w:tabs>
        <w:spacing w:before="6" w:line="276" w:lineRule="auto"/>
        <w:ind w:right="229" w:firstLine="599"/>
        <w:rPr>
          <w:sz w:val="24"/>
        </w:rPr>
      </w:pPr>
      <w:r>
        <w:rPr>
          <w:i/>
          <w:sz w:val="24"/>
        </w:rPr>
        <w:t>Универсальные</w:t>
      </w:r>
      <w:r>
        <w:rPr>
          <w:i/>
          <w:spacing w:val="-6"/>
          <w:sz w:val="24"/>
        </w:rPr>
        <w:t xml:space="preserve"> </w:t>
      </w:r>
      <w:r>
        <w:rPr>
          <w:b/>
          <w:i/>
          <w:sz w:val="24"/>
        </w:rPr>
        <w:t>регулятивные</w:t>
      </w:r>
      <w:r>
        <w:rPr>
          <w:b/>
          <w:i/>
          <w:spacing w:val="-6"/>
          <w:sz w:val="24"/>
        </w:rPr>
        <w:t xml:space="preserve"> </w:t>
      </w:r>
      <w:r>
        <w:rPr>
          <w:i/>
          <w:sz w:val="24"/>
        </w:rPr>
        <w:t>действия,</w:t>
      </w:r>
      <w:r>
        <w:rPr>
          <w:i/>
          <w:spacing w:val="-6"/>
          <w:sz w:val="24"/>
        </w:rPr>
        <w:t xml:space="preserve"> </w:t>
      </w:r>
      <w:r>
        <w:rPr>
          <w:i/>
          <w:sz w:val="24"/>
        </w:rPr>
        <w:t>обеспечивают</w:t>
      </w:r>
      <w:r>
        <w:rPr>
          <w:i/>
          <w:spacing w:val="-6"/>
          <w:sz w:val="24"/>
        </w:rPr>
        <w:t xml:space="preserve"> </w:t>
      </w:r>
      <w:r>
        <w:rPr>
          <w:i/>
          <w:sz w:val="24"/>
        </w:rPr>
        <w:t>формирование</w:t>
      </w:r>
      <w:r>
        <w:rPr>
          <w:i/>
          <w:spacing w:val="-6"/>
          <w:sz w:val="24"/>
        </w:rPr>
        <w:t xml:space="preserve"> </w:t>
      </w:r>
      <w:r>
        <w:rPr>
          <w:i/>
          <w:sz w:val="24"/>
        </w:rPr>
        <w:t>смысловых установок и жизненных навыков личности</w:t>
      </w:r>
      <w:r>
        <w:rPr>
          <w:sz w:val="24"/>
        </w:rPr>
        <w:t>.</w:t>
      </w:r>
    </w:p>
    <w:p w:rsidR="00E829DB" w:rsidRDefault="00096074">
      <w:pPr>
        <w:pStyle w:val="4"/>
        <w:spacing w:line="275" w:lineRule="exact"/>
        <w:jc w:val="left"/>
      </w:pPr>
      <w:r>
        <w:rPr>
          <w:spacing w:val="-2"/>
        </w:rPr>
        <w:t>Самоорганизация:</w:t>
      </w:r>
    </w:p>
    <w:p w:rsidR="00E829DB" w:rsidRDefault="00096074">
      <w:pPr>
        <w:pStyle w:val="a4"/>
        <w:numPr>
          <w:ilvl w:val="1"/>
          <w:numId w:val="5"/>
        </w:numPr>
        <w:tabs>
          <w:tab w:val="left" w:pos="941"/>
          <w:tab w:val="left" w:pos="1148"/>
        </w:tabs>
        <w:spacing w:before="45" w:line="273" w:lineRule="auto"/>
        <w:ind w:right="228" w:hanging="360"/>
        <w:rPr>
          <w:sz w:val="24"/>
        </w:rPr>
      </w:pPr>
      <w:r>
        <w:rPr>
          <w:sz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829DB" w:rsidRDefault="00096074">
      <w:pPr>
        <w:pStyle w:val="4"/>
        <w:spacing w:before="3"/>
        <w:jc w:val="left"/>
      </w:pPr>
      <w:r>
        <w:rPr>
          <w:spacing w:val="-2"/>
        </w:rPr>
        <w:t>Самоконтроль:</w:t>
      </w:r>
    </w:p>
    <w:p w:rsidR="00E829DB" w:rsidRDefault="00096074">
      <w:pPr>
        <w:pStyle w:val="a4"/>
        <w:numPr>
          <w:ilvl w:val="1"/>
          <w:numId w:val="5"/>
        </w:numPr>
        <w:tabs>
          <w:tab w:val="left" w:pos="941"/>
          <w:tab w:val="left" w:pos="1148"/>
        </w:tabs>
        <w:spacing w:before="43" w:line="273" w:lineRule="auto"/>
        <w:ind w:right="232" w:hanging="360"/>
        <w:rPr>
          <w:sz w:val="24"/>
        </w:rPr>
      </w:pPr>
      <w:r>
        <w:rPr>
          <w:sz w:val="24"/>
        </w:rPr>
        <w:t>владеть навыками познавательной рефлексии как осознания совершаемых</w:t>
      </w:r>
      <w:r>
        <w:rPr>
          <w:spacing w:val="40"/>
          <w:sz w:val="24"/>
        </w:rPr>
        <w:t xml:space="preserve"> </w:t>
      </w:r>
      <w:r>
        <w:rPr>
          <w:sz w:val="24"/>
        </w:rPr>
        <w:t xml:space="preserve">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sz w:val="24"/>
        </w:rPr>
        <w:t>задачи;</w:t>
      </w:r>
    </w:p>
    <w:p w:rsidR="00E829DB" w:rsidRDefault="00096074">
      <w:pPr>
        <w:pStyle w:val="a4"/>
        <w:numPr>
          <w:ilvl w:val="1"/>
          <w:numId w:val="5"/>
        </w:numPr>
        <w:tabs>
          <w:tab w:val="left" w:pos="941"/>
          <w:tab w:val="left" w:pos="1148"/>
        </w:tabs>
        <w:spacing w:before="7" w:line="273" w:lineRule="auto"/>
        <w:ind w:right="233"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29DB" w:rsidRDefault="00096074">
      <w:pPr>
        <w:pStyle w:val="a4"/>
        <w:numPr>
          <w:ilvl w:val="1"/>
          <w:numId w:val="5"/>
        </w:numPr>
        <w:tabs>
          <w:tab w:val="left" w:pos="941"/>
          <w:tab w:val="left" w:pos="1148"/>
        </w:tabs>
        <w:spacing w:before="6" w:line="273" w:lineRule="auto"/>
        <w:ind w:right="231" w:hanging="36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829DB" w:rsidRDefault="00096074">
      <w:pPr>
        <w:pStyle w:val="3"/>
        <w:spacing w:before="3"/>
        <w:ind w:left="821"/>
      </w:pPr>
      <w:r>
        <w:t>ПРЕДМЕТНЫЕ</w:t>
      </w:r>
      <w:r>
        <w:rPr>
          <w:spacing w:val="-3"/>
        </w:rPr>
        <w:t xml:space="preserve"> </w:t>
      </w:r>
      <w:r>
        <w:rPr>
          <w:spacing w:val="-2"/>
        </w:rPr>
        <w:t>РЕЗУЛЬТАТЫ</w:t>
      </w:r>
    </w:p>
    <w:p w:rsidR="00E829DB" w:rsidRDefault="00E829DB">
      <w:pPr>
        <w:pStyle w:val="a3"/>
        <w:spacing w:before="82"/>
        <w:ind w:left="0"/>
        <w:jc w:val="left"/>
        <w:rPr>
          <w:b/>
        </w:rPr>
      </w:pPr>
    </w:p>
    <w:p w:rsidR="00E829DB" w:rsidRDefault="00096074">
      <w:pPr>
        <w:ind w:left="821"/>
        <w:rPr>
          <w:b/>
          <w:sz w:val="24"/>
        </w:rPr>
      </w:pPr>
      <w:r>
        <w:rPr>
          <w:b/>
          <w:sz w:val="24"/>
        </w:rPr>
        <w:t xml:space="preserve">10 </w:t>
      </w:r>
      <w:r>
        <w:rPr>
          <w:b/>
          <w:spacing w:val="-2"/>
          <w:sz w:val="24"/>
        </w:rPr>
        <w:t>КЛАСС</w:t>
      </w:r>
    </w:p>
    <w:p w:rsidR="00E829DB" w:rsidRDefault="00096074">
      <w:pPr>
        <w:pStyle w:val="a3"/>
        <w:spacing w:before="41"/>
        <w:ind w:left="821"/>
        <w:jc w:val="left"/>
      </w:pPr>
      <w:r>
        <w:t>Оперировать</w:t>
      </w:r>
      <w:r>
        <w:rPr>
          <w:spacing w:val="-6"/>
        </w:rPr>
        <w:t xml:space="preserve"> </w:t>
      </w:r>
      <w:r>
        <w:t>понятиями:</w:t>
      </w:r>
      <w:r>
        <w:rPr>
          <w:spacing w:val="-5"/>
        </w:rPr>
        <w:t xml:space="preserve"> </w:t>
      </w:r>
      <w:r>
        <w:t>точка,</w:t>
      </w:r>
      <w:r>
        <w:rPr>
          <w:spacing w:val="-4"/>
        </w:rPr>
        <w:t xml:space="preserve"> </w:t>
      </w:r>
      <w:r>
        <w:t>прямая,</w:t>
      </w:r>
      <w:r>
        <w:rPr>
          <w:spacing w:val="-4"/>
        </w:rPr>
        <w:t xml:space="preserve"> </w:t>
      </w:r>
      <w:r>
        <w:rPr>
          <w:spacing w:val="-2"/>
        </w:rPr>
        <w:t>плоскость.</w:t>
      </w:r>
    </w:p>
    <w:p w:rsidR="00E829DB" w:rsidRDefault="00096074">
      <w:pPr>
        <w:pStyle w:val="a3"/>
        <w:spacing w:before="43" w:line="276" w:lineRule="auto"/>
        <w:ind w:firstLine="599"/>
        <w:jc w:val="left"/>
      </w:pPr>
      <w:r>
        <w:t xml:space="preserve">Применять аксиомы стереометрии и следствия из них при решении геометрических </w:t>
      </w:r>
      <w:r>
        <w:rPr>
          <w:spacing w:val="-2"/>
        </w:rPr>
        <w:t>задач.</w:t>
      </w:r>
    </w:p>
    <w:p w:rsidR="00E829DB" w:rsidRDefault="00096074">
      <w:pPr>
        <w:pStyle w:val="a3"/>
        <w:tabs>
          <w:tab w:val="left" w:pos="2397"/>
          <w:tab w:val="left" w:pos="3819"/>
          <w:tab w:val="left" w:pos="5669"/>
          <w:tab w:val="left" w:pos="6043"/>
          <w:tab w:val="left" w:pos="8409"/>
          <w:tab w:val="left" w:pos="9443"/>
        </w:tabs>
        <w:spacing w:line="276" w:lineRule="auto"/>
        <w:ind w:right="232" w:firstLine="599"/>
        <w:jc w:val="left"/>
      </w:pPr>
      <w:r>
        <w:rPr>
          <w:spacing w:val="-2"/>
        </w:rPr>
        <w:t>Оперировать</w:t>
      </w:r>
      <w:r>
        <w:tab/>
      </w:r>
      <w:r>
        <w:rPr>
          <w:spacing w:val="-2"/>
        </w:rPr>
        <w:t>понятиями:</w:t>
      </w:r>
      <w:r>
        <w:tab/>
      </w:r>
      <w:r>
        <w:rPr>
          <w:spacing w:val="-2"/>
        </w:rPr>
        <w:t>параллельность</w:t>
      </w:r>
      <w:r>
        <w:tab/>
      </w:r>
      <w:r>
        <w:rPr>
          <w:spacing w:val="-10"/>
        </w:rPr>
        <w:t>и</w:t>
      </w:r>
      <w:r>
        <w:tab/>
      </w:r>
      <w:r>
        <w:rPr>
          <w:spacing w:val="-2"/>
        </w:rPr>
        <w:t>перпендикулярность</w:t>
      </w:r>
      <w:r>
        <w:tab/>
      </w:r>
      <w:r>
        <w:rPr>
          <w:spacing w:val="-2"/>
        </w:rPr>
        <w:t>прямых</w:t>
      </w:r>
      <w:r>
        <w:tab/>
      </w:r>
      <w:r>
        <w:rPr>
          <w:spacing w:val="-10"/>
        </w:rPr>
        <w:t xml:space="preserve">и </w:t>
      </w:r>
      <w:r>
        <w:rPr>
          <w:spacing w:val="-2"/>
        </w:rPr>
        <w:t>плоскостей.</w:t>
      </w:r>
    </w:p>
    <w:p w:rsidR="00E829DB" w:rsidRDefault="00096074">
      <w:pPr>
        <w:pStyle w:val="a3"/>
        <w:spacing w:before="1"/>
        <w:ind w:left="821"/>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прямых</w:t>
      </w:r>
      <w:r>
        <w:rPr>
          <w:spacing w:val="-3"/>
        </w:rPr>
        <w:t xml:space="preserve"> </w:t>
      </w:r>
      <w:r>
        <w:t>и</w:t>
      </w:r>
      <w:r>
        <w:rPr>
          <w:spacing w:val="-3"/>
        </w:rPr>
        <w:t xml:space="preserve"> </w:t>
      </w:r>
      <w:r>
        <w:t>плоскостей</w:t>
      </w:r>
      <w:r>
        <w:rPr>
          <w:spacing w:val="-3"/>
        </w:rPr>
        <w:t xml:space="preserve"> </w:t>
      </w:r>
      <w:r>
        <w:t>в</w:t>
      </w:r>
      <w:r>
        <w:rPr>
          <w:spacing w:val="-4"/>
        </w:rPr>
        <w:t xml:space="preserve"> </w:t>
      </w:r>
      <w:r>
        <w:rPr>
          <w:spacing w:val="-2"/>
        </w:rPr>
        <w:t>пространстве.</w:t>
      </w:r>
    </w:p>
    <w:p w:rsidR="00E829DB" w:rsidRDefault="00096074">
      <w:pPr>
        <w:pStyle w:val="a3"/>
        <w:tabs>
          <w:tab w:val="left" w:pos="2373"/>
          <w:tab w:val="left" w:pos="3774"/>
          <w:tab w:val="left" w:pos="5222"/>
          <w:tab w:val="left" w:pos="5958"/>
          <w:tab w:val="left" w:pos="6762"/>
          <w:tab w:val="left" w:pos="8258"/>
          <w:tab w:val="left" w:pos="8980"/>
        </w:tabs>
        <w:spacing w:before="40" w:line="276" w:lineRule="auto"/>
        <w:ind w:right="233" w:firstLine="599"/>
        <w:jc w:val="left"/>
      </w:pPr>
      <w:r>
        <w:rPr>
          <w:spacing w:val="-2"/>
        </w:rPr>
        <w:t>Оперировать</w:t>
      </w:r>
      <w:r>
        <w:tab/>
      </w:r>
      <w:r>
        <w:rPr>
          <w:spacing w:val="-2"/>
        </w:rPr>
        <w:t>понятиями:</w:t>
      </w:r>
      <w:r>
        <w:tab/>
      </w:r>
      <w:r>
        <w:rPr>
          <w:spacing w:val="-2"/>
        </w:rPr>
        <w:t>двугранный</w:t>
      </w:r>
      <w:r>
        <w:tab/>
      </w:r>
      <w:r>
        <w:rPr>
          <w:spacing w:val="-2"/>
        </w:rPr>
        <w:t>угол,</w:t>
      </w:r>
      <w:r>
        <w:tab/>
      </w:r>
      <w:r>
        <w:rPr>
          <w:spacing w:val="-2"/>
        </w:rPr>
        <w:t>грани</w:t>
      </w:r>
      <w:r>
        <w:tab/>
      </w:r>
      <w:r>
        <w:rPr>
          <w:spacing w:val="-2"/>
        </w:rPr>
        <w:t>двугранного</w:t>
      </w:r>
      <w:r>
        <w:tab/>
      </w:r>
      <w:r>
        <w:rPr>
          <w:spacing w:val="-2"/>
        </w:rPr>
        <w:t>угла,</w:t>
      </w:r>
      <w:r>
        <w:tab/>
      </w:r>
      <w:r>
        <w:rPr>
          <w:spacing w:val="-2"/>
        </w:rPr>
        <w:t xml:space="preserve">ребро </w:t>
      </w:r>
      <w:r>
        <w:t>двугранного угла; линейный угол двугранного угла; градусная мера двугранного угла.</w:t>
      </w:r>
    </w:p>
    <w:p w:rsidR="00E829DB" w:rsidRDefault="00096074">
      <w:pPr>
        <w:pStyle w:val="a3"/>
        <w:spacing w:line="278" w:lineRule="auto"/>
        <w:ind w:firstLine="599"/>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выпуклый</w:t>
      </w:r>
      <w:r>
        <w:rPr>
          <w:spacing w:val="40"/>
        </w:rPr>
        <w:t xml:space="preserve"> </w:t>
      </w:r>
      <w:r>
        <w:t>и</w:t>
      </w:r>
      <w:r>
        <w:rPr>
          <w:spacing w:val="40"/>
        </w:rPr>
        <w:t xml:space="preserve"> </w:t>
      </w:r>
      <w:r>
        <w:t>невыпуклый</w:t>
      </w:r>
      <w:r>
        <w:rPr>
          <w:spacing w:val="40"/>
        </w:rPr>
        <w:t xml:space="preserve"> </w:t>
      </w:r>
      <w:r>
        <w:t>многогранник, элементы многогранника, правильный многогранник.</w:t>
      </w:r>
    </w:p>
    <w:p w:rsidR="00E829DB" w:rsidRDefault="00E829DB">
      <w:pPr>
        <w:spacing w:line="278" w:lineRule="auto"/>
        <w:sectPr w:rsidR="00E829DB">
          <w:pgSz w:w="11910" w:h="16390"/>
          <w:pgMar w:top="1060" w:right="620" w:bottom="1260" w:left="1480" w:header="0" w:footer="993" w:gutter="0"/>
          <w:cols w:space="720"/>
        </w:sectPr>
      </w:pPr>
    </w:p>
    <w:p w:rsidR="00E829DB" w:rsidRDefault="00096074">
      <w:pPr>
        <w:pStyle w:val="a3"/>
        <w:spacing w:before="69" w:line="278" w:lineRule="auto"/>
        <w:ind w:right="235" w:firstLine="599"/>
      </w:pPr>
      <w:r>
        <w:lastRenderedPageBreak/>
        <w:t>Распознавать основные виды многогранников (пирамида; призма, прямоугольный параллелепипед, куб).</w:t>
      </w:r>
    </w:p>
    <w:p w:rsidR="00E829DB" w:rsidRDefault="00096074">
      <w:pPr>
        <w:pStyle w:val="a3"/>
        <w:spacing w:line="276" w:lineRule="auto"/>
        <w:ind w:right="231" w:firstLine="599"/>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829DB" w:rsidRDefault="00096074">
      <w:pPr>
        <w:pStyle w:val="a3"/>
        <w:spacing w:line="276" w:lineRule="auto"/>
        <w:ind w:left="821" w:right="1690"/>
      </w:pPr>
      <w:r>
        <w:t>Оперировать</w:t>
      </w:r>
      <w:r>
        <w:rPr>
          <w:spacing w:val="-7"/>
        </w:rPr>
        <w:t xml:space="preserve"> </w:t>
      </w:r>
      <w:r>
        <w:t>понятиями:</w:t>
      </w:r>
      <w:r>
        <w:rPr>
          <w:spacing w:val="-8"/>
        </w:rPr>
        <w:t xml:space="preserve"> </w:t>
      </w:r>
      <w:r>
        <w:t>секущая</w:t>
      </w:r>
      <w:r>
        <w:rPr>
          <w:spacing w:val="-8"/>
        </w:rPr>
        <w:t xml:space="preserve"> </w:t>
      </w:r>
      <w:r>
        <w:t>плоскость,</w:t>
      </w:r>
      <w:r>
        <w:rPr>
          <w:spacing w:val="-8"/>
        </w:rPr>
        <w:t xml:space="preserve"> </w:t>
      </w:r>
      <w:r>
        <w:t>сечение</w:t>
      </w:r>
      <w:r>
        <w:rPr>
          <w:spacing w:val="-9"/>
        </w:rPr>
        <w:t xml:space="preserve"> </w:t>
      </w:r>
      <w:r>
        <w:t>многогранников. Объяснять принципы построения сечений, используя метод следов.</w:t>
      </w:r>
    </w:p>
    <w:p w:rsidR="00E829DB" w:rsidRDefault="00096074">
      <w:pPr>
        <w:pStyle w:val="a3"/>
        <w:spacing w:line="276" w:lineRule="auto"/>
        <w:ind w:right="232" w:firstLine="59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829DB" w:rsidRDefault="00096074">
      <w:pPr>
        <w:pStyle w:val="a3"/>
        <w:spacing w:line="276" w:lineRule="auto"/>
        <w:ind w:right="222" w:firstLine="599"/>
      </w:pPr>
      <w:r>
        <w:t>Решать задачи на нахождение геометрических величин по образцам или</w:t>
      </w:r>
      <w:r>
        <w:rPr>
          <w:spacing w:val="80"/>
        </w:rPr>
        <w:t xml:space="preserve"> </w:t>
      </w:r>
      <w:r>
        <w:t>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829DB" w:rsidRDefault="00096074">
      <w:pPr>
        <w:pStyle w:val="a3"/>
        <w:spacing w:line="276" w:lineRule="auto"/>
        <w:ind w:right="225" w:firstLine="599"/>
      </w:pPr>
      <w:r>
        <w:t>Решать задачи на нахождение геометрических величин по образцам или</w:t>
      </w:r>
      <w:r>
        <w:rPr>
          <w:spacing w:val="80"/>
        </w:rPr>
        <w:t xml:space="preserve"> </w:t>
      </w:r>
      <w:r>
        <w:t>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E829DB" w:rsidRDefault="00096074">
      <w:pPr>
        <w:pStyle w:val="a3"/>
        <w:spacing w:line="276" w:lineRule="auto"/>
        <w:ind w:right="230" w:firstLine="599"/>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829DB" w:rsidRDefault="00096074">
      <w:pPr>
        <w:pStyle w:val="a3"/>
        <w:spacing w:line="278" w:lineRule="auto"/>
        <w:ind w:right="232" w:firstLine="599"/>
      </w:pPr>
      <w:r>
        <w:t>Оперировать понятиями: симметрия в пространстве; центр, ось и плоскость симметрии; центр, ось и плоскость симметрии фигуры.</w:t>
      </w:r>
    </w:p>
    <w:p w:rsidR="00E829DB" w:rsidRDefault="00096074">
      <w:pPr>
        <w:pStyle w:val="a3"/>
        <w:spacing w:line="276" w:lineRule="auto"/>
        <w:ind w:right="233" w:firstLine="599"/>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829DB" w:rsidRDefault="00096074">
      <w:pPr>
        <w:pStyle w:val="a3"/>
        <w:spacing w:line="276" w:lineRule="auto"/>
        <w:ind w:right="232" w:firstLine="599"/>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w:t>
      </w:r>
      <w:r>
        <w:rPr>
          <w:spacing w:val="-2"/>
        </w:rPr>
        <w:t>форме.</w:t>
      </w:r>
    </w:p>
    <w:p w:rsidR="00E829DB" w:rsidRDefault="00096074">
      <w:pPr>
        <w:pStyle w:val="a3"/>
        <w:spacing w:line="276" w:lineRule="auto"/>
        <w:ind w:right="223" w:firstLine="599"/>
      </w:pPr>
      <w:r>
        <w:t>Применять простейшие программные средства и электронно-коммуникационные системы при решении стереометрических задач.</w:t>
      </w:r>
    </w:p>
    <w:p w:rsidR="00E829DB" w:rsidRDefault="00096074">
      <w:pPr>
        <w:pStyle w:val="a3"/>
        <w:spacing w:line="278" w:lineRule="auto"/>
        <w:ind w:right="230" w:firstLine="599"/>
      </w:pPr>
      <w:r>
        <w:t>Приводить примеры математических закономерностей в природе и жизни, распознавать проявление законов геометрии в искусстве.</w:t>
      </w:r>
    </w:p>
    <w:p w:rsidR="00E829DB" w:rsidRDefault="00096074">
      <w:pPr>
        <w:pStyle w:val="a3"/>
        <w:spacing w:line="276" w:lineRule="auto"/>
        <w:ind w:right="228" w:firstLine="59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w:t>
      </w:r>
      <w:r>
        <w:rPr>
          <w:spacing w:val="-3"/>
        </w:rPr>
        <w:t xml:space="preserve"> </w:t>
      </w:r>
      <w:r>
        <w:t>алгебры;</w:t>
      </w:r>
      <w:r>
        <w:rPr>
          <w:spacing w:val="-2"/>
        </w:rPr>
        <w:t xml:space="preserve"> </w:t>
      </w:r>
      <w:r>
        <w:t>решать</w:t>
      </w:r>
      <w:r>
        <w:rPr>
          <w:spacing w:val="-1"/>
        </w:rPr>
        <w:t xml:space="preserve"> </w:t>
      </w:r>
      <w:r>
        <w:t>практические</w:t>
      </w:r>
      <w:r>
        <w:rPr>
          <w:spacing w:val="-3"/>
        </w:rPr>
        <w:t xml:space="preserve"> </w:t>
      </w:r>
      <w:r>
        <w:t>задачи,</w:t>
      </w:r>
      <w:r>
        <w:rPr>
          <w:spacing w:val="-2"/>
        </w:rPr>
        <w:t xml:space="preserve"> </w:t>
      </w:r>
      <w:r>
        <w:t>связанные</w:t>
      </w:r>
      <w:r>
        <w:rPr>
          <w:spacing w:val="-4"/>
        </w:rPr>
        <w:t xml:space="preserve"> </w:t>
      </w:r>
      <w:r>
        <w:t>с</w:t>
      </w:r>
      <w:r>
        <w:rPr>
          <w:spacing w:val="-3"/>
        </w:rPr>
        <w:t xml:space="preserve"> </w:t>
      </w:r>
      <w:r>
        <w:t>нахождением</w:t>
      </w:r>
      <w:r>
        <w:rPr>
          <w:spacing w:val="-3"/>
        </w:rPr>
        <w:t xml:space="preserve"> </w:t>
      </w:r>
      <w:r>
        <w:t xml:space="preserve">геометрических </w:t>
      </w:r>
      <w:r>
        <w:rPr>
          <w:spacing w:val="-2"/>
        </w:rPr>
        <w:t>величин.</w:t>
      </w:r>
    </w:p>
    <w:p w:rsidR="00E829DB" w:rsidRDefault="00096074">
      <w:pPr>
        <w:pStyle w:val="3"/>
        <w:spacing w:line="276" w:lineRule="exact"/>
        <w:ind w:left="222"/>
      </w:pPr>
      <w:r>
        <w:t xml:space="preserve">11 </w:t>
      </w:r>
      <w:r>
        <w:rPr>
          <w:spacing w:val="-2"/>
        </w:rPr>
        <w:t>КЛАСС</w:t>
      </w:r>
    </w:p>
    <w:p w:rsidR="00E829DB" w:rsidRDefault="00096074">
      <w:pPr>
        <w:pStyle w:val="a3"/>
        <w:spacing w:before="30" w:line="276" w:lineRule="auto"/>
        <w:ind w:right="233" w:firstLine="599"/>
      </w:pPr>
      <w:r>
        <w:t>Оперировать понятиями: цилиндрическая поверхность, образующие цилиндрической</w:t>
      </w:r>
      <w:r>
        <w:rPr>
          <w:spacing w:val="-3"/>
        </w:rPr>
        <w:t xml:space="preserve"> </w:t>
      </w:r>
      <w:r>
        <w:t>поверхности;</w:t>
      </w:r>
      <w:r>
        <w:rPr>
          <w:spacing w:val="-6"/>
        </w:rPr>
        <w:t xml:space="preserve"> </w:t>
      </w:r>
      <w:r>
        <w:t>цилиндр;</w:t>
      </w:r>
      <w:r>
        <w:rPr>
          <w:spacing w:val="-6"/>
        </w:rPr>
        <w:t xml:space="preserve"> </w:t>
      </w:r>
      <w:r>
        <w:t>коническая</w:t>
      </w:r>
      <w:r>
        <w:rPr>
          <w:spacing w:val="-4"/>
        </w:rPr>
        <w:t xml:space="preserve"> </w:t>
      </w:r>
      <w:r>
        <w:t>поверхность,</w:t>
      </w:r>
      <w:r>
        <w:rPr>
          <w:spacing w:val="-4"/>
        </w:rPr>
        <w:t xml:space="preserve"> </w:t>
      </w:r>
      <w:r>
        <w:t>образующие</w:t>
      </w:r>
      <w:r>
        <w:rPr>
          <w:spacing w:val="-5"/>
        </w:rPr>
        <w:t xml:space="preserve"> </w:t>
      </w:r>
      <w:r>
        <w:t>конической поверхности, конус; сферическая поверхность.</w:t>
      </w:r>
    </w:p>
    <w:p w:rsidR="00E829DB" w:rsidRDefault="00096074">
      <w:pPr>
        <w:pStyle w:val="a3"/>
        <w:spacing w:line="278" w:lineRule="auto"/>
        <w:ind w:left="821" w:right="1800"/>
        <w:jc w:val="left"/>
      </w:pPr>
      <w:r>
        <w:t>Распознавать</w:t>
      </w:r>
      <w:r>
        <w:rPr>
          <w:spacing w:val="-4"/>
        </w:rPr>
        <w:t xml:space="preserve"> </w:t>
      </w:r>
      <w:r>
        <w:t>тела</w:t>
      </w:r>
      <w:r>
        <w:rPr>
          <w:spacing w:val="-6"/>
        </w:rPr>
        <w:t xml:space="preserve"> </w:t>
      </w:r>
      <w:r>
        <w:t>вращения</w:t>
      </w:r>
      <w:r>
        <w:rPr>
          <w:spacing w:val="-5"/>
        </w:rPr>
        <w:t xml:space="preserve"> </w:t>
      </w:r>
      <w:r>
        <w:t>(цилиндр,</w:t>
      </w:r>
      <w:r>
        <w:rPr>
          <w:spacing w:val="-8"/>
        </w:rPr>
        <w:t xml:space="preserve"> </w:t>
      </w:r>
      <w:r>
        <w:t>конус,</w:t>
      </w:r>
      <w:r>
        <w:rPr>
          <w:spacing w:val="-3"/>
        </w:rPr>
        <w:t xml:space="preserve"> </w:t>
      </w:r>
      <w:r>
        <w:t>сфера</w:t>
      </w:r>
      <w:r>
        <w:rPr>
          <w:spacing w:val="-7"/>
        </w:rPr>
        <w:t xml:space="preserve"> </w:t>
      </w:r>
      <w:r>
        <w:t>и</w:t>
      </w:r>
      <w:r>
        <w:rPr>
          <w:spacing w:val="-5"/>
        </w:rPr>
        <w:t xml:space="preserve"> </w:t>
      </w:r>
      <w:r>
        <w:t>шар). Объяснять способы получения тел вращения.</w:t>
      </w:r>
    </w:p>
    <w:p w:rsidR="00E829DB" w:rsidRDefault="00096074">
      <w:pPr>
        <w:pStyle w:val="a3"/>
        <w:spacing w:line="272" w:lineRule="exact"/>
        <w:ind w:left="821"/>
        <w:jc w:val="left"/>
      </w:pPr>
      <w:r>
        <w:t>Классифицировать</w:t>
      </w:r>
      <w:r>
        <w:rPr>
          <w:spacing w:val="-5"/>
        </w:rPr>
        <w:t xml:space="preserve"> </w:t>
      </w:r>
      <w:r>
        <w:t>взаимное</w:t>
      </w:r>
      <w:r>
        <w:rPr>
          <w:spacing w:val="-4"/>
        </w:rPr>
        <w:t xml:space="preserve"> </w:t>
      </w:r>
      <w:r>
        <w:t>расположение</w:t>
      </w:r>
      <w:r>
        <w:rPr>
          <w:spacing w:val="-4"/>
        </w:rPr>
        <w:t xml:space="preserve"> </w:t>
      </w:r>
      <w:r>
        <w:t>сферы</w:t>
      </w:r>
      <w:r>
        <w:rPr>
          <w:spacing w:val="-3"/>
        </w:rPr>
        <w:t xml:space="preserve"> </w:t>
      </w:r>
      <w:r>
        <w:t>и</w:t>
      </w:r>
      <w:r>
        <w:rPr>
          <w:spacing w:val="-3"/>
        </w:rPr>
        <w:t xml:space="preserve"> </w:t>
      </w:r>
      <w:r>
        <w:rPr>
          <w:spacing w:val="-2"/>
        </w:rPr>
        <w:t>плоскости.</w:t>
      </w:r>
    </w:p>
    <w:p w:rsidR="00E829DB" w:rsidRDefault="00E829DB">
      <w:pPr>
        <w:spacing w:line="272" w:lineRule="exact"/>
        <w:sectPr w:rsidR="00E829DB">
          <w:pgSz w:w="11910" w:h="16390"/>
          <w:pgMar w:top="1060" w:right="620" w:bottom="1240" w:left="1480" w:header="0" w:footer="993" w:gutter="0"/>
          <w:cols w:space="720"/>
        </w:sectPr>
      </w:pPr>
    </w:p>
    <w:p w:rsidR="00E829DB" w:rsidRDefault="00096074">
      <w:pPr>
        <w:pStyle w:val="a3"/>
        <w:spacing w:before="69" w:line="278" w:lineRule="auto"/>
        <w:ind w:firstLine="599"/>
        <w:jc w:val="left"/>
      </w:pPr>
      <w:r>
        <w:lastRenderedPageBreak/>
        <w:t>Оперировать</w:t>
      </w:r>
      <w:r>
        <w:rPr>
          <w:spacing w:val="40"/>
        </w:rPr>
        <w:t xml:space="preserve"> </w:t>
      </w:r>
      <w:r>
        <w:t>понятиями:</w:t>
      </w:r>
      <w:r>
        <w:rPr>
          <w:spacing w:val="40"/>
        </w:rPr>
        <w:t xml:space="preserve"> </w:t>
      </w:r>
      <w:r>
        <w:t>шаровой</w:t>
      </w:r>
      <w:r>
        <w:rPr>
          <w:spacing w:val="40"/>
        </w:rPr>
        <w:t xml:space="preserve"> </w:t>
      </w:r>
      <w:r>
        <w:t>сегмент,</w:t>
      </w:r>
      <w:r>
        <w:rPr>
          <w:spacing w:val="40"/>
        </w:rPr>
        <w:t xml:space="preserve"> </w:t>
      </w:r>
      <w:r>
        <w:t>основание</w:t>
      </w:r>
      <w:r>
        <w:rPr>
          <w:spacing w:val="40"/>
        </w:rPr>
        <w:t xml:space="preserve"> </w:t>
      </w:r>
      <w:r>
        <w:t>сегмента,</w:t>
      </w:r>
      <w:r>
        <w:rPr>
          <w:spacing w:val="40"/>
        </w:rPr>
        <w:t xml:space="preserve"> </w:t>
      </w:r>
      <w:r>
        <w:t>высота</w:t>
      </w:r>
      <w:r>
        <w:rPr>
          <w:spacing w:val="40"/>
        </w:rPr>
        <w:t xml:space="preserve"> </w:t>
      </w:r>
      <w:r>
        <w:t>сегмента; шаровой слой, основание шарового слоя, высота шарового слоя; шаровой сектор.</w:t>
      </w:r>
    </w:p>
    <w:p w:rsidR="00E829DB" w:rsidRDefault="00096074">
      <w:pPr>
        <w:pStyle w:val="a3"/>
        <w:spacing w:line="276" w:lineRule="auto"/>
        <w:ind w:firstLine="599"/>
        <w:jc w:val="left"/>
      </w:pPr>
      <w:r>
        <w:t>Вычислять</w:t>
      </w:r>
      <w:r>
        <w:rPr>
          <w:spacing w:val="40"/>
        </w:rPr>
        <w:t xml:space="preserve"> </w:t>
      </w:r>
      <w:r>
        <w:t>объёмы</w:t>
      </w:r>
      <w:r>
        <w:rPr>
          <w:spacing w:val="40"/>
        </w:rPr>
        <w:t xml:space="preserve"> </w:t>
      </w:r>
      <w:r>
        <w:t>и</w:t>
      </w:r>
      <w:r>
        <w:rPr>
          <w:spacing w:val="39"/>
        </w:rPr>
        <w:t xml:space="preserve"> </w:t>
      </w:r>
      <w:r>
        <w:t>площади</w:t>
      </w:r>
      <w:r>
        <w:rPr>
          <w:spacing w:val="40"/>
        </w:rPr>
        <w:t xml:space="preserve"> </w:t>
      </w:r>
      <w:r>
        <w:t>поверхностей</w:t>
      </w:r>
      <w:r>
        <w:rPr>
          <w:spacing w:val="39"/>
        </w:rPr>
        <w:t xml:space="preserve"> </w:t>
      </w:r>
      <w:r>
        <w:t>тел</w:t>
      </w:r>
      <w:r>
        <w:rPr>
          <w:spacing w:val="40"/>
        </w:rPr>
        <w:t xml:space="preserve"> </w:t>
      </w:r>
      <w:r>
        <w:t>вращения,</w:t>
      </w:r>
      <w:r>
        <w:rPr>
          <w:spacing w:val="40"/>
        </w:rPr>
        <w:t xml:space="preserve"> </w:t>
      </w:r>
      <w:r>
        <w:t>геометрических</w:t>
      </w:r>
      <w:r>
        <w:rPr>
          <w:spacing w:val="40"/>
        </w:rPr>
        <w:t xml:space="preserve"> </w:t>
      </w:r>
      <w:r>
        <w:t>тел</w:t>
      </w:r>
      <w:r>
        <w:rPr>
          <w:spacing w:val="40"/>
        </w:rPr>
        <w:t xml:space="preserve"> </w:t>
      </w:r>
      <w:r>
        <w:t>с применением формул.</w:t>
      </w:r>
    </w:p>
    <w:p w:rsidR="00E829DB" w:rsidRDefault="00096074">
      <w:pPr>
        <w:pStyle w:val="a3"/>
        <w:spacing w:line="278" w:lineRule="auto"/>
        <w:ind w:firstLine="599"/>
        <w:jc w:val="left"/>
      </w:pPr>
      <w:r>
        <w:t>Оперировать</w:t>
      </w:r>
      <w:r>
        <w:rPr>
          <w:spacing w:val="40"/>
        </w:rPr>
        <w:t xml:space="preserve"> </w:t>
      </w:r>
      <w:r>
        <w:t>понятиями:</w:t>
      </w:r>
      <w:r>
        <w:rPr>
          <w:spacing w:val="40"/>
        </w:rPr>
        <w:t xml:space="preserve"> </w:t>
      </w:r>
      <w:r>
        <w:t>многогранник,</w:t>
      </w:r>
      <w:r>
        <w:rPr>
          <w:spacing w:val="40"/>
        </w:rPr>
        <w:t xml:space="preserve"> </w:t>
      </w:r>
      <w:r>
        <w:t>вписанный</w:t>
      </w:r>
      <w:r>
        <w:rPr>
          <w:spacing w:val="40"/>
        </w:rPr>
        <w:t xml:space="preserve"> </w:t>
      </w:r>
      <w:r>
        <w:t>в</w:t>
      </w:r>
      <w:r>
        <w:rPr>
          <w:spacing w:val="40"/>
        </w:rPr>
        <w:t xml:space="preserve"> </w:t>
      </w:r>
      <w:r>
        <w:t>сферу</w:t>
      </w:r>
      <w:r>
        <w:rPr>
          <w:spacing w:val="40"/>
        </w:rPr>
        <w:t xml:space="preserve"> </w:t>
      </w:r>
      <w:r>
        <w:t>и</w:t>
      </w:r>
      <w:r>
        <w:rPr>
          <w:spacing w:val="40"/>
        </w:rPr>
        <w:t xml:space="preserve"> </w:t>
      </w:r>
      <w:r>
        <w:t>описанный</w:t>
      </w:r>
      <w:r>
        <w:rPr>
          <w:spacing w:val="40"/>
        </w:rPr>
        <w:t xml:space="preserve"> </w:t>
      </w:r>
      <w:r>
        <w:t>около сферы; сфера, вписанная в многогранник или тело вращения.</w:t>
      </w:r>
    </w:p>
    <w:p w:rsidR="00E829DB" w:rsidRDefault="00096074">
      <w:pPr>
        <w:pStyle w:val="a3"/>
        <w:spacing w:line="272" w:lineRule="exact"/>
        <w:ind w:left="821"/>
        <w:jc w:val="left"/>
      </w:pPr>
      <w:r>
        <w:t>Вычислять</w:t>
      </w:r>
      <w:r>
        <w:rPr>
          <w:spacing w:val="61"/>
        </w:rPr>
        <w:t xml:space="preserve"> </w:t>
      </w:r>
      <w:r>
        <w:t>соотношения</w:t>
      </w:r>
      <w:r>
        <w:rPr>
          <w:spacing w:val="61"/>
        </w:rPr>
        <w:t xml:space="preserve"> </w:t>
      </w:r>
      <w:r>
        <w:t>между</w:t>
      </w:r>
      <w:r>
        <w:rPr>
          <w:spacing w:val="56"/>
        </w:rPr>
        <w:t xml:space="preserve"> </w:t>
      </w:r>
      <w:r>
        <w:t>площадями</w:t>
      </w:r>
      <w:r>
        <w:rPr>
          <w:spacing w:val="62"/>
        </w:rPr>
        <w:t xml:space="preserve"> </w:t>
      </w:r>
      <w:r>
        <w:t>поверхностей</w:t>
      </w:r>
      <w:r>
        <w:rPr>
          <w:spacing w:val="59"/>
        </w:rPr>
        <w:t xml:space="preserve"> </w:t>
      </w:r>
      <w:r>
        <w:t>и</w:t>
      </w:r>
      <w:r>
        <w:rPr>
          <w:spacing w:val="62"/>
        </w:rPr>
        <w:t xml:space="preserve"> </w:t>
      </w:r>
      <w:r>
        <w:t>объёмами</w:t>
      </w:r>
      <w:r>
        <w:rPr>
          <w:spacing w:val="62"/>
        </w:rPr>
        <w:t xml:space="preserve"> </w:t>
      </w:r>
      <w:r>
        <w:rPr>
          <w:spacing w:val="-2"/>
        </w:rPr>
        <w:t>подобных</w:t>
      </w:r>
    </w:p>
    <w:p w:rsidR="00E829DB" w:rsidRDefault="00096074">
      <w:pPr>
        <w:pStyle w:val="a3"/>
        <w:spacing w:before="36"/>
        <w:jc w:val="left"/>
      </w:pPr>
      <w:r>
        <w:rPr>
          <w:spacing w:val="-4"/>
        </w:rPr>
        <w:t>тел.</w:t>
      </w:r>
    </w:p>
    <w:p w:rsidR="00E829DB" w:rsidRDefault="00096074">
      <w:pPr>
        <w:pStyle w:val="a3"/>
        <w:spacing w:before="41"/>
        <w:ind w:left="821"/>
        <w:jc w:val="left"/>
      </w:pPr>
      <w:r>
        <w:t>Изображать</w:t>
      </w:r>
      <w:r>
        <w:rPr>
          <w:spacing w:val="53"/>
          <w:w w:val="150"/>
        </w:rPr>
        <w:t xml:space="preserve"> </w:t>
      </w:r>
      <w:r>
        <w:t>изучаемые</w:t>
      </w:r>
      <w:r>
        <w:rPr>
          <w:spacing w:val="53"/>
          <w:w w:val="150"/>
        </w:rPr>
        <w:t xml:space="preserve"> </w:t>
      </w:r>
      <w:r>
        <w:t>фигуры</w:t>
      </w:r>
      <w:r>
        <w:rPr>
          <w:spacing w:val="55"/>
          <w:w w:val="150"/>
        </w:rPr>
        <w:t xml:space="preserve"> </w:t>
      </w:r>
      <w:r>
        <w:t>от</w:t>
      </w:r>
      <w:r>
        <w:rPr>
          <w:spacing w:val="54"/>
          <w:w w:val="150"/>
        </w:rPr>
        <w:t xml:space="preserve"> </w:t>
      </w:r>
      <w:r>
        <w:t>руки</w:t>
      </w:r>
      <w:r>
        <w:rPr>
          <w:spacing w:val="55"/>
          <w:w w:val="150"/>
        </w:rPr>
        <w:t xml:space="preserve"> </w:t>
      </w:r>
      <w:r>
        <w:t>и</w:t>
      </w:r>
      <w:r>
        <w:rPr>
          <w:spacing w:val="56"/>
          <w:w w:val="150"/>
        </w:rPr>
        <w:t xml:space="preserve"> </w:t>
      </w:r>
      <w:r>
        <w:t>с</w:t>
      </w:r>
      <w:r>
        <w:rPr>
          <w:spacing w:val="54"/>
          <w:w w:val="150"/>
        </w:rPr>
        <w:t xml:space="preserve"> </w:t>
      </w:r>
      <w:r>
        <w:t>применением</w:t>
      </w:r>
      <w:r>
        <w:rPr>
          <w:spacing w:val="53"/>
          <w:w w:val="150"/>
        </w:rPr>
        <w:t xml:space="preserve"> </w:t>
      </w:r>
      <w:r>
        <w:t>простых</w:t>
      </w:r>
      <w:r>
        <w:rPr>
          <w:spacing w:val="56"/>
          <w:w w:val="150"/>
        </w:rPr>
        <w:t xml:space="preserve"> </w:t>
      </w:r>
      <w:r>
        <w:rPr>
          <w:spacing w:val="-2"/>
        </w:rPr>
        <w:t>чертёжных</w:t>
      </w:r>
    </w:p>
    <w:p w:rsidR="00E829DB" w:rsidRDefault="00096074">
      <w:pPr>
        <w:pStyle w:val="a3"/>
        <w:spacing w:before="43"/>
        <w:jc w:val="left"/>
      </w:pPr>
      <w:r>
        <w:rPr>
          <w:spacing w:val="-2"/>
        </w:rPr>
        <w:t>инструментов.</w:t>
      </w:r>
    </w:p>
    <w:p w:rsidR="00E829DB" w:rsidRDefault="00096074">
      <w:pPr>
        <w:pStyle w:val="a3"/>
        <w:spacing w:before="41" w:line="276" w:lineRule="auto"/>
        <w:ind w:right="225" w:firstLine="599"/>
      </w:pPr>
      <w:r>
        <w:t>Выполнять (выносные) плоские чертежи из рисунков простых объёмных фигур: вид сверху, сбоку, снизу; строить сечения тел вращения.</w:t>
      </w:r>
    </w:p>
    <w:p w:rsidR="00E829DB" w:rsidRDefault="00096074">
      <w:pPr>
        <w:pStyle w:val="a3"/>
        <w:spacing w:line="278" w:lineRule="auto"/>
        <w:ind w:right="232" w:firstLine="599"/>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829DB" w:rsidRDefault="00096074">
      <w:pPr>
        <w:pStyle w:val="a3"/>
        <w:spacing w:line="272" w:lineRule="exact"/>
        <w:ind w:left="821"/>
      </w:pPr>
      <w:r>
        <w:t>Оперировать</w:t>
      </w:r>
      <w:r>
        <w:rPr>
          <w:spacing w:val="-3"/>
        </w:rPr>
        <w:t xml:space="preserve"> </w:t>
      </w:r>
      <w:r>
        <w:t>понятием</w:t>
      </w:r>
      <w:r>
        <w:rPr>
          <w:spacing w:val="-4"/>
        </w:rPr>
        <w:t xml:space="preserve"> </w:t>
      </w:r>
      <w:r>
        <w:t>вектор</w:t>
      </w:r>
      <w:r>
        <w:rPr>
          <w:spacing w:val="-3"/>
        </w:rPr>
        <w:t xml:space="preserve"> </w:t>
      </w:r>
      <w:r>
        <w:t>в</w:t>
      </w:r>
      <w:r>
        <w:rPr>
          <w:spacing w:val="-4"/>
        </w:rPr>
        <w:t xml:space="preserve"> </w:t>
      </w:r>
      <w:r>
        <w:rPr>
          <w:spacing w:val="-2"/>
        </w:rPr>
        <w:t>пространстве.</w:t>
      </w:r>
    </w:p>
    <w:p w:rsidR="00E829DB" w:rsidRDefault="00096074">
      <w:pPr>
        <w:pStyle w:val="a3"/>
        <w:spacing w:before="40" w:line="276" w:lineRule="auto"/>
        <w:ind w:right="230" w:firstLine="599"/>
      </w:pPr>
      <w:r>
        <w:t>Выполнять действия сложения векторов, вычитания векторов и умножения вектора на число, объяснять, какими свойствами они обладают.</w:t>
      </w:r>
    </w:p>
    <w:p w:rsidR="00E829DB" w:rsidRDefault="00096074">
      <w:pPr>
        <w:pStyle w:val="a3"/>
        <w:spacing w:before="1"/>
        <w:ind w:left="821"/>
      </w:pPr>
      <w:r>
        <w:t>Применять</w:t>
      </w:r>
      <w:r>
        <w:rPr>
          <w:spacing w:val="-4"/>
        </w:rPr>
        <w:t xml:space="preserve"> </w:t>
      </w:r>
      <w:r>
        <w:t>правило</w:t>
      </w:r>
      <w:r>
        <w:rPr>
          <w:spacing w:val="-6"/>
        </w:rPr>
        <w:t xml:space="preserve"> </w:t>
      </w:r>
      <w:r>
        <w:rPr>
          <w:spacing w:val="-2"/>
        </w:rPr>
        <w:t>параллелепипеда.</w:t>
      </w:r>
    </w:p>
    <w:p w:rsidR="00E829DB" w:rsidRDefault="00096074">
      <w:pPr>
        <w:pStyle w:val="a3"/>
        <w:spacing w:before="41" w:line="276" w:lineRule="auto"/>
        <w:ind w:right="228" w:firstLine="599"/>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829DB" w:rsidRDefault="00096074">
      <w:pPr>
        <w:pStyle w:val="a3"/>
        <w:spacing w:line="276" w:lineRule="auto"/>
        <w:ind w:right="234" w:firstLine="599"/>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829DB" w:rsidRDefault="00096074">
      <w:pPr>
        <w:pStyle w:val="a3"/>
        <w:spacing w:line="275" w:lineRule="exact"/>
        <w:ind w:left="821"/>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6"/>
        </w:rPr>
        <w:t xml:space="preserve"> </w:t>
      </w:r>
      <w:r>
        <w:t>декартовой</w:t>
      </w:r>
      <w:r>
        <w:rPr>
          <w:spacing w:val="-3"/>
        </w:rPr>
        <w:t xml:space="preserve"> </w:t>
      </w:r>
      <w:r>
        <w:t>системе</w:t>
      </w:r>
      <w:r>
        <w:rPr>
          <w:spacing w:val="-5"/>
        </w:rPr>
        <w:t xml:space="preserve"> </w:t>
      </w:r>
      <w:r>
        <w:rPr>
          <w:spacing w:val="-2"/>
        </w:rPr>
        <w:t>координат.</w:t>
      </w:r>
    </w:p>
    <w:p w:rsidR="00E829DB" w:rsidRDefault="00096074">
      <w:pPr>
        <w:pStyle w:val="a3"/>
        <w:spacing w:before="42" w:line="276" w:lineRule="auto"/>
        <w:ind w:right="232" w:firstLine="599"/>
      </w:pPr>
      <w: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в явной </w:t>
      </w:r>
      <w:r>
        <w:rPr>
          <w:spacing w:val="-2"/>
        </w:rPr>
        <w:t>форме.</w:t>
      </w:r>
    </w:p>
    <w:p w:rsidR="00E829DB" w:rsidRDefault="00096074">
      <w:pPr>
        <w:pStyle w:val="a3"/>
        <w:spacing w:line="276" w:lineRule="auto"/>
        <w:ind w:right="224" w:firstLine="599"/>
      </w:pPr>
      <w:r>
        <w:t xml:space="preserve">Решать простейшие геометрические задачи на применение векторно-координатного </w:t>
      </w:r>
      <w:r>
        <w:rPr>
          <w:spacing w:val="-2"/>
        </w:rPr>
        <w:t>метода.</w:t>
      </w:r>
    </w:p>
    <w:p w:rsidR="00E829DB" w:rsidRDefault="00096074">
      <w:pPr>
        <w:pStyle w:val="a3"/>
        <w:spacing w:line="276" w:lineRule="auto"/>
        <w:ind w:right="232" w:firstLine="599"/>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829DB" w:rsidRDefault="00096074">
      <w:pPr>
        <w:pStyle w:val="a3"/>
        <w:spacing w:line="276" w:lineRule="auto"/>
        <w:ind w:right="223" w:firstLine="599"/>
      </w:pPr>
      <w:r>
        <w:t>Применять простейшие программные средства и электронно-коммуникационные системы при решении стереометрических задач.</w:t>
      </w:r>
    </w:p>
    <w:p w:rsidR="00E829DB" w:rsidRDefault="00096074">
      <w:pPr>
        <w:pStyle w:val="a3"/>
        <w:spacing w:before="1" w:line="276" w:lineRule="auto"/>
        <w:ind w:right="230" w:firstLine="599"/>
      </w:pPr>
      <w:r>
        <w:t>Приводить примеры математических закономерностей в природе и жизни, распознавать проявление законов геометрии в искусстве.</w:t>
      </w:r>
    </w:p>
    <w:p w:rsidR="00E829DB" w:rsidRDefault="00096074">
      <w:pPr>
        <w:pStyle w:val="a3"/>
        <w:spacing w:line="276" w:lineRule="auto"/>
        <w:ind w:right="226" w:firstLine="59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w:t>
      </w:r>
      <w:r>
        <w:rPr>
          <w:spacing w:val="-2"/>
        </w:rPr>
        <w:t xml:space="preserve"> </w:t>
      </w:r>
      <w:r>
        <w:t>алгебры;</w:t>
      </w:r>
      <w:r>
        <w:rPr>
          <w:spacing w:val="-1"/>
        </w:rPr>
        <w:t xml:space="preserve"> </w:t>
      </w:r>
      <w:r>
        <w:t>решать практические</w:t>
      </w:r>
      <w:r>
        <w:rPr>
          <w:spacing w:val="-2"/>
        </w:rPr>
        <w:t xml:space="preserve"> </w:t>
      </w:r>
      <w:r>
        <w:t>задачи,</w:t>
      </w:r>
      <w:r>
        <w:rPr>
          <w:spacing w:val="-1"/>
        </w:rPr>
        <w:t xml:space="preserve"> </w:t>
      </w:r>
      <w:r>
        <w:t>связанные</w:t>
      </w:r>
      <w:r>
        <w:rPr>
          <w:spacing w:val="-3"/>
        </w:rPr>
        <w:t xml:space="preserve"> </w:t>
      </w:r>
      <w:r>
        <w:t>с</w:t>
      </w:r>
      <w:r>
        <w:rPr>
          <w:spacing w:val="-2"/>
        </w:rPr>
        <w:t xml:space="preserve"> </w:t>
      </w:r>
      <w:r>
        <w:t>нахождением</w:t>
      </w:r>
      <w:r>
        <w:rPr>
          <w:spacing w:val="-2"/>
        </w:rPr>
        <w:t xml:space="preserve"> </w:t>
      </w:r>
      <w:r>
        <w:t xml:space="preserve">геометрических </w:t>
      </w:r>
      <w:r>
        <w:rPr>
          <w:spacing w:val="-2"/>
        </w:rPr>
        <w:t>величин.</w:t>
      </w:r>
    </w:p>
    <w:p w:rsidR="00E829DB" w:rsidRDefault="00E829DB">
      <w:pPr>
        <w:spacing w:line="276" w:lineRule="auto"/>
        <w:sectPr w:rsidR="00E829DB">
          <w:pgSz w:w="11910" w:h="16390"/>
          <w:pgMar w:top="1060" w:right="620" w:bottom="1260" w:left="1480" w:header="0" w:footer="993" w:gutter="0"/>
          <w:cols w:space="720"/>
        </w:sectPr>
      </w:pPr>
    </w:p>
    <w:p w:rsidR="00E829DB" w:rsidRDefault="00096074">
      <w:pPr>
        <w:pStyle w:val="3"/>
        <w:spacing w:before="66" w:line="278" w:lineRule="auto"/>
        <w:ind w:left="402" w:right="9673" w:hanging="180"/>
      </w:pPr>
      <w:r>
        <w:lastRenderedPageBreak/>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5"/>
        <w:gridCol w:w="4043"/>
        <w:gridCol w:w="695"/>
        <w:gridCol w:w="1490"/>
        <w:gridCol w:w="1841"/>
        <w:gridCol w:w="1911"/>
        <w:gridCol w:w="1554"/>
        <w:gridCol w:w="1628"/>
      </w:tblGrid>
      <w:tr w:rsidR="00E829DB">
        <w:trPr>
          <w:trHeight w:val="321"/>
        </w:trPr>
        <w:tc>
          <w:tcPr>
            <w:tcW w:w="975" w:type="dxa"/>
            <w:vMerge w:val="restart"/>
          </w:tcPr>
          <w:p w:rsidR="00E829DB" w:rsidRDefault="00096074">
            <w:pPr>
              <w:pStyle w:val="TableParagraph"/>
              <w:spacing w:before="205"/>
              <w:ind w:left="235" w:right="383"/>
              <w:rPr>
                <w:b/>
                <w:sz w:val="24"/>
              </w:rPr>
            </w:pPr>
            <w:r>
              <w:rPr>
                <w:b/>
                <w:spacing w:val="-10"/>
                <w:sz w:val="24"/>
              </w:rPr>
              <w:t xml:space="preserve">№ </w:t>
            </w:r>
            <w:r>
              <w:rPr>
                <w:b/>
                <w:spacing w:val="-4"/>
                <w:sz w:val="24"/>
              </w:rPr>
              <w:t>п/п</w:t>
            </w:r>
          </w:p>
        </w:tc>
        <w:tc>
          <w:tcPr>
            <w:tcW w:w="4043" w:type="dxa"/>
            <w:vMerge w:val="restart"/>
            <w:tcBorders>
              <w:right w:val="nil"/>
            </w:tcBorders>
          </w:tcPr>
          <w:p w:rsidR="00E829DB" w:rsidRDefault="00096074">
            <w:pPr>
              <w:pStyle w:val="TableParagraph"/>
              <w:tabs>
                <w:tab w:val="left" w:pos="2271"/>
                <w:tab w:val="left" w:pos="3667"/>
              </w:tabs>
              <w:spacing w:before="205"/>
              <w:ind w:left="232" w:right="232"/>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 xml:space="preserve">и </w:t>
            </w:r>
            <w:r>
              <w:rPr>
                <w:b/>
                <w:spacing w:val="-2"/>
                <w:sz w:val="24"/>
              </w:rPr>
              <w:t>программы</w:t>
            </w:r>
          </w:p>
        </w:tc>
        <w:tc>
          <w:tcPr>
            <w:tcW w:w="695" w:type="dxa"/>
            <w:vMerge w:val="restart"/>
            <w:tcBorders>
              <w:left w:val="nil"/>
            </w:tcBorders>
          </w:tcPr>
          <w:p w:rsidR="00E829DB" w:rsidRDefault="00096074">
            <w:pPr>
              <w:pStyle w:val="TableParagraph"/>
              <w:spacing w:before="205"/>
              <w:ind w:left="197"/>
              <w:rPr>
                <w:b/>
                <w:sz w:val="24"/>
              </w:rPr>
            </w:pPr>
            <w:r>
              <w:rPr>
                <w:b/>
                <w:spacing w:val="-5"/>
                <w:sz w:val="24"/>
              </w:rPr>
              <w:t>тем</w:t>
            </w:r>
          </w:p>
        </w:tc>
        <w:tc>
          <w:tcPr>
            <w:tcW w:w="5242" w:type="dxa"/>
            <w:gridSpan w:val="3"/>
          </w:tcPr>
          <w:p w:rsidR="00E829DB" w:rsidRDefault="00096074">
            <w:pPr>
              <w:pStyle w:val="TableParagraph"/>
              <w:spacing w:before="42" w:line="259" w:lineRule="exact"/>
              <w:ind w:left="98"/>
              <w:rPr>
                <w:b/>
                <w:sz w:val="24"/>
              </w:rPr>
            </w:pPr>
            <w:r>
              <w:rPr>
                <w:b/>
                <w:sz w:val="24"/>
              </w:rPr>
              <w:t>Количество</w:t>
            </w:r>
            <w:r>
              <w:rPr>
                <w:b/>
                <w:spacing w:val="-4"/>
                <w:sz w:val="24"/>
              </w:rPr>
              <w:t xml:space="preserve"> часов</w:t>
            </w:r>
          </w:p>
        </w:tc>
        <w:tc>
          <w:tcPr>
            <w:tcW w:w="3182" w:type="dxa"/>
            <w:gridSpan w:val="2"/>
            <w:vMerge w:val="restart"/>
          </w:tcPr>
          <w:p w:rsidR="00E829DB" w:rsidRDefault="00096074">
            <w:pPr>
              <w:pStyle w:val="TableParagraph"/>
              <w:spacing w:before="205"/>
              <w:ind w:left="233"/>
              <w:rPr>
                <w:b/>
                <w:sz w:val="24"/>
              </w:rPr>
            </w:pPr>
            <w:r>
              <w:rPr>
                <w:b/>
                <w:sz w:val="24"/>
              </w:rPr>
              <w:t>Электронные</w:t>
            </w:r>
            <w:r>
              <w:rPr>
                <w:b/>
                <w:spacing w:val="-13"/>
                <w:sz w:val="24"/>
              </w:rPr>
              <w:t xml:space="preserve"> </w:t>
            </w:r>
            <w:r>
              <w:rPr>
                <w:b/>
                <w:sz w:val="24"/>
              </w:rPr>
              <w:t>(цифровые) образовательные</w:t>
            </w:r>
            <w:r>
              <w:rPr>
                <w:b/>
                <w:spacing w:val="-9"/>
                <w:sz w:val="24"/>
              </w:rPr>
              <w:t xml:space="preserve"> </w:t>
            </w:r>
            <w:r>
              <w:rPr>
                <w:b/>
                <w:spacing w:val="-2"/>
                <w:sz w:val="24"/>
              </w:rPr>
              <w:t>ресурсы</w:t>
            </w:r>
          </w:p>
        </w:tc>
      </w:tr>
      <w:tr w:rsidR="00E829DB">
        <w:trPr>
          <w:trHeight w:val="873"/>
        </w:trPr>
        <w:tc>
          <w:tcPr>
            <w:tcW w:w="975" w:type="dxa"/>
            <w:vMerge/>
            <w:tcBorders>
              <w:top w:val="nil"/>
            </w:tcBorders>
          </w:tcPr>
          <w:p w:rsidR="00E829DB" w:rsidRDefault="00E829DB">
            <w:pPr>
              <w:rPr>
                <w:sz w:val="2"/>
                <w:szCs w:val="2"/>
              </w:rPr>
            </w:pPr>
          </w:p>
        </w:tc>
        <w:tc>
          <w:tcPr>
            <w:tcW w:w="4043" w:type="dxa"/>
            <w:vMerge/>
            <w:tcBorders>
              <w:top w:val="nil"/>
              <w:right w:val="nil"/>
            </w:tcBorders>
          </w:tcPr>
          <w:p w:rsidR="00E829DB" w:rsidRDefault="00E829DB">
            <w:pPr>
              <w:rPr>
                <w:sz w:val="2"/>
                <w:szCs w:val="2"/>
              </w:rPr>
            </w:pPr>
          </w:p>
        </w:tc>
        <w:tc>
          <w:tcPr>
            <w:tcW w:w="695" w:type="dxa"/>
            <w:vMerge/>
            <w:tcBorders>
              <w:top w:val="nil"/>
              <w:left w:val="nil"/>
            </w:tcBorders>
          </w:tcPr>
          <w:p w:rsidR="00E829DB" w:rsidRDefault="00E829DB">
            <w:pPr>
              <w:rPr>
                <w:sz w:val="2"/>
                <w:szCs w:val="2"/>
              </w:rPr>
            </w:pPr>
          </w:p>
        </w:tc>
        <w:tc>
          <w:tcPr>
            <w:tcW w:w="1490" w:type="dxa"/>
          </w:tcPr>
          <w:p w:rsidR="00E829DB" w:rsidRDefault="00096074">
            <w:pPr>
              <w:pStyle w:val="TableParagraph"/>
              <w:spacing w:before="179"/>
              <w:ind w:left="232"/>
              <w:rPr>
                <w:b/>
                <w:sz w:val="24"/>
              </w:rPr>
            </w:pPr>
            <w:r>
              <w:rPr>
                <w:b/>
                <w:spacing w:val="-2"/>
                <w:sz w:val="24"/>
              </w:rPr>
              <w:t>Всего</w:t>
            </w:r>
          </w:p>
        </w:tc>
        <w:tc>
          <w:tcPr>
            <w:tcW w:w="1841" w:type="dxa"/>
          </w:tcPr>
          <w:p w:rsidR="00E829DB" w:rsidRDefault="00096074">
            <w:pPr>
              <w:pStyle w:val="TableParagraph"/>
              <w:spacing w:before="42"/>
              <w:ind w:left="235"/>
              <w:rPr>
                <w:b/>
                <w:sz w:val="24"/>
              </w:rPr>
            </w:pPr>
            <w:r>
              <w:rPr>
                <w:b/>
                <w:spacing w:val="-2"/>
                <w:sz w:val="24"/>
              </w:rPr>
              <w:t>Контрольные работы</w:t>
            </w:r>
          </w:p>
        </w:tc>
        <w:tc>
          <w:tcPr>
            <w:tcW w:w="1911" w:type="dxa"/>
          </w:tcPr>
          <w:p w:rsidR="00E829DB" w:rsidRDefault="00096074">
            <w:pPr>
              <w:pStyle w:val="TableParagraph"/>
              <w:spacing w:before="42"/>
              <w:ind w:left="235"/>
              <w:rPr>
                <w:b/>
                <w:sz w:val="24"/>
              </w:rPr>
            </w:pPr>
            <w:r>
              <w:rPr>
                <w:b/>
                <w:spacing w:val="-2"/>
                <w:sz w:val="24"/>
              </w:rPr>
              <w:t>Практические работы</w:t>
            </w:r>
          </w:p>
        </w:tc>
        <w:tc>
          <w:tcPr>
            <w:tcW w:w="3182" w:type="dxa"/>
            <w:gridSpan w:val="2"/>
            <w:vMerge/>
            <w:tcBorders>
              <w:top w:val="nil"/>
            </w:tcBorders>
          </w:tcPr>
          <w:p w:rsidR="00E829DB" w:rsidRDefault="00E829DB">
            <w:pPr>
              <w:rPr>
                <w:sz w:val="2"/>
                <w:szCs w:val="2"/>
              </w:rPr>
            </w:pPr>
          </w:p>
        </w:tc>
      </w:tr>
      <w:tr w:rsidR="00E829DB">
        <w:trPr>
          <w:trHeight w:val="871"/>
        </w:trPr>
        <w:tc>
          <w:tcPr>
            <w:tcW w:w="975" w:type="dxa"/>
          </w:tcPr>
          <w:p w:rsidR="00E829DB" w:rsidRDefault="00E829DB">
            <w:pPr>
              <w:pStyle w:val="TableParagraph"/>
              <w:spacing w:before="40"/>
              <w:rPr>
                <w:b/>
                <w:sz w:val="24"/>
              </w:rPr>
            </w:pPr>
          </w:p>
          <w:p w:rsidR="00E829DB" w:rsidRDefault="00096074">
            <w:pPr>
              <w:pStyle w:val="TableParagraph"/>
              <w:ind w:left="101"/>
              <w:rPr>
                <w:sz w:val="24"/>
              </w:rPr>
            </w:pPr>
            <w:r>
              <w:rPr>
                <w:spacing w:val="-10"/>
                <w:sz w:val="24"/>
              </w:rPr>
              <w:t>1</w:t>
            </w:r>
          </w:p>
        </w:tc>
        <w:tc>
          <w:tcPr>
            <w:tcW w:w="4738" w:type="dxa"/>
            <w:gridSpan w:val="2"/>
          </w:tcPr>
          <w:p w:rsidR="00E829DB" w:rsidRDefault="00E829DB">
            <w:pPr>
              <w:pStyle w:val="TableParagraph"/>
              <w:spacing w:before="40"/>
              <w:rPr>
                <w:b/>
                <w:sz w:val="24"/>
              </w:rPr>
            </w:pPr>
          </w:p>
          <w:p w:rsidR="00E829DB" w:rsidRDefault="00096074">
            <w:pPr>
              <w:pStyle w:val="TableParagraph"/>
              <w:ind w:left="232"/>
              <w:rPr>
                <w:sz w:val="24"/>
              </w:rPr>
            </w:pPr>
            <w:r>
              <w:rPr>
                <w:sz w:val="24"/>
              </w:rPr>
              <w:t>Введение</w:t>
            </w:r>
            <w:r>
              <w:rPr>
                <w:spacing w:val="-3"/>
                <w:sz w:val="24"/>
              </w:rPr>
              <w:t xml:space="preserve"> </w:t>
            </w:r>
            <w:r>
              <w:rPr>
                <w:sz w:val="24"/>
              </w:rPr>
              <w:t>в</w:t>
            </w:r>
            <w:r>
              <w:rPr>
                <w:spacing w:val="-2"/>
                <w:sz w:val="24"/>
              </w:rPr>
              <w:t xml:space="preserve"> стереометрию</w:t>
            </w:r>
          </w:p>
        </w:tc>
        <w:tc>
          <w:tcPr>
            <w:tcW w:w="1490" w:type="dxa"/>
          </w:tcPr>
          <w:p w:rsidR="00E829DB" w:rsidRDefault="00E829DB">
            <w:pPr>
              <w:pStyle w:val="TableParagraph"/>
              <w:spacing w:before="40"/>
              <w:rPr>
                <w:b/>
                <w:sz w:val="24"/>
              </w:rPr>
            </w:pPr>
          </w:p>
          <w:p w:rsidR="00E829DB" w:rsidRDefault="00096074">
            <w:pPr>
              <w:pStyle w:val="TableParagraph"/>
              <w:ind w:left="292"/>
              <w:rPr>
                <w:sz w:val="24"/>
              </w:rPr>
            </w:pPr>
            <w:r>
              <w:rPr>
                <w:spacing w:val="-5"/>
                <w:sz w:val="24"/>
              </w:rPr>
              <w:t>10</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40"/>
              <w:ind w:left="98"/>
              <w:rPr>
                <w:sz w:val="24"/>
              </w:rPr>
            </w:pPr>
            <w:r>
              <w:rPr>
                <w:spacing w:val="-2"/>
                <w:sz w:val="24"/>
              </w:rPr>
              <w:t>Math.ru</w:t>
            </w:r>
            <w:r>
              <w:rPr>
                <w:sz w:val="24"/>
              </w:rPr>
              <w:tab/>
            </w:r>
            <w:r>
              <w:rPr>
                <w:spacing w:val="-10"/>
                <w:sz w:val="24"/>
              </w:rPr>
              <w:t>–</w:t>
            </w:r>
          </w:p>
          <w:p w:rsidR="00E829DB" w:rsidRDefault="00096074">
            <w:pPr>
              <w:pStyle w:val="TableParagraph"/>
              <w:spacing w:line="270" w:lineRule="atLeast"/>
              <w:ind w:left="98"/>
              <w:rPr>
                <w:sz w:val="24"/>
              </w:rPr>
            </w:pPr>
            <w:r>
              <w:rPr>
                <w:spacing w:val="-2"/>
                <w:sz w:val="24"/>
              </w:rPr>
              <w:t>ресурс]. https://math.ru</w:t>
            </w:r>
          </w:p>
        </w:tc>
        <w:tc>
          <w:tcPr>
            <w:tcW w:w="1628" w:type="dxa"/>
            <w:tcBorders>
              <w:left w:val="nil"/>
            </w:tcBorders>
          </w:tcPr>
          <w:p w:rsidR="00E829DB" w:rsidRDefault="00096074">
            <w:pPr>
              <w:pStyle w:val="TableParagraph"/>
              <w:tabs>
                <w:tab w:val="left" w:pos="973"/>
              </w:tabs>
              <w:spacing w:before="40"/>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3"/>
        </w:trPr>
        <w:tc>
          <w:tcPr>
            <w:tcW w:w="975" w:type="dxa"/>
          </w:tcPr>
          <w:p w:rsidR="00E829DB" w:rsidRDefault="00E829DB">
            <w:pPr>
              <w:pStyle w:val="TableParagraph"/>
              <w:spacing w:before="42"/>
              <w:rPr>
                <w:b/>
                <w:sz w:val="24"/>
              </w:rPr>
            </w:pPr>
          </w:p>
          <w:p w:rsidR="00E829DB" w:rsidRDefault="00096074">
            <w:pPr>
              <w:pStyle w:val="TableParagraph"/>
              <w:ind w:left="101"/>
              <w:rPr>
                <w:sz w:val="24"/>
              </w:rPr>
            </w:pPr>
            <w:r>
              <w:rPr>
                <w:spacing w:val="-10"/>
                <w:sz w:val="24"/>
              </w:rPr>
              <w:t>2</w:t>
            </w:r>
          </w:p>
        </w:tc>
        <w:tc>
          <w:tcPr>
            <w:tcW w:w="4738" w:type="dxa"/>
            <w:gridSpan w:val="2"/>
          </w:tcPr>
          <w:p w:rsidR="00E829DB" w:rsidRDefault="00096074">
            <w:pPr>
              <w:pStyle w:val="TableParagraph"/>
              <w:tabs>
                <w:tab w:val="left" w:pos="1266"/>
                <w:tab w:val="left" w:pos="1609"/>
                <w:tab w:val="left" w:pos="2873"/>
                <w:tab w:val="left" w:pos="3199"/>
              </w:tabs>
              <w:spacing w:before="181"/>
              <w:ind w:left="232" w:right="105"/>
              <w:rPr>
                <w:sz w:val="24"/>
              </w:rPr>
            </w:pPr>
            <w:r>
              <w:rPr>
                <w:spacing w:val="-2"/>
                <w:sz w:val="24"/>
              </w:rPr>
              <w:t>Прямые</w:t>
            </w:r>
            <w:r>
              <w:rPr>
                <w:sz w:val="24"/>
              </w:rPr>
              <w:tab/>
            </w:r>
            <w:r>
              <w:rPr>
                <w:spacing w:val="-10"/>
                <w:sz w:val="24"/>
              </w:rPr>
              <w:t>и</w:t>
            </w:r>
            <w:r>
              <w:rPr>
                <w:sz w:val="24"/>
              </w:rPr>
              <w:tab/>
            </w:r>
            <w:r>
              <w:rPr>
                <w:spacing w:val="-2"/>
                <w:sz w:val="24"/>
              </w:rPr>
              <w:t>плоскости</w:t>
            </w:r>
            <w:r>
              <w:rPr>
                <w:sz w:val="24"/>
              </w:rPr>
              <w:tab/>
            </w:r>
            <w:r>
              <w:rPr>
                <w:spacing w:val="-10"/>
                <w:sz w:val="24"/>
              </w:rPr>
              <w:t>в</w:t>
            </w:r>
            <w:r>
              <w:rPr>
                <w:sz w:val="24"/>
              </w:rPr>
              <w:tab/>
            </w:r>
            <w:r>
              <w:rPr>
                <w:spacing w:val="-2"/>
                <w:sz w:val="24"/>
              </w:rPr>
              <w:t xml:space="preserve">пространстве. </w:t>
            </w:r>
            <w:r>
              <w:rPr>
                <w:sz w:val="24"/>
              </w:rPr>
              <w:t>Параллельность прямых и плоскостей</w:t>
            </w:r>
          </w:p>
        </w:tc>
        <w:tc>
          <w:tcPr>
            <w:tcW w:w="1490" w:type="dxa"/>
          </w:tcPr>
          <w:p w:rsidR="00E829DB" w:rsidRDefault="00E829DB">
            <w:pPr>
              <w:pStyle w:val="TableParagraph"/>
              <w:spacing w:before="42"/>
              <w:rPr>
                <w:b/>
                <w:sz w:val="24"/>
              </w:rPr>
            </w:pPr>
          </w:p>
          <w:p w:rsidR="00E829DB" w:rsidRDefault="00096074">
            <w:pPr>
              <w:pStyle w:val="TableParagraph"/>
              <w:ind w:left="292"/>
              <w:rPr>
                <w:sz w:val="24"/>
              </w:rPr>
            </w:pPr>
            <w:r>
              <w:rPr>
                <w:spacing w:val="-5"/>
                <w:sz w:val="24"/>
              </w:rPr>
              <w:t>12</w:t>
            </w:r>
          </w:p>
        </w:tc>
        <w:tc>
          <w:tcPr>
            <w:tcW w:w="1841" w:type="dxa"/>
          </w:tcPr>
          <w:p w:rsidR="00E829DB" w:rsidRDefault="00E829DB">
            <w:pPr>
              <w:pStyle w:val="TableParagraph"/>
              <w:spacing w:before="42"/>
              <w:rPr>
                <w:b/>
                <w:sz w:val="24"/>
              </w:rPr>
            </w:pPr>
          </w:p>
          <w:p w:rsidR="00E829DB" w:rsidRDefault="00096074">
            <w:pPr>
              <w:pStyle w:val="TableParagraph"/>
              <w:ind w:left="295"/>
              <w:rPr>
                <w:sz w:val="24"/>
              </w:rPr>
            </w:pPr>
            <w:r>
              <w:rPr>
                <w:spacing w:val="-10"/>
                <w:sz w:val="24"/>
              </w:rPr>
              <w:t>1</w:t>
            </w: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25" w:line="270" w:lineRule="atLeast"/>
              <w:ind w:left="98" w:right="42"/>
              <w:rPr>
                <w:sz w:val="24"/>
              </w:rPr>
            </w:pPr>
            <w:r>
              <w:rPr>
                <w:spacing w:val="-2"/>
                <w:sz w:val="24"/>
              </w:rPr>
              <w:t>Math.ru</w:t>
            </w:r>
            <w:r>
              <w:rPr>
                <w:sz w:val="24"/>
              </w:rPr>
              <w:tab/>
            </w:r>
            <w:r>
              <w:rPr>
                <w:spacing w:val="-10"/>
                <w:sz w:val="24"/>
              </w:rPr>
              <w:t xml:space="preserve">– </w:t>
            </w:r>
            <w:r>
              <w:rPr>
                <w:spacing w:val="-2"/>
                <w:sz w:val="24"/>
              </w:rPr>
              <w:t>ресурс]. https://math.ru</w:t>
            </w:r>
          </w:p>
        </w:tc>
        <w:tc>
          <w:tcPr>
            <w:tcW w:w="1628" w:type="dxa"/>
            <w:tcBorders>
              <w:left w:val="nil"/>
            </w:tcBorders>
          </w:tcPr>
          <w:p w:rsidR="00E829DB" w:rsidRDefault="00096074">
            <w:pPr>
              <w:pStyle w:val="TableParagraph"/>
              <w:tabs>
                <w:tab w:val="left" w:pos="973"/>
              </w:tabs>
              <w:spacing w:before="42"/>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3"/>
        </w:trPr>
        <w:tc>
          <w:tcPr>
            <w:tcW w:w="975" w:type="dxa"/>
          </w:tcPr>
          <w:p w:rsidR="00E829DB" w:rsidRDefault="00E829DB">
            <w:pPr>
              <w:pStyle w:val="TableParagraph"/>
              <w:spacing w:before="42"/>
              <w:rPr>
                <w:b/>
                <w:sz w:val="24"/>
              </w:rPr>
            </w:pPr>
          </w:p>
          <w:p w:rsidR="00E829DB" w:rsidRDefault="00096074">
            <w:pPr>
              <w:pStyle w:val="TableParagraph"/>
              <w:ind w:left="101"/>
              <w:rPr>
                <w:sz w:val="24"/>
              </w:rPr>
            </w:pPr>
            <w:r>
              <w:rPr>
                <w:spacing w:val="-10"/>
                <w:sz w:val="24"/>
              </w:rPr>
              <w:t>3</w:t>
            </w:r>
          </w:p>
        </w:tc>
        <w:tc>
          <w:tcPr>
            <w:tcW w:w="4043" w:type="dxa"/>
            <w:tcBorders>
              <w:right w:val="nil"/>
            </w:tcBorders>
          </w:tcPr>
          <w:p w:rsidR="00E829DB" w:rsidRDefault="00096074">
            <w:pPr>
              <w:pStyle w:val="TableParagraph"/>
              <w:tabs>
                <w:tab w:val="left" w:pos="3052"/>
              </w:tabs>
              <w:spacing w:before="181"/>
              <w:ind w:left="232" w:right="193"/>
              <w:rPr>
                <w:sz w:val="24"/>
              </w:rPr>
            </w:pPr>
            <w:r>
              <w:rPr>
                <w:spacing w:val="-2"/>
                <w:sz w:val="24"/>
              </w:rPr>
              <w:t>Перпендикулярность</w:t>
            </w:r>
            <w:r>
              <w:rPr>
                <w:sz w:val="24"/>
              </w:rPr>
              <w:tab/>
            </w:r>
            <w:r>
              <w:rPr>
                <w:spacing w:val="-2"/>
                <w:sz w:val="24"/>
              </w:rPr>
              <w:t>прямых плоскостей</w:t>
            </w:r>
          </w:p>
        </w:tc>
        <w:tc>
          <w:tcPr>
            <w:tcW w:w="695" w:type="dxa"/>
            <w:tcBorders>
              <w:left w:val="nil"/>
            </w:tcBorders>
          </w:tcPr>
          <w:p w:rsidR="00E829DB" w:rsidRDefault="00096074">
            <w:pPr>
              <w:pStyle w:val="TableParagraph"/>
              <w:spacing w:before="181"/>
              <w:ind w:left="456"/>
              <w:rPr>
                <w:sz w:val="24"/>
              </w:rPr>
            </w:pPr>
            <w:r>
              <w:rPr>
                <w:spacing w:val="-10"/>
                <w:sz w:val="24"/>
              </w:rPr>
              <w:t>и</w:t>
            </w:r>
          </w:p>
        </w:tc>
        <w:tc>
          <w:tcPr>
            <w:tcW w:w="1490" w:type="dxa"/>
          </w:tcPr>
          <w:p w:rsidR="00E829DB" w:rsidRDefault="00E829DB">
            <w:pPr>
              <w:pStyle w:val="TableParagraph"/>
              <w:spacing w:before="42"/>
              <w:rPr>
                <w:b/>
                <w:sz w:val="24"/>
              </w:rPr>
            </w:pPr>
          </w:p>
          <w:p w:rsidR="00E829DB" w:rsidRDefault="00096074">
            <w:pPr>
              <w:pStyle w:val="TableParagraph"/>
              <w:ind w:left="292"/>
              <w:rPr>
                <w:sz w:val="24"/>
              </w:rPr>
            </w:pPr>
            <w:r>
              <w:rPr>
                <w:spacing w:val="-5"/>
                <w:sz w:val="24"/>
              </w:rPr>
              <w:t>12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1554" w:type="dxa"/>
            <w:tcBorders>
              <w:right w:val="nil"/>
            </w:tcBorders>
          </w:tcPr>
          <w:p w:rsidR="00E829DB" w:rsidRPr="00096074" w:rsidRDefault="00096074">
            <w:pPr>
              <w:pStyle w:val="TableParagraph"/>
              <w:tabs>
                <w:tab w:val="left" w:pos="1171"/>
              </w:tabs>
              <w:spacing w:before="42"/>
              <w:ind w:left="98" w:right="257"/>
              <w:rPr>
                <w:sz w:val="24"/>
                <w:lang w:val="en-US"/>
              </w:rPr>
            </w:pPr>
            <w:r w:rsidRPr="00096074">
              <w:rPr>
                <w:spacing w:val="-2"/>
                <w:sz w:val="24"/>
                <w:lang w:val="en-US"/>
              </w:rPr>
              <w:t>Math.ru</w:t>
            </w:r>
            <w:r w:rsidRPr="00096074">
              <w:rPr>
                <w:sz w:val="24"/>
                <w:lang w:val="en-US"/>
              </w:rPr>
              <w:tab/>
            </w:r>
            <w:r w:rsidRPr="00096074">
              <w:rPr>
                <w:spacing w:val="-10"/>
                <w:sz w:val="24"/>
                <w:lang w:val="en-US"/>
              </w:rPr>
              <w:t xml:space="preserve">– </w:t>
            </w:r>
            <w:r>
              <w:rPr>
                <w:spacing w:val="-2"/>
                <w:sz w:val="24"/>
              </w:rPr>
              <w:t>ресурс</w:t>
            </w:r>
            <w:r w:rsidRPr="00096074">
              <w:rPr>
                <w:spacing w:val="-2"/>
                <w:sz w:val="24"/>
                <w:lang w:val="en-US"/>
              </w:rPr>
              <w:t>].</w:t>
            </w:r>
          </w:p>
          <w:p w:rsidR="00E829DB" w:rsidRPr="00096074" w:rsidRDefault="00096074">
            <w:pPr>
              <w:pStyle w:val="TableParagraph"/>
              <w:spacing w:before="1" w:line="259" w:lineRule="exact"/>
              <w:ind w:left="98"/>
              <w:rPr>
                <w:sz w:val="24"/>
                <w:lang w:val="en-US"/>
              </w:rPr>
            </w:pPr>
            <w:r w:rsidRPr="00096074">
              <w:rPr>
                <w:spacing w:val="-2"/>
                <w:sz w:val="24"/>
                <w:lang w:val="en-US"/>
              </w:rPr>
              <w:t>https://math.ru</w:t>
            </w:r>
          </w:p>
        </w:tc>
        <w:tc>
          <w:tcPr>
            <w:tcW w:w="1628" w:type="dxa"/>
            <w:tcBorders>
              <w:left w:val="nil"/>
            </w:tcBorders>
          </w:tcPr>
          <w:p w:rsidR="00E829DB" w:rsidRDefault="00096074">
            <w:pPr>
              <w:pStyle w:val="TableParagraph"/>
              <w:tabs>
                <w:tab w:val="left" w:pos="973"/>
              </w:tabs>
              <w:spacing w:before="42"/>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3"/>
        </w:trPr>
        <w:tc>
          <w:tcPr>
            <w:tcW w:w="975" w:type="dxa"/>
          </w:tcPr>
          <w:p w:rsidR="00E829DB" w:rsidRDefault="00E829DB">
            <w:pPr>
              <w:pStyle w:val="TableParagraph"/>
              <w:spacing w:before="42"/>
              <w:rPr>
                <w:b/>
                <w:sz w:val="24"/>
              </w:rPr>
            </w:pPr>
          </w:p>
          <w:p w:rsidR="00E829DB" w:rsidRDefault="00096074">
            <w:pPr>
              <w:pStyle w:val="TableParagraph"/>
              <w:ind w:left="101"/>
              <w:rPr>
                <w:sz w:val="24"/>
              </w:rPr>
            </w:pPr>
            <w:r>
              <w:rPr>
                <w:spacing w:val="-10"/>
                <w:sz w:val="24"/>
              </w:rPr>
              <w:t>4</w:t>
            </w:r>
          </w:p>
        </w:tc>
        <w:tc>
          <w:tcPr>
            <w:tcW w:w="4738" w:type="dxa"/>
            <w:gridSpan w:val="2"/>
          </w:tcPr>
          <w:p w:rsidR="00E829DB" w:rsidRDefault="00E829DB">
            <w:pPr>
              <w:pStyle w:val="TableParagraph"/>
              <w:spacing w:before="42"/>
              <w:rPr>
                <w:b/>
                <w:sz w:val="24"/>
              </w:rPr>
            </w:pPr>
          </w:p>
          <w:p w:rsidR="00E829DB" w:rsidRDefault="00096074">
            <w:pPr>
              <w:pStyle w:val="TableParagraph"/>
              <w:ind w:left="232"/>
              <w:rPr>
                <w:sz w:val="24"/>
              </w:rPr>
            </w:pPr>
            <w:r>
              <w:rPr>
                <w:sz w:val="24"/>
              </w:rPr>
              <w:t>Углы</w:t>
            </w:r>
            <w:r>
              <w:rPr>
                <w:spacing w:val="-1"/>
                <w:sz w:val="24"/>
              </w:rPr>
              <w:t xml:space="preserve"> </w:t>
            </w:r>
            <w:r>
              <w:rPr>
                <w:sz w:val="24"/>
              </w:rPr>
              <w:t>между</w:t>
            </w:r>
            <w:r>
              <w:rPr>
                <w:spacing w:val="-5"/>
                <w:sz w:val="24"/>
              </w:rPr>
              <w:t xml:space="preserve"> </w:t>
            </w:r>
            <w:r>
              <w:rPr>
                <w:sz w:val="24"/>
              </w:rPr>
              <w:t xml:space="preserve">прямыми и </w:t>
            </w:r>
            <w:r>
              <w:rPr>
                <w:spacing w:val="-2"/>
                <w:sz w:val="24"/>
              </w:rPr>
              <w:t>плоскостями</w:t>
            </w:r>
          </w:p>
        </w:tc>
        <w:tc>
          <w:tcPr>
            <w:tcW w:w="1490" w:type="dxa"/>
          </w:tcPr>
          <w:p w:rsidR="00E829DB" w:rsidRDefault="00E829DB">
            <w:pPr>
              <w:pStyle w:val="TableParagraph"/>
              <w:spacing w:before="42"/>
              <w:rPr>
                <w:b/>
                <w:sz w:val="24"/>
              </w:rPr>
            </w:pPr>
          </w:p>
          <w:p w:rsidR="00E829DB" w:rsidRDefault="00096074">
            <w:pPr>
              <w:pStyle w:val="TableParagraph"/>
              <w:ind w:left="292"/>
              <w:rPr>
                <w:sz w:val="24"/>
              </w:rPr>
            </w:pPr>
            <w:r>
              <w:rPr>
                <w:spacing w:val="-5"/>
                <w:sz w:val="24"/>
              </w:rPr>
              <w:t>10</w:t>
            </w:r>
          </w:p>
        </w:tc>
        <w:tc>
          <w:tcPr>
            <w:tcW w:w="1841" w:type="dxa"/>
          </w:tcPr>
          <w:p w:rsidR="00E829DB" w:rsidRDefault="00E829DB">
            <w:pPr>
              <w:pStyle w:val="TableParagraph"/>
              <w:spacing w:before="42"/>
              <w:rPr>
                <w:b/>
                <w:sz w:val="24"/>
              </w:rPr>
            </w:pPr>
          </w:p>
          <w:p w:rsidR="00E829DB" w:rsidRDefault="00096074">
            <w:pPr>
              <w:pStyle w:val="TableParagraph"/>
              <w:ind w:left="295"/>
              <w:rPr>
                <w:sz w:val="24"/>
              </w:rPr>
            </w:pPr>
            <w:r>
              <w:rPr>
                <w:spacing w:val="-10"/>
                <w:sz w:val="24"/>
              </w:rPr>
              <w:t>1</w:t>
            </w: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25" w:line="270" w:lineRule="atLeast"/>
              <w:ind w:left="98" w:right="42"/>
              <w:rPr>
                <w:sz w:val="24"/>
              </w:rPr>
            </w:pPr>
            <w:r>
              <w:rPr>
                <w:spacing w:val="-2"/>
                <w:sz w:val="24"/>
              </w:rPr>
              <w:t>Math.ru</w:t>
            </w:r>
            <w:r>
              <w:rPr>
                <w:sz w:val="24"/>
              </w:rPr>
              <w:tab/>
            </w:r>
            <w:r>
              <w:rPr>
                <w:spacing w:val="-10"/>
                <w:sz w:val="24"/>
              </w:rPr>
              <w:t xml:space="preserve">– </w:t>
            </w:r>
            <w:r>
              <w:rPr>
                <w:spacing w:val="-2"/>
                <w:sz w:val="24"/>
              </w:rPr>
              <w:t>ресурс]. https://math.ru</w:t>
            </w:r>
          </w:p>
        </w:tc>
        <w:tc>
          <w:tcPr>
            <w:tcW w:w="1628" w:type="dxa"/>
            <w:tcBorders>
              <w:left w:val="nil"/>
            </w:tcBorders>
          </w:tcPr>
          <w:p w:rsidR="00E829DB" w:rsidRDefault="00096074">
            <w:pPr>
              <w:pStyle w:val="TableParagraph"/>
              <w:tabs>
                <w:tab w:val="left" w:pos="973"/>
              </w:tabs>
              <w:spacing w:before="42"/>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3"/>
        </w:trPr>
        <w:tc>
          <w:tcPr>
            <w:tcW w:w="975" w:type="dxa"/>
          </w:tcPr>
          <w:p w:rsidR="00E829DB" w:rsidRDefault="00E829DB">
            <w:pPr>
              <w:pStyle w:val="TableParagraph"/>
              <w:spacing w:before="42"/>
              <w:rPr>
                <w:b/>
                <w:sz w:val="24"/>
              </w:rPr>
            </w:pPr>
          </w:p>
          <w:p w:rsidR="00E829DB" w:rsidRDefault="00096074">
            <w:pPr>
              <w:pStyle w:val="TableParagraph"/>
              <w:ind w:left="101"/>
              <w:rPr>
                <w:sz w:val="24"/>
              </w:rPr>
            </w:pPr>
            <w:r>
              <w:rPr>
                <w:spacing w:val="-10"/>
                <w:sz w:val="24"/>
              </w:rPr>
              <w:t>5</w:t>
            </w:r>
          </w:p>
        </w:tc>
        <w:tc>
          <w:tcPr>
            <w:tcW w:w="4738" w:type="dxa"/>
            <w:gridSpan w:val="2"/>
          </w:tcPr>
          <w:p w:rsidR="00E829DB" w:rsidRDefault="00E829DB">
            <w:pPr>
              <w:pStyle w:val="TableParagraph"/>
              <w:spacing w:before="42"/>
              <w:rPr>
                <w:b/>
                <w:sz w:val="24"/>
              </w:rPr>
            </w:pPr>
          </w:p>
          <w:p w:rsidR="00E829DB" w:rsidRDefault="00096074">
            <w:pPr>
              <w:pStyle w:val="TableParagraph"/>
              <w:ind w:left="232"/>
              <w:rPr>
                <w:sz w:val="24"/>
              </w:rPr>
            </w:pPr>
            <w:r>
              <w:rPr>
                <w:spacing w:val="-2"/>
                <w:sz w:val="24"/>
              </w:rPr>
              <w:t>Многогранники</w:t>
            </w:r>
          </w:p>
        </w:tc>
        <w:tc>
          <w:tcPr>
            <w:tcW w:w="1490" w:type="dxa"/>
          </w:tcPr>
          <w:p w:rsidR="00E829DB" w:rsidRDefault="00E829DB">
            <w:pPr>
              <w:pStyle w:val="TableParagraph"/>
              <w:spacing w:before="42"/>
              <w:rPr>
                <w:b/>
                <w:sz w:val="24"/>
              </w:rPr>
            </w:pPr>
          </w:p>
          <w:p w:rsidR="00E829DB" w:rsidRDefault="00096074">
            <w:pPr>
              <w:pStyle w:val="TableParagraph"/>
              <w:ind w:left="292"/>
              <w:rPr>
                <w:sz w:val="24"/>
              </w:rPr>
            </w:pPr>
            <w:r>
              <w:rPr>
                <w:spacing w:val="-5"/>
                <w:sz w:val="24"/>
              </w:rPr>
              <w:t>11</w:t>
            </w:r>
          </w:p>
        </w:tc>
        <w:tc>
          <w:tcPr>
            <w:tcW w:w="1841" w:type="dxa"/>
          </w:tcPr>
          <w:p w:rsidR="00E829DB" w:rsidRDefault="00E829DB">
            <w:pPr>
              <w:pStyle w:val="TableParagraph"/>
              <w:spacing w:before="42"/>
              <w:rPr>
                <w:b/>
                <w:sz w:val="24"/>
              </w:rPr>
            </w:pPr>
          </w:p>
          <w:p w:rsidR="00E829DB" w:rsidRDefault="00096074">
            <w:pPr>
              <w:pStyle w:val="TableParagraph"/>
              <w:ind w:left="295"/>
              <w:rPr>
                <w:sz w:val="24"/>
              </w:rPr>
            </w:pPr>
            <w:r>
              <w:rPr>
                <w:spacing w:val="-10"/>
                <w:sz w:val="24"/>
              </w:rPr>
              <w:t>1</w:t>
            </w: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25" w:line="270" w:lineRule="atLeast"/>
              <w:ind w:left="98" w:right="42"/>
              <w:rPr>
                <w:sz w:val="24"/>
              </w:rPr>
            </w:pPr>
            <w:r>
              <w:rPr>
                <w:spacing w:val="-2"/>
                <w:sz w:val="24"/>
              </w:rPr>
              <w:t>Math.ru</w:t>
            </w:r>
            <w:r>
              <w:rPr>
                <w:sz w:val="24"/>
              </w:rPr>
              <w:tab/>
            </w:r>
            <w:r>
              <w:rPr>
                <w:spacing w:val="-10"/>
                <w:sz w:val="24"/>
              </w:rPr>
              <w:t xml:space="preserve">– </w:t>
            </w:r>
            <w:r>
              <w:rPr>
                <w:spacing w:val="-2"/>
                <w:sz w:val="24"/>
              </w:rPr>
              <w:t>ресурс]. https://math.ru</w:t>
            </w:r>
          </w:p>
        </w:tc>
        <w:tc>
          <w:tcPr>
            <w:tcW w:w="1628" w:type="dxa"/>
            <w:tcBorders>
              <w:left w:val="nil"/>
            </w:tcBorders>
          </w:tcPr>
          <w:p w:rsidR="00E829DB" w:rsidRDefault="00096074">
            <w:pPr>
              <w:pStyle w:val="TableParagraph"/>
              <w:tabs>
                <w:tab w:val="left" w:pos="973"/>
              </w:tabs>
              <w:spacing w:before="42"/>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1"/>
        </w:trPr>
        <w:tc>
          <w:tcPr>
            <w:tcW w:w="975" w:type="dxa"/>
          </w:tcPr>
          <w:p w:rsidR="00E829DB" w:rsidRDefault="00E829DB">
            <w:pPr>
              <w:pStyle w:val="TableParagraph"/>
              <w:spacing w:before="40"/>
              <w:rPr>
                <w:b/>
                <w:sz w:val="24"/>
              </w:rPr>
            </w:pPr>
          </w:p>
          <w:p w:rsidR="00E829DB" w:rsidRDefault="00096074">
            <w:pPr>
              <w:pStyle w:val="TableParagraph"/>
              <w:ind w:left="101"/>
              <w:rPr>
                <w:sz w:val="24"/>
              </w:rPr>
            </w:pPr>
            <w:r>
              <w:rPr>
                <w:spacing w:val="-10"/>
                <w:sz w:val="24"/>
              </w:rPr>
              <w:t>6</w:t>
            </w:r>
          </w:p>
        </w:tc>
        <w:tc>
          <w:tcPr>
            <w:tcW w:w="4738" w:type="dxa"/>
            <w:gridSpan w:val="2"/>
          </w:tcPr>
          <w:p w:rsidR="00E829DB" w:rsidRDefault="00E829DB">
            <w:pPr>
              <w:pStyle w:val="TableParagraph"/>
              <w:spacing w:before="40"/>
              <w:rPr>
                <w:b/>
                <w:sz w:val="24"/>
              </w:rPr>
            </w:pPr>
          </w:p>
          <w:p w:rsidR="00E829DB" w:rsidRDefault="00096074">
            <w:pPr>
              <w:pStyle w:val="TableParagraph"/>
              <w:ind w:left="232"/>
              <w:rPr>
                <w:sz w:val="24"/>
              </w:rPr>
            </w:pPr>
            <w:r>
              <w:rPr>
                <w:sz w:val="24"/>
              </w:rPr>
              <w:t>Объёмы</w:t>
            </w:r>
            <w:r>
              <w:rPr>
                <w:spacing w:val="-2"/>
                <w:sz w:val="24"/>
              </w:rPr>
              <w:t xml:space="preserve"> многогранников</w:t>
            </w:r>
          </w:p>
        </w:tc>
        <w:tc>
          <w:tcPr>
            <w:tcW w:w="1490" w:type="dxa"/>
          </w:tcPr>
          <w:p w:rsidR="00E829DB" w:rsidRDefault="00E829DB">
            <w:pPr>
              <w:pStyle w:val="TableParagraph"/>
              <w:spacing w:before="40"/>
              <w:rPr>
                <w:b/>
                <w:sz w:val="24"/>
              </w:rPr>
            </w:pPr>
          </w:p>
          <w:p w:rsidR="00E829DB" w:rsidRDefault="00096074">
            <w:pPr>
              <w:pStyle w:val="TableParagraph"/>
              <w:ind w:left="292"/>
              <w:rPr>
                <w:sz w:val="24"/>
              </w:rPr>
            </w:pPr>
            <w:r>
              <w:rPr>
                <w:spacing w:val="-10"/>
                <w:sz w:val="24"/>
              </w:rPr>
              <w:t>9</w:t>
            </w:r>
          </w:p>
        </w:tc>
        <w:tc>
          <w:tcPr>
            <w:tcW w:w="1841" w:type="dxa"/>
          </w:tcPr>
          <w:p w:rsidR="00E829DB" w:rsidRDefault="00E829DB">
            <w:pPr>
              <w:pStyle w:val="TableParagraph"/>
              <w:spacing w:before="40"/>
              <w:rPr>
                <w:b/>
                <w:sz w:val="24"/>
              </w:rPr>
            </w:pPr>
          </w:p>
          <w:p w:rsidR="00E829DB" w:rsidRDefault="00096074">
            <w:pPr>
              <w:pStyle w:val="TableParagraph"/>
              <w:ind w:left="295"/>
              <w:rPr>
                <w:sz w:val="24"/>
              </w:rPr>
            </w:pPr>
            <w:r>
              <w:rPr>
                <w:spacing w:val="-10"/>
                <w:sz w:val="24"/>
              </w:rPr>
              <w:t>1</w:t>
            </w: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40"/>
              <w:ind w:left="98"/>
              <w:rPr>
                <w:sz w:val="24"/>
              </w:rPr>
            </w:pPr>
            <w:r>
              <w:rPr>
                <w:spacing w:val="-2"/>
                <w:sz w:val="24"/>
              </w:rPr>
              <w:t>Math.ru</w:t>
            </w:r>
            <w:r>
              <w:rPr>
                <w:sz w:val="24"/>
              </w:rPr>
              <w:tab/>
            </w:r>
            <w:r>
              <w:rPr>
                <w:spacing w:val="-10"/>
                <w:sz w:val="24"/>
              </w:rPr>
              <w:t>–</w:t>
            </w:r>
          </w:p>
          <w:p w:rsidR="00E829DB" w:rsidRDefault="00096074">
            <w:pPr>
              <w:pStyle w:val="TableParagraph"/>
              <w:spacing w:line="270" w:lineRule="atLeast"/>
              <w:ind w:left="98"/>
              <w:rPr>
                <w:sz w:val="24"/>
              </w:rPr>
            </w:pPr>
            <w:r>
              <w:rPr>
                <w:spacing w:val="-2"/>
                <w:sz w:val="24"/>
              </w:rPr>
              <w:t>ресурс]. https://math.ru</w:t>
            </w:r>
          </w:p>
        </w:tc>
        <w:tc>
          <w:tcPr>
            <w:tcW w:w="1628" w:type="dxa"/>
            <w:tcBorders>
              <w:left w:val="nil"/>
            </w:tcBorders>
          </w:tcPr>
          <w:p w:rsidR="00E829DB" w:rsidRDefault="00096074">
            <w:pPr>
              <w:pStyle w:val="TableParagraph"/>
              <w:tabs>
                <w:tab w:val="left" w:pos="973"/>
              </w:tabs>
              <w:spacing w:before="40"/>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873"/>
        </w:trPr>
        <w:tc>
          <w:tcPr>
            <w:tcW w:w="975" w:type="dxa"/>
          </w:tcPr>
          <w:p w:rsidR="00E829DB" w:rsidRDefault="00E829DB">
            <w:pPr>
              <w:pStyle w:val="TableParagraph"/>
              <w:spacing w:before="42"/>
              <w:rPr>
                <w:b/>
                <w:sz w:val="24"/>
              </w:rPr>
            </w:pPr>
          </w:p>
          <w:p w:rsidR="00E829DB" w:rsidRDefault="00096074">
            <w:pPr>
              <w:pStyle w:val="TableParagraph"/>
              <w:ind w:left="101"/>
              <w:rPr>
                <w:sz w:val="24"/>
              </w:rPr>
            </w:pPr>
            <w:r>
              <w:rPr>
                <w:spacing w:val="-10"/>
                <w:sz w:val="24"/>
              </w:rPr>
              <w:t>7</w:t>
            </w:r>
          </w:p>
        </w:tc>
        <w:tc>
          <w:tcPr>
            <w:tcW w:w="4738" w:type="dxa"/>
            <w:gridSpan w:val="2"/>
          </w:tcPr>
          <w:p w:rsidR="00E829DB" w:rsidRDefault="00E829DB">
            <w:pPr>
              <w:pStyle w:val="TableParagraph"/>
              <w:spacing w:before="42"/>
              <w:rPr>
                <w:b/>
                <w:sz w:val="24"/>
              </w:rPr>
            </w:pPr>
          </w:p>
          <w:p w:rsidR="00E829DB" w:rsidRDefault="00096074">
            <w:pPr>
              <w:pStyle w:val="TableParagraph"/>
              <w:ind w:left="232"/>
              <w:rPr>
                <w:sz w:val="24"/>
              </w:rPr>
            </w:pPr>
            <w:r>
              <w:rPr>
                <w:sz w:val="24"/>
              </w:rPr>
              <w:t>Повторение:</w:t>
            </w:r>
            <w:r>
              <w:rPr>
                <w:spacing w:val="-5"/>
                <w:sz w:val="24"/>
              </w:rPr>
              <w:t xml:space="preserve"> </w:t>
            </w:r>
            <w:r>
              <w:rPr>
                <w:sz w:val="24"/>
              </w:rPr>
              <w:t>сечения,</w:t>
            </w:r>
            <w:r>
              <w:rPr>
                <w:spacing w:val="-4"/>
                <w:sz w:val="24"/>
              </w:rPr>
              <w:t xml:space="preserve"> </w:t>
            </w:r>
            <w:r>
              <w:rPr>
                <w:sz w:val="24"/>
              </w:rPr>
              <w:t>расстояния</w:t>
            </w:r>
            <w:r>
              <w:rPr>
                <w:spacing w:val="-4"/>
                <w:sz w:val="24"/>
              </w:rPr>
              <w:t xml:space="preserve"> </w:t>
            </w:r>
            <w:r>
              <w:rPr>
                <w:sz w:val="24"/>
              </w:rPr>
              <w:t>и</w:t>
            </w:r>
            <w:r>
              <w:rPr>
                <w:spacing w:val="-1"/>
                <w:sz w:val="24"/>
              </w:rPr>
              <w:t xml:space="preserve"> </w:t>
            </w:r>
            <w:r>
              <w:rPr>
                <w:spacing w:val="-4"/>
                <w:sz w:val="24"/>
              </w:rPr>
              <w:t>углы</w:t>
            </w:r>
          </w:p>
        </w:tc>
        <w:tc>
          <w:tcPr>
            <w:tcW w:w="1490" w:type="dxa"/>
          </w:tcPr>
          <w:p w:rsidR="00E829DB" w:rsidRDefault="00E829DB">
            <w:pPr>
              <w:pStyle w:val="TableParagraph"/>
              <w:spacing w:before="42"/>
              <w:rPr>
                <w:b/>
                <w:sz w:val="24"/>
              </w:rPr>
            </w:pPr>
          </w:p>
          <w:p w:rsidR="00E829DB" w:rsidRDefault="00096074">
            <w:pPr>
              <w:pStyle w:val="TableParagraph"/>
              <w:ind w:left="292"/>
              <w:rPr>
                <w:sz w:val="24"/>
              </w:rPr>
            </w:pPr>
            <w:r>
              <w:rPr>
                <w:spacing w:val="-10"/>
                <w:sz w:val="24"/>
              </w:rPr>
              <w:t>4</w:t>
            </w:r>
          </w:p>
        </w:tc>
        <w:tc>
          <w:tcPr>
            <w:tcW w:w="1841" w:type="dxa"/>
          </w:tcPr>
          <w:p w:rsidR="00E829DB" w:rsidRDefault="00E829DB">
            <w:pPr>
              <w:pStyle w:val="TableParagraph"/>
              <w:spacing w:before="42"/>
              <w:rPr>
                <w:b/>
                <w:sz w:val="24"/>
              </w:rPr>
            </w:pPr>
          </w:p>
          <w:p w:rsidR="00E829DB" w:rsidRDefault="00096074">
            <w:pPr>
              <w:pStyle w:val="TableParagraph"/>
              <w:ind w:left="295"/>
              <w:rPr>
                <w:sz w:val="24"/>
              </w:rPr>
            </w:pPr>
            <w:r>
              <w:rPr>
                <w:spacing w:val="-10"/>
                <w:sz w:val="24"/>
              </w:rPr>
              <w:t>1</w:t>
            </w:r>
          </w:p>
        </w:tc>
        <w:tc>
          <w:tcPr>
            <w:tcW w:w="1911" w:type="dxa"/>
          </w:tcPr>
          <w:p w:rsidR="00E829DB" w:rsidRDefault="00E829DB">
            <w:pPr>
              <w:pStyle w:val="TableParagraph"/>
              <w:rPr>
                <w:sz w:val="24"/>
              </w:rPr>
            </w:pPr>
          </w:p>
        </w:tc>
        <w:tc>
          <w:tcPr>
            <w:tcW w:w="1554" w:type="dxa"/>
            <w:tcBorders>
              <w:right w:val="nil"/>
            </w:tcBorders>
          </w:tcPr>
          <w:p w:rsidR="00E829DB" w:rsidRDefault="00096074">
            <w:pPr>
              <w:pStyle w:val="TableParagraph"/>
              <w:tabs>
                <w:tab w:val="left" w:pos="1171"/>
              </w:tabs>
              <w:spacing w:before="25" w:line="270" w:lineRule="atLeast"/>
              <w:ind w:left="98" w:right="42"/>
              <w:rPr>
                <w:sz w:val="24"/>
              </w:rPr>
            </w:pPr>
            <w:r>
              <w:rPr>
                <w:spacing w:val="-2"/>
                <w:sz w:val="24"/>
              </w:rPr>
              <w:t>Math.ru</w:t>
            </w:r>
            <w:r>
              <w:rPr>
                <w:sz w:val="24"/>
              </w:rPr>
              <w:tab/>
            </w:r>
            <w:r>
              <w:rPr>
                <w:spacing w:val="-10"/>
                <w:sz w:val="24"/>
              </w:rPr>
              <w:t xml:space="preserve">– </w:t>
            </w:r>
            <w:r>
              <w:rPr>
                <w:spacing w:val="-2"/>
                <w:sz w:val="24"/>
              </w:rPr>
              <w:t>ресурс]. https://math.ru</w:t>
            </w:r>
          </w:p>
        </w:tc>
        <w:tc>
          <w:tcPr>
            <w:tcW w:w="1628" w:type="dxa"/>
            <w:tcBorders>
              <w:left w:val="nil"/>
            </w:tcBorders>
          </w:tcPr>
          <w:p w:rsidR="00E829DB" w:rsidRDefault="00096074">
            <w:pPr>
              <w:pStyle w:val="TableParagraph"/>
              <w:tabs>
                <w:tab w:val="left" w:pos="973"/>
              </w:tabs>
              <w:spacing w:before="42"/>
              <w:ind w:left="109" w:right="101" w:hanging="63"/>
              <w:rPr>
                <w:sz w:val="24"/>
              </w:rPr>
            </w:pPr>
            <w:r>
              <w:rPr>
                <w:spacing w:val="-2"/>
                <w:sz w:val="24"/>
              </w:rPr>
              <w:t xml:space="preserve">[Электронный </w:t>
            </w:r>
            <w:r>
              <w:rPr>
                <w:spacing w:val="-10"/>
                <w:sz w:val="24"/>
              </w:rPr>
              <w:t>–</w:t>
            </w:r>
            <w:r>
              <w:rPr>
                <w:sz w:val="24"/>
              </w:rPr>
              <w:tab/>
            </w:r>
            <w:r>
              <w:rPr>
                <w:spacing w:val="-4"/>
                <w:sz w:val="24"/>
              </w:rPr>
              <w:t>URL:</w:t>
            </w:r>
          </w:p>
        </w:tc>
      </w:tr>
      <w:tr w:rsidR="00E829DB">
        <w:trPr>
          <w:trHeight w:val="319"/>
        </w:trPr>
        <w:tc>
          <w:tcPr>
            <w:tcW w:w="5713" w:type="dxa"/>
            <w:gridSpan w:val="3"/>
          </w:tcPr>
          <w:p w:rsidR="00E829DB" w:rsidRDefault="00096074">
            <w:pPr>
              <w:pStyle w:val="TableParagraph"/>
              <w:spacing w:before="42" w:line="257" w:lineRule="exact"/>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490" w:type="dxa"/>
          </w:tcPr>
          <w:p w:rsidR="00E829DB" w:rsidRDefault="00096074">
            <w:pPr>
              <w:pStyle w:val="TableParagraph"/>
              <w:spacing w:before="42" w:line="257" w:lineRule="exact"/>
              <w:ind w:left="292"/>
              <w:rPr>
                <w:sz w:val="24"/>
              </w:rPr>
            </w:pPr>
            <w:r>
              <w:rPr>
                <w:spacing w:val="-5"/>
                <w:sz w:val="24"/>
              </w:rPr>
              <w:t>68</w:t>
            </w:r>
          </w:p>
        </w:tc>
        <w:tc>
          <w:tcPr>
            <w:tcW w:w="1841" w:type="dxa"/>
          </w:tcPr>
          <w:p w:rsidR="00E829DB" w:rsidRDefault="00096074">
            <w:pPr>
              <w:pStyle w:val="TableParagraph"/>
              <w:spacing w:before="42" w:line="257" w:lineRule="exact"/>
              <w:ind w:left="295"/>
              <w:rPr>
                <w:sz w:val="24"/>
              </w:rPr>
            </w:pPr>
            <w:r>
              <w:rPr>
                <w:spacing w:val="-10"/>
                <w:sz w:val="24"/>
              </w:rPr>
              <w:t>5</w:t>
            </w:r>
          </w:p>
        </w:tc>
        <w:tc>
          <w:tcPr>
            <w:tcW w:w="1911" w:type="dxa"/>
          </w:tcPr>
          <w:p w:rsidR="00E829DB" w:rsidRDefault="00096074">
            <w:pPr>
              <w:pStyle w:val="TableParagraph"/>
              <w:spacing w:before="42" w:line="257" w:lineRule="exact"/>
              <w:ind w:left="295"/>
              <w:rPr>
                <w:sz w:val="24"/>
              </w:rPr>
            </w:pPr>
            <w:r>
              <w:rPr>
                <w:spacing w:val="-10"/>
                <w:sz w:val="24"/>
              </w:rPr>
              <w:t>0</w:t>
            </w:r>
          </w:p>
        </w:tc>
        <w:tc>
          <w:tcPr>
            <w:tcW w:w="3182" w:type="dxa"/>
            <w:gridSpan w:val="2"/>
          </w:tcPr>
          <w:p w:rsidR="00E829DB" w:rsidRDefault="00E829DB">
            <w:pPr>
              <w:pStyle w:val="TableParagraph"/>
              <w:rPr>
                <w:sz w:val="24"/>
              </w:rPr>
            </w:pPr>
          </w:p>
        </w:tc>
      </w:tr>
    </w:tbl>
    <w:p w:rsidR="00E829DB" w:rsidRDefault="00E829DB">
      <w:pPr>
        <w:rPr>
          <w:sz w:val="24"/>
        </w:rPr>
        <w:sectPr w:rsidR="00E829DB">
          <w:footerReference w:type="default" r:id="rId121"/>
          <w:pgSz w:w="16390" w:h="11910" w:orient="landscape"/>
          <w:pgMar w:top="1060" w:right="540" w:bottom="1260" w:left="1480" w:header="0" w:footer="1060" w:gutter="0"/>
          <w:cols w:space="720"/>
        </w:sectPr>
      </w:pPr>
    </w:p>
    <w:p w:rsidR="00E829DB" w:rsidRDefault="00096074">
      <w:pPr>
        <w:spacing w:before="70" w:after="42"/>
        <w:ind w:left="400"/>
        <w:rPr>
          <w:b/>
          <w:sz w:val="24"/>
        </w:rPr>
      </w:pPr>
      <w:r>
        <w:rPr>
          <w:b/>
          <w:sz w:val="24"/>
        </w:rPr>
        <w:lastRenderedPageBreak/>
        <w:t xml:space="preserve">11 </w:t>
      </w:r>
      <w:r>
        <w:rPr>
          <w:b/>
          <w:spacing w:val="-2"/>
          <w:sz w:val="24"/>
        </w:rPr>
        <w:t>КЛАСС</w:t>
      </w: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69"/>
        <w:gridCol w:w="2911"/>
        <w:gridCol w:w="1187"/>
        <w:gridCol w:w="1228"/>
        <w:gridCol w:w="1843"/>
        <w:gridCol w:w="2692"/>
      </w:tblGrid>
      <w:tr w:rsidR="00E829DB">
        <w:trPr>
          <w:trHeight w:val="362"/>
        </w:trPr>
        <w:tc>
          <w:tcPr>
            <w:tcW w:w="869" w:type="dxa"/>
            <w:vMerge w:val="restart"/>
          </w:tcPr>
          <w:p w:rsidR="00E829DB" w:rsidRDefault="00E829DB">
            <w:pPr>
              <w:pStyle w:val="TableParagraph"/>
              <w:spacing w:before="111"/>
              <w:rPr>
                <w:b/>
                <w:sz w:val="24"/>
              </w:rPr>
            </w:pPr>
          </w:p>
          <w:p w:rsidR="00E829DB" w:rsidRDefault="00096074">
            <w:pPr>
              <w:pStyle w:val="TableParagraph"/>
              <w:spacing w:line="278" w:lineRule="auto"/>
              <w:ind w:left="235" w:right="277"/>
              <w:rPr>
                <w:b/>
                <w:sz w:val="24"/>
              </w:rPr>
            </w:pPr>
            <w:r>
              <w:rPr>
                <w:b/>
                <w:spacing w:val="-10"/>
                <w:sz w:val="24"/>
              </w:rPr>
              <w:t xml:space="preserve">№ </w:t>
            </w:r>
            <w:r>
              <w:rPr>
                <w:b/>
                <w:spacing w:val="-4"/>
                <w:sz w:val="24"/>
              </w:rPr>
              <w:t>п/п</w:t>
            </w:r>
          </w:p>
        </w:tc>
        <w:tc>
          <w:tcPr>
            <w:tcW w:w="2911" w:type="dxa"/>
            <w:vMerge w:val="restart"/>
          </w:tcPr>
          <w:p w:rsidR="00E829DB" w:rsidRDefault="00096074">
            <w:pPr>
              <w:pStyle w:val="TableParagraph"/>
              <w:tabs>
                <w:tab w:val="left" w:pos="1737"/>
                <w:tab w:val="left" w:pos="2415"/>
              </w:tabs>
              <w:spacing w:before="228" w:line="276" w:lineRule="auto"/>
              <w:ind w:left="235" w:right="101"/>
              <w:rPr>
                <w:b/>
                <w:sz w:val="24"/>
              </w:rPr>
            </w:pPr>
            <w:r>
              <w:rPr>
                <w:b/>
                <w:spacing w:val="-2"/>
                <w:sz w:val="24"/>
              </w:rPr>
              <w:t>Наименование</w:t>
            </w:r>
            <w:r>
              <w:rPr>
                <w:b/>
                <w:spacing w:val="40"/>
                <w:sz w:val="24"/>
              </w:rPr>
              <w:t xml:space="preserve"> </w:t>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4258" w:type="dxa"/>
            <w:gridSpan w:val="3"/>
          </w:tcPr>
          <w:p w:rsidR="00E829DB" w:rsidRDefault="00096074">
            <w:pPr>
              <w:pStyle w:val="TableParagraph"/>
              <w:spacing w:before="46"/>
              <w:ind w:left="101"/>
              <w:rPr>
                <w:b/>
                <w:sz w:val="24"/>
              </w:rPr>
            </w:pPr>
            <w:r>
              <w:rPr>
                <w:b/>
                <w:sz w:val="24"/>
              </w:rPr>
              <w:t>Количество</w:t>
            </w:r>
            <w:r>
              <w:rPr>
                <w:b/>
                <w:spacing w:val="-4"/>
                <w:sz w:val="24"/>
              </w:rPr>
              <w:t xml:space="preserve"> часов</w:t>
            </w:r>
          </w:p>
        </w:tc>
        <w:tc>
          <w:tcPr>
            <w:tcW w:w="2692" w:type="dxa"/>
            <w:vMerge w:val="restart"/>
          </w:tcPr>
          <w:p w:rsidR="00E829DB" w:rsidRDefault="00096074">
            <w:pPr>
              <w:pStyle w:val="TableParagraph"/>
              <w:spacing w:before="70" w:line="276" w:lineRule="auto"/>
              <w:ind w:left="236"/>
              <w:rPr>
                <w:b/>
                <w:sz w:val="24"/>
              </w:rPr>
            </w:pPr>
            <w:r>
              <w:rPr>
                <w:b/>
                <w:spacing w:val="-2"/>
                <w:sz w:val="24"/>
              </w:rPr>
              <w:t>Электронные (цифровые) образовательные ресурсы</w:t>
            </w:r>
          </w:p>
        </w:tc>
      </w:tr>
      <w:tr w:rsidR="00E829DB">
        <w:trPr>
          <w:trHeight w:val="1315"/>
        </w:trPr>
        <w:tc>
          <w:tcPr>
            <w:tcW w:w="869" w:type="dxa"/>
            <w:vMerge/>
            <w:tcBorders>
              <w:top w:val="nil"/>
            </w:tcBorders>
          </w:tcPr>
          <w:p w:rsidR="00E829DB" w:rsidRDefault="00E829DB">
            <w:pPr>
              <w:rPr>
                <w:sz w:val="2"/>
                <w:szCs w:val="2"/>
              </w:rPr>
            </w:pPr>
          </w:p>
        </w:tc>
        <w:tc>
          <w:tcPr>
            <w:tcW w:w="2911" w:type="dxa"/>
            <w:vMerge/>
            <w:tcBorders>
              <w:top w:val="nil"/>
            </w:tcBorders>
          </w:tcPr>
          <w:p w:rsidR="00E829DB" w:rsidRDefault="00E829DB">
            <w:pPr>
              <w:rPr>
                <w:sz w:val="2"/>
                <w:szCs w:val="2"/>
              </w:rPr>
            </w:pPr>
          </w:p>
        </w:tc>
        <w:tc>
          <w:tcPr>
            <w:tcW w:w="1187" w:type="dxa"/>
          </w:tcPr>
          <w:p w:rsidR="00E829DB" w:rsidRDefault="00E829DB">
            <w:pPr>
              <w:pStyle w:val="TableParagraph"/>
              <w:spacing w:before="86"/>
              <w:rPr>
                <w:b/>
                <w:sz w:val="24"/>
              </w:rPr>
            </w:pPr>
          </w:p>
          <w:p w:rsidR="00E829DB" w:rsidRDefault="00096074">
            <w:pPr>
              <w:pStyle w:val="TableParagraph"/>
              <w:ind w:left="236"/>
              <w:rPr>
                <w:b/>
                <w:sz w:val="24"/>
              </w:rPr>
            </w:pPr>
            <w:r>
              <w:rPr>
                <w:b/>
                <w:spacing w:val="-2"/>
                <w:sz w:val="24"/>
              </w:rPr>
              <w:t>Всего</w:t>
            </w:r>
          </w:p>
        </w:tc>
        <w:tc>
          <w:tcPr>
            <w:tcW w:w="1228" w:type="dxa"/>
          </w:tcPr>
          <w:p w:rsidR="00E829DB" w:rsidRDefault="00096074">
            <w:pPr>
              <w:pStyle w:val="TableParagraph"/>
              <w:spacing w:before="46" w:line="276" w:lineRule="auto"/>
              <w:ind w:left="235" w:right="176"/>
              <w:rPr>
                <w:b/>
                <w:sz w:val="24"/>
              </w:rPr>
            </w:pPr>
            <w:r>
              <w:rPr>
                <w:b/>
                <w:spacing w:val="-2"/>
                <w:sz w:val="24"/>
              </w:rPr>
              <w:t>Контро льные работы</w:t>
            </w:r>
          </w:p>
        </w:tc>
        <w:tc>
          <w:tcPr>
            <w:tcW w:w="1843" w:type="dxa"/>
          </w:tcPr>
          <w:p w:rsidR="00E829DB" w:rsidRDefault="00096074">
            <w:pPr>
              <w:pStyle w:val="TableParagraph"/>
              <w:spacing w:before="204" w:line="276" w:lineRule="auto"/>
              <w:ind w:left="235" w:right="78"/>
              <w:rPr>
                <w:b/>
                <w:sz w:val="24"/>
              </w:rPr>
            </w:pPr>
            <w:r>
              <w:rPr>
                <w:b/>
                <w:spacing w:val="-2"/>
                <w:sz w:val="24"/>
              </w:rPr>
              <w:t xml:space="preserve">Практически </w:t>
            </w:r>
            <w:r>
              <w:rPr>
                <w:b/>
                <w:sz w:val="24"/>
              </w:rPr>
              <w:t>е работы</w:t>
            </w:r>
          </w:p>
        </w:tc>
        <w:tc>
          <w:tcPr>
            <w:tcW w:w="2692" w:type="dxa"/>
            <w:vMerge/>
            <w:tcBorders>
              <w:top w:val="nil"/>
            </w:tcBorders>
          </w:tcPr>
          <w:p w:rsidR="00E829DB" w:rsidRDefault="00E829DB">
            <w:pPr>
              <w:rPr>
                <w:sz w:val="2"/>
                <w:szCs w:val="2"/>
              </w:rPr>
            </w:pPr>
          </w:p>
        </w:tc>
      </w:tr>
      <w:tr w:rsidR="00E829DB">
        <w:trPr>
          <w:trHeight w:val="995"/>
        </w:trPr>
        <w:tc>
          <w:tcPr>
            <w:tcW w:w="869" w:type="dxa"/>
          </w:tcPr>
          <w:p w:rsidR="00E829DB" w:rsidRDefault="00E829DB">
            <w:pPr>
              <w:pStyle w:val="TableParagraph"/>
              <w:spacing w:before="86"/>
              <w:rPr>
                <w:b/>
                <w:sz w:val="24"/>
              </w:rPr>
            </w:pPr>
          </w:p>
          <w:p w:rsidR="00E829DB" w:rsidRDefault="00096074">
            <w:pPr>
              <w:pStyle w:val="TableParagraph"/>
              <w:ind w:left="100"/>
              <w:rPr>
                <w:sz w:val="24"/>
              </w:rPr>
            </w:pPr>
            <w:r>
              <w:rPr>
                <w:spacing w:val="-10"/>
                <w:sz w:val="24"/>
              </w:rPr>
              <w:t>1</w:t>
            </w:r>
          </w:p>
        </w:tc>
        <w:tc>
          <w:tcPr>
            <w:tcW w:w="2911" w:type="dxa"/>
          </w:tcPr>
          <w:p w:rsidR="00E829DB" w:rsidRDefault="00E829DB">
            <w:pPr>
              <w:pStyle w:val="TableParagraph"/>
              <w:spacing w:before="86"/>
              <w:rPr>
                <w:b/>
                <w:sz w:val="24"/>
              </w:rPr>
            </w:pPr>
          </w:p>
          <w:p w:rsidR="00E829DB" w:rsidRDefault="00096074">
            <w:pPr>
              <w:pStyle w:val="TableParagraph"/>
              <w:ind w:left="235"/>
              <w:rPr>
                <w:sz w:val="24"/>
              </w:rPr>
            </w:pPr>
            <w:r>
              <w:rPr>
                <w:sz w:val="24"/>
              </w:rPr>
              <w:t>Тела</w:t>
            </w:r>
            <w:r>
              <w:rPr>
                <w:spacing w:val="-5"/>
                <w:sz w:val="24"/>
              </w:rPr>
              <w:t xml:space="preserve"> </w:t>
            </w:r>
            <w:r>
              <w:rPr>
                <w:spacing w:val="-2"/>
                <w:sz w:val="24"/>
              </w:rPr>
              <w:t>вращения</w:t>
            </w:r>
          </w:p>
        </w:tc>
        <w:tc>
          <w:tcPr>
            <w:tcW w:w="1187" w:type="dxa"/>
          </w:tcPr>
          <w:p w:rsidR="00E829DB" w:rsidRDefault="00E829DB">
            <w:pPr>
              <w:pStyle w:val="TableParagraph"/>
              <w:spacing w:before="86"/>
              <w:rPr>
                <w:b/>
                <w:sz w:val="24"/>
              </w:rPr>
            </w:pPr>
          </w:p>
          <w:p w:rsidR="00E829DB" w:rsidRDefault="00096074">
            <w:pPr>
              <w:pStyle w:val="TableParagraph"/>
              <w:ind w:left="296"/>
              <w:rPr>
                <w:sz w:val="24"/>
              </w:rPr>
            </w:pPr>
            <w:r>
              <w:rPr>
                <w:spacing w:val="-5"/>
                <w:sz w:val="24"/>
              </w:rPr>
              <w:t>12</w:t>
            </w:r>
          </w:p>
        </w:tc>
        <w:tc>
          <w:tcPr>
            <w:tcW w:w="1228" w:type="dxa"/>
          </w:tcPr>
          <w:p w:rsidR="00E829DB" w:rsidRDefault="00E829DB">
            <w:pPr>
              <w:pStyle w:val="TableParagraph"/>
              <w:rPr>
                <w:sz w:val="24"/>
              </w:rPr>
            </w:pPr>
          </w:p>
        </w:tc>
        <w:tc>
          <w:tcPr>
            <w:tcW w:w="1843" w:type="dxa"/>
          </w:tcPr>
          <w:p w:rsidR="00E829DB" w:rsidRDefault="00E829DB">
            <w:pPr>
              <w:pStyle w:val="TableParagraph"/>
              <w:rPr>
                <w:sz w:val="24"/>
              </w:rPr>
            </w:pPr>
          </w:p>
        </w:tc>
        <w:tc>
          <w:tcPr>
            <w:tcW w:w="2692" w:type="dxa"/>
          </w:tcPr>
          <w:p w:rsidR="00E829DB" w:rsidRDefault="00096074">
            <w:pPr>
              <w:pStyle w:val="TableParagraph"/>
              <w:spacing w:before="12" w:line="310" w:lineRule="atLeast"/>
              <w:ind w:left="102" w:right="96"/>
              <w:jc w:val="both"/>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998"/>
        </w:trPr>
        <w:tc>
          <w:tcPr>
            <w:tcW w:w="869" w:type="dxa"/>
          </w:tcPr>
          <w:p w:rsidR="00E829DB" w:rsidRDefault="00E829DB">
            <w:pPr>
              <w:pStyle w:val="TableParagraph"/>
              <w:spacing w:before="86"/>
              <w:rPr>
                <w:b/>
                <w:sz w:val="24"/>
              </w:rPr>
            </w:pPr>
          </w:p>
          <w:p w:rsidR="00E829DB" w:rsidRDefault="00096074">
            <w:pPr>
              <w:pStyle w:val="TableParagraph"/>
              <w:ind w:left="100"/>
              <w:rPr>
                <w:sz w:val="24"/>
              </w:rPr>
            </w:pPr>
            <w:r>
              <w:rPr>
                <w:spacing w:val="-10"/>
                <w:sz w:val="24"/>
              </w:rPr>
              <w:t>2</w:t>
            </w:r>
          </w:p>
        </w:tc>
        <w:tc>
          <w:tcPr>
            <w:tcW w:w="2911" w:type="dxa"/>
          </w:tcPr>
          <w:p w:rsidR="00E829DB" w:rsidRDefault="00E829DB">
            <w:pPr>
              <w:pStyle w:val="TableParagraph"/>
              <w:spacing w:before="86"/>
              <w:rPr>
                <w:b/>
                <w:sz w:val="24"/>
              </w:rPr>
            </w:pPr>
          </w:p>
          <w:p w:rsidR="00E829DB" w:rsidRDefault="00096074">
            <w:pPr>
              <w:pStyle w:val="TableParagraph"/>
              <w:ind w:left="235"/>
              <w:rPr>
                <w:sz w:val="24"/>
              </w:rPr>
            </w:pPr>
            <w:r>
              <w:rPr>
                <w:sz w:val="24"/>
              </w:rPr>
              <w:t>Объёмы</w:t>
            </w:r>
            <w:r>
              <w:rPr>
                <w:spacing w:val="-2"/>
                <w:sz w:val="24"/>
              </w:rPr>
              <w:t xml:space="preserve"> </w:t>
            </w:r>
            <w:r>
              <w:rPr>
                <w:spacing w:val="-5"/>
                <w:sz w:val="24"/>
              </w:rPr>
              <w:t>тел</w:t>
            </w:r>
          </w:p>
        </w:tc>
        <w:tc>
          <w:tcPr>
            <w:tcW w:w="1187" w:type="dxa"/>
          </w:tcPr>
          <w:p w:rsidR="00E829DB" w:rsidRDefault="00E829DB">
            <w:pPr>
              <w:pStyle w:val="TableParagraph"/>
              <w:spacing w:before="86"/>
              <w:rPr>
                <w:b/>
                <w:sz w:val="24"/>
              </w:rPr>
            </w:pPr>
          </w:p>
          <w:p w:rsidR="00E829DB" w:rsidRDefault="00096074">
            <w:pPr>
              <w:pStyle w:val="TableParagraph"/>
              <w:ind w:left="296"/>
              <w:rPr>
                <w:sz w:val="24"/>
              </w:rPr>
            </w:pPr>
            <w:r>
              <w:rPr>
                <w:spacing w:val="-10"/>
                <w:sz w:val="24"/>
              </w:rPr>
              <w:t>5</w:t>
            </w:r>
          </w:p>
        </w:tc>
        <w:tc>
          <w:tcPr>
            <w:tcW w:w="1228" w:type="dxa"/>
          </w:tcPr>
          <w:p w:rsidR="00E829DB" w:rsidRDefault="00E829DB">
            <w:pPr>
              <w:pStyle w:val="TableParagraph"/>
              <w:spacing w:before="86"/>
              <w:rPr>
                <w:b/>
                <w:sz w:val="24"/>
              </w:rPr>
            </w:pPr>
          </w:p>
          <w:p w:rsidR="00E829DB" w:rsidRDefault="00096074">
            <w:pPr>
              <w:pStyle w:val="TableParagraph"/>
              <w:ind w:left="295"/>
              <w:rPr>
                <w:sz w:val="24"/>
              </w:rPr>
            </w:pPr>
            <w:r>
              <w:rPr>
                <w:spacing w:val="-10"/>
                <w:sz w:val="24"/>
              </w:rPr>
              <w:t>1</w:t>
            </w:r>
          </w:p>
        </w:tc>
        <w:tc>
          <w:tcPr>
            <w:tcW w:w="1843" w:type="dxa"/>
          </w:tcPr>
          <w:p w:rsidR="00E829DB" w:rsidRDefault="00E829DB">
            <w:pPr>
              <w:pStyle w:val="TableParagraph"/>
              <w:rPr>
                <w:sz w:val="24"/>
              </w:rPr>
            </w:pPr>
          </w:p>
        </w:tc>
        <w:tc>
          <w:tcPr>
            <w:tcW w:w="2692" w:type="dxa"/>
          </w:tcPr>
          <w:p w:rsidR="00E829DB" w:rsidRDefault="00096074">
            <w:pPr>
              <w:pStyle w:val="TableParagraph"/>
              <w:tabs>
                <w:tab w:val="left" w:pos="1419"/>
                <w:tab w:val="left" w:pos="2039"/>
              </w:tabs>
              <w:spacing w:before="46" w:line="276" w:lineRule="auto"/>
              <w:ind w:left="102" w:right="96"/>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w:t>
            </w:r>
            <w:r>
              <w:rPr>
                <w:spacing w:val="-2"/>
                <w:sz w:val="24"/>
              </w:rPr>
              <w:t>ресурс].</w:t>
            </w:r>
            <w:r>
              <w:rPr>
                <w:sz w:val="24"/>
              </w:rPr>
              <w:tab/>
            </w:r>
            <w:r>
              <w:rPr>
                <w:spacing w:val="-10"/>
                <w:sz w:val="24"/>
              </w:rPr>
              <w:t>–</w:t>
            </w:r>
            <w:r>
              <w:rPr>
                <w:sz w:val="24"/>
              </w:rPr>
              <w:tab/>
            </w:r>
            <w:r>
              <w:rPr>
                <w:spacing w:val="-4"/>
                <w:sz w:val="24"/>
              </w:rPr>
              <w:t>URL:</w:t>
            </w:r>
          </w:p>
          <w:p w:rsidR="00E829DB" w:rsidRDefault="00096074">
            <w:pPr>
              <w:pStyle w:val="TableParagraph"/>
              <w:spacing w:before="1"/>
              <w:ind w:left="102"/>
              <w:rPr>
                <w:sz w:val="24"/>
              </w:rPr>
            </w:pPr>
            <w:r>
              <w:rPr>
                <w:spacing w:val="-2"/>
                <w:sz w:val="24"/>
              </w:rPr>
              <w:t>https://math.ru</w:t>
            </w:r>
          </w:p>
        </w:tc>
      </w:tr>
      <w:tr w:rsidR="00E829DB">
        <w:trPr>
          <w:trHeight w:val="996"/>
        </w:trPr>
        <w:tc>
          <w:tcPr>
            <w:tcW w:w="869" w:type="dxa"/>
          </w:tcPr>
          <w:p w:rsidR="00E829DB" w:rsidRDefault="00E829DB">
            <w:pPr>
              <w:pStyle w:val="TableParagraph"/>
              <w:spacing w:before="87"/>
              <w:rPr>
                <w:b/>
                <w:sz w:val="24"/>
              </w:rPr>
            </w:pPr>
          </w:p>
          <w:p w:rsidR="00E829DB" w:rsidRDefault="00096074">
            <w:pPr>
              <w:pStyle w:val="TableParagraph"/>
              <w:ind w:left="100"/>
              <w:rPr>
                <w:sz w:val="24"/>
              </w:rPr>
            </w:pPr>
            <w:r>
              <w:rPr>
                <w:spacing w:val="-10"/>
                <w:sz w:val="24"/>
              </w:rPr>
              <w:t>3</w:t>
            </w:r>
          </w:p>
        </w:tc>
        <w:tc>
          <w:tcPr>
            <w:tcW w:w="2911" w:type="dxa"/>
          </w:tcPr>
          <w:p w:rsidR="00E829DB" w:rsidRDefault="00096074">
            <w:pPr>
              <w:pStyle w:val="TableParagraph"/>
              <w:spacing w:before="205" w:line="276" w:lineRule="auto"/>
              <w:ind w:left="235"/>
              <w:rPr>
                <w:sz w:val="24"/>
              </w:rPr>
            </w:pPr>
            <w:r>
              <w:rPr>
                <w:sz w:val="24"/>
              </w:rPr>
              <w:t>Векторы</w:t>
            </w:r>
            <w:r>
              <w:rPr>
                <w:spacing w:val="-4"/>
                <w:sz w:val="24"/>
              </w:rPr>
              <w:t xml:space="preserve"> </w:t>
            </w:r>
            <w:r>
              <w:rPr>
                <w:sz w:val="24"/>
              </w:rPr>
              <w:t>и</w:t>
            </w:r>
            <w:r>
              <w:rPr>
                <w:spacing w:val="-3"/>
                <w:sz w:val="24"/>
              </w:rPr>
              <w:t xml:space="preserve"> </w:t>
            </w:r>
            <w:r>
              <w:rPr>
                <w:sz w:val="24"/>
              </w:rPr>
              <w:t>координаты</w:t>
            </w:r>
            <w:r>
              <w:rPr>
                <w:spacing w:val="-5"/>
                <w:sz w:val="24"/>
              </w:rPr>
              <w:t xml:space="preserve"> </w:t>
            </w:r>
            <w:r>
              <w:rPr>
                <w:sz w:val="24"/>
              </w:rPr>
              <w:t xml:space="preserve">в </w:t>
            </w:r>
            <w:r>
              <w:rPr>
                <w:spacing w:val="-2"/>
                <w:sz w:val="24"/>
              </w:rPr>
              <w:t>пространстве</w:t>
            </w:r>
          </w:p>
        </w:tc>
        <w:tc>
          <w:tcPr>
            <w:tcW w:w="1187" w:type="dxa"/>
          </w:tcPr>
          <w:p w:rsidR="00E829DB" w:rsidRDefault="00E829DB">
            <w:pPr>
              <w:pStyle w:val="TableParagraph"/>
              <w:spacing w:before="87"/>
              <w:rPr>
                <w:b/>
                <w:sz w:val="24"/>
              </w:rPr>
            </w:pPr>
          </w:p>
          <w:p w:rsidR="00E829DB" w:rsidRDefault="00096074">
            <w:pPr>
              <w:pStyle w:val="TableParagraph"/>
              <w:ind w:left="296"/>
              <w:rPr>
                <w:sz w:val="24"/>
              </w:rPr>
            </w:pPr>
            <w:r>
              <w:rPr>
                <w:spacing w:val="-5"/>
                <w:sz w:val="24"/>
              </w:rPr>
              <w:t>10</w:t>
            </w:r>
          </w:p>
        </w:tc>
        <w:tc>
          <w:tcPr>
            <w:tcW w:w="1228" w:type="dxa"/>
          </w:tcPr>
          <w:p w:rsidR="00E829DB" w:rsidRDefault="00E829DB">
            <w:pPr>
              <w:pStyle w:val="TableParagraph"/>
              <w:spacing w:before="87"/>
              <w:rPr>
                <w:b/>
                <w:sz w:val="24"/>
              </w:rPr>
            </w:pPr>
          </w:p>
          <w:p w:rsidR="00E829DB" w:rsidRDefault="00096074">
            <w:pPr>
              <w:pStyle w:val="TableParagraph"/>
              <w:ind w:left="295"/>
              <w:rPr>
                <w:sz w:val="24"/>
              </w:rPr>
            </w:pPr>
            <w:r>
              <w:rPr>
                <w:spacing w:val="-10"/>
                <w:sz w:val="24"/>
              </w:rPr>
              <w:t>1</w:t>
            </w:r>
          </w:p>
        </w:tc>
        <w:tc>
          <w:tcPr>
            <w:tcW w:w="1843" w:type="dxa"/>
          </w:tcPr>
          <w:p w:rsidR="00E829DB" w:rsidRDefault="00E829DB">
            <w:pPr>
              <w:pStyle w:val="TableParagraph"/>
              <w:rPr>
                <w:sz w:val="24"/>
              </w:rPr>
            </w:pPr>
          </w:p>
        </w:tc>
        <w:tc>
          <w:tcPr>
            <w:tcW w:w="2692" w:type="dxa"/>
          </w:tcPr>
          <w:p w:rsidR="00E829DB" w:rsidRDefault="00096074">
            <w:pPr>
              <w:pStyle w:val="TableParagraph"/>
              <w:spacing w:before="12" w:line="310" w:lineRule="atLeast"/>
              <w:ind w:left="102" w:right="96"/>
              <w:jc w:val="both"/>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ресурс]. – URL: </w:t>
            </w:r>
            <w:r>
              <w:rPr>
                <w:spacing w:val="-2"/>
                <w:sz w:val="24"/>
              </w:rPr>
              <w:t>https://math.ru</w:t>
            </w:r>
          </w:p>
        </w:tc>
      </w:tr>
      <w:tr w:rsidR="00E829DB">
        <w:trPr>
          <w:trHeight w:val="998"/>
        </w:trPr>
        <w:tc>
          <w:tcPr>
            <w:tcW w:w="869" w:type="dxa"/>
          </w:tcPr>
          <w:p w:rsidR="00E829DB" w:rsidRDefault="00E829DB">
            <w:pPr>
              <w:pStyle w:val="TableParagraph"/>
              <w:spacing w:before="86"/>
              <w:rPr>
                <w:b/>
                <w:sz w:val="24"/>
              </w:rPr>
            </w:pPr>
          </w:p>
          <w:p w:rsidR="00E829DB" w:rsidRDefault="00096074">
            <w:pPr>
              <w:pStyle w:val="TableParagraph"/>
              <w:ind w:left="100"/>
              <w:rPr>
                <w:sz w:val="24"/>
              </w:rPr>
            </w:pPr>
            <w:r>
              <w:rPr>
                <w:spacing w:val="-10"/>
                <w:sz w:val="24"/>
              </w:rPr>
              <w:t>4</w:t>
            </w:r>
          </w:p>
        </w:tc>
        <w:tc>
          <w:tcPr>
            <w:tcW w:w="2911" w:type="dxa"/>
          </w:tcPr>
          <w:p w:rsidR="00E829DB" w:rsidRDefault="00096074">
            <w:pPr>
              <w:pStyle w:val="TableParagraph"/>
              <w:spacing w:before="204" w:line="278" w:lineRule="auto"/>
              <w:ind w:left="235"/>
              <w:rPr>
                <w:sz w:val="24"/>
              </w:rPr>
            </w:pPr>
            <w:r>
              <w:rPr>
                <w:sz w:val="24"/>
              </w:rPr>
              <w:t>Повторение,</w:t>
            </w:r>
            <w:r>
              <w:rPr>
                <w:spacing w:val="-3"/>
                <w:sz w:val="24"/>
              </w:rPr>
              <w:t xml:space="preserve"> </w:t>
            </w:r>
            <w:r>
              <w:rPr>
                <w:sz w:val="24"/>
              </w:rPr>
              <w:t>обобщение, систематизация знаний</w:t>
            </w:r>
          </w:p>
        </w:tc>
        <w:tc>
          <w:tcPr>
            <w:tcW w:w="1187" w:type="dxa"/>
          </w:tcPr>
          <w:p w:rsidR="00E829DB" w:rsidRDefault="00E829DB">
            <w:pPr>
              <w:pStyle w:val="TableParagraph"/>
              <w:spacing w:before="86"/>
              <w:rPr>
                <w:b/>
                <w:sz w:val="24"/>
              </w:rPr>
            </w:pPr>
          </w:p>
          <w:p w:rsidR="00E829DB" w:rsidRDefault="00096074">
            <w:pPr>
              <w:pStyle w:val="TableParagraph"/>
              <w:ind w:left="296"/>
              <w:rPr>
                <w:sz w:val="24"/>
              </w:rPr>
            </w:pPr>
            <w:r>
              <w:rPr>
                <w:spacing w:val="-10"/>
                <w:sz w:val="24"/>
              </w:rPr>
              <w:t>7</w:t>
            </w:r>
          </w:p>
        </w:tc>
        <w:tc>
          <w:tcPr>
            <w:tcW w:w="1228" w:type="dxa"/>
          </w:tcPr>
          <w:p w:rsidR="00E829DB" w:rsidRDefault="00E829DB">
            <w:pPr>
              <w:pStyle w:val="TableParagraph"/>
              <w:spacing w:before="86"/>
              <w:rPr>
                <w:b/>
                <w:sz w:val="24"/>
              </w:rPr>
            </w:pPr>
          </w:p>
          <w:p w:rsidR="00E829DB" w:rsidRDefault="00096074">
            <w:pPr>
              <w:pStyle w:val="TableParagraph"/>
              <w:ind w:left="295"/>
              <w:rPr>
                <w:sz w:val="24"/>
              </w:rPr>
            </w:pPr>
            <w:r>
              <w:rPr>
                <w:spacing w:val="-10"/>
                <w:sz w:val="24"/>
              </w:rPr>
              <w:t>1</w:t>
            </w:r>
          </w:p>
        </w:tc>
        <w:tc>
          <w:tcPr>
            <w:tcW w:w="1843" w:type="dxa"/>
          </w:tcPr>
          <w:p w:rsidR="00E829DB" w:rsidRDefault="00E829DB">
            <w:pPr>
              <w:pStyle w:val="TableParagraph"/>
              <w:rPr>
                <w:sz w:val="24"/>
              </w:rPr>
            </w:pPr>
          </w:p>
        </w:tc>
        <w:tc>
          <w:tcPr>
            <w:tcW w:w="2692" w:type="dxa"/>
          </w:tcPr>
          <w:p w:rsidR="00E829DB" w:rsidRDefault="00096074">
            <w:pPr>
              <w:pStyle w:val="TableParagraph"/>
              <w:tabs>
                <w:tab w:val="left" w:pos="1419"/>
                <w:tab w:val="left" w:pos="2039"/>
              </w:tabs>
              <w:spacing w:before="46" w:line="276" w:lineRule="auto"/>
              <w:ind w:left="102" w:right="96"/>
              <w:rPr>
                <w:sz w:val="24"/>
              </w:rPr>
            </w:pPr>
            <w:r>
              <w:rPr>
                <w:sz w:val="24"/>
              </w:rPr>
              <w:t>Math.ru</w:t>
            </w:r>
            <w:r>
              <w:rPr>
                <w:spacing w:val="-15"/>
                <w:sz w:val="24"/>
              </w:rPr>
              <w:t xml:space="preserve"> </w:t>
            </w:r>
            <w:r>
              <w:rPr>
                <w:sz w:val="24"/>
              </w:rPr>
              <w:t>–</w:t>
            </w:r>
            <w:r>
              <w:rPr>
                <w:spacing w:val="-15"/>
                <w:sz w:val="24"/>
              </w:rPr>
              <w:t xml:space="preserve"> </w:t>
            </w:r>
            <w:r>
              <w:rPr>
                <w:sz w:val="24"/>
              </w:rPr>
              <w:t xml:space="preserve">[Электронный </w:t>
            </w:r>
            <w:r>
              <w:rPr>
                <w:spacing w:val="-2"/>
                <w:sz w:val="24"/>
              </w:rPr>
              <w:t>ресурс].</w:t>
            </w:r>
            <w:r>
              <w:rPr>
                <w:sz w:val="24"/>
              </w:rPr>
              <w:tab/>
            </w:r>
            <w:r>
              <w:rPr>
                <w:spacing w:val="-10"/>
                <w:sz w:val="24"/>
              </w:rPr>
              <w:t>–</w:t>
            </w:r>
            <w:r>
              <w:rPr>
                <w:sz w:val="24"/>
              </w:rPr>
              <w:tab/>
            </w:r>
            <w:r>
              <w:rPr>
                <w:spacing w:val="-4"/>
                <w:sz w:val="24"/>
              </w:rPr>
              <w:t>URL:</w:t>
            </w:r>
          </w:p>
          <w:p w:rsidR="00E829DB" w:rsidRDefault="00096074">
            <w:pPr>
              <w:pStyle w:val="TableParagraph"/>
              <w:spacing w:before="1"/>
              <w:ind w:left="102"/>
              <w:rPr>
                <w:sz w:val="24"/>
              </w:rPr>
            </w:pPr>
            <w:r>
              <w:rPr>
                <w:spacing w:val="-2"/>
                <w:sz w:val="24"/>
              </w:rPr>
              <w:t>https://math.ru</w:t>
            </w:r>
          </w:p>
        </w:tc>
      </w:tr>
      <w:tr w:rsidR="00E829DB">
        <w:trPr>
          <w:trHeight w:val="676"/>
        </w:trPr>
        <w:tc>
          <w:tcPr>
            <w:tcW w:w="3780" w:type="dxa"/>
            <w:gridSpan w:val="2"/>
          </w:tcPr>
          <w:p w:rsidR="00E829DB" w:rsidRDefault="00096074">
            <w:pPr>
              <w:pStyle w:val="TableParagraph"/>
              <w:spacing w:before="12" w:line="310" w:lineRule="atLeast"/>
              <w:ind w:left="235" w:right="102"/>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 ПО ПРОГРАММЕ</w:t>
            </w:r>
          </w:p>
        </w:tc>
        <w:tc>
          <w:tcPr>
            <w:tcW w:w="1187" w:type="dxa"/>
          </w:tcPr>
          <w:p w:rsidR="00E829DB" w:rsidRDefault="00096074">
            <w:pPr>
              <w:pStyle w:val="TableParagraph"/>
              <w:spacing w:before="204"/>
              <w:ind w:left="296"/>
              <w:rPr>
                <w:sz w:val="24"/>
              </w:rPr>
            </w:pPr>
            <w:r>
              <w:rPr>
                <w:spacing w:val="-5"/>
                <w:sz w:val="24"/>
              </w:rPr>
              <w:t>34</w:t>
            </w:r>
          </w:p>
        </w:tc>
        <w:tc>
          <w:tcPr>
            <w:tcW w:w="1228" w:type="dxa"/>
          </w:tcPr>
          <w:p w:rsidR="00E829DB" w:rsidRDefault="00096074">
            <w:pPr>
              <w:pStyle w:val="TableParagraph"/>
              <w:spacing w:before="204"/>
              <w:ind w:left="295"/>
              <w:rPr>
                <w:sz w:val="24"/>
              </w:rPr>
            </w:pPr>
            <w:r>
              <w:rPr>
                <w:spacing w:val="-10"/>
                <w:sz w:val="24"/>
              </w:rPr>
              <w:t>3</w:t>
            </w:r>
          </w:p>
        </w:tc>
        <w:tc>
          <w:tcPr>
            <w:tcW w:w="1843" w:type="dxa"/>
          </w:tcPr>
          <w:p w:rsidR="00E829DB" w:rsidRDefault="00096074">
            <w:pPr>
              <w:pStyle w:val="TableParagraph"/>
              <w:spacing w:before="204"/>
              <w:ind w:left="295"/>
              <w:rPr>
                <w:sz w:val="24"/>
              </w:rPr>
            </w:pPr>
            <w:r>
              <w:rPr>
                <w:spacing w:val="-10"/>
                <w:sz w:val="24"/>
              </w:rPr>
              <w:t>0</w:t>
            </w:r>
          </w:p>
        </w:tc>
        <w:tc>
          <w:tcPr>
            <w:tcW w:w="2692" w:type="dxa"/>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spacing w:before="17"/>
        <w:ind w:left="0"/>
        <w:jc w:val="left"/>
        <w:rPr>
          <w:b/>
        </w:rPr>
      </w:pPr>
    </w:p>
    <w:p w:rsidR="00E829DB" w:rsidRDefault="00096074">
      <w:pPr>
        <w:pStyle w:val="a3"/>
        <w:ind w:left="2693" w:right="1935"/>
        <w:jc w:val="center"/>
      </w:pPr>
      <w:r>
        <w:rPr>
          <w:spacing w:val="-5"/>
        </w:rPr>
        <w:t>166</w:t>
      </w:r>
    </w:p>
    <w:p w:rsidR="00E829DB" w:rsidRDefault="00E829DB">
      <w:pPr>
        <w:jc w:val="center"/>
        <w:sectPr w:rsidR="00E829DB">
          <w:footerReference w:type="default" r:id="rId122"/>
          <w:pgSz w:w="11920" w:h="16390"/>
          <w:pgMar w:top="1040" w:right="280" w:bottom="0" w:left="660" w:header="0" w:footer="0" w:gutter="0"/>
          <w:cols w:space="720"/>
        </w:sectPr>
      </w:pPr>
    </w:p>
    <w:p w:rsidR="00E829DB" w:rsidRDefault="00096074">
      <w:pPr>
        <w:pStyle w:val="4"/>
        <w:numPr>
          <w:ilvl w:val="2"/>
          <w:numId w:val="138"/>
        </w:numPr>
        <w:tabs>
          <w:tab w:val="left" w:pos="1749"/>
        </w:tabs>
        <w:spacing w:before="60" w:line="276" w:lineRule="auto"/>
        <w:ind w:right="1555" w:firstLine="779"/>
        <w:jc w:val="both"/>
      </w:pPr>
      <w:r>
        <w:lastRenderedPageBreak/>
        <w:t xml:space="preserve">Рабочая программа учебного курса «Вероятность и </w:t>
      </w:r>
      <w:r>
        <w:rPr>
          <w:spacing w:val="-2"/>
        </w:rPr>
        <w:t>статистика»</w:t>
      </w:r>
    </w:p>
    <w:p w:rsidR="00E829DB" w:rsidRDefault="00096074">
      <w:pPr>
        <w:pStyle w:val="a3"/>
        <w:spacing w:line="276" w:lineRule="auto"/>
        <w:ind w:right="526" w:firstLine="719"/>
      </w:pPr>
      <w:r>
        <w:t xml:space="preserve">Рабочая программа по учебному предмету «Вероятность и статистика. Базовый уровень» (предметная область «Математика и информатика») </w:t>
      </w:r>
      <w:r>
        <w:rPr>
          <w:u w:val="single"/>
        </w:rPr>
        <w:t>разработана на основе</w:t>
      </w:r>
      <w:r>
        <w:t xml:space="preserve"> </w:t>
      </w:r>
      <w:r>
        <w:rPr>
          <w:u w:val="single"/>
        </w:rPr>
        <w:t>Федеральной рабочей программы по учебному предмету «Вероятность и статистика».</w:t>
      </w:r>
      <w:r>
        <w:t xml:space="preserve"> </w:t>
      </w:r>
      <w:r>
        <w:rPr>
          <w:u w:val="single"/>
        </w:rPr>
        <w:t>Приказ Министерства просвещения Российской Федерации от 18.05.2023 № 371 «Об</w:t>
      </w:r>
      <w:r>
        <w:t xml:space="preserve"> </w:t>
      </w:r>
      <w:r>
        <w:rPr>
          <w:u w:val="single"/>
        </w:rPr>
        <w:t>утверждении федеральной образовательной программы среднего общего образования»</w:t>
      </w:r>
      <w:r>
        <w:t xml:space="preserve"> </w:t>
      </w:r>
      <w:r>
        <w:rPr>
          <w:u w:val="single"/>
        </w:rPr>
        <w:t>(Зарегистрирован</w:t>
      </w:r>
      <w:r>
        <w:rPr>
          <w:spacing w:val="31"/>
          <w:u w:val="single"/>
        </w:rPr>
        <w:t xml:space="preserve"> </w:t>
      </w:r>
      <w:r>
        <w:rPr>
          <w:u w:val="single"/>
        </w:rPr>
        <w:t>12.07.2023</w:t>
      </w:r>
      <w:r>
        <w:rPr>
          <w:spacing w:val="33"/>
          <w:u w:val="single"/>
        </w:rPr>
        <w:t xml:space="preserve"> </w:t>
      </w:r>
      <w:r>
        <w:rPr>
          <w:u w:val="single"/>
        </w:rPr>
        <w:t>№</w:t>
      </w:r>
      <w:r>
        <w:rPr>
          <w:spacing w:val="32"/>
          <w:u w:val="single"/>
        </w:rPr>
        <w:t xml:space="preserve"> </w:t>
      </w:r>
      <w:r>
        <w:rPr>
          <w:u w:val="single"/>
        </w:rPr>
        <w:t>74228)),</w:t>
      </w:r>
      <w:r>
        <w:rPr>
          <w:spacing w:val="35"/>
          <w:u w:val="single"/>
        </w:rPr>
        <w:t xml:space="preserve"> </w:t>
      </w:r>
      <w:r>
        <w:rPr>
          <w:u w:val="single"/>
        </w:rPr>
        <w:t>Рабочей</w:t>
      </w:r>
      <w:r>
        <w:rPr>
          <w:spacing w:val="34"/>
          <w:u w:val="single"/>
        </w:rPr>
        <w:t xml:space="preserve"> </w:t>
      </w:r>
      <w:r>
        <w:rPr>
          <w:u w:val="single"/>
        </w:rPr>
        <w:t>программы</w:t>
      </w:r>
      <w:r>
        <w:rPr>
          <w:spacing w:val="35"/>
          <w:u w:val="single"/>
        </w:rPr>
        <w:t xml:space="preserve"> </w:t>
      </w:r>
      <w:r>
        <w:rPr>
          <w:u w:val="single"/>
        </w:rPr>
        <w:t>воспитания</w:t>
      </w:r>
      <w:r>
        <w:rPr>
          <w:spacing w:val="33"/>
          <w:u w:val="single"/>
        </w:rPr>
        <w:t xml:space="preserve"> </w:t>
      </w:r>
      <w:r>
        <w:rPr>
          <w:u w:val="single"/>
        </w:rPr>
        <w:t>МБОУ</w:t>
      </w:r>
      <w:r>
        <w:rPr>
          <w:spacing w:val="38"/>
          <w:u w:val="single"/>
        </w:rPr>
        <w:t xml:space="preserve"> </w:t>
      </w:r>
      <w:r>
        <w:rPr>
          <w:spacing w:val="-2"/>
          <w:u w:val="single"/>
        </w:rPr>
        <w:t>«Лицей</w:t>
      </w:r>
    </w:p>
    <w:p w:rsidR="00E829DB" w:rsidRDefault="00096074">
      <w:pPr>
        <w:pStyle w:val="a3"/>
        <w:spacing w:before="1" w:line="276" w:lineRule="auto"/>
        <w:ind w:right="528"/>
      </w:pPr>
      <w:r>
        <w:rPr>
          <w:u w:val="single"/>
        </w:rPr>
        <w:t>№1»</w:t>
      </w:r>
      <w:r>
        <w:t xml:space="preserve"> и включает пояснительную записку, содержание обучения, планируемые результаты освоения программы по вероятности и статистики. Пояснительная записка отражает общие цели и задачи изучения вероятности и статистики,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right="528" w:firstLine="599"/>
      </w:pPr>
      <w:r>
        <w:t>Рабочая программа учебного курса «Вероятность и статистика»</w:t>
      </w:r>
      <w:r>
        <w:rPr>
          <w:spacing w:val="-4"/>
        </w:rPr>
        <w:t xml:space="preserve"> </w:t>
      </w:r>
      <w:r>
        <w:t>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w:t>
      </w:r>
      <w:r>
        <w:rPr>
          <w:spacing w:val="40"/>
        </w:rPr>
        <w:t xml:space="preserve"> </w:t>
      </w:r>
      <w:r>
        <w:t xml:space="preserve">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rPr>
        <w:t>обучающихся.</w:t>
      </w:r>
    </w:p>
    <w:p w:rsidR="00E829DB" w:rsidRDefault="00E829DB">
      <w:pPr>
        <w:pStyle w:val="a3"/>
        <w:spacing w:before="42"/>
        <w:ind w:left="0"/>
        <w:jc w:val="left"/>
      </w:pPr>
    </w:p>
    <w:p w:rsidR="00E829DB" w:rsidRDefault="00096074">
      <w:pPr>
        <w:pStyle w:val="3"/>
        <w:jc w:val="both"/>
      </w:pPr>
      <w:r>
        <w:t>ЦЕЛИ</w:t>
      </w:r>
      <w:r>
        <w:rPr>
          <w:spacing w:val="-3"/>
        </w:rPr>
        <w:t xml:space="preserve"> </w:t>
      </w:r>
      <w:r>
        <w:t>ИЗУЧЕНИЯ</w:t>
      </w:r>
      <w:r>
        <w:rPr>
          <w:spacing w:val="-4"/>
        </w:rPr>
        <w:t xml:space="preserve"> </w:t>
      </w:r>
      <w:r>
        <w:t>УЧЕБНОГО</w:t>
      </w:r>
      <w:r>
        <w:rPr>
          <w:spacing w:val="-2"/>
        </w:rPr>
        <w:t xml:space="preserve"> </w:t>
      </w:r>
      <w:r>
        <w:rPr>
          <w:spacing w:val="-4"/>
        </w:rPr>
        <w:t>КУРСА</w:t>
      </w:r>
    </w:p>
    <w:p w:rsidR="00E829DB" w:rsidRDefault="00E829DB">
      <w:pPr>
        <w:pStyle w:val="a3"/>
        <w:spacing w:before="81"/>
        <w:ind w:left="0"/>
        <w:jc w:val="left"/>
        <w:rPr>
          <w:b/>
        </w:rPr>
      </w:pPr>
    </w:p>
    <w:p w:rsidR="00E829DB" w:rsidRDefault="00096074">
      <w:pPr>
        <w:pStyle w:val="a3"/>
        <w:spacing w:line="276" w:lineRule="auto"/>
        <w:ind w:right="529" w:firstLine="599"/>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w:t>
      </w:r>
      <w:r>
        <w:rPr>
          <w:spacing w:val="40"/>
        </w:rPr>
        <w:t xml:space="preserve"> </w:t>
      </w:r>
      <w:r>
        <w:t>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829DB" w:rsidRDefault="00096074">
      <w:pPr>
        <w:pStyle w:val="a3"/>
        <w:spacing w:before="1" w:line="276" w:lineRule="auto"/>
        <w:ind w:right="531" w:firstLine="599"/>
      </w:pPr>
      <w: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E829DB" w:rsidRDefault="00096074">
      <w:pPr>
        <w:pStyle w:val="a3"/>
        <w:spacing w:before="1" w:line="276" w:lineRule="auto"/>
        <w:ind w:right="530" w:firstLine="599"/>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829DB" w:rsidRDefault="00096074">
      <w:pPr>
        <w:pStyle w:val="a3"/>
        <w:spacing w:line="276" w:lineRule="auto"/>
        <w:ind w:right="526" w:firstLine="599"/>
      </w:pPr>
      <w: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829DB" w:rsidRDefault="00E829DB">
      <w:pPr>
        <w:spacing w:line="276" w:lineRule="auto"/>
        <w:sectPr w:rsidR="00E829DB">
          <w:footerReference w:type="default" r:id="rId123"/>
          <w:pgSz w:w="11910" w:h="16390"/>
          <w:pgMar w:top="1160" w:right="320" w:bottom="1180" w:left="1480" w:header="0" w:footer="993" w:gutter="0"/>
          <w:pgNumType w:start="167"/>
          <w:cols w:space="720"/>
        </w:sectPr>
      </w:pPr>
    </w:p>
    <w:p w:rsidR="00E829DB" w:rsidRDefault="00096074">
      <w:pPr>
        <w:pStyle w:val="a3"/>
        <w:spacing w:before="69" w:line="276" w:lineRule="auto"/>
        <w:ind w:right="528" w:firstLine="599"/>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E829DB" w:rsidRDefault="00096074">
      <w:pPr>
        <w:pStyle w:val="a3"/>
        <w:spacing w:before="2" w:line="276" w:lineRule="auto"/>
        <w:ind w:right="528" w:firstLine="599"/>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E829DB" w:rsidRDefault="00E829DB">
      <w:pPr>
        <w:pStyle w:val="a3"/>
        <w:spacing w:before="40"/>
        <w:ind w:left="0"/>
        <w:jc w:val="left"/>
      </w:pPr>
    </w:p>
    <w:p w:rsidR="00E829DB" w:rsidRDefault="00096074">
      <w:pPr>
        <w:pStyle w:val="3"/>
      </w:pPr>
      <w:r>
        <w:t>МЕСТО</w:t>
      </w:r>
      <w:r>
        <w:rPr>
          <w:spacing w:val="-2"/>
        </w:rPr>
        <w:t xml:space="preserve"> </w:t>
      </w:r>
      <w:r>
        <w:t>КУРСА</w:t>
      </w:r>
      <w:r>
        <w:rPr>
          <w:spacing w:val="-2"/>
        </w:rPr>
        <w:t xml:space="preserve"> </w:t>
      </w:r>
      <w:r>
        <w:t>В</w:t>
      </w:r>
      <w:r>
        <w:rPr>
          <w:spacing w:val="-1"/>
        </w:rPr>
        <w:t xml:space="preserve"> </w:t>
      </w:r>
      <w:r>
        <w:t>УЧЕБНОМ</w:t>
      </w:r>
      <w:r>
        <w:rPr>
          <w:spacing w:val="-1"/>
        </w:rPr>
        <w:t xml:space="preserve"> </w:t>
      </w:r>
      <w:r>
        <w:rPr>
          <w:spacing w:val="-2"/>
        </w:rPr>
        <w:t>ПЛАНЕ</w:t>
      </w:r>
    </w:p>
    <w:p w:rsidR="00E829DB" w:rsidRDefault="00E829DB">
      <w:pPr>
        <w:pStyle w:val="a3"/>
        <w:spacing w:before="85"/>
        <w:ind w:left="0"/>
        <w:jc w:val="left"/>
        <w:rPr>
          <w:b/>
        </w:rPr>
      </w:pPr>
    </w:p>
    <w:p w:rsidR="00E829DB" w:rsidRDefault="00096074">
      <w:pPr>
        <w:pStyle w:val="a3"/>
        <w:spacing w:line="276" w:lineRule="auto"/>
        <w:ind w:left="342" w:firstLine="60"/>
        <w:jc w:val="left"/>
      </w:pPr>
      <w:r>
        <w:t>На</w:t>
      </w:r>
      <w:r>
        <w:rPr>
          <w:spacing w:val="38"/>
        </w:rPr>
        <w:t xml:space="preserve"> </w:t>
      </w:r>
      <w:r>
        <w:t>изучение</w:t>
      </w:r>
      <w:r>
        <w:rPr>
          <w:spacing w:val="39"/>
        </w:rPr>
        <w:t xml:space="preserve"> </w:t>
      </w:r>
      <w:r>
        <w:t>курса</w:t>
      </w:r>
      <w:r>
        <w:rPr>
          <w:spacing w:val="40"/>
        </w:rPr>
        <w:t xml:space="preserve"> </w:t>
      </w:r>
      <w:r>
        <w:t>«Вероятность</w:t>
      </w:r>
      <w:r>
        <w:rPr>
          <w:spacing w:val="40"/>
        </w:rPr>
        <w:t xml:space="preserve"> </w:t>
      </w:r>
      <w:r>
        <w:t>и</w:t>
      </w:r>
      <w:r>
        <w:rPr>
          <w:spacing w:val="40"/>
        </w:rPr>
        <w:t xml:space="preserve"> </w:t>
      </w:r>
      <w:r>
        <w:t>статистика»</w:t>
      </w:r>
      <w:r>
        <w:rPr>
          <w:spacing w:val="33"/>
        </w:rPr>
        <w:t xml:space="preserve"> </w:t>
      </w:r>
      <w:r>
        <w:t>на</w:t>
      </w:r>
      <w:r>
        <w:rPr>
          <w:spacing w:val="40"/>
        </w:rPr>
        <w:t xml:space="preserve"> </w:t>
      </w:r>
      <w:r>
        <w:t>базовом</w:t>
      </w:r>
      <w:r>
        <w:rPr>
          <w:spacing w:val="40"/>
        </w:rPr>
        <w:t xml:space="preserve"> </w:t>
      </w:r>
      <w:r>
        <w:t>уровне</w:t>
      </w:r>
      <w:r>
        <w:rPr>
          <w:spacing w:val="40"/>
        </w:rPr>
        <w:t xml:space="preserve"> </w:t>
      </w:r>
      <w:r>
        <w:t>отводится</w:t>
      </w:r>
      <w:r>
        <w:rPr>
          <w:spacing w:val="39"/>
        </w:rPr>
        <w:t xml:space="preserve"> </w:t>
      </w:r>
      <w:r>
        <w:t>1</w:t>
      </w:r>
      <w:r>
        <w:rPr>
          <w:spacing w:val="39"/>
        </w:rPr>
        <w:t xml:space="preserve"> </w:t>
      </w:r>
      <w:r>
        <w:t>час</w:t>
      </w:r>
      <w:r>
        <w:rPr>
          <w:spacing w:val="39"/>
        </w:rPr>
        <w:t xml:space="preserve"> </w:t>
      </w:r>
      <w:r>
        <w:t>в неделю в течение каждого года обучения, всего 68 учебных часов.</w:t>
      </w:r>
    </w:p>
    <w:p w:rsidR="00E829DB" w:rsidRDefault="00E829DB">
      <w:pPr>
        <w:pStyle w:val="a3"/>
        <w:spacing w:before="42"/>
        <w:ind w:left="0"/>
        <w:jc w:val="left"/>
      </w:pPr>
    </w:p>
    <w:p w:rsidR="00E829DB" w:rsidRDefault="00096074">
      <w:pPr>
        <w:pStyle w:val="3"/>
        <w:spacing w:line="276" w:lineRule="auto"/>
        <w:ind w:right="5455"/>
      </w:pPr>
      <w:r>
        <w:t>СОДЕРЖАНИЕ</w:t>
      </w:r>
      <w:r>
        <w:rPr>
          <w:spacing w:val="-15"/>
        </w:rPr>
        <w:t xml:space="preserve"> </w:t>
      </w:r>
      <w:r>
        <w:t>УЧЕБНОГО</w:t>
      </w:r>
      <w:r>
        <w:rPr>
          <w:spacing w:val="-15"/>
        </w:rPr>
        <w:t xml:space="preserve"> </w:t>
      </w:r>
      <w:r>
        <w:t>КУРСА 10 КЛАСС</w:t>
      </w:r>
    </w:p>
    <w:p w:rsidR="00E829DB" w:rsidRDefault="00096074">
      <w:pPr>
        <w:pStyle w:val="a3"/>
        <w:spacing w:line="276" w:lineRule="auto"/>
        <w:ind w:right="531" w:firstLine="599"/>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E829DB" w:rsidRDefault="00096074">
      <w:pPr>
        <w:pStyle w:val="a3"/>
        <w:spacing w:line="276" w:lineRule="auto"/>
        <w:ind w:right="527" w:firstLine="599"/>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E829DB" w:rsidRDefault="00096074">
      <w:pPr>
        <w:pStyle w:val="a3"/>
        <w:ind w:left="821"/>
      </w:pPr>
      <w:r>
        <w:t>Операции</w:t>
      </w:r>
      <w:r>
        <w:rPr>
          <w:spacing w:val="43"/>
        </w:rPr>
        <w:t xml:space="preserve"> </w:t>
      </w:r>
      <w:r>
        <w:t>над</w:t>
      </w:r>
      <w:r>
        <w:rPr>
          <w:spacing w:val="47"/>
        </w:rPr>
        <w:t xml:space="preserve"> </w:t>
      </w:r>
      <w:r>
        <w:t>событиями:</w:t>
      </w:r>
      <w:r>
        <w:rPr>
          <w:spacing w:val="48"/>
        </w:rPr>
        <w:t xml:space="preserve"> </w:t>
      </w:r>
      <w:r>
        <w:t>пересечение,</w:t>
      </w:r>
      <w:r>
        <w:rPr>
          <w:spacing w:val="47"/>
        </w:rPr>
        <w:t xml:space="preserve"> </w:t>
      </w:r>
      <w:r>
        <w:t>объединение,</w:t>
      </w:r>
      <w:r>
        <w:rPr>
          <w:spacing w:val="47"/>
        </w:rPr>
        <w:t xml:space="preserve"> </w:t>
      </w:r>
      <w:r>
        <w:t>противоположные</w:t>
      </w:r>
      <w:r>
        <w:rPr>
          <w:spacing w:val="46"/>
        </w:rPr>
        <w:t xml:space="preserve"> </w:t>
      </w:r>
      <w:r>
        <w:rPr>
          <w:spacing w:val="-2"/>
        </w:rPr>
        <w:t>события.</w:t>
      </w:r>
    </w:p>
    <w:p w:rsidR="00E829DB" w:rsidRDefault="00096074">
      <w:pPr>
        <w:pStyle w:val="a3"/>
        <w:spacing w:before="41"/>
      </w:pPr>
      <w:r>
        <w:t>Диаграммы</w:t>
      </w:r>
      <w:r>
        <w:rPr>
          <w:spacing w:val="-2"/>
        </w:rPr>
        <w:t xml:space="preserve"> </w:t>
      </w:r>
      <w:r>
        <w:t>Эйлера.</w:t>
      </w:r>
      <w:r>
        <w:rPr>
          <w:spacing w:val="-3"/>
        </w:rPr>
        <w:t xml:space="preserve"> </w:t>
      </w:r>
      <w:r>
        <w:t>Формула</w:t>
      </w:r>
      <w:r>
        <w:rPr>
          <w:spacing w:val="-2"/>
        </w:rPr>
        <w:t xml:space="preserve"> </w:t>
      </w:r>
      <w:r>
        <w:t>сложения</w:t>
      </w:r>
      <w:r>
        <w:rPr>
          <w:spacing w:val="-2"/>
        </w:rPr>
        <w:t xml:space="preserve"> вероятностей.</w:t>
      </w:r>
    </w:p>
    <w:p w:rsidR="00E829DB" w:rsidRDefault="00096074">
      <w:pPr>
        <w:pStyle w:val="a3"/>
        <w:spacing w:before="41"/>
        <w:ind w:left="821"/>
      </w:pPr>
      <w:r>
        <w:t>Условная</w:t>
      </w:r>
      <w:r>
        <w:rPr>
          <w:spacing w:val="11"/>
        </w:rPr>
        <w:t xml:space="preserve"> </w:t>
      </w:r>
      <w:r>
        <w:t>вероятность.</w:t>
      </w:r>
      <w:r>
        <w:rPr>
          <w:spacing w:val="13"/>
        </w:rPr>
        <w:t xml:space="preserve"> </w:t>
      </w:r>
      <w:r>
        <w:t>Умножение</w:t>
      </w:r>
      <w:r>
        <w:rPr>
          <w:spacing w:val="13"/>
        </w:rPr>
        <w:t xml:space="preserve"> </w:t>
      </w:r>
      <w:r>
        <w:t>вероятностей.</w:t>
      </w:r>
      <w:r>
        <w:rPr>
          <w:spacing w:val="13"/>
        </w:rPr>
        <w:t xml:space="preserve"> </w:t>
      </w:r>
      <w:r>
        <w:t>Дерево</w:t>
      </w:r>
      <w:r>
        <w:rPr>
          <w:spacing w:val="13"/>
        </w:rPr>
        <w:t xml:space="preserve"> </w:t>
      </w:r>
      <w:r>
        <w:t>случайного</w:t>
      </w:r>
      <w:r>
        <w:rPr>
          <w:spacing w:val="13"/>
        </w:rPr>
        <w:t xml:space="preserve"> </w:t>
      </w:r>
      <w:r>
        <w:rPr>
          <w:spacing w:val="-2"/>
        </w:rPr>
        <w:t>эксперимента.</w:t>
      </w:r>
    </w:p>
    <w:p w:rsidR="00E829DB" w:rsidRDefault="00096074">
      <w:pPr>
        <w:pStyle w:val="a3"/>
        <w:spacing w:before="41"/>
      </w:pPr>
      <w:r>
        <w:t>Формула</w:t>
      </w:r>
      <w:r>
        <w:rPr>
          <w:spacing w:val="-5"/>
        </w:rPr>
        <w:t xml:space="preserve"> </w:t>
      </w:r>
      <w:r>
        <w:t>полной</w:t>
      </w:r>
      <w:r>
        <w:rPr>
          <w:spacing w:val="-5"/>
        </w:rPr>
        <w:t xml:space="preserve"> </w:t>
      </w:r>
      <w:r>
        <w:t>вероятности.</w:t>
      </w:r>
      <w:r>
        <w:rPr>
          <w:spacing w:val="-4"/>
        </w:rPr>
        <w:t xml:space="preserve"> </w:t>
      </w:r>
      <w:r>
        <w:t>Независимые</w:t>
      </w:r>
      <w:r>
        <w:rPr>
          <w:spacing w:val="-5"/>
        </w:rPr>
        <w:t xml:space="preserve"> </w:t>
      </w:r>
      <w:r>
        <w:rPr>
          <w:spacing w:val="-2"/>
        </w:rPr>
        <w:t>события.</w:t>
      </w:r>
    </w:p>
    <w:p w:rsidR="00E829DB" w:rsidRDefault="00096074">
      <w:pPr>
        <w:pStyle w:val="a3"/>
        <w:spacing w:before="43"/>
        <w:ind w:left="821"/>
      </w:pPr>
      <w:r>
        <w:t>Комбинаторное</w:t>
      </w:r>
      <w:r>
        <w:rPr>
          <w:spacing w:val="24"/>
        </w:rPr>
        <w:t xml:space="preserve"> </w:t>
      </w:r>
      <w:r>
        <w:t>правило</w:t>
      </w:r>
      <w:r>
        <w:rPr>
          <w:spacing w:val="28"/>
        </w:rPr>
        <w:t xml:space="preserve"> </w:t>
      </w:r>
      <w:r>
        <w:t>умножения.</w:t>
      </w:r>
      <w:r>
        <w:rPr>
          <w:spacing w:val="27"/>
        </w:rPr>
        <w:t xml:space="preserve"> </w:t>
      </w:r>
      <w:r>
        <w:t>Перестановки</w:t>
      </w:r>
      <w:r>
        <w:rPr>
          <w:spacing w:val="27"/>
        </w:rPr>
        <w:t xml:space="preserve"> </w:t>
      </w:r>
      <w:r>
        <w:t>и</w:t>
      </w:r>
      <w:r>
        <w:rPr>
          <w:spacing w:val="27"/>
        </w:rPr>
        <w:t xml:space="preserve"> </w:t>
      </w:r>
      <w:r>
        <w:t>факториал.</w:t>
      </w:r>
      <w:r>
        <w:rPr>
          <w:spacing w:val="28"/>
        </w:rPr>
        <w:t xml:space="preserve"> </w:t>
      </w:r>
      <w:r>
        <w:t>Число</w:t>
      </w:r>
      <w:r>
        <w:rPr>
          <w:spacing w:val="27"/>
        </w:rPr>
        <w:t xml:space="preserve"> </w:t>
      </w:r>
      <w:r>
        <w:rPr>
          <w:spacing w:val="-2"/>
        </w:rPr>
        <w:t>сочетаний.</w:t>
      </w:r>
    </w:p>
    <w:p w:rsidR="00E829DB" w:rsidRDefault="00096074">
      <w:pPr>
        <w:pStyle w:val="a3"/>
        <w:spacing w:before="41"/>
      </w:pPr>
      <w:r>
        <w:t>Треугольник</w:t>
      </w:r>
      <w:r>
        <w:rPr>
          <w:spacing w:val="-3"/>
        </w:rPr>
        <w:t xml:space="preserve"> </w:t>
      </w:r>
      <w:r>
        <w:t>Паскаля.</w:t>
      </w:r>
      <w:r>
        <w:rPr>
          <w:spacing w:val="-3"/>
        </w:rPr>
        <w:t xml:space="preserve"> </w:t>
      </w:r>
      <w:r>
        <w:t>Формула</w:t>
      </w:r>
      <w:r>
        <w:rPr>
          <w:spacing w:val="-4"/>
        </w:rPr>
        <w:t xml:space="preserve"> </w:t>
      </w:r>
      <w:r>
        <w:t>бинома</w:t>
      </w:r>
      <w:r>
        <w:rPr>
          <w:spacing w:val="-3"/>
        </w:rPr>
        <w:t xml:space="preserve"> </w:t>
      </w:r>
      <w:r>
        <w:rPr>
          <w:spacing w:val="-2"/>
        </w:rPr>
        <w:t>Ньютона.</w:t>
      </w:r>
    </w:p>
    <w:p w:rsidR="00E829DB" w:rsidRDefault="00096074">
      <w:pPr>
        <w:pStyle w:val="a3"/>
        <w:spacing w:before="40" w:line="276" w:lineRule="auto"/>
        <w:ind w:right="533" w:firstLine="599"/>
      </w:pPr>
      <w: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w:t>
      </w:r>
      <w:r>
        <w:rPr>
          <w:spacing w:val="-2"/>
        </w:rPr>
        <w:t>Бернулли.</w:t>
      </w:r>
    </w:p>
    <w:p w:rsidR="00E829DB" w:rsidRDefault="00096074">
      <w:pPr>
        <w:pStyle w:val="a3"/>
        <w:spacing w:before="2"/>
        <w:ind w:left="821"/>
      </w:pPr>
      <w:proofErr w:type="gramStart"/>
      <w:r>
        <w:t>Случайная</w:t>
      </w:r>
      <w:r>
        <w:rPr>
          <w:spacing w:val="34"/>
        </w:rPr>
        <w:t xml:space="preserve">  </w:t>
      </w:r>
      <w:r>
        <w:t>величина</w:t>
      </w:r>
      <w:proofErr w:type="gramEnd"/>
      <w:r>
        <w:t>.</w:t>
      </w:r>
      <w:r>
        <w:rPr>
          <w:spacing w:val="36"/>
        </w:rPr>
        <w:t xml:space="preserve">  </w:t>
      </w:r>
      <w:proofErr w:type="gramStart"/>
      <w:r>
        <w:t>Распределение</w:t>
      </w:r>
      <w:r>
        <w:rPr>
          <w:spacing w:val="35"/>
        </w:rPr>
        <w:t xml:space="preserve">  </w:t>
      </w:r>
      <w:r>
        <w:t>вероятностей</w:t>
      </w:r>
      <w:proofErr w:type="gramEnd"/>
      <w:r>
        <w:t>.</w:t>
      </w:r>
      <w:r>
        <w:rPr>
          <w:spacing w:val="36"/>
        </w:rPr>
        <w:t xml:space="preserve">  </w:t>
      </w:r>
      <w:proofErr w:type="gramStart"/>
      <w:r>
        <w:t>Диаграмма</w:t>
      </w:r>
      <w:r>
        <w:rPr>
          <w:spacing w:val="37"/>
        </w:rPr>
        <w:t xml:space="preserve">  </w:t>
      </w:r>
      <w:r>
        <w:rPr>
          <w:spacing w:val="-2"/>
        </w:rPr>
        <w:t>распределения</w:t>
      </w:r>
      <w:proofErr w:type="gramEnd"/>
      <w:r>
        <w:rPr>
          <w:spacing w:val="-2"/>
        </w:rPr>
        <w:t>.</w:t>
      </w:r>
    </w:p>
    <w:p w:rsidR="00E829DB" w:rsidRDefault="00096074">
      <w:pPr>
        <w:pStyle w:val="a3"/>
        <w:spacing w:before="41"/>
      </w:pPr>
      <w:r>
        <w:t>Примеры</w:t>
      </w:r>
      <w:r>
        <w:rPr>
          <w:spacing w:val="-5"/>
        </w:rPr>
        <w:t xml:space="preserve"> </w:t>
      </w:r>
      <w:r>
        <w:t>распределений,</w:t>
      </w:r>
      <w:r>
        <w:rPr>
          <w:spacing w:val="-2"/>
        </w:rPr>
        <w:t xml:space="preserve"> </w:t>
      </w:r>
      <w:r>
        <w:t>в</w:t>
      </w:r>
      <w:r>
        <w:rPr>
          <w:spacing w:val="-3"/>
        </w:rPr>
        <w:t xml:space="preserve"> </w:t>
      </w:r>
      <w:r>
        <w:t>том</w:t>
      </w:r>
      <w:r>
        <w:rPr>
          <w:spacing w:val="-3"/>
        </w:rPr>
        <w:t xml:space="preserve"> </w:t>
      </w:r>
      <w:r>
        <w:t>числе,</w:t>
      </w:r>
      <w:r>
        <w:rPr>
          <w:spacing w:val="-2"/>
        </w:rPr>
        <w:t xml:space="preserve"> </w:t>
      </w:r>
      <w:r>
        <w:t>геометрическое</w:t>
      </w:r>
      <w:r>
        <w:rPr>
          <w:spacing w:val="-3"/>
        </w:rPr>
        <w:t xml:space="preserve"> </w:t>
      </w:r>
      <w:r>
        <w:t>и</w:t>
      </w:r>
      <w:r>
        <w:rPr>
          <w:spacing w:val="-2"/>
        </w:rPr>
        <w:t xml:space="preserve"> биномиальное.</w:t>
      </w:r>
    </w:p>
    <w:p w:rsidR="00E829DB" w:rsidRDefault="00E829DB">
      <w:pPr>
        <w:pStyle w:val="a3"/>
        <w:spacing w:before="83"/>
        <w:ind w:left="0"/>
        <w:jc w:val="left"/>
      </w:pPr>
    </w:p>
    <w:p w:rsidR="00E829DB" w:rsidRDefault="00096074">
      <w:pPr>
        <w:pStyle w:val="3"/>
        <w:spacing w:before="1"/>
      </w:pPr>
      <w:r>
        <w:t xml:space="preserve">11 </w:t>
      </w:r>
      <w:r>
        <w:rPr>
          <w:spacing w:val="-2"/>
        </w:rPr>
        <w:t>КЛАСС</w:t>
      </w:r>
    </w:p>
    <w:p w:rsidR="00E829DB" w:rsidRDefault="00096074">
      <w:pPr>
        <w:pStyle w:val="a3"/>
        <w:spacing w:before="40" w:line="276" w:lineRule="auto"/>
        <w:ind w:right="529" w:firstLine="599"/>
      </w:pPr>
      <w:r>
        <w:t>Числовые характеристики случайных величин: математическое ожидание,</w:t>
      </w:r>
      <w:r>
        <w:rPr>
          <w:spacing w:val="40"/>
        </w:rPr>
        <w:t xml:space="preserve"> </w:t>
      </w:r>
      <w:r>
        <w:t>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w:t>
      </w:r>
      <w:r>
        <w:rPr>
          <w:spacing w:val="-4"/>
        </w:rPr>
        <w:t xml:space="preserve"> </w:t>
      </w:r>
      <w:r>
        <w:t>ожидание</w:t>
      </w:r>
      <w:r>
        <w:rPr>
          <w:spacing w:val="-4"/>
        </w:rPr>
        <w:t xml:space="preserve"> </w:t>
      </w:r>
      <w:r>
        <w:t>и</w:t>
      </w:r>
      <w:r>
        <w:rPr>
          <w:spacing w:val="-3"/>
        </w:rPr>
        <w:t xml:space="preserve"> </w:t>
      </w:r>
      <w:r>
        <w:t>дисперсия</w:t>
      </w:r>
      <w:r>
        <w:rPr>
          <w:spacing w:val="-3"/>
        </w:rPr>
        <w:t xml:space="preserve"> </w:t>
      </w:r>
      <w:r>
        <w:t>геометрического</w:t>
      </w:r>
      <w:r>
        <w:rPr>
          <w:spacing w:val="-3"/>
        </w:rPr>
        <w:t xml:space="preserve"> </w:t>
      </w:r>
      <w:r>
        <w:t>и</w:t>
      </w:r>
      <w:r>
        <w:rPr>
          <w:spacing w:val="-3"/>
        </w:rPr>
        <w:t xml:space="preserve"> </w:t>
      </w:r>
      <w:r>
        <w:t>биномиального</w:t>
      </w:r>
      <w:r>
        <w:rPr>
          <w:spacing w:val="-3"/>
        </w:rPr>
        <w:t xml:space="preserve"> </w:t>
      </w:r>
      <w:r>
        <w:t>распределений.</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ind w:right="532" w:firstLine="599"/>
      </w:pPr>
      <w:r>
        <w:lastRenderedPageBreak/>
        <w:t xml:space="preserve">Закон больших чисел и его роль в науке, природе и обществе. Выборочный метод </w:t>
      </w:r>
      <w:r>
        <w:rPr>
          <w:spacing w:val="-2"/>
        </w:rPr>
        <w:t>исследований.</w:t>
      </w:r>
    </w:p>
    <w:p w:rsidR="00E829DB" w:rsidRDefault="00096074">
      <w:pPr>
        <w:pStyle w:val="a3"/>
        <w:spacing w:line="276" w:lineRule="auto"/>
        <w:ind w:right="530" w:firstLine="599"/>
      </w:pPr>
      <w: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w:t>
      </w:r>
      <w:r>
        <w:rPr>
          <w:spacing w:val="-2"/>
        </w:rPr>
        <w:t>распределении.</w:t>
      </w:r>
    </w:p>
    <w:p w:rsidR="00E829DB" w:rsidRDefault="00096074">
      <w:pPr>
        <w:pStyle w:val="3"/>
      </w:pPr>
      <w:r>
        <w:t>ПЛАНИРУЕМЫЕ</w:t>
      </w:r>
      <w:r>
        <w:rPr>
          <w:spacing w:val="-3"/>
        </w:rPr>
        <w:t xml:space="preserve"> </w:t>
      </w:r>
      <w:r>
        <w:rPr>
          <w:spacing w:val="-2"/>
        </w:rPr>
        <w:t>РЕЗУЛЬТАТЫ</w:t>
      </w:r>
    </w:p>
    <w:p w:rsidR="00E829DB" w:rsidRDefault="00E829DB">
      <w:pPr>
        <w:pStyle w:val="a3"/>
        <w:spacing w:before="79"/>
        <w:ind w:left="0"/>
        <w:jc w:val="left"/>
        <w:rPr>
          <w:b/>
        </w:rPr>
      </w:pPr>
    </w:p>
    <w:p w:rsidR="00E829DB" w:rsidRDefault="00096074">
      <w:pPr>
        <w:ind w:left="342"/>
        <w:rPr>
          <w:b/>
          <w:sz w:val="24"/>
        </w:rPr>
      </w:pPr>
      <w:r>
        <w:rPr>
          <w:b/>
          <w:sz w:val="24"/>
        </w:rPr>
        <w:t xml:space="preserve">ЛИЧНОСТНЫЕ </w:t>
      </w:r>
      <w:r>
        <w:rPr>
          <w:b/>
          <w:spacing w:val="-2"/>
          <w:sz w:val="24"/>
        </w:rPr>
        <w:t>РЕЗУЛЬТАТЫ</w:t>
      </w:r>
    </w:p>
    <w:p w:rsidR="00E829DB" w:rsidRDefault="00096074">
      <w:pPr>
        <w:pStyle w:val="a3"/>
        <w:spacing w:before="41" w:line="278" w:lineRule="auto"/>
        <w:ind w:right="525" w:firstLine="599"/>
      </w:pPr>
      <w:r>
        <w:t xml:space="preserve">Личностные результаты освоения программы учебного предмета «Математика» </w:t>
      </w:r>
      <w:r>
        <w:rPr>
          <w:spacing w:val="-2"/>
        </w:rPr>
        <w:t>характеризуются:</w:t>
      </w:r>
    </w:p>
    <w:p w:rsidR="00E829DB" w:rsidRDefault="00096074">
      <w:pPr>
        <w:pStyle w:val="4"/>
        <w:spacing w:line="272" w:lineRule="exact"/>
      </w:pPr>
      <w:r>
        <w:t>Гражданское</w:t>
      </w:r>
      <w:r>
        <w:rPr>
          <w:spacing w:val="-8"/>
        </w:rPr>
        <w:t xml:space="preserve"> </w:t>
      </w:r>
      <w:r>
        <w:rPr>
          <w:spacing w:val="-2"/>
        </w:rPr>
        <w:t>воспитание:</w:t>
      </w:r>
    </w:p>
    <w:p w:rsidR="00E829DB" w:rsidRDefault="00096074">
      <w:pPr>
        <w:pStyle w:val="a3"/>
        <w:spacing w:before="40" w:line="276" w:lineRule="auto"/>
        <w:ind w:right="531" w:firstLine="599"/>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829DB" w:rsidRDefault="00096074">
      <w:pPr>
        <w:pStyle w:val="4"/>
      </w:pPr>
      <w:r>
        <w:t>Патриотическое</w:t>
      </w:r>
      <w:r>
        <w:rPr>
          <w:spacing w:val="-8"/>
        </w:rPr>
        <w:t xml:space="preserve"> </w:t>
      </w:r>
      <w:r>
        <w:rPr>
          <w:spacing w:val="-2"/>
        </w:rPr>
        <w:t>воспитание:</w:t>
      </w:r>
    </w:p>
    <w:p w:rsidR="00E829DB" w:rsidRDefault="00096074">
      <w:pPr>
        <w:pStyle w:val="a3"/>
        <w:spacing w:before="44" w:line="276" w:lineRule="auto"/>
        <w:ind w:right="525" w:firstLine="599"/>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829DB" w:rsidRDefault="00096074">
      <w:pPr>
        <w:pStyle w:val="4"/>
      </w:pPr>
      <w:r>
        <w:t>Духовно-нравственного</w:t>
      </w:r>
      <w:r>
        <w:rPr>
          <w:spacing w:val="-12"/>
        </w:rPr>
        <w:t xml:space="preserve"> </w:t>
      </w:r>
      <w:r>
        <w:rPr>
          <w:spacing w:val="-2"/>
        </w:rPr>
        <w:t>воспитания:</w:t>
      </w:r>
    </w:p>
    <w:p w:rsidR="00E829DB" w:rsidRDefault="00096074">
      <w:pPr>
        <w:pStyle w:val="a3"/>
        <w:spacing w:before="41" w:line="276" w:lineRule="auto"/>
        <w:ind w:right="530" w:firstLine="599"/>
      </w:pPr>
      <w: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829DB" w:rsidRDefault="00096074">
      <w:pPr>
        <w:pStyle w:val="4"/>
      </w:pPr>
      <w:r>
        <w:t>Эстетическое</w:t>
      </w:r>
      <w:r>
        <w:rPr>
          <w:spacing w:val="-7"/>
        </w:rPr>
        <w:t xml:space="preserve"> </w:t>
      </w:r>
      <w:r>
        <w:rPr>
          <w:spacing w:val="-2"/>
        </w:rPr>
        <w:t>воспитание:</w:t>
      </w:r>
    </w:p>
    <w:p w:rsidR="00E829DB" w:rsidRDefault="00096074">
      <w:pPr>
        <w:pStyle w:val="a3"/>
        <w:spacing w:before="41" w:line="276" w:lineRule="auto"/>
        <w:ind w:right="524" w:firstLine="599"/>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829DB" w:rsidRDefault="00096074">
      <w:pPr>
        <w:pStyle w:val="4"/>
        <w:spacing w:before="1"/>
      </w:pPr>
      <w:r>
        <w:t>Физическое</w:t>
      </w:r>
      <w:r>
        <w:rPr>
          <w:spacing w:val="-5"/>
        </w:rPr>
        <w:t xml:space="preserve"> </w:t>
      </w:r>
      <w:r>
        <w:rPr>
          <w:spacing w:val="-2"/>
        </w:rPr>
        <w:t>воспитание:</w:t>
      </w:r>
    </w:p>
    <w:p w:rsidR="00E829DB" w:rsidRDefault="00096074">
      <w:pPr>
        <w:pStyle w:val="a3"/>
        <w:spacing w:before="40" w:line="276" w:lineRule="auto"/>
        <w:ind w:right="527" w:firstLine="599"/>
      </w:pPr>
      <w:r>
        <w:t xml:space="preserve">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w:t>
      </w:r>
      <w:r>
        <w:rPr>
          <w:spacing w:val="-2"/>
        </w:rPr>
        <w:t>деятельностью.</w:t>
      </w:r>
    </w:p>
    <w:p w:rsidR="00E829DB" w:rsidRDefault="00096074">
      <w:pPr>
        <w:pStyle w:val="4"/>
        <w:spacing w:before="1"/>
      </w:pPr>
      <w:r>
        <w:t>Трудовое</w:t>
      </w:r>
      <w:r>
        <w:rPr>
          <w:spacing w:val="-1"/>
        </w:rPr>
        <w:t xml:space="preserve"> </w:t>
      </w:r>
      <w:r>
        <w:rPr>
          <w:spacing w:val="-2"/>
        </w:rPr>
        <w:t>воспитание:</w:t>
      </w:r>
    </w:p>
    <w:p w:rsidR="00E829DB" w:rsidRDefault="00096074">
      <w:pPr>
        <w:pStyle w:val="a3"/>
        <w:spacing w:before="40" w:line="276" w:lineRule="auto"/>
        <w:ind w:right="530" w:firstLine="599"/>
      </w:pPr>
      <w: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829DB" w:rsidRDefault="00096074">
      <w:pPr>
        <w:pStyle w:val="4"/>
        <w:spacing w:before="2"/>
      </w:pPr>
      <w:r>
        <w:t>Экологическое</w:t>
      </w:r>
      <w:r>
        <w:rPr>
          <w:spacing w:val="-9"/>
        </w:rPr>
        <w:t xml:space="preserve"> </w:t>
      </w:r>
      <w:r>
        <w:rPr>
          <w:spacing w:val="-2"/>
        </w:rPr>
        <w:t>воспитание:</w:t>
      </w:r>
    </w:p>
    <w:p w:rsidR="00E829DB" w:rsidRDefault="00E829DB">
      <w:pPr>
        <w:sectPr w:rsidR="00E829DB">
          <w:pgSz w:w="11910" w:h="16390"/>
          <w:pgMar w:top="1060" w:right="320" w:bottom="1240" w:left="1480" w:header="0" w:footer="993" w:gutter="0"/>
          <w:cols w:space="720"/>
        </w:sectPr>
      </w:pPr>
    </w:p>
    <w:p w:rsidR="00E829DB" w:rsidRDefault="00096074">
      <w:pPr>
        <w:pStyle w:val="a3"/>
        <w:spacing w:before="69" w:line="276" w:lineRule="auto"/>
        <w:ind w:right="524" w:firstLine="599"/>
      </w:pPr>
      <w:r>
        <w:lastRenderedPageBreak/>
        <w:t>сформированностью экологической культуры, пониманием влияния социально- 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829DB" w:rsidRDefault="00096074">
      <w:pPr>
        <w:pStyle w:val="4"/>
        <w:spacing w:before="3"/>
      </w:pPr>
      <w:r>
        <w:rPr>
          <w:noProof/>
        </w:rPr>
        <mc:AlternateContent>
          <mc:Choice Requires="wps">
            <w:drawing>
              <wp:anchor distT="0" distB="0" distL="0" distR="0" simplePos="0" relativeHeight="15741952" behindDoc="0" locked="0" layoutInCell="1" allowOverlap="1">
                <wp:simplePos x="0" y="0"/>
                <wp:positionH relativeFrom="page">
                  <wp:posOffset>3541140</wp:posOffset>
                </wp:positionH>
                <wp:positionV relativeFrom="paragraph">
                  <wp:posOffset>160867</wp:posOffset>
                </wp:positionV>
                <wp:extent cx="36830" cy="762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7620"/>
                        </a:xfrm>
                        <a:custGeom>
                          <a:avLst/>
                          <a:gdLst/>
                          <a:ahLst/>
                          <a:cxnLst/>
                          <a:rect l="l" t="t" r="r" b="b"/>
                          <a:pathLst>
                            <a:path w="36830" h="7620">
                              <a:moveTo>
                                <a:pt x="36575" y="0"/>
                              </a:moveTo>
                              <a:lnTo>
                                <a:pt x="0" y="0"/>
                              </a:lnTo>
                              <a:lnTo>
                                <a:pt x="0" y="7620"/>
                              </a:lnTo>
                              <a:lnTo>
                                <a:pt x="36575" y="7620"/>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F433D" id="Graphic 64" o:spid="_x0000_s1026" style="position:absolute;margin-left:278.85pt;margin-top:12.65pt;width:2.9pt;height:.6pt;z-index:15741952;visibility:visible;mso-wrap-style:square;mso-wrap-distance-left:0;mso-wrap-distance-top:0;mso-wrap-distance-right:0;mso-wrap-distance-bottom:0;mso-position-horizontal:absolute;mso-position-horizontal-relative:page;mso-position-vertical:absolute;mso-position-vertical-relative:text;v-text-anchor:top"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" path="m36575,l,,,7620r36575,l36575,xe" fillcolor="black" stroked="f">
                <v:path arrowok="t"/>
                <w10:wrap anchorx="page"/>
              </v:shape>
            </w:pict>
          </mc:Fallback>
        </mc:AlternateContent>
      </w:r>
      <w:r>
        <w:t>Ценности</w:t>
      </w:r>
      <w:r>
        <w:rPr>
          <w:spacing w:val="-4"/>
        </w:rPr>
        <w:t xml:space="preserve"> </w:t>
      </w:r>
      <w:r>
        <w:t>научного</w:t>
      </w:r>
      <w:r>
        <w:rPr>
          <w:spacing w:val="-2"/>
        </w:rPr>
        <w:t xml:space="preserve"> познания:</w:t>
      </w:r>
    </w:p>
    <w:p w:rsidR="00E829DB" w:rsidRDefault="00096074">
      <w:pPr>
        <w:pStyle w:val="a3"/>
        <w:spacing w:before="40" w:line="276" w:lineRule="auto"/>
        <w:ind w:right="523" w:firstLine="599"/>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829DB" w:rsidRDefault="00E829DB">
      <w:pPr>
        <w:pStyle w:val="a3"/>
        <w:spacing w:before="43"/>
        <w:ind w:left="0"/>
        <w:jc w:val="left"/>
      </w:pPr>
    </w:p>
    <w:p w:rsidR="00E829DB" w:rsidRDefault="00096074">
      <w:pPr>
        <w:pStyle w:val="3"/>
      </w:pPr>
      <w:r>
        <w:t>МЕТАПРЕДМЕТНЫЕ</w:t>
      </w:r>
      <w:r>
        <w:rPr>
          <w:spacing w:val="-4"/>
        </w:rPr>
        <w:t xml:space="preserve"> </w:t>
      </w:r>
      <w:r>
        <w:rPr>
          <w:spacing w:val="-2"/>
        </w:rPr>
        <w:t>РЕЗУЛЬТАТЫ</w:t>
      </w:r>
    </w:p>
    <w:p w:rsidR="00E829DB" w:rsidRDefault="00E829DB">
      <w:pPr>
        <w:pStyle w:val="a3"/>
        <w:spacing w:before="82"/>
        <w:ind w:left="0"/>
        <w:jc w:val="left"/>
        <w:rPr>
          <w:b/>
        </w:rPr>
      </w:pPr>
    </w:p>
    <w:p w:rsidR="00E829DB" w:rsidRDefault="00096074">
      <w:pPr>
        <w:spacing w:line="276" w:lineRule="auto"/>
        <w:ind w:left="222" w:right="520" w:firstLine="599"/>
        <w:jc w:val="both"/>
        <w:rPr>
          <w:i/>
          <w:sz w:val="24"/>
        </w:rPr>
      </w:pPr>
      <w:r>
        <w:rPr>
          <w:sz w:val="24"/>
        </w:rPr>
        <w:t>Метапредметные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 учебного</w:t>
      </w:r>
      <w:r>
        <w:rPr>
          <w:spacing w:val="-3"/>
          <w:sz w:val="24"/>
        </w:rPr>
        <w:t xml:space="preserve"> </w:t>
      </w:r>
      <w:r>
        <w:rPr>
          <w:sz w:val="24"/>
        </w:rPr>
        <w:t xml:space="preserve">предмета «Математика» характеризуются овладением универсальными </w:t>
      </w:r>
      <w:r>
        <w:rPr>
          <w:b/>
          <w:i/>
          <w:sz w:val="24"/>
        </w:rPr>
        <w:t xml:space="preserve">познавательными </w:t>
      </w:r>
      <w:r>
        <w:rPr>
          <w:i/>
          <w:sz w:val="24"/>
        </w:rPr>
        <w:t xml:space="preserve">действиями, универсальными коммуникативными действиями, универсальными регулятивными </w:t>
      </w:r>
      <w:r>
        <w:rPr>
          <w:i/>
          <w:spacing w:val="-2"/>
          <w:sz w:val="24"/>
        </w:rPr>
        <w:t>действиями.</w:t>
      </w:r>
    </w:p>
    <w:p w:rsidR="00E829DB" w:rsidRDefault="00096074">
      <w:pPr>
        <w:pStyle w:val="a4"/>
        <w:numPr>
          <w:ilvl w:val="0"/>
          <w:numId w:val="4"/>
        </w:numPr>
        <w:tabs>
          <w:tab w:val="left" w:pos="1086"/>
        </w:tabs>
        <w:spacing w:line="276" w:lineRule="auto"/>
        <w:ind w:right="524" w:firstLine="599"/>
        <w:jc w:val="both"/>
        <w:rPr>
          <w:sz w:val="24"/>
        </w:rPr>
      </w:pPr>
      <w:r>
        <w:rPr>
          <w:i/>
          <w:sz w:val="24"/>
        </w:rPr>
        <w:t xml:space="preserve">Универсальные </w:t>
      </w:r>
      <w:r>
        <w:rPr>
          <w:b/>
          <w:i/>
          <w:sz w:val="24"/>
        </w:rPr>
        <w:t xml:space="preserve">познавательные </w:t>
      </w:r>
      <w:r>
        <w:rPr>
          <w:i/>
          <w:sz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Pr>
          <w:sz w:val="24"/>
        </w:rPr>
        <w:t>.</w:t>
      </w:r>
    </w:p>
    <w:p w:rsidR="00E829DB" w:rsidRDefault="00096074">
      <w:pPr>
        <w:pStyle w:val="4"/>
        <w:spacing w:before="1"/>
      </w:pPr>
      <w:r>
        <w:t>Базовые</w:t>
      </w:r>
      <w:r>
        <w:rPr>
          <w:spacing w:val="-5"/>
        </w:rPr>
        <w:t xml:space="preserve"> </w:t>
      </w:r>
      <w:r>
        <w:t>логические</w:t>
      </w:r>
      <w:r>
        <w:rPr>
          <w:spacing w:val="-4"/>
        </w:rPr>
        <w:t xml:space="preserve"> </w:t>
      </w:r>
      <w:r>
        <w:rPr>
          <w:spacing w:val="-2"/>
        </w:rPr>
        <w:t>действия:</w:t>
      </w:r>
    </w:p>
    <w:p w:rsidR="00E829DB" w:rsidRDefault="00096074">
      <w:pPr>
        <w:pStyle w:val="a4"/>
        <w:numPr>
          <w:ilvl w:val="1"/>
          <w:numId w:val="4"/>
        </w:numPr>
        <w:tabs>
          <w:tab w:val="left" w:pos="941"/>
          <w:tab w:val="left" w:pos="1148"/>
        </w:tabs>
        <w:spacing w:before="42" w:line="273" w:lineRule="auto"/>
        <w:ind w:right="524"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829DB" w:rsidRDefault="00096074">
      <w:pPr>
        <w:pStyle w:val="a4"/>
        <w:numPr>
          <w:ilvl w:val="1"/>
          <w:numId w:val="4"/>
        </w:numPr>
        <w:tabs>
          <w:tab w:val="left" w:pos="941"/>
          <w:tab w:val="left" w:pos="1148"/>
        </w:tabs>
        <w:spacing w:before="8" w:line="273" w:lineRule="auto"/>
        <w:ind w:right="525"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E829DB" w:rsidRDefault="00096074">
      <w:pPr>
        <w:pStyle w:val="a4"/>
        <w:numPr>
          <w:ilvl w:val="1"/>
          <w:numId w:val="4"/>
        </w:numPr>
        <w:tabs>
          <w:tab w:val="left" w:pos="941"/>
          <w:tab w:val="left" w:pos="1148"/>
        </w:tabs>
        <w:spacing w:before="3" w:line="273" w:lineRule="auto"/>
        <w:ind w:right="529"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E829DB" w:rsidRDefault="00096074">
      <w:pPr>
        <w:pStyle w:val="a4"/>
        <w:numPr>
          <w:ilvl w:val="1"/>
          <w:numId w:val="4"/>
        </w:numPr>
        <w:tabs>
          <w:tab w:val="left" w:pos="941"/>
          <w:tab w:val="left" w:pos="1148"/>
        </w:tabs>
        <w:spacing w:before="5" w:line="271" w:lineRule="auto"/>
        <w:ind w:right="534"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E829DB" w:rsidRDefault="00096074">
      <w:pPr>
        <w:pStyle w:val="a4"/>
        <w:numPr>
          <w:ilvl w:val="1"/>
          <w:numId w:val="4"/>
        </w:numPr>
        <w:tabs>
          <w:tab w:val="left" w:pos="941"/>
          <w:tab w:val="left" w:pos="1148"/>
        </w:tabs>
        <w:spacing w:before="7" w:line="273" w:lineRule="auto"/>
        <w:ind w:right="533" w:hanging="360"/>
        <w:rPr>
          <w:sz w:val="24"/>
        </w:rPr>
      </w:pPr>
      <w:r>
        <w:rPr>
          <w:sz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829DB" w:rsidRDefault="00096074">
      <w:pPr>
        <w:pStyle w:val="a4"/>
        <w:numPr>
          <w:ilvl w:val="1"/>
          <w:numId w:val="4"/>
        </w:numPr>
        <w:tabs>
          <w:tab w:val="left" w:pos="941"/>
          <w:tab w:val="left" w:pos="1148"/>
        </w:tabs>
        <w:spacing w:before="5" w:line="273" w:lineRule="auto"/>
        <w:ind w:right="530"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sz w:val="24"/>
        </w:rPr>
        <w:t>критериев).</w:t>
      </w:r>
    </w:p>
    <w:p w:rsidR="00E829DB" w:rsidRDefault="00096074">
      <w:pPr>
        <w:pStyle w:val="4"/>
        <w:spacing w:before="4"/>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4"/>
        <w:numPr>
          <w:ilvl w:val="1"/>
          <w:numId w:val="4"/>
        </w:numPr>
        <w:tabs>
          <w:tab w:val="left" w:pos="941"/>
          <w:tab w:val="left" w:pos="1148"/>
        </w:tabs>
        <w:spacing w:before="42" w:line="273" w:lineRule="auto"/>
        <w:ind w:right="529" w:hanging="36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w:t>
      </w:r>
      <w:r>
        <w:rPr>
          <w:spacing w:val="24"/>
          <w:sz w:val="24"/>
        </w:rPr>
        <w:t xml:space="preserve"> </w:t>
      </w:r>
      <w:r>
        <w:rPr>
          <w:sz w:val="24"/>
        </w:rPr>
        <w:t>устанавливать</w:t>
      </w:r>
    </w:p>
    <w:p w:rsidR="00E829DB" w:rsidRDefault="00E829DB">
      <w:pPr>
        <w:spacing w:line="273" w:lineRule="auto"/>
        <w:jc w:val="both"/>
        <w:rPr>
          <w:sz w:val="24"/>
        </w:rPr>
        <w:sectPr w:rsidR="00E829DB">
          <w:pgSz w:w="11910" w:h="16390"/>
          <w:pgMar w:top="1060" w:right="320" w:bottom="1260" w:left="1480" w:header="0" w:footer="993" w:gutter="0"/>
          <w:cols w:space="720"/>
        </w:sectPr>
      </w:pPr>
    </w:p>
    <w:p w:rsidR="00E829DB" w:rsidRDefault="00096074">
      <w:pPr>
        <w:pStyle w:val="a3"/>
        <w:spacing w:before="69" w:line="278" w:lineRule="auto"/>
        <w:ind w:left="1148" w:right="530"/>
      </w:pPr>
      <w:r>
        <w:lastRenderedPageBreak/>
        <w:t xml:space="preserve">искомое и данное, формировать гипотезу, аргументировать свою позицию, </w:t>
      </w:r>
      <w:r>
        <w:rPr>
          <w:spacing w:val="-2"/>
        </w:rPr>
        <w:t>мнение;</w:t>
      </w:r>
    </w:p>
    <w:p w:rsidR="00E829DB" w:rsidRDefault="00096074">
      <w:pPr>
        <w:pStyle w:val="a4"/>
        <w:numPr>
          <w:ilvl w:val="1"/>
          <w:numId w:val="4"/>
        </w:numPr>
        <w:tabs>
          <w:tab w:val="left" w:pos="941"/>
          <w:tab w:val="left" w:pos="1148"/>
        </w:tabs>
        <w:spacing w:line="273" w:lineRule="auto"/>
        <w:ind w:right="524" w:hanging="360"/>
        <w:rPr>
          <w:sz w:val="24"/>
        </w:rPr>
      </w:pPr>
      <w:r>
        <w:rPr>
          <w:sz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829DB" w:rsidRDefault="00096074">
      <w:pPr>
        <w:pStyle w:val="a4"/>
        <w:numPr>
          <w:ilvl w:val="1"/>
          <w:numId w:val="4"/>
        </w:numPr>
        <w:tabs>
          <w:tab w:val="left" w:pos="941"/>
          <w:tab w:val="left" w:pos="1148"/>
        </w:tabs>
        <w:spacing w:before="4" w:line="273" w:lineRule="auto"/>
        <w:ind w:right="529" w:hanging="360"/>
        <w:rPr>
          <w:sz w:val="24"/>
        </w:rPr>
      </w:pPr>
      <w:r>
        <w:rPr>
          <w:sz w:val="24"/>
        </w:rPr>
        <w:t>самостоятельно формулировать обобщения и</w:t>
      </w:r>
      <w:r>
        <w:rPr>
          <w:spacing w:val="-1"/>
          <w:sz w:val="24"/>
        </w:rPr>
        <w:t xml:space="preserve"> </w:t>
      </w:r>
      <w:r>
        <w:rPr>
          <w:sz w:val="24"/>
        </w:rPr>
        <w:t>выводы</w:t>
      </w:r>
      <w:r>
        <w:rPr>
          <w:spacing w:val="-1"/>
          <w:sz w:val="24"/>
        </w:rPr>
        <w:t xml:space="preserve"> </w:t>
      </w:r>
      <w:r>
        <w:rPr>
          <w:sz w:val="24"/>
        </w:rPr>
        <w:t>по результатам проведённого наблюдения, исследования, оценивать достоверность полученных результатов, выводов и обобщений;</w:t>
      </w:r>
    </w:p>
    <w:p w:rsidR="00E829DB" w:rsidRDefault="00096074">
      <w:pPr>
        <w:pStyle w:val="a4"/>
        <w:numPr>
          <w:ilvl w:val="1"/>
          <w:numId w:val="4"/>
        </w:numPr>
        <w:tabs>
          <w:tab w:val="left" w:pos="941"/>
          <w:tab w:val="left" w:pos="1148"/>
        </w:tabs>
        <w:spacing w:before="5" w:line="271" w:lineRule="auto"/>
        <w:ind w:right="530" w:hanging="360"/>
        <w:rPr>
          <w:sz w:val="24"/>
        </w:rPr>
      </w:pPr>
      <w:r>
        <w:rPr>
          <w:sz w:val="24"/>
        </w:rPr>
        <w:t>прогнозировать возможное</w:t>
      </w:r>
      <w:r>
        <w:rPr>
          <w:spacing w:val="-1"/>
          <w:sz w:val="24"/>
        </w:rPr>
        <w:t xml:space="preserve"> </w:t>
      </w:r>
      <w:r>
        <w:rPr>
          <w:sz w:val="24"/>
        </w:rPr>
        <w:t>развитие</w:t>
      </w:r>
      <w:r>
        <w:rPr>
          <w:spacing w:val="-1"/>
          <w:sz w:val="24"/>
        </w:rPr>
        <w:t xml:space="preserve"> </w:t>
      </w:r>
      <w:r>
        <w:rPr>
          <w:sz w:val="24"/>
        </w:rPr>
        <w:t>процесса, а</w:t>
      </w:r>
      <w:r>
        <w:rPr>
          <w:spacing w:val="-1"/>
          <w:sz w:val="24"/>
        </w:rPr>
        <w:t xml:space="preserve"> </w:t>
      </w:r>
      <w:r>
        <w:rPr>
          <w:sz w:val="24"/>
        </w:rPr>
        <w:t>также выдвигать предположения о его развитии в новых условиях.</w:t>
      </w:r>
    </w:p>
    <w:p w:rsidR="00E829DB" w:rsidRDefault="00096074">
      <w:pPr>
        <w:pStyle w:val="4"/>
        <w:spacing w:before="4"/>
      </w:pPr>
      <w:r>
        <w:t>Работа</w:t>
      </w:r>
      <w:r>
        <w:rPr>
          <w:spacing w:val="-3"/>
        </w:rPr>
        <w:t xml:space="preserve"> </w:t>
      </w:r>
      <w:r>
        <w:t>с</w:t>
      </w:r>
      <w:r>
        <w:rPr>
          <w:spacing w:val="-3"/>
        </w:rPr>
        <w:t xml:space="preserve"> </w:t>
      </w:r>
      <w:r>
        <w:rPr>
          <w:spacing w:val="-2"/>
        </w:rPr>
        <w:t>информацией:</w:t>
      </w:r>
    </w:p>
    <w:p w:rsidR="00E829DB" w:rsidRDefault="00096074">
      <w:pPr>
        <w:pStyle w:val="a4"/>
        <w:numPr>
          <w:ilvl w:val="1"/>
          <w:numId w:val="4"/>
        </w:numPr>
        <w:tabs>
          <w:tab w:val="left" w:pos="941"/>
          <w:tab w:val="left" w:pos="1148"/>
        </w:tabs>
        <w:spacing w:before="45" w:line="271" w:lineRule="auto"/>
        <w:ind w:right="524" w:hanging="360"/>
        <w:rPr>
          <w:sz w:val="24"/>
        </w:rPr>
      </w:pPr>
      <w:r>
        <w:rPr>
          <w:sz w:val="24"/>
        </w:rPr>
        <w:t>выявлять дефициты</w:t>
      </w:r>
      <w:r>
        <w:rPr>
          <w:spacing w:val="-1"/>
          <w:sz w:val="24"/>
        </w:rPr>
        <w:t xml:space="preserve"> </w:t>
      </w:r>
      <w:r>
        <w:rPr>
          <w:sz w:val="24"/>
        </w:rPr>
        <w:t>информации, данных,</w:t>
      </w:r>
      <w:r>
        <w:rPr>
          <w:spacing w:val="-1"/>
          <w:sz w:val="24"/>
        </w:rPr>
        <w:t xml:space="preserve"> </w:t>
      </w:r>
      <w:r>
        <w:rPr>
          <w:sz w:val="24"/>
        </w:rPr>
        <w:t>необходимых для ответа на вопрос и для решения задачи;</w:t>
      </w:r>
    </w:p>
    <w:p w:rsidR="00E829DB" w:rsidRDefault="00096074">
      <w:pPr>
        <w:pStyle w:val="a4"/>
        <w:numPr>
          <w:ilvl w:val="1"/>
          <w:numId w:val="4"/>
        </w:numPr>
        <w:tabs>
          <w:tab w:val="left" w:pos="941"/>
          <w:tab w:val="left" w:pos="1148"/>
        </w:tabs>
        <w:spacing w:before="7" w:line="273" w:lineRule="auto"/>
        <w:ind w:right="530" w:hanging="360"/>
        <w:rPr>
          <w:sz w:val="24"/>
        </w:rPr>
      </w:pPr>
      <w:r>
        <w:rPr>
          <w:sz w:val="24"/>
        </w:rPr>
        <w:t xml:space="preserve">выбирать информацию из источников различных типов, анализировать, систематизировать и интерпретировать информацию различных видов и форм </w:t>
      </w:r>
      <w:r>
        <w:rPr>
          <w:spacing w:val="-2"/>
          <w:sz w:val="24"/>
        </w:rPr>
        <w:t>представления;</w:t>
      </w:r>
    </w:p>
    <w:p w:rsidR="00E829DB" w:rsidRDefault="00096074">
      <w:pPr>
        <w:pStyle w:val="a4"/>
        <w:numPr>
          <w:ilvl w:val="1"/>
          <w:numId w:val="4"/>
        </w:numPr>
        <w:tabs>
          <w:tab w:val="left" w:pos="941"/>
          <w:tab w:val="left" w:pos="1148"/>
        </w:tabs>
        <w:spacing w:before="5" w:line="273" w:lineRule="auto"/>
        <w:ind w:right="530" w:hanging="360"/>
        <w:rPr>
          <w:sz w:val="24"/>
        </w:rPr>
      </w:pPr>
      <w:r>
        <w:rPr>
          <w:sz w:val="24"/>
        </w:rPr>
        <w:t>структурировать информацию, представлять её в различных формах, иллюстрировать графически;</w:t>
      </w:r>
    </w:p>
    <w:p w:rsidR="00E829DB" w:rsidRDefault="00096074">
      <w:pPr>
        <w:pStyle w:val="a4"/>
        <w:numPr>
          <w:ilvl w:val="1"/>
          <w:numId w:val="4"/>
        </w:numPr>
        <w:tabs>
          <w:tab w:val="left" w:pos="941"/>
          <w:tab w:val="left" w:pos="1148"/>
        </w:tabs>
        <w:spacing w:before="3" w:line="271" w:lineRule="auto"/>
        <w:ind w:right="531" w:hanging="360"/>
        <w:rPr>
          <w:sz w:val="24"/>
        </w:rPr>
      </w:pPr>
      <w:r>
        <w:rPr>
          <w:sz w:val="24"/>
        </w:rPr>
        <w:t xml:space="preserve">оценивать надёжность информации по самостоятельно сформулированным </w:t>
      </w:r>
      <w:r>
        <w:rPr>
          <w:spacing w:val="-2"/>
          <w:sz w:val="24"/>
        </w:rPr>
        <w:t>критериям.</w:t>
      </w:r>
    </w:p>
    <w:p w:rsidR="00E829DB" w:rsidRDefault="00096074">
      <w:pPr>
        <w:pStyle w:val="a4"/>
        <w:numPr>
          <w:ilvl w:val="0"/>
          <w:numId w:val="4"/>
        </w:numPr>
        <w:tabs>
          <w:tab w:val="left" w:pos="1112"/>
        </w:tabs>
        <w:spacing w:before="7" w:line="276" w:lineRule="auto"/>
        <w:ind w:right="526" w:firstLine="599"/>
        <w:rPr>
          <w:i/>
          <w:sz w:val="24"/>
        </w:rPr>
      </w:pPr>
      <w:r>
        <w:rPr>
          <w:i/>
          <w:sz w:val="24"/>
        </w:rPr>
        <w:t>Универсальные</w:t>
      </w:r>
      <w:r>
        <w:rPr>
          <w:i/>
          <w:spacing w:val="26"/>
          <w:sz w:val="24"/>
        </w:rPr>
        <w:t xml:space="preserve"> </w:t>
      </w:r>
      <w:r>
        <w:rPr>
          <w:b/>
          <w:i/>
          <w:sz w:val="24"/>
        </w:rPr>
        <w:t>коммуникативные</w:t>
      </w:r>
      <w:r>
        <w:rPr>
          <w:b/>
          <w:i/>
          <w:spacing w:val="26"/>
          <w:sz w:val="24"/>
        </w:rPr>
        <w:t xml:space="preserve"> </w:t>
      </w:r>
      <w:r>
        <w:rPr>
          <w:i/>
          <w:sz w:val="24"/>
        </w:rPr>
        <w:t>действия,</w:t>
      </w:r>
      <w:r>
        <w:rPr>
          <w:i/>
          <w:spacing w:val="25"/>
          <w:sz w:val="24"/>
        </w:rPr>
        <w:t xml:space="preserve"> </w:t>
      </w:r>
      <w:r>
        <w:rPr>
          <w:i/>
          <w:sz w:val="24"/>
        </w:rPr>
        <w:t>обеспечивают</w:t>
      </w:r>
      <w:r>
        <w:rPr>
          <w:i/>
          <w:spacing w:val="27"/>
          <w:sz w:val="24"/>
        </w:rPr>
        <w:t xml:space="preserve"> </w:t>
      </w:r>
      <w:r>
        <w:rPr>
          <w:i/>
          <w:sz w:val="24"/>
        </w:rPr>
        <w:t>сформированность социальных навыков обучающихся.</w:t>
      </w:r>
    </w:p>
    <w:p w:rsidR="00E829DB" w:rsidRDefault="00096074">
      <w:pPr>
        <w:pStyle w:val="4"/>
        <w:spacing w:line="275" w:lineRule="exact"/>
        <w:jc w:val="left"/>
      </w:pPr>
      <w:r>
        <w:rPr>
          <w:spacing w:val="-2"/>
        </w:rPr>
        <w:t>Общение:</w:t>
      </w:r>
    </w:p>
    <w:p w:rsidR="00E829DB" w:rsidRDefault="00096074">
      <w:pPr>
        <w:pStyle w:val="a4"/>
        <w:numPr>
          <w:ilvl w:val="1"/>
          <w:numId w:val="4"/>
        </w:numPr>
        <w:tabs>
          <w:tab w:val="left" w:pos="941"/>
          <w:tab w:val="left" w:pos="1148"/>
        </w:tabs>
        <w:spacing w:before="43" w:line="273" w:lineRule="auto"/>
        <w:ind w:right="526"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E829DB" w:rsidRDefault="00096074">
      <w:pPr>
        <w:pStyle w:val="a4"/>
        <w:numPr>
          <w:ilvl w:val="1"/>
          <w:numId w:val="4"/>
        </w:numPr>
        <w:tabs>
          <w:tab w:val="left" w:pos="941"/>
          <w:tab w:val="left" w:pos="1148"/>
        </w:tabs>
        <w:spacing w:before="8" w:line="276" w:lineRule="auto"/>
        <w:ind w:right="523" w:hanging="36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w:t>
      </w:r>
      <w:r>
        <w:rPr>
          <w:spacing w:val="40"/>
          <w:sz w:val="24"/>
        </w:rPr>
        <w:t xml:space="preserve"> </w:t>
      </w:r>
      <w:r>
        <w:rPr>
          <w:sz w:val="24"/>
        </w:rPr>
        <w:t>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829DB" w:rsidRDefault="00096074">
      <w:pPr>
        <w:pStyle w:val="a4"/>
        <w:numPr>
          <w:ilvl w:val="1"/>
          <w:numId w:val="4"/>
        </w:numPr>
        <w:tabs>
          <w:tab w:val="left" w:pos="941"/>
          <w:tab w:val="left" w:pos="1148"/>
        </w:tabs>
        <w:spacing w:line="273" w:lineRule="auto"/>
        <w:ind w:right="530"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829DB" w:rsidRDefault="00096074">
      <w:pPr>
        <w:pStyle w:val="4"/>
        <w:spacing w:before="1"/>
        <w:jc w:val="left"/>
      </w:pPr>
      <w:r>
        <w:rPr>
          <w:spacing w:val="-2"/>
        </w:rPr>
        <w:t>Сотрудничество:</w:t>
      </w:r>
    </w:p>
    <w:p w:rsidR="00E829DB" w:rsidRDefault="00096074">
      <w:pPr>
        <w:pStyle w:val="a4"/>
        <w:numPr>
          <w:ilvl w:val="1"/>
          <w:numId w:val="4"/>
        </w:numPr>
        <w:tabs>
          <w:tab w:val="left" w:pos="941"/>
          <w:tab w:val="left" w:pos="1148"/>
        </w:tabs>
        <w:spacing w:before="43" w:line="273" w:lineRule="auto"/>
        <w:ind w:right="526" w:hanging="360"/>
        <w:rPr>
          <w:sz w:val="24"/>
        </w:rPr>
      </w:pPr>
      <w:r>
        <w:rPr>
          <w:sz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829DB" w:rsidRDefault="00096074">
      <w:pPr>
        <w:pStyle w:val="a4"/>
        <w:numPr>
          <w:ilvl w:val="1"/>
          <w:numId w:val="4"/>
        </w:numPr>
        <w:tabs>
          <w:tab w:val="left" w:pos="941"/>
          <w:tab w:val="left" w:pos="1148"/>
        </w:tabs>
        <w:spacing w:before="8" w:line="271" w:lineRule="auto"/>
        <w:ind w:right="528" w:hanging="360"/>
        <w:rPr>
          <w:sz w:val="24"/>
        </w:rPr>
      </w:pPr>
      <w:r>
        <w:rPr>
          <w:sz w:val="24"/>
        </w:rPr>
        <w:t>участвовать в групповых формах работы (обсуждения, обмен мнений, «мозговые штурмы»</w:t>
      </w:r>
      <w:r>
        <w:rPr>
          <w:spacing w:val="80"/>
          <w:sz w:val="24"/>
        </w:rPr>
        <w:t xml:space="preserve"> </w:t>
      </w:r>
      <w:r>
        <w:rPr>
          <w:sz w:val="24"/>
        </w:rPr>
        <w:t>и</w:t>
      </w:r>
      <w:r>
        <w:rPr>
          <w:spacing w:val="75"/>
          <w:w w:val="150"/>
          <w:sz w:val="24"/>
        </w:rPr>
        <w:t xml:space="preserve"> </w:t>
      </w:r>
      <w:r>
        <w:rPr>
          <w:sz w:val="24"/>
        </w:rPr>
        <w:t>иные);</w:t>
      </w:r>
      <w:r>
        <w:rPr>
          <w:spacing w:val="74"/>
          <w:w w:val="150"/>
          <w:sz w:val="24"/>
        </w:rPr>
        <w:t xml:space="preserve"> </w:t>
      </w:r>
      <w:r>
        <w:rPr>
          <w:sz w:val="24"/>
        </w:rPr>
        <w:t>выполнять</w:t>
      </w:r>
      <w:r>
        <w:rPr>
          <w:spacing w:val="75"/>
          <w:w w:val="150"/>
          <w:sz w:val="24"/>
        </w:rPr>
        <w:t xml:space="preserve"> </w:t>
      </w:r>
      <w:r>
        <w:rPr>
          <w:sz w:val="24"/>
        </w:rPr>
        <w:t>свою</w:t>
      </w:r>
      <w:r>
        <w:rPr>
          <w:spacing w:val="74"/>
          <w:w w:val="150"/>
          <w:sz w:val="24"/>
        </w:rPr>
        <w:t xml:space="preserve"> </w:t>
      </w:r>
      <w:r>
        <w:rPr>
          <w:sz w:val="24"/>
        </w:rPr>
        <w:t>часть</w:t>
      </w:r>
      <w:r>
        <w:rPr>
          <w:spacing w:val="76"/>
          <w:w w:val="150"/>
          <w:sz w:val="24"/>
        </w:rPr>
        <w:t xml:space="preserve"> </w:t>
      </w:r>
      <w:r>
        <w:rPr>
          <w:sz w:val="24"/>
        </w:rPr>
        <w:t>работы</w:t>
      </w:r>
      <w:r>
        <w:rPr>
          <w:spacing w:val="74"/>
          <w:w w:val="150"/>
          <w:sz w:val="24"/>
        </w:rPr>
        <w:t xml:space="preserve"> </w:t>
      </w:r>
      <w:r>
        <w:rPr>
          <w:sz w:val="24"/>
        </w:rPr>
        <w:t>и</w:t>
      </w:r>
      <w:r>
        <w:rPr>
          <w:spacing w:val="75"/>
          <w:w w:val="150"/>
          <w:sz w:val="24"/>
        </w:rPr>
        <w:t xml:space="preserve"> </w:t>
      </w:r>
      <w:r>
        <w:rPr>
          <w:sz w:val="24"/>
        </w:rPr>
        <w:t>координировать</w:t>
      </w:r>
      <w:r>
        <w:rPr>
          <w:spacing w:val="76"/>
          <w:w w:val="150"/>
          <w:sz w:val="24"/>
        </w:rPr>
        <w:t xml:space="preserve"> </w:t>
      </w:r>
      <w:r>
        <w:rPr>
          <w:sz w:val="24"/>
        </w:rPr>
        <w:t>свои</w:t>
      </w:r>
    </w:p>
    <w:p w:rsidR="00E829DB" w:rsidRDefault="00E829DB">
      <w:pPr>
        <w:spacing w:line="271" w:lineRule="auto"/>
        <w:jc w:val="both"/>
        <w:rPr>
          <w:sz w:val="24"/>
        </w:rPr>
        <w:sectPr w:rsidR="00E829DB">
          <w:pgSz w:w="11910" w:h="16390"/>
          <w:pgMar w:top="1060" w:right="320" w:bottom="1260" w:left="1480" w:header="0" w:footer="993" w:gutter="0"/>
          <w:cols w:space="720"/>
        </w:sectPr>
      </w:pPr>
    </w:p>
    <w:p w:rsidR="00E829DB" w:rsidRDefault="00096074">
      <w:pPr>
        <w:pStyle w:val="a3"/>
        <w:spacing w:before="69" w:line="278" w:lineRule="auto"/>
        <w:ind w:left="1148"/>
        <w:jc w:val="left"/>
      </w:pPr>
      <w:r>
        <w:lastRenderedPageBreak/>
        <w:t>действия</w:t>
      </w:r>
      <w:r>
        <w:rPr>
          <w:spacing w:val="-4"/>
        </w:rPr>
        <w:t xml:space="preserve"> </w:t>
      </w:r>
      <w:r>
        <w:t>с</w:t>
      </w:r>
      <w:r>
        <w:rPr>
          <w:spacing w:val="-4"/>
        </w:rPr>
        <w:t xml:space="preserve"> </w:t>
      </w:r>
      <w:r>
        <w:t>другими</w:t>
      </w:r>
      <w:r>
        <w:rPr>
          <w:spacing w:val="-4"/>
        </w:rPr>
        <w:t xml:space="preserve"> </w:t>
      </w:r>
      <w:r>
        <w:t>членами</w:t>
      </w:r>
      <w:r>
        <w:rPr>
          <w:spacing w:val="-4"/>
        </w:rPr>
        <w:t xml:space="preserve"> </w:t>
      </w:r>
      <w:r>
        <w:t>команды;</w:t>
      </w:r>
      <w:r>
        <w:rPr>
          <w:spacing w:val="-4"/>
        </w:rPr>
        <w:t xml:space="preserve"> </w:t>
      </w:r>
      <w:r>
        <w:t>оценивать</w:t>
      </w:r>
      <w:r>
        <w:rPr>
          <w:spacing w:val="-3"/>
        </w:rPr>
        <w:t xml:space="preserve"> </w:t>
      </w:r>
      <w:r>
        <w:t>качество</w:t>
      </w:r>
      <w:r>
        <w:rPr>
          <w:spacing w:val="-4"/>
        </w:rPr>
        <w:t xml:space="preserve"> </w:t>
      </w:r>
      <w:r>
        <w:t>своего</w:t>
      </w:r>
      <w:r>
        <w:rPr>
          <w:spacing w:val="-2"/>
        </w:rPr>
        <w:t xml:space="preserve"> </w:t>
      </w:r>
      <w:r>
        <w:t>вклада</w:t>
      </w:r>
      <w:r>
        <w:rPr>
          <w:spacing w:val="-4"/>
        </w:rPr>
        <w:t xml:space="preserve"> </w:t>
      </w:r>
      <w:r>
        <w:t>в</w:t>
      </w:r>
      <w:r>
        <w:rPr>
          <w:spacing w:val="-4"/>
        </w:rPr>
        <w:t xml:space="preserve"> </w:t>
      </w:r>
      <w:r>
        <w:t>общий продукт по критериям, сформулированным участниками взаимодействия.</w:t>
      </w:r>
    </w:p>
    <w:p w:rsidR="00E829DB" w:rsidRDefault="00096074">
      <w:pPr>
        <w:pStyle w:val="a4"/>
        <w:numPr>
          <w:ilvl w:val="0"/>
          <w:numId w:val="4"/>
        </w:numPr>
        <w:tabs>
          <w:tab w:val="left" w:pos="1081"/>
        </w:tabs>
        <w:spacing w:line="276" w:lineRule="auto"/>
        <w:ind w:right="529" w:firstLine="599"/>
        <w:rPr>
          <w:sz w:val="24"/>
        </w:rPr>
      </w:pPr>
      <w:r>
        <w:rPr>
          <w:i/>
          <w:sz w:val="24"/>
        </w:rPr>
        <w:t>Универсальные</w:t>
      </w:r>
      <w:r>
        <w:rPr>
          <w:i/>
          <w:spacing w:val="-5"/>
          <w:sz w:val="24"/>
        </w:rPr>
        <w:t xml:space="preserve"> </w:t>
      </w:r>
      <w:r>
        <w:rPr>
          <w:b/>
          <w:i/>
          <w:sz w:val="24"/>
        </w:rPr>
        <w:t>регулятивные</w:t>
      </w:r>
      <w:r>
        <w:rPr>
          <w:b/>
          <w:i/>
          <w:spacing w:val="-6"/>
          <w:sz w:val="24"/>
        </w:rPr>
        <w:t xml:space="preserve"> </w:t>
      </w:r>
      <w:r>
        <w:rPr>
          <w:i/>
          <w:sz w:val="24"/>
        </w:rPr>
        <w:t>действия,</w:t>
      </w:r>
      <w:r>
        <w:rPr>
          <w:i/>
          <w:spacing w:val="-6"/>
          <w:sz w:val="24"/>
        </w:rPr>
        <w:t xml:space="preserve"> </w:t>
      </w:r>
      <w:r>
        <w:rPr>
          <w:i/>
          <w:sz w:val="24"/>
        </w:rPr>
        <w:t>обеспечивают</w:t>
      </w:r>
      <w:r>
        <w:rPr>
          <w:i/>
          <w:spacing w:val="-7"/>
          <w:sz w:val="24"/>
        </w:rPr>
        <w:t xml:space="preserve"> </w:t>
      </w:r>
      <w:r>
        <w:rPr>
          <w:i/>
          <w:sz w:val="24"/>
        </w:rPr>
        <w:t>формирование</w:t>
      </w:r>
      <w:r>
        <w:rPr>
          <w:i/>
          <w:spacing w:val="-7"/>
          <w:sz w:val="24"/>
        </w:rPr>
        <w:t xml:space="preserve"> </w:t>
      </w:r>
      <w:r>
        <w:rPr>
          <w:i/>
          <w:sz w:val="24"/>
        </w:rPr>
        <w:t>смысловых установок и жизненных навыков личности</w:t>
      </w:r>
      <w:r>
        <w:rPr>
          <w:sz w:val="24"/>
        </w:rPr>
        <w:t>.</w:t>
      </w:r>
    </w:p>
    <w:p w:rsidR="00E829DB" w:rsidRDefault="00096074">
      <w:pPr>
        <w:pStyle w:val="4"/>
        <w:spacing w:line="275" w:lineRule="exact"/>
        <w:jc w:val="left"/>
      </w:pPr>
      <w:r>
        <w:rPr>
          <w:spacing w:val="-2"/>
        </w:rPr>
        <w:t>Самоорганизация:</w:t>
      </w:r>
    </w:p>
    <w:p w:rsidR="00E829DB" w:rsidRDefault="00096074">
      <w:pPr>
        <w:pStyle w:val="a3"/>
        <w:spacing w:before="40" w:line="276" w:lineRule="auto"/>
        <w:ind w:right="525" w:firstLine="599"/>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829DB" w:rsidRDefault="00096074">
      <w:pPr>
        <w:pStyle w:val="4"/>
        <w:spacing w:line="274" w:lineRule="exact"/>
        <w:jc w:val="left"/>
      </w:pPr>
      <w:r>
        <w:rPr>
          <w:spacing w:val="-2"/>
        </w:rPr>
        <w:t>Самоконтроль:</w:t>
      </w:r>
    </w:p>
    <w:p w:rsidR="00E829DB" w:rsidRDefault="00096074">
      <w:pPr>
        <w:pStyle w:val="a4"/>
        <w:numPr>
          <w:ilvl w:val="1"/>
          <w:numId w:val="4"/>
        </w:numPr>
        <w:tabs>
          <w:tab w:val="left" w:pos="941"/>
          <w:tab w:val="left" w:pos="1148"/>
        </w:tabs>
        <w:spacing w:before="45" w:line="273" w:lineRule="auto"/>
        <w:ind w:right="530" w:hanging="360"/>
        <w:rPr>
          <w:sz w:val="24"/>
        </w:rPr>
      </w:pPr>
      <w:r>
        <w:rPr>
          <w:sz w:val="24"/>
        </w:rPr>
        <w:t>владеть навыками познавательной рефлексии как осознания совершаемых</w:t>
      </w:r>
      <w:r>
        <w:rPr>
          <w:spacing w:val="80"/>
          <w:sz w:val="24"/>
        </w:rPr>
        <w:t xml:space="preserve"> </w:t>
      </w:r>
      <w:r>
        <w:rPr>
          <w:sz w:val="24"/>
        </w:rPr>
        <w:t xml:space="preserve">действий и мыслительных процессов, их результатов; владеть способами самопроверки, самоконтроля процесса и результата решения математической </w:t>
      </w:r>
      <w:r>
        <w:rPr>
          <w:spacing w:val="-2"/>
          <w:sz w:val="24"/>
        </w:rPr>
        <w:t>задачи;</w:t>
      </w:r>
    </w:p>
    <w:p w:rsidR="00E829DB" w:rsidRDefault="00096074">
      <w:pPr>
        <w:pStyle w:val="a4"/>
        <w:numPr>
          <w:ilvl w:val="1"/>
          <w:numId w:val="4"/>
        </w:numPr>
        <w:tabs>
          <w:tab w:val="left" w:pos="941"/>
          <w:tab w:val="left" w:pos="1148"/>
        </w:tabs>
        <w:spacing w:before="8" w:line="273" w:lineRule="auto"/>
        <w:ind w:right="533"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829DB" w:rsidRDefault="00096074">
      <w:pPr>
        <w:pStyle w:val="a4"/>
        <w:numPr>
          <w:ilvl w:val="1"/>
          <w:numId w:val="4"/>
        </w:numPr>
        <w:tabs>
          <w:tab w:val="left" w:pos="941"/>
          <w:tab w:val="left" w:pos="1148"/>
        </w:tabs>
        <w:spacing w:before="5" w:line="273" w:lineRule="auto"/>
        <w:ind w:right="529" w:hanging="360"/>
        <w:rPr>
          <w:sz w:val="24"/>
        </w:rPr>
      </w:pPr>
      <w:r>
        <w:rPr>
          <w:sz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829DB" w:rsidRDefault="00E829DB">
      <w:pPr>
        <w:pStyle w:val="a3"/>
        <w:spacing w:before="44"/>
        <w:ind w:left="0"/>
        <w:jc w:val="left"/>
      </w:pPr>
    </w:p>
    <w:p w:rsidR="00E829DB" w:rsidRDefault="00096074">
      <w:pPr>
        <w:pStyle w:val="3"/>
        <w:spacing w:line="552" w:lineRule="auto"/>
        <w:ind w:right="6039"/>
      </w:pPr>
      <w:r>
        <w:t>ПРЕДМЕТНЫЕ</w:t>
      </w:r>
      <w:r>
        <w:rPr>
          <w:spacing w:val="-15"/>
        </w:rPr>
        <w:t xml:space="preserve"> </w:t>
      </w:r>
      <w:r>
        <w:t>РЕЗУЛЬТАТЫ 10 КЛАСС</w:t>
      </w:r>
    </w:p>
    <w:p w:rsidR="00E829DB" w:rsidRDefault="00096074">
      <w:pPr>
        <w:pStyle w:val="a3"/>
        <w:ind w:left="821"/>
      </w:pPr>
      <w:r>
        <w:t>Читать</w:t>
      </w:r>
      <w:r>
        <w:rPr>
          <w:spacing w:val="-5"/>
        </w:rPr>
        <w:t xml:space="preserve"> </w:t>
      </w:r>
      <w:r>
        <w:t>и</w:t>
      </w:r>
      <w:r>
        <w:rPr>
          <w:spacing w:val="-3"/>
        </w:rPr>
        <w:t xml:space="preserve"> </w:t>
      </w:r>
      <w:r>
        <w:t>строить</w:t>
      </w:r>
      <w:r>
        <w:rPr>
          <w:spacing w:val="-3"/>
        </w:rPr>
        <w:t xml:space="preserve"> </w:t>
      </w:r>
      <w:r>
        <w:t>таблицы</w:t>
      </w:r>
      <w:r>
        <w:rPr>
          <w:spacing w:val="-3"/>
        </w:rPr>
        <w:t xml:space="preserve"> </w:t>
      </w:r>
      <w:r>
        <w:t>и</w:t>
      </w:r>
      <w:r>
        <w:rPr>
          <w:spacing w:val="-2"/>
        </w:rPr>
        <w:t xml:space="preserve"> диаграммы.</w:t>
      </w:r>
    </w:p>
    <w:p w:rsidR="00E829DB" w:rsidRDefault="00096074">
      <w:pPr>
        <w:pStyle w:val="a3"/>
        <w:spacing w:before="41" w:line="276" w:lineRule="auto"/>
        <w:ind w:right="528" w:firstLine="599"/>
      </w:pPr>
      <w:r>
        <w:t>Оперировать понятиями: среднее арифметическое, медиана, наибольшее, наименьшее значение, размах массива числовых данных.</w:t>
      </w:r>
    </w:p>
    <w:p w:rsidR="00E829DB" w:rsidRDefault="00096074">
      <w:pPr>
        <w:pStyle w:val="a3"/>
        <w:spacing w:line="276" w:lineRule="auto"/>
        <w:ind w:right="530" w:firstLine="599"/>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E829DB" w:rsidRDefault="00096074">
      <w:pPr>
        <w:pStyle w:val="a3"/>
        <w:spacing w:line="276" w:lineRule="auto"/>
        <w:ind w:right="526" w:firstLine="599"/>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E829DB" w:rsidRDefault="00096074">
      <w:pPr>
        <w:pStyle w:val="a3"/>
        <w:spacing w:line="276" w:lineRule="auto"/>
        <w:ind w:right="532" w:firstLine="599"/>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E829DB" w:rsidRDefault="00096074">
      <w:pPr>
        <w:pStyle w:val="a3"/>
        <w:spacing w:before="2"/>
        <w:ind w:left="821"/>
      </w:pPr>
      <w:r>
        <w:t>Применять</w:t>
      </w:r>
      <w:r>
        <w:rPr>
          <w:spacing w:val="-5"/>
        </w:rPr>
        <w:t xml:space="preserve"> </w:t>
      </w:r>
      <w:r>
        <w:t>комбинаторное</w:t>
      </w:r>
      <w:r>
        <w:rPr>
          <w:spacing w:val="-5"/>
        </w:rPr>
        <w:t xml:space="preserve"> </w:t>
      </w:r>
      <w:r>
        <w:t>правило</w:t>
      </w:r>
      <w:r>
        <w:rPr>
          <w:spacing w:val="-2"/>
        </w:rPr>
        <w:t xml:space="preserve"> </w:t>
      </w:r>
      <w:r>
        <w:t>умножения</w:t>
      </w:r>
      <w:r>
        <w:rPr>
          <w:spacing w:val="-3"/>
        </w:rPr>
        <w:t xml:space="preserve"> </w:t>
      </w:r>
      <w:r>
        <w:t>при</w:t>
      </w:r>
      <w:r>
        <w:rPr>
          <w:spacing w:val="-4"/>
        </w:rPr>
        <w:t xml:space="preserve"> </w:t>
      </w:r>
      <w:r>
        <w:t>решении</w:t>
      </w:r>
      <w:r>
        <w:rPr>
          <w:spacing w:val="-3"/>
        </w:rPr>
        <w:t xml:space="preserve"> </w:t>
      </w:r>
      <w:r>
        <w:rPr>
          <w:spacing w:val="-2"/>
        </w:rPr>
        <w:t>задач.</w:t>
      </w:r>
    </w:p>
    <w:p w:rsidR="00E829DB" w:rsidRDefault="00096074">
      <w:pPr>
        <w:pStyle w:val="a3"/>
        <w:spacing w:before="41" w:line="276" w:lineRule="auto"/>
        <w:ind w:right="531" w:firstLine="599"/>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E829DB" w:rsidRDefault="00096074">
      <w:pPr>
        <w:pStyle w:val="a3"/>
        <w:spacing w:line="276" w:lineRule="auto"/>
        <w:ind w:right="532" w:firstLine="599"/>
      </w:pPr>
      <w:r>
        <w:t>Оперировать понятиями: случайная величина, распределение вероятностей, диаграмма распределения.</w:t>
      </w:r>
    </w:p>
    <w:p w:rsidR="00E829DB" w:rsidRDefault="00E829DB">
      <w:pPr>
        <w:pStyle w:val="a3"/>
        <w:spacing w:before="40"/>
        <w:ind w:left="0"/>
        <w:jc w:val="left"/>
      </w:pPr>
    </w:p>
    <w:p w:rsidR="00E829DB" w:rsidRDefault="00096074">
      <w:pPr>
        <w:pStyle w:val="3"/>
      </w:pPr>
      <w:r>
        <w:t xml:space="preserve">11 </w:t>
      </w:r>
      <w:r>
        <w:rPr>
          <w:spacing w:val="-2"/>
        </w:rPr>
        <w:t>КЛАСС</w:t>
      </w:r>
    </w:p>
    <w:p w:rsidR="00E829DB" w:rsidRDefault="00E829DB">
      <w:pPr>
        <w:sectPr w:rsidR="00E829DB">
          <w:pgSz w:w="11910" w:h="16390"/>
          <w:pgMar w:top="1060" w:right="320" w:bottom="1180" w:left="1480" w:header="0" w:footer="993" w:gutter="0"/>
          <w:cols w:space="720"/>
        </w:sectPr>
      </w:pPr>
    </w:p>
    <w:p w:rsidR="00E829DB" w:rsidRDefault="00096074">
      <w:pPr>
        <w:pStyle w:val="a3"/>
        <w:spacing w:before="68" w:line="276" w:lineRule="auto"/>
        <w:ind w:right="533" w:firstLine="599"/>
      </w:pPr>
      <w:r>
        <w:lastRenderedPageBreak/>
        <w:t>Сравнивать вероятности значений случайной величины по распределению или с помощью диаграмм.</w:t>
      </w:r>
    </w:p>
    <w:p w:rsidR="00E829DB" w:rsidRDefault="00096074">
      <w:pPr>
        <w:pStyle w:val="a3"/>
        <w:spacing w:line="276" w:lineRule="auto"/>
        <w:ind w:right="526" w:firstLine="599"/>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w:t>
      </w:r>
    </w:p>
    <w:p w:rsidR="00E829DB" w:rsidRDefault="00096074">
      <w:pPr>
        <w:pStyle w:val="a3"/>
        <w:spacing w:line="276" w:lineRule="auto"/>
        <w:ind w:left="821" w:right="3935"/>
      </w:pPr>
      <w:r>
        <w:t>Иметь представление о законе больших чисел. Иметь</w:t>
      </w:r>
      <w:r>
        <w:rPr>
          <w:spacing w:val="-3"/>
        </w:rPr>
        <w:t xml:space="preserve"> </w:t>
      </w:r>
      <w:r>
        <w:t>представление</w:t>
      </w:r>
      <w:r>
        <w:rPr>
          <w:spacing w:val="-4"/>
        </w:rPr>
        <w:t xml:space="preserve"> </w:t>
      </w:r>
      <w:r>
        <w:t>о</w:t>
      </w:r>
      <w:r>
        <w:rPr>
          <w:spacing w:val="-3"/>
        </w:rPr>
        <w:t xml:space="preserve"> </w:t>
      </w:r>
      <w:r>
        <w:t>нормальном</w:t>
      </w:r>
      <w:r>
        <w:rPr>
          <w:spacing w:val="-4"/>
        </w:rPr>
        <w:t xml:space="preserve"> </w:t>
      </w:r>
      <w:r>
        <w:rPr>
          <w:spacing w:val="-2"/>
        </w:rPr>
        <w:t>распределении.</w:t>
      </w:r>
    </w:p>
    <w:p w:rsidR="00E829DB" w:rsidRDefault="00E829DB">
      <w:pPr>
        <w:pStyle w:val="a3"/>
        <w:spacing w:before="42"/>
        <w:ind w:left="0"/>
        <w:jc w:val="left"/>
      </w:pPr>
    </w:p>
    <w:p w:rsidR="00E829DB" w:rsidRDefault="00096074">
      <w:pPr>
        <w:pStyle w:val="3"/>
        <w:spacing w:line="276" w:lineRule="auto"/>
        <w:ind w:left="402" w:right="5455" w:hanging="60"/>
      </w:pPr>
      <w:r>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4"/>
        <w:gridCol w:w="919"/>
        <w:gridCol w:w="1781"/>
        <w:gridCol w:w="1851"/>
        <w:gridCol w:w="2148"/>
      </w:tblGrid>
      <w:tr w:rsidR="00E829DB">
        <w:trPr>
          <w:trHeight w:val="362"/>
        </w:trPr>
        <w:tc>
          <w:tcPr>
            <w:tcW w:w="672" w:type="dxa"/>
            <w:vMerge w:val="restart"/>
          </w:tcPr>
          <w:p w:rsidR="00E829DB" w:rsidRDefault="00096074">
            <w:pPr>
              <w:pStyle w:val="TableParagraph"/>
              <w:spacing w:before="70" w:line="276" w:lineRule="auto"/>
              <w:ind w:left="235" w:right="188"/>
              <w:jc w:val="both"/>
              <w:rPr>
                <w:b/>
                <w:sz w:val="24"/>
              </w:rPr>
            </w:pPr>
            <w:r>
              <w:rPr>
                <w:b/>
                <w:spacing w:val="-10"/>
                <w:sz w:val="24"/>
              </w:rPr>
              <w:t xml:space="preserve">№ </w:t>
            </w:r>
            <w:r>
              <w:rPr>
                <w:b/>
                <w:spacing w:val="-6"/>
                <w:sz w:val="24"/>
              </w:rPr>
              <w:t xml:space="preserve">п/ </w:t>
            </w:r>
            <w:r>
              <w:rPr>
                <w:b/>
                <w:spacing w:val="-10"/>
                <w:sz w:val="24"/>
              </w:rPr>
              <w:t>п</w:t>
            </w:r>
          </w:p>
        </w:tc>
        <w:tc>
          <w:tcPr>
            <w:tcW w:w="2194" w:type="dxa"/>
            <w:vMerge w:val="restart"/>
          </w:tcPr>
          <w:p w:rsidR="00E829DB" w:rsidRDefault="00096074">
            <w:pPr>
              <w:pStyle w:val="TableParagraph"/>
              <w:spacing w:before="70" w:line="276" w:lineRule="auto"/>
              <w:ind w:left="232"/>
              <w:rPr>
                <w:b/>
                <w:sz w:val="24"/>
              </w:rPr>
            </w:pPr>
            <w:r>
              <w:rPr>
                <w:b/>
                <w:spacing w:val="-2"/>
                <w:sz w:val="24"/>
              </w:rPr>
              <w:t xml:space="preserve">Наименование </w:t>
            </w:r>
            <w:r>
              <w:rPr>
                <w:b/>
                <w:sz w:val="24"/>
              </w:rPr>
              <w:t>разделов</w:t>
            </w:r>
            <w:r>
              <w:rPr>
                <w:b/>
                <w:spacing w:val="80"/>
                <w:sz w:val="24"/>
              </w:rPr>
              <w:t xml:space="preserve"> </w:t>
            </w:r>
            <w:r>
              <w:rPr>
                <w:b/>
                <w:sz w:val="24"/>
              </w:rPr>
              <w:t>и</w:t>
            </w:r>
            <w:r>
              <w:rPr>
                <w:b/>
                <w:spacing w:val="80"/>
                <w:sz w:val="24"/>
              </w:rPr>
              <w:t xml:space="preserve"> </w:t>
            </w:r>
            <w:r>
              <w:rPr>
                <w:b/>
                <w:sz w:val="24"/>
              </w:rPr>
              <w:t xml:space="preserve">тем </w:t>
            </w:r>
            <w:r>
              <w:rPr>
                <w:b/>
                <w:spacing w:val="-2"/>
                <w:sz w:val="24"/>
              </w:rPr>
              <w:t>программы</w:t>
            </w:r>
          </w:p>
        </w:tc>
        <w:tc>
          <w:tcPr>
            <w:tcW w:w="4551" w:type="dxa"/>
            <w:gridSpan w:val="3"/>
          </w:tcPr>
          <w:p w:rsidR="00E829DB" w:rsidRDefault="00096074">
            <w:pPr>
              <w:pStyle w:val="TableParagraph"/>
              <w:spacing w:before="46"/>
              <w:ind w:left="98"/>
              <w:rPr>
                <w:b/>
                <w:sz w:val="24"/>
              </w:rPr>
            </w:pPr>
            <w:r>
              <w:rPr>
                <w:b/>
                <w:sz w:val="24"/>
              </w:rPr>
              <w:t>Количество</w:t>
            </w:r>
            <w:r>
              <w:rPr>
                <w:b/>
                <w:spacing w:val="-4"/>
                <w:sz w:val="24"/>
              </w:rPr>
              <w:t xml:space="preserve"> часов</w:t>
            </w:r>
          </w:p>
        </w:tc>
        <w:tc>
          <w:tcPr>
            <w:tcW w:w="2148" w:type="dxa"/>
            <w:vMerge w:val="restart"/>
          </w:tcPr>
          <w:p w:rsidR="00E829DB" w:rsidRDefault="00096074">
            <w:pPr>
              <w:pStyle w:val="TableParagraph"/>
              <w:spacing w:before="70" w:line="276" w:lineRule="auto"/>
              <w:ind w:left="233" w:right="135"/>
              <w:rPr>
                <w:b/>
                <w:sz w:val="24"/>
              </w:rPr>
            </w:pPr>
            <w:r>
              <w:rPr>
                <w:b/>
                <w:spacing w:val="-2"/>
                <w:sz w:val="24"/>
              </w:rPr>
              <w:t xml:space="preserve">Электронные (цифровые) образовательны </w:t>
            </w:r>
            <w:r>
              <w:rPr>
                <w:b/>
                <w:sz w:val="24"/>
              </w:rPr>
              <w:t>е ресурсы</w:t>
            </w:r>
          </w:p>
        </w:tc>
      </w:tr>
      <w:tr w:rsidR="00E829DB">
        <w:trPr>
          <w:trHeight w:val="998"/>
        </w:trPr>
        <w:tc>
          <w:tcPr>
            <w:tcW w:w="672" w:type="dxa"/>
            <w:vMerge/>
            <w:tcBorders>
              <w:top w:val="nil"/>
            </w:tcBorders>
          </w:tcPr>
          <w:p w:rsidR="00E829DB" w:rsidRDefault="00E829DB">
            <w:pPr>
              <w:rPr>
                <w:sz w:val="2"/>
                <w:szCs w:val="2"/>
              </w:rPr>
            </w:pPr>
          </w:p>
        </w:tc>
        <w:tc>
          <w:tcPr>
            <w:tcW w:w="2194" w:type="dxa"/>
            <w:vMerge/>
            <w:tcBorders>
              <w:top w:val="nil"/>
            </w:tcBorders>
          </w:tcPr>
          <w:p w:rsidR="00E829DB" w:rsidRDefault="00E829DB">
            <w:pPr>
              <w:rPr>
                <w:sz w:val="2"/>
                <w:szCs w:val="2"/>
              </w:rPr>
            </w:pPr>
          </w:p>
        </w:tc>
        <w:tc>
          <w:tcPr>
            <w:tcW w:w="919" w:type="dxa"/>
          </w:tcPr>
          <w:p w:rsidR="00E829DB" w:rsidRDefault="00096074">
            <w:pPr>
              <w:pStyle w:val="TableParagraph"/>
              <w:spacing w:before="46" w:line="276" w:lineRule="auto"/>
              <w:ind w:left="232" w:right="195"/>
              <w:rPr>
                <w:b/>
                <w:sz w:val="24"/>
              </w:rPr>
            </w:pPr>
            <w:r>
              <w:rPr>
                <w:b/>
                <w:spacing w:val="-4"/>
                <w:sz w:val="24"/>
              </w:rPr>
              <w:t xml:space="preserve">Всег </w:t>
            </w:r>
            <w:r>
              <w:rPr>
                <w:b/>
                <w:spacing w:val="-10"/>
                <w:sz w:val="24"/>
              </w:rPr>
              <w:t>о</w:t>
            </w:r>
          </w:p>
        </w:tc>
        <w:tc>
          <w:tcPr>
            <w:tcW w:w="1781" w:type="dxa"/>
          </w:tcPr>
          <w:p w:rsidR="00E829DB" w:rsidRDefault="00096074">
            <w:pPr>
              <w:pStyle w:val="TableParagraph"/>
              <w:spacing w:before="46" w:line="276" w:lineRule="auto"/>
              <w:ind w:left="233" w:right="85"/>
              <w:rPr>
                <w:b/>
                <w:sz w:val="24"/>
              </w:rPr>
            </w:pPr>
            <w:r>
              <w:rPr>
                <w:b/>
                <w:spacing w:val="-2"/>
                <w:sz w:val="24"/>
              </w:rPr>
              <w:t xml:space="preserve">Контрольны </w:t>
            </w:r>
            <w:r>
              <w:rPr>
                <w:b/>
                <w:sz w:val="24"/>
              </w:rPr>
              <w:t>е работы</w:t>
            </w:r>
          </w:p>
        </w:tc>
        <w:tc>
          <w:tcPr>
            <w:tcW w:w="1851" w:type="dxa"/>
          </w:tcPr>
          <w:p w:rsidR="00E829DB" w:rsidRDefault="00096074">
            <w:pPr>
              <w:pStyle w:val="TableParagraph"/>
              <w:spacing w:before="46" w:line="276" w:lineRule="auto"/>
              <w:ind w:left="235" w:right="86"/>
              <w:rPr>
                <w:b/>
                <w:sz w:val="24"/>
              </w:rPr>
            </w:pPr>
            <w:r>
              <w:rPr>
                <w:b/>
                <w:spacing w:val="-2"/>
                <w:sz w:val="24"/>
              </w:rPr>
              <w:t xml:space="preserve">Практически </w:t>
            </w:r>
            <w:r>
              <w:rPr>
                <w:b/>
                <w:sz w:val="24"/>
              </w:rPr>
              <w:t>е работы</w:t>
            </w:r>
          </w:p>
        </w:tc>
        <w:tc>
          <w:tcPr>
            <w:tcW w:w="2148" w:type="dxa"/>
            <w:vMerge/>
            <w:tcBorders>
              <w:top w:val="nil"/>
            </w:tcBorders>
          </w:tcPr>
          <w:p w:rsidR="00E829DB" w:rsidRDefault="00E829DB">
            <w:pPr>
              <w:rPr>
                <w:sz w:val="2"/>
                <w:szCs w:val="2"/>
              </w:rPr>
            </w:pPr>
          </w:p>
        </w:tc>
      </w:tr>
      <w:tr w:rsidR="00E829DB">
        <w:trPr>
          <w:trHeight w:val="1315"/>
        </w:trPr>
        <w:tc>
          <w:tcPr>
            <w:tcW w:w="672" w:type="dxa"/>
          </w:tcPr>
          <w:p w:rsidR="00E829DB" w:rsidRDefault="00E829DB">
            <w:pPr>
              <w:pStyle w:val="TableParagraph"/>
              <w:spacing w:before="245"/>
              <w:rPr>
                <w:b/>
                <w:sz w:val="24"/>
              </w:rPr>
            </w:pPr>
          </w:p>
          <w:p w:rsidR="00E829DB" w:rsidRDefault="00096074">
            <w:pPr>
              <w:pStyle w:val="TableParagraph"/>
              <w:ind w:left="100"/>
              <w:rPr>
                <w:sz w:val="24"/>
              </w:rPr>
            </w:pPr>
            <w:r>
              <w:rPr>
                <w:spacing w:val="-10"/>
                <w:sz w:val="24"/>
              </w:rPr>
              <w:t>1</w:t>
            </w:r>
          </w:p>
        </w:tc>
        <w:tc>
          <w:tcPr>
            <w:tcW w:w="2194" w:type="dxa"/>
          </w:tcPr>
          <w:p w:rsidR="00E829DB" w:rsidRDefault="00096074">
            <w:pPr>
              <w:pStyle w:val="TableParagraph"/>
              <w:tabs>
                <w:tab w:val="left" w:pos="1954"/>
              </w:tabs>
              <w:spacing w:before="46" w:line="276" w:lineRule="auto"/>
              <w:ind w:left="232" w:right="103"/>
              <w:rPr>
                <w:sz w:val="24"/>
              </w:rPr>
            </w:pPr>
            <w:r>
              <w:rPr>
                <w:spacing w:val="-2"/>
                <w:sz w:val="24"/>
              </w:rPr>
              <w:t>Представление данных</w:t>
            </w:r>
            <w:r>
              <w:rPr>
                <w:sz w:val="24"/>
              </w:rPr>
              <w:tab/>
            </w:r>
            <w:r>
              <w:rPr>
                <w:spacing w:val="-10"/>
                <w:sz w:val="24"/>
              </w:rPr>
              <w:t>и</w:t>
            </w:r>
          </w:p>
          <w:p w:rsidR="00E829DB" w:rsidRDefault="00096074">
            <w:pPr>
              <w:pStyle w:val="TableParagraph"/>
              <w:spacing w:line="275" w:lineRule="exact"/>
              <w:ind w:left="232"/>
              <w:rPr>
                <w:sz w:val="24"/>
              </w:rPr>
            </w:pPr>
            <w:r>
              <w:rPr>
                <w:spacing w:val="-2"/>
                <w:sz w:val="24"/>
              </w:rPr>
              <w:t>описательная</w:t>
            </w:r>
          </w:p>
          <w:p w:rsidR="00E829DB" w:rsidRDefault="00096074">
            <w:pPr>
              <w:pStyle w:val="TableParagraph"/>
              <w:spacing w:before="40"/>
              <w:ind w:left="232"/>
              <w:rPr>
                <w:sz w:val="24"/>
              </w:rPr>
            </w:pPr>
            <w:r>
              <w:rPr>
                <w:spacing w:val="-2"/>
                <w:sz w:val="24"/>
              </w:rPr>
              <w:t>статистика</w:t>
            </w:r>
          </w:p>
        </w:tc>
        <w:tc>
          <w:tcPr>
            <w:tcW w:w="919"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4</w:t>
            </w: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6" w:line="310" w:lineRule="atLeast"/>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2265"/>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100"/>
              <w:rPr>
                <w:sz w:val="24"/>
              </w:rPr>
            </w:pPr>
            <w:r>
              <w:rPr>
                <w:spacing w:val="-10"/>
                <w:sz w:val="24"/>
              </w:rPr>
              <w:t>2</w:t>
            </w:r>
          </w:p>
        </w:tc>
        <w:tc>
          <w:tcPr>
            <w:tcW w:w="2194" w:type="dxa"/>
          </w:tcPr>
          <w:p w:rsidR="00E829DB" w:rsidRDefault="00096074">
            <w:pPr>
              <w:pStyle w:val="TableParagraph"/>
              <w:tabs>
                <w:tab w:val="left" w:pos="1955"/>
              </w:tabs>
              <w:spacing w:before="43" w:line="278" w:lineRule="auto"/>
              <w:ind w:left="232" w:right="102"/>
              <w:rPr>
                <w:sz w:val="24"/>
              </w:rPr>
            </w:pPr>
            <w:r>
              <w:rPr>
                <w:spacing w:val="-2"/>
                <w:sz w:val="24"/>
              </w:rPr>
              <w:t>Случайные</w:t>
            </w:r>
            <w:r>
              <w:rPr>
                <w:spacing w:val="40"/>
                <w:sz w:val="24"/>
              </w:rPr>
              <w:t xml:space="preserve"> </w:t>
            </w:r>
            <w:r>
              <w:rPr>
                <w:spacing w:val="-2"/>
                <w:sz w:val="24"/>
              </w:rPr>
              <w:t>опыты</w:t>
            </w:r>
            <w:r>
              <w:rPr>
                <w:sz w:val="24"/>
              </w:rPr>
              <w:tab/>
            </w:r>
            <w:r>
              <w:rPr>
                <w:spacing w:val="-10"/>
                <w:sz w:val="24"/>
              </w:rPr>
              <w:t>и</w:t>
            </w:r>
          </w:p>
          <w:p w:rsidR="00E829DB" w:rsidRDefault="00096074">
            <w:pPr>
              <w:pStyle w:val="TableParagraph"/>
              <w:spacing w:line="276" w:lineRule="auto"/>
              <w:ind w:left="232" w:right="102"/>
              <w:rPr>
                <w:sz w:val="24"/>
              </w:rPr>
            </w:pPr>
            <w:r>
              <w:rPr>
                <w:spacing w:val="-2"/>
                <w:sz w:val="24"/>
              </w:rPr>
              <w:t xml:space="preserve">случайные </w:t>
            </w:r>
            <w:r>
              <w:rPr>
                <w:sz w:val="24"/>
              </w:rPr>
              <w:t>события,</w:t>
            </w:r>
            <w:r>
              <w:rPr>
                <w:spacing w:val="-2"/>
                <w:sz w:val="24"/>
              </w:rPr>
              <w:t xml:space="preserve"> </w:t>
            </w:r>
            <w:r>
              <w:rPr>
                <w:sz w:val="24"/>
              </w:rPr>
              <w:t>опыты</w:t>
            </w:r>
            <w:r>
              <w:rPr>
                <w:spacing w:val="-2"/>
                <w:sz w:val="24"/>
              </w:rPr>
              <w:t xml:space="preserve"> </w:t>
            </w:r>
            <w:r>
              <w:rPr>
                <w:sz w:val="24"/>
              </w:rPr>
              <w:t xml:space="preserve">с </w:t>
            </w:r>
            <w:r>
              <w:rPr>
                <w:spacing w:val="-2"/>
                <w:sz w:val="24"/>
              </w:rPr>
              <w:t xml:space="preserve">равновозможным </w:t>
            </w:r>
            <w:r>
              <w:rPr>
                <w:sz w:val="24"/>
              </w:rPr>
              <w:t>и</w:t>
            </w:r>
            <w:r>
              <w:rPr>
                <w:spacing w:val="8"/>
                <w:sz w:val="24"/>
              </w:rPr>
              <w:t xml:space="preserve"> </w:t>
            </w:r>
            <w:r>
              <w:rPr>
                <w:sz w:val="24"/>
              </w:rPr>
              <w:t>элементарными</w:t>
            </w:r>
          </w:p>
          <w:p w:rsidR="00E829DB" w:rsidRDefault="00096074">
            <w:pPr>
              <w:pStyle w:val="TableParagraph"/>
              <w:ind w:left="232"/>
              <w:rPr>
                <w:sz w:val="24"/>
              </w:rPr>
            </w:pPr>
            <w:r>
              <w:rPr>
                <w:spacing w:val="-2"/>
                <w:sz w:val="24"/>
              </w:rPr>
              <w:t>исходами</w:t>
            </w:r>
          </w:p>
        </w:tc>
        <w:tc>
          <w:tcPr>
            <w:tcW w:w="91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292"/>
              <w:rPr>
                <w:sz w:val="24"/>
              </w:rPr>
            </w:pPr>
            <w:r>
              <w:rPr>
                <w:spacing w:val="-10"/>
                <w:sz w:val="24"/>
              </w:rPr>
              <w:t>3</w:t>
            </w:r>
          </w:p>
        </w:tc>
        <w:tc>
          <w:tcPr>
            <w:tcW w:w="1781" w:type="dxa"/>
          </w:tcPr>
          <w:p w:rsidR="00E829DB" w:rsidRDefault="00E829DB">
            <w:pPr>
              <w:pStyle w:val="TableParagraph"/>
              <w:rPr>
                <w:sz w:val="24"/>
              </w:rPr>
            </w:pPr>
          </w:p>
        </w:tc>
        <w:tc>
          <w:tcPr>
            <w:tcW w:w="1851"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68"/>
              <w:rPr>
                <w:b/>
                <w:sz w:val="24"/>
              </w:rPr>
            </w:pPr>
          </w:p>
          <w:p w:rsidR="00E829DB" w:rsidRDefault="00096074">
            <w:pPr>
              <w:pStyle w:val="TableParagraph"/>
              <w:ind w:left="295"/>
              <w:rPr>
                <w:sz w:val="24"/>
              </w:rPr>
            </w:pPr>
            <w:r>
              <w:rPr>
                <w:spacing w:val="-10"/>
                <w:sz w:val="24"/>
              </w:rPr>
              <w:t>1</w:t>
            </w:r>
          </w:p>
        </w:tc>
        <w:tc>
          <w:tcPr>
            <w:tcW w:w="2148" w:type="dxa"/>
          </w:tcPr>
          <w:p w:rsidR="00E829DB" w:rsidRDefault="00096074">
            <w:pPr>
              <w:pStyle w:val="TableParagraph"/>
              <w:tabs>
                <w:tab w:val="left" w:pos="1918"/>
              </w:tabs>
              <w:spacing w:before="43"/>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43" w:line="276" w:lineRule="auto"/>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315"/>
        </w:trPr>
        <w:tc>
          <w:tcPr>
            <w:tcW w:w="672" w:type="dxa"/>
          </w:tcPr>
          <w:p w:rsidR="00E829DB" w:rsidRDefault="00E829DB">
            <w:pPr>
              <w:pStyle w:val="TableParagraph"/>
              <w:spacing w:before="245"/>
              <w:rPr>
                <w:b/>
                <w:sz w:val="24"/>
              </w:rPr>
            </w:pPr>
          </w:p>
          <w:p w:rsidR="00E829DB" w:rsidRDefault="00096074">
            <w:pPr>
              <w:pStyle w:val="TableParagraph"/>
              <w:ind w:left="100"/>
              <w:rPr>
                <w:sz w:val="24"/>
              </w:rPr>
            </w:pPr>
            <w:r>
              <w:rPr>
                <w:spacing w:val="-10"/>
                <w:sz w:val="24"/>
              </w:rPr>
              <w:t>3</w:t>
            </w:r>
          </w:p>
        </w:tc>
        <w:tc>
          <w:tcPr>
            <w:tcW w:w="2194" w:type="dxa"/>
          </w:tcPr>
          <w:p w:rsidR="00E829DB" w:rsidRDefault="00096074">
            <w:pPr>
              <w:pStyle w:val="TableParagraph"/>
              <w:tabs>
                <w:tab w:val="left" w:pos="1726"/>
              </w:tabs>
              <w:spacing w:before="46" w:line="276" w:lineRule="auto"/>
              <w:ind w:left="232" w:right="103"/>
              <w:rPr>
                <w:sz w:val="24"/>
              </w:rPr>
            </w:pPr>
            <w:r>
              <w:rPr>
                <w:spacing w:val="-2"/>
                <w:sz w:val="24"/>
              </w:rPr>
              <w:t>Операции</w:t>
            </w:r>
            <w:r>
              <w:rPr>
                <w:sz w:val="24"/>
              </w:rPr>
              <w:tab/>
            </w:r>
            <w:r>
              <w:rPr>
                <w:spacing w:val="-4"/>
                <w:sz w:val="24"/>
              </w:rPr>
              <w:t xml:space="preserve">над </w:t>
            </w:r>
            <w:r>
              <w:rPr>
                <w:spacing w:val="-2"/>
                <w:sz w:val="24"/>
              </w:rPr>
              <w:t>событиями, сложение</w:t>
            </w:r>
          </w:p>
          <w:p w:rsidR="00E829DB" w:rsidRDefault="00096074">
            <w:pPr>
              <w:pStyle w:val="TableParagraph"/>
              <w:ind w:left="232"/>
              <w:rPr>
                <w:sz w:val="24"/>
              </w:rPr>
            </w:pPr>
            <w:r>
              <w:rPr>
                <w:spacing w:val="-2"/>
                <w:sz w:val="24"/>
              </w:rPr>
              <w:t>вероятностей</w:t>
            </w:r>
          </w:p>
        </w:tc>
        <w:tc>
          <w:tcPr>
            <w:tcW w:w="919"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3</w:t>
            </w: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40" w:line="276" w:lineRule="auto"/>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URL:</w:t>
            </w:r>
          </w:p>
          <w:p w:rsidR="00E829DB" w:rsidRDefault="00096074">
            <w:pPr>
              <w:pStyle w:val="TableParagraph"/>
              <w:spacing w:before="2"/>
              <w:ind w:left="98"/>
              <w:rPr>
                <w:sz w:val="24"/>
              </w:rPr>
            </w:pPr>
            <w:r>
              <w:rPr>
                <w:spacing w:val="-2"/>
                <w:sz w:val="24"/>
              </w:rPr>
              <w:t>https://math.ru</w:t>
            </w:r>
          </w:p>
        </w:tc>
      </w:tr>
      <w:tr w:rsidR="00E829DB">
        <w:trPr>
          <w:trHeight w:val="2901"/>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2"/>
              <w:rPr>
                <w:b/>
                <w:sz w:val="24"/>
              </w:rPr>
            </w:pPr>
          </w:p>
          <w:p w:rsidR="00E829DB" w:rsidRDefault="00096074">
            <w:pPr>
              <w:pStyle w:val="TableParagraph"/>
              <w:ind w:left="100"/>
              <w:rPr>
                <w:sz w:val="24"/>
              </w:rPr>
            </w:pPr>
            <w:r>
              <w:rPr>
                <w:spacing w:val="-10"/>
                <w:sz w:val="24"/>
              </w:rPr>
              <w:t>4</w:t>
            </w:r>
          </w:p>
        </w:tc>
        <w:tc>
          <w:tcPr>
            <w:tcW w:w="2194" w:type="dxa"/>
          </w:tcPr>
          <w:p w:rsidR="00E829DB" w:rsidRDefault="00096074">
            <w:pPr>
              <w:pStyle w:val="TableParagraph"/>
              <w:tabs>
                <w:tab w:val="left" w:pos="1189"/>
                <w:tab w:val="left" w:pos="1954"/>
              </w:tabs>
              <w:spacing w:before="46" w:line="276" w:lineRule="auto"/>
              <w:ind w:left="232" w:right="103"/>
              <w:rPr>
                <w:sz w:val="24"/>
              </w:rPr>
            </w:pPr>
            <w:r>
              <w:rPr>
                <w:spacing w:val="-2"/>
                <w:sz w:val="24"/>
              </w:rPr>
              <w:t>Условная вероятность, дерево</w:t>
            </w:r>
            <w:r>
              <w:rPr>
                <w:spacing w:val="40"/>
                <w:sz w:val="24"/>
              </w:rPr>
              <w:t xml:space="preserve"> </w:t>
            </w:r>
            <w:r>
              <w:rPr>
                <w:spacing w:val="-2"/>
                <w:sz w:val="24"/>
              </w:rPr>
              <w:t>случайного</w:t>
            </w:r>
            <w:r>
              <w:rPr>
                <w:spacing w:val="40"/>
                <w:sz w:val="24"/>
              </w:rPr>
              <w:t xml:space="preserve"> </w:t>
            </w:r>
            <w:r>
              <w:rPr>
                <w:spacing w:val="-2"/>
                <w:sz w:val="24"/>
              </w:rPr>
              <w:t>опыта,</w:t>
            </w:r>
            <w:r>
              <w:rPr>
                <w:sz w:val="24"/>
              </w:rPr>
              <w:tab/>
            </w:r>
            <w:r>
              <w:rPr>
                <w:spacing w:val="-2"/>
                <w:sz w:val="24"/>
              </w:rPr>
              <w:t>формула полной вероятности</w:t>
            </w:r>
            <w:r>
              <w:rPr>
                <w:sz w:val="24"/>
              </w:rPr>
              <w:tab/>
            </w:r>
            <w:r>
              <w:rPr>
                <w:spacing w:val="-10"/>
                <w:sz w:val="24"/>
              </w:rPr>
              <w:t xml:space="preserve">и </w:t>
            </w:r>
            <w:r>
              <w:rPr>
                <w:spacing w:val="-2"/>
                <w:sz w:val="24"/>
              </w:rPr>
              <w:t>независимость</w:t>
            </w:r>
          </w:p>
          <w:p w:rsidR="00E829DB" w:rsidRDefault="00096074">
            <w:pPr>
              <w:pStyle w:val="TableParagraph"/>
              <w:ind w:left="232"/>
              <w:rPr>
                <w:sz w:val="24"/>
              </w:rPr>
            </w:pPr>
            <w:r>
              <w:rPr>
                <w:spacing w:val="-2"/>
                <w:sz w:val="24"/>
              </w:rPr>
              <w:t>событий</w:t>
            </w:r>
          </w:p>
        </w:tc>
        <w:tc>
          <w:tcPr>
            <w:tcW w:w="91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212"/>
              <w:rPr>
                <w:b/>
                <w:sz w:val="24"/>
              </w:rPr>
            </w:pPr>
          </w:p>
          <w:p w:rsidR="00E829DB" w:rsidRDefault="00096074">
            <w:pPr>
              <w:pStyle w:val="TableParagraph"/>
              <w:ind w:left="292"/>
              <w:rPr>
                <w:sz w:val="24"/>
              </w:rPr>
            </w:pPr>
            <w:r>
              <w:rPr>
                <w:spacing w:val="-10"/>
                <w:sz w:val="24"/>
              </w:rPr>
              <w:t>6</w:t>
            </w: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40" w:line="276" w:lineRule="auto"/>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993"/>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10"/>
                <w:sz w:val="24"/>
              </w:rPr>
              <w:t>5</w:t>
            </w:r>
          </w:p>
        </w:tc>
        <w:tc>
          <w:tcPr>
            <w:tcW w:w="2194" w:type="dxa"/>
          </w:tcPr>
          <w:p w:rsidR="00E829DB" w:rsidRDefault="00096074">
            <w:pPr>
              <w:pStyle w:val="TableParagraph"/>
              <w:spacing w:before="204" w:line="276" w:lineRule="auto"/>
              <w:ind w:left="232"/>
              <w:rPr>
                <w:sz w:val="24"/>
              </w:rPr>
            </w:pPr>
            <w:r>
              <w:rPr>
                <w:spacing w:val="-2"/>
                <w:sz w:val="24"/>
              </w:rPr>
              <w:t>Элементы комбинаторики</w:t>
            </w:r>
          </w:p>
        </w:tc>
        <w:tc>
          <w:tcPr>
            <w:tcW w:w="919"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4</w:t>
            </w: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6" w:line="310" w:lineRule="atLeast"/>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URL:</w:t>
            </w:r>
          </w:p>
        </w:tc>
      </w:tr>
    </w:tbl>
    <w:p w:rsidR="00E829DB" w:rsidRDefault="00E829DB">
      <w:pPr>
        <w:spacing w:line="310" w:lineRule="atLeast"/>
        <w:rPr>
          <w:sz w:val="24"/>
        </w:rPr>
        <w:sectPr w:rsidR="00E829DB">
          <w:pgSz w:w="11910" w:h="16390"/>
          <w:pgMar w:top="1380" w:right="320" w:bottom="1396"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4"/>
        <w:gridCol w:w="919"/>
        <w:gridCol w:w="1781"/>
        <w:gridCol w:w="1851"/>
        <w:gridCol w:w="2148"/>
      </w:tblGrid>
      <w:tr w:rsidR="00E829DB">
        <w:trPr>
          <w:trHeight w:val="364"/>
        </w:trPr>
        <w:tc>
          <w:tcPr>
            <w:tcW w:w="672" w:type="dxa"/>
          </w:tcPr>
          <w:p w:rsidR="00E829DB" w:rsidRDefault="00E829DB">
            <w:pPr>
              <w:pStyle w:val="TableParagraph"/>
              <w:rPr>
                <w:sz w:val="24"/>
              </w:rPr>
            </w:pPr>
          </w:p>
        </w:tc>
        <w:tc>
          <w:tcPr>
            <w:tcW w:w="2194" w:type="dxa"/>
          </w:tcPr>
          <w:p w:rsidR="00E829DB" w:rsidRDefault="00E829DB">
            <w:pPr>
              <w:pStyle w:val="TableParagraph"/>
              <w:rPr>
                <w:sz w:val="24"/>
              </w:rPr>
            </w:pPr>
          </w:p>
        </w:tc>
        <w:tc>
          <w:tcPr>
            <w:tcW w:w="919" w:type="dxa"/>
          </w:tcPr>
          <w:p w:rsidR="00E829DB" w:rsidRDefault="00E829DB">
            <w:pPr>
              <w:pStyle w:val="TableParagraph"/>
              <w:rPr>
                <w:sz w:val="24"/>
              </w:rPr>
            </w:pP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spacing w:before="46"/>
              <w:ind w:left="98"/>
              <w:rPr>
                <w:sz w:val="24"/>
              </w:rPr>
            </w:pPr>
            <w:r>
              <w:rPr>
                <w:spacing w:val="-2"/>
                <w:sz w:val="24"/>
              </w:rPr>
              <w:t>https://math.ru</w:t>
            </w:r>
          </w:p>
        </w:tc>
      </w:tr>
      <w:tr w:rsidR="00E829DB">
        <w:trPr>
          <w:trHeight w:val="1313"/>
        </w:trPr>
        <w:tc>
          <w:tcPr>
            <w:tcW w:w="672" w:type="dxa"/>
          </w:tcPr>
          <w:p w:rsidR="00E829DB" w:rsidRDefault="00E829DB">
            <w:pPr>
              <w:pStyle w:val="TableParagraph"/>
              <w:spacing w:before="245"/>
              <w:rPr>
                <w:b/>
                <w:sz w:val="24"/>
              </w:rPr>
            </w:pPr>
          </w:p>
          <w:p w:rsidR="00E829DB" w:rsidRDefault="00096074">
            <w:pPr>
              <w:pStyle w:val="TableParagraph"/>
              <w:ind w:left="100"/>
              <w:rPr>
                <w:sz w:val="24"/>
              </w:rPr>
            </w:pPr>
            <w:r>
              <w:rPr>
                <w:spacing w:val="-10"/>
                <w:sz w:val="24"/>
              </w:rPr>
              <w:t>6</w:t>
            </w:r>
          </w:p>
        </w:tc>
        <w:tc>
          <w:tcPr>
            <w:tcW w:w="2194" w:type="dxa"/>
          </w:tcPr>
          <w:p w:rsidR="00E829DB" w:rsidRDefault="00096074">
            <w:pPr>
              <w:pStyle w:val="TableParagraph"/>
              <w:spacing w:before="204" w:line="276" w:lineRule="auto"/>
              <w:ind w:left="232" w:right="113"/>
              <w:rPr>
                <w:sz w:val="24"/>
              </w:rPr>
            </w:pPr>
            <w:r>
              <w:rPr>
                <w:spacing w:val="-4"/>
                <w:sz w:val="24"/>
              </w:rPr>
              <w:t xml:space="preserve">Серии </w:t>
            </w:r>
            <w:r>
              <w:rPr>
                <w:spacing w:val="-2"/>
                <w:sz w:val="24"/>
              </w:rPr>
              <w:t xml:space="preserve">последовательны </w:t>
            </w:r>
            <w:r>
              <w:rPr>
                <w:sz w:val="24"/>
              </w:rPr>
              <w:t>х испытаний</w:t>
            </w:r>
          </w:p>
        </w:tc>
        <w:tc>
          <w:tcPr>
            <w:tcW w:w="919"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3</w:t>
            </w:r>
          </w:p>
        </w:tc>
        <w:tc>
          <w:tcPr>
            <w:tcW w:w="1781" w:type="dxa"/>
          </w:tcPr>
          <w:p w:rsidR="00E829DB" w:rsidRDefault="00E829DB">
            <w:pPr>
              <w:pStyle w:val="TableParagraph"/>
              <w:rPr>
                <w:sz w:val="24"/>
              </w:rPr>
            </w:pPr>
          </w:p>
        </w:tc>
        <w:tc>
          <w:tcPr>
            <w:tcW w:w="1851" w:type="dxa"/>
          </w:tcPr>
          <w:p w:rsidR="00E829DB" w:rsidRDefault="00E829DB">
            <w:pPr>
              <w:pStyle w:val="TableParagraph"/>
              <w:spacing w:before="245"/>
              <w:rPr>
                <w:b/>
                <w:sz w:val="24"/>
              </w:rPr>
            </w:pPr>
          </w:p>
          <w:p w:rsidR="00E829DB" w:rsidRDefault="00096074">
            <w:pPr>
              <w:pStyle w:val="TableParagraph"/>
              <w:ind w:left="295"/>
              <w:rPr>
                <w:sz w:val="24"/>
              </w:rPr>
            </w:pPr>
            <w:r>
              <w:rPr>
                <w:spacing w:val="-10"/>
                <w:sz w:val="24"/>
              </w:rPr>
              <w:t>1</w:t>
            </w:r>
          </w:p>
        </w:tc>
        <w:tc>
          <w:tcPr>
            <w:tcW w:w="2148" w:type="dxa"/>
          </w:tcPr>
          <w:p w:rsidR="00E829DB" w:rsidRDefault="00096074">
            <w:pPr>
              <w:pStyle w:val="TableParagraph"/>
              <w:tabs>
                <w:tab w:val="left" w:pos="1918"/>
              </w:tabs>
              <w:spacing w:before="44"/>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9" w:line="310" w:lineRule="atLeast"/>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315"/>
        </w:trPr>
        <w:tc>
          <w:tcPr>
            <w:tcW w:w="672" w:type="dxa"/>
          </w:tcPr>
          <w:p w:rsidR="00E829DB" w:rsidRDefault="00E829DB">
            <w:pPr>
              <w:pStyle w:val="TableParagraph"/>
              <w:spacing w:before="247"/>
              <w:rPr>
                <w:b/>
                <w:sz w:val="24"/>
              </w:rPr>
            </w:pPr>
          </w:p>
          <w:p w:rsidR="00E829DB" w:rsidRDefault="00096074">
            <w:pPr>
              <w:pStyle w:val="TableParagraph"/>
              <w:ind w:left="100"/>
              <w:rPr>
                <w:sz w:val="24"/>
              </w:rPr>
            </w:pPr>
            <w:r>
              <w:rPr>
                <w:spacing w:val="-10"/>
                <w:sz w:val="24"/>
              </w:rPr>
              <w:t>7</w:t>
            </w:r>
          </w:p>
        </w:tc>
        <w:tc>
          <w:tcPr>
            <w:tcW w:w="2194" w:type="dxa"/>
          </w:tcPr>
          <w:p w:rsidR="00E829DB" w:rsidRDefault="00096074">
            <w:pPr>
              <w:pStyle w:val="TableParagraph"/>
              <w:tabs>
                <w:tab w:val="left" w:pos="1954"/>
              </w:tabs>
              <w:spacing w:before="204" w:line="276" w:lineRule="auto"/>
              <w:ind w:left="232" w:right="103"/>
              <w:rPr>
                <w:sz w:val="24"/>
              </w:rPr>
            </w:pPr>
            <w:r>
              <w:rPr>
                <w:spacing w:val="-2"/>
                <w:sz w:val="24"/>
              </w:rPr>
              <w:t>Случайные величины</w:t>
            </w:r>
            <w:r>
              <w:rPr>
                <w:sz w:val="24"/>
              </w:rPr>
              <w:tab/>
            </w:r>
            <w:r>
              <w:rPr>
                <w:spacing w:val="-10"/>
                <w:sz w:val="24"/>
              </w:rPr>
              <w:t xml:space="preserve">и </w:t>
            </w:r>
            <w:r>
              <w:rPr>
                <w:spacing w:val="-2"/>
                <w:sz w:val="24"/>
              </w:rPr>
              <w:t>распределения</w:t>
            </w:r>
          </w:p>
        </w:tc>
        <w:tc>
          <w:tcPr>
            <w:tcW w:w="919" w:type="dxa"/>
          </w:tcPr>
          <w:p w:rsidR="00E829DB" w:rsidRDefault="00E829DB">
            <w:pPr>
              <w:pStyle w:val="TableParagraph"/>
              <w:spacing w:before="247"/>
              <w:rPr>
                <w:b/>
                <w:sz w:val="24"/>
              </w:rPr>
            </w:pPr>
          </w:p>
          <w:p w:rsidR="00E829DB" w:rsidRDefault="00096074">
            <w:pPr>
              <w:pStyle w:val="TableParagraph"/>
              <w:ind w:left="292"/>
              <w:rPr>
                <w:sz w:val="24"/>
              </w:rPr>
            </w:pPr>
            <w:r>
              <w:rPr>
                <w:spacing w:val="-10"/>
                <w:sz w:val="24"/>
              </w:rPr>
              <w:t>6</w:t>
            </w:r>
          </w:p>
        </w:tc>
        <w:tc>
          <w:tcPr>
            <w:tcW w:w="1781" w:type="dxa"/>
          </w:tcPr>
          <w:p w:rsidR="00E829DB" w:rsidRDefault="00E829DB">
            <w:pPr>
              <w:pStyle w:val="TableParagraph"/>
              <w:rPr>
                <w:sz w:val="24"/>
              </w:rPr>
            </w:pP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spacing w:before="40"/>
              <w:ind w:left="98"/>
              <w:rPr>
                <w:sz w:val="24"/>
              </w:rPr>
            </w:pPr>
            <w:r>
              <w:rPr>
                <w:spacing w:val="-2"/>
                <w:sz w:val="24"/>
              </w:rPr>
              <w:t>[Электронный</w:t>
            </w:r>
          </w:p>
          <w:p w:rsidR="00E829DB" w:rsidRDefault="00096074">
            <w:pPr>
              <w:pStyle w:val="TableParagraph"/>
              <w:tabs>
                <w:tab w:val="left" w:pos="1145"/>
                <w:tab w:val="left" w:pos="1493"/>
              </w:tabs>
              <w:spacing w:before="10" w:line="310" w:lineRule="atLeast"/>
              <w:ind w:left="98" w:right="103"/>
              <w:rPr>
                <w:sz w:val="24"/>
              </w:rPr>
            </w:pPr>
            <w:r>
              <w:rPr>
                <w:spacing w:val="-2"/>
                <w:sz w:val="24"/>
              </w:rPr>
              <w:t>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315"/>
        </w:trPr>
        <w:tc>
          <w:tcPr>
            <w:tcW w:w="672" w:type="dxa"/>
          </w:tcPr>
          <w:p w:rsidR="00E829DB" w:rsidRDefault="00E829DB">
            <w:pPr>
              <w:pStyle w:val="TableParagraph"/>
              <w:spacing w:before="245"/>
              <w:rPr>
                <w:b/>
                <w:sz w:val="24"/>
              </w:rPr>
            </w:pPr>
          </w:p>
          <w:p w:rsidR="00E829DB" w:rsidRDefault="00096074">
            <w:pPr>
              <w:pStyle w:val="TableParagraph"/>
              <w:ind w:left="100"/>
              <w:rPr>
                <w:sz w:val="24"/>
              </w:rPr>
            </w:pPr>
            <w:r>
              <w:rPr>
                <w:spacing w:val="-10"/>
                <w:sz w:val="24"/>
              </w:rPr>
              <w:t>8</w:t>
            </w:r>
          </w:p>
        </w:tc>
        <w:tc>
          <w:tcPr>
            <w:tcW w:w="2194" w:type="dxa"/>
          </w:tcPr>
          <w:p w:rsidR="00E829DB" w:rsidRDefault="00096074">
            <w:pPr>
              <w:pStyle w:val="TableParagraph"/>
              <w:tabs>
                <w:tab w:val="left" w:pos="1955"/>
              </w:tabs>
              <w:spacing w:before="204" w:line="276" w:lineRule="auto"/>
              <w:ind w:left="232" w:right="103"/>
              <w:rPr>
                <w:sz w:val="24"/>
              </w:rPr>
            </w:pPr>
            <w:r>
              <w:rPr>
                <w:spacing w:val="-2"/>
                <w:sz w:val="24"/>
              </w:rPr>
              <w:t>Обобщение</w:t>
            </w:r>
            <w:r>
              <w:rPr>
                <w:sz w:val="24"/>
              </w:rPr>
              <w:tab/>
            </w:r>
            <w:r>
              <w:rPr>
                <w:spacing w:val="-10"/>
                <w:sz w:val="24"/>
              </w:rPr>
              <w:t xml:space="preserve">и </w:t>
            </w:r>
            <w:r>
              <w:rPr>
                <w:spacing w:val="-2"/>
                <w:sz w:val="24"/>
              </w:rPr>
              <w:t>систематизация знаний</w:t>
            </w:r>
          </w:p>
        </w:tc>
        <w:tc>
          <w:tcPr>
            <w:tcW w:w="919"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5</w:t>
            </w:r>
          </w:p>
        </w:tc>
        <w:tc>
          <w:tcPr>
            <w:tcW w:w="1781" w:type="dxa"/>
          </w:tcPr>
          <w:p w:rsidR="00E829DB" w:rsidRDefault="00E829DB">
            <w:pPr>
              <w:pStyle w:val="TableParagraph"/>
              <w:spacing w:before="245"/>
              <w:rPr>
                <w:b/>
                <w:sz w:val="24"/>
              </w:rPr>
            </w:pPr>
          </w:p>
          <w:p w:rsidR="00E829DB" w:rsidRDefault="00096074">
            <w:pPr>
              <w:pStyle w:val="TableParagraph"/>
              <w:ind w:left="293"/>
              <w:rPr>
                <w:sz w:val="24"/>
              </w:rPr>
            </w:pPr>
            <w:r>
              <w:rPr>
                <w:spacing w:val="-10"/>
                <w:sz w:val="24"/>
              </w:rPr>
              <w:t>2</w:t>
            </w:r>
          </w:p>
        </w:tc>
        <w:tc>
          <w:tcPr>
            <w:tcW w:w="1851" w:type="dxa"/>
          </w:tcPr>
          <w:p w:rsidR="00E829DB" w:rsidRDefault="00E829DB">
            <w:pPr>
              <w:pStyle w:val="TableParagraph"/>
              <w:rPr>
                <w:sz w:val="24"/>
              </w:rPr>
            </w:pPr>
          </w:p>
        </w:tc>
        <w:tc>
          <w:tcPr>
            <w:tcW w:w="2148" w:type="dxa"/>
          </w:tcPr>
          <w:p w:rsidR="00E829DB" w:rsidRDefault="00096074">
            <w:pPr>
              <w:pStyle w:val="TableParagraph"/>
              <w:tabs>
                <w:tab w:val="left" w:pos="1918"/>
              </w:tabs>
              <w:spacing w:before="46"/>
              <w:ind w:left="98"/>
              <w:rPr>
                <w:sz w:val="24"/>
              </w:rPr>
            </w:pPr>
            <w:r>
              <w:rPr>
                <w:spacing w:val="-2"/>
                <w:sz w:val="24"/>
              </w:rPr>
              <w:t>Math.ru</w:t>
            </w:r>
            <w:r>
              <w:rPr>
                <w:sz w:val="24"/>
              </w:rPr>
              <w:tab/>
            </w:r>
            <w:r>
              <w:rPr>
                <w:spacing w:val="-10"/>
                <w:sz w:val="24"/>
              </w:rPr>
              <w:t>–</w:t>
            </w:r>
          </w:p>
          <w:p w:rsidR="00E829DB" w:rsidRDefault="00096074">
            <w:pPr>
              <w:pStyle w:val="TableParagraph"/>
              <w:tabs>
                <w:tab w:val="left" w:pos="1145"/>
                <w:tab w:val="left" w:pos="1493"/>
              </w:tabs>
              <w:spacing w:before="40" w:line="276" w:lineRule="auto"/>
              <w:ind w:left="98" w:right="103"/>
              <w:rPr>
                <w:sz w:val="24"/>
              </w:rPr>
            </w:pPr>
            <w:r>
              <w:rPr>
                <w:spacing w:val="-2"/>
                <w:sz w:val="24"/>
              </w:rPr>
              <w:t>[Электронный ресурс].</w:t>
            </w:r>
            <w:r>
              <w:rPr>
                <w:sz w:val="24"/>
              </w:rPr>
              <w:tab/>
            </w:r>
            <w:r>
              <w:rPr>
                <w:spacing w:val="-10"/>
                <w:sz w:val="24"/>
              </w:rPr>
              <w:t>–</w:t>
            </w:r>
            <w:r>
              <w:rPr>
                <w:sz w:val="24"/>
              </w:rPr>
              <w:tab/>
            </w:r>
            <w:r>
              <w:rPr>
                <w:spacing w:val="-4"/>
                <w:sz w:val="24"/>
              </w:rPr>
              <w:t>URL:</w:t>
            </w:r>
          </w:p>
          <w:p w:rsidR="00E829DB" w:rsidRDefault="00096074">
            <w:pPr>
              <w:pStyle w:val="TableParagraph"/>
              <w:spacing w:before="2"/>
              <w:ind w:left="98"/>
              <w:rPr>
                <w:sz w:val="24"/>
              </w:rPr>
            </w:pPr>
            <w:r>
              <w:rPr>
                <w:spacing w:val="-2"/>
                <w:sz w:val="24"/>
              </w:rPr>
              <w:t>https://math.ru</w:t>
            </w:r>
          </w:p>
        </w:tc>
      </w:tr>
      <w:tr w:rsidR="00E829DB">
        <w:trPr>
          <w:trHeight w:val="993"/>
        </w:trPr>
        <w:tc>
          <w:tcPr>
            <w:tcW w:w="2866" w:type="dxa"/>
            <w:gridSpan w:val="2"/>
          </w:tcPr>
          <w:p w:rsidR="00E829DB" w:rsidRDefault="00096074">
            <w:pPr>
              <w:pStyle w:val="TableParagraph"/>
              <w:tabs>
                <w:tab w:val="left" w:pos="2407"/>
              </w:tabs>
              <w:spacing w:before="46" w:line="276" w:lineRule="auto"/>
              <w:ind w:left="235" w:right="103"/>
              <w:rPr>
                <w:sz w:val="24"/>
              </w:rPr>
            </w:pPr>
            <w:r>
              <w:rPr>
                <w:sz w:val="24"/>
              </w:rPr>
              <w:t>ОБЩЕЕ</w:t>
            </w:r>
            <w:r>
              <w:rPr>
                <w:spacing w:val="-15"/>
                <w:sz w:val="24"/>
              </w:rPr>
              <w:t xml:space="preserve"> </w:t>
            </w:r>
            <w:r>
              <w:rPr>
                <w:sz w:val="24"/>
              </w:rPr>
              <w:t xml:space="preserve">КОЛИЧЕСТВО </w:t>
            </w:r>
            <w:r>
              <w:rPr>
                <w:spacing w:val="-2"/>
                <w:sz w:val="24"/>
              </w:rPr>
              <w:t>ЧАСОВ</w:t>
            </w:r>
            <w:r>
              <w:rPr>
                <w:sz w:val="24"/>
              </w:rPr>
              <w:tab/>
            </w:r>
            <w:r>
              <w:rPr>
                <w:spacing w:val="-5"/>
                <w:sz w:val="24"/>
              </w:rPr>
              <w:t>ПО</w:t>
            </w:r>
          </w:p>
          <w:p w:rsidR="00E829DB" w:rsidRDefault="00096074">
            <w:pPr>
              <w:pStyle w:val="TableParagraph"/>
              <w:spacing w:line="275" w:lineRule="exact"/>
              <w:ind w:left="235"/>
              <w:rPr>
                <w:sz w:val="24"/>
              </w:rPr>
            </w:pPr>
            <w:r>
              <w:rPr>
                <w:spacing w:val="-2"/>
                <w:sz w:val="24"/>
              </w:rPr>
              <w:t>ПРОГРАММЕ</w:t>
            </w:r>
          </w:p>
        </w:tc>
        <w:tc>
          <w:tcPr>
            <w:tcW w:w="919" w:type="dxa"/>
          </w:tcPr>
          <w:p w:rsidR="00E829DB" w:rsidRDefault="00E829DB">
            <w:pPr>
              <w:pStyle w:val="TableParagraph"/>
              <w:spacing w:before="86"/>
              <w:rPr>
                <w:b/>
                <w:sz w:val="24"/>
              </w:rPr>
            </w:pPr>
          </w:p>
          <w:p w:rsidR="00E829DB" w:rsidRDefault="00096074">
            <w:pPr>
              <w:pStyle w:val="TableParagraph"/>
              <w:ind w:left="292"/>
              <w:rPr>
                <w:sz w:val="24"/>
              </w:rPr>
            </w:pPr>
            <w:r>
              <w:rPr>
                <w:spacing w:val="-5"/>
                <w:sz w:val="24"/>
              </w:rPr>
              <w:t>34</w:t>
            </w:r>
          </w:p>
        </w:tc>
        <w:tc>
          <w:tcPr>
            <w:tcW w:w="1781" w:type="dxa"/>
          </w:tcPr>
          <w:p w:rsidR="00E829DB" w:rsidRDefault="00E829DB">
            <w:pPr>
              <w:pStyle w:val="TableParagraph"/>
              <w:spacing w:before="86"/>
              <w:rPr>
                <w:b/>
                <w:sz w:val="24"/>
              </w:rPr>
            </w:pPr>
          </w:p>
          <w:p w:rsidR="00E829DB" w:rsidRDefault="00096074">
            <w:pPr>
              <w:pStyle w:val="TableParagraph"/>
              <w:ind w:left="293"/>
              <w:rPr>
                <w:sz w:val="24"/>
              </w:rPr>
            </w:pPr>
            <w:r>
              <w:rPr>
                <w:spacing w:val="-10"/>
                <w:sz w:val="24"/>
              </w:rPr>
              <w:t>2</w:t>
            </w:r>
          </w:p>
        </w:tc>
        <w:tc>
          <w:tcPr>
            <w:tcW w:w="1851" w:type="dxa"/>
          </w:tcPr>
          <w:p w:rsidR="00E829DB" w:rsidRDefault="00E829DB">
            <w:pPr>
              <w:pStyle w:val="TableParagraph"/>
              <w:spacing w:before="86"/>
              <w:rPr>
                <w:b/>
                <w:sz w:val="24"/>
              </w:rPr>
            </w:pPr>
          </w:p>
          <w:p w:rsidR="00E829DB" w:rsidRDefault="00096074">
            <w:pPr>
              <w:pStyle w:val="TableParagraph"/>
              <w:ind w:left="295"/>
              <w:rPr>
                <w:sz w:val="24"/>
              </w:rPr>
            </w:pPr>
            <w:r>
              <w:rPr>
                <w:spacing w:val="-10"/>
                <w:sz w:val="24"/>
              </w:rPr>
              <w:t>2</w:t>
            </w:r>
          </w:p>
        </w:tc>
        <w:tc>
          <w:tcPr>
            <w:tcW w:w="2148" w:type="dxa"/>
          </w:tcPr>
          <w:p w:rsidR="00E829DB" w:rsidRDefault="00E829DB">
            <w:pPr>
              <w:pStyle w:val="TableParagraph"/>
              <w:rPr>
                <w:sz w:val="24"/>
              </w:rPr>
            </w:pPr>
          </w:p>
        </w:tc>
      </w:tr>
    </w:tbl>
    <w:p w:rsidR="00E829DB" w:rsidRDefault="00E829DB">
      <w:pPr>
        <w:pStyle w:val="a3"/>
        <w:spacing w:before="195"/>
        <w:ind w:left="0"/>
        <w:jc w:val="left"/>
        <w:rPr>
          <w:b/>
        </w:rPr>
      </w:pPr>
    </w:p>
    <w:p w:rsidR="00E829DB" w:rsidRDefault="00096074">
      <w:pPr>
        <w:spacing w:after="42"/>
        <w:ind w:left="342"/>
        <w:rPr>
          <w:b/>
          <w:sz w:val="24"/>
        </w:rPr>
      </w:pPr>
      <w:r>
        <w:rPr>
          <w:b/>
          <w:sz w:val="24"/>
        </w:rPr>
        <w:t xml:space="preserve">11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4"/>
        <w:gridCol w:w="2024"/>
        <w:gridCol w:w="939"/>
        <w:gridCol w:w="1825"/>
        <w:gridCol w:w="1895"/>
        <w:gridCol w:w="2202"/>
      </w:tblGrid>
      <w:tr w:rsidR="00E829DB">
        <w:trPr>
          <w:trHeight w:val="362"/>
        </w:trPr>
        <w:tc>
          <w:tcPr>
            <w:tcW w:w="684" w:type="dxa"/>
            <w:vMerge w:val="restart"/>
          </w:tcPr>
          <w:p w:rsidR="00E829DB" w:rsidRDefault="00096074">
            <w:pPr>
              <w:pStyle w:val="TableParagraph"/>
              <w:spacing w:before="204" w:line="276" w:lineRule="auto"/>
              <w:ind w:left="235" w:right="200"/>
              <w:jc w:val="both"/>
              <w:rPr>
                <w:b/>
                <w:sz w:val="24"/>
              </w:rPr>
            </w:pPr>
            <w:r>
              <w:rPr>
                <w:b/>
                <w:spacing w:val="-10"/>
                <w:sz w:val="24"/>
              </w:rPr>
              <w:t xml:space="preserve">№ </w:t>
            </w:r>
            <w:r>
              <w:rPr>
                <w:b/>
                <w:spacing w:val="-6"/>
                <w:sz w:val="24"/>
              </w:rPr>
              <w:t xml:space="preserve">п/ </w:t>
            </w:r>
            <w:r>
              <w:rPr>
                <w:b/>
                <w:spacing w:val="-10"/>
                <w:sz w:val="24"/>
              </w:rPr>
              <w:t>п</w:t>
            </w:r>
          </w:p>
        </w:tc>
        <w:tc>
          <w:tcPr>
            <w:tcW w:w="2024" w:type="dxa"/>
            <w:vMerge w:val="restart"/>
          </w:tcPr>
          <w:p w:rsidR="00E829DB" w:rsidRDefault="00096074">
            <w:pPr>
              <w:pStyle w:val="TableParagraph"/>
              <w:spacing w:before="204" w:line="276" w:lineRule="auto"/>
              <w:ind w:left="232" w:right="102"/>
              <w:rPr>
                <w:b/>
                <w:sz w:val="24"/>
              </w:rPr>
            </w:pPr>
            <w:r>
              <w:rPr>
                <w:b/>
                <w:spacing w:val="-2"/>
                <w:sz w:val="24"/>
              </w:rPr>
              <w:t xml:space="preserve">Наименование </w:t>
            </w:r>
            <w:r>
              <w:rPr>
                <w:b/>
                <w:sz w:val="24"/>
              </w:rPr>
              <w:t>разделов</w:t>
            </w:r>
            <w:r>
              <w:rPr>
                <w:b/>
                <w:spacing w:val="17"/>
                <w:sz w:val="24"/>
              </w:rPr>
              <w:t xml:space="preserve"> </w:t>
            </w:r>
            <w:r>
              <w:rPr>
                <w:b/>
                <w:sz w:val="24"/>
              </w:rPr>
              <w:t>и</w:t>
            </w:r>
            <w:r>
              <w:rPr>
                <w:b/>
                <w:spacing w:val="18"/>
                <w:sz w:val="24"/>
              </w:rPr>
              <w:t xml:space="preserve"> </w:t>
            </w:r>
            <w:r>
              <w:rPr>
                <w:b/>
                <w:sz w:val="24"/>
              </w:rPr>
              <w:t xml:space="preserve">тем </w:t>
            </w:r>
            <w:r>
              <w:rPr>
                <w:b/>
                <w:spacing w:val="-2"/>
                <w:sz w:val="24"/>
              </w:rPr>
              <w:t>программы</w:t>
            </w:r>
          </w:p>
        </w:tc>
        <w:tc>
          <w:tcPr>
            <w:tcW w:w="4659" w:type="dxa"/>
            <w:gridSpan w:val="3"/>
          </w:tcPr>
          <w:p w:rsidR="00E829DB" w:rsidRDefault="00096074">
            <w:pPr>
              <w:pStyle w:val="TableParagraph"/>
              <w:spacing w:before="46"/>
              <w:ind w:left="98"/>
              <w:rPr>
                <w:b/>
                <w:sz w:val="24"/>
              </w:rPr>
            </w:pPr>
            <w:r>
              <w:rPr>
                <w:b/>
                <w:sz w:val="24"/>
              </w:rPr>
              <w:t>Количество</w:t>
            </w:r>
            <w:r>
              <w:rPr>
                <w:b/>
                <w:spacing w:val="-4"/>
                <w:sz w:val="24"/>
              </w:rPr>
              <w:t xml:space="preserve"> часов</w:t>
            </w:r>
          </w:p>
        </w:tc>
        <w:tc>
          <w:tcPr>
            <w:tcW w:w="2202" w:type="dxa"/>
            <w:vMerge w:val="restart"/>
          </w:tcPr>
          <w:p w:rsidR="00E829DB" w:rsidRDefault="00096074">
            <w:pPr>
              <w:pStyle w:val="TableParagraph"/>
              <w:spacing w:before="46" w:line="276" w:lineRule="auto"/>
              <w:ind w:left="230" w:right="137"/>
              <w:rPr>
                <w:b/>
                <w:sz w:val="24"/>
              </w:rPr>
            </w:pPr>
            <w:r>
              <w:rPr>
                <w:b/>
                <w:spacing w:val="-2"/>
                <w:sz w:val="24"/>
              </w:rPr>
              <w:t xml:space="preserve">Электронные (цифровые) образовательны </w:t>
            </w:r>
            <w:r>
              <w:rPr>
                <w:b/>
                <w:sz w:val="24"/>
              </w:rPr>
              <w:t>е ресурсы</w:t>
            </w:r>
          </w:p>
        </w:tc>
      </w:tr>
      <w:tr w:rsidR="00E829DB">
        <w:trPr>
          <w:trHeight w:val="1265"/>
        </w:trPr>
        <w:tc>
          <w:tcPr>
            <w:tcW w:w="684" w:type="dxa"/>
            <w:vMerge/>
            <w:tcBorders>
              <w:top w:val="nil"/>
            </w:tcBorders>
          </w:tcPr>
          <w:p w:rsidR="00E829DB" w:rsidRDefault="00E829DB">
            <w:pPr>
              <w:rPr>
                <w:sz w:val="2"/>
                <w:szCs w:val="2"/>
              </w:rPr>
            </w:pPr>
          </w:p>
        </w:tc>
        <w:tc>
          <w:tcPr>
            <w:tcW w:w="2024" w:type="dxa"/>
            <w:vMerge/>
            <w:tcBorders>
              <w:top w:val="nil"/>
            </w:tcBorders>
          </w:tcPr>
          <w:p w:rsidR="00E829DB" w:rsidRDefault="00E829DB">
            <w:pPr>
              <w:rPr>
                <w:sz w:val="2"/>
                <w:szCs w:val="2"/>
              </w:rPr>
            </w:pPr>
          </w:p>
        </w:tc>
        <w:tc>
          <w:tcPr>
            <w:tcW w:w="939" w:type="dxa"/>
          </w:tcPr>
          <w:p w:rsidR="00E829DB" w:rsidRDefault="00096074">
            <w:pPr>
              <w:pStyle w:val="TableParagraph"/>
              <w:spacing w:before="180" w:line="276" w:lineRule="auto"/>
              <w:ind w:left="232" w:right="215"/>
              <w:rPr>
                <w:b/>
                <w:sz w:val="24"/>
              </w:rPr>
            </w:pPr>
            <w:r>
              <w:rPr>
                <w:b/>
                <w:spacing w:val="-4"/>
                <w:sz w:val="24"/>
              </w:rPr>
              <w:t xml:space="preserve">Всег </w:t>
            </w:r>
            <w:r>
              <w:rPr>
                <w:b/>
                <w:spacing w:val="-10"/>
                <w:sz w:val="24"/>
              </w:rPr>
              <w:t>о</w:t>
            </w:r>
          </w:p>
        </w:tc>
        <w:tc>
          <w:tcPr>
            <w:tcW w:w="1825" w:type="dxa"/>
          </w:tcPr>
          <w:p w:rsidR="00E829DB" w:rsidRDefault="00096074">
            <w:pPr>
              <w:pStyle w:val="TableParagraph"/>
              <w:spacing w:before="180" w:line="276" w:lineRule="auto"/>
              <w:ind w:left="234" w:right="128"/>
              <w:rPr>
                <w:b/>
                <w:sz w:val="24"/>
              </w:rPr>
            </w:pPr>
            <w:r>
              <w:rPr>
                <w:b/>
                <w:spacing w:val="-2"/>
                <w:sz w:val="24"/>
              </w:rPr>
              <w:t xml:space="preserve">Контрольны </w:t>
            </w:r>
            <w:r>
              <w:rPr>
                <w:b/>
                <w:sz w:val="24"/>
              </w:rPr>
              <w:t>е работы</w:t>
            </w:r>
          </w:p>
        </w:tc>
        <w:tc>
          <w:tcPr>
            <w:tcW w:w="1895" w:type="dxa"/>
          </w:tcPr>
          <w:p w:rsidR="00E829DB" w:rsidRDefault="00096074">
            <w:pPr>
              <w:pStyle w:val="TableParagraph"/>
              <w:spacing w:before="180" w:line="276" w:lineRule="auto"/>
              <w:ind w:left="233" w:right="132"/>
              <w:rPr>
                <w:b/>
                <w:sz w:val="24"/>
              </w:rPr>
            </w:pPr>
            <w:r>
              <w:rPr>
                <w:b/>
                <w:spacing w:val="-2"/>
                <w:sz w:val="24"/>
              </w:rPr>
              <w:t xml:space="preserve">Практически </w:t>
            </w:r>
            <w:r>
              <w:rPr>
                <w:b/>
                <w:sz w:val="24"/>
              </w:rPr>
              <w:t>е работы</w:t>
            </w:r>
          </w:p>
        </w:tc>
        <w:tc>
          <w:tcPr>
            <w:tcW w:w="2202" w:type="dxa"/>
            <w:vMerge/>
            <w:tcBorders>
              <w:top w:val="nil"/>
            </w:tcBorders>
          </w:tcPr>
          <w:p w:rsidR="00E829DB" w:rsidRDefault="00E829DB">
            <w:pPr>
              <w:rPr>
                <w:sz w:val="2"/>
                <w:szCs w:val="2"/>
              </w:rPr>
            </w:pPr>
          </w:p>
        </w:tc>
      </w:tr>
      <w:tr w:rsidR="00E829DB">
        <w:trPr>
          <w:trHeight w:val="1514"/>
        </w:trPr>
        <w:tc>
          <w:tcPr>
            <w:tcW w:w="684" w:type="dxa"/>
          </w:tcPr>
          <w:p w:rsidR="00E829DB" w:rsidRDefault="00E829DB">
            <w:pPr>
              <w:pStyle w:val="TableParagraph"/>
              <w:rPr>
                <w:b/>
                <w:sz w:val="24"/>
              </w:rPr>
            </w:pPr>
          </w:p>
          <w:p w:rsidR="00E829DB" w:rsidRDefault="00E829DB">
            <w:pPr>
              <w:pStyle w:val="TableParagraph"/>
              <w:spacing w:before="69"/>
              <w:rPr>
                <w:b/>
                <w:sz w:val="24"/>
              </w:rPr>
            </w:pPr>
          </w:p>
          <w:p w:rsidR="00E829DB" w:rsidRDefault="00096074">
            <w:pPr>
              <w:pStyle w:val="TableParagraph"/>
              <w:spacing w:before="1"/>
              <w:ind w:left="100"/>
              <w:rPr>
                <w:sz w:val="24"/>
              </w:rPr>
            </w:pPr>
            <w:r>
              <w:rPr>
                <w:spacing w:val="-10"/>
                <w:sz w:val="24"/>
              </w:rPr>
              <w:t>1</w:t>
            </w:r>
          </w:p>
        </w:tc>
        <w:tc>
          <w:tcPr>
            <w:tcW w:w="2024" w:type="dxa"/>
          </w:tcPr>
          <w:p w:rsidR="00E829DB" w:rsidRDefault="00096074">
            <w:pPr>
              <w:pStyle w:val="TableParagraph"/>
              <w:tabs>
                <w:tab w:val="left" w:pos="906"/>
              </w:tabs>
              <w:spacing w:before="146" w:line="276" w:lineRule="auto"/>
              <w:ind w:left="232" w:right="102"/>
              <w:rPr>
                <w:sz w:val="24"/>
              </w:rPr>
            </w:pPr>
            <w:r>
              <w:rPr>
                <w:spacing w:val="-2"/>
                <w:sz w:val="24"/>
              </w:rPr>
              <w:t>Математическо</w:t>
            </w:r>
            <w:r>
              <w:rPr>
                <w:spacing w:val="40"/>
                <w:sz w:val="24"/>
              </w:rPr>
              <w:t xml:space="preserve"> </w:t>
            </w:r>
            <w:r>
              <w:rPr>
                <w:spacing w:val="-10"/>
                <w:sz w:val="24"/>
              </w:rPr>
              <w:t>е</w:t>
            </w:r>
            <w:r>
              <w:rPr>
                <w:sz w:val="24"/>
              </w:rPr>
              <w:tab/>
            </w:r>
            <w:r>
              <w:rPr>
                <w:spacing w:val="-2"/>
                <w:sz w:val="24"/>
              </w:rPr>
              <w:t>ожидание случайной величины</w:t>
            </w:r>
          </w:p>
        </w:tc>
        <w:tc>
          <w:tcPr>
            <w:tcW w:w="939" w:type="dxa"/>
          </w:tcPr>
          <w:p w:rsidR="00E829DB" w:rsidRDefault="00E829DB">
            <w:pPr>
              <w:pStyle w:val="TableParagraph"/>
              <w:rPr>
                <w:b/>
                <w:sz w:val="24"/>
              </w:rPr>
            </w:pPr>
          </w:p>
          <w:p w:rsidR="00E829DB" w:rsidRDefault="00E829DB">
            <w:pPr>
              <w:pStyle w:val="TableParagraph"/>
              <w:spacing w:before="69"/>
              <w:rPr>
                <w:b/>
                <w:sz w:val="24"/>
              </w:rPr>
            </w:pPr>
          </w:p>
          <w:p w:rsidR="00E829DB" w:rsidRDefault="00096074">
            <w:pPr>
              <w:pStyle w:val="TableParagraph"/>
              <w:spacing w:before="1"/>
              <w:ind w:left="292"/>
              <w:rPr>
                <w:sz w:val="24"/>
              </w:rPr>
            </w:pPr>
            <w:r>
              <w:rPr>
                <w:spacing w:val="-10"/>
                <w:sz w:val="24"/>
              </w:rPr>
              <w:t>4</w:t>
            </w:r>
          </w:p>
        </w:tc>
        <w:tc>
          <w:tcPr>
            <w:tcW w:w="1825" w:type="dxa"/>
          </w:tcPr>
          <w:p w:rsidR="00E829DB" w:rsidRDefault="00E829DB">
            <w:pPr>
              <w:pStyle w:val="TableParagraph"/>
              <w:rPr>
                <w:sz w:val="24"/>
              </w:rPr>
            </w:pPr>
          </w:p>
        </w:tc>
        <w:tc>
          <w:tcPr>
            <w:tcW w:w="1895" w:type="dxa"/>
          </w:tcPr>
          <w:p w:rsidR="00E829DB" w:rsidRDefault="00E829DB">
            <w:pPr>
              <w:pStyle w:val="TableParagraph"/>
              <w:rPr>
                <w:sz w:val="24"/>
              </w:rPr>
            </w:pPr>
          </w:p>
        </w:tc>
        <w:tc>
          <w:tcPr>
            <w:tcW w:w="2202" w:type="dxa"/>
          </w:tcPr>
          <w:p w:rsidR="00E829DB" w:rsidRDefault="00096074">
            <w:pPr>
              <w:pStyle w:val="TableParagraph"/>
              <w:tabs>
                <w:tab w:val="left" w:pos="1968"/>
              </w:tabs>
              <w:spacing w:before="46"/>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0"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631"/>
        </w:trPr>
        <w:tc>
          <w:tcPr>
            <w:tcW w:w="684"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100"/>
              <w:rPr>
                <w:sz w:val="24"/>
              </w:rPr>
            </w:pPr>
            <w:r>
              <w:rPr>
                <w:spacing w:val="-10"/>
                <w:sz w:val="24"/>
              </w:rPr>
              <w:t>2</w:t>
            </w:r>
          </w:p>
        </w:tc>
        <w:tc>
          <w:tcPr>
            <w:tcW w:w="2024" w:type="dxa"/>
          </w:tcPr>
          <w:p w:rsidR="00E829DB" w:rsidRDefault="00096074">
            <w:pPr>
              <w:pStyle w:val="TableParagraph"/>
              <w:tabs>
                <w:tab w:val="left" w:pos="1784"/>
              </w:tabs>
              <w:spacing w:before="46" w:line="276" w:lineRule="auto"/>
              <w:ind w:left="232" w:right="104"/>
              <w:rPr>
                <w:sz w:val="24"/>
              </w:rPr>
            </w:pPr>
            <w:r>
              <w:rPr>
                <w:spacing w:val="-2"/>
                <w:sz w:val="24"/>
              </w:rPr>
              <w:t>Дисперсия</w:t>
            </w:r>
            <w:r>
              <w:rPr>
                <w:sz w:val="24"/>
              </w:rPr>
              <w:tab/>
            </w:r>
            <w:r>
              <w:rPr>
                <w:spacing w:val="-10"/>
                <w:sz w:val="24"/>
              </w:rPr>
              <w:t xml:space="preserve">и </w:t>
            </w:r>
            <w:r>
              <w:rPr>
                <w:spacing w:val="-2"/>
                <w:sz w:val="24"/>
              </w:rPr>
              <w:t>стандартное отклонение случайной</w:t>
            </w:r>
          </w:p>
          <w:p w:rsidR="00E829DB" w:rsidRDefault="00096074">
            <w:pPr>
              <w:pStyle w:val="TableParagraph"/>
              <w:ind w:left="232"/>
              <w:rPr>
                <w:sz w:val="24"/>
              </w:rPr>
            </w:pPr>
            <w:r>
              <w:rPr>
                <w:spacing w:val="-2"/>
                <w:sz w:val="24"/>
              </w:rPr>
              <w:t>величины</w:t>
            </w:r>
          </w:p>
        </w:tc>
        <w:tc>
          <w:tcPr>
            <w:tcW w:w="93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2"/>
              <w:rPr>
                <w:sz w:val="24"/>
              </w:rPr>
            </w:pPr>
            <w:r>
              <w:rPr>
                <w:spacing w:val="-10"/>
                <w:sz w:val="24"/>
              </w:rPr>
              <w:t>4</w:t>
            </w:r>
          </w:p>
        </w:tc>
        <w:tc>
          <w:tcPr>
            <w:tcW w:w="1825" w:type="dxa"/>
          </w:tcPr>
          <w:p w:rsidR="00E829DB" w:rsidRDefault="00E829DB">
            <w:pPr>
              <w:pStyle w:val="TableParagraph"/>
              <w:rPr>
                <w:sz w:val="24"/>
              </w:rPr>
            </w:pPr>
          </w:p>
        </w:tc>
        <w:tc>
          <w:tcPr>
            <w:tcW w:w="1895"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3"/>
              <w:rPr>
                <w:sz w:val="24"/>
              </w:rPr>
            </w:pPr>
            <w:r>
              <w:rPr>
                <w:spacing w:val="-10"/>
                <w:sz w:val="24"/>
              </w:rPr>
              <w:t>1</w:t>
            </w:r>
          </w:p>
        </w:tc>
        <w:tc>
          <w:tcPr>
            <w:tcW w:w="2202" w:type="dxa"/>
          </w:tcPr>
          <w:p w:rsidR="00E829DB" w:rsidRDefault="00096074">
            <w:pPr>
              <w:pStyle w:val="TableParagraph"/>
              <w:tabs>
                <w:tab w:val="left" w:pos="1968"/>
              </w:tabs>
              <w:spacing w:before="46"/>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0"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514"/>
        </w:trPr>
        <w:tc>
          <w:tcPr>
            <w:tcW w:w="684"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100"/>
              <w:rPr>
                <w:sz w:val="24"/>
              </w:rPr>
            </w:pPr>
            <w:r>
              <w:rPr>
                <w:spacing w:val="-10"/>
                <w:sz w:val="24"/>
              </w:rPr>
              <w:t>3</w:t>
            </w:r>
          </w:p>
        </w:tc>
        <w:tc>
          <w:tcPr>
            <w:tcW w:w="2024" w:type="dxa"/>
          </w:tcPr>
          <w:p w:rsidR="00E829DB" w:rsidRDefault="00E829DB">
            <w:pPr>
              <w:pStyle w:val="TableParagraph"/>
              <w:spacing w:before="188"/>
              <w:rPr>
                <w:b/>
                <w:sz w:val="24"/>
              </w:rPr>
            </w:pPr>
          </w:p>
          <w:p w:rsidR="00E829DB" w:rsidRDefault="00096074">
            <w:pPr>
              <w:pStyle w:val="TableParagraph"/>
              <w:spacing w:line="276" w:lineRule="auto"/>
              <w:ind w:left="232" w:right="102"/>
              <w:rPr>
                <w:sz w:val="24"/>
              </w:rPr>
            </w:pPr>
            <w:r>
              <w:rPr>
                <w:sz w:val="24"/>
              </w:rPr>
              <w:t>Закон</w:t>
            </w:r>
            <w:r>
              <w:rPr>
                <w:spacing w:val="80"/>
                <w:sz w:val="24"/>
              </w:rPr>
              <w:t xml:space="preserve"> </w:t>
            </w:r>
            <w:r>
              <w:rPr>
                <w:sz w:val="24"/>
              </w:rPr>
              <w:t xml:space="preserve">больших </w:t>
            </w:r>
            <w:r>
              <w:rPr>
                <w:spacing w:val="-2"/>
                <w:sz w:val="24"/>
              </w:rPr>
              <w:t>чисел</w:t>
            </w:r>
          </w:p>
        </w:tc>
        <w:tc>
          <w:tcPr>
            <w:tcW w:w="939"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292"/>
              <w:rPr>
                <w:sz w:val="24"/>
              </w:rPr>
            </w:pPr>
            <w:r>
              <w:rPr>
                <w:spacing w:val="-10"/>
                <w:sz w:val="24"/>
              </w:rPr>
              <w:t>3</w:t>
            </w:r>
          </w:p>
        </w:tc>
        <w:tc>
          <w:tcPr>
            <w:tcW w:w="1825" w:type="dxa"/>
          </w:tcPr>
          <w:p w:rsidR="00E829DB" w:rsidRDefault="00E829DB">
            <w:pPr>
              <w:pStyle w:val="TableParagraph"/>
              <w:rPr>
                <w:sz w:val="24"/>
              </w:rPr>
            </w:pPr>
          </w:p>
        </w:tc>
        <w:tc>
          <w:tcPr>
            <w:tcW w:w="1895"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293"/>
              <w:rPr>
                <w:sz w:val="24"/>
              </w:rPr>
            </w:pPr>
            <w:r>
              <w:rPr>
                <w:spacing w:val="-10"/>
                <w:sz w:val="24"/>
              </w:rPr>
              <w:t>1</w:t>
            </w:r>
          </w:p>
        </w:tc>
        <w:tc>
          <w:tcPr>
            <w:tcW w:w="2202" w:type="dxa"/>
          </w:tcPr>
          <w:p w:rsidR="00E829DB" w:rsidRDefault="00096074">
            <w:pPr>
              <w:pStyle w:val="TableParagraph"/>
              <w:tabs>
                <w:tab w:val="left" w:pos="1968"/>
              </w:tabs>
              <w:spacing w:before="46"/>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1"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511"/>
        </w:trPr>
        <w:tc>
          <w:tcPr>
            <w:tcW w:w="684" w:type="dxa"/>
          </w:tcPr>
          <w:p w:rsidR="00E829DB" w:rsidRDefault="00E829DB">
            <w:pPr>
              <w:pStyle w:val="TableParagraph"/>
              <w:rPr>
                <w:b/>
                <w:sz w:val="24"/>
              </w:rPr>
            </w:pPr>
          </w:p>
          <w:p w:rsidR="00E829DB" w:rsidRDefault="00E829DB">
            <w:pPr>
              <w:pStyle w:val="TableParagraph"/>
              <w:spacing w:before="69"/>
              <w:rPr>
                <w:b/>
                <w:sz w:val="24"/>
              </w:rPr>
            </w:pPr>
          </w:p>
          <w:p w:rsidR="00E829DB" w:rsidRDefault="00096074">
            <w:pPr>
              <w:pStyle w:val="TableParagraph"/>
              <w:spacing w:before="1"/>
              <w:ind w:left="100"/>
              <w:rPr>
                <w:sz w:val="24"/>
              </w:rPr>
            </w:pPr>
            <w:r>
              <w:rPr>
                <w:spacing w:val="-10"/>
                <w:sz w:val="24"/>
              </w:rPr>
              <w:t>4</w:t>
            </w:r>
          </w:p>
        </w:tc>
        <w:tc>
          <w:tcPr>
            <w:tcW w:w="2024" w:type="dxa"/>
          </w:tcPr>
          <w:p w:rsidR="00E829DB" w:rsidRDefault="00096074">
            <w:pPr>
              <w:pStyle w:val="TableParagraph"/>
              <w:spacing w:before="146" w:line="276" w:lineRule="auto"/>
              <w:ind w:left="232" w:right="102"/>
              <w:rPr>
                <w:sz w:val="24"/>
              </w:rPr>
            </w:pPr>
            <w:r>
              <w:rPr>
                <w:spacing w:val="-2"/>
                <w:sz w:val="24"/>
              </w:rPr>
              <w:t>Непрерывные случайные величины (распределения)</w:t>
            </w:r>
          </w:p>
        </w:tc>
        <w:tc>
          <w:tcPr>
            <w:tcW w:w="939" w:type="dxa"/>
          </w:tcPr>
          <w:p w:rsidR="00E829DB" w:rsidRDefault="00E829DB">
            <w:pPr>
              <w:pStyle w:val="TableParagraph"/>
              <w:rPr>
                <w:b/>
                <w:sz w:val="24"/>
              </w:rPr>
            </w:pPr>
          </w:p>
          <w:p w:rsidR="00E829DB" w:rsidRDefault="00E829DB">
            <w:pPr>
              <w:pStyle w:val="TableParagraph"/>
              <w:spacing w:before="69"/>
              <w:rPr>
                <w:b/>
                <w:sz w:val="24"/>
              </w:rPr>
            </w:pPr>
          </w:p>
          <w:p w:rsidR="00E829DB" w:rsidRDefault="00096074">
            <w:pPr>
              <w:pStyle w:val="TableParagraph"/>
              <w:spacing w:before="1"/>
              <w:ind w:left="292"/>
              <w:rPr>
                <w:sz w:val="24"/>
              </w:rPr>
            </w:pPr>
            <w:r>
              <w:rPr>
                <w:spacing w:val="-10"/>
                <w:sz w:val="24"/>
              </w:rPr>
              <w:t>2</w:t>
            </w:r>
          </w:p>
        </w:tc>
        <w:tc>
          <w:tcPr>
            <w:tcW w:w="1825" w:type="dxa"/>
          </w:tcPr>
          <w:p w:rsidR="00E829DB" w:rsidRDefault="00E829DB">
            <w:pPr>
              <w:pStyle w:val="TableParagraph"/>
              <w:rPr>
                <w:sz w:val="24"/>
              </w:rPr>
            </w:pPr>
          </w:p>
        </w:tc>
        <w:tc>
          <w:tcPr>
            <w:tcW w:w="1895" w:type="dxa"/>
          </w:tcPr>
          <w:p w:rsidR="00E829DB" w:rsidRDefault="00E829DB">
            <w:pPr>
              <w:pStyle w:val="TableParagraph"/>
              <w:rPr>
                <w:sz w:val="24"/>
              </w:rPr>
            </w:pPr>
          </w:p>
        </w:tc>
        <w:tc>
          <w:tcPr>
            <w:tcW w:w="2202" w:type="dxa"/>
          </w:tcPr>
          <w:p w:rsidR="00E829DB" w:rsidRDefault="00096074">
            <w:pPr>
              <w:pStyle w:val="TableParagraph"/>
              <w:tabs>
                <w:tab w:val="left" w:pos="1968"/>
              </w:tabs>
              <w:spacing w:before="46"/>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0"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bl>
    <w:p w:rsidR="00E829DB" w:rsidRDefault="00E829DB">
      <w:pPr>
        <w:spacing w:line="276" w:lineRule="auto"/>
        <w:rPr>
          <w:sz w:val="24"/>
        </w:rPr>
        <w:sectPr w:rsidR="00E829DB">
          <w:type w:val="continuous"/>
          <w:pgSz w:w="11910" w:h="16390"/>
          <w:pgMar w:top="1120" w:right="320" w:bottom="1220"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4"/>
        <w:gridCol w:w="2024"/>
        <w:gridCol w:w="939"/>
        <w:gridCol w:w="1825"/>
        <w:gridCol w:w="1895"/>
        <w:gridCol w:w="2202"/>
      </w:tblGrid>
      <w:tr w:rsidR="00E829DB">
        <w:trPr>
          <w:trHeight w:val="1517"/>
        </w:trPr>
        <w:tc>
          <w:tcPr>
            <w:tcW w:w="684"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100"/>
              <w:rPr>
                <w:sz w:val="24"/>
              </w:rPr>
            </w:pPr>
            <w:r>
              <w:rPr>
                <w:spacing w:val="-10"/>
                <w:sz w:val="24"/>
              </w:rPr>
              <w:t>5</w:t>
            </w:r>
          </w:p>
        </w:tc>
        <w:tc>
          <w:tcPr>
            <w:tcW w:w="2024" w:type="dxa"/>
          </w:tcPr>
          <w:p w:rsidR="00E829DB" w:rsidRDefault="00E829DB">
            <w:pPr>
              <w:pStyle w:val="TableParagraph"/>
              <w:spacing w:before="187"/>
              <w:rPr>
                <w:b/>
                <w:sz w:val="24"/>
              </w:rPr>
            </w:pPr>
          </w:p>
          <w:p w:rsidR="00E829DB" w:rsidRDefault="00096074">
            <w:pPr>
              <w:pStyle w:val="TableParagraph"/>
              <w:spacing w:before="1" w:line="276" w:lineRule="auto"/>
              <w:ind w:left="232" w:right="102"/>
              <w:rPr>
                <w:sz w:val="24"/>
              </w:rPr>
            </w:pPr>
            <w:r>
              <w:rPr>
                <w:spacing w:val="-2"/>
                <w:sz w:val="24"/>
              </w:rPr>
              <w:t>Нормальное распределения</w:t>
            </w:r>
          </w:p>
        </w:tc>
        <w:tc>
          <w:tcPr>
            <w:tcW w:w="939"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292"/>
              <w:rPr>
                <w:sz w:val="24"/>
              </w:rPr>
            </w:pPr>
            <w:r>
              <w:rPr>
                <w:spacing w:val="-10"/>
                <w:sz w:val="24"/>
              </w:rPr>
              <w:t>2</w:t>
            </w:r>
          </w:p>
        </w:tc>
        <w:tc>
          <w:tcPr>
            <w:tcW w:w="1825" w:type="dxa"/>
          </w:tcPr>
          <w:p w:rsidR="00E829DB" w:rsidRDefault="00E829DB">
            <w:pPr>
              <w:pStyle w:val="TableParagraph"/>
              <w:rPr>
                <w:sz w:val="24"/>
              </w:rPr>
            </w:pPr>
          </w:p>
        </w:tc>
        <w:tc>
          <w:tcPr>
            <w:tcW w:w="1895" w:type="dxa"/>
          </w:tcPr>
          <w:p w:rsidR="00E829DB" w:rsidRDefault="00E829DB">
            <w:pPr>
              <w:pStyle w:val="TableParagraph"/>
              <w:rPr>
                <w:b/>
                <w:sz w:val="24"/>
              </w:rPr>
            </w:pPr>
          </w:p>
          <w:p w:rsidR="00E829DB" w:rsidRDefault="00E829DB">
            <w:pPr>
              <w:pStyle w:val="TableParagraph"/>
              <w:spacing w:before="70"/>
              <w:rPr>
                <w:b/>
                <w:sz w:val="24"/>
              </w:rPr>
            </w:pPr>
          </w:p>
          <w:p w:rsidR="00E829DB" w:rsidRDefault="00096074">
            <w:pPr>
              <w:pStyle w:val="TableParagraph"/>
              <w:ind w:left="293"/>
              <w:rPr>
                <w:sz w:val="24"/>
              </w:rPr>
            </w:pPr>
            <w:r>
              <w:rPr>
                <w:spacing w:val="-10"/>
                <w:sz w:val="24"/>
              </w:rPr>
              <w:t>1</w:t>
            </w:r>
          </w:p>
        </w:tc>
        <w:tc>
          <w:tcPr>
            <w:tcW w:w="2202" w:type="dxa"/>
          </w:tcPr>
          <w:p w:rsidR="00E829DB" w:rsidRDefault="00096074">
            <w:pPr>
              <w:pStyle w:val="TableParagraph"/>
              <w:tabs>
                <w:tab w:val="left" w:pos="1968"/>
              </w:tabs>
              <w:spacing w:before="46"/>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3"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514"/>
        </w:trPr>
        <w:tc>
          <w:tcPr>
            <w:tcW w:w="684" w:type="dxa"/>
          </w:tcPr>
          <w:p w:rsidR="00E829DB" w:rsidRDefault="00E829DB">
            <w:pPr>
              <w:pStyle w:val="TableParagraph"/>
              <w:rPr>
                <w:b/>
                <w:sz w:val="24"/>
              </w:rPr>
            </w:pPr>
          </w:p>
          <w:p w:rsidR="00E829DB" w:rsidRDefault="00E829DB">
            <w:pPr>
              <w:pStyle w:val="TableParagraph"/>
              <w:spacing w:before="67"/>
              <w:rPr>
                <w:b/>
                <w:sz w:val="24"/>
              </w:rPr>
            </w:pPr>
          </w:p>
          <w:p w:rsidR="00E829DB" w:rsidRDefault="00096074">
            <w:pPr>
              <w:pStyle w:val="TableParagraph"/>
              <w:ind w:left="100"/>
              <w:rPr>
                <w:sz w:val="24"/>
              </w:rPr>
            </w:pPr>
            <w:r>
              <w:rPr>
                <w:spacing w:val="-10"/>
                <w:sz w:val="24"/>
              </w:rPr>
              <w:t>6</w:t>
            </w:r>
          </w:p>
        </w:tc>
        <w:tc>
          <w:tcPr>
            <w:tcW w:w="2024" w:type="dxa"/>
          </w:tcPr>
          <w:p w:rsidR="00E829DB" w:rsidRDefault="00096074">
            <w:pPr>
              <w:pStyle w:val="TableParagraph"/>
              <w:tabs>
                <w:tab w:val="left" w:pos="1784"/>
              </w:tabs>
              <w:spacing w:before="144" w:line="276" w:lineRule="auto"/>
              <w:ind w:left="232" w:right="103"/>
              <w:rPr>
                <w:sz w:val="24"/>
              </w:rPr>
            </w:pPr>
            <w:r>
              <w:rPr>
                <w:spacing w:val="-2"/>
                <w:sz w:val="24"/>
              </w:rPr>
              <w:t>Повторение, обобщение</w:t>
            </w:r>
            <w:r>
              <w:rPr>
                <w:sz w:val="24"/>
              </w:rPr>
              <w:tab/>
            </w:r>
            <w:r>
              <w:rPr>
                <w:spacing w:val="-10"/>
                <w:sz w:val="24"/>
              </w:rPr>
              <w:t xml:space="preserve">и </w:t>
            </w:r>
            <w:r>
              <w:rPr>
                <w:spacing w:val="-2"/>
                <w:sz w:val="24"/>
              </w:rPr>
              <w:t>систематизация знаний</w:t>
            </w:r>
          </w:p>
        </w:tc>
        <w:tc>
          <w:tcPr>
            <w:tcW w:w="939" w:type="dxa"/>
          </w:tcPr>
          <w:p w:rsidR="00E829DB" w:rsidRDefault="00E829DB">
            <w:pPr>
              <w:pStyle w:val="TableParagraph"/>
              <w:rPr>
                <w:b/>
                <w:sz w:val="24"/>
              </w:rPr>
            </w:pPr>
          </w:p>
          <w:p w:rsidR="00E829DB" w:rsidRDefault="00E829DB">
            <w:pPr>
              <w:pStyle w:val="TableParagraph"/>
              <w:spacing w:before="67"/>
              <w:rPr>
                <w:b/>
                <w:sz w:val="24"/>
              </w:rPr>
            </w:pPr>
          </w:p>
          <w:p w:rsidR="00E829DB" w:rsidRDefault="00096074">
            <w:pPr>
              <w:pStyle w:val="TableParagraph"/>
              <w:ind w:left="292"/>
              <w:rPr>
                <w:sz w:val="24"/>
              </w:rPr>
            </w:pPr>
            <w:r>
              <w:rPr>
                <w:spacing w:val="-5"/>
                <w:sz w:val="24"/>
              </w:rPr>
              <w:t>19</w:t>
            </w:r>
          </w:p>
        </w:tc>
        <w:tc>
          <w:tcPr>
            <w:tcW w:w="1825" w:type="dxa"/>
          </w:tcPr>
          <w:p w:rsidR="00E829DB" w:rsidRDefault="00E829DB">
            <w:pPr>
              <w:pStyle w:val="TableParagraph"/>
              <w:rPr>
                <w:b/>
                <w:sz w:val="24"/>
              </w:rPr>
            </w:pPr>
          </w:p>
          <w:p w:rsidR="00E829DB" w:rsidRDefault="00E829DB">
            <w:pPr>
              <w:pStyle w:val="TableParagraph"/>
              <w:spacing w:before="67"/>
              <w:rPr>
                <w:b/>
                <w:sz w:val="24"/>
              </w:rPr>
            </w:pPr>
          </w:p>
          <w:p w:rsidR="00E829DB" w:rsidRDefault="00096074">
            <w:pPr>
              <w:pStyle w:val="TableParagraph"/>
              <w:ind w:left="294"/>
              <w:rPr>
                <w:sz w:val="24"/>
              </w:rPr>
            </w:pPr>
            <w:r>
              <w:rPr>
                <w:spacing w:val="-10"/>
                <w:sz w:val="24"/>
              </w:rPr>
              <w:t>2</w:t>
            </w:r>
          </w:p>
        </w:tc>
        <w:tc>
          <w:tcPr>
            <w:tcW w:w="1895" w:type="dxa"/>
          </w:tcPr>
          <w:p w:rsidR="00E829DB" w:rsidRDefault="00E829DB">
            <w:pPr>
              <w:pStyle w:val="TableParagraph"/>
              <w:rPr>
                <w:sz w:val="24"/>
              </w:rPr>
            </w:pPr>
          </w:p>
        </w:tc>
        <w:tc>
          <w:tcPr>
            <w:tcW w:w="2202" w:type="dxa"/>
          </w:tcPr>
          <w:p w:rsidR="00E829DB" w:rsidRDefault="00096074">
            <w:pPr>
              <w:pStyle w:val="TableParagraph"/>
              <w:tabs>
                <w:tab w:val="left" w:pos="1968"/>
              </w:tabs>
              <w:spacing w:before="43"/>
              <w:ind w:left="96"/>
              <w:rPr>
                <w:sz w:val="24"/>
              </w:rPr>
            </w:pPr>
            <w:r>
              <w:rPr>
                <w:spacing w:val="-2"/>
                <w:sz w:val="24"/>
              </w:rPr>
              <w:t>Math.ru</w:t>
            </w:r>
            <w:r>
              <w:rPr>
                <w:sz w:val="24"/>
              </w:rPr>
              <w:tab/>
            </w:r>
            <w:r>
              <w:rPr>
                <w:spacing w:val="-10"/>
                <w:sz w:val="24"/>
              </w:rPr>
              <w:t>–</w:t>
            </w:r>
          </w:p>
          <w:p w:rsidR="00E829DB" w:rsidRDefault="00096074">
            <w:pPr>
              <w:pStyle w:val="TableParagraph"/>
              <w:tabs>
                <w:tab w:val="left" w:pos="1169"/>
                <w:tab w:val="left" w:pos="1543"/>
              </w:tabs>
              <w:spacing w:before="43" w:line="276" w:lineRule="auto"/>
              <w:ind w:left="96" w:right="107"/>
              <w:rPr>
                <w:sz w:val="24"/>
              </w:rPr>
            </w:pPr>
            <w:r>
              <w:rPr>
                <w:spacing w:val="-2"/>
                <w:sz w:val="24"/>
              </w:rPr>
              <w:t>[Электронный ресурс].</w:t>
            </w:r>
            <w:r>
              <w:rPr>
                <w:sz w:val="24"/>
              </w:rPr>
              <w:tab/>
            </w:r>
            <w:r>
              <w:rPr>
                <w:spacing w:val="-10"/>
                <w:sz w:val="24"/>
              </w:rPr>
              <w:t>–</w:t>
            </w:r>
            <w:r>
              <w:rPr>
                <w:sz w:val="24"/>
              </w:rPr>
              <w:tab/>
            </w:r>
            <w:r>
              <w:rPr>
                <w:spacing w:val="-4"/>
                <w:sz w:val="24"/>
              </w:rPr>
              <w:t xml:space="preserve">URL: </w:t>
            </w:r>
            <w:r>
              <w:rPr>
                <w:spacing w:val="-2"/>
                <w:sz w:val="24"/>
              </w:rPr>
              <w:t>https://math.ru</w:t>
            </w:r>
          </w:p>
        </w:tc>
      </w:tr>
      <w:tr w:rsidR="00E829DB">
        <w:trPr>
          <w:trHeight w:val="1313"/>
        </w:trPr>
        <w:tc>
          <w:tcPr>
            <w:tcW w:w="2708" w:type="dxa"/>
            <w:gridSpan w:val="2"/>
          </w:tcPr>
          <w:p w:rsidR="00E829DB" w:rsidRDefault="00096074">
            <w:pPr>
              <w:pStyle w:val="TableParagraph"/>
              <w:tabs>
                <w:tab w:val="left" w:pos="2248"/>
              </w:tabs>
              <w:spacing w:before="46" w:line="276" w:lineRule="auto"/>
              <w:ind w:left="235" w:right="103"/>
              <w:rPr>
                <w:sz w:val="24"/>
              </w:rPr>
            </w:pPr>
            <w:r>
              <w:rPr>
                <w:spacing w:val="-2"/>
                <w:sz w:val="24"/>
              </w:rPr>
              <w:t>ОБЩЕЕ КОЛИЧЕСТВО ЧАСОВ</w:t>
            </w:r>
            <w:r>
              <w:rPr>
                <w:sz w:val="24"/>
              </w:rPr>
              <w:tab/>
            </w:r>
            <w:r>
              <w:rPr>
                <w:spacing w:val="-6"/>
                <w:sz w:val="24"/>
              </w:rPr>
              <w:t>ПО</w:t>
            </w:r>
          </w:p>
          <w:p w:rsidR="00E829DB" w:rsidRDefault="00096074">
            <w:pPr>
              <w:pStyle w:val="TableParagraph"/>
              <w:spacing w:line="275" w:lineRule="exact"/>
              <w:ind w:left="235"/>
              <w:rPr>
                <w:sz w:val="24"/>
              </w:rPr>
            </w:pPr>
            <w:r>
              <w:rPr>
                <w:spacing w:val="-2"/>
                <w:sz w:val="24"/>
              </w:rPr>
              <w:t>ПРОГРАММЕ</w:t>
            </w:r>
          </w:p>
        </w:tc>
        <w:tc>
          <w:tcPr>
            <w:tcW w:w="939" w:type="dxa"/>
          </w:tcPr>
          <w:p w:rsidR="00E829DB" w:rsidRDefault="00E829DB">
            <w:pPr>
              <w:pStyle w:val="TableParagraph"/>
              <w:spacing w:before="245"/>
              <w:rPr>
                <w:b/>
                <w:sz w:val="24"/>
              </w:rPr>
            </w:pPr>
          </w:p>
          <w:p w:rsidR="00E829DB" w:rsidRDefault="00096074">
            <w:pPr>
              <w:pStyle w:val="TableParagraph"/>
              <w:ind w:left="292"/>
              <w:rPr>
                <w:sz w:val="24"/>
              </w:rPr>
            </w:pPr>
            <w:r>
              <w:rPr>
                <w:spacing w:val="-5"/>
                <w:sz w:val="24"/>
              </w:rPr>
              <w:t>34</w:t>
            </w:r>
          </w:p>
        </w:tc>
        <w:tc>
          <w:tcPr>
            <w:tcW w:w="1825"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2</w:t>
            </w:r>
          </w:p>
        </w:tc>
        <w:tc>
          <w:tcPr>
            <w:tcW w:w="1895" w:type="dxa"/>
          </w:tcPr>
          <w:p w:rsidR="00E829DB" w:rsidRDefault="00E829DB">
            <w:pPr>
              <w:pStyle w:val="TableParagraph"/>
              <w:rPr>
                <w:sz w:val="24"/>
              </w:rPr>
            </w:pPr>
          </w:p>
        </w:tc>
        <w:tc>
          <w:tcPr>
            <w:tcW w:w="2202" w:type="dxa"/>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spacing w:before="242"/>
        <w:ind w:left="0"/>
        <w:jc w:val="left"/>
        <w:rPr>
          <w:b/>
        </w:rPr>
      </w:pPr>
    </w:p>
    <w:p w:rsidR="00E829DB" w:rsidRDefault="00096074">
      <w:pPr>
        <w:pStyle w:val="4"/>
        <w:numPr>
          <w:ilvl w:val="2"/>
          <w:numId w:val="138"/>
        </w:numPr>
        <w:tabs>
          <w:tab w:val="left" w:pos="1640"/>
          <w:tab w:val="left" w:pos="1685"/>
        </w:tabs>
        <w:spacing w:line="276" w:lineRule="auto"/>
        <w:ind w:left="1640" w:right="1565" w:hanging="754"/>
        <w:jc w:val="both"/>
      </w:pPr>
      <w:r>
        <w:tab/>
        <w:t>Рабочая программа по учебному предмету «Информатика» (базовый уровень)</w:t>
      </w:r>
    </w:p>
    <w:p w:rsidR="00E829DB" w:rsidRDefault="00096074">
      <w:pPr>
        <w:pStyle w:val="a3"/>
        <w:spacing w:line="275" w:lineRule="exact"/>
        <w:ind w:left="788"/>
      </w:pPr>
      <w:r>
        <w:t>Рабочая</w:t>
      </w:r>
      <w:r>
        <w:rPr>
          <w:spacing w:val="74"/>
        </w:rPr>
        <w:t xml:space="preserve"> </w:t>
      </w:r>
      <w:r>
        <w:t>программа</w:t>
      </w:r>
      <w:r>
        <w:rPr>
          <w:spacing w:val="74"/>
        </w:rPr>
        <w:t xml:space="preserve"> </w:t>
      </w:r>
      <w:r>
        <w:t>по</w:t>
      </w:r>
      <w:r>
        <w:rPr>
          <w:spacing w:val="77"/>
        </w:rPr>
        <w:t xml:space="preserve"> </w:t>
      </w:r>
      <w:r>
        <w:t>учебному</w:t>
      </w:r>
      <w:r>
        <w:rPr>
          <w:spacing w:val="69"/>
        </w:rPr>
        <w:t xml:space="preserve"> </w:t>
      </w:r>
      <w:r>
        <w:t>предмету</w:t>
      </w:r>
      <w:r>
        <w:rPr>
          <w:spacing w:val="73"/>
        </w:rPr>
        <w:t xml:space="preserve"> </w:t>
      </w:r>
      <w:r>
        <w:t>«Информатика»</w:t>
      </w:r>
      <w:r>
        <w:rPr>
          <w:spacing w:val="70"/>
        </w:rPr>
        <w:t xml:space="preserve"> </w:t>
      </w:r>
      <w:r>
        <w:t>(предметная</w:t>
      </w:r>
      <w:r>
        <w:rPr>
          <w:spacing w:val="75"/>
        </w:rPr>
        <w:t xml:space="preserve"> </w:t>
      </w:r>
      <w:r>
        <w:rPr>
          <w:spacing w:val="-2"/>
        </w:rPr>
        <w:t>область</w:t>
      </w:r>
    </w:p>
    <w:p w:rsidR="00E829DB" w:rsidRDefault="00096074">
      <w:pPr>
        <w:pStyle w:val="a3"/>
        <w:spacing w:before="41" w:line="276" w:lineRule="auto"/>
        <w:ind w:right="526"/>
      </w:pPr>
      <w:r>
        <w:t xml:space="preserve">«естественнонаучная») разработана на основе Федеральной рабочей программы по учебному предмету «Информатика». 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Рабочей программы воспитания МБОУ «Лицей №1» и включает пояснительную записку, содержание обучения, планируемые результаты освоения программы по информатике Пояснительная записка отражает общие цели и задачи изучения информатики, место в структуре учебного плана, а также подходы к отбору содержания и планируемым </w:t>
      </w:r>
      <w:r>
        <w:rPr>
          <w:spacing w:val="-2"/>
        </w:rPr>
        <w:t>результатам.</w:t>
      </w:r>
    </w:p>
    <w:p w:rsidR="00E829DB" w:rsidRDefault="00096074">
      <w:pPr>
        <w:pStyle w:val="a3"/>
        <w:spacing w:before="3"/>
        <w:ind w:right="530" w:firstLine="566"/>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w:t>
      </w:r>
      <w:r>
        <w:rPr>
          <w:spacing w:val="-5"/>
        </w:rPr>
        <w:t xml:space="preserve"> </w:t>
      </w:r>
      <w:r>
        <w:t>предметное</w:t>
      </w:r>
      <w:r>
        <w:rPr>
          <w:spacing w:val="-6"/>
        </w:rPr>
        <w:t xml:space="preserve"> </w:t>
      </w:r>
      <w:r>
        <w:t>содержание,</w:t>
      </w:r>
      <w:r>
        <w:rPr>
          <w:spacing w:val="-4"/>
        </w:rPr>
        <w:t xml:space="preserve"> </w:t>
      </w:r>
      <w:r>
        <w:t>предусматривает</w:t>
      </w:r>
      <w:r>
        <w:rPr>
          <w:spacing w:val="-4"/>
        </w:rPr>
        <w:t xml:space="preserve"> </w:t>
      </w:r>
      <w:r>
        <w:t>его</w:t>
      </w:r>
      <w:r>
        <w:rPr>
          <w:spacing w:val="-4"/>
        </w:rPr>
        <w:t xml:space="preserve"> </w:t>
      </w:r>
      <w:r>
        <w:t>структурирование</w:t>
      </w:r>
      <w:r>
        <w:rPr>
          <w:spacing w:val="-5"/>
        </w:rPr>
        <w:t xml:space="preserve"> </w:t>
      </w:r>
      <w:r>
        <w:t>по</w:t>
      </w:r>
      <w:r>
        <w:rPr>
          <w:spacing w:val="-4"/>
        </w:rPr>
        <w:t xml:space="preserve"> </w:t>
      </w:r>
      <w:r>
        <w:t>разделам и темам, определяет распределение его по классам (годам изучения).</w:t>
      </w:r>
    </w:p>
    <w:p w:rsidR="00E829DB" w:rsidRDefault="00096074">
      <w:pPr>
        <w:pStyle w:val="a3"/>
        <w:ind w:right="525" w:firstLine="851"/>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w:t>
      </w:r>
      <w:r>
        <w:rPr>
          <w:spacing w:val="40"/>
        </w:rPr>
        <w:t xml:space="preserve"> </w:t>
      </w:r>
      <w:r>
        <w:t>всероссийских</w:t>
      </w:r>
      <w:r>
        <w:rPr>
          <w:spacing w:val="40"/>
        </w:rPr>
        <w:t xml:space="preserve"> </w:t>
      </w:r>
      <w:r>
        <w:t>проверочных</w:t>
      </w:r>
      <w:r>
        <w:rPr>
          <w:spacing w:val="40"/>
        </w:rPr>
        <w:t xml:space="preserve"> </w:t>
      </w:r>
      <w:r>
        <w:t>работ,</w:t>
      </w:r>
      <w:r>
        <w:rPr>
          <w:spacing w:val="40"/>
        </w:rPr>
        <w:t xml:space="preserve"> </w:t>
      </w:r>
      <w:r>
        <w:t>государственной</w:t>
      </w:r>
      <w:r>
        <w:rPr>
          <w:spacing w:val="40"/>
        </w:rPr>
        <w:t xml:space="preserve"> </w:t>
      </w:r>
      <w:r>
        <w:t>итоговой аттестации).</w:t>
      </w:r>
      <w:r>
        <w:rPr>
          <w:spacing w:val="-2"/>
        </w:rPr>
        <w:t xml:space="preserve"> </w:t>
      </w:r>
      <w:r>
        <w:t xml:space="preserve">Программа по информатике является основой для составления авторских учебных программ и учебников, поурочного планирования </w:t>
      </w:r>
      <w:r>
        <w:rPr>
          <w:color w:val="333333"/>
        </w:rPr>
        <w:t>курса учителем.</w:t>
      </w:r>
    </w:p>
    <w:p w:rsidR="00E829DB" w:rsidRDefault="00096074">
      <w:pPr>
        <w:pStyle w:val="a3"/>
        <w:ind w:left="1074"/>
      </w:pPr>
      <w:r>
        <w:t>Информатика</w:t>
      </w:r>
      <w:r>
        <w:rPr>
          <w:spacing w:val="-5"/>
        </w:rPr>
        <w:t xml:space="preserve"> </w:t>
      </w:r>
      <w:r>
        <w:t>на</w:t>
      </w:r>
      <w:r>
        <w:rPr>
          <w:spacing w:val="-2"/>
        </w:rPr>
        <w:t xml:space="preserve"> </w:t>
      </w:r>
      <w:r>
        <w:t>уровне</w:t>
      </w:r>
      <w:r>
        <w:rPr>
          <w:spacing w:val="-2"/>
        </w:rPr>
        <w:t xml:space="preserve"> </w:t>
      </w:r>
      <w:r>
        <w:t>среднего</w:t>
      </w:r>
      <w:r>
        <w:rPr>
          <w:spacing w:val="-3"/>
        </w:rPr>
        <w:t xml:space="preserve"> </w:t>
      </w:r>
      <w:r>
        <w:t>общего</w:t>
      </w:r>
      <w:r>
        <w:rPr>
          <w:spacing w:val="-2"/>
        </w:rPr>
        <w:t xml:space="preserve"> </w:t>
      </w:r>
      <w:r>
        <w:t>образования</w:t>
      </w:r>
      <w:r>
        <w:rPr>
          <w:spacing w:val="-2"/>
        </w:rPr>
        <w:t xml:space="preserve"> отражает:</w:t>
      </w:r>
    </w:p>
    <w:p w:rsidR="00E829DB" w:rsidRDefault="00096074">
      <w:pPr>
        <w:pStyle w:val="a3"/>
        <w:ind w:right="533" w:firstLine="85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E829DB" w:rsidRDefault="00096074">
      <w:pPr>
        <w:pStyle w:val="a3"/>
        <w:ind w:right="527" w:firstLine="851"/>
      </w:pPr>
      <w:r>
        <w:t>основные области применения информатики, прежде всего информационные технологии, управление и социальную сферу;</w:t>
      </w:r>
    </w:p>
    <w:p w:rsidR="00E829DB" w:rsidRDefault="00096074">
      <w:pPr>
        <w:pStyle w:val="a3"/>
        <w:ind w:left="1074"/>
      </w:pPr>
      <w:r>
        <w:t>междисциплинарный</w:t>
      </w:r>
      <w:r>
        <w:rPr>
          <w:spacing w:val="-9"/>
        </w:rPr>
        <w:t xml:space="preserve"> </w:t>
      </w:r>
      <w:r>
        <w:t>характер</w:t>
      </w:r>
      <w:r>
        <w:rPr>
          <w:spacing w:val="-5"/>
        </w:rPr>
        <w:t xml:space="preserve"> </w:t>
      </w:r>
      <w:r>
        <w:t>информатики</w:t>
      </w:r>
      <w:r>
        <w:rPr>
          <w:spacing w:val="-5"/>
        </w:rPr>
        <w:t xml:space="preserve"> </w:t>
      </w:r>
      <w:r>
        <w:t>и</w:t>
      </w:r>
      <w:r>
        <w:rPr>
          <w:spacing w:val="-7"/>
        </w:rPr>
        <w:t xml:space="preserve"> </w:t>
      </w:r>
      <w:r>
        <w:t>информационной</w:t>
      </w:r>
      <w:r>
        <w:rPr>
          <w:spacing w:val="-4"/>
        </w:rPr>
        <w:t xml:space="preserve"> </w:t>
      </w:r>
      <w:r>
        <w:rPr>
          <w:spacing w:val="-2"/>
        </w:rPr>
        <w:t>деятельности.</w:t>
      </w:r>
    </w:p>
    <w:p w:rsidR="00E829DB" w:rsidRDefault="00E829DB">
      <w:pPr>
        <w:sectPr w:rsidR="00E829DB">
          <w:type w:val="continuous"/>
          <w:pgSz w:w="11910" w:h="16390"/>
          <w:pgMar w:top="1120" w:right="320" w:bottom="1240" w:left="1480" w:header="0" w:footer="993" w:gutter="0"/>
          <w:cols w:space="720"/>
        </w:sectPr>
      </w:pPr>
    </w:p>
    <w:p w:rsidR="00E829DB" w:rsidRDefault="00096074">
      <w:pPr>
        <w:pStyle w:val="a3"/>
        <w:spacing w:before="69"/>
        <w:ind w:right="528" w:firstLine="851"/>
      </w:pPr>
      <w:r>
        <w:lastRenderedPageBreak/>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829DB" w:rsidRDefault="00096074">
      <w:pPr>
        <w:pStyle w:val="a3"/>
        <w:spacing w:before="1"/>
        <w:ind w:right="530" w:firstLine="851"/>
      </w:pPr>
      <w:r>
        <w:t>В содержании учебного предмета «Информатика» выделяются четыре тематических раздела.</w:t>
      </w:r>
    </w:p>
    <w:p w:rsidR="00E829DB" w:rsidRDefault="00096074">
      <w:pPr>
        <w:pStyle w:val="a3"/>
        <w:ind w:right="524" w:firstLine="851"/>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 сервисов, информационную безопасность.</w:t>
      </w:r>
    </w:p>
    <w:p w:rsidR="00E829DB" w:rsidRDefault="00096074">
      <w:pPr>
        <w:pStyle w:val="a3"/>
        <w:ind w:right="529" w:firstLine="851"/>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E829DB" w:rsidRDefault="00096074">
      <w:pPr>
        <w:pStyle w:val="a3"/>
        <w:spacing w:before="1"/>
        <w:ind w:right="525" w:firstLine="851"/>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829DB" w:rsidRDefault="00096074">
      <w:pPr>
        <w:pStyle w:val="a3"/>
        <w:ind w:right="528" w:firstLine="851"/>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829DB" w:rsidRDefault="00096074">
      <w:pPr>
        <w:pStyle w:val="a3"/>
        <w:ind w:right="527" w:firstLine="851"/>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829DB" w:rsidRDefault="00096074">
      <w:pPr>
        <w:pStyle w:val="a3"/>
        <w:ind w:right="533" w:firstLine="851"/>
      </w:pPr>
      <w:r>
        <w:t>понимание предмета, ключевых вопросов и основных составляющих элементов изучаемой предметной области;</w:t>
      </w:r>
    </w:p>
    <w:p w:rsidR="00E829DB" w:rsidRDefault="00096074">
      <w:pPr>
        <w:pStyle w:val="a3"/>
        <w:ind w:right="531" w:firstLine="851"/>
      </w:pPr>
      <w:r>
        <w:t>умение решать типовые практические задачи, характерные для использования методов и инструментария данной предметной области;</w:t>
      </w:r>
    </w:p>
    <w:p w:rsidR="00E829DB" w:rsidRDefault="00096074">
      <w:pPr>
        <w:pStyle w:val="a3"/>
        <w:ind w:right="531" w:firstLine="851"/>
      </w:pPr>
      <w:r>
        <w:t>осознание рамок изучаемой предметной области, ограниченности методов и инструментов, типичных связей с другими областями знания.</w:t>
      </w:r>
    </w:p>
    <w:p w:rsidR="00E829DB" w:rsidRDefault="00096074">
      <w:pPr>
        <w:pStyle w:val="a3"/>
        <w:ind w:right="526" w:firstLine="851"/>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E829DB" w:rsidRDefault="00096074">
      <w:pPr>
        <w:pStyle w:val="a3"/>
        <w:ind w:right="531" w:firstLine="851"/>
      </w:pPr>
      <w:r>
        <w:t>сформированность представлений о роли информатики, информационных и коммуникационных технологий в современном обществе;</w:t>
      </w:r>
    </w:p>
    <w:p w:rsidR="00E829DB" w:rsidRDefault="00096074">
      <w:pPr>
        <w:pStyle w:val="a3"/>
        <w:spacing w:before="1"/>
        <w:ind w:left="1074" w:right="526"/>
      </w:pPr>
      <w:r>
        <w:t>сформированность основ логического и алгоритмического мышления; сформированность</w:t>
      </w:r>
      <w:r>
        <w:rPr>
          <w:spacing w:val="75"/>
        </w:rPr>
        <w:t xml:space="preserve"> </w:t>
      </w:r>
      <w:r>
        <w:t>умений</w:t>
      </w:r>
      <w:r>
        <w:rPr>
          <w:spacing w:val="75"/>
        </w:rPr>
        <w:t xml:space="preserve"> </w:t>
      </w:r>
      <w:r>
        <w:t>различать</w:t>
      </w:r>
      <w:r>
        <w:rPr>
          <w:spacing w:val="74"/>
        </w:rPr>
        <w:t xml:space="preserve"> </w:t>
      </w:r>
      <w:r>
        <w:t>факты</w:t>
      </w:r>
      <w:r>
        <w:rPr>
          <w:spacing w:val="72"/>
        </w:rPr>
        <w:t xml:space="preserve"> </w:t>
      </w:r>
      <w:r>
        <w:t>и</w:t>
      </w:r>
      <w:r>
        <w:rPr>
          <w:spacing w:val="74"/>
        </w:rPr>
        <w:t xml:space="preserve"> </w:t>
      </w:r>
      <w:r>
        <w:t>оценки,</w:t>
      </w:r>
      <w:r>
        <w:rPr>
          <w:spacing w:val="72"/>
        </w:rPr>
        <w:t xml:space="preserve"> </w:t>
      </w:r>
      <w:r>
        <w:t>сравнивать</w:t>
      </w:r>
      <w:r>
        <w:rPr>
          <w:spacing w:val="76"/>
        </w:rPr>
        <w:t xml:space="preserve"> </w:t>
      </w:r>
      <w:r>
        <w:rPr>
          <w:spacing w:val="-2"/>
        </w:rPr>
        <w:t>оценочные</w:t>
      </w:r>
    </w:p>
    <w:p w:rsidR="00E829DB" w:rsidRDefault="00096074">
      <w:pPr>
        <w:pStyle w:val="a3"/>
        <w:ind w:right="533"/>
      </w:pPr>
      <w:r>
        <w:t>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829DB" w:rsidRDefault="00096074">
      <w:pPr>
        <w:pStyle w:val="a3"/>
        <w:ind w:right="522" w:firstLine="851"/>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829DB" w:rsidRDefault="00096074">
      <w:pPr>
        <w:pStyle w:val="a3"/>
        <w:ind w:right="525" w:firstLine="851"/>
      </w:pPr>
      <w:r>
        <w:t>принятие правовых и этических аспектов информационных технологий,</w:t>
      </w:r>
      <w:r>
        <w:rPr>
          <w:spacing w:val="40"/>
        </w:rPr>
        <w:t xml:space="preserve"> </w:t>
      </w:r>
      <w:r>
        <w:t>осознание ответственности людей, вовлечённых в создание и использование информационных систем, распространение информации;</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ind w:right="526" w:firstLine="851"/>
      </w:pPr>
      <w:r>
        <w:lastRenderedPageBreak/>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E829DB" w:rsidRDefault="00096074">
      <w:pPr>
        <w:pStyle w:val="a3"/>
        <w:spacing w:before="1"/>
        <w:ind w:right="525" w:firstLine="851"/>
      </w:pPr>
      <w:r>
        <w:t>На изучение информатики (базовый уровень) отводится 68 часов: в 10 классе – 34 часа (1 час в неделю), в 11 классе – 34 часа (1 час в неделю).</w:t>
      </w:r>
    </w:p>
    <w:p w:rsidR="00E829DB" w:rsidRDefault="00096074">
      <w:pPr>
        <w:pStyle w:val="a3"/>
        <w:ind w:right="528" w:firstLine="851"/>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829DB" w:rsidRDefault="00096074">
      <w:pPr>
        <w:pStyle w:val="a3"/>
        <w:ind w:right="533" w:firstLine="851"/>
      </w:pPr>
      <w:r>
        <w:t xml:space="preserve">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w:t>
      </w:r>
      <w:r>
        <w:rPr>
          <w:spacing w:val="-2"/>
        </w:rPr>
        <w:t>планирования.</w:t>
      </w:r>
    </w:p>
    <w:p w:rsidR="00E829DB" w:rsidRDefault="00E829DB">
      <w:pPr>
        <w:pStyle w:val="a3"/>
        <w:spacing w:before="5"/>
        <w:ind w:left="0"/>
        <w:jc w:val="left"/>
      </w:pPr>
    </w:p>
    <w:p w:rsidR="00E829DB" w:rsidRDefault="00096074">
      <w:pPr>
        <w:pStyle w:val="3"/>
        <w:spacing w:line="276" w:lineRule="auto"/>
        <w:ind w:left="1074" w:right="5790"/>
      </w:pPr>
      <w:r>
        <w:t>СОДЕРЖАНИЕ</w:t>
      </w:r>
      <w:r>
        <w:rPr>
          <w:spacing w:val="-15"/>
        </w:rPr>
        <w:t xml:space="preserve"> </w:t>
      </w:r>
      <w:r>
        <w:t>ОБУЧЕНИЯ 10 КЛАСС</w:t>
      </w:r>
    </w:p>
    <w:p w:rsidR="00E829DB" w:rsidRDefault="00096074">
      <w:pPr>
        <w:pStyle w:val="4"/>
        <w:spacing w:line="235" w:lineRule="exact"/>
        <w:ind w:left="1074"/>
        <w:jc w:val="left"/>
      </w:pPr>
      <w:r>
        <w:t>Цифровая</w:t>
      </w:r>
      <w:r>
        <w:rPr>
          <w:spacing w:val="-3"/>
        </w:rPr>
        <w:t xml:space="preserve"> </w:t>
      </w:r>
      <w:r>
        <w:rPr>
          <w:spacing w:val="-2"/>
        </w:rPr>
        <w:t>грамотность</w:t>
      </w:r>
    </w:p>
    <w:p w:rsidR="00E829DB" w:rsidRDefault="00096074">
      <w:pPr>
        <w:pStyle w:val="a3"/>
        <w:ind w:firstLine="851"/>
        <w:jc w:val="left"/>
      </w:pPr>
      <w:r>
        <w:t>Требования</w:t>
      </w:r>
      <w:r>
        <w:rPr>
          <w:spacing w:val="79"/>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79"/>
        </w:rPr>
        <w:t xml:space="preserve"> </w:t>
      </w:r>
      <w:r>
        <w:t>при</w:t>
      </w:r>
      <w:r>
        <w:rPr>
          <w:spacing w:val="80"/>
        </w:rPr>
        <w:t xml:space="preserve"> </w:t>
      </w:r>
      <w:r>
        <w:t>работе</w:t>
      </w:r>
      <w:r>
        <w:rPr>
          <w:spacing w:val="78"/>
        </w:rPr>
        <w:t xml:space="preserve"> </w:t>
      </w:r>
      <w:r>
        <w:t>с</w:t>
      </w:r>
      <w:r>
        <w:rPr>
          <w:spacing w:val="78"/>
        </w:rPr>
        <w:t xml:space="preserve"> </w:t>
      </w:r>
      <w:r>
        <w:t>компьютерами</w:t>
      </w:r>
      <w:r>
        <w:rPr>
          <w:spacing w:val="80"/>
        </w:rPr>
        <w:t xml:space="preserve"> </w:t>
      </w:r>
      <w:r>
        <w:t>и другими компонентами цифрового окружения.</w:t>
      </w:r>
    </w:p>
    <w:p w:rsidR="00E829DB" w:rsidRDefault="00096074">
      <w:pPr>
        <w:pStyle w:val="a3"/>
        <w:ind w:firstLine="851"/>
        <w:jc w:val="left"/>
      </w:pPr>
      <w:r>
        <w:t>Принципы</w:t>
      </w:r>
      <w:r>
        <w:rPr>
          <w:spacing w:val="27"/>
        </w:rPr>
        <w:t xml:space="preserve"> </w:t>
      </w:r>
      <w:r>
        <w:t>работы</w:t>
      </w:r>
      <w:r>
        <w:rPr>
          <w:spacing w:val="25"/>
        </w:rPr>
        <w:t xml:space="preserve"> </w:t>
      </w:r>
      <w:r>
        <w:t>компьютера.</w:t>
      </w:r>
      <w:r>
        <w:rPr>
          <w:spacing w:val="-2"/>
        </w:rPr>
        <w:t xml:space="preserve"> </w:t>
      </w:r>
      <w:r>
        <w:t>Персональный</w:t>
      </w:r>
      <w:r>
        <w:rPr>
          <w:spacing w:val="28"/>
        </w:rPr>
        <w:t xml:space="preserve"> </w:t>
      </w:r>
      <w:r>
        <w:t>компьютер.</w:t>
      </w:r>
      <w:r>
        <w:rPr>
          <w:spacing w:val="-3"/>
        </w:rPr>
        <w:t xml:space="preserve"> </w:t>
      </w:r>
      <w:r>
        <w:t>Выбор</w:t>
      </w:r>
      <w:r>
        <w:rPr>
          <w:spacing w:val="27"/>
        </w:rPr>
        <w:t xml:space="preserve"> </w:t>
      </w:r>
      <w:r>
        <w:t>конфигурации компьютера в зависимости от решаемых задач.</w:t>
      </w:r>
    </w:p>
    <w:p w:rsidR="00E829DB" w:rsidRDefault="00096074">
      <w:pPr>
        <w:pStyle w:val="a3"/>
        <w:tabs>
          <w:tab w:val="left" w:pos="1759"/>
          <w:tab w:val="left" w:pos="3346"/>
          <w:tab w:val="left" w:pos="4754"/>
          <w:tab w:val="left" w:pos="6802"/>
        </w:tabs>
        <w:ind w:right="522"/>
        <w:jc w:val="left"/>
      </w:pPr>
      <w:r>
        <w:rPr>
          <w:spacing w:val="-2"/>
        </w:rPr>
        <w:t>Основные</w:t>
      </w:r>
      <w:r>
        <w:tab/>
      </w:r>
      <w:r>
        <w:rPr>
          <w:spacing w:val="-2"/>
        </w:rPr>
        <w:t>тенденции</w:t>
      </w:r>
      <w:r>
        <w:tab/>
      </w:r>
      <w:r>
        <w:rPr>
          <w:spacing w:val="-2"/>
        </w:rPr>
        <w:t>развития</w:t>
      </w:r>
      <w:r>
        <w:tab/>
      </w:r>
      <w:r>
        <w:rPr>
          <w:spacing w:val="-2"/>
        </w:rPr>
        <w:t>компьютерных</w:t>
      </w:r>
      <w:r>
        <w:tab/>
        <w:t>технологий.</w:t>
      </w:r>
      <w:r>
        <w:rPr>
          <w:spacing w:val="-15"/>
        </w:rPr>
        <w:t xml:space="preserve"> </w:t>
      </w:r>
      <w:r>
        <w:t>Параллельные вычисления. Многопроцессорныесистемы. Суперкомпьютеры. Микроконтроллеры. Робот изированные производства.</w:t>
      </w:r>
    </w:p>
    <w:p w:rsidR="00E829DB" w:rsidRDefault="00096074">
      <w:pPr>
        <w:pStyle w:val="a3"/>
        <w:tabs>
          <w:tab w:val="left" w:pos="3785"/>
          <w:tab w:val="left" w:pos="4084"/>
          <w:tab w:val="left" w:pos="6189"/>
          <w:tab w:val="left" w:pos="7122"/>
          <w:tab w:val="left" w:pos="8415"/>
          <w:tab w:val="left" w:pos="8473"/>
        </w:tabs>
        <w:ind w:right="525"/>
      </w:pPr>
      <w:r>
        <w:t>Программное обеспечение компьютеров. Виды программного обеспечения и их назначение. Особенности</w:t>
      </w:r>
      <w:r>
        <w:tab/>
      </w:r>
      <w:r>
        <w:rPr>
          <w:spacing w:val="-2"/>
        </w:rPr>
        <w:t>программного</w:t>
      </w:r>
      <w:r>
        <w:tab/>
      </w:r>
      <w:r>
        <w:rPr>
          <w:spacing w:val="-2"/>
        </w:rPr>
        <w:t>обеспечения</w:t>
      </w:r>
      <w:r>
        <w:tab/>
      </w:r>
      <w:r>
        <w:rPr>
          <w:spacing w:val="-2"/>
        </w:rPr>
        <w:t xml:space="preserve">мобильных </w:t>
      </w:r>
      <w:r>
        <w:t>устройств. Операционная</w:t>
      </w:r>
      <w:r>
        <w:tab/>
      </w:r>
      <w:r>
        <w:tab/>
        <w:t>система. Понятие</w:t>
      </w:r>
      <w:r>
        <w:tab/>
      </w:r>
      <w:r>
        <w:tab/>
      </w:r>
      <w:r>
        <w:rPr>
          <w:spacing w:val="-10"/>
        </w:rPr>
        <w:t>о</w:t>
      </w:r>
      <w:r>
        <w:tab/>
      </w:r>
      <w:r>
        <w:tab/>
      </w:r>
      <w:r>
        <w:rPr>
          <w:spacing w:val="-2"/>
        </w:rPr>
        <w:t xml:space="preserve">системном </w:t>
      </w:r>
      <w:r>
        <w:t>администрировании. Инсталляция и деинсталляция программного обеспечения.</w:t>
      </w:r>
    </w:p>
    <w:p w:rsidR="00E829DB" w:rsidRDefault="00096074">
      <w:pPr>
        <w:pStyle w:val="a3"/>
        <w:ind w:right="528"/>
      </w:pPr>
      <w:r>
        <w:t>Файловая система.</w:t>
      </w:r>
      <w:r>
        <w:rPr>
          <w:spacing w:val="-2"/>
        </w:rPr>
        <w:t xml:space="preserve"> </w:t>
      </w:r>
      <w:r>
        <w:t>Поиск в файловой системе. Организация</w:t>
      </w:r>
      <w:r>
        <w:rPr>
          <w:spacing w:val="-2"/>
        </w:rPr>
        <w:t xml:space="preserve"> </w:t>
      </w:r>
      <w:r>
        <w:t>хранения</w:t>
      </w:r>
      <w:r>
        <w:rPr>
          <w:spacing w:val="-2"/>
        </w:rPr>
        <w:t xml:space="preserve"> </w:t>
      </w:r>
      <w:r>
        <w:t>и обработки</w:t>
      </w:r>
      <w:r>
        <w:rPr>
          <w:spacing w:val="-1"/>
        </w:rPr>
        <w:t xml:space="preserve"> </w:t>
      </w:r>
      <w:r>
        <w:t>данных с использованием интернет-сервисов, облачных технологий и мобильных устройств.</w:t>
      </w:r>
    </w:p>
    <w:p w:rsidR="00E829DB" w:rsidRDefault="00096074">
      <w:pPr>
        <w:pStyle w:val="a3"/>
        <w:ind w:right="530" w:firstLine="851"/>
      </w:pPr>
      <w:r>
        <w:t>Прикладные</w:t>
      </w:r>
      <w:r>
        <w:rPr>
          <w:spacing w:val="-6"/>
        </w:rPr>
        <w:t xml:space="preserve"> </w:t>
      </w:r>
      <w:r>
        <w:t>компьютерные</w:t>
      </w:r>
      <w:r>
        <w:rPr>
          <w:spacing w:val="-6"/>
        </w:rPr>
        <w:t xml:space="preserve"> </w:t>
      </w:r>
      <w:r>
        <w:t>программы</w:t>
      </w:r>
      <w:r>
        <w:rPr>
          <w:spacing w:val="-3"/>
        </w:rPr>
        <w:t xml:space="preserve"> </w:t>
      </w:r>
      <w:r>
        <w:t>для</w:t>
      </w:r>
      <w:r>
        <w:rPr>
          <w:spacing w:val="-4"/>
        </w:rPr>
        <w:t xml:space="preserve"> </w:t>
      </w:r>
      <w:r>
        <w:t>решения</w:t>
      </w:r>
      <w:r>
        <w:rPr>
          <w:spacing w:val="-4"/>
        </w:rPr>
        <w:t xml:space="preserve"> </w:t>
      </w:r>
      <w:r>
        <w:t>типовых</w:t>
      </w:r>
      <w:r>
        <w:rPr>
          <w:spacing w:val="-2"/>
        </w:rPr>
        <w:t xml:space="preserve"> </w:t>
      </w:r>
      <w:r>
        <w:t>задач</w:t>
      </w:r>
      <w:r>
        <w:rPr>
          <w:spacing w:val="-5"/>
        </w:rPr>
        <w:t xml:space="preserve"> </w:t>
      </w:r>
      <w:r>
        <w:t>по</w:t>
      </w:r>
      <w:r>
        <w:rPr>
          <w:spacing w:val="-4"/>
        </w:rPr>
        <w:t xml:space="preserve"> </w:t>
      </w:r>
      <w:r>
        <w:t>выбранной специализации. Системы автоматизированного проектирования.</w:t>
      </w:r>
    </w:p>
    <w:p w:rsidR="00E829DB" w:rsidRDefault="00096074">
      <w:pPr>
        <w:pStyle w:val="a3"/>
        <w:tabs>
          <w:tab w:val="left" w:pos="2057"/>
          <w:tab w:val="left" w:pos="5458"/>
          <w:tab w:val="left" w:pos="6374"/>
          <w:tab w:val="left" w:pos="8221"/>
        </w:tabs>
        <w:spacing w:before="1"/>
        <w:ind w:right="525" w:firstLine="851"/>
      </w:pPr>
      <w:r>
        <w:t>Программное обеспечение.</w:t>
      </w:r>
      <w:r>
        <w:rPr>
          <w:spacing w:val="-2"/>
        </w:rPr>
        <w:t xml:space="preserve"> </w:t>
      </w:r>
      <w:r>
        <w:t xml:space="preserve">Лицензирование программного обеспечения и </w:t>
      </w:r>
      <w:r>
        <w:rPr>
          <w:spacing w:val="-2"/>
        </w:rPr>
        <w:t>цифровых</w:t>
      </w:r>
      <w:r>
        <w:tab/>
        <w:t>ресурсов. Проприетарное</w:t>
      </w:r>
      <w:r>
        <w:tab/>
      </w:r>
      <w:r>
        <w:rPr>
          <w:spacing w:val="-10"/>
        </w:rPr>
        <w:t>и</w:t>
      </w:r>
      <w:r>
        <w:tab/>
      </w:r>
      <w:r>
        <w:rPr>
          <w:spacing w:val="-2"/>
        </w:rPr>
        <w:t>свободное</w:t>
      </w:r>
      <w:r>
        <w:tab/>
      </w:r>
      <w:r>
        <w:rPr>
          <w:spacing w:val="-2"/>
        </w:rPr>
        <w:t xml:space="preserve">программное </w:t>
      </w:r>
      <w:r>
        <w:t>обеспечение.</w:t>
      </w:r>
      <w:r>
        <w:rPr>
          <w:spacing w:val="-4"/>
        </w:rPr>
        <w:t xml:space="preserve"> </w:t>
      </w:r>
      <w:r>
        <w:t>Коммерческое и некоммерческое использование программного обеспечения и цифровых ресурсов.</w:t>
      </w:r>
      <w:r>
        <w:rPr>
          <w:spacing w:val="-2"/>
        </w:rPr>
        <w:t xml:space="preserve"> </w:t>
      </w:r>
      <w:r>
        <w:t xml:space="preserve">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E829DB" w:rsidRDefault="00E829DB">
      <w:pPr>
        <w:pStyle w:val="a3"/>
        <w:spacing w:before="4"/>
        <w:ind w:left="0"/>
        <w:jc w:val="left"/>
      </w:pPr>
    </w:p>
    <w:p w:rsidR="00E829DB" w:rsidRDefault="00096074">
      <w:pPr>
        <w:pStyle w:val="4"/>
        <w:spacing w:before="1"/>
        <w:ind w:left="1074"/>
        <w:jc w:val="left"/>
      </w:pPr>
      <w:r>
        <w:t>Теоретические</w:t>
      </w:r>
      <w:r>
        <w:rPr>
          <w:spacing w:val="-4"/>
        </w:rPr>
        <w:t xml:space="preserve"> </w:t>
      </w:r>
      <w:r>
        <w:t>основы</w:t>
      </w:r>
      <w:r>
        <w:rPr>
          <w:spacing w:val="-3"/>
        </w:rPr>
        <w:t xml:space="preserve"> </w:t>
      </w:r>
      <w:r>
        <w:rPr>
          <w:spacing w:val="-2"/>
        </w:rPr>
        <w:t>информатики</w:t>
      </w:r>
    </w:p>
    <w:p w:rsidR="00E829DB" w:rsidRDefault="00E829DB">
      <w:pPr>
        <w:pStyle w:val="a3"/>
        <w:spacing w:before="46"/>
        <w:ind w:left="0"/>
        <w:jc w:val="left"/>
        <w:rPr>
          <w:b/>
        </w:rPr>
      </w:pPr>
    </w:p>
    <w:p w:rsidR="00E829DB" w:rsidRDefault="00096074">
      <w:pPr>
        <w:pStyle w:val="a3"/>
        <w:ind w:right="524" w:firstLine="851"/>
      </w:pPr>
      <w:r>
        <w:t>Информация, данные и знания. Универсальность дискретного представления информации.</w:t>
      </w:r>
      <w:r>
        <w:rPr>
          <w:spacing w:val="-2"/>
        </w:rPr>
        <w:t xml:space="preserve"> </w:t>
      </w:r>
      <w:r>
        <w:t>Двоичное</w:t>
      </w:r>
      <w:r>
        <w:rPr>
          <w:spacing w:val="40"/>
        </w:rPr>
        <w:t xml:space="preserve"> </w:t>
      </w:r>
      <w:r>
        <w:t>кодирование. Равномерные</w:t>
      </w:r>
      <w:r>
        <w:rPr>
          <w:spacing w:val="40"/>
        </w:rPr>
        <w:t xml:space="preserve"> </w:t>
      </w:r>
      <w:r>
        <w:t>и</w:t>
      </w:r>
      <w:r>
        <w:rPr>
          <w:spacing w:val="40"/>
        </w:rPr>
        <w:t xml:space="preserve"> </w:t>
      </w:r>
      <w:r>
        <w:t>неравномерные</w:t>
      </w:r>
      <w:r>
        <w:rPr>
          <w:spacing w:val="40"/>
        </w:rPr>
        <w:t xml:space="preserve"> </w:t>
      </w:r>
      <w:r>
        <w:t>коды.</w:t>
      </w:r>
      <w:r>
        <w:rPr>
          <w:spacing w:val="-1"/>
        </w:rPr>
        <w:t xml:space="preserve"> </w:t>
      </w:r>
      <w:r>
        <w:t>Условие Фано.</w:t>
      </w:r>
      <w:r>
        <w:rPr>
          <w:spacing w:val="-3"/>
        </w:rPr>
        <w:t xml:space="preserve"> </w:t>
      </w:r>
      <w:r>
        <w:t>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w:t>
      </w:r>
      <w:r>
        <w:rPr>
          <w:spacing w:val="80"/>
          <w:w w:val="150"/>
        </w:rPr>
        <w:t xml:space="preserve">   </w:t>
      </w:r>
      <w:r>
        <w:t>размером</w:t>
      </w:r>
      <w:r>
        <w:rPr>
          <w:spacing w:val="80"/>
          <w:w w:val="150"/>
        </w:rPr>
        <w:t xml:space="preserve">   </w:t>
      </w:r>
      <w:r>
        <w:t>алфавита</w:t>
      </w:r>
      <w:r>
        <w:rPr>
          <w:spacing w:val="80"/>
          <w:w w:val="150"/>
        </w:rPr>
        <w:t xml:space="preserve">   </w:t>
      </w:r>
      <w:r>
        <w:t>и</w:t>
      </w:r>
      <w:r>
        <w:rPr>
          <w:spacing w:val="80"/>
          <w:w w:val="150"/>
        </w:rPr>
        <w:t xml:space="preserve">   </w:t>
      </w:r>
      <w:r>
        <w:t>информационным</w:t>
      </w:r>
      <w:r>
        <w:rPr>
          <w:spacing w:val="80"/>
          <w:w w:val="150"/>
        </w:rPr>
        <w:t xml:space="preserve">   </w:t>
      </w:r>
      <w:r>
        <w:t>весом</w:t>
      </w:r>
      <w:r>
        <w:rPr>
          <w:spacing w:val="80"/>
          <w:w w:val="150"/>
        </w:rPr>
        <w:t xml:space="preserve">   </w:t>
      </w:r>
      <w:r>
        <w:t>символа</w:t>
      </w:r>
      <w:r>
        <w:rPr>
          <w:spacing w:val="80"/>
          <w:w w:val="150"/>
        </w:rPr>
        <w:t xml:space="preserve"> </w:t>
      </w:r>
      <w: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ind w:right="522" w:firstLine="851"/>
      </w:pPr>
      <w:r>
        <w:lastRenderedPageBreak/>
        <w:t>Информационные процессы.</w:t>
      </w:r>
      <w:r>
        <w:rPr>
          <w:spacing w:val="-3"/>
        </w:rPr>
        <w:t xml:space="preserve"> </w:t>
      </w:r>
      <w:r>
        <w:t>Передача информации.</w:t>
      </w:r>
      <w:r>
        <w:rPr>
          <w:spacing w:val="-1"/>
        </w:rPr>
        <w:t xml:space="preserve"> </w:t>
      </w:r>
      <w:r>
        <w:t>Источник, приёмник, канал связи, сигнал, кодирование. Искажение информации при передаче. Скорость передачи данных</w:t>
      </w:r>
      <w:r>
        <w:rPr>
          <w:spacing w:val="80"/>
        </w:rPr>
        <w:t xml:space="preserve"> </w:t>
      </w:r>
      <w:r>
        <w:t>по</w:t>
      </w:r>
      <w:r>
        <w:rPr>
          <w:spacing w:val="80"/>
        </w:rPr>
        <w:t xml:space="preserve"> </w:t>
      </w:r>
      <w:r>
        <w:t>каналу</w:t>
      </w:r>
      <w:r>
        <w:rPr>
          <w:spacing w:val="80"/>
        </w:rPr>
        <w:t xml:space="preserve"> </w:t>
      </w:r>
      <w:r>
        <w:t>связи. Хранение</w:t>
      </w:r>
      <w:r>
        <w:rPr>
          <w:spacing w:val="80"/>
        </w:rPr>
        <w:t xml:space="preserve"> </w:t>
      </w:r>
      <w:r>
        <w:t>информации,</w:t>
      </w:r>
      <w:r>
        <w:rPr>
          <w:spacing w:val="80"/>
        </w:rPr>
        <w:t xml:space="preserve"> </w:t>
      </w:r>
      <w:r>
        <w:t>объём</w:t>
      </w:r>
      <w:r>
        <w:rPr>
          <w:spacing w:val="80"/>
        </w:rPr>
        <w:t xml:space="preserve"> </w:t>
      </w:r>
      <w:r>
        <w:t>памяти. Обработка информации.</w:t>
      </w:r>
      <w:r>
        <w:rPr>
          <w:spacing w:val="-2"/>
        </w:rPr>
        <w:t xml:space="preserve"> </w:t>
      </w:r>
      <w:r>
        <w:t>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E829DB" w:rsidRDefault="00096074">
      <w:pPr>
        <w:pStyle w:val="a3"/>
        <w:spacing w:before="1"/>
        <w:ind w:right="525" w:firstLine="851"/>
      </w:pPr>
      <w:r>
        <w:t>Системы.</w:t>
      </w:r>
      <w:r>
        <w:rPr>
          <w:spacing w:val="-1"/>
        </w:rPr>
        <w:t xml:space="preserve"> </w:t>
      </w:r>
      <w:proofErr w:type="gramStart"/>
      <w:r>
        <w:t>Компоненты</w:t>
      </w:r>
      <w:r>
        <w:rPr>
          <w:spacing w:val="80"/>
        </w:rPr>
        <w:t xml:space="preserve">  </w:t>
      </w:r>
      <w:r>
        <w:t>системы</w:t>
      </w:r>
      <w:proofErr w:type="gramEnd"/>
      <w:r>
        <w:rPr>
          <w:spacing w:val="80"/>
        </w:rPr>
        <w:t xml:space="preserve">  </w:t>
      </w:r>
      <w:r>
        <w:t>и</w:t>
      </w:r>
      <w:r>
        <w:rPr>
          <w:spacing w:val="80"/>
        </w:rPr>
        <w:t xml:space="preserve">  </w:t>
      </w:r>
      <w:r>
        <w:t>их</w:t>
      </w:r>
      <w:r>
        <w:rPr>
          <w:spacing w:val="80"/>
        </w:rPr>
        <w:t xml:space="preserve">  </w:t>
      </w:r>
      <w:r>
        <w:t>взаимодействие. Системы управления. Управление как информационный процесс. Обратная связь.</w:t>
      </w:r>
    </w:p>
    <w:p w:rsidR="00E829DB" w:rsidRDefault="00096074">
      <w:pPr>
        <w:pStyle w:val="a3"/>
        <w:ind w:right="524" w:firstLine="851"/>
      </w:pPr>
      <w:r>
        <w:t>Системы счисления.</w:t>
      </w:r>
      <w:r>
        <w:rPr>
          <w:spacing w:val="-2"/>
        </w:rPr>
        <w:t xml:space="preserve"> </w:t>
      </w:r>
      <w:r>
        <w:t>Развёрнутая запись целых и дробных чисел в позиционных системах счисления.</w:t>
      </w:r>
      <w:r>
        <w:rPr>
          <w:spacing w:val="-1"/>
        </w:rPr>
        <w:t xml:space="preserve"> </w:t>
      </w:r>
      <w:r>
        <w:t>Свойства позиционной записи числа: количество цифр в записи, признак делимости числа на основание системы счисления. Алгоритм перевода целого числа</w:t>
      </w:r>
      <w:r>
        <w:rPr>
          <w:spacing w:val="-1"/>
        </w:rPr>
        <w:t xml:space="preserve"> </w:t>
      </w:r>
      <w:r>
        <w:t>из P-ичной системы счисления в десятичную. Алгоритм перевода</w:t>
      </w:r>
      <w:r>
        <w:rPr>
          <w:spacing w:val="-1"/>
        </w:rPr>
        <w:t xml:space="preserve"> </w:t>
      </w:r>
      <w:r>
        <w:t>конечной</w:t>
      </w:r>
      <w:r>
        <w:rPr>
          <w:spacing w:val="-1"/>
        </w:rPr>
        <w:t xml:space="preserve"> </w:t>
      </w:r>
      <w:r>
        <w:t>P-ичной дроби в</w:t>
      </w:r>
      <w:r>
        <w:rPr>
          <w:spacing w:val="-2"/>
        </w:rPr>
        <w:t xml:space="preserve"> </w:t>
      </w:r>
      <w:r>
        <w:t>десятичную.</w:t>
      </w:r>
      <w:r>
        <w:rPr>
          <w:spacing w:val="-1"/>
        </w:rPr>
        <w:t xml:space="preserve"> </w:t>
      </w:r>
      <w:r>
        <w:t>Алгоритм</w:t>
      </w:r>
      <w:r>
        <w:rPr>
          <w:spacing w:val="-1"/>
        </w:rPr>
        <w:t xml:space="preserve"> </w:t>
      </w:r>
      <w:r>
        <w:t>перевода</w:t>
      </w:r>
      <w:r>
        <w:rPr>
          <w:spacing w:val="-2"/>
        </w:rPr>
        <w:t xml:space="preserve"> </w:t>
      </w:r>
      <w:r>
        <w:t>целого</w:t>
      </w:r>
      <w:r>
        <w:rPr>
          <w:spacing w:val="-1"/>
        </w:rPr>
        <w:t xml:space="preserve"> </w:t>
      </w:r>
      <w:r>
        <w:t>числа</w:t>
      </w:r>
      <w:r>
        <w:rPr>
          <w:spacing w:val="-2"/>
        </w:rPr>
        <w:t xml:space="preserve"> </w:t>
      </w:r>
      <w:r>
        <w:t>из десятичной системы счисления</w:t>
      </w:r>
      <w:r>
        <w:rPr>
          <w:spacing w:val="-1"/>
        </w:rPr>
        <w:t xml:space="preserve"> </w:t>
      </w:r>
      <w:r>
        <w:t>в P-ичную.</w:t>
      </w:r>
      <w:r>
        <w:rPr>
          <w:spacing w:val="-2"/>
        </w:rPr>
        <w:t xml:space="preserve"> </w:t>
      </w:r>
      <w:r>
        <w:t>Двоичная, восьмеричная и шестнадцатеричная системы счисления, перевод чисел между этими системами.</w:t>
      </w:r>
      <w:r>
        <w:rPr>
          <w:spacing w:val="-2"/>
        </w:rPr>
        <w:t xml:space="preserve"> </w:t>
      </w:r>
      <w:r>
        <w:t xml:space="preserve">Арифметические операции в позиционных системах </w:t>
      </w:r>
      <w:r>
        <w:rPr>
          <w:spacing w:val="-2"/>
        </w:rPr>
        <w:t>счисления.</w:t>
      </w:r>
    </w:p>
    <w:p w:rsidR="00E829DB" w:rsidRDefault="00096074">
      <w:pPr>
        <w:pStyle w:val="a3"/>
        <w:spacing w:before="1"/>
        <w:ind w:left="1074"/>
      </w:pPr>
      <w:r>
        <w:t>Представление</w:t>
      </w:r>
      <w:r>
        <w:rPr>
          <w:spacing w:val="-6"/>
        </w:rPr>
        <w:t xml:space="preserve"> </w:t>
      </w:r>
      <w:r>
        <w:t>целых</w:t>
      </w:r>
      <w:r>
        <w:rPr>
          <w:spacing w:val="-2"/>
        </w:rPr>
        <w:t xml:space="preserve"> </w:t>
      </w:r>
      <w:r>
        <w:t>и</w:t>
      </w:r>
      <w:r>
        <w:rPr>
          <w:spacing w:val="-5"/>
        </w:rPr>
        <w:t xml:space="preserve"> </w:t>
      </w:r>
      <w:r>
        <w:t>вещественных</w:t>
      </w:r>
      <w:r>
        <w:rPr>
          <w:spacing w:val="-1"/>
        </w:rPr>
        <w:t xml:space="preserve"> </w:t>
      </w:r>
      <w:r>
        <w:t>чисел</w:t>
      </w:r>
      <w:r>
        <w:rPr>
          <w:spacing w:val="-3"/>
        </w:rPr>
        <w:t xml:space="preserve"> </w:t>
      </w:r>
      <w:r>
        <w:t>в</w:t>
      </w:r>
      <w:r>
        <w:rPr>
          <w:spacing w:val="-4"/>
        </w:rPr>
        <w:t xml:space="preserve"> </w:t>
      </w:r>
      <w:r>
        <w:t>памяти</w:t>
      </w:r>
      <w:r>
        <w:rPr>
          <w:spacing w:val="-1"/>
        </w:rPr>
        <w:t xml:space="preserve"> </w:t>
      </w:r>
      <w:r>
        <w:rPr>
          <w:spacing w:val="-2"/>
        </w:rPr>
        <w:t>компьютера.</w:t>
      </w:r>
    </w:p>
    <w:p w:rsidR="00E829DB" w:rsidRDefault="00096074">
      <w:pPr>
        <w:pStyle w:val="a3"/>
        <w:ind w:right="521" w:firstLine="851"/>
      </w:pPr>
      <w:r>
        <w:t>Кодирование</w:t>
      </w:r>
      <w:r>
        <w:rPr>
          <w:spacing w:val="40"/>
        </w:rPr>
        <w:t xml:space="preserve"> </w:t>
      </w:r>
      <w:r>
        <w:t>текстов. Кодировка</w:t>
      </w:r>
      <w:r>
        <w:rPr>
          <w:spacing w:val="40"/>
        </w:rPr>
        <w:t xml:space="preserve"> </w:t>
      </w:r>
      <w:r>
        <w:t>ASCII.</w:t>
      </w:r>
      <w:r>
        <w:rPr>
          <w:spacing w:val="-1"/>
        </w:rPr>
        <w:t xml:space="preserve"> </w:t>
      </w:r>
      <w:r>
        <w:t>Однобайтные</w:t>
      </w:r>
      <w:r>
        <w:rPr>
          <w:spacing w:val="40"/>
        </w:rPr>
        <w:t xml:space="preserve"> </w:t>
      </w:r>
      <w:r>
        <w:t>кодировки. Стандарт UNICODE.</w:t>
      </w:r>
      <w:r>
        <w:rPr>
          <w:spacing w:val="-1"/>
        </w:rPr>
        <w:t xml:space="preserve"> </w:t>
      </w:r>
      <w:r>
        <w:t>Кодировка</w:t>
      </w:r>
      <w:r>
        <w:rPr>
          <w:spacing w:val="40"/>
        </w:rPr>
        <w:t xml:space="preserve"> </w:t>
      </w:r>
      <w:r>
        <w:t>UTF-8.</w:t>
      </w:r>
      <w:r>
        <w:rPr>
          <w:spacing w:val="-1"/>
        </w:rPr>
        <w:t xml:space="preserve"> </w:t>
      </w:r>
      <w:r>
        <w:t>Определение</w:t>
      </w:r>
      <w:r>
        <w:rPr>
          <w:spacing w:val="40"/>
        </w:rPr>
        <w:t xml:space="preserve"> </w:t>
      </w:r>
      <w:r>
        <w:t>информационного</w:t>
      </w:r>
      <w:r>
        <w:rPr>
          <w:spacing w:val="40"/>
        </w:rPr>
        <w:t xml:space="preserve"> </w:t>
      </w:r>
      <w:r>
        <w:t>объёма</w:t>
      </w:r>
      <w:r>
        <w:rPr>
          <w:spacing w:val="40"/>
        </w:rPr>
        <w:t xml:space="preserve"> </w:t>
      </w:r>
      <w:r>
        <w:t xml:space="preserve">текстовых </w:t>
      </w:r>
      <w:r>
        <w:rPr>
          <w:spacing w:val="-2"/>
        </w:rPr>
        <w:t>сообщений.</w:t>
      </w:r>
    </w:p>
    <w:p w:rsidR="00E829DB" w:rsidRDefault="00096074">
      <w:pPr>
        <w:pStyle w:val="a3"/>
        <w:ind w:right="530" w:firstLine="851"/>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829DB" w:rsidRDefault="00096074">
      <w:pPr>
        <w:pStyle w:val="a3"/>
        <w:ind w:right="528" w:firstLine="851"/>
      </w:pPr>
      <w:r>
        <w:t>Кодирование звука. Оценка информационного объёма звуковых данных при заданных частоте дискретизации и разрядности кодирования.</w:t>
      </w:r>
    </w:p>
    <w:p w:rsidR="00E829DB" w:rsidRDefault="00096074">
      <w:pPr>
        <w:pStyle w:val="a3"/>
        <w:ind w:right="524" w:firstLine="851"/>
      </w:pPr>
      <w:r>
        <w:t>Алгебра</w:t>
      </w:r>
      <w:r>
        <w:rPr>
          <w:spacing w:val="40"/>
        </w:rPr>
        <w:t xml:space="preserve"> </w:t>
      </w:r>
      <w:r>
        <w:t>логики.</w:t>
      </w:r>
      <w:r>
        <w:rPr>
          <w:spacing w:val="-1"/>
        </w:rPr>
        <w:t xml:space="preserve"> </w:t>
      </w:r>
      <w:r>
        <w:t>Высказывания.</w:t>
      </w:r>
      <w:r>
        <w:rPr>
          <w:spacing w:val="-1"/>
        </w:rPr>
        <w:t xml:space="preserve"> </w:t>
      </w:r>
      <w:r>
        <w:t>Логические</w:t>
      </w:r>
      <w:r>
        <w:rPr>
          <w:spacing w:val="40"/>
        </w:rPr>
        <w:t xml:space="preserve"> </w:t>
      </w:r>
      <w:r>
        <w:t>операции. Таблицы</w:t>
      </w:r>
      <w:r>
        <w:rPr>
          <w:spacing w:val="40"/>
        </w:rPr>
        <w:t xml:space="preserve"> </w:t>
      </w:r>
      <w:r>
        <w:t xml:space="preserve">истинности </w:t>
      </w:r>
      <w:proofErr w:type="gramStart"/>
      <w:r>
        <w:t>логических</w:t>
      </w:r>
      <w:r>
        <w:rPr>
          <w:spacing w:val="64"/>
        </w:rPr>
        <w:t xml:space="preserve">  </w:t>
      </w:r>
      <w:r>
        <w:t>операций</w:t>
      </w:r>
      <w:proofErr w:type="gramEnd"/>
      <w:r>
        <w:rPr>
          <w:spacing w:val="66"/>
        </w:rPr>
        <w:t xml:space="preserve">  </w:t>
      </w:r>
      <w:r>
        <w:t>«дизъюнкция»,</w:t>
      </w:r>
      <w:r>
        <w:rPr>
          <w:spacing w:val="66"/>
        </w:rPr>
        <w:t xml:space="preserve">  </w:t>
      </w:r>
      <w:r>
        <w:t>«конъюнкция»,</w:t>
      </w:r>
      <w:r>
        <w:rPr>
          <w:spacing w:val="66"/>
        </w:rPr>
        <w:t xml:space="preserve">  </w:t>
      </w:r>
      <w:r>
        <w:t>«инверсия»,</w:t>
      </w:r>
      <w:r>
        <w:rPr>
          <w:spacing w:val="66"/>
        </w:rPr>
        <w:t xml:space="preserve">  </w:t>
      </w:r>
      <w:r>
        <w:t>«импликация»,</w:t>
      </w:r>
    </w:p>
    <w:p w:rsidR="00E829DB" w:rsidRDefault="00096074">
      <w:pPr>
        <w:pStyle w:val="a3"/>
        <w:ind w:right="523"/>
      </w:pPr>
      <w:r>
        <w:t>«эквиваленция».</w:t>
      </w:r>
      <w:r>
        <w:rPr>
          <w:spacing w:val="-1"/>
        </w:rPr>
        <w:t xml:space="preserve"> </w:t>
      </w:r>
      <w:r>
        <w:t>Логические выражения.</w:t>
      </w:r>
      <w:r>
        <w:rPr>
          <w:spacing w:val="-1"/>
        </w:rPr>
        <w:t xml:space="preserve"> </w:t>
      </w:r>
      <w:r>
        <w:t>Вычисление логического значения составного высказывания</w:t>
      </w:r>
      <w:r>
        <w:rPr>
          <w:spacing w:val="80"/>
        </w:rPr>
        <w:t xml:space="preserve"> </w:t>
      </w:r>
      <w:r>
        <w:t>при</w:t>
      </w:r>
      <w:r>
        <w:rPr>
          <w:spacing w:val="80"/>
        </w:rPr>
        <w:t xml:space="preserve"> </w:t>
      </w:r>
      <w:r>
        <w:t>известных</w:t>
      </w:r>
      <w:r>
        <w:rPr>
          <w:spacing w:val="80"/>
        </w:rPr>
        <w:t xml:space="preserve"> </w:t>
      </w:r>
      <w:r>
        <w:t>значениях</w:t>
      </w:r>
      <w:r>
        <w:rPr>
          <w:spacing w:val="80"/>
        </w:rPr>
        <w:t xml:space="preserve"> </w:t>
      </w:r>
      <w:r>
        <w:t>входящих</w:t>
      </w:r>
      <w:r>
        <w:rPr>
          <w:spacing w:val="80"/>
        </w:rPr>
        <w:t xml:space="preserve"> </w:t>
      </w:r>
      <w:r>
        <w:t>в</w:t>
      </w:r>
      <w:r>
        <w:rPr>
          <w:spacing w:val="80"/>
        </w:rPr>
        <w:t xml:space="preserve"> </w:t>
      </w:r>
      <w:r>
        <w:t>него</w:t>
      </w:r>
      <w:r>
        <w:rPr>
          <w:spacing w:val="80"/>
        </w:rPr>
        <w:t xml:space="preserve"> </w:t>
      </w:r>
      <w:r>
        <w:t>элементарных высказываний.</w:t>
      </w:r>
      <w:r>
        <w:rPr>
          <w:spacing w:val="-1"/>
        </w:rPr>
        <w:t xml:space="preserve"> </w:t>
      </w:r>
      <w:r>
        <w:t>Таблицы истинности логических выражений. Логические операции и операции над множествами.</w:t>
      </w:r>
    </w:p>
    <w:p w:rsidR="00E829DB" w:rsidRDefault="00096074">
      <w:pPr>
        <w:pStyle w:val="a3"/>
        <w:ind w:right="521" w:firstLine="851"/>
      </w:pPr>
      <w:r>
        <w:t>Примеры законов алгебры логики. Эквивалентные преобразования логических выражений.</w:t>
      </w:r>
      <w:r>
        <w:rPr>
          <w:spacing w:val="-4"/>
        </w:rPr>
        <w:t xml:space="preserve"> </w:t>
      </w:r>
      <w:r>
        <w:t>Логические функции.</w:t>
      </w:r>
      <w:r>
        <w:rPr>
          <w:spacing w:val="-1"/>
        </w:rPr>
        <w:t xml:space="preserve"> </w:t>
      </w:r>
      <w:r>
        <w:t>Построение логического выражения с данной таблицей истинности.</w:t>
      </w:r>
      <w:r>
        <w:rPr>
          <w:spacing w:val="-4"/>
        </w:rPr>
        <w:t xml:space="preserve"> </w:t>
      </w:r>
      <w:r>
        <w:t>Логические элементы компьютера.</w:t>
      </w:r>
      <w:r>
        <w:rPr>
          <w:spacing w:val="-2"/>
        </w:rPr>
        <w:t xml:space="preserve"> </w:t>
      </w:r>
      <w:r>
        <w:t>Триггер.</w:t>
      </w:r>
      <w:r>
        <w:rPr>
          <w:spacing w:val="-4"/>
        </w:rPr>
        <w:t xml:space="preserve"> </w:t>
      </w:r>
      <w:r>
        <w:t>Сумматор. Построение схемы на логических элементах по логическому выражению. Запись логического выражения по логической схеме.</w:t>
      </w:r>
    </w:p>
    <w:p w:rsidR="00E829DB" w:rsidRDefault="00E829DB">
      <w:pPr>
        <w:pStyle w:val="a3"/>
        <w:spacing w:before="5"/>
        <w:ind w:left="0"/>
        <w:jc w:val="left"/>
      </w:pPr>
    </w:p>
    <w:p w:rsidR="00E829DB" w:rsidRDefault="00096074">
      <w:pPr>
        <w:pStyle w:val="4"/>
        <w:ind w:left="1074"/>
      </w:pPr>
      <w:r>
        <w:t>Информационные</w:t>
      </w:r>
      <w:r>
        <w:rPr>
          <w:spacing w:val="-11"/>
        </w:rPr>
        <w:t xml:space="preserve"> </w:t>
      </w:r>
      <w:r>
        <w:rPr>
          <w:spacing w:val="-2"/>
        </w:rPr>
        <w:t>технологии</w:t>
      </w:r>
    </w:p>
    <w:p w:rsidR="00E829DB" w:rsidRDefault="00096074">
      <w:pPr>
        <w:pStyle w:val="a3"/>
        <w:spacing w:before="41"/>
        <w:ind w:right="525" w:firstLine="851"/>
      </w:pPr>
      <w:r>
        <w:t>Текстовый процессор.</w:t>
      </w:r>
      <w:r>
        <w:rPr>
          <w:spacing w:val="-3"/>
        </w:rPr>
        <w:t xml:space="preserve"> </w:t>
      </w:r>
      <w:r>
        <w:t>Редактирование и форматирование.</w:t>
      </w:r>
      <w:r>
        <w:rPr>
          <w:spacing w:val="-2"/>
        </w:rPr>
        <w:t xml:space="preserve"> </w:t>
      </w:r>
      <w:r>
        <w:t>Проверка орфографии</w:t>
      </w:r>
      <w:r>
        <w:rPr>
          <w:spacing w:val="40"/>
        </w:rPr>
        <w:t xml:space="preserve"> </w:t>
      </w:r>
      <w:r>
        <w:t>и грамматики.</w:t>
      </w:r>
      <w:r>
        <w:rPr>
          <w:spacing w:val="-1"/>
        </w:rPr>
        <w:t xml:space="preserve"> </w:t>
      </w:r>
      <w:r>
        <w:t>Средства поиска и автозамены в текстовом процессоре. Использование стилей.</w:t>
      </w:r>
      <w:r>
        <w:rPr>
          <w:spacing w:val="-2"/>
        </w:rPr>
        <w:t xml:space="preserve"> </w:t>
      </w:r>
      <w:r>
        <w:t>Структурированные</w:t>
      </w:r>
      <w:r>
        <w:rPr>
          <w:spacing w:val="40"/>
        </w:rPr>
        <w:t xml:space="preserve"> </w:t>
      </w:r>
      <w:r>
        <w:t>текстовые</w:t>
      </w:r>
      <w:r>
        <w:rPr>
          <w:spacing w:val="40"/>
        </w:rPr>
        <w:t xml:space="preserve"> </w:t>
      </w:r>
      <w:r>
        <w:t>документы. Сноски,</w:t>
      </w:r>
      <w:r>
        <w:rPr>
          <w:spacing w:val="40"/>
        </w:rPr>
        <w:t xml:space="preserve"> </w:t>
      </w:r>
      <w:r>
        <w:t>оглавление. Облачные сервисы.</w:t>
      </w:r>
      <w:r>
        <w:rPr>
          <w:spacing w:val="-4"/>
        </w:rPr>
        <w:t xml:space="preserve"> </w:t>
      </w:r>
      <w:r>
        <w:t>Коллективная работа с документом. Инструменты рецензирования в текстовых процессорах.</w:t>
      </w:r>
      <w:r>
        <w:rPr>
          <w:spacing w:val="-2"/>
        </w:rPr>
        <w:t xml:space="preserve"> </w:t>
      </w:r>
      <w:r>
        <w:t>Деловая</w:t>
      </w:r>
      <w:r>
        <w:rPr>
          <w:spacing w:val="40"/>
        </w:rPr>
        <w:t xml:space="preserve"> </w:t>
      </w:r>
      <w:r>
        <w:t>переписка. Реферат.</w:t>
      </w:r>
      <w:r>
        <w:rPr>
          <w:spacing w:val="-2"/>
        </w:rPr>
        <w:t xml:space="preserve"> </w:t>
      </w:r>
      <w:r>
        <w:t>Правила</w:t>
      </w:r>
      <w:r>
        <w:rPr>
          <w:spacing w:val="40"/>
        </w:rPr>
        <w:t xml:space="preserve"> </w:t>
      </w:r>
      <w:r>
        <w:t>цитирования</w:t>
      </w:r>
      <w:r>
        <w:rPr>
          <w:spacing w:val="40"/>
        </w:rPr>
        <w:t xml:space="preserve"> </w:t>
      </w:r>
      <w:r>
        <w:t>источников</w:t>
      </w:r>
      <w:r>
        <w:rPr>
          <w:spacing w:val="40"/>
        </w:rPr>
        <w:t xml:space="preserve"> </w:t>
      </w:r>
      <w:r>
        <w:t>и оформления библиографических ссылок. Оформление списка литературы.</w:t>
      </w:r>
    </w:p>
    <w:p w:rsidR="00E829DB" w:rsidRDefault="00096074">
      <w:pPr>
        <w:pStyle w:val="a3"/>
        <w:spacing w:before="1"/>
        <w:ind w:right="525" w:firstLine="851"/>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w:t>
      </w:r>
      <w:r>
        <w:rPr>
          <w:spacing w:val="-3"/>
        </w:rPr>
        <w:t xml:space="preserve"> </w:t>
      </w:r>
      <w:r>
        <w:t>Обработка графических объектов.</w:t>
      </w:r>
      <w:r>
        <w:rPr>
          <w:spacing w:val="-2"/>
        </w:rPr>
        <w:t xml:space="preserve"> </w:t>
      </w:r>
      <w:r>
        <w:t>Растровая и векторная графика.</w:t>
      </w:r>
      <w:r>
        <w:rPr>
          <w:spacing w:val="-1"/>
        </w:rPr>
        <w:t xml:space="preserve"> </w:t>
      </w:r>
      <w:r>
        <w:t>Форматы графических файлов.</w:t>
      </w:r>
    </w:p>
    <w:p w:rsidR="00E829DB" w:rsidRDefault="00E829DB">
      <w:pPr>
        <w:pStyle w:val="a3"/>
        <w:spacing w:before="4"/>
        <w:ind w:left="0"/>
        <w:jc w:val="left"/>
      </w:pPr>
    </w:p>
    <w:p w:rsidR="00E829DB" w:rsidRDefault="00096074">
      <w:pPr>
        <w:pStyle w:val="a3"/>
        <w:spacing w:before="1"/>
        <w:ind w:left="1074"/>
        <w:jc w:val="left"/>
      </w:pPr>
      <w:r>
        <w:t>Обработка</w:t>
      </w:r>
      <w:r>
        <w:rPr>
          <w:spacing w:val="-7"/>
        </w:rPr>
        <w:t xml:space="preserve"> </w:t>
      </w:r>
      <w:r>
        <w:t>изображения</w:t>
      </w:r>
      <w:r>
        <w:rPr>
          <w:spacing w:val="-4"/>
        </w:rPr>
        <w:t xml:space="preserve"> </w:t>
      </w:r>
      <w:r>
        <w:t>и</w:t>
      </w:r>
      <w:r>
        <w:rPr>
          <w:spacing w:val="-4"/>
        </w:rPr>
        <w:t xml:space="preserve"> </w:t>
      </w:r>
      <w:r>
        <w:t>звука</w:t>
      </w:r>
      <w:r>
        <w:rPr>
          <w:spacing w:val="-1"/>
        </w:rPr>
        <w:t xml:space="preserve"> </w:t>
      </w:r>
      <w:r>
        <w:t>с</w:t>
      </w:r>
      <w:r>
        <w:rPr>
          <w:spacing w:val="-5"/>
        </w:rPr>
        <w:t xml:space="preserve"> </w:t>
      </w:r>
      <w:r>
        <w:t>использованием</w:t>
      </w:r>
      <w:r>
        <w:rPr>
          <w:spacing w:val="-4"/>
        </w:rPr>
        <w:t xml:space="preserve"> </w:t>
      </w:r>
      <w:r>
        <w:t>интернет-</w:t>
      </w:r>
      <w:r>
        <w:rPr>
          <w:spacing w:val="-2"/>
        </w:rPr>
        <w:t>приложений.</w:t>
      </w:r>
    </w:p>
    <w:p w:rsidR="00E829DB" w:rsidRDefault="00E829DB">
      <w:pPr>
        <w:sectPr w:rsidR="00E829DB">
          <w:pgSz w:w="11910" w:h="16390"/>
          <w:pgMar w:top="1060" w:right="320" w:bottom="1260" w:left="1480" w:header="0" w:footer="993" w:gutter="0"/>
          <w:cols w:space="720"/>
        </w:sectPr>
      </w:pPr>
    </w:p>
    <w:p w:rsidR="00E829DB" w:rsidRDefault="00096074">
      <w:pPr>
        <w:pStyle w:val="a3"/>
        <w:tabs>
          <w:tab w:val="left" w:pos="4510"/>
          <w:tab w:val="left" w:pos="7798"/>
        </w:tabs>
        <w:spacing w:before="69"/>
        <w:ind w:right="528" w:firstLine="851"/>
        <w:jc w:val="left"/>
      </w:pPr>
      <w:r>
        <w:lastRenderedPageBreak/>
        <w:t>Мультимедиа. Компьютерные</w:t>
      </w:r>
      <w:r>
        <w:tab/>
        <w:t>презентации. Использование</w:t>
      </w:r>
      <w:r>
        <w:tab/>
      </w:r>
      <w:r>
        <w:rPr>
          <w:spacing w:val="-2"/>
        </w:rPr>
        <w:t xml:space="preserve">мультимедийных </w:t>
      </w:r>
      <w:r>
        <w:t>онлайн-сервисов для разработки презентаций проектных работ.</w:t>
      </w:r>
    </w:p>
    <w:p w:rsidR="00E829DB" w:rsidRDefault="00096074">
      <w:pPr>
        <w:pStyle w:val="a3"/>
        <w:spacing w:before="1"/>
        <w:ind w:left="1074"/>
        <w:jc w:val="left"/>
      </w:pPr>
      <w:r>
        <w:t>Принципы</w:t>
      </w:r>
      <w:r>
        <w:rPr>
          <w:spacing w:val="-6"/>
        </w:rPr>
        <w:t xml:space="preserve"> </w:t>
      </w:r>
      <w:r>
        <w:t>построения</w:t>
      </w:r>
      <w:r>
        <w:rPr>
          <w:spacing w:val="-7"/>
        </w:rPr>
        <w:t xml:space="preserve"> </w:t>
      </w:r>
      <w:r>
        <w:t>и</w:t>
      </w:r>
      <w:r>
        <w:rPr>
          <w:spacing w:val="-3"/>
        </w:rPr>
        <w:t xml:space="preserve"> </w:t>
      </w:r>
      <w:r>
        <w:t>редактирования</w:t>
      </w:r>
      <w:r>
        <w:rPr>
          <w:spacing w:val="-7"/>
        </w:rPr>
        <w:t xml:space="preserve"> </w:t>
      </w:r>
      <w:r>
        <w:t>трёхмерных</w:t>
      </w:r>
      <w:r>
        <w:rPr>
          <w:spacing w:val="-2"/>
        </w:rPr>
        <w:t xml:space="preserve"> моделей.</w:t>
      </w:r>
    </w:p>
    <w:p w:rsidR="00E829DB" w:rsidRDefault="00E829DB">
      <w:pPr>
        <w:pStyle w:val="a3"/>
        <w:spacing w:before="43"/>
        <w:ind w:left="0"/>
        <w:jc w:val="left"/>
      </w:pPr>
    </w:p>
    <w:p w:rsidR="00E829DB" w:rsidRDefault="00096074">
      <w:pPr>
        <w:pStyle w:val="4"/>
        <w:ind w:left="330"/>
        <w:jc w:val="left"/>
      </w:pPr>
      <w:r>
        <w:t xml:space="preserve">11 </w:t>
      </w:r>
      <w:r>
        <w:rPr>
          <w:spacing w:val="-2"/>
        </w:rPr>
        <w:t>класс</w:t>
      </w:r>
    </w:p>
    <w:p w:rsidR="00E829DB" w:rsidRDefault="00096074">
      <w:pPr>
        <w:spacing w:before="41"/>
        <w:ind w:left="1050"/>
        <w:rPr>
          <w:b/>
          <w:sz w:val="24"/>
        </w:rPr>
      </w:pPr>
      <w:r>
        <w:rPr>
          <w:b/>
          <w:sz w:val="24"/>
        </w:rPr>
        <w:t>Использование</w:t>
      </w:r>
      <w:r>
        <w:rPr>
          <w:b/>
          <w:spacing w:val="-7"/>
          <w:sz w:val="24"/>
        </w:rPr>
        <w:t xml:space="preserve"> </w:t>
      </w:r>
      <w:r>
        <w:rPr>
          <w:b/>
          <w:sz w:val="24"/>
        </w:rPr>
        <w:t>программных</w:t>
      </w:r>
      <w:r>
        <w:rPr>
          <w:b/>
          <w:spacing w:val="-3"/>
          <w:sz w:val="24"/>
        </w:rPr>
        <w:t xml:space="preserve"> </w:t>
      </w:r>
      <w:r>
        <w:rPr>
          <w:b/>
          <w:sz w:val="24"/>
        </w:rPr>
        <w:t>систем</w:t>
      </w:r>
      <w:r>
        <w:rPr>
          <w:b/>
          <w:spacing w:val="-4"/>
          <w:sz w:val="24"/>
        </w:rPr>
        <w:t xml:space="preserve"> </w:t>
      </w:r>
      <w:r>
        <w:rPr>
          <w:b/>
          <w:sz w:val="24"/>
        </w:rPr>
        <w:t>и</w:t>
      </w:r>
      <w:r>
        <w:rPr>
          <w:b/>
          <w:spacing w:val="-3"/>
          <w:sz w:val="24"/>
        </w:rPr>
        <w:t xml:space="preserve"> </w:t>
      </w:r>
      <w:r>
        <w:rPr>
          <w:b/>
          <w:sz w:val="24"/>
        </w:rPr>
        <w:t>сервисов</w:t>
      </w:r>
      <w:r>
        <w:rPr>
          <w:b/>
          <w:spacing w:val="-2"/>
          <w:sz w:val="24"/>
        </w:rPr>
        <w:t xml:space="preserve"> </w:t>
      </w:r>
      <w:r>
        <w:rPr>
          <w:b/>
          <w:sz w:val="24"/>
        </w:rPr>
        <w:t>–</w:t>
      </w:r>
      <w:r>
        <w:rPr>
          <w:b/>
          <w:spacing w:val="-3"/>
          <w:sz w:val="24"/>
        </w:rPr>
        <w:t xml:space="preserve"> </w:t>
      </w:r>
      <w:r>
        <w:rPr>
          <w:b/>
          <w:sz w:val="24"/>
        </w:rPr>
        <w:t>10</w:t>
      </w:r>
      <w:r>
        <w:rPr>
          <w:b/>
          <w:spacing w:val="-3"/>
          <w:sz w:val="24"/>
        </w:rPr>
        <w:t xml:space="preserve"> </w:t>
      </w:r>
      <w:r>
        <w:rPr>
          <w:b/>
          <w:spacing w:val="-2"/>
          <w:sz w:val="24"/>
        </w:rPr>
        <w:t>часов</w:t>
      </w:r>
    </w:p>
    <w:p w:rsidR="00E829DB" w:rsidRDefault="00096074">
      <w:pPr>
        <w:pStyle w:val="a3"/>
        <w:spacing w:before="41"/>
        <w:ind w:left="1050"/>
        <w:jc w:val="left"/>
      </w:pPr>
      <w:r>
        <w:rPr>
          <w:u w:val="single"/>
        </w:rPr>
        <w:t>Компьютер</w:t>
      </w:r>
      <w:r>
        <w:rPr>
          <w:spacing w:val="-5"/>
          <w:u w:val="single"/>
        </w:rPr>
        <w:t xml:space="preserve"> </w:t>
      </w:r>
      <w:r>
        <w:rPr>
          <w:u w:val="single"/>
        </w:rPr>
        <w:t>–</w:t>
      </w:r>
      <w:r>
        <w:rPr>
          <w:spacing w:val="-2"/>
          <w:u w:val="single"/>
        </w:rPr>
        <w:t xml:space="preserve"> </w:t>
      </w:r>
      <w:r>
        <w:rPr>
          <w:u w:val="single"/>
        </w:rPr>
        <w:t>универсальное</w:t>
      </w:r>
      <w:r>
        <w:rPr>
          <w:spacing w:val="-3"/>
          <w:u w:val="single"/>
        </w:rPr>
        <w:t xml:space="preserve"> </w:t>
      </w:r>
      <w:r>
        <w:rPr>
          <w:u w:val="single"/>
        </w:rPr>
        <w:t>устройство</w:t>
      </w:r>
      <w:r>
        <w:rPr>
          <w:spacing w:val="-4"/>
          <w:u w:val="single"/>
        </w:rPr>
        <w:t xml:space="preserve"> </w:t>
      </w:r>
      <w:r>
        <w:rPr>
          <w:u w:val="single"/>
        </w:rPr>
        <w:t>обработки</w:t>
      </w:r>
      <w:r>
        <w:rPr>
          <w:spacing w:val="-3"/>
          <w:u w:val="single"/>
        </w:rPr>
        <w:t xml:space="preserve"> </w:t>
      </w:r>
      <w:r>
        <w:rPr>
          <w:spacing w:val="-2"/>
          <w:u w:val="single"/>
        </w:rPr>
        <w:t>данных</w:t>
      </w:r>
    </w:p>
    <w:p w:rsidR="00E829DB" w:rsidRDefault="00096074">
      <w:pPr>
        <w:pStyle w:val="a3"/>
        <w:spacing w:before="40" w:line="278" w:lineRule="auto"/>
        <w:ind w:left="330" w:firstLine="719"/>
        <w:jc w:val="left"/>
      </w:pPr>
      <w:r>
        <w:t>Основы</w:t>
      </w:r>
      <w:r>
        <w:rPr>
          <w:spacing w:val="40"/>
        </w:rPr>
        <w:t xml:space="preserve"> </w:t>
      </w:r>
      <w:r>
        <w:t>социальной</w:t>
      </w:r>
      <w:r>
        <w:rPr>
          <w:spacing w:val="40"/>
        </w:rPr>
        <w:t xml:space="preserve"> </w:t>
      </w:r>
      <w:r>
        <w:t>информатики.</w:t>
      </w:r>
      <w:r>
        <w:rPr>
          <w:spacing w:val="40"/>
        </w:rPr>
        <w:t xml:space="preserve"> </w:t>
      </w:r>
      <w:r>
        <w:t>Информационное</w:t>
      </w:r>
      <w:r>
        <w:rPr>
          <w:spacing w:val="40"/>
        </w:rPr>
        <w:t xml:space="preserve"> </w:t>
      </w:r>
      <w:r>
        <w:t>право</w:t>
      </w:r>
      <w:r>
        <w:rPr>
          <w:spacing w:val="40"/>
        </w:rPr>
        <w:t xml:space="preserve"> </w:t>
      </w:r>
      <w:r>
        <w:t>и</w:t>
      </w:r>
      <w:r>
        <w:rPr>
          <w:spacing w:val="40"/>
        </w:rPr>
        <w:t xml:space="preserve"> </w:t>
      </w:r>
      <w:r>
        <w:t xml:space="preserve">информационная </w:t>
      </w:r>
      <w:r>
        <w:rPr>
          <w:spacing w:val="-2"/>
        </w:rPr>
        <w:t>безопасность</w:t>
      </w:r>
    </w:p>
    <w:p w:rsidR="00E829DB" w:rsidRDefault="00096074">
      <w:pPr>
        <w:pStyle w:val="a3"/>
        <w:spacing w:line="276" w:lineRule="auto"/>
        <w:ind w:left="1050" w:right="4421"/>
        <w:jc w:val="left"/>
      </w:pPr>
      <w:r>
        <w:rPr>
          <w:u w:val="single"/>
        </w:rPr>
        <w:t>Электронные (динамические таблицы)</w:t>
      </w:r>
      <w:r>
        <w:t xml:space="preserve"> Табличный</w:t>
      </w:r>
      <w:r>
        <w:rPr>
          <w:spacing w:val="-12"/>
        </w:rPr>
        <w:t xml:space="preserve"> </w:t>
      </w:r>
      <w:r>
        <w:t>процессор.</w:t>
      </w:r>
      <w:r>
        <w:rPr>
          <w:spacing w:val="-11"/>
        </w:rPr>
        <w:t xml:space="preserve"> </w:t>
      </w:r>
      <w:r>
        <w:t>Основные</w:t>
      </w:r>
      <w:r>
        <w:rPr>
          <w:spacing w:val="-14"/>
        </w:rPr>
        <w:t xml:space="preserve"> </w:t>
      </w:r>
      <w:r>
        <w:t>сведения</w:t>
      </w:r>
    </w:p>
    <w:p w:rsidR="00E829DB" w:rsidRDefault="00096074">
      <w:pPr>
        <w:pStyle w:val="a3"/>
        <w:spacing w:line="275" w:lineRule="exact"/>
        <w:ind w:left="1050"/>
        <w:jc w:val="left"/>
      </w:pPr>
      <w:r>
        <w:t>Редактирование</w:t>
      </w:r>
      <w:r>
        <w:rPr>
          <w:spacing w:val="-5"/>
        </w:rPr>
        <w:t xml:space="preserve"> </w:t>
      </w:r>
      <w:r>
        <w:t>и</w:t>
      </w:r>
      <w:r>
        <w:rPr>
          <w:spacing w:val="-5"/>
        </w:rPr>
        <w:t xml:space="preserve"> </w:t>
      </w:r>
      <w:r>
        <w:t>форматирование</w:t>
      </w:r>
      <w:r>
        <w:rPr>
          <w:spacing w:val="-4"/>
        </w:rPr>
        <w:t xml:space="preserve"> </w:t>
      </w:r>
      <w:r>
        <w:t>в</w:t>
      </w:r>
      <w:r>
        <w:rPr>
          <w:spacing w:val="-4"/>
        </w:rPr>
        <w:t xml:space="preserve"> </w:t>
      </w:r>
      <w:r>
        <w:t>табличном</w:t>
      </w:r>
      <w:r>
        <w:rPr>
          <w:spacing w:val="-3"/>
        </w:rPr>
        <w:t xml:space="preserve"> </w:t>
      </w:r>
      <w:r>
        <w:rPr>
          <w:spacing w:val="-2"/>
        </w:rPr>
        <w:t>процессоре</w:t>
      </w:r>
    </w:p>
    <w:p w:rsidR="00E829DB" w:rsidRDefault="00096074">
      <w:pPr>
        <w:pStyle w:val="a3"/>
        <w:spacing w:before="39" w:line="276" w:lineRule="auto"/>
        <w:ind w:left="330" w:firstLine="719"/>
        <w:jc w:val="left"/>
      </w:pPr>
      <w:r>
        <w:t>Встроенные</w:t>
      </w:r>
      <w:r>
        <w:rPr>
          <w:spacing w:val="40"/>
        </w:rPr>
        <w:t xml:space="preserve"> </w:t>
      </w:r>
      <w:r>
        <w:t>функции</w:t>
      </w:r>
      <w:r>
        <w:rPr>
          <w:spacing w:val="40"/>
        </w:rPr>
        <w:t xml:space="preserve"> </w:t>
      </w:r>
      <w:r>
        <w:t>и</w:t>
      </w:r>
      <w:r>
        <w:rPr>
          <w:spacing w:val="40"/>
        </w:rPr>
        <w:t xml:space="preserve"> </w:t>
      </w:r>
      <w:r>
        <w:t>их</w:t>
      </w:r>
      <w:r>
        <w:rPr>
          <w:spacing w:val="40"/>
        </w:rPr>
        <w:t xml:space="preserve"> </w:t>
      </w:r>
      <w:r>
        <w:t>использование:</w:t>
      </w:r>
      <w:r>
        <w:rPr>
          <w:spacing w:val="40"/>
        </w:rPr>
        <w:t xml:space="preserve"> </w:t>
      </w:r>
      <w:r>
        <w:t>математические</w:t>
      </w:r>
      <w:r>
        <w:rPr>
          <w:spacing w:val="40"/>
        </w:rPr>
        <w:t xml:space="preserve"> </w:t>
      </w:r>
      <w:r>
        <w:t>и</w:t>
      </w:r>
      <w:r>
        <w:rPr>
          <w:spacing w:val="40"/>
        </w:rPr>
        <w:t xml:space="preserve"> </w:t>
      </w:r>
      <w:r>
        <w:t>статистические,</w:t>
      </w:r>
      <w:r>
        <w:rPr>
          <w:spacing w:val="80"/>
        </w:rPr>
        <w:t xml:space="preserve"> </w:t>
      </w:r>
      <w:r>
        <w:t>логические, финансовые, текстовые функции</w:t>
      </w:r>
    </w:p>
    <w:p w:rsidR="00E829DB" w:rsidRDefault="00096074">
      <w:pPr>
        <w:pStyle w:val="a3"/>
        <w:spacing w:line="276" w:lineRule="auto"/>
        <w:ind w:left="330" w:firstLine="719"/>
        <w:jc w:val="left"/>
      </w:pPr>
      <w:r>
        <w:t>Инструменты</w:t>
      </w:r>
      <w:r>
        <w:rPr>
          <w:spacing w:val="80"/>
        </w:rPr>
        <w:t xml:space="preserve"> </w:t>
      </w:r>
      <w:r>
        <w:t>анализа</w:t>
      </w:r>
      <w:r>
        <w:rPr>
          <w:spacing w:val="80"/>
        </w:rPr>
        <w:t xml:space="preserve"> </w:t>
      </w:r>
      <w:r>
        <w:t>данных:</w:t>
      </w:r>
      <w:r>
        <w:rPr>
          <w:spacing w:val="80"/>
        </w:rPr>
        <w:t xml:space="preserve"> </w:t>
      </w:r>
      <w:r>
        <w:t>диаграммы,</w:t>
      </w:r>
      <w:r>
        <w:rPr>
          <w:spacing w:val="80"/>
        </w:rPr>
        <w:t xml:space="preserve"> </w:t>
      </w:r>
      <w:r>
        <w:t>сортировка</w:t>
      </w:r>
      <w:r>
        <w:rPr>
          <w:spacing w:val="80"/>
        </w:rPr>
        <w:t xml:space="preserve"> </w:t>
      </w:r>
      <w:r>
        <w:t>данных,</w:t>
      </w:r>
      <w:r>
        <w:rPr>
          <w:spacing w:val="80"/>
        </w:rPr>
        <w:t xml:space="preserve"> </w:t>
      </w:r>
      <w:r>
        <w:t>фильтрация</w:t>
      </w:r>
      <w:r>
        <w:rPr>
          <w:spacing w:val="40"/>
        </w:rPr>
        <w:t xml:space="preserve"> </w:t>
      </w:r>
      <w:r>
        <w:t>данных, условное форматирование, подбор параметра</w:t>
      </w:r>
    </w:p>
    <w:p w:rsidR="00E829DB" w:rsidRDefault="00096074">
      <w:pPr>
        <w:pStyle w:val="a3"/>
        <w:spacing w:before="1"/>
        <w:ind w:left="1050"/>
        <w:jc w:val="left"/>
      </w:pPr>
      <w:r>
        <w:rPr>
          <w:u w:val="single"/>
        </w:rPr>
        <w:t>Базы</w:t>
      </w:r>
      <w:r>
        <w:rPr>
          <w:spacing w:val="-3"/>
          <w:u w:val="single"/>
        </w:rPr>
        <w:t xml:space="preserve"> </w:t>
      </w:r>
      <w:r>
        <w:rPr>
          <w:spacing w:val="-2"/>
          <w:u w:val="single"/>
        </w:rPr>
        <w:t>данных</w:t>
      </w:r>
    </w:p>
    <w:p w:rsidR="00E829DB" w:rsidRDefault="00096074">
      <w:pPr>
        <w:pStyle w:val="a3"/>
        <w:spacing w:before="41"/>
        <w:ind w:left="1050"/>
        <w:jc w:val="left"/>
      </w:pPr>
      <w:r>
        <w:t>База</w:t>
      </w:r>
      <w:r>
        <w:rPr>
          <w:spacing w:val="-4"/>
        </w:rPr>
        <w:t xml:space="preserve"> </w:t>
      </w:r>
      <w:r>
        <w:t>данных</w:t>
      </w:r>
      <w:r>
        <w:rPr>
          <w:spacing w:val="-2"/>
        </w:rPr>
        <w:t xml:space="preserve"> </w:t>
      </w:r>
      <w:r>
        <w:t>как</w:t>
      </w:r>
      <w:r>
        <w:rPr>
          <w:spacing w:val="-3"/>
        </w:rPr>
        <w:t xml:space="preserve"> </w:t>
      </w:r>
      <w:r>
        <w:t>модель</w:t>
      </w:r>
      <w:r>
        <w:rPr>
          <w:spacing w:val="-3"/>
        </w:rPr>
        <w:t xml:space="preserve"> </w:t>
      </w:r>
      <w:r>
        <w:t>предметной</w:t>
      </w:r>
      <w:r>
        <w:rPr>
          <w:spacing w:val="-2"/>
        </w:rPr>
        <w:t xml:space="preserve"> области</w:t>
      </w:r>
    </w:p>
    <w:p w:rsidR="00E829DB" w:rsidRDefault="00096074">
      <w:pPr>
        <w:spacing w:before="41" w:line="276" w:lineRule="auto"/>
        <w:ind w:left="1050" w:right="1395"/>
        <w:rPr>
          <w:sz w:val="24"/>
        </w:rPr>
      </w:pPr>
      <w:r>
        <w:rPr>
          <w:sz w:val="24"/>
        </w:rPr>
        <w:t>Система</w:t>
      </w:r>
      <w:r>
        <w:rPr>
          <w:spacing w:val="-4"/>
          <w:sz w:val="24"/>
        </w:rPr>
        <w:t xml:space="preserve"> </w:t>
      </w:r>
      <w:r>
        <w:rPr>
          <w:sz w:val="24"/>
        </w:rPr>
        <w:t>управления</w:t>
      </w:r>
      <w:r>
        <w:rPr>
          <w:spacing w:val="-5"/>
          <w:sz w:val="24"/>
        </w:rPr>
        <w:t xml:space="preserve"> </w:t>
      </w:r>
      <w:r>
        <w:rPr>
          <w:sz w:val="24"/>
        </w:rPr>
        <w:t>базами</w:t>
      </w:r>
      <w:r>
        <w:rPr>
          <w:spacing w:val="-5"/>
          <w:sz w:val="24"/>
        </w:rPr>
        <w:t xml:space="preserve"> </w:t>
      </w:r>
      <w:r>
        <w:rPr>
          <w:sz w:val="24"/>
        </w:rPr>
        <w:t>данных.</w:t>
      </w:r>
      <w:r>
        <w:rPr>
          <w:spacing w:val="-5"/>
          <w:sz w:val="24"/>
        </w:rPr>
        <w:t xml:space="preserve"> </w:t>
      </w:r>
      <w:r>
        <w:rPr>
          <w:sz w:val="24"/>
        </w:rPr>
        <w:t>Работа</w:t>
      </w:r>
      <w:r>
        <w:rPr>
          <w:spacing w:val="-6"/>
          <w:sz w:val="24"/>
        </w:rPr>
        <w:t xml:space="preserve"> </w:t>
      </w:r>
      <w:r>
        <w:rPr>
          <w:sz w:val="24"/>
        </w:rPr>
        <w:t>в</w:t>
      </w:r>
      <w:r>
        <w:rPr>
          <w:spacing w:val="-8"/>
          <w:sz w:val="24"/>
        </w:rPr>
        <w:t xml:space="preserve"> </w:t>
      </w:r>
      <w:r>
        <w:rPr>
          <w:sz w:val="24"/>
        </w:rPr>
        <w:t>программной</w:t>
      </w:r>
      <w:r>
        <w:rPr>
          <w:spacing w:val="-5"/>
          <w:sz w:val="24"/>
        </w:rPr>
        <w:t xml:space="preserve"> </w:t>
      </w:r>
      <w:r>
        <w:rPr>
          <w:sz w:val="24"/>
        </w:rPr>
        <w:t>среде</w:t>
      </w:r>
      <w:r>
        <w:rPr>
          <w:spacing w:val="-6"/>
          <w:sz w:val="24"/>
        </w:rPr>
        <w:t xml:space="preserve"> </w:t>
      </w:r>
      <w:r>
        <w:rPr>
          <w:sz w:val="24"/>
        </w:rPr>
        <w:t xml:space="preserve">СУБД </w:t>
      </w:r>
      <w:r>
        <w:rPr>
          <w:b/>
          <w:sz w:val="24"/>
        </w:rPr>
        <w:t xml:space="preserve">Алгоритмы и элементы программирования – 11 часов </w:t>
      </w:r>
      <w:r>
        <w:rPr>
          <w:sz w:val="24"/>
          <w:u w:val="single"/>
        </w:rPr>
        <w:t>Алгоритмические конструкции</w:t>
      </w:r>
    </w:p>
    <w:p w:rsidR="00E829DB" w:rsidRDefault="00096074">
      <w:pPr>
        <w:pStyle w:val="a3"/>
        <w:ind w:left="1050"/>
        <w:jc w:val="left"/>
      </w:pPr>
      <w:r>
        <w:t>Основные</w:t>
      </w:r>
      <w:r>
        <w:rPr>
          <w:spacing w:val="51"/>
          <w:w w:val="150"/>
        </w:rPr>
        <w:t xml:space="preserve"> </w:t>
      </w:r>
      <w:r>
        <w:t>сведения</w:t>
      </w:r>
      <w:r>
        <w:rPr>
          <w:spacing w:val="53"/>
          <w:w w:val="150"/>
        </w:rPr>
        <w:t xml:space="preserve"> </w:t>
      </w:r>
      <w:r>
        <w:t>об</w:t>
      </w:r>
      <w:r>
        <w:rPr>
          <w:spacing w:val="54"/>
          <w:w w:val="150"/>
        </w:rPr>
        <w:t xml:space="preserve"> </w:t>
      </w:r>
      <w:r>
        <w:t>алгоритмах.</w:t>
      </w:r>
      <w:r>
        <w:rPr>
          <w:spacing w:val="53"/>
          <w:w w:val="150"/>
        </w:rPr>
        <w:t xml:space="preserve"> </w:t>
      </w:r>
      <w:r>
        <w:t>Понятие</w:t>
      </w:r>
      <w:r>
        <w:rPr>
          <w:spacing w:val="56"/>
          <w:w w:val="150"/>
        </w:rPr>
        <w:t xml:space="preserve"> </w:t>
      </w:r>
      <w:r>
        <w:t>алгоритма.</w:t>
      </w:r>
      <w:r>
        <w:rPr>
          <w:spacing w:val="53"/>
          <w:w w:val="150"/>
        </w:rPr>
        <w:t xml:space="preserve"> </w:t>
      </w:r>
      <w:r>
        <w:t>Свойства</w:t>
      </w:r>
      <w:r>
        <w:rPr>
          <w:spacing w:val="53"/>
          <w:w w:val="150"/>
        </w:rPr>
        <w:t xml:space="preserve"> </w:t>
      </w:r>
      <w:r>
        <w:rPr>
          <w:spacing w:val="-2"/>
        </w:rPr>
        <w:t>алгоритма.</w:t>
      </w:r>
    </w:p>
    <w:p w:rsidR="00E829DB" w:rsidRDefault="00096074">
      <w:pPr>
        <w:pStyle w:val="a3"/>
        <w:spacing w:before="41"/>
        <w:ind w:left="330"/>
        <w:jc w:val="left"/>
      </w:pPr>
      <w:r>
        <w:t>Способы</w:t>
      </w:r>
      <w:r>
        <w:rPr>
          <w:spacing w:val="-2"/>
        </w:rPr>
        <w:t xml:space="preserve"> </w:t>
      </w:r>
      <w:r>
        <w:t>записи</w:t>
      </w:r>
      <w:r>
        <w:rPr>
          <w:spacing w:val="-1"/>
        </w:rPr>
        <w:t xml:space="preserve"> </w:t>
      </w:r>
      <w:r>
        <w:rPr>
          <w:spacing w:val="-2"/>
        </w:rPr>
        <w:t>алгоритмов.</w:t>
      </w:r>
    </w:p>
    <w:p w:rsidR="00E829DB" w:rsidRDefault="00096074">
      <w:pPr>
        <w:pStyle w:val="a3"/>
        <w:tabs>
          <w:tab w:val="left" w:pos="3162"/>
          <w:tab w:val="left" w:pos="4517"/>
          <w:tab w:val="left" w:pos="6773"/>
          <w:tab w:val="left" w:pos="8284"/>
        </w:tabs>
        <w:spacing w:before="41" w:line="276" w:lineRule="auto"/>
        <w:ind w:left="330" w:right="531" w:firstLine="719"/>
        <w:jc w:val="left"/>
      </w:pPr>
      <w:r>
        <w:rPr>
          <w:spacing w:val="-2"/>
        </w:rPr>
        <w:t>Алгоритмические</w:t>
      </w:r>
      <w:r>
        <w:tab/>
      </w:r>
      <w:r>
        <w:rPr>
          <w:spacing w:val="-2"/>
        </w:rPr>
        <w:t>структуры</w:t>
      </w:r>
      <w:r>
        <w:tab/>
      </w:r>
      <w:r>
        <w:rPr>
          <w:spacing w:val="-2"/>
        </w:rPr>
        <w:t>(последовательная,</w:t>
      </w:r>
      <w:r>
        <w:tab/>
      </w:r>
      <w:r>
        <w:rPr>
          <w:spacing w:val="-2"/>
        </w:rPr>
        <w:t>ветвящаяся,</w:t>
      </w:r>
      <w:r>
        <w:tab/>
      </w:r>
      <w:r>
        <w:rPr>
          <w:spacing w:val="-2"/>
        </w:rPr>
        <w:t>циклическая конструкции)</w:t>
      </w:r>
    </w:p>
    <w:p w:rsidR="00E829DB" w:rsidRDefault="00096074">
      <w:pPr>
        <w:pStyle w:val="a3"/>
        <w:spacing w:before="2"/>
        <w:ind w:left="1050"/>
        <w:jc w:val="left"/>
      </w:pPr>
      <w:r>
        <w:t>Запись</w:t>
      </w:r>
      <w:r>
        <w:rPr>
          <w:spacing w:val="50"/>
        </w:rPr>
        <w:t xml:space="preserve"> </w:t>
      </w:r>
      <w:r>
        <w:t>алгоритмов</w:t>
      </w:r>
      <w:r>
        <w:rPr>
          <w:spacing w:val="51"/>
        </w:rPr>
        <w:t xml:space="preserve"> </w:t>
      </w:r>
      <w:r>
        <w:t>на</w:t>
      </w:r>
      <w:r>
        <w:rPr>
          <w:spacing w:val="52"/>
        </w:rPr>
        <w:t xml:space="preserve"> </w:t>
      </w:r>
      <w:r>
        <w:t>языках</w:t>
      </w:r>
      <w:r>
        <w:rPr>
          <w:spacing w:val="53"/>
        </w:rPr>
        <w:t xml:space="preserve"> </w:t>
      </w:r>
      <w:r>
        <w:t>программирования.</w:t>
      </w:r>
      <w:r>
        <w:rPr>
          <w:spacing w:val="51"/>
        </w:rPr>
        <w:t xml:space="preserve"> </w:t>
      </w:r>
      <w:r>
        <w:t>Некоторые</w:t>
      </w:r>
      <w:r>
        <w:rPr>
          <w:spacing w:val="52"/>
        </w:rPr>
        <w:t xml:space="preserve"> </w:t>
      </w:r>
      <w:r>
        <w:t>сведения</w:t>
      </w:r>
      <w:r>
        <w:rPr>
          <w:spacing w:val="51"/>
        </w:rPr>
        <w:t xml:space="preserve"> </w:t>
      </w:r>
      <w:r>
        <w:t>о</w:t>
      </w:r>
      <w:r>
        <w:rPr>
          <w:spacing w:val="52"/>
        </w:rPr>
        <w:t xml:space="preserve"> </w:t>
      </w:r>
      <w:r>
        <w:rPr>
          <w:spacing w:val="-2"/>
        </w:rPr>
        <w:t>языке</w:t>
      </w:r>
    </w:p>
    <w:p w:rsidR="00E829DB" w:rsidRDefault="00096074">
      <w:pPr>
        <w:pStyle w:val="a3"/>
        <w:spacing w:before="41"/>
        <w:ind w:left="330"/>
        <w:jc w:val="left"/>
      </w:pPr>
      <w:r>
        <w:rPr>
          <w:spacing w:val="-2"/>
        </w:rPr>
        <w:t>Pascal.</w:t>
      </w:r>
    </w:p>
    <w:p w:rsidR="00E829DB" w:rsidRDefault="00096074">
      <w:pPr>
        <w:pStyle w:val="a3"/>
        <w:spacing w:before="40"/>
        <w:ind w:left="1050"/>
        <w:jc w:val="left"/>
      </w:pPr>
      <w:r>
        <w:t>Структурированные</w:t>
      </w:r>
      <w:r>
        <w:rPr>
          <w:spacing w:val="-6"/>
        </w:rPr>
        <w:t xml:space="preserve"> </w:t>
      </w:r>
      <w:r>
        <w:t>типы</w:t>
      </w:r>
      <w:r>
        <w:rPr>
          <w:spacing w:val="-4"/>
        </w:rPr>
        <w:t xml:space="preserve"> </w:t>
      </w:r>
      <w:r>
        <w:t>данных.</w:t>
      </w:r>
      <w:r>
        <w:rPr>
          <w:spacing w:val="-4"/>
        </w:rPr>
        <w:t xml:space="preserve"> </w:t>
      </w:r>
      <w:r>
        <w:rPr>
          <w:spacing w:val="-2"/>
        </w:rPr>
        <w:t>Массивы.</w:t>
      </w:r>
    </w:p>
    <w:p w:rsidR="00E829DB" w:rsidRDefault="00096074">
      <w:pPr>
        <w:pStyle w:val="a3"/>
        <w:tabs>
          <w:tab w:val="left" w:pos="2618"/>
          <w:tab w:val="left" w:pos="4877"/>
          <w:tab w:val="left" w:pos="6978"/>
          <w:tab w:val="left" w:pos="8233"/>
        </w:tabs>
        <w:spacing w:before="41"/>
        <w:ind w:left="1050"/>
        <w:jc w:val="left"/>
      </w:pPr>
      <w:r>
        <w:rPr>
          <w:spacing w:val="-2"/>
        </w:rPr>
        <w:t>Структурное</w:t>
      </w:r>
      <w:r>
        <w:tab/>
      </w:r>
      <w:r>
        <w:rPr>
          <w:spacing w:val="-2"/>
        </w:rPr>
        <w:t>программирование.</w:t>
      </w:r>
      <w:r>
        <w:tab/>
      </w:r>
      <w:r>
        <w:rPr>
          <w:spacing w:val="-2"/>
        </w:rPr>
        <w:t>Вспомогательный</w:t>
      </w:r>
      <w:r>
        <w:tab/>
      </w:r>
      <w:r>
        <w:rPr>
          <w:spacing w:val="-2"/>
        </w:rPr>
        <w:t>алгоритм.</w:t>
      </w:r>
      <w:r>
        <w:tab/>
      </w:r>
      <w:r>
        <w:rPr>
          <w:spacing w:val="-2"/>
        </w:rPr>
        <w:t>Рекурсивные</w:t>
      </w:r>
    </w:p>
    <w:p w:rsidR="00E829DB" w:rsidRDefault="00096074">
      <w:pPr>
        <w:pStyle w:val="a3"/>
        <w:spacing w:before="43"/>
        <w:ind w:left="330"/>
        <w:jc w:val="left"/>
      </w:pPr>
      <w:r>
        <w:rPr>
          <w:spacing w:val="-2"/>
        </w:rPr>
        <w:t>алгоритмы</w:t>
      </w:r>
    </w:p>
    <w:p w:rsidR="00E829DB" w:rsidRDefault="00096074">
      <w:pPr>
        <w:pStyle w:val="a3"/>
        <w:spacing w:before="41"/>
        <w:ind w:left="1050"/>
        <w:jc w:val="left"/>
      </w:pPr>
      <w:r>
        <w:rPr>
          <w:u w:val="single"/>
        </w:rPr>
        <w:t>Анализ</w:t>
      </w:r>
      <w:r>
        <w:rPr>
          <w:spacing w:val="-2"/>
          <w:u w:val="single"/>
        </w:rPr>
        <w:t xml:space="preserve"> алгоритмов</w:t>
      </w:r>
    </w:p>
    <w:p w:rsidR="00E829DB" w:rsidRDefault="00096074">
      <w:pPr>
        <w:pStyle w:val="a3"/>
        <w:spacing w:before="41" w:line="276" w:lineRule="auto"/>
        <w:ind w:left="330" w:right="529" w:firstLine="719"/>
        <w:jc w:val="left"/>
      </w:pPr>
      <w:r>
        <w:t>Анализ</w:t>
      </w:r>
      <w:r>
        <w:rPr>
          <w:spacing w:val="40"/>
        </w:rPr>
        <w:t xml:space="preserve"> </w:t>
      </w:r>
      <w:r>
        <w:t>программ</w:t>
      </w:r>
      <w:r>
        <w:rPr>
          <w:spacing w:val="40"/>
        </w:rPr>
        <w:t xml:space="preserve"> </w:t>
      </w:r>
      <w:r>
        <w:t>с</w:t>
      </w:r>
      <w:r>
        <w:rPr>
          <w:spacing w:val="40"/>
        </w:rPr>
        <w:t xml:space="preserve"> </w:t>
      </w:r>
      <w:r>
        <w:t>помощью</w:t>
      </w:r>
      <w:r>
        <w:rPr>
          <w:spacing w:val="40"/>
        </w:rPr>
        <w:t xml:space="preserve"> </w:t>
      </w:r>
      <w:r>
        <w:t>трассировочных</w:t>
      </w:r>
      <w:r>
        <w:rPr>
          <w:spacing w:val="40"/>
        </w:rPr>
        <w:t xml:space="preserve"> </w:t>
      </w:r>
      <w:r>
        <w:t>таблиц.</w:t>
      </w:r>
      <w:r>
        <w:rPr>
          <w:spacing w:val="40"/>
        </w:rPr>
        <w:t xml:space="preserve"> </w:t>
      </w:r>
      <w:r>
        <w:t>Другие</w:t>
      </w:r>
      <w:r>
        <w:rPr>
          <w:spacing w:val="40"/>
        </w:rPr>
        <w:t xml:space="preserve"> </w:t>
      </w:r>
      <w:r>
        <w:t>приемы</w:t>
      </w:r>
      <w:r>
        <w:rPr>
          <w:spacing w:val="40"/>
        </w:rPr>
        <w:t xml:space="preserve"> </w:t>
      </w:r>
      <w:r>
        <w:t xml:space="preserve">анализа </w:t>
      </w:r>
      <w:r>
        <w:rPr>
          <w:spacing w:val="-2"/>
        </w:rPr>
        <w:t>программ</w:t>
      </w:r>
    </w:p>
    <w:p w:rsidR="00E829DB" w:rsidRDefault="00096074">
      <w:pPr>
        <w:pStyle w:val="a3"/>
        <w:spacing w:before="1"/>
        <w:ind w:left="1050"/>
        <w:jc w:val="left"/>
      </w:pPr>
      <w:r>
        <w:rPr>
          <w:u w:val="single"/>
        </w:rPr>
        <w:t>Математическое</w:t>
      </w:r>
      <w:r>
        <w:rPr>
          <w:spacing w:val="-5"/>
          <w:u w:val="single"/>
        </w:rPr>
        <w:t xml:space="preserve"> </w:t>
      </w:r>
      <w:r>
        <w:rPr>
          <w:spacing w:val="-2"/>
          <w:u w:val="single"/>
        </w:rPr>
        <w:t>моделирование</w:t>
      </w:r>
    </w:p>
    <w:p w:rsidR="00E829DB" w:rsidRDefault="00096074">
      <w:pPr>
        <w:pStyle w:val="a3"/>
        <w:spacing w:before="41" w:line="276" w:lineRule="auto"/>
        <w:ind w:left="330" w:right="529" w:firstLine="719"/>
        <w:jc w:val="left"/>
      </w:pPr>
      <w:r>
        <w:t>Модели</w:t>
      </w:r>
      <w:r>
        <w:rPr>
          <w:spacing w:val="40"/>
        </w:rPr>
        <w:t xml:space="preserve"> </w:t>
      </w:r>
      <w:r>
        <w:t>и</w:t>
      </w:r>
      <w:r>
        <w:rPr>
          <w:spacing w:val="40"/>
        </w:rPr>
        <w:t xml:space="preserve"> </w:t>
      </w:r>
      <w:r>
        <w:t>моделирование.</w:t>
      </w:r>
      <w:r>
        <w:rPr>
          <w:spacing w:val="40"/>
        </w:rPr>
        <w:t xml:space="preserve"> </w:t>
      </w:r>
      <w:r>
        <w:t>Общие</w:t>
      </w:r>
      <w:r>
        <w:rPr>
          <w:spacing w:val="40"/>
        </w:rPr>
        <w:t xml:space="preserve"> </w:t>
      </w:r>
      <w:r>
        <w:t>сведения</w:t>
      </w:r>
      <w:r>
        <w:rPr>
          <w:spacing w:val="40"/>
        </w:rPr>
        <w:t xml:space="preserve"> </w:t>
      </w:r>
      <w:r>
        <w:t>о</w:t>
      </w:r>
      <w:r>
        <w:rPr>
          <w:spacing w:val="40"/>
        </w:rPr>
        <w:t xml:space="preserve"> </w:t>
      </w:r>
      <w:r>
        <w:t>моделировании.</w:t>
      </w:r>
      <w:r>
        <w:rPr>
          <w:spacing w:val="40"/>
        </w:rPr>
        <w:t xml:space="preserve"> </w:t>
      </w:r>
      <w:r>
        <w:t>Компьютерное</w:t>
      </w:r>
      <w:r>
        <w:rPr>
          <w:spacing w:val="80"/>
        </w:rPr>
        <w:t xml:space="preserve"> </w:t>
      </w:r>
      <w:r>
        <w:rPr>
          <w:spacing w:val="-2"/>
        </w:rPr>
        <w:t>моделирование</w:t>
      </w:r>
    </w:p>
    <w:p w:rsidR="00E829DB" w:rsidRDefault="00096074">
      <w:pPr>
        <w:pStyle w:val="4"/>
        <w:spacing w:line="275" w:lineRule="exact"/>
        <w:ind w:left="941"/>
        <w:jc w:val="left"/>
      </w:pPr>
      <w:r>
        <w:t>Математические</w:t>
      </w:r>
      <w:r>
        <w:rPr>
          <w:spacing w:val="-4"/>
        </w:rPr>
        <w:t xml:space="preserve"> </w:t>
      </w:r>
      <w:r>
        <w:t>основы</w:t>
      </w:r>
      <w:r>
        <w:rPr>
          <w:spacing w:val="-3"/>
        </w:rPr>
        <w:t xml:space="preserve"> </w:t>
      </w:r>
      <w:r>
        <w:t>информатики</w:t>
      </w:r>
      <w:r>
        <w:rPr>
          <w:spacing w:val="1"/>
        </w:rPr>
        <w:t xml:space="preserve"> </w:t>
      </w:r>
      <w:r>
        <w:t>–</w:t>
      </w:r>
      <w:r>
        <w:rPr>
          <w:spacing w:val="-3"/>
        </w:rPr>
        <w:t xml:space="preserve"> </w:t>
      </w:r>
      <w:r>
        <w:t>2</w:t>
      </w:r>
      <w:r>
        <w:rPr>
          <w:spacing w:val="-2"/>
        </w:rPr>
        <w:t xml:space="preserve"> </w:t>
      </w:r>
      <w:r>
        <w:rPr>
          <w:spacing w:val="-4"/>
        </w:rPr>
        <w:t>часа</w:t>
      </w:r>
    </w:p>
    <w:p w:rsidR="00E829DB" w:rsidRDefault="00096074">
      <w:pPr>
        <w:pStyle w:val="a3"/>
        <w:spacing w:before="43"/>
        <w:ind w:left="1050"/>
        <w:jc w:val="left"/>
      </w:pPr>
      <w:r>
        <w:rPr>
          <w:u w:val="single"/>
        </w:rPr>
        <w:t>Дискретные</w:t>
      </w:r>
      <w:r>
        <w:rPr>
          <w:spacing w:val="-5"/>
          <w:u w:val="single"/>
        </w:rPr>
        <w:t xml:space="preserve"> </w:t>
      </w:r>
      <w:r>
        <w:rPr>
          <w:spacing w:val="-2"/>
          <w:u w:val="single"/>
        </w:rPr>
        <w:t>объекты</w:t>
      </w:r>
    </w:p>
    <w:p w:rsidR="00E829DB" w:rsidRDefault="00096074">
      <w:pPr>
        <w:pStyle w:val="a3"/>
        <w:spacing w:before="41"/>
        <w:ind w:left="1050"/>
        <w:jc w:val="left"/>
      </w:pPr>
      <w:r>
        <w:t>Модели</w:t>
      </w:r>
      <w:r>
        <w:rPr>
          <w:spacing w:val="-3"/>
        </w:rPr>
        <w:t xml:space="preserve"> </w:t>
      </w:r>
      <w:r>
        <w:t>и</w:t>
      </w:r>
      <w:r>
        <w:rPr>
          <w:spacing w:val="-3"/>
        </w:rPr>
        <w:t xml:space="preserve"> </w:t>
      </w:r>
      <w:r>
        <w:t>моделирование.</w:t>
      </w:r>
      <w:r>
        <w:rPr>
          <w:spacing w:val="-3"/>
        </w:rPr>
        <w:t xml:space="preserve"> </w:t>
      </w:r>
      <w:r>
        <w:t>Графы,</w:t>
      </w:r>
      <w:r>
        <w:rPr>
          <w:spacing w:val="-3"/>
        </w:rPr>
        <w:t xml:space="preserve"> </w:t>
      </w:r>
      <w:r>
        <w:t>деревья,</w:t>
      </w:r>
      <w:r>
        <w:rPr>
          <w:spacing w:val="-3"/>
        </w:rPr>
        <w:t xml:space="preserve"> </w:t>
      </w:r>
      <w:r>
        <w:rPr>
          <w:spacing w:val="-2"/>
        </w:rPr>
        <w:t>таблицы.</w:t>
      </w:r>
    </w:p>
    <w:p w:rsidR="00E829DB" w:rsidRDefault="00096074">
      <w:pPr>
        <w:pStyle w:val="a3"/>
        <w:spacing w:before="41"/>
        <w:ind w:left="1050"/>
        <w:jc w:val="left"/>
      </w:pPr>
      <w:r>
        <w:t>Моделирование</w:t>
      </w:r>
      <w:r>
        <w:rPr>
          <w:spacing w:val="-7"/>
        </w:rPr>
        <w:t xml:space="preserve"> </w:t>
      </w:r>
      <w:r>
        <w:t>на</w:t>
      </w:r>
      <w:r>
        <w:rPr>
          <w:spacing w:val="-5"/>
        </w:rPr>
        <w:t xml:space="preserve"> </w:t>
      </w:r>
      <w:r>
        <w:t>графах.</w:t>
      </w:r>
      <w:r>
        <w:rPr>
          <w:spacing w:val="-3"/>
        </w:rPr>
        <w:t xml:space="preserve"> </w:t>
      </w:r>
      <w:r>
        <w:t>Алгоритмы</w:t>
      </w:r>
      <w:r>
        <w:rPr>
          <w:spacing w:val="-4"/>
        </w:rPr>
        <w:t xml:space="preserve"> </w:t>
      </w:r>
      <w:r>
        <w:t>нахождения</w:t>
      </w:r>
      <w:r>
        <w:rPr>
          <w:spacing w:val="-4"/>
        </w:rPr>
        <w:t xml:space="preserve"> </w:t>
      </w:r>
      <w:r>
        <w:t>кратчайших</w:t>
      </w:r>
      <w:r>
        <w:rPr>
          <w:spacing w:val="-4"/>
        </w:rPr>
        <w:t xml:space="preserve"> </w:t>
      </w:r>
      <w:r>
        <w:rPr>
          <w:spacing w:val="-2"/>
        </w:rPr>
        <w:t>путей</w:t>
      </w:r>
    </w:p>
    <w:p w:rsidR="00E829DB" w:rsidRDefault="00096074">
      <w:pPr>
        <w:pStyle w:val="4"/>
        <w:spacing w:before="41" w:line="278" w:lineRule="auto"/>
        <w:ind w:left="330" w:firstLine="719"/>
        <w:jc w:val="left"/>
      </w:pPr>
      <w:r>
        <w:t>Информационно-коммуникационные технологии. Работа в информационном пространстве – 9 часов</w:t>
      </w:r>
    </w:p>
    <w:p w:rsidR="00E829DB" w:rsidRDefault="00096074">
      <w:pPr>
        <w:pStyle w:val="a3"/>
        <w:spacing w:line="272" w:lineRule="exact"/>
        <w:ind w:left="1050"/>
        <w:jc w:val="left"/>
      </w:pPr>
      <w:r>
        <w:rPr>
          <w:u w:val="single"/>
        </w:rPr>
        <w:t>Компьютерные</w:t>
      </w:r>
      <w:r>
        <w:rPr>
          <w:spacing w:val="-6"/>
          <w:u w:val="single"/>
        </w:rPr>
        <w:t xml:space="preserve"> </w:t>
      </w:r>
      <w:r>
        <w:rPr>
          <w:spacing w:val="-4"/>
          <w:u w:val="single"/>
        </w:rPr>
        <w:t>сети</w:t>
      </w:r>
    </w:p>
    <w:p w:rsidR="00E829DB" w:rsidRDefault="00096074">
      <w:pPr>
        <w:pStyle w:val="a3"/>
        <w:tabs>
          <w:tab w:val="left" w:pos="2132"/>
          <w:tab w:val="left" w:pos="3587"/>
          <w:tab w:val="left" w:pos="5417"/>
          <w:tab w:val="left" w:pos="6307"/>
          <w:tab w:val="left" w:pos="7810"/>
          <w:tab w:val="left" w:pos="8218"/>
        </w:tabs>
        <w:spacing w:before="41"/>
        <w:ind w:left="1050"/>
        <w:jc w:val="left"/>
      </w:pPr>
      <w:r>
        <w:rPr>
          <w:spacing w:val="-2"/>
        </w:rPr>
        <w:t>Основы</w:t>
      </w:r>
      <w:r>
        <w:tab/>
      </w:r>
      <w:r>
        <w:rPr>
          <w:spacing w:val="-2"/>
        </w:rPr>
        <w:t>построения</w:t>
      </w:r>
      <w:r>
        <w:tab/>
      </w:r>
      <w:r>
        <w:rPr>
          <w:spacing w:val="-2"/>
        </w:rPr>
        <w:t>компьютерных</w:t>
      </w:r>
      <w:r>
        <w:tab/>
      </w:r>
      <w:r>
        <w:rPr>
          <w:spacing w:val="-2"/>
        </w:rPr>
        <w:t>сетей.</w:t>
      </w:r>
      <w:r>
        <w:tab/>
      </w:r>
      <w:r>
        <w:rPr>
          <w:spacing w:val="-2"/>
        </w:rPr>
        <w:t>Аппаратное</w:t>
      </w:r>
      <w:r>
        <w:tab/>
      </w:r>
      <w:r>
        <w:rPr>
          <w:spacing w:val="-10"/>
        </w:rPr>
        <w:t>и</w:t>
      </w:r>
      <w:r>
        <w:tab/>
      </w:r>
      <w:r>
        <w:rPr>
          <w:spacing w:val="-2"/>
        </w:rPr>
        <w:t>программное</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line="278" w:lineRule="auto"/>
        <w:ind w:left="1050" w:right="3435" w:hanging="720"/>
        <w:jc w:val="left"/>
      </w:pPr>
      <w:r>
        <w:lastRenderedPageBreak/>
        <w:t>обеспечение</w:t>
      </w:r>
      <w:r>
        <w:rPr>
          <w:spacing w:val="-7"/>
        </w:rPr>
        <w:t xml:space="preserve"> </w:t>
      </w:r>
      <w:r>
        <w:t>компьютерных</w:t>
      </w:r>
      <w:r>
        <w:rPr>
          <w:spacing w:val="-6"/>
        </w:rPr>
        <w:t xml:space="preserve"> </w:t>
      </w:r>
      <w:r>
        <w:t>сетей.</w:t>
      </w:r>
      <w:r>
        <w:rPr>
          <w:spacing w:val="-6"/>
        </w:rPr>
        <w:t xml:space="preserve"> </w:t>
      </w:r>
      <w:r>
        <w:t>Работа</w:t>
      </w:r>
      <w:r>
        <w:rPr>
          <w:spacing w:val="-7"/>
        </w:rPr>
        <w:t xml:space="preserve"> </w:t>
      </w:r>
      <w:r>
        <w:t>в</w:t>
      </w:r>
      <w:r>
        <w:rPr>
          <w:spacing w:val="-7"/>
        </w:rPr>
        <w:t xml:space="preserve"> </w:t>
      </w:r>
      <w:r>
        <w:t>локальной</w:t>
      </w:r>
      <w:r>
        <w:rPr>
          <w:spacing w:val="-6"/>
        </w:rPr>
        <w:t xml:space="preserve"> </w:t>
      </w:r>
      <w:proofErr w:type="gramStart"/>
      <w:r>
        <w:t>сети Как</w:t>
      </w:r>
      <w:proofErr w:type="gramEnd"/>
      <w:r>
        <w:t xml:space="preserve"> устроен Интернет. Службы Интернета</w:t>
      </w:r>
    </w:p>
    <w:p w:rsidR="00E829DB" w:rsidRDefault="00096074">
      <w:pPr>
        <w:pStyle w:val="a3"/>
        <w:spacing w:line="276" w:lineRule="auto"/>
        <w:ind w:left="330" w:right="529" w:firstLine="719"/>
        <w:jc w:val="left"/>
      </w:pPr>
      <w:r>
        <w:t>Интернет</w:t>
      </w:r>
      <w:r>
        <w:rPr>
          <w:spacing w:val="40"/>
        </w:rPr>
        <w:t xml:space="preserve"> </w:t>
      </w:r>
      <w:r>
        <w:t>как</w:t>
      </w:r>
      <w:r>
        <w:rPr>
          <w:spacing w:val="40"/>
        </w:rPr>
        <w:t xml:space="preserve"> </w:t>
      </w:r>
      <w:r>
        <w:t>глобальная</w:t>
      </w:r>
      <w:r>
        <w:rPr>
          <w:spacing w:val="40"/>
        </w:rPr>
        <w:t xml:space="preserve"> </w:t>
      </w:r>
      <w:r>
        <w:t>информационная</w:t>
      </w:r>
      <w:r>
        <w:rPr>
          <w:spacing w:val="40"/>
        </w:rPr>
        <w:t xml:space="preserve"> </w:t>
      </w:r>
      <w:r>
        <w:t>система.</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 xml:space="preserve">сети </w:t>
      </w:r>
      <w:r>
        <w:rPr>
          <w:spacing w:val="-2"/>
        </w:rPr>
        <w:t>Интернет</w:t>
      </w:r>
    </w:p>
    <w:p w:rsidR="00E829DB" w:rsidRDefault="00096074">
      <w:pPr>
        <w:pStyle w:val="a3"/>
        <w:spacing w:line="275" w:lineRule="exact"/>
        <w:ind w:left="1050"/>
        <w:jc w:val="left"/>
      </w:pPr>
      <w:r>
        <w:rPr>
          <w:u w:val="single"/>
        </w:rPr>
        <w:t>Социальная</w:t>
      </w:r>
      <w:r>
        <w:rPr>
          <w:spacing w:val="-6"/>
          <w:u w:val="single"/>
        </w:rPr>
        <w:t xml:space="preserve"> </w:t>
      </w:r>
      <w:r>
        <w:rPr>
          <w:spacing w:val="-2"/>
          <w:u w:val="single"/>
        </w:rPr>
        <w:t>информатика</w:t>
      </w:r>
    </w:p>
    <w:p w:rsidR="00E829DB" w:rsidRDefault="00096074">
      <w:pPr>
        <w:pStyle w:val="a3"/>
        <w:spacing w:before="40"/>
        <w:ind w:left="1050"/>
        <w:jc w:val="left"/>
      </w:pPr>
      <w:r>
        <w:t>Информационное</w:t>
      </w:r>
      <w:r>
        <w:rPr>
          <w:spacing w:val="76"/>
          <w:w w:val="150"/>
        </w:rPr>
        <w:t xml:space="preserve"> </w:t>
      </w:r>
      <w:r>
        <w:t>общество.</w:t>
      </w:r>
      <w:r>
        <w:rPr>
          <w:spacing w:val="79"/>
          <w:w w:val="150"/>
        </w:rPr>
        <w:t xml:space="preserve"> </w:t>
      </w:r>
      <w:r>
        <w:t>Информационные</w:t>
      </w:r>
      <w:r>
        <w:rPr>
          <w:spacing w:val="78"/>
          <w:w w:val="150"/>
        </w:rPr>
        <w:t xml:space="preserve"> </w:t>
      </w:r>
      <w:r>
        <w:t>ресурсы,</w:t>
      </w:r>
      <w:r>
        <w:rPr>
          <w:spacing w:val="79"/>
          <w:w w:val="150"/>
        </w:rPr>
        <w:t xml:space="preserve"> </w:t>
      </w:r>
      <w:r>
        <w:t>продукты</w:t>
      </w:r>
      <w:r>
        <w:rPr>
          <w:spacing w:val="79"/>
          <w:w w:val="150"/>
        </w:rPr>
        <w:t xml:space="preserve"> </w:t>
      </w:r>
      <w:proofErr w:type="gramStart"/>
      <w:r>
        <w:t>и</w:t>
      </w:r>
      <w:r>
        <w:rPr>
          <w:spacing w:val="26"/>
        </w:rPr>
        <w:t xml:space="preserve">  </w:t>
      </w:r>
      <w:r>
        <w:rPr>
          <w:spacing w:val="-2"/>
        </w:rPr>
        <w:t>услуги</w:t>
      </w:r>
      <w:proofErr w:type="gramEnd"/>
      <w:r>
        <w:rPr>
          <w:spacing w:val="-2"/>
        </w:rPr>
        <w:t>.</w:t>
      </w:r>
    </w:p>
    <w:p w:rsidR="00E829DB" w:rsidRDefault="00096074">
      <w:pPr>
        <w:pStyle w:val="a3"/>
        <w:spacing w:before="40" w:line="276" w:lineRule="auto"/>
        <w:ind w:left="1050" w:right="528" w:hanging="720"/>
        <w:jc w:val="left"/>
      </w:pPr>
      <w:r>
        <w:t>Информатизация</w:t>
      </w:r>
      <w:r>
        <w:rPr>
          <w:spacing w:val="-5"/>
        </w:rPr>
        <w:t xml:space="preserve"> </w:t>
      </w:r>
      <w:r>
        <w:t>образования.</w:t>
      </w:r>
      <w:r>
        <w:rPr>
          <w:spacing w:val="-5"/>
        </w:rPr>
        <w:t xml:space="preserve"> </w:t>
      </w:r>
      <w:r>
        <w:t>Россия</w:t>
      </w:r>
      <w:r>
        <w:rPr>
          <w:spacing w:val="-5"/>
        </w:rPr>
        <w:t xml:space="preserve"> </w:t>
      </w:r>
      <w:r>
        <w:t>на</w:t>
      </w:r>
      <w:r>
        <w:rPr>
          <w:spacing w:val="-6"/>
        </w:rPr>
        <w:t xml:space="preserve"> </w:t>
      </w:r>
      <w:r>
        <w:t>пути</w:t>
      </w:r>
      <w:r>
        <w:rPr>
          <w:spacing w:val="-4"/>
        </w:rPr>
        <w:t xml:space="preserve"> </w:t>
      </w:r>
      <w:r>
        <w:t>к</w:t>
      </w:r>
      <w:r>
        <w:rPr>
          <w:spacing w:val="-5"/>
        </w:rPr>
        <w:t xml:space="preserve"> </w:t>
      </w:r>
      <w:r>
        <w:t>информационному</w:t>
      </w:r>
      <w:r>
        <w:rPr>
          <w:spacing w:val="-12"/>
        </w:rPr>
        <w:t xml:space="preserve"> </w:t>
      </w:r>
      <w:r>
        <w:t xml:space="preserve">обществу </w:t>
      </w:r>
      <w:r>
        <w:rPr>
          <w:u w:val="single"/>
        </w:rPr>
        <w:t>Информационная безопасность</w:t>
      </w:r>
    </w:p>
    <w:p w:rsidR="00E829DB" w:rsidRDefault="00096074">
      <w:pPr>
        <w:pStyle w:val="a3"/>
        <w:spacing w:line="276" w:lineRule="auto"/>
        <w:ind w:left="330" w:right="532" w:firstLine="719"/>
      </w:pPr>
      <w:r>
        <w:t xml:space="preserve">Правовое регулирование в области информационных ресурсов. Правовые нормы использования программного обеспечения. О наказаниях за информационные </w:t>
      </w:r>
      <w:r>
        <w:rPr>
          <w:spacing w:val="-2"/>
        </w:rPr>
        <w:t>преступления.</w:t>
      </w:r>
    </w:p>
    <w:p w:rsidR="00E829DB" w:rsidRDefault="00096074">
      <w:pPr>
        <w:pStyle w:val="a3"/>
        <w:ind w:left="1050"/>
      </w:pPr>
      <w:r>
        <w:t>Информационная</w:t>
      </w:r>
      <w:r>
        <w:rPr>
          <w:spacing w:val="-6"/>
        </w:rPr>
        <w:t xml:space="preserve"> </w:t>
      </w:r>
      <w:r>
        <w:t>безопасность.</w:t>
      </w:r>
      <w:r>
        <w:rPr>
          <w:spacing w:val="-6"/>
        </w:rPr>
        <w:t xml:space="preserve"> </w:t>
      </w:r>
      <w:r>
        <w:t>Защита</w:t>
      </w:r>
      <w:r>
        <w:rPr>
          <w:spacing w:val="-5"/>
        </w:rPr>
        <w:t xml:space="preserve"> </w:t>
      </w:r>
      <w:r>
        <w:rPr>
          <w:spacing w:val="-2"/>
        </w:rPr>
        <w:t>информации</w:t>
      </w:r>
    </w:p>
    <w:p w:rsidR="00E829DB" w:rsidRDefault="00096074">
      <w:pPr>
        <w:spacing w:before="41"/>
        <w:ind w:left="941"/>
        <w:jc w:val="both"/>
        <w:rPr>
          <w:b/>
          <w:sz w:val="24"/>
        </w:rPr>
      </w:pPr>
      <w:r>
        <w:rPr>
          <w:b/>
          <w:sz w:val="24"/>
        </w:rPr>
        <w:t>Итоговое</w:t>
      </w:r>
      <w:r>
        <w:rPr>
          <w:b/>
          <w:spacing w:val="-4"/>
          <w:sz w:val="24"/>
        </w:rPr>
        <w:t xml:space="preserve"> </w:t>
      </w:r>
      <w:r>
        <w:rPr>
          <w:b/>
          <w:sz w:val="24"/>
        </w:rPr>
        <w:t>тестирование</w:t>
      </w:r>
      <w:r>
        <w:rPr>
          <w:b/>
          <w:spacing w:val="-2"/>
          <w:sz w:val="24"/>
        </w:rPr>
        <w:t xml:space="preserve"> </w:t>
      </w:r>
      <w:r>
        <w:rPr>
          <w:b/>
          <w:sz w:val="24"/>
        </w:rPr>
        <w:t>–</w:t>
      </w:r>
      <w:r>
        <w:rPr>
          <w:b/>
          <w:spacing w:val="-3"/>
          <w:sz w:val="24"/>
        </w:rPr>
        <w:t xml:space="preserve"> </w:t>
      </w:r>
      <w:r>
        <w:rPr>
          <w:b/>
          <w:sz w:val="24"/>
        </w:rPr>
        <w:t>2</w:t>
      </w:r>
      <w:r>
        <w:rPr>
          <w:b/>
          <w:spacing w:val="-2"/>
          <w:sz w:val="24"/>
        </w:rPr>
        <w:t xml:space="preserve"> </w:t>
      </w:r>
      <w:r>
        <w:rPr>
          <w:b/>
          <w:spacing w:val="-4"/>
          <w:sz w:val="24"/>
        </w:rPr>
        <w:t>часа</w:t>
      </w:r>
    </w:p>
    <w:p w:rsidR="00E829DB" w:rsidRDefault="00E829DB">
      <w:pPr>
        <w:pStyle w:val="a3"/>
        <w:spacing w:before="46"/>
        <w:ind w:left="0"/>
        <w:jc w:val="left"/>
        <w:rPr>
          <w:b/>
        </w:rPr>
      </w:pPr>
    </w:p>
    <w:p w:rsidR="00E829DB" w:rsidRDefault="00096074">
      <w:pPr>
        <w:pStyle w:val="3"/>
        <w:ind w:left="222" w:right="528"/>
      </w:pPr>
      <w:r>
        <w:t>ПЛАНИРУЕМЫЕ РЕЗУЛЬТАТЫ ОСВОЕНИЯ ПРОГРАММЫ ПО ИНФОРМАТИКЕ</w:t>
      </w:r>
      <w:r>
        <w:rPr>
          <w:spacing w:val="-6"/>
        </w:rPr>
        <w:t xml:space="preserve"> </w:t>
      </w:r>
      <w:r>
        <w:t>НА</w:t>
      </w:r>
      <w:r>
        <w:rPr>
          <w:spacing w:val="-7"/>
        </w:rPr>
        <w:t xml:space="preserve"> </w:t>
      </w:r>
      <w:r>
        <w:t>УРОВНЕ</w:t>
      </w:r>
      <w:r>
        <w:rPr>
          <w:spacing w:val="-6"/>
        </w:rPr>
        <w:t xml:space="preserve"> </w:t>
      </w:r>
      <w:r>
        <w:t>СРЕДНЕГО</w:t>
      </w:r>
      <w:r>
        <w:rPr>
          <w:spacing w:val="-6"/>
        </w:rPr>
        <w:t xml:space="preserve"> </w:t>
      </w:r>
      <w:r>
        <w:t>ОБЩЕГО</w:t>
      </w:r>
      <w:r>
        <w:rPr>
          <w:spacing w:val="-8"/>
        </w:rPr>
        <w:t xml:space="preserve"> </w:t>
      </w:r>
      <w:r>
        <w:t>ОБРАЗОВАНИЯ</w:t>
      </w:r>
      <w:r>
        <w:rPr>
          <w:spacing w:val="-7"/>
        </w:rPr>
        <w:t xml:space="preserve"> </w:t>
      </w:r>
      <w:r>
        <w:t xml:space="preserve">(БАЗОВЫЙ </w:t>
      </w:r>
      <w:r>
        <w:rPr>
          <w:spacing w:val="-2"/>
        </w:rPr>
        <w:t>УРОВЕНЬ)</w:t>
      </w:r>
    </w:p>
    <w:p w:rsidR="00E829DB" w:rsidRDefault="00E829DB">
      <w:pPr>
        <w:pStyle w:val="a3"/>
        <w:spacing w:before="5"/>
        <w:ind w:left="0"/>
        <w:jc w:val="left"/>
        <w:rPr>
          <w:b/>
        </w:rPr>
      </w:pPr>
    </w:p>
    <w:p w:rsidR="00E829DB" w:rsidRDefault="00096074">
      <w:pPr>
        <w:ind w:left="222"/>
        <w:rPr>
          <w:b/>
          <w:sz w:val="24"/>
        </w:rPr>
      </w:pPr>
      <w:r>
        <w:rPr>
          <w:b/>
          <w:sz w:val="24"/>
        </w:rPr>
        <w:t xml:space="preserve">10 </w:t>
      </w:r>
      <w:r>
        <w:rPr>
          <w:b/>
          <w:spacing w:val="-2"/>
          <w:sz w:val="24"/>
        </w:rPr>
        <w:t>класс</w:t>
      </w:r>
    </w:p>
    <w:p w:rsidR="00E829DB" w:rsidRDefault="00096074">
      <w:pPr>
        <w:pStyle w:val="3"/>
        <w:ind w:left="222"/>
      </w:pPr>
      <w:r>
        <w:t xml:space="preserve">ЛИЧНОСТНЫЕ </w:t>
      </w:r>
      <w:r>
        <w:rPr>
          <w:spacing w:val="-2"/>
        </w:rPr>
        <w:t>РЕЗУЛЬТАТЫ</w:t>
      </w:r>
    </w:p>
    <w:p w:rsidR="00E829DB" w:rsidRDefault="00E829DB">
      <w:pPr>
        <w:pStyle w:val="a3"/>
        <w:ind w:left="0"/>
        <w:jc w:val="left"/>
        <w:rPr>
          <w:b/>
        </w:rPr>
      </w:pPr>
    </w:p>
    <w:p w:rsidR="00E829DB" w:rsidRDefault="00096074">
      <w:pPr>
        <w:pStyle w:val="a3"/>
        <w:ind w:right="524" w:firstLine="851"/>
      </w:pPr>
      <w:r>
        <w:t>Личностные результаты отражают готовность и способность обучающихся руководствоваться сформированной внутренней позицией личности, системой</w:t>
      </w:r>
      <w:r>
        <w:rPr>
          <w:spacing w:val="40"/>
        </w:rPr>
        <w:t xml:space="preserve"> </w:t>
      </w:r>
      <w:r>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5"/>
        </w:rPr>
        <w:t xml:space="preserve"> </w:t>
      </w:r>
      <w:r>
        <w:t>В результате изучения информатики на</w:t>
      </w:r>
      <w:r>
        <w:rPr>
          <w:spacing w:val="40"/>
        </w:rPr>
        <w:t xml:space="preserve"> </w:t>
      </w:r>
      <w:r>
        <w:t>уровне среднего общего образования у обучающегося будут сформированы следующие личностные результаты:</w:t>
      </w:r>
    </w:p>
    <w:p w:rsidR="00E829DB" w:rsidRDefault="00096074">
      <w:pPr>
        <w:pStyle w:val="4"/>
        <w:numPr>
          <w:ilvl w:val="0"/>
          <w:numId w:val="137"/>
        </w:numPr>
        <w:tabs>
          <w:tab w:val="left" w:pos="1333"/>
        </w:tabs>
        <w:spacing w:before="1"/>
        <w:ind w:hanging="259"/>
        <w:jc w:val="both"/>
      </w:pPr>
      <w:r>
        <w:t>гражданского</w:t>
      </w:r>
      <w:r>
        <w:rPr>
          <w:spacing w:val="-8"/>
        </w:rPr>
        <w:t xml:space="preserve"> </w:t>
      </w:r>
      <w:r>
        <w:rPr>
          <w:spacing w:val="-2"/>
        </w:rPr>
        <w:t>воспитания:</w:t>
      </w:r>
    </w:p>
    <w:p w:rsidR="00E829DB" w:rsidRDefault="00096074">
      <w:pPr>
        <w:pStyle w:val="a3"/>
        <w:ind w:right="529" w:firstLine="851"/>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829DB" w:rsidRDefault="00096074">
      <w:pPr>
        <w:pStyle w:val="a3"/>
        <w:ind w:right="528" w:firstLine="85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829DB" w:rsidRDefault="00096074">
      <w:pPr>
        <w:pStyle w:val="4"/>
        <w:numPr>
          <w:ilvl w:val="0"/>
          <w:numId w:val="137"/>
        </w:numPr>
        <w:tabs>
          <w:tab w:val="left" w:pos="1333"/>
        </w:tabs>
        <w:ind w:hanging="259"/>
        <w:jc w:val="both"/>
      </w:pPr>
      <w:r>
        <w:t>патриотического</w:t>
      </w:r>
      <w:r>
        <w:rPr>
          <w:spacing w:val="-9"/>
        </w:rPr>
        <w:t xml:space="preserve"> </w:t>
      </w:r>
      <w:r>
        <w:rPr>
          <w:spacing w:val="-2"/>
        </w:rPr>
        <w:t>воспитания:</w:t>
      </w:r>
    </w:p>
    <w:p w:rsidR="00E829DB" w:rsidRDefault="00096074">
      <w:pPr>
        <w:pStyle w:val="a3"/>
        <w:ind w:right="531" w:firstLine="851"/>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829DB" w:rsidRDefault="00096074">
      <w:pPr>
        <w:pStyle w:val="4"/>
        <w:numPr>
          <w:ilvl w:val="0"/>
          <w:numId w:val="137"/>
        </w:numPr>
        <w:tabs>
          <w:tab w:val="left" w:pos="1333"/>
        </w:tabs>
        <w:ind w:hanging="259"/>
        <w:jc w:val="both"/>
      </w:pPr>
      <w:r>
        <w:t>духовно-нравственного</w:t>
      </w:r>
      <w:r>
        <w:rPr>
          <w:spacing w:val="-10"/>
        </w:rPr>
        <w:t xml:space="preserve"> </w:t>
      </w:r>
      <w:r>
        <w:rPr>
          <w:spacing w:val="-2"/>
        </w:rPr>
        <w:t>воспитания:</w:t>
      </w:r>
    </w:p>
    <w:p w:rsidR="00E829DB" w:rsidRDefault="00096074">
      <w:pPr>
        <w:pStyle w:val="a3"/>
        <w:ind w:left="1074"/>
      </w:pPr>
      <w:r>
        <w:t>сформированность</w:t>
      </w:r>
      <w:r>
        <w:rPr>
          <w:spacing w:val="-8"/>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rPr>
          <w:spacing w:val="-2"/>
        </w:rPr>
        <w:t>поведения;</w:t>
      </w:r>
    </w:p>
    <w:p w:rsidR="00E829DB" w:rsidRDefault="00096074">
      <w:pPr>
        <w:pStyle w:val="a3"/>
        <w:ind w:right="531" w:firstLine="851"/>
      </w:pPr>
      <w:r>
        <w:t>способность оценивать ситуацию и принимать осознанные решения,</w:t>
      </w:r>
      <w:r>
        <w:rPr>
          <w:spacing w:val="40"/>
        </w:rPr>
        <w:t xml:space="preserve"> </w:t>
      </w:r>
      <w:r>
        <w:t>ориентируясь на морально-нравственные нормы и ценности, в том числе в сети Интернет;</w:t>
      </w:r>
    </w:p>
    <w:p w:rsidR="00E829DB" w:rsidRDefault="00096074">
      <w:pPr>
        <w:pStyle w:val="4"/>
        <w:numPr>
          <w:ilvl w:val="0"/>
          <w:numId w:val="137"/>
        </w:numPr>
        <w:tabs>
          <w:tab w:val="left" w:pos="1333"/>
        </w:tabs>
        <w:spacing w:before="1"/>
        <w:ind w:hanging="259"/>
        <w:jc w:val="both"/>
      </w:pPr>
      <w:r>
        <w:t>эстетического</w:t>
      </w:r>
      <w:r>
        <w:rPr>
          <w:spacing w:val="-7"/>
        </w:rPr>
        <w:t xml:space="preserve"> </w:t>
      </w:r>
      <w:r>
        <w:rPr>
          <w:spacing w:val="-2"/>
        </w:rPr>
        <w:t>воспитания</w:t>
      </w:r>
      <w:r>
        <w:rPr>
          <w:color w:val="333333"/>
          <w:spacing w:val="-2"/>
        </w:rPr>
        <w:t>:</w:t>
      </w:r>
    </w:p>
    <w:p w:rsidR="00E829DB" w:rsidRDefault="00096074">
      <w:pPr>
        <w:pStyle w:val="a3"/>
        <w:ind w:right="527" w:firstLine="851"/>
      </w:pPr>
      <w:r>
        <w:t xml:space="preserve">эстетическое отношение к миру, включая эстетику научного и технического </w:t>
      </w:r>
      <w:r>
        <w:rPr>
          <w:spacing w:val="-2"/>
        </w:rPr>
        <w:t>творчества;</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ind w:right="527" w:firstLine="851"/>
      </w:pPr>
      <w:r>
        <w:lastRenderedPageBreak/>
        <w:t>способность воспринимать различные</w:t>
      </w:r>
      <w:r>
        <w:rPr>
          <w:spacing w:val="-1"/>
        </w:rPr>
        <w:t xml:space="preserve"> </w:t>
      </w:r>
      <w:r>
        <w:t>виды искусства, в том числе</w:t>
      </w:r>
      <w:r>
        <w:rPr>
          <w:spacing w:val="-1"/>
        </w:rPr>
        <w:t xml:space="preserve"> </w:t>
      </w:r>
      <w:r>
        <w:t>основанные</w:t>
      </w:r>
      <w:r>
        <w:rPr>
          <w:spacing w:val="-1"/>
        </w:rPr>
        <w:t xml:space="preserve"> </w:t>
      </w:r>
      <w:r>
        <w:t>на использовании информационных технологий;</w:t>
      </w:r>
    </w:p>
    <w:p w:rsidR="00E829DB" w:rsidRDefault="00096074">
      <w:pPr>
        <w:pStyle w:val="4"/>
        <w:numPr>
          <w:ilvl w:val="0"/>
          <w:numId w:val="137"/>
        </w:numPr>
        <w:tabs>
          <w:tab w:val="left" w:pos="1334"/>
        </w:tabs>
        <w:spacing w:before="1"/>
        <w:ind w:left="1334"/>
        <w:jc w:val="both"/>
      </w:pPr>
      <w:r>
        <w:t>физического</w:t>
      </w:r>
      <w:r>
        <w:rPr>
          <w:spacing w:val="-8"/>
        </w:rPr>
        <w:t xml:space="preserve"> </w:t>
      </w:r>
      <w:r>
        <w:rPr>
          <w:spacing w:val="-2"/>
        </w:rPr>
        <w:t>воспитания:</w:t>
      </w:r>
    </w:p>
    <w:p w:rsidR="00E829DB" w:rsidRDefault="00096074">
      <w:pPr>
        <w:pStyle w:val="a3"/>
        <w:ind w:right="523" w:firstLine="851"/>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E829DB" w:rsidRDefault="00096074">
      <w:pPr>
        <w:pStyle w:val="4"/>
        <w:numPr>
          <w:ilvl w:val="0"/>
          <w:numId w:val="137"/>
        </w:numPr>
        <w:tabs>
          <w:tab w:val="left" w:pos="1333"/>
        </w:tabs>
        <w:ind w:hanging="259"/>
        <w:jc w:val="both"/>
      </w:pPr>
      <w:r>
        <w:t>трудового</w:t>
      </w:r>
      <w:r>
        <w:rPr>
          <w:spacing w:val="-3"/>
        </w:rPr>
        <w:t xml:space="preserve"> </w:t>
      </w:r>
      <w:r>
        <w:rPr>
          <w:spacing w:val="-2"/>
        </w:rPr>
        <w:t>воспитания:</w:t>
      </w:r>
    </w:p>
    <w:p w:rsidR="00E829DB" w:rsidRDefault="00096074">
      <w:pPr>
        <w:pStyle w:val="a3"/>
        <w:ind w:right="529" w:firstLine="85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29DB" w:rsidRDefault="00096074">
      <w:pPr>
        <w:pStyle w:val="a3"/>
        <w:ind w:right="527" w:firstLine="851"/>
      </w:pPr>
      <w:r>
        <w:t>интерес к сферам профессиональной деятельности, связанным с информатикой, программированием</w:t>
      </w:r>
      <w:r>
        <w:rPr>
          <w:spacing w:val="80"/>
          <w:w w:val="150"/>
        </w:rPr>
        <w:t xml:space="preserve">   </w:t>
      </w:r>
      <w:r>
        <w:t>и</w:t>
      </w:r>
      <w:r>
        <w:rPr>
          <w:spacing w:val="80"/>
          <w:w w:val="150"/>
        </w:rPr>
        <w:t xml:space="preserve">   </w:t>
      </w:r>
      <w:r>
        <w:t>информационными</w:t>
      </w:r>
      <w:r>
        <w:rPr>
          <w:spacing w:val="80"/>
          <w:w w:val="150"/>
        </w:rPr>
        <w:t xml:space="preserve">   </w:t>
      </w:r>
      <w:proofErr w:type="gramStart"/>
      <w:r>
        <w:t>технологиями,</w:t>
      </w:r>
      <w:r>
        <w:rPr>
          <w:spacing w:val="80"/>
          <w:w w:val="150"/>
        </w:rPr>
        <w:t xml:space="preserve">   </w:t>
      </w:r>
      <w:proofErr w:type="gramEnd"/>
      <w:r>
        <w:t>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829DB" w:rsidRDefault="00096074">
      <w:pPr>
        <w:pStyle w:val="a3"/>
        <w:ind w:left="1074"/>
      </w:pPr>
      <w:r>
        <w:t>готовность</w:t>
      </w:r>
      <w:r>
        <w:rPr>
          <w:spacing w:val="6"/>
        </w:rPr>
        <w:t xml:space="preserve"> </w:t>
      </w:r>
      <w:r>
        <w:t>и</w:t>
      </w:r>
      <w:r>
        <w:rPr>
          <w:spacing w:val="8"/>
        </w:rPr>
        <w:t xml:space="preserve"> </w:t>
      </w:r>
      <w:r>
        <w:t>способность</w:t>
      </w:r>
      <w:r>
        <w:rPr>
          <w:spacing w:val="7"/>
        </w:rPr>
        <w:t xml:space="preserve"> </w:t>
      </w:r>
      <w:r>
        <w:t>к</w:t>
      </w:r>
      <w:r>
        <w:rPr>
          <w:spacing w:val="8"/>
        </w:rPr>
        <w:t xml:space="preserve"> </w:t>
      </w:r>
      <w:r>
        <w:t>образованию</w:t>
      </w:r>
      <w:r>
        <w:rPr>
          <w:spacing w:val="6"/>
        </w:rPr>
        <w:t xml:space="preserve"> </w:t>
      </w:r>
      <w:r>
        <w:t>и</w:t>
      </w:r>
      <w:r>
        <w:rPr>
          <w:spacing w:val="8"/>
        </w:rPr>
        <w:t xml:space="preserve"> </w:t>
      </w:r>
      <w:r>
        <w:t>самообразованию</w:t>
      </w:r>
      <w:r>
        <w:rPr>
          <w:spacing w:val="6"/>
        </w:rPr>
        <w:t xml:space="preserve"> </w:t>
      </w:r>
      <w:r>
        <w:t>на</w:t>
      </w:r>
      <w:r>
        <w:rPr>
          <w:spacing w:val="6"/>
        </w:rPr>
        <w:t xml:space="preserve"> </w:t>
      </w:r>
      <w:r>
        <w:t>протяжении</w:t>
      </w:r>
      <w:r>
        <w:rPr>
          <w:spacing w:val="9"/>
        </w:rPr>
        <w:t xml:space="preserve"> </w:t>
      </w:r>
      <w:r>
        <w:rPr>
          <w:spacing w:val="-4"/>
        </w:rPr>
        <w:t>всей</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1"/>
        <w:jc w:val="left"/>
      </w:pPr>
      <w:r>
        <w:rPr>
          <w:spacing w:val="-2"/>
        </w:rPr>
        <w:t>жизни;</w:t>
      </w:r>
    </w:p>
    <w:p w:rsidR="00E829DB" w:rsidRDefault="00096074">
      <w:pPr>
        <w:rPr>
          <w:sz w:val="24"/>
        </w:rPr>
      </w:pPr>
      <w:r>
        <w:br w:type="column"/>
      </w:r>
    </w:p>
    <w:p w:rsidR="00E829DB" w:rsidRDefault="00096074">
      <w:pPr>
        <w:pStyle w:val="4"/>
        <w:numPr>
          <w:ilvl w:val="0"/>
          <w:numId w:val="137"/>
        </w:numPr>
        <w:tabs>
          <w:tab w:val="left" w:pos="357"/>
        </w:tabs>
        <w:spacing w:before="1"/>
        <w:ind w:left="357" w:hanging="259"/>
        <w:jc w:val="left"/>
      </w:pPr>
      <w:r>
        <w:t>экологического</w:t>
      </w:r>
      <w:r>
        <w:rPr>
          <w:spacing w:val="-9"/>
        </w:rPr>
        <w:t xml:space="preserve"> </w:t>
      </w:r>
      <w:r>
        <w:rPr>
          <w:spacing w:val="-2"/>
        </w:rPr>
        <w:t>воспитания:</w:t>
      </w:r>
    </w:p>
    <w:p w:rsidR="00E829DB" w:rsidRDefault="00096074">
      <w:pPr>
        <w:pStyle w:val="a3"/>
        <w:ind w:left="98"/>
        <w:jc w:val="left"/>
      </w:pPr>
      <w:r>
        <w:t>осознание</w:t>
      </w:r>
      <w:r>
        <w:rPr>
          <w:spacing w:val="24"/>
        </w:rPr>
        <w:t xml:space="preserve"> </w:t>
      </w:r>
      <w:r>
        <w:t>глобального</w:t>
      </w:r>
      <w:r>
        <w:rPr>
          <w:spacing w:val="24"/>
        </w:rPr>
        <w:t xml:space="preserve"> </w:t>
      </w:r>
      <w:r>
        <w:t>характера</w:t>
      </w:r>
      <w:r>
        <w:rPr>
          <w:spacing w:val="25"/>
        </w:rPr>
        <w:t xml:space="preserve"> </w:t>
      </w:r>
      <w:r>
        <w:t>экологических</w:t>
      </w:r>
      <w:r>
        <w:rPr>
          <w:spacing w:val="25"/>
        </w:rPr>
        <w:t xml:space="preserve"> </w:t>
      </w:r>
      <w:r>
        <w:t>проблем</w:t>
      </w:r>
      <w:r>
        <w:rPr>
          <w:spacing w:val="25"/>
        </w:rPr>
        <w:t xml:space="preserve"> </w:t>
      </w:r>
      <w:r>
        <w:t>и</w:t>
      </w:r>
      <w:r>
        <w:rPr>
          <w:spacing w:val="25"/>
        </w:rPr>
        <w:t xml:space="preserve"> </w:t>
      </w:r>
      <w:r>
        <w:t>путей</w:t>
      </w:r>
      <w:r>
        <w:rPr>
          <w:spacing w:val="26"/>
        </w:rPr>
        <w:t xml:space="preserve"> </w:t>
      </w:r>
      <w:r>
        <w:t>их</w:t>
      </w:r>
      <w:r>
        <w:rPr>
          <w:spacing w:val="26"/>
        </w:rPr>
        <w:t xml:space="preserve"> </w:t>
      </w:r>
      <w:r>
        <w:t>решения,</w:t>
      </w:r>
      <w:r>
        <w:rPr>
          <w:spacing w:val="26"/>
        </w:rPr>
        <w:t xml:space="preserve"> </w:t>
      </w:r>
      <w:r>
        <w:rPr>
          <w:spacing w:val="-10"/>
        </w:rPr>
        <w:t>в</w:t>
      </w:r>
    </w:p>
    <w:p w:rsidR="00E829DB" w:rsidRDefault="00E829DB">
      <w:pPr>
        <w:sectPr w:rsidR="00E829DB">
          <w:type w:val="continuous"/>
          <w:pgSz w:w="11910" w:h="16390"/>
          <w:pgMar w:top="860" w:right="320" w:bottom="580" w:left="1480" w:header="0" w:footer="993" w:gutter="0"/>
          <w:cols w:num="2" w:space="720" w:equalWidth="0">
            <w:col w:w="936" w:space="40"/>
            <w:col w:w="9134"/>
          </w:cols>
        </w:sectPr>
      </w:pPr>
    </w:p>
    <w:p w:rsidR="00E829DB" w:rsidRDefault="00096074">
      <w:pPr>
        <w:pStyle w:val="a3"/>
      </w:pPr>
      <w:r>
        <w:t>том</w:t>
      </w:r>
      <w:r>
        <w:rPr>
          <w:spacing w:val="-7"/>
        </w:rPr>
        <w:t xml:space="preserve"> </w:t>
      </w:r>
      <w:r>
        <w:t>числе</w:t>
      </w:r>
      <w:r>
        <w:rPr>
          <w:spacing w:val="-6"/>
        </w:rPr>
        <w:t xml:space="preserve"> </w:t>
      </w:r>
      <w:r>
        <w:t>с</w:t>
      </w:r>
      <w:r>
        <w:rPr>
          <w:spacing w:val="-3"/>
        </w:rPr>
        <w:t xml:space="preserve"> </w:t>
      </w:r>
      <w:r>
        <w:t>учётом</w:t>
      </w:r>
      <w:r>
        <w:rPr>
          <w:spacing w:val="-4"/>
        </w:rPr>
        <w:t xml:space="preserve"> </w:t>
      </w:r>
      <w:r>
        <w:t>возможностей</w:t>
      </w:r>
      <w:r>
        <w:rPr>
          <w:spacing w:val="-5"/>
        </w:rPr>
        <w:t xml:space="preserve"> </w:t>
      </w:r>
      <w:r>
        <w:t>информационно-коммуникационных</w:t>
      </w:r>
      <w:r>
        <w:rPr>
          <w:spacing w:val="-4"/>
        </w:rPr>
        <w:t xml:space="preserve"> </w:t>
      </w:r>
      <w:r>
        <w:rPr>
          <w:spacing w:val="-2"/>
        </w:rPr>
        <w:t>технологий;</w:t>
      </w:r>
    </w:p>
    <w:p w:rsidR="00E829DB" w:rsidRDefault="00096074">
      <w:pPr>
        <w:pStyle w:val="4"/>
        <w:numPr>
          <w:ilvl w:val="0"/>
          <w:numId w:val="137"/>
        </w:numPr>
        <w:tabs>
          <w:tab w:val="left" w:pos="1333"/>
        </w:tabs>
        <w:ind w:hanging="259"/>
        <w:jc w:val="both"/>
      </w:pPr>
      <w:r>
        <w:t>ценности</w:t>
      </w:r>
      <w:r>
        <w:rPr>
          <w:spacing w:val="-5"/>
        </w:rPr>
        <w:t xml:space="preserve"> </w:t>
      </w:r>
      <w:r>
        <w:t>научного</w:t>
      </w:r>
      <w:r>
        <w:rPr>
          <w:spacing w:val="-3"/>
        </w:rPr>
        <w:t xml:space="preserve"> </w:t>
      </w:r>
      <w:r>
        <w:rPr>
          <w:spacing w:val="-2"/>
        </w:rPr>
        <w:t>познания:</w:t>
      </w:r>
    </w:p>
    <w:p w:rsidR="00E829DB" w:rsidRDefault="00096074">
      <w:pPr>
        <w:pStyle w:val="a3"/>
        <w:ind w:right="527" w:firstLine="851"/>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829DB" w:rsidRDefault="00096074">
      <w:pPr>
        <w:pStyle w:val="a3"/>
        <w:ind w:right="531" w:firstLine="851"/>
      </w:pPr>
      <w:r>
        <w:t>осознание</w:t>
      </w:r>
      <w:r>
        <w:rPr>
          <w:spacing w:val="-5"/>
        </w:rPr>
        <w:t xml:space="preserve"> </w:t>
      </w:r>
      <w:r>
        <w:t>ценности</w:t>
      </w:r>
      <w:r>
        <w:rPr>
          <w:spacing w:val="-2"/>
        </w:rPr>
        <w:t xml:space="preserve"> </w:t>
      </w:r>
      <w:r>
        <w:t>научной</w:t>
      </w:r>
      <w:r>
        <w:rPr>
          <w:spacing w:val="-1"/>
        </w:rPr>
        <w:t xml:space="preserve"> </w:t>
      </w:r>
      <w:r>
        <w:t>деятельности,</w:t>
      </w:r>
      <w:r>
        <w:rPr>
          <w:spacing w:val="-2"/>
        </w:rPr>
        <w:t xml:space="preserve"> </w:t>
      </w:r>
      <w:r>
        <w:t>готовность</w:t>
      </w:r>
      <w:r>
        <w:rPr>
          <w:spacing w:val="-1"/>
        </w:rPr>
        <w:t xml:space="preserve"> </w:t>
      </w:r>
      <w:r>
        <w:t>осуществлять</w:t>
      </w:r>
      <w:r>
        <w:rPr>
          <w:spacing w:val="-1"/>
        </w:rPr>
        <w:t xml:space="preserve"> </w:t>
      </w:r>
      <w:r>
        <w:t>проектную</w:t>
      </w:r>
      <w:r>
        <w:rPr>
          <w:spacing w:val="-1"/>
        </w:rPr>
        <w:t xml:space="preserve"> </w:t>
      </w:r>
      <w:r>
        <w:t>и исследовательскую деятельность индивидуально и в группе.</w:t>
      </w:r>
    </w:p>
    <w:p w:rsidR="00E829DB" w:rsidRDefault="00096074">
      <w:pPr>
        <w:pStyle w:val="a3"/>
        <w:ind w:right="521" w:firstLine="851"/>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829DB" w:rsidRDefault="00096074">
      <w:pPr>
        <w:pStyle w:val="a3"/>
        <w:ind w:right="527" w:firstLine="851"/>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29DB" w:rsidRDefault="00096074">
      <w:pPr>
        <w:pStyle w:val="a3"/>
        <w:ind w:right="531" w:firstLine="85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096074">
      <w:pPr>
        <w:pStyle w:val="a3"/>
        <w:ind w:right="528" w:firstLine="851"/>
      </w:pPr>
      <w: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rPr>
        <w:t>сопереживанию;</w:t>
      </w:r>
    </w:p>
    <w:p w:rsidR="00E829DB" w:rsidRDefault="00096074">
      <w:pPr>
        <w:pStyle w:val="a3"/>
        <w:spacing w:before="1"/>
        <w:ind w:right="527" w:firstLine="85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E829DB" w:rsidRDefault="00E829DB">
      <w:pPr>
        <w:pStyle w:val="a3"/>
        <w:ind w:left="0"/>
        <w:jc w:val="left"/>
      </w:pPr>
    </w:p>
    <w:p w:rsidR="00E829DB" w:rsidRDefault="00096074">
      <w:pPr>
        <w:pStyle w:val="3"/>
        <w:ind w:left="1074"/>
      </w:pPr>
      <w:r>
        <w:t>МЕТАПРЕДМЕТНЫЕ</w:t>
      </w:r>
      <w:r>
        <w:rPr>
          <w:spacing w:val="-4"/>
        </w:rPr>
        <w:t xml:space="preserve"> </w:t>
      </w:r>
      <w:r>
        <w:rPr>
          <w:spacing w:val="-2"/>
        </w:rPr>
        <w:t>РЕЗУЛЬТАТЫ</w:t>
      </w:r>
    </w:p>
    <w:p w:rsidR="00E829DB" w:rsidRDefault="00E829DB">
      <w:pPr>
        <w:pStyle w:val="a3"/>
        <w:ind w:left="0"/>
        <w:jc w:val="left"/>
        <w:rPr>
          <w:b/>
        </w:rPr>
      </w:pPr>
    </w:p>
    <w:p w:rsidR="00E829DB" w:rsidRDefault="00096074">
      <w:pPr>
        <w:pStyle w:val="a3"/>
        <w:tabs>
          <w:tab w:val="left" w:pos="2622"/>
          <w:tab w:val="left" w:pos="4335"/>
          <w:tab w:val="left" w:pos="6165"/>
          <w:tab w:val="left" w:pos="8166"/>
        </w:tabs>
        <w:ind w:right="522" w:firstLine="851"/>
      </w:pPr>
      <w: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w:t>
      </w:r>
      <w:r>
        <w:rPr>
          <w:spacing w:val="-2"/>
        </w:rPr>
        <w:t>универсальные</w:t>
      </w:r>
      <w:r>
        <w:tab/>
      </w:r>
      <w:r>
        <w:rPr>
          <w:spacing w:val="-2"/>
        </w:rPr>
        <w:t>учебные</w:t>
      </w:r>
      <w:r>
        <w:tab/>
      </w:r>
      <w:r>
        <w:rPr>
          <w:spacing w:val="-2"/>
        </w:rPr>
        <w:t>действия,</w:t>
      </w:r>
      <w:r>
        <w:tab/>
      </w:r>
      <w:r>
        <w:rPr>
          <w:spacing w:val="-2"/>
        </w:rPr>
        <w:t>совместная</w:t>
      </w:r>
      <w:r>
        <w:tab/>
      </w:r>
      <w:r>
        <w:rPr>
          <w:spacing w:val="-2"/>
        </w:rPr>
        <w:t>деятельность.</w:t>
      </w:r>
    </w:p>
    <w:p w:rsidR="00E829DB" w:rsidRDefault="00E829DB">
      <w:pPr>
        <w:pStyle w:val="a3"/>
        <w:ind w:left="0"/>
        <w:jc w:val="left"/>
      </w:pPr>
    </w:p>
    <w:p w:rsidR="00E829DB" w:rsidRDefault="00096074">
      <w:pPr>
        <w:pStyle w:val="4"/>
        <w:ind w:left="1074"/>
        <w:jc w:val="left"/>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E829DB" w:rsidRDefault="00E829DB">
      <w:pPr>
        <w:sectPr w:rsidR="00E829DB">
          <w:type w:val="continuous"/>
          <w:pgSz w:w="11910" w:h="16390"/>
          <w:pgMar w:top="860" w:right="320" w:bottom="580" w:left="1480" w:header="0" w:footer="993" w:gutter="0"/>
          <w:cols w:space="720"/>
        </w:sectPr>
      </w:pPr>
    </w:p>
    <w:p w:rsidR="00E829DB" w:rsidRDefault="00096074">
      <w:pPr>
        <w:pStyle w:val="a4"/>
        <w:numPr>
          <w:ilvl w:val="0"/>
          <w:numId w:val="136"/>
        </w:numPr>
        <w:tabs>
          <w:tab w:val="left" w:pos="1333"/>
        </w:tabs>
        <w:spacing w:before="69"/>
        <w:ind w:hanging="259"/>
        <w:rPr>
          <w:b/>
          <w:sz w:val="24"/>
        </w:rPr>
      </w:pPr>
      <w:r>
        <w:rPr>
          <w:b/>
          <w:sz w:val="24"/>
        </w:rPr>
        <w:lastRenderedPageBreak/>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E829DB" w:rsidRDefault="00096074">
      <w:pPr>
        <w:pStyle w:val="a3"/>
        <w:ind w:right="529" w:firstLine="851"/>
        <w:jc w:val="left"/>
      </w:pPr>
      <w:r>
        <w:t>самостоятельно</w:t>
      </w:r>
      <w:r>
        <w:rPr>
          <w:spacing w:val="40"/>
        </w:rPr>
        <w:t xml:space="preserve"> </w:t>
      </w:r>
      <w:r>
        <w:t>формулировать</w:t>
      </w:r>
      <w:r>
        <w:rPr>
          <w:spacing w:val="40"/>
        </w:rPr>
        <w:t xml:space="preserve"> </w:t>
      </w:r>
      <w:r>
        <w:t>и</w:t>
      </w:r>
      <w:r>
        <w:rPr>
          <w:spacing w:val="40"/>
        </w:rPr>
        <w:t xml:space="preserve"> </w:t>
      </w:r>
      <w:r>
        <w:t>актуализировать</w:t>
      </w:r>
      <w:r>
        <w:rPr>
          <w:spacing w:val="40"/>
        </w:rPr>
        <w:t xml:space="preserve"> </w:t>
      </w:r>
      <w:r>
        <w:t>проблему,</w:t>
      </w:r>
      <w:r>
        <w:rPr>
          <w:spacing w:val="40"/>
        </w:rPr>
        <w:t xml:space="preserve"> </w:t>
      </w:r>
      <w:r>
        <w:t>рассматривать</w:t>
      </w:r>
      <w:r>
        <w:rPr>
          <w:spacing w:val="40"/>
        </w:rPr>
        <w:t xml:space="preserve"> </w:t>
      </w:r>
      <w:r>
        <w:t xml:space="preserve">её </w:t>
      </w:r>
      <w:r>
        <w:rPr>
          <w:spacing w:val="-2"/>
        </w:rPr>
        <w:t>всесторонне;</w:t>
      </w:r>
    </w:p>
    <w:p w:rsidR="00E829DB" w:rsidRDefault="00096074">
      <w:pPr>
        <w:pStyle w:val="a3"/>
        <w:tabs>
          <w:tab w:val="left" w:pos="2843"/>
          <w:tab w:val="left" w:pos="4642"/>
          <w:tab w:val="left" w:pos="5766"/>
          <w:tab w:val="left" w:pos="6445"/>
          <w:tab w:val="left" w:pos="7810"/>
          <w:tab w:val="left" w:pos="8469"/>
        </w:tabs>
        <w:spacing w:before="1"/>
        <w:ind w:right="526" w:firstLine="851"/>
        <w:jc w:val="left"/>
      </w:pPr>
      <w:r>
        <w:rPr>
          <w:spacing w:val="-2"/>
        </w:rPr>
        <w:t>устанавливать</w:t>
      </w:r>
      <w:r>
        <w:tab/>
      </w:r>
      <w:r>
        <w:rPr>
          <w:spacing w:val="-2"/>
        </w:rPr>
        <w:t>существенный</w:t>
      </w:r>
      <w:r>
        <w:tab/>
      </w:r>
      <w:r>
        <w:rPr>
          <w:spacing w:val="-2"/>
        </w:rPr>
        <w:t>признак</w:t>
      </w:r>
      <w:r>
        <w:tab/>
      </w:r>
      <w:r>
        <w:rPr>
          <w:spacing w:val="-4"/>
        </w:rPr>
        <w:t>или</w:t>
      </w:r>
      <w:r>
        <w:tab/>
      </w:r>
      <w:r>
        <w:rPr>
          <w:spacing w:val="-2"/>
        </w:rPr>
        <w:t>основания</w:t>
      </w:r>
      <w:r>
        <w:tab/>
      </w:r>
      <w:r>
        <w:rPr>
          <w:spacing w:val="-4"/>
        </w:rPr>
        <w:t>для</w:t>
      </w:r>
      <w:r>
        <w:tab/>
      </w:r>
      <w:r>
        <w:rPr>
          <w:spacing w:val="-2"/>
        </w:rPr>
        <w:t xml:space="preserve">сравнения, </w:t>
      </w:r>
      <w:r>
        <w:t>классификации и обобщения;</w:t>
      </w:r>
    </w:p>
    <w:p w:rsidR="00E829DB" w:rsidRDefault="00096074">
      <w:pPr>
        <w:pStyle w:val="a3"/>
        <w:tabs>
          <w:tab w:val="left" w:pos="2806"/>
          <w:tab w:val="left" w:pos="3544"/>
          <w:tab w:val="left" w:pos="4686"/>
          <w:tab w:val="left" w:pos="5972"/>
          <w:tab w:val="left" w:pos="6337"/>
          <w:tab w:val="left" w:pos="7313"/>
          <w:tab w:val="left" w:pos="8361"/>
        </w:tabs>
        <w:ind w:left="1074" w:right="526"/>
        <w:jc w:val="left"/>
      </w:pPr>
      <w:r>
        <w:t xml:space="preserve">определять цели деятельности, задавать параметры и критерии их достижения; выявлять закономерности и противоречия в рассматриваемых явлениях; </w:t>
      </w:r>
      <w:r>
        <w:rPr>
          <w:spacing w:val="-2"/>
        </w:rPr>
        <w:t>разрабатывать</w:t>
      </w:r>
      <w:r>
        <w:tab/>
      </w:r>
      <w:r>
        <w:rPr>
          <w:spacing w:val="-4"/>
        </w:rPr>
        <w:t>план</w:t>
      </w:r>
      <w:r>
        <w:tab/>
      </w:r>
      <w:r>
        <w:rPr>
          <w:spacing w:val="-2"/>
        </w:rPr>
        <w:t>решения</w:t>
      </w:r>
      <w:r>
        <w:tab/>
      </w:r>
      <w:r>
        <w:rPr>
          <w:spacing w:val="-2"/>
        </w:rPr>
        <w:t>проблемы</w:t>
      </w:r>
      <w:r>
        <w:tab/>
      </w:r>
      <w:r>
        <w:rPr>
          <w:spacing w:val="-10"/>
        </w:rPr>
        <w:t>с</w:t>
      </w:r>
      <w:r>
        <w:tab/>
      </w:r>
      <w:r>
        <w:rPr>
          <w:spacing w:val="-2"/>
        </w:rPr>
        <w:t>учётом</w:t>
      </w:r>
      <w:r>
        <w:tab/>
      </w:r>
      <w:r>
        <w:rPr>
          <w:spacing w:val="-2"/>
        </w:rPr>
        <w:t>анализа</w:t>
      </w:r>
      <w:r>
        <w:tab/>
      </w:r>
      <w:r>
        <w:rPr>
          <w:spacing w:val="-2"/>
        </w:rPr>
        <w:t>имеющихся</w:t>
      </w:r>
    </w:p>
    <w:p w:rsidR="00E829DB" w:rsidRDefault="00096074">
      <w:pPr>
        <w:pStyle w:val="a3"/>
        <w:jc w:val="left"/>
      </w:pPr>
      <w:r>
        <w:t>материальных</w:t>
      </w:r>
      <w:r>
        <w:rPr>
          <w:spacing w:val="-7"/>
        </w:rPr>
        <w:t xml:space="preserve"> </w:t>
      </w:r>
      <w:r>
        <w:t>и</w:t>
      </w:r>
      <w:r>
        <w:rPr>
          <w:spacing w:val="-6"/>
        </w:rPr>
        <w:t xml:space="preserve"> </w:t>
      </w:r>
      <w:r>
        <w:t>нематериальных</w:t>
      </w:r>
      <w:r>
        <w:rPr>
          <w:spacing w:val="-3"/>
        </w:rPr>
        <w:t xml:space="preserve"> </w:t>
      </w:r>
      <w:r>
        <w:rPr>
          <w:spacing w:val="-2"/>
        </w:rPr>
        <w:t>ресурсов;</w:t>
      </w:r>
    </w:p>
    <w:p w:rsidR="00E829DB" w:rsidRDefault="00096074">
      <w:pPr>
        <w:pStyle w:val="a3"/>
        <w:ind w:firstLine="851"/>
        <w:jc w:val="left"/>
      </w:pPr>
      <w:r>
        <w:t>вносить</w:t>
      </w:r>
      <w:r>
        <w:rPr>
          <w:spacing w:val="32"/>
        </w:rPr>
        <w:t xml:space="preserve"> </w:t>
      </w:r>
      <w:r>
        <w:t>коррективы</w:t>
      </w:r>
      <w:r>
        <w:rPr>
          <w:spacing w:val="32"/>
        </w:rPr>
        <w:t xml:space="preserve"> </w:t>
      </w:r>
      <w:r>
        <w:t>в</w:t>
      </w:r>
      <w:r>
        <w:rPr>
          <w:spacing w:val="30"/>
        </w:rPr>
        <w:t xml:space="preserve"> </w:t>
      </w:r>
      <w:r>
        <w:t>деятельность,</w:t>
      </w:r>
      <w:r>
        <w:rPr>
          <w:spacing w:val="33"/>
        </w:rPr>
        <w:t xml:space="preserve"> </w:t>
      </w:r>
      <w:r>
        <w:t>оценивать</w:t>
      </w:r>
      <w:r>
        <w:rPr>
          <w:spacing w:val="33"/>
        </w:rPr>
        <w:t xml:space="preserve"> </w:t>
      </w:r>
      <w:r>
        <w:t>соответствие</w:t>
      </w:r>
      <w:r>
        <w:rPr>
          <w:spacing w:val="32"/>
        </w:rPr>
        <w:t xml:space="preserve"> </w:t>
      </w:r>
      <w:r>
        <w:t>результатов</w:t>
      </w:r>
      <w:r>
        <w:rPr>
          <w:spacing w:val="33"/>
        </w:rPr>
        <w:t xml:space="preserve"> </w:t>
      </w:r>
      <w:r>
        <w:t>целям, оценивать риски последствий деятельности;</w:t>
      </w:r>
    </w:p>
    <w:p w:rsidR="00E829DB" w:rsidRDefault="00096074">
      <w:pPr>
        <w:pStyle w:val="a3"/>
        <w:ind w:firstLine="851"/>
        <w:jc w:val="left"/>
      </w:pPr>
      <w:r>
        <w:t>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w:t>
      </w:r>
    </w:p>
    <w:p w:rsidR="00E829DB" w:rsidRDefault="00096074">
      <w:pPr>
        <w:pStyle w:val="a3"/>
        <w:ind w:left="1074"/>
        <w:jc w:val="left"/>
      </w:pPr>
      <w:r>
        <w:t>развивать</w:t>
      </w:r>
      <w:r>
        <w:rPr>
          <w:spacing w:val="-5"/>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29DB" w:rsidRDefault="00096074">
      <w:pPr>
        <w:pStyle w:val="4"/>
        <w:numPr>
          <w:ilvl w:val="0"/>
          <w:numId w:val="136"/>
        </w:numPr>
        <w:tabs>
          <w:tab w:val="left" w:pos="1333"/>
        </w:tabs>
        <w:ind w:hanging="259"/>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3"/>
        <w:spacing w:before="1"/>
        <w:ind w:right="525" w:firstLine="851"/>
      </w:pPr>
      <w:r>
        <w:t>владеть навыками учебно-исследовательской и проектной деятельности,</w:t>
      </w:r>
      <w:r>
        <w:rPr>
          <w:spacing w:val="40"/>
        </w:rPr>
        <w:t xml:space="preserve"> </w:t>
      </w:r>
      <w:r>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3"/>
        <w:ind w:right="528" w:firstLine="851"/>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w:t>
      </w:r>
      <w:r>
        <w:rPr>
          <w:spacing w:val="40"/>
        </w:rPr>
        <w:t xml:space="preserve"> </w:t>
      </w:r>
      <w:r>
        <w:t>создании учебных и социальных проектов;</w:t>
      </w:r>
    </w:p>
    <w:p w:rsidR="00E829DB" w:rsidRDefault="00096074">
      <w:pPr>
        <w:pStyle w:val="a3"/>
        <w:ind w:right="528" w:firstLine="851"/>
      </w:pPr>
      <w:r>
        <w:t>формирование научного типа мышления, владение научной терминологией, ключевыми понятиями и методами;</w:t>
      </w:r>
    </w:p>
    <w:p w:rsidR="00E829DB" w:rsidRDefault="00096074">
      <w:pPr>
        <w:pStyle w:val="a3"/>
        <w:ind w:right="531" w:firstLine="851"/>
      </w:pPr>
      <w:r>
        <w:t>ставить и формулировать собственные задачи в образовательной деятельности и жизненных ситуациях;</w:t>
      </w:r>
    </w:p>
    <w:p w:rsidR="00E829DB" w:rsidRDefault="00096074">
      <w:pPr>
        <w:pStyle w:val="a3"/>
        <w:ind w:right="525" w:firstLine="85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E829DB" w:rsidRDefault="00096074">
      <w:pPr>
        <w:pStyle w:val="a3"/>
        <w:ind w:right="530" w:firstLine="85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3"/>
        <w:ind w:left="1074"/>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829DB" w:rsidRDefault="00096074">
      <w:pPr>
        <w:pStyle w:val="a3"/>
        <w:ind w:right="528" w:firstLine="851"/>
      </w:pPr>
      <w:r>
        <w:t>осуществлять целенаправленный поиск переноса средств и способов действия в профессиональную среду;</w:t>
      </w:r>
    </w:p>
    <w:p w:rsidR="00E829DB" w:rsidRDefault="00096074">
      <w:pPr>
        <w:pStyle w:val="a3"/>
        <w:ind w:left="1074" w:right="528"/>
      </w:pPr>
      <w:r>
        <w:t>переносить</w:t>
      </w:r>
      <w:r>
        <w:rPr>
          <w:spacing w:val="-5"/>
        </w:rPr>
        <w:t xml:space="preserve"> </w:t>
      </w:r>
      <w:r>
        <w:t>знания</w:t>
      </w:r>
      <w:r>
        <w:rPr>
          <w:spacing w:val="-6"/>
        </w:rPr>
        <w:t xml:space="preserve"> </w:t>
      </w:r>
      <w:r>
        <w:t>в</w:t>
      </w:r>
      <w:r>
        <w:rPr>
          <w:spacing w:val="-7"/>
        </w:rPr>
        <w:t xml:space="preserve"> </w:t>
      </w:r>
      <w:r>
        <w:t>познавательную</w:t>
      </w:r>
      <w:r>
        <w:rPr>
          <w:spacing w:val="-6"/>
        </w:rPr>
        <w:t xml:space="preserve"> </w:t>
      </w:r>
      <w:r>
        <w:t>и</w:t>
      </w:r>
      <w:r>
        <w:rPr>
          <w:spacing w:val="-6"/>
        </w:rPr>
        <w:t xml:space="preserve"> </w:t>
      </w:r>
      <w:r>
        <w:t>практическую</w:t>
      </w:r>
      <w:r>
        <w:rPr>
          <w:spacing w:val="-6"/>
        </w:rPr>
        <w:t xml:space="preserve"> </w:t>
      </w:r>
      <w:r>
        <w:t>области</w:t>
      </w:r>
      <w:r>
        <w:rPr>
          <w:spacing w:val="-5"/>
        </w:rPr>
        <w:t xml:space="preserve"> </w:t>
      </w:r>
      <w:r>
        <w:t>жизнедеятельности; интегрировать знания из разных предметных областей;</w:t>
      </w:r>
    </w:p>
    <w:p w:rsidR="00E829DB" w:rsidRDefault="00096074">
      <w:pPr>
        <w:pStyle w:val="a3"/>
        <w:ind w:right="529" w:firstLine="851"/>
      </w:pPr>
      <w:r>
        <w:t>выдвигать новые идеи, предлагать оригинальные подходы и решения, ставить проблемы и задачи, допускающие альтернативные решения.</w:t>
      </w:r>
    </w:p>
    <w:p w:rsidR="00E829DB" w:rsidRDefault="00096074">
      <w:pPr>
        <w:pStyle w:val="4"/>
        <w:numPr>
          <w:ilvl w:val="0"/>
          <w:numId w:val="136"/>
        </w:numPr>
        <w:tabs>
          <w:tab w:val="left" w:pos="1333"/>
        </w:tabs>
        <w:spacing w:before="1"/>
        <w:ind w:hanging="259"/>
        <w:jc w:val="both"/>
      </w:pPr>
      <w:r>
        <w:t>работа</w:t>
      </w:r>
      <w:r>
        <w:rPr>
          <w:spacing w:val="-1"/>
        </w:rPr>
        <w:t xml:space="preserve"> </w:t>
      </w:r>
      <w:r>
        <w:t>с</w:t>
      </w:r>
      <w:r>
        <w:rPr>
          <w:spacing w:val="-2"/>
        </w:rPr>
        <w:t xml:space="preserve"> информацией:</w:t>
      </w:r>
    </w:p>
    <w:p w:rsidR="00E829DB" w:rsidRDefault="00096074">
      <w:pPr>
        <w:pStyle w:val="a3"/>
        <w:ind w:right="521" w:firstLine="851"/>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29DB" w:rsidRDefault="00096074">
      <w:pPr>
        <w:pStyle w:val="a3"/>
        <w:ind w:right="529" w:firstLine="851"/>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829DB" w:rsidRDefault="00096074">
      <w:pPr>
        <w:pStyle w:val="a3"/>
        <w:ind w:right="532" w:firstLine="851"/>
      </w:pPr>
      <w:r>
        <w:t>оценивать достоверность, легитимность информации, её</w:t>
      </w:r>
      <w:r>
        <w:rPr>
          <w:spacing w:val="-1"/>
        </w:rPr>
        <w:t xml:space="preserve"> </w:t>
      </w:r>
      <w:r>
        <w:t>соответствие</w:t>
      </w:r>
      <w:r>
        <w:rPr>
          <w:spacing w:val="-1"/>
        </w:rPr>
        <w:t xml:space="preserve"> </w:t>
      </w:r>
      <w:r>
        <w:t>правовым</w:t>
      </w:r>
      <w:r>
        <w:rPr>
          <w:spacing w:val="-1"/>
        </w:rPr>
        <w:t xml:space="preserve"> </w:t>
      </w:r>
      <w:r>
        <w:t>и морально-этическим нормам;</w:t>
      </w:r>
    </w:p>
    <w:p w:rsidR="00E829DB" w:rsidRDefault="00096074">
      <w:pPr>
        <w:pStyle w:val="a3"/>
        <w:ind w:right="523" w:firstLine="851"/>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ind w:right="529" w:firstLine="851"/>
        <w:jc w:val="left"/>
      </w:pPr>
      <w:r>
        <w:lastRenderedPageBreak/>
        <w:t>владеть</w:t>
      </w:r>
      <w:r>
        <w:rPr>
          <w:spacing w:val="80"/>
        </w:rPr>
        <w:t xml:space="preserve"> </w:t>
      </w:r>
      <w:r>
        <w:t>навыками</w:t>
      </w:r>
      <w:r>
        <w:rPr>
          <w:spacing w:val="80"/>
        </w:rPr>
        <w:t xml:space="preserve"> </w:t>
      </w:r>
      <w:r>
        <w:t>распознавания</w:t>
      </w:r>
      <w:r>
        <w:rPr>
          <w:spacing w:val="80"/>
        </w:rPr>
        <w:t xml:space="preserve"> </w:t>
      </w:r>
      <w:r>
        <w:t>и</w:t>
      </w:r>
      <w:r>
        <w:rPr>
          <w:spacing w:val="80"/>
        </w:rPr>
        <w:t xml:space="preserve"> </w:t>
      </w:r>
      <w:r>
        <w:t>защиты</w:t>
      </w:r>
      <w:r>
        <w:rPr>
          <w:spacing w:val="80"/>
        </w:rPr>
        <w:t xml:space="preserve"> </w:t>
      </w:r>
      <w:r>
        <w:t>информации,</w:t>
      </w:r>
      <w:r>
        <w:rPr>
          <w:spacing w:val="80"/>
        </w:rPr>
        <w:t xml:space="preserve"> </w:t>
      </w:r>
      <w:r>
        <w:t>информационной</w:t>
      </w:r>
      <w:r>
        <w:rPr>
          <w:spacing w:val="80"/>
        </w:rPr>
        <w:t xml:space="preserve"> </w:t>
      </w:r>
      <w:r>
        <w:t>безопасности личности.</w:t>
      </w:r>
    </w:p>
    <w:p w:rsidR="00E829DB" w:rsidRDefault="00E829DB">
      <w:pPr>
        <w:pStyle w:val="a3"/>
        <w:spacing w:before="1"/>
        <w:ind w:left="0"/>
        <w:jc w:val="left"/>
      </w:pPr>
    </w:p>
    <w:p w:rsidR="00E829DB" w:rsidRDefault="00096074">
      <w:pPr>
        <w:pStyle w:val="4"/>
        <w:ind w:left="1074"/>
        <w:jc w:val="left"/>
      </w:pPr>
      <w:r>
        <w:t>Коммуникативные</w:t>
      </w:r>
      <w:r>
        <w:rPr>
          <w:spacing w:val="-8"/>
        </w:rPr>
        <w:t xml:space="preserve"> </w:t>
      </w:r>
      <w:r>
        <w:t>универсальные</w:t>
      </w:r>
      <w:r>
        <w:rPr>
          <w:spacing w:val="-8"/>
        </w:rPr>
        <w:t xml:space="preserve"> </w:t>
      </w:r>
      <w:r>
        <w:t>учебные</w:t>
      </w:r>
      <w:r>
        <w:rPr>
          <w:spacing w:val="-5"/>
        </w:rPr>
        <w:t xml:space="preserve"> </w:t>
      </w:r>
      <w:r>
        <w:rPr>
          <w:spacing w:val="-2"/>
        </w:rPr>
        <w:t>действия</w:t>
      </w:r>
    </w:p>
    <w:p w:rsidR="00E829DB" w:rsidRDefault="00E829DB">
      <w:pPr>
        <w:pStyle w:val="a3"/>
        <w:ind w:left="0"/>
        <w:jc w:val="left"/>
        <w:rPr>
          <w:b/>
        </w:rPr>
      </w:pPr>
    </w:p>
    <w:p w:rsidR="00E829DB" w:rsidRDefault="00096074">
      <w:pPr>
        <w:pStyle w:val="a4"/>
        <w:numPr>
          <w:ilvl w:val="0"/>
          <w:numId w:val="135"/>
        </w:numPr>
        <w:tabs>
          <w:tab w:val="left" w:pos="1333"/>
        </w:tabs>
        <w:ind w:hanging="259"/>
        <w:rPr>
          <w:b/>
          <w:sz w:val="24"/>
        </w:rPr>
      </w:pPr>
      <w:r>
        <w:rPr>
          <w:b/>
          <w:spacing w:val="-2"/>
          <w:sz w:val="24"/>
        </w:rPr>
        <w:t>общение:</w:t>
      </w:r>
    </w:p>
    <w:p w:rsidR="00E829DB" w:rsidRDefault="00096074">
      <w:pPr>
        <w:pStyle w:val="a3"/>
        <w:ind w:left="1074"/>
        <w:jc w:val="left"/>
      </w:pPr>
      <w:r>
        <w:t>осуществлять</w:t>
      </w:r>
      <w:r>
        <w:rPr>
          <w:spacing w:val="-3"/>
        </w:rPr>
        <w:t xml:space="preserve"> </w:t>
      </w:r>
      <w:r>
        <w:t>коммуникации</w:t>
      </w:r>
      <w:r>
        <w:rPr>
          <w:spacing w:val="-3"/>
        </w:rPr>
        <w:t xml:space="preserve"> </w:t>
      </w:r>
      <w:r>
        <w:t>во</w:t>
      </w:r>
      <w:r>
        <w:rPr>
          <w:spacing w:val="-2"/>
        </w:rPr>
        <w:t xml:space="preserve"> </w:t>
      </w:r>
      <w:r>
        <w:t>всех</w:t>
      </w:r>
      <w:r>
        <w:rPr>
          <w:spacing w:val="-1"/>
        </w:rPr>
        <w:t xml:space="preserve"> </w:t>
      </w:r>
      <w:r>
        <w:t xml:space="preserve">сферах </w:t>
      </w:r>
      <w:r>
        <w:rPr>
          <w:spacing w:val="-2"/>
        </w:rPr>
        <w:t>жизни;</w:t>
      </w:r>
    </w:p>
    <w:p w:rsidR="00E829DB" w:rsidRDefault="00096074">
      <w:pPr>
        <w:pStyle w:val="a3"/>
        <w:ind w:firstLine="851"/>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 знаков, распознавать предпосылки конфликтных ситуаций и уметь смягчать конфликты;</w:t>
      </w:r>
    </w:p>
    <w:p w:rsidR="00E829DB" w:rsidRDefault="00096074">
      <w:pPr>
        <w:pStyle w:val="a3"/>
        <w:ind w:right="528" w:firstLine="851"/>
        <w:jc w:val="left"/>
      </w:pPr>
      <w:r>
        <w:t>владеть</w:t>
      </w:r>
      <w:r>
        <w:rPr>
          <w:spacing w:val="40"/>
        </w:rPr>
        <w:t xml:space="preserve"> </w:t>
      </w:r>
      <w:r>
        <w:t>различными</w:t>
      </w:r>
      <w:r>
        <w:rPr>
          <w:spacing w:val="40"/>
        </w:rPr>
        <w:t xml:space="preserve"> </w:t>
      </w:r>
      <w:r>
        <w:t>способами</w:t>
      </w:r>
      <w:r>
        <w:rPr>
          <w:spacing w:val="40"/>
        </w:rPr>
        <w:t xml:space="preserve"> </w:t>
      </w:r>
      <w:r>
        <w:t>общения</w:t>
      </w:r>
      <w:r>
        <w:rPr>
          <w:spacing w:val="40"/>
        </w:rPr>
        <w:t xml:space="preserve"> </w:t>
      </w:r>
      <w:r>
        <w:t>и</w:t>
      </w:r>
      <w:r>
        <w:rPr>
          <w:spacing w:val="40"/>
        </w:rPr>
        <w:t xml:space="preserve"> </w:t>
      </w:r>
      <w:r>
        <w:t>взаимодействия,</w:t>
      </w:r>
      <w:r>
        <w:rPr>
          <w:spacing w:val="40"/>
        </w:rPr>
        <w:t xml:space="preserve"> </w:t>
      </w:r>
      <w:r>
        <w:t>аргументированно вести диалог;</w:t>
      </w:r>
    </w:p>
    <w:p w:rsidR="00E829DB" w:rsidRDefault="00096074">
      <w:pPr>
        <w:pStyle w:val="a3"/>
        <w:ind w:left="1074"/>
        <w:jc w:val="left"/>
      </w:pPr>
      <w:r>
        <w:t>развёрнуто</w:t>
      </w:r>
      <w:r>
        <w:rPr>
          <w:spacing w:val="-3"/>
        </w:rPr>
        <w:t xml:space="preserve"> </w:t>
      </w:r>
      <w:r>
        <w:t>и</w:t>
      </w:r>
      <w:r>
        <w:rPr>
          <w:spacing w:val="-2"/>
        </w:rPr>
        <w:t xml:space="preserve"> </w:t>
      </w:r>
      <w:r>
        <w:t>логично</w:t>
      </w:r>
      <w:r>
        <w:rPr>
          <w:spacing w:val="-2"/>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E829DB" w:rsidRDefault="00096074">
      <w:pPr>
        <w:pStyle w:val="4"/>
        <w:numPr>
          <w:ilvl w:val="0"/>
          <w:numId w:val="135"/>
        </w:numPr>
        <w:tabs>
          <w:tab w:val="left" w:pos="1333"/>
        </w:tabs>
        <w:ind w:hanging="259"/>
      </w:pPr>
      <w:r>
        <w:t>совместная</w:t>
      </w:r>
      <w:r>
        <w:rPr>
          <w:spacing w:val="-1"/>
        </w:rPr>
        <w:t xml:space="preserve"> </w:t>
      </w:r>
      <w:r>
        <w:rPr>
          <w:spacing w:val="-2"/>
        </w:rPr>
        <w:t>деятельность:</w:t>
      </w:r>
    </w:p>
    <w:p w:rsidR="00E829DB" w:rsidRDefault="00096074">
      <w:pPr>
        <w:pStyle w:val="a3"/>
        <w:ind w:left="1074"/>
        <w:jc w:val="left"/>
      </w:pPr>
      <w:r>
        <w:t>понимать и использовать преимущества командной и индивидуальной работы; выбирать</w:t>
      </w:r>
      <w:r>
        <w:rPr>
          <w:spacing w:val="25"/>
        </w:rPr>
        <w:t xml:space="preserve"> </w:t>
      </w:r>
      <w:r>
        <w:t>тематику</w:t>
      </w:r>
      <w:r>
        <w:rPr>
          <w:spacing w:val="17"/>
        </w:rPr>
        <w:t xml:space="preserve"> </w:t>
      </w:r>
      <w:r>
        <w:t>и</w:t>
      </w:r>
      <w:r>
        <w:rPr>
          <w:spacing w:val="25"/>
        </w:rPr>
        <w:t xml:space="preserve"> </w:t>
      </w:r>
      <w:r>
        <w:t>методы</w:t>
      </w:r>
      <w:r>
        <w:rPr>
          <w:spacing w:val="27"/>
        </w:rPr>
        <w:t xml:space="preserve"> </w:t>
      </w:r>
      <w:r>
        <w:t>совместных</w:t>
      </w:r>
      <w:r>
        <w:rPr>
          <w:spacing w:val="26"/>
        </w:rPr>
        <w:t xml:space="preserve"> </w:t>
      </w:r>
      <w:r>
        <w:t>действий</w:t>
      </w:r>
      <w:r>
        <w:rPr>
          <w:spacing w:val="25"/>
        </w:rPr>
        <w:t xml:space="preserve"> </w:t>
      </w:r>
      <w:r>
        <w:t>с</w:t>
      </w:r>
      <w:r>
        <w:rPr>
          <w:spacing w:val="26"/>
        </w:rPr>
        <w:t xml:space="preserve"> </w:t>
      </w:r>
      <w:r>
        <w:t>учётом</w:t>
      </w:r>
      <w:r>
        <w:rPr>
          <w:spacing w:val="24"/>
        </w:rPr>
        <w:t xml:space="preserve"> </w:t>
      </w:r>
      <w:r>
        <w:t>общих</w:t>
      </w:r>
      <w:r>
        <w:rPr>
          <w:spacing w:val="22"/>
        </w:rPr>
        <w:t xml:space="preserve"> </w:t>
      </w:r>
      <w:r>
        <w:t>интересов</w:t>
      </w:r>
      <w:r>
        <w:rPr>
          <w:spacing w:val="24"/>
        </w:rPr>
        <w:t xml:space="preserve"> </w:t>
      </w:r>
      <w:r>
        <w:t>и</w:t>
      </w:r>
    </w:p>
    <w:p w:rsidR="00E829DB" w:rsidRDefault="00096074">
      <w:pPr>
        <w:pStyle w:val="a3"/>
        <w:spacing w:before="1"/>
        <w:jc w:val="left"/>
      </w:pPr>
      <w:r>
        <w:t>возможностей</w:t>
      </w:r>
      <w:r>
        <w:rPr>
          <w:spacing w:val="-4"/>
        </w:rPr>
        <w:t xml:space="preserve"> </w:t>
      </w:r>
      <w:r>
        <w:t>каждого</w:t>
      </w:r>
      <w:r>
        <w:rPr>
          <w:spacing w:val="-3"/>
        </w:rPr>
        <w:t xml:space="preserve"> </w:t>
      </w:r>
      <w:r>
        <w:t>члена</w:t>
      </w:r>
      <w:r>
        <w:rPr>
          <w:spacing w:val="-3"/>
        </w:rPr>
        <w:t xml:space="preserve"> </w:t>
      </w:r>
      <w:r>
        <w:rPr>
          <w:spacing w:val="-2"/>
        </w:rPr>
        <w:t>коллектива;</w:t>
      </w:r>
    </w:p>
    <w:p w:rsidR="00E829DB" w:rsidRDefault="00096074">
      <w:pPr>
        <w:pStyle w:val="a3"/>
        <w:ind w:right="529" w:firstLine="851"/>
        <w:jc w:val="left"/>
      </w:pPr>
      <w:r>
        <w:t>принимать</w:t>
      </w:r>
      <w:r>
        <w:rPr>
          <w:spacing w:val="40"/>
        </w:rPr>
        <w:t xml:space="preserve"> </w:t>
      </w:r>
      <w:r>
        <w:t>цели</w:t>
      </w:r>
      <w:r>
        <w:rPr>
          <w:spacing w:val="40"/>
        </w:rPr>
        <w:t xml:space="preserve"> </w:t>
      </w:r>
      <w:r>
        <w:t>совместной</w:t>
      </w:r>
      <w:r>
        <w:rPr>
          <w:spacing w:val="40"/>
        </w:rPr>
        <w:t xml:space="preserve"> </w:t>
      </w:r>
      <w:r>
        <w:t>деятельности,</w:t>
      </w:r>
      <w:r>
        <w:rPr>
          <w:spacing w:val="40"/>
        </w:rPr>
        <w:t xml:space="preserve"> </w:t>
      </w:r>
      <w:r>
        <w:t>организовывать</w:t>
      </w:r>
      <w:r>
        <w:rPr>
          <w:spacing w:val="40"/>
        </w:rPr>
        <w:t xml:space="preserve"> </w:t>
      </w:r>
      <w:r>
        <w:t>и</w:t>
      </w:r>
      <w:r>
        <w:rPr>
          <w:spacing w:val="40"/>
        </w:rPr>
        <w:t xml:space="preserve"> </w:t>
      </w:r>
      <w:r>
        <w:t>координировать</w:t>
      </w:r>
      <w:r>
        <w:rPr>
          <w:spacing w:val="40"/>
        </w:rPr>
        <w:t xml:space="preserve"> </w:t>
      </w:r>
      <w:r>
        <w:t>действия по её достижению: составлять</w:t>
      </w:r>
    </w:p>
    <w:p w:rsidR="00E829DB" w:rsidRDefault="00096074">
      <w:pPr>
        <w:pStyle w:val="a3"/>
        <w:ind w:firstLine="851"/>
        <w:jc w:val="left"/>
      </w:pPr>
      <w:r>
        <w:t>план</w:t>
      </w:r>
      <w:r>
        <w:rPr>
          <w:spacing w:val="80"/>
        </w:rPr>
        <w:t xml:space="preserve"> </w:t>
      </w:r>
      <w:r>
        <w:t>действий,</w:t>
      </w:r>
      <w:r>
        <w:rPr>
          <w:spacing w:val="80"/>
        </w:rPr>
        <w:t xml:space="preserve"> </w:t>
      </w:r>
      <w:r>
        <w:t>распределять</w:t>
      </w:r>
      <w:r>
        <w:rPr>
          <w:spacing w:val="80"/>
        </w:rPr>
        <w:t xml:space="preserve"> </w:t>
      </w:r>
      <w:r>
        <w:t>роли</w:t>
      </w:r>
      <w:r>
        <w:rPr>
          <w:spacing w:val="80"/>
        </w:rPr>
        <w:t xml:space="preserve"> </w:t>
      </w:r>
      <w:r>
        <w:t>с</w:t>
      </w:r>
      <w:r>
        <w:rPr>
          <w:spacing w:val="80"/>
        </w:rPr>
        <w:t xml:space="preserve"> </w:t>
      </w:r>
      <w:r>
        <w:t>учётом</w:t>
      </w:r>
      <w:r>
        <w:rPr>
          <w:spacing w:val="80"/>
        </w:rPr>
        <w:t xml:space="preserve"> </w:t>
      </w:r>
      <w:r>
        <w:t>мнений</w:t>
      </w:r>
      <w:r>
        <w:rPr>
          <w:spacing w:val="80"/>
        </w:rPr>
        <w:t xml:space="preserve"> </w:t>
      </w:r>
      <w:r>
        <w:t>участников,</w:t>
      </w:r>
      <w:r>
        <w:rPr>
          <w:spacing w:val="80"/>
        </w:rPr>
        <w:t xml:space="preserve"> </w:t>
      </w:r>
      <w:r>
        <w:t>обсуждать результаты совместной работы;</w:t>
      </w:r>
    </w:p>
    <w:p w:rsidR="00E829DB" w:rsidRDefault="00096074">
      <w:pPr>
        <w:pStyle w:val="a3"/>
        <w:ind w:right="529" w:firstLine="851"/>
        <w:jc w:val="left"/>
      </w:pPr>
      <w:r>
        <w:t>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и</w:t>
      </w:r>
      <w:r>
        <w:rPr>
          <w:spacing w:val="80"/>
        </w:rPr>
        <w:t xml:space="preserve"> </w:t>
      </w:r>
      <w:r>
        <w:t>каждого</w:t>
      </w:r>
      <w:r>
        <w:rPr>
          <w:spacing w:val="80"/>
        </w:rPr>
        <w:t xml:space="preserve"> </w:t>
      </w:r>
      <w:r>
        <w:t>участника</w:t>
      </w:r>
      <w:r>
        <w:rPr>
          <w:spacing w:val="80"/>
        </w:rPr>
        <w:t xml:space="preserve"> </w:t>
      </w:r>
      <w:r>
        <w:t>команды</w:t>
      </w:r>
      <w:r>
        <w:rPr>
          <w:spacing w:val="80"/>
        </w:rPr>
        <w:t xml:space="preserve"> </w:t>
      </w:r>
      <w:r>
        <w:t>в</w:t>
      </w:r>
      <w:r>
        <w:rPr>
          <w:spacing w:val="80"/>
        </w:rPr>
        <w:t xml:space="preserve"> </w:t>
      </w:r>
      <w:r>
        <w:t>общий результат по разработанным критериям;</w:t>
      </w:r>
    </w:p>
    <w:p w:rsidR="00E829DB" w:rsidRDefault="00096074">
      <w:pPr>
        <w:pStyle w:val="a3"/>
        <w:ind w:right="529" w:firstLine="851"/>
        <w:jc w:val="left"/>
      </w:pPr>
      <w:r>
        <w:t>предлагать новые проекты, оценивать идеи с позиции новизны, оригинальности, практической значимости;</w:t>
      </w:r>
    </w:p>
    <w:p w:rsidR="00E829DB" w:rsidRDefault="00096074">
      <w:pPr>
        <w:pStyle w:val="a3"/>
        <w:ind w:firstLine="851"/>
        <w:jc w:val="left"/>
      </w:pPr>
      <w:r>
        <w:t>осуществлять</w:t>
      </w:r>
      <w:r>
        <w:rPr>
          <w:spacing w:val="80"/>
        </w:rPr>
        <w:t xml:space="preserve"> </w:t>
      </w:r>
      <w:r>
        <w:t>позитивное</w:t>
      </w:r>
      <w:r>
        <w:rPr>
          <w:spacing w:val="80"/>
        </w:rPr>
        <w:t xml:space="preserve"> </w:t>
      </w:r>
      <w:r>
        <w:t>стратегическое</w:t>
      </w:r>
      <w:r>
        <w:rPr>
          <w:spacing w:val="80"/>
        </w:rPr>
        <w:t xml:space="preserve"> </w:t>
      </w:r>
      <w:r>
        <w:t>поведение</w:t>
      </w:r>
      <w:r>
        <w:rPr>
          <w:spacing w:val="80"/>
        </w:rPr>
        <w:t xml:space="preserve"> </w:t>
      </w:r>
      <w:r>
        <w:t>в</w:t>
      </w:r>
      <w:r>
        <w:rPr>
          <w:spacing w:val="80"/>
        </w:rPr>
        <w:t xml:space="preserve"> </w:t>
      </w:r>
      <w:r>
        <w:t>различных</w:t>
      </w:r>
      <w:r>
        <w:rPr>
          <w:spacing w:val="80"/>
        </w:rPr>
        <w:t xml:space="preserve"> </w:t>
      </w:r>
      <w:r>
        <w:t>ситуациях, проявлять творчество и воображение, быть инициативным.</w:t>
      </w:r>
    </w:p>
    <w:p w:rsidR="00E829DB" w:rsidRDefault="00E829DB">
      <w:pPr>
        <w:pStyle w:val="a3"/>
        <w:ind w:left="0"/>
        <w:jc w:val="left"/>
      </w:pPr>
    </w:p>
    <w:p w:rsidR="00E829DB" w:rsidRDefault="00096074">
      <w:pPr>
        <w:pStyle w:val="4"/>
        <w:ind w:left="1074"/>
        <w:jc w:val="left"/>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E829DB" w:rsidRDefault="00E829DB">
      <w:pPr>
        <w:pStyle w:val="a3"/>
        <w:ind w:left="0"/>
        <w:jc w:val="left"/>
        <w:rPr>
          <w:b/>
        </w:rPr>
      </w:pPr>
    </w:p>
    <w:p w:rsidR="00E829DB" w:rsidRDefault="00096074">
      <w:pPr>
        <w:pStyle w:val="a4"/>
        <w:numPr>
          <w:ilvl w:val="0"/>
          <w:numId w:val="134"/>
        </w:numPr>
        <w:tabs>
          <w:tab w:val="left" w:pos="1333"/>
        </w:tabs>
        <w:ind w:hanging="259"/>
        <w:jc w:val="both"/>
        <w:rPr>
          <w:b/>
          <w:sz w:val="24"/>
        </w:rPr>
      </w:pPr>
      <w:r>
        <w:rPr>
          <w:b/>
          <w:spacing w:val="-2"/>
          <w:sz w:val="24"/>
        </w:rPr>
        <w:t>самоорганизация:</w:t>
      </w:r>
    </w:p>
    <w:p w:rsidR="00E829DB" w:rsidRDefault="00096074">
      <w:pPr>
        <w:pStyle w:val="a3"/>
        <w:ind w:right="519" w:firstLine="85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829DB" w:rsidRDefault="00096074">
      <w:pPr>
        <w:pStyle w:val="a3"/>
        <w:ind w:right="529" w:firstLine="851"/>
      </w:pPr>
      <w:r>
        <w:t>самостоятельно составлять план решения проблемы с учётом имеющихся ресурсов, собственных возможностей и предпочтений;</w:t>
      </w:r>
    </w:p>
    <w:p w:rsidR="00E829DB" w:rsidRDefault="00096074">
      <w:pPr>
        <w:pStyle w:val="a3"/>
        <w:ind w:left="1074"/>
      </w:pPr>
      <w:r>
        <w:t>давать</w:t>
      </w:r>
      <w:r>
        <w:rPr>
          <w:spacing w:val="-1"/>
        </w:rPr>
        <w:t xml:space="preserve"> </w:t>
      </w:r>
      <w:r>
        <w:t>оценку</w:t>
      </w:r>
      <w:r>
        <w:rPr>
          <w:spacing w:val="-9"/>
        </w:rPr>
        <w:t xml:space="preserve"> </w:t>
      </w:r>
      <w:r>
        <w:t xml:space="preserve">новым </w:t>
      </w:r>
      <w:r>
        <w:rPr>
          <w:spacing w:val="-2"/>
        </w:rPr>
        <w:t>ситуациям;</w:t>
      </w:r>
    </w:p>
    <w:p w:rsidR="00E829DB" w:rsidRDefault="00096074">
      <w:pPr>
        <w:pStyle w:val="a3"/>
        <w:ind w:left="1074"/>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29DB" w:rsidRDefault="00096074">
      <w:pPr>
        <w:pStyle w:val="a3"/>
        <w:spacing w:before="1"/>
        <w:ind w:right="527" w:firstLine="851"/>
      </w:pPr>
      <w:r>
        <w:t xml:space="preserve">делать осознанный выбор, аргументировать его, брать ответственность за </w:t>
      </w:r>
      <w:r>
        <w:rPr>
          <w:spacing w:val="-2"/>
        </w:rPr>
        <w:t>решение;</w:t>
      </w:r>
    </w:p>
    <w:p w:rsidR="00E829DB" w:rsidRDefault="00096074">
      <w:pPr>
        <w:pStyle w:val="a3"/>
        <w:ind w:left="1074"/>
      </w:pPr>
      <w:r>
        <w:t>оценивать</w:t>
      </w:r>
      <w:r>
        <w:rPr>
          <w:spacing w:val="-8"/>
        </w:rPr>
        <w:t xml:space="preserve"> </w:t>
      </w:r>
      <w:r>
        <w:t>приобретённый</w:t>
      </w:r>
      <w:r>
        <w:rPr>
          <w:spacing w:val="-7"/>
        </w:rPr>
        <w:t xml:space="preserve"> </w:t>
      </w:r>
      <w:r>
        <w:rPr>
          <w:spacing w:val="-2"/>
        </w:rPr>
        <w:t>опыт;</w:t>
      </w:r>
    </w:p>
    <w:p w:rsidR="00E829DB" w:rsidRDefault="00096074">
      <w:pPr>
        <w:pStyle w:val="a3"/>
        <w:ind w:right="529" w:firstLine="851"/>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29DB" w:rsidRDefault="00096074">
      <w:pPr>
        <w:pStyle w:val="4"/>
        <w:numPr>
          <w:ilvl w:val="0"/>
          <w:numId w:val="134"/>
        </w:numPr>
        <w:tabs>
          <w:tab w:val="left" w:pos="1333"/>
        </w:tabs>
        <w:ind w:hanging="259"/>
        <w:jc w:val="both"/>
      </w:pPr>
      <w:r>
        <w:rPr>
          <w:spacing w:val="-2"/>
        </w:rPr>
        <w:t>самоконтроль:</w:t>
      </w:r>
    </w:p>
    <w:p w:rsidR="00E829DB" w:rsidRDefault="00096074">
      <w:pPr>
        <w:pStyle w:val="a3"/>
        <w:ind w:right="530" w:firstLine="851"/>
      </w:pPr>
      <w:r>
        <w:t>давать оценку новым ситуациям, вносить коррективы в деятельность, оценивать соответствие результатов целям;</w:t>
      </w:r>
    </w:p>
    <w:p w:rsidR="00E829DB" w:rsidRDefault="00096074">
      <w:pPr>
        <w:pStyle w:val="a3"/>
        <w:ind w:right="532" w:firstLine="85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29DB" w:rsidRDefault="00096074">
      <w:pPr>
        <w:pStyle w:val="a3"/>
        <w:ind w:left="1074" w:right="905"/>
      </w:pPr>
      <w:r>
        <w:t>оценивать риски и своевременно принимать решения по их снижению; принимать</w:t>
      </w:r>
      <w:r>
        <w:rPr>
          <w:spacing w:val="-3"/>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E829DB" w:rsidRDefault="00E829DB">
      <w:pPr>
        <w:sectPr w:rsidR="00E829DB">
          <w:pgSz w:w="11910" w:h="16390"/>
          <w:pgMar w:top="1060" w:right="320" w:bottom="1260" w:left="1480" w:header="0" w:footer="993" w:gutter="0"/>
          <w:cols w:space="720"/>
        </w:sectPr>
      </w:pPr>
    </w:p>
    <w:p w:rsidR="00E829DB" w:rsidRDefault="00096074">
      <w:pPr>
        <w:pStyle w:val="4"/>
        <w:numPr>
          <w:ilvl w:val="0"/>
          <w:numId w:val="134"/>
        </w:numPr>
        <w:tabs>
          <w:tab w:val="left" w:pos="1333"/>
        </w:tabs>
        <w:spacing w:before="69"/>
        <w:ind w:hanging="259"/>
      </w:pPr>
      <w:r>
        <w:lastRenderedPageBreak/>
        <w:t>принятия</w:t>
      </w:r>
      <w:r>
        <w:rPr>
          <w:spacing w:val="-3"/>
        </w:rPr>
        <w:t xml:space="preserve"> </w:t>
      </w:r>
      <w:r>
        <w:t>себя</w:t>
      </w:r>
      <w:r>
        <w:rPr>
          <w:spacing w:val="-2"/>
        </w:rPr>
        <w:t xml:space="preserve"> </w:t>
      </w:r>
      <w:r>
        <w:t>и</w:t>
      </w:r>
      <w:r>
        <w:rPr>
          <w:spacing w:val="-2"/>
        </w:rPr>
        <w:t xml:space="preserve"> других:</w:t>
      </w:r>
    </w:p>
    <w:p w:rsidR="00E829DB" w:rsidRDefault="00096074">
      <w:pPr>
        <w:pStyle w:val="a3"/>
        <w:ind w:left="1074"/>
        <w:jc w:val="left"/>
      </w:pPr>
      <w:r>
        <w:t>принимать</w:t>
      </w:r>
      <w:r>
        <w:rPr>
          <w:spacing w:val="-4"/>
        </w:rPr>
        <w:t xml:space="preserve"> </w:t>
      </w:r>
      <w:r>
        <w:t>себя,</w:t>
      </w:r>
      <w:r>
        <w:rPr>
          <w:spacing w:val="-3"/>
        </w:rPr>
        <w:t xml:space="preserve"> </w:t>
      </w:r>
      <w:r>
        <w:t>понимая</w:t>
      </w:r>
      <w:r>
        <w:rPr>
          <w:spacing w:val="-3"/>
        </w:rPr>
        <w:t xml:space="preserve"> </w:t>
      </w:r>
      <w:r>
        <w:t>свои</w:t>
      </w:r>
      <w:r>
        <w:rPr>
          <w:spacing w:val="-2"/>
        </w:rPr>
        <w:t xml:space="preserve"> </w:t>
      </w:r>
      <w:r>
        <w:t>недостатки</w:t>
      </w:r>
      <w:r>
        <w:rPr>
          <w:spacing w:val="-3"/>
        </w:rPr>
        <w:t xml:space="preserve"> </w:t>
      </w:r>
      <w:r>
        <w:t>и</w:t>
      </w:r>
      <w:r>
        <w:rPr>
          <w:spacing w:val="-2"/>
        </w:rPr>
        <w:t xml:space="preserve"> достоинства;</w:t>
      </w:r>
    </w:p>
    <w:p w:rsidR="00E829DB" w:rsidRDefault="00096074">
      <w:pPr>
        <w:pStyle w:val="a3"/>
        <w:spacing w:before="1"/>
        <w:ind w:left="1074"/>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ошибку;</w:t>
      </w:r>
    </w:p>
    <w:p w:rsidR="00E829DB" w:rsidRDefault="00096074">
      <w:pPr>
        <w:pStyle w:val="a3"/>
        <w:ind w:left="1074"/>
        <w:jc w:val="left"/>
      </w:pPr>
      <w:r>
        <w:t>развивать</w:t>
      </w:r>
      <w:r>
        <w:rPr>
          <w:spacing w:val="-3"/>
        </w:rPr>
        <w:t xml:space="preserve"> </w:t>
      </w:r>
      <w:r>
        <w:t>способность</w:t>
      </w:r>
      <w:r>
        <w:rPr>
          <w:spacing w:val="-5"/>
        </w:rPr>
        <w:t xml:space="preserve"> </w:t>
      </w:r>
      <w:r>
        <w:t>понимать</w:t>
      </w:r>
      <w:r>
        <w:rPr>
          <w:spacing w:val="-3"/>
        </w:rPr>
        <w:t xml:space="preserve"> </w:t>
      </w:r>
      <w:r>
        <w:t>мир</w:t>
      </w:r>
      <w:r>
        <w:rPr>
          <w:spacing w:val="-3"/>
        </w:rPr>
        <w:t xml:space="preserve"> </w:t>
      </w:r>
      <w:r>
        <w:t>с</w:t>
      </w:r>
      <w:r>
        <w:rPr>
          <w:spacing w:val="-5"/>
        </w:rPr>
        <w:t xml:space="preserve"> </w:t>
      </w:r>
      <w:r>
        <w:t>позиции</w:t>
      </w:r>
      <w:r>
        <w:rPr>
          <w:spacing w:val="-4"/>
        </w:rPr>
        <w:t xml:space="preserve"> </w:t>
      </w:r>
      <w:r>
        <w:t>другого</w:t>
      </w:r>
      <w:r>
        <w:rPr>
          <w:spacing w:val="-1"/>
        </w:rPr>
        <w:t xml:space="preserve"> </w:t>
      </w:r>
      <w:r>
        <w:rPr>
          <w:spacing w:val="-2"/>
        </w:rPr>
        <w:t>человека.</w:t>
      </w:r>
    </w:p>
    <w:p w:rsidR="00E829DB" w:rsidRDefault="00E829DB">
      <w:pPr>
        <w:pStyle w:val="a3"/>
        <w:ind w:left="0"/>
        <w:jc w:val="left"/>
      </w:pPr>
    </w:p>
    <w:p w:rsidR="00E829DB" w:rsidRDefault="00E829DB">
      <w:pPr>
        <w:pStyle w:val="a3"/>
        <w:ind w:left="0"/>
        <w:jc w:val="left"/>
      </w:pPr>
    </w:p>
    <w:p w:rsidR="00E829DB" w:rsidRDefault="00096074">
      <w:pPr>
        <w:pStyle w:val="3"/>
        <w:ind w:left="1074"/>
      </w:pPr>
      <w:r>
        <w:t>ПРЕДМЕТНЫЕ</w:t>
      </w:r>
      <w:r>
        <w:rPr>
          <w:spacing w:val="-3"/>
        </w:rPr>
        <w:t xml:space="preserve"> </w:t>
      </w:r>
      <w:r>
        <w:rPr>
          <w:spacing w:val="-2"/>
        </w:rPr>
        <w:t>РЕЗУЛЬТАТЫ</w:t>
      </w:r>
    </w:p>
    <w:p w:rsidR="00E829DB" w:rsidRDefault="00E829DB">
      <w:pPr>
        <w:pStyle w:val="a3"/>
        <w:ind w:left="0"/>
        <w:jc w:val="left"/>
        <w:rPr>
          <w:b/>
        </w:rPr>
      </w:pPr>
    </w:p>
    <w:p w:rsidR="00E829DB" w:rsidRDefault="00096074">
      <w:pPr>
        <w:pStyle w:val="a3"/>
        <w:ind w:right="523" w:firstLine="851"/>
      </w:pPr>
      <w:proofErr w:type="gramStart"/>
      <w:r>
        <w:t>В</w:t>
      </w:r>
      <w:r>
        <w:rPr>
          <w:spacing w:val="80"/>
        </w:rPr>
        <w:t xml:space="preserve">  </w:t>
      </w:r>
      <w:r>
        <w:t>процессе</w:t>
      </w:r>
      <w:proofErr w:type="gramEnd"/>
      <w:r>
        <w:rPr>
          <w:spacing w:val="80"/>
        </w:rPr>
        <w:t xml:space="preserve">  </w:t>
      </w:r>
      <w:r>
        <w:t>изучения</w:t>
      </w:r>
      <w:r>
        <w:rPr>
          <w:spacing w:val="80"/>
        </w:rPr>
        <w:t xml:space="preserve">  </w:t>
      </w:r>
      <w:r>
        <w:t>курса</w:t>
      </w:r>
      <w:r>
        <w:rPr>
          <w:spacing w:val="80"/>
        </w:rPr>
        <w:t xml:space="preserve">  </w:t>
      </w:r>
      <w:r>
        <w:t>информатики</w:t>
      </w:r>
      <w:r>
        <w:rPr>
          <w:spacing w:val="80"/>
        </w:rPr>
        <w:t xml:space="preserve">  </w:t>
      </w:r>
      <w:r>
        <w:t>базового</w:t>
      </w:r>
      <w:r>
        <w:rPr>
          <w:spacing w:val="80"/>
        </w:rPr>
        <w:t xml:space="preserve">  </w:t>
      </w:r>
      <w:r>
        <w:t xml:space="preserve">уровня </w:t>
      </w:r>
      <w:r>
        <w:rPr>
          <w:b/>
          <w:i/>
        </w:rPr>
        <w:t>в</w:t>
      </w:r>
      <w:r>
        <w:rPr>
          <w:b/>
          <w:i/>
          <w:spacing w:val="80"/>
        </w:rPr>
        <w:t xml:space="preserve">  </w:t>
      </w:r>
      <w:r>
        <w:rPr>
          <w:b/>
          <w:i/>
        </w:rPr>
        <w:t xml:space="preserve">10 классе </w:t>
      </w:r>
      <w:r>
        <w:t>обучающимися будут достигнуты следующие предметные результаты:</w:t>
      </w:r>
    </w:p>
    <w:p w:rsidR="00E829DB" w:rsidRDefault="00096074">
      <w:pPr>
        <w:pStyle w:val="a3"/>
        <w:ind w:right="524" w:firstLine="851"/>
      </w:pPr>
      <w:r>
        <w:t>владение представлениями о роли информации и связанных с ней процессов в природе,</w:t>
      </w:r>
      <w:r>
        <w:rPr>
          <w:spacing w:val="52"/>
        </w:rPr>
        <w:t xml:space="preserve"> </w:t>
      </w:r>
      <w:r>
        <w:t>технике</w:t>
      </w:r>
      <w:r>
        <w:rPr>
          <w:spacing w:val="53"/>
        </w:rPr>
        <w:t xml:space="preserve"> </w:t>
      </w:r>
      <w:r>
        <w:t>и</w:t>
      </w:r>
      <w:r>
        <w:rPr>
          <w:spacing w:val="55"/>
        </w:rPr>
        <w:t xml:space="preserve"> </w:t>
      </w:r>
      <w:r>
        <w:t>обществе,</w:t>
      </w:r>
      <w:r>
        <w:rPr>
          <w:spacing w:val="56"/>
        </w:rPr>
        <w:t xml:space="preserve"> </w:t>
      </w:r>
      <w:r>
        <w:t>понятиями</w:t>
      </w:r>
      <w:r>
        <w:rPr>
          <w:spacing w:val="58"/>
        </w:rPr>
        <w:t xml:space="preserve"> </w:t>
      </w:r>
      <w:r>
        <w:t>«информация»,</w:t>
      </w:r>
      <w:r>
        <w:rPr>
          <w:spacing w:val="58"/>
        </w:rPr>
        <w:t xml:space="preserve"> </w:t>
      </w:r>
      <w:r>
        <w:t>«информационный</w:t>
      </w:r>
      <w:r>
        <w:rPr>
          <w:spacing w:val="56"/>
        </w:rPr>
        <w:t xml:space="preserve"> </w:t>
      </w:r>
      <w:r>
        <w:rPr>
          <w:spacing w:val="-2"/>
        </w:rPr>
        <w:t>процесс»,</w:t>
      </w:r>
    </w:p>
    <w:p w:rsidR="00E829DB" w:rsidRDefault="00096074">
      <w:pPr>
        <w:pStyle w:val="a3"/>
      </w:pPr>
      <w:r>
        <w:t>«система»,</w:t>
      </w:r>
      <w:r>
        <w:rPr>
          <w:spacing w:val="65"/>
        </w:rPr>
        <w:t xml:space="preserve"> </w:t>
      </w:r>
      <w:r>
        <w:t>«компоненты</w:t>
      </w:r>
      <w:r>
        <w:rPr>
          <w:spacing w:val="61"/>
        </w:rPr>
        <w:t xml:space="preserve"> </w:t>
      </w:r>
      <w:r>
        <w:t>системы»,</w:t>
      </w:r>
      <w:r>
        <w:rPr>
          <w:spacing w:val="67"/>
        </w:rPr>
        <w:t xml:space="preserve"> </w:t>
      </w:r>
      <w:r>
        <w:t>«системный</w:t>
      </w:r>
      <w:r>
        <w:rPr>
          <w:spacing w:val="61"/>
        </w:rPr>
        <w:t xml:space="preserve"> </w:t>
      </w:r>
      <w:r>
        <w:t>эффект»,</w:t>
      </w:r>
      <w:r>
        <w:rPr>
          <w:spacing w:val="66"/>
        </w:rPr>
        <w:t xml:space="preserve"> </w:t>
      </w:r>
      <w:r>
        <w:t>«информационная</w:t>
      </w:r>
      <w:r>
        <w:rPr>
          <w:spacing w:val="61"/>
        </w:rPr>
        <w:t xml:space="preserve"> </w:t>
      </w:r>
      <w:r>
        <w:rPr>
          <w:spacing w:val="-2"/>
        </w:rPr>
        <w:t>система»,</w:t>
      </w:r>
    </w:p>
    <w:p w:rsidR="00E829DB" w:rsidRDefault="00096074">
      <w:pPr>
        <w:pStyle w:val="a3"/>
      </w:pPr>
      <w:r>
        <w:t>«система</w:t>
      </w:r>
      <w:r>
        <w:rPr>
          <w:spacing w:val="-2"/>
        </w:rPr>
        <w:t xml:space="preserve"> управления»;</w:t>
      </w:r>
    </w:p>
    <w:p w:rsidR="00E829DB" w:rsidRDefault="00096074">
      <w:pPr>
        <w:pStyle w:val="a3"/>
        <w:spacing w:before="1"/>
        <w:ind w:right="532" w:firstLine="851"/>
      </w:pPr>
      <w:r>
        <w:t>владение методами поиска информации в сети Интернет, умение критически оценивать информацию, полученную из сети Интернет;</w:t>
      </w:r>
    </w:p>
    <w:p w:rsidR="00E829DB" w:rsidRDefault="00096074">
      <w:pPr>
        <w:pStyle w:val="a3"/>
        <w:ind w:right="531" w:firstLine="851"/>
      </w:pPr>
      <w:r>
        <w:t>умение характеризовать большие данные, приводить примеры источников их получения и направления использования;</w:t>
      </w:r>
    </w:p>
    <w:p w:rsidR="00E829DB" w:rsidRDefault="00096074">
      <w:pPr>
        <w:pStyle w:val="a3"/>
        <w:ind w:right="527" w:firstLine="851"/>
      </w:pPr>
      <w:r>
        <w:t>понимание основных принципов устройства и функционирования современных стационарных и мобильных компьютеров, тенденций развития компьютерных</w:t>
      </w:r>
      <w:r>
        <w:rPr>
          <w:spacing w:val="80"/>
        </w:rPr>
        <w:t xml:space="preserve"> </w:t>
      </w:r>
      <w:r>
        <w:rPr>
          <w:spacing w:val="-2"/>
        </w:rPr>
        <w:t>технологий;</w:t>
      </w:r>
    </w:p>
    <w:p w:rsidR="00E829DB" w:rsidRDefault="00096074">
      <w:pPr>
        <w:pStyle w:val="a3"/>
        <w:ind w:right="529" w:firstLine="911"/>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E829DB" w:rsidRDefault="00096074">
      <w:pPr>
        <w:pStyle w:val="a3"/>
        <w:ind w:right="521" w:firstLine="851"/>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829DB" w:rsidRDefault="00096074">
      <w:pPr>
        <w:pStyle w:val="a3"/>
        <w:ind w:right="520" w:firstLine="851"/>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829DB" w:rsidRDefault="00096074">
      <w:pPr>
        <w:pStyle w:val="a3"/>
        <w:ind w:right="528" w:firstLine="851"/>
      </w:pPr>
      <w:r>
        <w:t>умение строить неравномерные коды, допускающие однозначное декодирование сообщений (префиксные коды);</w:t>
      </w:r>
    </w:p>
    <w:p w:rsidR="00E829DB" w:rsidRDefault="00096074">
      <w:pPr>
        <w:pStyle w:val="a3"/>
        <w:ind w:right="528" w:firstLine="851"/>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829DB" w:rsidRDefault="00096074">
      <w:pPr>
        <w:pStyle w:val="a3"/>
        <w:ind w:right="527" w:firstLine="851"/>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829DB" w:rsidRDefault="00096074">
      <w:pPr>
        <w:pStyle w:val="a3"/>
        <w:spacing w:before="1"/>
        <w:ind w:right="525" w:firstLine="851"/>
      </w:pPr>
      <w:proofErr w:type="gramStart"/>
      <w:r>
        <w:t>В</w:t>
      </w:r>
      <w:r>
        <w:rPr>
          <w:spacing w:val="80"/>
        </w:rPr>
        <w:t xml:space="preserve">  </w:t>
      </w:r>
      <w:r>
        <w:t>процессе</w:t>
      </w:r>
      <w:proofErr w:type="gramEnd"/>
      <w:r>
        <w:rPr>
          <w:spacing w:val="80"/>
        </w:rPr>
        <w:t xml:space="preserve">  </w:t>
      </w:r>
      <w:r>
        <w:t>изучения</w:t>
      </w:r>
      <w:r>
        <w:rPr>
          <w:spacing w:val="80"/>
        </w:rPr>
        <w:t xml:space="preserve">  </w:t>
      </w:r>
      <w:r>
        <w:t>курса</w:t>
      </w:r>
      <w:r>
        <w:rPr>
          <w:spacing w:val="80"/>
        </w:rPr>
        <w:t xml:space="preserve">  </w:t>
      </w:r>
      <w:r>
        <w:t>информатики</w:t>
      </w:r>
      <w:r>
        <w:rPr>
          <w:spacing w:val="80"/>
        </w:rPr>
        <w:t xml:space="preserve">  </w:t>
      </w:r>
      <w:r>
        <w:t>базового</w:t>
      </w:r>
      <w:r>
        <w:rPr>
          <w:spacing w:val="80"/>
        </w:rPr>
        <w:t xml:space="preserve">  </w:t>
      </w:r>
      <w:r>
        <w:t xml:space="preserve">уровня </w:t>
      </w:r>
      <w:r>
        <w:rPr>
          <w:b/>
          <w:i/>
        </w:rPr>
        <w:t>в</w:t>
      </w:r>
      <w:r>
        <w:rPr>
          <w:b/>
          <w:i/>
          <w:spacing w:val="80"/>
        </w:rPr>
        <w:t xml:space="preserve">  </w:t>
      </w:r>
      <w:r>
        <w:rPr>
          <w:b/>
          <w:i/>
        </w:rPr>
        <w:t xml:space="preserve">11 классе </w:t>
      </w:r>
      <w:r>
        <w:t>обучающимися будут достигнуты следующие предметные результаты:</w:t>
      </w:r>
    </w:p>
    <w:p w:rsidR="00E829DB" w:rsidRDefault="00096074">
      <w:pPr>
        <w:pStyle w:val="a3"/>
        <w:ind w:right="527" w:firstLine="851"/>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829DB" w:rsidRDefault="00096074">
      <w:pPr>
        <w:pStyle w:val="a3"/>
        <w:ind w:right="525" w:firstLine="851"/>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829DB" w:rsidRDefault="00096074">
      <w:pPr>
        <w:pStyle w:val="a3"/>
        <w:ind w:right="531" w:firstLine="851"/>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829DB" w:rsidRDefault="00E829DB">
      <w:pPr>
        <w:sectPr w:rsidR="00E829DB">
          <w:pgSz w:w="11910" w:h="16390"/>
          <w:pgMar w:top="1060" w:right="320" w:bottom="1260" w:left="1480" w:header="0" w:footer="993" w:gutter="0"/>
          <w:cols w:space="720"/>
        </w:sectPr>
      </w:pPr>
    </w:p>
    <w:p w:rsidR="00E829DB" w:rsidRDefault="00096074">
      <w:pPr>
        <w:pStyle w:val="a3"/>
        <w:tabs>
          <w:tab w:val="left" w:pos="2385"/>
          <w:tab w:val="left" w:pos="4446"/>
          <w:tab w:val="left" w:pos="6823"/>
          <w:tab w:val="left" w:pos="8541"/>
        </w:tabs>
        <w:spacing w:before="69"/>
        <w:ind w:right="525" w:firstLine="851"/>
      </w:pPr>
      <w:r>
        <w:lastRenderedPageBreak/>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w:t>
      </w:r>
      <w:r>
        <w:rPr>
          <w:spacing w:val="-2"/>
        </w:rPr>
        <w:t>несложных</w:t>
      </w:r>
      <w:r>
        <w:tab/>
      </w:r>
      <w:r>
        <w:rPr>
          <w:spacing w:val="-2"/>
        </w:rPr>
        <w:t>программ,</w:t>
      </w:r>
      <w:r>
        <w:tab/>
      </w:r>
      <w:r>
        <w:rPr>
          <w:spacing w:val="-2"/>
        </w:rPr>
        <w:t>включающих</w:t>
      </w:r>
      <w:r>
        <w:tab/>
      </w:r>
      <w:r>
        <w:rPr>
          <w:spacing w:val="-2"/>
        </w:rPr>
        <w:t>циклы,</w:t>
      </w:r>
      <w:r>
        <w:tab/>
      </w:r>
      <w:r>
        <w:rPr>
          <w:spacing w:val="-2"/>
        </w:rPr>
        <w:t xml:space="preserve">ветвления </w:t>
      </w:r>
      <w:r>
        <w:t>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829DB" w:rsidRDefault="00096074">
      <w:pPr>
        <w:pStyle w:val="a3"/>
        <w:spacing w:before="1"/>
        <w:ind w:right="528" w:firstLine="851"/>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w:t>
      </w:r>
      <w:r>
        <w:rPr>
          <w:spacing w:val="-2"/>
        </w:rPr>
        <w:t xml:space="preserve"> </w:t>
      </w:r>
      <w:r>
        <w:t>характеристик</w:t>
      </w:r>
      <w:r>
        <w:rPr>
          <w:spacing w:val="-3"/>
        </w:rPr>
        <w:t xml:space="preserve"> </w:t>
      </w:r>
      <w:r>
        <w:t>элементов</w:t>
      </w:r>
      <w:r>
        <w:rPr>
          <w:spacing w:val="-3"/>
        </w:rPr>
        <w:t xml:space="preserve"> </w:t>
      </w:r>
      <w:r>
        <w:t>массива</w:t>
      </w:r>
      <w:r>
        <w:rPr>
          <w:spacing w:val="-4"/>
        </w:rPr>
        <w:t xml:space="preserve"> </w:t>
      </w:r>
      <w:r>
        <w:t>или</w:t>
      </w:r>
      <w:r>
        <w:rPr>
          <w:spacing w:val="-2"/>
        </w:rPr>
        <w:t xml:space="preserve"> </w:t>
      </w:r>
      <w:r>
        <w:t>числовой последовательности</w:t>
      </w:r>
      <w:r>
        <w:rPr>
          <w:spacing w:val="-2"/>
        </w:rPr>
        <w:t xml:space="preserve"> </w:t>
      </w:r>
      <w:r>
        <w:t xml:space="preserve">(суммы,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w:t>
      </w:r>
      <w:r>
        <w:rPr>
          <w:spacing w:val="-2"/>
        </w:rPr>
        <w:t>массива;</w:t>
      </w:r>
    </w:p>
    <w:p w:rsidR="00E829DB" w:rsidRDefault="00096074">
      <w:pPr>
        <w:pStyle w:val="a3"/>
        <w:spacing w:before="1"/>
        <w:ind w:right="523" w:firstLine="851"/>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829DB" w:rsidRDefault="00096074">
      <w:pPr>
        <w:pStyle w:val="a3"/>
        <w:ind w:right="525" w:firstLine="851"/>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829DB" w:rsidRDefault="00096074">
      <w:pPr>
        <w:pStyle w:val="a3"/>
        <w:ind w:right="527" w:firstLine="851"/>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829DB" w:rsidRDefault="00E829DB">
      <w:pPr>
        <w:pStyle w:val="a3"/>
        <w:spacing w:before="41"/>
        <w:ind w:left="0"/>
        <w:jc w:val="left"/>
      </w:pPr>
    </w:p>
    <w:p w:rsidR="00E829DB" w:rsidRDefault="00096074">
      <w:pPr>
        <w:pStyle w:val="3"/>
        <w:ind w:left="1354"/>
      </w:pPr>
      <w:r>
        <w:t xml:space="preserve">11 </w:t>
      </w:r>
      <w:r>
        <w:rPr>
          <w:spacing w:val="-2"/>
        </w:rPr>
        <w:t>КЛАСС</w:t>
      </w:r>
    </w:p>
    <w:p w:rsidR="00E829DB" w:rsidRDefault="00E829DB">
      <w:pPr>
        <w:pStyle w:val="a3"/>
        <w:spacing w:before="84"/>
        <w:ind w:left="0"/>
        <w:jc w:val="left"/>
        <w:rPr>
          <w:b/>
        </w:rPr>
      </w:pPr>
    </w:p>
    <w:p w:rsidR="00E829DB" w:rsidRDefault="00096074">
      <w:pPr>
        <w:pStyle w:val="a3"/>
        <w:spacing w:line="276" w:lineRule="auto"/>
        <w:ind w:right="525" w:firstLine="707"/>
      </w:pPr>
      <w:r>
        <w:t xml:space="preserve">Планируемые результаты освоения обучающимися основной образовательной программы основного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образовательном процессе, так и с позиции оценки достижения этих резуль- </w:t>
      </w:r>
      <w:r>
        <w:rPr>
          <w:spacing w:val="-2"/>
        </w:rPr>
        <w:t>татов.</w:t>
      </w:r>
    </w:p>
    <w:p w:rsidR="00E829DB" w:rsidRDefault="00096074">
      <w:pPr>
        <w:pStyle w:val="a3"/>
        <w:tabs>
          <w:tab w:val="left" w:pos="1876"/>
          <w:tab w:val="left" w:pos="3320"/>
          <w:tab w:val="left" w:pos="5397"/>
          <w:tab w:val="left" w:pos="6465"/>
          <w:tab w:val="left" w:pos="7577"/>
          <w:tab w:val="left" w:pos="8752"/>
        </w:tabs>
        <w:spacing w:line="276" w:lineRule="auto"/>
        <w:ind w:right="522" w:firstLine="707"/>
        <w:jc w:val="right"/>
      </w:pPr>
      <w:r>
        <w:t>Планируемые</w:t>
      </w:r>
      <w:r>
        <w:rPr>
          <w:spacing w:val="-3"/>
        </w:rPr>
        <w:t xml:space="preserve"> </w:t>
      </w:r>
      <w:r>
        <w:t>результаты</w:t>
      </w:r>
      <w:r>
        <w:rPr>
          <w:spacing w:val="-2"/>
        </w:rPr>
        <w:t xml:space="preserve"> </w:t>
      </w:r>
      <w:r>
        <w:t>сформулированы</w:t>
      </w:r>
      <w:r>
        <w:rPr>
          <w:spacing w:val="-2"/>
        </w:rPr>
        <w:t xml:space="preserve"> </w:t>
      </w:r>
      <w:r>
        <w:t>к</w:t>
      </w:r>
      <w:r>
        <w:rPr>
          <w:spacing w:val="-2"/>
        </w:rPr>
        <w:t xml:space="preserve"> </w:t>
      </w:r>
      <w:r>
        <w:t>каждому</w:t>
      </w:r>
      <w:r>
        <w:rPr>
          <w:spacing w:val="-7"/>
        </w:rPr>
        <w:t xml:space="preserve"> </w:t>
      </w:r>
      <w:r>
        <w:t>разделу</w:t>
      </w:r>
      <w:r>
        <w:rPr>
          <w:spacing w:val="-3"/>
        </w:rPr>
        <w:t xml:space="preserve"> </w:t>
      </w:r>
      <w:r>
        <w:t>учебной</w:t>
      </w:r>
      <w:r>
        <w:rPr>
          <w:spacing w:val="-2"/>
        </w:rPr>
        <w:t xml:space="preserve"> </w:t>
      </w:r>
      <w:r>
        <w:t xml:space="preserve">программы. </w:t>
      </w:r>
      <w:r>
        <w:rPr>
          <w:spacing w:val="-2"/>
        </w:rPr>
        <w:t>Планируемые</w:t>
      </w:r>
      <w:r>
        <w:tab/>
      </w:r>
      <w:r>
        <w:rPr>
          <w:spacing w:val="-2"/>
        </w:rPr>
        <w:t>результаты,</w:t>
      </w:r>
      <w:r>
        <w:tab/>
      </w:r>
      <w:r>
        <w:rPr>
          <w:spacing w:val="-2"/>
        </w:rPr>
        <w:t>характеризующие</w:t>
      </w:r>
      <w:r>
        <w:tab/>
      </w:r>
      <w:r>
        <w:rPr>
          <w:spacing w:val="-2"/>
        </w:rPr>
        <w:t>систему</w:t>
      </w:r>
      <w:r>
        <w:tab/>
      </w:r>
      <w:r>
        <w:rPr>
          <w:spacing w:val="-2"/>
        </w:rPr>
        <w:t>учебных</w:t>
      </w:r>
      <w:r>
        <w:tab/>
      </w:r>
      <w:r>
        <w:rPr>
          <w:spacing w:val="-2"/>
        </w:rPr>
        <w:t>действий</w:t>
      </w:r>
      <w:r>
        <w:tab/>
      </w:r>
      <w:r>
        <w:rPr>
          <w:spacing w:val="-10"/>
        </w:rPr>
        <w:t xml:space="preserve">в </w:t>
      </w:r>
      <w:r>
        <w:t xml:space="preserve">отношении опорного учебного материала, размещены в рубрике </w:t>
      </w:r>
      <w:r>
        <w:rPr>
          <w:b/>
        </w:rPr>
        <w:t>«Выпускник</w:t>
      </w:r>
      <w:r>
        <w:rPr>
          <w:b/>
          <w:spacing w:val="-2"/>
        </w:rPr>
        <w:t xml:space="preserve"> </w:t>
      </w:r>
      <w:r>
        <w:rPr>
          <w:b/>
        </w:rPr>
        <w:t>научится»</w:t>
      </w:r>
      <w:r>
        <w:t>. Они</w:t>
      </w:r>
      <w:r>
        <w:rPr>
          <w:spacing w:val="40"/>
        </w:rPr>
        <w:t xml:space="preserve"> </w:t>
      </w:r>
      <w:r>
        <w:t>показывают,</w:t>
      </w:r>
      <w:r>
        <w:rPr>
          <w:spacing w:val="40"/>
        </w:rPr>
        <w:t xml:space="preserve"> </w:t>
      </w:r>
      <w:r>
        <w:t>какой</w:t>
      </w:r>
      <w:r>
        <w:rPr>
          <w:spacing w:val="40"/>
        </w:rPr>
        <w:t xml:space="preserve"> </w:t>
      </w:r>
      <w:r>
        <w:t>уровень</w:t>
      </w:r>
      <w:r>
        <w:rPr>
          <w:spacing w:val="40"/>
        </w:rPr>
        <w:t xml:space="preserve"> </w:t>
      </w:r>
      <w:r>
        <w:t>освоения</w:t>
      </w:r>
      <w:r>
        <w:rPr>
          <w:spacing w:val="40"/>
        </w:rPr>
        <w:t xml:space="preserve"> </w:t>
      </w:r>
      <w:r>
        <w:t>опорного</w:t>
      </w:r>
      <w:r>
        <w:rPr>
          <w:spacing w:val="40"/>
        </w:rPr>
        <w:t xml:space="preserve"> </w:t>
      </w:r>
      <w:r>
        <w:t>учебного</w:t>
      </w:r>
      <w:r>
        <w:rPr>
          <w:spacing w:val="40"/>
        </w:rPr>
        <w:t xml:space="preserve"> </w:t>
      </w:r>
      <w:r>
        <w:t>материала</w:t>
      </w:r>
      <w:r>
        <w:rPr>
          <w:spacing w:val="40"/>
        </w:rPr>
        <w:t xml:space="preserve"> </w:t>
      </w:r>
      <w:r>
        <w:t>ожидается</w:t>
      </w:r>
      <w:r>
        <w:rPr>
          <w:spacing w:val="40"/>
        </w:rPr>
        <w:t xml:space="preserve"> </w:t>
      </w:r>
      <w:r>
        <w:t>от выпускника.</w:t>
      </w:r>
      <w:r>
        <w:rPr>
          <w:spacing w:val="80"/>
        </w:rPr>
        <w:t xml:space="preserve"> </w:t>
      </w:r>
      <w:r>
        <w:t>Эти</w:t>
      </w:r>
      <w:r>
        <w:rPr>
          <w:spacing w:val="80"/>
        </w:rPr>
        <w:t xml:space="preserve"> </w:t>
      </w:r>
      <w:r>
        <w:t>результаты</w:t>
      </w:r>
      <w:r>
        <w:rPr>
          <w:spacing w:val="80"/>
        </w:rPr>
        <w:t xml:space="preserve"> </w:t>
      </w:r>
      <w:r>
        <w:t>потенциально</w:t>
      </w:r>
      <w:r>
        <w:rPr>
          <w:spacing w:val="80"/>
        </w:rPr>
        <w:t xml:space="preserve"> </w:t>
      </w:r>
      <w:r>
        <w:t>достигаемы</w:t>
      </w:r>
      <w:r>
        <w:rPr>
          <w:spacing w:val="80"/>
        </w:rPr>
        <w:t xml:space="preserve"> </w:t>
      </w:r>
      <w:r>
        <w:t>большинством</w:t>
      </w:r>
      <w:r>
        <w:rPr>
          <w:spacing w:val="80"/>
        </w:rPr>
        <w:t xml:space="preserve"> </w:t>
      </w:r>
      <w:r>
        <w:t>учащихся</w:t>
      </w:r>
      <w:r>
        <w:rPr>
          <w:spacing w:val="80"/>
        </w:rPr>
        <w:t xml:space="preserve"> </w:t>
      </w:r>
      <w:r>
        <w:t>и</w:t>
      </w:r>
      <w:r>
        <w:rPr>
          <w:spacing w:val="40"/>
        </w:rPr>
        <w:t xml:space="preserve"> </w:t>
      </w:r>
      <w:r>
        <w:t>выносятся</w:t>
      </w:r>
      <w:r>
        <w:rPr>
          <w:spacing w:val="52"/>
          <w:w w:val="150"/>
        </w:rPr>
        <w:t xml:space="preserve"> </w:t>
      </w:r>
      <w:r>
        <w:t>на</w:t>
      </w:r>
      <w:r>
        <w:rPr>
          <w:spacing w:val="53"/>
          <w:w w:val="150"/>
        </w:rPr>
        <w:t xml:space="preserve"> </w:t>
      </w:r>
      <w:r>
        <w:t>итоговую</w:t>
      </w:r>
      <w:r>
        <w:rPr>
          <w:spacing w:val="54"/>
          <w:w w:val="150"/>
        </w:rPr>
        <w:t xml:space="preserve"> </w:t>
      </w:r>
      <w:r>
        <w:t>оценку</w:t>
      </w:r>
      <w:r>
        <w:rPr>
          <w:spacing w:val="76"/>
        </w:rPr>
        <w:t xml:space="preserve"> </w:t>
      </w:r>
      <w:r>
        <w:t>как</w:t>
      </w:r>
      <w:r>
        <w:rPr>
          <w:spacing w:val="54"/>
          <w:w w:val="150"/>
        </w:rPr>
        <w:t xml:space="preserve"> </w:t>
      </w:r>
      <w:r>
        <w:t>задания</w:t>
      </w:r>
      <w:r>
        <w:rPr>
          <w:spacing w:val="54"/>
          <w:w w:val="150"/>
        </w:rPr>
        <w:t xml:space="preserve"> </w:t>
      </w:r>
      <w:r>
        <w:t>базового</w:t>
      </w:r>
      <w:r>
        <w:rPr>
          <w:spacing w:val="56"/>
          <w:w w:val="150"/>
        </w:rPr>
        <w:t xml:space="preserve"> </w:t>
      </w:r>
      <w:r>
        <w:t>уровня</w:t>
      </w:r>
      <w:r>
        <w:rPr>
          <w:spacing w:val="54"/>
          <w:w w:val="150"/>
        </w:rPr>
        <w:t xml:space="preserve"> </w:t>
      </w:r>
      <w:r>
        <w:t>(исполнительская</w:t>
      </w:r>
      <w:r>
        <w:rPr>
          <w:spacing w:val="54"/>
          <w:w w:val="150"/>
        </w:rPr>
        <w:t xml:space="preserve"> </w:t>
      </w:r>
      <w:r>
        <w:rPr>
          <w:spacing w:val="-4"/>
        </w:rPr>
        <w:t>ком-</w:t>
      </w:r>
    </w:p>
    <w:p w:rsidR="00E829DB" w:rsidRDefault="00E829DB">
      <w:pPr>
        <w:spacing w:line="276" w:lineRule="auto"/>
        <w:jc w:val="right"/>
        <w:sectPr w:rsidR="00E829DB">
          <w:pgSz w:w="11910" w:h="16390"/>
          <w:pgMar w:top="1060" w:right="320" w:bottom="1260" w:left="1480" w:header="0" w:footer="993" w:gutter="0"/>
          <w:cols w:space="720"/>
        </w:sectPr>
      </w:pPr>
    </w:p>
    <w:p w:rsidR="00E829DB" w:rsidRDefault="00096074">
      <w:pPr>
        <w:pStyle w:val="a3"/>
        <w:spacing w:before="69"/>
      </w:pPr>
      <w:r>
        <w:lastRenderedPageBreak/>
        <w:t>петентность)</w:t>
      </w:r>
      <w:r>
        <w:rPr>
          <w:spacing w:val="-5"/>
        </w:rPr>
        <w:t xml:space="preserve"> </w:t>
      </w:r>
      <w:r>
        <w:t>или</w:t>
      </w:r>
      <w:r>
        <w:rPr>
          <w:spacing w:val="-5"/>
        </w:rPr>
        <w:t xml:space="preserve"> </w:t>
      </w:r>
      <w:r>
        <w:t>задания</w:t>
      </w:r>
      <w:r>
        <w:rPr>
          <w:spacing w:val="-3"/>
        </w:rPr>
        <w:t xml:space="preserve"> </w:t>
      </w:r>
      <w:r>
        <w:t>повышенного</w:t>
      </w:r>
      <w:r>
        <w:rPr>
          <w:spacing w:val="-2"/>
        </w:rPr>
        <w:t xml:space="preserve"> </w:t>
      </w:r>
      <w:r>
        <w:t>уровня</w:t>
      </w:r>
      <w:r>
        <w:rPr>
          <w:spacing w:val="-3"/>
        </w:rPr>
        <w:t xml:space="preserve"> </w:t>
      </w:r>
      <w:r>
        <w:t>(зона</w:t>
      </w:r>
      <w:r>
        <w:rPr>
          <w:spacing w:val="-3"/>
        </w:rPr>
        <w:t xml:space="preserve"> </w:t>
      </w:r>
      <w:r>
        <w:t>ближайшего</w:t>
      </w:r>
      <w:r>
        <w:rPr>
          <w:spacing w:val="-3"/>
        </w:rPr>
        <w:t xml:space="preserve"> </w:t>
      </w:r>
      <w:r>
        <w:rPr>
          <w:spacing w:val="-2"/>
        </w:rPr>
        <w:t>развития).</w:t>
      </w:r>
    </w:p>
    <w:p w:rsidR="00E829DB" w:rsidRDefault="00096074">
      <w:pPr>
        <w:pStyle w:val="a3"/>
        <w:spacing w:before="43" w:line="276" w:lineRule="auto"/>
        <w:ind w:right="529" w:firstLine="707"/>
      </w:pPr>
      <w:r>
        <w:t xml:space="preserve">Планируемые результаты, характеризующие систему учебных действий в отношении знаний, умений, навыков, расширяющих и углубляющих опорную систему, размещены в рубрике </w:t>
      </w:r>
      <w:r>
        <w:rPr>
          <w:i/>
        </w:rPr>
        <w:t xml:space="preserve">«Выпускник получит возможность научиться». </w:t>
      </w:r>
      <w:r>
        <w:t>Эти результаты достигаются отдельными мотивированными и способными учащимися; они не отрабатываются со всеми группами учащихся в повседневной практике, но могут включаться в материалы итогового контроля.</w:t>
      </w:r>
    </w:p>
    <w:p w:rsidR="00E829DB" w:rsidRDefault="00096074">
      <w:pPr>
        <w:pStyle w:val="4"/>
        <w:spacing w:line="275" w:lineRule="exact"/>
        <w:ind w:left="930"/>
      </w:pPr>
      <w:proofErr w:type="gramStart"/>
      <w:r>
        <w:t>Личностные</w:t>
      </w:r>
      <w:r>
        <w:rPr>
          <w:spacing w:val="28"/>
        </w:rPr>
        <w:t xml:space="preserve">  </w:t>
      </w:r>
      <w:r>
        <w:t>и</w:t>
      </w:r>
      <w:proofErr w:type="gramEnd"/>
      <w:r>
        <w:rPr>
          <w:spacing w:val="28"/>
        </w:rPr>
        <w:t xml:space="preserve">  </w:t>
      </w:r>
      <w:r>
        <w:t>метапредметные</w:t>
      </w:r>
      <w:r>
        <w:rPr>
          <w:spacing w:val="29"/>
        </w:rPr>
        <w:t xml:space="preserve">  </w:t>
      </w:r>
      <w:r>
        <w:t>результаты</w:t>
      </w:r>
      <w:r>
        <w:rPr>
          <w:spacing w:val="29"/>
        </w:rPr>
        <w:t xml:space="preserve">  </w:t>
      </w:r>
      <w:r>
        <w:t>освоения</w:t>
      </w:r>
      <w:r>
        <w:rPr>
          <w:spacing w:val="29"/>
        </w:rPr>
        <w:t xml:space="preserve">  </w:t>
      </w:r>
      <w:r>
        <w:t>учебного</w:t>
      </w:r>
      <w:r>
        <w:rPr>
          <w:spacing w:val="29"/>
        </w:rPr>
        <w:t xml:space="preserve">  </w:t>
      </w:r>
      <w:r>
        <w:rPr>
          <w:spacing w:val="-2"/>
        </w:rPr>
        <w:t>предмета</w:t>
      </w:r>
    </w:p>
    <w:p w:rsidR="00E829DB" w:rsidRDefault="00096074">
      <w:pPr>
        <w:spacing w:before="41"/>
        <w:ind w:left="222"/>
        <w:rPr>
          <w:b/>
          <w:sz w:val="24"/>
        </w:rPr>
      </w:pPr>
      <w:r>
        <w:rPr>
          <w:b/>
          <w:spacing w:val="-2"/>
          <w:sz w:val="24"/>
        </w:rPr>
        <w:t>«Информатика»</w:t>
      </w:r>
    </w:p>
    <w:p w:rsidR="00E829DB" w:rsidRDefault="00096074">
      <w:pPr>
        <w:pStyle w:val="a3"/>
        <w:spacing w:before="44" w:line="276" w:lineRule="auto"/>
        <w:ind w:right="527" w:firstLine="707"/>
      </w:pPr>
      <w:r>
        <w:t>Федеральный государственный образовательный стандарт среднего общего образования</w:t>
      </w:r>
      <w:r>
        <w:rPr>
          <w:spacing w:val="40"/>
        </w:rPr>
        <w:t xml:space="preserve"> </w:t>
      </w:r>
      <w:r>
        <w:t>устанавливает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 обучающимися</w:t>
      </w:r>
      <w:r>
        <w:rPr>
          <w:spacing w:val="80"/>
        </w:rPr>
        <w:t xml:space="preserve"> </w:t>
      </w:r>
      <w:r>
        <w:t>основной образовательной программы:</w:t>
      </w:r>
    </w:p>
    <w:p w:rsidR="00E829DB" w:rsidRDefault="00096074">
      <w:pPr>
        <w:pStyle w:val="a3"/>
        <w:spacing w:line="276" w:lineRule="auto"/>
        <w:ind w:right="522" w:firstLine="707"/>
      </w:pPr>
      <w:r>
        <w:t>личностным,</w:t>
      </w:r>
      <w:r>
        <w:rPr>
          <w:spacing w:val="80"/>
        </w:rPr>
        <w:t xml:space="preserve"> </w:t>
      </w:r>
      <w:r>
        <w:t>включающим</w:t>
      </w:r>
      <w:r>
        <w:rPr>
          <w:spacing w:val="80"/>
        </w:rPr>
        <w:t xml:space="preserve"> </w:t>
      </w:r>
      <w:r>
        <w:t>готовность</w:t>
      </w:r>
      <w:r>
        <w:rPr>
          <w:spacing w:val="80"/>
        </w:rPr>
        <w:t xml:space="preserve"> </w:t>
      </w:r>
      <w:r>
        <w:t>и</w:t>
      </w:r>
      <w:r>
        <w:rPr>
          <w:spacing w:val="80"/>
        </w:rPr>
        <w:t xml:space="preserve"> </w:t>
      </w:r>
      <w:r>
        <w:t>способность</w:t>
      </w:r>
      <w:r>
        <w:rPr>
          <w:spacing w:val="80"/>
        </w:rPr>
        <w:t xml:space="preserve"> </w:t>
      </w:r>
      <w:r>
        <w:t>учащихся</w:t>
      </w:r>
      <w:r>
        <w:rPr>
          <w:spacing w:val="80"/>
        </w:rPr>
        <w:t xml:space="preserve"> </w:t>
      </w:r>
      <w:r>
        <w:t>к саморазвитию</w:t>
      </w:r>
      <w:r>
        <w:rPr>
          <w:spacing w:val="40"/>
        </w:rPr>
        <w:t xml:space="preserve">  </w:t>
      </w:r>
      <w:r>
        <w:t>и</w:t>
      </w:r>
      <w:r>
        <w:rPr>
          <w:spacing w:val="40"/>
        </w:rPr>
        <w:t xml:space="preserve">  </w:t>
      </w:r>
      <w:r>
        <w:t>личностному</w:t>
      </w:r>
      <w:r>
        <w:rPr>
          <w:spacing w:val="40"/>
        </w:rPr>
        <w:t xml:space="preserve">  </w:t>
      </w:r>
      <w:r>
        <w:t>самоопределению,</w:t>
      </w:r>
      <w:r>
        <w:rPr>
          <w:spacing w:val="40"/>
        </w:rPr>
        <w:t xml:space="preserve">  </w:t>
      </w:r>
      <w:r>
        <w:t>сформированность</w:t>
      </w:r>
      <w:r>
        <w:rPr>
          <w:spacing w:val="40"/>
        </w:rPr>
        <w:t xml:space="preserve">  </w:t>
      </w:r>
      <w:r>
        <w:t>их мотивации</w:t>
      </w:r>
      <w:r>
        <w:rPr>
          <w:spacing w:val="40"/>
        </w:rPr>
        <w:t xml:space="preserve"> </w:t>
      </w:r>
      <w:r>
        <w:t>к обучению и целенаправленной познавательной деятельности, системы значимых социальных и межличностных отношений, ценностно-смысловых установок,</w:t>
      </w:r>
      <w:r>
        <w:rPr>
          <w:spacing w:val="80"/>
        </w:rPr>
        <w:t xml:space="preserve"> </w:t>
      </w:r>
      <w:r>
        <w:t>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w:t>
      </w:r>
      <w:r>
        <w:rPr>
          <w:spacing w:val="40"/>
        </w:rPr>
        <w:t xml:space="preserve"> </w:t>
      </w:r>
      <w:r>
        <w:t xml:space="preserve">осознанию российской гражданской идентичности в поликультурном </w:t>
      </w:r>
      <w:r>
        <w:rPr>
          <w:spacing w:val="-2"/>
        </w:rPr>
        <w:t>социуме;</w:t>
      </w:r>
    </w:p>
    <w:p w:rsidR="00E829DB" w:rsidRDefault="00096074">
      <w:pPr>
        <w:pStyle w:val="a3"/>
        <w:tabs>
          <w:tab w:val="left" w:pos="2094"/>
          <w:tab w:val="left" w:pos="2149"/>
          <w:tab w:val="left" w:pos="2188"/>
          <w:tab w:val="left" w:pos="2418"/>
          <w:tab w:val="left" w:pos="2483"/>
          <w:tab w:val="left" w:pos="2576"/>
          <w:tab w:val="left" w:pos="3325"/>
          <w:tab w:val="left" w:pos="3640"/>
          <w:tab w:val="left" w:pos="3709"/>
          <w:tab w:val="left" w:pos="3764"/>
          <w:tab w:val="left" w:pos="3930"/>
          <w:tab w:val="left" w:pos="4062"/>
          <w:tab w:val="left" w:pos="4511"/>
          <w:tab w:val="left" w:pos="4936"/>
          <w:tab w:val="left" w:pos="5176"/>
          <w:tab w:val="left" w:pos="5450"/>
          <w:tab w:val="left" w:pos="5625"/>
          <w:tab w:val="left" w:pos="5870"/>
          <w:tab w:val="left" w:pos="6312"/>
          <w:tab w:val="left" w:pos="6708"/>
          <w:tab w:val="left" w:pos="6792"/>
          <w:tab w:val="left" w:pos="7368"/>
          <w:tab w:val="left" w:pos="7452"/>
          <w:tab w:val="left" w:pos="7735"/>
          <w:tab w:val="left" w:pos="7901"/>
          <w:tab w:val="left" w:pos="8021"/>
          <w:tab w:val="left" w:pos="9451"/>
        </w:tabs>
        <w:spacing w:line="276" w:lineRule="auto"/>
        <w:ind w:right="522" w:firstLine="707"/>
        <w:jc w:val="left"/>
      </w:pPr>
      <w:r>
        <w:rPr>
          <w:spacing w:val="-2"/>
        </w:rPr>
        <w:t>метапредметным,</w:t>
      </w:r>
      <w:r>
        <w:tab/>
      </w:r>
      <w:r>
        <w:tab/>
      </w:r>
      <w:r>
        <w:rPr>
          <w:spacing w:val="-2"/>
        </w:rPr>
        <w:t>включающим</w:t>
      </w:r>
      <w:r>
        <w:tab/>
      </w:r>
      <w:r>
        <w:tab/>
      </w:r>
      <w:r>
        <w:tab/>
      </w:r>
      <w:r>
        <w:tab/>
      </w:r>
      <w:r>
        <w:rPr>
          <w:spacing w:val="-2"/>
        </w:rPr>
        <w:t>освоенные</w:t>
      </w:r>
      <w:r>
        <w:tab/>
      </w:r>
      <w:r>
        <w:tab/>
      </w:r>
      <w:r>
        <w:tab/>
      </w:r>
      <w:r>
        <w:rPr>
          <w:spacing w:val="-2"/>
        </w:rPr>
        <w:t>обучающимися межпредметные</w:t>
      </w:r>
      <w:r>
        <w:tab/>
      </w:r>
      <w:r>
        <w:tab/>
      </w:r>
      <w:r>
        <w:tab/>
      </w:r>
      <w:r>
        <w:rPr>
          <w:spacing w:val="-2"/>
        </w:rPr>
        <w:t>понятия</w:t>
      </w:r>
      <w:r>
        <w:tab/>
      </w:r>
      <w:r>
        <w:rPr>
          <w:spacing w:val="-10"/>
        </w:rPr>
        <w:t>и</w:t>
      </w:r>
      <w:r>
        <w:tab/>
      </w:r>
      <w:r>
        <w:tab/>
      </w:r>
      <w:r>
        <w:tab/>
      </w:r>
      <w:r>
        <w:rPr>
          <w:spacing w:val="-2"/>
        </w:rPr>
        <w:t>универсальные</w:t>
      </w:r>
      <w:r>
        <w:tab/>
      </w:r>
      <w:r>
        <w:tab/>
      </w:r>
      <w:r>
        <w:rPr>
          <w:spacing w:val="-2"/>
        </w:rPr>
        <w:t>учебные</w:t>
      </w:r>
      <w:r>
        <w:tab/>
      </w:r>
      <w:r>
        <w:tab/>
      </w:r>
      <w:r>
        <w:rPr>
          <w:spacing w:val="-2"/>
        </w:rPr>
        <w:t>действия</w:t>
      </w:r>
      <w:r>
        <w:tab/>
      </w:r>
      <w:r>
        <w:tab/>
      </w:r>
      <w:r>
        <w:tab/>
      </w:r>
      <w:r>
        <w:rPr>
          <w:spacing w:val="-2"/>
        </w:rPr>
        <w:t>(регулятивные, познавательные,</w:t>
      </w:r>
      <w:r>
        <w:tab/>
      </w:r>
      <w:r>
        <w:tab/>
      </w:r>
      <w:r>
        <w:tab/>
      </w:r>
      <w:r>
        <w:tab/>
      </w:r>
      <w:r>
        <w:rPr>
          <w:spacing w:val="-2"/>
        </w:rPr>
        <w:t>коммуникативные),</w:t>
      </w:r>
      <w:r>
        <w:tab/>
      </w:r>
      <w:r>
        <w:tab/>
      </w:r>
      <w:r>
        <w:rPr>
          <w:spacing w:val="-2"/>
        </w:rPr>
        <w:t>способность</w:t>
      </w:r>
      <w:r>
        <w:tab/>
      </w:r>
      <w:r>
        <w:tab/>
      </w:r>
      <w:r>
        <w:rPr>
          <w:spacing w:val="-6"/>
        </w:rPr>
        <w:t>их</w:t>
      </w:r>
      <w:r>
        <w:tab/>
      </w:r>
      <w:r>
        <w:tab/>
      </w:r>
      <w:r>
        <w:rPr>
          <w:spacing w:val="-2"/>
        </w:rPr>
        <w:t>использования</w:t>
      </w:r>
      <w:r>
        <w:tab/>
      </w:r>
      <w:r>
        <w:rPr>
          <w:spacing w:val="-44"/>
        </w:rPr>
        <w:t xml:space="preserve"> </w:t>
      </w:r>
      <w:r>
        <w:rPr>
          <w:spacing w:val="-4"/>
        </w:rPr>
        <w:t xml:space="preserve">в </w:t>
      </w:r>
      <w:r>
        <w:rPr>
          <w:spacing w:val="-2"/>
        </w:rPr>
        <w:t>познавательной</w:t>
      </w:r>
      <w:r>
        <w:tab/>
      </w:r>
      <w:r>
        <w:rPr>
          <w:spacing w:val="-10"/>
        </w:rPr>
        <w:t>и</w:t>
      </w:r>
      <w:r>
        <w:tab/>
      </w:r>
      <w:r>
        <w:tab/>
      </w:r>
      <w:r>
        <w:rPr>
          <w:spacing w:val="-2"/>
        </w:rPr>
        <w:t>социальной</w:t>
      </w:r>
      <w:r>
        <w:tab/>
      </w:r>
      <w:r>
        <w:tab/>
      </w:r>
      <w:r>
        <w:tab/>
      </w:r>
      <w:r>
        <w:rPr>
          <w:spacing w:val="-2"/>
        </w:rPr>
        <w:t>практике,</w:t>
      </w:r>
      <w:r>
        <w:tab/>
      </w:r>
      <w:r>
        <w:tab/>
      </w:r>
      <w:r>
        <w:rPr>
          <w:spacing w:val="-2"/>
        </w:rPr>
        <w:t>самостоятельность</w:t>
      </w:r>
      <w:r>
        <w:tab/>
      </w:r>
      <w:r>
        <w:rPr>
          <w:spacing w:val="-10"/>
        </w:rPr>
        <w:t>в</w:t>
      </w:r>
      <w:r>
        <w:tab/>
      </w:r>
      <w:r>
        <w:rPr>
          <w:spacing w:val="-56"/>
        </w:rPr>
        <w:t xml:space="preserve"> </w:t>
      </w:r>
      <w:r>
        <w:rPr>
          <w:spacing w:val="-2"/>
        </w:rPr>
        <w:t>планировании</w:t>
      </w:r>
      <w:r>
        <w:tab/>
      </w:r>
      <w:r>
        <w:rPr>
          <w:spacing w:val="-10"/>
        </w:rPr>
        <w:t xml:space="preserve">и </w:t>
      </w:r>
      <w:r>
        <w:rPr>
          <w:spacing w:val="-2"/>
        </w:rPr>
        <w:t>осуществлении</w:t>
      </w:r>
      <w:r>
        <w:tab/>
      </w:r>
      <w:r>
        <w:tab/>
      </w:r>
      <w:r>
        <w:tab/>
      </w:r>
      <w:r>
        <w:tab/>
      </w:r>
      <w:r>
        <w:tab/>
      </w:r>
      <w:r>
        <w:rPr>
          <w:spacing w:val="-44"/>
        </w:rPr>
        <w:t xml:space="preserve"> </w:t>
      </w:r>
      <w:r>
        <w:t>учебной</w:t>
      </w:r>
      <w:r>
        <w:tab/>
      </w:r>
      <w:r>
        <w:tab/>
      </w:r>
      <w:r>
        <w:rPr>
          <w:spacing w:val="-2"/>
        </w:rPr>
        <w:t>деятельности</w:t>
      </w:r>
      <w:r>
        <w:tab/>
      </w:r>
      <w:r>
        <w:tab/>
      </w:r>
      <w:r>
        <w:rPr>
          <w:spacing w:val="-10"/>
        </w:rPr>
        <w:t>и</w:t>
      </w:r>
      <w:r>
        <w:tab/>
      </w:r>
      <w:r>
        <w:tab/>
      </w:r>
      <w:r>
        <w:rPr>
          <w:spacing w:val="-2"/>
        </w:rPr>
        <w:t>организации</w:t>
      </w:r>
      <w:r>
        <w:tab/>
      </w:r>
      <w:r>
        <w:tab/>
      </w:r>
      <w:r>
        <w:tab/>
      </w:r>
      <w:r>
        <w:rPr>
          <w:spacing w:val="-2"/>
        </w:rPr>
        <w:t>учебного сотрудничества</w:t>
      </w:r>
      <w:r>
        <w:tab/>
      </w:r>
      <w:r>
        <w:tab/>
      </w:r>
      <w:r>
        <w:rPr>
          <w:spacing w:val="-10"/>
        </w:rPr>
        <w:t>с</w:t>
      </w:r>
      <w:r>
        <w:tab/>
      </w:r>
      <w:r>
        <w:tab/>
      </w:r>
      <w:r>
        <w:tab/>
      </w:r>
      <w:r>
        <w:rPr>
          <w:spacing w:val="-2"/>
        </w:rPr>
        <w:t>педагогами</w:t>
      </w:r>
      <w:r>
        <w:tab/>
      </w:r>
      <w:r>
        <w:tab/>
      </w:r>
      <w:r>
        <w:tab/>
      </w:r>
      <w:r>
        <w:rPr>
          <w:spacing w:val="-10"/>
        </w:rPr>
        <w:t>и</w:t>
      </w:r>
      <w:r>
        <w:tab/>
      </w:r>
      <w:r>
        <w:rPr>
          <w:spacing w:val="-2"/>
        </w:rPr>
        <w:t>сверстниками,</w:t>
      </w:r>
      <w:r>
        <w:tab/>
      </w:r>
      <w:r>
        <w:rPr>
          <w:spacing w:val="-2"/>
        </w:rPr>
        <w:t>способность</w:t>
      </w:r>
      <w:r>
        <w:tab/>
      </w:r>
      <w:r>
        <w:tab/>
        <w:t>к</w:t>
      </w:r>
      <w:r>
        <w:rPr>
          <w:spacing w:val="80"/>
        </w:rPr>
        <w:t xml:space="preserve">  </w:t>
      </w:r>
      <w:r>
        <w:t>построению индивидуальной</w:t>
      </w:r>
      <w:r>
        <w:rPr>
          <w:spacing w:val="80"/>
          <w:w w:val="150"/>
        </w:rPr>
        <w:t xml:space="preserve">  </w:t>
      </w:r>
      <w:r>
        <w:t>образовательной</w:t>
      </w:r>
      <w:r>
        <w:rPr>
          <w:spacing w:val="80"/>
          <w:w w:val="150"/>
        </w:rPr>
        <w:t xml:space="preserve">  </w:t>
      </w:r>
      <w:r>
        <w:t>траектории,</w:t>
      </w:r>
      <w:r>
        <w:rPr>
          <w:spacing w:val="80"/>
          <w:w w:val="150"/>
        </w:rPr>
        <w:t xml:space="preserve">  </w:t>
      </w:r>
      <w:r>
        <w:t>владение</w:t>
      </w:r>
      <w:r>
        <w:rPr>
          <w:spacing w:val="80"/>
          <w:w w:val="150"/>
        </w:rPr>
        <w:t xml:space="preserve">  </w:t>
      </w:r>
      <w:r>
        <w:t>навыками</w:t>
      </w:r>
      <w:r>
        <w:rPr>
          <w:spacing w:val="80"/>
          <w:w w:val="150"/>
        </w:rPr>
        <w:t xml:space="preserve">  </w:t>
      </w:r>
      <w:r>
        <w:t>учебно-</w:t>
      </w:r>
      <w:r>
        <w:rPr>
          <w:spacing w:val="40"/>
        </w:rPr>
        <w:t xml:space="preserve"> </w:t>
      </w:r>
      <w:r>
        <w:t>исследовательской, проектной и социальной деятельности;</w:t>
      </w:r>
    </w:p>
    <w:p w:rsidR="00E829DB" w:rsidRDefault="00096074">
      <w:pPr>
        <w:pStyle w:val="a3"/>
        <w:spacing w:line="276" w:lineRule="auto"/>
        <w:ind w:right="521" w:firstLine="707"/>
      </w:pPr>
      <w: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w:t>
      </w:r>
      <w:r>
        <w:rPr>
          <w:spacing w:val="40"/>
        </w:rPr>
        <w:t xml:space="preserve"> </w:t>
      </w:r>
      <w:r>
        <w:t>преобразованию</w:t>
      </w:r>
      <w:r>
        <w:rPr>
          <w:spacing w:val="40"/>
        </w:rPr>
        <w:t xml:space="preserve"> </w:t>
      </w:r>
      <w:r>
        <w:t>и применению в учебных, учебно-проектных и социально-проектных ситуациях, формирование</w:t>
      </w:r>
      <w:r>
        <w:rPr>
          <w:spacing w:val="40"/>
        </w:rPr>
        <w:t xml:space="preserve"> </w:t>
      </w:r>
      <w:r>
        <w:t>научного</w:t>
      </w:r>
      <w:r>
        <w:rPr>
          <w:spacing w:val="40"/>
        </w:rPr>
        <w:t xml:space="preserve"> </w:t>
      </w:r>
      <w:r>
        <w:t>типа</w:t>
      </w:r>
      <w:r>
        <w:rPr>
          <w:spacing w:val="40"/>
        </w:rPr>
        <w:t xml:space="preserve"> </w:t>
      </w:r>
      <w:r>
        <w:t>мышления,</w:t>
      </w:r>
      <w:r>
        <w:rPr>
          <w:spacing w:val="40"/>
        </w:rPr>
        <w:t xml:space="preserve"> </w:t>
      </w:r>
      <w:r>
        <w:t>владение</w:t>
      </w:r>
      <w:r>
        <w:rPr>
          <w:spacing w:val="80"/>
        </w:rPr>
        <w:t xml:space="preserve"> </w:t>
      </w:r>
      <w:r>
        <w:t>научной</w:t>
      </w:r>
      <w:r>
        <w:rPr>
          <w:spacing w:val="80"/>
        </w:rPr>
        <w:t xml:space="preserve"> </w:t>
      </w:r>
      <w:r>
        <w:t>терминологией,</w:t>
      </w:r>
      <w:r>
        <w:rPr>
          <w:spacing w:val="40"/>
        </w:rPr>
        <w:t xml:space="preserve"> </w:t>
      </w:r>
      <w:r>
        <w:t>ключевыми</w:t>
      </w:r>
      <w:r>
        <w:rPr>
          <w:spacing w:val="80"/>
          <w:w w:val="150"/>
        </w:rPr>
        <w:t xml:space="preserve"> </w:t>
      </w:r>
      <w:r>
        <w:t>понятиями,</w:t>
      </w:r>
      <w:r>
        <w:rPr>
          <w:spacing w:val="80"/>
          <w:w w:val="150"/>
        </w:rPr>
        <w:t xml:space="preserve"> </w:t>
      </w:r>
      <w:r>
        <w:t>методами</w:t>
      </w:r>
      <w:r>
        <w:rPr>
          <w:spacing w:val="80"/>
          <w:w w:val="150"/>
        </w:rPr>
        <w:t xml:space="preserve"> </w:t>
      </w:r>
      <w:r>
        <w:t>и приемами.</w:t>
      </w:r>
    </w:p>
    <w:p w:rsidR="00E829DB" w:rsidRDefault="00096074">
      <w:pPr>
        <w:pStyle w:val="a3"/>
        <w:spacing w:before="1" w:line="276" w:lineRule="auto"/>
        <w:ind w:right="525" w:firstLine="707"/>
      </w:pPr>
      <w:r>
        <w:rPr>
          <w:i/>
        </w:rPr>
        <w:t>К</w:t>
      </w:r>
      <w:r>
        <w:rPr>
          <w:i/>
          <w:spacing w:val="40"/>
        </w:rPr>
        <w:t xml:space="preserve"> </w:t>
      </w:r>
      <w:r>
        <w:rPr>
          <w:i/>
        </w:rPr>
        <w:t>личностным</w:t>
      </w:r>
      <w:r>
        <w:rPr>
          <w:i/>
          <w:spacing w:val="40"/>
        </w:rPr>
        <w:t xml:space="preserve"> </w:t>
      </w:r>
      <w:r>
        <w:rPr>
          <w:i/>
        </w:rPr>
        <w:t>результатам</w:t>
      </w:r>
      <w:r>
        <w:t>,</w:t>
      </w:r>
      <w:r>
        <w:rPr>
          <w:spacing w:val="40"/>
        </w:rPr>
        <w:t xml:space="preserve"> </w:t>
      </w:r>
      <w:r>
        <w:t>на</w:t>
      </w:r>
      <w:r>
        <w:rPr>
          <w:spacing w:val="40"/>
        </w:rPr>
        <w:t xml:space="preserve"> </w:t>
      </w:r>
      <w:r>
        <w:t>становление</w:t>
      </w:r>
      <w:r>
        <w:rPr>
          <w:spacing w:val="40"/>
        </w:rPr>
        <w:t xml:space="preserve"> </w:t>
      </w:r>
      <w:r>
        <w:t>которых</w:t>
      </w:r>
      <w:r>
        <w:rPr>
          <w:spacing w:val="40"/>
        </w:rPr>
        <w:t xml:space="preserve"> </w:t>
      </w:r>
      <w:r>
        <w:t>оказывает влияние изучение</w:t>
      </w:r>
      <w:r>
        <w:rPr>
          <w:spacing w:val="80"/>
        </w:rPr>
        <w:t xml:space="preserve"> </w:t>
      </w:r>
      <w:r>
        <w:t>курса</w:t>
      </w:r>
      <w:r>
        <w:rPr>
          <w:spacing w:val="80"/>
        </w:rPr>
        <w:t xml:space="preserve"> </w:t>
      </w:r>
      <w:r>
        <w:t>информатики</w:t>
      </w:r>
      <w:r>
        <w:rPr>
          <w:spacing w:val="80"/>
        </w:rPr>
        <w:t xml:space="preserve"> </w:t>
      </w:r>
      <w:r>
        <w:t>на</w:t>
      </w:r>
      <w:r>
        <w:rPr>
          <w:spacing w:val="80"/>
        </w:rPr>
        <w:t xml:space="preserve"> </w:t>
      </w:r>
      <w:r>
        <w:t>ступени</w:t>
      </w:r>
      <w:r>
        <w:rPr>
          <w:spacing w:val="80"/>
        </w:rPr>
        <w:t xml:space="preserve"> </w:t>
      </w:r>
      <w:r>
        <w:t>среднего</w:t>
      </w:r>
      <w:r>
        <w:rPr>
          <w:spacing w:val="80"/>
        </w:rPr>
        <w:t xml:space="preserve"> </w:t>
      </w:r>
      <w:r>
        <w:t xml:space="preserve">общего образования, можно </w:t>
      </w:r>
      <w:r>
        <w:rPr>
          <w:spacing w:val="-2"/>
        </w:rPr>
        <w:t>отнести:</w:t>
      </w:r>
    </w:p>
    <w:p w:rsidR="00E829DB" w:rsidRDefault="00096074">
      <w:pPr>
        <w:pStyle w:val="a4"/>
        <w:numPr>
          <w:ilvl w:val="0"/>
          <w:numId w:val="133"/>
        </w:numPr>
        <w:tabs>
          <w:tab w:val="left" w:pos="2639"/>
          <w:tab w:val="left" w:pos="6468"/>
          <w:tab w:val="left" w:pos="8225"/>
        </w:tabs>
        <w:spacing w:line="278" w:lineRule="auto"/>
        <w:ind w:right="523" w:firstLine="0"/>
        <w:rPr>
          <w:sz w:val="24"/>
        </w:rPr>
      </w:pPr>
      <w:proofErr w:type="gramStart"/>
      <w:r>
        <w:rPr>
          <w:sz w:val="24"/>
        </w:rPr>
        <w:t>ориентация</w:t>
      </w:r>
      <w:r>
        <w:rPr>
          <w:spacing w:val="40"/>
          <w:sz w:val="24"/>
        </w:rPr>
        <w:t xml:space="preserve">  </w:t>
      </w:r>
      <w:r>
        <w:rPr>
          <w:sz w:val="24"/>
        </w:rPr>
        <w:t>учащихся</w:t>
      </w:r>
      <w:proofErr w:type="gramEnd"/>
      <w:r>
        <w:rPr>
          <w:sz w:val="24"/>
        </w:rPr>
        <w:tab/>
      </w:r>
      <w:r>
        <w:rPr>
          <w:spacing w:val="-6"/>
          <w:sz w:val="24"/>
        </w:rPr>
        <w:t>на</w:t>
      </w:r>
      <w:r>
        <w:rPr>
          <w:sz w:val="24"/>
        </w:rPr>
        <w:tab/>
      </w:r>
      <w:r>
        <w:rPr>
          <w:spacing w:val="-2"/>
          <w:sz w:val="24"/>
        </w:rPr>
        <w:t xml:space="preserve">реализацию </w:t>
      </w:r>
      <w:r>
        <w:rPr>
          <w:sz w:val="24"/>
        </w:rPr>
        <w:t>позитивных</w:t>
      </w:r>
      <w:r>
        <w:rPr>
          <w:spacing w:val="68"/>
          <w:w w:val="150"/>
          <w:sz w:val="24"/>
        </w:rPr>
        <w:t xml:space="preserve">   </w:t>
      </w:r>
      <w:r>
        <w:rPr>
          <w:sz w:val="24"/>
        </w:rPr>
        <w:t>жизненных</w:t>
      </w:r>
      <w:r>
        <w:rPr>
          <w:spacing w:val="80"/>
          <w:w w:val="150"/>
          <w:sz w:val="24"/>
        </w:rPr>
        <w:t xml:space="preserve">  </w:t>
      </w:r>
      <w:r>
        <w:rPr>
          <w:sz w:val="24"/>
        </w:rPr>
        <w:t>перспектив,</w:t>
      </w:r>
      <w:r>
        <w:rPr>
          <w:spacing w:val="76"/>
          <w:w w:val="150"/>
          <w:sz w:val="24"/>
        </w:rPr>
        <w:t xml:space="preserve">   </w:t>
      </w:r>
      <w:r>
        <w:rPr>
          <w:sz w:val="24"/>
        </w:rPr>
        <w:t>инициативность,</w:t>
      </w:r>
      <w:r>
        <w:rPr>
          <w:spacing w:val="77"/>
          <w:w w:val="150"/>
          <w:sz w:val="24"/>
        </w:rPr>
        <w:t xml:space="preserve">   </w:t>
      </w:r>
      <w:r>
        <w:rPr>
          <w:sz w:val="24"/>
        </w:rPr>
        <w:t>креативность,</w:t>
      </w:r>
    </w:p>
    <w:p w:rsidR="00E829DB" w:rsidRDefault="00096074">
      <w:pPr>
        <w:pStyle w:val="a3"/>
        <w:spacing w:line="276" w:lineRule="auto"/>
        <w:ind w:right="527"/>
      </w:pPr>
      <w:r>
        <w:t>готовность</w:t>
      </w:r>
      <w:r>
        <w:rPr>
          <w:spacing w:val="80"/>
        </w:rPr>
        <w:t xml:space="preserve"> </w:t>
      </w:r>
      <w:r>
        <w:t>и</w:t>
      </w:r>
      <w:r>
        <w:rPr>
          <w:spacing w:val="80"/>
        </w:rPr>
        <w:t xml:space="preserve"> </w:t>
      </w:r>
      <w:r>
        <w:t>способность</w:t>
      </w:r>
      <w:r>
        <w:rPr>
          <w:spacing w:val="80"/>
        </w:rPr>
        <w:t xml:space="preserve"> </w:t>
      </w:r>
      <w:r>
        <w:t>к личностному</w:t>
      </w:r>
      <w:r>
        <w:rPr>
          <w:spacing w:val="80"/>
          <w:w w:val="150"/>
        </w:rPr>
        <w:t xml:space="preserve"> </w:t>
      </w:r>
      <w:r>
        <w:t>самоопределению,</w:t>
      </w:r>
      <w:r>
        <w:rPr>
          <w:spacing w:val="80"/>
          <w:w w:val="150"/>
        </w:rPr>
        <w:t xml:space="preserve"> </w:t>
      </w:r>
      <w:r>
        <w:t>способность</w:t>
      </w:r>
      <w:r>
        <w:rPr>
          <w:spacing w:val="80"/>
          <w:w w:val="150"/>
        </w:rPr>
        <w:t xml:space="preserve"> </w:t>
      </w:r>
      <w:r>
        <w:t>ставить цели</w:t>
      </w:r>
      <w:r>
        <w:rPr>
          <w:spacing w:val="80"/>
          <w:w w:val="150"/>
        </w:rPr>
        <w:t xml:space="preserve"> </w:t>
      </w:r>
      <w:r>
        <w:t>и</w:t>
      </w:r>
      <w:r>
        <w:rPr>
          <w:spacing w:val="80"/>
          <w:w w:val="150"/>
        </w:rPr>
        <w:t xml:space="preserve"> </w:t>
      </w:r>
      <w:r>
        <w:t>строить жизненные планы;</w:t>
      </w:r>
    </w:p>
    <w:p w:rsidR="00E829DB" w:rsidRDefault="00096074">
      <w:pPr>
        <w:pStyle w:val="a4"/>
        <w:numPr>
          <w:ilvl w:val="0"/>
          <w:numId w:val="133"/>
        </w:numPr>
        <w:tabs>
          <w:tab w:val="left" w:pos="1661"/>
        </w:tabs>
        <w:spacing w:line="276" w:lineRule="auto"/>
        <w:ind w:left="222" w:right="523" w:firstLine="707"/>
        <w:rPr>
          <w:sz w:val="24"/>
        </w:rPr>
      </w:pPr>
      <w:r>
        <w:rPr>
          <w:sz w:val="24"/>
        </w:rPr>
        <w:t>принятие</w:t>
      </w:r>
      <w:r>
        <w:rPr>
          <w:spacing w:val="80"/>
          <w:sz w:val="24"/>
        </w:rPr>
        <w:t xml:space="preserve"> </w:t>
      </w:r>
      <w:r>
        <w:rPr>
          <w:sz w:val="24"/>
        </w:rPr>
        <w:t>и</w:t>
      </w:r>
      <w:r>
        <w:rPr>
          <w:spacing w:val="80"/>
          <w:sz w:val="24"/>
        </w:rPr>
        <w:t xml:space="preserve"> </w:t>
      </w:r>
      <w:r>
        <w:rPr>
          <w:sz w:val="24"/>
        </w:rPr>
        <w:t>реализация</w:t>
      </w:r>
      <w:r>
        <w:rPr>
          <w:spacing w:val="80"/>
          <w:sz w:val="24"/>
        </w:rPr>
        <w:t xml:space="preserve"> </w:t>
      </w:r>
      <w:r>
        <w:rPr>
          <w:sz w:val="24"/>
        </w:rPr>
        <w:t>ценностей</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образа жизни,</w:t>
      </w:r>
      <w:r>
        <w:rPr>
          <w:spacing w:val="40"/>
          <w:sz w:val="24"/>
        </w:rPr>
        <w:t xml:space="preserve"> </w:t>
      </w:r>
      <w:r>
        <w:rPr>
          <w:sz w:val="24"/>
        </w:rPr>
        <w:t>бережное,</w:t>
      </w:r>
      <w:r>
        <w:rPr>
          <w:spacing w:val="40"/>
          <w:sz w:val="24"/>
        </w:rPr>
        <w:t xml:space="preserve"> </w:t>
      </w:r>
      <w:r>
        <w:rPr>
          <w:sz w:val="24"/>
        </w:rPr>
        <w:t>ответственное</w:t>
      </w:r>
      <w:r>
        <w:rPr>
          <w:spacing w:val="40"/>
          <w:sz w:val="24"/>
        </w:rPr>
        <w:t xml:space="preserve"> </w:t>
      </w:r>
      <w:r>
        <w:rPr>
          <w:sz w:val="24"/>
        </w:rPr>
        <w:t>и</w:t>
      </w:r>
      <w:r>
        <w:rPr>
          <w:spacing w:val="40"/>
          <w:sz w:val="24"/>
        </w:rPr>
        <w:t xml:space="preserve"> </w:t>
      </w:r>
      <w:r>
        <w:rPr>
          <w:sz w:val="24"/>
        </w:rPr>
        <w:t>компетентное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собственному физическому и психологическому здоровью;</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33"/>
        </w:numPr>
        <w:tabs>
          <w:tab w:val="left" w:pos="1661"/>
        </w:tabs>
        <w:spacing w:before="69" w:line="276" w:lineRule="auto"/>
        <w:ind w:left="222" w:right="526" w:firstLine="707"/>
        <w:rPr>
          <w:sz w:val="24"/>
        </w:rPr>
      </w:pPr>
      <w:r>
        <w:rPr>
          <w:sz w:val="24"/>
        </w:rPr>
        <w:lastRenderedPageBreak/>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w:t>
      </w:r>
    </w:p>
    <w:p w:rsidR="00E829DB" w:rsidRDefault="00096074">
      <w:pPr>
        <w:pStyle w:val="a4"/>
        <w:numPr>
          <w:ilvl w:val="0"/>
          <w:numId w:val="133"/>
        </w:numPr>
        <w:tabs>
          <w:tab w:val="left" w:pos="1661"/>
        </w:tabs>
        <w:spacing w:before="1" w:line="276" w:lineRule="auto"/>
        <w:ind w:left="222" w:right="523" w:firstLine="707"/>
        <w:rPr>
          <w:sz w:val="24"/>
        </w:rPr>
      </w:pPr>
      <w:r>
        <w:rPr>
          <w:sz w:val="24"/>
        </w:rPr>
        <w:t>готовность учащихся к конструктивному участию в принятии решений, затрагивающих</w:t>
      </w:r>
      <w:r>
        <w:rPr>
          <w:spacing w:val="80"/>
          <w:sz w:val="24"/>
        </w:rPr>
        <w:t xml:space="preserve"> </w:t>
      </w:r>
      <w:r>
        <w:rPr>
          <w:sz w:val="24"/>
        </w:rPr>
        <w:t>их</w:t>
      </w:r>
      <w:r>
        <w:rPr>
          <w:spacing w:val="80"/>
          <w:sz w:val="24"/>
        </w:rPr>
        <w:t xml:space="preserve"> </w:t>
      </w:r>
      <w:r>
        <w:rPr>
          <w:sz w:val="24"/>
        </w:rPr>
        <w:t>права</w:t>
      </w:r>
      <w:r>
        <w:rPr>
          <w:spacing w:val="80"/>
          <w:sz w:val="24"/>
        </w:rPr>
        <w:t xml:space="preserve"> </w:t>
      </w:r>
      <w:r>
        <w:rPr>
          <w:sz w:val="24"/>
        </w:rPr>
        <w:t>и</w:t>
      </w:r>
      <w:r>
        <w:rPr>
          <w:spacing w:val="80"/>
          <w:sz w:val="24"/>
        </w:rPr>
        <w:t xml:space="preserve"> </w:t>
      </w:r>
      <w:r>
        <w:rPr>
          <w:sz w:val="24"/>
        </w:rPr>
        <w:t>интересы,</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формах общественной</w:t>
      </w:r>
      <w:r>
        <w:rPr>
          <w:spacing w:val="80"/>
          <w:sz w:val="24"/>
        </w:rPr>
        <w:t xml:space="preserve"> </w:t>
      </w:r>
      <w:r>
        <w:rPr>
          <w:sz w:val="24"/>
        </w:rPr>
        <w:t>самоорганизации,</w:t>
      </w:r>
      <w:r>
        <w:rPr>
          <w:spacing w:val="80"/>
          <w:sz w:val="24"/>
        </w:rPr>
        <w:t xml:space="preserve"> </w:t>
      </w:r>
      <w:r>
        <w:rPr>
          <w:sz w:val="24"/>
        </w:rPr>
        <w:t>самоуправления,</w:t>
      </w:r>
      <w:r>
        <w:rPr>
          <w:spacing w:val="80"/>
          <w:sz w:val="24"/>
        </w:rPr>
        <w:t xml:space="preserve"> </w:t>
      </w:r>
      <w:r>
        <w:rPr>
          <w:sz w:val="24"/>
        </w:rPr>
        <w:t>общественно</w:t>
      </w:r>
      <w:r>
        <w:rPr>
          <w:spacing w:val="80"/>
          <w:sz w:val="24"/>
        </w:rPr>
        <w:t xml:space="preserve"> </w:t>
      </w:r>
      <w:r>
        <w:rPr>
          <w:sz w:val="24"/>
        </w:rPr>
        <w:t>значимой</w:t>
      </w:r>
      <w:r>
        <w:rPr>
          <w:spacing w:val="40"/>
          <w:sz w:val="24"/>
        </w:rPr>
        <w:t xml:space="preserve"> </w:t>
      </w:r>
      <w:r>
        <w:rPr>
          <w:spacing w:val="-2"/>
          <w:sz w:val="24"/>
        </w:rPr>
        <w:t>деятельности;</w:t>
      </w:r>
    </w:p>
    <w:p w:rsidR="00E829DB" w:rsidRDefault="00096074">
      <w:pPr>
        <w:pStyle w:val="a4"/>
        <w:numPr>
          <w:ilvl w:val="0"/>
          <w:numId w:val="133"/>
        </w:numPr>
        <w:tabs>
          <w:tab w:val="left" w:pos="1446"/>
          <w:tab w:val="left" w:pos="1630"/>
          <w:tab w:val="left" w:pos="2288"/>
          <w:tab w:val="left" w:pos="2946"/>
          <w:tab w:val="left" w:pos="3529"/>
          <w:tab w:val="left" w:pos="3805"/>
          <w:tab w:val="left" w:pos="3856"/>
          <w:tab w:val="left" w:pos="4506"/>
          <w:tab w:val="left" w:pos="4583"/>
          <w:tab w:val="left" w:pos="5464"/>
          <w:tab w:val="left" w:pos="5942"/>
          <w:tab w:val="left" w:pos="6283"/>
          <w:tab w:val="left" w:pos="6607"/>
          <w:tab w:val="left" w:pos="6653"/>
          <w:tab w:val="left" w:pos="7281"/>
          <w:tab w:val="left" w:pos="7334"/>
          <w:tab w:val="left" w:pos="7795"/>
          <w:tab w:val="left" w:pos="7831"/>
          <w:tab w:val="left" w:pos="8561"/>
          <w:tab w:val="left" w:pos="8731"/>
          <w:tab w:val="left" w:pos="9451"/>
        </w:tabs>
        <w:spacing w:line="276" w:lineRule="auto"/>
        <w:ind w:left="222" w:right="523" w:firstLine="707"/>
        <w:jc w:val="right"/>
        <w:rPr>
          <w:sz w:val="24"/>
        </w:rPr>
      </w:pPr>
      <w:r>
        <w:rPr>
          <w:sz w:val="24"/>
        </w:rPr>
        <w:tab/>
      </w:r>
      <w:r>
        <w:rPr>
          <w:sz w:val="24"/>
        </w:rPr>
        <w:tab/>
      </w:r>
      <w:r>
        <w:rPr>
          <w:sz w:val="24"/>
        </w:rPr>
        <w:tab/>
        <w:t>нравственное сознание</w:t>
      </w:r>
      <w:r>
        <w:rPr>
          <w:sz w:val="24"/>
        </w:rPr>
        <w:tab/>
      </w:r>
      <w:r>
        <w:rPr>
          <w:sz w:val="24"/>
        </w:rPr>
        <w:tab/>
      </w:r>
      <w:r>
        <w:rPr>
          <w:sz w:val="24"/>
        </w:rPr>
        <w:tab/>
      </w:r>
      <w:r>
        <w:rPr>
          <w:sz w:val="24"/>
        </w:rPr>
        <w:tab/>
      </w:r>
      <w:r>
        <w:rPr>
          <w:spacing w:val="-10"/>
          <w:sz w:val="24"/>
        </w:rPr>
        <w:t>и</w:t>
      </w:r>
      <w:r>
        <w:rPr>
          <w:sz w:val="24"/>
        </w:rPr>
        <w:tab/>
        <w:t>поведение</w:t>
      </w:r>
      <w:r>
        <w:rPr>
          <w:spacing w:val="40"/>
          <w:sz w:val="24"/>
        </w:rPr>
        <w:t xml:space="preserve"> </w:t>
      </w:r>
      <w:r>
        <w:rPr>
          <w:sz w:val="24"/>
        </w:rPr>
        <w:t>на</w:t>
      </w:r>
      <w:r>
        <w:rPr>
          <w:spacing w:val="40"/>
          <w:sz w:val="24"/>
        </w:rPr>
        <w:t xml:space="preserve"> </w:t>
      </w:r>
      <w:r>
        <w:rPr>
          <w:sz w:val="24"/>
        </w:rPr>
        <w:t xml:space="preserve">основе </w:t>
      </w:r>
      <w:r>
        <w:rPr>
          <w:spacing w:val="-2"/>
          <w:sz w:val="24"/>
        </w:rPr>
        <w:t>усвоения</w:t>
      </w:r>
      <w:r>
        <w:rPr>
          <w:sz w:val="24"/>
        </w:rPr>
        <w:tab/>
      </w:r>
      <w:r>
        <w:rPr>
          <w:spacing w:val="-2"/>
          <w:sz w:val="24"/>
        </w:rPr>
        <w:t>общечеловеческих</w:t>
      </w:r>
      <w:r>
        <w:rPr>
          <w:sz w:val="24"/>
        </w:rPr>
        <w:tab/>
      </w:r>
      <w:r>
        <w:rPr>
          <w:sz w:val="24"/>
        </w:rPr>
        <w:tab/>
      </w:r>
      <w:r>
        <w:rPr>
          <w:sz w:val="24"/>
        </w:rPr>
        <w:tab/>
      </w:r>
      <w:r>
        <w:rPr>
          <w:spacing w:val="-2"/>
          <w:sz w:val="24"/>
        </w:rPr>
        <w:t>ценностей,</w:t>
      </w:r>
      <w:r>
        <w:rPr>
          <w:sz w:val="24"/>
        </w:rPr>
        <w:tab/>
      </w:r>
      <w:r>
        <w:rPr>
          <w:spacing w:val="-2"/>
          <w:sz w:val="24"/>
        </w:rPr>
        <w:t>толерантного</w:t>
      </w:r>
      <w:r>
        <w:rPr>
          <w:sz w:val="24"/>
        </w:rPr>
        <w:tab/>
      </w:r>
      <w:r>
        <w:rPr>
          <w:sz w:val="24"/>
        </w:rPr>
        <w:tab/>
      </w:r>
      <w:r>
        <w:rPr>
          <w:spacing w:val="-2"/>
          <w:sz w:val="24"/>
        </w:rPr>
        <w:t>сознания</w:t>
      </w:r>
      <w:r>
        <w:rPr>
          <w:sz w:val="24"/>
        </w:rPr>
        <w:tab/>
      </w:r>
      <w:r>
        <w:rPr>
          <w:sz w:val="24"/>
        </w:rPr>
        <w:tab/>
      </w:r>
      <w:r>
        <w:rPr>
          <w:spacing w:val="-49"/>
          <w:sz w:val="24"/>
        </w:rPr>
        <w:t xml:space="preserve"> </w:t>
      </w:r>
      <w:r>
        <w:rPr>
          <w:sz w:val="24"/>
        </w:rPr>
        <w:t xml:space="preserve">и </w:t>
      </w:r>
      <w:r>
        <w:rPr>
          <w:spacing w:val="-2"/>
          <w:sz w:val="24"/>
        </w:rPr>
        <w:t>поведения</w:t>
      </w:r>
      <w:r>
        <w:rPr>
          <w:sz w:val="24"/>
        </w:rPr>
        <w:tab/>
      </w:r>
      <w:r>
        <w:rPr>
          <w:sz w:val="24"/>
        </w:rPr>
        <w:tab/>
        <w:t>в</w:t>
      </w:r>
      <w:r>
        <w:rPr>
          <w:spacing w:val="40"/>
          <w:sz w:val="24"/>
        </w:rPr>
        <w:t xml:space="preserve"> </w:t>
      </w:r>
      <w:r>
        <w:rPr>
          <w:sz w:val="24"/>
        </w:rPr>
        <w:t>поликультурном</w:t>
      </w:r>
      <w:r>
        <w:rPr>
          <w:sz w:val="24"/>
        </w:rPr>
        <w:tab/>
      </w:r>
      <w:r>
        <w:rPr>
          <w:spacing w:val="-4"/>
          <w:sz w:val="24"/>
        </w:rPr>
        <w:t>мире,</w:t>
      </w:r>
      <w:r>
        <w:rPr>
          <w:sz w:val="24"/>
        </w:rPr>
        <w:tab/>
      </w:r>
      <w:r>
        <w:rPr>
          <w:sz w:val="24"/>
        </w:rPr>
        <w:tab/>
      </w:r>
      <w:r>
        <w:rPr>
          <w:spacing w:val="-2"/>
          <w:sz w:val="24"/>
        </w:rPr>
        <w:t>готовности</w:t>
      </w:r>
      <w:r>
        <w:rPr>
          <w:sz w:val="24"/>
        </w:rPr>
        <w:tab/>
      </w:r>
      <w:r>
        <w:rPr>
          <w:spacing w:val="-10"/>
          <w:sz w:val="24"/>
        </w:rPr>
        <w:t>и</w:t>
      </w:r>
      <w:r>
        <w:rPr>
          <w:sz w:val="24"/>
        </w:rPr>
        <w:tab/>
      </w:r>
      <w:r>
        <w:rPr>
          <w:spacing w:val="-2"/>
          <w:sz w:val="24"/>
        </w:rPr>
        <w:t>способности</w:t>
      </w:r>
      <w:r>
        <w:rPr>
          <w:sz w:val="24"/>
        </w:rPr>
        <w:tab/>
      </w:r>
      <w:r>
        <w:rPr>
          <w:spacing w:val="-2"/>
          <w:sz w:val="24"/>
        </w:rPr>
        <w:t>вести</w:t>
      </w:r>
      <w:r>
        <w:rPr>
          <w:sz w:val="24"/>
        </w:rPr>
        <w:tab/>
      </w:r>
      <w:r>
        <w:rPr>
          <w:spacing w:val="-2"/>
          <w:sz w:val="24"/>
        </w:rPr>
        <w:t>диалог</w:t>
      </w:r>
      <w:r>
        <w:rPr>
          <w:sz w:val="24"/>
        </w:rPr>
        <w:tab/>
      </w:r>
      <w:r>
        <w:rPr>
          <w:spacing w:val="-41"/>
          <w:sz w:val="24"/>
        </w:rPr>
        <w:t xml:space="preserve"> </w:t>
      </w:r>
      <w:r>
        <w:rPr>
          <w:spacing w:val="-2"/>
          <w:sz w:val="24"/>
        </w:rPr>
        <w:t xml:space="preserve">с </w:t>
      </w:r>
      <w:r>
        <w:rPr>
          <w:sz w:val="24"/>
        </w:rPr>
        <w:t>другими</w:t>
      </w:r>
      <w:r>
        <w:rPr>
          <w:spacing w:val="23"/>
          <w:sz w:val="24"/>
        </w:rPr>
        <w:t xml:space="preserve"> </w:t>
      </w:r>
      <w:r>
        <w:rPr>
          <w:spacing w:val="-2"/>
          <w:sz w:val="24"/>
        </w:rPr>
        <w:t>людьми,</w:t>
      </w:r>
      <w:r>
        <w:rPr>
          <w:sz w:val="24"/>
        </w:rPr>
        <w:tab/>
      </w:r>
      <w:r>
        <w:rPr>
          <w:spacing w:val="-2"/>
          <w:sz w:val="24"/>
        </w:rPr>
        <w:t>достигать</w:t>
      </w:r>
      <w:r>
        <w:rPr>
          <w:sz w:val="24"/>
        </w:rPr>
        <w:tab/>
      </w:r>
      <w:r>
        <w:rPr>
          <w:spacing w:val="-10"/>
          <w:sz w:val="24"/>
        </w:rPr>
        <w:t>в</w:t>
      </w:r>
      <w:r>
        <w:rPr>
          <w:sz w:val="24"/>
        </w:rPr>
        <w:tab/>
      </w:r>
      <w:r>
        <w:rPr>
          <w:sz w:val="24"/>
        </w:rPr>
        <w:tab/>
      </w:r>
      <w:r>
        <w:rPr>
          <w:spacing w:val="-37"/>
          <w:sz w:val="24"/>
        </w:rPr>
        <w:t xml:space="preserve"> </w:t>
      </w:r>
      <w:r>
        <w:rPr>
          <w:sz w:val="24"/>
        </w:rPr>
        <w:t>нем</w:t>
      </w:r>
      <w:r>
        <w:rPr>
          <w:sz w:val="24"/>
        </w:rPr>
        <w:tab/>
      </w:r>
      <w:r>
        <w:rPr>
          <w:spacing w:val="-2"/>
          <w:sz w:val="24"/>
        </w:rPr>
        <w:t>взаимопонимания,</w:t>
      </w:r>
      <w:r>
        <w:rPr>
          <w:sz w:val="24"/>
        </w:rPr>
        <w:tab/>
      </w:r>
      <w:r>
        <w:rPr>
          <w:sz w:val="24"/>
        </w:rPr>
        <w:tab/>
      </w:r>
      <w:r>
        <w:rPr>
          <w:spacing w:val="-2"/>
          <w:sz w:val="24"/>
        </w:rPr>
        <w:t>находить</w:t>
      </w:r>
      <w:r>
        <w:rPr>
          <w:sz w:val="24"/>
        </w:rPr>
        <w:tab/>
      </w:r>
      <w:r>
        <w:rPr>
          <w:sz w:val="24"/>
        </w:rPr>
        <w:tab/>
      </w:r>
      <w:r>
        <w:rPr>
          <w:spacing w:val="-2"/>
          <w:sz w:val="24"/>
        </w:rPr>
        <w:t>общие</w:t>
      </w:r>
      <w:r>
        <w:rPr>
          <w:sz w:val="24"/>
        </w:rPr>
        <w:tab/>
      </w:r>
      <w:r>
        <w:rPr>
          <w:sz w:val="24"/>
        </w:rPr>
        <w:tab/>
      </w:r>
      <w:r>
        <w:rPr>
          <w:spacing w:val="-4"/>
          <w:sz w:val="24"/>
        </w:rPr>
        <w:t>цели</w:t>
      </w:r>
      <w:r>
        <w:rPr>
          <w:sz w:val="24"/>
        </w:rPr>
        <w:tab/>
      </w:r>
      <w:r>
        <w:rPr>
          <w:spacing w:val="-10"/>
          <w:sz w:val="24"/>
        </w:rPr>
        <w:t>и</w:t>
      </w:r>
    </w:p>
    <w:p w:rsidR="00E829DB" w:rsidRDefault="00096074">
      <w:pPr>
        <w:pStyle w:val="a3"/>
        <w:spacing w:before="1"/>
      </w:pPr>
      <w:r>
        <w:t>сотрудничать</w:t>
      </w:r>
      <w:r>
        <w:rPr>
          <w:spacing w:val="-1"/>
        </w:rPr>
        <w:t xml:space="preserve"> </w:t>
      </w:r>
      <w:r>
        <w:t>для</w:t>
      </w:r>
      <w:r>
        <w:rPr>
          <w:spacing w:val="-2"/>
        </w:rPr>
        <w:t xml:space="preserve"> </w:t>
      </w:r>
      <w:r>
        <w:t>их</w:t>
      </w:r>
      <w:r>
        <w:rPr>
          <w:spacing w:val="1"/>
        </w:rPr>
        <w:t xml:space="preserve"> </w:t>
      </w:r>
      <w:r>
        <w:rPr>
          <w:spacing w:val="-2"/>
        </w:rPr>
        <w:t>достижения;</w:t>
      </w:r>
    </w:p>
    <w:p w:rsidR="00E829DB" w:rsidRDefault="00096074">
      <w:pPr>
        <w:pStyle w:val="a4"/>
        <w:numPr>
          <w:ilvl w:val="0"/>
          <w:numId w:val="133"/>
        </w:numPr>
        <w:tabs>
          <w:tab w:val="left" w:pos="1661"/>
        </w:tabs>
        <w:spacing w:before="40" w:line="276" w:lineRule="auto"/>
        <w:ind w:left="222" w:right="524" w:firstLine="707"/>
        <w:rPr>
          <w:sz w:val="24"/>
        </w:rPr>
      </w:pPr>
      <w:r>
        <w:rPr>
          <w:sz w:val="24"/>
        </w:rPr>
        <w:t>развитие</w:t>
      </w:r>
      <w:r>
        <w:rPr>
          <w:spacing w:val="80"/>
          <w:sz w:val="24"/>
        </w:rPr>
        <w:t xml:space="preserve"> </w:t>
      </w:r>
      <w:r>
        <w:rPr>
          <w:sz w:val="24"/>
        </w:rPr>
        <w:t>компетенций</w:t>
      </w:r>
      <w:r>
        <w:rPr>
          <w:spacing w:val="80"/>
          <w:sz w:val="24"/>
        </w:rPr>
        <w:t xml:space="preserve"> </w:t>
      </w:r>
      <w:r>
        <w:rPr>
          <w:sz w:val="24"/>
        </w:rPr>
        <w:t>сотрудничества</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детьми младшего возраста, взрослыми в образовательной, общественно полезной, учебно- исследовательской, проектной и других видах деятельности.</w:t>
      </w:r>
    </w:p>
    <w:p w:rsidR="00E829DB" w:rsidRDefault="00096074">
      <w:pPr>
        <w:pStyle w:val="a4"/>
        <w:numPr>
          <w:ilvl w:val="0"/>
          <w:numId w:val="133"/>
        </w:numPr>
        <w:tabs>
          <w:tab w:val="left" w:pos="1661"/>
        </w:tabs>
        <w:spacing w:before="2" w:line="276" w:lineRule="auto"/>
        <w:ind w:left="222" w:right="523" w:firstLine="707"/>
        <w:rPr>
          <w:sz w:val="24"/>
        </w:rPr>
      </w:pPr>
      <w:r>
        <w:rPr>
          <w:sz w:val="24"/>
        </w:rPr>
        <w:t>мировоззрение,</w:t>
      </w:r>
      <w:r>
        <w:rPr>
          <w:spacing w:val="80"/>
          <w:w w:val="150"/>
          <w:sz w:val="24"/>
        </w:rPr>
        <w:t xml:space="preserve"> </w:t>
      </w:r>
      <w:r>
        <w:rPr>
          <w:sz w:val="24"/>
        </w:rPr>
        <w:t>соответствующее</w:t>
      </w:r>
      <w:r>
        <w:rPr>
          <w:spacing w:val="80"/>
          <w:w w:val="150"/>
          <w:sz w:val="24"/>
        </w:rPr>
        <w:t xml:space="preserve"> </w:t>
      </w:r>
      <w:r>
        <w:rPr>
          <w:sz w:val="24"/>
        </w:rPr>
        <w:t>современному</w:t>
      </w:r>
      <w:r>
        <w:rPr>
          <w:spacing w:val="80"/>
          <w:w w:val="150"/>
          <w:sz w:val="24"/>
        </w:rPr>
        <w:t xml:space="preserve"> </w:t>
      </w:r>
      <w:r>
        <w:rPr>
          <w:sz w:val="24"/>
        </w:rPr>
        <w:t>уровню</w:t>
      </w:r>
      <w:r>
        <w:rPr>
          <w:spacing w:val="80"/>
          <w:w w:val="150"/>
          <w:sz w:val="24"/>
        </w:rPr>
        <w:t xml:space="preserve"> </w:t>
      </w:r>
      <w:r>
        <w:rPr>
          <w:sz w:val="24"/>
        </w:rPr>
        <w:t>развития</w:t>
      </w:r>
      <w:r>
        <w:rPr>
          <w:spacing w:val="40"/>
          <w:sz w:val="24"/>
        </w:rPr>
        <w:t xml:space="preserve"> </w:t>
      </w:r>
      <w:r>
        <w:rPr>
          <w:sz w:val="24"/>
        </w:rPr>
        <w:t>науки,</w:t>
      </w:r>
      <w:r>
        <w:rPr>
          <w:spacing w:val="80"/>
          <w:w w:val="150"/>
          <w:sz w:val="24"/>
        </w:rPr>
        <w:t xml:space="preserve"> </w:t>
      </w:r>
      <w:r>
        <w:rPr>
          <w:sz w:val="24"/>
        </w:rPr>
        <w:t>понимание</w:t>
      </w:r>
      <w:r>
        <w:rPr>
          <w:spacing w:val="80"/>
          <w:w w:val="150"/>
          <w:sz w:val="24"/>
        </w:rPr>
        <w:t xml:space="preserve"> </w:t>
      </w:r>
      <w:r>
        <w:rPr>
          <w:sz w:val="24"/>
        </w:rPr>
        <w:t>значимости</w:t>
      </w:r>
      <w:r>
        <w:rPr>
          <w:spacing w:val="80"/>
          <w:w w:val="150"/>
          <w:sz w:val="24"/>
        </w:rPr>
        <w:t xml:space="preserve"> </w:t>
      </w:r>
      <w:r>
        <w:rPr>
          <w:sz w:val="24"/>
        </w:rPr>
        <w:t>науки,</w:t>
      </w:r>
      <w:r>
        <w:rPr>
          <w:spacing w:val="80"/>
          <w:w w:val="150"/>
          <w:sz w:val="24"/>
        </w:rPr>
        <w:t xml:space="preserve"> </w:t>
      </w:r>
      <w:r>
        <w:rPr>
          <w:sz w:val="24"/>
        </w:rPr>
        <w:t>готовность</w:t>
      </w:r>
      <w:r>
        <w:rPr>
          <w:spacing w:val="80"/>
          <w:w w:val="150"/>
          <w:sz w:val="24"/>
        </w:rPr>
        <w:t xml:space="preserve"> </w:t>
      </w:r>
      <w:r>
        <w:rPr>
          <w:sz w:val="24"/>
        </w:rPr>
        <w:t>к</w:t>
      </w:r>
      <w:r>
        <w:rPr>
          <w:spacing w:val="80"/>
          <w:w w:val="150"/>
          <w:sz w:val="24"/>
        </w:rPr>
        <w:t xml:space="preserve"> </w:t>
      </w:r>
      <w:r>
        <w:rPr>
          <w:sz w:val="24"/>
        </w:rPr>
        <w:t>научно-техническому</w:t>
      </w:r>
      <w:r>
        <w:rPr>
          <w:spacing w:val="40"/>
          <w:sz w:val="24"/>
        </w:rPr>
        <w:t xml:space="preserve"> </w:t>
      </w:r>
      <w:r>
        <w:rPr>
          <w:sz w:val="24"/>
        </w:rPr>
        <w:t>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829DB" w:rsidRDefault="00096074">
      <w:pPr>
        <w:pStyle w:val="a3"/>
        <w:tabs>
          <w:tab w:val="left" w:pos="2092"/>
          <w:tab w:val="left" w:pos="2428"/>
          <w:tab w:val="left" w:pos="2629"/>
          <w:tab w:val="left" w:pos="2982"/>
          <w:tab w:val="left" w:pos="3162"/>
          <w:tab w:val="left" w:pos="3803"/>
          <w:tab w:val="left" w:pos="4511"/>
          <w:tab w:val="left" w:pos="4545"/>
          <w:tab w:val="left" w:pos="5032"/>
          <w:tab w:val="left" w:pos="5315"/>
          <w:tab w:val="left" w:pos="5550"/>
          <w:tab w:val="left" w:pos="5764"/>
          <w:tab w:val="left" w:pos="6350"/>
          <w:tab w:val="left" w:pos="7147"/>
          <w:tab w:val="left" w:pos="7567"/>
          <w:tab w:val="left" w:pos="8018"/>
          <w:tab w:val="left" w:pos="9451"/>
        </w:tabs>
        <w:spacing w:line="276" w:lineRule="auto"/>
        <w:ind w:right="523" w:firstLine="707"/>
        <w:jc w:val="left"/>
      </w:pPr>
      <w:r>
        <w:rPr>
          <w:spacing w:val="-2"/>
        </w:rPr>
        <w:t>–готовность</w:t>
      </w:r>
      <w:r>
        <w:tab/>
      </w:r>
      <w:r>
        <w:tab/>
      </w:r>
      <w:r>
        <w:rPr>
          <w:spacing w:val="-10"/>
        </w:rPr>
        <w:t>и</w:t>
      </w:r>
      <w:r>
        <w:tab/>
      </w:r>
      <w:r>
        <w:tab/>
      </w:r>
      <w:r>
        <w:rPr>
          <w:spacing w:val="-2"/>
        </w:rPr>
        <w:t>способность</w:t>
      </w:r>
      <w:r>
        <w:tab/>
      </w:r>
      <w:r>
        <w:tab/>
      </w:r>
      <w:r>
        <w:tab/>
      </w:r>
      <w:r>
        <w:rPr>
          <w:spacing w:val="-10"/>
        </w:rPr>
        <w:t>к</w:t>
      </w:r>
      <w:r>
        <w:tab/>
      </w:r>
      <w:r>
        <w:tab/>
        <w:t>образованию, в</w:t>
      </w:r>
      <w:r>
        <w:tab/>
      </w:r>
      <w:r>
        <w:tab/>
        <w:t>том</w:t>
      </w:r>
      <w:r>
        <w:rPr>
          <w:spacing w:val="40"/>
        </w:rPr>
        <w:t xml:space="preserve"> </w:t>
      </w:r>
      <w:r>
        <w:t xml:space="preserve">числе </w:t>
      </w:r>
      <w:r>
        <w:rPr>
          <w:spacing w:val="-2"/>
        </w:rPr>
        <w:t>самообразованию,</w:t>
      </w:r>
      <w:r>
        <w:tab/>
      </w:r>
      <w:r>
        <w:tab/>
      </w:r>
      <w:r>
        <w:rPr>
          <w:spacing w:val="-6"/>
        </w:rPr>
        <w:t>на</w:t>
      </w:r>
      <w:r>
        <w:tab/>
      </w:r>
      <w:r>
        <w:rPr>
          <w:spacing w:val="-2"/>
        </w:rPr>
        <w:t>протяжении</w:t>
      </w:r>
      <w:r>
        <w:tab/>
      </w:r>
      <w:r>
        <w:tab/>
      </w:r>
      <w:r>
        <w:rPr>
          <w:spacing w:val="-4"/>
        </w:rPr>
        <w:t>всей</w:t>
      </w:r>
      <w:r>
        <w:tab/>
      </w:r>
      <w:r>
        <w:tab/>
      </w:r>
      <w:r>
        <w:rPr>
          <w:spacing w:val="-2"/>
        </w:rPr>
        <w:t>жизни;</w:t>
      </w:r>
      <w:r>
        <w:tab/>
      </w:r>
      <w:r>
        <w:rPr>
          <w:spacing w:val="-2"/>
        </w:rPr>
        <w:t>сознательное</w:t>
      </w:r>
      <w:r>
        <w:tab/>
      </w:r>
      <w:r>
        <w:rPr>
          <w:spacing w:val="-2"/>
        </w:rPr>
        <w:t>отношение</w:t>
      </w:r>
      <w:r>
        <w:tab/>
      </w:r>
      <w:r>
        <w:rPr>
          <w:spacing w:val="-49"/>
        </w:rPr>
        <w:t xml:space="preserve"> </w:t>
      </w:r>
      <w:r>
        <w:rPr>
          <w:spacing w:val="-4"/>
        </w:rPr>
        <w:t xml:space="preserve">к </w:t>
      </w:r>
      <w:r>
        <w:rPr>
          <w:spacing w:val="-2"/>
        </w:rPr>
        <w:t>непрерывному</w:t>
      </w:r>
      <w:r>
        <w:tab/>
      </w:r>
      <w:r>
        <w:rPr>
          <w:spacing w:val="-2"/>
        </w:rPr>
        <w:t>образованию</w:t>
      </w:r>
      <w:r>
        <w:tab/>
      </w:r>
      <w:r>
        <w:rPr>
          <w:spacing w:val="-4"/>
        </w:rPr>
        <w:t>как</w:t>
      </w:r>
      <w:r>
        <w:tab/>
      </w:r>
      <w:r>
        <w:rPr>
          <w:spacing w:val="-2"/>
        </w:rPr>
        <w:t>условию</w:t>
      </w:r>
      <w:r>
        <w:tab/>
      </w:r>
      <w:r>
        <w:tab/>
      </w:r>
      <w:r>
        <w:rPr>
          <w:spacing w:val="-2"/>
        </w:rPr>
        <w:t>успешной</w:t>
      </w:r>
      <w:r>
        <w:tab/>
      </w:r>
      <w:r>
        <w:rPr>
          <w:spacing w:val="-2"/>
        </w:rPr>
        <w:t>профессиональной</w:t>
      </w:r>
      <w:r>
        <w:tab/>
      </w:r>
      <w:r>
        <w:rPr>
          <w:spacing w:val="-10"/>
        </w:rPr>
        <w:t xml:space="preserve">и </w:t>
      </w:r>
      <w:r>
        <w:t>общественной деятельности;</w:t>
      </w:r>
    </w:p>
    <w:p w:rsidR="00E829DB" w:rsidRDefault="00096074">
      <w:pPr>
        <w:pStyle w:val="a4"/>
        <w:numPr>
          <w:ilvl w:val="0"/>
          <w:numId w:val="133"/>
        </w:numPr>
        <w:tabs>
          <w:tab w:val="left" w:pos="1661"/>
        </w:tabs>
        <w:spacing w:line="276" w:lineRule="auto"/>
        <w:ind w:left="222" w:right="526" w:firstLine="707"/>
        <w:jc w:val="left"/>
        <w:rPr>
          <w:sz w:val="24"/>
        </w:rPr>
      </w:pPr>
      <w:r>
        <w:rPr>
          <w:sz w:val="24"/>
        </w:rPr>
        <w:t>уважение</w:t>
      </w:r>
      <w:r>
        <w:rPr>
          <w:spacing w:val="80"/>
          <w:sz w:val="24"/>
        </w:rPr>
        <w:t xml:space="preserve"> </w:t>
      </w:r>
      <w:r>
        <w:rPr>
          <w:sz w:val="24"/>
        </w:rPr>
        <w:t>ко</w:t>
      </w:r>
      <w:r>
        <w:rPr>
          <w:spacing w:val="80"/>
          <w:sz w:val="24"/>
        </w:rPr>
        <w:t xml:space="preserve"> </w:t>
      </w:r>
      <w:r>
        <w:rPr>
          <w:sz w:val="24"/>
        </w:rPr>
        <w:t>всем</w:t>
      </w:r>
      <w:r>
        <w:rPr>
          <w:spacing w:val="80"/>
          <w:sz w:val="24"/>
        </w:rPr>
        <w:t xml:space="preserve"> </w:t>
      </w:r>
      <w:r>
        <w:rPr>
          <w:sz w:val="24"/>
        </w:rPr>
        <w:t>формам</w:t>
      </w:r>
      <w:r>
        <w:rPr>
          <w:spacing w:val="80"/>
          <w:sz w:val="24"/>
        </w:rPr>
        <w:t xml:space="preserve"> </w:t>
      </w:r>
      <w:r>
        <w:rPr>
          <w:sz w:val="24"/>
        </w:rPr>
        <w:t>собственности,</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защите</w:t>
      </w:r>
      <w:r>
        <w:rPr>
          <w:spacing w:val="80"/>
          <w:sz w:val="24"/>
        </w:rPr>
        <w:t xml:space="preserve"> </w:t>
      </w:r>
      <w:r>
        <w:rPr>
          <w:sz w:val="24"/>
        </w:rPr>
        <w:t xml:space="preserve">своей </w:t>
      </w:r>
      <w:r>
        <w:rPr>
          <w:spacing w:val="-2"/>
          <w:sz w:val="24"/>
        </w:rPr>
        <w:t>собственности,</w:t>
      </w:r>
    </w:p>
    <w:p w:rsidR="00E829DB" w:rsidRDefault="00096074">
      <w:pPr>
        <w:pStyle w:val="a4"/>
        <w:numPr>
          <w:ilvl w:val="0"/>
          <w:numId w:val="133"/>
        </w:numPr>
        <w:tabs>
          <w:tab w:val="left" w:pos="1661"/>
        </w:tabs>
        <w:spacing w:before="1" w:line="276" w:lineRule="auto"/>
        <w:ind w:left="222" w:right="523" w:firstLine="707"/>
        <w:jc w:val="left"/>
        <w:rPr>
          <w:sz w:val="24"/>
        </w:rPr>
      </w:pPr>
      <w:r>
        <w:rPr>
          <w:sz w:val="24"/>
        </w:rPr>
        <w:t>осознанный</w:t>
      </w:r>
      <w:r>
        <w:rPr>
          <w:spacing w:val="80"/>
          <w:sz w:val="24"/>
        </w:rPr>
        <w:t xml:space="preserve"> </w:t>
      </w:r>
      <w:r>
        <w:rPr>
          <w:sz w:val="24"/>
        </w:rPr>
        <w:t>выбор</w:t>
      </w:r>
      <w:r>
        <w:rPr>
          <w:spacing w:val="80"/>
          <w:sz w:val="24"/>
        </w:rPr>
        <w:t xml:space="preserve"> </w:t>
      </w:r>
      <w:r>
        <w:rPr>
          <w:sz w:val="24"/>
        </w:rPr>
        <w:t>будущей</w:t>
      </w:r>
      <w:r>
        <w:rPr>
          <w:spacing w:val="80"/>
          <w:sz w:val="24"/>
        </w:rPr>
        <w:t xml:space="preserve"> </w:t>
      </w:r>
      <w:r>
        <w:rPr>
          <w:sz w:val="24"/>
        </w:rPr>
        <w:t>профессии</w:t>
      </w:r>
      <w:r>
        <w:rPr>
          <w:spacing w:val="80"/>
          <w:sz w:val="24"/>
        </w:rPr>
        <w:t xml:space="preserve"> </w:t>
      </w:r>
      <w:r>
        <w:rPr>
          <w:sz w:val="24"/>
        </w:rPr>
        <w:t>как</w:t>
      </w:r>
      <w:r>
        <w:rPr>
          <w:spacing w:val="80"/>
          <w:sz w:val="24"/>
        </w:rPr>
        <w:t xml:space="preserve"> </w:t>
      </w:r>
      <w:r>
        <w:rPr>
          <w:sz w:val="24"/>
        </w:rPr>
        <w:t>путь</w:t>
      </w:r>
      <w:r>
        <w:rPr>
          <w:spacing w:val="80"/>
          <w:sz w:val="24"/>
        </w:rPr>
        <w:t xml:space="preserve"> </w:t>
      </w:r>
      <w:r>
        <w:rPr>
          <w:sz w:val="24"/>
        </w:rPr>
        <w:t>и</w:t>
      </w:r>
      <w:r>
        <w:rPr>
          <w:spacing w:val="80"/>
          <w:sz w:val="24"/>
        </w:rPr>
        <w:t xml:space="preserve"> </w:t>
      </w:r>
      <w:r>
        <w:rPr>
          <w:sz w:val="24"/>
        </w:rPr>
        <w:t>способ</w:t>
      </w:r>
      <w:r>
        <w:rPr>
          <w:spacing w:val="80"/>
          <w:sz w:val="24"/>
        </w:rPr>
        <w:t xml:space="preserve"> </w:t>
      </w:r>
      <w:r>
        <w:rPr>
          <w:sz w:val="24"/>
        </w:rPr>
        <w:t>реализации собственных жизненных планов;</w:t>
      </w:r>
    </w:p>
    <w:p w:rsidR="00E829DB" w:rsidRDefault="00096074">
      <w:pPr>
        <w:pStyle w:val="a4"/>
        <w:numPr>
          <w:ilvl w:val="0"/>
          <w:numId w:val="133"/>
        </w:numPr>
        <w:tabs>
          <w:tab w:val="left" w:pos="1661"/>
        </w:tabs>
        <w:spacing w:line="276" w:lineRule="auto"/>
        <w:ind w:left="222" w:right="523" w:firstLine="707"/>
        <w:rPr>
          <w:sz w:val="24"/>
        </w:rPr>
      </w:pPr>
      <w:r>
        <w:rPr>
          <w:sz w:val="24"/>
        </w:rPr>
        <w:t>готовность учащихся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829DB" w:rsidRDefault="00096074">
      <w:pPr>
        <w:pStyle w:val="a3"/>
        <w:spacing w:line="276" w:lineRule="auto"/>
        <w:ind w:right="523" w:firstLine="707"/>
      </w:pPr>
      <w:r>
        <w:rPr>
          <w:i/>
        </w:rPr>
        <w:t>Метапредметные</w:t>
      </w:r>
      <w:r>
        <w:rPr>
          <w:i/>
          <w:spacing w:val="80"/>
          <w:w w:val="150"/>
        </w:rPr>
        <w:t xml:space="preserve"> </w:t>
      </w:r>
      <w:r>
        <w:rPr>
          <w:i/>
        </w:rPr>
        <w:t>результаты</w:t>
      </w:r>
      <w:r>
        <w:rPr>
          <w:i/>
          <w:spacing w:val="80"/>
          <w:w w:val="150"/>
        </w:rPr>
        <w:t xml:space="preserve"> </w:t>
      </w:r>
      <w:r>
        <w:t>освоения</w:t>
      </w:r>
      <w:r>
        <w:rPr>
          <w:spacing w:val="80"/>
          <w:w w:val="150"/>
        </w:rPr>
        <w:t xml:space="preserve"> </w:t>
      </w:r>
      <w:r>
        <w:t>основной</w:t>
      </w:r>
      <w:r>
        <w:rPr>
          <w:spacing w:val="80"/>
          <w:w w:val="150"/>
        </w:rPr>
        <w:t xml:space="preserve"> </w:t>
      </w:r>
      <w:r>
        <w:t>образовательной</w:t>
      </w:r>
      <w:r>
        <w:rPr>
          <w:spacing w:val="40"/>
        </w:rPr>
        <w:t xml:space="preserve"> </w:t>
      </w:r>
      <w:r>
        <w:t>программы представлены тремя группами универсальных учебных действий (УУД): регулятивной, познавательной, коммуникативной.</w:t>
      </w:r>
    </w:p>
    <w:p w:rsidR="00E829DB" w:rsidRDefault="00096074">
      <w:pPr>
        <w:pStyle w:val="a3"/>
        <w:spacing w:line="276" w:lineRule="auto"/>
        <w:ind w:right="526" w:firstLine="707"/>
      </w:pPr>
      <w:r>
        <w:t xml:space="preserve">На становление регулятивной группы универсальных учебных действий </w:t>
      </w:r>
      <w:proofErr w:type="gramStart"/>
      <w:r>
        <w:t>традиционно</w:t>
      </w:r>
      <w:r>
        <w:rPr>
          <w:spacing w:val="60"/>
        </w:rPr>
        <w:t xml:space="preserve">  </w:t>
      </w:r>
      <w:r>
        <w:t>более</w:t>
      </w:r>
      <w:proofErr w:type="gramEnd"/>
      <w:r>
        <w:rPr>
          <w:spacing w:val="60"/>
        </w:rPr>
        <w:t xml:space="preserve">  </w:t>
      </w:r>
      <w:r>
        <w:t>всего</w:t>
      </w:r>
      <w:r>
        <w:rPr>
          <w:spacing w:val="61"/>
        </w:rPr>
        <w:t xml:space="preserve">  </w:t>
      </w:r>
      <w:r>
        <w:t>ориентирован</w:t>
      </w:r>
      <w:r>
        <w:rPr>
          <w:spacing w:val="60"/>
        </w:rPr>
        <w:t xml:space="preserve">  </w:t>
      </w:r>
      <w:r>
        <w:t>раздел</w:t>
      </w:r>
      <w:r>
        <w:rPr>
          <w:spacing w:val="60"/>
        </w:rPr>
        <w:t xml:space="preserve">  </w:t>
      </w:r>
      <w:r>
        <w:t>курса</w:t>
      </w:r>
      <w:r>
        <w:rPr>
          <w:spacing w:val="64"/>
        </w:rPr>
        <w:t xml:space="preserve">  </w:t>
      </w:r>
      <w:r>
        <w:t>информатики «Алгоритмы и</w:t>
      </w:r>
      <w:r>
        <w:rPr>
          <w:spacing w:val="40"/>
        </w:rPr>
        <w:t xml:space="preserve"> </w:t>
      </w:r>
      <w:r>
        <w:t>элементы</w:t>
      </w:r>
      <w:r>
        <w:rPr>
          <w:spacing w:val="40"/>
        </w:rPr>
        <w:t xml:space="preserve"> </w:t>
      </w:r>
      <w:r>
        <w:t>программирования».</w:t>
      </w:r>
      <w:r>
        <w:rPr>
          <w:spacing w:val="40"/>
        </w:rPr>
        <w:t xml:space="preserve"> </w:t>
      </w:r>
      <w:r>
        <w:t>А</w:t>
      </w:r>
      <w:r>
        <w:rPr>
          <w:spacing w:val="40"/>
        </w:rPr>
        <w:t xml:space="preserve"> </w:t>
      </w:r>
      <w:r>
        <w:t>именно,</w:t>
      </w:r>
      <w:r>
        <w:rPr>
          <w:spacing w:val="40"/>
        </w:rPr>
        <w:t xml:space="preserve"> </w:t>
      </w:r>
      <w:r>
        <w:t>при</w:t>
      </w:r>
      <w:r>
        <w:rPr>
          <w:spacing w:val="40"/>
        </w:rPr>
        <w:t xml:space="preserve"> </w:t>
      </w:r>
      <w:r>
        <w:t>его</w:t>
      </w:r>
      <w:r>
        <w:rPr>
          <w:spacing w:val="40"/>
        </w:rPr>
        <w:t xml:space="preserve"> </w:t>
      </w:r>
      <w:r>
        <w:t>освоении выпускник научится:</w:t>
      </w:r>
    </w:p>
    <w:p w:rsidR="00E829DB" w:rsidRDefault="00096074">
      <w:pPr>
        <w:pStyle w:val="a4"/>
        <w:numPr>
          <w:ilvl w:val="0"/>
          <w:numId w:val="133"/>
        </w:numPr>
        <w:tabs>
          <w:tab w:val="left" w:pos="1661"/>
        </w:tabs>
        <w:spacing w:line="278" w:lineRule="auto"/>
        <w:ind w:left="222" w:right="522" w:firstLine="707"/>
        <w:rPr>
          <w:sz w:val="24"/>
        </w:rPr>
      </w:pPr>
      <w:r>
        <w:rPr>
          <w:sz w:val="24"/>
        </w:rPr>
        <w:t>самостоятельно определять цели, задавать параметры и критерии, по которым можно определить, что цель достигнута;</w:t>
      </w:r>
    </w:p>
    <w:p w:rsidR="00E829DB" w:rsidRDefault="00096074">
      <w:pPr>
        <w:pStyle w:val="a4"/>
        <w:numPr>
          <w:ilvl w:val="0"/>
          <w:numId w:val="133"/>
        </w:numPr>
        <w:tabs>
          <w:tab w:val="left" w:pos="1661"/>
        </w:tabs>
        <w:spacing w:line="276" w:lineRule="auto"/>
        <w:ind w:left="222" w:right="526" w:firstLine="707"/>
        <w:rPr>
          <w:sz w:val="24"/>
        </w:rPr>
      </w:pP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E829DB" w:rsidRDefault="00096074">
      <w:pPr>
        <w:pStyle w:val="a4"/>
        <w:numPr>
          <w:ilvl w:val="0"/>
          <w:numId w:val="133"/>
        </w:numPr>
        <w:tabs>
          <w:tab w:val="left" w:pos="1661"/>
        </w:tabs>
        <w:spacing w:line="276" w:lineRule="auto"/>
        <w:ind w:left="222" w:right="526" w:firstLine="707"/>
        <w:rPr>
          <w:sz w:val="24"/>
        </w:rPr>
      </w:pPr>
      <w:r>
        <w:rPr>
          <w:sz w:val="24"/>
        </w:rPr>
        <w:t>ставить и формулировать собственные задачи в образовательной деятельности и жизненных ситуациях;</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33"/>
        </w:numPr>
        <w:tabs>
          <w:tab w:val="left" w:pos="1661"/>
          <w:tab w:val="left" w:pos="2934"/>
          <w:tab w:val="left" w:pos="4055"/>
          <w:tab w:val="left" w:pos="4391"/>
          <w:tab w:val="left" w:pos="4991"/>
          <w:tab w:val="left" w:pos="5795"/>
          <w:tab w:val="left" w:pos="6624"/>
          <w:tab w:val="left" w:pos="6977"/>
          <w:tab w:val="left" w:pos="7891"/>
        </w:tabs>
        <w:spacing w:before="69" w:line="278" w:lineRule="auto"/>
        <w:ind w:left="222" w:right="524" w:firstLine="707"/>
        <w:jc w:val="left"/>
        <w:rPr>
          <w:sz w:val="24"/>
        </w:rPr>
      </w:pPr>
      <w:r>
        <w:rPr>
          <w:spacing w:val="-2"/>
          <w:sz w:val="24"/>
        </w:rPr>
        <w:lastRenderedPageBreak/>
        <w:t>оценивать</w:t>
      </w:r>
      <w:r>
        <w:rPr>
          <w:sz w:val="24"/>
        </w:rPr>
        <w:tab/>
      </w:r>
      <w:r>
        <w:rPr>
          <w:spacing w:val="-2"/>
          <w:sz w:val="24"/>
        </w:rPr>
        <w:t>ресурсы,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2"/>
          <w:sz w:val="24"/>
        </w:rPr>
        <w:t>время</w:t>
      </w:r>
      <w:r>
        <w:rPr>
          <w:sz w:val="24"/>
        </w:rPr>
        <w:tab/>
      </w:r>
      <w:r>
        <w:rPr>
          <w:spacing w:val="-10"/>
          <w:sz w:val="24"/>
        </w:rPr>
        <w:t>и</w:t>
      </w:r>
      <w:r>
        <w:rPr>
          <w:sz w:val="24"/>
        </w:rPr>
        <w:tab/>
      </w:r>
      <w:r>
        <w:rPr>
          <w:spacing w:val="-2"/>
          <w:sz w:val="24"/>
        </w:rPr>
        <w:t>другие</w:t>
      </w:r>
      <w:r>
        <w:rPr>
          <w:sz w:val="24"/>
        </w:rPr>
        <w:tab/>
      </w:r>
      <w:r>
        <w:rPr>
          <w:spacing w:val="-2"/>
          <w:sz w:val="24"/>
        </w:rPr>
        <w:t xml:space="preserve">нематериальные </w:t>
      </w:r>
      <w:r>
        <w:rPr>
          <w:sz w:val="24"/>
        </w:rPr>
        <w:t>ресурсы, необходимые для достижения поставленной цели;</w:t>
      </w:r>
    </w:p>
    <w:p w:rsidR="00E829DB" w:rsidRDefault="00096074">
      <w:pPr>
        <w:pStyle w:val="a4"/>
        <w:numPr>
          <w:ilvl w:val="0"/>
          <w:numId w:val="133"/>
        </w:numPr>
        <w:tabs>
          <w:tab w:val="left" w:pos="1661"/>
        </w:tabs>
        <w:spacing w:line="276" w:lineRule="auto"/>
        <w:ind w:left="222" w:right="525" w:firstLine="707"/>
        <w:jc w:val="left"/>
        <w:rPr>
          <w:sz w:val="24"/>
        </w:rPr>
      </w:pPr>
      <w:r>
        <w:rPr>
          <w:sz w:val="24"/>
        </w:rPr>
        <w:t>выбирать</w:t>
      </w:r>
      <w:r>
        <w:rPr>
          <w:spacing w:val="80"/>
          <w:sz w:val="24"/>
        </w:rPr>
        <w:t xml:space="preserve"> </w:t>
      </w:r>
      <w:r>
        <w:rPr>
          <w:sz w:val="24"/>
        </w:rPr>
        <w:t>путь</w:t>
      </w:r>
      <w:r>
        <w:rPr>
          <w:spacing w:val="80"/>
          <w:sz w:val="24"/>
        </w:rPr>
        <w:t xml:space="preserve"> </w:t>
      </w:r>
      <w:r>
        <w:rPr>
          <w:sz w:val="24"/>
        </w:rPr>
        <w:t>достижения</w:t>
      </w:r>
      <w:r>
        <w:rPr>
          <w:spacing w:val="80"/>
          <w:sz w:val="24"/>
        </w:rPr>
        <w:t xml:space="preserve"> </w:t>
      </w:r>
      <w:r>
        <w:rPr>
          <w:sz w:val="24"/>
        </w:rPr>
        <w:t>цели,</w:t>
      </w:r>
      <w:r>
        <w:rPr>
          <w:spacing w:val="80"/>
          <w:sz w:val="24"/>
        </w:rPr>
        <w:t xml:space="preserve"> </w:t>
      </w:r>
      <w:r>
        <w:rPr>
          <w:sz w:val="24"/>
        </w:rPr>
        <w:t>планировать</w:t>
      </w:r>
      <w:r>
        <w:rPr>
          <w:spacing w:val="80"/>
          <w:sz w:val="24"/>
        </w:rPr>
        <w:t xml:space="preserve"> </w:t>
      </w:r>
      <w:r>
        <w:rPr>
          <w:sz w:val="24"/>
        </w:rPr>
        <w:t>решение</w:t>
      </w:r>
      <w:r>
        <w:rPr>
          <w:spacing w:val="80"/>
          <w:sz w:val="24"/>
        </w:rPr>
        <w:t xml:space="preserve"> </w:t>
      </w:r>
      <w:r>
        <w:rPr>
          <w:sz w:val="24"/>
        </w:rPr>
        <w:t>поставленных</w:t>
      </w:r>
      <w:r>
        <w:rPr>
          <w:spacing w:val="40"/>
          <w:sz w:val="24"/>
        </w:rPr>
        <w:t xml:space="preserve"> </w:t>
      </w:r>
      <w:r>
        <w:rPr>
          <w:sz w:val="24"/>
        </w:rPr>
        <w:t>задач, оптимизируя материальные и нематериальные затраты;</w:t>
      </w:r>
    </w:p>
    <w:p w:rsidR="00E829DB" w:rsidRDefault="00096074">
      <w:pPr>
        <w:pStyle w:val="a4"/>
        <w:numPr>
          <w:ilvl w:val="0"/>
          <w:numId w:val="133"/>
        </w:numPr>
        <w:tabs>
          <w:tab w:val="left" w:pos="1661"/>
          <w:tab w:val="left" w:pos="3599"/>
          <w:tab w:val="left" w:pos="5318"/>
          <w:tab w:val="left" w:pos="6228"/>
          <w:tab w:val="left" w:pos="7509"/>
          <w:tab w:val="left" w:pos="9228"/>
        </w:tabs>
        <w:spacing w:line="278" w:lineRule="auto"/>
        <w:ind w:left="222" w:right="525" w:firstLine="707"/>
        <w:jc w:val="left"/>
        <w:rPr>
          <w:sz w:val="24"/>
        </w:rPr>
      </w:pPr>
      <w:r>
        <w:rPr>
          <w:spacing w:val="-2"/>
          <w:sz w:val="24"/>
        </w:rPr>
        <w:t>организовывать</w:t>
      </w:r>
      <w:r>
        <w:rPr>
          <w:sz w:val="24"/>
        </w:rPr>
        <w:tab/>
      </w:r>
      <w:r>
        <w:rPr>
          <w:spacing w:val="-2"/>
          <w:sz w:val="24"/>
        </w:rPr>
        <w:t>эффективный</w:t>
      </w:r>
      <w:r>
        <w:rPr>
          <w:sz w:val="24"/>
        </w:rPr>
        <w:tab/>
      </w:r>
      <w:r>
        <w:rPr>
          <w:spacing w:val="-2"/>
          <w:sz w:val="24"/>
        </w:rPr>
        <w:t>поиск</w:t>
      </w:r>
      <w:r>
        <w:rPr>
          <w:sz w:val="24"/>
        </w:rPr>
        <w:tab/>
      </w:r>
      <w:r>
        <w:rPr>
          <w:spacing w:val="-2"/>
          <w:sz w:val="24"/>
        </w:rPr>
        <w:t>ресурсов,</w:t>
      </w:r>
      <w:r>
        <w:rPr>
          <w:sz w:val="24"/>
        </w:rPr>
        <w:tab/>
      </w:r>
      <w:r>
        <w:rPr>
          <w:spacing w:val="-2"/>
          <w:sz w:val="24"/>
        </w:rPr>
        <w:t>необходимых</w:t>
      </w:r>
      <w:r>
        <w:rPr>
          <w:sz w:val="24"/>
        </w:rPr>
        <w:tab/>
      </w:r>
      <w:r>
        <w:rPr>
          <w:spacing w:val="-4"/>
          <w:sz w:val="24"/>
        </w:rPr>
        <w:t xml:space="preserve">для </w:t>
      </w:r>
      <w:r>
        <w:rPr>
          <w:sz w:val="24"/>
        </w:rPr>
        <w:t>достижения поставленной цели;</w:t>
      </w:r>
    </w:p>
    <w:p w:rsidR="00E829DB" w:rsidRDefault="00096074">
      <w:pPr>
        <w:pStyle w:val="a4"/>
        <w:numPr>
          <w:ilvl w:val="0"/>
          <w:numId w:val="133"/>
        </w:numPr>
        <w:tabs>
          <w:tab w:val="left" w:pos="1661"/>
          <w:tab w:val="left" w:pos="3299"/>
          <w:tab w:val="left" w:pos="4850"/>
          <w:tab w:val="left" w:pos="6117"/>
          <w:tab w:val="left" w:pos="7776"/>
          <w:tab w:val="left" w:pos="8167"/>
        </w:tabs>
        <w:spacing w:line="276" w:lineRule="auto"/>
        <w:ind w:left="222" w:right="526" w:firstLine="707"/>
        <w:jc w:val="left"/>
        <w:rPr>
          <w:sz w:val="24"/>
        </w:rPr>
      </w:pPr>
      <w:r>
        <w:rPr>
          <w:spacing w:val="-2"/>
          <w:sz w:val="24"/>
        </w:rPr>
        <w:t>сопоставлять</w:t>
      </w:r>
      <w:r>
        <w:rPr>
          <w:sz w:val="24"/>
        </w:rPr>
        <w:tab/>
      </w:r>
      <w:r>
        <w:rPr>
          <w:spacing w:val="-2"/>
          <w:sz w:val="24"/>
        </w:rPr>
        <w:t>полученный</w:t>
      </w:r>
      <w:r>
        <w:rPr>
          <w:sz w:val="24"/>
        </w:rPr>
        <w:tab/>
      </w:r>
      <w:r>
        <w:rPr>
          <w:spacing w:val="-2"/>
          <w:sz w:val="24"/>
        </w:rPr>
        <w:t>результат</w:t>
      </w:r>
      <w:r>
        <w:rPr>
          <w:sz w:val="24"/>
        </w:rPr>
        <w:tab/>
      </w:r>
      <w:r>
        <w:rPr>
          <w:spacing w:val="-2"/>
          <w:sz w:val="24"/>
        </w:rPr>
        <w:t>деятельности</w:t>
      </w:r>
      <w:r>
        <w:rPr>
          <w:sz w:val="24"/>
        </w:rPr>
        <w:tab/>
      </w:r>
      <w:r>
        <w:rPr>
          <w:spacing w:val="-10"/>
          <w:sz w:val="24"/>
        </w:rPr>
        <w:t>с</w:t>
      </w:r>
      <w:r>
        <w:rPr>
          <w:sz w:val="24"/>
        </w:rPr>
        <w:tab/>
      </w:r>
      <w:r>
        <w:rPr>
          <w:spacing w:val="-2"/>
          <w:sz w:val="24"/>
        </w:rPr>
        <w:t xml:space="preserve">поставленной </w:t>
      </w:r>
      <w:r>
        <w:rPr>
          <w:sz w:val="24"/>
        </w:rPr>
        <w:t>заранее целью.</w:t>
      </w:r>
    </w:p>
    <w:p w:rsidR="00E829DB" w:rsidRDefault="00096074">
      <w:pPr>
        <w:pStyle w:val="a3"/>
        <w:tabs>
          <w:tab w:val="left" w:pos="1556"/>
          <w:tab w:val="left" w:pos="3817"/>
          <w:tab w:val="left" w:pos="4298"/>
          <w:tab w:val="left" w:pos="4701"/>
          <w:tab w:val="left" w:pos="5001"/>
          <w:tab w:val="left" w:pos="6381"/>
          <w:tab w:val="left" w:pos="6945"/>
          <w:tab w:val="left" w:pos="7373"/>
          <w:tab w:val="left" w:pos="7929"/>
        </w:tabs>
        <w:spacing w:line="278" w:lineRule="auto"/>
        <w:ind w:left="1556" w:right="524" w:hanging="567"/>
        <w:jc w:val="left"/>
      </w:pPr>
      <w:r>
        <w:rPr>
          <w:spacing w:val="-6"/>
        </w:rPr>
        <w:t>На</w:t>
      </w:r>
      <w:r>
        <w:tab/>
        <w:t>формирование, развитие</w:t>
      </w:r>
      <w:r>
        <w:tab/>
      </w:r>
      <w:r>
        <w:rPr>
          <w:spacing w:val="-10"/>
        </w:rPr>
        <w:t>и</w:t>
      </w:r>
      <w:r>
        <w:tab/>
      </w:r>
      <w:r>
        <w:rPr>
          <w:spacing w:val="-2"/>
        </w:rPr>
        <w:t>совершенствование</w:t>
      </w:r>
      <w:r>
        <w:tab/>
      </w:r>
      <w:r>
        <w:rPr>
          <w:spacing w:val="-2"/>
        </w:rPr>
        <w:t>группы</w:t>
      </w:r>
      <w:r>
        <w:tab/>
      </w:r>
      <w:r>
        <w:rPr>
          <w:spacing w:val="-2"/>
        </w:rPr>
        <w:t>познавательных универсальных</w:t>
      </w:r>
      <w:r>
        <w:tab/>
      </w:r>
      <w:r>
        <w:rPr>
          <w:spacing w:val="-2"/>
        </w:rPr>
        <w:t>учебных</w:t>
      </w:r>
      <w:r>
        <w:tab/>
      </w:r>
      <w:r>
        <w:tab/>
      </w:r>
      <w:r>
        <w:rPr>
          <w:spacing w:val="-2"/>
        </w:rPr>
        <w:t>действий</w:t>
      </w:r>
      <w:r>
        <w:tab/>
      </w:r>
      <w:r>
        <w:rPr>
          <w:spacing w:val="-2"/>
        </w:rPr>
        <w:t>более</w:t>
      </w:r>
      <w:r>
        <w:tab/>
        <w:t>всего</w:t>
      </w:r>
      <w:r>
        <w:rPr>
          <w:spacing w:val="8"/>
        </w:rPr>
        <w:t xml:space="preserve"> </w:t>
      </w:r>
      <w:r>
        <w:rPr>
          <w:spacing w:val="-2"/>
        </w:rPr>
        <w:t>ориентированы</w:t>
      </w:r>
    </w:p>
    <w:p w:rsidR="00E829DB" w:rsidRDefault="00096074">
      <w:pPr>
        <w:pStyle w:val="a3"/>
        <w:tabs>
          <w:tab w:val="left" w:pos="3817"/>
        </w:tabs>
        <w:spacing w:line="276" w:lineRule="auto"/>
        <w:ind w:right="522"/>
      </w:pPr>
      <w:r>
        <w:t>такие</w:t>
      </w:r>
      <w:r>
        <w:rPr>
          <w:spacing w:val="80"/>
          <w:w w:val="150"/>
        </w:rPr>
        <w:t xml:space="preserve"> </w:t>
      </w:r>
      <w:r>
        <w:t>тематические</w:t>
      </w:r>
      <w:r>
        <w:rPr>
          <w:spacing w:val="80"/>
          <w:w w:val="150"/>
        </w:rPr>
        <w:t xml:space="preserve"> </w:t>
      </w:r>
      <w:r>
        <w:t>разделы</w:t>
      </w:r>
      <w:r>
        <w:rPr>
          <w:spacing w:val="80"/>
          <w:w w:val="150"/>
        </w:rPr>
        <w:t xml:space="preserve"> </w:t>
      </w:r>
      <w:r>
        <w:t>курса</w:t>
      </w:r>
      <w:r>
        <w:rPr>
          <w:spacing w:val="80"/>
          <w:w w:val="150"/>
        </w:rPr>
        <w:t xml:space="preserve"> </w:t>
      </w:r>
      <w:r>
        <w:t>как</w:t>
      </w:r>
      <w:r>
        <w:rPr>
          <w:spacing w:val="80"/>
          <w:w w:val="150"/>
        </w:rPr>
        <w:t xml:space="preserve"> </w:t>
      </w:r>
      <w:r>
        <w:t>«Информация</w:t>
      </w:r>
      <w:r>
        <w:rPr>
          <w:spacing w:val="80"/>
          <w:w w:val="150"/>
        </w:rPr>
        <w:t xml:space="preserve"> </w:t>
      </w:r>
      <w:r>
        <w:t>и</w:t>
      </w:r>
      <w:r>
        <w:rPr>
          <w:spacing w:val="40"/>
        </w:rPr>
        <w:t xml:space="preserve"> </w:t>
      </w:r>
      <w:r>
        <w:t>информационные процессы»,</w:t>
      </w:r>
      <w:r>
        <w:rPr>
          <w:spacing w:val="80"/>
        </w:rPr>
        <w:t xml:space="preserve"> </w:t>
      </w:r>
      <w:r>
        <w:t>«Современные</w:t>
      </w:r>
      <w:r>
        <w:tab/>
        <w:t>технологии</w:t>
      </w:r>
      <w:r>
        <w:rPr>
          <w:spacing w:val="40"/>
        </w:rPr>
        <w:t xml:space="preserve"> </w:t>
      </w:r>
      <w:r>
        <w:t>создания и обработки информационных объектов»,</w:t>
      </w:r>
      <w:r>
        <w:rPr>
          <w:spacing w:val="40"/>
        </w:rPr>
        <w:t xml:space="preserve"> </w:t>
      </w:r>
      <w:r>
        <w:t>«Информационное</w:t>
      </w:r>
      <w:r>
        <w:rPr>
          <w:spacing w:val="40"/>
        </w:rPr>
        <w:t xml:space="preserve"> </w:t>
      </w:r>
      <w:r>
        <w:t>моделирование»,</w:t>
      </w:r>
      <w:r>
        <w:rPr>
          <w:spacing w:val="40"/>
        </w:rPr>
        <w:t xml:space="preserve"> </w:t>
      </w:r>
      <w:r>
        <w:t>«Обработка</w:t>
      </w:r>
      <w:r>
        <w:rPr>
          <w:spacing w:val="80"/>
        </w:rPr>
        <w:t xml:space="preserve"> </w:t>
      </w:r>
      <w:r>
        <w:t>информации</w:t>
      </w:r>
      <w:r>
        <w:rPr>
          <w:spacing w:val="80"/>
        </w:rPr>
        <w:t xml:space="preserve"> </w:t>
      </w:r>
      <w:r>
        <w:t>в</w:t>
      </w:r>
      <w:r>
        <w:rPr>
          <w:spacing w:val="40"/>
        </w:rPr>
        <w:t xml:space="preserve"> </w:t>
      </w:r>
      <w:proofErr w:type="gramStart"/>
      <w:r>
        <w:t>электронных</w:t>
      </w:r>
      <w:r>
        <w:rPr>
          <w:spacing w:val="72"/>
          <w:w w:val="150"/>
        </w:rPr>
        <w:t xml:space="preserve">  </w:t>
      </w:r>
      <w:r>
        <w:t>таблицах</w:t>
      </w:r>
      <w:proofErr w:type="gramEnd"/>
      <w:r>
        <w:t>»,</w:t>
      </w:r>
      <w:r>
        <w:rPr>
          <w:spacing w:val="73"/>
          <w:w w:val="150"/>
        </w:rPr>
        <w:t xml:space="preserve">  </w:t>
      </w:r>
      <w:r>
        <w:t>а</w:t>
      </w:r>
      <w:r>
        <w:rPr>
          <w:spacing w:val="70"/>
          <w:w w:val="150"/>
        </w:rPr>
        <w:t xml:space="preserve">  </w:t>
      </w:r>
      <w:r>
        <w:t>также</w:t>
      </w:r>
      <w:r>
        <w:rPr>
          <w:spacing w:val="74"/>
          <w:w w:val="150"/>
        </w:rPr>
        <w:t xml:space="preserve">  </w:t>
      </w:r>
      <w:r>
        <w:t>«Сетевые</w:t>
      </w:r>
      <w:r>
        <w:rPr>
          <w:spacing w:val="32"/>
        </w:rPr>
        <w:t xml:space="preserve">  </w:t>
      </w:r>
      <w:r>
        <w:t>информационные</w:t>
      </w:r>
      <w:r>
        <w:rPr>
          <w:spacing w:val="62"/>
        </w:rPr>
        <w:t xml:space="preserve">  </w:t>
      </w:r>
      <w:r>
        <w:t>технологии»</w:t>
      </w:r>
      <w:r>
        <w:rPr>
          <w:spacing w:val="57"/>
        </w:rPr>
        <w:t xml:space="preserve">  </w:t>
      </w:r>
      <w:r>
        <w:rPr>
          <w:spacing w:val="-10"/>
        </w:rPr>
        <w:t>и</w:t>
      </w:r>
    </w:p>
    <w:p w:rsidR="00E829DB" w:rsidRDefault="00096074">
      <w:pPr>
        <w:pStyle w:val="a3"/>
        <w:spacing w:line="276" w:lineRule="auto"/>
        <w:ind w:right="527"/>
      </w:pPr>
      <w:r>
        <w:t>«Основы</w:t>
      </w:r>
      <w:r>
        <w:rPr>
          <w:spacing w:val="40"/>
        </w:rPr>
        <w:t xml:space="preserve"> </w:t>
      </w:r>
      <w:r>
        <w:t>социальной</w:t>
      </w:r>
      <w:r>
        <w:rPr>
          <w:spacing w:val="40"/>
        </w:rPr>
        <w:t xml:space="preserve"> </w:t>
      </w:r>
      <w:r>
        <w:t>информатики».</w:t>
      </w:r>
      <w:r>
        <w:rPr>
          <w:spacing w:val="40"/>
        </w:rPr>
        <w:t xml:space="preserve"> </w:t>
      </w:r>
      <w:r>
        <w:t>При работе с соответствующими материалами</w:t>
      </w:r>
      <w:r>
        <w:rPr>
          <w:spacing w:val="40"/>
        </w:rPr>
        <w:t xml:space="preserve"> </w:t>
      </w:r>
      <w:r>
        <w:t>курса выпускник научится:</w:t>
      </w:r>
    </w:p>
    <w:p w:rsidR="00E829DB" w:rsidRDefault="00096074">
      <w:pPr>
        <w:pStyle w:val="a4"/>
        <w:numPr>
          <w:ilvl w:val="0"/>
          <w:numId w:val="132"/>
        </w:numPr>
        <w:tabs>
          <w:tab w:val="left" w:pos="999"/>
        </w:tabs>
        <w:spacing w:line="276" w:lineRule="auto"/>
        <w:ind w:right="526" w:firstLine="0"/>
        <w:rPr>
          <w:sz w:val="24"/>
        </w:rPr>
      </w:pPr>
      <w:r>
        <w:rPr>
          <w:sz w:val="24"/>
        </w:rPr>
        <w:t>искать и находить обобщенные способы решения задач, в том числе,</w:t>
      </w:r>
      <w:r>
        <w:rPr>
          <w:spacing w:val="80"/>
          <w:w w:val="150"/>
          <w:sz w:val="24"/>
        </w:rPr>
        <w:t xml:space="preserve"> </w:t>
      </w:r>
      <w:r>
        <w:rPr>
          <w:sz w:val="24"/>
        </w:rPr>
        <w:t>осуществлять развернутый информационный поиск и ставить на его основе новые (учебные и познавательные) задачи;</w:t>
      </w:r>
    </w:p>
    <w:p w:rsidR="00E829DB" w:rsidRDefault="00096074">
      <w:pPr>
        <w:pStyle w:val="a4"/>
        <w:numPr>
          <w:ilvl w:val="0"/>
          <w:numId w:val="132"/>
        </w:numPr>
        <w:tabs>
          <w:tab w:val="left" w:pos="999"/>
        </w:tabs>
        <w:spacing w:line="276" w:lineRule="auto"/>
        <w:ind w:left="999" w:right="521"/>
        <w:rPr>
          <w:sz w:val="24"/>
        </w:rPr>
      </w:pPr>
      <w:r>
        <w:rPr>
          <w:sz w:val="24"/>
        </w:rPr>
        <w:t>критически оценивать и интерпретировать информацию с разных позиций, распознавать</w:t>
      </w:r>
      <w:r>
        <w:rPr>
          <w:spacing w:val="80"/>
          <w:sz w:val="24"/>
        </w:rPr>
        <w:t xml:space="preserve"> </w:t>
      </w:r>
      <w:r>
        <w:rPr>
          <w:sz w:val="24"/>
        </w:rPr>
        <w:t>и</w:t>
      </w:r>
      <w:r>
        <w:rPr>
          <w:spacing w:val="80"/>
          <w:sz w:val="24"/>
        </w:rPr>
        <w:t xml:space="preserve"> </w:t>
      </w:r>
      <w:r>
        <w:rPr>
          <w:sz w:val="24"/>
        </w:rPr>
        <w:t>фиксировать</w:t>
      </w:r>
      <w:r>
        <w:rPr>
          <w:spacing w:val="80"/>
          <w:sz w:val="24"/>
        </w:rPr>
        <w:t xml:space="preserve"> </w:t>
      </w:r>
      <w:r>
        <w:rPr>
          <w:sz w:val="24"/>
        </w:rPr>
        <w:t>противоречия</w:t>
      </w:r>
      <w:r>
        <w:rPr>
          <w:spacing w:val="80"/>
          <w:sz w:val="24"/>
        </w:rPr>
        <w:t xml:space="preserve"> </w:t>
      </w:r>
      <w:r>
        <w:rPr>
          <w:sz w:val="24"/>
        </w:rPr>
        <w:t>в</w:t>
      </w:r>
      <w:r>
        <w:rPr>
          <w:spacing w:val="80"/>
          <w:sz w:val="24"/>
        </w:rPr>
        <w:t xml:space="preserve"> </w:t>
      </w:r>
      <w:r>
        <w:rPr>
          <w:sz w:val="24"/>
        </w:rPr>
        <w:t>информационных источниках;</w:t>
      </w:r>
    </w:p>
    <w:p w:rsidR="00E829DB" w:rsidRDefault="00096074">
      <w:pPr>
        <w:pStyle w:val="a4"/>
        <w:numPr>
          <w:ilvl w:val="0"/>
          <w:numId w:val="132"/>
        </w:numPr>
        <w:tabs>
          <w:tab w:val="left" w:pos="999"/>
          <w:tab w:val="left" w:pos="7819"/>
        </w:tabs>
        <w:spacing w:line="276" w:lineRule="auto"/>
        <w:ind w:right="525" w:firstLine="0"/>
        <w:rPr>
          <w:sz w:val="24"/>
        </w:rPr>
      </w:pPr>
      <w:r>
        <w:rPr>
          <w:sz w:val="24"/>
        </w:rPr>
        <w:t>использовать</w:t>
      </w:r>
      <w:r>
        <w:rPr>
          <w:spacing w:val="80"/>
          <w:sz w:val="24"/>
        </w:rPr>
        <w:t xml:space="preserve">   </w:t>
      </w:r>
      <w:proofErr w:type="gramStart"/>
      <w:r>
        <w:rPr>
          <w:sz w:val="24"/>
        </w:rPr>
        <w:t>различные</w:t>
      </w:r>
      <w:r>
        <w:rPr>
          <w:spacing w:val="80"/>
          <w:w w:val="150"/>
          <w:sz w:val="24"/>
        </w:rPr>
        <w:t xml:space="preserve">  </w:t>
      </w:r>
      <w:r>
        <w:rPr>
          <w:sz w:val="24"/>
        </w:rPr>
        <w:t>модельно</w:t>
      </w:r>
      <w:proofErr w:type="gramEnd"/>
      <w:r>
        <w:rPr>
          <w:sz w:val="24"/>
        </w:rPr>
        <w:t>-схематические</w:t>
      </w:r>
      <w:r>
        <w:rPr>
          <w:sz w:val="24"/>
        </w:rPr>
        <w:tab/>
        <w:t>средства для представления</w:t>
      </w:r>
      <w:r>
        <w:rPr>
          <w:spacing w:val="80"/>
          <w:sz w:val="24"/>
        </w:rPr>
        <w:t xml:space="preserve"> </w:t>
      </w:r>
      <w:r>
        <w:rPr>
          <w:sz w:val="24"/>
        </w:rPr>
        <w:t>существенных</w:t>
      </w:r>
      <w:r>
        <w:rPr>
          <w:spacing w:val="80"/>
          <w:sz w:val="24"/>
        </w:rPr>
        <w:t xml:space="preserve"> </w:t>
      </w:r>
      <w:r>
        <w:rPr>
          <w:sz w:val="24"/>
        </w:rPr>
        <w:t>связей</w:t>
      </w:r>
      <w:r>
        <w:rPr>
          <w:spacing w:val="80"/>
          <w:sz w:val="24"/>
        </w:rPr>
        <w:t xml:space="preserve"> </w:t>
      </w:r>
      <w:r>
        <w:rPr>
          <w:sz w:val="24"/>
        </w:rPr>
        <w:t>и</w:t>
      </w:r>
      <w:r>
        <w:rPr>
          <w:spacing w:val="80"/>
          <w:sz w:val="24"/>
        </w:rPr>
        <w:t xml:space="preserve"> </w:t>
      </w:r>
      <w:r>
        <w:rPr>
          <w:sz w:val="24"/>
        </w:rPr>
        <w:t>отношений,</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противоречий, выявленных в информационных источниках;</w:t>
      </w:r>
    </w:p>
    <w:p w:rsidR="00E829DB" w:rsidRDefault="00096074">
      <w:pPr>
        <w:pStyle w:val="a4"/>
        <w:numPr>
          <w:ilvl w:val="0"/>
          <w:numId w:val="132"/>
        </w:numPr>
        <w:tabs>
          <w:tab w:val="left" w:pos="999"/>
        </w:tabs>
        <w:spacing w:line="276" w:lineRule="auto"/>
        <w:ind w:right="522" w:firstLine="0"/>
        <w:rPr>
          <w:sz w:val="24"/>
        </w:rPr>
      </w:pPr>
      <w:r>
        <w:rPr>
          <w:sz w:val="24"/>
        </w:rPr>
        <w:t xml:space="preserve">находить и приводить критические аргументы в отношении действий и суждений </w:t>
      </w:r>
      <w:proofErr w:type="gramStart"/>
      <w:r>
        <w:rPr>
          <w:sz w:val="24"/>
        </w:rPr>
        <w:t>другого;</w:t>
      </w:r>
      <w:r>
        <w:rPr>
          <w:spacing w:val="40"/>
          <w:sz w:val="24"/>
        </w:rPr>
        <w:t xml:space="preserve">  </w:t>
      </w:r>
      <w:r>
        <w:rPr>
          <w:sz w:val="24"/>
        </w:rPr>
        <w:t>спокойно</w:t>
      </w:r>
      <w:proofErr w:type="gramEnd"/>
      <w:r>
        <w:rPr>
          <w:spacing w:val="40"/>
          <w:sz w:val="24"/>
        </w:rPr>
        <w:t xml:space="preserve">  </w:t>
      </w:r>
      <w:r>
        <w:rPr>
          <w:sz w:val="24"/>
        </w:rPr>
        <w:t>и</w:t>
      </w:r>
      <w:r>
        <w:rPr>
          <w:spacing w:val="40"/>
          <w:sz w:val="24"/>
        </w:rPr>
        <w:t xml:space="preserve">  </w:t>
      </w:r>
      <w:r>
        <w:rPr>
          <w:sz w:val="24"/>
        </w:rPr>
        <w:t>разумно</w:t>
      </w:r>
      <w:r>
        <w:rPr>
          <w:spacing w:val="40"/>
          <w:sz w:val="24"/>
        </w:rPr>
        <w:t xml:space="preserve">  </w:t>
      </w:r>
      <w:r>
        <w:rPr>
          <w:sz w:val="24"/>
        </w:rPr>
        <w:t>относиться</w:t>
      </w:r>
      <w:r>
        <w:rPr>
          <w:spacing w:val="40"/>
          <w:sz w:val="24"/>
        </w:rPr>
        <w:t xml:space="preserve">  </w:t>
      </w:r>
      <w:r>
        <w:rPr>
          <w:sz w:val="24"/>
        </w:rPr>
        <w:t>к</w:t>
      </w:r>
      <w:r>
        <w:rPr>
          <w:spacing w:val="40"/>
          <w:sz w:val="24"/>
        </w:rPr>
        <w:t xml:space="preserve">  </w:t>
      </w:r>
      <w:r>
        <w:rPr>
          <w:sz w:val="24"/>
        </w:rPr>
        <w:t>критическим</w:t>
      </w:r>
      <w:r>
        <w:rPr>
          <w:spacing w:val="40"/>
          <w:sz w:val="24"/>
        </w:rPr>
        <w:t xml:space="preserve"> </w:t>
      </w:r>
      <w:r>
        <w:rPr>
          <w:sz w:val="24"/>
        </w:rPr>
        <w:t>замечаниям</w:t>
      </w:r>
      <w:r>
        <w:rPr>
          <w:spacing w:val="80"/>
          <w:w w:val="150"/>
          <w:sz w:val="24"/>
        </w:rPr>
        <w:t xml:space="preserve"> </w:t>
      </w:r>
      <w:r>
        <w:rPr>
          <w:sz w:val="24"/>
        </w:rPr>
        <w:t>в</w:t>
      </w:r>
      <w:r>
        <w:rPr>
          <w:spacing w:val="40"/>
          <w:sz w:val="24"/>
        </w:rPr>
        <w:t xml:space="preserve"> </w:t>
      </w:r>
      <w:r>
        <w:rPr>
          <w:sz w:val="24"/>
        </w:rPr>
        <w:t>отношении</w:t>
      </w:r>
      <w:r>
        <w:rPr>
          <w:spacing w:val="40"/>
          <w:sz w:val="24"/>
        </w:rPr>
        <w:t xml:space="preserve"> </w:t>
      </w:r>
      <w:r>
        <w:rPr>
          <w:sz w:val="24"/>
        </w:rPr>
        <w:t>собственного</w:t>
      </w:r>
      <w:r>
        <w:rPr>
          <w:spacing w:val="40"/>
          <w:sz w:val="24"/>
        </w:rPr>
        <w:t xml:space="preserve"> </w:t>
      </w:r>
      <w:r>
        <w:rPr>
          <w:sz w:val="24"/>
        </w:rPr>
        <w:t>суждения,</w:t>
      </w:r>
      <w:r>
        <w:rPr>
          <w:spacing w:val="40"/>
          <w:sz w:val="24"/>
        </w:rPr>
        <w:t xml:space="preserve"> </w:t>
      </w:r>
      <w:r>
        <w:rPr>
          <w:sz w:val="24"/>
        </w:rPr>
        <w:t>рассматривать</w:t>
      </w:r>
      <w:r>
        <w:rPr>
          <w:spacing w:val="40"/>
          <w:sz w:val="24"/>
        </w:rPr>
        <w:t xml:space="preserve"> </w:t>
      </w:r>
      <w:r>
        <w:rPr>
          <w:sz w:val="24"/>
        </w:rPr>
        <w:t>их</w:t>
      </w:r>
      <w:r>
        <w:rPr>
          <w:spacing w:val="40"/>
          <w:sz w:val="24"/>
        </w:rPr>
        <w:t xml:space="preserve"> </w:t>
      </w:r>
      <w:r>
        <w:rPr>
          <w:sz w:val="24"/>
        </w:rPr>
        <w:t>как ресурс собственного</w:t>
      </w:r>
      <w:r>
        <w:rPr>
          <w:spacing w:val="80"/>
          <w:sz w:val="24"/>
        </w:rPr>
        <w:t xml:space="preserve"> </w:t>
      </w:r>
      <w:r>
        <w:rPr>
          <w:spacing w:val="-2"/>
          <w:sz w:val="24"/>
        </w:rPr>
        <w:t>развития;</w:t>
      </w:r>
    </w:p>
    <w:p w:rsidR="00E829DB" w:rsidRDefault="00096074">
      <w:pPr>
        <w:pStyle w:val="a4"/>
        <w:numPr>
          <w:ilvl w:val="0"/>
          <w:numId w:val="132"/>
        </w:numPr>
        <w:tabs>
          <w:tab w:val="left" w:pos="929"/>
          <w:tab w:val="left" w:pos="1700"/>
          <w:tab w:val="left" w:pos="1914"/>
          <w:tab w:val="left" w:pos="2408"/>
          <w:tab w:val="left" w:pos="2641"/>
          <w:tab w:val="left" w:pos="2857"/>
          <w:tab w:val="left" w:pos="3061"/>
          <w:tab w:val="left" w:pos="3323"/>
          <w:tab w:val="left" w:pos="3796"/>
          <w:tab w:val="left" w:pos="3923"/>
          <w:tab w:val="left" w:pos="4226"/>
          <w:tab w:val="left" w:pos="4336"/>
          <w:tab w:val="left" w:pos="5397"/>
          <w:tab w:val="left" w:pos="5543"/>
          <w:tab w:val="left" w:pos="6641"/>
          <w:tab w:val="left" w:pos="6696"/>
          <w:tab w:val="left" w:pos="7029"/>
          <w:tab w:val="left" w:pos="7104"/>
          <w:tab w:val="left" w:pos="7183"/>
          <w:tab w:val="left" w:pos="7255"/>
          <w:tab w:val="left" w:pos="8323"/>
          <w:tab w:val="left" w:pos="8748"/>
          <w:tab w:val="left" w:pos="9451"/>
        </w:tabs>
        <w:spacing w:line="276" w:lineRule="auto"/>
        <w:ind w:right="523" w:firstLine="0"/>
        <w:jc w:val="left"/>
        <w:rPr>
          <w:sz w:val="24"/>
        </w:rPr>
      </w:pPr>
      <w:r>
        <w:rPr>
          <w:spacing w:val="-2"/>
          <w:sz w:val="24"/>
        </w:rPr>
        <w:t>использовать</w:t>
      </w:r>
      <w:r>
        <w:rPr>
          <w:sz w:val="24"/>
        </w:rPr>
        <w:tab/>
      </w:r>
      <w:r>
        <w:rPr>
          <w:sz w:val="24"/>
        </w:rPr>
        <w:tab/>
      </w:r>
      <w:r>
        <w:rPr>
          <w:sz w:val="24"/>
        </w:rPr>
        <w:tab/>
      </w:r>
      <w:r>
        <w:rPr>
          <w:spacing w:val="-2"/>
          <w:sz w:val="24"/>
        </w:rPr>
        <w:t>средства</w:t>
      </w:r>
      <w:r>
        <w:rPr>
          <w:sz w:val="24"/>
        </w:rPr>
        <w:tab/>
      </w:r>
      <w:r>
        <w:rPr>
          <w:sz w:val="24"/>
        </w:rPr>
        <w:tab/>
      </w:r>
      <w:r>
        <w:rPr>
          <w:sz w:val="24"/>
        </w:rPr>
        <w:tab/>
      </w:r>
      <w:r>
        <w:rPr>
          <w:spacing w:val="-2"/>
          <w:sz w:val="24"/>
        </w:rPr>
        <w:t>информационных</w:t>
      </w:r>
      <w:r>
        <w:rPr>
          <w:sz w:val="24"/>
        </w:rPr>
        <w:tab/>
      </w:r>
      <w:r>
        <w:rPr>
          <w:sz w:val="24"/>
        </w:rPr>
        <w:tab/>
      </w:r>
      <w:r>
        <w:rPr>
          <w:spacing w:val="-10"/>
          <w:sz w:val="24"/>
        </w:rPr>
        <w:t>и</w:t>
      </w:r>
      <w:r>
        <w:rPr>
          <w:sz w:val="24"/>
        </w:rPr>
        <w:tab/>
      </w:r>
      <w:r>
        <w:rPr>
          <w:sz w:val="24"/>
        </w:rPr>
        <w:tab/>
      </w:r>
      <w:r>
        <w:rPr>
          <w:sz w:val="24"/>
        </w:rPr>
        <w:tab/>
      </w:r>
      <w:r>
        <w:rPr>
          <w:spacing w:val="-2"/>
          <w:sz w:val="24"/>
        </w:rPr>
        <w:t>коммуникационных технологий</w:t>
      </w:r>
      <w:r>
        <w:rPr>
          <w:sz w:val="24"/>
        </w:rPr>
        <w:tab/>
      </w:r>
      <w:r>
        <w:rPr>
          <w:spacing w:val="-2"/>
          <w:sz w:val="24"/>
        </w:rPr>
        <w:t>(далее</w:t>
      </w:r>
      <w:r>
        <w:rPr>
          <w:sz w:val="24"/>
        </w:rPr>
        <w:tab/>
      </w:r>
      <w:r>
        <w:rPr>
          <w:sz w:val="24"/>
        </w:rPr>
        <w:tab/>
      </w:r>
      <w:r>
        <w:rPr>
          <w:spacing w:val="-10"/>
          <w:sz w:val="24"/>
        </w:rPr>
        <w:t>–</w:t>
      </w:r>
      <w:r>
        <w:rPr>
          <w:sz w:val="24"/>
        </w:rPr>
        <w:tab/>
      </w:r>
      <w:r>
        <w:rPr>
          <w:sz w:val="24"/>
        </w:rPr>
        <w:tab/>
      </w:r>
      <w:r>
        <w:rPr>
          <w:spacing w:val="-4"/>
          <w:sz w:val="24"/>
        </w:rPr>
        <w:t>ИКТ)</w:t>
      </w:r>
      <w:r>
        <w:rPr>
          <w:sz w:val="24"/>
        </w:rPr>
        <w:tab/>
      </w:r>
      <w:r>
        <w:rPr>
          <w:sz w:val="24"/>
        </w:rPr>
        <w:tab/>
      </w:r>
      <w:r>
        <w:rPr>
          <w:spacing w:val="-10"/>
          <w:sz w:val="24"/>
        </w:rPr>
        <w:t>в</w:t>
      </w:r>
      <w:r>
        <w:rPr>
          <w:sz w:val="24"/>
        </w:rPr>
        <w:tab/>
      </w:r>
      <w:r>
        <w:rPr>
          <w:sz w:val="24"/>
        </w:rPr>
        <w:tab/>
      </w:r>
      <w:r>
        <w:rPr>
          <w:spacing w:val="-2"/>
          <w:sz w:val="24"/>
        </w:rPr>
        <w:t>решении</w:t>
      </w:r>
      <w:r>
        <w:rPr>
          <w:sz w:val="24"/>
        </w:rPr>
        <w:tab/>
      </w:r>
      <w:r>
        <w:rPr>
          <w:sz w:val="24"/>
        </w:rPr>
        <w:tab/>
      </w:r>
      <w:r>
        <w:rPr>
          <w:spacing w:val="-2"/>
          <w:sz w:val="24"/>
        </w:rPr>
        <w:t>когнитивных,</w:t>
      </w:r>
      <w:r>
        <w:rPr>
          <w:sz w:val="24"/>
        </w:rPr>
        <w:tab/>
      </w:r>
      <w:r>
        <w:rPr>
          <w:sz w:val="24"/>
        </w:rPr>
        <w:tab/>
      </w:r>
      <w:r>
        <w:rPr>
          <w:sz w:val="24"/>
        </w:rPr>
        <w:tab/>
      </w:r>
      <w:r>
        <w:rPr>
          <w:sz w:val="24"/>
        </w:rPr>
        <w:tab/>
      </w:r>
      <w:r>
        <w:rPr>
          <w:spacing w:val="-2"/>
          <w:sz w:val="24"/>
        </w:rPr>
        <w:t>коммуникативных</w:t>
      </w:r>
      <w:r>
        <w:rPr>
          <w:sz w:val="24"/>
        </w:rPr>
        <w:tab/>
      </w:r>
      <w:r>
        <w:rPr>
          <w:spacing w:val="-10"/>
          <w:sz w:val="24"/>
        </w:rPr>
        <w:t xml:space="preserve">и </w:t>
      </w:r>
      <w:r>
        <w:rPr>
          <w:spacing w:val="-2"/>
          <w:sz w:val="24"/>
        </w:rPr>
        <w:t>организационных</w:t>
      </w:r>
      <w:r>
        <w:rPr>
          <w:sz w:val="24"/>
        </w:rPr>
        <w:tab/>
      </w:r>
      <w:r>
        <w:rPr>
          <w:spacing w:val="-4"/>
          <w:sz w:val="24"/>
        </w:rPr>
        <w:t>задач</w:t>
      </w:r>
      <w:r>
        <w:rPr>
          <w:sz w:val="24"/>
        </w:rPr>
        <w:tab/>
      </w:r>
      <w:r>
        <w:rPr>
          <w:sz w:val="24"/>
        </w:rPr>
        <w:tab/>
      </w:r>
      <w:r>
        <w:rPr>
          <w:spacing w:val="-10"/>
          <w:sz w:val="24"/>
        </w:rPr>
        <w:t>с</w:t>
      </w:r>
      <w:r>
        <w:rPr>
          <w:sz w:val="24"/>
        </w:rPr>
        <w:tab/>
      </w:r>
      <w:r>
        <w:rPr>
          <w:spacing w:val="-2"/>
          <w:sz w:val="24"/>
        </w:rPr>
        <w:t>соблюдением</w:t>
      </w:r>
      <w:r>
        <w:rPr>
          <w:sz w:val="24"/>
        </w:rPr>
        <w:tab/>
      </w:r>
      <w:r>
        <w:rPr>
          <w:sz w:val="24"/>
        </w:rPr>
        <w:tab/>
      </w:r>
      <w:r>
        <w:rPr>
          <w:spacing w:val="-51"/>
          <w:sz w:val="24"/>
        </w:rPr>
        <w:t xml:space="preserve"> </w:t>
      </w:r>
      <w:r>
        <w:rPr>
          <w:spacing w:val="-2"/>
          <w:sz w:val="24"/>
        </w:rPr>
        <w:t>требований</w:t>
      </w:r>
      <w:r>
        <w:rPr>
          <w:sz w:val="24"/>
        </w:rPr>
        <w:tab/>
      </w:r>
      <w:r>
        <w:rPr>
          <w:sz w:val="24"/>
        </w:rPr>
        <w:tab/>
      </w:r>
      <w:r>
        <w:rPr>
          <w:spacing w:val="-2"/>
          <w:sz w:val="24"/>
        </w:rPr>
        <w:t>эргономики,</w:t>
      </w:r>
      <w:r>
        <w:rPr>
          <w:sz w:val="24"/>
        </w:rPr>
        <w:tab/>
      </w:r>
      <w:r>
        <w:rPr>
          <w:spacing w:val="-2"/>
          <w:sz w:val="24"/>
        </w:rPr>
        <w:t>техники безопасности,</w:t>
      </w:r>
      <w:r>
        <w:rPr>
          <w:sz w:val="24"/>
        </w:rPr>
        <w:tab/>
      </w:r>
      <w:r>
        <w:rPr>
          <w:sz w:val="24"/>
        </w:rPr>
        <w:tab/>
      </w:r>
      <w:r>
        <w:rPr>
          <w:spacing w:val="-2"/>
          <w:sz w:val="24"/>
        </w:rPr>
        <w:t>гигиены,</w:t>
      </w:r>
      <w:r>
        <w:rPr>
          <w:sz w:val="24"/>
        </w:rPr>
        <w:tab/>
      </w:r>
      <w:r>
        <w:rPr>
          <w:sz w:val="24"/>
        </w:rPr>
        <w:tab/>
      </w:r>
      <w:r>
        <w:rPr>
          <w:spacing w:val="-44"/>
          <w:sz w:val="24"/>
        </w:rPr>
        <w:t xml:space="preserve"> </w:t>
      </w:r>
      <w:r>
        <w:rPr>
          <w:sz w:val="24"/>
        </w:rPr>
        <w:t>ресурсосбережения,</w:t>
      </w:r>
      <w:r>
        <w:rPr>
          <w:sz w:val="24"/>
        </w:rPr>
        <w:tab/>
      </w:r>
      <w:r>
        <w:rPr>
          <w:spacing w:val="-2"/>
          <w:sz w:val="24"/>
        </w:rPr>
        <w:t>правовых</w:t>
      </w:r>
      <w:r>
        <w:rPr>
          <w:sz w:val="24"/>
        </w:rPr>
        <w:tab/>
      </w:r>
      <w:r>
        <w:rPr>
          <w:spacing w:val="-10"/>
          <w:sz w:val="24"/>
        </w:rPr>
        <w:t>и</w:t>
      </w:r>
      <w:r>
        <w:rPr>
          <w:sz w:val="24"/>
        </w:rPr>
        <w:tab/>
      </w:r>
      <w:r>
        <w:rPr>
          <w:spacing w:val="-2"/>
          <w:sz w:val="24"/>
        </w:rPr>
        <w:t>этических</w:t>
      </w:r>
      <w:r>
        <w:rPr>
          <w:sz w:val="24"/>
        </w:rPr>
        <w:tab/>
        <w:t>норм,</w:t>
      </w:r>
      <w:r>
        <w:rPr>
          <w:spacing w:val="40"/>
          <w:sz w:val="24"/>
        </w:rPr>
        <w:t xml:space="preserve"> </w:t>
      </w:r>
      <w:r>
        <w:rPr>
          <w:sz w:val="24"/>
        </w:rPr>
        <w:t>норм информационной безопасности;</w:t>
      </w:r>
    </w:p>
    <w:p w:rsidR="00E829DB" w:rsidRDefault="00096074">
      <w:pPr>
        <w:pStyle w:val="a4"/>
        <w:numPr>
          <w:ilvl w:val="0"/>
          <w:numId w:val="132"/>
        </w:numPr>
        <w:tabs>
          <w:tab w:val="left" w:pos="999"/>
          <w:tab w:val="left" w:pos="2557"/>
          <w:tab w:val="left" w:pos="3205"/>
          <w:tab w:val="left" w:pos="4350"/>
          <w:tab w:val="left" w:pos="5272"/>
          <w:tab w:val="left" w:pos="5855"/>
          <w:tab w:val="left" w:pos="7377"/>
          <w:tab w:val="left" w:pos="7939"/>
        </w:tabs>
        <w:spacing w:line="276" w:lineRule="auto"/>
        <w:ind w:right="527" w:firstLine="0"/>
        <w:jc w:val="left"/>
        <w:rPr>
          <w:sz w:val="24"/>
        </w:rPr>
      </w:pPr>
      <w:r>
        <w:rPr>
          <w:spacing w:val="-2"/>
          <w:sz w:val="24"/>
        </w:rPr>
        <w:t>выходить</w:t>
      </w:r>
      <w:r>
        <w:rPr>
          <w:sz w:val="24"/>
        </w:rPr>
        <w:tab/>
      </w:r>
      <w:r>
        <w:rPr>
          <w:spacing w:val="-6"/>
          <w:sz w:val="24"/>
        </w:rPr>
        <w:t>за</w:t>
      </w:r>
      <w:r>
        <w:rPr>
          <w:sz w:val="24"/>
        </w:rPr>
        <w:tab/>
      </w:r>
      <w:r>
        <w:rPr>
          <w:spacing w:val="-4"/>
          <w:sz w:val="24"/>
        </w:rPr>
        <w:t>рамки</w:t>
      </w:r>
      <w:r>
        <w:rPr>
          <w:sz w:val="24"/>
        </w:rPr>
        <w:tab/>
      </w:r>
      <w:r>
        <w:rPr>
          <w:spacing w:val="-2"/>
          <w:sz w:val="24"/>
        </w:rPr>
        <w:t>учебного</w:t>
      </w:r>
      <w:r>
        <w:rPr>
          <w:sz w:val="24"/>
        </w:rPr>
        <w:tab/>
      </w:r>
      <w:r>
        <w:rPr>
          <w:sz w:val="24"/>
        </w:rPr>
        <w:tab/>
      </w:r>
      <w:r>
        <w:rPr>
          <w:spacing w:val="-2"/>
          <w:sz w:val="24"/>
        </w:rPr>
        <w:t>предмета</w:t>
      </w:r>
      <w:r>
        <w:rPr>
          <w:sz w:val="24"/>
        </w:rPr>
        <w:tab/>
      </w:r>
      <w:r>
        <w:rPr>
          <w:spacing w:val="-10"/>
          <w:sz w:val="24"/>
        </w:rPr>
        <w:t>и</w:t>
      </w:r>
      <w:r>
        <w:rPr>
          <w:sz w:val="24"/>
        </w:rPr>
        <w:tab/>
      </w:r>
      <w:r>
        <w:rPr>
          <w:spacing w:val="-2"/>
          <w:sz w:val="24"/>
        </w:rPr>
        <w:t xml:space="preserve">осуществлять </w:t>
      </w:r>
      <w:r>
        <w:rPr>
          <w:sz w:val="24"/>
        </w:rPr>
        <w:t>целенаправленный</w:t>
      </w:r>
      <w:r>
        <w:rPr>
          <w:spacing w:val="40"/>
          <w:sz w:val="24"/>
        </w:rPr>
        <w:t xml:space="preserve"> </w:t>
      </w:r>
      <w:r>
        <w:rPr>
          <w:sz w:val="24"/>
        </w:rPr>
        <w:t>поиск</w:t>
      </w:r>
      <w:r>
        <w:rPr>
          <w:spacing w:val="40"/>
          <w:sz w:val="24"/>
        </w:rPr>
        <w:t xml:space="preserve"> </w:t>
      </w:r>
      <w:r>
        <w:rPr>
          <w:sz w:val="24"/>
        </w:rPr>
        <w:t>возможностей</w:t>
      </w:r>
      <w:r>
        <w:rPr>
          <w:spacing w:val="40"/>
          <w:sz w:val="24"/>
        </w:rPr>
        <w:t xml:space="preserve"> </w:t>
      </w:r>
      <w:r>
        <w:rPr>
          <w:sz w:val="24"/>
        </w:rPr>
        <w:t>для</w:t>
      </w:r>
      <w:r>
        <w:rPr>
          <w:sz w:val="24"/>
        </w:rPr>
        <w:tab/>
        <w:t>широкого</w:t>
      </w:r>
      <w:r>
        <w:rPr>
          <w:spacing w:val="40"/>
          <w:sz w:val="24"/>
        </w:rPr>
        <w:t xml:space="preserve"> </w:t>
      </w:r>
      <w:r>
        <w:rPr>
          <w:sz w:val="24"/>
        </w:rPr>
        <w:t>переноса</w:t>
      </w:r>
      <w:r>
        <w:rPr>
          <w:spacing w:val="40"/>
          <w:sz w:val="24"/>
        </w:rPr>
        <w:t xml:space="preserve"> </w:t>
      </w:r>
      <w:r>
        <w:rPr>
          <w:sz w:val="24"/>
        </w:rPr>
        <w:t>средств</w:t>
      </w:r>
      <w:r>
        <w:rPr>
          <w:spacing w:val="40"/>
          <w:sz w:val="24"/>
        </w:rPr>
        <w:t xml:space="preserve"> </w:t>
      </w:r>
      <w:r>
        <w:rPr>
          <w:sz w:val="24"/>
        </w:rPr>
        <w:t>и</w:t>
      </w:r>
      <w:r>
        <w:rPr>
          <w:spacing w:val="29"/>
          <w:sz w:val="24"/>
        </w:rPr>
        <w:t xml:space="preserve"> </w:t>
      </w:r>
      <w:r>
        <w:rPr>
          <w:sz w:val="24"/>
        </w:rPr>
        <w:t xml:space="preserve">способов </w:t>
      </w:r>
      <w:r>
        <w:rPr>
          <w:spacing w:val="-2"/>
          <w:sz w:val="24"/>
        </w:rPr>
        <w:t>действия.</w:t>
      </w:r>
    </w:p>
    <w:p w:rsidR="00E829DB" w:rsidRDefault="00096074">
      <w:pPr>
        <w:pStyle w:val="a3"/>
        <w:tabs>
          <w:tab w:val="left" w:pos="1714"/>
          <w:tab w:val="left" w:pos="2960"/>
          <w:tab w:val="left" w:pos="4158"/>
          <w:tab w:val="left" w:pos="5894"/>
          <w:tab w:val="left" w:pos="6314"/>
          <w:tab w:val="left" w:pos="8419"/>
        </w:tabs>
        <w:ind w:left="1001"/>
        <w:jc w:val="left"/>
      </w:pPr>
      <w:r>
        <w:rPr>
          <w:spacing w:val="-5"/>
        </w:rPr>
        <w:t>При</w:t>
      </w:r>
      <w:r>
        <w:tab/>
      </w:r>
      <w:r>
        <w:rPr>
          <w:spacing w:val="-2"/>
        </w:rPr>
        <w:t>изучении</w:t>
      </w:r>
      <w:r>
        <w:tab/>
      </w:r>
      <w:r>
        <w:rPr>
          <w:spacing w:val="-2"/>
        </w:rPr>
        <w:t>разделов</w:t>
      </w:r>
      <w:r>
        <w:tab/>
      </w:r>
      <w:r>
        <w:rPr>
          <w:spacing w:val="-2"/>
        </w:rPr>
        <w:t>«Информация</w:t>
      </w:r>
      <w:r>
        <w:tab/>
      </w:r>
      <w:r>
        <w:rPr>
          <w:spacing w:val="-10"/>
        </w:rPr>
        <w:t>и</w:t>
      </w:r>
      <w:r>
        <w:tab/>
      </w:r>
      <w:r>
        <w:rPr>
          <w:spacing w:val="-2"/>
        </w:rPr>
        <w:t>информационные</w:t>
      </w:r>
      <w:r>
        <w:tab/>
      </w:r>
      <w:r>
        <w:rPr>
          <w:spacing w:val="-2"/>
        </w:rPr>
        <w:t>процессы»,</w:t>
      </w:r>
    </w:p>
    <w:p w:rsidR="00E829DB" w:rsidRDefault="00096074">
      <w:pPr>
        <w:pStyle w:val="a3"/>
        <w:tabs>
          <w:tab w:val="left" w:pos="3376"/>
          <w:tab w:val="left" w:pos="4266"/>
          <w:tab w:val="left" w:pos="5066"/>
          <w:tab w:val="left" w:pos="6170"/>
          <w:tab w:val="left" w:pos="6883"/>
          <w:tab w:val="left" w:pos="8383"/>
        </w:tabs>
        <w:spacing w:before="27" w:line="276" w:lineRule="auto"/>
        <w:ind w:right="523"/>
        <w:jc w:val="left"/>
      </w:pPr>
      <w:r>
        <w:t>«Сетевые информационные</w:t>
      </w:r>
      <w:r>
        <w:tab/>
      </w:r>
      <w:r>
        <w:tab/>
      </w:r>
      <w:r>
        <w:rPr>
          <w:spacing w:val="-2"/>
        </w:rPr>
        <w:t>технологии»</w:t>
      </w:r>
      <w:r>
        <w:tab/>
      </w:r>
      <w:r>
        <w:rPr>
          <w:spacing w:val="-10"/>
        </w:rPr>
        <w:t>и</w:t>
      </w:r>
      <w:r>
        <w:tab/>
      </w:r>
      <w:r>
        <w:rPr>
          <w:spacing w:val="-2"/>
        </w:rPr>
        <w:t>«Основы</w:t>
      </w:r>
      <w:r>
        <w:tab/>
      </w:r>
      <w:r>
        <w:rPr>
          <w:spacing w:val="-2"/>
        </w:rPr>
        <w:t xml:space="preserve">социальной </w:t>
      </w:r>
      <w:r>
        <w:t>информатики»</w:t>
      </w:r>
      <w:r>
        <w:rPr>
          <w:spacing w:val="-39"/>
        </w:rPr>
        <w:t xml:space="preserve"> </w:t>
      </w:r>
      <w:r>
        <w:t>происходит</w:t>
      </w:r>
      <w:r>
        <w:tab/>
      </w:r>
      <w:r>
        <w:rPr>
          <w:spacing w:val="-2"/>
        </w:rPr>
        <w:t>становление</w:t>
      </w:r>
      <w:r>
        <w:tab/>
      </w:r>
      <w:r>
        <w:rPr>
          <w:spacing w:val="-4"/>
        </w:rPr>
        <w:t>ряда</w:t>
      </w:r>
      <w:r>
        <w:tab/>
      </w:r>
      <w:r>
        <w:rPr>
          <w:spacing w:val="-2"/>
        </w:rPr>
        <w:t xml:space="preserve">коммуникативных </w:t>
      </w:r>
      <w:r>
        <w:t>универсальных учебных действий. А именно, выпускники могут научиться:</w:t>
      </w:r>
    </w:p>
    <w:p w:rsidR="00E829DB" w:rsidRDefault="00096074">
      <w:pPr>
        <w:pStyle w:val="a4"/>
        <w:numPr>
          <w:ilvl w:val="0"/>
          <w:numId w:val="132"/>
        </w:numPr>
        <w:tabs>
          <w:tab w:val="left" w:pos="999"/>
        </w:tabs>
        <w:spacing w:before="1" w:line="276" w:lineRule="auto"/>
        <w:ind w:right="523" w:firstLine="0"/>
        <w:rPr>
          <w:sz w:val="24"/>
        </w:rPr>
      </w:pPr>
      <w:r>
        <w:rPr>
          <w:sz w:val="24"/>
        </w:rPr>
        <w:t>осуществлять</w:t>
      </w:r>
      <w:r>
        <w:rPr>
          <w:spacing w:val="40"/>
          <w:sz w:val="24"/>
        </w:rPr>
        <w:t xml:space="preserve"> </w:t>
      </w:r>
      <w:r>
        <w:rPr>
          <w:sz w:val="24"/>
        </w:rPr>
        <w:t>деловую</w:t>
      </w:r>
      <w:r>
        <w:rPr>
          <w:spacing w:val="40"/>
          <w:sz w:val="24"/>
        </w:rPr>
        <w:t xml:space="preserve"> </w:t>
      </w:r>
      <w:r>
        <w:rPr>
          <w:sz w:val="24"/>
        </w:rPr>
        <w:t>коммуникацию</w:t>
      </w:r>
      <w:r>
        <w:rPr>
          <w:spacing w:val="40"/>
          <w:sz w:val="24"/>
        </w:rPr>
        <w:t xml:space="preserve"> </w:t>
      </w:r>
      <w:r>
        <w:rPr>
          <w:sz w:val="24"/>
        </w:rPr>
        <w:t>как</w:t>
      </w:r>
      <w:r>
        <w:rPr>
          <w:spacing w:val="40"/>
          <w:sz w:val="24"/>
        </w:rPr>
        <w:t xml:space="preserve"> </w:t>
      </w:r>
      <w:r>
        <w:rPr>
          <w:sz w:val="24"/>
        </w:rPr>
        <w:t>со</w:t>
      </w:r>
      <w:r>
        <w:rPr>
          <w:spacing w:val="40"/>
          <w:sz w:val="24"/>
        </w:rPr>
        <w:t xml:space="preserve"> </w:t>
      </w:r>
      <w:r>
        <w:rPr>
          <w:sz w:val="24"/>
        </w:rPr>
        <w:t>сверстниками,</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со</w:t>
      </w:r>
      <w:r>
        <w:rPr>
          <w:spacing w:val="80"/>
          <w:sz w:val="24"/>
        </w:rPr>
        <w:t xml:space="preserve"> </w:t>
      </w:r>
      <w:r>
        <w:rPr>
          <w:sz w:val="24"/>
        </w:rPr>
        <w:t>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32"/>
        </w:numPr>
        <w:tabs>
          <w:tab w:val="left" w:pos="999"/>
          <w:tab w:val="left" w:pos="3253"/>
          <w:tab w:val="left" w:pos="3721"/>
          <w:tab w:val="left" w:pos="5320"/>
          <w:tab w:val="left" w:pos="6446"/>
          <w:tab w:val="left" w:pos="6897"/>
          <w:tab w:val="left" w:pos="8309"/>
        </w:tabs>
        <w:spacing w:before="69" w:line="278" w:lineRule="auto"/>
        <w:ind w:right="703" w:firstLine="0"/>
        <w:jc w:val="left"/>
        <w:rPr>
          <w:sz w:val="24"/>
        </w:rPr>
      </w:pPr>
      <w:r>
        <w:rPr>
          <w:spacing w:val="-2"/>
          <w:sz w:val="24"/>
        </w:rPr>
        <w:lastRenderedPageBreak/>
        <w:t>координировать</w:t>
      </w:r>
      <w:r>
        <w:rPr>
          <w:sz w:val="24"/>
        </w:rPr>
        <w:tab/>
      </w:r>
      <w:r>
        <w:rPr>
          <w:spacing w:val="-10"/>
          <w:sz w:val="24"/>
        </w:rPr>
        <w:t>и</w:t>
      </w:r>
      <w:r>
        <w:rPr>
          <w:sz w:val="24"/>
        </w:rPr>
        <w:tab/>
      </w:r>
      <w:r>
        <w:rPr>
          <w:spacing w:val="-2"/>
          <w:sz w:val="24"/>
        </w:rPr>
        <w:t>выполнять</w:t>
      </w:r>
      <w:r>
        <w:rPr>
          <w:sz w:val="24"/>
        </w:rPr>
        <w:tab/>
      </w:r>
      <w:r>
        <w:rPr>
          <w:spacing w:val="-2"/>
          <w:sz w:val="24"/>
        </w:rPr>
        <w:t>работу</w:t>
      </w:r>
      <w:r>
        <w:rPr>
          <w:sz w:val="24"/>
        </w:rPr>
        <w:tab/>
      </w:r>
      <w:r>
        <w:rPr>
          <w:spacing w:val="-10"/>
          <w:sz w:val="24"/>
        </w:rPr>
        <w:t>в</w:t>
      </w:r>
      <w:r>
        <w:rPr>
          <w:sz w:val="24"/>
        </w:rPr>
        <w:tab/>
      </w:r>
      <w:r>
        <w:rPr>
          <w:spacing w:val="-2"/>
          <w:sz w:val="24"/>
        </w:rPr>
        <w:t>условиях</w:t>
      </w:r>
      <w:r>
        <w:rPr>
          <w:sz w:val="24"/>
        </w:rPr>
        <w:tab/>
      </w:r>
      <w:r>
        <w:rPr>
          <w:spacing w:val="-2"/>
          <w:sz w:val="24"/>
        </w:rPr>
        <w:t xml:space="preserve">реального, </w:t>
      </w:r>
      <w:r>
        <w:rPr>
          <w:sz w:val="24"/>
        </w:rPr>
        <w:t>виртуального и комбинированного взаимодействия;</w:t>
      </w:r>
    </w:p>
    <w:p w:rsidR="00E829DB" w:rsidRDefault="00096074">
      <w:pPr>
        <w:pStyle w:val="a4"/>
        <w:numPr>
          <w:ilvl w:val="0"/>
          <w:numId w:val="132"/>
        </w:numPr>
        <w:tabs>
          <w:tab w:val="left" w:pos="999"/>
          <w:tab w:val="left" w:pos="2574"/>
          <w:tab w:val="left" w:pos="3798"/>
          <w:tab w:val="left" w:pos="4307"/>
          <w:tab w:val="left" w:pos="5286"/>
          <w:tab w:val="left" w:pos="6533"/>
          <w:tab w:val="left" w:pos="7433"/>
          <w:tab w:val="left" w:pos="8400"/>
          <w:tab w:val="left" w:pos="9473"/>
        </w:tabs>
        <w:spacing w:line="276" w:lineRule="auto"/>
        <w:ind w:right="524" w:firstLine="0"/>
        <w:jc w:val="left"/>
        <w:rPr>
          <w:sz w:val="24"/>
        </w:rPr>
      </w:pPr>
      <w:r>
        <w:rPr>
          <w:spacing w:val="-2"/>
          <w:sz w:val="24"/>
        </w:rPr>
        <w:t>развернуто,</w:t>
      </w:r>
      <w:r>
        <w:rPr>
          <w:sz w:val="24"/>
        </w:rPr>
        <w:tab/>
      </w:r>
      <w:r>
        <w:rPr>
          <w:spacing w:val="-2"/>
          <w:sz w:val="24"/>
        </w:rPr>
        <w:t>логично</w:t>
      </w:r>
      <w:r>
        <w:rPr>
          <w:sz w:val="24"/>
        </w:rPr>
        <w:tab/>
      </w:r>
      <w:r>
        <w:rPr>
          <w:spacing w:val="-10"/>
          <w:sz w:val="24"/>
        </w:rPr>
        <w:t>и</w:t>
      </w:r>
      <w:r>
        <w:rPr>
          <w:sz w:val="24"/>
        </w:rPr>
        <w:tab/>
      </w:r>
      <w:r>
        <w:rPr>
          <w:spacing w:val="-4"/>
          <w:sz w:val="24"/>
        </w:rPr>
        <w:t>точно</w:t>
      </w:r>
      <w:r>
        <w:rPr>
          <w:sz w:val="24"/>
        </w:rPr>
        <w:tab/>
      </w:r>
      <w:r>
        <w:rPr>
          <w:spacing w:val="-2"/>
          <w:sz w:val="24"/>
        </w:rPr>
        <w:t>излагать</w:t>
      </w:r>
      <w:r>
        <w:rPr>
          <w:sz w:val="24"/>
        </w:rPr>
        <w:tab/>
      </w:r>
      <w:r>
        <w:rPr>
          <w:spacing w:val="-4"/>
          <w:sz w:val="24"/>
        </w:rPr>
        <w:t>свою</w:t>
      </w:r>
      <w:r>
        <w:rPr>
          <w:sz w:val="24"/>
        </w:rPr>
        <w:tab/>
      </w:r>
      <w:r>
        <w:rPr>
          <w:spacing w:val="-2"/>
          <w:sz w:val="24"/>
        </w:rPr>
        <w:t>точку</w:t>
      </w:r>
      <w:r>
        <w:rPr>
          <w:sz w:val="24"/>
        </w:rPr>
        <w:tab/>
      </w:r>
      <w:r>
        <w:rPr>
          <w:spacing w:val="-2"/>
          <w:sz w:val="24"/>
        </w:rPr>
        <w:t>зрения</w:t>
      </w:r>
      <w:r>
        <w:rPr>
          <w:sz w:val="24"/>
        </w:rPr>
        <w:tab/>
      </w:r>
      <w:r>
        <w:rPr>
          <w:spacing w:val="-10"/>
          <w:sz w:val="24"/>
        </w:rPr>
        <w:t xml:space="preserve">с </w:t>
      </w:r>
      <w:r>
        <w:rPr>
          <w:sz w:val="24"/>
        </w:rPr>
        <w:t>использованием адекватных (устных и письменных) языковых средств.</w:t>
      </w:r>
    </w:p>
    <w:p w:rsidR="00E829DB" w:rsidRDefault="00096074">
      <w:pPr>
        <w:pStyle w:val="4"/>
        <w:spacing w:line="278" w:lineRule="auto"/>
        <w:ind w:left="222" w:right="1395"/>
        <w:jc w:val="left"/>
      </w:pPr>
      <w:r>
        <w:t>Предметные</w:t>
      </w:r>
      <w:r>
        <w:rPr>
          <w:spacing w:val="-7"/>
        </w:rPr>
        <w:t xml:space="preserve"> </w:t>
      </w:r>
      <w:r>
        <w:t>результаты</w:t>
      </w:r>
      <w:r>
        <w:rPr>
          <w:spacing w:val="-5"/>
        </w:rPr>
        <w:t xml:space="preserve"> </w:t>
      </w:r>
      <w:r>
        <w:t>освоения</w:t>
      </w:r>
      <w:r>
        <w:rPr>
          <w:spacing w:val="-7"/>
        </w:rPr>
        <w:t xml:space="preserve"> </w:t>
      </w:r>
      <w:r>
        <w:t>учебного</w:t>
      </w:r>
      <w:r>
        <w:rPr>
          <w:spacing w:val="-3"/>
        </w:rPr>
        <w:t xml:space="preserve"> </w:t>
      </w:r>
      <w:r>
        <w:t>предмета</w:t>
      </w:r>
      <w:r>
        <w:rPr>
          <w:spacing w:val="-2"/>
        </w:rPr>
        <w:t xml:space="preserve"> </w:t>
      </w:r>
      <w:r>
        <w:rPr>
          <w:b w:val="0"/>
        </w:rPr>
        <w:t>«</w:t>
      </w:r>
      <w:r>
        <w:t>Информатика» Выпускник на базовом уровне научится:</w:t>
      </w:r>
    </w:p>
    <w:p w:rsidR="00E829DB" w:rsidRDefault="00096074">
      <w:pPr>
        <w:pStyle w:val="a4"/>
        <w:numPr>
          <w:ilvl w:val="0"/>
          <w:numId w:val="132"/>
        </w:numPr>
        <w:tabs>
          <w:tab w:val="left" w:pos="929"/>
          <w:tab w:val="left" w:pos="2303"/>
          <w:tab w:val="left" w:pos="4360"/>
          <w:tab w:val="left" w:pos="5205"/>
          <w:tab w:val="left" w:pos="6737"/>
          <w:tab w:val="left" w:pos="7087"/>
          <w:tab w:val="left" w:pos="8265"/>
        </w:tabs>
        <w:spacing w:line="276" w:lineRule="auto"/>
        <w:ind w:right="527" w:firstLine="0"/>
        <w:jc w:val="left"/>
        <w:rPr>
          <w:sz w:val="24"/>
        </w:rPr>
      </w:pPr>
      <w:r>
        <w:rPr>
          <w:spacing w:val="-2"/>
          <w:sz w:val="24"/>
        </w:rPr>
        <w:t>определять</w:t>
      </w:r>
      <w:r>
        <w:rPr>
          <w:sz w:val="24"/>
        </w:rPr>
        <w:tab/>
      </w:r>
      <w:r>
        <w:rPr>
          <w:spacing w:val="-2"/>
          <w:sz w:val="24"/>
        </w:rPr>
        <w:t>информационный</w:t>
      </w:r>
      <w:r>
        <w:rPr>
          <w:sz w:val="24"/>
        </w:rPr>
        <w:tab/>
      </w:r>
      <w:r>
        <w:rPr>
          <w:spacing w:val="-4"/>
          <w:sz w:val="24"/>
        </w:rPr>
        <w:t>объем</w:t>
      </w:r>
      <w:r>
        <w:rPr>
          <w:sz w:val="24"/>
        </w:rPr>
        <w:tab/>
      </w:r>
      <w:r>
        <w:rPr>
          <w:spacing w:val="-2"/>
          <w:sz w:val="24"/>
        </w:rPr>
        <w:t>графических</w:t>
      </w:r>
      <w:r>
        <w:rPr>
          <w:sz w:val="24"/>
        </w:rPr>
        <w:tab/>
      </w:r>
      <w:r>
        <w:rPr>
          <w:spacing w:val="-10"/>
          <w:sz w:val="24"/>
        </w:rPr>
        <w:t>и</w:t>
      </w:r>
      <w:r>
        <w:rPr>
          <w:sz w:val="24"/>
        </w:rPr>
        <w:tab/>
      </w:r>
      <w:r>
        <w:rPr>
          <w:spacing w:val="-2"/>
          <w:sz w:val="24"/>
        </w:rPr>
        <w:t>звуковых</w:t>
      </w:r>
      <w:r>
        <w:rPr>
          <w:sz w:val="24"/>
        </w:rPr>
        <w:tab/>
        <w:t>данных</w:t>
      </w:r>
      <w:r>
        <w:rPr>
          <w:spacing w:val="74"/>
          <w:sz w:val="24"/>
        </w:rPr>
        <w:t xml:space="preserve"> </w:t>
      </w:r>
      <w:r>
        <w:rPr>
          <w:sz w:val="24"/>
        </w:rPr>
        <w:t>при заданных условиях дискретизации;</w:t>
      </w:r>
    </w:p>
    <w:p w:rsidR="00E829DB" w:rsidRDefault="00096074">
      <w:pPr>
        <w:pStyle w:val="a4"/>
        <w:numPr>
          <w:ilvl w:val="0"/>
          <w:numId w:val="132"/>
        </w:numPr>
        <w:tabs>
          <w:tab w:val="left" w:pos="929"/>
          <w:tab w:val="left" w:pos="1974"/>
          <w:tab w:val="left" w:pos="3361"/>
          <w:tab w:val="left" w:pos="4746"/>
          <w:tab w:val="left" w:pos="5241"/>
          <w:tab w:val="left" w:pos="6427"/>
          <w:tab w:val="left" w:pos="7485"/>
        </w:tabs>
        <w:spacing w:line="278" w:lineRule="auto"/>
        <w:ind w:right="526" w:firstLine="0"/>
        <w:jc w:val="left"/>
        <w:rPr>
          <w:sz w:val="24"/>
        </w:rPr>
      </w:pPr>
      <w:r>
        <w:rPr>
          <w:spacing w:val="-2"/>
          <w:sz w:val="24"/>
        </w:rPr>
        <w:t>строить</w:t>
      </w:r>
      <w:r>
        <w:rPr>
          <w:sz w:val="24"/>
        </w:rPr>
        <w:tab/>
      </w:r>
      <w:r>
        <w:rPr>
          <w:spacing w:val="-2"/>
          <w:sz w:val="24"/>
        </w:rPr>
        <w:t>логическое</w:t>
      </w:r>
      <w:r>
        <w:rPr>
          <w:sz w:val="24"/>
        </w:rPr>
        <w:tab/>
      </w:r>
      <w:r>
        <w:rPr>
          <w:spacing w:val="-2"/>
          <w:sz w:val="24"/>
        </w:rPr>
        <w:t>выражение</w:t>
      </w:r>
      <w:r>
        <w:rPr>
          <w:sz w:val="24"/>
        </w:rPr>
        <w:tab/>
      </w:r>
      <w:r>
        <w:rPr>
          <w:spacing w:val="-6"/>
          <w:sz w:val="24"/>
        </w:rPr>
        <w:t>по</w:t>
      </w:r>
      <w:r>
        <w:rPr>
          <w:sz w:val="24"/>
        </w:rPr>
        <w:tab/>
      </w:r>
      <w:r>
        <w:rPr>
          <w:spacing w:val="-2"/>
          <w:sz w:val="24"/>
        </w:rPr>
        <w:t>заданной</w:t>
      </w:r>
      <w:r>
        <w:rPr>
          <w:sz w:val="24"/>
        </w:rPr>
        <w:tab/>
      </w:r>
      <w:r>
        <w:rPr>
          <w:spacing w:val="-2"/>
          <w:sz w:val="24"/>
        </w:rPr>
        <w:t>таблице</w:t>
      </w:r>
      <w:r>
        <w:rPr>
          <w:sz w:val="24"/>
        </w:rPr>
        <w:tab/>
        <w:t>истинности;</w:t>
      </w:r>
      <w:r>
        <w:rPr>
          <w:spacing w:val="14"/>
          <w:sz w:val="24"/>
        </w:rPr>
        <w:t xml:space="preserve"> </w:t>
      </w:r>
      <w:r>
        <w:rPr>
          <w:sz w:val="24"/>
        </w:rPr>
        <w:t>решать несложные логические уравнения;</w:t>
      </w:r>
    </w:p>
    <w:p w:rsidR="00E829DB" w:rsidRDefault="00096074">
      <w:pPr>
        <w:pStyle w:val="a4"/>
        <w:numPr>
          <w:ilvl w:val="0"/>
          <w:numId w:val="132"/>
        </w:numPr>
        <w:tabs>
          <w:tab w:val="left" w:pos="929"/>
        </w:tabs>
        <w:spacing w:line="272" w:lineRule="exact"/>
        <w:ind w:left="929" w:hanging="707"/>
        <w:jc w:val="left"/>
        <w:rPr>
          <w:sz w:val="24"/>
        </w:rPr>
      </w:pPr>
      <w:r>
        <w:rPr>
          <w:sz w:val="24"/>
        </w:rPr>
        <w:t>находить</w:t>
      </w:r>
      <w:r>
        <w:rPr>
          <w:spacing w:val="-3"/>
          <w:sz w:val="24"/>
        </w:rPr>
        <w:t xml:space="preserve"> </w:t>
      </w:r>
      <w:r>
        <w:rPr>
          <w:sz w:val="24"/>
        </w:rPr>
        <w:t>оптимальный</w:t>
      </w:r>
      <w:r>
        <w:rPr>
          <w:spacing w:val="-4"/>
          <w:sz w:val="24"/>
        </w:rPr>
        <w:t xml:space="preserve"> </w:t>
      </w:r>
      <w:r>
        <w:rPr>
          <w:sz w:val="24"/>
        </w:rPr>
        <w:t>путь</w:t>
      </w:r>
      <w:r>
        <w:rPr>
          <w:spacing w:val="-1"/>
          <w:sz w:val="24"/>
        </w:rPr>
        <w:t xml:space="preserve"> </w:t>
      </w:r>
      <w:r>
        <w:rPr>
          <w:sz w:val="24"/>
        </w:rPr>
        <w:t>во</w:t>
      </w:r>
      <w:r>
        <w:rPr>
          <w:spacing w:val="-2"/>
          <w:sz w:val="24"/>
        </w:rPr>
        <w:t xml:space="preserve"> </w:t>
      </w:r>
      <w:r>
        <w:rPr>
          <w:sz w:val="24"/>
        </w:rPr>
        <w:t>взвешенном</w:t>
      </w:r>
      <w:r>
        <w:rPr>
          <w:spacing w:val="-2"/>
          <w:sz w:val="24"/>
        </w:rPr>
        <w:t xml:space="preserve"> графе;</w:t>
      </w:r>
    </w:p>
    <w:p w:rsidR="00E829DB" w:rsidRDefault="00096074">
      <w:pPr>
        <w:pStyle w:val="a4"/>
        <w:numPr>
          <w:ilvl w:val="0"/>
          <w:numId w:val="132"/>
        </w:numPr>
        <w:tabs>
          <w:tab w:val="left" w:pos="929"/>
        </w:tabs>
        <w:spacing w:before="31" w:line="276" w:lineRule="auto"/>
        <w:ind w:right="523" w:firstLine="0"/>
        <w:rPr>
          <w:sz w:val="24"/>
        </w:rPr>
      </w:pPr>
      <w:r>
        <w:rPr>
          <w:sz w:val="24"/>
        </w:rPr>
        <w:t>определять результат выполнения алгоритма при заданных исходных данных; узнавать</w:t>
      </w:r>
      <w:r>
        <w:rPr>
          <w:spacing w:val="40"/>
          <w:sz w:val="24"/>
        </w:rPr>
        <w:t xml:space="preserve">  </w:t>
      </w:r>
      <w:r>
        <w:rPr>
          <w:sz w:val="24"/>
        </w:rPr>
        <w:t>изученные</w:t>
      </w:r>
      <w:r>
        <w:rPr>
          <w:spacing w:val="40"/>
          <w:sz w:val="24"/>
        </w:rPr>
        <w:t xml:space="preserve">  </w:t>
      </w:r>
      <w:r>
        <w:rPr>
          <w:sz w:val="24"/>
        </w:rPr>
        <w:t>алгоритмы</w:t>
      </w:r>
      <w:r>
        <w:rPr>
          <w:spacing w:val="40"/>
          <w:sz w:val="24"/>
        </w:rPr>
        <w:t xml:space="preserve">  </w:t>
      </w:r>
      <w:r>
        <w:rPr>
          <w:sz w:val="24"/>
        </w:rPr>
        <w:t>обработки</w:t>
      </w:r>
      <w:r>
        <w:rPr>
          <w:spacing w:val="40"/>
          <w:sz w:val="24"/>
        </w:rPr>
        <w:t xml:space="preserve">  </w:t>
      </w:r>
      <w:r>
        <w:rPr>
          <w:sz w:val="24"/>
        </w:rPr>
        <w:t>чисел</w:t>
      </w:r>
      <w:r>
        <w:rPr>
          <w:spacing w:val="40"/>
          <w:sz w:val="24"/>
        </w:rPr>
        <w:t xml:space="preserve">  </w:t>
      </w:r>
      <w:r>
        <w:rPr>
          <w:sz w:val="24"/>
        </w:rPr>
        <w:t>и</w:t>
      </w:r>
      <w:r>
        <w:rPr>
          <w:spacing w:val="40"/>
          <w:sz w:val="24"/>
        </w:rPr>
        <w:t xml:space="preserve">  </w:t>
      </w:r>
      <w:r>
        <w:rPr>
          <w:sz w:val="24"/>
        </w:rPr>
        <w:t>числовых</w:t>
      </w:r>
      <w:r>
        <w:rPr>
          <w:spacing w:val="80"/>
          <w:sz w:val="24"/>
        </w:rPr>
        <w:t xml:space="preserve"> </w:t>
      </w:r>
      <w:r>
        <w:rPr>
          <w:sz w:val="24"/>
        </w:rPr>
        <w:t>последовательностей; создавать на их основе несложные программы анализа данных; читать</w:t>
      </w:r>
      <w:r>
        <w:rPr>
          <w:spacing w:val="40"/>
          <w:sz w:val="24"/>
        </w:rPr>
        <w:t xml:space="preserve">  </w:t>
      </w:r>
      <w:r>
        <w:rPr>
          <w:sz w:val="24"/>
        </w:rPr>
        <w:t>и</w:t>
      </w:r>
      <w:r>
        <w:rPr>
          <w:spacing w:val="40"/>
          <w:sz w:val="24"/>
        </w:rPr>
        <w:t xml:space="preserve">  </w:t>
      </w:r>
      <w:r>
        <w:rPr>
          <w:sz w:val="24"/>
        </w:rPr>
        <w:t>понимать</w:t>
      </w:r>
      <w:r>
        <w:rPr>
          <w:spacing w:val="40"/>
          <w:sz w:val="24"/>
        </w:rPr>
        <w:t xml:space="preserve">  </w:t>
      </w:r>
      <w:r>
        <w:rPr>
          <w:sz w:val="24"/>
        </w:rPr>
        <w:t>несложные</w:t>
      </w:r>
      <w:r>
        <w:rPr>
          <w:spacing w:val="40"/>
          <w:sz w:val="24"/>
        </w:rPr>
        <w:t xml:space="preserve">  </w:t>
      </w:r>
      <w:r>
        <w:rPr>
          <w:sz w:val="24"/>
        </w:rPr>
        <w:t>программы,</w:t>
      </w:r>
      <w:r>
        <w:rPr>
          <w:spacing w:val="40"/>
          <w:sz w:val="24"/>
        </w:rPr>
        <w:t xml:space="preserve">  </w:t>
      </w:r>
      <w:r>
        <w:rPr>
          <w:sz w:val="24"/>
        </w:rPr>
        <w:t>написанные</w:t>
      </w:r>
      <w:r>
        <w:rPr>
          <w:spacing w:val="40"/>
          <w:sz w:val="24"/>
        </w:rPr>
        <w:t xml:space="preserve">  </w:t>
      </w:r>
      <w:r>
        <w:rPr>
          <w:sz w:val="24"/>
        </w:rPr>
        <w:t>на</w:t>
      </w:r>
      <w:r>
        <w:rPr>
          <w:spacing w:val="40"/>
          <w:sz w:val="24"/>
        </w:rPr>
        <w:t xml:space="preserve"> </w:t>
      </w:r>
      <w:r>
        <w:rPr>
          <w:sz w:val="24"/>
        </w:rPr>
        <w:t>выбранном</w:t>
      </w:r>
      <w:r>
        <w:rPr>
          <w:spacing w:val="40"/>
          <w:sz w:val="24"/>
        </w:rPr>
        <w:t xml:space="preserve"> </w:t>
      </w:r>
      <w:r>
        <w:rPr>
          <w:sz w:val="24"/>
        </w:rPr>
        <w:t>для изучения</w:t>
      </w:r>
      <w:r>
        <w:rPr>
          <w:spacing w:val="40"/>
          <w:sz w:val="24"/>
        </w:rPr>
        <w:t xml:space="preserve"> </w:t>
      </w:r>
      <w:r>
        <w:rPr>
          <w:sz w:val="24"/>
        </w:rPr>
        <w:t>универсальном</w:t>
      </w:r>
      <w:r>
        <w:rPr>
          <w:spacing w:val="40"/>
          <w:sz w:val="24"/>
        </w:rPr>
        <w:t xml:space="preserve"> </w:t>
      </w:r>
      <w:r>
        <w:rPr>
          <w:sz w:val="24"/>
        </w:rPr>
        <w:t>алгоритмическом</w:t>
      </w:r>
      <w:r>
        <w:rPr>
          <w:spacing w:val="40"/>
          <w:sz w:val="24"/>
        </w:rPr>
        <w:t xml:space="preserve"> </w:t>
      </w:r>
      <w:r>
        <w:rPr>
          <w:sz w:val="24"/>
        </w:rPr>
        <w:t>языке</w:t>
      </w:r>
      <w:r>
        <w:rPr>
          <w:spacing w:val="40"/>
          <w:sz w:val="24"/>
        </w:rPr>
        <w:t xml:space="preserve"> </w:t>
      </w:r>
      <w:r>
        <w:rPr>
          <w:sz w:val="24"/>
        </w:rPr>
        <w:t>высокого уровня;</w:t>
      </w:r>
    </w:p>
    <w:p w:rsidR="00E829DB" w:rsidRDefault="00096074">
      <w:pPr>
        <w:pStyle w:val="a4"/>
        <w:numPr>
          <w:ilvl w:val="0"/>
          <w:numId w:val="132"/>
        </w:numPr>
        <w:tabs>
          <w:tab w:val="left" w:pos="929"/>
        </w:tabs>
        <w:spacing w:line="276" w:lineRule="auto"/>
        <w:ind w:right="524" w:firstLine="0"/>
        <w:rPr>
          <w:sz w:val="24"/>
        </w:rPr>
      </w:pPr>
      <w:r>
        <w:rPr>
          <w:sz w:val="24"/>
        </w:rPr>
        <w:t>выполнять</w:t>
      </w:r>
      <w:r>
        <w:rPr>
          <w:spacing w:val="80"/>
          <w:w w:val="150"/>
          <w:sz w:val="24"/>
        </w:rPr>
        <w:t xml:space="preserve"> </w:t>
      </w:r>
      <w:r>
        <w:rPr>
          <w:sz w:val="24"/>
        </w:rPr>
        <w:t>пошагово</w:t>
      </w:r>
      <w:r>
        <w:rPr>
          <w:spacing w:val="80"/>
          <w:w w:val="150"/>
          <w:sz w:val="24"/>
        </w:rPr>
        <w:t xml:space="preserve"> </w:t>
      </w:r>
      <w:r>
        <w:rPr>
          <w:sz w:val="24"/>
        </w:rPr>
        <w:t>(с</w:t>
      </w:r>
      <w:r>
        <w:rPr>
          <w:spacing w:val="80"/>
          <w:w w:val="150"/>
          <w:sz w:val="24"/>
        </w:rPr>
        <w:t xml:space="preserve"> </w:t>
      </w:r>
      <w:r>
        <w:rPr>
          <w:sz w:val="24"/>
        </w:rPr>
        <w:t>использованием</w:t>
      </w:r>
      <w:r>
        <w:rPr>
          <w:spacing w:val="80"/>
          <w:w w:val="150"/>
          <w:sz w:val="24"/>
        </w:rPr>
        <w:t xml:space="preserve"> </w:t>
      </w:r>
      <w:r>
        <w:rPr>
          <w:sz w:val="24"/>
        </w:rPr>
        <w:t>компьютера</w:t>
      </w:r>
      <w:r>
        <w:rPr>
          <w:spacing w:val="80"/>
          <w:w w:val="150"/>
          <w:sz w:val="24"/>
        </w:rPr>
        <w:t xml:space="preserve"> </w:t>
      </w:r>
      <w:r>
        <w:rPr>
          <w:sz w:val="24"/>
        </w:rPr>
        <w:t>или</w:t>
      </w:r>
      <w:r>
        <w:rPr>
          <w:spacing w:val="80"/>
          <w:w w:val="150"/>
          <w:sz w:val="24"/>
        </w:rPr>
        <w:t xml:space="preserve"> </w:t>
      </w:r>
      <w:r>
        <w:rPr>
          <w:sz w:val="24"/>
        </w:rPr>
        <w:t xml:space="preserve">вручную) несложные алгоритмы управления исполнителями и анализа числовых и текстовых </w:t>
      </w:r>
      <w:r>
        <w:rPr>
          <w:spacing w:val="-2"/>
          <w:sz w:val="24"/>
        </w:rPr>
        <w:t>данных;</w:t>
      </w:r>
    </w:p>
    <w:p w:rsidR="00E829DB" w:rsidRDefault="00096074">
      <w:pPr>
        <w:pStyle w:val="a4"/>
        <w:numPr>
          <w:ilvl w:val="0"/>
          <w:numId w:val="132"/>
        </w:numPr>
        <w:tabs>
          <w:tab w:val="left" w:pos="929"/>
        </w:tabs>
        <w:spacing w:line="276" w:lineRule="auto"/>
        <w:ind w:right="525" w:firstLine="0"/>
        <w:rPr>
          <w:sz w:val="24"/>
        </w:rPr>
      </w:pPr>
      <w:r>
        <w:rPr>
          <w:sz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829DB" w:rsidRDefault="00096074">
      <w:pPr>
        <w:pStyle w:val="a4"/>
        <w:numPr>
          <w:ilvl w:val="0"/>
          <w:numId w:val="132"/>
        </w:numPr>
        <w:tabs>
          <w:tab w:val="left" w:pos="929"/>
        </w:tabs>
        <w:spacing w:before="1" w:line="276" w:lineRule="auto"/>
        <w:ind w:right="527" w:firstLine="0"/>
        <w:rPr>
          <w:sz w:val="24"/>
        </w:rPr>
      </w:pPr>
      <w:proofErr w:type="gramStart"/>
      <w:r>
        <w:rPr>
          <w:sz w:val="24"/>
        </w:rPr>
        <w:t>использовать</w:t>
      </w:r>
      <w:r>
        <w:rPr>
          <w:spacing w:val="40"/>
          <w:sz w:val="24"/>
        </w:rPr>
        <w:t xml:space="preserve">  </w:t>
      </w:r>
      <w:r>
        <w:rPr>
          <w:sz w:val="24"/>
        </w:rPr>
        <w:t>готовые</w:t>
      </w:r>
      <w:proofErr w:type="gramEnd"/>
      <w:r>
        <w:rPr>
          <w:spacing w:val="40"/>
          <w:sz w:val="24"/>
        </w:rPr>
        <w:t xml:space="preserve">  </w:t>
      </w:r>
      <w:r>
        <w:rPr>
          <w:sz w:val="24"/>
        </w:rPr>
        <w:t>прикладные</w:t>
      </w:r>
      <w:r>
        <w:rPr>
          <w:spacing w:val="40"/>
          <w:sz w:val="24"/>
        </w:rPr>
        <w:t xml:space="preserve">  </w:t>
      </w:r>
      <w:r>
        <w:rPr>
          <w:sz w:val="24"/>
        </w:rPr>
        <w:t>компьютерные</w:t>
      </w:r>
      <w:r>
        <w:rPr>
          <w:spacing w:val="40"/>
          <w:sz w:val="24"/>
        </w:rPr>
        <w:t xml:space="preserve">  </w:t>
      </w:r>
      <w:r>
        <w:rPr>
          <w:sz w:val="24"/>
        </w:rPr>
        <w:t>программы</w:t>
      </w:r>
      <w:r>
        <w:rPr>
          <w:spacing w:val="40"/>
          <w:sz w:val="24"/>
        </w:rPr>
        <w:t xml:space="preserve">  </w:t>
      </w:r>
      <w:r>
        <w:rPr>
          <w:sz w:val="24"/>
        </w:rPr>
        <w:t>в</w:t>
      </w:r>
      <w:r>
        <w:rPr>
          <w:spacing w:val="80"/>
          <w:sz w:val="24"/>
        </w:rPr>
        <w:t xml:space="preserve"> </w:t>
      </w:r>
      <w:r>
        <w:rPr>
          <w:sz w:val="24"/>
        </w:rPr>
        <w:t>соответствии с типом решаемых задач и по выбранной специализации;</w:t>
      </w:r>
    </w:p>
    <w:p w:rsidR="00E829DB" w:rsidRDefault="00096074">
      <w:pPr>
        <w:pStyle w:val="a4"/>
        <w:numPr>
          <w:ilvl w:val="0"/>
          <w:numId w:val="132"/>
        </w:numPr>
        <w:tabs>
          <w:tab w:val="left" w:pos="929"/>
        </w:tabs>
        <w:spacing w:line="276" w:lineRule="auto"/>
        <w:ind w:right="526" w:firstLine="0"/>
        <w:rPr>
          <w:sz w:val="24"/>
        </w:rPr>
      </w:pPr>
      <w:r>
        <w:rPr>
          <w:sz w:val="24"/>
        </w:rPr>
        <w:t>понимать и использовать основные понятия, связанные со сложностью</w:t>
      </w:r>
      <w:r>
        <w:rPr>
          <w:spacing w:val="80"/>
          <w:w w:val="150"/>
          <w:sz w:val="24"/>
        </w:rPr>
        <w:t xml:space="preserve"> </w:t>
      </w:r>
      <w:r>
        <w:rPr>
          <w:sz w:val="24"/>
        </w:rPr>
        <w:t>вычислений (время работы, размер используемой памяти);</w:t>
      </w:r>
    </w:p>
    <w:p w:rsidR="00E829DB" w:rsidRDefault="00096074">
      <w:pPr>
        <w:pStyle w:val="a4"/>
        <w:numPr>
          <w:ilvl w:val="0"/>
          <w:numId w:val="132"/>
        </w:numPr>
        <w:tabs>
          <w:tab w:val="left" w:pos="929"/>
          <w:tab w:val="left" w:pos="1919"/>
          <w:tab w:val="left" w:pos="2027"/>
          <w:tab w:val="left" w:pos="2478"/>
          <w:tab w:val="left" w:pos="2826"/>
          <w:tab w:val="left" w:pos="3234"/>
          <w:tab w:val="left" w:pos="3397"/>
          <w:tab w:val="left" w:pos="3637"/>
          <w:tab w:val="left" w:pos="5025"/>
          <w:tab w:val="left" w:pos="5406"/>
          <w:tab w:val="left" w:pos="6281"/>
          <w:tab w:val="left" w:pos="6763"/>
          <w:tab w:val="left" w:pos="6847"/>
          <w:tab w:val="left" w:pos="7944"/>
          <w:tab w:val="left" w:pos="8222"/>
          <w:tab w:val="left" w:pos="8371"/>
          <w:tab w:val="left" w:pos="8659"/>
        </w:tabs>
        <w:spacing w:before="1" w:line="276" w:lineRule="auto"/>
        <w:ind w:right="525" w:firstLine="0"/>
        <w:jc w:val="left"/>
        <w:rPr>
          <w:sz w:val="24"/>
        </w:rPr>
      </w:pPr>
      <w:r>
        <w:rPr>
          <w:spacing w:val="-2"/>
          <w:sz w:val="24"/>
        </w:rPr>
        <w:t>использовать</w:t>
      </w:r>
      <w:r>
        <w:rPr>
          <w:sz w:val="24"/>
        </w:rPr>
        <w:tab/>
      </w:r>
      <w:r>
        <w:rPr>
          <w:sz w:val="24"/>
        </w:rPr>
        <w:tab/>
      </w:r>
      <w:r>
        <w:rPr>
          <w:spacing w:val="-2"/>
          <w:sz w:val="24"/>
        </w:rPr>
        <w:t>компьютерно-математические</w:t>
      </w:r>
      <w:r>
        <w:rPr>
          <w:sz w:val="24"/>
        </w:rPr>
        <w:tab/>
      </w:r>
      <w:r>
        <w:rPr>
          <w:sz w:val="24"/>
        </w:rPr>
        <w:tab/>
      </w:r>
      <w:r>
        <w:rPr>
          <w:spacing w:val="-2"/>
          <w:sz w:val="24"/>
        </w:rPr>
        <w:t>модели</w:t>
      </w:r>
      <w:r>
        <w:rPr>
          <w:sz w:val="24"/>
        </w:rPr>
        <w:tab/>
      </w:r>
      <w:r>
        <w:rPr>
          <w:spacing w:val="-4"/>
          <w:sz w:val="24"/>
        </w:rPr>
        <w:t>для</w:t>
      </w:r>
      <w:r>
        <w:rPr>
          <w:sz w:val="24"/>
        </w:rPr>
        <w:tab/>
      </w:r>
      <w:r>
        <w:rPr>
          <w:sz w:val="24"/>
        </w:rPr>
        <w:tab/>
      </w:r>
      <w:r>
        <w:rPr>
          <w:spacing w:val="-2"/>
          <w:sz w:val="24"/>
        </w:rPr>
        <w:t xml:space="preserve">анализа </w:t>
      </w:r>
      <w:r>
        <w:rPr>
          <w:sz w:val="24"/>
        </w:rPr>
        <w:t>соответствующих</w:t>
      </w:r>
      <w:r>
        <w:rPr>
          <w:spacing w:val="40"/>
          <w:sz w:val="24"/>
        </w:rPr>
        <w:t xml:space="preserve"> </w:t>
      </w:r>
      <w:r>
        <w:rPr>
          <w:sz w:val="24"/>
        </w:rPr>
        <w:t>объектов</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оценивать</w:t>
      </w:r>
      <w:r>
        <w:rPr>
          <w:spacing w:val="40"/>
          <w:sz w:val="24"/>
        </w:rPr>
        <w:t xml:space="preserve"> </w:t>
      </w:r>
      <w:r>
        <w:rPr>
          <w:sz w:val="24"/>
        </w:rPr>
        <w:t>числовые параметры</w:t>
      </w:r>
      <w:r>
        <w:rPr>
          <w:spacing w:val="80"/>
          <w:sz w:val="24"/>
        </w:rPr>
        <w:t xml:space="preserve"> </w:t>
      </w:r>
      <w:r>
        <w:rPr>
          <w:spacing w:val="-2"/>
          <w:sz w:val="24"/>
        </w:rPr>
        <w:t>моделируемых</w:t>
      </w:r>
      <w:r>
        <w:rPr>
          <w:sz w:val="24"/>
        </w:rPr>
        <w:tab/>
      </w:r>
      <w:r>
        <w:rPr>
          <w:sz w:val="24"/>
        </w:rPr>
        <w:tab/>
      </w:r>
      <w:r>
        <w:rPr>
          <w:spacing w:val="-2"/>
          <w:sz w:val="24"/>
        </w:rPr>
        <w:t>объектов</w:t>
      </w:r>
      <w:r>
        <w:rPr>
          <w:sz w:val="24"/>
        </w:rPr>
        <w:tab/>
      </w:r>
      <w:r>
        <w:rPr>
          <w:spacing w:val="-10"/>
          <w:sz w:val="24"/>
        </w:rPr>
        <w:t>и</w:t>
      </w:r>
      <w:r>
        <w:rPr>
          <w:sz w:val="24"/>
        </w:rPr>
        <w:tab/>
      </w:r>
      <w:r>
        <w:rPr>
          <w:sz w:val="24"/>
        </w:rPr>
        <w:tab/>
      </w:r>
      <w:r>
        <w:rPr>
          <w:spacing w:val="-2"/>
          <w:sz w:val="24"/>
        </w:rPr>
        <w:t>процессов,</w:t>
      </w:r>
      <w:r>
        <w:rPr>
          <w:sz w:val="24"/>
        </w:rPr>
        <w:tab/>
      </w:r>
      <w:r>
        <w:rPr>
          <w:spacing w:val="-10"/>
          <w:sz w:val="24"/>
        </w:rPr>
        <w:t>а</w:t>
      </w:r>
      <w:r>
        <w:rPr>
          <w:sz w:val="24"/>
        </w:rPr>
        <w:tab/>
      </w:r>
      <w:r>
        <w:rPr>
          <w:spacing w:val="-2"/>
          <w:sz w:val="24"/>
        </w:rPr>
        <w:t>также</w:t>
      </w:r>
      <w:r>
        <w:rPr>
          <w:sz w:val="24"/>
        </w:rPr>
        <w:tab/>
      </w:r>
      <w:r>
        <w:rPr>
          <w:spacing w:val="-2"/>
          <w:sz w:val="24"/>
        </w:rPr>
        <w:t>интерпретировать</w:t>
      </w:r>
      <w:r>
        <w:rPr>
          <w:sz w:val="24"/>
        </w:rPr>
        <w:tab/>
      </w:r>
      <w:r>
        <w:rPr>
          <w:sz w:val="24"/>
        </w:rPr>
        <w:tab/>
      </w:r>
      <w:r>
        <w:rPr>
          <w:spacing w:val="-2"/>
          <w:sz w:val="24"/>
        </w:rPr>
        <w:t>результаты, получаемые</w:t>
      </w:r>
      <w:r>
        <w:rPr>
          <w:sz w:val="24"/>
        </w:rPr>
        <w:tab/>
      </w:r>
      <w:r>
        <w:rPr>
          <w:spacing w:val="-10"/>
          <w:sz w:val="24"/>
        </w:rPr>
        <w:t>в</w:t>
      </w:r>
      <w:r>
        <w:rPr>
          <w:sz w:val="24"/>
        </w:rPr>
        <w:tab/>
      </w:r>
      <w:r>
        <w:rPr>
          <w:sz w:val="24"/>
        </w:rPr>
        <w:tab/>
      </w:r>
      <w:r>
        <w:rPr>
          <w:spacing w:val="-4"/>
          <w:sz w:val="24"/>
        </w:rPr>
        <w:t>ходе</w:t>
      </w:r>
      <w:r>
        <w:rPr>
          <w:sz w:val="24"/>
        </w:rPr>
        <w:tab/>
      </w:r>
      <w:r>
        <w:rPr>
          <w:sz w:val="24"/>
        </w:rPr>
        <w:tab/>
      </w:r>
      <w:r>
        <w:rPr>
          <w:spacing w:val="-2"/>
          <w:sz w:val="24"/>
        </w:rPr>
        <w:t>моделирования</w:t>
      </w:r>
      <w:r>
        <w:rPr>
          <w:sz w:val="24"/>
        </w:rPr>
        <w:tab/>
      </w:r>
      <w:r>
        <w:rPr>
          <w:sz w:val="24"/>
        </w:rPr>
        <w:tab/>
      </w:r>
      <w:r>
        <w:rPr>
          <w:spacing w:val="-44"/>
          <w:sz w:val="24"/>
        </w:rPr>
        <w:t xml:space="preserve"> </w:t>
      </w:r>
      <w:r>
        <w:rPr>
          <w:sz w:val="24"/>
        </w:rPr>
        <w:t>реальных</w:t>
      </w:r>
      <w:r>
        <w:rPr>
          <w:sz w:val="24"/>
        </w:rPr>
        <w:tab/>
      </w:r>
      <w:r>
        <w:rPr>
          <w:sz w:val="24"/>
        </w:rPr>
        <w:tab/>
      </w:r>
      <w:r>
        <w:rPr>
          <w:spacing w:val="-2"/>
          <w:sz w:val="24"/>
        </w:rPr>
        <w:t>процессов;</w:t>
      </w:r>
      <w:r>
        <w:rPr>
          <w:sz w:val="24"/>
        </w:rPr>
        <w:tab/>
      </w:r>
      <w:r>
        <w:rPr>
          <w:sz w:val="24"/>
        </w:rPr>
        <w:tab/>
      </w:r>
      <w:r>
        <w:rPr>
          <w:spacing w:val="-2"/>
          <w:sz w:val="24"/>
        </w:rPr>
        <w:t xml:space="preserve">представлять </w:t>
      </w:r>
      <w:r>
        <w:rPr>
          <w:sz w:val="24"/>
        </w:rPr>
        <w:t>результаты</w:t>
      </w:r>
      <w:r>
        <w:rPr>
          <w:spacing w:val="40"/>
          <w:sz w:val="24"/>
        </w:rPr>
        <w:t xml:space="preserve"> </w:t>
      </w:r>
      <w:r>
        <w:rPr>
          <w:sz w:val="24"/>
        </w:rPr>
        <w:t>математического</w:t>
      </w:r>
      <w:r>
        <w:rPr>
          <w:spacing w:val="80"/>
          <w:sz w:val="24"/>
        </w:rPr>
        <w:t xml:space="preserve"> </w:t>
      </w:r>
      <w:r>
        <w:rPr>
          <w:sz w:val="24"/>
        </w:rPr>
        <w:t>моделирования</w:t>
      </w:r>
      <w:r>
        <w:rPr>
          <w:spacing w:val="40"/>
          <w:sz w:val="24"/>
        </w:rPr>
        <w:t xml:space="preserve"> </w:t>
      </w:r>
      <w:r>
        <w:rPr>
          <w:sz w:val="24"/>
        </w:rPr>
        <w:t>в</w:t>
      </w:r>
      <w:r>
        <w:rPr>
          <w:spacing w:val="40"/>
          <w:sz w:val="24"/>
        </w:rPr>
        <w:t xml:space="preserve"> </w:t>
      </w:r>
      <w:r>
        <w:rPr>
          <w:sz w:val="24"/>
        </w:rPr>
        <w:t>наглядном</w:t>
      </w:r>
      <w:r>
        <w:rPr>
          <w:spacing w:val="40"/>
          <w:sz w:val="24"/>
        </w:rPr>
        <w:t xml:space="preserve"> </w:t>
      </w:r>
      <w:r>
        <w:rPr>
          <w:sz w:val="24"/>
        </w:rPr>
        <w:t>виде,</w:t>
      </w:r>
      <w:r>
        <w:rPr>
          <w:spacing w:val="40"/>
          <w:sz w:val="24"/>
        </w:rPr>
        <w:t xml:space="preserve"> </w:t>
      </w:r>
      <w:r>
        <w:rPr>
          <w:sz w:val="24"/>
        </w:rPr>
        <w:t>готовить</w:t>
      </w:r>
      <w:r>
        <w:rPr>
          <w:spacing w:val="40"/>
          <w:sz w:val="24"/>
        </w:rPr>
        <w:t xml:space="preserve"> </w:t>
      </w:r>
      <w:r>
        <w:rPr>
          <w:sz w:val="24"/>
        </w:rPr>
        <w:t>полученные</w:t>
      </w:r>
      <w:r>
        <w:rPr>
          <w:spacing w:val="40"/>
          <w:sz w:val="24"/>
        </w:rPr>
        <w:t xml:space="preserve"> </w:t>
      </w:r>
      <w:r>
        <w:rPr>
          <w:sz w:val="24"/>
        </w:rPr>
        <w:t>данные для публикации;</w:t>
      </w:r>
    </w:p>
    <w:p w:rsidR="00E829DB" w:rsidRDefault="00096074">
      <w:pPr>
        <w:pStyle w:val="a4"/>
        <w:numPr>
          <w:ilvl w:val="0"/>
          <w:numId w:val="132"/>
        </w:numPr>
        <w:tabs>
          <w:tab w:val="left" w:pos="929"/>
        </w:tabs>
        <w:spacing w:line="276" w:lineRule="auto"/>
        <w:ind w:right="524" w:firstLine="0"/>
        <w:rPr>
          <w:sz w:val="24"/>
        </w:rPr>
      </w:pPr>
      <w:r>
        <w:rPr>
          <w:sz w:val="24"/>
        </w:rPr>
        <w:t>аргументировать</w:t>
      </w:r>
      <w:r>
        <w:rPr>
          <w:spacing w:val="80"/>
          <w:sz w:val="24"/>
        </w:rPr>
        <w:t xml:space="preserve"> </w:t>
      </w:r>
      <w:r>
        <w:rPr>
          <w:sz w:val="24"/>
        </w:rPr>
        <w:t>выбор</w:t>
      </w:r>
      <w:r>
        <w:rPr>
          <w:spacing w:val="80"/>
          <w:sz w:val="24"/>
        </w:rPr>
        <w:t xml:space="preserve"> </w:t>
      </w:r>
      <w:r>
        <w:rPr>
          <w:sz w:val="24"/>
        </w:rPr>
        <w:t>программного</w:t>
      </w:r>
      <w:r>
        <w:rPr>
          <w:spacing w:val="80"/>
          <w:sz w:val="24"/>
        </w:rPr>
        <w:t xml:space="preserve"> </w:t>
      </w:r>
      <w:r>
        <w:rPr>
          <w:sz w:val="24"/>
        </w:rPr>
        <w:t>обеспечения</w:t>
      </w:r>
      <w:r>
        <w:rPr>
          <w:spacing w:val="80"/>
          <w:sz w:val="24"/>
        </w:rPr>
        <w:t xml:space="preserve"> </w:t>
      </w:r>
      <w:r>
        <w:rPr>
          <w:sz w:val="24"/>
        </w:rPr>
        <w:t>и</w:t>
      </w:r>
      <w:r>
        <w:rPr>
          <w:spacing w:val="80"/>
          <w:sz w:val="24"/>
        </w:rPr>
        <w:t xml:space="preserve"> </w:t>
      </w:r>
      <w:r>
        <w:rPr>
          <w:sz w:val="24"/>
        </w:rPr>
        <w:t>технических</w:t>
      </w:r>
      <w:r>
        <w:rPr>
          <w:spacing w:val="40"/>
          <w:sz w:val="24"/>
        </w:rPr>
        <w:t xml:space="preserve"> </w:t>
      </w:r>
      <w:r>
        <w:rPr>
          <w:sz w:val="24"/>
        </w:rPr>
        <w:t>средств</w:t>
      </w:r>
      <w:r>
        <w:rPr>
          <w:spacing w:val="40"/>
          <w:sz w:val="24"/>
        </w:rPr>
        <w:t xml:space="preserve"> </w:t>
      </w:r>
      <w:r>
        <w:rPr>
          <w:sz w:val="24"/>
        </w:rPr>
        <w:t>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829DB" w:rsidRDefault="00096074">
      <w:pPr>
        <w:pStyle w:val="a4"/>
        <w:numPr>
          <w:ilvl w:val="0"/>
          <w:numId w:val="132"/>
        </w:numPr>
        <w:tabs>
          <w:tab w:val="left" w:pos="929"/>
        </w:tabs>
        <w:spacing w:line="276" w:lineRule="auto"/>
        <w:ind w:right="524" w:firstLine="0"/>
        <w:rPr>
          <w:sz w:val="24"/>
        </w:rPr>
      </w:pPr>
      <w:r>
        <w:rPr>
          <w:sz w:val="24"/>
        </w:rPr>
        <w:t>использовать электронные таблицы для выполнения учебных заданий из</w:t>
      </w:r>
      <w:r>
        <w:rPr>
          <w:spacing w:val="80"/>
          <w:sz w:val="24"/>
        </w:rPr>
        <w:t xml:space="preserve"> </w:t>
      </w:r>
      <w:r>
        <w:rPr>
          <w:sz w:val="24"/>
        </w:rPr>
        <w:t>различных предметных областей;</w:t>
      </w:r>
    </w:p>
    <w:p w:rsidR="00E829DB" w:rsidRDefault="00096074">
      <w:pPr>
        <w:pStyle w:val="a4"/>
        <w:numPr>
          <w:ilvl w:val="0"/>
          <w:numId w:val="132"/>
        </w:numPr>
        <w:tabs>
          <w:tab w:val="left" w:pos="929"/>
        </w:tabs>
        <w:spacing w:line="276" w:lineRule="auto"/>
        <w:ind w:right="525" w:firstLine="0"/>
        <w:rPr>
          <w:sz w:val="24"/>
        </w:rPr>
      </w:pPr>
      <w:r>
        <w:rPr>
          <w:sz w:val="24"/>
        </w:rPr>
        <w:t>использовать</w:t>
      </w:r>
      <w:r>
        <w:rPr>
          <w:spacing w:val="80"/>
          <w:w w:val="150"/>
          <w:sz w:val="24"/>
        </w:rPr>
        <w:t xml:space="preserve"> </w:t>
      </w:r>
      <w:r>
        <w:rPr>
          <w:sz w:val="24"/>
        </w:rPr>
        <w:t>табличные</w:t>
      </w:r>
      <w:r>
        <w:rPr>
          <w:spacing w:val="80"/>
          <w:w w:val="150"/>
          <w:sz w:val="24"/>
        </w:rPr>
        <w:t xml:space="preserve"> </w:t>
      </w:r>
      <w:r>
        <w:rPr>
          <w:sz w:val="24"/>
        </w:rPr>
        <w:t>(реляционные)</w:t>
      </w:r>
      <w:r>
        <w:rPr>
          <w:spacing w:val="80"/>
          <w:w w:val="150"/>
          <w:sz w:val="24"/>
        </w:rPr>
        <w:t xml:space="preserve"> </w:t>
      </w:r>
      <w:r>
        <w:rPr>
          <w:sz w:val="24"/>
        </w:rPr>
        <w:t>базы</w:t>
      </w:r>
      <w:r>
        <w:rPr>
          <w:spacing w:val="80"/>
          <w:w w:val="150"/>
          <w:sz w:val="24"/>
        </w:rPr>
        <w:t xml:space="preserve"> </w:t>
      </w:r>
      <w:r>
        <w:rPr>
          <w:sz w:val="24"/>
        </w:rPr>
        <w:t>данных,</w:t>
      </w:r>
      <w:r>
        <w:rPr>
          <w:spacing w:val="80"/>
          <w:w w:val="150"/>
          <w:sz w:val="24"/>
        </w:rPr>
        <w:t xml:space="preserve"> </w:t>
      </w:r>
      <w:r>
        <w:rPr>
          <w:sz w:val="24"/>
        </w:rPr>
        <w:t>в</w:t>
      </w:r>
      <w:r>
        <w:rPr>
          <w:spacing w:val="80"/>
          <w:w w:val="150"/>
          <w:sz w:val="24"/>
        </w:rPr>
        <w:t xml:space="preserve"> </w:t>
      </w:r>
      <w:r>
        <w:rPr>
          <w:sz w:val="24"/>
        </w:rPr>
        <w:t>частности</w:t>
      </w:r>
      <w:r>
        <w:rPr>
          <w:spacing w:val="80"/>
          <w:w w:val="150"/>
          <w:sz w:val="24"/>
        </w:rPr>
        <w:t xml:space="preserve"> </w:t>
      </w:r>
      <w:r>
        <w:rPr>
          <w:sz w:val="24"/>
        </w:rPr>
        <w:t>составлять запросы в базах данных (в том числе вычисляемые запросы), выполнять сортировку</w:t>
      </w:r>
      <w:r>
        <w:rPr>
          <w:spacing w:val="80"/>
          <w:sz w:val="24"/>
        </w:rPr>
        <w:t xml:space="preserve"> </w:t>
      </w:r>
      <w:r>
        <w:rPr>
          <w:sz w:val="24"/>
        </w:rPr>
        <w:t>и</w:t>
      </w:r>
      <w:r>
        <w:rPr>
          <w:spacing w:val="80"/>
          <w:sz w:val="24"/>
        </w:rPr>
        <w:t xml:space="preserve"> </w:t>
      </w:r>
      <w:r>
        <w:rPr>
          <w:sz w:val="24"/>
        </w:rPr>
        <w:t>поиск</w:t>
      </w:r>
      <w:r>
        <w:rPr>
          <w:spacing w:val="80"/>
          <w:sz w:val="24"/>
        </w:rPr>
        <w:t xml:space="preserve"> </w:t>
      </w:r>
      <w:r>
        <w:rPr>
          <w:sz w:val="24"/>
        </w:rPr>
        <w:t>записей</w:t>
      </w:r>
      <w:r>
        <w:rPr>
          <w:spacing w:val="80"/>
          <w:sz w:val="24"/>
        </w:rPr>
        <w:t xml:space="preserve"> </w:t>
      </w:r>
      <w:r>
        <w:rPr>
          <w:sz w:val="24"/>
        </w:rPr>
        <w:t>в</w:t>
      </w:r>
      <w:r>
        <w:rPr>
          <w:spacing w:val="80"/>
          <w:sz w:val="24"/>
        </w:rPr>
        <w:t xml:space="preserve"> </w:t>
      </w:r>
      <w:r>
        <w:rPr>
          <w:sz w:val="24"/>
        </w:rPr>
        <w:t>БД;</w:t>
      </w:r>
      <w:r>
        <w:rPr>
          <w:spacing w:val="80"/>
          <w:sz w:val="24"/>
        </w:rPr>
        <w:t xml:space="preserve"> </w:t>
      </w:r>
      <w:r>
        <w:rPr>
          <w:sz w:val="24"/>
        </w:rPr>
        <w:t>описывать</w:t>
      </w:r>
      <w:r>
        <w:rPr>
          <w:spacing w:val="80"/>
          <w:sz w:val="24"/>
        </w:rPr>
        <w:t xml:space="preserve"> </w:t>
      </w:r>
      <w:r>
        <w:rPr>
          <w:sz w:val="24"/>
        </w:rPr>
        <w:t>базы</w:t>
      </w:r>
      <w:r>
        <w:rPr>
          <w:spacing w:val="80"/>
          <w:sz w:val="24"/>
        </w:rPr>
        <w:t xml:space="preserve"> </w:t>
      </w:r>
      <w:r>
        <w:rPr>
          <w:sz w:val="24"/>
        </w:rPr>
        <w:t>данных</w:t>
      </w:r>
      <w:r>
        <w:rPr>
          <w:spacing w:val="80"/>
          <w:sz w:val="24"/>
        </w:rPr>
        <w:t xml:space="preserve"> </w:t>
      </w:r>
      <w:r>
        <w:rPr>
          <w:sz w:val="24"/>
        </w:rPr>
        <w:t>и</w:t>
      </w:r>
      <w:r>
        <w:rPr>
          <w:spacing w:val="38"/>
          <w:sz w:val="24"/>
        </w:rPr>
        <w:t xml:space="preserve"> </w:t>
      </w:r>
      <w:r>
        <w:rPr>
          <w:sz w:val="24"/>
        </w:rPr>
        <w:t>средства</w:t>
      </w:r>
      <w:r>
        <w:rPr>
          <w:spacing w:val="34"/>
          <w:sz w:val="24"/>
        </w:rPr>
        <w:t xml:space="preserve"> </w:t>
      </w:r>
      <w:r>
        <w:rPr>
          <w:sz w:val="24"/>
        </w:rPr>
        <w:t>доступа</w:t>
      </w:r>
      <w:r>
        <w:rPr>
          <w:spacing w:val="36"/>
          <w:sz w:val="24"/>
        </w:rPr>
        <w:t xml:space="preserve"> </w:t>
      </w:r>
      <w:r>
        <w:rPr>
          <w:sz w:val="24"/>
        </w:rPr>
        <w:t>к ним; наполнять разработанную базу данных;</w:t>
      </w:r>
    </w:p>
    <w:p w:rsidR="00E829DB" w:rsidRDefault="00096074">
      <w:pPr>
        <w:pStyle w:val="a4"/>
        <w:numPr>
          <w:ilvl w:val="0"/>
          <w:numId w:val="132"/>
        </w:numPr>
        <w:tabs>
          <w:tab w:val="left" w:pos="929"/>
          <w:tab w:val="left" w:pos="2694"/>
          <w:tab w:val="left" w:pos="5673"/>
          <w:tab w:val="left" w:pos="7500"/>
          <w:tab w:val="left" w:pos="9432"/>
        </w:tabs>
        <w:spacing w:line="276" w:lineRule="auto"/>
        <w:ind w:right="525" w:firstLine="0"/>
        <w:rPr>
          <w:sz w:val="24"/>
        </w:rPr>
      </w:pPr>
      <w:r>
        <w:rPr>
          <w:spacing w:val="-2"/>
          <w:sz w:val="24"/>
        </w:rPr>
        <w:t>создавать</w:t>
      </w:r>
      <w:r>
        <w:rPr>
          <w:sz w:val="24"/>
        </w:rPr>
        <w:tab/>
      </w:r>
      <w:r>
        <w:rPr>
          <w:spacing w:val="-2"/>
          <w:sz w:val="24"/>
        </w:rPr>
        <w:t>структурированные</w:t>
      </w:r>
      <w:r>
        <w:rPr>
          <w:sz w:val="24"/>
        </w:rPr>
        <w:tab/>
      </w:r>
      <w:r>
        <w:rPr>
          <w:spacing w:val="-2"/>
          <w:sz w:val="24"/>
        </w:rPr>
        <w:t>текстовые</w:t>
      </w:r>
      <w:r>
        <w:rPr>
          <w:sz w:val="24"/>
        </w:rPr>
        <w:tab/>
      </w:r>
      <w:r>
        <w:rPr>
          <w:spacing w:val="-2"/>
          <w:sz w:val="24"/>
        </w:rPr>
        <w:t>документы</w:t>
      </w:r>
      <w:r>
        <w:rPr>
          <w:sz w:val="24"/>
        </w:rPr>
        <w:tab/>
      </w:r>
      <w:r>
        <w:rPr>
          <w:spacing w:val="-10"/>
          <w:sz w:val="24"/>
        </w:rPr>
        <w:t xml:space="preserve">и </w:t>
      </w:r>
      <w:r>
        <w:rPr>
          <w:sz w:val="24"/>
        </w:rPr>
        <w:t>демонстрационные материалы с использованием возможностей современных программных средств;</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32"/>
        </w:numPr>
        <w:tabs>
          <w:tab w:val="left" w:pos="929"/>
          <w:tab w:val="left" w:pos="2281"/>
          <w:tab w:val="left" w:pos="3985"/>
          <w:tab w:val="left" w:pos="5402"/>
          <w:tab w:val="left" w:pos="6011"/>
          <w:tab w:val="left" w:pos="7553"/>
        </w:tabs>
        <w:spacing w:before="69" w:line="278" w:lineRule="auto"/>
        <w:ind w:right="522" w:firstLine="0"/>
        <w:jc w:val="left"/>
        <w:rPr>
          <w:sz w:val="24"/>
        </w:rPr>
      </w:pPr>
      <w:r>
        <w:rPr>
          <w:spacing w:val="-2"/>
          <w:sz w:val="24"/>
        </w:rPr>
        <w:lastRenderedPageBreak/>
        <w:t>применять</w:t>
      </w:r>
      <w:r>
        <w:rPr>
          <w:sz w:val="24"/>
        </w:rPr>
        <w:tab/>
      </w:r>
      <w:r>
        <w:rPr>
          <w:spacing w:val="-2"/>
          <w:sz w:val="24"/>
        </w:rPr>
        <w:t>антивирусные</w:t>
      </w:r>
      <w:r>
        <w:rPr>
          <w:sz w:val="24"/>
        </w:rPr>
        <w:tab/>
      </w:r>
      <w:r>
        <w:rPr>
          <w:spacing w:val="-2"/>
          <w:sz w:val="24"/>
        </w:rPr>
        <w:t>программы</w:t>
      </w:r>
      <w:r>
        <w:rPr>
          <w:sz w:val="24"/>
        </w:rPr>
        <w:tab/>
      </w:r>
      <w:r>
        <w:rPr>
          <w:spacing w:val="-4"/>
          <w:sz w:val="24"/>
        </w:rPr>
        <w:t>для</w:t>
      </w:r>
      <w:r>
        <w:rPr>
          <w:sz w:val="24"/>
        </w:rPr>
        <w:tab/>
      </w:r>
      <w:r>
        <w:rPr>
          <w:spacing w:val="-2"/>
          <w:sz w:val="24"/>
        </w:rPr>
        <w:t>обеспечения</w:t>
      </w:r>
      <w:r>
        <w:rPr>
          <w:sz w:val="24"/>
        </w:rPr>
        <w:tab/>
        <w:t>стабильной</w:t>
      </w:r>
      <w:r>
        <w:rPr>
          <w:spacing w:val="25"/>
          <w:sz w:val="24"/>
        </w:rPr>
        <w:t xml:space="preserve"> </w:t>
      </w:r>
      <w:r>
        <w:rPr>
          <w:sz w:val="24"/>
        </w:rPr>
        <w:t>работы технических средств ИКТ;</w:t>
      </w:r>
    </w:p>
    <w:p w:rsidR="00E829DB" w:rsidRDefault="00096074">
      <w:pPr>
        <w:pStyle w:val="a4"/>
        <w:numPr>
          <w:ilvl w:val="0"/>
          <w:numId w:val="132"/>
        </w:numPr>
        <w:tabs>
          <w:tab w:val="left" w:pos="929"/>
          <w:tab w:val="left" w:pos="1938"/>
          <w:tab w:val="left" w:pos="2502"/>
          <w:tab w:val="left" w:pos="3577"/>
          <w:tab w:val="left" w:pos="3920"/>
          <w:tab w:val="left" w:pos="5512"/>
          <w:tab w:val="left" w:pos="5843"/>
          <w:tab w:val="left" w:pos="6979"/>
          <w:tab w:val="left" w:pos="7521"/>
          <w:tab w:val="left" w:pos="8253"/>
          <w:tab w:val="left" w:pos="9346"/>
        </w:tabs>
        <w:spacing w:line="276" w:lineRule="auto"/>
        <w:ind w:right="555" w:firstLine="0"/>
        <w:jc w:val="left"/>
        <w:rPr>
          <w:b/>
          <w:i/>
          <w:sz w:val="24"/>
        </w:rPr>
      </w:pPr>
      <w:r>
        <w:rPr>
          <w:spacing w:val="-2"/>
          <w:sz w:val="24"/>
        </w:rPr>
        <w:t>соблюдать</w:t>
      </w:r>
      <w:r>
        <w:rPr>
          <w:sz w:val="24"/>
        </w:rPr>
        <w:tab/>
      </w:r>
      <w:r>
        <w:rPr>
          <w:spacing w:val="-2"/>
          <w:sz w:val="24"/>
        </w:rPr>
        <w:t>санитарно-гигиенические</w:t>
      </w:r>
      <w:r>
        <w:rPr>
          <w:sz w:val="24"/>
        </w:rPr>
        <w:tab/>
      </w:r>
      <w:r>
        <w:rPr>
          <w:sz w:val="24"/>
        </w:rPr>
        <w:tab/>
      </w:r>
      <w:r>
        <w:rPr>
          <w:spacing w:val="-37"/>
          <w:sz w:val="24"/>
        </w:rPr>
        <w:t xml:space="preserve"> </w:t>
      </w:r>
      <w:r>
        <w:rPr>
          <w:sz w:val="24"/>
        </w:rPr>
        <w:t>требования</w:t>
      </w:r>
      <w:r>
        <w:rPr>
          <w:sz w:val="24"/>
        </w:rPr>
        <w:tab/>
      </w:r>
      <w:r>
        <w:rPr>
          <w:spacing w:val="-4"/>
          <w:sz w:val="24"/>
        </w:rPr>
        <w:t>при</w:t>
      </w:r>
      <w:r>
        <w:rPr>
          <w:sz w:val="24"/>
        </w:rPr>
        <w:tab/>
      </w:r>
      <w:r>
        <w:rPr>
          <w:spacing w:val="-2"/>
          <w:sz w:val="24"/>
        </w:rPr>
        <w:t>работе</w:t>
      </w:r>
      <w:r>
        <w:rPr>
          <w:sz w:val="24"/>
        </w:rPr>
        <w:tab/>
      </w:r>
      <w:r>
        <w:rPr>
          <w:spacing w:val="-6"/>
          <w:sz w:val="24"/>
        </w:rPr>
        <w:t xml:space="preserve">за </w:t>
      </w:r>
      <w:r>
        <w:rPr>
          <w:spacing w:val="-2"/>
          <w:sz w:val="24"/>
        </w:rPr>
        <w:t>персональным</w:t>
      </w:r>
      <w:r>
        <w:rPr>
          <w:sz w:val="24"/>
        </w:rPr>
        <w:tab/>
      </w:r>
      <w:r>
        <w:rPr>
          <w:spacing w:val="-2"/>
          <w:sz w:val="24"/>
        </w:rPr>
        <w:t>компьютером</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нормами</w:t>
      </w:r>
      <w:r>
        <w:rPr>
          <w:sz w:val="24"/>
        </w:rPr>
        <w:tab/>
        <w:t xml:space="preserve">действующих СанПиН. </w:t>
      </w:r>
      <w:r>
        <w:rPr>
          <w:b/>
          <w:i/>
          <w:sz w:val="24"/>
        </w:rPr>
        <w:t>Выпускник на базовом уровне получит возможность научиться:</w:t>
      </w:r>
    </w:p>
    <w:p w:rsidR="00E829DB" w:rsidRDefault="00096074">
      <w:pPr>
        <w:pStyle w:val="a4"/>
        <w:numPr>
          <w:ilvl w:val="0"/>
          <w:numId w:val="131"/>
        </w:numPr>
        <w:tabs>
          <w:tab w:val="left" w:pos="494"/>
          <w:tab w:val="left" w:pos="1931"/>
          <w:tab w:val="left" w:pos="3798"/>
          <w:tab w:val="left" w:pos="5718"/>
          <w:tab w:val="left" w:pos="7135"/>
        </w:tabs>
        <w:spacing w:line="276" w:lineRule="auto"/>
        <w:ind w:right="527" w:firstLine="0"/>
        <w:jc w:val="left"/>
        <w:rPr>
          <w:i/>
          <w:sz w:val="24"/>
        </w:rPr>
      </w:pPr>
      <w:r>
        <w:rPr>
          <w:i/>
          <w:spacing w:val="-2"/>
          <w:sz w:val="24"/>
        </w:rPr>
        <w:t>выполнять</w:t>
      </w:r>
      <w:r>
        <w:rPr>
          <w:i/>
          <w:sz w:val="24"/>
        </w:rPr>
        <w:tab/>
      </w:r>
      <w:r>
        <w:rPr>
          <w:i/>
          <w:spacing w:val="-2"/>
          <w:sz w:val="24"/>
        </w:rPr>
        <w:t>эквивалентные</w:t>
      </w:r>
      <w:r>
        <w:rPr>
          <w:i/>
          <w:sz w:val="24"/>
        </w:rPr>
        <w:tab/>
      </w:r>
      <w:r>
        <w:rPr>
          <w:i/>
          <w:spacing w:val="-2"/>
          <w:sz w:val="24"/>
        </w:rPr>
        <w:t>преобразования</w:t>
      </w:r>
      <w:r>
        <w:rPr>
          <w:i/>
          <w:sz w:val="24"/>
        </w:rPr>
        <w:tab/>
      </w:r>
      <w:r>
        <w:rPr>
          <w:i/>
          <w:spacing w:val="-2"/>
          <w:sz w:val="24"/>
        </w:rPr>
        <w:t>логических</w:t>
      </w:r>
      <w:r>
        <w:rPr>
          <w:i/>
          <w:sz w:val="24"/>
        </w:rPr>
        <w:tab/>
        <w:t>выражений,</w:t>
      </w:r>
      <w:r>
        <w:rPr>
          <w:i/>
          <w:spacing w:val="80"/>
          <w:sz w:val="24"/>
        </w:rPr>
        <w:t xml:space="preserve"> </w:t>
      </w:r>
      <w:r>
        <w:rPr>
          <w:i/>
          <w:sz w:val="24"/>
        </w:rPr>
        <w:t>используя законы алгебры логики, в том числе и при</w:t>
      </w:r>
      <w:r>
        <w:rPr>
          <w:i/>
          <w:spacing w:val="39"/>
          <w:sz w:val="24"/>
        </w:rPr>
        <w:t xml:space="preserve"> </w:t>
      </w:r>
      <w:r>
        <w:rPr>
          <w:i/>
          <w:sz w:val="24"/>
        </w:rPr>
        <w:t>составлении</w:t>
      </w:r>
      <w:r>
        <w:rPr>
          <w:i/>
          <w:spacing w:val="39"/>
          <w:sz w:val="24"/>
        </w:rPr>
        <w:t xml:space="preserve"> </w:t>
      </w:r>
      <w:r>
        <w:rPr>
          <w:i/>
          <w:sz w:val="24"/>
        </w:rPr>
        <w:t>поисковых запросов;</w:t>
      </w:r>
    </w:p>
    <w:p w:rsidR="00E829DB" w:rsidRDefault="00096074">
      <w:pPr>
        <w:pStyle w:val="a4"/>
        <w:numPr>
          <w:ilvl w:val="0"/>
          <w:numId w:val="131"/>
        </w:numPr>
        <w:tabs>
          <w:tab w:val="left" w:pos="365"/>
          <w:tab w:val="left" w:pos="1436"/>
          <w:tab w:val="left" w:pos="1789"/>
          <w:tab w:val="left" w:pos="2819"/>
          <w:tab w:val="left" w:pos="2929"/>
          <w:tab w:val="left" w:pos="3308"/>
          <w:tab w:val="left" w:pos="3340"/>
          <w:tab w:val="left" w:pos="3915"/>
          <w:tab w:val="left" w:pos="4468"/>
          <w:tab w:val="left" w:pos="4713"/>
          <w:tab w:val="left" w:pos="5255"/>
          <w:tab w:val="left" w:pos="5567"/>
          <w:tab w:val="left" w:pos="5690"/>
          <w:tab w:val="left" w:pos="6372"/>
          <w:tab w:val="left" w:pos="6852"/>
          <w:tab w:val="left" w:pos="7699"/>
          <w:tab w:val="left" w:pos="7752"/>
          <w:tab w:val="left" w:pos="8006"/>
          <w:tab w:val="left" w:pos="8506"/>
        </w:tabs>
        <w:spacing w:line="276" w:lineRule="auto"/>
        <w:ind w:right="521" w:firstLine="0"/>
        <w:jc w:val="right"/>
        <w:rPr>
          <w:sz w:val="24"/>
        </w:rPr>
      </w:pPr>
      <w:r>
        <w:rPr>
          <w:i/>
          <w:spacing w:val="-2"/>
          <w:sz w:val="24"/>
        </w:rPr>
        <w:t>переводить</w:t>
      </w:r>
      <w:r>
        <w:rPr>
          <w:i/>
          <w:sz w:val="24"/>
        </w:rPr>
        <w:tab/>
      </w:r>
      <w:r>
        <w:rPr>
          <w:i/>
          <w:spacing w:val="-2"/>
          <w:sz w:val="24"/>
        </w:rPr>
        <w:t>заданное</w:t>
      </w:r>
      <w:r>
        <w:rPr>
          <w:i/>
          <w:sz w:val="24"/>
        </w:rPr>
        <w:tab/>
      </w:r>
      <w:r>
        <w:rPr>
          <w:i/>
          <w:sz w:val="24"/>
        </w:rPr>
        <w:tab/>
      </w:r>
      <w:r>
        <w:rPr>
          <w:i/>
          <w:spacing w:val="-2"/>
          <w:sz w:val="24"/>
        </w:rPr>
        <w:t>натуральное</w:t>
      </w:r>
      <w:r>
        <w:rPr>
          <w:i/>
          <w:sz w:val="24"/>
        </w:rPr>
        <w:tab/>
      </w:r>
      <w:r>
        <w:rPr>
          <w:i/>
          <w:spacing w:val="-4"/>
          <w:sz w:val="24"/>
        </w:rPr>
        <w:t>число</w:t>
      </w:r>
      <w:r>
        <w:rPr>
          <w:i/>
          <w:sz w:val="24"/>
        </w:rPr>
        <w:tab/>
      </w:r>
      <w:r>
        <w:rPr>
          <w:i/>
          <w:spacing w:val="-6"/>
          <w:sz w:val="24"/>
        </w:rPr>
        <w:t>из</w:t>
      </w:r>
      <w:r>
        <w:rPr>
          <w:i/>
          <w:sz w:val="24"/>
        </w:rPr>
        <w:tab/>
      </w:r>
      <w:r>
        <w:rPr>
          <w:i/>
          <w:sz w:val="24"/>
        </w:rPr>
        <w:tab/>
      </w:r>
      <w:r>
        <w:rPr>
          <w:i/>
          <w:spacing w:val="-2"/>
          <w:sz w:val="24"/>
        </w:rPr>
        <w:t>двоичной</w:t>
      </w:r>
      <w:r>
        <w:rPr>
          <w:i/>
          <w:sz w:val="24"/>
        </w:rPr>
        <w:tab/>
      </w:r>
      <w:r>
        <w:rPr>
          <w:i/>
          <w:spacing w:val="-2"/>
          <w:sz w:val="24"/>
        </w:rPr>
        <w:t>записи</w:t>
      </w:r>
      <w:r>
        <w:rPr>
          <w:i/>
          <w:sz w:val="24"/>
        </w:rPr>
        <w:tab/>
      </w:r>
      <w:r>
        <w:rPr>
          <w:i/>
          <w:sz w:val="24"/>
        </w:rPr>
        <w:tab/>
        <w:t>в</w:t>
      </w:r>
      <w:r>
        <w:rPr>
          <w:i/>
          <w:spacing w:val="-7"/>
          <w:sz w:val="24"/>
        </w:rPr>
        <w:t xml:space="preserve"> </w:t>
      </w:r>
      <w:r>
        <w:rPr>
          <w:i/>
          <w:sz w:val="24"/>
        </w:rPr>
        <w:t xml:space="preserve">восьмеричную и </w:t>
      </w:r>
      <w:r>
        <w:rPr>
          <w:i/>
          <w:spacing w:val="-2"/>
          <w:sz w:val="24"/>
        </w:rPr>
        <w:t>шестнадцатеричную</w:t>
      </w:r>
      <w:r>
        <w:rPr>
          <w:i/>
          <w:sz w:val="24"/>
        </w:rPr>
        <w:tab/>
      </w:r>
      <w:r>
        <w:rPr>
          <w:i/>
          <w:spacing w:val="-10"/>
          <w:sz w:val="24"/>
        </w:rPr>
        <w:t>и</w:t>
      </w:r>
      <w:r>
        <w:rPr>
          <w:i/>
          <w:sz w:val="24"/>
        </w:rPr>
        <w:tab/>
      </w:r>
      <w:r>
        <w:rPr>
          <w:i/>
          <w:sz w:val="24"/>
        </w:rPr>
        <w:tab/>
      </w:r>
      <w:r>
        <w:rPr>
          <w:i/>
          <w:spacing w:val="-2"/>
          <w:sz w:val="24"/>
        </w:rPr>
        <w:t>обратно;</w:t>
      </w:r>
      <w:r>
        <w:rPr>
          <w:i/>
          <w:sz w:val="24"/>
        </w:rPr>
        <w:tab/>
      </w:r>
      <w:r>
        <w:rPr>
          <w:i/>
          <w:sz w:val="24"/>
        </w:rPr>
        <w:tab/>
      </w:r>
      <w:r>
        <w:rPr>
          <w:i/>
          <w:spacing w:val="-2"/>
          <w:sz w:val="24"/>
        </w:rPr>
        <w:t>сравнивать,</w:t>
      </w:r>
      <w:r>
        <w:rPr>
          <w:i/>
          <w:sz w:val="24"/>
        </w:rPr>
        <w:tab/>
      </w:r>
      <w:r>
        <w:rPr>
          <w:i/>
          <w:spacing w:val="-2"/>
          <w:sz w:val="24"/>
        </w:rPr>
        <w:t>складывать</w:t>
      </w:r>
      <w:r>
        <w:rPr>
          <w:i/>
          <w:sz w:val="24"/>
        </w:rPr>
        <w:tab/>
      </w:r>
      <w:r>
        <w:rPr>
          <w:i/>
          <w:sz w:val="24"/>
        </w:rPr>
        <w:tab/>
      </w:r>
      <w:r>
        <w:rPr>
          <w:i/>
          <w:sz w:val="24"/>
        </w:rPr>
        <w:tab/>
      </w:r>
      <w:r>
        <w:rPr>
          <w:i/>
          <w:spacing w:val="-10"/>
          <w:sz w:val="24"/>
        </w:rPr>
        <w:t>и</w:t>
      </w:r>
      <w:r>
        <w:rPr>
          <w:i/>
          <w:sz w:val="24"/>
        </w:rPr>
        <w:tab/>
      </w:r>
      <w:r>
        <w:rPr>
          <w:i/>
          <w:spacing w:val="-2"/>
          <w:sz w:val="24"/>
        </w:rPr>
        <w:t>вычитать числа,</w:t>
      </w:r>
      <w:r>
        <w:rPr>
          <w:i/>
          <w:sz w:val="24"/>
        </w:rPr>
        <w:tab/>
      </w:r>
      <w:r>
        <w:rPr>
          <w:i/>
          <w:spacing w:val="-2"/>
          <w:sz w:val="24"/>
        </w:rPr>
        <w:t>записанные</w:t>
      </w:r>
      <w:r>
        <w:rPr>
          <w:i/>
          <w:sz w:val="24"/>
        </w:rPr>
        <w:tab/>
      </w:r>
      <w:r>
        <w:rPr>
          <w:i/>
          <w:sz w:val="24"/>
        </w:rPr>
        <w:tab/>
      </w:r>
      <w:r>
        <w:rPr>
          <w:i/>
          <w:sz w:val="24"/>
        </w:rPr>
        <w:tab/>
      </w:r>
      <w:r>
        <w:rPr>
          <w:i/>
          <w:spacing w:val="-10"/>
          <w:sz w:val="24"/>
        </w:rPr>
        <w:t>в</w:t>
      </w:r>
      <w:r>
        <w:rPr>
          <w:i/>
          <w:sz w:val="24"/>
        </w:rPr>
        <w:tab/>
      </w:r>
      <w:r>
        <w:rPr>
          <w:i/>
          <w:spacing w:val="-2"/>
          <w:sz w:val="24"/>
        </w:rPr>
        <w:t>двоичной,</w:t>
      </w:r>
      <w:r>
        <w:rPr>
          <w:i/>
          <w:sz w:val="24"/>
        </w:rPr>
        <w:tab/>
      </w:r>
      <w:r>
        <w:rPr>
          <w:i/>
          <w:sz w:val="24"/>
        </w:rPr>
        <w:tab/>
      </w:r>
      <w:r>
        <w:rPr>
          <w:i/>
          <w:spacing w:val="-2"/>
          <w:sz w:val="24"/>
        </w:rPr>
        <w:t>восьмеричной</w:t>
      </w:r>
      <w:r>
        <w:rPr>
          <w:i/>
          <w:sz w:val="24"/>
        </w:rPr>
        <w:tab/>
      </w:r>
      <w:r>
        <w:rPr>
          <w:i/>
          <w:spacing w:val="-10"/>
          <w:sz w:val="24"/>
        </w:rPr>
        <w:t>и</w:t>
      </w:r>
    </w:p>
    <w:p w:rsidR="00E829DB" w:rsidRDefault="00096074">
      <w:pPr>
        <w:ind w:left="222"/>
        <w:rPr>
          <w:i/>
          <w:sz w:val="24"/>
        </w:rPr>
      </w:pPr>
      <w:r>
        <w:rPr>
          <w:i/>
          <w:sz w:val="24"/>
        </w:rPr>
        <w:t>шестнадцатеричной</w:t>
      </w:r>
      <w:r>
        <w:rPr>
          <w:i/>
          <w:spacing w:val="-3"/>
          <w:sz w:val="24"/>
        </w:rPr>
        <w:t xml:space="preserve"> </w:t>
      </w:r>
      <w:r>
        <w:rPr>
          <w:i/>
          <w:sz w:val="24"/>
        </w:rPr>
        <w:t>системах</w:t>
      </w:r>
      <w:r>
        <w:rPr>
          <w:i/>
          <w:spacing w:val="-3"/>
          <w:sz w:val="24"/>
        </w:rPr>
        <w:t xml:space="preserve"> </w:t>
      </w:r>
      <w:r>
        <w:rPr>
          <w:i/>
          <w:spacing w:val="-2"/>
          <w:sz w:val="24"/>
        </w:rPr>
        <w:t>счисления;</w:t>
      </w:r>
    </w:p>
    <w:p w:rsidR="00E829DB" w:rsidRDefault="00096074">
      <w:pPr>
        <w:pStyle w:val="a4"/>
        <w:numPr>
          <w:ilvl w:val="0"/>
          <w:numId w:val="131"/>
        </w:numPr>
        <w:tabs>
          <w:tab w:val="left" w:pos="439"/>
          <w:tab w:val="left" w:pos="2087"/>
          <w:tab w:val="left" w:pos="3011"/>
          <w:tab w:val="left" w:pos="3376"/>
          <w:tab w:val="left" w:pos="4410"/>
          <w:tab w:val="left" w:pos="5538"/>
          <w:tab w:val="left" w:pos="5906"/>
          <w:tab w:val="left" w:pos="6941"/>
          <w:tab w:val="left" w:pos="7545"/>
        </w:tabs>
        <w:spacing w:before="37" w:line="276" w:lineRule="auto"/>
        <w:ind w:right="524" w:firstLine="0"/>
        <w:jc w:val="left"/>
        <w:rPr>
          <w:sz w:val="24"/>
        </w:rPr>
      </w:pPr>
      <w:r>
        <w:rPr>
          <w:i/>
          <w:spacing w:val="-2"/>
          <w:sz w:val="24"/>
        </w:rPr>
        <w:t>использовать</w:t>
      </w:r>
      <w:r>
        <w:rPr>
          <w:i/>
          <w:sz w:val="24"/>
        </w:rPr>
        <w:tab/>
      </w:r>
      <w:r>
        <w:rPr>
          <w:i/>
          <w:spacing w:val="-2"/>
          <w:sz w:val="24"/>
        </w:rPr>
        <w:t>знания</w:t>
      </w:r>
      <w:r>
        <w:rPr>
          <w:i/>
          <w:sz w:val="24"/>
        </w:rPr>
        <w:tab/>
      </w:r>
      <w:r>
        <w:rPr>
          <w:i/>
          <w:spacing w:val="-10"/>
          <w:sz w:val="24"/>
        </w:rPr>
        <w:t>о</w:t>
      </w:r>
      <w:r>
        <w:rPr>
          <w:i/>
          <w:sz w:val="24"/>
        </w:rPr>
        <w:tab/>
      </w:r>
      <w:r>
        <w:rPr>
          <w:i/>
          <w:spacing w:val="-2"/>
          <w:sz w:val="24"/>
        </w:rPr>
        <w:t>графах,</w:t>
      </w:r>
      <w:r>
        <w:rPr>
          <w:i/>
          <w:sz w:val="24"/>
        </w:rPr>
        <w:tab/>
      </w:r>
      <w:r>
        <w:rPr>
          <w:i/>
          <w:spacing w:val="-2"/>
          <w:sz w:val="24"/>
        </w:rPr>
        <w:t>деревьях</w:t>
      </w:r>
      <w:r>
        <w:rPr>
          <w:i/>
          <w:sz w:val="24"/>
        </w:rPr>
        <w:tab/>
      </w:r>
      <w:r>
        <w:rPr>
          <w:i/>
          <w:spacing w:val="-10"/>
          <w:sz w:val="24"/>
        </w:rPr>
        <w:t>и</w:t>
      </w:r>
      <w:r>
        <w:rPr>
          <w:i/>
          <w:sz w:val="24"/>
        </w:rPr>
        <w:tab/>
      </w:r>
      <w:r>
        <w:rPr>
          <w:i/>
          <w:spacing w:val="-2"/>
          <w:sz w:val="24"/>
        </w:rPr>
        <w:t>списках</w:t>
      </w:r>
      <w:r>
        <w:rPr>
          <w:i/>
          <w:sz w:val="24"/>
        </w:rPr>
        <w:tab/>
      </w:r>
      <w:r>
        <w:rPr>
          <w:i/>
          <w:spacing w:val="-4"/>
          <w:sz w:val="24"/>
        </w:rPr>
        <w:t>при</w:t>
      </w:r>
      <w:r>
        <w:rPr>
          <w:i/>
          <w:sz w:val="24"/>
        </w:rPr>
        <w:tab/>
        <w:t>описании</w:t>
      </w:r>
      <w:r>
        <w:rPr>
          <w:i/>
          <w:spacing w:val="40"/>
          <w:sz w:val="24"/>
        </w:rPr>
        <w:t xml:space="preserve"> </w:t>
      </w:r>
      <w:r>
        <w:rPr>
          <w:i/>
          <w:sz w:val="24"/>
        </w:rPr>
        <w:t>реальных объектов и процессов;</w:t>
      </w:r>
    </w:p>
    <w:p w:rsidR="00E829DB" w:rsidRDefault="00096074">
      <w:pPr>
        <w:pStyle w:val="a4"/>
        <w:numPr>
          <w:ilvl w:val="0"/>
          <w:numId w:val="131"/>
        </w:numPr>
        <w:tabs>
          <w:tab w:val="left" w:pos="360"/>
          <w:tab w:val="left" w:pos="1361"/>
          <w:tab w:val="left" w:pos="2605"/>
          <w:tab w:val="left" w:pos="2706"/>
          <w:tab w:val="left" w:pos="4487"/>
          <w:tab w:val="left" w:pos="4902"/>
          <w:tab w:val="left" w:pos="5488"/>
          <w:tab w:val="left" w:pos="6028"/>
          <w:tab w:val="left" w:pos="6074"/>
          <w:tab w:val="left" w:pos="7214"/>
          <w:tab w:val="left" w:pos="8097"/>
          <w:tab w:val="left" w:pos="8249"/>
        </w:tabs>
        <w:spacing w:before="2" w:line="276" w:lineRule="auto"/>
        <w:ind w:right="522" w:firstLine="0"/>
        <w:jc w:val="left"/>
        <w:rPr>
          <w:sz w:val="24"/>
        </w:rPr>
      </w:pPr>
      <w:r>
        <w:rPr>
          <w:i/>
          <w:spacing w:val="-2"/>
          <w:sz w:val="24"/>
        </w:rPr>
        <w:t>строить</w:t>
      </w:r>
      <w:r>
        <w:rPr>
          <w:i/>
          <w:sz w:val="24"/>
        </w:rPr>
        <w:tab/>
      </w:r>
      <w:r>
        <w:rPr>
          <w:i/>
          <w:sz w:val="24"/>
        </w:rPr>
        <w:tab/>
      </w:r>
      <w:r>
        <w:rPr>
          <w:i/>
          <w:spacing w:val="-2"/>
          <w:sz w:val="24"/>
        </w:rPr>
        <w:t>неравномерные</w:t>
      </w:r>
      <w:r>
        <w:rPr>
          <w:i/>
          <w:sz w:val="24"/>
        </w:rPr>
        <w:tab/>
      </w:r>
      <w:r>
        <w:rPr>
          <w:i/>
          <w:sz w:val="24"/>
        </w:rPr>
        <w:tab/>
      </w:r>
      <w:r>
        <w:rPr>
          <w:i/>
          <w:spacing w:val="-2"/>
          <w:sz w:val="24"/>
        </w:rPr>
        <w:t>коды,</w:t>
      </w:r>
      <w:r>
        <w:rPr>
          <w:i/>
          <w:sz w:val="24"/>
        </w:rPr>
        <w:tab/>
      </w:r>
      <w:r>
        <w:rPr>
          <w:i/>
          <w:sz w:val="24"/>
        </w:rPr>
        <w:tab/>
      </w:r>
      <w:r>
        <w:rPr>
          <w:i/>
          <w:spacing w:val="-2"/>
          <w:sz w:val="24"/>
        </w:rPr>
        <w:t>допускающие</w:t>
      </w:r>
      <w:r>
        <w:rPr>
          <w:i/>
          <w:sz w:val="24"/>
        </w:rPr>
        <w:tab/>
      </w:r>
      <w:r>
        <w:rPr>
          <w:i/>
          <w:spacing w:val="-2"/>
          <w:sz w:val="24"/>
        </w:rPr>
        <w:t xml:space="preserve">однозначное </w:t>
      </w:r>
      <w:r>
        <w:rPr>
          <w:i/>
          <w:sz w:val="24"/>
        </w:rPr>
        <w:t>декодирование</w:t>
      </w:r>
      <w:r>
        <w:rPr>
          <w:i/>
          <w:spacing w:val="80"/>
          <w:w w:val="150"/>
          <w:sz w:val="24"/>
        </w:rPr>
        <w:t xml:space="preserve"> </w:t>
      </w:r>
      <w:r>
        <w:rPr>
          <w:i/>
          <w:sz w:val="24"/>
        </w:rPr>
        <w:t>сообщений,</w:t>
      </w:r>
      <w:r>
        <w:rPr>
          <w:i/>
          <w:spacing w:val="80"/>
          <w:w w:val="150"/>
          <w:sz w:val="24"/>
        </w:rPr>
        <w:t xml:space="preserve"> </w:t>
      </w:r>
      <w:r>
        <w:rPr>
          <w:i/>
          <w:sz w:val="24"/>
        </w:rPr>
        <w:t>используя</w:t>
      </w:r>
      <w:r>
        <w:rPr>
          <w:i/>
          <w:spacing w:val="80"/>
          <w:sz w:val="24"/>
        </w:rPr>
        <w:t xml:space="preserve"> </w:t>
      </w:r>
      <w:r>
        <w:rPr>
          <w:i/>
          <w:sz w:val="24"/>
        </w:rPr>
        <w:t>условие</w:t>
      </w:r>
      <w:r>
        <w:rPr>
          <w:i/>
          <w:spacing w:val="80"/>
          <w:sz w:val="24"/>
        </w:rPr>
        <w:t xml:space="preserve"> </w:t>
      </w:r>
      <w:r>
        <w:rPr>
          <w:i/>
          <w:sz w:val="24"/>
        </w:rPr>
        <w:t>Фано;</w:t>
      </w:r>
      <w:r>
        <w:rPr>
          <w:i/>
          <w:spacing w:val="80"/>
          <w:w w:val="150"/>
          <w:sz w:val="24"/>
        </w:rPr>
        <w:t xml:space="preserve"> </w:t>
      </w:r>
      <w:r>
        <w:rPr>
          <w:i/>
          <w:sz w:val="24"/>
        </w:rPr>
        <w:t>использовать</w:t>
      </w:r>
      <w:r>
        <w:rPr>
          <w:i/>
          <w:spacing w:val="80"/>
          <w:w w:val="150"/>
          <w:sz w:val="24"/>
        </w:rPr>
        <w:t xml:space="preserve"> </w:t>
      </w:r>
      <w:r>
        <w:rPr>
          <w:i/>
          <w:sz w:val="24"/>
        </w:rPr>
        <w:t>знания</w:t>
      </w:r>
      <w:r>
        <w:rPr>
          <w:i/>
          <w:spacing w:val="80"/>
          <w:w w:val="150"/>
          <w:sz w:val="24"/>
        </w:rPr>
        <w:t xml:space="preserve"> </w:t>
      </w:r>
      <w:r>
        <w:rPr>
          <w:i/>
          <w:sz w:val="24"/>
        </w:rPr>
        <w:t>о</w:t>
      </w:r>
      <w:r>
        <w:rPr>
          <w:i/>
          <w:spacing w:val="70"/>
          <w:sz w:val="24"/>
        </w:rPr>
        <w:t xml:space="preserve"> </w:t>
      </w:r>
      <w:r>
        <w:rPr>
          <w:i/>
          <w:sz w:val="24"/>
        </w:rPr>
        <w:t xml:space="preserve">кодах, </w:t>
      </w:r>
      <w:r>
        <w:rPr>
          <w:i/>
          <w:spacing w:val="-2"/>
          <w:sz w:val="24"/>
        </w:rPr>
        <w:t>которые</w:t>
      </w:r>
      <w:r>
        <w:rPr>
          <w:i/>
          <w:sz w:val="24"/>
        </w:rPr>
        <w:tab/>
      </w:r>
      <w:r>
        <w:rPr>
          <w:i/>
          <w:spacing w:val="-2"/>
          <w:sz w:val="24"/>
        </w:rPr>
        <w:t>позволяют</w:t>
      </w:r>
      <w:r>
        <w:rPr>
          <w:i/>
          <w:sz w:val="24"/>
        </w:rPr>
        <w:tab/>
      </w:r>
      <w:r>
        <w:rPr>
          <w:i/>
          <w:sz w:val="24"/>
        </w:rPr>
        <w:tab/>
      </w:r>
      <w:r>
        <w:rPr>
          <w:i/>
          <w:spacing w:val="-2"/>
          <w:sz w:val="24"/>
        </w:rPr>
        <w:t>обнаруживать</w:t>
      </w:r>
      <w:r>
        <w:rPr>
          <w:i/>
          <w:sz w:val="24"/>
        </w:rPr>
        <w:tab/>
      </w:r>
      <w:r>
        <w:rPr>
          <w:i/>
          <w:spacing w:val="-2"/>
          <w:sz w:val="24"/>
        </w:rPr>
        <w:t>ошибки</w:t>
      </w:r>
      <w:r>
        <w:rPr>
          <w:i/>
          <w:sz w:val="24"/>
        </w:rPr>
        <w:tab/>
      </w:r>
      <w:r>
        <w:rPr>
          <w:i/>
          <w:spacing w:val="-4"/>
          <w:sz w:val="24"/>
        </w:rPr>
        <w:t>при</w:t>
      </w:r>
      <w:r>
        <w:rPr>
          <w:i/>
          <w:sz w:val="24"/>
        </w:rPr>
        <w:tab/>
      </w:r>
      <w:r>
        <w:rPr>
          <w:i/>
          <w:sz w:val="24"/>
        </w:rPr>
        <w:tab/>
      </w:r>
      <w:r>
        <w:rPr>
          <w:i/>
          <w:spacing w:val="-2"/>
          <w:sz w:val="24"/>
        </w:rPr>
        <w:t>передаче</w:t>
      </w:r>
      <w:r>
        <w:rPr>
          <w:i/>
          <w:sz w:val="24"/>
        </w:rPr>
        <w:tab/>
      </w:r>
      <w:r>
        <w:rPr>
          <w:i/>
          <w:spacing w:val="-2"/>
          <w:sz w:val="24"/>
        </w:rPr>
        <w:t>данных,</w:t>
      </w:r>
      <w:r>
        <w:rPr>
          <w:i/>
          <w:sz w:val="24"/>
        </w:rPr>
        <w:tab/>
      </w:r>
      <w:r>
        <w:rPr>
          <w:i/>
          <w:sz w:val="24"/>
        </w:rPr>
        <w:tab/>
        <w:t>а</w:t>
      </w:r>
      <w:r>
        <w:rPr>
          <w:i/>
          <w:spacing w:val="80"/>
          <w:sz w:val="24"/>
        </w:rPr>
        <w:t xml:space="preserve"> </w:t>
      </w:r>
      <w:r>
        <w:rPr>
          <w:i/>
          <w:sz w:val="24"/>
        </w:rPr>
        <w:t>также</w:t>
      </w:r>
      <w:r>
        <w:rPr>
          <w:i/>
          <w:spacing w:val="80"/>
          <w:sz w:val="24"/>
        </w:rPr>
        <w:t xml:space="preserve"> </w:t>
      </w:r>
      <w:r>
        <w:rPr>
          <w:i/>
          <w:sz w:val="24"/>
        </w:rPr>
        <w:t>о помехоустойчивых кодах;</w:t>
      </w:r>
    </w:p>
    <w:p w:rsidR="00E829DB" w:rsidRDefault="00096074">
      <w:pPr>
        <w:pStyle w:val="a4"/>
        <w:numPr>
          <w:ilvl w:val="0"/>
          <w:numId w:val="131"/>
        </w:numPr>
        <w:tabs>
          <w:tab w:val="left" w:pos="422"/>
        </w:tabs>
        <w:spacing w:line="276" w:lineRule="auto"/>
        <w:ind w:right="524" w:firstLine="0"/>
        <w:rPr>
          <w:sz w:val="24"/>
        </w:rPr>
      </w:pPr>
      <w:r>
        <w:rPr>
          <w:i/>
          <w:sz w:val="24"/>
        </w:rPr>
        <w:t>понимать</w:t>
      </w:r>
      <w:r>
        <w:rPr>
          <w:i/>
          <w:spacing w:val="40"/>
          <w:sz w:val="24"/>
        </w:rPr>
        <w:t xml:space="preserve"> </w:t>
      </w:r>
      <w:r>
        <w:rPr>
          <w:i/>
          <w:sz w:val="24"/>
        </w:rPr>
        <w:t>важность</w:t>
      </w:r>
      <w:r>
        <w:rPr>
          <w:i/>
          <w:spacing w:val="40"/>
          <w:sz w:val="24"/>
        </w:rPr>
        <w:t xml:space="preserve"> </w:t>
      </w:r>
      <w:r>
        <w:rPr>
          <w:i/>
          <w:sz w:val="24"/>
        </w:rPr>
        <w:t>дискретизации</w:t>
      </w:r>
      <w:r>
        <w:rPr>
          <w:i/>
          <w:spacing w:val="40"/>
          <w:sz w:val="24"/>
        </w:rPr>
        <w:t xml:space="preserve"> </w:t>
      </w:r>
      <w:r>
        <w:rPr>
          <w:i/>
          <w:sz w:val="24"/>
        </w:rPr>
        <w:t>данных;</w:t>
      </w:r>
      <w:r>
        <w:rPr>
          <w:i/>
          <w:spacing w:val="40"/>
          <w:sz w:val="24"/>
        </w:rPr>
        <w:t xml:space="preserve"> </w:t>
      </w:r>
      <w:r>
        <w:rPr>
          <w:i/>
          <w:sz w:val="24"/>
        </w:rPr>
        <w:t>использовать</w:t>
      </w:r>
      <w:r>
        <w:rPr>
          <w:i/>
          <w:spacing w:val="40"/>
          <w:sz w:val="24"/>
        </w:rPr>
        <w:t xml:space="preserve"> </w:t>
      </w:r>
      <w:r>
        <w:rPr>
          <w:i/>
          <w:sz w:val="24"/>
        </w:rPr>
        <w:t>знания</w:t>
      </w:r>
      <w:r>
        <w:rPr>
          <w:i/>
          <w:spacing w:val="40"/>
          <w:sz w:val="24"/>
        </w:rPr>
        <w:t xml:space="preserve"> </w:t>
      </w:r>
      <w:r>
        <w:rPr>
          <w:i/>
          <w:sz w:val="24"/>
        </w:rPr>
        <w:t>о постановках задач поиска и сортировки; их роли при решении задач анализа данных;</w:t>
      </w:r>
    </w:p>
    <w:p w:rsidR="00E829DB" w:rsidRDefault="00096074">
      <w:pPr>
        <w:pStyle w:val="a4"/>
        <w:numPr>
          <w:ilvl w:val="0"/>
          <w:numId w:val="131"/>
        </w:numPr>
        <w:tabs>
          <w:tab w:val="left" w:pos="494"/>
          <w:tab w:val="left" w:pos="2147"/>
        </w:tabs>
        <w:spacing w:line="276" w:lineRule="auto"/>
        <w:ind w:right="525" w:firstLine="0"/>
        <w:rPr>
          <w:sz w:val="24"/>
        </w:rPr>
      </w:pPr>
      <w:r>
        <w:rPr>
          <w:i/>
          <w:sz w:val="24"/>
        </w:rPr>
        <w:t>использовать навыки и опыт разработки программ в выбранной среде программирования,</w:t>
      </w:r>
      <w:r>
        <w:rPr>
          <w:i/>
          <w:spacing w:val="40"/>
          <w:sz w:val="24"/>
        </w:rPr>
        <w:t xml:space="preserve"> </w:t>
      </w:r>
      <w:r>
        <w:rPr>
          <w:i/>
          <w:sz w:val="24"/>
        </w:rPr>
        <w:t>включая</w:t>
      </w:r>
      <w:r>
        <w:rPr>
          <w:i/>
          <w:spacing w:val="40"/>
          <w:sz w:val="24"/>
        </w:rPr>
        <w:t xml:space="preserve"> </w:t>
      </w:r>
      <w:r>
        <w:rPr>
          <w:i/>
          <w:sz w:val="24"/>
        </w:rPr>
        <w:t>тестирование</w:t>
      </w:r>
      <w:r>
        <w:rPr>
          <w:i/>
          <w:spacing w:val="40"/>
          <w:sz w:val="24"/>
        </w:rPr>
        <w:t xml:space="preserve"> </w:t>
      </w:r>
      <w:r>
        <w:rPr>
          <w:i/>
          <w:sz w:val="24"/>
        </w:rPr>
        <w:t>и</w:t>
      </w:r>
      <w:r>
        <w:rPr>
          <w:i/>
          <w:spacing w:val="40"/>
          <w:sz w:val="24"/>
        </w:rPr>
        <w:t xml:space="preserve"> </w:t>
      </w:r>
      <w:r>
        <w:rPr>
          <w:i/>
          <w:sz w:val="24"/>
        </w:rPr>
        <w:t>отладку</w:t>
      </w:r>
      <w:r>
        <w:rPr>
          <w:i/>
          <w:spacing w:val="40"/>
          <w:sz w:val="24"/>
        </w:rPr>
        <w:t xml:space="preserve"> </w:t>
      </w:r>
      <w:r>
        <w:rPr>
          <w:i/>
          <w:sz w:val="24"/>
        </w:rPr>
        <w:t>программ; использовать</w:t>
      </w:r>
      <w:r>
        <w:rPr>
          <w:i/>
          <w:spacing w:val="80"/>
          <w:sz w:val="24"/>
        </w:rPr>
        <w:t xml:space="preserve"> </w:t>
      </w:r>
      <w:r>
        <w:rPr>
          <w:i/>
          <w:spacing w:val="-2"/>
          <w:sz w:val="24"/>
        </w:rPr>
        <w:t>основные</w:t>
      </w:r>
      <w:r>
        <w:rPr>
          <w:i/>
          <w:sz w:val="24"/>
        </w:rPr>
        <w:tab/>
        <w:t>управляющие</w:t>
      </w:r>
      <w:r>
        <w:rPr>
          <w:i/>
          <w:spacing w:val="-14"/>
          <w:sz w:val="24"/>
        </w:rPr>
        <w:t xml:space="preserve"> </w:t>
      </w:r>
      <w:r>
        <w:rPr>
          <w:i/>
          <w:sz w:val="24"/>
        </w:rPr>
        <w:t>конструкции последовательного</w:t>
      </w:r>
      <w:r>
        <w:rPr>
          <w:i/>
          <w:spacing w:val="40"/>
          <w:sz w:val="24"/>
        </w:rPr>
        <w:t xml:space="preserve"> </w:t>
      </w:r>
      <w:r>
        <w:rPr>
          <w:i/>
          <w:sz w:val="24"/>
        </w:rPr>
        <w:t>программирования</w:t>
      </w:r>
      <w:r>
        <w:rPr>
          <w:i/>
          <w:spacing w:val="40"/>
          <w:sz w:val="24"/>
        </w:rPr>
        <w:t xml:space="preserve"> </w:t>
      </w:r>
      <w:r>
        <w:rPr>
          <w:i/>
          <w:sz w:val="24"/>
        </w:rPr>
        <w:t xml:space="preserve">и </w:t>
      </w:r>
      <w:r>
        <w:rPr>
          <w:i/>
          <w:spacing w:val="-2"/>
          <w:sz w:val="24"/>
        </w:rPr>
        <w:t>библиотеки</w:t>
      </w:r>
      <w:r>
        <w:rPr>
          <w:i/>
          <w:sz w:val="24"/>
        </w:rPr>
        <w:tab/>
        <w:t>прикладных</w:t>
      </w:r>
      <w:r>
        <w:rPr>
          <w:i/>
          <w:spacing w:val="80"/>
          <w:sz w:val="24"/>
        </w:rPr>
        <w:t xml:space="preserve"> </w:t>
      </w:r>
      <w:proofErr w:type="gramStart"/>
      <w:r>
        <w:rPr>
          <w:i/>
          <w:sz w:val="24"/>
        </w:rPr>
        <w:t>программ;</w:t>
      </w:r>
      <w:r>
        <w:rPr>
          <w:i/>
          <w:spacing w:val="80"/>
          <w:sz w:val="24"/>
        </w:rPr>
        <w:t xml:space="preserve">  </w:t>
      </w:r>
      <w:r>
        <w:rPr>
          <w:i/>
          <w:sz w:val="24"/>
        </w:rPr>
        <w:t>выполнять</w:t>
      </w:r>
      <w:proofErr w:type="gramEnd"/>
      <w:r>
        <w:rPr>
          <w:i/>
          <w:sz w:val="24"/>
        </w:rPr>
        <w:t xml:space="preserve"> созданные программы;</w:t>
      </w:r>
    </w:p>
    <w:p w:rsidR="00E829DB" w:rsidRDefault="00096074">
      <w:pPr>
        <w:pStyle w:val="a4"/>
        <w:numPr>
          <w:ilvl w:val="0"/>
          <w:numId w:val="131"/>
        </w:numPr>
        <w:tabs>
          <w:tab w:val="left" w:pos="360"/>
        </w:tabs>
        <w:spacing w:line="276" w:lineRule="auto"/>
        <w:ind w:right="522" w:firstLine="0"/>
        <w:rPr>
          <w:sz w:val="24"/>
        </w:rPr>
      </w:pPr>
      <w:r>
        <w:rPr>
          <w:i/>
          <w:sz w:val="24"/>
        </w:rPr>
        <w:t>разрабатывать</w:t>
      </w:r>
      <w:r>
        <w:rPr>
          <w:i/>
          <w:spacing w:val="-1"/>
          <w:sz w:val="24"/>
        </w:rPr>
        <w:t xml:space="preserve"> </w:t>
      </w:r>
      <w:r>
        <w:rPr>
          <w:i/>
          <w:sz w:val="24"/>
        </w:rPr>
        <w:t>и</w:t>
      </w:r>
      <w:r>
        <w:rPr>
          <w:i/>
          <w:spacing w:val="-2"/>
          <w:sz w:val="24"/>
        </w:rPr>
        <w:t xml:space="preserve"> </w:t>
      </w:r>
      <w:r>
        <w:rPr>
          <w:i/>
          <w:sz w:val="24"/>
        </w:rPr>
        <w:t>использовать компьютерно-математические модели;</w:t>
      </w:r>
      <w:r>
        <w:rPr>
          <w:i/>
          <w:spacing w:val="80"/>
          <w:sz w:val="24"/>
        </w:rPr>
        <w:t xml:space="preserve"> </w:t>
      </w:r>
      <w:r>
        <w:rPr>
          <w:i/>
          <w:sz w:val="24"/>
        </w:rPr>
        <w:t>оценивать числовые параметры моделируемых объектов и процессов; интерпретировать результаты,</w:t>
      </w:r>
      <w:r>
        <w:rPr>
          <w:i/>
          <w:spacing w:val="80"/>
          <w:w w:val="150"/>
          <w:sz w:val="24"/>
        </w:rPr>
        <w:t xml:space="preserve"> </w:t>
      </w:r>
      <w:r>
        <w:rPr>
          <w:i/>
          <w:sz w:val="24"/>
        </w:rPr>
        <w:t>получаемые</w:t>
      </w:r>
      <w:r>
        <w:rPr>
          <w:i/>
          <w:spacing w:val="40"/>
          <w:sz w:val="24"/>
        </w:rPr>
        <w:t xml:space="preserve"> </w:t>
      </w:r>
      <w:r>
        <w:rPr>
          <w:i/>
          <w:sz w:val="24"/>
        </w:rPr>
        <w:t>в</w:t>
      </w:r>
      <w:r>
        <w:rPr>
          <w:i/>
          <w:spacing w:val="80"/>
          <w:sz w:val="24"/>
        </w:rPr>
        <w:t xml:space="preserve"> </w:t>
      </w:r>
      <w:proofErr w:type="gramStart"/>
      <w:r>
        <w:rPr>
          <w:i/>
          <w:sz w:val="24"/>
        </w:rPr>
        <w:t>ходе</w:t>
      </w:r>
      <w:r>
        <w:rPr>
          <w:i/>
          <w:spacing w:val="40"/>
          <w:sz w:val="24"/>
        </w:rPr>
        <w:t xml:space="preserve">  </w:t>
      </w:r>
      <w:r>
        <w:rPr>
          <w:i/>
          <w:sz w:val="24"/>
        </w:rPr>
        <w:t>моделирования</w:t>
      </w:r>
      <w:proofErr w:type="gramEnd"/>
      <w:r>
        <w:rPr>
          <w:i/>
          <w:spacing w:val="80"/>
          <w:sz w:val="24"/>
        </w:rPr>
        <w:t xml:space="preserve">  </w:t>
      </w:r>
      <w:r>
        <w:rPr>
          <w:i/>
          <w:sz w:val="24"/>
        </w:rPr>
        <w:t>реальных</w:t>
      </w:r>
      <w:r>
        <w:rPr>
          <w:i/>
          <w:spacing w:val="80"/>
          <w:sz w:val="24"/>
        </w:rPr>
        <w:t xml:space="preserve">  </w:t>
      </w:r>
      <w:r>
        <w:rPr>
          <w:i/>
          <w:sz w:val="24"/>
        </w:rPr>
        <w:t>процессов; анализировать</w:t>
      </w:r>
      <w:r>
        <w:rPr>
          <w:i/>
          <w:spacing w:val="40"/>
          <w:sz w:val="24"/>
        </w:rPr>
        <w:t xml:space="preserve"> </w:t>
      </w:r>
      <w:r>
        <w:rPr>
          <w:i/>
          <w:sz w:val="24"/>
        </w:rPr>
        <w:t>готовые</w:t>
      </w:r>
      <w:r>
        <w:rPr>
          <w:i/>
          <w:spacing w:val="40"/>
          <w:sz w:val="24"/>
        </w:rPr>
        <w:t xml:space="preserve"> </w:t>
      </w:r>
      <w:r>
        <w:rPr>
          <w:i/>
          <w:sz w:val="24"/>
        </w:rPr>
        <w:t>модели</w:t>
      </w:r>
      <w:r>
        <w:rPr>
          <w:i/>
          <w:spacing w:val="40"/>
          <w:sz w:val="24"/>
        </w:rPr>
        <w:t xml:space="preserve"> </w:t>
      </w:r>
      <w:r>
        <w:rPr>
          <w:i/>
          <w:sz w:val="24"/>
        </w:rPr>
        <w:t xml:space="preserve">на предмет соответствия реальному объекту или </w:t>
      </w:r>
      <w:r>
        <w:rPr>
          <w:i/>
          <w:spacing w:val="-2"/>
          <w:sz w:val="24"/>
        </w:rPr>
        <w:t>процессу;</w:t>
      </w:r>
    </w:p>
    <w:p w:rsidR="00E829DB" w:rsidRDefault="00096074">
      <w:pPr>
        <w:pStyle w:val="a4"/>
        <w:numPr>
          <w:ilvl w:val="0"/>
          <w:numId w:val="131"/>
        </w:numPr>
        <w:tabs>
          <w:tab w:val="left" w:pos="377"/>
        </w:tabs>
        <w:spacing w:line="276" w:lineRule="auto"/>
        <w:ind w:right="524" w:firstLine="0"/>
        <w:rPr>
          <w:sz w:val="24"/>
        </w:rPr>
      </w:pPr>
      <w:r>
        <w:rPr>
          <w:i/>
          <w:sz w:val="24"/>
        </w:rPr>
        <w:t>применять</w:t>
      </w:r>
      <w:r>
        <w:rPr>
          <w:i/>
          <w:spacing w:val="40"/>
          <w:sz w:val="24"/>
        </w:rPr>
        <w:t xml:space="preserve"> </w:t>
      </w:r>
      <w:r>
        <w:rPr>
          <w:i/>
          <w:sz w:val="24"/>
        </w:rPr>
        <w:t>базы</w:t>
      </w:r>
      <w:r>
        <w:rPr>
          <w:i/>
          <w:spacing w:val="40"/>
          <w:sz w:val="24"/>
        </w:rPr>
        <w:t xml:space="preserve"> </w:t>
      </w:r>
      <w:r>
        <w:rPr>
          <w:i/>
          <w:sz w:val="24"/>
        </w:rPr>
        <w:t>данных</w:t>
      </w:r>
      <w:r>
        <w:rPr>
          <w:i/>
          <w:spacing w:val="40"/>
          <w:sz w:val="24"/>
        </w:rPr>
        <w:t xml:space="preserve"> </w:t>
      </w:r>
      <w:r>
        <w:rPr>
          <w:i/>
          <w:sz w:val="24"/>
        </w:rPr>
        <w:t>и</w:t>
      </w:r>
      <w:r>
        <w:rPr>
          <w:i/>
          <w:spacing w:val="40"/>
          <w:sz w:val="24"/>
        </w:rPr>
        <w:t xml:space="preserve"> </w:t>
      </w:r>
      <w:r>
        <w:rPr>
          <w:i/>
          <w:sz w:val="24"/>
        </w:rPr>
        <w:t>справочные</w:t>
      </w:r>
      <w:r>
        <w:rPr>
          <w:i/>
          <w:spacing w:val="40"/>
          <w:sz w:val="24"/>
        </w:rPr>
        <w:t xml:space="preserve"> </w:t>
      </w:r>
      <w:r>
        <w:rPr>
          <w:i/>
          <w:sz w:val="24"/>
        </w:rPr>
        <w:t>системы</w:t>
      </w:r>
      <w:r>
        <w:rPr>
          <w:i/>
          <w:spacing w:val="40"/>
          <w:sz w:val="24"/>
        </w:rPr>
        <w:t xml:space="preserve"> </w:t>
      </w:r>
      <w:r>
        <w:rPr>
          <w:i/>
          <w:sz w:val="24"/>
        </w:rPr>
        <w:t>при</w:t>
      </w:r>
      <w:r>
        <w:rPr>
          <w:i/>
          <w:spacing w:val="40"/>
          <w:sz w:val="24"/>
        </w:rPr>
        <w:t xml:space="preserve"> </w:t>
      </w:r>
      <w:r>
        <w:rPr>
          <w:i/>
          <w:sz w:val="24"/>
        </w:rPr>
        <w:t>решении</w:t>
      </w:r>
      <w:r>
        <w:rPr>
          <w:i/>
          <w:spacing w:val="40"/>
          <w:sz w:val="24"/>
        </w:rPr>
        <w:t xml:space="preserve"> </w:t>
      </w:r>
      <w:r>
        <w:rPr>
          <w:i/>
          <w:sz w:val="24"/>
        </w:rPr>
        <w:t>задач, возникающих</w:t>
      </w:r>
      <w:r>
        <w:rPr>
          <w:i/>
          <w:spacing w:val="40"/>
          <w:sz w:val="24"/>
        </w:rPr>
        <w:t xml:space="preserve"> </w:t>
      </w:r>
      <w:r>
        <w:rPr>
          <w:i/>
          <w:sz w:val="24"/>
        </w:rPr>
        <w:t>в ходе</w:t>
      </w:r>
      <w:r>
        <w:rPr>
          <w:i/>
          <w:spacing w:val="40"/>
          <w:sz w:val="24"/>
        </w:rPr>
        <w:t xml:space="preserve"> </w:t>
      </w:r>
      <w:r>
        <w:rPr>
          <w:i/>
          <w:sz w:val="24"/>
        </w:rPr>
        <w:t>учебной</w:t>
      </w:r>
      <w:r>
        <w:rPr>
          <w:i/>
          <w:spacing w:val="40"/>
          <w:sz w:val="24"/>
        </w:rPr>
        <w:t xml:space="preserve"> </w:t>
      </w:r>
      <w:r>
        <w:rPr>
          <w:i/>
          <w:sz w:val="24"/>
        </w:rPr>
        <w:t>деятельности</w:t>
      </w:r>
      <w:r>
        <w:rPr>
          <w:i/>
          <w:spacing w:val="40"/>
          <w:sz w:val="24"/>
        </w:rPr>
        <w:t xml:space="preserve"> </w:t>
      </w:r>
      <w:r>
        <w:rPr>
          <w:i/>
          <w:sz w:val="24"/>
        </w:rPr>
        <w:t>и</w:t>
      </w:r>
      <w:r>
        <w:rPr>
          <w:i/>
          <w:spacing w:val="40"/>
          <w:sz w:val="24"/>
        </w:rPr>
        <w:t xml:space="preserve"> </w:t>
      </w:r>
      <w:r>
        <w:rPr>
          <w:i/>
          <w:sz w:val="24"/>
        </w:rPr>
        <w:t>вне</w:t>
      </w:r>
      <w:r>
        <w:rPr>
          <w:i/>
          <w:spacing w:val="40"/>
          <w:sz w:val="24"/>
        </w:rPr>
        <w:t xml:space="preserve"> </w:t>
      </w:r>
      <w:r>
        <w:rPr>
          <w:i/>
          <w:sz w:val="24"/>
        </w:rPr>
        <w:t>ее;</w:t>
      </w:r>
      <w:r>
        <w:rPr>
          <w:i/>
          <w:spacing w:val="40"/>
          <w:sz w:val="24"/>
        </w:rPr>
        <w:t xml:space="preserve"> </w:t>
      </w:r>
      <w:r>
        <w:rPr>
          <w:i/>
          <w:sz w:val="24"/>
        </w:rPr>
        <w:t>создавать</w:t>
      </w:r>
      <w:r>
        <w:rPr>
          <w:i/>
          <w:spacing w:val="40"/>
          <w:sz w:val="24"/>
        </w:rPr>
        <w:t xml:space="preserve"> </w:t>
      </w:r>
      <w:r>
        <w:rPr>
          <w:i/>
          <w:sz w:val="24"/>
        </w:rPr>
        <w:t>учебные многотабличные базы</w:t>
      </w:r>
      <w:r>
        <w:rPr>
          <w:i/>
          <w:spacing w:val="80"/>
          <w:w w:val="150"/>
          <w:sz w:val="24"/>
        </w:rPr>
        <w:t xml:space="preserve"> </w:t>
      </w:r>
      <w:r>
        <w:rPr>
          <w:i/>
          <w:spacing w:val="-2"/>
          <w:sz w:val="24"/>
        </w:rPr>
        <w:t>данных;</w:t>
      </w:r>
    </w:p>
    <w:p w:rsidR="00E829DB" w:rsidRDefault="00096074">
      <w:pPr>
        <w:pStyle w:val="a4"/>
        <w:numPr>
          <w:ilvl w:val="0"/>
          <w:numId w:val="131"/>
        </w:numPr>
        <w:tabs>
          <w:tab w:val="left" w:pos="509"/>
        </w:tabs>
        <w:spacing w:line="276" w:lineRule="auto"/>
        <w:ind w:right="528" w:firstLine="0"/>
        <w:rPr>
          <w:sz w:val="24"/>
        </w:rPr>
      </w:pPr>
      <w:r>
        <w:rPr>
          <w:i/>
          <w:sz w:val="24"/>
        </w:rPr>
        <w:t>классифицировать</w:t>
      </w:r>
      <w:r>
        <w:rPr>
          <w:i/>
          <w:spacing w:val="80"/>
          <w:sz w:val="24"/>
        </w:rPr>
        <w:t xml:space="preserve"> </w:t>
      </w:r>
      <w:r>
        <w:rPr>
          <w:i/>
          <w:sz w:val="24"/>
        </w:rPr>
        <w:t>программное</w:t>
      </w:r>
      <w:r>
        <w:rPr>
          <w:i/>
          <w:spacing w:val="80"/>
          <w:sz w:val="24"/>
        </w:rPr>
        <w:t xml:space="preserve"> </w:t>
      </w:r>
      <w:r>
        <w:rPr>
          <w:i/>
          <w:sz w:val="24"/>
        </w:rPr>
        <w:t>обеспечение</w:t>
      </w:r>
      <w:r>
        <w:rPr>
          <w:i/>
          <w:spacing w:val="80"/>
          <w:sz w:val="24"/>
        </w:rPr>
        <w:t xml:space="preserve"> </w:t>
      </w:r>
      <w:r>
        <w:rPr>
          <w:i/>
          <w:sz w:val="24"/>
        </w:rPr>
        <w:t>в</w:t>
      </w:r>
      <w:r>
        <w:rPr>
          <w:i/>
          <w:spacing w:val="80"/>
          <w:sz w:val="24"/>
        </w:rPr>
        <w:t xml:space="preserve"> </w:t>
      </w:r>
      <w:r>
        <w:rPr>
          <w:i/>
          <w:sz w:val="24"/>
        </w:rPr>
        <w:t>соответствии</w:t>
      </w:r>
      <w:r>
        <w:rPr>
          <w:i/>
          <w:spacing w:val="80"/>
          <w:sz w:val="24"/>
        </w:rPr>
        <w:t xml:space="preserve"> </w:t>
      </w:r>
      <w:r>
        <w:rPr>
          <w:i/>
          <w:sz w:val="24"/>
        </w:rPr>
        <w:t>с кругом выполняемых задач;</w:t>
      </w:r>
    </w:p>
    <w:p w:rsidR="00E829DB" w:rsidRDefault="00096074">
      <w:pPr>
        <w:pStyle w:val="a4"/>
        <w:numPr>
          <w:ilvl w:val="0"/>
          <w:numId w:val="131"/>
        </w:numPr>
        <w:tabs>
          <w:tab w:val="left" w:pos="422"/>
        </w:tabs>
        <w:spacing w:line="276" w:lineRule="auto"/>
        <w:ind w:right="524" w:firstLine="0"/>
        <w:rPr>
          <w:sz w:val="24"/>
        </w:rPr>
      </w:pPr>
      <w:r>
        <w:rPr>
          <w:i/>
          <w:sz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w:t>
      </w:r>
    </w:p>
    <w:p w:rsidR="00E829DB" w:rsidRDefault="00096074">
      <w:pPr>
        <w:pStyle w:val="a4"/>
        <w:numPr>
          <w:ilvl w:val="0"/>
          <w:numId w:val="131"/>
        </w:numPr>
        <w:tabs>
          <w:tab w:val="left" w:pos="360"/>
          <w:tab w:val="left" w:pos="1714"/>
          <w:tab w:val="left" w:pos="2161"/>
          <w:tab w:val="left" w:pos="3448"/>
          <w:tab w:val="left" w:pos="3774"/>
          <w:tab w:val="left" w:pos="4890"/>
          <w:tab w:val="left" w:pos="5255"/>
          <w:tab w:val="left" w:pos="5901"/>
          <w:tab w:val="left" w:pos="6797"/>
          <w:tab w:val="left" w:pos="6991"/>
          <w:tab w:val="left" w:pos="7447"/>
          <w:tab w:val="left" w:pos="8578"/>
        </w:tabs>
        <w:spacing w:line="276" w:lineRule="auto"/>
        <w:ind w:right="524" w:firstLine="0"/>
        <w:jc w:val="left"/>
        <w:rPr>
          <w:sz w:val="24"/>
        </w:rPr>
      </w:pPr>
      <w:r>
        <w:rPr>
          <w:i/>
          <w:spacing w:val="-2"/>
          <w:sz w:val="24"/>
        </w:rPr>
        <w:t>понимать</w:t>
      </w:r>
      <w:r>
        <w:rPr>
          <w:i/>
          <w:sz w:val="24"/>
        </w:rPr>
        <w:tab/>
      </w:r>
      <w:r>
        <w:rPr>
          <w:i/>
          <w:sz w:val="24"/>
        </w:rPr>
        <w:tab/>
      </w:r>
      <w:r>
        <w:rPr>
          <w:i/>
          <w:spacing w:val="-2"/>
          <w:sz w:val="24"/>
        </w:rPr>
        <w:t>общие</w:t>
      </w:r>
      <w:r>
        <w:rPr>
          <w:i/>
          <w:sz w:val="24"/>
        </w:rPr>
        <w:tab/>
      </w:r>
      <w:r>
        <w:rPr>
          <w:i/>
          <w:sz w:val="24"/>
        </w:rPr>
        <w:tab/>
      </w:r>
      <w:r>
        <w:rPr>
          <w:i/>
          <w:spacing w:val="-2"/>
          <w:sz w:val="24"/>
        </w:rPr>
        <w:t>принципы</w:t>
      </w:r>
      <w:r>
        <w:rPr>
          <w:i/>
          <w:sz w:val="24"/>
        </w:rPr>
        <w:tab/>
      </w:r>
      <w:r>
        <w:rPr>
          <w:i/>
          <w:sz w:val="24"/>
        </w:rPr>
        <w:tab/>
      </w:r>
      <w:r>
        <w:rPr>
          <w:i/>
          <w:spacing w:val="-2"/>
          <w:sz w:val="24"/>
        </w:rPr>
        <w:t>разработки</w:t>
      </w:r>
      <w:r>
        <w:rPr>
          <w:i/>
          <w:sz w:val="24"/>
        </w:rPr>
        <w:tab/>
      </w:r>
      <w:r>
        <w:rPr>
          <w:i/>
          <w:sz w:val="24"/>
        </w:rPr>
        <w:tab/>
      </w:r>
      <w:r>
        <w:rPr>
          <w:i/>
          <w:spacing w:val="-10"/>
          <w:sz w:val="24"/>
        </w:rPr>
        <w:t>и</w:t>
      </w:r>
      <w:r>
        <w:rPr>
          <w:i/>
          <w:sz w:val="24"/>
        </w:rPr>
        <w:tab/>
      </w:r>
      <w:r>
        <w:rPr>
          <w:i/>
          <w:spacing w:val="-2"/>
          <w:sz w:val="24"/>
        </w:rPr>
        <w:t>функционирования интернет-</w:t>
      </w:r>
      <w:r>
        <w:rPr>
          <w:i/>
          <w:sz w:val="24"/>
        </w:rPr>
        <w:tab/>
      </w:r>
      <w:r>
        <w:rPr>
          <w:i/>
          <w:spacing w:val="-2"/>
          <w:sz w:val="24"/>
        </w:rPr>
        <w:t>приложений;</w:t>
      </w:r>
      <w:r>
        <w:rPr>
          <w:i/>
          <w:sz w:val="24"/>
        </w:rPr>
        <w:tab/>
      </w:r>
      <w:r>
        <w:rPr>
          <w:i/>
          <w:spacing w:val="-2"/>
          <w:sz w:val="24"/>
        </w:rPr>
        <w:t>создавать</w:t>
      </w:r>
      <w:r>
        <w:rPr>
          <w:i/>
          <w:sz w:val="24"/>
        </w:rPr>
        <w:tab/>
      </w:r>
      <w:r>
        <w:rPr>
          <w:i/>
          <w:spacing w:val="-2"/>
          <w:sz w:val="24"/>
        </w:rPr>
        <w:t>веб-страницы;</w:t>
      </w:r>
      <w:r>
        <w:rPr>
          <w:i/>
          <w:sz w:val="24"/>
        </w:rPr>
        <w:tab/>
      </w:r>
      <w:r>
        <w:rPr>
          <w:i/>
          <w:spacing w:val="-2"/>
          <w:sz w:val="24"/>
        </w:rPr>
        <w:t>использовать</w:t>
      </w:r>
      <w:r>
        <w:rPr>
          <w:i/>
          <w:sz w:val="24"/>
        </w:rPr>
        <w:tab/>
      </w:r>
      <w:r>
        <w:rPr>
          <w:i/>
          <w:spacing w:val="-2"/>
          <w:sz w:val="24"/>
        </w:rPr>
        <w:t>принципы обеспечения</w:t>
      </w:r>
      <w:r>
        <w:rPr>
          <w:i/>
          <w:sz w:val="24"/>
        </w:rPr>
        <w:tab/>
      </w:r>
      <w:r>
        <w:rPr>
          <w:i/>
          <w:sz w:val="24"/>
        </w:rPr>
        <w:tab/>
        <w:t>информационной</w:t>
      </w:r>
      <w:r>
        <w:rPr>
          <w:i/>
          <w:spacing w:val="80"/>
          <w:sz w:val="24"/>
        </w:rPr>
        <w:t xml:space="preserve"> </w:t>
      </w:r>
      <w:r>
        <w:rPr>
          <w:i/>
          <w:sz w:val="24"/>
        </w:rPr>
        <w:t>безопасности,</w:t>
      </w:r>
      <w:r>
        <w:rPr>
          <w:i/>
          <w:sz w:val="24"/>
        </w:rPr>
        <w:tab/>
        <w:t>способы</w:t>
      </w:r>
      <w:r>
        <w:rPr>
          <w:i/>
          <w:spacing w:val="80"/>
          <w:sz w:val="24"/>
        </w:rPr>
        <w:t xml:space="preserve"> </w:t>
      </w:r>
      <w:r>
        <w:rPr>
          <w:i/>
          <w:sz w:val="24"/>
        </w:rPr>
        <w:t>и</w:t>
      </w:r>
      <w:r>
        <w:rPr>
          <w:i/>
          <w:spacing w:val="80"/>
          <w:sz w:val="24"/>
        </w:rPr>
        <w:t xml:space="preserve"> </w:t>
      </w:r>
      <w:r>
        <w:rPr>
          <w:i/>
          <w:sz w:val="24"/>
        </w:rPr>
        <w:t>средства</w:t>
      </w:r>
      <w:r>
        <w:rPr>
          <w:i/>
          <w:spacing w:val="80"/>
          <w:sz w:val="24"/>
        </w:rPr>
        <w:t xml:space="preserve"> </w:t>
      </w:r>
      <w:r>
        <w:rPr>
          <w:i/>
          <w:sz w:val="24"/>
        </w:rPr>
        <w:t>обеспечения надежного функционирования средств ИКТ;</w:t>
      </w:r>
    </w:p>
    <w:p w:rsidR="00E829DB" w:rsidRDefault="00096074">
      <w:pPr>
        <w:pStyle w:val="a4"/>
        <w:numPr>
          <w:ilvl w:val="0"/>
          <w:numId w:val="131"/>
        </w:numPr>
        <w:tabs>
          <w:tab w:val="left" w:pos="360"/>
        </w:tabs>
        <w:ind w:left="360" w:hanging="138"/>
        <w:jc w:val="left"/>
        <w:rPr>
          <w:i/>
          <w:sz w:val="24"/>
        </w:rPr>
      </w:pPr>
      <w:r>
        <w:rPr>
          <w:i/>
          <w:sz w:val="24"/>
        </w:rPr>
        <w:t>критически</w:t>
      </w:r>
      <w:r>
        <w:rPr>
          <w:i/>
          <w:spacing w:val="-5"/>
          <w:sz w:val="24"/>
        </w:rPr>
        <w:t xml:space="preserve"> </w:t>
      </w:r>
      <w:r>
        <w:rPr>
          <w:i/>
          <w:sz w:val="24"/>
        </w:rPr>
        <w:t>оценивать</w:t>
      </w:r>
      <w:r>
        <w:rPr>
          <w:i/>
          <w:spacing w:val="-2"/>
          <w:sz w:val="24"/>
        </w:rPr>
        <w:t xml:space="preserve"> </w:t>
      </w:r>
      <w:r>
        <w:rPr>
          <w:i/>
          <w:sz w:val="24"/>
        </w:rPr>
        <w:t>информацию,</w:t>
      </w:r>
      <w:r>
        <w:rPr>
          <w:i/>
          <w:spacing w:val="-2"/>
          <w:sz w:val="24"/>
        </w:rPr>
        <w:t xml:space="preserve"> </w:t>
      </w:r>
      <w:r>
        <w:rPr>
          <w:i/>
          <w:sz w:val="24"/>
        </w:rPr>
        <w:t>полученную</w:t>
      </w:r>
      <w:r>
        <w:rPr>
          <w:i/>
          <w:spacing w:val="-4"/>
          <w:sz w:val="24"/>
        </w:rPr>
        <w:t xml:space="preserve"> </w:t>
      </w:r>
      <w:r>
        <w:rPr>
          <w:i/>
          <w:sz w:val="24"/>
        </w:rPr>
        <w:t>из</w:t>
      </w:r>
      <w:r>
        <w:rPr>
          <w:i/>
          <w:spacing w:val="-2"/>
          <w:sz w:val="24"/>
        </w:rPr>
        <w:t xml:space="preserve"> </w:t>
      </w:r>
      <w:r>
        <w:rPr>
          <w:i/>
          <w:sz w:val="24"/>
        </w:rPr>
        <w:t>сети</w:t>
      </w:r>
      <w:r>
        <w:rPr>
          <w:i/>
          <w:spacing w:val="-2"/>
          <w:sz w:val="24"/>
        </w:rPr>
        <w:t xml:space="preserve"> Интернет.</w:t>
      </w:r>
    </w:p>
    <w:p w:rsidR="00E829DB" w:rsidRDefault="00E829DB">
      <w:pPr>
        <w:rPr>
          <w:sz w:val="24"/>
        </w:rPr>
        <w:sectPr w:rsidR="00E829DB">
          <w:pgSz w:w="11910" w:h="16390"/>
          <w:pgMar w:top="1060" w:right="320" w:bottom="1260" w:left="1480" w:header="0" w:footer="993" w:gutter="0"/>
          <w:cols w:space="720"/>
        </w:sectPr>
      </w:pPr>
    </w:p>
    <w:p w:rsidR="00E829DB" w:rsidRDefault="00096074">
      <w:pPr>
        <w:pStyle w:val="3"/>
        <w:spacing w:before="69" w:line="278" w:lineRule="auto"/>
        <w:ind w:left="222" w:right="5455"/>
      </w:pPr>
      <w:r>
        <w:lastRenderedPageBreak/>
        <w:t>ТЕМАТИЧЕСКОЕ</w:t>
      </w:r>
      <w:r>
        <w:rPr>
          <w:spacing w:val="-15"/>
        </w:rPr>
        <w:t xml:space="preserve"> </w:t>
      </w:r>
      <w:r>
        <w:t>ПЛАНИРОВАНИЕ 10 КЛАСС</w:t>
      </w:r>
    </w:p>
    <w:p w:rsidR="00E829DB" w:rsidRDefault="00E829DB">
      <w:pPr>
        <w:pStyle w:val="a3"/>
        <w:ind w:left="0"/>
        <w:jc w:val="left"/>
        <w:rPr>
          <w:b/>
          <w:sz w:val="20"/>
        </w:rPr>
      </w:pPr>
    </w:p>
    <w:p w:rsidR="00E829DB" w:rsidRDefault="00E829DB">
      <w:pPr>
        <w:pStyle w:val="a3"/>
        <w:spacing w:before="171"/>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2357"/>
        <w:gridCol w:w="996"/>
        <w:gridCol w:w="1706"/>
        <w:gridCol w:w="1827"/>
        <w:gridCol w:w="2096"/>
      </w:tblGrid>
      <w:tr w:rsidR="00E829DB">
        <w:trPr>
          <w:trHeight w:val="318"/>
        </w:trPr>
        <w:tc>
          <w:tcPr>
            <w:tcW w:w="590" w:type="dxa"/>
            <w:vMerge w:val="restart"/>
          </w:tcPr>
          <w:p w:rsidR="00E829DB" w:rsidRDefault="00096074">
            <w:pPr>
              <w:pStyle w:val="TableParagraph"/>
              <w:spacing w:before="1" w:line="276" w:lineRule="auto"/>
              <w:ind w:left="107" w:right="141"/>
              <w:rPr>
                <w:sz w:val="24"/>
              </w:rPr>
            </w:pPr>
            <w:r>
              <w:rPr>
                <w:spacing w:val="-10"/>
                <w:sz w:val="24"/>
              </w:rPr>
              <w:t xml:space="preserve">№ </w:t>
            </w:r>
            <w:r>
              <w:rPr>
                <w:spacing w:val="-4"/>
                <w:sz w:val="24"/>
              </w:rPr>
              <w:t>п/п</w:t>
            </w:r>
          </w:p>
        </w:tc>
        <w:tc>
          <w:tcPr>
            <w:tcW w:w="2357" w:type="dxa"/>
            <w:vMerge w:val="restart"/>
          </w:tcPr>
          <w:p w:rsidR="00E829DB" w:rsidRDefault="00096074">
            <w:pPr>
              <w:pStyle w:val="TableParagraph"/>
              <w:tabs>
                <w:tab w:val="left" w:pos="1381"/>
                <w:tab w:val="left" w:pos="1883"/>
              </w:tabs>
              <w:spacing w:before="1" w:line="276" w:lineRule="auto"/>
              <w:ind w:left="108" w:right="98"/>
              <w:rPr>
                <w:sz w:val="24"/>
              </w:rPr>
            </w:pPr>
            <w:r>
              <w:rPr>
                <w:spacing w:val="-2"/>
                <w:sz w:val="24"/>
              </w:rPr>
              <w:t>Наименование разделов</w:t>
            </w:r>
            <w:r>
              <w:rPr>
                <w:sz w:val="24"/>
              </w:rPr>
              <w:tab/>
            </w:r>
            <w:r>
              <w:rPr>
                <w:spacing w:val="-10"/>
                <w:sz w:val="24"/>
              </w:rPr>
              <w:t>и</w:t>
            </w:r>
            <w:r>
              <w:rPr>
                <w:sz w:val="24"/>
              </w:rPr>
              <w:tab/>
            </w:r>
            <w:r>
              <w:rPr>
                <w:spacing w:val="-4"/>
                <w:sz w:val="24"/>
              </w:rPr>
              <w:t xml:space="preserve">тем </w:t>
            </w:r>
            <w:r>
              <w:rPr>
                <w:spacing w:val="-2"/>
                <w:sz w:val="24"/>
              </w:rPr>
              <w:t>программы</w:t>
            </w:r>
          </w:p>
        </w:tc>
        <w:tc>
          <w:tcPr>
            <w:tcW w:w="996" w:type="dxa"/>
            <w:vMerge w:val="restart"/>
          </w:tcPr>
          <w:p w:rsidR="00E829DB" w:rsidRDefault="00096074">
            <w:pPr>
              <w:pStyle w:val="TableParagraph"/>
              <w:spacing w:before="1"/>
              <w:ind w:left="108"/>
              <w:rPr>
                <w:sz w:val="24"/>
              </w:rPr>
            </w:pPr>
            <w:r>
              <w:rPr>
                <w:spacing w:val="-2"/>
                <w:sz w:val="24"/>
              </w:rPr>
              <w:t>Всего</w:t>
            </w:r>
          </w:p>
        </w:tc>
        <w:tc>
          <w:tcPr>
            <w:tcW w:w="3533" w:type="dxa"/>
            <w:gridSpan w:val="2"/>
          </w:tcPr>
          <w:p w:rsidR="00E829DB" w:rsidRDefault="00096074">
            <w:pPr>
              <w:pStyle w:val="TableParagraph"/>
              <w:spacing w:before="1"/>
              <w:ind w:left="108"/>
              <w:rPr>
                <w:sz w:val="24"/>
              </w:rPr>
            </w:pPr>
            <w:r>
              <w:rPr>
                <w:sz w:val="24"/>
              </w:rPr>
              <w:t>Количество</w:t>
            </w:r>
            <w:r>
              <w:rPr>
                <w:spacing w:val="-4"/>
                <w:sz w:val="24"/>
              </w:rPr>
              <w:t xml:space="preserve"> часов</w:t>
            </w:r>
          </w:p>
        </w:tc>
        <w:tc>
          <w:tcPr>
            <w:tcW w:w="2096" w:type="dxa"/>
            <w:vMerge w:val="restart"/>
          </w:tcPr>
          <w:p w:rsidR="00E829DB" w:rsidRDefault="00096074">
            <w:pPr>
              <w:pStyle w:val="TableParagraph"/>
              <w:spacing w:before="1" w:line="276" w:lineRule="auto"/>
              <w:ind w:left="106"/>
              <w:rPr>
                <w:sz w:val="24"/>
              </w:rPr>
            </w:pPr>
            <w:r>
              <w:rPr>
                <w:spacing w:val="-2"/>
                <w:sz w:val="24"/>
              </w:rPr>
              <w:t>Электронные (цифровые) образовательные</w:t>
            </w:r>
          </w:p>
          <w:p w:rsidR="00E829DB" w:rsidRDefault="00096074">
            <w:pPr>
              <w:pStyle w:val="TableParagraph"/>
              <w:spacing w:line="274" w:lineRule="exact"/>
              <w:ind w:left="106"/>
              <w:rPr>
                <w:sz w:val="24"/>
              </w:rPr>
            </w:pPr>
            <w:r>
              <w:rPr>
                <w:spacing w:val="-2"/>
                <w:sz w:val="24"/>
              </w:rPr>
              <w:t>ресурсы</w:t>
            </w:r>
          </w:p>
        </w:tc>
      </w:tr>
      <w:tr w:rsidR="00E829DB">
        <w:trPr>
          <w:trHeight w:val="942"/>
        </w:trPr>
        <w:tc>
          <w:tcPr>
            <w:tcW w:w="590" w:type="dxa"/>
            <w:vMerge/>
            <w:tcBorders>
              <w:top w:val="nil"/>
            </w:tcBorders>
          </w:tcPr>
          <w:p w:rsidR="00E829DB" w:rsidRDefault="00E829DB">
            <w:pPr>
              <w:rPr>
                <w:sz w:val="2"/>
                <w:szCs w:val="2"/>
              </w:rPr>
            </w:pPr>
          </w:p>
        </w:tc>
        <w:tc>
          <w:tcPr>
            <w:tcW w:w="2357" w:type="dxa"/>
            <w:vMerge/>
            <w:tcBorders>
              <w:top w:val="nil"/>
            </w:tcBorders>
          </w:tcPr>
          <w:p w:rsidR="00E829DB" w:rsidRDefault="00E829DB">
            <w:pPr>
              <w:rPr>
                <w:sz w:val="2"/>
                <w:szCs w:val="2"/>
              </w:rPr>
            </w:pPr>
          </w:p>
        </w:tc>
        <w:tc>
          <w:tcPr>
            <w:tcW w:w="996" w:type="dxa"/>
            <w:vMerge/>
            <w:tcBorders>
              <w:top w:val="nil"/>
            </w:tcBorders>
          </w:tcPr>
          <w:p w:rsidR="00E829DB" w:rsidRDefault="00E829DB">
            <w:pPr>
              <w:rPr>
                <w:sz w:val="2"/>
                <w:szCs w:val="2"/>
              </w:rPr>
            </w:pPr>
          </w:p>
        </w:tc>
        <w:tc>
          <w:tcPr>
            <w:tcW w:w="1706" w:type="dxa"/>
          </w:tcPr>
          <w:p w:rsidR="00E829DB" w:rsidRDefault="00096074">
            <w:pPr>
              <w:pStyle w:val="TableParagraph"/>
              <w:spacing w:line="276" w:lineRule="auto"/>
              <w:ind w:left="108"/>
              <w:rPr>
                <w:sz w:val="24"/>
              </w:rPr>
            </w:pPr>
            <w:r>
              <w:rPr>
                <w:spacing w:val="-2"/>
                <w:sz w:val="24"/>
              </w:rPr>
              <w:t>Контрольные работы</w:t>
            </w:r>
          </w:p>
        </w:tc>
        <w:tc>
          <w:tcPr>
            <w:tcW w:w="1827" w:type="dxa"/>
          </w:tcPr>
          <w:p w:rsidR="00E829DB" w:rsidRDefault="00096074">
            <w:pPr>
              <w:pStyle w:val="TableParagraph"/>
              <w:spacing w:line="276" w:lineRule="auto"/>
              <w:ind w:left="109"/>
              <w:rPr>
                <w:sz w:val="24"/>
              </w:rPr>
            </w:pPr>
            <w:r>
              <w:rPr>
                <w:spacing w:val="-2"/>
                <w:sz w:val="24"/>
              </w:rPr>
              <w:t>Практические работы</w:t>
            </w:r>
          </w:p>
        </w:tc>
        <w:tc>
          <w:tcPr>
            <w:tcW w:w="2096" w:type="dxa"/>
            <w:vMerge/>
            <w:tcBorders>
              <w:top w:val="nil"/>
            </w:tcBorders>
          </w:tcPr>
          <w:p w:rsidR="00E829DB" w:rsidRDefault="00E829DB">
            <w:pPr>
              <w:rPr>
                <w:sz w:val="2"/>
                <w:szCs w:val="2"/>
              </w:rPr>
            </w:pPr>
          </w:p>
        </w:tc>
      </w:tr>
      <w:tr w:rsidR="00E829DB">
        <w:trPr>
          <w:trHeight w:val="316"/>
        </w:trPr>
        <w:tc>
          <w:tcPr>
            <w:tcW w:w="9572" w:type="dxa"/>
            <w:gridSpan w:val="6"/>
          </w:tcPr>
          <w:p w:rsidR="00E829DB" w:rsidRDefault="00096074">
            <w:pPr>
              <w:pStyle w:val="TableParagraph"/>
              <w:spacing w:line="275"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Цифровая</w:t>
            </w:r>
            <w:r>
              <w:rPr>
                <w:b/>
                <w:spacing w:val="-1"/>
                <w:sz w:val="24"/>
              </w:rPr>
              <w:t xml:space="preserve"> </w:t>
            </w:r>
            <w:r>
              <w:rPr>
                <w:b/>
                <w:spacing w:val="-2"/>
                <w:sz w:val="24"/>
              </w:rPr>
              <w:t>грамотность</w:t>
            </w:r>
          </w:p>
        </w:tc>
      </w:tr>
      <w:tr w:rsidR="00E829DB">
        <w:trPr>
          <w:trHeight w:val="1586"/>
        </w:trPr>
        <w:tc>
          <w:tcPr>
            <w:tcW w:w="590" w:type="dxa"/>
          </w:tcPr>
          <w:p w:rsidR="00E829DB" w:rsidRDefault="00096074">
            <w:pPr>
              <w:pStyle w:val="TableParagraph"/>
              <w:spacing w:line="275" w:lineRule="exact"/>
              <w:ind w:right="62"/>
              <w:jc w:val="center"/>
              <w:rPr>
                <w:sz w:val="24"/>
              </w:rPr>
            </w:pPr>
            <w:r>
              <w:rPr>
                <w:spacing w:val="-5"/>
                <w:sz w:val="24"/>
              </w:rPr>
              <w:t>1.1</w:t>
            </w:r>
          </w:p>
        </w:tc>
        <w:tc>
          <w:tcPr>
            <w:tcW w:w="2357" w:type="dxa"/>
          </w:tcPr>
          <w:p w:rsidR="00E829DB" w:rsidRDefault="00096074">
            <w:pPr>
              <w:pStyle w:val="TableParagraph"/>
              <w:tabs>
                <w:tab w:val="left" w:pos="2118"/>
              </w:tabs>
              <w:spacing w:line="276" w:lineRule="auto"/>
              <w:ind w:left="108" w:right="98"/>
              <w:rPr>
                <w:sz w:val="24"/>
              </w:rPr>
            </w:pPr>
            <w:r>
              <w:rPr>
                <w:spacing w:val="-2"/>
                <w:sz w:val="24"/>
              </w:rPr>
              <w:t>Компьютер: аппаратное</w:t>
            </w:r>
            <w:r>
              <w:rPr>
                <w:sz w:val="24"/>
              </w:rPr>
              <w:tab/>
            </w:r>
            <w:r>
              <w:rPr>
                <w:spacing w:val="-10"/>
                <w:sz w:val="24"/>
              </w:rPr>
              <w:t xml:space="preserve">и </w:t>
            </w:r>
            <w:r>
              <w:rPr>
                <w:spacing w:val="-2"/>
                <w:sz w:val="24"/>
              </w:rPr>
              <w:t>программное обеспечение,</w:t>
            </w:r>
          </w:p>
          <w:p w:rsidR="00E829DB" w:rsidRDefault="00096074">
            <w:pPr>
              <w:pStyle w:val="TableParagraph"/>
              <w:ind w:left="108"/>
              <w:rPr>
                <w:sz w:val="24"/>
              </w:rPr>
            </w:pPr>
            <w:r>
              <w:rPr>
                <w:sz w:val="24"/>
              </w:rPr>
              <w:t>файловая</w:t>
            </w:r>
            <w:r>
              <w:rPr>
                <w:spacing w:val="-4"/>
                <w:sz w:val="24"/>
              </w:rPr>
              <w:t xml:space="preserve"> </w:t>
            </w:r>
            <w:r>
              <w:rPr>
                <w:spacing w:val="-2"/>
                <w:sz w:val="24"/>
              </w:rPr>
              <w:t>система</w:t>
            </w:r>
          </w:p>
        </w:tc>
        <w:tc>
          <w:tcPr>
            <w:tcW w:w="996" w:type="dxa"/>
          </w:tcPr>
          <w:p w:rsidR="00E829DB" w:rsidRDefault="00096074">
            <w:pPr>
              <w:pStyle w:val="TableParagraph"/>
              <w:spacing w:line="275" w:lineRule="exact"/>
              <w:ind w:left="108"/>
              <w:rPr>
                <w:sz w:val="24"/>
              </w:rPr>
            </w:pPr>
            <w:r>
              <w:rPr>
                <w:spacing w:val="-10"/>
                <w:sz w:val="24"/>
              </w:rPr>
              <w:t>6</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318"/>
        </w:trPr>
        <w:tc>
          <w:tcPr>
            <w:tcW w:w="2947" w:type="dxa"/>
            <w:gridSpan w:val="2"/>
          </w:tcPr>
          <w:p w:rsidR="00E829DB" w:rsidRDefault="00096074">
            <w:pPr>
              <w:pStyle w:val="TableParagraph"/>
              <w:spacing w:before="1"/>
              <w:ind w:left="107"/>
              <w:rPr>
                <w:sz w:val="24"/>
              </w:rPr>
            </w:pPr>
            <w:r>
              <w:rPr>
                <w:sz w:val="24"/>
              </w:rPr>
              <w:t>Итого по</w:t>
            </w:r>
            <w:r>
              <w:rPr>
                <w:spacing w:val="1"/>
                <w:sz w:val="24"/>
              </w:rPr>
              <w:t xml:space="preserve"> </w:t>
            </w:r>
            <w:r>
              <w:rPr>
                <w:spacing w:val="-2"/>
                <w:sz w:val="24"/>
              </w:rPr>
              <w:t>разделу</w:t>
            </w:r>
          </w:p>
        </w:tc>
        <w:tc>
          <w:tcPr>
            <w:tcW w:w="996" w:type="dxa"/>
          </w:tcPr>
          <w:p w:rsidR="00E829DB" w:rsidRDefault="00096074">
            <w:pPr>
              <w:pStyle w:val="TableParagraph"/>
              <w:spacing w:before="1"/>
              <w:ind w:left="108"/>
              <w:rPr>
                <w:sz w:val="24"/>
              </w:rPr>
            </w:pPr>
            <w:r>
              <w:rPr>
                <w:spacing w:val="-10"/>
                <w:sz w:val="24"/>
              </w:rPr>
              <w:t>6</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316"/>
        </w:trPr>
        <w:tc>
          <w:tcPr>
            <w:tcW w:w="9572" w:type="dxa"/>
            <w:gridSpan w:val="6"/>
          </w:tcPr>
          <w:p w:rsidR="00E829DB" w:rsidRDefault="00096074">
            <w:pPr>
              <w:pStyle w:val="TableParagraph"/>
              <w:spacing w:line="275"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Теоретические</w:t>
            </w:r>
            <w:r>
              <w:rPr>
                <w:b/>
                <w:spacing w:val="-3"/>
                <w:sz w:val="24"/>
              </w:rPr>
              <w:t xml:space="preserve"> </w:t>
            </w:r>
            <w:r>
              <w:rPr>
                <w:b/>
                <w:sz w:val="24"/>
              </w:rPr>
              <w:t>основы</w:t>
            </w:r>
            <w:r>
              <w:rPr>
                <w:b/>
                <w:spacing w:val="-1"/>
                <w:sz w:val="24"/>
              </w:rPr>
              <w:t xml:space="preserve"> </w:t>
            </w:r>
            <w:r>
              <w:rPr>
                <w:b/>
                <w:spacing w:val="-2"/>
                <w:sz w:val="24"/>
              </w:rPr>
              <w:t>информатики</w:t>
            </w:r>
          </w:p>
        </w:tc>
      </w:tr>
      <w:tr w:rsidR="00E829DB">
        <w:trPr>
          <w:trHeight w:val="952"/>
        </w:trPr>
        <w:tc>
          <w:tcPr>
            <w:tcW w:w="590" w:type="dxa"/>
          </w:tcPr>
          <w:p w:rsidR="00E829DB" w:rsidRDefault="00096074">
            <w:pPr>
              <w:pStyle w:val="TableParagraph"/>
              <w:spacing w:line="275" w:lineRule="exact"/>
              <w:ind w:right="62"/>
              <w:jc w:val="center"/>
              <w:rPr>
                <w:sz w:val="24"/>
              </w:rPr>
            </w:pPr>
            <w:r>
              <w:rPr>
                <w:spacing w:val="-5"/>
                <w:sz w:val="24"/>
              </w:rPr>
              <w:t>2.1</w:t>
            </w:r>
          </w:p>
        </w:tc>
        <w:tc>
          <w:tcPr>
            <w:tcW w:w="2357" w:type="dxa"/>
          </w:tcPr>
          <w:p w:rsidR="00E829DB" w:rsidRDefault="00096074">
            <w:pPr>
              <w:pStyle w:val="TableParagraph"/>
              <w:tabs>
                <w:tab w:val="left" w:pos="2120"/>
              </w:tabs>
              <w:spacing w:line="275" w:lineRule="exact"/>
              <w:ind w:left="108"/>
              <w:rPr>
                <w:sz w:val="24"/>
              </w:rPr>
            </w:pPr>
            <w:r>
              <w:rPr>
                <w:spacing w:val="-2"/>
                <w:sz w:val="24"/>
              </w:rPr>
              <w:t>Информация</w:t>
            </w:r>
            <w:r>
              <w:rPr>
                <w:sz w:val="24"/>
              </w:rPr>
              <w:tab/>
            </w:r>
            <w:r>
              <w:rPr>
                <w:spacing w:val="-10"/>
                <w:sz w:val="24"/>
              </w:rPr>
              <w:t>и</w:t>
            </w:r>
          </w:p>
          <w:p w:rsidR="00E829DB" w:rsidRDefault="00096074">
            <w:pPr>
              <w:pStyle w:val="TableParagraph"/>
              <w:spacing w:before="9" w:line="310" w:lineRule="atLeast"/>
              <w:ind w:left="108"/>
              <w:rPr>
                <w:sz w:val="24"/>
              </w:rPr>
            </w:pPr>
            <w:r>
              <w:rPr>
                <w:spacing w:val="-2"/>
                <w:sz w:val="24"/>
              </w:rPr>
              <w:t>информационные процессы</w:t>
            </w:r>
          </w:p>
        </w:tc>
        <w:tc>
          <w:tcPr>
            <w:tcW w:w="996" w:type="dxa"/>
          </w:tcPr>
          <w:p w:rsidR="00E829DB" w:rsidRDefault="00096074">
            <w:pPr>
              <w:pStyle w:val="TableParagraph"/>
              <w:spacing w:line="275" w:lineRule="exact"/>
              <w:ind w:left="108"/>
              <w:rPr>
                <w:sz w:val="24"/>
              </w:rPr>
            </w:pPr>
            <w:r>
              <w:rPr>
                <w:spacing w:val="-10"/>
                <w:sz w:val="24"/>
              </w:rPr>
              <w:t>5</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952"/>
        </w:trPr>
        <w:tc>
          <w:tcPr>
            <w:tcW w:w="590" w:type="dxa"/>
          </w:tcPr>
          <w:p w:rsidR="00E829DB" w:rsidRDefault="00096074">
            <w:pPr>
              <w:pStyle w:val="TableParagraph"/>
              <w:spacing w:line="275" w:lineRule="exact"/>
              <w:ind w:right="62"/>
              <w:jc w:val="center"/>
              <w:rPr>
                <w:sz w:val="24"/>
              </w:rPr>
            </w:pPr>
            <w:r>
              <w:rPr>
                <w:spacing w:val="-5"/>
                <w:sz w:val="24"/>
              </w:rPr>
              <w:t>2.2</w:t>
            </w:r>
          </w:p>
        </w:tc>
        <w:tc>
          <w:tcPr>
            <w:tcW w:w="2357" w:type="dxa"/>
          </w:tcPr>
          <w:p w:rsidR="00E829DB" w:rsidRDefault="00096074">
            <w:pPr>
              <w:pStyle w:val="TableParagraph"/>
              <w:tabs>
                <w:tab w:val="left" w:pos="2134"/>
              </w:tabs>
              <w:spacing w:line="276" w:lineRule="auto"/>
              <w:ind w:left="108" w:right="96"/>
              <w:rPr>
                <w:sz w:val="24"/>
              </w:rPr>
            </w:pPr>
            <w:r>
              <w:rPr>
                <w:spacing w:val="-2"/>
                <w:sz w:val="24"/>
              </w:rPr>
              <w:t>Представление информации</w:t>
            </w:r>
            <w:r>
              <w:rPr>
                <w:sz w:val="24"/>
              </w:rPr>
              <w:tab/>
            </w:r>
            <w:r>
              <w:rPr>
                <w:spacing w:val="-10"/>
                <w:sz w:val="24"/>
              </w:rPr>
              <w:t>в</w:t>
            </w:r>
          </w:p>
          <w:p w:rsidR="00E829DB" w:rsidRDefault="00096074">
            <w:pPr>
              <w:pStyle w:val="TableParagraph"/>
              <w:ind w:left="108"/>
              <w:rPr>
                <w:sz w:val="24"/>
              </w:rPr>
            </w:pPr>
            <w:r>
              <w:rPr>
                <w:spacing w:val="-2"/>
                <w:sz w:val="24"/>
              </w:rPr>
              <w:t>компьютере</w:t>
            </w:r>
          </w:p>
        </w:tc>
        <w:tc>
          <w:tcPr>
            <w:tcW w:w="996" w:type="dxa"/>
          </w:tcPr>
          <w:p w:rsidR="00E829DB" w:rsidRDefault="00096074">
            <w:pPr>
              <w:pStyle w:val="TableParagraph"/>
              <w:spacing w:line="275" w:lineRule="exact"/>
              <w:ind w:left="108"/>
              <w:rPr>
                <w:sz w:val="24"/>
              </w:rPr>
            </w:pPr>
            <w:r>
              <w:rPr>
                <w:spacing w:val="-10"/>
                <w:sz w:val="24"/>
              </w:rPr>
              <w:t>8</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635"/>
        </w:trPr>
        <w:tc>
          <w:tcPr>
            <w:tcW w:w="590" w:type="dxa"/>
          </w:tcPr>
          <w:p w:rsidR="00E829DB" w:rsidRDefault="00096074">
            <w:pPr>
              <w:pStyle w:val="TableParagraph"/>
              <w:spacing w:line="275" w:lineRule="exact"/>
              <w:ind w:right="62"/>
              <w:jc w:val="center"/>
              <w:rPr>
                <w:sz w:val="24"/>
              </w:rPr>
            </w:pPr>
            <w:r>
              <w:rPr>
                <w:spacing w:val="-5"/>
                <w:sz w:val="24"/>
              </w:rPr>
              <w:t>2.3</w:t>
            </w:r>
          </w:p>
        </w:tc>
        <w:tc>
          <w:tcPr>
            <w:tcW w:w="2357" w:type="dxa"/>
          </w:tcPr>
          <w:p w:rsidR="00E829DB" w:rsidRDefault="00096074">
            <w:pPr>
              <w:pStyle w:val="TableParagraph"/>
              <w:tabs>
                <w:tab w:val="left" w:pos="1413"/>
              </w:tabs>
              <w:spacing w:line="275" w:lineRule="exact"/>
              <w:ind w:left="108"/>
              <w:rPr>
                <w:sz w:val="24"/>
              </w:rPr>
            </w:pPr>
            <w:r>
              <w:rPr>
                <w:spacing w:val="-2"/>
                <w:sz w:val="24"/>
              </w:rPr>
              <w:t>Элементы</w:t>
            </w:r>
            <w:r>
              <w:rPr>
                <w:sz w:val="24"/>
              </w:rPr>
              <w:tab/>
            </w:r>
            <w:r>
              <w:rPr>
                <w:spacing w:val="-2"/>
                <w:sz w:val="24"/>
              </w:rPr>
              <w:t>алгебры</w:t>
            </w:r>
          </w:p>
          <w:p w:rsidR="00E829DB" w:rsidRDefault="00096074">
            <w:pPr>
              <w:pStyle w:val="TableParagraph"/>
              <w:spacing w:before="41"/>
              <w:ind w:left="108"/>
              <w:rPr>
                <w:sz w:val="24"/>
              </w:rPr>
            </w:pPr>
            <w:r>
              <w:rPr>
                <w:spacing w:val="-2"/>
                <w:sz w:val="24"/>
              </w:rPr>
              <w:t>логики</w:t>
            </w:r>
          </w:p>
        </w:tc>
        <w:tc>
          <w:tcPr>
            <w:tcW w:w="996" w:type="dxa"/>
          </w:tcPr>
          <w:p w:rsidR="00E829DB" w:rsidRDefault="00096074">
            <w:pPr>
              <w:pStyle w:val="TableParagraph"/>
              <w:spacing w:line="275" w:lineRule="exact"/>
              <w:ind w:left="108"/>
              <w:rPr>
                <w:sz w:val="24"/>
              </w:rPr>
            </w:pPr>
            <w:r>
              <w:rPr>
                <w:spacing w:val="-10"/>
                <w:sz w:val="24"/>
              </w:rPr>
              <w:t>8</w:t>
            </w:r>
          </w:p>
        </w:tc>
        <w:tc>
          <w:tcPr>
            <w:tcW w:w="1706" w:type="dxa"/>
          </w:tcPr>
          <w:p w:rsidR="00E829DB" w:rsidRDefault="00096074">
            <w:pPr>
              <w:pStyle w:val="TableParagraph"/>
              <w:spacing w:line="275" w:lineRule="exact"/>
              <w:ind w:left="108"/>
              <w:rPr>
                <w:sz w:val="24"/>
              </w:rPr>
            </w:pPr>
            <w:r>
              <w:rPr>
                <w:spacing w:val="-10"/>
                <w:sz w:val="24"/>
              </w:rPr>
              <w:t>1</w:t>
            </w: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316"/>
        </w:trPr>
        <w:tc>
          <w:tcPr>
            <w:tcW w:w="2947"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996" w:type="dxa"/>
          </w:tcPr>
          <w:p w:rsidR="00E829DB" w:rsidRDefault="00096074">
            <w:pPr>
              <w:pStyle w:val="TableParagraph"/>
              <w:spacing w:line="275" w:lineRule="exact"/>
              <w:ind w:left="108"/>
              <w:rPr>
                <w:sz w:val="24"/>
              </w:rPr>
            </w:pPr>
            <w:r>
              <w:rPr>
                <w:spacing w:val="-5"/>
                <w:sz w:val="24"/>
              </w:rPr>
              <w:t>21</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316"/>
        </w:trPr>
        <w:tc>
          <w:tcPr>
            <w:tcW w:w="9572" w:type="dxa"/>
            <w:gridSpan w:val="6"/>
          </w:tcPr>
          <w:p w:rsidR="00E829DB" w:rsidRDefault="00096074">
            <w:pPr>
              <w:pStyle w:val="TableParagraph"/>
              <w:spacing w:line="275" w:lineRule="exact"/>
              <w:ind w:left="107"/>
              <w:rPr>
                <w:b/>
                <w:sz w:val="24"/>
              </w:rPr>
            </w:pPr>
            <w:r>
              <w:rPr>
                <w:b/>
                <w:sz w:val="24"/>
              </w:rPr>
              <w:t>Раздел</w:t>
            </w:r>
            <w:r>
              <w:rPr>
                <w:b/>
                <w:spacing w:val="-4"/>
                <w:sz w:val="24"/>
              </w:rPr>
              <w:t xml:space="preserve"> </w:t>
            </w:r>
            <w:r>
              <w:rPr>
                <w:b/>
                <w:sz w:val="24"/>
              </w:rPr>
              <w:t>3.</w:t>
            </w:r>
            <w:r>
              <w:rPr>
                <w:b/>
                <w:spacing w:val="-4"/>
                <w:sz w:val="24"/>
              </w:rPr>
              <w:t xml:space="preserve"> </w:t>
            </w:r>
            <w:r>
              <w:rPr>
                <w:b/>
                <w:sz w:val="24"/>
              </w:rPr>
              <w:t>Информационные</w:t>
            </w:r>
            <w:r>
              <w:rPr>
                <w:b/>
                <w:spacing w:val="-4"/>
                <w:sz w:val="24"/>
              </w:rPr>
              <w:t xml:space="preserve"> </w:t>
            </w:r>
            <w:r>
              <w:rPr>
                <w:b/>
                <w:spacing w:val="-2"/>
                <w:sz w:val="24"/>
              </w:rPr>
              <w:t>технологии</w:t>
            </w:r>
          </w:p>
        </w:tc>
      </w:tr>
      <w:tr w:rsidR="00E829DB">
        <w:trPr>
          <w:trHeight w:val="1905"/>
        </w:trPr>
        <w:tc>
          <w:tcPr>
            <w:tcW w:w="590" w:type="dxa"/>
          </w:tcPr>
          <w:p w:rsidR="00E829DB" w:rsidRDefault="00096074">
            <w:pPr>
              <w:pStyle w:val="TableParagraph"/>
              <w:spacing w:before="1"/>
              <w:ind w:right="62"/>
              <w:jc w:val="center"/>
              <w:rPr>
                <w:sz w:val="24"/>
              </w:rPr>
            </w:pPr>
            <w:r>
              <w:rPr>
                <w:spacing w:val="-5"/>
                <w:sz w:val="24"/>
              </w:rPr>
              <w:t>3.1</w:t>
            </w:r>
          </w:p>
        </w:tc>
        <w:tc>
          <w:tcPr>
            <w:tcW w:w="2357" w:type="dxa"/>
          </w:tcPr>
          <w:p w:rsidR="00E829DB" w:rsidRDefault="00096074">
            <w:pPr>
              <w:pStyle w:val="TableParagraph"/>
              <w:tabs>
                <w:tab w:val="left" w:pos="2118"/>
              </w:tabs>
              <w:spacing w:before="1" w:line="276" w:lineRule="auto"/>
              <w:ind w:left="108" w:right="98"/>
              <w:rPr>
                <w:sz w:val="24"/>
              </w:rPr>
            </w:pPr>
            <w:r>
              <w:rPr>
                <w:spacing w:val="-2"/>
                <w:sz w:val="24"/>
              </w:rPr>
              <w:t>Технологии обработки</w:t>
            </w:r>
            <w:r>
              <w:rPr>
                <w:spacing w:val="40"/>
                <w:sz w:val="24"/>
              </w:rPr>
              <w:t xml:space="preserve"> </w:t>
            </w:r>
            <w:r>
              <w:rPr>
                <w:spacing w:val="-2"/>
                <w:sz w:val="24"/>
              </w:rPr>
              <w:t>текстовой, графической</w:t>
            </w:r>
            <w:r>
              <w:rPr>
                <w:sz w:val="24"/>
              </w:rPr>
              <w:tab/>
            </w:r>
            <w:r>
              <w:rPr>
                <w:spacing w:val="-10"/>
                <w:sz w:val="24"/>
              </w:rPr>
              <w:t xml:space="preserve">и </w:t>
            </w:r>
            <w:r>
              <w:rPr>
                <w:spacing w:val="-2"/>
                <w:sz w:val="24"/>
              </w:rPr>
              <w:t>мультимедийной</w:t>
            </w:r>
          </w:p>
          <w:p w:rsidR="00E829DB" w:rsidRDefault="00096074">
            <w:pPr>
              <w:pStyle w:val="TableParagraph"/>
              <w:spacing w:line="276" w:lineRule="exact"/>
              <w:ind w:left="108"/>
              <w:rPr>
                <w:sz w:val="24"/>
              </w:rPr>
            </w:pPr>
            <w:r>
              <w:rPr>
                <w:spacing w:val="-2"/>
                <w:sz w:val="24"/>
              </w:rPr>
              <w:t>информации</w:t>
            </w:r>
          </w:p>
        </w:tc>
        <w:tc>
          <w:tcPr>
            <w:tcW w:w="996" w:type="dxa"/>
          </w:tcPr>
          <w:p w:rsidR="00E829DB" w:rsidRDefault="00096074">
            <w:pPr>
              <w:pStyle w:val="TableParagraph"/>
              <w:spacing w:before="1"/>
              <w:ind w:left="108"/>
              <w:rPr>
                <w:sz w:val="24"/>
              </w:rPr>
            </w:pPr>
            <w:r>
              <w:rPr>
                <w:spacing w:val="-10"/>
                <w:sz w:val="24"/>
              </w:rPr>
              <w:t>7</w:t>
            </w:r>
          </w:p>
        </w:tc>
        <w:tc>
          <w:tcPr>
            <w:tcW w:w="1706" w:type="dxa"/>
          </w:tcPr>
          <w:p w:rsidR="00E829DB" w:rsidRDefault="00096074">
            <w:pPr>
              <w:pStyle w:val="TableParagraph"/>
              <w:spacing w:before="1"/>
              <w:ind w:left="108"/>
              <w:rPr>
                <w:sz w:val="24"/>
              </w:rPr>
            </w:pPr>
            <w:r>
              <w:rPr>
                <w:spacing w:val="-10"/>
                <w:sz w:val="24"/>
              </w:rPr>
              <w:t>1</w:t>
            </w: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316"/>
        </w:trPr>
        <w:tc>
          <w:tcPr>
            <w:tcW w:w="2947"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996" w:type="dxa"/>
          </w:tcPr>
          <w:p w:rsidR="00E829DB" w:rsidRDefault="00096074">
            <w:pPr>
              <w:pStyle w:val="TableParagraph"/>
              <w:spacing w:line="275" w:lineRule="exact"/>
              <w:ind w:left="108"/>
              <w:rPr>
                <w:sz w:val="24"/>
              </w:rPr>
            </w:pPr>
            <w:r>
              <w:rPr>
                <w:spacing w:val="-10"/>
                <w:sz w:val="24"/>
              </w:rPr>
              <w:t>7</w:t>
            </w:r>
          </w:p>
        </w:tc>
        <w:tc>
          <w:tcPr>
            <w:tcW w:w="1706" w:type="dxa"/>
          </w:tcPr>
          <w:p w:rsidR="00E829DB" w:rsidRDefault="00E829DB">
            <w:pPr>
              <w:pStyle w:val="TableParagraph"/>
              <w:rPr>
                <w:sz w:val="24"/>
              </w:rPr>
            </w:pPr>
          </w:p>
        </w:tc>
        <w:tc>
          <w:tcPr>
            <w:tcW w:w="1827" w:type="dxa"/>
          </w:tcPr>
          <w:p w:rsidR="00E829DB" w:rsidRDefault="00E829DB">
            <w:pPr>
              <w:pStyle w:val="TableParagraph"/>
              <w:rPr>
                <w:sz w:val="24"/>
              </w:rPr>
            </w:pPr>
          </w:p>
        </w:tc>
        <w:tc>
          <w:tcPr>
            <w:tcW w:w="2096" w:type="dxa"/>
          </w:tcPr>
          <w:p w:rsidR="00E829DB" w:rsidRDefault="00E829DB">
            <w:pPr>
              <w:pStyle w:val="TableParagraph"/>
              <w:rPr>
                <w:sz w:val="24"/>
              </w:rPr>
            </w:pPr>
          </w:p>
        </w:tc>
      </w:tr>
      <w:tr w:rsidR="00E829DB">
        <w:trPr>
          <w:trHeight w:val="953"/>
        </w:trPr>
        <w:tc>
          <w:tcPr>
            <w:tcW w:w="2947" w:type="dxa"/>
            <w:gridSpan w:val="2"/>
          </w:tcPr>
          <w:p w:rsidR="00E829DB" w:rsidRDefault="00096074">
            <w:pPr>
              <w:pStyle w:val="TableParagraph"/>
              <w:tabs>
                <w:tab w:val="left" w:pos="1225"/>
                <w:tab w:val="left" w:pos="2493"/>
              </w:tabs>
              <w:spacing w:before="1" w:line="276" w:lineRule="auto"/>
              <w:ind w:left="107" w:right="94"/>
              <w:rPr>
                <w:sz w:val="24"/>
              </w:rPr>
            </w:pPr>
            <w:r>
              <w:rPr>
                <w:spacing w:val="-2"/>
                <w:sz w:val="24"/>
              </w:rPr>
              <w:t>ОБЩЕЕ</w:t>
            </w:r>
            <w:r>
              <w:rPr>
                <w:sz w:val="24"/>
              </w:rPr>
              <w:tab/>
            </w:r>
            <w:r>
              <w:rPr>
                <w:spacing w:val="-2"/>
                <w:sz w:val="24"/>
              </w:rPr>
              <w:t>КОЛИЧЕСТВО ЧАСОВ</w:t>
            </w:r>
            <w:r>
              <w:rPr>
                <w:sz w:val="24"/>
              </w:rPr>
              <w:tab/>
            </w:r>
            <w:r>
              <w:rPr>
                <w:sz w:val="24"/>
              </w:rPr>
              <w:tab/>
            </w:r>
            <w:r>
              <w:rPr>
                <w:spacing w:val="-5"/>
                <w:sz w:val="24"/>
              </w:rPr>
              <w:t>ПО</w:t>
            </w:r>
          </w:p>
          <w:p w:rsidR="00E829DB" w:rsidRDefault="00096074">
            <w:pPr>
              <w:pStyle w:val="TableParagraph"/>
              <w:spacing w:line="275" w:lineRule="exact"/>
              <w:ind w:left="107"/>
              <w:rPr>
                <w:sz w:val="24"/>
              </w:rPr>
            </w:pPr>
            <w:r>
              <w:rPr>
                <w:spacing w:val="-2"/>
                <w:sz w:val="24"/>
              </w:rPr>
              <w:t>ПРОГРАММЕ</w:t>
            </w:r>
          </w:p>
        </w:tc>
        <w:tc>
          <w:tcPr>
            <w:tcW w:w="996" w:type="dxa"/>
          </w:tcPr>
          <w:p w:rsidR="00E829DB" w:rsidRDefault="00096074">
            <w:pPr>
              <w:pStyle w:val="TableParagraph"/>
              <w:spacing w:before="1"/>
              <w:ind w:left="108"/>
              <w:rPr>
                <w:b/>
                <w:sz w:val="24"/>
              </w:rPr>
            </w:pPr>
            <w:r>
              <w:rPr>
                <w:b/>
                <w:spacing w:val="-5"/>
                <w:sz w:val="24"/>
              </w:rPr>
              <w:t>34</w:t>
            </w:r>
          </w:p>
        </w:tc>
        <w:tc>
          <w:tcPr>
            <w:tcW w:w="1706" w:type="dxa"/>
          </w:tcPr>
          <w:p w:rsidR="00E829DB" w:rsidRDefault="00096074">
            <w:pPr>
              <w:pStyle w:val="TableParagraph"/>
              <w:spacing w:before="1"/>
              <w:ind w:left="108"/>
              <w:rPr>
                <w:b/>
                <w:sz w:val="24"/>
              </w:rPr>
            </w:pPr>
            <w:r>
              <w:rPr>
                <w:b/>
                <w:spacing w:val="-10"/>
                <w:sz w:val="24"/>
              </w:rPr>
              <w:t>2</w:t>
            </w:r>
          </w:p>
        </w:tc>
        <w:tc>
          <w:tcPr>
            <w:tcW w:w="1827" w:type="dxa"/>
          </w:tcPr>
          <w:p w:rsidR="00E829DB" w:rsidRDefault="00096074">
            <w:pPr>
              <w:pStyle w:val="TableParagraph"/>
              <w:spacing w:before="1"/>
              <w:ind w:left="109"/>
              <w:rPr>
                <w:b/>
                <w:sz w:val="24"/>
              </w:rPr>
            </w:pPr>
            <w:r>
              <w:rPr>
                <w:b/>
                <w:spacing w:val="-5"/>
                <w:sz w:val="24"/>
              </w:rPr>
              <w:t>11</w:t>
            </w:r>
          </w:p>
        </w:tc>
        <w:tc>
          <w:tcPr>
            <w:tcW w:w="2096" w:type="dxa"/>
          </w:tcPr>
          <w:p w:rsidR="00E829DB" w:rsidRDefault="00E829DB">
            <w:pPr>
              <w:pStyle w:val="TableParagraph"/>
              <w:rPr>
                <w:sz w:val="24"/>
              </w:rPr>
            </w:pPr>
          </w:p>
        </w:tc>
      </w:tr>
    </w:tbl>
    <w:p w:rsidR="00E829DB" w:rsidRDefault="00E829DB">
      <w:pPr>
        <w:pStyle w:val="a3"/>
        <w:spacing w:before="48"/>
        <w:ind w:left="0"/>
        <w:jc w:val="left"/>
        <w:rPr>
          <w:b/>
        </w:rPr>
      </w:pPr>
    </w:p>
    <w:p w:rsidR="00E829DB" w:rsidRDefault="00096074">
      <w:pPr>
        <w:pStyle w:val="4"/>
        <w:spacing w:before="1" w:line="276" w:lineRule="auto"/>
        <w:ind w:left="1050" w:right="5790"/>
        <w:jc w:val="left"/>
      </w:pPr>
      <w:r>
        <w:t>Тематическое</w:t>
      </w:r>
      <w:r>
        <w:rPr>
          <w:spacing w:val="-15"/>
        </w:rPr>
        <w:t xml:space="preserve"> </w:t>
      </w:r>
      <w:r>
        <w:t>планирование 11 класс</w:t>
      </w:r>
    </w:p>
    <w:p w:rsidR="00E829DB" w:rsidRDefault="00E829DB">
      <w:pPr>
        <w:pStyle w:val="a3"/>
        <w:spacing w:before="86"/>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77"/>
        <w:gridCol w:w="3195"/>
      </w:tblGrid>
      <w:tr w:rsidR="00E829DB">
        <w:trPr>
          <w:trHeight w:val="397"/>
        </w:trPr>
        <w:tc>
          <w:tcPr>
            <w:tcW w:w="1102" w:type="dxa"/>
          </w:tcPr>
          <w:p w:rsidR="00E829DB" w:rsidRDefault="00096074">
            <w:pPr>
              <w:pStyle w:val="TableParagraph"/>
              <w:spacing w:before="1"/>
              <w:ind w:left="2"/>
              <w:rPr>
                <w:b/>
                <w:sz w:val="24"/>
              </w:rPr>
            </w:pPr>
            <w:r>
              <w:rPr>
                <w:b/>
                <w:spacing w:val="-10"/>
                <w:sz w:val="24"/>
              </w:rPr>
              <w:t>№</w:t>
            </w:r>
          </w:p>
        </w:tc>
        <w:tc>
          <w:tcPr>
            <w:tcW w:w="5277" w:type="dxa"/>
          </w:tcPr>
          <w:p w:rsidR="00E829DB" w:rsidRDefault="00096074">
            <w:pPr>
              <w:pStyle w:val="TableParagraph"/>
              <w:spacing w:before="1"/>
              <w:ind w:left="957"/>
              <w:rPr>
                <w:b/>
                <w:sz w:val="24"/>
              </w:rPr>
            </w:pPr>
            <w:r>
              <w:rPr>
                <w:b/>
                <w:spacing w:val="-2"/>
                <w:sz w:val="24"/>
              </w:rPr>
              <w:t>Раздел</w:t>
            </w:r>
          </w:p>
        </w:tc>
        <w:tc>
          <w:tcPr>
            <w:tcW w:w="3195" w:type="dxa"/>
          </w:tcPr>
          <w:p w:rsidR="00E829DB" w:rsidRDefault="00096074">
            <w:pPr>
              <w:pStyle w:val="TableParagraph"/>
              <w:spacing w:before="1"/>
              <w:ind w:left="956"/>
              <w:rPr>
                <w:b/>
                <w:sz w:val="24"/>
              </w:rPr>
            </w:pPr>
            <w:r>
              <w:rPr>
                <w:b/>
                <w:sz w:val="24"/>
              </w:rPr>
              <w:t>Количество</w:t>
            </w:r>
            <w:r>
              <w:rPr>
                <w:b/>
                <w:spacing w:val="-4"/>
                <w:sz w:val="24"/>
              </w:rPr>
              <w:t xml:space="preserve"> часов</w:t>
            </w:r>
          </w:p>
        </w:tc>
      </w:tr>
      <w:tr w:rsidR="00E829DB">
        <w:trPr>
          <w:trHeight w:val="635"/>
        </w:trPr>
        <w:tc>
          <w:tcPr>
            <w:tcW w:w="1102" w:type="dxa"/>
          </w:tcPr>
          <w:p w:rsidR="00E829DB" w:rsidRDefault="00096074">
            <w:pPr>
              <w:pStyle w:val="TableParagraph"/>
              <w:spacing w:line="275" w:lineRule="exact"/>
              <w:ind w:left="2"/>
              <w:rPr>
                <w:sz w:val="24"/>
              </w:rPr>
            </w:pPr>
            <w:r>
              <w:rPr>
                <w:spacing w:val="-10"/>
                <w:sz w:val="24"/>
              </w:rPr>
              <w:t>1</w:t>
            </w:r>
          </w:p>
        </w:tc>
        <w:tc>
          <w:tcPr>
            <w:tcW w:w="5277" w:type="dxa"/>
          </w:tcPr>
          <w:p w:rsidR="00E829DB" w:rsidRDefault="00096074">
            <w:pPr>
              <w:pStyle w:val="TableParagraph"/>
              <w:tabs>
                <w:tab w:val="left" w:pos="2062"/>
                <w:tab w:val="left" w:pos="3833"/>
                <w:tab w:val="left" w:pos="4898"/>
              </w:tabs>
              <w:spacing w:line="275" w:lineRule="exact"/>
              <w:ind w:left="145"/>
              <w:rPr>
                <w:sz w:val="24"/>
              </w:rPr>
            </w:pPr>
            <w:r>
              <w:rPr>
                <w:spacing w:val="-2"/>
                <w:sz w:val="24"/>
              </w:rPr>
              <w:t>Использование</w:t>
            </w:r>
            <w:r>
              <w:rPr>
                <w:sz w:val="24"/>
              </w:rPr>
              <w:tab/>
            </w:r>
            <w:r>
              <w:rPr>
                <w:spacing w:val="-2"/>
                <w:sz w:val="24"/>
              </w:rPr>
              <w:t>программных</w:t>
            </w:r>
            <w:r>
              <w:rPr>
                <w:sz w:val="24"/>
              </w:rPr>
              <w:tab/>
            </w:r>
            <w:r>
              <w:rPr>
                <w:spacing w:val="-2"/>
                <w:sz w:val="24"/>
              </w:rPr>
              <w:t>систем</w:t>
            </w:r>
            <w:r>
              <w:rPr>
                <w:sz w:val="24"/>
              </w:rPr>
              <w:tab/>
            </w:r>
            <w:r>
              <w:rPr>
                <w:spacing w:val="-10"/>
                <w:sz w:val="24"/>
              </w:rPr>
              <w:t>и</w:t>
            </w:r>
          </w:p>
          <w:p w:rsidR="00E829DB" w:rsidRDefault="00096074">
            <w:pPr>
              <w:pStyle w:val="TableParagraph"/>
              <w:tabs>
                <w:tab w:val="left" w:pos="1587"/>
                <w:tab w:val="left" w:pos="3149"/>
                <w:tab w:val="left" w:pos="4915"/>
              </w:tabs>
              <w:spacing w:before="41"/>
              <w:ind w:left="145"/>
              <w:rPr>
                <w:sz w:val="24"/>
              </w:rPr>
            </w:pPr>
            <w:r>
              <w:rPr>
                <w:spacing w:val="-2"/>
                <w:sz w:val="24"/>
              </w:rPr>
              <w:t>сервисов.</w:t>
            </w:r>
            <w:r>
              <w:rPr>
                <w:sz w:val="24"/>
              </w:rPr>
              <w:tab/>
            </w:r>
            <w:r>
              <w:rPr>
                <w:spacing w:val="-2"/>
                <w:sz w:val="24"/>
              </w:rPr>
              <w:t>Обработка</w:t>
            </w:r>
            <w:r>
              <w:rPr>
                <w:sz w:val="24"/>
              </w:rPr>
              <w:tab/>
            </w:r>
            <w:r>
              <w:rPr>
                <w:spacing w:val="-2"/>
                <w:sz w:val="24"/>
              </w:rPr>
              <w:t>информации</w:t>
            </w:r>
            <w:r>
              <w:rPr>
                <w:sz w:val="24"/>
              </w:rPr>
              <w:tab/>
            </w:r>
            <w:r>
              <w:rPr>
                <w:spacing w:val="-10"/>
                <w:sz w:val="24"/>
              </w:rPr>
              <w:t>в</w:t>
            </w:r>
          </w:p>
        </w:tc>
        <w:tc>
          <w:tcPr>
            <w:tcW w:w="3195" w:type="dxa"/>
          </w:tcPr>
          <w:p w:rsidR="00E829DB" w:rsidRDefault="00096074">
            <w:pPr>
              <w:pStyle w:val="TableParagraph"/>
              <w:spacing w:line="275" w:lineRule="exact"/>
              <w:ind w:left="956"/>
              <w:rPr>
                <w:sz w:val="24"/>
              </w:rPr>
            </w:pPr>
            <w:r>
              <w:rPr>
                <w:spacing w:val="-10"/>
                <w:sz w:val="24"/>
              </w:rPr>
              <w:t>6</w:t>
            </w:r>
          </w:p>
        </w:tc>
      </w:tr>
    </w:tbl>
    <w:p w:rsidR="00E829DB" w:rsidRDefault="00E829DB">
      <w:pPr>
        <w:spacing w:line="275" w:lineRule="exact"/>
        <w:rPr>
          <w:sz w:val="24"/>
        </w:rPr>
        <w:sectPr w:rsidR="00E829DB">
          <w:pgSz w:w="11910" w:h="16390"/>
          <w:pgMar w:top="1060" w:right="320" w:bottom="1260"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77"/>
        <w:gridCol w:w="3195"/>
      </w:tblGrid>
      <w:tr w:rsidR="00E829DB">
        <w:trPr>
          <w:trHeight w:val="397"/>
        </w:trPr>
        <w:tc>
          <w:tcPr>
            <w:tcW w:w="1102" w:type="dxa"/>
          </w:tcPr>
          <w:p w:rsidR="00E829DB" w:rsidRDefault="00E829DB">
            <w:pPr>
              <w:pStyle w:val="TableParagraph"/>
              <w:rPr>
                <w:sz w:val="24"/>
              </w:rPr>
            </w:pPr>
          </w:p>
        </w:tc>
        <w:tc>
          <w:tcPr>
            <w:tcW w:w="5277" w:type="dxa"/>
          </w:tcPr>
          <w:p w:rsidR="00E829DB" w:rsidRDefault="00096074">
            <w:pPr>
              <w:pStyle w:val="TableParagraph"/>
              <w:spacing w:before="1"/>
              <w:ind w:left="145"/>
              <w:rPr>
                <w:sz w:val="24"/>
              </w:rPr>
            </w:pPr>
            <w:r>
              <w:rPr>
                <w:sz w:val="24"/>
              </w:rPr>
              <w:t>электронных</w:t>
            </w:r>
            <w:r>
              <w:rPr>
                <w:spacing w:val="-5"/>
                <w:sz w:val="24"/>
              </w:rPr>
              <w:t xml:space="preserve"> </w:t>
            </w:r>
            <w:r>
              <w:rPr>
                <w:spacing w:val="-2"/>
                <w:sz w:val="24"/>
              </w:rPr>
              <w:t>таблицах</w:t>
            </w:r>
          </w:p>
        </w:tc>
        <w:tc>
          <w:tcPr>
            <w:tcW w:w="3195" w:type="dxa"/>
          </w:tcPr>
          <w:p w:rsidR="00E829DB" w:rsidRDefault="00E829DB">
            <w:pPr>
              <w:pStyle w:val="TableParagraph"/>
              <w:rPr>
                <w:sz w:val="24"/>
              </w:rPr>
            </w:pPr>
          </w:p>
        </w:tc>
      </w:tr>
      <w:tr w:rsidR="00E829DB">
        <w:trPr>
          <w:trHeight w:val="633"/>
        </w:trPr>
        <w:tc>
          <w:tcPr>
            <w:tcW w:w="1102" w:type="dxa"/>
          </w:tcPr>
          <w:p w:rsidR="00E829DB" w:rsidRDefault="00096074">
            <w:pPr>
              <w:pStyle w:val="TableParagraph"/>
              <w:spacing w:line="275" w:lineRule="exact"/>
              <w:ind w:left="2"/>
              <w:rPr>
                <w:sz w:val="24"/>
              </w:rPr>
            </w:pPr>
            <w:r>
              <w:rPr>
                <w:spacing w:val="-10"/>
                <w:sz w:val="24"/>
              </w:rPr>
              <w:t>2</w:t>
            </w:r>
          </w:p>
        </w:tc>
        <w:tc>
          <w:tcPr>
            <w:tcW w:w="5277" w:type="dxa"/>
          </w:tcPr>
          <w:p w:rsidR="00E829DB" w:rsidRDefault="00096074">
            <w:pPr>
              <w:pStyle w:val="TableParagraph"/>
              <w:spacing w:line="275" w:lineRule="exact"/>
              <w:ind w:left="145"/>
              <w:rPr>
                <w:sz w:val="24"/>
              </w:rPr>
            </w:pPr>
            <w:proofErr w:type="gramStart"/>
            <w:r>
              <w:rPr>
                <w:sz w:val="24"/>
              </w:rPr>
              <w:t>Алгоритмы</w:t>
            </w:r>
            <w:r>
              <w:rPr>
                <w:spacing w:val="35"/>
                <w:sz w:val="24"/>
              </w:rPr>
              <w:t xml:space="preserve">  </w:t>
            </w:r>
            <w:r>
              <w:rPr>
                <w:sz w:val="24"/>
              </w:rPr>
              <w:t>и</w:t>
            </w:r>
            <w:proofErr w:type="gramEnd"/>
            <w:r>
              <w:rPr>
                <w:spacing w:val="36"/>
                <w:sz w:val="24"/>
              </w:rPr>
              <w:t xml:space="preserve">  </w:t>
            </w:r>
            <w:r>
              <w:rPr>
                <w:sz w:val="24"/>
              </w:rPr>
              <w:t>элементы</w:t>
            </w:r>
            <w:r>
              <w:rPr>
                <w:spacing w:val="36"/>
                <w:sz w:val="24"/>
              </w:rPr>
              <w:t xml:space="preserve">  </w:t>
            </w:r>
            <w:r>
              <w:rPr>
                <w:spacing w:val="-2"/>
                <w:sz w:val="24"/>
              </w:rPr>
              <w:t>программирования.</w:t>
            </w:r>
          </w:p>
          <w:p w:rsidR="00E829DB" w:rsidRDefault="00096074">
            <w:pPr>
              <w:pStyle w:val="TableParagraph"/>
              <w:spacing w:before="41"/>
              <w:ind w:left="145"/>
              <w:rPr>
                <w:sz w:val="24"/>
              </w:rPr>
            </w:pPr>
            <w:r>
              <w:rPr>
                <w:sz w:val="24"/>
              </w:rPr>
              <w:t>Алгоритмические</w:t>
            </w:r>
            <w:r>
              <w:rPr>
                <w:spacing w:val="-11"/>
                <w:sz w:val="24"/>
              </w:rPr>
              <w:t xml:space="preserve"> </w:t>
            </w:r>
            <w:r>
              <w:rPr>
                <w:spacing w:val="-2"/>
                <w:sz w:val="24"/>
              </w:rPr>
              <w:t>конструкции</w:t>
            </w:r>
          </w:p>
        </w:tc>
        <w:tc>
          <w:tcPr>
            <w:tcW w:w="3195" w:type="dxa"/>
          </w:tcPr>
          <w:p w:rsidR="00E829DB" w:rsidRDefault="00096074">
            <w:pPr>
              <w:pStyle w:val="TableParagraph"/>
              <w:spacing w:line="275" w:lineRule="exact"/>
              <w:ind w:right="1986"/>
              <w:jc w:val="right"/>
              <w:rPr>
                <w:sz w:val="24"/>
              </w:rPr>
            </w:pPr>
            <w:r>
              <w:rPr>
                <w:spacing w:val="-5"/>
                <w:sz w:val="24"/>
              </w:rPr>
              <w:t>11</w:t>
            </w:r>
          </w:p>
        </w:tc>
      </w:tr>
      <w:tr w:rsidR="00E829DB">
        <w:trPr>
          <w:trHeight w:val="952"/>
        </w:trPr>
        <w:tc>
          <w:tcPr>
            <w:tcW w:w="1102" w:type="dxa"/>
          </w:tcPr>
          <w:p w:rsidR="00E829DB" w:rsidRDefault="00096074">
            <w:pPr>
              <w:pStyle w:val="TableParagraph"/>
              <w:spacing w:line="275" w:lineRule="exact"/>
              <w:ind w:left="2"/>
              <w:rPr>
                <w:sz w:val="24"/>
              </w:rPr>
            </w:pPr>
            <w:r>
              <w:rPr>
                <w:spacing w:val="-10"/>
                <w:sz w:val="24"/>
              </w:rPr>
              <w:t>3</w:t>
            </w:r>
          </w:p>
        </w:tc>
        <w:tc>
          <w:tcPr>
            <w:tcW w:w="5277" w:type="dxa"/>
          </w:tcPr>
          <w:p w:rsidR="00E829DB" w:rsidRDefault="00096074">
            <w:pPr>
              <w:pStyle w:val="TableParagraph"/>
              <w:tabs>
                <w:tab w:val="left" w:pos="2338"/>
                <w:tab w:val="left" w:pos="3576"/>
              </w:tabs>
              <w:spacing w:line="275" w:lineRule="exact"/>
              <w:ind w:left="145"/>
              <w:rPr>
                <w:sz w:val="24"/>
              </w:rPr>
            </w:pPr>
            <w:r>
              <w:rPr>
                <w:spacing w:val="-2"/>
                <w:sz w:val="24"/>
              </w:rPr>
              <w:t>Математические</w:t>
            </w:r>
            <w:r>
              <w:rPr>
                <w:sz w:val="24"/>
              </w:rPr>
              <w:tab/>
            </w:r>
            <w:r>
              <w:rPr>
                <w:spacing w:val="-2"/>
                <w:sz w:val="24"/>
              </w:rPr>
              <w:t>основы</w:t>
            </w:r>
            <w:r>
              <w:rPr>
                <w:sz w:val="24"/>
              </w:rPr>
              <w:tab/>
            </w:r>
            <w:r>
              <w:rPr>
                <w:spacing w:val="-2"/>
                <w:sz w:val="24"/>
              </w:rPr>
              <w:t>информатики.</w:t>
            </w:r>
          </w:p>
          <w:p w:rsidR="00E829DB" w:rsidRDefault="00096074">
            <w:pPr>
              <w:pStyle w:val="TableParagraph"/>
              <w:tabs>
                <w:tab w:val="left" w:pos="1841"/>
                <w:tab w:val="left" w:pos="3208"/>
              </w:tabs>
              <w:spacing w:before="9" w:line="310" w:lineRule="atLeast"/>
              <w:ind w:left="145" w:right="241"/>
              <w:rPr>
                <w:sz w:val="24"/>
              </w:rPr>
            </w:pPr>
            <w:r>
              <w:rPr>
                <w:spacing w:val="-2"/>
                <w:sz w:val="24"/>
              </w:rPr>
              <w:t>Дискретные</w:t>
            </w:r>
            <w:r>
              <w:rPr>
                <w:sz w:val="24"/>
              </w:rPr>
              <w:tab/>
            </w:r>
            <w:r>
              <w:rPr>
                <w:spacing w:val="-2"/>
                <w:sz w:val="24"/>
              </w:rPr>
              <w:t>объекты.</w:t>
            </w:r>
            <w:r>
              <w:rPr>
                <w:sz w:val="24"/>
              </w:rPr>
              <w:tab/>
            </w:r>
            <w:r>
              <w:rPr>
                <w:spacing w:val="-2"/>
                <w:sz w:val="24"/>
              </w:rPr>
              <w:t>Информационное моделирование</w:t>
            </w:r>
          </w:p>
        </w:tc>
        <w:tc>
          <w:tcPr>
            <w:tcW w:w="3195" w:type="dxa"/>
          </w:tcPr>
          <w:p w:rsidR="00E829DB" w:rsidRDefault="00096074">
            <w:pPr>
              <w:pStyle w:val="TableParagraph"/>
              <w:spacing w:line="275" w:lineRule="exact"/>
              <w:ind w:left="956"/>
              <w:rPr>
                <w:sz w:val="24"/>
              </w:rPr>
            </w:pPr>
            <w:r>
              <w:rPr>
                <w:spacing w:val="-10"/>
                <w:sz w:val="24"/>
              </w:rPr>
              <w:t>2</w:t>
            </w:r>
          </w:p>
        </w:tc>
      </w:tr>
      <w:tr w:rsidR="00E829DB">
        <w:trPr>
          <w:trHeight w:val="635"/>
        </w:trPr>
        <w:tc>
          <w:tcPr>
            <w:tcW w:w="1102" w:type="dxa"/>
          </w:tcPr>
          <w:p w:rsidR="00E829DB" w:rsidRDefault="00096074">
            <w:pPr>
              <w:pStyle w:val="TableParagraph"/>
              <w:spacing w:line="275" w:lineRule="exact"/>
              <w:ind w:left="2"/>
              <w:rPr>
                <w:sz w:val="24"/>
              </w:rPr>
            </w:pPr>
            <w:r>
              <w:rPr>
                <w:spacing w:val="-10"/>
                <w:sz w:val="24"/>
              </w:rPr>
              <w:t>4</w:t>
            </w:r>
          </w:p>
        </w:tc>
        <w:tc>
          <w:tcPr>
            <w:tcW w:w="5277" w:type="dxa"/>
          </w:tcPr>
          <w:p w:rsidR="00E829DB" w:rsidRDefault="00096074">
            <w:pPr>
              <w:pStyle w:val="TableParagraph"/>
              <w:tabs>
                <w:tab w:val="left" w:pos="2091"/>
                <w:tab w:val="left" w:pos="3845"/>
                <w:tab w:val="left" w:pos="4898"/>
              </w:tabs>
              <w:spacing w:line="275" w:lineRule="exact"/>
              <w:ind w:left="186"/>
              <w:rPr>
                <w:sz w:val="24"/>
              </w:rPr>
            </w:pPr>
            <w:r>
              <w:rPr>
                <w:spacing w:val="-2"/>
                <w:sz w:val="24"/>
              </w:rPr>
              <w:t>Использование</w:t>
            </w:r>
            <w:r>
              <w:rPr>
                <w:sz w:val="24"/>
              </w:rPr>
              <w:tab/>
            </w:r>
            <w:r>
              <w:rPr>
                <w:spacing w:val="-2"/>
                <w:sz w:val="24"/>
              </w:rPr>
              <w:t>программных</w:t>
            </w:r>
            <w:r>
              <w:rPr>
                <w:sz w:val="24"/>
              </w:rPr>
              <w:tab/>
            </w:r>
            <w:r>
              <w:rPr>
                <w:spacing w:val="-2"/>
                <w:sz w:val="24"/>
              </w:rPr>
              <w:t>систем</w:t>
            </w:r>
            <w:r>
              <w:rPr>
                <w:sz w:val="24"/>
              </w:rPr>
              <w:tab/>
            </w:r>
            <w:r>
              <w:rPr>
                <w:spacing w:val="-10"/>
                <w:sz w:val="24"/>
              </w:rPr>
              <w:t>и</w:t>
            </w:r>
          </w:p>
          <w:p w:rsidR="00E829DB" w:rsidRDefault="00096074">
            <w:pPr>
              <w:pStyle w:val="TableParagraph"/>
              <w:spacing w:before="43"/>
              <w:ind w:left="145"/>
              <w:rPr>
                <w:sz w:val="24"/>
              </w:rPr>
            </w:pPr>
            <w:r>
              <w:rPr>
                <w:sz w:val="24"/>
              </w:rPr>
              <w:t>сервисов.</w:t>
            </w:r>
            <w:r>
              <w:rPr>
                <w:spacing w:val="-4"/>
                <w:sz w:val="24"/>
              </w:rPr>
              <w:t xml:space="preserve"> </w:t>
            </w:r>
            <w:r>
              <w:rPr>
                <w:sz w:val="24"/>
              </w:rPr>
              <w:t>Базы</w:t>
            </w:r>
            <w:r>
              <w:rPr>
                <w:spacing w:val="-3"/>
                <w:sz w:val="24"/>
              </w:rPr>
              <w:t xml:space="preserve"> </w:t>
            </w:r>
            <w:r>
              <w:rPr>
                <w:spacing w:val="-2"/>
                <w:sz w:val="24"/>
              </w:rPr>
              <w:t>данных</w:t>
            </w:r>
          </w:p>
        </w:tc>
        <w:tc>
          <w:tcPr>
            <w:tcW w:w="3195" w:type="dxa"/>
          </w:tcPr>
          <w:p w:rsidR="00E829DB" w:rsidRDefault="00096074">
            <w:pPr>
              <w:pStyle w:val="TableParagraph"/>
              <w:spacing w:line="275" w:lineRule="exact"/>
              <w:ind w:left="956"/>
              <w:rPr>
                <w:sz w:val="24"/>
              </w:rPr>
            </w:pPr>
            <w:r>
              <w:rPr>
                <w:spacing w:val="-10"/>
                <w:sz w:val="24"/>
              </w:rPr>
              <w:t>4</w:t>
            </w:r>
          </w:p>
        </w:tc>
      </w:tr>
      <w:tr w:rsidR="00E829DB">
        <w:trPr>
          <w:trHeight w:val="1269"/>
        </w:trPr>
        <w:tc>
          <w:tcPr>
            <w:tcW w:w="1102" w:type="dxa"/>
          </w:tcPr>
          <w:p w:rsidR="00E829DB" w:rsidRDefault="00096074">
            <w:pPr>
              <w:pStyle w:val="TableParagraph"/>
              <w:spacing w:line="275" w:lineRule="exact"/>
              <w:ind w:left="2"/>
              <w:rPr>
                <w:sz w:val="24"/>
              </w:rPr>
            </w:pPr>
            <w:r>
              <w:rPr>
                <w:spacing w:val="-10"/>
                <w:sz w:val="24"/>
              </w:rPr>
              <w:t>5</w:t>
            </w:r>
          </w:p>
        </w:tc>
        <w:tc>
          <w:tcPr>
            <w:tcW w:w="5277" w:type="dxa"/>
          </w:tcPr>
          <w:p w:rsidR="00E829DB" w:rsidRDefault="00096074">
            <w:pPr>
              <w:pStyle w:val="TableParagraph"/>
              <w:tabs>
                <w:tab w:val="left" w:pos="1898"/>
                <w:tab w:val="left" w:pos="2615"/>
                <w:tab w:val="left" w:pos="4217"/>
                <w:tab w:val="left" w:pos="4541"/>
              </w:tabs>
              <w:spacing w:line="276" w:lineRule="auto"/>
              <w:ind w:left="112" w:right="-12"/>
              <w:rPr>
                <w:sz w:val="24"/>
              </w:rPr>
            </w:pPr>
            <w:r>
              <w:rPr>
                <w:sz w:val="24"/>
              </w:rPr>
              <w:t xml:space="preserve">Информационно-коммуникационные технологии. Работа в информационном пространстве </w:t>
            </w:r>
            <w:r>
              <w:rPr>
                <w:spacing w:val="-2"/>
                <w:sz w:val="24"/>
              </w:rPr>
              <w:t>Компьютерные</w:t>
            </w:r>
            <w:r>
              <w:rPr>
                <w:sz w:val="24"/>
              </w:rPr>
              <w:tab/>
            </w:r>
            <w:r>
              <w:rPr>
                <w:spacing w:val="-4"/>
                <w:sz w:val="24"/>
              </w:rPr>
              <w:t>сети.</w:t>
            </w:r>
            <w:r>
              <w:rPr>
                <w:sz w:val="24"/>
              </w:rPr>
              <w:tab/>
            </w:r>
            <w:r>
              <w:rPr>
                <w:spacing w:val="-2"/>
                <w:sz w:val="24"/>
              </w:rPr>
              <w:t>Деятельность</w:t>
            </w:r>
            <w:r>
              <w:rPr>
                <w:sz w:val="24"/>
              </w:rPr>
              <w:tab/>
            </w:r>
            <w:r>
              <w:rPr>
                <w:spacing w:val="-10"/>
                <w:sz w:val="24"/>
              </w:rPr>
              <w:t>в</w:t>
            </w:r>
            <w:r>
              <w:rPr>
                <w:sz w:val="24"/>
              </w:rPr>
              <w:tab/>
            </w:r>
            <w:r>
              <w:rPr>
                <w:spacing w:val="-4"/>
                <w:sz w:val="24"/>
              </w:rPr>
              <w:t>сети</w:t>
            </w:r>
          </w:p>
          <w:p w:rsidR="00E829DB" w:rsidRDefault="00096074">
            <w:pPr>
              <w:pStyle w:val="TableParagraph"/>
              <w:ind w:left="145"/>
              <w:rPr>
                <w:sz w:val="24"/>
              </w:rPr>
            </w:pPr>
            <w:r>
              <w:rPr>
                <w:spacing w:val="-2"/>
                <w:sz w:val="24"/>
              </w:rPr>
              <w:t>Интернет</w:t>
            </w:r>
          </w:p>
        </w:tc>
        <w:tc>
          <w:tcPr>
            <w:tcW w:w="3195" w:type="dxa"/>
          </w:tcPr>
          <w:p w:rsidR="00E829DB" w:rsidRDefault="00096074">
            <w:pPr>
              <w:pStyle w:val="TableParagraph"/>
              <w:spacing w:line="275" w:lineRule="exact"/>
              <w:ind w:left="721"/>
              <w:rPr>
                <w:sz w:val="24"/>
              </w:rPr>
            </w:pPr>
            <w:r>
              <w:rPr>
                <w:spacing w:val="-10"/>
                <w:sz w:val="24"/>
              </w:rPr>
              <w:t>5</w:t>
            </w:r>
          </w:p>
        </w:tc>
      </w:tr>
      <w:tr w:rsidR="00E829DB">
        <w:trPr>
          <w:trHeight w:val="952"/>
        </w:trPr>
        <w:tc>
          <w:tcPr>
            <w:tcW w:w="1102" w:type="dxa"/>
          </w:tcPr>
          <w:p w:rsidR="00E829DB" w:rsidRDefault="00096074">
            <w:pPr>
              <w:pStyle w:val="TableParagraph"/>
              <w:spacing w:line="276" w:lineRule="exact"/>
              <w:ind w:left="2"/>
              <w:rPr>
                <w:sz w:val="24"/>
              </w:rPr>
            </w:pPr>
            <w:r>
              <w:rPr>
                <w:spacing w:val="-10"/>
                <w:sz w:val="24"/>
              </w:rPr>
              <w:t>6</w:t>
            </w:r>
          </w:p>
        </w:tc>
        <w:tc>
          <w:tcPr>
            <w:tcW w:w="5277" w:type="dxa"/>
          </w:tcPr>
          <w:p w:rsidR="00E829DB" w:rsidRDefault="00096074">
            <w:pPr>
              <w:pStyle w:val="TableParagraph"/>
              <w:spacing w:line="276" w:lineRule="auto"/>
              <w:ind w:left="112" w:right="-12"/>
              <w:rPr>
                <w:sz w:val="24"/>
              </w:rPr>
            </w:pPr>
            <w:r>
              <w:rPr>
                <w:sz w:val="24"/>
              </w:rPr>
              <w:t>Информационно-коммуникационные технологии. Работа в информационном пространстве</w:t>
            </w:r>
          </w:p>
          <w:p w:rsidR="00E829DB" w:rsidRDefault="00096074">
            <w:pPr>
              <w:pStyle w:val="TableParagraph"/>
              <w:ind w:left="4"/>
              <w:rPr>
                <w:sz w:val="24"/>
              </w:rPr>
            </w:pPr>
            <w:r>
              <w:rPr>
                <w:sz w:val="24"/>
              </w:rPr>
              <w:t>Основы</w:t>
            </w:r>
            <w:r>
              <w:rPr>
                <w:spacing w:val="-3"/>
                <w:sz w:val="24"/>
              </w:rPr>
              <w:t xml:space="preserve"> </w:t>
            </w:r>
            <w:r>
              <w:rPr>
                <w:sz w:val="24"/>
              </w:rPr>
              <w:t>социальной</w:t>
            </w:r>
            <w:r>
              <w:rPr>
                <w:spacing w:val="-1"/>
                <w:sz w:val="24"/>
              </w:rPr>
              <w:t xml:space="preserve"> </w:t>
            </w:r>
            <w:r>
              <w:rPr>
                <w:spacing w:val="-2"/>
                <w:sz w:val="24"/>
              </w:rPr>
              <w:t>информатики</w:t>
            </w:r>
          </w:p>
        </w:tc>
        <w:tc>
          <w:tcPr>
            <w:tcW w:w="3195" w:type="dxa"/>
          </w:tcPr>
          <w:p w:rsidR="00E829DB" w:rsidRDefault="00096074">
            <w:pPr>
              <w:pStyle w:val="TableParagraph"/>
              <w:spacing w:line="276" w:lineRule="exact"/>
              <w:ind w:left="721"/>
              <w:rPr>
                <w:sz w:val="24"/>
              </w:rPr>
            </w:pPr>
            <w:r>
              <w:rPr>
                <w:spacing w:val="-10"/>
                <w:sz w:val="24"/>
              </w:rPr>
              <w:t>6</w:t>
            </w:r>
          </w:p>
        </w:tc>
      </w:tr>
      <w:tr w:rsidR="00E829DB">
        <w:trPr>
          <w:trHeight w:val="397"/>
        </w:trPr>
        <w:tc>
          <w:tcPr>
            <w:tcW w:w="6379" w:type="dxa"/>
            <w:gridSpan w:val="2"/>
          </w:tcPr>
          <w:p w:rsidR="00E829DB" w:rsidRDefault="00096074">
            <w:pPr>
              <w:pStyle w:val="TableParagraph"/>
              <w:spacing w:line="275" w:lineRule="exact"/>
              <w:ind w:left="701" w:right="24"/>
              <w:jc w:val="center"/>
              <w:rPr>
                <w:b/>
                <w:sz w:val="24"/>
              </w:rPr>
            </w:pPr>
            <w:r>
              <w:rPr>
                <w:b/>
                <w:spacing w:val="-2"/>
                <w:sz w:val="24"/>
              </w:rPr>
              <w:t>Всего</w:t>
            </w:r>
          </w:p>
        </w:tc>
        <w:tc>
          <w:tcPr>
            <w:tcW w:w="3195" w:type="dxa"/>
          </w:tcPr>
          <w:p w:rsidR="00E829DB" w:rsidRDefault="00096074">
            <w:pPr>
              <w:pStyle w:val="TableParagraph"/>
              <w:spacing w:line="275" w:lineRule="exact"/>
              <w:ind w:right="1986"/>
              <w:jc w:val="right"/>
              <w:rPr>
                <w:b/>
                <w:sz w:val="24"/>
              </w:rPr>
            </w:pPr>
            <w:r>
              <w:rPr>
                <w:b/>
                <w:spacing w:val="-5"/>
                <w:sz w:val="24"/>
              </w:rPr>
              <w:t>34</w:t>
            </w:r>
          </w:p>
        </w:tc>
      </w:tr>
    </w:tbl>
    <w:p w:rsidR="00E829DB" w:rsidRDefault="00E829DB">
      <w:pPr>
        <w:pStyle w:val="a3"/>
        <w:ind w:left="0"/>
        <w:jc w:val="left"/>
        <w:rPr>
          <w:b/>
        </w:rPr>
      </w:pPr>
    </w:p>
    <w:p w:rsidR="00E829DB" w:rsidRDefault="00E829DB">
      <w:pPr>
        <w:pStyle w:val="a3"/>
        <w:ind w:left="0"/>
        <w:jc w:val="left"/>
        <w:rPr>
          <w:b/>
        </w:rPr>
      </w:pPr>
    </w:p>
    <w:p w:rsidR="00E829DB" w:rsidRDefault="00E829DB">
      <w:pPr>
        <w:pStyle w:val="a3"/>
        <w:spacing w:before="234"/>
        <w:ind w:left="0"/>
        <w:jc w:val="left"/>
        <w:rPr>
          <w:b/>
        </w:rPr>
      </w:pPr>
    </w:p>
    <w:p w:rsidR="00E829DB" w:rsidRDefault="00096074">
      <w:pPr>
        <w:pStyle w:val="a4"/>
        <w:numPr>
          <w:ilvl w:val="2"/>
          <w:numId w:val="138"/>
        </w:numPr>
        <w:tabs>
          <w:tab w:val="left" w:pos="1649"/>
        </w:tabs>
        <w:spacing w:before="1"/>
        <w:ind w:left="1649" w:hanging="720"/>
        <w:jc w:val="left"/>
        <w:rPr>
          <w:b/>
          <w:sz w:val="24"/>
        </w:rPr>
      </w:pPr>
      <w:r>
        <w:rPr>
          <w:b/>
          <w:sz w:val="24"/>
        </w:rPr>
        <w:t>Рабочая</w:t>
      </w:r>
      <w:r>
        <w:rPr>
          <w:b/>
          <w:spacing w:val="-10"/>
          <w:sz w:val="24"/>
        </w:rPr>
        <w:t xml:space="preserve"> </w:t>
      </w:r>
      <w:r>
        <w:rPr>
          <w:b/>
          <w:sz w:val="24"/>
        </w:rPr>
        <w:t>программа</w:t>
      </w:r>
      <w:r>
        <w:rPr>
          <w:b/>
          <w:spacing w:val="-6"/>
          <w:sz w:val="24"/>
        </w:rPr>
        <w:t xml:space="preserve"> </w:t>
      </w:r>
      <w:r>
        <w:rPr>
          <w:b/>
          <w:sz w:val="24"/>
        </w:rPr>
        <w:t>по</w:t>
      </w:r>
      <w:r>
        <w:rPr>
          <w:b/>
          <w:spacing w:val="-5"/>
          <w:sz w:val="24"/>
        </w:rPr>
        <w:t xml:space="preserve"> </w:t>
      </w:r>
      <w:r>
        <w:rPr>
          <w:b/>
          <w:sz w:val="24"/>
        </w:rPr>
        <w:t>учебному</w:t>
      </w:r>
      <w:r>
        <w:rPr>
          <w:b/>
          <w:spacing w:val="-6"/>
          <w:sz w:val="24"/>
        </w:rPr>
        <w:t xml:space="preserve"> </w:t>
      </w:r>
      <w:r>
        <w:rPr>
          <w:b/>
          <w:sz w:val="24"/>
        </w:rPr>
        <w:t>предмету</w:t>
      </w:r>
      <w:r>
        <w:rPr>
          <w:b/>
          <w:spacing w:val="-4"/>
          <w:sz w:val="24"/>
        </w:rPr>
        <w:t xml:space="preserve"> </w:t>
      </w:r>
      <w:r>
        <w:rPr>
          <w:b/>
          <w:sz w:val="24"/>
        </w:rPr>
        <w:t>«История»</w:t>
      </w:r>
      <w:r>
        <w:rPr>
          <w:b/>
          <w:spacing w:val="-5"/>
          <w:sz w:val="24"/>
        </w:rPr>
        <w:t xml:space="preserve"> </w:t>
      </w:r>
      <w:r>
        <w:rPr>
          <w:b/>
          <w:sz w:val="24"/>
        </w:rPr>
        <w:t>(базовый</w:t>
      </w:r>
      <w:r>
        <w:rPr>
          <w:b/>
          <w:spacing w:val="-4"/>
          <w:sz w:val="24"/>
        </w:rPr>
        <w:t xml:space="preserve"> </w:t>
      </w:r>
      <w:r>
        <w:rPr>
          <w:b/>
          <w:spacing w:val="-2"/>
          <w:sz w:val="24"/>
        </w:rPr>
        <w:t>уровень)</w:t>
      </w:r>
    </w:p>
    <w:p w:rsidR="00E829DB" w:rsidRDefault="00E829DB">
      <w:pPr>
        <w:pStyle w:val="a3"/>
        <w:spacing w:before="91"/>
        <w:ind w:left="0"/>
        <w:jc w:val="left"/>
        <w:rPr>
          <w:b/>
        </w:rPr>
      </w:pPr>
    </w:p>
    <w:p w:rsidR="00E829DB" w:rsidRDefault="00096074">
      <w:pPr>
        <w:pStyle w:val="a3"/>
        <w:spacing w:line="276" w:lineRule="auto"/>
        <w:ind w:right="527" w:firstLine="599"/>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829DB" w:rsidRDefault="00096074">
      <w:pPr>
        <w:pStyle w:val="a3"/>
        <w:ind w:left="788"/>
      </w:pPr>
      <w:proofErr w:type="gramStart"/>
      <w:r>
        <w:t>Рабочая</w:t>
      </w:r>
      <w:r>
        <w:rPr>
          <w:spacing w:val="46"/>
        </w:rPr>
        <w:t xml:space="preserve">  </w:t>
      </w:r>
      <w:r>
        <w:t>программа</w:t>
      </w:r>
      <w:proofErr w:type="gramEnd"/>
      <w:r>
        <w:rPr>
          <w:spacing w:val="48"/>
        </w:rPr>
        <w:t xml:space="preserve">  </w:t>
      </w:r>
      <w:r>
        <w:t>по</w:t>
      </w:r>
      <w:r>
        <w:rPr>
          <w:spacing w:val="48"/>
        </w:rPr>
        <w:t xml:space="preserve">  </w:t>
      </w:r>
      <w:r>
        <w:t>учебному</w:t>
      </w:r>
      <w:r>
        <w:rPr>
          <w:spacing w:val="43"/>
        </w:rPr>
        <w:t xml:space="preserve">  </w:t>
      </w:r>
      <w:r>
        <w:t>предмету</w:t>
      </w:r>
      <w:r>
        <w:rPr>
          <w:spacing w:val="46"/>
        </w:rPr>
        <w:t xml:space="preserve">  </w:t>
      </w:r>
      <w:r>
        <w:t>«История»</w:t>
      </w:r>
      <w:r>
        <w:rPr>
          <w:spacing w:val="43"/>
        </w:rPr>
        <w:t xml:space="preserve">  </w:t>
      </w:r>
      <w:r>
        <w:t>(предметная</w:t>
      </w:r>
      <w:r>
        <w:rPr>
          <w:spacing w:val="47"/>
        </w:rPr>
        <w:t xml:space="preserve">  </w:t>
      </w:r>
      <w:r>
        <w:rPr>
          <w:spacing w:val="-2"/>
        </w:rPr>
        <w:t>область</w:t>
      </w:r>
    </w:p>
    <w:p w:rsidR="00E829DB" w:rsidRDefault="00096074">
      <w:pPr>
        <w:pStyle w:val="a3"/>
        <w:spacing w:before="43" w:line="276" w:lineRule="auto"/>
        <w:ind w:right="522"/>
      </w:pPr>
      <w:r>
        <w:t>«Общественно-научные предметы») разработана на основе Федеральной рабочей программы по учебному предмету «История» (Приказ Министерства просвещения Российской Федерации от 18.05.2023 № 371 «Об утверждении федеральной образовательной</w:t>
      </w:r>
      <w:r>
        <w:rPr>
          <w:spacing w:val="23"/>
        </w:rPr>
        <w:t xml:space="preserve"> </w:t>
      </w:r>
      <w:r>
        <w:t>программы</w:t>
      </w:r>
      <w:r>
        <w:rPr>
          <w:spacing w:val="27"/>
        </w:rPr>
        <w:t xml:space="preserve"> </w:t>
      </w:r>
      <w:r>
        <w:t>среднего</w:t>
      </w:r>
      <w:r>
        <w:rPr>
          <w:spacing w:val="25"/>
        </w:rPr>
        <w:t xml:space="preserve"> </w:t>
      </w:r>
      <w:r>
        <w:t>общего</w:t>
      </w:r>
      <w:r>
        <w:rPr>
          <w:spacing w:val="27"/>
        </w:rPr>
        <w:t xml:space="preserve"> </w:t>
      </w:r>
      <w:r>
        <w:t>образования»</w:t>
      </w:r>
      <w:r>
        <w:rPr>
          <w:spacing w:val="19"/>
        </w:rPr>
        <w:t xml:space="preserve"> </w:t>
      </w:r>
      <w:r>
        <w:t>(Зарегистрирован</w:t>
      </w:r>
      <w:r>
        <w:rPr>
          <w:spacing w:val="26"/>
        </w:rPr>
        <w:t xml:space="preserve"> </w:t>
      </w:r>
      <w:r>
        <w:rPr>
          <w:spacing w:val="-2"/>
        </w:rPr>
        <w:t>12.07.2023</w:t>
      </w:r>
    </w:p>
    <w:p w:rsidR="00E829DB" w:rsidRDefault="00096074">
      <w:pPr>
        <w:pStyle w:val="a3"/>
        <w:spacing w:before="1" w:line="276" w:lineRule="auto"/>
        <w:ind w:right="533"/>
      </w:pPr>
      <w:r>
        <w:t>№ 74228)), Рабочей программы воспитания МБОУ «Лицей №1» и включает пояснительную записку, содержание обучения, планируемые результаты освоения программы по истории.</w:t>
      </w:r>
    </w:p>
    <w:p w:rsidR="00E829DB" w:rsidRDefault="00096074">
      <w:pPr>
        <w:pStyle w:val="a3"/>
        <w:spacing w:line="276" w:lineRule="auto"/>
        <w:ind w:right="533" w:firstLine="566"/>
      </w:pPr>
      <w:r>
        <w:t xml:space="preserve">Пояснительная записка отражает общие цели и задачи изучения истории, место в структуре учебного плана, а также подходы к отбору содержания и планируемым </w:t>
      </w:r>
      <w:r>
        <w:rPr>
          <w:spacing w:val="-2"/>
        </w:rPr>
        <w:t>результатам.</w:t>
      </w:r>
    </w:p>
    <w:p w:rsidR="00E829DB" w:rsidRDefault="00096074">
      <w:pPr>
        <w:pStyle w:val="a3"/>
        <w:spacing w:line="276" w:lineRule="auto"/>
        <w:ind w:right="530" w:firstLine="599"/>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829DB" w:rsidRDefault="00E829DB">
      <w:pPr>
        <w:spacing w:line="276" w:lineRule="auto"/>
        <w:sectPr w:rsidR="00E829DB">
          <w:type w:val="continuous"/>
          <w:pgSz w:w="11910" w:h="16390"/>
          <w:pgMar w:top="1120" w:right="320" w:bottom="1200" w:left="1480" w:header="0" w:footer="993" w:gutter="0"/>
          <w:cols w:space="720"/>
        </w:sectPr>
      </w:pPr>
    </w:p>
    <w:p w:rsidR="00E829DB" w:rsidRDefault="00096074">
      <w:pPr>
        <w:pStyle w:val="a3"/>
        <w:spacing w:before="69" w:line="276" w:lineRule="auto"/>
        <w:ind w:right="524" w:firstLine="599"/>
      </w:pPr>
      <w:r>
        <w:rPr>
          <w:b/>
        </w:rPr>
        <w:lastRenderedPageBreak/>
        <w:t xml:space="preserve">Целью </w:t>
      </w:r>
      <w: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829DB" w:rsidRDefault="00096074">
      <w:pPr>
        <w:pStyle w:val="a3"/>
        <w:spacing w:before="3" w:line="276" w:lineRule="auto"/>
        <w:ind w:right="525" w:firstLine="599"/>
      </w:pPr>
      <w:r>
        <w:t>При</w:t>
      </w:r>
      <w:r>
        <w:rPr>
          <w:spacing w:val="-2"/>
        </w:rPr>
        <w:t xml:space="preserve"> </w:t>
      </w:r>
      <w:r>
        <w:t>разработке</w:t>
      </w:r>
      <w:r>
        <w:rPr>
          <w:spacing w:val="-3"/>
        </w:rPr>
        <w:t xml:space="preserve"> </w:t>
      </w:r>
      <w:r>
        <w:t>рабочей</w:t>
      </w:r>
      <w:r>
        <w:rPr>
          <w:spacing w:val="-1"/>
        </w:rPr>
        <w:t xml:space="preserve"> </w:t>
      </w:r>
      <w:r>
        <w:t>программы</w:t>
      </w:r>
      <w:r>
        <w:rPr>
          <w:spacing w:val="-3"/>
        </w:rPr>
        <w:t xml:space="preserve"> </w:t>
      </w:r>
      <w:r>
        <w:t>по</w:t>
      </w:r>
      <w:r>
        <w:rPr>
          <w:spacing w:val="-2"/>
        </w:rPr>
        <w:t xml:space="preserve"> </w:t>
      </w:r>
      <w:r>
        <w:t>истории</w:t>
      </w:r>
      <w:r>
        <w:rPr>
          <w:spacing w:val="-2"/>
        </w:rPr>
        <w:t xml:space="preserve"> </w:t>
      </w:r>
      <w:r>
        <w:t>образовательная</w:t>
      </w:r>
      <w:r>
        <w:rPr>
          <w:spacing w:val="-2"/>
        </w:rPr>
        <w:t xml:space="preserve"> </w:t>
      </w:r>
      <w:r>
        <w:t>организация</w:t>
      </w:r>
      <w:r>
        <w:rPr>
          <w:spacing w:val="-2"/>
        </w:rPr>
        <w:t xml:space="preserve"> </w:t>
      </w:r>
      <w:r>
        <w:t>вправе использовать материалы всероссийского просветительского проекта «Без срока</w:t>
      </w:r>
      <w:r>
        <w:rPr>
          <w:spacing w:val="80"/>
        </w:rPr>
        <w:t xml:space="preserve"> </w:t>
      </w:r>
      <w:r>
        <w:t>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829DB" w:rsidRDefault="00096074">
      <w:pPr>
        <w:ind w:left="821"/>
        <w:jc w:val="both"/>
        <w:rPr>
          <w:sz w:val="24"/>
        </w:rPr>
      </w:pPr>
      <w:r>
        <w:rPr>
          <w:b/>
          <w:sz w:val="24"/>
        </w:rPr>
        <w:t>Задачами</w:t>
      </w:r>
      <w:r>
        <w:rPr>
          <w:b/>
          <w:spacing w:val="-4"/>
          <w:sz w:val="24"/>
        </w:rPr>
        <w:t xml:space="preserve"> </w:t>
      </w:r>
      <w:r>
        <w:rPr>
          <w:sz w:val="24"/>
        </w:rPr>
        <w:t>изучения</w:t>
      </w:r>
      <w:r>
        <w:rPr>
          <w:spacing w:val="-4"/>
          <w:sz w:val="24"/>
        </w:rPr>
        <w:t xml:space="preserve"> </w:t>
      </w:r>
      <w:r>
        <w:rPr>
          <w:sz w:val="24"/>
        </w:rPr>
        <w:t>истории</w:t>
      </w:r>
      <w:r>
        <w:rPr>
          <w:spacing w:val="-3"/>
          <w:sz w:val="24"/>
        </w:rPr>
        <w:t xml:space="preserve"> </w:t>
      </w:r>
      <w:r>
        <w:rPr>
          <w:spacing w:val="-2"/>
          <w:sz w:val="24"/>
        </w:rPr>
        <w:t>являются:</w:t>
      </w:r>
    </w:p>
    <w:p w:rsidR="00E829DB" w:rsidRDefault="00096074">
      <w:pPr>
        <w:pStyle w:val="a3"/>
        <w:spacing w:before="41" w:line="276" w:lineRule="auto"/>
        <w:ind w:right="534" w:firstLine="599"/>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829DB" w:rsidRDefault="00096074">
      <w:pPr>
        <w:pStyle w:val="a3"/>
        <w:spacing w:before="1" w:line="276" w:lineRule="auto"/>
        <w:ind w:right="525" w:firstLine="599"/>
      </w:pPr>
      <w:r>
        <w:t>освоение систематических знаний об истории России и всеобщей истории XX – начала XXI в.;</w:t>
      </w:r>
    </w:p>
    <w:p w:rsidR="00E829DB" w:rsidRDefault="00096074">
      <w:pPr>
        <w:pStyle w:val="a3"/>
        <w:spacing w:line="276" w:lineRule="auto"/>
        <w:ind w:right="527" w:firstLine="599"/>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829DB" w:rsidRDefault="00096074">
      <w:pPr>
        <w:pStyle w:val="a3"/>
        <w:spacing w:line="276" w:lineRule="auto"/>
        <w:ind w:right="527" w:firstLine="599"/>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829DB" w:rsidRDefault="00096074">
      <w:pPr>
        <w:pStyle w:val="a3"/>
        <w:spacing w:line="276" w:lineRule="auto"/>
        <w:ind w:right="531" w:firstLine="599"/>
      </w:pPr>
      <w:r>
        <w:t>работа с комплексами источников исторической и социальной информации,</w:t>
      </w:r>
      <w:r>
        <w:rPr>
          <w:spacing w:val="40"/>
        </w:rPr>
        <w:t xml:space="preserve"> </w:t>
      </w:r>
      <w:r>
        <w:t>развитие учебно-проектной деятельности;</w:t>
      </w:r>
    </w:p>
    <w:p w:rsidR="00E829DB" w:rsidRDefault="00096074">
      <w:pPr>
        <w:pStyle w:val="a3"/>
        <w:spacing w:line="276" w:lineRule="auto"/>
        <w:ind w:right="525" w:firstLine="59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829DB" w:rsidRDefault="00096074">
      <w:pPr>
        <w:pStyle w:val="a3"/>
        <w:spacing w:line="276" w:lineRule="auto"/>
        <w:ind w:right="530" w:firstLine="599"/>
      </w:pPr>
      <w:r>
        <w:t>развитие практики применения знаний и умений в социальной среде, общественной деятельности, межкультурном общении.</w:t>
      </w:r>
    </w:p>
    <w:p w:rsidR="00E829DB" w:rsidRDefault="00096074">
      <w:pPr>
        <w:pStyle w:val="a3"/>
        <w:ind w:right="528" w:firstLine="599"/>
      </w:pPr>
      <w:r>
        <w:t>Общее число часов, рекомендованных для изучения истории, – 136, в 10–11 классах по 2 часа в неделю при 34 учебных неделях.</w:t>
      </w:r>
    </w:p>
    <w:p w:rsidR="00E829DB" w:rsidRDefault="00096074">
      <w:pPr>
        <w:pStyle w:val="3"/>
        <w:spacing w:before="3" w:line="550" w:lineRule="atLeast"/>
        <w:ind w:right="6522"/>
      </w:pPr>
      <w:r>
        <w:t>СОДЕРЖАНИЕ</w:t>
      </w:r>
      <w:r>
        <w:rPr>
          <w:spacing w:val="-15"/>
        </w:rPr>
        <w:t xml:space="preserve"> </w:t>
      </w:r>
      <w:r>
        <w:t>ОБУЧЕНИЯ 10 КЛАСС</w:t>
      </w:r>
    </w:p>
    <w:p w:rsidR="00E829DB" w:rsidRDefault="00096074">
      <w:pPr>
        <w:spacing w:before="2"/>
        <w:ind w:left="342"/>
        <w:rPr>
          <w:b/>
          <w:sz w:val="24"/>
        </w:rPr>
      </w:pPr>
      <w:r>
        <w:rPr>
          <w:b/>
          <w:sz w:val="24"/>
        </w:rPr>
        <w:t>ВСЕОБЩАЯ</w:t>
      </w:r>
      <w:r>
        <w:rPr>
          <w:b/>
          <w:spacing w:val="-3"/>
          <w:sz w:val="24"/>
        </w:rPr>
        <w:t xml:space="preserve"> </w:t>
      </w:r>
      <w:r>
        <w:rPr>
          <w:b/>
          <w:sz w:val="24"/>
        </w:rPr>
        <w:t>ИСТОРИЯ.</w:t>
      </w:r>
      <w:r>
        <w:rPr>
          <w:b/>
          <w:spacing w:val="-2"/>
          <w:sz w:val="24"/>
        </w:rPr>
        <w:t xml:space="preserve"> </w:t>
      </w:r>
      <w:r>
        <w:rPr>
          <w:b/>
          <w:sz w:val="24"/>
        </w:rPr>
        <w:t>1914–1945</w:t>
      </w:r>
      <w:r>
        <w:rPr>
          <w:b/>
          <w:spacing w:val="-1"/>
          <w:sz w:val="24"/>
        </w:rPr>
        <w:t xml:space="preserve"> </w:t>
      </w:r>
      <w:r>
        <w:rPr>
          <w:b/>
          <w:spacing w:val="-4"/>
          <w:sz w:val="24"/>
        </w:rPr>
        <w:t>ГОДЫ</w:t>
      </w:r>
    </w:p>
    <w:p w:rsidR="00E829DB" w:rsidRDefault="00E829DB">
      <w:pPr>
        <w:pStyle w:val="a3"/>
        <w:ind w:left="0"/>
        <w:jc w:val="left"/>
        <w:rPr>
          <w:b/>
        </w:rPr>
      </w:pPr>
    </w:p>
    <w:p w:rsidR="00E829DB" w:rsidRDefault="00096074">
      <w:pPr>
        <w:pStyle w:val="a3"/>
        <w:ind w:right="532" w:firstLine="599"/>
      </w:pPr>
      <w:r>
        <w:t xml:space="preserve">Понятие «Новейшее время». Хронологические рамки и периодизация Новейшей </w:t>
      </w:r>
      <w:r>
        <w:rPr>
          <w:spacing w:val="-2"/>
        </w:rPr>
        <w:t>истории.</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line="276" w:lineRule="auto"/>
        <w:ind w:right="532" w:firstLine="599"/>
      </w:pPr>
      <w:r>
        <w:lastRenderedPageBreak/>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rsidR="00E829DB" w:rsidRDefault="00E829DB">
      <w:pPr>
        <w:pStyle w:val="a3"/>
        <w:spacing w:before="42"/>
        <w:ind w:left="0"/>
        <w:jc w:val="left"/>
      </w:pPr>
    </w:p>
    <w:p w:rsidR="00E829DB" w:rsidRDefault="00096074">
      <w:pPr>
        <w:pStyle w:val="4"/>
        <w:ind w:left="342"/>
      </w:pPr>
      <w:r>
        <w:t>Мир</w:t>
      </w:r>
      <w:r>
        <w:rPr>
          <w:spacing w:val="-3"/>
        </w:rPr>
        <w:t xml:space="preserve"> </w:t>
      </w:r>
      <w:r>
        <w:t>накануне</w:t>
      </w:r>
      <w:r>
        <w:rPr>
          <w:spacing w:val="-3"/>
        </w:rPr>
        <w:t xml:space="preserve"> </w:t>
      </w:r>
      <w:r>
        <w:t>и</w:t>
      </w:r>
      <w:r>
        <w:rPr>
          <w:spacing w:val="-2"/>
        </w:rPr>
        <w:t xml:space="preserve"> </w:t>
      </w:r>
      <w:r>
        <w:t>в</w:t>
      </w:r>
      <w:r>
        <w:rPr>
          <w:spacing w:val="-3"/>
        </w:rPr>
        <w:t xml:space="preserve"> </w:t>
      </w:r>
      <w:r>
        <w:t>годы</w:t>
      </w:r>
      <w:r>
        <w:rPr>
          <w:spacing w:val="-2"/>
        </w:rPr>
        <w:t xml:space="preserve"> </w:t>
      </w:r>
      <w:r>
        <w:t>Первой</w:t>
      </w:r>
      <w:r>
        <w:rPr>
          <w:spacing w:val="-2"/>
        </w:rPr>
        <w:t xml:space="preserve"> </w:t>
      </w:r>
      <w:r>
        <w:t>мировой</w:t>
      </w:r>
      <w:r>
        <w:rPr>
          <w:spacing w:val="-2"/>
        </w:rPr>
        <w:t xml:space="preserve"> войны</w:t>
      </w:r>
    </w:p>
    <w:p w:rsidR="00E829DB" w:rsidRDefault="00096074">
      <w:pPr>
        <w:spacing w:before="43" w:line="276" w:lineRule="auto"/>
        <w:ind w:left="222" w:right="525" w:firstLine="599"/>
        <w:jc w:val="both"/>
        <w:rPr>
          <w:sz w:val="24"/>
        </w:rPr>
      </w:pPr>
      <w:r>
        <w:rPr>
          <w:i/>
          <w:sz w:val="24"/>
        </w:rPr>
        <w:t xml:space="preserve">Мир накануне Первой мировой войны. </w:t>
      </w:r>
      <w:r>
        <w:rPr>
          <w:sz w:val="24"/>
        </w:rPr>
        <w:t>Мир в начале ХХ в</w:t>
      </w:r>
      <w:r>
        <w:rPr>
          <w:i/>
          <w:sz w:val="24"/>
        </w:rPr>
        <w:t xml:space="preserve">. </w:t>
      </w:r>
      <w:r>
        <w:rPr>
          <w:sz w:val="24"/>
        </w:rPr>
        <w:t>Развитие</w:t>
      </w:r>
      <w:r>
        <w:rPr>
          <w:spacing w:val="40"/>
          <w:sz w:val="24"/>
        </w:rPr>
        <w:t xml:space="preserve"> </w:t>
      </w:r>
      <w:proofErr w:type="gramStart"/>
      <w:r>
        <w:rPr>
          <w:sz w:val="24"/>
        </w:rPr>
        <w:t>индустриального</w:t>
      </w:r>
      <w:r>
        <w:rPr>
          <w:spacing w:val="72"/>
          <w:sz w:val="24"/>
        </w:rPr>
        <w:t xml:space="preserve">  </w:t>
      </w:r>
      <w:r>
        <w:rPr>
          <w:sz w:val="24"/>
        </w:rPr>
        <w:t>общества</w:t>
      </w:r>
      <w:proofErr w:type="gramEnd"/>
      <w:r>
        <w:rPr>
          <w:sz w:val="24"/>
        </w:rPr>
        <w:t>.</w:t>
      </w:r>
      <w:r>
        <w:rPr>
          <w:spacing w:val="74"/>
          <w:sz w:val="24"/>
        </w:rPr>
        <w:t xml:space="preserve">  </w:t>
      </w:r>
      <w:proofErr w:type="gramStart"/>
      <w:r>
        <w:rPr>
          <w:sz w:val="24"/>
        </w:rPr>
        <w:t>Индустриальная</w:t>
      </w:r>
      <w:r>
        <w:rPr>
          <w:spacing w:val="75"/>
          <w:sz w:val="24"/>
        </w:rPr>
        <w:t xml:space="preserve">  </w:t>
      </w:r>
      <w:r>
        <w:rPr>
          <w:sz w:val="24"/>
        </w:rPr>
        <w:t>цивилизация</w:t>
      </w:r>
      <w:proofErr w:type="gramEnd"/>
      <w:r>
        <w:rPr>
          <w:spacing w:val="74"/>
          <w:sz w:val="24"/>
        </w:rPr>
        <w:t xml:space="preserve">  </w:t>
      </w:r>
      <w:r>
        <w:rPr>
          <w:sz w:val="24"/>
        </w:rPr>
        <w:t>в</w:t>
      </w:r>
      <w:r>
        <w:rPr>
          <w:spacing w:val="74"/>
          <w:sz w:val="24"/>
        </w:rPr>
        <w:t xml:space="preserve">  </w:t>
      </w:r>
      <w:r>
        <w:rPr>
          <w:sz w:val="24"/>
        </w:rPr>
        <w:t>начале</w:t>
      </w:r>
      <w:r>
        <w:rPr>
          <w:spacing w:val="78"/>
          <w:sz w:val="24"/>
        </w:rPr>
        <w:t xml:space="preserve">  </w:t>
      </w:r>
      <w:r>
        <w:rPr>
          <w:sz w:val="24"/>
        </w:rPr>
        <w:t>XX</w:t>
      </w:r>
      <w:r>
        <w:rPr>
          <w:spacing w:val="75"/>
          <w:sz w:val="24"/>
        </w:rPr>
        <w:t xml:space="preserve">  </w:t>
      </w:r>
      <w:r>
        <w:rPr>
          <w:spacing w:val="-2"/>
          <w:sz w:val="24"/>
        </w:rPr>
        <w:t>века.</w:t>
      </w:r>
    </w:p>
    <w:p w:rsidR="00E829DB" w:rsidRDefault="00096074">
      <w:pPr>
        <w:pStyle w:val="a3"/>
        <w:spacing w:line="276" w:lineRule="auto"/>
        <w:ind w:right="534"/>
      </w:pPr>
      <w:r>
        <w:t>«Пробуждение Азии». Технический прогресс. Изменение социальной структуры</w:t>
      </w:r>
      <w:r>
        <w:rPr>
          <w:spacing w:val="40"/>
        </w:rPr>
        <w:t xml:space="preserve"> </w:t>
      </w:r>
      <w:r>
        <w:t>общества. Рабочее движение и социализм.</w:t>
      </w:r>
    </w:p>
    <w:p w:rsidR="00E829DB" w:rsidRDefault="00096074">
      <w:pPr>
        <w:pStyle w:val="a3"/>
        <w:spacing w:line="276" w:lineRule="auto"/>
        <w:ind w:right="527" w:firstLine="599"/>
      </w:pPr>
      <w:r>
        <w:rPr>
          <w:i/>
        </w:rPr>
        <w:t xml:space="preserve">Первая мировая война. 1914–1918 гг. </w:t>
      </w:r>
      <w:r>
        <w:t>Антанта и Тройственный союз. Начало и первый год войны. Переход к позиционной войне. Борьба на истощение. Изменение соотношения</w:t>
      </w:r>
      <w:r>
        <w:rPr>
          <w:spacing w:val="-2"/>
        </w:rPr>
        <w:t xml:space="preserve"> </w:t>
      </w:r>
      <w:r>
        <w:t>сил.</w:t>
      </w:r>
      <w:r>
        <w:rPr>
          <w:spacing w:val="-2"/>
        </w:rPr>
        <w:t xml:space="preserve"> </w:t>
      </w:r>
      <w:r>
        <w:t>Капитуляция</w:t>
      </w:r>
      <w:r>
        <w:rPr>
          <w:spacing w:val="-2"/>
        </w:rPr>
        <w:t xml:space="preserve"> </w:t>
      </w:r>
      <w:r>
        <w:t>стран</w:t>
      </w:r>
      <w:r>
        <w:rPr>
          <w:spacing w:val="-2"/>
        </w:rPr>
        <w:t xml:space="preserve"> </w:t>
      </w:r>
      <w:r>
        <w:t>Четверного</w:t>
      </w:r>
      <w:r>
        <w:rPr>
          <w:spacing w:val="-2"/>
        </w:rPr>
        <w:t xml:space="preserve"> </w:t>
      </w:r>
      <w:r>
        <w:t>союза.</w:t>
      </w:r>
      <w:r>
        <w:rPr>
          <w:spacing w:val="-2"/>
        </w:rPr>
        <w:t xml:space="preserve"> </w:t>
      </w:r>
      <w:r>
        <w:t>Компьенское</w:t>
      </w:r>
      <w:r>
        <w:rPr>
          <w:spacing w:val="-3"/>
        </w:rPr>
        <w:t xml:space="preserve"> </w:t>
      </w:r>
      <w:r>
        <w:t>перемирие.</w:t>
      </w:r>
      <w:r>
        <w:rPr>
          <w:spacing w:val="-2"/>
        </w:rPr>
        <w:t xml:space="preserve"> </w:t>
      </w:r>
      <w:r>
        <w:t>Итоги</w:t>
      </w:r>
      <w:r>
        <w:rPr>
          <w:spacing w:val="-1"/>
        </w:rPr>
        <w:t xml:space="preserve"> </w:t>
      </w:r>
      <w:r>
        <w:t>и последствия Первой мировой войны.</w:t>
      </w:r>
    </w:p>
    <w:p w:rsidR="00E829DB" w:rsidRDefault="00E829DB">
      <w:pPr>
        <w:pStyle w:val="a3"/>
        <w:spacing w:before="42"/>
        <w:ind w:left="0"/>
        <w:jc w:val="left"/>
      </w:pPr>
    </w:p>
    <w:p w:rsidR="00E829DB" w:rsidRDefault="00096074">
      <w:pPr>
        <w:pStyle w:val="4"/>
        <w:ind w:left="342"/>
      </w:pPr>
      <w:r>
        <w:t>Мир</w:t>
      </w:r>
      <w:r>
        <w:rPr>
          <w:spacing w:val="-1"/>
        </w:rPr>
        <w:t xml:space="preserve"> </w:t>
      </w:r>
      <w:r>
        <w:t xml:space="preserve">в 1918–1938 </w:t>
      </w:r>
      <w:r>
        <w:rPr>
          <w:spacing w:val="-5"/>
        </w:rPr>
        <w:t>гг.</w:t>
      </w:r>
    </w:p>
    <w:p w:rsidR="00E829DB" w:rsidRDefault="00096074">
      <w:pPr>
        <w:pStyle w:val="a3"/>
        <w:spacing w:before="41" w:line="276" w:lineRule="auto"/>
        <w:ind w:right="525" w:firstLine="599"/>
      </w:pPr>
      <w:r>
        <w:rPr>
          <w:i/>
        </w:rPr>
        <w:t xml:space="preserve">Распад империй и образование новых национальных государств в Европе. </w:t>
      </w:r>
      <w: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w:t>
      </w:r>
      <w:r>
        <w:rPr>
          <w:spacing w:val="-3"/>
        </w:rPr>
        <w:t xml:space="preserve"> </w:t>
      </w:r>
      <w:r>
        <w:t>власть</w:t>
      </w:r>
      <w:r>
        <w:rPr>
          <w:spacing w:val="-2"/>
        </w:rPr>
        <w:t xml:space="preserve"> </w:t>
      </w:r>
      <w:r>
        <w:t>в</w:t>
      </w:r>
      <w:r>
        <w:rPr>
          <w:spacing w:val="-2"/>
        </w:rPr>
        <w:t xml:space="preserve"> </w:t>
      </w:r>
      <w:r>
        <w:t>Венгрии.</w:t>
      </w:r>
      <w:r>
        <w:rPr>
          <w:spacing w:val="-3"/>
        </w:rPr>
        <w:t xml:space="preserve"> </w:t>
      </w:r>
      <w:r>
        <w:t>Революционное</w:t>
      </w:r>
      <w:r>
        <w:rPr>
          <w:spacing w:val="-4"/>
        </w:rPr>
        <w:t xml:space="preserve"> </w:t>
      </w:r>
      <w:r>
        <w:t>движение</w:t>
      </w:r>
      <w:r>
        <w:rPr>
          <w:spacing w:val="-4"/>
        </w:rPr>
        <w:t xml:space="preserve"> </w:t>
      </w:r>
      <w:r>
        <w:t>и</w:t>
      </w:r>
      <w:r>
        <w:rPr>
          <w:spacing w:val="-3"/>
        </w:rPr>
        <w:t xml:space="preserve"> </w:t>
      </w:r>
      <w:r>
        <w:t>образование</w:t>
      </w:r>
      <w:r>
        <w:rPr>
          <w:spacing w:val="-4"/>
        </w:rPr>
        <w:t xml:space="preserve"> </w:t>
      </w:r>
      <w:r>
        <w:t>Коммунистического интернационала. Образование Турецкой Республики.</w:t>
      </w:r>
    </w:p>
    <w:p w:rsidR="00E829DB" w:rsidRDefault="00096074">
      <w:pPr>
        <w:pStyle w:val="a3"/>
        <w:spacing w:line="276" w:lineRule="auto"/>
        <w:ind w:right="524" w:firstLine="599"/>
      </w:pPr>
      <w:r>
        <w:rPr>
          <w:i/>
        </w:rPr>
        <w:t xml:space="preserve">Версальско-Вашингтонская система международных отношений. </w:t>
      </w:r>
      <w: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w:t>
      </w:r>
      <w:r>
        <w:rPr>
          <w:spacing w:val="-2"/>
        </w:rPr>
        <w:t>отношений.</w:t>
      </w:r>
    </w:p>
    <w:p w:rsidR="00E829DB" w:rsidRDefault="00096074">
      <w:pPr>
        <w:pStyle w:val="a3"/>
        <w:spacing w:before="1" w:line="276" w:lineRule="auto"/>
        <w:ind w:right="525" w:firstLine="599"/>
      </w:pPr>
      <w:r>
        <w:rPr>
          <w:i/>
        </w:rPr>
        <w:t xml:space="preserve">Страны Европы и Северной Америки в 1920-е гг. </w:t>
      </w:r>
      <w: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E829DB" w:rsidRDefault="00096074">
      <w:pPr>
        <w:pStyle w:val="a3"/>
        <w:spacing w:line="276" w:lineRule="auto"/>
        <w:ind w:right="531" w:firstLine="659"/>
      </w:pPr>
      <w: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rsidR="00E829DB" w:rsidRDefault="00096074">
      <w:pPr>
        <w:pStyle w:val="a3"/>
        <w:spacing w:line="276" w:lineRule="auto"/>
        <w:ind w:right="527" w:firstLine="599"/>
      </w:pPr>
      <w:r>
        <w:t>Начало Великой депрессии, ее причины. Социально-политические последствия кризиса конца 1920–1930-х гг. в США. «Новый курс» Ф. Рузвельта. Значение реформ.</w:t>
      </w:r>
      <w:r>
        <w:rPr>
          <w:spacing w:val="40"/>
        </w:rPr>
        <w:t xml:space="preserve"> </w:t>
      </w:r>
      <w:r>
        <w:t>Роль государства в экономике стран Европы и Латинской Америки.</w:t>
      </w:r>
    </w:p>
    <w:p w:rsidR="00E829DB" w:rsidRDefault="00096074">
      <w:pPr>
        <w:pStyle w:val="a3"/>
        <w:spacing w:line="276" w:lineRule="auto"/>
        <w:ind w:right="531" w:firstLine="599"/>
      </w:pPr>
      <w: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w:t>
      </w:r>
      <w:r>
        <w:rPr>
          <w:spacing w:val="-2"/>
        </w:rPr>
        <w:t>Германии.</w:t>
      </w:r>
    </w:p>
    <w:p w:rsidR="00E829DB" w:rsidRDefault="00096074">
      <w:pPr>
        <w:pStyle w:val="a3"/>
        <w:spacing w:line="276" w:lineRule="auto"/>
        <w:ind w:right="528" w:firstLine="599"/>
      </w:pPr>
      <w: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3" w:firstLine="599"/>
      </w:pPr>
      <w:r>
        <w:rPr>
          <w:i/>
        </w:rPr>
        <w:lastRenderedPageBreak/>
        <w:t xml:space="preserve">Страны Азии, Африки и Латинской Америки в 1918–1930 гг. </w:t>
      </w:r>
      <w: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E829DB" w:rsidRDefault="00096074">
      <w:pPr>
        <w:pStyle w:val="a3"/>
        <w:spacing w:before="3" w:line="276" w:lineRule="auto"/>
        <w:ind w:right="526" w:firstLine="599"/>
      </w:pPr>
      <w:r>
        <w:rPr>
          <w:i/>
        </w:rPr>
        <w:t xml:space="preserve">Международные отношения в 1930-е гг. </w:t>
      </w:r>
      <w:r>
        <w:t>Нарастание мировой напряженности в конце 1930-х гг. Причины Второй мировой войны. Мюнхенский сговор. Англо-франко- советские переговоры лета 1939 года.</w:t>
      </w:r>
    </w:p>
    <w:p w:rsidR="00E829DB" w:rsidRDefault="00096074">
      <w:pPr>
        <w:pStyle w:val="a3"/>
        <w:spacing w:line="276" w:lineRule="auto"/>
        <w:ind w:right="526" w:firstLine="599"/>
      </w:pPr>
      <w:r>
        <w:rPr>
          <w:i/>
        </w:rPr>
        <w:t>Развитие</w:t>
      </w:r>
      <w:r>
        <w:rPr>
          <w:i/>
          <w:spacing w:val="-3"/>
        </w:rPr>
        <w:t xml:space="preserve"> </w:t>
      </w:r>
      <w:r>
        <w:rPr>
          <w:i/>
        </w:rPr>
        <w:t>науки</w:t>
      </w:r>
      <w:r>
        <w:rPr>
          <w:i/>
          <w:spacing w:val="-1"/>
        </w:rPr>
        <w:t xml:space="preserve"> </w:t>
      </w:r>
      <w:r>
        <w:rPr>
          <w:i/>
        </w:rPr>
        <w:t>и</w:t>
      </w:r>
      <w:r>
        <w:rPr>
          <w:i/>
          <w:spacing w:val="-1"/>
        </w:rPr>
        <w:t xml:space="preserve"> </w:t>
      </w:r>
      <w:r>
        <w:rPr>
          <w:i/>
        </w:rPr>
        <w:t>культуры</w:t>
      </w:r>
      <w:r>
        <w:rPr>
          <w:i/>
          <w:spacing w:val="-1"/>
        </w:rPr>
        <w:t xml:space="preserve"> </w:t>
      </w:r>
      <w:r>
        <w:rPr>
          <w:i/>
        </w:rPr>
        <w:t>в</w:t>
      </w:r>
      <w:r>
        <w:rPr>
          <w:i/>
          <w:spacing w:val="-2"/>
        </w:rPr>
        <w:t xml:space="preserve"> </w:t>
      </w:r>
      <w:r>
        <w:rPr>
          <w:i/>
        </w:rPr>
        <w:t>1914–1930-х</w:t>
      </w:r>
      <w:r>
        <w:rPr>
          <w:i/>
          <w:spacing w:val="-2"/>
        </w:rPr>
        <w:t xml:space="preserve"> </w:t>
      </w:r>
      <w:r>
        <w:rPr>
          <w:i/>
        </w:rPr>
        <w:t>гг.</w:t>
      </w:r>
      <w:r>
        <w:rPr>
          <w:i/>
          <w:spacing w:val="-1"/>
        </w:rPr>
        <w:t xml:space="preserve"> </w:t>
      </w:r>
      <w:r>
        <w:t>Влияние</w:t>
      </w:r>
      <w:r>
        <w:rPr>
          <w:spacing w:val="-2"/>
        </w:rPr>
        <w:t xml:space="preserve"> </w:t>
      </w:r>
      <w:r>
        <w:t>науки и культуры</w:t>
      </w:r>
      <w:r>
        <w:rPr>
          <w:spacing w:val="-2"/>
        </w:rPr>
        <w:t xml:space="preserve"> </w:t>
      </w:r>
      <w:r>
        <w:t>на</w:t>
      </w:r>
      <w:r>
        <w:rPr>
          <w:spacing w:val="-2"/>
        </w:rPr>
        <w:t xml:space="preserve"> </w:t>
      </w:r>
      <w:r>
        <w:t>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w:t>
      </w:r>
      <w:r>
        <w:rPr>
          <w:spacing w:val="40"/>
        </w:rPr>
        <w:t xml:space="preserve"> </w:t>
      </w:r>
      <w:r>
        <w:t>Олимпийское движение.</w:t>
      </w:r>
    </w:p>
    <w:p w:rsidR="00E829DB" w:rsidRDefault="00E829DB">
      <w:pPr>
        <w:pStyle w:val="a3"/>
        <w:spacing w:before="41"/>
        <w:ind w:left="0"/>
        <w:jc w:val="left"/>
      </w:pPr>
    </w:p>
    <w:p w:rsidR="00E829DB" w:rsidRDefault="00096074">
      <w:pPr>
        <w:pStyle w:val="4"/>
        <w:ind w:left="342"/>
      </w:pPr>
      <w:r>
        <w:t>Вторая</w:t>
      </w:r>
      <w:r>
        <w:rPr>
          <w:spacing w:val="-2"/>
        </w:rPr>
        <w:t xml:space="preserve"> </w:t>
      </w:r>
      <w:r>
        <w:t>мировая</w:t>
      </w:r>
      <w:r>
        <w:rPr>
          <w:spacing w:val="-2"/>
        </w:rPr>
        <w:t xml:space="preserve"> </w:t>
      </w:r>
      <w:r>
        <w:t>война.</w:t>
      </w:r>
      <w:r>
        <w:rPr>
          <w:spacing w:val="-2"/>
        </w:rPr>
        <w:t xml:space="preserve"> </w:t>
      </w:r>
      <w:r>
        <w:t>1939–1945</w:t>
      </w:r>
      <w:r>
        <w:rPr>
          <w:spacing w:val="-2"/>
        </w:rPr>
        <w:t xml:space="preserve"> </w:t>
      </w:r>
      <w:r>
        <w:rPr>
          <w:spacing w:val="-5"/>
        </w:rPr>
        <w:t>гг.</w:t>
      </w:r>
    </w:p>
    <w:p w:rsidR="00E829DB" w:rsidRDefault="00096074">
      <w:pPr>
        <w:pStyle w:val="a3"/>
        <w:spacing w:before="41" w:line="276" w:lineRule="auto"/>
        <w:ind w:right="525" w:firstLine="599"/>
      </w:pPr>
      <w:r>
        <w:rPr>
          <w:i/>
        </w:rPr>
        <w:t xml:space="preserve">Начало Второй мировой войны. </w:t>
      </w:r>
      <w:r>
        <w:t>Причины Второй мировой войны. Нападение Германии на Польшу. Начало мировой войны в Европе. Захват Дании и Норвегии.</w:t>
      </w:r>
      <w:r>
        <w:rPr>
          <w:spacing w:val="40"/>
        </w:rPr>
        <w:t xml:space="preserve"> </w:t>
      </w:r>
      <w:r>
        <w:t>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E829DB" w:rsidRDefault="00096074">
      <w:pPr>
        <w:pStyle w:val="a3"/>
        <w:spacing w:line="276" w:lineRule="auto"/>
        <w:ind w:right="528" w:firstLine="599"/>
      </w:pPr>
      <w: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E829DB" w:rsidRDefault="00096074">
      <w:pPr>
        <w:pStyle w:val="a3"/>
        <w:spacing w:line="276" w:lineRule="auto"/>
        <w:ind w:right="531" w:firstLine="599"/>
      </w:pPr>
      <w: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E829DB" w:rsidRDefault="00096074">
      <w:pPr>
        <w:pStyle w:val="a3"/>
        <w:spacing w:line="276" w:lineRule="auto"/>
        <w:ind w:right="524" w:firstLine="599"/>
      </w:pPr>
      <w:r>
        <w:rPr>
          <w:i/>
        </w:rPr>
        <w:t>Коренной перелом, окончание и важнейшие итоги Второй мировой войны.</w:t>
      </w:r>
      <w:r>
        <w:rPr>
          <w:i/>
          <w:spacing w:val="40"/>
        </w:rPr>
        <w:t xml:space="preserve"> </w:t>
      </w:r>
      <w:r>
        <w:t>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rsidR="00E829DB" w:rsidRDefault="00096074">
      <w:pPr>
        <w:pStyle w:val="a3"/>
        <w:spacing w:before="1" w:line="276" w:lineRule="auto"/>
        <w:ind w:right="526" w:firstLine="599"/>
      </w:pPr>
      <w: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rsidR="00E829DB" w:rsidRDefault="00096074">
      <w:pPr>
        <w:pStyle w:val="a3"/>
        <w:spacing w:line="276" w:lineRule="auto"/>
        <w:ind w:right="525" w:firstLine="599"/>
      </w:pP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829DB" w:rsidRDefault="00E829DB">
      <w:pPr>
        <w:pStyle w:val="a3"/>
        <w:spacing w:before="42"/>
        <w:ind w:left="0"/>
        <w:jc w:val="left"/>
      </w:pPr>
    </w:p>
    <w:p w:rsidR="00E829DB" w:rsidRDefault="00096074">
      <w:pPr>
        <w:pStyle w:val="3"/>
        <w:spacing w:before="1"/>
        <w:jc w:val="both"/>
      </w:pPr>
      <w:r>
        <w:t>ИСТОРИЯ</w:t>
      </w:r>
      <w:r>
        <w:rPr>
          <w:spacing w:val="-1"/>
        </w:rPr>
        <w:t xml:space="preserve"> </w:t>
      </w:r>
      <w:r>
        <w:t>РОССИИ. 1914–1945</w:t>
      </w:r>
      <w:r>
        <w:rPr>
          <w:spacing w:val="-1"/>
        </w:rPr>
        <w:t xml:space="preserve"> </w:t>
      </w:r>
      <w:r>
        <w:rPr>
          <w:spacing w:val="-4"/>
        </w:rPr>
        <w:t>ГОДЫ</w:t>
      </w:r>
    </w:p>
    <w:p w:rsidR="00E829DB" w:rsidRDefault="00096074">
      <w:pPr>
        <w:pStyle w:val="4"/>
        <w:spacing w:before="40"/>
        <w:ind w:left="342"/>
      </w:pPr>
      <w:r>
        <w:t>Россия</w:t>
      </w:r>
      <w:r>
        <w:rPr>
          <w:spacing w:val="-3"/>
        </w:rPr>
        <w:t xml:space="preserve"> </w:t>
      </w:r>
      <w:r>
        <w:t>в</w:t>
      </w:r>
      <w:r>
        <w:rPr>
          <w:spacing w:val="-1"/>
        </w:rPr>
        <w:t xml:space="preserve"> </w:t>
      </w:r>
      <w:r>
        <w:t>1914–1922</w:t>
      </w:r>
      <w:r>
        <w:rPr>
          <w:spacing w:val="-1"/>
        </w:rPr>
        <w:t xml:space="preserve"> </w:t>
      </w:r>
      <w:r>
        <w:rPr>
          <w:spacing w:val="-5"/>
        </w:rPr>
        <w:t>гг.</w:t>
      </w:r>
    </w:p>
    <w:p w:rsidR="00E829DB" w:rsidRDefault="00096074">
      <w:pPr>
        <w:pStyle w:val="a3"/>
        <w:spacing w:before="41" w:line="276" w:lineRule="auto"/>
        <w:ind w:right="523" w:firstLine="599"/>
      </w:pPr>
      <w:r>
        <w:rPr>
          <w:i/>
        </w:rPr>
        <w:t xml:space="preserve">Россия и мир накануне Первой мировой войны. </w:t>
      </w:r>
      <w:r>
        <w:t>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w:t>
      </w:r>
      <w:r>
        <w:rPr>
          <w:spacing w:val="49"/>
        </w:rPr>
        <w:t xml:space="preserve"> </w:t>
      </w:r>
      <w:r>
        <w:t>средства</w:t>
      </w:r>
      <w:r>
        <w:rPr>
          <w:spacing w:val="52"/>
        </w:rPr>
        <w:t xml:space="preserve"> </w:t>
      </w:r>
      <w:r>
        <w:t>военной</w:t>
      </w:r>
      <w:r>
        <w:rPr>
          <w:spacing w:val="51"/>
        </w:rPr>
        <w:t xml:space="preserve"> </w:t>
      </w:r>
      <w:r>
        <w:t>техники</w:t>
      </w:r>
      <w:r>
        <w:rPr>
          <w:spacing w:val="51"/>
        </w:rPr>
        <w:t xml:space="preserve"> </w:t>
      </w:r>
      <w:r>
        <w:t>и</w:t>
      </w:r>
      <w:r>
        <w:rPr>
          <w:spacing w:val="51"/>
        </w:rPr>
        <w:t xml:space="preserve"> </w:t>
      </w:r>
      <w:r>
        <w:t>программы</w:t>
      </w:r>
      <w:r>
        <w:rPr>
          <w:spacing w:val="50"/>
        </w:rPr>
        <w:t xml:space="preserve"> </w:t>
      </w:r>
      <w:r>
        <w:t>перевооружений.</w:t>
      </w:r>
      <w:r>
        <w:rPr>
          <w:spacing w:val="51"/>
        </w:rPr>
        <w:t xml:space="preserve"> </w:t>
      </w:r>
      <w:r>
        <w:t>Военно-</w:t>
      </w:r>
      <w:r>
        <w:rPr>
          <w:spacing w:val="-2"/>
        </w:rPr>
        <w:t>политические</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ind w:right="521"/>
      </w:pPr>
      <w:r>
        <w:lastRenderedPageBreak/>
        <w:t>блоки. Предвоенные международные кризисы. Покушение на эрцгерцога Франца Фердинанда и начало войны. Планы сторон.</w:t>
      </w:r>
    </w:p>
    <w:p w:rsidR="00E829DB" w:rsidRDefault="00096074">
      <w:pPr>
        <w:pStyle w:val="a3"/>
        <w:spacing w:line="276" w:lineRule="auto"/>
        <w:ind w:right="528" w:firstLine="599"/>
      </w:pPr>
      <w:r>
        <w:rPr>
          <w:i/>
        </w:rPr>
        <w:t xml:space="preserve">Россия в Первой мировой войне. </w:t>
      </w:r>
      <w:r>
        <w:t>Русская армия на фронтах Первой мировой войны. Военная кампания 1914 года. Военные действия 1915 года. Кампания 1916 года.</w:t>
      </w:r>
      <w:r>
        <w:rPr>
          <w:spacing w:val="40"/>
        </w:rPr>
        <w:t xml:space="preserve"> </w:t>
      </w:r>
      <w:r>
        <w:t>Мужество и героизм российских воинов.</w:t>
      </w:r>
    </w:p>
    <w:p w:rsidR="00E829DB" w:rsidRDefault="00096074">
      <w:pPr>
        <w:pStyle w:val="a3"/>
        <w:spacing w:line="276" w:lineRule="auto"/>
        <w:ind w:right="529" w:firstLine="599"/>
      </w:pPr>
      <w:r>
        <w:t>Власть, экономика и общество в годы Первой мировой войны. Патриотический подъем</w:t>
      </w:r>
      <w:r>
        <w:rPr>
          <w:spacing w:val="-1"/>
        </w:rPr>
        <w:t xml:space="preserve"> </w:t>
      </w:r>
      <w:r>
        <w:t>в</w:t>
      </w:r>
      <w:r>
        <w:rPr>
          <w:spacing w:val="-1"/>
        </w:rPr>
        <w:t xml:space="preserve"> </w:t>
      </w:r>
      <w:r>
        <w:t>начале</w:t>
      </w:r>
      <w:r>
        <w:rPr>
          <w:spacing w:val="-1"/>
        </w:rPr>
        <w:t xml:space="preserve"> </w:t>
      </w:r>
      <w:r>
        <w:t>войны.</w:t>
      </w:r>
      <w:r>
        <w:rPr>
          <w:spacing w:val="-1"/>
        </w:rPr>
        <w:t xml:space="preserve"> </w:t>
      </w:r>
      <w:r>
        <w:t>Экономика</w:t>
      </w:r>
      <w:r>
        <w:rPr>
          <w:spacing w:val="-1"/>
        </w:rPr>
        <w:t xml:space="preserve"> </w:t>
      </w:r>
      <w:r>
        <w:t>России в</w:t>
      </w:r>
      <w:r>
        <w:rPr>
          <w:spacing w:val="-1"/>
        </w:rPr>
        <w:t xml:space="preserve"> </w:t>
      </w:r>
      <w:r>
        <w:t>годы</w:t>
      </w:r>
      <w:r>
        <w:rPr>
          <w:spacing w:val="-1"/>
        </w:rPr>
        <w:t xml:space="preserve"> </w:t>
      </w:r>
      <w:r>
        <w:t>войны.</w:t>
      </w:r>
      <w:r>
        <w:rPr>
          <w:spacing w:val="-1"/>
        </w:rPr>
        <w:t xml:space="preserve"> </w:t>
      </w:r>
      <w:r>
        <w:t>Политические</w:t>
      </w:r>
      <w:r>
        <w:rPr>
          <w:spacing w:val="-1"/>
        </w:rPr>
        <w:t xml:space="preserve"> </w:t>
      </w:r>
      <w:r>
        <w:t>партии. Причины нарастания революционных настроений в российском обществе</w:t>
      </w:r>
    </w:p>
    <w:p w:rsidR="00E829DB" w:rsidRDefault="00096074">
      <w:pPr>
        <w:pStyle w:val="a3"/>
        <w:spacing w:line="276" w:lineRule="auto"/>
        <w:ind w:right="523" w:firstLine="599"/>
      </w:pPr>
      <w:r>
        <w:rPr>
          <w:i/>
        </w:rPr>
        <w:t xml:space="preserve">Российская революция. Февраль 1917 г. </w:t>
      </w:r>
      <w: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E829DB" w:rsidRDefault="00096074">
      <w:pPr>
        <w:pStyle w:val="a3"/>
        <w:spacing w:line="276" w:lineRule="auto"/>
        <w:ind w:right="527" w:firstLine="599"/>
      </w:pPr>
      <w:r>
        <w:rPr>
          <w:i/>
        </w:rPr>
        <w:t xml:space="preserve">Российская революция. Октябрь 1917 г. </w:t>
      </w:r>
      <w: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E829DB" w:rsidRDefault="00096074">
      <w:pPr>
        <w:spacing w:line="276" w:lineRule="auto"/>
        <w:ind w:left="222" w:right="527" w:firstLine="599"/>
        <w:jc w:val="both"/>
        <w:rPr>
          <w:sz w:val="24"/>
        </w:rPr>
      </w:pPr>
      <w:r>
        <w:rPr>
          <w:i/>
          <w:sz w:val="24"/>
        </w:rPr>
        <w:t>Первые</w:t>
      </w:r>
      <w:r>
        <w:rPr>
          <w:i/>
          <w:spacing w:val="-2"/>
          <w:sz w:val="24"/>
        </w:rPr>
        <w:t xml:space="preserve"> </w:t>
      </w:r>
      <w:r>
        <w:rPr>
          <w:i/>
          <w:sz w:val="24"/>
        </w:rPr>
        <w:t>революционные</w:t>
      </w:r>
      <w:r>
        <w:rPr>
          <w:i/>
          <w:spacing w:val="-3"/>
          <w:sz w:val="24"/>
        </w:rPr>
        <w:t xml:space="preserve"> </w:t>
      </w:r>
      <w:r>
        <w:rPr>
          <w:i/>
          <w:sz w:val="24"/>
        </w:rPr>
        <w:t>преобразования</w:t>
      </w:r>
      <w:r>
        <w:rPr>
          <w:i/>
          <w:spacing w:val="-3"/>
          <w:sz w:val="24"/>
        </w:rPr>
        <w:t xml:space="preserve"> </w:t>
      </w:r>
      <w:r>
        <w:rPr>
          <w:i/>
          <w:sz w:val="24"/>
        </w:rPr>
        <w:t xml:space="preserve">большевиков. </w:t>
      </w:r>
      <w:r>
        <w:rPr>
          <w:sz w:val="24"/>
        </w:rPr>
        <w:t>Первые</w:t>
      </w:r>
      <w:r>
        <w:rPr>
          <w:spacing w:val="-3"/>
          <w:sz w:val="24"/>
        </w:rPr>
        <w:t xml:space="preserve"> </w:t>
      </w:r>
      <w:r>
        <w:rPr>
          <w:sz w:val="24"/>
        </w:rPr>
        <w:t>декреты</w:t>
      </w:r>
      <w:r>
        <w:rPr>
          <w:spacing w:val="-3"/>
          <w:sz w:val="24"/>
        </w:rPr>
        <w:t xml:space="preserve"> </w:t>
      </w:r>
      <w:r>
        <w:rPr>
          <w:sz w:val="24"/>
        </w:rPr>
        <w:t>новой</w:t>
      </w:r>
      <w:r>
        <w:rPr>
          <w:spacing w:val="-2"/>
          <w:sz w:val="24"/>
        </w:rPr>
        <w:t xml:space="preserve"> </w:t>
      </w:r>
      <w:r>
        <w:rPr>
          <w:sz w:val="24"/>
        </w:rPr>
        <w:t>власти. Учредительное собрание. Организация власти Советов. Создание новой армии и спецслужбы. Брестский мир. Конституция РСФСР 1918 года.</w:t>
      </w:r>
    </w:p>
    <w:p w:rsidR="00E829DB" w:rsidRDefault="00096074">
      <w:pPr>
        <w:pStyle w:val="a3"/>
        <w:spacing w:line="274" w:lineRule="exact"/>
        <w:ind w:left="821"/>
      </w:pPr>
      <w:r>
        <w:t>Экономическая</w:t>
      </w:r>
      <w:r>
        <w:rPr>
          <w:spacing w:val="76"/>
          <w:w w:val="150"/>
        </w:rPr>
        <w:t xml:space="preserve"> </w:t>
      </w:r>
      <w:r>
        <w:t>политика</w:t>
      </w:r>
      <w:r>
        <w:rPr>
          <w:spacing w:val="78"/>
          <w:w w:val="150"/>
        </w:rPr>
        <w:t xml:space="preserve"> </w:t>
      </w:r>
      <w:r>
        <w:t>советской</w:t>
      </w:r>
      <w:r>
        <w:rPr>
          <w:spacing w:val="79"/>
          <w:w w:val="150"/>
        </w:rPr>
        <w:t xml:space="preserve"> </w:t>
      </w:r>
      <w:r>
        <w:t>власти.</w:t>
      </w:r>
      <w:r>
        <w:rPr>
          <w:spacing w:val="78"/>
          <w:w w:val="150"/>
        </w:rPr>
        <w:t xml:space="preserve"> </w:t>
      </w:r>
      <w:r>
        <w:t>Национализация</w:t>
      </w:r>
      <w:r>
        <w:rPr>
          <w:spacing w:val="79"/>
          <w:w w:val="150"/>
        </w:rPr>
        <w:t xml:space="preserve"> </w:t>
      </w:r>
      <w:r>
        <w:rPr>
          <w:spacing w:val="-2"/>
        </w:rPr>
        <w:t>промышленности.</w:t>
      </w:r>
    </w:p>
    <w:p w:rsidR="00E829DB" w:rsidRDefault="00096074">
      <w:pPr>
        <w:pStyle w:val="a3"/>
        <w:spacing w:before="41"/>
      </w:pPr>
      <w:r>
        <w:t>«Военный</w:t>
      </w:r>
      <w:r>
        <w:rPr>
          <w:spacing w:val="-4"/>
        </w:rPr>
        <w:t xml:space="preserve"> </w:t>
      </w:r>
      <w:r>
        <w:t>коммунизм»</w:t>
      </w:r>
      <w:r>
        <w:rPr>
          <w:spacing w:val="-7"/>
        </w:rPr>
        <w:t xml:space="preserve"> </w:t>
      </w:r>
      <w:r>
        <w:t>в</w:t>
      </w:r>
      <w:r>
        <w:rPr>
          <w:spacing w:val="-2"/>
        </w:rPr>
        <w:t xml:space="preserve"> </w:t>
      </w:r>
      <w:r>
        <w:t>городе</w:t>
      </w:r>
      <w:r>
        <w:rPr>
          <w:spacing w:val="-4"/>
        </w:rPr>
        <w:t xml:space="preserve"> </w:t>
      </w:r>
      <w:r>
        <w:t>и</w:t>
      </w:r>
      <w:r>
        <w:rPr>
          <w:spacing w:val="-1"/>
        </w:rPr>
        <w:t xml:space="preserve"> </w:t>
      </w:r>
      <w:r>
        <w:t>деревне.</w:t>
      </w:r>
      <w:r>
        <w:rPr>
          <w:spacing w:val="-2"/>
        </w:rPr>
        <w:t xml:space="preserve"> </w:t>
      </w:r>
      <w:r>
        <w:t>План</w:t>
      </w:r>
      <w:r>
        <w:rPr>
          <w:spacing w:val="-1"/>
        </w:rPr>
        <w:t xml:space="preserve"> </w:t>
      </w:r>
      <w:r>
        <w:rPr>
          <w:spacing w:val="-2"/>
        </w:rPr>
        <w:t>ГОЭРЛО</w:t>
      </w:r>
    </w:p>
    <w:p w:rsidR="00E829DB" w:rsidRDefault="00096074">
      <w:pPr>
        <w:pStyle w:val="a3"/>
        <w:spacing w:before="41" w:line="276" w:lineRule="auto"/>
        <w:ind w:right="531" w:firstLine="599"/>
      </w:pPr>
      <w:r>
        <w:rPr>
          <w:i/>
        </w:rPr>
        <w:t xml:space="preserve">Гражданская война. </w:t>
      </w:r>
      <w: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829DB" w:rsidRDefault="00096074">
      <w:pPr>
        <w:pStyle w:val="a3"/>
        <w:spacing w:before="1" w:line="276" w:lineRule="auto"/>
        <w:ind w:right="522" w:firstLine="599"/>
      </w:pPr>
      <w:r>
        <w:t>События 1918–1919 гг. «Военспецы» и комиссары в Красной армии. Террор</w:t>
      </w:r>
      <w:r>
        <w:rPr>
          <w:spacing w:val="80"/>
        </w:rPr>
        <w:t xml:space="preserve"> </w:t>
      </w:r>
      <w:r>
        <w:t>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829DB" w:rsidRDefault="00096074">
      <w:pPr>
        <w:pStyle w:val="a3"/>
        <w:spacing w:line="276" w:lineRule="auto"/>
        <w:ind w:right="527" w:firstLine="599"/>
      </w:pPr>
      <w:r>
        <w:rPr>
          <w:i/>
        </w:rPr>
        <w:t xml:space="preserve">Революция и Гражданская война на национальных окраинах. </w:t>
      </w:r>
      <w: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829DB" w:rsidRDefault="00096074">
      <w:pPr>
        <w:spacing w:line="276" w:lineRule="auto"/>
        <w:ind w:left="222" w:right="527" w:firstLine="599"/>
        <w:jc w:val="both"/>
        <w:rPr>
          <w:sz w:val="24"/>
        </w:rPr>
      </w:pPr>
      <w:r>
        <w:rPr>
          <w:i/>
          <w:sz w:val="24"/>
        </w:rPr>
        <w:t xml:space="preserve">Идеология и культура в годы Гражданской войны. </w:t>
      </w:r>
      <w:r>
        <w:rPr>
          <w:sz w:val="24"/>
        </w:rPr>
        <w:t>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w:t>
      </w:r>
      <w:r>
        <w:rPr>
          <w:spacing w:val="40"/>
          <w:sz w:val="24"/>
        </w:rPr>
        <w:t xml:space="preserve"> </w:t>
      </w:r>
      <w:r>
        <w:rPr>
          <w:spacing w:val="-2"/>
          <w:sz w:val="24"/>
        </w:rPr>
        <w:t>церкви.</w:t>
      </w:r>
    </w:p>
    <w:p w:rsidR="00E829DB" w:rsidRDefault="00096074">
      <w:pPr>
        <w:pStyle w:val="a3"/>
        <w:spacing w:line="276" w:lineRule="auto"/>
        <w:ind w:right="531" w:firstLine="599"/>
      </w:pPr>
      <w: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w:t>
      </w:r>
      <w:r>
        <w:rPr>
          <w:spacing w:val="-2"/>
        </w:rPr>
        <w:t>войны.</w:t>
      </w:r>
    </w:p>
    <w:p w:rsidR="00E829DB" w:rsidRDefault="00096074">
      <w:pPr>
        <w:pStyle w:val="a3"/>
        <w:spacing w:line="274" w:lineRule="exact"/>
        <w:ind w:left="821"/>
      </w:pPr>
      <w:r>
        <w:t>Наш</w:t>
      </w:r>
      <w:r>
        <w:rPr>
          <w:spacing w:val="-1"/>
        </w:rPr>
        <w:t xml:space="preserve"> </w:t>
      </w:r>
      <w:r>
        <w:t>край</w:t>
      </w:r>
      <w:r>
        <w:rPr>
          <w:spacing w:val="-1"/>
        </w:rPr>
        <w:t xml:space="preserve"> </w:t>
      </w:r>
      <w:r>
        <w:t>в</w:t>
      </w:r>
      <w:r>
        <w:rPr>
          <w:spacing w:val="-2"/>
        </w:rPr>
        <w:t xml:space="preserve"> </w:t>
      </w:r>
      <w:r>
        <w:t xml:space="preserve">1914–1922 </w:t>
      </w:r>
      <w:r>
        <w:rPr>
          <w:spacing w:val="-5"/>
        </w:rPr>
        <w:t>гг.</w:t>
      </w:r>
    </w:p>
    <w:p w:rsidR="00E829DB" w:rsidRDefault="00096074">
      <w:pPr>
        <w:pStyle w:val="4"/>
        <w:spacing w:before="44"/>
      </w:pPr>
      <w:r>
        <w:t>Советский</w:t>
      </w:r>
      <w:r>
        <w:rPr>
          <w:spacing w:val="-4"/>
        </w:rPr>
        <w:t xml:space="preserve"> </w:t>
      </w:r>
      <w:r>
        <w:t>Союз</w:t>
      </w:r>
      <w:r>
        <w:rPr>
          <w:spacing w:val="-2"/>
        </w:rPr>
        <w:t xml:space="preserve"> </w:t>
      </w:r>
      <w:r>
        <w:t>в</w:t>
      </w:r>
      <w:r>
        <w:rPr>
          <w:spacing w:val="-2"/>
        </w:rPr>
        <w:t xml:space="preserve"> </w:t>
      </w:r>
      <w:r>
        <w:t>1920–1930-е</w:t>
      </w:r>
      <w:r>
        <w:rPr>
          <w:spacing w:val="-2"/>
        </w:rPr>
        <w:t xml:space="preserve"> </w:t>
      </w:r>
      <w:r>
        <w:rPr>
          <w:spacing w:val="-5"/>
        </w:rPr>
        <w:t>гг.</w:t>
      </w:r>
    </w:p>
    <w:p w:rsidR="00E829DB" w:rsidRDefault="00E829DB">
      <w:pPr>
        <w:sectPr w:rsidR="00E829DB">
          <w:pgSz w:w="11910" w:h="16390"/>
          <w:pgMar w:top="1060" w:right="320" w:bottom="1260" w:left="1480" w:header="0" w:footer="993" w:gutter="0"/>
          <w:cols w:space="720"/>
        </w:sectPr>
      </w:pPr>
    </w:p>
    <w:p w:rsidR="00E829DB" w:rsidRDefault="00096074">
      <w:pPr>
        <w:pStyle w:val="a3"/>
        <w:spacing w:before="69" w:line="278" w:lineRule="auto"/>
        <w:ind w:right="528" w:firstLine="599"/>
      </w:pPr>
      <w:r>
        <w:rPr>
          <w:i/>
        </w:rPr>
        <w:lastRenderedPageBreak/>
        <w:t xml:space="preserve">СССР в 20-е годы. </w:t>
      </w:r>
      <w:r>
        <w:t>Последствия Первой мировой войны и Российской революции для демографии и экономики. Власть и церковь.</w:t>
      </w:r>
    </w:p>
    <w:p w:rsidR="00E829DB" w:rsidRDefault="00096074">
      <w:pPr>
        <w:pStyle w:val="a3"/>
        <w:spacing w:line="276" w:lineRule="auto"/>
        <w:ind w:right="531" w:firstLine="599"/>
      </w:pPr>
      <w:r>
        <w:t>Крестьянские восстания. Кронштадтское восстание. Переход от «военного коммунизма» к новой экономической политике.</w:t>
      </w:r>
    </w:p>
    <w:p w:rsidR="00E829DB" w:rsidRDefault="00096074">
      <w:pPr>
        <w:pStyle w:val="a3"/>
        <w:spacing w:line="276" w:lineRule="auto"/>
        <w:ind w:right="525" w:firstLine="599"/>
      </w:pPr>
      <w: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E829DB" w:rsidRDefault="00096074">
      <w:pPr>
        <w:pStyle w:val="a3"/>
        <w:spacing w:line="276" w:lineRule="auto"/>
        <w:ind w:right="525" w:firstLine="599"/>
      </w:pPr>
      <w: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rsidR="00E829DB" w:rsidRDefault="00096074">
      <w:pPr>
        <w:pStyle w:val="a3"/>
        <w:spacing w:line="276" w:lineRule="auto"/>
        <w:ind w:right="526" w:firstLine="599"/>
      </w:pPr>
      <w:r>
        <w:t>Колебания</w:t>
      </w:r>
      <w:r>
        <w:rPr>
          <w:spacing w:val="-1"/>
        </w:rPr>
        <w:t xml:space="preserve"> </w:t>
      </w:r>
      <w:r>
        <w:t>политического курса в начале 1920-х гг.</w:t>
      </w:r>
      <w:r>
        <w:rPr>
          <w:spacing w:val="-1"/>
        </w:rPr>
        <w:t xml:space="preserve"> </w:t>
      </w:r>
      <w:r>
        <w:t>Болезнь В.И. Ленина</w:t>
      </w:r>
      <w:r>
        <w:rPr>
          <w:spacing w:val="-2"/>
        </w:rPr>
        <w:t xml:space="preserve"> </w:t>
      </w:r>
      <w:r>
        <w:t>и борьба за власть. Внутрипартийная борьба и ликвидация оппозиции внутри ВКП(б).</w:t>
      </w:r>
    </w:p>
    <w:p w:rsidR="00E829DB" w:rsidRDefault="00096074">
      <w:pPr>
        <w:pStyle w:val="a3"/>
        <w:ind w:left="821"/>
      </w:pPr>
      <w:proofErr w:type="gramStart"/>
      <w:r>
        <w:t>Международное</w:t>
      </w:r>
      <w:r>
        <w:rPr>
          <w:spacing w:val="36"/>
        </w:rPr>
        <w:t xml:space="preserve">  </w:t>
      </w:r>
      <w:r>
        <w:t>положение</w:t>
      </w:r>
      <w:proofErr w:type="gramEnd"/>
      <w:r>
        <w:rPr>
          <w:spacing w:val="36"/>
        </w:rPr>
        <w:t xml:space="preserve">  </w:t>
      </w:r>
      <w:r>
        <w:t>после</w:t>
      </w:r>
      <w:r>
        <w:rPr>
          <w:spacing w:val="36"/>
        </w:rPr>
        <w:t xml:space="preserve">  </w:t>
      </w:r>
      <w:r>
        <w:t>окончания</w:t>
      </w:r>
      <w:r>
        <w:rPr>
          <w:spacing w:val="37"/>
        </w:rPr>
        <w:t xml:space="preserve">  </w:t>
      </w:r>
      <w:r>
        <w:t>Гражданской</w:t>
      </w:r>
      <w:r>
        <w:rPr>
          <w:spacing w:val="37"/>
        </w:rPr>
        <w:t xml:space="preserve">  </w:t>
      </w:r>
      <w:r>
        <w:t>войны</w:t>
      </w:r>
      <w:r>
        <w:rPr>
          <w:spacing w:val="36"/>
        </w:rPr>
        <w:t xml:space="preserve">  </w:t>
      </w:r>
      <w:r>
        <w:t>в</w:t>
      </w:r>
      <w:r>
        <w:rPr>
          <w:spacing w:val="37"/>
        </w:rPr>
        <w:t xml:space="preserve">  </w:t>
      </w:r>
      <w:r>
        <w:rPr>
          <w:spacing w:val="-2"/>
        </w:rPr>
        <w:t>России.</w:t>
      </w:r>
    </w:p>
    <w:p w:rsidR="00E829DB" w:rsidRDefault="00096074">
      <w:pPr>
        <w:pStyle w:val="a3"/>
        <w:spacing w:before="39"/>
      </w:pPr>
      <w:r>
        <w:t>Советская</w:t>
      </w:r>
      <w:r>
        <w:rPr>
          <w:spacing w:val="-7"/>
        </w:rPr>
        <w:t xml:space="preserve"> </w:t>
      </w:r>
      <w:r>
        <w:t>Россия</w:t>
      </w:r>
      <w:r>
        <w:rPr>
          <w:spacing w:val="-4"/>
        </w:rPr>
        <w:t xml:space="preserve"> </w:t>
      </w:r>
      <w:r>
        <w:t>на</w:t>
      </w:r>
      <w:r>
        <w:rPr>
          <w:spacing w:val="-5"/>
        </w:rPr>
        <w:t xml:space="preserve"> </w:t>
      </w:r>
      <w:r>
        <w:t>Генуэзской</w:t>
      </w:r>
      <w:r>
        <w:rPr>
          <w:spacing w:val="-4"/>
        </w:rPr>
        <w:t xml:space="preserve"> </w:t>
      </w:r>
      <w:r>
        <w:t>конференции.</w:t>
      </w:r>
      <w:r>
        <w:rPr>
          <w:spacing w:val="-7"/>
        </w:rPr>
        <w:t xml:space="preserve"> </w:t>
      </w:r>
      <w:r>
        <w:t>Дипломатические</w:t>
      </w:r>
      <w:r>
        <w:rPr>
          <w:spacing w:val="-4"/>
        </w:rPr>
        <w:t xml:space="preserve"> </w:t>
      </w:r>
      <w:r>
        <w:rPr>
          <w:spacing w:val="-2"/>
        </w:rPr>
        <w:t>признания</w:t>
      </w:r>
    </w:p>
    <w:p w:rsidR="00E829DB" w:rsidRDefault="00096074">
      <w:pPr>
        <w:pStyle w:val="a3"/>
        <w:spacing w:before="41" w:line="276" w:lineRule="auto"/>
        <w:ind w:right="531" w:firstLine="599"/>
      </w:pPr>
      <w:r>
        <w:t>СССР – «Полоса признания». Отношения со странами Востока. Деятельность Коминтерна. Дипломатические конфликты с западными странами.</w:t>
      </w:r>
    </w:p>
    <w:p w:rsidR="00E829DB" w:rsidRDefault="00096074">
      <w:pPr>
        <w:pStyle w:val="a3"/>
        <w:spacing w:before="1" w:line="276" w:lineRule="auto"/>
        <w:ind w:right="527" w:firstLine="599"/>
      </w:pPr>
      <w: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w:t>
      </w:r>
      <w:r>
        <w:rPr>
          <w:spacing w:val="-2"/>
        </w:rPr>
        <w:t>настроениях</w:t>
      </w:r>
    </w:p>
    <w:p w:rsidR="00E829DB" w:rsidRDefault="00096074">
      <w:pPr>
        <w:pStyle w:val="a3"/>
        <w:spacing w:line="276" w:lineRule="auto"/>
        <w:ind w:right="526" w:firstLine="599"/>
      </w:pPr>
      <w:r>
        <w:rPr>
          <w:i/>
        </w:rPr>
        <w:t xml:space="preserve">«Великий перелом». Индустриализация. </w:t>
      </w:r>
      <w: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829DB" w:rsidRDefault="00096074">
      <w:pPr>
        <w:spacing w:line="276" w:lineRule="auto"/>
        <w:ind w:left="222" w:right="527" w:firstLine="599"/>
        <w:jc w:val="both"/>
        <w:rPr>
          <w:sz w:val="24"/>
        </w:rPr>
      </w:pPr>
      <w:r>
        <w:rPr>
          <w:i/>
          <w:sz w:val="24"/>
        </w:rPr>
        <w:t xml:space="preserve">Коллективизация сельского хозяйства. </w:t>
      </w:r>
      <w:r>
        <w:rPr>
          <w:sz w:val="24"/>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E829DB" w:rsidRDefault="00096074">
      <w:pPr>
        <w:pStyle w:val="a3"/>
        <w:spacing w:line="276" w:lineRule="auto"/>
        <w:ind w:right="522" w:firstLine="599"/>
      </w:pPr>
      <w:r>
        <w:rPr>
          <w:i/>
        </w:rPr>
        <w:t xml:space="preserve">СССР в 30-е годы. </w:t>
      </w:r>
      <w:r>
        <w:t>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 государственное строительство.</w:t>
      </w:r>
    </w:p>
    <w:p w:rsidR="00E829DB" w:rsidRDefault="00096074">
      <w:pPr>
        <w:pStyle w:val="a3"/>
        <w:spacing w:line="276" w:lineRule="auto"/>
        <w:ind w:right="529" w:firstLine="599"/>
      </w:pPr>
      <w:r>
        <w:t>Культурное пространство советского общества в 1930-е гг. Формирование «нового человека». Власть и церковь. Культурная революция.</w:t>
      </w:r>
    </w:p>
    <w:p w:rsidR="00E829DB" w:rsidRDefault="00096074">
      <w:pPr>
        <w:pStyle w:val="a3"/>
        <w:spacing w:line="278" w:lineRule="auto"/>
        <w:ind w:right="527" w:firstLine="599"/>
      </w:pPr>
      <w:r>
        <w:t xml:space="preserve">Достижения отечественной науки в 1930-е гг. Развитие здравоохранения и </w:t>
      </w:r>
      <w:r>
        <w:rPr>
          <w:spacing w:val="-2"/>
        </w:rPr>
        <w:t>образования.</w:t>
      </w:r>
    </w:p>
    <w:p w:rsidR="00E829DB" w:rsidRDefault="00096074">
      <w:pPr>
        <w:pStyle w:val="a3"/>
        <w:spacing w:line="276" w:lineRule="auto"/>
        <w:ind w:right="530" w:firstLine="599"/>
      </w:pPr>
      <w:r>
        <w:t>Советское искусство 1930-х гг. Власть и культура. Советская литература. Советские кинематограф, музыка, изобразительное искусство, театр.</w:t>
      </w:r>
    </w:p>
    <w:p w:rsidR="00E829DB" w:rsidRDefault="00096074">
      <w:pPr>
        <w:pStyle w:val="a3"/>
        <w:spacing w:line="276" w:lineRule="auto"/>
        <w:ind w:right="530" w:firstLine="599"/>
      </w:pPr>
      <w: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E829DB" w:rsidRDefault="00096074">
      <w:pPr>
        <w:pStyle w:val="a3"/>
        <w:spacing w:line="278" w:lineRule="auto"/>
        <w:ind w:right="525" w:firstLine="599"/>
      </w:pPr>
      <w:r>
        <w:t>СССР и мировое сообщество в 1929–1939 гг. Мировой экономический кризис 1929– 1933</w:t>
      </w:r>
      <w:r>
        <w:rPr>
          <w:spacing w:val="18"/>
        </w:rPr>
        <w:t xml:space="preserve"> </w:t>
      </w:r>
      <w:r>
        <w:t>гг.</w:t>
      </w:r>
      <w:r>
        <w:rPr>
          <w:spacing w:val="18"/>
        </w:rPr>
        <w:t xml:space="preserve"> </w:t>
      </w:r>
      <w:r>
        <w:t>и</w:t>
      </w:r>
      <w:r>
        <w:rPr>
          <w:spacing w:val="19"/>
        </w:rPr>
        <w:t xml:space="preserve"> </w:t>
      </w:r>
      <w:r>
        <w:t>пути</w:t>
      </w:r>
      <w:r>
        <w:rPr>
          <w:spacing w:val="20"/>
        </w:rPr>
        <w:t xml:space="preserve"> </w:t>
      </w:r>
      <w:r>
        <w:t>выхода</w:t>
      </w:r>
      <w:r>
        <w:rPr>
          <w:spacing w:val="17"/>
        </w:rPr>
        <w:t xml:space="preserve"> </w:t>
      </w:r>
      <w:r>
        <w:t>из</w:t>
      </w:r>
      <w:r>
        <w:rPr>
          <w:spacing w:val="16"/>
        </w:rPr>
        <w:t xml:space="preserve"> </w:t>
      </w:r>
      <w:r>
        <w:t>него.</w:t>
      </w:r>
      <w:r>
        <w:rPr>
          <w:spacing w:val="18"/>
        </w:rPr>
        <w:t xml:space="preserve"> </w:t>
      </w:r>
      <w:r>
        <w:t>Борьба</w:t>
      </w:r>
      <w:r>
        <w:rPr>
          <w:spacing w:val="17"/>
        </w:rPr>
        <w:t xml:space="preserve"> </w:t>
      </w:r>
      <w:r>
        <w:t>за</w:t>
      </w:r>
      <w:r>
        <w:rPr>
          <w:spacing w:val="17"/>
        </w:rPr>
        <w:t xml:space="preserve"> </w:t>
      </w:r>
      <w:r>
        <w:t>создание</w:t>
      </w:r>
      <w:r>
        <w:rPr>
          <w:spacing w:val="17"/>
        </w:rPr>
        <w:t xml:space="preserve"> </w:t>
      </w:r>
      <w:r>
        <w:t>системы</w:t>
      </w:r>
      <w:r>
        <w:rPr>
          <w:spacing w:val="17"/>
        </w:rPr>
        <w:t xml:space="preserve"> </w:t>
      </w:r>
      <w:r>
        <w:t>коллективной</w:t>
      </w:r>
      <w:r>
        <w:rPr>
          <w:spacing w:val="19"/>
        </w:rPr>
        <w:t xml:space="preserve"> </w:t>
      </w:r>
      <w:r>
        <w:t>безопасности.</w:t>
      </w:r>
    </w:p>
    <w:p w:rsidR="00E829DB" w:rsidRDefault="00E829DB">
      <w:pPr>
        <w:spacing w:line="278" w:lineRule="auto"/>
        <w:sectPr w:rsidR="00E829DB">
          <w:pgSz w:w="11910" w:h="16390"/>
          <w:pgMar w:top="1060" w:right="320" w:bottom="1260" w:left="1480" w:header="0" w:footer="993" w:gutter="0"/>
          <w:cols w:space="720"/>
        </w:sectPr>
      </w:pPr>
    </w:p>
    <w:p w:rsidR="00E829DB" w:rsidRDefault="00096074">
      <w:pPr>
        <w:pStyle w:val="a3"/>
        <w:spacing w:before="69" w:line="278" w:lineRule="auto"/>
        <w:ind w:right="522"/>
      </w:pPr>
      <w:r>
        <w:lastRenderedPageBreak/>
        <w:t>Усиление угрозы мировой войны. Мюнхенский сговор. Укрепление безопасности на Дальнем Востоке. Советско-германский договор о ненападении.</w:t>
      </w:r>
    </w:p>
    <w:p w:rsidR="00E829DB" w:rsidRDefault="00096074">
      <w:pPr>
        <w:pStyle w:val="a3"/>
        <w:spacing w:line="276" w:lineRule="auto"/>
        <w:ind w:right="523" w:firstLine="599"/>
      </w:pPr>
      <w:r>
        <w:t>СССР</w:t>
      </w:r>
      <w:r>
        <w:rPr>
          <w:spacing w:val="-3"/>
        </w:rPr>
        <w:t xml:space="preserve"> </w:t>
      </w:r>
      <w:r>
        <w:t>накануне</w:t>
      </w:r>
      <w:r>
        <w:rPr>
          <w:spacing w:val="-2"/>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Вхождение</w:t>
      </w:r>
      <w:r>
        <w:rPr>
          <w:spacing w:val="-2"/>
        </w:rPr>
        <w:t xml:space="preserve"> </w:t>
      </w:r>
      <w:r>
        <w:t>в</w:t>
      </w:r>
      <w:r>
        <w:rPr>
          <w:spacing w:val="-2"/>
        </w:rPr>
        <w:t xml:space="preserve"> </w:t>
      </w:r>
      <w:r>
        <w:t>состав</w:t>
      </w:r>
      <w:r>
        <w:rPr>
          <w:spacing w:val="-2"/>
        </w:rPr>
        <w:t xml:space="preserve"> </w:t>
      </w:r>
      <w:r>
        <w:t>СССР</w:t>
      </w:r>
      <w:r>
        <w:rPr>
          <w:spacing w:val="-1"/>
        </w:rPr>
        <w:t xml:space="preserve"> </w:t>
      </w:r>
      <w:r>
        <w:t>Западной Украины и Западной Белоруссии. Советско-финляндская война 1939–1940 гг. Вхождение</w:t>
      </w:r>
      <w:r>
        <w:rPr>
          <w:spacing w:val="40"/>
        </w:rPr>
        <w:t xml:space="preserve"> </w:t>
      </w:r>
      <w:r>
        <w:t>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829DB" w:rsidRDefault="00096074">
      <w:pPr>
        <w:pStyle w:val="a3"/>
        <w:spacing w:line="276" w:lineRule="exact"/>
        <w:ind w:left="821"/>
      </w:pPr>
      <w:r>
        <w:t>Повторение</w:t>
      </w:r>
      <w:r>
        <w:rPr>
          <w:spacing w:val="-6"/>
        </w:rPr>
        <w:t xml:space="preserve"> </w:t>
      </w:r>
      <w:r>
        <w:t>и</w:t>
      </w:r>
      <w:r>
        <w:rPr>
          <w:spacing w:val="-3"/>
        </w:rPr>
        <w:t xml:space="preserve"> </w:t>
      </w:r>
      <w:r>
        <w:t>обобщение</w:t>
      </w:r>
      <w:r>
        <w:rPr>
          <w:spacing w:val="-4"/>
        </w:rPr>
        <w:t xml:space="preserve"> </w:t>
      </w:r>
      <w:r>
        <w:t>по</w:t>
      </w:r>
      <w:r>
        <w:rPr>
          <w:spacing w:val="-3"/>
        </w:rPr>
        <w:t xml:space="preserve"> </w:t>
      </w:r>
      <w:r>
        <w:t>разделу</w:t>
      </w:r>
      <w:r>
        <w:rPr>
          <w:spacing w:val="-4"/>
        </w:rPr>
        <w:t xml:space="preserve"> </w:t>
      </w:r>
      <w:r>
        <w:t>«Советский</w:t>
      </w:r>
      <w:r>
        <w:rPr>
          <w:spacing w:val="-3"/>
        </w:rPr>
        <w:t xml:space="preserve"> </w:t>
      </w:r>
      <w:r>
        <w:t>Союз</w:t>
      </w:r>
      <w:r>
        <w:rPr>
          <w:spacing w:val="-3"/>
        </w:rPr>
        <w:t xml:space="preserve"> </w:t>
      </w:r>
      <w:r>
        <w:t>в</w:t>
      </w:r>
      <w:r>
        <w:rPr>
          <w:spacing w:val="2"/>
        </w:rPr>
        <w:t xml:space="preserve"> </w:t>
      </w:r>
      <w:r>
        <w:t>1920–1930-е</w:t>
      </w:r>
      <w:r>
        <w:rPr>
          <w:spacing w:val="-3"/>
        </w:rPr>
        <w:t xml:space="preserve"> </w:t>
      </w:r>
      <w:r>
        <w:rPr>
          <w:spacing w:val="-2"/>
        </w:rPr>
        <w:t>гг.».</w:t>
      </w:r>
    </w:p>
    <w:p w:rsidR="00E829DB" w:rsidRDefault="00E829DB">
      <w:pPr>
        <w:pStyle w:val="a3"/>
        <w:spacing w:before="80"/>
        <w:ind w:left="0"/>
        <w:jc w:val="left"/>
      </w:pPr>
    </w:p>
    <w:p w:rsidR="00E829DB" w:rsidRDefault="00096074">
      <w:pPr>
        <w:pStyle w:val="4"/>
        <w:ind w:left="342"/>
      </w:pPr>
      <w:r>
        <w:t>Великая</w:t>
      </w:r>
      <w:r>
        <w:rPr>
          <w:spacing w:val="-4"/>
        </w:rPr>
        <w:t xml:space="preserve"> </w:t>
      </w:r>
      <w:r>
        <w:t>Отечественная</w:t>
      </w:r>
      <w:r>
        <w:rPr>
          <w:spacing w:val="-2"/>
        </w:rPr>
        <w:t xml:space="preserve"> </w:t>
      </w:r>
      <w:r>
        <w:t>война.</w:t>
      </w:r>
      <w:r>
        <w:rPr>
          <w:spacing w:val="-2"/>
        </w:rPr>
        <w:t xml:space="preserve"> </w:t>
      </w:r>
      <w:r>
        <w:t>1941–1945</w:t>
      </w:r>
      <w:r>
        <w:rPr>
          <w:spacing w:val="-2"/>
        </w:rPr>
        <w:t xml:space="preserve"> </w:t>
      </w:r>
      <w:r>
        <w:rPr>
          <w:spacing w:val="-5"/>
        </w:rPr>
        <w:t>гг.</w:t>
      </w:r>
    </w:p>
    <w:p w:rsidR="00E829DB" w:rsidRDefault="00096074">
      <w:pPr>
        <w:pStyle w:val="a3"/>
        <w:spacing w:before="41" w:line="276" w:lineRule="auto"/>
        <w:ind w:right="527" w:firstLine="599"/>
      </w:pPr>
      <w:r>
        <w:rPr>
          <w:i/>
        </w:rPr>
        <w:t xml:space="preserve">Первый период войны. </w:t>
      </w:r>
      <w:r>
        <w:t>План «Барбаросса». Вторжение врага. Чрезвычайные меры советского руководства. Тяжелые бои летом – осенью 1941 г. Прорыв гитлеровцев к Ленинграду.</w:t>
      </w:r>
      <w:r>
        <w:rPr>
          <w:spacing w:val="-4"/>
        </w:rPr>
        <w:t xml:space="preserve"> </w:t>
      </w:r>
      <w:r>
        <w:t>Московская</w:t>
      </w:r>
      <w:r>
        <w:rPr>
          <w:spacing w:val="-4"/>
        </w:rPr>
        <w:t xml:space="preserve"> </w:t>
      </w:r>
      <w:r>
        <w:t>битва:</w:t>
      </w:r>
      <w:r>
        <w:rPr>
          <w:spacing w:val="-4"/>
        </w:rPr>
        <w:t xml:space="preserve"> </w:t>
      </w:r>
      <w:r>
        <w:t>оборона</w:t>
      </w:r>
      <w:r>
        <w:rPr>
          <w:spacing w:val="-5"/>
        </w:rPr>
        <w:t xml:space="preserve"> </w:t>
      </w:r>
      <w:r>
        <w:t>Москвы</w:t>
      </w:r>
      <w:r>
        <w:rPr>
          <w:spacing w:val="-5"/>
        </w:rPr>
        <w:t xml:space="preserve"> </w:t>
      </w:r>
      <w:r>
        <w:t>и</w:t>
      </w:r>
      <w:r>
        <w:rPr>
          <w:spacing w:val="-4"/>
        </w:rPr>
        <w:t xml:space="preserve"> </w:t>
      </w:r>
      <w:r>
        <w:t>подготовка</w:t>
      </w:r>
      <w:r>
        <w:rPr>
          <w:spacing w:val="-4"/>
        </w:rPr>
        <w:t xml:space="preserve"> </w:t>
      </w:r>
      <w:r>
        <w:t>контрнаступления.</w:t>
      </w:r>
      <w:r>
        <w:rPr>
          <w:spacing w:val="-4"/>
        </w:rPr>
        <w:t xml:space="preserve"> </w:t>
      </w:r>
      <w:r>
        <w:t>Блокада Ленинграда. Дорога жизни по льду Ладожского озера. Контрнаступление под Москвой. Начало формирования антигитлеровской коалиции.</w:t>
      </w:r>
    </w:p>
    <w:p w:rsidR="00E829DB" w:rsidRDefault="00096074">
      <w:pPr>
        <w:pStyle w:val="a3"/>
        <w:spacing w:line="276" w:lineRule="auto"/>
        <w:ind w:right="532" w:firstLine="599"/>
      </w:pPr>
      <w: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w:t>
      </w:r>
      <w:r>
        <w:rPr>
          <w:spacing w:val="-2"/>
        </w:rPr>
        <w:t>оккупантов.</w:t>
      </w:r>
    </w:p>
    <w:p w:rsidR="00E829DB" w:rsidRDefault="00096074">
      <w:pPr>
        <w:pStyle w:val="a3"/>
        <w:spacing w:before="1" w:line="276" w:lineRule="auto"/>
        <w:ind w:right="528" w:firstLine="599"/>
      </w:pPr>
      <w: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829DB" w:rsidRDefault="00096074">
      <w:pPr>
        <w:pStyle w:val="a3"/>
        <w:spacing w:before="1" w:line="276" w:lineRule="auto"/>
        <w:ind w:right="532" w:firstLine="599"/>
      </w:pPr>
      <w:r>
        <w:rPr>
          <w:i/>
        </w:rPr>
        <w:t xml:space="preserve">Коренной перелом в ходе войны. </w:t>
      </w:r>
      <w:r>
        <w:t>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w:t>
      </w:r>
    </w:p>
    <w:p w:rsidR="00E829DB" w:rsidRDefault="00096074">
      <w:pPr>
        <w:pStyle w:val="a3"/>
        <w:spacing w:line="276" w:lineRule="auto"/>
        <w:ind w:right="527" w:firstLine="599"/>
      </w:pPr>
      <w: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w:t>
      </w:r>
      <w:r>
        <w:rPr>
          <w:spacing w:val="-2"/>
        </w:rPr>
        <w:t>перелома.</w:t>
      </w:r>
    </w:p>
    <w:p w:rsidR="00E829DB" w:rsidRDefault="00096074">
      <w:pPr>
        <w:spacing w:line="276" w:lineRule="auto"/>
        <w:ind w:left="222" w:right="525" w:firstLine="599"/>
        <w:jc w:val="both"/>
        <w:rPr>
          <w:sz w:val="24"/>
        </w:rPr>
      </w:pPr>
      <w:r>
        <w:rPr>
          <w:i/>
          <w:sz w:val="24"/>
        </w:rPr>
        <w:t xml:space="preserve">«Десять сталинских ударов» и изгнание врага с территории СССР. </w:t>
      </w:r>
      <w:r>
        <w:rPr>
          <w:sz w:val="24"/>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E829DB" w:rsidRDefault="00096074">
      <w:pPr>
        <w:pStyle w:val="a3"/>
        <w:spacing w:line="276" w:lineRule="auto"/>
        <w:ind w:right="528" w:firstLine="599"/>
      </w:pPr>
      <w:r>
        <w:rPr>
          <w:i/>
        </w:rPr>
        <w:t>Наука</w:t>
      </w:r>
      <w:r>
        <w:rPr>
          <w:i/>
          <w:spacing w:val="-1"/>
        </w:rPr>
        <w:t xml:space="preserve"> </w:t>
      </w:r>
      <w:r>
        <w:rPr>
          <w:i/>
        </w:rPr>
        <w:t>и</w:t>
      </w:r>
      <w:r>
        <w:rPr>
          <w:i/>
          <w:spacing w:val="-1"/>
        </w:rPr>
        <w:t xml:space="preserve"> </w:t>
      </w:r>
      <w:r>
        <w:rPr>
          <w:i/>
        </w:rPr>
        <w:t>культура</w:t>
      </w:r>
      <w:r>
        <w:rPr>
          <w:i/>
          <w:spacing w:val="-1"/>
        </w:rPr>
        <w:t xml:space="preserve"> </w:t>
      </w:r>
      <w:r>
        <w:rPr>
          <w:i/>
        </w:rPr>
        <w:t>в</w:t>
      </w:r>
      <w:r>
        <w:rPr>
          <w:i/>
          <w:spacing w:val="-1"/>
        </w:rPr>
        <w:t xml:space="preserve"> </w:t>
      </w:r>
      <w:r>
        <w:rPr>
          <w:i/>
        </w:rPr>
        <w:t>годы</w:t>
      </w:r>
      <w:r>
        <w:rPr>
          <w:i/>
          <w:spacing w:val="-1"/>
        </w:rPr>
        <w:t xml:space="preserve"> </w:t>
      </w:r>
      <w:r>
        <w:rPr>
          <w:i/>
        </w:rPr>
        <w:t xml:space="preserve">войны. </w:t>
      </w:r>
      <w:r>
        <w:t>Вклад</w:t>
      </w:r>
      <w:r>
        <w:rPr>
          <w:spacing w:val="-1"/>
        </w:rPr>
        <w:t xml:space="preserve"> </w:t>
      </w:r>
      <w:r>
        <w:t>в</w:t>
      </w:r>
      <w:r>
        <w:rPr>
          <w:spacing w:val="-1"/>
        </w:rPr>
        <w:t xml:space="preserve"> </w:t>
      </w:r>
      <w:r>
        <w:t>победу</w:t>
      </w:r>
      <w:r>
        <w:rPr>
          <w:spacing w:val="-3"/>
        </w:rPr>
        <w:t xml:space="preserve"> </w:t>
      </w:r>
      <w:r>
        <w:t>деятелей науки.</w:t>
      </w:r>
      <w:r>
        <w:rPr>
          <w:spacing w:val="-1"/>
        </w:rPr>
        <w:t xml:space="preserve"> </w:t>
      </w:r>
      <w:r>
        <w:t>Советский атомный проект. Сражающаяся культура. Литература военных лет. Разграбление культурных ценностей на оккупированных территориях.</w:t>
      </w:r>
    </w:p>
    <w:p w:rsidR="00E829DB" w:rsidRDefault="00096074">
      <w:pPr>
        <w:pStyle w:val="a3"/>
        <w:spacing w:line="276" w:lineRule="auto"/>
        <w:ind w:right="526" w:firstLine="599"/>
      </w:pPr>
      <w:r>
        <w:rPr>
          <w:i/>
        </w:rPr>
        <w:t xml:space="preserve">Окончание Второй мировой войны. </w:t>
      </w:r>
      <w:r>
        <w:t>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rsidR="00E829DB" w:rsidRDefault="00096074">
      <w:pPr>
        <w:pStyle w:val="a3"/>
        <w:spacing w:line="276" w:lineRule="auto"/>
        <w:ind w:right="528" w:firstLine="599"/>
      </w:pPr>
      <w:r>
        <w:t>Окончание Второй мировой войны. Итоги и уроки. Потсдамская конференция. Вступление СССР в войну с Японией. Освобождение Маньчжурии и Кореи. Освобождение</w:t>
      </w:r>
      <w:r>
        <w:rPr>
          <w:spacing w:val="19"/>
        </w:rPr>
        <w:t xml:space="preserve"> </w:t>
      </w:r>
      <w:r>
        <w:t>Южного</w:t>
      </w:r>
      <w:r>
        <w:rPr>
          <w:spacing w:val="22"/>
        </w:rPr>
        <w:t xml:space="preserve"> </w:t>
      </w:r>
      <w:r>
        <w:t>Сахалина</w:t>
      </w:r>
      <w:r>
        <w:rPr>
          <w:spacing w:val="19"/>
        </w:rPr>
        <w:t xml:space="preserve"> </w:t>
      </w:r>
      <w:r>
        <w:t>и</w:t>
      </w:r>
      <w:r>
        <w:rPr>
          <w:spacing w:val="23"/>
        </w:rPr>
        <w:t xml:space="preserve"> </w:t>
      </w:r>
      <w:r>
        <w:t>Курильских</w:t>
      </w:r>
      <w:r>
        <w:rPr>
          <w:spacing w:val="24"/>
        </w:rPr>
        <w:t xml:space="preserve"> </w:t>
      </w:r>
      <w:r>
        <w:t>островов.</w:t>
      </w:r>
      <w:r>
        <w:rPr>
          <w:spacing w:val="22"/>
        </w:rPr>
        <w:t xml:space="preserve"> </w:t>
      </w:r>
      <w:r>
        <w:t>Образование</w:t>
      </w:r>
      <w:r>
        <w:rPr>
          <w:spacing w:val="21"/>
        </w:rPr>
        <w:t xml:space="preserve"> </w:t>
      </w:r>
      <w:r>
        <w:t>ООН.</w:t>
      </w:r>
      <w:r>
        <w:rPr>
          <w:spacing w:val="22"/>
        </w:rPr>
        <w:t xml:space="preserve"> </w:t>
      </w:r>
      <w:r>
        <w:rPr>
          <w:spacing w:val="-2"/>
        </w:rPr>
        <w:t>Наказание</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jc w:val="left"/>
      </w:pPr>
      <w:r>
        <w:lastRenderedPageBreak/>
        <w:t>главных</w:t>
      </w:r>
      <w:r>
        <w:rPr>
          <w:spacing w:val="40"/>
        </w:rPr>
        <w:t xml:space="preserve"> </w:t>
      </w:r>
      <w:r>
        <w:t>военных</w:t>
      </w:r>
      <w:r>
        <w:rPr>
          <w:spacing w:val="40"/>
        </w:rPr>
        <w:t xml:space="preserve"> </w:t>
      </w:r>
      <w:r>
        <w:t>преступников.</w:t>
      </w:r>
      <w:r>
        <w:rPr>
          <w:spacing w:val="40"/>
        </w:rPr>
        <w:t xml:space="preserve"> </w:t>
      </w:r>
      <w:r>
        <w:t>Токийский</w:t>
      </w:r>
      <w:r>
        <w:rPr>
          <w:spacing w:val="40"/>
        </w:rPr>
        <w:t xml:space="preserve"> </w:t>
      </w:r>
      <w:r>
        <w:t>и</w:t>
      </w:r>
      <w:r>
        <w:rPr>
          <w:spacing w:val="40"/>
        </w:rPr>
        <w:t xml:space="preserve"> </w:t>
      </w:r>
      <w:r>
        <w:t>Хабаровский</w:t>
      </w:r>
      <w:r>
        <w:rPr>
          <w:spacing w:val="40"/>
        </w:rPr>
        <w:t xml:space="preserve"> </w:t>
      </w:r>
      <w:r>
        <w:t>процессы.</w:t>
      </w:r>
      <w:r>
        <w:rPr>
          <w:spacing w:val="40"/>
        </w:rPr>
        <w:t xml:space="preserve"> </w:t>
      </w:r>
      <w:r>
        <w:t>Решающая</w:t>
      </w:r>
      <w:r>
        <w:rPr>
          <w:spacing w:val="40"/>
        </w:rPr>
        <w:t xml:space="preserve"> </w:t>
      </w:r>
      <w:r>
        <w:t>роль Красной Армии в разгроме агрессоров. Людские потери. Материальные потери.</w:t>
      </w:r>
    </w:p>
    <w:p w:rsidR="00E829DB" w:rsidRDefault="00096074">
      <w:pPr>
        <w:pStyle w:val="a3"/>
        <w:spacing w:line="272" w:lineRule="exact"/>
        <w:ind w:left="821"/>
        <w:jc w:val="left"/>
      </w:pPr>
      <w:r>
        <w:t>Наш</w:t>
      </w:r>
      <w:r>
        <w:rPr>
          <w:spacing w:val="-1"/>
        </w:rPr>
        <w:t xml:space="preserve"> </w:t>
      </w:r>
      <w:r>
        <w:t>край</w:t>
      </w:r>
      <w:r>
        <w:rPr>
          <w:spacing w:val="-1"/>
        </w:rPr>
        <w:t xml:space="preserve"> </w:t>
      </w:r>
      <w:r>
        <w:t>в</w:t>
      </w:r>
      <w:r>
        <w:rPr>
          <w:spacing w:val="-2"/>
        </w:rPr>
        <w:t xml:space="preserve"> </w:t>
      </w:r>
      <w:r>
        <w:t xml:space="preserve">1941–1945 </w:t>
      </w:r>
      <w:r>
        <w:rPr>
          <w:spacing w:val="-5"/>
        </w:rPr>
        <w:t>гг.</w:t>
      </w:r>
    </w:p>
    <w:p w:rsidR="00E829DB" w:rsidRDefault="00096074">
      <w:pPr>
        <w:pStyle w:val="a3"/>
        <w:spacing w:before="41"/>
        <w:ind w:left="821"/>
        <w:jc w:val="left"/>
      </w:pPr>
      <w:r>
        <w:t>Повторение</w:t>
      </w:r>
      <w:r>
        <w:rPr>
          <w:spacing w:val="-6"/>
        </w:rPr>
        <w:t xml:space="preserve"> </w:t>
      </w:r>
      <w:r>
        <w:t>и</w:t>
      </w:r>
      <w:r>
        <w:rPr>
          <w:spacing w:val="-3"/>
        </w:rPr>
        <w:t xml:space="preserve"> </w:t>
      </w:r>
      <w:r>
        <w:t>обобщение</w:t>
      </w:r>
      <w:r>
        <w:rPr>
          <w:spacing w:val="-4"/>
        </w:rPr>
        <w:t xml:space="preserve"> </w:t>
      </w:r>
      <w:r>
        <w:t>по</w:t>
      </w:r>
      <w:r>
        <w:rPr>
          <w:spacing w:val="-3"/>
        </w:rPr>
        <w:t xml:space="preserve"> </w:t>
      </w:r>
      <w:r>
        <w:t>теме «Великая</w:t>
      </w:r>
      <w:r>
        <w:rPr>
          <w:spacing w:val="-3"/>
        </w:rPr>
        <w:t xml:space="preserve"> </w:t>
      </w:r>
      <w:r>
        <w:t>Отечественная</w:t>
      </w:r>
      <w:r>
        <w:rPr>
          <w:spacing w:val="-3"/>
        </w:rPr>
        <w:t xml:space="preserve"> </w:t>
      </w:r>
      <w:r>
        <w:t>война</w:t>
      </w:r>
      <w:r>
        <w:rPr>
          <w:spacing w:val="-4"/>
        </w:rPr>
        <w:t xml:space="preserve"> </w:t>
      </w:r>
      <w:r>
        <w:t>1941–1945</w:t>
      </w:r>
      <w:r>
        <w:rPr>
          <w:spacing w:val="-2"/>
        </w:rPr>
        <w:t xml:space="preserve"> гг.».</w:t>
      </w:r>
    </w:p>
    <w:p w:rsidR="00E829DB" w:rsidRDefault="00E829DB">
      <w:pPr>
        <w:pStyle w:val="a3"/>
        <w:spacing w:before="84"/>
        <w:ind w:left="0"/>
        <w:jc w:val="left"/>
      </w:pPr>
    </w:p>
    <w:p w:rsidR="00E829DB" w:rsidRDefault="00096074">
      <w:pPr>
        <w:pStyle w:val="4"/>
        <w:ind w:left="222"/>
      </w:pPr>
      <w:r>
        <w:t>11</w:t>
      </w:r>
      <w:r>
        <w:rPr>
          <w:spacing w:val="-1"/>
        </w:rPr>
        <w:t xml:space="preserve"> </w:t>
      </w:r>
      <w:r>
        <w:rPr>
          <w:spacing w:val="-2"/>
        </w:rPr>
        <w:t>класс</w:t>
      </w:r>
    </w:p>
    <w:p w:rsidR="00E829DB" w:rsidRDefault="00096074">
      <w:pPr>
        <w:pStyle w:val="a3"/>
        <w:spacing w:before="41" w:line="276" w:lineRule="auto"/>
        <w:ind w:right="522"/>
      </w:pPr>
      <w:r>
        <w:rPr>
          <w:b/>
        </w:rPr>
        <w:t xml:space="preserve">Соревнование социальных систем Начало «холодной войны» </w:t>
      </w:r>
      <w:r>
        <w:t>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Террор в Восточной Европе. Совет экономической взаимопомощи. НАТО. «Охота на ведьм» в США.</w:t>
      </w:r>
    </w:p>
    <w:p w:rsidR="00E829DB" w:rsidRDefault="00096074">
      <w:pPr>
        <w:pStyle w:val="a3"/>
        <w:spacing w:line="276" w:lineRule="auto"/>
        <w:ind w:right="527"/>
      </w:pPr>
      <w:r>
        <w:rPr>
          <w:b/>
        </w:rPr>
        <w:t>Гонка вооружений</w:t>
      </w:r>
      <w:r>
        <w:t>. Берлинский и Карибский кризисы 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E829DB" w:rsidRDefault="00096074">
      <w:pPr>
        <w:pStyle w:val="a3"/>
        <w:spacing w:line="276" w:lineRule="auto"/>
        <w:ind w:right="528"/>
      </w:pPr>
      <w:r>
        <w:rPr>
          <w:b/>
        </w:rPr>
        <w:t xml:space="preserve">Дальний Восток в 40–70-е гг. </w:t>
      </w:r>
      <w:r>
        <w:t>Войны и революции 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w:t>
      </w:r>
      <w:r>
        <w:rPr>
          <w:spacing w:val="40"/>
        </w:rPr>
        <w:t xml:space="preserve"> </w:t>
      </w:r>
      <w:r>
        <w:t>союзников в Индокитае. Советско-китайский конфликт.</w:t>
      </w:r>
    </w:p>
    <w:p w:rsidR="00E829DB" w:rsidRDefault="00096074">
      <w:pPr>
        <w:pStyle w:val="a3"/>
        <w:spacing w:line="276" w:lineRule="auto"/>
        <w:ind w:right="525"/>
      </w:pPr>
      <w:r>
        <w:rPr>
          <w:b/>
        </w:rPr>
        <w:t xml:space="preserve">«Разрядка» </w:t>
      </w:r>
      <w:r>
        <w:t>Причины «разрядки». Визиты Р. Никсона в КНР и СССР. Договор ОСВ-1 и</w:t>
      </w:r>
      <w:r>
        <w:rPr>
          <w:spacing w:val="80"/>
        </w:rPr>
        <w:t xml:space="preserve"> </w:t>
      </w:r>
      <w:r>
        <w:t>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E829DB" w:rsidRDefault="00096074">
      <w:pPr>
        <w:pStyle w:val="a3"/>
        <w:spacing w:before="1"/>
      </w:pPr>
      <w:r>
        <w:t>«холодной</w:t>
      </w:r>
      <w:r>
        <w:rPr>
          <w:spacing w:val="-8"/>
        </w:rPr>
        <w:t xml:space="preserve"> </w:t>
      </w:r>
      <w:r>
        <w:rPr>
          <w:spacing w:val="-2"/>
        </w:rPr>
        <w:t>войны».</w:t>
      </w:r>
    </w:p>
    <w:p w:rsidR="00E829DB" w:rsidRDefault="00096074">
      <w:pPr>
        <w:spacing w:before="41" w:line="276" w:lineRule="auto"/>
        <w:ind w:left="222" w:right="527"/>
        <w:jc w:val="both"/>
        <w:rPr>
          <w:sz w:val="24"/>
        </w:rPr>
      </w:pPr>
      <w:r>
        <w:rPr>
          <w:b/>
          <w:sz w:val="24"/>
        </w:rPr>
        <w:t xml:space="preserve">Западная Европа и Северная Америка в 50–80-е годы </w:t>
      </w:r>
      <w:r>
        <w:rPr>
          <w:sz w:val="24"/>
        </w:rPr>
        <w:t>ХХ века «Общество потребления».</w:t>
      </w:r>
      <w:r>
        <w:rPr>
          <w:spacing w:val="55"/>
          <w:w w:val="150"/>
          <w:sz w:val="24"/>
        </w:rPr>
        <w:t xml:space="preserve"> </w:t>
      </w:r>
      <w:r>
        <w:rPr>
          <w:sz w:val="24"/>
        </w:rPr>
        <w:t>Возникновение</w:t>
      </w:r>
      <w:r>
        <w:rPr>
          <w:spacing w:val="57"/>
          <w:w w:val="150"/>
          <w:sz w:val="24"/>
        </w:rPr>
        <w:t xml:space="preserve"> </w:t>
      </w:r>
      <w:r>
        <w:rPr>
          <w:sz w:val="24"/>
        </w:rPr>
        <w:t>Европейского</w:t>
      </w:r>
      <w:r>
        <w:rPr>
          <w:spacing w:val="54"/>
          <w:w w:val="150"/>
          <w:sz w:val="24"/>
        </w:rPr>
        <w:t xml:space="preserve"> </w:t>
      </w:r>
      <w:r>
        <w:rPr>
          <w:sz w:val="24"/>
        </w:rPr>
        <w:t>экономического</w:t>
      </w:r>
      <w:r>
        <w:rPr>
          <w:spacing w:val="58"/>
          <w:w w:val="150"/>
          <w:sz w:val="24"/>
        </w:rPr>
        <w:t xml:space="preserve"> </w:t>
      </w:r>
      <w:r>
        <w:rPr>
          <w:sz w:val="24"/>
        </w:rPr>
        <w:t>сообщества.</w:t>
      </w:r>
      <w:r>
        <w:rPr>
          <w:spacing w:val="58"/>
          <w:w w:val="150"/>
          <w:sz w:val="24"/>
        </w:rPr>
        <w:t xml:space="preserve"> </w:t>
      </w:r>
      <w:r>
        <w:rPr>
          <w:spacing w:val="-2"/>
          <w:sz w:val="24"/>
        </w:rPr>
        <w:t>Германское</w:t>
      </w:r>
    </w:p>
    <w:p w:rsidR="00E829DB" w:rsidRDefault="00096074">
      <w:pPr>
        <w:pStyle w:val="a3"/>
        <w:spacing w:before="1" w:line="276" w:lineRule="auto"/>
        <w:ind w:right="523"/>
      </w:pPr>
      <w:r>
        <w:t>«экономическое чудо». Возникновение V республики во Франции. Консервативная и трудовая Великобритания. «Скандинавская модель» общественно-политического и социально-экономического развития. Проблема прав человека. «Бурные шестидесятые». Движение за гражданские права в США. Новые течения в обществе и культуре. 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w:t>
      </w:r>
      <w:r>
        <w:rPr>
          <w:spacing w:val="40"/>
        </w:rPr>
        <w:t xml:space="preserve"> </w:t>
      </w:r>
      <w:r>
        <w:t>Внутренняя политика Р. Рейгана.</w:t>
      </w:r>
    </w:p>
    <w:p w:rsidR="00E829DB" w:rsidRDefault="00096074">
      <w:pPr>
        <w:spacing w:before="1" w:line="276" w:lineRule="auto"/>
        <w:ind w:left="222" w:right="529"/>
        <w:jc w:val="both"/>
        <w:rPr>
          <w:sz w:val="24"/>
        </w:rPr>
      </w:pPr>
      <w:r>
        <w:rPr>
          <w:b/>
          <w:sz w:val="24"/>
        </w:rPr>
        <w:t xml:space="preserve">Достижения и кризисы социалистического мира </w:t>
      </w:r>
      <w:r>
        <w:rPr>
          <w:sz w:val="24"/>
        </w:rPr>
        <w:t>«Реальный социализм». Волнения в ГДР</w:t>
      </w:r>
      <w:r>
        <w:rPr>
          <w:spacing w:val="40"/>
          <w:sz w:val="24"/>
        </w:rPr>
        <w:t xml:space="preserve"> </w:t>
      </w:r>
      <w:r>
        <w:rPr>
          <w:sz w:val="24"/>
        </w:rPr>
        <w:t>в</w:t>
      </w:r>
      <w:r>
        <w:rPr>
          <w:spacing w:val="40"/>
          <w:sz w:val="24"/>
        </w:rPr>
        <w:t xml:space="preserve"> </w:t>
      </w:r>
      <w:r>
        <w:rPr>
          <w:sz w:val="24"/>
        </w:rPr>
        <w:t>1953</w:t>
      </w:r>
      <w:r>
        <w:rPr>
          <w:spacing w:val="40"/>
          <w:sz w:val="24"/>
        </w:rPr>
        <w:t xml:space="preserve"> </w:t>
      </w:r>
      <w:r>
        <w:rPr>
          <w:sz w:val="24"/>
        </w:rPr>
        <w:t>г.</w:t>
      </w:r>
      <w:r>
        <w:rPr>
          <w:spacing w:val="53"/>
          <w:sz w:val="24"/>
        </w:rPr>
        <w:t xml:space="preserve"> </w:t>
      </w:r>
      <w:r>
        <w:rPr>
          <w:sz w:val="24"/>
        </w:rPr>
        <w:t>ХХ</w:t>
      </w:r>
      <w:r>
        <w:rPr>
          <w:spacing w:val="40"/>
          <w:sz w:val="24"/>
        </w:rPr>
        <w:t xml:space="preserve"> </w:t>
      </w:r>
      <w:r>
        <w:rPr>
          <w:sz w:val="24"/>
        </w:rPr>
        <w:t>съезд</w:t>
      </w:r>
      <w:r>
        <w:rPr>
          <w:spacing w:val="40"/>
          <w:sz w:val="24"/>
        </w:rPr>
        <w:t xml:space="preserve"> </w:t>
      </w:r>
      <w:r>
        <w:rPr>
          <w:sz w:val="24"/>
        </w:rPr>
        <w:t>КПСС.</w:t>
      </w:r>
      <w:r>
        <w:rPr>
          <w:spacing w:val="40"/>
          <w:sz w:val="24"/>
        </w:rPr>
        <w:t xml:space="preserve"> </w:t>
      </w:r>
      <w:r>
        <w:rPr>
          <w:sz w:val="24"/>
        </w:rPr>
        <w:t>Кризисы</w:t>
      </w:r>
      <w:r>
        <w:rPr>
          <w:spacing w:val="40"/>
          <w:sz w:val="24"/>
        </w:rPr>
        <w:t xml:space="preserve"> </w:t>
      </w:r>
      <w:r>
        <w:rPr>
          <w:sz w:val="24"/>
        </w:rPr>
        <w:t>и</w:t>
      </w:r>
      <w:r>
        <w:rPr>
          <w:spacing w:val="40"/>
          <w:sz w:val="24"/>
        </w:rPr>
        <w:t xml:space="preserve"> </w:t>
      </w:r>
      <w:r>
        <w:rPr>
          <w:sz w:val="24"/>
        </w:rPr>
        <w:t>восстания</w:t>
      </w:r>
      <w:r>
        <w:rPr>
          <w:spacing w:val="40"/>
          <w:sz w:val="24"/>
        </w:rPr>
        <w:t xml:space="preserve"> </w:t>
      </w:r>
      <w:r>
        <w:rPr>
          <w:sz w:val="24"/>
        </w:rPr>
        <w:t>в</w:t>
      </w:r>
      <w:r>
        <w:rPr>
          <w:spacing w:val="40"/>
          <w:sz w:val="24"/>
        </w:rPr>
        <w:t xml:space="preserve"> </w:t>
      </w:r>
      <w:r>
        <w:rPr>
          <w:sz w:val="24"/>
        </w:rPr>
        <w:t>Польше</w:t>
      </w:r>
      <w:r>
        <w:rPr>
          <w:spacing w:val="40"/>
          <w:sz w:val="24"/>
        </w:rPr>
        <w:t xml:space="preserve"> </w:t>
      </w:r>
      <w:r>
        <w:rPr>
          <w:sz w:val="24"/>
        </w:rPr>
        <w:t>и</w:t>
      </w:r>
      <w:r>
        <w:rPr>
          <w:spacing w:val="40"/>
          <w:sz w:val="24"/>
        </w:rPr>
        <w:t xml:space="preserve"> </w:t>
      </w:r>
      <w:r>
        <w:rPr>
          <w:sz w:val="24"/>
        </w:rPr>
        <w:t>Венгрии</w:t>
      </w:r>
      <w:r>
        <w:rPr>
          <w:spacing w:val="40"/>
          <w:sz w:val="24"/>
        </w:rPr>
        <w:t xml:space="preserve"> </w:t>
      </w:r>
      <w:r>
        <w:rPr>
          <w:sz w:val="24"/>
        </w:rPr>
        <w:t>в</w:t>
      </w:r>
      <w:r>
        <w:rPr>
          <w:spacing w:val="40"/>
          <w:sz w:val="24"/>
        </w:rPr>
        <w:t xml:space="preserve"> </w:t>
      </w:r>
      <w:r>
        <w:rPr>
          <w:sz w:val="24"/>
        </w:rPr>
        <w:t>1956</w:t>
      </w:r>
      <w:r>
        <w:rPr>
          <w:spacing w:val="40"/>
          <w:sz w:val="24"/>
        </w:rPr>
        <w:t xml:space="preserve"> </w:t>
      </w:r>
      <w:r>
        <w:rPr>
          <w:sz w:val="24"/>
        </w:rPr>
        <w:t>г.</w:t>
      </w:r>
    </w:p>
    <w:p w:rsidR="00E829DB" w:rsidRDefault="00096074">
      <w:pPr>
        <w:pStyle w:val="a3"/>
        <w:spacing w:line="276" w:lineRule="auto"/>
        <w:ind w:right="527"/>
      </w:pPr>
      <w:r>
        <w:t>«Пражская весна» 1968 г. и ее подавление. Движение «Солидарность» в Польше. Югославская модель социализма. Разрыв отношений Албании с СССР. Строительство социализма</w:t>
      </w:r>
      <w:r>
        <w:rPr>
          <w:spacing w:val="-2"/>
        </w:rPr>
        <w:t xml:space="preserve"> </w:t>
      </w:r>
      <w:r>
        <w:t>в</w:t>
      </w:r>
      <w:r>
        <w:rPr>
          <w:spacing w:val="-1"/>
        </w:rPr>
        <w:t xml:space="preserve"> </w:t>
      </w:r>
      <w:r>
        <w:t>Китае.</w:t>
      </w:r>
      <w:r>
        <w:rPr>
          <w:spacing w:val="-1"/>
        </w:rPr>
        <w:t xml:space="preserve"> </w:t>
      </w:r>
      <w:r>
        <w:t>Мао</w:t>
      </w:r>
      <w:r>
        <w:rPr>
          <w:spacing w:val="-1"/>
        </w:rPr>
        <w:t xml:space="preserve"> </w:t>
      </w:r>
      <w:r>
        <w:t>Цзэдун и маоизм. «Культурная</w:t>
      </w:r>
      <w:r>
        <w:rPr>
          <w:spacing w:val="-1"/>
        </w:rPr>
        <w:t xml:space="preserve"> </w:t>
      </w:r>
      <w:r>
        <w:t>революция». Рыночные</w:t>
      </w:r>
      <w:r>
        <w:rPr>
          <w:spacing w:val="-2"/>
        </w:rPr>
        <w:t xml:space="preserve"> </w:t>
      </w:r>
      <w:r>
        <w:t>реформы в</w:t>
      </w:r>
      <w:r>
        <w:rPr>
          <w:spacing w:val="8"/>
        </w:rPr>
        <w:t xml:space="preserve"> </w:t>
      </w:r>
      <w:r>
        <w:t>Китае.</w:t>
      </w:r>
      <w:r>
        <w:rPr>
          <w:spacing w:val="11"/>
        </w:rPr>
        <w:t xml:space="preserve"> </w:t>
      </w:r>
      <w:r>
        <w:t>Коммунистический</w:t>
      </w:r>
      <w:r>
        <w:rPr>
          <w:spacing w:val="13"/>
        </w:rPr>
        <w:t xml:space="preserve"> </w:t>
      </w:r>
      <w:r>
        <w:t>режим</w:t>
      </w:r>
      <w:r>
        <w:rPr>
          <w:spacing w:val="10"/>
        </w:rPr>
        <w:t xml:space="preserve"> </w:t>
      </w:r>
      <w:r>
        <w:t>в</w:t>
      </w:r>
      <w:r>
        <w:rPr>
          <w:spacing w:val="10"/>
        </w:rPr>
        <w:t xml:space="preserve"> </w:t>
      </w:r>
      <w:r>
        <w:t>Северной</w:t>
      </w:r>
      <w:r>
        <w:rPr>
          <w:spacing w:val="13"/>
        </w:rPr>
        <w:t xml:space="preserve"> </w:t>
      </w:r>
      <w:r>
        <w:t>Корее.</w:t>
      </w:r>
      <w:r>
        <w:rPr>
          <w:spacing w:val="11"/>
        </w:rPr>
        <w:t xml:space="preserve"> </w:t>
      </w:r>
      <w:r>
        <w:t>Полпотовский</w:t>
      </w:r>
      <w:r>
        <w:rPr>
          <w:spacing w:val="10"/>
        </w:rPr>
        <w:t xml:space="preserve"> </w:t>
      </w:r>
      <w:r>
        <w:t>режим</w:t>
      </w:r>
      <w:r>
        <w:rPr>
          <w:spacing w:val="10"/>
        </w:rPr>
        <w:t xml:space="preserve"> </w:t>
      </w:r>
      <w:r>
        <w:t>в</w:t>
      </w:r>
      <w:r>
        <w:rPr>
          <w:spacing w:val="11"/>
        </w:rPr>
        <w:t xml:space="preserve"> </w:t>
      </w:r>
      <w:r>
        <w:rPr>
          <w:spacing w:val="-2"/>
        </w:rPr>
        <w:t>Камбодже.</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31"/>
      </w:pPr>
      <w:r>
        <w:lastRenderedPageBreak/>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rsidR="00E829DB" w:rsidRDefault="00096074">
      <w:pPr>
        <w:pStyle w:val="a3"/>
        <w:spacing w:before="3" w:line="276" w:lineRule="auto"/>
        <w:ind w:right="524" w:firstLine="479"/>
      </w:pPr>
      <w:r>
        <w:rPr>
          <w:b/>
        </w:rPr>
        <w:t>Латинская Америка в 1950–1990-е гг</w:t>
      </w:r>
      <w:r>
        <w:t xml:space="preserve">. Положение стран Латинской Америки в середине ХХ века. Аграрные реформы и импортзамещающая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w:t>
      </w:r>
      <w:r>
        <w:rPr>
          <w:spacing w:val="-2"/>
        </w:rPr>
        <w:t>Америке.</w:t>
      </w:r>
    </w:p>
    <w:p w:rsidR="00E829DB" w:rsidRDefault="00096074">
      <w:pPr>
        <w:pStyle w:val="a3"/>
        <w:spacing w:line="276" w:lineRule="auto"/>
        <w:ind w:right="522" w:firstLine="479"/>
      </w:pPr>
      <w:r>
        <w:rPr>
          <w:b/>
        </w:rPr>
        <w:t>Страны Азии и Африки в 1940–1990-е гг</w:t>
      </w:r>
      <w:r>
        <w:t>. 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 Арабские страны и возникновение государства</w:t>
      </w:r>
      <w:r>
        <w:rPr>
          <w:spacing w:val="40"/>
        </w:rPr>
        <w:t xml:space="preserve"> </w:t>
      </w:r>
      <w:r>
        <w:t>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w:t>
      </w:r>
      <w:r>
        <w:rPr>
          <w:spacing w:val="-2"/>
        </w:rPr>
        <w:t xml:space="preserve"> </w:t>
      </w:r>
      <w:r>
        <w:t>заливе</w:t>
      </w:r>
      <w:r>
        <w:rPr>
          <w:spacing w:val="-3"/>
        </w:rPr>
        <w:t xml:space="preserve"> </w:t>
      </w:r>
      <w:r>
        <w:t>и войны</w:t>
      </w:r>
      <w:r>
        <w:rPr>
          <w:spacing w:val="-2"/>
        </w:rPr>
        <w:t xml:space="preserve"> </w:t>
      </w:r>
      <w:r>
        <w:t>в</w:t>
      </w:r>
      <w:r>
        <w:rPr>
          <w:spacing w:val="-2"/>
        </w:rPr>
        <w:t xml:space="preserve"> </w:t>
      </w:r>
      <w:r>
        <w:t>Ираке.</w:t>
      </w:r>
      <w:r>
        <w:rPr>
          <w:spacing w:val="-1"/>
        </w:rPr>
        <w:t xml:space="preserve"> </w:t>
      </w:r>
      <w:r>
        <w:t>Обретение</w:t>
      </w:r>
      <w:r>
        <w:rPr>
          <w:spacing w:val="-2"/>
        </w:rPr>
        <w:t xml:space="preserve"> </w:t>
      </w:r>
      <w:r>
        <w:t>независимости странами Южной Азии.</w:t>
      </w:r>
      <w:r>
        <w:rPr>
          <w:spacing w:val="-1"/>
        </w:rPr>
        <w:t xml:space="preserve"> </w:t>
      </w:r>
      <w:r>
        <w:t>Д. Неру и его преобразования. Конфронтация между Индией и Пакистаном, Индией и КНР. Реформы</w:t>
      </w:r>
      <w:r>
        <w:rPr>
          <w:spacing w:val="-1"/>
        </w:rPr>
        <w:t xml:space="preserve"> </w:t>
      </w:r>
      <w:r>
        <w:t>И.</w:t>
      </w:r>
      <w:r>
        <w:rPr>
          <w:spacing w:val="-1"/>
        </w:rPr>
        <w:t xml:space="preserve"> </w:t>
      </w:r>
      <w:r>
        <w:t>Ганди. Индия в</w:t>
      </w:r>
      <w:r>
        <w:rPr>
          <w:spacing w:val="-1"/>
        </w:rPr>
        <w:t xml:space="preserve"> </w:t>
      </w:r>
      <w:r>
        <w:t>конце</w:t>
      </w:r>
      <w:r>
        <w:rPr>
          <w:spacing w:val="-1"/>
        </w:rPr>
        <w:t xml:space="preserve"> </w:t>
      </w:r>
      <w:r>
        <w:t>ХХ</w:t>
      </w:r>
      <w:r>
        <w:rPr>
          <w:spacing w:val="-1"/>
        </w:rPr>
        <w:t xml:space="preserve"> </w:t>
      </w:r>
      <w:r>
        <w:t>в.</w:t>
      </w:r>
      <w:r>
        <w:rPr>
          <w:spacing w:val="-1"/>
        </w:rPr>
        <w:t xml:space="preserve"> </w:t>
      </w:r>
      <w:r>
        <w:t>Индонезия</w:t>
      </w:r>
      <w:r>
        <w:rPr>
          <w:spacing w:val="-2"/>
        </w:rPr>
        <w:t xml:space="preserve"> </w:t>
      </w:r>
      <w:r>
        <w:t>при</w:t>
      </w:r>
      <w:r>
        <w:rPr>
          <w:spacing w:val="-2"/>
        </w:rPr>
        <w:t xml:space="preserve"> </w:t>
      </w:r>
      <w:r>
        <w:t>Сукарно и Сухарто. Страны</w:t>
      </w:r>
      <w:r>
        <w:rPr>
          <w:spacing w:val="-1"/>
        </w:rPr>
        <w:t xml:space="preserve"> </w:t>
      </w:r>
      <w:r>
        <w:t>Юго- Восточной Азии после войны в Индокитае.</w:t>
      </w:r>
      <w:r>
        <w:rPr>
          <w:spacing w:val="40"/>
        </w:rPr>
        <w:t xml:space="preserve"> </w:t>
      </w:r>
      <w:r>
        <w:t xml:space="preserve">Япония после Второй мировой войны. Восстановление суверенитета Японии. Проблема Курильских островов. Японское </w:t>
      </w:r>
      <w:proofErr w:type="gramStart"/>
      <w:r>
        <w:t>экономическое</w:t>
      </w:r>
      <w:r>
        <w:rPr>
          <w:spacing w:val="80"/>
        </w:rPr>
        <w:t xml:space="preserve">  </w:t>
      </w:r>
      <w:r>
        <w:t>чудо</w:t>
      </w:r>
      <w:proofErr w:type="gramEnd"/>
      <w:r>
        <w:t>.</w:t>
      </w:r>
      <w:r>
        <w:rPr>
          <w:spacing w:val="80"/>
        </w:rPr>
        <w:t xml:space="preserve">  </w:t>
      </w:r>
      <w:proofErr w:type="gramStart"/>
      <w:r>
        <w:t>Кризис</w:t>
      </w:r>
      <w:r>
        <w:rPr>
          <w:spacing w:val="80"/>
        </w:rPr>
        <w:t xml:space="preserve">  </w:t>
      </w:r>
      <w:r>
        <w:t>японского</w:t>
      </w:r>
      <w:proofErr w:type="gramEnd"/>
      <w:r>
        <w:rPr>
          <w:spacing w:val="80"/>
        </w:rPr>
        <w:t xml:space="preserve">  </w:t>
      </w:r>
      <w:r>
        <w:t>общества.</w:t>
      </w:r>
      <w:r>
        <w:rPr>
          <w:spacing w:val="80"/>
        </w:rPr>
        <w:t xml:space="preserve">  </w:t>
      </w:r>
      <w:proofErr w:type="gramStart"/>
      <w:r>
        <w:t>Развитие</w:t>
      </w:r>
      <w:r>
        <w:rPr>
          <w:spacing w:val="80"/>
        </w:rPr>
        <w:t xml:space="preserve">  </w:t>
      </w:r>
      <w:r>
        <w:t>Южной</w:t>
      </w:r>
      <w:proofErr w:type="gramEnd"/>
      <w:r>
        <w:rPr>
          <w:spacing w:val="80"/>
        </w:rPr>
        <w:t xml:space="preserve">  </w:t>
      </w:r>
      <w:r>
        <w:t>Кореи.</w:t>
      </w:r>
    </w:p>
    <w:p w:rsidR="00E829DB" w:rsidRDefault="00096074">
      <w:pPr>
        <w:pStyle w:val="a3"/>
        <w:spacing w:before="1"/>
      </w:pPr>
      <w:r>
        <w:t>«Тихоокеанские</w:t>
      </w:r>
      <w:r>
        <w:rPr>
          <w:spacing w:val="-6"/>
        </w:rPr>
        <w:t xml:space="preserve"> </w:t>
      </w:r>
      <w:r>
        <w:rPr>
          <w:spacing w:val="-2"/>
        </w:rPr>
        <w:t>драконы».</w:t>
      </w:r>
    </w:p>
    <w:p w:rsidR="00E829DB" w:rsidRDefault="00096074">
      <w:pPr>
        <w:pStyle w:val="a3"/>
        <w:spacing w:before="40" w:line="276" w:lineRule="auto"/>
        <w:ind w:right="526" w:firstLine="599"/>
      </w:pPr>
      <w:r>
        <w:rPr>
          <w:b/>
        </w:rPr>
        <w:t xml:space="preserve">Современный мир </w:t>
      </w:r>
      <w:r>
        <w:t>Глобализация конца ХХ – начала XXI вв. Информационная революция, Интернет. Экономические кризисы 1998 и 2008 гг. Успехи и трудности интеграционных</w:t>
      </w:r>
      <w:r>
        <w:rPr>
          <w:spacing w:val="-2"/>
        </w:rPr>
        <w:t xml:space="preserve"> </w:t>
      </w:r>
      <w:r>
        <w:t>процессов</w:t>
      </w:r>
      <w:r>
        <w:rPr>
          <w:spacing w:val="-3"/>
        </w:rPr>
        <w:t xml:space="preserve"> </w:t>
      </w:r>
      <w:r>
        <w:t>в</w:t>
      </w:r>
      <w:r>
        <w:rPr>
          <w:spacing w:val="-3"/>
        </w:rPr>
        <w:t xml:space="preserve"> </w:t>
      </w:r>
      <w:r>
        <w:t>Европе,</w:t>
      </w:r>
      <w:r>
        <w:rPr>
          <w:spacing w:val="-2"/>
        </w:rPr>
        <w:t xml:space="preserve"> </w:t>
      </w:r>
      <w:r>
        <w:t>Евразии,</w:t>
      </w:r>
      <w:r>
        <w:rPr>
          <w:spacing w:val="-5"/>
        </w:rPr>
        <w:t xml:space="preserve"> </w:t>
      </w:r>
      <w:r>
        <w:t>Тихоокеанском</w:t>
      </w:r>
      <w:r>
        <w:rPr>
          <w:spacing w:val="-3"/>
        </w:rPr>
        <w:t xml:space="preserve"> </w:t>
      </w:r>
      <w:r>
        <w:t>и</w:t>
      </w:r>
      <w:r>
        <w:rPr>
          <w:spacing w:val="-1"/>
        </w:rPr>
        <w:t xml:space="preserve"> </w:t>
      </w:r>
      <w:r>
        <w:t>Атлантическом</w:t>
      </w:r>
      <w:r>
        <w:rPr>
          <w:spacing w:val="-3"/>
        </w:rPr>
        <w:t xml:space="preserve"> </w:t>
      </w:r>
      <w:r>
        <w:t>регионах. Изменение системы международных отношений. Модернизационные процессы в странах Азии.</w:t>
      </w:r>
      <w:r>
        <w:rPr>
          <w:spacing w:val="-3"/>
        </w:rPr>
        <w:t xml:space="preserve"> </w:t>
      </w:r>
      <w:r>
        <w:t>Рост</w:t>
      </w:r>
      <w:r>
        <w:rPr>
          <w:spacing w:val="-3"/>
        </w:rPr>
        <w:t xml:space="preserve"> </w:t>
      </w:r>
      <w:r>
        <w:t>влияния</w:t>
      </w:r>
      <w:r>
        <w:rPr>
          <w:spacing w:val="-3"/>
        </w:rPr>
        <w:t xml:space="preserve"> </w:t>
      </w:r>
      <w:r>
        <w:t>Китая</w:t>
      </w:r>
      <w:r>
        <w:rPr>
          <w:spacing w:val="-3"/>
        </w:rPr>
        <w:t xml:space="preserve"> </w:t>
      </w:r>
      <w:r>
        <w:t>на</w:t>
      </w:r>
      <w:r>
        <w:rPr>
          <w:spacing w:val="-4"/>
        </w:rPr>
        <w:t xml:space="preserve"> </w:t>
      </w:r>
      <w:r>
        <w:t>международной</w:t>
      </w:r>
      <w:r>
        <w:rPr>
          <w:spacing w:val="-3"/>
        </w:rPr>
        <w:t xml:space="preserve"> </w:t>
      </w:r>
      <w:r>
        <w:t>арене.</w:t>
      </w:r>
      <w:r>
        <w:rPr>
          <w:spacing w:val="-3"/>
        </w:rPr>
        <w:t xml:space="preserve"> </w:t>
      </w:r>
      <w:r>
        <w:t>Демократический</w:t>
      </w:r>
      <w:r>
        <w:rPr>
          <w:spacing w:val="-3"/>
        </w:rPr>
        <w:t xml:space="preserve"> </w:t>
      </w:r>
      <w:r>
        <w:t>и</w:t>
      </w:r>
      <w:r>
        <w:rPr>
          <w:spacing w:val="-3"/>
        </w:rPr>
        <w:t xml:space="preserve"> </w:t>
      </w:r>
      <w:r>
        <w:t>левый</w:t>
      </w:r>
      <w:r>
        <w:rPr>
          <w:spacing w:val="-3"/>
        </w:rPr>
        <w:t xml:space="preserve"> </w:t>
      </w:r>
      <w:r>
        <w:t>повороты</w:t>
      </w:r>
      <w:r>
        <w:rPr>
          <w:spacing w:val="-3"/>
        </w:rPr>
        <w:t xml:space="preserve"> </w:t>
      </w:r>
      <w:r>
        <w:t>в Южной</w:t>
      </w:r>
      <w:r>
        <w:rPr>
          <w:spacing w:val="40"/>
        </w:rPr>
        <w:t xml:space="preserve"> </w:t>
      </w:r>
      <w:r>
        <w:t>Америке.</w:t>
      </w:r>
      <w:r>
        <w:rPr>
          <w:spacing w:val="40"/>
        </w:rPr>
        <w:t xml:space="preserve"> </w:t>
      </w:r>
      <w:r>
        <w:t>Международный</w:t>
      </w:r>
      <w:r>
        <w:rPr>
          <w:spacing w:val="40"/>
        </w:rPr>
        <w:t xml:space="preserve"> </w:t>
      </w:r>
      <w:r>
        <w:t>терроризм.</w:t>
      </w:r>
      <w:r>
        <w:rPr>
          <w:spacing w:val="40"/>
        </w:rPr>
        <w:t xml:space="preserve"> </w:t>
      </w:r>
      <w:r>
        <w:t>Война</w:t>
      </w:r>
      <w:r>
        <w:rPr>
          <w:spacing w:val="40"/>
        </w:rPr>
        <w:t xml:space="preserve"> </w:t>
      </w:r>
      <w:r>
        <w:t>в</w:t>
      </w:r>
      <w:r>
        <w:rPr>
          <w:spacing w:val="40"/>
        </w:rPr>
        <w:t xml:space="preserve"> </w:t>
      </w:r>
      <w:r>
        <w:t>Ираке.</w:t>
      </w:r>
      <w:r>
        <w:rPr>
          <w:spacing w:val="40"/>
        </w:rPr>
        <w:t xml:space="preserve"> </w:t>
      </w:r>
      <w:r>
        <w:t>«Цветные</w:t>
      </w:r>
      <w:r>
        <w:rPr>
          <w:spacing w:val="40"/>
        </w:rPr>
        <w:t xml:space="preserve"> </w:t>
      </w:r>
      <w:r>
        <w:t>революции».</w:t>
      </w:r>
    </w:p>
    <w:p w:rsidR="00E829DB" w:rsidRDefault="00096074">
      <w:pPr>
        <w:pStyle w:val="a3"/>
        <w:spacing w:line="276" w:lineRule="auto"/>
        <w:ind w:right="525"/>
      </w:pPr>
      <w:r>
        <w:t>«Арабская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E829DB" w:rsidRDefault="00E829DB">
      <w:pPr>
        <w:pStyle w:val="a3"/>
        <w:spacing w:before="41"/>
        <w:ind w:left="0"/>
        <w:jc w:val="left"/>
      </w:pPr>
    </w:p>
    <w:p w:rsidR="00E829DB" w:rsidRDefault="00096074">
      <w:pPr>
        <w:pStyle w:val="a3"/>
        <w:spacing w:line="276" w:lineRule="auto"/>
        <w:ind w:right="527" w:firstLine="539"/>
      </w:pPr>
      <w:r>
        <w:rPr>
          <w:b/>
        </w:rPr>
        <w:t>Апогей и кризис советской системы. 1945–1991 гг</w:t>
      </w:r>
      <w:r>
        <w:t>. «Поздний сталинизм» (1945– 1953) 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w:t>
      </w:r>
      <w:r>
        <w:rPr>
          <w:spacing w:val="40"/>
        </w:rPr>
        <w:t xml:space="preserve"> </w:t>
      </w:r>
      <w:r>
        <w:t>Рост</w:t>
      </w:r>
      <w:r>
        <w:rPr>
          <w:spacing w:val="40"/>
        </w:rPr>
        <w:t xml:space="preserve"> </w:t>
      </w:r>
      <w:r>
        <w:t>преступности.</w:t>
      </w:r>
      <w:r>
        <w:rPr>
          <w:spacing w:val="40"/>
        </w:rPr>
        <w:t xml:space="preserve"> </w:t>
      </w:r>
      <w:r>
        <w:t>Ресурсы</w:t>
      </w:r>
      <w:r>
        <w:rPr>
          <w:spacing w:val="40"/>
        </w:rPr>
        <w:t xml:space="preserve"> </w:t>
      </w:r>
      <w:r>
        <w:t>и</w:t>
      </w:r>
      <w:r>
        <w:rPr>
          <w:spacing w:val="40"/>
        </w:rPr>
        <w:t xml:space="preserve"> </w:t>
      </w:r>
      <w:r>
        <w:t>приоритеты</w:t>
      </w:r>
      <w:r>
        <w:rPr>
          <w:spacing w:val="40"/>
        </w:rPr>
        <w:t xml:space="preserve"> </w:t>
      </w:r>
      <w:r>
        <w:t>восстановления.</w:t>
      </w:r>
      <w:r>
        <w:rPr>
          <w:spacing w:val="40"/>
        </w:rPr>
        <w:t xml:space="preserve"> </w:t>
      </w:r>
      <w:r>
        <w:t>Демилитаризация</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2"/>
      </w:pPr>
      <w:r>
        <w:lastRenderedPageBreak/>
        <w:t>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w:t>
      </w:r>
    </w:p>
    <w:p w:rsidR="00E829DB" w:rsidRDefault="00096074">
      <w:pPr>
        <w:pStyle w:val="a3"/>
        <w:spacing w:before="3" w:line="276" w:lineRule="auto"/>
        <w:ind w:right="528"/>
      </w:pPr>
      <w:r>
        <w:t>«Ленинградское дело». Борьба с «космополитизмом». «Дело врачей». Дело Еврейского антифашистского комитета. Т.Д. Лысенко и «лысенковщина». Сохранение на период восстановления разрушенного хозяйства трудового законодательства военного времени. Союзный</w:t>
      </w:r>
      <w:r>
        <w:rPr>
          <w:spacing w:val="40"/>
        </w:rPr>
        <w:t xml:space="preserve"> </w:t>
      </w:r>
      <w:r>
        <w:t>центр</w:t>
      </w:r>
      <w:r>
        <w:rPr>
          <w:spacing w:val="40"/>
        </w:rPr>
        <w:t xml:space="preserve"> </w:t>
      </w:r>
      <w:r>
        <w:t>и</w:t>
      </w:r>
      <w:r>
        <w:rPr>
          <w:spacing w:val="40"/>
        </w:rPr>
        <w:t xml:space="preserve"> </w:t>
      </w:r>
      <w:r>
        <w:t>национальные</w:t>
      </w:r>
      <w:r>
        <w:rPr>
          <w:spacing w:val="40"/>
        </w:rPr>
        <w:t xml:space="preserve"> </w:t>
      </w:r>
      <w:r>
        <w:t>регионы:</w:t>
      </w:r>
      <w:r>
        <w:rPr>
          <w:spacing w:val="40"/>
        </w:rPr>
        <w:t xml:space="preserve"> </w:t>
      </w:r>
      <w:r>
        <w:t>проблемы</w:t>
      </w:r>
      <w:r>
        <w:rPr>
          <w:spacing w:val="40"/>
        </w:rPr>
        <w:t xml:space="preserve"> </w:t>
      </w:r>
      <w:r>
        <w:t>взаимоотношений.</w:t>
      </w:r>
      <w:r>
        <w:rPr>
          <w:spacing w:val="40"/>
        </w:rPr>
        <w:t xml:space="preserve"> </w:t>
      </w:r>
      <w:r>
        <w:t>Положение</w:t>
      </w:r>
      <w:r>
        <w:rPr>
          <w:spacing w:val="40"/>
        </w:rPr>
        <w:t xml:space="preserve"> </w:t>
      </w:r>
      <w:r>
        <w:t>в</w:t>
      </w:r>
    </w:p>
    <w:p w:rsidR="00E829DB" w:rsidRDefault="00096074">
      <w:pPr>
        <w:pStyle w:val="a3"/>
        <w:spacing w:line="276" w:lineRule="auto"/>
        <w:ind w:right="523"/>
      </w:pPr>
      <w:r>
        <w:t>«старых»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 Североатлантического договора (НАТО). Создание Организации Варшавского договора. Война в Корее.</w:t>
      </w:r>
      <w:r>
        <w:rPr>
          <w:spacing w:val="40"/>
        </w:rPr>
        <w:t xml:space="preserve"> </w:t>
      </w:r>
      <w:r>
        <w:t>И.В. Сталин в оценках современников и историков.</w:t>
      </w:r>
    </w:p>
    <w:p w:rsidR="00E829DB" w:rsidRDefault="00096074">
      <w:pPr>
        <w:pStyle w:val="a3"/>
        <w:spacing w:line="276" w:lineRule="auto"/>
        <w:ind w:right="524" w:firstLine="599"/>
      </w:pPr>
      <w:r>
        <w:rPr>
          <w:b/>
        </w:rPr>
        <w:t xml:space="preserve">«Оттепель»: середина 1950-х – первая половина 1960-х </w:t>
      </w:r>
      <w:r>
        <w:t>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r>
        <w:rPr>
          <w:spacing w:val="80"/>
          <w:w w:val="150"/>
        </w:rPr>
        <w:t xml:space="preserve"> </w:t>
      </w:r>
      <w:r>
        <w:t>Культурное</w:t>
      </w:r>
      <w:r>
        <w:rPr>
          <w:spacing w:val="42"/>
        </w:rPr>
        <w:t xml:space="preserve"> </w:t>
      </w:r>
      <w:r>
        <w:t>пространство</w:t>
      </w:r>
      <w:r>
        <w:rPr>
          <w:spacing w:val="46"/>
        </w:rPr>
        <w:t xml:space="preserve"> </w:t>
      </w:r>
      <w:r>
        <w:t>и</w:t>
      </w:r>
      <w:r>
        <w:rPr>
          <w:spacing w:val="47"/>
        </w:rPr>
        <w:t xml:space="preserve"> </w:t>
      </w:r>
      <w:r>
        <w:t>повседневная</w:t>
      </w:r>
      <w:r>
        <w:rPr>
          <w:spacing w:val="46"/>
        </w:rPr>
        <w:t xml:space="preserve"> </w:t>
      </w:r>
      <w:r>
        <w:t>жизнь.</w:t>
      </w:r>
      <w:r>
        <w:rPr>
          <w:spacing w:val="46"/>
        </w:rPr>
        <w:t xml:space="preserve"> </w:t>
      </w:r>
      <w:r>
        <w:t>Изменение</w:t>
      </w:r>
      <w:r>
        <w:rPr>
          <w:spacing w:val="45"/>
        </w:rPr>
        <w:t xml:space="preserve"> </w:t>
      </w:r>
      <w:r>
        <w:t>общественной</w:t>
      </w:r>
      <w:r>
        <w:rPr>
          <w:spacing w:val="47"/>
        </w:rPr>
        <w:t xml:space="preserve"> </w:t>
      </w:r>
      <w:r>
        <w:rPr>
          <w:spacing w:val="-2"/>
        </w:rPr>
        <w:t>атмосферы.</w:t>
      </w:r>
    </w:p>
    <w:p w:rsidR="00E829DB" w:rsidRDefault="00096074">
      <w:pPr>
        <w:pStyle w:val="a3"/>
        <w:spacing w:line="276" w:lineRule="auto"/>
        <w:ind w:right="531"/>
      </w:pPr>
      <w:r>
        <w:t>«Шестидесятники». Литература, кинематограф, театр, живопись: новые тенденции. Поэтические</w:t>
      </w:r>
      <w:r>
        <w:rPr>
          <w:spacing w:val="80"/>
        </w:rPr>
        <w:t xml:space="preserve"> </w:t>
      </w:r>
      <w:r>
        <w:t>вечера</w:t>
      </w:r>
      <w:r>
        <w:rPr>
          <w:spacing w:val="80"/>
        </w:rPr>
        <w:t xml:space="preserve"> </w:t>
      </w:r>
      <w:r>
        <w:t>в</w:t>
      </w:r>
      <w:r>
        <w:rPr>
          <w:spacing w:val="80"/>
        </w:rPr>
        <w:t xml:space="preserve"> </w:t>
      </w:r>
      <w:r>
        <w:t>Политехническом</w:t>
      </w:r>
      <w:r>
        <w:rPr>
          <w:spacing w:val="80"/>
        </w:rPr>
        <w:t xml:space="preserve"> </w:t>
      </w:r>
      <w:r>
        <w:t>музее.</w:t>
      </w:r>
      <w:r>
        <w:rPr>
          <w:spacing w:val="80"/>
        </w:rPr>
        <w:t xml:space="preserve"> </w:t>
      </w:r>
      <w:r>
        <w:t>Образование</w:t>
      </w:r>
      <w:r>
        <w:rPr>
          <w:spacing w:val="80"/>
        </w:rPr>
        <w:t xml:space="preserve"> </w:t>
      </w:r>
      <w:r>
        <w:t>и</w:t>
      </w:r>
      <w:r>
        <w:rPr>
          <w:spacing w:val="80"/>
        </w:rPr>
        <w:t xml:space="preserve"> </w:t>
      </w:r>
      <w:r>
        <w:t>наука.</w:t>
      </w:r>
      <w:r>
        <w:rPr>
          <w:spacing w:val="80"/>
        </w:rPr>
        <w:t xml:space="preserve"> </w:t>
      </w:r>
      <w:r>
        <w:t>Приоткрытие</w:t>
      </w:r>
    </w:p>
    <w:p w:rsidR="00E829DB" w:rsidRDefault="00096074">
      <w:pPr>
        <w:pStyle w:val="a3"/>
        <w:spacing w:line="276" w:lineRule="auto"/>
        <w:ind w:right="522"/>
      </w:pPr>
      <w:r>
        <w:t>«железного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«тамиздат». Социально-экономическое развитие. Экономическое развитие СССР. «Догнать и</w:t>
      </w:r>
      <w:r>
        <w:rPr>
          <w:spacing w:val="40"/>
        </w:rPr>
        <w:t xml:space="preserve"> </w:t>
      </w:r>
      <w:r>
        <w:t>перегнать Америку». Попытки решения продовольственной проблемы. Освоение целинных земель. Научно-техническая революция в СССР. Перемены в научно- технической политике. Военный и гражданский секторы экономики. Создание ракетно- ядерного щита. Начало освоения космоса. Запуск первого спутника Земли. Исторические</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3"/>
      </w:pPr>
      <w:r>
        <w:lastRenderedPageBreak/>
        <w:t>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w:t>
      </w:r>
      <w:r>
        <w:rPr>
          <w:spacing w:val="40"/>
        </w:rPr>
        <w:t xml:space="preserve"> </w:t>
      </w:r>
      <w:r>
        <w:t>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w:t>
      </w:r>
      <w:r>
        <w:rPr>
          <w:spacing w:val="40"/>
        </w:rPr>
        <w:t xml:space="preserve"> </w:t>
      </w:r>
      <w:r>
        <w:t>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w:t>
      </w:r>
      <w:r>
        <w:rPr>
          <w:spacing w:val="-3"/>
        </w:rPr>
        <w:t xml:space="preserve"> </w:t>
      </w:r>
      <w:r>
        <w:t>системы</w:t>
      </w:r>
      <w:r>
        <w:rPr>
          <w:spacing w:val="-3"/>
        </w:rPr>
        <w:t xml:space="preserve"> </w:t>
      </w:r>
      <w:r>
        <w:t>образования.</w:t>
      </w:r>
      <w:r>
        <w:rPr>
          <w:spacing w:val="-2"/>
        </w:rPr>
        <w:t xml:space="preserve"> </w:t>
      </w:r>
      <w:r>
        <w:t>Движение</w:t>
      </w:r>
      <w:r>
        <w:rPr>
          <w:spacing w:val="-3"/>
        </w:rPr>
        <w:t xml:space="preserve"> </w:t>
      </w:r>
      <w:r>
        <w:t>к «государству</w:t>
      </w:r>
      <w:r>
        <w:rPr>
          <w:spacing w:val="-6"/>
        </w:rPr>
        <w:t xml:space="preserve"> </w:t>
      </w:r>
      <w:r>
        <w:t>благосостояния»:</w:t>
      </w:r>
      <w:r>
        <w:rPr>
          <w:spacing w:val="-2"/>
        </w:rPr>
        <w:t xml:space="preserve"> </w:t>
      </w:r>
      <w:r>
        <w:t>мировой</w:t>
      </w:r>
      <w:r>
        <w:rPr>
          <w:spacing w:val="-2"/>
        </w:rPr>
        <w:t xml:space="preserve"> </w:t>
      </w:r>
      <w:r>
        <w:t>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 политические кризисы, позиция СССР и стратегия ядерного сдерживания (Суэцкий</w:t>
      </w:r>
      <w:r>
        <w:rPr>
          <w:spacing w:val="80"/>
        </w:rPr>
        <w:t xml:space="preserve"> </w:t>
      </w:r>
      <w:r>
        <w:t>кризис 1956 г., Берлинский кризис 1961 г., Карибский кризис 1962 г.).</w:t>
      </w:r>
      <w:r>
        <w:rPr>
          <w:spacing w:val="40"/>
        </w:rPr>
        <w:t xml:space="preserve"> </w:t>
      </w:r>
      <w: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w:t>
      </w:r>
      <w:r>
        <w:rPr>
          <w:spacing w:val="40"/>
        </w:rPr>
        <w:t xml:space="preserve"> </w:t>
      </w:r>
      <w:r>
        <w:t>тенденций в обществе. Кризис доверия власти. Новочеркасские события. Смещение Н.С. Хрущева и приход к власти Л.И. Брежнева. Оценка Хрущева и его реформ современниками и историками. Наш край в 1953–1964 гг.</w:t>
      </w:r>
    </w:p>
    <w:p w:rsidR="00E829DB" w:rsidRDefault="00096074">
      <w:pPr>
        <w:pStyle w:val="a3"/>
        <w:spacing w:before="2" w:line="276" w:lineRule="auto"/>
        <w:ind w:right="524" w:firstLine="419"/>
      </w:pPr>
      <w:r>
        <w:rPr>
          <w:b/>
        </w:rPr>
        <w:t xml:space="preserve">Советское общество в середине 1960-х – начале 1980-х </w:t>
      </w:r>
      <w:r>
        <w:t>Приход к власти Л.И. Брежнева: его окружение и смена политического курса. Поиски идеологических ориентиров.</w:t>
      </w:r>
      <w:r>
        <w:rPr>
          <w:spacing w:val="-4"/>
        </w:rPr>
        <w:t xml:space="preserve"> </w:t>
      </w:r>
      <w:r>
        <w:t>Десталинизация</w:t>
      </w:r>
      <w:r>
        <w:rPr>
          <w:spacing w:val="-4"/>
        </w:rPr>
        <w:t xml:space="preserve"> </w:t>
      </w:r>
      <w:r>
        <w:t>и</w:t>
      </w:r>
      <w:r>
        <w:rPr>
          <w:spacing w:val="-4"/>
        </w:rPr>
        <w:t xml:space="preserve"> </w:t>
      </w:r>
      <w:r>
        <w:t>ресталинизация.</w:t>
      </w:r>
      <w:r>
        <w:rPr>
          <w:spacing w:val="-4"/>
        </w:rPr>
        <w:t xml:space="preserve"> </w:t>
      </w:r>
      <w:r>
        <w:t>Экономические</w:t>
      </w:r>
      <w:r>
        <w:rPr>
          <w:spacing w:val="-5"/>
        </w:rPr>
        <w:t xml:space="preserve"> </w:t>
      </w:r>
      <w:r>
        <w:t>реформы</w:t>
      </w:r>
      <w:r>
        <w:rPr>
          <w:spacing w:val="-4"/>
        </w:rPr>
        <w:t xml:space="preserve"> </w:t>
      </w:r>
      <w:r>
        <w:t>1960-х</w:t>
      </w:r>
      <w:r>
        <w:rPr>
          <w:spacing w:val="-2"/>
        </w:rPr>
        <w:t xml:space="preserve"> </w:t>
      </w:r>
      <w:r>
        <w:t>гг.</w:t>
      </w:r>
      <w:r>
        <w:rPr>
          <w:spacing w:val="-4"/>
        </w:rPr>
        <w:t xml:space="preserve"> </w:t>
      </w:r>
      <w:r>
        <w:t>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w:t>
      </w:r>
      <w:r>
        <w:rPr>
          <w:spacing w:val="-1"/>
        </w:rPr>
        <w:t xml:space="preserve"> </w:t>
      </w:r>
      <w:r>
        <w:t>с США. Успехи в математике. Создание топливно-энергетического комплекса (ТЭК).</w:t>
      </w:r>
      <w:r>
        <w:rPr>
          <w:spacing w:val="40"/>
        </w:rPr>
        <w:t xml:space="preserve"> </w:t>
      </w: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w:t>
      </w:r>
      <w:r>
        <w:rPr>
          <w:spacing w:val="40"/>
        </w:rPr>
        <w:t xml:space="preserve"> </w:t>
      </w:r>
      <w:r>
        <w:t>Идейная</w:t>
      </w:r>
      <w:r>
        <w:rPr>
          <w:spacing w:val="-2"/>
        </w:rPr>
        <w:t xml:space="preserve"> </w:t>
      </w:r>
      <w:r>
        <w:t>и</w:t>
      </w:r>
      <w:r>
        <w:rPr>
          <w:spacing w:val="-1"/>
        </w:rPr>
        <w:t xml:space="preserve"> </w:t>
      </w:r>
      <w:r>
        <w:t>духовная</w:t>
      </w:r>
      <w:r>
        <w:rPr>
          <w:spacing w:val="-2"/>
        </w:rPr>
        <w:t xml:space="preserve"> </w:t>
      </w:r>
      <w:r>
        <w:t>жизнь</w:t>
      </w:r>
      <w:r>
        <w:rPr>
          <w:spacing w:val="-2"/>
        </w:rPr>
        <w:t xml:space="preserve"> </w:t>
      </w:r>
      <w:r>
        <w:t>советского</w:t>
      </w:r>
      <w:r>
        <w:rPr>
          <w:spacing w:val="-2"/>
        </w:rPr>
        <w:t xml:space="preserve"> </w:t>
      </w:r>
      <w:r>
        <w:t>общества.</w:t>
      </w:r>
      <w:r>
        <w:rPr>
          <w:spacing w:val="-2"/>
        </w:rPr>
        <w:t xml:space="preserve"> </w:t>
      </w:r>
      <w:r>
        <w:t>Развитие</w:t>
      </w:r>
      <w:r>
        <w:rPr>
          <w:spacing w:val="-3"/>
        </w:rPr>
        <w:t xml:space="preserve"> </w:t>
      </w:r>
      <w:r>
        <w:t>физкультуры</w:t>
      </w:r>
      <w:r>
        <w:rPr>
          <w:spacing w:val="-3"/>
        </w:rPr>
        <w:t xml:space="preserve"> </w:t>
      </w:r>
      <w:r>
        <w:t>и</w:t>
      </w:r>
      <w:r>
        <w:rPr>
          <w:spacing w:val="-1"/>
        </w:rPr>
        <w:t xml:space="preserve"> </w:t>
      </w:r>
      <w:r>
        <w:t>спорта</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9"/>
      </w:pPr>
      <w:r>
        <w:lastRenderedPageBreak/>
        <w:t>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r>
        <w:rPr>
          <w:spacing w:val="40"/>
        </w:rPr>
        <w:t xml:space="preserve"> </w:t>
      </w:r>
      <w:r>
        <w:t>Внешняя политика. Новые вызовы внешнего мира.</w:t>
      </w:r>
      <w:r>
        <w:rPr>
          <w:spacing w:val="31"/>
        </w:rPr>
        <w:t xml:space="preserve"> </w:t>
      </w:r>
      <w:r>
        <w:t>Между</w:t>
      </w:r>
      <w:r>
        <w:rPr>
          <w:spacing w:val="27"/>
        </w:rPr>
        <w:t xml:space="preserve"> </w:t>
      </w:r>
      <w:r>
        <w:t>разрядкой</w:t>
      </w:r>
      <w:r>
        <w:rPr>
          <w:spacing w:val="34"/>
        </w:rPr>
        <w:t xml:space="preserve"> </w:t>
      </w:r>
      <w:r>
        <w:t>и</w:t>
      </w:r>
      <w:r>
        <w:rPr>
          <w:spacing w:val="33"/>
        </w:rPr>
        <w:t xml:space="preserve"> </w:t>
      </w:r>
      <w:r>
        <w:t>конфронтацией.</w:t>
      </w:r>
      <w:r>
        <w:rPr>
          <w:spacing w:val="33"/>
        </w:rPr>
        <w:t xml:space="preserve"> </w:t>
      </w:r>
      <w:r>
        <w:t>Возрастание</w:t>
      </w:r>
      <w:r>
        <w:rPr>
          <w:spacing w:val="31"/>
        </w:rPr>
        <w:t xml:space="preserve"> </w:t>
      </w:r>
      <w:r>
        <w:t>международной</w:t>
      </w:r>
      <w:r>
        <w:rPr>
          <w:spacing w:val="34"/>
        </w:rPr>
        <w:t xml:space="preserve"> </w:t>
      </w:r>
      <w:r>
        <w:rPr>
          <w:spacing w:val="-2"/>
        </w:rPr>
        <w:t>напряженности.</w:t>
      </w:r>
    </w:p>
    <w:p w:rsidR="00E829DB" w:rsidRDefault="00096074">
      <w:pPr>
        <w:pStyle w:val="a3"/>
        <w:spacing w:before="2" w:line="276" w:lineRule="auto"/>
        <w:ind w:right="522"/>
      </w:pPr>
      <w:r>
        <w:t>«Холодная война» и мировые конфликты. «Доктрина Брежнева». «Пражская весна» и снижение международного авторитета СССР. Конфликт с Китаем. Достижение военно- стратегического паритета с США. Политика «разрядки». Сотрудничество с США в области освоения космоса. Совещание по безопасности и сотрудничеству в Европе</w:t>
      </w:r>
      <w:r>
        <w:rPr>
          <w:spacing w:val="40"/>
        </w:rPr>
        <w:t xml:space="preserve"> </w:t>
      </w:r>
      <w:r>
        <w:t>(СБСЕ)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 историков. Наш край в 1964–1985 гг.</w:t>
      </w:r>
    </w:p>
    <w:p w:rsidR="00E829DB" w:rsidRDefault="00096074">
      <w:pPr>
        <w:pStyle w:val="a3"/>
        <w:spacing w:before="1" w:line="276" w:lineRule="auto"/>
        <w:ind w:right="523" w:firstLine="479"/>
      </w:pPr>
      <w:r>
        <w:rPr>
          <w:b/>
        </w:rPr>
        <w:t>Политика «перестройки</w:t>
      </w:r>
      <w:r>
        <w:t>». Распад СССР (1985–1991) Нарастание кризисных</w:t>
      </w:r>
      <w:r>
        <w:rPr>
          <w:spacing w:val="80"/>
        </w:rPr>
        <w:t xml:space="preserve"> </w:t>
      </w:r>
      <w:r>
        <w:t>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w:t>
      </w:r>
      <w:r>
        <w:rPr>
          <w:spacing w:val="40"/>
        </w:rPr>
        <w:t xml:space="preserve"> </w:t>
      </w:r>
      <w:r>
        <w:t>Вторая волна десталинизации.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w:t>
      </w:r>
      <w:r>
        <w:rPr>
          <w:spacing w:val="80"/>
        </w:rPr>
        <w:t xml:space="preserve"> </w:t>
      </w:r>
      <w:r>
        <w:t>вывода</w:t>
      </w:r>
      <w:r>
        <w:rPr>
          <w:spacing w:val="80"/>
        </w:rPr>
        <w:t xml:space="preserve"> </w:t>
      </w:r>
      <w:r>
        <w:t>советских</w:t>
      </w:r>
      <w:r>
        <w:rPr>
          <w:spacing w:val="80"/>
        </w:rPr>
        <w:t xml:space="preserve"> </w:t>
      </w:r>
      <w:r>
        <w:t>войск</w:t>
      </w:r>
      <w:r>
        <w:rPr>
          <w:spacing w:val="80"/>
        </w:rPr>
        <w:t xml:space="preserve"> </w:t>
      </w:r>
      <w:r>
        <w:t>из</w:t>
      </w:r>
      <w:r>
        <w:rPr>
          <w:spacing w:val="80"/>
        </w:rPr>
        <w:t xml:space="preserve"> </w:t>
      </w:r>
      <w:r>
        <w:t>Центральной</w:t>
      </w:r>
      <w:r>
        <w:rPr>
          <w:spacing w:val="80"/>
        </w:rPr>
        <w:t xml:space="preserve"> </w:t>
      </w:r>
      <w:r>
        <w:t>и</w:t>
      </w:r>
      <w:r>
        <w:rPr>
          <w:spacing w:val="80"/>
        </w:rPr>
        <w:t xml:space="preserve"> </w:t>
      </w:r>
      <w:r>
        <w:t>Восточной</w:t>
      </w:r>
      <w:r>
        <w:rPr>
          <w:spacing w:val="80"/>
        </w:rPr>
        <w:t xml:space="preserve"> </w:t>
      </w:r>
      <w:r>
        <w:t>Европы.</w:t>
      </w:r>
      <w:r>
        <w:rPr>
          <w:spacing w:val="80"/>
        </w:rPr>
        <w:t xml:space="preserve"> </w:t>
      </w:r>
      <w:r>
        <w:t>Завершение</w:t>
      </w:r>
    </w:p>
    <w:p w:rsidR="00E829DB" w:rsidRDefault="00096074">
      <w:pPr>
        <w:pStyle w:val="a3"/>
        <w:spacing w:line="276" w:lineRule="auto"/>
        <w:ind w:right="525"/>
      </w:pPr>
      <w:r>
        <w:t>«холодной войны». Отношение к М.С. Горбачеву и его внешнеполитическим</w:t>
      </w:r>
      <w:r>
        <w:rPr>
          <w:spacing w:val="40"/>
        </w:rPr>
        <w:t xml:space="preserve"> </w:t>
      </w:r>
      <w:r>
        <w:t>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w:t>
      </w:r>
      <w:r>
        <w:rPr>
          <w:spacing w:val="40"/>
        </w:rPr>
        <w:t xml:space="preserve"> </w:t>
      </w:r>
      <w:r>
        <w:t>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w:t>
      </w:r>
      <w:r>
        <w:rPr>
          <w:spacing w:val="24"/>
        </w:rPr>
        <w:t xml:space="preserve"> </w:t>
      </w:r>
      <w:r>
        <w:t>в</w:t>
      </w:r>
      <w:r>
        <w:rPr>
          <w:spacing w:val="25"/>
        </w:rPr>
        <w:t xml:space="preserve"> </w:t>
      </w:r>
      <w:r>
        <w:t>КПСС</w:t>
      </w:r>
      <w:r>
        <w:rPr>
          <w:spacing w:val="26"/>
        </w:rPr>
        <w:t xml:space="preserve"> </w:t>
      </w:r>
      <w:r>
        <w:t>и</w:t>
      </w:r>
      <w:r>
        <w:rPr>
          <w:spacing w:val="26"/>
        </w:rPr>
        <w:t xml:space="preserve"> </w:t>
      </w:r>
      <w:r>
        <w:t>создание</w:t>
      </w:r>
      <w:r>
        <w:rPr>
          <w:spacing w:val="24"/>
        </w:rPr>
        <w:t xml:space="preserve"> </w:t>
      </w:r>
      <w:r>
        <w:t>Коммунистической</w:t>
      </w:r>
      <w:r>
        <w:rPr>
          <w:spacing w:val="26"/>
        </w:rPr>
        <w:t xml:space="preserve"> </w:t>
      </w:r>
      <w:r>
        <w:t>партии</w:t>
      </w:r>
      <w:r>
        <w:rPr>
          <w:spacing w:val="26"/>
        </w:rPr>
        <w:t xml:space="preserve"> </w:t>
      </w:r>
      <w:r>
        <w:t>РСФСР.</w:t>
      </w:r>
      <w:r>
        <w:rPr>
          <w:spacing w:val="25"/>
        </w:rPr>
        <w:t xml:space="preserve"> </w:t>
      </w:r>
      <w:r>
        <w:t>Первый</w:t>
      </w:r>
      <w:r>
        <w:rPr>
          <w:spacing w:val="26"/>
        </w:rPr>
        <w:t xml:space="preserve"> </w:t>
      </w:r>
      <w:r>
        <w:t>съезд</w:t>
      </w:r>
      <w:r>
        <w:rPr>
          <w:spacing w:val="25"/>
        </w:rPr>
        <w:t xml:space="preserve"> </w:t>
      </w:r>
      <w:r>
        <w:t>народных</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4"/>
      </w:pPr>
      <w:r>
        <w:lastRenderedPageBreak/>
        <w:t>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r>
        <w:rPr>
          <w:spacing w:val="40"/>
        </w:rPr>
        <w:t xml:space="preserve"> </w:t>
      </w: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w:t>
      </w:r>
      <w:r>
        <w:rPr>
          <w:spacing w:val="40"/>
        </w:rPr>
        <w:t xml:space="preserve"> </w:t>
      </w:r>
      <w:r>
        <w:t>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 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r>
        <w:rPr>
          <w:spacing w:val="40"/>
        </w:rPr>
        <w:t xml:space="preserve"> </w:t>
      </w:r>
      <w: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r>
        <w:rPr>
          <w:spacing w:val="40"/>
        </w:rPr>
        <w:t xml:space="preserve"> </w:t>
      </w:r>
      <w:r>
        <w:t>М.С. Горбачев в оценках современников и историков. Наш край в 1985–1991 гг.</w:t>
      </w:r>
    </w:p>
    <w:p w:rsidR="00E829DB" w:rsidRDefault="00096074">
      <w:pPr>
        <w:pStyle w:val="a3"/>
        <w:spacing w:before="4" w:line="276" w:lineRule="auto"/>
        <w:ind w:right="527" w:firstLine="419"/>
      </w:pPr>
      <w:r>
        <w:rPr>
          <w:b/>
        </w:rPr>
        <w:t>Российская Федерация в 1992–2012 гг</w:t>
      </w:r>
      <w:r>
        <w:t>. Становление новой России (1992–1999) 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w:t>
      </w:r>
      <w:r>
        <w:rPr>
          <w:spacing w:val="3"/>
        </w:rPr>
        <w:t xml:space="preserve"> </w:t>
      </w:r>
      <w:r>
        <w:t>Гайдаром.</w:t>
      </w:r>
      <w:r>
        <w:rPr>
          <w:spacing w:val="70"/>
        </w:rPr>
        <w:t xml:space="preserve"> </w:t>
      </w:r>
      <w:r>
        <w:t>Начало</w:t>
      </w:r>
      <w:r>
        <w:rPr>
          <w:spacing w:val="6"/>
        </w:rPr>
        <w:t xml:space="preserve"> </w:t>
      </w:r>
      <w:r>
        <w:t>радикальных</w:t>
      </w:r>
      <w:r>
        <w:rPr>
          <w:spacing w:val="6"/>
        </w:rPr>
        <w:t xml:space="preserve"> </w:t>
      </w:r>
      <w:r>
        <w:t>экономических</w:t>
      </w:r>
      <w:r>
        <w:rPr>
          <w:spacing w:val="6"/>
        </w:rPr>
        <w:t xml:space="preserve"> </w:t>
      </w:r>
      <w:r>
        <w:t>преобразований.</w:t>
      </w:r>
      <w:r>
        <w:rPr>
          <w:spacing w:val="3"/>
        </w:rPr>
        <w:t xml:space="preserve"> </w:t>
      </w:r>
      <w:r>
        <w:t>Либерализация</w:t>
      </w:r>
      <w:r>
        <w:rPr>
          <w:spacing w:val="4"/>
        </w:rPr>
        <w:t xml:space="preserve"> </w:t>
      </w:r>
      <w:r>
        <w:rPr>
          <w:spacing w:val="-4"/>
        </w:rPr>
        <w:t>цен.</w:t>
      </w:r>
    </w:p>
    <w:p w:rsidR="00E829DB" w:rsidRDefault="00096074">
      <w:pPr>
        <w:pStyle w:val="a3"/>
        <w:spacing w:line="276" w:lineRule="auto"/>
        <w:ind w:right="524"/>
      </w:pPr>
      <w:r>
        <w:t>«Шоковая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w:t>
      </w:r>
      <w:r>
        <w:rPr>
          <w:spacing w:val="80"/>
        </w:rPr>
        <w:t xml:space="preserve"> </w:t>
      </w:r>
      <w:r>
        <w:t>экономических реформ. Особенности осуществления реформ в регионах России.</w:t>
      </w:r>
      <w:r>
        <w:rPr>
          <w:spacing w:val="40"/>
        </w:rPr>
        <w:t xml:space="preserve"> </w:t>
      </w:r>
      <w:r>
        <w:t>От сотрудничества к</w:t>
      </w:r>
      <w:r>
        <w:rPr>
          <w:spacing w:val="-1"/>
        </w:rPr>
        <w:t xml:space="preserve"> </w:t>
      </w:r>
      <w:r>
        <w:t>противостоянию</w:t>
      </w:r>
      <w:r>
        <w:rPr>
          <w:spacing w:val="-1"/>
        </w:rPr>
        <w:t xml:space="preserve"> </w:t>
      </w:r>
      <w:r>
        <w:t>исполнительной</w:t>
      </w:r>
      <w:r>
        <w:rPr>
          <w:spacing w:val="-3"/>
        </w:rPr>
        <w:t xml:space="preserve"> </w:t>
      </w:r>
      <w:r>
        <w:t>и законодательной власти в</w:t>
      </w:r>
      <w:r>
        <w:rPr>
          <w:spacing w:val="-2"/>
        </w:rPr>
        <w:t xml:space="preserve"> </w:t>
      </w:r>
      <w:r>
        <w:t>1992–1993 гг. Решение Конституционного суда РФ по «делу КПСС». Нарастание политико- 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его оценка Конституционным судом. Возможность мирного выхода из</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2"/>
      </w:pPr>
      <w:r>
        <w:lastRenderedPageBreak/>
        <w:t>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w:t>
      </w:r>
      <w:r>
        <w:rPr>
          <w:spacing w:val="80"/>
        </w:rPr>
        <w:t xml:space="preserve"> </w:t>
      </w:r>
      <w:r>
        <w:t>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Pr>
          <w:spacing w:val="40"/>
        </w:rPr>
        <w:t xml:space="preserve"> </w:t>
      </w:r>
      <w: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w:t>
      </w:r>
      <w:r>
        <w:rPr>
          <w:spacing w:val="-1"/>
        </w:rPr>
        <w:t xml:space="preserve"> </w:t>
      </w:r>
      <w:r>
        <w:t>Сегментация</w:t>
      </w:r>
      <w:r>
        <w:rPr>
          <w:spacing w:val="-2"/>
        </w:rPr>
        <w:t xml:space="preserve"> </w:t>
      </w:r>
      <w:r>
        <w:t>экономики</w:t>
      </w:r>
      <w:r>
        <w:rPr>
          <w:spacing w:val="-1"/>
        </w:rPr>
        <w:t xml:space="preserve"> </w:t>
      </w:r>
      <w:r>
        <w:t>на</w:t>
      </w:r>
      <w:r>
        <w:rPr>
          <w:spacing w:val="-2"/>
        </w:rPr>
        <w:t xml:space="preserve"> </w:t>
      </w:r>
      <w:r>
        <w:t>производственный</w:t>
      </w:r>
      <w:r>
        <w:rPr>
          <w:spacing w:val="-1"/>
        </w:rPr>
        <w:t xml:space="preserve"> </w:t>
      </w:r>
      <w:r>
        <w:t>и</w:t>
      </w:r>
      <w:r>
        <w:rPr>
          <w:spacing w:val="-1"/>
        </w:rPr>
        <w:t xml:space="preserve"> </w:t>
      </w:r>
      <w:r>
        <w:t>энергетический</w:t>
      </w:r>
      <w:r>
        <w:rPr>
          <w:spacing w:val="-1"/>
        </w:rPr>
        <w:t xml:space="preserve"> </w:t>
      </w:r>
      <w:r>
        <w:t>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w:t>
      </w:r>
      <w:r>
        <w:rPr>
          <w:spacing w:val="80"/>
        </w:rPr>
        <w:t xml:space="preserve"> </w:t>
      </w:r>
      <w:r>
        <w:t>СССР.</w:t>
      </w:r>
      <w:r>
        <w:rPr>
          <w:spacing w:val="40"/>
        </w:rPr>
        <w:t xml:space="preserve"> </w:t>
      </w: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w:t>
      </w:r>
      <w:r>
        <w:rPr>
          <w:spacing w:val="-1"/>
        </w:rPr>
        <w:t xml:space="preserve"> </w:t>
      </w:r>
      <w:r>
        <w:t>Договора</w:t>
      </w:r>
      <w:r>
        <w:rPr>
          <w:spacing w:val="-1"/>
        </w:rPr>
        <w:t xml:space="preserve"> </w:t>
      </w:r>
      <w:r>
        <w:t>СНВ-2 (1993).</w:t>
      </w:r>
      <w:r>
        <w:rPr>
          <w:spacing w:val="-1"/>
        </w:rPr>
        <w:t xml:space="preserve"> </w:t>
      </w:r>
      <w:r>
        <w:t>Присоединение</w:t>
      </w:r>
      <w:r>
        <w:rPr>
          <w:spacing w:val="-1"/>
        </w:rPr>
        <w:t xml:space="preserve"> </w:t>
      </w:r>
      <w:r>
        <w:t>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w:t>
      </w:r>
      <w:r>
        <w:rPr>
          <w:spacing w:val="-2"/>
        </w:rPr>
        <w:t xml:space="preserve"> </w:t>
      </w:r>
      <w:r>
        <w:t>общества.</w:t>
      </w:r>
      <w:r>
        <w:rPr>
          <w:spacing w:val="-2"/>
        </w:rPr>
        <w:t xml:space="preserve"> </w:t>
      </w:r>
      <w:r>
        <w:t>Основные</w:t>
      </w:r>
      <w:r>
        <w:rPr>
          <w:spacing w:val="-3"/>
        </w:rPr>
        <w:t xml:space="preserve"> </w:t>
      </w:r>
      <w:r>
        <w:t>политические</w:t>
      </w:r>
      <w:r>
        <w:rPr>
          <w:spacing w:val="-2"/>
        </w:rPr>
        <w:t xml:space="preserve"> </w:t>
      </w:r>
      <w:r>
        <w:t>партии</w:t>
      </w:r>
      <w:r>
        <w:rPr>
          <w:spacing w:val="-4"/>
        </w:rPr>
        <w:t xml:space="preserve"> </w:t>
      </w:r>
      <w:r>
        <w:t>и</w:t>
      </w:r>
      <w:r>
        <w:rPr>
          <w:spacing w:val="-1"/>
        </w:rPr>
        <w:t xml:space="preserve"> </w:t>
      </w:r>
      <w:r>
        <w:t>движения</w:t>
      </w:r>
      <w:r>
        <w:rPr>
          <w:spacing w:val="-2"/>
        </w:rPr>
        <w:t xml:space="preserve"> </w:t>
      </w:r>
      <w:r>
        <w:t>1990-х гг.,</w:t>
      </w:r>
      <w:r>
        <w:rPr>
          <w:spacing w:val="-3"/>
        </w:rPr>
        <w:t xml:space="preserve"> </w:t>
      </w:r>
      <w:r>
        <w:t>их лидеры и платформы. Кризис центральной власти. Президентские выборы 1996 г. Политтехнологии.</w:t>
      </w:r>
      <w:r>
        <w:rPr>
          <w:spacing w:val="40"/>
        </w:rPr>
        <w:t xml:space="preserve"> </w:t>
      </w:r>
      <w:r>
        <w:t>«Семибанкирщина».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w:t>
      </w:r>
      <w:r>
        <w:rPr>
          <w:spacing w:val="59"/>
        </w:rPr>
        <w:t xml:space="preserve"> </w:t>
      </w:r>
      <w:r>
        <w:t>Думу</w:t>
      </w:r>
      <w:r>
        <w:rPr>
          <w:spacing w:val="40"/>
        </w:rPr>
        <w:t xml:space="preserve"> </w:t>
      </w:r>
      <w:r>
        <w:t>1999</w:t>
      </w:r>
      <w:r>
        <w:rPr>
          <w:spacing w:val="59"/>
        </w:rPr>
        <w:t xml:space="preserve"> </w:t>
      </w:r>
      <w:r>
        <w:t>г.</w:t>
      </w:r>
      <w:r>
        <w:rPr>
          <w:spacing w:val="59"/>
        </w:rPr>
        <w:t xml:space="preserve"> </w:t>
      </w:r>
      <w:r>
        <w:t>Добровольная</w:t>
      </w:r>
      <w:r>
        <w:rPr>
          <w:spacing w:val="59"/>
        </w:rPr>
        <w:t xml:space="preserve"> </w:t>
      </w:r>
      <w:r>
        <w:t>отставка</w:t>
      </w:r>
      <w:r>
        <w:rPr>
          <w:spacing w:val="40"/>
        </w:rPr>
        <w:t xml:space="preserve"> </w:t>
      </w:r>
      <w:r>
        <w:t>Б.Н.</w:t>
      </w:r>
      <w:r>
        <w:rPr>
          <w:spacing w:val="40"/>
        </w:rPr>
        <w:t xml:space="preserve"> </w:t>
      </w:r>
      <w:r>
        <w:t>Ельцина.</w:t>
      </w:r>
      <w:r>
        <w:rPr>
          <w:spacing w:val="59"/>
        </w:rPr>
        <w:t xml:space="preserve">  </w:t>
      </w:r>
      <w:r>
        <w:t>Б.Н.</w:t>
      </w:r>
      <w:r>
        <w:rPr>
          <w:spacing w:val="40"/>
        </w:rPr>
        <w:t xml:space="preserve"> </w:t>
      </w:r>
      <w:r>
        <w:t>Ельцин</w:t>
      </w:r>
      <w:r>
        <w:rPr>
          <w:spacing w:val="60"/>
        </w:rPr>
        <w:t xml:space="preserve"> </w:t>
      </w:r>
      <w:r>
        <w:t>в</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ind w:right="6071"/>
      </w:pPr>
      <w:r>
        <w:lastRenderedPageBreak/>
        <w:t>оценках</w:t>
      </w:r>
      <w:r>
        <w:rPr>
          <w:spacing w:val="-11"/>
        </w:rPr>
        <w:t xml:space="preserve"> </w:t>
      </w:r>
      <w:r>
        <w:t>современников</w:t>
      </w:r>
      <w:r>
        <w:rPr>
          <w:spacing w:val="-15"/>
        </w:rPr>
        <w:t xml:space="preserve"> </w:t>
      </w:r>
      <w:r>
        <w:t>и</w:t>
      </w:r>
      <w:r>
        <w:rPr>
          <w:spacing w:val="-12"/>
        </w:rPr>
        <w:t xml:space="preserve"> </w:t>
      </w:r>
      <w:r>
        <w:t>историков. Наш край в 1992–1999 гг.</w:t>
      </w:r>
    </w:p>
    <w:p w:rsidR="00E829DB" w:rsidRDefault="00096074">
      <w:pPr>
        <w:pStyle w:val="a3"/>
        <w:spacing w:line="276" w:lineRule="auto"/>
        <w:ind w:right="524" w:firstLine="479"/>
      </w:pPr>
      <w:r>
        <w:rPr>
          <w:b/>
        </w:rPr>
        <w:t xml:space="preserve">Россия в 2000-е: вызовы времени и задачи модернизации </w:t>
      </w:r>
      <w:r>
        <w:t>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Многопартийность. Политические партии и электорат.</w:t>
      </w:r>
      <w:r>
        <w:rPr>
          <w:spacing w:val="40"/>
        </w:rPr>
        <w:t xml:space="preserve"> </w:t>
      </w:r>
      <w:r>
        <w:t>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w:t>
      </w:r>
      <w:r>
        <w:rPr>
          <w:spacing w:val="-1"/>
        </w:rPr>
        <w:t xml:space="preserve"> </w:t>
      </w:r>
      <w:r>
        <w:t>в</w:t>
      </w:r>
      <w:r>
        <w:rPr>
          <w:spacing w:val="1"/>
        </w:rPr>
        <w:t xml:space="preserve"> </w:t>
      </w:r>
      <w:r>
        <w:t>системе</w:t>
      </w:r>
      <w:r>
        <w:rPr>
          <w:spacing w:val="1"/>
        </w:rPr>
        <w:t xml:space="preserve"> </w:t>
      </w:r>
      <w:r>
        <w:t>мировой</w:t>
      </w:r>
      <w:r>
        <w:rPr>
          <w:spacing w:val="2"/>
        </w:rPr>
        <w:t xml:space="preserve"> </w:t>
      </w:r>
      <w:r>
        <w:t>рыночной</w:t>
      </w:r>
      <w:r>
        <w:rPr>
          <w:spacing w:val="2"/>
        </w:rPr>
        <w:t xml:space="preserve"> </w:t>
      </w:r>
      <w:r>
        <w:t>экономики.</w:t>
      </w:r>
      <w:r>
        <w:rPr>
          <w:spacing w:val="2"/>
        </w:rPr>
        <w:t xml:space="preserve"> </w:t>
      </w:r>
      <w:r>
        <w:t>Человек</w:t>
      </w:r>
      <w:r>
        <w:rPr>
          <w:spacing w:val="2"/>
        </w:rPr>
        <w:t xml:space="preserve"> </w:t>
      </w:r>
      <w:r>
        <w:t>и</w:t>
      </w:r>
      <w:r>
        <w:rPr>
          <w:spacing w:val="1"/>
        </w:rPr>
        <w:t xml:space="preserve"> </w:t>
      </w:r>
      <w:r>
        <w:t>общество</w:t>
      </w:r>
      <w:r>
        <w:rPr>
          <w:spacing w:val="-1"/>
        </w:rPr>
        <w:t xml:space="preserve"> </w:t>
      </w:r>
      <w:r>
        <w:t>в</w:t>
      </w:r>
      <w:r>
        <w:rPr>
          <w:spacing w:val="1"/>
        </w:rPr>
        <w:t xml:space="preserve"> </w:t>
      </w:r>
      <w:r>
        <w:t>конце</w:t>
      </w:r>
      <w:r>
        <w:rPr>
          <w:spacing w:val="1"/>
        </w:rPr>
        <w:t xml:space="preserve"> </w:t>
      </w:r>
      <w:r>
        <w:t>XX</w:t>
      </w:r>
      <w:r>
        <w:rPr>
          <w:spacing w:val="8"/>
        </w:rPr>
        <w:t xml:space="preserve"> </w:t>
      </w:r>
      <w:r>
        <w:t xml:space="preserve">– </w:t>
      </w:r>
      <w:r>
        <w:rPr>
          <w:spacing w:val="-2"/>
        </w:rPr>
        <w:t>начале</w:t>
      </w:r>
    </w:p>
    <w:p w:rsidR="00E829DB" w:rsidRDefault="00096074">
      <w:pPr>
        <w:pStyle w:val="a3"/>
        <w:spacing w:line="276" w:lineRule="auto"/>
        <w:ind w:right="524"/>
      </w:pPr>
      <w:r>
        <w:t>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w:t>
      </w:r>
      <w:r>
        <w:rPr>
          <w:spacing w:val="40"/>
        </w:rPr>
        <w:t xml:space="preserve"> </w:t>
      </w:r>
      <w:r>
        <w:t>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Pr>
          <w:spacing w:val="40"/>
        </w:rPr>
        <w:t xml:space="preserve"> </w:t>
      </w:r>
      <w:r>
        <w:t>Модернизация бытовой сферы. Досуг. Россиянин в глобальном</w:t>
      </w:r>
      <w:r>
        <w:rPr>
          <w:spacing w:val="-1"/>
        </w:rPr>
        <w:t xml:space="preserve"> </w:t>
      </w:r>
      <w:r>
        <w:t>информационном</w:t>
      </w:r>
      <w:r>
        <w:rPr>
          <w:spacing w:val="-1"/>
        </w:rPr>
        <w:t xml:space="preserve"> </w:t>
      </w:r>
      <w:r>
        <w:t>пространстве: СМИ, компьютеризация,</w:t>
      </w:r>
      <w:r>
        <w:rPr>
          <w:spacing w:val="-2"/>
        </w:rPr>
        <w:t xml:space="preserve"> </w:t>
      </w:r>
      <w:r>
        <w:t>Интернет. Массовая автомобилизация.</w:t>
      </w:r>
      <w:r>
        <w:rPr>
          <w:spacing w:val="40"/>
        </w:rPr>
        <w:t xml:space="preserve"> </w:t>
      </w:r>
      <w:r>
        <w:t>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w:t>
      </w:r>
      <w:r>
        <w:rPr>
          <w:spacing w:val="40"/>
        </w:rPr>
        <w:t xml:space="preserve"> </w:t>
      </w:r>
      <w:r>
        <w:t>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w:t>
      </w:r>
      <w:r>
        <w:rPr>
          <w:spacing w:val="80"/>
        </w:rPr>
        <w:t xml:space="preserve"> </w:t>
      </w:r>
      <w:r>
        <w:t>Сокращение</w:t>
      </w:r>
      <w:r>
        <w:rPr>
          <w:spacing w:val="79"/>
        </w:rPr>
        <w:t xml:space="preserve"> </w:t>
      </w:r>
      <w:r>
        <w:t>финансирования</w:t>
      </w:r>
      <w:r>
        <w:rPr>
          <w:spacing w:val="78"/>
        </w:rPr>
        <w:t xml:space="preserve"> </w:t>
      </w:r>
      <w:r>
        <w:t>науки,</w:t>
      </w:r>
      <w:r>
        <w:rPr>
          <w:spacing w:val="80"/>
        </w:rPr>
        <w:t xml:space="preserve"> </w:t>
      </w:r>
      <w:r>
        <w:t>падение</w:t>
      </w:r>
      <w:r>
        <w:rPr>
          <w:spacing w:val="79"/>
        </w:rPr>
        <w:t xml:space="preserve"> </w:t>
      </w:r>
      <w:r>
        <w:t>престижа</w:t>
      </w:r>
      <w:r>
        <w:rPr>
          <w:spacing w:val="79"/>
        </w:rPr>
        <w:t xml:space="preserve"> </w:t>
      </w:r>
      <w:r>
        <w:t>научного</w:t>
      </w:r>
      <w:r>
        <w:rPr>
          <w:spacing w:val="80"/>
        </w:rPr>
        <w:t xml:space="preserve"> </w:t>
      </w:r>
      <w:r>
        <w:t>труда.</w:t>
      </w:r>
    </w:p>
    <w:p w:rsidR="00E829DB" w:rsidRDefault="00096074">
      <w:pPr>
        <w:pStyle w:val="a3"/>
        <w:spacing w:line="276" w:lineRule="auto"/>
        <w:ind w:right="531"/>
      </w:pPr>
      <w:r>
        <w:t>«Утечка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4" w:firstLine="599"/>
      </w:pPr>
      <w:r>
        <w:lastRenderedPageBreak/>
        <w:t>Россия сегодня. Специальная военная операция (СВО). Отношения с Западом в начале</w:t>
      </w:r>
      <w:r>
        <w:rPr>
          <w:spacing w:val="-1"/>
        </w:rPr>
        <w:t xml:space="preserve"> </w:t>
      </w:r>
      <w:r>
        <w:t>XXI</w:t>
      </w:r>
      <w:r>
        <w:rPr>
          <w:spacing w:val="-3"/>
        </w:rPr>
        <w:t xml:space="preserve"> </w:t>
      </w:r>
      <w:r>
        <w:t>в. Давление</w:t>
      </w:r>
      <w:r>
        <w:rPr>
          <w:spacing w:val="-1"/>
        </w:rPr>
        <w:t xml:space="preserve"> </w:t>
      </w:r>
      <w:r>
        <w:t>на</w:t>
      </w:r>
      <w:r>
        <w:rPr>
          <w:spacing w:val="-1"/>
        </w:rPr>
        <w:t xml:space="preserve"> </w:t>
      </w:r>
      <w:r>
        <w:t>Россию со стороны США.</w:t>
      </w:r>
      <w:r>
        <w:rPr>
          <w:spacing w:val="-1"/>
        </w:rPr>
        <w:t xml:space="preserve"> </w:t>
      </w:r>
      <w:r>
        <w:t>Противодействие</w:t>
      </w:r>
      <w:r>
        <w:rPr>
          <w:spacing w:val="-1"/>
        </w:rPr>
        <w:t xml:space="preserve"> </w:t>
      </w:r>
      <w:r>
        <w:t>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СВО и российское общество. Россия – страна героев.</w:t>
      </w:r>
    </w:p>
    <w:p w:rsidR="00E829DB" w:rsidRDefault="00096074">
      <w:pPr>
        <w:pStyle w:val="a3"/>
        <w:spacing w:before="1"/>
        <w:ind w:left="821"/>
      </w:pPr>
      <w:r>
        <w:t>Наш</w:t>
      </w:r>
      <w:r>
        <w:rPr>
          <w:spacing w:val="-1"/>
        </w:rPr>
        <w:t xml:space="preserve"> </w:t>
      </w:r>
      <w:r>
        <w:t>край</w:t>
      </w:r>
      <w:r>
        <w:rPr>
          <w:spacing w:val="-1"/>
        </w:rPr>
        <w:t xml:space="preserve"> </w:t>
      </w:r>
      <w:r>
        <w:t>в</w:t>
      </w:r>
      <w:r>
        <w:rPr>
          <w:spacing w:val="-2"/>
        </w:rPr>
        <w:t xml:space="preserve"> </w:t>
      </w:r>
      <w:r>
        <w:t xml:space="preserve">2000–2012 </w:t>
      </w:r>
      <w:r>
        <w:rPr>
          <w:spacing w:val="-5"/>
        </w:rPr>
        <w:t>гг.</w:t>
      </w:r>
    </w:p>
    <w:p w:rsidR="00E829DB" w:rsidRDefault="00E829DB">
      <w:pPr>
        <w:pStyle w:val="a3"/>
        <w:spacing w:before="94"/>
        <w:ind w:left="0"/>
        <w:jc w:val="left"/>
      </w:pPr>
    </w:p>
    <w:p w:rsidR="00E829DB" w:rsidRDefault="00096074">
      <w:pPr>
        <w:pStyle w:val="4"/>
        <w:numPr>
          <w:ilvl w:val="2"/>
          <w:numId w:val="138"/>
        </w:numPr>
        <w:tabs>
          <w:tab w:val="left" w:pos="2370"/>
        </w:tabs>
        <w:spacing w:line="276" w:lineRule="auto"/>
        <w:ind w:left="2370" w:right="531" w:hanging="721"/>
        <w:jc w:val="left"/>
      </w:pPr>
      <w:r>
        <w:t>Рабочая</w:t>
      </w:r>
      <w:r>
        <w:rPr>
          <w:spacing w:val="40"/>
        </w:rPr>
        <w:t xml:space="preserve"> </w:t>
      </w:r>
      <w:r>
        <w:t>программа</w:t>
      </w:r>
      <w:r>
        <w:rPr>
          <w:spacing w:val="40"/>
        </w:rPr>
        <w:t xml:space="preserve"> </w:t>
      </w:r>
      <w:r>
        <w:t>по</w:t>
      </w:r>
      <w:r>
        <w:rPr>
          <w:spacing w:val="40"/>
        </w:rPr>
        <w:t xml:space="preserve"> </w:t>
      </w:r>
      <w:r>
        <w:t>учебному</w:t>
      </w:r>
      <w:r>
        <w:rPr>
          <w:spacing w:val="40"/>
        </w:rPr>
        <w:t xml:space="preserve"> </w:t>
      </w:r>
      <w:r>
        <w:t>предмету</w:t>
      </w:r>
      <w:r>
        <w:rPr>
          <w:spacing w:val="40"/>
        </w:rPr>
        <w:t xml:space="preserve"> </w:t>
      </w:r>
      <w:r>
        <w:t>«Обществознание»</w:t>
      </w:r>
      <w:r>
        <w:rPr>
          <w:spacing w:val="40"/>
        </w:rPr>
        <w:t xml:space="preserve"> </w:t>
      </w:r>
      <w:r>
        <w:t>(базовый уровень)</w:t>
      </w:r>
    </w:p>
    <w:p w:rsidR="00E829DB" w:rsidRDefault="00E829DB">
      <w:pPr>
        <w:pStyle w:val="a3"/>
        <w:spacing w:before="52"/>
        <w:ind w:left="0"/>
        <w:jc w:val="left"/>
        <w:rPr>
          <w:b/>
        </w:rPr>
      </w:pPr>
    </w:p>
    <w:p w:rsidR="00E829DB" w:rsidRDefault="00096074">
      <w:pPr>
        <w:pStyle w:val="a3"/>
        <w:spacing w:line="276" w:lineRule="auto"/>
        <w:ind w:right="525" w:firstLine="599"/>
      </w:pPr>
      <w: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color w:val="333333"/>
        </w:rPr>
        <w:t xml:space="preserve">едеральной рабочей </w:t>
      </w:r>
      <w: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E829DB" w:rsidRDefault="00096074">
      <w:pPr>
        <w:pStyle w:val="a3"/>
        <w:spacing w:before="1"/>
        <w:ind w:left="788"/>
      </w:pPr>
      <w:r>
        <w:t>Рабочая</w:t>
      </w:r>
      <w:r>
        <w:rPr>
          <w:spacing w:val="28"/>
        </w:rPr>
        <w:t xml:space="preserve"> </w:t>
      </w:r>
      <w:r>
        <w:t>программа</w:t>
      </w:r>
      <w:r>
        <w:rPr>
          <w:spacing w:val="29"/>
        </w:rPr>
        <w:t xml:space="preserve"> </w:t>
      </w:r>
      <w:r>
        <w:t>по</w:t>
      </w:r>
      <w:r>
        <w:rPr>
          <w:spacing w:val="34"/>
        </w:rPr>
        <w:t xml:space="preserve"> </w:t>
      </w:r>
      <w:r>
        <w:t>учебному</w:t>
      </w:r>
      <w:r>
        <w:rPr>
          <w:spacing w:val="24"/>
        </w:rPr>
        <w:t xml:space="preserve"> </w:t>
      </w:r>
      <w:r>
        <w:t>предмету</w:t>
      </w:r>
      <w:r>
        <w:rPr>
          <w:spacing w:val="32"/>
        </w:rPr>
        <w:t xml:space="preserve"> </w:t>
      </w:r>
      <w:r>
        <w:t>«Обществознание»</w:t>
      </w:r>
      <w:r>
        <w:rPr>
          <w:spacing w:val="25"/>
        </w:rPr>
        <w:t xml:space="preserve"> </w:t>
      </w:r>
      <w:r>
        <w:t>(предметная</w:t>
      </w:r>
      <w:r>
        <w:rPr>
          <w:spacing w:val="29"/>
        </w:rPr>
        <w:t xml:space="preserve"> </w:t>
      </w:r>
      <w:r>
        <w:rPr>
          <w:spacing w:val="-2"/>
        </w:rPr>
        <w:t>область</w:t>
      </w:r>
    </w:p>
    <w:p w:rsidR="00E829DB" w:rsidRDefault="00096074">
      <w:pPr>
        <w:pStyle w:val="a3"/>
        <w:spacing w:before="40" w:line="276" w:lineRule="auto"/>
        <w:ind w:right="528"/>
      </w:pPr>
      <w:r>
        <w:t>«Общественно-научные предметы») разработана на основе Федеральной рабочей программы по учебному предмету «Обществознание» (Приказ Министерства</w:t>
      </w:r>
      <w:r>
        <w:rPr>
          <w:spacing w:val="40"/>
        </w:rPr>
        <w:t xml:space="preserve"> </w:t>
      </w:r>
      <w:r>
        <w:t>просвещения Российской Федерации от 18.05.2023 № 371 «Об утверждении федеральной образовательной</w:t>
      </w:r>
      <w:r>
        <w:rPr>
          <w:spacing w:val="23"/>
        </w:rPr>
        <w:t xml:space="preserve"> </w:t>
      </w:r>
      <w:r>
        <w:t>программы</w:t>
      </w:r>
      <w:r>
        <w:rPr>
          <w:spacing w:val="27"/>
        </w:rPr>
        <w:t xml:space="preserve"> </w:t>
      </w:r>
      <w:r>
        <w:t>среднего</w:t>
      </w:r>
      <w:r>
        <w:rPr>
          <w:spacing w:val="25"/>
        </w:rPr>
        <w:t xml:space="preserve"> </w:t>
      </w:r>
      <w:r>
        <w:t>общего</w:t>
      </w:r>
      <w:r>
        <w:rPr>
          <w:spacing w:val="27"/>
        </w:rPr>
        <w:t xml:space="preserve"> </w:t>
      </w:r>
      <w:r>
        <w:t>образования»</w:t>
      </w:r>
      <w:r>
        <w:rPr>
          <w:spacing w:val="19"/>
        </w:rPr>
        <w:t xml:space="preserve"> </w:t>
      </w:r>
      <w:r>
        <w:t>(Зарегистрирован</w:t>
      </w:r>
      <w:r>
        <w:rPr>
          <w:spacing w:val="26"/>
        </w:rPr>
        <w:t xml:space="preserve"> </w:t>
      </w:r>
      <w:r>
        <w:rPr>
          <w:spacing w:val="-2"/>
        </w:rPr>
        <w:t>12.07.2023</w:t>
      </w:r>
    </w:p>
    <w:p w:rsidR="00E829DB" w:rsidRDefault="00096074">
      <w:pPr>
        <w:pStyle w:val="a3"/>
        <w:spacing w:before="1" w:line="276" w:lineRule="auto"/>
        <w:ind w:right="533"/>
      </w:pPr>
      <w:r>
        <w:t>№ 74228)), Рабочей программы воспитания МБОУ «Лицей №1» и включает пояснительную записку, содержание обучения, планируемые результаты освоения программы по истории.</w:t>
      </w:r>
    </w:p>
    <w:p w:rsidR="00E829DB" w:rsidRDefault="00096074">
      <w:pPr>
        <w:pStyle w:val="a3"/>
        <w:spacing w:before="1" w:line="276" w:lineRule="auto"/>
        <w:ind w:right="533" w:firstLine="566"/>
      </w:pPr>
      <w:r>
        <w:t xml:space="preserve">Пояснительная записка отражает общие цели и задачи изучения истории, место в структуре учебного плана, а также подходы к отбору содержания и планируемым </w:t>
      </w:r>
      <w:r>
        <w:rPr>
          <w:spacing w:val="-2"/>
        </w:rPr>
        <w:t>результатам.</w:t>
      </w:r>
    </w:p>
    <w:p w:rsidR="00E829DB" w:rsidRDefault="00E829DB">
      <w:pPr>
        <w:pStyle w:val="a3"/>
        <w:spacing w:before="38"/>
        <w:ind w:left="0"/>
        <w:jc w:val="left"/>
      </w:pPr>
    </w:p>
    <w:p w:rsidR="00E829DB" w:rsidRDefault="00096074">
      <w:pPr>
        <w:pStyle w:val="3"/>
        <w:spacing w:before="1" w:line="278" w:lineRule="auto"/>
        <w:ind w:right="529"/>
        <w:jc w:val="both"/>
      </w:pPr>
      <w:r>
        <w:t>ОБЩАЯ ХАРАКТЕРИСТИКА УЧЕБНОГО ПРЕДМЕТА «ОБЩЕСТВОЗНАНИЕ» (БАЗОВЫЙ УРОВЕНЬ)</w:t>
      </w:r>
    </w:p>
    <w:p w:rsidR="00E829DB" w:rsidRDefault="00096074">
      <w:pPr>
        <w:pStyle w:val="a3"/>
        <w:spacing w:line="276" w:lineRule="auto"/>
        <w:ind w:right="528" w:firstLine="599"/>
      </w:pPr>
      <w: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829DB" w:rsidRDefault="00E829DB">
      <w:pPr>
        <w:pStyle w:val="a3"/>
        <w:spacing w:before="38"/>
        <w:ind w:left="0"/>
        <w:jc w:val="left"/>
      </w:pPr>
    </w:p>
    <w:p w:rsidR="00E829DB" w:rsidRDefault="00096074">
      <w:pPr>
        <w:pStyle w:val="3"/>
        <w:spacing w:line="276" w:lineRule="auto"/>
        <w:ind w:right="529"/>
        <w:jc w:val="both"/>
      </w:pPr>
      <w:r>
        <w:t xml:space="preserve">ЦЕЛИ ИЗУЧЕНИЯ УЧЕБНОГО ПРЕДМЕТА «ОБЩЕСТВОЗНАНИЕ» (БАЗОВЫЙ </w:t>
      </w:r>
      <w:r>
        <w:rPr>
          <w:spacing w:val="-2"/>
        </w:rPr>
        <w:t>УРОВЕНЬ)</w:t>
      </w:r>
    </w:p>
    <w:p w:rsidR="00E829DB" w:rsidRDefault="00096074">
      <w:pPr>
        <w:pStyle w:val="a3"/>
        <w:spacing w:line="275" w:lineRule="exact"/>
        <w:ind w:left="821"/>
      </w:pPr>
      <w:r>
        <w:t>Целями</w:t>
      </w:r>
      <w:r>
        <w:rPr>
          <w:spacing w:val="-6"/>
        </w:rPr>
        <w:t xml:space="preserve"> </w:t>
      </w:r>
      <w:r>
        <w:t>обществоведческого</w:t>
      </w:r>
      <w:r>
        <w:rPr>
          <w:spacing w:val="-3"/>
        </w:rPr>
        <w:t xml:space="preserve"> </w:t>
      </w:r>
      <w:r>
        <w:t>образования</w:t>
      </w:r>
      <w:r>
        <w:rPr>
          <w:spacing w:val="-3"/>
        </w:rPr>
        <w:t xml:space="preserve"> </w:t>
      </w:r>
      <w:r>
        <w:t>в</w:t>
      </w:r>
      <w:r>
        <w:rPr>
          <w:spacing w:val="-4"/>
        </w:rPr>
        <w:t xml:space="preserve"> </w:t>
      </w:r>
      <w:r>
        <w:t>средней</w:t>
      </w:r>
      <w:r>
        <w:rPr>
          <w:spacing w:val="-3"/>
        </w:rPr>
        <w:t xml:space="preserve"> </w:t>
      </w:r>
      <w:r>
        <w:t>школе</w:t>
      </w:r>
      <w:r>
        <w:rPr>
          <w:spacing w:val="-3"/>
        </w:rPr>
        <w:t xml:space="preserve"> </w:t>
      </w:r>
      <w:r>
        <w:rPr>
          <w:spacing w:val="-2"/>
        </w:rPr>
        <w:t>являются:</w:t>
      </w:r>
    </w:p>
    <w:p w:rsidR="00E829DB" w:rsidRDefault="00E829DB">
      <w:pPr>
        <w:spacing w:line="275" w:lineRule="exact"/>
        <w:sectPr w:rsidR="00E829DB">
          <w:pgSz w:w="11910" w:h="16390"/>
          <w:pgMar w:top="1060" w:right="320" w:bottom="1220" w:left="1480" w:header="0" w:footer="993" w:gutter="0"/>
          <w:cols w:space="720"/>
        </w:sectPr>
      </w:pPr>
    </w:p>
    <w:p w:rsidR="00E829DB" w:rsidRDefault="00096074">
      <w:pPr>
        <w:pStyle w:val="a4"/>
        <w:numPr>
          <w:ilvl w:val="0"/>
          <w:numId w:val="130"/>
        </w:numPr>
        <w:tabs>
          <w:tab w:val="left" w:pos="940"/>
          <w:tab w:val="left" w:pos="1181"/>
        </w:tabs>
        <w:spacing w:before="71" w:line="276" w:lineRule="auto"/>
        <w:ind w:left="1181" w:right="527" w:hanging="360"/>
        <w:rPr>
          <w:sz w:val="24"/>
        </w:rPr>
      </w:pPr>
      <w:r>
        <w:rPr>
          <w:sz w:val="24"/>
        </w:rP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w:t>
      </w:r>
      <w:r>
        <w:rPr>
          <w:spacing w:val="40"/>
          <w:sz w:val="24"/>
        </w:rPr>
        <w:t xml:space="preserve"> </w:t>
      </w:r>
      <w:r>
        <w:rPr>
          <w:sz w:val="24"/>
        </w:rPr>
        <w:t>правам и свободам человека и гражданина, закрепленным в Конституции Российской Федерации;</w:t>
      </w:r>
    </w:p>
    <w:p w:rsidR="00E829DB" w:rsidRDefault="00096074">
      <w:pPr>
        <w:pStyle w:val="a4"/>
        <w:numPr>
          <w:ilvl w:val="0"/>
          <w:numId w:val="130"/>
        </w:numPr>
        <w:tabs>
          <w:tab w:val="left" w:pos="940"/>
          <w:tab w:val="left" w:pos="1181"/>
        </w:tabs>
        <w:spacing w:line="273" w:lineRule="auto"/>
        <w:ind w:left="1181" w:right="525" w:hanging="360"/>
        <w:rPr>
          <w:sz w:val="24"/>
        </w:rPr>
      </w:pPr>
      <w:r>
        <w:rPr>
          <w:sz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829DB" w:rsidRDefault="00096074">
      <w:pPr>
        <w:pStyle w:val="a4"/>
        <w:numPr>
          <w:ilvl w:val="0"/>
          <w:numId w:val="130"/>
        </w:numPr>
        <w:tabs>
          <w:tab w:val="left" w:pos="940"/>
          <w:tab w:val="left" w:pos="1181"/>
        </w:tabs>
        <w:spacing w:before="6" w:line="271" w:lineRule="auto"/>
        <w:ind w:left="1181" w:right="532" w:hanging="360"/>
        <w:rPr>
          <w:sz w:val="24"/>
        </w:rPr>
      </w:pPr>
      <w:r>
        <w:rPr>
          <w:sz w:val="24"/>
        </w:rPr>
        <w:t>развитие</w:t>
      </w:r>
      <w:r>
        <w:rPr>
          <w:spacing w:val="-2"/>
          <w:sz w:val="24"/>
        </w:rPr>
        <w:t xml:space="preserve"> </w:t>
      </w:r>
      <w:r>
        <w:rPr>
          <w:sz w:val="24"/>
        </w:rPr>
        <w:t>способности обучающихся</w:t>
      </w:r>
      <w:r>
        <w:rPr>
          <w:spacing w:val="-1"/>
          <w:sz w:val="24"/>
        </w:rPr>
        <w:t xml:space="preserve"> </w:t>
      </w:r>
      <w:r>
        <w:rPr>
          <w:sz w:val="24"/>
        </w:rPr>
        <w:t>к личному</w:t>
      </w:r>
      <w:r>
        <w:rPr>
          <w:spacing w:val="-3"/>
          <w:sz w:val="24"/>
        </w:rPr>
        <w:t xml:space="preserve"> </w:t>
      </w:r>
      <w:r>
        <w:rPr>
          <w:sz w:val="24"/>
        </w:rPr>
        <w:t>самоопределению,</w:t>
      </w:r>
      <w:r>
        <w:rPr>
          <w:spacing w:val="-1"/>
          <w:sz w:val="24"/>
        </w:rPr>
        <w:t xml:space="preserve"> </w:t>
      </w:r>
      <w:r>
        <w:rPr>
          <w:sz w:val="24"/>
        </w:rPr>
        <w:t xml:space="preserve">самореализации, </w:t>
      </w:r>
      <w:r>
        <w:rPr>
          <w:spacing w:val="-2"/>
          <w:sz w:val="24"/>
        </w:rPr>
        <w:t>самоконтролю;</w:t>
      </w:r>
    </w:p>
    <w:p w:rsidR="00E829DB" w:rsidRDefault="00096074">
      <w:pPr>
        <w:pStyle w:val="a4"/>
        <w:numPr>
          <w:ilvl w:val="0"/>
          <w:numId w:val="130"/>
        </w:numPr>
        <w:tabs>
          <w:tab w:val="left" w:pos="940"/>
          <w:tab w:val="left" w:pos="1181"/>
        </w:tabs>
        <w:spacing w:before="9" w:line="271" w:lineRule="auto"/>
        <w:ind w:left="1181" w:right="527" w:hanging="360"/>
        <w:rPr>
          <w:sz w:val="24"/>
        </w:rPr>
      </w:pPr>
      <w:r>
        <w:rPr>
          <w:sz w:val="24"/>
        </w:rPr>
        <w:t xml:space="preserve">развитие интереса обучающихся к освоению социальных и гуманитарных </w:t>
      </w:r>
      <w:r>
        <w:rPr>
          <w:spacing w:val="-2"/>
          <w:sz w:val="24"/>
        </w:rPr>
        <w:t>дисциплин;</w:t>
      </w:r>
    </w:p>
    <w:p w:rsidR="00E829DB" w:rsidRDefault="00096074">
      <w:pPr>
        <w:pStyle w:val="a4"/>
        <w:numPr>
          <w:ilvl w:val="0"/>
          <w:numId w:val="130"/>
        </w:numPr>
        <w:tabs>
          <w:tab w:val="left" w:pos="940"/>
          <w:tab w:val="left" w:pos="1181"/>
        </w:tabs>
        <w:spacing w:before="7" w:line="276" w:lineRule="auto"/>
        <w:ind w:left="1181" w:right="529" w:hanging="360"/>
        <w:rPr>
          <w:sz w:val="24"/>
        </w:rPr>
      </w:pPr>
      <w:r>
        <w:rPr>
          <w:sz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w:t>
      </w:r>
      <w:r>
        <w:rPr>
          <w:spacing w:val="40"/>
          <w:sz w:val="24"/>
        </w:rPr>
        <w:t xml:space="preserve"> </w:t>
      </w:r>
      <w:r>
        <w:rPr>
          <w:sz w:val="24"/>
        </w:rPr>
        <w:t>представленным в Федеральном государственном образовательном стандарте среднего общего образования;</w:t>
      </w:r>
    </w:p>
    <w:p w:rsidR="00E829DB" w:rsidRDefault="00096074">
      <w:pPr>
        <w:pStyle w:val="a4"/>
        <w:numPr>
          <w:ilvl w:val="0"/>
          <w:numId w:val="130"/>
        </w:numPr>
        <w:tabs>
          <w:tab w:val="left" w:pos="940"/>
          <w:tab w:val="left" w:pos="1181"/>
        </w:tabs>
        <w:spacing w:line="273" w:lineRule="auto"/>
        <w:ind w:left="1181" w:right="522" w:hanging="360"/>
        <w:rPr>
          <w:sz w:val="24"/>
        </w:rPr>
      </w:pPr>
      <w:r>
        <w:rPr>
          <w:sz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E829DB" w:rsidRDefault="00096074">
      <w:pPr>
        <w:pStyle w:val="a4"/>
        <w:numPr>
          <w:ilvl w:val="0"/>
          <w:numId w:val="130"/>
        </w:numPr>
        <w:tabs>
          <w:tab w:val="left" w:pos="940"/>
          <w:tab w:val="left" w:pos="1181"/>
        </w:tabs>
        <w:spacing w:before="4" w:line="276" w:lineRule="auto"/>
        <w:ind w:left="1181" w:right="527" w:hanging="360"/>
        <w:rPr>
          <w:sz w:val="24"/>
        </w:rPr>
      </w:pPr>
      <w:r>
        <w:rPr>
          <w:sz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w:t>
      </w:r>
      <w:r>
        <w:rPr>
          <w:spacing w:val="40"/>
          <w:sz w:val="24"/>
        </w:rPr>
        <w:t xml:space="preserve"> </w:t>
      </w:r>
      <w:r>
        <w:rPr>
          <w:sz w:val="24"/>
        </w:rPr>
        <w:t>в семейно бытовой сфере, а также для анализа и оценки жизненных ситуаций, социальных фактов, поведения людей и собственных поступков.</w:t>
      </w:r>
    </w:p>
    <w:p w:rsidR="00E829DB" w:rsidRDefault="00096074">
      <w:pPr>
        <w:pStyle w:val="a3"/>
        <w:spacing w:before="195" w:line="276" w:lineRule="auto"/>
        <w:ind w:right="525" w:firstLine="599"/>
      </w:pPr>
      <w: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w:t>
      </w:r>
      <w:r>
        <w:rPr>
          <w:spacing w:val="40"/>
        </w:rPr>
        <w:t xml:space="preserve"> </w:t>
      </w:r>
      <w:r>
        <w:t>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829DB" w:rsidRDefault="00096074">
      <w:pPr>
        <w:pStyle w:val="a3"/>
        <w:spacing w:line="276" w:lineRule="auto"/>
        <w:ind w:right="532" w:firstLine="599"/>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4"/>
        <w:numPr>
          <w:ilvl w:val="0"/>
          <w:numId w:val="130"/>
        </w:numPr>
        <w:tabs>
          <w:tab w:val="left" w:pos="940"/>
          <w:tab w:val="left" w:pos="1181"/>
        </w:tabs>
        <w:spacing w:before="71" w:line="273" w:lineRule="auto"/>
        <w:ind w:left="1181" w:right="528" w:hanging="360"/>
        <w:rPr>
          <w:sz w:val="24"/>
        </w:rPr>
      </w:pPr>
      <w:r>
        <w:rPr>
          <w:sz w:val="24"/>
        </w:rPr>
        <w:lastRenderedPageBreak/>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w:t>
      </w:r>
      <w:r>
        <w:rPr>
          <w:spacing w:val="-2"/>
          <w:sz w:val="24"/>
        </w:rPr>
        <w:t>возраста;</w:t>
      </w:r>
    </w:p>
    <w:p w:rsidR="00E829DB" w:rsidRDefault="00096074">
      <w:pPr>
        <w:pStyle w:val="a4"/>
        <w:numPr>
          <w:ilvl w:val="0"/>
          <w:numId w:val="130"/>
        </w:numPr>
        <w:tabs>
          <w:tab w:val="left" w:pos="940"/>
          <w:tab w:val="left" w:pos="1181"/>
        </w:tabs>
        <w:spacing w:before="10" w:line="276" w:lineRule="auto"/>
        <w:ind w:left="1181" w:right="525" w:hanging="360"/>
        <w:rPr>
          <w:sz w:val="24"/>
        </w:rPr>
      </w:pPr>
      <w:r>
        <w:rPr>
          <w:sz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829DB" w:rsidRDefault="00096074">
      <w:pPr>
        <w:pStyle w:val="a4"/>
        <w:numPr>
          <w:ilvl w:val="0"/>
          <w:numId w:val="130"/>
        </w:numPr>
        <w:tabs>
          <w:tab w:val="left" w:pos="940"/>
          <w:tab w:val="left" w:pos="1181"/>
        </w:tabs>
        <w:spacing w:line="276" w:lineRule="auto"/>
        <w:ind w:left="1181" w:right="526" w:hanging="360"/>
        <w:rPr>
          <w:sz w:val="24"/>
        </w:rPr>
      </w:pPr>
      <w:r>
        <w:rPr>
          <w:sz w:val="24"/>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w:t>
      </w:r>
      <w:r>
        <w:rPr>
          <w:spacing w:val="-2"/>
          <w:sz w:val="24"/>
        </w:rPr>
        <w:t>профессии;</w:t>
      </w:r>
    </w:p>
    <w:p w:rsidR="00E829DB" w:rsidRDefault="00096074">
      <w:pPr>
        <w:pStyle w:val="a4"/>
        <w:numPr>
          <w:ilvl w:val="0"/>
          <w:numId w:val="130"/>
        </w:numPr>
        <w:tabs>
          <w:tab w:val="left" w:pos="940"/>
          <w:tab w:val="left" w:pos="1181"/>
        </w:tabs>
        <w:spacing w:line="276" w:lineRule="auto"/>
        <w:ind w:left="1181" w:right="530" w:hanging="360"/>
        <w:rPr>
          <w:sz w:val="24"/>
        </w:rPr>
      </w:pPr>
      <w:r>
        <w:rPr>
          <w:sz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829DB" w:rsidRDefault="00096074">
      <w:pPr>
        <w:pStyle w:val="a4"/>
        <w:numPr>
          <w:ilvl w:val="0"/>
          <w:numId w:val="130"/>
        </w:numPr>
        <w:tabs>
          <w:tab w:val="left" w:pos="940"/>
          <w:tab w:val="left" w:pos="1181"/>
        </w:tabs>
        <w:spacing w:line="271" w:lineRule="auto"/>
        <w:ind w:left="1181" w:right="534" w:hanging="360"/>
        <w:rPr>
          <w:sz w:val="24"/>
        </w:rPr>
      </w:pPr>
      <w:r>
        <w:rPr>
          <w:sz w:val="24"/>
        </w:rPr>
        <w:t>расширение возможностей самопрезентации старшеклассников, мотивирующей креативное мышление и участие в социальных практиках.</w:t>
      </w:r>
    </w:p>
    <w:p w:rsidR="00E829DB" w:rsidRDefault="00096074">
      <w:pPr>
        <w:pStyle w:val="a3"/>
        <w:spacing w:line="278" w:lineRule="auto"/>
        <w:ind w:firstLine="599"/>
        <w:jc w:val="left"/>
      </w:pPr>
      <w:r>
        <w:t>Отличие</w:t>
      </w:r>
      <w:r>
        <w:rPr>
          <w:spacing w:val="40"/>
        </w:rPr>
        <w:t xml:space="preserve"> </w:t>
      </w:r>
      <w:r>
        <w:t>содержания</w:t>
      </w:r>
      <w:r>
        <w:rPr>
          <w:spacing w:val="40"/>
        </w:rPr>
        <w:t xml:space="preserve"> </w:t>
      </w:r>
      <w:r>
        <w:t>учебного</w:t>
      </w:r>
      <w:r>
        <w:rPr>
          <w:spacing w:val="40"/>
        </w:rPr>
        <w:t xml:space="preserve"> </w:t>
      </w:r>
      <w:r>
        <w:t>предмета</w:t>
      </w:r>
      <w:r>
        <w:rPr>
          <w:spacing w:val="80"/>
        </w:rPr>
        <w:t xml:space="preserve"> </w:t>
      </w:r>
      <w:r>
        <w:t>«Обществознание»</w:t>
      </w:r>
      <w:r>
        <w:rPr>
          <w:spacing w:val="40"/>
        </w:rPr>
        <w:t xml:space="preserve"> </w:t>
      </w:r>
      <w:r>
        <w:t>на</w:t>
      </w:r>
      <w:r>
        <w:rPr>
          <w:spacing w:val="80"/>
        </w:rPr>
        <w:t xml:space="preserve"> </w:t>
      </w:r>
      <w:r>
        <w:t>базовом</w:t>
      </w:r>
      <w:r>
        <w:rPr>
          <w:spacing w:val="40"/>
        </w:rPr>
        <w:t xml:space="preserve"> </w:t>
      </w:r>
      <w:r>
        <w:t>уровне</w:t>
      </w:r>
      <w:r>
        <w:rPr>
          <w:spacing w:val="40"/>
        </w:rPr>
        <w:t xml:space="preserve"> </w:t>
      </w:r>
      <w:r>
        <w:t>среднего общего образования от содержания предшествующего уровня заключается в:</w:t>
      </w:r>
    </w:p>
    <w:p w:rsidR="00E829DB" w:rsidRDefault="00096074">
      <w:pPr>
        <w:pStyle w:val="a4"/>
        <w:numPr>
          <w:ilvl w:val="0"/>
          <w:numId w:val="130"/>
        </w:numPr>
        <w:tabs>
          <w:tab w:val="left" w:pos="940"/>
        </w:tabs>
        <w:spacing w:line="292" w:lineRule="exact"/>
        <w:ind w:left="940" w:hanging="119"/>
        <w:jc w:val="left"/>
        <w:rPr>
          <w:sz w:val="24"/>
        </w:rPr>
      </w:pPr>
      <w:r>
        <w:rPr>
          <w:sz w:val="24"/>
        </w:rPr>
        <w:t>изучении</w:t>
      </w:r>
      <w:r>
        <w:rPr>
          <w:spacing w:val="-4"/>
          <w:sz w:val="24"/>
        </w:rPr>
        <w:t xml:space="preserve"> </w:t>
      </w:r>
      <w:r>
        <w:rPr>
          <w:sz w:val="24"/>
        </w:rPr>
        <w:t>нового</w:t>
      </w:r>
      <w:r>
        <w:rPr>
          <w:spacing w:val="-4"/>
          <w:sz w:val="24"/>
        </w:rPr>
        <w:t xml:space="preserve"> </w:t>
      </w:r>
      <w:r>
        <w:rPr>
          <w:sz w:val="24"/>
        </w:rPr>
        <w:t>теоретического</w:t>
      </w:r>
      <w:r>
        <w:rPr>
          <w:spacing w:val="-4"/>
          <w:sz w:val="24"/>
        </w:rPr>
        <w:t xml:space="preserve"> </w:t>
      </w:r>
      <w:r>
        <w:rPr>
          <w:spacing w:val="-2"/>
          <w:sz w:val="24"/>
        </w:rPr>
        <w:t>содержания;</w:t>
      </w:r>
    </w:p>
    <w:p w:rsidR="00E829DB" w:rsidRDefault="00096074">
      <w:pPr>
        <w:pStyle w:val="a4"/>
        <w:numPr>
          <w:ilvl w:val="0"/>
          <w:numId w:val="130"/>
        </w:numPr>
        <w:tabs>
          <w:tab w:val="left" w:pos="940"/>
          <w:tab w:val="left" w:pos="1181"/>
        </w:tabs>
        <w:spacing w:before="34" w:line="273" w:lineRule="auto"/>
        <w:ind w:left="1181" w:right="535" w:hanging="360"/>
        <w:jc w:val="left"/>
        <w:rPr>
          <w:sz w:val="24"/>
        </w:rPr>
      </w:pPr>
      <w:r>
        <w:rPr>
          <w:sz w:val="24"/>
        </w:rPr>
        <w:t>рассмотрении</w:t>
      </w:r>
      <w:r>
        <w:rPr>
          <w:spacing w:val="40"/>
          <w:sz w:val="24"/>
        </w:rPr>
        <w:t xml:space="preserve"> </w:t>
      </w:r>
      <w:r>
        <w:rPr>
          <w:sz w:val="24"/>
        </w:rPr>
        <w:t>ряда</w:t>
      </w:r>
      <w:r>
        <w:rPr>
          <w:spacing w:val="40"/>
          <w:sz w:val="24"/>
        </w:rPr>
        <w:t xml:space="preserve"> </w:t>
      </w:r>
      <w:r>
        <w:rPr>
          <w:sz w:val="24"/>
        </w:rPr>
        <w:t>ранее</w:t>
      </w:r>
      <w:r>
        <w:rPr>
          <w:spacing w:val="40"/>
          <w:sz w:val="24"/>
        </w:rPr>
        <w:t xml:space="preserve"> </w:t>
      </w:r>
      <w:r>
        <w:rPr>
          <w:sz w:val="24"/>
        </w:rPr>
        <w:t>изученных</w:t>
      </w:r>
      <w:r>
        <w:rPr>
          <w:spacing w:val="40"/>
          <w:sz w:val="24"/>
        </w:rPr>
        <w:t xml:space="preserve"> </w:t>
      </w:r>
      <w:r>
        <w:rPr>
          <w:sz w:val="24"/>
        </w:rPr>
        <w:t>социальных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в</w:t>
      </w:r>
      <w:r>
        <w:rPr>
          <w:spacing w:val="40"/>
          <w:sz w:val="24"/>
        </w:rPr>
        <w:t xml:space="preserve"> </w:t>
      </w:r>
      <w:r>
        <w:rPr>
          <w:sz w:val="24"/>
        </w:rPr>
        <w:t>более сложных и разнообразных связях и отношениях;</w:t>
      </w:r>
    </w:p>
    <w:p w:rsidR="00E829DB" w:rsidRDefault="00096074">
      <w:pPr>
        <w:pStyle w:val="a4"/>
        <w:numPr>
          <w:ilvl w:val="0"/>
          <w:numId w:val="130"/>
        </w:numPr>
        <w:tabs>
          <w:tab w:val="left" w:pos="940"/>
        </w:tabs>
        <w:spacing w:before="3"/>
        <w:ind w:left="940" w:hanging="119"/>
        <w:jc w:val="left"/>
        <w:rPr>
          <w:sz w:val="24"/>
        </w:rPr>
      </w:pPr>
      <w:r>
        <w:rPr>
          <w:sz w:val="24"/>
        </w:rPr>
        <w:t>освоении</w:t>
      </w:r>
      <w:r>
        <w:rPr>
          <w:spacing w:val="-7"/>
          <w:sz w:val="24"/>
        </w:rPr>
        <w:t xml:space="preserve"> </w:t>
      </w:r>
      <w:r>
        <w:rPr>
          <w:sz w:val="24"/>
        </w:rPr>
        <w:t>обучающимися</w:t>
      </w:r>
      <w:r>
        <w:rPr>
          <w:spacing w:val="-4"/>
          <w:sz w:val="24"/>
        </w:rPr>
        <w:t xml:space="preserve"> </w:t>
      </w:r>
      <w:r>
        <w:rPr>
          <w:sz w:val="24"/>
        </w:rPr>
        <w:t>базовых</w:t>
      </w:r>
      <w:r>
        <w:rPr>
          <w:spacing w:val="-2"/>
          <w:sz w:val="24"/>
        </w:rPr>
        <w:t xml:space="preserve"> </w:t>
      </w:r>
      <w:r>
        <w:rPr>
          <w:sz w:val="24"/>
        </w:rPr>
        <w:t>методов</w:t>
      </w:r>
      <w:r>
        <w:rPr>
          <w:spacing w:val="-5"/>
          <w:sz w:val="24"/>
        </w:rPr>
        <w:t xml:space="preserve"> </w:t>
      </w:r>
      <w:r>
        <w:rPr>
          <w:sz w:val="24"/>
        </w:rPr>
        <w:t>социального</w:t>
      </w:r>
      <w:r>
        <w:rPr>
          <w:spacing w:val="-7"/>
          <w:sz w:val="24"/>
        </w:rPr>
        <w:t xml:space="preserve"> </w:t>
      </w:r>
      <w:r>
        <w:rPr>
          <w:spacing w:val="-2"/>
          <w:sz w:val="24"/>
        </w:rPr>
        <w:t>познания;</w:t>
      </w:r>
    </w:p>
    <w:p w:rsidR="00E829DB" w:rsidRDefault="00096074">
      <w:pPr>
        <w:pStyle w:val="a4"/>
        <w:numPr>
          <w:ilvl w:val="0"/>
          <w:numId w:val="130"/>
        </w:numPr>
        <w:tabs>
          <w:tab w:val="left" w:pos="940"/>
          <w:tab w:val="left" w:pos="1181"/>
        </w:tabs>
        <w:spacing w:before="40" w:line="273" w:lineRule="auto"/>
        <w:ind w:left="1181" w:right="534" w:hanging="360"/>
        <w:rPr>
          <w:sz w:val="24"/>
        </w:rPr>
      </w:pPr>
      <w:r>
        <w:rPr>
          <w:sz w:val="24"/>
        </w:rPr>
        <w:t xml:space="preserve">большей опоре на самостоятельную деятельность и индивидуальные познавательные интересы обучающихся, в том числе связанные с выбором </w:t>
      </w:r>
      <w:r>
        <w:rPr>
          <w:spacing w:val="-2"/>
          <w:sz w:val="24"/>
        </w:rPr>
        <w:t>профессии;</w:t>
      </w:r>
    </w:p>
    <w:p w:rsidR="00E829DB" w:rsidRDefault="00096074">
      <w:pPr>
        <w:pStyle w:val="a4"/>
        <w:numPr>
          <w:ilvl w:val="0"/>
          <w:numId w:val="130"/>
        </w:numPr>
        <w:tabs>
          <w:tab w:val="left" w:pos="940"/>
          <w:tab w:val="left" w:pos="1181"/>
        </w:tabs>
        <w:spacing w:before="5" w:line="273" w:lineRule="auto"/>
        <w:ind w:left="1181" w:right="529" w:hanging="360"/>
        <w:rPr>
          <w:sz w:val="24"/>
        </w:rPr>
      </w:pPr>
      <w:r>
        <w:rPr>
          <w:sz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829DB" w:rsidRDefault="00E829DB">
      <w:pPr>
        <w:pStyle w:val="a3"/>
        <w:spacing w:before="44"/>
        <w:ind w:left="0"/>
        <w:jc w:val="left"/>
      </w:pPr>
    </w:p>
    <w:p w:rsidR="00E829DB" w:rsidRDefault="00096074">
      <w:pPr>
        <w:pStyle w:val="3"/>
        <w:tabs>
          <w:tab w:val="left" w:pos="1634"/>
          <w:tab w:val="left" w:pos="3405"/>
          <w:tab w:val="left" w:pos="5168"/>
          <w:tab w:val="left" w:pos="8265"/>
        </w:tabs>
        <w:spacing w:line="278" w:lineRule="auto"/>
        <w:ind w:right="529"/>
      </w:pPr>
      <w:r>
        <w:rPr>
          <w:spacing w:val="-2"/>
        </w:rPr>
        <w:t>МЕСТО</w:t>
      </w:r>
      <w:r>
        <w:tab/>
      </w:r>
      <w:r>
        <w:rPr>
          <w:spacing w:val="-2"/>
        </w:rPr>
        <w:t>УЧЕБНОГО</w:t>
      </w:r>
      <w:r>
        <w:tab/>
      </w:r>
      <w:r>
        <w:rPr>
          <w:spacing w:val="-2"/>
        </w:rPr>
        <w:t>ПРЕДМЕТА</w:t>
      </w:r>
      <w:r>
        <w:tab/>
      </w:r>
      <w:r>
        <w:rPr>
          <w:spacing w:val="-2"/>
        </w:rPr>
        <w:t>«ОБЩЕСТВОЗНАНИЕ»</w:t>
      </w:r>
      <w:r>
        <w:tab/>
      </w:r>
      <w:r>
        <w:rPr>
          <w:spacing w:val="-2"/>
        </w:rPr>
        <w:t xml:space="preserve">(БАЗОВЫЙ </w:t>
      </w:r>
      <w:r>
        <w:t>УРОВЕНЬ) В УЧЕБНОМ ПЛАНЕ</w:t>
      </w:r>
    </w:p>
    <w:p w:rsidR="00E829DB" w:rsidRDefault="00E829DB">
      <w:pPr>
        <w:pStyle w:val="a3"/>
        <w:spacing w:before="37"/>
        <w:ind w:left="0"/>
        <w:jc w:val="left"/>
        <w:rPr>
          <w:b/>
        </w:rPr>
      </w:pPr>
    </w:p>
    <w:p w:rsidR="00E829DB" w:rsidRDefault="00096074">
      <w:pPr>
        <w:pStyle w:val="a3"/>
        <w:spacing w:line="276" w:lineRule="auto"/>
        <w:ind w:right="532" w:firstLine="599"/>
      </w:pPr>
      <w: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3"/>
        <w:spacing w:before="69" w:line="278" w:lineRule="auto"/>
        <w:ind w:right="529"/>
        <w:jc w:val="both"/>
      </w:pPr>
      <w:r>
        <w:lastRenderedPageBreak/>
        <w:t xml:space="preserve">СОДЕРЖАНИЕ УЧЕБНОГО ПРЕДМЕТА «ОБЩЕСТВОЗНАНИЕ» (БАЗОВЫЙ </w:t>
      </w:r>
      <w:r>
        <w:rPr>
          <w:spacing w:val="-2"/>
        </w:rPr>
        <w:t>УРОВЕНЬ)</w:t>
      </w:r>
    </w:p>
    <w:p w:rsidR="00E829DB" w:rsidRDefault="00E829DB">
      <w:pPr>
        <w:pStyle w:val="a3"/>
        <w:spacing w:before="37"/>
        <w:ind w:left="0"/>
        <w:jc w:val="left"/>
        <w:rPr>
          <w:b/>
        </w:rPr>
      </w:pPr>
    </w:p>
    <w:p w:rsidR="00E829DB" w:rsidRDefault="00096074">
      <w:pPr>
        <w:pStyle w:val="a4"/>
        <w:numPr>
          <w:ilvl w:val="0"/>
          <w:numId w:val="129"/>
        </w:numPr>
        <w:tabs>
          <w:tab w:val="left" w:pos="642"/>
        </w:tabs>
        <w:jc w:val="both"/>
        <w:rPr>
          <w:b/>
          <w:sz w:val="24"/>
        </w:rPr>
      </w:pPr>
      <w:r>
        <w:rPr>
          <w:b/>
          <w:spacing w:val="-2"/>
          <w:sz w:val="24"/>
        </w:rPr>
        <w:t>КЛАСС</w:t>
      </w:r>
    </w:p>
    <w:p w:rsidR="00E829DB" w:rsidRDefault="00096074">
      <w:pPr>
        <w:pStyle w:val="4"/>
        <w:spacing w:before="41"/>
        <w:ind w:left="342"/>
      </w:pPr>
      <w:r>
        <w:t>Человек</w:t>
      </w:r>
      <w:r>
        <w:rPr>
          <w:spacing w:val="-2"/>
        </w:rPr>
        <w:t xml:space="preserve"> </w:t>
      </w:r>
      <w:r>
        <w:t>в</w:t>
      </w:r>
      <w:r>
        <w:rPr>
          <w:spacing w:val="-2"/>
        </w:rPr>
        <w:t xml:space="preserve"> обществе</w:t>
      </w:r>
    </w:p>
    <w:p w:rsidR="00E829DB" w:rsidRDefault="00096074">
      <w:pPr>
        <w:pStyle w:val="a3"/>
        <w:spacing w:before="43" w:line="276" w:lineRule="auto"/>
        <w:ind w:right="527" w:firstLine="599"/>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829DB" w:rsidRDefault="00096074">
      <w:pPr>
        <w:pStyle w:val="a3"/>
        <w:spacing w:line="276" w:lineRule="auto"/>
        <w:ind w:right="527" w:firstLine="599"/>
      </w:pPr>
      <w: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w:t>
      </w:r>
      <w:r>
        <w:rPr>
          <w:spacing w:val="-2"/>
        </w:rPr>
        <w:t>поведение.</w:t>
      </w:r>
    </w:p>
    <w:p w:rsidR="00E829DB" w:rsidRDefault="00096074">
      <w:pPr>
        <w:pStyle w:val="a3"/>
        <w:spacing w:before="1" w:line="276" w:lineRule="auto"/>
        <w:ind w:right="532" w:firstLine="599"/>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E829DB" w:rsidRDefault="00096074">
      <w:pPr>
        <w:pStyle w:val="a3"/>
        <w:spacing w:line="276" w:lineRule="auto"/>
        <w:ind w:right="528" w:firstLine="599"/>
      </w:pPr>
      <w:r>
        <w:t>Познание мира. Чувственное и рациональное познание. Мышление, его формы и методы.</w:t>
      </w:r>
      <w:r>
        <w:rPr>
          <w:spacing w:val="-2"/>
        </w:rPr>
        <w:t xml:space="preserve"> </w:t>
      </w:r>
      <w:r>
        <w:t>Знание</w:t>
      </w:r>
      <w:r>
        <w:rPr>
          <w:spacing w:val="-2"/>
        </w:rPr>
        <w:t xml:space="preserve"> </w:t>
      </w:r>
      <w:r>
        <w:t>как</w:t>
      </w:r>
      <w:r>
        <w:rPr>
          <w:spacing w:val="-1"/>
        </w:rPr>
        <w:t xml:space="preserve"> </w:t>
      </w:r>
      <w:r>
        <w:t>результат</w:t>
      </w:r>
      <w:r>
        <w:rPr>
          <w:spacing w:val="-1"/>
        </w:rPr>
        <w:t xml:space="preserve"> </w:t>
      </w:r>
      <w:r>
        <w:t>познавательной</w:t>
      </w:r>
      <w:r>
        <w:rPr>
          <w:spacing w:val="-3"/>
        </w:rPr>
        <w:t xml:space="preserve"> </w:t>
      </w:r>
      <w:r>
        <w:t>деятельности,</w:t>
      </w:r>
      <w:r>
        <w:rPr>
          <w:spacing w:val="-1"/>
        </w:rPr>
        <w:t xml:space="preserve"> </w:t>
      </w:r>
      <w:r>
        <w:t>его</w:t>
      </w:r>
      <w:r>
        <w:rPr>
          <w:spacing w:val="-1"/>
        </w:rPr>
        <w:t xml:space="preserve"> </w:t>
      </w:r>
      <w:r>
        <w:t>виды.</w:t>
      </w:r>
      <w:r>
        <w:rPr>
          <w:spacing w:val="-1"/>
        </w:rPr>
        <w:t xml:space="preserve"> </w:t>
      </w:r>
      <w:r>
        <w:t>Понятие</w:t>
      </w:r>
      <w:r>
        <w:rPr>
          <w:spacing w:val="-2"/>
        </w:rPr>
        <w:t xml:space="preserve"> </w:t>
      </w:r>
      <w:r>
        <w:t>истины,</w:t>
      </w:r>
      <w:r>
        <w:rPr>
          <w:spacing w:val="-2"/>
        </w:rPr>
        <w:t xml:space="preserve"> </w:t>
      </w:r>
      <w:r>
        <w:t>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829DB" w:rsidRDefault="00096074">
      <w:pPr>
        <w:pStyle w:val="a3"/>
        <w:ind w:left="821"/>
      </w:pPr>
      <w:r>
        <w:t>Российское</w:t>
      </w:r>
      <w:r>
        <w:rPr>
          <w:spacing w:val="-3"/>
        </w:rPr>
        <w:t xml:space="preserve"> </w:t>
      </w:r>
      <w:r>
        <w:t>общество</w:t>
      </w:r>
      <w:r>
        <w:rPr>
          <w:spacing w:val="-2"/>
        </w:rPr>
        <w:t xml:space="preserve"> </w:t>
      </w:r>
      <w:r>
        <w:t>и</w:t>
      </w:r>
      <w:r>
        <w:rPr>
          <w:spacing w:val="-1"/>
        </w:rPr>
        <w:t xml:space="preserve"> </w:t>
      </w:r>
      <w:r>
        <w:t>человек</w:t>
      </w:r>
      <w:r>
        <w:rPr>
          <w:spacing w:val="-1"/>
        </w:rPr>
        <w:t xml:space="preserve"> </w:t>
      </w:r>
      <w:r>
        <w:t>перед</w:t>
      </w:r>
      <w:r>
        <w:rPr>
          <w:spacing w:val="-2"/>
        </w:rPr>
        <w:t xml:space="preserve"> </w:t>
      </w:r>
      <w:r>
        <w:t>лицом</w:t>
      </w:r>
      <w:r>
        <w:rPr>
          <w:spacing w:val="-1"/>
        </w:rPr>
        <w:t xml:space="preserve"> </w:t>
      </w:r>
      <w:r>
        <w:t>угроз</w:t>
      </w:r>
      <w:r>
        <w:rPr>
          <w:spacing w:val="-1"/>
        </w:rPr>
        <w:t xml:space="preserve"> </w:t>
      </w:r>
      <w:r>
        <w:t>и</w:t>
      </w:r>
      <w:r>
        <w:rPr>
          <w:spacing w:val="-2"/>
        </w:rPr>
        <w:t xml:space="preserve"> </w:t>
      </w:r>
      <w:r>
        <w:t>вызовов</w:t>
      </w:r>
      <w:r>
        <w:rPr>
          <w:spacing w:val="1"/>
        </w:rPr>
        <w:t xml:space="preserve"> </w:t>
      </w:r>
      <w:r>
        <w:t>XXI</w:t>
      </w:r>
      <w:r>
        <w:rPr>
          <w:spacing w:val="-7"/>
        </w:rPr>
        <w:t xml:space="preserve"> </w:t>
      </w:r>
      <w:r>
        <w:rPr>
          <w:spacing w:val="-5"/>
        </w:rPr>
        <w:t>в.</w:t>
      </w:r>
    </w:p>
    <w:p w:rsidR="00E829DB" w:rsidRDefault="00096074">
      <w:pPr>
        <w:pStyle w:val="4"/>
        <w:spacing w:before="41"/>
        <w:ind w:left="342"/>
      </w:pPr>
      <w:r>
        <w:t>Духовная</w:t>
      </w:r>
      <w:r>
        <w:rPr>
          <w:spacing w:val="-4"/>
        </w:rPr>
        <w:t xml:space="preserve"> </w:t>
      </w:r>
      <w:r>
        <w:rPr>
          <w:spacing w:val="-2"/>
        </w:rPr>
        <w:t>культура</w:t>
      </w:r>
    </w:p>
    <w:p w:rsidR="00E829DB" w:rsidRDefault="00096074">
      <w:pPr>
        <w:pStyle w:val="a3"/>
        <w:spacing w:before="41" w:line="276" w:lineRule="auto"/>
        <w:ind w:right="529" w:firstLine="599"/>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829DB" w:rsidRDefault="00096074">
      <w:pPr>
        <w:pStyle w:val="a3"/>
        <w:spacing w:line="276" w:lineRule="exact"/>
        <w:ind w:left="821"/>
      </w:pPr>
      <w:r>
        <w:t>Мораль</w:t>
      </w:r>
      <w:r>
        <w:rPr>
          <w:spacing w:val="-6"/>
        </w:rPr>
        <w:t xml:space="preserve"> </w:t>
      </w:r>
      <w:r>
        <w:t>как</w:t>
      </w:r>
      <w:r>
        <w:rPr>
          <w:spacing w:val="-4"/>
        </w:rPr>
        <w:t xml:space="preserve"> </w:t>
      </w:r>
      <w:r>
        <w:t>общечеловеческая</w:t>
      </w:r>
      <w:r>
        <w:rPr>
          <w:spacing w:val="-3"/>
        </w:rPr>
        <w:t xml:space="preserve"> </w:t>
      </w:r>
      <w:r>
        <w:t>ценность</w:t>
      </w:r>
      <w:r>
        <w:rPr>
          <w:spacing w:val="-3"/>
        </w:rPr>
        <w:t xml:space="preserve"> </w:t>
      </w:r>
      <w:r>
        <w:t>и</w:t>
      </w:r>
      <w:r>
        <w:rPr>
          <w:spacing w:val="-4"/>
        </w:rPr>
        <w:t xml:space="preserve"> </w:t>
      </w:r>
      <w:r>
        <w:t>социальный</w:t>
      </w:r>
      <w:r>
        <w:rPr>
          <w:spacing w:val="-3"/>
        </w:rPr>
        <w:t xml:space="preserve"> </w:t>
      </w:r>
      <w:r>
        <w:t>регулятор.</w:t>
      </w:r>
      <w:r>
        <w:rPr>
          <w:spacing w:val="-4"/>
        </w:rPr>
        <w:t xml:space="preserve"> </w:t>
      </w:r>
      <w:r>
        <w:t>Категории</w:t>
      </w:r>
      <w:r>
        <w:rPr>
          <w:spacing w:val="-3"/>
        </w:rPr>
        <w:t xml:space="preserve"> </w:t>
      </w:r>
      <w:r>
        <w:rPr>
          <w:spacing w:val="-2"/>
        </w:rPr>
        <w:t>морали.</w:t>
      </w:r>
    </w:p>
    <w:p w:rsidR="00E829DB" w:rsidRDefault="00096074">
      <w:pPr>
        <w:pStyle w:val="a3"/>
        <w:spacing w:before="43"/>
      </w:pPr>
      <w:r>
        <w:t>Гражданственность.</w:t>
      </w:r>
      <w:r>
        <w:rPr>
          <w:spacing w:val="-5"/>
        </w:rPr>
        <w:t xml:space="preserve"> </w:t>
      </w:r>
      <w:r>
        <w:rPr>
          <w:spacing w:val="-2"/>
        </w:rPr>
        <w:t>Патриотизм.</w:t>
      </w:r>
    </w:p>
    <w:p w:rsidR="00E829DB" w:rsidRDefault="00096074">
      <w:pPr>
        <w:pStyle w:val="a3"/>
        <w:spacing w:before="42" w:line="276" w:lineRule="auto"/>
        <w:ind w:right="531" w:firstLine="599"/>
      </w:pPr>
      <w:r>
        <w:t xml:space="preserve">Наука. Функции науки. Возрастание роли науки в современном обществе. Направления научно-технологического развития и научные достижения Российской </w:t>
      </w:r>
      <w:r>
        <w:rPr>
          <w:spacing w:val="-2"/>
        </w:rPr>
        <w:t>Федерации.</w:t>
      </w:r>
    </w:p>
    <w:p w:rsidR="00E829DB" w:rsidRDefault="00096074">
      <w:pPr>
        <w:pStyle w:val="a3"/>
        <w:spacing w:line="276" w:lineRule="auto"/>
        <w:ind w:right="528" w:firstLine="599"/>
      </w:pPr>
      <w:r>
        <w:t>Образование</w:t>
      </w:r>
      <w:r>
        <w:rPr>
          <w:spacing w:val="-3"/>
        </w:rPr>
        <w:t xml:space="preserve"> </w:t>
      </w:r>
      <w:r>
        <w:t>в</w:t>
      </w:r>
      <w:r>
        <w:rPr>
          <w:spacing w:val="-3"/>
        </w:rPr>
        <w:t xml:space="preserve"> </w:t>
      </w:r>
      <w:r>
        <w:t>современном</w:t>
      </w:r>
      <w:r>
        <w:rPr>
          <w:spacing w:val="-3"/>
        </w:rPr>
        <w:t xml:space="preserve"> </w:t>
      </w:r>
      <w:r>
        <w:t>обществе.</w:t>
      </w:r>
      <w:r>
        <w:rPr>
          <w:spacing w:val="-2"/>
        </w:rPr>
        <w:t xml:space="preserve"> </w:t>
      </w:r>
      <w:r>
        <w:t>Система</w:t>
      </w:r>
      <w:r>
        <w:rPr>
          <w:spacing w:val="-3"/>
        </w:rPr>
        <w:t xml:space="preserve"> </w:t>
      </w:r>
      <w:r>
        <w:t>российского</w:t>
      </w:r>
      <w:r>
        <w:rPr>
          <w:spacing w:val="-2"/>
        </w:rPr>
        <w:t xml:space="preserve"> </w:t>
      </w:r>
      <w:r>
        <w:t>образования.</w:t>
      </w:r>
      <w:r>
        <w:rPr>
          <w:spacing w:val="-2"/>
        </w:rPr>
        <w:t xml:space="preserve"> </w:t>
      </w:r>
      <w:r>
        <w:t xml:space="preserve">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w:t>
      </w:r>
      <w:r>
        <w:rPr>
          <w:spacing w:val="-2"/>
        </w:rPr>
        <w:t>ресурсы.</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7" w:firstLine="599"/>
      </w:pPr>
      <w:r>
        <w:lastRenderedPageBreak/>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w:t>
      </w:r>
      <w:r>
        <w:rPr>
          <w:spacing w:val="-2"/>
        </w:rPr>
        <w:t>совести.</w:t>
      </w:r>
    </w:p>
    <w:p w:rsidR="00E829DB" w:rsidRDefault="00096074">
      <w:pPr>
        <w:pStyle w:val="a3"/>
        <w:spacing w:before="1" w:line="276" w:lineRule="auto"/>
        <w:ind w:right="534" w:firstLine="599"/>
      </w:pPr>
      <w:r>
        <w:t>Искусство, его основные функции. Особенности искусства как формы духовной культуры. Достижения современного российского искусства.</w:t>
      </w:r>
    </w:p>
    <w:p w:rsidR="00E829DB" w:rsidRDefault="00096074">
      <w:pPr>
        <w:pStyle w:val="a3"/>
        <w:spacing w:before="2" w:line="276" w:lineRule="auto"/>
        <w:ind w:right="530" w:firstLine="599"/>
      </w:pPr>
      <w:r>
        <w:t xml:space="preserve">Особенности профессиональной деятельности в сфере науки, образования, </w:t>
      </w:r>
      <w:r>
        <w:rPr>
          <w:spacing w:val="-2"/>
        </w:rPr>
        <w:t>искусства.</w:t>
      </w:r>
    </w:p>
    <w:p w:rsidR="00E829DB" w:rsidRDefault="00096074">
      <w:pPr>
        <w:pStyle w:val="4"/>
        <w:spacing w:line="275" w:lineRule="exact"/>
        <w:ind w:left="342"/>
      </w:pPr>
      <w:r>
        <w:t>Экономическая</w:t>
      </w:r>
      <w:r>
        <w:rPr>
          <w:spacing w:val="-5"/>
        </w:rPr>
        <w:t xml:space="preserve"> </w:t>
      </w:r>
      <w:r>
        <w:t>жизнь</w:t>
      </w:r>
      <w:r>
        <w:rPr>
          <w:spacing w:val="-3"/>
        </w:rPr>
        <w:t xml:space="preserve"> </w:t>
      </w:r>
      <w:r>
        <w:rPr>
          <w:spacing w:val="-2"/>
        </w:rPr>
        <w:t>общества</w:t>
      </w:r>
    </w:p>
    <w:p w:rsidR="00E829DB" w:rsidRDefault="00096074">
      <w:pPr>
        <w:pStyle w:val="a3"/>
        <w:spacing w:before="40" w:line="276" w:lineRule="auto"/>
        <w:ind w:right="531" w:firstLine="599"/>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829DB" w:rsidRDefault="00096074">
      <w:pPr>
        <w:pStyle w:val="a3"/>
        <w:spacing w:before="3" w:line="276" w:lineRule="auto"/>
        <w:ind w:right="529" w:firstLine="599"/>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w:t>
      </w:r>
      <w:r>
        <w:rPr>
          <w:spacing w:val="40"/>
        </w:rPr>
        <w:t xml:space="preserve"> </w:t>
      </w:r>
      <w:r>
        <w:t>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829DB" w:rsidRDefault="00096074">
      <w:pPr>
        <w:pStyle w:val="a3"/>
        <w:spacing w:line="276" w:lineRule="auto"/>
        <w:ind w:right="530" w:firstLine="599"/>
      </w:pPr>
      <w: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w:t>
      </w:r>
      <w:r>
        <w:rPr>
          <w:spacing w:val="-2"/>
        </w:rPr>
        <w:t>сферах.</w:t>
      </w:r>
    </w:p>
    <w:p w:rsidR="00E829DB" w:rsidRDefault="00096074">
      <w:pPr>
        <w:pStyle w:val="a3"/>
        <w:spacing w:line="276" w:lineRule="auto"/>
        <w:ind w:right="525" w:firstLine="599"/>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829DB" w:rsidRDefault="00096074">
      <w:pPr>
        <w:pStyle w:val="a3"/>
        <w:spacing w:line="276" w:lineRule="auto"/>
        <w:ind w:right="533" w:firstLine="599"/>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829DB" w:rsidRDefault="00096074">
      <w:pPr>
        <w:pStyle w:val="a3"/>
        <w:spacing w:line="276" w:lineRule="auto"/>
        <w:ind w:right="525" w:firstLine="599"/>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829DB" w:rsidRDefault="00096074">
      <w:pPr>
        <w:pStyle w:val="a3"/>
        <w:spacing w:line="276" w:lineRule="auto"/>
        <w:ind w:right="529" w:firstLine="599"/>
      </w:pPr>
      <w: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829DB" w:rsidRDefault="00096074">
      <w:pPr>
        <w:pStyle w:val="4"/>
        <w:numPr>
          <w:ilvl w:val="0"/>
          <w:numId w:val="129"/>
        </w:numPr>
        <w:tabs>
          <w:tab w:val="left" w:pos="1194"/>
        </w:tabs>
        <w:spacing w:before="10"/>
        <w:ind w:left="1194"/>
        <w:jc w:val="both"/>
      </w:pPr>
      <w:r>
        <w:rPr>
          <w:spacing w:val="-2"/>
        </w:rPr>
        <w:t>класс</w:t>
      </w:r>
    </w:p>
    <w:p w:rsidR="00E829DB" w:rsidRDefault="00E829DB">
      <w:pPr>
        <w:jc w:val="both"/>
        <w:sectPr w:rsidR="00E829DB">
          <w:pgSz w:w="11910" w:h="16390"/>
          <w:pgMar w:top="1060" w:right="320" w:bottom="1220" w:left="1480" w:header="0" w:footer="993" w:gutter="0"/>
          <w:cols w:space="720"/>
        </w:sectPr>
      </w:pPr>
    </w:p>
    <w:p w:rsidR="00E829DB" w:rsidRDefault="00096074">
      <w:pPr>
        <w:spacing w:before="69"/>
        <w:ind w:left="222"/>
        <w:jc w:val="both"/>
        <w:rPr>
          <w:b/>
          <w:sz w:val="24"/>
        </w:rPr>
      </w:pPr>
      <w:r>
        <w:rPr>
          <w:b/>
          <w:sz w:val="24"/>
        </w:rPr>
        <w:lastRenderedPageBreak/>
        <w:t>Экономика</w:t>
      </w:r>
      <w:r>
        <w:rPr>
          <w:b/>
          <w:spacing w:val="-3"/>
          <w:sz w:val="24"/>
        </w:rPr>
        <w:t xml:space="preserve"> </w:t>
      </w:r>
      <w:r>
        <w:rPr>
          <w:b/>
          <w:sz w:val="24"/>
        </w:rPr>
        <w:t>(27</w:t>
      </w:r>
      <w:r>
        <w:rPr>
          <w:b/>
          <w:spacing w:val="-3"/>
          <w:sz w:val="24"/>
        </w:rPr>
        <w:t xml:space="preserve"> </w:t>
      </w:r>
      <w:r>
        <w:rPr>
          <w:b/>
          <w:spacing w:val="-2"/>
          <w:sz w:val="24"/>
        </w:rPr>
        <w:t>часов)</w:t>
      </w:r>
    </w:p>
    <w:p w:rsidR="00E829DB" w:rsidRDefault="00096074">
      <w:pPr>
        <w:pStyle w:val="a3"/>
        <w:spacing w:before="43" w:line="276" w:lineRule="auto"/>
        <w:ind w:right="525"/>
        <w:rPr>
          <w:i/>
        </w:rPr>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 xml:space="preserve">Рыночные отношения в современной экономике. Фирма в экономике. </w:t>
      </w:r>
      <w:r>
        <w:rPr>
          <w:i/>
        </w:rPr>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w:t>
      </w:r>
      <w:r>
        <w:rPr>
          <w:spacing w:val="80"/>
        </w:rPr>
        <w:t xml:space="preserve"> </w:t>
      </w:r>
      <w:r>
        <w:t xml:space="preserve">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Основы денежной и бюджетной политики государства. Денежно-кредитная (монетарная) политика.</w:t>
      </w:r>
      <w:r>
        <w:rPr>
          <w:spacing w:val="-2"/>
        </w:rPr>
        <w:t xml:space="preserve"> </w:t>
      </w:r>
      <w:r>
        <w:t>Государственный</w:t>
      </w:r>
      <w:r>
        <w:rPr>
          <w:spacing w:val="-2"/>
        </w:rPr>
        <w:t xml:space="preserve"> </w:t>
      </w:r>
      <w:r>
        <w:t xml:space="preserve">бюджет. </w:t>
      </w:r>
      <w:r>
        <w:rPr>
          <w:i/>
        </w:rPr>
        <w:t>Государственный</w:t>
      </w:r>
      <w:r>
        <w:rPr>
          <w:i/>
          <w:spacing w:val="-2"/>
        </w:rPr>
        <w:t xml:space="preserve"> </w:t>
      </w:r>
      <w:r>
        <w:rPr>
          <w:i/>
        </w:rPr>
        <w:t>долг.</w:t>
      </w:r>
      <w:r>
        <w:rPr>
          <w:i/>
          <w:spacing w:val="-1"/>
        </w:rPr>
        <w:t xml:space="preserve"> </w:t>
      </w:r>
      <w:r>
        <w:t>Экономическая</w:t>
      </w:r>
      <w:r>
        <w:rPr>
          <w:spacing w:val="-2"/>
        </w:rPr>
        <w:t xml:space="preserve"> </w:t>
      </w:r>
      <w:r>
        <w:t xml:space="preserve">деятельность и ее измерители. ВВП и ВНП </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 России.</w:t>
      </w:r>
    </w:p>
    <w:p w:rsidR="00E829DB" w:rsidRDefault="00096074">
      <w:pPr>
        <w:pStyle w:val="4"/>
        <w:spacing w:line="276" w:lineRule="exact"/>
        <w:ind w:left="222"/>
      </w:pPr>
      <w:r>
        <w:t>Социальные</w:t>
      </w:r>
      <w:r>
        <w:rPr>
          <w:spacing w:val="-6"/>
        </w:rPr>
        <w:t xml:space="preserve"> </w:t>
      </w:r>
      <w:r>
        <w:t>отношения.</w:t>
      </w:r>
      <w:r>
        <w:rPr>
          <w:spacing w:val="-3"/>
        </w:rPr>
        <w:t xml:space="preserve"> </w:t>
      </w:r>
      <w:r>
        <w:t>(18</w:t>
      </w:r>
      <w:r>
        <w:rPr>
          <w:spacing w:val="-3"/>
        </w:rPr>
        <w:t xml:space="preserve"> </w:t>
      </w:r>
      <w:r>
        <w:rPr>
          <w:spacing w:val="-2"/>
        </w:rPr>
        <w:t>часов)</w:t>
      </w:r>
    </w:p>
    <w:p w:rsidR="00E829DB" w:rsidRDefault="00096074">
      <w:pPr>
        <w:pStyle w:val="a3"/>
        <w:spacing w:before="44" w:line="276" w:lineRule="auto"/>
        <w:ind w:right="523"/>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Социальный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i/>
        </w:rPr>
        <w:t xml:space="preserve">Тенденции развития семьи в современном мире. Проблема неполных семей. </w:t>
      </w:r>
      <w:r>
        <w:t>Современная демографическая ситуация в Российской Федерации. Религиозные объединения и организации в Российской Федерации.</w:t>
      </w:r>
    </w:p>
    <w:p w:rsidR="00E829DB" w:rsidRDefault="00096074">
      <w:pPr>
        <w:pStyle w:val="4"/>
        <w:spacing w:line="275" w:lineRule="exact"/>
        <w:ind w:left="222"/>
      </w:pPr>
      <w:r>
        <w:t>Политика.</w:t>
      </w:r>
      <w:r>
        <w:rPr>
          <w:spacing w:val="-5"/>
        </w:rPr>
        <w:t xml:space="preserve"> </w:t>
      </w:r>
      <w:r>
        <w:t>(21</w:t>
      </w:r>
      <w:r>
        <w:rPr>
          <w:spacing w:val="-2"/>
        </w:rPr>
        <w:t xml:space="preserve"> </w:t>
      </w:r>
      <w:r>
        <w:rPr>
          <w:spacing w:val="-4"/>
        </w:rPr>
        <w:t>час)</w:t>
      </w:r>
    </w:p>
    <w:p w:rsidR="00E829DB" w:rsidRDefault="00096074">
      <w:pPr>
        <w:pStyle w:val="a3"/>
        <w:spacing w:before="43" w:line="276" w:lineRule="auto"/>
        <w:ind w:right="528"/>
      </w:pPr>
      <w:r>
        <w:t>Политическая деятельность. Политические институты. Политические отношения. Политическая власть.</w:t>
      </w:r>
      <w:r>
        <w:rPr>
          <w:spacing w:val="40"/>
        </w:rPr>
        <w:t xml:space="preserve"> </w:t>
      </w:r>
      <w:r>
        <w:t>Политическая система, ее структура и функции. Государство как основной институт политической системы. Государство, его функции. Политический режим.</w:t>
      </w:r>
      <w:r>
        <w:rPr>
          <w:spacing w:val="-3"/>
        </w:rPr>
        <w:t xml:space="preserve"> </w:t>
      </w:r>
      <w:r>
        <w:t>Типология</w:t>
      </w:r>
      <w:r>
        <w:rPr>
          <w:spacing w:val="-3"/>
        </w:rPr>
        <w:t xml:space="preserve"> </w:t>
      </w:r>
      <w:r>
        <w:t>политических</w:t>
      </w:r>
      <w:r>
        <w:rPr>
          <w:spacing w:val="-2"/>
        </w:rPr>
        <w:t xml:space="preserve"> </w:t>
      </w:r>
      <w:r>
        <w:t>режимов.</w:t>
      </w:r>
      <w:r>
        <w:rPr>
          <w:spacing w:val="-3"/>
        </w:rPr>
        <w:t xml:space="preserve"> </w:t>
      </w:r>
      <w:r>
        <w:t>Демократия,</w:t>
      </w:r>
      <w:r>
        <w:rPr>
          <w:spacing w:val="-3"/>
        </w:rPr>
        <w:t xml:space="preserve"> </w:t>
      </w:r>
      <w:r>
        <w:t>ее</w:t>
      </w:r>
      <w:r>
        <w:rPr>
          <w:spacing w:val="-4"/>
        </w:rPr>
        <w:t xml:space="preserve"> </w:t>
      </w:r>
      <w:r>
        <w:t>основные</w:t>
      </w:r>
      <w:r>
        <w:rPr>
          <w:spacing w:val="-5"/>
        </w:rPr>
        <w:t xml:space="preserve"> </w:t>
      </w:r>
      <w:r>
        <w:t>ценности</w:t>
      </w:r>
      <w:r>
        <w:rPr>
          <w:spacing w:val="-2"/>
        </w:rPr>
        <w:t xml:space="preserve"> </w:t>
      </w:r>
      <w:r>
        <w:t>и</w:t>
      </w:r>
      <w:r>
        <w:rPr>
          <w:spacing w:val="-3"/>
        </w:rPr>
        <w:t xml:space="preserve"> </w:t>
      </w:r>
      <w:r>
        <w:t>признаки. Избирательная система. Типы избирательных систем: мажоритарная, пропорциональная, смешанная.</w:t>
      </w:r>
      <w:r>
        <w:rPr>
          <w:spacing w:val="58"/>
        </w:rPr>
        <w:t xml:space="preserve"> </w:t>
      </w:r>
      <w:r>
        <w:rPr>
          <w:i/>
        </w:rPr>
        <w:t>Избирательная</w:t>
      </w:r>
      <w:r>
        <w:rPr>
          <w:i/>
          <w:spacing w:val="59"/>
        </w:rPr>
        <w:t xml:space="preserve"> </w:t>
      </w:r>
      <w:r>
        <w:rPr>
          <w:i/>
        </w:rPr>
        <w:t>кампания.</w:t>
      </w:r>
      <w:r>
        <w:rPr>
          <w:i/>
          <w:spacing w:val="63"/>
        </w:rPr>
        <w:t xml:space="preserve"> </w:t>
      </w:r>
      <w:r>
        <w:t>Гражданское</w:t>
      </w:r>
      <w:r>
        <w:rPr>
          <w:spacing w:val="59"/>
        </w:rPr>
        <w:t xml:space="preserve"> </w:t>
      </w:r>
      <w:r>
        <w:t>общество</w:t>
      </w:r>
      <w:r>
        <w:rPr>
          <w:spacing w:val="60"/>
        </w:rPr>
        <w:t xml:space="preserve"> </w:t>
      </w:r>
      <w:r>
        <w:t>и</w:t>
      </w:r>
      <w:r>
        <w:rPr>
          <w:spacing w:val="61"/>
        </w:rPr>
        <w:t xml:space="preserve"> </w:t>
      </w:r>
      <w:r>
        <w:t>правовое</w:t>
      </w:r>
      <w:r>
        <w:rPr>
          <w:spacing w:val="59"/>
        </w:rPr>
        <w:t xml:space="preserve"> </w:t>
      </w:r>
      <w:r>
        <w:rPr>
          <w:spacing w:val="-2"/>
        </w:rPr>
        <w:t>государство.</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spacing w:before="69" w:line="276" w:lineRule="auto"/>
        <w:ind w:left="222" w:right="525"/>
        <w:jc w:val="both"/>
        <w:rPr>
          <w:i/>
          <w:sz w:val="24"/>
        </w:rPr>
      </w:pPr>
      <w:r>
        <w:rPr>
          <w:sz w:val="24"/>
        </w:rPr>
        <w:lastRenderedPageBreak/>
        <w:t xml:space="preserve">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Pr>
          <w:i/>
          <w:sz w:val="24"/>
        </w:rPr>
        <w:t>Политическая</w:t>
      </w:r>
      <w:r>
        <w:rPr>
          <w:i/>
          <w:spacing w:val="-3"/>
          <w:sz w:val="24"/>
        </w:rPr>
        <w:t xml:space="preserve"> </w:t>
      </w:r>
      <w:r>
        <w:rPr>
          <w:i/>
          <w:sz w:val="24"/>
        </w:rPr>
        <w:t>психология.</w:t>
      </w:r>
      <w:r>
        <w:rPr>
          <w:i/>
          <w:spacing w:val="-2"/>
          <w:sz w:val="24"/>
        </w:rPr>
        <w:t xml:space="preserve"> </w:t>
      </w:r>
      <w:r>
        <w:rPr>
          <w:i/>
          <w:sz w:val="24"/>
        </w:rPr>
        <w:t>Политическое</w:t>
      </w:r>
      <w:r>
        <w:rPr>
          <w:i/>
          <w:spacing w:val="-1"/>
          <w:sz w:val="24"/>
        </w:rPr>
        <w:t xml:space="preserve"> </w:t>
      </w:r>
      <w:r>
        <w:rPr>
          <w:i/>
          <w:sz w:val="24"/>
        </w:rPr>
        <w:t xml:space="preserve">поведение. </w:t>
      </w:r>
      <w:r>
        <w:rPr>
          <w:sz w:val="24"/>
        </w:rPr>
        <w:t>Роль</w:t>
      </w:r>
      <w:r>
        <w:rPr>
          <w:spacing w:val="-1"/>
          <w:sz w:val="24"/>
        </w:rPr>
        <w:t xml:space="preserve"> </w:t>
      </w:r>
      <w:r>
        <w:rPr>
          <w:sz w:val="24"/>
        </w:rPr>
        <w:t>средств</w:t>
      </w:r>
      <w:r>
        <w:rPr>
          <w:spacing w:val="-3"/>
          <w:sz w:val="24"/>
        </w:rPr>
        <w:t xml:space="preserve"> </w:t>
      </w:r>
      <w:r>
        <w:rPr>
          <w:sz w:val="24"/>
        </w:rPr>
        <w:t>массовой</w:t>
      </w:r>
      <w:r>
        <w:rPr>
          <w:spacing w:val="-2"/>
          <w:sz w:val="24"/>
        </w:rPr>
        <w:t xml:space="preserve"> </w:t>
      </w:r>
      <w:r>
        <w:rPr>
          <w:sz w:val="24"/>
        </w:rPr>
        <w:t>информации</w:t>
      </w:r>
      <w:r>
        <w:rPr>
          <w:spacing w:val="-1"/>
          <w:sz w:val="24"/>
        </w:rPr>
        <w:t xml:space="preserve"> </w:t>
      </w:r>
      <w:r>
        <w:rPr>
          <w:sz w:val="24"/>
        </w:rPr>
        <w:t xml:space="preserve">в политической жизни общества. Политический процесс. Политическое участие. </w:t>
      </w:r>
      <w:r>
        <w:rPr>
          <w:i/>
          <w:sz w:val="24"/>
        </w:rPr>
        <w:t>Абсентеизм, его причины и опасность. Особенности политического процесса в России.</w:t>
      </w:r>
    </w:p>
    <w:p w:rsidR="00E829DB" w:rsidRDefault="00E829DB">
      <w:pPr>
        <w:pStyle w:val="a3"/>
        <w:spacing w:before="54"/>
        <w:ind w:left="0"/>
        <w:jc w:val="left"/>
        <w:rPr>
          <w:i/>
        </w:rPr>
      </w:pPr>
    </w:p>
    <w:p w:rsidR="00E829DB" w:rsidRDefault="00096074">
      <w:pPr>
        <w:pStyle w:val="3"/>
        <w:spacing w:line="276" w:lineRule="auto"/>
        <w:ind w:left="402" w:right="5455" w:hanging="60"/>
      </w:pPr>
      <w:r>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7"/>
        <w:gridCol w:w="917"/>
        <w:gridCol w:w="1784"/>
        <w:gridCol w:w="1849"/>
        <w:gridCol w:w="2149"/>
      </w:tblGrid>
      <w:tr w:rsidR="00E829DB">
        <w:trPr>
          <w:trHeight w:val="362"/>
        </w:trPr>
        <w:tc>
          <w:tcPr>
            <w:tcW w:w="672" w:type="dxa"/>
            <w:vMerge w:val="restart"/>
          </w:tcPr>
          <w:p w:rsidR="00E829DB" w:rsidRDefault="00096074">
            <w:pPr>
              <w:pStyle w:val="TableParagraph"/>
              <w:spacing w:before="204" w:line="276" w:lineRule="auto"/>
              <w:ind w:left="235" w:right="188"/>
              <w:jc w:val="both"/>
              <w:rPr>
                <w:b/>
                <w:sz w:val="24"/>
              </w:rPr>
            </w:pPr>
            <w:r>
              <w:rPr>
                <w:b/>
                <w:spacing w:val="-10"/>
                <w:sz w:val="24"/>
              </w:rPr>
              <w:t xml:space="preserve">№ </w:t>
            </w:r>
            <w:r>
              <w:rPr>
                <w:b/>
                <w:spacing w:val="-6"/>
                <w:sz w:val="24"/>
              </w:rPr>
              <w:t xml:space="preserve">п/ </w:t>
            </w:r>
            <w:r>
              <w:rPr>
                <w:b/>
                <w:spacing w:val="-10"/>
                <w:sz w:val="24"/>
              </w:rPr>
              <w:t>п</w:t>
            </w:r>
          </w:p>
        </w:tc>
        <w:tc>
          <w:tcPr>
            <w:tcW w:w="2197" w:type="dxa"/>
            <w:vMerge w:val="restart"/>
          </w:tcPr>
          <w:p w:rsidR="00E829DB" w:rsidRDefault="00096074">
            <w:pPr>
              <w:pStyle w:val="TableParagraph"/>
              <w:spacing w:before="204" w:line="276" w:lineRule="auto"/>
              <w:ind w:left="232"/>
              <w:rPr>
                <w:b/>
                <w:sz w:val="24"/>
              </w:rPr>
            </w:pPr>
            <w:r>
              <w:rPr>
                <w:b/>
                <w:spacing w:val="-2"/>
                <w:sz w:val="24"/>
              </w:rPr>
              <w:t xml:space="preserve">Наименование </w:t>
            </w:r>
            <w:r>
              <w:rPr>
                <w:b/>
                <w:sz w:val="24"/>
              </w:rPr>
              <w:t>разделов</w:t>
            </w:r>
            <w:r>
              <w:rPr>
                <w:b/>
                <w:spacing w:val="80"/>
                <w:sz w:val="24"/>
              </w:rPr>
              <w:t xml:space="preserve"> </w:t>
            </w:r>
            <w:r>
              <w:rPr>
                <w:b/>
                <w:sz w:val="24"/>
              </w:rPr>
              <w:t>и</w:t>
            </w:r>
            <w:r>
              <w:rPr>
                <w:b/>
                <w:spacing w:val="80"/>
                <w:sz w:val="24"/>
              </w:rPr>
              <w:t xml:space="preserve"> </w:t>
            </w:r>
            <w:r>
              <w:rPr>
                <w:b/>
                <w:sz w:val="24"/>
              </w:rPr>
              <w:t xml:space="preserve">тем </w:t>
            </w:r>
            <w:r>
              <w:rPr>
                <w:b/>
                <w:spacing w:val="-2"/>
                <w:sz w:val="24"/>
              </w:rPr>
              <w:t>программы</w:t>
            </w:r>
          </w:p>
        </w:tc>
        <w:tc>
          <w:tcPr>
            <w:tcW w:w="4550" w:type="dxa"/>
            <w:gridSpan w:val="3"/>
          </w:tcPr>
          <w:p w:rsidR="00E829DB" w:rsidRDefault="00096074">
            <w:pPr>
              <w:pStyle w:val="TableParagraph"/>
              <w:spacing w:before="46"/>
              <w:ind w:left="97"/>
              <w:rPr>
                <w:b/>
                <w:sz w:val="24"/>
              </w:rPr>
            </w:pPr>
            <w:r>
              <w:rPr>
                <w:b/>
                <w:sz w:val="24"/>
              </w:rPr>
              <w:t>Количество</w:t>
            </w:r>
            <w:r>
              <w:rPr>
                <w:b/>
                <w:spacing w:val="-4"/>
                <w:sz w:val="24"/>
              </w:rPr>
              <w:t xml:space="preserve"> часов</w:t>
            </w:r>
          </w:p>
        </w:tc>
        <w:tc>
          <w:tcPr>
            <w:tcW w:w="2149" w:type="dxa"/>
            <w:tcBorders>
              <w:bottom w:val="nil"/>
            </w:tcBorders>
          </w:tcPr>
          <w:p w:rsidR="00E829DB" w:rsidRDefault="00096074">
            <w:pPr>
              <w:pStyle w:val="TableParagraph"/>
              <w:spacing w:before="46"/>
              <w:ind w:left="231"/>
              <w:rPr>
                <w:b/>
                <w:sz w:val="24"/>
              </w:rPr>
            </w:pPr>
            <w:r>
              <w:rPr>
                <w:b/>
                <w:spacing w:val="-2"/>
                <w:sz w:val="24"/>
              </w:rPr>
              <w:t>Электронные</w:t>
            </w:r>
          </w:p>
        </w:tc>
      </w:tr>
      <w:tr w:rsidR="00E829DB">
        <w:trPr>
          <w:trHeight w:val="1265"/>
        </w:trPr>
        <w:tc>
          <w:tcPr>
            <w:tcW w:w="672" w:type="dxa"/>
            <w:vMerge/>
            <w:tcBorders>
              <w:top w:val="nil"/>
            </w:tcBorders>
          </w:tcPr>
          <w:p w:rsidR="00E829DB" w:rsidRDefault="00E829DB">
            <w:pPr>
              <w:rPr>
                <w:sz w:val="2"/>
                <w:szCs w:val="2"/>
              </w:rPr>
            </w:pPr>
          </w:p>
        </w:tc>
        <w:tc>
          <w:tcPr>
            <w:tcW w:w="2197" w:type="dxa"/>
            <w:vMerge/>
            <w:tcBorders>
              <w:top w:val="nil"/>
            </w:tcBorders>
          </w:tcPr>
          <w:p w:rsidR="00E829DB" w:rsidRDefault="00E829DB">
            <w:pPr>
              <w:rPr>
                <w:sz w:val="2"/>
                <w:szCs w:val="2"/>
              </w:rPr>
            </w:pPr>
          </w:p>
        </w:tc>
        <w:tc>
          <w:tcPr>
            <w:tcW w:w="917" w:type="dxa"/>
          </w:tcPr>
          <w:p w:rsidR="00E829DB" w:rsidRDefault="00096074">
            <w:pPr>
              <w:pStyle w:val="TableParagraph"/>
              <w:spacing w:before="180" w:line="276" w:lineRule="auto"/>
              <w:ind w:left="232" w:right="193"/>
              <w:rPr>
                <w:b/>
                <w:sz w:val="24"/>
              </w:rPr>
            </w:pPr>
            <w:r>
              <w:rPr>
                <w:b/>
                <w:spacing w:val="-4"/>
                <w:sz w:val="24"/>
              </w:rPr>
              <w:t xml:space="preserve">Всег </w:t>
            </w:r>
            <w:r>
              <w:rPr>
                <w:b/>
                <w:spacing w:val="-10"/>
                <w:sz w:val="24"/>
              </w:rPr>
              <w:t>о</w:t>
            </w:r>
          </w:p>
        </w:tc>
        <w:tc>
          <w:tcPr>
            <w:tcW w:w="1784" w:type="dxa"/>
          </w:tcPr>
          <w:p w:rsidR="00E829DB" w:rsidRDefault="00096074">
            <w:pPr>
              <w:pStyle w:val="TableParagraph"/>
              <w:spacing w:before="180" w:line="276" w:lineRule="auto"/>
              <w:ind w:left="234" w:right="87"/>
              <w:rPr>
                <w:b/>
                <w:sz w:val="24"/>
              </w:rPr>
            </w:pPr>
            <w:r>
              <w:rPr>
                <w:b/>
                <w:spacing w:val="-2"/>
                <w:sz w:val="24"/>
              </w:rPr>
              <w:t xml:space="preserve">Контрольны </w:t>
            </w:r>
            <w:r>
              <w:rPr>
                <w:b/>
                <w:sz w:val="24"/>
              </w:rPr>
              <w:t>е работы</w:t>
            </w:r>
          </w:p>
        </w:tc>
        <w:tc>
          <w:tcPr>
            <w:tcW w:w="1849" w:type="dxa"/>
          </w:tcPr>
          <w:p w:rsidR="00E829DB" w:rsidRDefault="00096074">
            <w:pPr>
              <w:pStyle w:val="TableParagraph"/>
              <w:spacing w:before="180" w:line="276" w:lineRule="auto"/>
              <w:ind w:left="231" w:right="88"/>
              <w:rPr>
                <w:b/>
                <w:sz w:val="24"/>
              </w:rPr>
            </w:pPr>
            <w:r>
              <w:rPr>
                <w:b/>
                <w:spacing w:val="-2"/>
                <w:sz w:val="24"/>
              </w:rPr>
              <w:t xml:space="preserve">Практически </w:t>
            </w:r>
            <w:r>
              <w:rPr>
                <w:b/>
                <w:sz w:val="24"/>
              </w:rPr>
              <w:t>е работы</w:t>
            </w:r>
          </w:p>
        </w:tc>
        <w:tc>
          <w:tcPr>
            <w:tcW w:w="2149" w:type="dxa"/>
            <w:tcBorders>
              <w:top w:val="nil"/>
            </w:tcBorders>
          </w:tcPr>
          <w:p w:rsidR="00E829DB" w:rsidRDefault="00096074">
            <w:pPr>
              <w:pStyle w:val="TableParagraph"/>
              <w:spacing w:line="276" w:lineRule="auto"/>
              <w:ind w:left="231" w:right="83"/>
              <w:rPr>
                <w:b/>
                <w:sz w:val="24"/>
              </w:rPr>
            </w:pPr>
            <w:r>
              <w:rPr>
                <w:b/>
                <w:spacing w:val="-2"/>
                <w:sz w:val="24"/>
              </w:rPr>
              <w:t xml:space="preserve">(цифровые) образовательны </w:t>
            </w:r>
            <w:r>
              <w:rPr>
                <w:b/>
                <w:sz w:val="24"/>
              </w:rPr>
              <w:t>е ресурсы</w:t>
            </w:r>
          </w:p>
        </w:tc>
      </w:tr>
      <w:tr w:rsidR="00E829DB">
        <w:trPr>
          <w:trHeight w:val="362"/>
        </w:trPr>
        <w:tc>
          <w:tcPr>
            <w:tcW w:w="9568" w:type="dxa"/>
            <w:gridSpan w:val="6"/>
          </w:tcPr>
          <w:p w:rsidR="00E829DB" w:rsidRDefault="00096074">
            <w:pPr>
              <w:pStyle w:val="TableParagraph"/>
              <w:spacing w:before="46"/>
              <w:ind w:left="235"/>
              <w:rPr>
                <w:b/>
                <w:sz w:val="24"/>
              </w:rPr>
            </w:pPr>
            <w:r>
              <w:rPr>
                <w:b/>
                <w:sz w:val="24"/>
              </w:rPr>
              <w:t>Всеобщая</w:t>
            </w:r>
            <w:r>
              <w:rPr>
                <w:b/>
                <w:spacing w:val="-2"/>
                <w:sz w:val="24"/>
              </w:rPr>
              <w:t xml:space="preserve"> </w:t>
            </w:r>
            <w:r>
              <w:rPr>
                <w:b/>
                <w:sz w:val="24"/>
              </w:rPr>
              <w:t>история.</w:t>
            </w:r>
            <w:r>
              <w:rPr>
                <w:b/>
                <w:spacing w:val="-2"/>
                <w:sz w:val="24"/>
              </w:rPr>
              <w:t xml:space="preserve"> </w:t>
            </w:r>
            <w:r>
              <w:rPr>
                <w:b/>
                <w:sz w:val="24"/>
              </w:rPr>
              <w:t>1914—1945</w:t>
            </w:r>
            <w:r>
              <w:rPr>
                <w:b/>
                <w:spacing w:val="-1"/>
                <w:sz w:val="24"/>
              </w:rPr>
              <w:t xml:space="preserve"> </w:t>
            </w:r>
            <w:r>
              <w:rPr>
                <w:b/>
                <w:spacing w:val="-5"/>
                <w:sz w:val="24"/>
              </w:rPr>
              <w:t>гг.</w:t>
            </w:r>
          </w:p>
        </w:tc>
      </w:tr>
      <w:tr w:rsidR="00E829DB">
        <w:trPr>
          <w:trHeight w:val="362"/>
        </w:trPr>
        <w:tc>
          <w:tcPr>
            <w:tcW w:w="9568" w:type="dxa"/>
            <w:gridSpan w:val="6"/>
          </w:tcPr>
          <w:p w:rsidR="00E829DB" w:rsidRDefault="00096074">
            <w:pPr>
              <w:pStyle w:val="TableParagraph"/>
              <w:spacing w:before="46"/>
              <w:ind w:left="235"/>
              <w:rPr>
                <w:b/>
                <w:sz w:val="24"/>
              </w:rPr>
            </w:pPr>
            <w:r>
              <w:rPr>
                <w:b/>
                <w:spacing w:val="-2"/>
                <w:sz w:val="24"/>
              </w:rPr>
              <w:t>Введение</w:t>
            </w:r>
          </w:p>
        </w:tc>
      </w:tr>
      <w:tr w:rsidR="00E829DB">
        <w:trPr>
          <w:trHeight w:val="362"/>
        </w:trPr>
        <w:tc>
          <w:tcPr>
            <w:tcW w:w="672" w:type="dxa"/>
          </w:tcPr>
          <w:p w:rsidR="00E829DB" w:rsidRDefault="00E829DB">
            <w:pPr>
              <w:pStyle w:val="TableParagraph"/>
              <w:rPr>
                <w:sz w:val="24"/>
              </w:rPr>
            </w:pPr>
          </w:p>
        </w:tc>
        <w:tc>
          <w:tcPr>
            <w:tcW w:w="2197" w:type="dxa"/>
          </w:tcPr>
          <w:p w:rsidR="00E829DB" w:rsidRDefault="00096074">
            <w:pPr>
              <w:pStyle w:val="TableParagraph"/>
              <w:spacing w:before="46"/>
              <w:ind w:left="232"/>
              <w:rPr>
                <w:sz w:val="24"/>
              </w:rPr>
            </w:pPr>
            <w:r>
              <w:rPr>
                <w:spacing w:val="-2"/>
                <w:sz w:val="24"/>
              </w:rPr>
              <w:t>Введение</w:t>
            </w:r>
          </w:p>
        </w:tc>
        <w:tc>
          <w:tcPr>
            <w:tcW w:w="917" w:type="dxa"/>
          </w:tcPr>
          <w:p w:rsidR="00E829DB" w:rsidRDefault="00096074">
            <w:pPr>
              <w:pStyle w:val="TableParagraph"/>
              <w:spacing w:before="46"/>
              <w:ind w:left="292"/>
              <w:rPr>
                <w:sz w:val="24"/>
              </w:rPr>
            </w:pPr>
            <w:r>
              <w:rPr>
                <w:spacing w:val="-10"/>
                <w:sz w:val="24"/>
              </w:rPr>
              <w:t>1</w:t>
            </w:r>
          </w:p>
        </w:tc>
        <w:tc>
          <w:tcPr>
            <w:tcW w:w="1784" w:type="dxa"/>
          </w:tcPr>
          <w:p w:rsidR="00E829DB" w:rsidRDefault="00096074">
            <w:pPr>
              <w:pStyle w:val="TableParagraph"/>
              <w:spacing w:before="46"/>
              <w:ind w:left="294"/>
              <w:rPr>
                <w:sz w:val="24"/>
              </w:rPr>
            </w:pPr>
            <w:r>
              <w:rPr>
                <w:spacing w:val="-10"/>
                <w:sz w:val="24"/>
              </w:rPr>
              <w:t>0</w:t>
            </w:r>
          </w:p>
        </w:tc>
        <w:tc>
          <w:tcPr>
            <w:tcW w:w="1849" w:type="dxa"/>
          </w:tcPr>
          <w:p w:rsidR="00E829DB" w:rsidRDefault="00096074">
            <w:pPr>
              <w:pStyle w:val="TableParagraph"/>
              <w:spacing w:before="46"/>
              <w:ind w:left="291"/>
              <w:rPr>
                <w:sz w:val="24"/>
              </w:rPr>
            </w:pPr>
            <w:r>
              <w:rPr>
                <w:spacing w:val="-10"/>
                <w:sz w:val="24"/>
              </w:rPr>
              <w:t>0</w:t>
            </w:r>
          </w:p>
        </w:tc>
        <w:tc>
          <w:tcPr>
            <w:tcW w:w="2149" w:type="dxa"/>
          </w:tcPr>
          <w:p w:rsidR="00E829DB" w:rsidRDefault="00096074">
            <w:pPr>
              <w:pStyle w:val="TableParagraph"/>
              <w:spacing w:before="46"/>
              <w:ind w:left="231"/>
              <w:rPr>
                <w:sz w:val="24"/>
              </w:rPr>
            </w:pPr>
            <w:hyperlink r:id="rId124">
              <w:r>
                <w:rPr>
                  <w:color w:val="0000FF"/>
                  <w:spacing w:val="-2"/>
                  <w:sz w:val="24"/>
                  <w:u w:val="single" w:color="0000FF"/>
                </w:rPr>
                <w:t>https://resh.edu.ru/</w:t>
              </w:r>
            </w:hyperlink>
          </w:p>
        </w:tc>
      </w:tr>
      <w:tr w:rsidR="00E829DB">
        <w:trPr>
          <w:trHeight w:val="362"/>
        </w:trPr>
        <w:tc>
          <w:tcPr>
            <w:tcW w:w="9568" w:type="dxa"/>
            <w:gridSpan w:val="6"/>
          </w:tcPr>
          <w:p w:rsidR="00E829DB" w:rsidRDefault="00096074">
            <w:pPr>
              <w:pStyle w:val="TableParagraph"/>
              <w:spacing w:before="46"/>
              <w:ind w:left="235"/>
              <w:rPr>
                <w:b/>
                <w:sz w:val="24"/>
              </w:rPr>
            </w:pPr>
            <w:r>
              <w:rPr>
                <w:b/>
                <w:sz w:val="24"/>
              </w:rPr>
              <w:t>Раздел</w:t>
            </w:r>
            <w:r>
              <w:rPr>
                <w:b/>
                <w:spacing w:val="-4"/>
                <w:sz w:val="24"/>
              </w:rPr>
              <w:t xml:space="preserve"> </w:t>
            </w:r>
            <w:r>
              <w:rPr>
                <w:b/>
                <w:sz w:val="24"/>
              </w:rPr>
              <w:t>1. Мир</w:t>
            </w:r>
            <w:r>
              <w:rPr>
                <w:b/>
                <w:spacing w:val="-3"/>
                <w:sz w:val="24"/>
              </w:rPr>
              <w:t xml:space="preserve"> </w:t>
            </w:r>
            <w:r>
              <w:rPr>
                <w:b/>
                <w:sz w:val="24"/>
              </w:rPr>
              <w:t>накануне</w:t>
            </w:r>
            <w:r>
              <w:rPr>
                <w:b/>
                <w:spacing w:val="-3"/>
                <w:sz w:val="24"/>
              </w:rPr>
              <w:t xml:space="preserve"> </w:t>
            </w:r>
            <w:r>
              <w:rPr>
                <w:b/>
                <w:sz w:val="24"/>
              </w:rPr>
              <w:t>и</w:t>
            </w:r>
            <w:r>
              <w:rPr>
                <w:b/>
                <w:spacing w:val="-2"/>
                <w:sz w:val="24"/>
              </w:rPr>
              <w:t xml:space="preserve"> </w:t>
            </w:r>
            <w:r>
              <w:rPr>
                <w:b/>
                <w:sz w:val="24"/>
              </w:rPr>
              <w:t>годы</w:t>
            </w:r>
            <w:r>
              <w:rPr>
                <w:b/>
                <w:spacing w:val="-3"/>
                <w:sz w:val="24"/>
              </w:rPr>
              <w:t xml:space="preserve"> </w:t>
            </w:r>
            <w:r>
              <w:rPr>
                <w:b/>
                <w:sz w:val="24"/>
              </w:rPr>
              <w:t>Первой</w:t>
            </w:r>
            <w:r>
              <w:rPr>
                <w:b/>
                <w:spacing w:val="-2"/>
                <w:sz w:val="24"/>
              </w:rPr>
              <w:t xml:space="preserve"> </w:t>
            </w:r>
            <w:r>
              <w:rPr>
                <w:b/>
                <w:sz w:val="24"/>
              </w:rPr>
              <w:t>мировой</w:t>
            </w:r>
            <w:r>
              <w:rPr>
                <w:b/>
                <w:spacing w:val="-2"/>
                <w:sz w:val="24"/>
              </w:rPr>
              <w:t xml:space="preserve"> войны</w:t>
            </w:r>
          </w:p>
        </w:tc>
      </w:tr>
      <w:tr w:rsidR="00E829DB">
        <w:trPr>
          <w:trHeight w:val="998"/>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1.1</w:t>
            </w:r>
          </w:p>
        </w:tc>
        <w:tc>
          <w:tcPr>
            <w:tcW w:w="2197" w:type="dxa"/>
          </w:tcPr>
          <w:p w:rsidR="00E829DB" w:rsidRDefault="00096074">
            <w:pPr>
              <w:pStyle w:val="TableParagraph"/>
              <w:tabs>
                <w:tab w:val="left" w:pos="1144"/>
                <w:tab w:val="left" w:pos="1201"/>
              </w:tabs>
              <w:spacing w:before="46" w:line="276" w:lineRule="auto"/>
              <w:ind w:left="232" w:right="106"/>
              <w:rPr>
                <w:sz w:val="24"/>
              </w:rPr>
            </w:pPr>
            <w:r>
              <w:rPr>
                <w:spacing w:val="-4"/>
                <w:sz w:val="24"/>
              </w:rPr>
              <w:t>Мир</w:t>
            </w:r>
            <w:r>
              <w:rPr>
                <w:sz w:val="24"/>
              </w:rPr>
              <w:tab/>
            </w:r>
            <w:r>
              <w:rPr>
                <w:spacing w:val="-2"/>
                <w:sz w:val="24"/>
              </w:rPr>
              <w:t>накануне Первой</w:t>
            </w:r>
            <w:r>
              <w:rPr>
                <w:sz w:val="24"/>
              </w:rPr>
              <w:tab/>
            </w:r>
            <w:r>
              <w:rPr>
                <w:sz w:val="24"/>
              </w:rPr>
              <w:tab/>
            </w:r>
            <w:r>
              <w:rPr>
                <w:spacing w:val="-2"/>
                <w:sz w:val="24"/>
              </w:rPr>
              <w:t>мировой</w:t>
            </w:r>
          </w:p>
          <w:p w:rsidR="00E829DB" w:rsidRDefault="00096074">
            <w:pPr>
              <w:pStyle w:val="TableParagraph"/>
              <w:spacing w:before="1"/>
              <w:ind w:left="232"/>
              <w:rPr>
                <w:sz w:val="24"/>
              </w:rPr>
            </w:pPr>
            <w:r>
              <w:rPr>
                <w:spacing w:val="-2"/>
                <w:sz w:val="24"/>
              </w:rPr>
              <w:t>войны</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231"/>
              <w:rPr>
                <w:sz w:val="24"/>
              </w:rPr>
            </w:pPr>
            <w:hyperlink r:id="rId125">
              <w:r>
                <w:rPr>
                  <w:color w:val="0000FF"/>
                  <w:spacing w:val="-2"/>
                  <w:sz w:val="24"/>
                  <w:u w:val="single" w:color="0000FF"/>
                </w:rPr>
                <w:t>https://resh.edu.ru/</w:t>
              </w:r>
            </w:hyperlink>
          </w:p>
        </w:tc>
      </w:tr>
      <w:tr w:rsidR="00E829DB">
        <w:trPr>
          <w:trHeight w:val="996"/>
        </w:trPr>
        <w:tc>
          <w:tcPr>
            <w:tcW w:w="672" w:type="dxa"/>
          </w:tcPr>
          <w:p w:rsidR="00E829DB" w:rsidRDefault="00E829DB">
            <w:pPr>
              <w:pStyle w:val="TableParagraph"/>
              <w:spacing w:before="87"/>
              <w:rPr>
                <w:b/>
                <w:sz w:val="24"/>
              </w:rPr>
            </w:pPr>
          </w:p>
          <w:p w:rsidR="00E829DB" w:rsidRDefault="00096074">
            <w:pPr>
              <w:pStyle w:val="TableParagraph"/>
              <w:ind w:left="100"/>
              <w:rPr>
                <w:sz w:val="24"/>
              </w:rPr>
            </w:pPr>
            <w:r>
              <w:rPr>
                <w:spacing w:val="-5"/>
                <w:sz w:val="24"/>
              </w:rPr>
              <w:t>1.2</w:t>
            </w:r>
          </w:p>
        </w:tc>
        <w:tc>
          <w:tcPr>
            <w:tcW w:w="2197" w:type="dxa"/>
          </w:tcPr>
          <w:p w:rsidR="00E829DB" w:rsidRDefault="00096074">
            <w:pPr>
              <w:pStyle w:val="TableParagraph"/>
              <w:tabs>
                <w:tab w:val="left" w:pos="1186"/>
                <w:tab w:val="left" w:pos="1233"/>
                <w:tab w:val="left" w:pos="1965"/>
              </w:tabs>
              <w:spacing w:before="46" w:line="276" w:lineRule="auto"/>
              <w:ind w:left="232" w:right="103"/>
              <w:rPr>
                <w:sz w:val="24"/>
              </w:rPr>
            </w:pPr>
            <w:r>
              <w:rPr>
                <w:spacing w:val="-2"/>
                <w:sz w:val="24"/>
              </w:rPr>
              <w:t>Первая</w:t>
            </w:r>
            <w:r>
              <w:rPr>
                <w:sz w:val="24"/>
              </w:rPr>
              <w:tab/>
            </w:r>
            <w:r>
              <w:rPr>
                <w:sz w:val="24"/>
              </w:rPr>
              <w:tab/>
            </w:r>
            <w:r>
              <w:rPr>
                <w:spacing w:val="-2"/>
                <w:sz w:val="24"/>
              </w:rPr>
              <w:t>мировая война.</w:t>
            </w:r>
            <w:r>
              <w:rPr>
                <w:sz w:val="24"/>
              </w:rPr>
              <w:tab/>
            </w:r>
            <w:r>
              <w:rPr>
                <w:spacing w:val="-4"/>
                <w:sz w:val="24"/>
              </w:rPr>
              <w:t>1914</w:t>
            </w:r>
            <w:r>
              <w:rPr>
                <w:sz w:val="24"/>
              </w:rPr>
              <w:tab/>
            </w:r>
            <w:r>
              <w:rPr>
                <w:spacing w:val="-10"/>
                <w:sz w:val="24"/>
              </w:rPr>
              <w:t>–</w:t>
            </w:r>
          </w:p>
          <w:p w:rsidR="00E829DB" w:rsidRDefault="00096074">
            <w:pPr>
              <w:pStyle w:val="TableParagraph"/>
              <w:spacing w:line="275" w:lineRule="exact"/>
              <w:ind w:left="232"/>
              <w:rPr>
                <w:sz w:val="24"/>
              </w:rPr>
            </w:pPr>
            <w:r>
              <w:rPr>
                <w:sz w:val="24"/>
              </w:rPr>
              <w:t xml:space="preserve">1918 </w:t>
            </w:r>
            <w:r>
              <w:rPr>
                <w:spacing w:val="-5"/>
                <w:sz w:val="24"/>
              </w:rPr>
              <w:t>гг.</w:t>
            </w:r>
          </w:p>
        </w:tc>
        <w:tc>
          <w:tcPr>
            <w:tcW w:w="917" w:type="dxa"/>
          </w:tcPr>
          <w:p w:rsidR="00E829DB" w:rsidRDefault="00E829DB">
            <w:pPr>
              <w:pStyle w:val="TableParagraph"/>
              <w:spacing w:before="87"/>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spacing w:before="87"/>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7"/>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7"/>
              <w:rPr>
                <w:b/>
                <w:sz w:val="24"/>
              </w:rPr>
            </w:pPr>
          </w:p>
          <w:p w:rsidR="00E829DB" w:rsidRDefault="00096074">
            <w:pPr>
              <w:pStyle w:val="TableParagraph"/>
              <w:ind w:left="231"/>
              <w:rPr>
                <w:sz w:val="24"/>
              </w:rPr>
            </w:pPr>
            <w:hyperlink r:id="rId126">
              <w:r>
                <w:rPr>
                  <w:color w:val="0000FF"/>
                  <w:spacing w:val="-2"/>
                  <w:sz w:val="24"/>
                  <w:u w:val="single" w:color="0000FF"/>
                </w:rPr>
                <w:t>https://resh.edu.ru/</w:t>
              </w:r>
            </w:hyperlink>
          </w:p>
        </w:tc>
      </w:tr>
      <w:tr w:rsidR="00E829DB">
        <w:trPr>
          <w:trHeight w:val="563"/>
        </w:trPr>
        <w:tc>
          <w:tcPr>
            <w:tcW w:w="2869" w:type="dxa"/>
            <w:gridSpan w:val="2"/>
          </w:tcPr>
          <w:p w:rsidR="00E829DB" w:rsidRDefault="00096074">
            <w:pPr>
              <w:pStyle w:val="TableParagraph"/>
              <w:spacing w:before="146"/>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6"/>
              <w:ind w:left="292"/>
              <w:rPr>
                <w:sz w:val="24"/>
              </w:rPr>
            </w:pPr>
            <w:r>
              <w:rPr>
                <w:spacing w:val="-10"/>
                <w:sz w:val="24"/>
              </w:rPr>
              <w:t>3</w:t>
            </w:r>
          </w:p>
        </w:tc>
        <w:tc>
          <w:tcPr>
            <w:tcW w:w="5782" w:type="dxa"/>
            <w:gridSpan w:val="3"/>
          </w:tcPr>
          <w:p w:rsidR="00E829DB" w:rsidRDefault="00E829DB">
            <w:pPr>
              <w:pStyle w:val="TableParagraph"/>
              <w:rPr>
                <w:sz w:val="24"/>
              </w:rPr>
            </w:pPr>
          </w:p>
        </w:tc>
      </w:tr>
      <w:tr w:rsidR="00E829DB">
        <w:trPr>
          <w:trHeight w:val="362"/>
        </w:trPr>
        <w:tc>
          <w:tcPr>
            <w:tcW w:w="9568" w:type="dxa"/>
            <w:gridSpan w:val="6"/>
          </w:tcPr>
          <w:p w:rsidR="00E829DB" w:rsidRDefault="00096074">
            <w:pPr>
              <w:pStyle w:val="TableParagraph"/>
              <w:spacing w:before="46"/>
              <w:ind w:left="235"/>
              <w:rPr>
                <w:b/>
                <w:sz w:val="24"/>
              </w:rPr>
            </w:pPr>
            <w:r>
              <w:rPr>
                <w:b/>
                <w:sz w:val="24"/>
              </w:rPr>
              <w:t>Раздел</w:t>
            </w:r>
            <w:r>
              <w:rPr>
                <w:b/>
                <w:spacing w:val="-2"/>
                <w:sz w:val="24"/>
              </w:rPr>
              <w:t xml:space="preserve"> </w:t>
            </w:r>
            <w:r>
              <w:rPr>
                <w:b/>
                <w:sz w:val="24"/>
              </w:rPr>
              <w:t>2.</w:t>
            </w:r>
            <w:r>
              <w:rPr>
                <w:b/>
                <w:spacing w:val="1"/>
                <w:sz w:val="24"/>
              </w:rPr>
              <w:t xml:space="preserve"> </w:t>
            </w:r>
            <w:r>
              <w:rPr>
                <w:b/>
                <w:sz w:val="24"/>
              </w:rPr>
              <w:t>Мир в</w:t>
            </w:r>
            <w:r>
              <w:rPr>
                <w:b/>
                <w:spacing w:val="-1"/>
                <w:sz w:val="24"/>
              </w:rPr>
              <w:t xml:space="preserve"> </w:t>
            </w:r>
            <w:r>
              <w:rPr>
                <w:b/>
                <w:sz w:val="24"/>
              </w:rPr>
              <w:t xml:space="preserve">1918—1938 </w:t>
            </w:r>
            <w:r>
              <w:rPr>
                <w:b/>
                <w:spacing w:val="-5"/>
                <w:sz w:val="24"/>
              </w:rPr>
              <w:t>гг.</w:t>
            </w:r>
          </w:p>
        </w:tc>
      </w:tr>
      <w:tr w:rsidR="00E829DB">
        <w:trPr>
          <w:trHeight w:val="1948"/>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100"/>
              <w:rPr>
                <w:sz w:val="24"/>
              </w:rPr>
            </w:pPr>
            <w:r>
              <w:rPr>
                <w:spacing w:val="-5"/>
                <w:sz w:val="24"/>
              </w:rPr>
              <w:t>2.1</w:t>
            </w:r>
          </w:p>
        </w:tc>
        <w:tc>
          <w:tcPr>
            <w:tcW w:w="2197" w:type="dxa"/>
          </w:tcPr>
          <w:p w:rsidR="00E829DB" w:rsidRDefault="00096074">
            <w:pPr>
              <w:pStyle w:val="TableParagraph"/>
              <w:tabs>
                <w:tab w:val="left" w:pos="1969"/>
              </w:tabs>
              <w:spacing w:before="46" w:line="276" w:lineRule="auto"/>
              <w:ind w:left="232" w:right="105"/>
              <w:rPr>
                <w:sz w:val="24"/>
              </w:rPr>
            </w:pPr>
            <w:r>
              <w:rPr>
                <w:sz w:val="24"/>
              </w:rPr>
              <w:t>Распад</w:t>
            </w:r>
            <w:r>
              <w:rPr>
                <w:spacing w:val="-15"/>
                <w:sz w:val="24"/>
              </w:rPr>
              <w:t xml:space="preserve"> </w:t>
            </w:r>
            <w:r>
              <w:rPr>
                <w:sz w:val="24"/>
              </w:rPr>
              <w:t>империй</w:t>
            </w:r>
            <w:r>
              <w:rPr>
                <w:spacing w:val="-15"/>
                <w:sz w:val="24"/>
              </w:rPr>
              <w:t xml:space="preserve"> </w:t>
            </w:r>
            <w:r>
              <w:rPr>
                <w:sz w:val="24"/>
              </w:rPr>
              <w:t xml:space="preserve">и </w:t>
            </w:r>
            <w:r>
              <w:rPr>
                <w:spacing w:val="-2"/>
                <w:sz w:val="24"/>
              </w:rPr>
              <w:t>образование новых национальных государств</w:t>
            </w:r>
            <w:r>
              <w:rPr>
                <w:sz w:val="24"/>
              </w:rPr>
              <w:tab/>
            </w:r>
            <w:r>
              <w:rPr>
                <w:spacing w:val="-10"/>
                <w:sz w:val="24"/>
              </w:rPr>
              <w:t>в</w:t>
            </w:r>
          </w:p>
          <w:p w:rsidR="00E829DB" w:rsidRDefault="00096074">
            <w:pPr>
              <w:pStyle w:val="TableParagraph"/>
              <w:spacing w:line="276" w:lineRule="exact"/>
              <w:ind w:left="232"/>
              <w:rPr>
                <w:sz w:val="24"/>
              </w:rPr>
            </w:pPr>
            <w:r>
              <w:rPr>
                <w:spacing w:val="-2"/>
                <w:sz w:val="24"/>
              </w:rPr>
              <w:t>Европе</w:t>
            </w:r>
          </w:p>
        </w:tc>
        <w:tc>
          <w:tcPr>
            <w:tcW w:w="9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31"/>
              <w:rPr>
                <w:sz w:val="24"/>
              </w:rPr>
            </w:pPr>
            <w:hyperlink r:id="rId127">
              <w:r>
                <w:rPr>
                  <w:color w:val="0000FF"/>
                  <w:spacing w:val="-2"/>
                  <w:sz w:val="24"/>
                  <w:u w:val="single" w:color="0000FF"/>
                </w:rPr>
                <w:t>https://resh.edu.ru/</w:t>
              </w:r>
            </w:hyperlink>
          </w:p>
        </w:tc>
      </w:tr>
      <w:tr w:rsidR="00E829DB">
        <w:trPr>
          <w:trHeight w:val="1632"/>
        </w:trPr>
        <w:tc>
          <w:tcPr>
            <w:tcW w:w="672" w:type="dxa"/>
          </w:tcPr>
          <w:p w:rsidR="00E829DB" w:rsidRDefault="00E829DB">
            <w:pPr>
              <w:pStyle w:val="TableParagraph"/>
              <w:rPr>
                <w:b/>
                <w:sz w:val="24"/>
              </w:rPr>
            </w:pPr>
          </w:p>
          <w:p w:rsidR="00E829DB" w:rsidRDefault="00E829DB">
            <w:pPr>
              <w:pStyle w:val="TableParagraph"/>
              <w:spacing w:before="130"/>
              <w:rPr>
                <w:b/>
                <w:sz w:val="24"/>
              </w:rPr>
            </w:pPr>
          </w:p>
          <w:p w:rsidR="00E829DB" w:rsidRDefault="00096074">
            <w:pPr>
              <w:pStyle w:val="TableParagraph"/>
              <w:ind w:left="100"/>
              <w:rPr>
                <w:sz w:val="24"/>
              </w:rPr>
            </w:pPr>
            <w:r>
              <w:rPr>
                <w:spacing w:val="-5"/>
                <w:sz w:val="24"/>
              </w:rPr>
              <w:t>2.2</w:t>
            </w:r>
          </w:p>
        </w:tc>
        <w:tc>
          <w:tcPr>
            <w:tcW w:w="2197" w:type="dxa"/>
          </w:tcPr>
          <w:p w:rsidR="00E829DB" w:rsidRDefault="00096074">
            <w:pPr>
              <w:pStyle w:val="TableParagraph"/>
              <w:spacing w:before="46" w:line="276" w:lineRule="auto"/>
              <w:ind w:left="232"/>
              <w:rPr>
                <w:sz w:val="24"/>
              </w:rPr>
            </w:pPr>
            <w:r>
              <w:rPr>
                <w:spacing w:val="-2"/>
                <w:sz w:val="24"/>
              </w:rPr>
              <w:t>Версальско- Вашингтонская система международных</w:t>
            </w:r>
          </w:p>
          <w:p w:rsidR="00E829DB" w:rsidRDefault="00096074">
            <w:pPr>
              <w:pStyle w:val="TableParagraph"/>
              <w:ind w:left="232"/>
              <w:rPr>
                <w:sz w:val="24"/>
              </w:rPr>
            </w:pPr>
            <w:r>
              <w:rPr>
                <w:spacing w:val="-2"/>
                <w:sz w:val="24"/>
              </w:rPr>
              <w:t>отношений</w:t>
            </w:r>
          </w:p>
        </w:tc>
        <w:tc>
          <w:tcPr>
            <w:tcW w:w="917" w:type="dxa"/>
          </w:tcPr>
          <w:p w:rsidR="00E829DB" w:rsidRDefault="00E829DB">
            <w:pPr>
              <w:pStyle w:val="TableParagraph"/>
              <w:rPr>
                <w:b/>
                <w:sz w:val="24"/>
              </w:rPr>
            </w:pPr>
          </w:p>
          <w:p w:rsidR="00E829DB" w:rsidRDefault="00E829DB">
            <w:pPr>
              <w:pStyle w:val="TableParagraph"/>
              <w:spacing w:before="130"/>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spacing w:before="130"/>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spacing w:before="130"/>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spacing w:before="130"/>
              <w:rPr>
                <w:b/>
                <w:sz w:val="24"/>
              </w:rPr>
            </w:pPr>
          </w:p>
          <w:p w:rsidR="00E829DB" w:rsidRDefault="00096074">
            <w:pPr>
              <w:pStyle w:val="TableParagraph"/>
              <w:ind w:left="231"/>
              <w:rPr>
                <w:sz w:val="24"/>
              </w:rPr>
            </w:pPr>
            <w:hyperlink r:id="rId128">
              <w:r>
                <w:rPr>
                  <w:color w:val="0000FF"/>
                  <w:spacing w:val="-2"/>
                  <w:sz w:val="24"/>
                  <w:u w:val="single" w:color="0000FF"/>
                </w:rPr>
                <w:t>https://resh.edu.ru/</w:t>
              </w:r>
            </w:hyperlink>
          </w:p>
        </w:tc>
      </w:tr>
      <w:tr w:rsidR="00E829DB">
        <w:trPr>
          <w:trHeight w:val="995"/>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2.3</w:t>
            </w:r>
          </w:p>
        </w:tc>
        <w:tc>
          <w:tcPr>
            <w:tcW w:w="2197" w:type="dxa"/>
          </w:tcPr>
          <w:p w:rsidR="00E829DB" w:rsidRDefault="00096074">
            <w:pPr>
              <w:pStyle w:val="TableParagraph"/>
              <w:spacing w:before="46" w:line="276" w:lineRule="auto"/>
              <w:ind w:left="232"/>
              <w:rPr>
                <w:sz w:val="24"/>
              </w:rPr>
            </w:pPr>
            <w:r>
              <w:rPr>
                <w:sz w:val="24"/>
              </w:rPr>
              <w:t>Страны</w:t>
            </w:r>
            <w:r>
              <w:rPr>
                <w:spacing w:val="-2"/>
                <w:sz w:val="24"/>
              </w:rPr>
              <w:t xml:space="preserve"> </w:t>
            </w:r>
            <w:r>
              <w:rPr>
                <w:sz w:val="24"/>
              </w:rPr>
              <w:t>Европы</w:t>
            </w:r>
            <w:r>
              <w:rPr>
                <w:spacing w:val="-2"/>
                <w:sz w:val="24"/>
              </w:rPr>
              <w:t xml:space="preserve"> </w:t>
            </w:r>
            <w:r>
              <w:rPr>
                <w:sz w:val="24"/>
              </w:rPr>
              <w:t xml:space="preserve">и </w:t>
            </w:r>
            <w:r>
              <w:rPr>
                <w:spacing w:val="-2"/>
                <w:sz w:val="24"/>
              </w:rPr>
              <w:t>Северной</w:t>
            </w:r>
          </w:p>
          <w:p w:rsidR="00E829DB" w:rsidRDefault="00096074">
            <w:pPr>
              <w:pStyle w:val="TableParagraph"/>
              <w:spacing w:before="1"/>
              <w:ind w:left="232"/>
              <w:rPr>
                <w:sz w:val="24"/>
              </w:rPr>
            </w:pPr>
            <w:r>
              <w:rPr>
                <w:sz w:val="24"/>
              </w:rPr>
              <w:t>Америки</w:t>
            </w:r>
            <w:r>
              <w:rPr>
                <w:spacing w:val="10"/>
                <w:sz w:val="24"/>
              </w:rPr>
              <w:t xml:space="preserve"> </w:t>
            </w:r>
            <w:r>
              <w:rPr>
                <w:sz w:val="24"/>
              </w:rPr>
              <w:t>в</w:t>
            </w:r>
            <w:r>
              <w:rPr>
                <w:spacing w:val="12"/>
                <w:sz w:val="24"/>
              </w:rPr>
              <w:t xml:space="preserve"> </w:t>
            </w:r>
            <w:r>
              <w:rPr>
                <w:sz w:val="24"/>
              </w:rPr>
              <w:t>1920-</w:t>
            </w:r>
            <w:r>
              <w:rPr>
                <w:spacing w:val="-10"/>
                <w:sz w:val="24"/>
              </w:rPr>
              <w:t>е</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6</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231"/>
              <w:rPr>
                <w:sz w:val="24"/>
              </w:rPr>
            </w:pPr>
            <w:hyperlink r:id="rId129">
              <w:r>
                <w:rPr>
                  <w:color w:val="0000FF"/>
                  <w:spacing w:val="-2"/>
                  <w:sz w:val="24"/>
                  <w:u w:val="single" w:color="0000FF"/>
                </w:rPr>
                <w:t>https://resh.edu.ru/</w:t>
              </w:r>
            </w:hyperlink>
          </w:p>
        </w:tc>
      </w:tr>
    </w:tbl>
    <w:p w:rsidR="00E829DB" w:rsidRDefault="00E829DB">
      <w:pPr>
        <w:rPr>
          <w:sz w:val="24"/>
        </w:rPr>
        <w:sectPr w:rsidR="00E829DB">
          <w:pgSz w:w="11910" w:h="16390"/>
          <w:pgMar w:top="1060" w:right="320" w:bottom="1260"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7"/>
        <w:gridCol w:w="917"/>
        <w:gridCol w:w="1784"/>
        <w:gridCol w:w="1849"/>
        <w:gridCol w:w="2149"/>
      </w:tblGrid>
      <w:tr w:rsidR="00E829DB">
        <w:trPr>
          <w:trHeight w:val="364"/>
        </w:trPr>
        <w:tc>
          <w:tcPr>
            <w:tcW w:w="672" w:type="dxa"/>
          </w:tcPr>
          <w:p w:rsidR="00E829DB" w:rsidRDefault="00E829DB">
            <w:pPr>
              <w:pStyle w:val="TableParagraph"/>
              <w:rPr>
                <w:sz w:val="24"/>
              </w:rPr>
            </w:pPr>
          </w:p>
        </w:tc>
        <w:tc>
          <w:tcPr>
            <w:tcW w:w="2197" w:type="dxa"/>
          </w:tcPr>
          <w:p w:rsidR="00E829DB" w:rsidRDefault="00096074">
            <w:pPr>
              <w:pStyle w:val="TableParagraph"/>
              <w:spacing w:before="46"/>
              <w:ind w:left="232"/>
              <w:rPr>
                <w:sz w:val="24"/>
              </w:rPr>
            </w:pPr>
            <w:r>
              <w:rPr>
                <w:spacing w:val="-5"/>
                <w:sz w:val="24"/>
              </w:rPr>
              <w:t>гг.</w:t>
            </w:r>
          </w:p>
        </w:tc>
        <w:tc>
          <w:tcPr>
            <w:tcW w:w="917" w:type="dxa"/>
          </w:tcPr>
          <w:p w:rsidR="00E829DB" w:rsidRDefault="00E829DB">
            <w:pPr>
              <w:pStyle w:val="TableParagraph"/>
              <w:rPr>
                <w:sz w:val="24"/>
              </w:rPr>
            </w:pPr>
          </w:p>
        </w:tc>
        <w:tc>
          <w:tcPr>
            <w:tcW w:w="1784" w:type="dxa"/>
          </w:tcPr>
          <w:p w:rsidR="00E829DB" w:rsidRDefault="00E829DB">
            <w:pPr>
              <w:pStyle w:val="TableParagraph"/>
              <w:rPr>
                <w:sz w:val="24"/>
              </w:rPr>
            </w:pPr>
          </w:p>
        </w:tc>
        <w:tc>
          <w:tcPr>
            <w:tcW w:w="1849" w:type="dxa"/>
          </w:tcPr>
          <w:p w:rsidR="00E829DB" w:rsidRDefault="00E829DB">
            <w:pPr>
              <w:pStyle w:val="TableParagraph"/>
              <w:rPr>
                <w:sz w:val="24"/>
              </w:rPr>
            </w:pPr>
          </w:p>
        </w:tc>
        <w:tc>
          <w:tcPr>
            <w:tcW w:w="2149" w:type="dxa"/>
          </w:tcPr>
          <w:p w:rsidR="00E829DB" w:rsidRDefault="00E829DB">
            <w:pPr>
              <w:pStyle w:val="TableParagraph"/>
              <w:rPr>
                <w:sz w:val="24"/>
              </w:rPr>
            </w:pPr>
          </w:p>
        </w:tc>
      </w:tr>
      <w:tr w:rsidR="00E829DB">
        <w:trPr>
          <w:trHeight w:val="1632"/>
        </w:trPr>
        <w:tc>
          <w:tcPr>
            <w:tcW w:w="672"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spacing w:before="1"/>
              <w:ind w:left="100"/>
              <w:rPr>
                <w:sz w:val="24"/>
              </w:rPr>
            </w:pPr>
            <w:r>
              <w:rPr>
                <w:spacing w:val="-5"/>
                <w:sz w:val="24"/>
              </w:rPr>
              <w:t>2.4</w:t>
            </w:r>
          </w:p>
        </w:tc>
        <w:tc>
          <w:tcPr>
            <w:tcW w:w="2197" w:type="dxa"/>
          </w:tcPr>
          <w:p w:rsidR="00E829DB" w:rsidRDefault="00096074">
            <w:pPr>
              <w:pStyle w:val="TableParagraph"/>
              <w:tabs>
                <w:tab w:val="left" w:pos="1501"/>
              </w:tabs>
              <w:spacing w:before="44"/>
              <w:ind w:left="232"/>
              <w:rPr>
                <w:sz w:val="24"/>
              </w:rPr>
            </w:pPr>
            <w:r>
              <w:rPr>
                <w:spacing w:val="-2"/>
                <w:sz w:val="24"/>
              </w:rPr>
              <w:t>Страны</w:t>
            </w:r>
            <w:r>
              <w:rPr>
                <w:sz w:val="24"/>
              </w:rPr>
              <w:tab/>
            </w:r>
            <w:r>
              <w:rPr>
                <w:spacing w:val="-4"/>
                <w:sz w:val="24"/>
              </w:rPr>
              <w:t>Азии,</w:t>
            </w:r>
          </w:p>
          <w:p w:rsidR="00E829DB" w:rsidRDefault="00096074">
            <w:pPr>
              <w:pStyle w:val="TableParagraph"/>
              <w:tabs>
                <w:tab w:val="left" w:pos="1957"/>
              </w:tabs>
              <w:spacing w:before="9" w:line="310" w:lineRule="atLeast"/>
              <w:ind w:left="232" w:right="101"/>
              <w:rPr>
                <w:sz w:val="24"/>
              </w:rPr>
            </w:pPr>
            <w:r>
              <w:rPr>
                <w:spacing w:val="-2"/>
                <w:sz w:val="24"/>
              </w:rPr>
              <w:t>Африки</w:t>
            </w:r>
            <w:r>
              <w:rPr>
                <w:sz w:val="24"/>
              </w:rPr>
              <w:tab/>
            </w:r>
            <w:r>
              <w:rPr>
                <w:spacing w:val="-10"/>
                <w:sz w:val="24"/>
              </w:rPr>
              <w:t xml:space="preserve">и </w:t>
            </w:r>
            <w:r>
              <w:rPr>
                <w:spacing w:val="-2"/>
                <w:sz w:val="24"/>
              </w:rPr>
              <w:t xml:space="preserve">Латинской </w:t>
            </w:r>
            <w:r>
              <w:rPr>
                <w:sz w:val="24"/>
              </w:rPr>
              <w:t>Америки в</w:t>
            </w:r>
            <w:r>
              <w:rPr>
                <w:spacing w:val="-1"/>
                <w:sz w:val="24"/>
              </w:rPr>
              <w:t xml:space="preserve"> </w:t>
            </w:r>
            <w:r>
              <w:rPr>
                <w:sz w:val="24"/>
              </w:rPr>
              <w:t>1918 – 1930 гг.</w:t>
            </w:r>
          </w:p>
        </w:tc>
        <w:tc>
          <w:tcPr>
            <w:tcW w:w="917"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spacing w:before="1"/>
              <w:ind w:left="292"/>
              <w:rPr>
                <w:sz w:val="24"/>
              </w:rPr>
            </w:pPr>
            <w:r>
              <w:rPr>
                <w:spacing w:val="-10"/>
                <w:sz w:val="24"/>
              </w:rPr>
              <w:t>2</w:t>
            </w:r>
          </w:p>
        </w:tc>
        <w:tc>
          <w:tcPr>
            <w:tcW w:w="1784"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spacing w:before="1"/>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spacing w:before="1"/>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spacing w:before="1"/>
              <w:ind w:left="117"/>
              <w:jc w:val="center"/>
              <w:rPr>
                <w:sz w:val="24"/>
              </w:rPr>
            </w:pPr>
            <w:hyperlink r:id="rId130">
              <w:r>
                <w:rPr>
                  <w:color w:val="0000FF"/>
                  <w:spacing w:val="-2"/>
                  <w:sz w:val="24"/>
                  <w:u w:val="single" w:color="0000FF"/>
                </w:rPr>
                <w:t>https://resh.edu.ru/</w:t>
              </w:r>
            </w:hyperlink>
          </w:p>
        </w:tc>
      </w:tr>
      <w:tr w:rsidR="00E829DB">
        <w:trPr>
          <w:trHeight w:val="995"/>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2.5</w:t>
            </w:r>
          </w:p>
        </w:tc>
        <w:tc>
          <w:tcPr>
            <w:tcW w:w="2197" w:type="dxa"/>
          </w:tcPr>
          <w:p w:rsidR="00E829DB" w:rsidRDefault="00096074">
            <w:pPr>
              <w:pStyle w:val="TableParagraph"/>
              <w:spacing w:before="43"/>
              <w:ind w:left="232"/>
              <w:rPr>
                <w:sz w:val="24"/>
              </w:rPr>
            </w:pPr>
            <w:r>
              <w:rPr>
                <w:spacing w:val="-2"/>
                <w:sz w:val="24"/>
              </w:rPr>
              <w:t>Международные</w:t>
            </w:r>
          </w:p>
          <w:p w:rsidR="00E829DB" w:rsidRDefault="00096074">
            <w:pPr>
              <w:pStyle w:val="TableParagraph"/>
              <w:tabs>
                <w:tab w:val="left" w:pos="1973"/>
              </w:tabs>
              <w:spacing w:before="9" w:line="310" w:lineRule="atLeast"/>
              <w:ind w:left="232" w:right="102"/>
              <w:rPr>
                <w:sz w:val="24"/>
              </w:rPr>
            </w:pPr>
            <w:r>
              <w:rPr>
                <w:spacing w:val="-2"/>
                <w:sz w:val="24"/>
              </w:rPr>
              <w:t>отношения</w:t>
            </w:r>
            <w:r>
              <w:rPr>
                <w:sz w:val="24"/>
              </w:rPr>
              <w:tab/>
            </w:r>
            <w:r>
              <w:rPr>
                <w:spacing w:val="-10"/>
                <w:sz w:val="24"/>
              </w:rPr>
              <w:t xml:space="preserve">в </w:t>
            </w:r>
            <w:r>
              <w:rPr>
                <w:sz w:val="24"/>
              </w:rPr>
              <w:t>1930-е гг.</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31">
              <w:r>
                <w:rPr>
                  <w:color w:val="0000FF"/>
                  <w:spacing w:val="-2"/>
                  <w:sz w:val="24"/>
                  <w:u w:val="single" w:color="0000FF"/>
                </w:rPr>
                <w:t>https://resh.edu.ru/</w:t>
              </w:r>
            </w:hyperlink>
          </w:p>
        </w:tc>
      </w:tr>
      <w:tr w:rsidR="00E829DB">
        <w:trPr>
          <w:trHeight w:val="998"/>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2.6</w:t>
            </w:r>
          </w:p>
        </w:tc>
        <w:tc>
          <w:tcPr>
            <w:tcW w:w="2197" w:type="dxa"/>
          </w:tcPr>
          <w:p w:rsidR="00E829DB" w:rsidRDefault="00096074">
            <w:pPr>
              <w:pStyle w:val="TableParagraph"/>
              <w:spacing w:before="12" w:line="310" w:lineRule="atLeast"/>
              <w:ind w:left="232" w:right="106"/>
              <w:jc w:val="both"/>
              <w:rPr>
                <w:sz w:val="24"/>
              </w:rPr>
            </w:pPr>
            <w:r>
              <w:rPr>
                <w:sz w:val="24"/>
              </w:rPr>
              <w:t>Развитие науки и культуры в 1914</w:t>
            </w:r>
            <w:r>
              <w:rPr>
                <w:spacing w:val="40"/>
                <w:sz w:val="24"/>
              </w:rPr>
              <w:t xml:space="preserve"> </w:t>
            </w:r>
            <w:r>
              <w:rPr>
                <w:sz w:val="24"/>
              </w:rPr>
              <w:t>– 1930-х гг.</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32">
              <w:r>
                <w:rPr>
                  <w:color w:val="0000FF"/>
                  <w:spacing w:val="-2"/>
                  <w:sz w:val="24"/>
                  <w:u w:val="single" w:color="0000FF"/>
                </w:rPr>
                <w:t>https://resh.edu.ru/</w:t>
              </w:r>
            </w:hyperlink>
          </w:p>
        </w:tc>
      </w:tr>
      <w:tr w:rsidR="00E829DB">
        <w:trPr>
          <w:trHeight w:val="1313"/>
        </w:trPr>
        <w:tc>
          <w:tcPr>
            <w:tcW w:w="672" w:type="dxa"/>
          </w:tcPr>
          <w:p w:rsidR="00E829DB" w:rsidRDefault="00E829DB">
            <w:pPr>
              <w:pStyle w:val="TableParagraph"/>
              <w:spacing w:before="245"/>
              <w:rPr>
                <w:b/>
                <w:sz w:val="24"/>
              </w:rPr>
            </w:pPr>
          </w:p>
          <w:p w:rsidR="00E829DB" w:rsidRDefault="00096074">
            <w:pPr>
              <w:pStyle w:val="TableParagraph"/>
              <w:ind w:left="100"/>
              <w:rPr>
                <w:sz w:val="24"/>
              </w:rPr>
            </w:pPr>
            <w:r>
              <w:rPr>
                <w:spacing w:val="-5"/>
                <w:sz w:val="24"/>
              </w:rPr>
              <w:t>2.7</w:t>
            </w:r>
          </w:p>
        </w:tc>
        <w:tc>
          <w:tcPr>
            <w:tcW w:w="2197" w:type="dxa"/>
          </w:tcPr>
          <w:p w:rsidR="00E829DB" w:rsidRDefault="00096074">
            <w:pPr>
              <w:pStyle w:val="TableParagraph"/>
              <w:spacing w:before="46"/>
              <w:ind w:left="232"/>
              <w:jc w:val="both"/>
              <w:rPr>
                <w:sz w:val="24"/>
              </w:rPr>
            </w:pPr>
            <w:r>
              <w:rPr>
                <w:sz w:val="24"/>
              </w:rPr>
              <w:t>Повторение</w:t>
            </w:r>
            <w:r>
              <w:rPr>
                <w:spacing w:val="75"/>
                <w:w w:val="150"/>
                <w:sz w:val="24"/>
              </w:rPr>
              <w:t xml:space="preserve">   </w:t>
            </w:r>
            <w:r>
              <w:rPr>
                <w:spacing w:val="-10"/>
                <w:sz w:val="24"/>
              </w:rPr>
              <w:t>и</w:t>
            </w:r>
          </w:p>
          <w:p w:rsidR="00E829DB" w:rsidRDefault="00096074">
            <w:pPr>
              <w:pStyle w:val="TableParagraph"/>
              <w:spacing w:before="7" w:line="310" w:lineRule="atLeast"/>
              <w:ind w:left="232" w:right="103"/>
              <w:jc w:val="both"/>
              <w:rPr>
                <w:sz w:val="24"/>
              </w:rPr>
            </w:pPr>
            <w:r>
              <w:rPr>
                <w:sz w:val="24"/>
              </w:rPr>
              <w:t>обобщение по теме</w:t>
            </w:r>
            <w:r>
              <w:rPr>
                <w:spacing w:val="-1"/>
                <w:sz w:val="24"/>
              </w:rPr>
              <w:t xml:space="preserve"> </w:t>
            </w:r>
            <w:r>
              <w:rPr>
                <w:sz w:val="24"/>
              </w:rPr>
              <w:t>«Мир</w:t>
            </w:r>
            <w:r>
              <w:rPr>
                <w:spacing w:val="-4"/>
                <w:sz w:val="24"/>
              </w:rPr>
              <w:t xml:space="preserve"> </w:t>
            </w:r>
            <w:r>
              <w:rPr>
                <w:sz w:val="24"/>
              </w:rPr>
              <w:t>в</w:t>
            </w:r>
            <w:r>
              <w:rPr>
                <w:spacing w:val="-5"/>
                <w:sz w:val="24"/>
              </w:rPr>
              <w:t xml:space="preserve"> </w:t>
            </w:r>
            <w:r>
              <w:rPr>
                <w:sz w:val="24"/>
              </w:rPr>
              <w:t>1918 – 1938 гг.»</w:t>
            </w:r>
          </w:p>
        </w:tc>
        <w:tc>
          <w:tcPr>
            <w:tcW w:w="917"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245"/>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245"/>
              <w:rPr>
                <w:b/>
                <w:sz w:val="24"/>
              </w:rPr>
            </w:pPr>
          </w:p>
          <w:p w:rsidR="00E829DB" w:rsidRDefault="00096074">
            <w:pPr>
              <w:pStyle w:val="TableParagraph"/>
              <w:ind w:left="117"/>
              <w:jc w:val="center"/>
              <w:rPr>
                <w:sz w:val="24"/>
              </w:rPr>
            </w:pPr>
            <w:hyperlink r:id="rId133">
              <w:r>
                <w:rPr>
                  <w:color w:val="0000FF"/>
                  <w:spacing w:val="-2"/>
                  <w:sz w:val="24"/>
                  <w:u w:val="single" w:color="0000FF"/>
                </w:rPr>
                <w:t>https://resh.edu.ru/</w:t>
              </w:r>
            </w:hyperlink>
          </w:p>
        </w:tc>
      </w:tr>
      <w:tr w:rsidR="00E829DB">
        <w:trPr>
          <w:trHeight w:val="563"/>
        </w:trPr>
        <w:tc>
          <w:tcPr>
            <w:tcW w:w="2869" w:type="dxa"/>
            <w:gridSpan w:val="2"/>
          </w:tcPr>
          <w:p w:rsidR="00E829DB" w:rsidRDefault="00096074">
            <w:pPr>
              <w:pStyle w:val="TableParagraph"/>
              <w:spacing w:before="146"/>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6"/>
              <w:ind w:left="292"/>
              <w:rPr>
                <w:sz w:val="24"/>
              </w:rPr>
            </w:pPr>
            <w:r>
              <w:rPr>
                <w:spacing w:val="-5"/>
                <w:sz w:val="24"/>
              </w:rPr>
              <w:t>14</w:t>
            </w:r>
          </w:p>
        </w:tc>
        <w:tc>
          <w:tcPr>
            <w:tcW w:w="5782" w:type="dxa"/>
            <w:gridSpan w:val="3"/>
          </w:tcPr>
          <w:p w:rsidR="00E829DB" w:rsidRDefault="00E829DB">
            <w:pPr>
              <w:pStyle w:val="TableParagraph"/>
              <w:rPr>
                <w:sz w:val="24"/>
              </w:rPr>
            </w:pPr>
          </w:p>
        </w:tc>
      </w:tr>
      <w:tr w:rsidR="00E829DB">
        <w:trPr>
          <w:trHeight w:val="362"/>
        </w:trPr>
        <w:tc>
          <w:tcPr>
            <w:tcW w:w="9568" w:type="dxa"/>
            <w:gridSpan w:val="6"/>
          </w:tcPr>
          <w:p w:rsidR="00E829DB" w:rsidRDefault="00096074">
            <w:pPr>
              <w:pStyle w:val="TableParagraph"/>
              <w:spacing w:before="46"/>
              <w:ind w:left="235"/>
              <w:rPr>
                <w:b/>
                <w:sz w:val="24"/>
              </w:rPr>
            </w:pPr>
            <w:r>
              <w:rPr>
                <w:b/>
                <w:sz w:val="24"/>
              </w:rPr>
              <w:t>Раздел</w:t>
            </w:r>
            <w:r>
              <w:rPr>
                <w:b/>
                <w:spacing w:val="-3"/>
                <w:sz w:val="24"/>
              </w:rPr>
              <w:t xml:space="preserve"> </w:t>
            </w:r>
            <w:r>
              <w:rPr>
                <w:b/>
                <w:sz w:val="24"/>
              </w:rPr>
              <w:t>3.</w:t>
            </w:r>
            <w:r>
              <w:rPr>
                <w:b/>
                <w:spacing w:val="-1"/>
                <w:sz w:val="24"/>
              </w:rPr>
              <w:t xml:space="preserve"> </w:t>
            </w:r>
            <w:r>
              <w:rPr>
                <w:b/>
                <w:sz w:val="24"/>
              </w:rPr>
              <w:t>Вторая</w:t>
            </w:r>
            <w:r>
              <w:rPr>
                <w:b/>
                <w:spacing w:val="-1"/>
                <w:sz w:val="24"/>
              </w:rPr>
              <w:t xml:space="preserve"> </w:t>
            </w:r>
            <w:r>
              <w:rPr>
                <w:b/>
                <w:sz w:val="24"/>
              </w:rPr>
              <w:t>мировая</w:t>
            </w:r>
            <w:r>
              <w:rPr>
                <w:b/>
                <w:spacing w:val="-1"/>
                <w:sz w:val="24"/>
              </w:rPr>
              <w:t xml:space="preserve"> </w:t>
            </w:r>
            <w:r>
              <w:rPr>
                <w:b/>
                <w:sz w:val="24"/>
              </w:rPr>
              <w:t>война.</w:t>
            </w:r>
            <w:r>
              <w:rPr>
                <w:b/>
                <w:spacing w:val="-1"/>
                <w:sz w:val="24"/>
              </w:rPr>
              <w:t xml:space="preserve"> </w:t>
            </w:r>
            <w:r>
              <w:rPr>
                <w:b/>
                <w:sz w:val="24"/>
              </w:rPr>
              <w:t>1939</w:t>
            </w:r>
            <w:r>
              <w:rPr>
                <w:b/>
                <w:spacing w:val="1"/>
                <w:sz w:val="24"/>
              </w:rPr>
              <w:t xml:space="preserve"> </w:t>
            </w:r>
            <w:r>
              <w:rPr>
                <w:b/>
                <w:sz w:val="24"/>
              </w:rPr>
              <w:t>–</w:t>
            </w:r>
            <w:r>
              <w:rPr>
                <w:b/>
                <w:spacing w:val="-1"/>
                <w:sz w:val="24"/>
              </w:rPr>
              <w:t xml:space="preserve"> </w:t>
            </w:r>
            <w:r>
              <w:rPr>
                <w:b/>
                <w:sz w:val="24"/>
              </w:rPr>
              <w:t>1945</w:t>
            </w:r>
            <w:r>
              <w:rPr>
                <w:b/>
                <w:spacing w:val="-4"/>
                <w:sz w:val="24"/>
              </w:rPr>
              <w:t xml:space="preserve"> </w:t>
            </w:r>
            <w:r>
              <w:rPr>
                <w:b/>
                <w:spacing w:val="-5"/>
                <w:sz w:val="24"/>
              </w:rPr>
              <w:t>гг.</w:t>
            </w:r>
          </w:p>
        </w:tc>
      </w:tr>
      <w:tr w:rsidR="00E829DB">
        <w:trPr>
          <w:trHeight w:val="678"/>
        </w:trPr>
        <w:tc>
          <w:tcPr>
            <w:tcW w:w="672" w:type="dxa"/>
          </w:tcPr>
          <w:p w:rsidR="00E829DB" w:rsidRDefault="00096074">
            <w:pPr>
              <w:pStyle w:val="TableParagraph"/>
              <w:spacing w:before="204"/>
              <w:ind w:left="100"/>
              <w:rPr>
                <w:sz w:val="24"/>
              </w:rPr>
            </w:pPr>
            <w:r>
              <w:rPr>
                <w:spacing w:val="-5"/>
                <w:sz w:val="24"/>
              </w:rPr>
              <w:t>3.1</w:t>
            </w:r>
          </w:p>
        </w:tc>
        <w:tc>
          <w:tcPr>
            <w:tcW w:w="2197" w:type="dxa"/>
          </w:tcPr>
          <w:p w:rsidR="00E829DB" w:rsidRDefault="00096074">
            <w:pPr>
              <w:pStyle w:val="TableParagraph"/>
              <w:tabs>
                <w:tab w:val="left" w:pos="1331"/>
              </w:tabs>
              <w:spacing w:before="12" w:line="310" w:lineRule="atLeast"/>
              <w:ind w:left="232" w:right="106"/>
              <w:rPr>
                <w:sz w:val="24"/>
              </w:rPr>
            </w:pPr>
            <w:r>
              <w:rPr>
                <w:spacing w:val="-2"/>
                <w:sz w:val="24"/>
              </w:rPr>
              <w:t>Начало</w:t>
            </w:r>
            <w:r>
              <w:rPr>
                <w:sz w:val="24"/>
              </w:rPr>
              <w:tab/>
            </w:r>
            <w:r>
              <w:rPr>
                <w:spacing w:val="-2"/>
                <w:sz w:val="24"/>
              </w:rPr>
              <w:t xml:space="preserve">Второй </w:t>
            </w:r>
            <w:r>
              <w:rPr>
                <w:sz w:val="24"/>
              </w:rPr>
              <w:t>мировой войны</w:t>
            </w:r>
          </w:p>
        </w:tc>
        <w:tc>
          <w:tcPr>
            <w:tcW w:w="917" w:type="dxa"/>
          </w:tcPr>
          <w:p w:rsidR="00E829DB" w:rsidRDefault="00096074">
            <w:pPr>
              <w:pStyle w:val="TableParagraph"/>
              <w:spacing w:before="204"/>
              <w:ind w:left="292"/>
              <w:rPr>
                <w:sz w:val="24"/>
              </w:rPr>
            </w:pPr>
            <w:r>
              <w:rPr>
                <w:spacing w:val="-10"/>
                <w:sz w:val="24"/>
              </w:rPr>
              <w:t>2</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096074">
            <w:pPr>
              <w:pStyle w:val="TableParagraph"/>
              <w:spacing w:before="204"/>
              <w:ind w:left="117"/>
              <w:jc w:val="center"/>
              <w:rPr>
                <w:sz w:val="24"/>
              </w:rPr>
            </w:pPr>
            <w:hyperlink r:id="rId134">
              <w:r>
                <w:rPr>
                  <w:color w:val="0000FF"/>
                  <w:spacing w:val="-2"/>
                  <w:sz w:val="24"/>
                  <w:u w:val="single" w:color="0000FF"/>
                </w:rPr>
                <w:t>https://resh.edu.ru/</w:t>
              </w:r>
            </w:hyperlink>
          </w:p>
        </w:tc>
      </w:tr>
      <w:tr w:rsidR="00E829DB">
        <w:trPr>
          <w:trHeight w:val="1951"/>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00"/>
              <w:rPr>
                <w:sz w:val="24"/>
              </w:rPr>
            </w:pPr>
            <w:r>
              <w:rPr>
                <w:spacing w:val="-5"/>
                <w:sz w:val="24"/>
              </w:rPr>
              <w:t>3.2</w:t>
            </w:r>
          </w:p>
        </w:tc>
        <w:tc>
          <w:tcPr>
            <w:tcW w:w="2197" w:type="dxa"/>
          </w:tcPr>
          <w:p w:rsidR="00E829DB" w:rsidRDefault="00096074">
            <w:pPr>
              <w:pStyle w:val="TableParagraph"/>
              <w:tabs>
                <w:tab w:val="left" w:pos="1203"/>
                <w:tab w:val="left" w:pos="1957"/>
              </w:tabs>
              <w:spacing w:before="46" w:line="276" w:lineRule="auto"/>
              <w:ind w:left="232" w:right="103"/>
              <w:rPr>
                <w:sz w:val="24"/>
              </w:rPr>
            </w:pPr>
            <w:r>
              <w:rPr>
                <w:spacing w:val="-2"/>
                <w:sz w:val="24"/>
              </w:rPr>
              <w:t>Коренной перелом. Окончание</w:t>
            </w:r>
            <w:r>
              <w:rPr>
                <w:sz w:val="24"/>
              </w:rPr>
              <w:tab/>
            </w:r>
            <w:r>
              <w:rPr>
                <w:spacing w:val="-10"/>
                <w:sz w:val="24"/>
              </w:rPr>
              <w:t xml:space="preserve">и </w:t>
            </w:r>
            <w:r>
              <w:rPr>
                <w:sz w:val="24"/>
              </w:rPr>
              <w:t>важнейшие</w:t>
            </w:r>
            <w:r>
              <w:rPr>
                <w:spacing w:val="7"/>
                <w:sz w:val="24"/>
              </w:rPr>
              <w:t xml:space="preserve"> </w:t>
            </w:r>
            <w:r>
              <w:rPr>
                <w:sz w:val="24"/>
              </w:rPr>
              <w:t xml:space="preserve">итоги </w:t>
            </w:r>
            <w:r>
              <w:rPr>
                <w:spacing w:val="-2"/>
                <w:sz w:val="24"/>
              </w:rPr>
              <w:t>Второй</w:t>
            </w:r>
            <w:r>
              <w:rPr>
                <w:sz w:val="24"/>
              </w:rPr>
              <w:tab/>
            </w:r>
            <w:r>
              <w:rPr>
                <w:spacing w:val="-2"/>
                <w:sz w:val="24"/>
              </w:rPr>
              <w:t>мировой</w:t>
            </w:r>
          </w:p>
          <w:p w:rsidR="00E829DB" w:rsidRDefault="00096074">
            <w:pPr>
              <w:pStyle w:val="TableParagraph"/>
              <w:ind w:left="232"/>
              <w:rPr>
                <w:sz w:val="24"/>
              </w:rPr>
            </w:pPr>
            <w:r>
              <w:rPr>
                <w:spacing w:val="-2"/>
                <w:sz w:val="24"/>
              </w:rPr>
              <w:t>войны</w:t>
            </w:r>
          </w:p>
        </w:tc>
        <w:tc>
          <w:tcPr>
            <w:tcW w:w="9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17"/>
              <w:jc w:val="center"/>
              <w:rPr>
                <w:sz w:val="24"/>
              </w:rPr>
            </w:pPr>
            <w:hyperlink r:id="rId135">
              <w:r>
                <w:rPr>
                  <w:color w:val="0000FF"/>
                  <w:spacing w:val="-2"/>
                  <w:sz w:val="24"/>
                  <w:u w:val="single" w:color="0000FF"/>
                </w:rPr>
                <w:t>https://resh.edu.ru/</w:t>
              </w:r>
            </w:hyperlink>
          </w:p>
        </w:tc>
      </w:tr>
      <w:tr w:rsidR="00E829DB">
        <w:trPr>
          <w:trHeight w:val="561"/>
        </w:trPr>
        <w:tc>
          <w:tcPr>
            <w:tcW w:w="2869" w:type="dxa"/>
            <w:gridSpan w:val="2"/>
          </w:tcPr>
          <w:p w:rsidR="00E829DB" w:rsidRDefault="00096074">
            <w:pPr>
              <w:pStyle w:val="TableParagraph"/>
              <w:spacing w:before="144"/>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4"/>
              <w:ind w:left="292"/>
              <w:rPr>
                <w:sz w:val="24"/>
              </w:rPr>
            </w:pPr>
            <w:r>
              <w:rPr>
                <w:spacing w:val="-10"/>
                <w:sz w:val="24"/>
              </w:rPr>
              <w:t>4</w:t>
            </w:r>
          </w:p>
        </w:tc>
        <w:tc>
          <w:tcPr>
            <w:tcW w:w="5782" w:type="dxa"/>
            <w:gridSpan w:val="3"/>
          </w:tcPr>
          <w:p w:rsidR="00E829DB" w:rsidRDefault="00E829DB">
            <w:pPr>
              <w:pStyle w:val="TableParagraph"/>
              <w:rPr>
                <w:sz w:val="24"/>
              </w:rPr>
            </w:pPr>
          </w:p>
        </w:tc>
      </w:tr>
      <w:tr w:rsidR="00E829DB">
        <w:trPr>
          <w:trHeight w:val="362"/>
        </w:trPr>
        <w:tc>
          <w:tcPr>
            <w:tcW w:w="9568" w:type="dxa"/>
            <w:gridSpan w:val="6"/>
          </w:tcPr>
          <w:p w:rsidR="00E829DB" w:rsidRDefault="00096074">
            <w:pPr>
              <w:pStyle w:val="TableParagraph"/>
              <w:spacing w:before="46"/>
              <w:ind w:left="100"/>
              <w:rPr>
                <w:b/>
                <w:sz w:val="24"/>
              </w:rPr>
            </w:pPr>
            <w:r>
              <w:rPr>
                <w:b/>
                <w:sz w:val="24"/>
              </w:rPr>
              <w:t>Повторение</w:t>
            </w:r>
            <w:r>
              <w:rPr>
                <w:b/>
                <w:spacing w:val="-3"/>
                <w:sz w:val="24"/>
              </w:rPr>
              <w:t xml:space="preserve"> </w:t>
            </w:r>
            <w:r>
              <w:rPr>
                <w:b/>
                <w:sz w:val="24"/>
              </w:rPr>
              <w:t>и</w:t>
            </w:r>
            <w:r>
              <w:rPr>
                <w:b/>
                <w:spacing w:val="-2"/>
                <w:sz w:val="24"/>
              </w:rPr>
              <w:t xml:space="preserve"> </w:t>
            </w:r>
            <w:r>
              <w:rPr>
                <w:b/>
                <w:sz w:val="24"/>
              </w:rPr>
              <w:t>обобщение</w:t>
            </w:r>
            <w:r>
              <w:rPr>
                <w:b/>
                <w:spacing w:val="-3"/>
                <w:sz w:val="24"/>
              </w:rPr>
              <w:t xml:space="preserve"> </w:t>
            </w:r>
            <w:r>
              <w:rPr>
                <w:b/>
                <w:sz w:val="24"/>
              </w:rPr>
              <w:t>по</w:t>
            </w:r>
            <w:r>
              <w:rPr>
                <w:b/>
                <w:spacing w:val="-2"/>
                <w:sz w:val="24"/>
              </w:rPr>
              <w:t xml:space="preserve"> </w:t>
            </w:r>
            <w:r>
              <w:rPr>
                <w:b/>
                <w:sz w:val="24"/>
              </w:rPr>
              <w:t>курсу</w:t>
            </w:r>
            <w:r>
              <w:rPr>
                <w:b/>
                <w:spacing w:val="-1"/>
                <w:sz w:val="24"/>
              </w:rPr>
              <w:t xml:space="preserve"> </w:t>
            </w:r>
            <w:r>
              <w:rPr>
                <w:b/>
                <w:sz w:val="24"/>
              </w:rPr>
              <w:t>«Всеобщая</w:t>
            </w:r>
            <w:r>
              <w:rPr>
                <w:b/>
                <w:spacing w:val="-2"/>
                <w:sz w:val="24"/>
              </w:rPr>
              <w:t xml:space="preserve"> </w:t>
            </w:r>
            <w:r>
              <w:rPr>
                <w:b/>
                <w:sz w:val="24"/>
              </w:rPr>
              <w:t>история.</w:t>
            </w:r>
            <w:r>
              <w:rPr>
                <w:b/>
                <w:spacing w:val="-2"/>
                <w:sz w:val="24"/>
              </w:rPr>
              <w:t xml:space="preserve"> </w:t>
            </w:r>
            <w:r>
              <w:rPr>
                <w:b/>
                <w:sz w:val="24"/>
              </w:rPr>
              <w:t>1914</w:t>
            </w:r>
            <w:r>
              <w:rPr>
                <w:b/>
                <w:spacing w:val="3"/>
                <w:sz w:val="24"/>
              </w:rPr>
              <w:t xml:space="preserve"> </w:t>
            </w:r>
            <w:r>
              <w:rPr>
                <w:b/>
                <w:sz w:val="24"/>
              </w:rPr>
              <w:t>–</w:t>
            </w:r>
            <w:r>
              <w:rPr>
                <w:b/>
                <w:spacing w:val="-2"/>
                <w:sz w:val="24"/>
              </w:rPr>
              <w:t xml:space="preserve"> </w:t>
            </w:r>
            <w:r>
              <w:rPr>
                <w:b/>
                <w:sz w:val="24"/>
              </w:rPr>
              <w:t>1945</w:t>
            </w:r>
            <w:r>
              <w:rPr>
                <w:b/>
                <w:spacing w:val="-1"/>
                <w:sz w:val="24"/>
              </w:rPr>
              <w:t xml:space="preserve"> </w:t>
            </w:r>
            <w:r>
              <w:rPr>
                <w:b/>
                <w:spacing w:val="-4"/>
                <w:sz w:val="24"/>
              </w:rPr>
              <w:t>гг.»</w:t>
            </w:r>
          </w:p>
        </w:tc>
      </w:tr>
      <w:tr w:rsidR="00E829DB">
        <w:trPr>
          <w:trHeight w:val="1632"/>
        </w:trPr>
        <w:tc>
          <w:tcPr>
            <w:tcW w:w="672" w:type="dxa"/>
          </w:tcPr>
          <w:p w:rsidR="00E829DB" w:rsidRDefault="00E829DB">
            <w:pPr>
              <w:pStyle w:val="TableParagraph"/>
              <w:rPr>
                <w:sz w:val="24"/>
              </w:rPr>
            </w:pPr>
          </w:p>
        </w:tc>
        <w:tc>
          <w:tcPr>
            <w:tcW w:w="2197" w:type="dxa"/>
          </w:tcPr>
          <w:p w:rsidR="00E829DB" w:rsidRDefault="00096074">
            <w:pPr>
              <w:pStyle w:val="TableParagraph"/>
              <w:spacing w:before="46"/>
              <w:ind w:left="232"/>
              <w:jc w:val="both"/>
              <w:rPr>
                <w:sz w:val="24"/>
              </w:rPr>
            </w:pPr>
            <w:r>
              <w:rPr>
                <w:sz w:val="24"/>
              </w:rPr>
              <w:t>Повторение</w:t>
            </w:r>
            <w:r>
              <w:rPr>
                <w:spacing w:val="75"/>
                <w:w w:val="150"/>
                <w:sz w:val="24"/>
              </w:rPr>
              <w:t xml:space="preserve">   </w:t>
            </w:r>
            <w:r>
              <w:rPr>
                <w:spacing w:val="-10"/>
                <w:sz w:val="24"/>
              </w:rPr>
              <w:t>и</w:t>
            </w:r>
          </w:p>
          <w:p w:rsidR="00E829DB" w:rsidRDefault="00096074">
            <w:pPr>
              <w:pStyle w:val="TableParagraph"/>
              <w:spacing w:before="40" w:line="276" w:lineRule="auto"/>
              <w:ind w:left="232" w:right="101"/>
              <w:jc w:val="both"/>
              <w:rPr>
                <w:sz w:val="24"/>
              </w:rPr>
            </w:pPr>
            <w:r>
              <w:rPr>
                <w:sz w:val="24"/>
              </w:rPr>
              <w:t>обобщение по курсу «Всеобщая история.</w:t>
            </w:r>
            <w:r>
              <w:rPr>
                <w:spacing w:val="32"/>
                <w:sz w:val="24"/>
              </w:rPr>
              <w:t xml:space="preserve">  </w:t>
            </w:r>
            <w:proofErr w:type="gramStart"/>
            <w:r>
              <w:rPr>
                <w:sz w:val="24"/>
              </w:rPr>
              <w:t>1914</w:t>
            </w:r>
            <w:r>
              <w:rPr>
                <w:spacing w:val="33"/>
                <w:sz w:val="24"/>
              </w:rPr>
              <w:t xml:space="preserve">  </w:t>
            </w:r>
            <w:r>
              <w:rPr>
                <w:spacing w:val="-10"/>
                <w:sz w:val="24"/>
              </w:rPr>
              <w:t>–</w:t>
            </w:r>
            <w:proofErr w:type="gramEnd"/>
          </w:p>
          <w:p w:rsidR="00E829DB" w:rsidRDefault="00096074">
            <w:pPr>
              <w:pStyle w:val="TableParagraph"/>
              <w:spacing w:before="2"/>
              <w:ind w:left="232"/>
              <w:jc w:val="both"/>
              <w:rPr>
                <w:sz w:val="24"/>
              </w:rPr>
            </w:pPr>
            <w:r>
              <w:rPr>
                <w:sz w:val="24"/>
              </w:rPr>
              <w:t>1945</w:t>
            </w:r>
            <w:r>
              <w:rPr>
                <w:spacing w:val="-2"/>
                <w:sz w:val="24"/>
              </w:rPr>
              <w:t xml:space="preserve"> </w:t>
            </w:r>
            <w:r>
              <w:rPr>
                <w:spacing w:val="-4"/>
                <w:sz w:val="24"/>
              </w:rPr>
              <w:t>гг.»</w:t>
            </w:r>
          </w:p>
        </w:tc>
        <w:tc>
          <w:tcPr>
            <w:tcW w:w="917"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4"/>
              <w:rPr>
                <w:sz w:val="24"/>
              </w:rPr>
            </w:pPr>
            <w:r>
              <w:rPr>
                <w:spacing w:val="-10"/>
                <w:sz w:val="24"/>
              </w:rPr>
              <w:t>1</w:t>
            </w:r>
          </w:p>
        </w:tc>
        <w:tc>
          <w:tcPr>
            <w:tcW w:w="18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117"/>
              <w:jc w:val="center"/>
              <w:rPr>
                <w:sz w:val="24"/>
              </w:rPr>
            </w:pPr>
            <w:hyperlink r:id="rId136">
              <w:r>
                <w:rPr>
                  <w:color w:val="0000FF"/>
                  <w:spacing w:val="-2"/>
                  <w:sz w:val="24"/>
                  <w:u w:val="single" w:color="0000FF"/>
                </w:rPr>
                <w:t>https://resh.edu.ru/</w:t>
              </w:r>
            </w:hyperlink>
          </w:p>
        </w:tc>
      </w:tr>
      <w:tr w:rsidR="00E829DB">
        <w:trPr>
          <w:trHeight w:val="561"/>
        </w:trPr>
        <w:tc>
          <w:tcPr>
            <w:tcW w:w="2869" w:type="dxa"/>
            <w:gridSpan w:val="2"/>
          </w:tcPr>
          <w:p w:rsidR="00E829DB" w:rsidRDefault="00096074">
            <w:pPr>
              <w:pStyle w:val="TableParagraph"/>
              <w:spacing w:before="146"/>
              <w:ind w:left="235"/>
              <w:rPr>
                <w:sz w:val="24"/>
              </w:rPr>
            </w:pPr>
            <w:r>
              <w:rPr>
                <w:sz w:val="24"/>
              </w:rPr>
              <w:t>Количество</w:t>
            </w:r>
            <w:r>
              <w:rPr>
                <w:spacing w:val="-4"/>
                <w:sz w:val="24"/>
              </w:rPr>
              <w:t xml:space="preserve"> часов</w:t>
            </w:r>
          </w:p>
        </w:tc>
        <w:tc>
          <w:tcPr>
            <w:tcW w:w="917" w:type="dxa"/>
          </w:tcPr>
          <w:p w:rsidR="00E829DB" w:rsidRDefault="00096074">
            <w:pPr>
              <w:pStyle w:val="TableParagraph"/>
              <w:spacing w:before="146"/>
              <w:ind w:left="292"/>
              <w:rPr>
                <w:sz w:val="24"/>
              </w:rPr>
            </w:pPr>
            <w:r>
              <w:rPr>
                <w:spacing w:val="-5"/>
                <w:sz w:val="24"/>
              </w:rPr>
              <w:t>23</w:t>
            </w:r>
          </w:p>
        </w:tc>
        <w:tc>
          <w:tcPr>
            <w:tcW w:w="5782" w:type="dxa"/>
            <w:gridSpan w:val="3"/>
          </w:tcPr>
          <w:p w:rsidR="00E829DB" w:rsidRDefault="00E829DB">
            <w:pPr>
              <w:pStyle w:val="TableParagraph"/>
              <w:rPr>
                <w:sz w:val="24"/>
              </w:rPr>
            </w:pPr>
          </w:p>
        </w:tc>
      </w:tr>
      <w:tr w:rsidR="00E829DB">
        <w:trPr>
          <w:trHeight w:val="364"/>
        </w:trPr>
        <w:tc>
          <w:tcPr>
            <w:tcW w:w="9568" w:type="dxa"/>
            <w:gridSpan w:val="6"/>
          </w:tcPr>
          <w:p w:rsidR="00E829DB" w:rsidRDefault="00096074">
            <w:pPr>
              <w:pStyle w:val="TableParagraph"/>
              <w:spacing w:before="46"/>
              <w:ind w:left="235"/>
              <w:rPr>
                <w:b/>
                <w:sz w:val="24"/>
              </w:rPr>
            </w:pPr>
            <w:r>
              <w:rPr>
                <w:b/>
                <w:sz w:val="24"/>
              </w:rPr>
              <w:t>История</w:t>
            </w:r>
            <w:r>
              <w:rPr>
                <w:b/>
                <w:spacing w:val="-2"/>
                <w:sz w:val="24"/>
              </w:rPr>
              <w:t xml:space="preserve"> </w:t>
            </w:r>
            <w:r>
              <w:rPr>
                <w:b/>
                <w:sz w:val="24"/>
              </w:rPr>
              <w:t>России.</w:t>
            </w:r>
            <w:r>
              <w:rPr>
                <w:b/>
                <w:spacing w:val="-2"/>
                <w:sz w:val="24"/>
              </w:rPr>
              <w:t xml:space="preserve"> </w:t>
            </w:r>
            <w:r>
              <w:rPr>
                <w:b/>
                <w:sz w:val="24"/>
              </w:rPr>
              <w:t>1914—1945</w:t>
            </w:r>
            <w:r>
              <w:rPr>
                <w:b/>
                <w:spacing w:val="-2"/>
                <w:sz w:val="24"/>
              </w:rPr>
              <w:t xml:space="preserve"> </w:t>
            </w:r>
            <w:r>
              <w:rPr>
                <w:b/>
                <w:spacing w:val="-4"/>
                <w:sz w:val="24"/>
              </w:rPr>
              <w:t>годы</w:t>
            </w:r>
          </w:p>
        </w:tc>
      </w:tr>
      <w:tr w:rsidR="00E829DB">
        <w:trPr>
          <w:trHeight w:val="362"/>
        </w:trPr>
        <w:tc>
          <w:tcPr>
            <w:tcW w:w="9568" w:type="dxa"/>
            <w:gridSpan w:val="6"/>
          </w:tcPr>
          <w:p w:rsidR="00E829DB" w:rsidRDefault="00096074">
            <w:pPr>
              <w:pStyle w:val="TableParagraph"/>
              <w:spacing w:before="43"/>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Россия</w:t>
            </w:r>
            <w:r>
              <w:rPr>
                <w:b/>
                <w:spacing w:val="-1"/>
                <w:sz w:val="24"/>
              </w:rPr>
              <w:t xml:space="preserve"> </w:t>
            </w:r>
            <w:r>
              <w:rPr>
                <w:b/>
                <w:sz w:val="24"/>
              </w:rPr>
              <w:t>в 1914 –</w:t>
            </w:r>
            <w:r>
              <w:rPr>
                <w:b/>
                <w:spacing w:val="-1"/>
                <w:sz w:val="24"/>
              </w:rPr>
              <w:t xml:space="preserve"> </w:t>
            </w:r>
            <w:r>
              <w:rPr>
                <w:b/>
                <w:sz w:val="24"/>
              </w:rPr>
              <w:t xml:space="preserve">1922 </w:t>
            </w:r>
            <w:r>
              <w:rPr>
                <w:b/>
                <w:spacing w:val="-5"/>
                <w:sz w:val="24"/>
              </w:rPr>
              <w:t>гг.</w:t>
            </w:r>
          </w:p>
        </w:tc>
      </w:tr>
      <w:tr w:rsidR="00E829DB">
        <w:trPr>
          <w:trHeight w:val="993"/>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1.1</w:t>
            </w:r>
          </w:p>
        </w:tc>
        <w:tc>
          <w:tcPr>
            <w:tcW w:w="2197" w:type="dxa"/>
          </w:tcPr>
          <w:p w:rsidR="00E829DB" w:rsidRDefault="00096074">
            <w:pPr>
              <w:pStyle w:val="TableParagraph"/>
              <w:tabs>
                <w:tab w:val="left" w:pos="1247"/>
                <w:tab w:val="left" w:pos="1685"/>
              </w:tabs>
              <w:spacing w:before="43"/>
              <w:ind w:left="232"/>
              <w:rPr>
                <w:sz w:val="24"/>
              </w:rPr>
            </w:pPr>
            <w:r>
              <w:rPr>
                <w:spacing w:val="-2"/>
                <w:sz w:val="24"/>
              </w:rPr>
              <w:t>Россия</w:t>
            </w:r>
            <w:r>
              <w:rPr>
                <w:sz w:val="24"/>
              </w:rPr>
              <w:tab/>
            </w:r>
            <w:r>
              <w:rPr>
                <w:spacing w:val="-10"/>
                <w:sz w:val="24"/>
              </w:rPr>
              <w:t>и</w:t>
            </w:r>
            <w:r>
              <w:rPr>
                <w:sz w:val="24"/>
              </w:rPr>
              <w:tab/>
            </w:r>
            <w:r>
              <w:rPr>
                <w:spacing w:val="-5"/>
                <w:sz w:val="24"/>
              </w:rPr>
              <w:t>мир</w:t>
            </w:r>
          </w:p>
          <w:p w:rsidR="00E829DB" w:rsidRDefault="00096074">
            <w:pPr>
              <w:pStyle w:val="TableParagraph"/>
              <w:spacing w:before="9" w:line="310" w:lineRule="atLeast"/>
              <w:ind w:left="232"/>
              <w:rPr>
                <w:sz w:val="24"/>
              </w:rPr>
            </w:pPr>
            <w:r>
              <w:rPr>
                <w:sz w:val="24"/>
              </w:rPr>
              <w:t>накануне</w:t>
            </w:r>
            <w:r>
              <w:rPr>
                <w:spacing w:val="40"/>
                <w:sz w:val="24"/>
              </w:rPr>
              <w:t xml:space="preserve"> </w:t>
            </w:r>
            <w:r>
              <w:rPr>
                <w:sz w:val="24"/>
              </w:rPr>
              <w:t>Первой мировой войны</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37">
              <w:r>
                <w:rPr>
                  <w:color w:val="0000FF"/>
                  <w:spacing w:val="-2"/>
                  <w:sz w:val="24"/>
                  <w:u w:val="single" w:color="0000FF"/>
                </w:rPr>
                <w:t>https://resh.edu.ru/</w:t>
              </w:r>
            </w:hyperlink>
          </w:p>
        </w:tc>
      </w:tr>
    </w:tbl>
    <w:p w:rsidR="00E829DB" w:rsidRDefault="00E829DB">
      <w:pPr>
        <w:jc w:val="center"/>
        <w:rPr>
          <w:sz w:val="24"/>
        </w:rPr>
        <w:sectPr w:rsidR="00E829DB">
          <w:type w:val="continuous"/>
          <w:pgSz w:w="11910" w:h="16390"/>
          <w:pgMar w:top="1120" w:right="320" w:bottom="1260"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7"/>
        <w:gridCol w:w="917"/>
        <w:gridCol w:w="1784"/>
        <w:gridCol w:w="1849"/>
        <w:gridCol w:w="2149"/>
      </w:tblGrid>
      <w:tr w:rsidR="00E829DB">
        <w:trPr>
          <w:trHeight w:val="681"/>
        </w:trPr>
        <w:tc>
          <w:tcPr>
            <w:tcW w:w="672" w:type="dxa"/>
          </w:tcPr>
          <w:p w:rsidR="00E829DB" w:rsidRDefault="00096074">
            <w:pPr>
              <w:pStyle w:val="TableParagraph"/>
              <w:spacing w:before="204"/>
              <w:ind w:right="163"/>
              <w:jc w:val="center"/>
              <w:rPr>
                <w:sz w:val="24"/>
              </w:rPr>
            </w:pPr>
            <w:r>
              <w:rPr>
                <w:spacing w:val="-5"/>
                <w:sz w:val="24"/>
              </w:rPr>
              <w:lastRenderedPageBreak/>
              <w:t>1.2</w:t>
            </w:r>
          </w:p>
        </w:tc>
        <w:tc>
          <w:tcPr>
            <w:tcW w:w="2197" w:type="dxa"/>
          </w:tcPr>
          <w:p w:rsidR="00E829DB" w:rsidRDefault="00096074">
            <w:pPr>
              <w:pStyle w:val="TableParagraph"/>
              <w:spacing w:before="2" w:line="320" w:lineRule="atLeast"/>
              <w:ind w:left="232"/>
              <w:rPr>
                <w:sz w:val="24"/>
              </w:rPr>
            </w:pPr>
            <w:r>
              <w:rPr>
                <w:sz w:val="24"/>
              </w:rPr>
              <w:t>Россия</w:t>
            </w:r>
            <w:r>
              <w:rPr>
                <w:spacing w:val="40"/>
                <w:sz w:val="24"/>
              </w:rPr>
              <w:t xml:space="preserve"> </w:t>
            </w:r>
            <w:r>
              <w:rPr>
                <w:sz w:val="24"/>
              </w:rPr>
              <w:t>в</w:t>
            </w:r>
            <w:r>
              <w:rPr>
                <w:spacing w:val="40"/>
                <w:sz w:val="24"/>
              </w:rPr>
              <w:t xml:space="preserve"> </w:t>
            </w:r>
            <w:r>
              <w:rPr>
                <w:sz w:val="24"/>
              </w:rPr>
              <w:t>Первой мировой войне</w:t>
            </w:r>
          </w:p>
        </w:tc>
        <w:tc>
          <w:tcPr>
            <w:tcW w:w="917" w:type="dxa"/>
          </w:tcPr>
          <w:p w:rsidR="00E829DB" w:rsidRDefault="00096074">
            <w:pPr>
              <w:pStyle w:val="TableParagraph"/>
              <w:spacing w:before="204"/>
              <w:ind w:left="292"/>
              <w:rPr>
                <w:sz w:val="24"/>
              </w:rPr>
            </w:pPr>
            <w:r>
              <w:rPr>
                <w:spacing w:val="-10"/>
                <w:sz w:val="24"/>
              </w:rPr>
              <w:t>2</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096074">
            <w:pPr>
              <w:pStyle w:val="TableParagraph"/>
              <w:spacing w:before="204"/>
              <w:ind w:left="117"/>
              <w:jc w:val="center"/>
              <w:rPr>
                <w:sz w:val="24"/>
              </w:rPr>
            </w:pPr>
            <w:hyperlink r:id="rId138">
              <w:r>
                <w:rPr>
                  <w:color w:val="0000FF"/>
                  <w:spacing w:val="-2"/>
                  <w:sz w:val="24"/>
                  <w:u w:val="single" w:color="0000FF"/>
                </w:rPr>
                <w:t>https://resh.edu.ru/</w:t>
              </w:r>
            </w:hyperlink>
          </w:p>
        </w:tc>
      </w:tr>
      <w:tr w:rsidR="00E829DB">
        <w:trPr>
          <w:trHeight w:val="995"/>
        </w:trPr>
        <w:tc>
          <w:tcPr>
            <w:tcW w:w="672" w:type="dxa"/>
          </w:tcPr>
          <w:p w:rsidR="00E829DB" w:rsidRDefault="00E829DB">
            <w:pPr>
              <w:pStyle w:val="TableParagraph"/>
              <w:spacing w:before="86"/>
              <w:rPr>
                <w:b/>
                <w:sz w:val="24"/>
              </w:rPr>
            </w:pPr>
          </w:p>
          <w:p w:rsidR="00E829DB" w:rsidRDefault="00096074">
            <w:pPr>
              <w:pStyle w:val="TableParagraph"/>
              <w:ind w:right="163"/>
              <w:jc w:val="center"/>
              <w:rPr>
                <w:sz w:val="24"/>
              </w:rPr>
            </w:pPr>
            <w:r>
              <w:rPr>
                <w:spacing w:val="-5"/>
                <w:sz w:val="24"/>
              </w:rPr>
              <w:t>1.3</w:t>
            </w:r>
          </w:p>
        </w:tc>
        <w:tc>
          <w:tcPr>
            <w:tcW w:w="2197" w:type="dxa"/>
          </w:tcPr>
          <w:p w:rsidR="00E829DB" w:rsidRDefault="00096074">
            <w:pPr>
              <w:pStyle w:val="TableParagraph"/>
              <w:spacing w:before="12" w:line="310" w:lineRule="atLeast"/>
              <w:ind w:left="232"/>
              <w:rPr>
                <w:sz w:val="24"/>
              </w:rPr>
            </w:pPr>
            <w:r>
              <w:rPr>
                <w:spacing w:val="-2"/>
                <w:sz w:val="24"/>
              </w:rPr>
              <w:t xml:space="preserve">Российская революция. </w:t>
            </w:r>
            <w:r>
              <w:rPr>
                <w:sz w:val="24"/>
              </w:rPr>
              <w:t>Февраль</w:t>
            </w:r>
            <w:r>
              <w:rPr>
                <w:spacing w:val="-15"/>
                <w:sz w:val="24"/>
              </w:rPr>
              <w:t xml:space="preserve"> </w:t>
            </w:r>
            <w:r>
              <w:rPr>
                <w:sz w:val="24"/>
              </w:rPr>
              <w:t>1917</w:t>
            </w:r>
            <w:r>
              <w:rPr>
                <w:spacing w:val="-15"/>
                <w:sz w:val="24"/>
              </w:rPr>
              <w:t xml:space="preserve"> </w:t>
            </w:r>
            <w:r>
              <w:rPr>
                <w:sz w:val="24"/>
              </w:rPr>
              <w:t>г.</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39">
              <w:r>
                <w:rPr>
                  <w:color w:val="0000FF"/>
                  <w:spacing w:val="-2"/>
                  <w:sz w:val="24"/>
                  <w:u w:val="single" w:color="0000FF"/>
                </w:rPr>
                <w:t>https://resh.edu.ru/</w:t>
              </w:r>
            </w:hyperlink>
          </w:p>
        </w:tc>
      </w:tr>
      <w:tr w:rsidR="00E829DB">
        <w:trPr>
          <w:trHeight w:val="998"/>
        </w:trPr>
        <w:tc>
          <w:tcPr>
            <w:tcW w:w="672" w:type="dxa"/>
          </w:tcPr>
          <w:p w:rsidR="00E829DB" w:rsidRDefault="00E829DB">
            <w:pPr>
              <w:pStyle w:val="TableParagraph"/>
              <w:spacing w:before="86"/>
              <w:rPr>
                <w:b/>
                <w:sz w:val="24"/>
              </w:rPr>
            </w:pPr>
          </w:p>
          <w:p w:rsidR="00E829DB" w:rsidRDefault="00096074">
            <w:pPr>
              <w:pStyle w:val="TableParagraph"/>
              <w:ind w:right="163"/>
              <w:jc w:val="center"/>
              <w:rPr>
                <w:sz w:val="24"/>
              </w:rPr>
            </w:pPr>
            <w:r>
              <w:rPr>
                <w:spacing w:val="-5"/>
                <w:sz w:val="24"/>
              </w:rPr>
              <w:t>1.4</w:t>
            </w:r>
          </w:p>
        </w:tc>
        <w:tc>
          <w:tcPr>
            <w:tcW w:w="2197" w:type="dxa"/>
          </w:tcPr>
          <w:p w:rsidR="00E829DB" w:rsidRDefault="00096074">
            <w:pPr>
              <w:pStyle w:val="TableParagraph"/>
              <w:spacing w:before="46" w:line="276" w:lineRule="auto"/>
              <w:ind w:left="232"/>
              <w:rPr>
                <w:sz w:val="24"/>
              </w:rPr>
            </w:pPr>
            <w:r>
              <w:rPr>
                <w:spacing w:val="-2"/>
                <w:sz w:val="24"/>
              </w:rPr>
              <w:t>Российская революция.</w:t>
            </w:r>
          </w:p>
          <w:p w:rsidR="00E829DB" w:rsidRDefault="00096074">
            <w:pPr>
              <w:pStyle w:val="TableParagraph"/>
              <w:spacing w:before="1"/>
              <w:ind w:left="232"/>
              <w:rPr>
                <w:sz w:val="24"/>
              </w:rPr>
            </w:pPr>
            <w:r>
              <w:rPr>
                <w:sz w:val="24"/>
              </w:rPr>
              <w:t>Октябрь</w:t>
            </w:r>
            <w:r>
              <w:rPr>
                <w:spacing w:val="-4"/>
                <w:sz w:val="24"/>
              </w:rPr>
              <w:t xml:space="preserve"> </w:t>
            </w:r>
            <w:r>
              <w:rPr>
                <w:sz w:val="24"/>
              </w:rPr>
              <w:t>1917</w:t>
            </w:r>
            <w:r>
              <w:rPr>
                <w:spacing w:val="-1"/>
                <w:sz w:val="24"/>
              </w:rPr>
              <w:t xml:space="preserve"> </w:t>
            </w:r>
            <w:r>
              <w:rPr>
                <w:spacing w:val="-5"/>
                <w:sz w:val="24"/>
              </w:rPr>
              <w:t>г.</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40">
              <w:r>
                <w:rPr>
                  <w:color w:val="0000FF"/>
                  <w:spacing w:val="-2"/>
                  <w:sz w:val="24"/>
                  <w:u w:val="single" w:color="0000FF"/>
                </w:rPr>
                <w:t>https://resh.edu.ru/</w:t>
              </w:r>
            </w:hyperlink>
          </w:p>
        </w:tc>
      </w:tr>
      <w:tr w:rsidR="00E829DB">
        <w:trPr>
          <w:trHeight w:val="1314"/>
        </w:trPr>
        <w:tc>
          <w:tcPr>
            <w:tcW w:w="672" w:type="dxa"/>
          </w:tcPr>
          <w:p w:rsidR="00E829DB" w:rsidRDefault="00E829DB">
            <w:pPr>
              <w:pStyle w:val="TableParagraph"/>
              <w:spacing w:before="245"/>
              <w:rPr>
                <w:b/>
                <w:sz w:val="24"/>
              </w:rPr>
            </w:pPr>
          </w:p>
          <w:p w:rsidR="00E829DB" w:rsidRDefault="00096074">
            <w:pPr>
              <w:pStyle w:val="TableParagraph"/>
              <w:ind w:right="163"/>
              <w:jc w:val="center"/>
              <w:rPr>
                <w:sz w:val="24"/>
              </w:rPr>
            </w:pPr>
            <w:r>
              <w:rPr>
                <w:spacing w:val="-5"/>
                <w:sz w:val="24"/>
              </w:rPr>
              <w:t>1.5</w:t>
            </w:r>
          </w:p>
        </w:tc>
        <w:tc>
          <w:tcPr>
            <w:tcW w:w="2197" w:type="dxa"/>
          </w:tcPr>
          <w:p w:rsidR="00E829DB" w:rsidRDefault="00096074">
            <w:pPr>
              <w:pStyle w:val="TableParagraph"/>
              <w:spacing w:before="12" w:line="310" w:lineRule="atLeast"/>
              <w:ind w:left="232"/>
              <w:rPr>
                <w:sz w:val="24"/>
              </w:rPr>
            </w:pPr>
            <w:r>
              <w:rPr>
                <w:spacing w:val="-2"/>
                <w:sz w:val="24"/>
              </w:rPr>
              <w:t>Первые революционные преобразования большевиков</w:t>
            </w:r>
          </w:p>
        </w:tc>
        <w:tc>
          <w:tcPr>
            <w:tcW w:w="917"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245"/>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245"/>
              <w:rPr>
                <w:b/>
                <w:sz w:val="24"/>
              </w:rPr>
            </w:pPr>
          </w:p>
          <w:p w:rsidR="00E829DB" w:rsidRDefault="00096074">
            <w:pPr>
              <w:pStyle w:val="TableParagraph"/>
              <w:ind w:left="117"/>
              <w:jc w:val="center"/>
              <w:rPr>
                <w:sz w:val="24"/>
              </w:rPr>
            </w:pPr>
            <w:hyperlink r:id="rId141">
              <w:r>
                <w:rPr>
                  <w:color w:val="0000FF"/>
                  <w:spacing w:val="-2"/>
                  <w:sz w:val="24"/>
                  <w:u w:val="single" w:color="0000FF"/>
                </w:rPr>
                <w:t>https://resh.edu.ru/</w:t>
              </w:r>
            </w:hyperlink>
          </w:p>
        </w:tc>
      </w:tr>
      <w:tr w:rsidR="00E829DB">
        <w:trPr>
          <w:trHeight w:val="679"/>
        </w:trPr>
        <w:tc>
          <w:tcPr>
            <w:tcW w:w="672" w:type="dxa"/>
          </w:tcPr>
          <w:p w:rsidR="00E829DB" w:rsidRDefault="00096074">
            <w:pPr>
              <w:pStyle w:val="TableParagraph"/>
              <w:spacing w:before="205"/>
              <w:ind w:right="163"/>
              <w:jc w:val="center"/>
              <w:rPr>
                <w:sz w:val="24"/>
              </w:rPr>
            </w:pPr>
            <w:r>
              <w:rPr>
                <w:spacing w:val="-5"/>
                <w:sz w:val="24"/>
              </w:rPr>
              <w:t>1.6</w:t>
            </w:r>
          </w:p>
        </w:tc>
        <w:tc>
          <w:tcPr>
            <w:tcW w:w="2197" w:type="dxa"/>
          </w:tcPr>
          <w:p w:rsidR="00E829DB" w:rsidRDefault="00096074">
            <w:pPr>
              <w:pStyle w:val="TableParagraph"/>
              <w:spacing w:before="12" w:line="310" w:lineRule="atLeast"/>
              <w:ind w:left="232" w:right="106"/>
              <w:rPr>
                <w:sz w:val="24"/>
              </w:rPr>
            </w:pPr>
            <w:r>
              <w:rPr>
                <w:spacing w:val="-2"/>
                <w:sz w:val="24"/>
              </w:rPr>
              <w:t xml:space="preserve">Гражданская </w:t>
            </w:r>
            <w:r>
              <w:rPr>
                <w:spacing w:val="-4"/>
                <w:sz w:val="24"/>
              </w:rPr>
              <w:t>война</w:t>
            </w:r>
          </w:p>
        </w:tc>
        <w:tc>
          <w:tcPr>
            <w:tcW w:w="917" w:type="dxa"/>
          </w:tcPr>
          <w:p w:rsidR="00E829DB" w:rsidRDefault="00096074">
            <w:pPr>
              <w:pStyle w:val="TableParagraph"/>
              <w:spacing w:before="205"/>
              <w:ind w:left="292"/>
              <w:rPr>
                <w:sz w:val="24"/>
              </w:rPr>
            </w:pPr>
            <w:r>
              <w:rPr>
                <w:spacing w:val="-10"/>
                <w:sz w:val="24"/>
              </w:rPr>
              <w:t>2</w:t>
            </w:r>
          </w:p>
        </w:tc>
        <w:tc>
          <w:tcPr>
            <w:tcW w:w="1784" w:type="dxa"/>
          </w:tcPr>
          <w:p w:rsidR="00E829DB" w:rsidRDefault="00096074">
            <w:pPr>
              <w:pStyle w:val="TableParagraph"/>
              <w:spacing w:before="205"/>
              <w:ind w:left="294"/>
              <w:rPr>
                <w:sz w:val="24"/>
              </w:rPr>
            </w:pPr>
            <w:r>
              <w:rPr>
                <w:spacing w:val="-10"/>
                <w:sz w:val="24"/>
              </w:rPr>
              <w:t>0</w:t>
            </w:r>
          </w:p>
        </w:tc>
        <w:tc>
          <w:tcPr>
            <w:tcW w:w="1849" w:type="dxa"/>
          </w:tcPr>
          <w:p w:rsidR="00E829DB" w:rsidRDefault="00096074">
            <w:pPr>
              <w:pStyle w:val="TableParagraph"/>
              <w:spacing w:before="205"/>
              <w:ind w:left="291"/>
              <w:rPr>
                <w:sz w:val="24"/>
              </w:rPr>
            </w:pPr>
            <w:r>
              <w:rPr>
                <w:spacing w:val="-10"/>
                <w:sz w:val="24"/>
              </w:rPr>
              <w:t>0</w:t>
            </w:r>
          </w:p>
        </w:tc>
        <w:tc>
          <w:tcPr>
            <w:tcW w:w="2149" w:type="dxa"/>
          </w:tcPr>
          <w:p w:rsidR="00E829DB" w:rsidRDefault="00096074">
            <w:pPr>
              <w:pStyle w:val="TableParagraph"/>
              <w:spacing w:before="205"/>
              <w:ind w:left="117"/>
              <w:jc w:val="center"/>
              <w:rPr>
                <w:sz w:val="24"/>
              </w:rPr>
            </w:pPr>
            <w:hyperlink r:id="rId142">
              <w:r>
                <w:rPr>
                  <w:color w:val="0000FF"/>
                  <w:spacing w:val="-2"/>
                  <w:sz w:val="24"/>
                  <w:u w:val="single" w:color="0000FF"/>
                </w:rPr>
                <w:t>https://resh.edu.ru/</w:t>
              </w:r>
            </w:hyperlink>
          </w:p>
        </w:tc>
      </w:tr>
      <w:tr w:rsidR="00E829DB">
        <w:trPr>
          <w:trHeight w:val="1631"/>
        </w:trPr>
        <w:tc>
          <w:tcPr>
            <w:tcW w:w="672"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right="163"/>
              <w:jc w:val="center"/>
              <w:rPr>
                <w:sz w:val="24"/>
              </w:rPr>
            </w:pPr>
            <w:r>
              <w:rPr>
                <w:spacing w:val="-5"/>
                <w:sz w:val="24"/>
              </w:rPr>
              <w:t>1.7</w:t>
            </w:r>
          </w:p>
        </w:tc>
        <w:tc>
          <w:tcPr>
            <w:tcW w:w="2197" w:type="dxa"/>
          </w:tcPr>
          <w:p w:rsidR="00E829DB" w:rsidRDefault="00096074">
            <w:pPr>
              <w:pStyle w:val="TableParagraph"/>
              <w:tabs>
                <w:tab w:val="left" w:pos="1851"/>
                <w:tab w:val="left" w:pos="1957"/>
              </w:tabs>
              <w:spacing w:before="46" w:line="276" w:lineRule="auto"/>
              <w:ind w:left="232" w:right="102"/>
              <w:rPr>
                <w:sz w:val="24"/>
              </w:rPr>
            </w:pPr>
            <w:r>
              <w:rPr>
                <w:spacing w:val="-2"/>
                <w:sz w:val="24"/>
              </w:rPr>
              <w:t>Революция</w:t>
            </w:r>
            <w:r>
              <w:rPr>
                <w:sz w:val="24"/>
              </w:rPr>
              <w:tab/>
            </w:r>
            <w:r>
              <w:rPr>
                <w:sz w:val="24"/>
              </w:rPr>
              <w:tab/>
            </w:r>
            <w:r>
              <w:rPr>
                <w:spacing w:val="-10"/>
                <w:sz w:val="24"/>
              </w:rPr>
              <w:t xml:space="preserve">и </w:t>
            </w:r>
            <w:r>
              <w:rPr>
                <w:spacing w:val="-2"/>
                <w:sz w:val="24"/>
              </w:rPr>
              <w:t xml:space="preserve">Гражданская </w:t>
            </w:r>
            <w:r>
              <w:rPr>
                <w:spacing w:val="-4"/>
                <w:sz w:val="24"/>
              </w:rPr>
              <w:t>война</w:t>
            </w:r>
            <w:r>
              <w:rPr>
                <w:sz w:val="24"/>
              </w:rPr>
              <w:tab/>
            </w:r>
            <w:r>
              <w:rPr>
                <w:spacing w:val="-6"/>
                <w:sz w:val="24"/>
              </w:rPr>
              <w:t>на</w:t>
            </w:r>
          </w:p>
          <w:p w:rsidR="00E829DB" w:rsidRDefault="00096074">
            <w:pPr>
              <w:pStyle w:val="TableParagraph"/>
              <w:ind w:left="232"/>
              <w:rPr>
                <w:sz w:val="24"/>
              </w:rPr>
            </w:pPr>
            <w:r>
              <w:rPr>
                <w:spacing w:val="-2"/>
                <w:sz w:val="24"/>
              </w:rPr>
              <w:t>национальных</w:t>
            </w:r>
          </w:p>
          <w:p w:rsidR="00E829DB" w:rsidRDefault="00096074">
            <w:pPr>
              <w:pStyle w:val="TableParagraph"/>
              <w:spacing w:before="41"/>
              <w:ind w:left="232"/>
              <w:rPr>
                <w:sz w:val="24"/>
              </w:rPr>
            </w:pPr>
            <w:r>
              <w:rPr>
                <w:spacing w:val="-2"/>
                <w:sz w:val="24"/>
              </w:rPr>
              <w:t>окраинах</w:t>
            </w:r>
          </w:p>
        </w:tc>
        <w:tc>
          <w:tcPr>
            <w:tcW w:w="917"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spacing w:before="127"/>
              <w:rPr>
                <w:b/>
                <w:sz w:val="24"/>
              </w:rPr>
            </w:pPr>
          </w:p>
          <w:p w:rsidR="00E829DB" w:rsidRDefault="00096074">
            <w:pPr>
              <w:pStyle w:val="TableParagraph"/>
              <w:ind w:left="117"/>
              <w:jc w:val="center"/>
              <w:rPr>
                <w:sz w:val="24"/>
              </w:rPr>
            </w:pPr>
            <w:hyperlink r:id="rId143">
              <w:r>
                <w:rPr>
                  <w:color w:val="0000FF"/>
                  <w:spacing w:val="-2"/>
                  <w:sz w:val="24"/>
                  <w:u w:val="single" w:color="0000FF"/>
                </w:rPr>
                <w:t>https://resh.edu.ru/</w:t>
              </w:r>
            </w:hyperlink>
          </w:p>
        </w:tc>
      </w:tr>
      <w:tr w:rsidR="00E829DB">
        <w:trPr>
          <w:trHeight w:val="1315"/>
        </w:trPr>
        <w:tc>
          <w:tcPr>
            <w:tcW w:w="672" w:type="dxa"/>
          </w:tcPr>
          <w:p w:rsidR="00E829DB" w:rsidRDefault="00E829DB">
            <w:pPr>
              <w:pStyle w:val="TableParagraph"/>
              <w:spacing w:before="245"/>
              <w:rPr>
                <w:b/>
                <w:sz w:val="24"/>
              </w:rPr>
            </w:pPr>
          </w:p>
          <w:p w:rsidR="00E829DB" w:rsidRDefault="00096074">
            <w:pPr>
              <w:pStyle w:val="TableParagraph"/>
              <w:ind w:right="163"/>
              <w:jc w:val="center"/>
              <w:rPr>
                <w:sz w:val="24"/>
              </w:rPr>
            </w:pPr>
            <w:r>
              <w:rPr>
                <w:spacing w:val="-5"/>
                <w:sz w:val="24"/>
              </w:rPr>
              <w:t>1.8</w:t>
            </w:r>
          </w:p>
        </w:tc>
        <w:tc>
          <w:tcPr>
            <w:tcW w:w="2197" w:type="dxa"/>
          </w:tcPr>
          <w:p w:rsidR="00E829DB" w:rsidRDefault="00096074">
            <w:pPr>
              <w:pStyle w:val="TableParagraph"/>
              <w:spacing w:before="46" w:line="276" w:lineRule="auto"/>
              <w:ind w:left="232" w:right="103"/>
              <w:jc w:val="both"/>
              <w:rPr>
                <w:sz w:val="24"/>
              </w:rPr>
            </w:pPr>
            <w:r>
              <w:rPr>
                <w:sz w:val="24"/>
              </w:rPr>
              <w:t xml:space="preserve">Идеология и культура в годы </w:t>
            </w:r>
            <w:r>
              <w:rPr>
                <w:spacing w:val="-2"/>
                <w:sz w:val="24"/>
              </w:rPr>
              <w:t>Гражданской</w:t>
            </w:r>
          </w:p>
          <w:p w:rsidR="00E829DB" w:rsidRDefault="00096074">
            <w:pPr>
              <w:pStyle w:val="TableParagraph"/>
              <w:ind w:left="232"/>
              <w:rPr>
                <w:sz w:val="24"/>
              </w:rPr>
            </w:pPr>
            <w:r>
              <w:rPr>
                <w:spacing w:val="-2"/>
                <w:sz w:val="24"/>
              </w:rPr>
              <w:t>войны</w:t>
            </w:r>
          </w:p>
        </w:tc>
        <w:tc>
          <w:tcPr>
            <w:tcW w:w="917"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245"/>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245"/>
              <w:rPr>
                <w:b/>
                <w:sz w:val="24"/>
              </w:rPr>
            </w:pPr>
          </w:p>
          <w:p w:rsidR="00E829DB" w:rsidRDefault="00096074">
            <w:pPr>
              <w:pStyle w:val="TableParagraph"/>
              <w:ind w:left="117"/>
              <w:jc w:val="center"/>
              <w:rPr>
                <w:sz w:val="24"/>
              </w:rPr>
            </w:pPr>
            <w:hyperlink r:id="rId144">
              <w:r>
                <w:rPr>
                  <w:color w:val="0000FF"/>
                  <w:spacing w:val="-2"/>
                  <w:sz w:val="24"/>
                  <w:u w:val="single" w:color="0000FF"/>
                </w:rPr>
                <w:t>https://resh.edu.ru/</w:t>
              </w:r>
            </w:hyperlink>
          </w:p>
        </w:tc>
      </w:tr>
      <w:tr w:rsidR="00E829DB">
        <w:trPr>
          <w:trHeight w:val="679"/>
        </w:trPr>
        <w:tc>
          <w:tcPr>
            <w:tcW w:w="672" w:type="dxa"/>
          </w:tcPr>
          <w:p w:rsidR="00E829DB" w:rsidRDefault="00096074">
            <w:pPr>
              <w:pStyle w:val="TableParagraph"/>
              <w:spacing w:before="204"/>
              <w:ind w:right="163"/>
              <w:jc w:val="center"/>
              <w:rPr>
                <w:sz w:val="24"/>
              </w:rPr>
            </w:pPr>
            <w:r>
              <w:rPr>
                <w:spacing w:val="-5"/>
                <w:sz w:val="24"/>
              </w:rPr>
              <w:t>1.9</w:t>
            </w:r>
          </w:p>
        </w:tc>
        <w:tc>
          <w:tcPr>
            <w:tcW w:w="2197" w:type="dxa"/>
          </w:tcPr>
          <w:p w:rsidR="00E829DB" w:rsidRDefault="00096074">
            <w:pPr>
              <w:pStyle w:val="TableParagraph"/>
              <w:spacing w:before="12" w:line="310" w:lineRule="atLeast"/>
              <w:ind w:left="232" w:right="106"/>
              <w:rPr>
                <w:sz w:val="24"/>
              </w:rPr>
            </w:pPr>
            <w:r>
              <w:rPr>
                <w:sz w:val="24"/>
              </w:rPr>
              <w:t>Наш</w:t>
            </w:r>
            <w:r>
              <w:rPr>
                <w:spacing w:val="34"/>
                <w:sz w:val="24"/>
              </w:rPr>
              <w:t xml:space="preserve"> </w:t>
            </w:r>
            <w:r>
              <w:rPr>
                <w:sz w:val="24"/>
              </w:rPr>
              <w:t>край</w:t>
            </w:r>
            <w:r>
              <w:rPr>
                <w:spacing w:val="35"/>
                <w:sz w:val="24"/>
              </w:rPr>
              <w:t xml:space="preserve"> </w:t>
            </w:r>
            <w:r>
              <w:rPr>
                <w:sz w:val="24"/>
              </w:rPr>
              <w:t>в</w:t>
            </w:r>
            <w:r>
              <w:rPr>
                <w:spacing w:val="34"/>
                <w:sz w:val="24"/>
              </w:rPr>
              <w:t xml:space="preserve"> </w:t>
            </w:r>
            <w:r>
              <w:rPr>
                <w:sz w:val="24"/>
              </w:rPr>
              <w:t>1914 – 1922 гг.</w:t>
            </w:r>
          </w:p>
        </w:tc>
        <w:tc>
          <w:tcPr>
            <w:tcW w:w="917" w:type="dxa"/>
          </w:tcPr>
          <w:p w:rsidR="00E829DB" w:rsidRDefault="00096074">
            <w:pPr>
              <w:pStyle w:val="TableParagraph"/>
              <w:spacing w:before="204"/>
              <w:ind w:left="292"/>
              <w:rPr>
                <w:sz w:val="24"/>
              </w:rPr>
            </w:pPr>
            <w:r>
              <w:rPr>
                <w:spacing w:val="-10"/>
                <w:sz w:val="24"/>
              </w:rPr>
              <w:t>1</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E829DB">
            <w:pPr>
              <w:pStyle w:val="TableParagraph"/>
              <w:rPr>
                <w:sz w:val="24"/>
              </w:rPr>
            </w:pPr>
          </w:p>
        </w:tc>
      </w:tr>
      <w:tr w:rsidR="00E829DB">
        <w:trPr>
          <w:trHeight w:val="1315"/>
        </w:trPr>
        <w:tc>
          <w:tcPr>
            <w:tcW w:w="672" w:type="dxa"/>
          </w:tcPr>
          <w:p w:rsidR="00E829DB" w:rsidRDefault="00E829DB">
            <w:pPr>
              <w:pStyle w:val="TableParagraph"/>
              <w:spacing w:before="245"/>
              <w:rPr>
                <w:b/>
                <w:sz w:val="24"/>
              </w:rPr>
            </w:pPr>
          </w:p>
          <w:p w:rsidR="00E829DB" w:rsidRDefault="00096074">
            <w:pPr>
              <w:pStyle w:val="TableParagraph"/>
              <w:ind w:right="43"/>
              <w:jc w:val="center"/>
              <w:rPr>
                <w:sz w:val="24"/>
              </w:rPr>
            </w:pPr>
            <w:r>
              <w:rPr>
                <w:spacing w:val="-4"/>
                <w:sz w:val="24"/>
              </w:rPr>
              <w:t>1.10</w:t>
            </w:r>
          </w:p>
        </w:tc>
        <w:tc>
          <w:tcPr>
            <w:tcW w:w="2197" w:type="dxa"/>
          </w:tcPr>
          <w:p w:rsidR="00E829DB" w:rsidRDefault="00096074">
            <w:pPr>
              <w:pStyle w:val="TableParagraph"/>
              <w:tabs>
                <w:tab w:val="left" w:pos="1957"/>
              </w:tabs>
              <w:spacing w:before="46"/>
              <w:ind w:left="232"/>
              <w:rPr>
                <w:sz w:val="24"/>
              </w:rPr>
            </w:pPr>
            <w:r>
              <w:rPr>
                <w:spacing w:val="-2"/>
                <w:sz w:val="24"/>
              </w:rPr>
              <w:t>Повторение</w:t>
            </w:r>
            <w:r>
              <w:rPr>
                <w:sz w:val="24"/>
              </w:rPr>
              <w:tab/>
            </w:r>
            <w:r>
              <w:rPr>
                <w:spacing w:val="-10"/>
                <w:sz w:val="24"/>
              </w:rPr>
              <w:t>и</w:t>
            </w:r>
          </w:p>
          <w:p w:rsidR="00E829DB" w:rsidRDefault="00096074">
            <w:pPr>
              <w:pStyle w:val="TableParagraph"/>
              <w:tabs>
                <w:tab w:val="left" w:pos="928"/>
                <w:tab w:val="left" w:pos="1837"/>
                <w:tab w:val="left" w:pos="1971"/>
              </w:tabs>
              <w:spacing w:before="40" w:line="276" w:lineRule="auto"/>
              <w:ind w:left="232" w:right="103"/>
              <w:rPr>
                <w:sz w:val="24"/>
              </w:rPr>
            </w:pPr>
            <w:r>
              <w:rPr>
                <w:spacing w:val="-2"/>
                <w:sz w:val="24"/>
              </w:rPr>
              <w:t>обобщение</w:t>
            </w:r>
            <w:r>
              <w:rPr>
                <w:sz w:val="24"/>
              </w:rPr>
              <w:tab/>
            </w:r>
            <w:r>
              <w:rPr>
                <w:spacing w:val="-6"/>
                <w:sz w:val="24"/>
              </w:rPr>
              <w:t xml:space="preserve">по </w:t>
            </w:r>
            <w:r>
              <w:rPr>
                <w:spacing w:val="-4"/>
                <w:sz w:val="24"/>
              </w:rPr>
              <w:t>теме</w:t>
            </w:r>
            <w:r>
              <w:rPr>
                <w:sz w:val="24"/>
              </w:rPr>
              <w:tab/>
            </w:r>
            <w:r>
              <w:rPr>
                <w:spacing w:val="-2"/>
                <w:sz w:val="24"/>
              </w:rPr>
              <w:t>«Россия</w:t>
            </w:r>
            <w:r>
              <w:rPr>
                <w:sz w:val="24"/>
              </w:rPr>
              <w:tab/>
            </w:r>
            <w:r>
              <w:rPr>
                <w:sz w:val="24"/>
              </w:rPr>
              <w:tab/>
            </w:r>
            <w:r>
              <w:rPr>
                <w:spacing w:val="-10"/>
                <w:sz w:val="24"/>
              </w:rPr>
              <w:t>в</w:t>
            </w:r>
          </w:p>
          <w:p w:rsidR="00E829DB" w:rsidRDefault="00096074">
            <w:pPr>
              <w:pStyle w:val="TableParagraph"/>
              <w:spacing w:before="2"/>
              <w:ind w:left="232"/>
              <w:rPr>
                <w:sz w:val="24"/>
              </w:rPr>
            </w:pPr>
            <w:r>
              <w:rPr>
                <w:sz w:val="24"/>
              </w:rPr>
              <w:t>1914</w:t>
            </w:r>
            <w:r>
              <w:rPr>
                <w:spacing w:val="-2"/>
                <w:sz w:val="24"/>
              </w:rPr>
              <w:t xml:space="preserve"> </w:t>
            </w:r>
            <w:r>
              <w:rPr>
                <w:sz w:val="24"/>
              </w:rPr>
              <w:t xml:space="preserve">– 1922 </w:t>
            </w:r>
            <w:r>
              <w:rPr>
                <w:spacing w:val="-4"/>
                <w:sz w:val="24"/>
              </w:rPr>
              <w:t>гг.»</w:t>
            </w:r>
          </w:p>
        </w:tc>
        <w:tc>
          <w:tcPr>
            <w:tcW w:w="917" w:type="dxa"/>
          </w:tcPr>
          <w:p w:rsidR="00E829DB" w:rsidRDefault="00E829DB">
            <w:pPr>
              <w:pStyle w:val="TableParagraph"/>
              <w:spacing w:before="245"/>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245"/>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245"/>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245"/>
              <w:rPr>
                <w:b/>
                <w:sz w:val="24"/>
              </w:rPr>
            </w:pPr>
          </w:p>
          <w:p w:rsidR="00E829DB" w:rsidRDefault="00096074">
            <w:pPr>
              <w:pStyle w:val="TableParagraph"/>
              <w:ind w:left="117"/>
              <w:jc w:val="center"/>
              <w:rPr>
                <w:sz w:val="24"/>
              </w:rPr>
            </w:pPr>
            <w:hyperlink r:id="rId145">
              <w:r>
                <w:rPr>
                  <w:color w:val="0000FF"/>
                  <w:spacing w:val="-2"/>
                  <w:sz w:val="24"/>
                  <w:u w:val="single" w:color="0000FF"/>
                </w:rPr>
                <w:t>https://resh.edu.ru/</w:t>
              </w:r>
            </w:hyperlink>
          </w:p>
        </w:tc>
      </w:tr>
      <w:tr w:rsidR="00E829DB">
        <w:trPr>
          <w:trHeight w:val="561"/>
        </w:trPr>
        <w:tc>
          <w:tcPr>
            <w:tcW w:w="2869" w:type="dxa"/>
            <w:gridSpan w:val="2"/>
          </w:tcPr>
          <w:p w:rsidR="00E829DB" w:rsidRDefault="00096074">
            <w:pPr>
              <w:pStyle w:val="TableParagraph"/>
              <w:spacing w:before="144"/>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4"/>
              <w:ind w:left="292"/>
              <w:rPr>
                <w:sz w:val="24"/>
              </w:rPr>
            </w:pPr>
            <w:r>
              <w:rPr>
                <w:spacing w:val="-5"/>
                <w:sz w:val="24"/>
              </w:rPr>
              <w:t>14</w:t>
            </w:r>
          </w:p>
        </w:tc>
        <w:tc>
          <w:tcPr>
            <w:tcW w:w="5782" w:type="dxa"/>
            <w:gridSpan w:val="3"/>
          </w:tcPr>
          <w:p w:rsidR="00E829DB" w:rsidRDefault="00E829DB">
            <w:pPr>
              <w:pStyle w:val="TableParagraph"/>
              <w:rPr>
                <w:sz w:val="24"/>
              </w:rPr>
            </w:pPr>
          </w:p>
        </w:tc>
      </w:tr>
      <w:tr w:rsidR="00E829DB">
        <w:trPr>
          <w:trHeight w:val="362"/>
        </w:trPr>
        <w:tc>
          <w:tcPr>
            <w:tcW w:w="9568" w:type="dxa"/>
            <w:gridSpan w:val="6"/>
          </w:tcPr>
          <w:p w:rsidR="00E829DB" w:rsidRDefault="00096074">
            <w:pPr>
              <w:pStyle w:val="TableParagraph"/>
              <w:spacing w:before="46"/>
              <w:ind w:left="235"/>
              <w:rPr>
                <w:b/>
                <w:sz w:val="24"/>
              </w:rPr>
            </w:pPr>
            <w:r>
              <w:rPr>
                <w:b/>
                <w:sz w:val="24"/>
              </w:rPr>
              <w:t>Раздел</w:t>
            </w:r>
            <w:r>
              <w:rPr>
                <w:b/>
                <w:spacing w:val="-3"/>
                <w:sz w:val="24"/>
              </w:rPr>
              <w:t xml:space="preserve"> </w:t>
            </w:r>
            <w:r>
              <w:rPr>
                <w:b/>
                <w:sz w:val="24"/>
              </w:rPr>
              <w:t>2. Советский</w:t>
            </w:r>
            <w:r>
              <w:rPr>
                <w:b/>
                <w:spacing w:val="-1"/>
                <w:sz w:val="24"/>
              </w:rPr>
              <w:t xml:space="preserve"> </w:t>
            </w:r>
            <w:r>
              <w:rPr>
                <w:b/>
                <w:sz w:val="24"/>
              </w:rPr>
              <w:t>Союз</w:t>
            </w:r>
            <w:r>
              <w:rPr>
                <w:b/>
                <w:spacing w:val="-1"/>
                <w:sz w:val="24"/>
              </w:rPr>
              <w:t xml:space="preserve"> </w:t>
            </w:r>
            <w:r>
              <w:rPr>
                <w:b/>
                <w:sz w:val="24"/>
              </w:rPr>
              <w:t>в</w:t>
            </w:r>
            <w:r>
              <w:rPr>
                <w:b/>
                <w:spacing w:val="-2"/>
                <w:sz w:val="24"/>
              </w:rPr>
              <w:t xml:space="preserve"> </w:t>
            </w:r>
            <w:r>
              <w:rPr>
                <w:b/>
                <w:sz w:val="24"/>
              </w:rPr>
              <w:t xml:space="preserve">1920—1930-е </w:t>
            </w:r>
            <w:r>
              <w:rPr>
                <w:b/>
                <w:spacing w:val="-5"/>
                <w:sz w:val="24"/>
              </w:rPr>
              <w:t>гг.</w:t>
            </w:r>
          </w:p>
        </w:tc>
      </w:tr>
      <w:tr w:rsidR="00E829DB">
        <w:trPr>
          <w:trHeight w:val="362"/>
        </w:trPr>
        <w:tc>
          <w:tcPr>
            <w:tcW w:w="672" w:type="dxa"/>
          </w:tcPr>
          <w:p w:rsidR="00E829DB" w:rsidRDefault="00096074">
            <w:pPr>
              <w:pStyle w:val="TableParagraph"/>
              <w:spacing w:before="46"/>
              <w:ind w:right="163"/>
              <w:jc w:val="center"/>
              <w:rPr>
                <w:sz w:val="24"/>
              </w:rPr>
            </w:pPr>
            <w:r>
              <w:rPr>
                <w:spacing w:val="-5"/>
                <w:sz w:val="24"/>
              </w:rPr>
              <w:t>2.1</w:t>
            </w:r>
          </w:p>
        </w:tc>
        <w:tc>
          <w:tcPr>
            <w:tcW w:w="2197" w:type="dxa"/>
          </w:tcPr>
          <w:p w:rsidR="00E829DB" w:rsidRDefault="00096074">
            <w:pPr>
              <w:pStyle w:val="TableParagraph"/>
              <w:spacing w:before="46"/>
              <w:ind w:left="110"/>
              <w:jc w:val="center"/>
              <w:rPr>
                <w:sz w:val="24"/>
              </w:rPr>
            </w:pPr>
            <w:r>
              <w:rPr>
                <w:sz w:val="24"/>
              </w:rPr>
              <w:t>СССР в</w:t>
            </w:r>
            <w:r>
              <w:rPr>
                <w:spacing w:val="-1"/>
                <w:sz w:val="24"/>
              </w:rPr>
              <w:t xml:space="preserve"> </w:t>
            </w:r>
            <w:r>
              <w:rPr>
                <w:sz w:val="24"/>
              </w:rPr>
              <w:t>20-е</w:t>
            </w:r>
            <w:r>
              <w:rPr>
                <w:spacing w:val="-1"/>
                <w:sz w:val="24"/>
              </w:rPr>
              <w:t xml:space="preserve"> </w:t>
            </w:r>
            <w:r>
              <w:rPr>
                <w:spacing w:val="-4"/>
                <w:sz w:val="24"/>
              </w:rPr>
              <w:t>годы</w:t>
            </w:r>
          </w:p>
        </w:tc>
        <w:tc>
          <w:tcPr>
            <w:tcW w:w="917" w:type="dxa"/>
          </w:tcPr>
          <w:p w:rsidR="00E829DB" w:rsidRDefault="00096074">
            <w:pPr>
              <w:pStyle w:val="TableParagraph"/>
              <w:spacing w:before="46"/>
              <w:ind w:left="292"/>
              <w:rPr>
                <w:sz w:val="24"/>
              </w:rPr>
            </w:pPr>
            <w:r>
              <w:rPr>
                <w:spacing w:val="-10"/>
                <w:sz w:val="24"/>
              </w:rPr>
              <w:t>6</w:t>
            </w:r>
          </w:p>
        </w:tc>
        <w:tc>
          <w:tcPr>
            <w:tcW w:w="1784" w:type="dxa"/>
          </w:tcPr>
          <w:p w:rsidR="00E829DB" w:rsidRDefault="00096074">
            <w:pPr>
              <w:pStyle w:val="TableParagraph"/>
              <w:spacing w:before="46"/>
              <w:ind w:left="294"/>
              <w:rPr>
                <w:sz w:val="24"/>
              </w:rPr>
            </w:pPr>
            <w:r>
              <w:rPr>
                <w:spacing w:val="-10"/>
                <w:sz w:val="24"/>
              </w:rPr>
              <w:t>0</w:t>
            </w:r>
          </w:p>
        </w:tc>
        <w:tc>
          <w:tcPr>
            <w:tcW w:w="1849" w:type="dxa"/>
          </w:tcPr>
          <w:p w:rsidR="00E829DB" w:rsidRDefault="00096074">
            <w:pPr>
              <w:pStyle w:val="TableParagraph"/>
              <w:spacing w:before="46"/>
              <w:ind w:left="291"/>
              <w:rPr>
                <w:sz w:val="24"/>
              </w:rPr>
            </w:pPr>
            <w:r>
              <w:rPr>
                <w:spacing w:val="-10"/>
                <w:sz w:val="24"/>
              </w:rPr>
              <w:t>0</w:t>
            </w:r>
          </w:p>
        </w:tc>
        <w:tc>
          <w:tcPr>
            <w:tcW w:w="2149" w:type="dxa"/>
          </w:tcPr>
          <w:p w:rsidR="00E829DB" w:rsidRDefault="00096074">
            <w:pPr>
              <w:pStyle w:val="TableParagraph"/>
              <w:spacing w:before="46"/>
              <w:ind w:left="117"/>
              <w:jc w:val="center"/>
              <w:rPr>
                <w:sz w:val="24"/>
              </w:rPr>
            </w:pPr>
            <w:hyperlink r:id="rId146">
              <w:r>
                <w:rPr>
                  <w:color w:val="0000FF"/>
                  <w:spacing w:val="-2"/>
                  <w:sz w:val="24"/>
                  <w:u w:val="single" w:color="0000FF"/>
                </w:rPr>
                <w:t>https://resh.edu.ru/</w:t>
              </w:r>
            </w:hyperlink>
          </w:p>
        </w:tc>
      </w:tr>
      <w:tr w:rsidR="00E829DB">
        <w:trPr>
          <w:trHeight w:val="1315"/>
        </w:trPr>
        <w:tc>
          <w:tcPr>
            <w:tcW w:w="672" w:type="dxa"/>
          </w:tcPr>
          <w:p w:rsidR="00E829DB" w:rsidRDefault="00E829DB">
            <w:pPr>
              <w:pStyle w:val="TableParagraph"/>
              <w:spacing w:before="248"/>
              <w:rPr>
                <w:b/>
                <w:sz w:val="24"/>
              </w:rPr>
            </w:pPr>
          </w:p>
          <w:p w:rsidR="00E829DB" w:rsidRDefault="00096074">
            <w:pPr>
              <w:pStyle w:val="TableParagraph"/>
              <w:ind w:right="163"/>
              <w:jc w:val="center"/>
              <w:rPr>
                <w:sz w:val="24"/>
              </w:rPr>
            </w:pPr>
            <w:r>
              <w:rPr>
                <w:spacing w:val="-5"/>
                <w:sz w:val="24"/>
              </w:rPr>
              <w:t>2.2</w:t>
            </w:r>
          </w:p>
        </w:tc>
        <w:tc>
          <w:tcPr>
            <w:tcW w:w="2197" w:type="dxa"/>
          </w:tcPr>
          <w:p w:rsidR="00E829DB" w:rsidRDefault="00096074">
            <w:pPr>
              <w:pStyle w:val="TableParagraph"/>
              <w:spacing w:before="46" w:line="276" w:lineRule="auto"/>
              <w:ind w:left="232"/>
              <w:rPr>
                <w:sz w:val="24"/>
              </w:rPr>
            </w:pPr>
            <w:r>
              <w:rPr>
                <w:spacing w:val="-2"/>
                <w:sz w:val="24"/>
              </w:rPr>
              <w:t>«Великий перелом». Индустриализаци</w:t>
            </w:r>
          </w:p>
          <w:p w:rsidR="00E829DB" w:rsidRDefault="00096074">
            <w:pPr>
              <w:pStyle w:val="TableParagraph"/>
              <w:spacing w:before="1"/>
              <w:ind w:left="232"/>
              <w:rPr>
                <w:sz w:val="24"/>
              </w:rPr>
            </w:pPr>
            <w:r>
              <w:rPr>
                <w:spacing w:val="-10"/>
                <w:sz w:val="24"/>
              </w:rPr>
              <w:t>я</w:t>
            </w:r>
          </w:p>
        </w:tc>
        <w:tc>
          <w:tcPr>
            <w:tcW w:w="917" w:type="dxa"/>
          </w:tcPr>
          <w:p w:rsidR="00E829DB" w:rsidRDefault="00E829DB">
            <w:pPr>
              <w:pStyle w:val="TableParagraph"/>
              <w:spacing w:before="248"/>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248"/>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248"/>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248"/>
              <w:rPr>
                <w:b/>
                <w:sz w:val="24"/>
              </w:rPr>
            </w:pPr>
          </w:p>
          <w:p w:rsidR="00E829DB" w:rsidRDefault="00096074">
            <w:pPr>
              <w:pStyle w:val="TableParagraph"/>
              <w:ind w:left="117"/>
              <w:jc w:val="center"/>
              <w:rPr>
                <w:sz w:val="24"/>
              </w:rPr>
            </w:pPr>
            <w:hyperlink r:id="rId147">
              <w:r>
                <w:rPr>
                  <w:color w:val="0000FF"/>
                  <w:spacing w:val="-2"/>
                  <w:sz w:val="24"/>
                  <w:u w:val="single" w:color="0000FF"/>
                </w:rPr>
                <w:t>https://resh.edu.ru/</w:t>
              </w:r>
            </w:hyperlink>
          </w:p>
        </w:tc>
      </w:tr>
      <w:tr w:rsidR="00E829DB">
        <w:trPr>
          <w:trHeight w:val="998"/>
        </w:trPr>
        <w:tc>
          <w:tcPr>
            <w:tcW w:w="672" w:type="dxa"/>
          </w:tcPr>
          <w:p w:rsidR="00E829DB" w:rsidRDefault="00E829DB">
            <w:pPr>
              <w:pStyle w:val="TableParagraph"/>
              <w:spacing w:before="86"/>
              <w:rPr>
                <w:b/>
                <w:sz w:val="24"/>
              </w:rPr>
            </w:pPr>
          </w:p>
          <w:p w:rsidR="00E829DB" w:rsidRDefault="00096074">
            <w:pPr>
              <w:pStyle w:val="TableParagraph"/>
              <w:ind w:right="163"/>
              <w:jc w:val="center"/>
              <w:rPr>
                <w:sz w:val="24"/>
              </w:rPr>
            </w:pPr>
            <w:r>
              <w:rPr>
                <w:spacing w:val="-5"/>
                <w:sz w:val="24"/>
              </w:rPr>
              <w:t>2.3</w:t>
            </w:r>
          </w:p>
        </w:tc>
        <w:tc>
          <w:tcPr>
            <w:tcW w:w="2197" w:type="dxa"/>
          </w:tcPr>
          <w:p w:rsidR="00E829DB" w:rsidRDefault="00096074">
            <w:pPr>
              <w:pStyle w:val="TableParagraph"/>
              <w:spacing w:before="46" w:line="276" w:lineRule="auto"/>
              <w:ind w:left="232"/>
              <w:rPr>
                <w:sz w:val="24"/>
              </w:rPr>
            </w:pPr>
            <w:r>
              <w:rPr>
                <w:spacing w:val="-2"/>
                <w:sz w:val="24"/>
              </w:rPr>
              <w:t>Коллективизация сельского</w:t>
            </w:r>
          </w:p>
          <w:p w:rsidR="00E829DB" w:rsidRDefault="00096074">
            <w:pPr>
              <w:pStyle w:val="TableParagraph"/>
              <w:spacing w:before="1"/>
              <w:ind w:left="232"/>
              <w:rPr>
                <w:sz w:val="24"/>
              </w:rPr>
            </w:pPr>
            <w:r>
              <w:rPr>
                <w:spacing w:val="-2"/>
                <w:sz w:val="24"/>
              </w:rPr>
              <w:t>хозяйства</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48">
              <w:r>
                <w:rPr>
                  <w:color w:val="0000FF"/>
                  <w:spacing w:val="-2"/>
                  <w:sz w:val="24"/>
                  <w:u w:val="single" w:color="0000FF"/>
                </w:rPr>
                <w:t>https://resh.edu.ru/</w:t>
              </w:r>
            </w:hyperlink>
          </w:p>
        </w:tc>
      </w:tr>
      <w:tr w:rsidR="00E829DB">
        <w:trPr>
          <w:trHeight w:val="359"/>
        </w:trPr>
        <w:tc>
          <w:tcPr>
            <w:tcW w:w="672" w:type="dxa"/>
          </w:tcPr>
          <w:p w:rsidR="00E829DB" w:rsidRDefault="00096074">
            <w:pPr>
              <w:pStyle w:val="TableParagraph"/>
              <w:spacing w:before="46"/>
              <w:ind w:right="163"/>
              <w:jc w:val="center"/>
              <w:rPr>
                <w:sz w:val="24"/>
              </w:rPr>
            </w:pPr>
            <w:r>
              <w:rPr>
                <w:spacing w:val="-5"/>
                <w:sz w:val="24"/>
              </w:rPr>
              <w:t>2.4</w:t>
            </w:r>
          </w:p>
        </w:tc>
        <w:tc>
          <w:tcPr>
            <w:tcW w:w="2197" w:type="dxa"/>
          </w:tcPr>
          <w:p w:rsidR="00E829DB" w:rsidRDefault="00096074">
            <w:pPr>
              <w:pStyle w:val="TableParagraph"/>
              <w:spacing w:before="46"/>
              <w:ind w:left="110"/>
              <w:jc w:val="center"/>
              <w:rPr>
                <w:sz w:val="24"/>
              </w:rPr>
            </w:pPr>
            <w:r>
              <w:rPr>
                <w:sz w:val="24"/>
              </w:rPr>
              <w:t>СССР в</w:t>
            </w:r>
            <w:r>
              <w:rPr>
                <w:spacing w:val="-1"/>
                <w:sz w:val="24"/>
              </w:rPr>
              <w:t xml:space="preserve"> </w:t>
            </w:r>
            <w:r>
              <w:rPr>
                <w:sz w:val="24"/>
              </w:rPr>
              <w:t>30-е</w:t>
            </w:r>
            <w:r>
              <w:rPr>
                <w:spacing w:val="-1"/>
                <w:sz w:val="24"/>
              </w:rPr>
              <w:t xml:space="preserve"> </w:t>
            </w:r>
            <w:r>
              <w:rPr>
                <w:spacing w:val="-4"/>
                <w:sz w:val="24"/>
              </w:rPr>
              <w:t>годы</w:t>
            </w:r>
          </w:p>
        </w:tc>
        <w:tc>
          <w:tcPr>
            <w:tcW w:w="917" w:type="dxa"/>
          </w:tcPr>
          <w:p w:rsidR="00E829DB" w:rsidRDefault="00096074">
            <w:pPr>
              <w:pStyle w:val="TableParagraph"/>
              <w:spacing w:before="46"/>
              <w:ind w:left="292"/>
              <w:rPr>
                <w:sz w:val="24"/>
              </w:rPr>
            </w:pPr>
            <w:r>
              <w:rPr>
                <w:spacing w:val="-10"/>
                <w:sz w:val="24"/>
              </w:rPr>
              <w:t>7</w:t>
            </w:r>
          </w:p>
        </w:tc>
        <w:tc>
          <w:tcPr>
            <w:tcW w:w="1784" w:type="dxa"/>
          </w:tcPr>
          <w:p w:rsidR="00E829DB" w:rsidRDefault="00096074">
            <w:pPr>
              <w:pStyle w:val="TableParagraph"/>
              <w:spacing w:before="46"/>
              <w:ind w:left="294"/>
              <w:rPr>
                <w:sz w:val="24"/>
              </w:rPr>
            </w:pPr>
            <w:r>
              <w:rPr>
                <w:spacing w:val="-10"/>
                <w:sz w:val="24"/>
              </w:rPr>
              <w:t>0</w:t>
            </w:r>
          </w:p>
        </w:tc>
        <w:tc>
          <w:tcPr>
            <w:tcW w:w="1849" w:type="dxa"/>
          </w:tcPr>
          <w:p w:rsidR="00E829DB" w:rsidRDefault="00096074">
            <w:pPr>
              <w:pStyle w:val="TableParagraph"/>
              <w:spacing w:before="46"/>
              <w:ind w:left="291"/>
              <w:rPr>
                <w:sz w:val="24"/>
              </w:rPr>
            </w:pPr>
            <w:r>
              <w:rPr>
                <w:spacing w:val="-10"/>
                <w:sz w:val="24"/>
              </w:rPr>
              <w:t>0</w:t>
            </w:r>
          </w:p>
        </w:tc>
        <w:tc>
          <w:tcPr>
            <w:tcW w:w="2149" w:type="dxa"/>
          </w:tcPr>
          <w:p w:rsidR="00E829DB" w:rsidRDefault="00096074">
            <w:pPr>
              <w:pStyle w:val="TableParagraph"/>
              <w:spacing w:before="46"/>
              <w:ind w:left="117"/>
              <w:jc w:val="center"/>
              <w:rPr>
                <w:sz w:val="24"/>
              </w:rPr>
            </w:pPr>
            <w:hyperlink r:id="rId149">
              <w:r>
                <w:rPr>
                  <w:color w:val="0000FF"/>
                  <w:spacing w:val="-2"/>
                  <w:sz w:val="24"/>
                  <w:u w:val="single" w:color="0000FF"/>
                </w:rPr>
                <w:t>https://resh.edu.ru/</w:t>
              </w:r>
            </w:hyperlink>
          </w:p>
        </w:tc>
      </w:tr>
    </w:tbl>
    <w:p w:rsidR="00E829DB" w:rsidRDefault="00E829DB">
      <w:pPr>
        <w:jc w:val="center"/>
        <w:rPr>
          <w:sz w:val="24"/>
        </w:rPr>
        <w:sectPr w:rsidR="00E829DB">
          <w:type w:val="continuous"/>
          <w:pgSz w:w="11910" w:h="16390"/>
          <w:pgMar w:top="1120" w:right="320" w:bottom="1260"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72"/>
        <w:gridCol w:w="2197"/>
        <w:gridCol w:w="917"/>
        <w:gridCol w:w="1784"/>
        <w:gridCol w:w="1849"/>
        <w:gridCol w:w="2149"/>
      </w:tblGrid>
      <w:tr w:rsidR="00E829DB">
        <w:trPr>
          <w:trHeight w:val="681"/>
        </w:trPr>
        <w:tc>
          <w:tcPr>
            <w:tcW w:w="672" w:type="dxa"/>
          </w:tcPr>
          <w:p w:rsidR="00E829DB" w:rsidRDefault="00096074">
            <w:pPr>
              <w:pStyle w:val="TableParagraph"/>
              <w:spacing w:before="204"/>
              <w:ind w:left="100"/>
              <w:rPr>
                <w:sz w:val="24"/>
              </w:rPr>
            </w:pPr>
            <w:r>
              <w:rPr>
                <w:spacing w:val="-5"/>
                <w:sz w:val="24"/>
              </w:rPr>
              <w:lastRenderedPageBreak/>
              <w:t>2.5</w:t>
            </w:r>
          </w:p>
        </w:tc>
        <w:tc>
          <w:tcPr>
            <w:tcW w:w="2197" w:type="dxa"/>
          </w:tcPr>
          <w:p w:rsidR="00E829DB" w:rsidRDefault="00096074">
            <w:pPr>
              <w:pStyle w:val="TableParagraph"/>
              <w:spacing w:before="2" w:line="320" w:lineRule="atLeast"/>
              <w:ind w:left="232" w:right="106"/>
              <w:rPr>
                <w:sz w:val="24"/>
              </w:rPr>
            </w:pPr>
            <w:r>
              <w:rPr>
                <w:sz w:val="24"/>
              </w:rPr>
              <w:t>Наш</w:t>
            </w:r>
            <w:r>
              <w:rPr>
                <w:spacing w:val="34"/>
                <w:sz w:val="24"/>
              </w:rPr>
              <w:t xml:space="preserve"> </w:t>
            </w:r>
            <w:r>
              <w:rPr>
                <w:sz w:val="24"/>
              </w:rPr>
              <w:t>край</w:t>
            </w:r>
            <w:r>
              <w:rPr>
                <w:spacing w:val="35"/>
                <w:sz w:val="24"/>
              </w:rPr>
              <w:t xml:space="preserve"> </w:t>
            </w:r>
            <w:r>
              <w:rPr>
                <w:sz w:val="24"/>
              </w:rPr>
              <w:t>в</w:t>
            </w:r>
            <w:r>
              <w:rPr>
                <w:spacing w:val="34"/>
                <w:sz w:val="24"/>
              </w:rPr>
              <w:t xml:space="preserve"> </w:t>
            </w:r>
            <w:r>
              <w:rPr>
                <w:sz w:val="24"/>
              </w:rPr>
              <w:t>1920 – 1930-е гг.</w:t>
            </w:r>
          </w:p>
        </w:tc>
        <w:tc>
          <w:tcPr>
            <w:tcW w:w="917" w:type="dxa"/>
          </w:tcPr>
          <w:p w:rsidR="00E829DB" w:rsidRDefault="00096074">
            <w:pPr>
              <w:pStyle w:val="TableParagraph"/>
              <w:spacing w:before="204"/>
              <w:ind w:left="292"/>
              <w:rPr>
                <w:sz w:val="24"/>
              </w:rPr>
            </w:pPr>
            <w:r>
              <w:rPr>
                <w:spacing w:val="-10"/>
                <w:sz w:val="24"/>
              </w:rPr>
              <w:t>1</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E829DB">
            <w:pPr>
              <w:pStyle w:val="TableParagraph"/>
              <w:rPr>
                <w:sz w:val="24"/>
              </w:rPr>
            </w:pPr>
          </w:p>
        </w:tc>
      </w:tr>
      <w:tr w:rsidR="00E829DB">
        <w:trPr>
          <w:trHeight w:val="1948"/>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100"/>
              <w:rPr>
                <w:sz w:val="24"/>
              </w:rPr>
            </w:pPr>
            <w:r>
              <w:rPr>
                <w:spacing w:val="-5"/>
                <w:sz w:val="24"/>
              </w:rPr>
              <w:t>2.6</w:t>
            </w:r>
          </w:p>
        </w:tc>
        <w:tc>
          <w:tcPr>
            <w:tcW w:w="2197" w:type="dxa"/>
          </w:tcPr>
          <w:p w:rsidR="00E829DB" w:rsidRDefault="00096074">
            <w:pPr>
              <w:pStyle w:val="TableParagraph"/>
              <w:tabs>
                <w:tab w:val="left" w:pos="1957"/>
              </w:tabs>
              <w:spacing w:before="46"/>
              <w:ind w:left="232"/>
              <w:rPr>
                <w:sz w:val="24"/>
              </w:rPr>
            </w:pPr>
            <w:r>
              <w:rPr>
                <w:spacing w:val="-2"/>
                <w:sz w:val="24"/>
              </w:rPr>
              <w:t>Повторение</w:t>
            </w:r>
            <w:r>
              <w:rPr>
                <w:sz w:val="24"/>
              </w:rPr>
              <w:tab/>
            </w:r>
            <w:r>
              <w:rPr>
                <w:spacing w:val="-10"/>
                <w:sz w:val="24"/>
              </w:rPr>
              <w:t>и</w:t>
            </w:r>
          </w:p>
          <w:p w:rsidR="00E829DB" w:rsidRDefault="00096074">
            <w:pPr>
              <w:pStyle w:val="TableParagraph"/>
              <w:tabs>
                <w:tab w:val="left" w:pos="1838"/>
              </w:tabs>
              <w:spacing w:before="40" w:line="276" w:lineRule="auto"/>
              <w:ind w:left="232" w:right="101"/>
              <w:rPr>
                <w:sz w:val="24"/>
              </w:rPr>
            </w:pPr>
            <w:r>
              <w:rPr>
                <w:spacing w:val="-2"/>
                <w:sz w:val="24"/>
              </w:rPr>
              <w:t>обобщение</w:t>
            </w:r>
            <w:r>
              <w:rPr>
                <w:sz w:val="24"/>
              </w:rPr>
              <w:tab/>
            </w:r>
            <w:r>
              <w:rPr>
                <w:spacing w:val="-6"/>
                <w:sz w:val="24"/>
              </w:rPr>
              <w:t xml:space="preserve">по </w:t>
            </w:r>
            <w:r>
              <w:rPr>
                <w:spacing w:val="-2"/>
                <w:sz w:val="24"/>
              </w:rPr>
              <w:t>разделу</w:t>
            </w:r>
          </w:p>
          <w:p w:rsidR="00E829DB" w:rsidRDefault="00096074">
            <w:pPr>
              <w:pStyle w:val="TableParagraph"/>
              <w:spacing w:line="278" w:lineRule="auto"/>
              <w:ind w:left="232" w:right="101"/>
              <w:rPr>
                <w:sz w:val="24"/>
              </w:rPr>
            </w:pPr>
            <w:r>
              <w:rPr>
                <w:sz w:val="24"/>
              </w:rPr>
              <w:t>«Советский</w:t>
            </w:r>
            <w:r>
              <w:rPr>
                <w:spacing w:val="1"/>
                <w:sz w:val="24"/>
              </w:rPr>
              <w:t xml:space="preserve"> </w:t>
            </w:r>
            <w:r>
              <w:rPr>
                <w:sz w:val="24"/>
              </w:rPr>
              <w:t>Союз в</w:t>
            </w:r>
            <w:r>
              <w:rPr>
                <w:spacing w:val="59"/>
                <w:w w:val="150"/>
                <w:sz w:val="24"/>
              </w:rPr>
              <w:t xml:space="preserve"> </w:t>
            </w:r>
            <w:r>
              <w:rPr>
                <w:sz w:val="24"/>
              </w:rPr>
              <w:t>1920</w:t>
            </w:r>
            <w:r>
              <w:rPr>
                <w:spacing w:val="64"/>
                <w:w w:val="150"/>
                <w:sz w:val="24"/>
              </w:rPr>
              <w:t xml:space="preserve"> </w:t>
            </w:r>
            <w:r>
              <w:rPr>
                <w:sz w:val="24"/>
              </w:rPr>
              <w:t>–</w:t>
            </w:r>
            <w:r>
              <w:rPr>
                <w:spacing w:val="63"/>
                <w:w w:val="150"/>
                <w:sz w:val="24"/>
              </w:rPr>
              <w:t xml:space="preserve"> </w:t>
            </w:r>
            <w:r>
              <w:rPr>
                <w:sz w:val="24"/>
              </w:rPr>
              <w:t>1930-</w:t>
            </w:r>
            <w:r>
              <w:rPr>
                <w:spacing w:val="-10"/>
                <w:sz w:val="24"/>
              </w:rPr>
              <w:t>е</w:t>
            </w:r>
          </w:p>
          <w:p w:rsidR="00E829DB" w:rsidRDefault="00096074">
            <w:pPr>
              <w:pStyle w:val="TableParagraph"/>
              <w:spacing w:line="272" w:lineRule="exact"/>
              <w:ind w:left="232"/>
              <w:rPr>
                <w:sz w:val="24"/>
              </w:rPr>
            </w:pPr>
            <w:r>
              <w:rPr>
                <w:spacing w:val="-4"/>
                <w:sz w:val="24"/>
              </w:rPr>
              <w:t>гг.»</w:t>
            </w:r>
          </w:p>
        </w:tc>
        <w:tc>
          <w:tcPr>
            <w:tcW w:w="9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117"/>
              <w:jc w:val="center"/>
              <w:rPr>
                <w:sz w:val="24"/>
              </w:rPr>
            </w:pPr>
            <w:hyperlink r:id="rId150">
              <w:r>
                <w:rPr>
                  <w:color w:val="0000FF"/>
                  <w:spacing w:val="-2"/>
                  <w:sz w:val="24"/>
                  <w:u w:val="single" w:color="0000FF"/>
                </w:rPr>
                <w:t>https://resh.edu.ru/</w:t>
              </w:r>
            </w:hyperlink>
          </w:p>
        </w:tc>
      </w:tr>
      <w:tr w:rsidR="00E829DB">
        <w:trPr>
          <w:trHeight w:val="561"/>
        </w:trPr>
        <w:tc>
          <w:tcPr>
            <w:tcW w:w="2869" w:type="dxa"/>
            <w:gridSpan w:val="2"/>
          </w:tcPr>
          <w:p w:rsidR="00E829DB" w:rsidRDefault="00096074">
            <w:pPr>
              <w:pStyle w:val="TableParagraph"/>
              <w:spacing w:before="146"/>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6"/>
              <w:ind w:right="377"/>
              <w:jc w:val="right"/>
              <w:rPr>
                <w:sz w:val="24"/>
              </w:rPr>
            </w:pPr>
            <w:r>
              <w:rPr>
                <w:spacing w:val="-5"/>
                <w:sz w:val="24"/>
              </w:rPr>
              <w:t>17</w:t>
            </w:r>
          </w:p>
        </w:tc>
        <w:tc>
          <w:tcPr>
            <w:tcW w:w="5782" w:type="dxa"/>
            <w:gridSpan w:val="3"/>
          </w:tcPr>
          <w:p w:rsidR="00E829DB" w:rsidRDefault="00E829DB">
            <w:pPr>
              <w:pStyle w:val="TableParagraph"/>
              <w:rPr>
                <w:sz w:val="24"/>
              </w:rPr>
            </w:pPr>
          </w:p>
        </w:tc>
      </w:tr>
      <w:tr w:rsidR="00E829DB">
        <w:trPr>
          <w:trHeight w:val="364"/>
        </w:trPr>
        <w:tc>
          <w:tcPr>
            <w:tcW w:w="9568" w:type="dxa"/>
            <w:gridSpan w:val="6"/>
          </w:tcPr>
          <w:p w:rsidR="00E829DB" w:rsidRDefault="00096074">
            <w:pPr>
              <w:pStyle w:val="TableParagraph"/>
              <w:spacing w:before="46"/>
              <w:ind w:left="235"/>
              <w:rPr>
                <w:b/>
                <w:sz w:val="24"/>
              </w:rPr>
            </w:pPr>
            <w:r>
              <w:rPr>
                <w:b/>
                <w:sz w:val="24"/>
              </w:rPr>
              <w:t>Раздел</w:t>
            </w:r>
            <w:r>
              <w:rPr>
                <w:b/>
                <w:spacing w:val="-5"/>
                <w:sz w:val="24"/>
              </w:rPr>
              <w:t xml:space="preserve"> </w:t>
            </w:r>
            <w:r>
              <w:rPr>
                <w:b/>
                <w:sz w:val="24"/>
              </w:rPr>
              <w:t>3.</w:t>
            </w:r>
            <w:r>
              <w:rPr>
                <w:b/>
                <w:spacing w:val="-2"/>
                <w:sz w:val="24"/>
              </w:rPr>
              <w:t xml:space="preserve"> </w:t>
            </w:r>
            <w:r>
              <w:rPr>
                <w:b/>
                <w:sz w:val="24"/>
              </w:rPr>
              <w:t>Великая</w:t>
            </w:r>
            <w:r>
              <w:rPr>
                <w:b/>
                <w:spacing w:val="-2"/>
                <w:sz w:val="24"/>
              </w:rPr>
              <w:t xml:space="preserve"> </w:t>
            </w:r>
            <w:r>
              <w:rPr>
                <w:b/>
                <w:sz w:val="24"/>
              </w:rPr>
              <w:t>Отечественная</w:t>
            </w:r>
            <w:r>
              <w:rPr>
                <w:b/>
                <w:spacing w:val="-2"/>
                <w:sz w:val="24"/>
              </w:rPr>
              <w:t xml:space="preserve"> </w:t>
            </w:r>
            <w:r>
              <w:rPr>
                <w:b/>
                <w:sz w:val="24"/>
              </w:rPr>
              <w:t>война.</w:t>
            </w:r>
            <w:r>
              <w:rPr>
                <w:b/>
                <w:spacing w:val="-2"/>
                <w:sz w:val="24"/>
              </w:rPr>
              <w:t xml:space="preserve"> </w:t>
            </w:r>
            <w:r>
              <w:rPr>
                <w:b/>
                <w:sz w:val="24"/>
              </w:rPr>
              <w:t>1941—1945</w:t>
            </w:r>
            <w:r>
              <w:rPr>
                <w:b/>
                <w:spacing w:val="-1"/>
                <w:sz w:val="24"/>
              </w:rPr>
              <w:t xml:space="preserve"> </w:t>
            </w:r>
            <w:r>
              <w:rPr>
                <w:b/>
                <w:spacing w:val="-5"/>
                <w:sz w:val="24"/>
              </w:rPr>
              <w:t>гг.</w:t>
            </w:r>
          </w:p>
        </w:tc>
      </w:tr>
      <w:tr w:rsidR="00E829DB">
        <w:trPr>
          <w:trHeight w:val="679"/>
        </w:trPr>
        <w:tc>
          <w:tcPr>
            <w:tcW w:w="672" w:type="dxa"/>
          </w:tcPr>
          <w:p w:rsidR="00E829DB" w:rsidRDefault="00096074">
            <w:pPr>
              <w:pStyle w:val="TableParagraph"/>
              <w:spacing w:before="204"/>
              <w:ind w:left="100"/>
              <w:rPr>
                <w:sz w:val="24"/>
              </w:rPr>
            </w:pPr>
            <w:r>
              <w:rPr>
                <w:spacing w:val="-5"/>
                <w:sz w:val="24"/>
              </w:rPr>
              <w:t>3.1</w:t>
            </w:r>
          </w:p>
        </w:tc>
        <w:tc>
          <w:tcPr>
            <w:tcW w:w="2197" w:type="dxa"/>
          </w:tcPr>
          <w:p w:rsidR="00E829DB" w:rsidRDefault="00096074">
            <w:pPr>
              <w:pStyle w:val="TableParagraph"/>
              <w:tabs>
                <w:tab w:val="left" w:pos="1357"/>
              </w:tabs>
              <w:spacing w:before="11" w:line="320" w:lineRule="exact"/>
              <w:ind w:left="232" w:right="105"/>
              <w:rPr>
                <w:sz w:val="24"/>
              </w:rPr>
            </w:pPr>
            <w:r>
              <w:rPr>
                <w:spacing w:val="-2"/>
                <w:sz w:val="24"/>
              </w:rPr>
              <w:t>Первый</w:t>
            </w:r>
            <w:r>
              <w:rPr>
                <w:sz w:val="24"/>
              </w:rPr>
              <w:tab/>
            </w:r>
            <w:r>
              <w:rPr>
                <w:spacing w:val="-2"/>
                <w:sz w:val="24"/>
              </w:rPr>
              <w:t>период войны</w:t>
            </w:r>
          </w:p>
        </w:tc>
        <w:tc>
          <w:tcPr>
            <w:tcW w:w="917" w:type="dxa"/>
          </w:tcPr>
          <w:p w:rsidR="00E829DB" w:rsidRDefault="00096074">
            <w:pPr>
              <w:pStyle w:val="TableParagraph"/>
              <w:spacing w:before="204"/>
              <w:ind w:left="292"/>
              <w:rPr>
                <w:sz w:val="24"/>
              </w:rPr>
            </w:pPr>
            <w:r>
              <w:rPr>
                <w:spacing w:val="-10"/>
                <w:sz w:val="24"/>
              </w:rPr>
              <w:t>4</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096074">
            <w:pPr>
              <w:pStyle w:val="TableParagraph"/>
              <w:spacing w:before="204"/>
              <w:ind w:left="117"/>
              <w:jc w:val="center"/>
              <w:rPr>
                <w:sz w:val="24"/>
              </w:rPr>
            </w:pPr>
            <w:hyperlink r:id="rId151">
              <w:r>
                <w:rPr>
                  <w:color w:val="0000FF"/>
                  <w:spacing w:val="-2"/>
                  <w:sz w:val="24"/>
                  <w:u w:val="single" w:color="0000FF"/>
                </w:rPr>
                <w:t>https://resh.edu.ru/</w:t>
              </w:r>
            </w:hyperlink>
          </w:p>
        </w:tc>
      </w:tr>
      <w:tr w:rsidR="00E829DB">
        <w:trPr>
          <w:trHeight w:val="995"/>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3.2</w:t>
            </w:r>
          </w:p>
        </w:tc>
        <w:tc>
          <w:tcPr>
            <w:tcW w:w="2197" w:type="dxa"/>
          </w:tcPr>
          <w:p w:rsidR="00E829DB" w:rsidRDefault="00096074">
            <w:pPr>
              <w:pStyle w:val="TableParagraph"/>
              <w:tabs>
                <w:tab w:val="left" w:pos="1292"/>
                <w:tab w:val="left" w:pos="1614"/>
              </w:tabs>
              <w:spacing w:before="12" w:line="310" w:lineRule="atLeast"/>
              <w:ind w:left="232" w:right="104"/>
              <w:rPr>
                <w:sz w:val="24"/>
              </w:rPr>
            </w:pPr>
            <w:r>
              <w:rPr>
                <w:spacing w:val="-2"/>
                <w:sz w:val="24"/>
              </w:rPr>
              <w:t>Коренной</w:t>
            </w:r>
            <w:r>
              <w:rPr>
                <w:spacing w:val="40"/>
                <w:sz w:val="24"/>
              </w:rPr>
              <w:t xml:space="preserve"> </w:t>
            </w:r>
            <w:r>
              <w:rPr>
                <w:spacing w:val="-2"/>
                <w:sz w:val="24"/>
              </w:rPr>
              <w:t>перелом</w:t>
            </w:r>
            <w:r>
              <w:rPr>
                <w:sz w:val="24"/>
              </w:rPr>
              <w:tab/>
            </w:r>
            <w:r>
              <w:rPr>
                <w:spacing w:val="-10"/>
                <w:sz w:val="24"/>
              </w:rPr>
              <w:t>в</w:t>
            </w:r>
            <w:r>
              <w:rPr>
                <w:sz w:val="24"/>
              </w:rPr>
              <w:tab/>
            </w:r>
            <w:r>
              <w:rPr>
                <w:spacing w:val="-4"/>
                <w:sz w:val="24"/>
              </w:rPr>
              <w:t xml:space="preserve">ходе </w:t>
            </w:r>
            <w:r>
              <w:rPr>
                <w:spacing w:val="-2"/>
                <w:sz w:val="24"/>
              </w:rPr>
              <w:t>войны</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2</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52">
              <w:r>
                <w:rPr>
                  <w:color w:val="0000FF"/>
                  <w:spacing w:val="-2"/>
                  <w:sz w:val="24"/>
                  <w:u w:val="single" w:color="0000FF"/>
                </w:rPr>
                <w:t>https://resh.edu.ru/</w:t>
              </w:r>
            </w:hyperlink>
          </w:p>
        </w:tc>
      </w:tr>
      <w:tr w:rsidR="00E829DB">
        <w:trPr>
          <w:trHeight w:val="1950"/>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00"/>
              <w:rPr>
                <w:sz w:val="24"/>
              </w:rPr>
            </w:pPr>
            <w:r>
              <w:rPr>
                <w:spacing w:val="-5"/>
                <w:sz w:val="24"/>
              </w:rPr>
              <w:t>3.3</w:t>
            </w:r>
          </w:p>
        </w:tc>
        <w:tc>
          <w:tcPr>
            <w:tcW w:w="2197" w:type="dxa"/>
          </w:tcPr>
          <w:p w:rsidR="00E829DB" w:rsidRDefault="00096074">
            <w:pPr>
              <w:pStyle w:val="TableParagraph"/>
              <w:tabs>
                <w:tab w:val="left" w:pos="1952"/>
              </w:tabs>
              <w:spacing w:before="46" w:line="276" w:lineRule="auto"/>
              <w:ind w:left="232" w:right="105"/>
              <w:rPr>
                <w:sz w:val="24"/>
              </w:rPr>
            </w:pPr>
            <w:r>
              <w:rPr>
                <w:spacing w:val="-2"/>
                <w:sz w:val="24"/>
              </w:rPr>
              <w:t>«Десять сталинских ударов»</w:t>
            </w:r>
            <w:r>
              <w:rPr>
                <w:sz w:val="24"/>
              </w:rPr>
              <w:tab/>
            </w:r>
            <w:r>
              <w:rPr>
                <w:spacing w:val="-10"/>
                <w:sz w:val="24"/>
              </w:rPr>
              <w:t xml:space="preserve">и </w:t>
            </w:r>
            <w:r>
              <w:rPr>
                <w:sz w:val="24"/>
              </w:rPr>
              <w:t>изгнание</w:t>
            </w:r>
            <w:r>
              <w:rPr>
                <w:spacing w:val="40"/>
                <w:sz w:val="24"/>
              </w:rPr>
              <w:t xml:space="preserve"> </w:t>
            </w:r>
            <w:r>
              <w:rPr>
                <w:sz w:val="24"/>
              </w:rPr>
              <w:t>врага</w:t>
            </w:r>
            <w:r>
              <w:rPr>
                <w:spacing w:val="40"/>
                <w:sz w:val="24"/>
              </w:rPr>
              <w:t xml:space="preserve"> </w:t>
            </w:r>
            <w:r>
              <w:rPr>
                <w:sz w:val="24"/>
              </w:rPr>
              <w:t xml:space="preserve">с </w:t>
            </w:r>
            <w:r>
              <w:rPr>
                <w:spacing w:val="-2"/>
                <w:sz w:val="24"/>
              </w:rPr>
              <w:t>территории</w:t>
            </w:r>
          </w:p>
          <w:p w:rsidR="00E829DB" w:rsidRDefault="00096074">
            <w:pPr>
              <w:pStyle w:val="TableParagraph"/>
              <w:spacing w:line="276" w:lineRule="exact"/>
              <w:ind w:left="232"/>
              <w:rPr>
                <w:sz w:val="24"/>
              </w:rPr>
            </w:pPr>
            <w:r>
              <w:rPr>
                <w:spacing w:val="-4"/>
                <w:sz w:val="24"/>
              </w:rPr>
              <w:t>СССР</w:t>
            </w:r>
          </w:p>
        </w:tc>
        <w:tc>
          <w:tcPr>
            <w:tcW w:w="9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12"/>
              <w:rPr>
                <w:b/>
                <w:sz w:val="24"/>
              </w:rPr>
            </w:pPr>
          </w:p>
          <w:p w:rsidR="00E829DB" w:rsidRDefault="00096074">
            <w:pPr>
              <w:pStyle w:val="TableParagraph"/>
              <w:ind w:left="117"/>
              <w:jc w:val="center"/>
              <w:rPr>
                <w:sz w:val="24"/>
              </w:rPr>
            </w:pPr>
            <w:hyperlink r:id="rId153">
              <w:r>
                <w:rPr>
                  <w:color w:val="0000FF"/>
                  <w:spacing w:val="-2"/>
                  <w:sz w:val="24"/>
                  <w:u w:val="single" w:color="0000FF"/>
                </w:rPr>
                <w:t>https://resh.edu.ru/</w:t>
              </w:r>
            </w:hyperlink>
          </w:p>
        </w:tc>
      </w:tr>
      <w:tr w:rsidR="00E829DB">
        <w:trPr>
          <w:trHeight w:val="679"/>
        </w:trPr>
        <w:tc>
          <w:tcPr>
            <w:tcW w:w="672" w:type="dxa"/>
          </w:tcPr>
          <w:p w:rsidR="00E829DB" w:rsidRDefault="00096074">
            <w:pPr>
              <w:pStyle w:val="TableParagraph"/>
              <w:spacing w:before="204"/>
              <w:ind w:left="100"/>
              <w:rPr>
                <w:sz w:val="24"/>
              </w:rPr>
            </w:pPr>
            <w:r>
              <w:rPr>
                <w:spacing w:val="-5"/>
                <w:sz w:val="24"/>
              </w:rPr>
              <w:t>3.4</w:t>
            </w:r>
          </w:p>
        </w:tc>
        <w:tc>
          <w:tcPr>
            <w:tcW w:w="2197" w:type="dxa"/>
          </w:tcPr>
          <w:p w:rsidR="00E829DB" w:rsidRDefault="00096074">
            <w:pPr>
              <w:pStyle w:val="TableParagraph"/>
              <w:spacing w:before="12" w:line="310" w:lineRule="atLeast"/>
              <w:ind w:left="232" w:right="106"/>
              <w:rPr>
                <w:sz w:val="24"/>
              </w:rPr>
            </w:pPr>
            <w:r>
              <w:rPr>
                <w:sz w:val="24"/>
              </w:rPr>
              <w:t>Наука и культура в годы войны</w:t>
            </w:r>
          </w:p>
        </w:tc>
        <w:tc>
          <w:tcPr>
            <w:tcW w:w="917" w:type="dxa"/>
          </w:tcPr>
          <w:p w:rsidR="00E829DB" w:rsidRDefault="00096074">
            <w:pPr>
              <w:pStyle w:val="TableParagraph"/>
              <w:spacing w:before="204"/>
              <w:ind w:left="292"/>
              <w:rPr>
                <w:sz w:val="24"/>
              </w:rPr>
            </w:pPr>
            <w:r>
              <w:rPr>
                <w:spacing w:val="-10"/>
                <w:sz w:val="24"/>
              </w:rPr>
              <w:t>1</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096074">
            <w:pPr>
              <w:pStyle w:val="TableParagraph"/>
              <w:spacing w:before="204"/>
              <w:ind w:left="117"/>
              <w:jc w:val="center"/>
              <w:rPr>
                <w:sz w:val="24"/>
              </w:rPr>
            </w:pPr>
            <w:hyperlink r:id="rId154">
              <w:r>
                <w:rPr>
                  <w:color w:val="0000FF"/>
                  <w:spacing w:val="-2"/>
                  <w:sz w:val="24"/>
                  <w:u w:val="single" w:color="0000FF"/>
                </w:rPr>
                <w:t>https://resh.edu.ru/</w:t>
              </w:r>
            </w:hyperlink>
          </w:p>
        </w:tc>
      </w:tr>
      <w:tr w:rsidR="00E829DB">
        <w:trPr>
          <w:trHeight w:val="998"/>
        </w:trPr>
        <w:tc>
          <w:tcPr>
            <w:tcW w:w="672" w:type="dxa"/>
          </w:tcPr>
          <w:p w:rsidR="00E829DB" w:rsidRDefault="00E829DB">
            <w:pPr>
              <w:pStyle w:val="TableParagraph"/>
              <w:spacing w:before="86"/>
              <w:rPr>
                <w:b/>
                <w:sz w:val="24"/>
              </w:rPr>
            </w:pPr>
          </w:p>
          <w:p w:rsidR="00E829DB" w:rsidRDefault="00096074">
            <w:pPr>
              <w:pStyle w:val="TableParagraph"/>
              <w:ind w:left="100"/>
              <w:rPr>
                <w:sz w:val="24"/>
              </w:rPr>
            </w:pPr>
            <w:r>
              <w:rPr>
                <w:spacing w:val="-5"/>
                <w:sz w:val="24"/>
              </w:rPr>
              <w:t>3.5</w:t>
            </w:r>
          </w:p>
        </w:tc>
        <w:tc>
          <w:tcPr>
            <w:tcW w:w="2197" w:type="dxa"/>
          </w:tcPr>
          <w:p w:rsidR="00E829DB" w:rsidRDefault="00096074">
            <w:pPr>
              <w:pStyle w:val="TableParagraph"/>
              <w:tabs>
                <w:tab w:val="left" w:pos="1203"/>
              </w:tabs>
              <w:spacing w:before="12" w:line="310" w:lineRule="atLeast"/>
              <w:ind w:left="232" w:right="103"/>
              <w:rPr>
                <w:sz w:val="24"/>
              </w:rPr>
            </w:pPr>
            <w:r>
              <w:rPr>
                <w:spacing w:val="-2"/>
                <w:sz w:val="24"/>
              </w:rPr>
              <w:t>Окончание Второй</w:t>
            </w:r>
            <w:r>
              <w:rPr>
                <w:sz w:val="24"/>
              </w:rPr>
              <w:tab/>
            </w:r>
            <w:r>
              <w:rPr>
                <w:spacing w:val="-2"/>
                <w:sz w:val="24"/>
              </w:rPr>
              <w:t>мировой войны</w:t>
            </w:r>
          </w:p>
        </w:tc>
        <w:tc>
          <w:tcPr>
            <w:tcW w:w="917" w:type="dxa"/>
          </w:tcPr>
          <w:p w:rsidR="00E829DB" w:rsidRDefault="00E829DB">
            <w:pPr>
              <w:pStyle w:val="TableParagraph"/>
              <w:spacing w:before="86"/>
              <w:rPr>
                <w:b/>
                <w:sz w:val="24"/>
              </w:rPr>
            </w:pPr>
          </w:p>
          <w:p w:rsidR="00E829DB" w:rsidRDefault="00096074">
            <w:pPr>
              <w:pStyle w:val="TableParagraph"/>
              <w:ind w:left="292"/>
              <w:rPr>
                <w:sz w:val="24"/>
              </w:rPr>
            </w:pPr>
            <w:r>
              <w:rPr>
                <w:spacing w:val="-10"/>
                <w:sz w:val="24"/>
              </w:rPr>
              <w:t>4</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0</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spacing w:before="86"/>
              <w:rPr>
                <w:b/>
                <w:sz w:val="24"/>
              </w:rPr>
            </w:pPr>
          </w:p>
          <w:p w:rsidR="00E829DB" w:rsidRDefault="00096074">
            <w:pPr>
              <w:pStyle w:val="TableParagraph"/>
              <w:ind w:left="117"/>
              <w:jc w:val="center"/>
              <w:rPr>
                <w:sz w:val="24"/>
              </w:rPr>
            </w:pPr>
            <w:hyperlink r:id="rId155">
              <w:r>
                <w:rPr>
                  <w:color w:val="0000FF"/>
                  <w:spacing w:val="-2"/>
                  <w:sz w:val="24"/>
                  <w:u w:val="single" w:color="0000FF"/>
                </w:rPr>
                <w:t>https://resh.edu.ru/</w:t>
              </w:r>
            </w:hyperlink>
          </w:p>
        </w:tc>
      </w:tr>
      <w:tr w:rsidR="00E829DB">
        <w:trPr>
          <w:trHeight w:val="678"/>
        </w:trPr>
        <w:tc>
          <w:tcPr>
            <w:tcW w:w="672" w:type="dxa"/>
          </w:tcPr>
          <w:p w:rsidR="00E829DB" w:rsidRDefault="00096074">
            <w:pPr>
              <w:pStyle w:val="TableParagraph"/>
              <w:spacing w:before="204"/>
              <w:ind w:left="100"/>
              <w:rPr>
                <w:sz w:val="24"/>
              </w:rPr>
            </w:pPr>
            <w:r>
              <w:rPr>
                <w:spacing w:val="-5"/>
                <w:sz w:val="24"/>
              </w:rPr>
              <w:t>3.6</w:t>
            </w:r>
          </w:p>
        </w:tc>
        <w:tc>
          <w:tcPr>
            <w:tcW w:w="2197" w:type="dxa"/>
          </w:tcPr>
          <w:p w:rsidR="00E829DB" w:rsidRDefault="00096074">
            <w:pPr>
              <w:pStyle w:val="TableParagraph"/>
              <w:spacing w:line="320" w:lineRule="atLeast"/>
              <w:ind w:left="232" w:right="106"/>
              <w:rPr>
                <w:sz w:val="24"/>
              </w:rPr>
            </w:pPr>
            <w:r>
              <w:rPr>
                <w:sz w:val="24"/>
              </w:rPr>
              <w:t>Наш</w:t>
            </w:r>
            <w:r>
              <w:rPr>
                <w:spacing w:val="34"/>
                <w:sz w:val="24"/>
              </w:rPr>
              <w:t xml:space="preserve"> </w:t>
            </w:r>
            <w:r>
              <w:rPr>
                <w:sz w:val="24"/>
              </w:rPr>
              <w:t>край</w:t>
            </w:r>
            <w:r>
              <w:rPr>
                <w:spacing w:val="35"/>
                <w:sz w:val="24"/>
              </w:rPr>
              <w:t xml:space="preserve"> </w:t>
            </w:r>
            <w:r>
              <w:rPr>
                <w:sz w:val="24"/>
              </w:rPr>
              <w:t>в</w:t>
            </w:r>
            <w:r>
              <w:rPr>
                <w:spacing w:val="34"/>
                <w:sz w:val="24"/>
              </w:rPr>
              <w:t xml:space="preserve"> </w:t>
            </w:r>
            <w:r>
              <w:rPr>
                <w:sz w:val="24"/>
              </w:rPr>
              <w:t>1941 – 1945 гг.</w:t>
            </w:r>
          </w:p>
        </w:tc>
        <w:tc>
          <w:tcPr>
            <w:tcW w:w="917" w:type="dxa"/>
          </w:tcPr>
          <w:p w:rsidR="00E829DB" w:rsidRDefault="00096074">
            <w:pPr>
              <w:pStyle w:val="TableParagraph"/>
              <w:spacing w:before="204"/>
              <w:ind w:left="292"/>
              <w:rPr>
                <w:sz w:val="24"/>
              </w:rPr>
            </w:pPr>
            <w:r>
              <w:rPr>
                <w:spacing w:val="-10"/>
                <w:sz w:val="24"/>
              </w:rPr>
              <w:t>1</w:t>
            </w:r>
          </w:p>
        </w:tc>
        <w:tc>
          <w:tcPr>
            <w:tcW w:w="1784" w:type="dxa"/>
          </w:tcPr>
          <w:p w:rsidR="00E829DB" w:rsidRDefault="00096074">
            <w:pPr>
              <w:pStyle w:val="TableParagraph"/>
              <w:spacing w:before="204"/>
              <w:ind w:left="294"/>
              <w:rPr>
                <w:sz w:val="24"/>
              </w:rPr>
            </w:pPr>
            <w:r>
              <w:rPr>
                <w:spacing w:val="-10"/>
                <w:sz w:val="24"/>
              </w:rPr>
              <w:t>0</w:t>
            </w:r>
          </w:p>
        </w:tc>
        <w:tc>
          <w:tcPr>
            <w:tcW w:w="1849" w:type="dxa"/>
          </w:tcPr>
          <w:p w:rsidR="00E829DB" w:rsidRDefault="00096074">
            <w:pPr>
              <w:pStyle w:val="TableParagraph"/>
              <w:spacing w:before="204"/>
              <w:ind w:left="291"/>
              <w:rPr>
                <w:sz w:val="24"/>
              </w:rPr>
            </w:pPr>
            <w:r>
              <w:rPr>
                <w:spacing w:val="-10"/>
                <w:sz w:val="24"/>
              </w:rPr>
              <w:t>0</w:t>
            </w:r>
          </w:p>
        </w:tc>
        <w:tc>
          <w:tcPr>
            <w:tcW w:w="2149" w:type="dxa"/>
          </w:tcPr>
          <w:p w:rsidR="00E829DB" w:rsidRDefault="00E829DB">
            <w:pPr>
              <w:pStyle w:val="TableParagraph"/>
              <w:rPr>
                <w:sz w:val="24"/>
              </w:rPr>
            </w:pPr>
          </w:p>
        </w:tc>
      </w:tr>
      <w:tr w:rsidR="00E829DB">
        <w:trPr>
          <w:trHeight w:val="1949"/>
        </w:trPr>
        <w:tc>
          <w:tcPr>
            <w:tcW w:w="672"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100"/>
              <w:rPr>
                <w:sz w:val="24"/>
              </w:rPr>
            </w:pPr>
            <w:r>
              <w:rPr>
                <w:spacing w:val="-5"/>
                <w:sz w:val="24"/>
              </w:rPr>
              <w:t>3.7</w:t>
            </w:r>
          </w:p>
        </w:tc>
        <w:tc>
          <w:tcPr>
            <w:tcW w:w="2197" w:type="dxa"/>
          </w:tcPr>
          <w:p w:rsidR="00E829DB" w:rsidRDefault="00096074">
            <w:pPr>
              <w:pStyle w:val="TableParagraph"/>
              <w:tabs>
                <w:tab w:val="left" w:pos="1957"/>
              </w:tabs>
              <w:spacing w:before="46"/>
              <w:ind w:left="232"/>
              <w:rPr>
                <w:sz w:val="24"/>
              </w:rPr>
            </w:pPr>
            <w:r>
              <w:rPr>
                <w:spacing w:val="-2"/>
                <w:sz w:val="24"/>
              </w:rPr>
              <w:t>Повторение</w:t>
            </w:r>
            <w:r>
              <w:rPr>
                <w:sz w:val="24"/>
              </w:rPr>
              <w:tab/>
            </w:r>
            <w:r>
              <w:rPr>
                <w:spacing w:val="-10"/>
                <w:sz w:val="24"/>
              </w:rPr>
              <w:t>и</w:t>
            </w:r>
          </w:p>
          <w:p w:rsidR="00E829DB" w:rsidRDefault="00096074">
            <w:pPr>
              <w:pStyle w:val="TableParagraph"/>
              <w:tabs>
                <w:tab w:val="left" w:pos="1120"/>
                <w:tab w:val="left" w:pos="1158"/>
                <w:tab w:val="left" w:pos="1837"/>
                <w:tab w:val="left" w:pos="1968"/>
              </w:tabs>
              <w:spacing w:before="40" w:line="276" w:lineRule="auto"/>
              <w:ind w:left="232" w:right="101"/>
              <w:rPr>
                <w:sz w:val="24"/>
              </w:rPr>
            </w:pPr>
            <w:r>
              <w:rPr>
                <w:spacing w:val="-2"/>
                <w:sz w:val="24"/>
              </w:rPr>
              <w:t>обобщение</w:t>
            </w:r>
            <w:r>
              <w:rPr>
                <w:sz w:val="24"/>
              </w:rPr>
              <w:tab/>
            </w:r>
            <w:r>
              <w:rPr>
                <w:spacing w:val="-6"/>
                <w:sz w:val="24"/>
              </w:rPr>
              <w:t xml:space="preserve">по </w:t>
            </w:r>
            <w:r>
              <w:rPr>
                <w:spacing w:val="-4"/>
                <w:sz w:val="24"/>
              </w:rPr>
              <w:t>теме</w:t>
            </w:r>
            <w:r>
              <w:rPr>
                <w:sz w:val="24"/>
              </w:rPr>
              <w:tab/>
            </w:r>
            <w:r>
              <w:rPr>
                <w:spacing w:val="-2"/>
                <w:sz w:val="24"/>
              </w:rPr>
              <w:t xml:space="preserve">«Великая Отечественная </w:t>
            </w:r>
            <w:r>
              <w:rPr>
                <w:spacing w:val="-4"/>
                <w:sz w:val="24"/>
              </w:rPr>
              <w:t>война</w:t>
            </w:r>
            <w:r>
              <w:rPr>
                <w:sz w:val="24"/>
              </w:rPr>
              <w:tab/>
            </w:r>
            <w:r>
              <w:rPr>
                <w:sz w:val="24"/>
              </w:rPr>
              <w:tab/>
            </w:r>
            <w:r>
              <w:rPr>
                <w:spacing w:val="-4"/>
                <w:sz w:val="24"/>
              </w:rPr>
              <w:t>1941</w:t>
            </w:r>
            <w:r>
              <w:rPr>
                <w:sz w:val="24"/>
              </w:rPr>
              <w:tab/>
            </w:r>
            <w:r>
              <w:rPr>
                <w:sz w:val="24"/>
              </w:rPr>
              <w:tab/>
            </w:r>
            <w:r>
              <w:rPr>
                <w:spacing w:val="-10"/>
                <w:sz w:val="24"/>
              </w:rPr>
              <w:t>–</w:t>
            </w:r>
          </w:p>
          <w:p w:rsidR="00E829DB" w:rsidRDefault="00096074">
            <w:pPr>
              <w:pStyle w:val="TableParagraph"/>
              <w:spacing w:before="1"/>
              <w:ind w:left="232"/>
              <w:rPr>
                <w:sz w:val="24"/>
              </w:rPr>
            </w:pPr>
            <w:r>
              <w:rPr>
                <w:sz w:val="24"/>
              </w:rPr>
              <w:t>1945</w:t>
            </w:r>
            <w:r>
              <w:rPr>
                <w:spacing w:val="-2"/>
                <w:sz w:val="24"/>
              </w:rPr>
              <w:t xml:space="preserve"> </w:t>
            </w:r>
            <w:r>
              <w:rPr>
                <w:spacing w:val="-4"/>
                <w:sz w:val="24"/>
              </w:rPr>
              <w:t>гг.»</w:t>
            </w:r>
          </w:p>
        </w:tc>
        <w:tc>
          <w:tcPr>
            <w:tcW w:w="917"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2"/>
              <w:rPr>
                <w:sz w:val="24"/>
              </w:rPr>
            </w:pPr>
            <w:r>
              <w:rPr>
                <w:spacing w:val="-10"/>
                <w:sz w:val="24"/>
              </w:rPr>
              <w:t>1</w:t>
            </w:r>
          </w:p>
        </w:tc>
        <w:tc>
          <w:tcPr>
            <w:tcW w:w="1784"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4"/>
              <w:rPr>
                <w:sz w:val="24"/>
              </w:rPr>
            </w:pPr>
            <w:r>
              <w:rPr>
                <w:spacing w:val="-10"/>
                <w:sz w:val="24"/>
              </w:rPr>
              <w:t>1</w:t>
            </w:r>
          </w:p>
        </w:tc>
        <w:tc>
          <w:tcPr>
            <w:tcW w:w="18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291"/>
              <w:rPr>
                <w:sz w:val="24"/>
              </w:rPr>
            </w:pPr>
            <w:r>
              <w:rPr>
                <w:spacing w:val="-10"/>
                <w:sz w:val="24"/>
              </w:rPr>
              <w:t>0</w:t>
            </w:r>
          </w:p>
        </w:tc>
        <w:tc>
          <w:tcPr>
            <w:tcW w:w="2149" w:type="dxa"/>
          </w:tcPr>
          <w:p w:rsidR="00E829DB" w:rsidRDefault="00E829DB">
            <w:pPr>
              <w:pStyle w:val="TableParagraph"/>
              <w:rPr>
                <w:b/>
                <w:sz w:val="24"/>
              </w:rPr>
            </w:pPr>
          </w:p>
          <w:p w:rsidR="00E829DB" w:rsidRDefault="00E829DB">
            <w:pPr>
              <w:pStyle w:val="TableParagraph"/>
              <w:rPr>
                <w:b/>
                <w:sz w:val="24"/>
              </w:rPr>
            </w:pPr>
          </w:p>
          <w:p w:rsidR="00E829DB" w:rsidRDefault="00E829DB">
            <w:pPr>
              <w:pStyle w:val="TableParagraph"/>
              <w:spacing w:before="9"/>
              <w:rPr>
                <w:b/>
                <w:sz w:val="24"/>
              </w:rPr>
            </w:pPr>
          </w:p>
          <w:p w:rsidR="00E829DB" w:rsidRDefault="00096074">
            <w:pPr>
              <w:pStyle w:val="TableParagraph"/>
              <w:spacing w:before="1"/>
              <w:ind w:left="117"/>
              <w:jc w:val="center"/>
              <w:rPr>
                <w:sz w:val="24"/>
              </w:rPr>
            </w:pPr>
            <w:hyperlink r:id="rId156">
              <w:r>
                <w:rPr>
                  <w:color w:val="0000FF"/>
                  <w:spacing w:val="-2"/>
                  <w:sz w:val="24"/>
                  <w:u w:val="single" w:color="0000FF"/>
                </w:rPr>
                <w:t>https://resh.edu.ru/</w:t>
              </w:r>
            </w:hyperlink>
          </w:p>
        </w:tc>
      </w:tr>
      <w:tr w:rsidR="00E829DB">
        <w:trPr>
          <w:trHeight w:val="563"/>
        </w:trPr>
        <w:tc>
          <w:tcPr>
            <w:tcW w:w="2869" w:type="dxa"/>
            <w:gridSpan w:val="2"/>
          </w:tcPr>
          <w:p w:rsidR="00E829DB" w:rsidRDefault="00096074">
            <w:pPr>
              <w:pStyle w:val="TableParagraph"/>
              <w:spacing w:before="146"/>
              <w:ind w:left="235"/>
              <w:rPr>
                <w:sz w:val="24"/>
              </w:rPr>
            </w:pPr>
            <w:r>
              <w:rPr>
                <w:sz w:val="24"/>
              </w:rPr>
              <w:t>Итого по</w:t>
            </w:r>
            <w:r>
              <w:rPr>
                <w:spacing w:val="1"/>
                <w:sz w:val="24"/>
              </w:rPr>
              <w:t xml:space="preserve"> </w:t>
            </w:r>
            <w:r>
              <w:rPr>
                <w:spacing w:val="-2"/>
                <w:sz w:val="24"/>
              </w:rPr>
              <w:t>разделу</w:t>
            </w:r>
          </w:p>
        </w:tc>
        <w:tc>
          <w:tcPr>
            <w:tcW w:w="917" w:type="dxa"/>
          </w:tcPr>
          <w:p w:rsidR="00E829DB" w:rsidRDefault="00096074">
            <w:pPr>
              <w:pStyle w:val="TableParagraph"/>
              <w:spacing w:before="146"/>
              <w:ind w:right="377"/>
              <w:jc w:val="right"/>
              <w:rPr>
                <w:sz w:val="24"/>
              </w:rPr>
            </w:pPr>
            <w:r>
              <w:rPr>
                <w:spacing w:val="-5"/>
                <w:sz w:val="24"/>
              </w:rPr>
              <w:t>14</w:t>
            </w:r>
          </w:p>
        </w:tc>
        <w:tc>
          <w:tcPr>
            <w:tcW w:w="5782" w:type="dxa"/>
            <w:gridSpan w:val="3"/>
          </w:tcPr>
          <w:p w:rsidR="00E829DB" w:rsidRDefault="00E829DB">
            <w:pPr>
              <w:pStyle w:val="TableParagraph"/>
              <w:rPr>
                <w:sz w:val="24"/>
              </w:rPr>
            </w:pPr>
          </w:p>
        </w:tc>
      </w:tr>
      <w:tr w:rsidR="00E829DB">
        <w:trPr>
          <w:trHeight w:val="561"/>
        </w:trPr>
        <w:tc>
          <w:tcPr>
            <w:tcW w:w="2869" w:type="dxa"/>
            <w:gridSpan w:val="2"/>
          </w:tcPr>
          <w:p w:rsidR="00E829DB" w:rsidRDefault="00096074">
            <w:pPr>
              <w:pStyle w:val="TableParagraph"/>
              <w:spacing w:before="144"/>
              <w:ind w:left="235"/>
              <w:rPr>
                <w:sz w:val="24"/>
              </w:rPr>
            </w:pPr>
            <w:r>
              <w:rPr>
                <w:sz w:val="24"/>
              </w:rPr>
              <w:t>Количество</w:t>
            </w:r>
            <w:r>
              <w:rPr>
                <w:spacing w:val="-4"/>
                <w:sz w:val="24"/>
              </w:rPr>
              <w:t xml:space="preserve"> часов</w:t>
            </w:r>
          </w:p>
        </w:tc>
        <w:tc>
          <w:tcPr>
            <w:tcW w:w="917" w:type="dxa"/>
          </w:tcPr>
          <w:p w:rsidR="00E829DB" w:rsidRDefault="00096074">
            <w:pPr>
              <w:pStyle w:val="TableParagraph"/>
              <w:spacing w:before="144"/>
              <w:ind w:left="232"/>
              <w:rPr>
                <w:sz w:val="24"/>
              </w:rPr>
            </w:pPr>
            <w:r>
              <w:rPr>
                <w:spacing w:val="-5"/>
                <w:sz w:val="24"/>
              </w:rPr>
              <w:t>45</w:t>
            </w:r>
          </w:p>
        </w:tc>
        <w:tc>
          <w:tcPr>
            <w:tcW w:w="5782" w:type="dxa"/>
            <w:gridSpan w:val="3"/>
          </w:tcPr>
          <w:p w:rsidR="00E829DB" w:rsidRDefault="00E829DB">
            <w:pPr>
              <w:pStyle w:val="TableParagraph"/>
              <w:rPr>
                <w:sz w:val="24"/>
              </w:rPr>
            </w:pPr>
          </w:p>
        </w:tc>
      </w:tr>
      <w:tr w:rsidR="00E829DB">
        <w:trPr>
          <w:trHeight w:val="995"/>
        </w:trPr>
        <w:tc>
          <w:tcPr>
            <w:tcW w:w="2869" w:type="dxa"/>
            <w:gridSpan w:val="2"/>
          </w:tcPr>
          <w:p w:rsidR="00E829DB" w:rsidRDefault="00096074">
            <w:pPr>
              <w:pStyle w:val="TableParagraph"/>
              <w:tabs>
                <w:tab w:val="left" w:pos="2409"/>
              </w:tabs>
              <w:spacing w:before="46" w:line="276" w:lineRule="auto"/>
              <w:ind w:left="235" w:right="103"/>
              <w:rPr>
                <w:sz w:val="24"/>
              </w:rPr>
            </w:pPr>
            <w:r>
              <w:rPr>
                <w:sz w:val="24"/>
              </w:rPr>
              <w:t>ОБЩЕЕ</w:t>
            </w:r>
            <w:r>
              <w:rPr>
                <w:spacing w:val="-15"/>
                <w:sz w:val="24"/>
              </w:rPr>
              <w:t xml:space="preserve"> </w:t>
            </w:r>
            <w:r>
              <w:rPr>
                <w:sz w:val="24"/>
              </w:rPr>
              <w:t xml:space="preserve">КОЛИЧЕСТВО </w:t>
            </w:r>
            <w:r>
              <w:rPr>
                <w:spacing w:val="-2"/>
                <w:sz w:val="24"/>
              </w:rPr>
              <w:t>ЧАСОВ</w:t>
            </w:r>
            <w:r>
              <w:rPr>
                <w:sz w:val="24"/>
              </w:rPr>
              <w:tab/>
            </w:r>
            <w:r>
              <w:rPr>
                <w:spacing w:val="-5"/>
                <w:sz w:val="24"/>
              </w:rPr>
              <w:t>ПО</w:t>
            </w:r>
          </w:p>
          <w:p w:rsidR="00E829DB" w:rsidRDefault="00096074">
            <w:pPr>
              <w:pStyle w:val="TableParagraph"/>
              <w:spacing w:line="275" w:lineRule="exact"/>
              <w:ind w:left="235"/>
              <w:rPr>
                <w:sz w:val="24"/>
              </w:rPr>
            </w:pPr>
            <w:r>
              <w:rPr>
                <w:spacing w:val="-2"/>
                <w:sz w:val="24"/>
              </w:rPr>
              <w:t>ПРОГРАММЕ</w:t>
            </w:r>
          </w:p>
        </w:tc>
        <w:tc>
          <w:tcPr>
            <w:tcW w:w="917" w:type="dxa"/>
          </w:tcPr>
          <w:p w:rsidR="00E829DB" w:rsidRDefault="00E829DB">
            <w:pPr>
              <w:pStyle w:val="TableParagraph"/>
              <w:spacing w:before="86"/>
              <w:rPr>
                <w:b/>
                <w:sz w:val="24"/>
              </w:rPr>
            </w:pPr>
          </w:p>
          <w:p w:rsidR="00E829DB" w:rsidRDefault="00096074">
            <w:pPr>
              <w:pStyle w:val="TableParagraph"/>
              <w:ind w:right="377"/>
              <w:jc w:val="right"/>
              <w:rPr>
                <w:sz w:val="24"/>
              </w:rPr>
            </w:pPr>
            <w:r>
              <w:rPr>
                <w:spacing w:val="-5"/>
                <w:sz w:val="24"/>
              </w:rPr>
              <w:t>68</w:t>
            </w:r>
          </w:p>
        </w:tc>
        <w:tc>
          <w:tcPr>
            <w:tcW w:w="1784" w:type="dxa"/>
          </w:tcPr>
          <w:p w:rsidR="00E829DB" w:rsidRDefault="00E829DB">
            <w:pPr>
              <w:pStyle w:val="TableParagraph"/>
              <w:spacing w:before="86"/>
              <w:rPr>
                <w:b/>
                <w:sz w:val="24"/>
              </w:rPr>
            </w:pPr>
          </w:p>
          <w:p w:rsidR="00E829DB" w:rsidRDefault="00096074">
            <w:pPr>
              <w:pStyle w:val="TableParagraph"/>
              <w:ind w:left="294"/>
              <w:rPr>
                <w:sz w:val="24"/>
              </w:rPr>
            </w:pPr>
            <w:r>
              <w:rPr>
                <w:spacing w:val="-10"/>
                <w:sz w:val="24"/>
              </w:rPr>
              <w:t>2</w:t>
            </w:r>
          </w:p>
        </w:tc>
        <w:tc>
          <w:tcPr>
            <w:tcW w:w="1849" w:type="dxa"/>
          </w:tcPr>
          <w:p w:rsidR="00E829DB" w:rsidRDefault="00E829DB">
            <w:pPr>
              <w:pStyle w:val="TableParagraph"/>
              <w:spacing w:before="86"/>
              <w:rPr>
                <w:b/>
                <w:sz w:val="24"/>
              </w:rPr>
            </w:pPr>
          </w:p>
          <w:p w:rsidR="00E829DB" w:rsidRDefault="00096074">
            <w:pPr>
              <w:pStyle w:val="TableParagraph"/>
              <w:ind w:left="291"/>
              <w:rPr>
                <w:sz w:val="24"/>
              </w:rPr>
            </w:pPr>
            <w:r>
              <w:rPr>
                <w:spacing w:val="-10"/>
                <w:sz w:val="24"/>
              </w:rPr>
              <w:t>0</w:t>
            </w:r>
          </w:p>
        </w:tc>
        <w:tc>
          <w:tcPr>
            <w:tcW w:w="2149" w:type="dxa"/>
          </w:tcPr>
          <w:p w:rsidR="00E829DB" w:rsidRDefault="00E829DB">
            <w:pPr>
              <w:pStyle w:val="TableParagraph"/>
              <w:rPr>
                <w:sz w:val="24"/>
              </w:rPr>
            </w:pPr>
          </w:p>
        </w:tc>
      </w:tr>
    </w:tbl>
    <w:p w:rsidR="00E829DB" w:rsidRDefault="00E829DB">
      <w:pPr>
        <w:rPr>
          <w:sz w:val="24"/>
        </w:rPr>
        <w:sectPr w:rsidR="00E829DB">
          <w:type w:val="continuous"/>
          <w:pgSz w:w="11910" w:h="16390"/>
          <w:pgMar w:top="1120" w:right="320" w:bottom="1260" w:left="1480" w:header="0" w:footer="993" w:gutter="0"/>
          <w:cols w:space="720"/>
        </w:sectPr>
      </w:pPr>
    </w:p>
    <w:p w:rsidR="00E829DB" w:rsidRDefault="00096074">
      <w:pPr>
        <w:spacing w:before="69"/>
        <w:ind w:left="222"/>
        <w:rPr>
          <w:b/>
          <w:sz w:val="24"/>
        </w:rPr>
      </w:pPr>
      <w:r>
        <w:rPr>
          <w:b/>
          <w:sz w:val="24"/>
        </w:rPr>
        <w:lastRenderedPageBreak/>
        <w:t>ТЕМАТИЧЕСКОЕ</w:t>
      </w:r>
      <w:r>
        <w:rPr>
          <w:b/>
          <w:spacing w:val="-3"/>
          <w:sz w:val="24"/>
        </w:rPr>
        <w:t xml:space="preserve"> </w:t>
      </w:r>
      <w:r>
        <w:rPr>
          <w:b/>
          <w:spacing w:val="-2"/>
          <w:sz w:val="24"/>
        </w:rPr>
        <w:t>ПЛАНИРОВАНИЕ</w:t>
      </w:r>
    </w:p>
    <w:p w:rsidR="00E829DB" w:rsidRDefault="00096074">
      <w:pPr>
        <w:pStyle w:val="4"/>
        <w:spacing w:before="43" w:line="276" w:lineRule="auto"/>
        <w:ind w:left="282" w:right="4421" w:hanging="60"/>
        <w:jc w:val="left"/>
      </w:pPr>
      <w:r>
        <w:t>«Обществознание</w:t>
      </w:r>
      <w:r>
        <w:rPr>
          <w:spacing w:val="-10"/>
        </w:rPr>
        <w:t xml:space="preserve"> </w:t>
      </w:r>
      <w:r>
        <w:t>(включая</w:t>
      </w:r>
      <w:r>
        <w:rPr>
          <w:spacing w:val="-9"/>
        </w:rPr>
        <w:t xml:space="preserve"> </w:t>
      </w:r>
      <w:r>
        <w:t>экономику</w:t>
      </w:r>
      <w:r>
        <w:rPr>
          <w:spacing w:val="-9"/>
        </w:rPr>
        <w:t xml:space="preserve"> </w:t>
      </w:r>
      <w:r>
        <w:t>и</w:t>
      </w:r>
      <w:r>
        <w:rPr>
          <w:spacing w:val="-9"/>
        </w:rPr>
        <w:t xml:space="preserve"> </w:t>
      </w:r>
      <w:r>
        <w:t>право)» 11 класс (68 часов)</w:t>
      </w:r>
    </w:p>
    <w:p w:rsidR="00E829DB" w:rsidRDefault="00E829DB">
      <w:pPr>
        <w:pStyle w:val="a3"/>
        <w:spacing w:before="87"/>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275"/>
        <w:gridCol w:w="4537"/>
      </w:tblGrid>
      <w:tr w:rsidR="00E829DB">
        <w:trPr>
          <w:trHeight w:val="685"/>
        </w:trPr>
        <w:tc>
          <w:tcPr>
            <w:tcW w:w="3512" w:type="dxa"/>
          </w:tcPr>
          <w:p w:rsidR="00E829DB" w:rsidRDefault="00096074">
            <w:pPr>
              <w:pStyle w:val="TableParagraph"/>
              <w:spacing w:before="1"/>
              <w:ind w:left="107"/>
              <w:rPr>
                <w:b/>
                <w:sz w:val="24"/>
              </w:rPr>
            </w:pPr>
            <w:r>
              <w:rPr>
                <w:b/>
                <w:sz w:val="24"/>
              </w:rPr>
              <w:t>Раздел/тема</w:t>
            </w:r>
            <w:r>
              <w:rPr>
                <w:b/>
                <w:spacing w:val="-4"/>
                <w:sz w:val="24"/>
              </w:rPr>
              <w:t xml:space="preserve"> урока</w:t>
            </w:r>
          </w:p>
        </w:tc>
        <w:tc>
          <w:tcPr>
            <w:tcW w:w="1275" w:type="dxa"/>
          </w:tcPr>
          <w:p w:rsidR="00E829DB" w:rsidRDefault="00096074">
            <w:pPr>
              <w:pStyle w:val="TableParagraph"/>
              <w:spacing w:before="1"/>
              <w:ind w:left="105" w:right="393"/>
              <w:rPr>
                <w:b/>
                <w:sz w:val="24"/>
              </w:rPr>
            </w:pPr>
            <w:r>
              <w:rPr>
                <w:b/>
                <w:spacing w:val="-2"/>
                <w:sz w:val="24"/>
              </w:rPr>
              <w:t xml:space="preserve">Кол-во </w:t>
            </w:r>
            <w:r>
              <w:rPr>
                <w:b/>
                <w:spacing w:val="-4"/>
                <w:sz w:val="24"/>
              </w:rPr>
              <w:t>часов</w:t>
            </w:r>
          </w:p>
        </w:tc>
        <w:tc>
          <w:tcPr>
            <w:tcW w:w="4537" w:type="dxa"/>
          </w:tcPr>
          <w:p w:rsidR="00E829DB" w:rsidRDefault="00096074">
            <w:pPr>
              <w:pStyle w:val="TableParagraph"/>
              <w:spacing w:before="1"/>
              <w:ind w:left="107"/>
              <w:rPr>
                <w:b/>
                <w:sz w:val="24"/>
              </w:rPr>
            </w:pPr>
            <w:r>
              <w:rPr>
                <w:b/>
                <w:sz w:val="24"/>
              </w:rPr>
              <w:t>Основные</w:t>
            </w:r>
            <w:r>
              <w:rPr>
                <w:b/>
                <w:spacing w:val="-13"/>
                <w:sz w:val="24"/>
              </w:rPr>
              <w:t xml:space="preserve"> </w:t>
            </w:r>
            <w:r>
              <w:rPr>
                <w:b/>
                <w:sz w:val="24"/>
              </w:rPr>
              <w:t>элементы</w:t>
            </w:r>
            <w:r>
              <w:rPr>
                <w:b/>
                <w:spacing w:val="-11"/>
                <w:sz w:val="24"/>
              </w:rPr>
              <w:t xml:space="preserve"> </w:t>
            </w:r>
            <w:r>
              <w:rPr>
                <w:b/>
                <w:spacing w:val="-2"/>
                <w:sz w:val="24"/>
              </w:rPr>
              <w:t>содержания</w:t>
            </w:r>
          </w:p>
        </w:tc>
      </w:tr>
      <w:tr w:rsidR="00E829DB">
        <w:trPr>
          <w:trHeight w:val="275"/>
        </w:trPr>
        <w:tc>
          <w:tcPr>
            <w:tcW w:w="3512" w:type="dxa"/>
          </w:tcPr>
          <w:p w:rsidR="00E829DB" w:rsidRDefault="00096074">
            <w:pPr>
              <w:pStyle w:val="TableParagraph"/>
              <w:spacing w:line="256" w:lineRule="exact"/>
              <w:ind w:left="107"/>
              <w:rPr>
                <w:sz w:val="24"/>
              </w:rPr>
            </w:pPr>
            <w:r>
              <w:rPr>
                <w:spacing w:val="-2"/>
                <w:sz w:val="24"/>
              </w:rPr>
              <w:t>Введение</w:t>
            </w:r>
          </w:p>
        </w:tc>
        <w:tc>
          <w:tcPr>
            <w:tcW w:w="1275" w:type="dxa"/>
          </w:tcPr>
          <w:p w:rsidR="00E829DB" w:rsidRDefault="00096074">
            <w:pPr>
              <w:pStyle w:val="TableParagraph"/>
              <w:spacing w:line="256" w:lineRule="exact"/>
              <w:ind w:left="105"/>
              <w:rPr>
                <w:sz w:val="24"/>
              </w:rPr>
            </w:pPr>
            <w:r>
              <w:rPr>
                <w:spacing w:val="-10"/>
                <w:sz w:val="24"/>
              </w:rPr>
              <w:t>1</w:t>
            </w:r>
          </w:p>
        </w:tc>
        <w:tc>
          <w:tcPr>
            <w:tcW w:w="4537" w:type="dxa"/>
          </w:tcPr>
          <w:p w:rsidR="00E829DB" w:rsidRDefault="00E829DB">
            <w:pPr>
              <w:pStyle w:val="TableParagraph"/>
              <w:rPr>
                <w:sz w:val="20"/>
              </w:rPr>
            </w:pPr>
          </w:p>
        </w:tc>
      </w:tr>
      <w:tr w:rsidR="00E829DB">
        <w:trPr>
          <w:trHeight w:val="275"/>
        </w:trPr>
        <w:tc>
          <w:tcPr>
            <w:tcW w:w="3512" w:type="dxa"/>
          </w:tcPr>
          <w:p w:rsidR="00E829DB" w:rsidRDefault="00096074">
            <w:pPr>
              <w:pStyle w:val="TableParagraph"/>
              <w:spacing w:line="256" w:lineRule="exact"/>
              <w:ind w:left="107"/>
              <w:rPr>
                <w:b/>
                <w:sz w:val="24"/>
              </w:rPr>
            </w:pPr>
            <w:r>
              <w:rPr>
                <w:b/>
                <w:spacing w:val="-2"/>
                <w:sz w:val="24"/>
              </w:rPr>
              <w:t>Экономика</w:t>
            </w:r>
          </w:p>
        </w:tc>
        <w:tc>
          <w:tcPr>
            <w:tcW w:w="1275" w:type="dxa"/>
          </w:tcPr>
          <w:p w:rsidR="00E829DB" w:rsidRDefault="00096074">
            <w:pPr>
              <w:pStyle w:val="TableParagraph"/>
              <w:spacing w:line="256" w:lineRule="exact"/>
              <w:ind w:left="105"/>
              <w:rPr>
                <w:b/>
                <w:sz w:val="24"/>
              </w:rPr>
            </w:pPr>
            <w:r>
              <w:rPr>
                <w:b/>
                <w:spacing w:val="-5"/>
                <w:sz w:val="24"/>
              </w:rPr>
              <w:t>27</w:t>
            </w:r>
          </w:p>
        </w:tc>
        <w:tc>
          <w:tcPr>
            <w:tcW w:w="4537" w:type="dxa"/>
          </w:tcPr>
          <w:p w:rsidR="00E829DB" w:rsidRDefault="00E829DB">
            <w:pPr>
              <w:pStyle w:val="TableParagraph"/>
              <w:rPr>
                <w:sz w:val="20"/>
              </w:rPr>
            </w:pPr>
          </w:p>
        </w:tc>
      </w:tr>
      <w:tr w:rsidR="00E829DB">
        <w:trPr>
          <w:trHeight w:val="1103"/>
        </w:trPr>
        <w:tc>
          <w:tcPr>
            <w:tcW w:w="3512" w:type="dxa"/>
          </w:tcPr>
          <w:p w:rsidR="00E829DB" w:rsidRDefault="00096074">
            <w:pPr>
              <w:pStyle w:val="TableParagraph"/>
              <w:tabs>
                <w:tab w:val="left" w:pos="1091"/>
                <w:tab w:val="left" w:pos="1868"/>
                <w:tab w:val="left" w:pos="2220"/>
              </w:tabs>
              <w:spacing w:line="276" w:lineRule="exact"/>
              <w:ind w:left="107" w:right="99"/>
              <w:rPr>
                <w:sz w:val="24"/>
              </w:rPr>
            </w:pPr>
            <w:r>
              <w:rPr>
                <w:spacing w:val="-2"/>
                <w:sz w:val="24"/>
              </w:rPr>
              <w:t>Экономика,</w:t>
            </w:r>
            <w:r>
              <w:rPr>
                <w:sz w:val="24"/>
              </w:rPr>
              <w:tab/>
            </w:r>
            <w:r>
              <w:rPr>
                <w:spacing w:val="-2"/>
                <w:sz w:val="24"/>
              </w:rPr>
              <w:t>экономическая наука.</w:t>
            </w:r>
            <w:r>
              <w:rPr>
                <w:sz w:val="24"/>
              </w:rPr>
              <w:tab/>
            </w:r>
            <w:r>
              <w:rPr>
                <w:spacing w:val="-4"/>
                <w:sz w:val="24"/>
              </w:rPr>
              <w:t>Уровни</w:t>
            </w:r>
            <w:r>
              <w:rPr>
                <w:sz w:val="24"/>
              </w:rPr>
              <w:tab/>
            </w:r>
            <w:r>
              <w:rPr>
                <w:spacing w:val="-2"/>
                <w:sz w:val="24"/>
              </w:rPr>
              <w:t>экономики: микроэкономика, макроэкономика</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7"/>
              <w:jc w:val="both"/>
              <w:rPr>
                <w:sz w:val="24"/>
              </w:rPr>
            </w:pPr>
            <w:r>
              <w:rPr>
                <w:sz w:val="24"/>
              </w:rPr>
              <w:t>Экономика как хозяйство и как наука. Производство, обмен, распределение и потребление экономических благ, микроэкономика и макроэкономика</w:t>
            </w:r>
          </w:p>
        </w:tc>
      </w:tr>
      <w:tr w:rsidR="00E829DB">
        <w:trPr>
          <w:trHeight w:val="1104"/>
        </w:trPr>
        <w:tc>
          <w:tcPr>
            <w:tcW w:w="3512" w:type="dxa"/>
          </w:tcPr>
          <w:p w:rsidR="00E829DB" w:rsidRDefault="00096074">
            <w:pPr>
              <w:pStyle w:val="TableParagraph"/>
              <w:tabs>
                <w:tab w:val="left" w:pos="1460"/>
                <w:tab w:val="left" w:pos="3272"/>
              </w:tabs>
              <w:ind w:left="107" w:right="99"/>
              <w:rPr>
                <w:sz w:val="24"/>
              </w:rPr>
            </w:pPr>
            <w:r>
              <w:rPr>
                <w:spacing w:val="-2"/>
                <w:sz w:val="24"/>
              </w:rPr>
              <w:t>Факторы</w:t>
            </w:r>
            <w:r>
              <w:rPr>
                <w:sz w:val="24"/>
              </w:rPr>
              <w:tab/>
            </w:r>
            <w:r>
              <w:rPr>
                <w:spacing w:val="-2"/>
                <w:sz w:val="24"/>
              </w:rPr>
              <w:t>производства</w:t>
            </w:r>
            <w:r>
              <w:rPr>
                <w:sz w:val="24"/>
              </w:rPr>
              <w:tab/>
            </w:r>
            <w:r>
              <w:rPr>
                <w:spacing w:val="-10"/>
                <w:sz w:val="24"/>
              </w:rPr>
              <w:t xml:space="preserve">и </w:t>
            </w:r>
            <w:r>
              <w:rPr>
                <w:sz w:val="24"/>
              </w:rPr>
              <w:t>факторные доходы</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113"/>
              </w:tabs>
              <w:ind w:left="107" w:right="99"/>
              <w:rPr>
                <w:sz w:val="24"/>
              </w:rPr>
            </w:pPr>
            <w:r>
              <w:rPr>
                <w:sz w:val="24"/>
              </w:rPr>
              <w:t>Факторы</w:t>
            </w:r>
            <w:r>
              <w:rPr>
                <w:spacing w:val="80"/>
                <w:sz w:val="24"/>
              </w:rPr>
              <w:t xml:space="preserve"> </w:t>
            </w:r>
            <w:r>
              <w:rPr>
                <w:sz w:val="24"/>
              </w:rPr>
              <w:t>производства</w:t>
            </w:r>
            <w:r>
              <w:rPr>
                <w:spacing w:val="80"/>
                <w:sz w:val="24"/>
              </w:rPr>
              <w:t xml:space="preserve"> </w:t>
            </w:r>
            <w:r>
              <w:rPr>
                <w:sz w:val="24"/>
              </w:rPr>
              <w:t>–</w:t>
            </w:r>
            <w:r>
              <w:rPr>
                <w:spacing w:val="80"/>
                <w:sz w:val="24"/>
              </w:rPr>
              <w:t xml:space="preserve"> </w:t>
            </w:r>
            <w:r>
              <w:rPr>
                <w:sz w:val="24"/>
              </w:rPr>
              <w:t>земля,</w:t>
            </w:r>
            <w:r>
              <w:rPr>
                <w:spacing w:val="80"/>
                <w:sz w:val="24"/>
              </w:rPr>
              <w:t xml:space="preserve"> </w:t>
            </w:r>
            <w:r>
              <w:rPr>
                <w:sz w:val="24"/>
              </w:rPr>
              <w:t xml:space="preserve">труд, </w:t>
            </w:r>
            <w:r>
              <w:rPr>
                <w:spacing w:val="-2"/>
                <w:sz w:val="24"/>
              </w:rPr>
              <w:t>капитал,</w:t>
            </w:r>
            <w:r>
              <w:rPr>
                <w:sz w:val="24"/>
              </w:rPr>
              <w:tab/>
            </w:r>
            <w:r>
              <w:rPr>
                <w:spacing w:val="-2"/>
                <w:sz w:val="24"/>
              </w:rPr>
              <w:t>предпринимательство,</w:t>
            </w:r>
          </w:p>
          <w:p w:rsidR="00E829DB" w:rsidRDefault="00096074">
            <w:pPr>
              <w:pStyle w:val="TableParagraph"/>
              <w:spacing w:line="270" w:lineRule="atLeast"/>
              <w:ind w:left="107" w:right="-15"/>
              <w:rPr>
                <w:sz w:val="24"/>
              </w:rPr>
            </w:pPr>
            <w:r>
              <w:rPr>
                <w:sz w:val="24"/>
              </w:rPr>
              <w:t>информация, факторные доходы – рента, заработная плата, процент, прибыль</w:t>
            </w:r>
          </w:p>
        </w:tc>
      </w:tr>
      <w:tr w:rsidR="00E829DB">
        <w:trPr>
          <w:trHeight w:val="827"/>
        </w:trPr>
        <w:tc>
          <w:tcPr>
            <w:tcW w:w="3512" w:type="dxa"/>
          </w:tcPr>
          <w:p w:rsidR="00E829DB" w:rsidRDefault="00096074">
            <w:pPr>
              <w:pStyle w:val="TableParagraph"/>
              <w:spacing w:line="276" w:lineRule="exact"/>
              <w:ind w:left="107" w:right="98"/>
              <w:jc w:val="both"/>
              <w:rPr>
                <w:sz w:val="24"/>
              </w:rPr>
            </w:pPr>
            <w:r>
              <w:rPr>
                <w:sz w:val="24"/>
              </w:rPr>
              <w:t xml:space="preserve">Спрос, закон спроса, факторы, влияющие на формирование </w:t>
            </w:r>
            <w:r>
              <w:rPr>
                <w:spacing w:val="-2"/>
                <w:sz w:val="24"/>
              </w:rPr>
              <w:t>спроса</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Спрос,</w:t>
            </w:r>
            <w:r>
              <w:rPr>
                <w:spacing w:val="40"/>
                <w:sz w:val="24"/>
              </w:rPr>
              <w:t xml:space="preserve"> </w:t>
            </w:r>
            <w:r>
              <w:rPr>
                <w:sz w:val="24"/>
              </w:rPr>
              <w:t>величина</w:t>
            </w:r>
            <w:r>
              <w:rPr>
                <w:spacing w:val="40"/>
                <w:sz w:val="24"/>
              </w:rPr>
              <w:t xml:space="preserve"> </w:t>
            </w:r>
            <w:r>
              <w:rPr>
                <w:sz w:val="24"/>
              </w:rPr>
              <w:t>спроса,</w:t>
            </w:r>
            <w:r>
              <w:rPr>
                <w:spacing w:val="40"/>
                <w:sz w:val="24"/>
              </w:rPr>
              <w:t xml:space="preserve"> </w:t>
            </w:r>
            <w:r>
              <w:rPr>
                <w:sz w:val="24"/>
              </w:rPr>
              <w:t>закон</w:t>
            </w:r>
            <w:r>
              <w:rPr>
                <w:spacing w:val="80"/>
                <w:sz w:val="24"/>
              </w:rPr>
              <w:t xml:space="preserve"> </w:t>
            </w:r>
            <w:r>
              <w:rPr>
                <w:sz w:val="24"/>
              </w:rPr>
              <w:t>спроса, неценовые факторы спроса</w:t>
            </w:r>
          </w:p>
        </w:tc>
      </w:tr>
      <w:tr w:rsidR="00E829DB">
        <w:trPr>
          <w:trHeight w:val="826"/>
        </w:trPr>
        <w:tc>
          <w:tcPr>
            <w:tcW w:w="3512" w:type="dxa"/>
          </w:tcPr>
          <w:p w:rsidR="00E829DB" w:rsidRDefault="00096074">
            <w:pPr>
              <w:pStyle w:val="TableParagraph"/>
              <w:tabs>
                <w:tab w:val="left" w:pos="2834"/>
              </w:tabs>
              <w:ind w:left="107" w:right="98"/>
              <w:rPr>
                <w:sz w:val="24"/>
              </w:rPr>
            </w:pPr>
            <w:r>
              <w:rPr>
                <w:spacing w:val="-2"/>
                <w:sz w:val="24"/>
              </w:rPr>
              <w:t>Предложение,</w:t>
            </w:r>
            <w:r>
              <w:rPr>
                <w:sz w:val="24"/>
              </w:rPr>
              <w:tab/>
            </w:r>
            <w:r>
              <w:rPr>
                <w:spacing w:val="-4"/>
                <w:sz w:val="24"/>
              </w:rPr>
              <w:t xml:space="preserve">закон </w:t>
            </w:r>
            <w:r>
              <w:rPr>
                <w:spacing w:val="-2"/>
                <w:sz w:val="24"/>
              </w:rPr>
              <w:t>предложения</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7"/>
              <w:jc w:val="both"/>
              <w:rPr>
                <w:sz w:val="24"/>
              </w:rPr>
            </w:pPr>
            <w:r>
              <w:rPr>
                <w:sz w:val="24"/>
              </w:rPr>
              <w:t xml:space="preserve">Предложение, величина предложения, закон предложения, неценовые факторы </w:t>
            </w:r>
            <w:r>
              <w:rPr>
                <w:spacing w:val="-2"/>
                <w:sz w:val="24"/>
              </w:rPr>
              <w:t>предложения</w:t>
            </w:r>
          </w:p>
        </w:tc>
      </w:tr>
      <w:tr w:rsidR="00E829DB">
        <w:trPr>
          <w:trHeight w:val="1104"/>
        </w:trPr>
        <w:tc>
          <w:tcPr>
            <w:tcW w:w="3512" w:type="dxa"/>
          </w:tcPr>
          <w:p w:rsidR="00E829DB" w:rsidRDefault="00096074">
            <w:pPr>
              <w:pStyle w:val="TableParagraph"/>
              <w:ind w:left="107"/>
              <w:rPr>
                <w:sz w:val="24"/>
              </w:rPr>
            </w:pPr>
            <w:r>
              <w:rPr>
                <w:sz w:val="24"/>
              </w:rPr>
              <w:t>Формирование</w:t>
            </w:r>
            <w:r>
              <w:rPr>
                <w:spacing w:val="40"/>
                <w:sz w:val="24"/>
              </w:rPr>
              <w:t xml:space="preserve"> </w:t>
            </w:r>
            <w:r>
              <w:rPr>
                <w:sz w:val="24"/>
              </w:rPr>
              <w:t>рыночных</w:t>
            </w:r>
            <w:r>
              <w:rPr>
                <w:spacing w:val="40"/>
                <w:sz w:val="24"/>
              </w:rPr>
              <w:t xml:space="preserve"> </w:t>
            </w:r>
            <w:r>
              <w:rPr>
                <w:sz w:val="24"/>
              </w:rPr>
              <w:t>цен. Равновесная цена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141"/>
                <w:tab w:val="left" w:pos="3434"/>
              </w:tabs>
              <w:spacing w:line="270" w:lineRule="atLeast"/>
              <w:ind w:left="107" w:right="99"/>
              <w:jc w:val="both"/>
              <w:rPr>
                <w:sz w:val="24"/>
              </w:rPr>
            </w:pPr>
            <w:r>
              <w:rPr>
                <w:spacing w:val="-2"/>
                <w:sz w:val="24"/>
              </w:rPr>
              <w:t>Равновесная</w:t>
            </w:r>
            <w:r>
              <w:rPr>
                <w:sz w:val="24"/>
              </w:rPr>
              <w:tab/>
            </w:r>
            <w:r>
              <w:rPr>
                <w:spacing w:val="-4"/>
                <w:sz w:val="24"/>
              </w:rPr>
              <w:t>цена,</w:t>
            </w:r>
            <w:r>
              <w:rPr>
                <w:sz w:val="24"/>
              </w:rPr>
              <w:tab/>
            </w:r>
            <w:r>
              <w:rPr>
                <w:spacing w:val="-2"/>
                <w:sz w:val="24"/>
              </w:rPr>
              <w:t xml:space="preserve">механизм </w:t>
            </w:r>
            <w:r>
              <w:rPr>
                <w:sz w:val="24"/>
              </w:rPr>
              <w:t xml:space="preserve">установления равновесной цены в условиях действия закона спроса и </w:t>
            </w:r>
            <w:r>
              <w:rPr>
                <w:spacing w:val="-2"/>
                <w:sz w:val="24"/>
              </w:rPr>
              <w:t>предложения</w:t>
            </w:r>
          </w:p>
        </w:tc>
      </w:tr>
      <w:tr w:rsidR="00E829DB">
        <w:trPr>
          <w:trHeight w:val="1656"/>
        </w:trPr>
        <w:tc>
          <w:tcPr>
            <w:tcW w:w="3512" w:type="dxa"/>
          </w:tcPr>
          <w:p w:rsidR="00E829DB" w:rsidRDefault="00096074">
            <w:pPr>
              <w:pStyle w:val="TableParagraph"/>
              <w:tabs>
                <w:tab w:val="left" w:pos="1557"/>
              </w:tabs>
              <w:spacing w:line="276" w:lineRule="exact"/>
              <w:ind w:left="107" w:right="96"/>
              <w:jc w:val="both"/>
              <w:rPr>
                <w:i/>
                <w:sz w:val="24"/>
              </w:rPr>
            </w:pPr>
            <w:r>
              <w:rPr>
                <w:sz w:val="24"/>
              </w:rPr>
              <w:t>Виды и функции рынков.</w:t>
            </w:r>
            <w:r>
              <w:rPr>
                <w:spacing w:val="40"/>
                <w:sz w:val="24"/>
              </w:rPr>
              <w:t xml:space="preserve"> </w:t>
            </w:r>
            <w:r>
              <w:rPr>
                <w:sz w:val="24"/>
              </w:rPr>
              <w:t xml:space="preserve">Рынок совершенной и несовершенной конкуренции. </w:t>
            </w:r>
            <w:r>
              <w:rPr>
                <w:i/>
                <w:sz w:val="24"/>
              </w:rPr>
              <w:t>Политика</w:t>
            </w:r>
            <w:r>
              <w:rPr>
                <w:i/>
                <w:spacing w:val="-15"/>
                <w:sz w:val="24"/>
              </w:rPr>
              <w:t xml:space="preserve"> </w:t>
            </w:r>
            <w:r>
              <w:rPr>
                <w:i/>
                <w:sz w:val="24"/>
              </w:rPr>
              <w:t>защиты</w:t>
            </w:r>
            <w:r>
              <w:rPr>
                <w:i/>
                <w:spacing w:val="-15"/>
                <w:sz w:val="24"/>
              </w:rPr>
              <w:t xml:space="preserve"> </w:t>
            </w:r>
            <w:r>
              <w:rPr>
                <w:i/>
                <w:sz w:val="24"/>
              </w:rPr>
              <w:t xml:space="preserve">конкуренции </w:t>
            </w:r>
            <w:r>
              <w:rPr>
                <w:i/>
                <w:spacing w:val="-10"/>
                <w:sz w:val="24"/>
              </w:rPr>
              <w:t>и</w:t>
            </w:r>
            <w:r>
              <w:rPr>
                <w:i/>
                <w:sz w:val="24"/>
              </w:rPr>
              <w:tab/>
            </w:r>
            <w:r>
              <w:rPr>
                <w:i/>
                <w:spacing w:val="-2"/>
                <w:sz w:val="24"/>
              </w:rPr>
              <w:t>антимонопольное законодательство</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97"/>
              <w:jc w:val="both"/>
              <w:rPr>
                <w:sz w:val="24"/>
              </w:rPr>
            </w:pPr>
            <w:r>
              <w:rPr>
                <w:sz w:val="24"/>
              </w:rPr>
              <w:t>Причины, условия возникновения рынка, особенности рынка, виды рынков, функции рынка</w:t>
            </w:r>
          </w:p>
        </w:tc>
      </w:tr>
      <w:tr w:rsidR="00E829DB">
        <w:trPr>
          <w:trHeight w:val="827"/>
        </w:trPr>
        <w:tc>
          <w:tcPr>
            <w:tcW w:w="3512" w:type="dxa"/>
          </w:tcPr>
          <w:p w:rsidR="00E829DB" w:rsidRDefault="00096074">
            <w:pPr>
              <w:pStyle w:val="TableParagraph"/>
              <w:tabs>
                <w:tab w:val="left" w:pos="2252"/>
              </w:tabs>
              <w:spacing w:line="276" w:lineRule="exact"/>
              <w:ind w:left="107" w:right="96"/>
              <w:jc w:val="both"/>
              <w:rPr>
                <w:sz w:val="24"/>
              </w:rPr>
            </w:pPr>
            <w:r>
              <w:rPr>
                <w:sz w:val="24"/>
              </w:rPr>
              <w:t xml:space="preserve">Рыночные отношения в </w:t>
            </w:r>
            <w:r>
              <w:rPr>
                <w:spacing w:val="-2"/>
                <w:sz w:val="24"/>
              </w:rPr>
              <w:t>современной</w:t>
            </w:r>
            <w:r>
              <w:rPr>
                <w:sz w:val="24"/>
              </w:rPr>
              <w:tab/>
            </w:r>
            <w:r>
              <w:rPr>
                <w:spacing w:val="-2"/>
                <w:sz w:val="24"/>
              </w:rPr>
              <w:t xml:space="preserve">экономике. </w:t>
            </w:r>
            <w:r>
              <w:rPr>
                <w:sz w:val="24"/>
              </w:rPr>
              <w:t>Фирма в экономике</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8"/>
              <w:jc w:val="both"/>
              <w:rPr>
                <w:sz w:val="24"/>
              </w:rPr>
            </w:pPr>
            <w:r>
              <w:rPr>
                <w:sz w:val="24"/>
              </w:rPr>
              <w:t>Особенности рыночной экономической системы, её преимущества и недостатки, понятие «фирмы» в экономике</w:t>
            </w:r>
          </w:p>
        </w:tc>
      </w:tr>
      <w:tr w:rsidR="00E829DB">
        <w:trPr>
          <w:trHeight w:val="1103"/>
        </w:trPr>
        <w:tc>
          <w:tcPr>
            <w:tcW w:w="3512" w:type="dxa"/>
          </w:tcPr>
          <w:p w:rsidR="00E829DB" w:rsidRDefault="00096074">
            <w:pPr>
              <w:pStyle w:val="TableParagraph"/>
              <w:tabs>
                <w:tab w:val="left" w:pos="2666"/>
              </w:tabs>
              <w:spacing w:line="276" w:lineRule="exact"/>
              <w:ind w:left="107" w:right="97"/>
              <w:jc w:val="both"/>
              <w:rPr>
                <w:sz w:val="24"/>
              </w:rPr>
            </w:pPr>
            <w:r>
              <w:rPr>
                <w:sz w:val="24"/>
              </w:rPr>
              <w:t xml:space="preserve">Фондовый рынок, его </w:t>
            </w:r>
            <w:r>
              <w:rPr>
                <w:spacing w:val="-2"/>
                <w:sz w:val="24"/>
              </w:rPr>
              <w:t>инструменты</w:t>
            </w:r>
            <w:r>
              <w:rPr>
                <w:i/>
                <w:spacing w:val="-2"/>
                <w:sz w:val="24"/>
              </w:rPr>
              <w:t>.</w:t>
            </w:r>
            <w:r>
              <w:rPr>
                <w:i/>
                <w:sz w:val="24"/>
              </w:rPr>
              <w:tab/>
            </w:r>
            <w:r>
              <w:rPr>
                <w:spacing w:val="-2"/>
                <w:sz w:val="24"/>
              </w:rPr>
              <w:t xml:space="preserve">Акции, </w:t>
            </w:r>
            <w:r>
              <w:rPr>
                <w:sz w:val="24"/>
              </w:rPr>
              <w:t xml:space="preserve">облигации и другие ценные </w:t>
            </w:r>
            <w:r>
              <w:rPr>
                <w:spacing w:val="-2"/>
                <w:sz w:val="24"/>
              </w:rPr>
              <w:t>бумаги</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Фондовый</w:t>
            </w:r>
            <w:r>
              <w:rPr>
                <w:spacing w:val="40"/>
                <w:sz w:val="24"/>
              </w:rPr>
              <w:t xml:space="preserve"> </w:t>
            </w:r>
            <w:r>
              <w:rPr>
                <w:sz w:val="24"/>
              </w:rPr>
              <w:t>рынок,</w:t>
            </w:r>
            <w:r>
              <w:rPr>
                <w:spacing w:val="40"/>
                <w:sz w:val="24"/>
              </w:rPr>
              <w:t xml:space="preserve"> </w:t>
            </w:r>
            <w:r>
              <w:rPr>
                <w:sz w:val="24"/>
              </w:rPr>
              <w:t>ценные</w:t>
            </w:r>
            <w:r>
              <w:rPr>
                <w:spacing w:val="40"/>
                <w:sz w:val="24"/>
              </w:rPr>
              <w:t xml:space="preserve"> </w:t>
            </w:r>
            <w:r>
              <w:rPr>
                <w:sz w:val="24"/>
              </w:rPr>
              <w:t>бумаги,</w:t>
            </w:r>
            <w:r>
              <w:rPr>
                <w:spacing w:val="40"/>
                <w:sz w:val="24"/>
              </w:rPr>
              <w:t xml:space="preserve"> </w:t>
            </w:r>
            <w:r>
              <w:rPr>
                <w:sz w:val="24"/>
              </w:rPr>
              <w:t>виды ценных бумаг</w:t>
            </w:r>
          </w:p>
        </w:tc>
      </w:tr>
      <w:tr w:rsidR="00E829DB">
        <w:trPr>
          <w:trHeight w:val="1379"/>
        </w:trPr>
        <w:tc>
          <w:tcPr>
            <w:tcW w:w="3512" w:type="dxa"/>
          </w:tcPr>
          <w:p w:rsidR="00E829DB" w:rsidRDefault="00096074">
            <w:pPr>
              <w:pStyle w:val="TableParagraph"/>
              <w:tabs>
                <w:tab w:val="left" w:pos="2603"/>
              </w:tabs>
              <w:spacing w:line="276" w:lineRule="exact"/>
              <w:ind w:left="107" w:right="97"/>
              <w:jc w:val="both"/>
              <w:rPr>
                <w:sz w:val="24"/>
              </w:rPr>
            </w:pPr>
            <w:r>
              <w:rPr>
                <w:sz w:val="24"/>
              </w:rPr>
              <w:t>Предприятие.</w:t>
            </w:r>
            <w:r>
              <w:rPr>
                <w:spacing w:val="-5"/>
                <w:sz w:val="24"/>
              </w:rPr>
              <w:t xml:space="preserve"> </w:t>
            </w:r>
            <w:r>
              <w:rPr>
                <w:sz w:val="24"/>
              </w:rPr>
              <w:t>Экономические</w:t>
            </w:r>
            <w:r>
              <w:rPr>
                <w:spacing w:val="-5"/>
                <w:sz w:val="24"/>
              </w:rPr>
              <w:t xml:space="preserve"> </w:t>
            </w:r>
            <w:r>
              <w:rPr>
                <w:sz w:val="24"/>
              </w:rPr>
              <w:t xml:space="preserve">и бухгалтерские издержки и прибыль. Постоянные и </w:t>
            </w:r>
            <w:r>
              <w:rPr>
                <w:spacing w:val="-2"/>
                <w:sz w:val="24"/>
              </w:rPr>
              <w:t>переменные</w:t>
            </w:r>
            <w:r>
              <w:rPr>
                <w:sz w:val="24"/>
              </w:rPr>
              <w:tab/>
            </w:r>
            <w:r>
              <w:rPr>
                <w:spacing w:val="-2"/>
                <w:sz w:val="24"/>
              </w:rPr>
              <w:t>затраты (издержки)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390"/>
                <w:tab w:val="left" w:pos="3013"/>
                <w:tab w:val="left" w:pos="3517"/>
                <w:tab w:val="left" w:pos="4297"/>
              </w:tabs>
              <w:ind w:left="107" w:right="99"/>
              <w:rPr>
                <w:sz w:val="24"/>
              </w:rPr>
            </w:pPr>
            <w:r>
              <w:rPr>
                <w:spacing w:val="-2"/>
                <w:sz w:val="24"/>
              </w:rPr>
              <w:t>Издержки</w:t>
            </w:r>
            <w:r>
              <w:rPr>
                <w:sz w:val="24"/>
              </w:rPr>
              <w:tab/>
            </w:r>
            <w:r>
              <w:rPr>
                <w:spacing w:val="-2"/>
                <w:sz w:val="24"/>
              </w:rPr>
              <w:t>предприятия,</w:t>
            </w:r>
            <w:r>
              <w:rPr>
                <w:sz w:val="24"/>
              </w:rPr>
              <w:tab/>
            </w:r>
            <w:r>
              <w:rPr>
                <w:spacing w:val="-6"/>
                <w:sz w:val="24"/>
              </w:rPr>
              <w:t>их</w:t>
            </w:r>
            <w:r>
              <w:rPr>
                <w:sz w:val="24"/>
              </w:rPr>
              <w:tab/>
            </w:r>
            <w:r>
              <w:rPr>
                <w:spacing w:val="-4"/>
                <w:sz w:val="24"/>
              </w:rPr>
              <w:t>виды</w:t>
            </w:r>
            <w:r>
              <w:rPr>
                <w:sz w:val="24"/>
              </w:rPr>
              <w:tab/>
            </w:r>
            <w:r>
              <w:rPr>
                <w:spacing w:val="-10"/>
                <w:sz w:val="24"/>
              </w:rPr>
              <w:t xml:space="preserve">и </w:t>
            </w:r>
            <w:r>
              <w:rPr>
                <w:spacing w:val="-2"/>
                <w:sz w:val="24"/>
              </w:rPr>
              <w:t>характеристика</w:t>
            </w:r>
          </w:p>
        </w:tc>
      </w:tr>
      <w:tr w:rsidR="00E829DB">
        <w:trPr>
          <w:trHeight w:val="550"/>
        </w:trPr>
        <w:tc>
          <w:tcPr>
            <w:tcW w:w="3512" w:type="dxa"/>
          </w:tcPr>
          <w:p w:rsidR="00E829DB" w:rsidRDefault="00096074">
            <w:pPr>
              <w:pStyle w:val="TableParagraph"/>
              <w:tabs>
                <w:tab w:val="left" w:pos="2317"/>
              </w:tabs>
              <w:spacing w:line="276" w:lineRule="exact"/>
              <w:ind w:left="107" w:right="99"/>
              <w:rPr>
                <w:sz w:val="24"/>
              </w:rPr>
            </w:pPr>
            <w:r>
              <w:rPr>
                <w:spacing w:val="-2"/>
                <w:sz w:val="24"/>
              </w:rPr>
              <w:t>Основные</w:t>
            </w:r>
            <w:r>
              <w:rPr>
                <w:sz w:val="24"/>
              </w:rPr>
              <w:tab/>
            </w:r>
            <w:r>
              <w:rPr>
                <w:spacing w:val="-2"/>
                <w:sz w:val="24"/>
              </w:rPr>
              <w:t xml:space="preserve">источники </w:t>
            </w:r>
            <w:r>
              <w:rPr>
                <w:sz w:val="24"/>
              </w:rPr>
              <w:t>финансирования бизнеса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663"/>
                <w:tab w:val="left" w:pos="2119"/>
                <w:tab w:val="left" w:pos="3342"/>
              </w:tabs>
              <w:spacing w:line="276" w:lineRule="exact"/>
              <w:ind w:left="107" w:right="100"/>
              <w:rPr>
                <w:sz w:val="24"/>
              </w:rPr>
            </w:pPr>
            <w:r>
              <w:rPr>
                <w:spacing w:val="-2"/>
                <w:sz w:val="24"/>
              </w:rPr>
              <w:t>Внутренние</w:t>
            </w:r>
            <w:r>
              <w:rPr>
                <w:sz w:val="24"/>
              </w:rPr>
              <w:tab/>
            </w:r>
            <w:r>
              <w:rPr>
                <w:spacing w:val="-10"/>
                <w:sz w:val="24"/>
              </w:rPr>
              <w:t>и</w:t>
            </w:r>
            <w:r>
              <w:rPr>
                <w:sz w:val="24"/>
              </w:rPr>
              <w:tab/>
            </w:r>
            <w:r>
              <w:rPr>
                <w:spacing w:val="-2"/>
                <w:sz w:val="24"/>
              </w:rPr>
              <w:t>внешние</w:t>
            </w:r>
            <w:r>
              <w:rPr>
                <w:sz w:val="24"/>
              </w:rPr>
              <w:tab/>
            </w:r>
            <w:r>
              <w:rPr>
                <w:spacing w:val="-2"/>
                <w:sz w:val="24"/>
              </w:rPr>
              <w:t xml:space="preserve">источники </w:t>
            </w:r>
            <w:r>
              <w:rPr>
                <w:sz w:val="24"/>
              </w:rPr>
              <w:t>финансирования бизнеса</w:t>
            </w:r>
          </w:p>
        </w:tc>
      </w:tr>
      <w:tr w:rsidR="00E829DB">
        <w:trPr>
          <w:trHeight w:val="828"/>
        </w:trPr>
        <w:tc>
          <w:tcPr>
            <w:tcW w:w="3512" w:type="dxa"/>
          </w:tcPr>
          <w:p w:rsidR="00E829DB" w:rsidRDefault="00096074">
            <w:pPr>
              <w:pStyle w:val="TableParagraph"/>
              <w:tabs>
                <w:tab w:val="left" w:pos="2349"/>
                <w:tab w:val="left" w:pos="2598"/>
              </w:tabs>
              <w:spacing w:line="276" w:lineRule="exact"/>
              <w:ind w:left="107" w:right="97"/>
              <w:jc w:val="both"/>
              <w:rPr>
                <w:sz w:val="24"/>
              </w:rPr>
            </w:pPr>
            <w:r>
              <w:rPr>
                <w:spacing w:val="-2"/>
                <w:sz w:val="24"/>
              </w:rPr>
              <w:t>Основные</w:t>
            </w:r>
            <w:r>
              <w:rPr>
                <w:sz w:val="24"/>
              </w:rPr>
              <w:tab/>
            </w:r>
            <w:r>
              <w:rPr>
                <w:spacing w:val="-2"/>
                <w:sz w:val="24"/>
              </w:rPr>
              <w:t>принципы менеджмента.</w:t>
            </w:r>
            <w:r>
              <w:rPr>
                <w:sz w:val="24"/>
              </w:rPr>
              <w:tab/>
            </w:r>
            <w:r>
              <w:rPr>
                <w:sz w:val="24"/>
              </w:rPr>
              <w:tab/>
            </w:r>
            <w:r>
              <w:rPr>
                <w:spacing w:val="-2"/>
                <w:sz w:val="24"/>
              </w:rPr>
              <w:t>Основы маркетинга</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4" w:lineRule="exact"/>
              <w:ind w:left="107"/>
              <w:rPr>
                <w:sz w:val="24"/>
              </w:rPr>
            </w:pPr>
            <w:r>
              <w:rPr>
                <w:sz w:val="24"/>
              </w:rPr>
              <w:t>Менеджмент,</w:t>
            </w:r>
            <w:r>
              <w:rPr>
                <w:spacing w:val="-4"/>
                <w:sz w:val="24"/>
              </w:rPr>
              <w:t xml:space="preserve"> </w:t>
            </w:r>
            <w:r>
              <w:rPr>
                <w:spacing w:val="-2"/>
                <w:sz w:val="24"/>
              </w:rPr>
              <w:t>маркетинг</w:t>
            </w:r>
          </w:p>
        </w:tc>
      </w:tr>
    </w:tbl>
    <w:p w:rsidR="00E829DB" w:rsidRDefault="00E829DB">
      <w:pPr>
        <w:spacing w:line="274" w:lineRule="exact"/>
        <w:rPr>
          <w:sz w:val="24"/>
        </w:rPr>
        <w:sectPr w:rsidR="00E829DB">
          <w:pgSz w:w="11910" w:h="16390"/>
          <w:pgMar w:top="1060" w:right="320" w:bottom="1180"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275"/>
        <w:gridCol w:w="4537"/>
      </w:tblGrid>
      <w:tr w:rsidR="00E829DB">
        <w:trPr>
          <w:trHeight w:val="554"/>
        </w:trPr>
        <w:tc>
          <w:tcPr>
            <w:tcW w:w="3512" w:type="dxa"/>
          </w:tcPr>
          <w:p w:rsidR="00E829DB" w:rsidRDefault="00096074">
            <w:pPr>
              <w:pStyle w:val="TableParagraph"/>
              <w:tabs>
                <w:tab w:val="left" w:pos="2694"/>
              </w:tabs>
              <w:spacing w:line="270" w:lineRule="atLeast"/>
              <w:ind w:left="107" w:right="97"/>
              <w:rPr>
                <w:sz w:val="24"/>
              </w:rPr>
            </w:pPr>
            <w:r>
              <w:rPr>
                <w:spacing w:val="-2"/>
                <w:sz w:val="24"/>
              </w:rPr>
              <w:lastRenderedPageBreak/>
              <w:t>Финансовый</w:t>
            </w:r>
            <w:r>
              <w:rPr>
                <w:sz w:val="24"/>
              </w:rPr>
              <w:tab/>
            </w:r>
            <w:r>
              <w:rPr>
                <w:spacing w:val="-2"/>
                <w:sz w:val="24"/>
              </w:rPr>
              <w:t xml:space="preserve">рынок. </w:t>
            </w:r>
            <w:r>
              <w:rPr>
                <w:sz w:val="24"/>
              </w:rPr>
              <w:t>Банковская система</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0" w:lineRule="atLeast"/>
              <w:ind w:left="107" w:right="-15"/>
              <w:rPr>
                <w:sz w:val="24"/>
              </w:rPr>
            </w:pPr>
            <w:r>
              <w:rPr>
                <w:sz w:val="24"/>
              </w:rPr>
              <w:t>Финансовый</w:t>
            </w:r>
            <w:r>
              <w:rPr>
                <w:spacing w:val="22"/>
                <w:sz w:val="24"/>
              </w:rPr>
              <w:t xml:space="preserve"> </w:t>
            </w:r>
            <w:r>
              <w:rPr>
                <w:sz w:val="24"/>
              </w:rPr>
              <w:t>рынок,</w:t>
            </w:r>
            <w:r>
              <w:rPr>
                <w:spacing w:val="19"/>
                <w:sz w:val="24"/>
              </w:rPr>
              <w:t xml:space="preserve"> </w:t>
            </w:r>
            <w:r>
              <w:rPr>
                <w:sz w:val="24"/>
              </w:rPr>
              <w:t>банковская</w:t>
            </w:r>
            <w:r>
              <w:rPr>
                <w:spacing w:val="21"/>
                <w:sz w:val="24"/>
              </w:rPr>
              <w:t xml:space="preserve"> </w:t>
            </w:r>
            <w:r>
              <w:rPr>
                <w:sz w:val="24"/>
              </w:rPr>
              <w:t>система, элементы банковской системы</w:t>
            </w:r>
          </w:p>
        </w:tc>
      </w:tr>
      <w:tr w:rsidR="00E829DB">
        <w:trPr>
          <w:trHeight w:val="1379"/>
        </w:trPr>
        <w:tc>
          <w:tcPr>
            <w:tcW w:w="3512" w:type="dxa"/>
          </w:tcPr>
          <w:p w:rsidR="00E829DB" w:rsidRDefault="00096074">
            <w:pPr>
              <w:pStyle w:val="TableParagraph"/>
              <w:spacing w:line="276" w:lineRule="exact"/>
              <w:ind w:left="107" w:right="100"/>
              <w:jc w:val="both"/>
              <w:rPr>
                <w:sz w:val="24"/>
              </w:rPr>
            </w:pPr>
            <w:r>
              <w:rPr>
                <w:sz w:val="24"/>
              </w:rPr>
              <w:t xml:space="preserve">Центральный банк Российской Федерации, его задачи, функции и роль в банковской системе России. Финансовые </w:t>
            </w:r>
            <w:r>
              <w:rPr>
                <w:spacing w:val="-2"/>
                <w:sz w:val="24"/>
              </w:rPr>
              <w:t>институты</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Центробанк</w:t>
            </w:r>
            <w:r>
              <w:rPr>
                <w:spacing w:val="40"/>
                <w:sz w:val="24"/>
              </w:rPr>
              <w:t xml:space="preserve"> </w:t>
            </w:r>
            <w:r>
              <w:rPr>
                <w:sz w:val="24"/>
              </w:rPr>
              <w:t>РФ,</w:t>
            </w:r>
            <w:r>
              <w:rPr>
                <w:spacing w:val="40"/>
                <w:sz w:val="24"/>
              </w:rPr>
              <w:t xml:space="preserve"> </w:t>
            </w:r>
            <w:r>
              <w:rPr>
                <w:sz w:val="24"/>
              </w:rPr>
              <w:t>его</w:t>
            </w:r>
            <w:r>
              <w:rPr>
                <w:spacing w:val="40"/>
                <w:sz w:val="24"/>
              </w:rPr>
              <w:t xml:space="preserve"> </w:t>
            </w:r>
            <w:r>
              <w:rPr>
                <w:sz w:val="24"/>
              </w:rPr>
              <w:t>задачи</w:t>
            </w:r>
            <w:r>
              <w:rPr>
                <w:spacing w:val="40"/>
                <w:sz w:val="24"/>
              </w:rPr>
              <w:t xml:space="preserve"> </w:t>
            </w:r>
            <w:r>
              <w:rPr>
                <w:sz w:val="24"/>
              </w:rPr>
              <w:t>и</w:t>
            </w:r>
            <w:r>
              <w:rPr>
                <w:spacing w:val="40"/>
                <w:sz w:val="24"/>
              </w:rPr>
              <w:t xml:space="preserve"> </w:t>
            </w:r>
            <w:r>
              <w:rPr>
                <w:sz w:val="24"/>
              </w:rPr>
              <w:t>функции, финансовые институты</w:t>
            </w:r>
          </w:p>
        </w:tc>
      </w:tr>
      <w:tr w:rsidR="00E829DB">
        <w:trPr>
          <w:trHeight w:val="551"/>
        </w:trPr>
        <w:tc>
          <w:tcPr>
            <w:tcW w:w="3512" w:type="dxa"/>
          </w:tcPr>
          <w:p w:rsidR="00E829DB" w:rsidRDefault="00096074">
            <w:pPr>
              <w:pStyle w:val="TableParagraph"/>
              <w:spacing w:line="276" w:lineRule="exact"/>
              <w:ind w:left="107"/>
              <w:rPr>
                <w:sz w:val="24"/>
              </w:rPr>
            </w:pPr>
            <w:r>
              <w:rPr>
                <w:sz w:val="24"/>
              </w:rPr>
              <w:t>Виды,</w:t>
            </w:r>
            <w:r>
              <w:rPr>
                <w:spacing w:val="40"/>
                <w:sz w:val="24"/>
              </w:rPr>
              <w:t xml:space="preserve"> </w:t>
            </w:r>
            <w:r>
              <w:rPr>
                <w:sz w:val="24"/>
              </w:rPr>
              <w:t>причины</w:t>
            </w:r>
            <w:r>
              <w:rPr>
                <w:spacing w:val="40"/>
                <w:sz w:val="24"/>
              </w:rPr>
              <w:t xml:space="preserve"> </w:t>
            </w:r>
            <w:r>
              <w:rPr>
                <w:sz w:val="24"/>
              </w:rPr>
              <w:t>и</w:t>
            </w:r>
            <w:r>
              <w:rPr>
                <w:spacing w:val="40"/>
                <w:sz w:val="24"/>
              </w:rPr>
              <w:t xml:space="preserve"> </w:t>
            </w:r>
            <w:r>
              <w:rPr>
                <w:sz w:val="24"/>
              </w:rPr>
              <w:t xml:space="preserve">последствия </w:t>
            </w:r>
            <w:r>
              <w:rPr>
                <w:spacing w:val="-2"/>
                <w:sz w:val="24"/>
              </w:rPr>
              <w:t>инфляции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15"/>
              <w:rPr>
                <w:sz w:val="24"/>
              </w:rPr>
            </w:pPr>
            <w:r>
              <w:rPr>
                <w:sz w:val="24"/>
              </w:rPr>
              <w:t>Инфляция,</w:t>
            </w:r>
            <w:r>
              <w:rPr>
                <w:spacing w:val="80"/>
                <w:sz w:val="24"/>
              </w:rPr>
              <w:t xml:space="preserve"> </w:t>
            </w:r>
            <w:r>
              <w:rPr>
                <w:sz w:val="24"/>
              </w:rPr>
              <w:t>причины</w:t>
            </w:r>
            <w:r>
              <w:rPr>
                <w:spacing w:val="80"/>
                <w:sz w:val="24"/>
              </w:rPr>
              <w:t xml:space="preserve"> </w:t>
            </w:r>
            <w:r>
              <w:rPr>
                <w:sz w:val="24"/>
              </w:rPr>
              <w:t>её</w:t>
            </w:r>
            <w:r>
              <w:rPr>
                <w:spacing w:val="80"/>
                <w:sz w:val="24"/>
              </w:rPr>
              <w:t xml:space="preserve"> </w:t>
            </w:r>
            <w:r>
              <w:rPr>
                <w:sz w:val="24"/>
              </w:rPr>
              <w:t>возникновения, виды инфляции, последствия инфляции</w:t>
            </w:r>
          </w:p>
        </w:tc>
      </w:tr>
      <w:tr w:rsidR="00E829DB">
        <w:trPr>
          <w:trHeight w:val="1378"/>
        </w:trPr>
        <w:tc>
          <w:tcPr>
            <w:tcW w:w="3512" w:type="dxa"/>
          </w:tcPr>
          <w:p w:rsidR="00E829DB" w:rsidRDefault="00096074">
            <w:pPr>
              <w:pStyle w:val="TableParagraph"/>
              <w:tabs>
                <w:tab w:val="left" w:pos="2876"/>
              </w:tabs>
              <w:ind w:left="107" w:right="97"/>
              <w:jc w:val="both"/>
              <w:rPr>
                <w:sz w:val="24"/>
              </w:rPr>
            </w:pPr>
            <w:r>
              <w:rPr>
                <w:sz w:val="24"/>
              </w:rPr>
              <w:t xml:space="preserve">Рынок труда. Занятость и </w:t>
            </w:r>
            <w:r>
              <w:rPr>
                <w:spacing w:val="-2"/>
                <w:sz w:val="24"/>
              </w:rPr>
              <w:t>безработица,</w:t>
            </w:r>
            <w:r>
              <w:rPr>
                <w:sz w:val="24"/>
              </w:rPr>
              <w:tab/>
            </w:r>
            <w:r>
              <w:rPr>
                <w:spacing w:val="-4"/>
                <w:sz w:val="24"/>
              </w:rPr>
              <w:t xml:space="preserve">виды </w:t>
            </w:r>
            <w:r>
              <w:rPr>
                <w:sz w:val="24"/>
              </w:rPr>
              <w:t>безработицы. Государственная политика в области занятости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8"/>
              <w:jc w:val="both"/>
              <w:rPr>
                <w:sz w:val="24"/>
              </w:rPr>
            </w:pPr>
            <w:r>
              <w:rPr>
                <w:sz w:val="24"/>
              </w:rPr>
              <w:t>Особенности рынка труда, занятые, рабочая</w:t>
            </w:r>
            <w:r>
              <w:rPr>
                <w:spacing w:val="-9"/>
                <w:sz w:val="24"/>
              </w:rPr>
              <w:t xml:space="preserve"> </w:t>
            </w:r>
            <w:r>
              <w:rPr>
                <w:sz w:val="24"/>
              </w:rPr>
              <w:t>сила,</w:t>
            </w:r>
            <w:r>
              <w:rPr>
                <w:spacing w:val="-9"/>
                <w:sz w:val="24"/>
              </w:rPr>
              <w:t xml:space="preserve"> </w:t>
            </w:r>
            <w:r>
              <w:rPr>
                <w:sz w:val="24"/>
              </w:rPr>
              <w:t>безработные,</w:t>
            </w:r>
            <w:r>
              <w:rPr>
                <w:spacing w:val="-9"/>
                <w:sz w:val="24"/>
              </w:rPr>
              <w:t xml:space="preserve"> </w:t>
            </w:r>
            <w:r>
              <w:rPr>
                <w:sz w:val="24"/>
              </w:rPr>
              <w:t xml:space="preserve">экономически активное население, безработица, её виды, последствия и способы борьбы с </w:t>
            </w:r>
            <w:r>
              <w:rPr>
                <w:spacing w:val="-4"/>
                <w:sz w:val="24"/>
              </w:rPr>
              <w:t>ней</w:t>
            </w:r>
          </w:p>
        </w:tc>
      </w:tr>
      <w:tr w:rsidR="00E829DB">
        <w:trPr>
          <w:trHeight w:val="1103"/>
        </w:trPr>
        <w:tc>
          <w:tcPr>
            <w:tcW w:w="3512" w:type="dxa"/>
          </w:tcPr>
          <w:p w:rsidR="00E829DB" w:rsidRDefault="00096074">
            <w:pPr>
              <w:pStyle w:val="TableParagraph"/>
              <w:tabs>
                <w:tab w:val="left" w:pos="1855"/>
                <w:tab w:val="left" w:pos="1952"/>
              </w:tabs>
              <w:ind w:left="107" w:right="98"/>
              <w:rPr>
                <w:sz w:val="24"/>
              </w:rPr>
            </w:pPr>
            <w:r>
              <w:rPr>
                <w:spacing w:val="-2"/>
                <w:sz w:val="24"/>
              </w:rPr>
              <w:t>Рациональное</w:t>
            </w:r>
            <w:r>
              <w:rPr>
                <w:sz w:val="24"/>
              </w:rPr>
              <w:tab/>
            </w:r>
            <w:r>
              <w:rPr>
                <w:spacing w:val="-2"/>
                <w:sz w:val="24"/>
              </w:rPr>
              <w:t>экономическое поведение</w:t>
            </w:r>
            <w:r>
              <w:rPr>
                <w:sz w:val="24"/>
              </w:rPr>
              <w:tab/>
            </w:r>
            <w:r>
              <w:rPr>
                <w:sz w:val="24"/>
              </w:rPr>
              <w:tab/>
            </w:r>
            <w:r>
              <w:rPr>
                <w:spacing w:val="-2"/>
                <w:sz w:val="24"/>
              </w:rPr>
              <w:t>собственника,</w:t>
            </w:r>
          </w:p>
          <w:p w:rsidR="00E829DB" w:rsidRDefault="00096074">
            <w:pPr>
              <w:pStyle w:val="TableParagraph"/>
              <w:tabs>
                <w:tab w:val="left" w:pos="2069"/>
              </w:tabs>
              <w:spacing w:line="270" w:lineRule="atLeast"/>
              <w:ind w:left="107" w:right="98"/>
              <w:rPr>
                <w:sz w:val="24"/>
              </w:rPr>
            </w:pPr>
            <w:r>
              <w:rPr>
                <w:spacing w:val="-2"/>
                <w:sz w:val="24"/>
              </w:rPr>
              <w:t>работника,</w:t>
            </w:r>
            <w:r>
              <w:rPr>
                <w:sz w:val="24"/>
              </w:rPr>
              <w:tab/>
            </w:r>
            <w:r>
              <w:rPr>
                <w:spacing w:val="-2"/>
                <w:sz w:val="24"/>
              </w:rPr>
              <w:t>потребителя, семьянина</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Рациональное</w:t>
            </w:r>
            <w:r>
              <w:rPr>
                <w:spacing w:val="80"/>
                <w:sz w:val="24"/>
              </w:rPr>
              <w:t xml:space="preserve"> </w:t>
            </w:r>
            <w:r>
              <w:rPr>
                <w:sz w:val="24"/>
              </w:rPr>
              <w:t>поведение</w:t>
            </w:r>
            <w:r>
              <w:rPr>
                <w:spacing w:val="80"/>
                <w:sz w:val="24"/>
              </w:rPr>
              <w:t xml:space="preserve"> </w:t>
            </w:r>
            <w:r>
              <w:rPr>
                <w:sz w:val="24"/>
              </w:rPr>
              <w:t>собственника, работника, потребителя</w:t>
            </w:r>
          </w:p>
        </w:tc>
      </w:tr>
      <w:tr w:rsidR="00E829DB">
        <w:trPr>
          <w:trHeight w:val="1102"/>
        </w:trPr>
        <w:tc>
          <w:tcPr>
            <w:tcW w:w="3512" w:type="dxa"/>
          </w:tcPr>
          <w:p w:rsidR="00E829DB" w:rsidRDefault="00096074">
            <w:pPr>
              <w:pStyle w:val="TableParagraph"/>
              <w:ind w:left="107"/>
              <w:rPr>
                <w:sz w:val="24"/>
              </w:rPr>
            </w:pPr>
            <w:r>
              <w:rPr>
                <w:sz w:val="24"/>
              </w:rPr>
              <w:t>Роль</w:t>
            </w:r>
            <w:r>
              <w:rPr>
                <w:spacing w:val="35"/>
                <w:sz w:val="24"/>
              </w:rPr>
              <w:t xml:space="preserve"> </w:t>
            </w:r>
            <w:r>
              <w:rPr>
                <w:sz w:val="24"/>
              </w:rPr>
              <w:t>государства</w:t>
            </w:r>
            <w:r>
              <w:rPr>
                <w:spacing w:val="34"/>
                <w:sz w:val="24"/>
              </w:rPr>
              <w:t xml:space="preserve"> </w:t>
            </w:r>
            <w:r>
              <w:rPr>
                <w:sz w:val="24"/>
              </w:rPr>
              <w:t>в</w:t>
            </w:r>
            <w:r>
              <w:rPr>
                <w:spacing w:val="34"/>
                <w:sz w:val="24"/>
              </w:rPr>
              <w:t xml:space="preserve"> </w:t>
            </w:r>
            <w:r>
              <w:rPr>
                <w:sz w:val="24"/>
              </w:rPr>
              <w:t>экономике. Общественные блага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271"/>
                <w:tab w:val="left" w:pos="2565"/>
                <w:tab w:val="left" w:pos="3274"/>
              </w:tabs>
              <w:spacing w:line="276" w:lineRule="exact"/>
              <w:ind w:left="107" w:right="97"/>
              <w:jc w:val="both"/>
              <w:rPr>
                <w:sz w:val="24"/>
              </w:rPr>
            </w:pPr>
            <w:r>
              <w:rPr>
                <w:spacing w:val="-2"/>
                <w:sz w:val="24"/>
              </w:rPr>
              <w:t>Государство</w:t>
            </w:r>
            <w:r>
              <w:rPr>
                <w:sz w:val="24"/>
              </w:rPr>
              <w:tab/>
            </w:r>
            <w:r>
              <w:rPr>
                <w:spacing w:val="-10"/>
                <w:sz w:val="24"/>
              </w:rPr>
              <w:t>в</w:t>
            </w:r>
            <w:r>
              <w:rPr>
                <w:sz w:val="24"/>
              </w:rPr>
              <w:tab/>
            </w:r>
            <w:r>
              <w:rPr>
                <w:sz w:val="24"/>
              </w:rPr>
              <w:tab/>
            </w:r>
            <w:r>
              <w:rPr>
                <w:spacing w:val="-2"/>
                <w:sz w:val="24"/>
              </w:rPr>
              <w:t>экономике, антимонопольное</w:t>
            </w:r>
            <w:r>
              <w:rPr>
                <w:sz w:val="24"/>
              </w:rPr>
              <w:tab/>
            </w:r>
            <w:r>
              <w:rPr>
                <w:sz w:val="24"/>
              </w:rPr>
              <w:tab/>
            </w:r>
            <w:r>
              <w:rPr>
                <w:spacing w:val="-2"/>
                <w:sz w:val="24"/>
              </w:rPr>
              <w:t xml:space="preserve">законодательство, </w:t>
            </w:r>
            <w:r>
              <w:rPr>
                <w:sz w:val="24"/>
              </w:rPr>
              <w:t>фискально-бюджетная и монетарная политика государства</w:t>
            </w:r>
          </w:p>
        </w:tc>
      </w:tr>
      <w:tr w:rsidR="00E829DB">
        <w:trPr>
          <w:trHeight w:val="1102"/>
        </w:trPr>
        <w:tc>
          <w:tcPr>
            <w:tcW w:w="3512" w:type="dxa"/>
          </w:tcPr>
          <w:p w:rsidR="00E829DB" w:rsidRDefault="00096074">
            <w:pPr>
              <w:pStyle w:val="TableParagraph"/>
              <w:tabs>
                <w:tab w:val="left" w:pos="1963"/>
              </w:tabs>
              <w:spacing w:line="276" w:lineRule="exact"/>
              <w:ind w:left="107" w:right="98"/>
              <w:jc w:val="both"/>
              <w:rPr>
                <w:i/>
                <w:sz w:val="24"/>
              </w:rPr>
            </w:pPr>
            <w:r>
              <w:rPr>
                <w:sz w:val="24"/>
              </w:rPr>
              <w:t xml:space="preserve">Налоговая система в РФ. Виды налогов. Функции налогов. </w:t>
            </w:r>
            <w:r>
              <w:rPr>
                <w:i/>
                <w:spacing w:val="-2"/>
                <w:sz w:val="24"/>
              </w:rPr>
              <w:t>Налоги,</w:t>
            </w:r>
            <w:r>
              <w:rPr>
                <w:i/>
                <w:sz w:val="24"/>
              </w:rPr>
              <w:tab/>
            </w:r>
            <w:r>
              <w:rPr>
                <w:i/>
                <w:spacing w:val="-2"/>
                <w:sz w:val="24"/>
              </w:rPr>
              <w:t>уплачиваемые предприятиями</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Налоги, виды налогов, функции налогов, системы налогообложения</w:t>
            </w:r>
          </w:p>
        </w:tc>
      </w:tr>
      <w:tr w:rsidR="00E829DB">
        <w:trPr>
          <w:trHeight w:val="1380"/>
        </w:trPr>
        <w:tc>
          <w:tcPr>
            <w:tcW w:w="3512" w:type="dxa"/>
          </w:tcPr>
          <w:p w:rsidR="00E829DB" w:rsidRDefault="00096074">
            <w:pPr>
              <w:pStyle w:val="TableParagraph"/>
              <w:tabs>
                <w:tab w:val="left" w:pos="1588"/>
                <w:tab w:val="left" w:pos="2428"/>
                <w:tab w:val="left" w:pos="3271"/>
              </w:tabs>
              <w:ind w:left="107" w:right="98"/>
              <w:jc w:val="both"/>
              <w:rPr>
                <w:sz w:val="24"/>
              </w:rPr>
            </w:pPr>
            <w:r>
              <w:rPr>
                <w:spacing w:val="-2"/>
                <w:sz w:val="24"/>
              </w:rPr>
              <w:t>Основы</w:t>
            </w:r>
            <w:r>
              <w:rPr>
                <w:sz w:val="24"/>
              </w:rPr>
              <w:tab/>
            </w:r>
            <w:r>
              <w:rPr>
                <w:spacing w:val="-2"/>
                <w:sz w:val="24"/>
              </w:rPr>
              <w:t>денежной</w:t>
            </w:r>
            <w:r>
              <w:rPr>
                <w:sz w:val="24"/>
              </w:rPr>
              <w:tab/>
            </w:r>
            <w:r>
              <w:rPr>
                <w:spacing w:val="-10"/>
                <w:sz w:val="24"/>
              </w:rPr>
              <w:t xml:space="preserve">и </w:t>
            </w:r>
            <w:r>
              <w:rPr>
                <w:spacing w:val="-2"/>
                <w:sz w:val="24"/>
              </w:rPr>
              <w:t>бюджетной</w:t>
            </w:r>
            <w:r>
              <w:rPr>
                <w:sz w:val="24"/>
              </w:rPr>
              <w:tab/>
            </w:r>
            <w:r>
              <w:rPr>
                <w:sz w:val="24"/>
              </w:rPr>
              <w:tab/>
            </w:r>
            <w:r>
              <w:rPr>
                <w:spacing w:val="-2"/>
                <w:sz w:val="24"/>
              </w:rPr>
              <w:t>политики</w:t>
            </w:r>
          </w:p>
          <w:p w:rsidR="00E829DB" w:rsidRDefault="00096074">
            <w:pPr>
              <w:pStyle w:val="TableParagraph"/>
              <w:tabs>
                <w:tab w:val="left" w:pos="2060"/>
                <w:tab w:val="left" w:pos="2401"/>
              </w:tabs>
              <w:spacing w:line="270" w:lineRule="atLeast"/>
              <w:ind w:left="107" w:right="98"/>
              <w:jc w:val="both"/>
              <w:rPr>
                <w:sz w:val="24"/>
              </w:rPr>
            </w:pPr>
            <w:r>
              <w:rPr>
                <w:spacing w:val="-2"/>
                <w:sz w:val="24"/>
              </w:rPr>
              <w:t>государства.</w:t>
            </w:r>
            <w:r>
              <w:rPr>
                <w:sz w:val="24"/>
              </w:rPr>
              <w:tab/>
            </w:r>
            <w:r>
              <w:rPr>
                <w:sz w:val="24"/>
              </w:rPr>
              <w:tab/>
            </w:r>
            <w:r>
              <w:rPr>
                <w:spacing w:val="-2"/>
                <w:sz w:val="24"/>
              </w:rPr>
              <w:t>Денежно- кредитная</w:t>
            </w:r>
            <w:r>
              <w:rPr>
                <w:sz w:val="24"/>
              </w:rPr>
              <w:tab/>
            </w:r>
            <w:r>
              <w:rPr>
                <w:spacing w:val="-2"/>
                <w:sz w:val="24"/>
              </w:rPr>
              <w:t>(монетарная) политика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723"/>
                <w:tab w:val="left" w:pos="3420"/>
              </w:tabs>
              <w:ind w:left="107" w:right="95"/>
              <w:rPr>
                <w:sz w:val="24"/>
              </w:rPr>
            </w:pPr>
            <w:r>
              <w:rPr>
                <w:spacing w:val="-2"/>
                <w:sz w:val="24"/>
              </w:rPr>
              <w:t>Кредитно-денежная</w:t>
            </w:r>
            <w:r>
              <w:rPr>
                <w:sz w:val="24"/>
              </w:rPr>
              <w:tab/>
            </w:r>
            <w:r>
              <w:rPr>
                <w:spacing w:val="-10"/>
                <w:sz w:val="24"/>
              </w:rPr>
              <w:t>и</w:t>
            </w:r>
            <w:r>
              <w:rPr>
                <w:sz w:val="24"/>
              </w:rPr>
              <w:tab/>
            </w:r>
            <w:r>
              <w:rPr>
                <w:spacing w:val="-2"/>
                <w:sz w:val="24"/>
              </w:rPr>
              <w:t xml:space="preserve">налогово- </w:t>
            </w:r>
            <w:r>
              <w:rPr>
                <w:sz w:val="24"/>
              </w:rPr>
              <w:t>бюджетная политика</w:t>
            </w:r>
          </w:p>
        </w:tc>
      </w:tr>
      <w:tr w:rsidR="00E829DB">
        <w:trPr>
          <w:trHeight w:val="827"/>
        </w:trPr>
        <w:tc>
          <w:tcPr>
            <w:tcW w:w="3512" w:type="dxa"/>
          </w:tcPr>
          <w:p w:rsidR="00E829DB" w:rsidRDefault="00096074">
            <w:pPr>
              <w:pStyle w:val="TableParagraph"/>
              <w:tabs>
                <w:tab w:val="left" w:pos="2540"/>
              </w:tabs>
              <w:spacing w:line="275" w:lineRule="exact"/>
              <w:ind w:left="107"/>
              <w:rPr>
                <w:sz w:val="24"/>
              </w:rPr>
            </w:pPr>
            <w:r>
              <w:rPr>
                <w:spacing w:val="-2"/>
                <w:sz w:val="24"/>
              </w:rPr>
              <w:t>Государственный</w:t>
            </w:r>
            <w:r>
              <w:rPr>
                <w:sz w:val="24"/>
              </w:rPr>
              <w:tab/>
            </w:r>
            <w:r>
              <w:rPr>
                <w:spacing w:val="-2"/>
                <w:sz w:val="24"/>
              </w:rPr>
              <w:t>бюджет.</w:t>
            </w:r>
          </w:p>
          <w:p w:rsidR="00E829DB" w:rsidRDefault="00096074">
            <w:pPr>
              <w:pStyle w:val="TableParagraph"/>
              <w:ind w:left="107"/>
              <w:rPr>
                <w:i/>
                <w:sz w:val="24"/>
              </w:rPr>
            </w:pPr>
            <w:r>
              <w:rPr>
                <w:i/>
                <w:sz w:val="24"/>
              </w:rPr>
              <w:t>Государственный</w:t>
            </w:r>
            <w:r>
              <w:rPr>
                <w:i/>
                <w:spacing w:val="-5"/>
                <w:sz w:val="24"/>
              </w:rPr>
              <w:t xml:space="preserve"> </w:t>
            </w:r>
            <w:r>
              <w:rPr>
                <w:i/>
                <w:spacing w:val="-4"/>
                <w:sz w:val="24"/>
              </w:rPr>
              <w:t>долг</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9"/>
              <w:jc w:val="both"/>
              <w:rPr>
                <w:sz w:val="24"/>
              </w:rPr>
            </w:pPr>
            <w:r>
              <w:rPr>
                <w:sz w:val="24"/>
              </w:rPr>
              <w:t>Государственный бюджет, профицит и дефицит бюджета, расходы и доходы государства, государственный долг</w:t>
            </w:r>
          </w:p>
        </w:tc>
      </w:tr>
      <w:tr w:rsidR="00E829DB">
        <w:trPr>
          <w:trHeight w:val="1103"/>
        </w:trPr>
        <w:tc>
          <w:tcPr>
            <w:tcW w:w="3512" w:type="dxa"/>
          </w:tcPr>
          <w:p w:rsidR="00E829DB" w:rsidRDefault="00096074">
            <w:pPr>
              <w:pStyle w:val="TableParagraph"/>
              <w:spacing w:line="276" w:lineRule="exact"/>
              <w:ind w:left="107" w:right="98"/>
              <w:jc w:val="both"/>
              <w:rPr>
                <w:sz w:val="24"/>
              </w:rPr>
            </w:pPr>
            <w:r>
              <w:rPr>
                <w:sz w:val="24"/>
              </w:rPr>
              <w:t xml:space="preserve">Экономическая деятельность и ее измерители. ВВП и ВНП </w:t>
            </w:r>
            <w:r>
              <w:rPr>
                <w:i/>
                <w:sz w:val="24"/>
              </w:rPr>
              <w:t xml:space="preserve">– </w:t>
            </w:r>
            <w:r>
              <w:rPr>
                <w:sz w:val="24"/>
              </w:rPr>
              <w:t xml:space="preserve">основные макроэкономические </w:t>
            </w:r>
            <w:r>
              <w:rPr>
                <w:spacing w:val="-2"/>
                <w:sz w:val="24"/>
              </w:rPr>
              <w:t>показатели</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98"/>
              <w:jc w:val="both"/>
              <w:rPr>
                <w:sz w:val="24"/>
              </w:rPr>
            </w:pPr>
            <w:r>
              <w:rPr>
                <w:sz w:val="24"/>
              </w:rPr>
              <w:t>Система национальных счетов, макроэкономические показатели – ВВП, ВНМ, НД</w:t>
            </w:r>
          </w:p>
        </w:tc>
      </w:tr>
      <w:tr w:rsidR="00E829DB">
        <w:trPr>
          <w:trHeight w:val="827"/>
        </w:trPr>
        <w:tc>
          <w:tcPr>
            <w:tcW w:w="3512" w:type="dxa"/>
          </w:tcPr>
          <w:p w:rsidR="00E829DB" w:rsidRDefault="00096074">
            <w:pPr>
              <w:pStyle w:val="TableParagraph"/>
              <w:spacing w:line="274" w:lineRule="exact"/>
              <w:ind w:left="107"/>
              <w:rPr>
                <w:sz w:val="24"/>
              </w:rPr>
            </w:pPr>
            <w:r>
              <w:rPr>
                <w:sz w:val="24"/>
              </w:rPr>
              <w:t>Экономический</w:t>
            </w:r>
            <w:r>
              <w:rPr>
                <w:spacing w:val="-7"/>
                <w:sz w:val="24"/>
              </w:rPr>
              <w:t xml:space="preserve"> </w:t>
            </w:r>
            <w:r>
              <w:rPr>
                <w:spacing w:val="-4"/>
                <w:sz w:val="24"/>
              </w:rPr>
              <w:t>рост</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195"/>
                <w:tab w:val="left" w:pos="2314"/>
                <w:tab w:val="left" w:pos="3066"/>
                <w:tab w:val="left" w:pos="3480"/>
                <w:tab w:val="left" w:pos="3899"/>
              </w:tabs>
              <w:ind w:left="107" w:right="98"/>
              <w:rPr>
                <w:sz w:val="24"/>
              </w:rPr>
            </w:pPr>
            <w:r>
              <w:rPr>
                <w:spacing w:val="-2"/>
                <w:sz w:val="24"/>
              </w:rPr>
              <w:t>Понятие</w:t>
            </w:r>
            <w:r>
              <w:rPr>
                <w:sz w:val="24"/>
              </w:rPr>
              <w:tab/>
            </w:r>
            <w:r>
              <w:rPr>
                <w:spacing w:val="-2"/>
                <w:sz w:val="24"/>
              </w:rPr>
              <w:t>экономического</w:t>
            </w:r>
            <w:r>
              <w:rPr>
                <w:sz w:val="24"/>
              </w:rPr>
              <w:tab/>
            </w:r>
            <w:r>
              <w:rPr>
                <w:spacing w:val="-2"/>
                <w:sz w:val="24"/>
              </w:rPr>
              <w:t>роста,</w:t>
            </w:r>
            <w:r>
              <w:rPr>
                <w:sz w:val="24"/>
              </w:rPr>
              <w:tab/>
            </w:r>
            <w:r>
              <w:rPr>
                <w:spacing w:val="-4"/>
                <w:sz w:val="24"/>
              </w:rPr>
              <w:t xml:space="preserve">виды </w:t>
            </w:r>
            <w:r>
              <w:rPr>
                <w:spacing w:val="-2"/>
                <w:sz w:val="24"/>
              </w:rPr>
              <w:t>экономического</w:t>
            </w:r>
            <w:r>
              <w:rPr>
                <w:sz w:val="24"/>
              </w:rPr>
              <w:tab/>
            </w:r>
            <w:r>
              <w:rPr>
                <w:spacing w:val="-2"/>
                <w:sz w:val="24"/>
              </w:rPr>
              <w:t>роста,</w:t>
            </w:r>
            <w:r>
              <w:rPr>
                <w:sz w:val="24"/>
              </w:rPr>
              <w:tab/>
            </w:r>
            <w:r>
              <w:rPr>
                <w:sz w:val="24"/>
              </w:rPr>
              <w:tab/>
            </w:r>
            <w:r>
              <w:rPr>
                <w:spacing w:val="-2"/>
                <w:sz w:val="24"/>
              </w:rPr>
              <w:t>факторы,</w:t>
            </w:r>
          </w:p>
          <w:p w:rsidR="00E829DB" w:rsidRDefault="00096074">
            <w:pPr>
              <w:pStyle w:val="TableParagraph"/>
              <w:spacing w:line="257" w:lineRule="exact"/>
              <w:ind w:left="107"/>
              <w:rPr>
                <w:sz w:val="24"/>
              </w:rPr>
            </w:pPr>
            <w:r>
              <w:rPr>
                <w:sz w:val="24"/>
              </w:rPr>
              <w:t>способствующие</w:t>
            </w:r>
            <w:r>
              <w:rPr>
                <w:spacing w:val="-7"/>
                <w:sz w:val="24"/>
              </w:rPr>
              <w:t xml:space="preserve"> </w:t>
            </w:r>
            <w:r>
              <w:rPr>
                <w:sz w:val="24"/>
              </w:rPr>
              <w:t>экономическому</w:t>
            </w:r>
            <w:r>
              <w:rPr>
                <w:spacing w:val="-9"/>
                <w:sz w:val="24"/>
              </w:rPr>
              <w:t xml:space="preserve"> </w:t>
            </w:r>
            <w:r>
              <w:rPr>
                <w:spacing w:val="-4"/>
                <w:sz w:val="24"/>
              </w:rPr>
              <w:t>росту</w:t>
            </w:r>
          </w:p>
        </w:tc>
      </w:tr>
      <w:tr w:rsidR="00E829DB">
        <w:trPr>
          <w:trHeight w:val="1103"/>
        </w:trPr>
        <w:tc>
          <w:tcPr>
            <w:tcW w:w="3512" w:type="dxa"/>
          </w:tcPr>
          <w:p w:rsidR="00E829DB" w:rsidRDefault="00096074">
            <w:pPr>
              <w:pStyle w:val="TableParagraph"/>
              <w:spacing w:line="275" w:lineRule="exact"/>
              <w:ind w:left="107"/>
              <w:rPr>
                <w:sz w:val="24"/>
              </w:rPr>
            </w:pPr>
            <w:r>
              <w:rPr>
                <w:sz w:val="24"/>
              </w:rPr>
              <w:t>Экономические</w:t>
            </w:r>
            <w:r>
              <w:rPr>
                <w:spacing w:val="-6"/>
                <w:sz w:val="24"/>
              </w:rPr>
              <w:t xml:space="preserve"> </w:t>
            </w:r>
            <w:r>
              <w:rPr>
                <w:spacing w:val="-4"/>
                <w:sz w:val="24"/>
              </w:rPr>
              <w:t>циклы</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6"/>
              <w:jc w:val="both"/>
              <w:rPr>
                <w:sz w:val="24"/>
              </w:rPr>
            </w:pPr>
            <w:r>
              <w:rPr>
                <w:sz w:val="24"/>
              </w:rPr>
              <w:t>Понятие экономического цикла,</w:t>
            </w:r>
            <w:r>
              <w:rPr>
                <w:spacing w:val="40"/>
                <w:sz w:val="24"/>
              </w:rPr>
              <w:t xml:space="preserve"> </w:t>
            </w:r>
            <w:r>
              <w:rPr>
                <w:sz w:val="24"/>
              </w:rPr>
              <w:t>основные фазы экономического цикла, причины циклического развития рыночной экономики</w:t>
            </w:r>
          </w:p>
        </w:tc>
      </w:tr>
      <w:tr w:rsidR="00E829DB">
        <w:trPr>
          <w:trHeight w:val="1379"/>
        </w:trPr>
        <w:tc>
          <w:tcPr>
            <w:tcW w:w="3512" w:type="dxa"/>
          </w:tcPr>
          <w:p w:rsidR="00E829DB" w:rsidRDefault="00096074">
            <w:pPr>
              <w:pStyle w:val="TableParagraph"/>
              <w:tabs>
                <w:tab w:val="left" w:pos="2251"/>
                <w:tab w:val="left" w:pos="2432"/>
                <w:tab w:val="left" w:pos="2768"/>
              </w:tabs>
              <w:spacing w:line="276" w:lineRule="exact"/>
              <w:ind w:left="107" w:right="97"/>
              <w:rPr>
                <w:sz w:val="24"/>
              </w:rPr>
            </w:pPr>
            <w:r>
              <w:rPr>
                <w:spacing w:val="-2"/>
                <w:sz w:val="24"/>
              </w:rPr>
              <w:t>Мировая</w:t>
            </w:r>
            <w:r>
              <w:rPr>
                <w:sz w:val="24"/>
              </w:rPr>
              <w:tab/>
            </w:r>
            <w:r>
              <w:rPr>
                <w:spacing w:val="-2"/>
                <w:sz w:val="24"/>
              </w:rPr>
              <w:t>экономика. Международная</w:t>
            </w:r>
            <w:r>
              <w:rPr>
                <w:spacing w:val="80"/>
                <w:sz w:val="24"/>
              </w:rPr>
              <w:t xml:space="preserve"> </w:t>
            </w:r>
            <w:r>
              <w:rPr>
                <w:sz w:val="24"/>
              </w:rPr>
              <w:t xml:space="preserve">специализация, международное </w:t>
            </w:r>
            <w:r>
              <w:rPr>
                <w:spacing w:val="-2"/>
                <w:sz w:val="24"/>
              </w:rPr>
              <w:t>разделение</w:t>
            </w:r>
            <w:r>
              <w:rPr>
                <w:sz w:val="24"/>
              </w:rPr>
              <w:tab/>
            </w:r>
            <w:r>
              <w:rPr>
                <w:sz w:val="24"/>
              </w:rPr>
              <w:tab/>
            </w:r>
            <w:r>
              <w:rPr>
                <w:sz w:val="24"/>
              </w:rPr>
              <w:tab/>
            </w:r>
            <w:r>
              <w:rPr>
                <w:spacing w:val="-2"/>
                <w:sz w:val="24"/>
              </w:rPr>
              <w:t>труда, международная</w:t>
            </w:r>
            <w:r>
              <w:rPr>
                <w:sz w:val="24"/>
              </w:rPr>
              <w:tab/>
            </w:r>
            <w:r>
              <w:rPr>
                <w:sz w:val="24"/>
              </w:rPr>
              <w:tab/>
            </w:r>
            <w:r>
              <w:rPr>
                <w:spacing w:val="-2"/>
                <w:sz w:val="24"/>
              </w:rPr>
              <w:t>торговля,</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97"/>
              <w:jc w:val="both"/>
              <w:rPr>
                <w:sz w:val="24"/>
              </w:rPr>
            </w:pPr>
            <w:r>
              <w:rPr>
                <w:sz w:val="24"/>
              </w:rPr>
              <w:t>Международная экономика, МРТ, международная специализация, торговля, мировой рынок</w:t>
            </w:r>
          </w:p>
        </w:tc>
      </w:tr>
    </w:tbl>
    <w:p w:rsidR="00E829DB" w:rsidRDefault="00E829DB">
      <w:pPr>
        <w:jc w:val="both"/>
        <w:rPr>
          <w:sz w:val="24"/>
        </w:rPr>
        <w:sectPr w:rsidR="00E829DB">
          <w:type w:val="continuous"/>
          <w:pgSz w:w="11910" w:h="16390"/>
          <w:pgMar w:top="1120" w:right="320" w:bottom="1220"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275"/>
        <w:gridCol w:w="4537"/>
      </w:tblGrid>
      <w:tr w:rsidR="00E829DB">
        <w:trPr>
          <w:trHeight w:val="554"/>
        </w:trPr>
        <w:tc>
          <w:tcPr>
            <w:tcW w:w="3512" w:type="dxa"/>
          </w:tcPr>
          <w:p w:rsidR="00E829DB" w:rsidRDefault="00096074">
            <w:pPr>
              <w:pStyle w:val="TableParagraph"/>
              <w:tabs>
                <w:tab w:val="left" w:pos="2180"/>
              </w:tabs>
              <w:spacing w:line="270" w:lineRule="atLeast"/>
              <w:ind w:left="107" w:right="98"/>
              <w:rPr>
                <w:sz w:val="24"/>
              </w:rPr>
            </w:pPr>
            <w:r>
              <w:rPr>
                <w:spacing w:val="-2"/>
                <w:sz w:val="24"/>
              </w:rPr>
              <w:lastRenderedPageBreak/>
              <w:t>экономическая</w:t>
            </w:r>
            <w:r>
              <w:rPr>
                <w:sz w:val="24"/>
              </w:rPr>
              <w:tab/>
            </w:r>
            <w:r>
              <w:rPr>
                <w:spacing w:val="-2"/>
                <w:sz w:val="24"/>
              </w:rPr>
              <w:t xml:space="preserve">интеграция, </w:t>
            </w:r>
            <w:r>
              <w:rPr>
                <w:sz w:val="24"/>
              </w:rPr>
              <w:t>мировой рынок</w:t>
            </w:r>
          </w:p>
        </w:tc>
        <w:tc>
          <w:tcPr>
            <w:tcW w:w="1275" w:type="dxa"/>
          </w:tcPr>
          <w:p w:rsidR="00E829DB" w:rsidRDefault="00E829DB">
            <w:pPr>
              <w:pStyle w:val="TableParagraph"/>
              <w:rPr>
                <w:sz w:val="24"/>
              </w:rPr>
            </w:pPr>
          </w:p>
        </w:tc>
        <w:tc>
          <w:tcPr>
            <w:tcW w:w="4537" w:type="dxa"/>
          </w:tcPr>
          <w:p w:rsidR="00E829DB" w:rsidRDefault="00E829DB">
            <w:pPr>
              <w:pStyle w:val="TableParagraph"/>
              <w:rPr>
                <w:sz w:val="24"/>
              </w:rPr>
            </w:pPr>
          </w:p>
        </w:tc>
      </w:tr>
      <w:tr w:rsidR="00E829DB">
        <w:trPr>
          <w:trHeight w:val="1103"/>
        </w:trPr>
        <w:tc>
          <w:tcPr>
            <w:tcW w:w="3512" w:type="dxa"/>
          </w:tcPr>
          <w:p w:rsidR="00E829DB" w:rsidRDefault="00096074">
            <w:pPr>
              <w:pStyle w:val="TableParagraph"/>
              <w:tabs>
                <w:tab w:val="left" w:pos="1760"/>
                <w:tab w:val="left" w:pos="2089"/>
                <w:tab w:val="left" w:pos="3288"/>
              </w:tabs>
              <w:ind w:left="107" w:right="98"/>
              <w:rPr>
                <w:sz w:val="24"/>
              </w:rPr>
            </w:pPr>
            <w:r>
              <w:rPr>
                <w:spacing w:val="-2"/>
                <w:sz w:val="24"/>
              </w:rPr>
              <w:t>Государственная</w:t>
            </w:r>
            <w:r>
              <w:rPr>
                <w:sz w:val="24"/>
              </w:rPr>
              <w:tab/>
            </w:r>
            <w:r>
              <w:rPr>
                <w:spacing w:val="-2"/>
                <w:sz w:val="24"/>
              </w:rPr>
              <w:t>политика</w:t>
            </w:r>
            <w:r>
              <w:rPr>
                <w:sz w:val="24"/>
              </w:rPr>
              <w:tab/>
            </w:r>
            <w:r>
              <w:rPr>
                <w:spacing w:val="-10"/>
                <w:sz w:val="24"/>
              </w:rPr>
              <w:t xml:space="preserve">в </w:t>
            </w:r>
            <w:r>
              <w:rPr>
                <w:spacing w:val="-2"/>
                <w:sz w:val="24"/>
              </w:rPr>
              <w:t>области</w:t>
            </w:r>
            <w:r>
              <w:rPr>
                <w:sz w:val="24"/>
              </w:rPr>
              <w:tab/>
            </w:r>
            <w:r>
              <w:rPr>
                <w:spacing w:val="-2"/>
                <w:sz w:val="24"/>
              </w:rPr>
              <w:t>международной</w:t>
            </w:r>
          </w:p>
          <w:p w:rsidR="00E829DB" w:rsidRDefault="00096074">
            <w:pPr>
              <w:pStyle w:val="TableParagraph"/>
              <w:tabs>
                <w:tab w:val="left" w:pos="2171"/>
              </w:tabs>
              <w:spacing w:line="270" w:lineRule="atLeast"/>
              <w:ind w:left="107" w:right="96"/>
              <w:rPr>
                <w:sz w:val="24"/>
              </w:rPr>
            </w:pPr>
            <w:r>
              <w:rPr>
                <w:spacing w:val="-2"/>
                <w:sz w:val="24"/>
              </w:rPr>
              <w:t>торговли.</w:t>
            </w:r>
            <w:r>
              <w:rPr>
                <w:sz w:val="24"/>
              </w:rPr>
              <w:tab/>
            </w:r>
            <w:r>
              <w:rPr>
                <w:spacing w:val="-2"/>
                <w:sz w:val="24"/>
              </w:rPr>
              <w:t xml:space="preserve">Глобальные </w:t>
            </w:r>
            <w:r>
              <w:rPr>
                <w:sz w:val="24"/>
              </w:rPr>
              <w:t>экономические проблемы</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5" w:lineRule="exact"/>
              <w:ind w:left="107"/>
              <w:rPr>
                <w:sz w:val="24"/>
              </w:rPr>
            </w:pPr>
            <w:r>
              <w:rPr>
                <w:sz w:val="24"/>
              </w:rPr>
              <w:t>Глобальные</w:t>
            </w:r>
            <w:r>
              <w:rPr>
                <w:spacing w:val="-7"/>
                <w:sz w:val="24"/>
              </w:rPr>
              <w:t xml:space="preserve"> </w:t>
            </w:r>
            <w:r>
              <w:rPr>
                <w:sz w:val="24"/>
              </w:rPr>
              <w:t>экономические</w:t>
            </w:r>
            <w:r>
              <w:rPr>
                <w:spacing w:val="-5"/>
                <w:sz w:val="24"/>
              </w:rPr>
              <w:t xml:space="preserve"> </w:t>
            </w:r>
            <w:r>
              <w:rPr>
                <w:spacing w:val="-2"/>
                <w:sz w:val="24"/>
              </w:rPr>
              <w:t>проблемы</w:t>
            </w:r>
          </w:p>
        </w:tc>
      </w:tr>
      <w:tr w:rsidR="00E829DB">
        <w:trPr>
          <w:trHeight w:val="827"/>
        </w:trPr>
        <w:tc>
          <w:tcPr>
            <w:tcW w:w="3512" w:type="dxa"/>
          </w:tcPr>
          <w:p w:rsidR="00E829DB" w:rsidRDefault="00096074">
            <w:pPr>
              <w:pStyle w:val="TableParagraph"/>
              <w:tabs>
                <w:tab w:val="left" w:pos="1745"/>
              </w:tabs>
              <w:ind w:left="107" w:right="101"/>
              <w:rPr>
                <w:sz w:val="24"/>
              </w:rPr>
            </w:pPr>
            <w:r>
              <w:rPr>
                <w:spacing w:val="-2"/>
                <w:sz w:val="24"/>
              </w:rPr>
              <w:t>Тенденции</w:t>
            </w:r>
            <w:r>
              <w:rPr>
                <w:sz w:val="24"/>
              </w:rPr>
              <w:tab/>
            </w:r>
            <w:r>
              <w:rPr>
                <w:spacing w:val="-2"/>
                <w:sz w:val="24"/>
              </w:rPr>
              <w:t xml:space="preserve">экономического </w:t>
            </w:r>
            <w:r>
              <w:rPr>
                <w:sz w:val="24"/>
              </w:rPr>
              <w:t>развития России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335"/>
                <w:tab w:val="left" w:pos="3346"/>
              </w:tabs>
              <w:ind w:left="107" w:right="98"/>
              <w:rPr>
                <w:sz w:val="24"/>
              </w:rPr>
            </w:pPr>
            <w:r>
              <w:rPr>
                <w:spacing w:val="-2"/>
                <w:sz w:val="24"/>
              </w:rPr>
              <w:t>Особенности</w:t>
            </w:r>
            <w:r>
              <w:rPr>
                <w:sz w:val="24"/>
              </w:rPr>
              <w:tab/>
            </w:r>
            <w:r>
              <w:rPr>
                <w:spacing w:val="-10"/>
                <w:sz w:val="24"/>
              </w:rPr>
              <w:t>и</w:t>
            </w:r>
            <w:r>
              <w:rPr>
                <w:sz w:val="24"/>
              </w:rPr>
              <w:tab/>
            </w:r>
            <w:r>
              <w:rPr>
                <w:spacing w:val="-2"/>
                <w:sz w:val="24"/>
              </w:rPr>
              <w:t xml:space="preserve">тенденции </w:t>
            </w:r>
            <w:r>
              <w:rPr>
                <w:sz w:val="24"/>
              </w:rPr>
              <w:t>экономического развития России</w:t>
            </w:r>
          </w:p>
        </w:tc>
      </w:tr>
      <w:tr w:rsidR="00E829DB">
        <w:trPr>
          <w:trHeight w:val="551"/>
        </w:trPr>
        <w:tc>
          <w:tcPr>
            <w:tcW w:w="3512" w:type="dxa"/>
          </w:tcPr>
          <w:p w:rsidR="00E829DB" w:rsidRDefault="00096074">
            <w:pPr>
              <w:pStyle w:val="TableParagraph"/>
              <w:spacing w:line="276" w:lineRule="exact"/>
              <w:ind w:left="107"/>
              <w:rPr>
                <w:sz w:val="24"/>
              </w:rPr>
            </w:pPr>
            <w:r>
              <w:rPr>
                <w:spacing w:val="-2"/>
                <w:sz w:val="24"/>
              </w:rPr>
              <w:t xml:space="preserve">Повторительно-обобщающий </w:t>
            </w:r>
            <w:r>
              <w:rPr>
                <w:sz w:val="24"/>
              </w:rPr>
              <w:t>урок</w:t>
            </w:r>
            <w:r>
              <w:rPr>
                <w:spacing w:val="-1"/>
                <w:sz w:val="24"/>
              </w:rPr>
              <w:t xml:space="preserve"> </w:t>
            </w:r>
            <w:r>
              <w:rPr>
                <w:sz w:val="24"/>
              </w:rPr>
              <w:t>по</w:t>
            </w:r>
            <w:r>
              <w:rPr>
                <w:spacing w:val="-2"/>
                <w:sz w:val="24"/>
              </w:rPr>
              <w:t xml:space="preserve"> </w:t>
            </w:r>
            <w:r>
              <w:rPr>
                <w:sz w:val="24"/>
              </w:rPr>
              <w:t>разделу</w:t>
            </w:r>
            <w:r>
              <w:rPr>
                <w:spacing w:val="-1"/>
                <w:sz w:val="24"/>
              </w:rPr>
              <w:t xml:space="preserve"> </w:t>
            </w:r>
            <w:r>
              <w:rPr>
                <w:spacing w:val="-2"/>
                <w:sz w:val="24"/>
              </w:rPr>
              <w:t>«Экономика»</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5" w:lineRule="exact"/>
              <w:ind w:left="107"/>
              <w:rPr>
                <w:sz w:val="24"/>
              </w:rPr>
            </w:pPr>
            <w:r>
              <w:rPr>
                <w:sz w:val="24"/>
              </w:rPr>
              <w:t>Основные</w:t>
            </w:r>
            <w:r>
              <w:rPr>
                <w:spacing w:val="-5"/>
                <w:sz w:val="24"/>
              </w:rPr>
              <w:t xml:space="preserve"> </w:t>
            </w:r>
            <w:r>
              <w:rPr>
                <w:sz w:val="24"/>
              </w:rPr>
              <w:t>понятия</w:t>
            </w:r>
            <w:r>
              <w:rPr>
                <w:spacing w:val="-5"/>
                <w:sz w:val="24"/>
              </w:rPr>
              <w:t xml:space="preserve"> </w:t>
            </w:r>
            <w:r>
              <w:rPr>
                <w:sz w:val="24"/>
              </w:rPr>
              <w:t>и</w:t>
            </w:r>
            <w:r>
              <w:rPr>
                <w:spacing w:val="-3"/>
                <w:sz w:val="24"/>
              </w:rPr>
              <w:t xml:space="preserve"> </w:t>
            </w:r>
            <w:r>
              <w:rPr>
                <w:sz w:val="24"/>
              </w:rPr>
              <w:t>термины</w:t>
            </w:r>
            <w:r>
              <w:rPr>
                <w:spacing w:val="-2"/>
                <w:sz w:val="24"/>
              </w:rPr>
              <w:t xml:space="preserve"> раздела</w:t>
            </w:r>
          </w:p>
        </w:tc>
      </w:tr>
      <w:tr w:rsidR="00E829DB">
        <w:trPr>
          <w:trHeight w:val="275"/>
        </w:trPr>
        <w:tc>
          <w:tcPr>
            <w:tcW w:w="3512" w:type="dxa"/>
          </w:tcPr>
          <w:p w:rsidR="00E829DB" w:rsidRDefault="00096074">
            <w:pPr>
              <w:pStyle w:val="TableParagraph"/>
              <w:spacing w:line="255" w:lineRule="exact"/>
              <w:ind w:left="107"/>
              <w:rPr>
                <w:b/>
                <w:sz w:val="24"/>
              </w:rPr>
            </w:pPr>
            <w:r>
              <w:rPr>
                <w:b/>
                <w:sz w:val="24"/>
              </w:rPr>
              <w:t>Социальные</w:t>
            </w:r>
            <w:r>
              <w:rPr>
                <w:b/>
                <w:spacing w:val="-7"/>
                <w:sz w:val="24"/>
              </w:rPr>
              <w:t xml:space="preserve"> </w:t>
            </w:r>
            <w:r>
              <w:rPr>
                <w:b/>
                <w:spacing w:val="-2"/>
                <w:sz w:val="24"/>
              </w:rPr>
              <w:t>отношения</w:t>
            </w:r>
          </w:p>
        </w:tc>
        <w:tc>
          <w:tcPr>
            <w:tcW w:w="1275" w:type="dxa"/>
          </w:tcPr>
          <w:p w:rsidR="00E829DB" w:rsidRDefault="00096074">
            <w:pPr>
              <w:pStyle w:val="TableParagraph"/>
              <w:spacing w:line="255" w:lineRule="exact"/>
              <w:ind w:left="105"/>
              <w:rPr>
                <w:b/>
                <w:sz w:val="24"/>
              </w:rPr>
            </w:pPr>
            <w:r>
              <w:rPr>
                <w:b/>
                <w:spacing w:val="-5"/>
                <w:sz w:val="24"/>
              </w:rPr>
              <w:t>18</w:t>
            </w:r>
          </w:p>
        </w:tc>
        <w:tc>
          <w:tcPr>
            <w:tcW w:w="4537" w:type="dxa"/>
          </w:tcPr>
          <w:p w:rsidR="00E829DB" w:rsidRDefault="00E829DB">
            <w:pPr>
              <w:pStyle w:val="TableParagraph"/>
              <w:rPr>
                <w:sz w:val="20"/>
              </w:rPr>
            </w:pPr>
          </w:p>
        </w:tc>
      </w:tr>
      <w:tr w:rsidR="00E829DB">
        <w:trPr>
          <w:trHeight w:val="828"/>
        </w:trPr>
        <w:tc>
          <w:tcPr>
            <w:tcW w:w="3512" w:type="dxa"/>
          </w:tcPr>
          <w:p w:rsidR="00E829DB" w:rsidRDefault="00096074">
            <w:pPr>
              <w:pStyle w:val="TableParagraph"/>
              <w:tabs>
                <w:tab w:val="left" w:pos="1562"/>
                <w:tab w:val="left" w:pos="2185"/>
                <w:tab w:val="left" w:pos="2382"/>
              </w:tabs>
              <w:ind w:left="107" w:right="97"/>
              <w:rPr>
                <w:sz w:val="24"/>
              </w:rPr>
            </w:pPr>
            <w:r>
              <w:rPr>
                <w:spacing w:val="-2"/>
                <w:sz w:val="24"/>
              </w:rPr>
              <w:t>Социальная</w:t>
            </w:r>
            <w:r>
              <w:rPr>
                <w:sz w:val="24"/>
              </w:rPr>
              <w:tab/>
            </w:r>
            <w:r>
              <w:rPr>
                <w:sz w:val="24"/>
              </w:rPr>
              <w:tab/>
            </w:r>
            <w:r>
              <w:rPr>
                <w:sz w:val="24"/>
              </w:rPr>
              <w:tab/>
            </w:r>
            <w:r>
              <w:rPr>
                <w:spacing w:val="-2"/>
                <w:sz w:val="24"/>
              </w:rPr>
              <w:t>структура общества</w:t>
            </w:r>
            <w:r>
              <w:rPr>
                <w:sz w:val="24"/>
              </w:rPr>
              <w:tab/>
            </w:r>
            <w:r>
              <w:rPr>
                <w:spacing w:val="-10"/>
                <w:sz w:val="24"/>
              </w:rPr>
              <w:t>и</w:t>
            </w:r>
            <w:r>
              <w:rPr>
                <w:sz w:val="24"/>
              </w:rPr>
              <w:tab/>
            </w:r>
            <w:r>
              <w:rPr>
                <w:spacing w:val="-2"/>
                <w:sz w:val="24"/>
              </w:rPr>
              <w:t>социальные</w:t>
            </w:r>
          </w:p>
          <w:p w:rsidR="00E829DB" w:rsidRDefault="00096074">
            <w:pPr>
              <w:pStyle w:val="TableParagraph"/>
              <w:spacing w:line="257" w:lineRule="exact"/>
              <w:ind w:left="107"/>
              <w:rPr>
                <w:sz w:val="24"/>
              </w:rPr>
            </w:pPr>
            <w:r>
              <w:rPr>
                <w:spacing w:val="-2"/>
                <w:sz w:val="24"/>
              </w:rPr>
              <w:t>отношения</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723"/>
                <w:tab w:val="left" w:pos="3263"/>
              </w:tabs>
              <w:ind w:left="107" w:right="98"/>
              <w:rPr>
                <w:sz w:val="24"/>
              </w:rPr>
            </w:pPr>
            <w:r>
              <w:rPr>
                <w:spacing w:val="-2"/>
                <w:sz w:val="24"/>
              </w:rPr>
              <w:t>Социальные</w:t>
            </w:r>
            <w:r>
              <w:rPr>
                <w:sz w:val="24"/>
              </w:rPr>
              <w:tab/>
            </w:r>
            <w:r>
              <w:rPr>
                <w:spacing w:val="-2"/>
                <w:sz w:val="24"/>
              </w:rPr>
              <w:t>отношения,</w:t>
            </w:r>
            <w:r>
              <w:rPr>
                <w:sz w:val="24"/>
              </w:rPr>
              <w:tab/>
            </w:r>
            <w:r>
              <w:rPr>
                <w:spacing w:val="-2"/>
                <w:sz w:val="24"/>
              </w:rPr>
              <w:t>социальная структура</w:t>
            </w:r>
          </w:p>
        </w:tc>
      </w:tr>
      <w:tr w:rsidR="00E829DB">
        <w:trPr>
          <w:trHeight w:val="1103"/>
        </w:trPr>
        <w:tc>
          <w:tcPr>
            <w:tcW w:w="3512" w:type="dxa"/>
          </w:tcPr>
          <w:p w:rsidR="00E829DB" w:rsidRDefault="00096074">
            <w:pPr>
              <w:pStyle w:val="TableParagraph"/>
              <w:tabs>
                <w:tab w:val="left" w:pos="1796"/>
              </w:tabs>
              <w:spacing w:before="1"/>
              <w:ind w:left="107" w:right="99"/>
              <w:rPr>
                <w:sz w:val="24"/>
              </w:rPr>
            </w:pPr>
            <w:r>
              <w:rPr>
                <w:spacing w:val="-2"/>
                <w:sz w:val="24"/>
              </w:rPr>
              <w:t>Социальная</w:t>
            </w:r>
            <w:r>
              <w:rPr>
                <w:sz w:val="24"/>
              </w:rPr>
              <w:tab/>
            </w:r>
            <w:r>
              <w:rPr>
                <w:spacing w:val="-2"/>
                <w:sz w:val="24"/>
              </w:rPr>
              <w:t>стратификация, неравенство</w:t>
            </w:r>
          </w:p>
        </w:tc>
        <w:tc>
          <w:tcPr>
            <w:tcW w:w="1275" w:type="dxa"/>
          </w:tcPr>
          <w:p w:rsidR="00E829DB" w:rsidRDefault="00E829DB">
            <w:pPr>
              <w:pStyle w:val="TableParagraph"/>
              <w:rPr>
                <w:sz w:val="24"/>
              </w:rPr>
            </w:pPr>
          </w:p>
        </w:tc>
        <w:tc>
          <w:tcPr>
            <w:tcW w:w="4537" w:type="dxa"/>
          </w:tcPr>
          <w:p w:rsidR="00E829DB" w:rsidRDefault="00096074">
            <w:pPr>
              <w:pStyle w:val="TableParagraph"/>
              <w:spacing w:before="1"/>
              <w:ind w:left="107" w:right="98"/>
              <w:jc w:val="both"/>
              <w:rPr>
                <w:sz w:val="24"/>
              </w:rPr>
            </w:pPr>
            <w:r>
              <w:rPr>
                <w:sz w:val="24"/>
              </w:rPr>
              <w:t xml:space="preserve">Социальное неравенство, социальная стратификация, критерии социальной </w:t>
            </w:r>
            <w:proofErr w:type="gramStart"/>
            <w:r>
              <w:rPr>
                <w:sz w:val="24"/>
              </w:rPr>
              <w:t>стратификации,</w:t>
            </w:r>
            <w:r>
              <w:rPr>
                <w:spacing w:val="54"/>
                <w:w w:val="150"/>
                <w:sz w:val="24"/>
              </w:rPr>
              <w:t xml:space="preserve">   </w:t>
            </w:r>
            <w:proofErr w:type="gramEnd"/>
            <w:r>
              <w:rPr>
                <w:spacing w:val="54"/>
                <w:w w:val="150"/>
                <w:sz w:val="24"/>
              </w:rPr>
              <w:t xml:space="preserve"> </w:t>
            </w:r>
            <w:r>
              <w:rPr>
                <w:sz w:val="24"/>
              </w:rPr>
              <w:t>исторические</w:t>
            </w:r>
            <w:r>
              <w:rPr>
                <w:spacing w:val="54"/>
                <w:w w:val="150"/>
                <w:sz w:val="24"/>
              </w:rPr>
              <w:t xml:space="preserve">    </w:t>
            </w:r>
            <w:r>
              <w:rPr>
                <w:spacing w:val="-10"/>
                <w:sz w:val="24"/>
              </w:rPr>
              <w:t>и</w:t>
            </w:r>
          </w:p>
          <w:p w:rsidR="00E829DB" w:rsidRDefault="00096074">
            <w:pPr>
              <w:pStyle w:val="TableParagraph"/>
              <w:spacing w:line="254" w:lineRule="exact"/>
              <w:ind w:left="107"/>
              <w:jc w:val="both"/>
              <w:rPr>
                <w:sz w:val="24"/>
              </w:rPr>
            </w:pPr>
            <w:r>
              <w:rPr>
                <w:sz w:val="24"/>
              </w:rPr>
              <w:t>современные</w:t>
            </w:r>
            <w:r>
              <w:rPr>
                <w:spacing w:val="-4"/>
                <w:sz w:val="24"/>
              </w:rPr>
              <w:t xml:space="preserve"> </w:t>
            </w:r>
            <w:r>
              <w:rPr>
                <w:sz w:val="24"/>
              </w:rPr>
              <w:t>типы</w:t>
            </w:r>
            <w:r>
              <w:rPr>
                <w:spacing w:val="-1"/>
                <w:sz w:val="24"/>
              </w:rPr>
              <w:t xml:space="preserve"> </w:t>
            </w:r>
            <w:r>
              <w:rPr>
                <w:spacing w:val="-2"/>
                <w:sz w:val="24"/>
              </w:rPr>
              <w:t>стратификации</w:t>
            </w:r>
          </w:p>
        </w:tc>
      </w:tr>
      <w:tr w:rsidR="00E829DB">
        <w:trPr>
          <w:trHeight w:val="1382"/>
        </w:trPr>
        <w:tc>
          <w:tcPr>
            <w:tcW w:w="3512" w:type="dxa"/>
          </w:tcPr>
          <w:p w:rsidR="00E829DB" w:rsidRDefault="00096074">
            <w:pPr>
              <w:pStyle w:val="TableParagraph"/>
              <w:spacing w:before="1"/>
              <w:ind w:left="107"/>
              <w:rPr>
                <w:sz w:val="24"/>
              </w:rPr>
            </w:pPr>
            <w:r>
              <w:rPr>
                <w:sz w:val="24"/>
              </w:rPr>
              <w:t>Социальные</w:t>
            </w:r>
            <w:r>
              <w:rPr>
                <w:spacing w:val="-6"/>
                <w:sz w:val="24"/>
              </w:rPr>
              <w:t xml:space="preserve"> </w:t>
            </w:r>
            <w:r>
              <w:rPr>
                <w:sz w:val="24"/>
              </w:rPr>
              <w:t>группы,</w:t>
            </w:r>
            <w:r>
              <w:rPr>
                <w:spacing w:val="-4"/>
                <w:sz w:val="24"/>
              </w:rPr>
              <w:t xml:space="preserve"> </w:t>
            </w:r>
            <w:r>
              <w:rPr>
                <w:sz w:val="24"/>
              </w:rPr>
              <w:t>их</w:t>
            </w:r>
            <w:r>
              <w:rPr>
                <w:spacing w:val="-1"/>
                <w:sz w:val="24"/>
              </w:rPr>
              <w:t xml:space="preserve"> </w:t>
            </w:r>
            <w:r>
              <w:rPr>
                <w:spacing w:val="-4"/>
                <w:sz w:val="24"/>
              </w:rPr>
              <w:t>типы</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071"/>
                <w:tab w:val="left" w:pos="4297"/>
              </w:tabs>
              <w:spacing w:line="270" w:lineRule="atLeast"/>
              <w:ind w:left="107" w:right="99"/>
              <w:jc w:val="both"/>
              <w:rPr>
                <w:sz w:val="24"/>
              </w:rPr>
            </w:pPr>
            <w:r>
              <w:rPr>
                <w:sz w:val="24"/>
              </w:rPr>
              <w:t>Социальная</w:t>
            </w:r>
            <w:r>
              <w:rPr>
                <w:spacing w:val="-10"/>
                <w:sz w:val="24"/>
              </w:rPr>
              <w:t xml:space="preserve"> </w:t>
            </w:r>
            <w:r>
              <w:rPr>
                <w:sz w:val="24"/>
              </w:rPr>
              <w:t>группа,</w:t>
            </w:r>
            <w:r>
              <w:rPr>
                <w:spacing w:val="-10"/>
                <w:sz w:val="24"/>
              </w:rPr>
              <w:t xml:space="preserve"> </w:t>
            </w:r>
            <w:r>
              <w:rPr>
                <w:sz w:val="24"/>
              </w:rPr>
              <w:t>признаки</w:t>
            </w:r>
            <w:r>
              <w:rPr>
                <w:spacing w:val="-9"/>
                <w:sz w:val="24"/>
              </w:rPr>
              <w:t xml:space="preserve"> </w:t>
            </w:r>
            <w:r>
              <w:rPr>
                <w:sz w:val="24"/>
              </w:rPr>
              <w:t xml:space="preserve">социальной группы, виды социальных групп, </w:t>
            </w:r>
            <w:r>
              <w:rPr>
                <w:spacing w:val="-2"/>
                <w:sz w:val="24"/>
              </w:rPr>
              <w:t>квазигруппа,</w:t>
            </w:r>
            <w:r>
              <w:rPr>
                <w:sz w:val="24"/>
              </w:rPr>
              <w:tab/>
            </w:r>
            <w:r>
              <w:rPr>
                <w:spacing w:val="-2"/>
                <w:sz w:val="24"/>
              </w:rPr>
              <w:t>положительное</w:t>
            </w:r>
            <w:r>
              <w:rPr>
                <w:sz w:val="24"/>
              </w:rPr>
              <w:tab/>
            </w:r>
            <w:r>
              <w:rPr>
                <w:spacing w:val="-10"/>
                <w:sz w:val="24"/>
              </w:rPr>
              <w:t xml:space="preserve">и </w:t>
            </w:r>
            <w:r>
              <w:rPr>
                <w:sz w:val="24"/>
              </w:rPr>
              <w:t xml:space="preserve">отрицательное влияние группы на </w:t>
            </w:r>
            <w:r>
              <w:rPr>
                <w:spacing w:val="-2"/>
                <w:sz w:val="24"/>
              </w:rPr>
              <w:t>человека</w:t>
            </w:r>
          </w:p>
        </w:tc>
      </w:tr>
      <w:tr w:rsidR="00E829DB">
        <w:trPr>
          <w:trHeight w:val="551"/>
        </w:trPr>
        <w:tc>
          <w:tcPr>
            <w:tcW w:w="3512" w:type="dxa"/>
          </w:tcPr>
          <w:p w:rsidR="00E829DB" w:rsidRDefault="00096074">
            <w:pPr>
              <w:pStyle w:val="TableParagraph"/>
              <w:tabs>
                <w:tab w:val="left" w:pos="1540"/>
                <w:tab w:val="left" w:pos="2235"/>
              </w:tabs>
              <w:spacing w:line="276" w:lineRule="exact"/>
              <w:ind w:left="107" w:right="99"/>
              <w:rPr>
                <w:sz w:val="24"/>
              </w:rPr>
            </w:pPr>
            <w:r>
              <w:rPr>
                <w:spacing w:val="-2"/>
                <w:sz w:val="24"/>
              </w:rPr>
              <w:t>Молодежь</w:t>
            </w:r>
            <w:r>
              <w:rPr>
                <w:sz w:val="24"/>
              </w:rPr>
              <w:tab/>
            </w:r>
            <w:r>
              <w:rPr>
                <w:spacing w:val="-4"/>
                <w:sz w:val="24"/>
              </w:rPr>
              <w:t>как</w:t>
            </w:r>
            <w:r>
              <w:rPr>
                <w:sz w:val="24"/>
              </w:rPr>
              <w:tab/>
            </w:r>
            <w:r>
              <w:rPr>
                <w:spacing w:val="-2"/>
                <w:sz w:val="24"/>
              </w:rPr>
              <w:t>социальная группа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733"/>
                <w:tab w:val="left" w:pos="3299"/>
              </w:tabs>
              <w:spacing w:line="276" w:lineRule="exact"/>
              <w:ind w:left="107" w:right="97"/>
              <w:rPr>
                <w:sz w:val="24"/>
              </w:rPr>
            </w:pPr>
            <w:r>
              <w:rPr>
                <w:spacing w:val="-2"/>
                <w:sz w:val="24"/>
              </w:rPr>
              <w:t>Особенности</w:t>
            </w:r>
            <w:r>
              <w:rPr>
                <w:sz w:val="24"/>
              </w:rPr>
              <w:tab/>
            </w:r>
            <w:r>
              <w:rPr>
                <w:spacing w:val="-2"/>
                <w:sz w:val="24"/>
              </w:rPr>
              <w:t>социального</w:t>
            </w:r>
            <w:r>
              <w:rPr>
                <w:sz w:val="24"/>
              </w:rPr>
              <w:tab/>
            </w:r>
            <w:r>
              <w:rPr>
                <w:spacing w:val="-2"/>
                <w:sz w:val="24"/>
              </w:rPr>
              <w:t>положения молодёжи</w:t>
            </w:r>
          </w:p>
        </w:tc>
      </w:tr>
      <w:tr w:rsidR="00E829DB">
        <w:trPr>
          <w:trHeight w:val="827"/>
        </w:trPr>
        <w:tc>
          <w:tcPr>
            <w:tcW w:w="3512" w:type="dxa"/>
          </w:tcPr>
          <w:p w:rsidR="00E829DB" w:rsidRDefault="00096074">
            <w:pPr>
              <w:pStyle w:val="TableParagraph"/>
              <w:spacing w:line="275" w:lineRule="exact"/>
              <w:ind w:left="107"/>
              <w:rPr>
                <w:sz w:val="24"/>
              </w:rPr>
            </w:pPr>
            <w:proofErr w:type="gramStart"/>
            <w:r>
              <w:rPr>
                <w:sz w:val="24"/>
              </w:rPr>
              <w:t>Социальный</w:t>
            </w:r>
            <w:r>
              <w:rPr>
                <w:spacing w:val="31"/>
                <w:sz w:val="24"/>
              </w:rPr>
              <w:t xml:space="preserve">  </w:t>
            </w:r>
            <w:r>
              <w:rPr>
                <w:sz w:val="24"/>
              </w:rPr>
              <w:t>конфликт</w:t>
            </w:r>
            <w:proofErr w:type="gramEnd"/>
            <w:r>
              <w:rPr>
                <w:sz w:val="24"/>
              </w:rPr>
              <w:t>.</w:t>
            </w:r>
            <w:r>
              <w:rPr>
                <w:spacing w:val="32"/>
                <w:sz w:val="24"/>
              </w:rPr>
              <w:t xml:space="preserve">  </w:t>
            </w:r>
            <w:r>
              <w:rPr>
                <w:spacing w:val="-4"/>
                <w:sz w:val="24"/>
              </w:rPr>
              <w:t>Виды</w:t>
            </w:r>
          </w:p>
          <w:p w:rsidR="00E829DB" w:rsidRDefault="00096074">
            <w:pPr>
              <w:pStyle w:val="TableParagraph"/>
              <w:tabs>
                <w:tab w:val="left" w:pos="1603"/>
                <w:tab w:val="left" w:pos="3150"/>
              </w:tabs>
              <w:spacing w:line="270" w:lineRule="atLeast"/>
              <w:ind w:left="107" w:right="101"/>
              <w:rPr>
                <w:sz w:val="24"/>
              </w:rPr>
            </w:pPr>
            <w:r>
              <w:rPr>
                <w:spacing w:val="-2"/>
                <w:sz w:val="24"/>
              </w:rPr>
              <w:t>социальных</w:t>
            </w:r>
            <w:r>
              <w:rPr>
                <w:sz w:val="24"/>
              </w:rPr>
              <w:tab/>
            </w:r>
            <w:r>
              <w:rPr>
                <w:spacing w:val="-2"/>
                <w:sz w:val="24"/>
              </w:rPr>
              <w:t>конфликтов,</w:t>
            </w:r>
            <w:r>
              <w:rPr>
                <w:sz w:val="24"/>
              </w:rPr>
              <w:tab/>
            </w:r>
            <w:r>
              <w:rPr>
                <w:spacing w:val="-6"/>
                <w:sz w:val="24"/>
              </w:rPr>
              <w:t xml:space="preserve">их </w:t>
            </w:r>
            <w:r>
              <w:rPr>
                <w:spacing w:val="-2"/>
                <w:sz w:val="24"/>
              </w:rPr>
              <w:t>причины</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205"/>
                <w:tab w:val="left" w:pos="2716"/>
                <w:tab w:val="left" w:pos="4103"/>
              </w:tabs>
              <w:ind w:left="107" w:right="97"/>
              <w:rPr>
                <w:sz w:val="24"/>
              </w:rPr>
            </w:pPr>
            <w:r>
              <w:rPr>
                <w:spacing w:val="-2"/>
                <w:sz w:val="24"/>
              </w:rPr>
              <w:t>Понятие</w:t>
            </w:r>
            <w:r>
              <w:rPr>
                <w:sz w:val="24"/>
              </w:rPr>
              <w:tab/>
            </w:r>
            <w:r>
              <w:rPr>
                <w:spacing w:val="-2"/>
                <w:sz w:val="24"/>
              </w:rPr>
              <w:t>социального</w:t>
            </w:r>
            <w:r>
              <w:rPr>
                <w:sz w:val="24"/>
              </w:rPr>
              <w:tab/>
            </w:r>
            <w:r>
              <w:rPr>
                <w:spacing w:val="-2"/>
                <w:sz w:val="24"/>
              </w:rPr>
              <w:t>конфликта,</w:t>
            </w:r>
            <w:r>
              <w:rPr>
                <w:sz w:val="24"/>
              </w:rPr>
              <w:tab/>
            </w:r>
            <w:r>
              <w:rPr>
                <w:spacing w:val="-4"/>
                <w:sz w:val="24"/>
              </w:rPr>
              <w:t xml:space="preserve">его </w:t>
            </w:r>
            <w:r>
              <w:rPr>
                <w:sz w:val="24"/>
              </w:rPr>
              <w:t>причины и виды</w:t>
            </w:r>
          </w:p>
        </w:tc>
      </w:tr>
      <w:tr w:rsidR="00E829DB">
        <w:trPr>
          <w:trHeight w:val="551"/>
        </w:trPr>
        <w:tc>
          <w:tcPr>
            <w:tcW w:w="3512" w:type="dxa"/>
          </w:tcPr>
          <w:p w:rsidR="00E829DB" w:rsidRDefault="00096074">
            <w:pPr>
              <w:pStyle w:val="TableParagraph"/>
              <w:tabs>
                <w:tab w:val="left" w:pos="2195"/>
              </w:tabs>
              <w:spacing w:line="276" w:lineRule="exact"/>
              <w:ind w:left="107" w:right="97"/>
              <w:rPr>
                <w:sz w:val="24"/>
              </w:rPr>
            </w:pPr>
            <w:r>
              <w:rPr>
                <w:spacing w:val="-2"/>
                <w:sz w:val="24"/>
              </w:rPr>
              <w:t>Способы</w:t>
            </w:r>
            <w:r>
              <w:rPr>
                <w:sz w:val="24"/>
              </w:rPr>
              <w:tab/>
            </w:r>
            <w:r>
              <w:rPr>
                <w:spacing w:val="-2"/>
                <w:sz w:val="24"/>
              </w:rPr>
              <w:t>разрешения конфликтов</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479"/>
                <w:tab w:val="left" w:pos="3139"/>
              </w:tabs>
              <w:spacing w:line="276" w:lineRule="exact"/>
              <w:ind w:left="107" w:right="97"/>
              <w:rPr>
                <w:sz w:val="24"/>
              </w:rPr>
            </w:pPr>
            <w:r>
              <w:rPr>
                <w:spacing w:val="-2"/>
                <w:sz w:val="24"/>
              </w:rPr>
              <w:t>Способы</w:t>
            </w:r>
            <w:r>
              <w:rPr>
                <w:sz w:val="24"/>
              </w:rPr>
              <w:tab/>
            </w:r>
            <w:r>
              <w:rPr>
                <w:spacing w:val="-2"/>
                <w:sz w:val="24"/>
              </w:rPr>
              <w:t>разрешения</w:t>
            </w:r>
            <w:r>
              <w:rPr>
                <w:sz w:val="24"/>
              </w:rPr>
              <w:tab/>
            </w:r>
            <w:r>
              <w:rPr>
                <w:spacing w:val="-2"/>
                <w:sz w:val="24"/>
              </w:rPr>
              <w:t>социального конфликта</w:t>
            </w:r>
          </w:p>
        </w:tc>
      </w:tr>
      <w:tr w:rsidR="00E829DB">
        <w:trPr>
          <w:trHeight w:val="1103"/>
        </w:trPr>
        <w:tc>
          <w:tcPr>
            <w:tcW w:w="3512" w:type="dxa"/>
          </w:tcPr>
          <w:p w:rsidR="00E829DB" w:rsidRDefault="00096074">
            <w:pPr>
              <w:pStyle w:val="TableParagraph"/>
              <w:tabs>
                <w:tab w:val="left" w:pos="1755"/>
                <w:tab w:val="left" w:pos="2875"/>
              </w:tabs>
              <w:ind w:left="107" w:right="98"/>
              <w:rPr>
                <w:sz w:val="24"/>
              </w:rPr>
            </w:pPr>
            <w:r>
              <w:rPr>
                <w:spacing w:val="-2"/>
                <w:sz w:val="24"/>
              </w:rPr>
              <w:t>Социальные</w:t>
            </w:r>
            <w:r>
              <w:rPr>
                <w:sz w:val="24"/>
              </w:rPr>
              <w:tab/>
            </w:r>
            <w:r>
              <w:rPr>
                <w:spacing w:val="-2"/>
                <w:sz w:val="24"/>
              </w:rPr>
              <w:t>нормы,</w:t>
            </w:r>
            <w:r>
              <w:rPr>
                <w:sz w:val="24"/>
              </w:rPr>
              <w:tab/>
            </w:r>
            <w:r>
              <w:rPr>
                <w:spacing w:val="-4"/>
                <w:sz w:val="24"/>
              </w:rPr>
              <w:t xml:space="preserve">виды </w:t>
            </w:r>
            <w:r>
              <w:rPr>
                <w:sz w:val="24"/>
              </w:rPr>
              <w:t>социальных норм</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642"/>
                <w:tab w:val="left" w:pos="3683"/>
              </w:tabs>
              <w:spacing w:line="276" w:lineRule="exact"/>
              <w:ind w:left="107" w:right="96"/>
              <w:jc w:val="both"/>
              <w:rPr>
                <w:sz w:val="24"/>
              </w:rPr>
            </w:pPr>
            <w:r>
              <w:rPr>
                <w:sz w:val="24"/>
              </w:rPr>
              <w:t xml:space="preserve">Социальные нормы – традиции, обычаи, моральные, правовые нормы, нормы </w:t>
            </w:r>
            <w:r>
              <w:rPr>
                <w:spacing w:val="-2"/>
                <w:sz w:val="24"/>
              </w:rPr>
              <w:t>этикета,</w:t>
            </w:r>
            <w:r>
              <w:rPr>
                <w:sz w:val="24"/>
              </w:rPr>
              <w:tab/>
            </w:r>
            <w:r>
              <w:rPr>
                <w:spacing w:val="-2"/>
                <w:sz w:val="24"/>
              </w:rPr>
              <w:t>эстетические</w:t>
            </w:r>
            <w:r>
              <w:rPr>
                <w:sz w:val="24"/>
              </w:rPr>
              <w:tab/>
            </w:r>
            <w:r>
              <w:rPr>
                <w:spacing w:val="-2"/>
                <w:sz w:val="24"/>
              </w:rPr>
              <w:t xml:space="preserve">нормы, </w:t>
            </w:r>
            <w:r>
              <w:rPr>
                <w:sz w:val="24"/>
              </w:rPr>
              <w:t>корпоративные нормы</w:t>
            </w:r>
          </w:p>
        </w:tc>
      </w:tr>
      <w:tr w:rsidR="00E829DB">
        <w:trPr>
          <w:trHeight w:val="550"/>
        </w:trPr>
        <w:tc>
          <w:tcPr>
            <w:tcW w:w="3512" w:type="dxa"/>
          </w:tcPr>
          <w:p w:rsidR="00E829DB" w:rsidRDefault="00096074">
            <w:pPr>
              <w:pStyle w:val="TableParagraph"/>
              <w:tabs>
                <w:tab w:val="left" w:pos="2341"/>
              </w:tabs>
              <w:spacing w:line="276" w:lineRule="exact"/>
              <w:ind w:left="107" w:right="99"/>
              <w:rPr>
                <w:sz w:val="24"/>
              </w:rPr>
            </w:pPr>
            <w:r>
              <w:rPr>
                <w:spacing w:val="-2"/>
                <w:sz w:val="24"/>
              </w:rPr>
              <w:t>Отклоняющееся</w:t>
            </w:r>
            <w:r>
              <w:rPr>
                <w:sz w:val="24"/>
              </w:rPr>
              <w:tab/>
            </w:r>
            <w:r>
              <w:rPr>
                <w:spacing w:val="-2"/>
                <w:sz w:val="24"/>
              </w:rPr>
              <w:t>поведение (девиантное)</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15"/>
              <w:rPr>
                <w:sz w:val="24"/>
              </w:rPr>
            </w:pPr>
            <w:r>
              <w:rPr>
                <w:sz w:val="24"/>
              </w:rPr>
              <w:t>Девиантное</w:t>
            </w:r>
            <w:r>
              <w:rPr>
                <w:spacing w:val="37"/>
                <w:sz w:val="24"/>
              </w:rPr>
              <w:t xml:space="preserve"> </w:t>
            </w:r>
            <w:r>
              <w:rPr>
                <w:sz w:val="24"/>
              </w:rPr>
              <w:t>и</w:t>
            </w:r>
            <w:r>
              <w:rPr>
                <w:spacing w:val="38"/>
                <w:sz w:val="24"/>
              </w:rPr>
              <w:t xml:space="preserve"> </w:t>
            </w:r>
            <w:r>
              <w:rPr>
                <w:sz w:val="24"/>
              </w:rPr>
              <w:t>делинквентное</w:t>
            </w:r>
            <w:r>
              <w:rPr>
                <w:spacing w:val="37"/>
                <w:sz w:val="24"/>
              </w:rPr>
              <w:t xml:space="preserve"> </w:t>
            </w:r>
            <w:r>
              <w:rPr>
                <w:sz w:val="24"/>
              </w:rPr>
              <w:t>поведение, его причины</w:t>
            </w:r>
            <w:r>
              <w:rPr>
                <w:spacing w:val="40"/>
                <w:sz w:val="24"/>
              </w:rPr>
              <w:t xml:space="preserve"> </w:t>
            </w:r>
            <w:r>
              <w:rPr>
                <w:sz w:val="24"/>
              </w:rPr>
              <w:t>и виды</w:t>
            </w:r>
          </w:p>
        </w:tc>
      </w:tr>
      <w:tr w:rsidR="00E829DB">
        <w:trPr>
          <w:trHeight w:val="826"/>
        </w:trPr>
        <w:tc>
          <w:tcPr>
            <w:tcW w:w="3512" w:type="dxa"/>
          </w:tcPr>
          <w:p w:rsidR="00E829DB" w:rsidRDefault="00096074">
            <w:pPr>
              <w:pStyle w:val="TableParagraph"/>
              <w:tabs>
                <w:tab w:val="left" w:pos="1865"/>
                <w:tab w:val="left" w:pos="3270"/>
              </w:tabs>
              <w:ind w:left="107" w:right="100"/>
              <w:rPr>
                <w:sz w:val="24"/>
              </w:rPr>
            </w:pPr>
            <w:r>
              <w:rPr>
                <w:spacing w:val="-2"/>
                <w:sz w:val="24"/>
              </w:rPr>
              <w:t>Социальный</w:t>
            </w:r>
            <w:r>
              <w:rPr>
                <w:sz w:val="24"/>
              </w:rPr>
              <w:tab/>
            </w:r>
            <w:r>
              <w:rPr>
                <w:spacing w:val="-2"/>
                <w:sz w:val="24"/>
              </w:rPr>
              <w:t>контроль</w:t>
            </w:r>
            <w:r>
              <w:rPr>
                <w:sz w:val="24"/>
              </w:rPr>
              <w:tab/>
            </w:r>
            <w:r>
              <w:rPr>
                <w:spacing w:val="-10"/>
                <w:sz w:val="24"/>
              </w:rPr>
              <w:t xml:space="preserve">и </w:t>
            </w:r>
            <w:r>
              <w:rPr>
                <w:spacing w:val="-2"/>
                <w:sz w:val="24"/>
              </w:rPr>
              <w:t>самоконтроль</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759"/>
                <w:tab w:val="left" w:pos="3522"/>
              </w:tabs>
              <w:spacing w:line="276" w:lineRule="exact"/>
              <w:ind w:left="107" w:right="98"/>
              <w:jc w:val="both"/>
              <w:rPr>
                <w:sz w:val="24"/>
              </w:rPr>
            </w:pPr>
            <w:r>
              <w:rPr>
                <w:sz w:val="24"/>
              </w:rPr>
              <w:t xml:space="preserve">Понятие социального контроля, его </w:t>
            </w:r>
            <w:r>
              <w:rPr>
                <w:spacing w:val="-2"/>
                <w:sz w:val="24"/>
              </w:rPr>
              <w:t>функции,</w:t>
            </w:r>
            <w:r>
              <w:rPr>
                <w:sz w:val="24"/>
              </w:rPr>
              <w:tab/>
            </w:r>
            <w:r>
              <w:rPr>
                <w:spacing w:val="-2"/>
                <w:sz w:val="24"/>
              </w:rPr>
              <w:t>структура,</w:t>
            </w:r>
            <w:r>
              <w:rPr>
                <w:sz w:val="24"/>
              </w:rPr>
              <w:tab/>
            </w:r>
            <w:r>
              <w:rPr>
                <w:spacing w:val="-2"/>
                <w:sz w:val="24"/>
              </w:rPr>
              <w:t>санкции, самоконтроль</w:t>
            </w:r>
          </w:p>
        </w:tc>
      </w:tr>
      <w:tr w:rsidR="00E829DB">
        <w:trPr>
          <w:trHeight w:val="828"/>
        </w:trPr>
        <w:tc>
          <w:tcPr>
            <w:tcW w:w="3512" w:type="dxa"/>
          </w:tcPr>
          <w:p w:rsidR="00E829DB" w:rsidRDefault="00096074">
            <w:pPr>
              <w:pStyle w:val="TableParagraph"/>
              <w:spacing w:line="270" w:lineRule="atLeast"/>
              <w:ind w:left="107" w:right="99"/>
              <w:jc w:val="both"/>
              <w:rPr>
                <w:sz w:val="24"/>
              </w:rPr>
            </w:pPr>
            <w:r>
              <w:rPr>
                <w:sz w:val="24"/>
              </w:rPr>
              <w:t>Социальная мобильность, ее формы</w:t>
            </w:r>
            <w:r>
              <w:rPr>
                <w:spacing w:val="-8"/>
                <w:sz w:val="24"/>
              </w:rPr>
              <w:t xml:space="preserve"> </w:t>
            </w:r>
            <w:r>
              <w:rPr>
                <w:sz w:val="24"/>
              </w:rPr>
              <w:t>и</w:t>
            </w:r>
            <w:r>
              <w:rPr>
                <w:spacing w:val="-6"/>
                <w:sz w:val="24"/>
              </w:rPr>
              <w:t xml:space="preserve"> </w:t>
            </w:r>
            <w:r>
              <w:rPr>
                <w:sz w:val="24"/>
              </w:rPr>
              <w:t>каналы</w:t>
            </w:r>
            <w:r>
              <w:rPr>
                <w:spacing w:val="-6"/>
                <w:sz w:val="24"/>
              </w:rPr>
              <w:t xml:space="preserve"> </w:t>
            </w:r>
            <w:r>
              <w:rPr>
                <w:sz w:val="24"/>
              </w:rPr>
              <w:t>в</w:t>
            </w:r>
            <w:r>
              <w:rPr>
                <w:spacing w:val="-8"/>
                <w:sz w:val="24"/>
              </w:rPr>
              <w:t xml:space="preserve"> </w:t>
            </w:r>
            <w:r>
              <w:rPr>
                <w:sz w:val="24"/>
              </w:rPr>
              <w:t xml:space="preserve">современном </w:t>
            </w:r>
            <w:r>
              <w:rPr>
                <w:spacing w:val="-2"/>
                <w:sz w:val="24"/>
              </w:rPr>
              <w:t>обществе</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193"/>
                <w:tab w:val="left" w:pos="2598"/>
                <w:tab w:val="left" w:pos="4212"/>
              </w:tabs>
              <w:ind w:left="107" w:right="99"/>
              <w:rPr>
                <w:sz w:val="24"/>
              </w:rPr>
            </w:pPr>
            <w:r>
              <w:rPr>
                <w:spacing w:val="-2"/>
                <w:sz w:val="24"/>
              </w:rPr>
              <w:t>Понятие</w:t>
            </w:r>
            <w:r>
              <w:rPr>
                <w:sz w:val="24"/>
              </w:rPr>
              <w:tab/>
            </w:r>
            <w:r>
              <w:rPr>
                <w:spacing w:val="-2"/>
                <w:sz w:val="24"/>
              </w:rPr>
              <w:t>социальной</w:t>
            </w:r>
            <w:r>
              <w:rPr>
                <w:sz w:val="24"/>
              </w:rPr>
              <w:tab/>
            </w:r>
            <w:r>
              <w:rPr>
                <w:spacing w:val="-2"/>
                <w:sz w:val="24"/>
              </w:rPr>
              <w:t>мобильности,</w:t>
            </w:r>
            <w:r>
              <w:rPr>
                <w:sz w:val="24"/>
              </w:rPr>
              <w:tab/>
            </w:r>
            <w:r>
              <w:rPr>
                <w:spacing w:val="-6"/>
                <w:sz w:val="24"/>
              </w:rPr>
              <w:t xml:space="preserve">её </w:t>
            </w:r>
            <w:r>
              <w:rPr>
                <w:sz w:val="24"/>
              </w:rPr>
              <w:t>виды, социальные лифты</w:t>
            </w:r>
          </w:p>
        </w:tc>
      </w:tr>
      <w:tr w:rsidR="00E829DB">
        <w:trPr>
          <w:trHeight w:val="827"/>
        </w:trPr>
        <w:tc>
          <w:tcPr>
            <w:tcW w:w="3512" w:type="dxa"/>
          </w:tcPr>
          <w:p w:rsidR="00E829DB" w:rsidRDefault="00096074">
            <w:pPr>
              <w:pStyle w:val="TableParagraph"/>
              <w:spacing w:line="275" w:lineRule="exact"/>
              <w:ind w:left="107"/>
              <w:rPr>
                <w:sz w:val="24"/>
              </w:rPr>
            </w:pPr>
            <w:r>
              <w:rPr>
                <w:sz w:val="24"/>
              </w:rPr>
              <w:t>Этнические</w:t>
            </w:r>
            <w:r>
              <w:rPr>
                <w:spacing w:val="-4"/>
                <w:sz w:val="24"/>
              </w:rPr>
              <w:t xml:space="preserve"> </w:t>
            </w:r>
            <w:r>
              <w:rPr>
                <w:spacing w:val="-2"/>
                <w:sz w:val="24"/>
              </w:rPr>
              <w:t>общности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6"/>
              <w:jc w:val="both"/>
              <w:rPr>
                <w:sz w:val="24"/>
              </w:rPr>
            </w:pPr>
            <w:r>
              <w:rPr>
                <w:sz w:val="24"/>
              </w:rPr>
              <w:t xml:space="preserve">Этнос, понятие этнической общности, виды этноса – род, племя, народность, </w:t>
            </w:r>
            <w:r>
              <w:rPr>
                <w:spacing w:val="-4"/>
                <w:sz w:val="24"/>
              </w:rPr>
              <w:t>нация</w:t>
            </w:r>
          </w:p>
        </w:tc>
      </w:tr>
      <w:tr w:rsidR="00E829DB">
        <w:trPr>
          <w:trHeight w:val="827"/>
        </w:trPr>
        <w:tc>
          <w:tcPr>
            <w:tcW w:w="3512" w:type="dxa"/>
          </w:tcPr>
          <w:p w:rsidR="00E829DB" w:rsidRDefault="00096074">
            <w:pPr>
              <w:pStyle w:val="TableParagraph"/>
              <w:spacing w:line="276" w:lineRule="exact"/>
              <w:ind w:left="107" w:right="98"/>
              <w:jc w:val="both"/>
              <w:rPr>
                <w:sz w:val="24"/>
              </w:rPr>
            </w:pPr>
            <w:r>
              <w:rPr>
                <w:sz w:val="24"/>
              </w:rPr>
              <w:t>Межнациональные отношения, этносоциальные конфликты, пути их разрешения</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516"/>
              </w:tabs>
              <w:spacing w:line="276" w:lineRule="exact"/>
              <w:ind w:left="107" w:right="97"/>
              <w:jc w:val="both"/>
              <w:rPr>
                <w:sz w:val="24"/>
              </w:rPr>
            </w:pPr>
            <w:r>
              <w:rPr>
                <w:spacing w:val="-2"/>
                <w:sz w:val="24"/>
              </w:rPr>
              <w:t>Особенности</w:t>
            </w:r>
            <w:r>
              <w:rPr>
                <w:sz w:val="24"/>
              </w:rPr>
              <w:tab/>
            </w:r>
            <w:r>
              <w:rPr>
                <w:spacing w:val="-2"/>
                <w:sz w:val="24"/>
              </w:rPr>
              <w:t xml:space="preserve">межнациональных </w:t>
            </w:r>
            <w:r>
              <w:rPr>
                <w:sz w:val="24"/>
              </w:rPr>
              <w:t>отношений, тенденции развития межнациональных</w:t>
            </w:r>
            <w:r>
              <w:rPr>
                <w:spacing w:val="75"/>
                <w:sz w:val="24"/>
              </w:rPr>
              <w:t xml:space="preserve"> </w:t>
            </w:r>
            <w:r>
              <w:rPr>
                <w:sz w:val="24"/>
              </w:rPr>
              <w:t>отношений,</w:t>
            </w:r>
            <w:r>
              <w:rPr>
                <w:spacing w:val="74"/>
                <w:sz w:val="24"/>
              </w:rPr>
              <w:t xml:space="preserve"> </w:t>
            </w:r>
            <w:r>
              <w:rPr>
                <w:spacing w:val="-2"/>
                <w:sz w:val="24"/>
              </w:rPr>
              <w:t>причины</w:t>
            </w:r>
          </w:p>
        </w:tc>
      </w:tr>
    </w:tbl>
    <w:p w:rsidR="00E829DB" w:rsidRDefault="00E829DB">
      <w:pPr>
        <w:spacing w:line="276" w:lineRule="exact"/>
        <w:jc w:val="both"/>
        <w:rPr>
          <w:sz w:val="24"/>
        </w:rPr>
        <w:sectPr w:rsidR="00E829DB">
          <w:type w:val="continuous"/>
          <w:pgSz w:w="11910" w:h="16390"/>
          <w:pgMar w:top="1120" w:right="320" w:bottom="1260"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275"/>
        <w:gridCol w:w="4537"/>
      </w:tblGrid>
      <w:tr w:rsidR="00E829DB">
        <w:trPr>
          <w:trHeight w:val="554"/>
        </w:trPr>
        <w:tc>
          <w:tcPr>
            <w:tcW w:w="3512" w:type="dxa"/>
          </w:tcPr>
          <w:p w:rsidR="00E829DB" w:rsidRDefault="00E829DB">
            <w:pPr>
              <w:pStyle w:val="TableParagraph"/>
              <w:rPr>
                <w:sz w:val="24"/>
              </w:rPr>
            </w:pP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509"/>
                <w:tab w:val="left" w:pos="1262"/>
                <w:tab w:val="left" w:pos="2740"/>
              </w:tabs>
              <w:spacing w:line="270" w:lineRule="atLeast"/>
              <w:ind w:left="107" w:right="100"/>
              <w:rPr>
                <w:sz w:val="24"/>
              </w:rPr>
            </w:pPr>
            <w:r>
              <w:rPr>
                <w:spacing w:val="-10"/>
                <w:sz w:val="24"/>
              </w:rPr>
              <w:t>и</w:t>
            </w:r>
            <w:r>
              <w:rPr>
                <w:sz w:val="24"/>
              </w:rPr>
              <w:tab/>
            </w:r>
            <w:r>
              <w:rPr>
                <w:spacing w:val="-4"/>
                <w:sz w:val="24"/>
              </w:rPr>
              <w:t>пути</w:t>
            </w:r>
            <w:r>
              <w:rPr>
                <w:sz w:val="24"/>
              </w:rPr>
              <w:tab/>
            </w:r>
            <w:r>
              <w:rPr>
                <w:spacing w:val="-2"/>
                <w:sz w:val="24"/>
              </w:rPr>
              <w:t>разрешения</w:t>
            </w:r>
            <w:r>
              <w:rPr>
                <w:sz w:val="24"/>
              </w:rPr>
              <w:tab/>
            </w:r>
            <w:r>
              <w:rPr>
                <w:spacing w:val="-2"/>
                <w:sz w:val="24"/>
              </w:rPr>
              <w:t>этносоциальных конфликтов</w:t>
            </w:r>
          </w:p>
        </w:tc>
      </w:tr>
      <w:tr w:rsidR="00E829DB">
        <w:trPr>
          <w:trHeight w:val="827"/>
        </w:trPr>
        <w:tc>
          <w:tcPr>
            <w:tcW w:w="3512" w:type="dxa"/>
          </w:tcPr>
          <w:p w:rsidR="00E829DB" w:rsidRDefault="00096074">
            <w:pPr>
              <w:pStyle w:val="TableParagraph"/>
              <w:spacing w:line="276" w:lineRule="exact"/>
              <w:ind w:left="107" w:right="99"/>
              <w:jc w:val="both"/>
              <w:rPr>
                <w:sz w:val="24"/>
              </w:rPr>
            </w:pPr>
            <w:r>
              <w:rPr>
                <w:sz w:val="24"/>
              </w:rPr>
              <w:t>Конституционные принципы национальной политики в Российской Федерации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3374"/>
              </w:tabs>
              <w:spacing w:line="276" w:lineRule="exact"/>
              <w:ind w:left="107" w:right="97"/>
              <w:jc w:val="both"/>
              <w:rPr>
                <w:sz w:val="24"/>
              </w:rPr>
            </w:pPr>
            <w:r>
              <w:rPr>
                <w:spacing w:val="-2"/>
                <w:sz w:val="24"/>
              </w:rPr>
              <w:t>Конституционные</w:t>
            </w:r>
            <w:r>
              <w:rPr>
                <w:sz w:val="24"/>
              </w:rPr>
              <w:tab/>
            </w:r>
            <w:r>
              <w:rPr>
                <w:spacing w:val="-2"/>
                <w:sz w:val="24"/>
              </w:rPr>
              <w:t xml:space="preserve">принципы </w:t>
            </w:r>
            <w:r>
              <w:rPr>
                <w:sz w:val="24"/>
              </w:rPr>
              <w:t xml:space="preserve">национальной политики в Российской </w:t>
            </w:r>
            <w:r>
              <w:rPr>
                <w:spacing w:val="-2"/>
                <w:sz w:val="24"/>
              </w:rPr>
              <w:t>Федерации</w:t>
            </w:r>
          </w:p>
        </w:tc>
      </w:tr>
      <w:tr w:rsidR="00E829DB">
        <w:trPr>
          <w:trHeight w:val="827"/>
        </w:trPr>
        <w:tc>
          <w:tcPr>
            <w:tcW w:w="3512" w:type="dxa"/>
          </w:tcPr>
          <w:p w:rsidR="00E829DB" w:rsidRDefault="00096074">
            <w:pPr>
              <w:pStyle w:val="TableParagraph"/>
              <w:spacing w:line="275" w:lineRule="exact"/>
              <w:ind w:left="107"/>
              <w:rPr>
                <w:sz w:val="24"/>
              </w:rPr>
            </w:pPr>
            <w:r>
              <w:rPr>
                <w:sz w:val="24"/>
              </w:rPr>
              <w:t>Семья</w:t>
            </w:r>
            <w:r>
              <w:rPr>
                <w:spacing w:val="-3"/>
                <w:sz w:val="24"/>
              </w:rPr>
              <w:t xml:space="preserve"> </w:t>
            </w:r>
            <w:r>
              <w:rPr>
                <w:sz w:val="24"/>
              </w:rPr>
              <w:t>и</w:t>
            </w:r>
            <w:r>
              <w:rPr>
                <w:spacing w:val="-1"/>
                <w:sz w:val="24"/>
              </w:rPr>
              <w:t xml:space="preserve"> </w:t>
            </w:r>
            <w:r>
              <w:rPr>
                <w:spacing w:val="-4"/>
                <w:sz w:val="24"/>
              </w:rPr>
              <w:t>брак</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100"/>
              <w:jc w:val="both"/>
              <w:rPr>
                <w:sz w:val="24"/>
              </w:rPr>
            </w:pPr>
            <w:r>
              <w:rPr>
                <w:sz w:val="24"/>
              </w:rPr>
              <w:t>Семья как малая социальная группа и как социальный институт, брак, виды брака, функции и виды семьи</w:t>
            </w:r>
          </w:p>
        </w:tc>
      </w:tr>
      <w:tr w:rsidR="00E829DB">
        <w:trPr>
          <w:trHeight w:val="1102"/>
        </w:trPr>
        <w:tc>
          <w:tcPr>
            <w:tcW w:w="3512" w:type="dxa"/>
          </w:tcPr>
          <w:p w:rsidR="00E829DB" w:rsidRDefault="00096074">
            <w:pPr>
              <w:pStyle w:val="TableParagraph"/>
              <w:ind w:left="107" w:right="99"/>
              <w:jc w:val="both"/>
              <w:rPr>
                <w:i/>
                <w:sz w:val="24"/>
              </w:rPr>
            </w:pPr>
            <w:r>
              <w:rPr>
                <w:sz w:val="24"/>
              </w:rPr>
              <w:t>Тенденции развития семьи в современном мире. Проблема неполных семей</w:t>
            </w:r>
            <w:r>
              <w:rPr>
                <w:i/>
                <w:sz w:val="24"/>
              </w:rPr>
              <w:t>.</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3"/>
              <w:jc w:val="both"/>
              <w:rPr>
                <w:sz w:val="24"/>
              </w:rPr>
            </w:pPr>
            <w:r>
              <w:rPr>
                <w:sz w:val="24"/>
              </w:rPr>
              <w:t>Основные тенденции развития семейно- брачных</w:t>
            </w:r>
            <w:r>
              <w:rPr>
                <w:spacing w:val="-3"/>
                <w:sz w:val="24"/>
              </w:rPr>
              <w:t xml:space="preserve"> </w:t>
            </w:r>
            <w:r>
              <w:rPr>
                <w:sz w:val="24"/>
              </w:rPr>
              <w:t>отношений</w:t>
            </w:r>
            <w:r>
              <w:rPr>
                <w:spacing w:val="-4"/>
                <w:sz w:val="24"/>
              </w:rPr>
              <w:t xml:space="preserve"> </w:t>
            </w:r>
            <w:r>
              <w:rPr>
                <w:sz w:val="24"/>
              </w:rPr>
              <w:t>в</w:t>
            </w:r>
            <w:r>
              <w:rPr>
                <w:spacing w:val="-5"/>
                <w:sz w:val="24"/>
              </w:rPr>
              <w:t xml:space="preserve"> </w:t>
            </w:r>
            <w:r>
              <w:rPr>
                <w:sz w:val="24"/>
              </w:rPr>
              <w:t>современном</w:t>
            </w:r>
            <w:r>
              <w:rPr>
                <w:spacing w:val="-6"/>
                <w:sz w:val="24"/>
              </w:rPr>
              <w:t xml:space="preserve"> </w:t>
            </w:r>
            <w:r>
              <w:rPr>
                <w:sz w:val="24"/>
              </w:rPr>
              <w:t>мире, причины кризиса семейных ценностей и института брака и семьи</w:t>
            </w:r>
          </w:p>
        </w:tc>
      </w:tr>
      <w:tr w:rsidR="00E829DB">
        <w:trPr>
          <w:trHeight w:val="827"/>
        </w:trPr>
        <w:tc>
          <w:tcPr>
            <w:tcW w:w="3512" w:type="dxa"/>
          </w:tcPr>
          <w:p w:rsidR="00E829DB" w:rsidRDefault="00096074">
            <w:pPr>
              <w:pStyle w:val="TableParagraph"/>
              <w:tabs>
                <w:tab w:val="left" w:pos="1565"/>
                <w:tab w:val="left" w:pos="2203"/>
              </w:tabs>
              <w:ind w:left="107" w:right="100"/>
              <w:rPr>
                <w:sz w:val="24"/>
              </w:rPr>
            </w:pPr>
            <w:r>
              <w:rPr>
                <w:sz w:val="24"/>
              </w:rPr>
              <w:t>Современная</w:t>
            </w:r>
            <w:r>
              <w:rPr>
                <w:spacing w:val="66"/>
                <w:sz w:val="24"/>
              </w:rPr>
              <w:t xml:space="preserve"> </w:t>
            </w:r>
            <w:r>
              <w:rPr>
                <w:sz w:val="24"/>
              </w:rPr>
              <w:t xml:space="preserve">демографическая </w:t>
            </w:r>
            <w:r>
              <w:rPr>
                <w:spacing w:val="-2"/>
                <w:sz w:val="24"/>
              </w:rPr>
              <w:t>ситуация</w:t>
            </w:r>
            <w:r>
              <w:rPr>
                <w:sz w:val="24"/>
              </w:rPr>
              <w:tab/>
            </w:r>
            <w:r>
              <w:rPr>
                <w:spacing w:val="-10"/>
                <w:sz w:val="24"/>
              </w:rPr>
              <w:t>в</w:t>
            </w:r>
            <w:r>
              <w:rPr>
                <w:sz w:val="24"/>
              </w:rPr>
              <w:tab/>
            </w:r>
            <w:r>
              <w:rPr>
                <w:spacing w:val="-2"/>
                <w:sz w:val="24"/>
              </w:rPr>
              <w:t>Российской</w:t>
            </w:r>
          </w:p>
          <w:p w:rsidR="00E829DB" w:rsidRDefault="00096074">
            <w:pPr>
              <w:pStyle w:val="TableParagraph"/>
              <w:spacing w:line="257" w:lineRule="exact"/>
              <w:ind w:left="107"/>
              <w:rPr>
                <w:sz w:val="24"/>
              </w:rPr>
            </w:pPr>
            <w:r>
              <w:rPr>
                <w:spacing w:val="-2"/>
                <w:sz w:val="24"/>
              </w:rPr>
              <w:t>Федерации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3233"/>
              </w:tabs>
              <w:ind w:left="107" w:right="99"/>
              <w:rPr>
                <w:sz w:val="24"/>
              </w:rPr>
            </w:pPr>
            <w:r>
              <w:rPr>
                <w:spacing w:val="-2"/>
                <w:sz w:val="24"/>
              </w:rPr>
              <w:t>Демографические</w:t>
            </w:r>
            <w:r>
              <w:rPr>
                <w:sz w:val="24"/>
              </w:rPr>
              <w:tab/>
            </w:r>
            <w:r>
              <w:rPr>
                <w:spacing w:val="-2"/>
                <w:sz w:val="24"/>
              </w:rPr>
              <w:t xml:space="preserve">показатели, </w:t>
            </w:r>
            <w:r>
              <w:rPr>
                <w:sz w:val="24"/>
              </w:rPr>
              <w:t>особенности</w:t>
            </w:r>
            <w:r>
              <w:rPr>
                <w:spacing w:val="57"/>
                <w:sz w:val="24"/>
              </w:rPr>
              <w:t xml:space="preserve"> </w:t>
            </w:r>
            <w:r>
              <w:rPr>
                <w:sz w:val="24"/>
              </w:rPr>
              <w:t>демографической</w:t>
            </w:r>
            <w:r>
              <w:rPr>
                <w:spacing w:val="58"/>
                <w:sz w:val="24"/>
              </w:rPr>
              <w:t xml:space="preserve"> </w:t>
            </w:r>
            <w:r>
              <w:rPr>
                <w:spacing w:val="-2"/>
                <w:sz w:val="24"/>
              </w:rPr>
              <w:t>политики</w:t>
            </w:r>
          </w:p>
          <w:p w:rsidR="00E829DB" w:rsidRDefault="00096074">
            <w:pPr>
              <w:pStyle w:val="TableParagraph"/>
              <w:spacing w:line="257" w:lineRule="exact"/>
              <w:ind w:left="107"/>
              <w:rPr>
                <w:sz w:val="24"/>
              </w:rPr>
            </w:pPr>
            <w:r>
              <w:rPr>
                <w:sz w:val="24"/>
              </w:rPr>
              <w:t>в</w:t>
            </w:r>
            <w:r>
              <w:rPr>
                <w:spacing w:val="-1"/>
                <w:sz w:val="24"/>
              </w:rPr>
              <w:t xml:space="preserve"> </w:t>
            </w:r>
            <w:r>
              <w:rPr>
                <w:spacing w:val="-7"/>
                <w:sz w:val="24"/>
              </w:rPr>
              <w:t>РФ</w:t>
            </w:r>
          </w:p>
        </w:tc>
      </w:tr>
      <w:tr w:rsidR="00E829DB">
        <w:trPr>
          <w:trHeight w:val="827"/>
        </w:trPr>
        <w:tc>
          <w:tcPr>
            <w:tcW w:w="3512" w:type="dxa"/>
          </w:tcPr>
          <w:p w:rsidR="00E829DB" w:rsidRDefault="00096074">
            <w:pPr>
              <w:pStyle w:val="TableParagraph"/>
              <w:spacing w:line="276" w:lineRule="exact"/>
              <w:ind w:left="107" w:right="100"/>
              <w:jc w:val="both"/>
              <w:rPr>
                <w:sz w:val="24"/>
              </w:rPr>
            </w:pPr>
            <w:r>
              <w:rPr>
                <w:sz w:val="24"/>
              </w:rPr>
              <w:t xml:space="preserve">Религиозные объединения и организации в Российской </w:t>
            </w:r>
            <w:r>
              <w:rPr>
                <w:spacing w:val="-2"/>
                <w:sz w:val="24"/>
              </w:rPr>
              <w:t>Федерации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5" w:lineRule="exact"/>
              <w:ind w:left="107"/>
              <w:rPr>
                <w:sz w:val="24"/>
              </w:rPr>
            </w:pPr>
            <w:r>
              <w:rPr>
                <w:sz w:val="24"/>
              </w:rPr>
              <w:t>Религиозные</w:t>
            </w:r>
            <w:r>
              <w:rPr>
                <w:spacing w:val="-6"/>
                <w:sz w:val="24"/>
              </w:rPr>
              <w:t xml:space="preserve"> </w:t>
            </w:r>
            <w:r>
              <w:rPr>
                <w:sz w:val="24"/>
              </w:rPr>
              <w:t>объединения</w:t>
            </w:r>
            <w:r>
              <w:rPr>
                <w:spacing w:val="-4"/>
                <w:sz w:val="24"/>
              </w:rPr>
              <w:t xml:space="preserve"> </w:t>
            </w:r>
            <w:r>
              <w:rPr>
                <w:sz w:val="24"/>
              </w:rPr>
              <w:t>в</w:t>
            </w:r>
            <w:r>
              <w:rPr>
                <w:spacing w:val="-4"/>
                <w:sz w:val="24"/>
              </w:rPr>
              <w:t xml:space="preserve"> </w:t>
            </w:r>
            <w:r>
              <w:rPr>
                <w:spacing w:val="-5"/>
                <w:sz w:val="24"/>
              </w:rPr>
              <w:t>РФ</w:t>
            </w:r>
          </w:p>
        </w:tc>
      </w:tr>
      <w:tr w:rsidR="00E829DB">
        <w:trPr>
          <w:trHeight w:val="827"/>
        </w:trPr>
        <w:tc>
          <w:tcPr>
            <w:tcW w:w="3512" w:type="dxa"/>
          </w:tcPr>
          <w:p w:rsidR="00E829DB" w:rsidRDefault="00096074">
            <w:pPr>
              <w:pStyle w:val="TableParagraph"/>
              <w:spacing w:line="276" w:lineRule="exact"/>
              <w:ind w:left="107"/>
              <w:rPr>
                <w:sz w:val="24"/>
              </w:rPr>
            </w:pPr>
            <w:r>
              <w:rPr>
                <w:spacing w:val="-2"/>
                <w:sz w:val="24"/>
              </w:rPr>
              <w:t xml:space="preserve">Повторительно-обобщающий </w:t>
            </w:r>
            <w:r>
              <w:rPr>
                <w:sz w:val="24"/>
              </w:rPr>
              <w:t>урок</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 xml:space="preserve">«Социальные </w:t>
            </w:r>
            <w:r>
              <w:rPr>
                <w:spacing w:val="-2"/>
                <w:sz w:val="24"/>
              </w:rPr>
              <w:t>отношения»</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5" w:lineRule="exact"/>
              <w:ind w:left="107"/>
              <w:rPr>
                <w:sz w:val="24"/>
              </w:rPr>
            </w:pPr>
            <w:r>
              <w:rPr>
                <w:sz w:val="24"/>
              </w:rPr>
              <w:t>Основные</w:t>
            </w:r>
            <w:r>
              <w:rPr>
                <w:spacing w:val="-5"/>
                <w:sz w:val="24"/>
              </w:rPr>
              <w:t xml:space="preserve"> </w:t>
            </w:r>
            <w:r>
              <w:rPr>
                <w:sz w:val="24"/>
              </w:rPr>
              <w:t>понятия</w:t>
            </w:r>
            <w:r>
              <w:rPr>
                <w:spacing w:val="-5"/>
                <w:sz w:val="24"/>
              </w:rPr>
              <w:t xml:space="preserve"> </w:t>
            </w:r>
            <w:r>
              <w:rPr>
                <w:sz w:val="24"/>
              </w:rPr>
              <w:t>и</w:t>
            </w:r>
            <w:r>
              <w:rPr>
                <w:spacing w:val="-3"/>
                <w:sz w:val="24"/>
              </w:rPr>
              <w:t xml:space="preserve"> </w:t>
            </w:r>
            <w:r>
              <w:rPr>
                <w:sz w:val="24"/>
              </w:rPr>
              <w:t>термины</w:t>
            </w:r>
            <w:r>
              <w:rPr>
                <w:spacing w:val="-2"/>
                <w:sz w:val="24"/>
              </w:rPr>
              <w:t xml:space="preserve"> раздела</w:t>
            </w:r>
          </w:p>
        </w:tc>
      </w:tr>
      <w:tr w:rsidR="00E829DB">
        <w:trPr>
          <w:trHeight w:val="276"/>
        </w:trPr>
        <w:tc>
          <w:tcPr>
            <w:tcW w:w="3512" w:type="dxa"/>
          </w:tcPr>
          <w:p w:rsidR="00E829DB" w:rsidRDefault="00096074">
            <w:pPr>
              <w:pStyle w:val="TableParagraph"/>
              <w:spacing w:line="257" w:lineRule="exact"/>
              <w:ind w:left="107"/>
              <w:rPr>
                <w:b/>
                <w:sz w:val="24"/>
              </w:rPr>
            </w:pPr>
            <w:r>
              <w:rPr>
                <w:b/>
                <w:spacing w:val="-2"/>
                <w:sz w:val="24"/>
              </w:rPr>
              <w:t>Политика</w:t>
            </w:r>
          </w:p>
        </w:tc>
        <w:tc>
          <w:tcPr>
            <w:tcW w:w="1275" w:type="dxa"/>
          </w:tcPr>
          <w:p w:rsidR="00E829DB" w:rsidRDefault="00096074">
            <w:pPr>
              <w:pStyle w:val="TableParagraph"/>
              <w:spacing w:line="257" w:lineRule="exact"/>
              <w:ind w:left="105"/>
              <w:rPr>
                <w:b/>
                <w:sz w:val="24"/>
              </w:rPr>
            </w:pPr>
            <w:r>
              <w:rPr>
                <w:b/>
                <w:spacing w:val="-5"/>
                <w:sz w:val="24"/>
              </w:rPr>
              <w:t>21</w:t>
            </w:r>
          </w:p>
        </w:tc>
        <w:tc>
          <w:tcPr>
            <w:tcW w:w="4537" w:type="dxa"/>
          </w:tcPr>
          <w:p w:rsidR="00E829DB" w:rsidRDefault="00E829DB">
            <w:pPr>
              <w:pStyle w:val="TableParagraph"/>
              <w:rPr>
                <w:sz w:val="20"/>
              </w:rPr>
            </w:pPr>
          </w:p>
        </w:tc>
      </w:tr>
      <w:tr w:rsidR="00E829DB">
        <w:trPr>
          <w:trHeight w:val="827"/>
        </w:trPr>
        <w:tc>
          <w:tcPr>
            <w:tcW w:w="3512" w:type="dxa"/>
          </w:tcPr>
          <w:p w:rsidR="00E829DB" w:rsidRDefault="00096074">
            <w:pPr>
              <w:pStyle w:val="TableParagraph"/>
              <w:tabs>
                <w:tab w:val="left" w:pos="1993"/>
              </w:tabs>
              <w:ind w:left="107" w:right="98"/>
              <w:rPr>
                <w:sz w:val="24"/>
              </w:rPr>
            </w:pPr>
            <w:r>
              <w:rPr>
                <w:spacing w:val="-2"/>
                <w:sz w:val="24"/>
              </w:rPr>
              <w:t>Политическая</w:t>
            </w:r>
            <w:r>
              <w:rPr>
                <w:sz w:val="24"/>
              </w:rPr>
              <w:tab/>
            </w:r>
            <w:r>
              <w:rPr>
                <w:spacing w:val="-2"/>
                <w:sz w:val="24"/>
              </w:rPr>
              <w:t xml:space="preserve">деятельность. </w:t>
            </w:r>
            <w:r>
              <w:rPr>
                <w:sz w:val="24"/>
              </w:rPr>
              <w:t>Политические институты</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7"/>
              <w:jc w:val="both"/>
              <w:rPr>
                <w:sz w:val="24"/>
              </w:rPr>
            </w:pPr>
            <w:r>
              <w:rPr>
                <w:sz w:val="24"/>
              </w:rPr>
              <w:t>Политика, её функции и виды, структура политической деятельности, специфика политических институтов</w:t>
            </w:r>
          </w:p>
        </w:tc>
      </w:tr>
      <w:tr w:rsidR="00E829DB">
        <w:trPr>
          <w:trHeight w:val="1103"/>
        </w:trPr>
        <w:tc>
          <w:tcPr>
            <w:tcW w:w="3512" w:type="dxa"/>
          </w:tcPr>
          <w:p w:rsidR="00E829DB" w:rsidRDefault="00096074">
            <w:pPr>
              <w:pStyle w:val="TableParagraph"/>
              <w:tabs>
                <w:tab w:val="left" w:pos="2208"/>
              </w:tabs>
              <w:ind w:left="107" w:right="98"/>
              <w:rPr>
                <w:sz w:val="24"/>
              </w:rPr>
            </w:pPr>
            <w:r>
              <w:rPr>
                <w:spacing w:val="-2"/>
                <w:sz w:val="24"/>
              </w:rPr>
              <w:t>Политические</w:t>
            </w:r>
            <w:r>
              <w:rPr>
                <w:sz w:val="24"/>
              </w:rPr>
              <w:tab/>
            </w:r>
            <w:r>
              <w:rPr>
                <w:spacing w:val="-2"/>
                <w:sz w:val="24"/>
              </w:rPr>
              <w:t xml:space="preserve">отношения. </w:t>
            </w:r>
            <w:r>
              <w:rPr>
                <w:sz w:val="24"/>
              </w:rPr>
              <w:t>Политическая власть.</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557"/>
                <w:tab w:val="left" w:pos="3311"/>
                <w:tab w:val="left" w:pos="4313"/>
              </w:tabs>
              <w:ind w:left="107" w:right="97"/>
              <w:rPr>
                <w:sz w:val="24"/>
              </w:rPr>
            </w:pPr>
            <w:r>
              <w:rPr>
                <w:spacing w:val="-2"/>
                <w:sz w:val="24"/>
              </w:rPr>
              <w:t>Источники</w:t>
            </w:r>
            <w:r>
              <w:rPr>
                <w:sz w:val="24"/>
              </w:rPr>
              <w:tab/>
            </w:r>
            <w:r>
              <w:rPr>
                <w:spacing w:val="-2"/>
                <w:sz w:val="24"/>
              </w:rPr>
              <w:t>политической</w:t>
            </w:r>
            <w:r>
              <w:rPr>
                <w:sz w:val="24"/>
              </w:rPr>
              <w:tab/>
            </w:r>
            <w:r>
              <w:rPr>
                <w:spacing w:val="-2"/>
                <w:sz w:val="24"/>
              </w:rPr>
              <w:t>власти</w:t>
            </w:r>
            <w:r>
              <w:rPr>
                <w:sz w:val="24"/>
              </w:rPr>
              <w:tab/>
            </w:r>
            <w:r>
              <w:rPr>
                <w:spacing w:val="-10"/>
                <w:sz w:val="24"/>
              </w:rPr>
              <w:t xml:space="preserve">в </w:t>
            </w:r>
            <w:r>
              <w:rPr>
                <w:sz w:val="24"/>
              </w:rPr>
              <w:t>обществе,</w:t>
            </w:r>
            <w:r>
              <w:rPr>
                <w:spacing w:val="41"/>
                <w:sz w:val="24"/>
              </w:rPr>
              <w:t xml:space="preserve"> </w:t>
            </w:r>
            <w:r>
              <w:rPr>
                <w:sz w:val="24"/>
              </w:rPr>
              <w:t>соотношение</w:t>
            </w:r>
            <w:r>
              <w:rPr>
                <w:spacing w:val="41"/>
                <w:sz w:val="24"/>
              </w:rPr>
              <w:t xml:space="preserve"> </w:t>
            </w:r>
            <w:r>
              <w:rPr>
                <w:spacing w:val="-2"/>
                <w:sz w:val="24"/>
              </w:rPr>
              <w:t>государственной</w:t>
            </w:r>
          </w:p>
          <w:p w:rsidR="00E829DB" w:rsidRDefault="00096074">
            <w:pPr>
              <w:pStyle w:val="TableParagraph"/>
              <w:tabs>
                <w:tab w:val="left" w:pos="437"/>
                <w:tab w:val="left" w:pos="2068"/>
                <w:tab w:val="left" w:pos="3010"/>
              </w:tabs>
              <w:spacing w:line="270" w:lineRule="atLeast"/>
              <w:ind w:left="107" w:right="98"/>
              <w:rPr>
                <w:sz w:val="24"/>
              </w:rPr>
            </w:pPr>
            <w:r>
              <w:rPr>
                <w:spacing w:val="-10"/>
                <w:sz w:val="24"/>
              </w:rPr>
              <w:t>и</w:t>
            </w:r>
            <w:r>
              <w:rPr>
                <w:sz w:val="24"/>
              </w:rPr>
              <w:tab/>
            </w:r>
            <w:r>
              <w:rPr>
                <w:spacing w:val="-2"/>
                <w:sz w:val="24"/>
              </w:rPr>
              <w:t>политической</w:t>
            </w:r>
            <w:r>
              <w:rPr>
                <w:sz w:val="24"/>
              </w:rPr>
              <w:tab/>
            </w:r>
            <w:r>
              <w:rPr>
                <w:spacing w:val="-2"/>
                <w:sz w:val="24"/>
              </w:rPr>
              <w:t>власти,</w:t>
            </w:r>
            <w:r>
              <w:rPr>
                <w:sz w:val="24"/>
              </w:rPr>
              <w:tab/>
            </w:r>
            <w:r>
              <w:rPr>
                <w:spacing w:val="-2"/>
                <w:sz w:val="24"/>
              </w:rPr>
              <w:t>политические отношения</w:t>
            </w:r>
          </w:p>
        </w:tc>
      </w:tr>
      <w:tr w:rsidR="00E829DB">
        <w:trPr>
          <w:trHeight w:val="551"/>
        </w:trPr>
        <w:tc>
          <w:tcPr>
            <w:tcW w:w="3512" w:type="dxa"/>
          </w:tcPr>
          <w:p w:rsidR="00E829DB" w:rsidRDefault="00096074">
            <w:pPr>
              <w:pStyle w:val="TableParagraph"/>
              <w:tabs>
                <w:tab w:val="left" w:pos="1933"/>
                <w:tab w:val="left" w:pos="3187"/>
              </w:tabs>
              <w:spacing w:line="276" w:lineRule="exact"/>
              <w:ind w:left="107" w:right="100"/>
              <w:rPr>
                <w:sz w:val="24"/>
              </w:rPr>
            </w:pPr>
            <w:r>
              <w:rPr>
                <w:spacing w:val="-2"/>
                <w:sz w:val="24"/>
              </w:rPr>
              <w:t>Политическая</w:t>
            </w:r>
            <w:r>
              <w:rPr>
                <w:sz w:val="24"/>
              </w:rPr>
              <w:tab/>
            </w:r>
            <w:r>
              <w:rPr>
                <w:spacing w:val="-2"/>
                <w:sz w:val="24"/>
              </w:rPr>
              <w:t>система,</w:t>
            </w:r>
            <w:r>
              <w:rPr>
                <w:sz w:val="24"/>
              </w:rPr>
              <w:tab/>
            </w:r>
            <w:r>
              <w:rPr>
                <w:spacing w:val="-6"/>
                <w:sz w:val="24"/>
              </w:rPr>
              <w:t xml:space="preserve">ее </w:t>
            </w:r>
            <w:r>
              <w:rPr>
                <w:sz w:val="24"/>
              </w:rPr>
              <w:t>структура и функции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483"/>
                <w:tab w:val="left" w:pos="2944"/>
                <w:tab w:val="left" w:pos="3517"/>
              </w:tabs>
              <w:spacing w:line="276" w:lineRule="exact"/>
              <w:ind w:left="107" w:right="100"/>
              <w:rPr>
                <w:sz w:val="24"/>
              </w:rPr>
            </w:pPr>
            <w:r>
              <w:rPr>
                <w:spacing w:val="-2"/>
                <w:sz w:val="24"/>
              </w:rPr>
              <w:t>Понятие,</w:t>
            </w:r>
            <w:r>
              <w:rPr>
                <w:sz w:val="24"/>
              </w:rPr>
              <w:tab/>
            </w:r>
            <w:r>
              <w:rPr>
                <w:spacing w:val="-2"/>
                <w:sz w:val="24"/>
              </w:rPr>
              <w:t>структура</w:t>
            </w:r>
            <w:r>
              <w:rPr>
                <w:sz w:val="24"/>
              </w:rPr>
              <w:tab/>
            </w:r>
            <w:r>
              <w:rPr>
                <w:spacing w:val="-10"/>
                <w:sz w:val="24"/>
              </w:rPr>
              <w:t>и</w:t>
            </w:r>
            <w:r>
              <w:rPr>
                <w:sz w:val="24"/>
              </w:rPr>
              <w:tab/>
            </w:r>
            <w:r>
              <w:rPr>
                <w:spacing w:val="-2"/>
                <w:sz w:val="24"/>
              </w:rPr>
              <w:t xml:space="preserve">функции </w:t>
            </w:r>
            <w:r>
              <w:rPr>
                <w:sz w:val="24"/>
              </w:rPr>
              <w:t>политической системы</w:t>
            </w:r>
          </w:p>
        </w:tc>
      </w:tr>
      <w:tr w:rsidR="00E829DB">
        <w:trPr>
          <w:trHeight w:val="826"/>
        </w:trPr>
        <w:tc>
          <w:tcPr>
            <w:tcW w:w="3512" w:type="dxa"/>
          </w:tcPr>
          <w:p w:rsidR="00E829DB" w:rsidRDefault="00096074">
            <w:pPr>
              <w:pStyle w:val="TableParagraph"/>
              <w:tabs>
                <w:tab w:val="left" w:pos="1969"/>
              </w:tabs>
              <w:spacing w:line="276" w:lineRule="exact"/>
              <w:ind w:left="107" w:right="100"/>
              <w:jc w:val="both"/>
              <w:rPr>
                <w:sz w:val="24"/>
              </w:rPr>
            </w:pPr>
            <w:r>
              <w:rPr>
                <w:sz w:val="24"/>
              </w:rPr>
              <w:t xml:space="preserve">Государство как основной </w:t>
            </w:r>
            <w:r>
              <w:rPr>
                <w:spacing w:val="-2"/>
                <w:sz w:val="24"/>
              </w:rPr>
              <w:t>институт</w:t>
            </w:r>
            <w:r>
              <w:rPr>
                <w:sz w:val="24"/>
              </w:rPr>
              <w:tab/>
            </w:r>
            <w:r>
              <w:rPr>
                <w:spacing w:val="-2"/>
                <w:sz w:val="24"/>
              </w:rPr>
              <w:t>политической системы.</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959"/>
                <w:tab w:val="left" w:pos="2798"/>
                <w:tab w:val="left" w:pos="4295"/>
              </w:tabs>
              <w:ind w:left="107" w:right="100"/>
              <w:rPr>
                <w:sz w:val="24"/>
              </w:rPr>
            </w:pPr>
            <w:r>
              <w:rPr>
                <w:spacing w:val="-2"/>
                <w:sz w:val="24"/>
              </w:rPr>
              <w:t>Государство,</w:t>
            </w:r>
            <w:r>
              <w:rPr>
                <w:sz w:val="24"/>
              </w:rPr>
              <w:tab/>
            </w:r>
            <w:r>
              <w:rPr>
                <w:spacing w:val="-4"/>
                <w:sz w:val="24"/>
              </w:rPr>
              <w:t>его</w:t>
            </w:r>
            <w:r>
              <w:rPr>
                <w:sz w:val="24"/>
              </w:rPr>
              <w:tab/>
            </w:r>
            <w:r>
              <w:rPr>
                <w:spacing w:val="-2"/>
                <w:sz w:val="24"/>
              </w:rPr>
              <w:t>основные</w:t>
            </w:r>
            <w:r>
              <w:rPr>
                <w:sz w:val="24"/>
              </w:rPr>
              <w:tab/>
            </w:r>
            <w:r>
              <w:rPr>
                <w:spacing w:val="-10"/>
                <w:sz w:val="24"/>
              </w:rPr>
              <w:t xml:space="preserve">и </w:t>
            </w:r>
            <w:r>
              <w:rPr>
                <w:sz w:val="24"/>
              </w:rPr>
              <w:t>дополнительные признаки</w:t>
            </w:r>
          </w:p>
        </w:tc>
      </w:tr>
      <w:tr w:rsidR="00E829DB">
        <w:trPr>
          <w:trHeight w:val="1102"/>
        </w:trPr>
        <w:tc>
          <w:tcPr>
            <w:tcW w:w="3512" w:type="dxa"/>
          </w:tcPr>
          <w:p w:rsidR="00E829DB" w:rsidRDefault="00096074">
            <w:pPr>
              <w:pStyle w:val="TableParagraph"/>
              <w:spacing w:line="274" w:lineRule="exact"/>
              <w:ind w:left="107"/>
              <w:rPr>
                <w:sz w:val="24"/>
              </w:rPr>
            </w:pPr>
            <w:r>
              <w:rPr>
                <w:sz w:val="24"/>
              </w:rPr>
              <w:t>Государство,</w:t>
            </w:r>
            <w:r>
              <w:rPr>
                <w:spacing w:val="-3"/>
                <w:sz w:val="24"/>
              </w:rPr>
              <w:t xml:space="preserve"> </w:t>
            </w:r>
            <w:r>
              <w:rPr>
                <w:sz w:val="24"/>
              </w:rPr>
              <w:t>его</w:t>
            </w:r>
            <w:r>
              <w:rPr>
                <w:spacing w:val="-2"/>
                <w:sz w:val="24"/>
              </w:rPr>
              <w:t xml:space="preserve"> функции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8"/>
              <w:jc w:val="both"/>
              <w:rPr>
                <w:sz w:val="24"/>
              </w:rPr>
            </w:pPr>
            <w:r>
              <w:rPr>
                <w:sz w:val="24"/>
              </w:rPr>
              <w:t xml:space="preserve">Признаки государства, государственные органы и организации, внешние и внутренние функции государства, форма </w:t>
            </w:r>
            <w:r>
              <w:rPr>
                <w:spacing w:val="-2"/>
                <w:sz w:val="24"/>
              </w:rPr>
              <w:t>государства</w:t>
            </w:r>
          </w:p>
        </w:tc>
      </w:tr>
      <w:tr w:rsidR="00E829DB">
        <w:trPr>
          <w:trHeight w:val="826"/>
        </w:trPr>
        <w:tc>
          <w:tcPr>
            <w:tcW w:w="3512" w:type="dxa"/>
          </w:tcPr>
          <w:p w:rsidR="00E829DB" w:rsidRDefault="00096074">
            <w:pPr>
              <w:pStyle w:val="TableParagraph"/>
              <w:tabs>
                <w:tab w:val="left" w:pos="1973"/>
                <w:tab w:val="left" w:pos="2670"/>
              </w:tabs>
              <w:ind w:left="107" w:right="98"/>
              <w:rPr>
                <w:sz w:val="24"/>
              </w:rPr>
            </w:pPr>
            <w:r>
              <w:rPr>
                <w:spacing w:val="-2"/>
                <w:sz w:val="24"/>
              </w:rPr>
              <w:t>Политический</w:t>
            </w:r>
            <w:r>
              <w:rPr>
                <w:sz w:val="24"/>
              </w:rPr>
              <w:tab/>
            </w:r>
            <w:r>
              <w:rPr>
                <w:sz w:val="24"/>
              </w:rPr>
              <w:tab/>
            </w:r>
            <w:r>
              <w:rPr>
                <w:spacing w:val="-2"/>
                <w:sz w:val="24"/>
              </w:rPr>
              <w:t>режим. Типология</w:t>
            </w:r>
            <w:r>
              <w:rPr>
                <w:sz w:val="24"/>
              </w:rPr>
              <w:tab/>
            </w:r>
            <w:r>
              <w:rPr>
                <w:spacing w:val="-2"/>
                <w:sz w:val="24"/>
              </w:rPr>
              <w:t>политических</w:t>
            </w:r>
          </w:p>
          <w:p w:rsidR="00E829DB" w:rsidRDefault="00096074">
            <w:pPr>
              <w:pStyle w:val="TableParagraph"/>
              <w:spacing w:line="257" w:lineRule="exact"/>
              <w:ind w:left="107"/>
              <w:rPr>
                <w:sz w:val="24"/>
              </w:rPr>
            </w:pPr>
            <w:r>
              <w:rPr>
                <w:spacing w:val="-2"/>
                <w:sz w:val="24"/>
              </w:rPr>
              <w:t>режимов</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989"/>
                <w:tab w:val="left" w:pos="2280"/>
                <w:tab w:val="left" w:pos="3117"/>
                <w:tab w:val="left" w:pos="3839"/>
                <w:tab w:val="left" w:pos="4297"/>
              </w:tabs>
              <w:ind w:left="107" w:right="98"/>
              <w:rPr>
                <w:sz w:val="24"/>
              </w:rPr>
            </w:pPr>
            <w:r>
              <w:rPr>
                <w:spacing w:val="-2"/>
                <w:sz w:val="24"/>
              </w:rPr>
              <w:t>Политический</w:t>
            </w:r>
            <w:r>
              <w:rPr>
                <w:sz w:val="24"/>
              </w:rPr>
              <w:tab/>
            </w:r>
            <w:r>
              <w:rPr>
                <w:spacing w:val="-2"/>
                <w:sz w:val="24"/>
              </w:rPr>
              <w:t>режим,</w:t>
            </w:r>
            <w:r>
              <w:rPr>
                <w:sz w:val="24"/>
              </w:rPr>
              <w:tab/>
            </w:r>
            <w:r>
              <w:rPr>
                <w:spacing w:val="-4"/>
                <w:sz w:val="24"/>
              </w:rPr>
              <w:t>его</w:t>
            </w:r>
            <w:r>
              <w:rPr>
                <w:sz w:val="24"/>
              </w:rPr>
              <w:tab/>
            </w:r>
            <w:r>
              <w:rPr>
                <w:spacing w:val="-2"/>
                <w:sz w:val="24"/>
              </w:rPr>
              <w:t>виды. Характеристика</w:t>
            </w:r>
            <w:r>
              <w:rPr>
                <w:sz w:val="24"/>
              </w:rPr>
              <w:tab/>
            </w:r>
            <w:r>
              <w:rPr>
                <w:sz w:val="24"/>
              </w:rPr>
              <w:tab/>
            </w:r>
            <w:r>
              <w:rPr>
                <w:spacing w:val="-2"/>
                <w:sz w:val="24"/>
              </w:rPr>
              <w:t>авторитарного</w:t>
            </w:r>
            <w:r>
              <w:rPr>
                <w:sz w:val="24"/>
              </w:rPr>
              <w:tab/>
            </w:r>
            <w:r>
              <w:rPr>
                <w:sz w:val="24"/>
              </w:rPr>
              <w:tab/>
            </w:r>
            <w:r>
              <w:rPr>
                <w:spacing w:val="-10"/>
                <w:sz w:val="24"/>
              </w:rPr>
              <w:t>и</w:t>
            </w:r>
          </w:p>
          <w:p w:rsidR="00E829DB" w:rsidRDefault="00096074">
            <w:pPr>
              <w:pStyle w:val="TableParagraph"/>
              <w:spacing w:line="257" w:lineRule="exact"/>
              <w:ind w:left="107"/>
              <w:rPr>
                <w:sz w:val="24"/>
              </w:rPr>
            </w:pPr>
            <w:r>
              <w:rPr>
                <w:sz w:val="24"/>
              </w:rPr>
              <w:t>тоталитарного</w:t>
            </w:r>
            <w:r>
              <w:rPr>
                <w:spacing w:val="-11"/>
                <w:sz w:val="24"/>
              </w:rPr>
              <w:t xml:space="preserve"> </w:t>
            </w:r>
            <w:r>
              <w:rPr>
                <w:sz w:val="24"/>
              </w:rPr>
              <w:t>политических</w:t>
            </w:r>
            <w:r>
              <w:rPr>
                <w:spacing w:val="-4"/>
                <w:sz w:val="24"/>
              </w:rPr>
              <w:t xml:space="preserve"> </w:t>
            </w:r>
            <w:r>
              <w:rPr>
                <w:spacing w:val="-2"/>
                <w:sz w:val="24"/>
              </w:rPr>
              <w:t>режимов</w:t>
            </w:r>
          </w:p>
        </w:tc>
      </w:tr>
      <w:tr w:rsidR="00E829DB">
        <w:trPr>
          <w:trHeight w:val="553"/>
        </w:trPr>
        <w:tc>
          <w:tcPr>
            <w:tcW w:w="3512" w:type="dxa"/>
          </w:tcPr>
          <w:p w:rsidR="00E829DB" w:rsidRDefault="00096074">
            <w:pPr>
              <w:pStyle w:val="TableParagraph"/>
              <w:tabs>
                <w:tab w:val="left" w:pos="1799"/>
                <w:tab w:val="left" w:pos="2413"/>
              </w:tabs>
              <w:spacing w:line="270" w:lineRule="atLeast"/>
              <w:ind w:left="107" w:right="99"/>
              <w:rPr>
                <w:sz w:val="24"/>
              </w:rPr>
            </w:pPr>
            <w:r>
              <w:rPr>
                <w:spacing w:val="-2"/>
                <w:sz w:val="24"/>
              </w:rPr>
              <w:t>Демократия,</w:t>
            </w:r>
            <w:r>
              <w:rPr>
                <w:sz w:val="24"/>
              </w:rPr>
              <w:tab/>
            </w:r>
            <w:r>
              <w:rPr>
                <w:spacing w:val="-6"/>
                <w:sz w:val="24"/>
              </w:rPr>
              <w:t>ее</w:t>
            </w:r>
            <w:r>
              <w:rPr>
                <w:sz w:val="24"/>
              </w:rPr>
              <w:tab/>
            </w:r>
            <w:r>
              <w:rPr>
                <w:spacing w:val="-2"/>
                <w:sz w:val="24"/>
              </w:rPr>
              <w:t xml:space="preserve">основные </w:t>
            </w:r>
            <w:r>
              <w:rPr>
                <w:sz w:val="24"/>
              </w:rPr>
              <w:t>ценности и признаки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0" w:lineRule="atLeast"/>
              <w:ind w:left="107" w:right="-15"/>
              <w:rPr>
                <w:sz w:val="24"/>
              </w:rPr>
            </w:pPr>
            <w:r>
              <w:rPr>
                <w:sz w:val="24"/>
              </w:rPr>
              <w:t>Демократия,</w:t>
            </w:r>
            <w:r>
              <w:rPr>
                <w:spacing w:val="40"/>
                <w:sz w:val="24"/>
              </w:rPr>
              <w:t xml:space="preserve"> </w:t>
            </w:r>
            <w:r>
              <w:rPr>
                <w:sz w:val="24"/>
              </w:rPr>
              <w:t>представительная</w:t>
            </w:r>
            <w:r>
              <w:rPr>
                <w:spacing w:val="40"/>
                <w:sz w:val="24"/>
              </w:rPr>
              <w:t xml:space="preserve"> </w:t>
            </w:r>
            <w:r>
              <w:rPr>
                <w:sz w:val="24"/>
              </w:rPr>
              <w:t>и</w:t>
            </w:r>
            <w:r>
              <w:rPr>
                <w:spacing w:val="40"/>
                <w:sz w:val="24"/>
              </w:rPr>
              <w:t xml:space="preserve"> </w:t>
            </w:r>
            <w:r>
              <w:rPr>
                <w:sz w:val="24"/>
              </w:rPr>
              <w:t>прямая демократия, признаки демократии</w:t>
            </w:r>
          </w:p>
        </w:tc>
      </w:tr>
      <w:tr w:rsidR="00E829DB">
        <w:trPr>
          <w:trHeight w:val="1103"/>
        </w:trPr>
        <w:tc>
          <w:tcPr>
            <w:tcW w:w="3512" w:type="dxa"/>
          </w:tcPr>
          <w:p w:rsidR="00E829DB" w:rsidRDefault="00096074">
            <w:pPr>
              <w:pStyle w:val="TableParagraph"/>
              <w:tabs>
                <w:tab w:val="left" w:pos="2628"/>
              </w:tabs>
              <w:spacing w:line="276" w:lineRule="exact"/>
              <w:ind w:left="107" w:right="98"/>
              <w:rPr>
                <w:sz w:val="24"/>
              </w:rPr>
            </w:pPr>
            <w:r>
              <w:rPr>
                <w:sz w:val="24"/>
              </w:rPr>
              <w:t>Избирательная</w:t>
            </w:r>
            <w:r>
              <w:rPr>
                <w:spacing w:val="80"/>
                <w:sz w:val="24"/>
              </w:rPr>
              <w:t xml:space="preserve"> </w:t>
            </w:r>
            <w:r>
              <w:rPr>
                <w:sz w:val="24"/>
              </w:rPr>
              <w:t>система.</w:t>
            </w:r>
            <w:r>
              <w:rPr>
                <w:spacing w:val="80"/>
                <w:sz w:val="24"/>
              </w:rPr>
              <w:t xml:space="preserve"> </w:t>
            </w:r>
            <w:r>
              <w:rPr>
                <w:sz w:val="24"/>
              </w:rPr>
              <w:t xml:space="preserve">Типы </w:t>
            </w:r>
            <w:r>
              <w:rPr>
                <w:spacing w:val="-2"/>
                <w:sz w:val="24"/>
              </w:rPr>
              <w:t>избирательных</w:t>
            </w:r>
            <w:r>
              <w:rPr>
                <w:sz w:val="24"/>
              </w:rPr>
              <w:tab/>
            </w:r>
            <w:r>
              <w:rPr>
                <w:spacing w:val="-2"/>
                <w:sz w:val="24"/>
              </w:rPr>
              <w:t xml:space="preserve">систем: мажоритарная, </w:t>
            </w:r>
            <w:r>
              <w:rPr>
                <w:sz w:val="24"/>
              </w:rPr>
              <w:t>пропорциональная, смешанная</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337"/>
                <w:tab w:val="left" w:pos="3902"/>
              </w:tabs>
              <w:spacing w:line="276" w:lineRule="exact"/>
              <w:ind w:left="107" w:right="97"/>
              <w:jc w:val="both"/>
              <w:rPr>
                <w:sz w:val="24"/>
              </w:rPr>
            </w:pPr>
            <w:r>
              <w:rPr>
                <w:spacing w:val="-2"/>
                <w:sz w:val="24"/>
              </w:rPr>
              <w:t>Избирательная</w:t>
            </w:r>
            <w:r>
              <w:rPr>
                <w:sz w:val="24"/>
              </w:rPr>
              <w:tab/>
            </w:r>
            <w:r>
              <w:rPr>
                <w:spacing w:val="-2"/>
                <w:sz w:val="24"/>
              </w:rPr>
              <w:t>система,</w:t>
            </w:r>
            <w:r>
              <w:rPr>
                <w:sz w:val="24"/>
              </w:rPr>
              <w:tab/>
            </w:r>
            <w:r>
              <w:rPr>
                <w:spacing w:val="-4"/>
                <w:sz w:val="24"/>
              </w:rPr>
              <w:t xml:space="preserve">типы </w:t>
            </w:r>
            <w:r>
              <w:rPr>
                <w:sz w:val="24"/>
              </w:rPr>
              <w:t>избирательных систем: мажоритарная, пропорциональная, смешанная, их достоинства и недостатки</w:t>
            </w:r>
          </w:p>
        </w:tc>
      </w:tr>
      <w:tr w:rsidR="00E829DB">
        <w:trPr>
          <w:trHeight w:val="551"/>
        </w:trPr>
        <w:tc>
          <w:tcPr>
            <w:tcW w:w="3512" w:type="dxa"/>
          </w:tcPr>
          <w:p w:rsidR="00E829DB" w:rsidRDefault="00096074">
            <w:pPr>
              <w:pStyle w:val="TableParagraph"/>
              <w:spacing w:line="274" w:lineRule="exact"/>
              <w:ind w:left="107"/>
              <w:rPr>
                <w:sz w:val="24"/>
              </w:rPr>
            </w:pPr>
            <w:r>
              <w:rPr>
                <w:sz w:val="24"/>
              </w:rPr>
              <w:t>Избирательная</w:t>
            </w:r>
            <w:r>
              <w:rPr>
                <w:spacing w:val="-5"/>
                <w:sz w:val="24"/>
              </w:rPr>
              <w:t xml:space="preserve"> </w:t>
            </w:r>
            <w:r>
              <w:rPr>
                <w:spacing w:val="-2"/>
                <w:sz w:val="24"/>
              </w:rPr>
              <w:t>кампания</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205"/>
                <w:tab w:val="left" w:pos="3822"/>
              </w:tabs>
              <w:spacing w:line="276" w:lineRule="exact"/>
              <w:ind w:left="107" w:right="97"/>
              <w:rPr>
                <w:sz w:val="24"/>
              </w:rPr>
            </w:pPr>
            <w:r>
              <w:rPr>
                <w:spacing w:val="-2"/>
                <w:sz w:val="24"/>
              </w:rPr>
              <w:t>Избирательная</w:t>
            </w:r>
            <w:r>
              <w:rPr>
                <w:sz w:val="24"/>
              </w:rPr>
              <w:tab/>
            </w:r>
            <w:r>
              <w:rPr>
                <w:spacing w:val="-2"/>
                <w:sz w:val="24"/>
              </w:rPr>
              <w:t>компания,</w:t>
            </w:r>
            <w:r>
              <w:rPr>
                <w:sz w:val="24"/>
              </w:rPr>
              <w:tab/>
            </w:r>
            <w:r>
              <w:rPr>
                <w:spacing w:val="-4"/>
                <w:sz w:val="24"/>
              </w:rPr>
              <w:t xml:space="preserve">этапы </w:t>
            </w:r>
            <w:r>
              <w:rPr>
                <w:sz w:val="24"/>
              </w:rPr>
              <w:t>избирательного</w:t>
            </w:r>
            <w:r>
              <w:rPr>
                <w:spacing w:val="-6"/>
                <w:sz w:val="24"/>
              </w:rPr>
              <w:t xml:space="preserve"> </w:t>
            </w:r>
            <w:r>
              <w:rPr>
                <w:sz w:val="24"/>
              </w:rPr>
              <w:t>процесса</w:t>
            </w:r>
            <w:r>
              <w:rPr>
                <w:spacing w:val="-4"/>
                <w:sz w:val="24"/>
              </w:rPr>
              <w:t xml:space="preserve"> </w:t>
            </w:r>
            <w:r>
              <w:rPr>
                <w:sz w:val="24"/>
              </w:rPr>
              <w:t>в</w:t>
            </w:r>
            <w:r>
              <w:rPr>
                <w:spacing w:val="-4"/>
                <w:sz w:val="24"/>
              </w:rPr>
              <w:t xml:space="preserve"> </w:t>
            </w:r>
            <w:r>
              <w:rPr>
                <w:sz w:val="24"/>
              </w:rPr>
              <w:t>РФ,</w:t>
            </w:r>
            <w:r>
              <w:rPr>
                <w:spacing w:val="-3"/>
                <w:sz w:val="24"/>
              </w:rPr>
              <w:t xml:space="preserve"> </w:t>
            </w:r>
            <w:r>
              <w:rPr>
                <w:spacing w:val="-2"/>
                <w:sz w:val="24"/>
              </w:rPr>
              <w:t>принципы</w:t>
            </w:r>
          </w:p>
        </w:tc>
      </w:tr>
    </w:tbl>
    <w:p w:rsidR="00E829DB" w:rsidRDefault="00E829DB">
      <w:pPr>
        <w:spacing w:line="276" w:lineRule="exact"/>
        <w:rPr>
          <w:sz w:val="24"/>
        </w:rPr>
        <w:sectPr w:rsidR="00E829DB">
          <w:type w:val="continuous"/>
          <w:pgSz w:w="11910" w:h="16390"/>
          <w:pgMar w:top="1120" w:right="320" w:bottom="1435"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1275"/>
        <w:gridCol w:w="4537"/>
      </w:tblGrid>
      <w:tr w:rsidR="00E829DB">
        <w:trPr>
          <w:trHeight w:val="277"/>
        </w:trPr>
        <w:tc>
          <w:tcPr>
            <w:tcW w:w="3512" w:type="dxa"/>
          </w:tcPr>
          <w:p w:rsidR="00E829DB" w:rsidRDefault="00E829DB">
            <w:pPr>
              <w:pStyle w:val="TableParagraph"/>
              <w:rPr>
                <w:sz w:val="20"/>
              </w:rPr>
            </w:pPr>
          </w:p>
        </w:tc>
        <w:tc>
          <w:tcPr>
            <w:tcW w:w="1275" w:type="dxa"/>
          </w:tcPr>
          <w:p w:rsidR="00E829DB" w:rsidRDefault="00E829DB">
            <w:pPr>
              <w:pStyle w:val="TableParagraph"/>
              <w:rPr>
                <w:sz w:val="20"/>
              </w:rPr>
            </w:pPr>
          </w:p>
        </w:tc>
        <w:tc>
          <w:tcPr>
            <w:tcW w:w="4537" w:type="dxa"/>
          </w:tcPr>
          <w:p w:rsidR="00E829DB" w:rsidRDefault="00096074">
            <w:pPr>
              <w:pStyle w:val="TableParagraph"/>
              <w:spacing w:before="1" w:line="257" w:lineRule="exact"/>
              <w:ind w:left="107"/>
              <w:rPr>
                <w:sz w:val="24"/>
              </w:rPr>
            </w:pPr>
            <w:r>
              <w:rPr>
                <w:sz w:val="24"/>
              </w:rPr>
              <w:t>избирательного</w:t>
            </w:r>
            <w:r>
              <w:rPr>
                <w:spacing w:val="-6"/>
                <w:sz w:val="24"/>
              </w:rPr>
              <w:t xml:space="preserve"> </w:t>
            </w:r>
            <w:r>
              <w:rPr>
                <w:sz w:val="24"/>
              </w:rPr>
              <w:t>права</w:t>
            </w:r>
            <w:r>
              <w:rPr>
                <w:spacing w:val="-5"/>
                <w:sz w:val="24"/>
              </w:rPr>
              <w:t xml:space="preserve"> </w:t>
            </w:r>
            <w:r>
              <w:rPr>
                <w:sz w:val="24"/>
              </w:rPr>
              <w:t>в</w:t>
            </w:r>
            <w:r>
              <w:rPr>
                <w:spacing w:val="-1"/>
                <w:sz w:val="24"/>
              </w:rPr>
              <w:t xml:space="preserve"> </w:t>
            </w:r>
            <w:r>
              <w:rPr>
                <w:spacing w:val="-5"/>
                <w:sz w:val="24"/>
              </w:rPr>
              <w:t>РФ</w:t>
            </w:r>
          </w:p>
        </w:tc>
      </w:tr>
      <w:tr w:rsidR="00E829DB">
        <w:trPr>
          <w:trHeight w:val="1104"/>
        </w:trPr>
        <w:tc>
          <w:tcPr>
            <w:tcW w:w="3512" w:type="dxa"/>
          </w:tcPr>
          <w:p w:rsidR="00E829DB" w:rsidRDefault="00096074">
            <w:pPr>
              <w:pStyle w:val="TableParagraph"/>
              <w:tabs>
                <w:tab w:val="left" w:pos="1868"/>
                <w:tab w:val="left" w:pos="3272"/>
              </w:tabs>
              <w:ind w:left="107" w:right="99"/>
              <w:rPr>
                <w:sz w:val="24"/>
              </w:rPr>
            </w:pPr>
            <w:r>
              <w:rPr>
                <w:spacing w:val="-2"/>
                <w:sz w:val="24"/>
              </w:rPr>
              <w:t>Гражданское</w:t>
            </w:r>
            <w:r>
              <w:rPr>
                <w:sz w:val="24"/>
              </w:rPr>
              <w:tab/>
            </w:r>
            <w:r>
              <w:rPr>
                <w:spacing w:val="-2"/>
                <w:sz w:val="24"/>
              </w:rPr>
              <w:t>общество</w:t>
            </w:r>
            <w:r>
              <w:rPr>
                <w:sz w:val="24"/>
              </w:rPr>
              <w:tab/>
            </w:r>
            <w:r>
              <w:rPr>
                <w:spacing w:val="-10"/>
                <w:sz w:val="24"/>
              </w:rPr>
              <w:t xml:space="preserve">и </w:t>
            </w:r>
            <w:r>
              <w:rPr>
                <w:sz w:val="24"/>
              </w:rPr>
              <w:t>правовое государство</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486"/>
                <w:tab w:val="left" w:pos="2004"/>
                <w:tab w:val="left" w:pos="2865"/>
                <w:tab w:val="left" w:pos="3401"/>
              </w:tabs>
              <w:ind w:left="107" w:right="95"/>
              <w:rPr>
                <w:sz w:val="24"/>
              </w:rPr>
            </w:pPr>
            <w:r>
              <w:rPr>
                <w:spacing w:val="-2"/>
                <w:sz w:val="24"/>
              </w:rPr>
              <w:t>Понятие</w:t>
            </w:r>
            <w:r>
              <w:rPr>
                <w:sz w:val="24"/>
              </w:rPr>
              <w:tab/>
            </w:r>
            <w:r>
              <w:rPr>
                <w:spacing w:val="-2"/>
                <w:sz w:val="24"/>
              </w:rPr>
              <w:t>гражданского</w:t>
            </w:r>
            <w:r>
              <w:rPr>
                <w:sz w:val="24"/>
              </w:rPr>
              <w:tab/>
            </w:r>
            <w:r>
              <w:rPr>
                <w:spacing w:val="-2"/>
                <w:sz w:val="24"/>
              </w:rPr>
              <w:t>общества, предпосылки</w:t>
            </w:r>
            <w:r>
              <w:rPr>
                <w:sz w:val="24"/>
              </w:rPr>
              <w:tab/>
            </w:r>
            <w:r>
              <w:rPr>
                <w:sz w:val="24"/>
              </w:rPr>
              <w:tab/>
            </w:r>
            <w:r>
              <w:rPr>
                <w:spacing w:val="-5"/>
                <w:sz w:val="24"/>
              </w:rPr>
              <w:t>его</w:t>
            </w:r>
            <w:r>
              <w:rPr>
                <w:sz w:val="24"/>
              </w:rPr>
              <w:tab/>
            </w:r>
            <w:r>
              <w:rPr>
                <w:spacing w:val="-2"/>
                <w:sz w:val="24"/>
              </w:rPr>
              <w:t>формирования,</w:t>
            </w:r>
          </w:p>
          <w:p w:rsidR="00E829DB" w:rsidRDefault="00096074">
            <w:pPr>
              <w:pStyle w:val="TableParagraph"/>
              <w:tabs>
                <w:tab w:val="left" w:pos="1591"/>
                <w:tab w:val="left" w:pos="3400"/>
              </w:tabs>
              <w:spacing w:line="270" w:lineRule="atLeast"/>
              <w:ind w:left="107" w:right="101"/>
              <w:rPr>
                <w:sz w:val="24"/>
              </w:rPr>
            </w:pPr>
            <w:r>
              <w:rPr>
                <w:spacing w:val="-2"/>
                <w:sz w:val="24"/>
              </w:rPr>
              <w:t>институты</w:t>
            </w:r>
            <w:r>
              <w:rPr>
                <w:sz w:val="24"/>
              </w:rPr>
              <w:tab/>
            </w:r>
            <w:r>
              <w:rPr>
                <w:spacing w:val="-2"/>
                <w:sz w:val="24"/>
              </w:rPr>
              <w:t>гражданского</w:t>
            </w:r>
            <w:r>
              <w:rPr>
                <w:sz w:val="24"/>
              </w:rPr>
              <w:tab/>
            </w:r>
            <w:r>
              <w:rPr>
                <w:spacing w:val="-2"/>
                <w:sz w:val="24"/>
              </w:rPr>
              <w:t xml:space="preserve">общества, </w:t>
            </w:r>
            <w:r>
              <w:rPr>
                <w:sz w:val="24"/>
              </w:rPr>
              <w:t>признаки правового государства</w:t>
            </w:r>
          </w:p>
        </w:tc>
      </w:tr>
      <w:tr w:rsidR="00E829DB">
        <w:trPr>
          <w:trHeight w:val="1655"/>
        </w:trPr>
        <w:tc>
          <w:tcPr>
            <w:tcW w:w="3512" w:type="dxa"/>
          </w:tcPr>
          <w:p w:rsidR="00E829DB" w:rsidRDefault="00096074">
            <w:pPr>
              <w:pStyle w:val="TableParagraph"/>
              <w:tabs>
                <w:tab w:val="left" w:pos="2297"/>
              </w:tabs>
              <w:ind w:left="107" w:right="99"/>
              <w:jc w:val="both"/>
              <w:rPr>
                <w:sz w:val="24"/>
              </w:rPr>
            </w:pPr>
            <w:r>
              <w:rPr>
                <w:sz w:val="24"/>
              </w:rPr>
              <w:t xml:space="preserve">Политическая элита и </w:t>
            </w:r>
            <w:r>
              <w:rPr>
                <w:spacing w:val="-2"/>
                <w:sz w:val="24"/>
              </w:rPr>
              <w:t>политическое</w:t>
            </w:r>
            <w:r>
              <w:rPr>
                <w:sz w:val="24"/>
              </w:rPr>
              <w:tab/>
            </w:r>
            <w:r>
              <w:rPr>
                <w:spacing w:val="-2"/>
                <w:sz w:val="24"/>
              </w:rPr>
              <w:t xml:space="preserve">лидерство. </w:t>
            </w:r>
            <w:r>
              <w:rPr>
                <w:sz w:val="24"/>
              </w:rPr>
              <w:t>Типология лидерства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2210"/>
                <w:tab w:val="left" w:pos="3561"/>
              </w:tabs>
              <w:spacing w:line="276" w:lineRule="exact"/>
              <w:ind w:left="107" w:right="97"/>
              <w:jc w:val="both"/>
              <w:rPr>
                <w:sz w:val="24"/>
              </w:rPr>
            </w:pPr>
            <w:r>
              <w:rPr>
                <w:sz w:val="24"/>
              </w:rPr>
              <w:t xml:space="preserve">Понятие политической элиты, теории </w:t>
            </w:r>
            <w:r>
              <w:rPr>
                <w:spacing w:val="-2"/>
                <w:sz w:val="24"/>
              </w:rPr>
              <w:t>политической</w:t>
            </w:r>
            <w:r>
              <w:rPr>
                <w:sz w:val="24"/>
              </w:rPr>
              <w:tab/>
            </w:r>
            <w:r>
              <w:rPr>
                <w:spacing w:val="-2"/>
                <w:sz w:val="24"/>
              </w:rPr>
              <w:t>элиты,</w:t>
            </w:r>
            <w:r>
              <w:rPr>
                <w:sz w:val="24"/>
              </w:rPr>
              <w:tab/>
            </w:r>
            <w:r>
              <w:rPr>
                <w:spacing w:val="-2"/>
                <w:sz w:val="24"/>
              </w:rPr>
              <w:t xml:space="preserve">способы </w:t>
            </w:r>
            <w:r>
              <w:rPr>
                <w:sz w:val="24"/>
              </w:rPr>
              <w:t>рекрутирования политической элиты, виды политической элиты, политический лидер, теории лидерства, типология политического лидерства</w:t>
            </w:r>
          </w:p>
        </w:tc>
      </w:tr>
      <w:tr w:rsidR="00E829DB">
        <w:trPr>
          <w:trHeight w:val="551"/>
        </w:trPr>
        <w:tc>
          <w:tcPr>
            <w:tcW w:w="3512" w:type="dxa"/>
          </w:tcPr>
          <w:p w:rsidR="00E829DB" w:rsidRDefault="00096074">
            <w:pPr>
              <w:pStyle w:val="TableParagraph"/>
              <w:tabs>
                <w:tab w:val="left" w:pos="1810"/>
                <w:tab w:val="left" w:pos="3187"/>
              </w:tabs>
              <w:spacing w:line="276" w:lineRule="exact"/>
              <w:ind w:left="107" w:right="100"/>
              <w:rPr>
                <w:sz w:val="24"/>
              </w:rPr>
            </w:pPr>
            <w:r>
              <w:rPr>
                <w:spacing w:val="-2"/>
                <w:sz w:val="24"/>
              </w:rPr>
              <w:t>Политическая</w:t>
            </w:r>
            <w:r>
              <w:rPr>
                <w:sz w:val="24"/>
              </w:rPr>
              <w:tab/>
            </w:r>
            <w:r>
              <w:rPr>
                <w:spacing w:val="-2"/>
                <w:sz w:val="24"/>
              </w:rPr>
              <w:t>идеология,</w:t>
            </w:r>
            <w:r>
              <w:rPr>
                <w:sz w:val="24"/>
              </w:rPr>
              <w:tab/>
            </w:r>
            <w:r>
              <w:rPr>
                <w:spacing w:val="-6"/>
                <w:sz w:val="24"/>
              </w:rPr>
              <w:t xml:space="preserve">ее </w:t>
            </w:r>
            <w:r>
              <w:rPr>
                <w:sz w:val="24"/>
              </w:rPr>
              <w:t>роль в обществе</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5" w:lineRule="exact"/>
              <w:ind w:left="107"/>
              <w:rPr>
                <w:sz w:val="24"/>
              </w:rPr>
            </w:pPr>
            <w:r>
              <w:rPr>
                <w:sz w:val="24"/>
              </w:rPr>
              <w:t>Политическая</w:t>
            </w:r>
            <w:r>
              <w:rPr>
                <w:spacing w:val="-9"/>
                <w:sz w:val="24"/>
              </w:rPr>
              <w:t xml:space="preserve"> </w:t>
            </w:r>
            <w:r>
              <w:rPr>
                <w:spacing w:val="-2"/>
                <w:sz w:val="24"/>
              </w:rPr>
              <w:t>идеология</w:t>
            </w:r>
          </w:p>
        </w:tc>
      </w:tr>
      <w:tr w:rsidR="00E829DB">
        <w:trPr>
          <w:trHeight w:val="827"/>
        </w:trPr>
        <w:tc>
          <w:tcPr>
            <w:tcW w:w="3512" w:type="dxa"/>
          </w:tcPr>
          <w:p w:rsidR="00E829DB" w:rsidRDefault="00096074">
            <w:pPr>
              <w:pStyle w:val="TableParagraph"/>
              <w:tabs>
                <w:tab w:val="left" w:pos="2586"/>
              </w:tabs>
              <w:spacing w:line="274" w:lineRule="exact"/>
              <w:ind w:left="107"/>
              <w:rPr>
                <w:sz w:val="24"/>
              </w:rPr>
            </w:pPr>
            <w:r>
              <w:rPr>
                <w:spacing w:val="-2"/>
                <w:sz w:val="24"/>
              </w:rPr>
              <w:t>Основные</w:t>
            </w:r>
            <w:r>
              <w:rPr>
                <w:sz w:val="24"/>
              </w:rPr>
              <w:tab/>
            </w:r>
            <w:r>
              <w:rPr>
                <w:spacing w:val="-2"/>
                <w:sz w:val="24"/>
              </w:rPr>
              <w:t>идейно-</w:t>
            </w:r>
          </w:p>
          <w:p w:rsidR="00E829DB" w:rsidRDefault="00096074">
            <w:pPr>
              <w:pStyle w:val="TableParagraph"/>
              <w:tabs>
                <w:tab w:val="left" w:pos="2595"/>
              </w:tabs>
              <w:spacing w:line="270" w:lineRule="atLeast"/>
              <w:ind w:left="107" w:right="98"/>
              <w:rPr>
                <w:sz w:val="24"/>
              </w:rPr>
            </w:pPr>
            <w:r>
              <w:rPr>
                <w:spacing w:val="-2"/>
                <w:sz w:val="24"/>
              </w:rPr>
              <w:t>политические</w:t>
            </w:r>
            <w:r>
              <w:rPr>
                <w:sz w:val="24"/>
              </w:rPr>
              <w:tab/>
            </w:r>
            <w:r>
              <w:rPr>
                <w:spacing w:val="-2"/>
                <w:sz w:val="24"/>
              </w:rPr>
              <w:t>течения современности</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4" w:lineRule="exact"/>
              <w:ind w:left="107"/>
              <w:rPr>
                <w:sz w:val="24"/>
              </w:rPr>
            </w:pPr>
            <w:r>
              <w:rPr>
                <w:sz w:val="24"/>
              </w:rPr>
              <w:t>Консерватизм,</w:t>
            </w:r>
            <w:r>
              <w:rPr>
                <w:spacing w:val="72"/>
                <w:w w:val="150"/>
                <w:sz w:val="24"/>
              </w:rPr>
              <w:t xml:space="preserve"> </w:t>
            </w:r>
            <w:r>
              <w:rPr>
                <w:sz w:val="24"/>
              </w:rPr>
              <w:t>либерализм,</w:t>
            </w:r>
            <w:r>
              <w:rPr>
                <w:spacing w:val="73"/>
                <w:w w:val="150"/>
                <w:sz w:val="24"/>
              </w:rPr>
              <w:t xml:space="preserve"> </w:t>
            </w:r>
            <w:r>
              <w:rPr>
                <w:spacing w:val="-2"/>
                <w:sz w:val="24"/>
              </w:rPr>
              <w:t>коммунизм,</w:t>
            </w:r>
          </w:p>
          <w:p w:rsidR="00E829DB" w:rsidRDefault="00096074">
            <w:pPr>
              <w:pStyle w:val="TableParagraph"/>
              <w:tabs>
                <w:tab w:val="left" w:pos="2198"/>
              </w:tabs>
              <w:spacing w:line="270" w:lineRule="atLeast"/>
              <w:ind w:left="107" w:right="97"/>
              <w:rPr>
                <w:sz w:val="24"/>
              </w:rPr>
            </w:pPr>
            <w:r>
              <w:rPr>
                <w:spacing w:val="-2"/>
                <w:sz w:val="24"/>
              </w:rPr>
              <w:t>современные</w:t>
            </w:r>
            <w:r>
              <w:rPr>
                <w:sz w:val="24"/>
              </w:rPr>
              <w:tab/>
            </w:r>
            <w:r>
              <w:rPr>
                <w:spacing w:val="-2"/>
                <w:sz w:val="24"/>
              </w:rPr>
              <w:t>идейно-политические течения</w:t>
            </w:r>
          </w:p>
        </w:tc>
      </w:tr>
      <w:tr w:rsidR="00E829DB">
        <w:trPr>
          <w:trHeight w:val="827"/>
        </w:trPr>
        <w:tc>
          <w:tcPr>
            <w:tcW w:w="3512" w:type="dxa"/>
          </w:tcPr>
          <w:p w:rsidR="00E829DB" w:rsidRDefault="00096074">
            <w:pPr>
              <w:pStyle w:val="TableParagraph"/>
              <w:tabs>
                <w:tab w:val="left" w:pos="2434"/>
              </w:tabs>
              <w:spacing w:line="276" w:lineRule="exact"/>
              <w:ind w:left="107" w:right="99"/>
              <w:jc w:val="both"/>
              <w:rPr>
                <w:sz w:val="24"/>
              </w:rPr>
            </w:pPr>
            <w:r>
              <w:rPr>
                <w:sz w:val="24"/>
              </w:rPr>
              <w:t xml:space="preserve">Политические партии, их </w:t>
            </w:r>
            <w:r>
              <w:rPr>
                <w:spacing w:val="-2"/>
                <w:sz w:val="24"/>
              </w:rPr>
              <w:t>признаки,</w:t>
            </w:r>
            <w:r>
              <w:rPr>
                <w:sz w:val="24"/>
              </w:rPr>
              <w:tab/>
            </w:r>
            <w:r>
              <w:rPr>
                <w:spacing w:val="-2"/>
                <w:sz w:val="24"/>
              </w:rPr>
              <w:t xml:space="preserve">функции, </w:t>
            </w:r>
            <w:r>
              <w:rPr>
                <w:sz w:val="24"/>
              </w:rPr>
              <w:t>классификация, виды</w:t>
            </w:r>
          </w:p>
        </w:tc>
        <w:tc>
          <w:tcPr>
            <w:tcW w:w="1275" w:type="dxa"/>
          </w:tcPr>
          <w:p w:rsidR="00E829DB" w:rsidRDefault="00E829DB">
            <w:pPr>
              <w:pStyle w:val="TableParagraph"/>
              <w:rPr>
                <w:sz w:val="24"/>
              </w:rPr>
            </w:pPr>
          </w:p>
        </w:tc>
        <w:tc>
          <w:tcPr>
            <w:tcW w:w="4537" w:type="dxa"/>
          </w:tcPr>
          <w:p w:rsidR="00E829DB" w:rsidRDefault="00096074">
            <w:pPr>
              <w:pStyle w:val="TableParagraph"/>
              <w:ind w:left="107" w:right="-15"/>
              <w:rPr>
                <w:sz w:val="24"/>
              </w:rPr>
            </w:pPr>
            <w:r>
              <w:rPr>
                <w:sz w:val="24"/>
              </w:rPr>
              <w:t>Политическая партия, её признаки, виды, функции, роль в политической системе</w:t>
            </w:r>
          </w:p>
        </w:tc>
      </w:tr>
      <w:tr w:rsidR="00E829DB">
        <w:trPr>
          <w:trHeight w:val="551"/>
        </w:trPr>
        <w:tc>
          <w:tcPr>
            <w:tcW w:w="3512" w:type="dxa"/>
          </w:tcPr>
          <w:p w:rsidR="00E829DB" w:rsidRDefault="00096074">
            <w:pPr>
              <w:pStyle w:val="TableParagraph"/>
              <w:spacing w:line="275" w:lineRule="exact"/>
              <w:ind w:left="107"/>
              <w:rPr>
                <w:sz w:val="24"/>
              </w:rPr>
            </w:pPr>
            <w:r>
              <w:rPr>
                <w:sz w:val="24"/>
              </w:rPr>
              <w:t>Типы</w:t>
            </w:r>
            <w:r>
              <w:rPr>
                <w:spacing w:val="-3"/>
                <w:sz w:val="24"/>
              </w:rPr>
              <w:t xml:space="preserve"> </w:t>
            </w:r>
            <w:r>
              <w:rPr>
                <w:sz w:val="24"/>
              </w:rPr>
              <w:t>партийных</w:t>
            </w:r>
            <w:r>
              <w:rPr>
                <w:spacing w:val="-2"/>
                <w:sz w:val="24"/>
              </w:rPr>
              <w:t xml:space="preserve"> систем</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445"/>
                <w:tab w:val="left" w:pos="2546"/>
                <w:tab w:val="left" w:pos="3301"/>
              </w:tabs>
              <w:spacing w:line="276" w:lineRule="exact"/>
              <w:ind w:left="107" w:right="100"/>
              <w:rPr>
                <w:sz w:val="24"/>
              </w:rPr>
            </w:pPr>
            <w:r>
              <w:rPr>
                <w:spacing w:val="-2"/>
                <w:sz w:val="24"/>
              </w:rPr>
              <w:t>Партийная</w:t>
            </w:r>
            <w:r>
              <w:rPr>
                <w:sz w:val="24"/>
              </w:rPr>
              <w:tab/>
            </w:r>
            <w:r>
              <w:rPr>
                <w:spacing w:val="-2"/>
                <w:sz w:val="24"/>
              </w:rPr>
              <w:t>система,</w:t>
            </w:r>
            <w:r>
              <w:rPr>
                <w:sz w:val="24"/>
              </w:rPr>
              <w:tab/>
            </w:r>
            <w:r>
              <w:rPr>
                <w:spacing w:val="-4"/>
                <w:sz w:val="24"/>
              </w:rPr>
              <w:t>типы</w:t>
            </w:r>
            <w:r>
              <w:rPr>
                <w:sz w:val="24"/>
              </w:rPr>
              <w:tab/>
            </w:r>
            <w:r>
              <w:rPr>
                <w:spacing w:val="-2"/>
                <w:sz w:val="24"/>
              </w:rPr>
              <w:t>партийных систем</w:t>
            </w:r>
          </w:p>
        </w:tc>
      </w:tr>
      <w:tr w:rsidR="00E829DB">
        <w:trPr>
          <w:trHeight w:val="829"/>
        </w:trPr>
        <w:tc>
          <w:tcPr>
            <w:tcW w:w="3512" w:type="dxa"/>
          </w:tcPr>
          <w:p w:rsidR="00E829DB" w:rsidRDefault="00096074">
            <w:pPr>
              <w:pStyle w:val="TableParagraph"/>
              <w:spacing w:line="270" w:lineRule="atLeast"/>
              <w:ind w:left="107" w:right="97"/>
              <w:rPr>
                <w:sz w:val="24"/>
              </w:rPr>
            </w:pPr>
            <w:r>
              <w:rPr>
                <w:sz w:val="24"/>
              </w:rPr>
              <w:t>Понятие,</w:t>
            </w:r>
            <w:r>
              <w:rPr>
                <w:spacing w:val="40"/>
                <w:sz w:val="24"/>
              </w:rPr>
              <w:t xml:space="preserve"> </w:t>
            </w:r>
            <w:r>
              <w:rPr>
                <w:sz w:val="24"/>
              </w:rPr>
              <w:t>признаки,</w:t>
            </w:r>
            <w:r>
              <w:rPr>
                <w:spacing w:val="40"/>
                <w:sz w:val="24"/>
              </w:rPr>
              <w:t xml:space="preserve"> </w:t>
            </w:r>
            <w:r>
              <w:rPr>
                <w:sz w:val="24"/>
              </w:rPr>
              <w:t xml:space="preserve">типология </w:t>
            </w:r>
            <w:r>
              <w:rPr>
                <w:spacing w:val="-2"/>
                <w:sz w:val="24"/>
              </w:rPr>
              <w:t>общественно-политических движений</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0" w:lineRule="atLeast"/>
              <w:ind w:left="107" w:right="97"/>
              <w:jc w:val="both"/>
              <w:rPr>
                <w:sz w:val="24"/>
              </w:rPr>
            </w:pPr>
            <w:r>
              <w:rPr>
                <w:sz w:val="24"/>
              </w:rPr>
              <w:t>Общественно-политические движения,</w:t>
            </w:r>
            <w:r>
              <w:rPr>
                <w:spacing w:val="80"/>
                <w:sz w:val="24"/>
              </w:rPr>
              <w:t xml:space="preserve"> </w:t>
            </w:r>
            <w:r>
              <w:rPr>
                <w:sz w:val="24"/>
              </w:rPr>
              <w:t>их виды</w:t>
            </w:r>
            <w:r>
              <w:rPr>
                <w:spacing w:val="-1"/>
                <w:sz w:val="24"/>
              </w:rPr>
              <w:t xml:space="preserve"> </w:t>
            </w:r>
            <w:r>
              <w:rPr>
                <w:sz w:val="24"/>
              </w:rPr>
              <w:t>и</w:t>
            </w:r>
            <w:r>
              <w:rPr>
                <w:spacing w:val="-1"/>
                <w:sz w:val="24"/>
              </w:rPr>
              <w:t xml:space="preserve"> </w:t>
            </w:r>
            <w:r>
              <w:rPr>
                <w:sz w:val="24"/>
              </w:rPr>
              <w:t>признаки,</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 xml:space="preserve">политической </w:t>
            </w:r>
            <w:r>
              <w:rPr>
                <w:spacing w:val="-2"/>
                <w:sz w:val="24"/>
              </w:rPr>
              <w:t>жизни</w:t>
            </w:r>
          </w:p>
        </w:tc>
      </w:tr>
      <w:tr w:rsidR="00E829DB">
        <w:trPr>
          <w:trHeight w:val="827"/>
        </w:trPr>
        <w:tc>
          <w:tcPr>
            <w:tcW w:w="3512" w:type="dxa"/>
          </w:tcPr>
          <w:p w:rsidR="00E829DB" w:rsidRDefault="00096074">
            <w:pPr>
              <w:pStyle w:val="TableParagraph"/>
              <w:tabs>
                <w:tab w:val="left" w:pos="2161"/>
              </w:tabs>
              <w:ind w:left="107" w:right="98" w:firstLine="60"/>
              <w:rPr>
                <w:sz w:val="24"/>
              </w:rPr>
            </w:pPr>
            <w:r>
              <w:rPr>
                <w:spacing w:val="-2"/>
                <w:sz w:val="24"/>
              </w:rPr>
              <w:t>Политическая</w:t>
            </w:r>
            <w:r>
              <w:rPr>
                <w:sz w:val="24"/>
              </w:rPr>
              <w:tab/>
            </w:r>
            <w:r>
              <w:rPr>
                <w:spacing w:val="-2"/>
                <w:sz w:val="24"/>
              </w:rPr>
              <w:t xml:space="preserve">психология. </w:t>
            </w:r>
            <w:r>
              <w:rPr>
                <w:sz w:val="24"/>
              </w:rPr>
              <w:t>Политическое поведение</w:t>
            </w:r>
          </w:p>
        </w:tc>
        <w:tc>
          <w:tcPr>
            <w:tcW w:w="1275" w:type="dxa"/>
          </w:tcPr>
          <w:p w:rsidR="00E829DB" w:rsidRDefault="00E829DB">
            <w:pPr>
              <w:pStyle w:val="TableParagraph"/>
              <w:rPr>
                <w:sz w:val="24"/>
              </w:rPr>
            </w:pPr>
          </w:p>
        </w:tc>
        <w:tc>
          <w:tcPr>
            <w:tcW w:w="4537" w:type="dxa"/>
          </w:tcPr>
          <w:p w:rsidR="00E829DB" w:rsidRDefault="00096074">
            <w:pPr>
              <w:pStyle w:val="TableParagraph"/>
              <w:spacing w:line="276" w:lineRule="exact"/>
              <w:ind w:left="107" w:right="97"/>
              <w:jc w:val="both"/>
              <w:rPr>
                <w:sz w:val="24"/>
              </w:rPr>
            </w:pPr>
            <w:r>
              <w:rPr>
                <w:sz w:val="24"/>
              </w:rPr>
              <w:t xml:space="preserve">Политическая психология, виды политического поведения, политический </w:t>
            </w:r>
            <w:r>
              <w:rPr>
                <w:spacing w:val="-2"/>
                <w:sz w:val="24"/>
              </w:rPr>
              <w:t>имидж</w:t>
            </w:r>
          </w:p>
        </w:tc>
      </w:tr>
      <w:tr w:rsidR="00E829DB">
        <w:trPr>
          <w:trHeight w:val="828"/>
        </w:trPr>
        <w:tc>
          <w:tcPr>
            <w:tcW w:w="3512" w:type="dxa"/>
          </w:tcPr>
          <w:p w:rsidR="00E829DB" w:rsidRDefault="00096074">
            <w:pPr>
              <w:pStyle w:val="TableParagraph"/>
              <w:spacing w:line="276" w:lineRule="exact"/>
              <w:ind w:left="107" w:right="100"/>
              <w:jc w:val="both"/>
              <w:rPr>
                <w:sz w:val="24"/>
              </w:rPr>
            </w:pPr>
            <w:r>
              <w:rPr>
                <w:sz w:val="24"/>
              </w:rPr>
              <w:t>Роль средств массовой информации в политической жизни общества</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937"/>
                <w:tab w:val="left" w:pos="1411"/>
                <w:tab w:val="left" w:pos="2466"/>
                <w:tab w:val="left" w:pos="2924"/>
              </w:tabs>
              <w:ind w:left="107" w:right="100"/>
              <w:rPr>
                <w:sz w:val="24"/>
              </w:rPr>
            </w:pPr>
            <w:r>
              <w:rPr>
                <w:spacing w:val="-4"/>
                <w:sz w:val="24"/>
              </w:rPr>
              <w:t>СМИ,</w:t>
            </w:r>
            <w:r>
              <w:rPr>
                <w:sz w:val="24"/>
              </w:rPr>
              <w:tab/>
            </w:r>
            <w:r>
              <w:rPr>
                <w:spacing w:val="-6"/>
                <w:sz w:val="24"/>
              </w:rPr>
              <w:t>их</w:t>
            </w:r>
            <w:r>
              <w:rPr>
                <w:sz w:val="24"/>
              </w:rPr>
              <w:tab/>
            </w:r>
            <w:r>
              <w:rPr>
                <w:spacing w:val="-2"/>
                <w:sz w:val="24"/>
              </w:rPr>
              <w:t>влияние</w:t>
            </w:r>
            <w:r>
              <w:rPr>
                <w:sz w:val="24"/>
              </w:rPr>
              <w:tab/>
            </w:r>
            <w:r>
              <w:rPr>
                <w:spacing w:val="-6"/>
                <w:sz w:val="24"/>
              </w:rPr>
              <w:t>на</w:t>
            </w:r>
            <w:r>
              <w:rPr>
                <w:sz w:val="24"/>
              </w:rPr>
              <w:tab/>
            </w:r>
            <w:r>
              <w:rPr>
                <w:spacing w:val="-2"/>
                <w:sz w:val="24"/>
              </w:rPr>
              <w:t xml:space="preserve">формирование </w:t>
            </w:r>
            <w:r>
              <w:rPr>
                <w:sz w:val="24"/>
              </w:rPr>
              <w:t>общественного мнения</w:t>
            </w:r>
          </w:p>
        </w:tc>
      </w:tr>
      <w:tr w:rsidR="00E829DB">
        <w:trPr>
          <w:trHeight w:val="275"/>
        </w:trPr>
        <w:tc>
          <w:tcPr>
            <w:tcW w:w="3512" w:type="dxa"/>
          </w:tcPr>
          <w:p w:rsidR="00E829DB" w:rsidRDefault="00096074">
            <w:pPr>
              <w:pStyle w:val="TableParagraph"/>
              <w:spacing w:line="255" w:lineRule="exact"/>
              <w:ind w:left="107"/>
              <w:rPr>
                <w:sz w:val="24"/>
              </w:rPr>
            </w:pPr>
            <w:r>
              <w:rPr>
                <w:sz w:val="24"/>
              </w:rPr>
              <w:t>Политический</w:t>
            </w:r>
            <w:r>
              <w:rPr>
                <w:spacing w:val="-8"/>
                <w:sz w:val="24"/>
              </w:rPr>
              <w:t xml:space="preserve"> </w:t>
            </w:r>
            <w:r>
              <w:rPr>
                <w:spacing w:val="-2"/>
                <w:sz w:val="24"/>
              </w:rPr>
              <w:t>процесс</w:t>
            </w:r>
          </w:p>
        </w:tc>
        <w:tc>
          <w:tcPr>
            <w:tcW w:w="1275" w:type="dxa"/>
          </w:tcPr>
          <w:p w:rsidR="00E829DB" w:rsidRDefault="00E829DB">
            <w:pPr>
              <w:pStyle w:val="TableParagraph"/>
              <w:rPr>
                <w:sz w:val="20"/>
              </w:rPr>
            </w:pPr>
          </w:p>
        </w:tc>
        <w:tc>
          <w:tcPr>
            <w:tcW w:w="4537" w:type="dxa"/>
          </w:tcPr>
          <w:p w:rsidR="00E829DB" w:rsidRDefault="00096074">
            <w:pPr>
              <w:pStyle w:val="TableParagraph"/>
              <w:spacing w:line="255" w:lineRule="exact"/>
              <w:ind w:left="107"/>
              <w:rPr>
                <w:sz w:val="24"/>
              </w:rPr>
            </w:pPr>
            <w:r>
              <w:rPr>
                <w:sz w:val="24"/>
              </w:rPr>
              <w:t>Особенности</w:t>
            </w:r>
            <w:r>
              <w:rPr>
                <w:spacing w:val="-7"/>
                <w:sz w:val="24"/>
              </w:rPr>
              <w:t xml:space="preserve"> </w:t>
            </w:r>
            <w:r>
              <w:rPr>
                <w:sz w:val="24"/>
              </w:rPr>
              <w:t>политического</w:t>
            </w:r>
            <w:r>
              <w:rPr>
                <w:spacing w:val="-6"/>
                <w:sz w:val="24"/>
              </w:rPr>
              <w:t xml:space="preserve"> </w:t>
            </w:r>
            <w:r>
              <w:rPr>
                <w:spacing w:val="-2"/>
                <w:sz w:val="24"/>
              </w:rPr>
              <w:t>процесса</w:t>
            </w:r>
          </w:p>
        </w:tc>
      </w:tr>
      <w:tr w:rsidR="00E829DB">
        <w:trPr>
          <w:trHeight w:val="1379"/>
        </w:trPr>
        <w:tc>
          <w:tcPr>
            <w:tcW w:w="3512" w:type="dxa"/>
          </w:tcPr>
          <w:p w:rsidR="00E829DB" w:rsidRDefault="00096074">
            <w:pPr>
              <w:pStyle w:val="TableParagraph"/>
              <w:tabs>
                <w:tab w:val="left" w:pos="2015"/>
                <w:tab w:val="left" w:pos="2547"/>
              </w:tabs>
              <w:spacing w:line="276" w:lineRule="exact"/>
              <w:ind w:left="107" w:right="99"/>
              <w:jc w:val="both"/>
              <w:rPr>
                <w:i/>
                <w:sz w:val="24"/>
              </w:rPr>
            </w:pPr>
            <w:r>
              <w:rPr>
                <w:spacing w:val="-2"/>
                <w:sz w:val="24"/>
              </w:rPr>
              <w:t>Политическое</w:t>
            </w:r>
            <w:r>
              <w:rPr>
                <w:sz w:val="24"/>
              </w:rPr>
              <w:tab/>
            </w:r>
            <w:r>
              <w:rPr>
                <w:sz w:val="24"/>
              </w:rPr>
              <w:tab/>
            </w:r>
            <w:r>
              <w:rPr>
                <w:spacing w:val="-2"/>
                <w:sz w:val="24"/>
              </w:rPr>
              <w:t xml:space="preserve">участие. </w:t>
            </w:r>
            <w:r>
              <w:rPr>
                <w:i/>
                <w:sz w:val="24"/>
              </w:rPr>
              <w:t xml:space="preserve">Абсентеизм, его причины и </w:t>
            </w:r>
            <w:r>
              <w:rPr>
                <w:i/>
                <w:spacing w:val="-2"/>
                <w:sz w:val="24"/>
              </w:rPr>
              <w:t>опасность.</w:t>
            </w:r>
            <w:r>
              <w:rPr>
                <w:i/>
                <w:sz w:val="24"/>
              </w:rPr>
              <w:tab/>
            </w:r>
            <w:r>
              <w:rPr>
                <w:i/>
                <w:spacing w:val="-2"/>
                <w:sz w:val="24"/>
              </w:rPr>
              <w:t xml:space="preserve">Особенности </w:t>
            </w:r>
            <w:r>
              <w:rPr>
                <w:i/>
                <w:sz w:val="24"/>
              </w:rPr>
              <w:t xml:space="preserve">политического процесса в </w:t>
            </w:r>
            <w:r>
              <w:rPr>
                <w:i/>
                <w:spacing w:val="-2"/>
                <w:sz w:val="24"/>
              </w:rPr>
              <w:t>России</w:t>
            </w:r>
          </w:p>
        </w:tc>
        <w:tc>
          <w:tcPr>
            <w:tcW w:w="1275" w:type="dxa"/>
          </w:tcPr>
          <w:p w:rsidR="00E829DB" w:rsidRDefault="00E829DB">
            <w:pPr>
              <w:pStyle w:val="TableParagraph"/>
              <w:rPr>
                <w:sz w:val="24"/>
              </w:rPr>
            </w:pPr>
          </w:p>
        </w:tc>
        <w:tc>
          <w:tcPr>
            <w:tcW w:w="4537" w:type="dxa"/>
          </w:tcPr>
          <w:p w:rsidR="00E829DB" w:rsidRDefault="00096074">
            <w:pPr>
              <w:pStyle w:val="TableParagraph"/>
              <w:tabs>
                <w:tab w:val="left" w:pos="1867"/>
                <w:tab w:val="left" w:pos="3023"/>
                <w:tab w:val="left" w:pos="3654"/>
              </w:tabs>
              <w:ind w:left="107" w:right="101"/>
              <w:rPr>
                <w:sz w:val="24"/>
              </w:rPr>
            </w:pPr>
            <w:r>
              <w:rPr>
                <w:spacing w:val="-2"/>
                <w:sz w:val="24"/>
              </w:rPr>
              <w:t>Политическое</w:t>
            </w:r>
            <w:r>
              <w:rPr>
                <w:sz w:val="24"/>
              </w:rPr>
              <w:tab/>
            </w:r>
            <w:r>
              <w:rPr>
                <w:spacing w:val="-2"/>
                <w:sz w:val="24"/>
              </w:rPr>
              <w:t>участие,</w:t>
            </w:r>
            <w:r>
              <w:rPr>
                <w:sz w:val="24"/>
              </w:rPr>
              <w:tab/>
            </w:r>
            <w:r>
              <w:rPr>
                <w:spacing w:val="-4"/>
                <w:sz w:val="24"/>
              </w:rPr>
              <w:t>его</w:t>
            </w:r>
            <w:r>
              <w:rPr>
                <w:sz w:val="24"/>
              </w:rPr>
              <w:tab/>
            </w:r>
            <w:r>
              <w:rPr>
                <w:spacing w:val="-2"/>
                <w:sz w:val="24"/>
              </w:rPr>
              <w:t>формы, абсентеизм</w:t>
            </w:r>
          </w:p>
        </w:tc>
      </w:tr>
      <w:tr w:rsidR="00E829DB">
        <w:trPr>
          <w:trHeight w:val="551"/>
        </w:trPr>
        <w:tc>
          <w:tcPr>
            <w:tcW w:w="3512" w:type="dxa"/>
          </w:tcPr>
          <w:p w:rsidR="00E829DB" w:rsidRDefault="00096074">
            <w:pPr>
              <w:pStyle w:val="TableParagraph"/>
              <w:spacing w:line="276" w:lineRule="exact"/>
              <w:ind w:left="107"/>
              <w:rPr>
                <w:sz w:val="24"/>
              </w:rPr>
            </w:pPr>
            <w:r>
              <w:rPr>
                <w:spacing w:val="-2"/>
                <w:sz w:val="24"/>
              </w:rPr>
              <w:t xml:space="preserve">Повторительно-обобщающий </w:t>
            </w:r>
            <w:r>
              <w:rPr>
                <w:sz w:val="24"/>
              </w:rPr>
              <w:t>урок по разделу «Политика»</w:t>
            </w:r>
          </w:p>
        </w:tc>
        <w:tc>
          <w:tcPr>
            <w:tcW w:w="1275" w:type="dxa"/>
          </w:tcPr>
          <w:p w:rsidR="00E829DB" w:rsidRDefault="00E829DB">
            <w:pPr>
              <w:pStyle w:val="TableParagraph"/>
              <w:rPr>
                <w:sz w:val="24"/>
              </w:rPr>
            </w:pPr>
          </w:p>
        </w:tc>
        <w:tc>
          <w:tcPr>
            <w:tcW w:w="4537" w:type="dxa"/>
          </w:tcPr>
          <w:p w:rsidR="00E829DB" w:rsidRDefault="00E829DB">
            <w:pPr>
              <w:pStyle w:val="TableParagraph"/>
              <w:rPr>
                <w:sz w:val="24"/>
              </w:rPr>
            </w:pPr>
          </w:p>
        </w:tc>
      </w:tr>
      <w:tr w:rsidR="00E829DB">
        <w:trPr>
          <w:trHeight w:val="553"/>
        </w:trPr>
        <w:tc>
          <w:tcPr>
            <w:tcW w:w="3512" w:type="dxa"/>
          </w:tcPr>
          <w:p w:rsidR="00E829DB" w:rsidRDefault="00096074">
            <w:pPr>
              <w:pStyle w:val="TableParagraph"/>
              <w:tabs>
                <w:tab w:val="left" w:pos="1506"/>
                <w:tab w:val="left" w:pos="3141"/>
              </w:tabs>
              <w:spacing w:line="276" w:lineRule="exact"/>
              <w:ind w:left="107" w:right="98"/>
              <w:rPr>
                <w:b/>
                <w:sz w:val="24"/>
              </w:rPr>
            </w:pPr>
            <w:r>
              <w:rPr>
                <w:b/>
                <w:spacing w:val="-2"/>
                <w:sz w:val="24"/>
              </w:rPr>
              <w:t>Итоговое</w:t>
            </w:r>
            <w:r>
              <w:rPr>
                <w:b/>
                <w:sz w:val="24"/>
              </w:rPr>
              <w:tab/>
            </w:r>
            <w:r>
              <w:rPr>
                <w:b/>
                <w:spacing w:val="-2"/>
                <w:sz w:val="24"/>
              </w:rPr>
              <w:t>повторение</w:t>
            </w:r>
            <w:r>
              <w:rPr>
                <w:b/>
                <w:sz w:val="24"/>
              </w:rPr>
              <w:tab/>
            </w:r>
            <w:r>
              <w:rPr>
                <w:b/>
                <w:spacing w:val="-6"/>
                <w:sz w:val="24"/>
              </w:rPr>
              <w:t xml:space="preserve">по </w:t>
            </w:r>
            <w:r>
              <w:rPr>
                <w:b/>
                <w:spacing w:val="-2"/>
                <w:sz w:val="24"/>
              </w:rPr>
              <w:t>курсу</w:t>
            </w:r>
          </w:p>
        </w:tc>
        <w:tc>
          <w:tcPr>
            <w:tcW w:w="1275" w:type="dxa"/>
          </w:tcPr>
          <w:p w:rsidR="00E829DB" w:rsidRDefault="00096074">
            <w:pPr>
              <w:pStyle w:val="TableParagraph"/>
              <w:spacing w:line="274" w:lineRule="exact"/>
              <w:ind w:left="105"/>
              <w:rPr>
                <w:b/>
                <w:sz w:val="24"/>
              </w:rPr>
            </w:pPr>
            <w:r>
              <w:rPr>
                <w:b/>
                <w:spacing w:val="-10"/>
                <w:sz w:val="24"/>
              </w:rPr>
              <w:t>1</w:t>
            </w:r>
          </w:p>
        </w:tc>
        <w:tc>
          <w:tcPr>
            <w:tcW w:w="4537" w:type="dxa"/>
          </w:tcPr>
          <w:p w:rsidR="00E829DB" w:rsidRDefault="00E829DB">
            <w:pPr>
              <w:pStyle w:val="TableParagraph"/>
              <w:rPr>
                <w:sz w:val="24"/>
              </w:rPr>
            </w:pPr>
          </w:p>
        </w:tc>
      </w:tr>
    </w:tbl>
    <w:p w:rsidR="00E829DB" w:rsidRDefault="00E829DB">
      <w:pPr>
        <w:rPr>
          <w:sz w:val="24"/>
        </w:rPr>
        <w:sectPr w:rsidR="00E829DB">
          <w:type w:val="continuous"/>
          <w:pgSz w:w="11910" w:h="16390"/>
          <w:pgMar w:top="1120" w:right="320" w:bottom="1260" w:left="1480" w:header="0" w:footer="993" w:gutter="0"/>
          <w:cols w:space="720"/>
        </w:sectPr>
      </w:pPr>
    </w:p>
    <w:p w:rsidR="00E829DB" w:rsidRDefault="00096074">
      <w:pPr>
        <w:pStyle w:val="a4"/>
        <w:numPr>
          <w:ilvl w:val="2"/>
          <w:numId w:val="138"/>
        </w:numPr>
        <w:tabs>
          <w:tab w:val="left" w:pos="2370"/>
        </w:tabs>
        <w:spacing w:before="69" w:line="278" w:lineRule="auto"/>
        <w:ind w:left="2370" w:right="531" w:hanging="721"/>
        <w:jc w:val="left"/>
        <w:rPr>
          <w:b/>
          <w:sz w:val="24"/>
        </w:rPr>
      </w:pPr>
      <w:r>
        <w:rPr>
          <w:b/>
          <w:sz w:val="24"/>
        </w:rPr>
        <w:lastRenderedPageBreak/>
        <w:t xml:space="preserve">Рабочая программа по учебному предмету «География» (базовый </w:t>
      </w:r>
      <w:r>
        <w:rPr>
          <w:b/>
          <w:spacing w:val="-2"/>
          <w:sz w:val="24"/>
        </w:rPr>
        <w:t>уровень)</w:t>
      </w:r>
    </w:p>
    <w:p w:rsidR="00E829DB" w:rsidRDefault="00E829DB">
      <w:pPr>
        <w:pStyle w:val="a3"/>
        <w:spacing w:before="1"/>
        <w:ind w:left="0"/>
        <w:jc w:val="left"/>
        <w:rPr>
          <w:b/>
        </w:rPr>
      </w:pPr>
    </w:p>
    <w:p w:rsidR="00E829DB" w:rsidRDefault="00096074">
      <w:pPr>
        <w:pStyle w:val="a3"/>
        <w:ind w:left="788"/>
      </w:pPr>
      <w:proofErr w:type="gramStart"/>
      <w:r>
        <w:t>Рабочая</w:t>
      </w:r>
      <w:r>
        <w:rPr>
          <w:spacing w:val="31"/>
        </w:rPr>
        <w:t xml:space="preserve">  </w:t>
      </w:r>
      <w:r>
        <w:t>программа</w:t>
      </w:r>
      <w:proofErr w:type="gramEnd"/>
      <w:r>
        <w:rPr>
          <w:spacing w:val="30"/>
        </w:rPr>
        <w:t xml:space="preserve">  </w:t>
      </w:r>
      <w:r>
        <w:t>по</w:t>
      </w:r>
      <w:r>
        <w:rPr>
          <w:spacing w:val="32"/>
        </w:rPr>
        <w:t xml:space="preserve">  </w:t>
      </w:r>
      <w:r>
        <w:t>учебному</w:t>
      </w:r>
      <w:r>
        <w:rPr>
          <w:spacing w:val="29"/>
        </w:rPr>
        <w:t xml:space="preserve">  </w:t>
      </w:r>
      <w:r>
        <w:t>предмету</w:t>
      </w:r>
      <w:r>
        <w:rPr>
          <w:spacing w:val="32"/>
        </w:rPr>
        <w:t xml:space="preserve">  </w:t>
      </w:r>
      <w:r>
        <w:t>«География»</w:t>
      </w:r>
      <w:r>
        <w:rPr>
          <w:spacing w:val="28"/>
        </w:rPr>
        <w:t xml:space="preserve">  </w:t>
      </w:r>
      <w:r>
        <w:t>(предметная</w:t>
      </w:r>
      <w:r>
        <w:rPr>
          <w:spacing w:val="31"/>
        </w:rPr>
        <w:t xml:space="preserve">  </w:t>
      </w:r>
      <w:r>
        <w:rPr>
          <w:spacing w:val="-2"/>
        </w:rPr>
        <w:t>область</w:t>
      </w:r>
    </w:p>
    <w:p w:rsidR="00E829DB" w:rsidRDefault="00096074">
      <w:pPr>
        <w:pStyle w:val="a3"/>
        <w:spacing w:before="41" w:line="276" w:lineRule="auto"/>
        <w:ind w:right="524"/>
      </w:pPr>
      <w:r>
        <w:t xml:space="preserve">«Общественно-научные предметы») </w:t>
      </w:r>
      <w:r>
        <w:rPr>
          <w:u w:val="single"/>
        </w:rPr>
        <w:t>разработана на основе Федеральной рабочей</w:t>
      </w:r>
      <w:r>
        <w:t xml:space="preserve"> </w:t>
      </w:r>
      <w:r>
        <w:rPr>
          <w:u w:val="single"/>
        </w:rPr>
        <w:t>программы по учебному предмету «География». Приказ Министерства просвещения</w:t>
      </w:r>
      <w:r>
        <w:t xml:space="preserve"> </w:t>
      </w:r>
      <w:r>
        <w:rPr>
          <w:u w:val="single"/>
        </w:rPr>
        <w:t>Российской Федерации от 18.05.2023 № 371 «Об утверждении федеральной</w:t>
      </w:r>
      <w:r>
        <w:t xml:space="preserve"> </w:t>
      </w:r>
      <w:r>
        <w:rPr>
          <w:u w:val="single"/>
        </w:rPr>
        <w:t>образовательной</w:t>
      </w:r>
      <w:r>
        <w:rPr>
          <w:spacing w:val="23"/>
          <w:u w:val="single"/>
        </w:rPr>
        <w:t xml:space="preserve"> </w:t>
      </w:r>
      <w:r>
        <w:rPr>
          <w:u w:val="single"/>
        </w:rPr>
        <w:t>программы</w:t>
      </w:r>
      <w:r>
        <w:rPr>
          <w:spacing w:val="27"/>
          <w:u w:val="single"/>
        </w:rPr>
        <w:t xml:space="preserve"> </w:t>
      </w:r>
      <w:r>
        <w:rPr>
          <w:u w:val="single"/>
        </w:rPr>
        <w:t>среднего</w:t>
      </w:r>
      <w:r>
        <w:rPr>
          <w:spacing w:val="25"/>
          <w:u w:val="single"/>
        </w:rPr>
        <w:t xml:space="preserve"> </w:t>
      </w:r>
      <w:r>
        <w:rPr>
          <w:u w:val="single"/>
        </w:rPr>
        <w:t>общего</w:t>
      </w:r>
      <w:r>
        <w:rPr>
          <w:spacing w:val="27"/>
          <w:u w:val="single"/>
        </w:rPr>
        <w:t xml:space="preserve"> </w:t>
      </w:r>
      <w:r>
        <w:rPr>
          <w:u w:val="single"/>
        </w:rPr>
        <w:t>образования»</w:t>
      </w:r>
      <w:r>
        <w:rPr>
          <w:spacing w:val="19"/>
          <w:u w:val="single"/>
        </w:rPr>
        <w:t xml:space="preserve"> </w:t>
      </w:r>
      <w:r>
        <w:rPr>
          <w:u w:val="single"/>
        </w:rPr>
        <w:t>(Зарегистрирован</w:t>
      </w:r>
      <w:r>
        <w:rPr>
          <w:spacing w:val="26"/>
          <w:u w:val="single"/>
        </w:rPr>
        <w:t xml:space="preserve"> </w:t>
      </w:r>
      <w:r>
        <w:rPr>
          <w:spacing w:val="-2"/>
          <w:u w:val="single"/>
        </w:rPr>
        <w:t>12.07.2023</w:t>
      </w:r>
    </w:p>
    <w:p w:rsidR="00E829DB" w:rsidRDefault="00096074">
      <w:pPr>
        <w:pStyle w:val="a3"/>
        <w:spacing w:line="276" w:lineRule="auto"/>
        <w:ind w:right="527"/>
      </w:pPr>
      <w:r>
        <w:rPr>
          <w:u w:val="single"/>
        </w:rPr>
        <w:t>№ 74228)), Рабочей программы воспитания МБОУ «Лицей №1»</w:t>
      </w:r>
      <w:r>
        <w:t xml:space="preserve"> и включает пояснительную записку, содержание обучения, планируемые результаты освоения программы по географии. Пояснительная записка отражает общие цели и задачи изучения географии,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right="524" w:firstLine="599"/>
      </w:pPr>
      <w: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Pr>
          <w:color w:val="333333"/>
        </w:rPr>
        <w:t xml:space="preserve">едеральной рабочей </w:t>
      </w:r>
      <w:r>
        <w:t>программе воспитания.</w:t>
      </w:r>
    </w:p>
    <w:p w:rsidR="00E829DB" w:rsidRDefault="00096074">
      <w:pPr>
        <w:pStyle w:val="a3"/>
        <w:spacing w:before="1" w:line="276" w:lineRule="auto"/>
        <w:ind w:right="523" w:firstLine="599"/>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E829DB" w:rsidRDefault="00096074">
      <w:pPr>
        <w:pStyle w:val="3"/>
        <w:spacing w:line="275" w:lineRule="exact"/>
        <w:ind w:left="821"/>
        <w:jc w:val="both"/>
      </w:pPr>
      <w:r>
        <w:t>ОБЩАЯ</w:t>
      </w:r>
      <w:r>
        <w:rPr>
          <w:spacing w:val="-7"/>
        </w:rPr>
        <w:t xml:space="preserve"> </w:t>
      </w:r>
      <w:r>
        <w:t>ХАРАКТЕРИСТИКА</w:t>
      </w:r>
      <w:r>
        <w:rPr>
          <w:spacing w:val="-5"/>
        </w:rPr>
        <w:t xml:space="preserve"> </w:t>
      </w:r>
      <w:r>
        <w:t>ПРЕДМЕТА</w:t>
      </w:r>
      <w:r>
        <w:rPr>
          <w:spacing w:val="-5"/>
        </w:rPr>
        <w:t xml:space="preserve"> </w:t>
      </w:r>
      <w:r>
        <w:rPr>
          <w:spacing w:val="-2"/>
        </w:rPr>
        <w:t>«ГЕОГРАФИЯ»</w:t>
      </w:r>
    </w:p>
    <w:p w:rsidR="00E829DB" w:rsidRDefault="00096074">
      <w:pPr>
        <w:pStyle w:val="a3"/>
        <w:spacing w:before="43" w:line="276" w:lineRule="auto"/>
        <w:ind w:right="527" w:firstLine="599"/>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E829DB" w:rsidRDefault="00096074">
      <w:pPr>
        <w:pStyle w:val="a3"/>
        <w:spacing w:line="276" w:lineRule="auto"/>
        <w:ind w:right="529" w:firstLine="599"/>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E829DB" w:rsidRDefault="00096074">
      <w:pPr>
        <w:pStyle w:val="3"/>
        <w:ind w:left="821"/>
        <w:jc w:val="both"/>
      </w:pPr>
      <w:r>
        <w:t>ЦЕЛИ</w:t>
      </w:r>
      <w:r>
        <w:rPr>
          <w:spacing w:val="-4"/>
        </w:rPr>
        <w:t xml:space="preserve"> </w:t>
      </w:r>
      <w:r>
        <w:t>ИЗУЧЕНИЯ</w:t>
      </w:r>
      <w:r>
        <w:rPr>
          <w:spacing w:val="-4"/>
        </w:rPr>
        <w:t xml:space="preserve"> </w:t>
      </w:r>
      <w:r>
        <w:t>ПРЕДМЕТА</w:t>
      </w:r>
      <w:r>
        <w:rPr>
          <w:spacing w:val="-4"/>
        </w:rPr>
        <w:t xml:space="preserve"> </w:t>
      </w:r>
      <w:r>
        <w:rPr>
          <w:spacing w:val="-2"/>
        </w:rPr>
        <w:t>«ГЕОГРАФИЯ»</w:t>
      </w:r>
    </w:p>
    <w:p w:rsidR="00E829DB" w:rsidRDefault="00096074">
      <w:pPr>
        <w:pStyle w:val="a3"/>
        <w:spacing w:before="40"/>
        <w:ind w:left="821"/>
      </w:pPr>
      <w:r>
        <w:t>Цели</w:t>
      </w:r>
      <w:r>
        <w:rPr>
          <w:spacing w:val="-4"/>
        </w:rPr>
        <w:t xml:space="preserve"> </w:t>
      </w:r>
      <w:r>
        <w:t>изучения</w:t>
      </w:r>
      <w:r>
        <w:rPr>
          <w:spacing w:val="-1"/>
        </w:rPr>
        <w:t xml:space="preserve"> </w:t>
      </w:r>
      <w:r>
        <w:t>географии</w:t>
      </w:r>
      <w:r>
        <w:rPr>
          <w:spacing w:val="-3"/>
        </w:rPr>
        <w:t xml:space="preserve"> </w:t>
      </w:r>
      <w:r>
        <w:t>на</w:t>
      </w:r>
      <w:r>
        <w:rPr>
          <w:spacing w:val="-4"/>
        </w:rPr>
        <w:t xml:space="preserve"> </w:t>
      </w:r>
      <w:r>
        <w:t>базовом</w:t>
      </w:r>
      <w:r>
        <w:rPr>
          <w:spacing w:val="-2"/>
        </w:rPr>
        <w:t xml:space="preserve"> </w:t>
      </w:r>
      <w:r>
        <w:t>уровне</w:t>
      </w:r>
      <w:r>
        <w:rPr>
          <w:spacing w:val="-2"/>
        </w:rPr>
        <w:t xml:space="preserve"> </w:t>
      </w:r>
      <w:r>
        <w:t>в</w:t>
      </w:r>
      <w:r>
        <w:rPr>
          <w:spacing w:val="-2"/>
        </w:rPr>
        <w:t xml:space="preserve"> </w:t>
      </w:r>
      <w:r>
        <w:t>средней</w:t>
      </w:r>
      <w:r>
        <w:rPr>
          <w:spacing w:val="-3"/>
        </w:rPr>
        <w:t xml:space="preserve"> </w:t>
      </w:r>
      <w:r>
        <w:t>школе</w:t>
      </w:r>
      <w:r>
        <w:rPr>
          <w:spacing w:val="-4"/>
        </w:rPr>
        <w:t xml:space="preserve"> </w:t>
      </w:r>
      <w:r>
        <w:t>направлены</w:t>
      </w:r>
      <w:r>
        <w:rPr>
          <w:spacing w:val="-2"/>
        </w:rPr>
        <w:t xml:space="preserve"> </w:t>
      </w:r>
      <w:r>
        <w:rPr>
          <w:spacing w:val="-5"/>
        </w:rPr>
        <w:t>на:</w:t>
      </w:r>
    </w:p>
    <w:p w:rsidR="00E829DB" w:rsidRDefault="00096074">
      <w:pPr>
        <w:pStyle w:val="a4"/>
        <w:numPr>
          <w:ilvl w:val="0"/>
          <w:numId w:val="128"/>
        </w:numPr>
        <w:tabs>
          <w:tab w:val="left" w:pos="1215"/>
        </w:tabs>
        <w:spacing w:before="43" w:line="276" w:lineRule="auto"/>
        <w:ind w:right="533" w:firstLine="599"/>
        <w:rPr>
          <w:sz w:val="24"/>
        </w:rPr>
      </w:pPr>
      <w:r>
        <w:rPr>
          <w:sz w:val="24"/>
        </w:rPr>
        <w:t>воспитание</w:t>
      </w:r>
      <w:r>
        <w:rPr>
          <w:spacing w:val="80"/>
          <w:sz w:val="24"/>
        </w:rPr>
        <w:t xml:space="preserve"> </w:t>
      </w:r>
      <w:r>
        <w:rPr>
          <w:sz w:val="24"/>
        </w:rPr>
        <w:t>чувства</w:t>
      </w:r>
      <w:r>
        <w:rPr>
          <w:spacing w:val="80"/>
          <w:sz w:val="24"/>
        </w:rPr>
        <w:t xml:space="preserve"> </w:t>
      </w:r>
      <w:r>
        <w:rPr>
          <w:sz w:val="24"/>
        </w:rPr>
        <w:t>патриотизма,</w:t>
      </w:r>
      <w:r>
        <w:rPr>
          <w:spacing w:val="80"/>
          <w:sz w:val="24"/>
        </w:rPr>
        <w:t xml:space="preserve"> </w:t>
      </w:r>
      <w:r>
        <w:rPr>
          <w:sz w:val="24"/>
        </w:rPr>
        <w:t>взаимопонимания</w:t>
      </w:r>
      <w:r>
        <w:rPr>
          <w:spacing w:val="80"/>
          <w:sz w:val="24"/>
        </w:rPr>
        <w:t xml:space="preserve"> </w:t>
      </w:r>
      <w:r>
        <w:rPr>
          <w:sz w:val="24"/>
        </w:rPr>
        <w:t>с</w:t>
      </w:r>
      <w:r>
        <w:rPr>
          <w:spacing w:val="80"/>
          <w:sz w:val="24"/>
        </w:rPr>
        <w:t xml:space="preserve"> </w:t>
      </w:r>
      <w:r>
        <w:rPr>
          <w:sz w:val="24"/>
        </w:rPr>
        <w:t>другими</w:t>
      </w:r>
      <w:r>
        <w:rPr>
          <w:spacing w:val="80"/>
          <w:sz w:val="24"/>
        </w:rPr>
        <w:t xml:space="preserve"> </w:t>
      </w:r>
      <w:r>
        <w:rPr>
          <w:sz w:val="24"/>
        </w:rPr>
        <w:t>народами,</w:t>
      </w:r>
      <w:r>
        <w:rPr>
          <w:spacing w:val="80"/>
          <w:w w:val="150"/>
          <w:sz w:val="24"/>
        </w:rPr>
        <w:t xml:space="preserve"> </w:t>
      </w:r>
      <w:r>
        <w:rPr>
          <w:sz w:val="24"/>
        </w:rPr>
        <w:t>уважения</w:t>
      </w:r>
      <w:r>
        <w:rPr>
          <w:spacing w:val="40"/>
          <w:sz w:val="24"/>
        </w:rPr>
        <w:t xml:space="preserve"> </w:t>
      </w:r>
      <w:r>
        <w:rPr>
          <w:sz w:val="24"/>
        </w:rPr>
        <w:t>культуры</w:t>
      </w:r>
      <w:r>
        <w:rPr>
          <w:spacing w:val="40"/>
          <w:sz w:val="24"/>
        </w:rPr>
        <w:t xml:space="preserve"> </w:t>
      </w:r>
      <w:r>
        <w:rPr>
          <w:sz w:val="24"/>
        </w:rPr>
        <w:t>разных</w:t>
      </w:r>
      <w:r>
        <w:rPr>
          <w:spacing w:val="40"/>
          <w:sz w:val="24"/>
        </w:rPr>
        <w:t xml:space="preserve"> </w:t>
      </w:r>
      <w:r>
        <w:rPr>
          <w:sz w:val="24"/>
        </w:rPr>
        <w:t>стран</w:t>
      </w:r>
      <w:r>
        <w:rPr>
          <w:spacing w:val="40"/>
          <w:sz w:val="24"/>
        </w:rPr>
        <w:t xml:space="preserve"> </w:t>
      </w:r>
      <w:r>
        <w:rPr>
          <w:sz w:val="24"/>
        </w:rPr>
        <w:t>и</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ценностных</w:t>
      </w:r>
      <w:r>
        <w:rPr>
          <w:spacing w:val="40"/>
          <w:sz w:val="24"/>
        </w:rPr>
        <w:t xml:space="preserve"> </w:t>
      </w:r>
      <w:r>
        <w:rPr>
          <w:sz w:val="24"/>
        </w:rPr>
        <w:t>ориентаций</w:t>
      </w:r>
      <w:r>
        <w:rPr>
          <w:spacing w:val="40"/>
          <w:sz w:val="24"/>
        </w:rPr>
        <w:t xml:space="preserve"> </w:t>
      </w:r>
      <w:r>
        <w:rPr>
          <w:sz w:val="24"/>
        </w:rPr>
        <w:t>личности</w:t>
      </w:r>
    </w:p>
    <w:p w:rsidR="00E829DB" w:rsidRDefault="00E829DB">
      <w:pPr>
        <w:spacing w:line="276" w:lineRule="auto"/>
        <w:rPr>
          <w:sz w:val="24"/>
        </w:rPr>
        <w:sectPr w:rsidR="00E829DB">
          <w:pgSz w:w="11910" w:h="16390"/>
          <w:pgMar w:top="1060" w:right="320" w:bottom="1260" w:left="1480" w:header="0" w:footer="993" w:gutter="0"/>
          <w:cols w:space="720"/>
        </w:sectPr>
      </w:pPr>
    </w:p>
    <w:p w:rsidR="00E829DB" w:rsidRDefault="00096074">
      <w:pPr>
        <w:pStyle w:val="a3"/>
        <w:spacing w:before="69" w:line="278" w:lineRule="auto"/>
        <w:ind w:right="525"/>
      </w:pPr>
      <w:r>
        <w:lastRenderedPageBreak/>
        <w:t>посредством ознакомления с важнейшими проблемами современности, c ролью России</w:t>
      </w:r>
      <w:r>
        <w:rPr>
          <w:spacing w:val="40"/>
        </w:rPr>
        <w:t xml:space="preserve"> </w:t>
      </w:r>
      <w:r>
        <w:t>как составной части мирового сообщества;</w:t>
      </w:r>
    </w:p>
    <w:p w:rsidR="00E829DB" w:rsidRDefault="00096074">
      <w:pPr>
        <w:pStyle w:val="a4"/>
        <w:numPr>
          <w:ilvl w:val="0"/>
          <w:numId w:val="128"/>
        </w:numPr>
        <w:tabs>
          <w:tab w:val="left" w:pos="1232"/>
        </w:tabs>
        <w:spacing w:line="276" w:lineRule="auto"/>
        <w:ind w:right="531" w:firstLine="599"/>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w:t>
      </w:r>
      <w:r>
        <w:rPr>
          <w:spacing w:val="-1"/>
          <w:sz w:val="24"/>
        </w:rPr>
        <w:t xml:space="preserve"> </w:t>
      </w:r>
      <w:r>
        <w:rPr>
          <w:sz w:val="24"/>
        </w:rPr>
        <w:t>и</w:t>
      </w:r>
      <w:r>
        <w:rPr>
          <w:spacing w:val="-2"/>
          <w:sz w:val="24"/>
        </w:rPr>
        <w:t xml:space="preserve"> </w:t>
      </w:r>
      <w:r>
        <w:rPr>
          <w:sz w:val="24"/>
        </w:rPr>
        <w:t>формирование</w:t>
      </w:r>
      <w:r>
        <w:rPr>
          <w:spacing w:val="-4"/>
          <w:sz w:val="24"/>
        </w:rPr>
        <w:t xml:space="preserve"> </w:t>
      </w:r>
      <w:r>
        <w:rPr>
          <w:sz w:val="24"/>
        </w:rPr>
        <w:t>ценностного</w:t>
      </w:r>
      <w:r>
        <w:rPr>
          <w:spacing w:val="-3"/>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проблемам</w:t>
      </w:r>
      <w:r>
        <w:rPr>
          <w:spacing w:val="-4"/>
          <w:sz w:val="24"/>
        </w:rPr>
        <w:t xml:space="preserve"> </w:t>
      </w:r>
      <w:r>
        <w:rPr>
          <w:sz w:val="24"/>
        </w:rPr>
        <w:t>взаимодействия</w:t>
      </w:r>
      <w:r>
        <w:rPr>
          <w:spacing w:val="-3"/>
          <w:sz w:val="24"/>
        </w:rPr>
        <w:t xml:space="preserve"> </w:t>
      </w:r>
      <w:r>
        <w:rPr>
          <w:sz w:val="24"/>
        </w:rPr>
        <w:t>человека</w:t>
      </w:r>
      <w:r>
        <w:rPr>
          <w:spacing w:val="-4"/>
          <w:sz w:val="24"/>
        </w:rPr>
        <w:t xml:space="preserve"> </w:t>
      </w:r>
      <w:r>
        <w:rPr>
          <w:sz w:val="24"/>
        </w:rPr>
        <w:t xml:space="preserve">и </w:t>
      </w:r>
      <w:r>
        <w:rPr>
          <w:spacing w:val="-2"/>
          <w:sz w:val="24"/>
        </w:rPr>
        <w:t>общества;</w:t>
      </w:r>
    </w:p>
    <w:p w:rsidR="00E829DB" w:rsidRDefault="00096074">
      <w:pPr>
        <w:pStyle w:val="a4"/>
        <w:numPr>
          <w:ilvl w:val="0"/>
          <w:numId w:val="128"/>
        </w:numPr>
        <w:tabs>
          <w:tab w:val="left" w:pos="1091"/>
        </w:tabs>
        <w:spacing w:line="276" w:lineRule="auto"/>
        <w:ind w:right="531" w:firstLine="599"/>
        <w:jc w:val="both"/>
        <w:rPr>
          <w:sz w:val="24"/>
        </w:rPr>
      </w:pPr>
      <w:r>
        <w:rPr>
          <w:sz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E829DB" w:rsidRDefault="00096074">
      <w:pPr>
        <w:pStyle w:val="a4"/>
        <w:numPr>
          <w:ilvl w:val="0"/>
          <w:numId w:val="128"/>
        </w:numPr>
        <w:tabs>
          <w:tab w:val="left" w:pos="1095"/>
        </w:tabs>
        <w:spacing w:line="276" w:lineRule="auto"/>
        <w:ind w:right="529" w:firstLine="599"/>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829DB" w:rsidRDefault="00096074">
      <w:pPr>
        <w:pStyle w:val="a4"/>
        <w:numPr>
          <w:ilvl w:val="0"/>
          <w:numId w:val="128"/>
        </w:numPr>
        <w:tabs>
          <w:tab w:val="left" w:pos="1117"/>
        </w:tabs>
        <w:spacing w:line="276" w:lineRule="auto"/>
        <w:ind w:right="530" w:firstLine="599"/>
        <w:jc w:val="both"/>
        <w:rPr>
          <w:sz w:val="24"/>
        </w:rPr>
      </w:pPr>
      <w:r>
        <w:rPr>
          <w:sz w:val="24"/>
        </w:rPr>
        <w:t>приобретение опыта разнообразной деятельности, направленной на достижение целей устойчивого развития.</w:t>
      </w:r>
    </w:p>
    <w:p w:rsidR="00E829DB" w:rsidRDefault="00096074">
      <w:pPr>
        <w:pStyle w:val="3"/>
        <w:ind w:left="821"/>
        <w:jc w:val="both"/>
      </w:pPr>
      <w:r>
        <w:t>МЕСТО</w:t>
      </w:r>
      <w:r>
        <w:rPr>
          <w:spacing w:val="-2"/>
        </w:rPr>
        <w:t xml:space="preserve"> </w:t>
      </w:r>
      <w:r>
        <w:t>УЧЕБНОГО</w:t>
      </w:r>
      <w:r>
        <w:rPr>
          <w:spacing w:val="-4"/>
        </w:rPr>
        <w:t xml:space="preserve"> </w:t>
      </w:r>
      <w:r>
        <w:t>ПРЕДМЕТА</w:t>
      </w:r>
      <w:r>
        <w:rPr>
          <w:spacing w:val="-3"/>
        </w:rPr>
        <w:t xml:space="preserve"> </w:t>
      </w:r>
      <w:r>
        <w:t>«ГЕОГРАФИЯ»</w:t>
      </w:r>
      <w:r>
        <w:rPr>
          <w:spacing w:val="-2"/>
        </w:rPr>
        <w:t xml:space="preserve"> </w:t>
      </w:r>
      <w:r>
        <w:t>В</w:t>
      </w:r>
      <w:r>
        <w:rPr>
          <w:spacing w:val="-2"/>
        </w:rPr>
        <w:t xml:space="preserve"> </w:t>
      </w:r>
      <w:r>
        <w:t>УЧЕБНОМ</w:t>
      </w:r>
      <w:r>
        <w:rPr>
          <w:spacing w:val="-5"/>
        </w:rPr>
        <w:t xml:space="preserve"> </w:t>
      </w:r>
      <w:r>
        <w:rPr>
          <w:spacing w:val="-2"/>
        </w:rPr>
        <w:t>ПЛАНЕ</w:t>
      </w:r>
    </w:p>
    <w:p w:rsidR="00E829DB" w:rsidRDefault="00096074">
      <w:pPr>
        <w:pStyle w:val="a3"/>
        <w:spacing w:before="39" w:line="276" w:lineRule="auto"/>
        <w:ind w:right="530" w:firstLine="599"/>
      </w:pPr>
      <w:r>
        <w:t>Учебным планом на изучение географии на базовом уровне в 10-11 классах отводится 68 часов: по одному часу в неделю в 10 и 11 классах.</w:t>
      </w:r>
    </w:p>
    <w:p w:rsidR="00E829DB" w:rsidRDefault="00E829DB">
      <w:pPr>
        <w:pStyle w:val="a3"/>
        <w:spacing w:before="42"/>
        <w:ind w:left="0"/>
        <w:jc w:val="left"/>
      </w:pPr>
    </w:p>
    <w:p w:rsidR="00E829DB" w:rsidRDefault="00096074">
      <w:pPr>
        <w:pStyle w:val="3"/>
        <w:spacing w:line="552" w:lineRule="auto"/>
        <w:ind w:right="2609" w:firstLine="479"/>
      </w:pPr>
      <w:r>
        <w:t>СОДЕРЖАНИЕ</w:t>
      </w:r>
      <w:r>
        <w:rPr>
          <w:spacing w:val="-12"/>
        </w:rPr>
        <w:t xml:space="preserve"> </w:t>
      </w:r>
      <w:r>
        <w:t>УЧЕБНОГО</w:t>
      </w:r>
      <w:r>
        <w:rPr>
          <w:spacing w:val="-12"/>
        </w:rPr>
        <w:t xml:space="preserve"> </w:t>
      </w:r>
      <w:r>
        <w:t>ПРЕДМЕТА</w:t>
      </w:r>
      <w:r>
        <w:rPr>
          <w:spacing w:val="-13"/>
        </w:rPr>
        <w:t xml:space="preserve"> </w:t>
      </w:r>
      <w:r>
        <w:t>«ГЕОГРАФИЯ» 10 КЛАСС</w:t>
      </w:r>
    </w:p>
    <w:p w:rsidR="00E829DB" w:rsidRDefault="00096074">
      <w:pPr>
        <w:pStyle w:val="5"/>
      </w:pPr>
      <w:r>
        <w:t>Раздел</w:t>
      </w:r>
      <w:r>
        <w:rPr>
          <w:spacing w:val="-3"/>
        </w:rPr>
        <w:t xml:space="preserve"> </w:t>
      </w:r>
      <w:r>
        <w:t>1.</w:t>
      </w:r>
      <w:r>
        <w:rPr>
          <w:spacing w:val="-1"/>
        </w:rPr>
        <w:t xml:space="preserve"> </w:t>
      </w:r>
      <w:r>
        <w:t>География</w:t>
      </w:r>
      <w:r>
        <w:rPr>
          <w:spacing w:val="-1"/>
        </w:rPr>
        <w:t xml:space="preserve"> </w:t>
      </w:r>
      <w:r>
        <w:t>как</w:t>
      </w:r>
      <w:r>
        <w:rPr>
          <w:spacing w:val="-1"/>
        </w:rPr>
        <w:t xml:space="preserve"> </w:t>
      </w:r>
      <w:r>
        <w:rPr>
          <w:spacing w:val="-4"/>
        </w:rPr>
        <w:t>наука</w:t>
      </w:r>
    </w:p>
    <w:p w:rsidR="00E829DB" w:rsidRDefault="00096074">
      <w:pPr>
        <w:spacing w:before="41" w:line="276" w:lineRule="auto"/>
        <w:ind w:left="222" w:right="525" w:firstLine="599"/>
        <w:jc w:val="both"/>
        <w:rPr>
          <w:sz w:val="24"/>
        </w:rPr>
      </w:pPr>
      <w:r>
        <w:rPr>
          <w:b/>
          <w:sz w:val="24"/>
        </w:rPr>
        <w:t>Тема 1. Традиционные и новые методы в географии. Географические</w:t>
      </w:r>
      <w:r>
        <w:rPr>
          <w:b/>
          <w:spacing w:val="80"/>
          <w:sz w:val="24"/>
        </w:rPr>
        <w:t xml:space="preserve"> </w:t>
      </w:r>
      <w:r>
        <w:rPr>
          <w:b/>
          <w:sz w:val="24"/>
        </w:rPr>
        <w:t xml:space="preserve">прогнозы. </w:t>
      </w:r>
      <w:r>
        <w:rPr>
          <w:sz w:val="24"/>
        </w:rP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829DB" w:rsidRDefault="00096074">
      <w:pPr>
        <w:pStyle w:val="a3"/>
        <w:spacing w:line="276" w:lineRule="auto"/>
        <w:ind w:right="528" w:firstLine="599"/>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w:t>
      </w:r>
      <w:r>
        <w:rPr>
          <w:color w:val="EC1C23"/>
        </w:rPr>
        <w:t xml:space="preserve">. </w:t>
      </w:r>
      <w:r>
        <w:t>Их значимость для представителей разных профессий.</w:t>
      </w:r>
    </w:p>
    <w:p w:rsidR="00E829DB" w:rsidRDefault="00096074">
      <w:pPr>
        <w:pStyle w:val="5"/>
      </w:pPr>
      <w:r>
        <w:t>Раздел</w:t>
      </w:r>
      <w:r>
        <w:rPr>
          <w:spacing w:val="-5"/>
        </w:rPr>
        <w:t xml:space="preserve"> </w:t>
      </w:r>
      <w:r>
        <w:t>2.</w:t>
      </w:r>
      <w:r>
        <w:rPr>
          <w:spacing w:val="-3"/>
        </w:rPr>
        <w:t xml:space="preserve"> </w:t>
      </w:r>
      <w:r>
        <w:t>Природопользование</w:t>
      </w:r>
      <w:r>
        <w:rPr>
          <w:spacing w:val="-4"/>
        </w:rPr>
        <w:t xml:space="preserve"> </w:t>
      </w:r>
      <w:r>
        <w:t>и</w:t>
      </w:r>
      <w:r>
        <w:rPr>
          <w:spacing w:val="-3"/>
        </w:rPr>
        <w:t xml:space="preserve"> </w:t>
      </w:r>
      <w:r>
        <w:rPr>
          <w:spacing w:val="-2"/>
        </w:rPr>
        <w:t>геоэкология</w:t>
      </w:r>
    </w:p>
    <w:p w:rsidR="00E829DB" w:rsidRDefault="00096074">
      <w:pPr>
        <w:pStyle w:val="a3"/>
        <w:spacing w:before="41" w:line="276" w:lineRule="auto"/>
        <w:ind w:right="525" w:firstLine="599"/>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829DB" w:rsidRDefault="00096074">
      <w:pPr>
        <w:spacing w:before="1" w:line="276" w:lineRule="auto"/>
        <w:ind w:left="222" w:right="524" w:firstLine="599"/>
        <w:jc w:val="both"/>
        <w:rPr>
          <w:sz w:val="24"/>
        </w:rPr>
      </w:pPr>
      <w:r>
        <w:rPr>
          <w:b/>
          <w:sz w:val="24"/>
        </w:rPr>
        <w:t xml:space="preserve">Тема 2. Естественный и антропогенный ландшафты. </w:t>
      </w:r>
      <w:r>
        <w:rPr>
          <w:sz w:val="24"/>
        </w:rPr>
        <w:t>Проблема сохранения ландшафтного и культурного разнообразия на Земле.</w:t>
      </w:r>
    </w:p>
    <w:p w:rsidR="00E829DB" w:rsidRDefault="00096074">
      <w:pPr>
        <w:pStyle w:val="4"/>
        <w:spacing w:line="275" w:lineRule="exact"/>
      </w:pPr>
      <w:r>
        <w:t>Практическая</w:t>
      </w:r>
      <w:r>
        <w:rPr>
          <w:spacing w:val="-5"/>
        </w:rPr>
        <w:t xml:space="preserve"> </w:t>
      </w:r>
      <w:r>
        <w:rPr>
          <w:spacing w:val="-2"/>
        </w:rPr>
        <w:t>работа</w:t>
      </w:r>
    </w:p>
    <w:p w:rsidR="00E829DB" w:rsidRDefault="00096074">
      <w:pPr>
        <w:pStyle w:val="a3"/>
        <w:spacing w:before="41" w:line="278" w:lineRule="auto"/>
        <w:ind w:right="530" w:firstLine="599"/>
      </w:pPr>
      <w:r>
        <w:t xml:space="preserve">1. Классификация ландшафтов с использованием источников географической </w:t>
      </w:r>
      <w:r>
        <w:rPr>
          <w:spacing w:val="-2"/>
        </w:rPr>
        <w:t>информации.</w:t>
      </w:r>
    </w:p>
    <w:p w:rsidR="00E829DB" w:rsidRDefault="00096074">
      <w:pPr>
        <w:pStyle w:val="a3"/>
        <w:spacing w:line="276" w:lineRule="auto"/>
        <w:ind w:right="525" w:firstLine="599"/>
      </w:pPr>
      <w:r>
        <w:rPr>
          <w:b/>
        </w:rPr>
        <w:t xml:space="preserve">Тема 3. Проблемы взаимодействия человека и природы. </w:t>
      </w:r>
      <w:r>
        <w:t>Опасные природные явления, климатические изменения, повышение уровня Мирового океана, загрязнение окружающей среды</w:t>
      </w:r>
      <w:r>
        <w:rPr>
          <w:color w:val="EC1C23"/>
        </w:rPr>
        <w:t xml:space="preserve">. </w:t>
      </w:r>
      <w:r>
        <w:t>«Климатические беженцы». Стратегия устойчивого развития. Цели устойчивого</w:t>
      </w:r>
      <w:r>
        <w:rPr>
          <w:spacing w:val="28"/>
        </w:rPr>
        <w:t xml:space="preserve"> </w:t>
      </w:r>
      <w:r>
        <w:t>развития</w:t>
      </w:r>
      <w:r>
        <w:rPr>
          <w:spacing w:val="26"/>
        </w:rPr>
        <w:t xml:space="preserve"> </w:t>
      </w:r>
      <w:r>
        <w:t>и</w:t>
      </w:r>
      <w:r>
        <w:rPr>
          <w:spacing w:val="30"/>
        </w:rPr>
        <w:t xml:space="preserve"> </w:t>
      </w:r>
      <w:r>
        <w:t>роль</w:t>
      </w:r>
      <w:r>
        <w:rPr>
          <w:spacing w:val="30"/>
        </w:rPr>
        <w:t xml:space="preserve"> </w:t>
      </w:r>
      <w:r>
        <w:t>географических</w:t>
      </w:r>
      <w:r>
        <w:rPr>
          <w:spacing w:val="29"/>
        </w:rPr>
        <w:t xml:space="preserve"> </w:t>
      </w:r>
      <w:r>
        <w:t>наук</w:t>
      </w:r>
      <w:r>
        <w:rPr>
          <w:spacing w:val="30"/>
        </w:rPr>
        <w:t xml:space="preserve"> </w:t>
      </w:r>
      <w:r>
        <w:t>в</w:t>
      </w:r>
      <w:r>
        <w:rPr>
          <w:spacing w:val="28"/>
        </w:rPr>
        <w:t xml:space="preserve"> </w:t>
      </w:r>
      <w:r>
        <w:t>их</w:t>
      </w:r>
      <w:r>
        <w:rPr>
          <w:spacing w:val="31"/>
        </w:rPr>
        <w:t xml:space="preserve"> </w:t>
      </w:r>
      <w:r>
        <w:t>достижении.</w:t>
      </w:r>
      <w:r>
        <w:rPr>
          <w:spacing w:val="29"/>
        </w:rPr>
        <w:t xml:space="preserve"> </w:t>
      </w:r>
      <w:r>
        <w:t>Особо</w:t>
      </w:r>
      <w:r>
        <w:rPr>
          <w:spacing w:val="29"/>
        </w:rPr>
        <w:t xml:space="preserve"> </w:t>
      </w:r>
      <w:r>
        <w:t>охраняемые</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8" w:lineRule="auto"/>
        <w:ind w:right="531"/>
      </w:pPr>
      <w:r>
        <w:lastRenderedPageBreak/>
        <w:t>природные территории как один из объектов целей устойчивого развития. Объекты Всемирного природного и культурного наследия.</w:t>
      </w:r>
    </w:p>
    <w:p w:rsidR="00E829DB" w:rsidRDefault="00096074">
      <w:pPr>
        <w:pStyle w:val="4"/>
        <w:spacing w:line="272" w:lineRule="exact"/>
      </w:pPr>
      <w:r>
        <w:t>Практическая</w:t>
      </w:r>
      <w:r>
        <w:rPr>
          <w:spacing w:val="-5"/>
        </w:rPr>
        <w:t xml:space="preserve"> </w:t>
      </w:r>
      <w:r>
        <w:rPr>
          <w:spacing w:val="-2"/>
        </w:rPr>
        <w:t>работа</w:t>
      </w:r>
    </w:p>
    <w:p w:rsidR="00E829DB" w:rsidRDefault="00096074">
      <w:pPr>
        <w:pStyle w:val="a4"/>
        <w:numPr>
          <w:ilvl w:val="0"/>
          <w:numId w:val="127"/>
        </w:numPr>
        <w:tabs>
          <w:tab w:val="left" w:pos="1144"/>
        </w:tabs>
        <w:spacing w:before="41" w:line="276" w:lineRule="auto"/>
        <w:ind w:right="533" w:firstLine="599"/>
        <w:jc w:val="both"/>
        <w:rPr>
          <w:sz w:val="24"/>
        </w:rPr>
      </w:pPr>
      <w:r>
        <w:rPr>
          <w:sz w:val="24"/>
        </w:rP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E829DB" w:rsidRDefault="00096074">
      <w:pPr>
        <w:pStyle w:val="a3"/>
        <w:spacing w:before="1" w:line="276" w:lineRule="auto"/>
        <w:ind w:right="527" w:firstLine="599"/>
      </w:pPr>
      <w:r>
        <w:rPr>
          <w:b/>
        </w:rPr>
        <w:t xml:space="preserve">Тема 4. 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829DB" w:rsidRDefault="00096074">
      <w:pPr>
        <w:pStyle w:val="4"/>
        <w:spacing w:line="276" w:lineRule="exact"/>
      </w:pPr>
      <w:r>
        <w:t>Практические</w:t>
      </w:r>
      <w:r>
        <w:rPr>
          <w:spacing w:val="-6"/>
        </w:rPr>
        <w:t xml:space="preserve"> </w:t>
      </w:r>
      <w:r>
        <w:rPr>
          <w:spacing w:val="-2"/>
        </w:rPr>
        <w:t>работы</w:t>
      </w:r>
    </w:p>
    <w:p w:rsidR="00E829DB" w:rsidRDefault="00096074">
      <w:pPr>
        <w:pStyle w:val="a4"/>
        <w:numPr>
          <w:ilvl w:val="0"/>
          <w:numId w:val="126"/>
        </w:numPr>
        <w:tabs>
          <w:tab w:val="left" w:pos="1065"/>
        </w:tabs>
        <w:spacing w:before="43" w:line="276" w:lineRule="auto"/>
        <w:ind w:right="526" w:firstLine="599"/>
        <w:jc w:val="both"/>
        <w:rPr>
          <w:sz w:val="24"/>
        </w:rPr>
      </w:pPr>
      <w:r>
        <w:rPr>
          <w:sz w:val="24"/>
        </w:rPr>
        <w:t>Оценка природно-ресурсного капитала одной из стран (по выбору) по источникам географической информации.</w:t>
      </w:r>
    </w:p>
    <w:p w:rsidR="00E829DB" w:rsidRDefault="00096074">
      <w:pPr>
        <w:pStyle w:val="a4"/>
        <w:numPr>
          <w:ilvl w:val="0"/>
          <w:numId w:val="126"/>
        </w:numPr>
        <w:tabs>
          <w:tab w:val="left" w:pos="1180"/>
        </w:tabs>
        <w:spacing w:line="276" w:lineRule="auto"/>
        <w:ind w:right="535" w:firstLine="599"/>
        <w:jc w:val="both"/>
        <w:rPr>
          <w:sz w:val="24"/>
        </w:rPr>
      </w:pPr>
      <w:r>
        <w:rPr>
          <w:sz w:val="24"/>
        </w:rPr>
        <w:t xml:space="preserve">Определение ресурсообеспеченности стран отдельными видами природных </w:t>
      </w:r>
      <w:r>
        <w:rPr>
          <w:spacing w:val="-2"/>
          <w:sz w:val="24"/>
        </w:rPr>
        <w:t>ресурсов.</w:t>
      </w:r>
    </w:p>
    <w:p w:rsidR="00E829DB" w:rsidRDefault="00096074">
      <w:pPr>
        <w:pStyle w:val="5"/>
      </w:pPr>
      <w:r>
        <w:t>Раздел</w:t>
      </w:r>
      <w:r>
        <w:rPr>
          <w:spacing w:val="-5"/>
        </w:rPr>
        <w:t xml:space="preserve"> </w:t>
      </w:r>
      <w:r>
        <w:t>3.</w:t>
      </w:r>
      <w:r>
        <w:rPr>
          <w:spacing w:val="-3"/>
        </w:rPr>
        <w:t xml:space="preserve"> </w:t>
      </w:r>
      <w:r>
        <w:t>Современная</w:t>
      </w:r>
      <w:r>
        <w:rPr>
          <w:spacing w:val="-5"/>
        </w:rPr>
        <w:t xml:space="preserve"> </w:t>
      </w:r>
      <w:r>
        <w:t>политическая</w:t>
      </w:r>
      <w:r>
        <w:rPr>
          <w:spacing w:val="-3"/>
        </w:rPr>
        <w:t xml:space="preserve"> </w:t>
      </w:r>
      <w:r>
        <w:rPr>
          <w:spacing w:val="-4"/>
        </w:rPr>
        <w:t>карта</w:t>
      </w:r>
    </w:p>
    <w:p w:rsidR="00E829DB" w:rsidRDefault="00096074">
      <w:pPr>
        <w:pStyle w:val="a3"/>
        <w:spacing w:before="41" w:line="276" w:lineRule="auto"/>
        <w:ind w:right="527" w:firstLine="599"/>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E829DB" w:rsidRDefault="00096074">
      <w:pPr>
        <w:spacing w:line="276" w:lineRule="auto"/>
        <w:ind w:left="222" w:right="526" w:firstLine="599"/>
        <w:jc w:val="both"/>
        <w:rPr>
          <w:sz w:val="24"/>
        </w:rPr>
      </w:pPr>
      <w:r>
        <w:rPr>
          <w:b/>
          <w:sz w:val="24"/>
        </w:rPr>
        <w:t>Тема</w:t>
      </w:r>
      <w:r>
        <w:rPr>
          <w:b/>
          <w:spacing w:val="-3"/>
          <w:sz w:val="24"/>
        </w:rPr>
        <w:t xml:space="preserve"> </w:t>
      </w:r>
      <w:r>
        <w:rPr>
          <w:b/>
          <w:sz w:val="24"/>
        </w:rPr>
        <w:t>2.</w:t>
      </w:r>
      <w:r>
        <w:rPr>
          <w:b/>
          <w:spacing w:val="-3"/>
          <w:sz w:val="24"/>
        </w:rPr>
        <w:t xml:space="preserve"> </w:t>
      </w:r>
      <w:r>
        <w:rPr>
          <w:b/>
          <w:sz w:val="24"/>
        </w:rPr>
        <w:t>Классификации</w:t>
      </w:r>
      <w:r>
        <w:rPr>
          <w:b/>
          <w:spacing w:val="-3"/>
          <w:sz w:val="24"/>
        </w:rPr>
        <w:t xml:space="preserve"> </w:t>
      </w:r>
      <w:r>
        <w:rPr>
          <w:b/>
          <w:sz w:val="24"/>
        </w:rPr>
        <w:t>и</w:t>
      </w:r>
      <w:r>
        <w:rPr>
          <w:b/>
          <w:spacing w:val="-5"/>
          <w:sz w:val="24"/>
        </w:rPr>
        <w:t xml:space="preserve"> </w:t>
      </w:r>
      <w:r>
        <w:rPr>
          <w:b/>
          <w:sz w:val="24"/>
        </w:rPr>
        <w:t>типология</w:t>
      </w:r>
      <w:r>
        <w:rPr>
          <w:b/>
          <w:spacing w:val="-3"/>
          <w:sz w:val="24"/>
        </w:rPr>
        <w:t xml:space="preserve"> </w:t>
      </w:r>
      <w:r>
        <w:rPr>
          <w:b/>
          <w:sz w:val="24"/>
        </w:rPr>
        <w:t>стран</w:t>
      </w:r>
      <w:r>
        <w:rPr>
          <w:b/>
          <w:spacing w:val="-5"/>
          <w:sz w:val="24"/>
        </w:rPr>
        <w:t xml:space="preserve"> </w:t>
      </w:r>
      <w:r>
        <w:rPr>
          <w:b/>
          <w:sz w:val="24"/>
        </w:rPr>
        <w:t xml:space="preserve">мира. </w:t>
      </w:r>
      <w:r>
        <w:rPr>
          <w:sz w:val="24"/>
        </w:rPr>
        <w:t>Основные</w:t>
      </w:r>
      <w:r>
        <w:rPr>
          <w:spacing w:val="-5"/>
          <w:sz w:val="24"/>
        </w:rPr>
        <w:t xml:space="preserve"> </w:t>
      </w:r>
      <w:r>
        <w:rPr>
          <w:sz w:val="24"/>
        </w:rPr>
        <w:t>типы</w:t>
      </w:r>
      <w:r>
        <w:rPr>
          <w:spacing w:val="-6"/>
          <w:sz w:val="24"/>
        </w:rPr>
        <w:t xml:space="preserve"> </w:t>
      </w:r>
      <w:r>
        <w:rPr>
          <w:sz w:val="24"/>
        </w:rPr>
        <w:t>стран:</w:t>
      </w:r>
      <w:r>
        <w:rPr>
          <w:spacing w:val="-3"/>
          <w:sz w:val="24"/>
        </w:rPr>
        <w:t xml:space="preserve"> </w:t>
      </w:r>
      <w:r>
        <w:rPr>
          <w:sz w:val="24"/>
        </w:rPr>
        <w:t>критерии их выделения. Формы правления государства и государственного устройства.</w:t>
      </w:r>
    </w:p>
    <w:p w:rsidR="00E829DB" w:rsidRDefault="00096074">
      <w:pPr>
        <w:pStyle w:val="5"/>
        <w:spacing w:line="275" w:lineRule="exact"/>
      </w:pPr>
      <w:r>
        <w:t>Раздел</w:t>
      </w:r>
      <w:r>
        <w:rPr>
          <w:spacing w:val="-3"/>
        </w:rPr>
        <w:t xml:space="preserve"> </w:t>
      </w:r>
      <w:r>
        <w:t>4.</w:t>
      </w:r>
      <w:r>
        <w:rPr>
          <w:spacing w:val="-3"/>
        </w:rPr>
        <w:t xml:space="preserve"> </w:t>
      </w:r>
      <w:r>
        <w:t>Население</w:t>
      </w:r>
      <w:r>
        <w:rPr>
          <w:spacing w:val="-2"/>
        </w:rPr>
        <w:t xml:space="preserve"> </w:t>
      </w:r>
      <w:r>
        <w:rPr>
          <w:spacing w:val="-4"/>
        </w:rPr>
        <w:t>мира</w:t>
      </w:r>
    </w:p>
    <w:p w:rsidR="00E829DB" w:rsidRDefault="00096074">
      <w:pPr>
        <w:pStyle w:val="a3"/>
        <w:spacing w:before="41" w:line="276" w:lineRule="auto"/>
        <w:ind w:right="524" w:firstLine="599"/>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w:t>
      </w:r>
      <w:r>
        <w:rPr>
          <w:spacing w:val="80"/>
        </w:rPr>
        <w:t xml:space="preserve"> </w:t>
      </w:r>
      <w:r>
        <w:t>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E829DB" w:rsidRDefault="00096074">
      <w:pPr>
        <w:pStyle w:val="4"/>
        <w:spacing w:before="2"/>
      </w:pPr>
      <w:r>
        <w:t>Практические</w:t>
      </w:r>
      <w:r>
        <w:rPr>
          <w:spacing w:val="-6"/>
        </w:rPr>
        <w:t xml:space="preserve"> </w:t>
      </w:r>
      <w:r>
        <w:rPr>
          <w:spacing w:val="-2"/>
        </w:rPr>
        <w:t>работы</w:t>
      </w:r>
    </w:p>
    <w:p w:rsidR="00E829DB" w:rsidRDefault="00096074">
      <w:pPr>
        <w:pStyle w:val="a4"/>
        <w:numPr>
          <w:ilvl w:val="0"/>
          <w:numId w:val="125"/>
        </w:numPr>
        <w:tabs>
          <w:tab w:val="left" w:pos="1144"/>
        </w:tabs>
        <w:spacing w:before="41" w:line="276" w:lineRule="auto"/>
        <w:ind w:right="531" w:firstLine="599"/>
        <w:jc w:val="both"/>
        <w:rPr>
          <w:sz w:val="24"/>
        </w:rPr>
      </w:pPr>
      <w:r>
        <w:rPr>
          <w:sz w:val="24"/>
        </w:rPr>
        <w:t xml:space="preserve">Определение и сравнение темпов роста населения крупных по численности населения стран, регионов мира (форма фиксации результатов анализа по выбору </w:t>
      </w:r>
      <w:r>
        <w:rPr>
          <w:spacing w:val="-2"/>
          <w:sz w:val="24"/>
        </w:rPr>
        <w:t>обучающихся).</w:t>
      </w:r>
    </w:p>
    <w:p w:rsidR="00E829DB" w:rsidRDefault="00096074">
      <w:pPr>
        <w:pStyle w:val="a4"/>
        <w:numPr>
          <w:ilvl w:val="0"/>
          <w:numId w:val="125"/>
        </w:numPr>
        <w:tabs>
          <w:tab w:val="left" w:pos="1139"/>
        </w:tabs>
        <w:spacing w:before="1" w:line="276" w:lineRule="auto"/>
        <w:ind w:right="527" w:firstLine="599"/>
        <w:jc w:val="both"/>
        <w:rPr>
          <w:sz w:val="24"/>
        </w:rPr>
      </w:pPr>
      <w:r>
        <w:rPr>
          <w:sz w:val="24"/>
        </w:rPr>
        <w:t>Объяснение особенности демографической политики в странах с различным типом воспроизводства населения.</w:t>
      </w:r>
    </w:p>
    <w:p w:rsidR="00E829DB" w:rsidRDefault="00096074">
      <w:pPr>
        <w:pStyle w:val="a3"/>
        <w:spacing w:line="276" w:lineRule="auto"/>
        <w:ind w:right="524" w:firstLine="599"/>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w:t>
      </w:r>
      <w:r>
        <w:rPr>
          <w:spacing w:val="50"/>
          <w:w w:val="150"/>
        </w:rPr>
        <w:t xml:space="preserve"> </w:t>
      </w:r>
      <w:r>
        <w:t>развития.</w:t>
      </w:r>
      <w:r>
        <w:rPr>
          <w:spacing w:val="52"/>
          <w:w w:val="150"/>
        </w:rPr>
        <w:t xml:space="preserve"> </w:t>
      </w:r>
      <w:r>
        <w:t>Этнический</w:t>
      </w:r>
      <w:r>
        <w:rPr>
          <w:spacing w:val="53"/>
          <w:w w:val="150"/>
        </w:rPr>
        <w:t xml:space="preserve"> </w:t>
      </w:r>
      <w:r>
        <w:t>состав</w:t>
      </w:r>
      <w:r>
        <w:rPr>
          <w:spacing w:val="51"/>
          <w:w w:val="150"/>
        </w:rPr>
        <w:t xml:space="preserve"> </w:t>
      </w:r>
      <w:r>
        <w:t>населения.</w:t>
      </w:r>
      <w:r>
        <w:rPr>
          <w:spacing w:val="52"/>
          <w:w w:val="150"/>
        </w:rPr>
        <w:t xml:space="preserve"> </w:t>
      </w:r>
      <w:r>
        <w:t>Крупные</w:t>
      </w:r>
      <w:r>
        <w:rPr>
          <w:spacing w:val="51"/>
          <w:w w:val="150"/>
        </w:rPr>
        <w:t xml:space="preserve"> </w:t>
      </w:r>
      <w:r>
        <w:t>народы,</w:t>
      </w:r>
      <w:r>
        <w:rPr>
          <w:spacing w:val="52"/>
          <w:w w:val="150"/>
        </w:rPr>
        <w:t xml:space="preserve"> </w:t>
      </w:r>
      <w:r>
        <w:rPr>
          <w:spacing w:val="-2"/>
        </w:rPr>
        <w:t>языковые</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6"/>
      </w:pPr>
      <w:r>
        <w:lastRenderedPageBreak/>
        <w:t>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E829DB" w:rsidRDefault="00096074">
      <w:pPr>
        <w:pStyle w:val="4"/>
        <w:spacing w:before="1"/>
      </w:pPr>
      <w:r>
        <w:t>Практические</w:t>
      </w:r>
      <w:r>
        <w:rPr>
          <w:spacing w:val="-6"/>
        </w:rPr>
        <w:t xml:space="preserve"> </w:t>
      </w:r>
      <w:r>
        <w:rPr>
          <w:spacing w:val="-2"/>
        </w:rPr>
        <w:t>работы</w:t>
      </w:r>
    </w:p>
    <w:p w:rsidR="00E829DB" w:rsidRDefault="00096074">
      <w:pPr>
        <w:pStyle w:val="a4"/>
        <w:numPr>
          <w:ilvl w:val="0"/>
          <w:numId w:val="124"/>
        </w:numPr>
        <w:tabs>
          <w:tab w:val="left" w:pos="1187"/>
        </w:tabs>
        <w:spacing w:before="43" w:line="276" w:lineRule="auto"/>
        <w:ind w:right="531" w:firstLine="599"/>
        <w:jc w:val="both"/>
        <w:rPr>
          <w:sz w:val="24"/>
        </w:rPr>
      </w:pPr>
      <w:r>
        <w:rPr>
          <w:sz w:val="24"/>
        </w:rPr>
        <w:t>Сравнение половой и возрастной структуры в странах различных типов воспроизводства населения на основе анализа половозрастных пирамид.</w:t>
      </w:r>
    </w:p>
    <w:p w:rsidR="00E829DB" w:rsidRDefault="00096074">
      <w:pPr>
        <w:pStyle w:val="a4"/>
        <w:numPr>
          <w:ilvl w:val="0"/>
          <w:numId w:val="124"/>
        </w:numPr>
        <w:tabs>
          <w:tab w:val="left" w:pos="1108"/>
        </w:tabs>
        <w:spacing w:line="276" w:lineRule="auto"/>
        <w:ind w:right="531" w:firstLine="599"/>
        <w:jc w:val="both"/>
        <w:rPr>
          <w:sz w:val="24"/>
        </w:rPr>
      </w:pPr>
      <w:r>
        <w:rPr>
          <w:sz w:val="24"/>
        </w:rPr>
        <w:t>Прогнозирование изменений возрастной структуры отдельных стран на основе анализа различных источников географической информации.</w:t>
      </w:r>
    </w:p>
    <w:p w:rsidR="00E829DB" w:rsidRDefault="00096074">
      <w:pPr>
        <w:pStyle w:val="a3"/>
        <w:spacing w:line="276" w:lineRule="auto"/>
        <w:ind w:right="526" w:firstLine="599"/>
      </w:pPr>
      <w:r>
        <w:rPr>
          <w:b/>
        </w:rPr>
        <w:t xml:space="preserve">Тема 3. Размещение населения. </w:t>
      </w:r>
      <w: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w:t>
      </w:r>
      <w:r>
        <w:rPr>
          <w:spacing w:val="-2"/>
        </w:rPr>
        <w:t>мира.</w:t>
      </w:r>
    </w:p>
    <w:p w:rsidR="00E829DB" w:rsidRDefault="00096074">
      <w:pPr>
        <w:pStyle w:val="4"/>
      </w:pPr>
      <w:r>
        <w:t>Практическая</w:t>
      </w:r>
      <w:r>
        <w:rPr>
          <w:spacing w:val="-5"/>
        </w:rPr>
        <w:t xml:space="preserve"> </w:t>
      </w:r>
      <w:r>
        <w:rPr>
          <w:spacing w:val="-2"/>
        </w:rPr>
        <w:t>работа</w:t>
      </w:r>
    </w:p>
    <w:p w:rsidR="00E829DB" w:rsidRDefault="00096074">
      <w:pPr>
        <w:pStyle w:val="a4"/>
        <w:numPr>
          <w:ilvl w:val="0"/>
          <w:numId w:val="123"/>
        </w:numPr>
        <w:tabs>
          <w:tab w:val="left" w:pos="1161"/>
        </w:tabs>
        <w:spacing w:before="40" w:line="278" w:lineRule="auto"/>
        <w:ind w:right="536" w:firstLine="599"/>
        <w:jc w:val="both"/>
        <w:rPr>
          <w:sz w:val="24"/>
        </w:rPr>
      </w:pPr>
      <w:r>
        <w:rPr>
          <w:sz w:val="24"/>
        </w:rP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829DB" w:rsidRDefault="00096074">
      <w:pPr>
        <w:pStyle w:val="a3"/>
        <w:spacing w:line="276" w:lineRule="auto"/>
        <w:ind w:right="530" w:firstLine="599"/>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E829DB" w:rsidRDefault="00096074">
      <w:pPr>
        <w:pStyle w:val="4"/>
        <w:spacing w:line="276" w:lineRule="exact"/>
      </w:pPr>
      <w:r>
        <w:t>Практическая</w:t>
      </w:r>
      <w:r>
        <w:rPr>
          <w:spacing w:val="-4"/>
        </w:rPr>
        <w:t xml:space="preserve"> </w:t>
      </w:r>
      <w:r>
        <w:rPr>
          <w:spacing w:val="-2"/>
        </w:rPr>
        <w:t>работа</w:t>
      </w:r>
    </w:p>
    <w:p w:rsidR="00E829DB" w:rsidRDefault="00096074">
      <w:pPr>
        <w:pStyle w:val="a4"/>
        <w:numPr>
          <w:ilvl w:val="0"/>
          <w:numId w:val="122"/>
        </w:numPr>
        <w:tabs>
          <w:tab w:val="left" w:pos="1142"/>
        </w:tabs>
        <w:spacing w:before="37" w:line="276" w:lineRule="auto"/>
        <w:ind w:right="534" w:firstLine="599"/>
        <w:jc w:val="both"/>
        <w:rPr>
          <w:sz w:val="24"/>
        </w:rPr>
      </w:pPr>
      <w:r>
        <w:rPr>
          <w:sz w:val="24"/>
        </w:rP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829DB" w:rsidRDefault="00096074">
      <w:pPr>
        <w:pStyle w:val="5"/>
        <w:spacing w:before="2"/>
      </w:pPr>
      <w:r>
        <w:t>Раздел</w:t>
      </w:r>
      <w:r>
        <w:rPr>
          <w:spacing w:val="-3"/>
        </w:rPr>
        <w:t xml:space="preserve"> </w:t>
      </w:r>
      <w:r>
        <w:t>5.</w:t>
      </w:r>
      <w:r>
        <w:rPr>
          <w:spacing w:val="-2"/>
        </w:rPr>
        <w:t xml:space="preserve"> </w:t>
      </w:r>
      <w:r>
        <w:t>Мировое</w:t>
      </w:r>
      <w:r>
        <w:rPr>
          <w:spacing w:val="-2"/>
        </w:rPr>
        <w:t xml:space="preserve"> хозяйство</w:t>
      </w:r>
    </w:p>
    <w:p w:rsidR="00E829DB" w:rsidRDefault="00096074">
      <w:pPr>
        <w:pStyle w:val="a3"/>
        <w:spacing w:before="40" w:line="276" w:lineRule="auto"/>
        <w:ind w:right="527" w:firstLine="599"/>
      </w:pPr>
      <w:r>
        <w:rPr>
          <w:b/>
        </w:rPr>
        <w:t>Тема 1. Состав и структура мирового хозяйства. Международное географическое</w:t>
      </w:r>
      <w:r>
        <w:rPr>
          <w:b/>
          <w:spacing w:val="-4"/>
        </w:rPr>
        <w:t xml:space="preserve"> </w:t>
      </w:r>
      <w:r>
        <w:rPr>
          <w:b/>
        </w:rPr>
        <w:t>разделение</w:t>
      </w:r>
      <w:r>
        <w:rPr>
          <w:b/>
          <w:spacing w:val="-4"/>
        </w:rPr>
        <w:t xml:space="preserve"> </w:t>
      </w:r>
      <w:r>
        <w:rPr>
          <w:b/>
        </w:rPr>
        <w:t xml:space="preserve">труда. </w:t>
      </w:r>
      <w:r>
        <w:t>Мировое</w:t>
      </w:r>
      <w:r>
        <w:rPr>
          <w:spacing w:val="-6"/>
        </w:rPr>
        <w:t xml:space="preserve"> </w:t>
      </w:r>
      <w:r>
        <w:t>хозяйство:</w:t>
      </w:r>
      <w:r>
        <w:rPr>
          <w:spacing w:val="-3"/>
        </w:rPr>
        <w:t xml:space="preserve"> </w:t>
      </w:r>
      <w:r>
        <w:t>состав.</w:t>
      </w:r>
      <w:r>
        <w:rPr>
          <w:spacing w:val="-3"/>
        </w:rPr>
        <w:t xml:space="preserve"> </w:t>
      </w:r>
      <w:r>
        <w:t>Основные</w:t>
      </w:r>
      <w:r>
        <w:rPr>
          <w:spacing w:val="-5"/>
        </w:rPr>
        <w:t xml:space="preserve"> </w:t>
      </w:r>
      <w:r>
        <w:t>этапы</w:t>
      </w:r>
      <w:r>
        <w:rPr>
          <w:spacing w:val="-4"/>
        </w:rPr>
        <w:t xml:space="preserve"> </w:t>
      </w:r>
      <w:r>
        <w:t>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829DB" w:rsidRDefault="00096074">
      <w:pPr>
        <w:pStyle w:val="4"/>
        <w:spacing w:before="1"/>
      </w:pPr>
      <w:r>
        <w:t>Практическая</w:t>
      </w:r>
      <w:r>
        <w:rPr>
          <w:spacing w:val="-5"/>
        </w:rPr>
        <w:t xml:space="preserve"> </w:t>
      </w:r>
      <w:r>
        <w:rPr>
          <w:spacing w:val="-2"/>
        </w:rPr>
        <w:t>работа</w:t>
      </w:r>
    </w:p>
    <w:p w:rsidR="00E829DB" w:rsidRDefault="00096074">
      <w:pPr>
        <w:pStyle w:val="a4"/>
        <w:numPr>
          <w:ilvl w:val="0"/>
          <w:numId w:val="121"/>
        </w:numPr>
        <w:tabs>
          <w:tab w:val="left" w:pos="1406"/>
        </w:tabs>
        <w:spacing w:before="41" w:line="278" w:lineRule="auto"/>
        <w:ind w:right="532" w:firstLine="599"/>
        <w:jc w:val="both"/>
        <w:rPr>
          <w:sz w:val="24"/>
        </w:rPr>
      </w:pPr>
      <w:r>
        <w:rPr>
          <w:sz w:val="24"/>
        </w:rPr>
        <w:t>Сравнение структуры экономики аграрных, индустриальных и постиндустриальных стран.</w:t>
      </w:r>
    </w:p>
    <w:p w:rsidR="00E829DB" w:rsidRDefault="00096074">
      <w:pPr>
        <w:spacing w:line="276" w:lineRule="auto"/>
        <w:ind w:left="222" w:right="528" w:firstLine="599"/>
        <w:jc w:val="both"/>
        <w:rPr>
          <w:sz w:val="24"/>
        </w:rPr>
      </w:pPr>
      <w:r>
        <w:rPr>
          <w:b/>
          <w:sz w:val="24"/>
        </w:rPr>
        <w:t xml:space="preserve">Тема 2. Международная экономическая интеграция и глобализация мировой экономики. </w:t>
      </w:r>
      <w:r>
        <w:rPr>
          <w:sz w:val="24"/>
        </w:rP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4"/>
        <w:spacing w:before="69"/>
      </w:pPr>
      <w:r>
        <w:lastRenderedPageBreak/>
        <w:t>Тема</w:t>
      </w:r>
      <w:r>
        <w:rPr>
          <w:spacing w:val="-5"/>
        </w:rPr>
        <w:t xml:space="preserve"> </w:t>
      </w:r>
      <w:r>
        <w:t>3.</w:t>
      </w:r>
      <w:r>
        <w:rPr>
          <w:spacing w:val="-3"/>
        </w:rPr>
        <w:t xml:space="preserve"> </w:t>
      </w:r>
      <w:r>
        <w:t>География</w:t>
      </w:r>
      <w:r>
        <w:rPr>
          <w:spacing w:val="-2"/>
        </w:rPr>
        <w:t xml:space="preserve"> </w:t>
      </w:r>
      <w:r>
        <w:t>главных</w:t>
      </w:r>
      <w:r>
        <w:rPr>
          <w:spacing w:val="-2"/>
        </w:rPr>
        <w:t xml:space="preserve"> </w:t>
      </w:r>
      <w:r>
        <w:t>отраслей</w:t>
      </w:r>
      <w:r>
        <w:rPr>
          <w:spacing w:val="-3"/>
        </w:rPr>
        <w:t xml:space="preserve"> </w:t>
      </w:r>
      <w:r>
        <w:t>мирового</w:t>
      </w:r>
      <w:r>
        <w:rPr>
          <w:spacing w:val="-2"/>
        </w:rPr>
        <w:t xml:space="preserve"> хозяйства.</w:t>
      </w:r>
    </w:p>
    <w:p w:rsidR="00E829DB" w:rsidRDefault="00096074">
      <w:pPr>
        <w:pStyle w:val="a3"/>
        <w:spacing w:before="43" w:line="276" w:lineRule="auto"/>
        <w:ind w:right="527" w:firstLine="599"/>
      </w:pPr>
      <w:r>
        <w:rPr>
          <w:b/>
        </w:rPr>
        <w:t>Промышленность</w:t>
      </w:r>
      <w:r>
        <w:rPr>
          <w:b/>
          <w:spacing w:val="-4"/>
        </w:rPr>
        <w:t xml:space="preserve"> </w:t>
      </w:r>
      <w:r>
        <w:rPr>
          <w:b/>
        </w:rPr>
        <w:t>мира.</w:t>
      </w:r>
      <w:r>
        <w:rPr>
          <w:b/>
          <w:spacing w:val="-3"/>
        </w:rPr>
        <w:t xml:space="preserve"> </w:t>
      </w:r>
      <w:r>
        <w:t>Географические</w:t>
      </w:r>
      <w:r>
        <w:rPr>
          <w:spacing w:val="-5"/>
        </w:rPr>
        <w:t xml:space="preserve"> </w:t>
      </w:r>
      <w:r>
        <w:t>особенности</w:t>
      </w:r>
      <w:r>
        <w:rPr>
          <w:spacing w:val="-4"/>
        </w:rPr>
        <w:t xml:space="preserve"> </w:t>
      </w:r>
      <w:r>
        <w:t>размещения</w:t>
      </w:r>
      <w:r>
        <w:rPr>
          <w:spacing w:val="-4"/>
        </w:rPr>
        <w:t xml:space="preserve"> </w:t>
      </w:r>
      <w:r>
        <w:t>основных</w:t>
      </w:r>
      <w:r>
        <w:rPr>
          <w:spacing w:val="-4"/>
        </w:rPr>
        <w:t xml:space="preserve"> </w:t>
      </w:r>
      <w:r>
        <w:t>видов сырьевых и топливных ресурсов. Страны-лидеры по запасам и добыче нефти, природного газа и угля.</w:t>
      </w:r>
    </w:p>
    <w:p w:rsidR="00E829DB" w:rsidRDefault="00096074">
      <w:pPr>
        <w:pStyle w:val="a3"/>
        <w:spacing w:line="275" w:lineRule="exact"/>
        <w:ind w:left="821"/>
      </w:pPr>
      <w:r>
        <w:t>Топливно-энергетический</w:t>
      </w:r>
      <w:r>
        <w:rPr>
          <w:spacing w:val="68"/>
        </w:rPr>
        <w:t xml:space="preserve">   </w:t>
      </w:r>
      <w:r>
        <w:t>комплекс</w:t>
      </w:r>
      <w:r>
        <w:rPr>
          <w:spacing w:val="69"/>
        </w:rPr>
        <w:t xml:space="preserve">   </w:t>
      </w:r>
      <w:proofErr w:type="gramStart"/>
      <w:r>
        <w:t>мира:</w:t>
      </w:r>
      <w:r>
        <w:rPr>
          <w:spacing w:val="70"/>
        </w:rPr>
        <w:t xml:space="preserve">   </w:t>
      </w:r>
      <w:proofErr w:type="gramEnd"/>
      <w:r>
        <w:t>основные</w:t>
      </w:r>
      <w:r>
        <w:rPr>
          <w:spacing w:val="69"/>
        </w:rPr>
        <w:t xml:space="preserve">   </w:t>
      </w:r>
      <w:r>
        <w:t>этапы</w:t>
      </w:r>
      <w:r>
        <w:rPr>
          <w:spacing w:val="70"/>
        </w:rPr>
        <w:t xml:space="preserve">   </w:t>
      </w:r>
      <w:r>
        <w:rPr>
          <w:spacing w:val="-2"/>
        </w:rPr>
        <w:t>развития,</w:t>
      </w:r>
    </w:p>
    <w:p w:rsidR="00E829DB" w:rsidRDefault="00096074">
      <w:pPr>
        <w:pStyle w:val="a3"/>
        <w:spacing w:before="44" w:line="276" w:lineRule="auto"/>
        <w:ind w:right="523"/>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E829DB" w:rsidRDefault="00096074">
      <w:pPr>
        <w:pStyle w:val="a3"/>
        <w:spacing w:line="276" w:lineRule="auto"/>
        <w:ind w:right="529" w:firstLine="599"/>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E829DB" w:rsidRDefault="00096074">
      <w:pPr>
        <w:pStyle w:val="a3"/>
        <w:spacing w:line="276" w:lineRule="auto"/>
        <w:ind w:right="525" w:firstLine="599"/>
      </w:pPr>
      <w:r>
        <w:t>Машиностроительный комплекс мира. Ведущие страны-производители и</w:t>
      </w:r>
      <w:r>
        <w:rPr>
          <w:spacing w:val="40"/>
        </w:rPr>
        <w:t xml:space="preserve"> </w:t>
      </w:r>
      <w:r>
        <w:t>экспортёры продукции автомобилестроения, авиастроения и микроэлектроники.</w:t>
      </w:r>
    </w:p>
    <w:p w:rsidR="00E829DB" w:rsidRDefault="00096074">
      <w:pPr>
        <w:pStyle w:val="a3"/>
        <w:spacing w:before="1" w:line="276" w:lineRule="auto"/>
        <w:ind w:right="528" w:firstLine="599"/>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w:t>
      </w:r>
      <w:r>
        <w:rPr>
          <w:spacing w:val="-4"/>
        </w:rPr>
        <w:t xml:space="preserve"> </w:t>
      </w:r>
      <w:r>
        <w:t>промышленности.</w:t>
      </w:r>
      <w:r>
        <w:rPr>
          <w:spacing w:val="-5"/>
        </w:rPr>
        <w:t xml:space="preserve"> </w:t>
      </w:r>
      <w:r>
        <w:t>Влияние</w:t>
      </w:r>
      <w:r>
        <w:rPr>
          <w:spacing w:val="-7"/>
        </w:rPr>
        <w:t xml:space="preserve"> </w:t>
      </w:r>
      <w:r>
        <w:t>химической</w:t>
      </w:r>
      <w:r>
        <w:rPr>
          <w:spacing w:val="-4"/>
        </w:rPr>
        <w:t xml:space="preserve"> </w:t>
      </w:r>
      <w:r>
        <w:t>и</w:t>
      </w:r>
      <w:r>
        <w:rPr>
          <w:spacing w:val="-6"/>
        </w:rPr>
        <w:t xml:space="preserve"> </w:t>
      </w:r>
      <w:r>
        <w:t>лесной</w:t>
      </w:r>
      <w:r>
        <w:rPr>
          <w:spacing w:val="-4"/>
        </w:rPr>
        <w:t xml:space="preserve"> </w:t>
      </w:r>
      <w:r>
        <w:t>промышленности на окружающую среду.</w:t>
      </w:r>
    </w:p>
    <w:p w:rsidR="00E829DB" w:rsidRDefault="00096074">
      <w:pPr>
        <w:pStyle w:val="4"/>
      </w:pPr>
      <w:r>
        <w:t>Практическая</w:t>
      </w:r>
      <w:r>
        <w:rPr>
          <w:spacing w:val="-5"/>
        </w:rPr>
        <w:t xml:space="preserve"> </w:t>
      </w:r>
      <w:r>
        <w:rPr>
          <w:spacing w:val="-2"/>
        </w:rPr>
        <w:t>работа</w:t>
      </w:r>
    </w:p>
    <w:p w:rsidR="00E829DB" w:rsidRDefault="00096074">
      <w:pPr>
        <w:pStyle w:val="a4"/>
        <w:numPr>
          <w:ilvl w:val="0"/>
          <w:numId w:val="120"/>
        </w:numPr>
        <w:tabs>
          <w:tab w:val="left" w:pos="1151"/>
        </w:tabs>
        <w:spacing w:before="40" w:line="276" w:lineRule="auto"/>
        <w:ind w:right="535" w:firstLine="599"/>
        <w:jc w:val="both"/>
        <w:rPr>
          <w:sz w:val="24"/>
        </w:rPr>
      </w:pPr>
      <w:r>
        <w:rPr>
          <w:sz w:val="24"/>
        </w:rPr>
        <w:t>Представление в виде диаграмм данных о динамике изменения объёмов и структуры производства электроэнергии в мире.</w:t>
      </w:r>
    </w:p>
    <w:p w:rsidR="00E829DB" w:rsidRDefault="00096074">
      <w:pPr>
        <w:pStyle w:val="a3"/>
        <w:spacing w:line="276" w:lineRule="auto"/>
        <w:ind w:right="525" w:firstLine="599"/>
      </w:pPr>
      <w:r>
        <w:rPr>
          <w:b/>
        </w:rPr>
        <w:t>Сельское</w:t>
      </w:r>
      <w:r>
        <w:rPr>
          <w:b/>
          <w:spacing w:val="-1"/>
        </w:rPr>
        <w:t xml:space="preserve"> </w:t>
      </w:r>
      <w:r>
        <w:rPr>
          <w:b/>
        </w:rPr>
        <w:t xml:space="preserve">хозяйство мира. </w:t>
      </w:r>
      <w:r>
        <w:t>Географические</w:t>
      </w:r>
      <w:r>
        <w:rPr>
          <w:spacing w:val="-1"/>
        </w:rPr>
        <w:t xml:space="preserve"> </w:t>
      </w:r>
      <w:r>
        <w:t>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E829DB" w:rsidRDefault="00096074">
      <w:pPr>
        <w:pStyle w:val="a3"/>
        <w:spacing w:before="1"/>
        <w:ind w:left="821"/>
      </w:pPr>
      <w:r>
        <w:t>Животноводство.</w:t>
      </w:r>
      <w:r>
        <w:rPr>
          <w:spacing w:val="59"/>
        </w:rPr>
        <w:t xml:space="preserve"> </w:t>
      </w:r>
      <w:r>
        <w:t>Ведущие</w:t>
      </w:r>
      <w:r>
        <w:rPr>
          <w:spacing w:val="58"/>
        </w:rPr>
        <w:t xml:space="preserve"> </w:t>
      </w:r>
      <w:r>
        <w:t>экспортёры</w:t>
      </w:r>
      <w:r>
        <w:rPr>
          <w:spacing w:val="59"/>
        </w:rPr>
        <w:t xml:space="preserve"> </w:t>
      </w:r>
      <w:r>
        <w:t>и</w:t>
      </w:r>
      <w:r>
        <w:rPr>
          <w:spacing w:val="60"/>
        </w:rPr>
        <w:t xml:space="preserve"> </w:t>
      </w:r>
      <w:r>
        <w:t>импортёры</w:t>
      </w:r>
      <w:r>
        <w:rPr>
          <w:spacing w:val="58"/>
        </w:rPr>
        <w:t xml:space="preserve"> </w:t>
      </w:r>
      <w:r>
        <w:t>продукции</w:t>
      </w:r>
      <w:r>
        <w:rPr>
          <w:spacing w:val="61"/>
        </w:rPr>
        <w:t xml:space="preserve"> </w:t>
      </w:r>
      <w:r>
        <w:rPr>
          <w:spacing w:val="-2"/>
        </w:rPr>
        <w:t>животноводства.</w:t>
      </w:r>
    </w:p>
    <w:p w:rsidR="00E829DB" w:rsidRDefault="00096074">
      <w:pPr>
        <w:pStyle w:val="a3"/>
        <w:spacing w:before="42"/>
      </w:pPr>
      <w:r>
        <w:t>Рыболовство</w:t>
      </w:r>
      <w:r>
        <w:rPr>
          <w:spacing w:val="-6"/>
        </w:rPr>
        <w:t xml:space="preserve"> </w:t>
      </w:r>
      <w:r>
        <w:t>и</w:t>
      </w:r>
      <w:r>
        <w:rPr>
          <w:spacing w:val="-2"/>
        </w:rPr>
        <w:t xml:space="preserve"> </w:t>
      </w:r>
      <w:r>
        <w:t>аквакультура:</w:t>
      </w:r>
      <w:r>
        <w:rPr>
          <w:spacing w:val="-3"/>
        </w:rPr>
        <w:t xml:space="preserve"> </w:t>
      </w:r>
      <w:r>
        <w:t>географические</w:t>
      </w:r>
      <w:r>
        <w:rPr>
          <w:spacing w:val="-4"/>
        </w:rPr>
        <w:t xml:space="preserve"> </w:t>
      </w:r>
      <w:r>
        <w:rPr>
          <w:spacing w:val="-2"/>
        </w:rPr>
        <w:t>особенности.</w:t>
      </w:r>
    </w:p>
    <w:p w:rsidR="00E829DB" w:rsidRDefault="00096074">
      <w:pPr>
        <w:pStyle w:val="a3"/>
        <w:spacing w:before="41"/>
        <w:ind w:left="821"/>
      </w:pPr>
      <w:r>
        <w:t>Влияние</w:t>
      </w:r>
      <w:r>
        <w:rPr>
          <w:spacing w:val="-7"/>
        </w:rPr>
        <w:t xml:space="preserve"> </w:t>
      </w:r>
      <w:r>
        <w:t>сельского</w:t>
      </w:r>
      <w:r>
        <w:rPr>
          <w:spacing w:val="-3"/>
        </w:rPr>
        <w:t xml:space="preserve"> </w:t>
      </w:r>
      <w:r>
        <w:t>хозяйства</w:t>
      </w:r>
      <w:r>
        <w:rPr>
          <w:spacing w:val="-4"/>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E829DB" w:rsidRDefault="00096074">
      <w:pPr>
        <w:pStyle w:val="4"/>
        <w:spacing w:before="40"/>
      </w:pPr>
      <w:r>
        <w:t>Практическая</w:t>
      </w:r>
      <w:r>
        <w:rPr>
          <w:spacing w:val="-5"/>
        </w:rPr>
        <w:t xml:space="preserve"> </w:t>
      </w:r>
      <w:r>
        <w:rPr>
          <w:spacing w:val="-2"/>
        </w:rPr>
        <w:t>работа</w:t>
      </w:r>
    </w:p>
    <w:p w:rsidR="00E829DB" w:rsidRDefault="00096074">
      <w:pPr>
        <w:pStyle w:val="a4"/>
        <w:numPr>
          <w:ilvl w:val="0"/>
          <w:numId w:val="120"/>
        </w:numPr>
        <w:tabs>
          <w:tab w:val="left" w:pos="1171"/>
        </w:tabs>
        <w:spacing w:before="44" w:line="276" w:lineRule="auto"/>
        <w:ind w:right="529" w:firstLine="599"/>
        <w:jc w:val="both"/>
        <w:rPr>
          <w:sz w:val="24"/>
        </w:rPr>
      </w:pPr>
      <w:r>
        <w:rPr>
          <w:sz w:val="24"/>
        </w:rP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sz w:val="24"/>
        </w:rPr>
        <w:t>продовольствия».</w:t>
      </w:r>
    </w:p>
    <w:p w:rsidR="00E829DB" w:rsidRDefault="00096074">
      <w:pPr>
        <w:spacing w:line="278" w:lineRule="auto"/>
        <w:ind w:left="222" w:right="530" w:firstLine="599"/>
        <w:jc w:val="both"/>
        <w:rPr>
          <w:sz w:val="24"/>
        </w:rPr>
      </w:pPr>
      <w:r>
        <w:rPr>
          <w:b/>
          <w:sz w:val="24"/>
        </w:rPr>
        <w:t xml:space="preserve">Сфера услуг. Мировой транспорт. </w:t>
      </w:r>
      <w:r>
        <w:rPr>
          <w:sz w:val="24"/>
        </w:rPr>
        <w:t xml:space="preserve">Основные международные магистрали и </w:t>
      </w:r>
      <w:proofErr w:type="gramStart"/>
      <w:r>
        <w:rPr>
          <w:sz w:val="24"/>
        </w:rPr>
        <w:t>транспортные</w:t>
      </w:r>
      <w:r>
        <w:rPr>
          <w:spacing w:val="60"/>
          <w:sz w:val="24"/>
        </w:rPr>
        <w:t xml:space="preserve">  </w:t>
      </w:r>
      <w:r>
        <w:rPr>
          <w:sz w:val="24"/>
        </w:rPr>
        <w:t>узлы</w:t>
      </w:r>
      <w:proofErr w:type="gramEnd"/>
      <w:r>
        <w:rPr>
          <w:sz w:val="24"/>
        </w:rPr>
        <w:t>.</w:t>
      </w:r>
      <w:r>
        <w:rPr>
          <w:spacing w:val="63"/>
          <w:sz w:val="24"/>
        </w:rPr>
        <w:t xml:space="preserve">  </w:t>
      </w:r>
      <w:proofErr w:type="gramStart"/>
      <w:r>
        <w:rPr>
          <w:sz w:val="24"/>
        </w:rPr>
        <w:t>Мировая</w:t>
      </w:r>
      <w:r>
        <w:rPr>
          <w:spacing w:val="62"/>
          <w:sz w:val="24"/>
        </w:rPr>
        <w:t xml:space="preserve">  </w:t>
      </w:r>
      <w:r>
        <w:rPr>
          <w:sz w:val="24"/>
        </w:rPr>
        <w:t>система</w:t>
      </w:r>
      <w:proofErr w:type="gramEnd"/>
      <w:r>
        <w:rPr>
          <w:spacing w:val="62"/>
          <w:sz w:val="24"/>
        </w:rPr>
        <w:t xml:space="preserve">  </w:t>
      </w:r>
      <w:r>
        <w:rPr>
          <w:sz w:val="24"/>
        </w:rPr>
        <w:t>НИОКР.</w:t>
      </w:r>
      <w:r>
        <w:rPr>
          <w:spacing w:val="62"/>
          <w:sz w:val="24"/>
        </w:rPr>
        <w:t xml:space="preserve">  </w:t>
      </w:r>
      <w:proofErr w:type="gramStart"/>
      <w:r>
        <w:rPr>
          <w:sz w:val="24"/>
        </w:rPr>
        <w:t>Международные</w:t>
      </w:r>
      <w:r>
        <w:rPr>
          <w:spacing w:val="62"/>
          <w:sz w:val="24"/>
        </w:rPr>
        <w:t xml:space="preserve">  </w:t>
      </w:r>
      <w:r>
        <w:rPr>
          <w:spacing w:val="-2"/>
          <w:sz w:val="24"/>
        </w:rPr>
        <w:t>экономические</w:t>
      </w:r>
      <w:proofErr w:type="gramEnd"/>
    </w:p>
    <w:p w:rsidR="00E829DB" w:rsidRDefault="00E829DB">
      <w:pPr>
        <w:spacing w:line="278" w:lineRule="auto"/>
        <w:jc w:val="both"/>
        <w:rPr>
          <w:sz w:val="24"/>
        </w:rPr>
        <w:sectPr w:rsidR="00E829DB">
          <w:pgSz w:w="11910" w:h="16390"/>
          <w:pgMar w:top="1060" w:right="320" w:bottom="1260" w:left="1480" w:header="0" w:footer="993" w:gutter="0"/>
          <w:cols w:space="720"/>
        </w:sectPr>
      </w:pPr>
    </w:p>
    <w:p w:rsidR="00E829DB" w:rsidRDefault="00096074">
      <w:pPr>
        <w:pStyle w:val="a3"/>
        <w:spacing w:before="69" w:line="278" w:lineRule="auto"/>
        <w:ind w:right="529"/>
        <w:jc w:val="left"/>
      </w:pPr>
      <w:r>
        <w:lastRenderedPageBreak/>
        <w:t>отношения: основные формы и факторы, влияющие на их развитие. Мировая торговля и</w:t>
      </w:r>
      <w:r>
        <w:rPr>
          <w:spacing w:val="40"/>
        </w:rPr>
        <w:t xml:space="preserve"> </w:t>
      </w:r>
      <w:r>
        <w:rPr>
          <w:spacing w:val="-2"/>
        </w:rPr>
        <w:t>туризм.</w:t>
      </w:r>
    </w:p>
    <w:p w:rsidR="00E829DB" w:rsidRDefault="00E829DB">
      <w:pPr>
        <w:pStyle w:val="a3"/>
        <w:spacing w:before="37"/>
        <w:ind w:left="0"/>
        <w:jc w:val="left"/>
      </w:pPr>
    </w:p>
    <w:p w:rsidR="00E829DB" w:rsidRDefault="00096074">
      <w:pPr>
        <w:ind w:left="222"/>
        <w:rPr>
          <w:b/>
          <w:i/>
          <w:sz w:val="24"/>
        </w:rPr>
      </w:pPr>
      <w:r>
        <w:rPr>
          <w:b/>
          <w:i/>
          <w:sz w:val="24"/>
        </w:rPr>
        <w:t>11</w:t>
      </w:r>
      <w:r>
        <w:rPr>
          <w:b/>
          <w:i/>
          <w:spacing w:val="-2"/>
          <w:sz w:val="24"/>
        </w:rPr>
        <w:t xml:space="preserve"> класс</w:t>
      </w:r>
    </w:p>
    <w:p w:rsidR="00E829DB" w:rsidRDefault="00E829DB">
      <w:pPr>
        <w:pStyle w:val="a3"/>
        <w:spacing w:before="84"/>
        <w:ind w:left="0"/>
        <w:jc w:val="left"/>
        <w:rPr>
          <w:b/>
          <w:i/>
        </w:rPr>
      </w:pPr>
    </w:p>
    <w:p w:rsidR="00E829DB" w:rsidRDefault="00096074">
      <w:pPr>
        <w:pStyle w:val="4"/>
        <w:ind w:left="222"/>
        <w:jc w:val="left"/>
      </w:pPr>
      <w:r>
        <w:t xml:space="preserve">Базовый </w:t>
      </w:r>
      <w:r>
        <w:rPr>
          <w:spacing w:val="-2"/>
        </w:rPr>
        <w:t>уровень</w:t>
      </w:r>
    </w:p>
    <w:p w:rsidR="00E829DB" w:rsidRDefault="00096074">
      <w:pPr>
        <w:spacing w:before="41"/>
        <w:ind w:left="222"/>
        <w:rPr>
          <w:b/>
          <w:sz w:val="24"/>
        </w:rPr>
      </w:pPr>
      <w:r>
        <w:rPr>
          <w:b/>
          <w:sz w:val="24"/>
        </w:rPr>
        <w:t>Территориальная</w:t>
      </w:r>
      <w:r>
        <w:rPr>
          <w:b/>
          <w:spacing w:val="-8"/>
          <w:sz w:val="24"/>
        </w:rPr>
        <w:t xml:space="preserve"> </w:t>
      </w:r>
      <w:r>
        <w:rPr>
          <w:b/>
          <w:sz w:val="24"/>
        </w:rPr>
        <w:t>организация</w:t>
      </w:r>
      <w:r>
        <w:rPr>
          <w:b/>
          <w:spacing w:val="-8"/>
          <w:sz w:val="24"/>
        </w:rPr>
        <w:t xml:space="preserve"> </w:t>
      </w:r>
      <w:r>
        <w:rPr>
          <w:b/>
          <w:sz w:val="24"/>
        </w:rPr>
        <w:t>мирового</w:t>
      </w:r>
      <w:r>
        <w:rPr>
          <w:b/>
          <w:spacing w:val="-7"/>
          <w:sz w:val="24"/>
        </w:rPr>
        <w:t xml:space="preserve"> </w:t>
      </w:r>
      <w:r>
        <w:rPr>
          <w:b/>
          <w:spacing w:val="-2"/>
          <w:sz w:val="24"/>
        </w:rPr>
        <w:t>сообщества</w:t>
      </w:r>
    </w:p>
    <w:p w:rsidR="00E829DB" w:rsidRDefault="00096074">
      <w:pPr>
        <w:pStyle w:val="a3"/>
        <w:spacing w:before="41" w:line="276" w:lineRule="auto"/>
        <w:jc w:val="left"/>
      </w:pPr>
      <w:r>
        <w:t>Мировое</w:t>
      </w:r>
      <w:r>
        <w:rPr>
          <w:spacing w:val="78"/>
        </w:rPr>
        <w:t xml:space="preserve"> </w:t>
      </w:r>
      <w:r>
        <w:t>сообщество</w:t>
      </w:r>
      <w:r>
        <w:rPr>
          <w:spacing w:val="80"/>
        </w:rPr>
        <w:t xml:space="preserve"> </w:t>
      </w:r>
      <w:r>
        <w:t>–</w:t>
      </w:r>
      <w:r>
        <w:rPr>
          <w:spacing w:val="80"/>
        </w:rPr>
        <w:t xml:space="preserve"> </w:t>
      </w:r>
      <w:r>
        <w:t>общая</w:t>
      </w:r>
      <w:r>
        <w:rPr>
          <w:spacing w:val="79"/>
        </w:rPr>
        <w:t xml:space="preserve"> </w:t>
      </w:r>
      <w:r>
        <w:t>картина</w:t>
      </w:r>
      <w:r>
        <w:rPr>
          <w:spacing w:val="78"/>
        </w:rPr>
        <w:t xml:space="preserve"> </w:t>
      </w:r>
      <w:r>
        <w:t>мира.</w:t>
      </w:r>
      <w:r>
        <w:rPr>
          <w:spacing w:val="79"/>
        </w:rPr>
        <w:t xml:space="preserve"> </w:t>
      </w:r>
      <w:r>
        <w:t>Современная</w:t>
      </w:r>
      <w:r>
        <w:rPr>
          <w:spacing w:val="79"/>
        </w:rPr>
        <w:t xml:space="preserve"> </w:t>
      </w:r>
      <w:r>
        <w:t>политическая</w:t>
      </w:r>
      <w:r>
        <w:rPr>
          <w:spacing w:val="79"/>
        </w:rPr>
        <w:t xml:space="preserve"> </w:t>
      </w:r>
      <w:r>
        <w:t>карта</w:t>
      </w:r>
      <w:r>
        <w:rPr>
          <w:spacing w:val="79"/>
        </w:rPr>
        <w:t xml:space="preserve"> </w:t>
      </w:r>
      <w:r>
        <w:t>и</w:t>
      </w:r>
      <w:r>
        <w:rPr>
          <w:spacing w:val="80"/>
        </w:rPr>
        <w:t xml:space="preserve"> </w:t>
      </w:r>
      <w:r>
        <w:t xml:space="preserve">ее </w:t>
      </w:r>
      <w:r>
        <w:rPr>
          <w:spacing w:val="-2"/>
        </w:rPr>
        <w:t>изменения.</w:t>
      </w:r>
    </w:p>
    <w:p w:rsidR="00E829DB" w:rsidRDefault="00096074">
      <w:pPr>
        <w:pStyle w:val="4"/>
        <w:spacing w:before="1"/>
        <w:ind w:left="222"/>
        <w:jc w:val="left"/>
      </w:pPr>
      <w:r>
        <w:t>Региональная</w:t>
      </w:r>
      <w:r>
        <w:rPr>
          <w:spacing w:val="-4"/>
        </w:rPr>
        <w:t xml:space="preserve"> </w:t>
      </w:r>
      <w:r>
        <w:t>география</w:t>
      </w:r>
      <w:r>
        <w:rPr>
          <w:spacing w:val="-3"/>
        </w:rPr>
        <w:t xml:space="preserve"> </w:t>
      </w:r>
      <w:r>
        <w:t>и</w:t>
      </w:r>
      <w:r>
        <w:rPr>
          <w:spacing w:val="-3"/>
        </w:rPr>
        <w:t xml:space="preserve"> </w:t>
      </w:r>
      <w:r>
        <w:rPr>
          <w:spacing w:val="-2"/>
        </w:rPr>
        <w:t>страноведение</w:t>
      </w:r>
    </w:p>
    <w:p w:rsidR="00E829DB" w:rsidRDefault="00096074">
      <w:pPr>
        <w:pStyle w:val="a3"/>
        <w:spacing w:before="41" w:line="276" w:lineRule="auto"/>
        <w:ind w:right="523"/>
        <w:rPr>
          <w:i/>
        </w:rPr>
      </w:pPr>
      <w: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Pr>
          <w:i/>
        </w:rPr>
        <w:t>Ведущие страны-экспортеры основных видов продукции.</w:t>
      </w:r>
    </w:p>
    <w:p w:rsidR="00E829DB" w:rsidRDefault="00096074">
      <w:pPr>
        <w:pStyle w:val="a3"/>
        <w:spacing w:line="276" w:lineRule="auto"/>
        <w:ind w:right="526"/>
      </w:pPr>
      <w:r>
        <w:t xml:space="preserve">Роль отдельных стран и регионов в системе мирового хозяйства. </w:t>
      </w:r>
      <w:r>
        <w:rPr>
          <w:i/>
        </w:rPr>
        <w:t xml:space="preserve">Региональная политика. </w:t>
      </w:r>
      <w:r>
        <w:t>Интеграция регионов в единое мировое сообщество. Международные организации (региональные, политические и отраслевые союзы).</w:t>
      </w:r>
    </w:p>
    <w:p w:rsidR="00E829DB" w:rsidRDefault="00096074">
      <w:pPr>
        <w:spacing w:line="276" w:lineRule="auto"/>
        <w:ind w:left="222" w:right="523"/>
        <w:jc w:val="both"/>
        <w:rPr>
          <w:i/>
          <w:sz w:val="24"/>
        </w:rPr>
      </w:pPr>
      <w:r>
        <w:rPr>
          <w:sz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Pr>
          <w:i/>
          <w:sz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E829DB" w:rsidRDefault="00E829DB">
      <w:pPr>
        <w:pStyle w:val="a3"/>
        <w:spacing w:before="41"/>
        <w:ind w:left="0"/>
        <w:jc w:val="left"/>
        <w:rPr>
          <w:i/>
        </w:rPr>
      </w:pPr>
    </w:p>
    <w:p w:rsidR="00E829DB" w:rsidRDefault="00096074">
      <w:pPr>
        <w:spacing w:before="1"/>
        <w:ind w:left="222"/>
        <w:rPr>
          <w:i/>
          <w:sz w:val="24"/>
        </w:rPr>
      </w:pPr>
      <w:r>
        <w:rPr>
          <w:i/>
          <w:sz w:val="24"/>
        </w:rPr>
        <w:t>Примерный</w:t>
      </w:r>
      <w:r>
        <w:rPr>
          <w:i/>
          <w:spacing w:val="-5"/>
          <w:sz w:val="24"/>
        </w:rPr>
        <w:t xml:space="preserve"> </w:t>
      </w:r>
      <w:r>
        <w:rPr>
          <w:i/>
          <w:sz w:val="24"/>
        </w:rPr>
        <w:t>перечень</w:t>
      </w:r>
      <w:r>
        <w:rPr>
          <w:i/>
          <w:spacing w:val="-2"/>
          <w:sz w:val="24"/>
        </w:rPr>
        <w:t xml:space="preserve"> </w:t>
      </w:r>
      <w:r>
        <w:rPr>
          <w:i/>
          <w:sz w:val="24"/>
        </w:rPr>
        <w:t>практических</w:t>
      </w:r>
      <w:r>
        <w:rPr>
          <w:i/>
          <w:spacing w:val="-3"/>
          <w:sz w:val="24"/>
        </w:rPr>
        <w:t xml:space="preserve"> </w:t>
      </w:r>
      <w:r>
        <w:rPr>
          <w:i/>
          <w:sz w:val="24"/>
        </w:rPr>
        <w:t>работ</w:t>
      </w:r>
      <w:r>
        <w:rPr>
          <w:i/>
          <w:spacing w:val="-4"/>
          <w:sz w:val="24"/>
        </w:rPr>
        <w:t xml:space="preserve"> </w:t>
      </w:r>
      <w:r>
        <w:rPr>
          <w:i/>
          <w:sz w:val="24"/>
        </w:rPr>
        <w:t>для</w:t>
      </w:r>
      <w:r>
        <w:rPr>
          <w:i/>
          <w:spacing w:val="-2"/>
          <w:sz w:val="24"/>
        </w:rPr>
        <w:t xml:space="preserve"> </w:t>
      </w:r>
      <w:r>
        <w:rPr>
          <w:i/>
          <w:sz w:val="24"/>
        </w:rPr>
        <w:t>11</w:t>
      </w:r>
      <w:r>
        <w:rPr>
          <w:i/>
          <w:spacing w:val="-2"/>
          <w:sz w:val="24"/>
        </w:rPr>
        <w:t xml:space="preserve"> класса</w:t>
      </w:r>
    </w:p>
    <w:p w:rsidR="00E829DB" w:rsidRDefault="00096074">
      <w:pPr>
        <w:pStyle w:val="a3"/>
        <w:spacing w:before="40" w:line="278" w:lineRule="auto"/>
        <w:jc w:val="left"/>
      </w:pPr>
      <w:r>
        <w:t>Оценка</w:t>
      </w:r>
      <w:r>
        <w:rPr>
          <w:spacing w:val="80"/>
        </w:rPr>
        <w:t xml:space="preserve"> </w:t>
      </w:r>
      <w:r>
        <w:t>ресурсообеспеченности</w:t>
      </w:r>
      <w:r>
        <w:rPr>
          <w:spacing w:val="80"/>
        </w:rPr>
        <w:t xml:space="preserve"> </w:t>
      </w:r>
      <w:r>
        <w:t>страны</w:t>
      </w:r>
      <w:r>
        <w:rPr>
          <w:spacing w:val="80"/>
        </w:rPr>
        <w:t xml:space="preserve"> </w:t>
      </w:r>
      <w:r>
        <w:t>(региона,</w:t>
      </w:r>
      <w:r>
        <w:rPr>
          <w:spacing w:val="80"/>
        </w:rPr>
        <w:t xml:space="preserve"> </w:t>
      </w:r>
      <w:r>
        <w:t>человечества)</w:t>
      </w:r>
      <w:r>
        <w:rPr>
          <w:spacing w:val="80"/>
        </w:rPr>
        <w:t xml:space="preserve"> </w:t>
      </w:r>
      <w:r>
        <w:t>основными</w:t>
      </w:r>
      <w:r>
        <w:rPr>
          <w:spacing w:val="80"/>
        </w:rPr>
        <w:t xml:space="preserve"> </w:t>
      </w:r>
      <w:r>
        <w:t>видами</w:t>
      </w:r>
      <w:r>
        <w:rPr>
          <w:spacing w:val="80"/>
        </w:rPr>
        <w:t xml:space="preserve"> </w:t>
      </w:r>
      <w:r>
        <w:rPr>
          <w:spacing w:val="-2"/>
        </w:rPr>
        <w:t>ресурсов.</w:t>
      </w:r>
    </w:p>
    <w:p w:rsidR="00E829DB" w:rsidRDefault="00096074">
      <w:pPr>
        <w:pStyle w:val="a3"/>
        <w:spacing w:line="276" w:lineRule="auto"/>
        <w:ind w:right="2609"/>
        <w:jc w:val="left"/>
      </w:pPr>
      <w:r>
        <w:t>Характеристика политико-географического положения страны. Характеристика</w:t>
      </w:r>
      <w:r>
        <w:rPr>
          <w:spacing w:val="-12"/>
        </w:rPr>
        <w:t xml:space="preserve"> </w:t>
      </w:r>
      <w:r>
        <w:t>экономико-географического</w:t>
      </w:r>
      <w:r>
        <w:rPr>
          <w:spacing w:val="-11"/>
        </w:rPr>
        <w:t xml:space="preserve"> </w:t>
      </w:r>
      <w:r>
        <w:t>положения</w:t>
      </w:r>
      <w:r>
        <w:rPr>
          <w:spacing w:val="-11"/>
        </w:rPr>
        <w:t xml:space="preserve"> </w:t>
      </w:r>
      <w:r>
        <w:t>страны. Характеристика природно-ресурсного потенциала страны.</w:t>
      </w:r>
    </w:p>
    <w:p w:rsidR="00E829DB" w:rsidRDefault="00096074">
      <w:pPr>
        <w:pStyle w:val="a3"/>
        <w:spacing w:line="276" w:lineRule="auto"/>
        <w:jc w:val="left"/>
      </w:pPr>
      <w:r>
        <w:t>Оценка эффективности демографической политики отдельных стран мира (Россия, Китай, Индия, Германия, США) на основе статистических данных.</w:t>
      </w:r>
    </w:p>
    <w:p w:rsidR="00E829DB" w:rsidRDefault="00096074">
      <w:pPr>
        <w:pStyle w:val="a3"/>
        <w:spacing w:line="276" w:lineRule="auto"/>
        <w:jc w:val="left"/>
      </w:pPr>
      <w:r>
        <w:t>Анализ</w:t>
      </w:r>
      <w:r>
        <w:rPr>
          <w:spacing w:val="-5"/>
        </w:rPr>
        <w:t xml:space="preserve"> </w:t>
      </w:r>
      <w:r>
        <w:t>обеспеченности</w:t>
      </w:r>
      <w:r>
        <w:rPr>
          <w:spacing w:val="-6"/>
        </w:rPr>
        <w:t xml:space="preserve"> </w:t>
      </w:r>
      <w:r>
        <w:t>предприятиями</w:t>
      </w:r>
      <w:r>
        <w:rPr>
          <w:spacing w:val="-5"/>
        </w:rPr>
        <w:t xml:space="preserve"> </w:t>
      </w:r>
      <w:r>
        <w:t>сферы</w:t>
      </w:r>
      <w:r>
        <w:rPr>
          <w:spacing w:val="-6"/>
        </w:rPr>
        <w:t xml:space="preserve"> </w:t>
      </w:r>
      <w:r>
        <w:t>услуг</w:t>
      </w:r>
      <w:r>
        <w:rPr>
          <w:spacing w:val="-6"/>
        </w:rPr>
        <w:t xml:space="preserve"> </w:t>
      </w:r>
      <w:r>
        <w:t>отдельного</w:t>
      </w:r>
      <w:r>
        <w:rPr>
          <w:spacing w:val="-5"/>
        </w:rPr>
        <w:t xml:space="preserve"> </w:t>
      </w:r>
      <w:r>
        <w:t>региона,</w:t>
      </w:r>
      <w:r>
        <w:rPr>
          <w:spacing w:val="-5"/>
        </w:rPr>
        <w:t xml:space="preserve"> </w:t>
      </w:r>
      <w:r>
        <w:t>страны,</w:t>
      </w:r>
      <w:r>
        <w:rPr>
          <w:spacing w:val="-5"/>
        </w:rPr>
        <w:t xml:space="preserve"> </w:t>
      </w:r>
      <w:r>
        <w:t>города. Определение международной специализации крупнейших стран и регионов мира.</w:t>
      </w:r>
    </w:p>
    <w:p w:rsidR="00E829DB" w:rsidRDefault="00096074">
      <w:pPr>
        <w:pStyle w:val="a3"/>
        <w:jc w:val="left"/>
      </w:pPr>
      <w:r>
        <w:t>Анализ</w:t>
      </w:r>
      <w:r>
        <w:rPr>
          <w:spacing w:val="-7"/>
        </w:rPr>
        <w:t xml:space="preserve"> </w:t>
      </w:r>
      <w:r>
        <w:t>международных</w:t>
      </w:r>
      <w:r>
        <w:rPr>
          <w:spacing w:val="-4"/>
        </w:rPr>
        <w:t xml:space="preserve"> </w:t>
      </w:r>
      <w:r>
        <w:t>экономических</w:t>
      </w:r>
      <w:r>
        <w:rPr>
          <w:spacing w:val="-4"/>
        </w:rPr>
        <w:t xml:space="preserve"> </w:t>
      </w:r>
      <w:r>
        <w:t>связей</w:t>
      </w:r>
      <w:r>
        <w:rPr>
          <w:spacing w:val="-4"/>
        </w:rPr>
        <w:t xml:space="preserve"> </w:t>
      </w:r>
      <w:r>
        <w:rPr>
          <w:spacing w:val="-2"/>
        </w:rPr>
        <w:t>страны.</w:t>
      </w:r>
    </w:p>
    <w:p w:rsidR="00E829DB" w:rsidRDefault="00096074">
      <w:pPr>
        <w:pStyle w:val="a3"/>
        <w:spacing w:before="38" w:line="276" w:lineRule="auto"/>
        <w:jc w:val="left"/>
      </w:pPr>
      <w:r>
        <w:t>Анализ и объяснение особенностей современного геополитического и геоэкономического положения России.</w:t>
      </w:r>
    </w:p>
    <w:p w:rsidR="00E829DB" w:rsidRDefault="00096074">
      <w:pPr>
        <w:pStyle w:val="a3"/>
        <w:spacing w:line="278" w:lineRule="auto"/>
        <w:ind w:right="528"/>
        <w:jc w:val="left"/>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E829DB" w:rsidRDefault="00096074">
      <w:pPr>
        <w:pStyle w:val="a3"/>
        <w:spacing w:line="272" w:lineRule="exact"/>
        <w:jc w:val="left"/>
      </w:pPr>
      <w:r>
        <w:t>Анализ</w:t>
      </w:r>
      <w:r>
        <w:rPr>
          <w:spacing w:val="-7"/>
        </w:rPr>
        <w:t xml:space="preserve"> </w:t>
      </w:r>
      <w:r>
        <w:t>международной</w:t>
      </w:r>
      <w:r>
        <w:rPr>
          <w:spacing w:val="-5"/>
        </w:rPr>
        <w:t xml:space="preserve"> </w:t>
      </w:r>
      <w:r>
        <w:t>деятельности</w:t>
      </w:r>
      <w:r>
        <w:rPr>
          <w:spacing w:val="-4"/>
        </w:rPr>
        <w:t xml:space="preserve"> </w:t>
      </w:r>
      <w:r>
        <w:t>по</w:t>
      </w:r>
      <w:r>
        <w:rPr>
          <w:spacing w:val="-5"/>
        </w:rPr>
        <w:t xml:space="preserve"> </w:t>
      </w:r>
      <w:r>
        <w:t>освоению</w:t>
      </w:r>
      <w:r>
        <w:rPr>
          <w:spacing w:val="-5"/>
        </w:rPr>
        <w:t xml:space="preserve"> </w:t>
      </w:r>
      <w:r>
        <w:t>малоизученных</w:t>
      </w:r>
      <w:r>
        <w:rPr>
          <w:spacing w:val="-4"/>
        </w:rPr>
        <w:t xml:space="preserve"> </w:t>
      </w:r>
      <w:r>
        <w:rPr>
          <w:spacing w:val="-2"/>
        </w:rPr>
        <w:t>территорий.</w:t>
      </w:r>
    </w:p>
    <w:p w:rsidR="00E829DB" w:rsidRDefault="00E829DB">
      <w:pPr>
        <w:pStyle w:val="a3"/>
        <w:spacing w:before="81"/>
        <w:ind w:left="0"/>
        <w:jc w:val="left"/>
      </w:pPr>
    </w:p>
    <w:p w:rsidR="00E829DB" w:rsidRDefault="00096074">
      <w:pPr>
        <w:ind w:left="222"/>
        <w:rPr>
          <w:b/>
          <w:i/>
          <w:sz w:val="24"/>
        </w:rPr>
      </w:pPr>
      <w:r>
        <w:rPr>
          <w:b/>
          <w:i/>
          <w:sz w:val="24"/>
        </w:rPr>
        <w:t>Перечень</w:t>
      </w:r>
      <w:r>
        <w:rPr>
          <w:b/>
          <w:i/>
          <w:spacing w:val="-5"/>
          <w:sz w:val="24"/>
        </w:rPr>
        <w:t xml:space="preserve"> </w:t>
      </w:r>
      <w:r>
        <w:rPr>
          <w:b/>
          <w:i/>
          <w:sz w:val="24"/>
        </w:rPr>
        <w:t>практических</w:t>
      </w:r>
      <w:r>
        <w:rPr>
          <w:b/>
          <w:i/>
          <w:spacing w:val="-3"/>
          <w:sz w:val="24"/>
        </w:rPr>
        <w:t xml:space="preserve"> </w:t>
      </w:r>
      <w:r>
        <w:rPr>
          <w:b/>
          <w:i/>
          <w:sz w:val="24"/>
        </w:rPr>
        <w:t>работ,</w:t>
      </w:r>
      <w:r>
        <w:rPr>
          <w:b/>
          <w:i/>
          <w:spacing w:val="-2"/>
          <w:sz w:val="24"/>
        </w:rPr>
        <w:t xml:space="preserve"> </w:t>
      </w:r>
      <w:r>
        <w:rPr>
          <w:b/>
          <w:i/>
          <w:sz w:val="24"/>
        </w:rPr>
        <w:t>проводимых</w:t>
      </w:r>
      <w:r>
        <w:rPr>
          <w:b/>
          <w:i/>
          <w:spacing w:val="-3"/>
          <w:sz w:val="24"/>
        </w:rPr>
        <w:t xml:space="preserve"> </w:t>
      </w:r>
      <w:r>
        <w:rPr>
          <w:b/>
          <w:i/>
          <w:sz w:val="24"/>
        </w:rPr>
        <w:t>в</w:t>
      </w:r>
      <w:r>
        <w:rPr>
          <w:b/>
          <w:i/>
          <w:spacing w:val="-3"/>
          <w:sz w:val="24"/>
        </w:rPr>
        <w:t xml:space="preserve"> </w:t>
      </w:r>
      <w:r>
        <w:rPr>
          <w:b/>
          <w:i/>
          <w:sz w:val="24"/>
        </w:rPr>
        <w:t>11</w:t>
      </w:r>
      <w:r>
        <w:rPr>
          <w:b/>
          <w:i/>
          <w:spacing w:val="-2"/>
          <w:sz w:val="24"/>
        </w:rPr>
        <w:t xml:space="preserve"> классе:</w:t>
      </w:r>
    </w:p>
    <w:p w:rsidR="00E829DB" w:rsidRDefault="00E829DB">
      <w:pPr>
        <w:rPr>
          <w:sz w:val="24"/>
        </w:rPr>
        <w:sectPr w:rsidR="00E829DB">
          <w:pgSz w:w="11910" w:h="16390"/>
          <w:pgMar w:top="1060" w:right="320" w:bottom="1260" w:left="1480" w:header="0" w:footer="99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3"/>
        <w:gridCol w:w="4769"/>
      </w:tblGrid>
      <w:tr w:rsidR="00E829DB">
        <w:trPr>
          <w:trHeight w:val="318"/>
        </w:trPr>
        <w:tc>
          <w:tcPr>
            <w:tcW w:w="4803" w:type="dxa"/>
          </w:tcPr>
          <w:p w:rsidR="00E829DB" w:rsidRDefault="00096074">
            <w:pPr>
              <w:pStyle w:val="TableParagraph"/>
              <w:spacing w:before="1"/>
              <w:ind w:left="107"/>
              <w:rPr>
                <w:sz w:val="24"/>
              </w:rPr>
            </w:pPr>
            <w:r>
              <w:rPr>
                <w:spacing w:val="-2"/>
                <w:sz w:val="24"/>
              </w:rPr>
              <w:lastRenderedPageBreak/>
              <w:t>оценочные</w:t>
            </w:r>
          </w:p>
        </w:tc>
        <w:tc>
          <w:tcPr>
            <w:tcW w:w="4769" w:type="dxa"/>
          </w:tcPr>
          <w:p w:rsidR="00E829DB" w:rsidRDefault="00096074">
            <w:pPr>
              <w:pStyle w:val="TableParagraph"/>
              <w:spacing w:before="1"/>
              <w:ind w:left="108"/>
              <w:rPr>
                <w:i/>
                <w:sz w:val="24"/>
              </w:rPr>
            </w:pPr>
            <w:r>
              <w:rPr>
                <w:i/>
                <w:spacing w:val="-2"/>
                <w:sz w:val="24"/>
              </w:rPr>
              <w:t>тренировочные</w:t>
            </w:r>
          </w:p>
        </w:tc>
      </w:tr>
      <w:tr w:rsidR="00E829DB">
        <w:trPr>
          <w:trHeight w:val="1269"/>
        </w:trPr>
        <w:tc>
          <w:tcPr>
            <w:tcW w:w="4803" w:type="dxa"/>
          </w:tcPr>
          <w:p w:rsidR="00E829DB" w:rsidRDefault="00096074">
            <w:pPr>
              <w:pStyle w:val="TableParagraph"/>
              <w:spacing w:line="276" w:lineRule="auto"/>
              <w:ind w:left="107" w:right="98"/>
              <w:jc w:val="both"/>
              <w:rPr>
                <w:sz w:val="24"/>
              </w:rPr>
            </w:pPr>
            <w:r>
              <w:rPr>
                <w:sz w:val="24"/>
              </w:rPr>
              <w:t>Практическая работа №1. Оценка ресурсообеспеченности страны (региона, человечества) основными видами ресурсов.</w:t>
            </w:r>
          </w:p>
        </w:tc>
        <w:tc>
          <w:tcPr>
            <w:tcW w:w="4769" w:type="dxa"/>
          </w:tcPr>
          <w:p w:rsidR="00E829DB" w:rsidRDefault="00096074">
            <w:pPr>
              <w:pStyle w:val="TableParagraph"/>
              <w:spacing w:line="276" w:lineRule="auto"/>
              <w:ind w:left="108" w:right="96"/>
              <w:jc w:val="both"/>
              <w:rPr>
                <w:i/>
                <w:sz w:val="24"/>
              </w:rPr>
            </w:pPr>
            <w:r>
              <w:rPr>
                <w:i/>
                <w:sz w:val="24"/>
              </w:rPr>
              <w:t xml:space="preserve">Анализ обеспеченности предприятиями сферы услуг отдельного региона, страны, </w:t>
            </w:r>
            <w:r>
              <w:rPr>
                <w:i/>
                <w:spacing w:val="-2"/>
                <w:sz w:val="24"/>
              </w:rPr>
              <w:t>города.</w:t>
            </w:r>
          </w:p>
        </w:tc>
      </w:tr>
      <w:tr w:rsidR="00E829DB">
        <w:trPr>
          <w:trHeight w:val="1586"/>
        </w:trPr>
        <w:tc>
          <w:tcPr>
            <w:tcW w:w="4803" w:type="dxa"/>
          </w:tcPr>
          <w:p w:rsidR="00E829DB" w:rsidRDefault="00096074">
            <w:pPr>
              <w:pStyle w:val="TableParagraph"/>
              <w:spacing w:line="276" w:lineRule="auto"/>
              <w:ind w:left="107" w:right="97"/>
              <w:jc w:val="both"/>
              <w:rPr>
                <w:sz w:val="24"/>
              </w:rPr>
            </w:pPr>
            <w:r>
              <w:rPr>
                <w:sz w:val="24"/>
              </w:rPr>
              <w:t xml:space="preserve">Практическая работа №2. Анализ международных экономических связей </w:t>
            </w:r>
            <w:r>
              <w:rPr>
                <w:spacing w:val="-2"/>
                <w:sz w:val="24"/>
              </w:rPr>
              <w:t>страны.</w:t>
            </w:r>
          </w:p>
        </w:tc>
        <w:tc>
          <w:tcPr>
            <w:tcW w:w="4769" w:type="dxa"/>
          </w:tcPr>
          <w:p w:rsidR="00E829DB" w:rsidRDefault="00096074">
            <w:pPr>
              <w:pStyle w:val="TableParagraph"/>
              <w:spacing w:line="276" w:lineRule="auto"/>
              <w:ind w:left="108" w:right="100"/>
              <w:jc w:val="both"/>
              <w:rPr>
                <w:i/>
                <w:sz w:val="24"/>
              </w:rPr>
            </w:pPr>
            <w:r>
              <w:rPr>
                <w:i/>
                <w:sz w:val="24"/>
              </w:rPr>
              <w:t>Оценка эффективности демографической политики отдельных стран мира (Россия, Китай, Индия, Германия, США) на основе статистических данных.</w:t>
            </w:r>
          </w:p>
        </w:tc>
      </w:tr>
      <w:tr w:rsidR="00E829DB">
        <w:trPr>
          <w:trHeight w:val="1233"/>
        </w:trPr>
        <w:tc>
          <w:tcPr>
            <w:tcW w:w="4803" w:type="dxa"/>
          </w:tcPr>
          <w:p w:rsidR="00E829DB" w:rsidRDefault="00096074">
            <w:pPr>
              <w:pStyle w:val="TableParagraph"/>
              <w:spacing w:before="1" w:line="276" w:lineRule="auto"/>
              <w:ind w:left="107" w:right="95"/>
              <w:jc w:val="both"/>
              <w:rPr>
                <w:sz w:val="24"/>
              </w:rPr>
            </w:pPr>
            <w:r>
              <w:rPr>
                <w:sz w:val="24"/>
              </w:rPr>
              <w:t xml:space="preserve">Практическая работа №3. Характеристика экономико-географического положения </w:t>
            </w:r>
            <w:r>
              <w:rPr>
                <w:spacing w:val="-2"/>
                <w:sz w:val="24"/>
              </w:rPr>
              <w:t>страны.</w:t>
            </w:r>
          </w:p>
        </w:tc>
        <w:tc>
          <w:tcPr>
            <w:tcW w:w="4769" w:type="dxa"/>
          </w:tcPr>
          <w:p w:rsidR="00E829DB" w:rsidRDefault="00096074">
            <w:pPr>
              <w:pStyle w:val="TableParagraph"/>
              <w:tabs>
                <w:tab w:val="left" w:pos="2500"/>
              </w:tabs>
              <w:spacing w:before="1" w:line="276" w:lineRule="auto"/>
              <w:ind w:left="108" w:right="97"/>
              <w:rPr>
                <w:i/>
                <w:sz w:val="24"/>
              </w:rPr>
            </w:pPr>
            <w:r>
              <w:rPr>
                <w:i/>
                <w:spacing w:val="-2"/>
                <w:sz w:val="24"/>
              </w:rPr>
              <w:t>Характеристика</w:t>
            </w:r>
            <w:r>
              <w:rPr>
                <w:i/>
                <w:sz w:val="24"/>
              </w:rPr>
              <w:tab/>
            </w:r>
            <w:r>
              <w:rPr>
                <w:i/>
                <w:spacing w:val="-2"/>
                <w:sz w:val="24"/>
              </w:rPr>
              <w:t xml:space="preserve">природно-ресурсного </w:t>
            </w:r>
            <w:r>
              <w:rPr>
                <w:i/>
                <w:sz w:val="24"/>
              </w:rPr>
              <w:t>потенциала страны.</w:t>
            </w:r>
          </w:p>
        </w:tc>
      </w:tr>
      <w:tr w:rsidR="00E829DB">
        <w:trPr>
          <w:trHeight w:val="952"/>
        </w:trPr>
        <w:tc>
          <w:tcPr>
            <w:tcW w:w="4803" w:type="dxa"/>
          </w:tcPr>
          <w:p w:rsidR="00E829DB" w:rsidRDefault="00096074">
            <w:pPr>
              <w:pStyle w:val="TableParagraph"/>
              <w:tabs>
                <w:tab w:val="left" w:pos="3567"/>
              </w:tabs>
              <w:spacing w:line="276" w:lineRule="auto"/>
              <w:ind w:left="107" w:right="95"/>
              <w:rPr>
                <w:sz w:val="24"/>
              </w:rPr>
            </w:pPr>
            <w:r>
              <w:rPr>
                <w:sz w:val="24"/>
              </w:rPr>
              <w:t>Практическая</w:t>
            </w:r>
            <w:r>
              <w:rPr>
                <w:spacing w:val="40"/>
                <w:sz w:val="24"/>
              </w:rPr>
              <w:t xml:space="preserve"> </w:t>
            </w:r>
            <w:r>
              <w:rPr>
                <w:sz w:val="24"/>
              </w:rPr>
              <w:t>работа</w:t>
            </w:r>
            <w:r>
              <w:rPr>
                <w:spacing w:val="40"/>
                <w:sz w:val="24"/>
              </w:rPr>
              <w:t xml:space="preserve"> </w:t>
            </w:r>
            <w:r>
              <w:rPr>
                <w:sz w:val="24"/>
              </w:rPr>
              <w:t>№4.</w:t>
            </w:r>
            <w:r>
              <w:rPr>
                <w:spacing w:val="40"/>
                <w:sz w:val="24"/>
              </w:rPr>
              <w:t xml:space="preserve"> </w:t>
            </w:r>
            <w:r>
              <w:rPr>
                <w:sz w:val="24"/>
              </w:rPr>
              <w:t xml:space="preserve">Характеристика </w:t>
            </w:r>
            <w:r>
              <w:rPr>
                <w:spacing w:val="-2"/>
                <w:sz w:val="24"/>
              </w:rPr>
              <w:t>политико-географического</w:t>
            </w:r>
            <w:r>
              <w:rPr>
                <w:sz w:val="24"/>
              </w:rPr>
              <w:tab/>
            </w:r>
            <w:r>
              <w:rPr>
                <w:spacing w:val="-2"/>
                <w:sz w:val="24"/>
              </w:rPr>
              <w:t>положения</w:t>
            </w:r>
          </w:p>
          <w:p w:rsidR="00E829DB" w:rsidRDefault="00096074">
            <w:pPr>
              <w:pStyle w:val="TableParagraph"/>
              <w:ind w:left="107"/>
              <w:rPr>
                <w:sz w:val="24"/>
              </w:rPr>
            </w:pPr>
            <w:r>
              <w:rPr>
                <w:spacing w:val="-2"/>
                <w:sz w:val="24"/>
              </w:rPr>
              <w:t>страны.</w:t>
            </w:r>
          </w:p>
        </w:tc>
        <w:tc>
          <w:tcPr>
            <w:tcW w:w="4769" w:type="dxa"/>
          </w:tcPr>
          <w:p w:rsidR="00E829DB" w:rsidRDefault="00096074">
            <w:pPr>
              <w:pStyle w:val="TableParagraph"/>
              <w:spacing w:line="276" w:lineRule="auto"/>
              <w:ind w:left="108"/>
              <w:rPr>
                <w:i/>
                <w:sz w:val="24"/>
              </w:rPr>
            </w:pPr>
            <w:r>
              <w:rPr>
                <w:i/>
                <w:sz w:val="24"/>
              </w:rPr>
              <w:t>Анализ</w:t>
            </w:r>
            <w:r>
              <w:rPr>
                <w:i/>
                <w:spacing w:val="80"/>
                <w:sz w:val="24"/>
              </w:rPr>
              <w:t xml:space="preserve"> </w:t>
            </w:r>
            <w:r>
              <w:rPr>
                <w:i/>
                <w:sz w:val="24"/>
              </w:rPr>
              <w:t>международной</w:t>
            </w:r>
            <w:r>
              <w:rPr>
                <w:i/>
                <w:spacing w:val="80"/>
                <w:sz w:val="24"/>
              </w:rPr>
              <w:t xml:space="preserve"> </w:t>
            </w:r>
            <w:r>
              <w:rPr>
                <w:i/>
                <w:sz w:val="24"/>
              </w:rPr>
              <w:t>деятельности</w:t>
            </w:r>
            <w:r>
              <w:rPr>
                <w:i/>
                <w:spacing w:val="80"/>
                <w:sz w:val="24"/>
              </w:rPr>
              <w:t xml:space="preserve"> </w:t>
            </w:r>
            <w:r>
              <w:rPr>
                <w:i/>
                <w:sz w:val="24"/>
              </w:rPr>
              <w:t>по освоению малоизученных территорий.</w:t>
            </w:r>
          </w:p>
        </w:tc>
      </w:tr>
      <w:tr w:rsidR="00E829DB">
        <w:trPr>
          <w:trHeight w:val="1586"/>
        </w:trPr>
        <w:tc>
          <w:tcPr>
            <w:tcW w:w="4803" w:type="dxa"/>
          </w:tcPr>
          <w:p w:rsidR="00E829DB" w:rsidRDefault="00096074">
            <w:pPr>
              <w:pStyle w:val="TableParagraph"/>
              <w:spacing w:line="276" w:lineRule="auto"/>
              <w:ind w:left="107" w:right="98"/>
              <w:jc w:val="both"/>
              <w:rPr>
                <w:sz w:val="24"/>
              </w:rPr>
            </w:pPr>
            <w:r>
              <w:rPr>
                <w:sz w:val="24"/>
              </w:rPr>
              <w:t>Практическая работа №5. Определение международной</w:t>
            </w:r>
            <w:r>
              <w:rPr>
                <w:spacing w:val="-15"/>
                <w:sz w:val="24"/>
              </w:rPr>
              <w:t xml:space="preserve"> </w:t>
            </w:r>
            <w:r>
              <w:rPr>
                <w:sz w:val="24"/>
              </w:rPr>
              <w:t>специализации</w:t>
            </w:r>
            <w:r>
              <w:rPr>
                <w:spacing w:val="-15"/>
                <w:sz w:val="24"/>
              </w:rPr>
              <w:t xml:space="preserve"> </w:t>
            </w:r>
            <w:r>
              <w:rPr>
                <w:sz w:val="24"/>
              </w:rPr>
              <w:t>крупнейших стран и регионов мира.</w:t>
            </w:r>
          </w:p>
        </w:tc>
        <w:tc>
          <w:tcPr>
            <w:tcW w:w="4769" w:type="dxa"/>
          </w:tcPr>
          <w:p w:rsidR="00E829DB" w:rsidRDefault="00096074">
            <w:pPr>
              <w:pStyle w:val="TableParagraph"/>
              <w:spacing w:line="276" w:lineRule="auto"/>
              <w:ind w:left="108" w:right="96"/>
              <w:jc w:val="both"/>
              <w:rPr>
                <w:i/>
                <w:sz w:val="24"/>
              </w:rPr>
            </w:pPr>
            <w:r>
              <w:rPr>
                <w:i/>
                <w:sz w:val="24"/>
              </w:rPr>
              <w:t>Определение основных направлений</w:t>
            </w:r>
            <w:r>
              <w:rPr>
                <w:i/>
                <w:spacing w:val="40"/>
                <w:sz w:val="24"/>
              </w:rPr>
              <w:t xml:space="preserve"> </w:t>
            </w:r>
            <w:r>
              <w:rPr>
                <w:i/>
                <w:sz w:val="24"/>
              </w:rPr>
              <w:t>внешних экономических, политических, культурных и научных связей России с наиболее развитыми странами мира.</w:t>
            </w:r>
          </w:p>
        </w:tc>
      </w:tr>
      <w:tr w:rsidR="00E829DB">
        <w:trPr>
          <w:trHeight w:val="1588"/>
        </w:trPr>
        <w:tc>
          <w:tcPr>
            <w:tcW w:w="4803" w:type="dxa"/>
          </w:tcPr>
          <w:p w:rsidR="00E829DB" w:rsidRDefault="00096074">
            <w:pPr>
              <w:pStyle w:val="TableParagraph"/>
              <w:spacing w:line="276" w:lineRule="auto"/>
              <w:ind w:left="107" w:right="96"/>
              <w:jc w:val="both"/>
              <w:rPr>
                <w:sz w:val="24"/>
              </w:rPr>
            </w:pPr>
            <w:r>
              <w:rPr>
                <w:sz w:val="24"/>
              </w:rPr>
              <w:t>Практическая работа №6. Анализ и объяснение особенностей современного геополитического и геоэкономического положения России.</w:t>
            </w:r>
          </w:p>
        </w:tc>
        <w:tc>
          <w:tcPr>
            <w:tcW w:w="4769" w:type="dxa"/>
          </w:tcPr>
          <w:p w:rsidR="00E829DB" w:rsidRDefault="00E829DB">
            <w:pPr>
              <w:pStyle w:val="TableParagraph"/>
              <w:rPr>
                <w:sz w:val="24"/>
              </w:rPr>
            </w:pPr>
          </w:p>
        </w:tc>
      </w:tr>
    </w:tbl>
    <w:p w:rsidR="00E829DB" w:rsidRDefault="00E829DB">
      <w:pPr>
        <w:pStyle w:val="a3"/>
        <w:spacing w:before="53"/>
        <w:ind w:left="0"/>
        <w:jc w:val="left"/>
        <w:rPr>
          <w:b/>
          <w:i/>
        </w:rPr>
      </w:pPr>
    </w:p>
    <w:p w:rsidR="00E829DB" w:rsidRDefault="00096074">
      <w:pPr>
        <w:pStyle w:val="3"/>
        <w:tabs>
          <w:tab w:val="left" w:pos="3060"/>
          <w:tab w:val="left" w:pos="4958"/>
          <w:tab w:val="left" w:pos="6591"/>
          <w:tab w:val="left" w:pos="8194"/>
        </w:tabs>
        <w:ind w:left="821"/>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E829DB" w:rsidRDefault="00096074">
      <w:pPr>
        <w:spacing w:before="41"/>
        <w:ind w:left="222"/>
        <w:rPr>
          <w:b/>
          <w:sz w:val="24"/>
        </w:rPr>
      </w:pPr>
      <w:r>
        <w:rPr>
          <w:b/>
          <w:spacing w:val="-2"/>
          <w:sz w:val="24"/>
        </w:rPr>
        <w:t>«ГЕОГРАФИЯ»</w:t>
      </w:r>
    </w:p>
    <w:p w:rsidR="00E829DB" w:rsidRDefault="00096074">
      <w:pPr>
        <w:spacing w:before="41"/>
        <w:ind w:left="821"/>
        <w:jc w:val="both"/>
        <w:rPr>
          <w:b/>
          <w:sz w:val="24"/>
        </w:rPr>
      </w:pPr>
      <w:r>
        <w:rPr>
          <w:b/>
          <w:sz w:val="24"/>
        </w:rPr>
        <w:t xml:space="preserve">10 </w:t>
      </w:r>
      <w:r>
        <w:rPr>
          <w:b/>
          <w:spacing w:val="-2"/>
          <w:sz w:val="24"/>
        </w:rPr>
        <w:t>класс</w:t>
      </w:r>
    </w:p>
    <w:p w:rsidR="00E829DB" w:rsidRDefault="00096074">
      <w:pPr>
        <w:pStyle w:val="3"/>
        <w:spacing w:before="43"/>
      </w:pPr>
      <w:r>
        <w:t xml:space="preserve">ЛИЧНОСТНЫЕ </w:t>
      </w:r>
      <w:r>
        <w:rPr>
          <w:spacing w:val="-2"/>
        </w:rPr>
        <w:t>РЕЗУЛЬТАТЫ</w:t>
      </w:r>
    </w:p>
    <w:p w:rsidR="00E829DB" w:rsidRDefault="00096074">
      <w:pPr>
        <w:pStyle w:val="a3"/>
        <w:spacing w:before="41" w:line="276" w:lineRule="auto"/>
        <w:ind w:right="527" w:firstLine="599"/>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80"/>
        </w:rPr>
        <w:t xml:space="preserve"> </w:t>
      </w:r>
      <w:r>
        <w:t>деятельности, в том числе в части:</w:t>
      </w:r>
    </w:p>
    <w:p w:rsidR="00E829DB" w:rsidRDefault="00096074">
      <w:pPr>
        <w:pStyle w:val="4"/>
        <w:spacing w:before="1"/>
      </w:pPr>
      <w:r>
        <w:t>гражданского</w:t>
      </w:r>
      <w:r>
        <w:rPr>
          <w:spacing w:val="-7"/>
        </w:rPr>
        <w:t xml:space="preserve"> </w:t>
      </w:r>
      <w:r>
        <w:rPr>
          <w:spacing w:val="-2"/>
        </w:rPr>
        <w:t>воспитания:</w:t>
      </w:r>
    </w:p>
    <w:p w:rsidR="00E829DB" w:rsidRDefault="00096074">
      <w:pPr>
        <w:pStyle w:val="a4"/>
        <w:numPr>
          <w:ilvl w:val="1"/>
          <w:numId w:val="120"/>
        </w:numPr>
        <w:tabs>
          <w:tab w:val="left" w:pos="940"/>
          <w:tab w:val="left" w:pos="1181"/>
        </w:tabs>
        <w:spacing w:before="43" w:line="271" w:lineRule="auto"/>
        <w:ind w:left="1181" w:right="530" w:hanging="360"/>
        <w:rPr>
          <w:sz w:val="24"/>
        </w:rPr>
      </w:pPr>
      <w:r>
        <w:rPr>
          <w:sz w:val="24"/>
        </w:rPr>
        <w:t>сформированность гражданской позиции обучающегося как активного и ответственного члена российского общества;</w:t>
      </w:r>
    </w:p>
    <w:p w:rsidR="00E829DB" w:rsidRDefault="00E829DB">
      <w:pPr>
        <w:spacing w:line="271" w:lineRule="auto"/>
        <w:jc w:val="both"/>
        <w:rPr>
          <w:sz w:val="24"/>
        </w:rPr>
        <w:sectPr w:rsidR="00E829DB">
          <w:pgSz w:w="11910" w:h="16390"/>
          <w:pgMar w:top="1120" w:right="320" w:bottom="1260" w:left="1480" w:header="0" w:footer="993" w:gutter="0"/>
          <w:cols w:space="720"/>
        </w:sectPr>
      </w:pPr>
    </w:p>
    <w:p w:rsidR="00E829DB" w:rsidRDefault="00096074">
      <w:pPr>
        <w:pStyle w:val="a4"/>
        <w:numPr>
          <w:ilvl w:val="1"/>
          <w:numId w:val="120"/>
        </w:numPr>
        <w:tabs>
          <w:tab w:val="left" w:pos="940"/>
          <w:tab w:val="left" w:pos="1181"/>
        </w:tabs>
        <w:spacing w:before="71" w:line="273" w:lineRule="auto"/>
        <w:ind w:left="1181" w:right="534" w:hanging="360"/>
        <w:rPr>
          <w:sz w:val="24"/>
        </w:rPr>
      </w:pPr>
      <w:r>
        <w:rPr>
          <w:sz w:val="24"/>
        </w:rPr>
        <w:lastRenderedPageBreak/>
        <w:t xml:space="preserve">осознание своих конституционных прав и обязанностей, уважение закона и </w:t>
      </w:r>
      <w:r>
        <w:rPr>
          <w:spacing w:val="-2"/>
          <w:sz w:val="24"/>
        </w:rPr>
        <w:t>правопорядка;</w:t>
      </w:r>
    </w:p>
    <w:p w:rsidR="00E829DB" w:rsidRDefault="00096074">
      <w:pPr>
        <w:pStyle w:val="a4"/>
        <w:numPr>
          <w:ilvl w:val="1"/>
          <w:numId w:val="120"/>
        </w:numPr>
        <w:tabs>
          <w:tab w:val="left" w:pos="940"/>
          <w:tab w:val="left" w:pos="1181"/>
        </w:tabs>
        <w:spacing w:before="4" w:line="273" w:lineRule="auto"/>
        <w:ind w:left="1181" w:right="533" w:hanging="360"/>
        <w:rPr>
          <w:sz w:val="24"/>
        </w:rPr>
      </w:pPr>
      <w:r>
        <w:rPr>
          <w:sz w:val="24"/>
        </w:rPr>
        <w:t>принятие традиционных национальных, общечеловеческих гуманистических и демократических ценностей;</w:t>
      </w:r>
    </w:p>
    <w:p w:rsidR="00E829DB" w:rsidRDefault="00096074">
      <w:pPr>
        <w:pStyle w:val="a4"/>
        <w:numPr>
          <w:ilvl w:val="1"/>
          <w:numId w:val="120"/>
        </w:numPr>
        <w:tabs>
          <w:tab w:val="left" w:pos="940"/>
          <w:tab w:val="left" w:pos="1181"/>
        </w:tabs>
        <w:spacing w:before="3" w:line="273" w:lineRule="auto"/>
        <w:ind w:left="1181" w:right="530" w:hanging="360"/>
        <w:rPr>
          <w:sz w:val="24"/>
        </w:rPr>
      </w:pPr>
      <w:r>
        <w:rPr>
          <w:sz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w:t>
      </w:r>
      <w:r>
        <w:rPr>
          <w:spacing w:val="-2"/>
          <w:sz w:val="24"/>
        </w:rPr>
        <w:t>признакам;</w:t>
      </w:r>
    </w:p>
    <w:p w:rsidR="00E829DB" w:rsidRDefault="00096074">
      <w:pPr>
        <w:pStyle w:val="a4"/>
        <w:numPr>
          <w:ilvl w:val="1"/>
          <w:numId w:val="120"/>
        </w:numPr>
        <w:tabs>
          <w:tab w:val="left" w:pos="940"/>
          <w:tab w:val="left" w:pos="1181"/>
        </w:tabs>
        <w:spacing w:before="5" w:line="271" w:lineRule="auto"/>
        <w:ind w:left="1181" w:right="534" w:hanging="360"/>
        <w:rPr>
          <w:sz w:val="24"/>
        </w:rPr>
      </w:pPr>
      <w:r>
        <w:rPr>
          <w:sz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829DB" w:rsidRDefault="00096074">
      <w:pPr>
        <w:pStyle w:val="a4"/>
        <w:numPr>
          <w:ilvl w:val="1"/>
          <w:numId w:val="120"/>
        </w:numPr>
        <w:tabs>
          <w:tab w:val="left" w:pos="940"/>
          <w:tab w:val="left" w:pos="1181"/>
        </w:tabs>
        <w:spacing w:before="6" w:line="273" w:lineRule="auto"/>
        <w:ind w:left="1181" w:right="536" w:hanging="360"/>
        <w:rPr>
          <w:sz w:val="24"/>
        </w:rPr>
      </w:pPr>
      <w:r>
        <w:rPr>
          <w:sz w:val="24"/>
        </w:rPr>
        <w:t>умение взаимодействовать с социальными институтами в соответствии с их функциями и назначением;</w:t>
      </w:r>
    </w:p>
    <w:p w:rsidR="00E829DB" w:rsidRDefault="00096074">
      <w:pPr>
        <w:pStyle w:val="a4"/>
        <w:numPr>
          <w:ilvl w:val="1"/>
          <w:numId w:val="120"/>
        </w:numPr>
        <w:tabs>
          <w:tab w:val="left" w:pos="940"/>
        </w:tabs>
        <w:spacing w:before="202"/>
        <w:ind w:left="940" w:hanging="119"/>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E829DB" w:rsidRDefault="00096074">
      <w:pPr>
        <w:pStyle w:val="4"/>
        <w:spacing w:before="240"/>
      </w:pPr>
      <w:r>
        <w:t>патриотического</w:t>
      </w:r>
      <w:r>
        <w:rPr>
          <w:spacing w:val="-9"/>
        </w:rPr>
        <w:t xml:space="preserve"> </w:t>
      </w:r>
      <w:r>
        <w:rPr>
          <w:spacing w:val="-2"/>
        </w:rPr>
        <w:t>воспитания:</w:t>
      </w:r>
    </w:p>
    <w:p w:rsidR="00E829DB" w:rsidRDefault="00096074">
      <w:pPr>
        <w:pStyle w:val="a4"/>
        <w:numPr>
          <w:ilvl w:val="1"/>
          <w:numId w:val="120"/>
        </w:numPr>
        <w:tabs>
          <w:tab w:val="left" w:pos="940"/>
          <w:tab w:val="left" w:pos="1181"/>
        </w:tabs>
        <w:spacing w:before="43" w:line="273" w:lineRule="auto"/>
        <w:ind w:left="1181" w:right="531" w:hanging="360"/>
        <w:rPr>
          <w:sz w:val="24"/>
        </w:rPr>
      </w:pPr>
      <w:r>
        <w:rPr>
          <w:sz w:val="24"/>
        </w:rPr>
        <w:t>сформированность российской гражданской идентичности, патриотизма, уважения к своему</w:t>
      </w:r>
      <w:r>
        <w:rPr>
          <w:spacing w:val="-4"/>
          <w:sz w:val="24"/>
        </w:rPr>
        <w:t xml:space="preserve"> </w:t>
      </w:r>
      <w:r>
        <w:rPr>
          <w:sz w:val="24"/>
        </w:rP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29DB" w:rsidRDefault="00096074">
      <w:pPr>
        <w:pStyle w:val="a4"/>
        <w:numPr>
          <w:ilvl w:val="1"/>
          <w:numId w:val="120"/>
        </w:numPr>
        <w:tabs>
          <w:tab w:val="left" w:pos="940"/>
          <w:tab w:val="left" w:pos="1181"/>
        </w:tabs>
        <w:spacing w:before="7" w:line="273" w:lineRule="auto"/>
        <w:ind w:left="1181" w:right="524" w:hanging="360"/>
        <w:rPr>
          <w:sz w:val="24"/>
        </w:rPr>
      </w:pPr>
      <w:r>
        <w:rPr>
          <w:sz w:val="24"/>
        </w:rPr>
        <w:t>ценностное</w:t>
      </w:r>
      <w:r>
        <w:rPr>
          <w:spacing w:val="-4"/>
          <w:sz w:val="24"/>
        </w:rPr>
        <w:t xml:space="preserve"> </w:t>
      </w:r>
      <w:r>
        <w:rPr>
          <w:sz w:val="24"/>
        </w:rPr>
        <w:t>отношение</w:t>
      </w:r>
      <w:r>
        <w:rPr>
          <w:spacing w:val="-7"/>
          <w:sz w:val="24"/>
        </w:rPr>
        <w:t xml:space="preserve"> </w:t>
      </w:r>
      <w:r>
        <w:rPr>
          <w:sz w:val="24"/>
        </w:rPr>
        <w:t>к</w:t>
      </w:r>
      <w:r>
        <w:rPr>
          <w:spacing w:val="-3"/>
          <w:sz w:val="24"/>
        </w:rPr>
        <w:t xml:space="preserve"> </w:t>
      </w:r>
      <w:r>
        <w:rPr>
          <w:sz w:val="24"/>
        </w:rPr>
        <w:t>государственным</w:t>
      </w:r>
      <w:r>
        <w:rPr>
          <w:spacing w:val="-5"/>
          <w:sz w:val="24"/>
        </w:rPr>
        <w:t xml:space="preserve"> </w:t>
      </w:r>
      <w:r>
        <w:rPr>
          <w:sz w:val="24"/>
        </w:rPr>
        <w:t>символам,</w:t>
      </w:r>
      <w:r>
        <w:rPr>
          <w:spacing w:val="-3"/>
          <w:sz w:val="24"/>
        </w:rPr>
        <w:t xml:space="preserve"> </w:t>
      </w:r>
      <w:r>
        <w:rPr>
          <w:sz w:val="24"/>
        </w:rPr>
        <w:t>историческому</w:t>
      </w:r>
      <w:r>
        <w:rPr>
          <w:spacing w:val="-6"/>
          <w:sz w:val="24"/>
        </w:rPr>
        <w:t xml:space="preserve"> </w:t>
      </w:r>
      <w:r>
        <w:rPr>
          <w:sz w:val="24"/>
        </w:rPr>
        <w:t>и</w:t>
      </w:r>
      <w:r>
        <w:rPr>
          <w:spacing w:val="-3"/>
          <w:sz w:val="24"/>
        </w:rPr>
        <w:t xml:space="preserve"> </w:t>
      </w:r>
      <w:r>
        <w:rPr>
          <w:sz w:val="24"/>
        </w:rPr>
        <w:t>природному наследию,</w:t>
      </w:r>
      <w:r>
        <w:rPr>
          <w:spacing w:val="-3"/>
          <w:sz w:val="24"/>
        </w:rPr>
        <w:t xml:space="preserve"> </w:t>
      </w:r>
      <w:r>
        <w:rPr>
          <w:sz w:val="24"/>
        </w:rPr>
        <w:t>памятникам,</w:t>
      </w:r>
      <w:r>
        <w:rPr>
          <w:spacing w:val="-3"/>
          <w:sz w:val="24"/>
        </w:rPr>
        <w:t xml:space="preserve"> </w:t>
      </w:r>
      <w:r>
        <w:rPr>
          <w:sz w:val="24"/>
        </w:rPr>
        <w:t>традициям</w:t>
      </w:r>
      <w:r>
        <w:rPr>
          <w:spacing w:val="-7"/>
          <w:sz w:val="24"/>
        </w:rPr>
        <w:t xml:space="preserve"> </w:t>
      </w:r>
      <w:r>
        <w:rPr>
          <w:sz w:val="24"/>
        </w:rPr>
        <w:t>народов</w:t>
      </w:r>
      <w:r>
        <w:rPr>
          <w:spacing w:val="-4"/>
          <w:sz w:val="24"/>
        </w:rPr>
        <w:t xml:space="preserve"> </w:t>
      </w:r>
      <w:r>
        <w:rPr>
          <w:sz w:val="24"/>
        </w:rPr>
        <w:t>России,</w:t>
      </w:r>
      <w:r>
        <w:rPr>
          <w:spacing w:val="-3"/>
          <w:sz w:val="24"/>
        </w:rPr>
        <w:t xml:space="preserve"> </w:t>
      </w:r>
      <w:r>
        <w:rPr>
          <w:sz w:val="24"/>
        </w:rPr>
        <w:t>достижениям</w:t>
      </w:r>
      <w:r>
        <w:rPr>
          <w:spacing w:val="-4"/>
          <w:sz w:val="24"/>
        </w:rPr>
        <w:t xml:space="preserve"> </w:t>
      </w:r>
      <w:r>
        <w:rPr>
          <w:sz w:val="24"/>
        </w:rPr>
        <w:t>России</w:t>
      </w:r>
      <w:r>
        <w:rPr>
          <w:spacing w:val="-3"/>
          <w:sz w:val="24"/>
        </w:rPr>
        <w:t xml:space="preserve"> </w:t>
      </w:r>
      <w:r>
        <w:rPr>
          <w:sz w:val="24"/>
        </w:rPr>
        <w:t>в</w:t>
      </w:r>
      <w:r>
        <w:rPr>
          <w:spacing w:val="-4"/>
          <w:sz w:val="24"/>
        </w:rPr>
        <w:t xml:space="preserve"> </w:t>
      </w:r>
      <w:r>
        <w:rPr>
          <w:sz w:val="24"/>
        </w:rPr>
        <w:t>науке, искусстве, спорте, технологиях, труде;</w:t>
      </w:r>
    </w:p>
    <w:p w:rsidR="00E829DB" w:rsidRDefault="00096074">
      <w:pPr>
        <w:pStyle w:val="a4"/>
        <w:numPr>
          <w:ilvl w:val="1"/>
          <w:numId w:val="120"/>
        </w:numPr>
        <w:tabs>
          <w:tab w:val="left" w:pos="940"/>
          <w:tab w:val="left" w:pos="1181"/>
        </w:tabs>
        <w:spacing w:before="5" w:line="273" w:lineRule="auto"/>
        <w:ind w:left="1181" w:right="533" w:hanging="360"/>
        <w:rPr>
          <w:sz w:val="24"/>
        </w:rPr>
      </w:pPr>
      <w:r>
        <w:rPr>
          <w:sz w:val="24"/>
        </w:rPr>
        <w:t>идейная убеждённость, готовность к служению и защите Отечества, ответственность за его судьбу;</w:t>
      </w:r>
    </w:p>
    <w:p w:rsidR="00E829DB" w:rsidRDefault="00096074">
      <w:pPr>
        <w:pStyle w:val="4"/>
        <w:spacing w:before="2"/>
      </w:pPr>
      <w:r>
        <w:t>духовно-нравственного</w:t>
      </w:r>
      <w:r>
        <w:rPr>
          <w:spacing w:val="-12"/>
        </w:rPr>
        <w:t xml:space="preserve"> </w:t>
      </w:r>
      <w:r>
        <w:rPr>
          <w:spacing w:val="-2"/>
        </w:rPr>
        <w:t>воспитания:</w:t>
      </w:r>
    </w:p>
    <w:p w:rsidR="00E829DB" w:rsidRDefault="00096074">
      <w:pPr>
        <w:pStyle w:val="a4"/>
        <w:numPr>
          <w:ilvl w:val="1"/>
          <w:numId w:val="120"/>
        </w:numPr>
        <w:tabs>
          <w:tab w:val="left" w:pos="940"/>
        </w:tabs>
        <w:spacing w:before="43"/>
        <w:ind w:left="940" w:hanging="119"/>
        <w:rPr>
          <w:sz w:val="24"/>
        </w:rPr>
      </w:pPr>
      <w:r>
        <w:rPr>
          <w:sz w:val="24"/>
        </w:rPr>
        <w:t>осознание</w:t>
      </w:r>
      <w:r>
        <w:rPr>
          <w:spacing w:val="-8"/>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E829DB" w:rsidRDefault="00096074">
      <w:pPr>
        <w:pStyle w:val="a4"/>
        <w:numPr>
          <w:ilvl w:val="1"/>
          <w:numId w:val="120"/>
        </w:numPr>
        <w:tabs>
          <w:tab w:val="left" w:pos="940"/>
        </w:tabs>
        <w:spacing w:before="42"/>
        <w:ind w:left="940" w:hanging="119"/>
        <w:rPr>
          <w:sz w:val="24"/>
        </w:rPr>
      </w:pPr>
      <w:r>
        <w:rPr>
          <w:sz w:val="24"/>
        </w:rPr>
        <w:t>сформированность</w:t>
      </w:r>
      <w:r>
        <w:rPr>
          <w:spacing w:val="-6"/>
          <w:sz w:val="24"/>
        </w:rPr>
        <w:t xml:space="preserve"> </w:t>
      </w:r>
      <w:r>
        <w:rPr>
          <w:sz w:val="24"/>
        </w:rPr>
        <w:t>нравственного</w:t>
      </w:r>
      <w:r>
        <w:rPr>
          <w:spacing w:val="-7"/>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E829DB" w:rsidRDefault="00096074">
      <w:pPr>
        <w:pStyle w:val="a4"/>
        <w:numPr>
          <w:ilvl w:val="1"/>
          <w:numId w:val="120"/>
        </w:numPr>
        <w:tabs>
          <w:tab w:val="left" w:pos="940"/>
          <w:tab w:val="left" w:pos="1181"/>
        </w:tabs>
        <w:spacing w:before="39" w:line="273" w:lineRule="auto"/>
        <w:ind w:left="1181" w:right="536" w:hanging="360"/>
        <w:rPr>
          <w:sz w:val="24"/>
        </w:rPr>
      </w:pPr>
      <w:r>
        <w:rPr>
          <w:sz w:val="24"/>
        </w:rPr>
        <w:t>способность оценивать ситуацию и принимать осознанные решения, ориентируясь на морально-нравственные нормы и ценности;</w:t>
      </w:r>
    </w:p>
    <w:p w:rsidR="00E829DB" w:rsidRDefault="00096074">
      <w:pPr>
        <w:pStyle w:val="a4"/>
        <w:numPr>
          <w:ilvl w:val="1"/>
          <w:numId w:val="120"/>
        </w:numPr>
        <w:tabs>
          <w:tab w:val="left" w:pos="940"/>
          <w:tab w:val="left" w:pos="1181"/>
        </w:tabs>
        <w:spacing w:before="3" w:line="271" w:lineRule="auto"/>
        <w:ind w:left="1181" w:right="529" w:hanging="360"/>
        <w:rPr>
          <w:sz w:val="24"/>
        </w:rPr>
      </w:pPr>
      <w:r>
        <w:rPr>
          <w:sz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E829DB" w:rsidRDefault="00096074">
      <w:pPr>
        <w:pStyle w:val="a4"/>
        <w:numPr>
          <w:ilvl w:val="1"/>
          <w:numId w:val="120"/>
        </w:numPr>
        <w:tabs>
          <w:tab w:val="left" w:pos="940"/>
          <w:tab w:val="left" w:pos="1181"/>
        </w:tabs>
        <w:spacing w:before="7" w:line="273" w:lineRule="auto"/>
        <w:ind w:left="1181" w:right="528" w:hanging="360"/>
        <w:rPr>
          <w:sz w:val="24"/>
        </w:rPr>
      </w:pPr>
      <w:r>
        <w:rPr>
          <w:sz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829DB" w:rsidRDefault="00096074">
      <w:pPr>
        <w:pStyle w:val="4"/>
        <w:spacing w:before="3"/>
      </w:pPr>
      <w:r>
        <w:t>эстетического</w:t>
      </w:r>
      <w:r>
        <w:rPr>
          <w:spacing w:val="-6"/>
        </w:rPr>
        <w:t xml:space="preserve"> </w:t>
      </w:r>
      <w:r>
        <w:rPr>
          <w:spacing w:val="-2"/>
        </w:rPr>
        <w:t>воспитания:</w:t>
      </w:r>
    </w:p>
    <w:p w:rsidR="00E829DB" w:rsidRDefault="00096074">
      <w:pPr>
        <w:pStyle w:val="a4"/>
        <w:numPr>
          <w:ilvl w:val="1"/>
          <w:numId w:val="120"/>
        </w:numPr>
        <w:tabs>
          <w:tab w:val="left" w:pos="940"/>
          <w:tab w:val="left" w:pos="1181"/>
        </w:tabs>
        <w:spacing w:before="46" w:line="273" w:lineRule="auto"/>
        <w:ind w:left="1181" w:right="522" w:hanging="360"/>
        <w:rPr>
          <w:sz w:val="24"/>
        </w:rPr>
      </w:pPr>
      <w:r>
        <w:rPr>
          <w:sz w:val="24"/>
        </w:rPr>
        <w:t>эстетическое отношение к миру, включая эстетику природных и историко- культурных объектов родного края, своей страны, быта, научного и</w:t>
      </w:r>
      <w:r>
        <w:rPr>
          <w:spacing w:val="80"/>
          <w:sz w:val="24"/>
        </w:rPr>
        <w:t xml:space="preserve"> </w:t>
      </w:r>
      <w:r>
        <w:rPr>
          <w:sz w:val="24"/>
        </w:rPr>
        <w:t>технического творчества, спорта, труда, общественных отношений;</w:t>
      </w:r>
    </w:p>
    <w:p w:rsidR="00E829DB" w:rsidRDefault="00096074">
      <w:pPr>
        <w:pStyle w:val="a4"/>
        <w:numPr>
          <w:ilvl w:val="1"/>
          <w:numId w:val="120"/>
        </w:numPr>
        <w:tabs>
          <w:tab w:val="left" w:pos="940"/>
          <w:tab w:val="left" w:pos="1181"/>
        </w:tabs>
        <w:spacing w:before="2" w:line="273" w:lineRule="auto"/>
        <w:ind w:left="1181" w:right="533" w:hanging="360"/>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29DB" w:rsidRDefault="00096074">
      <w:pPr>
        <w:pStyle w:val="a4"/>
        <w:numPr>
          <w:ilvl w:val="1"/>
          <w:numId w:val="120"/>
        </w:numPr>
        <w:tabs>
          <w:tab w:val="left" w:pos="940"/>
          <w:tab w:val="left" w:pos="1181"/>
        </w:tabs>
        <w:spacing w:before="3" w:line="271" w:lineRule="auto"/>
        <w:ind w:left="1181" w:right="530" w:hanging="360"/>
        <w:rPr>
          <w:sz w:val="24"/>
        </w:rPr>
      </w:pPr>
      <w:r>
        <w:rPr>
          <w:sz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829DB" w:rsidRDefault="00E829DB">
      <w:pPr>
        <w:spacing w:line="271" w:lineRule="auto"/>
        <w:jc w:val="both"/>
        <w:rPr>
          <w:sz w:val="24"/>
        </w:rPr>
        <w:sectPr w:rsidR="00E829DB">
          <w:pgSz w:w="11910" w:h="16390"/>
          <w:pgMar w:top="1060" w:right="320" w:bottom="1260" w:left="1480" w:header="0" w:footer="993" w:gutter="0"/>
          <w:cols w:space="720"/>
        </w:sectPr>
      </w:pPr>
    </w:p>
    <w:p w:rsidR="00E829DB" w:rsidRDefault="00096074">
      <w:pPr>
        <w:pStyle w:val="a4"/>
        <w:numPr>
          <w:ilvl w:val="1"/>
          <w:numId w:val="120"/>
        </w:numPr>
        <w:tabs>
          <w:tab w:val="left" w:pos="940"/>
          <w:tab w:val="left" w:pos="1181"/>
        </w:tabs>
        <w:spacing w:before="71" w:line="273" w:lineRule="auto"/>
        <w:ind w:left="1181" w:right="531" w:hanging="360"/>
        <w:jc w:val="left"/>
        <w:rPr>
          <w:sz w:val="24"/>
        </w:rPr>
      </w:pPr>
      <w:r>
        <w:rPr>
          <w:sz w:val="24"/>
        </w:rPr>
        <w:lastRenderedPageBreak/>
        <w:t>готовность</w:t>
      </w:r>
      <w:r>
        <w:rPr>
          <w:spacing w:val="40"/>
          <w:sz w:val="24"/>
        </w:rPr>
        <w:t xml:space="preserve"> </w:t>
      </w:r>
      <w:r>
        <w:rPr>
          <w:sz w:val="24"/>
        </w:rPr>
        <w:t>к</w:t>
      </w:r>
      <w:r>
        <w:rPr>
          <w:spacing w:val="40"/>
          <w:sz w:val="24"/>
        </w:rPr>
        <w:t xml:space="preserve"> </w:t>
      </w:r>
      <w:r>
        <w:rPr>
          <w:sz w:val="24"/>
        </w:rPr>
        <w:t>самовыражению</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стремление</w:t>
      </w:r>
      <w:r>
        <w:rPr>
          <w:spacing w:val="40"/>
          <w:sz w:val="24"/>
        </w:rPr>
        <w:t xml:space="preserve"> </w:t>
      </w:r>
      <w:r>
        <w:rPr>
          <w:sz w:val="24"/>
        </w:rPr>
        <w:t>проявлять качества творческой личности;</w:t>
      </w:r>
    </w:p>
    <w:p w:rsidR="00E829DB" w:rsidRDefault="00096074">
      <w:pPr>
        <w:pStyle w:val="4"/>
        <w:spacing w:before="2"/>
        <w:jc w:val="left"/>
      </w:pPr>
      <w:r>
        <w:t>физического</w:t>
      </w:r>
      <w:r>
        <w:rPr>
          <w:spacing w:val="-6"/>
        </w:rPr>
        <w:t xml:space="preserve"> </w:t>
      </w:r>
      <w:r>
        <w:rPr>
          <w:spacing w:val="-2"/>
        </w:rPr>
        <w:t>воспитания:</w:t>
      </w:r>
    </w:p>
    <w:p w:rsidR="00E829DB" w:rsidRDefault="00096074">
      <w:pPr>
        <w:pStyle w:val="a4"/>
        <w:numPr>
          <w:ilvl w:val="1"/>
          <w:numId w:val="120"/>
        </w:numPr>
        <w:tabs>
          <w:tab w:val="left" w:pos="940"/>
          <w:tab w:val="left" w:pos="1181"/>
        </w:tabs>
        <w:spacing w:before="42" w:line="273" w:lineRule="auto"/>
        <w:ind w:left="1181" w:right="533" w:hanging="360"/>
        <w:jc w:val="left"/>
        <w:rPr>
          <w:sz w:val="24"/>
        </w:rPr>
      </w:pPr>
      <w:r>
        <w:rPr>
          <w:sz w:val="24"/>
        </w:rPr>
        <w:t>сформированность здорового и безопасного образа</w:t>
      </w:r>
      <w:r>
        <w:rPr>
          <w:spacing w:val="-1"/>
          <w:sz w:val="24"/>
        </w:rPr>
        <w:t xml:space="preserve"> </w:t>
      </w:r>
      <w:r>
        <w:rPr>
          <w:sz w:val="24"/>
        </w:rPr>
        <w:t>жизни, в том числе</w:t>
      </w:r>
      <w:r>
        <w:rPr>
          <w:spacing w:val="-1"/>
          <w:sz w:val="24"/>
        </w:rPr>
        <w:t xml:space="preserve"> </w:t>
      </w:r>
      <w:r>
        <w:rPr>
          <w:sz w:val="24"/>
        </w:rPr>
        <w:t>безопасного поведения в природной среде, ответственного отношения к своему здоровью;</w:t>
      </w:r>
    </w:p>
    <w:p w:rsidR="00E829DB" w:rsidRDefault="00096074">
      <w:pPr>
        <w:pStyle w:val="a4"/>
        <w:numPr>
          <w:ilvl w:val="1"/>
          <w:numId w:val="120"/>
        </w:numPr>
        <w:tabs>
          <w:tab w:val="left" w:pos="940"/>
          <w:tab w:val="left" w:pos="1181"/>
          <w:tab w:val="left" w:pos="2589"/>
          <w:tab w:val="left" w:pos="3076"/>
          <w:tab w:val="left" w:pos="4676"/>
          <w:tab w:val="left" w:pos="7147"/>
          <w:tab w:val="left" w:pos="8423"/>
        </w:tabs>
        <w:spacing w:before="3" w:line="271" w:lineRule="auto"/>
        <w:ind w:left="1181" w:right="522" w:hanging="360"/>
        <w:jc w:val="left"/>
        <w:rPr>
          <w:sz w:val="24"/>
        </w:rPr>
      </w:pPr>
      <w:r>
        <w:rPr>
          <w:spacing w:val="-2"/>
          <w:sz w:val="24"/>
        </w:rPr>
        <w:t>потребность</w:t>
      </w:r>
      <w:r>
        <w:rPr>
          <w:sz w:val="24"/>
        </w:rPr>
        <w:tab/>
      </w:r>
      <w:r>
        <w:rPr>
          <w:spacing w:val="-10"/>
          <w:sz w:val="24"/>
        </w:rPr>
        <w:t>в</w:t>
      </w:r>
      <w:r>
        <w:rPr>
          <w:sz w:val="24"/>
        </w:rPr>
        <w:tab/>
      </w:r>
      <w:r>
        <w:rPr>
          <w:spacing w:val="-2"/>
          <w:sz w:val="24"/>
        </w:rPr>
        <w:t>физическом</w:t>
      </w:r>
      <w:r>
        <w:rPr>
          <w:sz w:val="24"/>
        </w:rPr>
        <w:tab/>
      </w:r>
      <w:r>
        <w:rPr>
          <w:spacing w:val="-2"/>
          <w:sz w:val="24"/>
        </w:rPr>
        <w:t>совершенствовании,</w:t>
      </w:r>
      <w:r>
        <w:rPr>
          <w:sz w:val="24"/>
        </w:rPr>
        <w:tab/>
      </w:r>
      <w:r>
        <w:rPr>
          <w:spacing w:val="-2"/>
          <w:sz w:val="24"/>
        </w:rPr>
        <w:t>занятиях</w:t>
      </w:r>
      <w:r>
        <w:rPr>
          <w:sz w:val="24"/>
        </w:rPr>
        <w:tab/>
      </w:r>
      <w:r>
        <w:rPr>
          <w:spacing w:val="-2"/>
          <w:sz w:val="24"/>
        </w:rPr>
        <w:t xml:space="preserve">спортивно- </w:t>
      </w:r>
      <w:r>
        <w:rPr>
          <w:sz w:val="24"/>
        </w:rPr>
        <w:t>оздоровительной деятельностью;</w:t>
      </w:r>
    </w:p>
    <w:p w:rsidR="00E829DB" w:rsidRDefault="00096074">
      <w:pPr>
        <w:pStyle w:val="a4"/>
        <w:numPr>
          <w:ilvl w:val="1"/>
          <w:numId w:val="120"/>
        </w:numPr>
        <w:tabs>
          <w:tab w:val="left" w:pos="940"/>
          <w:tab w:val="left" w:pos="1181"/>
          <w:tab w:val="left" w:pos="2088"/>
          <w:tab w:val="left" w:pos="3368"/>
          <w:tab w:val="left" w:pos="4462"/>
          <w:tab w:val="left" w:pos="5675"/>
          <w:tab w:val="left" w:pos="6025"/>
          <w:tab w:val="left" w:pos="6785"/>
          <w:tab w:val="left" w:pos="7553"/>
          <w:tab w:val="left" w:pos="9003"/>
        </w:tabs>
        <w:spacing w:before="9" w:line="271" w:lineRule="auto"/>
        <w:ind w:left="1181" w:right="533" w:hanging="360"/>
        <w:jc w:val="left"/>
        <w:rPr>
          <w:sz w:val="24"/>
        </w:rPr>
      </w:pPr>
      <w:r>
        <w:rPr>
          <w:spacing w:val="-2"/>
          <w:sz w:val="24"/>
        </w:rPr>
        <w:t>активное</w:t>
      </w:r>
      <w:r>
        <w:rPr>
          <w:sz w:val="24"/>
        </w:rPr>
        <w:tab/>
      </w:r>
      <w:r>
        <w:rPr>
          <w:spacing w:val="-2"/>
          <w:sz w:val="24"/>
        </w:rPr>
        <w:t>неприятие</w:t>
      </w:r>
      <w:r>
        <w:rPr>
          <w:sz w:val="24"/>
        </w:rPr>
        <w:tab/>
      </w:r>
      <w:r>
        <w:rPr>
          <w:spacing w:val="-2"/>
          <w:sz w:val="24"/>
        </w:rPr>
        <w:t>вредных</w:t>
      </w:r>
      <w:r>
        <w:rPr>
          <w:sz w:val="24"/>
        </w:rPr>
        <w:tab/>
      </w:r>
      <w:r>
        <w:rPr>
          <w:spacing w:val="-2"/>
          <w:sz w:val="24"/>
        </w:rPr>
        <w:t>привычек</w:t>
      </w:r>
      <w:r>
        <w:rPr>
          <w:sz w:val="24"/>
        </w:rPr>
        <w:tab/>
      </w:r>
      <w:r>
        <w:rPr>
          <w:spacing w:val="-10"/>
          <w:sz w:val="24"/>
        </w:rPr>
        <w:t>и</w:t>
      </w:r>
      <w:r>
        <w:rPr>
          <w:sz w:val="24"/>
        </w:rPr>
        <w:tab/>
      </w:r>
      <w:r>
        <w:rPr>
          <w:spacing w:val="-4"/>
          <w:sz w:val="24"/>
        </w:rPr>
        <w:t>иных</w:t>
      </w:r>
      <w:r>
        <w:rPr>
          <w:sz w:val="24"/>
        </w:rPr>
        <w:tab/>
      </w:r>
      <w:r>
        <w:rPr>
          <w:spacing w:val="-4"/>
          <w:sz w:val="24"/>
        </w:rPr>
        <w:t>форм</w:t>
      </w:r>
      <w:r>
        <w:rPr>
          <w:sz w:val="24"/>
        </w:rPr>
        <w:tab/>
      </w:r>
      <w:r>
        <w:rPr>
          <w:spacing w:val="-2"/>
          <w:sz w:val="24"/>
        </w:rPr>
        <w:t>причинения</w:t>
      </w:r>
      <w:r>
        <w:rPr>
          <w:sz w:val="24"/>
        </w:rPr>
        <w:tab/>
      </w:r>
      <w:r>
        <w:rPr>
          <w:spacing w:val="-2"/>
          <w:sz w:val="24"/>
        </w:rPr>
        <w:t xml:space="preserve">вреда </w:t>
      </w:r>
      <w:r>
        <w:rPr>
          <w:sz w:val="24"/>
        </w:rPr>
        <w:t>физическому и психическому здоровью;</w:t>
      </w:r>
    </w:p>
    <w:p w:rsidR="00E829DB" w:rsidRDefault="00096074">
      <w:pPr>
        <w:pStyle w:val="4"/>
        <w:spacing w:before="4"/>
        <w:jc w:val="left"/>
      </w:pPr>
      <w:r>
        <w:t>трудового</w:t>
      </w:r>
      <w:r>
        <w:rPr>
          <w:spacing w:val="-6"/>
        </w:rPr>
        <w:t xml:space="preserve"> </w:t>
      </w:r>
      <w:r>
        <w:rPr>
          <w:spacing w:val="-2"/>
        </w:rPr>
        <w:t>воспитания:</w:t>
      </w:r>
    </w:p>
    <w:p w:rsidR="00E829DB" w:rsidRDefault="00096074">
      <w:pPr>
        <w:pStyle w:val="a4"/>
        <w:numPr>
          <w:ilvl w:val="1"/>
          <w:numId w:val="120"/>
        </w:numPr>
        <w:tabs>
          <w:tab w:val="left" w:pos="940"/>
        </w:tabs>
        <w:spacing w:before="46"/>
        <w:ind w:left="940" w:hanging="119"/>
        <w:jc w:val="left"/>
        <w:rPr>
          <w:sz w:val="24"/>
        </w:rPr>
      </w:pPr>
      <w:r>
        <w:rPr>
          <w:sz w:val="24"/>
        </w:rPr>
        <w:t>готовность</w:t>
      </w:r>
      <w:r>
        <w:rPr>
          <w:spacing w:val="-5"/>
          <w:sz w:val="24"/>
        </w:rPr>
        <w:t xml:space="preserve"> </w:t>
      </w:r>
      <w:r>
        <w:rPr>
          <w:sz w:val="24"/>
        </w:rPr>
        <w:t>к</w:t>
      </w:r>
      <w:r>
        <w:rPr>
          <w:spacing w:val="-5"/>
          <w:sz w:val="24"/>
        </w:rPr>
        <w:t xml:space="preserve"> </w:t>
      </w:r>
      <w:r>
        <w:rPr>
          <w:sz w:val="24"/>
        </w:rPr>
        <w:t>труду,</w:t>
      </w:r>
      <w:r>
        <w:rPr>
          <w:spacing w:val="-4"/>
          <w:sz w:val="24"/>
        </w:rPr>
        <w:t xml:space="preserve"> </w:t>
      </w:r>
      <w:r>
        <w:rPr>
          <w:sz w:val="24"/>
        </w:rPr>
        <w:t>осознание</w:t>
      </w:r>
      <w:r>
        <w:rPr>
          <w:spacing w:val="-4"/>
          <w:sz w:val="24"/>
        </w:rPr>
        <w:t xml:space="preserve"> </w:t>
      </w:r>
      <w:r>
        <w:rPr>
          <w:sz w:val="24"/>
        </w:rPr>
        <w:t>ценности</w:t>
      </w:r>
      <w:r>
        <w:rPr>
          <w:spacing w:val="-4"/>
          <w:sz w:val="24"/>
        </w:rPr>
        <w:t xml:space="preserve"> </w:t>
      </w:r>
      <w:r>
        <w:rPr>
          <w:sz w:val="24"/>
        </w:rPr>
        <w:t>мастерства,</w:t>
      </w:r>
      <w:r>
        <w:rPr>
          <w:spacing w:val="-3"/>
          <w:sz w:val="24"/>
        </w:rPr>
        <w:t xml:space="preserve"> </w:t>
      </w:r>
      <w:r>
        <w:rPr>
          <w:spacing w:val="-2"/>
          <w:sz w:val="24"/>
        </w:rPr>
        <w:t>трудолюбие;</w:t>
      </w:r>
    </w:p>
    <w:p w:rsidR="00E829DB" w:rsidRDefault="00096074">
      <w:pPr>
        <w:pStyle w:val="a4"/>
        <w:numPr>
          <w:ilvl w:val="1"/>
          <w:numId w:val="120"/>
        </w:numPr>
        <w:tabs>
          <w:tab w:val="left" w:pos="940"/>
          <w:tab w:val="left" w:pos="1181"/>
        </w:tabs>
        <w:spacing w:before="238" w:line="273" w:lineRule="auto"/>
        <w:ind w:left="1181" w:right="530" w:hanging="360"/>
        <w:rPr>
          <w:sz w:val="24"/>
        </w:rPr>
      </w:pPr>
      <w:r>
        <w:rPr>
          <w:sz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829DB" w:rsidRDefault="00096074">
      <w:pPr>
        <w:pStyle w:val="a4"/>
        <w:numPr>
          <w:ilvl w:val="1"/>
          <w:numId w:val="120"/>
        </w:numPr>
        <w:tabs>
          <w:tab w:val="left" w:pos="940"/>
          <w:tab w:val="left" w:pos="1181"/>
        </w:tabs>
        <w:spacing w:before="6" w:line="273" w:lineRule="auto"/>
        <w:ind w:left="1181" w:right="531" w:hanging="360"/>
        <w:rPr>
          <w:sz w:val="24"/>
        </w:rPr>
      </w:pPr>
      <w:r>
        <w:rPr>
          <w:sz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829DB" w:rsidRDefault="00096074">
      <w:pPr>
        <w:pStyle w:val="a4"/>
        <w:numPr>
          <w:ilvl w:val="1"/>
          <w:numId w:val="120"/>
        </w:numPr>
        <w:tabs>
          <w:tab w:val="left" w:pos="940"/>
          <w:tab w:val="left" w:pos="1181"/>
        </w:tabs>
        <w:spacing w:before="5" w:line="273" w:lineRule="auto"/>
        <w:ind w:left="1181" w:right="523" w:hanging="360"/>
        <w:rPr>
          <w:sz w:val="24"/>
        </w:rPr>
      </w:pPr>
      <w:r>
        <w:rPr>
          <w:sz w:val="24"/>
        </w:rPr>
        <w:t xml:space="preserve">готовность и способность к образованию и самообразованию на протяжении всей </w:t>
      </w:r>
      <w:r>
        <w:rPr>
          <w:spacing w:val="-2"/>
          <w:sz w:val="24"/>
        </w:rPr>
        <w:t>жизни;</w:t>
      </w:r>
    </w:p>
    <w:p w:rsidR="00E829DB" w:rsidRDefault="00096074">
      <w:pPr>
        <w:pStyle w:val="4"/>
        <w:spacing w:before="1"/>
      </w:pPr>
      <w:r>
        <w:t>экологического</w:t>
      </w:r>
      <w:r>
        <w:rPr>
          <w:spacing w:val="-11"/>
        </w:rPr>
        <w:t xml:space="preserve"> </w:t>
      </w:r>
      <w:r>
        <w:rPr>
          <w:spacing w:val="-2"/>
        </w:rPr>
        <w:t>воспитания:</w:t>
      </w:r>
    </w:p>
    <w:p w:rsidR="00E829DB" w:rsidRDefault="00096074">
      <w:pPr>
        <w:pStyle w:val="a4"/>
        <w:numPr>
          <w:ilvl w:val="1"/>
          <w:numId w:val="120"/>
        </w:numPr>
        <w:tabs>
          <w:tab w:val="left" w:pos="940"/>
          <w:tab w:val="left" w:pos="1181"/>
        </w:tabs>
        <w:spacing w:before="43" w:line="273" w:lineRule="auto"/>
        <w:ind w:left="1181" w:right="524" w:hanging="360"/>
        <w:rPr>
          <w:sz w:val="24"/>
        </w:rPr>
      </w:pPr>
      <w:r>
        <w:rPr>
          <w:sz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829DB" w:rsidRDefault="00096074">
      <w:pPr>
        <w:pStyle w:val="a4"/>
        <w:numPr>
          <w:ilvl w:val="1"/>
          <w:numId w:val="120"/>
        </w:numPr>
        <w:tabs>
          <w:tab w:val="left" w:pos="940"/>
          <w:tab w:val="left" w:pos="1181"/>
        </w:tabs>
        <w:spacing w:before="8" w:line="273" w:lineRule="auto"/>
        <w:ind w:left="1181" w:right="532" w:hanging="360"/>
        <w:rPr>
          <w:sz w:val="24"/>
        </w:rPr>
      </w:pPr>
      <w:r>
        <w:rPr>
          <w:sz w:val="24"/>
        </w:rPr>
        <w:t>планирование и осуществление действий в окружающей среде на основе знания целей устойчивого развития человечества;</w:t>
      </w:r>
    </w:p>
    <w:p w:rsidR="00E829DB" w:rsidRDefault="00096074">
      <w:pPr>
        <w:pStyle w:val="a4"/>
        <w:numPr>
          <w:ilvl w:val="1"/>
          <w:numId w:val="120"/>
        </w:numPr>
        <w:tabs>
          <w:tab w:val="left" w:pos="940"/>
        </w:tabs>
        <w:spacing w:before="3"/>
        <w:ind w:left="940" w:hanging="119"/>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3"/>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E829DB" w:rsidRDefault="00096074">
      <w:pPr>
        <w:pStyle w:val="a4"/>
        <w:numPr>
          <w:ilvl w:val="1"/>
          <w:numId w:val="120"/>
        </w:numPr>
        <w:tabs>
          <w:tab w:val="left" w:pos="940"/>
          <w:tab w:val="left" w:pos="1181"/>
        </w:tabs>
        <w:spacing w:before="40" w:line="273" w:lineRule="auto"/>
        <w:ind w:left="1181" w:right="524" w:hanging="360"/>
        <w:rPr>
          <w:sz w:val="24"/>
        </w:rPr>
      </w:pPr>
      <w:r>
        <w:rPr>
          <w:sz w:val="24"/>
        </w:rPr>
        <w:t>умение прогнозировать, в том числе</w:t>
      </w:r>
      <w:r>
        <w:rPr>
          <w:spacing w:val="-2"/>
          <w:sz w:val="24"/>
        </w:rPr>
        <w:t xml:space="preserve"> </w:t>
      </w:r>
      <w:r>
        <w:rPr>
          <w:sz w:val="24"/>
        </w:rPr>
        <w:t>на основе</w:t>
      </w:r>
      <w:r>
        <w:rPr>
          <w:spacing w:val="-3"/>
          <w:sz w:val="24"/>
        </w:rPr>
        <w:t xml:space="preserve"> </w:t>
      </w:r>
      <w:r>
        <w:rPr>
          <w:sz w:val="24"/>
        </w:rPr>
        <w:t>применения</w:t>
      </w:r>
      <w:r>
        <w:rPr>
          <w:spacing w:val="-1"/>
          <w:sz w:val="24"/>
        </w:rPr>
        <w:t xml:space="preserve"> </w:t>
      </w:r>
      <w:r>
        <w:rPr>
          <w:sz w:val="24"/>
        </w:rPr>
        <w:t>географических знаний, неблагоприятные экологические последствия предпринимаемых действий, предотвращать их;</w:t>
      </w:r>
    </w:p>
    <w:p w:rsidR="00E829DB" w:rsidRDefault="00096074">
      <w:pPr>
        <w:pStyle w:val="a4"/>
        <w:numPr>
          <w:ilvl w:val="1"/>
          <w:numId w:val="120"/>
        </w:numPr>
        <w:tabs>
          <w:tab w:val="left" w:pos="940"/>
        </w:tabs>
        <w:spacing w:before="5"/>
        <w:ind w:left="940" w:hanging="119"/>
        <w:rPr>
          <w:sz w:val="24"/>
        </w:rPr>
      </w:pPr>
      <w:r>
        <w:rPr>
          <w:sz w:val="24"/>
        </w:rPr>
        <w:t>расширение</w:t>
      </w:r>
      <w:r>
        <w:rPr>
          <w:spacing w:val="-8"/>
          <w:sz w:val="24"/>
        </w:rPr>
        <w:t xml:space="preserve"> </w:t>
      </w:r>
      <w:r>
        <w:rPr>
          <w:sz w:val="24"/>
        </w:rPr>
        <w:t>опыта</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E829DB" w:rsidRDefault="00096074">
      <w:pPr>
        <w:pStyle w:val="4"/>
        <w:spacing w:before="40"/>
      </w:pPr>
      <w:r>
        <w:t>ценности</w:t>
      </w:r>
      <w:r>
        <w:rPr>
          <w:spacing w:val="-3"/>
        </w:rPr>
        <w:t xml:space="preserve"> </w:t>
      </w:r>
      <w:r>
        <w:t>научного</w:t>
      </w:r>
      <w:r>
        <w:rPr>
          <w:spacing w:val="-3"/>
        </w:rPr>
        <w:t xml:space="preserve"> </w:t>
      </w:r>
      <w:r>
        <w:rPr>
          <w:spacing w:val="-2"/>
        </w:rPr>
        <w:t>познания:</w:t>
      </w:r>
    </w:p>
    <w:p w:rsidR="00E829DB" w:rsidRDefault="00096074">
      <w:pPr>
        <w:pStyle w:val="a4"/>
        <w:numPr>
          <w:ilvl w:val="1"/>
          <w:numId w:val="120"/>
        </w:numPr>
        <w:tabs>
          <w:tab w:val="left" w:pos="940"/>
          <w:tab w:val="left" w:pos="1181"/>
        </w:tabs>
        <w:spacing w:before="43" w:line="273" w:lineRule="auto"/>
        <w:ind w:left="1181" w:right="526" w:hanging="360"/>
        <w:rPr>
          <w:sz w:val="24"/>
        </w:rPr>
      </w:pPr>
      <w:r>
        <w:rPr>
          <w:sz w:val="24"/>
        </w:rPr>
        <w:t>сформированность мировоззрения, соответствующего современному уровню развития географических наук и общественной практики, основанного на</w:t>
      </w:r>
      <w:r>
        <w:rPr>
          <w:spacing w:val="40"/>
          <w:sz w:val="24"/>
        </w:rPr>
        <w:t xml:space="preserve"> </w:t>
      </w:r>
      <w:r>
        <w:rPr>
          <w:sz w:val="24"/>
        </w:rPr>
        <w:t xml:space="preserve">диалоге культур, способствующего осознанию своего места в поликультурном </w:t>
      </w:r>
      <w:r>
        <w:rPr>
          <w:spacing w:val="-4"/>
          <w:sz w:val="24"/>
        </w:rPr>
        <w:t>мире;</w:t>
      </w:r>
    </w:p>
    <w:p w:rsidR="00E829DB" w:rsidRDefault="00096074">
      <w:pPr>
        <w:pStyle w:val="a4"/>
        <w:numPr>
          <w:ilvl w:val="1"/>
          <w:numId w:val="120"/>
        </w:numPr>
        <w:tabs>
          <w:tab w:val="left" w:pos="940"/>
          <w:tab w:val="left" w:pos="1181"/>
        </w:tabs>
        <w:spacing w:before="8" w:line="273" w:lineRule="auto"/>
        <w:ind w:left="1181" w:right="522" w:hanging="360"/>
        <w:rPr>
          <w:sz w:val="24"/>
        </w:rPr>
      </w:pPr>
      <w:r>
        <w:rPr>
          <w:sz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E829DB" w:rsidRDefault="00E829DB">
      <w:pPr>
        <w:spacing w:line="273" w:lineRule="auto"/>
        <w:jc w:val="both"/>
        <w:rPr>
          <w:sz w:val="24"/>
        </w:rPr>
        <w:sectPr w:rsidR="00E829DB">
          <w:pgSz w:w="11910" w:h="16390"/>
          <w:pgMar w:top="1060" w:right="320" w:bottom="1260" w:left="1480" w:header="0" w:footer="993" w:gutter="0"/>
          <w:cols w:space="720"/>
        </w:sectPr>
      </w:pPr>
    </w:p>
    <w:p w:rsidR="00E829DB" w:rsidRDefault="00096074">
      <w:pPr>
        <w:pStyle w:val="a4"/>
        <w:numPr>
          <w:ilvl w:val="1"/>
          <w:numId w:val="120"/>
        </w:numPr>
        <w:tabs>
          <w:tab w:val="left" w:pos="940"/>
          <w:tab w:val="left" w:pos="1181"/>
        </w:tabs>
        <w:spacing w:before="71" w:line="273" w:lineRule="auto"/>
        <w:ind w:left="1181" w:right="527" w:hanging="360"/>
        <w:rPr>
          <w:sz w:val="24"/>
        </w:rPr>
      </w:pPr>
      <w:r>
        <w:rPr>
          <w:sz w:val="24"/>
        </w:rPr>
        <w:lastRenderedPageBreak/>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w:t>
      </w:r>
      <w:r>
        <w:rPr>
          <w:spacing w:val="-2"/>
          <w:sz w:val="24"/>
        </w:rPr>
        <w:t>группе.</w:t>
      </w:r>
    </w:p>
    <w:p w:rsidR="00E829DB" w:rsidRDefault="00096074">
      <w:pPr>
        <w:pStyle w:val="3"/>
        <w:spacing w:before="4"/>
        <w:ind w:left="821"/>
        <w:jc w:val="both"/>
      </w:pPr>
      <w:r>
        <w:t>МЕТАПРЕДМЕТНЫЕ</w:t>
      </w:r>
      <w:r>
        <w:rPr>
          <w:spacing w:val="-4"/>
        </w:rPr>
        <w:t xml:space="preserve"> </w:t>
      </w:r>
      <w:r>
        <w:rPr>
          <w:spacing w:val="-2"/>
        </w:rPr>
        <w:t>РЕЗУЛЬТАТЫ</w:t>
      </w:r>
    </w:p>
    <w:p w:rsidR="00E829DB" w:rsidRDefault="00096074">
      <w:pPr>
        <w:pStyle w:val="a3"/>
        <w:spacing w:before="43" w:line="276" w:lineRule="auto"/>
        <w:ind w:right="533" w:firstLine="599"/>
      </w:pPr>
      <w:r>
        <w:t>Метапредметные результаты освоения основной образовательной программы среднего общего образования должны отражать:</w:t>
      </w:r>
    </w:p>
    <w:p w:rsidR="00E829DB" w:rsidRDefault="00096074">
      <w:pPr>
        <w:pStyle w:val="4"/>
        <w:spacing w:line="276" w:lineRule="auto"/>
        <w:ind w:right="1527"/>
      </w:pPr>
      <w:r>
        <w:t>Овладение</w:t>
      </w:r>
      <w:r>
        <w:rPr>
          <w:spacing w:val="-10"/>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t>действиями: а) базовые логические действия:</w:t>
      </w:r>
    </w:p>
    <w:p w:rsidR="00E829DB" w:rsidRDefault="00096074">
      <w:pPr>
        <w:pStyle w:val="a4"/>
        <w:numPr>
          <w:ilvl w:val="1"/>
          <w:numId w:val="120"/>
        </w:numPr>
        <w:tabs>
          <w:tab w:val="left" w:pos="940"/>
          <w:tab w:val="left" w:pos="1181"/>
        </w:tabs>
        <w:spacing w:before="2" w:line="273" w:lineRule="auto"/>
        <w:ind w:left="1181" w:right="533" w:hanging="360"/>
        <w:rPr>
          <w:sz w:val="24"/>
        </w:rPr>
      </w:pPr>
      <w:r>
        <w:rPr>
          <w:sz w:val="24"/>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Pr>
          <w:spacing w:val="-2"/>
          <w:sz w:val="24"/>
        </w:rPr>
        <w:t>всесторонне;</w:t>
      </w:r>
    </w:p>
    <w:p w:rsidR="00E829DB" w:rsidRDefault="00096074">
      <w:pPr>
        <w:pStyle w:val="a4"/>
        <w:numPr>
          <w:ilvl w:val="1"/>
          <w:numId w:val="120"/>
        </w:numPr>
        <w:tabs>
          <w:tab w:val="left" w:pos="940"/>
          <w:tab w:val="left" w:pos="1181"/>
        </w:tabs>
        <w:spacing w:before="3" w:line="273" w:lineRule="auto"/>
        <w:ind w:left="1181" w:right="533" w:hanging="360"/>
        <w:rPr>
          <w:sz w:val="24"/>
        </w:rPr>
      </w:pPr>
      <w:r>
        <w:rPr>
          <w:sz w:val="24"/>
        </w:rPr>
        <w:t xml:space="preserve">устанавливать существенный признак или основания для сравнения, классификации географических объектов, процессов и </w:t>
      </w:r>
      <w:proofErr w:type="gramStart"/>
      <w:r>
        <w:rPr>
          <w:sz w:val="24"/>
        </w:rPr>
        <w:t>явлений</w:t>
      </w:r>
      <w:proofErr w:type="gramEnd"/>
      <w:r>
        <w:rPr>
          <w:sz w:val="24"/>
        </w:rPr>
        <w:t xml:space="preserve"> и обобщения;</w:t>
      </w:r>
    </w:p>
    <w:p w:rsidR="00E829DB" w:rsidRDefault="00096074">
      <w:pPr>
        <w:pStyle w:val="a4"/>
        <w:numPr>
          <w:ilvl w:val="1"/>
          <w:numId w:val="120"/>
        </w:numPr>
        <w:tabs>
          <w:tab w:val="left" w:pos="940"/>
        </w:tabs>
        <w:spacing w:before="4"/>
        <w:ind w:left="940" w:hanging="119"/>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E829DB" w:rsidRDefault="00096074">
      <w:pPr>
        <w:pStyle w:val="a4"/>
        <w:numPr>
          <w:ilvl w:val="1"/>
          <w:numId w:val="120"/>
        </w:numPr>
        <w:tabs>
          <w:tab w:val="left" w:pos="940"/>
          <w:tab w:val="left" w:pos="1181"/>
        </w:tabs>
        <w:spacing w:before="41" w:line="271" w:lineRule="auto"/>
        <w:ind w:left="1181" w:right="533" w:hanging="360"/>
        <w:jc w:val="left"/>
        <w:rPr>
          <w:sz w:val="24"/>
        </w:rPr>
      </w:pPr>
      <w:r>
        <w:rPr>
          <w:sz w:val="24"/>
        </w:rPr>
        <w:t>разрабатывать план решения географической задачи с учётом анализа имеющихся материальных и нематериальных ресурсов;</w:t>
      </w:r>
    </w:p>
    <w:p w:rsidR="00E829DB" w:rsidRDefault="00096074">
      <w:pPr>
        <w:pStyle w:val="a4"/>
        <w:numPr>
          <w:ilvl w:val="1"/>
          <w:numId w:val="120"/>
        </w:numPr>
        <w:tabs>
          <w:tab w:val="left" w:pos="940"/>
          <w:tab w:val="left" w:pos="1181"/>
        </w:tabs>
        <w:spacing w:before="7" w:line="273" w:lineRule="auto"/>
        <w:ind w:left="1181" w:right="529" w:hanging="360"/>
        <w:jc w:val="left"/>
        <w:rPr>
          <w:sz w:val="24"/>
        </w:rPr>
      </w:pPr>
      <w:r>
        <w:rPr>
          <w:sz w:val="24"/>
        </w:rPr>
        <w:t>выявлять</w:t>
      </w:r>
      <w:r>
        <w:rPr>
          <w:spacing w:val="35"/>
          <w:sz w:val="24"/>
        </w:rPr>
        <w:t xml:space="preserve"> </w:t>
      </w:r>
      <w:r>
        <w:rPr>
          <w:sz w:val="24"/>
        </w:rPr>
        <w:t>закономерности</w:t>
      </w:r>
      <w:r>
        <w:rPr>
          <w:spacing w:val="36"/>
          <w:sz w:val="24"/>
        </w:rPr>
        <w:t xml:space="preserve"> </w:t>
      </w:r>
      <w:r>
        <w:rPr>
          <w:sz w:val="24"/>
        </w:rPr>
        <w:t>и</w:t>
      </w:r>
      <w:r>
        <w:rPr>
          <w:spacing w:val="36"/>
          <w:sz w:val="24"/>
        </w:rPr>
        <w:t xml:space="preserve"> </w:t>
      </w:r>
      <w:r>
        <w:rPr>
          <w:sz w:val="24"/>
        </w:rPr>
        <w:t>противоречия</w:t>
      </w:r>
      <w:r>
        <w:rPr>
          <w:spacing w:val="34"/>
          <w:sz w:val="24"/>
        </w:rPr>
        <w:t xml:space="preserve"> </w:t>
      </w:r>
      <w:r>
        <w:rPr>
          <w:sz w:val="24"/>
        </w:rPr>
        <w:t>в</w:t>
      </w:r>
      <w:r>
        <w:rPr>
          <w:spacing w:val="31"/>
          <w:sz w:val="24"/>
        </w:rPr>
        <w:t xml:space="preserve"> </w:t>
      </w:r>
      <w:r>
        <w:rPr>
          <w:sz w:val="24"/>
        </w:rPr>
        <w:t>рассматриваемых</w:t>
      </w:r>
      <w:r>
        <w:rPr>
          <w:spacing w:val="36"/>
          <w:sz w:val="24"/>
        </w:rPr>
        <w:t xml:space="preserve"> </w:t>
      </w:r>
      <w:r>
        <w:rPr>
          <w:sz w:val="24"/>
        </w:rPr>
        <w:t>явлениях</w:t>
      </w:r>
      <w:r>
        <w:rPr>
          <w:spacing w:val="36"/>
          <w:sz w:val="24"/>
        </w:rPr>
        <w:t xml:space="preserve"> </w:t>
      </w:r>
      <w:r>
        <w:rPr>
          <w:sz w:val="24"/>
        </w:rPr>
        <w:t>с</w:t>
      </w:r>
      <w:r>
        <w:rPr>
          <w:spacing w:val="36"/>
          <w:sz w:val="24"/>
        </w:rPr>
        <w:t xml:space="preserve"> </w:t>
      </w:r>
      <w:r>
        <w:rPr>
          <w:sz w:val="24"/>
        </w:rPr>
        <w:t>учётом предложенной географической задачи;</w:t>
      </w:r>
    </w:p>
    <w:p w:rsidR="00E829DB" w:rsidRDefault="00096074">
      <w:pPr>
        <w:pStyle w:val="a4"/>
        <w:numPr>
          <w:ilvl w:val="1"/>
          <w:numId w:val="120"/>
        </w:numPr>
        <w:tabs>
          <w:tab w:val="left" w:pos="940"/>
        </w:tabs>
        <w:spacing w:before="3"/>
        <w:ind w:left="940" w:hanging="119"/>
        <w:jc w:val="left"/>
        <w:rPr>
          <w:sz w:val="24"/>
        </w:rPr>
      </w:pPr>
      <w:r>
        <w:rPr>
          <w:sz w:val="24"/>
        </w:rPr>
        <w:t>вносить</w:t>
      </w:r>
      <w:r>
        <w:rPr>
          <w:spacing w:val="-6"/>
          <w:sz w:val="24"/>
        </w:rPr>
        <w:t xml:space="preserve"> </w:t>
      </w:r>
      <w:r>
        <w:rPr>
          <w:sz w:val="24"/>
        </w:rPr>
        <w:t>коррективы</w:t>
      </w:r>
      <w:r>
        <w:rPr>
          <w:spacing w:val="-6"/>
          <w:sz w:val="24"/>
        </w:rPr>
        <w:t xml:space="preserve"> </w:t>
      </w:r>
      <w:r>
        <w:rPr>
          <w:sz w:val="24"/>
        </w:rPr>
        <w:t>в</w:t>
      </w:r>
      <w:r>
        <w:rPr>
          <w:spacing w:val="-5"/>
          <w:sz w:val="24"/>
        </w:rPr>
        <w:t xml:space="preserve"> </w:t>
      </w:r>
      <w:r>
        <w:rPr>
          <w:sz w:val="24"/>
        </w:rPr>
        <w:t>деятельность,</w:t>
      </w:r>
      <w:r>
        <w:rPr>
          <w:spacing w:val="-5"/>
          <w:sz w:val="24"/>
        </w:rPr>
        <w:t xml:space="preserve"> </w:t>
      </w:r>
      <w:r>
        <w:rPr>
          <w:sz w:val="24"/>
        </w:rPr>
        <w:t>оценивать</w:t>
      </w:r>
      <w:r>
        <w:rPr>
          <w:spacing w:val="-5"/>
          <w:sz w:val="24"/>
        </w:rPr>
        <w:t xml:space="preserve"> </w:t>
      </w:r>
      <w:r>
        <w:rPr>
          <w:sz w:val="24"/>
        </w:rPr>
        <w:t>соответствие</w:t>
      </w:r>
      <w:r>
        <w:rPr>
          <w:spacing w:val="-6"/>
          <w:sz w:val="24"/>
        </w:rPr>
        <w:t xml:space="preserve"> </w:t>
      </w:r>
      <w:r>
        <w:rPr>
          <w:sz w:val="24"/>
        </w:rPr>
        <w:t>результатов</w:t>
      </w:r>
      <w:r>
        <w:rPr>
          <w:spacing w:val="-5"/>
          <w:sz w:val="24"/>
        </w:rPr>
        <w:t xml:space="preserve"> </w:t>
      </w:r>
      <w:r>
        <w:rPr>
          <w:spacing w:val="-2"/>
          <w:sz w:val="24"/>
        </w:rPr>
        <w:t>целям;</w:t>
      </w:r>
    </w:p>
    <w:p w:rsidR="00E829DB" w:rsidRDefault="00096074">
      <w:pPr>
        <w:pStyle w:val="a4"/>
        <w:numPr>
          <w:ilvl w:val="1"/>
          <w:numId w:val="120"/>
        </w:numPr>
        <w:tabs>
          <w:tab w:val="left" w:pos="940"/>
          <w:tab w:val="left" w:pos="1181"/>
        </w:tabs>
        <w:spacing w:before="39" w:line="273" w:lineRule="auto"/>
        <w:ind w:left="1181" w:right="532" w:hanging="360"/>
        <w:jc w:val="left"/>
        <w:rPr>
          <w:sz w:val="24"/>
        </w:rPr>
      </w:pPr>
      <w:r>
        <w:rPr>
          <w:sz w:val="24"/>
        </w:rPr>
        <w:t>координировать</w:t>
      </w:r>
      <w:r>
        <w:rPr>
          <w:spacing w:val="-3"/>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работу</w:t>
      </w:r>
      <w:r>
        <w:rPr>
          <w:spacing w:val="-12"/>
          <w:sz w:val="24"/>
        </w:rPr>
        <w:t xml:space="preserve"> </w:t>
      </w:r>
      <w:r>
        <w:rPr>
          <w:sz w:val="24"/>
        </w:rPr>
        <w:t>при</w:t>
      </w:r>
      <w:r>
        <w:rPr>
          <w:spacing w:val="-4"/>
          <w:sz w:val="24"/>
        </w:rPr>
        <w:t xml:space="preserve"> </w:t>
      </w:r>
      <w:r>
        <w:rPr>
          <w:sz w:val="24"/>
        </w:rPr>
        <w:t>решении</w:t>
      </w:r>
      <w:r>
        <w:rPr>
          <w:spacing w:val="-4"/>
          <w:sz w:val="24"/>
        </w:rPr>
        <w:t xml:space="preserve"> </w:t>
      </w:r>
      <w:r>
        <w:rPr>
          <w:sz w:val="24"/>
        </w:rPr>
        <w:t>географических</w:t>
      </w:r>
      <w:r>
        <w:rPr>
          <w:spacing w:val="-2"/>
          <w:sz w:val="24"/>
        </w:rPr>
        <w:t xml:space="preserve"> </w:t>
      </w:r>
      <w:r>
        <w:rPr>
          <w:sz w:val="24"/>
        </w:rPr>
        <w:t>задач</w:t>
      </w:r>
      <w:r>
        <w:rPr>
          <w:spacing w:val="-5"/>
          <w:sz w:val="24"/>
        </w:rPr>
        <w:t xml:space="preserve"> </w:t>
      </w:r>
      <w:r>
        <w:rPr>
          <w:sz w:val="24"/>
        </w:rPr>
        <w:t>в условиях реального, виртуального и комбинированного взаимодействия;</w:t>
      </w:r>
    </w:p>
    <w:p w:rsidR="00E829DB" w:rsidRDefault="00096074">
      <w:pPr>
        <w:pStyle w:val="a4"/>
        <w:numPr>
          <w:ilvl w:val="1"/>
          <w:numId w:val="120"/>
        </w:numPr>
        <w:tabs>
          <w:tab w:val="left" w:pos="940"/>
          <w:tab w:val="left" w:pos="1181"/>
        </w:tabs>
        <w:spacing w:before="3" w:line="271" w:lineRule="auto"/>
        <w:ind w:left="1181" w:right="535" w:hanging="360"/>
        <w:jc w:val="left"/>
        <w:rPr>
          <w:sz w:val="24"/>
        </w:rPr>
      </w:pPr>
      <w:r>
        <w:rPr>
          <w:sz w:val="24"/>
        </w:rPr>
        <w:t>креативно</w:t>
      </w:r>
      <w:r>
        <w:rPr>
          <w:spacing w:val="40"/>
          <w:sz w:val="24"/>
        </w:rPr>
        <w:t xml:space="preserve"> </w:t>
      </w:r>
      <w:r>
        <w:rPr>
          <w:sz w:val="24"/>
        </w:rPr>
        <w:t>мыслить</w:t>
      </w:r>
      <w:r>
        <w:rPr>
          <w:spacing w:val="40"/>
          <w:sz w:val="24"/>
        </w:rPr>
        <w:t xml:space="preserve"> </w:t>
      </w:r>
      <w:r>
        <w:rPr>
          <w:sz w:val="24"/>
        </w:rPr>
        <w:t>при</w:t>
      </w:r>
      <w:r>
        <w:rPr>
          <w:spacing w:val="40"/>
          <w:sz w:val="24"/>
        </w:rPr>
        <w:t xml:space="preserve"> </w:t>
      </w:r>
      <w:r>
        <w:rPr>
          <w:sz w:val="24"/>
        </w:rPr>
        <w:t>поиске</w:t>
      </w:r>
      <w:r>
        <w:rPr>
          <w:spacing w:val="40"/>
          <w:sz w:val="24"/>
        </w:rPr>
        <w:t xml:space="preserve"> </w:t>
      </w:r>
      <w:r>
        <w:rPr>
          <w:sz w:val="24"/>
        </w:rPr>
        <w:t>путей</w:t>
      </w:r>
      <w:r>
        <w:rPr>
          <w:spacing w:val="40"/>
          <w:sz w:val="24"/>
        </w:rPr>
        <w:t xml:space="preserve"> </w:t>
      </w:r>
      <w:r>
        <w:rPr>
          <w:sz w:val="24"/>
        </w:rPr>
        <w:t>решения</w:t>
      </w:r>
      <w:r>
        <w:rPr>
          <w:spacing w:val="40"/>
          <w:sz w:val="24"/>
        </w:rPr>
        <w:t xml:space="preserve"> </w:t>
      </w:r>
      <w:r>
        <w:rPr>
          <w:sz w:val="24"/>
        </w:rPr>
        <w:t>жизненных</w:t>
      </w:r>
      <w:r>
        <w:rPr>
          <w:spacing w:val="40"/>
          <w:sz w:val="24"/>
        </w:rPr>
        <w:t xml:space="preserve"> </w:t>
      </w:r>
      <w:r>
        <w:rPr>
          <w:sz w:val="24"/>
        </w:rPr>
        <w:t>проблем,</w:t>
      </w:r>
      <w:r>
        <w:rPr>
          <w:spacing w:val="40"/>
          <w:sz w:val="24"/>
        </w:rPr>
        <w:t xml:space="preserve"> </w:t>
      </w:r>
      <w:r>
        <w:rPr>
          <w:sz w:val="24"/>
        </w:rPr>
        <w:t>имеющих</w:t>
      </w:r>
      <w:r>
        <w:rPr>
          <w:spacing w:val="40"/>
          <w:sz w:val="24"/>
        </w:rPr>
        <w:t xml:space="preserve"> </w:t>
      </w:r>
      <w:r>
        <w:rPr>
          <w:sz w:val="24"/>
        </w:rPr>
        <w:t>географические аспекты;</w:t>
      </w:r>
    </w:p>
    <w:p w:rsidR="00E829DB" w:rsidRDefault="00096074">
      <w:pPr>
        <w:pStyle w:val="4"/>
        <w:spacing w:before="7"/>
        <w:jc w:val="left"/>
      </w:pPr>
      <w:r>
        <w:t>б)</w:t>
      </w:r>
      <w:r>
        <w:rPr>
          <w:spacing w:val="-3"/>
        </w:rPr>
        <w:t xml:space="preserve"> </w:t>
      </w:r>
      <w:r>
        <w:t>базовые</w:t>
      </w:r>
      <w:r>
        <w:rPr>
          <w:spacing w:val="-4"/>
        </w:rPr>
        <w:t xml:space="preserve"> </w:t>
      </w:r>
      <w:r>
        <w:t>исследовательские</w:t>
      </w:r>
      <w:r>
        <w:rPr>
          <w:spacing w:val="-3"/>
        </w:rPr>
        <w:t xml:space="preserve"> </w:t>
      </w:r>
      <w:r>
        <w:rPr>
          <w:spacing w:val="-2"/>
        </w:rPr>
        <w:t>действия:</w:t>
      </w:r>
    </w:p>
    <w:p w:rsidR="00E829DB" w:rsidRDefault="00096074">
      <w:pPr>
        <w:pStyle w:val="a4"/>
        <w:numPr>
          <w:ilvl w:val="1"/>
          <w:numId w:val="120"/>
        </w:numPr>
        <w:tabs>
          <w:tab w:val="left" w:pos="940"/>
          <w:tab w:val="left" w:pos="1181"/>
        </w:tabs>
        <w:spacing w:before="43" w:line="276" w:lineRule="auto"/>
        <w:ind w:left="1181" w:right="528" w:hanging="360"/>
        <w:rPr>
          <w:sz w:val="24"/>
        </w:rPr>
      </w:pPr>
      <w:r>
        <w:rPr>
          <w:sz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829DB" w:rsidRDefault="00096074">
      <w:pPr>
        <w:pStyle w:val="a4"/>
        <w:numPr>
          <w:ilvl w:val="1"/>
          <w:numId w:val="120"/>
        </w:numPr>
        <w:tabs>
          <w:tab w:val="left" w:pos="940"/>
          <w:tab w:val="left" w:pos="1181"/>
        </w:tabs>
        <w:spacing w:line="273" w:lineRule="auto"/>
        <w:ind w:left="1181" w:right="530" w:hanging="360"/>
        <w:rPr>
          <w:sz w:val="24"/>
        </w:rPr>
      </w:pPr>
      <w:r>
        <w:rPr>
          <w:sz w:val="24"/>
        </w:rPr>
        <w:t>владеть видами деятельности по получению нового географического знания, его интерпретации,</w:t>
      </w:r>
      <w:r>
        <w:rPr>
          <w:spacing w:val="-1"/>
          <w:sz w:val="24"/>
        </w:rPr>
        <w:t xml:space="preserve"> </w:t>
      </w:r>
      <w:r>
        <w:rPr>
          <w:sz w:val="24"/>
        </w:rPr>
        <w:t>преобразованию и применению в</w:t>
      </w:r>
      <w:r>
        <w:rPr>
          <w:spacing w:val="-1"/>
          <w:sz w:val="24"/>
        </w:rPr>
        <w:t xml:space="preserve"> </w:t>
      </w:r>
      <w:r>
        <w:rPr>
          <w:sz w:val="24"/>
        </w:rPr>
        <w:t>различных учебных ситуациях, в том числе при создании учебных и социальных проектов;</w:t>
      </w:r>
    </w:p>
    <w:p w:rsidR="00E829DB" w:rsidRDefault="00096074">
      <w:pPr>
        <w:pStyle w:val="a4"/>
        <w:numPr>
          <w:ilvl w:val="1"/>
          <w:numId w:val="120"/>
        </w:numPr>
        <w:tabs>
          <w:tab w:val="left" w:pos="940"/>
        </w:tabs>
        <w:spacing w:before="1"/>
        <w:ind w:left="940" w:hanging="119"/>
        <w:rPr>
          <w:sz w:val="24"/>
        </w:rPr>
      </w:pPr>
      <w:r>
        <w:rPr>
          <w:sz w:val="24"/>
        </w:rPr>
        <w:t>владеть</w:t>
      </w:r>
      <w:r>
        <w:rPr>
          <w:spacing w:val="-6"/>
          <w:sz w:val="24"/>
        </w:rPr>
        <w:t xml:space="preserve"> </w:t>
      </w:r>
      <w:r>
        <w:rPr>
          <w:sz w:val="24"/>
        </w:rPr>
        <w:t>научной</w:t>
      </w:r>
      <w:r>
        <w:rPr>
          <w:spacing w:val="-4"/>
          <w:sz w:val="24"/>
        </w:rPr>
        <w:t xml:space="preserve"> </w:t>
      </w:r>
      <w:r>
        <w:rPr>
          <w:sz w:val="24"/>
        </w:rPr>
        <w:t>терминологией,</w:t>
      </w:r>
      <w:r>
        <w:rPr>
          <w:spacing w:val="-6"/>
          <w:sz w:val="24"/>
        </w:rPr>
        <w:t xml:space="preserve"> </w:t>
      </w:r>
      <w:r>
        <w:rPr>
          <w:sz w:val="24"/>
        </w:rPr>
        <w:t>ключевыми</w:t>
      </w:r>
      <w:r>
        <w:rPr>
          <w:spacing w:val="-4"/>
          <w:sz w:val="24"/>
        </w:rPr>
        <w:t xml:space="preserve"> </w:t>
      </w:r>
      <w:r>
        <w:rPr>
          <w:sz w:val="24"/>
        </w:rPr>
        <w:t>понятиями</w:t>
      </w:r>
      <w:r>
        <w:rPr>
          <w:spacing w:val="-4"/>
          <w:sz w:val="24"/>
        </w:rPr>
        <w:t xml:space="preserve"> </w:t>
      </w:r>
      <w:r>
        <w:rPr>
          <w:sz w:val="24"/>
        </w:rPr>
        <w:t>и</w:t>
      </w:r>
      <w:r>
        <w:rPr>
          <w:spacing w:val="-4"/>
          <w:sz w:val="24"/>
        </w:rPr>
        <w:t xml:space="preserve"> </w:t>
      </w:r>
      <w:r>
        <w:rPr>
          <w:spacing w:val="-2"/>
          <w:sz w:val="24"/>
        </w:rPr>
        <w:t>методами;</w:t>
      </w:r>
    </w:p>
    <w:p w:rsidR="00E829DB" w:rsidRDefault="00096074">
      <w:pPr>
        <w:pStyle w:val="a4"/>
        <w:numPr>
          <w:ilvl w:val="1"/>
          <w:numId w:val="120"/>
        </w:numPr>
        <w:tabs>
          <w:tab w:val="left" w:pos="940"/>
          <w:tab w:val="left" w:pos="1181"/>
        </w:tabs>
        <w:spacing w:before="42" w:line="271" w:lineRule="auto"/>
        <w:ind w:left="1181" w:right="532" w:hanging="360"/>
        <w:rPr>
          <w:sz w:val="24"/>
        </w:rPr>
      </w:pPr>
      <w:r>
        <w:rPr>
          <w:sz w:val="24"/>
        </w:rPr>
        <w:t xml:space="preserve">формулировать собственные задачи в образовательной деятельности и жизненных </w:t>
      </w:r>
      <w:r>
        <w:rPr>
          <w:spacing w:val="-2"/>
          <w:sz w:val="24"/>
        </w:rPr>
        <w:t>ситуациях;</w:t>
      </w:r>
    </w:p>
    <w:p w:rsidR="00E829DB" w:rsidRDefault="00096074">
      <w:pPr>
        <w:pStyle w:val="a4"/>
        <w:numPr>
          <w:ilvl w:val="1"/>
          <w:numId w:val="120"/>
        </w:numPr>
        <w:tabs>
          <w:tab w:val="left" w:pos="940"/>
          <w:tab w:val="left" w:pos="1181"/>
        </w:tabs>
        <w:spacing w:before="7" w:line="273" w:lineRule="auto"/>
        <w:ind w:left="1181" w:right="532" w:hanging="360"/>
        <w:rPr>
          <w:sz w:val="24"/>
        </w:rPr>
      </w:pPr>
      <w:r>
        <w:rPr>
          <w:sz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829DB" w:rsidRDefault="00096074">
      <w:pPr>
        <w:pStyle w:val="a4"/>
        <w:numPr>
          <w:ilvl w:val="1"/>
          <w:numId w:val="120"/>
        </w:numPr>
        <w:tabs>
          <w:tab w:val="left" w:pos="940"/>
          <w:tab w:val="left" w:pos="1181"/>
        </w:tabs>
        <w:spacing w:before="5" w:line="271" w:lineRule="auto"/>
        <w:ind w:left="1181" w:right="532" w:hanging="360"/>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1"/>
          <w:numId w:val="120"/>
        </w:numPr>
        <w:tabs>
          <w:tab w:val="left" w:pos="940"/>
        </w:tabs>
        <w:spacing w:before="9"/>
        <w:ind w:left="940" w:hanging="119"/>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приобретённый</w:t>
      </w:r>
      <w:r>
        <w:rPr>
          <w:spacing w:val="-3"/>
          <w:sz w:val="24"/>
        </w:rPr>
        <w:t xml:space="preserve"> </w:t>
      </w:r>
      <w:r>
        <w:rPr>
          <w:spacing w:val="-2"/>
          <w:sz w:val="24"/>
        </w:rPr>
        <w:t>опыт;</w:t>
      </w:r>
    </w:p>
    <w:p w:rsidR="00E829DB" w:rsidRDefault="00096074">
      <w:pPr>
        <w:pStyle w:val="a4"/>
        <w:numPr>
          <w:ilvl w:val="1"/>
          <w:numId w:val="120"/>
        </w:numPr>
        <w:tabs>
          <w:tab w:val="left" w:pos="940"/>
          <w:tab w:val="left" w:pos="1181"/>
        </w:tabs>
        <w:spacing w:before="39" w:line="273" w:lineRule="auto"/>
        <w:ind w:left="1181" w:right="531" w:hanging="360"/>
        <w:rPr>
          <w:sz w:val="24"/>
        </w:rPr>
      </w:pPr>
      <w:r>
        <w:rPr>
          <w:sz w:val="24"/>
        </w:rPr>
        <w:t xml:space="preserve">уметь переносить знания в познавательную и практическую области </w:t>
      </w:r>
      <w:r>
        <w:rPr>
          <w:spacing w:val="-2"/>
          <w:sz w:val="24"/>
        </w:rPr>
        <w:t>жизнедеятельности;</w:t>
      </w:r>
    </w:p>
    <w:p w:rsidR="00E829DB" w:rsidRDefault="00E829DB">
      <w:pPr>
        <w:spacing w:line="273" w:lineRule="auto"/>
        <w:jc w:val="both"/>
        <w:rPr>
          <w:sz w:val="24"/>
        </w:rPr>
        <w:sectPr w:rsidR="00E829DB">
          <w:pgSz w:w="11910" w:h="16390"/>
          <w:pgMar w:top="1060" w:right="320" w:bottom="1260" w:left="1480" w:header="0" w:footer="993" w:gutter="0"/>
          <w:cols w:space="720"/>
        </w:sectPr>
      </w:pPr>
    </w:p>
    <w:p w:rsidR="00E829DB" w:rsidRDefault="00096074">
      <w:pPr>
        <w:pStyle w:val="a4"/>
        <w:numPr>
          <w:ilvl w:val="1"/>
          <w:numId w:val="120"/>
        </w:numPr>
        <w:tabs>
          <w:tab w:val="left" w:pos="940"/>
        </w:tabs>
        <w:spacing w:before="71"/>
        <w:ind w:left="940" w:hanging="119"/>
        <w:jc w:val="left"/>
        <w:rPr>
          <w:sz w:val="24"/>
        </w:rPr>
      </w:pPr>
      <w:r>
        <w:rPr>
          <w:sz w:val="24"/>
        </w:rPr>
        <w:lastRenderedPageBreak/>
        <w:t>уметь</w:t>
      </w:r>
      <w:r>
        <w:rPr>
          <w:spacing w:val="-4"/>
          <w:sz w:val="24"/>
        </w:rPr>
        <w:t xml:space="preserve"> </w:t>
      </w:r>
      <w:r>
        <w:rPr>
          <w:sz w:val="24"/>
        </w:rPr>
        <w:t>интегрировать</w:t>
      </w:r>
      <w:r>
        <w:rPr>
          <w:spacing w:val="-4"/>
          <w:sz w:val="24"/>
        </w:rPr>
        <w:t xml:space="preserve"> </w:t>
      </w:r>
      <w:r>
        <w:rPr>
          <w:sz w:val="24"/>
        </w:rPr>
        <w:t>знания</w:t>
      </w:r>
      <w:r>
        <w:rPr>
          <w:spacing w:val="-4"/>
          <w:sz w:val="24"/>
        </w:rPr>
        <w:t xml:space="preserve"> </w:t>
      </w:r>
      <w:r>
        <w:rPr>
          <w:sz w:val="24"/>
        </w:rPr>
        <w:t>из</w:t>
      </w:r>
      <w:r>
        <w:rPr>
          <w:spacing w:val="-4"/>
          <w:sz w:val="24"/>
        </w:rPr>
        <w:t xml:space="preserve"> </w:t>
      </w:r>
      <w:r>
        <w:rPr>
          <w:sz w:val="24"/>
        </w:rPr>
        <w:t>разных</w:t>
      </w:r>
      <w:r>
        <w:rPr>
          <w:spacing w:val="-3"/>
          <w:sz w:val="24"/>
        </w:rPr>
        <w:t xml:space="preserve"> </w:t>
      </w:r>
      <w:r>
        <w:rPr>
          <w:sz w:val="24"/>
        </w:rPr>
        <w:t>предметных</w:t>
      </w:r>
      <w:r>
        <w:rPr>
          <w:spacing w:val="-3"/>
          <w:sz w:val="24"/>
        </w:rPr>
        <w:t xml:space="preserve"> </w:t>
      </w:r>
      <w:r>
        <w:rPr>
          <w:spacing w:val="-2"/>
          <w:sz w:val="24"/>
        </w:rPr>
        <w:t>областей;</w:t>
      </w:r>
    </w:p>
    <w:p w:rsidR="00E829DB" w:rsidRDefault="00096074">
      <w:pPr>
        <w:pStyle w:val="a4"/>
        <w:numPr>
          <w:ilvl w:val="1"/>
          <w:numId w:val="120"/>
        </w:numPr>
        <w:tabs>
          <w:tab w:val="left" w:pos="940"/>
          <w:tab w:val="left" w:pos="1181"/>
        </w:tabs>
        <w:spacing w:before="43" w:line="271" w:lineRule="auto"/>
        <w:ind w:left="1181" w:right="532" w:hanging="360"/>
        <w:jc w:val="left"/>
        <w:rPr>
          <w:sz w:val="24"/>
        </w:rPr>
      </w:pPr>
      <w:r>
        <w:rPr>
          <w:sz w:val="24"/>
        </w:rPr>
        <w:t>выдвигать</w:t>
      </w:r>
      <w:r>
        <w:rPr>
          <w:spacing w:val="40"/>
          <w:sz w:val="24"/>
        </w:rPr>
        <w:t xml:space="preserve"> </w:t>
      </w:r>
      <w:r>
        <w:rPr>
          <w:sz w:val="24"/>
        </w:rPr>
        <w:t>новые</w:t>
      </w:r>
      <w:r>
        <w:rPr>
          <w:spacing w:val="40"/>
          <w:sz w:val="24"/>
        </w:rPr>
        <w:t xml:space="preserve"> </w:t>
      </w:r>
      <w:r>
        <w:rPr>
          <w:sz w:val="24"/>
        </w:rPr>
        <w:t>идеи,</w:t>
      </w:r>
      <w:r>
        <w:rPr>
          <w:spacing w:val="40"/>
          <w:sz w:val="24"/>
        </w:rPr>
        <w:t xml:space="preserve"> </w:t>
      </w:r>
      <w:r>
        <w:rPr>
          <w:sz w:val="24"/>
        </w:rPr>
        <w:t>предлагать</w:t>
      </w:r>
      <w:r>
        <w:rPr>
          <w:spacing w:val="40"/>
          <w:sz w:val="24"/>
        </w:rPr>
        <w:t xml:space="preserve"> </w:t>
      </w:r>
      <w:r>
        <w:rPr>
          <w:sz w:val="24"/>
        </w:rPr>
        <w:t>оригинальные</w:t>
      </w:r>
      <w:r>
        <w:rPr>
          <w:spacing w:val="40"/>
          <w:sz w:val="24"/>
        </w:rPr>
        <w:t xml:space="preserve"> </w:t>
      </w:r>
      <w:r>
        <w:rPr>
          <w:sz w:val="24"/>
        </w:rPr>
        <w:t>подходы</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ставить</w:t>
      </w:r>
      <w:r>
        <w:rPr>
          <w:spacing w:val="40"/>
          <w:sz w:val="24"/>
        </w:rPr>
        <w:t xml:space="preserve"> </w:t>
      </w:r>
      <w:r>
        <w:rPr>
          <w:sz w:val="24"/>
        </w:rPr>
        <w:t>проблемы и задачи, допускающие альтернативные решения;</w:t>
      </w:r>
    </w:p>
    <w:p w:rsidR="00E829DB" w:rsidRDefault="00096074">
      <w:pPr>
        <w:pStyle w:val="4"/>
        <w:spacing w:before="6"/>
        <w:jc w:val="left"/>
      </w:pPr>
      <w:r>
        <w:t>в)</w:t>
      </w:r>
      <w:r>
        <w:rPr>
          <w:spacing w:val="-2"/>
        </w:rPr>
        <w:t xml:space="preserve"> </w:t>
      </w:r>
      <w:r>
        <w:t>работа</w:t>
      </w:r>
      <w:r>
        <w:rPr>
          <w:spacing w:val="-1"/>
        </w:rPr>
        <w:t xml:space="preserve"> </w:t>
      </w:r>
      <w:r>
        <w:t>с</w:t>
      </w:r>
      <w:r>
        <w:rPr>
          <w:spacing w:val="-1"/>
        </w:rPr>
        <w:t xml:space="preserve"> </w:t>
      </w:r>
      <w:r>
        <w:rPr>
          <w:spacing w:val="-2"/>
        </w:rPr>
        <w:t>информацией:</w:t>
      </w:r>
    </w:p>
    <w:p w:rsidR="00E829DB" w:rsidRDefault="00096074">
      <w:pPr>
        <w:pStyle w:val="a4"/>
        <w:numPr>
          <w:ilvl w:val="1"/>
          <w:numId w:val="120"/>
        </w:numPr>
        <w:tabs>
          <w:tab w:val="left" w:pos="940"/>
          <w:tab w:val="left" w:pos="1181"/>
        </w:tabs>
        <w:spacing w:before="43" w:line="273" w:lineRule="auto"/>
        <w:ind w:left="1181" w:right="533" w:hanging="360"/>
        <w:rPr>
          <w:sz w:val="24"/>
        </w:rPr>
      </w:pPr>
      <w:r>
        <w:rPr>
          <w:sz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829DB" w:rsidRDefault="00096074">
      <w:pPr>
        <w:pStyle w:val="a4"/>
        <w:numPr>
          <w:ilvl w:val="1"/>
          <w:numId w:val="120"/>
        </w:numPr>
        <w:tabs>
          <w:tab w:val="left" w:pos="940"/>
          <w:tab w:val="left" w:pos="1181"/>
        </w:tabs>
        <w:spacing w:before="7" w:line="271" w:lineRule="auto"/>
        <w:ind w:left="1181" w:right="530" w:hanging="360"/>
        <w:rPr>
          <w:sz w:val="24"/>
        </w:rPr>
      </w:pPr>
      <w:r>
        <w:rPr>
          <w:sz w:val="24"/>
        </w:rPr>
        <w:t>выбирать оптимальную форму представления и визуализации информации с</w:t>
      </w:r>
      <w:r>
        <w:rPr>
          <w:spacing w:val="40"/>
          <w:sz w:val="24"/>
        </w:rPr>
        <w:t xml:space="preserve"> </w:t>
      </w:r>
      <w:r>
        <w:rPr>
          <w:sz w:val="24"/>
        </w:rPr>
        <w:t>учётом её назначения (тексты, картосхемы, диаграммы и т. д.);</w:t>
      </w:r>
    </w:p>
    <w:p w:rsidR="00E829DB" w:rsidRDefault="00096074">
      <w:pPr>
        <w:pStyle w:val="a4"/>
        <w:numPr>
          <w:ilvl w:val="1"/>
          <w:numId w:val="120"/>
        </w:numPr>
        <w:tabs>
          <w:tab w:val="left" w:pos="940"/>
        </w:tabs>
        <w:spacing w:before="9"/>
        <w:ind w:left="940" w:hanging="119"/>
        <w:rPr>
          <w:sz w:val="24"/>
        </w:rPr>
      </w:pPr>
      <w:r>
        <w:rPr>
          <w:sz w:val="24"/>
        </w:rPr>
        <w:t>оценивать</w:t>
      </w:r>
      <w:r>
        <w:rPr>
          <w:spacing w:val="-6"/>
          <w:sz w:val="24"/>
        </w:rPr>
        <w:t xml:space="preserve"> </w:t>
      </w:r>
      <w:r>
        <w:rPr>
          <w:sz w:val="24"/>
        </w:rPr>
        <w:t>достоверность</w:t>
      </w:r>
      <w:r>
        <w:rPr>
          <w:spacing w:val="-5"/>
          <w:sz w:val="24"/>
        </w:rPr>
        <w:t xml:space="preserve"> </w:t>
      </w:r>
      <w:r>
        <w:rPr>
          <w:spacing w:val="-2"/>
          <w:sz w:val="24"/>
        </w:rPr>
        <w:t>информации;</w:t>
      </w:r>
    </w:p>
    <w:p w:rsidR="00E829DB" w:rsidRDefault="00096074">
      <w:pPr>
        <w:pStyle w:val="a4"/>
        <w:numPr>
          <w:ilvl w:val="1"/>
          <w:numId w:val="120"/>
        </w:numPr>
        <w:tabs>
          <w:tab w:val="left" w:pos="940"/>
          <w:tab w:val="left" w:pos="1181"/>
        </w:tabs>
        <w:spacing w:before="40" w:line="276" w:lineRule="auto"/>
        <w:ind w:left="1181" w:right="524" w:hanging="360"/>
        <w:rPr>
          <w:sz w:val="24"/>
        </w:rPr>
      </w:pPr>
      <w:r>
        <w:rPr>
          <w:sz w:val="24"/>
        </w:rPr>
        <w:t xml:space="preserve">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E829DB" w:rsidRDefault="00096074">
      <w:pPr>
        <w:pStyle w:val="a4"/>
        <w:numPr>
          <w:ilvl w:val="1"/>
          <w:numId w:val="120"/>
        </w:numPr>
        <w:tabs>
          <w:tab w:val="left" w:pos="940"/>
          <w:tab w:val="left" w:pos="1181"/>
        </w:tabs>
        <w:spacing w:line="273" w:lineRule="auto"/>
        <w:ind w:left="1181" w:right="530" w:hanging="360"/>
        <w:rPr>
          <w:sz w:val="24"/>
        </w:rPr>
      </w:pPr>
      <w:r>
        <w:rPr>
          <w:sz w:val="24"/>
        </w:rPr>
        <w:t>владеть навыками распознавания и защиты информации, информационной безопасности личности;</w:t>
      </w:r>
    </w:p>
    <w:p w:rsidR="00E829DB" w:rsidRDefault="00096074">
      <w:pPr>
        <w:pStyle w:val="4"/>
        <w:spacing w:line="276" w:lineRule="auto"/>
        <w:ind w:right="2278"/>
        <w:jc w:val="left"/>
      </w:pPr>
      <w:r>
        <w:t>Овладение</w:t>
      </w:r>
      <w:r>
        <w:rPr>
          <w:spacing w:val="-12"/>
        </w:rPr>
        <w:t xml:space="preserve"> </w:t>
      </w:r>
      <w:r>
        <w:t>универсальными</w:t>
      </w:r>
      <w:r>
        <w:rPr>
          <w:spacing w:val="-12"/>
        </w:rPr>
        <w:t xml:space="preserve"> </w:t>
      </w:r>
      <w:r>
        <w:t>коммуникативными</w:t>
      </w:r>
      <w:r>
        <w:rPr>
          <w:spacing w:val="-12"/>
        </w:rPr>
        <w:t xml:space="preserve"> </w:t>
      </w:r>
      <w:r>
        <w:t>действиями: а) общение:</w:t>
      </w:r>
    </w:p>
    <w:p w:rsidR="00E829DB" w:rsidRDefault="00096074">
      <w:pPr>
        <w:pStyle w:val="a4"/>
        <w:numPr>
          <w:ilvl w:val="1"/>
          <w:numId w:val="120"/>
        </w:numPr>
        <w:tabs>
          <w:tab w:val="left" w:pos="940"/>
        </w:tabs>
        <w:ind w:left="940" w:hanging="119"/>
        <w:jc w:val="left"/>
        <w:rPr>
          <w:sz w:val="24"/>
        </w:rPr>
      </w:pPr>
      <w:r>
        <w:rPr>
          <w:sz w:val="24"/>
        </w:rPr>
        <w:t>владеть</w:t>
      </w:r>
      <w:r>
        <w:rPr>
          <w:spacing w:val="-3"/>
          <w:sz w:val="24"/>
        </w:rPr>
        <w:t xml:space="preserve"> </w:t>
      </w:r>
      <w:r>
        <w:rPr>
          <w:sz w:val="24"/>
        </w:rPr>
        <w:t>различными</w:t>
      </w:r>
      <w:r>
        <w:rPr>
          <w:spacing w:val="-3"/>
          <w:sz w:val="24"/>
        </w:rPr>
        <w:t xml:space="preserve"> </w:t>
      </w:r>
      <w:r>
        <w:rPr>
          <w:sz w:val="24"/>
        </w:rPr>
        <w:t>способами</w:t>
      </w:r>
      <w:r>
        <w:rPr>
          <w:spacing w:val="-3"/>
          <w:sz w:val="24"/>
        </w:rPr>
        <w:t xml:space="preserve"> </w:t>
      </w:r>
      <w:r>
        <w:rPr>
          <w:sz w:val="24"/>
        </w:rPr>
        <w:t>общения</w:t>
      </w:r>
      <w:r>
        <w:rPr>
          <w:spacing w:val="-2"/>
          <w:sz w:val="24"/>
        </w:rPr>
        <w:t xml:space="preserve"> </w:t>
      </w:r>
      <w:r>
        <w:rPr>
          <w:sz w:val="24"/>
        </w:rPr>
        <w:t>и</w:t>
      </w:r>
      <w:r>
        <w:rPr>
          <w:spacing w:val="-3"/>
          <w:sz w:val="24"/>
        </w:rPr>
        <w:t xml:space="preserve"> </w:t>
      </w:r>
      <w:r>
        <w:rPr>
          <w:spacing w:val="-2"/>
          <w:sz w:val="24"/>
        </w:rPr>
        <w:t>взаимодействия;</w:t>
      </w:r>
    </w:p>
    <w:p w:rsidR="00E829DB" w:rsidRDefault="00096074">
      <w:pPr>
        <w:pStyle w:val="a4"/>
        <w:numPr>
          <w:ilvl w:val="1"/>
          <w:numId w:val="120"/>
        </w:numPr>
        <w:tabs>
          <w:tab w:val="left" w:pos="940"/>
        </w:tabs>
        <w:spacing w:before="40"/>
        <w:ind w:left="940" w:hanging="119"/>
        <w:jc w:val="left"/>
        <w:rPr>
          <w:sz w:val="24"/>
        </w:rPr>
      </w:pPr>
      <w:r>
        <w:rPr>
          <w:sz w:val="24"/>
        </w:rPr>
        <w:t>аргументированно</w:t>
      </w:r>
      <w:r>
        <w:rPr>
          <w:spacing w:val="-7"/>
          <w:sz w:val="24"/>
        </w:rPr>
        <w:t xml:space="preserve"> </w:t>
      </w:r>
      <w:r>
        <w:rPr>
          <w:sz w:val="24"/>
        </w:rPr>
        <w:t>вести</w:t>
      </w:r>
      <w:r>
        <w:rPr>
          <w:spacing w:val="-4"/>
          <w:sz w:val="24"/>
        </w:rPr>
        <w:t xml:space="preserve"> </w:t>
      </w:r>
      <w:r>
        <w:rPr>
          <w:sz w:val="24"/>
        </w:rPr>
        <w:t>диалог,</w:t>
      </w:r>
      <w:r>
        <w:rPr>
          <w:spacing w:val="-3"/>
          <w:sz w:val="24"/>
        </w:rPr>
        <w:t xml:space="preserve"> </w:t>
      </w:r>
      <w:r>
        <w:rPr>
          <w:sz w:val="24"/>
        </w:rPr>
        <w:t>уметь</w:t>
      </w:r>
      <w:r>
        <w:rPr>
          <w:spacing w:val="-3"/>
          <w:sz w:val="24"/>
        </w:rPr>
        <w:t xml:space="preserve"> </w:t>
      </w:r>
      <w:r>
        <w:rPr>
          <w:sz w:val="24"/>
        </w:rPr>
        <w:t>смягчать</w:t>
      </w:r>
      <w:r>
        <w:rPr>
          <w:spacing w:val="-4"/>
          <w:sz w:val="24"/>
        </w:rPr>
        <w:t xml:space="preserve"> </w:t>
      </w:r>
      <w:r>
        <w:rPr>
          <w:sz w:val="24"/>
        </w:rPr>
        <w:t>конфликтные</w:t>
      </w:r>
      <w:r>
        <w:rPr>
          <w:spacing w:val="-6"/>
          <w:sz w:val="24"/>
        </w:rPr>
        <w:t xml:space="preserve"> </w:t>
      </w:r>
      <w:r>
        <w:rPr>
          <w:spacing w:val="-2"/>
          <w:sz w:val="24"/>
        </w:rPr>
        <w:t>ситуации;</w:t>
      </w:r>
    </w:p>
    <w:p w:rsidR="00E829DB" w:rsidRDefault="00096074">
      <w:pPr>
        <w:pStyle w:val="a4"/>
        <w:numPr>
          <w:ilvl w:val="1"/>
          <w:numId w:val="120"/>
        </w:numPr>
        <w:tabs>
          <w:tab w:val="left" w:pos="940"/>
          <w:tab w:val="left" w:pos="1181"/>
        </w:tabs>
        <w:spacing w:before="39" w:line="273" w:lineRule="auto"/>
        <w:ind w:left="1181" w:right="532" w:hanging="36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829DB" w:rsidRDefault="00096074">
      <w:pPr>
        <w:pStyle w:val="a4"/>
        <w:numPr>
          <w:ilvl w:val="1"/>
          <w:numId w:val="120"/>
        </w:numPr>
        <w:tabs>
          <w:tab w:val="left" w:pos="940"/>
          <w:tab w:val="left" w:pos="1181"/>
        </w:tabs>
        <w:spacing w:before="6" w:line="273" w:lineRule="auto"/>
        <w:ind w:left="1181" w:right="524" w:hanging="360"/>
        <w:rPr>
          <w:sz w:val="24"/>
        </w:rPr>
      </w:pPr>
      <w:r>
        <w:rPr>
          <w:sz w:val="24"/>
        </w:rPr>
        <w:t>развёрнуто и логично излагать свою точку зрения по географическим аспектам различных вопросов с использованием языковых средств;</w:t>
      </w:r>
    </w:p>
    <w:p w:rsidR="00E829DB" w:rsidRDefault="00096074">
      <w:pPr>
        <w:pStyle w:val="4"/>
        <w:spacing w:before="1"/>
      </w:pPr>
      <w:r>
        <w:t>б)</w:t>
      </w:r>
      <w:r>
        <w:rPr>
          <w:spacing w:val="-1"/>
        </w:rPr>
        <w:t xml:space="preserve"> </w:t>
      </w:r>
      <w:r>
        <w:t xml:space="preserve">совместная </w:t>
      </w:r>
      <w:r>
        <w:rPr>
          <w:spacing w:val="-2"/>
        </w:rPr>
        <w:t>деятельность:</w:t>
      </w:r>
    </w:p>
    <w:p w:rsidR="00E829DB" w:rsidRDefault="00096074">
      <w:pPr>
        <w:pStyle w:val="a4"/>
        <w:numPr>
          <w:ilvl w:val="1"/>
          <w:numId w:val="120"/>
        </w:numPr>
        <w:tabs>
          <w:tab w:val="left" w:pos="940"/>
        </w:tabs>
        <w:spacing w:before="43"/>
        <w:ind w:left="940" w:hanging="119"/>
        <w:rPr>
          <w:sz w:val="24"/>
        </w:rPr>
      </w:pPr>
      <w:r>
        <w:rPr>
          <w:sz w:val="24"/>
        </w:rPr>
        <w:t>использовать</w:t>
      </w:r>
      <w:r>
        <w:rPr>
          <w:spacing w:val="-8"/>
          <w:sz w:val="24"/>
        </w:rPr>
        <w:t xml:space="preserve"> </w:t>
      </w:r>
      <w:r>
        <w:rPr>
          <w:sz w:val="24"/>
        </w:rPr>
        <w:t>преимущества</w:t>
      </w:r>
      <w:r>
        <w:rPr>
          <w:spacing w:val="-7"/>
          <w:sz w:val="24"/>
        </w:rPr>
        <w:t xml:space="preserve"> </w:t>
      </w:r>
      <w:r>
        <w:rPr>
          <w:sz w:val="24"/>
        </w:rPr>
        <w:t>командной</w:t>
      </w:r>
      <w:r>
        <w:rPr>
          <w:spacing w:val="-6"/>
          <w:sz w:val="24"/>
        </w:rPr>
        <w:t xml:space="preserve"> </w:t>
      </w:r>
      <w:r>
        <w:rPr>
          <w:sz w:val="24"/>
        </w:rPr>
        <w:t>и</w:t>
      </w:r>
      <w:r>
        <w:rPr>
          <w:spacing w:val="-6"/>
          <w:sz w:val="24"/>
        </w:rPr>
        <w:t xml:space="preserve"> </w:t>
      </w:r>
      <w:r>
        <w:rPr>
          <w:sz w:val="24"/>
        </w:rPr>
        <w:t>индивидуальной</w:t>
      </w:r>
      <w:r>
        <w:rPr>
          <w:spacing w:val="-6"/>
          <w:sz w:val="24"/>
        </w:rPr>
        <w:t xml:space="preserve"> </w:t>
      </w:r>
      <w:r>
        <w:rPr>
          <w:spacing w:val="-2"/>
          <w:sz w:val="24"/>
        </w:rPr>
        <w:t>работы;</w:t>
      </w:r>
    </w:p>
    <w:p w:rsidR="00E829DB" w:rsidRDefault="00096074">
      <w:pPr>
        <w:pStyle w:val="a4"/>
        <w:numPr>
          <w:ilvl w:val="1"/>
          <w:numId w:val="120"/>
        </w:numPr>
        <w:tabs>
          <w:tab w:val="left" w:pos="940"/>
          <w:tab w:val="left" w:pos="1181"/>
        </w:tabs>
        <w:spacing w:before="42" w:line="271" w:lineRule="auto"/>
        <w:ind w:left="1181" w:right="532" w:hanging="360"/>
        <w:rPr>
          <w:sz w:val="24"/>
        </w:rPr>
      </w:pPr>
      <w:r>
        <w:rPr>
          <w:sz w:val="24"/>
        </w:rPr>
        <w:t>выбирать тематику и методы совместных действий с учётом общих интересов и возможностей каждого члена коллектива;</w:t>
      </w:r>
    </w:p>
    <w:p w:rsidR="00E829DB" w:rsidRDefault="00096074">
      <w:pPr>
        <w:pStyle w:val="a4"/>
        <w:numPr>
          <w:ilvl w:val="1"/>
          <w:numId w:val="120"/>
        </w:numPr>
        <w:tabs>
          <w:tab w:val="left" w:pos="940"/>
          <w:tab w:val="left" w:pos="1181"/>
        </w:tabs>
        <w:spacing w:before="6" w:line="273" w:lineRule="auto"/>
        <w:ind w:left="1181" w:right="532" w:hanging="360"/>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4"/>
        <w:numPr>
          <w:ilvl w:val="1"/>
          <w:numId w:val="120"/>
        </w:numPr>
        <w:tabs>
          <w:tab w:val="left" w:pos="940"/>
          <w:tab w:val="left" w:pos="1181"/>
        </w:tabs>
        <w:spacing w:before="5" w:line="273" w:lineRule="auto"/>
        <w:ind w:left="1181" w:right="533" w:hanging="360"/>
        <w:rPr>
          <w:sz w:val="24"/>
        </w:rPr>
      </w:pPr>
      <w:r>
        <w:rPr>
          <w:sz w:val="24"/>
        </w:rPr>
        <w:t>оценивать</w:t>
      </w:r>
      <w:r>
        <w:rPr>
          <w:spacing w:val="-2"/>
          <w:sz w:val="24"/>
        </w:rPr>
        <w:t xml:space="preserve"> </w:t>
      </w:r>
      <w:r>
        <w:rPr>
          <w:sz w:val="24"/>
        </w:rPr>
        <w:t>качество</w:t>
      </w:r>
      <w:r>
        <w:rPr>
          <w:spacing w:val="-1"/>
          <w:sz w:val="24"/>
        </w:rPr>
        <w:t xml:space="preserve"> </w:t>
      </w:r>
      <w:r>
        <w:rPr>
          <w:sz w:val="24"/>
        </w:rPr>
        <w:t>своего</w:t>
      </w:r>
      <w:r>
        <w:rPr>
          <w:spacing w:val="-1"/>
          <w:sz w:val="24"/>
        </w:rPr>
        <w:t xml:space="preserve"> </w:t>
      </w:r>
      <w:r>
        <w:rPr>
          <w:sz w:val="24"/>
        </w:rPr>
        <w:t>вклада и каждого</w:t>
      </w:r>
      <w:r>
        <w:rPr>
          <w:spacing w:val="-1"/>
          <w:sz w:val="24"/>
        </w:rPr>
        <w:t xml:space="preserve"> </w:t>
      </w:r>
      <w:r>
        <w:rPr>
          <w:sz w:val="24"/>
        </w:rPr>
        <w:t>участника</w:t>
      </w:r>
      <w:r>
        <w:rPr>
          <w:spacing w:val="-2"/>
          <w:sz w:val="24"/>
        </w:rPr>
        <w:t xml:space="preserve"> </w:t>
      </w:r>
      <w:r>
        <w:rPr>
          <w:sz w:val="24"/>
        </w:rPr>
        <w:t>команды</w:t>
      </w:r>
      <w:r>
        <w:rPr>
          <w:spacing w:val="-1"/>
          <w:sz w:val="24"/>
        </w:rPr>
        <w:t xml:space="preserve"> </w:t>
      </w:r>
      <w:r>
        <w:rPr>
          <w:sz w:val="24"/>
        </w:rPr>
        <w:t>в</w:t>
      </w:r>
      <w:r>
        <w:rPr>
          <w:spacing w:val="-1"/>
          <w:sz w:val="24"/>
        </w:rPr>
        <w:t xml:space="preserve"> </w:t>
      </w:r>
      <w:r>
        <w:rPr>
          <w:sz w:val="24"/>
        </w:rPr>
        <w:t>общий результат по разработанным критериям;</w:t>
      </w:r>
    </w:p>
    <w:p w:rsidR="00E829DB" w:rsidRDefault="00096074">
      <w:pPr>
        <w:pStyle w:val="a4"/>
        <w:numPr>
          <w:ilvl w:val="1"/>
          <w:numId w:val="120"/>
        </w:numPr>
        <w:tabs>
          <w:tab w:val="left" w:pos="940"/>
          <w:tab w:val="left" w:pos="1181"/>
        </w:tabs>
        <w:spacing w:before="4" w:line="271" w:lineRule="auto"/>
        <w:ind w:left="1181" w:right="532" w:hanging="360"/>
        <w:rPr>
          <w:sz w:val="24"/>
        </w:rPr>
      </w:pPr>
      <w:r>
        <w:rPr>
          <w:sz w:val="24"/>
        </w:rPr>
        <w:t>предлагать новые проекты, оценивать идеи с позиции новизны, оригинальности, практической значимости;</w:t>
      </w:r>
    </w:p>
    <w:p w:rsidR="00E829DB" w:rsidRDefault="00096074">
      <w:pPr>
        <w:pStyle w:val="4"/>
        <w:spacing w:before="4" w:line="278" w:lineRule="auto"/>
        <w:ind w:right="2923"/>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действиями: а) самоорганизация:</w:t>
      </w:r>
    </w:p>
    <w:p w:rsidR="00E829DB" w:rsidRDefault="00096074">
      <w:pPr>
        <w:pStyle w:val="a4"/>
        <w:numPr>
          <w:ilvl w:val="1"/>
          <w:numId w:val="120"/>
        </w:numPr>
        <w:tabs>
          <w:tab w:val="left" w:pos="940"/>
          <w:tab w:val="left" w:pos="1181"/>
        </w:tabs>
        <w:spacing w:line="273" w:lineRule="auto"/>
        <w:ind w:left="1181" w:right="531" w:hanging="360"/>
        <w:rPr>
          <w:sz w:val="24"/>
        </w:rPr>
      </w:pPr>
      <w:r>
        <w:rPr>
          <w:sz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829DB" w:rsidRDefault="00E829DB">
      <w:pPr>
        <w:spacing w:line="273" w:lineRule="auto"/>
        <w:jc w:val="both"/>
        <w:rPr>
          <w:sz w:val="24"/>
        </w:rPr>
        <w:sectPr w:rsidR="00E829DB">
          <w:pgSz w:w="11910" w:h="16390"/>
          <w:pgMar w:top="1060" w:right="320" w:bottom="1260" w:left="1480" w:header="0" w:footer="993" w:gutter="0"/>
          <w:cols w:space="720"/>
        </w:sectPr>
      </w:pPr>
    </w:p>
    <w:p w:rsidR="00E829DB" w:rsidRDefault="00096074">
      <w:pPr>
        <w:pStyle w:val="a4"/>
        <w:numPr>
          <w:ilvl w:val="1"/>
          <w:numId w:val="120"/>
        </w:numPr>
        <w:tabs>
          <w:tab w:val="left" w:pos="940"/>
          <w:tab w:val="left" w:pos="1181"/>
        </w:tabs>
        <w:spacing w:before="71" w:line="273" w:lineRule="auto"/>
        <w:ind w:left="1181" w:right="534" w:hanging="360"/>
        <w:jc w:val="left"/>
        <w:rPr>
          <w:sz w:val="24"/>
        </w:rPr>
      </w:pPr>
      <w:r>
        <w:rPr>
          <w:sz w:val="24"/>
        </w:rPr>
        <w:lastRenderedPageBreak/>
        <w:t>самостоятельно</w:t>
      </w:r>
      <w:r>
        <w:rPr>
          <w:spacing w:val="-4"/>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4"/>
          <w:sz w:val="24"/>
        </w:rPr>
        <w:t xml:space="preserve"> </w:t>
      </w:r>
      <w:r>
        <w:rPr>
          <w:sz w:val="24"/>
        </w:rPr>
        <w:t>проблемы</w:t>
      </w:r>
      <w:r>
        <w:rPr>
          <w:spacing w:val="-5"/>
          <w:sz w:val="24"/>
        </w:rPr>
        <w:t xml:space="preserve"> </w:t>
      </w:r>
      <w:r>
        <w:rPr>
          <w:sz w:val="24"/>
        </w:rPr>
        <w:t>с учётом</w:t>
      </w:r>
      <w:r>
        <w:rPr>
          <w:spacing w:val="-4"/>
          <w:sz w:val="24"/>
        </w:rPr>
        <w:t xml:space="preserve"> </w:t>
      </w:r>
      <w:r>
        <w:rPr>
          <w:sz w:val="24"/>
        </w:rPr>
        <w:t>имеющихся</w:t>
      </w:r>
      <w:r>
        <w:rPr>
          <w:spacing w:val="-4"/>
          <w:sz w:val="24"/>
        </w:rPr>
        <w:t xml:space="preserve"> </w:t>
      </w:r>
      <w:r>
        <w:rPr>
          <w:sz w:val="24"/>
        </w:rPr>
        <w:t>ресурсов, собственных возможностей и предпочтений;</w:t>
      </w:r>
    </w:p>
    <w:p w:rsidR="00E829DB" w:rsidRDefault="00096074">
      <w:pPr>
        <w:pStyle w:val="a4"/>
        <w:numPr>
          <w:ilvl w:val="1"/>
          <w:numId w:val="120"/>
        </w:numPr>
        <w:tabs>
          <w:tab w:val="left" w:pos="940"/>
        </w:tabs>
        <w:spacing w:before="4"/>
        <w:ind w:left="940" w:hanging="119"/>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E829DB" w:rsidRDefault="00096074">
      <w:pPr>
        <w:pStyle w:val="a4"/>
        <w:numPr>
          <w:ilvl w:val="1"/>
          <w:numId w:val="120"/>
        </w:numPr>
        <w:tabs>
          <w:tab w:val="left" w:pos="940"/>
        </w:tabs>
        <w:spacing w:before="42"/>
        <w:ind w:left="940" w:hanging="119"/>
        <w:jc w:val="left"/>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E829DB" w:rsidRDefault="00096074">
      <w:pPr>
        <w:pStyle w:val="a4"/>
        <w:numPr>
          <w:ilvl w:val="1"/>
          <w:numId w:val="120"/>
        </w:numPr>
        <w:tabs>
          <w:tab w:val="left" w:pos="940"/>
        </w:tabs>
        <w:spacing w:before="39"/>
        <w:ind w:left="940" w:hanging="119"/>
        <w:jc w:val="left"/>
        <w:rPr>
          <w:sz w:val="24"/>
        </w:rPr>
      </w:pPr>
      <w:r>
        <w:rPr>
          <w:sz w:val="24"/>
        </w:rPr>
        <w:t>делать</w:t>
      </w:r>
      <w:r>
        <w:rPr>
          <w:spacing w:val="-5"/>
          <w:sz w:val="24"/>
        </w:rPr>
        <w:t xml:space="preserve"> </w:t>
      </w:r>
      <w:r>
        <w:rPr>
          <w:sz w:val="24"/>
        </w:rPr>
        <w:t>осознанный</w:t>
      </w:r>
      <w:r>
        <w:rPr>
          <w:spacing w:val="-3"/>
          <w:sz w:val="24"/>
        </w:rPr>
        <w:t xml:space="preserve"> </w:t>
      </w:r>
      <w:r>
        <w:rPr>
          <w:sz w:val="24"/>
        </w:rPr>
        <w:t>выбор,</w:t>
      </w:r>
      <w:r>
        <w:rPr>
          <w:spacing w:val="-4"/>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брать</w:t>
      </w:r>
      <w:r>
        <w:rPr>
          <w:spacing w:val="-4"/>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pacing w:val="-2"/>
          <w:sz w:val="24"/>
        </w:rPr>
        <w:t>решение;</w:t>
      </w:r>
    </w:p>
    <w:p w:rsidR="00E829DB" w:rsidRDefault="00096074">
      <w:pPr>
        <w:pStyle w:val="a4"/>
        <w:numPr>
          <w:ilvl w:val="1"/>
          <w:numId w:val="120"/>
        </w:numPr>
        <w:tabs>
          <w:tab w:val="left" w:pos="940"/>
        </w:tabs>
        <w:spacing w:before="40"/>
        <w:ind w:left="940" w:hanging="119"/>
        <w:jc w:val="left"/>
        <w:rPr>
          <w:sz w:val="24"/>
        </w:rPr>
      </w:pPr>
      <w:r>
        <w:rPr>
          <w:sz w:val="24"/>
        </w:rPr>
        <w:t>оценивать</w:t>
      </w:r>
      <w:r>
        <w:rPr>
          <w:spacing w:val="-8"/>
          <w:sz w:val="24"/>
        </w:rPr>
        <w:t xml:space="preserve"> </w:t>
      </w:r>
      <w:r>
        <w:rPr>
          <w:sz w:val="24"/>
        </w:rPr>
        <w:t>приобретённый</w:t>
      </w:r>
      <w:r>
        <w:rPr>
          <w:spacing w:val="-7"/>
          <w:sz w:val="24"/>
        </w:rPr>
        <w:t xml:space="preserve"> </w:t>
      </w:r>
      <w:r>
        <w:rPr>
          <w:spacing w:val="-2"/>
          <w:sz w:val="24"/>
        </w:rPr>
        <w:t>опыт;</w:t>
      </w:r>
    </w:p>
    <w:p w:rsidR="00E829DB" w:rsidRDefault="00096074">
      <w:pPr>
        <w:pStyle w:val="a4"/>
        <w:numPr>
          <w:ilvl w:val="1"/>
          <w:numId w:val="120"/>
        </w:numPr>
        <w:tabs>
          <w:tab w:val="left" w:pos="940"/>
          <w:tab w:val="left" w:pos="1181"/>
        </w:tabs>
        <w:spacing w:before="42" w:line="273" w:lineRule="auto"/>
        <w:ind w:left="1181" w:right="531" w:hanging="360"/>
        <w:rPr>
          <w:sz w:val="24"/>
        </w:rPr>
      </w:pPr>
      <w:r>
        <w:rPr>
          <w:sz w:val="24"/>
        </w:rPr>
        <w:t>способствовать формированию и проявлению широкой эрудиции в разных</w:t>
      </w:r>
      <w:r>
        <w:rPr>
          <w:spacing w:val="40"/>
          <w:sz w:val="24"/>
        </w:rPr>
        <w:t xml:space="preserve"> </w:t>
      </w:r>
      <w:r>
        <w:rPr>
          <w:sz w:val="24"/>
        </w:rPr>
        <w:t xml:space="preserve">областях знаний, постоянно повышать свой образовательный и культурный </w:t>
      </w:r>
      <w:r>
        <w:rPr>
          <w:spacing w:val="-2"/>
          <w:sz w:val="24"/>
        </w:rPr>
        <w:t>уровень;</w:t>
      </w:r>
    </w:p>
    <w:p w:rsidR="00E829DB" w:rsidRDefault="00096074">
      <w:pPr>
        <w:pStyle w:val="4"/>
        <w:spacing w:before="3"/>
      </w:pPr>
      <w:r>
        <w:t xml:space="preserve">б) </w:t>
      </w:r>
      <w:r>
        <w:rPr>
          <w:spacing w:val="-2"/>
        </w:rPr>
        <w:t>самоконтроль:</w:t>
      </w:r>
    </w:p>
    <w:p w:rsidR="00E829DB" w:rsidRDefault="00096074">
      <w:pPr>
        <w:pStyle w:val="a4"/>
        <w:numPr>
          <w:ilvl w:val="1"/>
          <w:numId w:val="120"/>
        </w:numPr>
        <w:tabs>
          <w:tab w:val="left" w:pos="940"/>
        </w:tabs>
        <w:spacing w:before="43"/>
        <w:ind w:left="940" w:hanging="119"/>
        <w:jc w:val="left"/>
        <w:rPr>
          <w:sz w:val="24"/>
        </w:rPr>
      </w:pPr>
      <w:r>
        <w:rPr>
          <w:sz w:val="24"/>
        </w:rPr>
        <w:t>давать</w:t>
      </w:r>
      <w:r>
        <w:rPr>
          <w:spacing w:val="-6"/>
          <w:sz w:val="24"/>
        </w:rPr>
        <w:t xml:space="preserve"> </w:t>
      </w:r>
      <w:r>
        <w:rPr>
          <w:sz w:val="24"/>
        </w:rPr>
        <w:t>оценку</w:t>
      </w:r>
      <w:r>
        <w:rPr>
          <w:spacing w:val="-12"/>
          <w:sz w:val="24"/>
        </w:rPr>
        <w:t xml:space="preserve"> </w:t>
      </w:r>
      <w:r>
        <w:rPr>
          <w:sz w:val="24"/>
        </w:rPr>
        <w:t>новым</w:t>
      </w:r>
      <w:r>
        <w:rPr>
          <w:spacing w:val="-3"/>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соответствие</w:t>
      </w:r>
      <w:r>
        <w:rPr>
          <w:spacing w:val="-5"/>
          <w:sz w:val="24"/>
        </w:rPr>
        <w:t xml:space="preserve"> </w:t>
      </w:r>
      <w:r>
        <w:rPr>
          <w:sz w:val="24"/>
        </w:rPr>
        <w:t>результатов</w:t>
      </w:r>
      <w:r>
        <w:rPr>
          <w:spacing w:val="-2"/>
          <w:sz w:val="24"/>
        </w:rPr>
        <w:t xml:space="preserve"> целям;</w:t>
      </w:r>
    </w:p>
    <w:p w:rsidR="00E829DB" w:rsidRDefault="00096074">
      <w:pPr>
        <w:pStyle w:val="a4"/>
        <w:numPr>
          <w:ilvl w:val="1"/>
          <w:numId w:val="120"/>
        </w:numPr>
        <w:tabs>
          <w:tab w:val="left" w:pos="940"/>
          <w:tab w:val="left" w:pos="1181"/>
          <w:tab w:val="left" w:pos="1949"/>
          <w:tab w:val="left" w:pos="3187"/>
          <w:tab w:val="left" w:pos="5030"/>
          <w:tab w:val="left" w:pos="6348"/>
          <w:tab w:val="left" w:pos="6913"/>
          <w:tab w:val="left" w:pos="8180"/>
        </w:tabs>
        <w:spacing w:before="39" w:line="273" w:lineRule="auto"/>
        <w:ind w:left="1181" w:right="529" w:hanging="360"/>
        <w:jc w:val="left"/>
        <w:rPr>
          <w:sz w:val="24"/>
        </w:rPr>
      </w:pPr>
      <w:r>
        <w:rPr>
          <w:spacing w:val="-2"/>
          <w:sz w:val="24"/>
        </w:rPr>
        <w:t>владеть</w:t>
      </w:r>
      <w:r>
        <w:rPr>
          <w:sz w:val="24"/>
        </w:rPr>
        <w:tab/>
      </w:r>
      <w:r>
        <w:rPr>
          <w:spacing w:val="-2"/>
          <w:sz w:val="24"/>
        </w:rPr>
        <w:t>навыками</w:t>
      </w:r>
      <w:r>
        <w:rPr>
          <w:sz w:val="24"/>
        </w:rPr>
        <w:tab/>
      </w:r>
      <w:r>
        <w:rPr>
          <w:spacing w:val="-2"/>
          <w:sz w:val="24"/>
        </w:rPr>
        <w:t>познавательной</w:t>
      </w:r>
      <w:r>
        <w:rPr>
          <w:sz w:val="24"/>
        </w:rPr>
        <w:tab/>
      </w:r>
      <w:r>
        <w:rPr>
          <w:spacing w:val="-2"/>
          <w:sz w:val="24"/>
        </w:rPr>
        <w:t>рефлексии</w:t>
      </w:r>
      <w:r>
        <w:rPr>
          <w:sz w:val="24"/>
        </w:rPr>
        <w:tab/>
      </w:r>
      <w:r>
        <w:rPr>
          <w:spacing w:val="-4"/>
          <w:sz w:val="24"/>
        </w:rPr>
        <w:t>как</w:t>
      </w:r>
      <w:r>
        <w:rPr>
          <w:sz w:val="24"/>
        </w:rPr>
        <w:tab/>
      </w:r>
      <w:r>
        <w:rPr>
          <w:spacing w:val="-2"/>
          <w:sz w:val="24"/>
        </w:rPr>
        <w:t>осознания</w:t>
      </w:r>
      <w:r>
        <w:rPr>
          <w:sz w:val="24"/>
        </w:rPr>
        <w:tab/>
      </w:r>
      <w:r>
        <w:rPr>
          <w:spacing w:val="-2"/>
          <w:sz w:val="24"/>
        </w:rPr>
        <w:t xml:space="preserve">совершаемых </w:t>
      </w:r>
      <w:r>
        <w:rPr>
          <w:sz w:val="24"/>
        </w:rPr>
        <w:t>действий и мыслительных процессов, их результатов и оснований;</w:t>
      </w:r>
    </w:p>
    <w:p w:rsidR="00E829DB" w:rsidRDefault="00096074">
      <w:pPr>
        <w:pStyle w:val="a4"/>
        <w:numPr>
          <w:ilvl w:val="1"/>
          <w:numId w:val="120"/>
        </w:numPr>
        <w:tabs>
          <w:tab w:val="left" w:pos="940"/>
        </w:tabs>
        <w:spacing w:before="4"/>
        <w:ind w:left="940" w:hanging="119"/>
        <w:jc w:val="left"/>
        <w:rPr>
          <w:sz w:val="24"/>
        </w:rPr>
      </w:pPr>
      <w:r>
        <w:rPr>
          <w:sz w:val="24"/>
        </w:rPr>
        <w:t>оценивать</w:t>
      </w:r>
      <w:r>
        <w:rPr>
          <w:spacing w:val="-5"/>
          <w:sz w:val="24"/>
        </w:rPr>
        <w:t xml:space="preserve"> </w:t>
      </w:r>
      <w:r>
        <w:rPr>
          <w:sz w:val="24"/>
        </w:rPr>
        <w:t>риски</w:t>
      </w:r>
      <w:r>
        <w:rPr>
          <w:spacing w:val="-5"/>
          <w:sz w:val="24"/>
        </w:rPr>
        <w:t xml:space="preserve"> </w:t>
      </w:r>
      <w:r>
        <w:rPr>
          <w:sz w:val="24"/>
        </w:rPr>
        <w:t>и</w:t>
      </w:r>
      <w:r>
        <w:rPr>
          <w:spacing w:val="-3"/>
          <w:sz w:val="24"/>
        </w:rPr>
        <w:t xml:space="preserve"> </w:t>
      </w:r>
      <w:r>
        <w:rPr>
          <w:sz w:val="24"/>
        </w:rPr>
        <w:t>своевременно</w:t>
      </w:r>
      <w:r>
        <w:rPr>
          <w:spacing w:val="-3"/>
          <w:sz w:val="24"/>
        </w:rPr>
        <w:t xml:space="preserve"> </w:t>
      </w:r>
      <w:r>
        <w:rPr>
          <w:sz w:val="24"/>
        </w:rPr>
        <w:t>принимать</w:t>
      </w:r>
      <w:r>
        <w:rPr>
          <w:spacing w:val="-3"/>
          <w:sz w:val="24"/>
        </w:rPr>
        <w:t xml:space="preserve"> </w:t>
      </w:r>
      <w:r>
        <w:rPr>
          <w:sz w:val="24"/>
        </w:rPr>
        <w:t>решения</w:t>
      </w:r>
      <w:r>
        <w:rPr>
          <w:spacing w:val="-3"/>
          <w:sz w:val="24"/>
        </w:rPr>
        <w:t xml:space="preserve"> </w:t>
      </w:r>
      <w:r>
        <w:rPr>
          <w:sz w:val="24"/>
        </w:rPr>
        <w:t>по</w:t>
      </w:r>
      <w:r>
        <w:rPr>
          <w:spacing w:val="-6"/>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1"/>
          <w:numId w:val="120"/>
        </w:numPr>
        <w:tabs>
          <w:tab w:val="left" w:pos="940"/>
        </w:tabs>
        <w:spacing w:before="39"/>
        <w:ind w:left="940" w:hanging="119"/>
        <w:jc w:val="left"/>
        <w:rPr>
          <w:sz w:val="24"/>
        </w:rPr>
      </w:pPr>
      <w:r>
        <w:rPr>
          <w:sz w:val="24"/>
        </w:rPr>
        <w:t>использовать</w:t>
      </w:r>
      <w:r>
        <w:rPr>
          <w:spacing w:val="-6"/>
          <w:sz w:val="24"/>
        </w:rPr>
        <w:t xml:space="preserve"> </w:t>
      </w:r>
      <w:r>
        <w:rPr>
          <w:sz w:val="24"/>
        </w:rPr>
        <w:t>приёмы</w:t>
      </w:r>
      <w:r>
        <w:rPr>
          <w:spacing w:val="-4"/>
          <w:sz w:val="24"/>
        </w:rPr>
        <w:t xml:space="preserve"> </w:t>
      </w:r>
      <w:r>
        <w:rPr>
          <w:sz w:val="24"/>
        </w:rPr>
        <w:t>рефлексии</w:t>
      </w:r>
      <w:r>
        <w:rPr>
          <w:spacing w:val="-4"/>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ситуации,</w:t>
      </w:r>
      <w:r>
        <w:rPr>
          <w:spacing w:val="-4"/>
          <w:sz w:val="24"/>
        </w:rPr>
        <w:t xml:space="preserve"> </w:t>
      </w:r>
      <w:r>
        <w:rPr>
          <w:sz w:val="24"/>
        </w:rPr>
        <w:t>выбора</w:t>
      </w:r>
      <w:r>
        <w:rPr>
          <w:spacing w:val="-4"/>
          <w:sz w:val="24"/>
        </w:rPr>
        <w:t xml:space="preserve"> </w:t>
      </w:r>
      <w:r>
        <w:rPr>
          <w:sz w:val="24"/>
        </w:rPr>
        <w:t>верного</w:t>
      </w:r>
      <w:r>
        <w:rPr>
          <w:spacing w:val="-4"/>
          <w:sz w:val="24"/>
        </w:rPr>
        <w:t xml:space="preserve"> </w:t>
      </w:r>
      <w:r>
        <w:rPr>
          <w:spacing w:val="-2"/>
          <w:sz w:val="24"/>
        </w:rPr>
        <w:t>решения;</w:t>
      </w:r>
    </w:p>
    <w:p w:rsidR="00E829DB" w:rsidRDefault="00096074">
      <w:pPr>
        <w:pStyle w:val="a4"/>
        <w:numPr>
          <w:ilvl w:val="1"/>
          <w:numId w:val="120"/>
        </w:numPr>
        <w:tabs>
          <w:tab w:val="left" w:pos="940"/>
        </w:tabs>
        <w:spacing w:before="42"/>
        <w:ind w:left="940" w:hanging="119"/>
        <w:jc w:val="left"/>
        <w:rPr>
          <w:sz w:val="24"/>
        </w:rPr>
      </w:pPr>
      <w:r>
        <w:rPr>
          <w:sz w:val="24"/>
        </w:rPr>
        <w:t>принимать</w:t>
      </w:r>
      <w:r>
        <w:rPr>
          <w:spacing w:val="-5"/>
          <w:sz w:val="24"/>
        </w:rPr>
        <w:t xml:space="preserve"> </w:t>
      </w:r>
      <w:r>
        <w:rPr>
          <w:sz w:val="24"/>
        </w:rPr>
        <w:t>мотивы</w:t>
      </w:r>
      <w:r>
        <w:rPr>
          <w:spacing w:val="-5"/>
          <w:sz w:val="24"/>
        </w:rPr>
        <w:t xml:space="preserve"> </w:t>
      </w:r>
      <w:r>
        <w:rPr>
          <w:sz w:val="24"/>
        </w:rPr>
        <w:t>и</w:t>
      </w:r>
      <w:r>
        <w:rPr>
          <w:spacing w:val="-3"/>
          <w:sz w:val="24"/>
        </w:rPr>
        <w:t xml:space="preserve"> </w:t>
      </w:r>
      <w:r>
        <w:rPr>
          <w:sz w:val="24"/>
        </w:rPr>
        <w:t>аргументы</w:t>
      </w:r>
      <w:r>
        <w:rPr>
          <w:spacing w:val="-4"/>
          <w:sz w:val="24"/>
        </w:rPr>
        <w:t xml:space="preserve"> </w:t>
      </w:r>
      <w:r>
        <w:rPr>
          <w:sz w:val="24"/>
        </w:rPr>
        <w:t>других</w:t>
      </w:r>
      <w:r>
        <w:rPr>
          <w:spacing w:val="-2"/>
          <w:sz w:val="24"/>
        </w:rPr>
        <w:t xml:space="preserve"> </w:t>
      </w:r>
      <w:r>
        <w:rPr>
          <w:sz w:val="24"/>
        </w:rPr>
        <w:t>при</w:t>
      </w:r>
      <w:r>
        <w:rPr>
          <w:spacing w:val="-3"/>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4"/>
        <w:spacing w:before="38"/>
        <w:jc w:val="left"/>
      </w:pPr>
      <w:r>
        <w:t>в)</w:t>
      </w:r>
      <w:r>
        <w:rPr>
          <w:spacing w:val="-9"/>
        </w:rPr>
        <w:t xml:space="preserve"> </w:t>
      </w:r>
      <w:r>
        <w:t>эмоциональный</w:t>
      </w:r>
      <w:r>
        <w:rPr>
          <w:spacing w:val="-8"/>
        </w:rPr>
        <w:t xml:space="preserve"> </w:t>
      </w:r>
      <w:r>
        <w:t>интеллект,</w:t>
      </w:r>
      <w:r>
        <w:rPr>
          <w:spacing w:val="-9"/>
        </w:rPr>
        <w:t xml:space="preserve"> </w:t>
      </w:r>
      <w:r>
        <w:t>предполагающий</w:t>
      </w:r>
      <w:r>
        <w:rPr>
          <w:spacing w:val="-5"/>
        </w:rPr>
        <w:t xml:space="preserve"> </w:t>
      </w:r>
      <w:r>
        <w:rPr>
          <w:spacing w:val="-2"/>
        </w:rPr>
        <w:t>сформированность:</w:t>
      </w:r>
    </w:p>
    <w:p w:rsidR="00E829DB" w:rsidRDefault="00096074">
      <w:pPr>
        <w:pStyle w:val="a4"/>
        <w:numPr>
          <w:ilvl w:val="1"/>
          <w:numId w:val="120"/>
        </w:numPr>
        <w:tabs>
          <w:tab w:val="left" w:pos="940"/>
          <w:tab w:val="left" w:pos="1181"/>
        </w:tabs>
        <w:spacing w:before="45" w:line="273" w:lineRule="auto"/>
        <w:ind w:left="1181" w:right="531" w:hanging="360"/>
        <w:rPr>
          <w:sz w:val="24"/>
        </w:rPr>
      </w:pPr>
      <w:r>
        <w:rPr>
          <w:sz w:val="24"/>
        </w:rPr>
        <w:t>самосознания,</w:t>
      </w:r>
      <w:r>
        <w:rPr>
          <w:spacing w:val="-6"/>
          <w:sz w:val="24"/>
        </w:rPr>
        <w:t xml:space="preserve"> </w:t>
      </w:r>
      <w:r>
        <w:rPr>
          <w:sz w:val="24"/>
        </w:rPr>
        <w:t>включающего</w:t>
      </w:r>
      <w:r>
        <w:rPr>
          <w:spacing w:val="-6"/>
          <w:sz w:val="24"/>
        </w:rPr>
        <w:t xml:space="preserve"> </w:t>
      </w:r>
      <w:r>
        <w:rPr>
          <w:sz w:val="24"/>
        </w:rPr>
        <w:t>способность</w:t>
      </w:r>
      <w:r>
        <w:rPr>
          <w:spacing w:val="-5"/>
          <w:sz w:val="24"/>
        </w:rPr>
        <w:t xml:space="preserve"> </w:t>
      </w:r>
      <w:r>
        <w:rPr>
          <w:sz w:val="24"/>
        </w:rPr>
        <w:t>понимать</w:t>
      </w:r>
      <w:r>
        <w:rPr>
          <w:spacing w:val="-5"/>
          <w:sz w:val="24"/>
        </w:rPr>
        <w:t xml:space="preserve"> </w:t>
      </w:r>
      <w:r>
        <w:rPr>
          <w:sz w:val="24"/>
        </w:rPr>
        <w:t>своё</w:t>
      </w:r>
      <w:r>
        <w:rPr>
          <w:spacing w:val="-8"/>
          <w:sz w:val="24"/>
        </w:rPr>
        <w:t xml:space="preserve"> </w:t>
      </w:r>
      <w:r>
        <w:rPr>
          <w:sz w:val="24"/>
        </w:rPr>
        <w:t>эмоциональное</w:t>
      </w:r>
      <w:r>
        <w:rPr>
          <w:spacing w:val="-7"/>
          <w:sz w:val="24"/>
        </w:rPr>
        <w:t xml:space="preserve"> </w:t>
      </w:r>
      <w:r>
        <w:rPr>
          <w:sz w:val="24"/>
        </w:rPr>
        <w:t>состояние, видеть направления развития собственной эмоциональной сферы, быть уверенным в себе;</w:t>
      </w:r>
    </w:p>
    <w:p w:rsidR="00E829DB" w:rsidRDefault="00096074">
      <w:pPr>
        <w:pStyle w:val="a4"/>
        <w:numPr>
          <w:ilvl w:val="1"/>
          <w:numId w:val="120"/>
        </w:numPr>
        <w:tabs>
          <w:tab w:val="left" w:pos="940"/>
          <w:tab w:val="left" w:pos="1181"/>
        </w:tabs>
        <w:spacing w:before="3" w:line="273" w:lineRule="auto"/>
        <w:ind w:left="1181" w:right="529" w:hanging="360"/>
        <w:rPr>
          <w:sz w:val="24"/>
        </w:rPr>
      </w:pPr>
      <w:r>
        <w:rPr>
          <w:sz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29DB" w:rsidRDefault="00096074">
      <w:pPr>
        <w:pStyle w:val="a4"/>
        <w:numPr>
          <w:ilvl w:val="1"/>
          <w:numId w:val="120"/>
        </w:numPr>
        <w:tabs>
          <w:tab w:val="left" w:pos="940"/>
          <w:tab w:val="left" w:pos="1181"/>
        </w:tabs>
        <w:spacing w:before="6" w:line="273" w:lineRule="auto"/>
        <w:ind w:left="1181" w:right="530" w:hanging="360"/>
        <w:rPr>
          <w:sz w:val="24"/>
        </w:rPr>
      </w:pPr>
      <w:r>
        <w:rPr>
          <w:sz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096074">
      <w:pPr>
        <w:pStyle w:val="a4"/>
        <w:numPr>
          <w:ilvl w:val="1"/>
          <w:numId w:val="120"/>
        </w:numPr>
        <w:tabs>
          <w:tab w:val="left" w:pos="940"/>
          <w:tab w:val="left" w:pos="1181"/>
        </w:tabs>
        <w:spacing w:before="3" w:line="273" w:lineRule="auto"/>
        <w:ind w:left="1181" w:right="533" w:hanging="360"/>
        <w:rPr>
          <w:sz w:val="24"/>
        </w:rPr>
      </w:pPr>
      <w:r>
        <w:rPr>
          <w:sz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w:t>
      </w:r>
      <w:r>
        <w:rPr>
          <w:spacing w:val="-2"/>
          <w:sz w:val="24"/>
        </w:rPr>
        <w:t>сопереживанию;</w:t>
      </w:r>
    </w:p>
    <w:p w:rsidR="00E829DB" w:rsidRDefault="00096074">
      <w:pPr>
        <w:pStyle w:val="a4"/>
        <w:numPr>
          <w:ilvl w:val="1"/>
          <w:numId w:val="120"/>
        </w:numPr>
        <w:tabs>
          <w:tab w:val="left" w:pos="940"/>
          <w:tab w:val="left" w:pos="1181"/>
        </w:tabs>
        <w:spacing w:before="5" w:line="271" w:lineRule="auto"/>
        <w:ind w:left="1181" w:right="537" w:hanging="360"/>
        <w:rPr>
          <w:sz w:val="24"/>
        </w:rPr>
      </w:pPr>
      <w:r>
        <w:rPr>
          <w:sz w:val="24"/>
        </w:rPr>
        <w:t>социальных</w:t>
      </w:r>
      <w:r>
        <w:rPr>
          <w:spacing w:val="-1"/>
          <w:sz w:val="24"/>
        </w:rPr>
        <w:t xml:space="preserve"> </w:t>
      </w:r>
      <w:r>
        <w:rPr>
          <w:sz w:val="24"/>
        </w:rPr>
        <w:t>навыков,</w:t>
      </w:r>
      <w:r>
        <w:rPr>
          <w:spacing w:val="-1"/>
          <w:sz w:val="24"/>
        </w:rPr>
        <w:t xml:space="preserve"> </w:t>
      </w:r>
      <w:r>
        <w:rPr>
          <w:sz w:val="24"/>
        </w:rPr>
        <w:t>включающих способность выстраивать отношения</w:t>
      </w:r>
      <w:r>
        <w:rPr>
          <w:spacing w:val="-1"/>
          <w:sz w:val="24"/>
        </w:rPr>
        <w:t xml:space="preserve"> </w:t>
      </w:r>
      <w:r>
        <w:rPr>
          <w:sz w:val="24"/>
        </w:rPr>
        <w:t>с</w:t>
      </w:r>
      <w:r>
        <w:rPr>
          <w:spacing w:val="-4"/>
          <w:sz w:val="24"/>
        </w:rPr>
        <w:t xml:space="preserve"> </w:t>
      </w:r>
      <w:r>
        <w:rPr>
          <w:sz w:val="24"/>
        </w:rPr>
        <w:t>другими людьми, заботиться, проявлять интерес и разрешать конфликты.</w:t>
      </w:r>
    </w:p>
    <w:p w:rsidR="00E829DB" w:rsidRDefault="00096074">
      <w:pPr>
        <w:pStyle w:val="4"/>
        <w:spacing w:before="7"/>
      </w:pPr>
      <w:r>
        <w:t>г)</w:t>
      </w:r>
      <w:r>
        <w:rPr>
          <w:spacing w:val="-2"/>
        </w:rPr>
        <w:t xml:space="preserve"> </w:t>
      </w:r>
      <w:r>
        <w:t>принятие</w:t>
      </w:r>
      <w:r>
        <w:rPr>
          <w:spacing w:val="-2"/>
        </w:rPr>
        <w:t xml:space="preserve"> </w:t>
      </w:r>
      <w:r>
        <w:t>себя</w:t>
      </w:r>
      <w:r>
        <w:rPr>
          <w:spacing w:val="-2"/>
        </w:rPr>
        <w:t xml:space="preserve"> </w:t>
      </w:r>
      <w:r>
        <w:t>и</w:t>
      </w:r>
      <w:r>
        <w:rPr>
          <w:spacing w:val="-2"/>
        </w:rPr>
        <w:t xml:space="preserve"> других:</w:t>
      </w:r>
    </w:p>
    <w:p w:rsidR="00E829DB" w:rsidRDefault="00096074">
      <w:pPr>
        <w:pStyle w:val="a4"/>
        <w:numPr>
          <w:ilvl w:val="1"/>
          <w:numId w:val="120"/>
        </w:numPr>
        <w:tabs>
          <w:tab w:val="left" w:pos="940"/>
        </w:tabs>
        <w:spacing w:before="42"/>
        <w:ind w:left="940" w:hanging="119"/>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1"/>
          <w:numId w:val="120"/>
        </w:numPr>
        <w:tabs>
          <w:tab w:val="left" w:pos="940"/>
        </w:tabs>
        <w:spacing w:before="40"/>
        <w:ind w:left="940" w:hanging="119"/>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2"/>
          <w:sz w:val="24"/>
        </w:rPr>
        <w:t xml:space="preserve"> </w:t>
      </w:r>
      <w:r>
        <w:rPr>
          <w:sz w:val="24"/>
        </w:rPr>
        <w:t>других</w:t>
      </w:r>
      <w:r>
        <w:rPr>
          <w:spacing w:val="-2"/>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1"/>
          <w:numId w:val="120"/>
        </w:numPr>
        <w:tabs>
          <w:tab w:val="left" w:pos="940"/>
        </w:tabs>
        <w:spacing w:before="42"/>
        <w:ind w:left="940" w:hanging="119"/>
        <w:jc w:val="left"/>
        <w:rPr>
          <w:sz w:val="24"/>
        </w:rPr>
      </w:pPr>
      <w:r>
        <w:rPr>
          <w:sz w:val="24"/>
        </w:rPr>
        <w:t>признавать</w:t>
      </w:r>
      <w:r>
        <w:rPr>
          <w:spacing w:val="-4"/>
          <w:sz w:val="24"/>
        </w:rPr>
        <w:t xml:space="preserve"> </w:t>
      </w:r>
      <w:r>
        <w:rPr>
          <w:sz w:val="24"/>
        </w:rPr>
        <w:t>своё</w:t>
      </w:r>
      <w:r>
        <w:rPr>
          <w:spacing w:val="-4"/>
          <w:sz w:val="24"/>
        </w:rPr>
        <w:t xml:space="preserve"> </w:t>
      </w:r>
      <w:r>
        <w:rPr>
          <w:sz w:val="24"/>
        </w:rPr>
        <w:t>право</w:t>
      </w:r>
      <w:r>
        <w:rPr>
          <w:spacing w:val="-1"/>
          <w:sz w:val="24"/>
        </w:rPr>
        <w:t xml:space="preserve"> </w:t>
      </w:r>
      <w:r>
        <w:rPr>
          <w:sz w:val="24"/>
        </w:rPr>
        <w:t>и</w:t>
      </w:r>
      <w:r>
        <w:rPr>
          <w:spacing w:val="-2"/>
          <w:sz w:val="24"/>
        </w:rPr>
        <w:t xml:space="preserve"> </w:t>
      </w:r>
      <w:r>
        <w:rPr>
          <w:sz w:val="24"/>
        </w:rPr>
        <w:t>право</w:t>
      </w:r>
      <w:r>
        <w:rPr>
          <w:spacing w:val="-2"/>
          <w:sz w:val="24"/>
        </w:rPr>
        <w:t xml:space="preserve"> </w:t>
      </w:r>
      <w:r>
        <w:rPr>
          <w:sz w:val="24"/>
        </w:rPr>
        <w:t>других на</w:t>
      </w:r>
      <w:r>
        <w:rPr>
          <w:spacing w:val="-3"/>
          <w:sz w:val="24"/>
        </w:rPr>
        <w:t xml:space="preserve"> </w:t>
      </w:r>
      <w:r>
        <w:rPr>
          <w:spacing w:val="-2"/>
          <w:sz w:val="24"/>
        </w:rPr>
        <w:t>ошибки;</w:t>
      </w:r>
    </w:p>
    <w:p w:rsidR="00E829DB" w:rsidRDefault="00096074">
      <w:pPr>
        <w:pStyle w:val="a4"/>
        <w:numPr>
          <w:ilvl w:val="1"/>
          <w:numId w:val="120"/>
        </w:numPr>
        <w:tabs>
          <w:tab w:val="left" w:pos="940"/>
        </w:tabs>
        <w:spacing w:before="40"/>
        <w:ind w:left="940" w:hanging="119"/>
        <w:jc w:val="left"/>
        <w:rPr>
          <w:sz w:val="24"/>
        </w:rPr>
      </w:pPr>
      <w:r>
        <w:rPr>
          <w:sz w:val="24"/>
        </w:rPr>
        <w:t>развивать</w:t>
      </w:r>
      <w:r>
        <w:rPr>
          <w:spacing w:val="-6"/>
          <w:sz w:val="24"/>
        </w:rPr>
        <w:t xml:space="preserve"> </w:t>
      </w:r>
      <w:r>
        <w:rPr>
          <w:sz w:val="24"/>
        </w:rPr>
        <w:t>способность</w:t>
      </w:r>
      <w:r>
        <w:rPr>
          <w:spacing w:val="-5"/>
          <w:sz w:val="24"/>
        </w:rPr>
        <w:t xml:space="preserve"> </w:t>
      </w:r>
      <w:r>
        <w:rPr>
          <w:sz w:val="24"/>
        </w:rPr>
        <w:t>понимать</w:t>
      </w:r>
      <w:r>
        <w:rPr>
          <w:spacing w:val="-3"/>
          <w:sz w:val="24"/>
        </w:rPr>
        <w:t xml:space="preserve"> </w:t>
      </w:r>
      <w:r>
        <w:rPr>
          <w:sz w:val="24"/>
        </w:rPr>
        <w:t>мир</w:t>
      </w:r>
      <w:r>
        <w:rPr>
          <w:spacing w:val="-5"/>
          <w:sz w:val="24"/>
        </w:rPr>
        <w:t xml:space="preserve"> </w:t>
      </w:r>
      <w:r>
        <w:rPr>
          <w:sz w:val="24"/>
        </w:rPr>
        <w:t>с</w:t>
      </w:r>
      <w:r>
        <w:rPr>
          <w:spacing w:val="-5"/>
          <w:sz w:val="24"/>
        </w:rPr>
        <w:t xml:space="preserve"> </w:t>
      </w:r>
      <w:r>
        <w:rPr>
          <w:sz w:val="24"/>
        </w:rPr>
        <w:t>позиции</w:t>
      </w:r>
      <w:r>
        <w:rPr>
          <w:spacing w:val="-4"/>
          <w:sz w:val="24"/>
        </w:rPr>
        <w:t xml:space="preserve"> </w:t>
      </w:r>
      <w:r>
        <w:rPr>
          <w:sz w:val="24"/>
        </w:rPr>
        <w:t>другого</w:t>
      </w:r>
      <w:r>
        <w:rPr>
          <w:spacing w:val="-2"/>
          <w:sz w:val="24"/>
        </w:rPr>
        <w:t xml:space="preserve"> человека.</w:t>
      </w:r>
    </w:p>
    <w:p w:rsidR="00E829DB" w:rsidRDefault="00096074">
      <w:pPr>
        <w:pStyle w:val="3"/>
        <w:spacing w:before="38"/>
        <w:ind w:left="821"/>
      </w:pPr>
      <w:r>
        <w:t>ПРЕДМЕТНЫЕ</w:t>
      </w:r>
      <w:r>
        <w:rPr>
          <w:spacing w:val="-3"/>
        </w:rPr>
        <w:t xml:space="preserve"> </w:t>
      </w:r>
      <w:r>
        <w:rPr>
          <w:spacing w:val="-2"/>
        </w:rPr>
        <w:t>РЕЗУЛЬТАТЫ</w:t>
      </w:r>
    </w:p>
    <w:p w:rsidR="00E829DB" w:rsidRDefault="00096074">
      <w:pPr>
        <w:pStyle w:val="a3"/>
        <w:spacing w:before="43" w:line="276" w:lineRule="auto"/>
        <w:ind w:firstLine="599"/>
        <w:jc w:val="left"/>
      </w:pPr>
      <w:r>
        <w:t>Требования</w:t>
      </w:r>
      <w:r>
        <w:rPr>
          <w:spacing w:val="-1"/>
        </w:rPr>
        <w:t xml:space="preserve"> </w:t>
      </w:r>
      <w:r>
        <w:t>к</w:t>
      </w:r>
      <w:r>
        <w:rPr>
          <w:spacing w:val="-1"/>
        </w:rPr>
        <w:t xml:space="preserve"> </w:t>
      </w:r>
      <w:r>
        <w:t>предметным</w:t>
      </w:r>
      <w:r>
        <w:rPr>
          <w:spacing w:val="-2"/>
        </w:rPr>
        <w:t xml:space="preserve"> </w:t>
      </w:r>
      <w:r>
        <w:t>результатам</w:t>
      </w:r>
      <w:r>
        <w:rPr>
          <w:spacing w:val="-2"/>
        </w:rPr>
        <w:t xml:space="preserve"> </w:t>
      </w:r>
      <w:r>
        <w:t>освоения</w:t>
      </w:r>
      <w:r>
        <w:rPr>
          <w:spacing w:val="-1"/>
        </w:rPr>
        <w:t xml:space="preserve"> </w:t>
      </w:r>
      <w:r>
        <w:t>курса географии на</w:t>
      </w:r>
      <w:r>
        <w:rPr>
          <w:spacing w:val="-2"/>
        </w:rPr>
        <w:t xml:space="preserve"> </w:t>
      </w:r>
      <w:r>
        <w:t>базовом уровне должны отражать:</w:t>
      </w:r>
    </w:p>
    <w:p w:rsidR="00E829DB" w:rsidRDefault="00096074">
      <w:pPr>
        <w:pStyle w:val="3"/>
        <w:spacing w:line="275" w:lineRule="exact"/>
        <w:ind w:left="821"/>
      </w:pPr>
      <w:r>
        <w:t xml:space="preserve">10 </w:t>
      </w:r>
      <w:r>
        <w:rPr>
          <w:spacing w:val="-2"/>
        </w:rPr>
        <w:t>КЛАСС</w:t>
      </w:r>
    </w:p>
    <w:p w:rsidR="00E829DB" w:rsidRDefault="00096074">
      <w:pPr>
        <w:pStyle w:val="a4"/>
        <w:numPr>
          <w:ilvl w:val="0"/>
          <w:numId w:val="119"/>
        </w:numPr>
        <w:tabs>
          <w:tab w:val="left" w:pos="1139"/>
        </w:tabs>
        <w:spacing w:before="41" w:line="276" w:lineRule="auto"/>
        <w:ind w:right="525" w:firstLine="599"/>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829DB" w:rsidRDefault="00E829DB">
      <w:pPr>
        <w:spacing w:line="276" w:lineRule="auto"/>
        <w:jc w:val="both"/>
        <w:rPr>
          <w:sz w:val="24"/>
        </w:rPr>
        <w:sectPr w:rsidR="00E829DB">
          <w:pgSz w:w="11910" w:h="16390"/>
          <w:pgMar w:top="1060" w:right="320" w:bottom="1200" w:left="1480" w:header="0" w:footer="993" w:gutter="0"/>
          <w:cols w:space="720"/>
        </w:sectPr>
      </w:pPr>
    </w:p>
    <w:p w:rsidR="00E829DB" w:rsidRDefault="00096074">
      <w:pPr>
        <w:pStyle w:val="a4"/>
        <w:numPr>
          <w:ilvl w:val="0"/>
          <w:numId w:val="119"/>
        </w:numPr>
        <w:tabs>
          <w:tab w:val="left" w:pos="1139"/>
        </w:tabs>
        <w:spacing w:before="69" w:line="276" w:lineRule="auto"/>
        <w:ind w:right="523" w:firstLine="599"/>
        <w:jc w:val="both"/>
        <w:rPr>
          <w:sz w:val="24"/>
        </w:rPr>
      </w:pPr>
      <w:r>
        <w:rPr>
          <w:sz w:val="24"/>
        </w:rPr>
        <w:lastRenderedPageBreak/>
        <w:t>освоение</w:t>
      </w:r>
      <w:r>
        <w:rPr>
          <w:spacing w:val="-3"/>
          <w:sz w:val="24"/>
        </w:rPr>
        <w:t xml:space="preserve"> </w:t>
      </w:r>
      <w:r>
        <w:rPr>
          <w:sz w:val="24"/>
        </w:rPr>
        <w:t>и</w:t>
      </w:r>
      <w:r>
        <w:rPr>
          <w:spacing w:val="-1"/>
          <w:sz w:val="24"/>
        </w:rPr>
        <w:t xml:space="preserve"> </w:t>
      </w:r>
      <w:r>
        <w:rPr>
          <w:sz w:val="24"/>
        </w:rPr>
        <w:t>применение</w:t>
      </w:r>
      <w:r>
        <w:rPr>
          <w:spacing w:val="-3"/>
          <w:sz w:val="24"/>
        </w:rPr>
        <w:t xml:space="preserve"> </w:t>
      </w:r>
      <w:r>
        <w:rPr>
          <w:sz w:val="24"/>
        </w:rPr>
        <w:t>знаний</w:t>
      </w:r>
      <w:r>
        <w:rPr>
          <w:spacing w:val="-1"/>
          <w:sz w:val="24"/>
        </w:rPr>
        <w:t xml:space="preserve"> </w:t>
      </w:r>
      <w:r>
        <w:rPr>
          <w:sz w:val="24"/>
        </w:rPr>
        <w:t>о</w:t>
      </w:r>
      <w:r>
        <w:rPr>
          <w:spacing w:val="-2"/>
          <w:sz w:val="24"/>
        </w:rPr>
        <w:t xml:space="preserve"> </w:t>
      </w:r>
      <w:r>
        <w:rPr>
          <w:sz w:val="24"/>
        </w:rPr>
        <w:t>размещении</w:t>
      </w:r>
      <w:r>
        <w:rPr>
          <w:spacing w:val="-1"/>
          <w:sz w:val="24"/>
        </w:rPr>
        <w:t xml:space="preserve"> </w:t>
      </w:r>
      <w:r>
        <w:rPr>
          <w:sz w:val="24"/>
        </w:rPr>
        <w:t>основных</w:t>
      </w:r>
      <w:r>
        <w:rPr>
          <w:spacing w:val="-3"/>
          <w:sz w:val="24"/>
        </w:rPr>
        <w:t xml:space="preserve"> </w:t>
      </w:r>
      <w:r>
        <w:rPr>
          <w:sz w:val="24"/>
        </w:rPr>
        <w:t>географических</w:t>
      </w:r>
      <w:r>
        <w:rPr>
          <w:spacing w:val="-1"/>
          <w:sz w:val="24"/>
        </w:rPr>
        <w:t xml:space="preserve"> </w:t>
      </w:r>
      <w:r>
        <w:rPr>
          <w:sz w:val="24"/>
        </w:rPr>
        <w:t>объектов и территориальной</w:t>
      </w:r>
      <w:r>
        <w:rPr>
          <w:spacing w:val="-1"/>
          <w:sz w:val="24"/>
        </w:rPr>
        <w:t xml:space="preserve"> </w:t>
      </w:r>
      <w:r>
        <w:rPr>
          <w:sz w:val="24"/>
        </w:rPr>
        <w:t>организации</w:t>
      </w:r>
      <w:r>
        <w:rPr>
          <w:spacing w:val="-1"/>
          <w:sz w:val="24"/>
        </w:rPr>
        <w:t xml:space="preserve"> </w:t>
      </w:r>
      <w:r>
        <w:rPr>
          <w:sz w:val="24"/>
        </w:rPr>
        <w:t>природы и</w:t>
      </w:r>
      <w:r>
        <w:rPr>
          <w:spacing w:val="-1"/>
          <w:sz w:val="24"/>
        </w:rPr>
        <w:t xml:space="preserve"> </w:t>
      </w:r>
      <w:r>
        <w:rPr>
          <w:sz w:val="24"/>
        </w:rPr>
        <w:t>общества: выбирать и</w:t>
      </w:r>
      <w:r>
        <w:rPr>
          <w:spacing w:val="-1"/>
          <w:sz w:val="24"/>
        </w:rPr>
        <w:t xml:space="preserve"> </w:t>
      </w:r>
      <w:r>
        <w:rPr>
          <w:sz w:val="24"/>
        </w:rPr>
        <w:t>использовать</w:t>
      </w:r>
      <w:r>
        <w:rPr>
          <w:spacing w:val="-1"/>
          <w:sz w:val="24"/>
        </w:rPr>
        <w:t xml:space="preserve"> </w:t>
      </w:r>
      <w:r>
        <w:rPr>
          <w:sz w:val="24"/>
        </w:rPr>
        <w:t>источники географической информации для определения положения и взаиморасположения</w:t>
      </w:r>
      <w:r>
        <w:rPr>
          <w:spacing w:val="80"/>
          <w:sz w:val="24"/>
        </w:rPr>
        <w:t xml:space="preserve"> </w:t>
      </w:r>
      <w:r>
        <w:rPr>
          <w:sz w:val="24"/>
        </w:rPr>
        <w:t>объектов в пространстве;</w:t>
      </w:r>
    </w:p>
    <w:p w:rsidR="00E829DB" w:rsidRDefault="00096074">
      <w:pPr>
        <w:pStyle w:val="a3"/>
        <w:spacing w:before="1" w:line="276" w:lineRule="auto"/>
        <w:ind w:right="533" w:firstLine="599"/>
      </w:pPr>
      <w:r>
        <w:t>описывать положение и взаиморасположение</w:t>
      </w:r>
      <w:r>
        <w:rPr>
          <w:spacing w:val="-3"/>
        </w:rPr>
        <w:t xml:space="preserve"> </w:t>
      </w:r>
      <w:r>
        <w:t>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829DB" w:rsidRDefault="00096074">
      <w:pPr>
        <w:pStyle w:val="a3"/>
        <w:spacing w:line="276" w:lineRule="auto"/>
        <w:ind w:right="519" w:firstLine="599"/>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829DB" w:rsidRDefault="00096074">
      <w:pPr>
        <w:pStyle w:val="a4"/>
        <w:numPr>
          <w:ilvl w:val="0"/>
          <w:numId w:val="119"/>
        </w:numPr>
        <w:tabs>
          <w:tab w:val="left" w:pos="1139"/>
        </w:tabs>
        <w:spacing w:before="2" w:line="276" w:lineRule="auto"/>
        <w:ind w:right="526" w:firstLine="599"/>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E829DB" w:rsidRDefault="00096074">
      <w:pPr>
        <w:pStyle w:val="a3"/>
        <w:spacing w:line="276" w:lineRule="auto"/>
        <w:ind w:right="526" w:firstLine="599"/>
      </w:pPr>
      <w:r>
        <w:t>использовать знания об основных географических закономерностях для</w:t>
      </w:r>
      <w:r>
        <w:rPr>
          <w:spacing w:val="80"/>
        </w:rPr>
        <w:t xml:space="preserve"> </w:t>
      </w:r>
      <w:r>
        <w:t>определения и сравнения свойств изученных географических объектов, процессов и явлений,</w:t>
      </w:r>
      <w:r>
        <w:rPr>
          <w:spacing w:val="-3"/>
        </w:rPr>
        <w:t xml:space="preserve"> </w:t>
      </w:r>
      <w:r>
        <w:t>в</w:t>
      </w:r>
      <w:r>
        <w:rPr>
          <w:spacing w:val="-4"/>
        </w:rPr>
        <w:t xml:space="preserve"> </w:t>
      </w:r>
      <w:r>
        <w:t>том</w:t>
      </w:r>
      <w:r>
        <w:rPr>
          <w:spacing w:val="-3"/>
        </w:rPr>
        <w:t xml:space="preserve"> </w:t>
      </w:r>
      <w:r>
        <w:t>числе:</w:t>
      </w:r>
      <w:r>
        <w:rPr>
          <w:spacing w:val="-3"/>
        </w:rPr>
        <w:t xml:space="preserve"> </w:t>
      </w:r>
      <w:r>
        <w:t>для</w:t>
      </w:r>
      <w:r>
        <w:rPr>
          <w:spacing w:val="-3"/>
        </w:rPr>
        <w:t xml:space="preserve"> </w:t>
      </w:r>
      <w:r>
        <w:t>определения</w:t>
      </w:r>
      <w:r>
        <w:rPr>
          <w:spacing w:val="-3"/>
        </w:rPr>
        <w:t xml:space="preserve"> </w:t>
      </w:r>
      <w:r>
        <w:t>и</w:t>
      </w:r>
      <w:r>
        <w:rPr>
          <w:spacing w:val="-3"/>
        </w:rPr>
        <w:t xml:space="preserve"> </w:t>
      </w:r>
      <w:r>
        <w:t>сравнения</w:t>
      </w:r>
      <w:r>
        <w:rPr>
          <w:spacing w:val="-3"/>
        </w:rPr>
        <w:t xml:space="preserve"> </w:t>
      </w:r>
      <w:r>
        <w:t>показателей уровня</w:t>
      </w:r>
      <w:r>
        <w:rPr>
          <w:spacing w:val="-3"/>
        </w:rPr>
        <w:t xml:space="preserve"> </w:t>
      </w:r>
      <w:r>
        <w:t>развития</w:t>
      </w:r>
      <w:r>
        <w:rPr>
          <w:spacing w:val="-3"/>
        </w:rPr>
        <w:t xml:space="preserve"> </w:t>
      </w:r>
      <w:r>
        <w:t>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w:t>
      </w:r>
      <w:r>
        <w:rPr>
          <w:spacing w:val="40"/>
        </w:rPr>
        <w:t xml:space="preserve"> </w:t>
      </w:r>
      <w:r>
        <w:t>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E829DB" w:rsidRDefault="00096074">
      <w:pPr>
        <w:pStyle w:val="a3"/>
        <w:spacing w:line="276" w:lineRule="auto"/>
        <w:ind w:right="528" w:firstLine="599"/>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w:t>
      </w:r>
      <w:r>
        <w:rPr>
          <w:spacing w:val="-2"/>
        </w:rPr>
        <w:t xml:space="preserve"> </w:t>
      </w:r>
      <w:r>
        <w:t>развитием науки и технологии и возможностями человека прогнозировать опасные природные явления и противостоять им;</w:t>
      </w:r>
    </w:p>
    <w:p w:rsidR="00E829DB" w:rsidRDefault="00096074">
      <w:pPr>
        <w:pStyle w:val="a3"/>
        <w:spacing w:before="1" w:line="276" w:lineRule="auto"/>
        <w:ind w:right="529" w:firstLine="599"/>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8" w:lineRule="auto"/>
        <w:ind w:right="531" w:firstLine="599"/>
      </w:pPr>
      <w:r>
        <w:lastRenderedPageBreak/>
        <w:t>формулировать и/или обосновывать выводы на основе использования географических знаний;</w:t>
      </w:r>
    </w:p>
    <w:p w:rsidR="00E829DB" w:rsidRDefault="00096074">
      <w:pPr>
        <w:pStyle w:val="a4"/>
        <w:numPr>
          <w:ilvl w:val="0"/>
          <w:numId w:val="119"/>
        </w:numPr>
        <w:tabs>
          <w:tab w:val="left" w:pos="1139"/>
        </w:tabs>
        <w:spacing w:line="276" w:lineRule="auto"/>
        <w:ind w:right="519" w:firstLine="599"/>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w:t>
      </w:r>
      <w:r>
        <w:rPr>
          <w:spacing w:val="-3"/>
          <w:sz w:val="24"/>
        </w:rPr>
        <w:t xml:space="preserve"> </w:t>
      </w:r>
      <w:r>
        <w:rPr>
          <w:sz w:val="24"/>
        </w:rPr>
        <w:t>интеграция,</w:t>
      </w:r>
      <w:r>
        <w:rPr>
          <w:spacing w:val="-3"/>
          <w:sz w:val="24"/>
        </w:rPr>
        <w:t xml:space="preserve"> </w:t>
      </w:r>
      <w:r>
        <w:rPr>
          <w:sz w:val="24"/>
        </w:rPr>
        <w:t>международная</w:t>
      </w:r>
      <w:r>
        <w:rPr>
          <w:spacing w:val="-3"/>
          <w:sz w:val="24"/>
        </w:rPr>
        <w:t xml:space="preserve"> </w:t>
      </w:r>
      <w:r>
        <w:rPr>
          <w:sz w:val="24"/>
        </w:rPr>
        <w:t>хозяйственная</w:t>
      </w:r>
      <w:r>
        <w:rPr>
          <w:spacing w:val="-3"/>
          <w:sz w:val="24"/>
        </w:rPr>
        <w:t xml:space="preserve"> </w:t>
      </w:r>
      <w:r>
        <w:rPr>
          <w:sz w:val="24"/>
        </w:rPr>
        <w:t>специализация,</w:t>
      </w:r>
      <w:r>
        <w:rPr>
          <w:spacing w:val="-3"/>
          <w:sz w:val="24"/>
        </w:rPr>
        <w:t xml:space="preserve"> </w:t>
      </w:r>
      <w:r>
        <w:rPr>
          <w:sz w:val="24"/>
        </w:rPr>
        <w:t>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задач;</w:t>
      </w:r>
    </w:p>
    <w:p w:rsidR="00E829DB" w:rsidRDefault="00096074">
      <w:pPr>
        <w:pStyle w:val="a4"/>
        <w:numPr>
          <w:ilvl w:val="0"/>
          <w:numId w:val="119"/>
        </w:numPr>
        <w:tabs>
          <w:tab w:val="left" w:pos="1139"/>
          <w:tab w:val="left" w:pos="3685"/>
          <w:tab w:val="left" w:pos="5329"/>
          <w:tab w:val="left" w:pos="6675"/>
          <w:tab w:val="left" w:pos="8356"/>
        </w:tabs>
        <w:spacing w:line="276" w:lineRule="auto"/>
        <w:ind w:right="529" w:firstLine="599"/>
        <w:jc w:val="both"/>
        <w:rPr>
          <w:sz w:val="24"/>
        </w:rPr>
      </w:pPr>
      <w:r>
        <w:rPr>
          <w:sz w:val="24"/>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Pr>
          <w:spacing w:val="-2"/>
          <w:sz w:val="24"/>
        </w:rPr>
        <w:t>наблюдения/исследования;</w:t>
      </w:r>
      <w:r>
        <w:rPr>
          <w:sz w:val="24"/>
        </w:rPr>
        <w:tab/>
      </w:r>
      <w:r>
        <w:rPr>
          <w:spacing w:val="-2"/>
          <w:sz w:val="24"/>
        </w:rPr>
        <w:t>выбирать</w:t>
      </w:r>
      <w:r>
        <w:rPr>
          <w:sz w:val="24"/>
        </w:rPr>
        <w:tab/>
      </w:r>
      <w:r>
        <w:rPr>
          <w:spacing w:val="-2"/>
          <w:sz w:val="24"/>
        </w:rPr>
        <w:t>форму</w:t>
      </w:r>
      <w:r>
        <w:rPr>
          <w:sz w:val="24"/>
        </w:rPr>
        <w:tab/>
      </w:r>
      <w:r>
        <w:rPr>
          <w:spacing w:val="-2"/>
          <w:sz w:val="24"/>
        </w:rPr>
        <w:t>фиксации</w:t>
      </w:r>
      <w:r>
        <w:rPr>
          <w:sz w:val="24"/>
        </w:rPr>
        <w:tab/>
      </w:r>
      <w:r>
        <w:rPr>
          <w:spacing w:val="-2"/>
          <w:sz w:val="24"/>
        </w:rPr>
        <w:t>результатов наблюдения/исследования;</w:t>
      </w:r>
    </w:p>
    <w:p w:rsidR="00E829DB" w:rsidRDefault="00096074">
      <w:pPr>
        <w:pStyle w:val="a4"/>
        <w:numPr>
          <w:ilvl w:val="0"/>
          <w:numId w:val="119"/>
        </w:numPr>
        <w:tabs>
          <w:tab w:val="left" w:pos="1139"/>
        </w:tabs>
        <w:spacing w:line="276" w:lineRule="auto"/>
        <w:ind w:right="522" w:firstLine="599"/>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829DB" w:rsidRDefault="00096074">
      <w:pPr>
        <w:pStyle w:val="a3"/>
        <w:spacing w:line="276" w:lineRule="auto"/>
        <w:ind w:right="522" w:firstLine="599"/>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E829DB" w:rsidRDefault="00096074">
      <w:pPr>
        <w:pStyle w:val="a3"/>
        <w:spacing w:line="276" w:lineRule="auto"/>
        <w:ind w:right="528" w:firstLine="599"/>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829DB" w:rsidRDefault="00096074">
      <w:pPr>
        <w:pStyle w:val="a3"/>
        <w:spacing w:line="276" w:lineRule="auto"/>
        <w:ind w:right="524" w:firstLine="599"/>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E829DB" w:rsidRDefault="00096074">
      <w:pPr>
        <w:pStyle w:val="a3"/>
        <w:spacing w:line="276" w:lineRule="auto"/>
        <w:ind w:right="526" w:firstLine="599"/>
      </w:pPr>
      <w: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w:t>
      </w:r>
      <w:r>
        <w:rPr>
          <w:spacing w:val="-2"/>
        </w:rPr>
        <w:t>задач;</w:t>
      </w:r>
    </w:p>
    <w:p w:rsidR="00E829DB" w:rsidRDefault="00096074">
      <w:pPr>
        <w:pStyle w:val="a3"/>
        <w:spacing w:line="276" w:lineRule="auto"/>
        <w:ind w:right="522" w:firstLine="599"/>
      </w:pPr>
      <w:r>
        <w:t>самостоятельно находить, отбирать и применять различные методы познания для решения практико-ориентированных задач;</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4"/>
        <w:numPr>
          <w:ilvl w:val="0"/>
          <w:numId w:val="119"/>
        </w:numPr>
        <w:tabs>
          <w:tab w:val="left" w:pos="1139"/>
        </w:tabs>
        <w:spacing w:before="69" w:line="276" w:lineRule="auto"/>
        <w:ind w:right="525" w:firstLine="599"/>
        <w:jc w:val="both"/>
        <w:rPr>
          <w:sz w:val="24"/>
        </w:rPr>
      </w:pPr>
      <w:r>
        <w:rPr>
          <w:sz w:val="24"/>
        </w:rPr>
        <w:lastRenderedPageBreak/>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E829DB" w:rsidRDefault="00096074">
      <w:pPr>
        <w:pStyle w:val="a3"/>
        <w:spacing w:before="3" w:line="276" w:lineRule="auto"/>
        <w:ind w:right="527" w:firstLine="599"/>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829DB" w:rsidRDefault="00096074">
      <w:pPr>
        <w:pStyle w:val="a3"/>
        <w:spacing w:line="276" w:lineRule="auto"/>
        <w:ind w:right="531" w:firstLine="599"/>
      </w:pPr>
      <w:r>
        <w:t>формулировать выводы и заключения на основе анализа и интерпретации информации из различных источников;</w:t>
      </w:r>
    </w:p>
    <w:p w:rsidR="00E829DB" w:rsidRDefault="00096074">
      <w:pPr>
        <w:pStyle w:val="a3"/>
        <w:spacing w:line="276" w:lineRule="auto"/>
        <w:ind w:right="532" w:firstLine="659"/>
      </w:pPr>
      <w:r>
        <w:t xml:space="preserve">критически оценивать и интерпретировать информацию, получаемую из различных </w:t>
      </w:r>
      <w:r>
        <w:rPr>
          <w:spacing w:val="-2"/>
        </w:rPr>
        <w:t>источников;</w:t>
      </w:r>
    </w:p>
    <w:p w:rsidR="00E829DB" w:rsidRDefault="00096074">
      <w:pPr>
        <w:pStyle w:val="a3"/>
        <w:spacing w:line="276" w:lineRule="auto"/>
        <w:ind w:right="530" w:firstLine="599"/>
      </w:pPr>
      <w:r>
        <w:t>использовать различные источники географической информации для решения учебных и (или) практико-ориентированных задач;</w:t>
      </w:r>
    </w:p>
    <w:p w:rsidR="00E829DB" w:rsidRDefault="00096074">
      <w:pPr>
        <w:pStyle w:val="a4"/>
        <w:numPr>
          <w:ilvl w:val="0"/>
          <w:numId w:val="119"/>
        </w:numPr>
        <w:tabs>
          <w:tab w:val="left" w:pos="1139"/>
        </w:tabs>
        <w:spacing w:line="276" w:lineRule="auto"/>
        <w:ind w:right="523" w:firstLine="599"/>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829DB" w:rsidRDefault="00096074">
      <w:pPr>
        <w:pStyle w:val="a3"/>
        <w:spacing w:before="1" w:line="276" w:lineRule="auto"/>
        <w:ind w:right="528" w:firstLine="599"/>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829DB" w:rsidRDefault="00096074">
      <w:pPr>
        <w:pStyle w:val="a4"/>
        <w:numPr>
          <w:ilvl w:val="0"/>
          <w:numId w:val="119"/>
        </w:numPr>
        <w:tabs>
          <w:tab w:val="left" w:pos="1139"/>
        </w:tabs>
        <w:spacing w:line="276" w:lineRule="auto"/>
        <w:ind w:right="531" w:firstLine="599"/>
        <w:jc w:val="both"/>
        <w:rPr>
          <w:sz w:val="24"/>
        </w:rPr>
      </w:pPr>
      <w:r>
        <w:rPr>
          <w:sz w:val="24"/>
        </w:rPr>
        <w:t>сформированность умений применять географические знания для оценки разнообразных явлений и процессов:</w:t>
      </w:r>
    </w:p>
    <w:p w:rsidR="00E829DB" w:rsidRDefault="00096074">
      <w:pPr>
        <w:pStyle w:val="a3"/>
        <w:spacing w:line="276" w:lineRule="auto"/>
        <w:ind w:right="526" w:firstLine="599"/>
      </w:pPr>
      <w:r>
        <w:t>оценивать географические факторы, определяющие сущность и динамику важнейших социально-экономических и геоэкологических процессов;</w:t>
      </w:r>
    </w:p>
    <w:p w:rsidR="00E829DB" w:rsidRDefault="00096074">
      <w:pPr>
        <w:pStyle w:val="a3"/>
        <w:spacing w:line="276" w:lineRule="auto"/>
        <w:ind w:right="524" w:firstLine="599"/>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E829DB" w:rsidRDefault="00096074">
      <w:pPr>
        <w:pStyle w:val="a4"/>
        <w:numPr>
          <w:ilvl w:val="0"/>
          <w:numId w:val="119"/>
        </w:numPr>
        <w:tabs>
          <w:tab w:val="left" w:pos="1367"/>
        </w:tabs>
        <w:spacing w:before="9" w:line="276" w:lineRule="auto"/>
        <w:ind w:right="527" w:firstLine="707"/>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E829DB" w:rsidRDefault="00096074">
      <w:pPr>
        <w:pStyle w:val="4"/>
        <w:spacing w:before="11"/>
        <w:ind w:left="894"/>
      </w:pPr>
      <w:r>
        <w:t xml:space="preserve">11 </w:t>
      </w:r>
      <w:r>
        <w:rPr>
          <w:spacing w:val="-2"/>
        </w:rPr>
        <w:t>класс</w:t>
      </w:r>
    </w:p>
    <w:p w:rsidR="00E829DB" w:rsidRDefault="00E829DB">
      <w:pPr>
        <w:sectPr w:rsidR="00E829DB">
          <w:pgSz w:w="11910" w:h="16390"/>
          <w:pgMar w:top="1060" w:right="320" w:bottom="1260" w:left="1480" w:header="0" w:footer="993" w:gutter="0"/>
          <w:cols w:space="720"/>
        </w:sectPr>
      </w:pPr>
    </w:p>
    <w:p w:rsidR="00E829DB" w:rsidRDefault="00096074">
      <w:pPr>
        <w:spacing w:before="69"/>
        <w:ind w:left="222"/>
        <w:jc w:val="both"/>
        <w:rPr>
          <w:b/>
          <w:i/>
          <w:sz w:val="24"/>
        </w:rPr>
      </w:pPr>
      <w:r>
        <w:rPr>
          <w:b/>
          <w:i/>
          <w:sz w:val="24"/>
        </w:rPr>
        <w:lastRenderedPageBreak/>
        <w:t>Планируемые</w:t>
      </w:r>
      <w:r>
        <w:rPr>
          <w:b/>
          <w:i/>
          <w:spacing w:val="-7"/>
          <w:sz w:val="24"/>
        </w:rPr>
        <w:t xml:space="preserve"> </w:t>
      </w:r>
      <w:r>
        <w:rPr>
          <w:b/>
          <w:i/>
          <w:spacing w:val="-2"/>
          <w:sz w:val="24"/>
        </w:rPr>
        <w:t>результаты</w:t>
      </w:r>
    </w:p>
    <w:p w:rsidR="00E829DB" w:rsidRDefault="00096074">
      <w:pPr>
        <w:pStyle w:val="4"/>
        <w:spacing w:before="43"/>
        <w:ind w:left="222"/>
      </w:pPr>
      <w:r>
        <w:t>Личностные</w:t>
      </w:r>
      <w:r>
        <w:rPr>
          <w:spacing w:val="-8"/>
        </w:rPr>
        <w:t xml:space="preserve"> </w:t>
      </w:r>
      <w:r>
        <w:t>результаты</w:t>
      </w:r>
      <w:r>
        <w:rPr>
          <w:spacing w:val="-4"/>
        </w:rPr>
        <w:t xml:space="preserve"> </w:t>
      </w:r>
      <w:r>
        <w:t>в</w:t>
      </w:r>
      <w:r>
        <w:rPr>
          <w:spacing w:val="-4"/>
        </w:rPr>
        <w:t xml:space="preserve"> </w:t>
      </w:r>
      <w:r>
        <w:t>сфере</w:t>
      </w:r>
      <w:r>
        <w:rPr>
          <w:spacing w:val="-4"/>
        </w:rPr>
        <w:t xml:space="preserve"> </w:t>
      </w:r>
      <w:r>
        <w:t>отношений</w:t>
      </w:r>
      <w:r>
        <w:rPr>
          <w:spacing w:val="-4"/>
        </w:rPr>
        <w:t xml:space="preserve"> </w:t>
      </w:r>
      <w:r>
        <w:t>обучающихся</w:t>
      </w:r>
      <w:r>
        <w:rPr>
          <w:spacing w:val="-3"/>
        </w:rPr>
        <w:t xml:space="preserve"> </w:t>
      </w:r>
      <w:r>
        <w:t>с</w:t>
      </w:r>
      <w:r>
        <w:rPr>
          <w:spacing w:val="-5"/>
        </w:rPr>
        <w:t xml:space="preserve"> </w:t>
      </w:r>
      <w:r>
        <w:t>окружающими</w:t>
      </w:r>
      <w:r>
        <w:rPr>
          <w:spacing w:val="-3"/>
        </w:rPr>
        <w:t xml:space="preserve"> </w:t>
      </w:r>
      <w:r>
        <w:rPr>
          <w:spacing w:val="-2"/>
        </w:rPr>
        <w:t>людьми:</w:t>
      </w:r>
    </w:p>
    <w:p w:rsidR="00E829DB" w:rsidRDefault="00096074">
      <w:pPr>
        <w:pStyle w:val="a3"/>
        <w:spacing w:before="42" w:line="276" w:lineRule="auto"/>
        <w:ind w:right="523" w:firstLine="283"/>
      </w:pPr>
      <w: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E829DB" w:rsidRDefault="00096074">
      <w:pPr>
        <w:pStyle w:val="a3"/>
        <w:spacing w:line="276" w:lineRule="auto"/>
        <w:ind w:right="525" w:firstLine="283"/>
      </w:pPr>
      <w:r>
        <w:t>принятие гуманистических ценностей, осознанное, уважительное и доброжелательное отношение к другому человеку, его мнению, мировоззрению;</w:t>
      </w:r>
    </w:p>
    <w:p w:rsidR="00E829DB" w:rsidRDefault="00096074">
      <w:pPr>
        <w:pStyle w:val="a3"/>
        <w:spacing w:line="276" w:lineRule="auto"/>
        <w:ind w:right="522" w:firstLine="283"/>
      </w:pPr>
      <w: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E829DB" w:rsidRDefault="00096074">
      <w:pPr>
        <w:pStyle w:val="a3"/>
        <w:spacing w:line="276" w:lineRule="auto"/>
        <w:ind w:right="520" w:firstLine="283"/>
      </w:pPr>
      <w: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829DB" w:rsidRDefault="00096074">
      <w:pPr>
        <w:pStyle w:val="a3"/>
        <w:spacing w:line="276" w:lineRule="auto"/>
        <w:ind w:right="524" w:firstLine="283"/>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829DB" w:rsidRDefault="00E829DB">
      <w:pPr>
        <w:pStyle w:val="a3"/>
        <w:spacing w:before="41"/>
        <w:ind w:left="0"/>
        <w:jc w:val="left"/>
      </w:pPr>
    </w:p>
    <w:p w:rsidR="00E829DB" w:rsidRDefault="00096074">
      <w:pPr>
        <w:pStyle w:val="4"/>
        <w:spacing w:line="278" w:lineRule="auto"/>
        <w:ind w:left="222" w:right="537"/>
      </w:pPr>
      <w:r>
        <w:t>Личностные результаты в сфере отношений обучающихся к окружающему миру, живой природе, художественной культуре:</w:t>
      </w:r>
    </w:p>
    <w:p w:rsidR="00E829DB" w:rsidRDefault="00096074">
      <w:pPr>
        <w:pStyle w:val="a3"/>
        <w:spacing w:line="276" w:lineRule="auto"/>
        <w:ind w:right="524" w:firstLine="283"/>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w:t>
      </w:r>
      <w:r>
        <w:rPr>
          <w:spacing w:val="40"/>
        </w:rPr>
        <w:t xml:space="preserve"> </w:t>
      </w:r>
      <w:r>
        <w:t>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829DB" w:rsidRDefault="00096074">
      <w:pPr>
        <w:pStyle w:val="a3"/>
        <w:spacing w:line="276" w:lineRule="auto"/>
        <w:ind w:right="520" w:firstLine="283"/>
      </w:pPr>
      <w:r>
        <w:t>готовность и способность к образованию, в том числе самообразованию, на</w:t>
      </w:r>
      <w:r>
        <w:rPr>
          <w:spacing w:val="80"/>
        </w:rPr>
        <w:t xml:space="preserve"> </w:t>
      </w:r>
      <w:r>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829DB" w:rsidRDefault="00096074">
      <w:pPr>
        <w:pStyle w:val="a3"/>
        <w:spacing w:line="276" w:lineRule="auto"/>
        <w:ind w:right="524" w:firstLine="283"/>
      </w:pPr>
      <w: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E829DB" w:rsidRDefault="00096074">
      <w:pPr>
        <w:pStyle w:val="a3"/>
        <w:spacing w:line="276" w:lineRule="auto"/>
        <w:ind w:right="524" w:firstLine="283"/>
      </w:pPr>
      <w:r>
        <w:t>эстетическое отношения к миру, готовность к эстетическому обустройству собственного быта.</w:t>
      </w:r>
    </w:p>
    <w:p w:rsidR="00E829DB" w:rsidRDefault="00096074">
      <w:pPr>
        <w:pStyle w:val="4"/>
        <w:spacing w:line="276" w:lineRule="auto"/>
        <w:ind w:left="222" w:right="535"/>
      </w:pPr>
      <w:r>
        <w:t>Личностные результаты в сфере отношения обучающихся к труду, в сфере социально-экономических отношений:</w:t>
      </w:r>
    </w:p>
    <w:p w:rsidR="00E829DB" w:rsidRDefault="00096074">
      <w:pPr>
        <w:pStyle w:val="a3"/>
        <w:spacing w:line="276" w:lineRule="auto"/>
        <w:ind w:left="505" w:right="525"/>
      </w:pPr>
      <w:r>
        <w:t>уважение ко всем формам собственности, готовность к защите своей собственности, осознанный</w:t>
      </w:r>
      <w:r>
        <w:rPr>
          <w:spacing w:val="57"/>
        </w:rPr>
        <w:t xml:space="preserve"> </w:t>
      </w:r>
      <w:r>
        <w:t>выбор</w:t>
      </w:r>
      <w:r>
        <w:rPr>
          <w:spacing w:val="58"/>
        </w:rPr>
        <w:t xml:space="preserve"> </w:t>
      </w:r>
      <w:r>
        <w:t>будущей</w:t>
      </w:r>
      <w:r>
        <w:rPr>
          <w:spacing w:val="59"/>
        </w:rPr>
        <w:t xml:space="preserve"> </w:t>
      </w:r>
      <w:r>
        <w:t>профессии</w:t>
      </w:r>
      <w:r>
        <w:rPr>
          <w:spacing w:val="60"/>
        </w:rPr>
        <w:t xml:space="preserve"> </w:t>
      </w:r>
      <w:r>
        <w:t>как</w:t>
      </w:r>
      <w:r>
        <w:rPr>
          <w:spacing w:val="59"/>
        </w:rPr>
        <w:t xml:space="preserve"> </w:t>
      </w:r>
      <w:r>
        <w:t>путь</w:t>
      </w:r>
      <w:r>
        <w:rPr>
          <w:spacing w:val="59"/>
        </w:rPr>
        <w:t xml:space="preserve"> </w:t>
      </w:r>
      <w:r>
        <w:t>и</w:t>
      </w:r>
      <w:r>
        <w:rPr>
          <w:spacing w:val="59"/>
        </w:rPr>
        <w:t xml:space="preserve"> </w:t>
      </w:r>
      <w:r>
        <w:t>способ</w:t>
      </w:r>
      <w:r>
        <w:rPr>
          <w:spacing w:val="59"/>
        </w:rPr>
        <w:t xml:space="preserve"> </w:t>
      </w:r>
      <w:r>
        <w:t>реализации</w:t>
      </w:r>
      <w:r>
        <w:rPr>
          <w:spacing w:val="60"/>
        </w:rPr>
        <w:t xml:space="preserve"> </w:t>
      </w:r>
      <w:r>
        <w:rPr>
          <w:spacing w:val="-2"/>
        </w:rPr>
        <w:t>собственных</w:t>
      </w:r>
    </w:p>
    <w:p w:rsidR="00E829DB" w:rsidRDefault="00096074">
      <w:pPr>
        <w:pStyle w:val="a3"/>
        <w:spacing w:line="275" w:lineRule="exact"/>
      </w:pPr>
      <w:r>
        <w:t>жизненных</w:t>
      </w:r>
      <w:r>
        <w:rPr>
          <w:spacing w:val="-4"/>
        </w:rPr>
        <w:t xml:space="preserve"> </w:t>
      </w:r>
      <w:r>
        <w:rPr>
          <w:spacing w:val="-2"/>
        </w:rPr>
        <w:t>планов;</w:t>
      </w:r>
    </w:p>
    <w:p w:rsidR="00E829DB" w:rsidRDefault="00096074">
      <w:pPr>
        <w:pStyle w:val="a3"/>
        <w:spacing w:before="38" w:line="276" w:lineRule="auto"/>
        <w:ind w:right="523" w:firstLine="283"/>
      </w:pPr>
      <w: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6" w:firstLine="283"/>
      </w:pPr>
      <w:r>
        <w:lastRenderedPageBreak/>
        <w:t xml:space="preserve">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w:t>
      </w:r>
      <w:r>
        <w:rPr>
          <w:spacing w:val="-2"/>
        </w:rPr>
        <w:t>деятельности;</w:t>
      </w:r>
    </w:p>
    <w:p w:rsidR="00E829DB" w:rsidRDefault="00096074">
      <w:pPr>
        <w:pStyle w:val="a3"/>
        <w:spacing w:before="1" w:line="276" w:lineRule="auto"/>
        <w:ind w:right="525" w:firstLine="283"/>
      </w:pPr>
      <w:r>
        <w:t xml:space="preserve">готовность к самообслуживанию, включая обучение и выполнение домашних </w:t>
      </w:r>
      <w:r>
        <w:rPr>
          <w:spacing w:val="-2"/>
        </w:rPr>
        <w:t>обязанностей.</w:t>
      </w:r>
    </w:p>
    <w:p w:rsidR="00E829DB" w:rsidRDefault="00096074">
      <w:pPr>
        <w:pStyle w:val="4"/>
        <w:spacing w:before="2" w:line="276" w:lineRule="auto"/>
        <w:ind w:left="222" w:right="536"/>
      </w:pPr>
      <w:r>
        <w:t>Личностные результаты в сфере физического, психологического, социального и академического благополучия обучающихся:</w:t>
      </w:r>
    </w:p>
    <w:p w:rsidR="00E829DB" w:rsidRDefault="00096074">
      <w:pPr>
        <w:pStyle w:val="a3"/>
        <w:spacing w:line="276" w:lineRule="auto"/>
        <w:ind w:right="524" w:firstLine="283"/>
      </w:pPr>
      <w: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E829DB" w:rsidRDefault="00E829DB">
      <w:pPr>
        <w:pStyle w:val="a3"/>
        <w:spacing w:before="40"/>
        <w:ind w:left="0"/>
        <w:jc w:val="left"/>
      </w:pPr>
    </w:p>
    <w:p w:rsidR="00E829DB" w:rsidRDefault="00096074">
      <w:pPr>
        <w:pStyle w:val="4"/>
        <w:ind w:left="282"/>
        <w:jc w:val="left"/>
      </w:pPr>
      <w:r>
        <w:t>Планируемые</w:t>
      </w:r>
      <w:r>
        <w:rPr>
          <w:spacing w:val="-6"/>
        </w:rPr>
        <w:t xml:space="preserve"> </w:t>
      </w:r>
      <w:r>
        <w:t>метапредметные</w:t>
      </w:r>
      <w:r>
        <w:rPr>
          <w:spacing w:val="-6"/>
        </w:rPr>
        <w:t xml:space="preserve"> </w:t>
      </w:r>
      <w:r>
        <w:t>результаты</w:t>
      </w:r>
      <w:r>
        <w:rPr>
          <w:spacing w:val="-7"/>
        </w:rPr>
        <w:t xml:space="preserve"> </w:t>
      </w:r>
      <w:r>
        <w:t>освоения</w:t>
      </w:r>
      <w:r>
        <w:rPr>
          <w:spacing w:val="-3"/>
        </w:rPr>
        <w:t xml:space="preserve"> </w:t>
      </w:r>
      <w:r>
        <w:rPr>
          <w:spacing w:val="-5"/>
        </w:rPr>
        <w:t>ООП</w:t>
      </w:r>
    </w:p>
    <w:p w:rsidR="00E829DB" w:rsidRDefault="00096074">
      <w:pPr>
        <w:pStyle w:val="a3"/>
        <w:tabs>
          <w:tab w:val="left" w:pos="2318"/>
          <w:tab w:val="left" w:pos="3798"/>
          <w:tab w:val="left" w:pos="5064"/>
          <w:tab w:val="left" w:pos="6362"/>
          <w:tab w:val="left" w:pos="8420"/>
        </w:tabs>
        <w:spacing w:before="41" w:line="278" w:lineRule="auto"/>
        <w:ind w:right="526"/>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представлены тремя группами универсальных учебных действий (УУД).</w:t>
      </w:r>
    </w:p>
    <w:p w:rsidR="00E829DB" w:rsidRDefault="00096074">
      <w:pPr>
        <w:pStyle w:val="4"/>
        <w:numPr>
          <w:ilvl w:val="0"/>
          <w:numId w:val="3"/>
        </w:numPr>
        <w:tabs>
          <w:tab w:val="left" w:pos="648"/>
        </w:tabs>
        <w:spacing w:before="69" w:line="520" w:lineRule="atLeast"/>
        <w:ind w:right="4123" w:firstLine="141"/>
        <w:jc w:val="left"/>
      </w:pPr>
      <w:r>
        <w:t>Регулятивные</w:t>
      </w:r>
      <w:r>
        <w:rPr>
          <w:spacing w:val="-12"/>
        </w:rPr>
        <w:t xml:space="preserve"> </w:t>
      </w:r>
      <w:r>
        <w:t>универсальные</w:t>
      </w:r>
      <w:r>
        <w:rPr>
          <w:spacing w:val="-12"/>
        </w:rPr>
        <w:t xml:space="preserve"> </w:t>
      </w:r>
      <w:r>
        <w:t>учебные</w:t>
      </w:r>
      <w:r>
        <w:rPr>
          <w:spacing w:val="-12"/>
        </w:rPr>
        <w:t xml:space="preserve"> </w:t>
      </w:r>
      <w:r>
        <w:t>действия Выпускник научится:</w:t>
      </w:r>
    </w:p>
    <w:p w:rsidR="00E829DB" w:rsidRDefault="00096074">
      <w:pPr>
        <w:pStyle w:val="a3"/>
        <w:spacing w:before="39" w:line="276" w:lineRule="auto"/>
        <w:ind w:right="523" w:firstLine="283"/>
      </w:pPr>
      <w:r>
        <w:t>самостоятельно определять цели, задавать параметры и критерии, по которым можно определить, что цель достигнута;</w:t>
      </w:r>
    </w:p>
    <w:p w:rsidR="00E829DB" w:rsidRDefault="00096074">
      <w:pPr>
        <w:pStyle w:val="a3"/>
        <w:spacing w:line="276" w:lineRule="auto"/>
        <w:ind w:right="523" w:firstLine="283"/>
      </w:pPr>
      <w: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w:t>
      </w:r>
      <w:r>
        <w:rPr>
          <w:spacing w:val="-2"/>
        </w:rPr>
        <w:t>морали;</w:t>
      </w:r>
    </w:p>
    <w:p w:rsidR="00E829DB" w:rsidRDefault="00096074">
      <w:pPr>
        <w:pStyle w:val="a3"/>
        <w:spacing w:line="276" w:lineRule="auto"/>
        <w:ind w:right="523" w:firstLine="283"/>
      </w:pPr>
      <w:r>
        <w:t>ставить и формулировать собственные задачи в образовательной деятельности и жизненных ситуациях;</w:t>
      </w:r>
    </w:p>
    <w:p w:rsidR="00E829DB" w:rsidRDefault="00096074">
      <w:pPr>
        <w:pStyle w:val="a3"/>
        <w:spacing w:before="1" w:line="276" w:lineRule="auto"/>
        <w:ind w:right="525" w:firstLine="283"/>
      </w:pPr>
      <w:r>
        <w:t>оценивать ресурсы, в том числе время и другие нематериальные ресурсы, необходимые для достижения поставленной цели;</w:t>
      </w:r>
    </w:p>
    <w:p w:rsidR="00E829DB" w:rsidRDefault="00096074">
      <w:pPr>
        <w:pStyle w:val="a3"/>
        <w:spacing w:line="276" w:lineRule="auto"/>
        <w:ind w:right="527" w:firstLine="283"/>
      </w:pPr>
      <w:r>
        <w:t>выбирать путь достижения цели, планировать решение поставленных задач, оптимизируя материальные и нематериальные затраты;</w:t>
      </w:r>
    </w:p>
    <w:p w:rsidR="00E829DB" w:rsidRDefault="00096074">
      <w:pPr>
        <w:pStyle w:val="a3"/>
        <w:spacing w:line="276" w:lineRule="auto"/>
        <w:ind w:right="523" w:firstLine="283"/>
      </w:pPr>
      <w:r>
        <w:t>организовывать эффективный поиск ресурсов, необходимых для достижения поставленной цели;</w:t>
      </w:r>
    </w:p>
    <w:p w:rsidR="00E829DB" w:rsidRDefault="00096074">
      <w:pPr>
        <w:pStyle w:val="a3"/>
        <w:spacing w:line="275" w:lineRule="exact"/>
        <w:ind w:left="505"/>
      </w:pPr>
      <w:r>
        <w:t>сопоставлять</w:t>
      </w:r>
      <w:r>
        <w:rPr>
          <w:spacing w:val="-6"/>
        </w:rPr>
        <w:t xml:space="preserve"> </w:t>
      </w:r>
      <w:r>
        <w:t>полученный</w:t>
      </w:r>
      <w:r>
        <w:rPr>
          <w:spacing w:val="-4"/>
        </w:rPr>
        <w:t xml:space="preserve"> </w:t>
      </w:r>
      <w:r>
        <w:t>результат</w:t>
      </w:r>
      <w:r>
        <w:rPr>
          <w:spacing w:val="-5"/>
        </w:rPr>
        <w:t xml:space="preserve"> </w:t>
      </w:r>
      <w:r>
        <w:t>деятельности</w:t>
      </w:r>
      <w:r>
        <w:rPr>
          <w:spacing w:val="-3"/>
        </w:rPr>
        <w:t xml:space="preserve"> </w:t>
      </w:r>
      <w:r>
        <w:t>с</w:t>
      </w:r>
      <w:r>
        <w:rPr>
          <w:spacing w:val="-7"/>
        </w:rPr>
        <w:t xml:space="preserve"> </w:t>
      </w:r>
      <w:r>
        <w:t>поставленной</w:t>
      </w:r>
      <w:r>
        <w:rPr>
          <w:spacing w:val="-3"/>
        </w:rPr>
        <w:t xml:space="preserve"> </w:t>
      </w:r>
      <w:r>
        <w:t>заранее</w:t>
      </w:r>
      <w:r>
        <w:rPr>
          <w:spacing w:val="-6"/>
        </w:rPr>
        <w:t xml:space="preserve"> </w:t>
      </w:r>
      <w:r>
        <w:rPr>
          <w:spacing w:val="-2"/>
        </w:rPr>
        <w:t>целью.</w:t>
      </w:r>
    </w:p>
    <w:p w:rsidR="00E829DB" w:rsidRDefault="00E829DB">
      <w:pPr>
        <w:pStyle w:val="a3"/>
        <w:spacing w:before="82"/>
        <w:ind w:left="0"/>
        <w:jc w:val="left"/>
      </w:pPr>
    </w:p>
    <w:p w:rsidR="00E829DB" w:rsidRDefault="00096074">
      <w:pPr>
        <w:pStyle w:val="4"/>
        <w:numPr>
          <w:ilvl w:val="0"/>
          <w:numId w:val="3"/>
        </w:numPr>
        <w:tabs>
          <w:tab w:val="left" w:pos="462"/>
        </w:tabs>
        <w:spacing w:line="278" w:lineRule="auto"/>
        <w:ind w:right="4044" w:firstLine="0"/>
        <w:jc w:val="both"/>
      </w:pPr>
      <w:r>
        <w:t>Познавательные</w:t>
      </w:r>
      <w:r>
        <w:rPr>
          <w:spacing w:val="-13"/>
        </w:rPr>
        <w:t xml:space="preserve"> </w:t>
      </w:r>
      <w:r>
        <w:t>универсальные</w:t>
      </w:r>
      <w:r>
        <w:rPr>
          <w:spacing w:val="-13"/>
        </w:rPr>
        <w:t xml:space="preserve"> </w:t>
      </w:r>
      <w:r>
        <w:t>учебные</w:t>
      </w:r>
      <w:r>
        <w:rPr>
          <w:spacing w:val="-10"/>
        </w:rPr>
        <w:t xml:space="preserve"> </w:t>
      </w:r>
      <w:r>
        <w:t>действия Выпускник научится:</w:t>
      </w:r>
    </w:p>
    <w:p w:rsidR="00E829DB" w:rsidRDefault="00096074">
      <w:pPr>
        <w:pStyle w:val="a3"/>
        <w:spacing w:line="276" w:lineRule="auto"/>
        <w:ind w:right="524" w:firstLine="283"/>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E829DB" w:rsidRDefault="00096074">
      <w:pPr>
        <w:pStyle w:val="a3"/>
        <w:spacing w:line="276" w:lineRule="auto"/>
        <w:ind w:right="523" w:firstLine="283"/>
      </w:pPr>
      <w: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E829DB" w:rsidRDefault="00096074">
      <w:pPr>
        <w:pStyle w:val="a3"/>
        <w:spacing w:line="276" w:lineRule="auto"/>
        <w:ind w:right="522" w:firstLine="283"/>
      </w:pPr>
      <w: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4" w:firstLine="283"/>
      </w:pPr>
      <w:r>
        <w:lastRenderedPageBreak/>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E829DB" w:rsidRDefault="00096074">
      <w:pPr>
        <w:pStyle w:val="a3"/>
        <w:spacing w:before="1" w:line="276" w:lineRule="auto"/>
        <w:ind w:right="524" w:firstLine="283"/>
      </w:pPr>
      <w:r>
        <w:t>выходить за рамки учебного предмета и осуществлять целенаправленный поиск возможностей для</w:t>
      </w:r>
      <w:r>
        <w:rPr>
          <w:spacing w:val="40"/>
        </w:rPr>
        <w:t xml:space="preserve"> </w:t>
      </w:r>
      <w:r>
        <w:t>широкого переноса средств и способов действия;</w:t>
      </w:r>
    </w:p>
    <w:p w:rsidR="00E829DB" w:rsidRDefault="00096074">
      <w:pPr>
        <w:pStyle w:val="a3"/>
        <w:spacing w:before="2" w:line="276" w:lineRule="auto"/>
        <w:ind w:right="526" w:firstLine="283"/>
      </w:pPr>
      <w:r>
        <w:t>выстраивать индивидуальную образовательную траекторию, учитывая ограничения со стороны других участников и ресурсные ограничения;</w:t>
      </w:r>
    </w:p>
    <w:p w:rsidR="00E829DB" w:rsidRDefault="00096074">
      <w:pPr>
        <w:pStyle w:val="a3"/>
        <w:spacing w:line="275" w:lineRule="exact"/>
        <w:ind w:left="505"/>
      </w:pPr>
      <w:r>
        <w:t>менять</w:t>
      </w:r>
      <w:r>
        <w:rPr>
          <w:spacing w:val="-4"/>
        </w:rPr>
        <w:t xml:space="preserve"> </w:t>
      </w:r>
      <w:r>
        <w:t>и</w:t>
      </w:r>
      <w:r>
        <w:rPr>
          <w:spacing w:val="-1"/>
        </w:rPr>
        <w:t xml:space="preserve"> </w:t>
      </w:r>
      <w:r>
        <w:t>удерживать</w:t>
      </w:r>
      <w:r>
        <w:rPr>
          <w:spacing w:val="-3"/>
        </w:rPr>
        <w:t xml:space="preserve"> </w:t>
      </w:r>
      <w:r>
        <w:t>разные</w:t>
      </w:r>
      <w:r>
        <w:rPr>
          <w:spacing w:val="-5"/>
        </w:rPr>
        <w:t xml:space="preserve"> </w:t>
      </w:r>
      <w:r>
        <w:t>позиции</w:t>
      </w:r>
      <w:r>
        <w:rPr>
          <w:spacing w:val="-2"/>
        </w:rPr>
        <w:t xml:space="preserve"> </w:t>
      </w:r>
      <w:r>
        <w:t>в</w:t>
      </w:r>
      <w:r>
        <w:rPr>
          <w:spacing w:val="-7"/>
        </w:rPr>
        <w:t xml:space="preserve"> </w:t>
      </w:r>
      <w:r>
        <w:t>познавательной</w:t>
      </w:r>
      <w:r>
        <w:rPr>
          <w:spacing w:val="-2"/>
        </w:rPr>
        <w:t xml:space="preserve"> деятельности.</w:t>
      </w:r>
    </w:p>
    <w:p w:rsidR="00E829DB" w:rsidRDefault="00E829DB">
      <w:pPr>
        <w:pStyle w:val="a3"/>
        <w:spacing w:before="83"/>
        <w:ind w:left="0"/>
        <w:jc w:val="left"/>
      </w:pPr>
    </w:p>
    <w:p w:rsidR="00E829DB" w:rsidRDefault="00096074">
      <w:pPr>
        <w:pStyle w:val="4"/>
        <w:numPr>
          <w:ilvl w:val="0"/>
          <w:numId w:val="3"/>
        </w:numPr>
        <w:tabs>
          <w:tab w:val="left" w:pos="401"/>
        </w:tabs>
        <w:spacing w:before="1"/>
        <w:ind w:left="401" w:hanging="179"/>
        <w:jc w:val="both"/>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E829DB" w:rsidRDefault="00096074">
      <w:pPr>
        <w:pStyle w:val="a4"/>
        <w:numPr>
          <w:ilvl w:val="1"/>
          <w:numId w:val="3"/>
        </w:numPr>
        <w:tabs>
          <w:tab w:val="left" w:pos="459"/>
        </w:tabs>
        <w:spacing w:before="40" w:line="276" w:lineRule="auto"/>
        <w:ind w:right="527" w:firstLine="0"/>
        <w:rPr>
          <w:sz w:val="24"/>
        </w:rPr>
      </w:pPr>
      <w:r>
        <w:rPr>
          <w:sz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E829DB" w:rsidRDefault="00096074">
      <w:pPr>
        <w:pStyle w:val="a4"/>
        <w:numPr>
          <w:ilvl w:val="1"/>
          <w:numId w:val="3"/>
        </w:numPr>
        <w:tabs>
          <w:tab w:val="left" w:pos="466"/>
        </w:tabs>
        <w:spacing w:before="1" w:line="276" w:lineRule="auto"/>
        <w:ind w:right="533" w:firstLine="0"/>
        <w:rPr>
          <w:sz w:val="24"/>
        </w:rPr>
      </w:pPr>
      <w:r>
        <w:rPr>
          <w:sz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E829DB" w:rsidRDefault="00096074">
      <w:pPr>
        <w:pStyle w:val="a4"/>
        <w:numPr>
          <w:ilvl w:val="1"/>
          <w:numId w:val="3"/>
        </w:numPr>
        <w:tabs>
          <w:tab w:val="left" w:pos="550"/>
        </w:tabs>
        <w:spacing w:line="278" w:lineRule="auto"/>
        <w:ind w:right="528" w:firstLine="0"/>
        <w:rPr>
          <w:sz w:val="24"/>
        </w:rPr>
      </w:pPr>
      <w:r>
        <w:rPr>
          <w:sz w:val="24"/>
        </w:rPr>
        <w:t>наличие представлений о данной предметной области как целостной теории (совокупности теорий), об основных связях с иными смежными областями знаний.</w:t>
      </w:r>
    </w:p>
    <w:p w:rsidR="00E829DB" w:rsidRDefault="00096074">
      <w:pPr>
        <w:pStyle w:val="a3"/>
        <w:spacing w:line="276" w:lineRule="auto"/>
        <w:ind w:right="525"/>
      </w:pPr>
      <w: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829DB" w:rsidRDefault="00096074">
      <w:pPr>
        <w:pStyle w:val="4"/>
        <w:spacing w:line="275" w:lineRule="exact"/>
        <w:ind w:left="222"/>
      </w:pPr>
      <w:r>
        <w:t>Выпускник</w:t>
      </w:r>
      <w:r>
        <w:rPr>
          <w:spacing w:val="-6"/>
        </w:rPr>
        <w:t xml:space="preserve"> </w:t>
      </w:r>
      <w:r>
        <w:rPr>
          <w:spacing w:val="-2"/>
        </w:rPr>
        <w:t>научится:</w:t>
      </w:r>
    </w:p>
    <w:p w:rsidR="00E829DB" w:rsidRDefault="00096074">
      <w:pPr>
        <w:pStyle w:val="a3"/>
        <w:tabs>
          <w:tab w:val="left" w:pos="1919"/>
          <w:tab w:val="left" w:pos="2651"/>
          <w:tab w:val="left" w:pos="4331"/>
          <w:tab w:val="left" w:pos="5668"/>
          <w:tab w:val="left" w:pos="7565"/>
          <w:tab w:val="left" w:pos="8297"/>
          <w:tab w:val="left" w:pos="8674"/>
        </w:tabs>
        <w:spacing w:before="36" w:line="278" w:lineRule="auto"/>
        <w:ind w:right="526" w:firstLine="283"/>
        <w:jc w:val="left"/>
      </w:pPr>
      <w:r>
        <w:rPr>
          <w:spacing w:val="-2"/>
        </w:rPr>
        <w:t>определять</w:t>
      </w:r>
      <w:r>
        <w:tab/>
      </w:r>
      <w:r>
        <w:rPr>
          <w:spacing w:val="-4"/>
        </w:rPr>
        <w:t>роль</w:t>
      </w:r>
      <w:r>
        <w:tab/>
      </w:r>
      <w:r>
        <w:rPr>
          <w:spacing w:val="-2"/>
        </w:rPr>
        <w:t>современного</w:t>
      </w:r>
      <w:r>
        <w:tab/>
      </w:r>
      <w:r>
        <w:rPr>
          <w:spacing w:val="-2"/>
        </w:rPr>
        <w:t>комплекса</w:t>
      </w:r>
      <w:r>
        <w:tab/>
      </w:r>
      <w:r>
        <w:rPr>
          <w:spacing w:val="-2"/>
        </w:rPr>
        <w:t>географических</w:t>
      </w:r>
      <w:r>
        <w:tab/>
      </w:r>
      <w:r>
        <w:rPr>
          <w:spacing w:val="-4"/>
        </w:rPr>
        <w:t>наук</w:t>
      </w:r>
      <w:r>
        <w:tab/>
      </w:r>
      <w:r>
        <w:rPr>
          <w:spacing w:val="-10"/>
        </w:rPr>
        <w:t>в</w:t>
      </w:r>
      <w:r>
        <w:tab/>
      </w:r>
      <w:r>
        <w:rPr>
          <w:spacing w:val="-2"/>
        </w:rPr>
        <w:t xml:space="preserve">решении </w:t>
      </w:r>
      <w:r>
        <w:t>современных научных и практических задач;</w:t>
      </w:r>
    </w:p>
    <w:p w:rsidR="00E829DB" w:rsidRDefault="00096074">
      <w:pPr>
        <w:pStyle w:val="a3"/>
        <w:spacing w:line="276" w:lineRule="auto"/>
        <w:ind w:firstLine="283"/>
        <w:jc w:val="left"/>
      </w:pPr>
      <w:r>
        <w:t>выявлять</w:t>
      </w:r>
      <w:r>
        <w:rPr>
          <w:spacing w:val="30"/>
        </w:rPr>
        <w:t xml:space="preserve"> </w:t>
      </w:r>
      <w:r>
        <w:t>и</w:t>
      </w:r>
      <w:r>
        <w:rPr>
          <w:spacing w:val="30"/>
        </w:rPr>
        <w:t xml:space="preserve"> </w:t>
      </w:r>
      <w:r>
        <w:t>оценивать</w:t>
      </w:r>
      <w:r>
        <w:rPr>
          <w:spacing w:val="30"/>
        </w:rPr>
        <w:t xml:space="preserve"> </w:t>
      </w:r>
      <w:r>
        <w:t>географические</w:t>
      </w:r>
      <w:r>
        <w:rPr>
          <w:spacing w:val="29"/>
        </w:rPr>
        <w:t xml:space="preserve"> </w:t>
      </w:r>
      <w:r>
        <w:t>факторы,</w:t>
      </w:r>
      <w:r>
        <w:rPr>
          <w:spacing w:val="29"/>
        </w:rPr>
        <w:t xml:space="preserve"> </w:t>
      </w:r>
      <w:r>
        <w:t>определяющие</w:t>
      </w:r>
      <w:r>
        <w:rPr>
          <w:spacing w:val="30"/>
        </w:rPr>
        <w:t xml:space="preserve"> </w:t>
      </w:r>
      <w:r>
        <w:t>сущность</w:t>
      </w:r>
      <w:r>
        <w:rPr>
          <w:spacing w:val="31"/>
        </w:rPr>
        <w:t xml:space="preserve"> </w:t>
      </w:r>
      <w:r>
        <w:t>и динамику важнейших природных, социально-экономических и экологических процессов;</w:t>
      </w:r>
    </w:p>
    <w:p w:rsidR="00E829DB" w:rsidRDefault="00096074">
      <w:pPr>
        <w:pStyle w:val="a3"/>
        <w:tabs>
          <w:tab w:val="left" w:pos="1801"/>
          <w:tab w:val="left" w:pos="3328"/>
          <w:tab w:val="left" w:pos="5236"/>
          <w:tab w:val="left" w:pos="6595"/>
          <w:tab w:val="left" w:pos="8369"/>
        </w:tabs>
        <w:spacing w:line="278" w:lineRule="auto"/>
        <w:ind w:right="526" w:firstLine="283"/>
        <w:jc w:val="left"/>
      </w:pPr>
      <w:r>
        <w:rPr>
          <w:spacing w:val="-2"/>
        </w:rPr>
        <w:t>проводить</w:t>
      </w:r>
      <w:r>
        <w:tab/>
      </w:r>
      <w:r>
        <w:rPr>
          <w:spacing w:val="-2"/>
        </w:rPr>
        <w:t>простейшую</w:t>
      </w:r>
      <w:r>
        <w:tab/>
      </w:r>
      <w:r>
        <w:rPr>
          <w:spacing w:val="-2"/>
        </w:rPr>
        <w:t>географическую</w:t>
      </w:r>
      <w:r>
        <w:tab/>
      </w:r>
      <w:r>
        <w:rPr>
          <w:spacing w:val="-2"/>
        </w:rPr>
        <w:t>экспертизу</w:t>
      </w:r>
      <w:r>
        <w:tab/>
      </w:r>
      <w:r>
        <w:rPr>
          <w:spacing w:val="-2"/>
        </w:rPr>
        <w:t>разнообразных</w:t>
      </w:r>
      <w:r>
        <w:tab/>
      </w:r>
      <w:r>
        <w:rPr>
          <w:spacing w:val="-2"/>
        </w:rPr>
        <w:t xml:space="preserve">природных, </w:t>
      </w:r>
      <w:r>
        <w:t>социально-экономических и экологических процессов;</w:t>
      </w:r>
    </w:p>
    <w:p w:rsidR="00E829DB" w:rsidRDefault="00096074">
      <w:pPr>
        <w:pStyle w:val="a3"/>
        <w:spacing w:line="276" w:lineRule="auto"/>
        <w:ind w:firstLine="283"/>
        <w:jc w:val="left"/>
      </w:pPr>
      <w:r>
        <w:t>прогнозировать</w:t>
      </w:r>
      <w:r>
        <w:rPr>
          <w:spacing w:val="80"/>
        </w:rPr>
        <w:t xml:space="preserve"> </w:t>
      </w:r>
      <w:r>
        <w:t>изменения</w:t>
      </w:r>
      <w:r>
        <w:rPr>
          <w:spacing w:val="80"/>
        </w:rPr>
        <w:t xml:space="preserve"> </w:t>
      </w:r>
      <w:r>
        <w:t>географических</w:t>
      </w:r>
      <w:r>
        <w:rPr>
          <w:spacing w:val="80"/>
        </w:rPr>
        <w:t xml:space="preserve"> </w:t>
      </w:r>
      <w:r>
        <w:t>объектов,</w:t>
      </w:r>
      <w:r>
        <w:rPr>
          <w:spacing w:val="80"/>
        </w:rPr>
        <w:t xml:space="preserve"> </w:t>
      </w:r>
      <w:r>
        <w:t>основываясь</w:t>
      </w:r>
      <w:r>
        <w:rPr>
          <w:spacing w:val="80"/>
        </w:rPr>
        <w:t xml:space="preserve"> </w:t>
      </w:r>
      <w:r>
        <w:t>на</w:t>
      </w:r>
      <w:r>
        <w:rPr>
          <w:spacing w:val="80"/>
        </w:rPr>
        <w:t xml:space="preserve"> </w:t>
      </w:r>
      <w:r>
        <w:t>динамике</w:t>
      </w:r>
      <w:r>
        <w:rPr>
          <w:spacing w:val="80"/>
        </w:rPr>
        <w:t xml:space="preserve"> </w:t>
      </w:r>
      <w:r>
        <w:t>и территориальных особенностях процессов, протекающих в географическом пространстве;</w:t>
      </w:r>
    </w:p>
    <w:p w:rsidR="00E829DB" w:rsidRDefault="00096074">
      <w:pPr>
        <w:pStyle w:val="a3"/>
        <w:spacing w:line="276" w:lineRule="auto"/>
        <w:ind w:right="523" w:firstLine="283"/>
        <w:jc w:val="right"/>
      </w:pPr>
      <w:r>
        <w:t>прогнозировать</w:t>
      </w:r>
      <w:r>
        <w:rPr>
          <w:spacing w:val="40"/>
        </w:rPr>
        <w:t xml:space="preserve"> </w:t>
      </w:r>
      <w:r>
        <w:t>закономерности</w:t>
      </w:r>
      <w:r>
        <w:rPr>
          <w:spacing w:val="40"/>
        </w:rPr>
        <w:t xml:space="preserve"> </w:t>
      </w:r>
      <w:r>
        <w:t>и</w:t>
      </w:r>
      <w:r>
        <w:rPr>
          <w:spacing w:val="40"/>
        </w:rPr>
        <w:t xml:space="preserve"> </w:t>
      </w:r>
      <w:r>
        <w:t>тенденции</w:t>
      </w:r>
      <w:r>
        <w:rPr>
          <w:spacing w:val="40"/>
        </w:rPr>
        <w:t xml:space="preserve"> </w:t>
      </w:r>
      <w:r>
        <w:t>развития</w:t>
      </w:r>
      <w:r>
        <w:rPr>
          <w:spacing w:val="40"/>
        </w:rPr>
        <w:t xml:space="preserve"> </w:t>
      </w:r>
      <w:r>
        <w:t>социально-экономических</w:t>
      </w:r>
      <w:r>
        <w:rPr>
          <w:spacing w:val="40"/>
        </w:rPr>
        <w:t xml:space="preserve"> </w:t>
      </w:r>
      <w:r>
        <w:t>и экологических</w:t>
      </w:r>
      <w:r>
        <w:rPr>
          <w:spacing w:val="-1"/>
        </w:rPr>
        <w:t xml:space="preserve"> </w:t>
      </w:r>
      <w:r>
        <w:t>процессов</w:t>
      </w:r>
      <w:r>
        <w:rPr>
          <w:spacing w:val="-4"/>
        </w:rPr>
        <w:t xml:space="preserve"> </w:t>
      </w:r>
      <w:r>
        <w:t>и</w:t>
      </w:r>
      <w:r>
        <w:rPr>
          <w:spacing w:val="-3"/>
        </w:rPr>
        <w:t xml:space="preserve"> </w:t>
      </w:r>
      <w:r>
        <w:t>явлений</w:t>
      </w:r>
      <w:r>
        <w:rPr>
          <w:spacing w:val="-5"/>
        </w:rPr>
        <w:t xml:space="preserve"> </w:t>
      </w:r>
      <w:r>
        <w:t>на</w:t>
      </w:r>
      <w:r>
        <w:rPr>
          <w:spacing w:val="-5"/>
        </w:rPr>
        <w:t xml:space="preserve"> </w:t>
      </w:r>
      <w:r>
        <w:t>основе</w:t>
      </w:r>
      <w:r>
        <w:rPr>
          <w:spacing w:val="-6"/>
        </w:rPr>
        <w:t xml:space="preserve"> </w:t>
      </w:r>
      <w:r>
        <w:t>картографических</w:t>
      </w:r>
      <w:r>
        <w:rPr>
          <w:spacing w:val="-3"/>
        </w:rPr>
        <w:t xml:space="preserve"> </w:t>
      </w:r>
      <w:r>
        <w:t>источников</w:t>
      </w:r>
      <w:r>
        <w:rPr>
          <w:spacing w:val="-4"/>
        </w:rPr>
        <w:t xml:space="preserve"> </w:t>
      </w:r>
      <w:r>
        <w:t>информации; использовать</w:t>
      </w:r>
      <w:r>
        <w:rPr>
          <w:spacing w:val="80"/>
        </w:rPr>
        <w:t xml:space="preserve"> </w:t>
      </w:r>
      <w:r>
        <w:t>геоинформационные</w:t>
      </w:r>
      <w:r>
        <w:rPr>
          <w:spacing w:val="80"/>
        </w:rPr>
        <w:t xml:space="preserve"> </w:t>
      </w:r>
      <w:r>
        <w:t>системы</w:t>
      </w:r>
      <w:r>
        <w:rPr>
          <w:spacing w:val="80"/>
        </w:rPr>
        <w:t xml:space="preserve"> </w:t>
      </w:r>
      <w:r>
        <w:t>для</w:t>
      </w:r>
      <w:r>
        <w:rPr>
          <w:spacing w:val="80"/>
        </w:rPr>
        <w:t xml:space="preserve"> </w:t>
      </w:r>
      <w:r>
        <w:t>получения,</w:t>
      </w:r>
      <w:r>
        <w:rPr>
          <w:spacing w:val="80"/>
        </w:rPr>
        <w:t xml:space="preserve"> </w:t>
      </w:r>
      <w:r>
        <w:t>хранения</w:t>
      </w:r>
      <w:r>
        <w:rPr>
          <w:spacing w:val="80"/>
        </w:rPr>
        <w:t xml:space="preserve"> </w:t>
      </w:r>
      <w:r>
        <w:t>и</w:t>
      </w:r>
      <w:r>
        <w:rPr>
          <w:spacing w:val="80"/>
        </w:rPr>
        <w:t xml:space="preserve"> </w:t>
      </w:r>
      <w:r>
        <w:t>обработки</w:t>
      </w:r>
    </w:p>
    <w:p w:rsidR="00E829DB" w:rsidRDefault="00096074">
      <w:pPr>
        <w:pStyle w:val="a3"/>
        <w:jc w:val="left"/>
      </w:pPr>
      <w:r>
        <w:rPr>
          <w:spacing w:val="-2"/>
        </w:rPr>
        <w:t>информации;</w:t>
      </w:r>
    </w:p>
    <w:p w:rsidR="00E829DB" w:rsidRDefault="00096074">
      <w:pPr>
        <w:pStyle w:val="a3"/>
        <w:spacing w:before="31" w:line="278" w:lineRule="auto"/>
        <w:ind w:firstLine="283"/>
        <w:jc w:val="left"/>
      </w:pPr>
      <w:r>
        <w:t>составлять</w:t>
      </w:r>
      <w:r>
        <w:rPr>
          <w:spacing w:val="80"/>
        </w:rPr>
        <w:t xml:space="preserve"> </w:t>
      </w:r>
      <w:r>
        <w:t>комплексные</w:t>
      </w:r>
      <w:r>
        <w:rPr>
          <w:spacing w:val="80"/>
        </w:rPr>
        <w:t xml:space="preserve"> </w:t>
      </w:r>
      <w:r>
        <w:t>географические</w:t>
      </w:r>
      <w:r>
        <w:rPr>
          <w:spacing w:val="80"/>
        </w:rPr>
        <w:t xml:space="preserve"> </w:t>
      </w:r>
      <w:r>
        <w:t>характеристики</w:t>
      </w:r>
      <w:r>
        <w:rPr>
          <w:spacing w:val="80"/>
        </w:rPr>
        <w:t xml:space="preserve"> </w:t>
      </w:r>
      <w:r>
        <w:t xml:space="preserve">природно-хозяйственных </w:t>
      </w:r>
      <w:r>
        <w:rPr>
          <w:spacing w:val="-2"/>
        </w:rPr>
        <w:t>систем;</w:t>
      </w:r>
    </w:p>
    <w:p w:rsidR="00E829DB" w:rsidRDefault="00096074">
      <w:pPr>
        <w:pStyle w:val="a3"/>
        <w:tabs>
          <w:tab w:val="left" w:pos="1900"/>
          <w:tab w:val="left" w:pos="3546"/>
          <w:tab w:val="left" w:pos="4706"/>
          <w:tab w:val="left" w:pos="6329"/>
          <w:tab w:val="left" w:pos="9451"/>
        </w:tabs>
        <w:spacing w:line="276" w:lineRule="auto"/>
        <w:ind w:right="523" w:firstLine="283"/>
        <w:jc w:val="left"/>
      </w:pPr>
      <w:r>
        <w:rPr>
          <w:spacing w:val="-2"/>
        </w:rPr>
        <w:t>создавать</w:t>
      </w:r>
      <w:r>
        <w:tab/>
      </w:r>
      <w:r>
        <w:rPr>
          <w:spacing w:val="-2"/>
        </w:rPr>
        <w:t>простейшие</w:t>
      </w:r>
      <w:r>
        <w:tab/>
      </w:r>
      <w:r>
        <w:rPr>
          <w:spacing w:val="-2"/>
        </w:rPr>
        <w:t>модели</w:t>
      </w:r>
      <w:r>
        <w:tab/>
      </w:r>
      <w:r>
        <w:rPr>
          <w:spacing w:val="-2"/>
        </w:rPr>
        <w:t>природных,</w:t>
      </w:r>
      <w:r>
        <w:tab/>
      </w:r>
      <w:r>
        <w:rPr>
          <w:spacing w:val="-2"/>
        </w:rPr>
        <w:t>социально-экономических</w:t>
      </w:r>
      <w:r>
        <w:tab/>
      </w:r>
      <w:r>
        <w:rPr>
          <w:spacing w:val="-10"/>
        </w:rPr>
        <w:t xml:space="preserve">и </w:t>
      </w:r>
      <w:r>
        <w:t>геоэкологических объектов, явлений и процессов;</w:t>
      </w:r>
    </w:p>
    <w:p w:rsidR="00E829DB" w:rsidRDefault="00096074">
      <w:pPr>
        <w:pStyle w:val="a3"/>
        <w:tabs>
          <w:tab w:val="left" w:pos="2783"/>
          <w:tab w:val="left" w:pos="4406"/>
          <w:tab w:val="left" w:pos="7533"/>
          <w:tab w:val="left" w:pos="8088"/>
        </w:tabs>
        <w:spacing w:line="278" w:lineRule="auto"/>
        <w:ind w:right="525" w:firstLine="283"/>
        <w:jc w:val="left"/>
      </w:pPr>
      <w:r>
        <w:rPr>
          <w:spacing w:val="-2"/>
        </w:rPr>
        <w:t>интерпретировать</w:t>
      </w:r>
      <w:r>
        <w:tab/>
      </w:r>
      <w:r>
        <w:rPr>
          <w:spacing w:val="-2"/>
        </w:rPr>
        <w:t>природные,</w:t>
      </w:r>
      <w:r>
        <w:tab/>
      </w:r>
      <w:r>
        <w:rPr>
          <w:spacing w:val="-2"/>
        </w:rPr>
        <w:t>социально-экономические</w:t>
      </w:r>
      <w:r>
        <w:tab/>
      </w:r>
      <w:r>
        <w:rPr>
          <w:spacing w:val="-10"/>
        </w:rPr>
        <w:t>и</w:t>
      </w:r>
      <w:r>
        <w:tab/>
      </w:r>
      <w:r>
        <w:rPr>
          <w:spacing w:val="-2"/>
        </w:rPr>
        <w:t xml:space="preserve">экологические </w:t>
      </w:r>
      <w:r>
        <w:t>характеристики различных территорий на основе картографической информации;</w:t>
      </w:r>
    </w:p>
    <w:p w:rsidR="00E829DB" w:rsidRDefault="00E829DB">
      <w:pPr>
        <w:spacing w:line="278" w:lineRule="auto"/>
        <w:sectPr w:rsidR="00E829DB">
          <w:pgSz w:w="11910" w:h="16390"/>
          <w:pgMar w:top="1060" w:right="320" w:bottom="1260" w:left="1480" w:header="0" w:footer="993" w:gutter="0"/>
          <w:cols w:space="720"/>
        </w:sectPr>
      </w:pPr>
    </w:p>
    <w:p w:rsidR="00E829DB" w:rsidRDefault="00096074">
      <w:pPr>
        <w:pStyle w:val="a3"/>
        <w:spacing w:before="69" w:line="278" w:lineRule="auto"/>
        <w:ind w:firstLine="283"/>
        <w:jc w:val="left"/>
      </w:pPr>
      <w:r>
        <w:lastRenderedPageBreak/>
        <w:t>прогнозировать</w:t>
      </w:r>
      <w:r>
        <w:rPr>
          <w:spacing w:val="80"/>
        </w:rPr>
        <w:t xml:space="preserve"> </w:t>
      </w:r>
      <w:r>
        <w:t>изменения</w:t>
      </w:r>
      <w:r>
        <w:rPr>
          <w:spacing w:val="80"/>
        </w:rPr>
        <w:t xml:space="preserve"> </w:t>
      </w:r>
      <w:r>
        <w:t>геосистем</w:t>
      </w:r>
      <w:r>
        <w:rPr>
          <w:spacing w:val="80"/>
        </w:rPr>
        <w:t xml:space="preserve"> </w:t>
      </w:r>
      <w:r>
        <w:t>под</w:t>
      </w:r>
      <w:r>
        <w:rPr>
          <w:spacing w:val="80"/>
        </w:rPr>
        <w:t xml:space="preserve"> </w:t>
      </w:r>
      <w:r>
        <w:t>влиянием</w:t>
      </w:r>
      <w:r>
        <w:rPr>
          <w:spacing w:val="80"/>
        </w:rPr>
        <w:t xml:space="preserve"> </w:t>
      </w:r>
      <w:r>
        <w:t>природных</w:t>
      </w:r>
      <w:r>
        <w:rPr>
          <w:spacing w:val="80"/>
        </w:rPr>
        <w:t xml:space="preserve"> </w:t>
      </w:r>
      <w:r>
        <w:t>и</w:t>
      </w:r>
      <w:r>
        <w:rPr>
          <w:spacing w:val="80"/>
        </w:rPr>
        <w:t xml:space="preserve"> </w:t>
      </w:r>
      <w:r>
        <w:t xml:space="preserve">антропогенных </w:t>
      </w:r>
      <w:r>
        <w:rPr>
          <w:spacing w:val="-2"/>
        </w:rPr>
        <w:t>факторов;</w:t>
      </w:r>
    </w:p>
    <w:p w:rsidR="00E829DB" w:rsidRDefault="00096074">
      <w:pPr>
        <w:pStyle w:val="a3"/>
        <w:tabs>
          <w:tab w:val="left" w:pos="2214"/>
          <w:tab w:val="left" w:pos="3352"/>
          <w:tab w:val="left" w:pos="5075"/>
          <w:tab w:val="left" w:pos="8162"/>
          <w:tab w:val="left" w:pos="8513"/>
        </w:tabs>
        <w:spacing w:line="276" w:lineRule="auto"/>
        <w:ind w:right="522" w:firstLine="283"/>
        <w:jc w:val="left"/>
      </w:pPr>
      <w:r>
        <w:rPr>
          <w:spacing w:val="-2"/>
        </w:rPr>
        <w:t>анализировать</w:t>
      </w:r>
      <w:r>
        <w:tab/>
      </w:r>
      <w:r>
        <w:rPr>
          <w:spacing w:val="-2"/>
        </w:rPr>
        <w:t>причины</w:t>
      </w:r>
      <w:r>
        <w:tab/>
      </w:r>
      <w:r>
        <w:rPr>
          <w:spacing w:val="-2"/>
        </w:rPr>
        <w:t>формирования</w:t>
      </w:r>
      <w:r>
        <w:tab/>
      </w:r>
      <w:r>
        <w:rPr>
          <w:spacing w:val="-2"/>
        </w:rPr>
        <w:t>природно-территориальных</w:t>
      </w:r>
      <w:r>
        <w:tab/>
      </w:r>
      <w:r>
        <w:rPr>
          <w:spacing w:val="-10"/>
        </w:rPr>
        <w:t>и</w:t>
      </w:r>
      <w:r>
        <w:tab/>
      </w:r>
      <w:r>
        <w:rPr>
          <w:spacing w:val="-2"/>
        </w:rPr>
        <w:t xml:space="preserve">природно- </w:t>
      </w:r>
      <w:r>
        <w:t>хозяйственных систем и факторы, влияющие на их развитие;</w:t>
      </w:r>
    </w:p>
    <w:p w:rsidR="00E829DB" w:rsidRDefault="00096074">
      <w:pPr>
        <w:pStyle w:val="a3"/>
        <w:spacing w:line="278" w:lineRule="auto"/>
        <w:ind w:firstLine="283"/>
        <w:jc w:val="left"/>
      </w:pPr>
      <w:r>
        <w:t>прогнозировать</w:t>
      </w:r>
      <w:r>
        <w:rPr>
          <w:spacing w:val="40"/>
        </w:rPr>
        <w:t xml:space="preserve"> </w:t>
      </w:r>
      <w:r>
        <w:t>изменение</w:t>
      </w:r>
      <w:r>
        <w:rPr>
          <w:spacing w:val="40"/>
        </w:rPr>
        <w:t xml:space="preserve"> </w:t>
      </w:r>
      <w:r>
        <w:t>численности</w:t>
      </w:r>
      <w:r>
        <w:rPr>
          <w:spacing w:val="40"/>
        </w:rPr>
        <w:t xml:space="preserve"> </w:t>
      </w:r>
      <w:r>
        <w:t>и</w:t>
      </w:r>
      <w:r>
        <w:rPr>
          <w:spacing w:val="40"/>
        </w:rPr>
        <w:t xml:space="preserve"> </w:t>
      </w:r>
      <w:r>
        <w:t>структуры</w:t>
      </w:r>
      <w:r>
        <w:rPr>
          <w:spacing w:val="40"/>
        </w:rPr>
        <w:t xml:space="preserve"> </w:t>
      </w:r>
      <w:r>
        <w:t>населения</w:t>
      </w:r>
      <w:r>
        <w:rPr>
          <w:spacing w:val="40"/>
        </w:rPr>
        <w:t xml:space="preserve"> </w:t>
      </w:r>
      <w:r>
        <w:t>мира</w:t>
      </w:r>
      <w:r>
        <w:rPr>
          <w:spacing w:val="40"/>
        </w:rPr>
        <w:t xml:space="preserve"> </w:t>
      </w:r>
      <w:r>
        <w:t>и</w:t>
      </w:r>
      <w:r>
        <w:rPr>
          <w:spacing w:val="40"/>
        </w:rPr>
        <w:t xml:space="preserve"> </w:t>
      </w:r>
      <w:r>
        <w:t>отдельных</w:t>
      </w:r>
      <w:r>
        <w:rPr>
          <w:spacing w:val="80"/>
        </w:rPr>
        <w:t xml:space="preserve"> </w:t>
      </w:r>
      <w:r>
        <w:rPr>
          <w:spacing w:val="-2"/>
        </w:rPr>
        <w:t>регионов;</w:t>
      </w:r>
    </w:p>
    <w:p w:rsidR="00E829DB" w:rsidRDefault="00096074">
      <w:pPr>
        <w:pStyle w:val="a3"/>
        <w:spacing w:line="276" w:lineRule="auto"/>
        <w:ind w:right="529" w:firstLine="343"/>
        <w:jc w:val="left"/>
      </w:pPr>
      <w:r>
        <w:t>анализировать рынок труда, прогнозировать развитие рынка труда на основе</w:t>
      </w:r>
      <w:r>
        <w:rPr>
          <w:spacing w:val="-1"/>
        </w:rPr>
        <w:t xml:space="preserve"> </w:t>
      </w:r>
      <w:r>
        <w:t>динамики его изменений;</w:t>
      </w:r>
    </w:p>
    <w:p w:rsidR="00E829DB" w:rsidRDefault="00096074">
      <w:pPr>
        <w:pStyle w:val="a3"/>
        <w:spacing w:line="275" w:lineRule="exact"/>
        <w:ind w:left="505"/>
        <w:jc w:val="left"/>
      </w:pPr>
      <w:r>
        <w:t>оценивать</w:t>
      </w:r>
      <w:r>
        <w:rPr>
          <w:spacing w:val="-3"/>
        </w:rPr>
        <w:t xml:space="preserve"> </w:t>
      </w:r>
      <w:r>
        <w:t>вклад</w:t>
      </w:r>
      <w:r>
        <w:rPr>
          <w:spacing w:val="-2"/>
        </w:rPr>
        <w:t xml:space="preserve"> </w:t>
      </w:r>
      <w:r>
        <w:t>отдельных</w:t>
      </w:r>
      <w:r>
        <w:rPr>
          <w:spacing w:val="56"/>
        </w:rPr>
        <w:t xml:space="preserve"> </w:t>
      </w:r>
      <w:r>
        <w:t>регионов</w:t>
      </w:r>
      <w:r>
        <w:rPr>
          <w:spacing w:val="-2"/>
        </w:rPr>
        <w:t xml:space="preserve"> </w:t>
      </w:r>
      <w:r>
        <w:t>в</w:t>
      </w:r>
      <w:r>
        <w:rPr>
          <w:spacing w:val="-4"/>
        </w:rPr>
        <w:t xml:space="preserve"> </w:t>
      </w:r>
      <w:r>
        <w:t>мировое</w:t>
      </w:r>
      <w:r>
        <w:rPr>
          <w:spacing w:val="-4"/>
        </w:rPr>
        <w:t xml:space="preserve"> </w:t>
      </w:r>
      <w:r>
        <w:rPr>
          <w:spacing w:val="-2"/>
        </w:rPr>
        <w:t>хозяйство;</w:t>
      </w:r>
    </w:p>
    <w:p w:rsidR="00E829DB" w:rsidRDefault="00096074">
      <w:pPr>
        <w:pStyle w:val="a3"/>
        <w:spacing w:before="34" w:line="276" w:lineRule="auto"/>
        <w:ind w:right="529" w:firstLine="283"/>
        <w:jc w:val="left"/>
      </w:pPr>
      <w:r>
        <w:t>оценивать характер взаимодействия деятельности</w:t>
      </w:r>
      <w:r>
        <w:rPr>
          <w:spacing w:val="28"/>
        </w:rPr>
        <w:t xml:space="preserve"> </w:t>
      </w:r>
      <w:r>
        <w:t>человека и компонентов природы в разных географических условиях с точки зрения концепции устойчивого развития;</w:t>
      </w:r>
    </w:p>
    <w:p w:rsidR="00E829DB" w:rsidRDefault="00096074">
      <w:pPr>
        <w:pStyle w:val="a3"/>
        <w:tabs>
          <w:tab w:val="left" w:pos="1741"/>
          <w:tab w:val="left" w:pos="3328"/>
          <w:tab w:val="left" w:pos="5039"/>
          <w:tab w:val="left" w:pos="7176"/>
          <w:tab w:val="left" w:pos="7598"/>
        </w:tabs>
        <w:spacing w:line="276" w:lineRule="auto"/>
        <w:ind w:right="526" w:firstLine="283"/>
        <w:jc w:val="left"/>
      </w:pPr>
      <w:r>
        <w:rPr>
          <w:spacing w:val="-2"/>
        </w:rPr>
        <w:t>выявлять</w:t>
      </w:r>
      <w:r>
        <w:tab/>
      </w:r>
      <w:r>
        <w:rPr>
          <w:spacing w:val="-2"/>
        </w:rPr>
        <w:t>особенности</w:t>
      </w:r>
      <w:r>
        <w:tab/>
      </w:r>
      <w:r>
        <w:rPr>
          <w:spacing w:val="-2"/>
        </w:rPr>
        <w:t>современного</w:t>
      </w:r>
      <w:r>
        <w:tab/>
      </w:r>
      <w:r>
        <w:rPr>
          <w:spacing w:val="-2"/>
        </w:rPr>
        <w:t>геополитического</w:t>
      </w:r>
      <w:r>
        <w:tab/>
      </w:r>
      <w:r>
        <w:rPr>
          <w:spacing w:val="-10"/>
        </w:rPr>
        <w:t>и</w:t>
      </w:r>
      <w:r>
        <w:tab/>
      </w:r>
      <w:r>
        <w:rPr>
          <w:spacing w:val="-2"/>
        </w:rPr>
        <w:t xml:space="preserve">геоэкономического </w:t>
      </w:r>
      <w:r>
        <w:t>положения России, ее роль в международном географическом разделении труда;</w:t>
      </w:r>
    </w:p>
    <w:p w:rsidR="00E829DB" w:rsidRDefault="00096074">
      <w:pPr>
        <w:pStyle w:val="a3"/>
        <w:spacing w:before="1" w:line="276" w:lineRule="auto"/>
        <w:ind w:firstLine="283"/>
        <w:jc w:val="left"/>
      </w:pPr>
      <w:r>
        <w:t>понимать принципы выделения и устанавливать соотношения между государственной территорией и исключительной экономической зоной России;</w:t>
      </w:r>
    </w:p>
    <w:p w:rsidR="00E829DB" w:rsidRDefault="00096074">
      <w:pPr>
        <w:pStyle w:val="a3"/>
        <w:spacing w:line="276" w:lineRule="auto"/>
        <w:ind w:firstLine="283"/>
        <w:jc w:val="left"/>
      </w:pPr>
      <w:r>
        <w:t>давать</w:t>
      </w:r>
      <w:r>
        <w:rPr>
          <w:spacing w:val="40"/>
        </w:rPr>
        <w:t xml:space="preserve"> </w:t>
      </w:r>
      <w:r>
        <w:t>оценку</w:t>
      </w:r>
      <w:r>
        <w:rPr>
          <w:spacing w:val="40"/>
        </w:rPr>
        <w:t xml:space="preserve"> </w:t>
      </w:r>
      <w:r>
        <w:t>международной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решение</w:t>
      </w:r>
      <w:r>
        <w:rPr>
          <w:spacing w:val="40"/>
        </w:rPr>
        <w:t xml:space="preserve"> </w:t>
      </w:r>
      <w:r>
        <w:t>глобальных проблем человечества.</w:t>
      </w:r>
    </w:p>
    <w:p w:rsidR="00E829DB" w:rsidRDefault="00096074">
      <w:pPr>
        <w:pStyle w:val="a3"/>
        <w:ind w:left="282"/>
        <w:jc w:val="left"/>
      </w:pPr>
      <w:r>
        <w:t>Выпускник</w:t>
      </w:r>
      <w:r>
        <w:rPr>
          <w:spacing w:val="-6"/>
        </w:rPr>
        <w:t xml:space="preserve"> </w:t>
      </w:r>
      <w:r>
        <w:t>получит</w:t>
      </w:r>
      <w:r>
        <w:rPr>
          <w:spacing w:val="-2"/>
        </w:rPr>
        <w:t xml:space="preserve"> </w:t>
      </w:r>
      <w:r>
        <w:t>возможность</w:t>
      </w:r>
      <w:r>
        <w:rPr>
          <w:spacing w:val="-4"/>
        </w:rPr>
        <w:t xml:space="preserve"> </w:t>
      </w:r>
      <w:r>
        <w:rPr>
          <w:spacing w:val="-2"/>
        </w:rPr>
        <w:t>научиться:</w:t>
      </w:r>
    </w:p>
    <w:p w:rsidR="00E829DB" w:rsidRDefault="00096074">
      <w:pPr>
        <w:pStyle w:val="a3"/>
        <w:spacing w:before="41" w:line="276" w:lineRule="auto"/>
        <w:ind w:right="524" w:firstLine="283"/>
      </w:pPr>
      <w: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E829DB" w:rsidRDefault="00096074">
      <w:pPr>
        <w:pStyle w:val="a3"/>
        <w:spacing w:before="1" w:line="276" w:lineRule="auto"/>
        <w:ind w:right="525" w:firstLine="283"/>
      </w:pPr>
      <w: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E829DB" w:rsidRDefault="00096074">
      <w:pPr>
        <w:pStyle w:val="a3"/>
        <w:spacing w:line="276" w:lineRule="auto"/>
        <w:ind w:right="526" w:firstLine="283"/>
      </w:pPr>
      <w:r>
        <w:t>выявлять и оценивать географические аспекты устойчивого развития территории, региона, страны;</w:t>
      </w:r>
    </w:p>
    <w:p w:rsidR="00E829DB" w:rsidRDefault="00096074">
      <w:pPr>
        <w:pStyle w:val="a3"/>
        <w:spacing w:line="278" w:lineRule="auto"/>
        <w:ind w:right="527" w:firstLine="343"/>
      </w:pPr>
      <w:r>
        <w:t>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E829DB" w:rsidRDefault="00096074">
      <w:pPr>
        <w:pStyle w:val="a3"/>
        <w:spacing w:line="276" w:lineRule="auto"/>
        <w:ind w:right="525" w:firstLine="343"/>
        <w:rPr>
          <w:i/>
        </w:rPr>
      </w:pPr>
      <w:r>
        <w:t>моделировать и проектировать территориальные взаимодействия различных географических явлений и процессов</w:t>
      </w:r>
      <w:r>
        <w:rPr>
          <w:i/>
        </w:rPr>
        <w:t>.</w:t>
      </w:r>
    </w:p>
    <w:p w:rsidR="00E829DB" w:rsidRDefault="00E829DB">
      <w:pPr>
        <w:pStyle w:val="a3"/>
        <w:ind w:left="0"/>
        <w:jc w:val="left"/>
        <w:rPr>
          <w:i/>
        </w:rPr>
      </w:pPr>
    </w:p>
    <w:p w:rsidR="00E829DB" w:rsidRDefault="00E829DB">
      <w:pPr>
        <w:pStyle w:val="a3"/>
        <w:spacing w:before="95"/>
        <w:ind w:left="0"/>
        <w:jc w:val="left"/>
        <w:rPr>
          <w:i/>
        </w:rPr>
      </w:pPr>
    </w:p>
    <w:p w:rsidR="00E829DB" w:rsidRDefault="00096074">
      <w:pPr>
        <w:pStyle w:val="3"/>
        <w:spacing w:after="3" w:line="276" w:lineRule="auto"/>
        <w:ind w:left="402" w:right="5455" w:hanging="60"/>
      </w:pPr>
      <w:r>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4084"/>
        <w:gridCol w:w="853"/>
        <w:gridCol w:w="1418"/>
        <w:gridCol w:w="1137"/>
        <w:gridCol w:w="1276"/>
      </w:tblGrid>
      <w:tr w:rsidR="00E829DB">
        <w:trPr>
          <w:trHeight w:val="335"/>
        </w:trPr>
        <w:tc>
          <w:tcPr>
            <w:tcW w:w="1121" w:type="dxa"/>
            <w:vMerge w:val="restart"/>
          </w:tcPr>
          <w:p w:rsidR="00E829DB" w:rsidRDefault="00E829DB">
            <w:pPr>
              <w:pStyle w:val="TableParagraph"/>
              <w:rPr>
                <w:b/>
              </w:rPr>
            </w:pPr>
          </w:p>
          <w:p w:rsidR="00E829DB" w:rsidRDefault="00E829DB">
            <w:pPr>
              <w:pStyle w:val="TableParagraph"/>
              <w:rPr>
                <w:b/>
              </w:rPr>
            </w:pPr>
          </w:p>
          <w:p w:rsidR="00E829DB" w:rsidRDefault="00E829DB">
            <w:pPr>
              <w:pStyle w:val="TableParagraph"/>
              <w:spacing w:before="160"/>
              <w:rPr>
                <w:b/>
              </w:rPr>
            </w:pPr>
          </w:p>
          <w:p w:rsidR="00E829DB" w:rsidRDefault="00096074">
            <w:pPr>
              <w:pStyle w:val="TableParagraph"/>
              <w:ind w:left="235"/>
              <w:rPr>
                <w:b/>
              </w:rPr>
            </w:pPr>
            <w:r>
              <w:rPr>
                <w:b/>
              </w:rPr>
              <w:t>№</w:t>
            </w:r>
            <w:r>
              <w:rPr>
                <w:b/>
                <w:spacing w:val="-1"/>
              </w:rPr>
              <w:t xml:space="preserve"> </w:t>
            </w:r>
            <w:r>
              <w:rPr>
                <w:b/>
                <w:spacing w:val="-5"/>
              </w:rPr>
              <w:t>п/п</w:t>
            </w:r>
          </w:p>
        </w:tc>
        <w:tc>
          <w:tcPr>
            <w:tcW w:w="4084" w:type="dxa"/>
            <w:vMerge w:val="restart"/>
          </w:tcPr>
          <w:p w:rsidR="00E829DB" w:rsidRDefault="00E829DB">
            <w:pPr>
              <w:pStyle w:val="TableParagraph"/>
              <w:rPr>
                <w:b/>
              </w:rPr>
            </w:pPr>
          </w:p>
          <w:p w:rsidR="00E829DB" w:rsidRDefault="00E829DB">
            <w:pPr>
              <w:pStyle w:val="TableParagraph"/>
              <w:rPr>
                <w:b/>
              </w:rPr>
            </w:pPr>
          </w:p>
          <w:p w:rsidR="00E829DB" w:rsidRDefault="00E829DB">
            <w:pPr>
              <w:pStyle w:val="TableParagraph"/>
              <w:spacing w:before="16"/>
              <w:rPr>
                <w:b/>
              </w:rPr>
            </w:pPr>
          </w:p>
          <w:p w:rsidR="00E829DB" w:rsidRDefault="00096074">
            <w:pPr>
              <w:pStyle w:val="TableParagraph"/>
              <w:tabs>
                <w:tab w:val="left" w:pos="2007"/>
                <w:tab w:val="left" w:pos="3189"/>
                <w:tab w:val="left" w:pos="3616"/>
              </w:tabs>
              <w:spacing w:line="276" w:lineRule="auto"/>
              <w:ind w:left="232" w:right="105"/>
              <w:rPr>
                <w:b/>
              </w:rPr>
            </w:pPr>
            <w:r>
              <w:rPr>
                <w:b/>
                <w:spacing w:val="-2"/>
              </w:rPr>
              <w:t>Наименование</w:t>
            </w:r>
            <w:r>
              <w:rPr>
                <w:b/>
              </w:rPr>
              <w:tab/>
            </w:r>
            <w:r>
              <w:rPr>
                <w:b/>
                <w:spacing w:val="-2"/>
              </w:rPr>
              <w:t>разделов</w:t>
            </w:r>
            <w:r>
              <w:rPr>
                <w:b/>
              </w:rPr>
              <w:tab/>
            </w:r>
            <w:r>
              <w:rPr>
                <w:b/>
                <w:spacing w:val="-10"/>
              </w:rPr>
              <w:t>и</w:t>
            </w:r>
            <w:r>
              <w:rPr>
                <w:b/>
              </w:rPr>
              <w:tab/>
            </w:r>
            <w:r>
              <w:rPr>
                <w:b/>
                <w:spacing w:val="-4"/>
              </w:rPr>
              <w:t xml:space="preserve">тем </w:t>
            </w:r>
            <w:r>
              <w:rPr>
                <w:b/>
                <w:spacing w:val="-2"/>
              </w:rPr>
              <w:t>программы</w:t>
            </w:r>
          </w:p>
        </w:tc>
        <w:tc>
          <w:tcPr>
            <w:tcW w:w="3408" w:type="dxa"/>
            <w:gridSpan w:val="3"/>
          </w:tcPr>
          <w:p w:rsidR="00E829DB" w:rsidRDefault="00096074">
            <w:pPr>
              <w:pStyle w:val="TableParagraph"/>
              <w:spacing w:before="47"/>
              <w:ind w:left="99"/>
              <w:rPr>
                <w:b/>
              </w:rPr>
            </w:pPr>
            <w:r>
              <w:rPr>
                <w:b/>
              </w:rPr>
              <w:t>Количество</w:t>
            </w:r>
            <w:r>
              <w:rPr>
                <w:b/>
                <w:spacing w:val="-6"/>
              </w:rPr>
              <w:t xml:space="preserve"> </w:t>
            </w:r>
            <w:r>
              <w:rPr>
                <w:b/>
                <w:spacing w:val="-2"/>
              </w:rPr>
              <w:t>часов</w:t>
            </w:r>
          </w:p>
        </w:tc>
        <w:tc>
          <w:tcPr>
            <w:tcW w:w="1276" w:type="dxa"/>
            <w:vMerge w:val="restart"/>
          </w:tcPr>
          <w:p w:rsidR="00E829DB" w:rsidRDefault="00096074">
            <w:pPr>
              <w:pStyle w:val="TableParagraph"/>
              <w:spacing w:before="47" w:line="276" w:lineRule="auto"/>
              <w:ind w:left="228" w:right="158"/>
              <w:rPr>
                <w:b/>
              </w:rPr>
            </w:pPr>
            <w:r>
              <w:rPr>
                <w:b/>
                <w:spacing w:val="-2"/>
              </w:rPr>
              <w:t xml:space="preserve">Электро </w:t>
            </w:r>
            <w:r>
              <w:rPr>
                <w:b/>
                <w:spacing w:val="-4"/>
              </w:rPr>
              <w:t xml:space="preserve">нные </w:t>
            </w:r>
            <w:r>
              <w:rPr>
                <w:b/>
                <w:spacing w:val="-2"/>
              </w:rPr>
              <w:t xml:space="preserve">(цифров </w:t>
            </w:r>
            <w:r>
              <w:rPr>
                <w:b/>
                <w:spacing w:val="-4"/>
              </w:rPr>
              <w:t xml:space="preserve">ые) </w:t>
            </w:r>
            <w:r>
              <w:rPr>
                <w:b/>
                <w:spacing w:val="-2"/>
              </w:rPr>
              <w:t>образова тельные ресурсы</w:t>
            </w:r>
          </w:p>
        </w:tc>
      </w:tr>
      <w:tr w:rsidR="00E829DB">
        <w:trPr>
          <w:trHeight w:val="2030"/>
        </w:trPr>
        <w:tc>
          <w:tcPr>
            <w:tcW w:w="1121" w:type="dxa"/>
            <w:vMerge/>
            <w:tcBorders>
              <w:top w:val="nil"/>
            </w:tcBorders>
          </w:tcPr>
          <w:p w:rsidR="00E829DB" w:rsidRDefault="00E829DB">
            <w:pPr>
              <w:rPr>
                <w:sz w:val="2"/>
                <w:szCs w:val="2"/>
              </w:rPr>
            </w:pPr>
          </w:p>
        </w:tc>
        <w:tc>
          <w:tcPr>
            <w:tcW w:w="4084" w:type="dxa"/>
            <w:vMerge/>
            <w:tcBorders>
              <w:top w:val="nil"/>
            </w:tcBorders>
          </w:tcPr>
          <w:p w:rsidR="00E829DB" w:rsidRDefault="00E829DB">
            <w:pPr>
              <w:rPr>
                <w:sz w:val="2"/>
                <w:szCs w:val="2"/>
              </w:rPr>
            </w:pPr>
          </w:p>
        </w:tc>
        <w:tc>
          <w:tcPr>
            <w:tcW w:w="853" w:type="dxa"/>
          </w:tcPr>
          <w:p w:rsidR="00E829DB" w:rsidRDefault="00E829DB">
            <w:pPr>
              <w:pStyle w:val="TableParagraph"/>
              <w:rPr>
                <w:b/>
              </w:rPr>
            </w:pPr>
          </w:p>
          <w:p w:rsidR="00E829DB" w:rsidRDefault="00E829DB">
            <w:pPr>
              <w:pStyle w:val="TableParagraph"/>
              <w:spacing w:before="99"/>
              <w:rPr>
                <w:b/>
              </w:rPr>
            </w:pPr>
          </w:p>
          <w:p w:rsidR="00E829DB" w:rsidRDefault="00096074">
            <w:pPr>
              <w:pStyle w:val="TableParagraph"/>
              <w:spacing w:line="276" w:lineRule="auto"/>
              <w:ind w:left="234" w:right="108"/>
              <w:rPr>
                <w:b/>
              </w:rPr>
            </w:pPr>
            <w:r>
              <w:rPr>
                <w:b/>
                <w:spacing w:val="-4"/>
              </w:rPr>
              <w:t xml:space="preserve">Всег </w:t>
            </w:r>
            <w:r>
              <w:rPr>
                <w:b/>
                <w:spacing w:val="-10"/>
              </w:rPr>
              <w:t>о</w:t>
            </w:r>
          </w:p>
        </w:tc>
        <w:tc>
          <w:tcPr>
            <w:tcW w:w="1418" w:type="dxa"/>
          </w:tcPr>
          <w:p w:rsidR="00E829DB" w:rsidRDefault="00E829DB">
            <w:pPr>
              <w:pStyle w:val="TableParagraph"/>
              <w:spacing w:before="205"/>
              <w:rPr>
                <w:b/>
              </w:rPr>
            </w:pPr>
          </w:p>
          <w:p w:rsidR="00E829DB" w:rsidRDefault="00096074">
            <w:pPr>
              <w:pStyle w:val="TableParagraph"/>
              <w:spacing w:line="276" w:lineRule="auto"/>
              <w:ind w:left="231" w:right="97"/>
              <w:rPr>
                <w:b/>
              </w:rPr>
            </w:pPr>
            <w:r>
              <w:rPr>
                <w:b/>
                <w:spacing w:val="-2"/>
              </w:rPr>
              <w:t xml:space="preserve">Контроль </w:t>
            </w:r>
            <w:r>
              <w:rPr>
                <w:b/>
                <w:spacing w:val="-4"/>
              </w:rPr>
              <w:t xml:space="preserve">ные </w:t>
            </w:r>
            <w:r>
              <w:rPr>
                <w:b/>
                <w:spacing w:val="-2"/>
              </w:rPr>
              <w:t>работы</w:t>
            </w:r>
          </w:p>
        </w:tc>
        <w:tc>
          <w:tcPr>
            <w:tcW w:w="1137" w:type="dxa"/>
          </w:tcPr>
          <w:p w:rsidR="00E829DB" w:rsidRDefault="00E829DB">
            <w:pPr>
              <w:pStyle w:val="TableParagraph"/>
              <w:spacing w:before="205"/>
              <w:rPr>
                <w:b/>
              </w:rPr>
            </w:pPr>
          </w:p>
          <w:p w:rsidR="00E829DB" w:rsidRDefault="00096074">
            <w:pPr>
              <w:pStyle w:val="TableParagraph"/>
              <w:spacing w:line="276" w:lineRule="auto"/>
              <w:ind w:left="231" w:right="127"/>
              <w:rPr>
                <w:b/>
              </w:rPr>
            </w:pPr>
            <w:r>
              <w:rPr>
                <w:b/>
                <w:spacing w:val="-2"/>
              </w:rPr>
              <w:t>Практи ческие работы</w:t>
            </w:r>
          </w:p>
        </w:tc>
        <w:tc>
          <w:tcPr>
            <w:tcW w:w="1276" w:type="dxa"/>
            <w:vMerge/>
            <w:tcBorders>
              <w:top w:val="nil"/>
            </w:tcBorders>
          </w:tcPr>
          <w:p w:rsidR="00E829DB" w:rsidRDefault="00E829DB">
            <w:pPr>
              <w:rPr>
                <w:sz w:val="2"/>
                <w:szCs w:val="2"/>
              </w:rPr>
            </w:pPr>
          </w:p>
        </w:tc>
      </w:tr>
      <w:tr w:rsidR="00E829DB">
        <w:trPr>
          <w:trHeight w:val="335"/>
        </w:trPr>
        <w:tc>
          <w:tcPr>
            <w:tcW w:w="9889" w:type="dxa"/>
            <w:gridSpan w:val="6"/>
          </w:tcPr>
          <w:p w:rsidR="00E829DB" w:rsidRDefault="00096074">
            <w:pPr>
              <w:pStyle w:val="TableParagraph"/>
              <w:spacing w:before="47"/>
              <w:ind w:left="235"/>
              <w:rPr>
                <w:b/>
              </w:rPr>
            </w:pPr>
            <w:r>
              <w:rPr>
                <w:b/>
              </w:rPr>
              <w:t>Раздел</w:t>
            </w:r>
            <w:r>
              <w:rPr>
                <w:b/>
                <w:spacing w:val="-4"/>
              </w:rPr>
              <w:t xml:space="preserve"> </w:t>
            </w:r>
            <w:r>
              <w:rPr>
                <w:b/>
              </w:rPr>
              <w:t>1.</w:t>
            </w:r>
            <w:r>
              <w:rPr>
                <w:b/>
                <w:spacing w:val="-6"/>
              </w:rPr>
              <w:t xml:space="preserve"> </w:t>
            </w:r>
            <w:r>
              <w:rPr>
                <w:b/>
              </w:rPr>
              <w:t>ГЕОГРАФИЯ</w:t>
            </w:r>
            <w:r>
              <w:rPr>
                <w:b/>
                <w:spacing w:val="-8"/>
              </w:rPr>
              <w:t xml:space="preserve"> </w:t>
            </w:r>
            <w:r>
              <w:rPr>
                <w:b/>
              </w:rPr>
              <w:t>КАК</w:t>
            </w:r>
            <w:r>
              <w:rPr>
                <w:b/>
                <w:spacing w:val="-5"/>
              </w:rPr>
              <w:t xml:space="preserve"> </w:t>
            </w:r>
            <w:r>
              <w:rPr>
                <w:b/>
                <w:spacing w:val="-4"/>
              </w:rPr>
              <w:t>НАУКА</w:t>
            </w:r>
          </w:p>
        </w:tc>
      </w:tr>
      <w:tr w:rsidR="00E829DB">
        <w:trPr>
          <w:trHeight w:val="626"/>
        </w:trPr>
        <w:tc>
          <w:tcPr>
            <w:tcW w:w="1121" w:type="dxa"/>
          </w:tcPr>
          <w:p w:rsidR="00E829DB" w:rsidRDefault="00096074">
            <w:pPr>
              <w:pStyle w:val="TableParagraph"/>
              <w:spacing w:before="194"/>
              <w:ind w:left="100"/>
            </w:pPr>
            <w:r>
              <w:rPr>
                <w:spacing w:val="-5"/>
              </w:rPr>
              <w:t>1.1</w:t>
            </w:r>
          </w:p>
        </w:tc>
        <w:tc>
          <w:tcPr>
            <w:tcW w:w="4084" w:type="dxa"/>
          </w:tcPr>
          <w:p w:rsidR="00E829DB" w:rsidRDefault="00096074">
            <w:pPr>
              <w:pStyle w:val="TableParagraph"/>
              <w:tabs>
                <w:tab w:val="left" w:pos="1842"/>
                <w:tab w:val="left" w:pos="2171"/>
                <w:tab w:val="left" w:pos="2957"/>
                <w:tab w:val="left" w:pos="3872"/>
              </w:tabs>
              <w:spacing w:before="10" w:line="290" w:lineRule="atLeast"/>
              <w:ind w:left="232" w:right="100"/>
            </w:pPr>
            <w:r>
              <w:rPr>
                <w:spacing w:val="-2"/>
              </w:rPr>
              <w:t>Традиционные</w:t>
            </w:r>
            <w:r>
              <w:tab/>
            </w:r>
            <w:r>
              <w:rPr>
                <w:spacing w:val="-10"/>
              </w:rPr>
              <w:t>и</w:t>
            </w:r>
            <w:r>
              <w:tab/>
            </w:r>
            <w:r>
              <w:rPr>
                <w:spacing w:val="-2"/>
              </w:rPr>
              <w:t>новые</w:t>
            </w:r>
            <w:r>
              <w:tab/>
            </w:r>
            <w:r>
              <w:rPr>
                <w:spacing w:val="-2"/>
              </w:rPr>
              <w:t>методы</w:t>
            </w:r>
            <w:r>
              <w:tab/>
            </w:r>
            <w:r>
              <w:rPr>
                <w:spacing w:val="-10"/>
              </w:rPr>
              <w:t xml:space="preserve">в </w:t>
            </w:r>
            <w:r>
              <w:t>географии. Географические прогнозы</w:t>
            </w:r>
          </w:p>
        </w:tc>
        <w:tc>
          <w:tcPr>
            <w:tcW w:w="853" w:type="dxa"/>
          </w:tcPr>
          <w:p w:rsidR="00E829DB" w:rsidRDefault="00096074">
            <w:pPr>
              <w:pStyle w:val="TableParagraph"/>
              <w:spacing w:before="194"/>
              <w:ind w:right="156"/>
              <w:jc w:val="center"/>
            </w:pPr>
            <w:r>
              <w:rPr>
                <w:spacing w:val="-10"/>
              </w:rPr>
              <w:t>1</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bl>
    <w:p w:rsidR="00E829DB" w:rsidRDefault="00E829DB">
      <w:pPr>
        <w:sectPr w:rsidR="00E829DB">
          <w:pgSz w:w="11910" w:h="16390"/>
          <w:pgMar w:top="1060" w:right="320" w:bottom="1260" w:left="1480" w:header="0" w:footer="993"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1"/>
        <w:gridCol w:w="4084"/>
        <w:gridCol w:w="853"/>
        <w:gridCol w:w="1418"/>
        <w:gridCol w:w="1137"/>
        <w:gridCol w:w="1276"/>
      </w:tblGrid>
      <w:tr w:rsidR="00E829DB">
        <w:trPr>
          <w:trHeight w:val="338"/>
        </w:trPr>
        <w:tc>
          <w:tcPr>
            <w:tcW w:w="1121" w:type="dxa"/>
          </w:tcPr>
          <w:p w:rsidR="00E829DB" w:rsidRDefault="00096074">
            <w:pPr>
              <w:pStyle w:val="TableParagraph"/>
              <w:spacing w:before="47"/>
              <w:ind w:left="100"/>
            </w:pPr>
            <w:r>
              <w:rPr>
                <w:spacing w:val="-5"/>
              </w:rPr>
              <w:lastRenderedPageBreak/>
              <w:t>1.2</w:t>
            </w:r>
          </w:p>
        </w:tc>
        <w:tc>
          <w:tcPr>
            <w:tcW w:w="4084" w:type="dxa"/>
          </w:tcPr>
          <w:p w:rsidR="00E829DB" w:rsidRDefault="00096074">
            <w:pPr>
              <w:pStyle w:val="TableParagraph"/>
              <w:spacing w:before="47"/>
              <w:ind w:left="232"/>
            </w:pPr>
            <w:r>
              <w:t>Географическая</w:t>
            </w:r>
            <w:r>
              <w:rPr>
                <w:spacing w:val="-9"/>
              </w:rPr>
              <w:t xml:space="preserve"> </w:t>
            </w:r>
            <w:r>
              <w:rPr>
                <w:spacing w:val="-2"/>
              </w:rPr>
              <w:t>культура</w:t>
            </w:r>
          </w:p>
        </w:tc>
        <w:tc>
          <w:tcPr>
            <w:tcW w:w="853" w:type="dxa"/>
          </w:tcPr>
          <w:p w:rsidR="00E829DB" w:rsidRDefault="00096074">
            <w:pPr>
              <w:pStyle w:val="TableParagraph"/>
              <w:spacing w:before="47"/>
              <w:ind w:left="289"/>
            </w:pPr>
            <w:r>
              <w:rPr>
                <w:spacing w:val="-10"/>
              </w:rPr>
              <w:t>1</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336"/>
        </w:trPr>
        <w:tc>
          <w:tcPr>
            <w:tcW w:w="5205" w:type="dxa"/>
            <w:gridSpan w:val="2"/>
          </w:tcPr>
          <w:p w:rsidR="00E829DB" w:rsidRDefault="00096074">
            <w:pPr>
              <w:pStyle w:val="TableParagraph"/>
              <w:spacing w:before="45"/>
              <w:ind w:left="235"/>
            </w:pPr>
            <w:r>
              <w:t>Итого</w:t>
            </w:r>
            <w:r>
              <w:rPr>
                <w:spacing w:val="-3"/>
              </w:rPr>
              <w:t xml:space="preserve"> </w:t>
            </w:r>
            <w:r>
              <w:t>по</w:t>
            </w:r>
            <w:r>
              <w:rPr>
                <w:spacing w:val="-1"/>
              </w:rPr>
              <w:t xml:space="preserve"> </w:t>
            </w:r>
            <w:r>
              <w:rPr>
                <w:spacing w:val="-2"/>
              </w:rPr>
              <w:t>разделу</w:t>
            </w:r>
          </w:p>
        </w:tc>
        <w:tc>
          <w:tcPr>
            <w:tcW w:w="853" w:type="dxa"/>
          </w:tcPr>
          <w:p w:rsidR="00E829DB" w:rsidRDefault="00096074">
            <w:pPr>
              <w:pStyle w:val="TableParagraph"/>
              <w:spacing w:before="45"/>
              <w:ind w:left="289"/>
            </w:pPr>
            <w:r>
              <w:rPr>
                <w:spacing w:val="-10"/>
              </w:rPr>
              <w:t>2</w:t>
            </w:r>
          </w:p>
        </w:tc>
        <w:tc>
          <w:tcPr>
            <w:tcW w:w="3831" w:type="dxa"/>
            <w:gridSpan w:val="3"/>
          </w:tcPr>
          <w:p w:rsidR="00E829DB" w:rsidRDefault="00E829DB">
            <w:pPr>
              <w:pStyle w:val="TableParagraph"/>
            </w:pPr>
          </w:p>
        </w:tc>
      </w:tr>
      <w:tr w:rsidR="00E829DB">
        <w:trPr>
          <w:trHeight w:val="335"/>
        </w:trPr>
        <w:tc>
          <w:tcPr>
            <w:tcW w:w="9889" w:type="dxa"/>
            <w:gridSpan w:val="6"/>
          </w:tcPr>
          <w:p w:rsidR="00E829DB" w:rsidRDefault="00096074">
            <w:pPr>
              <w:pStyle w:val="TableParagraph"/>
              <w:spacing w:before="45"/>
              <w:ind w:left="235"/>
              <w:rPr>
                <w:b/>
              </w:rPr>
            </w:pPr>
            <w:r>
              <w:rPr>
                <w:b/>
              </w:rPr>
              <w:t>Раздел</w:t>
            </w:r>
            <w:r>
              <w:rPr>
                <w:b/>
                <w:spacing w:val="-6"/>
              </w:rPr>
              <w:t xml:space="preserve"> </w:t>
            </w:r>
            <w:r>
              <w:rPr>
                <w:b/>
              </w:rPr>
              <w:t>2.</w:t>
            </w:r>
            <w:r>
              <w:rPr>
                <w:b/>
                <w:spacing w:val="-5"/>
              </w:rPr>
              <w:t xml:space="preserve"> </w:t>
            </w:r>
            <w:r>
              <w:t>Раздел.</w:t>
            </w:r>
            <w:r>
              <w:rPr>
                <w:spacing w:val="-6"/>
              </w:rPr>
              <w:t xml:space="preserve"> </w:t>
            </w:r>
            <w:r>
              <w:rPr>
                <w:b/>
              </w:rPr>
              <w:t>ПРИРОДОПОЛЬЗОВАНИЕ</w:t>
            </w:r>
            <w:r>
              <w:rPr>
                <w:b/>
                <w:spacing w:val="-8"/>
              </w:rPr>
              <w:t xml:space="preserve"> </w:t>
            </w:r>
            <w:r>
              <w:rPr>
                <w:b/>
              </w:rPr>
              <w:t>И</w:t>
            </w:r>
            <w:r>
              <w:rPr>
                <w:b/>
                <w:spacing w:val="-6"/>
              </w:rPr>
              <w:t xml:space="preserve"> </w:t>
            </w:r>
            <w:r>
              <w:rPr>
                <w:b/>
                <w:spacing w:val="-2"/>
              </w:rPr>
              <w:t>ГЕОЭКОЛОГИЯ</w:t>
            </w:r>
          </w:p>
        </w:tc>
      </w:tr>
      <w:tr w:rsidR="00E829DB">
        <w:trPr>
          <w:trHeight w:val="335"/>
        </w:trPr>
        <w:tc>
          <w:tcPr>
            <w:tcW w:w="1121" w:type="dxa"/>
          </w:tcPr>
          <w:p w:rsidR="00E829DB" w:rsidRDefault="00096074">
            <w:pPr>
              <w:pStyle w:val="TableParagraph"/>
              <w:spacing w:before="47"/>
              <w:ind w:left="100"/>
            </w:pPr>
            <w:r>
              <w:rPr>
                <w:spacing w:val="-5"/>
              </w:rPr>
              <w:t>2.1</w:t>
            </w:r>
          </w:p>
        </w:tc>
        <w:tc>
          <w:tcPr>
            <w:tcW w:w="4084" w:type="dxa"/>
          </w:tcPr>
          <w:p w:rsidR="00E829DB" w:rsidRDefault="00096074">
            <w:pPr>
              <w:pStyle w:val="TableParagraph"/>
              <w:spacing w:before="47"/>
              <w:ind w:left="232"/>
            </w:pPr>
            <w:r>
              <w:t>Географическая</w:t>
            </w:r>
            <w:r>
              <w:rPr>
                <w:spacing w:val="-8"/>
              </w:rPr>
              <w:t xml:space="preserve"> </w:t>
            </w:r>
            <w:r>
              <w:rPr>
                <w:spacing w:val="-4"/>
              </w:rPr>
              <w:t>среда</w:t>
            </w:r>
          </w:p>
        </w:tc>
        <w:tc>
          <w:tcPr>
            <w:tcW w:w="853" w:type="dxa"/>
          </w:tcPr>
          <w:p w:rsidR="00E829DB" w:rsidRDefault="00096074">
            <w:pPr>
              <w:pStyle w:val="TableParagraph"/>
              <w:spacing w:before="47"/>
              <w:ind w:left="289"/>
            </w:pPr>
            <w:r>
              <w:rPr>
                <w:spacing w:val="-10"/>
              </w:rPr>
              <w:t>1</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626"/>
        </w:trPr>
        <w:tc>
          <w:tcPr>
            <w:tcW w:w="1121" w:type="dxa"/>
          </w:tcPr>
          <w:p w:rsidR="00E829DB" w:rsidRDefault="00096074">
            <w:pPr>
              <w:pStyle w:val="TableParagraph"/>
              <w:spacing w:before="191"/>
              <w:ind w:left="100"/>
            </w:pPr>
            <w:r>
              <w:rPr>
                <w:spacing w:val="-5"/>
              </w:rPr>
              <w:t>2.2</w:t>
            </w:r>
          </w:p>
        </w:tc>
        <w:tc>
          <w:tcPr>
            <w:tcW w:w="4084" w:type="dxa"/>
          </w:tcPr>
          <w:p w:rsidR="00E829DB" w:rsidRDefault="00096074">
            <w:pPr>
              <w:pStyle w:val="TableParagraph"/>
              <w:tabs>
                <w:tab w:val="left" w:pos="1981"/>
                <w:tab w:val="left" w:pos="2525"/>
              </w:tabs>
              <w:spacing w:before="10" w:line="290" w:lineRule="atLeast"/>
              <w:ind w:left="232" w:right="100"/>
            </w:pPr>
            <w:r>
              <w:rPr>
                <w:spacing w:val="-2"/>
              </w:rPr>
              <w:t>Естественный</w:t>
            </w:r>
            <w:r>
              <w:tab/>
            </w:r>
            <w:r>
              <w:rPr>
                <w:spacing w:val="-10"/>
              </w:rPr>
              <w:t>и</w:t>
            </w:r>
            <w:r>
              <w:tab/>
            </w:r>
            <w:r>
              <w:rPr>
                <w:spacing w:val="-2"/>
              </w:rPr>
              <w:t>антропогенный ландшафты</w:t>
            </w:r>
          </w:p>
        </w:tc>
        <w:tc>
          <w:tcPr>
            <w:tcW w:w="853" w:type="dxa"/>
          </w:tcPr>
          <w:p w:rsidR="00E829DB" w:rsidRDefault="00096074">
            <w:pPr>
              <w:pStyle w:val="TableParagraph"/>
              <w:spacing w:before="191"/>
              <w:ind w:left="289"/>
            </w:pPr>
            <w:r>
              <w:rPr>
                <w:spacing w:val="-10"/>
              </w:rPr>
              <w:t>1</w:t>
            </w:r>
          </w:p>
        </w:tc>
        <w:tc>
          <w:tcPr>
            <w:tcW w:w="1418" w:type="dxa"/>
          </w:tcPr>
          <w:p w:rsidR="00E829DB" w:rsidRDefault="00E829DB">
            <w:pPr>
              <w:pStyle w:val="TableParagraph"/>
            </w:pPr>
          </w:p>
        </w:tc>
        <w:tc>
          <w:tcPr>
            <w:tcW w:w="1137" w:type="dxa"/>
          </w:tcPr>
          <w:p w:rsidR="00E829DB" w:rsidRDefault="00096074">
            <w:pPr>
              <w:pStyle w:val="TableParagraph"/>
              <w:spacing w:before="191"/>
              <w:ind w:left="287"/>
            </w:pPr>
            <w:r>
              <w:rPr>
                <w:spacing w:val="-5"/>
              </w:rPr>
              <w:t>0.5</w:t>
            </w:r>
          </w:p>
        </w:tc>
        <w:tc>
          <w:tcPr>
            <w:tcW w:w="1276" w:type="dxa"/>
          </w:tcPr>
          <w:p w:rsidR="00E829DB" w:rsidRDefault="00E829DB">
            <w:pPr>
              <w:pStyle w:val="TableParagraph"/>
            </w:pPr>
          </w:p>
        </w:tc>
      </w:tr>
      <w:tr w:rsidR="00E829DB">
        <w:trPr>
          <w:trHeight w:val="626"/>
        </w:trPr>
        <w:tc>
          <w:tcPr>
            <w:tcW w:w="1121" w:type="dxa"/>
          </w:tcPr>
          <w:p w:rsidR="00E829DB" w:rsidRDefault="00096074">
            <w:pPr>
              <w:pStyle w:val="TableParagraph"/>
              <w:spacing w:before="191"/>
              <w:ind w:left="100"/>
            </w:pPr>
            <w:r>
              <w:rPr>
                <w:spacing w:val="-5"/>
              </w:rPr>
              <w:t>2.3</w:t>
            </w:r>
          </w:p>
        </w:tc>
        <w:tc>
          <w:tcPr>
            <w:tcW w:w="4084" w:type="dxa"/>
          </w:tcPr>
          <w:p w:rsidR="00E829DB" w:rsidRDefault="00096074">
            <w:pPr>
              <w:pStyle w:val="TableParagraph"/>
              <w:spacing w:before="10" w:line="290" w:lineRule="atLeast"/>
              <w:ind w:left="232" w:right="100"/>
            </w:pPr>
            <w:r>
              <w:t>Проблемы</w:t>
            </w:r>
            <w:r>
              <w:rPr>
                <w:spacing w:val="34"/>
              </w:rPr>
              <w:t xml:space="preserve"> </w:t>
            </w:r>
            <w:r>
              <w:t>взаимодействия</w:t>
            </w:r>
            <w:r>
              <w:rPr>
                <w:spacing w:val="33"/>
              </w:rPr>
              <w:t xml:space="preserve"> </w:t>
            </w:r>
            <w:r>
              <w:t>человека</w:t>
            </w:r>
            <w:r>
              <w:rPr>
                <w:spacing w:val="35"/>
              </w:rPr>
              <w:t xml:space="preserve"> </w:t>
            </w:r>
            <w:r>
              <w:t xml:space="preserve">и </w:t>
            </w:r>
            <w:r>
              <w:rPr>
                <w:spacing w:val="-2"/>
              </w:rPr>
              <w:t>природы</w:t>
            </w:r>
          </w:p>
        </w:tc>
        <w:tc>
          <w:tcPr>
            <w:tcW w:w="853" w:type="dxa"/>
          </w:tcPr>
          <w:p w:rsidR="00E829DB" w:rsidRDefault="00096074">
            <w:pPr>
              <w:pStyle w:val="TableParagraph"/>
              <w:spacing w:before="191"/>
              <w:ind w:left="289"/>
            </w:pPr>
            <w:r>
              <w:rPr>
                <w:spacing w:val="-10"/>
              </w:rPr>
              <w:t>2</w:t>
            </w:r>
          </w:p>
        </w:tc>
        <w:tc>
          <w:tcPr>
            <w:tcW w:w="1418" w:type="dxa"/>
          </w:tcPr>
          <w:p w:rsidR="00E829DB" w:rsidRDefault="00E829DB">
            <w:pPr>
              <w:pStyle w:val="TableParagraph"/>
            </w:pPr>
          </w:p>
        </w:tc>
        <w:tc>
          <w:tcPr>
            <w:tcW w:w="1137" w:type="dxa"/>
          </w:tcPr>
          <w:p w:rsidR="00E829DB" w:rsidRDefault="00096074">
            <w:pPr>
              <w:pStyle w:val="TableParagraph"/>
              <w:spacing w:before="191"/>
              <w:ind w:left="287"/>
            </w:pPr>
            <w:r>
              <w:rPr>
                <w:spacing w:val="-5"/>
              </w:rPr>
              <w:t>0.5</w:t>
            </w:r>
          </w:p>
        </w:tc>
        <w:tc>
          <w:tcPr>
            <w:tcW w:w="1276" w:type="dxa"/>
          </w:tcPr>
          <w:p w:rsidR="00E829DB" w:rsidRDefault="00E829DB">
            <w:pPr>
              <w:pStyle w:val="TableParagraph"/>
            </w:pPr>
          </w:p>
        </w:tc>
      </w:tr>
      <w:tr w:rsidR="00E829DB">
        <w:trPr>
          <w:trHeight w:val="335"/>
        </w:trPr>
        <w:tc>
          <w:tcPr>
            <w:tcW w:w="1121" w:type="dxa"/>
          </w:tcPr>
          <w:p w:rsidR="00E829DB" w:rsidRDefault="00096074">
            <w:pPr>
              <w:pStyle w:val="TableParagraph"/>
              <w:spacing w:before="47"/>
              <w:ind w:left="100"/>
            </w:pPr>
            <w:r>
              <w:rPr>
                <w:spacing w:val="-5"/>
              </w:rPr>
              <w:t>2.4</w:t>
            </w:r>
          </w:p>
        </w:tc>
        <w:tc>
          <w:tcPr>
            <w:tcW w:w="4084" w:type="dxa"/>
          </w:tcPr>
          <w:p w:rsidR="00E829DB" w:rsidRDefault="00096074">
            <w:pPr>
              <w:pStyle w:val="TableParagraph"/>
              <w:spacing w:before="47"/>
              <w:ind w:left="232"/>
            </w:pPr>
            <w:r>
              <w:t>Природные</w:t>
            </w:r>
            <w:r>
              <w:rPr>
                <w:spacing w:val="-3"/>
              </w:rPr>
              <w:t xml:space="preserve"> </w:t>
            </w:r>
            <w:r>
              <w:t>ресурсы</w:t>
            </w:r>
            <w:r>
              <w:rPr>
                <w:spacing w:val="-3"/>
              </w:rPr>
              <w:t xml:space="preserve"> </w:t>
            </w:r>
            <w:r>
              <w:t>и</w:t>
            </w:r>
            <w:r>
              <w:rPr>
                <w:spacing w:val="-2"/>
              </w:rPr>
              <w:t xml:space="preserve"> </w:t>
            </w:r>
            <w:r>
              <w:t>их</w:t>
            </w:r>
            <w:r>
              <w:rPr>
                <w:spacing w:val="-5"/>
              </w:rPr>
              <w:t xml:space="preserve"> </w:t>
            </w:r>
            <w:r>
              <w:rPr>
                <w:spacing w:val="-4"/>
              </w:rPr>
              <w:t>виды</w:t>
            </w:r>
          </w:p>
        </w:tc>
        <w:tc>
          <w:tcPr>
            <w:tcW w:w="853" w:type="dxa"/>
          </w:tcPr>
          <w:p w:rsidR="00E829DB" w:rsidRDefault="00096074">
            <w:pPr>
              <w:pStyle w:val="TableParagraph"/>
              <w:spacing w:before="47"/>
              <w:ind w:left="289"/>
            </w:pPr>
            <w:r>
              <w:rPr>
                <w:spacing w:val="-10"/>
              </w:rPr>
              <w:t>2</w:t>
            </w:r>
          </w:p>
        </w:tc>
        <w:tc>
          <w:tcPr>
            <w:tcW w:w="1418" w:type="dxa"/>
          </w:tcPr>
          <w:p w:rsidR="00E829DB" w:rsidRDefault="00E829DB">
            <w:pPr>
              <w:pStyle w:val="TableParagraph"/>
            </w:pPr>
          </w:p>
        </w:tc>
        <w:tc>
          <w:tcPr>
            <w:tcW w:w="1137" w:type="dxa"/>
          </w:tcPr>
          <w:p w:rsidR="00E829DB" w:rsidRDefault="00096074">
            <w:pPr>
              <w:pStyle w:val="TableParagraph"/>
              <w:spacing w:before="47"/>
              <w:ind w:left="287"/>
            </w:pPr>
            <w:r>
              <w:rPr>
                <w:spacing w:val="-10"/>
              </w:rPr>
              <w:t>1</w:t>
            </w:r>
          </w:p>
        </w:tc>
        <w:tc>
          <w:tcPr>
            <w:tcW w:w="1276" w:type="dxa"/>
          </w:tcPr>
          <w:p w:rsidR="00E829DB" w:rsidRDefault="00E829DB">
            <w:pPr>
              <w:pStyle w:val="TableParagraph"/>
            </w:pPr>
          </w:p>
        </w:tc>
      </w:tr>
      <w:tr w:rsidR="00E829DB">
        <w:trPr>
          <w:trHeight w:val="335"/>
        </w:trPr>
        <w:tc>
          <w:tcPr>
            <w:tcW w:w="5205" w:type="dxa"/>
            <w:gridSpan w:val="2"/>
          </w:tcPr>
          <w:p w:rsidR="00E829DB" w:rsidRDefault="00096074">
            <w:pPr>
              <w:pStyle w:val="TableParagraph"/>
              <w:spacing w:before="47"/>
              <w:ind w:left="235"/>
            </w:pPr>
            <w:r>
              <w:t>Итого</w:t>
            </w:r>
            <w:r>
              <w:rPr>
                <w:spacing w:val="-3"/>
              </w:rPr>
              <w:t xml:space="preserve"> </w:t>
            </w:r>
            <w:r>
              <w:t>по</w:t>
            </w:r>
            <w:r>
              <w:rPr>
                <w:spacing w:val="-1"/>
              </w:rPr>
              <w:t xml:space="preserve"> </w:t>
            </w:r>
            <w:r>
              <w:rPr>
                <w:spacing w:val="-2"/>
              </w:rPr>
              <w:t>разделу</w:t>
            </w:r>
          </w:p>
        </w:tc>
        <w:tc>
          <w:tcPr>
            <w:tcW w:w="853" w:type="dxa"/>
          </w:tcPr>
          <w:p w:rsidR="00E829DB" w:rsidRDefault="00096074">
            <w:pPr>
              <w:pStyle w:val="TableParagraph"/>
              <w:spacing w:before="47"/>
              <w:ind w:left="289"/>
            </w:pPr>
            <w:r>
              <w:rPr>
                <w:spacing w:val="-10"/>
              </w:rPr>
              <w:t>6</w:t>
            </w:r>
          </w:p>
        </w:tc>
        <w:tc>
          <w:tcPr>
            <w:tcW w:w="3831" w:type="dxa"/>
            <w:gridSpan w:val="3"/>
          </w:tcPr>
          <w:p w:rsidR="00E829DB" w:rsidRDefault="00E829DB">
            <w:pPr>
              <w:pStyle w:val="TableParagraph"/>
            </w:pPr>
          </w:p>
        </w:tc>
      </w:tr>
      <w:tr w:rsidR="00E829DB">
        <w:trPr>
          <w:trHeight w:val="335"/>
        </w:trPr>
        <w:tc>
          <w:tcPr>
            <w:tcW w:w="9889" w:type="dxa"/>
            <w:gridSpan w:val="6"/>
          </w:tcPr>
          <w:p w:rsidR="00E829DB" w:rsidRDefault="00096074">
            <w:pPr>
              <w:pStyle w:val="TableParagraph"/>
              <w:spacing w:before="47"/>
              <w:ind w:left="235"/>
              <w:rPr>
                <w:b/>
              </w:rPr>
            </w:pPr>
            <w:r>
              <w:rPr>
                <w:b/>
              </w:rPr>
              <w:t>Раздел</w:t>
            </w:r>
            <w:r>
              <w:rPr>
                <w:b/>
                <w:spacing w:val="-10"/>
              </w:rPr>
              <w:t xml:space="preserve"> </w:t>
            </w:r>
            <w:r>
              <w:rPr>
                <w:b/>
              </w:rPr>
              <w:t>3.</w:t>
            </w:r>
            <w:r>
              <w:rPr>
                <w:b/>
                <w:spacing w:val="-7"/>
              </w:rPr>
              <w:t xml:space="preserve"> </w:t>
            </w:r>
            <w:r>
              <w:rPr>
                <w:b/>
              </w:rPr>
              <w:t>СОВРЕМЕННАЯ</w:t>
            </w:r>
            <w:r>
              <w:rPr>
                <w:b/>
                <w:spacing w:val="-9"/>
              </w:rPr>
              <w:t xml:space="preserve"> </w:t>
            </w:r>
            <w:r>
              <w:rPr>
                <w:b/>
              </w:rPr>
              <w:t>ПОЛИТИЧЕСКАЯ</w:t>
            </w:r>
            <w:r>
              <w:rPr>
                <w:b/>
                <w:spacing w:val="-10"/>
              </w:rPr>
              <w:t xml:space="preserve"> </w:t>
            </w:r>
            <w:r>
              <w:rPr>
                <w:b/>
                <w:spacing w:val="-2"/>
              </w:rPr>
              <w:t>КАРТА</w:t>
            </w:r>
          </w:p>
        </w:tc>
      </w:tr>
      <w:tr w:rsidR="00E829DB">
        <w:trPr>
          <w:trHeight w:val="335"/>
        </w:trPr>
        <w:tc>
          <w:tcPr>
            <w:tcW w:w="1121" w:type="dxa"/>
          </w:tcPr>
          <w:p w:rsidR="00E829DB" w:rsidRDefault="00096074">
            <w:pPr>
              <w:pStyle w:val="TableParagraph"/>
              <w:spacing w:before="47"/>
              <w:ind w:left="100"/>
            </w:pPr>
            <w:r>
              <w:rPr>
                <w:spacing w:val="-5"/>
              </w:rPr>
              <w:t>3.1</w:t>
            </w:r>
          </w:p>
        </w:tc>
        <w:tc>
          <w:tcPr>
            <w:tcW w:w="4084" w:type="dxa"/>
          </w:tcPr>
          <w:p w:rsidR="00E829DB" w:rsidRDefault="00096074">
            <w:pPr>
              <w:pStyle w:val="TableParagraph"/>
              <w:spacing w:before="47"/>
              <w:ind w:left="232"/>
            </w:pPr>
            <w:r>
              <w:t>Политическая</w:t>
            </w:r>
            <w:r>
              <w:rPr>
                <w:spacing w:val="-6"/>
              </w:rPr>
              <w:t xml:space="preserve"> </w:t>
            </w:r>
            <w:r>
              <w:t>география</w:t>
            </w:r>
            <w:r>
              <w:rPr>
                <w:spacing w:val="-5"/>
              </w:rPr>
              <w:t xml:space="preserve"> </w:t>
            </w:r>
            <w:r>
              <w:t>и</w:t>
            </w:r>
            <w:r>
              <w:rPr>
                <w:spacing w:val="-3"/>
              </w:rPr>
              <w:t xml:space="preserve"> </w:t>
            </w:r>
            <w:r>
              <w:rPr>
                <w:spacing w:val="-2"/>
              </w:rPr>
              <w:t>геополитика</w:t>
            </w:r>
          </w:p>
        </w:tc>
        <w:tc>
          <w:tcPr>
            <w:tcW w:w="853" w:type="dxa"/>
          </w:tcPr>
          <w:p w:rsidR="00E829DB" w:rsidRDefault="00096074">
            <w:pPr>
              <w:pStyle w:val="TableParagraph"/>
              <w:spacing w:before="47"/>
              <w:ind w:left="289"/>
            </w:pPr>
            <w:r>
              <w:rPr>
                <w:spacing w:val="-10"/>
              </w:rPr>
              <w:t>1</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629"/>
        </w:trPr>
        <w:tc>
          <w:tcPr>
            <w:tcW w:w="1121" w:type="dxa"/>
          </w:tcPr>
          <w:p w:rsidR="00E829DB" w:rsidRDefault="00096074">
            <w:pPr>
              <w:pStyle w:val="TableParagraph"/>
              <w:spacing w:before="194"/>
              <w:ind w:left="100"/>
            </w:pPr>
            <w:r>
              <w:rPr>
                <w:spacing w:val="-5"/>
              </w:rPr>
              <w:t>3.2</w:t>
            </w:r>
          </w:p>
        </w:tc>
        <w:tc>
          <w:tcPr>
            <w:tcW w:w="4084" w:type="dxa"/>
          </w:tcPr>
          <w:p w:rsidR="00E829DB" w:rsidRDefault="00096074">
            <w:pPr>
              <w:pStyle w:val="TableParagraph"/>
              <w:tabs>
                <w:tab w:val="left" w:pos="1935"/>
                <w:tab w:val="left" w:pos="2268"/>
                <w:tab w:val="left" w:pos="3453"/>
              </w:tabs>
              <w:spacing w:before="11" w:line="290" w:lineRule="atLeast"/>
              <w:ind w:left="232" w:right="104"/>
            </w:pPr>
            <w:r>
              <w:rPr>
                <w:spacing w:val="-2"/>
              </w:rPr>
              <w:t>Классификации</w:t>
            </w:r>
            <w:r>
              <w:tab/>
            </w:r>
            <w:r>
              <w:rPr>
                <w:spacing w:val="-10"/>
              </w:rPr>
              <w:t>и</w:t>
            </w:r>
            <w:r>
              <w:tab/>
            </w:r>
            <w:r>
              <w:rPr>
                <w:spacing w:val="-2"/>
              </w:rPr>
              <w:t>типология</w:t>
            </w:r>
            <w:r>
              <w:tab/>
            </w:r>
            <w:r>
              <w:rPr>
                <w:spacing w:val="-4"/>
              </w:rPr>
              <w:t>стран мира</w:t>
            </w:r>
          </w:p>
        </w:tc>
        <w:tc>
          <w:tcPr>
            <w:tcW w:w="853" w:type="dxa"/>
          </w:tcPr>
          <w:p w:rsidR="00E829DB" w:rsidRDefault="00096074">
            <w:pPr>
              <w:pStyle w:val="TableParagraph"/>
              <w:spacing w:before="194"/>
              <w:ind w:left="289"/>
            </w:pPr>
            <w:r>
              <w:rPr>
                <w:spacing w:val="-10"/>
              </w:rPr>
              <w:t>2</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335"/>
        </w:trPr>
        <w:tc>
          <w:tcPr>
            <w:tcW w:w="5205" w:type="dxa"/>
            <w:gridSpan w:val="2"/>
          </w:tcPr>
          <w:p w:rsidR="00E829DB" w:rsidRDefault="00096074">
            <w:pPr>
              <w:pStyle w:val="TableParagraph"/>
              <w:spacing w:before="47"/>
              <w:ind w:left="235"/>
            </w:pPr>
            <w:r>
              <w:t>Итого</w:t>
            </w:r>
            <w:r>
              <w:rPr>
                <w:spacing w:val="-3"/>
              </w:rPr>
              <w:t xml:space="preserve"> </w:t>
            </w:r>
            <w:r>
              <w:t>по</w:t>
            </w:r>
            <w:r>
              <w:rPr>
                <w:spacing w:val="-1"/>
              </w:rPr>
              <w:t xml:space="preserve"> </w:t>
            </w:r>
            <w:r>
              <w:rPr>
                <w:spacing w:val="-2"/>
              </w:rPr>
              <w:t>разделу</w:t>
            </w:r>
          </w:p>
        </w:tc>
        <w:tc>
          <w:tcPr>
            <w:tcW w:w="853" w:type="dxa"/>
          </w:tcPr>
          <w:p w:rsidR="00E829DB" w:rsidRDefault="00096074">
            <w:pPr>
              <w:pStyle w:val="TableParagraph"/>
              <w:spacing w:before="47"/>
              <w:ind w:left="289"/>
            </w:pPr>
            <w:r>
              <w:rPr>
                <w:spacing w:val="-10"/>
              </w:rPr>
              <w:t>3</w:t>
            </w:r>
          </w:p>
        </w:tc>
        <w:tc>
          <w:tcPr>
            <w:tcW w:w="3831" w:type="dxa"/>
            <w:gridSpan w:val="3"/>
          </w:tcPr>
          <w:p w:rsidR="00E829DB" w:rsidRDefault="00E829DB">
            <w:pPr>
              <w:pStyle w:val="TableParagraph"/>
            </w:pPr>
          </w:p>
        </w:tc>
      </w:tr>
      <w:tr w:rsidR="00E829DB">
        <w:trPr>
          <w:trHeight w:val="335"/>
        </w:trPr>
        <w:tc>
          <w:tcPr>
            <w:tcW w:w="9889" w:type="dxa"/>
            <w:gridSpan w:val="6"/>
          </w:tcPr>
          <w:p w:rsidR="00E829DB" w:rsidRDefault="00096074">
            <w:pPr>
              <w:pStyle w:val="TableParagraph"/>
              <w:spacing w:before="47"/>
              <w:ind w:left="235"/>
              <w:rPr>
                <w:b/>
              </w:rPr>
            </w:pPr>
            <w:r>
              <w:rPr>
                <w:b/>
              </w:rPr>
              <w:t>Раздел</w:t>
            </w:r>
            <w:r>
              <w:rPr>
                <w:b/>
                <w:spacing w:val="-5"/>
              </w:rPr>
              <w:t xml:space="preserve"> </w:t>
            </w:r>
            <w:r>
              <w:rPr>
                <w:b/>
              </w:rPr>
              <w:t>4.</w:t>
            </w:r>
            <w:r>
              <w:rPr>
                <w:b/>
                <w:spacing w:val="-5"/>
              </w:rPr>
              <w:t xml:space="preserve"> </w:t>
            </w:r>
            <w:r>
              <w:t>Раздел.</w:t>
            </w:r>
            <w:r>
              <w:rPr>
                <w:spacing w:val="-5"/>
              </w:rPr>
              <w:t xml:space="preserve"> </w:t>
            </w:r>
            <w:r>
              <w:rPr>
                <w:b/>
              </w:rPr>
              <w:t>НАСЕЛЕНИЕ</w:t>
            </w:r>
            <w:r>
              <w:rPr>
                <w:b/>
                <w:spacing w:val="-5"/>
              </w:rPr>
              <w:t xml:space="preserve"> </w:t>
            </w:r>
            <w:r>
              <w:rPr>
                <w:b/>
                <w:spacing w:val="-4"/>
              </w:rPr>
              <w:t>МИРА</w:t>
            </w:r>
          </w:p>
        </w:tc>
      </w:tr>
      <w:tr w:rsidR="00E829DB">
        <w:trPr>
          <w:trHeight w:val="626"/>
        </w:trPr>
        <w:tc>
          <w:tcPr>
            <w:tcW w:w="1121" w:type="dxa"/>
          </w:tcPr>
          <w:p w:rsidR="00E829DB" w:rsidRDefault="00096074">
            <w:pPr>
              <w:pStyle w:val="TableParagraph"/>
              <w:spacing w:before="191"/>
              <w:ind w:left="100"/>
            </w:pPr>
            <w:r>
              <w:rPr>
                <w:spacing w:val="-5"/>
              </w:rPr>
              <w:t>4.1</w:t>
            </w:r>
          </w:p>
        </w:tc>
        <w:tc>
          <w:tcPr>
            <w:tcW w:w="4084" w:type="dxa"/>
          </w:tcPr>
          <w:p w:rsidR="00E829DB" w:rsidRDefault="00096074">
            <w:pPr>
              <w:pStyle w:val="TableParagraph"/>
              <w:tabs>
                <w:tab w:val="left" w:pos="1854"/>
                <w:tab w:val="left" w:pos="2386"/>
              </w:tabs>
              <w:spacing w:before="10" w:line="290" w:lineRule="atLeast"/>
              <w:ind w:left="232" w:right="104"/>
            </w:pPr>
            <w:r>
              <w:rPr>
                <w:spacing w:val="-2"/>
              </w:rPr>
              <w:t>Численность</w:t>
            </w:r>
            <w:r>
              <w:tab/>
            </w:r>
            <w:r>
              <w:rPr>
                <w:spacing w:val="-10"/>
              </w:rPr>
              <w:t>и</w:t>
            </w:r>
            <w:r>
              <w:tab/>
            </w:r>
            <w:r>
              <w:rPr>
                <w:spacing w:val="-2"/>
              </w:rPr>
              <w:t>воспроизводство населения</w:t>
            </w:r>
          </w:p>
        </w:tc>
        <w:tc>
          <w:tcPr>
            <w:tcW w:w="853" w:type="dxa"/>
          </w:tcPr>
          <w:p w:rsidR="00E829DB" w:rsidRDefault="00096074">
            <w:pPr>
              <w:pStyle w:val="TableParagraph"/>
              <w:spacing w:before="191"/>
              <w:ind w:left="289"/>
            </w:pPr>
            <w:r>
              <w:rPr>
                <w:spacing w:val="-10"/>
              </w:rPr>
              <w:t>2</w:t>
            </w:r>
          </w:p>
        </w:tc>
        <w:tc>
          <w:tcPr>
            <w:tcW w:w="1418" w:type="dxa"/>
          </w:tcPr>
          <w:p w:rsidR="00E829DB" w:rsidRDefault="00E829DB">
            <w:pPr>
              <w:pStyle w:val="TableParagraph"/>
            </w:pPr>
          </w:p>
        </w:tc>
        <w:tc>
          <w:tcPr>
            <w:tcW w:w="1137" w:type="dxa"/>
          </w:tcPr>
          <w:p w:rsidR="00E829DB" w:rsidRDefault="00096074">
            <w:pPr>
              <w:pStyle w:val="TableParagraph"/>
              <w:spacing w:before="191"/>
              <w:ind w:left="287"/>
            </w:pPr>
            <w:r>
              <w:rPr>
                <w:spacing w:val="-10"/>
              </w:rPr>
              <w:t>1</w:t>
            </w:r>
          </w:p>
        </w:tc>
        <w:tc>
          <w:tcPr>
            <w:tcW w:w="1276" w:type="dxa"/>
          </w:tcPr>
          <w:p w:rsidR="00E829DB" w:rsidRDefault="00E829DB">
            <w:pPr>
              <w:pStyle w:val="TableParagraph"/>
            </w:pPr>
          </w:p>
        </w:tc>
      </w:tr>
      <w:tr w:rsidR="00E829DB">
        <w:trPr>
          <w:trHeight w:val="335"/>
        </w:trPr>
        <w:tc>
          <w:tcPr>
            <w:tcW w:w="1121" w:type="dxa"/>
          </w:tcPr>
          <w:p w:rsidR="00E829DB" w:rsidRDefault="00096074">
            <w:pPr>
              <w:pStyle w:val="TableParagraph"/>
              <w:spacing w:before="47"/>
              <w:ind w:left="100"/>
            </w:pPr>
            <w:r>
              <w:rPr>
                <w:spacing w:val="-5"/>
              </w:rPr>
              <w:t>4.2</w:t>
            </w:r>
          </w:p>
        </w:tc>
        <w:tc>
          <w:tcPr>
            <w:tcW w:w="4084" w:type="dxa"/>
          </w:tcPr>
          <w:p w:rsidR="00E829DB" w:rsidRDefault="00096074">
            <w:pPr>
              <w:pStyle w:val="TableParagraph"/>
              <w:spacing w:before="47"/>
              <w:ind w:left="232"/>
            </w:pPr>
            <w:r>
              <w:t>Состав</w:t>
            </w:r>
            <w:r>
              <w:rPr>
                <w:spacing w:val="-5"/>
              </w:rPr>
              <w:t xml:space="preserve"> </w:t>
            </w:r>
            <w:r>
              <w:t>и</w:t>
            </w:r>
            <w:r>
              <w:rPr>
                <w:spacing w:val="-4"/>
              </w:rPr>
              <w:t xml:space="preserve"> </w:t>
            </w:r>
            <w:r>
              <w:t>структура</w:t>
            </w:r>
            <w:r>
              <w:rPr>
                <w:spacing w:val="-4"/>
              </w:rPr>
              <w:t xml:space="preserve"> </w:t>
            </w:r>
            <w:r>
              <w:rPr>
                <w:spacing w:val="-2"/>
              </w:rPr>
              <w:t>населения</w:t>
            </w:r>
          </w:p>
        </w:tc>
        <w:tc>
          <w:tcPr>
            <w:tcW w:w="853" w:type="dxa"/>
          </w:tcPr>
          <w:p w:rsidR="00E829DB" w:rsidRDefault="00096074">
            <w:pPr>
              <w:pStyle w:val="TableParagraph"/>
              <w:spacing w:before="47"/>
              <w:ind w:left="289"/>
            </w:pPr>
            <w:r>
              <w:rPr>
                <w:spacing w:val="-10"/>
              </w:rPr>
              <w:t>2</w:t>
            </w:r>
          </w:p>
        </w:tc>
        <w:tc>
          <w:tcPr>
            <w:tcW w:w="1418" w:type="dxa"/>
          </w:tcPr>
          <w:p w:rsidR="00E829DB" w:rsidRDefault="00E829DB">
            <w:pPr>
              <w:pStyle w:val="TableParagraph"/>
            </w:pPr>
          </w:p>
        </w:tc>
        <w:tc>
          <w:tcPr>
            <w:tcW w:w="1137" w:type="dxa"/>
          </w:tcPr>
          <w:p w:rsidR="00E829DB" w:rsidRDefault="00096074">
            <w:pPr>
              <w:pStyle w:val="TableParagraph"/>
              <w:spacing w:before="47"/>
              <w:ind w:left="287"/>
            </w:pPr>
            <w:r>
              <w:rPr>
                <w:spacing w:val="-10"/>
              </w:rPr>
              <w:t>1</w:t>
            </w:r>
          </w:p>
        </w:tc>
        <w:tc>
          <w:tcPr>
            <w:tcW w:w="1276" w:type="dxa"/>
          </w:tcPr>
          <w:p w:rsidR="00E829DB" w:rsidRDefault="00E829DB">
            <w:pPr>
              <w:pStyle w:val="TableParagraph"/>
            </w:pPr>
          </w:p>
        </w:tc>
      </w:tr>
      <w:tr w:rsidR="00E829DB">
        <w:trPr>
          <w:trHeight w:val="335"/>
        </w:trPr>
        <w:tc>
          <w:tcPr>
            <w:tcW w:w="1121" w:type="dxa"/>
          </w:tcPr>
          <w:p w:rsidR="00E829DB" w:rsidRDefault="00096074">
            <w:pPr>
              <w:pStyle w:val="TableParagraph"/>
              <w:spacing w:before="47"/>
              <w:ind w:left="100"/>
            </w:pPr>
            <w:r>
              <w:rPr>
                <w:spacing w:val="-5"/>
              </w:rPr>
              <w:t>4.3</w:t>
            </w:r>
          </w:p>
        </w:tc>
        <w:tc>
          <w:tcPr>
            <w:tcW w:w="4084" w:type="dxa"/>
          </w:tcPr>
          <w:p w:rsidR="00E829DB" w:rsidRDefault="00096074">
            <w:pPr>
              <w:pStyle w:val="TableParagraph"/>
              <w:spacing w:before="47"/>
              <w:ind w:left="232"/>
            </w:pPr>
            <w:r>
              <w:t>Размещение</w:t>
            </w:r>
            <w:r>
              <w:rPr>
                <w:spacing w:val="-1"/>
              </w:rPr>
              <w:t xml:space="preserve"> </w:t>
            </w:r>
            <w:r>
              <w:rPr>
                <w:spacing w:val="-2"/>
              </w:rPr>
              <w:t>населения</w:t>
            </w:r>
          </w:p>
        </w:tc>
        <w:tc>
          <w:tcPr>
            <w:tcW w:w="853" w:type="dxa"/>
          </w:tcPr>
          <w:p w:rsidR="00E829DB" w:rsidRDefault="00096074">
            <w:pPr>
              <w:pStyle w:val="TableParagraph"/>
              <w:spacing w:before="47"/>
              <w:ind w:left="289"/>
            </w:pPr>
            <w:r>
              <w:rPr>
                <w:spacing w:val="-10"/>
              </w:rPr>
              <w:t>2</w:t>
            </w:r>
          </w:p>
        </w:tc>
        <w:tc>
          <w:tcPr>
            <w:tcW w:w="1418" w:type="dxa"/>
          </w:tcPr>
          <w:p w:rsidR="00E829DB" w:rsidRDefault="00E829DB">
            <w:pPr>
              <w:pStyle w:val="TableParagraph"/>
            </w:pPr>
          </w:p>
        </w:tc>
        <w:tc>
          <w:tcPr>
            <w:tcW w:w="1137" w:type="dxa"/>
          </w:tcPr>
          <w:p w:rsidR="00E829DB" w:rsidRDefault="00096074">
            <w:pPr>
              <w:pStyle w:val="TableParagraph"/>
              <w:spacing w:before="47"/>
              <w:ind w:left="287"/>
            </w:pPr>
            <w:r>
              <w:rPr>
                <w:spacing w:val="-5"/>
              </w:rPr>
              <w:t>0.5</w:t>
            </w:r>
          </w:p>
        </w:tc>
        <w:tc>
          <w:tcPr>
            <w:tcW w:w="1276" w:type="dxa"/>
          </w:tcPr>
          <w:p w:rsidR="00E829DB" w:rsidRDefault="00E829DB">
            <w:pPr>
              <w:pStyle w:val="TableParagraph"/>
            </w:pPr>
          </w:p>
        </w:tc>
      </w:tr>
      <w:tr w:rsidR="00E829DB">
        <w:trPr>
          <w:trHeight w:val="335"/>
        </w:trPr>
        <w:tc>
          <w:tcPr>
            <w:tcW w:w="1121" w:type="dxa"/>
          </w:tcPr>
          <w:p w:rsidR="00E829DB" w:rsidRDefault="00096074">
            <w:pPr>
              <w:pStyle w:val="TableParagraph"/>
              <w:spacing w:before="47"/>
              <w:ind w:left="100"/>
            </w:pPr>
            <w:r>
              <w:rPr>
                <w:spacing w:val="-5"/>
              </w:rPr>
              <w:t>4.4</w:t>
            </w:r>
          </w:p>
        </w:tc>
        <w:tc>
          <w:tcPr>
            <w:tcW w:w="4084" w:type="dxa"/>
          </w:tcPr>
          <w:p w:rsidR="00E829DB" w:rsidRDefault="00096074">
            <w:pPr>
              <w:pStyle w:val="TableParagraph"/>
              <w:spacing w:before="47"/>
              <w:ind w:left="232"/>
            </w:pPr>
            <w:r>
              <w:t>Качество</w:t>
            </w:r>
            <w:r>
              <w:rPr>
                <w:spacing w:val="-6"/>
              </w:rPr>
              <w:t xml:space="preserve"> </w:t>
            </w:r>
            <w:r>
              <w:t>жизни</w:t>
            </w:r>
            <w:r>
              <w:rPr>
                <w:spacing w:val="-6"/>
              </w:rPr>
              <w:t xml:space="preserve"> </w:t>
            </w:r>
            <w:r>
              <w:rPr>
                <w:spacing w:val="-2"/>
              </w:rPr>
              <w:t>населения</w:t>
            </w:r>
          </w:p>
        </w:tc>
        <w:tc>
          <w:tcPr>
            <w:tcW w:w="853" w:type="dxa"/>
          </w:tcPr>
          <w:p w:rsidR="00E829DB" w:rsidRDefault="00096074">
            <w:pPr>
              <w:pStyle w:val="TableParagraph"/>
              <w:spacing w:before="47"/>
              <w:ind w:left="289"/>
            </w:pPr>
            <w:r>
              <w:rPr>
                <w:spacing w:val="-10"/>
              </w:rPr>
              <w:t>1</w:t>
            </w:r>
          </w:p>
        </w:tc>
        <w:tc>
          <w:tcPr>
            <w:tcW w:w="1418" w:type="dxa"/>
          </w:tcPr>
          <w:p w:rsidR="00E829DB" w:rsidRDefault="00E829DB">
            <w:pPr>
              <w:pStyle w:val="TableParagraph"/>
            </w:pPr>
          </w:p>
        </w:tc>
        <w:tc>
          <w:tcPr>
            <w:tcW w:w="1137" w:type="dxa"/>
          </w:tcPr>
          <w:p w:rsidR="00E829DB" w:rsidRDefault="00096074">
            <w:pPr>
              <w:pStyle w:val="TableParagraph"/>
              <w:spacing w:before="47"/>
              <w:ind w:left="287"/>
            </w:pPr>
            <w:r>
              <w:rPr>
                <w:spacing w:val="-5"/>
              </w:rPr>
              <w:t>0.5</w:t>
            </w:r>
          </w:p>
        </w:tc>
        <w:tc>
          <w:tcPr>
            <w:tcW w:w="1276" w:type="dxa"/>
          </w:tcPr>
          <w:p w:rsidR="00E829DB" w:rsidRDefault="00E829DB">
            <w:pPr>
              <w:pStyle w:val="TableParagraph"/>
            </w:pPr>
          </w:p>
        </w:tc>
      </w:tr>
      <w:tr w:rsidR="00E829DB">
        <w:trPr>
          <w:trHeight w:val="335"/>
        </w:trPr>
        <w:tc>
          <w:tcPr>
            <w:tcW w:w="5205" w:type="dxa"/>
            <w:gridSpan w:val="2"/>
          </w:tcPr>
          <w:p w:rsidR="00E829DB" w:rsidRDefault="00096074">
            <w:pPr>
              <w:pStyle w:val="TableParagraph"/>
              <w:spacing w:before="47"/>
              <w:ind w:left="235"/>
            </w:pPr>
            <w:r>
              <w:t>Итого</w:t>
            </w:r>
            <w:r>
              <w:rPr>
                <w:spacing w:val="-3"/>
              </w:rPr>
              <w:t xml:space="preserve"> </w:t>
            </w:r>
            <w:r>
              <w:t>по</w:t>
            </w:r>
            <w:r>
              <w:rPr>
                <w:spacing w:val="-1"/>
              </w:rPr>
              <w:t xml:space="preserve"> </w:t>
            </w:r>
            <w:r>
              <w:rPr>
                <w:spacing w:val="-2"/>
              </w:rPr>
              <w:t>разделу</w:t>
            </w:r>
          </w:p>
        </w:tc>
        <w:tc>
          <w:tcPr>
            <w:tcW w:w="853" w:type="dxa"/>
          </w:tcPr>
          <w:p w:rsidR="00E829DB" w:rsidRDefault="00096074">
            <w:pPr>
              <w:pStyle w:val="TableParagraph"/>
              <w:spacing w:before="47"/>
              <w:ind w:left="289"/>
            </w:pPr>
            <w:r>
              <w:rPr>
                <w:spacing w:val="-10"/>
              </w:rPr>
              <w:t>7</w:t>
            </w:r>
          </w:p>
        </w:tc>
        <w:tc>
          <w:tcPr>
            <w:tcW w:w="3831" w:type="dxa"/>
            <w:gridSpan w:val="3"/>
          </w:tcPr>
          <w:p w:rsidR="00E829DB" w:rsidRDefault="00E829DB">
            <w:pPr>
              <w:pStyle w:val="TableParagraph"/>
            </w:pPr>
          </w:p>
        </w:tc>
      </w:tr>
      <w:tr w:rsidR="00E829DB">
        <w:trPr>
          <w:trHeight w:val="335"/>
        </w:trPr>
        <w:tc>
          <w:tcPr>
            <w:tcW w:w="9889" w:type="dxa"/>
            <w:gridSpan w:val="6"/>
          </w:tcPr>
          <w:p w:rsidR="00E829DB" w:rsidRDefault="00096074">
            <w:pPr>
              <w:pStyle w:val="TableParagraph"/>
              <w:spacing w:before="47"/>
              <w:ind w:left="235"/>
              <w:rPr>
                <w:b/>
              </w:rPr>
            </w:pPr>
            <w:r>
              <w:rPr>
                <w:b/>
              </w:rPr>
              <w:t>Раздел</w:t>
            </w:r>
            <w:r>
              <w:rPr>
                <w:b/>
                <w:spacing w:val="-4"/>
              </w:rPr>
              <w:t xml:space="preserve"> </w:t>
            </w:r>
            <w:r>
              <w:rPr>
                <w:b/>
              </w:rPr>
              <w:t>5.</w:t>
            </w:r>
            <w:r>
              <w:rPr>
                <w:b/>
                <w:spacing w:val="-4"/>
              </w:rPr>
              <w:t xml:space="preserve"> </w:t>
            </w:r>
            <w:r>
              <w:rPr>
                <w:b/>
              </w:rPr>
              <w:t>МИРОВОЕ</w:t>
            </w:r>
            <w:r>
              <w:rPr>
                <w:b/>
                <w:spacing w:val="-4"/>
              </w:rPr>
              <w:t xml:space="preserve"> </w:t>
            </w:r>
            <w:r>
              <w:rPr>
                <w:b/>
                <w:spacing w:val="-2"/>
              </w:rPr>
              <w:t>ХОЗЯЙСТВО</w:t>
            </w:r>
          </w:p>
        </w:tc>
      </w:tr>
      <w:tr w:rsidR="00E829DB">
        <w:trPr>
          <w:trHeight w:val="919"/>
        </w:trPr>
        <w:tc>
          <w:tcPr>
            <w:tcW w:w="1121" w:type="dxa"/>
          </w:tcPr>
          <w:p w:rsidR="00E829DB" w:rsidRDefault="00E829DB">
            <w:pPr>
              <w:pStyle w:val="TableParagraph"/>
              <w:spacing w:before="85"/>
              <w:rPr>
                <w:b/>
              </w:rPr>
            </w:pPr>
          </w:p>
          <w:p w:rsidR="00E829DB" w:rsidRDefault="00096074">
            <w:pPr>
              <w:pStyle w:val="TableParagraph"/>
              <w:ind w:left="100"/>
            </w:pPr>
            <w:r>
              <w:rPr>
                <w:spacing w:val="-5"/>
              </w:rPr>
              <w:t>5.1</w:t>
            </w:r>
          </w:p>
        </w:tc>
        <w:tc>
          <w:tcPr>
            <w:tcW w:w="4084" w:type="dxa"/>
          </w:tcPr>
          <w:p w:rsidR="00E829DB" w:rsidRDefault="00096074">
            <w:pPr>
              <w:pStyle w:val="TableParagraph"/>
              <w:tabs>
                <w:tab w:val="left" w:pos="1266"/>
                <w:tab w:val="left" w:pos="1765"/>
                <w:tab w:val="left" w:pos="2433"/>
                <w:tab w:val="left" w:pos="3080"/>
              </w:tabs>
              <w:spacing w:before="48" w:line="276" w:lineRule="auto"/>
              <w:ind w:left="232" w:right="103"/>
            </w:pPr>
            <w:r>
              <w:rPr>
                <w:spacing w:val="-2"/>
              </w:rPr>
              <w:t>Состав</w:t>
            </w:r>
            <w:r>
              <w:tab/>
            </w:r>
            <w:r>
              <w:rPr>
                <w:spacing w:val="-10"/>
              </w:rPr>
              <w:t>и</w:t>
            </w:r>
            <w:r>
              <w:tab/>
            </w:r>
            <w:r>
              <w:rPr>
                <w:spacing w:val="-2"/>
              </w:rPr>
              <w:t>структура</w:t>
            </w:r>
            <w:r>
              <w:tab/>
            </w:r>
            <w:r>
              <w:rPr>
                <w:spacing w:val="-2"/>
              </w:rPr>
              <w:t>мирового хозяйства.</w:t>
            </w:r>
            <w:r>
              <w:tab/>
            </w:r>
            <w:r>
              <w:tab/>
            </w:r>
            <w:r>
              <w:tab/>
            </w:r>
            <w:r>
              <w:rPr>
                <w:spacing w:val="-2"/>
              </w:rPr>
              <w:t>Международное</w:t>
            </w:r>
          </w:p>
          <w:p w:rsidR="00E829DB" w:rsidRDefault="00096074">
            <w:pPr>
              <w:pStyle w:val="TableParagraph"/>
              <w:spacing w:before="1"/>
              <w:ind w:left="232"/>
            </w:pPr>
            <w:r>
              <w:t>географическое</w:t>
            </w:r>
            <w:r>
              <w:rPr>
                <w:spacing w:val="-11"/>
              </w:rPr>
              <w:t xml:space="preserve"> </w:t>
            </w:r>
            <w:r>
              <w:t>разделение</w:t>
            </w:r>
            <w:r>
              <w:rPr>
                <w:spacing w:val="-8"/>
              </w:rPr>
              <w:t xml:space="preserve"> </w:t>
            </w:r>
            <w:r>
              <w:rPr>
                <w:spacing w:val="-4"/>
              </w:rPr>
              <w:t>труда</w:t>
            </w:r>
          </w:p>
        </w:tc>
        <w:tc>
          <w:tcPr>
            <w:tcW w:w="853" w:type="dxa"/>
          </w:tcPr>
          <w:p w:rsidR="00E829DB" w:rsidRDefault="00E829DB">
            <w:pPr>
              <w:pStyle w:val="TableParagraph"/>
              <w:spacing w:before="85"/>
              <w:rPr>
                <w:b/>
              </w:rPr>
            </w:pPr>
          </w:p>
          <w:p w:rsidR="00E829DB" w:rsidRDefault="00096074">
            <w:pPr>
              <w:pStyle w:val="TableParagraph"/>
              <w:ind w:left="289"/>
            </w:pPr>
            <w:r>
              <w:rPr>
                <w:spacing w:val="-10"/>
              </w:rPr>
              <w:t>2</w:t>
            </w:r>
          </w:p>
        </w:tc>
        <w:tc>
          <w:tcPr>
            <w:tcW w:w="1418" w:type="dxa"/>
          </w:tcPr>
          <w:p w:rsidR="00E829DB" w:rsidRDefault="00E829DB">
            <w:pPr>
              <w:pStyle w:val="TableParagraph"/>
            </w:pPr>
          </w:p>
        </w:tc>
        <w:tc>
          <w:tcPr>
            <w:tcW w:w="1137" w:type="dxa"/>
          </w:tcPr>
          <w:p w:rsidR="00E829DB" w:rsidRDefault="00E829DB">
            <w:pPr>
              <w:pStyle w:val="TableParagraph"/>
              <w:spacing w:before="85"/>
              <w:rPr>
                <w:b/>
              </w:rPr>
            </w:pPr>
          </w:p>
          <w:p w:rsidR="00E829DB" w:rsidRDefault="00096074">
            <w:pPr>
              <w:pStyle w:val="TableParagraph"/>
              <w:ind w:left="287"/>
            </w:pPr>
            <w:r>
              <w:rPr>
                <w:spacing w:val="-5"/>
              </w:rPr>
              <w:t>0.5</w:t>
            </w:r>
          </w:p>
        </w:tc>
        <w:tc>
          <w:tcPr>
            <w:tcW w:w="1276" w:type="dxa"/>
          </w:tcPr>
          <w:p w:rsidR="00E829DB" w:rsidRDefault="00E829DB">
            <w:pPr>
              <w:pStyle w:val="TableParagraph"/>
            </w:pPr>
          </w:p>
        </w:tc>
      </w:tr>
      <w:tr w:rsidR="00E829DB">
        <w:trPr>
          <w:trHeight w:val="916"/>
        </w:trPr>
        <w:tc>
          <w:tcPr>
            <w:tcW w:w="1121" w:type="dxa"/>
          </w:tcPr>
          <w:p w:rsidR="00E829DB" w:rsidRDefault="00E829DB">
            <w:pPr>
              <w:pStyle w:val="TableParagraph"/>
              <w:spacing w:before="85"/>
              <w:rPr>
                <w:b/>
              </w:rPr>
            </w:pPr>
          </w:p>
          <w:p w:rsidR="00E829DB" w:rsidRDefault="00096074">
            <w:pPr>
              <w:pStyle w:val="TableParagraph"/>
              <w:ind w:left="100"/>
            </w:pPr>
            <w:r>
              <w:rPr>
                <w:spacing w:val="-5"/>
              </w:rPr>
              <w:t>5.2</w:t>
            </w:r>
          </w:p>
        </w:tc>
        <w:tc>
          <w:tcPr>
            <w:tcW w:w="4084" w:type="dxa"/>
          </w:tcPr>
          <w:p w:rsidR="00E829DB" w:rsidRDefault="00096074">
            <w:pPr>
              <w:pStyle w:val="TableParagraph"/>
              <w:tabs>
                <w:tab w:val="left" w:pos="2567"/>
              </w:tabs>
              <w:spacing w:before="10" w:line="290" w:lineRule="atLeast"/>
              <w:ind w:left="232" w:right="103"/>
              <w:jc w:val="both"/>
            </w:pPr>
            <w:r>
              <w:rPr>
                <w:spacing w:val="-2"/>
              </w:rPr>
              <w:t>Международная</w:t>
            </w:r>
            <w:r>
              <w:tab/>
            </w:r>
            <w:r>
              <w:rPr>
                <w:spacing w:val="-2"/>
              </w:rPr>
              <w:t xml:space="preserve">экономическая </w:t>
            </w:r>
            <w:r>
              <w:t xml:space="preserve">интеграция и глобализация мировой </w:t>
            </w:r>
            <w:r>
              <w:rPr>
                <w:spacing w:val="-2"/>
              </w:rPr>
              <w:t>экономики</w:t>
            </w:r>
          </w:p>
        </w:tc>
        <w:tc>
          <w:tcPr>
            <w:tcW w:w="853" w:type="dxa"/>
          </w:tcPr>
          <w:p w:rsidR="00E829DB" w:rsidRDefault="00E829DB">
            <w:pPr>
              <w:pStyle w:val="TableParagraph"/>
              <w:spacing w:before="85"/>
              <w:rPr>
                <w:b/>
              </w:rPr>
            </w:pPr>
          </w:p>
          <w:p w:rsidR="00E829DB" w:rsidRDefault="00096074">
            <w:pPr>
              <w:pStyle w:val="TableParagraph"/>
              <w:ind w:left="289"/>
            </w:pPr>
            <w:r>
              <w:rPr>
                <w:spacing w:val="-10"/>
              </w:rPr>
              <w:t>1</w:t>
            </w:r>
          </w:p>
        </w:tc>
        <w:tc>
          <w:tcPr>
            <w:tcW w:w="1418" w:type="dxa"/>
          </w:tcPr>
          <w:p w:rsidR="00E829DB" w:rsidRDefault="00E829DB">
            <w:pPr>
              <w:pStyle w:val="TableParagraph"/>
            </w:pP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1209"/>
        </w:trPr>
        <w:tc>
          <w:tcPr>
            <w:tcW w:w="1121" w:type="dxa"/>
          </w:tcPr>
          <w:p w:rsidR="00E829DB" w:rsidRDefault="00E829DB">
            <w:pPr>
              <w:pStyle w:val="TableParagraph"/>
              <w:spacing w:before="231"/>
              <w:rPr>
                <w:b/>
              </w:rPr>
            </w:pPr>
          </w:p>
          <w:p w:rsidR="00E829DB" w:rsidRDefault="00096074">
            <w:pPr>
              <w:pStyle w:val="TableParagraph"/>
              <w:ind w:left="100"/>
            </w:pPr>
            <w:r>
              <w:rPr>
                <w:spacing w:val="-5"/>
              </w:rPr>
              <w:t>5.3</w:t>
            </w:r>
          </w:p>
        </w:tc>
        <w:tc>
          <w:tcPr>
            <w:tcW w:w="4084" w:type="dxa"/>
          </w:tcPr>
          <w:p w:rsidR="00E829DB" w:rsidRDefault="00096074">
            <w:pPr>
              <w:pStyle w:val="TableParagraph"/>
              <w:spacing w:before="47" w:line="276" w:lineRule="auto"/>
              <w:ind w:left="232" w:right="104"/>
              <w:jc w:val="both"/>
            </w:pPr>
            <w:r>
              <w:t xml:space="preserve">География главных отраслей мирового хозяйства. Промышленность мира. </w:t>
            </w:r>
            <w:proofErr w:type="gramStart"/>
            <w:r>
              <w:t>Сельское</w:t>
            </w:r>
            <w:r>
              <w:rPr>
                <w:spacing w:val="62"/>
              </w:rPr>
              <w:t xml:space="preserve">  </w:t>
            </w:r>
            <w:r>
              <w:t>хозяйство</w:t>
            </w:r>
            <w:proofErr w:type="gramEnd"/>
            <w:r>
              <w:t>.</w:t>
            </w:r>
            <w:r>
              <w:rPr>
                <w:spacing w:val="61"/>
              </w:rPr>
              <w:t xml:space="preserve">  </w:t>
            </w:r>
            <w:proofErr w:type="gramStart"/>
            <w:r>
              <w:t>Сфера</w:t>
            </w:r>
            <w:r>
              <w:rPr>
                <w:spacing w:val="61"/>
              </w:rPr>
              <w:t xml:space="preserve">  </w:t>
            </w:r>
            <w:r>
              <w:rPr>
                <w:spacing w:val="-2"/>
              </w:rPr>
              <w:t>услуг</w:t>
            </w:r>
            <w:proofErr w:type="gramEnd"/>
            <w:r>
              <w:rPr>
                <w:spacing w:val="-2"/>
              </w:rPr>
              <w:t>.</w:t>
            </w:r>
          </w:p>
          <w:p w:rsidR="00E829DB" w:rsidRDefault="00096074">
            <w:pPr>
              <w:pStyle w:val="TableParagraph"/>
              <w:spacing w:before="1"/>
              <w:ind w:left="232"/>
              <w:jc w:val="both"/>
            </w:pPr>
            <w:r>
              <w:t>Мировой</w:t>
            </w:r>
            <w:r>
              <w:rPr>
                <w:spacing w:val="-7"/>
              </w:rPr>
              <w:t xml:space="preserve"> </w:t>
            </w:r>
            <w:r>
              <w:rPr>
                <w:spacing w:val="-2"/>
              </w:rPr>
              <w:t>транспорт</w:t>
            </w:r>
          </w:p>
        </w:tc>
        <w:tc>
          <w:tcPr>
            <w:tcW w:w="853" w:type="dxa"/>
          </w:tcPr>
          <w:p w:rsidR="00E829DB" w:rsidRDefault="00E829DB">
            <w:pPr>
              <w:pStyle w:val="TableParagraph"/>
              <w:spacing w:before="231"/>
              <w:rPr>
                <w:b/>
              </w:rPr>
            </w:pPr>
          </w:p>
          <w:p w:rsidR="00E829DB" w:rsidRDefault="00096074">
            <w:pPr>
              <w:pStyle w:val="TableParagraph"/>
              <w:ind w:left="289"/>
            </w:pPr>
            <w:r>
              <w:rPr>
                <w:spacing w:val="-5"/>
              </w:rPr>
              <w:t>11</w:t>
            </w:r>
          </w:p>
        </w:tc>
        <w:tc>
          <w:tcPr>
            <w:tcW w:w="1418" w:type="dxa"/>
          </w:tcPr>
          <w:p w:rsidR="00E829DB" w:rsidRDefault="00E829DB">
            <w:pPr>
              <w:pStyle w:val="TableParagraph"/>
            </w:pPr>
          </w:p>
        </w:tc>
        <w:tc>
          <w:tcPr>
            <w:tcW w:w="1137" w:type="dxa"/>
          </w:tcPr>
          <w:p w:rsidR="00E829DB" w:rsidRDefault="00E829DB">
            <w:pPr>
              <w:pStyle w:val="TableParagraph"/>
              <w:spacing w:before="231"/>
              <w:rPr>
                <w:b/>
              </w:rPr>
            </w:pPr>
          </w:p>
          <w:p w:rsidR="00E829DB" w:rsidRDefault="00096074">
            <w:pPr>
              <w:pStyle w:val="TableParagraph"/>
              <w:ind w:left="287"/>
            </w:pPr>
            <w:r>
              <w:rPr>
                <w:spacing w:val="-10"/>
              </w:rPr>
              <w:t>1</w:t>
            </w:r>
          </w:p>
        </w:tc>
        <w:tc>
          <w:tcPr>
            <w:tcW w:w="1276" w:type="dxa"/>
          </w:tcPr>
          <w:p w:rsidR="00E829DB" w:rsidRDefault="00E829DB">
            <w:pPr>
              <w:pStyle w:val="TableParagraph"/>
            </w:pPr>
          </w:p>
        </w:tc>
      </w:tr>
      <w:tr w:rsidR="00E829DB">
        <w:trPr>
          <w:trHeight w:val="335"/>
        </w:trPr>
        <w:tc>
          <w:tcPr>
            <w:tcW w:w="5205" w:type="dxa"/>
            <w:gridSpan w:val="2"/>
          </w:tcPr>
          <w:p w:rsidR="00E829DB" w:rsidRDefault="00096074">
            <w:pPr>
              <w:pStyle w:val="TableParagraph"/>
              <w:spacing w:before="47"/>
              <w:ind w:left="235"/>
            </w:pPr>
            <w:r>
              <w:t>Итого</w:t>
            </w:r>
            <w:r>
              <w:rPr>
                <w:spacing w:val="-3"/>
              </w:rPr>
              <w:t xml:space="preserve"> </w:t>
            </w:r>
            <w:r>
              <w:t>по</w:t>
            </w:r>
            <w:r>
              <w:rPr>
                <w:spacing w:val="-1"/>
              </w:rPr>
              <w:t xml:space="preserve"> </w:t>
            </w:r>
            <w:r>
              <w:rPr>
                <w:spacing w:val="-2"/>
              </w:rPr>
              <w:t>разделу</w:t>
            </w:r>
          </w:p>
        </w:tc>
        <w:tc>
          <w:tcPr>
            <w:tcW w:w="853" w:type="dxa"/>
          </w:tcPr>
          <w:p w:rsidR="00E829DB" w:rsidRDefault="00096074">
            <w:pPr>
              <w:pStyle w:val="TableParagraph"/>
              <w:spacing w:before="47"/>
              <w:ind w:left="289"/>
            </w:pPr>
            <w:r>
              <w:rPr>
                <w:spacing w:val="-5"/>
              </w:rPr>
              <w:t>14</w:t>
            </w:r>
          </w:p>
        </w:tc>
        <w:tc>
          <w:tcPr>
            <w:tcW w:w="3831" w:type="dxa"/>
            <w:gridSpan w:val="3"/>
          </w:tcPr>
          <w:p w:rsidR="00E829DB" w:rsidRDefault="00E829DB">
            <w:pPr>
              <w:pStyle w:val="TableParagraph"/>
            </w:pPr>
          </w:p>
        </w:tc>
      </w:tr>
      <w:tr w:rsidR="00E829DB">
        <w:trPr>
          <w:trHeight w:val="336"/>
        </w:trPr>
        <w:tc>
          <w:tcPr>
            <w:tcW w:w="5205" w:type="dxa"/>
            <w:gridSpan w:val="2"/>
          </w:tcPr>
          <w:p w:rsidR="00E829DB" w:rsidRDefault="00096074">
            <w:pPr>
              <w:pStyle w:val="TableParagraph"/>
              <w:spacing w:before="48"/>
              <w:ind w:left="235"/>
            </w:pPr>
            <w:r>
              <w:t>Резервное</w:t>
            </w:r>
            <w:r>
              <w:rPr>
                <w:spacing w:val="-6"/>
              </w:rPr>
              <w:t xml:space="preserve"> </w:t>
            </w:r>
            <w:r>
              <w:rPr>
                <w:spacing w:val="-4"/>
              </w:rPr>
              <w:t>время</w:t>
            </w:r>
          </w:p>
        </w:tc>
        <w:tc>
          <w:tcPr>
            <w:tcW w:w="853" w:type="dxa"/>
          </w:tcPr>
          <w:p w:rsidR="00E829DB" w:rsidRDefault="00096074">
            <w:pPr>
              <w:pStyle w:val="TableParagraph"/>
              <w:spacing w:before="48"/>
              <w:ind w:left="289"/>
            </w:pPr>
            <w:r>
              <w:rPr>
                <w:spacing w:val="-10"/>
              </w:rPr>
              <w:t>2</w:t>
            </w:r>
          </w:p>
        </w:tc>
        <w:tc>
          <w:tcPr>
            <w:tcW w:w="1418" w:type="dxa"/>
          </w:tcPr>
          <w:p w:rsidR="00E829DB" w:rsidRDefault="00096074">
            <w:pPr>
              <w:pStyle w:val="TableParagraph"/>
              <w:spacing w:before="48"/>
              <w:ind w:left="286"/>
            </w:pPr>
            <w:r>
              <w:rPr>
                <w:spacing w:val="-10"/>
              </w:rPr>
              <w:t>1</w:t>
            </w:r>
          </w:p>
        </w:tc>
        <w:tc>
          <w:tcPr>
            <w:tcW w:w="1137" w:type="dxa"/>
          </w:tcPr>
          <w:p w:rsidR="00E829DB" w:rsidRDefault="00E829DB">
            <w:pPr>
              <w:pStyle w:val="TableParagraph"/>
            </w:pPr>
          </w:p>
        </w:tc>
        <w:tc>
          <w:tcPr>
            <w:tcW w:w="1276" w:type="dxa"/>
          </w:tcPr>
          <w:p w:rsidR="00E829DB" w:rsidRDefault="00E829DB">
            <w:pPr>
              <w:pStyle w:val="TableParagraph"/>
            </w:pPr>
          </w:p>
        </w:tc>
      </w:tr>
      <w:tr w:rsidR="00E829DB">
        <w:trPr>
          <w:trHeight w:val="626"/>
        </w:trPr>
        <w:tc>
          <w:tcPr>
            <w:tcW w:w="5205" w:type="dxa"/>
            <w:gridSpan w:val="2"/>
          </w:tcPr>
          <w:p w:rsidR="00E829DB" w:rsidRDefault="00096074">
            <w:pPr>
              <w:pStyle w:val="TableParagraph"/>
              <w:tabs>
                <w:tab w:val="left" w:pos="1523"/>
                <w:tab w:val="left" w:pos="3512"/>
                <w:tab w:val="left" w:pos="4776"/>
              </w:tabs>
              <w:spacing w:before="10" w:line="290" w:lineRule="atLeast"/>
              <w:ind w:left="235" w:right="103"/>
            </w:pPr>
            <w:r>
              <w:rPr>
                <w:spacing w:val="-2"/>
              </w:rPr>
              <w:t>ОБЩЕЕ</w:t>
            </w:r>
            <w:r>
              <w:tab/>
            </w:r>
            <w:r>
              <w:rPr>
                <w:spacing w:val="-2"/>
              </w:rPr>
              <w:t>КОЛИЧЕСТВО</w:t>
            </w:r>
            <w:r>
              <w:tab/>
            </w:r>
            <w:r>
              <w:rPr>
                <w:spacing w:val="-4"/>
              </w:rPr>
              <w:t>ЧАСОВ</w:t>
            </w:r>
            <w:r>
              <w:tab/>
            </w:r>
            <w:r>
              <w:rPr>
                <w:spacing w:val="-6"/>
              </w:rPr>
              <w:t xml:space="preserve">ПО </w:t>
            </w:r>
            <w:r>
              <w:rPr>
                <w:spacing w:val="-2"/>
              </w:rPr>
              <w:t>ПРОГРАММЕ</w:t>
            </w:r>
          </w:p>
        </w:tc>
        <w:tc>
          <w:tcPr>
            <w:tcW w:w="853" w:type="dxa"/>
          </w:tcPr>
          <w:p w:rsidR="00E829DB" w:rsidRDefault="00096074">
            <w:pPr>
              <w:pStyle w:val="TableParagraph"/>
              <w:spacing w:before="194"/>
              <w:ind w:left="289"/>
            </w:pPr>
            <w:r>
              <w:rPr>
                <w:spacing w:val="-5"/>
              </w:rPr>
              <w:t>34</w:t>
            </w:r>
          </w:p>
        </w:tc>
        <w:tc>
          <w:tcPr>
            <w:tcW w:w="1418" w:type="dxa"/>
          </w:tcPr>
          <w:p w:rsidR="00E829DB" w:rsidRDefault="00096074">
            <w:pPr>
              <w:pStyle w:val="TableParagraph"/>
              <w:spacing w:before="194"/>
              <w:ind w:left="286"/>
            </w:pPr>
            <w:r>
              <w:rPr>
                <w:spacing w:val="-10"/>
              </w:rPr>
              <w:t>1</w:t>
            </w:r>
          </w:p>
        </w:tc>
        <w:tc>
          <w:tcPr>
            <w:tcW w:w="1137" w:type="dxa"/>
          </w:tcPr>
          <w:p w:rsidR="00E829DB" w:rsidRDefault="00096074">
            <w:pPr>
              <w:pStyle w:val="TableParagraph"/>
              <w:spacing w:before="194"/>
              <w:ind w:left="287"/>
            </w:pPr>
            <w:r>
              <w:rPr>
                <w:spacing w:val="-5"/>
              </w:rPr>
              <w:t>6.5</w:t>
            </w:r>
          </w:p>
        </w:tc>
        <w:tc>
          <w:tcPr>
            <w:tcW w:w="1276" w:type="dxa"/>
          </w:tcPr>
          <w:p w:rsidR="00E829DB" w:rsidRDefault="00E829DB">
            <w:pPr>
              <w:pStyle w:val="TableParagraph"/>
            </w:pPr>
          </w:p>
        </w:tc>
      </w:tr>
    </w:tbl>
    <w:p w:rsidR="00E829DB" w:rsidRDefault="00E829DB">
      <w:pPr>
        <w:sectPr w:rsidR="00E829DB">
          <w:type w:val="continuous"/>
          <w:pgSz w:w="11910" w:h="16390"/>
          <w:pgMar w:top="1120" w:right="320" w:bottom="1260" w:left="1480" w:header="0" w:footer="993" w:gutter="0"/>
          <w:cols w:space="720"/>
        </w:sectPr>
      </w:pPr>
    </w:p>
    <w:p w:rsidR="00E829DB" w:rsidRDefault="00096074">
      <w:pPr>
        <w:pStyle w:val="4"/>
        <w:numPr>
          <w:ilvl w:val="2"/>
          <w:numId w:val="138"/>
        </w:numPr>
        <w:tabs>
          <w:tab w:val="left" w:pos="1614"/>
        </w:tabs>
        <w:spacing w:before="72"/>
        <w:ind w:left="1614" w:hanging="720"/>
        <w:jc w:val="both"/>
      </w:pPr>
      <w:r>
        <w:lastRenderedPageBreak/>
        <w:t>Рабочая</w:t>
      </w:r>
      <w:r>
        <w:rPr>
          <w:spacing w:val="-7"/>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4"/>
        </w:rPr>
        <w:t xml:space="preserve"> </w:t>
      </w:r>
      <w:r>
        <w:t>«Физика»</w:t>
      </w:r>
      <w:r>
        <w:rPr>
          <w:spacing w:val="-4"/>
        </w:rPr>
        <w:t xml:space="preserve"> </w:t>
      </w:r>
      <w:r>
        <w:t>(базовый</w:t>
      </w:r>
      <w:r>
        <w:rPr>
          <w:spacing w:val="-4"/>
        </w:rPr>
        <w:t xml:space="preserve"> </w:t>
      </w:r>
      <w:r>
        <w:rPr>
          <w:spacing w:val="-2"/>
        </w:rPr>
        <w:t>уровень)</w:t>
      </w:r>
    </w:p>
    <w:p w:rsidR="00E829DB" w:rsidRDefault="00096074">
      <w:pPr>
        <w:pStyle w:val="a3"/>
        <w:spacing w:before="45" w:line="550" w:lineRule="atLeast"/>
        <w:ind w:left="848" w:right="527" w:hanging="60"/>
      </w:pPr>
      <w:r>
        <w:t>Рабочая программа по учебному предмету «Физика» (предметная область Естественно-научные</w:t>
      </w:r>
      <w:r>
        <w:rPr>
          <w:spacing w:val="64"/>
          <w:w w:val="150"/>
        </w:rPr>
        <w:t xml:space="preserve"> </w:t>
      </w:r>
      <w:r>
        <w:t>предметы»)</w:t>
      </w:r>
      <w:r>
        <w:rPr>
          <w:spacing w:val="68"/>
          <w:w w:val="150"/>
        </w:rPr>
        <w:t xml:space="preserve"> </w:t>
      </w:r>
      <w:r>
        <w:rPr>
          <w:u w:val="single"/>
        </w:rPr>
        <w:t>разработана</w:t>
      </w:r>
      <w:r>
        <w:rPr>
          <w:spacing w:val="64"/>
          <w:w w:val="150"/>
          <w:u w:val="single"/>
        </w:rPr>
        <w:t xml:space="preserve"> </w:t>
      </w:r>
      <w:r>
        <w:rPr>
          <w:u w:val="single"/>
        </w:rPr>
        <w:t>на</w:t>
      </w:r>
      <w:r>
        <w:rPr>
          <w:spacing w:val="64"/>
          <w:w w:val="150"/>
          <w:u w:val="single"/>
        </w:rPr>
        <w:t xml:space="preserve"> </w:t>
      </w:r>
      <w:r>
        <w:rPr>
          <w:u w:val="single"/>
        </w:rPr>
        <w:t>основе</w:t>
      </w:r>
      <w:r>
        <w:rPr>
          <w:spacing w:val="63"/>
          <w:w w:val="150"/>
          <w:u w:val="single"/>
        </w:rPr>
        <w:t xml:space="preserve"> </w:t>
      </w:r>
      <w:r>
        <w:rPr>
          <w:u w:val="single"/>
        </w:rPr>
        <w:t>Федеральной</w:t>
      </w:r>
      <w:r>
        <w:rPr>
          <w:spacing w:val="67"/>
          <w:w w:val="150"/>
          <w:u w:val="single"/>
        </w:rPr>
        <w:t xml:space="preserve"> </w:t>
      </w:r>
      <w:r>
        <w:rPr>
          <w:spacing w:val="-2"/>
          <w:u w:val="single"/>
        </w:rPr>
        <w:t>рабочей</w:t>
      </w:r>
    </w:p>
    <w:p w:rsidR="00E829DB" w:rsidRDefault="00096074">
      <w:pPr>
        <w:pStyle w:val="a3"/>
        <w:spacing w:before="7"/>
        <w:ind w:right="529"/>
      </w:pPr>
      <w:r>
        <w:rPr>
          <w:u w:val="single"/>
        </w:rPr>
        <w:t>программы по учебному предмету «Физика» Приказ Министерства просвещения</w:t>
      </w:r>
      <w:r>
        <w:t xml:space="preserve"> </w:t>
      </w:r>
      <w:r>
        <w:rPr>
          <w:u w:val="single"/>
        </w:rPr>
        <w:t>Российской Федерации от 18.05.2023 № 371 «Об утверждении федеральной</w:t>
      </w:r>
      <w:r>
        <w:t xml:space="preserve"> </w:t>
      </w:r>
      <w:r>
        <w:rPr>
          <w:u w:val="single"/>
        </w:rPr>
        <w:t>образовательной</w:t>
      </w:r>
      <w:r>
        <w:rPr>
          <w:spacing w:val="23"/>
          <w:u w:val="single"/>
        </w:rPr>
        <w:t xml:space="preserve"> </w:t>
      </w:r>
      <w:r>
        <w:rPr>
          <w:u w:val="single"/>
        </w:rPr>
        <w:t>программы</w:t>
      </w:r>
      <w:r>
        <w:rPr>
          <w:spacing w:val="27"/>
          <w:u w:val="single"/>
        </w:rPr>
        <w:t xml:space="preserve"> </w:t>
      </w:r>
      <w:r>
        <w:rPr>
          <w:u w:val="single"/>
        </w:rPr>
        <w:t>среднего</w:t>
      </w:r>
      <w:r>
        <w:rPr>
          <w:spacing w:val="25"/>
          <w:u w:val="single"/>
        </w:rPr>
        <w:t xml:space="preserve"> </w:t>
      </w:r>
      <w:r>
        <w:rPr>
          <w:u w:val="single"/>
        </w:rPr>
        <w:t>общего</w:t>
      </w:r>
      <w:r>
        <w:rPr>
          <w:spacing w:val="27"/>
          <w:u w:val="single"/>
        </w:rPr>
        <w:t xml:space="preserve"> </w:t>
      </w:r>
      <w:r>
        <w:rPr>
          <w:u w:val="single"/>
        </w:rPr>
        <w:t>образования»</w:t>
      </w:r>
      <w:r>
        <w:rPr>
          <w:spacing w:val="19"/>
          <w:u w:val="single"/>
        </w:rPr>
        <w:t xml:space="preserve"> </w:t>
      </w:r>
      <w:r>
        <w:rPr>
          <w:u w:val="single"/>
        </w:rPr>
        <w:t>(Зарегистрирован</w:t>
      </w:r>
      <w:r>
        <w:rPr>
          <w:spacing w:val="26"/>
          <w:u w:val="single"/>
        </w:rPr>
        <w:t xml:space="preserve"> </w:t>
      </w:r>
      <w:r>
        <w:rPr>
          <w:spacing w:val="-2"/>
          <w:u w:val="single"/>
        </w:rPr>
        <w:t>12.07.2023</w:t>
      </w:r>
    </w:p>
    <w:p w:rsidR="00E829DB" w:rsidRDefault="00096074">
      <w:pPr>
        <w:pStyle w:val="a3"/>
        <w:ind w:right="527"/>
      </w:pPr>
      <w:r>
        <w:rPr>
          <w:u w:val="single"/>
        </w:rPr>
        <w:t>№ 74228), Рабочей программы воспитания МБОУ «Лицей №1»</w:t>
      </w:r>
      <w:r>
        <w:t xml:space="preserve"> и включает</w:t>
      </w:r>
      <w:r>
        <w:rPr>
          <w:spacing w:val="40"/>
        </w:rPr>
        <w:t xml:space="preserve"> </w:t>
      </w:r>
      <w:r>
        <w:t>пояснительную записку, содержание обучения, планируемые результаты освоения программы по физике Пояснительная записка отражает общие цели и задачи изучения физики, место в структуре учебного плана, а также подходы к отбору содержания и планируемым результатам.</w:t>
      </w:r>
    </w:p>
    <w:p w:rsidR="00E829DB" w:rsidRDefault="00096074">
      <w:pPr>
        <w:pStyle w:val="a3"/>
        <w:ind w:right="527" w:firstLine="599"/>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829DB" w:rsidRDefault="00096074">
      <w:pPr>
        <w:pStyle w:val="a3"/>
        <w:spacing w:before="1"/>
        <w:ind w:right="522" w:firstLine="599"/>
      </w:pPr>
      <w:r>
        <w:t>Содержание программы по физике направлено на формирование естественно- 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w:t>
      </w:r>
      <w:r>
        <w:rPr>
          <w:spacing w:val="40"/>
        </w:rPr>
        <w:t xml:space="preserve"> </w:t>
      </w:r>
      <w:r>
        <w:t>базовом уровне).</w:t>
      </w:r>
    </w:p>
    <w:p w:rsidR="00E829DB" w:rsidRDefault="00096074">
      <w:pPr>
        <w:pStyle w:val="a3"/>
        <w:spacing w:before="1"/>
        <w:ind w:left="821"/>
      </w:pPr>
      <w:r>
        <w:t>Программа</w:t>
      </w:r>
      <w:r>
        <w:rPr>
          <w:spacing w:val="-3"/>
        </w:rPr>
        <w:t xml:space="preserve"> </w:t>
      </w:r>
      <w:r>
        <w:t>по</w:t>
      </w:r>
      <w:r>
        <w:rPr>
          <w:spacing w:val="-1"/>
        </w:rPr>
        <w:t xml:space="preserve"> </w:t>
      </w:r>
      <w:r>
        <w:t>физике</w:t>
      </w:r>
      <w:r>
        <w:rPr>
          <w:spacing w:val="-2"/>
        </w:rPr>
        <w:t xml:space="preserve"> включает:</w:t>
      </w:r>
    </w:p>
    <w:p w:rsidR="00E829DB" w:rsidRDefault="00096074">
      <w:pPr>
        <w:pStyle w:val="a4"/>
        <w:numPr>
          <w:ilvl w:val="0"/>
          <w:numId w:val="118"/>
        </w:numPr>
        <w:tabs>
          <w:tab w:val="left" w:pos="941"/>
          <w:tab w:val="left" w:pos="1148"/>
        </w:tabs>
        <w:spacing w:before="42" w:line="271" w:lineRule="auto"/>
        <w:ind w:right="530" w:hanging="360"/>
        <w:rPr>
          <w:sz w:val="24"/>
        </w:rPr>
      </w:pPr>
      <w:r>
        <w:rPr>
          <w:sz w:val="24"/>
        </w:rPr>
        <w:t>планируемые результаты освоения курса физики на базовом уровне, в том числе предметные результаты по годам обучения;</w:t>
      </w:r>
    </w:p>
    <w:p w:rsidR="00E829DB" w:rsidRDefault="00096074">
      <w:pPr>
        <w:pStyle w:val="a4"/>
        <w:numPr>
          <w:ilvl w:val="0"/>
          <w:numId w:val="118"/>
        </w:numPr>
        <w:tabs>
          <w:tab w:val="left" w:pos="941"/>
        </w:tabs>
        <w:spacing w:before="9"/>
        <w:ind w:left="941" w:hanging="153"/>
        <w:rPr>
          <w:sz w:val="24"/>
        </w:rPr>
      </w:pPr>
      <w:r>
        <w:rPr>
          <w:sz w:val="24"/>
        </w:rPr>
        <w:t>содержание</w:t>
      </w:r>
      <w:r>
        <w:rPr>
          <w:spacing w:val="-2"/>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«Физика»</w:t>
      </w:r>
      <w:r>
        <w:rPr>
          <w:spacing w:val="-10"/>
          <w:sz w:val="24"/>
        </w:rPr>
        <w:t xml:space="preserve"> </w:t>
      </w:r>
      <w:r>
        <w:rPr>
          <w:sz w:val="24"/>
        </w:rPr>
        <w:t>по</w:t>
      </w:r>
      <w:r>
        <w:rPr>
          <w:spacing w:val="-3"/>
          <w:sz w:val="24"/>
        </w:rPr>
        <w:t xml:space="preserve"> </w:t>
      </w:r>
      <w:r>
        <w:rPr>
          <w:sz w:val="24"/>
        </w:rPr>
        <w:t>годам</w:t>
      </w:r>
      <w:r>
        <w:rPr>
          <w:spacing w:val="-4"/>
          <w:sz w:val="24"/>
        </w:rPr>
        <w:t xml:space="preserve"> </w:t>
      </w:r>
      <w:r>
        <w:rPr>
          <w:spacing w:val="-2"/>
          <w:sz w:val="24"/>
        </w:rPr>
        <w:t>обучения.</w:t>
      </w:r>
    </w:p>
    <w:p w:rsidR="00E829DB" w:rsidRDefault="00096074">
      <w:pPr>
        <w:pStyle w:val="a3"/>
        <w:spacing w:before="38" w:line="276" w:lineRule="auto"/>
        <w:ind w:right="525" w:firstLine="599"/>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w:t>
      </w:r>
      <w:r>
        <w:rPr>
          <w:spacing w:val="-3"/>
        </w:rPr>
        <w:t xml:space="preserve"> </w:t>
      </w:r>
      <w:r>
        <w:t>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w:t>
      </w:r>
      <w:r>
        <w:rPr>
          <w:spacing w:val="-1"/>
        </w:rPr>
        <w:t xml:space="preserve"> </w:t>
      </w:r>
      <w:r>
        <w:t>мира обучающихся, в формирование умений применять научный метод познания при выполнении ими учебных исследований.</w:t>
      </w:r>
    </w:p>
    <w:p w:rsidR="00E829DB" w:rsidRDefault="00096074">
      <w:pPr>
        <w:pStyle w:val="a3"/>
        <w:spacing w:before="2" w:line="276" w:lineRule="auto"/>
        <w:ind w:right="531" w:firstLine="599"/>
      </w:pPr>
      <w:r>
        <w:t>В основу курса физики для уровня среднего общего образования положен ряд идей, которые можно рассматривать как принципы его построения.</w:t>
      </w:r>
    </w:p>
    <w:p w:rsidR="00E829DB" w:rsidRDefault="00096074">
      <w:pPr>
        <w:pStyle w:val="a3"/>
        <w:spacing w:line="276" w:lineRule="auto"/>
        <w:ind w:right="528" w:firstLine="599"/>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5" w:firstLine="599"/>
      </w:pPr>
      <w:r>
        <w:rPr>
          <w:i/>
        </w:rPr>
        <w:lastRenderedPageBreak/>
        <w:t>Идея генерализации</w:t>
      </w:r>
      <w: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E829DB" w:rsidRDefault="00096074">
      <w:pPr>
        <w:pStyle w:val="a3"/>
        <w:spacing w:before="1" w:line="276" w:lineRule="auto"/>
        <w:ind w:right="531" w:firstLine="599"/>
      </w:pPr>
      <w:r>
        <w:rPr>
          <w:i/>
        </w:rPr>
        <w:t>Идея гуманитаризации</w:t>
      </w:r>
      <w:r>
        <w:t>. Её реализация предполагает использование гуманитарного потенциала физической науки, осмысление связи развития физики с развитием общества,</w:t>
      </w:r>
      <w:r>
        <w:rPr>
          <w:spacing w:val="40"/>
        </w:rPr>
        <w:t xml:space="preserve"> </w:t>
      </w:r>
      <w:r>
        <w:t>а также с мировоззренческими, нравственными и экологическими проблемами.</w:t>
      </w:r>
    </w:p>
    <w:p w:rsidR="00E829DB" w:rsidRDefault="00096074">
      <w:pPr>
        <w:pStyle w:val="a3"/>
        <w:spacing w:before="1" w:line="276" w:lineRule="auto"/>
        <w:ind w:right="526" w:firstLine="599"/>
      </w:pPr>
      <w:r>
        <w:rPr>
          <w:i/>
        </w:rPr>
        <w:t>Идея</w:t>
      </w:r>
      <w:r>
        <w:rPr>
          <w:i/>
          <w:spacing w:val="-5"/>
        </w:rPr>
        <w:t xml:space="preserve"> </w:t>
      </w:r>
      <w:r>
        <w:rPr>
          <w:i/>
        </w:rPr>
        <w:t>прикладной</w:t>
      </w:r>
      <w:r>
        <w:rPr>
          <w:i/>
          <w:spacing w:val="-3"/>
        </w:rPr>
        <w:t xml:space="preserve"> </w:t>
      </w:r>
      <w:r>
        <w:rPr>
          <w:i/>
        </w:rPr>
        <w:t>направленности</w:t>
      </w:r>
      <w:r>
        <w:t>.</w:t>
      </w:r>
      <w:r>
        <w:rPr>
          <w:spacing w:val="-3"/>
        </w:rPr>
        <w:t xml:space="preserve"> </w:t>
      </w:r>
      <w:r>
        <w:t>Курс</w:t>
      </w:r>
      <w:r>
        <w:rPr>
          <w:spacing w:val="-4"/>
        </w:rPr>
        <w:t xml:space="preserve"> </w:t>
      </w:r>
      <w:r>
        <w:t>физики</w:t>
      </w:r>
      <w:r>
        <w:rPr>
          <w:spacing w:val="-3"/>
        </w:rPr>
        <w:t xml:space="preserve"> </w:t>
      </w:r>
      <w:r>
        <w:t>предполагает</w:t>
      </w:r>
      <w:r>
        <w:rPr>
          <w:spacing w:val="-3"/>
        </w:rPr>
        <w:t xml:space="preserve"> </w:t>
      </w:r>
      <w:r>
        <w:t>знакомство</w:t>
      </w:r>
      <w:r>
        <w:rPr>
          <w:spacing w:val="-3"/>
        </w:rPr>
        <w:t xml:space="preserve"> </w:t>
      </w:r>
      <w:r>
        <w:t>с</w:t>
      </w:r>
      <w:r>
        <w:rPr>
          <w:spacing w:val="-4"/>
        </w:rPr>
        <w:t xml:space="preserve"> </w:t>
      </w:r>
      <w:r>
        <w:t>широким кругом технических и технологических приложений изученных теорий и законов.</w:t>
      </w:r>
    </w:p>
    <w:p w:rsidR="00E829DB" w:rsidRDefault="00096074">
      <w:pPr>
        <w:pStyle w:val="a3"/>
        <w:spacing w:line="276" w:lineRule="auto"/>
        <w:ind w:right="526" w:firstLine="599"/>
      </w:pPr>
      <w:r>
        <w:rPr>
          <w:i/>
        </w:rPr>
        <w:t xml:space="preserve">Идея экологизации </w:t>
      </w:r>
      <w:r>
        <w:t>реализуется посредством введения элементов содержания, посвящённых экологическим проблемам современности, которые связаны с развитием техники</w:t>
      </w:r>
      <w:r>
        <w:rPr>
          <w:spacing w:val="-3"/>
        </w:rPr>
        <w:t xml:space="preserve"> </w:t>
      </w:r>
      <w:r>
        <w:t>и</w:t>
      </w:r>
      <w:r>
        <w:rPr>
          <w:spacing w:val="-3"/>
        </w:rPr>
        <w:t xml:space="preserve"> </w:t>
      </w:r>
      <w:r>
        <w:t>технологий,</w:t>
      </w:r>
      <w:r>
        <w:rPr>
          <w:spacing w:val="-3"/>
        </w:rPr>
        <w:t xml:space="preserve"> </w:t>
      </w:r>
      <w:r>
        <w:t>а</w:t>
      </w:r>
      <w:r>
        <w:rPr>
          <w:spacing w:val="-2"/>
        </w:rPr>
        <w:t xml:space="preserve"> </w:t>
      </w:r>
      <w:r>
        <w:t>также</w:t>
      </w:r>
      <w:r>
        <w:rPr>
          <w:spacing w:val="-2"/>
        </w:rPr>
        <w:t xml:space="preserve"> </w:t>
      </w:r>
      <w:r>
        <w:t>обсуждения</w:t>
      </w:r>
      <w:r>
        <w:rPr>
          <w:spacing w:val="-1"/>
        </w:rPr>
        <w:t xml:space="preserve"> </w:t>
      </w:r>
      <w:r>
        <w:t>проблем</w:t>
      </w:r>
      <w:r>
        <w:rPr>
          <w:spacing w:val="-2"/>
        </w:rPr>
        <w:t xml:space="preserve"> </w:t>
      </w:r>
      <w:r>
        <w:t>рационального</w:t>
      </w:r>
      <w:r>
        <w:rPr>
          <w:spacing w:val="-3"/>
        </w:rPr>
        <w:t xml:space="preserve"> </w:t>
      </w:r>
      <w:r>
        <w:t>природопользования</w:t>
      </w:r>
      <w:r>
        <w:rPr>
          <w:spacing w:val="-4"/>
        </w:rPr>
        <w:t xml:space="preserve"> </w:t>
      </w:r>
      <w:r>
        <w:t>и экологической безопасности.</w:t>
      </w:r>
    </w:p>
    <w:p w:rsidR="00E829DB" w:rsidRDefault="00096074">
      <w:pPr>
        <w:pStyle w:val="a3"/>
        <w:spacing w:line="276" w:lineRule="auto"/>
        <w:ind w:right="524" w:firstLine="599"/>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E829DB" w:rsidRDefault="00096074">
      <w:pPr>
        <w:pStyle w:val="a3"/>
        <w:spacing w:before="1" w:line="276" w:lineRule="auto"/>
        <w:ind w:right="526" w:firstLine="599"/>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829DB" w:rsidRDefault="00096074">
      <w:pPr>
        <w:pStyle w:val="a3"/>
        <w:spacing w:line="276" w:lineRule="auto"/>
        <w:ind w:right="522" w:firstLine="599"/>
      </w:pPr>
      <w: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w:t>
      </w:r>
      <w:r>
        <w:rPr>
          <w:spacing w:val="40"/>
        </w:rPr>
        <w:t xml:space="preserve"> </w:t>
      </w:r>
      <w:r>
        <w:t>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E829DB" w:rsidRDefault="00096074">
      <w:pPr>
        <w:pStyle w:val="a3"/>
        <w:spacing w:before="1" w:line="276" w:lineRule="auto"/>
        <w:ind w:right="524" w:firstLine="599"/>
      </w:pPr>
      <w:r>
        <w:t>В соответствии с требованиями ФГОС СОО к материально-техническому обеспечению учебного процесса базовый уровень курса физики на уровне среднего</w:t>
      </w:r>
      <w:r>
        <w:rPr>
          <w:spacing w:val="40"/>
        </w:rPr>
        <w:t xml:space="preserve"> </w:t>
      </w:r>
      <w:r>
        <w:t>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w:t>
      </w:r>
      <w:r>
        <w:rPr>
          <w:spacing w:val="-4"/>
        </w:rPr>
        <w:t xml:space="preserve"> </w:t>
      </w:r>
      <w:r>
        <w:t>должно</w:t>
      </w:r>
      <w:r>
        <w:rPr>
          <w:spacing w:val="-4"/>
        </w:rPr>
        <w:t xml:space="preserve"> </w:t>
      </w:r>
      <w:r>
        <w:t>быть</w:t>
      </w:r>
      <w:r>
        <w:rPr>
          <w:spacing w:val="-4"/>
        </w:rPr>
        <w:t xml:space="preserve"> </w:t>
      </w:r>
      <w:r>
        <w:t>необходимое</w:t>
      </w:r>
      <w:r>
        <w:rPr>
          <w:spacing w:val="-5"/>
        </w:rPr>
        <w:t xml:space="preserve"> </w:t>
      </w:r>
      <w:r>
        <w:t>лабораторное</w:t>
      </w:r>
      <w:r>
        <w:rPr>
          <w:spacing w:val="-5"/>
        </w:rPr>
        <w:t xml:space="preserve"> </w:t>
      </w:r>
      <w:r>
        <w:t>оборудование</w:t>
      </w:r>
      <w:r>
        <w:rPr>
          <w:spacing w:val="-5"/>
        </w:rPr>
        <w:t xml:space="preserve"> </w:t>
      </w:r>
      <w:r>
        <w:t>для</w:t>
      </w:r>
      <w:r>
        <w:rPr>
          <w:spacing w:val="-4"/>
        </w:rPr>
        <w:t xml:space="preserve"> </w:t>
      </w:r>
      <w:r>
        <w:t>выполнения</w:t>
      </w:r>
      <w:r>
        <w:rPr>
          <w:spacing w:val="-2"/>
        </w:rPr>
        <w:t xml:space="preserve"> </w:t>
      </w:r>
      <w:r>
        <w:t xml:space="preserve">указанных в программе по физике ученических практических работ и демонстрационное </w:t>
      </w:r>
      <w:r>
        <w:rPr>
          <w:spacing w:val="-2"/>
        </w:rPr>
        <w:t>оборудование.</w:t>
      </w:r>
    </w:p>
    <w:p w:rsidR="00E829DB" w:rsidRDefault="00096074">
      <w:pPr>
        <w:pStyle w:val="a3"/>
        <w:spacing w:line="278" w:lineRule="auto"/>
        <w:ind w:right="525" w:firstLine="599"/>
      </w:pPr>
      <w:r>
        <w:t>Демонстрационное оборудование формируется в соответствии с принципом минимальной</w:t>
      </w:r>
      <w:r>
        <w:rPr>
          <w:spacing w:val="31"/>
        </w:rPr>
        <w:t xml:space="preserve"> </w:t>
      </w:r>
      <w:r>
        <w:t>достаточности</w:t>
      </w:r>
      <w:r>
        <w:rPr>
          <w:spacing w:val="31"/>
        </w:rPr>
        <w:t xml:space="preserve"> </w:t>
      </w:r>
      <w:r>
        <w:t>и</w:t>
      </w:r>
      <w:r>
        <w:rPr>
          <w:spacing w:val="31"/>
        </w:rPr>
        <w:t xml:space="preserve"> </w:t>
      </w:r>
      <w:r>
        <w:t>обеспечивает</w:t>
      </w:r>
      <w:r>
        <w:rPr>
          <w:spacing w:val="31"/>
        </w:rPr>
        <w:t xml:space="preserve"> </w:t>
      </w:r>
      <w:r>
        <w:t>постановку перечисленных</w:t>
      </w:r>
      <w:r>
        <w:rPr>
          <w:spacing w:val="31"/>
        </w:rPr>
        <w:t xml:space="preserve"> </w:t>
      </w:r>
      <w:r>
        <w:t>в</w:t>
      </w:r>
      <w:r>
        <w:rPr>
          <w:spacing w:val="27"/>
        </w:rPr>
        <w:t xml:space="preserve"> </w:t>
      </w:r>
      <w:r>
        <w:t>программе</w:t>
      </w:r>
      <w:r>
        <w:rPr>
          <w:spacing w:val="29"/>
        </w:rPr>
        <w:t xml:space="preserve"> </w:t>
      </w:r>
      <w:r>
        <w:t>по</w:t>
      </w:r>
    </w:p>
    <w:p w:rsidR="00E829DB" w:rsidRDefault="00E829DB">
      <w:pPr>
        <w:spacing w:line="278" w:lineRule="auto"/>
        <w:sectPr w:rsidR="00E829DB">
          <w:pgSz w:w="11910" w:h="16390"/>
          <w:pgMar w:top="1060" w:right="320" w:bottom="1260" w:left="1480" w:header="0" w:footer="993" w:gutter="0"/>
          <w:cols w:space="720"/>
        </w:sectPr>
      </w:pPr>
    </w:p>
    <w:p w:rsidR="00E829DB" w:rsidRDefault="00096074">
      <w:pPr>
        <w:pStyle w:val="a3"/>
        <w:spacing w:before="69" w:line="278" w:lineRule="auto"/>
        <w:ind w:right="533"/>
      </w:pPr>
      <w:r>
        <w:lastRenderedPageBreak/>
        <w:t>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E829DB" w:rsidRDefault="00096074">
      <w:pPr>
        <w:pStyle w:val="a3"/>
        <w:spacing w:line="276" w:lineRule="auto"/>
        <w:ind w:right="530" w:firstLine="599"/>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829DB" w:rsidRDefault="00096074">
      <w:pPr>
        <w:pStyle w:val="a3"/>
        <w:spacing w:line="276" w:lineRule="exact"/>
        <w:ind w:left="821"/>
      </w:pPr>
      <w:r>
        <w:t>Основными</w:t>
      </w:r>
      <w:r>
        <w:rPr>
          <w:spacing w:val="-6"/>
        </w:rPr>
        <w:t xml:space="preserve"> </w:t>
      </w:r>
      <w:r>
        <w:t>целями</w:t>
      </w:r>
      <w:r>
        <w:rPr>
          <w:spacing w:val="-3"/>
        </w:rPr>
        <w:t xml:space="preserve"> </w:t>
      </w:r>
      <w:r>
        <w:t>изучения</w:t>
      </w:r>
      <w:r>
        <w:rPr>
          <w:spacing w:val="-3"/>
        </w:rPr>
        <w:t xml:space="preserve"> </w:t>
      </w:r>
      <w:r>
        <w:t>физики</w:t>
      </w:r>
      <w:r>
        <w:rPr>
          <w:spacing w:val="-4"/>
        </w:rPr>
        <w:t xml:space="preserve"> </w:t>
      </w:r>
      <w:r>
        <w:t>в</w:t>
      </w:r>
      <w:r>
        <w:rPr>
          <w:spacing w:val="-4"/>
        </w:rPr>
        <w:t xml:space="preserve"> </w:t>
      </w:r>
      <w:r>
        <w:t>общем</w:t>
      </w:r>
      <w:r>
        <w:rPr>
          <w:spacing w:val="-4"/>
        </w:rPr>
        <w:t xml:space="preserve"> </w:t>
      </w:r>
      <w:r>
        <w:t>образовании</w:t>
      </w:r>
      <w:r>
        <w:rPr>
          <w:spacing w:val="-3"/>
        </w:rPr>
        <w:t xml:space="preserve"> </w:t>
      </w:r>
      <w:r>
        <w:rPr>
          <w:spacing w:val="-2"/>
        </w:rPr>
        <w:t>являются:</w:t>
      </w:r>
    </w:p>
    <w:p w:rsidR="00E829DB" w:rsidRDefault="00096074">
      <w:pPr>
        <w:pStyle w:val="a4"/>
        <w:numPr>
          <w:ilvl w:val="0"/>
          <w:numId w:val="118"/>
        </w:numPr>
        <w:tabs>
          <w:tab w:val="left" w:pos="941"/>
          <w:tab w:val="left" w:pos="1148"/>
        </w:tabs>
        <w:spacing w:before="39" w:line="273" w:lineRule="auto"/>
        <w:ind w:right="534" w:hanging="360"/>
        <w:jc w:val="left"/>
        <w:rPr>
          <w:sz w:val="24"/>
        </w:rPr>
      </w:pPr>
      <w:r>
        <w:rPr>
          <w:sz w:val="24"/>
        </w:rPr>
        <w:t>формирование</w:t>
      </w:r>
      <w:r>
        <w:rPr>
          <w:spacing w:val="80"/>
          <w:w w:val="150"/>
          <w:sz w:val="24"/>
        </w:rPr>
        <w:t xml:space="preserve"> </w:t>
      </w:r>
      <w:r>
        <w:rPr>
          <w:sz w:val="24"/>
        </w:rPr>
        <w:t>интереса</w:t>
      </w:r>
      <w:r>
        <w:rPr>
          <w:spacing w:val="80"/>
          <w:w w:val="150"/>
          <w:sz w:val="24"/>
        </w:rPr>
        <w:t xml:space="preserve"> </w:t>
      </w:r>
      <w:r>
        <w:rPr>
          <w:sz w:val="24"/>
        </w:rPr>
        <w:t>и</w:t>
      </w:r>
      <w:r>
        <w:rPr>
          <w:spacing w:val="80"/>
          <w:w w:val="150"/>
          <w:sz w:val="24"/>
        </w:rPr>
        <w:t xml:space="preserve"> </w:t>
      </w:r>
      <w:r>
        <w:rPr>
          <w:sz w:val="24"/>
        </w:rPr>
        <w:t>стремления</w:t>
      </w:r>
      <w:r>
        <w:rPr>
          <w:spacing w:val="80"/>
          <w:w w:val="150"/>
          <w:sz w:val="24"/>
        </w:rPr>
        <w:t xml:space="preserve"> </w:t>
      </w:r>
      <w:r>
        <w:rPr>
          <w:sz w:val="24"/>
        </w:rPr>
        <w:t>обучающихся</w:t>
      </w:r>
      <w:r>
        <w:rPr>
          <w:spacing w:val="80"/>
          <w:w w:val="150"/>
          <w:sz w:val="24"/>
        </w:rPr>
        <w:t xml:space="preserve"> </w:t>
      </w:r>
      <w:r>
        <w:rPr>
          <w:sz w:val="24"/>
        </w:rPr>
        <w:t>к</w:t>
      </w:r>
      <w:r>
        <w:rPr>
          <w:spacing w:val="80"/>
          <w:w w:val="150"/>
          <w:sz w:val="24"/>
        </w:rPr>
        <w:t xml:space="preserve"> </w:t>
      </w:r>
      <w:r>
        <w:rPr>
          <w:sz w:val="24"/>
        </w:rPr>
        <w:t>научному</w:t>
      </w:r>
      <w:r>
        <w:rPr>
          <w:spacing w:val="80"/>
          <w:w w:val="150"/>
          <w:sz w:val="24"/>
        </w:rPr>
        <w:t xml:space="preserve"> </w:t>
      </w:r>
      <w:r>
        <w:rPr>
          <w:sz w:val="24"/>
        </w:rPr>
        <w:t>изучению природы, развитие их интеллектуальных и творческих способностей;</w:t>
      </w:r>
    </w:p>
    <w:p w:rsidR="00E829DB" w:rsidRDefault="00096074">
      <w:pPr>
        <w:pStyle w:val="a4"/>
        <w:numPr>
          <w:ilvl w:val="0"/>
          <w:numId w:val="118"/>
        </w:numPr>
        <w:tabs>
          <w:tab w:val="left" w:pos="941"/>
          <w:tab w:val="left" w:pos="1148"/>
          <w:tab w:val="left" w:pos="2121"/>
          <w:tab w:val="left" w:pos="3918"/>
          <w:tab w:val="left" w:pos="4311"/>
          <w:tab w:val="left" w:pos="5460"/>
          <w:tab w:val="left" w:pos="6448"/>
          <w:tab w:val="left" w:pos="7671"/>
          <w:tab w:val="left" w:pos="8073"/>
        </w:tabs>
        <w:spacing w:before="3" w:line="271" w:lineRule="auto"/>
        <w:ind w:right="532" w:hanging="360"/>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E829DB" w:rsidRDefault="00096074">
      <w:pPr>
        <w:pStyle w:val="a4"/>
        <w:numPr>
          <w:ilvl w:val="0"/>
          <w:numId w:val="118"/>
        </w:numPr>
        <w:tabs>
          <w:tab w:val="left" w:pos="941"/>
          <w:tab w:val="left" w:pos="1148"/>
        </w:tabs>
        <w:spacing w:before="9" w:line="271" w:lineRule="auto"/>
        <w:ind w:right="531" w:hanging="360"/>
        <w:jc w:val="left"/>
        <w:rPr>
          <w:sz w:val="24"/>
        </w:rPr>
      </w:pPr>
      <w:r>
        <w:rPr>
          <w:sz w:val="24"/>
        </w:rPr>
        <w:t>формирование</w:t>
      </w:r>
      <w:r>
        <w:rPr>
          <w:spacing w:val="40"/>
          <w:sz w:val="24"/>
        </w:rPr>
        <w:t xml:space="preserve"> </w:t>
      </w:r>
      <w:r>
        <w:rPr>
          <w:sz w:val="24"/>
        </w:rPr>
        <w:t>научного</w:t>
      </w:r>
      <w:r>
        <w:rPr>
          <w:spacing w:val="40"/>
          <w:sz w:val="24"/>
        </w:rPr>
        <w:t xml:space="preserve"> </w:t>
      </w:r>
      <w:r>
        <w:rPr>
          <w:sz w:val="24"/>
        </w:rPr>
        <w:t>мировоззрения</w:t>
      </w:r>
      <w:r>
        <w:rPr>
          <w:spacing w:val="40"/>
          <w:sz w:val="24"/>
        </w:rPr>
        <w:t xml:space="preserve"> </w:t>
      </w:r>
      <w:r>
        <w:rPr>
          <w:sz w:val="24"/>
        </w:rPr>
        <w:t>как</w:t>
      </w:r>
      <w:r>
        <w:rPr>
          <w:spacing w:val="40"/>
          <w:sz w:val="24"/>
        </w:rPr>
        <w:t xml:space="preserve"> </w:t>
      </w:r>
      <w:r>
        <w:rPr>
          <w:sz w:val="24"/>
        </w:rPr>
        <w:t>результата</w:t>
      </w:r>
      <w:r>
        <w:rPr>
          <w:spacing w:val="40"/>
          <w:sz w:val="24"/>
        </w:rPr>
        <w:t xml:space="preserve"> </w:t>
      </w:r>
      <w:r>
        <w:rPr>
          <w:sz w:val="24"/>
        </w:rPr>
        <w:t>изучения</w:t>
      </w:r>
      <w:r>
        <w:rPr>
          <w:spacing w:val="40"/>
          <w:sz w:val="24"/>
        </w:rPr>
        <w:t xml:space="preserve"> </w:t>
      </w:r>
      <w:r>
        <w:rPr>
          <w:sz w:val="24"/>
        </w:rPr>
        <w:t>основ</w:t>
      </w:r>
      <w:r>
        <w:rPr>
          <w:spacing w:val="40"/>
          <w:sz w:val="24"/>
        </w:rPr>
        <w:t xml:space="preserve"> </w:t>
      </w:r>
      <w:r>
        <w:rPr>
          <w:sz w:val="24"/>
        </w:rPr>
        <w:t>строения материи и фундаментальных законов физики;</w:t>
      </w:r>
    </w:p>
    <w:p w:rsidR="00E829DB" w:rsidRDefault="00096074">
      <w:pPr>
        <w:pStyle w:val="a4"/>
        <w:numPr>
          <w:ilvl w:val="0"/>
          <w:numId w:val="118"/>
        </w:numPr>
        <w:tabs>
          <w:tab w:val="left" w:pos="941"/>
          <w:tab w:val="left" w:pos="1148"/>
        </w:tabs>
        <w:spacing w:before="7" w:line="273" w:lineRule="auto"/>
        <w:ind w:right="534" w:hanging="360"/>
        <w:jc w:val="left"/>
        <w:rPr>
          <w:sz w:val="24"/>
        </w:rPr>
      </w:pPr>
      <w:r>
        <w:rPr>
          <w:sz w:val="24"/>
        </w:rPr>
        <w:t>формирование умений объяснять явления с использованием физических знаний и научных доказательств;</w:t>
      </w:r>
    </w:p>
    <w:p w:rsidR="00E829DB" w:rsidRDefault="00096074">
      <w:pPr>
        <w:pStyle w:val="a4"/>
        <w:numPr>
          <w:ilvl w:val="0"/>
          <w:numId w:val="118"/>
        </w:numPr>
        <w:tabs>
          <w:tab w:val="left" w:pos="941"/>
          <w:tab w:val="left" w:pos="1148"/>
        </w:tabs>
        <w:spacing w:before="3" w:line="271" w:lineRule="auto"/>
        <w:ind w:right="533" w:hanging="360"/>
        <w:jc w:val="left"/>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физики</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других</w:t>
      </w:r>
      <w:r>
        <w:rPr>
          <w:spacing w:val="40"/>
          <w:sz w:val="24"/>
        </w:rPr>
        <w:t xml:space="preserve"> </w:t>
      </w:r>
      <w:r>
        <w:rPr>
          <w:sz w:val="24"/>
        </w:rPr>
        <w:t>естественных наук, техники и технологий.</w:t>
      </w:r>
    </w:p>
    <w:p w:rsidR="00E829DB" w:rsidRDefault="00096074">
      <w:pPr>
        <w:pStyle w:val="a3"/>
        <w:spacing w:before="6" w:line="276" w:lineRule="auto"/>
        <w:ind w:firstLine="599"/>
        <w:jc w:val="left"/>
      </w:pPr>
      <w:r>
        <w:t>Достижение</w:t>
      </w:r>
      <w:r>
        <w:rPr>
          <w:spacing w:val="40"/>
        </w:rPr>
        <w:t xml:space="preserve"> </w:t>
      </w:r>
      <w:r>
        <w:t>этих</w:t>
      </w:r>
      <w:r>
        <w:rPr>
          <w:spacing w:val="40"/>
        </w:rPr>
        <w:t xml:space="preserve"> </w:t>
      </w:r>
      <w:r>
        <w:t>целей</w:t>
      </w:r>
      <w:r>
        <w:rPr>
          <w:spacing w:val="40"/>
        </w:rPr>
        <w:t xml:space="preserve"> </w:t>
      </w:r>
      <w:r>
        <w:t>обеспечивается</w:t>
      </w:r>
      <w:r>
        <w:rPr>
          <w:spacing w:val="40"/>
        </w:rPr>
        <w:t xml:space="preserve"> </w:t>
      </w:r>
      <w:r>
        <w:t>решением</w:t>
      </w:r>
      <w:r>
        <w:rPr>
          <w:spacing w:val="40"/>
        </w:rPr>
        <w:t xml:space="preserve"> </w:t>
      </w:r>
      <w:r>
        <w:t>следующих</w:t>
      </w:r>
      <w:r>
        <w:rPr>
          <w:spacing w:val="40"/>
        </w:rPr>
        <w:t xml:space="preserve"> </w:t>
      </w:r>
      <w:r>
        <w:t>задач</w:t>
      </w:r>
      <w:r>
        <w:rPr>
          <w:spacing w:val="40"/>
        </w:rPr>
        <w:t xml:space="preserve"> </w:t>
      </w:r>
      <w:r>
        <w:t>в</w:t>
      </w:r>
      <w:r>
        <w:rPr>
          <w:spacing w:val="40"/>
        </w:rPr>
        <w:t xml:space="preserve"> </w:t>
      </w:r>
      <w:r>
        <w:t>процессе</w:t>
      </w:r>
      <w:r>
        <w:rPr>
          <w:spacing w:val="40"/>
        </w:rPr>
        <w:t xml:space="preserve"> </w:t>
      </w:r>
      <w:r>
        <w:t>изучения курса физики на уровне среднего общего образования:</w:t>
      </w:r>
    </w:p>
    <w:p w:rsidR="00E829DB" w:rsidRDefault="00096074">
      <w:pPr>
        <w:pStyle w:val="a4"/>
        <w:numPr>
          <w:ilvl w:val="0"/>
          <w:numId w:val="118"/>
        </w:numPr>
        <w:tabs>
          <w:tab w:val="left" w:pos="941"/>
          <w:tab w:val="left" w:pos="1148"/>
        </w:tabs>
        <w:spacing w:before="1" w:line="273" w:lineRule="auto"/>
        <w:ind w:right="526" w:hanging="360"/>
        <w:rPr>
          <w:sz w:val="24"/>
        </w:rPr>
      </w:pPr>
      <w:r>
        <w:rPr>
          <w:sz w:val="24"/>
        </w:rPr>
        <w:t>приобретение системы знаний об общих физических закономерностях, законах, теориях,</w:t>
      </w:r>
      <w:r>
        <w:rPr>
          <w:spacing w:val="-3"/>
          <w:sz w:val="24"/>
        </w:rPr>
        <w:t xml:space="preserve"> </w:t>
      </w:r>
      <w:r>
        <w:rPr>
          <w:sz w:val="24"/>
        </w:rPr>
        <w:t>включая</w:t>
      </w:r>
      <w:r>
        <w:rPr>
          <w:spacing w:val="-3"/>
          <w:sz w:val="24"/>
        </w:rPr>
        <w:t xml:space="preserve"> </w:t>
      </w:r>
      <w:r>
        <w:rPr>
          <w:sz w:val="24"/>
        </w:rPr>
        <w:t>механику,</w:t>
      </w:r>
      <w:r>
        <w:rPr>
          <w:spacing w:val="-3"/>
          <w:sz w:val="24"/>
        </w:rPr>
        <w:t xml:space="preserve"> </w:t>
      </w:r>
      <w:r>
        <w:rPr>
          <w:sz w:val="24"/>
        </w:rPr>
        <w:t>молекулярную</w:t>
      </w:r>
      <w:r>
        <w:rPr>
          <w:spacing w:val="-1"/>
          <w:sz w:val="24"/>
        </w:rPr>
        <w:t xml:space="preserve"> </w:t>
      </w:r>
      <w:r>
        <w:rPr>
          <w:sz w:val="24"/>
        </w:rPr>
        <w:t>физику,</w:t>
      </w:r>
      <w:r>
        <w:rPr>
          <w:spacing w:val="-2"/>
          <w:sz w:val="24"/>
        </w:rPr>
        <w:t xml:space="preserve"> </w:t>
      </w:r>
      <w:r>
        <w:rPr>
          <w:sz w:val="24"/>
        </w:rPr>
        <w:t>электродинамику,</w:t>
      </w:r>
      <w:r>
        <w:rPr>
          <w:spacing w:val="-2"/>
          <w:sz w:val="24"/>
        </w:rPr>
        <w:t xml:space="preserve"> </w:t>
      </w:r>
      <w:r>
        <w:rPr>
          <w:sz w:val="24"/>
        </w:rPr>
        <w:t>квантовую физику и элементы астрофизики;</w:t>
      </w:r>
    </w:p>
    <w:p w:rsidR="00E829DB" w:rsidRDefault="00096074">
      <w:pPr>
        <w:pStyle w:val="a4"/>
        <w:numPr>
          <w:ilvl w:val="0"/>
          <w:numId w:val="118"/>
        </w:numPr>
        <w:tabs>
          <w:tab w:val="left" w:pos="941"/>
          <w:tab w:val="left" w:pos="1148"/>
        </w:tabs>
        <w:spacing w:before="6" w:line="273" w:lineRule="auto"/>
        <w:ind w:right="531" w:hanging="360"/>
        <w:rPr>
          <w:sz w:val="24"/>
        </w:rPr>
      </w:pPr>
      <w:r>
        <w:rPr>
          <w:sz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829DB" w:rsidRDefault="00096074">
      <w:pPr>
        <w:pStyle w:val="a4"/>
        <w:numPr>
          <w:ilvl w:val="0"/>
          <w:numId w:val="118"/>
        </w:numPr>
        <w:tabs>
          <w:tab w:val="left" w:pos="941"/>
          <w:tab w:val="left" w:pos="1148"/>
        </w:tabs>
        <w:spacing w:before="5" w:line="273" w:lineRule="auto"/>
        <w:ind w:right="523" w:hanging="360"/>
        <w:rPr>
          <w:sz w:val="24"/>
        </w:rPr>
      </w:pPr>
      <w:r>
        <w:rPr>
          <w:sz w:val="24"/>
        </w:rPr>
        <w:t>освоение</w:t>
      </w:r>
      <w:r>
        <w:rPr>
          <w:spacing w:val="-4"/>
          <w:sz w:val="24"/>
        </w:rPr>
        <w:t xml:space="preserve"> </w:t>
      </w:r>
      <w:r>
        <w:rPr>
          <w:sz w:val="24"/>
        </w:rPr>
        <w:t>способов</w:t>
      </w:r>
      <w:r>
        <w:rPr>
          <w:spacing w:val="-4"/>
          <w:sz w:val="24"/>
        </w:rPr>
        <w:t xml:space="preserve"> </w:t>
      </w:r>
      <w:r>
        <w:rPr>
          <w:sz w:val="24"/>
        </w:rPr>
        <w:t>решения</w:t>
      </w:r>
      <w:r>
        <w:rPr>
          <w:spacing w:val="-3"/>
          <w:sz w:val="24"/>
        </w:rPr>
        <w:t xml:space="preserve"> </w:t>
      </w:r>
      <w:r>
        <w:rPr>
          <w:sz w:val="24"/>
        </w:rPr>
        <w:t>различных</w:t>
      </w:r>
      <w:r>
        <w:rPr>
          <w:spacing w:val="-1"/>
          <w:sz w:val="24"/>
        </w:rPr>
        <w:t xml:space="preserve"> </w:t>
      </w:r>
      <w:r>
        <w:rPr>
          <w:sz w:val="24"/>
        </w:rPr>
        <w:t>задач</w:t>
      </w:r>
      <w:r>
        <w:rPr>
          <w:spacing w:val="-4"/>
          <w:sz w:val="24"/>
        </w:rPr>
        <w:t xml:space="preserve"> </w:t>
      </w:r>
      <w:r>
        <w:rPr>
          <w:sz w:val="24"/>
        </w:rPr>
        <w:t>с</w:t>
      </w:r>
      <w:r>
        <w:rPr>
          <w:spacing w:val="-4"/>
          <w:sz w:val="24"/>
        </w:rPr>
        <w:t xml:space="preserve"> </w:t>
      </w:r>
      <w:r>
        <w:rPr>
          <w:sz w:val="24"/>
        </w:rPr>
        <w:t>явно</w:t>
      </w:r>
      <w:r>
        <w:rPr>
          <w:spacing w:val="-3"/>
          <w:sz w:val="24"/>
        </w:rPr>
        <w:t xml:space="preserve"> </w:t>
      </w:r>
      <w:r>
        <w:rPr>
          <w:sz w:val="24"/>
        </w:rPr>
        <w:t>заданной</w:t>
      </w:r>
      <w:r>
        <w:rPr>
          <w:spacing w:val="-3"/>
          <w:sz w:val="24"/>
        </w:rPr>
        <w:t xml:space="preserve"> </w:t>
      </w:r>
      <w:r>
        <w:rPr>
          <w:sz w:val="24"/>
        </w:rPr>
        <w:t>физической</w:t>
      </w:r>
      <w:r>
        <w:rPr>
          <w:spacing w:val="-3"/>
          <w:sz w:val="24"/>
        </w:rPr>
        <w:t xml:space="preserve"> </w:t>
      </w:r>
      <w:r>
        <w:rPr>
          <w:sz w:val="24"/>
        </w:rPr>
        <w:t>моделью, задач, подразумевающих самостоятельное создание физической модели, адекватной условиям задачи;</w:t>
      </w:r>
    </w:p>
    <w:p w:rsidR="00E829DB" w:rsidRDefault="00096074">
      <w:pPr>
        <w:pStyle w:val="a4"/>
        <w:numPr>
          <w:ilvl w:val="0"/>
          <w:numId w:val="118"/>
        </w:numPr>
        <w:tabs>
          <w:tab w:val="left" w:pos="941"/>
          <w:tab w:val="left" w:pos="1148"/>
        </w:tabs>
        <w:spacing w:before="5" w:line="271" w:lineRule="auto"/>
        <w:ind w:right="533" w:hanging="360"/>
        <w:rPr>
          <w:sz w:val="24"/>
        </w:rPr>
      </w:pPr>
      <w:r>
        <w:rPr>
          <w:sz w:val="24"/>
        </w:rPr>
        <w:t>понимание физических основ и принципов действия технических устройств и технологических процессов, их влияния на окружающую среду;</w:t>
      </w:r>
    </w:p>
    <w:p w:rsidR="00E829DB" w:rsidRDefault="00096074">
      <w:pPr>
        <w:pStyle w:val="a4"/>
        <w:numPr>
          <w:ilvl w:val="0"/>
          <w:numId w:val="118"/>
        </w:numPr>
        <w:tabs>
          <w:tab w:val="left" w:pos="941"/>
          <w:tab w:val="left" w:pos="1148"/>
        </w:tabs>
        <w:spacing w:before="9" w:line="273" w:lineRule="auto"/>
        <w:ind w:right="530" w:hanging="360"/>
        <w:rPr>
          <w:sz w:val="24"/>
        </w:rPr>
      </w:pPr>
      <w:r>
        <w:rPr>
          <w:sz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829DB" w:rsidRDefault="00096074">
      <w:pPr>
        <w:pStyle w:val="a4"/>
        <w:numPr>
          <w:ilvl w:val="0"/>
          <w:numId w:val="118"/>
        </w:numPr>
        <w:tabs>
          <w:tab w:val="left" w:pos="941"/>
          <w:tab w:val="left" w:pos="1148"/>
        </w:tabs>
        <w:spacing w:before="3" w:line="273" w:lineRule="auto"/>
        <w:ind w:right="528" w:hanging="360"/>
        <w:rPr>
          <w:sz w:val="24"/>
        </w:rPr>
      </w:pPr>
      <w:r>
        <w:rPr>
          <w:sz w:val="24"/>
        </w:rPr>
        <w:t xml:space="preserve">создание условий для развития умений проектно-исследовательской, творческой </w:t>
      </w:r>
      <w:r>
        <w:rPr>
          <w:spacing w:val="-2"/>
          <w:sz w:val="24"/>
        </w:rPr>
        <w:t>деятельности.</w:t>
      </w:r>
    </w:p>
    <w:p w:rsidR="00E829DB" w:rsidRDefault="00096074">
      <w:pPr>
        <w:pStyle w:val="a3"/>
        <w:spacing w:before="1" w:line="276" w:lineRule="auto"/>
        <w:ind w:right="528" w:firstLine="599"/>
      </w:pPr>
      <w: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p>
    <w:p w:rsidR="00E829DB" w:rsidRDefault="00096074">
      <w:pPr>
        <w:pStyle w:val="a3"/>
        <w:spacing w:before="1" w:line="276" w:lineRule="auto"/>
        <w:ind w:right="531" w:firstLine="599"/>
      </w:pPr>
      <w:r>
        <w:t>Предлагаемый в программе</w:t>
      </w:r>
      <w:r>
        <w:rPr>
          <w:spacing w:val="-1"/>
        </w:rPr>
        <w:t xml:space="preserve"> </w:t>
      </w:r>
      <w:r>
        <w:t>по физике</w:t>
      </w:r>
      <w:r>
        <w:rPr>
          <w:spacing w:val="-3"/>
        </w:rPr>
        <w:t xml:space="preserve"> </w:t>
      </w:r>
      <w:r>
        <w:t>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829DB" w:rsidRDefault="00096074">
      <w:pPr>
        <w:pStyle w:val="3"/>
        <w:spacing w:line="274" w:lineRule="exact"/>
        <w:jc w:val="both"/>
      </w:pPr>
      <w:r>
        <w:t>СОДЕРЖАНИЕ</w:t>
      </w:r>
      <w:r>
        <w:rPr>
          <w:spacing w:val="-1"/>
        </w:rPr>
        <w:t xml:space="preserve"> </w:t>
      </w:r>
      <w:r>
        <w:rPr>
          <w:spacing w:val="-2"/>
        </w:rPr>
        <w:t>ОБУЧЕНИЯ</w:t>
      </w:r>
    </w:p>
    <w:p w:rsidR="00E829DB" w:rsidRDefault="00E829DB">
      <w:pPr>
        <w:spacing w:line="274" w:lineRule="exact"/>
        <w:jc w:val="both"/>
        <w:sectPr w:rsidR="00E829DB">
          <w:pgSz w:w="11910" w:h="16390"/>
          <w:pgMar w:top="1060" w:right="320" w:bottom="1260" w:left="1480" w:header="0" w:footer="993" w:gutter="0"/>
          <w:cols w:space="720"/>
        </w:sectPr>
      </w:pPr>
    </w:p>
    <w:p w:rsidR="00E829DB" w:rsidRDefault="00096074">
      <w:pPr>
        <w:pStyle w:val="a4"/>
        <w:numPr>
          <w:ilvl w:val="0"/>
          <w:numId w:val="117"/>
        </w:numPr>
        <w:tabs>
          <w:tab w:val="left" w:pos="642"/>
        </w:tabs>
        <w:spacing w:before="68"/>
        <w:jc w:val="left"/>
        <w:rPr>
          <w:b/>
          <w:sz w:val="24"/>
        </w:rPr>
      </w:pPr>
      <w:r>
        <w:rPr>
          <w:b/>
          <w:spacing w:val="-2"/>
          <w:sz w:val="24"/>
        </w:rPr>
        <w:lastRenderedPageBreak/>
        <w:t>КЛАСС</w:t>
      </w:r>
    </w:p>
    <w:p w:rsidR="00E829DB" w:rsidRDefault="00096074">
      <w:pPr>
        <w:pStyle w:val="4"/>
        <w:spacing w:before="42"/>
        <w:ind w:left="342"/>
        <w:jc w:val="left"/>
      </w:pPr>
      <w:r>
        <w:t>Раздел</w:t>
      </w:r>
      <w:r>
        <w:rPr>
          <w:spacing w:val="-3"/>
        </w:rPr>
        <w:t xml:space="preserve"> </w:t>
      </w:r>
      <w:r>
        <w:t>1.</w:t>
      </w:r>
      <w:r>
        <w:rPr>
          <w:spacing w:val="-1"/>
        </w:rPr>
        <w:t xml:space="preserve"> </w:t>
      </w:r>
      <w:r>
        <w:t>Физика</w:t>
      </w:r>
      <w:r>
        <w:rPr>
          <w:spacing w:val="-2"/>
        </w:rPr>
        <w:t xml:space="preserve"> </w:t>
      </w:r>
      <w:r>
        <w:t>и</w:t>
      </w:r>
      <w:r>
        <w:rPr>
          <w:spacing w:val="-2"/>
        </w:rPr>
        <w:t xml:space="preserve"> </w:t>
      </w:r>
      <w:r>
        <w:t>методы</w:t>
      </w:r>
      <w:r>
        <w:rPr>
          <w:spacing w:val="-4"/>
        </w:rPr>
        <w:t xml:space="preserve"> </w:t>
      </w:r>
      <w:r>
        <w:t>научного</w:t>
      </w:r>
      <w:r>
        <w:rPr>
          <w:spacing w:val="-1"/>
        </w:rPr>
        <w:t xml:space="preserve"> </w:t>
      </w:r>
      <w:r>
        <w:rPr>
          <w:spacing w:val="-2"/>
        </w:rPr>
        <w:t>познания</w:t>
      </w:r>
    </w:p>
    <w:p w:rsidR="00E829DB" w:rsidRDefault="00096074">
      <w:pPr>
        <w:pStyle w:val="a3"/>
        <w:spacing w:before="40" w:line="276" w:lineRule="auto"/>
        <w:ind w:firstLine="599"/>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Научные</w:t>
      </w:r>
      <w:r>
        <w:rPr>
          <w:spacing w:val="40"/>
        </w:rPr>
        <w:t xml:space="preserve"> </w:t>
      </w:r>
      <w:r>
        <w:t>методы</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Роль эксперимента и теории в процессе познания природы. Эксперимент в физике.</w:t>
      </w:r>
    </w:p>
    <w:p w:rsidR="00E829DB" w:rsidRDefault="00096074">
      <w:pPr>
        <w:pStyle w:val="a3"/>
        <w:spacing w:before="2" w:line="276" w:lineRule="auto"/>
        <w:ind w:firstLine="599"/>
        <w:jc w:val="left"/>
      </w:pPr>
      <w:r>
        <w:t>Моделирование</w:t>
      </w:r>
      <w:r>
        <w:rPr>
          <w:spacing w:val="32"/>
        </w:rPr>
        <w:t xml:space="preserve"> </w:t>
      </w:r>
      <w:r>
        <w:t>физических</w:t>
      </w:r>
      <w:r>
        <w:rPr>
          <w:spacing w:val="35"/>
        </w:rPr>
        <w:t xml:space="preserve"> </w:t>
      </w:r>
      <w:r>
        <w:t>явлений</w:t>
      </w:r>
      <w:r>
        <w:rPr>
          <w:spacing w:val="34"/>
        </w:rPr>
        <w:t xml:space="preserve"> </w:t>
      </w:r>
      <w:r>
        <w:t>и</w:t>
      </w:r>
      <w:r>
        <w:rPr>
          <w:spacing w:val="34"/>
        </w:rPr>
        <w:t xml:space="preserve"> </w:t>
      </w:r>
      <w:r>
        <w:t>процессов.</w:t>
      </w:r>
      <w:r>
        <w:rPr>
          <w:spacing w:val="35"/>
        </w:rPr>
        <w:t xml:space="preserve"> </w:t>
      </w:r>
      <w:r>
        <w:t>Научные</w:t>
      </w:r>
      <w:r>
        <w:rPr>
          <w:spacing w:val="33"/>
        </w:rPr>
        <w:t xml:space="preserve"> </w:t>
      </w:r>
      <w:r>
        <w:t>гипотезы.</w:t>
      </w:r>
      <w:r>
        <w:rPr>
          <w:spacing w:val="32"/>
        </w:rPr>
        <w:t xml:space="preserve"> </w:t>
      </w:r>
      <w:r>
        <w:t>Физические законы и теории. Границы применимости физических законов. Принцип соответствия.</w:t>
      </w:r>
    </w:p>
    <w:p w:rsidR="00E829DB" w:rsidRDefault="00096074">
      <w:pPr>
        <w:pStyle w:val="a3"/>
        <w:spacing w:line="276" w:lineRule="auto"/>
        <w:ind w:firstLine="599"/>
        <w:jc w:val="left"/>
      </w:pPr>
      <w:r>
        <w:t>Роль</w:t>
      </w:r>
      <w:r>
        <w:rPr>
          <w:spacing w:val="80"/>
        </w:rPr>
        <w:t xml:space="preserve"> </w:t>
      </w:r>
      <w:r>
        <w:t>и</w:t>
      </w:r>
      <w:r>
        <w:rPr>
          <w:spacing w:val="80"/>
        </w:rPr>
        <w:t xml:space="preserve"> </w:t>
      </w:r>
      <w:r>
        <w:t>место</w:t>
      </w:r>
      <w:r>
        <w:rPr>
          <w:spacing w:val="80"/>
        </w:rPr>
        <w:t xml:space="preserve"> </w:t>
      </w:r>
      <w:r>
        <w:t>физики</w:t>
      </w:r>
      <w:r>
        <w:rPr>
          <w:spacing w:val="78"/>
        </w:rPr>
        <w:t xml:space="preserve"> </w:t>
      </w:r>
      <w:r>
        <w:t>в</w:t>
      </w:r>
      <w:r>
        <w:rPr>
          <w:spacing w:val="79"/>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w:t>
      </w:r>
      <w:r>
        <w:rPr>
          <w:spacing w:val="79"/>
        </w:rPr>
        <w:t xml:space="preserve"> </w:t>
      </w:r>
      <w:r>
        <w:t>мира,</w:t>
      </w:r>
      <w:r>
        <w:rPr>
          <w:spacing w:val="79"/>
        </w:rPr>
        <w:t xml:space="preserve"> </w:t>
      </w:r>
      <w:r>
        <w:t>в практической деятельности людей.</w:t>
      </w:r>
    </w:p>
    <w:p w:rsidR="00E829DB" w:rsidRDefault="00096074">
      <w:pPr>
        <w:ind w:left="821"/>
        <w:rPr>
          <w:i/>
          <w:sz w:val="24"/>
        </w:rPr>
      </w:pPr>
      <w:r>
        <w:rPr>
          <w:i/>
          <w:spacing w:val="-2"/>
          <w:sz w:val="24"/>
        </w:rPr>
        <w:t>Демонстрации</w:t>
      </w:r>
    </w:p>
    <w:p w:rsidR="00E829DB" w:rsidRDefault="00096074">
      <w:pPr>
        <w:pStyle w:val="a3"/>
        <w:spacing w:before="41"/>
        <w:ind w:left="821"/>
        <w:jc w:val="left"/>
      </w:pPr>
      <w:r>
        <w:t>Аналоговые</w:t>
      </w:r>
      <w:r>
        <w:rPr>
          <w:spacing w:val="-7"/>
        </w:rPr>
        <w:t xml:space="preserve"> </w:t>
      </w:r>
      <w:r>
        <w:t>и</w:t>
      </w:r>
      <w:r>
        <w:rPr>
          <w:spacing w:val="-4"/>
        </w:rPr>
        <w:t xml:space="preserve"> </w:t>
      </w:r>
      <w:r>
        <w:t>цифровые</w:t>
      </w:r>
      <w:r>
        <w:rPr>
          <w:spacing w:val="-5"/>
        </w:rPr>
        <w:t xml:space="preserve"> </w:t>
      </w:r>
      <w:r>
        <w:t>измерительные</w:t>
      </w:r>
      <w:r>
        <w:rPr>
          <w:spacing w:val="-5"/>
        </w:rPr>
        <w:t xml:space="preserve"> </w:t>
      </w:r>
      <w:r>
        <w:t>приборы,</w:t>
      </w:r>
      <w:r>
        <w:rPr>
          <w:spacing w:val="-4"/>
        </w:rPr>
        <w:t xml:space="preserve"> </w:t>
      </w:r>
      <w:r>
        <w:t>компьютерные</w:t>
      </w:r>
      <w:r>
        <w:rPr>
          <w:spacing w:val="-5"/>
        </w:rPr>
        <w:t xml:space="preserve"> </w:t>
      </w:r>
      <w:r>
        <w:rPr>
          <w:spacing w:val="-2"/>
        </w:rPr>
        <w:t>датчики.</w:t>
      </w:r>
    </w:p>
    <w:p w:rsidR="00E829DB" w:rsidRDefault="00E829DB">
      <w:pPr>
        <w:pStyle w:val="a3"/>
        <w:spacing w:before="81"/>
        <w:ind w:left="0"/>
        <w:jc w:val="left"/>
      </w:pPr>
    </w:p>
    <w:p w:rsidR="00E829DB" w:rsidRDefault="00096074">
      <w:pPr>
        <w:pStyle w:val="4"/>
        <w:ind w:left="342"/>
      </w:pPr>
      <w:r>
        <w:t>Раздел</w:t>
      </w:r>
      <w:r>
        <w:rPr>
          <w:spacing w:val="-3"/>
        </w:rPr>
        <w:t xml:space="preserve"> </w:t>
      </w:r>
      <w:r>
        <w:t>2.</w:t>
      </w:r>
      <w:r>
        <w:rPr>
          <w:spacing w:val="1"/>
        </w:rPr>
        <w:t xml:space="preserve"> </w:t>
      </w:r>
      <w:r>
        <w:rPr>
          <w:spacing w:val="-2"/>
        </w:rPr>
        <w:t>Механика</w:t>
      </w:r>
    </w:p>
    <w:p w:rsidR="00E829DB" w:rsidRDefault="00096074">
      <w:pPr>
        <w:pStyle w:val="5"/>
        <w:spacing w:before="44"/>
      </w:pPr>
      <w:r>
        <w:t>Тема</w:t>
      </w:r>
      <w:r>
        <w:rPr>
          <w:spacing w:val="-1"/>
        </w:rPr>
        <w:t xml:space="preserve"> </w:t>
      </w:r>
      <w:r>
        <w:t>1.</w:t>
      </w:r>
      <w:r>
        <w:rPr>
          <w:spacing w:val="-1"/>
        </w:rPr>
        <w:t xml:space="preserve"> </w:t>
      </w:r>
      <w:r>
        <w:rPr>
          <w:spacing w:val="-2"/>
        </w:rPr>
        <w:t>Кинематика</w:t>
      </w:r>
    </w:p>
    <w:p w:rsidR="00E829DB" w:rsidRDefault="00096074">
      <w:pPr>
        <w:pStyle w:val="a3"/>
        <w:spacing w:before="41" w:line="276" w:lineRule="auto"/>
        <w:ind w:right="528" w:firstLine="599"/>
      </w:pPr>
      <w:r>
        <w:t>Механическое движение. Относительность механического движения. Система отсчёта. Траектория.</w:t>
      </w:r>
    </w:p>
    <w:p w:rsidR="00E829DB" w:rsidRDefault="00096074">
      <w:pPr>
        <w:pStyle w:val="a3"/>
        <w:spacing w:line="276" w:lineRule="auto"/>
        <w:ind w:right="531" w:firstLine="599"/>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E829DB" w:rsidRDefault="00096074">
      <w:pPr>
        <w:pStyle w:val="a3"/>
        <w:spacing w:line="276" w:lineRule="auto"/>
        <w:ind w:right="530" w:firstLine="599"/>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E829DB" w:rsidRDefault="00096074">
      <w:pPr>
        <w:pStyle w:val="a3"/>
        <w:spacing w:before="1"/>
        <w:ind w:left="821"/>
      </w:pPr>
      <w:r>
        <w:t>Свободное</w:t>
      </w:r>
      <w:r>
        <w:rPr>
          <w:spacing w:val="-6"/>
        </w:rPr>
        <w:t xml:space="preserve"> </w:t>
      </w:r>
      <w:r>
        <w:t>падение.</w:t>
      </w:r>
      <w:r>
        <w:rPr>
          <w:spacing w:val="-4"/>
        </w:rPr>
        <w:t xml:space="preserve"> </w:t>
      </w:r>
      <w:r>
        <w:t>Ускорение</w:t>
      </w:r>
      <w:r>
        <w:rPr>
          <w:spacing w:val="-6"/>
        </w:rPr>
        <w:t xml:space="preserve"> </w:t>
      </w:r>
      <w:r>
        <w:t>свободного</w:t>
      </w:r>
      <w:r>
        <w:rPr>
          <w:spacing w:val="-4"/>
        </w:rPr>
        <w:t xml:space="preserve"> </w:t>
      </w:r>
      <w:r>
        <w:rPr>
          <w:spacing w:val="-2"/>
        </w:rPr>
        <w:t>падения.</w:t>
      </w:r>
    </w:p>
    <w:p w:rsidR="00E829DB" w:rsidRDefault="00096074">
      <w:pPr>
        <w:pStyle w:val="a3"/>
        <w:spacing w:before="41" w:line="276" w:lineRule="auto"/>
        <w:ind w:right="531" w:firstLine="599"/>
      </w:pPr>
      <w:r>
        <w:t>Криволинейное движение. Движение материальной точки по окружности с постоянной по модулю скоростью. Угловая скорость, линейная скорость. Период и</w:t>
      </w:r>
      <w:r>
        <w:rPr>
          <w:spacing w:val="40"/>
        </w:rPr>
        <w:t xml:space="preserve"> </w:t>
      </w:r>
      <w:r>
        <w:t>частота обращения. Центростремительное ускорение.</w:t>
      </w:r>
    </w:p>
    <w:p w:rsidR="00E829DB" w:rsidRDefault="00096074">
      <w:pPr>
        <w:pStyle w:val="a3"/>
        <w:spacing w:line="278" w:lineRule="auto"/>
        <w:ind w:right="530" w:firstLine="599"/>
      </w:pPr>
      <w:r>
        <w:t>Технические устройства и практическое применение: спидометр, движение снарядов, цепные и ремённые передачи.</w:t>
      </w:r>
    </w:p>
    <w:p w:rsidR="00E829DB" w:rsidRDefault="00096074">
      <w:pPr>
        <w:spacing w:line="272" w:lineRule="exact"/>
        <w:ind w:left="821"/>
        <w:rPr>
          <w:i/>
          <w:sz w:val="24"/>
        </w:rPr>
      </w:pPr>
      <w:r>
        <w:rPr>
          <w:i/>
          <w:spacing w:val="-2"/>
          <w:sz w:val="24"/>
        </w:rPr>
        <w:t>Демонстрации</w:t>
      </w:r>
    </w:p>
    <w:p w:rsidR="00E829DB" w:rsidRDefault="00096074">
      <w:pPr>
        <w:pStyle w:val="a3"/>
        <w:spacing w:before="39" w:line="276" w:lineRule="auto"/>
        <w:ind w:left="821"/>
        <w:jc w:val="left"/>
      </w:pPr>
      <w:r>
        <w:t>Модель</w:t>
      </w:r>
      <w:r>
        <w:rPr>
          <w:spacing w:val="-7"/>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E829DB" w:rsidRDefault="00096074">
      <w:pPr>
        <w:pStyle w:val="a3"/>
        <w:spacing w:before="1"/>
        <w:ind w:left="821"/>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E829DB" w:rsidRDefault="00096074">
      <w:pPr>
        <w:pStyle w:val="a3"/>
        <w:spacing w:before="41" w:line="276" w:lineRule="auto"/>
        <w:ind w:left="821"/>
        <w:jc w:val="left"/>
      </w:pPr>
      <w:r>
        <w:t>Наблюдение</w:t>
      </w:r>
      <w:r>
        <w:rPr>
          <w:spacing w:val="-3"/>
        </w:rPr>
        <w:t xml:space="preserve"> </w:t>
      </w:r>
      <w:r>
        <w:t>движения</w:t>
      </w:r>
      <w:r>
        <w:rPr>
          <w:spacing w:val="-5"/>
        </w:rPr>
        <w:t xml:space="preserve"> </w:t>
      </w:r>
      <w:r>
        <w:t>тела,</w:t>
      </w:r>
      <w:r>
        <w:rPr>
          <w:spacing w:val="-2"/>
        </w:rPr>
        <w:t xml:space="preserve"> </w:t>
      </w:r>
      <w:r>
        <w:t>брошенного</w:t>
      </w:r>
      <w:r>
        <w:rPr>
          <w:spacing w:val="-2"/>
        </w:rPr>
        <w:t xml:space="preserve"> </w:t>
      </w:r>
      <w:r>
        <w:t>под углом</w:t>
      </w:r>
      <w:r>
        <w:rPr>
          <w:spacing w:val="-2"/>
        </w:rPr>
        <w:t xml:space="preserve"> </w:t>
      </w:r>
      <w:r>
        <w:t>к</w:t>
      </w:r>
      <w:r>
        <w:rPr>
          <w:spacing w:val="-2"/>
        </w:rPr>
        <w:t xml:space="preserve"> </w:t>
      </w:r>
      <w:r>
        <w:t>горизонту</w:t>
      </w:r>
      <w:r>
        <w:rPr>
          <w:spacing w:val="-10"/>
        </w:rPr>
        <w:t xml:space="preserve"> </w:t>
      </w:r>
      <w:r>
        <w:t>и</w:t>
      </w:r>
      <w:r>
        <w:rPr>
          <w:spacing w:val="-2"/>
        </w:rPr>
        <w:t xml:space="preserve"> </w:t>
      </w:r>
      <w:r>
        <w:t>горизонтально. Измерение ускорения свободного падения.</w:t>
      </w:r>
    </w:p>
    <w:p w:rsidR="00E829DB" w:rsidRDefault="00096074">
      <w:pPr>
        <w:pStyle w:val="a3"/>
        <w:spacing w:line="275" w:lineRule="exact"/>
        <w:ind w:left="821"/>
        <w:jc w:val="left"/>
      </w:pPr>
      <w:r>
        <w:t>Направление</w:t>
      </w:r>
      <w:r>
        <w:rPr>
          <w:spacing w:val="-4"/>
        </w:rPr>
        <w:t xml:space="preserve"> </w:t>
      </w:r>
      <w:r>
        <w:t>скорости</w:t>
      </w:r>
      <w:r>
        <w:rPr>
          <w:spacing w:val="-3"/>
        </w:rPr>
        <w:t xml:space="preserve"> </w:t>
      </w:r>
      <w:r>
        <w:t>при</w:t>
      </w:r>
      <w:r>
        <w:rPr>
          <w:spacing w:val="-3"/>
        </w:rPr>
        <w:t xml:space="preserve"> </w:t>
      </w:r>
      <w:r>
        <w:t>движении</w:t>
      </w:r>
      <w:r>
        <w:rPr>
          <w:spacing w:val="-4"/>
        </w:rPr>
        <w:t xml:space="preserve"> </w:t>
      </w:r>
      <w:r>
        <w:t>по</w:t>
      </w:r>
      <w:r>
        <w:rPr>
          <w:spacing w:val="-3"/>
        </w:rPr>
        <w:t xml:space="preserve"> </w:t>
      </w:r>
      <w:r>
        <w:rPr>
          <w:spacing w:val="-2"/>
        </w:rPr>
        <w:t>окружности.</w:t>
      </w:r>
    </w:p>
    <w:p w:rsidR="00E829DB" w:rsidRDefault="00096074">
      <w:pPr>
        <w:spacing w:before="43"/>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42"/>
        <w:ind w:left="821"/>
        <w:jc w:val="left"/>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E829DB" w:rsidRDefault="00096074">
      <w:pPr>
        <w:pStyle w:val="a3"/>
        <w:spacing w:before="41" w:line="276" w:lineRule="auto"/>
        <w:ind w:right="523" w:firstLine="599"/>
      </w:pPr>
      <w:r>
        <w:t>Исследование соотношения между путями, пройденными телом за</w:t>
      </w:r>
      <w:r>
        <w:rPr>
          <w:spacing w:val="40"/>
        </w:rPr>
        <w:t xml:space="preserve"> </w:t>
      </w:r>
      <w:r>
        <w:t>последовательные равные промежутки времени при равноускоренном движении с начальной скоростью, равной нулю.</w:t>
      </w:r>
    </w:p>
    <w:p w:rsidR="00E829DB" w:rsidRDefault="00096074">
      <w:pPr>
        <w:pStyle w:val="a3"/>
        <w:spacing w:line="276" w:lineRule="auto"/>
        <w:ind w:left="821" w:right="3435"/>
        <w:jc w:val="left"/>
        <w:rPr>
          <w:b/>
          <w:i/>
        </w:rPr>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9"/>
        </w:rPr>
        <w:t xml:space="preserve"> </w:t>
      </w:r>
      <w:r>
        <w:t>брошенного</w:t>
      </w:r>
      <w:r>
        <w:rPr>
          <w:spacing w:val="-9"/>
        </w:rPr>
        <w:t xml:space="preserve"> </w:t>
      </w:r>
      <w:r>
        <w:t xml:space="preserve">горизонтально. </w:t>
      </w:r>
      <w:r>
        <w:rPr>
          <w:b/>
          <w:i/>
        </w:rPr>
        <w:t>Тема 2. Динамика</w:t>
      </w:r>
    </w:p>
    <w:p w:rsidR="00E829DB" w:rsidRDefault="00096074">
      <w:pPr>
        <w:pStyle w:val="a3"/>
        <w:spacing w:before="1" w:line="276" w:lineRule="auto"/>
        <w:ind w:firstLine="599"/>
        <w:jc w:val="left"/>
      </w:pPr>
      <w:r>
        <w:t>Принцип относительности Галилея.</w:t>
      </w:r>
      <w:r>
        <w:rPr>
          <w:spacing w:val="-1"/>
        </w:rPr>
        <w:t xml:space="preserve"> </w:t>
      </w:r>
      <w:r>
        <w:t>Первый закон Ньютона.</w:t>
      </w:r>
      <w:r>
        <w:rPr>
          <w:spacing w:val="-1"/>
        </w:rPr>
        <w:t xml:space="preserve"> </w:t>
      </w:r>
      <w:r>
        <w:t>Инерциальные</w:t>
      </w:r>
      <w:r>
        <w:rPr>
          <w:spacing w:val="-2"/>
        </w:rPr>
        <w:t xml:space="preserve"> </w:t>
      </w:r>
      <w:r>
        <w:t xml:space="preserve">системы </w:t>
      </w:r>
      <w:r>
        <w:rPr>
          <w:spacing w:val="-2"/>
        </w:rPr>
        <w:t>отсчёта.</w:t>
      </w:r>
    </w:p>
    <w:p w:rsidR="00E829DB" w:rsidRDefault="00E829DB">
      <w:pPr>
        <w:spacing w:line="276" w:lineRule="auto"/>
        <w:sectPr w:rsidR="00E829DB">
          <w:pgSz w:w="11910" w:h="16390"/>
          <w:pgMar w:top="1380" w:right="320" w:bottom="1240" w:left="1480" w:header="0" w:footer="993" w:gutter="0"/>
          <w:cols w:space="720"/>
        </w:sectPr>
      </w:pPr>
    </w:p>
    <w:p w:rsidR="00E829DB" w:rsidRDefault="00096074">
      <w:pPr>
        <w:pStyle w:val="a3"/>
        <w:spacing w:before="69" w:line="278" w:lineRule="auto"/>
        <w:ind w:right="531" w:firstLine="599"/>
      </w:pPr>
      <w:r>
        <w:lastRenderedPageBreak/>
        <w:t>Масса тела. Сила. Принцип суперпозиции сил. Второй закон Ньютона для материальной точки. Третий закон Ньютона для материальных точек.</w:t>
      </w:r>
    </w:p>
    <w:p w:rsidR="00E829DB" w:rsidRDefault="00096074">
      <w:pPr>
        <w:pStyle w:val="a3"/>
        <w:spacing w:line="276" w:lineRule="auto"/>
        <w:ind w:left="821" w:right="1618"/>
      </w:pPr>
      <w:r>
        <w:t>Закон</w:t>
      </w:r>
      <w:r>
        <w:rPr>
          <w:spacing w:val="-5"/>
        </w:rPr>
        <w:t xml:space="preserve"> </w:t>
      </w:r>
      <w:r>
        <w:t>всемирного</w:t>
      </w:r>
      <w:r>
        <w:rPr>
          <w:spacing w:val="-5"/>
        </w:rPr>
        <w:t xml:space="preserve"> </w:t>
      </w:r>
      <w:r>
        <w:t>тяготения.</w:t>
      </w:r>
      <w:r>
        <w:rPr>
          <w:spacing w:val="-5"/>
        </w:rPr>
        <w:t xml:space="preserve"> </w:t>
      </w:r>
      <w:r>
        <w:t>Сила</w:t>
      </w:r>
      <w:r>
        <w:rPr>
          <w:spacing w:val="-6"/>
        </w:rPr>
        <w:t xml:space="preserve"> </w:t>
      </w:r>
      <w:r>
        <w:t>тяжести.</w:t>
      </w:r>
      <w:r>
        <w:rPr>
          <w:spacing w:val="-5"/>
        </w:rPr>
        <w:t xml:space="preserve"> </w:t>
      </w:r>
      <w:r>
        <w:t>Первая</w:t>
      </w:r>
      <w:r>
        <w:rPr>
          <w:spacing w:val="-5"/>
        </w:rPr>
        <w:t xml:space="preserve"> </w:t>
      </w:r>
      <w:r>
        <w:t>космическая</w:t>
      </w:r>
      <w:r>
        <w:rPr>
          <w:spacing w:val="-4"/>
        </w:rPr>
        <w:t xml:space="preserve"> </w:t>
      </w:r>
      <w:r>
        <w:t>скорость. Сила упругости. Закон Гука. Вес тела.</w:t>
      </w:r>
    </w:p>
    <w:p w:rsidR="00E829DB" w:rsidRDefault="00096074">
      <w:pPr>
        <w:pStyle w:val="a3"/>
        <w:spacing w:line="276" w:lineRule="auto"/>
        <w:ind w:right="532" w:firstLine="599"/>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E829DB" w:rsidRDefault="00096074">
      <w:pPr>
        <w:pStyle w:val="a3"/>
        <w:ind w:left="821"/>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твёрдого</w:t>
      </w:r>
      <w:r>
        <w:rPr>
          <w:spacing w:val="-3"/>
        </w:rPr>
        <w:t xml:space="preserve"> </w:t>
      </w:r>
      <w:r>
        <w:rPr>
          <w:spacing w:val="-2"/>
        </w:rPr>
        <w:t>тела.</w:t>
      </w:r>
    </w:p>
    <w:p w:rsidR="00E829DB" w:rsidRDefault="00096074">
      <w:pPr>
        <w:pStyle w:val="a3"/>
        <w:spacing w:before="37" w:line="276" w:lineRule="auto"/>
        <w:ind w:right="530" w:firstLine="599"/>
      </w:pPr>
      <w:r>
        <w:t>Момент силы относительно оси вращения. Плечо силы. Условия равновесия твёрдого тела. Технические устройства и практическое применение: подшипники, движение искусственных спутников.</w:t>
      </w:r>
    </w:p>
    <w:p w:rsidR="00E829DB" w:rsidRDefault="00096074">
      <w:pPr>
        <w:ind w:left="821"/>
        <w:rPr>
          <w:i/>
          <w:sz w:val="24"/>
        </w:rPr>
      </w:pPr>
      <w:r>
        <w:rPr>
          <w:i/>
          <w:spacing w:val="-2"/>
          <w:sz w:val="24"/>
        </w:rPr>
        <w:t>Демонстрации</w:t>
      </w:r>
    </w:p>
    <w:p w:rsidR="00E829DB" w:rsidRDefault="00096074">
      <w:pPr>
        <w:pStyle w:val="a3"/>
        <w:spacing w:before="41"/>
        <w:ind w:left="821"/>
        <w:jc w:val="left"/>
      </w:pPr>
      <w:r>
        <w:t>Явление</w:t>
      </w:r>
      <w:r>
        <w:rPr>
          <w:spacing w:val="-3"/>
        </w:rPr>
        <w:t xml:space="preserve"> </w:t>
      </w:r>
      <w:r>
        <w:rPr>
          <w:spacing w:val="-2"/>
        </w:rPr>
        <w:t>инерции.</w:t>
      </w:r>
    </w:p>
    <w:p w:rsidR="00E829DB" w:rsidRDefault="00096074">
      <w:pPr>
        <w:pStyle w:val="a3"/>
        <w:spacing w:before="44" w:line="276" w:lineRule="auto"/>
        <w:ind w:left="821" w:right="4421"/>
        <w:jc w:val="left"/>
      </w:pPr>
      <w:proofErr w:type="gramStart"/>
      <w:r>
        <w:t>Сравнение</w:t>
      </w:r>
      <w:r>
        <w:rPr>
          <w:spacing w:val="-13"/>
        </w:rPr>
        <w:t xml:space="preserve"> </w:t>
      </w:r>
      <w:r>
        <w:t>масс</w:t>
      </w:r>
      <w:proofErr w:type="gramEnd"/>
      <w:r>
        <w:rPr>
          <w:spacing w:val="-13"/>
        </w:rPr>
        <w:t xml:space="preserve"> </w:t>
      </w:r>
      <w:r>
        <w:t>взаимодействующих</w:t>
      </w:r>
      <w:r>
        <w:rPr>
          <w:spacing w:val="-10"/>
        </w:rPr>
        <w:t xml:space="preserve"> </w:t>
      </w:r>
      <w:r>
        <w:t>тел. Второй закон Ньютона.</w:t>
      </w:r>
    </w:p>
    <w:p w:rsidR="00E829DB" w:rsidRDefault="00096074">
      <w:pPr>
        <w:pStyle w:val="a3"/>
        <w:spacing w:line="275" w:lineRule="exact"/>
        <w:ind w:left="821"/>
        <w:jc w:val="left"/>
      </w:pPr>
      <w:r>
        <w:t>Измерение</w:t>
      </w:r>
      <w:r>
        <w:rPr>
          <w:spacing w:val="-4"/>
        </w:rPr>
        <w:t xml:space="preserve"> сил.</w:t>
      </w:r>
    </w:p>
    <w:p w:rsidR="00E829DB" w:rsidRDefault="00E829DB">
      <w:pPr>
        <w:pStyle w:val="a3"/>
        <w:spacing w:before="84"/>
        <w:ind w:left="0"/>
        <w:jc w:val="left"/>
      </w:pPr>
    </w:p>
    <w:p w:rsidR="00E829DB" w:rsidRDefault="00096074">
      <w:pPr>
        <w:pStyle w:val="a3"/>
        <w:ind w:left="821"/>
        <w:jc w:val="left"/>
      </w:pPr>
      <w:r>
        <w:t>Сложение</w:t>
      </w:r>
      <w:r>
        <w:rPr>
          <w:spacing w:val="-2"/>
        </w:rPr>
        <w:t xml:space="preserve"> </w:t>
      </w:r>
      <w:r>
        <w:rPr>
          <w:spacing w:val="-4"/>
        </w:rPr>
        <w:t>сил.</w:t>
      </w:r>
    </w:p>
    <w:p w:rsidR="00E829DB" w:rsidRDefault="00096074">
      <w:pPr>
        <w:pStyle w:val="a3"/>
        <w:spacing w:before="41"/>
        <w:ind w:left="821"/>
        <w:jc w:val="left"/>
      </w:pPr>
      <w:r>
        <w:t>Зависимость</w:t>
      </w:r>
      <w:r>
        <w:rPr>
          <w:spacing w:val="-3"/>
        </w:rPr>
        <w:t xml:space="preserve"> </w:t>
      </w:r>
      <w:r>
        <w:t>силы</w:t>
      </w:r>
      <w:r>
        <w:rPr>
          <w:spacing w:val="-3"/>
        </w:rPr>
        <w:t xml:space="preserve"> </w:t>
      </w:r>
      <w:r>
        <w:t>упругости</w:t>
      </w:r>
      <w:r>
        <w:rPr>
          <w:spacing w:val="-2"/>
        </w:rPr>
        <w:t xml:space="preserve"> </w:t>
      </w:r>
      <w:r>
        <w:t>от</w:t>
      </w:r>
      <w:r>
        <w:rPr>
          <w:spacing w:val="-3"/>
        </w:rPr>
        <w:t xml:space="preserve"> </w:t>
      </w:r>
      <w:r>
        <w:rPr>
          <w:spacing w:val="-2"/>
        </w:rPr>
        <w:t>деформации.</w:t>
      </w:r>
    </w:p>
    <w:p w:rsidR="00E829DB" w:rsidRDefault="00096074">
      <w:pPr>
        <w:pStyle w:val="a3"/>
        <w:spacing w:before="41" w:line="276" w:lineRule="auto"/>
        <w:ind w:left="821" w:right="2609"/>
        <w:jc w:val="left"/>
      </w:pPr>
      <w:r>
        <w:t>Невесомость.</w:t>
      </w:r>
      <w:r>
        <w:rPr>
          <w:spacing w:val="-6"/>
        </w:rPr>
        <w:t xml:space="preserve"> </w:t>
      </w:r>
      <w:r>
        <w:t>Вес</w:t>
      </w:r>
      <w:r>
        <w:rPr>
          <w:spacing w:val="-7"/>
        </w:rPr>
        <w:t xml:space="preserve"> </w:t>
      </w:r>
      <w:r>
        <w:t>тела</w:t>
      </w:r>
      <w:r>
        <w:rPr>
          <w:spacing w:val="-5"/>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Сравнение сил трения покоя, качения и скольжения.</w:t>
      </w:r>
    </w:p>
    <w:p w:rsidR="00E829DB" w:rsidRDefault="00096074">
      <w:pPr>
        <w:spacing w:before="1" w:line="276" w:lineRule="auto"/>
        <w:ind w:left="821" w:right="3435"/>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E829DB" w:rsidRDefault="00096074">
      <w:pPr>
        <w:pStyle w:val="a3"/>
        <w:spacing w:line="276" w:lineRule="auto"/>
        <w:ind w:firstLine="599"/>
        <w:jc w:val="left"/>
      </w:pPr>
      <w:r>
        <w:t>Исследование</w:t>
      </w:r>
      <w:r>
        <w:rPr>
          <w:spacing w:val="40"/>
        </w:rPr>
        <w:t xml:space="preserve"> </w:t>
      </w:r>
      <w:r>
        <w:t>зависимости</w:t>
      </w:r>
      <w:r>
        <w:rPr>
          <w:spacing w:val="40"/>
        </w:rPr>
        <w:t xml:space="preserve"> </w:t>
      </w:r>
      <w:r>
        <w:t>сил</w:t>
      </w:r>
      <w:r>
        <w:rPr>
          <w:spacing w:val="40"/>
        </w:rPr>
        <w:t xml:space="preserve"> </w:t>
      </w:r>
      <w:r>
        <w:t>упругости,</w:t>
      </w:r>
      <w:r>
        <w:rPr>
          <w:spacing w:val="40"/>
        </w:rPr>
        <w:t xml:space="preserve"> </w:t>
      </w:r>
      <w:r>
        <w:t>возникающих</w:t>
      </w:r>
      <w:r>
        <w:rPr>
          <w:spacing w:val="40"/>
        </w:rPr>
        <w:t xml:space="preserve"> </w:t>
      </w:r>
      <w:r>
        <w:t>в</w:t>
      </w:r>
      <w:r>
        <w:rPr>
          <w:spacing w:val="40"/>
        </w:rPr>
        <w:t xml:space="preserve"> </w:t>
      </w:r>
      <w:r>
        <w:t>пружине</w:t>
      </w:r>
      <w:r>
        <w:rPr>
          <w:spacing w:val="40"/>
        </w:rPr>
        <w:t xml:space="preserve"> </w:t>
      </w:r>
      <w:r>
        <w:t>и</w:t>
      </w:r>
      <w:r>
        <w:rPr>
          <w:spacing w:val="40"/>
        </w:rPr>
        <w:t xml:space="preserve"> </w:t>
      </w:r>
      <w:r>
        <w:t>резиновом образце, от их деформации.</w:t>
      </w:r>
    </w:p>
    <w:p w:rsidR="00E829DB" w:rsidRDefault="00096074">
      <w:pPr>
        <w:pStyle w:val="a3"/>
        <w:ind w:left="821"/>
        <w:jc w:val="left"/>
      </w:pPr>
      <w:r>
        <w:t>Исследование</w:t>
      </w:r>
      <w:r>
        <w:rPr>
          <w:spacing w:val="-4"/>
        </w:rPr>
        <w:t xml:space="preserve"> </w:t>
      </w:r>
      <w:r>
        <w:t>условий</w:t>
      </w:r>
      <w:r>
        <w:rPr>
          <w:spacing w:val="-3"/>
        </w:rPr>
        <w:t xml:space="preserve"> </w:t>
      </w:r>
      <w:r>
        <w:t>равновесия</w:t>
      </w:r>
      <w:r>
        <w:rPr>
          <w:spacing w:val="-3"/>
        </w:rPr>
        <w:t xml:space="preserve"> </w:t>
      </w:r>
      <w:r>
        <w:t>твёрдого</w:t>
      </w:r>
      <w:r>
        <w:rPr>
          <w:spacing w:val="-4"/>
        </w:rPr>
        <w:t xml:space="preserve"> </w:t>
      </w:r>
      <w:r>
        <w:t>тела,</w:t>
      </w:r>
      <w:r>
        <w:rPr>
          <w:spacing w:val="-3"/>
        </w:rPr>
        <w:t xml:space="preserve"> </w:t>
      </w:r>
      <w:r>
        <w:t>имеющего</w:t>
      </w:r>
      <w:r>
        <w:rPr>
          <w:spacing w:val="-3"/>
        </w:rPr>
        <w:t xml:space="preserve"> </w:t>
      </w:r>
      <w:r>
        <w:t>ось</w:t>
      </w:r>
      <w:r>
        <w:rPr>
          <w:spacing w:val="-3"/>
        </w:rPr>
        <w:t xml:space="preserve"> </w:t>
      </w:r>
      <w:r>
        <w:rPr>
          <w:spacing w:val="-2"/>
        </w:rPr>
        <w:t>вращения.</w:t>
      </w:r>
    </w:p>
    <w:p w:rsidR="00E829DB" w:rsidRDefault="00096074">
      <w:pPr>
        <w:pStyle w:val="5"/>
        <w:spacing w:before="41"/>
        <w:jc w:val="left"/>
      </w:pPr>
      <w:r>
        <w:t>Тема</w:t>
      </w:r>
      <w:r>
        <w:rPr>
          <w:spacing w:val="-3"/>
        </w:rPr>
        <w:t xml:space="preserve"> </w:t>
      </w:r>
      <w:r>
        <w:t>3.</w:t>
      </w:r>
      <w:r>
        <w:rPr>
          <w:spacing w:val="-2"/>
        </w:rPr>
        <w:t xml:space="preserve"> </w:t>
      </w:r>
      <w:r>
        <w:t>Законы</w:t>
      </w:r>
      <w:r>
        <w:rPr>
          <w:spacing w:val="-3"/>
        </w:rPr>
        <w:t xml:space="preserve"> </w:t>
      </w:r>
      <w:r>
        <w:t>сохранения</w:t>
      </w:r>
      <w:r>
        <w:rPr>
          <w:spacing w:val="-2"/>
        </w:rPr>
        <w:t xml:space="preserve"> </w:t>
      </w:r>
      <w:r>
        <w:t>в</w:t>
      </w:r>
      <w:r>
        <w:rPr>
          <w:spacing w:val="-4"/>
        </w:rPr>
        <w:t xml:space="preserve"> </w:t>
      </w:r>
      <w:r>
        <w:rPr>
          <w:spacing w:val="-2"/>
        </w:rPr>
        <w:t>механике</w:t>
      </w:r>
    </w:p>
    <w:p w:rsidR="00E829DB" w:rsidRDefault="00096074">
      <w:pPr>
        <w:pStyle w:val="a3"/>
        <w:spacing w:before="41" w:line="276" w:lineRule="auto"/>
        <w:ind w:firstLine="599"/>
        <w:jc w:val="left"/>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829DB" w:rsidRDefault="00096074">
      <w:pPr>
        <w:pStyle w:val="a3"/>
        <w:spacing w:before="1"/>
        <w:ind w:left="821"/>
        <w:jc w:val="left"/>
      </w:pPr>
      <w:r>
        <w:t>Работа</w:t>
      </w:r>
      <w:r>
        <w:rPr>
          <w:spacing w:val="-3"/>
        </w:rPr>
        <w:t xml:space="preserve"> </w:t>
      </w:r>
      <w:r>
        <w:t>силы.</w:t>
      </w:r>
      <w:r>
        <w:rPr>
          <w:spacing w:val="-2"/>
        </w:rPr>
        <w:t xml:space="preserve"> </w:t>
      </w:r>
      <w:r>
        <w:t>Мощность</w:t>
      </w:r>
      <w:r>
        <w:rPr>
          <w:spacing w:val="-1"/>
        </w:rPr>
        <w:t xml:space="preserve"> </w:t>
      </w:r>
      <w:r>
        <w:rPr>
          <w:spacing w:val="-2"/>
        </w:rPr>
        <w:t>силы.</w:t>
      </w:r>
    </w:p>
    <w:p w:rsidR="00E829DB" w:rsidRDefault="00096074">
      <w:pPr>
        <w:pStyle w:val="a3"/>
        <w:spacing w:before="41" w:line="276" w:lineRule="auto"/>
        <w:ind w:firstLine="599"/>
        <w:jc w:val="left"/>
      </w:pPr>
      <w:r>
        <w:t>Кинетическая</w:t>
      </w:r>
      <w:r>
        <w:rPr>
          <w:spacing w:val="40"/>
        </w:rPr>
        <w:t xml:space="preserve"> </w:t>
      </w:r>
      <w:r>
        <w:t>энергия</w:t>
      </w:r>
      <w:r>
        <w:rPr>
          <w:spacing w:val="40"/>
        </w:rPr>
        <w:t xml:space="preserve"> </w:t>
      </w:r>
      <w:r>
        <w:t>материальной</w:t>
      </w:r>
      <w:r>
        <w:rPr>
          <w:spacing w:val="40"/>
        </w:rPr>
        <w:t xml:space="preserve"> </w:t>
      </w:r>
      <w:r>
        <w:t>точки.</w:t>
      </w:r>
      <w:r>
        <w:rPr>
          <w:spacing w:val="40"/>
        </w:rPr>
        <w:t xml:space="preserve"> </w:t>
      </w:r>
      <w:r>
        <w:t>Теорема</w:t>
      </w:r>
      <w:r>
        <w:rPr>
          <w:spacing w:val="40"/>
        </w:rPr>
        <w:t xml:space="preserve"> </w:t>
      </w:r>
      <w:r>
        <w:t>об</w:t>
      </w:r>
      <w:r>
        <w:rPr>
          <w:spacing w:val="40"/>
        </w:rPr>
        <w:t xml:space="preserve"> </w:t>
      </w:r>
      <w:r>
        <w:t>изменении</w:t>
      </w:r>
      <w:r>
        <w:rPr>
          <w:spacing w:val="40"/>
        </w:rPr>
        <w:t xml:space="preserve"> </w:t>
      </w:r>
      <w:r>
        <w:t xml:space="preserve">кинетической </w:t>
      </w:r>
      <w:r>
        <w:rPr>
          <w:spacing w:val="-2"/>
        </w:rPr>
        <w:t>энергии.</w:t>
      </w:r>
    </w:p>
    <w:p w:rsidR="00E829DB" w:rsidRDefault="00096074">
      <w:pPr>
        <w:pStyle w:val="a3"/>
        <w:spacing w:line="275" w:lineRule="exact"/>
        <w:ind w:left="821"/>
        <w:jc w:val="left"/>
      </w:pPr>
      <w:r>
        <w:t>Потенциальная</w:t>
      </w:r>
      <w:r>
        <w:rPr>
          <w:spacing w:val="-7"/>
        </w:rPr>
        <w:t xml:space="preserve"> </w:t>
      </w:r>
      <w:r>
        <w:t>энергия.</w:t>
      </w:r>
      <w:r>
        <w:rPr>
          <w:spacing w:val="-4"/>
        </w:rPr>
        <w:t xml:space="preserve"> </w:t>
      </w:r>
      <w:r>
        <w:t>Потенциальная</w:t>
      </w:r>
      <w:r>
        <w:rPr>
          <w:spacing w:val="-4"/>
        </w:rPr>
        <w:t xml:space="preserve"> </w:t>
      </w:r>
      <w:r>
        <w:t>энергия</w:t>
      </w:r>
      <w:r>
        <w:rPr>
          <w:spacing w:val="-3"/>
        </w:rPr>
        <w:t xml:space="preserve"> </w:t>
      </w:r>
      <w:r>
        <w:t>упруго</w:t>
      </w:r>
      <w:r>
        <w:rPr>
          <w:spacing w:val="-4"/>
        </w:rPr>
        <w:t xml:space="preserve"> </w:t>
      </w:r>
      <w:r>
        <w:t>деформированной</w:t>
      </w:r>
      <w:r>
        <w:rPr>
          <w:spacing w:val="-6"/>
        </w:rPr>
        <w:t xml:space="preserve"> </w:t>
      </w:r>
      <w:r>
        <w:rPr>
          <w:spacing w:val="-2"/>
        </w:rPr>
        <w:t>пружины.</w:t>
      </w:r>
    </w:p>
    <w:p w:rsidR="00E829DB" w:rsidRDefault="00096074">
      <w:pPr>
        <w:pStyle w:val="a3"/>
        <w:spacing w:before="43"/>
        <w:jc w:val="left"/>
      </w:pPr>
      <w:r>
        <w:t>Потенциальная</w:t>
      </w:r>
      <w:r>
        <w:rPr>
          <w:spacing w:val="-6"/>
        </w:rPr>
        <w:t xml:space="preserve"> </w:t>
      </w:r>
      <w:r>
        <w:t>энергия</w:t>
      </w:r>
      <w:r>
        <w:rPr>
          <w:spacing w:val="-6"/>
        </w:rPr>
        <w:t xml:space="preserve"> </w:t>
      </w:r>
      <w:r>
        <w:t>тела</w:t>
      </w:r>
      <w:r>
        <w:rPr>
          <w:spacing w:val="-5"/>
        </w:rPr>
        <w:t xml:space="preserve"> </w:t>
      </w:r>
      <w:r>
        <w:t>вблизи</w:t>
      </w:r>
      <w:r>
        <w:rPr>
          <w:spacing w:val="-5"/>
        </w:rPr>
        <w:t xml:space="preserve"> </w:t>
      </w:r>
      <w:r>
        <w:t>поверхности</w:t>
      </w:r>
      <w:r>
        <w:rPr>
          <w:spacing w:val="-2"/>
        </w:rPr>
        <w:t xml:space="preserve"> Земли.</w:t>
      </w:r>
    </w:p>
    <w:p w:rsidR="00E829DB" w:rsidRDefault="00096074">
      <w:pPr>
        <w:pStyle w:val="a3"/>
        <w:spacing w:before="41" w:line="276" w:lineRule="auto"/>
        <w:ind w:firstLine="599"/>
        <w:jc w:val="left"/>
      </w:pPr>
      <w:r>
        <w:t>Потенциальные</w:t>
      </w:r>
      <w:r>
        <w:rPr>
          <w:spacing w:val="40"/>
        </w:rPr>
        <w:t xml:space="preserve"> </w:t>
      </w:r>
      <w:r>
        <w:t>и</w:t>
      </w:r>
      <w:r>
        <w:rPr>
          <w:spacing w:val="40"/>
        </w:rPr>
        <w:t xml:space="preserve"> </w:t>
      </w:r>
      <w:r>
        <w:t>непотенциальные</w:t>
      </w:r>
      <w:r>
        <w:rPr>
          <w:spacing w:val="40"/>
        </w:rPr>
        <w:t xml:space="preserve"> </w:t>
      </w:r>
      <w:r>
        <w:t>силы.</w:t>
      </w:r>
      <w:r>
        <w:rPr>
          <w:spacing w:val="40"/>
        </w:rPr>
        <w:t xml:space="preserve"> </w:t>
      </w:r>
      <w:r>
        <w:t>Связь</w:t>
      </w:r>
      <w:r>
        <w:rPr>
          <w:spacing w:val="40"/>
        </w:rPr>
        <w:t xml:space="preserve"> </w:t>
      </w:r>
      <w:r>
        <w:t>работы</w:t>
      </w:r>
      <w:r>
        <w:rPr>
          <w:spacing w:val="40"/>
        </w:rPr>
        <w:t xml:space="preserve"> </w:t>
      </w:r>
      <w:r>
        <w:t>непотенциальных</w:t>
      </w:r>
      <w:r>
        <w:rPr>
          <w:spacing w:val="40"/>
        </w:rPr>
        <w:t xml:space="preserve"> </w:t>
      </w:r>
      <w:r>
        <w:t>сил</w:t>
      </w:r>
      <w:r>
        <w:rPr>
          <w:spacing w:val="40"/>
        </w:rPr>
        <w:t xml:space="preserve"> </w:t>
      </w:r>
      <w:r>
        <w:t>с изменением механической энергии системы тел. Закон сохранения механической энергии.</w:t>
      </w:r>
    </w:p>
    <w:p w:rsidR="00E829DB" w:rsidRDefault="00096074">
      <w:pPr>
        <w:pStyle w:val="a3"/>
        <w:spacing w:line="275" w:lineRule="exact"/>
        <w:ind w:left="821"/>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E829DB" w:rsidRDefault="00096074">
      <w:pPr>
        <w:pStyle w:val="a3"/>
        <w:spacing w:before="44" w:line="276" w:lineRule="auto"/>
        <w:ind w:firstLine="599"/>
        <w:jc w:val="left"/>
      </w:pPr>
      <w:r>
        <w:t>Технические</w:t>
      </w:r>
      <w:r>
        <w:rPr>
          <w:spacing w:val="40"/>
        </w:rPr>
        <w:t xml:space="preserve"> </w:t>
      </w:r>
      <w:r>
        <w:t>устройства</w:t>
      </w:r>
      <w:r>
        <w:rPr>
          <w:spacing w:val="38"/>
        </w:rPr>
        <w:t xml:space="preserve"> </w:t>
      </w:r>
      <w:r>
        <w:t>и</w:t>
      </w:r>
      <w:r>
        <w:rPr>
          <w:spacing w:val="40"/>
        </w:rPr>
        <w:t xml:space="preserve"> </w:t>
      </w:r>
      <w:r>
        <w:t>практическое</w:t>
      </w:r>
      <w:r>
        <w:rPr>
          <w:spacing w:val="38"/>
        </w:rPr>
        <w:t xml:space="preserve"> </w:t>
      </w:r>
      <w:r>
        <w:t>применение:</w:t>
      </w:r>
      <w:r>
        <w:rPr>
          <w:spacing w:val="39"/>
        </w:rPr>
        <w:t xml:space="preserve"> </w:t>
      </w:r>
      <w:r>
        <w:t>водомёт,</w:t>
      </w:r>
      <w:r>
        <w:rPr>
          <w:spacing w:val="40"/>
        </w:rPr>
        <w:t xml:space="preserve"> </w:t>
      </w:r>
      <w:r>
        <w:t>копёр,</w:t>
      </w:r>
      <w:r>
        <w:rPr>
          <w:spacing w:val="39"/>
        </w:rPr>
        <w:t xml:space="preserve"> </w:t>
      </w:r>
      <w:r>
        <w:t>пружинный пистолет, движение ракет.</w:t>
      </w:r>
    </w:p>
    <w:p w:rsidR="00E829DB" w:rsidRDefault="00096074">
      <w:pPr>
        <w:spacing w:line="275" w:lineRule="exact"/>
        <w:ind w:left="821"/>
        <w:rPr>
          <w:i/>
          <w:sz w:val="24"/>
        </w:rPr>
      </w:pPr>
      <w:r>
        <w:rPr>
          <w:i/>
          <w:spacing w:val="-2"/>
          <w:sz w:val="24"/>
        </w:rPr>
        <w:t>Демонстрации</w:t>
      </w:r>
    </w:p>
    <w:p w:rsidR="00E829DB" w:rsidRDefault="00096074">
      <w:pPr>
        <w:pStyle w:val="a3"/>
        <w:spacing w:before="40" w:line="278" w:lineRule="auto"/>
        <w:ind w:left="821" w:right="5455"/>
        <w:jc w:val="left"/>
      </w:pPr>
      <w:r>
        <w:t>Закон</w:t>
      </w:r>
      <w:r>
        <w:rPr>
          <w:spacing w:val="-15"/>
        </w:rPr>
        <w:t xml:space="preserve"> </w:t>
      </w:r>
      <w:r>
        <w:t>сохранения</w:t>
      </w:r>
      <w:r>
        <w:rPr>
          <w:spacing w:val="-15"/>
        </w:rPr>
        <w:t xml:space="preserve"> </w:t>
      </w:r>
      <w:r>
        <w:t>импульса. Реактивное движение.</w:t>
      </w:r>
    </w:p>
    <w:p w:rsidR="00E829DB" w:rsidRDefault="00096074">
      <w:pPr>
        <w:pStyle w:val="a3"/>
        <w:spacing w:line="272" w:lineRule="exact"/>
        <w:ind w:left="821"/>
        <w:jc w:val="left"/>
      </w:pPr>
      <w:r>
        <w:t>Переход</w:t>
      </w:r>
      <w:r>
        <w:rPr>
          <w:spacing w:val="-7"/>
        </w:rPr>
        <w:t xml:space="preserve"> </w:t>
      </w:r>
      <w:r>
        <w:t>потенциальной</w:t>
      </w:r>
      <w:r>
        <w:rPr>
          <w:spacing w:val="-5"/>
        </w:rPr>
        <w:t xml:space="preserve"> </w:t>
      </w:r>
      <w:r>
        <w:t>энергии</w:t>
      </w:r>
      <w:r>
        <w:rPr>
          <w:spacing w:val="-4"/>
        </w:rPr>
        <w:t xml:space="preserve"> </w:t>
      </w:r>
      <w:r>
        <w:t>в</w:t>
      </w:r>
      <w:r>
        <w:rPr>
          <w:spacing w:val="-6"/>
        </w:rPr>
        <w:t xml:space="preserve"> </w:t>
      </w:r>
      <w:r>
        <w:t>кинетическую</w:t>
      </w:r>
      <w:r>
        <w:rPr>
          <w:spacing w:val="-3"/>
        </w:rPr>
        <w:t xml:space="preserve"> </w:t>
      </w:r>
      <w:r>
        <w:t>и</w:t>
      </w:r>
      <w:r>
        <w:rPr>
          <w:spacing w:val="-4"/>
        </w:rPr>
        <w:t xml:space="preserve"> </w:t>
      </w:r>
      <w:r>
        <w:rPr>
          <w:spacing w:val="-2"/>
        </w:rPr>
        <w:t>обратно.</w:t>
      </w:r>
    </w:p>
    <w:p w:rsidR="00E829DB" w:rsidRDefault="00E829DB">
      <w:pPr>
        <w:spacing w:line="272" w:lineRule="exact"/>
        <w:sectPr w:rsidR="00E829DB">
          <w:pgSz w:w="11910" w:h="16390"/>
          <w:pgMar w:top="1060" w:right="320" w:bottom="1240" w:left="1480" w:header="0" w:footer="993" w:gutter="0"/>
          <w:cols w:space="720"/>
        </w:sectPr>
      </w:pPr>
    </w:p>
    <w:p w:rsidR="00E829DB" w:rsidRDefault="00096074">
      <w:pPr>
        <w:spacing w:before="69"/>
        <w:ind w:left="821"/>
        <w:rPr>
          <w:i/>
          <w:sz w:val="24"/>
        </w:rPr>
      </w:pPr>
      <w:r>
        <w:rPr>
          <w:i/>
          <w:sz w:val="24"/>
        </w:rPr>
        <w:lastRenderedPageBreak/>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43" w:line="276" w:lineRule="auto"/>
        <w:ind w:right="529" w:firstLine="599"/>
        <w:jc w:val="left"/>
      </w:pPr>
      <w:r>
        <w:t>Изучение</w:t>
      </w:r>
      <w:r>
        <w:rPr>
          <w:spacing w:val="80"/>
        </w:rPr>
        <w:t xml:space="preserve"> </w:t>
      </w:r>
      <w:r>
        <w:t>абсолютно</w:t>
      </w:r>
      <w:r>
        <w:rPr>
          <w:spacing w:val="80"/>
        </w:rPr>
        <w:t xml:space="preserve"> </w:t>
      </w:r>
      <w:r>
        <w:t>неупругого</w:t>
      </w:r>
      <w:r>
        <w:rPr>
          <w:spacing w:val="80"/>
        </w:rPr>
        <w:t xml:space="preserve"> </w:t>
      </w:r>
      <w:r>
        <w:t>удара</w:t>
      </w:r>
      <w:r>
        <w:rPr>
          <w:spacing w:val="80"/>
        </w:rPr>
        <w:t xml:space="preserve"> </w:t>
      </w:r>
      <w:r>
        <w:t>с</w:t>
      </w:r>
      <w:r>
        <w:rPr>
          <w:spacing w:val="80"/>
        </w:rPr>
        <w:t xml:space="preserve"> </w:t>
      </w:r>
      <w:r>
        <w:t>помощью</w:t>
      </w:r>
      <w:r>
        <w:rPr>
          <w:spacing w:val="80"/>
        </w:rPr>
        <w:t xml:space="preserve"> </w:t>
      </w:r>
      <w:r>
        <w:t>двух</w:t>
      </w:r>
      <w:r>
        <w:rPr>
          <w:spacing w:val="80"/>
        </w:rPr>
        <w:t xml:space="preserve"> </w:t>
      </w:r>
      <w:r>
        <w:t>одинаковых</w:t>
      </w:r>
      <w:r>
        <w:rPr>
          <w:spacing w:val="80"/>
        </w:rPr>
        <w:t xml:space="preserve"> </w:t>
      </w:r>
      <w:r>
        <w:t xml:space="preserve">нитяных </w:t>
      </w:r>
      <w:r>
        <w:rPr>
          <w:spacing w:val="-2"/>
        </w:rPr>
        <w:t>маятников.</w:t>
      </w:r>
    </w:p>
    <w:p w:rsidR="00E829DB" w:rsidRDefault="00096074">
      <w:pPr>
        <w:pStyle w:val="a3"/>
        <w:spacing w:line="276" w:lineRule="auto"/>
        <w:ind w:right="528" w:firstLine="599"/>
        <w:jc w:val="left"/>
      </w:pPr>
      <w:r>
        <w:t>Исследование</w:t>
      </w:r>
      <w:r>
        <w:rPr>
          <w:spacing w:val="40"/>
        </w:rPr>
        <w:t xml:space="preserve"> </w:t>
      </w:r>
      <w:r>
        <w:t>связи</w:t>
      </w:r>
      <w:r>
        <w:rPr>
          <w:spacing w:val="75"/>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40"/>
        </w:rPr>
        <w:t xml:space="preserve"> </w:t>
      </w:r>
      <w:r>
        <w:t>на</w:t>
      </w:r>
      <w:r>
        <w:rPr>
          <w:spacing w:val="80"/>
        </w:rPr>
        <w:t xml:space="preserve"> </w:t>
      </w:r>
      <w:r>
        <w:t>примере растяжения резинового жгута.</w:t>
      </w:r>
    </w:p>
    <w:p w:rsidR="00E829DB" w:rsidRDefault="00E829DB">
      <w:pPr>
        <w:pStyle w:val="a3"/>
        <w:spacing w:before="42"/>
        <w:ind w:left="0"/>
        <w:jc w:val="left"/>
      </w:pPr>
    </w:p>
    <w:p w:rsidR="00E829DB" w:rsidRDefault="00096074">
      <w:pPr>
        <w:pStyle w:val="4"/>
        <w:ind w:left="342"/>
      </w:pPr>
      <w:r>
        <w:t>Раздел</w:t>
      </w:r>
      <w:r>
        <w:rPr>
          <w:spacing w:val="-4"/>
        </w:rPr>
        <w:t xml:space="preserve"> </w:t>
      </w:r>
      <w:r>
        <w:t>3.</w:t>
      </w:r>
      <w:r>
        <w:rPr>
          <w:spacing w:val="-1"/>
        </w:rPr>
        <w:t xml:space="preserve"> </w:t>
      </w:r>
      <w:r>
        <w:t>Молекулярная</w:t>
      </w:r>
      <w:r>
        <w:rPr>
          <w:spacing w:val="-3"/>
        </w:rPr>
        <w:t xml:space="preserve"> </w:t>
      </w:r>
      <w:r>
        <w:t>физика</w:t>
      </w:r>
      <w:r>
        <w:rPr>
          <w:spacing w:val="-3"/>
        </w:rPr>
        <w:t xml:space="preserve"> </w:t>
      </w:r>
      <w:r>
        <w:t>и</w:t>
      </w:r>
      <w:r>
        <w:rPr>
          <w:spacing w:val="-2"/>
        </w:rPr>
        <w:t xml:space="preserve"> термодинамика</w:t>
      </w:r>
    </w:p>
    <w:p w:rsidR="00E829DB" w:rsidRDefault="00096074">
      <w:pPr>
        <w:pStyle w:val="5"/>
        <w:spacing w:before="41"/>
      </w:pPr>
      <w:r>
        <w:t>Тема</w:t>
      </w:r>
      <w:r>
        <w:rPr>
          <w:spacing w:val="-4"/>
        </w:rPr>
        <w:t xml:space="preserve"> </w:t>
      </w:r>
      <w:r>
        <w:t>1.</w:t>
      </w:r>
      <w:r>
        <w:rPr>
          <w:spacing w:val="-4"/>
        </w:rPr>
        <w:t xml:space="preserve"> </w:t>
      </w:r>
      <w:r>
        <w:t>Основы</w:t>
      </w:r>
      <w:r>
        <w:rPr>
          <w:spacing w:val="-5"/>
        </w:rPr>
        <w:t xml:space="preserve"> </w:t>
      </w:r>
      <w:r>
        <w:t>молекулярно-кинетической</w:t>
      </w:r>
      <w:r>
        <w:rPr>
          <w:spacing w:val="-3"/>
        </w:rPr>
        <w:t xml:space="preserve"> </w:t>
      </w:r>
      <w:r>
        <w:rPr>
          <w:spacing w:val="-2"/>
        </w:rPr>
        <w:t>теории</w:t>
      </w:r>
    </w:p>
    <w:p w:rsidR="00E829DB" w:rsidRDefault="00096074">
      <w:pPr>
        <w:pStyle w:val="a3"/>
        <w:spacing w:before="40" w:line="276" w:lineRule="auto"/>
        <w:ind w:right="525" w:firstLine="599"/>
      </w:pPr>
      <w:r>
        <w:t>Основные</w:t>
      </w:r>
      <w:r>
        <w:rPr>
          <w:spacing w:val="-2"/>
        </w:rPr>
        <w:t xml:space="preserve"> </w:t>
      </w:r>
      <w:r>
        <w:t>положения</w:t>
      </w:r>
      <w:r>
        <w:rPr>
          <w:spacing w:val="-1"/>
        </w:rPr>
        <w:t xml:space="preserve"> </w:t>
      </w:r>
      <w:r>
        <w:t>молекулярно-кинетической теории и</w:t>
      </w:r>
      <w:r>
        <w:rPr>
          <w:spacing w:val="-2"/>
        </w:rPr>
        <w:t xml:space="preserve"> </w:t>
      </w:r>
      <w:r>
        <w:t>их опытное</w:t>
      </w:r>
      <w:r>
        <w:rPr>
          <w:spacing w:val="-2"/>
        </w:rPr>
        <w:t xml:space="preserve"> </w:t>
      </w:r>
      <w:r>
        <w:t>обоснование. Броуновское движение. Диффузия. Характер движения и взаимодействия частиц</w:t>
      </w:r>
      <w:r>
        <w:rPr>
          <w:spacing w:val="40"/>
        </w:rPr>
        <w:t xml:space="preserve"> </w:t>
      </w:r>
      <w:r>
        <w:t>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829DB" w:rsidRDefault="00096074">
      <w:pPr>
        <w:pStyle w:val="a3"/>
        <w:spacing w:before="3"/>
        <w:ind w:left="821"/>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E829DB" w:rsidRDefault="00096074">
      <w:pPr>
        <w:pStyle w:val="a3"/>
        <w:spacing w:before="41" w:line="276" w:lineRule="auto"/>
        <w:ind w:right="526" w:firstLine="599"/>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w:t>
      </w:r>
      <w:r>
        <w:rPr>
          <w:spacing w:val="40"/>
        </w:rPr>
        <w:t xml:space="preserve"> </w:t>
      </w:r>
      <w:r>
        <w:t>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E829DB" w:rsidRDefault="00096074">
      <w:pPr>
        <w:pStyle w:val="a3"/>
        <w:spacing w:line="275" w:lineRule="exact"/>
        <w:ind w:left="821"/>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E829DB" w:rsidRDefault="00096074">
      <w:pPr>
        <w:spacing w:before="43"/>
        <w:ind w:left="821"/>
        <w:rPr>
          <w:i/>
          <w:sz w:val="24"/>
        </w:rPr>
      </w:pPr>
      <w:r>
        <w:rPr>
          <w:i/>
          <w:spacing w:val="-2"/>
          <w:sz w:val="24"/>
        </w:rPr>
        <w:t>Демонстрации</w:t>
      </w:r>
    </w:p>
    <w:p w:rsidR="00E829DB" w:rsidRDefault="00096074">
      <w:pPr>
        <w:pStyle w:val="a3"/>
        <w:tabs>
          <w:tab w:val="left" w:pos="1819"/>
          <w:tab w:val="left" w:pos="3565"/>
          <w:tab w:val="left" w:pos="4935"/>
          <w:tab w:val="left" w:pos="6062"/>
          <w:tab w:val="left" w:pos="7269"/>
          <w:tab w:val="left" w:pos="8720"/>
        </w:tabs>
        <w:spacing w:before="41" w:line="276" w:lineRule="auto"/>
        <w:ind w:right="534" w:firstLine="599"/>
        <w:jc w:val="left"/>
      </w:pPr>
      <w:r>
        <w:rPr>
          <w:spacing w:val="-2"/>
        </w:rPr>
        <w:t>Опыты,</w:t>
      </w:r>
      <w:r>
        <w:tab/>
      </w:r>
      <w:r>
        <w:rPr>
          <w:spacing w:val="-2"/>
        </w:rPr>
        <w:t>доказывающие</w:t>
      </w:r>
      <w:r>
        <w:tab/>
      </w:r>
      <w:r>
        <w:rPr>
          <w:spacing w:val="-2"/>
        </w:rPr>
        <w:t>дискретное</w:t>
      </w:r>
      <w:r>
        <w:tab/>
      </w:r>
      <w:r>
        <w:rPr>
          <w:spacing w:val="-2"/>
        </w:rPr>
        <w:t>строение</w:t>
      </w:r>
      <w:r>
        <w:tab/>
      </w:r>
      <w:r>
        <w:rPr>
          <w:spacing w:val="-2"/>
        </w:rPr>
        <w:t>вещества,</w:t>
      </w:r>
      <w:r>
        <w:tab/>
      </w:r>
      <w:r>
        <w:rPr>
          <w:spacing w:val="-2"/>
        </w:rPr>
        <w:t>фотографии</w:t>
      </w:r>
      <w:r>
        <w:tab/>
      </w:r>
      <w:r>
        <w:rPr>
          <w:spacing w:val="-2"/>
        </w:rPr>
        <w:t xml:space="preserve">молекул </w:t>
      </w:r>
      <w:r>
        <w:t>органических соединений.</w:t>
      </w:r>
    </w:p>
    <w:p w:rsidR="00E829DB" w:rsidRDefault="00096074">
      <w:pPr>
        <w:pStyle w:val="a3"/>
        <w:spacing w:line="276" w:lineRule="auto"/>
        <w:ind w:left="821" w:right="4421"/>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E829DB" w:rsidRDefault="00096074">
      <w:pPr>
        <w:pStyle w:val="a3"/>
        <w:ind w:left="821"/>
        <w:jc w:val="left"/>
      </w:pPr>
      <w:r>
        <w:t>Модель</w:t>
      </w:r>
      <w:r>
        <w:rPr>
          <w:spacing w:val="-4"/>
        </w:rPr>
        <w:t xml:space="preserve"> </w:t>
      </w:r>
      <w:r>
        <w:t>опыта</w:t>
      </w:r>
      <w:r>
        <w:rPr>
          <w:spacing w:val="-2"/>
        </w:rPr>
        <w:t xml:space="preserve"> Штерна.</w:t>
      </w:r>
    </w:p>
    <w:p w:rsidR="00E829DB" w:rsidRDefault="00096074">
      <w:pPr>
        <w:pStyle w:val="a3"/>
        <w:spacing w:before="41" w:line="276" w:lineRule="auto"/>
        <w:ind w:left="821" w:right="1395"/>
        <w:jc w:val="left"/>
      </w:pPr>
      <w:r>
        <w:t>Опыты,</w:t>
      </w:r>
      <w:r>
        <w:rPr>
          <w:spacing w:val="-9"/>
        </w:rPr>
        <w:t xml:space="preserve"> </w:t>
      </w:r>
      <w:r>
        <w:t>доказывающие</w:t>
      </w:r>
      <w:r>
        <w:rPr>
          <w:spacing w:val="-9"/>
        </w:rPr>
        <w:t xml:space="preserve"> </w:t>
      </w:r>
      <w:r>
        <w:t>существование</w:t>
      </w:r>
      <w:r>
        <w:rPr>
          <w:spacing w:val="-9"/>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E829DB" w:rsidRDefault="00096074">
      <w:pPr>
        <w:pStyle w:val="a3"/>
        <w:spacing w:line="275" w:lineRule="exact"/>
        <w:ind w:left="821"/>
        <w:jc w:val="left"/>
      </w:pPr>
      <w:r>
        <w:t>Опыты,</w:t>
      </w:r>
      <w:r>
        <w:rPr>
          <w:spacing w:val="-7"/>
        </w:rPr>
        <w:t xml:space="preserve"> </w:t>
      </w:r>
      <w:r>
        <w:t>иллюстрирующие</w:t>
      </w:r>
      <w:r>
        <w:rPr>
          <w:spacing w:val="-3"/>
        </w:rPr>
        <w:t xml:space="preserve"> </w:t>
      </w:r>
      <w:r>
        <w:t>уравнение</w:t>
      </w:r>
      <w:r>
        <w:rPr>
          <w:spacing w:val="-5"/>
        </w:rPr>
        <w:t xml:space="preserve"> </w:t>
      </w:r>
      <w:r>
        <w:t>состояния</w:t>
      </w:r>
      <w:r>
        <w:rPr>
          <w:spacing w:val="-5"/>
        </w:rPr>
        <w:t xml:space="preserve"> </w:t>
      </w:r>
      <w:r>
        <w:t>идеального</w:t>
      </w:r>
      <w:r>
        <w:rPr>
          <w:spacing w:val="-4"/>
        </w:rPr>
        <w:t xml:space="preserve"> </w:t>
      </w:r>
      <w:r>
        <w:t>газа,</w:t>
      </w:r>
      <w:r>
        <w:rPr>
          <w:spacing w:val="-4"/>
        </w:rPr>
        <w:t xml:space="preserve"> </w:t>
      </w:r>
      <w:r>
        <w:rPr>
          <w:spacing w:val="-2"/>
        </w:rPr>
        <w:t>изопроцессы.</w:t>
      </w:r>
    </w:p>
    <w:p w:rsidR="00E829DB" w:rsidRDefault="00096074">
      <w:pPr>
        <w:spacing w:before="43"/>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41" w:line="276" w:lineRule="auto"/>
        <w:ind w:right="533" w:firstLine="599"/>
      </w:pPr>
      <w:r>
        <w:t>Определение массы воздуха в классной комнате на основе измерений объёма комнаты, давления и температуры воздуха в ней.</w:t>
      </w:r>
    </w:p>
    <w:p w:rsidR="00E829DB" w:rsidRDefault="00096074">
      <w:pPr>
        <w:pStyle w:val="a3"/>
        <w:spacing w:line="275" w:lineRule="exact"/>
        <w:ind w:left="821"/>
      </w:pPr>
      <w:r>
        <w:t>Исследование</w:t>
      </w:r>
      <w:r>
        <w:rPr>
          <w:spacing w:val="-7"/>
        </w:rPr>
        <w:t xml:space="preserve"> </w:t>
      </w:r>
      <w:r>
        <w:t>зависимости</w:t>
      </w:r>
      <w:r>
        <w:rPr>
          <w:spacing w:val="-3"/>
        </w:rPr>
        <w:t xml:space="preserve"> </w:t>
      </w:r>
      <w:r>
        <w:t>между</w:t>
      </w:r>
      <w:r>
        <w:rPr>
          <w:spacing w:val="-8"/>
        </w:rPr>
        <w:t xml:space="preserve"> </w:t>
      </w:r>
      <w:r>
        <w:t>параметрами</w:t>
      </w:r>
      <w:r>
        <w:rPr>
          <w:spacing w:val="-4"/>
        </w:rPr>
        <w:t xml:space="preserve"> </w:t>
      </w:r>
      <w:r>
        <w:t>состояния</w:t>
      </w:r>
      <w:r>
        <w:rPr>
          <w:spacing w:val="-4"/>
        </w:rPr>
        <w:t xml:space="preserve"> </w:t>
      </w:r>
      <w:r>
        <w:t>разреженного</w:t>
      </w:r>
      <w:r>
        <w:rPr>
          <w:spacing w:val="-3"/>
        </w:rPr>
        <w:t xml:space="preserve"> </w:t>
      </w:r>
      <w:r>
        <w:rPr>
          <w:spacing w:val="-2"/>
        </w:rPr>
        <w:t>газа.</w:t>
      </w:r>
    </w:p>
    <w:p w:rsidR="00E829DB" w:rsidRDefault="00096074">
      <w:pPr>
        <w:pStyle w:val="5"/>
        <w:spacing w:before="43"/>
      </w:pPr>
      <w:r>
        <w:t>Тема</w:t>
      </w:r>
      <w:r>
        <w:rPr>
          <w:spacing w:val="-2"/>
        </w:rPr>
        <w:t xml:space="preserve"> </w:t>
      </w:r>
      <w:r>
        <w:t>2.</w:t>
      </w:r>
      <w:r>
        <w:rPr>
          <w:spacing w:val="-1"/>
        </w:rPr>
        <w:t xml:space="preserve"> </w:t>
      </w:r>
      <w:r>
        <w:t>Основы</w:t>
      </w:r>
      <w:r>
        <w:rPr>
          <w:spacing w:val="-2"/>
        </w:rPr>
        <w:t xml:space="preserve"> термодинамики</w:t>
      </w:r>
    </w:p>
    <w:p w:rsidR="00E829DB" w:rsidRDefault="00096074">
      <w:pPr>
        <w:pStyle w:val="a3"/>
        <w:spacing w:before="42" w:line="276" w:lineRule="auto"/>
        <w:ind w:right="527" w:firstLine="599"/>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w:t>
      </w:r>
      <w:r>
        <w:rPr>
          <w:spacing w:val="-5"/>
        </w:rPr>
        <w:t xml:space="preserve"> </w:t>
      </w:r>
      <w:r>
        <w:t>газа.</w:t>
      </w:r>
      <w:r>
        <w:rPr>
          <w:spacing w:val="-5"/>
        </w:rPr>
        <w:t xml:space="preserve"> </w:t>
      </w:r>
      <w:r>
        <w:t>Виды</w:t>
      </w:r>
      <w:r>
        <w:rPr>
          <w:spacing w:val="-5"/>
        </w:rPr>
        <w:t xml:space="preserve"> </w:t>
      </w:r>
      <w:r>
        <w:t>теплопередачи:</w:t>
      </w:r>
      <w:r>
        <w:rPr>
          <w:spacing w:val="-5"/>
        </w:rPr>
        <w:t xml:space="preserve"> </w:t>
      </w:r>
      <w:r>
        <w:t>теплопроводность,</w:t>
      </w:r>
      <w:r>
        <w:rPr>
          <w:spacing w:val="-5"/>
        </w:rPr>
        <w:t xml:space="preserve"> </w:t>
      </w:r>
      <w:r>
        <w:t>конвекция,</w:t>
      </w:r>
      <w:r>
        <w:rPr>
          <w:spacing w:val="-7"/>
        </w:rPr>
        <w:t xml:space="preserve"> </w:t>
      </w:r>
      <w:r>
        <w:t>излучение.</w:t>
      </w:r>
      <w:r>
        <w:rPr>
          <w:spacing w:val="-5"/>
        </w:rPr>
        <w:t xml:space="preserve"> </w:t>
      </w:r>
      <w:r>
        <w:t>Удельная теплоёмкость вещества. Количество теплоты при теплопередаче.</w:t>
      </w:r>
    </w:p>
    <w:p w:rsidR="00E829DB" w:rsidRDefault="00096074">
      <w:pPr>
        <w:pStyle w:val="a3"/>
        <w:spacing w:line="276" w:lineRule="auto"/>
        <w:ind w:right="529" w:firstLine="59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829DB" w:rsidRDefault="00096074">
      <w:pPr>
        <w:pStyle w:val="a3"/>
        <w:spacing w:line="275" w:lineRule="exact"/>
        <w:ind w:left="821"/>
      </w:pPr>
      <w:r>
        <w:t>Второй</w:t>
      </w:r>
      <w:r>
        <w:rPr>
          <w:spacing w:val="-6"/>
        </w:rPr>
        <w:t xml:space="preserve"> </w:t>
      </w:r>
      <w:r>
        <w:t>закон</w:t>
      </w:r>
      <w:r>
        <w:rPr>
          <w:spacing w:val="-5"/>
        </w:rPr>
        <w:t xml:space="preserve"> </w:t>
      </w:r>
      <w:r>
        <w:t>термодинамики.</w:t>
      </w:r>
      <w:r>
        <w:rPr>
          <w:spacing w:val="-5"/>
        </w:rPr>
        <w:t xml:space="preserve"> </w:t>
      </w:r>
      <w:r>
        <w:t>Необратимость</w:t>
      </w:r>
      <w:r>
        <w:rPr>
          <w:spacing w:val="-5"/>
        </w:rPr>
        <w:t xml:space="preserve"> </w:t>
      </w:r>
      <w:r>
        <w:t>процессов</w:t>
      </w:r>
      <w:r>
        <w:rPr>
          <w:spacing w:val="-6"/>
        </w:rPr>
        <w:t xml:space="preserve"> </w:t>
      </w:r>
      <w:r>
        <w:t>в</w:t>
      </w:r>
      <w:r>
        <w:rPr>
          <w:spacing w:val="-5"/>
        </w:rPr>
        <w:t xml:space="preserve"> </w:t>
      </w:r>
      <w:r>
        <w:rPr>
          <w:spacing w:val="-2"/>
        </w:rPr>
        <w:t>природе.</w:t>
      </w:r>
    </w:p>
    <w:p w:rsidR="00E829DB" w:rsidRDefault="00E829DB">
      <w:pPr>
        <w:spacing w:line="275" w:lineRule="exact"/>
        <w:sectPr w:rsidR="00E829DB">
          <w:pgSz w:w="11910" w:h="16390"/>
          <w:pgMar w:top="1060" w:right="320" w:bottom="1260" w:left="1480" w:header="0" w:footer="993" w:gutter="0"/>
          <w:cols w:space="720"/>
        </w:sectPr>
      </w:pPr>
    </w:p>
    <w:p w:rsidR="00E829DB" w:rsidRDefault="00096074">
      <w:pPr>
        <w:pStyle w:val="a3"/>
        <w:spacing w:before="69" w:line="276" w:lineRule="auto"/>
        <w:ind w:right="526" w:firstLine="599"/>
      </w:pPr>
      <w:r>
        <w:lastRenderedPageBreak/>
        <w:t>Тепловые</w:t>
      </w:r>
      <w:r>
        <w:rPr>
          <w:spacing w:val="-6"/>
        </w:rPr>
        <w:t xml:space="preserve"> </w:t>
      </w:r>
      <w:r>
        <w:t>машины.</w:t>
      </w:r>
      <w:r>
        <w:rPr>
          <w:spacing w:val="-4"/>
        </w:rPr>
        <w:t xml:space="preserve"> </w:t>
      </w:r>
      <w:r>
        <w:t>Принципы</w:t>
      </w:r>
      <w:r>
        <w:rPr>
          <w:spacing w:val="-2"/>
        </w:rPr>
        <w:t xml:space="preserve"> </w:t>
      </w:r>
      <w:r>
        <w:t>действия</w:t>
      </w:r>
      <w:r>
        <w:rPr>
          <w:spacing w:val="-7"/>
        </w:rPr>
        <w:t xml:space="preserve"> </w:t>
      </w:r>
      <w:r>
        <w:t>тепловых</w:t>
      </w:r>
      <w:r>
        <w:rPr>
          <w:spacing w:val="-2"/>
        </w:rPr>
        <w:t xml:space="preserve"> </w:t>
      </w:r>
      <w:r>
        <w:t>машин.</w:t>
      </w:r>
      <w:r>
        <w:rPr>
          <w:spacing w:val="-4"/>
        </w:rPr>
        <w:t xml:space="preserve"> </w:t>
      </w:r>
      <w:r>
        <w:t>Преобразования</w:t>
      </w:r>
      <w:r>
        <w:rPr>
          <w:spacing w:val="-4"/>
        </w:rPr>
        <w:t xml:space="preserve"> </w:t>
      </w:r>
      <w:r>
        <w:t>энергии</w:t>
      </w:r>
      <w:r>
        <w:rPr>
          <w:spacing w:val="-4"/>
        </w:rPr>
        <w:t xml:space="preserve"> </w:t>
      </w:r>
      <w:r>
        <w:t>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829DB" w:rsidRDefault="00096074">
      <w:pPr>
        <w:pStyle w:val="a3"/>
        <w:spacing w:before="1" w:line="276" w:lineRule="auto"/>
        <w:ind w:right="527" w:firstLine="599"/>
      </w:pPr>
      <w:r>
        <w:t>Технические устройства и практическое применение: двигатель внутреннего сгорания, бытовой холодильник, кондиционер.</w:t>
      </w:r>
    </w:p>
    <w:p w:rsidR="00E829DB" w:rsidRDefault="00096074">
      <w:pPr>
        <w:spacing w:before="2"/>
        <w:ind w:left="821"/>
        <w:rPr>
          <w:i/>
          <w:sz w:val="24"/>
        </w:rPr>
      </w:pPr>
      <w:r>
        <w:rPr>
          <w:i/>
          <w:spacing w:val="-2"/>
          <w:sz w:val="24"/>
        </w:rPr>
        <w:t>Демонстрации</w:t>
      </w:r>
    </w:p>
    <w:p w:rsidR="00E829DB" w:rsidRDefault="00096074">
      <w:pPr>
        <w:pStyle w:val="a3"/>
        <w:spacing w:before="40" w:line="276" w:lineRule="auto"/>
        <w:ind w:right="534" w:firstLine="599"/>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E829DB" w:rsidRDefault="00096074">
      <w:pPr>
        <w:pStyle w:val="a3"/>
        <w:spacing w:before="1" w:line="276" w:lineRule="auto"/>
        <w:ind w:left="821" w:right="1395"/>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5"/>
        </w:rPr>
        <w:t xml:space="preserve"> </w:t>
      </w:r>
      <w:r>
        <w:t>воздушным</w:t>
      </w:r>
      <w:r>
        <w:rPr>
          <w:spacing w:val="-6"/>
        </w:rPr>
        <w:t xml:space="preserve"> </w:t>
      </w:r>
      <w:r>
        <w:t>огнивом).</w:t>
      </w:r>
    </w:p>
    <w:p w:rsidR="00E829DB" w:rsidRDefault="00096074">
      <w:pPr>
        <w:pStyle w:val="a3"/>
        <w:spacing w:line="275" w:lineRule="exact"/>
        <w:ind w:left="821"/>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E829DB" w:rsidRDefault="00E829DB">
      <w:pPr>
        <w:pStyle w:val="a3"/>
        <w:spacing w:before="85"/>
        <w:ind w:left="0"/>
        <w:jc w:val="left"/>
      </w:pPr>
    </w:p>
    <w:p w:rsidR="00E829DB" w:rsidRDefault="00096074">
      <w:pPr>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3"/>
          <w:sz w:val="24"/>
        </w:rPr>
        <w:t xml:space="preserve"> </w:t>
      </w:r>
      <w:r>
        <w:rPr>
          <w:i/>
          <w:spacing w:val="-2"/>
          <w:sz w:val="24"/>
        </w:rPr>
        <w:t>работы</w:t>
      </w:r>
    </w:p>
    <w:p w:rsidR="00E829DB" w:rsidRDefault="00096074">
      <w:pPr>
        <w:pStyle w:val="a3"/>
        <w:spacing w:before="41"/>
        <w:ind w:left="821"/>
        <w:jc w:val="left"/>
      </w:pPr>
      <w:r>
        <w:t>Измерение</w:t>
      </w:r>
      <w:r>
        <w:rPr>
          <w:spacing w:val="-5"/>
        </w:rPr>
        <w:t xml:space="preserve"> </w:t>
      </w:r>
      <w:r>
        <w:t>удельной</w:t>
      </w:r>
      <w:r>
        <w:rPr>
          <w:spacing w:val="-5"/>
        </w:rPr>
        <w:t xml:space="preserve"> </w:t>
      </w:r>
      <w:r>
        <w:rPr>
          <w:spacing w:val="-2"/>
        </w:rPr>
        <w:t>теплоёмкости.</w:t>
      </w:r>
    </w:p>
    <w:p w:rsidR="00E829DB" w:rsidRDefault="00096074">
      <w:pPr>
        <w:pStyle w:val="5"/>
        <w:spacing w:before="40"/>
        <w:jc w:val="left"/>
      </w:pPr>
      <w:r>
        <w:t>Тема</w:t>
      </w:r>
      <w:r>
        <w:rPr>
          <w:spacing w:val="-5"/>
        </w:rPr>
        <w:t xml:space="preserve"> </w:t>
      </w:r>
      <w:r>
        <w:t>3.</w:t>
      </w:r>
      <w:r>
        <w:rPr>
          <w:spacing w:val="-3"/>
        </w:rPr>
        <w:t xml:space="preserve"> </w:t>
      </w:r>
      <w:r>
        <w:t>Агрегатные</w:t>
      </w:r>
      <w:r>
        <w:rPr>
          <w:spacing w:val="-3"/>
        </w:rPr>
        <w:t xml:space="preserve"> </w:t>
      </w:r>
      <w:r>
        <w:t>состояния</w:t>
      </w:r>
      <w:r>
        <w:rPr>
          <w:spacing w:val="-3"/>
        </w:rPr>
        <w:t xml:space="preserve"> </w:t>
      </w:r>
      <w:r>
        <w:t>вещества.</w:t>
      </w:r>
      <w:r>
        <w:rPr>
          <w:spacing w:val="-2"/>
        </w:rPr>
        <w:t xml:space="preserve"> </w:t>
      </w:r>
      <w:r>
        <w:t>Фазовые</w:t>
      </w:r>
      <w:r>
        <w:rPr>
          <w:spacing w:val="-3"/>
        </w:rPr>
        <w:t xml:space="preserve"> </w:t>
      </w:r>
      <w:r>
        <w:rPr>
          <w:spacing w:val="-2"/>
        </w:rPr>
        <w:t>переходы</w:t>
      </w:r>
    </w:p>
    <w:p w:rsidR="00E829DB" w:rsidRDefault="00096074">
      <w:pPr>
        <w:pStyle w:val="a3"/>
        <w:spacing w:before="41" w:line="276" w:lineRule="auto"/>
        <w:ind w:right="531" w:firstLine="599"/>
      </w:pPr>
      <w:r>
        <w:t>Парообразование и конденсация. Испарение и кипение. Абсолютная и</w:t>
      </w:r>
      <w:r>
        <w:rPr>
          <w:spacing w:val="40"/>
        </w:rPr>
        <w:t xml:space="preserve"> </w:t>
      </w:r>
      <w:r>
        <w:t>относительная влажность воздуха. Насыщенный пар. Удельная теплота парообразования. Зависимость температуры кипения от давления.</w:t>
      </w:r>
    </w:p>
    <w:p w:rsidR="00E829DB" w:rsidRDefault="00096074">
      <w:pPr>
        <w:pStyle w:val="a3"/>
        <w:spacing w:before="1" w:line="276" w:lineRule="auto"/>
        <w:ind w:right="531" w:firstLine="599"/>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829DB" w:rsidRDefault="00096074">
      <w:pPr>
        <w:pStyle w:val="a3"/>
        <w:spacing w:before="1"/>
        <w:ind w:left="821"/>
      </w:pPr>
      <w:r>
        <w:t>Уравнение</w:t>
      </w:r>
      <w:r>
        <w:rPr>
          <w:spacing w:val="-5"/>
        </w:rPr>
        <w:t xml:space="preserve"> </w:t>
      </w:r>
      <w:r>
        <w:t>теплового</w:t>
      </w:r>
      <w:r>
        <w:rPr>
          <w:spacing w:val="-3"/>
        </w:rPr>
        <w:t xml:space="preserve"> </w:t>
      </w:r>
      <w:r>
        <w:rPr>
          <w:spacing w:val="-2"/>
        </w:rPr>
        <w:t>баланса.</w:t>
      </w:r>
    </w:p>
    <w:p w:rsidR="00E829DB" w:rsidRDefault="00096074">
      <w:pPr>
        <w:pStyle w:val="a3"/>
        <w:spacing w:before="40" w:line="276" w:lineRule="auto"/>
        <w:ind w:right="530" w:firstLine="599"/>
      </w:pPr>
      <w:r>
        <w:t>Технические устройства и практическое применение: гигрометр и психрометр, калориметр, технологии получения современных материалов, в том числе</w:t>
      </w:r>
      <w:r>
        <w:rPr>
          <w:spacing w:val="40"/>
        </w:rPr>
        <w:t xml:space="preserve"> </w:t>
      </w:r>
      <w:r>
        <w:t>наноматериалов, и нанотехнологии.</w:t>
      </w:r>
    </w:p>
    <w:p w:rsidR="00E829DB" w:rsidRDefault="00096074">
      <w:pPr>
        <w:spacing w:before="1"/>
        <w:ind w:left="821"/>
        <w:rPr>
          <w:i/>
          <w:sz w:val="24"/>
        </w:rPr>
      </w:pPr>
      <w:r>
        <w:rPr>
          <w:i/>
          <w:spacing w:val="-2"/>
          <w:sz w:val="24"/>
        </w:rPr>
        <w:t>Демонстрации</w:t>
      </w:r>
    </w:p>
    <w:p w:rsidR="00E829DB" w:rsidRDefault="00096074">
      <w:pPr>
        <w:pStyle w:val="a3"/>
        <w:spacing w:before="41" w:line="276" w:lineRule="auto"/>
        <w:ind w:left="821" w:right="5455"/>
        <w:jc w:val="left"/>
      </w:pPr>
      <w:r>
        <w:t>Свойства насыщенных паров. Кипение</w:t>
      </w:r>
      <w:r>
        <w:rPr>
          <w:spacing w:val="-12"/>
        </w:rPr>
        <w:t xml:space="preserve"> </w:t>
      </w:r>
      <w:r>
        <w:t>при</w:t>
      </w:r>
      <w:r>
        <w:rPr>
          <w:spacing w:val="-12"/>
        </w:rPr>
        <w:t xml:space="preserve"> </w:t>
      </w:r>
      <w:r>
        <w:t>пониженном</w:t>
      </w:r>
      <w:r>
        <w:rPr>
          <w:spacing w:val="-12"/>
        </w:rPr>
        <w:t xml:space="preserve"> </w:t>
      </w:r>
      <w:r>
        <w:t>давлении. Способы измерения влажности.</w:t>
      </w:r>
    </w:p>
    <w:p w:rsidR="00E829DB" w:rsidRDefault="00096074">
      <w:pPr>
        <w:pStyle w:val="a3"/>
        <w:spacing w:before="1" w:line="276" w:lineRule="auto"/>
        <w:ind w:left="821" w:right="1395"/>
        <w:jc w:val="left"/>
      </w:pPr>
      <w:r>
        <w:t>Наблюдение</w:t>
      </w:r>
      <w:r>
        <w:rPr>
          <w:spacing w:val="-8"/>
        </w:rPr>
        <w:t xml:space="preserve"> </w:t>
      </w:r>
      <w:r>
        <w:t>нагревания</w:t>
      </w:r>
      <w:r>
        <w:rPr>
          <w:spacing w:val="-7"/>
        </w:rPr>
        <w:t xml:space="preserve"> </w:t>
      </w:r>
      <w:r>
        <w:t>и</w:t>
      </w:r>
      <w:r>
        <w:rPr>
          <w:spacing w:val="-7"/>
        </w:rPr>
        <w:t xml:space="preserve"> </w:t>
      </w:r>
      <w:r>
        <w:t>плавления</w:t>
      </w:r>
      <w:r>
        <w:rPr>
          <w:spacing w:val="-10"/>
        </w:rPr>
        <w:t xml:space="preserve"> </w:t>
      </w:r>
      <w:r>
        <w:t>кристаллического</w:t>
      </w:r>
      <w:r>
        <w:rPr>
          <w:spacing w:val="-7"/>
        </w:rPr>
        <w:t xml:space="preserve"> </w:t>
      </w:r>
      <w:r>
        <w:t>вещества. Демонстрация кристаллов.</w:t>
      </w:r>
    </w:p>
    <w:p w:rsidR="00E829DB" w:rsidRDefault="00096074">
      <w:pPr>
        <w:spacing w:line="275" w:lineRule="exact"/>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41"/>
        <w:ind w:left="821"/>
        <w:jc w:val="left"/>
      </w:pPr>
      <w:r>
        <w:t>Измерение</w:t>
      </w:r>
      <w:r>
        <w:rPr>
          <w:spacing w:val="-7"/>
        </w:rPr>
        <w:t xml:space="preserve"> </w:t>
      </w:r>
      <w:r>
        <w:t>относительной</w:t>
      </w:r>
      <w:r>
        <w:rPr>
          <w:spacing w:val="-6"/>
        </w:rPr>
        <w:t xml:space="preserve"> </w:t>
      </w:r>
      <w:r>
        <w:t>влажности</w:t>
      </w:r>
      <w:r>
        <w:rPr>
          <w:spacing w:val="-5"/>
        </w:rPr>
        <w:t xml:space="preserve"> </w:t>
      </w:r>
      <w:r>
        <w:rPr>
          <w:spacing w:val="-2"/>
        </w:rPr>
        <w:t>воздуха.</w:t>
      </w:r>
    </w:p>
    <w:p w:rsidR="00E829DB" w:rsidRDefault="00E829DB">
      <w:pPr>
        <w:pStyle w:val="a3"/>
        <w:spacing w:before="84"/>
        <w:ind w:left="0"/>
        <w:jc w:val="left"/>
      </w:pPr>
    </w:p>
    <w:p w:rsidR="00E829DB" w:rsidRDefault="00096074">
      <w:pPr>
        <w:pStyle w:val="4"/>
        <w:ind w:left="342"/>
      </w:pPr>
      <w:r>
        <w:t>Раздел</w:t>
      </w:r>
      <w:r>
        <w:rPr>
          <w:spacing w:val="-3"/>
        </w:rPr>
        <w:t xml:space="preserve"> </w:t>
      </w:r>
      <w:r>
        <w:t>4.</w:t>
      </w:r>
      <w:r>
        <w:rPr>
          <w:spacing w:val="-1"/>
        </w:rPr>
        <w:t xml:space="preserve"> </w:t>
      </w:r>
      <w:r>
        <w:rPr>
          <w:spacing w:val="-2"/>
        </w:rPr>
        <w:t>Электродинамика</w:t>
      </w:r>
    </w:p>
    <w:p w:rsidR="00E829DB" w:rsidRDefault="00096074">
      <w:pPr>
        <w:pStyle w:val="5"/>
        <w:spacing w:before="41"/>
      </w:pPr>
      <w:r>
        <w:t>Тема</w:t>
      </w:r>
      <w:r>
        <w:rPr>
          <w:spacing w:val="-1"/>
        </w:rPr>
        <w:t xml:space="preserve"> </w:t>
      </w:r>
      <w:r>
        <w:t>1.</w:t>
      </w:r>
      <w:r>
        <w:rPr>
          <w:spacing w:val="-1"/>
        </w:rPr>
        <w:t xml:space="preserve"> </w:t>
      </w:r>
      <w:r>
        <w:rPr>
          <w:spacing w:val="-2"/>
        </w:rPr>
        <w:t>Электростатика</w:t>
      </w:r>
    </w:p>
    <w:p w:rsidR="00E829DB" w:rsidRDefault="00096074">
      <w:pPr>
        <w:pStyle w:val="a3"/>
        <w:spacing w:before="41"/>
        <w:ind w:left="821"/>
      </w:pPr>
      <w:proofErr w:type="gramStart"/>
      <w:r>
        <w:t>Электризация</w:t>
      </w:r>
      <w:r>
        <w:rPr>
          <w:spacing w:val="50"/>
        </w:rPr>
        <w:t xml:space="preserve">  </w:t>
      </w:r>
      <w:r>
        <w:t>тел.</w:t>
      </w:r>
      <w:proofErr w:type="gramEnd"/>
      <w:r>
        <w:rPr>
          <w:spacing w:val="50"/>
        </w:rPr>
        <w:t xml:space="preserve">  </w:t>
      </w:r>
      <w:proofErr w:type="gramStart"/>
      <w:r>
        <w:t>Электрический</w:t>
      </w:r>
      <w:r>
        <w:rPr>
          <w:spacing w:val="50"/>
        </w:rPr>
        <w:t xml:space="preserve">  </w:t>
      </w:r>
      <w:r>
        <w:t>заряд</w:t>
      </w:r>
      <w:proofErr w:type="gramEnd"/>
      <w:r>
        <w:t>.</w:t>
      </w:r>
      <w:r>
        <w:rPr>
          <w:spacing w:val="49"/>
        </w:rPr>
        <w:t xml:space="preserve">  </w:t>
      </w:r>
      <w:proofErr w:type="gramStart"/>
      <w:r>
        <w:t>Два</w:t>
      </w:r>
      <w:r>
        <w:rPr>
          <w:spacing w:val="50"/>
        </w:rPr>
        <w:t xml:space="preserve">  </w:t>
      </w:r>
      <w:r>
        <w:t>вида</w:t>
      </w:r>
      <w:proofErr w:type="gramEnd"/>
      <w:r>
        <w:rPr>
          <w:spacing w:val="50"/>
        </w:rPr>
        <w:t xml:space="preserve">  </w:t>
      </w:r>
      <w:r>
        <w:t>электрических</w:t>
      </w:r>
      <w:r>
        <w:rPr>
          <w:spacing w:val="51"/>
        </w:rPr>
        <w:t xml:space="preserve">  </w:t>
      </w:r>
      <w:r>
        <w:rPr>
          <w:spacing w:val="-2"/>
        </w:rPr>
        <w:t>зарядов.</w:t>
      </w:r>
    </w:p>
    <w:p w:rsidR="00E829DB" w:rsidRDefault="00096074">
      <w:pPr>
        <w:pStyle w:val="a3"/>
        <w:spacing w:before="43"/>
      </w:pPr>
      <w:r>
        <w:t>Проводники,</w:t>
      </w:r>
      <w:r>
        <w:rPr>
          <w:spacing w:val="-8"/>
        </w:rPr>
        <w:t xml:space="preserve"> </w:t>
      </w:r>
      <w:r>
        <w:t>диэлектрики</w:t>
      </w:r>
      <w:r>
        <w:rPr>
          <w:spacing w:val="-4"/>
        </w:rPr>
        <w:t xml:space="preserve"> </w:t>
      </w:r>
      <w:r>
        <w:t>и</w:t>
      </w:r>
      <w:r>
        <w:rPr>
          <w:spacing w:val="-8"/>
        </w:rPr>
        <w:t xml:space="preserve"> </w:t>
      </w:r>
      <w:r>
        <w:t>полупроводники.</w:t>
      </w:r>
      <w:r>
        <w:rPr>
          <w:spacing w:val="-5"/>
        </w:rPr>
        <w:t xml:space="preserve"> </w:t>
      </w:r>
      <w:r>
        <w:t>Закон</w:t>
      </w:r>
      <w:r>
        <w:rPr>
          <w:spacing w:val="-6"/>
        </w:rPr>
        <w:t xml:space="preserve"> </w:t>
      </w:r>
      <w:r>
        <w:t>сохранения</w:t>
      </w:r>
      <w:r>
        <w:rPr>
          <w:spacing w:val="-5"/>
        </w:rPr>
        <w:t xml:space="preserve"> </w:t>
      </w:r>
      <w:r>
        <w:t>электрического</w:t>
      </w:r>
      <w:r>
        <w:rPr>
          <w:spacing w:val="-5"/>
        </w:rPr>
        <w:t xml:space="preserve"> </w:t>
      </w:r>
      <w:r>
        <w:rPr>
          <w:spacing w:val="-2"/>
        </w:rPr>
        <w:t>заряда.</w:t>
      </w:r>
    </w:p>
    <w:p w:rsidR="00E829DB" w:rsidRDefault="00096074">
      <w:pPr>
        <w:pStyle w:val="a3"/>
        <w:spacing w:before="41" w:line="276" w:lineRule="auto"/>
        <w:ind w:right="528" w:firstLine="599"/>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E829DB" w:rsidRDefault="00096074">
      <w:pPr>
        <w:pStyle w:val="a3"/>
        <w:spacing w:before="1" w:line="276" w:lineRule="auto"/>
        <w:ind w:right="531" w:firstLine="599"/>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ind w:right="530" w:firstLine="599"/>
      </w:pPr>
      <w:r>
        <w:lastRenderedPageBreak/>
        <w:t>Электроёмкость. Конденсатор. Электроёмкость плоского конденсатора. Энергия заряженного конденсатора.</w:t>
      </w:r>
    </w:p>
    <w:p w:rsidR="00E829DB" w:rsidRDefault="00096074">
      <w:pPr>
        <w:pStyle w:val="a3"/>
        <w:spacing w:line="276" w:lineRule="auto"/>
        <w:ind w:right="531" w:firstLine="599"/>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829DB" w:rsidRDefault="00096074">
      <w:pPr>
        <w:ind w:left="821"/>
        <w:rPr>
          <w:i/>
          <w:sz w:val="24"/>
        </w:rPr>
      </w:pPr>
      <w:r>
        <w:rPr>
          <w:i/>
          <w:spacing w:val="-2"/>
          <w:sz w:val="24"/>
        </w:rPr>
        <w:t>Демонстрации</w:t>
      </w:r>
    </w:p>
    <w:p w:rsidR="00E829DB" w:rsidRDefault="00096074">
      <w:pPr>
        <w:pStyle w:val="a3"/>
        <w:spacing w:before="38" w:line="276" w:lineRule="auto"/>
        <w:ind w:left="821" w:right="4421"/>
        <w:jc w:val="left"/>
      </w:pPr>
      <w:r>
        <w:t>Устройство</w:t>
      </w:r>
      <w:r>
        <w:rPr>
          <w:spacing w:val="-9"/>
        </w:rPr>
        <w:t xml:space="preserve"> </w:t>
      </w:r>
      <w:r>
        <w:t>и</w:t>
      </w:r>
      <w:r>
        <w:rPr>
          <w:spacing w:val="-8"/>
        </w:rPr>
        <w:t xml:space="preserve"> </w:t>
      </w:r>
      <w:r>
        <w:t>принцип</w:t>
      </w:r>
      <w:r>
        <w:rPr>
          <w:spacing w:val="-11"/>
        </w:rPr>
        <w:t xml:space="preserve"> </w:t>
      </w:r>
      <w:r>
        <w:t>действия</w:t>
      </w:r>
      <w:r>
        <w:rPr>
          <w:spacing w:val="-9"/>
        </w:rPr>
        <w:t xml:space="preserve"> </w:t>
      </w:r>
      <w:r>
        <w:t>электрометра. Взаимодействие наэлектризованных тел.</w:t>
      </w:r>
    </w:p>
    <w:p w:rsidR="00E829DB" w:rsidRDefault="00096074">
      <w:pPr>
        <w:pStyle w:val="a3"/>
        <w:spacing w:line="276" w:lineRule="auto"/>
        <w:ind w:left="821" w:right="4421"/>
        <w:jc w:val="left"/>
      </w:pPr>
      <w:r>
        <w:t>Электрическое поле заряженных тел. Проводники</w:t>
      </w:r>
      <w:r>
        <w:rPr>
          <w:spacing w:val="-11"/>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E829DB" w:rsidRDefault="00096074">
      <w:pPr>
        <w:pStyle w:val="a3"/>
        <w:ind w:left="821"/>
        <w:jc w:val="left"/>
      </w:pPr>
      <w:r>
        <w:t>Диэлектрики</w:t>
      </w:r>
      <w:r>
        <w:rPr>
          <w:spacing w:val="-5"/>
        </w:rPr>
        <w:t xml:space="preserve"> </w:t>
      </w:r>
      <w:r>
        <w:t>в</w:t>
      </w:r>
      <w:r>
        <w:rPr>
          <w:spacing w:val="-5"/>
        </w:rPr>
        <w:t xml:space="preserve"> </w:t>
      </w:r>
      <w:r>
        <w:t>электростатическом</w:t>
      </w:r>
      <w:r>
        <w:rPr>
          <w:spacing w:val="-5"/>
        </w:rPr>
        <w:t xml:space="preserve"> </w:t>
      </w:r>
      <w:r>
        <w:rPr>
          <w:spacing w:val="-2"/>
        </w:rPr>
        <w:t>поле.</w:t>
      </w:r>
    </w:p>
    <w:p w:rsidR="00E829DB" w:rsidRDefault="00096074">
      <w:pPr>
        <w:pStyle w:val="a3"/>
        <w:tabs>
          <w:tab w:val="left" w:pos="2366"/>
          <w:tab w:val="left" w:pos="4242"/>
          <w:tab w:val="left" w:pos="5422"/>
          <w:tab w:val="left" w:pos="7056"/>
          <w:tab w:val="left" w:pos="7531"/>
          <w:tab w:val="left" w:pos="8692"/>
        </w:tabs>
        <w:spacing w:before="40" w:line="278" w:lineRule="auto"/>
        <w:ind w:right="529" w:firstLine="599"/>
        <w:jc w:val="left"/>
      </w:pPr>
      <w:r>
        <w:rPr>
          <w:spacing w:val="-2"/>
        </w:rPr>
        <w:t>Зависимость</w:t>
      </w:r>
      <w:r>
        <w:tab/>
      </w:r>
      <w:r>
        <w:rPr>
          <w:spacing w:val="-2"/>
        </w:rPr>
        <w:t>электроёмкости</w:t>
      </w:r>
      <w:r>
        <w:tab/>
      </w:r>
      <w:r>
        <w:rPr>
          <w:spacing w:val="-2"/>
        </w:rPr>
        <w:t>плоского</w:t>
      </w:r>
      <w:r>
        <w:tab/>
      </w:r>
      <w:r>
        <w:rPr>
          <w:spacing w:val="-2"/>
        </w:rPr>
        <w:t>конденсатора</w:t>
      </w:r>
      <w:r>
        <w:tab/>
      </w:r>
      <w:r>
        <w:rPr>
          <w:spacing w:val="-6"/>
        </w:rPr>
        <w:t>от</w:t>
      </w:r>
      <w:r>
        <w:tab/>
      </w:r>
      <w:r>
        <w:rPr>
          <w:spacing w:val="-2"/>
        </w:rPr>
        <w:t>площади</w:t>
      </w:r>
      <w:r>
        <w:tab/>
      </w:r>
      <w:r>
        <w:rPr>
          <w:spacing w:val="-2"/>
        </w:rPr>
        <w:t xml:space="preserve">пластин, </w:t>
      </w:r>
      <w:r>
        <w:t>расстояния между ними и диэлектрической проницаемости.</w:t>
      </w:r>
    </w:p>
    <w:p w:rsidR="00E829DB" w:rsidRDefault="00096074">
      <w:pPr>
        <w:pStyle w:val="a3"/>
        <w:spacing w:line="272" w:lineRule="exact"/>
        <w:ind w:left="821"/>
        <w:jc w:val="left"/>
      </w:pPr>
      <w:r>
        <w:t>Энергия</w:t>
      </w:r>
      <w:r>
        <w:rPr>
          <w:spacing w:val="-4"/>
        </w:rPr>
        <w:t xml:space="preserve"> </w:t>
      </w:r>
      <w:r>
        <w:t>заряженного</w:t>
      </w:r>
      <w:r>
        <w:rPr>
          <w:spacing w:val="-3"/>
        </w:rPr>
        <w:t xml:space="preserve"> </w:t>
      </w:r>
      <w:r>
        <w:rPr>
          <w:spacing w:val="-2"/>
        </w:rPr>
        <w:t>конденсатора.</w:t>
      </w:r>
    </w:p>
    <w:p w:rsidR="00E829DB" w:rsidRDefault="00096074">
      <w:pPr>
        <w:spacing w:before="41"/>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41"/>
        <w:ind w:left="821"/>
        <w:jc w:val="left"/>
      </w:pPr>
      <w:r>
        <w:t>Измерение</w:t>
      </w:r>
      <w:r>
        <w:rPr>
          <w:spacing w:val="-5"/>
        </w:rPr>
        <w:t xml:space="preserve"> </w:t>
      </w:r>
      <w:r>
        <w:t>электроёмкости</w:t>
      </w:r>
      <w:r>
        <w:rPr>
          <w:spacing w:val="-2"/>
        </w:rPr>
        <w:t xml:space="preserve"> конденсатора.</w:t>
      </w:r>
    </w:p>
    <w:p w:rsidR="00E829DB" w:rsidRDefault="00096074">
      <w:pPr>
        <w:pStyle w:val="5"/>
        <w:spacing w:before="43"/>
        <w:jc w:val="left"/>
      </w:pPr>
      <w:r>
        <w:t>Тема</w:t>
      </w:r>
      <w:r>
        <w:rPr>
          <w:spacing w:val="-4"/>
        </w:rPr>
        <w:t xml:space="preserve"> </w:t>
      </w:r>
      <w:r>
        <w:t>2.</w:t>
      </w:r>
      <w:r>
        <w:rPr>
          <w:spacing w:val="-2"/>
        </w:rPr>
        <w:t xml:space="preserve"> </w:t>
      </w:r>
      <w:r>
        <w:t>Постоянный</w:t>
      </w:r>
      <w:r>
        <w:rPr>
          <w:spacing w:val="-4"/>
        </w:rPr>
        <w:t xml:space="preserve"> </w:t>
      </w:r>
      <w:r>
        <w:t>электрический</w:t>
      </w:r>
      <w:r>
        <w:rPr>
          <w:spacing w:val="-4"/>
        </w:rPr>
        <w:t xml:space="preserve"> </w:t>
      </w:r>
      <w:r>
        <w:t>ток.</w:t>
      </w:r>
      <w:r>
        <w:rPr>
          <w:spacing w:val="-2"/>
        </w:rPr>
        <w:t xml:space="preserve"> </w:t>
      </w:r>
      <w:r>
        <w:t>Токи</w:t>
      </w:r>
      <w:r>
        <w:rPr>
          <w:spacing w:val="-1"/>
        </w:rPr>
        <w:t xml:space="preserve"> </w:t>
      </w:r>
      <w:r>
        <w:t>в</w:t>
      </w:r>
      <w:r>
        <w:rPr>
          <w:spacing w:val="-2"/>
        </w:rPr>
        <w:t xml:space="preserve"> </w:t>
      </w:r>
      <w:r>
        <w:t>различных</w:t>
      </w:r>
      <w:r>
        <w:rPr>
          <w:spacing w:val="-1"/>
        </w:rPr>
        <w:t xml:space="preserve"> </w:t>
      </w:r>
      <w:r>
        <w:rPr>
          <w:spacing w:val="-2"/>
        </w:rPr>
        <w:t>средах</w:t>
      </w:r>
    </w:p>
    <w:p w:rsidR="00E829DB" w:rsidRDefault="00096074">
      <w:pPr>
        <w:pStyle w:val="a3"/>
        <w:spacing w:before="41"/>
        <w:ind w:left="821"/>
        <w:jc w:val="left"/>
      </w:pPr>
      <w:r>
        <w:t>Электрический</w:t>
      </w:r>
      <w:r>
        <w:rPr>
          <w:spacing w:val="24"/>
        </w:rPr>
        <w:t xml:space="preserve"> </w:t>
      </w:r>
      <w:r>
        <w:t>ток.</w:t>
      </w:r>
      <w:r>
        <w:rPr>
          <w:spacing w:val="26"/>
        </w:rPr>
        <w:t xml:space="preserve"> </w:t>
      </w:r>
      <w:r>
        <w:t>Условия</w:t>
      </w:r>
      <w:r>
        <w:rPr>
          <w:spacing w:val="26"/>
        </w:rPr>
        <w:t xml:space="preserve"> </w:t>
      </w:r>
      <w:r>
        <w:t>существования</w:t>
      </w:r>
      <w:r>
        <w:rPr>
          <w:spacing w:val="26"/>
        </w:rPr>
        <w:t xml:space="preserve"> </w:t>
      </w:r>
      <w:r>
        <w:t>электрического</w:t>
      </w:r>
      <w:r>
        <w:rPr>
          <w:spacing w:val="26"/>
        </w:rPr>
        <w:t xml:space="preserve"> </w:t>
      </w:r>
      <w:r>
        <w:t>тока.</w:t>
      </w:r>
      <w:r>
        <w:rPr>
          <w:spacing w:val="26"/>
        </w:rPr>
        <w:t xml:space="preserve"> </w:t>
      </w:r>
      <w:r>
        <w:t>Источники</w:t>
      </w:r>
      <w:r>
        <w:rPr>
          <w:spacing w:val="26"/>
        </w:rPr>
        <w:t xml:space="preserve"> </w:t>
      </w:r>
      <w:r>
        <w:rPr>
          <w:spacing w:val="-2"/>
        </w:rPr>
        <w:t>тока.</w:t>
      </w:r>
    </w:p>
    <w:p w:rsidR="00E829DB" w:rsidRDefault="00096074">
      <w:pPr>
        <w:pStyle w:val="a3"/>
        <w:spacing w:before="41"/>
        <w:jc w:val="left"/>
      </w:pPr>
      <w:r>
        <w:t>Сила</w:t>
      </w:r>
      <w:r>
        <w:rPr>
          <w:spacing w:val="-4"/>
        </w:rPr>
        <w:t xml:space="preserve"> </w:t>
      </w:r>
      <w:r>
        <w:t>тока.</w:t>
      </w:r>
      <w:r>
        <w:rPr>
          <w:spacing w:val="-2"/>
        </w:rPr>
        <w:t xml:space="preserve"> </w:t>
      </w:r>
      <w:r>
        <w:t>Постоянный</w:t>
      </w:r>
      <w:r>
        <w:rPr>
          <w:spacing w:val="-4"/>
        </w:rPr>
        <w:t xml:space="preserve"> ток.</w:t>
      </w:r>
    </w:p>
    <w:p w:rsidR="00E829DB" w:rsidRDefault="00096074">
      <w:pPr>
        <w:pStyle w:val="a3"/>
        <w:spacing w:before="41"/>
        <w:ind w:left="821"/>
        <w:jc w:val="left"/>
      </w:pPr>
      <w:r>
        <w:t>Напряжение.</w:t>
      </w:r>
      <w:r>
        <w:rPr>
          <w:spacing w:val="-3"/>
        </w:rPr>
        <w:t xml:space="preserve"> </w:t>
      </w:r>
      <w:r>
        <w:t>Закон</w:t>
      </w:r>
      <w:r>
        <w:rPr>
          <w:spacing w:val="-3"/>
        </w:rPr>
        <w:t xml:space="preserve"> </w:t>
      </w:r>
      <w:r>
        <w:t>Ома</w:t>
      </w:r>
      <w:r>
        <w:rPr>
          <w:spacing w:val="-4"/>
        </w:rPr>
        <w:t xml:space="preserve"> </w:t>
      </w:r>
      <w:r>
        <w:t>для</w:t>
      </w:r>
      <w:r>
        <w:rPr>
          <w:spacing w:val="-2"/>
        </w:rPr>
        <w:t xml:space="preserve"> </w:t>
      </w:r>
      <w:r>
        <w:t>участка</w:t>
      </w:r>
      <w:r>
        <w:rPr>
          <w:spacing w:val="-3"/>
        </w:rPr>
        <w:t xml:space="preserve"> </w:t>
      </w:r>
      <w:r>
        <w:rPr>
          <w:spacing w:val="-2"/>
        </w:rPr>
        <w:t>цепи.</w:t>
      </w:r>
    </w:p>
    <w:p w:rsidR="00E829DB" w:rsidRDefault="00096074">
      <w:pPr>
        <w:pStyle w:val="a3"/>
        <w:tabs>
          <w:tab w:val="left" w:pos="2880"/>
          <w:tab w:val="left" w:pos="5003"/>
          <w:tab w:val="left" w:pos="6511"/>
          <w:tab w:val="left" w:pos="8569"/>
        </w:tabs>
        <w:spacing w:before="43"/>
        <w:ind w:left="821"/>
        <w:jc w:val="left"/>
      </w:pPr>
      <w:r>
        <w:rPr>
          <w:spacing w:val="-2"/>
        </w:rPr>
        <w:t>Электрическое</w:t>
      </w:r>
      <w:r>
        <w:tab/>
      </w:r>
      <w:r>
        <w:rPr>
          <w:spacing w:val="-2"/>
        </w:rPr>
        <w:t>сопротивление.</w:t>
      </w:r>
      <w:r>
        <w:tab/>
      </w:r>
      <w:r>
        <w:rPr>
          <w:spacing w:val="-2"/>
        </w:rPr>
        <w:t>Удельное</w:t>
      </w:r>
      <w:r>
        <w:tab/>
      </w:r>
      <w:r>
        <w:rPr>
          <w:spacing w:val="-2"/>
        </w:rPr>
        <w:t>сопротивление</w:t>
      </w:r>
      <w:r>
        <w:tab/>
      </w:r>
      <w:r>
        <w:rPr>
          <w:spacing w:val="-2"/>
        </w:rPr>
        <w:t>вещества.</w:t>
      </w:r>
    </w:p>
    <w:p w:rsidR="00E829DB" w:rsidRDefault="00096074">
      <w:pPr>
        <w:pStyle w:val="a3"/>
        <w:spacing w:before="41"/>
        <w:jc w:val="left"/>
      </w:pPr>
      <w:r>
        <w:t>Последовательное,</w:t>
      </w:r>
      <w:r>
        <w:rPr>
          <w:spacing w:val="-8"/>
        </w:rPr>
        <w:t xml:space="preserve"> </w:t>
      </w:r>
      <w:r>
        <w:t>параллельное,</w:t>
      </w:r>
      <w:r>
        <w:rPr>
          <w:spacing w:val="-5"/>
        </w:rPr>
        <w:t xml:space="preserve"> </w:t>
      </w:r>
      <w:r>
        <w:t>смешанное</w:t>
      </w:r>
      <w:r>
        <w:rPr>
          <w:spacing w:val="-5"/>
        </w:rPr>
        <w:t xml:space="preserve"> </w:t>
      </w:r>
      <w:r>
        <w:t>соединение</w:t>
      </w:r>
      <w:r>
        <w:rPr>
          <w:spacing w:val="-6"/>
        </w:rPr>
        <w:t xml:space="preserve"> </w:t>
      </w:r>
      <w:r>
        <w:rPr>
          <w:spacing w:val="-2"/>
        </w:rPr>
        <w:t>проводников.</w:t>
      </w:r>
    </w:p>
    <w:p w:rsidR="00E829DB" w:rsidRDefault="00096074">
      <w:pPr>
        <w:pStyle w:val="a3"/>
        <w:spacing w:before="40"/>
        <w:ind w:left="821"/>
        <w:jc w:val="left"/>
      </w:pPr>
      <w:r>
        <w:t>Работа</w:t>
      </w:r>
      <w:r>
        <w:rPr>
          <w:spacing w:val="-5"/>
        </w:rPr>
        <w:t xml:space="preserve"> </w:t>
      </w:r>
      <w:r>
        <w:t>электрического</w:t>
      </w:r>
      <w:r>
        <w:rPr>
          <w:spacing w:val="-3"/>
        </w:rPr>
        <w:t xml:space="preserve"> </w:t>
      </w:r>
      <w:r>
        <w:t>тока.</w:t>
      </w:r>
      <w:r>
        <w:rPr>
          <w:spacing w:val="-3"/>
        </w:rPr>
        <w:t xml:space="preserve"> </w:t>
      </w:r>
      <w:r>
        <w:t>Закон</w:t>
      </w:r>
      <w:r>
        <w:rPr>
          <w:spacing w:val="-3"/>
        </w:rPr>
        <w:t xml:space="preserve"> </w:t>
      </w:r>
      <w:r>
        <w:t>Джоуля–Ленца.</w:t>
      </w:r>
      <w:r>
        <w:rPr>
          <w:spacing w:val="-3"/>
        </w:rPr>
        <w:t xml:space="preserve"> </w:t>
      </w:r>
      <w:r>
        <w:t>Мощность</w:t>
      </w:r>
      <w:r>
        <w:rPr>
          <w:spacing w:val="-2"/>
        </w:rPr>
        <w:t xml:space="preserve"> </w:t>
      </w:r>
      <w:r>
        <w:t>электрического</w:t>
      </w:r>
      <w:r>
        <w:rPr>
          <w:spacing w:val="-3"/>
        </w:rPr>
        <w:t xml:space="preserve"> </w:t>
      </w:r>
      <w:r>
        <w:rPr>
          <w:spacing w:val="-2"/>
        </w:rPr>
        <w:t>тока.</w:t>
      </w:r>
    </w:p>
    <w:p w:rsidR="00E829DB" w:rsidRDefault="00096074">
      <w:pPr>
        <w:pStyle w:val="a3"/>
        <w:spacing w:before="42" w:line="276" w:lineRule="auto"/>
        <w:ind w:right="529" w:firstLine="599"/>
        <w:jc w:val="left"/>
      </w:pPr>
      <w:r>
        <w:t>Электродвижущая сила и внутреннее сопротивление источника тока. Закон Ома для полной (замкнутой) электрической цепи. Короткое замыкание.</w:t>
      </w:r>
    </w:p>
    <w:p w:rsidR="00E829DB" w:rsidRDefault="00096074">
      <w:pPr>
        <w:pStyle w:val="a3"/>
        <w:spacing w:before="1" w:line="276" w:lineRule="auto"/>
        <w:ind w:right="528" w:firstLine="599"/>
        <w:jc w:val="left"/>
      </w:pPr>
      <w:r>
        <w:t>Электронная</w:t>
      </w:r>
      <w:r>
        <w:rPr>
          <w:spacing w:val="-6"/>
        </w:rPr>
        <w:t xml:space="preserve"> </w:t>
      </w:r>
      <w:r>
        <w:t>проводимость</w:t>
      </w:r>
      <w:r>
        <w:rPr>
          <w:spacing w:val="-5"/>
        </w:rPr>
        <w:t xml:space="preserve"> </w:t>
      </w:r>
      <w:r>
        <w:t>твёрдых</w:t>
      </w:r>
      <w:r>
        <w:rPr>
          <w:spacing w:val="-5"/>
        </w:rPr>
        <w:t xml:space="preserve"> </w:t>
      </w:r>
      <w:r>
        <w:t>металлов.</w:t>
      </w:r>
      <w:r>
        <w:rPr>
          <w:spacing w:val="-5"/>
        </w:rPr>
        <w:t xml:space="preserve"> </w:t>
      </w:r>
      <w:r>
        <w:t>Зависимость</w:t>
      </w:r>
      <w:r>
        <w:rPr>
          <w:spacing w:val="-5"/>
        </w:rPr>
        <w:t xml:space="preserve"> </w:t>
      </w:r>
      <w:r>
        <w:t>сопротивления</w:t>
      </w:r>
      <w:r>
        <w:rPr>
          <w:spacing w:val="-6"/>
        </w:rPr>
        <w:t xml:space="preserve"> </w:t>
      </w:r>
      <w:r>
        <w:t>металлов от температуры. Сверхпроводимость.</w:t>
      </w:r>
    </w:p>
    <w:p w:rsidR="00E829DB" w:rsidRDefault="00096074">
      <w:pPr>
        <w:pStyle w:val="a3"/>
        <w:spacing w:line="275" w:lineRule="exact"/>
        <w:ind w:left="821"/>
        <w:jc w:val="left"/>
      </w:pPr>
      <w:r>
        <w:t>Электрический</w:t>
      </w:r>
      <w:r>
        <w:rPr>
          <w:spacing w:val="-4"/>
        </w:rPr>
        <w:t xml:space="preserve"> </w:t>
      </w:r>
      <w:r>
        <w:t>ток</w:t>
      </w:r>
      <w:r>
        <w:rPr>
          <w:spacing w:val="-3"/>
        </w:rPr>
        <w:t xml:space="preserve"> </w:t>
      </w:r>
      <w:r>
        <w:t>в</w:t>
      </w:r>
      <w:r>
        <w:rPr>
          <w:spacing w:val="-5"/>
        </w:rPr>
        <w:t xml:space="preserve"> </w:t>
      </w:r>
      <w:r>
        <w:t>вакууме.</w:t>
      </w:r>
      <w:r>
        <w:rPr>
          <w:spacing w:val="-3"/>
        </w:rPr>
        <w:t xml:space="preserve"> </w:t>
      </w:r>
      <w:r>
        <w:t>Свойства</w:t>
      </w:r>
      <w:r>
        <w:rPr>
          <w:spacing w:val="-5"/>
        </w:rPr>
        <w:t xml:space="preserve"> </w:t>
      </w:r>
      <w:r>
        <w:t>электронных</w:t>
      </w:r>
      <w:r>
        <w:rPr>
          <w:spacing w:val="-1"/>
        </w:rPr>
        <w:t xml:space="preserve"> </w:t>
      </w:r>
      <w:r>
        <w:rPr>
          <w:spacing w:val="-2"/>
        </w:rPr>
        <w:t>пучков.</w:t>
      </w:r>
    </w:p>
    <w:p w:rsidR="00E829DB" w:rsidRDefault="00096074">
      <w:pPr>
        <w:pStyle w:val="a3"/>
        <w:tabs>
          <w:tab w:val="left" w:pos="2857"/>
          <w:tab w:val="left" w:pos="4380"/>
          <w:tab w:val="left" w:pos="4728"/>
          <w:tab w:val="left" w:pos="6030"/>
          <w:tab w:val="left" w:pos="7692"/>
        </w:tabs>
        <w:spacing w:before="41"/>
        <w:ind w:left="821"/>
        <w:jc w:val="left"/>
      </w:pPr>
      <w:r>
        <w:rPr>
          <w:spacing w:val="-2"/>
        </w:rPr>
        <w:t>Полупроводники.</w:t>
      </w:r>
      <w:r>
        <w:tab/>
      </w:r>
      <w:r>
        <w:rPr>
          <w:spacing w:val="-2"/>
        </w:rPr>
        <w:t>Собственная</w:t>
      </w:r>
      <w:r>
        <w:tab/>
      </w:r>
      <w:r>
        <w:rPr>
          <w:spacing w:val="-10"/>
        </w:rPr>
        <w:t>и</w:t>
      </w:r>
      <w:r>
        <w:tab/>
      </w:r>
      <w:r>
        <w:rPr>
          <w:spacing w:val="-2"/>
        </w:rPr>
        <w:t>примесная</w:t>
      </w:r>
      <w:r>
        <w:tab/>
      </w:r>
      <w:r>
        <w:rPr>
          <w:spacing w:val="-2"/>
        </w:rPr>
        <w:t>проводимость</w:t>
      </w:r>
      <w:r>
        <w:tab/>
      </w:r>
      <w:r>
        <w:rPr>
          <w:spacing w:val="-2"/>
        </w:rPr>
        <w:t>полупроводников.</w:t>
      </w:r>
    </w:p>
    <w:p w:rsidR="00E829DB" w:rsidRDefault="00096074">
      <w:pPr>
        <w:pStyle w:val="a3"/>
        <w:spacing w:before="43"/>
        <w:jc w:val="left"/>
      </w:pPr>
      <w:r>
        <w:t>Свойства</w:t>
      </w:r>
      <w:r>
        <w:rPr>
          <w:spacing w:val="-8"/>
        </w:rPr>
        <w:t xml:space="preserve"> </w:t>
      </w:r>
      <w:r>
        <w:t>p–n-перехода.</w:t>
      </w:r>
      <w:r>
        <w:rPr>
          <w:spacing w:val="-6"/>
        </w:rPr>
        <w:t xml:space="preserve"> </w:t>
      </w:r>
      <w:r>
        <w:t>Полупроводниковые</w:t>
      </w:r>
      <w:r>
        <w:rPr>
          <w:spacing w:val="-5"/>
        </w:rPr>
        <w:t xml:space="preserve"> </w:t>
      </w:r>
      <w:r>
        <w:rPr>
          <w:spacing w:val="-2"/>
        </w:rPr>
        <w:t>приборы.</w:t>
      </w:r>
    </w:p>
    <w:p w:rsidR="00E829DB" w:rsidRDefault="00096074">
      <w:pPr>
        <w:pStyle w:val="a3"/>
        <w:spacing w:before="41" w:line="276" w:lineRule="auto"/>
        <w:ind w:firstLine="599"/>
        <w:jc w:val="left"/>
      </w:pPr>
      <w:r>
        <w:t>Электрический</w:t>
      </w:r>
      <w:r>
        <w:rPr>
          <w:spacing w:val="80"/>
        </w:rPr>
        <w:t xml:space="preserve"> </w:t>
      </w:r>
      <w:r>
        <w:t>ток</w:t>
      </w:r>
      <w:r>
        <w:rPr>
          <w:spacing w:val="80"/>
        </w:rPr>
        <w:t xml:space="preserve"> </w:t>
      </w:r>
      <w:r>
        <w:t>в</w:t>
      </w:r>
      <w:r>
        <w:rPr>
          <w:spacing w:val="80"/>
        </w:rPr>
        <w:t xml:space="preserve"> </w:t>
      </w:r>
      <w:r>
        <w:t>растворах</w:t>
      </w:r>
      <w:r>
        <w:rPr>
          <w:spacing w:val="80"/>
        </w:rPr>
        <w:t xml:space="preserve"> </w:t>
      </w:r>
      <w:r>
        <w:t>и</w:t>
      </w:r>
      <w:r>
        <w:rPr>
          <w:spacing w:val="80"/>
        </w:rPr>
        <w:t xml:space="preserve"> </w:t>
      </w:r>
      <w:r>
        <w:t>расплавах</w:t>
      </w:r>
      <w:r>
        <w:rPr>
          <w:spacing w:val="80"/>
        </w:rPr>
        <w:t xml:space="preserve"> </w:t>
      </w:r>
      <w:r>
        <w:t>электролитов.</w:t>
      </w:r>
      <w:r>
        <w:rPr>
          <w:spacing w:val="80"/>
        </w:rPr>
        <w:t xml:space="preserve"> </w:t>
      </w:r>
      <w:r>
        <w:t>Электролитическая диссоциация. Электролиз.</w:t>
      </w:r>
    </w:p>
    <w:p w:rsidR="00E829DB" w:rsidRDefault="00096074">
      <w:pPr>
        <w:pStyle w:val="a3"/>
        <w:spacing w:line="275" w:lineRule="exact"/>
        <w:ind w:left="821"/>
        <w:jc w:val="left"/>
      </w:pPr>
      <w:r>
        <w:t>Электрический</w:t>
      </w:r>
      <w:r>
        <w:rPr>
          <w:spacing w:val="3"/>
        </w:rPr>
        <w:t xml:space="preserve"> </w:t>
      </w:r>
      <w:r>
        <w:t>ток</w:t>
      </w:r>
      <w:r>
        <w:rPr>
          <w:spacing w:val="5"/>
        </w:rPr>
        <w:t xml:space="preserve"> </w:t>
      </w:r>
      <w:r>
        <w:t>в</w:t>
      </w:r>
      <w:r>
        <w:rPr>
          <w:spacing w:val="6"/>
        </w:rPr>
        <w:t xml:space="preserve"> </w:t>
      </w:r>
      <w:r>
        <w:t>газах.</w:t>
      </w:r>
      <w:r>
        <w:rPr>
          <w:spacing w:val="3"/>
        </w:rPr>
        <w:t xml:space="preserve"> </w:t>
      </w:r>
      <w:r>
        <w:t>Самостоятельный</w:t>
      </w:r>
      <w:r>
        <w:rPr>
          <w:spacing w:val="5"/>
        </w:rPr>
        <w:t xml:space="preserve"> </w:t>
      </w:r>
      <w:r>
        <w:t>и</w:t>
      </w:r>
      <w:r>
        <w:rPr>
          <w:spacing w:val="7"/>
        </w:rPr>
        <w:t xml:space="preserve"> </w:t>
      </w:r>
      <w:r>
        <w:t>несамостоятельный</w:t>
      </w:r>
      <w:r>
        <w:rPr>
          <w:spacing w:val="6"/>
        </w:rPr>
        <w:t xml:space="preserve"> </w:t>
      </w:r>
      <w:r>
        <w:t>разряд.</w:t>
      </w:r>
      <w:r>
        <w:rPr>
          <w:spacing w:val="7"/>
        </w:rPr>
        <w:t xml:space="preserve"> </w:t>
      </w:r>
      <w:r>
        <w:rPr>
          <w:spacing w:val="-2"/>
        </w:rPr>
        <w:t>Молния.</w:t>
      </w:r>
    </w:p>
    <w:p w:rsidR="00E829DB" w:rsidRDefault="00096074">
      <w:pPr>
        <w:pStyle w:val="a3"/>
        <w:spacing w:before="43"/>
        <w:jc w:val="left"/>
      </w:pPr>
      <w:r>
        <w:rPr>
          <w:spacing w:val="-2"/>
        </w:rPr>
        <w:t>Плазма.</w:t>
      </w:r>
    </w:p>
    <w:p w:rsidR="00E829DB" w:rsidRDefault="00096074">
      <w:pPr>
        <w:pStyle w:val="a3"/>
        <w:spacing w:before="41" w:line="276" w:lineRule="auto"/>
        <w:ind w:right="528" w:firstLine="599"/>
      </w:pPr>
      <w:r>
        <w:t>Технические устройства и практическое применение: амперметр, вольтметр,</w:t>
      </w:r>
      <w:r>
        <w:rPr>
          <w:spacing w:val="40"/>
        </w:rPr>
        <w:t xml:space="preserve"> </w:t>
      </w:r>
      <w:r>
        <w:t>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829DB" w:rsidRDefault="00096074">
      <w:pPr>
        <w:spacing w:before="1"/>
        <w:ind w:left="821"/>
        <w:rPr>
          <w:i/>
          <w:sz w:val="24"/>
        </w:rPr>
      </w:pPr>
      <w:r>
        <w:rPr>
          <w:i/>
          <w:spacing w:val="-2"/>
          <w:sz w:val="24"/>
        </w:rPr>
        <w:t>Демонстрации</w:t>
      </w:r>
    </w:p>
    <w:p w:rsidR="00E829DB" w:rsidRDefault="00096074">
      <w:pPr>
        <w:pStyle w:val="a3"/>
        <w:spacing w:before="40"/>
        <w:ind w:left="821"/>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E829DB" w:rsidRDefault="00096074">
      <w:pPr>
        <w:pStyle w:val="a3"/>
        <w:spacing w:before="41" w:line="278" w:lineRule="auto"/>
        <w:ind w:firstLine="599"/>
        <w:jc w:val="left"/>
      </w:pPr>
      <w:r>
        <w:t>Зависимость</w:t>
      </w:r>
      <w:r>
        <w:rPr>
          <w:spacing w:val="80"/>
        </w:rPr>
        <w:t xml:space="preserve"> </w:t>
      </w:r>
      <w:r>
        <w:t>сопротивления</w:t>
      </w:r>
      <w:r>
        <w:rPr>
          <w:spacing w:val="80"/>
        </w:rPr>
        <w:t xml:space="preserve"> </w:t>
      </w:r>
      <w:r>
        <w:t>цилиндрических</w:t>
      </w:r>
      <w:r>
        <w:rPr>
          <w:spacing w:val="80"/>
        </w:rPr>
        <w:t xml:space="preserve"> </w:t>
      </w:r>
      <w:r>
        <w:t>проводников</w:t>
      </w:r>
      <w:r>
        <w:rPr>
          <w:spacing w:val="80"/>
        </w:rPr>
        <w:t xml:space="preserve"> </w:t>
      </w:r>
      <w:r>
        <w:t>от</w:t>
      </w:r>
      <w:r>
        <w:rPr>
          <w:spacing w:val="80"/>
        </w:rPr>
        <w:t xml:space="preserve"> </w:t>
      </w:r>
      <w:r>
        <w:t>длины,</w:t>
      </w:r>
      <w:r>
        <w:rPr>
          <w:spacing w:val="80"/>
        </w:rPr>
        <w:t xml:space="preserve"> </w:t>
      </w:r>
      <w:r>
        <w:t>площади поперечного сечения и материала.</w:t>
      </w:r>
    </w:p>
    <w:p w:rsidR="00E829DB" w:rsidRDefault="00096074">
      <w:pPr>
        <w:pStyle w:val="a3"/>
        <w:spacing w:line="272" w:lineRule="exact"/>
        <w:ind w:left="821"/>
        <w:jc w:val="left"/>
      </w:pPr>
      <w:r>
        <w:t>Смешанное</w:t>
      </w:r>
      <w:r>
        <w:rPr>
          <w:spacing w:val="-4"/>
        </w:rPr>
        <w:t xml:space="preserve"> </w:t>
      </w:r>
      <w:r>
        <w:t>соединение</w:t>
      </w:r>
      <w:r>
        <w:rPr>
          <w:spacing w:val="-4"/>
        </w:rPr>
        <w:t xml:space="preserve"> </w:t>
      </w:r>
      <w:r>
        <w:rPr>
          <w:spacing w:val="-2"/>
        </w:rPr>
        <w:t>проводников.</w:t>
      </w:r>
    </w:p>
    <w:p w:rsidR="00E829DB" w:rsidRDefault="00E829DB">
      <w:pPr>
        <w:spacing w:line="272" w:lineRule="exact"/>
        <w:sectPr w:rsidR="00E829DB">
          <w:pgSz w:w="11910" w:h="16390"/>
          <w:pgMar w:top="1060" w:right="320" w:bottom="1240" w:left="1480" w:header="0" w:footer="993" w:gutter="0"/>
          <w:cols w:space="720"/>
        </w:sectPr>
      </w:pPr>
    </w:p>
    <w:p w:rsidR="00E829DB" w:rsidRDefault="00096074">
      <w:pPr>
        <w:pStyle w:val="a3"/>
        <w:spacing w:before="69" w:line="278" w:lineRule="auto"/>
        <w:ind w:firstLine="599"/>
        <w:jc w:val="left"/>
      </w:pPr>
      <w:r>
        <w:lastRenderedPageBreak/>
        <w:t>Прямое</w:t>
      </w:r>
      <w:r>
        <w:rPr>
          <w:spacing w:val="40"/>
        </w:rPr>
        <w:t xml:space="preserve"> </w:t>
      </w:r>
      <w:r>
        <w:t>измерение</w:t>
      </w:r>
      <w:r>
        <w:rPr>
          <w:spacing w:val="40"/>
        </w:rPr>
        <w:t xml:space="preserve"> </w:t>
      </w:r>
      <w:r>
        <w:t>электродвижущей</w:t>
      </w:r>
      <w:r>
        <w:rPr>
          <w:spacing w:val="40"/>
        </w:rPr>
        <w:t xml:space="preserve"> </w:t>
      </w:r>
      <w:r>
        <w:t>силы.</w:t>
      </w:r>
      <w:r>
        <w:rPr>
          <w:spacing w:val="40"/>
        </w:rPr>
        <w:t xml:space="preserve"> </w:t>
      </w:r>
      <w:r>
        <w:t>Короткое</w:t>
      </w:r>
      <w:r>
        <w:rPr>
          <w:spacing w:val="40"/>
        </w:rPr>
        <w:t xml:space="preserve"> </w:t>
      </w:r>
      <w:r>
        <w:t>замыкание</w:t>
      </w:r>
      <w:r>
        <w:rPr>
          <w:spacing w:val="40"/>
        </w:rPr>
        <w:t xml:space="preserve"> </w:t>
      </w:r>
      <w:r>
        <w:t>гальванического элемента и оценка внутреннего сопротивления.</w:t>
      </w:r>
    </w:p>
    <w:p w:rsidR="00E829DB" w:rsidRDefault="00096074">
      <w:pPr>
        <w:pStyle w:val="a3"/>
        <w:spacing w:line="276" w:lineRule="auto"/>
        <w:ind w:left="821" w:right="3435"/>
        <w:jc w:val="left"/>
      </w:pPr>
      <w:r>
        <w:t>Зависимость</w:t>
      </w:r>
      <w:r>
        <w:rPr>
          <w:spacing w:val="-10"/>
        </w:rPr>
        <w:t xml:space="preserve"> </w:t>
      </w:r>
      <w:r>
        <w:t>сопротивления</w:t>
      </w:r>
      <w:r>
        <w:rPr>
          <w:spacing w:val="-11"/>
        </w:rPr>
        <w:t xml:space="preserve"> </w:t>
      </w:r>
      <w:r>
        <w:t>металлов</w:t>
      </w:r>
      <w:r>
        <w:rPr>
          <w:spacing w:val="-12"/>
        </w:rPr>
        <w:t xml:space="preserve"> </w:t>
      </w:r>
      <w:r>
        <w:t>от</w:t>
      </w:r>
      <w:r>
        <w:rPr>
          <w:spacing w:val="-11"/>
        </w:rPr>
        <w:t xml:space="preserve"> </w:t>
      </w:r>
      <w:r>
        <w:t>температуры. Проводимость электролитов.</w:t>
      </w:r>
    </w:p>
    <w:p w:rsidR="00E829DB" w:rsidRDefault="00096074">
      <w:pPr>
        <w:pStyle w:val="a3"/>
        <w:spacing w:line="278" w:lineRule="auto"/>
        <w:ind w:left="821" w:right="4421"/>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9"/>
        </w:rPr>
        <w:t xml:space="preserve"> </w:t>
      </w:r>
      <w:r>
        <w:t>воздуха. Односторонняя проводимость диода.</w:t>
      </w:r>
    </w:p>
    <w:p w:rsidR="00E829DB" w:rsidRDefault="00096074">
      <w:pPr>
        <w:spacing w:line="272" w:lineRule="exact"/>
        <w:ind w:left="82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E829DB" w:rsidRDefault="00096074">
      <w:pPr>
        <w:pStyle w:val="a3"/>
        <w:spacing w:before="36"/>
        <w:ind w:left="821"/>
        <w:jc w:val="left"/>
      </w:pPr>
      <w:r>
        <w:t>Изучение</w:t>
      </w:r>
      <w:r>
        <w:rPr>
          <w:spacing w:val="-4"/>
        </w:rPr>
        <w:t xml:space="preserve"> </w:t>
      </w:r>
      <w:r>
        <w:t>смешанного</w:t>
      </w:r>
      <w:r>
        <w:rPr>
          <w:spacing w:val="-3"/>
        </w:rPr>
        <w:t xml:space="preserve"> </w:t>
      </w:r>
      <w:r>
        <w:t>соединения</w:t>
      </w:r>
      <w:r>
        <w:rPr>
          <w:spacing w:val="-3"/>
        </w:rPr>
        <w:t xml:space="preserve"> </w:t>
      </w:r>
      <w:r>
        <w:rPr>
          <w:spacing w:val="-2"/>
        </w:rPr>
        <w:t>резисторов.</w:t>
      </w:r>
    </w:p>
    <w:p w:rsidR="00E829DB" w:rsidRDefault="00096074">
      <w:pPr>
        <w:pStyle w:val="a3"/>
        <w:spacing w:before="41" w:line="278" w:lineRule="auto"/>
        <w:ind w:right="535" w:firstLine="599"/>
      </w:pPr>
      <w:r>
        <w:t>Измерение электродвижущей силы источника тока и его внутреннего</w:t>
      </w:r>
      <w:r>
        <w:rPr>
          <w:spacing w:val="40"/>
        </w:rPr>
        <w:t xml:space="preserve"> </w:t>
      </w:r>
      <w:r>
        <w:rPr>
          <w:spacing w:val="-2"/>
        </w:rPr>
        <w:t>сопротивления.</w:t>
      </w:r>
    </w:p>
    <w:p w:rsidR="00E829DB" w:rsidRDefault="00096074">
      <w:pPr>
        <w:pStyle w:val="a3"/>
        <w:spacing w:line="272" w:lineRule="exact"/>
        <w:ind w:left="821"/>
      </w:pPr>
      <w:r>
        <w:t>Наблюдение</w:t>
      </w:r>
      <w:r>
        <w:rPr>
          <w:spacing w:val="-6"/>
        </w:rPr>
        <w:t xml:space="preserve"> </w:t>
      </w:r>
      <w:r>
        <w:rPr>
          <w:spacing w:val="-2"/>
        </w:rPr>
        <w:t>электролиза.</w:t>
      </w:r>
    </w:p>
    <w:p w:rsidR="00E829DB" w:rsidRDefault="00096074">
      <w:pPr>
        <w:pStyle w:val="4"/>
        <w:spacing w:before="41"/>
      </w:pPr>
      <w:r>
        <w:t>Межпредметные</w:t>
      </w:r>
      <w:r>
        <w:rPr>
          <w:spacing w:val="-8"/>
        </w:rPr>
        <w:t xml:space="preserve"> </w:t>
      </w:r>
      <w:r>
        <w:rPr>
          <w:spacing w:val="-4"/>
        </w:rPr>
        <w:t>связи</w:t>
      </w:r>
    </w:p>
    <w:p w:rsidR="00E829DB" w:rsidRDefault="00096074">
      <w:pPr>
        <w:pStyle w:val="a3"/>
        <w:spacing w:before="41" w:line="276" w:lineRule="auto"/>
        <w:ind w:right="528" w:firstLine="599"/>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829DB" w:rsidRDefault="00096074">
      <w:pPr>
        <w:pStyle w:val="a3"/>
        <w:spacing w:before="1" w:line="276" w:lineRule="auto"/>
        <w:ind w:right="532" w:firstLine="599"/>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829DB" w:rsidRDefault="00096074">
      <w:pPr>
        <w:pStyle w:val="a3"/>
        <w:spacing w:line="276" w:lineRule="auto"/>
        <w:ind w:right="531" w:firstLine="599"/>
      </w:pPr>
      <w:r>
        <w:rPr>
          <w:i/>
        </w:rPr>
        <w:t xml:space="preserve">Математика: </w:t>
      </w:r>
      <w:r>
        <w:t>решение системы уравнений, линейная функция, парабола,</w:t>
      </w:r>
      <w:r>
        <w:rPr>
          <w:spacing w:val="40"/>
        </w:rPr>
        <w:t xml:space="preserve"> </w:t>
      </w:r>
      <w:r>
        <w:t>гипербола, их графики и свойства, тригонометрические</w:t>
      </w:r>
      <w:r>
        <w:rPr>
          <w:spacing w:val="-1"/>
        </w:rPr>
        <w:t xml:space="preserve"> </w:t>
      </w:r>
      <w:r>
        <w:t>функции: синус, косинус, тангенс, котангенс, основное тригонометрическое тождество, векторы и их проекции на оси координат, сложение векторов.</w:t>
      </w:r>
    </w:p>
    <w:p w:rsidR="00E829DB" w:rsidRDefault="00096074">
      <w:pPr>
        <w:pStyle w:val="a3"/>
        <w:spacing w:before="1" w:line="276" w:lineRule="auto"/>
        <w:ind w:right="530" w:firstLine="599"/>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829DB" w:rsidRDefault="00096074">
      <w:pPr>
        <w:pStyle w:val="a3"/>
        <w:spacing w:line="276" w:lineRule="auto"/>
        <w:ind w:right="528" w:firstLine="599"/>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E829DB" w:rsidRDefault="00096074">
      <w:pPr>
        <w:pStyle w:val="a3"/>
        <w:ind w:left="821"/>
      </w:pPr>
      <w:r>
        <w:rPr>
          <w:i/>
        </w:rPr>
        <w:t>География:</w:t>
      </w:r>
      <w:r>
        <w:rPr>
          <w:i/>
          <w:spacing w:val="-6"/>
        </w:rPr>
        <w:t xml:space="preserve"> </w:t>
      </w:r>
      <w:r>
        <w:t>влажность</w:t>
      </w:r>
      <w:r>
        <w:rPr>
          <w:spacing w:val="-1"/>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E829DB" w:rsidRDefault="00096074">
      <w:pPr>
        <w:pStyle w:val="a3"/>
        <w:spacing w:before="40" w:line="276" w:lineRule="auto"/>
        <w:ind w:right="524" w:firstLine="599"/>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829DB" w:rsidRDefault="00E829DB">
      <w:pPr>
        <w:pStyle w:val="a3"/>
        <w:spacing w:before="42"/>
        <w:ind w:left="0"/>
        <w:jc w:val="left"/>
      </w:pPr>
    </w:p>
    <w:p w:rsidR="00E829DB" w:rsidRDefault="00096074">
      <w:pPr>
        <w:pStyle w:val="4"/>
        <w:numPr>
          <w:ilvl w:val="0"/>
          <w:numId w:val="117"/>
        </w:numPr>
        <w:tabs>
          <w:tab w:val="left" w:pos="522"/>
        </w:tabs>
        <w:ind w:left="522"/>
        <w:jc w:val="both"/>
      </w:pPr>
      <w:r>
        <w:rPr>
          <w:spacing w:val="-2"/>
        </w:rPr>
        <w:t>класс</w:t>
      </w:r>
    </w:p>
    <w:p w:rsidR="00E829DB" w:rsidRDefault="00096074">
      <w:pPr>
        <w:pStyle w:val="5"/>
        <w:numPr>
          <w:ilvl w:val="1"/>
          <w:numId w:val="117"/>
        </w:numPr>
        <w:tabs>
          <w:tab w:val="left" w:pos="821"/>
        </w:tabs>
        <w:spacing w:before="43"/>
        <w:ind w:left="821" w:hanging="359"/>
        <w:jc w:val="both"/>
      </w:pPr>
      <w:r>
        <w:t>Электродинамика</w:t>
      </w:r>
      <w:r>
        <w:rPr>
          <w:spacing w:val="-4"/>
        </w:rPr>
        <w:t xml:space="preserve"> </w:t>
      </w:r>
      <w:r>
        <w:t>(22</w:t>
      </w:r>
      <w:r>
        <w:rPr>
          <w:spacing w:val="-7"/>
        </w:rPr>
        <w:t xml:space="preserve"> </w:t>
      </w:r>
      <w:r>
        <w:rPr>
          <w:spacing w:val="-5"/>
        </w:rPr>
        <w:t>ч.)</w:t>
      </w:r>
    </w:p>
    <w:p w:rsidR="00E829DB" w:rsidRDefault="00096074">
      <w:pPr>
        <w:pStyle w:val="a3"/>
        <w:spacing w:before="41" w:line="276" w:lineRule="auto"/>
        <w:ind w:right="530"/>
      </w:pPr>
      <w:r>
        <w:t>Постоянный электрический ток. Сила тока. Источник тока. Источник тока в</w:t>
      </w:r>
      <w:r>
        <w:rPr>
          <w:spacing w:val="40"/>
        </w:rPr>
        <w:t xml:space="preserve"> </w:t>
      </w:r>
      <w:r>
        <w:t>электрической цепи. Электродвижущая сила (ЭДС). Закон Ома для однородного проводника (участка цепи). Зависимость удельного сопротивления проводников и полупроводников от температуры. Соединения проводников. Закон Ома для замкнутой цепи.</w:t>
      </w:r>
      <w:r>
        <w:rPr>
          <w:spacing w:val="9"/>
        </w:rPr>
        <w:t xml:space="preserve"> </w:t>
      </w:r>
      <w:r>
        <w:t>Измерение</w:t>
      </w:r>
      <w:r>
        <w:rPr>
          <w:spacing w:val="11"/>
        </w:rPr>
        <w:t xml:space="preserve"> </w:t>
      </w:r>
      <w:r>
        <w:t>силы</w:t>
      </w:r>
      <w:r>
        <w:rPr>
          <w:spacing w:val="9"/>
        </w:rPr>
        <w:t xml:space="preserve"> </w:t>
      </w:r>
      <w:r>
        <w:t>тока</w:t>
      </w:r>
      <w:r>
        <w:rPr>
          <w:spacing w:val="10"/>
        </w:rPr>
        <w:t xml:space="preserve"> </w:t>
      </w:r>
      <w:r>
        <w:t>и</w:t>
      </w:r>
      <w:r>
        <w:rPr>
          <w:spacing w:val="10"/>
        </w:rPr>
        <w:t xml:space="preserve"> </w:t>
      </w:r>
      <w:r>
        <w:t>напряжения.</w:t>
      </w:r>
      <w:r>
        <w:rPr>
          <w:spacing w:val="12"/>
        </w:rPr>
        <w:t xml:space="preserve"> </w:t>
      </w:r>
      <w:r>
        <w:t>Тепловое</w:t>
      </w:r>
      <w:r>
        <w:rPr>
          <w:spacing w:val="10"/>
        </w:rPr>
        <w:t xml:space="preserve"> </w:t>
      </w:r>
      <w:r>
        <w:t>действие</w:t>
      </w:r>
      <w:r>
        <w:rPr>
          <w:spacing w:val="11"/>
        </w:rPr>
        <w:t xml:space="preserve"> </w:t>
      </w:r>
      <w:r>
        <w:t>электрического</w:t>
      </w:r>
      <w:r>
        <w:rPr>
          <w:spacing w:val="12"/>
        </w:rPr>
        <w:t xml:space="preserve"> </w:t>
      </w:r>
      <w:r>
        <w:t>тока.</w:t>
      </w:r>
      <w:r>
        <w:rPr>
          <w:spacing w:val="12"/>
        </w:rPr>
        <w:t xml:space="preserve"> </w:t>
      </w:r>
      <w:r>
        <w:rPr>
          <w:spacing w:val="-2"/>
        </w:rPr>
        <w:t>Закон</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3"/>
      </w:pPr>
      <w:r>
        <w:lastRenderedPageBreak/>
        <w:t>Джоуля—Ленца. Электрический ток в металлах, растворах и расплавах электролитов, полупроводниках, газах и вакууме. Плазма. Сверхпроводимость. Магнитное взаимодействие. Магнитное поле электрического тока. Линии магнитной индукции. Действие магнитного поля на проводник с током. Сила Ампера. Рамка с током в однородном магнитном поле. Действие магнитного поля на движущиеся заряженные частицы. Сила Лоренца.</w:t>
      </w:r>
      <w:r>
        <w:rPr>
          <w:spacing w:val="40"/>
        </w:rPr>
        <w:t xml:space="preserve"> </w:t>
      </w:r>
      <w:r>
        <w:t>Взаимодействие электрических токов. Магнитные свойства вещества. Магнитный поток. ЭДС в проводнике, движущемся в магнитном поле. Электромагнитная индукция. Закон электромагнитной индукции. Самоиндукция. Индуктивность. Энергия магнитного поля тока. Использование электромагнитной индукции. Передача электроэнергии на расстояние. Магнитоэлектрическая индукция. Свободные гармонические электромагнитные колебания в колебательном контуре.</w:t>
      </w:r>
    </w:p>
    <w:p w:rsidR="00E829DB" w:rsidRDefault="00096074">
      <w:pPr>
        <w:pStyle w:val="4"/>
        <w:spacing w:before="2"/>
        <w:ind w:left="222"/>
      </w:pPr>
      <w:r>
        <w:t>Фронтальные</w:t>
      </w:r>
      <w:r>
        <w:rPr>
          <w:spacing w:val="-12"/>
        </w:rPr>
        <w:t xml:space="preserve"> </w:t>
      </w:r>
      <w:r>
        <w:t>лабораторные</w:t>
      </w:r>
      <w:r>
        <w:rPr>
          <w:spacing w:val="-9"/>
        </w:rPr>
        <w:t xml:space="preserve"> </w:t>
      </w:r>
      <w:r>
        <w:rPr>
          <w:spacing w:val="-2"/>
        </w:rPr>
        <w:t>работы</w:t>
      </w:r>
    </w:p>
    <w:p w:rsidR="00E829DB" w:rsidRDefault="00096074">
      <w:pPr>
        <w:pStyle w:val="a4"/>
        <w:numPr>
          <w:ilvl w:val="2"/>
          <w:numId w:val="117"/>
        </w:numPr>
        <w:tabs>
          <w:tab w:val="left" w:pos="941"/>
        </w:tabs>
        <w:spacing w:before="40"/>
        <w:ind w:left="941"/>
        <w:jc w:val="both"/>
        <w:rPr>
          <w:sz w:val="24"/>
        </w:rPr>
      </w:pPr>
      <w:r>
        <w:rPr>
          <w:sz w:val="24"/>
        </w:rPr>
        <w:t>Определение</w:t>
      </w:r>
      <w:r>
        <w:rPr>
          <w:spacing w:val="-5"/>
          <w:sz w:val="24"/>
        </w:rPr>
        <w:t xml:space="preserve"> </w:t>
      </w:r>
      <w:r>
        <w:rPr>
          <w:sz w:val="24"/>
        </w:rPr>
        <w:t>удельного</w:t>
      </w:r>
      <w:r>
        <w:rPr>
          <w:spacing w:val="-5"/>
          <w:sz w:val="24"/>
        </w:rPr>
        <w:t xml:space="preserve"> </w:t>
      </w:r>
      <w:r>
        <w:rPr>
          <w:sz w:val="24"/>
        </w:rPr>
        <w:t>сопротивления</w:t>
      </w:r>
      <w:r>
        <w:rPr>
          <w:spacing w:val="-7"/>
          <w:sz w:val="24"/>
        </w:rPr>
        <w:t xml:space="preserve"> </w:t>
      </w:r>
      <w:r>
        <w:rPr>
          <w:spacing w:val="-2"/>
          <w:sz w:val="24"/>
        </w:rPr>
        <w:t>проводника</w:t>
      </w:r>
    </w:p>
    <w:p w:rsidR="00E829DB" w:rsidRDefault="00096074">
      <w:pPr>
        <w:pStyle w:val="a4"/>
        <w:numPr>
          <w:ilvl w:val="2"/>
          <w:numId w:val="117"/>
        </w:numPr>
        <w:tabs>
          <w:tab w:val="left" w:pos="941"/>
        </w:tabs>
        <w:spacing w:before="44"/>
        <w:ind w:left="941"/>
        <w:jc w:val="both"/>
        <w:rPr>
          <w:b/>
          <w:sz w:val="24"/>
        </w:rPr>
      </w:pPr>
      <w:r>
        <w:rPr>
          <w:sz w:val="24"/>
        </w:rPr>
        <w:t>Определение</w:t>
      </w:r>
      <w:r>
        <w:rPr>
          <w:spacing w:val="-5"/>
          <w:sz w:val="24"/>
        </w:rPr>
        <w:t xml:space="preserve"> </w:t>
      </w:r>
      <w:r>
        <w:rPr>
          <w:sz w:val="24"/>
        </w:rPr>
        <w:t>ЭДС</w:t>
      </w:r>
      <w:r>
        <w:rPr>
          <w:spacing w:val="-4"/>
          <w:sz w:val="24"/>
        </w:rPr>
        <w:t xml:space="preserve"> </w:t>
      </w:r>
      <w:r>
        <w:rPr>
          <w:sz w:val="24"/>
        </w:rPr>
        <w:t>и</w:t>
      </w:r>
      <w:r>
        <w:rPr>
          <w:spacing w:val="-4"/>
          <w:sz w:val="24"/>
        </w:rPr>
        <w:t xml:space="preserve"> </w:t>
      </w:r>
      <w:r>
        <w:rPr>
          <w:sz w:val="24"/>
        </w:rPr>
        <w:t>внутреннего</w:t>
      </w:r>
      <w:r>
        <w:rPr>
          <w:spacing w:val="-4"/>
          <w:sz w:val="24"/>
        </w:rPr>
        <w:t xml:space="preserve"> </w:t>
      </w:r>
      <w:r>
        <w:rPr>
          <w:sz w:val="24"/>
        </w:rPr>
        <w:t>сопротивления</w:t>
      </w:r>
      <w:r>
        <w:rPr>
          <w:spacing w:val="-4"/>
          <w:sz w:val="24"/>
        </w:rPr>
        <w:t xml:space="preserve"> </w:t>
      </w:r>
      <w:r>
        <w:rPr>
          <w:sz w:val="24"/>
        </w:rPr>
        <w:t>источника</w:t>
      </w:r>
      <w:r>
        <w:rPr>
          <w:spacing w:val="-4"/>
          <w:sz w:val="24"/>
        </w:rPr>
        <w:t xml:space="preserve"> тока</w:t>
      </w:r>
    </w:p>
    <w:p w:rsidR="00E829DB" w:rsidRDefault="00096074">
      <w:pPr>
        <w:pStyle w:val="a4"/>
        <w:numPr>
          <w:ilvl w:val="2"/>
          <w:numId w:val="117"/>
        </w:numPr>
        <w:tabs>
          <w:tab w:val="left" w:pos="941"/>
        </w:tabs>
        <w:spacing w:before="41" w:line="276" w:lineRule="auto"/>
        <w:ind w:left="941" w:right="534"/>
        <w:jc w:val="both"/>
        <w:rPr>
          <w:sz w:val="24"/>
        </w:rPr>
      </w:pPr>
      <w:r>
        <w:rPr>
          <w:sz w:val="24"/>
        </w:rPr>
        <w:t>Измерение работы и мощности электрического тока. Измерение температуры накала нити лампы</w:t>
      </w:r>
    </w:p>
    <w:p w:rsidR="00E829DB" w:rsidRDefault="00096074">
      <w:pPr>
        <w:pStyle w:val="a4"/>
        <w:numPr>
          <w:ilvl w:val="2"/>
          <w:numId w:val="117"/>
        </w:numPr>
        <w:tabs>
          <w:tab w:val="left" w:pos="941"/>
        </w:tabs>
        <w:spacing w:line="275" w:lineRule="exact"/>
        <w:ind w:left="941"/>
        <w:jc w:val="both"/>
        <w:rPr>
          <w:sz w:val="24"/>
        </w:rPr>
      </w:pPr>
      <w:r>
        <w:rPr>
          <w:sz w:val="24"/>
        </w:rPr>
        <w:t>Изучение</w:t>
      </w:r>
      <w:r>
        <w:rPr>
          <w:spacing w:val="-6"/>
          <w:sz w:val="24"/>
        </w:rPr>
        <w:t xml:space="preserve"> </w:t>
      </w:r>
      <w:r>
        <w:rPr>
          <w:sz w:val="24"/>
        </w:rPr>
        <w:t>явления</w:t>
      </w:r>
      <w:r>
        <w:rPr>
          <w:spacing w:val="-4"/>
          <w:sz w:val="24"/>
        </w:rPr>
        <w:t xml:space="preserve"> </w:t>
      </w:r>
      <w:r>
        <w:rPr>
          <w:sz w:val="24"/>
        </w:rPr>
        <w:t>электромагнитной</w:t>
      </w:r>
      <w:r>
        <w:rPr>
          <w:spacing w:val="-4"/>
          <w:sz w:val="24"/>
        </w:rPr>
        <w:t xml:space="preserve"> </w:t>
      </w:r>
      <w:r>
        <w:rPr>
          <w:spacing w:val="-2"/>
          <w:sz w:val="24"/>
        </w:rPr>
        <w:t>индукции</w:t>
      </w:r>
    </w:p>
    <w:p w:rsidR="00E829DB" w:rsidRDefault="00096074">
      <w:pPr>
        <w:pStyle w:val="5"/>
        <w:numPr>
          <w:ilvl w:val="1"/>
          <w:numId w:val="117"/>
        </w:numPr>
        <w:tabs>
          <w:tab w:val="left" w:pos="462"/>
        </w:tabs>
        <w:spacing w:before="43"/>
        <w:ind w:left="462" w:hanging="240"/>
        <w:jc w:val="both"/>
        <w:rPr>
          <w:b w:val="0"/>
          <w:i w:val="0"/>
        </w:rPr>
      </w:pPr>
      <w:r>
        <w:t>Электромагнитное</w:t>
      </w:r>
      <w:r>
        <w:rPr>
          <w:spacing w:val="-6"/>
        </w:rPr>
        <w:t xml:space="preserve"> </w:t>
      </w:r>
      <w:r>
        <w:t>излучение</w:t>
      </w:r>
      <w:r>
        <w:rPr>
          <w:spacing w:val="-6"/>
        </w:rPr>
        <w:t xml:space="preserve"> </w:t>
      </w:r>
      <w:r>
        <w:t>(21</w:t>
      </w:r>
      <w:r>
        <w:rPr>
          <w:spacing w:val="-3"/>
        </w:rPr>
        <w:t xml:space="preserve"> </w:t>
      </w:r>
      <w:r>
        <w:rPr>
          <w:spacing w:val="-5"/>
        </w:rPr>
        <w:t>ч.)</w:t>
      </w:r>
    </w:p>
    <w:p w:rsidR="00E829DB" w:rsidRDefault="00096074">
      <w:pPr>
        <w:pStyle w:val="a3"/>
        <w:spacing w:before="41" w:line="276" w:lineRule="auto"/>
        <w:ind w:right="525" w:firstLine="60"/>
      </w:pPr>
      <w:r>
        <w:t>Электромагнитные волны. Распространение электромагнитных волн. Энергия, переносимая электромагнитными волнами. Давление и импульс электромагнитных волн. Спектр электромагнитных волн. Радио- и СВЧ-волны в средствах связи. Радиотелефонная связь, радиовещание. Геометрическая оптика. Принцип Гюйгенса. Преломления волн. Полное внутреннее отражение. Дисперсия света. Интерференция волн. Взаимное</w:t>
      </w:r>
      <w:r>
        <w:rPr>
          <w:spacing w:val="80"/>
        </w:rPr>
        <w:t xml:space="preserve"> </w:t>
      </w:r>
      <w:r>
        <w:t>усиление и ослабление волн в пространстве. Когерентные источники света. Дифракция света. Дифракция света на щели. Дифракционная решетка. Гипотеза М. Планка о квантах. Фотоэффект. Фотон. Корпускулярно-волновой дуализм. Волновые свойства частиц. Планетарная модель атома. Теория атома водорода. Поглощение и излучение света атомом. Объяснение</w:t>
      </w:r>
      <w:r>
        <w:rPr>
          <w:spacing w:val="-1"/>
        </w:rPr>
        <w:t xml:space="preserve"> </w:t>
      </w:r>
      <w:r>
        <w:t>линейчатого спектра водорода</w:t>
      </w:r>
      <w:r>
        <w:rPr>
          <w:spacing w:val="-1"/>
        </w:rPr>
        <w:t xml:space="preserve"> </w:t>
      </w:r>
      <w:r>
        <w:t>на</w:t>
      </w:r>
      <w:r>
        <w:rPr>
          <w:spacing w:val="-1"/>
        </w:rPr>
        <w:t xml:space="preserve"> </w:t>
      </w:r>
      <w:r>
        <w:t xml:space="preserve">основе квантовых постулатов Бора. </w:t>
      </w:r>
      <w:r>
        <w:rPr>
          <w:spacing w:val="-2"/>
        </w:rPr>
        <w:t>Лазер.</w:t>
      </w:r>
    </w:p>
    <w:p w:rsidR="00E829DB" w:rsidRDefault="00096074">
      <w:pPr>
        <w:pStyle w:val="4"/>
        <w:spacing w:line="275" w:lineRule="exact"/>
        <w:ind w:left="222"/>
      </w:pPr>
      <w:r>
        <w:t>Фронтальные</w:t>
      </w:r>
      <w:r>
        <w:rPr>
          <w:spacing w:val="-12"/>
        </w:rPr>
        <w:t xml:space="preserve"> </w:t>
      </w:r>
      <w:r>
        <w:t>лабораторные</w:t>
      </w:r>
      <w:r>
        <w:rPr>
          <w:spacing w:val="-9"/>
        </w:rPr>
        <w:t xml:space="preserve"> </w:t>
      </w:r>
      <w:r>
        <w:rPr>
          <w:spacing w:val="-2"/>
        </w:rPr>
        <w:t>работы</w:t>
      </w:r>
    </w:p>
    <w:p w:rsidR="00E829DB" w:rsidRDefault="00096074">
      <w:pPr>
        <w:pStyle w:val="a4"/>
        <w:numPr>
          <w:ilvl w:val="0"/>
          <w:numId w:val="116"/>
        </w:numPr>
        <w:tabs>
          <w:tab w:val="left" w:pos="462"/>
        </w:tabs>
        <w:spacing w:before="43"/>
        <w:jc w:val="both"/>
        <w:rPr>
          <w:sz w:val="24"/>
        </w:rPr>
      </w:pPr>
      <w:r>
        <w:rPr>
          <w:sz w:val="24"/>
        </w:rPr>
        <w:t>Наблюдение</w:t>
      </w:r>
      <w:r>
        <w:rPr>
          <w:spacing w:val="-6"/>
          <w:sz w:val="24"/>
        </w:rPr>
        <w:t xml:space="preserve"> </w:t>
      </w:r>
      <w:r>
        <w:rPr>
          <w:sz w:val="24"/>
        </w:rPr>
        <w:t>интерференции</w:t>
      </w:r>
      <w:r>
        <w:rPr>
          <w:spacing w:val="-5"/>
          <w:sz w:val="24"/>
        </w:rPr>
        <w:t xml:space="preserve"> </w:t>
      </w:r>
      <w:r>
        <w:rPr>
          <w:sz w:val="24"/>
        </w:rPr>
        <w:t>и</w:t>
      </w:r>
      <w:r>
        <w:rPr>
          <w:spacing w:val="-5"/>
          <w:sz w:val="24"/>
        </w:rPr>
        <w:t xml:space="preserve"> </w:t>
      </w:r>
      <w:r>
        <w:rPr>
          <w:sz w:val="24"/>
        </w:rPr>
        <w:t>дифракции</w:t>
      </w:r>
      <w:r>
        <w:rPr>
          <w:spacing w:val="-5"/>
          <w:sz w:val="24"/>
        </w:rPr>
        <w:t xml:space="preserve"> </w:t>
      </w:r>
      <w:r>
        <w:rPr>
          <w:spacing w:val="-4"/>
          <w:sz w:val="24"/>
        </w:rPr>
        <w:t>света</w:t>
      </w:r>
    </w:p>
    <w:p w:rsidR="00E829DB" w:rsidRDefault="00096074">
      <w:pPr>
        <w:pStyle w:val="a4"/>
        <w:numPr>
          <w:ilvl w:val="0"/>
          <w:numId w:val="116"/>
        </w:numPr>
        <w:tabs>
          <w:tab w:val="left" w:pos="462"/>
        </w:tabs>
        <w:spacing w:before="41"/>
        <w:jc w:val="both"/>
        <w:rPr>
          <w:sz w:val="24"/>
        </w:rPr>
      </w:pPr>
      <w:r>
        <w:rPr>
          <w:sz w:val="24"/>
        </w:rPr>
        <w:t>Наблюдение</w:t>
      </w:r>
      <w:r>
        <w:rPr>
          <w:spacing w:val="-5"/>
          <w:sz w:val="24"/>
        </w:rPr>
        <w:t xml:space="preserve"> </w:t>
      </w:r>
      <w:r>
        <w:rPr>
          <w:sz w:val="24"/>
        </w:rPr>
        <w:t>линейчатого</w:t>
      </w:r>
      <w:r>
        <w:rPr>
          <w:spacing w:val="-3"/>
          <w:sz w:val="24"/>
        </w:rPr>
        <w:t xml:space="preserve"> </w:t>
      </w:r>
      <w:r>
        <w:rPr>
          <w:sz w:val="24"/>
        </w:rPr>
        <w:t>и</w:t>
      </w:r>
      <w:r>
        <w:rPr>
          <w:spacing w:val="-3"/>
          <w:sz w:val="24"/>
        </w:rPr>
        <w:t xml:space="preserve"> </w:t>
      </w:r>
      <w:r>
        <w:rPr>
          <w:sz w:val="24"/>
        </w:rPr>
        <w:t>сплошного</w:t>
      </w:r>
      <w:r>
        <w:rPr>
          <w:spacing w:val="-3"/>
          <w:sz w:val="24"/>
        </w:rPr>
        <w:t xml:space="preserve"> </w:t>
      </w:r>
      <w:r>
        <w:rPr>
          <w:spacing w:val="-2"/>
          <w:sz w:val="24"/>
        </w:rPr>
        <w:t>спектров</w:t>
      </w:r>
    </w:p>
    <w:p w:rsidR="00E829DB" w:rsidRDefault="00096074">
      <w:pPr>
        <w:pStyle w:val="5"/>
        <w:numPr>
          <w:ilvl w:val="0"/>
          <w:numId w:val="116"/>
        </w:numPr>
        <w:tabs>
          <w:tab w:val="left" w:pos="699"/>
        </w:tabs>
        <w:spacing w:before="41"/>
        <w:ind w:left="699" w:hanging="178"/>
        <w:jc w:val="both"/>
        <w:rPr>
          <w:sz w:val="22"/>
        </w:rPr>
      </w:pPr>
      <w:r>
        <w:t>Физика</w:t>
      </w:r>
      <w:r>
        <w:rPr>
          <w:spacing w:val="-3"/>
        </w:rPr>
        <w:t xml:space="preserve"> </w:t>
      </w:r>
      <w:r>
        <w:t>высоких</w:t>
      </w:r>
      <w:r>
        <w:rPr>
          <w:spacing w:val="-5"/>
        </w:rPr>
        <w:t xml:space="preserve"> </w:t>
      </w:r>
      <w:r>
        <w:t>энергий</w:t>
      </w:r>
      <w:r>
        <w:rPr>
          <w:spacing w:val="-2"/>
        </w:rPr>
        <w:t xml:space="preserve"> </w:t>
      </w:r>
      <w:r>
        <w:t>(9</w:t>
      </w:r>
      <w:r>
        <w:rPr>
          <w:spacing w:val="-2"/>
        </w:rPr>
        <w:t xml:space="preserve"> </w:t>
      </w:r>
      <w:r>
        <w:rPr>
          <w:spacing w:val="-5"/>
        </w:rPr>
        <w:t>ч.)</w:t>
      </w:r>
    </w:p>
    <w:p w:rsidR="00E829DB" w:rsidRDefault="00096074">
      <w:pPr>
        <w:pStyle w:val="a3"/>
        <w:spacing w:before="41" w:line="276" w:lineRule="auto"/>
        <w:ind w:right="526" w:firstLine="60"/>
      </w:pPr>
      <w:r>
        <w:t>Состав и строение атомного ядра. Энергия связи нуклонов в ядре. Естественная радиоактивность. Виды радиоактивных превращений атомных ядер. Закон</w:t>
      </w:r>
      <w:r>
        <w:rPr>
          <w:spacing w:val="40"/>
        </w:rPr>
        <w:t xml:space="preserve"> </w:t>
      </w:r>
      <w:r>
        <w:t>радиоактивного распада. Искусственная радиоактивность. Ядерные реакции, реакции деления и синтеза. Цепная реакция деления урана. Использование энергии деления ядер. Ядерная энергетика. Термоядерный синтез. Биологическое действие радиоактивных излучений. Классификация элементарных частиц. Фундаментальные взаимодействия.</w:t>
      </w:r>
    </w:p>
    <w:p w:rsidR="00E829DB" w:rsidRDefault="00096074">
      <w:pPr>
        <w:pStyle w:val="5"/>
        <w:numPr>
          <w:ilvl w:val="0"/>
          <w:numId w:val="116"/>
        </w:numPr>
        <w:tabs>
          <w:tab w:val="left" w:pos="761"/>
        </w:tabs>
        <w:spacing w:before="2"/>
        <w:ind w:left="761"/>
        <w:jc w:val="both"/>
      </w:pPr>
      <w:r>
        <w:t>Элементы</w:t>
      </w:r>
      <w:r>
        <w:rPr>
          <w:spacing w:val="-4"/>
        </w:rPr>
        <w:t xml:space="preserve"> </w:t>
      </w:r>
      <w:r>
        <w:t>астрофизики</w:t>
      </w:r>
      <w:r>
        <w:rPr>
          <w:spacing w:val="-2"/>
        </w:rPr>
        <w:t xml:space="preserve"> </w:t>
      </w:r>
      <w:r>
        <w:t>(4</w:t>
      </w:r>
      <w:r>
        <w:rPr>
          <w:spacing w:val="-2"/>
        </w:rPr>
        <w:t xml:space="preserve"> </w:t>
      </w:r>
      <w:r>
        <w:rPr>
          <w:spacing w:val="-5"/>
        </w:rPr>
        <w:t>ч.)</w:t>
      </w:r>
    </w:p>
    <w:p w:rsidR="00E829DB" w:rsidRDefault="00096074">
      <w:pPr>
        <w:pStyle w:val="a3"/>
        <w:spacing w:before="41" w:line="276" w:lineRule="auto"/>
        <w:ind w:right="531"/>
      </w:pPr>
      <w:r>
        <w:t>Современные представления о происхождении и эволюции Солнца и звезд. Классификация звезд. Звезды и источники их энергии. Образование астрономических структур. Эволюция звезд. Образование Солнечной системы. Эволюция планет земной группы.</w:t>
      </w:r>
      <w:r>
        <w:rPr>
          <w:spacing w:val="44"/>
        </w:rPr>
        <w:t xml:space="preserve"> </w:t>
      </w:r>
      <w:r>
        <w:t>Эволюция</w:t>
      </w:r>
      <w:r>
        <w:rPr>
          <w:spacing w:val="47"/>
        </w:rPr>
        <w:t xml:space="preserve"> </w:t>
      </w:r>
      <w:r>
        <w:t>планет-гигантов.</w:t>
      </w:r>
      <w:r>
        <w:rPr>
          <w:spacing w:val="47"/>
        </w:rPr>
        <w:t xml:space="preserve"> </w:t>
      </w:r>
      <w:r>
        <w:t>Галактика.</w:t>
      </w:r>
      <w:r>
        <w:rPr>
          <w:spacing w:val="48"/>
        </w:rPr>
        <w:t xml:space="preserve"> </w:t>
      </w:r>
      <w:r>
        <w:t>Представление</w:t>
      </w:r>
      <w:r>
        <w:rPr>
          <w:spacing w:val="46"/>
        </w:rPr>
        <w:t xml:space="preserve"> </w:t>
      </w:r>
      <w:r>
        <w:t>о</w:t>
      </w:r>
      <w:r>
        <w:rPr>
          <w:spacing w:val="47"/>
        </w:rPr>
        <w:t xml:space="preserve"> </w:t>
      </w:r>
      <w:r>
        <w:t>строении</w:t>
      </w:r>
      <w:r>
        <w:rPr>
          <w:spacing w:val="48"/>
        </w:rPr>
        <w:t xml:space="preserve"> </w:t>
      </w:r>
      <w:r>
        <w:t>и</w:t>
      </w:r>
      <w:r>
        <w:rPr>
          <w:spacing w:val="49"/>
        </w:rPr>
        <w:t xml:space="preserve"> </w:t>
      </w:r>
      <w:r>
        <w:rPr>
          <w:spacing w:val="-2"/>
        </w:rPr>
        <w:t>эволюции</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pPr>
      <w:r>
        <w:lastRenderedPageBreak/>
        <w:t>Вселенной.</w:t>
      </w:r>
      <w:r>
        <w:rPr>
          <w:spacing w:val="-7"/>
        </w:rPr>
        <w:t xml:space="preserve"> </w:t>
      </w:r>
      <w:r>
        <w:t>Структура</w:t>
      </w:r>
      <w:r>
        <w:rPr>
          <w:spacing w:val="-5"/>
        </w:rPr>
        <w:t xml:space="preserve"> </w:t>
      </w:r>
      <w:r>
        <w:t>Вселенной.</w:t>
      </w:r>
      <w:r>
        <w:rPr>
          <w:spacing w:val="-4"/>
        </w:rPr>
        <w:t xml:space="preserve"> </w:t>
      </w:r>
      <w:r>
        <w:t>Возможные</w:t>
      </w:r>
      <w:r>
        <w:rPr>
          <w:spacing w:val="-6"/>
        </w:rPr>
        <w:t xml:space="preserve"> </w:t>
      </w:r>
      <w:r>
        <w:t>сценарии</w:t>
      </w:r>
      <w:r>
        <w:rPr>
          <w:spacing w:val="-5"/>
        </w:rPr>
        <w:t xml:space="preserve"> </w:t>
      </w:r>
      <w:r>
        <w:t>эволюции</w:t>
      </w:r>
      <w:r>
        <w:rPr>
          <w:spacing w:val="-5"/>
        </w:rPr>
        <w:t xml:space="preserve"> </w:t>
      </w:r>
      <w:r>
        <w:rPr>
          <w:spacing w:val="-2"/>
        </w:rPr>
        <w:t>Вселенной.</w:t>
      </w:r>
    </w:p>
    <w:p w:rsidR="00E829DB" w:rsidRDefault="00096074">
      <w:pPr>
        <w:pStyle w:val="a4"/>
        <w:numPr>
          <w:ilvl w:val="0"/>
          <w:numId w:val="116"/>
        </w:numPr>
        <w:tabs>
          <w:tab w:val="left" w:pos="642"/>
        </w:tabs>
        <w:spacing w:before="43"/>
        <w:ind w:left="642"/>
        <w:jc w:val="left"/>
        <w:rPr>
          <w:b/>
          <w:i/>
          <w:sz w:val="24"/>
        </w:rPr>
      </w:pPr>
      <w:r>
        <w:rPr>
          <w:b/>
          <w:i/>
          <w:sz w:val="24"/>
        </w:rPr>
        <w:t>Обобщающее</w:t>
      </w:r>
      <w:r>
        <w:rPr>
          <w:b/>
          <w:i/>
          <w:spacing w:val="-2"/>
          <w:sz w:val="24"/>
        </w:rPr>
        <w:t xml:space="preserve"> </w:t>
      </w:r>
      <w:r>
        <w:rPr>
          <w:b/>
          <w:i/>
          <w:sz w:val="24"/>
        </w:rPr>
        <w:t>повторение</w:t>
      </w:r>
      <w:r>
        <w:rPr>
          <w:b/>
          <w:i/>
          <w:spacing w:val="-2"/>
          <w:sz w:val="24"/>
        </w:rPr>
        <w:t xml:space="preserve"> </w:t>
      </w:r>
      <w:r>
        <w:rPr>
          <w:b/>
          <w:i/>
          <w:sz w:val="24"/>
        </w:rPr>
        <w:t xml:space="preserve">(12 </w:t>
      </w:r>
      <w:r>
        <w:rPr>
          <w:b/>
          <w:i/>
          <w:spacing w:val="-5"/>
          <w:sz w:val="24"/>
        </w:rPr>
        <w:t>ч.)</w:t>
      </w:r>
    </w:p>
    <w:p w:rsidR="00E829DB" w:rsidRDefault="00096074">
      <w:pPr>
        <w:pStyle w:val="3"/>
        <w:spacing w:before="42" w:line="276" w:lineRule="auto"/>
        <w:ind w:right="530"/>
        <w:jc w:val="both"/>
      </w:pPr>
      <w:r>
        <w:t>ПЛАНИРУЕМЫЕ РЕЗУЛЬТАТЫ ОСВОЕНИЯ ПРОГРАММЫ ПО ФИЗИКЕ НА УРОВНЕ СРЕДНЕГО ОБЩЕГО ОБРАЗОВАНИЯ</w:t>
      </w:r>
    </w:p>
    <w:p w:rsidR="00E829DB" w:rsidRDefault="00E829DB">
      <w:pPr>
        <w:pStyle w:val="a3"/>
        <w:spacing w:before="42"/>
        <w:ind w:left="0"/>
        <w:jc w:val="left"/>
        <w:rPr>
          <w:b/>
        </w:rPr>
      </w:pPr>
    </w:p>
    <w:p w:rsidR="00E829DB" w:rsidRDefault="00096074">
      <w:pPr>
        <w:pStyle w:val="a3"/>
        <w:spacing w:line="276" w:lineRule="auto"/>
        <w:ind w:right="522" w:firstLine="599"/>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829DB" w:rsidRDefault="00096074">
      <w:pPr>
        <w:spacing w:line="274" w:lineRule="exact"/>
        <w:ind w:left="342"/>
        <w:jc w:val="both"/>
        <w:rPr>
          <w:b/>
          <w:sz w:val="24"/>
        </w:rPr>
      </w:pPr>
      <w:r>
        <w:rPr>
          <w:b/>
          <w:sz w:val="24"/>
        </w:rPr>
        <w:t xml:space="preserve">10 </w:t>
      </w:r>
      <w:r>
        <w:rPr>
          <w:b/>
          <w:spacing w:val="-2"/>
          <w:sz w:val="24"/>
        </w:rPr>
        <w:t>класс</w:t>
      </w:r>
    </w:p>
    <w:p w:rsidR="00E829DB" w:rsidRDefault="00096074">
      <w:pPr>
        <w:pStyle w:val="3"/>
        <w:spacing w:before="43"/>
        <w:jc w:val="both"/>
      </w:pPr>
      <w:r>
        <w:t xml:space="preserve">ЛИЧНОСТНЫЕ </w:t>
      </w:r>
      <w:r>
        <w:rPr>
          <w:spacing w:val="-2"/>
        </w:rPr>
        <w:t>РЕЗУЛЬТАТЫ</w:t>
      </w:r>
    </w:p>
    <w:p w:rsidR="00E829DB" w:rsidRDefault="00096074">
      <w:pPr>
        <w:pStyle w:val="a3"/>
        <w:spacing w:before="41" w:line="276" w:lineRule="auto"/>
        <w:ind w:right="528" w:firstLine="599"/>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29DB" w:rsidRDefault="00096074">
      <w:pPr>
        <w:pStyle w:val="4"/>
        <w:numPr>
          <w:ilvl w:val="0"/>
          <w:numId w:val="2"/>
        </w:numPr>
        <w:tabs>
          <w:tab w:val="left" w:pos="1080"/>
        </w:tabs>
        <w:spacing w:line="276" w:lineRule="exact"/>
        <w:ind w:left="1080" w:hanging="259"/>
        <w:jc w:val="both"/>
      </w:pPr>
      <w:r>
        <w:t>гражданского</w:t>
      </w:r>
      <w:r>
        <w:rPr>
          <w:spacing w:val="-8"/>
        </w:rPr>
        <w:t xml:space="preserve"> </w:t>
      </w:r>
      <w:r>
        <w:rPr>
          <w:spacing w:val="-2"/>
        </w:rPr>
        <w:t>воспитания:</w:t>
      </w:r>
    </w:p>
    <w:p w:rsidR="00E829DB" w:rsidRDefault="00096074">
      <w:pPr>
        <w:pStyle w:val="a3"/>
        <w:tabs>
          <w:tab w:val="left" w:pos="3035"/>
          <w:tab w:val="left" w:pos="4626"/>
          <w:tab w:val="left" w:pos="5755"/>
          <w:tab w:val="left" w:pos="7521"/>
          <w:tab w:val="left" w:pos="8134"/>
          <w:tab w:val="left" w:pos="9444"/>
        </w:tabs>
        <w:spacing w:before="43" w:line="276" w:lineRule="auto"/>
        <w:ind w:right="531" w:firstLine="599"/>
        <w:jc w:val="left"/>
      </w:pPr>
      <w:r>
        <w:rPr>
          <w:spacing w:val="-2"/>
        </w:rPr>
        <w:t>сформированность</w:t>
      </w:r>
      <w:r>
        <w:tab/>
      </w:r>
      <w:r>
        <w:rPr>
          <w:spacing w:val="-2"/>
        </w:rPr>
        <w:t>гражданской</w:t>
      </w:r>
      <w:r>
        <w:tab/>
      </w:r>
      <w:r>
        <w:rPr>
          <w:spacing w:val="-2"/>
        </w:rPr>
        <w:t>позиции</w:t>
      </w:r>
      <w:r>
        <w:tab/>
      </w:r>
      <w:r>
        <w:rPr>
          <w:spacing w:val="-2"/>
        </w:rPr>
        <w:t>обучающегося</w:t>
      </w:r>
      <w:r>
        <w:tab/>
      </w:r>
      <w:r>
        <w:rPr>
          <w:spacing w:val="-4"/>
        </w:rPr>
        <w:t>как</w:t>
      </w:r>
      <w:r>
        <w:tab/>
      </w:r>
      <w:r>
        <w:rPr>
          <w:spacing w:val="-2"/>
        </w:rPr>
        <w:t>активного</w:t>
      </w:r>
      <w:r>
        <w:tab/>
      </w:r>
      <w:r>
        <w:rPr>
          <w:spacing w:val="-10"/>
        </w:rPr>
        <w:t xml:space="preserve">и </w:t>
      </w:r>
      <w:r>
        <w:t>ответственного члена российского общества;</w:t>
      </w:r>
    </w:p>
    <w:p w:rsidR="00E829DB" w:rsidRDefault="00096074">
      <w:pPr>
        <w:pStyle w:val="a3"/>
        <w:spacing w:line="276" w:lineRule="auto"/>
        <w:ind w:firstLine="599"/>
        <w:jc w:val="left"/>
      </w:pPr>
      <w:r>
        <w:t>принятие</w:t>
      </w:r>
      <w:r>
        <w:rPr>
          <w:spacing w:val="40"/>
        </w:rPr>
        <w:t xml:space="preserve"> </w:t>
      </w:r>
      <w:r>
        <w:t>традиционных</w:t>
      </w:r>
      <w:r>
        <w:rPr>
          <w:spacing w:val="40"/>
        </w:rPr>
        <w:t xml:space="preserve"> </w:t>
      </w:r>
      <w:r>
        <w:t>общечеловеческих</w:t>
      </w:r>
      <w:r>
        <w:rPr>
          <w:spacing w:val="40"/>
        </w:rPr>
        <w:t xml:space="preserve"> </w:t>
      </w:r>
      <w:r>
        <w:t>гуманистических</w:t>
      </w:r>
      <w:r>
        <w:rPr>
          <w:spacing w:val="40"/>
        </w:rPr>
        <w:t xml:space="preserve"> </w:t>
      </w:r>
      <w:r>
        <w:t>и</w:t>
      </w:r>
      <w:r>
        <w:rPr>
          <w:spacing w:val="40"/>
        </w:rPr>
        <w:t xml:space="preserve"> </w:t>
      </w:r>
      <w:r>
        <w:t xml:space="preserve">демократических </w:t>
      </w:r>
      <w:r>
        <w:rPr>
          <w:spacing w:val="-2"/>
        </w:rPr>
        <w:t>ценностей;</w:t>
      </w:r>
    </w:p>
    <w:p w:rsidR="00E829DB" w:rsidRDefault="00096074">
      <w:pPr>
        <w:pStyle w:val="a3"/>
        <w:spacing w:line="276" w:lineRule="auto"/>
        <w:ind w:right="529" w:firstLine="599"/>
        <w:jc w:val="left"/>
      </w:pPr>
      <w:r>
        <w:t>готовность</w:t>
      </w:r>
      <w:r>
        <w:rPr>
          <w:spacing w:val="40"/>
        </w:rPr>
        <w:t xml:space="preserve"> </w:t>
      </w:r>
      <w:r>
        <w:t>вести</w:t>
      </w:r>
      <w:r>
        <w:rPr>
          <w:spacing w:val="40"/>
        </w:rPr>
        <w:t xml:space="preserve"> </w:t>
      </w:r>
      <w:r>
        <w:t>совместную</w:t>
      </w:r>
      <w:r>
        <w:rPr>
          <w:spacing w:val="40"/>
        </w:rPr>
        <w:t xml:space="preserve"> </w:t>
      </w:r>
      <w:r>
        <w:t>деятельность</w:t>
      </w:r>
      <w:r>
        <w:rPr>
          <w:spacing w:val="40"/>
        </w:rPr>
        <w:t xml:space="preserve"> </w:t>
      </w:r>
      <w:r>
        <w:t>в</w:t>
      </w:r>
      <w:r>
        <w:rPr>
          <w:spacing w:val="40"/>
        </w:rPr>
        <w:t xml:space="preserve"> </w:t>
      </w:r>
      <w:r>
        <w:t>интересах</w:t>
      </w:r>
      <w:r>
        <w:rPr>
          <w:spacing w:val="40"/>
        </w:rPr>
        <w:t xml:space="preserve"> </w:t>
      </w:r>
      <w:r>
        <w:t>гражданского</w:t>
      </w:r>
      <w:r>
        <w:rPr>
          <w:spacing w:val="40"/>
        </w:rPr>
        <w:t xml:space="preserve"> </w:t>
      </w:r>
      <w:r>
        <w:t>общества, участвовать в самоуправлении в образовательной организации;</w:t>
      </w:r>
    </w:p>
    <w:p w:rsidR="00E829DB" w:rsidRDefault="00096074">
      <w:pPr>
        <w:pStyle w:val="a3"/>
        <w:spacing w:line="276" w:lineRule="auto"/>
        <w:ind w:firstLine="599"/>
        <w:jc w:val="left"/>
      </w:pPr>
      <w:r>
        <w:t>умение</w:t>
      </w:r>
      <w:r>
        <w:rPr>
          <w:spacing w:val="80"/>
        </w:rPr>
        <w:t xml:space="preserve"> </w:t>
      </w:r>
      <w:r>
        <w:t>взаимодействовать</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в</w:t>
      </w:r>
      <w:r>
        <w:rPr>
          <w:spacing w:val="80"/>
        </w:rPr>
        <w:t xml:space="preserve"> </w:t>
      </w:r>
      <w:r>
        <w:t>соответствии</w:t>
      </w:r>
      <w:r>
        <w:rPr>
          <w:spacing w:val="80"/>
          <w:w w:val="150"/>
        </w:rPr>
        <w:t xml:space="preserve"> </w:t>
      </w:r>
      <w:r>
        <w:t>с</w:t>
      </w:r>
      <w:r>
        <w:rPr>
          <w:spacing w:val="80"/>
        </w:rPr>
        <w:t xml:space="preserve"> </w:t>
      </w:r>
      <w:r>
        <w:t>их</w:t>
      </w:r>
      <w:r>
        <w:rPr>
          <w:spacing w:val="40"/>
        </w:rPr>
        <w:t xml:space="preserve"> </w:t>
      </w:r>
      <w:r>
        <w:t>функциями и назначением;</w:t>
      </w:r>
    </w:p>
    <w:p w:rsidR="00E829DB" w:rsidRDefault="00096074">
      <w:pPr>
        <w:pStyle w:val="a3"/>
        <w:spacing w:line="275" w:lineRule="exact"/>
        <w:ind w:left="821"/>
        <w:jc w:val="left"/>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829DB" w:rsidRDefault="00096074">
      <w:pPr>
        <w:pStyle w:val="4"/>
        <w:numPr>
          <w:ilvl w:val="0"/>
          <w:numId w:val="2"/>
        </w:numPr>
        <w:tabs>
          <w:tab w:val="left" w:pos="1079"/>
        </w:tabs>
        <w:spacing w:before="42"/>
        <w:ind w:left="1079" w:hanging="258"/>
      </w:pPr>
      <w:r>
        <w:t>патриотического</w:t>
      </w:r>
      <w:r>
        <w:rPr>
          <w:spacing w:val="-9"/>
        </w:rPr>
        <w:t xml:space="preserve"> </w:t>
      </w:r>
      <w:r>
        <w:rPr>
          <w:spacing w:val="-2"/>
        </w:rPr>
        <w:t>воспитания:</w:t>
      </w:r>
    </w:p>
    <w:p w:rsidR="00E829DB" w:rsidRDefault="00096074">
      <w:pPr>
        <w:pStyle w:val="a3"/>
        <w:spacing w:before="41" w:line="276" w:lineRule="auto"/>
        <w:ind w:left="821" w:right="578"/>
        <w:jc w:val="left"/>
      </w:pPr>
      <w:r>
        <w:t>сформированность российской гражданской идентичности, патриотизма;</w:t>
      </w:r>
      <w:r>
        <w:rPr>
          <w:spacing w:val="40"/>
        </w:rPr>
        <w:t xml:space="preserve"> </w:t>
      </w:r>
      <w:r>
        <w:t>ценностное</w:t>
      </w:r>
      <w:r>
        <w:rPr>
          <w:spacing w:val="80"/>
        </w:rPr>
        <w:t xml:space="preserve"> </w:t>
      </w:r>
      <w:r>
        <w:t>отношение</w:t>
      </w:r>
      <w:r>
        <w:rPr>
          <w:spacing w:val="80"/>
        </w:rPr>
        <w:t xml:space="preserve"> </w:t>
      </w:r>
      <w:r>
        <w:t>к</w:t>
      </w:r>
      <w:r>
        <w:rPr>
          <w:spacing w:val="80"/>
        </w:rPr>
        <w:t xml:space="preserve"> </w:t>
      </w:r>
      <w:r>
        <w:t>государственным</w:t>
      </w:r>
      <w:r>
        <w:rPr>
          <w:spacing w:val="80"/>
        </w:rPr>
        <w:t xml:space="preserve"> </w:t>
      </w:r>
      <w:r>
        <w:t>символам,</w:t>
      </w:r>
      <w:r>
        <w:rPr>
          <w:spacing w:val="80"/>
        </w:rPr>
        <w:t xml:space="preserve"> </w:t>
      </w:r>
      <w:r>
        <w:t>достижениям</w:t>
      </w:r>
      <w:r>
        <w:rPr>
          <w:spacing w:val="80"/>
        </w:rPr>
        <w:t xml:space="preserve"> </w:t>
      </w:r>
      <w:r>
        <w:t>российских</w:t>
      </w:r>
    </w:p>
    <w:p w:rsidR="00E829DB" w:rsidRDefault="00096074">
      <w:pPr>
        <w:pStyle w:val="a3"/>
        <w:spacing w:line="275" w:lineRule="exact"/>
        <w:jc w:val="left"/>
      </w:pPr>
      <w:r>
        <w:t>учёных</w:t>
      </w:r>
      <w:r>
        <w:rPr>
          <w:spacing w:val="-2"/>
        </w:rPr>
        <w:t xml:space="preserve"> </w:t>
      </w:r>
      <w:r>
        <w:t>в</w:t>
      </w:r>
      <w:r>
        <w:rPr>
          <w:spacing w:val="-3"/>
        </w:rPr>
        <w:t xml:space="preserve"> </w:t>
      </w:r>
      <w:r>
        <w:t>области</w:t>
      </w:r>
      <w:r>
        <w:rPr>
          <w:spacing w:val="-1"/>
        </w:rPr>
        <w:t xml:space="preserve"> </w:t>
      </w:r>
      <w:r>
        <w:t>физики</w:t>
      </w:r>
      <w:r>
        <w:rPr>
          <w:spacing w:val="-2"/>
        </w:rPr>
        <w:t xml:space="preserve"> </w:t>
      </w:r>
      <w:r>
        <w:t>и</w:t>
      </w:r>
      <w:r>
        <w:rPr>
          <w:spacing w:val="-3"/>
        </w:rPr>
        <w:t xml:space="preserve"> </w:t>
      </w:r>
      <w:r>
        <w:rPr>
          <w:spacing w:val="-2"/>
        </w:rPr>
        <w:t>техники;</w:t>
      </w:r>
    </w:p>
    <w:p w:rsidR="00E829DB" w:rsidRDefault="00096074">
      <w:pPr>
        <w:pStyle w:val="4"/>
        <w:numPr>
          <w:ilvl w:val="0"/>
          <w:numId w:val="2"/>
        </w:numPr>
        <w:tabs>
          <w:tab w:val="left" w:pos="1079"/>
        </w:tabs>
        <w:spacing w:before="43"/>
        <w:ind w:left="1079" w:hanging="258"/>
      </w:pPr>
      <w:r>
        <w:t>духовно-нравственного</w:t>
      </w:r>
      <w:r>
        <w:rPr>
          <w:spacing w:val="-9"/>
        </w:rPr>
        <w:t xml:space="preserve"> </w:t>
      </w:r>
      <w:r>
        <w:rPr>
          <w:spacing w:val="-2"/>
        </w:rPr>
        <w:t>воспитания:</w:t>
      </w:r>
    </w:p>
    <w:p w:rsidR="00E829DB" w:rsidRDefault="00096074">
      <w:pPr>
        <w:pStyle w:val="a3"/>
        <w:spacing w:before="41"/>
        <w:ind w:left="821"/>
        <w:jc w:val="left"/>
      </w:pPr>
      <w:r>
        <w:t>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829DB" w:rsidRDefault="00096074">
      <w:pPr>
        <w:pStyle w:val="a3"/>
        <w:spacing w:before="41" w:line="276" w:lineRule="auto"/>
        <w:ind w:right="528" w:firstLine="599"/>
        <w:jc w:val="left"/>
      </w:pPr>
      <w:r>
        <w:t>способность</w:t>
      </w:r>
      <w:r>
        <w:rPr>
          <w:spacing w:val="28"/>
        </w:rPr>
        <w:t xml:space="preserve"> </w:t>
      </w:r>
      <w:r>
        <w:t>оценивать ситуацию</w:t>
      </w:r>
      <w:r>
        <w:rPr>
          <w:spacing w:val="27"/>
        </w:rPr>
        <w:t xml:space="preserve"> </w:t>
      </w:r>
      <w:r>
        <w:t>и принимать</w:t>
      </w:r>
      <w:r>
        <w:rPr>
          <w:spacing w:val="28"/>
        </w:rPr>
        <w:t xml:space="preserve"> </w:t>
      </w:r>
      <w:r>
        <w:t>осознанные решения, ориентируясь на морально-нравственные нормы и ценности, в том числе в деятельности учёного;</w:t>
      </w:r>
    </w:p>
    <w:p w:rsidR="00E829DB" w:rsidRDefault="00096074">
      <w:pPr>
        <w:pStyle w:val="a3"/>
        <w:spacing w:before="1"/>
        <w:ind w:left="821"/>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829DB" w:rsidRDefault="00096074">
      <w:pPr>
        <w:pStyle w:val="4"/>
        <w:numPr>
          <w:ilvl w:val="0"/>
          <w:numId w:val="2"/>
        </w:numPr>
        <w:tabs>
          <w:tab w:val="left" w:pos="1079"/>
        </w:tabs>
        <w:spacing w:before="42"/>
        <w:ind w:left="1079" w:hanging="258"/>
      </w:pPr>
      <w:r>
        <w:t>эстетического</w:t>
      </w:r>
      <w:r>
        <w:rPr>
          <w:spacing w:val="-6"/>
        </w:rPr>
        <w:t xml:space="preserve"> </w:t>
      </w:r>
      <w:r>
        <w:rPr>
          <w:spacing w:val="-2"/>
        </w:rPr>
        <w:t>воспитания:</w:t>
      </w:r>
    </w:p>
    <w:p w:rsidR="00E829DB" w:rsidRDefault="00096074">
      <w:pPr>
        <w:pStyle w:val="a3"/>
        <w:spacing w:before="40" w:line="276" w:lineRule="auto"/>
        <w:ind w:firstLine="599"/>
        <w:jc w:val="left"/>
      </w:pPr>
      <w:r>
        <w:t>эстетическое отношение к миру, включая эстетику научного творчества, присущего физической науке;</w:t>
      </w:r>
    </w:p>
    <w:p w:rsidR="00E829DB" w:rsidRDefault="00096074">
      <w:pPr>
        <w:pStyle w:val="4"/>
        <w:numPr>
          <w:ilvl w:val="0"/>
          <w:numId w:val="2"/>
        </w:numPr>
        <w:tabs>
          <w:tab w:val="left" w:pos="1079"/>
        </w:tabs>
        <w:spacing w:before="2"/>
        <w:ind w:left="1079" w:hanging="258"/>
      </w:pPr>
      <w:r>
        <w:t>трудового</w:t>
      </w:r>
      <w:r>
        <w:rPr>
          <w:spacing w:val="-3"/>
        </w:rPr>
        <w:t xml:space="preserve"> </w:t>
      </w:r>
      <w:r>
        <w:rPr>
          <w:spacing w:val="-2"/>
        </w:rPr>
        <w:t>воспитания:</w:t>
      </w:r>
    </w:p>
    <w:p w:rsidR="00E829DB" w:rsidRDefault="00096074">
      <w:pPr>
        <w:pStyle w:val="a3"/>
        <w:spacing w:before="40" w:line="276" w:lineRule="auto"/>
        <w:ind w:right="533" w:firstLine="599"/>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829DB" w:rsidRDefault="00096074">
      <w:pPr>
        <w:pStyle w:val="a3"/>
        <w:spacing w:before="1" w:line="276" w:lineRule="auto"/>
        <w:ind w:right="523" w:firstLine="599"/>
      </w:pPr>
      <w:r>
        <w:t>готовность и способность к образованию и самообразованию в области физики на протяжении всей жизни;</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4"/>
        <w:numPr>
          <w:ilvl w:val="0"/>
          <w:numId w:val="2"/>
        </w:numPr>
        <w:tabs>
          <w:tab w:val="left" w:pos="1079"/>
        </w:tabs>
        <w:spacing w:before="69"/>
        <w:ind w:left="1079" w:hanging="258"/>
      </w:pPr>
      <w:r>
        <w:lastRenderedPageBreak/>
        <w:t>экологического</w:t>
      </w:r>
      <w:r>
        <w:rPr>
          <w:spacing w:val="-8"/>
        </w:rPr>
        <w:t xml:space="preserve"> </w:t>
      </w:r>
      <w:r>
        <w:rPr>
          <w:spacing w:val="-2"/>
        </w:rPr>
        <w:t>воспитания:</w:t>
      </w:r>
    </w:p>
    <w:p w:rsidR="00E829DB" w:rsidRDefault="00096074">
      <w:pPr>
        <w:pStyle w:val="a3"/>
        <w:spacing w:before="43" w:line="276" w:lineRule="auto"/>
        <w:ind w:firstLine="599"/>
        <w:jc w:val="left"/>
      </w:pPr>
      <w:r>
        <w:t>сформированность</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r>
        <w:rPr>
          <w:spacing w:val="40"/>
        </w:rPr>
        <w:t xml:space="preserve"> </w:t>
      </w:r>
      <w:r>
        <w:t>экологических проблем;</w:t>
      </w:r>
    </w:p>
    <w:p w:rsidR="00E829DB" w:rsidRDefault="00096074">
      <w:pPr>
        <w:pStyle w:val="a3"/>
        <w:spacing w:line="276" w:lineRule="auto"/>
        <w:ind w:right="528" w:firstLine="599"/>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 целей устойчивого развития человечества;</w:t>
      </w:r>
    </w:p>
    <w:p w:rsidR="00E829DB" w:rsidRDefault="00096074">
      <w:pPr>
        <w:pStyle w:val="a3"/>
        <w:tabs>
          <w:tab w:val="left" w:pos="2299"/>
          <w:tab w:val="left" w:pos="3160"/>
          <w:tab w:val="left" w:pos="4772"/>
          <w:tab w:val="left" w:pos="6515"/>
          <w:tab w:val="left" w:pos="8403"/>
          <w:tab w:val="left" w:pos="8880"/>
        </w:tabs>
        <w:spacing w:before="1" w:line="276" w:lineRule="auto"/>
        <w:ind w:right="528" w:firstLine="599"/>
        <w:jc w:val="left"/>
      </w:pPr>
      <w:r>
        <w:rPr>
          <w:spacing w:val="-2"/>
        </w:rPr>
        <w:t>расширение</w:t>
      </w:r>
      <w:r>
        <w:tab/>
      </w:r>
      <w:r>
        <w:rPr>
          <w:spacing w:val="-2"/>
        </w:rPr>
        <w:t>опыта</w:t>
      </w:r>
      <w:r>
        <w:tab/>
      </w:r>
      <w:r>
        <w:rPr>
          <w:spacing w:val="-2"/>
        </w:rPr>
        <w:t>деятельности</w:t>
      </w:r>
      <w:r>
        <w:tab/>
      </w:r>
      <w:r>
        <w:rPr>
          <w:spacing w:val="-2"/>
        </w:rPr>
        <w:t>экологической</w:t>
      </w:r>
      <w:r>
        <w:tab/>
      </w:r>
      <w:r>
        <w:rPr>
          <w:spacing w:val="-2"/>
        </w:rPr>
        <w:t>направленности</w:t>
      </w:r>
      <w:r>
        <w:tab/>
      </w:r>
      <w:r>
        <w:rPr>
          <w:spacing w:val="-6"/>
        </w:rPr>
        <w:t>на</w:t>
      </w:r>
      <w:r>
        <w:tab/>
      </w:r>
      <w:r>
        <w:rPr>
          <w:spacing w:val="-2"/>
        </w:rPr>
        <w:t xml:space="preserve">основе </w:t>
      </w:r>
      <w:r>
        <w:t>имеющихся знаний по физике;</w:t>
      </w:r>
    </w:p>
    <w:p w:rsidR="00E829DB" w:rsidRDefault="00096074">
      <w:pPr>
        <w:pStyle w:val="4"/>
        <w:numPr>
          <w:ilvl w:val="0"/>
          <w:numId w:val="2"/>
        </w:numPr>
        <w:tabs>
          <w:tab w:val="left" w:pos="1079"/>
        </w:tabs>
        <w:spacing w:line="275" w:lineRule="exact"/>
        <w:ind w:left="1079" w:hanging="258"/>
      </w:pPr>
      <w:r>
        <w:t>ценности</w:t>
      </w:r>
      <w:r>
        <w:rPr>
          <w:spacing w:val="-4"/>
        </w:rPr>
        <w:t xml:space="preserve"> </w:t>
      </w:r>
      <w:r>
        <w:t>научного</w:t>
      </w:r>
      <w:r>
        <w:rPr>
          <w:spacing w:val="-2"/>
        </w:rPr>
        <w:t xml:space="preserve"> познания:</w:t>
      </w:r>
    </w:p>
    <w:p w:rsidR="00E829DB" w:rsidRDefault="00096074">
      <w:pPr>
        <w:pStyle w:val="a3"/>
        <w:tabs>
          <w:tab w:val="left" w:pos="3026"/>
          <w:tab w:val="left" w:pos="4885"/>
          <w:tab w:val="left" w:pos="7054"/>
          <w:tab w:val="left" w:pos="8795"/>
        </w:tabs>
        <w:spacing w:before="41" w:line="278" w:lineRule="auto"/>
        <w:ind w:right="532" w:firstLine="599"/>
        <w:jc w:val="left"/>
      </w:pPr>
      <w:r>
        <w:rPr>
          <w:spacing w:val="-2"/>
        </w:rPr>
        <w:t>сформированность</w:t>
      </w:r>
      <w:r>
        <w:tab/>
      </w:r>
      <w:r>
        <w:rPr>
          <w:spacing w:val="-2"/>
        </w:rPr>
        <w:t>мировоззрения,</w:t>
      </w:r>
      <w:r>
        <w:tab/>
      </w:r>
      <w:r>
        <w:rPr>
          <w:spacing w:val="-2"/>
        </w:rPr>
        <w:t>соответствующего</w:t>
      </w:r>
      <w:r>
        <w:tab/>
      </w:r>
      <w:r>
        <w:rPr>
          <w:spacing w:val="-2"/>
        </w:rPr>
        <w:t>современному</w:t>
      </w:r>
      <w:r>
        <w:tab/>
      </w:r>
      <w:r>
        <w:rPr>
          <w:spacing w:val="-2"/>
        </w:rPr>
        <w:t xml:space="preserve">уровню </w:t>
      </w:r>
      <w:r>
        <w:t>развития физической науки;</w:t>
      </w:r>
    </w:p>
    <w:p w:rsidR="00E829DB" w:rsidRDefault="00096074">
      <w:pPr>
        <w:pStyle w:val="a3"/>
        <w:spacing w:line="276" w:lineRule="auto"/>
        <w:ind w:firstLine="599"/>
        <w:jc w:val="left"/>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829DB" w:rsidRDefault="00E829DB">
      <w:pPr>
        <w:pStyle w:val="a3"/>
        <w:spacing w:before="38"/>
        <w:ind w:left="0"/>
        <w:jc w:val="left"/>
      </w:pPr>
    </w:p>
    <w:p w:rsidR="00E829DB" w:rsidRDefault="00096074">
      <w:pPr>
        <w:pStyle w:val="3"/>
      </w:pPr>
      <w:r>
        <w:t>МЕТАПРЕДМЕТНЫЕ</w:t>
      </w:r>
      <w:r>
        <w:rPr>
          <w:spacing w:val="-4"/>
        </w:rPr>
        <w:t xml:space="preserve"> </w:t>
      </w:r>
      <w:r>
        <w:rPr>
          <w:spacing w:val="-2"/>
        </w:rPr>
        <w:t>РЕЗУЛЬТАТЫ</w:t>
      </w:r>
    </w:p>
    <w:p w:rsidR="00E829DB" w:rsidRDefault="00E829DB">
      <w:pPr>
        <w:pStyle w:val="a3"/>
        <w:spacing w:before="82"/>
        <w:ind w:left="0"/>
        <w:jc w:val="left"/>
        <w:rPr>
          <w:b/>
        </w:rPr>
      </w:pPr>
    </w:p>
    <w:p w:rsidR="00E829DB" w:rsidRDefault="00096074">
      <w:pPr>
        <w:pStyle w:val="4"/>
        <w:spacing w:line="276" w:lineRule="auto"/>
        <w:ind w:left="342" w:right="3435"/>
        <w:jc w:val="left"/>
      </w:pPr>
      <w:r>
        <w:t>Познавательные</w:t>
      </w:r>
      <w:r>
        <w:rPr>
          <w:spacing w:val="-13"/>
        </w:rPr>
        <w:t xml:space="preserve"> </w:t>
      </w:r>
      <w:r>
        <w:t>универсальные</w:t>
      </w:r>
      <w:r>
        <w:rPr>
          <w:spacing w:val="-13"/>
        </w:rPr>
        <w:t xml:space="preserve"> </w:t>
      </w:r>
      <w:r>
        <w:t>учебные</w:t>
      </w:r>
      <w:r>
        <w:rPr>
          <w:spacing w:val="-13"/>
        </w:rPr>
        <w:t xml:space="preserve"> </w:t>
      </w:r>
      <w:r>
        <w:t>действия Базовые логические действия:</w:t>
      </w:r>
    </w:p>
    <w:p w:rsidR="00E829DB" w:rsidRDefault="00096074">
      <w:pPr>
        <w:pStyle w:val="a3"/>
        <w:spacing w:before="1" w:line="276" w:lineRule="auto"/>
        <w:ind w:firstLine="599"/>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E829DB" w:rsidRDefault="00096074">
      <w:pPr>
        <w:pStyle w:val="a3"/>
        <w:spacing w:line="276" w:lineRule="auto"/>
        <w:ind w:left="821" w:right="528"/>
        <w:jc w:val="left"/>
      </w:pPr>
      <w:r>
        <w:t>определять цели деятельности, задавать параметры и критерии их достижения; выявлять закономерности и противоречия в рассматриваемых физических явлениях; разрабатывать план решения проблемы с учётом анализа имеющихся материальных</w:t>
      </w:r>
    </w:p>
    <w:p w:rsidR="00E829DB" w:rsidRDefault="00096074">
      <w:pPr>
        <w:pStyle w:val="a3"/>
        <w:jc w:val="left"/>
      </w:pPr>
      <w:r>
        <w:t>и</w:t>
      </w:r>
      <w:r>
        <w:rPr>
          <w:spacing w:val="-6"/>
        </w:rPr>
        <w:t xml:space="preserve"> </w:t>
      </w:r>
      <w:r>
        <w:t>нематериальных</w:t>
      </w:r>
      <w:r>
        <w:rPr>
          <w:spacing w:val="-3"/>
        </w:rPr>
        <w:t xml:space="preserve"> </w:t>
      </w:r>
      <w:r>
        <w:rPr>
          <w:spacing w:val="-2"/>
        </w:rPr>
        <w:t>ресурсов;</w:t>
      </w:r>
    </w:p>
    <w:p w:rsidR="00E829DB" w:rsidRDefault="00096074">
      <w:pPr>
        <w:pStyle w:val="a3"/>
        <w:spacing w:before="40" w:line="276" w:lineRule="auto"/>
        <w:ind w:firstLine="599"/>
        <w:jc w:val="left"/>
      </w:pP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w:t>
      </w:r>
      <w:r>
        <w:rPr>
          <w:spacing w:val="40"/>
        </w:rPr>
        <w:t xml:space="preserve"> </w:t>
      </w:r>
      <w:r>
        <w:t>результатов</w:t>
      </w:r>
      <w:r>
        <w:rPr>
          <w:spacing w:val="40"/>
        </w:rPr>
        <w:t xml:space="preserve"> </w:t>
      </w:r>
      <w:r>
        <w:t>целям, оценивать риски последствий деятельности;</w:t>
      </w:r>
    </w:p>
    <w:p w:rsidR="00E829DB" w:rsidRDefault="00096074">
      <w:pPr>
        <w:pStyle w:val="a3"/>
        <w:spacing w:line="278" w:lineRule="auto"/>
        <w:ind w:firstLine="599"/>
        <w:jc w:val="left"/>
      </w:pPr>
      <w:r>
        <w:t>координировать</w:t>
      </w:r>
      <w:r>
        <w:rPr>
          <w:spacing w:val="80"/>
          <w:w w:val="150"/>
        </w:rPr>
        <w:t xml:space="preserve"> </w:t>
      </w:r>
      <w:r>
        <w:t>и</w:t>
      </w:r>
      <w:r>
        <w:rPr>
          <w:spacing w:val="80"/>
          <w:w w:val="150"/>
        </w:rPr>
        <w:t xml:space="preserve"> </w:t>
      </w:r>
      <w:r>
        <w:t>выполнять</w:t>
      </w:r>
      <w:r>
        <w:rPr>
          <w:spacing w:val="80"/>
          <w:w w:val="150"/>
        </w:rPr>
        <w:t xml:space="preserve"> </w:t>
      </w:r>
      <w:r>
        <w:t>работу</w:t>
      </w:r>
      <w:r>
        <w:rPr>
          <w:spacing w:val="80"/>
          <w:w w:val="150"/>
        </w:rPr>
        <w:t xml:space="preserve"> </w:t>
      </w:r>
      <w:r>
        <w:t>в</w:t>
      </w:r>
      <w:r>
        <w:rPr>
          <w:spacing w:val="80"/>
          <w:w w:val="150"/>
        </w:rPr>
        <w:t xml:space="preserve"> </w:t>
      </w:r>
      <w:r>
        <w:t>условиях</w:t>
      </w:r>
      <w:r>
        <w:rPr>
          <w:spacing w:val="80"/>
          <w:w w:val="150"/>
        </w:rPr>
        <w:t xml:space="preserve"> </w:t>
      </w:r>
      <w:r>
        <w:t>реального,</w:t>
      </w:r>
      <w:r>
        <w:rPr>
          <w:spacing w:val="80"/>
          <w:w w:val="150"/>
        </w:rPr>
        <w:t xml:space="preserve"> </w:t>
      </w:r>
      <w:r>
        <w:t>виртуального</w:t>
      </w:r>
      <w:r>
        <w:rPr>
          <w:spacing w:val="80"/>
          <w:w w:val="150"/>
        </w:rPr>
        <w:t xml:space="preserve"> </w:t>
      </w:r>
      <w:r>
        <w:t>и комбинированного взаимодействия;</w:t>
      </w:r>
    </w:p>
    <w:p w:rsidR="00E829DB" w:rsidRDefault="00096074">
      <w:pPr>
        <w:pStyle w:val="a3"/>
        <w:spacing w:line="272" w:lineRule="exact"/>
        <w:ind w:left="821"/>
        <w:jc w:val="left"/>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29DB" w:rsidRDefault="00096074">
      <w:pPr>
        <w:pStyle w:val="4"/>
        <w:spacing w:before="41"/>
        <w:ind w:left="342"/>
        <w:jc w:val="left"/>
        <w:rPr>
          <w:b w:val="0"/>
        </w:rPr>
      </w:pPr>
      <w:r>
        <w:t>Базовые</w:t>
      </w:r>
      <w:r>
        <w:rPr>
          <w:spacing w:val="-5"/>
        </w:rPr>
        <w:t xml:space="preserve"> </w:t>
      </w:r>
      <w:r>
        <w:t>исследовательские</w:t>
      </w:r>
      <w:r>
        <w:rPr>
          <w:spacing w:val="-5"/>
        </w:rPr>
        <w:t xml:space="preserve"> </w:t>
      </w:r>
      <w:r>
        <w:rPr>
          <w:spacing w:val="-2"/>
        </w:rPr>
        <w:t>действия</w:t>
      </w:r>
      <w:r>
        <w:rPr>
          <w:b w:val="0"/>
          <w:spacing w:val="-2"/>
        </w:rPr>
        <w:t>:</w:t>
      </w:r>
    </w:p>
    <w:p w:rsidR="00E829DB" w:rsidRDefault="00096074">
      <w:pPr>
        <w:pStyle w:val="a3"/>
        <w:spacing w:before="40" w:line="278" w:lineRule="auto"/>
        <w:ind w:right="535" w:firstLine="599"/>
      </w:pPr>
      <w:r>
        <w:t xml:space="preserve">владеть научной терминологией, ключевыми понятиями и методами физической </w:t>
      </w:r>
      <w:r>
        <w:rPr>
          <w:spacing w:val="-2"/>
        </w:rPr>
        <w:t>науки;</w:t>
      </w:r>
    </w:p>
    <w:p w:rsidR="00E829DB" w:rsidRDefault="00096074">
      <w:pPr>
        <w:pStyle w:val="a3"/>
        <w:spacing w:line="276" w:lineRule="auto"/>
        <w:ind w:right="531" w:firstLine="599"/>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E829DB" w:rsidRDefault="00096074">
      <w:pPr>
        <w:pStyle w:val="a3"/>
        <w:spacing w:line="276" w:lineRule="auto"/>
        <w:ind w:right="524" w:firstLine="599"/>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w:t>
      </w:r>
      <w:r>
        <w:rPr>
          <w:spacing w:val="40"/>
        </w:rPr>
        <w:t xml:space="preserve"> </w:t>
      </w:r>
      <w:r>
        <w:t>создании учебных проектов в области физики;</w:t>
      </w:r>
    </w:p>
    <w:p w:rsidR="00E829DB" w:rsidRDefault="00096074">
      <w:pPr>
        <w:pStyle w:val="a3"/>
        <w:spacing w:line="276" w:lineRule="auto"/>
        <w:ind w:right="528" w:firstLine="59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E829DB" w:rsidRDefault="00096074">
      <w:pPr>
        <w:pStyle w:val="a3"/>
        <w:spacing w:line="276" w:lineRule="auto"/>
        <w:ind w:right="532" w:firstLine="599"/>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E829DB" w:rsidRDefault="00096074">
      <w:pPr>
        <w:pStyle w:val="a3"/>
        <w:spacing w:line="276" w:lineRule="auto"/>
        <w:ind w:right="525" w:firstLine="599"/>
      </w:pPr>
      <w:r>
        <w:t>ставить и формулировать собственные задачи в образовательной деятельности, в</w:t>
      </w:r>
      <w:r>
        <w:rPr>
          <w:spacing w:val="40"/>
        </w:rPr>
        <w:t xml:space="preserve"> </w:t>
      </w:r>
      <w:r>
        <w:t>том числе при изучении физики;</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ind w:left="821"/>
        <w:jc w:val="left"/>
      </w:pPr>
      <w:r>
        <w:lastRenderedPageBreak/>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829DB" w:rsidRDefault="00096074">
      <w:pPr>
        <w:pStyle w:val="a3"/>
        <w:spacing w:before="43" w:line="276" w:lineRule="auto"/>
        <w:ind w:left="821" w:right="528"/>
        <w:jc w:val="left"/>
      </w:pPr>
      <w:r>
        <w:t>уметь</w:t>
      </w:r>
      <w:r>
        <w:rPr>
          <w:spacing w:val="-4"/>
        </w:rPr>
        <w:t xml:space="preserve"> </w:t>
      </w:r>
      <w:r>
        <w:t>переносить</w:t>
      </w:r>
      <w:r>
        <w:rPr>
          <w:spacing w:val="-4"/>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4"/>
        </w:rPr>
        <w:t xml:space="preserve"> </w:t>
      </w:r>
      <w:r>
        <w:t>жизнедеятельности; уметь интегрировать знания из разных предметных областей;</w:t>
      </w:r>
    </w:p>
    <w:p w:rsidR="00E829DB" w:rsidRDefault="00096074">
      <w:pPr>
        <w:pStyle w:val="a3"/>
        <w:spacing w:line="276" w:lineRule="auto"/>
        <w:ind w:left="821" w:right="1395"/>
        <w:jc w:val="left"/>
      </w:pPr>
      <w:r>
        <w:t>выдвигать</w:t>
      </w:r>
      <w:r>
        <w:rPr>
          <w:spacing w:val="-4"/>
        </w:rPr>
        <w:t xml:space="preserve"> </w:t>
      </w:r>
      <w:r>
        <w:t>новые</w:t>
      </w:r>
      <w:r>
        <w:rPr>
          <w:spacing w:val="-6"/>
        </w:rPr>
        <w:t xml:space="preserve"> </w:t>
      </w:r>
      <w:r>
        <w:t>идеи,</w:t>
      </w:r>
      <w:r>
        <w:rPr>
          <w:spacing w:val="-8"/>
        </w:rPr>
        <w:t xml:space="preserve"> </w:t>
      </w:r>
      <w:r>
        <w:t>предлагать</w:t>
      </w:r>
      <w:r>
        <w:rPr>
          <w:spacing w:val="-4"/>
        </w:rPr>
        <w:t xml:space="preserve"> </w:t>
      </w:r>
      <w:r>
        <w:t>оригинальные</w:t>
      </w:r>
      <w:r>
        <w:rPr>
          <w:spacing w:val="-7"/>
        </w:rPr>
        <w:t xml:space="preserve"> </w:t>
      </w:r>
      <w:r>
        <w:t>подходы</w:t>
      </w:r>
      <w:r>
        <w:rPr>
          <w:spacing w:val="-5"/>
        </w:rPr>
        <w:t xml:space="preserve"> </w:t>
      </w:r>
      <w:r>
        <w:t>и</w:t>
      </w:r>
      <w:r>
        <w:rPr>
          <w:spacing w:val="-5"/>
        </w:rPr>
        <w:t xml:space="preserve"> </w:t>
      </w:r>
      <w:r>
        <w:t>решения; ставить проблемы и задачи, допускающие альтернативные решения.</w:t>
      </w:r>
    </w:p>
    <w:p w:rsidR="00E829DB" w:rsidRDefault="00096074">
      <w:pPr>
        <w:pStyle w:val="4"/>
        <w:spacing w:before="1"/>
        <w:ind w:left="342"/>
        <w:jc w:val="left"/>
      </w:pPr>
      <w:r>
        <w:t>Работа</w:t>
      </w:r>
      <w:r>
        <w:rPr>
          <w:spacing w:val="-3"/>
        </w:rPr>
        <w:t xml:space="preserve"> </w:t>
      </w:r>
      <w:r>
        <w:t>с</w:t>
      </w:r>
      <w:r>
        <w:rPr>
          <w:spacing w:val="-3"/>
        </w:rPr>
        <w:t xml:space="preserve"> </w:t>
      </w:r>
      <w:r>
        <w:rPr>
          <w:spacing w:val="-2"/>
        </w:rPr>
        <w:t>информацией:</w:t>
      </w:r>
    </w:p>
    <w:p w:rsidR="00E829DB" w:rsidRDefault="00096074">
      <w:pPr>
        <w:pStyle w:val="a3"/>
        <w:spacing w:before="41" w:line="276" w:lineRule="auto"/>
        <w:ind w:right="530" w:firstLine="599"/>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29DB" w:rsidRDefault="00096074">
      <w:pPr>
        <w:pStyle w:val="a3"/>
        <w:ind w:left="821"/>
      </w:pPr>
      <w:r>
        <w:t>оценивать</w:t>
      </w:r>
      <w:r>
        <w:rPr>
          <w:spacing w:val="-6"/>
        </w:rPr>
        <w:t xml:space="preserve"> </w:t>
      </w:r>
      <w:r>
        <w:t>достоверность</w:t>
      </w:r>
      <w:r>
        <w:rPr>
          <w:spacing w:val="-5"/>
        </w:rPr>
        <w:t xml:space="preserve"> </w:t>
      </w:r>
      <w:r>
        <w:rPr>
          <w:spacing w:val="-2"/>
        </w:rPr>
        <w:t>информации;</w:t>
      </w:r>
    </w:p>
    <w:p w:rsidR="00E829DB" w:rsidRDefault="00096074">
      <w:pPr>
        <w:pStyle w:val="a3"/>
        <w:spacing w:before="41" w:line="276" w:lineRule="auto"/>
        <w:ind w:right="526" w:firstLine="59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29DB" w:rsidRDefault="00096074">
      <w:pPr>
        <w:pStyle w:val="a3"/>
        <w:spacing w:before="1" w:line="276" w:lineRule="auto"/>
        <w:ind w:right="526" w:firstLine="599"/>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829DB" w:rsidRDefault="00E829DB">
      <w:pPr>
        <w:pStyle w:val="a3"/>
        <w:spacing w:before="41"/>
        <w:ind w:left="0"/>
        <w:jc w:val="left"/>
      </w:pPr>
    </w:p>
    <w:p w:rsidR="00E829DB" w:rsidRDefault="00096074">
      <w:pPr>
        <w:pStyle w:val="4"/>
        <w:spacing w:before="1"/>
        <w:ind w:left="342"/>
        <w:jc w:val="left"/>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E829DB" w:rsidRDefault="00096074">
      <w:pPr>
        <w:pStyle w:val="a3"/>
        <w:spacing w:before="40" w:line="276" w:lineRule="auto"/>
        <w:ind w:left="821" w:right="528"/>
        <w:jc w:val="left"/>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w:t>
      </w:r>
      <w:r>
        <w:rPr>
          <w:spacing w:val="73"/>
        </w:rPr>
        <w:t xml:space="preserve"> </w:t>
      </w:r>
      <w:r>
        <w:t>и</w:t>
      </w:r>
      <w:r>
        <w:rPr>
          <w:spacing w:val="73"/>
        </w:rPr>
        <w:t xml:space="preserve"> </w:t>
      </w:r>
      <w:r>
        <w:t>логично</w:t>
      </w:r>
      <w:r>
        <w:rPr>
          <w:spacing w:val="72"/>
        </w:rPr>
        <w:t xml:space="preserve"> </w:t>
      </w:r>
      <w:r>
        <w:t>излагать</w:t>
      </w:r>
      <w:r>
        <w:rPr>
          <w:spacing w:val="73"/>
        </w:rPr>
        <w:t xml:space="preserve"> </w:t>
      </w:r>
      <w:r>
        <w:t>свою</w:t>
      </w:r>
      <w:r>
        <w:rPr>
          <w:spacing w:val="72"/>
        </w:rPr>
        <w:t xml:space="preserve"> </w:t>
      </w:r>
      <w:r>
        <w:t>точку</w:t>
      </w:r>
      <w:r>
        <w:rPr>
          <w:spacing w:val="67"/>
        </w:rPr>
        <w:t xml:space="preserve"> </w:t>
      </w:r>
      <w:r>
        <w:t>зрения</w:t>
      </w:r>
      <w:r>
        <w:rPr>
          <w:spacing w:val="72"/>
        </w:rPr>
        <w:t xml:space="preserve"> </w:t>
      </w:r>
      <w:r>
        <w:t>с</w:t>
      </w:r>
      <w:r>
        <w:rPr>
          <w:spacing w:val="71"/>
        </w:rPr>
        <w:t xml:space="preserve"> </w:t>
      </w:r>
      <w:r>
        <w:t>использованием</w:t>
      </w:r>
      <w:r>
        <w:rPr>
          <w:spacing w:val="71"/>
        </w:rPr>
        <w:t xml:space="preserve"> </w:t>
      </w:r>
      <w:r>
        <w:t>языковых</w:t>
      </w:r>
    </w:p>
    <w:p w:rsidR="00E829DB" w:rsidRDefault="00096074">
      <w:pPr>
        <w:pStyle w:val="a3"/>
        <w:spacing w:before="1"/>
        <w:jc w:val="left"/>
      </w:pPr>
      <w:r>
        <w:rPr>
          <w:spacing w:val="-2"/>
        </w:rPr>
        <w:t>средств;</w:t>
      </w:r>
    </w:p>
    <w:p w:rsidR="00E829DB" w:rsidRDefault="00096074">
      <w:pPr>
        <w:pStyle w:val="a3"/>
        <w:spacing w:before="41" w:line="276" w:lineRule="auto"/>
        <w:ind w:left="821" w:right="528"/>
        <w:jc w:val="left"/>
      </w:pPr>
      <w:r>
        <w:t>понимать и использовать преимущества командной и индивидуальной работы; выбирать</w:t>
      </w:r>
      <w:r>
        <w:rPr>
          <w:spacing w:val="40"/>
        </w:rPr>
        <w:t xml:space="preserve"> </w:t>
      </w:r>
      <w:r>
        <w:t>тематику</w:t>
      </w:r>
      <w:r>
        <w:rPr>
          <w:spacing w:val="40"/>
        </w:rPr>
        <w:t xml:space="preserve"> </w:t>
      </w:r>
      <w:r>
        <w:t>и</w:t>
      </w:r>
      <w:r>
        <w:rPr>
          <w:spacing w:val="40"/>
        </w:rPr>
        <w:t xml:space="preserve"> </w:t>
      </w:r>
      <w:r>
        <w:t>методы</w:t>
      </w:r>
      <w:r>
        <w:rPr>
          <w:spacing w:val="40"/>
        </w:rPr>
        <w:t xml:space="preserve"> </w:t>
      </w:r>
      <w:r>
        <w:t>совместных</w:t>
      </w:r>
      <w:r>
        <w:rPr>
          <w:spacing w:val="40"/>
        </w:rPr>
        <w:t xml:space="preserve"> </w:t>
      </w:r>
      <w:r>
        <w:t>действий</w:t>
      </w:r>
      <w:r>
        <w:rPr>
          <w:spacing w:val="40"/>
        </w:rPr>
        <w:t xml:space="preserve"> </w:t>
      </w:r>
      <w:r>
        <w:t>с</w:t>
      </w:r>
      <w:r>
        <w:rPr>
          <w:spacing w:val="40"/>
        </w:rPr>
        <w:t xml:space="preserve"> </w:t>
      </w:r>
      <w:r>
        <w:t>учётом</w:t>
      </w:r>
      <w:r>
        <w:rPr>
          <w:spacing w:val="40"/>
        </w:rPr>
        <w:t xml:space="preserve"> </w:t>
      </w:r>
      <w:r>
        <w:t>общих</w:t>
      </w:r>
      <w:r>
        <w:rPr>
          <w:spacing w:val="40"/>
        </w:rPr>
        <w:t xml:space="preserve"> </w:t>
      </w:r>
      <w:r>
        <w:t>интересов</w:t>
      </w:r>
      <w:r>
        <w:rPr>
          <w:spacing w:val="40"/>
        </w:rPr>
        <w:t xml:space="preserve"> </w:t>
      </w:r>
      <w:r>
        <w:t>и</w:t>
      </w:r>
    </w:p>
    <w:p w:rsidR="00E829DB" w:rsidRDefault="00096074">
      <w:pPr>
        <w:pStyle w:val="a3"/>
        <w:spacing w:line="275" w:lineRule="exact"/>
        <w:jc w:val="left"/>
      </w:pPr>
      <w:r>
        <w:t>возможностей</w:t>
      </w:r>
      <w:r>
        <w:rPr>
          <w:spacing w:val="-3"/>
        </w:rPr>
        <w:t xml:space="preserve"> </w:t>
      </w:r>
      <w:r>
        <w:t>каждого</w:t>
      </w:r>
      <w:r>
        <w:rPr>
          <w:spacing w:val="-3"/>
        </w:rPr>
        <w:t xml:space="preserve"> </w:t>
      </w:r>
      <w:r>
        <w:t>члена</w:t>
      </w:r>
      <w:r>
        <w:rPr>
          <w:spacing w:val="-3"/>
        </w:rPr>
        <w:t xml:space="preserve"> </w:t>
      </w:r>
      <w:r>
        <w:rPr>
          <w:spacing w:val="-2"/>
        </w:rPr>
        <w:t>коллектива;</w:t>
      </w:r>
    </w:p>
    <w:p w:rsidR="00E829DB" w:rsidRDefault="00096074">
      <w:pPr>
        <w:pStyle w:val="a3"/>
        <w:spacing w:before="43" w:line="276" w:lineRule="auto"/>
        <w:ind w:right="532" w:firstLine="59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3"/>
        <w:spacing w:line="278" w:lineRule="auto"/>
        <w:ind w:right="534" w:firstLine="599"/>
      </w:pPr>
      <w:r>
        <w:t>оценивать качество своего вклада и каждого участника команды в общий результат по разработанным критериям;</w:t>
      </w:r>
    </w:p>
    <w:p w:rsidR="00E829DB" w:rsidRDefault="00096074">
      <w:pPr>
        <w:pStyle w:val="a3"/>
        <w:spacing w:line="276" w:lineRule="auto"/>
        <w:ind w:right="532" w:firstLine="599"/>
      </w:pPr>
      <w:r>
        <w:t>предлагать новые проекты, оценивать идеи с позиции новизны, оригинальности, практической значимости;</w:t>
      </w:r>
    </w:p>
    <w:p w:rsidR="00E829DB" w:rsidRDefault="00096074">
      <w:pPr>
        <w:pStyle w:val="a3"/>
        <w:spacing w:line="278" w:lineRule="auto"/>
        <w:ind w:right="523" w:firstLine="599"/>
      </w:pPr>
      <w:r>
        <w:t>осуществлять позитивное стратегическое поведение в различных ситуациях, проявлять творчество и воображение, быть инициативным.</w:t>
      </w:r>
    </w:p>
    <w:p w:rsidR="00E829DB" w:rsidRDefault="00E829DB">
      <w:pPr>
        <w:pStyle w:val="a3"/>
        <w:spacing w:before="30"/>
        <w:ind w:left="0"/>
        <w:jc w:val="left"/>
      </w:pPr>
    </w:p>
    <w:p w:rsidR="00E829DB" w:rsidRDefault="00096074">
      <w:pPr>
        <w:pStyle w:val="4"/>
        <w:spacing w:line="276" w:lineRule="auto"/>
        <w:ind w:left="342" w:right="4430"/>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E829DB" w:rsidRDefault="00096074">
      <w:pPr>
        <w:pStyle w:val="a3"/>
        <w:spacing w:before="1" w:line="276" w:lineRule="auto"/>
        <w:ind w:right="532" w:firstLine="59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829DB" w:rsidRDefault="00096074">
      <w:pPr>
        <w:pStyle w:val="a3"/>
        <w:spacing w:line="276" w:lineRule="auto"/>
        <w:ind w:right="532" w:firstLine="599"/>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829DB" w:rsidRDefault="00096074">
      <w:pPr>
        <w:pStyle w:val="a3"/>
        <w:ind w:left="821"/>
      </w:pPr>
      <w:r>
        <w:t>давать</w:t>
      </w:r>
      <w:r>
        <w:rPr>
          <w:spacing w:val="-1"/>
        </w:rPr>
        <w:t xml:space="preserve"> </w:t>
      </w:r>
      <w:r>
        <w:t>оценку</w:t>
      </w:r>
      <w:r>
        <w:rPr>
          <w:spacing w:val="-9"/>
        </w:rPr>
        <w:t xml:space="preserve"> </w:t>
      </w:r>
      <w:r>
        <w:t xml:space="preserve">новым </w:t>
      </w:r>
      <w:r>
        <w:rPr>
          <w:spacing w:val="-2"/>
        </w:rPr>
        <w:t>ситуациям;</w:t>
      </w:r>
    </w:p>
    <w:p w:rsidR="00E829DB" w:rsidRDefault="00E829DB">
      <w:pPr>
        <w:sectPr w:rsidR="00E829DB">
          <w:pgSz w:w="11910" w:h="16390"/>
          <w:pgMar w:top="1060" w:right="320" w:bottom="1240" w:left="1480" w:header="0" w:footer="993" w:gutter="0"/>
          <w:cols w:space="720"/>
        </w:sectPr>
      </w:pPr>
    </w:p>
    <w:p w:rsidR="00E829DB" w:rsidRDefault="00096074">
      <w:pPr>
        <w:pStyle w:val="a3"/>
        <w:spacing w:before="69"/>
        <w:ind w:left="821"/>
        <w:jc w:val="left"/>
      </w:pPr>
      <w:r>
        <w:lastRenderedPageBreak/>
        <w:t>расширять</w:t>
      </w:r>
      <w:r>
        <w:rPr>
          <w:spacing w:val="-4"/>
        </w:rPr>
        <w:t xml:space="preserve"> </w:t>
      </w:r>
      <w:r>
        <w:t>рамки учебного</w:t>
      </w:r>
      <w:r>
        <w:rPr>
          <w:spacing w:val="-2"/>
        </w:rPr>
        <w:t xml:space="preserve"> </w:t>
      </w:r>
      <w:r>
        <w:t>предмета</w:t>
      </w:r>
      <w:r>
        <w:rPr>
          <w:spacing w:val="-3"/>
        </w:rPr>
        <w:t xml:space="preserve"> </w:t>
      </w:r>
      <w:r>
        <w:t>на</w:t>
      </w:r>
      <w:r>
        <w:rPr>
          <w:spacing w:val="-3"/>
        </w:rPr>
        <w:t xml:space="preserve"> </w:t>
      </w:r>
      <w:r>
        <w:t>основе</w:t>
      </w:r>
      <w:r>
        <w:rPr>
          <w:spacing w:val="-3"/>
        </w:rPr>
        <w:t xml:space="preserve"> </w:t>
      </w:r>
      <w:r>
        <w:t xml:space="preserve">личных </w:t>
      </w:r>
      <w:r>
        <w:rPr>
          <w:spacing w:val="-2"/>
        </w:rPr>
        <w:t>предпочтений;</w:t>
      </w:r>
    </w:p>
    <w:p w:rsidR="00E829DB" w:rsidRDefault="00096074">
      <w:pPr>
        <w:pStyle w:val="a3"/>
        <w:spacing w:before="43" w:line="276" w:lineRule="auto"/>
        <w:ind w:right="529" w:firstLine="599"/>
        <w:jc w:val="left"/>
      </w:pPr>
      <w:r>
        <w:t>делать</w:t>
      </w:r>
      <w:r>
        <w:rPr>
          <w:spacing w:val="39"/>
        </w:rPr>
        <w:t xml:space="preserve"> </w:t>
      </w:r>
      <w:r>
        <w:t>осознанный</w:t>
      </w:r>
      <w:r>
        <w:rPr>
          <w:spacing w:val="38"/>
        </w:rPr>
        <w:t xml:space="preserve"> </w:t>
      </w:r>
      <w:r>
        <w:t>выбор,</w:t>
      </w:r>
      <w:r>
        <w:rPr>
          <w:spacing w:val="38"/>
        </w:rPr>
        <w:t xml:space="preserve"> </w:t>
      </w:r>
      <w:r>
        <w:t>аргументировать</w:t>
      </w:r>
      <w:r>
        <w:rPr>
          <w:spacing w:val="36"/>
        </w:rPr>
        <w:t xml:space="preserve"> </w:t>
      </w:r>
      <w:r>
        <w:t>его,</w:t>
      </w:r>
      <w:r>
        <w:rPr>
          <w:spacing w:val="37"/>
        </w:rPr>
        <w:t xml:space="preserve"> </w:t>
      </w:r>
      <w:r>
        <w:t>брать</w:t>
      </w:r>
      <w:r>
        <w:rPr>
          <w:spacing w:val="39"/>
        </w:rPr>
        <w:t xml:space="preserve"> </w:t>
      </w:r>
      <w:r>
        <w:t>на</w:t>
      </w:r>
      <w:r>
        <w:rPr>
          <w:spacing w:val="34"/>
        </w:rPr>
        <w:t xml:space="preserve"> </w:t>
      </w:r>
      <w:r>
        <w:t>себя</w:t>
      </w:r>
      <w:r>
        <w:rPr>
          <w:spacing w:val="38"/>
        </w:rPr>
        <w:t xml:space="preserve"> </w:t>
      </w:r>
      <w:r>
        <w:t>ответственность</w:t>
      </w:r>
      <w:r>
        <w:rPr>
          <w:spacing w:val="39"/>
        </w:rPr>
        <w:t xml:space="preserve"> </w:t>
      </w:r>
      <w:r>
        <w:t xml:space="preserve">за </w:t>
      </w:r>
      <w:r>
        <w:rPr>
          <w:spacing w:val="-2"/>
        </w:rPr>
        <w:t>решение;</w:t>
      </w:r>
    </w:p>
    <w:p w:rsidR="00E829DB" w:rsidRDefault="00096074">
      <w:pPr>
        <w:pStyle w:val="a3"/>
        <w:spacing w:line="275" w:lineRule="exact"/>
        <w:ind w:left="821"/>
        <w:jc w:val="left"/>
      </w:pPr>
      <w:r>
        <w:t>оценивать</w:t>
      </w:r>
      <w:r>
        <w:rPr>
          <w:spacing w:val="-8"/>
        </w:rPr>
        <w:t xml:space="preserve"> </w:t>
      </w:r>
      <w:r>
        <w:t>приобретённый</w:t>
      </w:r>
      <w:r>
        <w:rPr>
          <w:spacing w:val="-7"/>
        </w:rPr>
        <w:t xml:space="preserve"> </w:t>
      </w:r>
      <w:r>
        <w:rPr>
          <w:spacing w:val="-2"/>
        </w:rPr>
        <w:t>опыт;</w:t>
      </w:r>
    </w:p>
    <w:p w:rsidR="00E829DB" w:rsidRDefault="00096074">
      <w:pPr>
        <w:pStyle w:val="a3"/>
        <w:tabs>
          <w:tab w:val="left" w:pos="2619"/>
          <w:tab w:val="left" w:pos="4406"/>
          <w:tab w:val="left" w:pos="4748"/>
          <w:tab w:val="left" w:pos="6219"/>
          <w:tab w:val="left" w:pos="7412"/>
          <w:tab w:val="left" w:pos="7741"/>
          <w:tab w:val="left" w:pos="8763"/>
        </w:tabs>
        <w:spacing w:before="41" w:line="278" w:lineRule="auto"/>
        <w:ind w:right="530" w:firstLine="599"/>
        <w:jc w:val="left"/>
      </w:pPr>
      <w:r>
        <w:rPr>
          <w:spacing w:val="-2"/>
        </w:rPr>
        <w:t>способствовать</w:t>
      </w:r>
      <w:r>
        <w:tab/>
      </w:r>
      <w:r>
        <w:rPr>
          <w:spacing w:val="-2"/>
        </w:rPr>
        <w:t>формированию</w:t>
      </w:r>
      <w:r>
        <w:tab/>
      </w:r>
      <w:r>
        <w:rPr>
          <w:spacing w:val="-10"/>
        </w:rPr>
        <w:t>и</w:t>
      </w:r>
      <w:r>
        <w:tab/>
      </w:r>
      <w:r>
        <w:rPr>
          <w:spacing w:val="-2"/>
        </w:rPr>
        <w:t>проявлению</w:t>
      </w:r>
      <w:r>
        <w:tab/>
      </w:r>
      <w:r>
        <w:rPr>
          <w:spacing w:val="-2"/>
        </w:rPr>
        <w:t>эрудиции</w:t>
      </w:r>
      <w:r>
        <w:tab/>
      </w:r>
      <w:r>
        <w:rPr>
          <w:spacing w:val="-10"/>
        </w:rPr>
        <w:t>в</w:t>
      </w:r>
      <w:r>
        <w:tab/>
      </w:r>
      <w:r>
        <w:rPr>
          <w:spacing w:val="-2"/>
        </w:rPr>
        <w:t>области</w:t>
      </w:r>
      <w:r>
        <w:tab/>
      </w:r>
      <w:r>
        <w:rPr>
          <w:spacing w:val="-2"/>
        </w:rPr>
        <w:t xml:space="preserve">физики, </w:t>
      </w:r>
      <w:r>
        <w:t>постоянно повышать свой образовательный и культурный уровень.</w:t>
      </w:r>
    </w:p>
    <w:p w:rsidR="00E829DB" w:rsidRDefault="00096074">
      <w:pPr>
        <w:pStyle w:val="4"/>
        <w:spacing w:line="272" w:lineRule="exact"/>
        <w:ind w:left="342"/>
        <w:jc w:val="left"/>
      </w:pPr>
      <w:r>
        <w:t>Самоконтроль,</w:t>
      </w:r>
      <w:r>
        <w:rPr>
          <w:spacing w:val="-10"/>
        </w:rPr>
        <w:t xml:space="preserve"> </w:t>
      </w:r>
      <w:r>
        <w:t>эмоциональный</w:t>
      </w:r>
      <w:r>
        <w:rPr>
          <w:spacing w:val="-9"/>
        </w:rPr>
        <w:t xml:space="preserve"> </w:t>
      </w:r>
      <w:r>
        <w:rPr>
          <w:spacing w:val="-2"/>
        </w:rPr>
        <w:t>интеллект:</w:t>
      </w:r>
    </w:p>
    <w:p w:rsidR="00E829DB" w:rsidRDefault="00096074">
      <w:pPr>
        <w:pStyle w:val="a3"/>
        <w:spacing w:before="41" w:line="276" w:lineRule="auto"/>
        <w:ind w:firstLine="599"/>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 соответствие результатов целям;</w:t>
      </w:r>
    </w:p>
    <w:p w:rsidR="00E829DB" w:rsidRDefault="00096074">
      <w:pPr>
        <w:pStyle w:val="a3"/>
        <w:spacing w:before="1" w:line="276" w:lineRule="auto"/>
        <w:ind w:right="532" w:firstLine="599"/>
        <w:jc w:val="left"/>
      </w:pPr>
      <w:r>
        <w:t>владеть навыками познавательной рефлексии как осознания совершаемых действий и мыслительных процессов, их результатов и оснований;</w:t>
      </w:r>
    </w:p>
    <w:p w:rsidR="00E829DB" w:rsidRDefault="00096074">
      <w:pPr>
        <w:pStyle w:val="a3"/>
        <w:spacing w:line="276" w:lineRule="auto"/>
        <w:ind w:left="821" w:right="528"/>
        <w:jc w:val="left"/>
      </w:pPr>
      <w:r>
        <w:t>использовать</w:t>
      </w:r>
      <w:r>
        <w:rPr>
          <w:spacing w:val="-4"/>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E829DB" w:rsidRDefault="00096074">
      <w:pPr>
        <w:pStyle w:val="a3"/>
        <w:spacing w:line="276" w:lineRule="auto"/>
        <w:ind w:left="821" w:right="528"/>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29DB" w:rsidRDefault="00096074">
      <w:pPr>
        <w:pStyle w:val="a3"/>
        <w:spacing w:before="1" w:line="276" w:lineRule="auto"/>
        <w:ind w:right="525" w:firstLine="599"/>
      </w:pPr>
      <w:r>
        <w:t>В</w:t>
      </w:r>
      <w:r>
        <w:rPr>
          <w:spacing w:val="-3"/>
        </w:rPr>
        <w:t xml:space="preserve"> </w:t>
      </w:r>
      <w:r>
        <w:t>процессе</w:t>
      </w:r>
      <w:r>
        <w:rPr>
          <w:spacing w:val="-2"/>
        </w:rPr>
        <w:t xml:space="preserve"> </w:t>
      </w:r>
      <w:r>
        <w:t>достижения</w:t>
      </w:r>
      <w:r>
        <w:rPr>
          <w:spacing w:val="-1"/>
        </w:rPr>
        <w:t xml:space="preserve"> </w:t>
      </w:r>
      <w:r>
        <w:t>личностных результатов</w:t>
      </w:r>
      <w:r>
        <w:rPr>
          <w:spacing w:val="-1"/>
        </w:rPr>
        <w:t xml:space="preserve"> </w:t>
      </w:r>
      <w:r>
        <w:t>освоения</w:t>
      </w:r>
      <w:r>
        <w:rPr>
          <w:spacing w:val="-1"/>
        </w:rPr>
        <w:t xml:space="preserve"> </w:t>
      </w:r>
      <w:r>
        <w:t>программы по</w:t>
      </w:r>
      <w:r>
        <w:rPr>
          <w:spacing w:val="-1"/>
        </w:rPr>
        <w:t xml:space="preserve"> </w:t>
      </w:r>
      <w:r>
        <w:t>физике</w:t>
      </w:r>
      <w:r>
        <w:rPr>
          <w:spacing w:val="-2"/>
        </w:rPr>
        <w:t xml:space="preserve"> </w:t>
      </w:r>
      <w:r>
        <w:t>для уровня среднего общего образования у обучающихся совершенствуется эмоциональный интеллект, предполагающий сформированность:</w:t>
      </w:r>
    </w:p>
    <w:p w:rsidR="00E829DB" w:rsidRDefault="00096074">
      <w:pPr>
        <w:pStyle w:val="a3"/>
        <w:spacing w:line="278" w:lineRule="auto"/>
        <w:ind w:right="533" w:firstLine="59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829DB" w:rsidRDefault="00096074">
      <w:pPr>
        <w:pStyle w:val="a3"/>
        <w:spacing w:line="276" w:lineRule="auto"/>
        <w:ind w:right="531" w:firstLine="59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829DB" w:rsidRDefault="00096074">
      <w:pPr>
        <w:pStyle w:val="a3"/>
        <w:spacing w:line="278" w:lineRule="auto"/>
        <w:ind w:right="534" w:firstLine="59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829DB" w:rsidRDefault="00096074">
      <w:pPr>
        <w:pStyle w:val="a3"/>
        <w:spacing w:line="276" w:lineRule="auto"/>
        <w:ind w:right="531" w:firstLine="599"/>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829DB" w:rsidRDefault="00096074">
      <w:pPr>
        <w:pStyle w:val="a3"/>
        <w:spacing w:line="278" w:lineRule="auto"/>
        <w:ind w:right="532" w:firstLine="599"/>
      </w:pPr>
      <w:r>
        <w:t>социальных навыков, включающих способность выстраивать отношения с другими людьми, заботиться, проявлять интерес и разрешать конфликты.</w:t>
      </w:r>
    </w:p>
    <w:p w:rsidR="00E829DB" w:rsidRDefault="00E829DB">
      <w:pPr>
        <w:pStyle w:val="a3"/>
        <w:ind w:left="0"/>
        <w:jc w:val="left"/>
      </w:pPr>
    </w:p>
    <w:p w:rsidR="00E829DB" w:rsidRDefault="00E829DB">
      <w:pPr>
        <w:pStyle w:val="a3"/>
        <w:spacing w:before="65"/>
        <w:ind w:left="0"/>
        <w:jc w:val="left"/>
      </w:pPr>
    </w:p>
    <w:p w:rsidR="00E829DB" w:rsidRDefault="00096074">
      <w:pPr>
        <w:pStyle w:val="3"/>
      </w:pPr>
      <w:r>
        <w:t>ПРЕДМЕТНЫЕ</w:t>
      </w:r>
      <w:r>
        <w:rPr>
          <w:spacing w:val="-3"/>
        </w:rPr>
        <w:t xml:space="preserve"> </w:t>
      </w:r>
      <w:r>
        <w:rPr>
          <w:spacing w:val="-2"/>
        </w:rPr>
        <w:t>РЕЗУЛЬТАТЫ</w:t>
      </w:r>
    </w:p>
    <w:p w:rsidR="00E829DB" w:rsidRDefault="00096074">
      <w:pPr>
        <w:pStyle w:val="a3"/>
        <w:spacing w:before="43" w:line="276" w:lineRule="auto"/>
        <w:ind w:right="523" w:firstLine="599"/>
      </w:pPr>
      <w:r>
        <w:t xml:space="preserve">К концу обучения </w:t>
      </w:r>
      <w:r>
        <w:rPr>
          <w:b/>
        </w:rPr>
        <w:t xml:space="preserve">в 10 классе </w:t>
      </w:r>
      <w:r>
        <w:t>предметные результаты на базовом уровне должны отражать сформированность у обучающихся умений:</w:t>
      </w:r>
    </w:p>
    <w:p w:rsidR="00E829DB" w:rsidRDefault="00096074">
      <w:pPr>
        <w:pStyle w:val="a3"/>
        <w:spacing w:line="276" w:lineRule="auto"/>
        <w:ind w:right="532" w:firstLine="599"/>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829DB" w:rsidRDefault="00096074">
      <w:pPr>
        <w:pStyle w:val="a3"/>
        <w:spacing w:line="276" w:lineRule="auto"/>
        <w:ind w:right="531" w:firstLine="599"/>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E829DB" w:rsidRDefault="00E829DB">
      <w:pPr>
        <w:spacing w:line="276" w:lineRule="auto"/>
        <w:sectPr w:rsidR="00E829DB">
          <w:pgSz w:w="11910" w:h="16390"/>
          <w:pgMar w:top="1060" w:right="320" w:bottom="1260" w:left="1480" w:header="0" w:footer="993" w:gutter="0"/>
          <w:cols w:space="720"/>
        </w:sectPr>
      </w:pPr>
    </w:p>
    <w:p w:rsidR="00E829DB" w:rsidRDefault="00096074">
      <w:pPr>
        <w:pStyle w:val="a3"/>
        <w:spacing w:before="69" w:line="276" w:lineRule="auto"/>
        <w:ind w:right="524" w:firstLine="599"/>
      </w:pPr>
      <w: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w:t>
      </w:r>
      <w:r>
        <w:rPr>
          <w:spacing w:val="40"/>
        </w:rPr>
        <w:t xml:space="preserve"> </w:t>
      </w:r>
      <w:r>
        <w:t>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829DB" w:rsidRDefault="00096074">
      <w:pPr>
        <w:pStyle w:val="a3"/>
        <w:spacing w:before="3" w:line="276" w:lineRule="auto"/>
        <w:ind w:right="523" w:firstLine="599"/>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w:t>
      </w:r>
      <w:r>
        <w:rPr>
          <w:spacing w:val="40"/>
        </w:rPr>
        <w:t xml:space="preserve"> </w:t>
      </w:r>
      <w:r>
        <w:t>обозначения и единицы, находить формулы, связывающие данную физическую величину</w:t>
      </w:r>
      <w:r>
        <w:rPr>
          <w:spacing w:val="40"/>
        </w:rPr>
        <w:t xml:space="preserve"> </w:t>
      </w:r>
      <w:r>
        <w:t>с другими величинами;</w:t>
      </w:r>
    </w:p>
    <w:p w:rsidR="00E829DB" w:rsidRDefault="00096074">
      <w:pPr>
        <w:pStyle w:val="a3"/>
        <w:spacing w:line="276" w:lineRule="auto"/>
        <w:ind w:right="527" w:firstLine="599"/>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w:t>
      </w:r>
      <w:r>
        <w:rPr>
          <w:spacing w:val="-3"/>
        </w:rPr>
        <w:t xml:space="preserve"> </w:t>
      </w:r>
      <w:r>
        <w:t>трактовать</w:t>
      </w:r>
      <w:r>
        <w:rPr>
          <w:spacing w:val="-2"/>
        </w:rPr>
        <w:t xml:space="preserve"> </w:t>
      </w:r>
      <w:r>
        <w:t>физический</w:t>
      </w:r>
      <w:r>
        <w:rPr>
          <w:spacing w:val="-2"/>
        </w:rPr>
        <w:t xml:space="preserve"> </w:t>
      </w:r>
      <w:r>
        <w:t>смысл</w:t>
      </w:r>
      <w:r>
        <w:rPr>
          <w:spacing w:val="-1"/>
        </w:rPr>
        <w:t xml:space="preserve"> </w:t>
      </w:r>
      <w:r>
        <w:t>используемых величин, их обозначения и единицы, находить формулы, связывающие данную физическую величину с другими величинам;</w:t>
      </w:r>
    </w:p>
    <w:p w:rsidR="00E829DB" w:rsidRDefault="00096074">
      <w:pPr>
        <w:pStyle w:val="a3"/>
        <w:spacing w:line="276" w:lineRule="auto"/>
        <w:ind w:right="532" w:firstLine="599"/>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29DB" w:rsidRDefault="00096074">
      <w:pPr>
        <w:pStyle w:val="a3"/>
        <w:spacing w:line="276" w:lineRule="auto"/>
        <w:ind w:right="526" w:firstLine="599"/>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829DB" w:rsidRDefault="00096074">
      <w:pPr>
        <w:pStyle w:val="a3"/>
        <w:spacing w:before="1" w:line="276" w:lineRule="auto"/>
        <w:ind w:right="535" w:firstLine="599"/>
      </w:pPr>
      <w:r>
        <w:t>объяснять основные</w:t>
      </w:r>
      <w:r>
        <w:rPr>
          <w:spacing w:val="-2"/>
        </w:rPr>
        <w:t xml:space="preserve"> </w:t>
      </w:r>
      <w:r>
        <w:t>принципы</w:t>
      </w:r>
      <w:r>
        <w:rPr>
          <w:spacing w:val="-1"/>
        </w:rPr>
        <w:t xml:space="preserve"> </w:t>
      </w:r>
      <w:r>
        <w:t>действия</w:t>
      </w:r>
      <w:r>
        <w:rPr>
          <w:spacing w:val="-1"/>
        </w:rPr>
        <w:t xml:space="preserve"> </w:t>
      </w:r>
      <w:r>
        <w:t>машин,</w:t>
      </w:r>
      <w:r>
        <w:rPr>
          <w:spacing w:val="-1"/>
        </w:rPr>
        <w:t xml:space="preserve"> </w:t>
      </w:r>
      <w:r>
        <w:t>приборов</w:t>
      </w:r>
      <w:r>
        <w:rPr>
          <w:spacing w:val="-1"/>
        </w:rPr>
        <w:t xml:space="preserve"> </w:t>
      </w:r>
      <w:r>
        <w:t>и технических устройств; различать условия их безопасного использования в повседневной жизни;</w:t>
      </w:r>
    </w:p>
    <w:p w:rsidR="00E829DB" w:rsidRDefault="00096074">
      <w:pPr>
        <w:pStyle w:val="a3"/>
        <w:spacing w:line="276" w:lineRule="auto"/>
        <w:ind w:right="532" w:firstLine="599"/>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829DB" w:rsidRDefault="00096074">
      <w:pPr>
        <w:pStyle w:val="a3"/>
        <w:spacing w:line="276" w:lineRule="auto"/>
        <w:ind w:right="526" w:firstLine="599"/>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7" w:firstLine="599"/>
      </w:pPr>
      <w:r>
        <w:lastRenderedPageBreak/>
        <w:t>исследовать зависимости между физическими величинами с использованием</w:t>
      </w:r>
      <w:r>
        <w:rPr>
          <w:spacing w:val="40"/>
        </w:rPr>
        <w:t xml:space="preserve"> </w:t>
      </w:r>
      <w:r>
        <w:t>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w:t>
      </w:r>
      <w:r>
        <w:rPr>
          <w:spacing w:val="40"/>
        </w:rPr>
        <w:t xml:space="preserve"> </w:t>
      </w:r>
      <w:r>
        <w:t>по результатам исследования;</w:t>
      </w:r>
    </w:p>
    <w:p w:rsidR="00E829DB" w:rsidRDefault="00096074">
      <w:pPr>
        <w:pStyle w:val="a3"/>
        <w:spacing w:before="1" w:line="276" w:lineRule="auto"/>
        <w:ind w:right="522" w:firstLine="599"/>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829DB" w:rsidRDefault="00096074">
      <w:pPr>
        <w:pStyle w:val="a3"/>
        <w:spacing w:line="276" w:lineRule="auto"/>
        <w:ind w:right="531" w:firstLine="59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829DB" w:rsidRDefault="00096074">
      <w:pPr>
        <w:pStyle w:val="a3"/>
        <w:spacing w:before="1" w:line="276" w:lineRule="auto"/>
        <w:ind w:right="531" w:firstLine="599"/>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29DB" w:rsidRDefault="00096074">
      <w:pPr>
        <w:pStyle w:val="a3"/>
        <w:spacing w:before="1" w:line="276" w:lineRule="auto"/>
        <w:ind w:right="529" w:firstLine="599"/>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829DB" w:rsidRDefault="00096074">
      <w:pPr>
        <w:pStyle w:val="a3"/>
        <w:spacing w:line="276" w:lineRule="auto"/>
        <w:ind w:right="528" w:firstLine="599"/>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829DB" w:rsidRDefault="00096074">
      <w:pPr>
        <w:pStyle w:val="a3"/>
        <w:spacing w:line="276" w:lineRule="auto"/>
        <w:ind w:right="523" w:firstLine="599"/>
      </w:pPr>
      <w:r>
        <w:t>использовать теоретические знания по физике в повседневной жизни для обеспечения</w:t>
      </w:r>
      <w:r>
        <w:rPr>
          <w:spacing w:val="-4"/>
        </w:rPr>
        <w:t xml:space="preserve"> </w:t>
      </w:r>
      <w:r>
        <w:t>безопасности</w:t>
      </w:r>
      <w:r>
        <w:rPr>
          <w:spacing w:val="-3"/>
        </w:rPr>
        <w:t xml:space="preserve"> </w:t>
      </w:r>
      <w:r>
        <w:t>при</w:t>
      </w:r>
      <w:r>
        <w:rPr>
          <w:spacing w:val="-4"/>
        </w:rPr>
        <w:t xml:space="preserve"> </w:t>
      </w:r>
      <w:r>
        <w:t>обращении</w:t>
      </w:r>
      <w:r>
        <w:rPr>
          <w:spacing w:val="-4"/>
        </w:rPr>
        <w:t xml:space="preserve"> </w:t>
      </w:r>
      <w:r>
        <w:t>с</w:t>
      </w:r>
      <w:r>
        <w:rPr>
          <w:spacing w:val="-5"/>
        </w:rPr>
        <w:t xml:space="preserve"> </w:t>
      </w:r>
      <w:r>
        <w:t>приборами</w:t>
      </w:r>
      <w:r>
        <w:rPr>
          <w:spacing w:val="-4"/>
        </w:rPr>
        <w:t xml:space="preserve"> </w:t>
      </w:r>
      <w:r>
        <w:t>и</w:t>
      </w:r>
      <w:r>
        <w:rPr>
          <w:spacing w:val="-4"/>
        </w:rPr>
        <w:t xml:space="preserve"> </w:t>
      </w:r>
      <w:r>
        <w:t>техническими</w:t>
      </w:r>
      <w:r>
        <w:rPr>
          <w:spacing w:val="-1"/>
        </w:rPr>
        <w:t xml:space="preserve"> </w:t>
      </w:r>
      <w:r>
        <w:t>устройствами,</w:t>
      </w:r>
      <w:r>
        <w:rPr>
          <w:spacing w:val="-4"/>
        </w:rPr>
        <w:t xml:space="preserve"> </w:t>
      </w:r>
      <w:r>
        <w:t>для сохранения здоровья и соблюдения норм экологического поведения в окружающей среде;</w:t>
      </w:r>
    </w:p>
    <w:p w:rsidR="00E829DB" w:rsidRDefault="00096074">
      <w:pPr>
        <w:pStyle w:val="a3"/>
        <w:spacing w:line="276" w:lineRule="auto"/>
        <w:ind w:right="529" w:firstLine="599"/>
      </w:pPr>
      <w:r>
        <w:t>работать в группе с</w:t>
      </w:r>
      <w:r>
        <w:rPr>
          <w:spacing w:val="-1"/>
        </w:rPr>
        <w:t xml:space="preserve"> </w:t>
      </w:r>
      <w:r>
        <w:t>выполнением</w:t>
      </w:r>
      <w:r>
        <w:rPr>
          <w:spacing w:val="-1"/>
        </w:rPr>
        <w:t xml:space="preserve"> </w:t>
      </w:r>
      <w:r>
        <w:t>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29DB" w:rsidRDefault="00096074">
      <w:pPr>
        <w:pStyle w:val="a3"/>
        <w:spacing w:before="1" w:line="276" w:lineRule="auto"/>
        <w:ind w:right="522" w:firstLine="599"/>
      </w:pPr>
      <w:r>
        <w:t xml:space="preserve">К концу обучения </w:t>
      </w:r>
      <w:r>
        <w:rPr>
          <w:b/>
        </w:rPr>
        <w:t xml:space="preserve">в 11 классе </w:t>
      </w:r>
      <w:r>
        <w:t>предметные результаты на базовом уровне должны отражать сформированность у обучающихся умений:</w:t>
      </w:r>
    </w:p>
    <w:p w:rsidR="00E829DB" w:rsidRDefault="00096074">
      <w:pPr>
        <w:pStyle w:val="a3"/>
        <w:spacing w:line="276" w:lineRule="auto"/>
        <w:ind w:right="532" w:firstLine="599"/>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829DB" w:rsidRDefault="00096074">
      <w:pPr>
        <w:pStyle w:val="a3"/>
        <w:spacing w:line="276" w:lineRule="auto"/>
        <w:ind w:right="534" w:firstLine="599"/>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829DB" w:rsidRDefault="00096074">
      <w:pPr>
        <w:pStyle w:val="a3"/>
        <w:spacing w:line="276" w:lineRule="auto"/>
        <w:ind w:right="525" w:firstLine="599"/>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829DB" w:rsidRDefault="00096074">
      <w:pPr>
        <w:pStyle w:val="a3"/>
        <w:spacing w:line="276" w:lineRule="auto"/>
        <w:ind w:right="533" w:firstLine="599"/>
      </w:pPr>
      <w:r>
        <w:t>описывать изученные свойства вещества (электрические, магнитные, оптические, электрическую</w:t>
      </w:r>
      <w:r>
        <w:rPr>
          <w:spacing w:val="33"/>
        </w:rPr>
        <w:t xml:space="preserve"> </w:t>
      </w:r>
      <w:r>
        <w:t>проводимость</w:t>
      </w:r>
      <w:r>
        <w:rPr>
          <w:spacing w:val="32"/>
        </w:rPr>
        <w:t xml:space="preserve"> </w:t>
      </w:r>
      <w:r>
        <w:t>различных</w:t>
      </w:r>
      <w:r>
        <w:rPr>
          <w:spacing w:val="32"/>
        </w:rPr>
        <w:t xml:space="preserve"> </w:t>
      </w:r>
      <w:r>
        <w:t>сред)</w:t>
      </w:r>
      <w:r>
        <w:rPr>
          <w:spacing w:val="30"/>
        </w:rPr>
        <w:t xml:space="preserve"> </w:t>
      </w:r>
      <w:r>
        <w:t>и</w:t>
      </w:r>
      <w:r>
        <w:rPr>
          <w:spacing w:val="31"/>
        </w:rPr>
        <w:t xml:space="preserve"> </w:t>
      </w:r>
      <w:r>
        <w:t>электромагнитные явления</w:t>
      </w:r>
      <w:r>
        <w:rPr>
          <w:spacing w:val="30"/>
        </w:rPr>
        <w:t xml:space="preserve"> </w:t>
      </w:r>
      <w:r>
        <w:t>(процессы),</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6" w:lineRule="auto"/>
        <w:ind w:right="528"/>
      </w:pPr>
      <w:r>
        <w:lastRenderedPageBreak/>
        <w:t>используя физические величины: электрический заряд, сила тока, электрическое напряжение,</w:t>
      </w:r>
      <w:r>
        <w:rPr>
          <w:spacing w:val="-3"/>
        </w:rPr>
        <w:t xml:space="preserve"> </w:t>
      </w:r>
      <w:r>
        <w:t>электрическое</w:t>
      </w:r>
      <w:r>
        <w:rPr>
          <w:spacing w:val="-4"/>
        </w:rPr>
        <w:t xml:space="preserve"> </w:t>
      </w:r>
      <w:r>
        <w:t>сопротивление,</w:t>
      </w:r>
      <w:r>
        <w:rPr>
          <w:spacing w:val="-3"/>
        </w:rPr>
        <w:t xml:space="preserve"> </w:t>
      </w:r>
      <w:r>
        <w:t>разность</w:t>
      </w:r>
      <w:r>
        <w:rPr>
          <w:spacing w:val="-2"/>
        </w:rPr>
        <w:t xml:space="preserve"> </w:t>
      </w:r>
      <w:r>
        <w:t>потенциалов,</w:t>
      </w:r>
      <w:r>
        <w:rPr>
          <w:spacing w:val="-4"/>
        </w:rPr>
        <w:t xml:space="preserve"> </w:t>
      </w:r>
      <w:r>
        <w:t>электродвижущая</w:t>
      </w:r>
      <w:r>
        <w:rPr>
          <w:spacing w:val="-1"/>
        </w:rPr>
        <w:t xml:space="preserve"> </w:t>
      </w:r>
      <w:r>
        <w:t>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829DB" w:rsidRDefault="00096074">
      <w:pPr>
        <w:pStyle w:val="a3"/>
        <w:spacing w:before="1" w:line="276" w:lineRule="auto"/>
        <w:ind w:right="525" w:firstLine="599"/>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829DB" w:rsidRDefault="00096074">
      <w:pPr>
        <w:pStyle w:val="a3"/>
        <w:spacing w:before="2" w:line="276" w:lineRule="auto"/>
        <w:ind w:right="524" w:firstLine="599"/>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829DB" w:rsidRDefault="00096074">
      <w:pPr>
        <w:pStyle w:val="a3"/>
        <w:spacing w:line="276" w:lineRule="auto"/>
        <w:ind w:right="533" w:firstLine="599"/>
      </w:pPr>
      <w:r>
        <w:t>определять направление вектора индукции магнитного поля проводника с током, силы Ампера и силы Лоренца;</w:t>
      </w:r>
    </w:p>
    <w:p w:rsidR="00E829DB" w:rsidRDefault="00096074">
      <w:pPr>
        <w:pStyle w:val="a3"/>
        <w:spacing w:line="278" w:lineRule="auto"/>
        <w:ind w:left="821" w:right="535"/>
      </w:pPr>
      <w:r>
        <w:t>строить и описывать изображение, создаваемое плоским зеркалом, тонкой линзой; выполнять</w:t>
      </w:r>
      <w:r>
        <w:rPr>
          <w:spacing w:val="50"/>
          <w:w w:val="150"/>
        </w:rPr>
        <w:t xml:space="preserve"> </w:t>
      </w:r>
      <w:r>
        <w:t>эксперименты</w:t>
      </w:r>
      <w:r>
        <w:rPr>
          <w:spacing w:val="50"/>
          <w:w w:val="150"/>
        </w:rPr>
        <w:t xml:space="preserve"> </w:t>
      </w:r>
      <w:r>
        <w:t>по</w:t>
      </w:r>
      <w:r>
        <w:rPr>
          <w:spacing w:val="79"/>
        </w:rPr>
        <w:t xml:space="preserve"> </w:t>
      </w:r>
      <w:r>
        <w:t>исследованию</w:t>
      </w:r>
      <w:r>
        <w:rPr>
          <w:spacing w:val="79"/>
        </w:rPr>
        <w:t xml:space="preserve"> </w:t>
      </w:r>
      <w:r>
        <w:t>физических</w:t>
      </w:r>
      <w:r>
        <w:rPr>
          <w:spacing w:val="51"/>
          <w:w w:val="150"/>
        </w:rPr>
        <w:t xml:space="preserve"> </w:t>
      </w:r>
      <w:r>
        <w:t>явлений</w:t>
      </w:r>
      <w:r>
        <w:rPr>
          <w:spacing w:val="78"/>
        </w:rPr>
        <w:t xml:space="preserve"> </w:t>
      </w:r>
      <w:r>
        <w:t>и</w:t>
      </w:r>
      <w:r>
        <w:rPr>
          <w:spacing w:val="50"/>
          <w:w w:val="150"/>
        </w:rPr>
        <w:t xml:space="preserve"> </w:t>
      </w:r>
      <w:r>
        <w:t>процессов</w:t>
      </w:r>
      <w:r>
        <w:rPr>
          <w:spacing w:val="79"/>
        </w:rPr>
        <w:t xml:space="preserve"> </w:t>
      </w:r>
      <w:r>
        <w:rPr>
          <w:spacing w:val="-10"/>
        </w:rPr>
        <w:t>с</w:t>
      </w:r>
    </w:p>
    <w:p w:rsidR="00E829DB" w:rsidRDefault="00096074">
      <w:pPr>
        <w:pStyle w:val="a3"/>
        <w:spacing w:line="276" w:lineRule="auto"/>
        <w:ind w:right="529"/>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829DB" w:rsidRDefault="00096074">
      <w:pPr>
        <w:pStyle w:val="a3"/>
        <w:spacing w:line="276" w:lineRule="auto"/>
        <w:ind w:right="525" w:firstLine="599"/>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829DB" w:rsidRDefault="00096074">
      <w:pPr>
        <w:pStyle w:val="a3"/>
        <w:spacing w:line="276" w:lineRule="auto"/>
        <w:ind w:right="525" w:firstLine="599"/>
      </w:pPr>
      <w:r>
        <w:t>исследовать зависимости физических величин</w:t>
      </w:r>
      <w:r>
        <w:rPr>
          <w:spacing w:val="-2"/>
        </w:rPr>
        <w:t xml:space="preserve"> </w:t>
      </w:r>
      <w:r>
        <w:t>с</w:t>
      </w:r>
      <w:r>
        <w:rPr>
          <w:spacing w:val="-2"/>
        </w:rPr>
        <w:t xml:space="preserve"> </w:t>
      </w:r>
      <w:r>
        <w:t>использованием</w:t>
      </w:r>
      <w:r>
        <w:rPr>
          <w:spacing w:val="-2"/>
        </w:rPr>
        <w:t xml:space="preserve"> </w:t>
      </w:r>
      <w:r>
        <w:t xml:space="preserve">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E829DB" w:rsidRDefault="00096074">
      <w:pPr>
        <w:pStyle w:val="a3"/>
        <w:spacing w:line="276" w:lineRule="auto"/>
        <w:ind w:right="527" w:firstLine="599"/>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829DB" w:rsidRDefault="00096074">
      <w:pPr>
        <w:pStyle w:val="a3"/>
        <w:spacing w:line="276" w:lineRule="auto"/>
        <w:ind w:right="533" w:firstLine="59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829DB" w:rsidRDefault="00E829DB">
      <w:pPr>
        <w:spacing w:line="276" w:lineRule="auto"/>
        <w:sectPr w:rsidR="00E829DB">
          <w:pgSz w:w="11910" w:h="16390"/>
          <w:pgMar w:top="1060" w:right="320" w:bottom="1240" w:left="1480" w:header="0" w:footer="993" w:gutter="0"/>
          <w:cols w:space="720"/>
        </w:sectPr>
      </w:pPr>
    </w:p>
    <w:p w:rsidR="00E829DB" w:rsidRDefault="00096074">
      <w:pPr>
        <w:pStyle w:val="a3"/>
        <w:spacing w:before="69" w:line="278" w:lineRule="auto"/>
        <w:ind w:right="531" w:firstLine="599"/>
      </w:pPr>
      <w:r>
        <w:lastRenderedPageBreak/>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829DB" w:rsidRDefault="00096074">
      <w:pPr>
        <w:pStyle w:val="a3"/>
        <w:spacing w:line="276" w:lineRule="auto"/>
        <w:ind w:right="522" w:firstLine="599"/>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829DB" w:rsidRDefault="00096074">
      <w:pPr>
        <w:pStyle w:val="a3"/>
        <w:spacing w:line="276" w:lineRule="auto"/>
        <w:ind w:right="529" w:firstLine="599"/>
      </w:pPr>
      <w:r>
        <w:t>объяснять</w:t>
      </w:r>
      <w:r>
        <w:rPr>
          <w:spacing w:val="-2"/>
        </w:rPr>
        <w:t xml:space="preserve"> </w:t>
      </w:r>
      <w:r>
        <w:t>принципы</w:t>
      </w:r>
      <w:r>
        <w:rPr>
          <w:spacing w:val="-3"/>
        </w:rPr>
        <w:t xml:space="preserve"> </w:t>
      </w:r>
      <w:r>
        <w:t>действия</w:t>
      </w:r>
      <w:r>
        <w:rPr>
          <w:spacing w:val="-3"/>
        </w:rPr>
        <w:t xml:space="preserve"> </w:t>
      </w:r>
      <w:r>
        <w:t>машин,</w:t>
      </w:r>
      <w:r>
        <w:rPr>
          <w:spacing w:val="-3"/>
        </w:rPr>
        <w:t xml:space="preserve"> </w:t>
      </w:r>
      <w:r>
        <w:t>приборов</w:t>
      </w:r>
      <w:r>
        <w:rPr>
          <w:spacing w:val="-3"/>
        </w:rPr>
        <w:t xml:space="preserve"> </w:t>
      </w:r>
      <w:r>
        <w:t>и</w:t>
      </w:r>
      <w:r>
        <w:rPr>
          <w:spacing w:val="-2"/>
        </w:rPr>
        <w:t xml:space="preserve"> </w:t>
      </w:r>
      <w:r>
        <w:t>технических устройств,</w:t>
      </w:r>
      <w:r>
        <w:rPr>
          <w:spacing w:val="-3"/>
        </w:rPr>
        <w:t xml:space="preserve"> </w:t>
      </w:r>
      <w:r>
        <w:t>различать условия их безопасного использования в повседневной жизни;</w:t>
      </w:r>
    </w:p>
    <w:p w:rsidR="00E829DB" w:rsidRDefault="00096074">
      <w:pPr>
        <w:pStyle w:val="a3"/>
        <w:spacing w:line="278" w:lineRule="auto"/>
        <w:ind w:right="528" w:firstLine="599"/>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829DB" w:rsidRDefault="00096074">
      <w:pPr>
        <w:pStyle w:val="a3"/>
        <w:spacing w:line="276" w:lineRule="auto"/>
        <w:ind w:right="530" w:firstLine="599"/>
      </w:pPr>
      <w:r>
        <w:t>использовать теоретические знания по физике в повседневной жизни для обеспечения</w:t>
      </w:r>
      <w:r>
        <w:rPr>
          <w:spacing w:val="-5"/>
        </w:rPr>
        <w:t xml:space="preserve"> </w:t>
      </w:r>
      <w:r>
        <w:t>безопасности</w:t>
      </w:r>
      <w:r>
        <w:rPr>
          <w:spacing w:val="-4"/>
        </w:rPr>
        <w:t xml:space="preserve"> </w:t>
      </w:r>
      <w:r>
        <w:t>при</w:t>
      </w:r>
      <w:r>
        <w:rPr>
          <w:spacing w:val="-5"/>
        </w:rPr>
        <w:t xml:space="preserve"> </w:t>
      </w:r>
      <w:r>
        <w:t>обращении</w:t>
      </w:r>
      <w:r>
        <w:rPr>
          <w:spacing w:val="-5"/>
        </w:rPr>
        <w:t xml:space="preserve"> </w:t>
      </w:r>
      <w:r>
        <w:t>с</w:t>
      </w:r>
      <w:r>
        <w:rPr>
          <w:spacing w:val="-6"/>
        </w:rPr>
        <w:t xml:space="preserve"> </w:t>
      </w:r>
      <w:r>
        <w:t>приборами</w:t>
      </w:r>
      <w:r>
        <w:rPr>
          <w:spacing w:val="-5"/>
        </w:rPr>
        <w:t xml:space="preserve"> </w:t>
      </w:r>
      <w:r>
        <w:t>и</w:t>
      </w:r>
      <w:r>
        <w:rPr>
          <w:spacing w:val="-5"/>
        </w:rPr>
        <w:t xml:space="preserve"> </w:t>
      </w:r>
      <w:r>
        <w:t>техническими</w:t>
      </w:r>
      <w:r>
        <w:rPr>
          <w:spacing w:val="-2"/>
        </w:rPr>
        <w:t xml:space="preserve"> </w:t>
      </w:r>
      <w:r>
        <w:t>устройствами,</w:t>
      </w:r>
      <w:r>
        <w:rPr>
          <w:spacing w:val="-5"/>
        </w:rPr>
        <w:t xml:space="preserve"> </w:t>
      </w:r>
      <w:r>
        <w:t>для сохранения здоровья и соблюдения норм экологического поведения в окружающей среде;</w:t>
      </w:r>
    </w:p>
    <w:p w:rsidR="00E829DB" w:rsidRDefault="00096074">
      <w:pPr>
        <w:pStyle w:val="a3"/>
        <w:spacing w:line="276" w:lineRule="auto"/>
        <w:ind w:right="525" w:firstLine="599"/>
      </w:pPr>
      <w:r>
        <w:t>работать в группе с</w:t>
      </w:r>
      <w:r>
        <w:rPr>
          <w:spacing w:val="-1"/>
        </w:rPr>
        <w:t xml:space="preserve"> </w:t>
      </w:r>
      <w:r>
        <w:t>выполнением</w:t>
      </w:r>
      <w:r>
        <w:rPr>
          <w:spacing w:val="-1"/>
        </w:rPr>
        <w:t xml:space="preserve"> </w:t>
      </w:r>
      <w:r>
        <w:t>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829DB" w:rsidRDefault="00096074">
      <w:pPr>
        <w:pStyle w:val="4"/>
        <w:spacing w:before="127" w:line="276" w:lineRule="auto"/>
        <w:ind w:left="222" w:right="7112" w:firstLine="671"/>
      </w:pPr>
      <w:r>
        <w:t>11 класс Личностные</w:t>
      </w:r>
      <w:r>
        <w:rPr>
          <w:spacing w:val="-4"/>
        </w:rPr>
        <w:t xml:space="preserve"> </w:t>
      </w:r>
      <w:r>
        <w:rPr>
          <w:spacing w:val="-2"/>
        </w:rPr>
        <w:t>результаты:</w:t>
      </w:r>
    </w:p>
    <w:p w:rsidR="00E829DB" w:rsidRDefault="00096074">
      <w:pPr>
        <w:pStyle w:val="a4"/>
        <w:numPr>
          <w:ilvl w:val="0"/>
          <w:numId w:val="115"/>
        </w:numPr>
        <w:tabs>
          <w:tab w:val="left" w:pos="442"/>
        </w:tabs>
        <w:spacing w:line="276" w:lineRule="auto"/>
        <w:ind w:right="527" w:firstLine="0"/>
        <w:rPr>
          <w:sz w:val="24"/>
        </w:rPr>
      </w:pPr>
      <w:r>
        <w:rPr>
          <w:i/>
          <w:sz w:val="24"/>
        </w:rPr>
        <w:t xml:space="preserve">в сфере отношений обучающихся к себе, к своему здоровью, к познанию себя </w:t>
      </w:r>
      <w:r>
        <w:rPr>
          <w:sz w:val="24"/>
        </w:rPr>
        <w:t>—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w:t>
      </w:r>
    </w:p>
    <w:p w:rsidR="00E829DB" w:rsidRDefault="00096074">
      <w:pPr>
        <w:pStyle w:val="a3"/>
        <w:spacing w:line="276" w:lineRule="auto"/>
        <w:ind w:right="526"/>
      </w:pPr>
      <w:r>
        <w:t>отстаиванию личного достоинства, собственного мнения,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E829DB" w:rsidRDefault="00096074">
      <w:pPr>
        <w:pStyle w:val="a4"/>
        <w:numPr>
          <w:ilvl w:val="0"/>
          <w:numId w:val="115"/>
        </w:numPr>
        <w:tabs>
          <w:tab w:val="left" w:pos="411"/>
        </w:tabs>
        <w:spacing w:line="276" w:lineRule="auto"/>
        <w:ind w:right="524" w:firstLine="0"/>
        <w:rPr>
          <w:sz w:val="24"/>
        </w:rPr>
      </w:pPr>
      <w:r>
        <w:rPr>
          <w:i/>
          <w:sz w:val="24"/>
        </w:rPr>
        <w:t xml:space="preserve">в сфере отношений обучающихся к России как к Родине </w:t>
      </w:r>
      <w:r>
        <w:rPr>
          <w:sz w:val="24"/>
        </w:rPr>
        <w:t>(</w:t>
      </w:r>
      <w:r>
        <w:rPr>
          <w:i/>
          <w:sz w:val="24"/>
        </w:rPr>
        <w:t>Отечеству</w:t>
      </w:r>
      <w:r>
        <w:rPr>
          <w:sz w:val="24"/>
        </w:rPr>
        <w:t>)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w:t>
      </w:r>
      <w:r>
        <w:rPr>
          <w:spacing w:val="40"/>
          <w:sz w:val="24"/>
        </w:rPr>
        <w:t xml:space="preserve"> </w:t>
      </w:r>
      <w:r>
        <w:rPr>
          <w:sz w:val="24"/>
        </w:rPr>
        <w:t xml:space="preserve">уважения к культуре, языкам, традициям и обычаям народов, проживающих в Российской </w:t>
      </w:r>
      <w:r>
        <w:rPr>
          <w:spacing w:val="-2"/>
          <w:sz w:val="24"/>
        </w:rPr>
        <w:t>Федерации;</w:t>
      </w:r>
    </w:p>
    <w:p w:rsidR="00E829DB" w:rsidRDefault="00E829DB">
      <w:pPr>
        <w:spacing w:line="276" w:lineRule="auto"/>
        <w:jc w:val="both"/>
        <w:rPr>
          <w:sz w:val="24"/>
        </w:rPr>
        <w:sectPr w:rsidR="00E829DB">
          <w:pgSz w:w="11910" w:h="16390"/>
          <w:pgMar w:top="1060" w:right="320" w:bottom="1260" w:left="1480" w:header="0" w:footer="993" w:gutter="0"/>
          <w:cols w:space="720"/>
        </w:sectPr>
      </w:pPr>
    </w:p>
    <w:p w:rsidR="00E829DB" w:rsidRDefault="00096074">
      <w:pPr>
        <w:pStyle w:val="a4"/>
        <w:numPr>
          <w:ilvl w:val="0"/>
          <w:numId w:val="115"/>
        </w:numPr>
        <w:tabs>
          <w:tab w:val="left" w:pos="377"/>
        </w:tabs>
        <w:spacing w:before="69" w:line="276" w:lineRule="auto"/>
        <w:ind w:right="523" w:firstLine="0"/>
        <w:rPr>
          <w:sz w:val="24"/>
        </w:rPr>
      </w:pPr>
      <w:r>
        <w:rPr>
          <w:i/>
          <w:sz w:val="24"/>
        </w:rPr>
        <w:lastRenderedPageBreak/>
        <w:t xml:space="preserve">в сфере отношений обучающихся к закону, государству и к гражданскому обществу </w:t>
      </w:r>
      <w:r>
        <w:rPr>
          <w:sz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w:t>
      </w:r>
      <w:r>
        <w:rPr>
          <w:spacing w:val="-2"/>
          <w:sz w:val="24"/>
        </w:rPr>
        <w:t xml:space="preserve"> </w:t>
      </w:r>
      <w:r>
        <w:rPr>
          <w:sz w:val="24"/>
        </w:rPr>
        <w:t>и нормам</w:t>
      </w:r>
      <w:r>
        <w:rPr>
          <w:spacing w:val="-2"/>
          <w:sz w:val="24"/>
        </w:rPr>
        <w:t xml:space="preserve"> </w:t>
      </w:r>
      <w:r>
        <w:rPr>
          <w:sz w:val="24"/>
        </w:rPr>
        <w:t>международного</w:t>
      </w:r>
      <w:r>
        <w:rPr>
          <w:spacing w:val="-1"/>
          <w:sz w:val="24"/>
        </w:rPr>
        <w:t xml:space="preserve"> </w:t>
      </w:r>
      <w:r>
        <w:rPr>
          <w:sz w:val="24"/>
        </w:rPr>
        <w:t>права</w:t>
      </w:r>
      <w:r>
        <w:rPr>
          <w:spacing w:val="-1"/>
          <w:sz w:val="24"/>
        </w:rPr>
        <w:t xml:space="preserve"> </w:t>
      </w:r>
      <w:r>
        <w:rPr>
          <w:sz w:val="24"/>
        </w:rPr>
        <w:t>и в</w:t>
      </w:r>
      <w:r>
        <w:rPr>
          <w:spacing w:val="-2"/>
          <w:sz w:val="24"/>
        </w:rPr>
        <w:t xml:space="preserve"> </w:t>
      </w:r>
      <w:r>
        <w:rPr>
          <w:sz w:val="24"/>
        </w:rPr>
        <w:t>соответствии с</w:t>
      </w:r>
      <w:r>
        <w:rPr>
          <w:spacing w:val="-2"/>
          <w:sz w:val="24"/>
        </w:rPr>
        <w:t xml:space="preserve"> </w:t>
      </w:r>
      <w:r>
        <w:rPr>
          <w:sz w:val="24"/>
        </w:rPr>
        <w:t xml:space="preserve">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w:t>
      </w:r>
      <w:r>
        <w:rPr>
          <w:spacing w:val="-2"/>
          <w:sz w:val="24"/>
        </w:rPr>
        <w:t>явлениям;</w:t>
      </w:r>
    </w:p>
    <w:p w:rsidR="00E829DB" w:rsidRDefault="00096074">
      <w:pPr>
        <w:pStyle w:val="a4"/>
        <w:numPr>
          <w:ilvl w:val="0"/>
          <w:numId w:val="115"/>
        </w:numPr>
        <w:tabs>
          <w:tab w:val="left" w:pos="387"/>
        </w:tabs>
        <w:spacing w:before="2" w:line="276" w:lineRule="auto"/>
        <w:ind w:right="527" w:firstLine="0"/>
        <w:rPr>
          <w:sz w:val="24"/>
        </w:rPr>
      </w:pPr>
      <w:r>
        <w:rPr>
          <w:i/>
          <w:sz w:val="24"/>
        </w:rPr>
        <w:t xml:space="preserve">в сфере отношений обучающихся с окружающими людьми </w:t>
      </w:r>
      <w:r>
        <w:rPr>
          <w:sz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отношение к другому человеку, его мнению, мировоззрению; способность к сопереживанию и формированию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w:t>
      </w:r>
    </w:p>
    <w:p w:rsidR="00E829DB" w:rsidRDefault="00096074">
      <w:pPr>
        <w:pStyle w:val="a3"/>
        <w:spacing w:line="276" w:lineRule="auto"/>
        <w:ind w:right="524"/>
      </w:pPr>
      <w:r>
        <w:t>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E829DB" w:rsidRDefault="00096074">
      <w:pPr>
        <w:pStyle w:val="a4"/>
        <w:numPr>
          <w:ilvl w:val="0"/>
          <w:numId w:val="115"/>
        </w:numPr>
        <w:tabs>
          <w:tab w:val="left" w:pos="517"/>
        </w:tabs>
        <w:spacing w:before="1" w:line="276" w:lineRule="auto"/>
        <w:ind w:right="524" w:firstLine="0"/>
        <w:rPr>
          <w:sz w:val="24"/>
        </w:rPr>
      </w:pPr>
      <w:r>
        <w:rPr>
          <w:i/>
          <w:sz w:val="24"/>
        </w:rPr>
        <w:t xml:space="preserve">в сфере отношений обучающихся к окружающему миру, к живой природе, художественной культуре </w:t>
      </w:r>
      <w:r>
        <w:rPr>
          <w:sz w:val="24"/>
        </w:rPr>
        <w:t>— мировоззрение, соответствующее современному уровню развития науки, значимость науки, готовность к научно-техническому творчеству, владение</w:t>
      </w:r>
      <w:r>
        <w:rPr>
          <w:spacing w:val="39"/>
          <w:sz w:val="24"/>
        </w:rPr>
        <w:t xml:space="preserve"> </w:t>
      </w:r>
      <w:r>
        <w:rPr>
          <w:sz w:val="24"/>
        </w:rPr>
        <w:t>достоверной</w:t>
      </w:r>
      <w:r>
        <w:rPr>
          <w:spacing w:val="39"/>
          <w:sz w:val="24"/>
        </w:rPr>
        <w:t xml:space="preserve"> </w:t>
      </w:r>
      <w:r>
        <w:rPr>
          <w:sz w:val="24"/>
        </w:rPr>
        <w:t>информацией</w:t>
      </w:r>
      <w:r>
        <w:rPr>
          <w:spacing w:val="42"/>
          <w:sz w:val="24"/>
        </w:rPr>
        <w:t xml:space="preserve"> </w:t>
      </w:r>
      <w:r>
        <w:rPr>
          <w:sz w:val="24"/>
        </w:rPr>
        <w:t>о</w:t>
      </w:r>
      <w:r>
        <w:rPr>
          <w:spacing w:val="41"/>
          <w:sz w:val="24"/>
        </w:rPr>
        <w:t xml:space="preserve"> </w:t>
      </w:r>
      <w:r>
        <w:rPr>
          <w:sz w:val="24"/>
        </w:rPr>
        <w:t>передовых</w:t>
      </w:r>
      <w:r>
        <w:rPr>
          <w:spacing w:val="43"/>
          <w:sz w:val="24"/>
        </w:rPr>
        <w:t xml:space="preserve"> </w:t>
      </w:r>
      <w:r>
        <w:rPr>
          <w:sz w:val="24"/>
        </w:rPr>
        <w:t>достижениях</w:t>
      </w:r>
      <w:r>
        <w:rPr>
          <w:spacing w:val="42"/>
          <w:sz w:val="24"/>
        </w:rPr>
        <w:t xml:space="preserve"> </w:t>
      </w:r>
      <w:r>
        <w:rPr>
          <w:sz w:val="24"/>
        </w:rPr>
        <w:t>и</w:t>
      </w:r>
      <w:r>
        <w:rPr>
          <w:spacing w:val="40"/>
          <w:sz w:val="24"/>
        </w:rPr>
        <w:t xml:space="preserve"> </w:t>
      </w:r>
      <w:r>
        <w:rPr>
          <w:sz w:val="24"/>
        </w:rPr>
        <w:t>открытиях</w:t>
      </w:r>
      <w:r>
        <w:rPr>
          <w:spacing w:val="51"/>
          <w:sz w:val="24"/>
        </w:rPr>
        <w:t xml:space="preserve"> </w:t>
      </w:r>
      <w:r>
        <w:rPr>
          <w:sz w:val="24"/>
        </w:rPr>
        <w:t>мировой</w:t>
      </w:r>
      <w:r>
        <w:rPr>
          <w:spacing w:val="42"/>
          <w:sz w:val="24"/>
        </w:rPr>
        <w:t xml:space="preserve"> </w:t>
      </w:r>
      <w:r>
        <w:rPr>
          <w:spacing w:val="-10"/>
          <w:sz w:val="24"/>
        </w:rPr>
        <w:t>и</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3"/>
        <w:spacing w:before="69" w:line="276" w:lineRule="auto"/>
        <w:ind w:right="530"/>
      </w:pPr>
      <w:r>
        <w:lastRenderedPageBreak/>
        <w:t>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эстетическое отношение к миру, готовность к эстетическому обустройству собственного быта;</w:t>
      </w:r>
    </w:p>
    <w:p w:rsidR="00E829DB" w:rsidRDefault="00096074">
      <w:pPr>
        <w:pStyle w:val="a4"/>
        <w:numPr>
          <w:ilvl w:val="0"/>
          <w:numId w:val="115"/>
        </w:numPr>
        <w:tabs>
          <w:tab w:val="left" w:pos="373"/>
        </w:tabs>
        <w:spacing w:before="2"/>
        <w:ind w:left="373" w:hanging="151"/>
        <w:rPr>
          <w:i/>
          <w:sz w:val="24"/>
        </w:rPr>
      </w:pPr>
      <w:r>
        <w:rPr>
          <w:i/>
          <w:sz w:val="24"/>
        </w:rPr>
        <w:t>в</w:t>
      </w:r>
      <w:r>
        <w:rPr>
          <w:i/>
          <w:spacing w:val="1"/>
          <w:sz w:val="24"/>
        </w:rPr>
        <w:t xml:space="preserve"> </w:t>
      </w:r>
      <w:r>
        <w:rPr>
          <w:i/>
          <w:sz w:val="24"/>
        </w:rPr>
        <w:t>сфере</w:t>
      </w:r>
      <w:r>
        <w:rPr>
          <w:i/>
          <w:spacing w:val="4"/>
          <w:sz w:val="24"/>
        </w:rPr>
        <w:t xml:space="preserve"> </w:t>
      </w:r>
      <w:r>
        <w:rPr>
          <w:i/>
          <w:sz w:val="24"/>
        </w:rPr>
        <w:t>отношений</w:t>
      </w:r>
      <w:r>
        <w:rPr>
          <w:i/>
          <w:spacing w:val="4"/>
          <w:sz w:val="24"/>
        </w:rPr>
        <w:t xml:space="preserve"> </w:t>
      </w:r>
      <w:r>
        <w:rPr>
          <w:i/>
          <w:sz w:val="24"/>
        </w:rPr>
        <w:t>обучающихся</w:t>
      </w:r>
      <w:r>
        <w:rPr>
          <w:i/>
          <w:spacing w:val="3"/>
          <w:sz w:val="24"/>
        </w:rPr>
        <w:t xml:space="preserve"> </w:t>
      </w:r>
      <w:r>
        <w:rPr>
          <w:i/>
          <w:sz w:val="24"/>
        </w:rPr>
        <w:t>к</w:t>
      </w:r>
      <w:r>
        <w:rPr>
          <w:i/>
          <w:spacing w:val="6"/>
          <w:sz w:val="24"/>
        </w:rPr>
        <w:t xml:space="preserve"> </w:t>
      </w:r>
      <w:r>
        <w:rPr>
          <w:i/>
          <w:sz w:val="24"/>
        </w:rPr>
        <w:t>труду,</w:t>
      </w:r>
      <w:r>
        <w:rPr>
          <w:i/>
          <w:spacing w:val="4"/>
          <w:sz w:val="24"/>
        </w:rPr>
        <w:t xml:space="preserve"> </w:t>
      </w:r>
      <w:r>
        <w:rPr>
          <w:i/>
          <w:sz w:val="24"/>
        </w:rPr>
        <w:t>в</w:t>
      </w:r>
      <w:r>
        <w:rPr>
          <w:i/>
          <w:spacing w:val="6"/>
          <w:sz w:val="24"/>
        </w:rPr>
        <w:t xml:space="preserve"> </w:t>
      </w:r>
      <w:r>
        <w:rPr>
          <w:i/>
          <w:sz w:val="24"/>
        </w:rPr>
        <w:t>сфере</w:t>
      </w:r>
      <w:r>
        <w:rPr>
          <w:i/>
          <w:spacing w:val="6"/>
          <w:sz w:val="24"/>
        </w:rPr>
        <w:t xml:space="preserve"> </w:t>
      </w:r>
      <w:r>
        <w:rPr>
          <w:i/>
          <w:sz w:val="24"/>
        </w:rPr>
        <w:t>социально-экономических</w:t>
      </w:r>
      <w:r>
        <w:rPr>
          <w:i/>
          <w:spacing w:val="5"/>
          <w:sz w:val="24"/>
        </w:rPr>
        <w:t xml:space="preserve"> </w:t>
      </w:r>
      <w:r>
        <w:rPr>
          <w:i/>
          <w:spacing w:val="-2"/>
          <w:sz w:val="24"/>
        </w:rPr>
        <w:t>отношений</w:t>
      </w:r>
    </w:p>
    <w:p w:rsidR="00E829DB" w:rsidRDefault="00096074">
      <w:pPr>
        <w:pStyle w:val="a3"/>
        <w:spacing w:before="41" w:line="276" w:lineRule="auto"/>
        <w:ind w:right="526"/>
      </w:pPr>
      <w:r>
        <w:t>—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 потребность трудиться, уважение к труду и людям труда, трудовым</w:t>
      </w:r>
      <w:r>
        <w:rPr>
          <w:spacing w:val="-3"/>
        </w:rPr>
        <w:t xml:space="preserve"> </w:t>
      </w:r>
      <w:r>
        <w:t>достижениям,</w:t>
      </w:r>
      <w:r>
        <w:rPr>
          <w:spacing w:val="-2"/>
        </w:rPr>
        <w:t xml:space="preserve"> </w:t>
      </w:r>
      <w:r>
        <w:t>добросовестное,</w:t>
      </w:r>
      <w:r>
        <w:rPr>
          <w:spacing w:val="-2"/>
        </w:rPr>
        <w:t xml:space="preserve"> </w:t>
      </w:r>
      <w:r>
        <w:t>ответственное</w:t>
      </w:r>
      <w:r>
        <w:rPr>
          <w:spacing w:val="-3"/>
        </w:rPr>
        <w:t xml:space="preserve"> </w:t>
      </w:r>
      <w:r>
        <w:t>и</w:t>
      </w:r>
      <w:r>
        <w:rPr>
          <w:spacing w:val="-1"/>
        </w:rPr>
        <w:t xml:space="preserve"> </w:t>
      </w:r>
      <w:r>
        <w:t>творческое</w:t>
      </w:r>
      <w:r>
        <w:rPr>
          <w:spacing w:val="-3"/>
        </w:rPr>
        <w:t xml:space="preserve"> </w:t>
      </w:r>
      <w:r>
        <w:t>отношение</w:t>
      </w:r>
      <w:r>
        <w:rPr>
          <w:spacing w:val="-5"/>
        </w:rPr>
        <w:t xml:space="preserve"> </w:t>
      </w:r>
      <w:r>
        <w:t>к</w:t>
      </w:r>
      <w:r>
        <w:rPr>
          <w:spacing w:val="-2"/>
        </w:rPr>
        <w:t xml:space="preserve"> </w:t>
      </w:r>
      <w:r>
        <w:t>разным видам трудовой деятельности, готовность к самообслуживанию, включая обучение и выполнение домашних обязанностей.</w:t>
      </w:r>
    </w:p>
    <w:p w:rsidR="00E829DB" w:rsidRDefault="00096074">
      <w:pPr>
        <w:pStyle w:val="4"/>
        <w:spacing w:before="1" w:line="276" w:lineRule="auto"/>
        <w:ind w:left="222" w:right="6110" w:firstLine="479"/>
      </w:pPr>
      <w:r>
        <w:t>Метапредметные</w:t>
      </w:r>
      <w:r>
        <w:rPr>
          <w:spacing w:val="-15"/>
        </w:rPr>
        <w:t xml:space="preserve"> </w:t>
      </w:r>
      <w:r>
        <w:t>результаты: Регулятивные УУД</w:t>
      </w:r>
    </w:p>
    <w:p w:rsidR="00E829DB" w:rsidRDefault="00096074">
      <w:pPr>
        <w:pStyle w:val="5"/>
        <w:spacing w:before="1"/>
        <w:ind w:left="222"/>
        <w:jc w:val="left"/>
        <w:rPr>
          <w:b w:val="0"/>
          <w:i w:val="0"/>
        </w:rPr>
      </w:pPr>
      <w:r>
        <w:t>Выпускник</w:t>
      </w:r>
      <w:r>
        <w:rPr>
          <w:spacing w:val="-2"/>
        </w:rPr>
        <w:t xml:space="preserve"> научится</w:t>
      </w:r>
      <w:r>
        <w:rPr>
          <w:b w:val="0"/>
          <w:i w:val="0"/>
          <w:spacing w:val="-2"/>
        </w:rPr>
        <w:t>:</w:t>
      </w:r>
    </w:p>
    <w:p w:rsidR="00E829DB" w:rsidRDefault="00096074">
      <w:pPr>
        <w:pStyle w:val="a4"/>
        <w:numPr>
          <w:ilvl w:val="0"/>
          <w:numId w:val="115"/>
        </w:numPr>
        <w:tabs>
          <w:tab w:val="left" w:pos="459"/>
        </w:tabs>
        <w:spacing w:before="41" w:line="276" w:lineRule="auto"/>
        <w:ind w:right="532" w:firstLine="0"/>
        <w:jc w:val="left"/>
        <w:rPr>
          <w:sz w:val="24"/>
        </w:rPr>
      </w:pPr>
      <w:r>
        <w:rPr>
          <w:sz w:val="24"/>
        </w:rPr>
        <w:t>самостоятельно</w:t>
      </w:r>
      <w:r>
        <w:rPr>
          <w:spacing w:val="80"/>
          <w:sz w:val="24"/>
        </w:rPr>
        <w:t xml:space="preserve"> </w:t>
      </w:r>
      <w:r>
        <w:rPr>
          <w:sz w:val="24"/>
        </w:rPr>
        <w:t>определять</w:t>
      </w:r>
      <w:r>
        <w:rPr>
          <w:spacing w:val="80"/>
          <w:sz w:val="24"/>
        </w:rPr>
        <w:t xml:space="preserve"> </w:t>
      </w:r>
      <w:r>
        <w:rPr>
          <w:sz w:val="24"/>
        </w:rPr>
        <w:t>цели,</w:t>
      </w:r>
      <w:r>
        <w:rPr>
          <w:spacing w:val="80"/>
          <w:sz w:val="24"/>
        </w:rPr>
        <w:t xml:space="preserve"> </w:t>
      </w:r>
      <w:r>
        <w:rPr>
          <w:sz w:val="24"/>
        </w:rPr>
        <w:t>ставить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собственные</w:t>
      </w:r>
      <w:r>
        <w:rPr>
          <w:spacing w:val="80"/>
          <w:sz w:val="24"/>
        </w:rPr>
        <w:t xml:space="preserve"> </w:t>
      </w:r>
      <w:r>
        <w:rPr>
          <w:sz w:val="24"/>
        </w:rPr>
        <w:t>задачи</w:t>
      </w:r>
      <w:r>
        <w:rPr>
          <w:spacing w:val="80"/>
          <w:sz w:val="24"/>
        </w:rPr>
        <w:t xml:space="preserve"> </w:t>
      </w:r>
      <w:r>
        <w:rPr>
          <w:sz w:val="24"/>
        </w:rPr>
        <w:t>в образовательной деятельности и жизненных ситуациях;</w:t>
      </w:r>
    </w:p>
    <w:p w:rsidR="00E829DB" w:rsidRDefault="00096074">
      <w:pPr>
        <w:pStyle w:val="a4"/>
        <w:numPr>
          <w:ilvl w:val="0"/>
          <w:numId w:val="115"/>
        </w:numPr>
        <w:tabs>
          <w:tab w:val="left" w:pos="382"/>
        </w:tabs>
        <w:spacing w:line="276" w:lineRule="auto"/>
        <w:ind w:right="533" w:firstLine="0"/>
        <w:jc w:val="left"/>
        <w:rPr>
          <w:sz w:val="24"/>
        </w:rPr>
      </w:pPr>
      <w:r>
        <w:rPr>
          <w:sz w:val="24"/>
        </w:rPr>
        <w:t>оценивать ресурсы, в том числе время и другие нематериальные ресурсы, необходимые для достижения поставленной ранее цели;</w:t>
      </w:r>
    </w:p>
    <w:p w:rsidR="00E829DB" w:rsidRDefault="00096074">
      <w:pPr>
        <w:pStyle w:val="a4"/>
        <w:numPr>
          <w:ilvl w:val="0"/>
          <w:numId w:val="115"/>
        </w:numPr>
        <w:tabs>
          <w:tab w:val="left" w:pos="365"/>
        </w:tabs>
        <w:ind w:left="365" w:hanging="143"/>
        <w:jc w:val="left"/>
        <w:rPr>
          <w:sz w:val="24"/>
        </w:rPr>
      </w:pPr>
      <w:r>
        <w:rPr>
          <w:sz w:val="24"/>
        </w:rPr>
        <w:t>сопоставлять</w:t>
      </w:r>
      <w:r>
        <w:rPr>
          <w:spacing w:val="-6"/>
          <w:sz w:val="24"/>
        </w:rPr>
        <w:t xml:space="preserve"> </w:t>
      </w:r>
      <w:r>
        <w:rPr>
          <w:sz w:val="24"/>
        </w:rPr>
        <w:t>имеющиеся</w:t>
      </w:r>
      <w:r>
        <w:rPr>
          <w:spacing w:val="-4"/>
          <w:sz w:val="24"/>
        </w:rPr>
        <w:t xml:space="preserve"> </w:t>
      </w:r>
      <w:r>
        <w:rPr>
          <w:sz w:val="24"/>
        </w:rPr>
        <w:t>возможности</w:t>
      </w:r>
      <w:r>
        <w:rPr>
          <w:spacing w:val="-3"/>
          <w:sz w:val="24"/>
        </w:rPr>
        <w:t xml:space="preserve"> </w:t>
      </w:r>
      <w:r>
        <w:rPr>
          <w:sz w:val="24"/>
        </w:rPr>
        <w:t>и</w:t>
      </w:r>
      <w:r>
        <w:rPr>
          <w:spacing w:val="-4"/>
          <w:sz w:val="24"/>
        </w:rPr>
        <w:t xml:space="preserve"> </w:t>
      </w:r>
      <w:r>
        <w:rPr>
          <w:sz w:val="24"/>
        </w:rPr>
        <w:t>необходимые</w:t>
      </w:r>
      <w:r>
        <w:rPr>
          <w:spacing w:val="-6"/>
          <w:sz w:val="24"/>
        </w:rPr>
        <w:t xml:space="preserve"> </w:t>
      </w:r>
      <w:r>
        <w:rPr>
          <w:sz w:val="24"/>
        </w:rPr>
        <w:t>для</w:t>
      </w:r>
      <w:r>
        <w:rPr>
          <w:spacing w:val="-4"/>
          <w:sz w:val="24"/>
        </w:rPr>
        <w:t xml:space="preserve"> </w:t>
      </w:r>
      <w:r>
        <w:rPr>
          <w:sz w:val="24"/>
        </w:rPr>
        <w:t>достижения</w:t>
      </w:r>
      <w:r>
        <w:rPr>
          <w:spacing w:val="-4"/>
          <w:sz w:val="24"/>
        </w:rPr>
        <w:t xml:space="preserve"> </w:t>
      </w:r>
      <w:r>
        <w:rPr>
          <w:sz w:val="24"/>
        </w:rPr>
        <w:t>цели</w:t>
      </w:r>
      <w:r>
        <w:rPr>
          <w:spacing w:val="-3"/>
          <w:sz w:val="24"/>
        </w:rPr>
        <w:t xml:space="preserve"> </w:t>
      </w:r>
      <w:r>
        <w:rPr>
          <w:spacing w:val="-2"/>
          <w:sz w:val="24"/>
        </w:rPr>
        <w:t>ресурсы;</w:t>
      </w:r>
    </w:p>
    <w:p w:rsidR="00E829DB" w:rsidRDefault="00096074">
      <w:pPr>
        <w:pStyle w:val="a4"/>
        <w:numPr>
          <w:ilvl w:val="0"/>
          <w:numId w:val="115"/>
        </w:numPr>
        <w:tabs>
          <w:tab w:val="left" w:pos="548"/>
          <w:tab w:val="left" w:pos="2416"/>
          <w:tab w:val="left" w:pos="4059"/>
          <w:tab w:val="left" w:pos="4901"/>
          <w:tab w:val="left" w:pos="6112"/>
          <w:tab w:val="left" w:pos="7757"/>
          <w:tab w:val="left" w:pos="8352"/>
        </w:tabs>
        <w:spacing w:before="41" w:line="276" w:lineRule="auto"/>
        <w:ind w:right="530" w:firstLine="0"/>
        <w:jc w:val="left"/>
        <w:rPr>
          <w:sz w:val="24"/>
        </w:rPr>
      </w:pPr>
      <w:r>
        <w:rPr>
          <w:spacing w:val="-2"/>
          <w:sz w:val="24"/>
        </w:rPr>
        <w:t>организовывать</w:t>
      </w:r>
      <w:r>
        <w:rPr>
          <w:sz w:val="24"/>
        </w:rPr>
        <w:tab/>
      </w:r>
      <w:r>
        <w:rPr>
          <w:spacing w:val="-2"/>
          <w:sz w:val="24"/>
        </w:rPr>
        <w:t>эффективный</w:t>
      </w:r>
      <w:r>
        <w:rPr>
          <w:sz w:val="24"/>
        </w:rPr>
        <w:tab/>
      </w:r>
      <w:r>
        <w:rPr>
          <w:spacing w:val="-4"/>
          <w:sz w:val="24"/>
        </w:rPr>
        <w:t>поиск</w:t>
      </w:r>
      <w:r>
        <w:rPr>
          <w:sz w:val="24"/>
        </w:rPr>
        <w:tab/>
      </w:r>
      <w:r>
        <w:rPr>
          <w:spacing w:val="-2"/>
          <w:sz w:val="24"/>
        </w:rPr>
        <w:t>ресурсов,</w:t>
      </w:r>
      <w:r>
        <w:rPr>
          <w:sz w:val="24"/>
        </w:rPr>
        <w:tab/>
      </w:r>
      <w:r>
        <w:rPr>
          <w:spacing w:val="-2"/>
          <w:sz w:val="24"/>
        </w:rPr>
        <w:t>необходимых</w:t>
      </w:r>
      <w:r>
        <w:rPr>
          <w:sz w:val="24"/>
        </w:rPr>
        <w:tab/>
      </w:r>
      <w:r>
        <w:rPr>
          <w:spacing w:val="-4"/>
          <w:sz w:val="24"/>
        </w:rPr>
        <w:t>для</w:t>
      </w:r>
      <w:r>
        <w:rPr>
          <w:sz w:val="24"/>
        </w:rPr>
        <w:tab/>
      </w:r>
      <w:r>
        <w:rPr>
          <w:spacing w:val="-2"/>
          <w:sz w:val="24"/>
        </w:rPr>
        <w:t xml:space="preserve">достижения </w:t>
      </w:r>
      <w:r>
        <w:rPr>
          <w:sz w:val="24"/>
        </w:rPr>
        <w:t>поставленной цели;</w:t>
      </w:r>
    </w:p>
    <w:p w:rsidR="00E829DB" w:rsidRDefault="00096074">
      <w:pPr>
        <w:pStyle w:val="a4"/>
        <w:numPr>
          <w:ilvl w:val="0"/>
          <w:numId w:val="115"/>
        </w:numPr>
        <w:tabs>
          <w:tab w:val="left" w:pos="365"/>
        </w:tabs>
        <w:spacing w:line="275" w:lineRule="exact"/>
        <w:ind w:left="365" w:hanging="143"/>
        <w:jc w:val="left"/>
        <w:rPr>
          <w:sz w:val="24"/>
        </w:rPr>
      </w:pPr>
      <w:r>
        <w:rPr>
          <w:sz w:val="24"/>
        </w:rPr>
        <w:t>определять</w:t>
      </w:r>
      <w:r>
        <w:rPr>
          <w:spacing w:val="-7"/>
          <w:sz w:val="24"/>
        </w:rPr>
        <w:t xml:space="preserve"> </w:t>
      </w:r>
      <w:r>
        <w:rPr>
          <w:sz w:val="24"/>
        </w:rPr>
        <w:t>несколько</w:t>
      </w:r>
      <w:r>
        <w:rPr>
          <w:spacing w:val="-8"/>
          <w:sz w:val="24"/>
        </w:rPr>
        <w:t xml:space="preserve"> </w:t>
      </w:r>
      <w:r>
        <w:rPr>
          <w:sz w:val="24"/>
        </w:rPr>
        <w:t>путей</w:t>
      </w:r>
      <w:r>
        <w:rPr>
          <w:spacing w:val="-4"/>
          <w:sz w:val="24"/>
        </w:rPr>
        <w:t xml:space="preserve"> </w:t>
      </w:r>
      <w:r>
        <w:rPr>
          <w:sz w:val="24"/>
        </w:rPr>
        <w:t>достижения</w:t>
      </w:r>
      <w:r>
        <w:rPr>
          <w:spacing w:val="-5"/>
          <w:sz w:val="24"/>
        </w:rPr>
        <w:t xml:space="preserve"> </w:t>
      </w:r>
      <w:r>
        <w:rPr>
          <w:sz w:val="24"/>
        </w:rPr>
        <w:t>поставленной</w:t>
      </w:r>
      <w:r>
        <w:rPr>
          <w:spacing w:val="-4"/>
          <w:sz w:val="24"/>
        </w:rPr>
        <w:t xml:space="preserve"> </w:t>
      </w:r>
      <w:r>
        <w:rPr>
          <w:spacing w:val="-2"/>
          <w:sz w:val="24"/>
        </w:rPr>
        <w:t>цели;</w:t>
      </w:r>
    </w:p>
    <w:p w:rsidR="00E829DB" w:rsidRDefault="00096074">
      <w:pPr>
        <w:pStyle w:val="a4"/>
        <w:numPr>
          <w:ilvl w:val="0"/>
          <w:numId w:val="115"/>
        </w:numPr>
        <w:tabs>
          <w:tab w:val="left" w:pos="411"/>
        </w:tabs>
        <w:spacing w:before="43" w:line="276" w:lineRule="auto"/>
        <w:ind w:right="529" w:firstLine="0"/>
        <w:jc w:val="left"/>
        <w:rPr>
          <w:sz w:val="24"/>
        </w:rPr>
      </w:pPr>
      <w:r>
        <w:rPr>
          <w:sz w:val="24"/>
        </w:rPr>
        <w:t>выбирать</w:t>
      </w:r>
      <w:r>
        <w:rPr>
          <w:spacing w:val="40"/>
          <w:sz w:val="24"/>
        </w:rPr>
        <w:t xml:space="preserve"> </w:t>
      </w:r>
      <w:r>
        <w:rPr>
          <w:sz w:val="24"/>
        </w:rPr>
        <w:t>оптимальный</w:t>
      </w:r>
      <w:r>
        <w:rPr>
          <w:spacing w:val="40"/>
          <w:sz w:val="24"/>
        </w:rPr>
        <w:t xml:space="preserve"> </w:t>
      </w:r>
      <w:r>
        <w:rPr>
          <w:sz w:val="24"/>
        </w:rPr>
        <w:t>путь</w:t>
      </w:r>
      <w:r>
        <w:rPr>
          <w:spacing w:val="40"/>
          <w:sz w:val="24"/>
        </w:rPr>
        <w:t xml:space="preserve"> </w:t>
      </w:r>
      <w:r>
        <w:rPr>
          <w:sz w:val="24"/>
        </w:rPr>
        <w:t>достижения</w:t>
      </w:r>
      <w:r>
        <w:rPr>
          <w:spacing w:val="37"/>
          <w:sz w:val="24"/>
        </w:rPr>
        <w:t xml:space="preserve"> </w:t>
      </w:r>
      <w:r>
        <w:rPr>
          <w:sz w:val="24"/>
        </w:rPr>
        <w:t>цели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эффективности</w:t>
      </w:r>
      <w:r>
        <w:rPr>
          <w:spacing w:val="40"/>
          <w:sz w:val="24"/>
        </w:rPr>
        <w:t xml:space="preserve"> </w:t>
      </w:r>
      <w:r>
        <w:rPr>
          <w:sz w:val="24"/>
        </w:rPr>
        <w:t>расходования ресурсов и основываясь на соображениях этики и морали;</w:t>
      </w:r>
    </w:p>
    <w:p w:rsidR="00E829DB" w:rsidRDefault="00096074">
      <w:pPr>
        <w:pStyle w:val="a4"/>
        <w:numPr>
          <w:ilvl w:val="0"/>
          <w:numId w:val="115"/>
        </w:numPr>
        <w:tabs>
          <w:tab w:val="left" w:pos="365"/>
        </w:tabs>
        <w:spacing w:line="275" w:lineRule="exact"/>
        <w:ind w:left="365" w:hanging="143"/>
        <w:jc w:val="left"/>
        <w:rPr>
          <w:sz w:val="24"/>
        </w:rPr>
      </w:pPr>
      <w:r>
        <w:rPr>
          <w:sz w:val="24"/>
        </w:rPr>
        <w:t>задавать</w:t>
      </w:r>
      <w:r>
        <w:rPr>
          <w:spacing w:val="-4"/>
          <w:sz w:val="24"/>
        </w:rPr>
        <w:t xml:space="preserve"> </w:t>
      </w:r>
      <w:r>
        <w:rPr>
          <w:sz w:val="24"/>
        </w:rPr>
        <w:t>параметры</w:t>
      </w:r>
      <w:r>
        <w:rPr>
          <w:spacing w:val="-3"/>
          <w:sz w:val="24"/>
        </w:rPr>
        <w:t xml:space="preserve"> </w:t>
      </w:r>
      <w:r>
        <w:rPr>
          <w:sz w:val="24"/>
        </w:rPr>
        <w:t>и</w:t>
      </w:r>
      <w:r>
        <w:rPr>
          <w:spacing w:val="1"/>
          <w:sz w:val="24"/>
        </w:rPr>
        <w:t xml:space="preserve"> </w:t>
      </w:r>
      <w:r>
        <w:rPr>
          <w:sz w:val="24"/>
        </w:rPr>
        <w:t>критерии,</w:t>
      </w:r>
      <w:r>
        <w:rPr>
          <w:spacing w:val="-3"/>
          <w:sz w:val="24"/>
        </w:rPr>
        <w:t xml:space="preserve"> </w:t>
      </w:r>
      <w:r>
        <w:rPr>
          <w:sz w:val="24"/>
        </w:rPr>
        <w:t>по</w:t>
      </w:r>
      <w:r>
        <w:rPr>
          <w:spacing w:val="-5"/>
          <w:sz w:val="24"/>
        </w:rPr>
        <w:t xml:space="preserve"> </w:t>
      </w:r>
      <w:r>
        <w:rPr>
          <w:sz w:val="24"/>
        </w:rPr>
        <w:t>которым</w:t>
      </w:r>
      <w:r>
        <w:rPr>
          <w:spacing w:val="-3"/>
          <w:sz w:val="24"/>
        </w:rPr>
        <w:t xml:space="preserve"> </w:t>
      </w:r>
      <w:r>
        <w:rPr>
          <w:sz w:val="24"/>
        </w:rPr>
        <w:t>можно</w:t>
      </w:r>
      <w:r>
        <w:rPr>
          <w:spacing w:val="-2"/>
          <w:sz w:val="24"/>
        </w:rPr>
        <w:t xml:space="preserve"> </w:t>
      </w:r>
      <w:r>
        <w:rPr>
          <w:sz w:val="24"/>
        </w:rPr>
        <w:t>определить,</w:t>
      </w:r>
      <w:r>
        <w:rPr>
          <w:spacing w:val="-3"/>
          <w:sz w:val="24"/>
        </w:rPr>
        <w:t xml:space="preserve"> </w:t>
      </w:r>
      <w:r>
        <w:rPr>
          <w:sz w:val="24"/>
        </w:rPr>
        <w:t>что</w:t>
      </w:r>
      <w:r>
        <w:rPr>
          <w:spacing w:val="-4"/>
          <w:sz w:val="24"/>
        </w:rPr>
        <w:t xml:space="preserve"> </w:t>
      </w:r>
      <w:r>
        <w:rPr>
          <w:sz w:val="24"/>
        </w:rPr>
        <w:t>цель</w:t>
      </w:r>
      <w:r>
        <w:rPr>
          <w:spacing w:val="-2"/>
          <w:sz w:val="24"/>
        </w:rPr>
        <w:t xml:space="preserve"> достигнута;</w:t>
      </w:r>
    </w:p>
    <w:p w:rsidR="00E829DB" w:rsidRDefault="00096074">
      <w:pPr>
        <w:pStyle w:val="a4"/>
        <w:numPr>
          <w:ilvl w:val="0"/>
          <w:numId w:val="115"/>
        </w:numPr>
        <w:tabs>
          <w:tab w:val="left" w:pos="365"/>
        </w:tabs>
        <w:spacing w:before="41"/>
        <w:ind w:left="365" w:hanging="143"/>
        <w:jc w:val="left"/>
        <w:rPr>
          <w:sz w:val="24"/>
        </w:rPr>
      </w:pPr>
      <w:r>
        <w:rPr>
          <w:sz w:val="24"/>
        </w:rPr>
        <w:t>сопоставлять</w:t>
      </w:r>
      <w:r>
        <w:rPr>
          <w:spacing w:val="-7"/>
          <w:sz w:val="24"/>
        </w:rPr>
        <w:t xml:space="preserve"> </w:t>
      </w:r>
      <w:r>
        <w:rPr>
          <w:sz w:val="24"/>
        </w:rPr>
        <w:t>полученный</w:t>
      </w:r>
      <w:r>
        <w:rPr>
          <w:spacing w:val="-5"/>
          <w:sz w:val="24"/>
        </w:rPr>
        <w:t xml:space="preserve"> </w:t>
      </w:r>
      <w:r>
        <w:rPr>
          <w:sz w:val="24"/>
        </w:rPr>
        <w:t>результат</w:t>
      </w:r>
      <w:r>
        <w:rPr>
          <w:spacing w:val="-5"/>
          <w:sz w:val="24"/>
        </w:rPr>
        <w:t xml:space="preserve"> </w:t>
      </w:r>
      <w:r>
        <w:rPr>
          <w:sz w:val="24"/>
        </w:rPr>
        <w:t>деятельности</w:t>
      </w:r>
      <w:r>
        <w:rPr>
          <w:spacing w:val="-3"/>
          <w:sz w:val="24"/>
        </w:rPr>
        <w:t xml:space="preserve"> </w:t>
      </w:r>
      <w:r>
        <w:rPr>
          <w:sz w:val="24"/>
        </w:rPr>
        <w:t>с</w:t>
      </w:r>
      <w:r>
        <w:rPr>
          <w:spacing w:val="-6"/>
          <w:sz w:val="24"/>
        </w:rPr>
        <w:t xml:space="preserve"> </w:t>
      </w:r>
      <w:r>
        <w:rPr>
          <w:sz w:val="24"/>
        </w:rPr>
        <w:t>поставленной</w:t>
      </w:r>
      <w:r>
        <w:rPr>
          <w:spacing w:val="-5"/>
          <w:sz w:val="24"/>
        </w:rPr>
        <w:t xml:space="preserve"> </w:t>
      </w:r>
      <w:r>
        <w:rPr>
          <w:sz w:val="24"/>
        </w:rPr>
        <w:t>заранее</w:t>
      </w:r>
      <w:r>
        <w:rPr>
          <w:spacing w:val="-5"/>
          <w:sz w:val="24"/>
        </w:rPr>
        <w:t xml:space="preserve"> </w:t>
      </w:r>
      <w:r>
        <w:rPr>
          <w:spacing w:val="-2"/>
          <w:sz w:val="24"/>
        </w:rPr>
        <w:t>целью;</w:t>
      </w:r>
    </w:p>
    <w:p w:rsidR="00E829DB" w:rsidRDefault="00096074">
      <w:pPr>
        <w:pStyle w:val="a4"/>
        <w:numPr>
          <w:ilvl w:val="0"/>
          <w:numId w:val="115"/>
        </w:numPr>
        <w:tabs>
          <w:tab w:val="left" w:pos="488"/>
        </w:tabs>
        <w:spacing w:before="43" w:line="276" w:lineRule="auto"/>
        <w:ind w:right="530" w:firstLine="0"/>
        <w:jc w:val="left"/>
        <w:rPr>
          <w:sz w:val="24"/>
        </w:rPr>
      </w:pPr>
      <w:r>
        <w:rPr>
          <w:sz w:val="24"/>
        </w:rPr>
        <w:t>оценивать</w:t>
      </w:r>
      <w:r>
        <w:rPr>
          <w:spacing w:val="80"/>
          <w:sz w:val="24"/>
        </w:rPr>
        <w:t xml:space="preserve"> </w:t>
      </w:r>
      <w:r>
        <w:rPr>
          <w:sz w:val="24"/>
        </w:rPr>
        <w:t>последствия</w:t>
      </w:r>
      <w:r>
        <w:rPr>
          <w:spacing w:val="80"/>
          <w:sz w:val="24"/>
        </w:rPr>
        <w:t xml:space="preserve"> </w:t>
      </w:r>
      <w:r>
        <w:rPr>
          <w:sz w:val="24"/>
        </w:rPr>
        <w:t>достижения</w:t>
      </w:r>
      <w:r>
        <w:rPr>
          <w:spacing w:val="80"/>
          <w:sz w:val="24"/>
        </w:rPr>
        <w:t xml:space="preserve"> </w:t>
      </w:r>
      <w:r>
        <w:rPr>
          <w:sz w:val="24"/>
        </w:rPr>
        <w:t>поставленной</w:t>
      </w:r>
      <w:r>
        <w:rPr>
          <w:spacing w:val="80"/>
          <w:sz w:val="24"/>
        </w:rPr>
        <w:t xml:space="preserve"> </w:t>
      </w:r>
      <w:r>
        <w:rPr>
          <w:sz w:val="24"/>
        </w:rPr>
        <w:t>цели</w:t>
      </w:r>
      <w:r>
        <w:rPr>
          <w:spacing w:val="80"/>
          <w:sz w:val="24"/>
        </w:rPr>
        <w:t xml:space="preserve"> </w:t>
      </w:r>
      <w:r>
        <w:rPr>
          <w:sz w:val="24"/>
        </w:rPr>
        <w:t>в</w:t>
      </w:r>
      <w:r>
        <w:rPr>
          <w:spacing w:val="80"/>
          <w:sz w:val="24"/>
        </w:rPr>
        <w:t xml:space="preserve"> </w:t>
      </w:r>
      <w:r>
        <w:rPr>
          <w:sz w:val="24"/>
        </w:rPr>
        <w:t>учебной</w:t>
      </w:r>
      <w:r>
        <w:rPr>
          <w:spacing w:val="80"/>
          <w:sz w:val="24"/>
        </w:rPr>
        <w:t xml:space="preserve"> </w:t>
      </w:r>
      <w:r>
        <w:rPr>
          <w:sz w:val="24"/>
        </w:rPr>
        <w:t>деятельности,</w:t>
      </w:r>
      <w:r>
        <w:rPr>
          <w:spacing w:val="40"/>
          <w:sz w:val="24"/>
        </w:rPr>
        <w:t xml:space="preserve"> </w:t>
      </w:r>
      <w:r>
        <w:rPr>
          <w:sz w:val="24"/>
        </w:rPr>
        <w:t>собственной жизни и жизни окружающих людей.</w:t>
      </w:r>
    </w:p>
    <w:p w:rsidR="00E829DB" w:rsidRDefault="00096074">
      <w:pPr>
        <w:pStyle w:val="4"/>
        <w:spacing w:line="275" w:lineRule="exact"/>
        <w:ind w:left="222"/>
        <w:jc w:val="left"/>
      </w:pPr>
      <w:r>
        <w:t>Познавательные</w:t>
      </w:r>
      <w:r>
        <w:rPr>
          <w:spacing w:val="-10"/>
        </w:rPr>
        <w:t xml:space="preserve"> </w:t>
      </w:r>
      <w:r>
        <w:rPr>
          <w:spacing w:val="-5"/>
        </w:rPr>
        <w:t>УУД</w:t>
      </w:r>
    </w:p>
    <w:p w:rsidR="00E829DB" w:rsidRDefault="00096074">
      <w:pPr>
        <w:pStyle w:val="5"/>
        <w:spacing w:before="41"/>
        <w:ind w:left="222"/>
        <w:jc w:val="left"/>
        <w:rPr>
          <w:b w:val="0"/>
          <w:i w:val="0"/>
        </w:rPr>
      </w:pPr>
      <w:r>
        <w:t>Выпускник</w:t>
      </w:r>
      <w:r>
        <w:rPr>
          <w:spacing w:val="-3"/>
        </w:rPr>
        <w:t xml:space="preserve"> </w:t>
      </w:r>
      <w:r>
        <w:rPr>
          <w:spacing w:val="-2"/>
        </w:rPr>
        <w:t>научится</w:t>
      </w:r>
      <w:r>
        <w:rPr>
          <w:b w:val="0"/>
          <w:i w:val="0"/>
          <w:spacing w:val="-2"/>
        </w:rPr>
        <w:t>:</w:t>
      </w:r>
    </w:p>
    <w:p w:rsidR="00E829DB" w:rsidRDefault="00096074">
      <w:pPr>
        <w:pStyle w:val="a4"/>
        <w:numPr>
          <w:ilvl w:val="0"/>
          <w:numId w:val="115"/>
        </w:numPr>
        <w:tabs>
          <w:tab w:val="left" w:pos="365"/>
        </w:tabs>
        <w:spacing w:before="43"/>
        <w:ind w:left="365" w:hanging="143"/>
        <w:jc w:val="left"/>
        <w:rPr>
          <w:sz w:val="24"/>
        </w:rPr>
      </w:pPr>
      <w:r>
        <w:rPr>
          <w:sz w:val="24"/>
        </w:rPr>
        <w:t>критически</w:t>
      </w:r>
      <w:r>
        <w:rPr>
          <w:spacing w:val="-5"/>
          <w:sz w:val="24"/>
        </w:rPr>
        <w:t xml:space="preserve"> </w:t>
      </w:r>
      <w:r>
        <w:rPr>
          <w:sz w:val="24"/>
        </w:rPr>
        <w:t>оценивать</w:t>
      </w:r>
      <w:r>
        <w:rPr>
          <w:spacing w:val="-5"/>
          <w:sz w:val="24"/>
        </w:rPr>
        <w:t xml:space="preserve"> </w:t>
      </w:r>
      <w:r>
        <w:rPr>
          <w:sz w:val="24"/>
        </w:rPr>
        <w:t>и</w:t>
      </w:r>
      <w:r>
        <w:rPr>
          <w:spacing w:val="-4"/>
          <w:sz w:val="24"/>
        </w:rPr>
        <w:t xml:space="preserve"> </w:t>
      </w:r>
      <w:r>
        <w:rPr>
          <w:sz w:val="24"/>
        </w:rPr>
        <w:t>интерпретировать</w:t>
      </w:r>
      <w:r>
        <w:rPr>
          <w:spacing w:val="-6"/>
          <w:sz w:val="24"/>
        </w:rPr>
        <w:t xml:space="preserve"> </w:t>
      </w:r>
      <w:r>
        <w:rPr>
          <w:sz w:val="24"/>
        </w:rPr>
        <w:t>информацию</w:t>
      </w:r>
      <w:r>
        <w:rPr>
          <w:spacing w:val="-4"/>
          <w:sz w:val="24"/>
        </w:rPr>
        <w:t xml:space="preserve"> </w:t>
      </w:r>
      <w:r>
        <w:rPr>
          <w:sz w:val="24"/>
        </w:rPr>
        <w:t>с</w:t>
      </w:r>
      <w:r>
        <w:rPr>
          <w:spacing w:val="-5"/>
          <w:sz w:val="24"/>
        </w:rPr>
        <w:t xml:space="preserve"> </w:t>
      </w:r>
      <w:r>
        <w:rPr>
          <w:sz w:val="24"/>
        </w:rPr>
        <w:t>разных</w:t>
      </w:r>
      <w:r>
        <w:rPr>
          <w:spacing w:val="-2"/>
          <w:sz w:val="24"/>
        </w:rPr>
        <w:t xml:space="preserve"> позиций;</w:t>
      </w:r>
    </w:p>
    <w:p w:rsidR="00E829DB" w:rsidRDefault="00096074">
      <w:pPr>
        <w:pStyle w:val="a4"/>
        <w:numPr>
          <w:ilvl w:val="0"/>
          <w:numId w:val="115"/>
        </w:numPr>
        <w:tabs>
          <w:tab w:val="left" w:pos="365"/>
        </w:tabs>
        <w:spacing w:before="41"/>
        <w:ind w:left="365" w:hanging="143"/>
        <w:jc w:val="left"/>
        <w:rPr>
          <w:sz w:val="24"/>
        </w:rPr>
      </w:pPr>
      <w:r>
        <w:rPr>
          <w:sz w:val="24"/>
        </w:rPr>
        <w:t>распознавать</w:t>
      </w:r>
      <w:r>
        <w:rPr>
          <w:spacing w:val="-6"/>
          <w:sz w:val="24"/>
        </w:rPr>
        <w:t xml:space="preserve"> </w:t>
      </w:r>
      <w:r>
        <w:rPr>
          <w:sz w:val="24"/>
        </w:rPr>
        <w:t>и</w:t>
      </w:r>
      <w:r>
        <w:rPr>
          <w:spacing w:val="-5"/>
          <w:sz w:val="24"/>
        </w:rPr>
        <w:t xml:space="preserve"> </w:t>
      </w:r>
      <w:r>
        <w:rPr>
          <w:sz w:val="24"/>
        </w:rPr>
        <w:t>фиксировать</w:t>
      </w:r>
      <w:r>
        <w:rPr>
          <w:spacing w:val="-3"/>
          <w:sz w:val="24"/>
        </w:rPr>
        <w:t xml:space="preserve"> </w:t>
      </w:r>
      <w:r>
        <w:rPr>
          <w:sz w:val="24"/>
        </w:rPr>
        <w:t>противоречия</w:t>
      </w:r>
      <w:r>
        <w:rPr>
          <w:spacing w:val="-5"/>
          <w:sz w:val="24"/>
        </w:rPr>
        <w:t xml:space="preserve"> </w:t>
      </w:r>
      <w:r>
        <w:rPr>
          <w:sz w:val="24"/>
        </w:rPr>
        <w:t>в</w:t>
      </w:r>
      <w:r>
        <w:rPr>
          <w:spacing w:val="-7"/>
          <w:sz w:val="24"/>
        </w:rPr>
        <w:t xml:space="preserve"> </w:t>
      </w:r>
      <w:r>
        <w:rPr>
          <w:sz w:val="24"/>
        </w:rPr>
        <w:t>информационных</w:t>
      </w:r>
      <w:r>
        <w:rPr>
          <w:spacing w:val="-5"/>
          <w:sz w:val="24"/>
        </w:rPr>
        <w:t xml:space="preserve"> </w:t>
      </w:r>
      <w:r>
        <w:rPr>
          <w:spacing w:val="-2"/>
          <w:sz w:val="24"/>
        </w:rPr>
        <w:t>источниках;</w:t>
      </w:r>
    </w:p>
    <w:p w:rsidR="00E829DB" w:rsidRDefault="00096074">
      <w:pPr>
        <w:pStyle w:val="a4"/>
        <w:numPr>
          <w:ilvl w:val="0"/>
          <w:numId w:val="115"/>
        </w:numPr>
        <w:tabs>
          <w:tab w:val="left" w:pos="557"/>
          <w:tab w:val="left" w:pos="2173"/>
          <w:tab w:val="left" w:pos="3509"/>
          <w:tab w:val="left" w:pos="6332"/>
          <w:tab w:val="left" w:pos="7471"/>
          <w:tab w:val="left" w:pos="8076"/>
        </w:tabs>
        <w:spacing w:before="41" w:line="276" w:lineRule="auto"/>
        <w:ind w:right="526" w:firstLine="0"/>
        <w:jc w:val="left"/>
        <w:rPr>
          <w:sz w:val="24"/>
        </w:rPr>
      </w:pPr>
      <w:r>
        <w:rPr>
          <w:spacing w:val="-2"/>
          <w:sz w:val="24"/>
        </w:rPr>
        <w:t>использовать</w:t>
      </w:r>
      <w:r>
        <w:rPr>
          <w:sz w:val="24"/>
        </w:rPr>
        <w:tab/>
      </w:r>
      <w:r>
        <w:rPr>
          <w:spacing w:val="-2"/>
          <w:sz w:val="24"/>
        </w:rPr>
        <w:t>различные</w:t>
      </w:r>
      <w:r>
        <w:rPr>
          <w:sz w:val="24"/>
        </w:rPr>
        <w:tab/>
      </w:r>
      <w:r>
        <w:rPr>
          <w:spacing w:val="-2"/>
          <w:sz w:val="24"/>
        </w:rPr>
        <w:t>модельно-схематические</w:t>
      </w:r>
      <w:r>
        <w:rPr>
          <w:sz w:val="24"/>
        </w:rPr>
        <w:tab/>
      </w:r>
      <w:r>
        <w:rPr>
          <w:spacing w:val="-2"/>
          <w:sz w:val="24"/>
        </w:rPr>
        <w:t>средства</w:t>
      </w:r>
      <w:r>
        <w:rPr>
          <w:sz w:val="24"/>
        </w:rPr>
        <w:tab/>
      </w:r>
      <w:r>
        <w:rPr>
          <w:spacing w:val="-4"/>
          <w:sz w:val="24"/>
        </w:rPr>
        <w:t>для</w:t>
      </w:r>
      <w:r>
        <w:rPr>
          <w:sz w:val="24"/>
        </w:rPr>
        <w:tab/>
      </w:r>
      <w:r>
        <w:rPr>
          <w:spacing w:val="-2"/>
          <w:sz w:val="24"/>
        </w:rPr>
        <w:t xml:space="preserve">представления </w:t>
      </w:r>
      <w:r>
        <w:rPr>
          <w:sz w:val="24"/>
        </w:rPr>
        <w:t>выявленных в информационных источниках противоречий;</w:t>
      </w:r>
    </w:p>
    <w:p w:rsidR="00E829DB" w:rsidRDefault="00096074">
      <w:pPr>
        <w:pStyle w:val="a4"/>
        <w:numPr>
          <w:ilvl w:val="0"/>
          <w:numId w:val="115"/>
        </w:numPr>
        <w:tabs>
          <w:tab w:val="left" w:pos="440"/>
        </w:tabs>
        <w:spacing w:before="1" w:line="276" w:lineRule="auto"/>
        <w:ind w:right="528" w:firstLine="0"/>
        <w:jc w:val="left"/>
        <w:rPr>
          <w:sz w:val="24"/>
        </w:rPr>
      </w:pPr>
      <w:r>
        <w:rPr>
          <w:sz w:val="24"/>
        </w:rPr>
        <w:t>осуществлять</w:t>
      </w:r>
      <w:r>
        <w:rPr>
          <w:spacing w:val="40"/>
          <w:sz w:val="24"/>
        </w:rPr>
        <w:t xml:space="preserve"> </w:t>
      </w:r>
      <w:r>
        <w:rPr>
          <w:sz w:val="24"/>
        </w:rPr>
        <w:t>развернутый</w:t>
      </w:r>
      <w:r>
        <w:rPr>
          <w:spacing w:val="40"/>
          <w:sz w:val="24"/>
        </w:rPr>
        <w:t xml:space="preserve"> </w:t>
      </w:r>
      <w:r>
        <w:rPr>
          <w:sz w:val="24"/>
        </w:rPr>
        <w:t>информационный</w:t>
      </w:r>
      <w:r>
        <w:rPr>
          <w:spacing w:val="40"/>
          <w:sz w:val="24"/>
        </w:rPr>
        <w:t xml:space="preserve"> </w:t>
      </w:r>
      <w:r>
        <w:rPr>
          <w:sz w:val="24"/>
        </w:rPr>
        <w:t>поиск</w:t>
      </w:r>
      <w:r>
        <w:rPr>
          <w:spacing w:val="40"/>
          <w:sz w:val="24"/>
        </w:rPr>
        <w:t xml:space="preserve"> </w:t>
      </w:r>
      <w:r>
        <w:rPr>
          <w:sz w:val="24"/>
        </w:rPr>
        <w:t>и</w:t>
      </w:r>
      <w:r>
        <w:rPr>
          <w:spacing w:val="40"/>
          <w:sz w:val="24"/>
        </w:rPr>
        <w:t xml:space="preserve"> </w:t>
      </w:r>
      <w:r>
        <w:rPr>
          <w:sz w:val="24"/>
        </w:rPr>
        <w:t>ставить</w:t>
      </w:r>
      <w:r>
        <w:rPr>
          <w:spacing w:val="40"/>
          <w:sz w:val="24"/>
        </w:rPr>
        <w:t xml:space="preserve"> </w:t>
      </w:r>
      <w:r>
        <w:rPr>
          <w:sz w:val="24"/>
        </w:rPr>
        <w:t>на</w:t>
      </w:r>
      <w:r>
        <w:rPr>
          <w:spacing w:val="40"/>
          <w:sz w:val="24"/>
        </w:rPr>
        <w:t xml:space="preserve"> </w:t>
      </w:r>
      <w:r>
        <w:rPr>
          <w:sz w:val="24"/>
        </w:rPr>
        <w:t>его</w:t>
      </w:r>
      <w:r>
        <w:rPr>
          <w:spacing w:val="40"/>
          <w:sz w:val="24"/>
        </w:rPr>
        <w:t xml:space="preserve"> </w:t>
      </w:r>
      <w:r>
        <w:rPr>
          <w:sz w:val="24"/>
        </w:rPr>
        <w:t>основе</w:t>
      </w:r>
      <w:r>
        <w:rPr>
          <w:spacing w:val="40"/>
          <w:sz w:val="24"/>
        </w:rPr>
        <w:t xml:space="preserve"> </w:t>
      </w:r>
      <w:r>
        <w:rPr>
          <w:sz w:val="24"/>
        </w:rPr>
        <w:t>новые</w:t>
      </w:r>
      <w:r>
        <w:rPr>
          <w:spacing w:val="80"/>
          <w:sz w:val="24"/>
        </w:rPr>
        <w:t xml:space="preserve"> </w:t>
      </w:r>
      <w:r>
        <w:rPr>
          <w:sz w:val="24"/>
        </w:rPr>
        <w:t>(учебные и познавательные) задачи;</w:t>
      </w:r>
    </w:p>
    <w:p w:rsidR="00E829DB" w:rsidRDefault="00E829DB">
      <w:pPr>
        <w:spacing w:line="276" w:lineRule="auto"/>
        <w:rPr>
          <w:sz w:val="24"/>
        </w:rPr>
        <w:sectPr w:rsidR="00E829DB">
          <w:pgSz w:w="11910" w:h="16390"/>
          <w:pgMar w:top="1060" w:right="320" w:bottom="1240" w:left="1480" w:header="0" w:footer="993" w:gutter="0"/>
          <w:cols w:space="720"/>
        </w:sectPr>
      </w:pPr>
    </w:p>
    <w:p w:rsidR="00E829DB" w:rsidRDefault="00096074">
      <w:pPr>
        <w:pStyle w:val="a4"/>
        <w:numPr>
          <w:ilvl w:val="0"/>
          <w:numId w:val="115"/>
        </w:numPr>
        <w:tabs>
          <w:tab w:val="left" w:pos="365"/>
        </w:tabs>
        <w:spacing w:before="69"/>
        <w:ind w:left="365" w:hanging="143"/>
        <w:rPr>
          <w:sz w:val="24"/>
        </w:rPr>
      </w:pPr>
      <w:r>
        <w:rPr>
          <w:sz w:val="24"/>
        </w:rPr>
        <w:lastRenderedPageBreak/>
        <w:t>искать</w:t>
      </w:r>
      <w:r>
        <w:rPr>
          <w:spacing w:val="-4"/>
          <w:sz w:val="24"/>
        </w:rPr>
        <w:t xml:space="preserve"> </w:t>
      </w:r>
      <w:r>
        <w:rPr>
          <w:sz w:val="24"/>
        </w:rPr>
        <w:t>и</w:t>
      </w:r>
      <w:r>
        <w:rPr>
          <w:spacing w:val="-4"/>
          <w:sz w:val="24"/>
        </w:rPr>
        <w:t xml:space="preserve"> </w:t>
      </w:r>
      <w:r>
        <w:rPr>
          <w:sz w:val="24"/>
        </w:rPr>
        <w:t>находить</w:t>
      </w:r>
      <w:r>
        <w:rPr>
          <w:spacing w:val="-3"/>
          <w:sz w:val="24"/>
        </w:rPr>
        <w:t xml:space="preserve"> </w:t>
      </w:r>
      <w:r>
        <w:rPr>
          <w:sz w:val="24"/>
        </w:rPr>
        <w:t>обобщенные</w:t>
      </w:r>
      <w:r>
        <w:rPr>
          <w:spacing w:val="-4"/>
          <w:sz w:val="24"/>
        </w:rPr>
        <w:t xml:space="preserve"> </w:t>
      </w:r>
      <w:r>
        <w:rPr>
          <w:sz w:val="24"/>
        </w:rPr>
        <w:t>способы</w:t>
      </w:r>
      <w:r>
        <w:rPr>
          <w:spacing w:val="-2"/>
          <w:sz w:val="24"/>
        </w:rPr>
        <w:t xml:space="preserve"> </w:t>
      </w:r>
      <w:r>
        <w:rPr>
          <w:sz w:val="24"/>
        </w:rPr>
        <w:t>решения</w:t>
      </w:r>
      <w:r>
        <w:rPr>
          <w:spacing w:val="-2"/>
          <w:sz w:val="24"/>
        </w:rPr>
        <w:t xml:space="preserve"> задач;</w:t>
      </w:r>
    </w:p>
    <w:p w:rsidR="00E829DB" w:rsidRDefault="00096074">
      <w:pPr>
        <w:pStyle w:val="a4"/>
        <w:numPr>
          <w:ilvl w:val="0"/>
          <w:numId w:val="115"/>
        </w:numPr>
        <w:tabs>
          <w:tab w:val="left" w:pos="416"/>
        </w:tabs>
        <w:spacing w:before="43" w:line="276" w:lineRule="auto"/>
        <w:ind w:right="534" w:firstLine="0"/>
        <w:rPr>
          <w:sz w:val="24"/>
        </w:rPr>
      </w:pPr>
      <w:r>
        <w:rPr>
          <w:sz w:val="24"/>
        </w:rPr>
        <w:t>приводить критические аргументы как в отношении собственного суждения, так и в отношении действий и суждений другого;</w:t>
      </w:r>
    </w:p>
    <w:p w:rsidR="00E829DB" w:rsidRDefault="00096074">
      <w:pPr>
        <w:pStyle w:val="a4"/>
        <w:numPr>
          <w:ilvl w:val="0"/>
          <w:numId w:val="115"/>
        </w:numPr>
        <w:tabs>
          <w:tab w:val="left" w:pos="365"/>
        </w:tabs>
        <w:spacing w:line="275" w:lineRule="exact"/>
        <w:ind w:left="365" w:hanging="143"/>
        <w:rPr>
          <w:sz w:val="24"/>
        </w:rPr>
      </w:pPr>
      <w:r>
        <w:rPr>
          <w:sz w:val="24"/>
        </w:rPr>
        <w:t>анализировать</w:t>
      </w:r>
      <w:r>
        <w:rPr>
          <w:spacing w:val="-9"/>
          <w:sz w:val="24"/>
        </w:rPr>
        <w:t xml:space="preserve"> </w:t>
      </w:r>
      <w:r>
        <w:rPr>
          <w:sz w:val="24"/>
        </w:rPr>
        <w:t>и</w:t>
      </w:r>
      <w:r>
        <w:rPr>
          <w:spacing w:val="-5"/>
          <w:sz w:val="24"/>
        </w:rPr>
        <w:t xml:space="preserve"> </w:t>
      </w:r>
      <w:r>
        <w:rPr>
          <w:sz w:val="24"/>
        </w:rPr>
        <w:t>преобразовывать</w:t>
      </w:r>
      <w:r>
        <w:rPr>
          <w:spacing w:val="-4"/>
          <w:sz w:val="24"/>
        </w:rPr>
        <w:t xml:space="preserve"> </w:t>
      </w:r>
      <w:r>
        <w:rPr>
          <w:sz w:val="24"/>
        </w:rPr>
        <w:t>проблемно-противоречивые</w:t>
      </w:r>
      <w:r>
        <w:rPr>
          <w:spacing w:val="-6"/>
          <w:sz w:val="24"/>
        </w:rPr>
        <w:t xml:space="preserve"> </w:t>
      </w:r>
      <w:r>
        <w:rPr>
          <w:spacing w:val="-2"/>
          <w:sz w:val="24"/>
        </w:rPr>
        <w:t>ситуации;</w:t>
      </w:r>
    </w:p>
    <w:p w:rsidR="00E829DB" w:rsidRDefault="00096074">
      <w:pPr>
        <w:pStyle w:val="a4"/>
        <w:numPr>
          <w:ilvl w:val="0"/>
          <w:numId w:val="115"/>
        </w:numPr>
        <w:tabs>
          <w:tab w:val="left" w:pos="473"/>
        </w:tabs>
        <w:spacing w:before="41" w:line="278" w:lineRule="auto"/>
        <w:ind w:right="532" w:firstLine="0"/>
        <w:rPr>
          <w:sz w:val="24"/>
        </w:rPr>
      </w:pPr>
      <w:r>
        <w:rPr>
          <w:sz w:val="24"/>
        </w:rPr>
        <w:t>выходить за рамки учебного предмета и осуществлять целенаправленный поиск возможности широкого переноса средств и способов действия;</w:t>
      </w:r>
    </w:p>
    <w:p w:rsidR="00E829DB" w:rsidRDefault="00096074">
      <w:pPr>
        <w:pStyle w:val="a4"/>
        <w:numPr>
          <w:ilvl w:val="0"/>
          <w:numId w:val="115"/>
        </w:numPr>
        <w:tabs>
          <w:tab w:val="left" w:pos="406"/>
        </w:tabs>
        <w:spacing w:line="276" w:lineRule="auto"/>
        <w:ind w:right="525" w:firstLine="0"/>
        <w:rPr>
          <w:sz w:val="24"/>
        </w:rPr>
      </w:pPr>
      <w:r>
        <w:rPr>
          <w:sz w:val="24"/>
        </w:rPr>
        <w:t>выстраивать индивидуальную образовательную траекторию, учитывая ограничения со стороны других участников и ресурсные ограничения;</w:t>
      </w:r>
    </w:p>
    <w:p w:rsidR="00E829DB" w:rsidRDefault="00096074">
      <w:pPr>
        <w:pStyle w:val="a4"/>
        <w:numPr>
          <w:ilvl w:val="0"/>
          <w:numId w:val="115"/>
        </w:numPr>
        <w:tabs>
          <w:tab w:val="left" w:pos="384"/>
        </w:tabs>
        <w:spacing w:line="276" w:lineRule="auto"/>
        <w:ind w:right="530" w:firstLine="0"/>
        <w:rPr>
          <w:sz w:val="24"/>
        </w:rPr>
      </w:pPr>
      <w:r>
        <w:rPr>
          <w:sz w:val="24"/>
        </w:rP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w:t>
      </w:r>
      <w:r>
        <w:rPr>
          <w:spacing w:val="40"/>
          <w:sz w:val="24"/>
        </w:rPr>
        <w:t xml:space="preserve"> </w:t>
      </w:r>
      <w:r>
        <w:rPr>
          <w:sz w:val="24"/>
        </w:rPr>
        <w:t>функции самостоятельно; ставить проблему и работать над ее решением; управлять совместной познавательной деятельностью и подчиняться).</w:t>
      </w:r>
    </w:p>
    <w:p w:rsidR="00E829DB" w:rsidRDefault="00096074">
      <w:pPr>
        <w:pStyle w:val="4"/>
        <w:ind w:left="222"/>
      </w:pPr>
      <w:r>
        <w:t>Коммуникативные</w:t>
      </w:r>
      <w:r>
        <w:rPr>
          <w:spacing w:val="-11"/>
        </w:rPr>
        <w:t xml:space="preserve"> </w:t>
      </w:r>
      <w:r>
        <w:rPr>
          <w:spacing w:val="-5"/>
        </w:rPr>
        <w:t>УУД</w:t>
      </w:r>
    </w:p>
    <w:p w:rsidR="00E829DB" w:rsidRDefault="00096074">
      <w:pPr>
        <w:pStyle w:val="5"/>
        <w:spacing w:before="39"/>
        <w:ind w:left="222"/>
        <w:rPr>
          <w:b w:val="0"/>
          <w:i w:val="0"/>
        </w:rPr>
      </w:pPr>
      <w:r>
        <w:t>Выпускник</w:t>
      </w:r>
      <w:r>
        <w:rPr>
          <w:spacing w:val="-3"/>
        </w:rPr>
        <w:t xml:space="preserve"> </w:t>
      </w:r>
      <w:r>
        <w:rPr>
          <w:spacing w:val="-2"/>
        </w:rPr>
        <w:t>научится</w:t>
      </w:r>
      <w:r>
        <w:rPr>
          <w:b w:val="0"/>
          <w:i w:val="0"/>
          <w:spacing w:val="-2"/>
        </w:rPr>
        <w:t>:</w:t>
      </w:r>
    </w:p>
    <w:p w:rsidR="00E829DB" w:rsidRDefault="00096074">
      <w:pPr>
        <w:pStyle w:val="a4"/>
        <w:numPr>
          <w:ilvl w:val="0"/>
          <w:numId w:val="115"/>
        </w:numPr>
        <w:tabs>
          <w:tab w:val="left" w:pos="408"/>
        </w:tabs>
        <w:spacing w:before="41" w:line="276" w:lineRule="auto"/>
        <w:ind w:right="538" w:firstLine="0"/>
        <w:rPr>
          <w:sz w:val="24"/>
        </w:rPr>
      </w:pPr>
      <w:r>
        <w:rPr>
          <w:sz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E829DB" w:rsidRDefault="00096074">
      <w:pPr>
        <w:pStyle w:val="a4"/>
        <w:numPr>
          <w:ilvl w:val="0"/>
          <w:numId w:val="115"/>
        </w:numPr>
        <w:tabs>
          <w:tab w:val="left" w:pos="377"/>
        </w:tabs>
        <w:spacing w:line="276" w:lineRule="auto"/>
        <w:ind w:right="533" w:firstLine="0"/>
        <w:rPr>
          <w:sz w:val="24"/>
        </w:rPr>
      </w:pPr>
      <w:r>
        <w:rPr>
          <w:sz w:val="24"/>
        </w:rPr>
        <w:t xml:space="preserve">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w:t>
      </w:r>
      <w:r>
        <w:rPr>
          <w:spacing w:val="-4"/>
          <w:sz w:val="24"/>
        </w:rPr>
        <w:t>д.);</w:t>
      </w:r>
    </w:p>
    <w:p w:rsidR="00E829DB" w:rsidRDefault="00096074">
      <w:pPr>
        <w:pStyle w:val="a4"/>
        <w:numPr>
          <w:ilvl w:val="0"/>
          <w:numId w:val="115"/>
        </w:numPr>
        <w:tabs>
          <w:tab w:val="left" w:pos="387"/>
        </w:tabs>
        <w:spacing w:line="276" w:lineRule="auto"/>
        <w:ind w:right="528" w:firstLine="0"/>
        <w:rPr>
          <w:sz w:val="24"/>
        </w:rPr>
      </w:pPr>
      <w:r>
        <w:rPr>
          <w:sz w:val="24"/>
        </w:rPr>
        <w:t>развернуто, логично и точно излагать свою точку зрения с использованием адекватных (устных и письменных) языковых средств;</w:t>
      </w:r>
    </w:p>
    <w:p w:rsidR="00E829DB" w:rsidRDefault="00096074">
      <w:pPr>
        <w:pStyle w:val="a4"/>
        <w:numPr>
          <w:ilvl w:val="0"/>
          <w:numId w:val="115"/>
        </w:numPr>
        <w:tabs>
          <w:tab w:val="left" w:pos="401"/>
        </w:tabs>
        <w:spacing w:line="276" w:lineRule="auto"/>
        <w:ind w:right="534" w:firstLine="0"/>
        <w:rPr>
          <w:sz w:val="24"/>
        </w:rPr>
      </w:pPr>
      <w:r>
        <w:rPr>
          <w:sz w:val="24"/>
        </w:rPr>
        <w:t xml:space="preserve">распознавать конфликтогенные ситуации и предотвращать конфликты до их активной </w:t>
      </w:r>
      <w:r>
        <w:rPr>
          <w:spacing w:val="-2"/>
          <w:sz w:val="24"/>
        </w:rPr>
        <w:t>фазы;</w:t>
      </w:r>
    </w:p>
    <w:p w:rsidR="00E829DB" w:rsidRDefault="00096074">
      <w:pPr>
        <w:pStyle w:val="a4"/>
        <w:numPr>
          <w:ilvl w:val="0"/>
          <w:numId w:val="115"/>
        </w:numPr>
        <w:tabs>
          <w:tab w:val="left" w:pos="435"/>
        </w:tabs>
        <w:spacing w:line="276" w:lineRule="auto"/>
        <w:ind w:right="533" w:firstLine="0"/>
        <w:rPr>
          <w:sz w:val="24"/>
        </w:rPr>
      </w:pPr>
      <w:r>
        <w:rPr>
          <w:sz w:val="24"/>
        </w:rPr>
        <w:t>координировать и выполнять работу в условиях виртуального взаимодействия (или сочетания реального и виртуального);</w:t>
      </w:r>
    </w:p>
    <w:p w:rsidR="00E829DB" w:rsidRDefault="00096074">
      <w:pPr>
        <w:pStyle w:val="a4"/>
        <w:numPr>
          <w:ilvl w:val="0"/>
          <w:numId w:val="115"/>
        </w:numPr>
        <w:tabs>
          <w:tab w:val="left" w:pos="581"/>
        </w:tabs>
        <w:spacing w:line="278" w:lineRule="auto"/>
        <w:ind w:right="529" w:firstLine="0"/>
        <w:rPr>
          <w:sz w:val="24"/>
        </w:rPr>
      </w:pPr>
      <w:r>
        <w:rPr>
          <w:sz w:val="24"/>
        </w:rPr>
        <w:t xml:space="preserve">согласовывать позиции членов команды в процессе работы над общим </w:t>
      </w:r>
      <w:r>
        <w:rPr>
          <w:spacing w:val="-2"/>
          <w:sz w:val="24"/>
        </w:rPr>
        <w:t>продуктом/решением;</w:t>
      </w:r>
    </w:p>
    <w:p w:rsidR="00E829DB" w:rsidRDefault="00096074">
      <w:pPr>
        <w:pStyle w:val="a4"/>
        <w:numPr>
          <w:ilvl w:val="0"/>
          <w:numId w:val="115"/>
        </w:numPr>
        <w:tabs>
          <w:tab w:val="left" w:pos="444"/>
        </w:tabs>
        <w:spacing w:line="276" w:lineRule="auto"/>
        <w:ind w:right="533" w:firstLine="0"/>
        <w:rPr>
          <w:sz w:val="24"/>
        </w:rPr>
      </w:pPr>
      <w:r>
        <w:rPr>
          <w:sz w:val="24"/>
        </w:rPr>
        <w:t>представлять публично результаты индивидуальной и групповой деятельности, как перед знакомой, так и перед незнакомой аудиторией;</w:t>
      </w:r>
    </w:p>
    <w:p w:rsidR="00E829DB" w:rsidRDefault="00096074">
      <w:pPr>
        <w:pStyle w:val="a4"/>
        <w:numPr>
          <w:ilvl w:val="0"/>
          <w:numId w:val="115"/>
        </w:numPr>
        <w:tabs>
          <w:tab w:val="left" w:pos="569"/>
        </w:tabs>
        <w:spacing w:line="278" w:lineRule="auto"/>
        <w:ind w:right="528" w:firstLine="0"/>
        <w:rPr>
          <w:sz w:val="24"/>
        </w:rPr>
      </w:pPr>
      <w:r>
        <w:rPr>
          <w:sz w:val="24"/>
        </w:rPr>
        <w:t>подбирать партнеров для деловой коммуникации, исходя из соображений результативности взаимодействия, а не личных симпатий;</w:t>
      </w:r>
    </w:p>
    <w:p w:rsidR="00E829DB" w:rsidRDefault="00096074">
      <w:pPr>
        <w:pStyle w:val="a4"/>
        <w:numPr>
          <w:ilvl w:val="0"/>
          <w:numId w:val="115"/>
        </w:numPr>
        <w:tabs>
          <w:tab w:val="left" w:pos="365"/>
        </w:tabs>
        <w:spacing w:line="272" w:lineRule="exact"/>
        <w:ind w:left="365" w:hanging="143"/>
        <w:rPr>
          <w:sz w:val="24"/>
        </w:rPr>
      </w:pPr>
      <w:r>
        <w:rPr>
          <w:sz w:val="24"/>
        </w:rPr>
        <w:t>воспринимать</w:t>
      </w:r>
      <w:r>
        <w:rPr>
          <w:spacing w:val="-7"/>
          <w:sz w:val="24"/>
        </w:rPr>
        <w:t xml:space="preserve"> </w:t>
      </w:r>
      <w:r>
        <w:rPr>
          <w:sz w:val="24"/>
        </w:rPr>
        <w:t>критические</w:t>
      </w:r>
      <w:r>
        <w:rPr>
          <w:spacing w:val="-5"/>
          <w:sz w:val="24"/>
        </w:rPr>
        <w:t xml:space="preserve"> </w:t>
      </w:r>
      <w:r>
        <w:rPr>
          <w:sz w:val="24"/>
        </w:rPr>
        <w:t>замечания</w:t>
      </w:r>
      <w:r>
        <w:rPr>
          <w:spacing w:val="-4"/>
          <w:sz w:val="24"/>
        </w:rPr>
        <w:t xml:space="preserve"> </w:t>
      </w:r>
      <w:r>
        <w:rPr>
          <w:sz w:val="24"/>
        </w:rPr>
        <w:t>как</w:t>
      </w:r>
      <w:r>
        <w:rPr>
          <w:spacing w:val="-4"/>
          <w:sz w:val="24"/>
        </w:rPr>
        <w:t xml:space="preserve"> </w:t>
      </w:r>
      <w:r>
        <w:rPr>
          <w:sz w:val="24"/>
        </w:rPr>
        <w:t>ресурс</w:t>
      </w:r>
      <w:r>
        <w:rPr>
          <w:spacing w:val="-5"/>
          <w:sz w:val="24"/>
        </w:rPr>
        <w:t xml:space="preserve"> </w:t>
      </w:r>
      <w:r>
        <w:rPr>
          <w:sz w:val="24"/>
        </w:rPr>
        <w:t>собственного</w:t>
      </w:r>
      <w:r>
        <w:rPr>
          <w:spacing w:val="-4"/>
          <w:sz w:val="24"/>
        </w:rPr>
        <w:t xml:space="preserve"> </w:t>
      </w:r>
      <w:r>
        <w:rPr>
          <w:spacing w:val="-2"/>
          <w:sz w:val="24"/>
        </w:rPr>
        <w:t>развития;</w:t>
      </w:r>
    </w:p>
    <w:p w:rsidR="00E829DB" w:rsidRDefault="00096074">
      <w:pPr>
        <w:pStyle w:val="a4"/>
        <w:numPr>
          <w:ilvl w:val="0"/>
          <w:numId w:val="115"/>
        </w:numPr>
        <w:tabs>
          <w:tab w:val="left" w:pos="392"/>
        </w:tabs>
        <w:spacing w:before="34" w:line="276" w:lineRule="auto"/>
        <w:ind w:right="531" w:firstLine="0"/>
        <w:rPr>
          <w:sz w:val="24"/>
        </w:rPr>
      </w:pPr>
      <w:r>
        <w:rPr>
          <w:sz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E829DB" w:rsidRDefault="00096074">
      <w:pPr>
        <w:pStyle w:val="4"/>
        <w:spacing w:before="1"/>
        <w:ind w:left="701"/>
      </w:pPr>
      <w:r>
        <w:t>Предметные</w:t>
      </w:r>
      <w:r>
        <w:rPr>
          <w:spacing w:val="-4"/>
        </w:rPr>
        <w:t xml:space="preserve"> </w:t>
      </w:r>
      <w:r>
        <w:rPr>
          <w:spacing w:val="-2"/>
        </w:rPr>
        <w:t>результаты:</w:t>
      </w:r>
    </w:p>
    <w:p w:rsidR="00E829DB" w:rsidRDefault="00096074">
      <w:pPr>
        <w:pStyle w:val="a4"/>
        <w:numPr>
          <w:ilvl w:val="0"/>
          <w:numId w:val="115"/>
        </w:numPr>
        <w:tabs>
          <w:tab w:val="left" w:pos="444"/>
        </w:tabs>
        <w:spacing w:before="41" w:line="276" w:lineRule="auto"/>
        <w:ind w:right="528" w:firstLine="0"/>
        <w:rPr>
          <w:sz w:val="24"/>
        </w:rPr>
      </w:pPr>
      <w:r>
        <w:rPr>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829DB" w:rsidRDefault="00096074">
      <w:pPr>
        <w:pStyle w:val="a4"/>
        <w:numPr>
          <w:ilvl w:val="0"/>
          <w:numId w:val="115"/>
        </w:numPr>
        <w:tabs>
          <w:tab w:val="left" w:pos="411"/>
        </w:tabs>
        <w:spacing w:before="1" w:line="276" w:lineRule="auto"/>
        <w:ind w:right="533" w:firstLine="0"/>
        <w:rPr>
          <w:sz w:val="24"/>
        </w:rPr>
      </w:pPr>
      <w:r>
        <w:rPr>
          <w:sz w:val="24"/>
        </w:rPr>
        <w:t xml:space="preserve">демонстрировать на примерах взаимосвязь между физикой и другими естественными </w:t>
      </w:r>
      <w:r>
        <w:rPr>
          <w:spacing w:val="-2"/>
          <w:sz w:val="24"/>
        </w:rPr>
        <w:t>науками;</w:t>
      </w:r>
    </w:p>
    <w:p w:rsidR="00E829DB" w:rsidRDefault="00096074">
      <w:pPr>
        <w:pStyle w:val="a4"/>
        <w:numPr>
          <w:ilvl w:val="0"/>
          <w:numId w:val="115"/>
        </w:numPr>
        <w:tabs>
          <w:tab w:val="left" w:pos="495"/>
        </w:tabs>
        <w:spacing w:line="278" w:lineRule="auto"/>
        <w:ind w:right="526" w:firstLine="0"/>
        <w:rPr>
          <w:sz w:val="24"/>
        </w:rPr>
      </w:pPr>
      <w:r>
        <w:rPr>
          <w:sz w:val="24"/>
        </w:rPr>
        <w:t>устанавливать взаимосвязь естественно-научных явлений и применять основные физические модели для их описания и объяснения;</w:t>
      </w:r>
    </w:p>
    <w:p w:rsidR="00E829DB" w:rsidRDefault="00096074">
      <w:pPr>
        <w:pStyle w:val="a4"/>
        <w:numPr>
          <w:ilvl w:val="0"/>
          <w:numId w:val="115"/>
        </w:numPr>
        <w:tabs>
          <w:tab w:val="left" w:pos="567"/>
        </w:tabs>
        <w:spacing w:line="272" w:lineRule="exact"/>
        <w:ind w:left="567" w:hanging="345"/>
        <w:rPr>
          <w:sz w:val="24"/>
        </w:rPr>
      </w:pPr>
      <w:proofErr w:type="gramStart"/>
      <w:r>
        <w:rPr>
          <w:sz w:val="24"/>
        </w:rPr>
        <w:t>использовать</w:t>
      </w:r>
      <w:r>
        <w:rPr>
          <w:spacing w:val="66"/>
          <w:sz w:val="24"/>
        </w:rPr>
        <w:t xml:space="preserve">  </w:t>
      </w:r>
      <w:r>
        <w:rPr>
          <w:sz w:val="24"/>
        </w:rPr>
        <w:t>информацию</w:t>
      </w:r>
      <w:proofErr w:type="gramEnd"/>
      <w:r>
        <w:rPr>
          <w:spacing w:val="69"/>
          <w:sz w:val="24"/>
        </w:rPr>
        <w:t xml:space="preserve">  </w:t>
      </w:r>
      <w:r>
        <w:rPr>
          <w:sz w:val="24"/>
        </w:rPr>
        <w:t>физического</w:t>
      </w:r>
      <w:r>
        <w:rPr>
          <w:spacing w:val="68"/>
          <w:sz w:val="24"/>
        </w:rPr>
        <w:t xml:space="preserve">  </w:t>
      </w:r>
      <w:r>
        <w:rPr>
          <w:sz w:val="24"/>
        </w:rPr>
        <w:t>содержания</w:t>
      </w:r>
      <w:r>
        <w:rPr>
          <w:spacing w:val="69"/>
          <w:sz w:val="24"/>
        </w:rPr>
        <w:t xml:space="preserve">  </w:t>
      </w:r>
      <w:r>
        <w:rPr>
          <w:sz w:val="24"/>
        </w:rPr>
        <w:t>при</w:t>
      </w:r>
      <w:r>
        <w:rPr>
          <w:spacing w:val="68"/>
          <w:sz w:val="24"/>
        </w:rPr>
        <w:t xml:space="preserve">  </w:t>
      </w:r>
      <w:r>
        <w:rPr>
          <w:sz w:val="24"/>
        </w:rPr>
        <w:t>решении</w:t>
      </w:r>
      <w:r>
        <w:rPr>
          <w:spacing w:val="70"/>
          <w:sz w:val="24"/>
        </w:rPr>
        <w:t xml:space="preserve">  </w:t>
      </w:r>
      <w:r>
        <w:rPr>
          <w:spacing w:val="-2"/>
          <w:sz w:val="24"/>
        </w:rPr>
        <w:t>учебных,</w:t>
      </w:r>
    </w:p>
    <w:p w:rsidR="00E829DB" w:rsidRDefault="00E829DB">
      <w:pPr>
        <w:spacing w:line="272" w:lineRule="exact"/>
        <w:jc w:val="both"/>
        <w:rPr>
          <w:sz w:val="24"/>
        </w:rPr>
        <w:sectPr w:rsidR="00E829DB">
          <w:pgSz w:w="11910" w:h="16390"/>
          <w:pgMar w:top="1060" w:right="320" w:bottom="1240" w:left="1480" w:header="0" w:footer="993" w:gutter="0"/>
          <w:cols w:space="720"/>
        </w:sectPr>
      </w:pPr>
    </w:p>
    <w:p w:rsidR="00E829DB" w:rsidRDefault="00096074">
      <w:pPr>
        <w:pStyle w:val="a3"/>
        <w:spacing w:before="69" w:line="278" w:lineRule="auto"/>
        <w:ind w:right="533"/>
      </w:pPr>
      <w:r>
        <w:lastRenderedPageBreak/>
        <w:t>практических, проектных и исследовательских задач, интегрируя информацию из различных источников и критически ее оценивая;</w:t>
      </w:r>
    </w:p>
    <w:p w:rsidR="00E829DB" w:rsidRDefault="00096074">
      <w:pPr>
        <w:pStyle w:val="a4"/>
        <w:numPr>
          <w:ilvl w:val="0"/>
          <w:numId w:val="115"/>
        </w:numPr>
        <w:tabs>
          <w:tab w:val="left" w:pos="454"/>
        </w:tabs>
        <w:spacing w:line="276" w:lineRule="auto"/>
        <w:ind w:right="525" w:firstLine="0"/>
        <w:rPr>
          <w:sz w:val="24"/>
        </w:rPr>
      </w:pPr>
      <w:r>
        <w:rPr>
          <w:sz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т. д.) и формы научного познания</w:t>
      </w:r>
    </w:p>
    <w:p w:rsidR="00E829DB" w:rsidRDefault="00096074">
      <w:pPr>
        <w:pStyle w:val="a3"/>
      </w:pPr>
      <w:r>
        <w:t>(факты,</w:t>
      </w:r>
      <w:r>
        <w:rPr>
          <w:spacing w:val="-3"/>
        </w:rPr>
        <w:t xml:space="preserve"> </w:t>
      </w:r>
      <w:r>
        <w:t>законы,</w:t>
      </w:r>
      <w:r>
        <w:rPr>
          <w:spacing w:val="-3"/>
        </w:rPr>
        <w:t xml:space="preserve"> </w:t>
      </w:r>
      <w:r>
        <w:t>теории),</w:t>
      </w:r>
      <w:r>
        <w:rPr>
          <w:spacing w:val="-3"/>
        </w:rPr>
        <w:t xml:space="preserve"> </w:t>
      </w:r>
      <w:r>
        <w:t>демонстрируя</w:t>
      </w:r>
      <w:r>
        <w:rPr>
          <w:spacing w:val="-2"/>
        </w:rPr>
        <w:t xml:space="preserve"> </w:t>
      </w:r>
      <w:r>
        <w:t>на</w:t>
      </w:r>
      <w:r>
        <w:rPr>
          <w:spacing w:val="-4"/>
        </w:rPr>
        <w:t xml:space="preserve"> </w:t>
      </w:r>
      <w:r>
        <w:t>примерах</w:t>
      </w:r>
      <w:r>
        <w:rPr>
          <w:spacing w:val="-1"/>
        </w:rPr>
        <w:t xml:space="preserve"> </w:t>
      </w:r>
      <w:r>
        <w:t>их</w:t>
      </w:r>
      <w:r>
        <w:rPr>
          <w:spacing w:val="-1"/>
        </w:rPr>
        <w:t xml:space="preserve"> </w:t>
      </w:r>
      <w:r>
        <w:t>роль</w:t>
      </w:r>
      <w:r>
        <w:rPr>
          <w:spacing w:val="-3"/>
        </w:rPr>
        <w:t xml:space="preserve"> </w:t>
      </w:r>
      <w:r>
        <w:t>и</w:t>
      </w:r>
      <w:r>
        <w:rPr>
          <w:spacing w:val="-2"/>
        </w:rPr>
        <w:t xml:space="preserve"> </w:t>
      </w:r>
      <w:r>
        <w:t>место</w:t>
      </w:r>
      <w:r>
        <w:rPr>
          <w:spacing w:val="-3"/>
        </w:rPr>
        <w:t xml:space="preserve"> </w:t>
      </w:r>
      <w:r>
        <w:t>в</w:t>
      </w:r>
      <w:r>
        <w:rPr>
          <w:spacing w:val="-4"/>
        </w:rPr>
        <w:t xml:space="preserve"> </w:t>
      </w:r>
      <w:r>
        <w:t>научном</w:t>
      </w:r>
      <w:r>
        <w:rPr>
          <w:spacing w:val="-3"/>
        </w:rPr>
        <w:t xml:space="preserve"> </w:t>
      </w:r>
      <w:r>
        <w:rPr>
          <w:spacing w:val="-2"/>
        </w:rPr>
        <w:t>познании;</w:t>
      </w:r>
    </w:p>
    <w:p w:rsidR="00E829DB" w:rsidRDefault="00096074">
      <w:pPr>
        <w:pStyle w:val="a4"/>
        <w:numPr>
          <w:ilvl w:val="0"/>
          <w:numId w:val="115"/>
        </w:numPr>
        <w:tabs>
          <w:tab w:val="left" w:pos="370"/>
        </w:tabs>
        <w:spacing w:before="38" w:line="276" w:lineRule="auto"/>
        <w:ind w:right="531" w:firstLine="0"/>
        <w:rPr>
          <w:sz w:val="24"/>
        </w:rPr>
      </w:pPr>
      <w:r>
        <w:rPr>
          <w:sz w:val="24"/>
        </w:rPr>
        <w:t>проводить</w:t>
      </w:r>
      <w:r>
        <w:rPr>
          <w:spacing w:val="-1"/>
          <w:sz w:val="24"/>
        </w:rPr>
        <w:t xml:space="preserve"> </w:t>
      </w:r>
      <w:r>
        <w:rPr>
          <w:sz w:val="24"/>
        </w:rPr>
        <w:t>прямые</w:t>
      </w:r>
      <w:r>
        <w:rPr>
          <w:spacing w:val="-1"/>
          <w:sz w:val="24"/>
        </w:rPr>
        <w:t xml:space="preserve"> </w:t>
      </w:r>
      <w:r>
        <w:rPr>
          <w:sz w:val="24"/>
        </w:rPr>
        <w:t>и косвенные</w:t>
      </w:r>
      <w:r>
        <w:rPr>
          <w:spacing w:val="-1"/>
          <w:sz w:val="24"/>
        </w:rPr>
        <w:t xml:space="preserve"> </w:t>
      </w:r>
      <w:r>
        <w:rPr>
          <w:sz w:val="24"/>
        </w:rPr>
        <w:t>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 тельную погрешность по заданным формулам;</w:t>
      </w:r>
    </w:p>
    <w:p w:rsidR="00E829DB" w:rsidRDefault="00096074">
      <w:pPr>
        <w:pStyle w:val="a4"/>
        <w:numPr>
          <w:ilvl w:val="0"/>
          <w:numId w:val="115"/>
        </w:numPr>
        <w:tabs>
          <w:tab w:val="left" w:pos="449"/>
        </w:tabs>
        <w:spacing w:line="276" w:lineRule="auto"/>
        <w:ind w:right="533" w:firstLine="0"/>
        <w:rPr>
          <w:sz w:val="24"/>
        </w:rPr>
      </w:pPr>
      <w:r>
        <w:rPr>
          <w:sz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Pr>
          <w:spacing w:val="40"/>
          <w:sz w:val="24"/>
        </w:rPr>
        <w:t xml:space="preserve"> </w:t>
      </w:r>
      <w:r>
        <w:rPr>
          <w:spacing w:val="-2"/>
          <w:sz w:val="24"/>
        </w:rPr>
        <w:t>измерений;</w:t>
      </w:r>
    </w:p>
    <w:p w:rsidR="00E829DB" w:rsidRDefault="00096074">
      <w:pPr>
        <w:pStyle w:val="a4"/>
        <w:numPr>
          <w:ilvl w:val="0"/>
          <w:numId w:val="115"/>
        </w:numPr>
        <w:tabs>
          <w:tab w:val="left" w:pos="428"/>
        </w:tabs>
        <w:spacing w:before="1" w:line="276" w:lineRule="auto"/>
        <w:ind w:right="530" w:firstLine="0"/>
        <w:rPr>
          <w:sz w:val="24"/>
        </w:rPr>
      </w:pPr>
      <w:r>
        <w:rPr>
          <w:sz w:val="24"/>
        </w:rPr>
        <w:t>использовать для описания характера протекания физических процессов физические величины и демонстрировать взаимосвязь между ними;</w:t>
      </w:r>
    </w:p>
    <w:p w:rsidR="00E829DB" w:rsidRDefault="00096074">
      <w:pPr>
        <w:pStyle w:val="a4"/>
        <w:numPr>
          <w:ilvl w:val="0"/>
          <w:numId w:val="115"/>
        </w:numPr>
        <w:tabs>
          <w:tab w:val="left" w:pos="428"/>
        </w:tabs>
        <w:spacing w:line="278" w:lineRule="auto"/>
        <w:ind w:right="531" w:firstLine="0"/>
        <w:rPr>
          <w:sz w:val="24"/>
        </w:rPr>
      </w:pPr>
      <w:r>
        <w:rPr>
          <w:sz w:val="24"/>
        </w:rPr>
        <w:t>использовать для описания характера протекания физических процессов физические законы с учетом границ их применимости;</w:t>
      </w:r>
    </w:p>
    <w:p w:rsidR="00E829DB" w:rsidRDefault="00096074">
      <w:pPr>
        <w:pStyle w:val="a4"/>
        <w:numPr>
          <w:ilvl w:val="0"/>
          <w:numId w:val="115"/>
        </w:numPr>
        <w:tabs>
          <w:tab w:val="left" w:pos="430"/>
        </w:tabs>
        <w:spacing w:line="276" w:lineRule="auto"/>
        <w:ind w:right="532" w:firstLine="0"/>
        <w:rPr>
          <w:sz w:val="24"/>
        </w:rPr>
      </w:pPr>
      <w:r>
        <w:rPr>
          <w:sz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829DB" w:rsidRDefault="00096074">
      <w:pPr>
        <w:pStyle w:val="a4"/>
        <w:numPr>
          <w:ilvl w:val="0"/>
          <w:numId w:val="115"/>
        </w:numPr>
        <w:tabs>
          <w:tab w:val="left" w:pos="485"/>
        </w:tabs>
        <w:spacing w:line="276" w:lineRule="auto"/>
        <w:ind w:right="528" w:firstLine="60"/>
        <w:rPr>
          <w:sz w:val="24"/>
        </w:rPr>
      </w:pPr>
      <w:r>
        <w:rPr>
          <w:sz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w:t>
      </w:r>
    </w:p>
    <w:p w:rsidR="00E829DB" w:rsidRDefault="00096074">
      <w:pPr>
        <w:pStyle w:val="a3"/>
        <w:spacing w:line="275" w:lineRule="exact"/>
      </w:pPr>
      <w:r>
        <w:t>четы</w:t>
      </w:r>
      <w:r>
        <w:rPr>
          <w:spacing w:val="-4"/>
        </w:rPr>
        <w:t xml:space="preserve"> </w:t>
      </w:r>
      <w:r>
        <w:t>и</w:t>
      </w:r>
      <w:r>
        <w:rPr>
          <w:spacing w:val="-2"/>
        </w:rPr>
        <w:t xml:space="preserve"> </w:t>
      </w:r>
      <w:r>
        <w:t>проверять</w:t>
      </w:r>
      <w:r>
        <w:rPr>
          <w:spacing w:val="-3"/>
        </w:rPr>
        <w:t xml:space="preserve"> </w:t>
      </w:r>
      <w:r>
        <w:t>полученный</w:t>
      </w:r>
      <w:r>
        <w:rPr>
          <w:spacing w:val="-3"/>
        </w:rPr>
        <w:t xml:space="preserve"> </w:t>
      </w:r>
      <w:r>
        <w:rPr>
          <w:spacing w:val="-2"/>
        </w:rPr>
        <w:t>результат;</w:t>
      </w:r>
    </w:p>
    <w:p w:rsidR="00E829DB" w:rsidRDefault="00096074">
      <w:pPr>
        <w:pStyle w:val="a4"/>
        <w:numPr>
          <w:ilvl w:val="0"/>
          <w:numId w:val="115"/>
        </w:numPr>
        <w:tabs>
          <w:tab w:val="left" w:pos="514"/>
        </w:tabs>
        <w:spacing w:before="36" w:line="278" w:lineRule="auto"/>
        <w:ind w:right="527" w:firstLine="0"/>
        <w:rPr>
          <w:sz w:val="24"/>
        </w:rPr>
      </w:pPr>
      <w:r>
        <w:rPr>
          <w:sz w:val="24"/>
        </w:rPr>
        <w:t>учитывать границы применения изученных физических моделей при решении физических и межпредметных задач;</w:t>
      </w:r>
    </w:p>
    <w:p w:rsidR="00E829DB" w:rsidRDefault="00096074">
      <w:pPr>
        <w:pStyle w:val="a4"/>
        <w:numPr>
          <w:ilvl w:val="0"/>
          <w:numId w:val="115"/>
        </w:numPr>
        <w:tabs>
          <w:tab w:val="left" w:pos="461"/>
        </w:tabs>
        <w:spacing w:line="276" w:lineRule="auto"/>
        <w:ind w:right="535" w:firstLine="0"/>
        <w:rPr>
          <w:sz w:val="24"/>
        </w:rPr>
      </w:pPr>
      <w:r>
        <w:rPr>
          <w:sz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E829DB" w:rsidRDefault="00096074">
      <w:pPr>
        <w:pStyle w:val="a4"/>
        <w:numPr>
          <w:ilvl w:val="0"/>
          <w:numId w:val="115"/>
        </w:numPr>
        <w:tabs>
          <w:tab w:val="left" w:pos="420"/>
        </w:tabs>
        <w:spacing w:line="276" w:lineRule="auto"/>
        <w:ind w:right="532" w:firstLine="0"/>
        <w:rPr>
          <w:sz w:val="24"/>
        </w:rPr>
      </w:pPr>
      <w:r>
        <w:rPr>
          <w:sz w:val="24"/>
        </w:rPr>
        <w:t>использовать знания о физических объектах и процессах в повседневной жизни для обеспечения</w:t>
      </w:r>
      <w:r>
        <w:rPr>
          <w:spacing w:val="-5"/>
          <w:sz w:val="24"/>
        </w:rPr>
        <w:t xml:space="preserve"> </w:t>
      </w:r>
      <w:r>
        <w:rPr>
          <w:sz w:val="24"/>
        </w:rPr>
        <w:t>безопасности</w:t>
      </w:r>
      <w:r>
        <w:rPr>
          <w:spacing w:val="-4"/>
          <w:sz w:val="24"/>
        </w:rPr>
        <w:t xml:space="preserve"> </w:t>
      </w:r>
      <w:r>
        <w:rPr>
          <w:sz w:val="24"/>
        </w:rPr>
        <w:t>при</w:t>
      </w:r>
      <w:r>
        <w:rPr>
          <w:spacing w:val="-5"/>
          <w:sz w:val="24"/>
        </w:rPr>
        <w:t xml:space="preserve"> </w:t>
      </w:r>
      <w:r>
        <w:rPr>
          <w:sz w:val="24"/>
        </w:rPr>
        <w:t>обращении</w:t>
      </w:r>
      <w:r>
        <w:rPr>
          <w:spacing w:val="-5"/>
          <w:sz w:val="24"/>
        </w:rPr>
        <w:t xml:space="preserve"> </w:t>
      </w:r>
      <w:r>
        <w:rPr>
          <w:sz w:val="24"/>
        </w:rPr>
        <w:t>с</w:t>
      </w:r>
      <w:r>
        <w:rPr>
          <w:spacing w:val="-6"/>
          <w:sz w:val="24"/>
        </w:rPr>
        <w:t xml:space="preserve"> </w:t>
      </w:r>
      <w:r>
        <w:rPr>
          <w:sz w:val="24"/>
        </w:rPr>
        <w:t>приборами</w:t>
      </w:r>
      <w:r>
        <w:rPr>
          <w:spacing w:val="-5"/>
          <w:sz w:val="24"/>
        </w:rPr>
        <w:t xml:space="preserve"> </w:t>
      </w:r>
      <w:r>
        <w:rPr>
          <w:sz w:val="24"/>
        </w:rPr>
        <w:t>и</w:t>
      </w:r>
      <w:r>
        <w:rPr>
          <w:spacing w:val="-5"/>
          <w:sz w:val="24"/>
        </w:rPr>
        <w:t xml:space="preserve"> </w:t>
      </w:r>
      <w:r>
        <w:rPr>
          <w:sz w:val="24"/>
        </w:rPr>
        <w:t>техническими</w:t>
      </w:r>
      <w:r>
        <w:rPr>
          <w:spacing w:val="-2"/>
          <w:sz w:val="24"/>
        </w:rPr>
        <w:t xml:space="preserve"> </w:t>
      </w:r>
      <w:r>
        <w:rPr>
          <w:sz w:val="24"/>
        </w:rPr>
        <w:t>устройствами,</w:t>
      </w:r>
      <w:r>
        <w:rPr>
          <w:spacing w:val="-5"/>
          <w:sz w:val="24"/>
        </w:rPr>
        <w:t xml:space="preserve"> </w:t>
      </w:r>
      <w:r>
        <w:rPr>
          <w:sz w:val="24"/>
        </w:rPr>
        <w:t>для сохранения здоровья и соблюдения норм экологического по-</w:t>
      </w:r>
    </w:p>
    <w:p w:rsidR="00E829DB" w:rsidRDefault="00096074">
      <w:pPr>
        <w:pStyle w:val="a3"/>
        <w:spacing w:line="274" w:lineRule="exact"/>
      </w:pPr>
      <w:r>
        <w:t>ведения</w:t>
      </w:r>
      <w:r>
        <w:rPr>
          <w:spacing w:val="-5"/>
        </w:rPr>
        <w:t xml:space="preserve"> </w:t>
      </w:r>
      <w:r>
        <w:t>в</w:t>
      </w:r>
      <w:r>
        <w:rPr>
          <w:spacing w:val="-4"/>
        </w:rPr>
        <w:t xml:space="preserve"> </w:t>
      </w:r>
      <w:r>
        <w:t>окружающей</w:t>
      </w:r>
      <w:r>
        <w:rPr>
          <w:spacing w:val="1"/>
        </w:rPr>
        <w:t xml:space="preserve"> </w:t>
      </w:r>
      <w:r>
        <w:t>среде,</w:t>
      </w:r>
      <w:r>
        <w:rPr>
          <w:spacing w:val="-3"/>
        </w:rPr>
        <w:t xml:space="preserve"> </w:t>
      </w:r>
      <w:r>
        <w:t>для</w:t>
      </w:r>
      <w:r>
        <w:rPr>
          <w:spacing w:val="-2"/>
        </w:rPr>
        <w:t xml:space="preserve"> </w:t>
      </w:r>
      <w:r>
        <w:t>принятия</w:t>
      </w:r>
      <w:r>
        <w:rPr>
          <w:spacing w:val="-3"/>
        </w:rPr>
        <w:t xml:space="preserve"> </w:t>
      </w:r>
      <w:r>
        <w:t>решений</w:t>
      </w:r>
      <w:r>
        <w:rPr>
          <w:spacing w:val="-2"/>
        </w:rPr>
        <w:t xml:space="preserve"> </w:t>
      </w:r>
      <w:r>
        <w:t>в</w:t>
      </w:r>
      <w:r>
        <w:rPr>
          <w:spacing w:val="-4"/>
        </w:rPr>
        <w:t xml:space="preserve"> </w:t>
      </w:r>
      <w:r>
        <w:t>повседневной</w:t>
      </w:r>
      <w:r>
        <w:rPr>
          <w:spacing w:val="-4"/>
        </w:rPr>
        <w:t xml:space="preserve"> </w:t>
      </w:r>
      <w:r>
        <w:rPr>
          <w:spacing w:val="-2"/>
        </w:rPr>
        <w:t>жизни.</w:t>
      </w:r>
    </w:p>
    <w:p w:rsidR="00E829DB" w:rsidRDefault="00E829DB">
      <w:pPr>
        <w:pStyle w:val="a3"/>
        <w:spacing w:before="81"/>
        <w:ind w:left="0"/>
        <w:jc w:val="left"/>
      </w:pPr>
    </w:p>
    <w:p w:rsidR="00E829DB" w:rsidRDefault="00096074">
      <w:pPr>
        <w:pStyle w:val="4"/>
        <w:spacing w:line="276" w:lineRule="auto"/>
        <w:ind w:left="222" w:right="2609"/>
        <w:jc w:val="left"/>
      </w:pPr>
      <w:r>
        <w:t>Планируемые</w:t>
      </w:r>
      <w:r>
        <w:rPr>
          <w:spacing w:val="-9"/>
        </w:rPr>
        <w:t xml:space="preserve"> </w:t>
      </w:r>
      <w:r>
        <w:t>результаты</w:t>
      </w:r>
      <w:r>
        <w:rPr>
          <w:spacing w:val="-7"/>
        </w:rPr>
        <w:t xml:space="preserve"> </w:t>
      </w:r>
      <w:r>
        <w:t>изучения</w:t>
      </w:r>
      <w:r>
        <w:rPr>
          <w:spacing w:val="-7"/>
        </w:rPr>
        <w:t xml:space="preserve"> </w:t>
      </w:r>
      <w:r>
        <w:t>учебного</w:t>
      </w:r>
      <w:r>
        <w:rPr>
          <w:spacing w:val="-7"/>
        </w:rPr>
        <w:t xml:space="preserve"> </w:t>
      </w:r>
      <w:r>
        <w:t>предмета</w:t>
      </w:r>
      <w:r>
        <w:rPr>
          <w:spacing w:val="-7"/>
        </w:rPr>
        <w:t xml:space="preserve"> </w:t>
      </w:r>
      <w:r>
        <w:t>«Физика» 11 класс</w:t>
      </w:r>
    </w:p>
    <w:p w:rsidR="00E829DB" w:rsidRDefault="00096074">
      <w:pPr>
        <w:spacing w:line="276" w:lineRule="auto"/>
        <w:ind w:left="222" w:right="6039" w:firstLine="359"/>
        <w:rPr>
          <w:b/>
          <w:sz w:val="24"/>
        </w:rPr>
      </w:pPr>
      <w:r>
        <w:rPr>
          <w:b/>
          <w:i/>
          <w:sz w:val="24"/>
          <w:u w:val="single"/>
        </w:rPr>
        <w:t>Научатся (базовый уровень):</w:t>
      </w:r>
      <w:r>
        <w:rPr>
          <w:b/>
          <w:i/>
          <w:sz w:val="24"/>
        </w:rPr>
        <w:t xml:space="preserve"> </w:t>
      </w:r>
      <w:r>
        <w:rPr>
          <w:b/>
          <w:sz w:val="24"/>
        </w:rPr>
        <w:t>Тема №1 Электродинамика Постоянный</w:t>
      </w:r>
      <w:r>
        <w:rPr>
          <w:b/>
          <w:spacing w:val="-15"/>
          <w:sz w:val="24"/>
        </w:rPr>
        <w:t xml:space="preserve"> </w:t>
      </w:r>
      <w:r>
        <w:rPr>
          <w:b/>
          <w:sz w:val="24"/>
        </w:rPr>
        <w:t>электрический</w:t>
      </w:r>
      <w:r>
        <w:rPr>
          <w:b/>
          <w:spacing w:val="-15"/>
          <w:sz w:val="24"/>
        </w:rPr>
        <w:t xml:space="preserve"> </w:t>
      </w:r>
      <w:r>
        <w:rPr>
          <w:b/>
          <w:sz w:val="24"/>
        </w:rPr>
        <w:t>ток:</w:t>
      </w:r>
    </w:p>
    <w:p w:rsidR="00E829DB" w:rsidRDefault="00096074">
      <w:pPr>
        <w:pStyle w:val="a4"/>
        <w:numPr>
          <w:ilvl w:val="0"/>
          <w:numId w:val="114"/>
        </w:numPr>
        <w:tabs>
          <w:tab w:val="left" w:pos="610"/>
        </w:tabs>
        <w:spacing w:line="276" w:lineRule="auto"/>
        <w:ind w:right="526" w:firstLine="0"/>
        <w:rPr>
          <w:sz w:val="24"/>
        </w:rPr>
      </w:pPr>
      <w:r>
        <w:rPr>
          <w:sz w:val="24"/>
        </w:rPr>
        <w:t>давать определения понятий: электрический ток, постоянный электрический ток, источник тока, сторонние силы, сверхпроводимость, дырка, последовательное и параллельное соединение проводников; физических величин: сила тока, ЭДС, сопротивление проводника, мощность электрического тока;</w:t>
      </w:r>
    </w:p>
    <w:p w:rsidR="00E829DB" w:rsidRDefault="00E829DB">
      <w:pPr>
        <w:spacing w:line="276" w:lineRule="auto"/>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14"/>
        </w:numPr>
        <w:tabs>
          <w:tab w:val="left" w:pos="521"/>
        </w:tabs>
        <w:spacing w:before="69"/>
        <w:ind w:left="521" w:hanging="299"/>
        <w:rPr>
          <w:sz w:val="24"/>
        </w:rPr>
      </w:pPr>
      <w:r>
        <w:rPr>
          <w:sz w:val="24"/>
        </w:rPr>
        <w:lastRenderedPageBreak/>
        <w:t>объяснять</w:t>
      </w:r>
      <w:r>
        <w:rPr>
          <w:spacing w:val="-5"/>
          <w:sz w:val="24"/>
        </w:rPr>
        <w:t xml:space="preserve"> </w:t>
      </w:r>
      <w:r>
        <w:rPr>
          <w:sz w:val="24"/>
        </w:rPr>
        <w:t>условия</w:t>
      </w:r>
      <w:r>
        <w:rPr>
          <w:spacing w:val="-6"/>
          <w:sz w:val="24"/>
        </w:rPr>
        <w:t xml:space="preserve"> </w:t>
      </w:r>
      <w:r>
        <w:rPr>
          <w:sz w:val="24"/>
        </w:rPr>
        <w:t>существования</w:t>
      </w:r>
      <w:r>
        <w:rPr>
          <w:spacing w:val="-6"/>
          <w:sz w:val="24"/>
        </w:rPr>
        <w:t xml:space="preserve"> </w:t>
      </w:r>
      <w:r>
        <w:rPr>
          <w:sz w:val="24"/>
        </w:rPr>
        <w:t>электрического</w:t>
      </w:r>
      <w:r>
        <w:rPr>
          <w:spacing w:val="-6"/>
          <w:sz w:val="24"/>
        </w:rPr>
        <w:t xml:space="preserve"> </w:t>
      </w:r>
      <w:r>
        <w:rPr>
          <w:spacing w:val="-2"/>
          <w:sz w:val="24"/>
        </w:rPr>
        <w:t>тока;</w:t>
      </w:r>
    </w:p>
    <w:p w:rsidR="00E829DB" w:rsidRDefault="00096074">
      <w:pPr>
        <w:pStyle w:val="a4"/>
        <w:numPr>
          <w:ilvl w:val="0"/>
          <w:numId w:val="114"/>
        </w:numPr>
        <w:tabs>
          <w:tab w:val="left" w:pos="555"/>
        </w:tabs>
        <w:spacing w:before="43" w:line="276" w:lineRule="auto"/>
        <w:ind w:right="527" w:firstLine="0"/>
        <w:rPr>
          <w:sz w:val="24"/>
        </w:rPr>
      </w:pPr>
      <w:r>
        <w:rPr>
          <w:sz w:val="24"/>
        </w:rPr>
        <w:t>описывать демонстрационный опыт на последовательное и параллельное соединение проводников, тепловое действие электрического тока, передачу мощности от источника к потребителю; самостоятельно проведенный эксперимент по измерению силы тока и напряжения с помощью амперметра</w:t>
      </w:r>
    </w:p>
    <w:p w:rsidR="00E829DB" w:rsidRDefault="00096074">
      <w:pPr>
        <w:pStyle w:val="a3"/>
        <w:spacing w:before="1"/>
      </w:pPr>
      <w:r>
        <w:t xml:space="preserve">и </w:t>
      </w:r>
      <w:r>
        <w:rPr>
          <w:spacing w:val="-2"/>
        </w:rPr>
        <w:t>вольтметра;</w:t>
      </w:r>
    </w:p>
    <w:p w:rsidR="00E829DB" w:rsidRDefault="00096074">
      <w:pPr>
        <w:pStyle w:val="a4"/>
        <w:numPr>
          <w:ilvl w:val="0"/>
          <w:numId w:val="114"/>
        </w:numPr>
        <w:tabs>
          <w:tab w:val="left" w:pos="601"/>
        </w:tabs>
        <w:spacing w:before="41" w:line="276" w:lineRule="auto"/>
        <w:ind w:right="534" w:firstLine="0"/>
        <w:rPr>
          <w:sz w:val="24"/>
        </w:rPr>
      </w:pPr>
      <w:r>
        <w:rPr>
          <w:sz w:val="24"/>
        </w:rPr>
        <w:t>использовать законы Ома для однородного проводника и замкнутой цепи, закон Джоуля—Ленца для расчета электрических цепей.</w:t>
      </w:r>
    </w:p>
    <w:p w:rsidR="00E829DB" w:rsidRDefault="00096074">
      <w:pPr>
        <w:pStyle w:val="4"/>
        <w:spacing w:line="275" w:lineRule="exact"/>
        <w:ind w:left="222"/>
      </w:pPr>
      <w:r>
        <w:t>Магнитное</w:t>
      </w:r>
      <w:r>
        <w:rPr>
          <w:spacing w:val="-3"/>
        </w:rPr>
        <w:t xml:space="preserve"> </w:t>
      </w:r>
      <w:r>
        <w:rPr>
          <w:spacing w:val="-4"/>
        </w:rPr>
        <w:t>поле:</w:t>
      </w:r>
    </w:p>
    <w:p w:rsidR="00E829DB" w:rsidRDefault="00096074">
      <w:pPr>
        <w:pStyle w:val="a4"/>
        <w:numPr>
          <w:ilvl w:val="0"/>
          <w:numId w:val="114"/>
        </w:numPr>
        <w:tabs>
          <w:tab w:val="left" w:pos="548"/>
        </w:tabs>
        <w:spacing w:before="43" w:line="276" w:lineRule="auto"/>
        <w:ind w:right="528" w:firstLine="0"/>
        <w:rPr>
          <w:sz w:val="24"/>
        </w:rPr>
      </w:pPr>
      <w:r>
        <w:rPr>
          <w:sz w:val="24"/>
        </w:rPr>
        <w:t>давать определения понятий: магнитное взаимодействие, линии магнитной индукции, однородное магнитное поле, собственная индукция; физических величин: вектор магнитной индукции, вращающий момент, магнитный поток, сила Ампера, сила Лоренца, индуктивность контура;</w:t>
      </w:r>
    </w:p>
    <w:p w:rsidR="00E829DB" w:rsidRDefault="00096074">
      <w:pPr>
        <w:pStyle w:val="a4"/>
        <w:numPr>
          <w:ilvl w:val="0"/>
          <w:numId w:val="114"/>
        </w:numPr>
        <w:tabs>
          <w:tab w:val="left" w:pos="538"/>
        </w:tabs>
        <w:spacing w:before="1" w:line="276" w:lineRule="auto"/>
        <w:ind w:right="529" w:firstLine="0"/>
        <w:rPr>
          <w:sz w:val="24"/>
        </w:rPr>
      </w:pPr>
      <w:r>
        <w:rPr>
          <w:sz w:val="24"/>
        </w:rPr>
        <w:t>формулировать правило буравчика, принцип суперпозиции магнитных полей, правило левой руки, закон Ампера;</w:t>
      </w:r>
    </w:p>
    <w:p w:rsidR="00E829DB" w:rsidRDefault="00096074">
      <w:pPr>
        <w:pStyle w:val="a4"/>
        <w:numPr>
          <w:ilvl w:val="0"/>
          <w:numId w:val="114"/>
        </w:numPr>
        <w:tabs>
          <w:tab w:val="left" w:pos="521"/>
        </w:tabs>
        <w:spacing w:line="275" w:lineRule="exact"/>
        <w:ind w:left="521" w:hanging="299"/>
        <w:rPr>
          <w:sz w:val="24"/>
        </w:rPr>
      </w:pPr>
      <w:r>
        <w:rPr>
          <w:sz w:val="24"/>
        </w:rPr>
        <w:t>описывать</w:t>
      </w:r>
      <w:r>
        <w:rPr>
          <w:spacing w:val="-6"/>
          <w:sz w:val="24"/>
        </w:rPr>
        <w:t xml:space="preserve"> </w:t>
      </w:r>
      <w:r>
        <w:rPr>
          <w:sz w:val="24"/>
        </w:rPr>
        <w:t>фундаментальные</w:t>
      </w:r>
      <w:r>
        <w:rPr>
          <w:spacing w:val="-5"/>
          <w:sz w:val="24"/>
        </w:rPr>
        <w:t xml:space="preserve"> </w:t>
      </w:r>
      <w:r>
        <w:rPr>
          <w:sz w:val="24"/>
        </w:rPr>
        <w:t>физические</w:t>
      </w:r>
      <w:r>
        <w:rPr>
          <w:spacing w:val="-5"/>
          <w:sz w:val="24"/>
        </w:rPr>
        <w:t xml:space="preserve"> </w:t>
      </w:r>
      <w:r>
        <w:rPr>
          <w:sz w:val="24"/>
        </w:rPr>
        <w:t>опыты</w:t>
      </w:r>
      <w:r>
        <w:rPr>
          <w:spacing w:val="-4"/>
          <w:sz w:val="24"/>
        </w:rPr>
        <w:t xml:space="preserve"> </w:t>
      </w:r>
      <w:r>
        <w:rPr>
          <w:sz w:val="24"/>
        </w:rPr>
        <w:t>Эрстеда</w:t>
      </w:r>
      <w:r>
        <w:rPr>
          <w:spacing w:val="-5"/>
          <w:sz w:val="24"/>
        </w:rPr>
        <w:t xml:space="preserve"> </w:t>
      </w:r>
      <w:r>
        <w:rPr>
          <w:sz w:val="24"/>
        </w:rPr>
        <w:t>и</w:t>
      </w:r>
      <w:r>
        <w:rPr>
          <w:spacing w:val="-4"/>
          <w:sz w:val="24"/>
        </w:rPr>
        <w:t xml:space="preserve"> </w:t>
      </w:r>
      <w:r>
        <w:rPr>
          <w:spacing w:val="-2"/>
          <w:sz w:val="24"/>
        </w:rPr>
        <w:t>Ампера;</w:t>
      </w:r>
    </w:p>
    <w:p w:rsidR="00E829DB" w:rsidRDefault="00096074">
      <w:pPr>
        <w:pStyle w:val="a4"/>
        <w:numPr>
          <w:ilvl w:val="0"/>
          <w:numId w:val="114"/>
        </w:numPr>
        <w:tabs>
          <w:tab w:val="left" w:pos="521"/>
        </w:tabs>
        <w:spacing w:before="41"/>
        <w:ind w:left="521" w:hanging="299"/>
        <w:jc w:val="left"/>
        <w:rPr>
          <w:sz w:val="24"/>
        </w:rPr>
      </w:pPr>
      <w:r>
        <w:rPr>
          <w:sz w:val="24"/>
        </w:rPr>
        <w:t>изучать</w:t>
      </w:r>
      <w:r>
        <w:rPr>
          <w:spacing w:val="-6"/>
          <w:sz w:val="24"/>
        </w:rPr>
        <w:t xml:space="preserve"> </w:t>
      </w:r>
      <w:r>
        <w:rPr>
          <w:sz w:val="24"/>
        </w:rPr>
        <w:t>движение</w:t>
      </w:r>
      <w:r>
        <w:rPr>
          <w:spacing w:val="-6"/>
          <w:sz w:val="24"/>
        </w:rPr>
        <w:t xml:space="preserve"> </w:t>
      </w:r>
      <w:r>
        <w:rPr>
          <w:sz w:val="24"/>
        </w:rPr>
        <w:t>заряженных</w:t>
      </w:r>
      <w:r>
        <w:rPr>
          <w:spacing w:val="-3"/>
          <w:sz w:val="24"/>
        </w:rPr>
        <w:t xml:space="preserve"> </w:t>
      </w:r>
      <w:r>
        <w:rPr>
          <w:sz w:val="24"/>
        </w:rPr>
        <w:t>частиц</w:t>
      </w:r>
      <w:r>
        <w:rPr>
          <w:spacing w:val="-5"/>
          <w:sz w:val="24"/>
        </w:rPr>
        <w:t xml:space="preserve"> </w:t>
      </w:r>
      <w:r>
        <w:rPr>
          <w:sz w:val="24"/>
        </w:rPr>
        <w:t>в</w:t>
      </w:r>
      <w:r>
        <w:rPr>
          <w:spacing w:val="-5"/>
          <w:sz w:val="24"/>
        </w:rPr>
        <w:t xml:space="preserve"> </w:t>
      </w:r>
      <w:r>
        <w:rPr>
          <w:sz w:val="24"/>
        </w:rPr>
        <w:t>магнитном</w:t>
      </w:r>
      <w:r>
        <w:rPr>
          <w:spacing w:val="-5"/>
          <w:sz w:val="24"/>
        </w:rPr>
        <w:t xml:space="preserve"> </w:t>
      </w:r>
      <w:r>
        <w:rPr>
          <w:spacing w:val="-2"/>
          <w:sz w:val="24"/>
        </w:rPr>
        <w:t>поле.</w:t>
      </w:r>
    </w:p>
    <w:p w:rsidR="00E829DB" w:rsidRDefault="00096074">
      <w:pPr>
        <w:pStyle w:val="4"/>
        <w:spacing w:before="43"/>
        <w:ind w:left="222"/>
        <w:jc w:val="left"/>
      </w:pPr>
      <w:r>
        <w:rPr>
          <w:spacing w:val="-2"/>
        </w:rPr>
        <w:t>Электромагнетизм:</w:t>
      </w:r>
    </w:p>
    <w:p w:rsidR="00E829DB" w:rsidRDefault="00096074">
      <w:pPr>
        <w:pStyle w:val="a4"/>
        <w:numPr>
          <w:ilvl w:val="0"/>
          <w:numId w:val="114"/>
        </w:numPr>
        <w:tabs>
          <w:tab w:val="left" w:pos="661"/>
        </w:tabs>
        <w:spacing w:before="41" w:line="276" w:lineRule="auto"/>
        <w:ind w:right="529" w:firstLine="0"/>
        <w:rPr>
          <w:sz w:val="24"/>
        </w:rPr>
      </w:pPr>
      <w:r>
        <w:rPr>
          <w:sz w:val="24"/>
        </w:rPr>
        <w:t>давать определения понятий: электромагнитная индукция, индукционный ток, самоиндукция, токи замыкания и размыкания, трансформатор; физической величины: коэффициент трансформации;</w:t>
      </w:r>
    </w:p>
    <w:p w:rsidR="00E829DB" w:rsidRDefault="00096074">
      <w:pPr>
        <w:pStyle w:val="a4"/>
        <w:numPr>
          <w:ilvl w:val="0"/>
          <w:numId w:val="114"/>
        </w:numPr>
        <w:tabs>
          <w:tab w:val="left" w:pos="521"/>
        </w:tabs>
        <w:ind w:left="521" w:hanging="299"/>
        <w:rPr>
          <w:sz w:val="24"/>
        </w:rPr>
      </w:pPr>
      <w:r>
        <w:rPr>
          <w:sz w:val="24"/>
        </w:rPr>
        <w:t>формулировать</w:t>
      </w:r>
      <w:r>
        <w:rPr>
          <w:spacing w:val="-6"/>
          <w:sz w:val="24"/>
        </w:rPr>
        <w:t xml:space="preserve"> </w:t>
      </w:r>
      <w:r>
        <w:rPr>
          <w:sz w:val="24"/>
        </w:rPr>
        <w:t>закон</w:t>
      </w:r>
      <w:r>
        <w:rPr>
          <w:spacing w:val="-4"/>
          <w:sz w:val="24"/>
        </w:rPr>
        <w:t xml:space="preserve"> </w:t>
      </w:r>
      <w:r>
        <w:rPr>
          <w:sz w:val="24"/>
        </w:rPr>
        <w:t>Фарадея</w:t>
      </w:r>
      <w:r>
        <w:rPr>
          <w:spacing w:val="-5"/>
          <w:sz w:val="24"/>
        </w:rPr>
        <w:t xml:space="preserve"> </w:t>
      </w:r>
      <w:r>
        <w:rPr>
          <w:sz w:val="24"/>
        </w:rPr>
        <w:t>(электромагнитной</w:t>
      </w:r>
      <w:r>
        <w:rPr>
          <w:spacing w:val="-6"/>
          <w:sz w:val="24"/>
        </w:rPr>
        <w:t xml:space="preserve"> </w:t>
      </w:r>
      <w:r>
        <w:rPr>
          <w:sz w:val="24"/>
        </w:rPr>
        <w:t>индукции),</w:t>
      </w:r>
      <w:r>
        <w:rPr>
          <w:spacing w:val="-4"/>
          <w:sz w:val="24"/>
        </w:rPr>
        <w:t xml:space="preserve"> </w:t>
      </w:r>
      <w:r>
        <w:rPr>
          <w:sz w:val="24"/>
        </w:rPr>
        <w:t>правило</w:t>
      </w:r>
      <w:r>
        <w:rPr>
          <w:spacing w:val="-4"/>
          <w:sz w:val="24"/>
        </w:rPr>
        <w:t xml:space="preserve"> </w:t>
      </w:r>
      <w:r>
        <w:rPr>
          <w:spacing w:val="-2"/>
          <w:sz w:val="24"/>
        </w:rPr>
        <w:t>Ленца;</w:t>
      </w:r>
    </w:p>
    <w:p w:rsidR="00E829DB" w:rsidRDefault="00096074">
      <w:pPr>
        <w:pStyle w:val="a4"/>
        <w:numPr>
          <w:ilvl w:val="0"/>
          <w:numId w:val="114"/>
        </w:numPr>
        <w:tabs>
          <w:tab w:val="left" w:pos="555"/>
        </w:tabs>
        <w:spacing w:before="41" w:line="276" w:lineRule="auto"/>
        <w:ind w:right="526" w:firstLine="0"/>
        <w:rPr>
          <w:sz w:val="24"/>
        </w:rPr>
      </w:pPr>
      <w:r>
        <w:rPr>
          <w:sz w:val="24"/>
        </w:rPr>
        <w:t>описывать демонстрационные опыты Фарадея с катушками и постоянным магнитом, явление электромагнитной индукции;</w:t>
      </w:r>
    </w:p>
    <w:p w:rsidR="00E829DB" w:rsidRDefault="00096074">
      <w:pPr>
        <w:pStyle w:val="a4"/>
        <w:numPr>
          <w:ilvl w:val="0"/>
          <w:numId w:val="114"/>
        </w:numPr>
        <w:tabs>
          <w:tab w:val="left" w:pos="718"/>
        </w:tabs>
        <w:spacing w:line="276" w:lineRule="auto"/>
        <w:ind w:right="530" w:firstLine="0"/>
        <w:rPr>
          <w:sz w:val="24"/>
        </w:rPr>
      </w:pPr>
      <w:r>
        <w:rPr>
          <w:sz w:val="24"/>
        </w:rPr>
        <w:t>приводить примеры использования явления электромагнитной индукции в современной технике: детекторе металла в аэропорту, в поезде на магнитной подушке, бытовых СВЧ-печах, записи и воспроизведении информации, а также в генераторах переменного тока.</w:t>
      </w:r>
    </w:p>
    <w:p w:rsidR="00E829DB" w:rsidRDefault="00096074">
      <w:pPr>
        <w:pStyle w:val="4"/>
        <w:ind w:left="222"/>
      </w:pPr>
      <w:r>
        <w:t>Тема</w:t>
      </w:r>
      <w:r>
        <w:rPr>
          <w:spacing w:val="-6"/>
        </w:rPr>
        <w:t xml:space="preserve"> </w:t>
      </w:r>
      <w:r>
        <w:t>№2</w:t>
      </w:r>
      <w:r>
        <w:rPr>
          <w:spacing w:val="-3"/>
        </w:rPr>
        <w:t xml:space="preserve"> </w:t>
      </w:r>
      <w:r>
        <w:t>Электромагнитное</w:t>
      </w:r>
      <w:r>
        <w:rPr>
          <w:spacing w:val="-3"/>
        </w:rPr>
        <w:t xml:space="preserve"> </w:t>
      </w:r>
      <w:r>
        <w:rPr>
          <w:spacing w:val="-2"/>
        </w:rPr>
        <w:t>излучение</w:t>
      </w:r>
    </w:p>
    <w:p w:rsidR="00E829DB" w:rsidRDefault="00096074">
      <w:pPr>
        <w:spacing w:before="40"/>
        <w:ind w:left="222"/>
        <w:jc w:val="both"/>
        <w:rPr>
          <w:b/>
          <w:sz w:val="24"/>
        </w:rPr>
      </w:pPr>
      <w:r>
        <w:rPr>
          <w:b/>
          <w:sz w:val="24"/>
        </w:rPr>
        <w:t>Излучение</w:t>
      </w:r>
      <w:r>
        <w:rPr>
          <w:b/>
          <w:spacing w:val="-3"/>
          <w:sz w:val="24"/>
        </w:rPr>
        <w:t xml:space="preserve"> </w:t>
      </w:r>
      <w:r>
        <w:rPr>
          <w:b/>
          <w:sz w:val="24"/>
        </w:rPr>
        <w:t>и</w:t>
      </w:r>
      <w:r>
        <w:rPr>
          <w:b/>
          <w:spacing w:val="-3"/>
          <w:sz w:val="24"/>
        </w:rPr>
        <w:t xml:space="preserve"> </w:t>
      </w:r>
      <w:r>
        <w:rPr>
          <w:b/>
          <w:sz w:val="24"/>
        </w:rPr>
        <w:t>прием</w:t>
      </w:r>
      <w:r>
        <w:rPr>
          <w:b/>
          <w:spacing w:val="-2"/>
          <w:sz w:val="24"/>
        </w:rPr>
        <w:t xml:space="preserve"> </w:t>
      </w:r>
      <w:r>
        <w:rPr>
          <w:b/>
          <w:sz w:val="24"/>
        </w:rPr>
        <w:t>электромагнитных</w:t>
      </w:r>
      <w:r>
        <w:rPr>
          <w:b/>
          <w:spacing w:val="-3"/>
          <w:sz w:val="24"/>
        </w:rPr>
        <w:t xml:space="preserve"> </w:t>
      </w:r>
      <w:r>
        <w:rPr>
          <w:b/>
          <w:sz w:val="24"/>
        </w:rPr>
        <w:t>волн</w:t>
      </w:r>
      <w:r>
        <w:rPr>
          <w:b/>
          <w:spacing w:val="-3"/>
          <w:sz w:val="24"/>
        </w:rPr>
        <w:t xml:space="preserve"> </w:t>
      </w:r>
      <w:r>
        <w:rPr>
          <w:b/>
          <w:sz w:val="24"/>
        </w:rPr>
        <w:t>радио-</w:t>
      </w:r>
      <w:r>
        <w:rPr>
          <w:b/>
          <w:spacing w:val="-3"/>
          <w:sz w:val="24"/>
        </w:rPr>
        <w:t xml:space="preserve"> </w:t>
      </w:r>
      <w:r>
        <w:rPr>
          <w:b/>
          <w:sz w:val="24"/>
        </w:rPr>
        <w:t>и</w:t>
      </w:r>
      <w:r>
        <w:rPr>
          <w:b/>
          <w:spacing w:val="-2"/>
          <w:sz w:val="24"/>
        </w:rPr>
        <w:t xml:space="preserve"> </w:t>
      </w:r>
      <w:r>
        <w:rPr>
          <w:b/>
          <w:sz w:val="24"/>
        </w:rPr>
        <w:t>СВЧ-</w:t>
      </w:r>
      <w:r>
        <w:rPr>
          <w:b/>
          <w:spacing w:val="-2"/>
          <w:sz w:val="24"/>
        </w:rPr>
        <w:t>диапазона:</w:t>
      </w:r>
    </w:p>
    <w:p w:rsidR="00E829DB" w:rsidRDefault="00096074">
      <w:pPr>
        <w:pStyle w:val="a4"/>
        <w:numPr>
          <w:ilvl w:val="0"/>
          <w:numId w:val="114"/>
        </w:numPr>
        <w:tabs>
          <w:tab w:val="left" w:pos="656"/>
        </w:tabs>
        <w:spacing w:before="44" w:line="276" w:lineRule="auto"/>
        <w:ind w:right="527" w:firstLine="0"/>
        <w:rPr>
          <w:sz w:val="24"/>
        </w:rPr>
      </w:pPr>
      <w:r>
        <w:rPr>
          <w:sz w:val="24"/>
        </w:rPr>
        <w:t>давать определения понятий: электромагнитная волна, бегущая гармоническая электромагнитная волна, плоскополяризованная (или линейно поляризованная) электромагнитная волна, плоскость поляризации электромагнитной волны, фронт волны, луч, радиосвязь, модуляция и демодуляция сигнала; физических величин: длина волны, поток энергии и плотность потока энергии электромагнитной волны, интенсивность электромагнитной волны;</w:t>
      </w:r>
    </w:p>
    <w:p w:rsidR="00E829DB" w:rsidRDefault="00096074">
      <w:pPr>
        <w:pStyle w:val="a4"/>
        <w:numPr>
          <w:ilvl w:val="0"/>
          <w:numId w:val="114"/>
        </w:numPr>
        <w:tabs>
          <w:tab w:val="left" w:pos="603"/>
        </w:tabs>
        <w:spacing w:line="276" w:lineRule="auto"/>
        <w:ind w:right="534" w:firstLine="0"/>
        <w:rPr>
          <w:sz w:val="24"/>
        </w:rPr>
      </w:pPr>
      <w:r>
        <w:rPr>
          <w:sz w:val="24"/>
        </w:rPr>
        <w:t>объяснять зависимость интенсивности электромагнитной волны от расстояния до источника излучения и его частоты;</w:t>
      </w:r>
    </w:p>
    <w:p w:rsidR="00E829DB" w:rsidRDefault="00096074">
      <w:pPr>
        <w:pStyle w:val="a4"/>
        <w:numPr>
          <w:ilvl w:val="0"/>
          <w:numId w:val="114"/>
        </w:numPr>
        <w:tabs>
          <w:tab w:val="left" w:pos="521"/>
        </w:tabs>
        <w:ind w:left="521" w:hanging="299"/>
        <w:jc w:val="left"/>
        <w:rPr>
          <w:sz w:val="24"/>
        </w:rPr>
      </w:pPr>
      <w:r>
        <w:rPr>
          <w:sz w:val="24"/>
        </w:rPr>
        <w:t>описывать</w:t>
      </w:r>
      <w:r>
        <w:rPr>
          <w:spacing w:val="-6"/>
          <w:sz w:val="24"/>
        </w:rPr>
        <w:t xml:space="preserve"> </w:t>
      </w:r>
      <w:r>
        <w:rPr>
          <w:sz w:val="24"/>
        </w:rPr>
        <w:t>механизм</w:t>
      </w:r>
      <w:r>
        <w:rPr>
          <w:spacing w:val="-8"/>
          <w:sz w:val="24"/>
        </w:rPr>
        <w:t xml:space="preserve"> </w:t>
      </w:r>
      <w:r>
        <w:rPr>
          <w:sz w:val="24"/>
        </w:rPr>
        <w:t>давления</w:t>
      </w:r>
      <w:r>
        <w:rPr>
          <w:spacing w:val="-5"/>
          <w:sz w:val="24"/>
        </w:rPr>
        <w:t xml:space="preserve"> </w:t>
      </w:r>
      <w:r>
        <w:rPr>
          <w:sz w:val="24"/>
        </w:rPr>
        <w:t>электромагнитной</w:t>
      </w:r>
      <w:r>
        <w:rPr>
          <w:spacing w:val="-4"/>
          <w:sz w:val="24"/>
        </w:rPr>
        <w:t xml:space="preserve"> </w:t>
      </w:r>
      <w:r>
        <w:rPr>
          <w:spacing w:val="-2"/>
          <w:sz w:val="24"/>
        </w:rPr>
        <w:t>волны;</w:t>
      </w:r>
    </w:p>
    <w:p w:rsidR="00E829DB" w:rsidRDefault="00096074">
      <w:pPr>
        <w:pStyle w:val="a4"/>
        <w:numPr>
          <w:ilvl w:val="0"/>
          <w:numId w:val="114"/>
        </w:numPr>
        <w:tabs>
          <w:tab w:val="left" w:pos="521"/>
        </w:tabs>
        <w:spacing w:before="41"/>
        <w:ind w:left="521" w:hanging="299"/>
        <w:jc w:val="left"/>
        <w:rPr>
          <w:sz w:val="24"/>
        </w:rPr>
      </w:pPr>
      <w:r>
        <w:rPr>
          <w:sz w:val="24"/>
        </w:rPr>
        <w:t>классифицировать</w:t>
      </w:r>
      <w:r>
        <w:rPr>
          <w:spacing w:val="-7"/>
          <w:sz w:val="24"/>
        </w:rPr>
        <w:t xml:space="preserve"> </w:t>
      </w:r>
      <w:r>
        <w:rPr>
          <w:sz w:val="24"/>
        </w:rPr>
        <w:t>диапазоны</w:t>
      </w:r>
      <w:r>
        <w:rPr>
          <w:spacing w:val="-5"/>
          <w:sz w:val="24"/>
        </w:rPr>
        <w:t xml:space="preserve"> </w:t>
      </w:r>
      <w:r>
        <w:rPr>
          <w:sz w:val="24"/>
        </w:rPr>
        <w:t>частот</w:t>
      </w:r>
      <w:r>
        <w:rPr>
          <w:spacing w:val="-4"/>
          <w:sz w:val="24"/>
        </w:rPr>
        <w:t xml:space="preserve"> </w:t>
      </w:r>
      <w:r>
        <w:rPr>
          <w:sz w:val="24"/>
        </w:rPr>
        <w:t>спектра</w:t>
      </w:r>
      <w:r>
        <w:rPr>
          <w:spacing w:val="-6"/>
          <w:sz w:val="24"/>
        </w:rPr>
        <w:t xml:space="preserve"> </w:t>
      </w:r>
      <w:r>
        <w:rPr>
          <w:sz w:val="24"/>
        </w:rPr>
        <w:t>электромагнитных</w:t>
      </w:r>
      <w:r>
        <w:rPr>
          <w:spacing w:val="-2"/>
          <w:sz w:val="24"/>
        </w:rPr>
        <w:t xml:space="preserve"> волн.</w:t>
      </w:r>
    </w:p>
    <w:p w:rsidR="00E829DB" w:rsidRDefault="00096074">
      <w:pPr>
        <w:pStyle w:val="4"/>
        <w:spacing w:before="41"/>
        <w:ind w:left="222"/>
        <w:jc w:val="left"/>
      </w:pPr>
      <w:r>
        <w:t>Волновые</w:t>
      </w:r>
      <w:r>
        <w:rPr>
          <w:spacing w:val="-2"/>
        </w:rPr>
        <w:t xml:space="preserve"> </w:t>
      </w:r>
      <w:r>
        <w:t>свойства</w:t>
      </w:r>
      <w:r>
        <w:rPr>
          <w:spacing w:val="-2"/>
        </w:rPr>
        <w:t xml:space="preserve"> света:</w:t>
      </w:r>
    </w:p>
    <w:p w:rsidR="00E829DB" w:rsidRDefault="00096074">
      <w:pPr>
        <w:pStyle w:val="a4"/>
        <w:numPr>
          <w:ilvl w:val="0"/>
          <w:numId w:val="114"/>
        </w:numPr>
        <w:tabs>
          <w:tab w:val="left" w:pos="531"/>
        </w:tabs>
        <w:spacing w:before="41" w:line="278" w:lineRule="auto"/>
        <w:ind w:right="533" w:firstLine="0"/>
        <w:jc w:val="left"/>
        <w:rPr>
          <w:sz w:val="24"/>
        </w:rPr>
      </w:pPr>
      <w:r>
        <w:rPr>
          <w:sz w:val="24"/>
        </w:rPr>
        <w:t>давать определения понятий: вторичные электромагнитные волны, монохроматическая волна, когерентные волны и источники, время и длина</w:t>
      </w:r>
    </w:p>
    <w:p w:rsidR="00E829DB" w:rsidRDefault="00096074">
      <w:pPr>
        <w:pStyle w:val="a3"/>
        <w:spacing w:line="272" w:lineRule="exact"/>
        <w:jc w:val="left"/>
      </w:pPr>
      <w:r>
        <w:t>когерентности,</w:t>
      </w:r>
      <w:r>
        <w:rPr>
          <w:spacing w:val="-7"/>
        </w:rPr>
        <w:t xml:space="preserve"> </w:t>
      </w:r>
      <w:r>
        <w:t>просветление</w:t>
      </w:r>
      <w:r>
        <w:rPr>
          <w:spacing w:val="-4"/>
        </w:rPr>
        <w:t xml:space="preserve"> </w:t>
      </w:r>
      <w:r>
        <w:rPr>
          <w:spacing w:val="-2"/>
        </w:rPr>
        <w:t>оптики;</w:t>
      </w:r>
    </w:p>
    <w:p w:rsidR="00E829DB" w:rsidRDefault="00E829DB">
      <w:pPr>
        <w:spacing w:line="272" w:lineRule="exact"/>
        <w:sectPr w:rsidR="00E829DB">
          <w:pgSz w:w="11910" w:h="16390"/>
          <w:pgMar w:top="1060" w:right="320" w:bottom="1240" w:left="1480" w:header="0" w:footer="993" w:gutter="0"/>
          <w:cols w:space="720"/>
        </w:sectPr>
      </w:pPr>
    </w:p>
    <w:p w:rsidR="00E829DB" w:rsidRDefault="00096074">
      <w:pPr>
        <w:pStyle w:val="a4"/>
        <w:numPr>
          <w:ilvl w:val="0"/>
          <w:numId w:val="114"/>
        </w:numPr>
        <w:tabs>
          <w:tab w:val="left" w:pos="521"/>
        </w:tabs>
        <w:spacing w:before="69"/>
        <w:ind w:left="521" w:hanging="299"/>
        <w:jc w:val="left"/>
        <w:rPr>
          <w:sz w:val="24"/>
        </w:rPr>
      </w:pPr>
      <w:r>
        <w:rPr>
          <w:sz w:val="24"/>
        </w:rPr>
        <w:lastRenderedPageBreak/>
        <w:t>формулировать</w:t>
      </w:r>
      <w:r>
        <w:rPr>
          <w:spacing w:val="-5"/>
          <w:sz w:val="24"/>
        </w:rPr>
        <w:t xml:space="preserve"> </w:t>
      </w:r>
      <w:r>
        <w:rPr>
          <w:sz w:val="24"/>
        </w:rPr>
        <w:t>принцип</w:t>
      </w:r>
      <w:r>
        <w:rPr>
          <w:spacing w:val="-6"/>
          <w:sz w:val="24"/>
        </w:rPr>
        <w:t xml:space="preserve"> </w:t>
      </w:r>
      <w:r>
        <w:rPr>
          <w:sz w:val="24"/>
        </w:rPr>
        <w:t>Гюйгенса,</w:t>
      </w:r>
      <w:r>
        <w:rPr>
          <w:spacing w:val="-4"/>
          <w:sz w:val="24"/>
        </w:rPr>
        <w:t xml:space="preserve"> </w:t>
      </w:r>
      <w:r>
        <w:rPr>
          <w:sz w:val="24"/>
        </w:rPr>
        <w:t>закон</w:t>
      </w:r>
      <w:r>
        <w:rPr>
          <w:spacing w:val="-3"/>
          <w:sz w:val="24"/>
        </w:rPr>
        <w:t xml:space="preserve"> </w:t>
      </w:r>
      <w:r>
        <w:rPr>
          <w:sz w:val="24"/>
        </w:rPr>
        <w:t>отражения</w:t>
      </w:r>
      <w:r>
        <w:rPr>
          <w:spacing w:val="-4"/>
          <w:sz w:val="24"/>
        </w:rPr>
        <w:t xml:space="preserve"> </w:t>
      </w:r>
      <w:r>
        <w:rPr>
          <w:sz w:val="24"/>
        </w:rPr>
        <w:t>волн,</w:t>
      </w:r>
      <w:r>
        <w:rPr>
          <w:spacing w:val="-4"/>
          <w:sz w:val="24"/>
        </w:rPr>
        <w:t xml:space="preserve"> </w:t>
      </w:r>
      <w:r>
        <w:rPr>
          <w:sz w:val="24"/>
        </w:rPr>
        <w:t>закон</w:t>
      </w:r>
      <w:r>
        <w:rPr>
          <w:spacing w:val="-5"/>
          <w:sz w:val="24"/>
        </w:rPr>
        <w:t xml:space="preserve"> </w:t>
      </w:r>
      <w:r>
        <w:rPr>
          <w:spacing w:val="-2"/>
          <w:sz w:val="24"/>
        </w:rPr>
        <w:t>преломления;</w:t>
      </w:r>
    </w:p>
    <w:p w:rsidR="00E829DB" w:rsidRDefault="00096074">
      <w:pPr>
        <w:pStyle w:val="a4"/>
        <w:numPr>
          <w:ilvl w:val="0"/>
          <w:numId w:val="114"/>
        </w:numPr>
        <w:tabs>
          <w:tab w:val="left" w:pos="589"/>
        </w:tabs>
        <w:spacing w:before="43" w:line="276" w:lineRule="auto"/>
        <w:ind w:right="531" w:firstLine="0"/>
        <w:jc w:val="left"/>
        <w:rPr>
          <w:sz w:val="24"/>
        </w:rPr>
      </w:pPr>
      <w:r>
        <w:rPr>
          <w:sz w:val="24"/>
        </w:rPr>
        <w:t>объяснять</w:t>
      </w:r>
      <w:r>
        <w:rPr>
          <w:spacing w:val="40"/>
          <w:sz w:val="24"/>
        </w:rPr>
        <w:t xml:space="preserve"> </w:t>
      </w:r>
      <w:r>
        <w:rPr>
          <w:sz w:val="24"/>
        </w:rPr>
        <w:t>качественно</w:t>
      </w:r>
      <w:r>
        <w:rPr>
          <w:spacing w:val="40"/>
          <w:sz w:val="24"/>
        </w:rPr>
        <w:t xml:space="preserve"> </w:t>
      </w:r>
      <w:r>
        <w:rPr>
          <w:sz w:val="24"/>
        </w:rPr>
        <w:t>явления</w:t>
      </w:r>
      <w:r>
        <w:rPr>
          <w:spacing w:val="40"/>
          <w:sz w:val="24"/>
        </w:rPr>
        <w:t xml:space="preserve"> </w:t>
      </w:r>
      <w:r>
        <w:rPr>
          <w:sz w:val="24"/>
        </w:rPr>
        <w:t>отражения</w:t>
      </w:r>
      <w:r>
        <w:rPr>
          <w:spacing w:val="40"/>
          <w:sz w:val="24"/>
        </w:rPr>
        <w:t xml:space="preserve"> </w:t>
      </w:r>
      <w:r>
        <w:rPr>
          <w:sz w:val="24"/>
        </w:rPr>
        <w:t>и</w:t>
      </w:r>
      <w:r>
        <w:rPr>
          <w:spacing w:val="40"/>
          <w:sz w:val="24"/>
        </w:rPr>
        <w:t xml:space="preserve"> </w:t>
      </w:r>
      <w:r>
        <w:rPr>
          <w:sz w:val="24"/>
        </w:rPr>
        <w:t>преломления</w:t>
      </w:r>
      <w:r>
        <w:rPr>
          <w:spacing w:val="40"/>
          <w:sz w:val="24"/>
        </w:rPr>
        <w:t xml:space="preserve"> </w:t>
      </w:r>
      <w:r>
        <w:rPr>
          <w:sz w:val="24"/>
        </w:rPr>
        <w:t>световых</w:t>
      </w:r>
      <w:r>
        <w:rPr>
          <w:spacing w:val="40"/>
          <w:sz w:val="24"/>
        </w:rPr>
        <w:t xml:space="preserve"> </w:t>
      </w:r>
      <w:r>
        <w:rPr>
          <w:sz w:val="24"/>
        </w:rPr>
        <w:t>волн,</w:t>
      </w:r>
      <w:r>
        <w:rPr>
          <w:spacing w:val="40"/>
          <w:sz w:val="24"/>
        </w:rPr>
        <w:t xml:space="preserve"> </w:t>
      </w:r>
      <w:r>
        <w:rPr>
          <w:sz w:val="24"/>
        </w:rPr>
        <w:t>явление полного внутреннего отражения;</w:t>
      </w:r>
    </w:p>
    <w:p w:rsidR="00E829DB" w:rsidRDefault="00096074">
      <w:pPr>
        <w:pStyle w:val="a4"/>
        <w:numPr>
          <w:ilvl w:val="0"/>
          <w:numId w:val="114"/>
        </w:numPr>
        <w:tabs>
          <w:tab w:val="left" w:pos="613"/>
        </w:tabs>
        <w:spacing w:line="276" w:lineRule="auto"/>
        <w:ind w:right="532" w:firstLine="0"/>
        <w:jc w:val="left"/>
        <w:rPr>
          <w:sz w:val="24"/>
        </w:rPr>
      </w:pPr>
      <w:r>
        <w:rPr>
          <w:sz w:val="24"/>
        </w:rPr>
        <w:t>описывать</w:t>
      </w:r>
      <w:r>
        <w:rPr>
          <w:spacing w:val="40"/>
          <w:sz w:val="24"/>
        </w:rPr>
        <w:t xml:space="preserve"> </w:t>
      </w:r>
      <w:r>
        <w:rPr>
          <w:sz w:val="24"/>
        </w:rPr>
        <w:t>демонстрационные</w:t>
      </w:r>
      <w:r>
        <w:rPr>
          <w:spacing w:val="40"/>
          <w:sz w:val="24"/>
        </w:rPr>
        <w:t xml:space="preserve"> </w:t>
      </w:r>
      <w:r>
        <w:rPr>
          <w:sz w:val="24"/>
        </w:rPr>
        <w:t>эксперименты</w:t>
      </w:r>
      <w:r>
        <w:rPr>
          <w:spacing w:val="40"/>
          <w:sz w:val="24"/>
        </w:rPr>
        <w:t xml:space="preserve"> </w:t>
      </w:r>
      <w:r>
        <w:rPr>
          <w:sz w:val="24"/>
        </w:rPr>
        <w:t>по</w:t>
      </w:r>
      <w:r>
        <w:rPr>
          <w:spacing w:val="40"/>
          <w:sz w:val="24"/>
        </w:rPr>
        <w:t xml:space="preserve"> </w:t>
      </w:r>
      <w:r>
        <w:rPr>
          <w:sz w:val="24"/>
        </w:rPr>
        <w:t>наблюдению</w:t>
      </w:r>
      <w:r>
        <w:rPr>
          <w:spacing w:val="40"/>
          <w:sz w:val="24"/>
        </w:rPr>
        <w:t xml:space="preserve"> </w:t>
      </w:r>
      <w:r>
        <w:rPr>
          <w:sz w:val="24"/>
        </w:rPr>
        <w:t>явлений</w:t>
      </w:r>
      <w:r>
        <w:rPr>
          <w:spacing w:val="40"/>
          <w:sz w:val="24"/>
        </w:rPr>
        <w:t xml:space="preserve"> </w:t>
      </w:r>
      <w:r>
        <w:rPr>
          <w:sz w:val="24"/>
        </w:rPr>
        <w:t>дисперсии,</w:t>
      </w:r>
      <w:r>
        <w:rPr>
          <w:spacing w:val="80"/>
          <w:sz w:val="24"/>
        </w:rPr>
        <w:t xml:space="preserve"> </w:t>
      </w:r>
      <w:r>
        <w:rPr>
          <w:sz w:val="24"/>
        </w:rPr>
        <w:t>интерференции и дифракции света;</w:t>
      </w:r>
    </w:p>
    <w:p w:rsidR="00E829DB" w:rsidRDefault="00096074">
      <w:pPr>
        <w:pStyle w:val="a4"/>
        <w:numPr>
          <w:ilvl w:val="0"/>
          <w:numId w:val="114"/>
        </w:numPr>
        <w:tabs>
          <w:tab w:val="left" w:pos="545"/>
        </w:tabs>
        <w:spacing w:before="1" w:line="276" w:lineRule="auto"/>
        <w:ind w:right="534" w:firstLine="0"/>
        <w:jc w:val="left"/>
        <w:rPr>
          <w:sz w:val="24"/>
        </w:rPr>
      </w:pPr>
      <w:r>
        <w:rPr>
          <w:sz w:val="24"/>
        </w:rPr>
        <w:t xml:space="preserve">делать выводы о расположении дифракционных минимумов на экране за освещенной </w:t>
      </w:r>
      <w:r>
        <w:rPr>
          <w:spacing w:val="-2"/>
          <w:sz w:val="24"/>
        </w:rPr>
        <w:t>щелью.</w:t>
      </w:r>
    </w:p>
    <w:p w:rsidR="00E829DB" w:rsidRDefault="00096074">
      <w:pPr>
        <w:pStyle w:val="4"/>
        <w:spacing w:line="275" w:lineRule="exact"/>
        <w:ind w:left="222"/>
        <w:jc w:val="left"/>
      </w:pPr>
      <w:r>
        <w:t>Квантовая</w:t>
      </w:r>
      <w:r>
        <w:rPr>
          <w:spacing w:val="-5"/>
        </w:rPr>
        <w:t xml:space="preserve"> </w:t>
      </w:r>
      <w:r>
        <w:t>теория</w:t>
      </w:r>
      <w:r>
        <w:rPr>
          <w:spacing w:val="-5"/>
        </w:rPr>
        <w:t xml:space="preserve"> </w:t>
      </w:r>
      <w:r>
        <w:t>электромагнитного</w:t>
      </w:r>
      <w:r>
        <w:rPr>
          <w:spacing w:val="-5"/>
        </w:rPr>
        <w:t xml:space="preserve"> </w:t>
      </w:r>
      <w:r>
        <w:t>излучения</w:t>
      </w:r>
      <w:r>
        <w:rPr>
          <w:spacing w:val="-5"/>
        </w:rPr>
        <w:t xml:space="preserve"> </w:t>
      </w:r>
      <w:r>
        <w:t>и</w:t>
      </w:r>
      <w:r>
        <w:rPr>
          <w:spacing w:val="-4"/>
        </w:rPr>
        <w:t xml:space="preserve"> </w:t>
      </w:r>
      <w:r>
        <w:rPr>
          <w:spacing w:val="-2"/>
        </w:rPr>
        <w:t>вещества:</w:t>
      </w:r>
    </w:p>
    <w:p w:rsidR="00E829DB" w:rsidRDefault="00096074">
      <w:pPr>
        <w:pStyle w:val="a4"/>
        <w:numPr>
          <w:ilvl w:val="0"/>
          <w:numId w:val="114"/>
        </w:numPr>
        <w:tabs>
          <w:tab w:val="left" w:pos="574"/>
        </w:tabs>
        <w:spacing w:before="41" w:line="278" w:lineRule="auto"/>
        <w:ind w:right="530" w:firstLine="0"/>
        <w:jc w:val="left"/>
        <w:rPr>
          <w:sz w:val="24"/>
        </w:rPr>
      </w:pPr>
      <w:r>
        <w:rPr>
          <w:sz w:val="24"/>
        </w:rPr>
        <w:t>давать</w:t>
      </w:r>
      <w:r>
        <w:rPr>
          <w:spacing w:val="40"/>
          <w:sz w:val="24"/>
        </w:rPr>
        <w:t xml:space="preserve"> </w:t>
      </w:r>
      <w:r>
        <w:rPr>
          <w:sz w:val="24"/>
        </w:rPr>
        <w:t>определения</w:t>
      </w:r>
      <w:r>
        <w:rPr>
          <w:spacing w:val="40"/>
          <w:sz w:val="24"/>
        </w:rPr>
        <w:t xml:space="preserve"> </w:t>
      </w:r>
      <w:r>
        <w:rPr>
          <w:sz w:val="24"/>
        </w:rPr>
        <w:t>понятий:</w:t>
      </w:r>
      <w:r>
        <w:rPr>
          <w:spacing w:val="40"/>
          <w:sz w:val="24"/>
        </w:rPr>
        <w:t xml:space="preserve"> </w:t>
      </w:r>
      <w:r>
        <w:rPr>
          <w:sz w:val="24"/>
        </w:rPr>
        <w:t>фотоэффект,</w:t>
      </w:r>
      <w:r>
        <w:rPr>
          <w:spacing w:val="40"/>
          <w:sz w:val="24"/>
        </w:rPr>
        <w:t xml:space="preserve"> </w:t>
      </w:r>
      <w:r>
        <w:rPr>
          <w:sz w:val="24"/>
        </w:rPr>
        <w:t>работа</w:t>
      </w:r>
      <w:r>
        <w:rPr>
          <w:spacing w:val="40"/>
          <w:sz w:val="24"/>
        </w:rPr>
        <w:t xml:space="preserve"> </w:t>
      </w:r>
      <w:r>
        <w:rPr>
          <w:sz w:val="24"/>
        </w:rPr>
        <w:t>выхода,</w:t>
      </w:r>
      <w:r>
        <w:rPr>
          <w:spacing w:val="40"/>
          <w:sz w:val="24"/>
        </w:rPr>
        <w:t xml:space="preserve"> </w:t>
      </w:r>
      <w:r>
        <w:rPr>
          <w:sz w:val="24"/>
        </w:rPr>
        <w:t>фотоэлектроны,</w:t>
      </w:r>
      <w:r>
        <w:rPr>
          <w:spacing w:val="40"/>
          <w:sz w:val="24"/>
        </w:rPr>
        <w:t xml:space="preserve"> </w:t>
      </w:r>
      <w:r>
        <w:rPr>
          <w:sz w:val="24"/>
        </w:rPr>
        <w:t>фототок, корпускулярно-волновой дуализм, энергетический уровень,</w:t>
      </w:r>
    </w:p>
    <w:p w:rsidR="00E829DB" w:rsidRDefault="00096074">
      <w:pPr>
        <w:pStyle w:val="a3"/>
        <w:spacing w:line="276" w:lineRule="auto"/>
        <w:jc w:val="left"/>
      </w:pPr>
      <w:r>
        <w:t>энергия ионизации, линейчатый спектр, спонтанное и индуцированное излучение, лазер, инверсная населенность энергетических уровней, метастабильное</w:t>
      </w:r>
    </w:p>
    <w:p w:rsidR="00E829DB" w:rsidRDefault="00096074">
      <w:pPr>
        <w:pStyle w:val="a3"/>
        <w:spacing w:line="275" w:lineRule="exact"/>
        <w:jc w:val="left"/>
      </w:pPr>
      <w:r>
        <w:rPr>
          <w:spacing w:val="-2"/>
        </w:rPr>
        <w:t>состояние;</w:t>
      </w:r>
    </w:p>
    <w:p w:rsidR="00E829DB" w:rsidRDefault="00096074">
      <w:pPr>
        <w:pStyle w:val="a4"/>
        <w:numPr>
          <w:ilvl w:val="0"/>
          <w:numId w:val="114"/>
        </w:numPr>
        <w:tabs>
          <w:tab w:val="left" w:pos="521"/>
        </w:tabs>
        <w:spacing w:before="39"/>
        <w:ind w:left="521" w:hanging="299"/>
        <w:jc w:val="left"/>
        <w:rPr>
          <w:sz w:val="24"/>
        </w:rPr>
      </w:pPr>
      <w:r>
        <w:rPr>
          <w:sz w:val="24"/>
        </w:rPr>
        <w:t>называть</w:t>
      </w:r>
      <w:r>
        <w:rPr>
          <w:spacing w:val="-5"/>
          <w:sz w:val="24"/>
        </w:rPr>
        <w:t xml:space="preserve"> </w:t>
      </w:r>
      <w:r>
        <w:rPr>
          <w:sz w:val="24"/>
        </w:rPr>
        <w:t>основные</w:t>
      </w:r>
      <w:r>
        <w:rPr>
          <w:spacing w:val="-5"/>
          <w:sz w:val="24"/>
        </w:rPr>
        <w:t xml:space="preserve"> </w:t>
      </w:r>
      <w:r>
        <w:rPr>
          <w:sz w:val="24"/>
        </w:rPr>
        <w:t>положения</w:t>
      </w:r>
      <w:r>
        <w:rPr>
          <w:spacing w:val="-3"/>
          <w:sz w:val="24"/>
        </w:rPr>
        <w:t xml:space="preserve"> </w:t>
      </w:r>
      <w:r>
        <w:rPr>
          <w:sz w:val="24"/>
        </w:rPr>
        <w:t>волновой</w:t>
      </w:r>
      <w:r>
        <w:rPr>
          <w:spacing w:val="-3"/>
          <w:sz w:val="24"/>
        </w:rPr>
        <w:t xml:space="preserve"> </w:t>
      </w:r>
      <w:r>
        <w:rPr>
          <w:sz w:val="24"/>
        </w:rPr>
        <w:t>теории</w:t>
      </w:r>
      <w:r>
        <w:rPr>
          <w:spacing w:val="-3"/>
          <w:sz w:val="24"/>
        </w:rPr>
        <w:t xml:space="preserve"> </w:t>
      </w:r>
      <w:r>
        <w:rPr>
          <w:sz w:val="24"/>
        </w:rPr>
        <w:t>света,</w:t>
      </w:r>
      <w:r>
        <w:rPr>
          <w:spacing w:val="-3"/>
          <w:sz w:val="24"/>
        </w:rPr>
        <w:t xml:space="preserve"> </w:t>
      </w:r>
      <w:r>
        <w:rPr>
          <w:sz w:val="24"/>
        </w:rPr>
        <w:t>квантовой</w:t>
      </w:r>
      <w:r>
        <w:rPr>
          <w:spacing w:val="-3"/>
          <w:sz w:val="24"/>
        </w:rPr>
        <w:t xml:space="preserve"> </w:t>
      </w:r>
      <w:r>
        <w:rPr>
          <w:sz w:val="24"/>
        </w:rPr>
        <w:t>гипотезы</w:t>
      </w:r>
      <w:r>
        <w:rPr>
          <w:spacing w:val="-3"/>
          <w:sz w:val="24"/>
        </w:rPr>
        <w:t xml:space="preserve"> </w:t>
      </w:r>
      <w:r>
        <w:rPr>
          <w:spacing w:val="-2"/>
          <w:sz w:val="24"/>
        </w:rPr>
        <w:t>Планка;</w:t>
      </w:r>
    </w:p>
    <w:p w:rsidR="00E829DB" w:rsidRDefault="00096074">
      <w:pPr>
        <w:pStyle w:val="a4"/>
        <w:numPr>
          <w:ilvl w:val="0"/>
          <w:numId w:val="114"/>
        </w:numPr>
        <w:tabs>
          <w:tab w:val="left" w:pos="521"/>
        </w:tabs>
        <w:spacing w:before="41"/>
        <w:ind w:left="521" w:hanging="299"/>
        <w:jc w:val="left"/>
        <w:rPr>
          <w:sz w:val="24"/>
        </w:rPr>
      </w:pPr>
      <w:r>
        <w:rPr>
          <w:sz w:val="24"/>
        </w:rPr>
        <w:t>формулировать</w:t>
      </w:r>
      <w:r>
        <w:rPr>
          <w:spacing w:val="-6"/>
          <w:sz w:val="24"/>
        </w:rPr>
        <w:t xml:space="preserve"> </w:t>
      </w:r>
      <w:r>
        <w:rPr>
          <w:sz w:val="24"/>
        </w:rPr>
        <w:t>законы</w:t>
      </w:r>
      <w:r>
        <w:rPr>
          <w:spacing w:val="-4"/>
          <w:sz w:val="24"/>
        </w:rPr>
        <w:t xml:space="preserve"> </w:t>
      </w:r>
      <w:r>
        <w:rPr>
          <w:sz w:val="24"/>
        </w:rPr>
        <w:t>фотоэффекта,</w:t>
      </w:r>
      <w:r>
        <w:rPr>
          <w:spacing w:val="-4"/>
          <w:sz w:val="24"/>
        </w:rPr>
        <w:t xml:space="preserve"> </w:t>
      </w:r>
      <w:r>
        <w:rPr>
          <w:sz w:val="24"/>
        </w:rPr>
        <w:t>постулаты</w:t>
      </w:r>
      <w:r>
        <w:rPr>
          <w:spacing w:val="-4"/>
          <w:sz w:val="24"/>
        </w:rPr>
        <w:t xml:space="preserve"> </w:t>
      </w:r>
      <w:r>
        <w:rPr>
          <w:spacing w:val="-2"/>
          <w:sz w:val="24"/>
        </w:rPr>
        <w:t>Бора;</w:t>
      </w:r>
    </w:p>
    <w:p w:rsidR="00E829DB" w:rsidRDefault="00096074">
      <w:pPr>
        <w:pStyle w:val="a4"/>
        <w:numPr>
          <w:ilvl w:val="0"/>
          <w:numId w:val="114"/>
        </w:numPr>
        <w:tabs>
          <w:tab w:val="left" w:pos="680"/>
          <w:tab w:val="left" w:pos="1944"/>
          <w:tab w:val="left" w:pos="2778"/>
          <w:tab w:val="left" w:pos="3639"/>
          <w:tab w:val="left" w:pos="4085"/>
          <w:tab w:val="left" w:pos="5098"/>
          <w:tab w:val="left" w:pos="7196"/>
          <w:tab w:val="left" w:pos="8489"/>
        </w:tabs>
        <w:spacing w:before="41" w:line="276" w:lineRule="auto"/>
        <w:ind w:right="530" w:firstLine="0"/>
        <w:jc w:val="left"/>
        <w:rPr>
          <w:sz w:val="24"/>
        </w:rPr>
      </w:pPr>
      <w:r>
        <w:rPr>
          <w:spacing w:val="-2"/>
          <w:sz w:val="24"/>
        </w:rPr>
        <w:t>оценивать</w:t>
      </w:r>
      <w:r>
        <w:rPr>
          <w:sz w:val="24"/>
        </w:rPr>
        <w:tab/>
      </w:r>
      <w:r>
        <w:rPr>
          <w:spacing w:val="-4"/>
          <w:sz w:val="24"/>
        </w:rPr>
        <w:t>длину</w:t>
      </w:r>
      <w:r>
        <w:rPr>
          <w:sz w:val="24"/>
        </w:rPr>
        <w:tab/>
      </w:r>
      <w:r>
        <w:rPr>
          <w:spacing w:val="-2"/>
          <w:sz w:val="24"/>
        </w:rPr>
        <w:t>волны</w:t>
      </w:r>
      <w:r>
        <w:rPr>
          <w:sz w:val="24"/>
        </w:rPr>
        <w:tab/>
      </w:r>
      <w:r>
        <w:rPr>
          <w:spacing w:val="-6"/>
          <w:sz w:val="24"/>
        </w:rPr>
        <w:t>де</w:t>
      </w:r>
      <w:r>
        <w:rPr>
          <w:sz w:val="24"/>
        </w:rPr>
        <w:tab/>
      </w:r>
      <w:r>
        <w:rPr>
          <w:spacing w:val="-2"/>
          <w:sz w:val="24"/>
        </w:rPr>
        <w:t>Бройля,</w:t>
      </w:r>
      <w:r>
        <w:rPr>
          <w:sz w:val="24"/>
        </w:rPr>
        <w:tab/>
      </w:r>
      <w:r>
        <w:rPr>
          <w:spacing w:val="-2"/>
          <w:sz w:val="24"/>
        </w:rPr>
        <w:t>соответствующую</w:t>
      </w:r>
      <w:r>
        <w:rPr>
          <w:sz w:val="24"/>
        </w:rPr>
        <w:tab/>
      </w:r>
      <w:r>
        <w:rPr>
          <w:spacing w:val="-2"/>
          <w:sz w:val="24"/>
        </w:rPr>
        <w:t>движению</w:t>
      </w:r>
      <w:r>
        <w:rPr>
          <w:sz w:val="24"/>
        </w:rPr>
        <w:tab/>
      </w:r>
      <w:r>
        <w:rPr>
          <w:spacing w:val="-2"/>
          <w:sz w:val="24"/>
        </w:rPr>
        <w:t xml:space="preserve">электрона, </w:t>
      </w:r>
      <w:r>
        <w:rPr>
          <w:sz w:val="24"/>
        </w:rPr>
        <w:t>кинетическую энергию электрона при фотоэффекте, длину волны света,</w:t>
      </w:r>
    </w:p>
    <w:p w:rsidR="00E829DB" w:rsidRDefault="00096074">
      <w:pPr>
        <w:pStyle w:val="a3"/>
        <w:spacing w:before="1"/>
        <w:jc w:val="left"/>
      </w:pPr>
      <w:r>
        <w:t>испускаемого</w:t>
      </w:r>
      <w:r>
        <w:rPr>
          <w:spacing w:val="-3"/>
        </w:rPr>
        <w:t xml:space="preserve"> </w:t>
      </w:r>
      <w:r>
        <w:t>атомом</w:t>
      </w:r>
      <w:r>
        <w:rPr>
          <w:spacing w:val="-4"/>
        </w:rPr>
        <w:t xml:space="preserve"> </w:t>
      </w:r>
      <w:r>
        <w:rPr>
          <w:spacing w:val="-2"/>
        </w:rPr>
        <w:t>водорода;</w:t>
      </w:r>
    </w:p>
    <w:p w:rsidR="00E829DB" w:rsidRDefault="00096074">
      <w:pPr>
        <w:pStyle w:val="a4"/>
        <w:numPr>
          <w:ilvl w:val="0"/>
          <w:numId w:val="114"/>
        </w:numPr>
        <w:tabs>
          <w:tab w:val="left" w:pos="577"/>
        </w:tabs>
        <w:spacing w:before="41" w:line="276" w:lineRule="auto"/>
        <w:ind w:right="532" w:firstLine="0"/>
        <w:jc w:val="left"/>
        <w:rPr>
          <w:sz w:val="24"/>
        </w:rPr>
      </w:pPr>
      <w:r>
        <w:rPr>
          <w:sz w:val="24"/>
        </w:rPr>
        <w:t>описывать</w:t>
      </w:r>
      <w:r>
        <w:rPr>
          <w:spacing w:val="40"/>
          <w:sz w:val="24"/>
        </w:rPr>
        <w:t xml:space="preserve"> </w:t>
      </w:r>
      <w:r>
        <w:rPr>
          <w:sz w:val="24"/>
        </w:rPr>
        <w:t>принципиальную</w:t>
      </w:r>
      <w:r>
        <w:rPr>
          <w:spacing w:val="40"/>
          <w:sz w:val="24"/>
        </w:rPr>
        <w:t xml:space="preserve"> </w:t>
      </w:r>
      <w:r>
        <w:rPr>
          <w:sz w:val="24"/>
        </w:rPr>
        <w:t>схему</w:t>
      </w:r>
      <w:r>
        <w:rPr>
          <w:spacing w:val="40"/>
          <w:sz w:val="24"/>
        </w:rPr>
        <w:t xml:space="preserve"> </w:t>
      </w:r>
      <w:r>
        <w:rPr>
          <w:sz w:val="24"/>
        </w:rPr>
        <w:t>опыта</w:t>
      </w:r>
      <w:r>
        <w:rPr>
          <w:spacing w:val="40"/>
          <w:sz w:val="24"/>
        </w:rPr>
        <w:t xml:space="preserve"> </w:t>
      </w:r>
      <w:r>
        <w:rPr>
          <w:sz w:val="24"/>
        </w:rPr>
        <w:t>Резерфорда,</w:t>
      </w:r>
      <w:r>
        <w:rPr>
          <w:spacing w:val="40"/>
          <w:sz w:val="24"/>
        </w:rPr>
        <w:t xml:space="preserve"> </w:t>
      </w:r>
      <w:r>
        <w:rPr>
          <w:sz w:val="24"/>
        </w:rPr>
        <w:t>предложившего</w:t>
      </w:r>
      <w:r>
        <w:rPr>
          <w:spacing w:val="40"/>
          <w:sz w:val="24"/>
        </w:rPr>
        <w:t xml:space="preserve"> </w:t>
      </w:r>
      <w:r>
        <w:rPr>
          <w:sz w:val="24"/>
        </w:rPr>
        <w:t>планетарную модель атома;</w:t>
      </w:r>
    </w:p>
    <w:p w:rsidR="00E829DB" w:rsidRDefault="00096074">
      <w:pPr>
        <w:pStyle w:val="a4"/>
        <w:numPr>
          <w:ilvl w:val="0"/>
          <w:numId w:val="114"/>
        </w:numPr>
        <w:tabs>
          <w:tab w:val="left" w:pos="521"/>
        </w:tabs>
        <w:spacing w:line="275" w:lineRule="exact"/>
        <w:ind w:left="521" w:hanging="299"/>
        <w:jc w:val="left"/>
        <w:rPr>
          <w:sz w:val="24"/>
        </w:rPr>
      </w:pPr>
      <w:r>
        <w:rPr>
          <w:sz w:val="24"/>
        </w:rPr>
        <w:t>сравнивать</w:t>
      </w:r>
      <w:r>
        <w:rPr>
          <w:spacing w:val="-5"/>
          <w:sz w:val="24"/>
        </w:rPr>
        <w:t xml:space="preserve"> </w:t>
      </w:r>
      <w:r>
        <w:rPr>
          <w:sz w:val="24"/>
        </w:rPr>
        <w:t>излучение</w:t>
      </w:r>
      <w:r>
        <w:rPr>
          <w:spacing w:val="-5"/>
          <w:sz w:val="24"/>
        </w:rPr>
        <w:t xml:space="preserve"> </w:t>
      </w:r>
      <w:r>
        <w:rPr>
          <w:sz w:val="24"/>
        </w:rPr>
        <w:t>лазера</w:t>
      </w:r>
      <w:r>
        <w:rPr>
          <w:spacing w:val="-5"/>
          <w:sz w:val="24"/>
        </w:rPr>
        <w:t xml:space="preserve"> </w:t>
      </w:r>
      <w:r>
        <w:rPr>
          <w:sz w:val="24"/>
        </w:rPr>
        <w:t>с</w:t>
      </w:r>
      <w:r>
        <w:rPr>
          <w:spacing w:val="-5"/>
          <w:sz w:val="24"/>
        </w:rPr>
        <w:t xml:space="preserve"> </w:t>
      </w:r>
      <w:r>
        <w:rPr>
          <w:sz w:val="24"/>
        </w:rPr>
        <w:t>излучением</w:t>
      </w:r>
      <w:r>
        <w:rPr>
          <w:spacing w:val="-5"/>
          <w:sz w:val="24"/>
        </w:rPr>
        <w:t xml:space="preserve"> </w:t>
      </w:r>
      <w:r>
        <w:rPr>
          <w:sz w:val="24"/>
        </w:rPr>
        <w:t>других</w:t>
      </w:r>
      <w:r>
        <w:rPr>
          <w:spacing w:val="-2"/>
          <w:sz w:val="24"/>
        </w:rPr>
        <w:t xml:space="preserve"> </w:t>
      </w:r>
      <w:r>
        <w:rPr>
          <w:sz w:val="24"/>
        </w:rPr>
        <w:t>источников</w:t>
      </w:r>
      <w:r>
        <w:rPr>
          <w:spacing w:val="-4"/>
          <w:sz w:val="24"/>
        </w:rPr>
        <w:t xml:space="preserve"> </w:t>
      </w:r>
      <w:r>
        <w:rPr>
          <w:spacing w:val="-2"/>
          <w:sz w:val="24"/>
        </w:rPr>
        <w:t>света.</w:t>
      </w:r>
    </w:p>
    <w:p w:rsidR="00E829DB" w:rsidRDefault="00096074">
      <w:pPr>
        <w:pStyle w:val="4"/>
        <w:spacing w:before="43" w:line="276" w:lineRule="auto"/>
        <w:ind w:left="222" w:right="5455"/>
        <w:jc w:val="left"/>
      </w:pPr>
      <w:r>
        <w:t>Тема</w:t>
      </w:r>
      <w:r>
        <w:rPr>
          <w:spacing w:val="-9"/>
        </w:rPr>
        <w:t xml:space="preserve"> </w:t>
      </w:r>
      <w:r>
        <w:t>№3</w:t>
      </w:r>
      <w:r>
        <w:rPr>
          <w:spacing w:val="-9"/>
        </w:rPr>
        <w:t xml:space="preserve"> </w:t>
      </w:r>
      <w:r>
        <w:t>Физика</w:t>
      </w:r>
      <w:r>
        <w:rPr>
          <w:spacing w:val="-9"/>
        </w:rPr>
        <w:t xml:space="preserve"> </w:t>
      </w:r>
      <w:r>
        <w:t>высоких</w:t>
      </w:r>
      <w:r>
        <w:rPr>
          <w:spacing w:val="-9"/>
        </w:rPr>
        <w:t xml:space="preserve"> </w:t>
      </w:r>
      <w:r>
        <w:t>энергий Физика атомного ядра:</w:t>
      </w:r>
    </w:p>
    <w:p w:rsidR="00E829DB" w:rsidRDefault="00096074">
      <w:pPr>
        <w:pStyle w:val="a4"/>
        <w:numPr>
          <w:ilvl w:val="0"/>
          <w:numId w:val="114"/>
        </w:numPr>
        <w:tabs>
          <w:tab w:val="left" w:pos="725"/>
        </w:tabs>
        <w:spacing w:line="276" w:lineRule="auto"/>
        <w:ind w:right="523" w:firstLine="0"/>
        <w:rPr>
          <w:sz w:val="24"/>
        </w:rPr>
      </w:pPr>
      <w:r>
        <w:rPr>
          <w:sz w:val="24"/>
        </w:rPr>
        <w:t>давать определения понятий: протонно-нейтронная модель ядра, изотопы, радиоактивность, альфа-распад, бета-распад, гамма-излучение, искусственная радиоактивность, термоядерный синтез; физических величин: удельная энергия связи, период</w:t>
      </w:r>
      <w:r>
        <w:rPr>
          <w:spacing w:val="-3"/>
          <w:sz w:val="24"/>
        </w:rPr>
        <w:t xml:space="preserve"> </w:t>
      </w:r>
      <w:r>
        <w:rPr>
          <w:sz w:val="24"/>
        </w:rPr>
        <w:t>полураспада,</w:t>
      </w:r>
      <w:r>
        <w:rPr>
          <w:spacing w:val="-3"/>
          <w:sz w:val="24"/>
        </w:rPr>
        <w:t xml:space="preserve"> </w:t>
      </w:r>
      <w:r>
        <w:rPr>
          <w:sz w:val="24"/>
        </w:rPr>
        <w:t>активность</w:t>
      </w:r>
      <w:r>
        <w:rPr>
          <w:spacing w:val="-4"/>
          <w:sz w:val="24"/>
        </w:rPr>
        <w:t xml:space="preserve"> </w:t>
      </w:r>
      <w:r>
        <w:rPr>
          <w:sz w:val="24"/>
        </w:rPr>
        <w:t>радиоактивного</w:t>
      </w:r>
      <w:r>
        <w:rPr>
          <w:spacing w:val="-3"/>
          <w:sz w:val="24"/>
        </w:rPr>
        <w:t xml:space="preserve"> </w:t>
      </w:r>
      <w:r>
        <w:rPr>
          <w:sz w:val="24"/>
        </w:rPr>
        <w:t>вещества,</w:t>
      </w:r>
      <w:r>
        <w:rPr>
          <w:spacing w:val="-3"/>
          <w:sz w:val="24"/>
        </w:rPr>
        <w:t xml:space="preserve"> </w:t>
      </w:r>
      <w:r>
        <w:rPr>
          <w:sz w:val="24"/>
        </w:rPr>
        <w:t>энергетический</w:t>
      </w:r>
      <w:r>
        <w:rPr>
          <w:spacing w:val="-2"/>
          <w:sz w:val="24"/>
        </w:rPr>
        <w:t xml:space="preserve"> </w:t>
      </w:r>
      <w:r>
        <w:rPr>
          <w:sz w:val="24"/>
        </w:rPr>
        <w:t>выход</w:t>
      </w:r>
      <w:r>
        <w:rPr>
          <w:spacing w:val="-4"/>
          <w:sz w:val="24"/>
        </w:rPr>
        <w:t xml:space="preserve"> </w:t>
      </w:r>
      <w:r>
        <w:rPr>
          <w:sz w:val="24"/>
        </w:rPr>
        <w:t xml:space="preserve">ядерной реакции, коэффициент размножения нейтронов, критическая масса, доза поглощенного </w:t>
      </w:r>
      <w:r>
        <w:rPr>
          <w:spacing w:val="-2"/>
          <w:sz w:val="24"/>
        </w:rPr>
        <w:t>излучения;</w:t>
      </w:r>
    </w:p>
    <w:p w:rsidR="00E829DB" w:rsidRDefault="00096074">
      <w:pPr>
        <w:pStyle w:val="a4"/>
        <w:numPr>
          <w:ilvl w:val="0"/>
          <w:numId w:val="114"/>
        </w:numPr>
        <w:tabs>
          <w:tab w:val="left" w:pos="521"/>
        </w:tabs>
        <w:spacing w:line="275" w:lineRule="exact"/>
        <w:ind w:left="521" w:hanging="299"/>
        <w:rPr>
          <w:sz w:val="24"/>
        </w:rPr>
      </w:pPr>
      <w:r>
        <w:rPr>
          <w:sz w:val="24"/>
        </w:rPr>
        <w:t>объяснять</w:t>
      </w:r>
      <w:r>
        <w:rPr>
          <w:spacing w:val="-6"/>
          <w:sz w:val="24"/>
        </w:rPr>
        <w:t xml:space="preserve"> </w:t>
      </w:r>
      <w:r>
        <w:rPr>
          <w:sz w:val="24"/>
        </w:rPr>
        <w:t>способы</w:t>
      </w:r>
      <w:r>
        <w:rPr>
          <w:spacing w:val="-5"/>
          <w:sz w:val="24"/>
        </w:rPr>
        <w:t xml:space="preserve"> </w:t>
      </w:r>
      <w:r>
        <w:rPr>
          <w:sz w:val="24"/>
        </w:rPr>
        <w:t>обеспечения</w:t>
      </w:r>
      <w:r>
        <w:rPr>
          <w:spacing w:val="-4"/>
          <w:sz w:val="24"/>
        </w:rPr>
        <w:t xml:space="preserve"> </w:t>
      </w:r>
      <w:r>
        <w:rPr>
          <w:sz w:val="24"/>
        </w:rPr>
        <w:t>безопасности</w:t>
      </w:r>
      <w:r>
        <w:rPr>
          <w:spacing w:val="-4"/>
          <w:sz w:val="24"/>
        </w:rPr>
        <w:t xml:space="preserve"> </w:t>
      </w:r>
      <w:r>
        <w:rPr>
          <w:sz w:val="24"/>
        </w:rPr>
        <w:t>ядерных</w:t>
      </w:r>
      <w:r>
        <w:rPr>
          <w:spacing w:val="-3"/>
          <w:sz w:val="24"/>
        </w:rPr>
        <w:t xml:space="preserve"> </w:t>
      </w:r>
      <w:r>
        <w:rPr>
          <w:sz w:val="24"/>
        </w:rPr>
        <w:t>реакторов</w:t>
      </w:r>
      <w:r>
        <w:rPr>
          <w:spacing w:val="-5"/>
          <w:sz w:val="24"/>
        </w:rPr>
        <w:t xml:space="preserve"> </w:t>
      </w:r>
      <w:r>
        <w:rPr>
          <w:sz w:val="24"/>
        </w:rPr>
        <w:t>и</w:t>
      </w:r>
      <w:r>
        <w:rPr>
          <w:spacing w:val="-5"/>
          <w:sz w:val="24"/>
        </w:rPr>
        <w:t xml:space="preserve"> </w:t>
      </w:r>
      <w:r>
        <w:rPr>
          <w:spacing w:val="-4"/>
          <w:sz w:val="24"/>
        </w:rPr>
        <w:t>АЭС;</w:t>
      </w:r>
    </w:p>
    <w:p w:rsidR="00E829DB" w:rsidRDefault="00096074">
      <w:pPr>
        <w:pStyle w:val="a4"/>
        <w:numPr>
          <w:ilvl w:val="0"/>
          <w:numId w:val="114"/>
        </w:numPr>
        <w:tabs>
          <w:tab w:val="left" w:pos="701"/>
        </w:tabs>
        <w:spacing w:before="42" w:line="276" w:lineRule="auto"/>
        <w:ind w:right="532" w:firstLine="0"/>
        <w:rPr>
          <w:sz w:val="24"/>
        </w:rPr>
      </w:pPr>
      <w:r>
        <w:rPr>
          <w:sz w:val="24"/>
        </w:rPr>
        <w:t>прогнозировать контролируемый естественный радиационный фон, а также рациональное природопользование при внедрении УТС.</w:t>
      </w:r>
    </w:p>
    <w:p w:rsidR="00E829DB" w:rsidRDefault="00096074">
      <w:pPr>
        <w:pStyle w:val="4"/>
        <w:spacing w:line="275" w:lineRule="exact"/>
        <w:ind w:left="222"/>
      </w:pPr>
      <w:r>
        <w:t>Элементарные</w:t>
      </w:r>
      <w:r>
        <w:rPr>
          <w:spacing w:val="-5"/>
        </w:rPr>
        <w:t xml:space="preserve"> </w:t>
      </w:r>
      <w:r>
        <w:rPr>
          <w:spacing w:val="-2"/>
        </w:rPr>
        <w:t>частицы:</w:t>
      </w:r>
    </w:p>
    <w:p w:rsidR="00E829DB" w:rsidRDefault="00096074">
      <w:pPr>
        <w:pStyle w:val="a4"/>
        <w:numPr>
          <w:ilvl w:val="0"/>
          <w:numId w:val="114"/>
        </w:numPr>
        <w:tabs>
          <w:tab w:val="left" w:pos="620"/>
        </w:tabs>
        <w:spacing w:before="41" w:line="278" w:lineRule="auto"/>
        <w:ind w:right="530" w:firstLine="0"/>
        <w:rPr>
          <w:sz w:val="24"/>
        </w:rPr>
      </w:pPr>
      <w:r>
        <w:rPr>
          <w:sz w:val="24"/>
        </w:rPr>
        <w:t>давать определения понятий: элементарные частицы, фундаментальные частицы, античастица, аннигиляция, переносчик взаимодействия, барионный заряд;</w:t>
      </w:r>
    </w:p>
    <w:p w:rsidR="00E829DB" w:rsidRDefault="00096074">
      <w:pPr>
        <w:pStyle w:val="a4"/>
        <w:numPr>
          <w:ilvl w:val="0"/>
          <w:numId w:val="114"/>
        </w:numPr>
        <w:tabs>
          <w:tab w:val="left" w:pos="521"/>
        </w:tabs>
        <w:spacing w:line="272" w:lineRule="exact"/>
        <w:ind w:left="521" w:hanging="299"/>
        <w:rPr>
          <w:sz w:val="24"/>
        </w:rPr>
      </w:pPr>
      <w:r>
        <w:rPr>
          <w:sz w:val="24"/>
        </w:rPr>
        <w:t>классифицировать</w:t>
      </w:r>
      <w:r>
        <w:rPr>
          <w:spacing w:val="-9"/>
          <w:sz w:val="24"/>
        </w:rPr>
        <w:t xml:space="preserve"> </w:t>
      </w:r>
      <w:r>
        <w:rPr>
          <w:sz w:val="24"/>
        </w:rPr>
        <w:t>элементарные</w:t>
      </w:r>
      <w:r>
        <w:rPr>
          <w:spacing w:val="-9"/>
          <w:sz w:val="24"/>
        </w:rPr>
        <w:t xml:space="preserve"> </w:t>
      </w:r>
      <w:r>
        <w:rPr>
          <w:spacing w:val="-2"/>
          <w:sz w:val="24"/>
        </w:rPr>
        <w:t>частицы;</w:t>
      </w:r>
    </w:p>
    <w:p w:rsidR="00E829DB" w:rsidRDefault="00096074">
      <w:pPr>
        <w:pStyle w:val="a4"/>
        <w:numPr>
          <w:ilvl w:val="0"/>
          <w:numId w:val="114"/>
        </w:numPr>
        <w:tabs>
          <w:tab w:val="left" w:pos="521"/>
        </w:tabs>
        <w:spacing w:before="41"/>
        <w:ind w:left="521" w:hanging="299"/>
        <w:rPr>
          <w:sz w:val="24"/>
        </w:rPr>
      </w:pPr>
      <w:r>
        <w:rPr>
          <w:sz w:val="24"/>
        </w:rPr>
        <w:t>формулировать</w:t>
      </w:r>
      <w:r>
        <w:rPr>
          <w:spacing w:val="-6"/>
          <w:sz w:val="24"/>
        </w:rPr>
        <w:t xml:space="preserve"> </w:t>
      </w:r>
      <w:r>
        <w:rPr>
          <w:sz w:val="24"/>
        </w:rPr>
        <w:t>закон</w:t>
      </w:r>
      <w:r>
        <w:rPr>
          <w:spacing w:val="-5"/>
          <w:sz w:val="24"/>
        </w:rPr>
        <w:t xml:space="preserve"> </w:t>
      </w:r>
      <w:r>
        <w:rPr>
          <w:sz w:val="24"/>
        </w:rPr>
        <w:t>сохранения</w:t>
      </w:r>
      <w:r>
        <w:rPr>
          <w:spacing w:val="-5"/>
          <w:sz w:val="24"/>
        </w:rPr>
        <w:t xml:space="preserve"> </w:t>
      </w:r>
      <w:r>
        <w:rPr>
          <w:sz w:val="24"/>
        </w:rPr>
        <w:t>барионного</w:t>
      </w:r>
      <w:r>
        <w:rPr>
          <w:spacing w:val="-4"/>
          <w:sz w:val="24"/>
        </w:rPr>
        <w:t xml:space="preserve"> </w:t>
      </w:r>
      <w:r>
        <w:rPr>
          <w:spacing w:val="-2"/>
          <w:sz w:val="24"/>
        </w:rPr>
        <w:t>заряда.</w:t>
      </w:r>
    </w:p>
    <w:p w:rsidR="00E829DB" w:rsidRDefault="00096074">
      <w:pPr>
        <w:pStyle w:val="4"/>
        <w:spacing w:before="41" w:line="278" w:lineRule="auto"/>
        <w:ind w:left="222" w:right="6258"/>
      </w:pPr>
      <w:r>
        <w:t>Тема</w:t>
      </w:r>
      <w:r>
        <w:rPr>
          <w:spacing w:val="-11"/>
        </w:rPr>
        <w:t xml:space="preserve"> </w:t>
      </w:r>
      <w:r>
        <w:t>№4</w:t>
      </w:r>
      <w:r>
        <w:rPr>
          <w:spacing w:val="-11"/>
        </w:rPr>
        <w:t xml:space="preserve"> </w:t>
      </w:r>
      <w:r>
        <w:t>Элементы</w:t>
      </w:r>
      <w:r>
        <w:rPr>
          <w:spacing w:val="-11"/>
        </w:rPr>
        <w:t xml:space="preserve"> </w:t>
      </w:r>
      <w:r>
        <w:t>астрофизики Эволюция Вселенной:</w:t>
      </w:r>
    </w:p>
    <w:p w:rsidR="00E829DB" w:rsidRDefault="00096074">
      <w:pPr>
        <w:pStyle w:val="a4"/>
        <w:numPr>
          <w:ilvl w:val="0"/>
          <w:numId w:val="114"/>
        </w:numPr>
        <w:tabs>
          <w:tab w:val="left" w:pos="553"/>
        </w:tabs>
        <w:spacing w:line="276" w:lineRule="auto"/>
        <w:ind w:right="533" w:firstLine="0"/>
        <w:rPr>
          <w:sz w:val="24"/>
        </w:rPr>
      </w:pPr>
      <w:r>
        <w:rPr>
          <w:sz w:val="24"/>
        </w:rPr>
        <w:t>давать определения понятий: астрономические структуры, планетная система, звезда, звездное скопление, галактики, скопление и сверхскопление галактик, Вселенная, белый карлик, нейтронная звезда, черная дыра;</w:t>
      </w:r>
    </w:p>
    <w:p w:rsidR="00E829DB" w:rsidRDefault="00096074">
      <w:pPr>
        <w:pStyle w:val="a4"/>
        <w:numPr>
          <w:ilvl w:val="0"/>
          <w:numId w:val="114"/>
        </w:numPr>
        <w:tabs>
          <w:tab w:val="left" w:pos="521"/>
        </w:tabs>
        <w:ind w:left="521" w:hanging="299"/>
        <w:rPr>
          <w:sz w:val="24"/>
        </w:rPr>
      </w:pPr>
      <w:r>
        <w:rPr>
          <w:sz w:val="24"/>
        </w:rPr>
        <w:t>классифицировать</w:t>
      </w:r>
      <w:r>
        <w:rPr>
          <w:spacing w:val="-8"/>
          <w:sz w:val="24"/>
        </w:rPr>
        <w:t xml:space="preserve"> </w:t>
      </w:r>
      <w:r>
        <w:rPr>
          <w:sz w:val="24"/>
        </w:rPr>
        <w:t>основные</w:t>
      </w:r>
      <w:r>
        <w:rPr>
          <w:spacing w:val="-7"/>
          <w:sz w:val="24"/>
        </w:rPr>
        <w:t xml:space="preserve"> </w:t>
      </w:r>
      <w:r>
        <w:rPr>
          <w:sz w:val="24"/>
        </w:rPr>
        <w:t>периоды</w:t>
      </w:r>
      <w:r>
        <w:rPr>
          <w:spacing w:val="-5"/>
          <w:sz w:val="24"/>
        </w:rPr>
        <w:t xml:space="preserve"> </w:t>
      </w:r>
      <w:r>
        <w:rPr>
          <w:sz w:val="24"/>
        </w:rPr>
        <w:t>эволюции</w:t>
      </w:r>
      <w:r>
        <w:rPr>
          <w:spacing w:val="-5"/>
          <w:sz w:val="24"/>
        </w:rPr>
        <w:t xml:space="preserve"> </w:t>
      </w:r>
      <w:r>
        <w:rPr>
          <w:spacing w:val="-2"/>
          <w:sz w:val="24"/>
        </w:rPr>
        <w:t>Вселенной;</w:t>
      </w:r>
    </w:p>
    <w:p w:rsidR="00E829DB" w:rsidRDefault="00096074">
      <w:pPr>
        <w:pStyle w:val="a4"/>
        <w:numPr>
          <w:ilvl w:val="0"/>
          <w:numId w:val="114"/>
        </w:numPr>
        <w:tabs>
          <w:tab w:val="left" w:pos="521"/>
        </w:tabs>
        <w:spacing w:before="37"/>
        <w:ind w:left="521" w:hanging="299"/>
        <w:rPr>
          <w:sz w:val="24"/>
        </w:rPr>
      </w:pPr>
      <w:r>
        <w:rPr>
          <w:sz w:val="24"/>
        </w:rPr>
        <w:t>объяснять</w:t>
      </w:r>
      <w:r>
        <w:rPr>
          <w:spacing w:val="-8"/>
          <w:sz w:val="24"/>
        </w:rPr>
        <w:t xml:space="preserve"> </w:t>
      </w:r>
      <w:r>
        <w:rPr>
          <w:sz w:val="24"/>
        </w:rPr>
        <w:t>процесс</w:t>
      </w:r>
      <w:r>
        <w:rPr>
          <w:spacing w:val="-5"/>
          <w:sz w:val="24"/>
        </w:rPr>
        <w:t xml:space="preserve"> </w:t>
      </w:r>
      <w:r>
        <w:rPr>
          <w:sz w:val="24"/>
        </w:rPr>
        <w:t>эволюции</w:t>
      </w:r>
      <w:r>
        <w:rPr>
          <w:spacing w:val="-5"/>
          <w:sz w:val="24"/>
        </w:rPr>
        <w:t xml:space="preserve"> </w:t>
      </w:r>
      <w:r>
        <w:rPr>
          <w:sz w:val="24"/>
        </w:rPr>
        <w:t>звезд,</w:t>
      </w:r>
      <w:r>
        <w:rPr>
          <w:spacing w:val="-4"/>
          <w:sz w:val="24"/>
        </w:rPr>
        <w:t xml:space="preserve"> </w:t>
      </w:r>
      <w:r>
        <w:rPr>
          <w:sz w:val="24"/>
        </w:rPr>
        <w:t>образования</w:t>
      </w:r>
      <w:r>
        <w:rPr>
          <w:spacing w:val="-5"/>
          <w:sz w:val="24"/>
        </w:rPr>
        <w:t xml:space="preserve"> </w:t>
      </w:r>
      <w:r>
        <w:rPr>
          <w:sz w:val="24"/>
        </w:rPr>
        <w:t>и</w:t>
      </w:r>
      <w:r>
        <w:rPr>
          <w:spacing w:val="-4"/>
          <w:sz w:val="24"/>
        </w:rPr>
        <w:t xml:space="preserve"> </w:t>
      </w:r>
      <w:r>
        <w:rPr>
          <w:sz w:val="24"/>
        </w:rPr>
        <w:t>эволюции</w:t>
      </w:r>
      <w:r>
        <w:rPr>
          <w:spacing w:val="-5"/>
          <w:sz w:val="24"/>
        </w:rPr>
        <w:t xml:space="preserve"> </w:t>
      </w:r>
      <w:r>
        <w:rPr>
          <w:sz w:val="24"/>
        </w:rPr>
        <w:t>Солнечной</w:t>
      </w:r>
      <w:r>
        <w:rPr>
          <w:spacing w:val="-4"/>
          <w:sz w:val="24"/>
        </w:rPr>
        <w:t xml:space="preserve"> </w:t>
      </w:r>
      <w:r>
        <w:rPr>
          <w:spacing w:val="-2"/>
          <w:sz w:val="24"/>
        </w:rPr>
        <w:t>системы;</w:t>
      </w:r>
    </w:p>
    <w:p w:rsidR="00E829DB" w:rsidRDefault="00E829DB">
      <w:pPr>
        <w:jc w:val="both"/>
        <w:rPr>
          <w:sz w:val="24"/>
        </w:rPr>
        <w:sectPr w:rsidR="00E829DB">
          <w:pgSz w:w="11910" w:h="16390"/>
          <w:pgMar w:top="1060" w:right="320" w:bottom="1240" w:left="1480" w:header="0" w:footer="993" w:gutter="0"/>
          <w:cols w:space="720"/>
        </w:sectPr>
      </w:pPr>
    </w:p>
    <w:p w:rsidR="00E829DB" w:rsidRDefault="00096074">
      <w:pPr>
        <w:pStyle w:val="a4"/>
        <w:numPr>
          <w:ilvl w:val="0"/>
          <w:numId w:val="114"/>
        </w:numPr>
        <w:tabs>
          <w:tab w:val="left" w:pos="531"/>
        </w:tabs>
        <w:spacing w:before="69" w:line="278" w:lineRule="auto"/>
        <w:ind w:right="532" w:firstLine="0"/>
        <w:jc w:val="left"/>
        <w:rPr>
          <w:sz w:val="24"/>
        </w:rPr>
      </w:pPr>
      <w:r>
        <w:rPr>
          <w:sz w:val="24"/>
        </w:rPr>
        <w:lastRenderedPageBreak/>
        <w:t>с помощью модели Фридмана представлять возможные сценарии эволюции Вселенной в будущем.</w:t>
      </w:r>
    </w:p>
    <w:p w:rsidR="00E829DB" w:rsidRDefault="00E829DB">
      <w:pPr>
        <w:spacing w:line="278" w:lineRule="auto"/>
        <w:rPr>
          <w:sz w:val="24"/>
        </w:rPr>
        <w:sectPr w:rsidR="00E829DB">
          <w:pgSz w:w="11910" w:h="16390"/>
          <w:pgMar w:top="1060" w:right="320" w:bottom="1260" w:left="1480" w:header="0" w:footer="993" w:gutter="0"/>
          <w:cols w:space="720"/>
        </w:sectPr>
      </w:pPr>
    </w:p>
    <w:p w:rsidR="00E829DB" w:rsidRDefault="00096074">
      <w:pPr>
        <w:pStyle w:val="3"/>
        <w:spacing w:before="105" w:line="276" w:lineRule="auto"/>
        <w:ind w:left="402" w:right="9669" w:hanging="60"/>
      </w:pPr>
      <w:r>
        <w:lastRenderedPageBreak/>
        <w:t>ТЕМАТИЧЕСКОЕ</w:t>
      </w:r>
      <w:r>
        <w:rPr>
          <w:spacing w:val="-15"/>
        </w:rPr>
        <w:t xml:space="preserve"> </w:t>
      </w:r>
      <w:r>
        <w:t>ПЛАНИРОВАНИЕ 10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469"/>
        <w:gridCol w:w="1594"/>
        <w:gridCol w:w="1841"/>
        <w:gridCol w:w="1911"/>
        <w:gridCol w:w="3022"/>
      </w:tblGrid>
      <w:tr w:rsidR="00E829DB">
        <w:trPr>
          <w:trHeight w:val="362"/>
        </w:trPr>
        <w:tc>
          <w:tcPr>
            <w:tcW w:w="1205" w:type="dxa"/>
            <w:vMerge w:val="restart"/>
          </w:tcPr>
          <w:p w:rsidR="00E829DB" w:rsidRDefault="00E829DB">
            <w:pPr>
              <w:pStyle w:val="TableParagraph"/>
              <w:spacing w:before="245"/>
              <w:rPr>
                <w:b/>
                <w:sz w:val="24"/>
              </w:rPr>
            </w:pPr>
          </w:p>
          <w:p w:rsidR="00E829DB" w:rsidRDefault="00096074">
            <w:pPr>
              <w:pStyle w:val="TableParagraph"/>
              <w:ind w:left="235"/>
              <w:rPr>
                <w:b/>
                <w:sz w:val="24"/>
              </w:rPr>
            </w:pPr>
            <w:r>
              <w:rPr>
                <w:b/>
                <w:sz w:val="24"/>
              </w:rPr>
              <w:t>№</w:t>
            </w:r>
            <w:r>
              <w:rPr>
                <w:b/>
                <w:spacing w:val="-2"/>
                <w:sz w:val="24"/>
              </w:rPr>
              <w:t xml:space="preserve"> </w:t>
            </w:r>
            <w:r>
              <w:rPr>
                <w:b/>
                <w:spacing w:val="-5"/>
                <w:sz w:val="24"/>
              </w:rPr>
              <w:t>п/п</w:t>
            </w:r>
          </w:p>
        </w:tc>
        <w:tc>
          <w:tcPr>
            <w:tcW w:w="4469" w:type="dxa"/>
            <w:vMerge w:val="restart"/>
          </w:tcPr>
          <w:p w:rsidR="00E829DB" w:rsidRDefault="00E829DB">
            <w:pPr>
              <w:pStyle w:val="TableParagraph"/>
              <w:spacing w:before="86"/>
              <w:rPr>
                <w:b/>
                <w:sz w:val="24"/>
              </w:rPr>
            </w:pPr>
          </w:p>
          <w:p w:rsidR="00E829DB" w:rsidRDefault="00096074">
            <w:pPr>
              <w:pStyle w:val="TableParagraph"/>
              <w:tabs>
                <w:tab w:val="left" w:pos="2182"/>
                <w:tab w:val="left" w:pos="3485"/>
                <w:tab w:val="left" w:pos="3967"/>
              </w:tabs>
              <w:spacing w:line="278" w:lineRule="auto"/>
              <w:ind w:left="232" w:right="105"/>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5346" w:type="dxa"/>
            <w:gridSpan w:val="3"/>
          </w:tcPr>
          <w:p w:rsidR="00E829DB" w:rsidRDefault="00096074">
            <w:pPr>
              <w:pStyle w:val="TableParagraph"/>
              <w:spacing w:before="46"/>
              <w:ind w:left="98"/>
              <w:rPr>
                <w:b/>
                <w:sz w:val="24"/>
              </w:rPr>
            </w:pPr>
            <w:r>
              <w:rPr>
                <w:b/>
                <w:sz w:val="24"/>
              </w:rPr>
              <w:t>Количество</w:t>
            </w:r>
            <w:r>
              <w:rPr>
                <w:b/>
                <w:spacing w:val="-4"/>
                <w:sz w:val="24"/>
              </w:rPr>
              <w:t xml:space="preserve"> часов</w:t>
            </w:r>
          </w:p>
        </w:tc>
        <w:tc>
          <w:tcPr>
            <w:tcW w:w="3022" w:type="dxa"/>
            <w:vMerge w:val="restart"/>
          </w:tcPr>
          <w:p w:rsidR="00E829DB" w:rsidRDefault="00096074">
            <w:pPr>
              <w:pStyle w:val="TableParagraph"/>
              <w:spacing w:before="46" w:line="276" w:lineRule="auto"/>
              <w:ind w:left="233" w:right="82"/>
              <w:rPr>
                <w:b/>
                <w:sz w:val="24"/>
              </w:rPr>
            </w:pPr>
            <w:r>
              <w:rPr>
                <w:b/>
                <w:spacing w:val="-2"/>
                <w:sz w:val="24"/>
              </w:rPr>
              <w:t>Электронные (цифровые) образовательные ресурсы</w:t>
            </w:r>
          </w:p>
        </w:tc>
      </w:tr>
      <w:tr w:rsidR="00E829DB">
        <w:trPr>
          <w:trHeight w:val="1265"/>
        </w:trPr>
        <w:tc>
          <w:tcPr>
            <w:tcW w:w="1205" w:type="dxa"/>
            <w:vMerge/>
            <w:tcBorders>
              <w:top w:val="nil"/>
            </w:tcBorders>
          </w:tcPr>
          <w:p w:rsidR="00E829DB" w:rsidRDefault="00E829DB">
            <w:pPr>
              <w:rPr>
                <w:sz w:val="2"/>
                <w:szCs w:val="2"/>
              </w:rPr>
            </w:pPr>
          </w:p>
        </w:tc>
        <w:tc>
          <w:tcPr>
            <w:tcW w:w="4469" w:type="dxa"/>
            <w:vMerge/>
            <w:tcBorders>
              <w:top w:val="nil"/>
            </w:tcBorders>
          </w:tcPr>
          <w:p w:rsidR="00E829DB" w:rsidRDefault="00E829DB">
            <w:pPr>
              <w:rPr>
                <w:sz w:val="2"/>
                <w:szCs w:val="2"/>
              </w:rPr>
            </w:pPr>
          </w:p>
        </w:tc>
        <w:tc>
          <w:tcPr>
            <w:tcW w:w="1594" w:type="dxa"/>
          </w:tcPr>
          <w:p w:rsidR="00E829DB" w:rsidRDefault="00E829DB">
            <w:pPr>
              <w:pStyle w:val="TableParagraph"/>
              <w:spacing w:before="62"/>
              <w:rPr>
                <w:b/>
                <w:sz w:val="24"/>
              </w:rPr>
            </w:pPr>
          </w:p>
          <w:p w:rsidR="00E829DB" w:rsidRDefault="00096074">
            <w:pPr>
              <w:pStyle w:val="TableParagraph"/>
              <w:ind w:left="233"/>
              <w:rPr>
                <w:b/>
                <w:sz w:val="24"/>
              </w:rPr>
            </w:pPr>
            <w:r>
              <w:rPr>
                <w:b/>
                <w:spacing w:val="-2"/>
                <w:sz w:val="24"/>
              </w:rPr>
              <w:t>Всего</w:t>
            </w:r>
          </w:p>
        </w:tc>
        <w:tc>
          <w:tcPr>
            <w:tcW w:w="1841" w:type="dxa"/>
          </w:tcPr>
          <w:p w:rsidR="00E829DB" w:rsidRDefault="00096074">
            <w:pPr>
              <w:pStyle w:val="TableParagraph"/>
              <w:spacing w:before="180" w:line="276" w:lineRule="auto"/>
              <w:ind w:left="233"/>
              <w:rPr>
                <w:b/>
                <w:sz w:val="24"/>
              </w:rPr>
            </w:pPr>
            <w:r>
              <w:rPr>
                <w:b/>
                <w:spacing w:val="-2"/>
                <w:sz w:val="24"/>
              </w:rPr>
              <w:t>Контрольные работы</w:t>
            </w:r>
          </w:p>
        </w:tc>
        <w:tc>
          <w:tcPr>
            <w:tcW w:w="1911" w:type="dxa"/>
          </w:tcPr>
          <w:p w:rsidR="00E829DB" w:rsidRDefault="00096074">
            <w:pPr>
              <w:pStyle w:val="TableParagraph"/>
              <w:spacing w:before="180" w:line="276" w:lineRule="auto"/>
              <w:ind w:left="233"/>
              <w:rPr>
                <w:b/>
                <w:sz w:val="24"/>
              </w:rPr>
            </w:pPr>
            <w:r>
              <w:rPr>
                <w:b/>
                <w:spacing w:val="-2"/>
                <w:sz w:val="24"/>
              </w:rPr>
              <w:t>Практические работы</w:t>
            </w:r>
          </w:p>
        </w:tc>
        <w:tc>
          <w:tcPr>
            <w:tcW w:w="3022" w:type="dxa"/>
            <w:vMerge/>
            <w:tcBorders>
              <w:top w:val="nil"/>
            </w:tcBorders>
          </w:tcPr>
          <w:p w:rsidR="00E829DB" w:rsidRDefault="00E829DB">
            <w:pPr>
              <w:rPr>
                <w:sz w:val="2"/>
                <w:szCs w:val="2"/>
              </w:rPr>
            </w:pPr>
          </w:p>
        </w:tc>
      </w:tr>
      <w:tr w:rsidR="00E829DB">
        <w:trPr>
          <w:trHeight w:val="362"/>
        </w:trPr>
        <w:tc>
          <w:tcPr>
            <w:tcW w:w="14042" w:type="dxa"/>
            <w:gridSpan w:val="6"/>
          </w:tcPr>
          <w:p w:rsidR="00E829DB" w:rsidRDefault="00096074">
            <w:pPr>
              <w:pStyle w:val="TableParagraph"/>
              <w:spacing w:before="46"/>
              <w:ind w:left="235"/>
              <w:rPr>
                <w:b/>
                <w:sz w:val="24"/>
              </w:rPr>
            </w:pPr>
            <w:r>
              <w:rPr>
                <w:b/>
                <w:sz w:val="24"/>
              </w:rPr>
              <w:t>Раздел</w:t>
            </w:r>
            <w:r>
              <w:rPr>
                <w:b/>
                <w:spacing w:val="-2"/>
                <w:sz w:val="24"/>
              </w:rPr>
              <w:t xml:space="preserve"> </w:t>
            </w:r>
            <w:r>
              <w:rPr>
                <w:b/>
                <w:sz w:val="24"/>
              </w:rPr>
              <w:t>1.</w:t>
            </w:r>
            <w:r>
              <w:rPr>
                <w:b/>
                <w:spacing w:val="-1"/>
                <w:sz w:val="24"/>
              </w:rPr>
              <w:t xml:space="preserve"> </w:t>
            </w:r>
            <w:r>
              <w:rPr>
                <w:b/>
                <w:sz w:val="24"/>
              </w:rPr>
              <w:t>ФИЗИКА</w:t>
            </w:r>
            <w:r>
              <w:rPr>
                <w:b/>
                <w:spacing w:val="-2"/>
                <w:sz w:val="24"/>
              </w:rPr>
              <w:t xml:space="preserve"> </w:t>
            </w:r>
            <w:r>
              <w:rPr>
                <w:b/>
                <w:sz w:val="24"/>
              </w:rPr>
              <w:t>И</w:t>
            </w:r>
            <w:r>
              <w:rPr>
                <w:b/>
                <w:spacing w:val="-1"/>
                <w:sz w:val="24"/>
              </w:rPr>
              <w:t xml:space="preserve"> </w:t>
            </w:r>
            <w:r>
              <w:rPr>
                <w:b/>
                <w:sz w:val="24"/>
              </w:rPr>
              <w:t>МЕТОДЫ</w:t>
            </w:r>
            <w:r>
              <w:rPr>
                <w:b/>
                <w:spacing w:val="-1"/>
                <w:sz w:val="24"/>
              </w:rPr>
              <w:t xml:space="preserve"> </w:t>
            </w:r>
            <w:r>
              <w:rPr>
                <w:b/>
                <w:sz w:val="24"/>
              </w:rPr>
              <w:t>НАУЧНОГО</w:t>
            </w:r>
            <w:r>
              <w:rPr>
                <w:b/>
                <w:spacing w:val="-1"/>
                <w:sz w:val="24"/>
              </w:rPr>
              <w:t xml:space="preserve"> </w:t>
            </w:r>
            <w:r>
              <w:rPr>
                <w:b/>
                <w:spacing w:val="-2"/>
                <w:sz w:val="24"/>
              </w:rPr>
              <w:t>ПОЗНАНИЯ</w:t>
            </w:r>
          </w:p>
        </w:tc>
      </w:tr>
      <w:tr w:rsidR="00E829DB">
        <w:trPr>
          <w:trHeight w:val="681"/>
        </w:trPr>
        <w:tc>
          <w:tcPr>
            <w:tcW w:w="1205" w:type="dxa"/>
          </w:tcPr>
          <w:p w:rsidR="00E829DB" w:rsidRDefault="00096074">
            <w:pPr>
              <w:pStyle w:val="TableParagraph"/>
              <w:spacing w:before="204"/>
              <w:ind w:left="101"/>
              <w:rPr>
                <w:sz w:val="24"/>
              </w:rPr>
            </w:pPr>
            <w:r>
              <w:rPr>
                <w:spacing w:val="-5"/>
                <w:sz w:val="24"/>
              </w:rPr>
              <w:t>1.1</w:t>
            </w:r>
          </w:p>
        </w:tc>
        <w:tc>
          <w:tcPr>
            <w:tcW w:w="4469" w:type="dxa"/>
          </w:tcPr>
          <w:p w:rsidR="00E829DB" w:rsidRDefault="00096074">
            <w:pPr>
              <w:pStyle w:val="TableParagraph"/>
              <w:spacing w:before="204"/>
              <w:ind w:left="232"/>
              <w:rPr>
                <w:sz w:val="24"/>
              </w:rPr>
            </w:pPr>
            <w:r>
              <w:rPr>
                <w:sz w:val="24"/>
              </w:rPr>
              <w:t>Физика</w:t>
            </w:r>
            <w:r>
              <w:rPr>
                <w:spacing w:val="-4"/>
                <w:sz w:val="24"/>
              </w:rPr>
              <w:t xml:space="preserve"> </w:t>
            </w:r>
            <w:r>
              <w:rPr>
                <w:sz w:val="24"/>
              </w:rPr>
              <w:t>и</w:t>
            </w:r>
            <w:r>
              <w:rPr>
                <w:spacing w:val="-2"/>
                <w:sz w:val="24"/>
              </w:rPr>
              <w:t xml:space="preserve"> </w:t>
            </w:r>
            <w:r>
              <w:rPr>
                <w:sz w:val="24"/>
              </w:rPr>
              <w:t>методы</w:t>
            </w:r>
            <w:r>
              <w:rPr>
                <w:spacing w:val="-3"/>
                <w:sz w:val="24"/>
              </w:rPr>
              <w:t xml:space="preserve"> </w:t>
            </w:r>
            <w:r>
              <w:rPr>
                <w:sz w:val="24"/>
              </w:rPr>
              <w:t>научного</w:t>
            </w:r>
            <w:r>
              <w:rPr>
                <w:spacing w:val="-2"/>
                <w:sz w:val="24"/>
              </w:rPr>
              <w:t xml:space="preserve"> познания</w:t>
            </w:r>
          </w:p>
        </w:tc>
        <w:tc>
          <w:tcPr>
            <w:tcW w:w="1594" w:type="dxa"/>
          </w:tcPr>
          <w:p w:rsidR="00E829DB" w:rsidRDefault="00096074">
            <w:pPr>
              <w:pStyle w:val="TableParagraph"/>
              <w:spacing w:before="204"/>
              <w:ind w:left="293"/>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57">
              <w:r>
                <w:rPr>
                  <w:color w:val="0000FF"/>
                  <w:spacing w:val="-2"/>
                  <w:sz w:val="24"/>
                  <w:u w:val="single" w:color="0000FF"/>
                </w:rPr>
                <w:t>https://m.edsoo.ru/7f41bf72</w:t>
              </w:r>
            </w:hyperlink>
          </w:p>
        </w:tc>
      </w:tr>
      <w:tr w:rsidR="00E829DB">
        <w:trPr>
          <w:trHeight w:val="561"/>
        </w:trPr>
        <w:tc>
          <w:tcPr>
            <w:tcW w:w="5674" w:type="dxa"/>
            <w:gridSpan w:val="2"/>
          </w:tcPr>
          <w:p w:rsidR="00E829DB" w:rsidRDefault="00096074">
            <w:pPr>
              <w:pStyle w:val="TableParagraph"/>
              <w:spacing w:before="144"/>
              <w:ind w:left="235"/>
              <w:rPr>
                <w:sz w:val="24"/>
              </w:rPr>
            </w:pPr>
            <w:r>
              <w:rPr>
                <w:sz w:val="24"/>
              </w:rPr>
              <w:t>Итого по</w:t>
            </w:r>
            <w:r>
              <w:rPr>
                <w:spacing w:val="1"/>
                <w:sz w:val="24"/>
              </w:rPr>
              <w:t xml:space="preserve"> </w:t>
            </w:r>
            <w:r>
              <w:rPr>
                <w:spacing w:val="-2"/>
                <w:sz w:val="24"/>
              </w:rPr>
              <w:t>разделу</w:t>
            </w:r>
          </w:p>
        </w:tc>
        <w:tc>
          <w:tcPr>
            <w:tcW w:w="1594" w:type="dxa"/>
          </w:tcPr>
          <w:p w:rsidR="00E829DB" w:rsidRDefault="00096074">
            <w:pPr>
              <w:pStyle w:val="TableParagraph"/>
              <w:spacing w:before="144"/>
              <w:ind w:left="293"/>
              <w:rPr>
                <w:sz w:val="24"/>
              </w:rPr>
            </w:pPr>
            <w:r>
              <w:rPr>
                <w:spacing w:val="-10"/>
                <w:sz w:val="24"/>
              </w:rPr>
              <w:t>2</w:t>
            </w:r>
          </w:p>
        </w:tc>
        <w:tc>
          <w:tcPr>
            <w:tcW w:w="6774" w:type="dxa"/>
            <w:gridSpan w:val="3"/>
          </w:tcPr>
          <w:p w:rsidR="00E829DB" w:rsidRDefault="00E829DB">
            <w:pPr>
              <w:pStyle w:val="TableParagraph"/>
              <w:rPr>
                <w:sz w:val="24"/>
              </w:rPr>
            </w:pPr>
          </w:p>
        </w:tc>
      </w:tr>
      <w:tr w:rsidR="00E829DB">
        <w:trPr>
          <w:trHeight w:val="362"/>
        </w:trPr>
        <w:tc>
          <w:tcPr>
            <w:tcW w:w="14042" w:type="dxa"/>
            <w:gridSpan w:val="6"/>
          </w:tcPr>
          <w:p w:rsidR="00E829DB" w:rsidRDefault="00096074">
            <w:pPr>
              <w:pStyle w:val="TableParagraph"/>
              <w:spacing w:before="46"/>
              <w:ind w:left="235"/>
              <w:rPr>
                <w:b/>
                <w:sz w:val="24"/>
              </w:rPr>
            </w:pPr>
            <w:r>
              <w:rPr>
                <w:b/>
                <w:sz w:val="24"/>
              </w:rPr>
              <w:t>Раздел</w:t>
            </w:r>
            <w:r>
              <w:rPr>
                <w:b/>
                <w:spacing w:val="-3"/>
                <w:sz w:val="24"/>
              </w:rPr>
              <w:t xml:space="preserve"> </w:t>
            </w:r>
            <w:r>
              <w:rPr>
                <w:b/>
                <w:sz w:val="24"/>
              </w:rPr>
              <w:t>2.</w:t>
            </w:r>
            <w:r>
              <w:rPr>
                <w:b/>
                <w:spacing w:val="1"/>
                <w:sz w:val="24"/>
              </w:rPr>
              <w:t xml:space="preserve"> </w:t>
            </w:r>
            <w:r>
              <w:rPr>
                <w:b/>
                <w:spacing w:val="-2"/>
                <w:sz w:val="24"/>
              </w:rPr>
              <w:t>МЕХАНИКА</w:t>
            </w:r>
          </w:p>
        </w:tc>
      </w:tr>
      <w:tr w:rsidR="00E829DB">
        <w:trPr>
          <w:trHeight w:val="678"/>
        </w:trPr>
        <w:tc>
          <w:tcPr>
            <w:tcW w:w="1205" w:type="dxa"/>
          </w:tcPr>
          <w:p w:rsidR="00E829DB" w:rsidRDefault="00096074">
            <w:pPr>
              <w:pStyle w:val="TableParagraph"/>
              <w:spacing w:before="204"/>
              <w:ind w:left="101"/>
              <w:rPr>
                <w:sz w:val="24"/>
              </w:rPr>
            </w:pPr>
            <w:r>
              <w:rPr>
                <w:spacing w:val="-5"/>
                <w:sz w:val="24"/>
              </w:rPr>
              <w:t>2.1</w:t>
            </w:r>
          </w:p>
        </w:tc>
        <w:tc>
          <w:tcPr>
            <w:tcW w:w="4469" w:type="dxa"/>
          </w:tcPr>
          <w:p w:rsidR="00E829DB" w:rsidRDefault="00096074">
            <w:pPr>
              <w:pStyle w:val="TableParagraph"/>
              <w:spacing w:before="204"/>
              <w:ind w:left="232"/>
              <w:rPr>
                <w:sz w:val="24"/>
              </w:rPr>
            </w:pPr>
            <w:r>
              <w:rPr>
                <w:spacing w:val="-2"/>
                <w:sz w:val="24"/>
              </w:rPr>
              <w:t>Кинематика</w:t>
            </w:r>
          </w:p>
        </w:tc>
        <w:tc>
          <w:tcPr>
            <w:tcW w:w="1594" w:type="dxa"/>
          </w:tcPr>
          <w:p w:rsidR="00E829DB" w:rsidRDefault="00096074">
            <w:pPr>
              <w:pStyle w:val="TableParagraph"/>
              <w:spacing w:before="204"/>
              <w:ind w:left="293"/>
              <w:rPr>
                <w:sz w:val="24"/>
              </w:rPr>
            </w:pPr>
            <w:r>
              <w:rPr>
                <w:spacing w:val="-10"/>
                <w:sz w:val="24"/>
              </w:rPr>
              <w:t>5</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58">
              <w:r>
                <w:rPr>
                  <w:color w:val="0000FF"/>
                  <w:spacing w:val="-2"/>
                  <w:sz w:val="24"/>
                  <w:u w:val="single" w:color="0000FF"/>
                </w:rPr>
                <w:t>https://m.edsoo.ru/7f41bf72</w:t>
              </w:r>
            </w:hyperlink>
          </w:p>
        </w:tc>
      </w:tr>
      <w:tr w:rsidR="00E829DB">
        <w:trPr>
          <w:trHeight w:val="681"/>
        </w:trPr>
        <w:tc>
          <w:tcPr>
            <w:tcW w:w="1205" w:type="dxa"/>
          </w:tcPr>
          <w:p w:rsidR="00E829DB" w:rsidRDefault="00096074">
            <w:pPr>
              <w:pStyle w:val="TableParagraph"/>
              <w:spacing w:before="204"/>
              <w:ind w:left="101"/>
              <w:rPr>
                <w:sz w:val="24"/>
              </w:rPr>
            </w:pPr>
            <w:r>
              <w:rPr>
                <w:spacing w:val="-5"/>
                <w:sz w:val="24"/>
              </w:rPr>
              <w:t>2.2</w:t>
            </w:r>
          </w:p>
        </w:tc>
        <w:tc>
          <w:tcPr>
            <w:tcW w:w="4469" w:type="dxa"/>
          </w:tcPr>
          <w:p w:rsidR="00E829DB" w:rsidRDefault="00096074">
            <w:pPr>
              <w:pStyle w:val="TableParagraph"/>
              <w:spacing w:before="204"/>
              <w:ind w:left="232"/>
              <w:rPr>
                <w:sz w:val="24"/>
              </w:rPr>
            </w:pPr>
            <w:r>
              <w:rPr>
                <w:spacing w:val="-2"/>
                <w:sz w:val="24"/>
              </w:rPr>
              <w:t>Динамика</w:t>
            </w:r>
          </w:p>
        </w:tc>
        <w:tc>
          <w:tcPr>
            <w:tcW w:w="1594" w:type="dxa"/>
          </w:tcPr>
          <w:p w:rsidR="00E829DB" w:rsidRDefault="00096074">
            <w:pPr>
              <w:pStyle w:val="TableParagraph"/>
              <w:spacing w:before="204"/>
              <w:ind w:left="293"/>
              <w:rPr>
                <w:sz w:val="24"/>
              </w:rPr>
            </w:pPr>
            <w:r>
              <w:rPr>
                <w:spacing w:val="-10"/>
                <w:sz w:val="24"/>
              </w:rPr>
              <w:t>7</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2" w:line="320" w:lineRule="atLeast"/>
              <w:ind w:left="233" w:right="101"/>
              <w:rPr>
                <w:sz w:val="24"/>
              </w:rPr>
            </w:pPr>
            <w:r>
              <w:rPr>
                <w:spacing w:val="-2"/>
                <w:sz w:val="24"/>
              </w:rPr>
              <w:t>Библиотека</w:t>
            </w:r>
            <w:r>
              <w:rPr>
                <w:sz w:val="24"/>
              </w:rPr>
              <w:tab/>
            </w:r>
            <w:r>
              <w:rPr>
                <w:spacing w:val="-4"/>
                <w:sz w:val="24"/>
              </w:rPr>
              <w:t xml:space="preserve">ЦОК </w:t>
            </w:r>
            <w:hyperlink r:id="rId159">
              <w:r>
                <w:rPr>
                  <w:color w:val="0000FF"/>
                  <w:spacing w:val="-2"/>
                  <w:sz w:val="24"/>
                  <w:u w:val="single" w:color="0000FF"/>
                </w:rPr>
                <w:t>https://m.edsoo.ru/7f41bf72</w:t>
              </w:r>
            </w:hyperlink>
          </w:p>
        </w:tc>
      </w:tr>
      <w:tr w:rsidR="00E829DB">
        <w:trPr>
          <w:trHeight w:val="679"/>
        </w:trPr>
        <w:tc>
          <w:tcPr>
            <w:tcW w:w="1205" w:type="dxa"/>
          </w:tcPr>
          <w:p w:rsidR="00E829DB" w:rsidRDefault="00096074">
            <w:pPr>
              <w:pStyle w:val="TableParagraph"/>
              <w:spacing w:before="204"/>
              <w:ind w:left="101"/>
              <w:rPr>
                <w:sz w:val="24"/>
              </w:rPr>
            </w:pPr>
            <w:r>
              <w:rPr>
                <w:spacing w:val="-5"/>
                <w:sz w:val="24"/>
              </w:rPr>
              <w:t>2.3</w:t>
            </w:r>
          </w:p>
        </w:tc>
        <w:tc>
          <w:tcPr>
            <w:tcW w:w="4469" w:type="dxa"/>
          </w:tcPr>
          <w:p w:rsidR="00E829DB" w:rsidRDefault="00096074">
            <w:pPr>
              <w:pStyle w:val="TableParagraph"/>
              <w:spacing w:before="204"/>
              <w:ind w:left="232"/>
              <w:rPr>
                <w:sz w:val="24"/>
              </w:rPr>
            </w:pPr>
            <w:r>
              <w:rPr>
                <w:sz w:val="24"/>
              </w:rPr>
              <w:t>Законы</w:t>
            </w:r>
            <w:r>
              <w:rPr>
                <w:spacing w:val="-2"/>
                <w:sz w:val="24"/>
              </w:rPr>
              <w:t xml:space="preserve"> </w:t>
            </w:r>
            <w:r>
              <w:rPr>
                <w:sz w:val="24"/>
              </w:rPr>
              <w:t>сохранения</w:t>
            </w:r>
            <w:r>
              <w:rPr>
                <w:spacing w:val="-2"/>
                <w:sz w:val="24"/>
              </w:rPr>
              <w:t xml:space="preserve"> </w:t>
            </w:r>
            <w:r>
              <w:rPr>
                <w:sz w:val="24"/>
              </w:rPr>
              <w:t>в</w:t>
            </w:r>
            <w:r>
              <w:rPr>
                <w:spacing w:val="-2"/>
                <w:sz w:val="24"/>
              </w:rPr>
              <w:t xml:space="preserve"> механике</w:t>
            </w:r>
          </w:p>
        </w:tc>
        <w:tc>
          <w:tcPr>
            <w:tcW w:w="1594" w:type="dxa"/>
          </w:tcPr>
          <w:p w:rsidR="00E829DB" w:rsidRDefault="00096074">
            <w:pPr>
              <w:pStyle w:val="TableParagraph"/>
              <w:spacing w:before="204"/>
              <w:ind w:left="293"/>
              <w:rPr>
                <w:sz w:val="24"/>
              </w:rPr>
            </w:pPr>
            <w:r>
              <w:rPr>
                <w:spacing w:val="-10"/>
                <w:sz w:val="24"/>
              </w:rPr>
              <w:t>6</w:t>
            </w:r>
          </w:p>
        </w:tc>
        <w:tc>
          <w:tcPr>
            <w:tcW w:w="1841" w:type="dxa"/>
          </w:tcPr>
          <w:p w:rsidR="00E829DB" w:rsidRDefault="00096074">
            <w:pPr>
              <w:pStyle w:val="TableParagraph"/>
              <w:spacing w:before="204"/>
              <w:ind w:left="293"/>
              <w:rPr>
                <w:sz w:val="24"/>
              </w:rPr>
            </w:pPr>
            <w:r>
              <w:rPr>
                <w:spacing w:val="-10"/>
                <w:sz w:val="24"/>
              </w:rPr>
              <w:t>1</w:t>
            </w:r>
          </w:p>
        </w:tc>
        <w:tc>
          <w:tcPr>
            <w:tcW w:w="1911" w:type="dxa"/>
          </w:tcPr>
          <w:p w:rsidR="00E829DB" w:rsidRDefault="00096074">
            <w:pPr>
              <w:pStyle w:val="TableParagraph"/>
              <w:spacing w:before="204"/>
              <w:ind w:left="293"/>
              <w:rPr>
                <w:sz w:val="24"/>
              </w:rPr>
            </w:pPr>
            <w:r>
              <w:rPr>
                <w:spacing w:val="-10"/>
                <w:sz w:val="24"/>
              </w:rPr>
              <w:t>1</w:t>
            </w: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60">
              <w:r>
                <w:rPr>
                  <w:color w:val="0000FF"/>
                  <w:spacing w:val="-2"/>
                  <w:sz w:val="24"/>
                  <w:u w:val="single" w:color="0000FF"/>
                </w:rPr>
                <w:t>https://m.edsoo.ru/7f41bf72</w:t>
              </w:r>
            </w:hyperlink>
          </w:p>
        </w:tc>
      </w:tr>
      <w:tr w:rsidR="00E829DB">
        <w:trPr>
          <w:trHeight w:val="561"/>
        </w:trPr>
        <w:tc>
          <w:tcPr>
            <w:tcW w:w="5674" w:type="dxa"/>
            <w:gridSpan w:val="2"/>
          </w:tcPr>
          <w:p w:rsidR="00E829DB" w:rsidRDefault="00096074">
            <w:pPr>
              <w:pStyle w:val="TableParagraph"/>
              <w:spacing w:before="146"/>
              <w:ind w:left="235"/>
              <w:rPr>
                <w:sz w:val="24"/>
              </w:rPr>
            </w:pPr>
            <w:r>
              <w:rPr>
                <w:sz w:val="24"/>
              </w:rPr>
              <w:t>Итого по</w:t>
            </w:r>
            <w:r>
              <w:rPr>
                <w:spacing w:val="1"/>
                <w:sz w:val="24"/>
              </w:rPr>
              <w:t xml:space="preserve"> </w:t>
            </w:r>
            <w:r>
              <w:rPr>
                <w:spacing w:val="-2"/>
                <w:sz w:val="24"/>
              </w:rPr>
              <w:t>разделу</w:t>
            </w:r>
          </w:p>
        </w:tc>
        <w:tc>
          <w:tcPr>
            <w:tcW w:w="1594" w:type="dxa"/>
          </w:tcPr>
          <w:p w:rsidR="00E829DB" w:rsidRDefault="00096074">
            <w:pPr>
              <w:pStyle w:val="TableParagraph"/>
              <w:spacing w:before="146"/>
              <w:ind w:left="293"/>
              <w:rPr>
                <w:sz w:val="24"/>
              </w:rPr>
            </w:pPr>
            <w:r>
              <w:rPr>
                <w:spacing w:val="-5"/>
                <w:sz w:val="24"/>
              </w:rPr>
              <w:t>18</w:t>
            </w:r>
          </w:p>
        </w:tc>
        <w:tc>
          <w:tcPr>
            <w:tcW w:w="6774" w:type="dxa"/>
            <w:gridSpan w:val="3"/>
          </w:tcPr>
          <w:p w:rsidR="00E829DB" w:rsidRDefault="00E829DB">
            <w:pPr>
              <w:pStyle w:val="TableParagraph"/>
              <w:rPr>
                <w:sz w:val="24"/>
              </w:rPr>
            </w:pPr>
          </w:p>
        </w:tc>
      </w:tr>
      <w:tr w:rsidR="00E829DB">
        <w:trPr>
          <w:trHeight w:val="364"/>
        </w:trPr>
        <w:tc>
          <w:tcPr>
            <w:tcW w:w="14042" w:type="dxa"/>
            <w:gridSpan w:val="6"/>
          </w:tcPr>
          <w:p w:rsidR="00E829DB" w:rsidRDefault="00096074">
            <w:pPr>
              <w:pStyle w:val="TableParagraph"/>
              <w:spacing w:before="46"/>
              <w:ind w:left="235"/>
              <w:rPr>
                <w:b/>
                <w:sz w:val="24"/>
              </w:rPr>
            </w:pPr>
            <w:r>
              <w:rPr>
                <w:b/>
                <w:sz w:val="24"/>
              </w:rPr>
              <w:t>Раздел</w:t>
            </w:r>
            <w:r>
              <w:rPr>
                <w:b/>
                <w:spacing w:val="-5"/>
                <w:sz w:val="24"/>
              </w:rPr>
              <w:t xml:space="preserve"> </w:t>
            </w:r>
            <w:r>
              <w:rPr>
                <w:b/>
                <w:sz w:val="24"/>
              </w:rPr>
              <w:t>3. МОЛЕКУЛЯРНАЯ</w:t>
            </w:r>
            <w:r>
              <w:rPr>
                <w:b/>
                <w:spacing w:val="-3"/>
                <w:sz w:val="24"/>
              </w:rPr>
              <w:t xml:space="preserve"> </w:t>
            </w:r>
            <w:r>
              <w:rPr>
                <w:b/>
                <w:sz w:val="24"/>
              </w:rPr>
              <w:t>ФИЗИКА</w:t>
            </w:r>
            <w:r>
              <w:rPr>
                <w:b/>
                <w:spacing w:val="-3"/>
                <w:sz w:val="24"/>
              </w:rPr>
              <w:t xml:space="preserve"> </w:t>
            </w:r>
            <w:r>
              <w:rPr>
                <w:b/>
                <w:sz w:val="24"/>
              </w:rPr>
              <w:t>И</w:t>
            </w:r>
            <w:r>
              <w:rPr>
                <w:b/>
                <w:spacing w:val="-1"/>
                <w:sz w:val="24"/>
              </w:rPr>
              <w:t xml:space="preserve"> </w:t>
            </w:r>
            <w:r>
              <w:rPr>
                <w:b/>
                <w:spacing w:val="-2"/>
                <w:sz w:val="24"/>
              </w:rPr>
              <w:t>ТЕРМОДИНАМИКА</w:t>
            </w:r>
          </w:p>
        </w:tc>
      </w:tr>
      <w:tr w:rsidR="00E829DB">
        <w:trPr>
          <w:trHeight w:val="678"/>
        </w:trPr>
        <w:tc>
          <w:tcPr>
            <w:tcW w:w="1205" w:type="dxa"/>
          </w:tcPr>
          <w:p w:rsidR="00E829DB" w:rsidRDefault="00096074">
            <w:pPr>
              <w:pStyle w:val="TableParagraph"/>
              <w:spacing w:before="202"/>
              <w:ind w:left="101"/>
              <w:rPr>
                <w:sz w:val="24"/>
              </w:rPr>
            </w:pPr>
            <w:r>
              <w:rPr>
                <w:spacing w:val="-5"/>
                <w:sz w:val="24"/>
              </w:rPr>
              <w:t>3.1</w:t>
            </w:r>
          </w:p>
        </w:tc>
        <w:tc>
          <w:tcPr>
            <w:tcW w:w="4469" w:type="dxa"/>
          </w:tcPr>
          <w:p w:rsidR="00E829DB" w:rsidRDefault="00096074">
            <w:pPr>
              <w:pStyle w:val="TableParagraph"/>
              <w:tabs>
                <w:tab w:val="left" w:pos="1530"/>
              </w:tabs>
              <w:spacing w:line="320" w:lineRule="atLeast"/>
              <w:ind w:left="232" w:right="105"/>
              <w:rPr>
                <w:sz w:val="24"/>
              </w:rPr>
            </w:pPr>
            <w:r>
              <w:rPr>
                <w:spacing w:val="-2"/>
                <w:sz w:val="24"/>
              </w:rPr>
              <w:t>Основы</w:t>
            </w:r>
            <w:r>
              <w:rPr>
                <w:sz w:val="24"/>
              </w:rPr>
              <w:tab/>
            </w:r>
            <w:r>
              <w:rPr>
                <w:spacing w:val="-2"/>
                <w:sz w:val="24"/>
              </w:rPr>
              <w:t>молекулярно-кинетической теории</w:t>
            </w:r>
          </w:p>
        </w:tc>
        <w:tc>
          <w:tcPr>
            <w:tcW w:w="1594" w:type="dxa"/>
          </w:tcPr>
          <w:p w:rsidR="00E829DB" w:rsidRDefault="00096074">
            <w:pPr>
              <w:pStyle w:val="TableParagraph"/>
              <w:spacing w:before="202"/>
              <w:ind w:left="293"/>
              <w:rPr>
                <w:sz w:val="24"/>
              </w:rPr>
            </w:pPr>
            <w:r>
              <w:rPr>
                <w:spacing w:val="-10"/>
                <w:sz w:val="24"/>
              </w:rPr>
              <w:t>9</w:t>
            </w:r>
          </w:p>
        </w:tc>
        <w:tc>
          <w:tcPr>
            <w:tcW w:w="1841" w:type="dxa"/>
          </w:tcPr>
          <w:p w:rsidR="00E829DB" w:rsidRDefault="00E829DB">
            <w:pPr>
              <w:pStyle w:val="TableParagraph"/>
              <w:rPr>
                <w:sz w:val="24"/>
              </w:rPr>
            </w:pPr>
          </w:p>
        </w:tc>
        <w:tc>
          <w:tcPr>
            <w:tcW w:w="1911" w:type="dxa"/>
          </w:tcPr>
          <w:p w:rsidR="00E829DB" w:rsidRDefault="00096074">
            <w:pPr>
              <w:pStyle w:val="TableParagraph"/>
              <w:spacing w:before="202"/>
              <w:ind w:left="293"/>
              <w:rPr>
                <w:sz w:val="24"/>
              </w:rPr>
            </w:pPr>
            <w:r>
              <w:rPr>
                <w:spacing w:val="-10"/>
                <w:sz w:val="24"/>
              </w:rPr>
              <w:t>1</w:t>
            </w:r>
          </w:p>
        </w:tc>
        <w:tc>
          <w:tcPr>
            <w:tcW w:w="3022" w:type="dxa"/>
          </w:tcPr>
          <w:p w:rsidR="00E829DB" w:rsidRDefault="00096074">
            <w:pPr>
              <w:pStyle w:val="TableParagraph"/>
              <w:tabs>
                <w:tab w:val="left" w:pos="2406"/>
              </w:tabs>
              <w:spacing w:line="320" w:lineRule="atLeast"/>
              <w:ind w:left="233" w:right="101"/>
              <w:rPr>
                <w:sz w:val="24"/>
              </w:rPr>
            </w:pPr>
            <w:r>
              <w:rPr>
                <w:spacing w:val="-2"/>
                <w:sz w:val="24"/>
              </w:rPr>
              <w:t>Библиотека</w:t>
            </w:r>
            <w:r>
              <w:rPr>
                <w:sz w:val="24"/>
              </w:rPr>
              <w:tab/>
            </w:r>
            <w:r>
              <w:rPr>
                <w:spacing w:val="-4"/>
                <w:sz w:val="24"/>
              </w:rPr>
              <w:t xml:space="preserve">ЦОК </w:t>
            </w:r>
            <w:hyperlink r:id="rId161">
              <w:r>
                <w:rPr>
                  <w:color w:val="0000FF"/>
                  <w:spacing w:val="-2"/>
                  <w:sz w:val="24"/>
                  <w:u w:val="single" w:color="0000FF"/>
                </w:rPr>
                <w:t>https://m.edsoo.ru/7f41bf72</w:t>
              </w:r>
            </w:hyperlink>
          </w:p>
        </w:tc>
      </w:tr>
      <w:tr w:rsidR="00E829DB">
        <w:trPr>
          <w:trHeight w:val="679"/>
        </w:trPr>
        <w:tc>
          <w:tcPr>
            <w:tcW w:w="1205" w:type="dxa"/>
          </w:tcPr>
          <w:p w:rsidR="00E829DB" w:rsidRDefault="00096074">
            <w:pPr>
              <w:pStyle w:val="TableParagraph"/>
              <w:spacing w:before="204"/>
              <w:ind w:left="101"/>
              <w:rPr>
                <w:sz w:val="24"/>
              </w:rPr>
            </w:pPr>
            <w:r>
              <w:rPr>
                <w:spacing w:val="-5"/>
                <w:sz w:val="24"/>
              </w:rPr>
              <w:t>3.2</w:t>
            </w:r>
          </w:p>
        </w:tc>
        <w:tc>
          <w:tcPr>
            <w:tcW w:w="4469" w:type="dxa"/>
          </w:tcPr>
          <w:p w:rsidR="00E829DB" w:rsidRDefault="00096074">
            <w:pPr>
              <w:pStyle w:val="TableParagraph"/>
              <w:spacing w:before="204"/>
              <w:ind w:left="232"/>
              <w:rPr>
                <w:sz w:val="24"/>
              </w:rPr>
            </w:pPr>
            <w:r>
              <w:rPr>
                <w:sz w:val="24"/>
              </w:rPr>
              <w:t>Основы</w:t>
            </w:r>
            <w:r>
              <w:rPr>
                <w:spacing w:val="-3"/>
                <w:sz w:val="24"/>
              </w:rPr>
              <w:t xml:space="preserve"> </w:t>
            </w:r>
            <w:r>
              <w:rPr>
                <w:spacing w:val="-2"/>
                <w:sz w:val="24"/>
              </w:rPr>
              <w:t>термодинамики</w:t>
            </w:r>
          </w:p>
        </w:tc>
        <w:tc>
          <w:tcPr>
            <w:tcW w:w="1594" w:type="dxa"/>
          </w:tcPr>
          <w:p w:rsidR="00E829DB" w:rsidRDefault="00096074">
            <w:pPr>
              <w:pStyle w:val="TableParagraph"/>
              <w:spacing w:before="204"/>
              <w:ind w:left="293"/>
              <w:rPr>
                <w:sz w:val="24"/>
              </w:rPr>
            </w:pPr>
            <w:r>
              <w:rPr>
                <w:spacing w:val="-5"/>
                <w:sz w:val="24"/>
              </w:rPr>
              <w:t>10</w:t>
            </w:r>
          </w:p>
        </w:tc>
        <w:tc>
          <w:tcPr>
            <w:tcW w:w="1841" w:type="dxa"/>
          </w:tcPr>
          <w:p w:rsidR="00E829DB" w:rsidRDefault="00096074">
            <w:pPr>
              <w:pStyle w:val="TableParagraph"/>
              <w:spacing w:before="204"/>
              <w:ind w:left="293"/>
              <w:rPr>
                <w:sz w:val="24"/>
              </w:rPr>
            </w:pPr>
            <w:r>
              <w:rPr>
                <w:spacing w:val="-10"/>
                <w:sz w:val="24"/>
              </w:rPr>
              <w:t>1</w:t>
            </w: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62">
              <w:r>
                <w:rPr>
                  <w:color w:val="0000FF"/>
                  <w:spacing w:val="-2"/>
                  <w:sz w:val="24"/>
                  <w:u w:val="single" w:color="0000FF"/>
                </w:rPr>
                <w:t>https://m.edsoo.ru/7f41bf72</w:t>
              </w:r>
            </w:hyperlink>
          </w:p>
        </w:tc>
      </w:tr>
      <w:tr w:rsidR="00E829DB">
        <w:trPr>
          <w:trHeight w:val="359"/>
        </w:trPr>
        <w:tc>
          <w:tcPr>
            <w:tcW w:w="1205" w:type="dxa"/>
          </w:tcPr>
          <w:p w:rsidR="00E829DB" w:rsidRDefault="00096074">
            <w:pPr>
              <w:pStyle w:val="TableParagraph"/>
              <w:spacing w:before="46"/>
              <w:ind w:left="101"/>
              <w:rPr>
                <w:sz w:val="24"/>
              </w:rPr>
            </w:pPr>
            <w:r>
              <w:rPr>
                <w:spacing w:val="-5"/>
                <w:sz w:val="24"/>
              </w:rPr>
              <w:t>3.3</w:t>
            </w:r>
          </w:p>
        </w:tc>
        <w:tc>
          <w:tcPr>
            <w:tcW w:w="4469" w:type="dxa"/>
          </w:tcPr>
          <w:p w:rsidR="00E829DB" w:rsidRDefault="00096074">
            <w:pPr>
              <w:pStyle w:val="TableParagraph"/>
              <w:tabs>
                <w:tab w:val="left" w:pos="1876"/>
                <w:tab w:val="left" w:pos="3356"/>
              </w:tabs>
              <w:spacing w:before="46"/>
              <w:ind w:left="232"/>
              <w:rPr>
                <w:sz w:val="24"/>
              </w:rPr>
            </w:pPr>
            <w:r>
              <w:rPr>
                <w:spacing w:val="-2"/>
                <w:sz w:val="24"/>
              </w:rPr>
              <w:t>Агрегатные</w:t>
            </w:r>
            <w:r>
              <w:rPr>
                <w:sz w:val="24"/>
              </w:rPr>
              <w:tab/>
            </w:r>
            <w:r>
              <w:rPr>
                <w:spacing w:val="-2"/>
                <w:sz w:val="24"/>
              </w:rPr>
              <w:t>состояния</w:t>
            </w:r>
            <w:r>
              <w:rPr>
                <w:sz w:val="24"/>
              </w:rPr>
              <w:tab/>
            </w:r>
            <w:r>
              <w:rPr>
                <w:spacing w:val="-2"/>
                <w:sz w:val="24"/>
              </w:rPr>
              <w:t>вещества.</w:t>
            </w:r>
          </w:p>
        </w:tc>
        <w:tc>
          <w:tcPr>
            <w:tcW w:w="1594" w:type="dxa"/>
          </w:tcPr>
          <w:p w:rsidR="00E829DB" w:rsidRDefault="00096074">
            <w:pPr>
              <w:pStyle w:val="TableParagraph"/>
              <w:spacing w:before="46"/>
              <w:ind w:left="293"/>
              <w:rPr>
                <w:sz w:val="24"/>
              </w:rPr>
            </w:pPr>
            <w:r>
              <w:rPr>
                <w:spacing w:val="-10"/>
                <w:sz w:val="24"/>
              </w:rPr>
              <w:t>5</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46"/>
              <w:ind w:left="233"/>
              <w:rPr>
                <w:sz w:val="24"/>
              </w:rPr>
            </w:pPr>
            <w:r>
              <w:rPr>
                <w:spacing w:val="-2"/>
                <w:sz w:val="24"/>
              </w:rPr>
              <w:t>Библиотека</w:t>
            </w:r>
            <w:r>
              <w:rPr>
                <w:sz w:val="24"/>
              </w:rPr>
              <w:tab/>
            </w:r>
            <w:r>
              <w:rPr>
                <w:spacing w:val="-5"/>
                <w:sz w:val="24"/>
              </w:rPr>
              <w:t>ЦОК</w:t>
            </w:r>
          </w:p>
        </w:tc>
      </w:tr>
    </w:tbl>
    <w:p w:rsidR="00E829DB" w:rsidRDefault="00E829DB">
      <w:pPr>
        <w:rPr>
          <w:sz w:val="24"/>
        </w:rPr>
        <w:sectPr w:rsidR="00E829DB">
          <w:footerReference w:type="default" r:id="rId163"/>
          <w:pgSz w:w="16390" w:h="11910" w:orient="landscape"/>
          <w:pgMar w:top="1340" w:right="620" w:bottom="1260" w:left="1480" w:header="0" w:footer="1060" w:gutter="0"/>
          <w:cols w:space="720"/>
        </w:sectPr>
      </w:pPr>
    </w:p>
    <w:p w:rsidR="00E829DB" w:rsidRDefault="00E829DB">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5"/>
        <w:gridCol w:w="4469"/>
        <w:gridCol w:w="1594"/>
        <w:gridCol w:w="1841"/>
        <w:gridCol w:w="1911"/>
        <w:gridCol w:w="3022"/>
      </w:tblGrid>
      <w:tr w:rsidR="00E829DB">
        <w:trPr>
          <w:trHeight w:val="364"/>
        </w:trPr>
        <w:tc>
          <w:tcPr>
            <w:tcW w:w="1205" w:type="dxa"/>
          </w:tcPr>
          <w:p w:rsidR="00E829DB" w:rsidRDefault="00E829DB">
            <w:pPr>
              <w:pStyle w:val="TableParagraph"/>
              <w:rPr>
                <w:sz w:val="24"/>
              </w:rPr>
            </w:pPr>
          </w:p>
        </w:tc>
        <w:tc>
          <w:tcPr>
            <w:tcW w:w="4469" w:type="dxa"/>
          </w:tcPr>
          <w:p w:rsidR="00E829DB" w:rsidRDefault="00096074">
            <w:pPr>
              <w:pStyle w:val="TableParagraph"/>
              <w:spacing w:before="46"/>
              <w:ind w:left="232"/>
              <w:rPr>
                <w:sz w:val="24"/>
              </w:rPr>
            </w:pPr>
            <w:r>
              <w:rPr>
                <w:sz w:val="24"/>
              </w:rPr>
              <w:t>Фазовые</w:t>
            </w:r>
            <w:r>
              <w:rPr>
                <w:spacing w:val="-3"/>
                <w:sz w:val="24"/>
              </w:rPr>
              <w:t xml:space="preserve"> </w:t>
            </w:r>
            <w:r>
              <w:rPr>
                <w:spacing w:val="-2"/>
                <w:sz w:val="24"/>
              </w:rPr>
              <w:t>переходы</w:t>
            </w:r>
          </w:p>
        </w:tc>
        <w:tc>
          <w:tcPr>
            <w:tcW w:w="1594" w:type="dxa"/>
          </w:tcPr>
          <w:p w:rsidR="00E829DB" w:rsidRDefault="00E829DB">
            <w:pPr>
              <w:pStyle w:val="TableParagraph"/>
              <w:rPr>
                <w:sz w:val="24"/>
              </w:rPr>
            </w:pP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46"/>
              <w:ind w:left="233"/>
              <w:rPr>
                <w:sz w:val="24"/>
              </w:rPr>
            </w:pPr>
            <w:hyperlink r:id="rId164">
              <w:r>
                <w:rPr>
                  <w:color w:val="0000FF"/>
                  <w:spacing w:val="-2"/>
                  <w:sz w:val="24"/>
                  <w:u w:val="single" w:color="0000FF"/>
                </w:rPr>
                <w:t>https://m.edsoo.ru/7f41bf72</w:t>
              </w:r>
            </w:hyperlink>
          </w:p>
        </w:tc>
      </w:tr>
      <w:tr w:rsidR="00E829DB">
        <w:trPr>
          <w:trHeight w:val="561"/>
        </w:trPr>
        <w:tc>
          <w:tcPr>
            <w:tcW w:w="5674" w:type="dxa"/>
            <w:gridSpan w:val="2"/>
          </w:tcPr>
          <w:p w:rsidR="00E829DB" w:rsidRDefault="00096074">
            <w:pPr>
              <w:pStyle w:val="TableParagraph"/>
              <w:spacing w:before="144"/>
              <w:ind w:left="235"/>
              <w:rPr>
                <w:sz w:val="24"/>
              </w:rPr>
            </w:pPr>
            <w:r>
              <w:rPr>
                <w:sz w:val="24"/>
              </w:rPr>
              <w:t>Итого по</w:t>
            </w:r>
            <w:r>
              <w:rPr>
                <w:spacing w:val="1"/>
                <w:sz w:val="24"/>
              </w:rPr>
              <w:t xml:space="preserve"> </w:t>
            </w:r>
            <w:r>
              <w:rPr>
                <w:spacing w:val="-2"/>
                <w:sz w:val="24"/>
              </w:rPr>
              <w:t>разделу</w:t>
            </w:r>
          </w:p>
        </w:tc>
        <w:tc>
          <w:tcPr>
            <w:tcW w:w="1594" w:type="dxa"/>
          </w:tcPr>
          <w:p w:rsidR="00E829DB" w:rsidRDefault="00096074">
            <w:pPr>
              <w:pStyle w:val="TableParagraph"/>
              <w:spacing w:before="144"/>
              <w:ind w:left="293"/>
              <w:rPr>
                <w:sz w:val="24"/>
              </w:rPr>
            </w:pPr>
            <w:r>
              <w:rPr>
                <w:spacing w:val="-5"/>
                <w:sz w:val="24"/>
              </w:rPr>
              <w:t>24</w:t>
            </w:r>
          </w:p>
        </w:tc>
        <w:tc>
          <w:tcPr>
            <w:tcW w:w="6774" w:type="dxa"/>
            <w:gridSpan w:val="3"/>
          </w:tcPr>
          <w:p w:rsidR="00E829DB" w:rsidRDefault="00E829DB">
            <w:pPr>
              <w:pStyle w:val="TableParagraph"/>
              <w:rPr>
                <w:sz w:val="24"/>
              </w:rPr>
            </w:pPr>
          </w:p>
        </w:tc>
      </w:tr>
      <w:tr w:rsidR="00E829DB">
        <w:trPr>
          <w:trHeight w:val="362"/>
        </w:trPr>
        <w:tc>
          <w:tcPr>
            <w:tcW w:w="14042" w:type="dxa"/>
            <w:gridSpan w:val="6"/>
          </w:tcPr>
          <w:p w:rsidR="00E829DB" w:rsidRDefault="00096074">
            <w:pPr>
              <w:pStyle w:val="TableParagraph"/>
              <w:spacing w:before="46"/>
              <w:ind w:left="235"/>
              <w:rPr>
                <w:b/>
                <w:sz w:val="24"/>
              </w:rPr>
            </w:pPr>
            <w:r>
              <w:rPr>
                <w:b/>
                <w:sz w:val="24"/>
              </w:rPr>
              <w:t>Раздел</w:t>
            </w:r>
            <w:r>
              <w:rPr>
                <w:b/>
                <w:spacing w:val="-3"/>
                <w:sz w:val="24"/>
              </w:rPr>
              <w:t xml:space="preserve"> </w:t>
            </w:r>
            <w:r>
              <w:rPr>
                <w:b/>
                <w:sz w:val="24"/>
              </w:rPr>
              <w:t>4.</w:t>
            </w:r>
            <w:r>
              <w:rPr>
                <w:b/>
                <w:spacing w:val="-1"/>
                <w:sz w:val="24"/>
              </w:rPr>
              <w:t xml:space="preserve"> </w:t>
            </w:r>
            <w:r>
              <w:rPr>
                <w:b/>
                <w:spacing w:val="-2"/>
                <w:sz w:val="24"/>
              </w:rPr>
              <w:t>ЭЛЕКТРОДИНАМИКА</w:t>
            </w:r>
          </w:p>
        </w:tc>
      </w:tr>
      <w:tr w:rsidR="00E829DB">
        <w:trPr>
          <w:trHeight w:val="678"/>
        </w:trPr>
        <w:tc>
          <w:tcPr>
            <w:tcW w:w="1205" w:type="dxa"/>
          </w:tcPr>
          <w:p w:rsidR="00E829DB" w:rsidRDefault="00096074">
            <w:pPr>
              <w:pStyle w:val="TableParagraph"/>
              <w:spacing w:before="204"/>
              <w:ind w:left="101"/>
              <w:rPr>
                <w:sz w:val="24"/>
              </w:rPr>
            </w:pPr>
            <w:r>
              <w:rPr>
                <w:spacing w:val="-5"/>
                <w:sz w:val="24"/>
              </w:rPr>
              <w:t>4.1</w:t>
            </w:r>
          </w:p>
        </w:tc>
        <w:tc>
          <w:tcPr>
            <w:tcW w:w="4469" w:type="dxa"/>
          </w:tcPr>
          <w:p w:rsidR="00E829DB" w:rsidRDefault="00096074">
            <w:pPr>
              <w:pStyle w:val="TableParagraph"/>
              <w:spacing w:before="204"/>
              <w:ind w:left="232"/>
              <w:rPr>
                <w:sz w:val="24"/>
              </w:rPr>
            </w:pPr>
            <w:r>
              <w:rPr>
                <w:spacing w:val="-2"/>
                <w:sz w:val="24"/>
              </w:rPr>
              <w:t>Электростатика</w:t>
            </w:r>
          </w:p>
        </w:tc>
        <w:tc>
          <w:tcPr>
            <w:tcW w:w="1594" w:type="dxa"/>
          </w:tcPr>
          <w:p w:rsidR="00E829DB" w:rsidRDefault="00096074">
            <w:pPr>
              <w:pStyle w:val="TableParagraph"/>
              <w:spacing w:before="204"/>
              <w:ind w:left="293"/>
              <w:rPr>
                <w:sz w:val="24"/>
              </w:rPr>
            </w:pPr>
            <w:r>
              <w:rPr>
                <w:spacing w:val="-5"/>
                <w:sz w:val="24"/>
              </w:rPr>
              <w:t>10</w:t>
            </w:r>
          </w:p>
        </w:tc>
        <w:tc>
          <w:tcPr>
            <w:tcW w:w="1841" w:type="dxa"/>
          </w:tcPr>
          <w:p w:rsidR="00E829DB" w:rsidRDefault="00E829DB">
            <w:pPr>
              <w:pStyle w:val="TableParagraph"/>
              <w:rPr>
                <w:sz w:val="24"/>
              </w:rPr>
            </w:pPr>
          </w:p>
        </w:tc>
        <w:tc>
          <w:tcPr>
            <w:tcW w:w="1911" w:type="dxa"/>
          </w:tcPr>
          <w:p w:rsidR="00E829DB" w:rsidRDefault="00096074">
            <w:pPr>
              <w:pStyle w:val="TableParagraph"/>
              <w:spacing w:before="204"/>
              <w:ind w:left="293"/>
              <w:rPr>
                <w:sz w:val="24"/>
              </w:rPr>
            </w:pPr>
            <w:r>
              <w:rPr>
                <w:spacing w:val="-10"/>
                <w:sz w:val="24"/>
              </w:rPr>
              <w:t>1</w:t>
            </w: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65">
              <w:r>
                <w:rPr>
                  <w:color w:val="0000FF"/>
                  <w:spacing w:val="-2"/>
                  <w:sz w:val="24"/>
                  <w:u w:val="single" w:color="0000FF"/>
                </w:rPr>
                <w:t>https://m.edsoo.ru/7f41bf72</w:t>
              </w:r>
            </w:hyperlink>
          </w:p>
        </w:tc>
      </w:tr>
      <w:tr w:rsidR="00E829DB">
        <w:trPr>
          <w:trHeight w:val="681"/>
        </w:trPr>
        <w:tc>
          <w:tcPr>
            <w:tcW w:w="1205" w:type="dxa"/>
          </w:tcPr>
          <w:p w:rsidR="00E829DB" w:rsidRDefault="00096074">
            <w:pPr>
              <w:pStyle w:val="TableParagraph"/>
              <w:spacing w:before="205"/>
              <w:ind w:left="101"/>
              <w:rPr>
                <w:sz w:val="24"/>
              </w:rPr>
            </w:pPr>
            <w:r>
              <w:rPr>
                <w:spacing w:val="-5"/>
                <w:sz w:val="24"/>
              </w:rPr>
              <w:t>4.2</w:t>
            </w:r>
          </w:p>
        </w:tc>
        <w:tc>
          <w:tcPr>
            <w:tcW w:w="4469" w:type="dxa"/>
          </w:tcPr>
          <w:p w:rsidR="00E829DB" w:rsidRDefault="00096074">
            <w:pPr>
              <w:pStyle w:val="TableParagraph"/>
              <w:spacing w:before="12" w:line="310" w:lineRule="atLeast"/>
              <w:ind w:left="232" w:right="105"/>
              <w:rPr>
                <w:sz w:val="24"/>
              </w:rPr>
            </w:pPr>
            <w:r>
              <w:rPr>
                <w:sz w:val="24"/>
              </w:rPr>
              <w:t>Постоянный электрический ток. Токи в различных средах</w:t>
            </w:r>
          </w:p>
        </w:tc>
        <w:tc>
          <w:tcPr>
            <w:tcW w:w="1594" w:type="dxa"/>
          </w:tcPr>
          <w:p w:rsidR="00E829DB" w:rsidRDefault="00096074">
            <w:pPr>
              <w:pStyle w:val="TableParagraph"/>
              <w:spacing w:before="205"/>
              <w:ind w:left="293"/>
              <w:rPr>
                <w:sz w:val="24"/>
              </w:rPr>
            </w:pPr>
            <w:r>
              <w:rPr>
                <w:spacing w:val="-5"/>
                <w:sz w:val="24"/>
              </w:rPr>
              <w:t>12</w:t>
            </w:r>
          </w:p>
        </w:tc>
        <w:tc>
          <w:tcPr>
            <w:tcW w:w="1841" w:type="dxa"/>
          </w:tcPr>
          <w:p w:rsidR="00E829DB" w:rsidRDefault="00096074">
            <w:pPr>
              <w:pStyle w:val="TableParagraph"/>
              <w:spacing w:before="205"/>
              <w:ind w:left="293"/>
              <w:rPr>
                <w:sz w:val="24"/>
              </w:rPr>
            </w:pPr>
            <w:r>
              <w:rPr>
                <w:spacing w:val="-10"/>
                <w:sz w:val="24"/>
              </w:rPr>
              <w:t>3</w:t>
            </w:r>
          </w:p>
        </w:tc>
        <w:tc>
          <w:tcPr>
            <w:tcW w:w="1911" w:type="dxa"/>
          </w:tcPr>
          <w:p w:rsidR="00E829DB" w:rsidRDefault="00E829DB">
            <w:pPr>
              <w:pStyle w:val="TableParagraph"/>
              <w:rPr>
                <w:sz w:val="24"/>
              </w:rPr>
            </w:pPr>
          </w:p>
        </w:tc>
        <w:tc>
          <w:tcPr>
            <w:tcW w:w="3022" w:type="dxa"/>
          </w:tcPr>
          <w:p w:rsidR="00E829DB" w:rsidRDefault="00096074">
            <w:pPr>
              <w:pStyle w:val="TableParagraph"/>
              <w:tabs>
                <w:tab w:val="left" w:pos="2406"/>
              </w:tabs>
              <w:spacing w:before="12" w:line="310" w:lineRule="atLeast"/>
              <w:ind w:left="233" w:right="101"/>
              <w:rPr>
                <w:sz w:val="24"/>
              </w:rPr>
            </w:pPr>
            <w:r>
              <w:rPr>
                <w:spacing w:val="-2"/>
                <w:sz w:val="24"/>
              </w:rPr>
              <w:t>Библиотека</w:t>
            </w:r>
            <w:r>
              <w:rPr>
                <w:sz w:val="24"/>
              </w:rPr>
              <w:tab/>
            </w:r>
            <w:r>
              <w:rPr>
                <w:spacing w:val="-4"/>
                <w:sz w:val="24"/>
              </w:rPr>
              <w:t xml:space="preserve">ЦОК </w:t>
            </w:r>
            <w:hyperlink r:id="rId166">
              <w:r>
                <w:rPr>
                  <w:color w:val="0000FF"/>
                  <w:spacing w:val="-2"/>
                  <w:sz w:val="24"/>
                  <w:u w:val="single" w:color="0000FF"/>
                </w:rPr>
                <w:t>https://m.edsoo.ru/7f41bf72</w:t>
              </w:r>
            </w:hyperlink>
          </w:p>
        </w:tc>
      </w:tr>
      <w:tr w:rsidR="00E829DB">
        <w:trPr>
          <w:trHeight w:val="561"/>
        </w:trPr>
        <w:tc>
          <w:tcPr>
            <w:tcW w:w="5674" w:type="dxa"/>
            <w:gridSpan w:val="2"/>
          </w:tcPr>
          <w:p w:rsidR="00E829DB" w:rsidRDefault="00096074">
            <w:pPr>
              <w:pStyle w:val="TableParagraph"/>
              <w:spacing w:before="144"/>
              <w:ind w:left="235"/>
              <w:rPr>
                <w:sz w:val="24"/>
              </w:rPr>
            </w:pPr>
            <w:r>
              <w:rPr>
                <w:sz w:val="24"/>
              </w:rPr>
              <w:t>Итого по</w:t>
            </w:r>
            <w:r>
              <w:rPr>
                <w:spacing w:val="1"/>
                <w:sz w:val="24"/>
              </w:rPr>
              <w:t xml:space="preserve"> </w:t>
            </w:r>
            <w:r>
              <w:rPr>
                <w:spacing w:val="-2"/>
                <w:sz w:val="24"/>
              </w:rPr>
              <w:t>разделу</w:t>
            </w:r>
          </w:p>
        </w:tc>
        <w:tc>
          <w:tcPr>
            <w:tcW w:w="1594" w:type="dxa"/>
          </w:tcPr>
          <w:p w:rsidR="00E829DB" w:rsidRDefault="00096074">
            <w:pPr>
              <w:pStyle w:val="TableParagraph"/>
              <w:spacing w:before="144"/>
              <w:ind w:left="293"/>
              <w:rPr>
                <w:sz w:val="24"/>
              </w:rPr>
            </w:pPr>
            <w:r>
              <w:rPr>
                <w:spacing w:val="-5"/>
                <w:sz w:val="24"/>
              </w:rPr>
              <w:t>22</w:t>
            </w:r>
          </w:p>
        </w:tc>
        <w:tc>
          <w:tcPr>
            <w:tcW w:w="6774" w:type="dxa"/>
            <w:gridSpan w:val="3"/>
          </w:tcPr>
          <w:p w:rsidR="00E829DB" w:rsidRDefault="00E829DB">
            <w:pPr>
              <w:pStyle w:val="TableParagraph"/>
              <w:rPr>
                <w:sz w:val="24"/>
              </w:rPr>
            </w:pPr>
          </w:p>
        </w:tc>
      </w:tr>
      <w:tr w:rsidR="00E829DB">
        <w:trPr>
          <w:trHeight w:val="362"/>
        </w:trPr>
        <w:tc>
          <w:tcPr>
            <w:tcW w:w="5674" w:type="dxa"/>
            <w:gridSpan w:val="2"/>
          </w:tcPr>
          <w:p w:rsidR="00E829DB" w:rsidRDefault="00096074">
            <w:pPr>
              <w:pStyle w:val="TableParagraph"/>
              <w:spacing w:before="46"/>
              <w:ind w:left="235"/>
              <w:rPr>
                <w:sz w:val="24"/>
              </w:rPr>
            </w:pPr>
            <w:r>
              <w:rPr>
                <w:sz w:val="24"/>
              </w:rPr>
              <w:t>Резервное</w:t>
            </w:r>
            <w:r>
              <w:rPr>
                <w:spacing w:val="-7"/>
                <w:sz w:val="24"/>
              </w:rPr>
              <w:t xml:space="preserve"> </w:t>
            </w:r>
            <w:r>
              <w:rPr>
                <w:spacing w:val="-4"/>
                <w:sz w:val="24"/>
              </w:rPr>
              <w:t>время</w:t>
            </w:r>
          </w:p>
        </w:tc>
        <w:tc>
          <w:tcPr>
            <w:tcW w:w="1594" w:type="dxa"/>
          </w:tcPr>
          <w:p w:rsidR="00E829DB" w:rsidRDefault="00096074">
            <w:pPr>
              <w:pStyle w:val="TableParagraph"/>
              <w:spacing w:before="46"/>
              <w:ind w:left="293"/>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096074">
            <w:pPr>
              <w:pStyle w:val="TableParagraph"/>
              <w:spacing w:before="46"/>
              <w:ind w:left="233"/>
              <w:rPr>
                <w:sz w:val="24"/>
              </w:rPr>
            </w:pPr>
            <w:r>
              <w:rPr>
                <w:spacing w:val="-10"/>
                <w:sz w:val="24"/>
              </w:rPr>
              <w:t>1</w:t>
            </w:r>
          </w:p>
        </w:tc>
        <w:tc>
          <w:tcPr>
            <w:tcW w:w="3022" w:type="dxa"/>
          </w:tcPr>
          <w:p w:rsidR="00E829DB" w:rsidRDefault="00E829DB">
            <w:pPr>
              <w:pStyle w:val="TableParagraph"/>
              <w:rPr>
                <w:sz w:val="24"/>
              </w:rPr>
            </w:pPr>
          </w:p>
        </w:tc>
      </w:tr>
      <w:tr w:rsidR="00E829DB">
        <w:trPr>
          <w:trHeight w:val="676"/>
        </w:trPr>
        <w:tc>
          <w:tcPr>
            <w:tcW w:w="5674" w:type="dxa"/>
            <w:gridSpan w:val="2"/>
          </w:tcPr>
          <w:p w:rsidR="00E829DB" w:rsidRDefault="00096074">
            <w:pPr>
              <w:pStyle w:val="TableParagraph"/>
              <w:tabs>
                <w:tab w:val="left" w:pos="1646"/>
                <w:tab w:val="left" w:pos="3824"/>
                <w:tab w:val="left" w:pos="5216"/>
              </w:tabs>
              <w:spacing w:before="12" w:line="310" w:lineRule="atLeast"/>
              <w:ind w:left="235" w:right="104"/>
              <w:rPr>
                <w:sz w:val="24"/>
              </w:rPr>
            </w:pPr>
            <w:r>
              <w:rPr>
                <w:spacing w:val="-2"/>
                <w:sz w:val="24"/>
              </w:rPr>
              <w:t>ОБЩЕЕ</w:t>
            </w:r>
            <w:r>
              <w:rPr>
                <w:sz w:val="24"/>
              </w:rPr>
              <w:tab/>
            </w:r>
            <w:r>
              <w:rPr>
                <w:spacing w:val="-2"/>
                <w:sz w:val="24"/>
              </w:rPr>
              <w:t>КОЛИЧЕСТВО</w:t>
            </w:r>
            <w:r>
              <w:rPr>
                <w:sz w:val="24"/>
              </w:rPr>
              <w:tab/>
            </w:r>
            <w:r>
              <w:rPr>
                <w:spacing w:val="-2"/>
                <w:sz w:val="24"/>
              </w:rPr>
              <w:t>ЧАСОВ</w:t>
            </w:r>
            <w:r>
              <w:rPr>
                <w:sz w:val="24"/>
              </w:rPr>
              <w:tab/>
            </w:r>
            <w:r>
              <w:rPr>
                <w:spacing w:val="-6"/>
                <w:sz w:val="24"/>
              </w:rPr>
              <w:t xml:space="preserve">ПО </w:t>
            </w:r>
            <w:r>
              <w:rPr>
                <w:spacing w:val="-2"/>
                <w:sz w:val="24"/>
              </w:rPr>
              <w:t>ПРОГРАММЕ</w:t>
            </w:r>
          </w:p>
        </w:tc>
        <w:tc>
          <w:tcPr>
            <w:tcW w:w="1594" w:type="dxa"/>
          </w:tcPr>
          <w:p w:rsidR="00E829DB" w:rsidRDefault="00096074">
            <w:pPr>
              <w:pStyle w:val="TableParagraph"/>
              <w:spacing w:before="204"/>
              <w:ind w:left="293"/>
              <w:rPr>
                <w:sz w:val="24"/>
              </w:rPr>
            </w:pPr>
            <w:r>
              <w:rPr>
                <w:spacing w:val="-5"/>
                <w:sz w:val="24"/>
              </w:rPr>
              <w:t>68</w:t>
            </w:r>
          </w:p>
        </w:tc>
        <w:tc>
          <w:tcPr>
            <w:tcW w:w="1841" w:type="dxa"/>
          </w:tcPr>
          <w:p w:rsidR="00E829DB" w:rsidRDefault="00096074">
            <w:pPr>
              <w:pStyle w:val="TableParagraph"/>
              <w:spacing w:before="204"/>
              <w:ind w:left="293"/>
              <w:rPr>
                <w:sz w:val="24"/>
              </w:rPr>
            </w:pPr>
            <w:r>
              <w:rPr>
                <w:spacing w:val="-10"/>
                <w:sz w:val="24"/>
              </w:rPr>
              <w:t>5</w:t>
            </w:r>
          </w:p>
        </w:tc>
        <w:tc>
          <w:tcPr>
            <w:tcW w:w="1911" w:type="dxa"/>
          </w:tcPr>
          <w:p w:rsidR="00E829DB" w:rsidRDefault="00096074">
            <w:pPr>
              <w:pStyle w:val="TableParagraph"/>
              <w:spacing w:before="204"/>
              <w:ind w:left="293"/>
              <w:rPr>
                <w:sz w:val="24"/>
              </w:rPr>
            </w:pPr>
            <w:r>
              <w:rPr>
                <w:spacing w:val="-10"/>
                <w:sz w:val="24"/>
              </w:rPr>
              <w:t>4</w:t>
            </w:r>
          </w:p>
        </w:tc>
        <w:tc>
          <w:tcPr>
            <w:tcW w:w="3022"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20" w:bottom="1260" w:left="1480" w:header="0" w:footer="1060" w:gutter="0"/>
          <w:cols w:space="720"/>
        </w:sectPr>
      </w:pPr>
    </w:p>
    <w:p w:rsidR="00E829DB" w:rsidRDefault="00096074">
      <w:pPr>
        <w:pStyle w:val="4"/>
        <w:spacing w:before="69" w:line="396" w:lineRule="auto"/>
        <w:ind w:left="914" w:right="5455"/>
        <w:jc w:val="left"/>
      </w:pPr>
      <w:r>
        <w:rPr>
          <w:noProof/>
        </w:rPr>
        <w:lastRenderedPageBreak/>
        <mc:AlternateContent>
          <mc:Choice Requires="wps">
            <w:drawing>
              <wp:anchor distT="0" distB="0" distL="0" distR="0" simplePos="0" relativeHeight="15742464" behindDoc="0" locked="0" layoutInCell="1" allowOverlap="1">
                <wp:simplePos x="0" y="0"/>
                <wp:positionH relativeFrom="page">
                  <wp:posOffset>961948</wp:posOffset>
                </wp:positionH>
                <wp:positionV relativeFrom="paragraph">
                  <wp:posOffset>534162</wp:posOffset>
                </wp:positionV>
                <wp:extent cx="5113020" cy="32486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3020" cy="32486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479"/>
                              <w:gridCol w:w="1702"/>
                            </w:tblGrid>
                            <w:tr w:rsidR="00096074">
                              <w:trPr>
                                <w:trHeight w:val="635"/>
                              </w:trPr>
                              <w:tc>
                                <w:tcPr>
                                  <w:tcW w:w="742" w:type="dxa"/>
                                  <w:vMerge w:val="restart"/>
                                </w:tcPr>
                                <w:p w:rsidR="00096074" w:rsidRDefault="00096074">
                                  <w:pPr>
                                    <w:pStyle w:val="TableParagraph"/>
                                    <w:spacing w:line="278" w:lineRule="auto"/>
                                    <w:ind w:left="107" w:right="293"/>
                                    <w:rPr>
                                      <w:sz w:val="24"/>
                                    </w:rPr>
                                  </w:pPr>
                                  <w:r>
                                    <w:rPr>
                                      <w:spacing w:val="-10"/>
                                      <w:sz w:val="24"/>
                                    </w:rPr>
                                    <w:t xml:space="preserve">№ </w:t>
                                  </w:r>
                                  <w:r>
                                    <w:rPr>
                                      <w:spacing w:val="-4"/>
                                      <w:sz w:val="24"/>
                                    </w:rPr>
                                    <w:t>п/п</w:t>
                                  </w:r>
                                </w:p>
                              </w:tc>
                              <w:tc>
                                <w:tcPr>
                                  <w:tcW w:w="5479" w:type="dxa"/>
                                  <w:vMerge w:val="restart"/>
                                </w:tcPr>
                                <w:p w:rsidR="00096074" w:rsidRDefault="00096074">
                                  <w:pPr>
                                    <w:pStyle w:val="TableParagraph"/>
                                    <w:spacing w:line="275" w:lineRule="exact"/>
                                    <w:ind w:left="104"/>
                                    <w:rPr>
                                      <w:sz w:val="24"/>
                                    </w:rPr>
                                  </w:pPr>
                                  <w:r>
                                    <w:rPr>
                                      <w:sz w:val="24"/>
                                    </w:rPr>
                                    <w:t>Разделы,</w:t>
                                  </w:r>
                                  <w:r>
                                    <w:rPr>
                                      <w:spacing w:val="-2"/>
                                      <w:sz w:val="24"/>
                                    </w:rPr>
                                    <w:t xml:space="preserve"> </w:t>
                                  </w:r>
                                  <w:r>
                                    <w:rPr>
                                      <w:spacing w:val="-4"/>
                                      <w:sz w:val="24"/>
                                    </w:rPr>
                                    <w:t>темы</w:t>
                                  </w:r>
                                </w:p>
                              </w:tc>
                              <w:tc>
                                <w:tcPr>
                                  <w:tcW w:w="1702" w:type="dxa"/>
                                </w:tcPr>
                                <w:p w:rsidR="00096074" w:rsidRDefault="00096074">
                                  <w:pPr>
                                    <w:pStyle w:val="TableParagraph"/>
                                    <w:spacing w:line="275" w:lineRule="exact"/>
                                    <w:ind w:left="106"/>
                                    <w:rPr>
                                      <w:sz w:val="24"/>
                                    </w:rPr>
                                  </w:pPr>
                                  <w:r>
                                    <w:rPr>
                                      <w:spacing w:val="-2"/>
                                      <w:sz w:val="24"/>
                                    </w:rPr>
                                    <w:t>Количество</w:t>
                                  </w:r>
                                </w:p>
                                <w:p w:rsidR="00096074" w:rsidRDefault="00096074">
                                  <w:pPr>
                                    <w:pStyle w:val="TableParagraph"/>
                                    <w:spacing w:before="43"/>
                                    <w:ind w:left="106"/>
                                    <w:rPr>
                                      <w:sz w:val="24"/>
                                    </w:rPr>
                                  </w:pPr>
                                  <w:r>
                                    <w:rPr>
                                      <w:spacing w:val="-2"/>
                                      <w:sz w:val="24"/>
                                    </w:rPr>
                                    <w:t>часов</w:t>
                                  </w:r>
                                </w:p>
                              </w:tc>
                            </w:tr>
                            <w:tr w:rsidR="00096074">
                              <w:trPr>
                                <w:trHeight w:val="316"/>
                              </w:trPr>
                              <w:tc>
                                <w:tcPr>
                                  <w:tcW w:w="742" w:type="dxa"/>
                                  <w:vMerge/>
                                  <w:tcBorders>
                                    <w:top w:val="nil"/>
                                  </w:tcBorders>
                                </w:tcPr>
                                <w:p w:rsidR="00096074" w:rsidRDefault="00096074">
                                  <w:pPr>
                                    <w:rPr>
                                      <w:sz w:val="2"/>
                                      <w:szCs w:val="2"/>
                                    </w:rPr>
                                  </w:pPr>
                                </w:p>
                              </w:tc>
                              <w:tc>
                                <w:tcPr>
                                  <w:tcW w:w="5479" w:type="dxa"/>
                                  <w:vMerge/>
                                  <w:tcBorders>
                                    <w:top w:val="nil"/>
                                  </w:tcBorders>
                                </w:tcPr>
                                <w:p w:rsidR="00096074" w:rsidRDefault="00096074">
                                  <w:pPr>
                                    <w:rPr>
                                      <w:sz w:val="2"/>
                                      <w:szCs w:val="2"/>
                                    </w:rPr>
                                  </w:pPr>
                                </w:p>
                              </w:tc>
                              <w:tc>
                                <w:tcPr>
                                  <w:tcW w:w="1702" w:type="dxa"/>
                                </w:tcPr>
                                <w:p w:rsidR="00096074" w:rsidRDefault="00096074">
                                  <w:pPr>
                                    <w:pStyle w:val="TableParagraph"/>
                                    <w:spacing w:line="275" w:lineRule="exact"/>
                                    <w:ind w:left="106"/>
                                    <w:rPr>
                                      <w:sz w:val="24"/>
                                    </w:rPr>
                                  </w:pPr>
                                  <w:r>
                                    <w:rPr>
                                      <w:sz w:val="24"/>
                                    </w:rPr>
                                    <w:t xml:space="preserve">11 </w:t>
                                  </w:r>
                                  <w:r>
                                    <w:rPr>
                                      <w:spacing w:val="-2"/>
                                      <w:sz w:val="24"/>
                                    </w:rPr>
                                    <w:t>класс</w:t>
                                  </w:r>
                                </w:p>
                              </w:tc>
                            </w:tr>
                            <w:tr w:rsidR="00096074">
                              <w:trPr>
                                <w:trHeight w:val="318"/>
                              </w:trPr>
                              <w:tc>
                                <w:tcPr>
                                  <w:tcW w:w="742" w:type="dxa"/>
                                </w:tcPr>
                                <w:p w:rsidR="00096074" w:rsidRDefault="00096074">
                                  <w:pPr>
                                    <w:pStyle w:val="TableParagraph"/>
                                    <w:spacing w:line="275" w:lineRule="exact"/>
                                    <w:ind w:left="107"/>
                                    <w:rPr>
                                      <w:sz w:val="24"/>
                                    </w:rPr>
                                  </w:pPr>
                                  <w:r>
                                    <w:rPr>
                                      <w:spacing w:val="-5"/>
                                      <w:sz w:val="24"/>
                                    </w:rPr>
                                    <w:t>1.</w:t>
                                  </w:r>
                                </w:p>
                              </w:tc>
                              <w:tc>
                                <w:tcPr>
                                  <w:tcW w:w="5479" w:type="dxa"/>
                                </w:tcPr>
                                <w:p w:rsidR="00096074" w:rsidRDefault="00096074">
                                  <w:pPr>
                                    <w:pStyle w:val="TableParagraph"/>
                                    <w:spacing w:line="275" w:lineRule="exact"/>
                                    <w:ind w:left="104"/>
                                    <w:rPr>
                                      <w:sz w:val="24"/>
                                    </w:rPr>
                                  </w:pPr>
                                  <w:r>
                                    <w:rPr>
                                      <w:spacing w:val="-2"/>
                                      <w:sz w:val="24"/>
                                    </w:rPr>
                                    <w:t>Введение</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2.</w:t>
                                  </w:r>
                                </w:p>
                              </w:tc>
                              <w:tc>
                                <w:tcPr>
                                  <w:tcW w:w="5479" w:type="dxa"/>
                                </w:tcPr>
                                <w:p w:rsidR="00096074" w:rsidRDefault="00096074">
                                  <w:pPr>
                                    <w:pStyle w:val="TableParagraph"/>
                                    <w:spacing w:line="275" w:lineRule="exact"/>
                                    <w:ind w:left="104"/>
                                    <w:rPr>
                                      <w:sz w:val="24"/>
                                    </w:rPr>
                                  </w:pPr>
                                  <w:r>
                                    <w:rPr>
                                      <w:spacing w:val="-2"/>
                                      <w:sz w:val="24"/>
                                    </w:rPr>
                                    <w:t>Механика</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3.</w:t>
                                  </w:r>
                                </w:p>
                              </w:tc>
                              <w:tc>
                                <w:tcPr>
                                  <w:tcW w:w="5479" w:type="dxa"/>
                                </w:tcPr>
                                <w:p w:rsidR="00096074" w:rsidRDefault="00096074">
                                  <w:pPr>
                                    <w:pStyle w:val="TableParagraph"/>
                                    <w:spacing w:line="275" w:lineRule="exact"/>
                                    <w:ind w:left="104"/>
                                    <w:rPr>
                                      <w:sz w:val="24"/>
                                    </w:rPr>
                                  </w:pPr>
                                  <w:r>
                                    <w:rPr>
                                      <w:sz w:val="24"/>
                                    </w:rPr>
                                    <w:t>Молекулярная</w:t>
                                  </w:r>
                                  <w:r>
                                    <w:rPr>
                                      <w:spacing w:val="-6"/>
                                      <w:sz w:val="24"/>
                                    </w:rPr>
                                    <w:t xml:space="preserve"> </w:t>
                                  </w:r>
                                  <w:r>
                                    <w:rPr>
                                      <w:spacing w:val="-2"/>
                                      <w:sz w:val="24"/>
                                    </w:rPr>
                                    <w:t>физика</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8"/>
                              </w:trPr>
                              <w:tc>
                                <w:tcPr>
                                  <w:tcW w:w="742" w:type="dxa"/>
                                </w:tcPr>
                                <w:p w:rsidR="00096074" w:rsidRDefault="00096074">
                                  <w:pPr>
                                    <w:pStyle w:val="TableParagraph"/>
                                    <w:spacing w:before="1"/>
                                    <w:ind w:left="107"/>
                                    <w:rPr>
                                      <w:sz w:val="24"/>
                                    </w:rPr>
                                  </w:pPr>
                                  <w:r>
                                    <w:rPr>
                                      <w:spacing w:val="-5"/>
                                      <w:sz w:val="24"/>
                                    </w:rPr>
                                    <w:t>4.</w:t>
                                  </w:r>
                                </w:p>
                              </w:tc>
                              <w:tc>
                                <w:tcPr>
                                  <w:tcW w:w="5479" w:type="dxa"/>
                                </w:tcPr>
                                <w:p w:rsidR="00096074" w:rsidRDefault="00096074">
                                  <w:pPr>
                                    <w:pStyle w:val="TableParagraph"/>
                                    <w:spacing w:before="1"/>
                                    <w:ind w:left="104"/>
                                    <w:rPr>
                                      <w:sz w:val="24"/>
                                    </w:rPr>
                                  </w:pPr>
                                  <w:r>
                                    <w:rPr>
                                      <w:spacing w:val="-2"/>
                                      <w:sz w:val="24"/>
                                    </w:rPr>
                                    <w:t>Электростатика</w:t>
                                  </w:r>
                                </w:p>
                              </w:tc>
                              <w:tc>
                                <w:tcPr>
                                  <w:tcW w:w="1702" w:type="dxa"/>
                                </w:tcPr>
                                <w:p w:rsidR="00096074" w:rsidRDefault="00096074">
                                  <w:pPr>
                                    <w:pStyle w:val="TableParagraph"/>
                                    <w:spacing w:before="1"/>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5.</w:t>
                                  </w:r>
                                </w:p>
                              </w:tc>
                              <w:tc>
                                <w:tcPr>
                                  <w:tcW w:w="5479" w:type="dxa"/>
                                </w:tcPr>
                                <w:p w:rsidR="00096074" w:rsidRDefault="00096074">
                                  <w:pPr>
                                    <w:pStyle w:val="TableParagraph"/>
                                    <w:spacing w:line="275" w:lineRule="exact"/>
                                    <w:ind w:left="104"/>
                                    <w:rPr>
                                      <w:sz w:val="24"/>
                                    </w:rPr>
                                  </w:pPr>
                                  <w:r>
                                    <w:rPr>
                                      <w:spacing w:val="-2"/>
                                      <w:sz w:val="24"/>
                                    </w:rPr>
                                    <w:t>Электродинамика</w:t>
                                  </w:r>
                                </w:p>
                              </w:tc>
                              <w:tc>
                                <w:tcPr>
                                  <w:tcW w:w="1702" w:type="dxa"/>
                                </w:tcPr>
                                <w:p w:rsidR="00096074" w:rsidRDefault="00096074">
                                  <w:pPr>
                                    <w:pStyle w:val="TableParagraph"/>
                                    <w:spacing w:line="275" w:lineRule="exact"/>
                                    <w:ind w:left="106"/>
                                    <w:rPr>
                                      <w:sz w:val="24"/>
                                    </w:rPr>
                                  </w:pPr>
                                  <w:r>
                                    <w:rPr>
                                      <w:spacing w:val="-5"/>
                                      <w:sz w:val="24"/>
                                    </w:rPr>
                                    <w:t>22</w:t>
                                  </w:r>
                                </w:p>
                              </w:tc>
                            </w:tr>
                            <w:tr w:rsidR="00096074">
                              <w:trPr>
                                <w:trHeight w:val="460"/>
                              </w:trPr>
                              <w:tc>
                                <w:tcPr>
                                  <w:tcW w:w="742" w:type="dxa"/>
                                </w:tcPr>
                                <w:p w:rsidR="00096074" w:rsidRDefault="00096074">
                                  <w:pPr>
                                    <w:pStyle w:val="TableParagraph"/>
                                    <w:spacing w:line="275" w:lineRule="exact"/>
                                    <w:ind w:left="107"/>
                                    <w:rPr>
                                      <w:sz w:val="24"/>
                                    </w:rPr>
                                  </w:pPr>
                                  <w:r>
                                    <w:rPr>
                                      <w:spacing w:val="-5"/>
                                      <w:sz w:val="24"/>
                                    </w:rPr>
                                    <w:t>6.</w:t>
                                  </w:r>
                                </w:p>
                              </w:tc>
                              <w:tc>
                                <w:tcPr>
                                  <w:tcW w:w="5479" w:type="dxa"/>
                                </w:tcPr>
                                <w:p w:rsidR="00096074" w:rsidRDefault="00096074">
                                  <w:pPr>
                                    <w:pStyle w:val="TableParagraph"/>
                                    <w:spacing w:line="275" w:lineRule="exact"/>
                                    <w:ind w:left="104"/>
                                    <w:rPr>
                                      <w:sz w:val="24"/>
                                    </w:rPr>
                                  </w:pPr>
                                  <w:r>
                                    <w:rPr>
                                      <w:sz w:val="24"/>
                                    </w:rPr>
                                    <w:t>Электромагнитное</w:t>
                                  </w:r>
                                  <w:r>
                                    <w:rPr>
                                      <w:spacing w:val="-7"/>
                                      <w:sz w:val="24"/>
                                    </w:rPr>
                                    <w:t xml:space="preserve"> </w:t>
                                  </w:r>
                                  <w:r>
                                    <w:rPr>
                                      <w:spacing w:val="-2"/>
                                      <w:sz w:val="24"/>
                                    </w:rPr>
                                    <w:t>излучение</w:t>
                                  </w:r>
                                </w:p>
                              </w:tc>
                              <w:tc>
                                <w:tcPr>
                                  <w:tcW w:w="1702" w:type="dxa"/>
                                </w:tcPr>
                                <w:p w:rsidR="00096074" w:rsidRDefault="00096074">
                                  <w:pPr>
                                    <w:pStyle w:val="TableParagraph"/>
                                    <w:spacing w:line="275" w:lineRule="exact"/>
                                    <w:ind w:left="106"/>
                                    <w:rPr>
                                      <w:sz w:val="24"/>
                                    </w:rPr>
                                  </w:pPr>
                                  <w:r>
                                    <w:rPr>
                                      <w:spacing w:val="-5"/>
                                      <w:sz w:val="24"/>
                                    </w:rPr>
                                    <w:t>21</w:t>
                                  </w:r>
                                </w:p>
                              </w:tc>
                            </w:tr>
                            <w:tr w:rsidR="00096074">
                              <w:trPr>
                                <w:trHeight w:val="451"/>
                              </w:trPr>
                              <w:tc>
                                <w:tcPr>
                                  <w:tcW w:w="742" w:type="dxa"/>
                                </w:tcPr>
                                <w:p w:rsidR="00096074" w:rsidRDefault="00096074">
                                  <w:pPr>
                                    <w:pStyle w:val="TableParagraph"/>
                                    <w:spacing w:line="275" w:lineRule="exact"/>
                                    <w:ind w:left="107"/>
                                    <w:rPr>
                                      <w:sz w:val="24"/>
                                    </w:rPr>
                                  </w:pPr>
                                  <w:r>
                                    <w:rPr>
                                      <w:spacing w:val="-5"/>
                                      <w:sz w:val="24"/>
                                    </w:rPr>
                                    <w:t>7.</w:t>
                                  </w:r>
                                </w:p>
                              </w:tc>
                              <w:tc>
                                <w:tcPr>
                                  <w:tcW w:w="5479" w:type="dxa"/>
                                </w:tcPr>
                                <w:p w:rsidR="00096074" w:rsidRDefault="00096074">
                                  <w:pPr>
                                    <w:pStyle w:val="TableParagraph"/>
                                    <w:spacing w:line="275" w:lineRule="exact"/>
                                    <w:ind w:left="104"/>
                                    <w:rPr>
                                      <w:sz w:val="24"/>
                                    </w:rPr>
                                  </w:pPr>
                                  <w:r>
                                    <w:rPr>
                                      <w:sz w:val="24"/>
                                    </w:rPr>
                                    <w:t>Физика</w:t>
                                  </w:r>
                                  <w:r>
                                    <w:rPr>
                                      <w:spacing w:val="-5"/>
                                      <w:sz w:val="24"/>
                                    </w:rPr>
                                    <w:t xml:space="preserve"> </w:t>
                                  </w:r>
                                  <w:r>
                                    <w:rPr>
                                      <w:sz w:val="24"/>
                                    </w:rPr>
                                    <w:t>высоких</w:t>
                                  </w:r>
                                  <w:r>
                                    <w:rPr>
                                      <w:spacing w:val="-1"/>
                                      <w:sz w:val="24"/>
                                    </w:rPr>
                                    <w:t xml:space="preserve"> </w:t>
                                  </w:r>
                                  <w:r>
                                    <w:rPr>
                                      <w:spacing w:val="-2"/>
                                      <w:sz w:val="24"/>
                                    </w:rPr>
                                    <w:t>энергий</w:t>
                                  </w:r>
                                </w:p>
                              </w:tc>
                              <w:tc>
                                <w:tcPr>
                                  <w:tcW w:w="1702" w:type="dxa"/>
                                </w:tcPr>
                                <w:p w:rsidR="00096074" w:rsidRDefault="00096074">
                                  <w:pPr>
                                    <w:pStyle w:val="TableParagraph"/>
                                    <w:spacing w:line="275" w:lineRule="exact"/>
                                    <w:ind w:left="106"/>
                                    <w:rPr>
                                      <w:sz w:val="24"/>
                                    </w:rPr>
                                  </w:pPr>
                                  <w:r>
                                    <w:rPr>
                                      <w:spacing w:val="-10"/>
                                      <w:sz w:val="24"/>
                                    </w:rPr>
                                    <w:t>9</w:t>
                                  </w:r>
                                </w:p>
                              </w:tc>
                            </w:tr>
                            <w:tr w:rsidR="00096074">
                              <w:trPr>
                                <w:trHeight w:val="455"/>
                              </w:trPr>
                              <w:tc>
                                <w:tcPr>
                                  <w:tcW w:w="742" w:type="dxa"/>
                                </w:tcPr>
                                <w:p w:rsidR="00096074" w:rsidRDefault="00096074">
                                  <w:pPr>
                                    <w:pStyle w:val="TableParagraph"/>
                                    <w:spacing w:line="275" w:lineRule="exact"/>
                                    <w:ind w:left="107"/>
                                    <w:rPr>
                                      <w:sz w:val="24"/>
                                    </w:rPr>
                                  </w:pPr>
                                  <w:r>
                                    <w:rPr>
                                      <w:spacing w:val="-5"/>
                                      <w:sz w:val="24"/>
                                    </w:rPr>
                                    <w:t>8.</w:t>
                                  </w:r>
                                </w:p>
                              </w:tc>
                              <w:tc>
                                <w:tcPr>
                                  <w:tcW w:w="5479" w:type="dxa"/>
                                </w:tcPr>
                                <w:p w:rsidR="00096074" w:rsidRDefault="00096074">
                                  <w:pPr>
                                    <w:pStyle w:val="TableParagraph"/>
                                    <w:spacing w:line="275" w:lineRule="exact"/>
                                    <w:ind w:left="104"/>
                                    <w:rPr>
                                      <w:sz w:val="24"/>
                                    </w:rPr>
                                  </w:pPr>
                                  <w:r>
                                    <w:rPr>
                                      <w:sz w:val="24"/>
                                    </w:rPr>
                                    <w:t>Элементы</w:t>
                                  </w:r>
                                  <w:r>
                                    <w:rPr>
                                      <w:spacing w:val="-3"/>
                                      <w:sz w:val="24"/>
                                    </w:rPr>
                                    <w:t xml:space="preserve"> </w:t>
                                  </w:r>
                                  <w:r>
                                    <w:rPr>
                                      <w:spacing w:val="-2"/>
                                      <w:sz w:val="24"/>
                                    </w:rPr>
                                    <w:t>астрофизики</w:t>
                                  </w:r>
                                </w:p>
                              </w:tc>
                              <w:tc>
                                <w:tcPr>
                                  <w:tcW w:w="1702" w:type="dxa"/>
                                </w:tcPr>
                                <w:p w:rsidR="00096074" w:rsidRDefault="00096074">
                                  <w:pPr>
                                    <w:pStyle w:val="TableParagraph"/>
                                    <w:spacing w:line="275" w:lineRule="exact"/>
                                    <w:ind w:left="106"/>
                                    <w:rPr>
                                      <w:sz w:val="24"/>
                                    </w:rPr>
                                  </w:pPr>
                                  <w:r>
                                    <w:rPr>
                                      <w:spacing w:val="-10"/>
                                      <w:sz w:val="24"/>
                                    </w:rPr>
                                    <w:t>4</w:t>
                                  </w:r>
                                </w:p>
                              </w:tc>
                            </w:tr>
                            <w:tr w:rsidR="00096074">
                              <w:trPr>
                                <w:trHeight w:val="378"/>
                              </w:trPr>
                              <w:tc>
                                <w:tcPr>
                                  <w:tcW w:w="742" w:type="dxa"/>
                                </w:tcPr>
                                <w:p w:rsidR="00096074" w:rsidRDefault="00096074">
                                  <w:pPr>
                                    <w:pStyle w:val="TableParagraph"/>
                                    <w:spacing w:line="275" w:lineRule="exact"/>
                                    <w:ind w:left="107"/>
                                    <w:rPr>
                                      <w:sz w:val="24"/>
                                    </w:rPr>
                                  </w:pPr>
                                  <w:r>
                                    <w:rPr>
                                      <w:spacing w:val="-5"/>
                                      <w:sz w:val="24"/>
                                    </w:rPr>
                                    <w:t>9.</w:t>
                                  </w:r>
                                </w:p>
                              </w:tc>
                              <w:tc>
                                <w:tcPr>
                                  <w:tcW w:w="5479" w:type="dxa"/>
                                </w:tcPr>
                                <w:p w:rsidR="00096074" w:rsidRDefault="00096074">
                                  <w:pPr>
                                    <w:pStyle w:val="TableParagraph"/>
                                    <w:spacing w:line="275" w:lineRule="exact"/>
                                    <w:ind w:left="104"/>
                                    <w:rPr>
                                      <w:sz w:val="24"/>
                                    </w:rPr>
                                  </w:pPr>
                                  <w:r>
                                    <w:rPr>
                                      <w:sz w:val="24"/>
                                    </w:rPr>
                                    <w:t>Обобщающее</w:t>
                                  </w:r>
                                  <w:r>
                                    <w:rPr>
                                      <w:spacing w:val="-3"/>
                                      <w:sz w:val="24"/>
                                    </w:rPr>
                                    <w:t xml:space="preserve"> </w:t>
                                  </w:r>
                                  <w:r>
                                    <w:rPr>
                                      <w:spacing w:val="-2"/>
                                      <w:sz w:val="24"/>
                                    </w:rPr>
                                    <w:t>повторение</w:t>
                                  </w:r>
                                </w:p>
                              </w:tc>
                              <w:tc>
                                <w:tcPr>
                                  <w:tcW w:w="1702" w:type="dxa"/>
                                </w:tcPr>
                                <w:p w:rsidR="00096074" w:rsidRDefault="00096074">
                                  <w:pPr>
                                    <w:pStyle w:val="TableParagraph"/>
                                    <w:spacing w:line="275" w:lineRule="exact"/>
                                    <w:ind w:left="106"/>
                                    <w:rPr>
                                      <w:sz w:val="24"/>
                                    </w:rPr>
                                  </w:pPr>
                                  <w:r>
                                    <w:rPr>
                                      <w:spacing w:val="-5"/>
                                      <w:sz w:val="24"/>
                                    </w:rPr>
                                    <w:t>12</w:t>
                                  </w:r>
                                </w:p>
                              </w:tc>
                            </w:tr>
                            <w:tr w:rsidR="00096074">
                              <w:trPr>
                                <w:trHeight w:val="381"/>
                              </w:trPr>
                              <w:tc>
                                <w:tcPr>
                                  <w:tcW w:w="742" w:type="dxa"/>
                                </w:tcPr>
                                <w:p w:rsidR="00096074" w:rsidRDefault="00096074">
                                  <w:pPr>
                                    <w:pStyle w:val="TableParagraph"/>
                                    <w:spacing w:line="275" w:lineRule="exact"/>
                                    <w:ind w:left="107"/>
                                    <w:rPr>
                                      <w:sz w:val="24"/>
                                    </w:rPr>
                                  </w:pPr>
                                  <w:r>
                                    <w:rPr>
                                      <w:spacing w:val="-5"/>
                                      <w:sz w:val="24"/>
                                    </w:rPr>
                                    <w:t>10.</w:t>
                                  </w:r>
                                </w:p>
                              </w:tc>
                              <w:tc>
                                <w:tcPr>
                                  <w:tcW w:w="5479" w:type="dxa"/>
                                </w:tcPr>
                                <w:p w:rsidR="00096074" w:rsidRDefault="00096074">
                                  <w:pPr>
                                    <w:pStyle w:val="TableParagraph"/>
                                    <w:spacing w:line="275" w:lineRule="exact"/>
                                    <w:ind w:left="104"/>
                                    <w:rPr>
                                      <w:sz w:val="24"/>
                                    </w:rPr>
                                  </w:pPr>
                                  <w:r>
                                    <w:rPr>
                                      <w:sz w:val="24"/>
                                    </w:rPr>
                                    <w:t>Резервное</w:t>
                                  </w:r>
                                  <w:r>
                                    <w:rPr>
                                      <w:spacing w:val="-7"/>
                                      <w:sz w:val="24"/>
                                    </w:rPr>
                                    <w:t xml:space="preserve"> </w:t>
                                  </w:r>
                                  <w:r>
                                    <w:rPr>
                                      <w:spacing w:val="-4"/>
                                      <w:sz w:val="24"/>
                                    </w:rPr>
                                    <w:t>время</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rPr>
                                      <w:sz w:val="24"/>
                                    </w:rPr>
                                  </w:pPr>
                                </w:p>
                              </w:tc>
                              <w:tc>
                                <w:tcPr>
                                  <w:tcW w:w="5479" w:type="dxa"/>
                                </w:tcPr>
                                <w:p w:rsidR="00096074" w:rsidRDefault="00096074">
                                  <w:pPr>
                                    <w:pStyle w:val="TableParagraph"/>
                                    <w:spacing w:line="275" w:lineRule="exact"/>
                                    <w:ind w:left="104"/>
                                    <w:rPr>
                                      <w:sz w:val="24"/>
                                    </w:rPr>
                                  </w:pPr>
                                  <w:r>
                                    <w:rPr>
                                      <w:spacing w:val="-2"/>
                                      <w:sz w:val="24"/>
                                    </w:rPr>
                                    <w:t>Итого</w:t>
                                  </w:r>
                                </w:p>
                              </w:tc>
                              <w:tc>
                                <w:tcPr>
                                  <w:tcW w:w="1702" w:type="dxa"/>
                                </w:tcPr>
                                <w:p w:rsidR="00096074" w:rsidRDefault="00096074">
                                  <w:pPr>
                                    <w:pStyle w:val="TableParagraph"/>
                                    <w:spacing w:line="275" w:lineRule="exact"/>
                                    <w:ind w:left="106"/>
                                    <w:rPr>
                                      <w:sz w:val="24"/>
                                    </w:rPr>
                                  </w:pPr>
                                  <w:r>
                                    <w:rPr>
                                      <w:spacing w:val="-5"/>
                                      <w:sz w:val="24"/>
                                    </w:rPr>
                                    <w:t>68</w:t>
                                  </w:r>
                                </w:p>
                              </w:tc>
                            </w:tr>
                          </w:tbl>
                          <w:p w:rsidR="00096074" w:rsidRDefault="00096074">
                            <w:pPr>
                              <w:pStyle w:val="a3"/>
                              <w:ind w:left="0"/>
                              <w:jc w:val="left"/>
                            </w:pPr>
                          </w:p>
                        </w:txbxContent>
                      </wps:txbx>
                      <wps:bodyPr wrap="square" lIns="0" tIns="0" rIns="0" bIns="0" rtlCol="0">
                        <a:noAutofit/>
                      </wps:bodyPr>
                    </wps:wsp>
                  </a:graphicData>
                </a:graphic>
              </wp:anchor>
            </w:drawing>
          </mc:Choice>
          <mc:Fallback>
            <w:pict>
              <v:shape id="Textbox 67" o:spid="_x0000_s1031" type="#_x0000_t202" style="position:absolute;left:0;text-align:left;margin-left:75.75pt;margin-top:42.05pt;width:402.6pt;height:255.8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479"/>
                        <w:gridCol w:w="1702"/>
                      </w:tblGrid>
                      <w:tr w:rsidR="00096074">
                        <w:trPr>
                          <w:trHeight w:val="635"/>
                        </w:trPr>
                        <w:tc>
                          <w:tcPr>
                            <w:tcW w:w="742" w:type="dxa"/>
                            <w:vMerge w:val="restart"/>
                          </w:tcPr>
                          <w:p w:rsidR="00096074" w:rsidRDefault="00096074">
                            <w:pPr>
                              <w:pStyle w:val="TableParagraph"/>
                              <w:spacing w:line="278" w:lineRule="auto"/>
                              <w:ind w:left="107" w:right="293"/>
                              <w:rPr>
                                <w:sz w:val="24"/>
                              </w:rPr>
                            </w:pPr>
                            <w:r>
                              <w:rPr>
                                <w:spacing w:val="-10"/>
                                <w:sz w:val="24"/>
                              </w:rPr>
                              <w:t xml:space="preserve">№ </w:t>
                            </w:r>
                            <w:r>
                              <w:rPr>
                                <w:spacing w:val="-4"/>
                                <w:sz w:val="24"/>
                              </w:rPr>
                              <w:t>п/п</w:t>
                            </w:r>
                          </w:p>
                        </w:tc>
                        <w:tc>
                          <w:tcPr>
                            <w:tcW w:w="5479" w:type="dxa"/>
                            <w:vMerge w:val="restart"/>
                          </w:tcPr>
                          <w:p w:rsidR="00096074" w:rsidRDefault="00096074">
                            <w:pPr>
                              <w:pStyle w:val="TableParagraph"/>
                              <w:spacing w:line="275" w:lineRule="exact"/>
                              <w:ind w:left="104"/>
                              <w:rPr>
                                <w:sz w:val="24"/>
                              </w:rPr>
                            </w:pPr>
                            <w:r>
                              <w:rPr>
                                <w:sz w:val="24"/>
                              </w:rPr>
                              <w:t>Разделы,</w:t>
                            </w:r>
                            <w:r>
                              <w:rPr>
                                <w:spacing w:val="-2"/>
                                <w:sz w:val="24"/>
                              </w:rPr>
                              <w:t xml:space="preserve"> </w:t>
                            </w:r>
                            <w:r>
                              <w:rPr>
                                <w:spacing w:val="-4"/>
                                <w:sz w:val="24"/>
                              </w:rPr>
                              <w:t>темы</w:t>
                            </w:r>
                          </w:p>
                        </w:tc>
                        <w:tc>
                          <w:tcPr>
                            <w:tcW w:w="1702" w:type="dxa"/>
                          </w:tcPr>
                          <w:p w:rsidR="00096074" w:rsidRDefault="00096074">
                            <w:pPr>
                              <w:pStyle w:val="TableParagraph"/>
                              <w:spacing w:line="275" w:lineRule="exact"/>
                              <w:ind w:left="106"/>
                              <w:rPr>
                                <w:sz w:val="24"/>
                              </w:rPr>
                            </w:pPr>
                            <w:r>
                              <w:rPr>
                                <w:spacing w:val="-2"/>
                                <w:sz w:val="24"/>
                              </w:rPr>
                              <w:t>Количество</w:t>
                            </w:r>
                          </w:p>
                          <w:p w:rsidR="00096074" w:rsidRDefault="00096074">
                            <w:pPr>
                              <w:pStyle w:val="TableParagraph"/>
                              <w:spacing w:before="43"/>
                              <w:ind w:left="106"/>
                              <w:rPr>
                                <w:sz w:val="24"/>
                              </w:rPr>
                            </w:pPr>
                            <w:r>
                              <w:rPr>
                                <w:spacing w:val="-2"/>
                                <w:sz w:val="24"/>
                              </w:rPr>
                              <w:t>часов</w:t>
                            </w:r>
                          </w:p>
                        </w:tc>
                      </w:tr>
                      <w:tr w:rsidR="00096074">
                        <w:trPr>
                          <w:trHeight w:val="316"/>
                        </w:trPr>
                        <w:tc>
                          <w:tcPr>
                            <w:tcW w:w="742" w:type="dxa"/>
                            <w:vMerge/>
                            <w:tcBorders>
                              <w:top w:val="nil"/>
                            </w:tcBorders>
                          </w:tcPr>
                          <w:p w:rsidR="00096074" w:rsidRDefault="00096074">
                            <w:pPr>
                              <w:rPr>
                                <w:sz w:val="2"/>
                                <w:szCs w:val="2"/>
                              </w:rPr>
                            </w:pPr>
                          </w:p>
                        </w:tc>
                        <w:tc>
                          <w:tcPr>
                            <w:tcW w:w="5479" w:type="dxa"/>
                            <w:vMerge/>
                            <w:tcBorders>
                              <w:top w:val="nil"/>
                            </w:tcBorders>
                          </w:tcPr>
                          <w:p w:rsidR="00096074" w:rsidRDefault="00096074">
                            <w:pPr>
                              <w:rPr>
                                <w:sz w:val="2"/>
                                <w:szCs w:val="2"/>
                              </w:rPr>
                            </w:pPr>
                          </w:p>
                        </w:tc>
                        <w:tc>
                          <w:tcPr>
                            <w:tcW w:w="1702" w:type="dxa"/>
                          </w:tcPr>
                          <w:p w:rsidR="00096074" w:rsidRDefault="00096074">
                            <w:pPr>
                              <w:pStyle w:val="TableParagraph"/>
                              <w:spacing w:line="275" w:lineRule="exact"/>
                              <w:ind w:left="106"/>
                              <w:rPr>
                                <w:sz w:val="24"/>
                              </w:rPr>
                            </w:pPr>
                            <w:r>
                              <w:rPr>
                                <w:sz w:val="24"/>
                              </w:rPr>
                              <w:t xml:space="preserve">11 </w:t>
                            </w:r>
                            <w:r>
                              <w:rPr>
                                <w:spacing w:val="-2"/>
                                <w:sz w:val="24"/>
                              </w:rPr>
                              <w:t>класс</w:t>
                            </w:r>
                          </w:p>
                        </w:tc>
                      </w:tr>
                      <w:tr w:rsidR="00096074">
                        <w:trPr>
                          <w:trHeight w:val="318"/>
                        </w:trPr>
                        <w:tc>
                          <w:tcPr>
                            <w:tcW w:w="742" w:type="dxa"/>
                          </w:tcPr>
                          <w:p w:rsidR="00096074" w:rsidRDefault="00096074">
                            <w:pPr>
                              <w:pStyle w:val="TableParagraph"/>
                              <w:spacing w:line="275" w:lineRule="exact"/>
                              <w:ind w:left="107"/>
                              <w:rPr>
                                <w:sz w:val="24"/>
                              </w:rPr>
                            </w:pPr>
                            <w:r>
                              <w:rPr>
                                <w:spacing w:val="-5"/>
                                <w:sz w:val="24"/>
                              </w:rPr>
                              <w:t>1.</w:t>
                            </w:r>
                          </w:p>
                        </w:tc>
                        <w:tc>
                          <w:tcPr>
                            <w:tcW w:w="5479" w:type="dxa"/>
                          </w:tcPr>
                          <w:p w:rsidR="00096074" w:rsidRDefault="00096074">
                            <w:pPr>
                              <w:pStyle w:val="TableParagraph"/>
                              <w:spacing w:line="275" w:lineRule="exact"/>
                              <w:ind w:left="104"/>
                              <w:rPr>
                                <w:sz w:val="24"/>
                              </w:rPr>
                            </w:pPr>
                            <w:r>
                              <w:rPr>
                                <w:spacing w:val="-2"/>
                                <w:sz w:val="24"/>
                              </w:rPr>
                              <w:t>Введение</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2.</w:t>
                            </w:r>
                          </w:p>
                        </w:tc>
                        <w:tc>
                          <w:tcPr>
                            <w:tcW w:w="5479" w:type="dxa"/>
                          </w:tcPr>
                          <w:p w:rsidR="00096074" w:rsidRDefault="00096074">
                            <w:pPr>
                              <w:pStyle w:val="TableParagraph"/>
                              <w:spacing w:line="275" w:lineRule="exact"/>
                              <w:ind w:left="104"/>
                              <w:rPr>
                                <w:sz w:val="24"/>
                              </w:rPr>
                            </w:pPr>
                            <w:r>
                              <w:rPr>
                                <w:spacing w:val="-2"/>
                                <w:sz w:val="24"/>
                              </w:rPr>
                              <w:t>Механика</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3.</w:t>
                            </w:r>
                          </w:p>
                        </w:tc>
                        <w:tc>
                          <w:tcPr>
                            <w:tcW w:w="5479" w:type="dxa"/>
                          </w:tcPr>
                          <w:p w:rsidR="00096074" w:rsidRDefault="00096074">
                            <w:pPr>
                              <w:pStyle w:val="TableParagraph"/>
                              <w:spacing w:line="275" w:lineRule="exact"/>
                              <w:ind w:left="104"/>
                              <w:rPr>
                                <w:sz w:val="24"/>
                              </w:rPr>
                            </w:pPr>
                            <w:r>
                              <w:rPr>
                                <w:sz w:val="24"/>
                              </w:rPr>
                              <w:t>Молекулярная</w:t>
                            </w:r>
                            <w:r>
                              <w:rPr>
                                <w:spacing w:val="-6"/>
                                <w:sz w:val="24"/>
                              </w:rPr>
                              <w:t xml:space="preserve"> </w:t>
                            </w:r>
                            <w:r>
                              <w:rPr>
                                <w:spacing w:val="-2"/>
                                <w:sz w:val="24"/>
                              </w:rPr>
                              <w:t>физика</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8"/>
                        </w:trPr>
                        <w:tc>
                          <w:tcPr>
                            <w:tcW w:w="742" w:type="dxa"/>
                          </w:tcPr>
                          <w:p w:rsidR="00096074" w:rsidRDefault="00096074">
                            <w:pPr>
                              <w:pStyle w:val="TableParagraph"/>
                              <w:spacing w:before="1"/>
                              <w:ind w:left="107"/>
                              <w:rPr>
                                <w:sz w:val="24"/>
                              </w:rPr>
                            </w:pPr>
                            <w:r>
                              <w:rPr>
                                <w:spacing w:val="-5"/>
                                <w:sz w:val="24"/>
                              </w:rPr>
                              <w:t>4.</w:t>
                            </w:r>
                          </w:p>
                        </w:tc>
                        <w:tc>
                          <w:tcPr>
                            <w:tcW w:w="5479" w:type="dxa"/>
                          </w:tcPr>
                          <w:p w:rsidR="00096074" w:rsidRDefault="00096074">
                            <w:pPr>
                              <w:pStyle w:val="TableParagraph"/>
                              <w:spacing w:before="1"/>
                              <w:ind w:left="104"/>
                              <w:rPr>
                                <w:sz w:val="24"/>
                              </w:rPr>
                            </w:pPr>
                            <w:r>
                              <w:rPr>
                                <w:spacing w:val="-2"/>
                                <w:sz w:val="24"/>
                              </w:rPr>
                              <w:t>Электростатика</w:t>
                            </w:r>
                          </w:p>
                        </w:tc>
                        <w:tc>
                          <w:tcPr>
                            <w:tcW w:w="1702" w:type="dxa"/>
                          </w:tcPr>
                          <w:p w:rsidR="00096074" w:rsidRDefault="00096074">
                            <w:pPr>
                              <w:pStyle w:val="TableParagraph"/>
                              <w:spacing w:before="1"/>
                              <w:ind w:left="106"/>
                              <w:rPr>
                                <w:sz w:val="24"/>
                              </w:rPr>
                            </w:pPr>
                            <w:r>
                              <w:rPr>
                                <w:spacing w:val="-10"/>
                                <w:sz w:val="24"/>
                              </w:rPr>
                              <w:t>-</w:t>
                            </w:r>
                          </w:p>
                        </w:tc>
                      </w:tr>
                      <w:tr w:rsidR="00096074">
                        <w:trPr>
                          <w:trHeight w:val="316"/>
                        </w:trPr>
                        <w:tc>
                          <w:tcPr>
                            <w:tcW w:w="742" w:type="dxa"/>
                          </w:tcPr>
                          <w:p w:rsidR="00096074" w:rsidRDefault="00096074">
                            <w:pPr>
                              <w:pStyle w:val="TableParagraph"/>
                              <w:spacing w:line="275" w:lineRule="exact"/>
                              <w:ind w:left="107"/>
                              <w:rPr>
                                <w:sz w:val="24"/>
                              </w:rPr>
                            </w:pPr>
                            <w:r>
                              <w:rPr>
                                <w:spacing w:val="-5"/>
                                <w:sz w:val="24"/>
                              </w:rPr>
                              <w:t>5.</w:t>
                            </w:r>
                          </w:p>
                        </w:tc>
                        <w:tc>
                          <w:tcPr>
                            <w:tcW w:w="5479" w:type="dxa"/>
                          </w:tcPr>
                          <w:p w:rsidR="00096074" w:rsidRDefault="00096074">
                            <w:pPr>
                              <w:pStyle w:val="TableParagraph"/>
                              <w:spacing w:line="275" w:lineRule="exact"/>
                              <w:ind w:left="104"/>
                              <w:rPr>
                                <w:sz w:val="24"/>
                              </w:rPr>
                            </w:pPr>
                            <w:r>
                              <w:rPr>
                                <w:spacing w:val="-2"/>
                                <w:sz w:val="24"/>
                              </w:rPr>
                              <w:t>Электродинамика</w:t>
                            </w:r>
                          </w:p>
                        </w:tc>
                        <w:tc>
                          <w:tcPr>
                            <w:tcW w:w="1702" w:type="dxa"/>
                          </w:tcPr>
                          <w:p w:rsidR="00096074" w:rsidRDefault="00096074">
                            <w:pPr>
                              <w:pStyle w:val="TableParagraph"/>
                              <w:spacing w:line="275" w:lineRule="exact"/>
                              <w:ind w:left="106"/>
                              <w:rPr>
                                <w:sz w:val="24"/>
                              </w:rPr>
                            </w:pPr>
                            <w:r>
                              <w:rPr>
                                <w:spacing w:val="-5"/>
                                <w:sz w:val="24"/>
                              </w:rPr>
                              <w:t>22</w:t>
                            </w:r>
                          </w:p>
                        </w:tc>
                      </w:tr>
                      <w:tr w:rsidR="00096074">
                        <w:trPr>
                          <w:trHeight w:val="460"/>
                        </w:trPr>
                        <w:tc>
                          <w:tcPr>
                            <w:tcW w:w="742" w:type="dxa"/>
                          </w:tcPr>
                          <w:p w:rsidR="00096074" w:rsidRDefault="00096074">
                            <w:pPr>
                              <w:pStyle w:val="TableParagraph"/>
                              <w:spacing w:line="275" w:lineRule="exact"/>
                              <w:ind w:left="107"/>
                              <w:rPr>
                                <w:sz w:val="24"/>
                              </w:rPr>
                            </w:pPr>
                            <w:r>
                              <w:rPr>
                                <w:spacing w:val="-5"/>
                                <w:sz w:val="24"/>
                              </w:rPr>
                              <w:t>6.</w:t>
                            </w:r>
                          </w:p>
                        </w:tc>
                        <w:tc>
                          <w:tcPr>
                            <w:tcW w:w="5479" w:type="dxa"/>
                          </w:tcPr>
                          <w:p w:rsidR="00096074" w:rsidRDefault="00096074">
                            <w:pPr>
                              <w:pStyle w:val="TableParagraph"/>
                              <w:spacing w:line="275" w:lineRule="exact"/>
                              <w:ind w:left="104"/>
                              <w:rPr>
                                <w:sz w:val="24"/>
                              </w:rPr>
                            </w:pPr>
                            <w:r>
                              <w:rPr>
                                <w:sz w:val="24"/>
                              </w:rPr>
                              <w:t>Электромагнитное</w:t>
                            </w:r>
                            <w:r>
                              <w:rPr>
                                <w:spacing w:val="-7"/>
                                <w:sz w:val="24"/>
                              </w:rPr>
                              <w:t xml:space="preserve"> </w:t>
                            </w:r>
                            <w:r>
                              <w:rPr>
                                <w:spacing w:val="-2"/>
                                <w:sz w:val="24"/>
                              </w:rPr>
                              <w:t>излучение</w:t>
                            </w:r>
                          </w:p>
                        </w:tc>
                        <w:tc>
                          <w:tcPr>
                            <w:tcW w:w="1702" w:type="dxa"/>
                          </w:tcPr>
                          <w:p w:rsidR="00096074" w:rsidRDefault="00096074">
                            <w:pPr>
                              <w:pStyle w:val="TableParagraph"/>
                              <w:spacing w:line="275" w:lineRule="exact"/>
                              <w:ind w:left="106"/>
                              <w:rPr>
                                <w:sz w:val="24"/>
                              </w:rPr>
                            </w:pPr>
                            <w:r>
                              <w:rPr>
                                <w:spacing w:val="-5"/>
                                <w:sz w:val="24"/>
                              </w:rPr>
                              <w:t>21</w:t>
                            </w:r>
                          </w:p>
                        </w:tc>
                      </w:tr>
                      <w:tr w:rsidR="00096074">
                        <w:trPr>
                          <w:trHeight w:val="451"/>
                        </w:trPr>
                        <w:tc>
                          <w:tcPr>
                            <w:tcW w:w="742" w:type="dxa"/>
                          </w:tcPr>
                          <w:p w:rsidR="00096074" w:rsidRDefault="00096074">
                            <w:pPr>
                              <w:pStyle w:val="TableParagraph"/>
                              <w:spacing w:line="275" w:lineRule="exact"/>
                              <w:ind w:left="107"/>
                              <w:rPr>
                                <w:sz w:val="24"/>
                              </w:rPr>
                            </w:pPr>
                            <w:r>
                              <w:rPr>
                                <w:spacing w:val="-5"/>
                                <w:sz w:val="24"/>
                              </w:rPr>
                              <w:t>7.</w:t>
                            </w:r>
                          </w:p>
                        </w:tc>
                        <w:tc>
                          <w:tcPr>
                            <w:tcW w:w="5479" w:type="dxa"/>
                          </w:tcPr>
                          <w:p w:rsidR="00096074" w:rsidRDefault="00096074">
                            <w:pPr>
                              <w:pStyle w:val="TableParagraph"/>
                              <w:spacing w:line="275" w:lineRule="exact"/>
                              <w:ind w:left="104"/>
                              <w:rPr>
                                <w:sz w:val="24"/>
                              </w:rPr>
                            </w:pPr>
                            <w:r>
                              <w:rPr>
                                <w:sz w:val="24"/>
                              </w:rPr>
                              <w:t>Физика</w:t>
                            </w:r>
                            <w:r>
                              <w:rPr>
                                <w:spacing w:val="-5"/>
                                <w:sz w:val="24"/>
                              </w:rPr>
                              <w:t xml:space="preserve"> </w:t>
                            </w:r>
                            <w:r>
                              <w:rPr>
                                <w:sz w:val="24"/>
                              </w:rPr>
                              <w:t>высоких</w:t>
                            </w:r>
                            <w:r>
                              <w:rPr>
                                <w:spacing w:val="-1"/>
                                <w:sz w:val="24"/>
                              </w:rPr>
                              <w:t xml:space="preserve"> </w:t>
                            </w:r>
                            <w:r>
                              <w:rPr>
                                <w:spacing w:val="-2"/>
                                <w:sz w:val="24"/>
                              </w:rPr>
                              <w:t>энергий</w:t>
                            </w:r>
                          </w:p>
                        </w:tc>
                        <w:tc>
                          <w:tcPr>
                            <w:tcW w:w="1702" w:type="dxa"/>
                          </w:tcPr>
                          <w:p w:rsidR="00096074" w:rsidRDefault="00096074">
                            <w:pPr>
                              <w:pStyle w:val="TableParagraph"/>
                              <w:spacing w:line="275" w:lineRule="exact"/>
                              <w:ind w:left="106"/>
                              <w:rPr>
                                <w:sz w:val="24"/>
                              </w:rPr>
                            </w:pPr>
                            <w:r>
                              <w:rPr>
                                <w:spacing w:val="-10"/>
                                <w:sz w:val="24"/>
                              </w:rPr>
                              <w:t>9</w:t>
                            </w:r>
                          </w:p>
                        </w:tc>
                      </w:tr>
                      <w:tr w:rsidR="00096074">
                        <w:trPr>
                          <w:trHeight w:val="455"/>
                        </w:trPr>
                        <w:tc>
                          <w:tcPr>
                            <w:tcW w:w="742" w:type="dxa"/>
                          </w:tcPr>
                          <w:p w:rsidR="00096074" w:rsidRDefault="00096074">
                            <w:pPr>
                              <w:pStyle w:val="TableParagraph"/>
                              <w:spacing w:line="275" w:lineRule="exact"/>
                              <w:ind w:left="107"/>
                              <w:rPr>
                                <w:sz w:val="24"/>
                              </w:rPr>
                            </w:pPr>
                            <w:r>
                              <w:rPr>
                                <w:spacing w:val="-5"/>
                                <w:sz w:val="24"/>
                              </w:rPr>
                              <w:t>8.</w:t>
                            </w:r>
                          </w:p>
                        </w:tc>
                        <w:tc>
                          <w:tcPr>
                            <w:tcW w:w="5479" w:type="dxa"/>
                          </w:tcPr>
                          <w:p w:rsidR="00096074" w:rsidRDefault="00096074">
                            <w:pPr>
                              <w:pStyle w:val="TableParagraph"/>
                              <w:spacing w:line="275" w:lineRule="exact"/>
                              <w:ind w:left="104"/>
                              <w:rPr>
                                <w:sz w:val="24"/>
                              </w:rPr>
                            </w:pPr>
                            <w:r>
                              <w:rPr>
                                <w:sz w:val="24"/>
                              </w:rPr>
                              <w:t>Элементы</w:t>
                            </w:r>
                            <w:r>
                              <w:rPr>
                                <w:spacing w:val="-3"/>
                                <w:sz w:val="24"/>
                              </w:rPr>
                              <w:t xml:space="preserve"> </w:t>
                            </w:r>
                            <w:r>
                              <w:rPr>
                                <w:spacing w:val="-2"/>
                                <w:sz w:val="24"/>
                              </w:rPr>
                              <w:t>астрофизики</w:t>
                            </w:r>
                          </w:p>
                        </w:tc>
                        <w:tc>
                          <w:tcPr>
                            <w:tcW w:w="1702" w:type="dxa"/>
                          </w:tcPr>
                          <w:p w:rsidR="00096074" w:rsidRDefault="00096074">
                            <w:pPr>
                              <w:pStyle w:val="TableParagraph"/>
                              <w:spacing w:line="275" w:lineRule="exact"/>
                              <w:ind w:left="106"/>
                              <w:rPr>
                                <w:sz w:val="24"/>
                              </w:rPr>
                            </w:pPr>
                            <w:r>
                              <w:rPr>
                                <w:spacing w:val="-10"/>
                                <w:sz w:val="24"/>
                              </w:rPr>
                              <w:t>4</w:t>
                            </w:r>
                          </w:p>
                        </w:tc>
                      </w:tr>
                      <w:tr w:rsidR="00096074">
                        <w:trPr>
                          <w:trHeight w:val="378"/>
                        </w:trPr>
                        <w:tc>
                          <w:tcPr>
                            <w:tcW w:w="742" w:type="dxa"/>
                          </w:tcPr>
                          <w:p w:rsidR="00096074" w:rsidRDefault="00096074">
                            <w:pPr>
                              <w:pStyle w:val="TableParagraph"/>
                              <w:spacing w:line="275" w:lineRule="exact"/>
                              <w:ind w:left="107"/>
                              <w:rPr>
                                <w:sz w:val="24"/>
                              </w:rPr>
                            </w:pPr>
                            <w:r>
                              <w:rPr>
                                <w:spacing w:val="-5"/>
                                <w:sz w:val="24"/>
                              </w:rPr>
                              <w:t>9.</w:t>
                            </w:r>
                          </w:p>
                        </w:tc>
                        <w:tc>
                          <w:tcPr>
                            <w:tcW w:w="5479" w:type="dxa"/>
                          </w:tcPr>
                          <w:p w:rsidR="00096074" w:rsidRDefault="00096074">
                            <w:pPr>
                              <w:pStyle w:val="TableParagraph"/>
                              <w:spacing w:line="275" w:lineRule="exact"/>
                              <w:ind w:left="104"/>
                              <w:rPr>
                                <w:sz w:val="24"/>
                              </w:rPr>
                            </w:pPr>
                            <w:r>
                              <w:rPr>
                                <w:sz w:val="24"/>
                              </w:rPr>
                              <w:t>Обобщающее</w:t>
                            </w:r>
                            <w:r>
                              <w:rPr>
                                <w:spacing w:val="-3"/>
                                <w:sz w:val="24"/>
                              </w:rPr>
                              <w:t xml:space="preserve"> </w:t>
                            </w:r>
                            <w:r>
                              <w:rPr>
                                <w:spacing w:val="-2"/>
                                <w:sz w:val="24"/>
                              </w:rPr>
                              <w:t>повторение</w:t>
                            </w:r>
                          </w:p>
                        </w:tc>
                        <w:tc>
                          <w:tcPr>
                            <w:tcW w:w="1702" w:type="dxa"/>
                          </w:tcPr>
                          <w:p w:rsidR="00096074" w:rsidRDefault="00096074">
                            <w:pPr>
                              <w:pStyle w:val="TableParagraph"/>
                              <w:spacing w:line="275" w:lineRule="exact"/>
                              <w:ind w:left="106"/>
                              <w:rPr>
                                <w:sz w:val="24"/>
                              </w:rPr>
                            </w:pPr>
                            <w:r>
                              <w:rPr>
                                <w:spacing w:val="-5"/>
                                <w:sz w:val="24"/>
                              </w:rPr>
                              <w:t>12</w:t>
                            </w:r>
                          </w:p>
                        </w:tc>
                      </w:tr>
                      <w:tr w:rsidR="00096074">
                        <w:trPr>
                          <w:trHeight w:val="381"/>
                        </w:trPr>
                        <w:tc>
                          <w:tcPr>
                            <w:tcW w:w="742" w:type="dxa"/>
                          </w:tcPr>
                          <w:p w:rsidR="00096074" w:rsidRDefault="00096074">
                            <w:pPr>
                              <w:pStyle w:val="TableParagraph"/>
                              <w:spacing w:line="275" w:lineRule="exact"/>
                              <w:ind w:left="107"/>
                              <w:rPr>
                                <w:sz w:val="24"/>
                              </w:rPr>
                            </w:pPr>
                            <w:r>
                              <w:rPr>
                                <w:spacing w:val="-5"/>
                                <w:sz w:val="24"/>
                              </w:rPr>
                              <w:t>10.</w:t>
                            </w:r>
                          </w:p>
                        </w:tc>
                        <w:tc>
                          <w:tcPr>
                            <w:tcW w:w="5479" w:type="dxa"/>
                          </w:tcPr>
                          <w:p w:rsidR="00096074" w:rsidRDefault="00096074">
                            <w:pPr>
                              <w:pStyle w:val="TableParagraph"/>
                              <w:spacing w:line="275" w:lineRule="exact"/>
                              <w:ind w:left="104"/>
                              <w:rPr>
                                <w:sz w:val="24"/>
                              </w:rPr>
                            </w:pPr>
                            <w:r>
                              <w:rPr>
                                <w:sz w:val="24"/>
                              </w:rPr>
                              <w:t>Резервное</w:t>
                            </w:r>
                            <w:r>
                              <w:rPr>
                                <w:spacing w:val="-7"/>
                                <w:sz w:val="24"/>
                              </w:rPr>
                              <w:t xml:space="preserve"> </w:t>
                            </w:r>
                            <w:r>
                              <w:rPr>
                                <w:spacing w:val="-4"/>
                                <w:sz w:val="24"/>
                              </w:rPr>
                              <w:t>время</w:t>
                            </w:r>
                          </w:p>
                        </w:tc>
                        <w:tc>
                          <w:tcPr>
                            <w:tcW w:w="1702" w:type="dxa"/>
                          </w:tcPr>
                          <w:p w:rsidR="00096074" w:rsidRDefault="00096074">
                            <w:pPr>
                              <w:pStyle w:val="TableParagraph"/>
                              <w:spacing w:line="275" w:lineRule="exact"/>
                              <w:ind w:left="106"/>
                              <w:rPr>
                                <w:sz w:val="24"/>
                              </w:rPr>
                            </w:pPr>
                            <w:r>
                              <w:rPr>
                                <w:spacing w:val="-10"/>
                                <w:sz w:val="24"/>
                              </w:rPr>
                              <w:t>-</w:t>
                            </w:r>
                          </w:p>
                        </w:tc>
                      </w:tr>
                      <w:tr w:rsidR="00096074">
                        <w:trPr>
                          <w:trHeight w:val="316"/>
                        </w:trPr>
                        <w:tc>
                          <w:tcPr>
                            <w:tcW w:w="742" w:type="dxa"/>
                          </w:tcPr>
                          <w:p w:rsidR="00096074" w:rsidRDefault="00096074">
                            <w:pPr>
                              <w:pStyle w:val="TableParagraph"/>
                              <w:rPr>
                                <w:sz w:val="24"/>
                              </w:rPr>
                            </w:pPr>
                          </w:p>
                        </w:tc>
                        <w:tc>
                          <w:tcPr>
                            <w:tcW w:w="5479" w:type="dxa"/>
                          </w:tcPr>
                          <w:p w:rsidR="00096074" w:rsidRDefault="00096074">
                            <w:pPr>
                              <w:pStyle w:val="TableParagraph"/>
                              <w:spacing w:line="275" w:lineRule="exact"/>
                              <w:ind w:left="104"/>
                              <w:rPr>
                                <w:sz w:val="24"/>
                              </w:rPr>
                            </w:pPr>
                            <w:r>
                              <w:rPr>
                                <w:spacing w:val="-2"/>
                                <w:sz w:val="24"/>
                              </w:rPr>
                              <w:t>Итого</w:t>
                            </w:r>
                          </w:p>
                        </w:tc>
                        <w:tc>
                          <w:tcPr>
                            <w:tcW w:w="1702" w:type="dxa"/>
                          </w:tcPr>
                          <w:p w:rsidR="00096074" w:rsidRDefault="00096074">
                            <w:pPr>
                              <w:pStyle w:val="TableParagraph"/>
                              <w:spacing w:line="275" w:lineRule="exact"/>
                              <w:ind w:left="106"/>
                              <w:rPr>
                                <w:sz w:val="24"/>
                              </w:rPr>
                            </w:pPr>
                            <w:r>
                              <w:rPr>
                                <w:spacing w:val="-5"/>
                                <w:sz w:val="24"/>
                              </w:rPr>
                              <w:t>68</w:t>
                            </w:r>
                          </w:p>
                        </w:tc>
                      </w:tr>
                    </w:tbl>
                    <w:p w:rsidR="00096074" w:rsidRDefault="00096074">
                      <w:pPr>
                        <w:pStyle w:val="a3"/>
                        <w:ind w:left="0"/>
                        <w:jc w:val="left"/>
                      </w:pPr>
                    </w:p>
                  </w:txbxContent>
                </v:textbox>
                <w10:wrap anchorx="page"/>
              </v:shape>
            </w:pict>
          </mc:Fallback>
        </mc:AlternateContent>
      </w:r>
      <w:r>
        <w:t>Тематическое</w:t>
      </w:r>
      <w:r>
        <w:rPr>
          <w:spacing w:val="-15"/>
        </w:rPr>
        <w:t xml:space="preserve"> </w:t>
      </w:r>
      <w:r>
        <w:t>планирование 11 класс</w:t>
      </w: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ind w:left="0"/>
        <w:jc w:val="left"/>
        <w:rPr>
          <w:b/>
        </w:rPr>
      </w:pPr>
    </w:p>
    <w:p w:rsidR="00E829DB" w:rsidRDefault="00E829DB">
      <w:pPr>
        <w:pStyle w:val="a3"/>
        <w:spacing w:before="56"/>
        <w:ind w:left="0"/>
        <w:jc w:val="left"/>
        <w:rPr>
          <w:b/>
        </w:rPr>
      </w:pPr>
    </w:p>
    <w:p w:rsidR="00E829DB" w:rsidRDefault="00096074">
      <w:pPr>
        <w:pStyle w:val="a4"/>
        <w:numPr>
          <w:ilvl w:val="2"/>
          <w:numId w:val="138"/>
        </w:numPr>
        <w:tabs>
          <w:tab w:val="left" w:pos="2390"/>
          <w:tab w:val="left" w:pos="3647"/>
          <w:tab w:val="left" w:pos="5218"/>
          <w:tab w:val="left" w:pos="5844"/>
          <w:tab w:val="left" w:pos="7235"/>
          <w:tab w:val="left" w:pos="8612"/>
        </w:tabs>
        <w:spacing w:line="278" w:lineRule="auto"/>
        <w:ind w:left="2390" w:right="108" w:hanging="721"/>
        <w:jc w:val="left"/>
        <w:rPr>
          <w:b/>
          <w:sz w:val="24"/>
        </w:rPr>
      </w:pPr>
      <w:r>
        <w:rPr>
          <w:b/>
          <w:spacing w:val="-2"/>
          <w:sz w:val="24"/>
        </w:rPr>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 xml:space="preserve">«Химия» </w:t>
      </w:r>
      <w:r>
        <w:rPr>
          <w:b/>
          <w:sz w:val="24"/>
        </w:rPr>
        <w:t>(углубленный уровень)</w:t>
      </w:r>
    </w:p>
    <w:p w:rsidR="00E829DB" w:rsidRDefault="00E829DB">
      <w:pPr>
        <w:pStyle w:val="a3"/>
        <w:ind w:left="0"/>
        <w:jc w:val="left"/>
        <w:rPr>
          <w:b/>
        </w:rPr>
      </w:pPr>
    </w:p>
    <w:p w:rsidR="00E829DB" w:rsidRDefault="00096074">
      <w:pPr>
        <w:pStyle w:val="a3"/>
        <w:ind w:left="808"/>
      </w:pPr>
      <w:proofErr w:type="gramStart"/>
      <w:r>
        <w:t>Рабочая</w:t>
      </w:r>
      <w:r>
        <w:rPr>
          <w:spacing w:val="43"/>
        </w:rPr>
        <w:t xml:space="preserve">  </w:t>
      </w:r>
      <w:r>
        <w:t>программа</w:t>
      </w:r>
      <w:proofErr w:type="gramEnd"/>
      <w:r>
        <w:rPr>
          <w:spacing w:val="44"/>
        </w:rPr>
        <w:t xml:space="preserve">  </w:t>
      </w:r>
      <w:r>
        <w:t>по</w:t>
      </w:r>
      <w:r>
        <w:rPr>
          <w:spacing w:val="44"/>
        </w:rPr>
        <w:t xml:space="preserve">  </w:t>
      </w:r>
      <w:r>
        <w:t>учебному</w:t>
      </w:r>
      <w:r>
        <w:rPr>
          <w:spacing w:val="41"/>
        </w:rPr>
        <w:t xml:space="preserve">  </w:t>
      </w:r>
      <w:r>
        <w:t>предмету</w:t>
      </w:r>
      <w:r>
        <w:rPr>
          <w:spacing w:val="44"/>
        </w:rPr>
        <w:t xml:space="preserve">  </w:t>
      </w:r>
      <w:r>
        <w:t>«Химия»</w:t>
      </w:r>
      <w:r>
        <w:rPr>
          <w:spacing w:val="77"/>
        </w:rPr>
        <w:t xml:space="preserve">   </w:t>
      </w:r>
      <w:r>
        <w:t>(предметная</w:t>
      </w:r>
      <w:r>
        <w:rPr>
          <w:spacing w:val="43"/>
        </w:rPr>
        <w:t xml:space="preserve">  </w:t>
      </w:r>
      <w:r>
        <w:rPr>
          <w:spacing w:val="-2"/>
        </w:rPr>
        <w:t>область</w:t>
      </w:r>
    </w:p>
    <w:p w:rsidR="00E829DB" w:rsidRDefault="00096074">
      <w:pPr>
        <w:pStyle w:val="a3"/>
        <w:spacing w:before="41" w:line="276" w:lineRule="auto"/>
        <w:ind w:left="242" w:right="108"/>
      </w:pPr>
      <w:r>
        <w:t>«Естественно-научные предметы»)</w:t>
      </w:r>
      <w:r>
        <w:rPr>
          <w:spacing w:val="40"/>
        </w:rPr>
        <w:t xml:space="preserve"> </w:t>
      </w:r>
      <w:r>
        <w:rPr>
          <w:u w:val="single"/>
        </w:rPr>
        <w:t>разработана на основе Федеральной рабочей</w:t>
      </w:r>
      <w:r>
        <w:t xml:space="preserve"> </w:t>
      </w:r>
      <w:r>
        <w:rPr>
          <w:u w:val="single"/>
        </w:rPr>
        <w:t>программы по учебному предмету «Химия» Приказ Министерства просвещения</w:t>
      </w:r>
      <w:r>
        <w:t xml:space="preserve"> </w:t>
      </w:r>
      <w:r>
        <w:rPr>
          <w:u w:val="single"/>
        </w:rPr>
        <w:t>Российской Федерации от 18.05.2023 № 371 «Об утверждении федеральной</w:t>
      </w:r>
      <w:r>
        <w:t xml:space="preserve"> </w:t>
      </w:r>
      <w:r>
        <w:rPr>
          <w:u w:val="single"/>
        </w:rPr>
        <w:t>образовательной</w:t>
      </w:r>
      <w:r>
        <w:rPr>
          <w:spacing w:val="23"/>
          <w:u w:val="single"/>
        </w:rPr>
        <w:t xml:space="preserve"> </w:t>
      </w:r>
      <w:r>
        <w:rPr>
          <w:u w:val="single"/>
        </w:rPr>
        <w:t>программы</w:t>
      </w:r>
      <w:r>
        <w:rPr>
          <w:spacing w:val="27"/>
          <w:u w:val="single"/>
        </w:rPr>
        <w:t xml:space="preserve"> </w:t>
      </w:r>
      <w:r>
        <w:rPr>
          <w:u w:val="single"/>
        </w:rPr>
        <w:t>среднего</w:t>
      </w:r>
      <w:r>
        <w:rPr>
          <w:spacing w:val="25"/>
          <w:u w:val="single"/>
        </w:rPr>
        <w:t xml:space="preserve"> </w:t>
      </w:r>
      <w:r>
        <w:rPr>
          <w:u w:val="single"/>
        </w:rPr>
        <w:t>общего</w:t>
      </w:r>
      <w:r>
        <w:rPr>
          <w:spacing w:val="27"/>
          <w:u w:val="single"/>
        </w:rPr>
        <w:t xml:space="preserve"> </w:t>
      </w:r>
      <w:r>
        <w:rPr>
          <w:u w:val="single"/>
        </w:rPr>
        <w:t>образования»</w:t>
      </w:r>
      <w:r>
        <w:rPr>
          <w:spacing w:val="19"/>
          <w:u w:val="single"/>
        </w:rPr>
        <w:t xml:space="preserve"> </w:t>
      </w:r>
      <w:r>
        <w:rPr>
          <w:u w:val="single"/>
        </w:rPr>
        <w:t>(Зарегистрирован</w:t>
      </w:r>
      <w:r>
        <w:rPr>
          <w:spacing w:val="26"/>
          <w:u w:val="single"/>
        </w:rPr>
        <w:t xml:space="preserve"> </w:t>
      </w:r>
      <w:r>
        <w:rPr>
          <w:spacing w:val="-2"/>
          <w:u w:val="single"/>
        </w:rPr>
        <w:t>12.07.2023</w:t>
      </w:r>
    </w:p>
    <w:p w:rsidR="00E829DB" w:rsidRDefault="00096074">
      <w:pPr>
        <w:pStyle w:val="a3"/>
        <w:spacing w:before="1" w:line="276" w:lineRule="auto"/>
        <w:ind w:left="242" w:right="107"/>
      </w:pPr>
      <w:r>
        <w:rPr>
          <w:u w:val="single"/>
        </w:rPr>
        <w:t>№ 74228)), Рабочей программы воспитания МБОУ «Лицей №1»</w:t>
      </w:r>
      <w:r>
        <w:t xml:space="preserve"> и включает пояснительную записку, содержание обучения, планируемые результаты освоения программы по химии. Пояснительная записка отражает общие цели и задачи изучения химии,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left="242" w:right="107" w:firstLine="599"/>
      </w:pPr>
      <w:r>
        <w:t>Рабочая программа по химии на уровне среднего общего образования разработана</w:t>
      </w:r>
      <w:r>
        <w:rPr>
          <w:spacing w:val="40"/>
        </w:rPr>
        <w:t xml:space="preserve"> </w:t>
      </w:r>
      <w:r>
        <w:t>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E829DB" w:rsidRDefault="00096074">
      <w:pPr>
        <w:pStyle w:val="a3"/>
        <w:spacing w:line="276" w:lineRule="auto"/>
        <w:ind w:left="242" w:right="110" w:firstLine="599"/>
      </w:pPr>
      <w:r>
        <w:t>Химия на уровне углублённого изучения занимает важное место в системе естественно-</w:t>
      </w:r>
      <w:proofErr w:type="gramStart"/>
      <w:r>
        <w:t>научного</w:t>
      </w:r>
      <w:r>
        <w:rPr>
          <w:spacing w:val="55"/>
        </w:rPr>
        <w:t xml:space="preserve">  </w:t>
      </w:r>
      <w:r>
        <w:t>образования</w:t>
      </w:r>
      <w:proofErr w:type="gramEnd"/>
      <w:r>
        <w:rPr>
          <w:spacing w:val="55"/>
        </w:rPr>
        <w:t xml:space="preserve">  </w:t>
      </w:r>
      <w:r>
        <w:t>учащихся</w:t>
      </w:r>
      <w:r>
        <w:rPr>
          <w:spacing w:val="54"/>
        </w:rPr>
        <w:t xml:space="preserve">  </w:t>
      </w:r>
      <w:r>
        <w:t>10–11</w:t>
      </w:r>
      <w:r>
        <w:rPr>
          <w:spacing w:val="54"/>
        </w:rPr>
        <w:t xml:space="preserve">  </w:t>
      </w:r>
      <w:r>
        <w:t>классов.</w:t>
      </w:r>
      <w:r>
        <w:rPr>
          <w:spacing w:val="55"/>
        </w:rPr>
        <w:t xml:space="preserve">  </w:t>
      </w:r>
      <w:proofErr w:type="gramStart"/>
      <w:r>
        <w:t>Изучение</w:t>
      </w:r>
      <w:r>
        <w:rPr>
          <w:spacing w:val="54"/>
        </w:rPr>
        <w:t xml:space="preserve">  </w:t>
      </w:r>
      <w:r>
        <w:rPr>
          <w:spacing w:val="-2"/>
        </w:rPr>
        <w:t>предмета</w:t>
      </w:r>
      <w:proofErr w:type="gramEnd"/>
      <w:r>
        <w:rPr>
          <w:spacing w:val="-2"/>
        </w:rPr>
        <w:t>,</w:t>
      </w:r>
    </w:p>
    <w:p w:rsidR="00E829DB" w:rsidRDefault="00E829DB">
      <w:pPr>
        <w:spacing w:line="276" w:lineRule="auto"/>
        <w:sectPr w:rsidR="00E829DB">
          <w:footerReference w:type="default" r:id="rId167"/>
          <w:pgSz w:w="11910" w:h="16390"/>
          <w:pgMar w:top="1060" w:right="740" w:bottom="1180" w:left="1460" w:header="0" w:footer="993" w:gutter="0"/>
          <w:cols w:space="720"/>
        </w:sectPr>
      </w:pPr>
    </w:p>
    <w:p w:rsidR="00E829DB" w:rsidRDefault="00096074">
      <w:pPr>
        <w:pStyle w:val="a3"/>
        <w:spacing w:before="69" w:line="276" w:lineRule="auto"/>
        <w:ind w:left="242" w:right="107"/>
      </w:pPr>
      <w:r>
        <w:lastRenderedPageBreak/>
        <w:t>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w:t>
      </w:r>
      <w:r>
        <w:rPr>
          <w:spacing w:val="40"/>
        </w:rPr>
        <w:t xml:space="preserve"> </w:t>
      </w:r>
      <w:r>
        <w:t>также для продолжения обучения в организациях профессионального образования, в которых химия является одной из приоритетных дисциплин.</w:t>
      </w:r>
    </w:p>
    <w:p w:rsidR="00E829DB" w:rsidRDefault="00096074">
      <w:pPr>
        <w:pStyle w:val="a3"/>
        <w:tabs>
          <w:tab w:val="left" w:pos="8184"/>
        </w:tabs>
        <w:spacing w:before="3" w:line="276" w:lineRule="auto"/>
        <w:ind w:left="242" w:right="106" w:firstLine="599"/>
      </w:pPr>
      <w: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w:t>
      </w:r>
      <w:r>
        <w:rPr>
          <w:spacing w:val="-2"/>
        </w:rPr>
        <w:t>подготовки</w:t>
      </w:r>
      <w:r>
        <w:tab/>
      </w:r>
      <w:r>
        <w:rPr>
          <w:spacing w:val="-2"/>
        </w:rPr>
        <w:t>выпускников.</w:t>
      </w:r>
    </w:p>
    <w:p w:rsidR="00E829DB" w:rsidRDefault="00096074">
      <w:pPr>
        <w:pStyle w:val="a3"/>
        <w:ind w:left="242"/>
        <w:jc w:val="left"/>
      </w:pPr>
      <w:r>
        <w:rPr>
          <w:spacing w:val="-2"/>
        </w:rPr>
        <w:t>Свидетельствомтомуявляютсяследующиевыполняемыепрограммойпохимиифункции:</w:t>
      </w:r>
    </w:p>
    <w:p w:rsidR="00E829DB" w:rsidRDefault="00096074">
      <w:pPr>
        <w:pStyle w:val="a4"/>
        <w:numPr>
          <w:ilvl w:val="0"/>
          <w:numId w:val="113"/>
        </w:numPr>
        <w:tabs>
          <w:tab w:val="left" w:pos="961"/>
          <w:tab w:val="left" w:pos="1168"/>
        </w:tabs>
        <w:spacing w:before="42" w:line="273" w:lineRule="auto"/>
        <w:ind w:right="109" w:hanging="360"/>
        <w:rPr>
          <w:sz w:val="24"/>
        </w:rPr>
      </w:pPr>
      <w:r>
        <w:rPr>
          <w:sz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w:t>
      </w:r>
      <w:r>
        <w:rPr>
          <w:spacing w:val="-2"/>
          <w:sz w:val="24"/>
        </w:rPr>
        <w:t>профиля;</w:t>
      </w:r>
    </w:p>
    <w:p w:rsidR="00E829DB" w:rsidRDefault="00096074">
      <w:pPr>
        <w:pStyle w:val="a4"/>
        <w:numPr>
          <w:ilvl w:val="0"/>
          <w:numId w:val="113"/>
        </w:numPr>
        <w:tabs>
          <w:tab w:val="left" w:pos="961"/>
          <w:tab w:val="left" w:pos="1168"/>
        </w:tabs>
        <w:spacing w:before="8" w:line="276" w:lineRule="auto"/>
        <w:ind w:right="104" w:hanging="360"/>
        <w:rPr>
          <w:sz w:val="24"/>
        </w:rPr>
      </w:pPr>
      <w:r>
        <w:rPr>
          <w:sz w:val="24"/>
        </w:rPr>
        <w:t>организационно-планирующая, которая предусматривает определение: принципов структурирования и последовательности изучения учебного материала, количественных и качественных его характеристик; 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E829DB" w:rsidRDefault="00096074">
      <w:pPr>
        <w:pStyle w:val="a3"/>
        <w:spacing w:line="271" w:lineRule="exact"/>
        <w:ind w:left="841"/>
      </w:pPr>
      <w:r>
        <w:t>Программа</w:t>
      </w:r>
      <w:r>
        <w:rPr>
          <w:spacing w:val="-4"/>
        </w:rPr>
        <w:t xml:space="preserve"> </w:t>
      </w:r>
      <w:r>
        <w:t>для</w:t>
      </w:r>
      <w:r>
        <w:rPr>
          <w:spacing w:val="-2"/>
        </w:rPr>
        <w:t xml:space="preserve"> </w:t>
      </w:r>
      <w:r>
        <w:t>углублённого</w:t>
      </w:r>
      <w:r>
        <w:rPr>
          <w:spacing w:val="-3"/>
        </w:rPr>
        <w:t xml:space="preserve"> </w:t>
      </w:r>
      <w:r>
        <w:t>изучения</w:t>
      </w:r>
      <w:r>
        <w:rPr>
          <w:spacing w:val="-2"/>
        </w:rPr>
        <w:t xml:space="preserve"> химии:</w:t>
      </w:r>
    </w:p>
    <w:p w:rsidR="00E829DB" w:rsidRDefault="00096074">
      <w:pPr>
        <w:pStyle w:val="a4"/>
        <w:numPr>
          <w:ilvl w:val="0"/>
          <w:numId w:val="113"/>
        </w:numPr>
        <w:tabs>
          <w:tab w:val="left" w:pos="961"/>
          <w:tab w:val="left" w:pos="1168"/>
        </w:tabs>
        <w:spacing w:before="43" w:line="273" w:lineRule="auto"/>
        <w:ind w:right="111" w:hanging="360"/>
        <w:rPr>
          <w:sz w:val="24"/>
        </w:rPr>
      </w:pPr>
      <w:r>
        <w:rPr>
          <w:sz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w:t>
      </w:r>
      <w:r>
        <w:rPr>
          <w:spacing w:val="-2"/>
          <w:sz w:val="24"/>
        </w:rPr>
        <w:t>курса;</w:t>
      </w:r>
    </w:p>
    <w:p w:rsidR="00E829DB" w:rsidRDefault="00096074">
      <w:pPr>
        <w:pStyle w:val="a4"/>
        <w:numPr>
          <w:ilvl w:val="0"/>
          <w:numId w:val="113"/>
        </w:numPr>
        <w:tabs>
          <w:tab w:val="left" w:pos="961"/>
          <w:tab w:val="left" w:pos="1168"/>
        </w:tabs>
        <w:spacing w:before="8" w:line="271" w:lineRule="auto"/>
        <w:ind w:right="110" w:hanging="360"/>
        <w:rPr>
          <w:sz w:val="24"/>
        </w:rPr>
      </w:pPr>
      <w:r>
        <w:rPr>
          <w:sz w:val="24"/>
        </w:rPr>
        <w:t>даёт примерное распределение учебного времени, рекомендуемого для изучения отдельных тем;</w:t>
      </w:r>
    </w:p>
    <w:p w:rsidR="00E829DB" w:rsidRDefault="00096074">
      <w:pPr>
        <w:pStyle w:val="a4"/>
        <w:numPr>
          <w:ilvl w:val="0"/>
          <w:numId w:val="113"/>
        </w:numPr>
        <w:tabs>
          <w:tab w:val="left" w:pos="961"/>
          <w:tab w:val="left" w:pos="1168"/>
        </w:tabs>
        <w:spacing w:before="9" w:line="271" w:lineRule="auto"/>
        <w:ind w:right="112" w:hanging="360"/>
        <w:rPr>
          <w:sz w:val="24"/>
        </w:rPr>
      </w:pPr>
      <w:r>
        <w:rPr>
          <w:sz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E829DB" w:rsidRDefault="00096074">
      <w:pPr>
        <w:pStyle w:val="a4"/>
        <w:numPr>
          <w:ilvl w:val="0"/>
          <w:numId w:val="113"/>
        </w:numPr>
        <w:tabs>
          <w:tab w:val="left" w:pos="961"/>
          <w:tab w:val="left" w:pos="1168"/>
        </w:tabs>
        <w:spacing w:before="6" w:line="276" w:lineRule="auto"/>
        <w:ind w:right="111" w:hanging="360"/>
        <w:rPr>
          <w:sz w:val="24"/>
        </w:rPr>
      </w:pPr>
      <w:r>
        <w:rPr>
          <w:sz w:val="24"/>
        </w:rPr>
        <w:t xml:space="preserve">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w:t>
      </w:r>
      <w:r>
        <w:rPr>
          <w:spacing w:val="-2"/>
          <w:sz w:val="24"/>
        </w:rPr>
        <w:t>предмета.</w:t>
      </w:r>
    </w:p>
    <w:p w:rsidR="00E829DB" w:rsidRDefault="00096074">
      <w:pPr>
        <w:pStyle w:val="a3"/>
        <w:spacing w:line="276" w:lineRule="auto"/>
        <w:ind w:left="242" w:right="105" w:firstLine="599"/>
      </w:pPr>
      <w:r>
        <w:t>По всем названным позициям в программе по химии предусмотрена преемственность с обучением химии на уровне основного общего образования. За пределами установленной программой по химии обязательной (инвариантной) составляющей содержания учебного предмета «Химия»</w:t>
      </w:r>
      <w:r>
        <w:rPr>
          <w:spacing w:val="-1"/>
        </w:rPr>
        <w:t xml:space="preserve"> </w:t>
      </w:r>
      <w:r>
        <w:t>остаётся возможность выбора его вариативной составляющей, которая должна определяться в соответствии с направлением конкретного профиля обучения.</w:t>
      </w:r>
    </w:p>
    <w:p w:rsidR="00E829DB" w:rsidRDefault="00E829DB">
      <w:pPr>
        <w:spacing w:line="276" w:lineRule="auto"/>
        <w:sectPr w:rsidR="00E829DB">
          <w:pgSz w:w="11910" w:h="16390"/>
          <w:pgMar w:top="1060" w:right="740" w:bottom="1260" w:left="1460" w:header="0" w:footer="993" w:gutter="0"/>
          <w:cols w:space="720"/>
        </w:sectPr>
      </w:pPr>
    </w:p>
    <w:p w:rsidR="00E829DB" w:rsidRDefault="00096074">
      <w:pPr>
        <w:pStyle w:val="a3"/>
        <w:spacing w:before="69" w:line="276" w:lineRule="auto"/>
        <w:ind w:left="242" w:right="103" w:firstLine="599"/>
      </w:pPr>
      <w:r>
        <w:lastRenderedPageBreak/>
        <w:t>В соответствии с концептуальными положениями ФГОС СОО о назначении предметов</w:t>
      </w:r>
      <w:r>
        <w:rPr>
          <w:spacing w:val="-2"/>
        </w:rPr>
        <w:t xml:space="preserve"> </w:t>
      </w:r>
      <w:r>
        <w:t>базового</w:t>
      </w:r>
      <w:r>
        <w:rPr>
          <w:spacing w:val="-3"/>
        </w:rPr>
        <w:t xml:space="preserve"> </w:t>
      </w:r>
      <w:r>
        <w:t>и углублённого уровней</w:t>
      </w:r>
      <w:r>
        <w:rPr>
          <w:spacing w:val="-1"/>
        </w:rPr>
        <w:t xml:space="preserve"> </w:t>
      </w:r>
      <w:r>
        <w:t>в системе</w:t>
      </w:r>
      <w:r>
        <w:rPr>
          <w:spacing w:val="-3"/>
        </w:rPr>
        <w:t xml:space="preserve"> </w:t>
      </w:r>
      <w:r>
        <w:t>дифференцированного обучения</w:t>
      </w:r>
      <w:r>
        <w:rPr>
          <w:spacing w:val="-2"/>
        </w:rPr>
        <w:t xml:space="preserve"> </w:t>
      </w:r>
      <w:r>
        <w:t>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w:t>
      </w:r>
      <w:r>
        <w:rPr>
          <w:spacing w:val="-1"/>
        </w:rPr>
        <w:t xml:space="preserve"> </w:t>
      </w:r>
      <w:r>
        <w:t>в</w:t>
      </w:r>
      <w:r>
        <w:rPr>
          <w:spacing w:val="-1"/>
        </w:rPr>
        <w:t xml:space="preserve"> </w:t>
      </w:r>
      <w:r>
        <w:t>вузах и</w:t>
      </w:r>
      <w:r>
        <w:rPr>
          <w:spacing w:val="-1"/>
        </w:rPr>
        <w:t xml:space="preserve"> </w:t>
      </w:r>
      <w:r>
        <w:t>организациях среднего</w:t>
      </w:r>
      <w:r>
        <w:rPr>
          <w:spacing w:val="-2"/>
        </w:rPr>
        <w:t xml:space="preserve"> </w:t>
      </w:r>
      <w:r>
        <w:t>профессионального</w:t>
      </w:r>
      <w:r>
        <w:rPr>
          <w:spacing w:val="-2"/>
        </w:rPr>
        <w:t xml:space="preserve"> </w:t>
      </w:r>
      <w:r>
        <w:t>образования.</w:t>
      </w:r>
      <w:r>
        <w:rPr>
          <w:spacing w:val="-2"/>
        </w:rPr>
        <w:t xml:space="preserve"> </w:t>
      </w:r>
      <w:r>
        <w:t>В</w:t>
      </w:r>
      <w:r>
        <w:rPr>
          <w:spacing w:val="-4"/>
        </w:rPr>
        <w:t xml:space="preserve"> </w:t>
      </w:r>
      <w:r>
        <w:t>этой</w:t>
      </w:r>
      <w:r>
        <w:rPr>
          <w:spacing w:val="-1"/>
        </w:rPr>
        <w:t xml:space="preserve"> </w:t>
      </w:r>
      <w:r>
        <w:t>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w:t>
      </w:r>
      <w:r>
        <w:rPr>
          <w:spacing w:val="-1"/>
        </w:rPr>
        <w:t xml:space="preserve"> </w:t>
      </w:r>
      <w:r>
        <w:t>образования</w:t>
      </w:r>
      <w:r>
        <w:rPr>
          <w:spacing w:val="-1"/>
        </w:rPr>
        <w:t xml:space="preserve"> </w:t>
      </w:r>
      <w:r>
        <w:t>в</w:t>
      </w:r>
      <w:r>
        <w:rPr>
          <w:spacing w:val="-2"/>
        </w:rPr>
        <w:t xml:space="preserve"> </w:t>
      </w:r>
      <w:r>
        <w:t>организациях профессионального</w:t>
      </w:r>
      <w:r>
        <w:rPr>
          <w:spacing w:val="-1"/>
        </w:rPr>
        <w:t xml:space="preserve"> </w:t>
      </w:r>
      <w:r>
        <w:t>образования.</w:t>
      </w:r>
      <w:r>
        <w:rPr>
          <w:spacing w:val="-1"/>
        </w:rPr>
        <w:t xml:space="preserve"> </w:t>
      </w:r>
      <w:r>
        <w:t>Наряду</w:t>
      </w:r>
      <w:r>
        <w:rPr>
          <w:spacing w:val="-4"/>
        </w:rPr>
        <w:t xml:space="preserve"> </w:t>
      </w:r>
      <w:r>
        <w:t>с</w:t>
      </w:r>
      <w:r>
        <w:rPr>
          <w:spacing w:val="-2"/>
        </w:rPr>
        <w:t xml:space="preserve"> </w:t>
      </w:r>
      <w:r>
        <w:t>этим, в свете требований ФГОС СОО к планируемым результатам освоения федеральной образовательной программы среднего общего образования изучение предмета «Химия» ориентировано также</w:t>
      </w:r>
      <w:r>
        <w:rPr>
          <w:spacing w:val="-1"/>
        </w:rPr>
        <w:t xml:space="preserve"> </w:t>
      </w:r>
      <w:r>
        <w:t>на</w:t>
      </w:r>
      <w:r>
        <w:rPr>
          <w:spacing w:val="-1"/>
        </w:rPr>
        <w:t xml:space="preserve"> </w:t>
      </w:r>
      <w:r>
        <w:t>решение</w:t>
      </w:r>
      <w:r>
        <w:rPr>
          <w:spacing w:val="-1"/>
        </w:rPr>
        <w:t xml:space="preserve"> </w:t>
      </w:r>
      <w:r>
        <w:t>задач</w:t>
      </w:r>
      <w:r>
        <w:rPr>
          <w:spacing w:val="-1"/>
        </w:rPr>
        <w:t xml:space="preserve"> </w:t>
      </w:r>
      <w:r>
        <w:t>воспитания и социального развития обучающихся, на</w:t>
      </w:r>
      <w:r>
        <w:rPr>
          <w:spacing w:val="-4"/>
        </w:rPr>
        <w:t xml:space="preserve"> </w:t>
      </w:r>
      <w:r>
        <w:t>формирование</w:t>
      </w:r>
      <w:r>
        <w:rPr>
          <w:spacing w:val="-2"/>
        </w:rPr>
        <w:t xml:space="preserve"> </w:t>
      </w:r>
      <w:r>
        <w:t>у</w:t>
      </w:r>
      <w:r>
        <w:rPr>
          <w:spacing w:val="-10"/>
        </w:rPr>
        <w:t xml:space="preserve"> </w:t>
      </w:r>
      <w:r>
        <w:t>них</w:t>
      </w:r>
      <w:r>
        <w:rPr>
          <w:spacing w:val="-3"/>
        </w:rPr>
        <w:t xml:space="preserve"> </w:t>
      </w:r>
      <w:r>
        <w:t>общеинтеллектуальных умений,</w:t>
      </w:r>
      <w:r>
        <w:rPr>
          <w:spacing w:val="-1"/>
        </w:rPr>
        <w:t xml:space="preserve"> </w:t>
      </w:r>
      <w:r>
        <w:t>умений</w:t>
      </w:r>
      <w:r>
        <w:rPr>
          <w:spacing w:val="-2"/>
        </w:rPr>
        <w:t xml:space="preserve"> </w:t>
      </w:r>
      <w:r>
        <w:t>рационализации</w:t>
      </w:r>
      <w:r>
        <w:rPr>
          <w:spacing w:val="-2"/>
        </w:rPr>
        <w:t xml:space="preserve"> </w:t>
      </w:r>
      <w:r>
        <w:t>учебного труда и обобщённых способов деятельности, имеющих междисциплинарный, надпредметный характер.</w:t>
      </w:r>
    </w:p>
    <w:p w:rsidR="00E829DB" w:rsidRDefault="00096074">
      <w:pPr>
        <w:pStyle w:val="a3"/>
        <w:spacing w:before="2" w:line="276" w:lineRule="auto"/>
        <w:ind w:left="242" w:right="105" w:firstLine="599"/>
      </w:pPr>
      <w:r>
        <w:t>Составляющими предмета «Химия» на уровне углублённого изучения являются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E829DB" w:rsidRDefault="00096074">
      <w:pPr>
        <w:pStyle w:val="a3"/>
        <w:spacing w:before="2" w:line="276" w:lineRule="auto"/>
        <w:ind w:left="242" w:right="102" w:firstLine="599"/>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w:t>
      </w:r>
      <w:r>
        <w:rPr>
          <w:spacing w:val="-1"/>
        </w:rPr>
        <w:t xml:space="preserve"> </w:t>
      </w:r>
      <w:r>
        <w:t>атома. Химическая связь объясняется с точки зрения энергетических изменений при её образовании и разрушении, а также с</w:t>
      </w:r>
      <w:r>
        <w:rPr>
          <w:spacing w:val="40"/>
        </w:rPr>
        <w:t xml:space="preserve"> </w:t>
      </w:r>
      <w:r>
        <w:t>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E829DB" w:rsidRDefault="00096074">
      <w:pPr>
        <w:pStyle w:val="a3"/>
        <w:spacing w:line="276" w:lineRule="auto"/>
        <w:ind w:left="242" w:right="103" w:firstLine="599"/>
      </w:pPr>
      <w: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w:t>
      </w:r>
      <w:r>
        <w:rPr>
          <w:spacing w:val="69"/>
        </w:rPr>
        <w:t xml:space="preserve"> </w:t>
      </w:r>
      <w:r>
        <w:t>изучении</w:t>
      </w:r>
      <w:r>
        <w:rPr>
          <w:spacing w:val="69"/>
        </w:rPr>
        <w:t xml:space="preserve"> </w:t>
      </w:r>
      <w:r>
        <w:t>предмета</w:t>
      </w:r>
      <w:r>
        <w:rPr>
          <w:spacing w:val="68"/>
        </w:rPr>
        <w:t xml:space="preserve"> </w:t>
      </w:r>
      <w:r>
        <w:t>в</w:t>
      </w:r>
      <w:r>
        <w:rPr>
          <w:spacing w:val="68"/>
        </w:rPr>
        <w:t xml:space="preserve"> </w:t>
      </w:r>
      <w:r>
        <w:t>данном</w:t>
      </w:r>
      <w:r>
        <w:rPr>
          <w:spacing w:val="68"/>
        </w:rPr>
        <w:t xml:space="preserve"> </w:t>
      </w:r>
      <w:r>
        <w:t>случае</w:t>
      </w:r>
      <w:r>
        <w:rPr>
          <w:spacing w:val="70"/>
        </w:rPr>
        <w:t xml:space="preserve"> </w:t>
      </w:r>
      <w:r>
        <w:t>акцент</w:t>
      </w:r>
      <w:r>
        <w:rPr>
          <w:spacing w:val="69"/>
        </w:rPr>
        <w:t xml:space="preserve"> </w:t>
      </w:r>
      <w:r>
        <w:t>будет</w:t>
      </w:r>
      <w:r>
        <w:rPr>
          <w:spacing w:val="69"/>
        </w:rPr>
        <w:t xml:space="preserve"> </w:t>
      </w:r>
      <w:r>
        <w:t>сделан</w:t>
      </w:r>
      <w:r>
        <w:rPr>
          <w:spacing w:val="69"/>
        </w:rPr>
        <w:t xml:space="preserve"> </w:t>
      </w:r>
      <w:r>
        <w:t>на</w:t>
      </w:r>
      <w:r>
        <w:rPr>
          <w:spacing w:val="67"/>
        </w:rPr>
        <w:t xml:space="preserve"> </w:t>
      </w:r>
      <w:r>
        <w:t>общность</w:t>
      </w:r>
      <w:r>
        <w:rPr>
          <w:spacing w:val="70"/>
        </w:rPr>
        <w:t xml:space="preserve"> </w:t>
      </w:r>
      <w:r>
        <w:t>методов</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6" w:lineRule="auto"/>
        <w:ind w:left="242" w:right="106"/>
      </w:pPr>
      <w:r>
        <w:lastRenderedPageBreak/>
        <w:t>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E829DB" w:rsidRDefault="00096074">
      <w:pPr>
        <w:pStyle w:val="a3"/>
        <w:spacing w:before="1" w:line="276" w:lineRule="auto"/>
        <w:ind w:left="242" w:right="107" w:firstLine="599"/>
      </w:pPr>
      <w:r>
        <w:t>В то же время 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E829DB" w:rsidRDefault="00096074">
      <w:pPr>
        <w:pStyle w:val="a3"/>
        <w:spacing w:before="1" w:line="276" w:lineRule="auto"/>
        <w:ind w:left="242" w:right="114" w:firstLine="599"/>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w:t>
      </w:r>
    </w:p>
    <w:p w:rsidR="00E829DB" w:rsidRDefault="00096074">
      <w:pPr>
        <w:pStyle w:val="a3"/>
        <w:spacing w:line="278" w:lineRule="auto"/>
        <w:ind w:left="242" w:right="111"/>
      </w:pPr>
      <w:r>
        <w:t>«Химия» на углублённом уровне основано на межпредметных связях с учебными предметами,</w:t>
      </w:r>
      <w:r>
        <w:rPr>
          <w:spacing w:val="-6"/>
        </w:rPr>
        <w:t xml:space="preserve"> </w:t>
      </w:r>
      <w:r>
        <w:t>входящими</w:t>
      </w:r>
      <w:r>
        <w:rPr>
          <w:spacing w:val="-4"/>
        </w:rPr>
        <w:t xml:space="preserve"> </w:t>
      </w:r>
      <w:r>
        <w:t>в</w:t>
      </w:r>
      <w:r>
        <w:rPr>
          <w:spacing w:val="-4"/>
        </w:rPr>
        <w:t xml:space="preserve"> </w:t>
      </w:r>
      <w:r>
        <w:t>состав</w:t>
      </w:r>
      <w:r>
        <w:rPr>
          <w:spacing w:val="-5"/>
        </w:rPr>
        <w:t xml:space="preserve"> </w:t>
      </w:r>
      <w:r>
        <w:t>предметных</w:t>
      </w:r>
      <w:r>
        <w:rPr>
          <w:spacing w:val="-3"/>
        </w:rPr>
        <w:t xml:space="preserve"> </w:t>
      </w:r>
      <w:r>
        <w:t>областей</w:t>
      </w:r>
      <w:r>
        <w:rPr>
          <w:spacing w:val="1"/>
        </w:rPr>
        <w:t xml:space="preserve"> </w:t>
      </w:r>
      <w:r>
        <w:t>«Естественно-научные</w:t>
      </w:r>
      <w:r>
        <w:rPr>
          <w:spacing w:val="-3"/>
        </w:rPr>
        <w:t xml:space="preserve"> </w:t>
      </w:r>
      <w:r>
        <w:rPr>
          <w:spacing w:val="-2"/>
        </w:rPr>
        <w:t>предметы»,</w:t>
      </w:r>
    </w:p>
    <w:p w:rsidR="00E829DB" w:rsidRDefault="00096074">
      <w:pPr>
        <w:pStyle w:val="a3"/>
        <w:spacing w:line="272" w:lineRule="exact"/>
        <w:ind w:left="242"/>
      </w:pPr>
      <w:r>
        <w:t>«Математика</w:t>
      </w:r>
      <w:r>
        <w:rPr>
          <w:spacing w:val="-5"/>
        </w:rPr>
        <w:t xml:space="preserve"> </w:t>
      </w:r>
      <w:r>
        <w:t>и</w:t>
      </w:r>
      <w:r>
        <w:rPr>
          <w:spacing w:val="-2"/>
        </w:rPr>
        <w:t xml:space="preserve"> </w:t>
      </w:r>
      <w:r>
        <w:t>информатика»</w:t>
      </w:r>
      <w:r>
        <w:rPr>
          <w:spacing w:val="-9"/>
        </w:rPr>
        <w:t xml:space="preserve"> </w:t>
      </w:r>
      <w:r>
        <w:t>и</w:t>
      </w:r>
      <w:r>
        <w:rPr>
          <w:spacing w:val="3"/>
        </w:rPr>
        <w:t xml:space="preserve"> </w:t>
      </w:r>
      <w:r>
        <w:t>«Русский</w:t>
      </w:r>
      <w:r>
        <w:rPr>
          <w:spacing w:val="-1"/>
        </w:rPr>
        <w:t xml:space="preserve"> </w:t>
      </w:r>
      <w:r>
        <w:t>язык</w:t>
      </w:r>
      <w:r>
        <w:rPr>
          <w:spacing w:val="-4"/>
        </w:rPr>
        <w:t xml:space="preserve"> </w:t>
      </w:r>
      <w:r>
        <w:t>и</w:t>
      </w:r>
      <w:r>
        <w:rPr>
          <w:spacing w:val="-1"/>
        </w:rPr>
        <w:t xml:space="preserve"> </w:t>
      </w:r>
      <w:r>
        <w:rPr>
          <w:spacing w:val="-2"/>
        </w:rPr>
        <w:t>литература».</w:t>
      </w:r>
    </w:p>
    <w:p w:rsidR="00E829DB" w:rsidRDefault="00096074">
      <w:pPr>
        <w:pStyle w:val="a3"/>
        <w:spacing w:before="40" w:line="276" w:lineRule="auto"/>
        <w:ind w:left="242" w:right="111" w:firstLine="599"/>
      </w:pPr>
      <w: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E829DB" w:rsidRDefault="00096074">
      <w:pPr>
        <w:pStyle w:val="a4"/>
        <w:numPr>
          <w:ilvl w:val="0"/>
          <w:numId w:val="113"/>
        </w:numPr>
        <w:tabs>
          <w:tab w:val="left" w:pos="961"/>
          <w:tab w:val="left" w:pos="1168"/>
        </w:tabs>
        <w:spacing w:before="3" w:line="276" w:lineRule="auto"/>
        <w:ind w:right="106" w:hanging="360"/>
        <w:rPr>
          <w:sz w:val="24"/>
        </w:rPr>
      </w:pPr>
      <w:r>
        <w:rPr>
          <w:sz w:val="24"/>
        </w:rPr>
        <w:t>формирование представлений: о материальном единстве мира, закономерностях и познаваемости явлений природы, о месте химии в системе естественных наук и</w:t>
      </w:r>
      <w:r>
        <w:rPr>
          <w:spacing w:val="40"/>
          <w:sz w:val="24"/>
        </w:rPr>
        <w:t xml:space="preserve"> </w:t>
      </w:r>
      <w:r>
        <w:rPr>
          <w:sz w:val="24"/>
        </w:rPr>
        <w:t>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E829DB" w:rsidRDefault="00096074">
      <w:pPr>
        <w:pStyle w:val="a4"/>
        <w:numPr>
          <w:ilvl w:val="0"/>
          <w:numId w:val="113"/>
        </w:numPr>
        <w:tabs>
          <w:tab w:val="left" w:pos="961"/>
          <w:tab w:val="left" w:pos="1168"/>
        </w:tabs>
        <w:spacing w:line="276" w:lineRule="auto"/>
        <w:ind w:right="107" w:hanging="360"/>
        <w:rPr>
          <w:sz w:val="24"/>
        </w:rPr>
      </w:pPr>
      <w:r>
        <w:rPr>
          <w:sz w:val="24"/>
        </w:rPr>
        <w:t>освоение системы знаний, лежащих в основе химической составляющей естественно-научной картины мира: фундаментальных понятий, законов и</w:t>
      </w:r>
      <w:r>
        <w:rPr>
          <w:spacing w:val="40"/>
          <w:sz w:val="24"/>
        </w:rPr>
        <w:t xml:space="preserve"> </w:t>
      </w:r>
      <w:r>
        <w:rPr>
          <w:sz w:val="24"/>
        </w:rPr>
        <w:t>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E829DB" w:rsidRDefault="00096074">
      <w:pPr>
        <w:pStyle w:val="a4"/>
        <w:numPr>
          <w:ilvl w:val="0"/>
          <w:numId w:val="113"/>
        </w:numPr>
        <w:tabs>
          <w:tab w:val="left" w:pos="961"/>
          <w:tab w:val="left" w:pos="1168"/>
        </w:tabs>
        <w:spacing w:line="276" w:lineRule="auto"/>
        <w:ind w:right="104" w:hanging="360"/>
        <w:rPr>
          <w:sz w:val="24"/>
        </w:rPr>
      </w:pPr>
      <w:r>
        <w:rPr>
          <w:sz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w:t>
      </w:r>
      <w:r>
        <w:rPr>
          <w:spacing w:val="-2"/>
          <w:sz w:val="24"/>
        </w:rPr>
        <w:t>веществ;</w:t>
      </w:r>
    </w:p>
    <w:p w:rsidR="00E829DB" w:rsidRDefault="00E829DB">
      <w:pPr>
        <w:spacing w:line="276" w:lineRule="auto"/>
        <w:jc w:val="both"/>
        <w:rPr>
          <w:sz w:val="24"/>
        </w:rPr>
        <w:sectPr w:rsidR="00E829DB">
          <w:pgSz w:w="11910" w:h="16390"/>
          <w:pgMar w:top="1060" w:right="740" w:bottom="1180" w:left="1460" w:header="0" w:footer="993" w:gutter="0"/>
          <w:cols w:space="720"/>
        </w:sectPr>
      </w:pPr>
    </w:p>
    <w:p w:rsidR="00E829DB" w:rsidRDefault="00096074">
      <w:pPr>
        <w:pStyle w:val="a4"/>
        <w:numPr>
          <w:ilvl w:val="0"/>
          <w:numId w:val="113"/>
        </w:numPr>
        <w:tabs>
          <w:tab w:val="left" w:pos="961"/>
          <w:tab w:val="left" w:pos="1168"/>
        </w:tabs>
        <w:spacing w:before="71" w:line="273" w:lineRule="auto"/>
        <w:ind w:right="110" w:hanging="360"/>
        <w:rPr>
          <w:sz w:val="24"/>
        </w:rPr>
      </w:pPr>
      <w:r>
        <w:rPr>
          <w:sz w:val="24"/>
        </w:rPr>
        <w:lastRenderedPageBreak/>
        <w:t>углубление представлений о научных методах познания, необходимых для приобретения умений ориентироваться</w:t>
      </w:r>
      <w:r>
        <w:rPr>
          <w:spacing w:val="-1"/>
          <w:sz w:val="24"/>
        </w:rPr>
        <w:t xml:space="preserve"> </w:t>
      </w:r>
      <w:r>
        <w:rPr>
          <w:sz w:val="24"/>
        </w:rPr>
        <w:t>в</w:t>
      </w:r>
      <w:r>
        <w:rPr>
          <w:spacing w:val="-1"/>
          <w:sz w:val="24"/>
        </w:rPr>
        <w:t xml:space="preserve"> </w:t>
      </w:r>
      <w:r>
        <w:rPr>
          <w:sz w:val="24"/>
        </w:rPr>
        <w:t>мире</w:t>
      </w:r>
      <w:r>
        <w:rPr>
          <w:spacing w:val="-3"/>
          <w:sz w:val="24"/>
        </w:rPr>
        <w:t xml:space="preserve"> </w:t>
      </w:r>
      <w:r>
        <w:rPr>
          <w:sz w:val="24"/>
        </w:rPr>
        <w:t>веществ</w:t>
      </w:r>
      <w:r>
        <w:rPr>
          <w:spacing w:val="-1"/>
          <w:sz w:val="24"/>
        </w:rPr>
        <w:t xml:space="preserve"> </w:t>
      </w:r>
      <w:r>
        <w:rPr>
          <w:sz w:val="24"/>
        </w:rPr>
        <w:t>и объяснения</w:t>
      </w:r>
      <w:r>
        <w:rPr>
          <w:spacing w:val="-2"/>
          <w:sz w:val="24"/>
        </w:rPr>
        <w:t xml:space="preserve"> </w:t>
      </w:r>
      <w:r>
        <w:rPr>
          <w:sz w:val="24"/>
        </w:rPr>
        <w:t>химических явлений, имеющих место в природе, в практической деятельности и повседневной жизни.</w:t>
      </w:r>
    </w:p>
    <w:p w:rsidR="00E829DB" w:rsidRDefault="00096074">
      <w:pPr>
        <w:pStyle w:val="a3"/>
        <w:spacing w:before="8" w:line="276" w:lineRule="auto"/>
        <w:ind w:left="362" w:right="109" w:firstLine="60"/>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E829DB" w:rsidRDefault="00096074">
      <w:pPr>
        <w:pStyle w:val="a4"/>
        <w:numPr>
          <w:ilvl w:val="0"/>
          <w:numId w:val="113"/>
        </w:numPr>
        <w:tabs>
          <w:tab w:val="left" w:pos="961"/>
          <w:tab w:val="left" w:pos="1168"/>
        </w:tabs>
        <w:spacing w:before="1" w:line="273" w:lineRule="auto"/>
        <w:ind w:right="110" w:hanging="360"/>
        <w:rPr>
          <w:sz w:val="24"/>
        </w:rPr>
      </w:pPr>
      <w:r>
        <w:rPr>
          <w:sz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w:t>
      </w:r>
      <w:r>
        <w:rPr>
          <w:spacing w:val="40"/>
          <w:sz w:val="24"/>
        </w:rPr>
        <w:t xml:space="preserve"> </w:t>
      </w:r>
      <w:r>
        <w:rPr>
          <w:sz w:val="24"/>
        </w:rPr>
        <w:t>развития науки;</w:t>
      </w:r>
    </w:p>
    <w:p w:rsidR="00E829DB" w:rsidRDefault="00096074">
      <w:pPr>
        <w:pStyle w:val="a4"/>
        <w:numPr>
          <w:ilvl w:val="0"/>
          <w:numId w:val="113"/>
        </w:numPr>
        <w:tabs>
          <w:tab w:val="left" w:pos="961"/>
          <w:tab w:val="left" w:pos="1168"/>
        </w:tabs>
        <w:spacing w:before="7" w:line="273" w:lineRule="auto"/>
        <w:ind w:right="113" w:hanging="360"/>
        <w:rPr>
          <w:sz w:val="24"/>
        </w:rPr>
      </w:pPr>
      <w:r>
        <w:rPr>
          <w:sz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E829DB" w:rsidRDefault="00096074">
      <w:pPr>
        <w:pStyle w:val="a4"/>
        <w:numPr>
          <w:ilvl w:val="0"/>
          <w:numId w:val="113"/>
        </w:numPr>
        <w:tabs>
          <w:tab w:val="left" w:pos="961"/>
          <w:tab w:val="left" w:pos="1168"/>
        </w:tabs>
        <w:spacing w:before="4" w:line="273" w:lineRule="auto"/>
        <w:ind w:right="107" w:hanging="360"/>
        <w:rPr>
          <w:sz w:val="24"/>
        </w:rPr>
      </w:pPr>
      <w:r>
        <w:rPr>
          <w:sz w:val="24"/>
        </w:rPr>
        <w:t>развитие познавательных интересов, интеллектуальных и творческих способностей обучающихся, формирование у них сознательного отношения к</w:t>
      </w:r>
      <w:r>
        <w:rPr>
          <w:spacing w:val="80"/>
          <w:sz w:val="24"/>
        </w:rPr>
        <w:t xml:space="preserve"> </w:t>
      </w:r>
      <w:r>
        <w:rPr>
          <w:sz w:val="24"/>
        </w:rPr>
        <w:t>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E829DB" w:rsidRDefault="00096074">
      <w:pPr>
        <w:pStyle w:val="a4"/>
        <w:numPr>
          <w:ilvl w:val="0"/>
          <w:numId w:val="113"/>
        </w:numPr>
        <w:tabs>
          <w:tab w:val="left" w:pos="961"/>
          <w:tab w:val="left" w:pos="1168"/>
        </w:tabs>
        <w:spacing w:before="12" w:line="273" w:lineRule="auto"/>
        <w:ind w:right="107" w:hanging="360"/>
        <w:rPr>
          <w:sz w:val="24"/>
        </w:rPr>
      </w:pPr>
      <w:r>
        <w:rPr>
          <w:sz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E829DB" w:rsidRDefault="00096074">
      <w:pPr>
        <w:pStyle w:val="a3"/>
        <w:spacing w:line="276" w:lineRule="auto"/>
        <w:ind w:left="362" w:right="106"/>
      </w:pPr>
      <w:r>
        <w:t>Общее число часов, предусмотренных для изучения химии на углубленном уровне среднего общего образования, составляет 204 часов: в 10 классе – 102 часа (3 часа в неделю), в 11 классе – 102 часа (3 часа в неделю).</w:t>
      </w:r>
    </w:p>
    <w:p w:rsidR="00E829DB" w:rsidRDefault="00096074">
      <w:pPr>
        <w:pStyle w:val="3"/>
        <w:spacing w:before="1"/>
        <w:ind w:left="362"/>
      </w:pPr>
      <w:r>
        <w:t>СОДЕРЖАНИЕ</w:t>
      </w:r>
      <w:r>
        <w:rPr>
          <w:spacing w:val="-1"/>
        </w:rPr>
        <w:t xml:space="preserve"> </w:t>
      </w:r>
      <w:r>
        <w:rPr>
          <w:spacing w:val="-2"/>
        </w:rPr>
        <w:t>ОБУЧЕНИЯ</w:t>
      </w:r>
    </w:p>
    <w:p w:rsidR="00E829DB" w:rsidRDefault="00096074">
      <w:pPr>
        <w:pStyle w:val="a4"/>
        <w:numPr>
          <w:ilvl w:val="0"/>
          <w:numId w:val="112"/>
        </w:numPr>
        <w:tabs>
          <w:tab w:val="left" w:pos="662"/>
        </w:tabs>
        <w:spacing w:before="6" w:line="630" w:lineRule="atLeast"/>
        <w:ind w:right="6273" w:firstLine="0"/>
        <w:jc w:val="left"/>
        <w:rPr>
          <w:b/>
          <w:sz w:val="24"/>
        </w:rPr>
      </w:pPr>
      <w:r>
        <w:rPr>
          <w:b/>
          <w:spacing w:val="-2"/>
          <w:sz w:val="24"/>
        </w:rPr>
        <w:t xml:space="preserve">КЛАСС </w:t>
      </w:r>
      <w:r>
        <w:rPr>
          <w:b/>
          <w:sz w:val="24"/>
        </w:rPr>
        <w:t>ОРГАНИЧЕСКАЯ</w:t>
      </w:r>
      <w:r>
        <w:rPr>
          <w:b/>
          <w:spacing w:val="-15"/>
          <w:sz w:val="24"/>
        </w:rPr>
        <w:t xml:space="preserve"> </w:t>
      </w:r>
      <w:r>
        <w:rPr>
          <w:b/>
          <w:sz w:val="24"/>
        </w:rPr>
        <w:t>ХИМИЯ</w:t>
      </w:r>
    </w:p>
    <w:p w:rsidR="00E829DB" w:rsidRDefault="00096074">
      <w:pPr>
        <w:pStyle w:val="4"/>
        <w:spacing w:before="45"/>
        <w:ind w:left="841"/>
      </w:pPr>
      <w:r>
        <w:t>Теоретические</w:t>
      </w:r>
      <w:r>
        <w:rPr>
          <w:spacing w:val="-6"/>
        </w:rPr>
        <w:t xml:space="preserve"> </w:t>
      </w:r>
      <w:r>
        <w:t>основы</w:t>
      </w:r>
      <w:r>
        <w:rPr>
          <w:spacing w:val="-5"/>
        </w:rPr>
        <w:t xml:space="preserve"> </w:t>
      </w:r>
      <w:r>
        <w:t>органической</w:t>
      </w:r>
      <w:r>
        <w:rPr>
          <w:spacing w:val="-4"/>
        </w:rPr>
        <w:t xml:space="preserve"> </w:t>
      </w:r>
      <w:r>
        <w:rPr>
          <w:spacing w:val="-2"/>
        </w:rPr>
        <w:t>химии.</w:t>
      </w:r>
    </w:p>
    <w:p w:rsidR="00E829DB" w:rsidRDefault="00096074">
      <w:pPr>
        <w:pStyle w:val="a3"/>
        <w:spacing w:before="43" w:line="276" w:lineRule="auto"/>
        <w:ind w:left="242" w:right="107" w:firstLine="599"/>
      </w:pPr>
      <w:r>
        <w:t>Предмет и значение органической химии, представление о многообразии органических соединений.</w:t>
      </w:r>
    </w:p>
    <w:p w:rsidR="00E829DB" w:rsidRDefault="00096074">
      <w:pPr>
        <w:pStyle w:val="a3"/>
        <w:spacing w:line="276" w:lineRule="auto"/>
        <w:ind w:left="242" w:right="103" w:firstLine="599"/>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w:t>
      </w:r>
      <w:r>
        <w:rPr>
          <w:spacing w:val="40"/>
        </w:rPr>
        <w:t xml:space="preserve"> </w:t>
      </w:r>
      <w:r>
        <w:t>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E829DB" w:rsidRDefault="00096074">
      <w:pPr>
        <w:pStyle w:val="a3"/>
        <w:spacing w:line="276" w:lineRule="auto"/>
        <w:ind w:left="242" w:right="102" w:firstLine="599"/>
      </w:pPr>
      <w: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w:t>
      </w:r>
      <w:proofErr w:type="gramStart"/>
      <w:r>
        <w:t>развёрнутая,</w:t>
      </w:r>
      <w:r>
        <w:rPr>
          <w:spacing w:val="71"/>
        </w:rPr>
        <w:t xml:space="preserve">  </w:t>
      </w:r>
      <w:r>
        <w:t>сокращённая</w:t>
      </w:r>
      <w:proofErr w:type="gramEnd"/>
      <w:r>
        <w:t>,</w:t>
      </w:r>
      <w:r>
        <w:rPr>
          <w:spacing w:val="70"/>
        </w:rPr>
        <w:t xml:space="preserve">  </w:t>
      </w:r>
      <w:r>
        <w:t>скелетная.</w:t>
      </w:r>
      <w:r>
        <w:rPr>
          <w:spacing w:val="70"/>
        </w:rPr>
        <w:t xml:space="preserve">  </w:t>
      </w:r>
      <w:r>
        <w:t>Изомерия.</w:t>
      </w:r>
      <w:r>
        <w:rPr>
          <w:spacing w:val="70"/>
        </w:rPr>
        <w:t xml:space="preserve">  </w:t>
      </w:r>
      <w:proofErr w:type="gramStart"/>
      <w:r>
        <w:t>Виды</w:t>
      </w:r>
      <w:r>
        <w:rPr>
          <w:spacing w:val="70"/>
        </w:rPr>
        <w:t xml:space="preserve">  </w:t>
      </w:r>
      <w:r>
        <w:t>изомерии</w:t>
      </w:r>
      <w:proofErr w:type="gramEnd"/>
      <w:r>
        <w:t>:</w:t>
      </w:r>
      <w:r>
        <w:rPr>
          <w:spacing w:val="70"/>
        </w:rPr>
        <w:t xml:space="preserve">  </w:t>
      </w:r>
      <w:r>
        <w:t>структурная,</w:t>
      </w:r>
    </w:p>
    <w:p w:rsidR="00E829DB" w:rsidRDefault="00E829DB">
      <w:pPr>
        <w:spacing w:line="276" w:lineRule="auto"/>
        <w:sectPr w:rsidR="00E829DB">
          <w:pgSz w:w="11910" w:h="16390"/>
          <w:pgMar w:top="1060" w:right="740" w:bottom="1260" w:left="1460" w:header="0" w:footer="993" w:gutter="0"/>
          <w:cols w:space="720"/>
        </w:sectPr>
      </w:pPr>
    </w:p>
    <w:p w:rsidR="00E829DB" w:rsidRDefault="00096074">
      <w:pPr>
        <w:pStyle w:val="a3"/>
        <w:spacing w:before="69" w:line="278" w:lineRule="auto"/>
        <w:ind w:left="242" w:right="111"/>
      </w:pPr>
      <w:r>
        <w:lastRenderedPageBreak/>
        <w:t>пространственная. Электронные эффекты в молекулах органических соединений (индуктивный и мезомерный эффекты).</w:t>
      </w:r>
    </w:p>
    <w:p w:rsidR="00E829DB" w:rsidRDefault="00096074">
      <w:pPr>
        <w:pStyle w:val="a3"/>
        <w:spacing w:line="276" w:lineRule="auto"/>
        <w:ind w:left="242" w:right="105" w:firstLine="599"/>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E829DB" w:rsidRDefault="00096074">
      <w:pPr>
        <w:pStyle w:val="a3"/>
        <w:spacing w:line="276" w:lineRule="auto"/>
        <w:ind w:left="242" w:right="102" w:firstLine="599"/>
      </w:pPr>
      <w:r>
        <w:t>Особенности и классификация органических реакций. Окислительно- восстановительные реакции в органической химии.</w:t>
      </w:r>
    </w:p>
    <w:p w:rsidR="00E829DB" w:rsidRDefault="00096074">
      <w:pPr>
        <w:pStyle w:val="a3"/>
        <w:spacing w:line="276" w:lineRule="auto"/>
        <w:ind w:left="242" w:right="111" w:firstLine="599"/>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E829DB" w:rsidRDefault="00096074">
      <w:pPr>
        <w:pStyle w:val="4"/>
        <w:ind w:left="841"/>
        <w:jc w:val="left"/>
      </w:pPr>
      <w:r>
        <w:rPr>
          <w:spacing w:val="-2"/>
        </w:rPr>
        <w:t>Углеводороды.</w:t>
      </w:r>
    </w:p>
    <w:p w:rsidR="00E829DB" w:rsidRDefault="00096074">
      <w:pPr>
        <w:pStyle w:val="a3"/>
        <w:spacing w:before="37" w:line="276" w:lineRule="auto"/>
        <w:ind w:left="242" w:right="107" w:firstLine="599"/>
      </w:pPr>
      <w:r>
        <w:t>Алканы. Гомологический ряд алканов, общая формула, номенклатура и изомерия. Электронное и пространственное строение молекул алканов, sp</w:t>
      </w:r>
      <w:r>
        <w:rPr>
          <w:vertAlign w:val="superscript"/>
        </w:rPr>
        <w:t>3</w:t>
      </w:r>
      <w:r>
        <w:t>-гибридизация атомных орбиталей углерода, σ-связь. Физические свойства алканов.</w:t>
      </w:r>
    </w:p>
    <w:p w:rsidR="00E829DB" w:rsidRDefault="00096074">
      <w:pPr>
        <w:pStyle w:val="a3"/>
        <w:spacing w:before="1" w:line="276" w:lineRule="auto"/>
        <w:ind w:left="242" w:right="111" w:firstLine="599"/>
      </w:pPr>
      <w:r>
        <w:t>Химические свойства алканов: реакции замещения, изомеризации, дегидрирования, циклизации, пиролиза, крекинга, горения. Представление о механизме реакций радикального замещения.</w:t>
      </w:r>
    </w:p>
    <w:p w:rsidR="00E829DB" w:rsidRDefault="00096074">
      <w:pPr>
        <w:pStyle w:val="a3"/>
        <w:spacing w:before="1"/>
        <w:ind w:left="841"/>
      </w:pPr>
      <w:r>
        <w:t>Нахождение</w:t>
      </w:r>
      <w:r>
        <w:rPr>
          <w:spacing w:val="-5"/>
        </w:rPr>
        <w:t xml:space="preserve"> </w:t>
      </w:r>
      <w:r>
        <w:t>в</w:t>
      </w:r>
      <w:r>
        <w:rPr>
          <w:spacing w:val="-3"/>
        </w:rPr>
        <w:t xml:space="preserve"> </w:t>
      </w:r>
      <w:r>
        <w:t>природе.</w:t>
      </w:r>
      <w:r>
        <w:rPr>
          <w:spacing w:val="-5"/>
        </w:rPr>
        <w:t xml:space="preserve"> </w:t>
      </w:r>
      <w:r>
        <w:t>Способы</w:t>
      </w:r>
      <w:r>
        <w:rPr>
          <w:spacing w:val="-2"/>
        </w:rPr>
        <w:t xml:space="preserve"> </w:t>
      </w:r>
      <w:r>
        <w:t>получения</w:t>
      </w:r>
      <w:r>
        <w:rPr>
          <w:spacing w:val="-3"/>
        </w:rPr>
        <w:t xml:space="preserve"> </w:t>
      </w:r>
      <w:r>
        <w:t>и</w:t>
      </w:r>
      <w:r>
        <w:rPr>
          <w:spacing w:val="-3"/>
        </w:rPr>
        <w:t xml:space="preserve"> </w:t>
      </w:r>
      <w:r>
        <w:t>применение</w:t>
      </w:r>
      <w:r>
        <w:rPr>
          <w:spacing w:val="-3"/>
        </w:rPr>
        <w:t xml:space="preserve"> </w:t>
      </w:r>
      <w:r>
        <w:rPr>
          <w:spacing w:val="-2"/>
        </w:rPr>
        <w:t>алканов.</w:t>
      </w:r>
    </w:p>
    <w:p w:rsidR="00E829DB" w:rsidRDefault="00096074">
      <w:pPr>
        <w:pStyle w:val="a3"/>
        <w:spacing w:before="41" w:line="276" w:lineRule="auto"/>
        <w:ind w:left="242" w:right="111" w:firstLine="599"/>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E829DB" w:rsidRDefault="00096074">
      <w:pPr>
        <w:pStyle w:val="a3"/>
        <w:spacing w:line="276" w:lineRule="auto"/>
        <w:ind w:left="242" w:right="104" w:firstLine="599"/>
      </w:pPr>
      <w:r>
        <w:t>Алкены. Гомологический ряд алкенов, общая формула, номенклатура. Электронное и пространственное строение молекул алкенов, sp</w:t>
      </w:r>
      <w:r>
        <w:rPr>
          <w:vertAlign w:val="superscript"/>
        </w:rPr>
        <w:t>2</w:t>
      </w:r>
      <w:r>
        <w:t>-гибридизация атомных орбиталей углерода, σ- и π-связи. Структурная и геометрическая (цис-транс-) изомерия. Физические свойства алкенов. Химические свойства: реакции присоединения, замещения в α- положение при двойной связи, полимеризации и окисления. Правило Марковникова. Качественные реакции на двойную связь. Способы получения и применение алкенов.</w:t>
      </w:r>
    </w:p>
    <w:p w:rsidR="00E829DB" w:rsidRDefault="00096074">
      <w:pPr>
        <w:pStyle w:val="a3"/>
        <w:spacing w:line="276" w:lineRule="auto"/>
        <w:ind w:left="242" w:right="108" w:firstLine="599"/>
      </w:pPr>
      <w:r>
        <w:t xml:space="preserve">Алкадиены. Классификация алкадиенов (сопряжённые, изолированные, </w:t>
      </w:r>
      <w:r>
        <w:rPr>
          <w:i/>
        </w:rPr>
        <w:t>кумулированные</w:t>
      </w:r>
      <w:r>
        <w:t>).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E829DB" w:rsidRDefault="00096074">
      <w:pPr>
        <w:pStyle w:val="a3"/>
        <w:spacing w:line="276" w:lineRule="auto"/>
        <w:ind w:left="242" w:right="104" w:firstLine="599"/>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 Способы получения и применение алкинов.</w:t>
      </w:r>
    </w:p>
    <w:p w:rsidR="00E829DB" w:rsidRDefault="00096074">
      <w:pPr>
        <w:pStyle w:val="a3"/>
        <w:spacing w:before="2" w:line="276" w:lineRule="auto"/>
        <w:ind w:left="242" w:right="106" w:firstLine="599"/>
      </w:pPr>
      <w:r>
        <w:t>Ароматические углеводороды (арены). Гомологический ряд аренов,</w:t>
      </w:r>
      <w:r>
        <w:rPr>
          <w:spacing w:val="-1"/>
        </w:rPr>
        <w:t xml:space="preserve"> </w:t>
      </w:r>
      <w:r>
        <w:t>общая формула, номенклатура и изомерия. Электронное и пространственное строение молекулы бензола. Физические свойства аренов. 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w:t>
      </w:r>
      <w:r>
        <w:rPr>
          <w:spacing w:val="40"/>
        </w:rPr>
        <w:t xml:space="preserve"> </w:t>
      </w:r>
      <w:r>
        <w:t>в</w:t>
      </w:r>
      <w:r>
        <w:rPr>
          <w:spacing w:val="37"/>
        </w:rPr>
        <w:t xml:space="preserve"> </w:t>
      </w:r>
      <w:r>
        <w:t>бензольном</w:t>
      </w:r>
      <w:r>
        <w:rPr>
          <w:spacing w:val="36"/>
        </w:rPr>
        <w:t xml:space="preserve"> </w:t>
      </w:r>
      <w:r>
        <w:t>кольце</w:t>
      </w:r>
      <w:r>
        <w:rPr>
          <w:spacing w:val="36"/>
        </w:rPr>
        <w:t xml:space="preserve"> </w:t>
      </w:r>
      <w:r>
        <w:t>на</w:t>
      </w:r>
      <w:r>
        <w:rPr>
          <w:spacing w:val="36"/>
        </w:rPr>
        <w:t xml:space="preserve"> </w:t>
      </w:r>
      <w:r>
        <w:t>примере</w:t>
      </w:r>
      <w:r>
        <w:rPr>
          <w:spacing w:val="36"/>
        </w:rPr>
        <w:t xml:space="preserve"> </w:t>
      </w:r>
      <w:r>
        <w:t>алкильных</w:t>
      </w:r>
      <w:r>
        <w:rPr>
          <w:spacing w:val="39"/>
        </w:rPr>
        <w:t xml:space="preserve"> </w:t>
      </w:r>
      <w:r>
        <w:t>радикалов,</w:t>
      </w:r>
      <w:r>
        <w:rPr>
          <w:spacing w:val="37"/>
        </w:rPr>
        <w:t xml:space="preserve"> </w:t>
      </w:r>
      <w:r>
        <w:t>карбоксильной,</w:t>
      </w:r>
      <w:r>
        <w:rPr>
          <w:spacing w:val="37"/>
        </w:rPr>
        <w:t xml:space="preserve"> </w:t>
      </w:r>
      <w:r>
        <w:t>гидроксильной,</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6" w:lineRule="auto"/>
        <w:ind w:left="242" w:right="110"/>
      </w:pPr>
      <w:r>
        <w:lastRenderedPageBreak/>
        <w:t>амино- и нитрогруппы, атомов галогенов. Особенности химических свойств стирола. Полимеризация стирола. Способы получения и применение ароматических</w:t>
      </w:r>
      <w:r>
        <w:rPr>
          <w:spacing w:val="80"/>
        </w:rPr>
        <w:t xml:space="preserve"> </w:t>
      </w:r>
      <w:r>
        <w:rPr>
          <w:spacing w:val="-2"/>
        </w:rPr>
        <w:t>углеводородов.</w:t>
      </w:r>
    </w:p>
    <w:p w:rsidR="00E829DB" w:rsidRDefault="00096074">
      <w:pPr>
        <w:pStyle w:val="a3"/>
        <w:spacing w:before="1" w:line="276" w:lineRule="auto"/>
        <w:ind w:left="242" w:right="111" w:firstLine="599"/>
      </w:pPr>
      <w:r>
        <w:t>Природный газ. Попутные нефтяные газы. Нефть и её происхождение. Каменный уголь и продукты его переработки. 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rsidR="00E829DB" w:rsidRDefault="00096074">
      <w:pPr>
        <w:pStyle w:val="a3"/>
        <w:ind w:left="841"/>
      </w:pPr>
      <w:r>
        <w:t>Генетическая</w:t>
      </w:r>
      <w:r>
        <w:rPr>
          <w:spacing w:val="-3"/>
        </w:rPr>
        <w:t xml:space="preserve"> </w:t>
      </w:r>
      <w:r>
        <w:t>связь</w:t>
      </w:r>
      <w:r>
        <w:rPr>
          <w:spacing w:val="-3"/>
        </w:rPr>
        <w:t xml:space="preserve"> </w:t>
      </w:r>
      <w:r>
        <w:t>между</w:t>
      </w:r>
      <w:r>
        <w:rPr>
          <w:spacing w:val="-8"/>
        </w:rPr>
        <w:t xml:space="preserve"> </w:t>
      </w:r>
      <w:r>
        <w:t>различными</w:t>
      </w:r>
      <w:r>
        <w:rPr>
          <w:spacing w:val="-3"/>
        </w:rPr>
        <w:t xml:space="preserve"> </w:t>
      </w:r>
      <w:r>
        <w:t>классами</w:t>
      </w:r>
      <w:r>
        <w:rPr>
          <w:spacing w:val="1"/>
        </w:rPr>
        <w:t xml:space="preserve"> </w:t>
      </w:r>
      <w:r>
        <w:rPr>
          <w:spacing w:val="-2"/>
        </w:rPr>
        <w:t>углеводородов.</w:t>
      </w:r>
    </w:p>
    <w:p w:rsidR="00E829DB" w:rsidRDefault="00096074">
      <w:pPr>
        <w:pStyle w:val="a3"/>
        <w:spacing w:before="41" w:line="276" w:lineRule="auto"/>
        <w:ind w:left="242" w:right="107" w:firstLine="599"/>
      </w:pPr>
      <w:r>
        <w:t>Электронное строение галогенпроизводных углеводородов. Реакции замещения галогена на гидроксогруппу, нитрогруппу, цианогруппу, аминогруппу. Действие на галогенпроизводные водного и спиртового раствора щёлочи. Взаимодействие дигалогеналканов с магнием и цинком. Понятие о металлоорганических соединениях. Использование галогенпроизводных углеводородов в быту, технике и при синтезе органических веществ.</w:t>
      </w:r>
    </w:p>
    <w:p w:rsidR="00E829DB" w:rsidRDefault="00096074">
      <w:pPr>
        <w:pStyle w:val="a3"/>
        <w:spacing w:before="2" w:line="276" w:lineRule="auto"/>
        <w:ind w:left="242" w:right="104" w:firstLine="599"/>
      </w:pPr>
      <w:r>
        <w:t>Экспериментальные методы изучения веществ и их превращений: изучение физических свойств углеводородов (растворимость), качественных реакций</w:t>
      </w:r>
      <w:r>
        <w:rPr>
          <w:spacing w:val="40"/>
        </w:rPr>
        <w:t xml:space="preserve"> </w:t>
      </w:r>
      <w:r>
        <w:t>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w:t>
      </w:r>
      <w:r>
        <w:rPr>
          <w:spacing w:val="68"/>
        </w:rPr>
        <w:t xml:space="preserve"> </w:t>
      </w:r>
      <w:r>
        <w:t>этилена</w:t>
      </w:r>
      <w:r>
        <w:rPr>
          <w:spacing w:val="70"/>
        </w:rPr>
        <w:t xml:space="preserve"> </w:t>
      </w:r>
      <w:r>
        <w:t>и</w:t>
      </w:r>
      <w:r>
        <w:rPr>
          <w:spacing w:val="69"/>
        </w:rPr>
        <w:t xml:space="preserve"> </w:t>
      </w:r>
      <w:r>
        <w:t>изучение</w:t>
      </w:r>
      <w:r>
        <w:rPr>
          <w:spacing w:val="70"/>
        </w:rPr>
        <w:t xml:space="preserve"> </w:t>
      </w:r>
      <w:r>
        <w:t>его</w:t>
      </w:r>
      <w:r>
        <w:rPr>
          <w:spacing w:val="71"/>
        </w:rPr>
        <w:t xml:space="preserve"> </w:t>
      </w:r>
      <w:r>
        <w:t>свойств,</w:t>
      </w:r>
      <w:r>
        <w:rPr>
          <w:spacing w:val="72"/>
        </w:rPr>
        <w:t xml:space="preserve"> </w:t>
      </w:r>
      <w:r>
        <w:t>ознакомление</w:t>
      </w:r>
      <w:r>
        <w:rPr>
          <w:spacing w:val="70"/>
        </w:rPr>
        <w:t xml:space="preserve"> </w:t>
      </w:r>
      <w:r>
        <w:t>с</w:t>
      </w:r>
      <w:r>
        <w:rPr>
          <w:spacing w:val="70"/>
        </w:rPr>
        <w:t xml:space="preserve"> </w:t>
      </w:r>
      <w:r>
        <w:t>коллекциями</w:t>
      </w:r>
      <w:r>
        <w:rPr>
          <w:spacing w:val="74"/>
        </w:rPr>
        <w:t xml:space="preserve"> </w:t>
      </w:r>
      <w:r>
        <w:t>«Нефть»</w:t>
      </w:r>
      <w:r>
        <w:rPr>
          <w:spacing w:val="64"/>
        </w:rPr>
        <w:t xml:space="preserve"> </w:t>
      </w:r>
      <w:r>
        <w:rPr>
          <w:spacing w:val="-10"/>
        </w:rPr>
        <w:t>и</w:t>
      </w:r>
    </w:p>
    <w:p w:rsidR="00E829DB" w:rsidRDefault="00096074">
      <w:pPr>
        <w:pStyle w:val="a3"/>
        <w:spacing w:line="278" w:lineRule="auto"/>
        <w:ind w:left="242" w:right="116"/>
      </w:pPr>
      <w:r>
        <w:t>«Уголь», с образцами пластмасс, каучуков и резины, моделирование молекул углеводородов и галогенпроизводных углеводородов.</w:t>
      </w:r>
    </w:p>
    <w:p w:rsidR="00E829DB" w:rsidRDefault="00096074">
      <w:pPr>
        <w:pStyle w:val="4"/>
        <w:spacing w:line="272" w:lineRule="exact"/>
        <w:ind w:left="841"/>
      </w:pPr>
      <w:r>
        <w:t>Кислородсодержащие</w:t>
      </w:r>
      <w:r>
        <w:rPr>
          <w:spacing w:val="-6"/>
        </w:rPr>
        <w:t xml:space="preserve"> </w:t>
      </w:r>
      <w:r>
        <w:t>органические</w:t>
      </w:r>
      <w:r>
        <w:rPr>
          <w:spacing w:val="-7"/>
        </w:rPr>
        <w:t xml:space="preserve"> </w:t>
      </w:r>
      <w:r>
        <w:rPr>
          <w:spacing w:val="-2"/>
        </w:rPr>
        <w:t>соединения.</w:t>
      </w:r>
    </w:p>
    <w:p w:rsidR="00E829DB" w:rsidRDefault="00096074">
      <w:pPr>
        <w:pStyle w:val="a3"/>
        <w:spacing w:before="40" w:line="276" w:lineRule="auto"/>
        <w:ind w:left="242" w:right="105" w:firstLine="599"/>
      </w:pPr>
      <w:r>
        <w:t>Предельные одноатомные спирты. Строение молекул (на примере метанола и этанола).</w:t>
      </w:r>
      <w:r>
        <w:rPr>
          <w:spacing w:val="-1"/>
        </w:rPr>
        <w:t xml:space="preserve"> </w:t>
      </w:r>
      <w:r>
        <w:t>Гомологический ряд, общая формула, изомерия,</w:t>
      </w:r>
      <w:r>
        <w:rPr>
          <w:spacing w:val="-2"/>
        </w:rPr>
        <w:t xml:space="preserve"> </w:t>
      </w:r>
      <w:r>
        <w:t>номенклатура</w:t>
      </w:r>
      <w:r>
        <w:rPr>
          <w:spacing w:val="-1"/>
        </w:rPr>
        <w:t xml:space="preserve"> </w:t>
      </w:r>
      <w:r>
        <w:t>и классификация. Физические свойства предельных одноатомных спиртов. Водородные связи между молекулами спиртов. Химические свойства: реакции замещения, дегидратации,</w:t>
      </w:r>
      <w:r>
        <w:rPr>
          <w:spacing w:val="40"/>
        </w:rPr>
        <w:t xml:space="preserve"> </w:t>
      </w:r>
      <w:r>
        <w:t>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E829DB" w:rsidRDefault="00096074">
      <w:pPr>
        <w:pStyle w:val="a3"/>
        <w:spacing w:before="1" w:line="276" w:lineRule="auto"/>
        <w:ind w:left="242" w:right="114" w:firstLine="599"/>
      </w:pPr>
      <w:r>
        <w:t xml:space="preserve">Простые эфиры, номенклатура и изомерия. Особенности физических и химических </w:t>
      </w:r>
      <w:r>
        <w:rPr>
          <w:spacing w:val="-2"/>
        </w:rPr>
        <w:t>свойств.</w:t>
      </w:r>
    </w:p>
    <w:p w:rsidR="00E829DB" w:rsidRDefault="00096074">
      <w:pPr>
        <w:pStyle w:val="a3"/>
        <w:spacing w:line="276" w:lineRule="auto"/>
        <w:ind w:left="242" w:right="108" w:firstLine="599"/>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Представление о механизме реакций нуклеофильного замещения. Действие на организм человека. Способы получения и применение многоатомных спиртов.</w:t>
      </w:r>
    </w:p>
    <w:p w:rsidR="00E829DB" w:rsidRDefault="00096074">
      <w:pPr>
        <w:pStyle w:val="a3"/>
        <w:spacing w:line="276" w:lineRule="auto"/>
        <w:ind w:left="242" w:right="111" w:firstLine="599"/>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E829DB" w:rsidRDefault="00096074">
      <w:pPr>
        <w:pStyle w:val="a3"/>
        <w:spacing w:line="276" w:lineRule="auto"/>
        <w:ind w:left="242" w:right="106" w:firstLine="599"/>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w:t>
      </w:r>
      <w:r>
        <w:rPr>
          <w:spacing w:val="80"/>
        </w:rPr>
        <w:t xml:space="preserve"> </w:t>
      </w:r>
      <w:r>
        <w:t>и</w:t>
      </w:r>
      <w:r>
        <w:rPr>
          <w:spacing w:val="80"/>
        </w:rPr>
        <w:t xml:space="preserve"> </w:t>
      </w:r>
      <w:r>
        <w:t>номенклатура.</w:t>
      </w:r>
      <w:r>
        <w:rPr>
          <w:spacing w:val="80"/>
        </w:rPr>
        <w:t xml:space="preserve"> </w:t>
      </w:r>
      <w:r>
        <w:t>Физические</w:t>
      </w:r>
      <w:r>
        <w:rPr>
          <w:spacing w:val="80"/>
        </w:rPr>
        <w:t xml:space="preserve"> </w:t>
      </w:r>
      <w:r>
        <w:t>свойства</w:t>
      </w:r>
      <w:r>
        <w:rPr>
          <w:spacing w:val="80"/>
        </w:rPr>
        <w:t xml:space="preserve"> </w:t>
      </w:r>
      <w:r>
        <w:t>альдегидов</w:t>
      </w:r>
      <w:r>
        <w:rPr>
          <w:spacing w:val="80"/>
        </w:rPr>
        <w:t xml:space="preserve"> </w:t>
      </w:r>
      <w:r>
        <w:t>и</w:t>
      </w:r>
      <w:r>
        <w:rPr>
          <w:spacing w:val="80"/>
        </w:rPr>
        <w:t xml:space="preserve"> </w:t>
      </w:r>
      <w:r>
        <w:t>кетонов.</w:t>
      </w:r>
      <w:r>
        <w:rPr>
          <w:spacing w:val="80"/>
        </w:rPr>
        <w:t xml:space="preserve"> </w:t>
      </w:r>
      <w:r>
        <w:t>Химические</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6" w:lineRule="auto"/>
        <w:ind w:left="242" w:right="111"/>
      </w:pPr>
      <w:r>
        <w:lastRenderedPageBreak/>
        <w:t xml:space="preserve">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w:t>
      </w:r>
      <w:r>
        <w:rPr>
          <w:spacing w:val="-2"/>
        </w:rPr>
        <w:t>кетонов.</w:t>
      </w:r>
    </w:p>
    <w:p w:rsidR="00E829DB" w:rsidRDefault="00096074">
      <w:pPr>
        <w:pStyle w:val="a3"/>
        <w:spacing w:before="1" w:line="276" w:lineRule="auto"/>
        <w:ind w:left="242" w:right="103" w:firstLine="599"/>
      </w:pPr>
      <w: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 Химические свойства: кислотные свойства, реакция этерификации, реакции с участием углеводородного радикала. Особенности свойств муравьиной кислоты. Понятие о производных карбоновых кислот – сложных эфирах. 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Pr>
          <w:i/>
        </w:rPr>
        <w:t xml:space="preserve">линолевая, линоленовая </w:t>
      </w:r>
      <w:r>
        <w:t>кислоты. Способы получения и применение карбоновых кислот.</w:t>
      </w:r>
    </w:p>
    <w:p w:rsidR="00E829DB" w:rsidRDefault="00096074">
      <w:pPr>
        <w:pStyle w:val="a3"/>
        <w:spacing w:before="2"/>
        <w:ind w:left="841"/>
      </w:pPr>
      <w:r>
        <w:t>Сложные</w:t>
      </w:r>
      <w:r>
        <w:rPr>
          <w:spacing w:val="31"/>
        </w:rPr>
        <w:t xml:space="preserve"> </w:t>
      </w:r>
      <w:r>
        <w:t>эфиры.</w:t>
      </w:r>
      <w:r>
        <w:rPr>
          <w:spacing w:val="33"/>
        </w:rPr>
        <w:t xml:space="preserve"> </w:t>
      </w:r>
      <w:r>
        <w:t>Гомологический</w:t>
      </w:r>
      <w:r>
        <w:rPr>
          <w:spacing w:val="33"/>
        </w:rPr>
        <w:t xml:space="preserve"> </w:t>
      </w:r>
      <w:r>
        <w:t>ряд,</w:t>
      </w:r>
      <w:r>
        <w:rPr>
          <w:spacing w:val="34"/>
        </w:rPr>
        <w:t xml:space="preserve"> </w:t>
      </w:r>
      <w:r>
        <w:t>общая</w:t>
      </w:r>
      <w:r>
        <w:rPr>
          <w:spacing w:val="32"/>
        </w:rPr>
        <w:t xml:space="preserve"> </w:t>
      </w:r>
      <w:r>
        <w:t>формула,</w:t>
      </w:r>
      <w:r>
        <w:rPr>
          <w:spacing w:val="33"/>
        </w:rPr>
        <w:t xml:space="preserve"> </w:t>
      </w:r>
      <w:r>
        <w:t>изомерия</w:t>
      </w:r>
      <w:r>
        <w:rPr>
          <w:spacing w:val="32"/>
        </w:rPr>
        <w:t xml:space="preserve"> </w:t>
      </w:r>
      <w:r>
        <w:t>и</w:t>
      </w:r>
      <w:r>
        <w:rPr>
          <w:spacing w:val="34"/>
        </w:rPr>
        <w:t xml:space="preserve"> </w:t>
      </w:r>
      <w:r>
        <w:rPr>
          <w:spacing w:val="-2"/>
        </w:rPr>
        <w:t>номенклатура.</w:t>
      </w:r>
    </w:p>
    <w:p w:rsidR="00E829DB" w:rsidRDefault="00096074">
      <w:pPr>
        <w:pStyle w:val="a3"/>
        <w:spacing w:before="41"/>
        <w:ind w:left="242"/>
      </w:pPr>
      <w:r>
        <w:t>Физические</w:t>
      </w:r>
      <w:r>
        <w:rPr>
          <w:spacing w:val="-6"/>
        </w:rPr>
        <w:t xml:space="preserve"> </w:t>
      </w:r>
      <w:r>
        <w:t>и</w:t>
      </w:r>
      <w:r>
        <w:rPr>
          <w:spacing w:val="-5"/>
        </w:rPr>
        <w:t xml:space="preserve"> </w:t>
      </w:r>
      <w:r>
        <w:t>химические</w:t>
      </w:r>
      <w:r>
        <w:rPr>
          <w:spacing w:val="-4"/>
        </w:rPr>
        <w:t xml:space="preserve"> </w:t>
      </w:r>
      <w:r>
        <w:t>свойства:</w:t>
      </w:r>
      <w:r>
        <w:rPr>
          <w:spacing w:val="-3"/>
        </w:rPr>
        <w:t xml:space="preserve"> </w:t>
      </w:r>
      <w:r>
        <w:t>гидролиз</w:t>
      </w:r>
      <w:r>
        <w:rPr>
          <w:spacing w:val="-3"/>
        </w:rPr>
        <w:t xml:space="preserve"> </w:t>
      </w:r>
      <w:r>
        <w:t>в</w:t>
      </w:r>
      <w:r>
        <w:rPr>
          <w:spacing w:val="-6"/>
        </w:rPr>
        <w:t xml:space="preserve"> </w:t>
      </w:r>
      <w:r>
        <w:t>кислой</w:t>
      </w:r>
      <w:r>
        <w:rPr>
          <w:spacing w:val="1"/>
        </w:rPr>
        <w:t xml:space="preserve"> </w:t>
      </w:r>
      <w:r>
        <w:t>и</w:t>
      </w:r>
      <w:r>
        <w:rPr>
          <w:spacing w:val="-3"/>
        </w:rPr>
        <w:t xml:space="preserve"> </w:t>
      </w:r>
      <w:r>
        <w:t>щелочной</w:t>
      </w:r>
      <w:r>
        <w:rPr>
          <w:spacing w:val="-1"/>
        </w:rPr>
        <w:t xml:space="preserve"> </w:t>
      </w:r>
      <w:r>
        <w:rPr>
          <w:spacing w:val="-2"/>
        </w:rPr>
        <w:t>среде.</w:t>
      </w:r>
    </w:p>
    <w:p w:rsidR="00E829DB" w:rsidRDefault="00096074">
      <w:pPr>
        <w:pStyle w:val="a3"/>
        <w:spacing w:before="41" w:line="276" w:lineRule="auto"/>
        <w:ind w:left="242" w:right="112" w:firstLine="599"/>
      </w:pPr>
      <w:r>
        <w:t>Жиры. Строение, физические и химические свойства жиров: гидролиз в кислой и щелочной среде.</w:t>
      </w:r>
      <w:r>
        <w:rPr>
          <w:spacing w:val="-2"/>
        </w:rPr>
        <w:t xml:space="preserve"> </w:t>
      </w:r>
      <w:r>
        <w:t>Особенности</w:t>
      </w:r>
      <w:r>
        <w:rPr>
          <w:spacing w:val="-2"/>
        </w:rPr>
        <w:t xml:space="preserve"> </w:t>
      </w:r>
      <w:r>
        <w:t>свойств</w:t>
      </w:r>
      <w:r>
        <w:rPr>
          <w:spacing w:val="-2"/>
        </w:rPr>
        <w:t xml:space="preserve"> </w:t>
      </w:r>
      <w:r>
        <w:t>жиров,</w:t>
      </w:r>
      <w:r>
        <w:rPr>
          <w:spacing w:val="-7"/>
        </w:rPr>
        <w:t xml:space="preserve"> </w:t>
      </w:r>
      <w:r>
        <w:t>содержащих остатки</w:t>
      </w:r>
      <w:r>
        <w:rPr>
          <w:spacing w:val="-1"/>
        </w:rPr>
        <w:t xml:space="preserve"> </w:t>
      </w:r>
      <w:r>
        <w:t>непредельных жирных кислот. Жиры в природе.</w:t>
      </w:r>
    </w:p>
    <w:p w:rsidR="00E829DB" w:rsidRDefault="00096074">
      <w:pPr>
        <w:pStyle w:val="a3"/>
        <w:spacing w:before="1"/>
        <w:ind w:left="841"/>
      </w:pPr>
      <w:r>
        <w:t>Мыла</w:t>
      </w:r>
      <w:r>
        <w:rPr>
          <w:position w:val="-3"/>
        </w:rPr>
        <w:t>́</w:t>
      </w:r>
      <w:r>
        <w:rPr>
          <w:spacing w:val="10"/>
          <w:position w:val="-3"/>
        </w:rPr>
        <w:t xml:space="preserve"> </w:t>
      </w:r>
      <w:r>
        <w:t>как</w:t>
      </w:r>
      <w:r>
        <w:rPr>
          <w:spacing w:val="-4"/>
        </w:rPr>
        <w:t xml:space="preserve"> </w:t>
      </w:r>
      <w:r>
        <w:t>соли</w:t>
      </w:r>
      <w:r>
        <w:rPr>
          <w:spacing w:val="-4"/>
        </w:rPr>
        <w:t xml:space="preserve"> </w:t>
      </w:r>
      <w:r>
        <w:t>высших</w:t>
      </w:r>
      <w:r>
        <w:rPr>
          <w:spacing w:val="-4"/>
        </w:rPr>
        <w:t xml:space="preserve"> </w:t>
      </w:r>
      <w:r>
        <w:t>карбоновых</w:t>
      </w:r>
      <w:r>
        <w:rPr>
          <w:spacing w:val="-6"/>
        </w:rPr>
        <w:t xml:space="preserve"> </w:t>
      </w:r>
      <w:r>
        <w:t>кислот,</w:t>
      </w:r>
      <w:r>
        <w:rPr>
          <w:spacing w:val="-7"/>
        </w:rPr>
        <w:t xml:space="preserve"> </w:t>
      </w:r>
      <w:r>
        <w:t>их</w:t>
      </w:r>
      <w:r>
        <w:rPr>
          <w:spacing w:val="-5"/>
        </w:rPr>
        <w:t xml:space="preserve"> </w:t>
      </w:r>
      <w:r>
        <w:t>моющее</w:t>
      </w:r>
      <w:r>
        <w:rPr>
          <w:spacing w:val="-5"/>
        </w:rPr>
        <w:t xml:space="preserve"> </w:t>
      </w:r>
      <w:r>
        <w:rPr>
          <w:spacing w:val="-2"/>
        </w:rPr>
        <w:t>действие.</w:t>
      </w:r>
    </w:p>
    <w:p w:rsidR="00E829DB" w:rsidRDefault="00096074">
      <w:pPr>
        <w:pStyle w:val="a3"/>
        <w:spacing w:before="1" w:line="276" w:lineRule="auto"/>
        <w:ind w:left="242" w:right="106" w:firstLine="599"/>
      </w:pPr>
      <w:r>
        <w:t>Общая характеристика углеводов. Классификация углеводов (моно-, ди- и полисахариды). Моносахариды: глюкоза, фруктоза, галактоза, рибоза, дезоксирибоза. Физические свойства и нахождение в природе. Фотосинтез. Химические свойства глюкозы: реакции с участием спиртовых и альдегидной групп, спиртовое и</w:t>
      </w:r>
      <w:r>
        <w:rPr>
          <w:spacing w:val="40"/>
        </w:rPr>
        <w:t xml:space="preserve"> </w:t>
      </w:r>
      <w:r>
        <w:t>молочнокислое брожение. Применение глюкозы, её значение в жизнедеятельности организма. Дисахариды: сахароза, мальтоза и лактоза. Восстанавливающие и невосстанавливающие дисахариды. Гидролиз дисахаридов. Нахождение в природе и применение. 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w:t>
      </w:r>
    </w:p>
    <w:p w:rsidR="00E829DB" w:rsidRDefault="00096074">
      <w:pPr>
        <w:pStyle w:val="a3"/>
        <w:spacing w:line="276" w:lineRule="auto"/>
        <w:ind w:left="242" w:right="101" w:firstLine="599"/>
      </w:pPr>
      <w: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w:t>
      </w:r>
      <w:r>
        <w:rPr>
          <w:spacing w:val="40"/>
        </w:rPr>
        <w:t xml:space="preserve"> </w:t>
      </w:r>
      <w:r>
        <w:t>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w:t>
      </w:r>
      <w:r>
        <w:rPr>
          <w:spacing w:val="-2"/>
        </w:rPr>
        <w:t xml:space="preserve"> </w:t>
      </w:r>
      <w:r>
        <w:t>(с</w:t>
      </w:r>
      <w:r>
        <w:rPr>
          <w:spacing w:val="-3"/>
        </w:rPr>
        <w:t xml:space="preserve"> </w:t>
      </w:r>
      <w:r>
        <w:t>гидроксидом</w:t>
      </w:r>
      <w:r>
        <w:rPr>
          <w:spacing w:val="-2"/>
        </w:rPr>
        <w:t xml:space="preserve"> </w:t>
      </w:r>
      <w:r>
        <w:t>диамминсеребра(I) и гидроксидом</w:t>
      </w:r>
      <w:r>
        <w:rPr>
          <w:spacing w:val="-2"/>
        </w:rPr>
        <w:t xml:space="preserve"> </w:t>
      </w:r>
      <w:r>
        <w:t>меди(II)),</w:t>
      </w:r>
      <w:r>
        <w:rPr>
          <w:spacing w:val="-2"/>
        </w:rPr>
        <w:t xml:space="preserve"> </w:t>
      </w:r>
      <w:r>
        <w:t>реакция глицерина с</w:t>
      </w:r>
      <w:r>
        <w:rPr>
          <w:spacing w:val="-1"/>
        </w:rPr>
        <w:t xml:space="preserve"> </w:t>
      </w:r>
      <w:r>
        <w:t>гидроксидом меди(II), химические</w:t>
      </w:r>
      <w:r>
        <w:rPr>
          <w:spacing w:val="-1"/>
        </w:rPr>
        <w:t xml:space="preserve"> </w:t>
      </w:r>
      <w:r>
        <w:t xml:space="preserve">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w:t>
      </w:r>
      <w:r>
        <w:rPr>
          <w:spacing w:val="-2"/>
        </w:rPr>
        <w:t>эфиры».</w:t>
      </w:r>
    </w:p>
    <w:p w:rsidR="00E829DB" w:rsidRDefault="00096074">
      <w:pPr>
        <w:pStyle w:val="4"/>
        <w:spacing w:before="1"/>
        <w:ind w:left="841"/>
      </w:pPr>
      <w:r>
        <w:t>Азотсодержащие</w:t>
      </w:r>
      <w:r>
        <w:rPr>
          <w:spacing w:val="-6"/>
        </w:rPr>
        <w:t xml:space="preserve"> </w:t>
      </w:r>
      <w:r>
        <w:t>органические</w:t>
      </w:r>
      <w:r>
        <w:rPr>
          <w:spacing w:val="-5"/>
        </w:rPr>
        <w:t xml:space="preserve"> </w:t>
      </w:r>
      <w:r>
        <w:rPr>
          <w:spacing w:val="-2"/>
        </w:rPr>
        <w:t>соединения.</w:t>
      </w:r>
    </w:p>
    <w:p w:rsidR="00E829DB" w:rsidRDefault="00096074">
      <w:pPr>
        <w:pStyle w:val="a3"/>
        <w:spacing w:before="40" w:line="276" w:lineRule="auto"/>
        <w:ind w:left="242" w:right="108" w:firstLine="599"/>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w:t>
      </w:r>
      <w:r>
        <w:rPr>
          <w:spacing w:val="44"/>
        </w:rPr>
        <w:t xml:space="preserve"> </w:t>
      </w:r>
      <w:r>
        <w:t>формула,</w:t>
      </w:r>
      <w:r>
        <w:rPr>
          <w:spacing w:val="44"/>
        </w:rPr>
        <w:t xml:space="preserve"> </w:t>
      </w:r>
      <w:r>
        <w:t>изомерия,</w:t>
      </w:r>
      <w:r>
        <w:rPr>
          <w:spacing w:val="44"/>
        </w:rPr>
        <w:t xml:space="preserve"> </w:t>
      </w:r>
      <w:r>
        <w:t>номенклатура</w:t>
      </w:r>
      <w:r>
        <w:rPr>
          <w:spacing w:val="47"/>
        </w:rPr>
        <w:t xml:space="preserve"> </w:t>
      </w:r>
      <w:r>
        <w:t>и</w:t>
      </w:r>
      <w:r>
        <w:rPr>
          <w:spacing w:val="45"/>
        </w:rPr>
        <w:t xml:space="preserve"> </w:t>
      </w:r>
      <w:r>
        <w:t>физические</w:t>
      </w:r>
      <w:r>
        <w:rPr>
          <w:spacing w:val="43"/>
        </w:rPr>
        <w:t xml:space="preserve"> </w:t>
      </w:r>
      <w:r>
        <w:t>свойства.</w:t>
      </w:r>
      <w:r>
        <w:rPr>
          <w:spacing w:val="47"/>
        </w:rPr>
        <w:t xml:space="preserve"> </w:t>
      </w:r>
      <w:r>
        <w:t>Химическое</w:t>
      </w:r>
      <w:r>
        <w:rPr>
          <w:spacing w:val="44"/>
        </w:rPr>
        <w:t xml:space="preserve"> </w:t>
      </w:r>
      <w:r>
        <w:rPr>
          <w:spacing w:val="-2"/>
        </w:rPr>
        <w:t>свойства</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8" w:lineRule="auto"/>
        <w:ind w:left="242" w:right="113"/>
      </w:pPr>
      <w:r>
        <w:lastRenderedPageBreak/>
        <w:t>алифатических аминов: основные свойства, алкилирование, взаимодействие первичных аминов с азотистой кислотой. Соли алкиламмония.</w:t>
      </w:r>
    </w:p>
    <w:p w:rsidR="00E829DB" w:rsidRDefault="00096074">
      <w:pPr>
        <w:pStyle w:val="a3"/>
        <w:spacing w:line="276" w:lineRule="auto"/>
        <w:ind w:left="242" w:right="109" w:firstLine="599"/>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 Способы получения и применение алифатических аминов. Получение анилина из нитробензола.</w:t>
      </w:r>
    </w:p>
    <w:p w:rsidR="00E829DB" w:rsidRDefault="00096074">
      <w:pPr>
        <w:pStyle w:val="a3"/>
        <w:spacing w:line="276" w:lineRule="auto"/>
        <w:ind w:left="242" w:right="104" w:firstLine="599"/>
      </w:pPr>
      <w:r>
        <w:t>Аминокислоты. Номенклатура и изомерия. Отдельные представители α- аминокислот: глицин, аланин</w:t>
      </w:r>
      <w:r>
        <w:rPr>
          <w:i/>
        </w:rPr>
        <w:t xml:space="preserve">. </w:t>
      </w:r>
      <w:r>
        <w:t xml:space="preserve">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w:t>
      </w:r>
      <w:r>
        <w:rPr>
          <w:spacing w:val="-2"/>
        </w:rPr>
        <w:t>пептидов.</w:t>
      </w:r>
    </w:p>
    <w:p w:rsidR="00E829DB" w:rsidRDefault="00096074">
      <w:pPr>
        <w:pStyle w:val="a3"/>
        <w:spacing w:line="276" w:lineRule="auto"/>
        <w:ind w:left="242" w:right="111" w:firstLine="599"/>
      </w:pPr>
      <w: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E829DB" w:rsidRDefault="00096074">
      <w:pPr>
        <w:pStyle w:val="a3"/>
        <w:spacing w:line="276" w:lineRule="auto"/>
        <w:ind w:left="242" w:right="107" w:firstLine="599"/>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w:t>
      </w:r>
      <w:r>
        <w:rPr>
          <w:spacing w:val="80"/>
        </w:rPr>
        <w:t xml:space="preserve"> </w:t>
      </w:r>
      <w:r>
        <w:t>задач</w:t>
      </w:r>
      <w:r>
        <w:rPr>
          <w:spacing w:val="80"/>
        </w:rPr>
        <w:t xml:space="preserve"> </w:t>
      </w:r>
      <w:r>
        <w:t>по</w:t>
      </w:r>
      <w:r>
        <w:rPr>
          <w:spacing w:val="80"/>
        </w:rPr>
        <w:t xml:space="preserve"> </w:t>
      </w:r>
      <w:r>
        <w:t>темам</w:t>
      </w:r>
      <w:r>
        <w:rPr>
          <w:spacing w:val="80"/>
        </w:rPr>
        <w:t xml:space="preserve"> </w:t>
      </w:r>
      <w:r>
        <w:t>«Азотсодержащие</w:t>
      </w:r>
      <w:r>
        <w:rPr>
          <w:spacing w:val="80"/>
        </w:rPr>
        <w:t xml:space="preserve"> </w:t>
      </w:r>
      <w:r>
        <w:t>органические</w:t>
      </w:r>
      <w:r>
        <w:rPr>
          <w:spacing w:val="80"/>
        </w:rPr>
        <w:t xml:space="preserve"> </w:t>
      </w:r>
      <w:r>
        <w:t>соединения»</w:t>
      </w:r>
      <w:r>
        <w:rPr>
          <w:spacing w:val="80"/>
        </w:rPr>
        <w:t xml:space="preserve"> </w:t>
      </w:r>
      <w:r>
        <w:t>и</w:t>
      </w:r>
    </w:p>
    <w:p w:rsidR="00E829DB" w:rsidRDefault="00096074">
      <w:pPr>
        <w:pStyle w:val="a3"/>
        <w:ind w:left="242"/>
      </w:pPr>
      <w:r>
        <w:t>«Распознавание</w:t>
      </w:r>
      <w:r>
        <w:rPr>
          <w:spacing w:val="-7"/>
        </w:rPr>
        <w:t xml:space="preserve"> </w:t>
      </w:r>
      <w:r>
        <w:t>органических</w:t>
      </w:r>
      <w:r>
        <w:rPr>
          <w:spacing w:val="-3"/>
        </w:rPr>
        <w:t xml:space="preserve"> </w:t>
      </w:r>
      <w:r>
        <w:rPr>
          <w:spacing w:val="-2"/>
        </w:rPr>
        <w:t>соединений».</w:t>
      </w:r>
    </w:p>
    <w:p w:rsidR="00E829DB" w:rsidRDefault="00096074">
      <w:pPr>
        <w:pStyle w:val="4"/>
        <w:spacing w:before="39"/>
        <w:ind w:left="841"/>
        <w:rPr>
          <w:b w:val="0"/>
        </w:rPr>
      </w:pPr>
      <w:r>
        <w:t>Высокомолекулярные</w:t>
      </w:r>
      <w:r>
        <w:rPr>
          <w:spacing w:val="-10"/>
        </w:rPr>
        <w:t xml:space="preserve"> </w:t>
      </w:r>
      <w:r>
        <w:rPr>
          <w:spacing w:val="-2"/>
        </w:rPr>
        <w:t>соединения</w:t>
      </w:r>
      <w:r>
        <w:rPr>
          <w:b w:val="0"/>
          <w:spacing w:val="-2"/>
        </w:rPr>
        <w:t>.</w:t>
      </w:r>
    </w:p>
    <w:p w:rsidR="00E829DB" w:rsidRDefault="00096074">
      <w:pPr>
        <w:pStyle w:val="a3"/>
        <w:spacing w:before="41" w:line="276" w:lineRule="auto"/>
        <w:ind w:left="242" w:right="103" w:firstLine="599"/>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E829DB" w:rsidRDefault="00096074">
      <w:pPr>
        <w:pStyle w:val="a3"/>
        <w:tabs>
          <w:tab w:val="left" w:pos="2884"/>
          <w:tab w:val="left" w:pos="4881"/>
          <w:tab w:val="left" w:pos="7954"/>
        </w:tabs>
        <w:spacing w:line="276" w:lineRule="auto"/>
        <w:ind w:left="242" w:right="109" w:firstLine="599"/>
      </w:pPr>
      <w:r>
        <w:t>Полимерные материалы. Пластмассы (полиэтилен, полипропилен,</w:t>
      </w:r>
      <w:r>
        <w:rPr>
          <w:spacing w:val="40"/>
        </w:rPr>
        <w:t xml:space="preserve"> </w:t>
      </w:r>
      <w:r>
        <w:rPr>
          <w:spacing w:val="-2"/>
        </w:rPr>
        <w:t>поливинилхлорид,</w:t>
      </w:r>
      <w:r>
        <w:tab/>
      </w:r>
      <w:r>
        <w:rPr>
          <w:spacing w:val="-2"/>
        </w:rPr>
        <w:t>полистирол,</w:t>
      </w:r>
      <w:r>
        <w:tab/>
      </w:r>
      <w:r>
        <w:rPr>
          <w:spacing w:val="-2"/>
        </w:rPr>
        <w:t>полиметилметакрилат,</w:t>
      </w:r>
      <w:r>
        <w:tab/>
      </w:r>
      <w:r>
        <w:rPr>
          <w:spacing w:val="-2"/>
        </w:rPr>
        <w:t xml:space="preserve">поликарбонаты, </w:t>
      </w:r>
      <w:r>
        <w:t>полиэтилентерефталат). Утилизация и переработка пластика.</w:t>
      </w:r>
    </w:p>
    <w:p w:rsidR="00E829DB" w:rsidRDefault="00096074">
      <w:pPr>
        <w:pStyle w:val="a3"/>
        <w:spacing w:line="278" w:lineRule="auto"/>
        <w:ind w:left="242" w:right="114" w:firstLine="599"/>
      </w:pPr>
      <w:r>
        <w:t>Эластомеры: натуральный каучук, синтетические каучуки (бутадиеновый, хлоропреновый, изопреновый) и силиконы. Резина.</w:t>
      </w:r>
    </w:p>
    <w:p w:rsidR="00E829DB" w:rsidRDefault="00096074">
      <w:pPr>
        <w:pStyle w:val="a3"/>
        <w:spacing w:line="276" w:lineRule="auto"/>
        <w:ind w:left="242" w:right="106" w:firstLine="599"/>
      </w:pPr>
      <w:r>
        <w:t>Волокна: натуральные (хлопок, шерсть, шёлк), искусственные (вискоза, ацетатное волокно), синтетические (капрон и лавсан).</w:t>
      </w:r>
    </w:p>
    <w:p w:rsidR="00E829DB" w:rsidRDefault="00096074">
      <w:pPr>
        <w:pStyle w:val="a3"/>
        <w:spacing w:line="278" w:lineRule="auto"/>
        <w:ind w:left="242" w:right="111" w:firstLine="599"/>
      </w:pPr>
      <w:r>
        <w:t>Полимеры специального назначения (тефлон, кевлар, электропроводящие</w:t>
      </w:r>
      <w:r>
        <w:rPr>
          <w:spacing w:val="40"/>
        </w:rPr>
        <w:t xml:space="preserve"> </w:t>
      </w:r>
      <w:r>
        <w:t>полимеры, биоразлагаемые полимеры).</w:t>
      </w:r>
    </w:p>
    <w:p w:rsidR="00E829DB" w:rsidRDefault="00096074">
      <w:pPr>
        <w:pStyle w:val="a3"/>
        <w:spacing w:line="276" w:lineRule="auto"/>
        <w:ind w:left="242" w:right="106" w:firstLine="599"/>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E829DB" w:rsidRDefault="00096074">
      <w:pPr>
        <w:pStyle w:val="a3"/>
        <w:ind w:left="841"/>
      </w:pPr>
      <w:r>
        <w:t>Расчётные</w:t>
      </w:r>
      <w:r>
        <w:rPr>
          <w:spacing w:val="-6"/>
        </w:rPr>
        <w:t xml:space="preserve"> </w:t>
      </w:r>
      <w:r>
        <w:rPr>
          <w:spacing w:val="-2"/>
        </w:rPr>
        <w:t>задачи.</w:t>
      </w:r>
    </w:p>
    <w:p w:rsidR="00E829DB" w:rsidRDefault="00096074">
      <w:pPr>
        <w:pStyle w:val="a3"/>
        <w:spacing w:before="31" w:line="276" w:lineRule="auto"/>
        <w:ind w:left="242" w:right="111" w:firstLine="599"/>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w:t>
      </w:r>
      <w:r>
        <w:rPr>
          <w:spacing w:val="-1"/>
        </w:rPr>
        <w:t xml:space="preserve"> </w:t>
      </w:r>
      <w:r>
        <w:t>и/или</w:t>
      </w:r>
      <w:r>
        <w:rPr>
          <w:spacing w:val="-1"/>
        </w:rPr>
        <w:t xml:space="preserve"> </w:t>
      </w:r>
      <w:r>
        <w:t>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E829DB" w:rsidRDefault="00096074">
      <w:pPr>
        <w:pStyle w:val="a3"/>
        <w:spacing w:line="275" w:lineRule="exact"/>
        <w:ind w:left="841"/>
      </w:pPr>
      <w:r>
        <w:t>Межпредметные</w:t>
      </w:r>
      <w:r>
        <w:rPr>
          <w:spacing w:val="-7"/>
        </w:rPr>
        <w:t xml:space="preserve"> </w:t>
      </w:r>
      <w:r>
        <w:rPr>
          <w:spacing w:val="-2"/>
        </w:rPr>
        <w:t>связи.</w:t>
      </w:r>
    </w:p>
    <w:p w:rsidR="00E829DB" w:rsidRDefault="00E829DB">
      <w:pPr>
        <w:spacing w:line="275" w:lineRule="exact"/>
        <w:sectPr w:rsidR="00E829DB">
          <w:pgSz w:w="11910" w:h="16390"/>
          <w:pgMar w:top="1060" w:right="740" w:bottom="1260" w:left="1460" w:header="0" w:footer="993" w:gutter="0"/>
          <w:cols w:space="720"/>
        </w:sectPr>
      </w:pPr>
    </w:p>
    <w:p w:rsidR="00E829DB" w:rsidRDefault="00096074">
      <w:pPr>
        <w:pStyle w:val="a3"/>
        <w:spacing w:before="69" w:line="276" w:lineRule="auto"/>
        <w:ind w:left="242" w:right="107" w:firstLine="599"/>
      </w:pPr>
      <w: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E829DB" w:rsidRDefault="00096074">
      <w:pPr>
        <w:pStyle w:val="a3"/>
        <w:spacing w:before="1" w:line="276" w:lineRule="auto"/>
        <w:ind w:left="242" w:right="103" w:firstLine="599"/>
      </w:pPr>
      <w:r>
        <w:t xml:space="preserve">Общие естественно-научные понятия: явление, научный факт, гипотеза, теория, закон, анализ, синтез, классификация, наблюдение, измерение, эксперимент, модель, </w:t>
      </w:r>
      <w:r>
        <w:rPr>
          <w:spacing w:val="-2"/>
        </w:rPr>
        <w:t>моделирование.</w:t>
      </w:r>
    </w:p>
    <w:p w:rsidR="00E829DB" w:rsidRDefault="00096074">
      <w:pPr>
        <w:pStyle w:val="a3"/>
        <w:spacing w:before="1" w:line="276" w:lineRule="auto"/>
        <w:ind w:left="242" w:right="109" w:firstLine="599"/>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E829DB" w:rsidRDefault="00096074">
      <w:pPr>
        <w:pStyle w:val="a3"/>
        <w:spacing w:before="1" w:line="276" w:lineRule="auto"/>
        <w:ind w:left="242" w:right="107" w:firstLine="599"/>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E829DB" w:rsidRDefault="00096074">
      <w:pPr>
        <w:pStyle w:val="a3"/>
        <w:spacing w:line="274" w:lineRule="exact"/>
        <w:ind w:left="841"/>
      </w:pPr>
      <w:r>
        <w:t>География:</w:t>
      </w:r>
      <w:r>
        <w:rPr>
          <w:spacing w:val="-4"/>
        </w:rPr>
        <w:t xml:space="preserve"> </w:t>
      </w:r>
      <w:r>
        <w:t>полезные</w:t>
      </w:r>
      <w:r>
        <w:rPr>
          <w:spacing w:val="-6"/>
        </w:rPr>
        <w:t xml:space="preserve"> </w:t>
      </w:r>
      <w:r>
        <w:t>ископаемые,</w:t>
      </w:r>
      <w:r>
        <w:rPr>
          <w:spacing w:val="-3"/>
        </w:rPr>
        <w:t xml:space="preserve"> </w:t>
      </w:r>
      <w:r>
        <w:rPr>
          <w:spacing w:val="-2"/>
        </w:rPr>
        <w:t>топливо.</w:t>
      </w:r>
    </w:p>
    <w:p w:rsidR="00E829DB" w:rsidRDefault="00096074">
      <w:pPr>
        <w:pStyle w:val="a3"/>
        <w:spacing w:before="44" w:line="276" w:lineRule="auto"/>
        <w:ind w:left="242" w:right="112" w:firstLine="599"/>
      </w:pPr>
      <w:r>
        <w:t>Технология: пищевые продукты, основы рационального питания, моющие средства, материалы из искусственных и синтетических волокон.</w:t>
      </w:r>
    </w:p>
    <w:p w:rsidR="00E829DB" w:rsidRDefault="00E829DB">
      <w:pPr>
        <w:pStyle w:val="a3"/>
        <w:spacing w:before="39"/>
        <w:ind w:left="0"/>
        <w:jc w:val="left"/>
      </w:pPr>
    </w:p>
    <w:p w:rsidR="00E829DB" w:rsidRDefault="00096074">
      <w:pPr>
        <w:pStyle w:val="4"/>
        <w:numPr>
          <w:ilvl w:val="0"/>
          <w:numId w:val="112"/>
        </w:numPr>
        <w:tabs>
          <w:tab w:val="left" w:pos="542"/>
        </w:tabs>
        <w:ind w:left="542"/>
        <w:jc w:val="both"/>
      </w:pPr>
      <w:r>
        <w:rPr>
          <w:spacing w:val="-2"/>
        </w:rPr>
        <w:t>класс</w:t>
      </w:r>
    </w:p>
    <w:p w:rsidR="00E829DB" w:rsidRDefault="00096074">
      <w:pPr>
        <w:spacing w:before="43"/>
        <w:ind w:left="242"/>
        <w:jc w:val="both"/>
        <w:rPr>
          <w:b/>
          <w:sz w:val="24"/>
        </w:rPr>
      </w:pPr>
      <w:r>
        <w:rPr>
          <w:b/>
          <w:sz w:val="24"/>
        </w:rPr>
        <w:t>Теоретические</w:t>
      </w:r>
      <w:r>
        <w:rPr>
          <w:b/>
          <w:spacing w:val="-4"/>
          <w:sz w:val="24"/>
        </w:rPr>
        <w:t xml:space="preserve"> </w:t>
      </w:r>
      <w:r>
        <w:rPr>
          <w:b/>
          <w:sz w:val="24"/>
        </w:rPr>
        <w:t>основы</w:t>
      </w:r>
      <w:r>
        <w:rPr>
          <w:b/>
          <w:spacing w:val="-3"/>
          <w:sz w:val="24"/>
        </w:rPr>
        <w:t xml:space="preserve"> </w:t>
      </w:r>
      <w:r>
        <w:rPr>
          <w:b/>
          <w:spacing w:val="-2"/>
          <w:sz w:val="24"/>
        </w:rPr>
        <w:t>химии</w:t>
      </w:r>
    </w:p>
    <w:p w:rsidR="00E829DB" w:rsidRDefault="00096074">
      <w:pPr>
        <w:pStyle w:val="a3"/>
        <w:spacing w:before="41" w:line="276" w:lineRule="auto"/>
        <w:ind w:left="242" w:right="106" w:firstLine="566"/>
        <w:rPr>
          <w:i/>
        </w:rPr>
      </w:pPr>
      <w:r>
        <w:t xml:space="preserve">Строение вещества. Современная модель строения атома. Дуализм электрона. </w:t>
      </w:r>
      <w:r>
        <w:rPr>
          <w:i/>
        </w:rPr>
        <w:t xml:space="preserve">Квантовые числа. </w:t>
      </w:r>
      <w:r>
        <w:t>Распределение</w:t>
      </w:r>
      <w:r>
        <w:rPr>
          <w:spacing w:val="-2"/>
        </w:rPr>
        <w:t xml:space="preserve"> </w:t>
      </w:r>
      <w:r>
        <w:t>электронов</w:t>
      </w:r>
      <w:r>
        <w:rPr>
          <w:spacing w:val="-2"/>
        </w:rPr>
        <w:t xml:space="preserve"> </w:t>
      </w:r>
      <w:r>
        <w:t>по</w:t>
      </w:r>
      <w:r>
        <w:rPr>
          <w:spacing w:val="-1"/>
        </w:rPr>
        <w:t xml:space="preserve"> </w:t>
      </w:r>
      <w:r>
        <w:t>энергетическим уровням</w:t>
      </w:r>
      <w:r>
        <w:rPr>
          <w:spacing w:val="-2"/>
        </w:rPr>
        <w:t xml:space="preserve"> </w:t>
      </w:r>
      <w:r>
        <w:t>в</w:t>
      </w:r>
      <w:r>
        <w:rPr>
          <w:spacing w:val="-2"/>
        </w:rPr>
        <w:t xml:space="preserve"> </w:t>
      </w:r>
      <w:r>
        <w:t>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w:t>
      </w:r>
      <w:r>
        <w:rPr>
          <w:spacing w:val="-5"/>
        </w:rPr>
        <w:t xml:space="preserve"> </w:t>
      </w:r>
      <w:r>
        <w:t>Менделеева. Физический смысл Периодического закона Д.И. Менделеева. Причины</w:t>
      </w:r>
      <w:r>
        <w:rPr>
          <w:spacing w:val="40"/>
        </w:rPr>
        <w:t xml:space="preserve"> </w:t>
      </w:r>
      <w:r>
        <w:t xml:space="preserve">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Pr>
          <w:i/>
        </w:rPr>
        <w:t>Прогнозы Д.И. Менделеева. Открытие новых химических элементов.</w:t>
      </w:r>
    </w:p>
    <w:p w:rsidR="00E829DB" w:rsidRDefault="00096074">
      <w:pPr>
        <w:pStyle w:val="a3"/>
        <w:spacing w:line="276" w:lineRule="auto"/>
        <w:ind w:left="242" w:right="104" w:firstLine="566"/>
        <w:rPr>
          <w:i/>
        </w:rPr>
      </w:pPr>
      <w: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Pr>
          <w:i/>
        </w:rPr>
        <w:t xml:space="preserve">Межмолекулярные </w:t>
      </w:r>
      <w:r>
        <w:rPr>
          <w:i/>
          <w:spacing w:val="-2"/>
        </w:rPr>
        <w:t>взаимодействия.</w:t>
      </w:r>
    </w:p>
    <w:p w:rsidR="00E829DB" w:rsidRDefault="00096074">
      <w:pPr>
        <w:pStyle w:val="a3"/>
        <w:spacing w:line="276" w:lineRule="auto"/>
        <w:ind w:left="242" w:right="109" w:firstLine="566"/>
      </w:pPr>
      <w:r>
        <w:t>Кристаллические и аморфные вещества. Типы кристаллических решеток (атомная, молекулярная,</w:t>
      </w:r>
      <w:r>
        <w:rPr>
          <w:spacing w:val="-2"/>
        </w:rPr>
        <w:t xml:space="preserve"> </w:t>
      </w:r>
      <w:r>
        <w:t>ионная,</w:t>
      </w:r>
      <w:r>
        <w:rPr>
          <w:spacing w:val="-1"/>
        </w:rPr>
        <w:t xml:space="preserve"> </w:t>
      </w:r>
      <w:r>
        <w:t>металлическая).</w:t>
      </w:r>
      <w:r>
        <w:rPr>
          <w:spacing w:val="-2"/>
        </w:rPr>
        <w:t xml:space="preserve"> </w:t>
      </w:r>
      <w:r>
        <w:t>Зависимость</w:t>
      </w:r>
      <w:r>
        <w:rPr>
          <w:spacing w:val="-2"/>
        </w:rPr>
        <w:t xml:space="preserve"> </w:t>
      </w:r>
      <w:r>
        <w:t>физических</w:t>
      </w:r>
      <w:r>
        <w:rPr>
          <w:spacing w:val="-1"/>
        </w:rPr>
        <w:t xml:space="preserve"> </w:t>
      </w:r>
      <w:r>
        <w:t>свойств</w:t>
      </w:r>
      <w:r>
        <w:rPr>
          <w:spacing w:val="-2"/>
        </w:rPr>
        <w:t xml:space="preserve"> </w:t>
      </w:r>
      <w:r>
        <w:t>вещества</w:t>
      </w:r>
      <w:r>
        <w:rPr>
          <w:spacing w:val="-2"/>
        </w:rPr>
        <w:t xml:space="preserve"> </w:t>
      </w:r>
      <w:r>
        <w:t>от</w:t>
      </w:r>
      <w:r>
        <w:rPr>
          <w:spacing w:val="-2"/>
        </w:rPr>
        <w:t xml:space="preserve"> </w:t>
      </w:r>
      <w:r>
        <w:t xml:space="preserve">типа кристаллической решетки. Причины многообразия веществ. Современные представления о строении твердых, жидких и газообразных веществ. </w:t>
      </w:r>
      <w:r>
        <w:rPr>
          <w:i/>
        </w:rPr>
        <w:t>Жидкие кристаллы</w:t>
      </w:r>
      <w:r>
        <w:t>.</w:t>
      </w:r>
    </w:p>
    <w:p w:rsidR="00E829DB" w:rsidRDefault="00096074">
      <w:pPr>
        <w:pStyle w:val="a3"/>
        <w:spacing w:before="1" w:line="276" w:lineRule="auto"/>
        <w:ind w:left="242" w:right="104" w:firstLine="566"/>
      </w:pPr>
      <w: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w:t>
      </w:r>
      <w:r>
        <w:rPr>
          <w:i/>
        </w:rPr>
        <w:t xml:space="preserve">Активированный комплекс. </w:t>
      </w:r>
      <w:r>
        <w:t>Катализаторы и катализ. Роль катализаторов в природе и промышленном производстве.</w:t>
      </w:r>
    </w:p>
    <w:p w:rsidR="00E829DB" w:rsidRDefault="00096074">
      <w:pPr>
        <w:spacing w:line="276" w:lineRule="auto"/>
        <w:ind w:left="242" w:right="108" w:firstLine="566"/>
        <w:jc w:val="both"/>
        <w:rPr>
          <w:sz w:val="24"/>
        </w:rPr>
      </w:pPr>
      <w:r>
        <w:rPr>
          <w:i/>
          <w:sz w:val="24"/>
        </w:rPr>
        <w:t xml:space="preserve">Понятие об энтальпии и энтропии. Энергия Гиббса. </w:t>
      </w:r>
      <w:r>
        <w:rPr>
          <w:sz w:val="24"/>
        </w:rPr>
        <w:t>Закон Гесса и следствия из</w:t>
      </w:r>
      <w:r>
        <w:rPr>
          <w:spacing w:val="40"/>
          <w:sz w:val="24"/>
        </w:rPr>
        <w:t xml:space="preserve"> </w:t>
      </w:r>
      <w:r>
        <w:rPr>
          <w:sz w:val="24"/>
        </w:rPr>
        <w:t>него. Тепловые эффекты химических реакций. Термохимические уравнения. Обратимость реакций.</w:t>
      </w:r>
      <w:r>
        <w:rPr>
          <w:spacing w:val="77"/>
          <w:sz w:val="24"/>
        </w:rPr>
        <w:t xml:space="preserve"> </w:t>
      </w:r>
      <w:r>
        <w:rPr>
          <w:sz w:val="24"/>
        </w:rPr>
        <w:t>Химическое</w:t>
      </w:r>
      <w:r>
        <w:rPr>
          <w:spacing w:val="52"/>
          <w:w w:val="150"/>
          <w:sz w:val="24"/>
        </w:rPr>
        <w:t xml:space="preserve"> </w:t>
      </w:r>
      <w:r>
        <w:rPr>
          <w:sz w:val="24"/>
        </w:rPr>
        <w:t>равновесие.</w:t>
      </w:r>
      <w:r>
        <w:rPr>
          <w:spacing w:val="50"/>
          <w:w w:val="150"/>
          <w:sz w:val="24"/>
        </w:rPr>
        <w:t xml:space="preserve"> </w:t>
      </w:r>
      <w:r>
        <w:rPr>
          <w:sz w:val="24"/>
        </w:rPr>
        <w:t>Смещение</w:t>
      </w:r>
      <w:r>
        <w:rPr>
          <w:spacing w:val="78"/>
          <w:sz w:val="24"/>
        </w:rPr>
        <w:t xml:space="preserve"> </w:t>
      </w:r>
      <w:r>
        <w:rPr>
          <w:sz w:val="24"/>
        </w:rPr>
        <w:t>химического</w:t>
      </w:r>
      <w:r>
        <w:rPr>
          <w:spacing w:val="50"/>
          <w:w w:val="150"/>
          <w:sz w:val="24"/>
        </w:rPr>
        <w:t xml:space="preserve"> </w:t>
      </w:r>
      <w:r>
        <w:rPr>
          <w:sz w:val="24"/>
        </w:rPr>
        <w:t>равновесия</w:t>
      </w:r>
      <w:r>
        <w:rPr>
          <w:spacing w:val="50"/>
          <w:w w:val="150"/>
          <w:sz w:val="24"/>
        </w:rPr>
        <w:t xml:space="preserve"> </w:t>
      </w:r>
      <w:r>
        <w:rPr>
          <w:sz w:val="24"/>
        </w:rPr>
        <w:t>под</w:t>
      </w:r>
      <w:r>
        <w:rPr>
          <w:spacing w:val="51"/>
          <w:w w:val="150"/>
          <w:sz w:val="24"/>
        </w:rPr>
        <w:t xml:space="preserve"> </w:t>
      </w:r>
      <w:r>
        <w:rPr>
          <w:spacing w:val="-2"/>
          <w:sz w:val="24"/>
        </w:rPr>
        <w:t>действием</w:t>
      </w:r>
    </w:p>
    <w:p w:rsidR="00E829DB" w:rsidRDefault="00E829DB">
      <w:pPr>
        <w:spacing w:line="276" w:lineRule="auto"/>
        <w:jc w:val="both"/>
        <w:rPr>
          <w:sz w:val="24"/>
        </w:rPr>
        <w:sectPr w:rsidR="00E829DB">
          <w:pgSz w:w="11910" w:h="16390"/>
          <w:pgMar w:top="1060" w:right="740" w:bottom="1240" w:left="1460" w:header="0" w:footer="993" w:gutter="0"/>
          <w:cols w:space="720"/>
        </w:sectPr>
      </w:pPr>
    </w:p>
    <w:p w:rsidR="00E829DB" w:rsidRDefault="00096074">
      <w:pPr>
        <w:pStyle w:val="a3"/>
        <w:spacing w:before="69" w:line="278" w:lineRule="auto"/>
        <w:ind w:left="242" w:right="112"/>
      </w:pPr>
      <w:r>
        <w:lastRenderedPageBreak/>
        <w:t>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E829DB" w:rsidRDefault="00096074">
      <w:pPr>
        <w:spacing w:line="276" w:lineRule="auto"/>
        <w:ind w:left="242" w:right="107" w:firstLine="566"/>
        <w:jc w:val="both"/>
        <w:rPr>
          <w:i/>
          <w:sz w:val="24"/>
        </w:rPr>
      </w:pPr>
      <w:r>
        <w:rPr>
          <w:sz w:val="24"/>
        </w:rPr>
        <w:t xml:space="preserve">Дисперсные системы. </w:t>
      </w:r>
      <w:r>
        <w:rPr>
          <w:i/>
          <w:sz w:val="24"/>
        </w:rPr>
        <w:t xml:space="preserve">Коллоидные системы. </w:t>
      </w:r>
      <w:r>
        <w:rPr>
          <w:sz w:val="24"/>
        </w:rPr>
        <w:t>Истинные растворы. Растворение как физико-химический</w:t>
      </w:r>
      <w:r>
        <w:rPr>
          <w:spacing w:val="-5"/>
          <w:sz w:val="24"/>
        </w:rPr>
        <w:t xml:space="preserve"> </w:t>
      </w:r>
      <w:r>
        <w:rPr>
          <w:sz w:val="24"/>
        </w:rPr>
        <w:t>процесс.</w:t>
      </w:r>
      <w:r>
        <w:rPr>
          <w:spacing w:val="-3"/>
          <w:sz w:val="24"/>
        </w:rPr>
        <w:t xml:space="preserve"> </w:t>
      </w:r>
      <w:r>
        <w:rPr>
          <w:sz w:val="24"/>
        </w:rPr>
        <w:t>Способы</w:t>
      </w:r>
      <w:r>
        <w:rPr>
          <w:spacing w:val="-4"/>
          <w:sz w:val="24"/>
        </w:rPr>
        <w:t xml:space="preserve"> </w:t>
      </w:r>
      <w:r>
        <w:rPr>
          <w:sz w:val="24"/>
        </w:rPr>
        <w:t>выражения</w:t>
      </w:r>
      <w:r>
        <w:rPr>
          <w:spacing w:val="-5"/>
          <w:sz w:val="24"/>
        </w:rPr>
        <w:t xml:space="preserve"> </w:t>
      </w:r>
      <w:r>
        <w:rPr>
          <w:sz w:val="24"/>
        </w:rPr>
        <w:t>концентрации</w:t>
      </w:r>
      <w:r>
        <w:rPr>
          <w:spacing w:val="-5"/>
          <w:sz w:val="24"/>
        </w:rPr>
        <w:t xml:space="preserve"> </w:t>
      </w:r>
      <w:r>
        <w:rPr>
          <w:sz w:val="24"/>
        </w:rPr>
        <w:t>растворов:</w:t>
      </w:r>
      <w:r>
        <w:rPr>
          <w:spacing w:val="-3"/>
          <w:sz w:val="24"/>
        </w:rPr>
        <w:t xml:space="preserve"> </w:t>
      </w:r>
      <w:r>
        <w:rPr>
          <w:sz w:val="24"/>
        </w:rPr>
        <w:t>массовая</w:t>
      </w:r>
      <w:r>
        <w:rPr>
          <w:spacing w:val="-3"/>
          <w:sz w:val="24"/>
        </w:rPr>
        <w:t xml:space="preserve"> </w:t>
      </w:r>
      <w:r>
        <w:rPr>
          <w:sz w:val="24"/>
        </w:rPr>
        <w:t xml:space="preserve">доля растворенного вещества, </w:t>
      </w:r>
      <w:r>
        <w:rPr>
          <w:i/>
          <w:sz w:val="24"/>
        </w:rPr>
        <w:t xml:space="preserve">молярная и моляльная концентрации. Титр раствора и </w:t>
      </w:r>
      <w:r>
        <w:rPr>
          <w:i/>
          <w:spacing w:val="-2"/>
          <w:sz w:val="24"/>
        </w:rPr>
        <w:t>титрование.</w:t>
      </w:r>
    </w:p>
    <w:p w:rsidR="00E829DB" w:rsidRDefault="00096074">
      <w:pPr>
        <w:spacing w:line="276" w:lineRule="auto"/>
        <w:ind w:left="242" w:right="106" w:firstLine="566"/>
        <w:jc w:val="both"/>
        <w:rPr>
          <w:sz w:val="24"/>
        </w:rPr>
      </w:pPr>
      <w:r>
        <w:rPr>
          <w:sz w:val="24"/>
        </w:rPr>
        <w:t xml:space="preserve">Реакции в растворах электролитов. Качественные реакции на ионы в растворе. Кислотно-основные взаимодействия в растворах. Амфотерность. </w:t>
      </w:r>
      <w:r>
        <w:rPr>
          <w:i/>
          <w:sz w:val="24"/>
        </w:rPr>
        <w:t xml:space="preserve">Ионное произведение воды. Водородный показатель (pH) раствора. </w:t>
      </w:r>
      <w:r>
        <w:rPr>
          <w:sz w:val="24"/>
        </w:rPr>
        <w:t>Гидролиз солей. Значение гидролиза в биологических обменных процессах. Применение гидролиза в промышленности.</w:t>
      </w:r>
    </w:p>
    <w:p w:rsidR="00E829DB" w:rsidRDefault="00096074">
      <w:pPr>
        <w:pStyle w:val="a3"/>
        <w:spacing w:line="276" w:lineRule="auto"/>
        <w:ind w:left="242" w:right="106" w:firstLine="566"/>
      </w:pPr>
      <w:r>
        <w:t>Окислительно-восстановительные реакции в природе, производственных процессах</w:t>
      </w:r>
      <w:r>
        <w:rPr>
          <w:spacing w:val="40"/>
        </w:rPr>
        <w:t xml:space="preserve"> </w:t>
      </w:r>
      <w:r>
        <w:t>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w:t>
      </w:r>
      <w:r>
        <w:rPr>
          <w:spacing w:val="40"/>
        </w:rPr>
        <w:t xml:space="preserve"> </w:t>
      </w:r>
      <w:r>
        <w:t xml:space="preserve">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w:t>
      </w:r>
      <w:r>
        <w:rPr>
          <w:spacing w:val="-2"/>
        </w:rPr>
        <w:t>коррозии.</w:t>
      </w:r>
    </w:p>
    <w:p w:rsidR="00E829DB" w:rsidRDefault="00E829DB">
      <w:pPr>
        <w:pStyle w:val="a3"/>
        <w:spacing w:before="39"/>
        <w:ind w:left="0"/>
        <w:jc w:val="left"/>
      </w:pPr>
    </w:p>
    <w:p w:rsidR="00E829DB" w:rsidRDefault="00096074">
      <w:pPr>
        <w:pStyle w:val="4"/>
        <w:ind w:left="242"/>
      </w:pPr>
      <w:r>
        <w:t>Основы</w:t>
      </w:r>
      <w:r>
        <w:rPr>
          <w:spacing w:val="-4"/>
        </w:rPr>
        <w:t xml:space="preserve"> </w:t>
      </w:r>
      <w:r>
        <w:t>неорганической</w:t>
      </w:r>
      <w:r>
        <w:rPr>
          <w:spacing w:val="-4"/>
        </w:rPr>
        <w:t xml:space="preserve"> химии</w:t>
      </w:r>
    </w:p>
    <w:p w:rsidR="00E829DB" w:rsidRDefault="00096074">
      <w:pPr>
        <w:spacing w:before="41" w:line="276" w:lineRule="auto"/>
        <w:ind w:left="242" w:right="105" w:firstLine="566"/>
        <w:jc w:val="both"/>
        <w:rPr>
          <w:i/>
          <w:sz w:val="24"/>
        </w:rPr>
      </w:pPr>
      <w:r>
        <w:rPr>
          <w:sz w:val="24"/>
        </w:rPr>
        <w:t xml:space="preserve">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Pr>
          <w:i/>
          <w:sz w:val="24"/>
        </w:rPr>
        <w:t>Жесткость воды и способы ее устранения. Комплексные соединения алюминия. Алюмосиликаты.</w:t>
      </w:r>
    </w:p>
    <w:p w:rsidR="00E829DB" w:rsidRDefault="00096074">
      <w:pPr>
        <w:pStyle w:val="a3"/>
        <w:spacing w:before="1" w:line="276" w:lineRule="auto"/>
        <w:ind w:left="242" w:right="109" w:firstLine="566"/>
      </w:pPr>
      <w:r>
        <w:t xml:space="preserve">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Pr>
          <w:i/>
        </w:rPr>
        <w:t>Комплексные соединения хрома</w:t>
      </w:r>
      <w:r>
        <w:t>.</w:t>
      </w:r>
    </w:p>
    <w:p w:rsidR="00E829DB" w:rsidRDefault="00096074">
      <w:pPr>
        <w:spacing w:line="276" w:lineRule="auto"/>
        <w:ind w:left="242" w:right="102" w:firstLine="566"/>
        <w:jc w:val="both"/>
        <w:rPr>
          <w:sz w:val="24"/>
        </w:rPr>
      </w:pPr>
      <w:r>
        <w:rPr>
          <w:sz w:val="24"/>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r>
        <w:rPr>
          <w:i/>
          <w:sz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Pr>
          <w:sz w:val="24"/>
        </w:rPr>
        <w:t xml:space="preserve">Биологическое действие угарного газа. Карбиды кальция, алюминия и железа. Карбонаты и гидрокарбонаты. </w:t>
      </w:r>
      <w:r>
        <w:rPr>
          <w:i/>
          <w:sz w:val="24"/>
        </w:rPr>
        <w:t xml:space="preserve">Круговорот углерода в живой и неживой природе. </w:t>
      </w:r>
      <w:r>
        <w:rPr>
          <w:sz w:val="24"/>
        </w:rPr>
        <w:t>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E829DB" w:rsidRDefault="00096074">
      <w:pPr>
        <w:pStyle w:val="a3"/>
        <w:spacing w:line="276" w:lineRule="auto"/>
        <w:ind w:left="242" w:right="102" w:firstLine="566"/>
      </w:pPr>
      <w: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Pr>
          <w:i/>
        </w:rPr>
        <w:t xml:space="preserve">. </w:t>
      </w:r>
      <w:r>
        <w:t>Фосфорные и полифосфорные кислоты. Биологическая роль фосфатов.</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8" w:lineRule="auto"/>
        <w:ind w:left="242" w:right="108" w:firstLine="566"/>
      </w:pPr>
      <w:r>
        <w:lastRenderedPageBreak/>
        <w:t>Общая</w:t>
      </w:r>
      <w:r>
        <w:rPr>
          <w:spacing w:val="-2"/>
        </w:rPr>
        <w:t xml:space="preserve"> </w:t>
      </w:r>
      <w:r>
        <w:t>характеристика</w:t>
      </w:r>
      <w:r>
        <w:rPr>
          <w:spacing w:val="-2"/>
        </w:rPr>
        <w:t xml:space="preserve"> </w:t>
      </w:r>
      <w:r>
        <w:t>элементов</w:t>
      </w:r>
      <w:r>
        <w:rPr>
          <w:spacing w:val="-2"/>
        </w:rPr>
        <w:t xml:space="preserve"> </w:t>
      </w:r>
      <w:r>
        <w:t>VIА-группы.</w:t>
      </w:r>
      <w:r>
        <w:rPr>
          <w:spacing w:val="-2"/>
        </w:rPr>
        <w:t xml:space="preserve"> </w:t>
      </w:r>
      <w:r>
        <w:t>Особые</w:t>
      </w:r>
      <w:r>
        <w:rPr>
          <w:spacing w:val="-3"/>
        </w:rPr>
        <w:t xml:space="preserve"> </w:t>
      </w:r>
      <w:r>
        <w:t>свойства</w:t>
      </w:r>
      <w:r>
        <w:rPr>
          <w:spacing w:val="-3"/>
        </w:rPr>
        <w:t xml:space="preserve"> </w:t>
      </w:r>
      <w:r>
        <w:t>концентрированной серной кислоты. Качественные реакции на сульфид-, сульфит-, и сульфат-ионы.</w:t>
      </w:r>
    </w:p>
    <w:p w:rsidR="00E829DB" w:rsidRDefault="00096074">
      <w:pPr>
        <w:pStyle w:val="a3"/>
        <w:spacing w:line="276" w:lineRule="auto"/>
        <w:ind w:left="242" w:right="106" w:firstLine="566"/>
      </w:pPr>
      <w:r>
        <w:t>Общая характеристика элементов VIIА-группы. Особенности химии фтора. Галогеноводороды и их получение. Галогеноводородные кислоты и их соли.</w:t>
      </w:r>
      <w:r>
        <w:rPr>
          <w:spacing w:val="40"/>
        </w:rPr>
        <w:t xml:space="preserve"> </w:t>
      </w:r>
      <w:r>
        <w:t>Качественные реакции на галогенид-ионы. Кислородсодержащие соединения хлора. Применение галогенов и их важнейших соединений.</w:t>
      </w:r>
    </w:p>
    <w:p w:rsidR="00E829DB" w:rsidRDefault="00096074">
      <w:pPr>
        <w:ind w:left="808"/>
        <w:jc w:val="both"/>
        <w:rPr>
          <w:i/>
          <w:sz w:val="24"/>
        </w:rPr>
      </w:pPr>
      <w:r>
        <w:rPr>
          <w:i/>
          <w:sz w:val="24"/>
        </w:rPr>
        <w:t>Благородные</w:t>
      </w:r>
      <w:r>
        <w:rPr>
          <w:i/>
          <w:spacing w:val="-3"/>
          <w:sz w:val="24"/>
        </w:rPr>
        <w:t xml:space="preserve"> </w:t>
      </w:r>
      <w:r>
        <w:rPr>
          <w:i/>
          <w:sz w:val="24"/>
        </w:rPr>
        <w:t>газы.</w:t>
      </w:r>
      <w:r>
        <w:rPr>
          <w:i/>
          <w:spacing w:val="-2"/>
          <w:sz w:val="24"/>
        </w:rPr>
        <w:t xml:space="preserve"> </w:t>
      </w:r>
      <w:r>
        <w:rPr>
          <w:i/>
          <w:sz w:val="24"/>
        </w:rPr>
        <w:t>Применение</w:t>
      </w:r>
      <w:r>
        <w:rPr>
          <w:i/>
          <w:spacing w:val="-3"/>
          <w:sz w:val="24"/>
        </w:rPr>
        <w:t xml:space="preserve"> </w:t>
      </w:r>
      <w:r>
        <w:rPr>
          <w:i/>
          <w:sz w:val="24"/>
        </w:rPr>
        <w:t>благородных</w:t>
      </w:r>
      <w:r>
        <w:rPr>
          <w:i/>
          <w:spacing w:val="-2"/>
          <w:sz w:val="24"/>
        </w:rPr>
        <w:t xml:space="preserve"> газов.</w:t>
      </w:r>
    </w:p>
    <w:p w:rsidR="00E829DB" w:rsidRDefault="00096074">
      <w:pPr>
        <w:pStyle w:val="a3"/>
        <w:spacing w:before="37" w:line="276" w:lineRule="auto"/>
        <w:ind w:left="242" w:right="107" w:firstLine="566"/>
      </w:pPr>
      <w:r>
        <w:t>Закономерности в изменении свойств простых веществ, водородных соединений, высших оксидов и гидроксидов.</w:t>
      </w:r>
    </w:p>
    <w:p w:rsidR="00E829DB" w:rsidRDefault="00096074">
      <w:pPr>
        <w:pStyle w:val="a3"/>
        <w:spacing w:before="2"/>
        <w:ind w:left="808"/>
      </w:pPr>
      <w:r>
        <w:t>Идентификация</w:t>
      </w:r>
      <w:r>
        <w:rPr>
          <w:spacing w:val="-8"/>
        </w:rPr>
        <w:t xml:space="preserve"> </w:t>
      </w:r>
      <w:r>
        <w:t>неорганических</w:t>
      </w:r>
      <w:r>
        <w:rPr>
          <w:spacing w:val="-2"/>
        </w:rPr>
        <w:t xml:space="preserve"> </w:t>
      </w:r>
      <w:r>
        <w:t>веществ</w:t>
      </w:r>
      <w:r>
        <w:rPr>
          <w:spacing w:val="-5"/>
        </w:rPr>
        <w:t xml:space="preserve"> </w:t>
      </w:r>
      <w:r>
        <w:t>и</w:t>
      </w:r>
      <w:r>
        <w:rPr>
          <w:spacing w:val="-3"/>
        </w:rPr>
        <w:t xml:space="preserve"> </w:t>
      </w:r>
      <w:r>
        <w:rPr>
          <w:spacing w:val="-2"/>
        </w:rPr>
        <w:t>ионов.</w:t>
      </w:r>
    </w:p>
    <w:p w:rsidR="00E829DB" w:rsidRDefault="00096074">
      <w:pPr>
        <w:pStyle w:val="4"/>
        <w:spacing w:before="40"/>
        <w:ind w:left="242"/>
      </w:pPr>
      <w:r>
        <w:t>Химия</w:t>
      </w:r>
      <w:r>
        <w:rPr>
          <w:spacing w:val="-2"/>
        </w:rPr>
        <w:t xml:space="preserve"> </w:t>
      </w:r>
      <w:r>
        <w:t>и</w:t>
      </w:r>
      <w:r>
        <w:rPr>
          <w:spacing w:val="-1"/>
        </w:rPr>
        <w:t xml:space="preserve"> </w:t>
      </w:r>
      <w:r>
        <w:rPr>
          <w:spacing w:val="-2"/>
        </w:rPr>
        <w:t>жизнь</w:t>
      </w:r>
    </w:p>
    <w:p w:rsidR="00E829DB" w:rsidRDefault="00096074">
      <w:pPr>
        <w:pStyle w:val="a3"/>
        <w:spacing w:before="41" w:line="276" w:lineRule="auto"/>
        <w:ind w:left="242" w:right="104"/>
        <w:rPr>
          <w:i/>
        </w:rPr>
      </w:pPr>
      <w:r>
        <w:t xml:space="preserve">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w:t>
      </w:r>
      <w:r>
        <w:rPr>
          <w:i/>
        </w:rPr>
        <w:t>Математическое моделирование</w:t>
      </w:r>
    </w:p>
    <w:p w:rsidR="00E829DB" w:rsidRDefault="00096074">
      <w:pPr>
        <w:spacing w:before="1" w:line="276" w:lineRule="auto"/>
        <w:ind w:left="242" w:right="104"/>
        <w:jc w:val="both"/>
        <w:rPr>
          <w:i/>
          <w:sz w:val="24"/>
        </w:rPr>
      </w:pPr>
      <w:r>
        <w:rPr>
          <w:i/>
          <w:sz w:val="24"/>
        </w:rPr>
        <w:t>пространственного строения молекул органических веществ. Современные физико- химические методы установления состава и структуры веществ.</w:t>
      </w:r>
    </w:p>
    <w:p w:rsidR="00E829DB" w:rsidRDefault="00096074">
      <w:pPr>
        <w:pStyle w:val="a3"/>
        <w:spacing w:before="1" w:line="276" w:lineRule="auto"/>
        <w:ind w:left="242" w:right="111"/>
      </w:pPr>
      <w: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E829DB" w:rsidRDefault="00096074">
      <w:pPr>
        <w:pStyle w:val="a3"/>
        <w:ind w:left="242"/>
      </w:pPr>
      <w:r>
        <w:t>Химия</w:t>
      </w:r>
      <w:r>
        <w:rPr>
          <w:spacing w:val="-4"/>
        </w:rPr>
        <w:t xml:space="preserve"> </w:t>
      </w:r>
      <w:r>
        <w:t>в</w:t>
      </w:r>
      <w:r>
        <w:rPr>
          <w:spacing w:val="-4"/>
        </w:rPr>
        <w:t xml:space="preserve"> </w:t>
      </w:r>
      <w:r>
        <w:t>медицине.</w:t>
      </w:r>
      <w:r>
        <w:rPr>
          <w:spacing w:val="-4"/>
        </w:rPr>
        <w:t xml:space="preserve"> </w:t>
      </w:r>
      <w:r>
        <w:t>Разработка</w:t>
      </w:r>
      <w:r>
        <w:rPr>
          <w:spacing w:val="-4"/>
        </w:rPr>
        <w:t xml:space="preserve"> </w:t>
      </w:r>
      <w:r>
        <w:t>лекарств.</w:t>
      </w:r>
      <w:r>
        <w:rPr>
          <w:spacing w:val="-3"/>
        </w:rPr>
        <w:t xml:space="preserve"> </w:t>
      </w:r>
      <w:r>
        <w:t>Химические</w:t>
      </w:r>
      <w:r>
        <w:rPr>
          <w:spacing w:val="-4"/>
        </w:rPr>
        <w:t xml:space="preserve"> </w:t>
      </w:r>
      <w:r>
        <w:rPr>
          <w:spacing w:val="-2"/>
        </w:rPr>
        <w:t>сенсоры.</w:t>
      </w:r>
    </w:p>
    <w:p w:rsidR="00E829DB" w:rsidRDefault="00E829DB">
      <w:pPr>
        <w:pStyle w:val="a3"/>
        <w:spacing w:before="82"/>
        <w:ind w:left="0"/>
        <w:jc w:val="left"/>
      </w:pPr>
    </w:p>
    <w:p w:rsidR="00E829DB" w:rsidRDefault="00096074">
      <w:pPr>
        <w:pStyle w:val="4"/>
        <w:ind w:left="242"/>
      </w:pPr>
      <w:r>
        <w:t>Типы</w:t>
      </w:r>
      <w:r>
        <w:rPr>
          <w:spacing w:val="-1"/>
        </w:rPr>
        <w:t xml:space="preserve"> </w:t>
      </w:r>
      <w:r>
        <w:t>расчетных</w:t>
      </w:r>
      <w:r>
        <w:rPr>
          <w:spacing w:val="-1"/>
        </w:rPr>
        <w:t xml:space="preserve"> </w:t>
      </w:r>
      <w:r>
        <w:rPr>
          <w:spacing w:val="-2"/>
        </w:rPr>
        <w:t>задач:</w:t>
      </w:r>
    </w:p>
    <w:p w:rsidR="00E829DB" w:rsidRDefault="00096074">
      <w:pPr>
        <w:pStyle w:val="a3"/>
        <w:spacing w:before="243"/>
        <w:ind w:left="950"/>
        <w:jc w:val="left"/>
      </w:pPr>
      <w:r>
        <w:t>Расчеты</w:t>
      </w:r>
      <w:r>
        <w:rPr>
          <w:spacing w:val="-5"/>
        </w:rPr>
        <w:t xml:space="preserve"> </w:t>
      </w:r>
      <w:r>
        <w:t>массовой</w:t>
      </w:r>
      <w:r>
        <w:rPr>
          <w:spacing w:val="-2"/>
        </w:rPr>
        <w:t xml:space="preserve"> </w:t>
      </w:r>
      <w:r>
        <w:t>доли</w:t>
      </w:r>
      <w:r>
        <w:rPr>
          <w:spacing w:val="-3"/>
        </w:rPr>
        <w:t xml:space="preserve"> </w:t>
      </w:r>
      <w:r>
        <w:t>(массы)</w:t>
      </w:r>
      <w:r>
        <w:rPr>
          <w:spacing w:val="-4"/>
        </w:rPr>
        <w:t xml:space="preserve"> </w:t>
      </w:r>
      <w:r>
        <w:t>химического</w:t>
      </w:r>
      <w:r>
        <w:rPr>
          <w:spacing w:val="-2"/>
        </w:rPr>
        <w:t xml:space="preserve"> </w:t>
      </w:r>
      <w:r>
        <w:t>соединения</w:t>
      </w:r>
      <w:r>
        <w:rPr>
          <w:spacing w:val="-2"/>
        </w:rPr>
        <w:t xml:space="preserve"> </w:t>
      </w:r>
      <w:r>
        <w:t>в</w:t>
      </w:r>
      <w:r>
        <w:rPr>
          <w:spacing w:val="-3"/>
        </w:rPr>
        <w:t xml:space="preserve"> </w:t>
      </w:r>
      <w:r>
        <w:rPr>
          <w:spacing w:val="-2"/>
        </w:rPr>
        <w:t>смеси.</w:t>
      </w:r>
    </w:p>
    <w:p w:rsidR="00E829DB" w:rsidRDefault="00096074">
      <w:pPr>
        <w:pStyle w:val="a3"/>
        <w:spacing w:before="41" w:line="276" w:lineRule="auto"/>
        <w:ind w:left="242" w:firstLine="707"/>
        <w:jc w:val="left"/>
      </w:pPr>
      <w:r>
        <w:t>Расчеты</w:t>
      </w:r>
      <w:r>
        <w:rPr>
          <w:spacing w:val="40"/>
        </w:rPr>
        <w:t xml:space="preserve"> </w:t>
      </w:r>
      <w:r>
        <w:t>массы</w:t>
      </w:r>
      <w:r>
        <w:rPr>
          <w:spacing w:val="40"/>
        </w:rPr>
        <w:t xml:space="preserve"> </w:t>
      </w:r>
      <w:r>
        <w:t>(объема,</w:t>
      </w:r>
      <w:r>
        <w:rPr>
          <w:spacing w:val="40"/>
        </w:rPr>
        <w:t xml:space="preserve"> </w:t>
      </w:r>
      <w:r>
        <w:t>количества</w:t>
      </w:r>
      <w:r>
        <w:rPr>
          <w:spacing w:val="40"/>
        </w:rPr>
        <w:t xml:space="preserve"> </w:t>
      </w:r>
      <w:r>
        <w:t>вещества)</w:t>
      </w:r>
      <w:r>
        <w:rPr>
          <w:spacing w:val="40"/>
        </w:rPr>
        <w:t xml:space="preserve"> </w:t>
      </w:r>
      <w:r>
        <w:t>продуктов</w:t>
      </w:r>
      <w:r>
        <w:rPr>
          <w:spacing w:val="40"/>
        </w:rPr>
        <w:t xml:space="preserve"> </w:t>
      </w:r>
      <w:r>
        <w:t>реакции,</w:t>
      </w:r>
      <w:r>
        <w:rPr>
          <w:spacing w:val="40"/>
        </w:rPr>
        <w:t xml:space="preserve"> </w:t>
      </w:r>
      <w:r>
        <w:t>если</w:t>
      </w:r>
      <w:r>
        <w:rPr>
          <w:spacing w:val="40"/>
        </w:rPr>
        <w:t xml:space="preserve"> </w:t>
      </w:r>
      <w:r>
        <w:t>одно</w:t>
      </w:r>
      <w:r>
        <w:rPr>
          <w:spacing w:val="40"/>
        </w:rPr>
        <w:t xml:space="preserve"> </w:t>
      </w:r>
      <w:r>
        <w:t>из веществ дано в избытке (имеет примеси).</w:t>
      </w:r>
    </w:p>
    <w:p w:rsidR="00E829DB" w:rsidRDefault="00096074">
      <w:pPr>
        <w:pStyle w:val="a3"/>
        <w:spacing w:line="278" w:lineRule="auto"/>
        <w:ind w:left="242" w:firstLine="707"/>
        <w:jc w:val="left"/>
      </w:pPr>
      <w:r>
        <w:t>Расчеты</w:t>
      </w:r>
      <w:r>
        <w:rPr>
          <w:spacing w:val="34"/>
        </w:rPr>
        <w:t xml:space="preserve"> </w:t>
      </w:r>
      <w:r>
        <w:t>массовой</w:t>
      </w:r>
      <w:r>
        <w:rPr>
          <w:spacing w:val="32"/>
        </w:rPr>
        <w:t xml:space="preserve"> </w:t>
      </w:r>
      <w:r>
        <w:t>или</w:t>
      </w:r>
      <w:r>
        <w:rPr>
          <w:spacing w:val="32"/>
        </w:rPr>
        <w:t xml:space="preserve"> </w:t>
      </w:r>
      <w:r>
        <w:t>объемной</w:t>
      </w:r>
      <w:r>
        <w:rPr>
          <w:spacing w:val="32"/>
        </w:rPr>
        <w:t xml:space="preserve"> </w:t>
      </w:r>
      <w:r>
        <w:t>доли</w:t>
      </w:r>
      <w:r>
        <w:rPr>
          <w:spacing w:val="33"/>
        </w:rPr>
        <w:t xml:space="preserve"> </w:t>
      </w:r>
      <w:r>
        <w:t>выхода</w:t>
      </w:r>
      <w:r>
        <w:rPr>
          <w:spacing w:val="30"/>
        </w:rPr>
        <w:t xml:space="preserve"> </w:t>
      </w:r>
      <w:r>
        <w:t>продукта</w:t>
      </w:r>
      <w:r>
        <w:rPr>
          <w:spacing w:val="31"/>
        </w:rPr>
        <w:t xml:space="preserve"> </w:t>
      </w:r>
      <w:r>
        <w:t>реакции</w:t>
      </w:r>
      <w:r>
        <w:rPr>
          <w:spacing w:val="32"/>
        </w:rPr>
        <w:t xml:space="preserve"> </w:t>
      </w:r>
      <w:r>
        <w:t>от</w:t>
      </w:r>
      <w:r>
        <w:rPr>
          <w:spacing w:val="30"/>
        </w:rPr>
        <w:t xml:space="preserve"> </w:t>
      </w:r>
      <w:r>
        <w:t xml:space="preserve">теоретически </w:t>
      </w:r>
      <w:r>
        <w:rPr>
          <w:spacing w:val="-2"/>
        </w:rPr>
        <w:t>возможного.</w:t>
      </w:r>
    </w:p>
    <w:p w:rsidR="00E829DB" w:rsidRDefault="00096074">
      <w:pPr>
        <w:pStyle w:val="a3"/>
        <w:spacing w:line="272" w:lineRule="exact"/>
        <w:ind w:left="950"/>
        <w:jc w:val="left"/>
      </w:pPr>
      <w:r>
        <w:t>Расчеты</w:t>
      </w:r>
      <w:r>
        <w:rPr>
          <w:spacing w:val="-4"/>
        </w:rPr>
        <w:t xml:space="preserve"> </w:t>
      </w:r>
      <w:r>
        <w:t>теплового</w:t>
      </w:r>
      <w:r>
        <w:rPr>
          <w:spacing w:val="-2"/>
        </w:rPr>
        <w:t xml:space="preserve"> </w:t>
      </w:r>
      <w:r>
        <w:t>эффекта</w:t>
      </w:r>
      <w:r>
        <w:rPr>
          <w:spacing w:val="-2"/>
        </w:rPr>
        <w:t xml:space="preserve"> реакции.</w:t>
      </w:r>
    </w:p>
    <w:p w:rsidR="00E829DB" w:rsidRDefault="00096074">
      <w:pPr>
        <w:pStyle w:val="a3"/>
        <w:spacing w:before="39"/>
        <w:ind w:left="950"/>
        <w:jc w:val="left"/>
      </w:pPr>
      <w:r>
        <w:t>Расчеты</w:t>
      </w:r>
      <w:r>
        <w:rPr>
          <w:spacing w:val="-6"/>
        </w:rPr>
        <w:t xml:space="preserve"> </w:t>
      </w:r>
      <w:r>
        <w:t>объемных</w:t>
      </w:r>
      <w:r>
        <w:rPr>
          <w:spacing w:val="-3"/>
        </w:rPr>
        <w:t xml:space="preserve"> </w:t>
      </w:r>
      <w:r>
        <w:t>отношений</w:t>
      </w:r>
      <w:r>
        <w:rPr>
          <w:spacing w:val="-4"/>
        </w:rPr>
        <w:t xml:space="preserve"> </w:t>
      </w:r>
      <w:r>
        <w:t>газов</w:t>
      </w:r>
      <w:r>
        <w:rPr>
          <w:spacing w:val="-4"/>
        </w:rPr>
        <w:t xml:space="preserve"> </w:t>
      </w:r>
      <w:r>
        <w:t>при</w:t>
      </w:r>
      <w:r>
        <w:rPr>
          <w:spacing w:val="-6"/>
        </w:rPr>
        <w:t xml:space="preserve"> </w:t>
      </w:r>
      <w:r>
        <w:t>химических</w:t>
      </w:r>
      <w:r>
        <w:rPr>
          <w:spacing w:val="-1"/>
        </w:rPr>
        <w:t xml:space="preserve"> </w:t>
      </w:r>
      <w:r>
        <w:rPr>
          <w:spacing w:val="-2"/>
        </w:rPr>
        <w:t>реакциях.</w:t>
      </w:r>
    </w:p>
    <w:p w:rsidR="00E829DB" w:rsidRDefault="00096074">
      <w:pPr>
        <w:pStyle w:val="a3"/>
        <w:spacing w:before="41" w:line="276" w:lineRule="auto"/>
        <w:ind w:left="242" w:firstLine="707"/>
        <w:jc w:val="left"/>
      </w:pPr>
      <w:r>
        <w:t>Расчеты</w:t>
      </w:r>
      <w:r>
        <w:rPr>
          <w:spacing w:val="40"/>
        </w:rPr>
        <w:t xml:space="preserve"> </w:t>
      </w:r>
      <w:r>
        <w:t>массы</w:t>
      </w:r>
      <w:r>
        <w:rPr>
          <w:spacing w:val="40"/>
        </w:rPr>
        <w:t xml:space="preserve"> </w:t>
      </w:r>
      <w:r>
        <w:t>(объема,</w:t>
      </w:r>
      <w:r>
        <w:rPr>
          <w:spacing w:val="40"/>
        </w:rPr>
        <w:t xml:space="preserve"> </w:t>
      </w:r>
      <w:r>
        <w:t>количества</w:t>
      </w:r>
      <w:r>
        <w:rPr>
          <w:spacing w:val="40"/>
        </w:rPr>
        <w:t xml:space="preserve"> </w:t>
      </w:r>
      <w:r>
        <w:t>вещества)</w:t>
      </w:r>
      <w:r>
        <w:rPr>
          <w:spacing w:val="40"/>
        </w:rPr>
        <w:t xml:space="preserve"> </w:t>
      </w:r>
      <w:r>
        <w:t>продукта</w:t>
      </w:r>
      <w:r>
        <w:rPr>
          <w:spacing w:val="40"/>
        </w:rPr>
        <w:t xml:space="preserve"> </w:t>
      </w:r>
      <w:r>
        <w:t>реакции,</w:t>
      </w:r>
      <w:r>
        <w:rPr>
          <w:spacing w:val="40"/>
        </w:rPr>
        <w:t xml:space="preserve"> </w:t>
      </w:r>
      <w:r>
        <w:t>если</w:t>
      </w:r>
      <w:r>
        <w:rPr>
          <w:spacing w:val="40"/>
        </w:rPr>
        <w:t xml:space="preserve"> </w:t>
      </w:r>
      <w:r>
        <w:t>одно</w:t>
      </w:r>
      <w:r>
        <w:rPr>
          <w:spacing w:val="40"/>
        </w:rPr>
        <w:t xml:space="preserve"> </w:t>
      </w:r>
      <w:r>
        <w:t>из веществ дано в виде раствора с определенной массовой долей растворенного вещества.</w:t>
      </w:r>
    </w:p>
    <w:p w:rsidR="00E829DB" w:rsidRDefault="00E829DB">
      <w:pPr>
        <w:pStyle w:val="a3"/>
        <w:spacing w:before="242"/>
        <w:ind w:left="0"/>
        <w:jc w:val="left"/>
      </w:pPr>
    </w:p>
    <w:p w:rsidR="00E829DB" w:rsidRDefault="00096074">
      <w:pPr>
        <w:pStyle w:val="4"/>
        <w:ind w:left="669"/>
        <w:jc w:val="left"/>
      </w:pPr>
      <w:r>
        <w:t>Примерные</w:t>
      </w:r>
      <w:r>
        <w:rPr>
          <w:spacing w:val="-10"/>
        </w:rPr>
        <w:t xml:space="preserve"> </w:t>
      </w:r>
      <w:r>
        <w:t>темы</w:t>
      </w:r>
      <w:r>
        <w:rPr>
          <w:spacing w:val="-4"/>
        </w:rPr>
        <w:t xml:space="preserve"> </w:t>
      </w:r>
      <w:r>
        <w:t>практических</w:t>
      </w:r>
      <w:r>
        <w:rPr>
          <w:spacing w:val="-3"/>
        </w:rPr>
        <w:t xml:space="preserve"> </w:t>
      </w:r>
      <w:r>
        <w:t>работ</w:t>
      </w:r>
      <w:r>
        <w:rPr>
          <w:spacing w:val="-3"/>
        </w:rPr>
        <w:t xml:space="preserve"> </w:t>
      </w:r>
      <w:r>
        <w:t>(на</w:t>
      </w:r>
      <w:r>
        <w:rPr>
          <w:spacing w:val="-4"/>
        </w:rPr>
        <w:t xml:space="preserve"> </w:t>
      </w:r>
      <w:r>
        <w:t>выбор</w:t>
      </w:r>
      <w:r>
        <w:rPr>
          <w:spacing w:val="-3"/>
        </w:rPr>
        <w:t xml:space="preserve"> </w:t>
      </w:r>
      <w:r>
        <w:rPr>
          <w:spacing w:val="-2"/>
        </w:rPr>
        <w:t>учителя):</w:t>
      </w:r>
    </w:p>
    <w:p w:rsidR="00E829DB" w:rsidRDefault="00096074">
      <w:pPr>
        <w:pStyle w:val="a3"/>
        <w:spacing w:before="242" w:line="276" w:lineRule="auto"/>
        <w:ind w:left="950" w:right="2938"/>
        <w:jc w:val="left"/>
      </w:pPr>
      <w:r>
        <w:t>Идентификация неорганических соединений. Получение,</w:t>
      </w:r>
      <w:r>
        <w:rPr>
          <w:spacing w:val="-8"/>
        </w:rPr>
        <w:t xml:space="preserve"> </w:t>
      </w:r>
      <w:r>
        <w:t>собирание</w:t>
      </w:r>
      <w:r>
        <w:rPr>
          <w:spacing w:val="-9"/>
        </w:rPr>
        <w:t xml:space="preserve"> </w:t>
      </w:r>
      <w:r>
        <w:t>и</w:t>
      </w:r>
      <w:r>
        <w:rPr>
          <w:spacing w:val="-8"/>
        </w:rPr>
        <w:t xml:space="preserve"> </w:t>
      </w:r>
      <w:r>
        <w:t>распознавание</w:t>
      </w:r>
      <w:r>
        <w:rPr>
          <w:spacing w:val="-9"/>
        </w:rPr>
        <w:t xml:space="preserve"> </w:t>
      </w:r>
      <w:r>
        <w:t>газов.</w:t>
      </w:r>
    </w:p>
    <w:p w:rsidR="00E829DB" w:rsidRDefault="00096074">
      <w:pPr>
        <w:pStyle w:val="a3"/>
        <w:spacing w:line="278" w:lineRule="auto"/>
        <w:ind w:left="950" w:right="2142"/>
        <w:jc w:val="left"/>
      </w:pPr>
      <w:r>
        <w:t>Решение экспериментальных задач по теме «Металлы». Решение</w:t>
      </w:r>
      <w:r>
        <w:rPr>
          <w:spacing w:val="-11"/>
        </w:rPr>
        <w:t xml:space="preserve"> </w:t>
      </w:r>
      <w:r>
        <w:t>экспериментальных</w:t>
      </w:r>
      <w:r>
        <w:rPr>
          <w:spacing w:val="-8"/>
        </w:rPr>
        <w:t xml:space="preserve"> </w:t>
      </w:r>
      <w:r>
        <w:t>задач</w:t>
      </w:r>
      <w:r>
        <w:rPr>
          <w:spacing w:val="-11"/>
        </w:rPr>
        <w:t xml:space="preserve"> </w:t>
      </w:r>
      <w:r>
        <w:t>по</w:t>
      </w:r>
      <w:r>
        <w:rPr>
          <w:spacing w:val="-10"/>
        </w:rPr>
        <w:t xml:space="preserve"> </w:t>
      </w:r>
      <w:r>
        <w:t>теме</w:t>
      </w:r>
      <w:r>
        <w:rPr>
          <w:spacing w:val="-7"/>
        </w:rPr>
        <w:t xml:space="preserve"> </w:t>
      </w:r>
      <w:r>
        <w:t>«Неметаллы».</w:t>
      </w:r>
    </w:p>
    <w:p w:rsidR="00E829DB" w:rsidRDefault="00096074">
      <w:pPr>
        <w:pStyle w:val="a3"/>
        <w:spacing w:line="276" w:lineRule="auto"/>
        <w:ind w:left="242" w:firstLine="707"/>
        <w:jc w:val="left"/>
      </w:pPr>
      <w:r>
        <w:t>Решение</w:t>
      </w:r>
      <w:r>
        <w:rPr>
          <w:spacing w:val="33"/>
        </w:rPr>
        <w:t xml:space="preserve"> </w:t>
      </w:r>
      <w:r>
        <w:t>экспериментальных</w:t>
      </w:r>
      <w:r>
        <w:rPr>
          <w:spacing w:val="35"/>
        </w:rPr>
        <w:t xml:space="preserve"> </w:t>
      </w:r>
      <w:r>
        <w:t>задач</w:t>
      </w:r>
      <w:r>
        <w:rPr>
          <w:spacing w:val="33"/>
        </w:rPr>
        <w:t xml:space="preserve"> </w:t>
      </w:r>
      <w:r>
        <w:t>по</w:t>
      </w:r>
      <w:r>
        <w:rPr>
          <w:spacing w:val="34"/>
        </w:rPr>
        <w:t xml:space="preserve"> </w:t>
      </w:r>
      <w:r>
        <w:t>теме</w:t>
      </w:r>
      <w:r>
        <w:rPr>
          <w:spacing w:val="37"/>
        </w:rPr>
        <w:t xml:space="preserve"> </w:t>
      </w:r>
      <w:r>
        <w:t>«Генетическая</w:t>
      </w:r>
      <w:r>
        <w:rPr>
          <w:spacing w:val="34"/>
        </w:rPr>
        <w:t xml:space="preserve"> </w:t>
      </w:r>
      <w:r>
        <w:t>связь</w:t>
      </w:r>
      <w:r>
        <w:rPr>
          <w:spacing w:val="34"/>
        </w:rPr>
        <w:t xml:space="preserve"> </w:t>
      </w:r>
      <w:r>
        <w:t>между</w:t>
      </w:r>
      <w:r>
        <w:rPr>
          <w:spacing w:val="29"/>
        </w:rPr>
        <w:t xml:space="preserve"> </w:t>
      </w:r>
      <w:r>
        <w:t>классами неорганических соединений».</w:t>
      </w:r>
    </w:p>
    <w:p w:rsidR="00E829DB" w:rsidRDefault="00096074">
      <w:pPr>
        <w:pStyle w:val="a3"/>
        <w:spacing w:line="275" w:lineRule="exact"/>
        <w:ind w:left="950"/>
        <w:jc w:val="left"/>
      </w:pPr>
      <w:r>
        <w:t>Устранение</w:t>
      </w:r>
      <w:r>
        <w:rPr>
          <w:spacing w:val="-4"/>
        </w:rPr>
        <w:t xml:space="preserve"> </w:t>
      </w:r>
      <w:r>
        <w:t>временной</w:t>
      </w:r>
      <w:r>
        <w:rPr>
          <w:spacing w:val="-4"/>
        </w:rPr>
        <w:t xml:space="preserve"> </w:t>
      </w:r>
      <w:r>
        <w:t>жесткости</w:t>
      </w:r>
      <w:r>
        <w:rPr>
          <w:spacing w:val="-2"/>
        </w:rPr>
        <w:t xml:space="preserve"> воды.</w:t>
      </w:r>
    </w:p>
    <w:p w:rsidR="00E829DB" w:rsidRDefault="00E829DB">
      <w:pPr>
        <w:spacing w:line="275" w:lineRule="exact"/>
        <w:sectPr w:rsidR="00E829DB">
          <w:pgSz w:w="11910" w:h="16390"/>
          <w:pgMar w:top="1060" w:right="740" w:bottom="1260" w:left="1460" w:header="0" w:footer="993" w:gutter="0"/>
          <w:cols w:space="720"/>
        </w:sectPr>
      </w:pPr>
    </w:p>
    <w:p w:rsidR="00E829DB" w:rsidRDefault="00096074">
      <w:pPr>
        <w:pStyle w:val="a3"/>
        <w:spacing w:before="69"/>
        <w:ind w:left="950"/>
        <w:jc w:val="left"/>
      </w:pPr>
      <w:r>
        <w:lastRenderedPageBreak/>
        <w:t>Качественные</w:t>
      </w:r>
      <w:r>
        <w:rPr>
          <w:spacing w:val="-7"/>
        </w:rPr>
        <w:t xml:space="preserve"> </w:t>
      </w:r>
      <w:r>
        <w:t>реакции</w:t>
      </w:r>
      <w:r>
        <w:rPr>
          <w:spacing w:val="-4"/>
        </w:rPr>
        <w:t xml:space="preserve"> </w:t>
      </w:r>
      <w:r>
        <w:t>на</w:t>
      </w:r>
      <w:r>
        <w:rPr>
          <w:spacing w:val="-3"/>
        </w:rPr>
        <w:t xml:space="preserve"> </w:t>
      </w:r>
      <w:r>
        <w:t>неорганические</w:t>
      </w:r>
      <w:r>
        <w:rPr>
          <w:spacing w:val="-4"/>
        </w:rPr>
        <w:t xml:space="preserve"> </w:t>
      </w:r>
      <w:r>
        <w:t>вещества</w:t>
      </w:r>
      <w:r>
        <w:rPr>
          <w:spacing w:val="-3"/>
        </w:rPr>
        <w:t xml:space="preserve"> </w:t>
      </w:r>
      <w:r>
        <w:t>и</w:t>
      </w:r>
      <w:r>
        <w:rPr>
          <w:spacing w:val="-2"/>
        </w:rPr>
        <w:t xml:space="preserve"> ионы.</w:t>
      </w:r>
    </w:p>
    <w:p w:rsidR="00E829DB" w:rsidRDefault="00096074">
      <w:pPr>
        <w:pStyle w:val="a3"/>
        <w:spacing w:before="43" w:line="276" w:lineRule="auto"/>
        <w:ind w:left="1021" w:right="113" w:hanging="72"/>
        <w:jc w:val="left"/>
      </w:pPr>
      <w:r>
        <w:t>Исследование</w:t>
      </w:r>
      <w:r>
        <w:rPr>
          <w:spacing w:val="-6"/>
        </w:rPr>
        <w:t xml:space="preserve"> </w:t>
      </w:r>
      <w:r>
        <w:t>влияния</w:t>
      </w:r>
      <w:r>
        <w:rPr>
          <w:spacing w:val="-8"/>
        </w:rPr>
        <w:t xml:space="preserve"> </w:t>
      </w:r>
      <w:r>
        <w:t>различных</w:t>
      </w:r>
      <w:r>
        <w:rPr>
          <w:spacing w:val="-3"/>
        </w:rPr>
        <w:t xml:space="preserve"> </w:t>
      </w:r>
      <w:r>
        <w:t>факторов</w:t>
      </w:r>
      <w:r>
        <w:rPr>
          <w:spacing w:val="-6"/>
        </w:rPr>
        <w:t xml:space="preserve"> </w:t>
      </w:r>
      <w:r>
        <w:t>на</w:t>
      </w:r>
      <w:r>
        <w:rPr>
          <w:spacing w:val="-8"/>
        </w:rPr>
        <w:t xml:space="preserve"> </w:t>
      </w:r>
      <w:r>
        <w:t>скорость</w:t>
      </w:r>
      <w:r>
        <w:rPr>
          <w:spacing w:val="-4"/>
        </w:rPr>
        <w:t xml:space="preserve"> </w:t>
      </w:r>
      <w:r>
        <w:t>химической</w:t>
      </w:r>
      <w:r>
        <w:rPr>
          <w:spacing w:val="-5"/>
        </w:rPr>
        <w:t xml:space="preserve"> </w:t>
      </w:r>
      <w:r>
        <w:t>реакции. Химия косметических средств</w:t>
      </w:r>
    </w:p>
    <w:p w:rsidR="00E829DB" w:rsidRDefault="00096074">
      <w:pPr>
        <w:pStyle w:val="a3"/>
        <w:spacing w:line="275" w:lineRule="exact"/>
        <w:ind w:left="950"/>
        <w:jc w:val="left"/>
      </w:pPr>
      <w:r>
        <w:t>Определение</w:t>
      </w:r>
      <w:r>
        <w:rPr>
          <w:spacing w:val="-8"/>
        </w:rPr>
        <w:t xml:space="preserve"> </w:t>
      </w:r>
      <w:r>
        <w:t>концентрации</w:t>
      </w:r>
      <w:r>
        <w:rPr>
          <w:spacing w:val="-4"/>
        </w:rPr>
        <w:t xml:space="preserve"> </w:t>
      </w:r>
      <w:r>
        <w:t>раствора</w:t>
      </w:r>
      <w:r>
        <w:rPr>
          <w:spacing w:val="-5"/>
        </w:rPr>
        <w:t xml:space="preserve"> </w:t>
      </w:r>
      <w:r>
        <w:t>аскорбиновой</w:t>
      </w:r>
      <w:r>
        <w:rPr>
          <w:spacing w:val="-5"/>
        </w:rPr>
        <w:t xml:space="preserve"> </w:t>
      </w:r>
      <w:r>
        <w:t>кислоты</w:t>
      </w:r>
      <w:r>
        <w:rPr>
          <w:spacing w:val="-4"/>
        </w:rPr>
        <w:t xml:space="preserve"> </w:t>
      </w:r>
      <w:r>
        <w:t>методом</w:t>
      </w:r>
      <w:r>
        <w:rPr>
          <w:spacing w:val="-5"/>
        </w:rPr>
        <w:t xml:space="preserve"> </w:t>
      </w:r>
      <w:r>
        <w:rPr>
          <w:spacing w:val="-2"/>
        </w:rPr>
        <w:t>титрования.</w:t>
      </w:r>
    </w:p>
    <w:p w:rsidR="00E829DB" w:rsidRDefault="00E829DB">
      <w:pPr>
        <w:pStyle w:val="a3"/>
        <w:spacing w:before="84"/>
        <w:ind w:left="0"/>
        <w:jc w:val="left"/>
      </w:pPr>
    </w:p>
    <w:p w:rsidR="00E829DB" w:rsidRDefault="00096074">
      <w:pPr>
        <w:pStyle w:val="a3"/>
        <w:spacing w:before="1" w:line="276" w:lineRule="auto"/>
        <w:ind w:left="362" w:firstLine="179"/>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w:t>
      </w:r>
      <w:r>
        <w:rPr>
          <w:spacing w:val="40"/>
        </w:rPr>
        <w:t xml:space="preserve"> </w:t>
      </w:r>
      <w:r>
        <w:t>УРОВНЕ УГЛУБЛЕННОМ УРОВНЕ СРЕДНЕГО ОБЩЕГО ОБРАЗОВАНИЯ</w:t>
      </w:r>
    </w:p>
    <w:p w:rsidR="00E829DB" w:rsidRDefault="00E829DB">
      <w:pPr>
        <w:pStyle w:val="a3"/>
        <w:spacing w:before="39"/>
        <w:ind w:left="0"/>
        <w:jc w:val="left"/>
      </w:pPr>
    </w:p>
    <w:p w:rsidR="00E829DB" w:rsidRDefault="00096074">
      <w:pPr>
        <w:pStyle w:val="3"/>
        <w:ind w:left="362"/>
      </w:pPr>
      <w:r>
        <w:t xml:space="preserve">ЛИЧНОСТНЫЕ </w:t>
      </w:r>
      <w:r>
        <w:rPr>
          <w:spacing w:val="-2"/>
        </w:rPr>
        <w:t>РЕЗУЛЬТАТЫ</w:t>
      </w:r>
    </w:p>
    <w:p w:rsidR="00E829DB" w:rsidRDefault="00E829DB">
      <w:pPr>
        <w:pStyle w:val="a3"/>
        <w:spacing w:before="84"/>
        <w:ind w:left="0"/>
        <w:jc w:val="left"/>
        <w:rPr>
          <w:b/>
        </w:rPr>
      </w:pPr>
    </w:p>
    <w:p w:rsidR="00E829DB" w:rsidRDefault="00096074">
      <w:pPr>
        <w:pStyle w:val="a3"/>
        <w:spacing w:line="276" w:lineRule="auto"/>
        <w:ind w:left="242" w:right="107" w:firstLine="599"/>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 и способность обучающихся руководствоваться принятыми в обществе правилами и нормами поведения; наличие правосознания, экологической культуры; способность ставить цели и строить жизненные </w:t>
      </w:r>
      <w:r>
        <w:rPr>
          <w:spacing w:val="-2"/>
        </w:rPr>
        <w:t>планы.</w:t>
      </w:r>
    </w:p>
    <w:p w:rsidR="00E829DB" w:rsidRDefault="00096074">
      <w:pPr>
        <w:pStyle w:val="a3"/>
        <w:spacing w:before="1" w:line="276" w:lineRule="auto"/>
        <w:ind w:left="242" w:right="111" w:firstLine="599"/>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829DB" w:rsidRDefault="00096074">
      <w:pPr>
        <w:pStyle w:val="a3"/>
        <w:spacing w:before="1" w:line="276" w:lineRule="auto"/>
        <w:ind w:left="242" w:right="111" w:firstLine="599"/>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E829DB" w:rsidRDefault="00096074">
      <w:pPr>
        <w:pStyle w:val="4"/>
        <w:numPr>
          <w:ilvl w:val="1"/>
          <w:numId w:val="112"/>
        </w:numPr>
        <w:tabs>
          <w:tab w:val="left" w:pos="1100"/>
        </w:tabs>
        <w:spacing w:line="275" w:lineRule="exact"/>
        <w:ind w:left="1100" w:hanging="259"/>
        <w:jc w:val="both"/>
        <w:rPr>
          <w:b w:val="0"/>
        </w:rPr>
      </w:pPr>
      <w:r>
        <w:t>гражданского</w:t>
      </w:r>
      <w:r>
        <w:rPr>
          <w:spacing w:val="-8"/>
        </w:rPr>
        <w:t xml:space="preserve"> </w:t>
      </w:r>
      <w:r>
        <w:rPr>
          <w:spacing w:val="-2"/>
        </w:rPr>
        <w:t>воспитания</w:t>
      </w:r>
      <w:r>
        <w:rPr>
          <w:b w:val="0"/>
          <w:spacing w:val="-2"/>
        </w:rPr>
        <w:t>:</w:t>
      </w:r>
    </w:p>
    <w:p w:rsidR="00E829DB" w:rsidRDefault="00096074">
      <w:pPr>
        <w:pStyle w:val="a3"/>
        <w:spacing w:before="41" w:line="278" w:lineRule="auto"/>
        <w:ind w:left="242" w:right="114" w:firstLine="599"/>
        <w:jc w:val="left"/>
      </w:pPr>
      <w:r>
        <w:t>осознания обучающимися своих конституционных прав и обязанностей, уважения к закону и правопорядку;</w:t>
      </w:r>
    </w:p>
    <w:p w:rsidR="00E829DB" w:rsidRDefault="00096074">
      <w:pPr>
        <w:pStyle w:val="a3"/>
        <w:spacing w:line="276" w:lineRule="auto"/>
        <w:ind w:left="242" w:firstLine="599"/>
        <w:jc w:val="left"/>
      </w:pPr>
      <w:r>
        <w:t>представления</w:t>
      </w:r>
      <w:r>
        <w:rPr>
          <w:spacing w:val="40"/>
        </w:rPr>
        <w:t xml:space="preserve"> </w:t>
      </w:r>
      <w:r>
        <w:t>о</w:t>
      </w:r>
      <w:r>
        <w:rPr>
          <w:spacing w:val="4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40"/>
        </w:rPr>
        <w:t xml:space="preserve"> </w:t>
      </w:r>
      <w:r>
        <w:t>отношений</w:t>
      </w:r>
      <w:r>
        <w:rPr>
          <w:spacing w:val="80"/>
        </w:rPr>
        <w:t xml:space="preserve"> </w:t>
      </w:r>
      <w:r>
        <w:t xml:space="preserve">в </w:t>
      </w:r>
      <w:r>
        <w:rPr>
          <w:spacing w:val="-2"/>
        </w:rPr>
        <w:t>коллективе;</w:t>
      </w:r>
    </w:p>
    <w:p w:rsidR="00E829DB" w:rsidRDefault="00096074">
      <w:pPr>
        <w:pStyle w:val="a3"/>
        <w:spacing w:line="278" w:lineRule="auto"/>
        <w:ind w:left="242" w:firstLine="599"/>
        <w:jc w:val="left"/>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E829DB" w:rsidRDefault="00096074">
      <w:pPr>
        <w:pStyle w:val="a3"/>
        <w:spacing w:line="276" w:lineRule="auto"/>
        <w:ind w:left="242" w:firstLine="599"/>
        <w:jc w:val="left"/>
      </w:pPr>
      <w:r>
        <w:t>способности понимать и принимать мотивы, намерения, логику</w:t>
      </w:r>
      <w:r>
        <w:rPr>
          <w:spacing w:val="-2"/>
        </w:rPr>
        <w:t xml:space="preserve"> </w:t>
      </w:r>
      <w:r>
        <w:t>и аргументы других при анализе различных видов учебной деятельности;</w:t>
      </w:r>
    </w:p>
    <w:p w:rsidR="00E829DB" w:rsidRDefault="00096074">
      <w:pPr>
        <w:pStyle w:val="4"/>
        <w:numPr>
          <w:ilvl w:val="1"/>
          <w:numId w:val="112"/>
        </w:numPr>
        <w:tabs>
          <w:tab w:val="left" w:pos="1100"/>
        </w:tabs>
        <w:spacing w:line="275" w:lineRule="exact"/>
        <w:ind w:left="1100" w:hanging="259"/>
      </w:pPr>
      <w:r>
        <w:t>патриотического</w:t>
      </w:r>
      <w:r>
        <w:rPr>
          <w:spacing w:val="-9"/>
        </w:rPr>
        <w:t xml:space="preserve"> </w:t>
      </w:r>
      <w:r>
        <w:rPr>
          <w:spacing w:val="-2"/>
        </w:rPr>
        <w:t>воспитания:</w:t>
      </w:r>
    </w:p>
    <w:p w:rsidR="00E829DB" w:rsidRDefault="00096074">
      <w:pPr>
        <w:pStyle w:val="a3"/>
        <w:spacing w:before="33" w:line="276" w:lineRule="auto"/>
        <w:ind w:left="242" w:right="115" w:firstLine="599"/>
      </w:pPr>
      <w:r>
        <w:t xml:space="preserve">ценностного отношения к историческому и научному наследию отечественной </w:t>
      </w:r>
      <w:r>
        <w:rPr>
          <w:spacing w:val="-2"/>
        </w:rPr>
        <w:t>химии;</w:t>
      </w:r>
    </w:p>
    <w:p w:rsidR="00E829DB" w:rsidRDefault="00096074">
      <w:pPr>
        <w:pStyle w:val="a3"/>
        <w:spacing w:line="276" w:lineRule="auto"/>
        <w:ind w:left="242" w:right="107" w:firstLine="599"/>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w:t>
      </w:r>
    </w:p>
    <w:p w:rsidR="00E829DB" w:rsidRDefault="00096074">
      <w:pPr>
        <w:pStyle w:val="a3"/>
        <w:spacing w:line="276" w:lineRule="auto"/>
        <w:ind w:left="242" w:right="113" w:firstLine="599"/>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E829DB" w:rsidRDefault="00096074">
      <w:pPr>
        <w:pStyle w:val="4"/>
        <w:numPr>
          <w:ilvl w:val="1"/>
          <w:numId w:val="112"/>
        </w:numPr>
        <w:tabs>
          <w:tab w:val="left" w:pos="1100"/>
        </w:tabs>
        <w:spacing w:line="275" w:lineRule="exact"/>
        <w:ind w:left="1100" w:hanging="259"/>
        <w:jc w:val="both"/>
      </w:pPr>
      <w:r>
        <w:t>духовно-нравственного</w:t>
      </w:r>
      <w:r>
        <w:rPr>
          <w:spacing w:val="-10"/>
        </w:rPr>
        <w:t xml:space="preserve"> </w:t>
      </w:r>
      <w:r>
        <w:rPr>
          <w:spacing w:val="-2"/>
        </w:rPr>
        <w:t>воспитания:</w:t>
      </w:r>
    </w:p>
    <w:p w:rsidR="00E829DB" w:rsidRDefault="00096074">
      <w:pPr>
        <w:pStyle w:val="a3"/>
        <w:spacing w:before="43"/>
        <w:ind w:left="841"/>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E829DB" w:rsidRDefault="00E829DB">
      <w:pPr>
        <w:sectPr w:rsidR="00E829DB">
          <w:pgSz w:w="11910" w:h="16390"/>
          <w:pgMar w:top="1060" w:right="740" w:bottom="1260" w:left="1460" w:header="0" w:footer="993" w:gutter="0"/>
          <w:cols w:space="720"/>
        </w:sectPr>
      </w:pPr>
    </w:p>
    <w:p w:rsidR="00E829DB" w:rsidRDefault="00096074">
      <w:pPr>
        <w:pStyle w:val="a3"/>
        <w:spacing w:before="69" w:line="276" w:lineRule="auto"/>
        <w:ind w:left="242" w:right="105" w:firstLine="599"/>
      </w:pPr>
      <w:r>
        <w:lastRenderedPageBreak/>
        <w:t>способности оценивать ситуации, связанные с химическими явлениями, и</w:t>
      </w:r>
      <w:r>
        <w:rPr>
          <w:spacing w:val="40"/>
        </w:rPr>
        <w:t xml:space="preserve"> </w:t>
      </w:r>
      <w:r>
        <w:t xml:space="preserve">принимать осознанные решения, ориентируясь на морально-нравственные нормы и </w:t>
      </w:r>
      <w:r>
        <w:rPr>
          <w:spacing w:val="-2"/>
        </w:rPr>
        <w:t>ценности;</w:t>
      </w:r>
    </w:p>
    <w:p w:rsidR="00E829DB" w:rsidRDefault="00096074">
      <w:pPr>
        <w:pStyle w:val="a3"/>
        <w:spacing w:before="1" w:line="276" w:lineRule="auto"/>
        <w:ind w:left="242" w:right="109" w:firstLine="599"/>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E829DB" w:rsidRDefault="00096074">
      <w:pPr>
        <w:pStyle w:val="4"/>
        <w:numPr>
          <w:ilvl w:val="1"/>
          <w:numId w:val="112"/>
        </w:numPr>
        <w:tabs>
          <w:tab w:val="left" w:pos="1101"/>
        </w:tabs>
        <w:spacing w:before="2"/>
        <w:jc w:val="both"/>
      </w:pPr>
      <w:r>
        <w:t>формирования</w:t>
      </w:r>
      <w:r>
        <w:rPr>
          <w:spacing w:val="-9"/>
        </w:rPr>
        <w:t xml:space="preserve"> </w:t>
      </w:r>
      <w:r>
        <w:t>культуры</w:t>
      </w:r>
      <w:r>
        <w:rPr>
          <w:spacing w:val="-5"/>
        </w:rPr>
        <w:t xml:space="preserve"> </w:t>
      </w:r>
      <w:r>
        <w:rPr>
          <w:spacing w:val="-2"/>
        </w:rPr>
        <w:t>здоровья:</w:t>
      </w:r>
    </w:p>
    <w:p w:rsidR="00E829DB" w:rsidRDefault="00096074">
      <w:pPr>
        <w:pStyle w:val="a3"/>
        <w:spacing w:before="40" w:line="276" w:lineRule="auto"/>
        <w:ind w:left="242" w:firstLine="599"/>
        <w:jc w:val="left"/>
      </w:pPr>
      <w:r>
        <w:t>понимания</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необходимости ответственного отношения к собственному физическому и психическому здоровью;</w:t>
      </w:r>
    </w:p>
    <w:p w:rsidR="00E829DB" w:rsidRDefault="00096074">
      <w:pPr>
        <w:pStyle w:val="a3"/>
        <w:spacing w:line="278" w:lineRule="auto"/>
        <w:ind w:left="242" w:right="114" w:firstLine="599"/>
        <w:jc w:val="left"/>
      </w:pPr>
      <w:r>
        <w:t>соблюдения</w:t>
      </w:r>
      <w:r>
        <w:rPr>
          <w:spacing w:val="40"/>
        </w:rPr>
        <w:t xml:space="preserve"> </w:t>
      </w:r>
      <w:r>
        <w:t>правил</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быту,</w:t>
      </w:r>
      <w:r>
        <w:rPr>
          <w:spacing w:val="40"/>
        </w:rPr>
        <w:t xml:space="preserve"> </w:t>
      </w:r>
      <w:r>
        <w:t>повседневной жизни, в трудовой деятельности;</w:t>
      </w:r>
    </w:p>
    <w:p w:rsidR="00E829DB" w:rsidRDefault="00096074">
      <w:pPr>
        <w:pStyle w:val="a3"/>
        <w:tabs>
          <w:tab w:val="left" w:pos="2184"/>
          <w:tab w:val="left" w:pos="3345"/>
          <w:tab w:val="left" w:pos="4273"/>
          <w:tab w:val="left" w:pos="6277"/>
          <w:tab w:val="left" w:pos="6618"/>
          <w:tab w:val="left" w:pos="8337"/>
        </w:tabs>
        <w:spacing w:line="276" w:lineRule="auto"/>
        <w:ind w:left="242" w:right="114" w:firstLine="599"/>
        <w:jc w:val="left"/>
      </w:pPr>
      <w:r>
        <w:rPr>
          <w:spacing w:val="-2"/>
        </w:rPr>
        <w:t>понимания</w:t>
      </w:r>
      <w:r>
        <w:tab/>
      </w:r>
      <w:r>
        <w:rPr>
          <w:spacing w:val="-2"/>
        </w:rPr>
        <w:t>ценности</w:t>
      </w:r>
      <w:r>
        <w:tab/>
      </w:r>
      <w:r>
        <w:rPr>
          <w:spacing w:val="-2"/>
        </w:rPr>
        <w:t>правил</w:t>
      </w:r>
      <w:r>
        <w:tab/>
      </w:r>
      <w:r>
        <w:rPr>
          <w:spacing w:val="-2"/>
        </w:rPr>
        <w:t>индивидуального</w:t>
      </w:r>
      <w:r>
        <w:tab/>
      </w:r>
      <w:r>
        <w:rPr>
          <w:spacing w:val="-10"/>
        </w:rPr>
        <w:t>и</w:t>
      </w:r>
      <w:r>
        <w:tab/>
      </w:r>
      <w:r>
        <w:rPr>
          <w:spacing w:val="-2"/>
        </w:rPr>
        <w:t>коллективного</w:t>
      </w:r>
      <w:r>
        <w:tab/>
      </w:r>
      <w:r>
        <w:rPr>
          <w:spacing w:val="-2"/>
        </w:rPr>
        <w:t xml:space="preserve">безопасного </w:t>
      </w:r>
      <w:r>
        <w:t>поведения в ситуациях, угрожающих здоровью и жизни людей;</w:t>
      </w:r>
    </w:p>
    <w:p w:rsidR="00E829DB" w:rsidRDefault="00096074">
      <w:pPr>
        <w:pStyle w:val="a3"/>
        <w:spacing w:line="278" w:lineRule="auto"/>
        <w:ind w:left="242" w:firstLine="599"/>
        <w:jc w:val="left"/>
      </w:pPr>
      <w:r>
        <w:t>осознания</w:t>
      </w:r>
      <w:r>
        <w:rPr>
          <w:spacing w:val="40"/>
        </w:rPr>
        <w:t xml:space="preserve"> </w:t>
      </w:r>
      <w:r>
        <w:t>последствий</w:t>
      </w:r>
      <w:r>
        <w:rPr>
          <w:spacing w:val="40"/>
        </w:rPr>
        <w:t xml:space="preserve"> </w:t>
      </w:r>
      <w:r>
        <w:t>и</w:t>
      </w:r>
      <w:r>
        <w:rPr>
          <w:spacing w:val="40"/>
        </w:rPr>
        <w:t xml:space="preserve"> </w:t>
      </w:r>
      <w:r>
        <w:t>неприятия</w:t>
      </w:r>
      <w:r>
        <w:rPr>
          <w:spacing w:val="40"/>
        </w:rPr>
        <w:t xml:space="preserve"> </w:t>
      </w:r>
      <w:r>
        <w:t>вредных</w:t>
      </w:r>
      <w:r>
        <w:rPr>
          <w:spacing w:val="40"/>
        </w:rPr>
        <w:t xml:space="preserve"> </w:t>
      </w:r>
      <w:r>
        <w:t>привычек</w:t>
      </w:r>
      <w:r>
        <w:rPr>
          <w:spacing w:val="40"/>
        </w:rPr>
        <w:t xml:space="preserve"> </w:t>
      </w:r>
      <w:r>
        <w:t>(употребления</w:t>
      </w:r>
      <w:r>
        <w:rPr>
          <w:spacing w:val="40"/>
        </w:rPr>
        <w:t xml:space="preserve"> </w:t>
      </w:r>
      <w:r>
        <w:t>алкоголя, наркотиков, курения);</w:t>
      </w:r>
    </w:p>
    <w:p w:rsidR="00E829DB" w:rsidRDefault="00096074">
      <w:pPr>
        <w:pStyle w:val="4"/>
        <w:numPr>
          <w:ilvl w:val="1"/>
          <w:numId w:val="112"/>
        </w:numPr>
        <w:tabs>
          <w:tab w:val="left" w:pos="1100"/>
        </w:tabs>
        <w:spacing w:line="272" w:lineRule="exact"/>
        <w:ind w:left="1100" w:hanging="259"/>
      </w:pPr>
      <w:r>
        <w:t>трудового</w:t>
      </w:r>
      <w:r>
        <w:rPr>
          <w:spacing w:val="-3"/>
        </w:rPr>
        <w:t xml:space="preserve"> </w:t>
      </w:r>
      <w:r>
        <w:rPr>
          <w:spacing w:val="-2"/>
        </w:rPr>
        <w:t>воспитания:</w:t>
      </w:r>
    </w:p>
    <w:p w:rsidR="00E829DB" w:rsidRDefault="00096074">
      <w:pPr>
        <w:pStyle w:val="a3"/>
        <w:tabs>
          <w:tab w:val="left" w:pos="2944"/>
          <w:tab w:val="left" w:pos="4838"/>
          <w:tab w:val="left" w:pos="5191"/>
          <w:tab w:val="left" w:pos="8168"/>
        </w:tabs>
        <w:spacing w:before="35" w:line="276" w:lineRule="auto"/>
        <w:ind w:left="242" w:right="105" w:firstLine="599"/>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E829DB" w:rsidRDefault="00096074">
      <w:pPr>
        <w:pStyle w:val="a3"/>
        <w:tabs>
          <w:tab w:val="left" w:pos="2083"/>
          <w:tab w:val="left" w:pos="3642"/>
        </w:tabs>
        <w:spacing w:before="1" w:line="276" w:lineRule="auto"/>
        <w:ind w:left="242" w:right="113" w:firstLine="599"/>
        <w:jc w:val="left"/>
      </w:pPr>
      <w:r>
        <w:rPr>
          <w:spacing w:val="-2"/>
        </w:rPr>
        <w:t>установки</w:t>
      </w:r>
      <w:r>
        <w:tab/>
        <w:t>на</w:t>
      </w:r>
      <w:r>
        <w:rPr>
          <w:spacing w:val="80"/>
        </w:rPr>
        <w:t xml:space="preserve"> </w:t>
      </w:r>
      <w:r>
        <w:t>активное</w:t>
      </w:r>
      <w:r>
        <w:tab/>
        <w:t>участие</w:t>
      </w:r>
      <w:r>
        <w:rPr>
          <w:spacing w:val="80"/>
        </w:rPr>
        <w:t xml:space="preserve"> </w:t>
      </w:r>
      <w:r>
        <w:t>в</w:t>
      </w:r>
      <w:r>
        <w:rPr>
          <w:spacing w:val="80"/>
        </w:rPr>
        <w:t xml:space="preserve"> </w:t>
      </w:r>
      <w:r>
        <w:t>решении</w:t>
      </w:r>
      <w:r>
        <w:rPr>
          <w:spacing w:val="80"/>
        </w:rPr>
        <w:t xml:space="preserve"> </w:t>
      </w:r>
      <w:r>
        <w:t>практических</w:t>
      </w:r>
      <w:r>
        <w:rPr>
          <w:spacing w:val="80"/>
        </w:rPr>
        <w:t xml:space="preserve"> </w:t>
      </w:r>
      <w:r>
        <w:t>задач</w:t>
      </w:r>
      <w:r>
        <w:rPr>
          <w:spacing w:val="80"/>
        </w:rPr>
        <w:t xml:space="preserve"> </w:t>
      </w:r>
      <w:r>
        <w:t>социальной</w:t>
      </w:r>
      <w:r>
        <w:rPr>
          <w:spacing w:val="80"/>
        </w:rPr>
        <w:t xml:space="preserve"> </w:t>
      </w:r>
      <w:r>
        <w:t>направленности (в рамках своего класса, школы);</w:t>
      </w:r>
    </w:p>
    <w:p w:rsidR="00E829DB" w:rsidRDefault="00096074">
      <w:pPr>
        <w:pStyle w:val="a3"/>
        <w:spacing w:line="276" w:lineRule="auto"/>
        <w:ind w:left="242" w:firstLine="599"/>
        <w:jc w:val="left"/>
      </w:pPr>
      <w:r>
        <w:t>интереса</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различного</w:t>
      </w:r>
      <w:r>
        <w:rPr>
          <w:spacing w:val="40"/>
        </w:rPr>
        <w:t xml:space="preserve"> </w:t>
      </w:r>
      <w:r>
        <w:t>рода,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основе применения предметных знаний по химии;</w:t>
      </w:r>
    </w:p>
    <w:p w:rsidR="00E829DB" w:rsidRDefault="00096074">
      <w:pPr>
        <w:pStyle w:val="a3"/>
        <w:ind w:left="841"/>
        <w:jc w:val="left"/>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E829DB" w:rsidRDefault="00096074">
      <w:pPr>
        <w:pStyle w:val="a3"/>
        <w:spacing w:before="41" w:line="276" w:lineRule="auto"/>
        <w:ind w:left="242" w:right="111" w:firstLine="599"/>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29DB" w:rsidRDefault="00096074">
      <w:pPr>
        <w:pStyle w:val="4"/>
        <w:numPr>
          <w:ilvl w:val="1"/>
          <w:numId w:val="112"/>
        </w:numPr>
        <w:tabs>
          <w:tab w:val="left" w:pos="1100"/>
        </w:tabs>
        <w:spacing w:line="275" w:lineRule="exact"/>
        <w:ind w:left="1100" w:hanging="259"/>
        <w:jc w:val="both"/>
      </w:pPr>
      <w:r>
        <w:t>экологического</w:t>
      </w:r>
      <w:r>
        <w:rPr>
          <w:spacing w:val="-9"/>
        </w:rPr>
        <w:t xml:space="preserve"> </w:t>
      </w:r>
      <w:r>
        <w:rPr>
          <w:spacing w:val="-2"/>
        </w:rPr>
        <w:t>воспитания:</w:t>
      </w:r>
    </w:p>
    <w:p w:rsidR="00E829DB" w:rsidRDefault="00096074">
      <w:pPr>
        <w:pStyle w:val="a3"/>
        <w:spacing w:before="43" w:line="276" w:lineRule="auto"/>
        <w:ind w:left="242" w:right="114" w:firstLine="599"/>
      </w:pPr>
      <w:r>
        <w:t>экологически целесообразного отношения к природе как источнику существования жизни на Земле;</w:t>
      </w:r>
    </w:p>
    <w:p w:rsidR="00E829DB" w:rsidRDefault="00096074">
      <w:pPr>
        <w:pStyle w:val="a3"/>
        <w:spacing w:line="276" w:lineRule="auto"/>
        <w:ind w:left="242" w:right="112" w:firstLine="599"/>
      </w:pPr>
      <w:r>
        <w:t>понимания глобального характера экологических проблем, влияния экономических процессов на состояние природной и социальной среды;</w:t>
      </w:r>
    </w:p>
    <w:p w:rsidR="00E829DB" w:rsidRDefault="00096074">
      <w:pPr>
        <w:pStyle w:val="a3"/>
        <w:spacing w:line="276" w:lineRule="auto"/>
        <w:ind w:left="242" w:right="113" w:firstLine="599"/>
      </w:pPr>
      <w:r>
        <w:t>осознания необходимости использования достижений химии для решения вопросов рационального природопользования;</w:t>
      </w:r>
    </w:p>
    <w:p w:rsidR="00E829DB" w:rsidRDefault="00096074">
      <w:pPr>
        <w:pStyle w:val="a3"/>
        <w:spacing w:line="276" w:lineRule="auto"/>
        <w:ind w:left="242" w:right="110" w:firstLine="59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29DB" w:rsidRDefault="00096074">
      <w:pPr>
        <w:pStyle w:val="a3"/>
        <w:spacing w:line="276" w:lineRule="auto"/>
        <w:ind w:left="242" w:right="110" w:firstLine="599"/>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w:t>
      </w:r>
      <w:r>
        <w:rPr>
          <w:spacing w:val="-1"/>
        </w:rPr>
        <w:t xml:space="preserve"> </w:t>
      </w:r>
      <w:r>
        <w:t>коммуникативной</w:t>
      </w:r>
      <w:r>
        <w:rPr>
          <w:spacing w:val="-2"/>
        </w:rPr>
        <w:t xml:space="preserve"> </w:t>
      </w:r>
      <w:r>
        <w:t>и социальной практике,</w:t>
      </w:r>
      <w:r>
        <w:rPr>
          <w:spacing w:val="-1"/>
        </w:rPr>
        <w:t xml:space="preserve"> </w:t>
      </w:r>
      <w:r>
        <w:t>способности и умения</w:t>
      </w:r>
      <w:r>
        <w:rPr>
          <w:spacing w:val="-1"/>
        </w:rPr>
        <w:t xml:space="preserve"> </w:t>
      </w:r>
      <w:r>
        <w:t>активно противостоять идеологии хемофобии;</w:t>
      </w:r>
    </w:p>
    <w:p w:rsidR="00E829DB" w:rsidRDefault="00096074">
      <w:pPr>
        <w:pStyle w:val="4"/>
        <w:numPr>
          <w:ilvl w:val="1"/>
          <w:numId w:val="112"/>
        </w:numPr>
        <w:tabs>
          <w:tab w:val="left" w:pos="1100"/>
        </w:tabs>
        <w:ind w:left="1100" w:hanging="259"/>
        <w:jc w:val="both"/>
      </w:pPr>
      <w:r>
        <w:t>ценности</w:t>
      </w:r>
      <w:r>
        <w:rPr>
          <w:spacing w:val="-5"/>
        </w:rPr>
        <w:t xml:space="preserve"> </w:t>
      </w:r>
      <w:r>
        <w:t>научного</w:t>
      </w:r>
      <w:r>
        <w:rPr>
          <w:spacing w:val="-3"/>
        </w:rPr>
        <w:t xml:space="preserve"> </w:t>
      </w:r>
      <w:r>
        <w:rPr>
          <w:spacing w:val="-2"/>
        </w:rPr>
        <w:t>познания:</w:t>
      </w:r>
    </w:p>
    <w:p w:rsidR="00E829DB" w:rsidRDefault="00096074">
      <w:pPr>
        <w:pStyle w:val="a3"/>
        <w:spacing w:before="41" w:line="276" w:lineRule="auto"/>
        <w:ind w:left="242" w:right="114" w:firstLine="599"/>
      </w:pPr>
      <w:r>
        <w:t>мировоззрения, соответствующего современному уровню развития науки и общественной практики;</w:t>
      </w:r>
    </w:p>
    <w:p w:rsidR="00E829DB" w:rsidRDefault="00096074">
      <w:pPr>
        <w:pStyle w:val="a3"/>
        <w:spacing w:before="1" w:line="276" w:lineRule="auto"/>
        <w:ind w:left="242" w:right="108" w:firstLine="599"/>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8" w:lineRule="auto"/>
        <w:ind w:left="242" w:right="113"/>
      </w:pPr>
      <w:r>
        <w:lastRenderedPageBreak/>
        <w:t>мире как о единстве природы и человека, в познании природных закономерностей и решении проблем сохранения природного равновесия;</w:t>
      </w:r>
    </w:p>
    <w:p w:rsidR="00E829DB" w:rsidRDefault="00096074">
      <w:pPr>
        <w:pStyle w:val="a3"/>
        <w:spacing w:line="276" w:lineRule="auto"/>
        <w:ind w:left="242" w:right="105" w:firstLine="599"/>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w:t>
      </w:r>
      <w:r>
        <w:rPr>
          <w:spacing w:val="-4"/>
        </w:rPr>
        <w:t xml:space="preserve"> </w:t>
      </w:r>
      <w:r>
        <w:t>в</w:t>
      </w:r>
      <w:r>
        <w:rPr>
          <w:spacing w:val="-4"/>
        </w:rPr>
        <w:t xml:space="preserve"> </w:t>
      </w:r>
      <w:r>
        <w:t>решении</w:t>
      </w:r>
      <w:r>
        <w:rPr>
          <w:spacing w:val="-2"/>
        </w:rPr>
        <w:t xml:space="preserve"> </w:t>
      </w:r>
      <w:r>
        <w:t>глобальных</w:t>
      </w:r>
      <w:r>
        <w:rPr>
          <w:spacing w:val="-4"/>
        </w:rPr>
        <w:t xml:space="preserve"> </w:t>
      </w:r>
      <w:r>
        <w:t>проблем</w:t>
      </w:r>
      <w:r>
        <w:rPr>
          <w:spacing w:val="-2"/>
        </w:rPr>
        <w:t xml:space="preserve"> </w:t>
      </w:r>
      <w:r>
        <w:t>устойчивого</w:t>
      </w:r>
      <w:r>
        <w:rPr>
          <w:spacing w:val="-4"/>
        </w:rPr>
        <w:t xml:space="preserve"> </w:t>
      </w:r>
      <w:r>
        <w:t>развития</w:t>
      </w:r>
      <w:r>
        <w:rPr>
          <w:spacing w:val="-3"/>
        </w:rPr>
        <w:t xml:space="preserve"> </w:t>
      </w:r>
      <w:r>
        <w:t>человечества –</w:t>
      </w:r>
      <w:r>
        <w:rPr>
          <w:spacing w:val="-3"/>
        </w:rPr>
        <w:t xml:space="preserve"> </w:t>
      </w:r>
      <w:r>
        <w:t xml:space="preserve">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w:t>
      </w:r>
      <w:r>
        <w:rPr>
          <w:spacing w:val="-2"/>
        </w:rPr>
        <w:t>общества;</w:t>
      </w:r>
    </w:p>
    <w:p w:rsidR="00E829DB" w:rsidRDefault="00096074">
      <w:pPr>
        <w:pStyle w:val="a3"/>
        <w:spacing w:line="276" w:lineRule="auto"/>
        <w:ind w:left="242" w:right="108" w:firstLine="599"/>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w:t>
      </w:r>
      <w:r>
        <w:rPr>
          <w:spacing w:val="-1"/>
        </w:rPr>
        <w:t xml:space="preserve"> </w:t>
      </w:r>
      <w:r>
        <w:t>делать обоснованные</w:t>
      </w:r>
      <w:r>
        <w:rPr>
          <w:spacing w:val="-3"/>
        </w:rPr>
        <w:t xml:space="preserve"> </w:t>
      </w:r>
      <w:r>
        <w:t>заключения</w:t>
      </w:r>
      <w:r>
        <w:rPr>
          <w:spacing w:val="-3"/>
        </w:rPr>
        <w:t xml:space="preserve"> </w:t>
      </w:r>
      <w:r>
        <w:t>на</w:t>
      </w:r>
      <w:r>
        <w:rPr>
          <w:spacing w:val="-2"/>
        </w:rPr>
        <w:t xml:space="preserve"> </w:t>
      </w:r>
      <w:r>
        <w:t>основе</w:t>
      </w:r>
      <w:r>
        <w:rPr>
          <w:spacing w:val="-3"/>
        </w:rPr>
        <w:t xml:space="preserve"> </w:t>
      </w:r>
      <w:r>
        <w:t>научных фактов</w:t>
      </w:r>
      <w:r>
        <w:rPr>
          <w:spacing w:val="-2"/>
        </w:rPr>
        <w:t xml:space="preserve"> </w:t>
      </w:r>
      <w:r>
        <w:t>и имеющихся</w:t>
      </w:r>
      <w:r>
        <w:rPr>
          <w:spacing w:val="-1"/>
        </w:rPr>
        <w:t xml:space="preserve"> </w:t>
      </w:r>
      <w:r>
        <w:t>данных с целью получения достоверных выводов;</w:t>
      </w:r>
    </w:p>
    <w:p w:rsidR="00E829DB" w:rsidRDefault="00096074">
      <w:pPr>
        <w:pStyle w:val="a3"/>
        <w:spacing w:line="276" w:lineRule="auto"/>
        <w:ind w:left="242" w:right="108" w:firstLine="599"/>
      </w:pPr>
      <w:r>
        <w:t>способности самостоятельно использовать химические знания для решения проблем в реальных жизненных ситуациях;</w:t>
      </w:r>
    </w:p>
    <w:p w:rsidR="00E829DB" w:rsidRDefault="00096074">
      <w:pPr>
        <w:pStyle w:val="a3"/>
        <w:spacing w:line="275" w:lineRule="exact"/>
        <w:ind w:left="841"/>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E829DB" w:rsidRDefault="00096074">
      <w:pPr>
        <w:pStyle w:val="a3"/>
        <w:spacing w:before="39" w:line="276" w:lineRule="auto"/>
        <w:ind w:left="242" w:right="107" w:firstLine="599"/>
      </w:pPr>
      <w: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w:t>
      </w:r>
      <w:r>
        <w:rPr>
          <w:spacing w:val="-2"/>
        </w:rPr>
        <w:t>потребностями;</w:t>
      </w:r>
    </w:p>
    <w:p w:rsidR="00E829DB" w:rsidRDefault="00096074">
      <w:pPr>
        <w:pStyle w:val="a3"/>
        <w:spacing w:line="276" w:lineRule="auto"/>
        <w:ind w:left="242" w:right="111" w:firstLine="599"/>
      </w:pPr>
      <w:r>
        <w:t>интереса к особенностям труда в различных сферах профессиональной</w:t>
      </w:r>
      <w:r>
        <w:rPr>
          <w:spacing w:val="40"/>
        </w:rPr>
        <w:t xml:space="preserve"> </w:t>
      </w:r>
      <w:r>
        <w:rPr>
          <w:spacing w:val="-2"/>
        </w:rPr>
        <w:t>деятельности.</w:t>
      </w:r>
    </w:p>
    <w:p w:rsidR="00E829DB" w:rsidRDefault="00E829DB">
      <w:pPr>
        <w:pStyle w:val="a3"/>
        <w:spacing w:before="42"/>
        <w:ind w:left="0"/>
        <w:jc w:val="left"/>
      </w:pPr>
    </w:p>
    <w:p w:rsidR="00E829DB" w:rsidRDefault="00096074">
      <w:pPr>
        <w:pStyle w:val="3"/>
        <w:ind w:left="362"/>
        <w:jc w:val="both"/>
      </w:pPr>
      <w:r>
        <w:t>МЕТАПРЕДМЕТНЫЕ</w:t>
      </w:r>
      <w:r>
        <w:rPr>
          <w:spacing w:val="-4"/>
        </w:rPr>
        <w:t xml:space="preserve"> </w:t>
      </w:r>
      <w:r>
        <w:rPr>
          <w:spacing w:val="-2"/>
        </w:rPr>
        <w:t>РЕЗУЛЬТАТЫ</w:t>
      </w:r>
    </w:p>
    <w:p w:rsidR="00E829DB" w:rsidRDefault="00E829DB">
      <w:pPr>
        <w:pStyle w:val="a3"/>
        <w:spacing w:before="82"/>
        <w:ind w:left="0"/>
        <w:jc w:val="left"/>
        <w:rPr>
          <w:b/>
        </w:rPr>
      </w:pPr>
    </w:p>
    <w:p w:rsidR="00E829DB" w:rsidRDefault="00096074">
      <w:pPr>
        <w:pStyle w:val="a3"/>
        <w:spacing w:line="276" w:lineRule="auto"/>
        <w:ind w:left="242" w:right="112" w:firstLine="599"/>
      </w:pPr>
      <w:r>
        <w:t>Метапредметные результаты освоения программы по химии на уровне среднего общего образования включают:</w:t>
      </w:r>
    </w:p>
    <w:p w:rsidR="00E829DB" w:rsidRDefault="00096074">
      <w:pPr>
        <w:pStyle w:val="a3"/>
        <w:spacing w:before="2" w:line="276" w:lineRule="auto"/>
        <w:ind w:left="242" w:right="110" w:firstLine="599"/>
      </w:pPr>
      <w:r>
        <w:t>значимые для формирования мировоззрения обучающихся междисциплинарные (межпредметные)</w:t>
      </w:r>
      <w:r>
        <w:rPr>
          <w:spacing w:val="-4"/>
        </w:rPr>
        <w:t xml:space="preserve"> </w:t>
      </w:r>
      <w:r>
        <w:t>общенаучные</w:t>
      </w:r>
      <w:r>
        <w:rPr>
          <w:spacing w:val="-5"/>
        </w:rPr>
        <w:t xml:space="preserve"> </w:t>
      </w:r>
      <w:r>
        <w:t>понятия,</w:t>
      </w:r>
      <w:r>
        <w:rPr>
          <w:spacing w:val="-3"/>
        </w:rPr>
        <w:t xml:space="preserve"> </w:t>
      </w:r>
      <w:r>
        <w:t>отражающие</w:t>
      </w:r>
      <w:r>
        <w:rPr>
          <w:spacing w:val="-4"/>
        </w:rPr>
        <w:t xml:space="preserve"> </w:t>
      </w:r>
      <w:r>
        <w:t>целостность</w:t>
      </w:r>
      <w:r>
        <w:rPr>
          <w:spacing w:val="-4"/>
        </w:rPr>
        <w:t xml:space="preserve"> </w:t>
      </w:r>
      <w:r>
        <w:t>научной</w:t>
      </w:r>
      <w:r>
        <w:rPr>
          <w:spacing w:val="-2"/>
        </w:rPr>
        <w:t xml:space="preserve"> </w:t>
      </w:r>
      <w:r>
        <w:t>картины</w:t>
      </w:r>
      <w:r>
        <w:rPr>
          <w:spacing w:val="-4"/>
        </w:rPr>
        <w:t xml:space="preserve"> </w:t>
      </w:r>
      <w:r>
        <w:t>мира и специфику</w:t>
      </w:r>
      <w:r>
        <w:rPr>
          <w:spacing w:val="-4"/>
        </w:rPr>
        <w:t xml:space="preserve"> </w:t>
      </w:r>
      <w:r>
        <w:t>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29DB" w:rsidRDefault="00096074">
      <w:pPr>
        <w:pStyle w:val="a3"/>
        <w:spacing w:line="276" w:lineRule="auto"/>
        <w:ind w:left="242" w:right="106" w:firstLine="599"/>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E829DB" w:rsidRDefault="00096074">
      <w:pPr>
        <w:pStyle w:val="a3"/>
        <w:spacing w:line="276" w:lineRule="auto"/>
        <w:ind w:left="242" w:right="110" w:firstLine="599"/>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829DB" w:rsidRDefault="00096074">
      <w:pPr>
        <w:pStyle w:val="a3"/>
        <w:spacing w:line="278" w:lineRule="auto"/>
        <w:ind w:left="242" w:right="110" w:firstLine="599"/>
      </w:pPr>
      <w:r>
        <w:t>Метапредметные результаты отражают овладение универсальными учебными познавательными, коммуникативными и регулятивными действиями.</w:t>
      </w:r>
    </w:p>
    <w:p w:rsidR="00E829DB" w:rsidRDefault="00E829DB">
      <w:pPr>
        <w:pStyle w:val="a3"/>
        <w:spacing w:before="35"/>
        <w:ind w:left="0"/>
        <w:jc w:val="left"/>
      </w:pPr>
    </w:p>
    <w:p w:rsidR="00E829DB" w:rsidRDefault="00096074">
      <w:pPr>
        <w:pStyle w:val="4"/>
        <w:ind w:left="362"/>
        <w:jc w:val="left"/>
      </w:pPr>
      <w:r>
        <w:t>Познавательные</w:t>
      </w:r>
      <w:r>
        <w:rPr>
          <w:spacing w:val="-10"/>
        </w:rPr>
        <w:t xml:space="preserve"> </w:t>
      </w:r>
      <w:r>
        <w:t>универсальные</w:t>
      </w:r>
      <w:r>
        <w:rPr>
          <w:spacing w:val="-9"/>
        </w:rPr>
        <w:t xml:space="preserve"> </w:t>
      </w:r>
      <w:r>
        <w:t>учебные</w:t>
      </w:r>
      <w:r>
        <w:rPr>
          <w:spacing w:val="-9"/>
        </w:rPr>
        <w:t xml:space="preserve"> </w:t>
      </w:r>
      <w:r>
        <w:rPr>
          <w:spacing w:val="-2"/>
        </w:rPr>
        <w:t>действия</w:t>
      </w:r>
    </w:p>
    <w:p w:rsidR="00E829DB" w:rsidRDefault="00096074">
      <w:pPr>
        <w:pStyle w:val="a4"/>
        <w:numPr>
          <w:ilvl w:val="0"/>
          <w:numId w:val="111"/>
        </w:numPr>
        <w:tabs>
          <w:tab w:val="left" w:pos="1100"/>
        </w:tabs>
        <w:spacing w:before="41"/>
        <w:ind w:left="1100" w:hanging="259"/>
        <w:rPr>
          <w:b/>
          <w:sz w:val="24"/>
        </w:rPr>
      </w:pPr>
      <w:r>
        <w:rPr>
          <w:b/>
          <w:sz w:val="24"/>
        </w:rPr>
        <w:t>базовые</w:t>
      </w:r>
      <w:r>
        <w:rPr>
          <w:b/>
          <w:spacing w:val="-4"/>
          <w:sz w:val="24"/>
        </w:rPr>
        <w:t xml:space="preserve"> </w:t>
      </w:r>
      <w:r>
        <w:rPr>
          <w:b/>
          <w:sz w:val="24"/>
        </w:rPr>
        <w:t>логические</w:t>
      </w:r>
      <w:r>
        <w:rPr>
          <w:b/>
          <w:spacing w:val="-1"/>
          <w:sz w:val="24"/>
        </w:rPr>
        <w:t xml:space="preserve"> </w:t>
      </w:r>
      <w:r>
        <w:rPr>
          <w:b/>
          <w:spacing w:val="-2"/>
          <w:sz w:val="24"/>
        </w:rPr>
        <w:t>действия:</w:t>
      </w:r>
    </w:p>
    <w:p w:rsidR="00E829DB" w:rsidRDefault="00096074">
      <w:pPr>
        <w:pStyle w:val="a3"/>
        <w:spacing w:before="43" w:line="276" w:lineRule="auto"/>
        <w:ind w:left="242" w:firstLine="599"/>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 xml:space="preserve">её </w:t>
      </w:r>
      <w:r>
        <w:rPr>
          <w:spacing w:val="-2"/>
        </w:rPr>
        <w:t>всесторонне;</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8" w:lineRule="auto"/>
        <w:ind w:left="242" w:right="111" w:firstLine="599"/>
      </w:pPr>
      <w:r>
        <w:lastRenderedPageBreak/>
        <w:t>определять цели деятельности, задавая параметры и критерии их достижения, соотносить результаты деятельности с поставленными целями;</w:t>
      </w:r>
    </w:p>
    <w:p w:rsidR="00E829DB" w:rsidRDefault="00096074">
      <w:pPr>
        <w:pStyle w:val="a3"/>
        <w:spacing w:line="276" w:lineRule="auto"/>
        <w:ind w:left="242" w:right="107" w:firstLine="599"/>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829DB" w:rsidRDefault="00096074">
      <w:pPr>
        <w:pStyle w:val="a3"/>
        <w:tabs>
          <w:tab w:val="left" w:pos="1849"/>
          <w:tab w:val="left" w:pos="3211"/>
          <w:tab w:val="left" w:pos="4744"/>
          <w:tab w:val="left" w:pos="6453"/>
          <w:tab w:val="left" w:pos="8055"/>
          <w:tab w:val="left" w:pos="8515"/>
        </w:tabs>
        <w:spacing w:line="276" w:lineRule="auto"/>
        <w:ind w:left="841" w:right="111"/>
        <w:jc w:val="left"/>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r>
        <w:rPr>
          <w:spacing w:val="80"/>
        </w:rPr>
        <w:t xml:space="preserve"> </w:t>
      </w:r>
      <w:r>
        <w:rPr>
          <w:spacing w:val="-2"/>
        </w:rPr>
        <w:t>строить</w:t>
      </w:r>
      <w:r>
        <w:tab/>
      </w:r>
      <w:r>
        <w:rPr>
          <w:spacing w:val="-2"/>
        </w:rPr>
        <w:t>логические</w:t>
      </w:r>
      <w:r>
        <w:tab/>
      </w:r>
      <w:r>
        <w:rPr>
          <w:spacing w:val="-2"/>
        </w:rPr>
        <w:t>рассуждения</w:t>
      </w:r>
      <w:r>
        <w:tab/>
      </w:r>
      <w:r>
        <w:rPr>
          <w:spacing w:val="-2"/>
        </w:rPr>
        <w:t>(индуктивные,</w:t>
      </w:r>
      <w:r>
        <w:tab/>
      </w:r>
      <w:r>
        <w:rPr>
          <w:spacing w:val="-2"/>
        </w:rPr>
        <w:t>дедуктивные,</w:t>
      </w:r>
      <w:r>
        <w:tab/>
      </w:r>
      <w:r>
        <w:rPr>
          <w:spacing w:val="-5"/>
        </w:rPr>
        <w:t>по</w:t>
      </w:r>
      <w:r>
        <w:tab/>
      </w:r>
      <w:r>
        <w:rPr>
          <w:spacing w:val="-2"/>
        </w:rPr>
        <w:t>аналогии),</w:t>
      </w:r>
    </w:p>
    <w:p w:rsidR="00E829DB" w:rsidRDefault="00096074">
      <w:pPr>
        <w:pStyle w:val="a3"/>
        <w:spacing w:line="278" w:lineRule="auto"/>
        <w:ind w:left="242"/>
        <w:jc w:val="left"/>
      </w:pPr>
      <w:r>
        <w:t>выявлять</w:t>
      </w:r>
      <w:r>
        <w:rPr>
          <w:spacing w:val="35"/>
        </w:rPr>
        <w:t xml:space="preserve"> </w:t>
      </w:r>
      <w:r>
        <w:t>закономерности</w:t>
      </w:r>
      <w:r>
        <w:rPr>
          <w:spacing w:val="36"/>
        </w:rPr>
        <w:t xml:space="preserve"> </w:t>
      </w:r>
      <w:r>
        <w:t>и</w:t>
      </w:r>
      <w:r>
        <w:rPr>
          <w:spacing w:val="33"/>
        </w:rPr>
        <w:t xml:space="preserve"> </w:t>
      </w:r>
      <w:r>
        <w:t>противоречия</w:t>
      </w:r>
      <w:r>
        <w:rPr>
          <w:spacing w:val="34"/>
        </w:rPr>
        <w:t xml:space="preserve"> </w:t>
      </w:r>
      <w:r>
        <w:t>в</w:t>
      </w:r>
      <w:r>
        <w:rPr>
          <w:spacing w:val="31"/>
        </w:rPr>
        <w:t xml:space="preserve"> </w:t>
      </w:r>
      <w:r>
        <w:t>рассматриваемых</w:t>
      </w:r>
      <w:r>
        <w:rPr>
          <w:spacing w:val="36"/>
        </w:rPr>
        <w:t xml:space="preserve"> </w:t>
      </w:r>
      <w:r>
        <w:t>явлениях,</w:t>
      </w:r>
      <w:r>
        <w:rPr>
          <w:spacing w:val="32"/>
        </w:rPr>
        <w:t xml:space="preserve"> </w:t>
      </w:r>
      <w:r>
        <w:t>формулировать выводы и заключения;</w:t>
      </w:r>
    </w:p>
    <w:p w:rsidR="00E829DB" w:rsidRDefault="00096074">
      <w:pPr>
        <w:pStyle w:val="a3"/>
        <w:spacing w:line="276" w:lineRule="auto"/>
        <w:ind w:left="242" w:right="108" w:firstLine="599"/>
      </w:pPr>
      <w:r>
        <w:t xml:space="preserve">применять в процессе </w:t>
      </w:r>
      <w:proofErr w:type="gramStart"/>
      <w:r>
        <w:t>познания</w:t>
      </w:r>
      <w:proofErr w:type="gramEnd"/>
      <w:r>
        <w:t xml:space="preserve"> используемые в химии символические (знаковые) модели,</w:t>
      </w:r>
      <w:r>
        <w:rPr>
          <w:spacing w:val="-4"/>
        </w:rPr>
        <w:t xml:space="preserve"> </w:t>
      </w:r>
      <w:r>
        <w:t>преобразовывать</w:t>
      </w:r>
      <w:r>
        <w:rPr>
          <w:spacing w:val="-4"/>
        </w:rPr>
        <w:t xml:space="preserve"> </w:t>
      </w:r>
      <w:r>
        <w:t>модельные</w:t>
      </w:r>
      <w:r>
        <w:rPr>
          <w:spacing w:val="-6"/>
        </w:rPr>
        <w:t xml:space="preserve"> </w:t>
      </w:r>
      <w:r>
        <w:t>представления</w:t>
      </w:r>
      <w:r>
        <w:rPr>
          <w:spacing w:val="-3"/>
        </w:rPr>
        <w:t xml:space="preserve"> </w:t>
      </w:r>
      <w:r>
        <w:t>–</w:t>
      </w:r>
      <w:r>
        <w:rPr>
          <w:spacing w:val="-4"/>
        </w:rPr>
        <w:t xml:space="preserve"> </w:t>
      </w:r>
      <w:r>
        <w:t>химический</w:t>
      </w:r>
      <w:r>
        <w:rPr>
          <w:spacing w:val="-6"/>
        </w:rPr>
        <w:t xml:space="preserve"> </w:t>
      </w:r>
      <w:r>
        <w:t>знак</w:t>
      </w:r>
      <w:r>
        <w:rPr>
          <w:spacing w:val="-4"/>
        </w:rPr>
        <w:t xml:space="preserve"> </w:t>
      </w:r>
      <w:r>
        <w:t>(символ)</w:t>
      </w:r>
      <w:r>
        <w:rPr>
          <w:spacing w:val="-5"/>
        </w:rPr>
        <w:t xml:space="preserve"> </w:t>
      </w:r>
      <w:r>
        <w:t>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829DB" w:rsidRDefault="00096074">
      <w:pPr>
        <w:pStyle w:val="4"/>
        <w:numPr>
          <w:ilvl w:val="0"/>
          <w:numId w:val="111"/>
        </w:numPr>
        <w:tabs>
          <w:tab w:val="left" w:pos="1100"/>
        </w:tabs>
        <w:ind w:left="1100" w:hanging="259"/>
        <w:jc w:val="both"/>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3"/>
        <w:spacing w:before="32" w:line="278" w:lineRule="auto"/>
        <w:ind w:left="841" w:right="112"/>
      </w:pPr>
      <w:r>
        <w:t xml:space="preserve">владеть основами методов научного познания веществ и химических реакций; </w:t>
      </w:r>
      <w:proofErr w:type="gramStart"/>
      <w:r>
        <w:t>формулировать</w:t>
      </w:r>
      <w:r>
        <w:rPr>
          <w:spacing w:val="44"/>
        </w:rPr>
        <w:t xml:space="preserve">  </w:t>
      </w:r>
      <w:r>
        <w:t>цели</w:t>
      </w:r>
      <w:proofErr w:type="gramEnd"/>
      <w:r>
        <w:rPr>
          <w:spacing w:val="45"/>
        </w:rPr>
        <w:t xml:space="preserve">  </w:t>
      </w:r>
      <w:r>
        <w:t>и</w:t>
      </w:r>
      <w:r>
        <w:rPr>
          <w:spacing w:val="45"/>
        </w:rPr>
        <w:t xml:space="preserve">  </w:t>
      </w:r>
      <w:r>
        <w:t>задачи</w:t>
      </w:r>
      <w:r>
        <w:rPr>
          <w:spacing w:val="45"/>
        </w:rPr>
        <w:t xml:space="preserve">  </w:t>
      </w:r>
      <w:r>
        <w:t>исследования,</w:t>
      </w:r>
      <w:r>
        <w:rPr>
          <w:spacing w:val="44"/>
        </w:rPr>
        <w:t xml:space="preserve">  </w:t>
      </w:r>
      <w:r>
        <w:t>использовать</w:t>
      </w:r>
      <w:r>
        <w:rPr>
          <w:spacing w:val="45"/>
        </w:rPr>
        <w:t xml:space="preserve">  </w:t>
      </w:r>
      <w:r>
        <w:t>поставленные</w:t>
      </w:r>
      <w:r>
        <w:rPr>
          <w:spacing w:val="43"/>
        </w:rPr>
        <w:t xml:space="preserve">  </w:t>
      </w:r>
      <w:r>
        <w:rPr>
          <w:spacing w:val="-10"/>
        </w:rPr>
        <w:t>и</w:t>
      </w:r>
    </w:p>
    <w:p w:rsidR="00E829DB" w:rsidRDefault="00096074">
      <w:pPr>
        <w:pStyle w:val="a3"/>
        <w:spacing w:line="276" w:lineRule="auto"/>
        <w:ind w:left="242" w:right="108"/>
      </w:pPr>
      <w: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829DB" w:rsidRDefault="00096074">
      <w:pPr>
        <w:pStyle w:val="a3"/>
        <w:spacing w:line="276" w:lineRule="auto"/>
        <w:ind w:left="242" w:right="107" w:firstLine="599"/>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E829DB" w:rsidRDefault="00096074">
      <w:pPr>
        <w:pStyle w:val="a3"/>
        <w:spacing w:line="276" w:lineRule="auto"/>
        <w:ind w:left="242" w:right="103" w:firstLine="599"/>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29DB" w:rsidRDefault="00096074">
      <w:pPr>
        <w:pStyle w:val="4"/>
        <w:numPr>
          <w:ilvl w:val="0"/>
          <w:numId w:val="111"/>
        </w:numPr>
        <w:tabs>
          <w:tab w:val="left" w:pos="1100"/>
        </w:tabs>
        <w:ind w:left="1100" w:hanging="259"/>
        <w:jc w:val="both"/>
      </w:pPr>
      <w:r>
        <w:t>работа</w:t>
      </w:r>
      <w:r>
        <w:rPr>
          <w:spacing w:val="-1"/>
        </w:rPr>
        <w:t xml:space="preserve"> </w:t>
      </w:r>
      <w:r>
        <w:t>с</w:t>
      </w:r>
      <w:r>
        <w:rPr>
          <w:spacing w:val="-2"/>
        </w:rPr>
        <w:t xml:space="preserve"> информацией:</w:t>
      </w:r>
    </w:p>
    <w:p w:rsidR="00E829DB" w:rsidRDefault="00096074">
      <w:pPr>
        <w:pStyle w:val="a3"/>
        <w:spacing w:before="36" w:line="276" w:lineRule="auto"/>
        <w:ind w:left="242" w:right="109" w:firstLine="599"/>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E829DB" w:rsidRDefault="00096074">
      <w:pPr>
        <w:pStyle w:val="a3"/>
        <w:spacing w:line="278" w:lineRule="auto"/>
        <w:ind w:left="242" w:right="112" w:firstLine="59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29DB" w:rsidRDefault="00096074">
      <w:pPr>
        <w:pStyle w:val="a3"/>
        <w:spacing w:line="276" w:lineRule="auto"/>
        <w:ind w:left="242" w:right="108" w:firstLine="599"/>
      </w:pPr>
      <w:r>
        <w:t>приобретать опыт использования информационно-коммуникативных технологий и различных поисковых систем;</w:t>
      </w:r>
    </w:p>
    <w:p w:rsidR="00E829DB" w:rsidRDefault="00096074">
      <w:pPr>
        <w:pStyle w:val="a3"/>
        <w:spacing w:line="278" w:lineRule="auto"/>
        <w:ind w:left="242" w:right="112" w:firstLine="599"/>
      </w:pPr>
      <w:r>
        <w:t>самостоятельно выбирать оптимальную форму представления информации (схемы, графики, диаграммы, таблицы, рисунки и другие);</w:t>
      </w:r>
    </w:p>
    <w:p w:rsidR="00E829DB" w:rsidRDefault="00096074">
      <w:pPr>
        <w:pStyle w:val="a3"/>
        <w:spacing w:line="276" w:lineRule="auto"/>
        <w:ind w:left="242" w:right="112" w:firstLine="599"/>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829DB" w:rsidRDefault="00096074">
      <w:pPr>
        <w:pStyle w:val="a3"/>
        <w:ind w:left="841"/>
      </w:pPr>
      <w:r>
        <w:t>использовать</w:t>
      </w:r>
      <w:r>
        <w:rPr>
          <w:spacing w:val="-8"/>
        </w:rPr>
        <w:t xml:space="preserve"> </w:t>
      </w:r>
      <w:r>
        <w:t>знаково-символические</w:t>
      </w:r>
      <w:r>
        <w:rPr>
          <w:spacing w:val="-8"/>
        </w:rPr>
        <w:t xml:space="preserve"> </w:t>
      </w:r>
      <w:r>
        <w:t>средства</w:t>
      </w:r>
      <w:r>
        <w:rPr>
          <w:spacing w:val="-8"/>
        </w:rPr>
        <w:t xml:space="preserve"> </w:t>
      </w:r>
      <w:r>
        <w:rPr>
          <w:spacing w:val="-2"/>
        </w:rPr>
        <w:t>наглядности.</w:t>
      </w:r>
    </w:p>
    <w:p w:rsidR="00E829DB" w:rsidRDefault="00E829DB">
      <w:pPr>
        <w:sectPr w:rsidR="00E829DB">
          <w:pgSz w:w="11910" w:h="16390"/>
          <w:pgMar w:top="1060" w:right="740" w:bottom="1260" w:left="1460" w:header="0" w:footer="993" w:gutter="0"/>
          <w:cols w:space="720"/>
        </w:sectPr>
      </w:pPr>
    </w:p>
    <w:p w:rsidR="00E829DB" w:rsidRDefault="00096074">
      <w:pPr>
        <w:pStyle w:val="4"/>
        <w:spacing w:before="68"/>
        <w:ind w:left="841"/>
      </w:pPr>
      <w:r>
        <w:lastRenderedPageBreak/>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E829DB" w:rsidRDefault="00096074">
      <w:pPr>
        <w:pStyle w:val="a3"/>
        <w:spacing w:before="42" w:line="276" w:lineRule="auto"/>
        <w:ind w:left="242" w:right="110" w:firstLine="599"/>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829DB" w:rsidRDefault="00096074">
      <w:pPr>
        <w:pStyle w:val="a3"/>
        <w:spacing w:line="276" w:lineRule="auto"/>
        <w:ind w:left="242" w:right="110" w:firstLine="599"/>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829DB" w:rsidRDefault="00E829DB">
      <w:pPr>
        <w:pStyle w:val="a3"/>
        <w:spacing w:before="41"/>
        <w:ind w:left="0"/>
        <w:jc w:val="left"/>
      </w:pPr>
    </w:p>
    <w:p w:rsidR="00E829DB" w:rsidRDefault="00096074">
      <w:pPr>
        <w:pStyle w:val="4"/>
        <w:ind w:left="841"/>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E829DB" w:rsidRDefault="00096074">
      <w:pPr>
        <w:pStyle w:val="a3"/>
        <w:spacing w:before="41" w:line="276" w:lineRule="auto"/>
        <w:ind w:left="242" w:right="105" w:firstLine="599"/>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осуществлять самоконтроль деятельности на основе самоанализа и самооценки.</w:t>
      </w:r>
    </w:p>
    <w:p w:rsidR="00E829DB" w:rsidRDefault="00096074">
      <w:pPr>
        <w:pStyle w:val="3"/>
        <w:spacing w:before="1"/>
        <w:ind w:left="841"/>
        <w:jc w:val="both"/>
      </w:pPr>
      <w:r>
        <w:t>ПРЕДМЕТНЫЕ</w:t>
      </w:r>
      <w:r>
        <w:rPr>
          <w:spacing w:val="-3"/>
        </w:rPr>
        <w:t xml:space="preserve"> </w:t>
      </w:r>
      <w:r>
        <w:rPr>
          <w:spacing w:val="-2"/>
        </w:rPr>
        <w:t>РЕЗУЛЬТАТЫ</w:t>
      </w:r>
    </w:p>
    <w:p w:rsidR="00E829DB" w:rsidRDefault="00096074">
      <w:pPr>
        <w:pStyle w:val="a3"/>
        <w:spacing w:before="41" w:line="276" w:lineRule="auto"/>
        <w:ind w:left="242" w:right="106" w:firstLine="599"/>
      </w:pPr>
      <w:r>
        <w:t>Предметные результаты освоения программы по химии на углублённом уровне на уровне</w:t>
      </w:r>
      <w:r>
        <w:rPr>
          <w:spacing w:val="47"/>
        </w:rPr>
        <w:t xml:space="preserve"> </w:t>
      </w:r>
      <w:r>
        <w:t>среднего</w:t>
      </w:r>
      <w:r>
        <w:rPr>
          <w:spacing w:val="47"/>
        </w:rPr>
        <w:t xml:space="preserve"> </w:t>
      </w:r>
      <w:r>
        <w:t>общего</w:t>
      </w:r>
      <w:r>
        <w:rPr>
          <w:spacing w:val="45"/>
        </w:rPr>
        <w:t xml:space="preserve"> </w:t>
      </w:r>
      <w:r>
        <w:t>образования</w:t>
      </w:r>
      <w:r>
        <w:rPr>
          <w:spacing w:val="45"/>
        </w:rPr>
        <w:t xml:space="preserve"> </w:t>
      </w:r>
      <w:r>
        <w:t>включают</w:t>
      </w:r>
      <w:r>
        <w:rPr>
          <w:spacing w:val="46"/>
        </w:rPr>
        <w:t xml:space="preserve"> </w:t>
      </w:r>
      <w:r>
        <w:t>специфические</w:t>
      </w:r>
      <w:r>
        <w:rPr>
          <w:spacing w:val="44"/>
        </w:rPr>
        <w:t xml:space="preserve"> </w:t>
      </w:r>
      <w:r>
        <w:t>для</w:t>
      </w:r>
      <w:r>
        <w:rPr>
          <w:spacing w:val="48"/>
        </w:rPr>
        <w:t xml:space="preserve"> </w:t>
      </w:r>
      <w:r>
        <w:t>учебного</w:t>
      </w:r>
      <w:r>
        <w:rPr>
          <w:spacing w:val="46"/>
        </w:rPr>
        <w:t xml:space="preserve"> </w:t>
      </w:r>
      <w:r>
        <w:rPr>
          <w:spacing w:val="-2"/>
        </w:rPr>
        <w:t>предмета</w:t>
      </w:r>
    </w:p>
    <w:p w:rsidR="00E829DB" w:rsidRDefault="00096074">
      <w:pPr>
        <w:pStyle w:val="a3"/>
        <w:spacing w:before="2" w:line="276" w:lineRule="auto"/>
        <w:ind w:left="242" w:right="103"/>
      </w:pPr>
      <w:r>
        <w:t>«Химия»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E829DB" w:rsidRDefault="00E829DB">
      <w:pPr>
        <w:pStyle w:val="a3"/>
        <w:spacing w:before="40"/>
        <w:ind w:left="0"/>
        <w:jc w:val="left"/>
      </w:pPr>
    </w:p>
    <w:p w:rsidR="00E829DB" w:rsidRDefault="00096074">
      <w:pPr>
        <w:pStyle w:val="3"/>
        <w:numPr>
          <w:ilvl w:val="0"/>
          <w:numId w:val="110"/>
        </w:numPr>
        <w:tabs>
          <w:tab w:val="left" w:pos="1141"/>
        </w:tabs>
        <w:ind w:left="1141"/>
        <w:jc w:val="both"/>
      </w:pPr>
      <w:r>
        <w:rPr>
          <w:spacing w:val="-2"/>
        </w:rPr>
        <w:t>КЛАСС</w:t>
      </w:r>
    </w:p>
    <w:p w:rsidR="00E829DB" w:rsidRDefault="00096074">
      <w:pPr>
        <w:pStyle w:val="a3"/>
        <w:spacing w:before="41" w:line="276" w:lineRule="auto"/>
        <w:ind w:left="841" w:right="113"/>
      </w:pPr>
      <w:r>
        <w:t>Предметные результаты освоения курса «Органическая химия» отражают: сформированность</w:t>
      </w:r>
      <w:r>
        <w:rPr>
          <w:spacing w:val="65"/>
          <w:w w:val="150"/>
        </w:rPr>
        <w:t xml:space="preserve"> </w:t>
      </w:r>
      <w:r>
        <w:t>представлений:</w:t>
      </w:r>
      <w:r>
        <w:rPr>
          <w:spacing w:val="66"/>
          <w:w w:val="150"/>
        </w:rPr>
        <w:t xml:space="preserve"> </w:t>
      </w:r>
      <w:r>
        <w:t>о</w:t>
      </w:r>
      <w:r>
        <w:rPr>
          <w:spacing w:val="67"/>
          <w:w w:val="150"/>
        </w:rPr>
        <w:t xml:space="preserve"> </w:t>
      </w:r>
      <w:r>
        <w:t>месте</w:t>
      </w:r>
      <w:r>
        <w:rPr>
          <w:spacing w:val="67"/>
          <w:w w:val="150"/>
        </w:rPr>
        <w:t xml:space="preserve"> </w:t>
      </w:r>
      <w:r>
        <w:t>и</w:t>
      </w:r>
      <w:r>
        <w:rPr>
          <w:spacing w:val="67"/>
          <w:w w:val="150"/>
        </w:rPr>
        <w:t xml:space="preserve"> </w:t>
      </w:r>
      <w:r>
        <w:t>значении</w:t>
      </w:r>
      <w:r>
        <w:rPr>
          <w:spacing w:val="67"/>
          <w:w w:val="150"/>
        </w:rPr>
        <w:t xml:space="preserve"> </w:t>
      </w:r>
      <w:r>
        <w:t>органической</w:t>
      </w:r>
      <w:r>
        <w:rPr>
          <w:spacing w:val="66"/>
          <w:w w:val="150"/>
        </w:rPr>
        <w:t xml:space="preserve"> </w:t>
      </w:r>
      <w:r>
        <w:t>химии</w:t>
      </w:r>
      <w:r>
        <w:rPr>
          <w:spacing w:val="67"/>
          <w:w w:val="150"/>
        </w:rPr>
        <w:t xml:space="preserve"> </w:t>
      </w:r>
      <w:r>
        <w:rPr>
          <w:spacing w:val="-10"/>
        </w:rPr>
        <w:t>в</w:t>
      </w:r>
    </w:p>
    <w:p w:rsidR="00E829DB" w:rsidRDefault="00096074">
      <w:pPr>
        <w:pStyle w:val="a3"/>
        <w:spacing w:before="1" w:line="276" w:lineRule="auto"/>
        <w:ind w:left="242" w:right="111"/>
      </w:pPr>
      <w:r>
        <w:t>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w:t>
      </w:r>
      <w:r>
        <w:rPr>
          <w:spacing w:val="40"/>
        </w:rPr>
        <w:t xml:space="preserve"> </w:t>
      </w:r>
      <w:r>
        <w:t>природной среде;</w:t>
      </w:r>
    </w:p>
    <w:p w:rsidR="00E829DB" w:rsidRDefault="00096074">
      <w:pPr>
        <w:pStyle w:val="a3"/>
        <w:spacing w:line="276" w:lineRule="auto"/>
        <w:ind w:left="242" w:right="105" w:firstLine="599"/>
      </w:pPr>
      <w:r>
        <w:t>владение системой химических знаний, которая включает: основополагающие понятия – химический элемент, атом, ядро и электронная оболочка атома, s-, p-, d- 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оптическая), изомеры,</w:t>
      </w:r>
      <w:r>
        <w:rPr>
          <w:spacing w:val="74"/>
        </w:rPr>
        <w:t xml:space="preserve"> </w:t>
      </w:r>
      <w:r>
        <w:t>гомологический</w:t>
      </w:r>
      <w:r>
        <w:rPr>
          <w:spacing w:val="75"/>
        </w:rPr>
        <w:t xml:space="preserve"> </w:t>
      </w:r>
      <w:r>
        <w:t>ряд,</w:t>
      </w:r>
      <w:r>
        <w:rPr>
          <w:spacing w:val="74"/>
        </w:rPr>
        <w:t xml:space="preserve"> </w:t>
      </w:r>
      <w:r>
        <w:t>гомологи,</w:t>
      </w:r>
      <w:r>
        <w:rPr>
          <w:spacing w:val="75"/>
        </w:rPr>
        <w:t xml:space="preserve"> </w:t>
      </w:r>
      <w:r>
        <w:t>углеводороды,</w:t>
      </w:r>
      <w:r>
        <w:rPr>
          <w:spacing w:val="75"/>
        </w:rPr>
        <w:t xml:space="preserve"> </w:t>
      </w:r>
      <w:r>
        <w:t>кислород-</w:t>
      </w:r>
      <w:r>
        <w:rPr>
          <w:spacing w:val="74"/>
        </w:rPr>
        <w:t xml:space="preserve"> </w:t>
      </w:r>
      <w:r>
        <w:t>и</w:t>
      </w:r>
      <w:r>
        <w:rPr>
          <w:spacing w:val="75"/>
        </w:rPr>
        <w:t xml:space="preserve"> </w:t>
      </w:r>
      <w:r>
        <w:rPr>
          <w:spacing w:val="-2"/>
        </w:rPr>
        <w:t>азотсодержащие</w:t>
      </w:r>
    </w:p>
    <w:p w:rsidR="00E829DB" w:rsidRDefault="00E829DB">
      <w:pPr>
        <w:spacing w:line="276" w:lineRule="auto"/>
        <w:sectPr w:rsidR="00E829DB">
          <w:pgSz w:w="11910" w:h="16390"/>
          <w:pgMar w:top="1380" w:right="740" w:bottom="1240" w:left="1460" w:header="0" w:footer="993" w:gutter="0"/>
          <w:cols w:space="720"/>
        </w:sectPr>
      </w:pPr>
    </w:p>
    <w:p w:rsidR="00E829DB" w:rsidRDefault="00096074">
      <w:pPr>
        <w:pStyle w:val="a3"/>
        <w:spacing w:before="69" w:line="276" w:lineRule="auto"/>
        <w:ind w:left="242" w:right="102"/>
      </w:pPr>
      <w:r>
        <w:lastRenderedPageBreak/>
        <w:t>органические соединения, мономер, полимер, структурное звено, высокомолекулярные соединения; теории, законы (периодический закон Д. И. Менделеева, теория строения органических веществ А. 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представления о механизмах химических реакций, термодинамических и кинетических закономерностях их</w:t>
      </w:r>
      <w:r>
        <w:rPr>
          <w:spacing w:val="40"/>
        </w:rPr>
        <w:t xml:space="preserve"> </w:t>
      </w:r>
      <w:r>
        <w:t>протекания, о взаимном влиянии атомов и групп атомов в молекулах (индуктивный и мезомерный эффекты, ориентантыI и II рода); фактологические сведения о свойствах, составе,</w:t>
      </w:r>
      <w:r>
        <w:rPr>
          <w:spacing w:val="-2"/>
        </w:rPr>
        <w:t xml:space="preserve"> </w:t>
      </w:r>
      <w:r>
        <w:t>получении</w:t>
      </w:r>
      <w:r>
        <w:rPr>
          <w:spacing w:val="-4"/>
        </w:rPr>
        <w:t xml:space="preserve"> </w:t>
      </w:r>
      <w:r>
        <w:t>и</w:t>
      </w:r>
      <w:r>
        <w:rPr>
          <w:spacing w:val="-4"/>
        </w:rPr>
        <w:t xml:space="preserve"> </w:t>
      </w:r>
      <w:r>
        <w:t>безопасном</w:t>
      </w:r>
      <w:r>
        <w:rPr>
          <w:spacing w:val="-5"/>
        </w:rPr>
        <w:t xml:space="preserve"> </w:t>
      </w:r>
      <w:r>
        <w:t>использовании</w:t>
      </w:r>
      <w:r>
        <w:rPr>
          <w:spacing w:val="-4"/>
        </w:rPr>
        <w:t xml:space="preserve"> </w:t>
      </w:r>
      <w:r>
        <w:t>важнейших</w:t>
      </w:r>
      <w:r>
        <w:rPr>
          <w:spacing w:val="-2"/>
        </w:rPr>
        <w:t xml:space="preserve"> </w:t>
      </w:r>
      <w:r>
        <w:t>органических</w:t>
      </w:r>
      <w:r>
        <w:rPr>
          <w:spacing w:val="-2"/>
        </w:rPr>
        <w:t xml:space="preserve"> </w:t>
      </w:r>
      <w:r>
        <w:t>веществ</w:t>
      </w:r>
      <w:r>
        <w:rPr>
          <w:spacing w:val="-5"/>
        </w:rPr>
        <w:t xml:space="preserve"> </w:t>
      </w:r>
      <w:r>
        <w:t>в</w:t>
      </w:r>
      <w:r>
        <w:rPr>
          <w:spacing w:val="-5"/>
        </w:rPr>
        <w:t xml:space="preserve"> </w:t>
      </w:r>
      <w:r>
        <w:t>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E829DB" w:rsidRDefault="00096074">
      <w:pPr>
        <w:pStyle w:val="a3"/>
        <w:spacing w:before="1" w:line="276" w:lineRule="auto"/>
        <w:ind w:left="242" w:right="110" w:firstLine="599"/>
      </w:pPr>
      <w:r>
        <w:t>сформированность умений: выявлять характерные признаки понятий, устанавливатьих взаимосвязь, использовать соответствующие понятия при описании состава, строения и свойств органических соединений;</w:t>
      </w:r>
    </w:p>
    <w:p w:rsidR="00E829DB" w:rsidRDefault="00096074">
      <w:pPr>
        <w:pStyle w:val="a3"/>
        <w:spacing w:before="1"/>
        <w:ind w:left="841"/>
      </w:pPr>
      <w:r>
        <w:t>сформированность</w:t>
      </w:r>
      <w:r>
        <w:rPr>
          <w:spacing w:val="-6"/>
        </w:rPr>
        <w:t xml:space="preserve"> </w:t>
      </w:r>
      <w:r>
        <w:rPr>
          <w:spacing w:val="-2"/>
        </w:rPr>
        <w:t>умений:</w:t>
      </w:r>
    </w:p>
    <w:p w:rsidR="00E829DB" w:rsidRDefault="00096074">
      <w:pPr>
        <w:pStyle w:val="a3"/>
        <w:spacing w:before="41" w:line="278" w:lineRule="auto"/>
        <w:ind w:left="242" w:right="113" w:firstLine="599"/>
      </w:pPr>
      <w:r>
        <w:t>использовать</w:t>
      </w:r>
      <w:r>
        <w:rPr>
          <w:spacing w:val="-1"/>
        </w:rPr>
        <w:t xml:space="preserve"> </w:t>
      </w:r>
      <w:r>
        <w:t>химическую символику</w:t>
      </w:r>
      <w:r>
        <w:rPr>
          <w:spacing w:val="-6"/>
        </w:rPr>
        <w:t xml:space="preserve"> </w:t>
      </w:r>
      <w:r>
        <w:t>для составления</w:t>
      </w:r>
      <w:r>
        <w:rPr>
          <w:spacing w:val="-1"/>
        </w:rPr>
        <w:t xml:space="preserve"> </w:t>
      </w:r>
      <w:r>
        <w:t>молекулярных и</w:t>
      </w:r>
      <w:r>
        <w:rPr>
          <w:spacing w:val="-1"/>
        </w:rPr>
        <w:t xml:space="preserve"> </w:t>
      </w:r>
      <w:r>
        <w:t>структурных (развёрнутых, сокращённых и скелетных) формул органических веществ;</w:t>
      </w:r>
    </w:p>
    <w:p w:rsidR="00E829DB" w:rsidRDefault="00096074">
      <w:pPr>
        <w:pStyle w:val="a3"/>
        <w:spacing w:line="276" w:lineRule="auto"/>
        <w:ind w:left="242" w:right="108" w:firstLine="599"/>
      </w:pPr>
      <w:r>
        <w:t>составлять уравнения химических реакций и раскрывать их сущность:</w:t>
      </w:r>
      <w:r>
        <w:rPr>
          <w:spacing w:val="40"/>
        </w:rPr>
        <w:t xml:space="preserve"> </w:t>
      </w:r>
      <w:r>
        <w:t>окислительно-восстановительных реакций посредством составления электронного</w:t>
      </w:r>
      <w:r>
        <w:rPr>
          <w:spacing w:val="80"/>
        </w:rPr>
        <w:t xml:space="preserve"> </w:t>
      </w:r>
      <w:r>
        <w:t>баланса этих реакций, реакций ионного обмена путём составления их полных и сокращённых ионных уравнений;</w:t>
      </w:r>
    </w:p>
    <w:p w:rsidR="00E829DB" w:rsidRDefault="00096074">
      <w:pPr>
        <w:pStyle w:val="a3"/>
        <w:spacing w:line="276" w:lineRule="auto"/>
        <w:ind w:left="242" w:right="112" w:firstLine="599"/>
      </w:pPr>
      <w:r>
        <w:t>изготавливать модели молекул органических веществ для иллюстрации их химического и пространственного строения;</w:t>
      </w:r>
    </w:p>
    <w:p w:rsidR="00E829DB" w:rsidRDefault="00096074">
      <w:pPr>
        <w:pStyle w:val="a3"/>
        <w:spacing w:line="276" w:lineRule="auto"/>
        <w:ind w:left="242" w:right="107" w:firstLine="599"/>
      </w:pPr>
      <w:r>
        <w:t>сформированность</w:t>
      </w:r>
      <w:r>
        <w:rPr>
          <w:spacing w:val="-4"/>
        </w:rPr>
        <w:t xml:space="preserve"> </w:t>
      </w:r>
      <w:r>
        <w:t>умений:</w:t>
      </w:r>
      <w:r>
        <w:rPr>
          <w:spacing w:val="-4"/>
        </w:rPr>
        <w:t xml:space="preserve"> </w:t>
      </w:r>
      <w:r>
        <w:t>устанавливать</w:t>
      </w:r>
      <w:r>
        <w:rPr>
          <w:spacing w:val="-6"/>
        </w:rPr>
        <w:t xml:space="preserve"> </w:t>
      </w:r>
      <w:r>
        <w:t>принадлежность</w:t>
      </w:r>
      <w:r>
        <w:rPr>
          <w:spacing w:val="-6"/>
        </w:rPr>
        <w:t xml:space="preserve"> </w:t>
      </w:r>
      <w:r>
        <w:t>изученных</w:t>
      </w:r>
      <w:r>
        <w:rPr>
          <w:spacing w:val="-6"/>
        </w:rPr>
        <w:t xml:space="preserve"> </w:t>
      </w:r>
      <w:r>
        <w:t>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w:t>
      </w:r>
      <w:r>
        <w:rPr>
          <w:spacing w:val="40"/>
        </w:rPr>
        <w:t xml:space="preserve"> </w:t>
      </w:r>
      <w:r>
        <w:t>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E829DB" w:rsidRDefault="00096074">
      <w:pPr>
        <w:pStyle w:val="a3"/>
        <w:spacing w:line="276" w:lineRule="auto"/>
        <w:ind w:left="242" w:right="105" w:firstLine="599"/>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E829DB" w:rsidRDefault="00096074">
      <w:pPr>
        <w:pStyle w:val="a3"/>
        <w:spacing w:line="276" w:lineRule="auto"/>
        <w:ind w:left="242" w:right="111" w:firstLine="599"/>
      </w:pPr>
      <w:r>
        <w:t xml:space="preserve">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w:t>
      </w:r>
      <w:r>
        <w:rPr>
          <w:spacing w:val="-2"/>
        </w:rPr>
        <w:t>строения;</w:t>
      </w:r>
    </w:p>
    <w:p w:rsidR="00E829DB" w:rsidRDefault="00096074">
      <w:pPr>
        <w:pStyle w:val="a3"/>
        <w:spacing w:line="276" w:lineRule="auto"/>
        <w:ind w:left="242" w:right="104" w:firstLine="599"/>
      </w:pPr>
      <w:r>
        <w:t>сформированность умений характеризовать состав, строение, физические и химические</w:t>
      </w:r>
      <w:r>
        <w:rPr>
          <w:spacing w:val="-5"/>
        </w:rPr>
        <w:t xml:space="preserve"> </w:t>
      </w:r>
      <w:r>
        <w:t>свойства</w:t>
      </w:r>
      <w:r>
        <w:rPr>
          <w:spacing w:val="-5"/>
        </w:rPr>
        <w:t xml:space="preserve"> </w:t>
      </w:r>
      <w:r>
        <w:t>типичных</w:t>
      </w:r>
      <w:r>
        <w:rPr>
          <w:spacing w:val="-5"/>
        </w:rPr>
        <w:t xml:space="preserve"> </w:t>
      </w:r>
      <w:r>
        <w:t>представителей</w:t>
      </w:r>
      <w:r>
        <w:rPr>
          <w:spacing w:val="-4"/>
        </w:rPr>
        <w:t xml:space="preserve"> </w:t>
      </w:r>
      <w:r>
        <w:t>различных</w:t>
      </w:r>
      <w:r>
        <w:rPr>
          <w:spacing w:val="-2"/>
        </w:rPr>
        <w:t xml:space="preserve"> </w:t>
      </w:r>
      <w:r>
        <w:t>классов</w:t>
      </w:r>
      <w:r>
        <w:rPr>
          <w:spacing w:val="-5"/>
        </w:rPr>
        <w:t xml:space="preserve"> </w:t>
      </w:r>
      <w:r>
        <w:t>органических</w:t>
      </w:r>
      <w:r>
        <w:rPr>
          <w:spacing w:val="-2"/>
        </w:rPr>
        <w:t xml:space="preserve"> </w:t>
      </w:r>
      <w:r>
        <w:t>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w:t>
      </w:r>
      <w:r>
        <w:rPr>
          <w:spacing w:val="-3"/>
        </w:rPr>
        <w:t xml:space="preserve"> </w:t>
      </w:r>
      <w:r>
        <w:t>и</w:t>
      </w:r>
      <w:r>
        <w:rPr>
          <w:spacing w:val="-3"/>
        </w:rPr>
        <w:t xml:space="preserve"> </w:t>
      </w:r>
      <w:r>
        <w:t>аминов,</w:t>
      </w:r>
      <w:r>
        <w:rPr>
          <w:spacing w:val="-3"/>
        </w:rPr>
        <w:t xml:space="preserve"> </w:t>
      </w:r>
      <w:r>
        <w:t>аминокислот,</w:t>
      </w:r>
      <w:r>
        <w:rPr>
          <w:spacing w:val="-3"/>
        </w:rPr>
        <w:t xml:space="preserve"> </w:t>
      </w:r>
      <w:r>
        <w:t>белков, углеводов</w:t>
      </w:r>
      <w:r>
        <w:rPr>
          <w:spacing w:val="-3"/>
        </w:rPr>
        <w:t xml:space="preserve"> </w:t>
      </w:r>
      <w:r>
        <w:t>(моно-,</w:t>
      </w:r>
      <w:r>
        <w:rPr>
          <w:spacing w:val="-2"/>
        </w:rPr>
        <w:t xml:space="preserve"> </w:t>
      </w:r>
      <w:r>
        <w:t>ди-</w:t>
      </w:r>
      <w:r>
        <w:rPr>
          <w:spacing w:val="-4"/>
        </w:rPr>
        <w:t xml:space="preserve"> </w:t>
      </w:r>
      <w:r>
        <w:t>и</w:t>
      </w:r>
      <w:r>
        <w:rPr>
          <w:spacing w:val="-3"/>
        </w:rPr>
        <w:t xml:space="preserve"> </w:t>
      </w:r>
      <w:r>
        <w:t>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E829DB" w:rsidRDefault="00E829DB">
      <w:pPr>
        <w:spacing w:line="276" w:lineRule="auto"/>
        <w:sectPr w:rsidR="00E829DB">
          <w:pgSz w:w="11910" w:h="16390"/>
          <w:pgMar w:top="1060" w:right="740" w:bottom="1260" w:left="1460" w:header="0" w:footer="993" w:gutter="0"/>
          <w:cols w:space="720"/>
        </w:sectPr>
      </w:pPr>
    </w:p>
    <w:p w:rsidR="00E829DB" w:rsidRDefault="00096074">
      <w:pPr>
        <w:pStyle w:val="a3"/>
        <w:spacing w:before="69" w:line="276" w:lineRule="auto"/>
        <w:ind w:left="242" w:right="111" w:firstLine="599"/>
      </w:pPr>
      <w:r>
        <w:lastRenderedPageBreak/>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E829DB" w:rsidRDefault="00096074">
      <w:pPr>
        <w:pStyle w:val="a3"/>
        <w:spacing w:before="1" w:line="276" w:lineRule="auto"/>
        <w:ind w:left="242" w:right="113" w:firstLine="599"/>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E829DB" w:rsidRDefault="00096074">
      <w:pPr>
        <w:pStyle w:val="a3"/>
        <w:spacing w:before="1" w:line="276" w:lineRule="auto"/>
        <w:ind w:left="242" w:right="106" w:firstLine="599"/>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rsidR="00E829DB" w:rsidRDefault="00096074">
      <w:pPr>
        <w:pStyle w:val="a3"/>
        <w:spacing w:before="1" w:line="276" w:lineRule="auto"/>
        <w:ind w:left="242" w:right="108" w:firstLine="599"/>
      </w:pPr>
      <w:r>
        <w:t>сформированность умения применятьосновные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E829DB" w:rsidRDefault="00096074">
      <w:pPr>
        <w:pStyle w:val="a3"/>
        <w:spacing w:line="276" w:lineRule="auto"/>
        <w:ind w:left="242" w:right="104" w:firstLine="599"/>
      </w:pPr>
      <w:r>
        <w:t>сформированность умений:</w:t>
      </w:r>
      <w:r>
        <w:rPr>
          <w:spacing w:val="-1"/>
        </w:rPr>
        <w:t xml:space="preserve"> </w:t>
      </w:r>
      <w:r>
        <w:t>выявлять взаимосвязь</w:t>
      </w:r>
      <w:r>
        <w:rPr>
          <w:spacing w:val="-3"/>
        </w:rPr>
        <w:t xml:space="preserve"> </w:t>
      </w:r>
      <w:r>
        <w:t>химических знаний</w:t>
      </w:r>
      <w:r>
        <w:rPr>
          <w:spacing w:val="-3"/>
        </w:rPr>
        <w:t xml:space="preserve"> </w:t>
      </w:r>
      <w:r>
        <w:t>с</w:t>
      </w:r>
      <w:r>
        <w:rPr>
          <w:spacing w:val="-2"/>
        </w:rPr>
        <w:t xml:space="preserve"> </w:t>
      </w:r>
      <w:r>
        <w:t>понятиями</w:t>
      </w:r>
      <w:r>
        <w:rPr>
          <w:spacing w:val="-3"/>
        </w:rPr>
        <w:t xml:space="preserve"> </w:t>
      </w:r>
      <w:r>
        <w:t>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 научную природу;</w:t>
      </w:r>
    </w:p>
    <w:p w:rsidR="00E829DB" w:rsidRDefault="00096074">
      <w:pPr>
        <w:pStyle w:val="a3"/>
        <w:spacing w:line="276" w:lineRule="auto"/>
        <w:ind w:left="242" w:right="108" w:firstLine="599"/>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E829DB" w:rsidRDefault="00096074">
      <w:pPr>
        <w:pStyle w:val="a3"/>
        <w:spacing w:line="276" w:lineRule="auto"/>
        <w:ind w:left="242" w:right="111" w:firstLine="599"/>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использоватьполученные знания для принятия грамотных решений проблем в ситуациях, связанных с химией;</w:t>
      </w:r>
    </w:p>
    <w:p w:rsidR="00E829DB" w:rsidRDefault="00096074">
      <w:pPr>
        <w:pStyle w:val="a3"/>
        <w:spacing w:before="1" w:line="276" w:lineRule="auto"/>
        <w:ind w:left="242" w:right="101" w:firstLine="599"/>
      </w:pPr>
      <w:r>
        <w:t>сформированность умений: самостоятельно планировать и проводить химический эксперимент</w:t>
      </w:r>
      <w:r>
        <w:rPr>
          <w:spacing w:val="-1"/>
        </w:rPr>
        <w:t xml:space="preserve"> </w:t>
      </w:r>
      <w:r>
        <w:t>(получение</w:t>
      </w:r>
      <w:r>
        <w:rPr>
          <w:spacing w:val="-2"/>
        </w:rPr>
        <w:t xml:space="preserve"> </w:t>
      </w:r>
      <w:r>
        <w:t>и изучение</w:t>
      </w:r>
      <w:r>
        <w:rPr>
          <w:spacing w:val="-2"/>
        </w:rPr>
        <w:t xml:space="preserve"> </w:t>
      </w:r>
      <w:r>
        <w:t>свойств</w:t>
      </w:r>
      <w:r>
        <w:rPr>
          <w:spacing w:val="-1"/>
        </w:rPr>
        <w:t xml:space="preserve"> </w:t>
      </w:r>
      <w:r>
        <w:t>органических веществ,</w:t>
      </w:r>
      <w:r>
        <w:rPr>
          <w:spacing w:val="-1"/>
        </w:rPr>
        <w:t xml:space="preserve"> </w:t>
      </w:r>
      <w:r>
        <w:t>качественные</w:t>
      </w:r>
      <w:r>
        <w:rPr>
          <w:spacing w:val="-3"/>
        </w:rPr>
        <w:t xml:space="preserve"> </w:t>
      </w:r>
      <w:r>
        <w:t>реакции углеводородов различных классов и кислородсодержащих органических веществ,</w:t>
      </w:r>
      <w:r>
        <w:rPr>
          <w:spacing w:val="80"/>
        </w:rPr>
        <w:t xml:space="preserve"> </w:t>
      </w:r>
      <w:r>
        <w:t xml:space="preserve">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w:t>
      </w:r>
      <w:r>
        <w:rPr>
          <w:i/>
        </w:rPr>
        <w:t xml:space="preserve">и </w:t>
      </w:r>
      <w:r>
        <w:t>оценивать их достоверность;</w:t>
      </w:r>
    </w:p>
    <w:p w:rsidR="00E829DB" w:rsidRDefault="00096074">
      <w:pPr>
        <w:pStyle w:val="a3"/>
        <w:spacing w:line="274" w:lineRule="exact"/>
        <w:ind w:left="841"/>
      </w:pPr>
      <w:r>
        <w:t>сформированность</w:t>
      </w:r>
      <w:r>
        <w:rPr>
          <w:spacing w:val="-6"/>
        </w:rPr>
        <w:t xml:space="preserve"> </w:t>
      </w:r>
      <w:r>
        <w:rPr>
          <w:spacing w:val="-2"/>
        </w:rPr>
        <w:t>умений:</w:t>
      </w:r>
    </w:p>
    <w:p w:rsidR="00E829DB" w:rsidRDefault="00096074">
      <w:pPr>
        <w:pStyle w:val="a3"/>
        <w:spacing w:before="43" w:line="276" w:lineRule="auto"/>
        <w:ind w:left="242" w:right="112" w:firstLine="599"/>
      </w:pPr>
      <w:r>
        <w:t>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w:t>
      </w:r>
    </w:p>
    <w:p w:rsidR="00E829DB" w:rsidRDefault="00096074">
      <w:pPr>
        <w:pStyle w:val="a3"/>
        <w:spacing w:line="278" w:lineRule="auto"/>
        <w:ind w:left="242" w:right="113" w:firstLine="599"/>
      </w:pPr>
      <w:r>
        <w:t>осознавать опасность токсического действия на живые организмы определённых органических веществ, понимая смысл показателя ПДК;</w:t>
      </w:r>
    </w:p>
    <w:p w:rsidR="00E829DB" w:rsidRDefault="00096074">
      <w:pPr>
        <w:pStyle w:val="a3"/>
        <w:spacing w:line="276" w:lineRule="auto"/>
        <w:ind w:left="242" w:right="113" w:firstLine="599"/>
      </w:pPr>
      <w:r>
        <w:t>анализировать целесообразность применения органических веществ в промышленности и в быту с точки зрения соотношения риск-польза;</w:t>
      </w:r>
    </w:p>
    <w:p w:rsidR="00E829DB" w:rsidRDefault="00096074">
      <w:pPr>
        <w:pStyle w:val="a3"/>
        <w:spacing w:line="276" w:lineRule="auto"/>
        <w:ind w:left="242" w:right="108" w:firstLine="599"/>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w:t>
      </w:r>
      <w:r>
        <w:rPr>
          <w:spacing w:val="80"/>
        </w:rPr>
        <w:t xml:space="preserve"> </w:t>
      </w:r>
      <w:r>
        <w:t>информации,</w:t>
      </w:r>
      <w:r>
        <w:rPr>
          <w:spacing w:val="80"/>
        </w:rPr>
        <w:t xml:space="preserve"> </w:t>
      </w:r>
      <w:r>
        <w:t>Интернет</w:t>
      </w:r>
      <w:r>
        <w:rPr>
          <w:spacing w:val="80"/>
        </w:rPr>
        <w:t xml:space="preserve"> </w:t>
      </w:r>
      <w:r>
        <w:t>и</w:t>
      </w:r>
      <w:r>
        <w:rPr>
          <w:spacing w:val="80"/>
        </w:rPr>
        <w:t xml:space="preserve"> </w:t>
      </w:r>
      <w:r>
        <w:t>другие),</w:t>
      </w:r>
      <w:r>
        <w:rPr>
          <w:spacing w:val="80"/>
        </w:rPr>
        <w:t xml:space="preserve"> </w:t>
      </w:r>
      <w:r>
        <w:t>критически</w:t>
      </w:r>
      <w:r>
        <w:rPr>
          <w:spacing w:val="80"/>
        </w:rPr>
        <w:t xml:space="preserve"> </w:t>
      </w:r>
      <w:r>
        <w:t>анализировать</w:t>
      </w:r>
      <w:r>
        <w:rPr>
          <w:spacing w:val="80"/>
        </w:rPr>
        <w:t xml:space="preserve"> </w:t>
      </w:r>
      <w:r>
        <w:t>химическую</w:t>
      </w:r>
    </w:p>
    <w:p w:rsidR="00E829DB" w:rsidRDefault="00E829DB">
      <w:pPr>
        <w:spacing w:line="276" w:lineRule="auto"/>
        <w:sectPr w:rsidR="00E829DB">
          <w:pgSz w:w="11910" w:h="16390"/>
          <w:pgMar w:top="1060" w:right="740" w:bottom="1240" w:left="1460" w:header="0" w:footer="993" w:gutter="0"/>
          <w:cols w:space="720"/>
        </w:sectPr>
      </w:pPr>
    </w:p>
    <w:p w:rsidR="00E829DB" w:rsidRDefault="00096074">
      <w:pPr>
        <w:pStyle w:val="a3"/>
        <w:spacing w:before="69" w:line="278" w:lineRule="auto"/>
        <w:ind w:left="242" w:right="114"/>
        <w:jc w:val="left"/>
      </w:pPr>
      <w:r>
        <w:lastRenderedPageBreak/>
        <w:t xml:space="preserve">информацию, перерабатывать её и использовать в соответствии с поставленной учебной </w:t>
      </w:r>
      <w:r>
        <w:rPr>
          <w:spacing w:val="-2"/>
        </w:rPr>
        <w:t>задачей.</w:t>
      </w:r>
    </w:p>
    <w:p w:rsidR="00E829DB" w:rsidRDefault="00096074">
      <w:pPr>
        <w:pStyle w:val="4"/>
        <w:numPr>
          <w:ilvl w:val="0"/>
          <w:numId w:val="110"/>
        </w:numPr>
        <w:tabs>
          <w:tab w:val="left" w:pos="1108"/>
        </w:tabs>
        <w:spacing w:line="272" w:lineRule="exact"/>
        <w:ind w:left="1108"/>
      </w:pPr>
      <w:r>
        <w:rPr>
          <w:spacing w:val="-2"/>
        </w:rPr>
        <w:t>класс</w:t>
      </w:r>
    </w:p>
    <w:p w:rsidR="00E829DB" w:rsidRDefault="00E829DB">
      <w:pPr>
        <w:pStyle w:val="a3"/>
        <w:spacing w:before="82"/>
        <w:ind w:left="0"/>
        <w:jc w:val="left"/>
        <w:rPr>
          <w:b/>
        </w:rPr>
      </w:pPr>
    </w:p>
    <w:p w:rsidR="00E829DB" w:rsidRDefault="00096074">
      <w:pPr>
        <w:ind w:left="242"/>
        <w:rPr>
          <w:b/>
          <w:sz w:val="24"/>
        </w:rPr>
      </w:pPr>
      <w:r>
        <w:rPr>
          <w:b/>
          <w:spacing w:val="-2"/>
          <w:sz w:val="24"/>
        </w:rPr>
        <w:t>Предметные:</w:t>
      </w:r>
    </w:p>
    <w:p w:rsidR="00E829DB" w:rsidRDefault="00096074">
      <w:pPr>
        <w:pStyle w:val="a3"/>
        <w:spacing w:before="43" w:line="276" w:lineRule="auto"/>
        <w:ind w:left="242"/>
        <w:jc w:val="left"/>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учебного</w:t>
      </w:r>
      <w:r>
        <w:rPr>
          <w:spacing w:val="80"/>
          <w:w w:val="150"/>
        </w:rPr>
        <w:t xml:space="preserve"> </w:t>
      </w:r>
      <w:r>
        <w:t>предмета</w:t>
      </w:r>
      <w:r>
        <w:rPr>
          <w:spacing w:val="80"/>
          <w:w w:val="150"/>
        </w:rPr>
        <w:t xml:space="preserve"> </w:t>
      </w:r>
      <w:r>
        <w:t>«Химия»</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 xml:space="preserve">общего </w:t>
      </w:r>
      <w:r>
        <w:rPr>
          <w:spacing w:val="-2"/>
        </w:rPr>
        <w:t>образования</w:t>
      </w:r>
    </w:p>
    <w:p w:rsidR="00E829DB" w:rsidRDefault="00096074">
      <w:pPr>
        <w:pStyle w:val="4"/>
        <w:spacing w:line="275" w:lineRule="exact"/>
        <w:ind w:left="242"/>
        <w:jc w:val="left"/>
      </w:pPr>
      <w:r>
        <w:t>выпускник</w:t>
      </w:r>
      <w:r>
        <w:rPr>
          <w:spacing w:val="-8"/>
        </w:rPr>
        <w:t xml:space="preserve"> </w:t>
      </w:r>
      <w:r>
        <w:t>на</w:t>
      </w:r>
      <w:r>
        <w:rPr>
          <w:spacing w:val="-3"/>
        </w:rPr>
        <w:t xml:space="preserve"> </w:t>
      </w:r>
      <w:r>
        <w:t>углубленном</w:t>
      </w:r>
      <w:r>
        <w:rPr>
          <w:spacing w:val="-4"/>
        </w:rPr>
        <w:t xml:space="preserve"> </w:t>
      </w:r>
      <w:r>
        <w:t>уровне</w:t>
      </w:r>
      <w:r>
        <w:rPr>
          <w:spacing w:val="-4"/>
        </w:rPr>
        <w:t xml:space="preserve"> </w:t>
      </w:r>
      <w:r>
        <w:rPr>
          <w:spacing w:val="-2"/>
        </w:rPr>
        <w:t>научится:</w:t>
      </w:r>
    </w:p>
    <w:p w:rsidR="00E829DB" w:rsidRDefault="00096074">
      <w:pPr>
        <w:pStyle w:val="a4"/>
        <w:numPr>
          <w:ilvl w:val="0"/>
          <w:numId w:val="109"/>
        </w:numPr>
        <w:tabs>
          <w:tab w:val="left" w:pos="573"/>
        </w:tabs>
        <w:spacing w:before="41" w:line="276" w:lineRule="auto"/>
        <w:ind w:right="115" w:firstLine="0"/>
        <w:rPr>
          <w:b/>
          <w:sz w:val="24"/>
        </w:rPr>
      </w:pPr>
      <w:r>
        <w:rPr>
          <w:sz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E829DB" w:rsidRDefault="00096074">
      <w:pPr>
        <w:pStyle w:val="a4"/>
        <w:numPr>
          <w:ilvl w:val="0"/>
          <w:numId w:val="109"/>
        </w:numPr>
        <w:tabs>
          <w:tab w:val="left" w:pos="553"/>
        </w:tabs>
        <w:spacing w:before="1" w:line="276" w:lineRule="auto"/>
        <w:ind w:right="103" w:firstLine="0"/>
        <w:rPr>
          <w:sz w:val="24"/>
        </w:rPr>
      </w:pPr>
      <w:r>
        <w:rPr>
          <w:sz w:val="24"/>
        </w:rPr>
        <w:t xml:space="preserve">сопоставлять исторические вехи развития химии с историческими периодами развития промышленности и науки для проведения анализа состояния, путей развития науки и </w:t>
      </w:r>
      <w:r>
        <w:rPr>
          <w:spacing w:val="-2"/>
          <w:sz w:val="24"/>
        </w:rPr>
        <w:t>технологий;</w:t>
      </w:r>
    </w:p>
    <w:p w:rsidR="00E829DB" w:rsidRDefault="00096074">
      <w:pPr>
        <w:pStyle w:val="a4"/>
        <w:numPr>
          <w:ilvl w:val="0"/>
          <w:numId w:val="109"/>
        </w:numPr>
        <w:tabs>
          <w:tab w:val="left" w:pos="587"/>
        </w:tabs>
        <w:spacing w:before="18" w:line="276" w:lineRule="auto"/>
        <w:ind w:right="107" w:firstLine="0"/>
        <w:rPr>
          <w:sz w:val="24"/>
        </w:rPr>
      </w:pPr>
      <w:r>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 М. Бутлерова, строения атома, химической связи, электролитической диссоциации кислот, оснований и солей, а</w:t>
      </w:r>
      <w:r>
        <w:rPr>
          <w:spacing w:val="-1"/>
          <w:sz w:val="24"/>
        </w:rPr>
        <w:t xml:space="preserve"> </w:t>
      </w:r>
      <w:r>
        <w:rPr>
          <w:sz w:val="24"/>
        </w:rPr>
        <w:t>также устанавливать причинно-следственные</w:t>
      </w:r>
      <w:r>
        <w:rPr>
          <w:spacing w:val="-1"/>
          <w:sz w:val="24"/>
        </w:rPr>
        <w:t xml:space="preserve"> </w:t>
      </w:r>
      <w:r>
        <w:rPr>
          <w:sz w:val="24"/>
        </w:rPr>
        <w:t>связи между</w:t>
      </w:r>
      <w:r>
        <w:rPr>
          <w:spacing w:val="-5"/>
          <w:sz w:val="24"/>
        </w:rPr>
        <w:t xml:space="preserve"> </w:t>
      </w:r>
      <w:r>
        <w:rPr>
          <w:sz w:val="24"/>
        </w:rPr>
        <w:t>свойствами вещества</w:t>
      </w:r>
      <w:r>
        <w:rPr>
          <w:spacing w:val="-1"/>
          <w:sz w:val="24"/>
        </w:rPr>
        <w:t xml:space="preserve"> </w:t>
      </w:r>
      <w:r>
        <w:rPr>
          <w:sz w:val="24"/>
        </w:rPr>
        <w:t>и его составом и строением; веществ по их составу и строению;</w:t>
      </w:r>
    </w:p>
    <w:p w:rsidR="00E829DB" w:rsidRDefault="00096074">
      <w:pPr>
        <w:pStyle w:val="a4"/>
        <w:numPr>
          <w:ilvl w:val="0"/>
          <w:numId w:val="109"/>
        </w:numPr>
        <w:tabs>
          <w:tab w:val="left" w:pos="604"/>
        </w:tabs>
        <w:spacing w:before="2" w:line="276" w:lineRule="auto"/>
        <w:ind w:right="112" w:firstLine="0"/>
        <w:rPr>
          <w:sz w:val="24"/>
        </w:rPr>
      </w:pPr>
      <w:r>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w:t>
      </w:r>
      <w:r>
        <w:rPr>
          <w:spacing w:val="40"/>
          <w:sz w:val="24"/>
        </w:rPr>
        <w:t xml:space="preserve"> </w:t>
      </w:r>
      <w:r>
        <w:rPr>
          <w:sz w:val="24"/>
        </w:rPr>
        <w:t>принадлежности к определенному классу соединений;</w:t>
      </w:r>
    </w:p>
    <w:p w:rsidR="00E829DB" w:rsidRDefault="00096074">
      <w:pPr>
        <w:pStyle w:val="a4"/>
        <w:numPr>
          <w:ilvl w:val="0"/>
          <w:numId w:val="109"/>
        </w:numPr>
        <w:tabs>
          <w:tab w:val="left" w:pos="558"/>
        </w:tabs>
        <w:spacing w:before="17" w:line="276" w:lineRule="auto"/>
        <w:ind w:right="103" w:firstLine="0"/>
        <w:rPr>
          <w:sz w:val="24"/>
        </w:rPr>
      </w:pPr>
      <w:r>
        <w:rPr>
          <w:sz w:val="24"/>
        </w:rPr>
        <w:t>объяснять природу и способы образования химической связи: ковалентной (полярной, неполярной), ионной, металлической, водородной с целью определения химической активности веществ;</w:t>
      </w:r>
    </w:p>
    <w:p w:rsidR="00E829DB" w:rsidRDefault="00096074">
      <w:pPr>
        <w:pStyle w:val="a4"/>
        <w:numPr>
          <w:ilvl w:val="0"/>
          <w:numId w:val="109"/>
        </w:numPr>
        <w:tabs>
          <w:tab w:val="left" w:pos="633"/>
        </w:tabs>
        <w:spacing w:before="18" w:line="276" w:lineRule="auto"/>
        <w:ind w:right="106" w:firstLine="0"/>
        <w:rPr>
          <w:sz w:val="24"/>
        </w:rPr>
      </w:pPr>
      <w:r>
        <w:rPr>
          <w:sz w:val="24"/>
        </w:rPr>
        <w:t xml:space="preserve">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w:t>
      </w:r>
      <w:r>
        <w:rPr>
          <w:spacing w:val="-2"/>
          <w:sz w:val="24"/>
        </w:rPr>
        <w:t>решетки;</w:t>
      </w:r>
    </w:p>
    <w:p w:rsidR="00E829DB" w:rsidRDefault="00096074">
      <w:pPr>
        <w:pStyle w:val="a4"/>
        <w:numPr>
          <w:ilvl w:val="0"/>
          <w:numId w:val="109"/>
        </w:numPr>
        <w:tabs>
          <w:tab w:val="left" w:pos="580"/>
        </w:tabs>
        <w:spacing w:before="17" w:line="276" w:lineRule="auto"/>
        <w:ind w:right="114" w:firstLine="0"/>
        <w:rPr>
          <w:sz w:val="24"/>
        </w:rPr>
      </w:pPr>
      <w:r>
        <w:rPr>
          <w:sz w:val="24"/>
        </w:rPr>
        <w:t>характеризовать закономерности в изменении химических свойств простых веществ, водородных соединений, высших оксидов и гидроксидов;</w:t>
      </w:r>
    </w:p>
    <w:p w:rsidR="00E829DB" w:rsidRDefault="00096074">
      <w:pPr>
        <w:pStyle w:val="a4"/>
        <w:numPr>
          <w:ilvl w:val="0"/>
          <w:numId w:val="109"/>
        </w:numPr>
        <w:tabs>
          <w:tab w:val="left" w:pos="613"/>
        </w:tabs>
        <w:spacing w:before="19" w:line="276" w:lineRule="auto"/>
        <w:ind w:right="111" w:firstLine="0"/>
        <w:rPr>
          <w:sz w:val="24"/>
        </w:rPr>
      </w:pPr>
      <w:r>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829DB" w:rsidRDefault="00096074">
      <w:pPr>
        <w:pStyle w:val="a4"/>
        <w:numPr>
          <w:ilvl w:val="0"/>
          <w:numId w:val="109"/>
        </w:numPr>
        <w:tabs>
          <w:tab w:val="left" w:pos="635"/>
        </w:tabs>
        <w:spacing w:before="17" w:line="276" w:lineRule="auto"/>
        <w:ind w:right="112" w:firstLine="0"/>
        <w:rPr>
          <w:sz w:val="24"/>
        </w:rPr>
      </w:pPr>
      <w:r>
        <w:rPr>
          <w:sz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E829DB" w:rsidRDefault="00096074">
      <w:pPr>
        <w:pStyle w:val="a4"/>
        <w:numPr>
          <w:ilvl w:val="0"/>
          <w:numId w:val="109"/>
        </w:numPr>
        <w:tabs>
          <w:tab w:val="left" w:pos="616"/>
        </w:tabs>
        <w:spacing w:before="20" w:line="276" w:lineRule="auto"/>
        <w:ind w:right="106" w:firstLine="0"/>
        <w:rPr>
          <w:sz w:val="24"/>
        </w:rPr>
      </w:pPr>
      <w:r>
        <w:rPr>
          <w:sz w:val="24"/>
        </w:rPr>
        <w:t>устанавливать зависимость реакционной способности органических соединений от характера взаимного влияния атомов в молекулах с целью</w:t>
      </w:r>
      <w:r>
        <w:rPr>
          <w:spacing w:val="-1"/>
          <w:sz w:val="24"/>
        </w:rPr>
        <w:t xml:space="preserve"> </w:t>
      </w:r>
      <w:r>
        <w:rPr>
          <w:sz w:val="24"/>
        </w:rPr>
        <w:t xml:space="preserve">прогнозирования продуктов </w:t>
      </w:r>
      <w:proofErr w:type="gramStart"/>
      <w:r>
        <w:rPr>
          <w:sz w:val="24"/>
        </w:rPr>
        <w:t xml:space="preserve">ре- </w:t>
      </w:r>
      <w:r>
        <w:rPr>
          <w:spacing w:val="-2"/>
          <w:sz w:val="24"/>
        </w:rPr>
        <w:t>акции</w:t>
      </w:r>
      <w:proofErr w:type="gramEnd"/>
      <w:r>
        <w:rPr>
          <w:spacing w:val="-2"/>
          <w:sz w:val="24"/>
        </w:rPr>
        <w:t>;</w:t>
      </w:r>
    </w:p>
    <w:p w:rsidR="00E829DB" w:rsidRDefault="00096074">
      <w:pPr>
        <w:pStyle w:val="a4"/>
        <w:numPr>
          <w:ilvl w:val="0"/>
          <w:numId w:val="109"/>
        </w:numPr>
        <w:tabs>
          <w:tab w:val="left" w:pos="577"/>
        </w:tabs>
        <w:spacing w:before="18" w:line="276" w:lineRule="auto"/>
        <w:ind w:right="107" w:firstLine="0"/>
        <w:rPr>
          <w:sz w:val="24"/>
        </w:rPr>
      </w:pPr>
      <w:r>
        <w:rPr>
          <w:sz w:val="24"/>
        </w:rPr>
        <w:t xml:space="preserve">устанавливать зависимость скорости химической </w:t>
      </w:r>
      <w:proofErr w:type="gramStart"/>
      <w:r>
        <w:rPr>
          <w:sz w:val="24"/>
        </w:rPr>
        <w:t>ре- акции</w:t>
      </w:r>
      <w:proofErr w:type="gramEnd"/>
      <w:r>
        <w:rPr>
          <w:sz w:val="24"/>
        </w:rPr>
        <w:t xml:space="preserve"> и смещения химического равновесия от различных факторов с целью определения оптимальных условий протекания химических процессов;</w:t>
      </w:r>
    </w:p>
    <w:p w:rsidR="00E829DB" w:rsidRDefault="00E829DB">
      <w:pPr>
        <w:spacing w:line="276" w:lineRule="auto"/>
        <w:jc w:val="both"/>
        <w:rPr>
          <w:sz w:val="24"/>
        </w:rPr>
        <w:sectPr w:rsidR="00E829DB">
          <w:pgSz w:w="11910" w:h="16390"/>
          <w:pgMar w:top="1060" w:right="740" w:bottom="1260" w:left="1460" w:header="0" w:footer="993" w:gutter="0"/>
          <w:cols w:space="720"/>
        </w:sectPr>
      </w:pPr>
    </w:p>
    <w:p w:rsidR="00E829DB" w:rsidRDefault="00096074">
      <w:pPr>
        <w:pStyle w:val="a4"/>
        <w:numPr>
          <w:ilvl w:val="0"/>
          <w:numId w:val="109"/>
        </w:numPr>
        <w:tabs>
          <w:tab w:val="left" w:pos="599"/>
        </w:tabs>
        <w:spacing w:before="69" w:line="276" w:lineRule="auto"/>
        <w:ind w:right="110" w:firstLine="0"/>
        <w:rPr>
          <w:sz w:val="24"/>
        </w:rPr>
      </w:pPr>
      <w:r>
        <w:rPr>
          <w:sz w:val="24"/>
        </w:rPr>
        <w:lastRenderedPageBreak/>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E829DB" w:rsidRDefault="00096074">
      <w:pPr>
        <w:pStyle w:val="a4"/>
        <w:numPr>
          <w:ilvl w:val="0"/>
          <w:numId w:val="109"/>
        </w:numPr>
        <w:tabs>
          <w:tab w:val="left" w:pos="688"/>
        </w:tabs>
        <w:spacing w:before="21" w:line="276" w:lineRule="auto"/>
        <w:ind w:right="112" w:firstLine="0"/>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E829DB" w:rsidRDefault="00096074">
      <w:pPr>
        <w:pStyle w:val="a4"/>
        <w:numPr>
          <w:ilvl w:val="0"/>
          <w:numId w:val="109"/>
        </w:numPr>
        <w:tabs>
          <w:tab w:val="left" w:pos="597"/>
        </w:tabs>
        <w:spacing w:before="17" w:line="276" w:lineRule="auto"/>
        <w:ind w:right="112" w:firstLine="0"/>
        <w:rPr>
          <w:sz w:val="24"/>
        </w:rPr>
      </w:pPr>
      <w:r>
        <w:rPr>
          <w:sz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E829DB" w:rsidRDefault="00096074">
      <w:pPr>
        <w:pStyle w:val="a4"/>
        <w:numPr>
          <w:ilvl w:val="0"/>
          <w:numId w:val="109"/>
        </w:numPr>
        <w:tabs>
          <w:tab w:val="left" w:pos="779"/>
        </w:tabs>
        <w:spacing w:before="17" w:line="276" w:lineRule="auto"/>
        <w:ind w:right="106" w:firstLine="0"/>
        <w:rPr>
          <w:sz w:val="24"/>
        </w:rPr>
      </w:pPr>
      <w:r>
        <w:rPr>
          <w:sz w:val="24"/>
        </w:rPr>
        <w:t>приводить примеры окислительно-восстановительных реакций в природе, производственных процессах и жизнедеятельности организмов.</w:t>
      </w:r>
    </w:p>
    <w:p w:rsidR="00E829DB" w:rsidRDefault="00096074">
      <w:pPr>
        <w:pStyle w:val="a4"/>
        <w:numPr>
          <w:ilvl w:val="0"/>
          <w:numId w:val="109"/>
        </w:numPr>
        <w:tabs>
          <w:tab w:val="left" w:pos="565"/>
        </w:tabs>
        <w:spacing w:before="2" w:line="276" w:lineRule="auto"/>
        <w:ind w:right="114" w:firstLine="0"/>
        <w:rPr>
          <w:sz w:val="24"/>
        </w:rPr>
      </w:pPr>
      <w:r>
        <w:rPr>
          <w:sz w:val="24"/>
        </w:rPr>
        <w:t>обосновывать практическое использование неорганических и органических веществ и их реакций в промышленности и быту;</w:t>
      </w:r>
    </w:p>
    <w:p w:rsidR="00E829DB" w:rsidRDefault="00096074">
      <w:pPr>
        <w:pStyle w:val="a4"/>
        <w:numPr>
          <w:ilvl w:val="0"/>
          <w:numId w:val="109"/>
        </w:numPr>
        <w:tabs>
          <w:tab w:val="left" w:pos="551"/>
        </w:tabs>
        <w:spacing w:line="276" w:lineRule="auto"/>
        <w:ind w:right="109" w:firstLine="0"/>
        <w:rPr>
          <w:sz w:val="24"/>
        </w:rPr>
      </w:pPr>
      <w:r>
        <w:rPr>
          <w:sz w:val="24"/>
        </w:rP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w:t>
      </w:r>
      <w:r>
        <w:rPr>
          <w:spacing w:val="-2"/>
          <w:sz w:val="24"/>
        </w:rPr>
        <w:t>оборудованием;</w:t>
      </w:r>
    </w:p>
    <w:p w:rsidR="00E829DB" w:rsidRDefault="00096074">
      <w:pPr>
        <w:pStyle w:val="a4"/>
        <w:numPr>
          <w:ilvl w:val="0"/>
          <w:numId w:val="109"/>
        </w:numPr>
        <w:tabs>
          <w:tab w:val="left" w:pos="575"/>
        </w:tabs>
        <w:spacing w:before="18" w:line="276" w:lineRule="auto"/>
        <w:ind w:right="107" w:firstLine="0"/>
        <w:rPr>
          <w:sz w:val="24"/>
        </w:rPr>
      </w:pPr>
      <w:r>
        <w:rPr>
          <w:sz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829DB" w:rsidRDefault="00096074">
      <w:pPr>
        <w:pStyle w:val="a4"/>
        <w:numPr>
          <w:ilvl w:val="0"/>
          <w:numId w:val="109"/>
        </w:numPr>
        <w:tabs>
          <w:tab w:val="left" w:pos="577"/>
        </w:tabs>
        <w:spacing w:before="17" w:line="276" w:lineRule="auto"/>
        <w:ind w:right="106" w:firstLine="0"/>
        <w:rPr>
          <w:sz w:val="24"/>
        </w:rPr>
      </w:pPr>
      <w:r>
        <w:rPr>
          <w:sz w:val="24"/>
        </w:rPr>
        <w:t>использовать методы научного познания: анализ, синтез, моделирование химических процессов и явлений при решении учебно-исследовательских задач по изучению свойств, способов получения и распознавания органических веществ;</w:t>
      </w:r>
    </w:p>
    <w:p w:rsidR="00E829DB" w:rsidRDefault="00096074">
      <w:pPr>
        <w:pStyle w:val="a4"/>
        <w:numPr>
          <w:ilvl w:val="0"/>
          <w:numId w:val="109"/>
        </w:numPr>
        <w:tabs>
          <w:tab w:val="left" w:pos="647"/>
        </w:tabs>
        <w:spacing w:before="18" w:line="278" w:lineRule="auto"/>
        <w:ind w:right="111" w:firstLine="0"/>
        <w:rPr>
          <w:sz w:val="24"/>
        </w:rPr>
      </w:pPr>
      <w:r>
        <w:rPr>
          <w:sz w:val="24"/>
        </w:rPr>
        <w:t>владеть правилами безопасного обращения с едкими, горючими и токсичными веществами, средствами бытовой химии;</w:t>
      </w:r>
    </w:p>
    <w:p w:rsidR="00E829DB" w:rsidRDefault="00096074">
      <w:pPr>
        <w:pStyle w:val="a4"/>
        <w:numPr>
          <w:ilvl w:val="0"/>
          <w:numId w:val="109"/>
        </w:numPr>
        <w:tabs>
          <w:tab w:val="left" w:pos="669"/>
        </w:tabs>
        <w:spacing w:before="12" w:line="278" w:lineRule="auto"/>
        <w:ind w:right="114" w:firstLine="0"/>
        <w:rPr>
          <w:sz w:val="24"/>
        </w:rPr>
      </w:pPr>
      <w:r>
        <w:rPr>
          <w:sz w:val="24"/>
        </w:rPr>
        <w:t>осуществлять поиск химической информации по названиям, идентификаторам, структурным формулам веществ;</w:t>
      </w:r>
    </w:p>
    <w:p w:rsidR="00E829DB" w:rsidRDefault="00096074">
      <w:pPr>
        <w:pStyle w:val="a4"/>
        <w:numPr>
          <w:ilvl w:val="0"/>
          <w:numId w:val="109"/>
        </w:numPr>
        <w:tabs>
          <w:tab w:val="left" w:pos="551"/>
        </w:tabs>
        <w:spacing w:before="13" w:line="276" w:lineRule="auto"/>
        <w:ind w:right="108" w:firstLine="0"/>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E829DB" w:rsidRDefault="00096074">
      <w:pPr>
        <w:pStyle w:val="a4"/>
        <w:numPr>
          <w:ilvl w:val="0"/>
          <w:numId w:val="109"/>
        </w:numPr>
        <w:tabs>
          <w:tab w:val="left" w:pos="551"/>
        </w:tabs>
        <w:spacing w:before="20" w:line="276" w:lineRule="auto"/>
        <w:ind w:right="108" w:firstLine="0"/>
        <w:rPr>
          <w:sz w:val="24"/>
        </w:rPr>
      </w:pPr>
      <w:r>
        <w:rPr>
          <w:sz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химических знаний;</w:t>
      </w:r>
    </w:p>
    <w:p w:rsidR="00E829DB" w:rsidRDefault="00096074">
      <w:pPr>
        <w:pStyle w:val="a4"/>
        <w:numPr>
          <w:ilvl w:val="0"/>
          <w:numId w:val="109"/>
        </w:numPr>
        <w:tabs>
          <w:tab w:val="left" w:pos="604"/>
        </w:tabs>
        <w:spacing w:before="17" w:line="276" w:lineRule="auto"/>
        <w:ind w:right="114" w:firstLine="0"/>
        <w:rPr>
          <w:sz w:val="24"/>
        </w:rPr>
      </w:pPr>
      <w:r>
        <w:rPr>
          <w:sz w:val="24"/>
        </w:rPr>
        <w:t>представлять пути решения глобальных проблем, стоящих перед человечеством, и перспективных направлений</w:t>
      </w:r>
    </w:p>
    <w:p w:rsidR="00E829DB" w:rsidRDefault="00E829DB">
      <w:pPr>
        <w:spacing w:line="276" w:lineRule="auto"/>
        <w:jc w:val="both"/>
        <w:rPr>
          <w:sz w:val="24"/>
        </w:rPr>
        <w:sectPr w:rsidR="00E829DB">
          <w:pgSz w:w="11910" w:h="16390"/>
          <w:pgMar w:top="1060" w:right="740" w:bottom="1260" w:left="1460" w:header="0" w:footer="993" w:gutter="0"/>
          <w:cols w:space="720"/>
        </w:sectPr>
      </w:pPr>
    </w:p>
    <w:p w:rsidR="00E829DB" w:rsidRDefault="00096074">
      <w:pPr>
        <w:pStyle w:val="a3"/>
        <w:spacing w:before="69" w:line="276" w:lineRule="auto"/>
        <w:ind w:left="242" w:right="105"/>
      </w:pPr>
      <w:r>
        <w:lastRenderedPageBreak/>
        <w:t>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E829DB" w:rsidRDefault="00E829DB">
      <w:pPr>
        <w:pStyle w:val="a3"/>
        <w:spacing w:before="42"/>
        <w:ind w:left="0"/>
        <w:jc w:val="left"/>
      </w:pPr>
    </w:p>
    <w:p w:rsidR="00E829DB" w:rsidRDefault="00096074">
      <w:pPr>
        <w:pStyle w:val="4"/>
        <w:ind w:left="242"/>
      </w:pPr>
      <w:r>
        <w:t>Выпускник</w:t>
      </w:r>
      <w:r>
        <w:rPr>
          <w:spacing w:val="-6"/>
        </w:rPr>
        <w:t xml:space="preserve"> </w:t>
      </w:r>
      <w:r>
        <w:t>на</w:t>
      </w:r>
      <w:r>
        <w:rPr>
          <w:spacing w:val="-4"/>
        </w:rPr>
        <w:t xml:space="preserve"> </w:t>
      </w:r>
      <w:r>
        <w:t>углубленном</w:t>
      </w:r>
      <w:r>
        <w:rPr>
          <w:spacing w:val="-5"/>
        </w:rPr>
        <w:t xml:space="preserve"> </w:t>
      </w:r>
      <w:r>
        <w:t>уровне</w:t>
      </w:r>
      <w:r>
        <w:rPr>
          <w:spacing w:val="-4"/>
        </w:rPr>
        <w:t xml:space="preserve"> </w:t>
      </w:r>
      <w:r>
        <w:t>получит</w:t>
      </w:r>
      <w:r>
        <w:rPr>
          <w:spacing w:val="-5"/>
        </w:rPr>
        <w:t xml:space="preserve"> </w:t>
      </w:r>
      <w:r>
        <w:t>возможность</w:t>
      </w:r>
      <w:r>
        <w:rPr>
          <w:spacing w:val="-3"/>
        </w:rPr>
        <w:t xml:space="preserve"> </w:t>
      </w:r>
      <w:r>
        <w:rPr>
          <w:spacing w:val="-2"/>
        </w:rPr>
        <w:t>научиться:</w:t>
      </w:r>
    </w:p>
    <w:p w:rsidR="00E829DB" w:rsidRDefault="00096074">
      <w:pPr>
        <w:pStyle w:val="a3"/>
        <w:spacing w:before="43" w:line="276" w:lineRule="auto"/>
        <w:ind w:left="242" w:right="105"/>
      </w:pPr>
      <w: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829DB" w:rsidRDefault="00096074">
      <w:pPr>
        <w:pStyle w:val="a3"/>
        <w:spacing w:before="3" w:line="276" w:lineRule="auto"/>
        <w:ind w:left="242" w:right="105" w:firstLine="374"/>
      </w:pPr>
      <w:r>
        <w:rPr>
          <w:noProof/>
        </w:rPr>
        <mc:AlternateContent>
          <mc:Choice Requires="wpg">
            <w:drawing>
              <wp:anchor distT="0" distB="0" distL="0" distR="0" simplePos="0" relativeHeight="472544768" behindDoc="1" locked="0" layoutInCell="1" allowOverlap="1">
                <wp:simplePos x="0" y="0"/>
                <wp:positionH relativeFrom="page">
                  <wp:posOffset>1080820</wp:posOffset>
                </wp:positionH>
                <wp:positionV relativeFrom="paragraph">
                  <wp:posOffset>7498</wp:posOffset>
                </wp:positionV>
                <wp:extent cx="356870" cy="16954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9545"/>
                          <a:chOff x="0" y="0"/>
                          <a:chExt cx="356870" cy="169545"/>
                        </a:xfrm>
                      </wpg:grpSpPr>
                      <pic:pic xmlns:pic="http://schemas.openxmlformats.org/drawingml/2006/picture">
                        <pic:nvPicPr>
                          <pic:cNvPr id="69" name="Image 69"/>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70" name="Image 70"/>
                          <pic:cNvPicPr/>
                        </pic:nvPicPr>
                        <pic:blipFill>
                          <a:blip r:embed="rId89" cstate="print"/>
                          <a:stretch>
                            <a:fillRect/>
                          </a:stretch>
                        </pic:blipFill>
                        <pic:spPr>
                          <a:xfrm>
                            <a:off x="118871" y="0"/>
                            <a:ext cx="237744" cy="169164"/>
                          </a:xfrm>
                          <a:prstGeom prst="rect">
                            <a:avLst/>
                          </a:prstGeom>
                        </pic:spPr>
                      </pic:pic>
                    </wpg:wgp>
                  </a:graphicData>
                </a:graphic>
              </wp:anchor>
            </w:drawing>
          </mc:Choice>
          <mc:Fallback>
            <w:pict>
              <v:group w14:anchorId="737A876F" id="Group 68" o:spid="_x0000_s1026" style="position:absolute;margin-left:85.1pt;margin-top:.6pt;width:28.1pt;height:13.35pt;z-index:-30771712;mso-wrap-distance-left:0;mso-wrap-distance-right:0;mso-position-horizontal-relative:page" coordsize="35687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">
                <v:shape id="Image 6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">
                  <v:imagedata r:id="rId90" o:title=""/>
                </v:shape>
                <v:shape id="Image 70" o:spid="_x0000_s1028" type="#_x0000_t75" style="position:absolute;left:118871;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">
                  <v:imagedata r:id="rId90" o:title=""/>
                </v:shape>
                <w10:wrap anchorx="page"/>
              </v:group>
            </w:pict>
          </mc:Fallback>
        </mc:AlternateContent>
      </w:r>
      <w: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E829DB" w:rsidRDefault="00096074">
      <w:pPr>
        <w:pStyle w:val="a3"/>
        <w:spacing w:before="2" w:line="278" w:lineRule="auto"/>
        <w:ind w:left="242" w:right="111" w:firstLine="374"/>
      </w:pPr>
      <w:r>
        <w:rPr>
          <w:noProof/>
        </w:rPr>
        <mc:AlternateContent>
          <mc:Choice Requires="wpg">
            <w:drawing>
              <wp:anchor distT="0" distB="0" distL="0" distR="0" simplePos="0" relativeHeight="472545280" behindDoc="1" locked="0" layoutInCell="1" allowOverlap="1">
                <wp:simplePos x="0" y="0"/>
                <wp:positionH relativeFrom="page">
                  <wp:posOffset>1080820</wp:posOffset>
                </wp:positionH>
                <wp:positionV relativeFrom="paragraph">
                  <wp:posOffset>6389</wp:posOffset>
                </wp:positionV>
                <wp:extent cx="356870" cy="16954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9545"/>
                          <a:chOff x="0" y="0"/>
                          <a:chExt cx="356870" cy="169545"/>
                        </a:xfrm>
                      </wpg:grpSpPr>
                      <pic:pic xmlns:pic="http://schemas.openxmlformats.org/drawingml/2006/picture">
                        <pic:nvPicPr>
                          <pic:cNvPr id="72" name="Image 72"/>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73" name="Image 73"/>
                          <pic:cNvPicPr/>
                        </pic:nvPicPr>
                        <pic:blipFill>
                          <a:blip r:embed="rId89" cstate="print"/>
                          <a:stretch>
                            <a:fillRect/>
                          </a:stretch>
                        </pic:blipFill>
                        <pic:spPr>
                          <a:xfrm>
                            <a:off x="118871" y="0"/>
                            <a:ext cx="237744" cy="169164"/>
                          </a:xfrm>
                          <a:prstGeom prst="rect">
                            <a:avLst/>
                          </a:prstGeom>
                        </pic:spPr>
                      </pic:pic>
                    </wpg:wgp>
                  </a:graphicData>
                </a:graphic>
              </wp:anchor>
            </w:drawing>
          </mc:Choice>
          <mc:Fallback>
            <w:pict>
              <v:group w14:anchorId="0AC21C32" id="Group 71" o:spid="_x0000_s1026" style="position:absolute;margin-left:85.1pt;margin-top:.5pt;width:28.1pt;height:13.35pt;z-index:-30771200;mso-wrap-distance-left:0;mso-wrap-distance-right:0;mso-position-horizontal-relative:page" coordsize="35687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">
                <v:shape id="Image 7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">
                  <v:imagedata r:id="rId90" o:title=""/>
                </v:shape>
                <v:shape id="Image 73" o:spid="_x0000_s1028" type="#_x0000_t75" style="position:absolute;left:118871;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">
                  <v:imagedata r:id="rId90" o:title=""/>
                </v:shape>
                <w10:wrap anchorx="page"/>
              </v:group>
            </w:pict>
          </mc:Fallback>
        </mc:AlternateContent>
      </w:r>
      <w:r>
        <w:t>интерпретировать данные о составе и строении веществ, полученные с помощью современных физикохимических методов;</w:t>
      </w:r>
    </w:p>
    <w:p w:rsidR="00E829DB" w:rsidRDefault="00096074">
      <w:pPr>
        <w:pStyle w:val="a3"/>
        <w:spacing w:line="276" w:lineRule="auto"/>
        <w:ind w:left="242" w:right="106" w:firstLine="374"/>
      </w:pPr>
      <w:r>
        <w:rPr>
          <w:noProof/>
        </w:rPr>
        <mc:AlternateContent>
          <mc:Choice Requires="wpg">
            <w:drawing>
              <wp:anchor distT="0" distB="0" distL="0" distR="0" simplePos="0" relativeHeight="472545792" behindDoc="1" locked="0" layoutInCell="1" allowOverlap="1">
                <wp:simplePos x="0" y="0"/>
                <wp:positionH relativeFrom="page">
                  <wp:posOffset>1080820</wp:posOffset>
                </wp:positionH>
                <wp:positionV relativeFrom="paragraph">
                  <wp:posOffset>3935</wp:posOffset>
                </wp:positionV>
                <wp:extent cx="356870" cy="16954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9545"/>
                          <a:chOff x="0" y="0"/>
                          <a:chExt cx="356870" cy="169545"/>
                        </a:xfrm>
                      </wpg:grpSpPr>
                      <pic:pic xmlns:pic="http://schemas.openxmlformats.org/drawingml/2006/picture">
                        <pic:nvPicPr>
                          <pic:cNvPr id="75" name="Image 75"/>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76" name="Image 76"/>
                          <pic:cNvPicPr/>
                        </pic:nvPicPr>
                        <pic:blipFill>
                          <a:blip r:embed="rId89" cstate="print"/>
                          <a:stretch>
                            <a:fillRect/>
                          </a:stretch>
                        </pic:blipFill>
                        <pic:spPr>
                          <a:xfrm>
                            <a:off x="118871" y="0"/>
                            <a:ext cx="237744" cy="169164"/>
                          </a:xfrm>
                          <a:prstGeom prst="rect">
                            <a:avLst/>
                          </a:prstGeom>
                        </pic:spPr>
                      </pic:pic>
                    </wpg:wgp>
                  </a:graphicData>
                </a:graphic>
              </wp:anchor>
            </w:drawing>
          </mc:Choice>
          <mc:Fallback>
            <w:pict>
              <v:group w14:anchorId="2496293D" id="Group 74" o:spid="_x0000_s1026" style="position:absolute;margin-left:85.1pt;margin-top:.3pt;width:28.1pt;height:13.35pt;z-index:-30770688;mso-wrap-distance-left:0;mso-wrap-distance-right:0;mso-position-horizontal-relative:page" coordsize="35687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">
                <v:shape id="Image 75"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">
                  <v:imagedata r:id="rId90" o:title=""/>
                </v:shape>
                <v:shape id="Image 76" o:spid="_x0000_s1028" type="#_x0000_t75" style="position:absolute;left:118871;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">
                  <v:imagedata r:id="rId90" o:title=""/>
                </v:shape>
                <w10:wrap anchorx="page"/>
              </v:group>
            </w:pict>
          </mc:Fallback>
        </mc:AlternateContent>
      </w:r>
      <w:r>
        <w:t>описывать</w:t>
      </w:r>
      <w:r>
        <w:rPr>
          <w:spacing w:val="-3"/>
        </w:rPr>
        <w:t xml:space="preserve"> </w:t>
      </w:r>
      <w:r>
        <w:t>состояние</w:t>
      </w:r>
      <w:r>
        <w:rPr>
          <w:spacing w:val="-5"/>
        </w:rPr>
        <w:t xml:space="preserve"> </w:t>
      </w:r>
      <w:r>
        <w:t>электрона</w:t>
      </w:r>
      <w:r>
        <w:rPr>
          <w:spacing w:val="-5"/>
        </w:rPr>
        <w:t xml:space="preserve"> </w:t>
      </w:r>
      <w:r>
        <w:t>в</w:t>
      </w:r>
      <w:r>
        <w:rPr>
          <w:spacing w:val="-5"/>
        </w:rPr>
        <w:t xml:space="preserve"> </w:t>
      </w:r>
      <w:r>
        <w:t>атоме</w:t>
      </w:r>
      <w:r>
        <w:rPr>
          <w:spacing w:val="-5"/>
        </w:rPr>
        <w:t xml:space="preserve"> </w:t>
      </w:r>
      <w:r>
        <w:t>на</w:t>
      </w:r>
      <w:r>
        <w:rPr>
          <w:spacing w:val="-3"/>
        </w:rPr>
        <w:t xml:space="preserve"> </w:t>
      </w:r>
      <w:r>
        <w:t>основе</w:t>
      </w:r>
      <w:r>
        <w:rPr>
          <w:spacing w:val="-6"/>
        </w:rPr>
        <w:t xml:space="preserve"> </w:t>
      </w:r>
      <w:r>
        <w:t xml:space="preserve">современных квантовомеханических представлений о строении атома для объяснения результатов спектрального анализа </w:t>
      </w:r>
      <w:r>
        <w:rPr>
          <w:spacing w:val="-2"/>
        </w:rPr>
        <w:t>веществ;</w:t>
      </w:r>
    </w:p>
    <w:p w:rsidR="00E829DB" w:rsidRDefault="00096074">
      <w:pPr>
        <w:pStyle w:val="a3"/>
        <w:spacing w:before="2" w:line="276" w:lineRule="auto"/>
        <w:ind w:left="242" w:right="111" w:firstLine="374"/>
      </w:pPr>
      <w:r>
        <w:rPr>
          <w:noProof/>
        </w:rPr>
        <mc:AlternateContent>
          <mc:Choice Requires="wpg">
            <w:drawing>
              <wp:anchor distT="0" distB="0" distL="0" distR="0" simplePos="0" relativeHeight="472546304" behindDoc="1" locked="0" layoutInCell="1" allowOverlap="1">
                <wp:simplePos x="0" y="0"/>
                <wp:positionH relativeFrom="page">
                  <wp:posOffset>1080820</wp:posOffset>
                </wp:positionH>
                <wp:positionV relativeFrom="paragraph">
                  <wp:posOffset>6272</wp:posOffset>
                </wp:positionV>
                <wp:extent cx="356870" cy="1695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9545"/>
                          <a:chOff x="0" y="0"/>
                          <a:chExt cx="356870" cy="169545"/>
                        </a:xfrm>
                      </wpg:grpSpPr>
                      <pic:pic xmlns:pic="http://schemas.openxmlformats.org/drawingml/2006/picture">
                        <pic:nvPicPr>
                          <pic:cNvPr id="78" name="Image 78"/>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79" name="Image 79"/>
                          <pic:cNvPicPr/>
                        </pic:nvPicPr>
                        <pic:blipFill>
                          <a:blip r:embed="rId89" cstate="print"/>
                          <a:stretch>
                            <a:fillRect/>
                          </a:stretch>
                        </pic:blipFill>
                        <pic:spPr>
                          <a:xfrm>
                            <a:off x="118871" y="0"/>
                            <a:ext cx="237744" cy="169163"/>
                          </a:xfrm>
                          <a:prstGeom prst="rect">
                            <a:avLst/>
                          </a:prstGeom>
                        </pic:spPr>
                      </pic:pic>
                    </wpg:wgp>
                  </a:graphicData>
                </a:graphic>
              </wp:anchor>
            </w:drawing>
          </mc:Choice>
          <mc:Fallback>
            <w:pict>
              <v:group w14:anchorId="72D9C2F1" id="Group 77" o:spid="_x0000_s1026" style="position:absolute;margin-left:85.1pt;margin-top:.5pt;width:28.1pt;height:13.35pt;z-index:-30770176;mso-wrap-distance-left:0;mso-wrap-distance-right:0;mso-position-horizontal-relative:page" coordsize="35687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">
                <v:shape id="Image 78"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">
                  <v:imagedata r:id="rId90" o:title=""/>
                </v:shape>
                <v:shape id="Image 79" o:spid="_x0000_s1028" type="#_x0000_t75" style="position:absolute;left:118871;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">
                  <v:imagedata r:id="rId90" o:title=""/>
                </v:shape>
                <w10:wrap anchorx="page"/>
              </v:group>
            </w:pict>
          </mc:Fallback>
        </mc:AlternateContent>
      </w:r>
      <w:r>
        <w:t>характеризовать роль азотосодержащих гетероциклических соединений и</w:t>
      </w:r>
      <w:r>
        <w:rPr>
          <w:spacing w:val="40"/>
        </w:rPr>
        <w:t xml:space="preserve"> </w:t>
      </w:r>
      <w:r>
        <w:t>нуклеиновых кислот как важнейших биологически активных веществ;</w:t>
      </w:r>
    </w:p>
    <w:p w:rsidR="00E829DB" w:rsidRDefault="00096074">
      <w:pPr>
        <w:pStyle w:val="a3"/>
        <w:spacing w:before="3" w:line="276" w:lineRule="auto"/>
        <w:ind w:left="242" w:right="110" w:firstLine="374"/>
      </w:pPr>
      <w:r>
        <w:rPr>
          <w:noProof/>
        </w:rPr>
        <mc:AlternateContent>
          <mc:Choice Requires="wpg">
            <w:drawing>
              <wp:anchor distT="0" distB="0" distL="0" distR="0" simplePos="0" relativeHeight="472546816" behindDoc="1" locked="0" layoutInCell="1" allowOverlap="1">
                <wp:simplePos x="0" y="0"/>
                <wp:positionH relativeFrom="page">
                  <wp:posOffset>1080820</wp:posOffset>
                </wp:positionH>
                <wp:positionV relativeFrom="paragraph">
                  <wp:posOffset>7322</wp:posOffset>
                </wp:positionV>
                <wp:extent cx="356870" cy="16954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69545"/>
                          <a:chOff x="0" y="0"/>
                          <a:chExt cx="356870" cy="169545"/>
                        </a:xfrm>
                      </wpg:grpSpPr>
                      <pic:pic xmlns:pic="http://schemas.openxmlformats.org/drawingml/2006/picture">
                        <pic:nvPicPr>
                          <pic:cNvPr id="81" name="Image 81"/>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82" name="Image 82"/>
                          <pic:cNvPicPr/>
                        </pic:nvPicPr>
                        <pic:blipFill>
                          <a:blip r:embed="rId89" cstate="print"/>
                          <a:stretch>
                            <a:fillRect/>
                          </a:stretch>
                        </pic:blipFill>
                        <pic:spPr>
                          <a:xfrm>
                            <a:off x="118871" y="0"/>
                            <a:ext cx="237744" cy="169163"/>
                          </a:xfrm>
                          <a:prstGeom prst="rect">
                            <a:avLst/>
                          </a:prstGeom>
                        </pic:spPr>
                      </pic:pic>
                    </wpg:wgp>
                  </a:graphicData>
                </a:graphic>
              </wp:anchor>
            </w:drawing>
          </mc:Choice>
          <mc:Fallback>
            <w:pict>
              <v:group w14:anchorId="6B4EC1F5" id="Group 80" o:spid="_x0000_s1026" style="position:absolute;margin-left:85.1pt;margin-top:.6pt;width:28.1pt;height:13.35pt;z-index:-30769664;mso-wrap-distance-left:0;mso-wrap-distance-right:0;mso-position-horizontal-relative:page" coordsize="35687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">
                <v:shape id="Image 8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">
                  <v:imagedata r:id="rId90" o:title=""/>
                </v:shape>
                <v:shape id="Image 82" o:spid="_x0000_s1028" type="#_x0000_t75" style="position:absolute;left:118871;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">
                  <v:imagedata r:id="rId90" o:title=""/>
                </v:shape>
                <w10:wrap anchorx="page"/>
              </v:group>
            </w:pict>
          </mc:Fallback>
        </mc:AlternateContent>
      </w:r>
      <w:r>
        <w:t>прогнозировать возможность протекания окислительновосстановительных реакций, лежащих в основе природных и производственных процессов.</w:t>
      </w:r>
    </w:p>
    <w:p w:rsidR="00E829DB" w:rsidRDefault="00E829DB">
      <w:pPr>
        <w:spacing w:line="276" w:lineRule="auto"/>
        <w:sectPr w:rsidR="00E829DB">
          <w:pgSz w:w="11910" w:h="16390"/>
          <w:pgMar w:top="1060" w:right="740" w:bottom="1260" w:left="1460" w:header="0" w:footer="993" w:gutter="0"/>
          <w:cols w:space="720"/>
        </w:sectPr>
      </w:pPr>
    </w:p>
    <w:p w:rsidR="00E829DB" w:rsidRDefault="00096074">
      <w:pPr>
        <w:pStyle w:val="3"/>
        <w:spacing w:before="62" w:line="276" w:lineRule="auto"/>
        <w:ind w:left="392" w:right="11273" w:hanging="60"/>
      </w:pPr>
      <w:r>
        <w:lastRenderedPageBreak/>
        <w:t>ТЕМАТИЧЕСКОЕ</w:t>
      </w:r>
      <w:r>
        <w:rPr>
          <w:spacing w:val="-15"/>
        </w:rPr>
        <w:t xml:space="preserve"> </w:t>
      </w:r>
      <w:r>
        <w:t>ПЛАНИРОВАНИЕ 10 КЛАСС</w:t>
      </w: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0"/>
        <w:gridCol w:w="4268"/>
        <w:gridCol w:w="977"/>
        <w:gridCol w:w="2641"/>
        <w:gridCol w:w="2708"/>
        <w:gridCol w:w="2706"/>
        <w:gridCol w:w="753"/>
      </w:tblGrid>
      <w:tr w:rsidR="00E829DB">
        <w:trPr>
          <w:trHeight w:val="321"/>
        </w:trPr>
        <w:tc>
          <w:tcPr>
            <w:tcW w:w="730" w:type="dxa"/>
            <w:vMerge w:val="restart"/>
          </w:tcPr>
          <w:p w:rsidR="00E829DB" w:rsidRDefault="00096074">
            <w:pPr>
              <w:pStyle w:val="TableParagraph"/>
              <w:spacing w:before="72"/>
              <w:ind w:left="235" w:right="138"/>
              <w:rPr>
                <w:b/>
                <w:sz w:val="24"/>
              </w:rPr>
            </w:pPr>
            <w:r>
              <w:rPr>
                <w:b/>
                <w:spacing w:val="-10"/>
                <w:sz w:val="24"/>
              </w:rPr>
              <w:t xml:space="preserve">№ </w:t>
            </w:r>
            <w:r>
              <w:rPr>
                <w:b/>
                <w:spacing w:val="-4"/>
                <w:sz w:val="24"/>
              </w:rPr>
              <w:t>п/п</w:t>
            </w:r>
          </w:p>
        </w:tc>
        <w:tc>
          <w:tcPr>
            <w:tcW w:w="4268" w:type="dxa"/>
            <w:vMerge w:val="restart"/>
          </w:tcPr>
          <w:p w:rsidR="00E829DB" w:rsidRDefault="00096074">
            <w:pPr>
              <w:pStyle w:val="TableParagraph"/>
              <w:tabs>
                <w:tab w:val="left" w:pos="4018"/>
              </w:tabs>
              <w:spacing w:before="72"/>
              <w:ind w:left="235" w:right="104"/>
              <w:rPr>
                <w:b/>
                <w:sz w:val="24"/>
              </w:rPr>
            </w:pPr>
            <w:r>
              <w:rPr>
                <w:b/>
                <w:spacing w:val="-2"/>
                <w:sz w:val="24"/>
              </w:rPr>
              <w:t>Наименованиеразделов</w:t>
            </w:r>
            <w:r>
              <w:rPr>
                <w:b/>
                <w:sz w:val="24"/>
              </w:rPr>
              <w:tab/>
            </w:r>
            <w:r>
              <w:rPr>
                <w:b/>
                <w:spacing w:val="-10"/>
                <w:sz w:val="24"/>
              </w:rPr>
              <w:t xml:space="preserve">и </w:t>
            </w:r>
            <w:r>
              <w:rPr>
                <w:b/>
                <w:spacing w:val="-2"/>
                <w:sz w:val="24"/>
              </w:rPr>
              <w:t>темпрограммы</w:t>
            </w:r>
          </w:p>
        </w:tc>
        <w:tc>
          <w:tcPr>
            <w:tcW w:w="6326" w:type="dxa"/>
            <w:gridSpan w:val="3"/>
          </w:tcPr>
          <w:p w:rsidR="00E829DB" w:rsidRDefault="00096074">
            <w:pPr>
              <w:pStyle w:val="TableParagraph"/>
              <w:spacing w:before="46" w:line="256" w:lineRule="exact"/>
              <w:ind w:left="100"/>
              <w:rPr>
                <w:b/>
                <w:sz w:val="24"/>
              </w:rPr>
            </w:pPr>
            <w:r>
              <w:rPr>
                <w:b/>
                <w:spacing w:val="-2"/>
                <w:sz w:val="24"/>
              </w:rPr>
              <w:t>Количествочасов</w:t>
            </w:r>
          </w:p>
        </w:tc>
        <w:tc>
          <w:tcPr>
            <w:tcW w:w="3459" w:type="dxa"/>
            <w:gridSpan w:val="2"/>
            <w:vMerge w:val="restart"/>
          </w:tcPr>
          <w:p w:rsidR="00E829DB" w:rsidRDefault="00096074">
            <w:pPr>
              <w:pStyle w:val="TableParagraph"/>
              <w:tabs>
                <w:tab w:val="left" w:pos="2068"/>
              </w:tabs>
              <w:spacing w:before="72"/>
              <w:ind w:left="233" w:right="103"/>
              <w:rPr>
                <w:b/>
                <w:sz w:val="24"/>
              </w:rPr>
            </w:pPr>
            <w:r>
              <w:rPr>
                <w:b/>
                <w:spacing w:val="-2"/>
                <w:sz w:val="24"/>
              </w:rPr>
              <w:t>Электронные</w:t>
            </w:r>
            <w:r>
              <w:rPr>
                <w:b/>
                <w:sz w:val="24"/>
              </w:rPr>
              <w:tab/>
            </w:r>
            <w:r>
              <w:rPr>
                <w:b/>
                <w:spacing w:val="-2"/>
                <w:sz w:val="24"/>
              </w:rPr>
              <w:t>(цифровые) образовательныересурсы</w:t>
            </w:r>
          </w:p>
        </w:tc>
      </w:tr>
      <w:tr w:rsidR="00E829DB">
        <w:trPr>
          <w:trHeight w:val="878"/>
        </w:trPr>
        <w:tc>
          <w:tcPr>
            <w:tcW w:w="730" w:type="dxa"/>
            <w:vMerge/>
            <w:tcBorders>
              <w:top w:val="nil"/>
            </w:tcBorders>
          </w:tcPr>
          <w:p w:rsidR="00E829DB" w:rsidRDefault="00E829DB">
            <w:pPr>
              <w:rPr>
                <w:sz w:val="2"/>
                <w:szCs w:val="2"/>
              </w:rPr>
            </w:pPr>
          </w:p>
        </w:tc>
        <w:tc>
          <w:tcPr>
            <w:tcW w:w="4268" w:type="dxa"/>
            <w:vMerge/>
            <w:tcBorders>
              <w:top w:val="nil"/>
            </w:tcBorders>
          </w:tcPr>
          <w:p w:rsidR="00E829DB" w:rsidRDefault="00E829DB">
            <w:pPr>
              <w:rPr>
                <w:sz w:val="2"/>
                <w:szCs w:val="2"/>
              </w:rPr>
            </w:pPr>
          </w:p>
        </w:tc>
        <w:tc>
          <w:tcPr>
            <w:tcW w:w="977" w:type="dxa"/>
          </w:tcPr>
          <w:p w:rsidR="00E829DB" w:rsidRDefault="00096074">
            <w:pPr>
              <w:pStyle w:val="TableParagraph"/>
              <w:spacing w:before="46"/>
              <w:ind w:left="234"/>
              <w:rPr>
                <w:b/>
                <w:sz w:val="24"/>
              </w:rPr>
            </w:pPr>
            <w:r>
              <w:rPr>
                <w:b/>
                <w:spacing w:val="-2"/>
                <w:sz w:val="24"/>
              </w:rPr>
              <w:t>Всего</w:t>
            </w:r>
          </w:p>
        </w:tc>
        <w:tc>
          <w:tcPr>
            <w:tcW w:w="2641" w:type="dxa"/>
          </w:tcPr>
          <w:p w:rsidR="00E829DB" w:rsidRDefault="00096074">
            <w:pPr>
              <w:pStyle w:val="TableParagraph"/>
              <w:spacing w:before="46"/>
              <w:ind w:left="234"/>
              <w:rPr>
                <w:b/>
                <w:sz w:val="24"/>
              </w:rPr>
            </w:pPr>
            <w:r>
              <w:rPr>
                <w:b/>
                <w:spacing w:val="-2"/>
                <w:sz w:val="24"/>
              </w:rPr>
              <w:t>Контрольныеработы</w:t>
            </w:r>
          </w:p>
        </w:tc>
        <w:tc>
          <w:tcPr>
            <w:tcW w:w="2708" w:type="dxa"/>
          </w:tcPr>
          <w:p w:rsidR="00E829DB" w:rsidRDefault="00096074">
            <w:pPr>
              <w:pStyle w:val="TableParagraph"/>
              <w:spacing w:before="46"/>
              <w:ind w:left="234"/>
              <w:rPr>
                <w:b/>
                <w:sz w:val="24"/>
              </w:rPr>
            </w:pPr>
            <w:r>
              <w:rPr>
                <w:b/>
                <w:spacing w:val="-2"/>
                <w:sz w:val="24"/>
              </w:rPr>
              <w:t>Практическиеработы</w:t>
            </w:r>
          </w:p>
        </w:tc>
        <w:tc>
          <w:tcPr>
            <w:tcW w:w="3459" w:type="dxa"/>
            <w:gridSpan w:val="2"/>
            <w:vMerge/>
            <w:tcBorders>
              <w:top w:val="nil"/>
            </w:tcBorders>
          </w:tcPr>
          <w:p w:rsidR="00E829DB" w:rsidRDefault="00E829DB">
            <w:pPr>
              <w:rPr>
                <w:sz w:val="2"/>
                <w:szCs w:val="2"/>
              </w:rPr>
            </w:pPr>
          </w:p>
        </w:tc>
      </w:tr>
      <w:tr w:rsidR="00E829DB">
        <w:trPr>
          <w:trHeight w:val="318"/>
        </w:trPr>
        <w:tc>
          <w:tcPr>
            <w:tcW w:w="14783" w:type="dxa"/>
            <w:gridSpan w:val="7"/>
          </w:tcPr>
          <w:p w:rsidR="00E829DB" w:rsidRDefault="00096074">
            <w:pPr>
              <w:pStyle w:val="TableParagraph"/>
              <w:spacing w:before="43" w:line="256" w:lineRule="exact"/>
              <w:ind w:left="235"/>
              <w:rPr>
                <w:b/>
                <w:sz w:val="24"/>
              </w:rPr>
            </w:pPr>
            <w:r>
              <w:rPr>
                <w:b/>
                <w:sz w:val="24"/>
              </w:rPr>
              <w:t>Раздел</w:t>
            </w:r>
            <w:r>
              <w:rPr>
                <w:b/>
                <w:spacing w:val="-7"/>
                <w:sz w:val="24"/>
              </w:rPr>
              <w:t xml:space="preserve"> </w:t>
            </w:r>
            <w:proofErr w:type="gramStart"/>
            <w:r>
              <w:rPr>
                <w:b/>
                <w:sz w:val="24"/>
              </w:rPr>
              <w:t>1.Теоретические</w:t>
            </w:r>
            <w:proofErr w:type="gramEnd"/>
            <w:r>
              <w:rPr>
                <w:b/>
                <w:spacing w:val="-4"/>
                <w:sz w:val="24"/>
              </w:rPr>
              <w:t xml:space="preserve"> </w:t>
            </w:r>
            <w:r>
              <w:rPr>
                <w:b/>
                <w:sz w:val="24"/>
              </w:rPr>
              <w:t>основы</w:t>
            </w:r>
            <w:r>
              <w:rPr>
                <w:b/>
                <w:spacing w:val="-4"/>
                <w:sz w:val="24"/>
              </w:rPr>
              <w:t xml:space="preserve"> </w:t>
            </w:r>
            <w:r>
              <w:rPr>
                <w:b/>
                <w:sz w:val="24"/>
              </w:rPr>
              <w:t>органической</w:t>
            </w:r>
            <w:r>
              <w:rPr>
                <w:b/>
                <w:spacing w:val="-3"/>
                <w:sz w:val="24"/>
              </w:rPr>
              <w:t xml:space="preserve"> </w:t>
            </w:r>
            <w:r>
              <w:rPr>
                <w:b/>
                <w:spacing w:val="-2"/>
                <w:sz w:val="24"/>
              </w:rPr>
              <w:t>химии</w:t>
            </w:r>
          </w:p>
        </w:tc>
      </w:tr>
      <w:tr w:rsidR="00E829DB">
        <w:trPr>
          <w:trHeight w:val="1154"/>
        </w:trPr>
        <w:tc>
          <w:tcPr>
            <w:tcW w:w="730" w:type="dxa"/>
          </w:tcPr>
          <w:p w:rsidR="00E829DB" w:rsidRDefault="00E829DB">
            <w:pPr>
              <w:pStyle w:val="TableParagraph"/>
              <w:spacing w:before="188"/>
              <w:rPr>
                <w:b/>
                <w:sz w:val="24"/>
              </w:rPr>
            </w:pPr>
          </w:p>
          <w:p w:rsidR="00E829DB" w:rsidRDefault="00096074">
            <w:pPr>
              <w:pStyle w:val="TableParagraph"/>
              <w:ind w:left="100"/>
              <w:rPr>
                <w:sz w:val="24"/>
              </w:rPr>
            </w:pPr>
            <w:r>
              <w:rPr>
                <w:spacing w:val="-5"/>
                <w:sz w:val="24"/>
              </w:rPr>
              <w:t>1.1</w:t>
            </w:r>
          </w:p>
        </w:tc>
        <w:tc>
          <w:tcPr>
            <w:tcW w:w="4268" w:type="dxa"/>
          </w:tcPr>
          <w:p w:rsidR="00E829DB" w:rsidRDefault="00096074">
            <w:pPr>
              <w:pStyle w:val="TableParagraph"/>
              <w:spacing w:before="188"/>
              <w:ind w:left="235" w:right="102"/>
              <w:jc w:val="both"/>
              <w:rPr>
                <w:sz w:val="24"/>
              </w:rPr>
            </w:pPr>
            <w:r>
              <w:rPr>
                <w:sz w:val="24"/>
              </w:rPr>
              <w:t>Предмет</w:t>
            </w:r>
            <w:r>
              <w:rPr>
                <w:spacing w:val="-10"/>
                <w:sz w:val="24"/>
              </w:rPr>
              <w:t xml:space="preserve"> </w:t>
            </w:r>
            <w:r>
              <w:rPr>
                <w:sz w:val="24"/>
              </w:rPr>
              <w:t>органической</w:t>
            </w:r>
            <w:r>
              <w:rPr>
                <w:spacing w:val="-10"/>
                <w:sz w:val="24"/>
              </w:rPr>
              <w:t xml:space="preserve"> </w:t>
            </w:r>
            <w:r>
              <w:rPr>
                <w:sz w:val="24"/>
              </w:rPr>
              <w:t>химии.</w:t>
            </w:r>
            <w:r>
              <w:rPr>
                <w:spacing w:val="-10"/>
                <w:sz w:val="24"/>
              </w:rPr>
              <w:t xml:space="preserve"> </w:t>
            </w:r>
            <w:r>
              <w:rPr>
                <w:sz w:val="24"/>
              </w:rPr>
              <w:t>Теория строения органических соединений</w:t>
            </w:r>
            <w:r>
              <w:rPr>
                <w:spacing w:val="40"/>
                <w:sz w:val="24"/>
              </w:rPr>
              <w:t xml:space="preserve"> </w:t>
            </w:r>
            <w:r>
              <w:rPr>
                <w:sz w:val="24"/>
              </w:rPr>
              <w:t>А. М. Бутлерова</w:t>
            </w:r>
          </w:p>
        </w:tc>
        <w:tc>
          <w:tcPr>
            <w:tcW w:w="977" w:type="dxa"/>
          </w:tcPr>
          <w:p w:rsidR="00E829DB" w:rsidRDefault="00E829DB">
            <w:pPr>
              <w:pStyle w:val="TableParagraph"/>
              <w:spacing w:before="188"/>
              <w:rPr>
                <w:b/>
                <w:sz w:val="24"/>
              </w:rPr>
            </w:pPr>
          </w:p>
          <w:p w:rsidR="00E829DB" w:rsidRDefault="00096074">
            <w:pPr>
              <w:pStyle w:val="TableParagraph"/>
              <w:ind w:left="234"/>
              <w:rPr>
                <w:sz w:val="24"/>
              </w:rPr>
            </w:pPr>
            <w:r>
              <w:rPr>
                <w:spacing w:val="-10"/>
                <w:sz w:val="24"/>
              </w:rPr>
              <w:t>8</w:t>
            </w:r>
          </w:p>
        </w:tc>
        <w:tc>
          <w:tcPr>
            <w:tcW w:w="2641" w:type="dxa"/>
          </w:tcPr>
          <w:p w:rsidR="00E829DB" w:rsidRDefault="00E829DB">
            <w:pPr>
              <w:pStyle w:val="TableParagraph"/>
              <w:rPr>
                <w:sz w:val="24"/>
              </w:rPr>
            </w:pPr>
          </w:p>
        </w:tc>
        <w:tc>
          <w:tcPr>
            <w:tcW w:w="2708" w:type="dxa"/>
          </w:tcPr>
          <w:p w:rsidR="00E829DB" w:rsidRDefault="00E829DB">
            <w:pPr>
              <w:pStyle w:val="TableParagraph"/>
              <w:spacing w:before="188"/>
              <w:rPr>
                <w:b/>
                <w:sz w:val="24"/>
              </w:rPr>
            </w:pPr>
          </w:p>
          <w:p w:rsidR="00E829DB" w:rsidRDefault="00096074">
            <w:pPr>
              <w:pStyle w:val="TableParagraph"/>
              <w:ind w:left="234"/>
              <w:rPr>
                <w:sz w:val="24"/>
              </w:rPr>
            </w:pPr>
            <w:r>
              <w:rPr>
                <w:spacing w:val="-10"/>
                <w:sz w:val="24"/>
              </w:rPr>
              <w:t>1</w:t>
            </w:r>
          </w:p>
        </w:tc>
        <w:tc>
          <w:tcPr>
            <w:tcW w:w="2706" w:type="dxa"/>
            <w:tcBorders>
              <w:right w:val="nil"/>
            </w:tcBorders>
          </w:tcPr>
          <w:p w:rsidR="00E829DB" w:rsidRDefault="00096074">
            <w:pPr>
              <w:pStyle w:val="TableParagraph"/>
              <w:spacing w:before="46"/>
              <w:ind w:left="233"/>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right="2"/>
              <w:jc w:val="center"/>
              <w:rPr>
                <w:sz w:val="24"/>
              </w:rPr>
            </w:pPr>
            <w:r>
              <w:rPr>
                <w:spacing w:val="-5"/>
                <w:sz w:val="24"/>
              </w:rPr>
              <w:t>ЦОК</w:t>
            </w:r>
          </w:p>
        </w:tc>
      </w:tr>
      <w:tr w:rsidR="00E829DB">
        <w:trPr>
          <w:trHeight w:val="321"/>
        </w:trPr>
        <w:tc>
          <w:tcPr>
            <w:tcW w:w="4998" w:type="dxa"/>
            <w:gridSpan w:val="2"/>
          </w:tcPr>
          <w:p w:rsidR="00E829DB" w:rsidRDefault="00096074">
            <w:pPr>
              <w:pStyle w:val="TableParagraph"/>
              <w:spacing w:before="46" w:line="256" w:lineRule="exact"/>
              <w:ind w:left="235"/>
              <w:rPr>
                <w:sz w:val="24"/>
              </w:rPr>
            </w:pPr>
            <w:r>
              <w:rPr>
                <w:spacing w:val="-2"/>
                <w:sz w:val="24"/>
              </w:rPr>
              <w:t>Итогопоразделу</w:t>
            </w:r>
          </w:p>
        </w:tc>
        <w:tc>
          <w:tcPr>
            <w:tcW w:w="977" w:type="dxa"/>
          </w:tcPr>
          <w:p w:rsidR="00E829DB" w:rsidRDefault="00096074">
            <w:pPr>
              <w:pStyle w:val="TableParagraph"/>
              <w:spacing w:before="46" w:line="256" w:lineRule="exact"/>
              <w:ind w:left="294"/>
              <w:rPr>
                <w:sz w:val="24"/>
              </w:rPr>
            </w:pPr>
            <w:r>
              <w:rPr>
                <w:spacing w:val="-10"/>
                <w:sz w:val="24"/>
              </w:rPr>
              <w:t>8</w:t>
            </w:r>
          </w:p>
        </w:tc>
        <w:tc>
          <w:tcPr>
            <w:tcW w:w="8808" w:type="dxa"/>
            <w:gridSpan w:val="4"/>
          </w:tcPr>
          <w:p w:rsidR="00E829DB" w:rsidRDefault="00E829DB">
            <w:pPr>
              <w:pStyle w:val="TableParagraph"/>
              <w:rPr>
                <w:sz w:val="24"/>
              </w:rPr>
            </w:pPr>
          </w:p>
        </w:tc>
      </w:tr>
      <w:tr w:rsidR="00E829DB">
        <w:trPr>
          <w:trHeight w:val="321"/>
        </w:trPr>
        <w:tc>
          <w:tcPr>
            <w:tcW w:w="14783" w:type="dxa"/>
            <w:gridSpan w:val="7"/>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proofErr w:type="gramStart"/>
            <w:r>
              <w:rPr>
                <w:b/>
                <w:spacing w:val="-2"/>
                <w:sz w:val="24"/>
              </w:rPr>
              <w:t>2.Углеводороды</w:t>
            </w:r>
            <w:proofErr w:type="gramEnd"/>
          </w:p>
        </w:tc>
      </w:tr>
      <w:tr w:rsidR="00E829DB">
        <w:trPr>
          <w:trHeight w:val="1152"/>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2.1</w:t>
            </w:r>
          </w:p>
        </w:tc>
        <w:tc>
          <w:tcPr>
            <w:tcW w:w="4268" w:type="dxa"/>
          </w:tcPr>
          <w:p w:rsidR="00E829DB" w:rsidRDefault="00E829DB">
            <w:pPr>
              <w:pStyle w:val="TableParagraph"/>
              <w:spacing w:before="45"/>
              <w:rPr>
                <w:b/>
                <w:sz w:val="24"/>
              </w:rPr>
            </w:pPr>
          </w:p>
          <w:p w:rsidR="00E829DB" w:rsidRDefault="00096074">
            <w:pPr>
              <w:pStyle w:val="TableParagraph"/>
              <w:spacing w:before="1"/>
              <w:ind w:left="235"/>
              <w:rPr>
                <w:sz w:val="24"/>
              </w:rPr>
            </w:pPr>
            <w:r>
              <w:rPr>
                <w:sz w:val="24"/>
              </w:rPr>
              <w:t>Предельныеуглеводороды</w:t>
            </w:r>
            <w:r>
              <w:rPr>
                <w:spacing w:val="15"/>
                <w:sz w:val="24"/>
              </w:rPr>
              <w:t xml:space="preserve"> </w:t>
            </w:r>
            <w:r>
              <w:rPr>
                <w:sz w:val="24"/>
              </w:rPr>
              <w:t>—</w:t>
            </w:r>
            <w:r>
              <w:rPr>
                <w:spacing w:val="14"/>
                <w:sz w:val="24"/>
              </w:rPr>
              <w:t xml:space="preserve"> </w:t>
            </w:r>
            <w:r>
              <w:rPr>
                <w:sz w:val="24"/>
              </w:rPr>
              <w:t xml:space="preserve">алканы, </w:t>
            </w:r>
            <w:r>
              <w:rPr>
                <w:spacing w:val="-2"/>
                <w:sz w:val="24"/>
              </w:rPr>
              <w:t>циклоалканы</w:t>
            </w:r>
          </w:p>
        </w:tc>
        <w:tc>
          <w:tcPr>
            <w:tcW w:w="977" w:type="dxa"/>
          </w:tcPr>
          <w:p w:rsidR="00E829DB" w:rsidRDefault="00E829DB">
            <w:pPr>
              <w:pStyle w:val="TableParagraph"/>
              <w:spacing w:before="185"/>
              <w:rPr>
                <w:b/>
                <w:sz w:val="24"/>
              </w:rPr>
            </w:pPr>
          </w:p>
          <w:p w:rsidR="00E829DB" w:rsidRDefault="00096074">
            <w:pPr>
              <w:pStyle w:val="TableParagraph"/>
              <w:ind w:left="294"/>
              <w:rPr>
                <w:sz w:val="24"/>
              </w:rPr>
            </w:pPr>
            <w:r>
              <w:rPr>
                <w:spacing w:val="-10"/>
                <w:sz w:val="24"/>
              </w:rPr>
              <w:t>5</w:t>
            </w:r>
          </w:p>
        </w:tc>
        <w:tc>
          <w:tcPr>
            <w:tcW w:w="2641" w:type="dxa"/>
          </w:tcPr>
          <w:p w:rsidR="00E829DB" w:rsidRDefault="00E829DB">
            <w:pPr>
              <w:pStyle w:val="TableParagraph"/>
              <w:rPr>
                <w:sz w:val="24"/>
              </w:rPr>
            </w:pPr>
          </w:p>
        </w:tc>
        <w:tc>
          <w:tcPr>
            <w:tcW w:w="2708" w:type="dxa"/>
          </w:tcPr>
          <w:p w:rsidR="00E829DB" w:rsidRDefault="00E829DB">
            <w:pPr>
              <w:pStyle w:val="TableParagraph"/>
              <w:rPr>
                <w:sz w:val="24"/>
              </w:rPr>
            </w:pPr>
          </w:p>
        </w:tc>
        <w:tc>
          <w:tcPr>
            <w:tcW w:w="2706" w:type="dxa"/>
            <w:tcBorders>
              <w:right w:val="nil"/>
            </w:tcBorders>
          </w:tcPr>
          <w:p w:rsidR="00E829DB" w:rsidRDefault="00096074">
            <w:pPr>
              <w:pStyle w:val="TableParagraph"/>
              <w:spacing w:before="43"/>
              <w:ind w:left="233"/>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3"/>
              <w:ind w:left="34" w:right="2"/>
              <w:jc w:val="center"/>
              <w:rPr>
                <w:sz w:val="24"/>
              </w:rPr>
            </w:pPr>
            <w:r>
              <w:rPr>
                <w:spacing w:val="-5"/>
                <w:sz w:val="24"/>
              </w:rPr>
              <w:t>ЦОК</w:t>
            </w:r>
          </w:p>
        </w:tc>
      </w:tr>
      <w:tr w:rsidR="00E829DB">
        <w:trPr>
          <w:trHeight w:val="1154"/>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2.2</w:t>
            </w:r>
          </w:p>
        </w:tc>
        <w:tc>
          <w:tcPr>
            <w:tcW w:w="4268" w:type="dxa"/>
          </w:tcPr>
          <w:p w:rsidR="00E829DB" w:rsidRDefault="00E829DB">
            <w:pPr>
              <w:pStyle w:val="TableParagraph"/>
              <w:spacing w:before="48"/>
              <w:rPr>
                <w:b/>
                <w:sz w:val="24"/>
              </w:rPr>
            </w:pPr>
          </w:p>
          <w:p w:rsidR="00E829DB" w:rsidRDefault="00096074">
            <w:pPr>
              <w:pStyle w:val="TableParagraph"/>
              <w:ind w:left="235"/>
              <w:rPr>
                <w:sz w:val="24"/>
              </w:rPr>
            </w:pPr>
            <w:r>
              <w:rPr>
                <w:sz w:val="24"/>
              </w:rPr>
              <w:t>Непредельные</w:t>
            </w:r>
            <w:r>
              <w:rPr>
                <w:spacing w:val="-15"/>
                <w:sz w:val="24"/>
              </w:rPr>
              <w:t xml:space="preserve"> </w:t>
            </w:r>
            <w:r>
              <w:rPr>
                <w:sz w:val="24"/>
              </w:rPr>
              <w:t>углеводороды:</w:t>
            </w:r>
            <w:r>
              <w:rPr>
                <w:spacing w:val="-15"/>
                <w:sz w:val="24"/>
              </w:rPr>
              <w:t xml:space="preserve"> </w:t>
            </w:r>
            <w:r>
              <w:rPr>
                <w:sz w:val="24"/>
              </w:rPr>
              <w:t>алкены, алкадиены, алкины</w:t>
            </w:r>
          </w:p>
        </w:tc>
        <w:tc>
          <w:tcPr>
            <w:tcW w:w="977" w:type="dxa"/>
          </w:tcPr>
          <w:p w:rsidR="00E829DB" w:rsidRDefault="00E829DB">
            <w:pPr>
              <w:pStyle w:val="TableParagraph"/>
              <w:spacing w:before="185"/>
              <w:rPr>
                <w:b/>
                <w:sz w:val="24"/>
              </w:rPr>
            </w:pPr>
          </w:p>
          <w:p w:rsidR="00E829DB" w:rsidRDefault="00096074">
            <w:pPr>
              <w:pStyle w:val="TableParagraph"/>
              <w:ind w:left="234"/>
              <w:rPr>
                <w:sz w:val="24"/>
              </w:rPr>
            </w:pPr>
            <w:r>
              <w:rPr>
                <w:spacing w:val="-5"/>
                <w:sz w:val="24"/>
              </w:rPr>
              <w:t>14</w:t>
            </w:r>
          </w:p>
        </w:tc>
        <w:tc>
          <w:tcPr>
            <w:tcW w:w="2641" w:type="dxa"/>
          </w:tcPr>
          <w:p w:rsidR="00E829DB" w:rsidRDefault="00E829DB">
            <w:pPr>
              <w:pStyle w:val="TableParagraph"/>
              <w:rPr>
                <w:sz w:val="24"/>
              </w:rPr>
            </w:pPr>
          </w:p>
        </w:tc>
        <w:tc>
          <w:tcPr>
            <w:tcW w:w="2708" w:type="dxa"/>
          </w:tcPr>
          <w:p w:rsidR="00E829DB" w:rsidRDefault="00E829DB">
            <w:pPr>
              <w:pStyle w:val="TableParagraph"/>
              <w:spacing w:before="185"/>
              <w:rPr>
                <w:b/>
                <w:sz w:val="24"/>
              </w:rPr>
            </w:pPr>
          </w:p>
          <w:p w:rsidR="00E829DB" w:rsidRDefault="00096074">
            <w:pPr>
              <w:pStyle w:val="TableParagraph"/>
              <w:ind w:left="234"/>
              <w:rPr>
                <w:sz w:val="24"/>
              </w:rPr>
            </w:pPr>
            <w:r>
              <w:rPr>
                <w:spacing w:val="-10"/>
                <w:sz w:val="24"/>
              </w:rPr>
              <w:t>2</w:t>
            </w:r>
          </w:p>
        </w:tc>
        <w:tc>
          <w:tcPr>
            <w:tcW w:w="2706" w:type="dxa"/>
            <w:tcBorders>
              <w:right w:val="nil"/>
            </w:tcBorders>
          </w:tcPr>
          <w:p w:rsidR="00E829DB" w:rsidRDefault="00096074">
            <w:pPr>
              <w:pStyle w:val="TableParagraph"/>
              <w:spacing w:before="46"/>
              <w:ind w:left="233"/>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right="2"/>
              <w:jc w:val="center"/>
              <w:rPr>
                <w:sz w:val="24"/>
              </w:rPr>
            </w:pPr>
            <w:r>
              <w:rPr>
                <w:spacing w:val="-5"/>
                <w:sz w:val="24"/>
              </w:rPr>
              <w:t>ЦОК</w:t>
            </w:r>
          </w:p>
        </w:tc>
      </w:tr>
      <w:tr w:rsidR="00E829DB">
        <w:trPr>
          <w:trHeight w:val="1151"/>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2.3</w:t>
            </w:r>
          </w:p>
        </w:tc>
        <w:tc>
          <w:tcPr>
            <w:tcW w:w="4268" w:type="dxa"/>
          </w:tcPr>
          <w:p w:rsidR="00E829DB" w:rsidRDefault="00E829DB">
            <w:pPr>
              <w:pStyle w:val="TableParagraph"/>
              <w:spacing w:before="185"/>
              <w:rPr>
                <w:b/>
                <w:sz w:val="24"/>
              </w:rPr>
            </w:pPr>
          </w:p>
          <w:p w:rsidR="00E829DB" w:rsidRDefault="00096074">
            <w:pPr>
              <w:pStyle w:val="TableParagraph"/>
              <w:ind w:left="235"/>
              <w:rPr>
                <w:sz w:val="24"/>
              </w:rPr>
            </w:pPr>
            <w:r>
              <w:rPr>
                <w:sz w:val="24"/>
              </w:rPr>
              <w:t>Ароматическиеуглеводороды</w:t>
            </w:r>
            <w:r>
              <w:rPr>
                <w:spacing w:val="-8"/>
                <w:sz w:val="24"/>
              </w:rPr>
              <w:t xml:space="preserve"> </w:t>
            </w:r>
            <w:r>
              <w:rPr>
                <w:spacing w:val="-2"/>
                <w:sz w:val="24"/>
              </w:rPr>
              <w:t>(арены)</w:t>
            </w:r>
          </w:p>
        </w:tc>
        <w:tc>
          <w:tcPr>
            <w:tcW w:w="977" w:type="dxa"/>
          </w:tcPr>
          <w:p w:rsidR="00E829DB" w:rsidRDefault="00E829DB">
            <w:pPr>
              <w:pStyle w:val="TableParagraph"/>
              <w:spacing w:before="185"/>
              <w:rPr>
                <w:b/>
                <w:sz w:val="24"/>
              </w:rPr>
            </w:pPr>
          </w:p>
          <w:p w:rsidR="00E829DB" w:rsidRDefault="00096074">
            <w:pPr>
              <w:pStyle w:val="TableParagraph"/>
              <w:ind w:left="294"/>
              <w:rPr>
                <w:sz w:val="24"/>
              </w:rPr>
            </w:pPr>
            <w:r>
              <w:rPr>
                <w:spacing w:val="-10"/>
                <w:sz w:val="24"/>
              </w:rPr>
              <w:t>8</w:t>
            </w:r>
          </w:p>
        </w:tc>
        <w:tc>
          <w:tcPr>
            <w:tcW w:w="2641" w:type="dxa"/>
          </w:tcPr>
          <w:p w:rsidR="00E829DB" w:rsidRDefault="00E829DB">
            <w:pPr>
              <w:pStyle w:val="TableParagraph"/>
              <w:rPr>
                <w:sz w:val="24"/>
              </w:rPr>
            </w:pPr>
          </w:p>
        </w:tc>
        <w:tc>
          <w:tcPr>
            <w:tcW w:w="2708" w:type="dxa"/>
          </w:tcPr>
          <w:p w:rsidR="00E829DB" w:rsidRDefault="00E829DB">
            <w:pPr>
              <w:pStyle w:val="TableParagraph"/>
              <w:rPr>
                <w:sz w:val="24"/>
              </w:rPr>
            </w:pPr>
          </w:p>
        </w:tc>
        <w:tc>
          <w:tcPr>
            <w:tcW w:w="2706" w:type="dxa"/>
            <w:tcBorders>
              <w:right w:val="nil"/>
            </w:tcBorders>
          </w:tcPr>
          <w:p w:rsidR="00E829DB" w:rsidRDefault="00096074">
            <w:pPr>
              <w:pStyle w:val="TableParagraph"/>
              <w:spacing w:before="43"/>
              <w:ind w:left="233"/>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3"/>
              <w:ind w:left="34" w:right="2"/>
              <w:jc w:val="center"/>
              <w:rPr>
                <w:sz w:val="24"/>
              </w:rPr>
            </w:pPr>
            <w:r>
              <w:rPr>
                <w:spacing w:val="-5"/>
                <w:sz w:val="24"/>
              </w:rPr>
              <w:t>ЦОК</w:t>
            </w:r>
          </w:p>
        </w:tc>
      </w:tr>
      <w:tr w:rsidR="00E829DB">
        <w:trPr>
          <w:trHeight w:val="1152"/>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2.4</w:t>
            </w:r>
          </w:p>
        </w:tc>
        <w:tc>
          <w:tcPr>
            <w:tcW w:w="4268" w:type="dxa"/>
          </w:tcPr>
          <w:p w:rsidR="00E829DB" w:rsidRDefault="00E829DB">
            <w:pPr>
              <w:pStyle w:val="TableParagraph"/>
              <w:spacing w:before="48"/>
              <w:rPr>
                <w:b/>
                <w:sz w:val="24"/>
              </w:rPr>
            </w:pPr>
          </w:p>
          <w:p w:rsidR="00E829DB" w:rsidRDefault="00096074">
            <w:pPr>
              <w:pStyle w:val="TableParagraph"/>
              <w:spacing w:before="1"/>
              <w:ind w:left="235" w:right="104"/>
              <w:rPr>
                <w:sz w:val="24"/>
              </w:rPr>
            </w:pPr>
            <w:r>
              <w:rPr>
                <w:sz w:val="24"/>
              </w:rPr>
              <w:t>Природные</w:t>
            </w:r>
            <w:r>
              <w:rPr>
                <w:spacing w:val="-9"/>
                <w:sz w:val="24"/>
              </w:rPr>
              <w:t xml:space="preserve"> </w:t>
            </w:r>
            <w:r>
              <w:rPr>
                <w:sz w:val="24"/>
              </w:rPr>
              <w:t>источники</w:t>
            </w:r>
            <w:r>
              <w:rPr>
                <w:spacing w:val="-9"/>
                <w:sz w:val="24"/>
              </w:rPr>
              <w:t xml:space="preserve"> </w:t>
            </w:r>
            <w:r>
              <w:rPr>
                <w:sz w:val="24"/>
              </w:rPr>
              <w:t>углеводородов и их переработка</w:t>
            </w:r>
          </w:p>
        </w:tc>
        <w:tc>
          <w:tcPr>
            <w:tcW w:w="977" w:type="dxa"/>
          </w:tcPr>
          <w:p w:rsidR="00E829DB" w:rsidRDefault="00E829DB">
            <w:pPr>
              <w:pStyle w:val="TableParagraph"/>
              <w:spacing w:before="185"/>
              <w:rPr>
                <w:b/>
                <w:sz w:val="24"/>
              </w:rPr>
            </w:pPr>
          </w:p>
          <w:p w:rsidR="00E829DB" w:rsidRDefault="00096074">
            <w:pPr>
              <w:pStyle w:val="TableParagraph"/>
              <w:ind w:left="234"/>
              <w:rPr>
                <w:sz w:val="24"/>
              </w:rPr>
            </w:pPr>
            <w:r>
              <w:rPr>
                <w:spacing w:val="-10"/>
                <w:sz w:val="24"/>
              </w:rPr>
              <w:t>4</w:t>
            </w:r>
          </w:p>
        </w:tc>
        <w:tc>
          <w:tcPr>
            <w:tcW w:w="2641" w:type="dxa"/>
          </w:tcPr>
          <w:p w:rsidR="00E829DB" w:rsidRDefault="00E829DB">
            <w:pPr>
              <w:pStyle w:val="TableParagraph"/>
              <w:rPr>
                <w:sz w:val="24"/>
              </w:rPr>
            </w:pPr>
          </w:p>
        </w:tc>
        <w:tc>
          <w:tcPr>
            <w:tcW w:w="2708" w:type="dxa"/>
          </w:tcPr>
          <w:p w:rsidR="00E829DB" w:rsidRDefault="00E829DB">
            <w:pPr>
              <w:pStyle w:val="TableParagraph"/>
              <w:rPr>
                <w:sz w:val="24"/>
              </w:rPr>
            </w:pPr>
          </w:p>
        </w:tc>
        <w:tc>
          <w:tcPr>
            <w:tcW w:w="2706" w:type="dxa"/>
            <w:tcBorders>
              <w:right w:val="nil"/>
            </w:tcBorders>
          </w:tcPr>
          <w:p w:rsidR="00E829DB" w:rsidRDefault="00096074">
            <w:pPr>
              <w:pStyle w:val="TableParagraph"/>
              <w:spacing w:before="46"/>
              <w:ind w:left="233"/>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right="2"/>
              <w:jc w:val="center"/>
              <w:rPr>
                <w:sz w:val="24"/>
              </w:rPr>
            </w:pPr>
            <w:r>
              <w:rPr>
                <w:spacing w:val="-5"/>
                <w:sz w:val="24"/>
              </w:rPr>
              <w:t>ЦОК</w:t>
            </w:r>
          </w:p>
        </w:tc>
      </w:tr>
      <w:tr w:rsidR="00E829DB">
        <w:trPr>
          <w:trHeight w:val="318"/>
        </w:trPr>
        <w:tc>
          <w:tcPr>
            <w:tcW w:w="730" w:type="dxa"/>
          </w:tcPr>
          <w:p w:rsidR="00E829DB" w:rsidRDefault="00096074">
            <w:pPr>
              <w:pStyle w:val="TableParagraph"/>
              <w:spacing w:before="45" w:line="253" w:lineRule="exact"/>
              <w:ind w:left="100"/>
              <w:rPr>
                <w:sz w:val="24"/>
              </w:rPr>
            </w:pPr>
            <w:r>
              <w:rPr>
                <w:spacing w:val="-5"/>
                <w:sz w:val="24"/>
              </w:rPr>
              <w:t>2.5</w:t>
            </w:r>
          </w:p>
        </w:tc>
        <w:tc>
          <w:tcPr>
            <w:tcW w:w="4268" w:type="dxa"/>
          </w:tcPr>
          <w:p w:rsidR="00E829DB" w:rsidRDefault="00096074">
            <w:pPr>
              <w:pStyle w:val="TableParagraph"/>
              <w:spacing w:before="45" w:line="253" w:lineRule="exact"/>
              <w:ind w:left="235"/>
              <w:rPr>
                <w:sz w:val="24"/>
              </w:rPr>
            </w:pPr>
            <w:r>
              <w:rPr>
                <w:spacing w:val="-2"/>
                <w:sz w:val="24"/>
              </w:rPr>
              <w:t>Галогенпроизводныеуглеводородов</w:t>
            </w:r>
          </w:p>
        </w:tc>
        <w:tc>
          <w:tcPr>
            <w:tcW w:w="977" w:type="dxa"/>
          </w:tcPr>
          <w:p w:rsidR="00E829DB" w:rsidRDefault="00096074">
            <w:pPr>
              <w:pStyle w:val="TableParagraph"/>
              <w:spacing w:before="45" w:line="253" w:lineRule="exact"/>
              <w:ind w:left="294"/>
              <w:rPr>
                <w:sz w:val="24"/>
              </w:rPr>
            </w:pPr>
            <w:r>
              <w:rPr>
                <w:spacing w:val="-10"/>
                <w:sz w:val="24"/>
              </w:rPr>
              <w:t>4</w:t>
            </w:r>
          </w:p>
        </w:tc>
        <w:tc>
          <w:tcPr>
            <w:tcW w:w="2641" w:type="dxa"/>
          </w:tcPr>
          <w:p w:rsidR="00E829DB" w:rsidRDefault="00096074">
            <w:pPr>
              <w:pStyle w:val="TableParagraph"/>
              <w:spacing w:before="45" w:line="253" w:lineRule="exact"/>
              <w:ind w:left="294"/>
              <w:rPr>
                <w:sz w:val="24"/>
              </w:rPr>
            </w:pPr>
            <w:r>
              <w:rPr>
                <w:spacing w:val="-10"/>
                <w:sz w:val="24"/>
              </w:rPr>
              <w:t>1</w:t>
            </w:r>
          </w:p>
        </w:tc>
        <w:tc>
          <w:tcPr>
            <w:tcW w:w="2708" w:type="dxa"/>
          </w:tcPr>
          <w:p w:rsidR="00E829DB" w:rsidRDefault="00E829DB">
            <w:pPr>
              <w:pStyle w:val="TableParagraph"/>
              <w:rPr>
                <w:sz w:val="24"/>
              </w:rPr>
            </w:pPr>
          </w:p>
        </w:tc>
        <w:tc>
          <w:tcPr>
            <w:tcW w:w="2706" w:type="dxa"/>
            <w:tcBorders>
              <w:right w:val="nil"/>
            </w:tcBorders>
          </w:tcPr>
          <w:p w:rsidR="00E829DB" w:rsidRDefault="00096074">
            <w:pPr>
              <w:pStyle w:val="TableParagraph"/>
              <w:spacing w:before="45" w:line="253" w:lineRule="exact"/>
              <w:ind w:left="233"/>
              <w:rPr>
                <w:sz w:val="24"/>
              </w:rPr>
            </w:pPr>
            <w:r>
              <w:rPr>
                <w:spacing w:val="-2"/>
                <w:sz w:val="24"/>
              </w:rPr>
              <w:t>Библиотека</w:t>
            </w:r>
          </w:p>
        </w:tc>
        <w:tc>
          <w:tcPr>
            <w:tcW w:w="753" w:type="dxa"/>
            <w:tcBorders>
              <w:left w:val="nil"/>
            </w:tcBorders>
          </w:tcPr>
          <w:p w:rsidR="00E829DB" w:rsidRDefault="00096074">
            <w:pPr>
              <w:pStyle w:val="TableParagraph"/>
              <w:spacing w:before="45" w:line="253" w:lineRule="exact"/>
              <w:ind w:left="34" w:right="2"/>
              <w:jc w:val="center"/>
              <w:rPr>
                <w:sz w:val="24"/>
              </w:rPr>
            </w:pPr>
            <w:r>
              <w:rPr>
                <w:spacing w:val="-5"/>
                <w:sz w:val="24"/>
              </w:rPr>
              <w:t>ЦОК</w:t>
            </w:r>
          </w:p>
        </w:tc>
      </w:tr>
    </w:tbl>
    <w:p w:rsidR="00E829DB" w:rsidRDefault="00E829DB">
      <w:pPr>
        <w:spacing w:line="253" w:lineRule="exact"/>
        <w:jc w:val="center"/>
        <w:rPr>
          <w:sz w:val="24"/>
        </w:rPr>
        <w:sectPr w:rsidR="00E829DB">
          <w:footerReference w:type="default" r:id="rId168"/>
          <w:pgSz w:w="16840" w:h="11910" w:orient="landscape"/>
          <w:pgMar w:top="1100" w:right="40" w:bottom="1240" w:left="920" w:header="0" w:footer="1051" w:gutter="0"/>
          <w:cols w:space="720"/>
        </w:sectPr>
      </w:pPr>
    </w:p>
    <w:p w:rsidR="00E829DB" w:rsidRDefault="00E829DB">
      <w:pPr>
        <w:pStyle w:val="a3"/>
        <w:spacing w:before="2"/>
        <w:ind w:left="0"/>
        <w:jc w:val="left"/>
        <w:rPr>
          <w:b/>
          <w:sz w:val="2"/>
        </w:rPr>
      </w:pPr>
    </w:p>
    <w:tbl>
      <w:tblPr>
        <w:tblStyle w:val="TableNormal"/>
        <w:tblW w:w="0" w:type="auto"/>
        <w:tblInd w:w="1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30"/>
        <w:gridCol w:w="2474"/>
        <w:gridCol w:w="1165"/>
        <w:gridCol w:w="628"/>
        <w:gridCol w:w="977"/>
        <w:gridCol w:w="2641"/>
        <w:gridCol w:w="2708"/>
        <w:gridCol w:w="2706"/>
        <w:gridCol w:w="753"/>
      </w:tblGrid>
      <w:tr w:rsidR="00E829DB">
        <w:trPr>
          <w:trHeight w:val="876"/>
        </w:trPr>
        <w:tc>
          <w:tcPr>
            <w:tcW w:w="730" w:type="dxa"/>
          </w:tcPr>
          <w:p w:rsidR="00E829DB" w:rsidRDefault="00E829DB">
            <w:pPr>
              <w:pStyle w:val="TableParagraph"/>
              <w:rPr>
                <w:sz w:val="24"/>
              </w:rPr>
            </w:pPr>
          </w:p>
        </w:tc>
        <w:tc>
          <w:tcPr>
            <w:tcW w:w="4267" w:type="dxa"/>
            <w:gridSpan w:val="3"/>
          </w:tcPr>
          <w:p w:rsidR="00E829DB" w:rsidRDefault="00E829DB">
            <w:pPr>
              <w:pStyle w:val="TableParagraph"/>
              <w:rPr>
                <w:sz w:val="24"/>
              </w:rPr>
            </w:pPr>
          </w:p>
        </w:tc>
        <w:tc>
          <w:tcPr>
            <w:tcW w:w="977" w:type="dxa"/>
          </w:tcPr>
          <w:p w:rsidR="00E829DB" w:rsidRDefault="00E829DB">
            <w:pPr>
              <w:pStyle w:val="TableParagraph"/>
              <w:rPr>
                <w:sz w:val="24"/>
              </w:rPr>
            </w:pPr>
          </w:p>
        </w:tc>
        <w:tc>
          <w:tcPr>
            <w:tcW w:w="2641" w:type="dxa"/>
          </w:tcPr>
          <w:p w:rsidR="00E829DB" w:rsidRDefault="00E829DB">
            <w:pPr>
              <w:pStyle w:val="TableParagraph"/>
              <w:rPr>
                <w:sz w:val="24"/>
              </w:rPr>
            </w:pPr>
          </w:p>
        </w:tc>
        <w:tc>
          <w:tcPr>
            <w:tcW w:w="2708" w:type="dxa"/>
          </w:tcPr>
          <w:p w:rsidR="00E829DB" w:rsidRDefault="00E829DB">
            <w:pPr>
              <w:pStyle w:val="TableParagraph"/>
              <w:rPr>
                <w:sz w:val="24"/>
              </w:rPr>
            </w:pPr>
          </w:p>
        </w:tc>
        <w:tc>
          <w:tcPr>
            <w:tcW w:w="3459" w:type="dxa"/>
            <w:gridSpan w:val="2"/>
          </w:tcPr>
          <w:p w:rsidR="00E829DB" w:rsidRDefault="00096074">
            <w:pPr>
              <w:pStyle w:val="TableParagraph"/>
              <w:spacing w:before="43"/>
              <w:ind w:left="234"/>
              <w:rPr>
                <w:sz w:val="24"/>
              </w:rPr>
            </w:pPr>
            <w:r>
              <w:rPr>
                <w:spacing w:val="-2"/>
                <w:sz w:val="24"/>
              </w:rPr>
              <w:t>https://myschool.edu.ru/</w:t>
            </w:r>
          </w:p>
        </w:tc>
      </w:tr>
      <w:tr w:rsidR="00E829DB">
        <w:trPr>
          <w:trHeight w:val="321"/>
        </w:trPr>
        <w:tc>
          <w:tcPr>
            <w:tcW w:w="4997" w:type="dxa"/>
            <w:gridSpan w:val="4"/>
          </w:tcPr>
          <w:p w:rsidR="00E829DB" w:rsidRDefault="00096074">
            <w:pPr>
              <w:pStyle w:val="TableParagraph"/>
              <w:spacing w:before="46" w:line="256" w:lineRule="exact"/>
              <w:ind w:left="235"/>
              <w:rPr>
                <w:sz w:val="24"/>
              </w:rPr>
            </w:pPr>
            <w:r>
              <w:rPr>
                <w:spacing w:val="-2"/>
                <w:sz w:val="24"/>
              </w:rPr>
              <w:t>Итогопоразделу</w:t>
            </w:r>
          </w:p>
        </w:tc>
        <w:tc>
          <w:tcPr>
            <w:tcW w:w="977" w:type="dxa"/>
          </w:tcPr>
          <w:p w:rsidR="00E829DB" w:rsidRDefault="00096074">
            <w:pPr>
              <w:pStyle w:val="TableParagraph"/>
              <w:spacing w:before="46" w:line="256" w:lineRule="exact"/>
              <w:ind w:right="434"/>
              <w:jc w:val="right"/>
              <w:rPr>
                <w:sz w:val="24"/>
              </w:rPr>
            </w:pPr>
            <w:r>
              <w:rPr>
                <w:spacing w:val="-5"/>
                <w:sz w:val="24"/>
              </w:rPr>
              <w:t>35</w:t>
            </w:r>
          </w:p>
        </w:tc>
        <w:tc>
          <w:tcPr>
            <w:tcW w:w="8808" w:type="dxa"/>
            <w:gridSpan w:val="4"/>
          </w:tcPr>
          <w:p w:rsidR="00E829DB" w:rsidRDefault="00E829DB">
            <w:pPr>
              <w:pStyle w:val="TableParagraph"/>
              <w:rPr>
                <w:sz w:val="24"/>
              </w:rPr>
            </w:pPr>
          </w:p>
        </w:tc>
      </w:tr>
      <w:tr w:rsidR="00E829DB">
        <w:trPr>
          <w:trHeight w:val="321"/>
        </w:trPr>
        <w:tc>
          <w:tcPr>
            <w:tcW w:w="14782" w:type="dxa"/>
            <w:gridSpan w:val="9"/>
          </w:tcPr>
          <w:p w:rsidR="00E829DB" w:rsidRDefault="00096074">
            <w:pPr>
              <w:pStyle w:val="TableParagraph"/>
              <w:spacing w:before="46" w:line="256" w:lineRule="exact"/>
              <w:ind w:left="235"/>
              <w:rPr>
                <w:b/>
                <w:sz w:val="24"/>
              </w:rPr>
            </w:pPr>
            <w:r>
              <w:rPr>
                <w:b/>
                <w:sz w:val="24"/>
              </w:rPr>
              <w:t>Раздел</w:t>
            </w:r>
            <w:r>
              <w:rPr>
                <w:b/>
                <w:spacing w:val="-6"/>
                <w:sz w:val="24"/>
              </w:rPr>
              <w:t xml:space="preserve"> </w:t>
            </w:r>
            <w:proofErr w:type="gramStart"/>
            <w:r>
              <w:rPr>
                <w:b/>
                <w:spacing w:val="-2"/>
                <w:sz w:val="24"/>
              </w:rPr>
              <w:t>3.Кислородсодержащиеорганическиесоединения</w:t>
            </w:r>
            <w:proofErr w:type="gramEnd"/>
          </w:p>
        </w:tc>
      </w:tr>
      <w:tr w:rsidR="00E829DB">
        <w:trPr>
          <w:trHeight w:val="1151"/>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3.1</w:t>
            </w:r>
          </w:p>
        </w:tc>
        <w:tc>
          <w:tcPr>
            <w:tcW w:w="4267" w:type="dxa"/>
            <w:gridSpan w:val="3"/>
          </w:tcPr>
          <w:p w:rsidR="00E829DB" w:rsidRDefault="00E829DB">
            <w:pPr>
              <w:pStyle w:val="TableParagraph"/>
              <w:spacing w:before="185"/>
              <w:rPr>
                <w:b/>
                <w:sz w:val="24"/>
              </w:rPr>
            </w:pPr>
          </w:p>
          <w:p w:rsidR="00E829DB" w:rsidRDefault="00096074">
            <w:pPr>
              <w:pStyle w:val="TableParagraph"/>
              <w:ind w:left="235"/>
              <w:rPr>
                <w:sz w:val="24"/>
              </w:rPr>
            </w:pPr>
            <w:r>
              <w:rPr>
                <w:sz w:val="24"/>
              </w:rPr>
              <w:t>Спирты.</w:t>
            </w:r>
            <w:r>
              <w:rPr>
                <w:spacing w:val="-3"/>
                <w:sz w:val="24"/>
              </w:rPr>
              <w:t xml:space="preserve"> </w:t>
            </w:r>
            <w:r>
              <w:rPr>
                <w:spacing w:val="-2"/>
                <w:sz w:val="24"/>
              </w:rPr>
              <w:t>Фенол</w:t>
            </w:r>
          </w:p>
        </w:tc>
        <w:tc>
          <w:tcPr>
            <w:tcW w:w="977" w:type="dxa"/>
          </w:tcPr>
          <w:p w:rsidR="00E829DB" w:rsidRDefault="00E829DB">
            <w:pPr>
              <w:pStyle w:val="TableParagraph"/>
              <w:spacing w:before="185"/>
              <w:rPr>
                <w:b/>
                <w:sz w:val="24"/>
              </w:rPr>
            </w:pPr>
          </w:p>
          <w:p w:rsidR="00E829DB" w:rsidRDefault="00096074">
            <w:pPr>
              <w:pStyle w:val="TableParagraph"/>
              <w:ind w:right="434"/>
              <w:jc w:val="right"/>
              <w:rPr>
                <w:sz w:val="24"/>
              </w:rPr>
            </w:pPr>
            <w:r>
              <w:rPr>
                <w:spacing w:val="-5"/>
                <w:sz w:val="24"/>
              </w:rPr>
              <w:t>11</w:t>
            </w:r>
          </w:p>
        </w:tc>
        <w:tc>
          <w:tcPr>
            <w:tcW w:w="2641" w:type="dxa"/>
          </w:tcPr>
          <w:p w:rsidR="00E829DB" w:rsidRDefault="00E829DB">
            <w:pPr>
              <w:pStyle w:val="TableParagraph"/>
              <w:rPr>
                <w:sz w:val="24"/>
              </w:rPr>
            </w:pPr>
          </w:p>
        </w:tc>
        <w:tc>
          <w:tcPr>
            <w:tcW w:w="2708"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1</w:t>
            </w:r>
          </w:p>
        </w:tc>
        <w:tc>
          <w:tcPr>
            <w:tcW w:w="2706" w:type="dxa"/>
            <w:tcBorders>
              <w:right w:val="nil"/>
            </w:tcBorders>
          </w:tcPr>
          <w:p w:rsidR="00E829DB" w:rsidRDefault="00096074">
            <w:pPr>
              <w:pStyle w:val="TableParagraph"/>
              <w:spacing w:before="46"/>
              <w:ind w:left="234"/>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jc w:val="center"/>
              <w:rPr>
                <w:sz w:val="24"/>
              </w:rPr>
            </w:pPr>
            <w:r>
              <w:rPr>
                <w:spacing w:val="-5"/>
                <w:sz w:val="24"/>
              </w:rPr>
              <w:t>ЦОК</w:t>
            </w:r>
          </w:p>
        </w:tc>
      </w:tr>
      <w:tr w:rsidR="00E829DB">
        <w:trPr>
          <w:trHeight w:val="1154"/>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3.2</w:t>
            </w:r>
          </w:p>
        </w:tc>
        <w:tc>
          <w:tcPr>
            <w:tcW w:w="4267" w:type="dxa"/>
            <w:gridSpan w:val="3"/>
          </w:tcPr>
          <w:p w:rsidR="00E829DB" w:rsidRDefault="00096074">
            <w:pPr>
              <w:pStyle w:val="TableParagraph"/>
              <w:tabs>
                <w:tab w:val="left" w:pos="2904"/>
              </w:tabs>
              <w:spacing w:before="185"/>
              <w:ind w:left="235" w:right="101"/>
              <w:jc w:val="both"/>
              <w:rPr>
                <w:sz w:val="24"/>
              </w:rPr>
            </w:pPr>
            <w:r>
              <w:rPr>
                <w:spacing w:val="-2"/>
                <w:sz w:val="24"/>
              </w:rPr>
              <w:t>Карбонильные</w:t>
            </w:r>
            <w:r>
              <w:rPr>
                <w:sz w:val="24"/>
              </w:rPr>
              <w:tab/>
            </w:r>
            <w:r>
              <w:rPr>
                <w:spacing w:val="-2"/>
                <w:sz w:val="24"/>
              </w:rPr>
              <w:t xml:space="preserve">соединения: </w:t>
            </w:r>
            <w:r>
              <w:rPr>
                <w:sz w:val="24"/>
              </w:rPr>
              <w:t>альдегиды и кетоны. Карбоновые кислоты. Сложные эфиры. Жиры</w:t>
            </w:r>
          </w:p>
        </w:tc>
        <w:tc>
          <w:tcPr>
            <w:tcW w:w="977" w:type="dxa"/>
          </w:tcPr>
          <w:p w:rsidR="00E829DB" w:rsidRDefault="00E829DB">
            <w:pPr>
              <w:pStyle w:val="TableParagraph"/>
              <w:spacing w:before="185"/>
              <w:rPr>
                <w:b/>
                <w:sz w:val="24"/>
              </w:rPr>
            </w:pPr>
          </w:p>
          <w:p w:rsidR="00E829DB" w:rsidRDefault="00096074">
            <w:pPr>
              <w:pStyle w:val="TableParagraph"/>
              <w:ind w:left="235"/>
              <w:rPr>
                <w:sz w:val="24"/>
              </w:rPr>
            </w:pPr>
            <w:r>
              <w:rPr>
                <w:spacing w:val="-5"/>
                <w:sz w:val="24"/>
              </w:rPr>
              <w:t>21</w:t>
            </w:r>
          </w:p>
        </w:tc>
        <w:tc>
          <w:tcPr>
            <w:tcW w:w="2641" w:type="dxa"/>
          </w:tcPr>
          <w:p w:rsidR="00E829DB" w:rsidRDefault="00E829DB">
            <w:pPr>
              <w:pStyle w:val="TableParagraph"/>
              <w:rPr>
                <w:sz w:val="24"/>
              </w:rPr>
            </w:pPr>
          </w:p>
        </w:tc>
        <w:tc>
          <w:tcPr>
            <w:tcW w:w="2708"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1</w:t>
            </w:r>
          </w:p>
        </w:tc>
        <w:tc>
          <w:tcPr>
            <w:tcW w:w="2706" w:type="dxa"/>
            <w:tcBorders>
              <w:right w:val="nil"/>
            </w:tcBorders>
          </w:tcPr>
          <w:p w:rsidR="00E829DB" w:rsidRDefault="00096074">
            <w:pPr>
              <w:pStyle w:val="TableParagraph"/>
              <w:spacing w:before="46"/>
              <w:ind w:left="234"/>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jc w:val="center"/>
              <w:rPr>
                <w:sz w:val="24"/>
              </w:rPr>
            </w:pPr>
            <w:r>
              <w:rPr>
                <w:spacing w:val="-5"/>
                <w:sz w:val="24"/>
              </w:rPr>
              <w:t>ЦОК</w:t>
            </w:r>
          </w:p>
        </w:tc>
      </w:tr>
      <w:tr w:rsidR="00E829DB">
        <w:trPr>
          <w:trHeight w:val="1151"/>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3.3</w:t>
            </w:r>
          </w:p>
        </w:tc>
        <w:tc>
          <w:tcPr>
            <w:tcW w:w="4267" w:type="dxa"/>
            <w:gridSpan w:val="3"/>
          </w:tcPr>
          <w:p w:rsidR="00E829DB" w:rsidRDefault="00E829DB">
            <w:pPr>
              <w:pStyle w:val="TableParagraph"/>
              <w:spacing w:before="185"/>
              <w:rPr>
                <w:b/>
                <w:sz w:val="24"/>
              </w:rPr>
            </w:pPr>
          </w:p>
          <w:p w:rsidR="00E829DB" w:rsidRDefault="00096074">
            <w:pPr>
              <w:pStyle w:val="TableParagraph"/>
              <w:ind w:left="235"/>
              <w:rPr>
                <w:sz w:val="24"/>
              </w:rPr>
            </w:pPr>
            <w:r>
              <w:rPr>
                <w:spacing w:val="-2"/>
                <w:sz w:val="24"/>
              </w:rPr>
              <w:t>Углеводы</w:t>
            </w:r>
          </w:p>
        </w:tc>
        <w:tc>
          <w:tcPr>
            <w:tcW w:w="977"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9</w:t>
            </w:r>
          </w:p>
        </w:tc>
        <w:tc>
          <w:tcPr>
            <w:tcW w:w="2641"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1</w:t>
            </w:r>
          </w:p>
        </w:tc>
        <w:tc>
          <w:tcPr>
            <w:tcW w:w="2708" w:type="dxa"/>
          </w:tcPr>
          <w:p w:rsidR="00E829DB" w:rsidRDefault="00E829DB">
            <w:pPr>
              <w:pStyle w:val="TableParagraph"/>
              <w:rPr>
                <w:sz w:val="24"/>
              </w:rPr>
            </w:pPr>
          </w:p>
        </w:tc>
        <w:tc>
          <w:tcPr>
            <w:tcW w:w="2706" w:type="dxa"/>
            <w:tcBorders>
              <w:right w:val="nil"/>
            </w:tcBorders>
          </w:tcPr>
          <w:p w:rsidR="00E829DB" w:rsidRDefault="00096074">
            <w:pPr>
              <w:pStyle w:val="TableParagraph"/>
              <w:spacing w:before="43"/>
              <w:ind w:left="234"/>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3"/>
              <w:ind w:left="34"/>
              <w:jc w:val="center"/>
              <w:rPr>
                <w:sz w:val="24"/>
              </w:rPr>
            </w:pPr>
            <w:r>
              <w:rPr>
                <w:spacing w:val="-5"/>
                <w:sz w:val="24"/>
              </w:rPr>
              <w:t>ЦОК</w:t>
            </w:r>
          </w:p>
        </w:tc>
      </w:tr>
      <w:tr w:rsidR="00E829DB">
        <w:trPr>
          <w:trHeight w:val="321"/>
        </w:trPr>
        <w:tc>
          <w:tcPr>
            <w:tcW w:w="4997" w:type="dxa"/>
            <w:gridSpan w:val="4"/>
          </w:tcPr>
          <w:p w:rsidR="00E829DB" w:rsidRDefault="00096074">
            <w:pPr>
              <w:pStyle w:val="TableParagraph"/>
              <w:spacing w:before="46" w:line="256" w:lineRule="exact"/>
              <w:ind w:left="235"/>
              <w:rPr>
                <w:sz w:val="24"/>
              </w:rPr>
            </w:pPr>
            <w:r>
              <w:rPr>
                <w:spacing w:val="-2"/>
                <w:sz w:val="24"/>
              </w:rPr>
              <w:t>Итогопоразделу</w:t>
            </w:r>
          </w:p>
        </w:tc>
        <w:tc>
          <w:tcPr>
            <w:tcW w:w="977" w:type="dxa"/>
          </w:tcPr>
          <w:p w:rsidR="00E829DB" w:rsidRDefault="00096074">
            <w:pPr>
              <w:pStyle w:val="TableParagraph"/>
              <w:spacing w:before="46" w:line="256" w:lineRule="exact"/>
              <w:ind w:right="434"/>
              <w:jc w:val="right"/>
              <w:rPr>
                <w:sz w:val="24"/>
              </w:rPr>
            </w:pPr>
            <w:r>
              <w:rPr>
                <w:spacing w:val="-5"/>
                <w:sz w:val="24"/>
              </w:rPr>
              <w:t>41</w:t>
            </w:r>
          </w:p>
        </w:tc>
        <w:tc>
          <w:tcPr>
            <w:tcW w:w="8808" w:type="dxa"/>
            <w:gridSpan w:val="4"/>
          </w:tcPr>
          <w:p w:rsidR="00E829DB" w:rsidRDefault="00E829DB">
            <w:pPr>
              <w:pStyle w:val="TableParagraph"/>
              <w:rPr>
                <w:sz w:val="24"/>
              </w:rPr>
            </w:pPr>
          </w:p>
        </w:tc>
      </w:tr>
      <w:tr w:rsidR="00E829DB">
        <w:trPr>
          <w:trHeight w:val="321"/>
        </w:trPr>
        <w:tc>
          <w:tcPr>
            <w:tcW w:w="14782" w:type="dxa"/>
            <w:gridSpan w:val="9"/>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proofErr w:type="gramStart"/>
            <w:r>
              <w:rPr>
                <w:b/>
                <w:spacing w:val="-2"/>
                <w:sz w:val="24"/>
              </w:rPr>
              <w:t>4.Азотсодержащиеорганическиесоединения</w:t>
            </w:r>
            <w:proofErr w:type="gramEnd"/>
          </w:p>
        </w:tc>
      </w:tr>
      <w:tr w:rsidR="00E829DB">
        <w:trPr>
          <w:trHeight w:val="1151"/>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4.1</w:t>
            </w:r>
          </w:p>
        </w:tc>
        <w:tc>
          <w:tcPr>
            <w:tcW w:w="4267" w:type="dxa"/>
            <w:gridSpan w:val="3"/>
          </w:tcPr>
          <w:p w:rsidR="00E829DB" w:rsidRDefault="00E829DB">
            <w:pPr>
              <w:pStyle w:val="TableParagraph"/>
              <w:spacing w:before="185"/>
              <w:rPr>
                <w:b/>
                <w:sz w:val="24"/>
              </w:rPr>
            </w:pPr>
          </w:p>
          <w:p w:rsidR="00E829DB" w:rsidRDefault="00096074">
            <w:pPr>
              <w:pStyle w:val="TableParagraph"/>
              <w:ind w:left="235"/>
              <w:rPr>
                <w:sz w:val="24"/>
              </w:rPr>
            </w:pPr>
            <w:r>
              <w:rPr>
                <w:sz w:val="24"/>
              </w:rPr>
              <w:t>Амины.</w:t>
            </w:r>
            <w:r>
              <w:rPr>
                <w:spacing w:val="-4"/>
                <w:sz w:val="24"/>
              </w:rPr>
              <w:t xml:space="preserve"> </w:t>
            </w:r>
            <w:r>
              <w:rPr>
                <w:sz w:val="24"/>
              </w:rPr>
              <w:t>Аминокислоты.</w:t>
            </w:r>
            <w:r>
              <w:rPr>
                <w:spacing w:val="-3"/>
                <w:sz w:val="24"/>
              </w:rPr>
              <w:t xml:space="preserve"> </w:t>
            </w:r>
            <w:r>
              <w:rPr>
                <w:spacing w:val="-4"/>
                <w:sz w:val="24"/>
              </w:rPr>
              <w:t>Белки</w:t>
            </w:r>
          </w:p>
        </w:tc>
        <w:tc>
          <w:tcPr>
            <w:tcW w:w="977" w:type="dxa"/>
          </w:tcPr>
          <w:p w:rsidR="00E829DB" w:rsidRDefault="00E829DB">
            <w:pPr>
              <w:pStyle w:val="TableParagraph"/>
              <w:spacing w:before="185"/>
              <w:rPr>
                <w:b/>
                <w:sz w:val="24"/>
              </w:rPr>
            </w:pPr>
          </w:p>
          <w:p w:rsidR="00E829DB" w:rsidRDefault="00096074">
            <w:pPr>
              <w:pStyle w:val="TableParagraph"/>
              <w:ind w:right="434"/>
              <w:jc w:val="right"/>
              <w:rPr>
                <w:sz w:val="24"/>
              </w:rPr>
            </w:pPr>
            <w:r>
              <w:rPr>
                <w:spacing w:val="-5"/>
                <w:sz w:val="24"/>
              </w:rPr>
              <w:t>12</w:t>
            </w:r>
          </w:p>
        </w:tc>
        <w:tc>
          <w:tcPr>
            <w:tcW w:w="2641"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1</w:t>
            </w:r>
          </w:p>
        </w:tc>
        <w:tc>
          <w:tcPr>
            <w:tcW w:w="2708"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2</w:t>
            </w:r>
          </w:p>
        </w:tc>
        <w:tc>
          <w:tcPr>
            <w:tcW w:w="2706" w:type="dxa"/>
            <w:tcBorders>
              <w:right w:val="nil"/>
            </w:tcBorders>
          </w:tcPr>
          <w:p w:rsidR="00E829DB" w:rsidRDefault="00096074">
            <w:pPr>
              <w:pStyle w:val="TableParagraph"/>
              <w:spacing w:before="46"/>
              <w:ind w:left="234"/>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jc w:val="center"/>
              <w:rPr>
                <w:sz w:val="24"/>
              </w:rPr>
            </w:pPr>
            <w:r>
              <w:rPr>
                <w:spacing w:val="-5"/>
                <w:sz w:val="24"/>
              </w:rPr>
              <w:t>ЦОК</w:t>
            </w:r>
          </w:p>
        </w:tc>
      </w:tr>
      <w:tr w:rsidR="00E829DB">
        <w:trPr>
          <w:trHeight w:val="321"/>
        </w:trPr>
        <w:tc>
          <w:tcPr>
            <w:tcW w:w="4997" w:type="dxa"/>
            <w:gridSpan w:val="4"/>
          </w:tcPr>
          <w:p w:rsidR="00E829DB" w:rsidRDefault="00096074">
            <w:pPr>
              <w:pStyle w:val="TableParagraph"/>
              <w:spacing w:before="46" w:line="256" w:lineRule="exact"/>
              <w:ind w:left="235"/>
              <w:rPr>
                <w:sz w:val="24"/>
              </w:rPr>
            </w:pPr>
            <w:r>
              <w:rPr>
                <w:spacing w:val="-2"/>
                <w:sz w:val="24"/>
              </w:rPr>
              <w:t>Итогопоразделу</w:t>
            </w:r>
          </w:p>
        </w:tc>
        <w:tc>
          <w:tcPr>
            <w:tcW w:w="977" w:type="dxa"/>
          </w:tcPr>
          <w:p w:rsidR="00E829DB" w:rsidRDefault="00096074">
            <w:pPr>
              <w:pStyle w:val="TableParagraph"/>
              <w:spacing w:before="46" w:line="256" w:lineRule="exact"/>
              <w:ind w:right="434"/>
              <w:jc w:val="right"/>
              <w:rPr>
                <w:sz w:val="24"/>
              </w:rPr>
            </w:pPr>
            <w:r>
              <w:rPr>
                <w:spacing w:val="-5"/>
                <w:sz w:val="24"/>
              </w:rPr>
              <w:t>12</w:t>
            </w:r>
          </w:p>
        </w:tc>
        <w:tc>
          <w:tcPr>
            <w:tcW w:w="8808" w:type="dxa"/>
            <w:gridSpan w:val="4"/>
          </w:tcPr>
          <w:p w:rsidR="00E829DB" w:rsidRDefault="00E829DB">
            <w:pPr>
              <w:pStyle w:val="TableParagraph"/>
              <w:rPr>
                <w:sz w:val="24"/>
              </w:rPr>
            </w:pPr>
          </w:p>
        </w:tc>
      </w:tr>
      <w:tr w:rsidR="00E829DB">
        <w:trPr>
          <w:trHeight w:val="321"/>
        </w:trPr>
        <w:tc>
          <w:tcPr>
            <w:tcW w:w="14782" w:type="dxa"/>
            <w:gridSpan w:val="9"/>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proofErr w:type="gramStart"/>
            <w:r>
              <w:rPr>
                <w:b/>
                <w:spacing w:val="-2"/>
                <w:sz w:val="24"/>
              </w:rPr>
              <w:t>5.Высокомолекулярныесоединения</w:t>
            </w:r>
            <w:proofErr w:type="gramEnd"/>
          </w:p>
        </w:tc>
      </w:tr>
      <w:tr w:rsidR="00E829DB">
        <w:trPr>
          <w:trHeight w:val="1152"/>
        </w:trPr>
        <w:tc>
          <w:tcPr>
            <w:tcW w:w="73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5.1</w:t>
            </w:r>
          </w:p>
        </w:tc>
        <w:tc>
          <w:tcPr>
            <w:tcW w:w="4267" w:type="dxa"/>
            <w:gridSpan w:val="3"/>
          </w:tcPr>
          <w:p w:rsidR="00E829DB" w:rsidRDefault="00E829DB">
            <w:pPr>
              <w:pStyle w:val="TableParagraph"/>
              <w:spacing w:before="185"/>
              <w:rPr>
                <w:b/>
                <w:sz w:val="24"/>
              </w:rPr>
            </w:pPr>
          </w:p>
          <w:p w:rsidR="00E829DB" w:rsidRDefault="00096074">
            <w:pPr>
              <w:pStyle w:val="TableParagraph"/>
              <w:ind w:left="235"/>
              <w:rPr>
                <w:sz w:val="24"/>
              </w:rPr>
            </w:pPr>
            <w:r>
              <w:rPr>
                <w:spacing w:val="-2"/>
                <w:sz w:val="24"/>
              </w:rPr>
              <w:t>Высокомолекулярныесоединения</w:t>
            </w:r>
          </w:p>
        </w:tc>
        <w:tc>
          <w:tcPr>
            <w:tcW w:w="977"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6</w:t>
            </w:r>
          </w:p>
        </w:tc>
        <w:tc>
          <w:tcPr>
            <w:tcW w:w="2641" w:type="dxa"/>
          </w:tcPr>
          <w:p w:rsidR="00E829DB" w:rsidRDefault="00E829DB">
            <w:pPr>
              <w:pStyle w:val="TableParagraph"/>
              <w:spacing w:before="185"/>
              <w:rPr>
                <w:b/>
                <w:sz w:val="24"/>
              </w:rPr>
            </w:pPr>
          </w:p>
          <w:p w:rsidR="00E829DB" w:rsidRDefault="00096074">
            <w:pPr>
              <w:pStyle w:val="TableParagraph"/>
              <w:ind w:left="235"/>
              <w:rPr>
                <w:sz w:val="24"/>
              </w:rPr>
            </w:pPr>
            <w:r>
              <w:rPr>
                <w:spacing w:val="-10"/>
                <w:sz w:val="24"/>
              </w:rPr>
              <w:t>1</w:t>
            </w:r>
          </w:p>
        </w:tc>
        <w:tc>
          <w:tcPr>
            <w:tcW w:w="2708" w:type="dxa"/>
          </w:tcPr>
          <w:p w:rsidR="00E829DB" w:rsidRDefault="00E829DB">
            <w:pPr>
              <w:pStyle w:val="TableParagraph"/>
              <w:spacing w:before="185"/>
              <w:rPr>
                <w:b/>
                <w:sz w:val="24"/>
              </w:rPr>
            </w:pPr>
          </w:p>
          <w:p w:rsidR="00E829DB" w:rsidRDefault="00096074">
            <w:pPr>
              <w:pStyle w:val="TableParagraph"/>
              <w:ind w:left="295"/>
              <w:rPr>
                <w:sz w:val="24"/>
              </w:rPr>
            </w:pPr>
            <w:r>
              <w:rPr>
                <w:spacing w:val="-10"/>
                <w:sz w:val="24"/>
              </w:rPr>
              <w:t>1</w:t>
            </w:r>
          </w:p>
        </w:tc>
        <w:tc>
          <w:tcPr>
            <w:tcW w:w="2706" w:type="dxa"/>
            <w:tcBorders>
              <w:right w:val="nil"/>
            </w:tcBorders>
          </w:tcPr>
          <w:p w:rsidR="00E829DB" w:rsidRDefault="00096074">
            <w:pPr>
              <w:pStyle w:val="TableParagraph"/>
              <w:spacing w:before="46"/>
              <w:ind w:left="234"/>
              <w:rPr>
                <w:sz w:val="24"/>
              </w:rPr>
            </w:pPr>
            <w:r>
              <w:rPr>
                <w:spacing w:val="-2"/>
                <w:sz w:val="24"/>
              </w:rPr>
              <w:t>Библиотека https://myschool.edu.ru/</w:t>
            </w:r>
          </w:p>
        </w:tc>
        <w:tc>
          <w:tcPr>
            <w:tcW w:w="753" w:type="dxa"/>
            <w:tcBorders>
              <w:left w:val="nil"/>
            </w:tcBorders>
          </w:tcPr>
          <w:p w:rsidR="00E829DB" w:rsidRDefault="00096074">
            <w:pPr>
              <w:pStyle w:val="TableParagraph"/>
              <w:spacing w:before="46"/>
              <w:ind w:left="34"/>
              <w:jc w:val="center"/>
              <w:rPr>
                <w:sz w:val="24"/>
              </w:rPr>
            </w:pPr>
            <w:r>
              <w:rPr>
                <w:spacing w:val="-5"/>
                <w:sz w:val="24"/>
              </w:rPr>
              <w:t>ЦОК</w:t>
            </w:r>
          </w:p>
        </w:tc>
      </w:tr>
      <w:tr w:rsidR="00E829DB">
        <w:trPr>
          <w:trHeight w:val="321"/>
        </w:trPr>
        <w:tc>
          <w:tcPr>
            <w:tcW w:w="4997" w:type="dxa"/>
            <w:gridSpan w:val="4"/>
          </w:tcPr>
          <w:p w:rsidR="00E829DB" w:rsidRDefault="00096074">
            <w:pPr>
              <w:pStyle w:val="TableParagraph"/>
              <w:spacing w:before="46" w:line="256" w:lineRule="exact"/>
              <w:ind w:left="235"/>
              <w:rPr>
                <w:sz w:val="24"/>
              </w:rPr>
            </w:pPr>
            <w:r>
              <w:rPr>
                <w:spacing w:val="-2"/>
                <w:sz w:val="24"/>
              </w:rPr>
              <w:t>Итогопоразделу</w:t>
            </w:r>
          </w:p>
        </w:tc>
        <w:tc>
          <w:tcPr>
            <w:tcW w:w="977" w:type="dxa"/>
          </w:tcPr>
          <w:p w:rsidR="00E829DB" w:rsidRDefault="00096074">
            <w:pPr>
              <w:pStyle w:val="TableParagraph"/>
              <w:spacing w:before="46" w:line="256" w:lineRule="exact"/>
              <w:ind w:left="295"/>
              <w:rPr>
                <w:sz w:val="24"/>
              </w:rPr>
            </w:pPr>
            <w:r>
              <w:rPr>
                <w:spacing w:val="-10"/>
                <w:sz w:val="24"/>
              </w:rPr>
              <w:t>6</w:t>
            </w:r>
          </w:p>
        </w:tc>
        <w:tc>
          <w:tcPr>
            <w:tcW w:w="8808" w:type="dxa"/>
            <w:gridSpan w:val="4"/>
          </w:tcPr>
          <w:p w:rsidR="00E829DB" w:rsidRDefault="00E829DB">
            <w:pPr>
              <w:pStyle w:val="TableParagraph"/>
              <w:rPr>
                <w:sz w:val="24"/>
              </w:rPr>
            </w:pPr>
          </w:p>
        </w:tc>
      </w:tr>
      <w:tr w:rsidR="00E829DB">
        <w:trPr>
          <w:trHeight w:val="594"/>
        </w:trPr>
        <w:tc>
          <w:tcPr>
            <w:tcW w:w="3204" w:type="dxa"/>
            <w:gridSpan w:val="2"/>
            <w:tcBorders>
              <w:right w:val="nil"/>
            </w:tcBorders>
          </w:tcPr>
          <w:p w:rsidR="00E829DB" w:rsidRDefault="00096074">
            <w:pPr>
              <w:pStyle w:val="TableParagraph"/>
              <w:tabs>
                <w:tab w:val="left" w:pos="1420"/>
              </w:tabs>
              <w:spacing w:before="23" w:line="270" w:lineRule="atLeast"/>
              <w:ind w:left="235" w:right="166"/>
              <w:rPr>
                <w:sz w:val="24"/>
              </w:rPr>
            </w:pPr>
            <w:r>
              <w:rPr>
                <w:spacing w:val="-2"/>
                <w:sz w:val="24"/>
              </w:rPr>
              <w:t>ОБЩЕЕ</w:t>
            </w:r>
            <w:r>
              <w:rPr>
                <w:sz w:val="24"/>
              </w:rPr>
              <w:tab/>
            </w:r>
            <w:r>
              <w:rPr>
                <w:spacing w:val="-2"/>
                <w:sz w:val="24"/>
              </w:rPr>
              <w:t>КОЛИЧЕСТВО ПРОГРАММЕ</w:t>
            </w:r>
          </w:p>
        </w:tc>
        <w:tc>
          <w:tcPr>
            <w:tcW w:w="1165" w:type="dxa"/>
            <w:tcBorders>
              <w:left w:val="nil"/>
              <w:right w:val="nil"/>
            </w:tcBorders>
          </w:tcPr>
          <w:p w:rsidR="00E829DB" w:rsidRDefault="00096074">
            <w:pPr>
              <w:pStyle w:val="TableParagraph"/>
              <w:spacing w:before="45"/>
              <w:ind w:left="171"/>
              <w:rPr>
                <w:sz w:val="24"/>
              </w:rPr>
            </w:pPr>
            <w:r>
              <w:rPr>
                <w:spacing w:val="-2"/>
                <w:sz w:val="24"/>
              </w:rPr>
              <w:t>ЧАСОВ</w:t>
            </w:r>
          </w:p>
        </w:tc>
        <w:tc>
          <w:tcPr>
            <w:tcW w:w="628" w:type="dxa"/>
            <w:tcBorders>
              <w:left w:val="nil"/>
            </w:tcBorders>
          </w:tcPr>
          <w:p w:rsidR="00E829DB" w:rsidRDefault="00096074">
            <w:pPr>
              <w:pStyle w:val="TableParagraph"/>
              <w:spacing w:before="45"/>
              <w:ind w:left="172"/>
              <w:rPr>
                <w:sz w:val="24"/>
              </w:rPr>
            </w:pPr>
            <w:r>
              <w:rPr>
                <w:spacing w:val="-5"/>
                <w:sz w:val="24"/>
              </w:rPr>
              <w:t>ПО</w:t>
            </w:r>
          </w:p>
        </w:tc>
        <w:tc>
          <w:tcPr>
            <w:tcW w:w="977" w:type="dxa"/>
          </w:tcPr>
          <w:p w:rsidR="00E829DB" w:rsidRDefault="00096074">
            <w:pPr>
              <w:pStyle w:val="TableParagraph"/>
              <w:spacing w:before="185"/>
              <w:ind w:left="235"/>
              <w:rPr>
                <w:sz w:val="24"/>
              </w:rPr>
            </w:pPr>
            <w:r>
              <w:rPr>
                <w:spacing w:val="-5"/>
                <w:sz w:val="24"/>
              </w:rPr>
              <w:t>102</w:t>
            </w:r>
          </w:p>
        </w:tc>
        <w:tc>
          <w:tcPr>
            <w:tcW w:w="2641" w:type="dxa"/>
          </w:tcPr>
          <w:p w:rsidR="00E829DB" w:rsidRDefault="00096074">
            <w:pPr>
              <w:pStyle w:val="TableParagraph"/>
              <w:spacing w:before="185"/>
              <w:ind w:left="235"/>
              <w:rPr>
                <w:sz w:val="24"/>
              </w:rPr>
            </w:pPr>
            <w:r>
              <w:rPr>
                <w:spacing w:val="-10"/>
                <w:sz w:val="24"/>
              </w:rPr>
              <w:t>4</w:t>
            </w:r>
          </w:p>
        </w:tc>
        <w:tc>
          <w:tcPr>
            <w:tcW w:w="2708" w:type="dxa"/>
          </w:tcPr>
          <w:p w:rsidR="00E829DB" w:rsidRDefault="00096074">
            <w:pPr>
              <w:pStyle w:val="TableParagraph"/>
              <w:spacing w:before="185"/>
              <w:ind w:left="235"/>
              <w:rPr>
                <w:sz w:val="24"/>
              </w:rPr>
            </w:pPr>
            <w:r>
              <w:rPr>
                <w:spacing w:val="-10"/>
                <w:sz w:val="24"/>
              </w:rPr>
              <w:t>8</w:t>
            </w:r>
          </w:p>
        </w:tc>
        <w:tc>
          <w:tcPr>
            <w:tcW w:w="3459" w:type="dxa"/>
            <w:gridSpan w:val="2"/>
          </w:tcPr>
          <w:p w:rsidR="00E829DB" w:rsidRDefault="00E829DB">
            <w:pPr>
              <w:pStyle w:val="TableParagraph"/>
              <w:rPr>
                <w:sz w:val="24"/>
              </w:rPr>
            </w:pPr>
          </w:p>
        </w:tc>
      </w:tr>
    </w:tbl>
    <w:p w:rsidR="00E829DB" w:rsidRDefault="00E829DB">
      <w:pPr>
        <w:rPr>
          <w:sz w:val="24"/>
        </w:rPr>
        <w:sectPr w:rsidR="00E829DB">
          <w:pgSz w:w="16840" w:h="11910" w:orient="landscape"/>
          <w:pgMar w:top="820" w:right="40" w:bottom="1240" w:left="920" w:header="0" w:footer="1051" w:gutter="0"/>
          <w:cols w:space="720"/>
        </w:sectPr>
      </w:pPr>
    </w:p>
    <w:p w:rsidR="00E829DB" w:rsidRDefault="00E829DB">
      <w:pPr>
        <w:pStyle w:val="a3"/>
        <w:ind w:left="0"/>
        <w:jc w:val="left"/>
        <w:rPr>
          <w:b/>
        </w:rPr>
      </w:pPr>
    </w:p>
    <w:p w:rsidR="00E829DB" w:rsidRDefault="00E829DB">
      <w:pPr>
        <w:pStyle w:val="a3"/>
        <w:spacing w:before="222"/>
        <w:ind w:left="0"/>
        <w:jc w:val="left"/>
        <w:rPr>
          <w:b/>
        </w:rPr>
      </w:pPr>
    </w:p>
    <w:p w:rsidR="00E829DB" w:rsidRDefault="00096074">
      <w:pPr>
        <w:spacing w:after="21" w:line="276" w:lineRule="auto"/>
        <w:ind w:left="212" w:right="11273"/>
        <w:rPr>
          <w:b/>
          <w:sz w:val="24"/>
        </w:rPr>
      </w:pPr>
      <w:r>
        <w:rPr>
          <w:b/>
          <w:sz w:val="24"/>
        </w:rPr>
        <w:t>ТЕМАТИЧЕСКОЕ</w:t>
      </w:r>
      <w:r>
        <w:rPr>
          <w:b/>
          <w:spacing w:val="-15"/>
          <w:sz w:val="24"/>
        </w:rPr>
        <w:t xml:space="preserve"> </w:t>
      </w:r>
      <w:r>
        <w:rPr>
          <w:b/>
          <w:sz w:val="24"/>
        </w:rPr>
        <w:t>ПЛАНИРОВАНИЕ 11 КЛАСС</w:t>
      </w:r>
    </w:p>
    <w:tbl>
      <w:tblPr>
        <w:tblStyle w:val="TableNormal"/>
        <w:tblW w:w="0" w:type="auto"/>
        <w:tblInd w:w="1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57"/>
        <w:gridCol w:w="1953"/>
        <w:gridCol w:w="1420"/>
        <w:gridCol w:w="1533"/>
        <w:gridCol w:w="713"/>
        <w:gridCol w:w="2101"/>
        <w:gridCol w:w="2179"/>
        <w:gridCol w:w="146"/>
        <w:gridCol w:w="3158"/>
        <w:gridCol w:w="1238"/>
      </w:tblGrid>
      <w:tr w:rsidR="00E829DB">
        <w:trPr>
          <w:trHeight w:val="316"/>
        </w:trPr>
        <w:tc>
          <w:tcPr>
            <w:tcW w:w="1157" w:type="dxa"/>
            <w:vMerge w:val="restart"/>
          </w:tcPr>
          <w:p w:rsidR="00E829DB" w:rsidRDefault="00096074">
            <w:pPr>
              <w:pStyle w:val="TableParagraph"/>
              <w:spacing w:before="23"/>
              <w:ind w:left="27"/>
              <w:rPr>
                <w:sz w:val="24"/>
              </w:rPr>
            </w:pPr>
            <w:r>
              <w:rPr>
                <w:sz w:val="24"/>
              </w:rPr>
              <w:t>№</w:t>
            </w:r>
            <w:r>
              <w:rPr>
                <w:spacing w:val="-1"/>
                <w:sz w:val="24"/>
              </w:rPr>
              <w:t xml:space="preserve"> </w:t>
            </w:r>
            <w:r>
              <w:rPr>
                <w:spacing w:val="-5"/>
                <w:sz w:val="24"/>
              </w:rPr>
              <w:t>п/п</w:t>
            </w:r>
          </w:p>
        </w:tc>
        <w:tc>
          <w:tcPr>
            <w:tcW w:w="4906" w:type="dxa"/>
            <w:gridSpan w:val="3"/>
            <w:vMerge w:val="restart"/>
            <w:tcBorders>
              <w:right w:val="nil"/>
            </w:tcBorders>
          </w:tcPr>
          <w:p w:rsidR="00E829DB" w:rsidRDefault="00096074">
            <w:pPr>
              <w:pStyle w:val="TableParagraph"/>
              <w:spacing w:before="23"/>
              <w:ind w:left="32"/>
              <w:rPr>
                <w:sz w:val="24"/>
              </w:rPr>
            </w:pPr>
            <w:r>
              <w:rPr>
                <w:sz w:val="24"/>
              </w:rPr>
              <w:t>Наименование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993" w:type="dxa"/>
            <w:gridSpan w:val="3"/>
          </w:tcPr>
          <w:p w:rsidR="00E829DB" w:rsidRDefault="00096074">
            <w:pPr>
              <w:pStyle w:val="TableParagraph"/>
              <w:spacing w:before="23" w:line="273" w:lineRule="exact"/>
              <w:ind w:left="49"/>
              <w:rPr>
                <w:sz w:val="24"/>
              </w:rPr>
            </w:pPr>
            <w:r>
              <w:rPr>
                <w:sz w:val="24"/>
              </w:rPr>
              <w:t>Количество</w:t>
            </w:r>
            <w:r>
              <w:rPr>
                <w:spacing w:val="-4"/>
                <w:sz w:val="24"/>
              </w:rPr>
              <w:t xml:space="preserve"> часов</w:t>
            </w:r>
          </w:p>
        </w:tc>
        <w:tc>
          <w:tcPr>
            <w:tcW w:w="4542" w:type="dxa"/>
            <w:gridSpan w:val="3"/>
            <w:vMerge w:val="restart"/>
            <w:tcBorders>
              <w:bottom w:val="triple" w:sz="4" w:space="0" w:color="000000"/>
            </w:tcBorders>
          </w:tcPr>
          <w:p w:rsidR="00E829DB" w:rsidRDefault="00096074">
            <w:pPr>
              <w:pStyle w:val="TableParagraph"/>
              <w:spacing w:before="23"/>
              <w:ind w:left="26" w:right="7"/>
              <w:rPr>
                <w:sz w:val="24"/>
              </w:rPr>
            </w:pPr>
            <w:r>
              <w:rPr>
                <w:sz w:val="24"/>
              </w:rPr>
              <w:t xml:space="preserve">Электронные (цифровые) образовательные </w:t>
            </w:r>
            <w:r>
              <w:rPr>
                <w:spacing w:val="-2"/>
                <w:sz w:val="24"/>
              </w:rPr>
              <w:t>ресурсы</w:t>
            </w:r>
          </w:p>
        </w:tc>
      </w:tr>
      <w:tr w:rsidR="00E829DB">
        <w:trPr>
          <w:trHeight w:val="581"/>
        </w:trPr>
        <w:tc>
          <w:tcPr>
            <w:tcW w:w="1157" w:type="dxa"/>
            <w:vMerge/>
            <w:tcBorders>
              <w:top w:val="nil"/>
            </w:tcBorders>
          </w:tcPr>
          <w:p w:rsidR="00E829DB" w:rsidRDefault="00E829DB">
            <w:pPr>
              <w:rPr>
                <w:sz w:val="2"/>
                <w:szCs w:val="2"/>
              </w:rPr>
            </w:pPr>
          </w:p>
        </w:tc>
        <w:tc>
          <w:tcPr>
            <w:tcW w:w="4906" w:type="dxa"/>
            <w:gridSpan w:val="3"/>
            <w:vMerge/>
            <w:tcBorders>
              <w:top w:val="nil"/>
              <w:right w:val="nil"/>
            </w:tcBorders>
          </w:tcPr>
          <w:p w:rsidR="00E829DB" w:rsidRDefault="00E829DB">
            <w:pPr>
              <w:rPr>
                <w:sz w:val="2"/>
                <w:szCs w:val="2"/>
              </w:rPr>
            </w:pPr>
          </w:p>
        </w:tc>
        <w:tc>
          <w:tcPr>
            <w:tcW w:w="713" w:type="dxa"/>
            <w:tcBorders>
              <w:top w:val="single" w:sz="4" w:space="0" w:color="000000"/>
              <w:left w:val="single" w:sz="4" w:space="0" w:color="000000"/>
              <w:bottom w:val="nil"/>
              <w:right w:val="single" w:sz="4" w:space="0" w:color="000000"/>
            </w:tcBorders>
          </w:tcPr>
          <w:p w:rsidR="00E829DB" w:rsidRDefault="00096074">
            <w:pPr>
              <w:pStyle w:val="TableParagraph"/>
              <w:spacing w:before="12"/>
              <w:ind w:left="59"/>
              <w:rPr>
                <w:sz w:val="24"/>
              </w:rPr>
            </w:pPr>
            <w:r>
              <w:rPr>
                <w:noProof/>
              </w:rPr>
              <mc:AlternateContent>
                <mc:Choice Requires="wpg">
                  <w:drawing>
                    <wp:anchor distT="0" distB="0" distL="0" distR="0" simplePos="0" relativeHeight="472547328" behindDoc="1" locked="0" layoutInCell="1" allowOverlap="1">
                      <wp:simplePos x="0" y="0"/>
                      <wp:positionH relativeFrom="column">
                        <wp:posOffset>22860</wp:posOffset>
                      </wp:positionH>
                      <wp:positionV relativeFrom="paragraph">
                        <wp:posOffset>623</wp:posOffset>
                      </wp:positionV>
                      <wp:extent cx="407034" cy="349377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3493770"/>
                                <a:chOff x="0" y="0"/>
                                <a:chExt cx="407034" cy="3493770"/>
                              </a:xfrm>
                            </wpg:grpSpPr>
                            <wps:wsp>
                              <wps:cNvPr id="85" name="Graphic 85"/>
                              <wps:cNvSpPr/>
                              <wps:spPr>
                                <a:xfrm>
                                  <a:off x="0" y="0"/>
                                  <a:ext cx="407034" cy="2629535"/>
                                </a:xfrm>
                                <a:custGeom>
                                  <a:avLst/>
                                  <a:gdLst/>
                                  <a:ahLst/>
                                  <a:cxnLst/>
                                  <a:rect l="l" t="t" r="r" b="b"/>
                                  <a:pathLst>
                                    <a:path w="407034" h="2629535">
                                      <a:moveTo>
                                        <a:pt x="406895" y="2623375"/>
                                      </a:moveTo>
                                      <a:lnTo>
                                        <a:pt x="400812" y="2623375"/>
                                      </a:lnTo>
                                      <a:lnTo>
                                        <a:pt x="6096" y="2623375"/>
                                      </a:lnTo>
                                      <a:lnTo>
                                        <a:pt x="0" y="2623375"/>
                                      </a:lnTo>
                                      <a:lnTo>
                                        <a:pt x="0" y="2629458"/>
                                      </a:lnTo>
                                      <a:lnTo>
                                        <a:pt x="6096" y="2629458"/>
                                      </a:lnTo>
                                      <a:lnTo>
                                        <a:pt x="400812" y="2629458"/>
                                      </a:lnTo>
                                      <a:lnTo>
                                        <a:pt x="406895" y="2629458"/>
                                      </a:lnTo>
                                      <a:lnTo>
                                        <a:pt x="406895" y="2623375"/>
                                      </a:lnTo>
                                      <a:close/>
                                    </a:path>
                                    <a:path w="407034" h="2629535">
                                      <a:moveTo>
                                        <a:pt x="406895" y="2595943"/>
                                      </a:moveTo>
                                      <a:lnTo>
                                        <a:pt x="400812" y="2595943"/>
                                      </a:lnTo>
                                      <a:lnTo>
                                        <a:pt x="6096" y="2595943"/>
                                      </a:lnTo>
                                      <a:lnTo>
                                        <a:pt x="0" y="2595943"/>
                                      </a:lnTo>
                                      <a:lnTo>
                                        <a:pt x="0" y="2602026"/>
                                      </a:lnTo>
                                      <a:lnTo>
                                        <a:pt x="6096" y="2602026"/>
                                      </a:lnTo>
                                      <a:lnTo>
                                        <a:pt x="400812" y="2602026"/>
                                      </a:lnTo>
                                      <a:lnTo>
                                        <a:pt x="406895" y="2602026"/>
                                      </a:lnTo>
                                      <a:lnTo>
                                        <a:pt x="406895" y="2595943"/>
                                      </a:lnTo>
                                      <a:close/>
                                    </a:path>
                                    <a:path w="407034" h="2629535">
                                      <a:moveTo>
                                        <a:pt x="406895" y="2178354"/>
                                      </a:moveTo>
                                      <a:lnTo>
                                        <a:pt x="400812" y="2178354"/>
                                      </a:lnTo>
                                      <a:lnTo>
                                        <a:pt x="6096" y="2178354"/>
                                      </a:lnTo>
                                      <a:lnTo>
                                        <a:pt x="0" y="2178354"/>
                                      </a:lnTo>
                                      <a:lnTo>
                                        <a:pt x="0" y="2184450"/>
                                      </a:lnTo>
                                      <a:lnTo>
                                        <a:pt x="0" y="2595930"/>
                                      </a:lnTo>
                                      <a:lnTo>
                                        <a:pt x="6096" y="2595930"/>
                                      </a:lnTo>
                                      <a:lnTo>
                                        <a:pt x="6096" y="2184450"/>
                                      </a:lnTo>
                                      <a:lnTo>
                                        <a:pt x="400812" y="2184450"/>
                                      </a:lnTo>
                                      <a:lnTo>
                                        <a:pt x="400812" y="2595930"/>
                                      </a:lnTo>
                                      <a:lnTo>
                                        <a:pt x="406895" y="2595930"/>
                                      </a:lnTo>
                                      <a:lnTo>
                                        <a:pt x="406895" y="2184450"/>
                                      </a:lnTo>
                                      <a:lnTo>
                                        <a:pt x="406895" y="2178354"/>
                                      </a:lnTo>
                                      <a:close/>
                                    </a:path>
                                    <a:path w="407034" h="2629535">
                                      <a:moveTo>
                                        <a:pt x="406895" y="1733105"/>
                                      </a:moveTo>
                                      <a:lnTo>
                                        <a:pt x="400812" y="1733105"/>
                                      </a:lnTo>
                                      <a:lnTo>
                                        <a:pt x="400812" y="1739188"/>
                                      </a:lnTo>
                                      <a:lnTo>
                                        <a:pt x="400812" y="2150922"/>
                                      </a:lnTo>
                                      <a:lnTo>
                                        <a:pt x="6096" y="2150922"/>
                                      </a:lnTo>
                                      <a:lnTo>
                                        <a:pt x="6096" y="1739188"/>
                                      </a:lnTo>
                                      <a:lnTo>
                                        <a:pt x="400812" y="1739188"/>
                                      </a:lnTo>
                                      <a:lnTo>
                                        <a:pt x="400812" y="1733105"/>
                                      </a:lnTo>
                                      <a:lnTo>
                                        <a:pt x="6096" y="1733105"/>
                                      </a:lnTo>
                                      <a:lnTo>
                                        <a:pt x="0" y="1733105"/>
                                      </a:lnTo>
                                      <a:lnTo>
                                        <a:pt x="0" y="1739150"/>
                                      </a:lnTo>
                                      <a:lnTo>
                                        <a:pt x="0" y="2150922"/>
                                      </a:lnTo>
                                      <a:lnTo>
                                        <a:pt x="0" y="2157018"/>
                                      </a:lnTo>
                                      <a:lnTo>
                                        <a:pt x="6096" y="2157018"/>
                                      </a:lnTo>
                                      <a:lnTo>
                                        <a:pt x="400812" y="2157018"/>
                                      </a:lnTo>
                                      <a:lnTo>
                                        <a:pt x="406895" y="2157018"/>
                                      </a:lnTo>
                                      <a:lnTo>
                                        <a:pt x="406895" y="2150922"/>
                                      </a:lnTo>
                                      <a:lnTo>
                                        <a:pt x="406895" y="1739188"/>
                                      </a:lnTo>
                                      <a:lnTo>
                                        <a:pt x="406895" y="1733105"/>
                                      </a:lnTo>
                                      <a:close/>
                                    </a:path>
                                    <a:path w="407034" h="2629535">
                                      <a:moveTo>
                                        <a:pt x="406895" y="1292669"/>
                                      </a:moveTo>
                                      <a:lnTo>
                                        <a:pt x="400812" y="1292669"/>
                                      </a:lnTo>
                                      <a:lnTo>
                                        <a:pt x="400812" y="1705660"/>
                                      </a:lnTo>
                                      <a:lnTo>
                                        <a:pt x="6096" y="1705660"/>
                                      </a:lnTo>
                                      <a:lnTo>
                                        <a:pt x="6096" y="1292669"/>
                                      </a:lnTo>
                                      <a:lnTo>
                                        <a:pt x="0" y="1292669"/>
                                      </a:lnTo>
                                      <a:lnTo>
                                        <a:pt x="0" y="1705660"/>
                                      </a:lnTo>
                                      <a:lnTo>
                                        <a:pt x="0" y="1711756"/>
                                      </a:lnTo>
                                      <a:lnTo>
                                        <a:pt x="6096" y="1711756"/>
                                      </a:lnTo>
                                      <a:lnTo>
                                        <a:pt x="400812" y="1711756"/>
                                      </a:lnTo>
                                      <a:lnTo>
                                        <a:pt x="406895" y="1711756"/>
                                      </a:lnTo>
                                      <a:lnTo>
                                        <a:pt x="406895" y="1705660"/>
                                      </a:lnTo>
                                      <a:lnTo>
                                        <a:pt x="406895" y="1292669"/>
                                      </a:lnTo>
                                      <a:close/>
                                    </a:path>
                                    <a:path w="407034" h="2629535">
                                      <a:moveTo>
                                        <a:pt x="406895" y="1286573"/>
                                      </a:moveTo>
                                      <a:lnTo>
                                        <a:pt x="400812" y="1286573"/>
                                      </a:lnTo>
                                      <a:lnTo>
                                        <a:pt x="6096" y="1286573"/>
                                      </a:lnTo>
                                      <a:lnTo>
                                        <a:pt x="0" y="1286573"/>
                                      </a:lnTo>
                                      <a:lnTo>
                                        <a:pt x="0" y="1292656"/>
                                      </a:lnTo>
                                      <a:lnTo>
                                        <a:pt x="6096" y="1292656"/>
                                      </a:lnTo>
                                      <a:lnTo>
                                        <a:pt x="400812" y="1292656"/>
                                      </a:lnTo>
                                      <a:lnTo>
                                        <a:pt x="406895" y="1292656"/>
                                      </a:lnTo>
                                      <a:lnTo>
                                        <a:pt x="406895" y="1286573"/>
                                      </a:lnTo>
                                      <a:close/>
                                    </a:path>
                                    <a:path w="407034" h="2629535">
                                      <a:moveTo>
                                        <a:pt x="406895" y="841552"/>
                                      </a:moveTo>
                                      <a:lnTo>
                                        <a:pt x="400812" y="841552"/>
                                      </a:lnTo>
                                      <a:lnTo>
                                        <a:pt x="400812" y="847648"/>
                                      </a:lnTo>
                                      <a:lnTo>
                                        <a:pt x="400812" y="1259128"/>
                                      </a:lnTo>
                                      <a:lnTo>
                                        <a:pt x="6096" y="1259128"/>
                                      </a:lnTo>
                                      <a:lnTo>
                                        <a:pt x="6096" y="847648"/>
                                      </a:lnTo>
                                      <a:lnTo>
                                        <a:pt x="400812" y="847648"/>
                                      </a:lnTo>
                                      <a:lnTo>
                                        <a:pt x="400812" y="841552"/>
                                      </a:lnTo>
                                      <a:lnTo>
                                        <a:pt x="6096" y="841552"/>
                                      </a:lnTo>
                                      <a:lnTo>
                                        <a:pt x="0" y="841552"/>
                                      </a:lnTo>
                                      <a:lnTo>
                                        <a:pt x="0" y="847648"/>
                                      </a:lnTo>
                                      <a:lnTo>
                                        <a:pt x="0" y="1259128"/>
                                      </a:lnTo>
                                      <a:lnTo>
                                        <a:pt x="0" y="1265224"/>
                                      </a:lnTo>
                                      <a:lnTo>
                                        <a:pt x="6096" y="1265224"/>
                                      </a:lnTo>
                                      <a:lnTo>
                                        <a:pt x="400812" y="1265224"/>
                                      </a:lnTo>
                                      <a:lnTo>
                                        <a:pt x="406895" y="1265224"/>
                                      </a:lnTo>
                                      <a:lnTo>
                                        <a:pt x="406895" y="1259128"/>
                                      </a:lnTo>
                                      <a:lnTo>
                                        <a:pt x="406895" y="847648"/>
                                      </a:lnTo>
                                      <a:lnTo>
                                        <a:pt x="406895" y="841552"/>
                                      </a:lnTo>
                                      <a:close/>
                                    </a:path>
                                    <a:path w="407034" h="2629535">
                                      <a:moveTo>
                                        <a:pt x="406895" y="401129"/>
                                      </a:moveTo>
                                      <a:lnTo>
                                        <a:pt x="400812" y="401129"/>
                                      </a:lnTo>
                                      <a:lnTo>
                                        <a:pt x="400812" y="814120"/>
                                      </a:lnTo>
                                      <a:lnTo>
                                        <a:pt x="6096" y="814120"/>
                                      </a:lnTo>
                                      <a:lnTo>
                                        <a:pt x="6096" y="401129"/>
                                      </a:lnTo>
                                      <a:lnTo>
                                        <a:pt x="0" y="401129"/>
                                      </a:lnTo>
                                      <a:lnTo>
                                        <a:pt x="0" y="814120"/>
                                      </a:lnTo>
                                      <a:lnTo>
                                        <a:pt x="0" y="820216"/>
                                      </a:lnTo>
                                      <a:lnTo>
                                        <a:pt x="6096" y="820216"/>
                                      </a:lnTo>
                                      <a:lnTo>
                                        <a:pt x="400812" y="820216"/>
                                      </a:lnTo>
                                      <a:lnTo>
                                        <a:pt x="406895" y="820216"/>
                                      </a:lnTo>
                                      <a:lnTo>
                                        <a:pt x="406895" y="814120"/>
                                      </a:lnTo>
                                      <a:lnTo>
                                        <a:pt x="406895" y="401129"/>
                                      </a:lnTo>
                                      <a:close/>
                                    </a:path>
                                    <a:path w="407034" h="2629535">
                                      <a:moveTo>
                                        <a:pt x="406895" y="395020"/>
                                      </a:moveTo>
                                      <a:lnTo>
                                        <a:pt x="400812" y="395020"/>
                                      </a:lnTo>
                                      <a:lnTo>
                                        <a:pt x="6096" y="395020"/>
                                      </a:lnTo>
                                      <a:lnTo>
                                        <a:pt x="0" y="395020"/>
                                      </a:lnTo>
                                      <a:lnTo>
                                        <a:pt x="0" y="401116"/>
                                      </a:lnTo>
                                      <a:lnTo>
                                        <a:pt x="6096" y="401116"/>
                                      </a:lnTo>
                                      <a:lnTo>
                                        <a:pt x="400812" y="401116"/>
                                      </a:lnTo>
                                      <a:lnTo>
                                        <a:pt x="406895" y="401116"/>
                                      </a:lnTo>
                                      <a:lnTo>
                                        <a:pt x="406895" y="395020"/>
                                      </a:lnTo>
                                      <a:close/>
                                    </a:path>
                                    <a:path w="407034" h="2629535">
                                      <a:moveTo>
                                        <a:pt x="406895" y="0"/>
                                      </a:moveTo>
                                      <a:lnTo>
                                        <a:pt x="400812" y="0"/>
                                      </a:lnTo>
                                      <a:lnTo>
                                        <a:pt x="400812" y="367588"/>
                                      </a:lnTo>
                                      <a:lnTo>
                                        <a:pt x="6096" y="367588"/>
                                      </a:lnTo>
                                      <a:lnTo>
                                        <a:pt x="6096" y="0"/>
                                      </a:lnTo>
                                      <a:lnTo>
                                        <a:pt x="0" y="0"/>
                                      </a:lnTo>
                                      <a:lnTo>
                                        <a:pt x="0" y="367588"/>
                                      </a:lnTo>
                                      <a:lnTo>
                                        <a:pt x="0" y="373684"/>
                                      </a:lnTo>
                                      <a:lnTo>
                                        <a:pt x="6096" y="373684"/>
                                      </a:lnTo>
                                      <a:lnTo>
                                        <a:pt x="400812" y="373684"/>
                                      </a:lnTo>
                                      <a:lnTo>
                                        <a:pt x="406895" y="373684"/>
                                      </a:lnTo>
                                      <a:lnTo>
                                        <a:pt x="406895" y="367588"/>
                                      </a:lnTo>
                                      <a:lnTo>
                                        <a:pt x="40689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0" y="2623375"/>
                                  <a:ext cx="407034" cy="870585"/>
                                </a:xfrm>
                                <a:custGeom>
                                  <a:avLst/>
                                  <a:gdLst/>
                                  <a:ahLst/>
                                  <a:cxnLst/>
                                  <a:rect l="l" t="t" r="r" b="b"/>
                                  <a:pathLst>
                                    <a:path w="407034" h="870585">
                                      <a:moveTo>
                                        <a:pt x="6096" y="6083"/>
                                      </a:moveTo>
                                      <a:lnTo>
                                        <a:pt x="0" y="6083"/>
                                      </a:lnTo>
                                      <a:lnTo>
                                        <a:pt x="0" y="419087"/>
                                      </a:lnTo>
                                      <a:lnTo>
                                        <a:pt x="6096" y="419087"/>
                                      </a:lnTo>
                                      <a:lnTo>
                                        <a:pt x="6096" y="6083"/>
                                      </a:lnTo>
                                      <a:close/>
                                    </a:path>
                                    <a:path w="407034" h="870585">
                                      <a:moveTo>
                                        <a:pt x="406895" y="446532"/>
                                      </a:moveTo>
                                      <a:lnTo>
                                        <a:pt x="400812" y="446532"/>
                                      </a:lnTo>
                                      <a:lnTo>
                                        <a:pt x="400812" y="452615"/>
                                      </a:lnTo>
                                      <a:lnTo>
                                        <a:pt x="400812" y="864095"/>
                                      </a:lnTo>
                                      <a:lnTo>
                                        <a:pt x="6096" y="864095"/>
                                      </a:lnTo>
                                      <a:lnTo>
                                        <a:pt x="6096" y="452615"/>
                                      </a:lnTo>
                                      <a:lnTo>
                                        <a:pt x="400812" y="452615"/>
                                      </a:lnTo>
                                      <a:lnTo>
                                        <a:pt x="400812" y="446532"/>
                                      </a:lnTo>
                                      <a:lnTo>
                                        <a:pt x="6096" y="446532"/>
                                      </a:lnTo>
                                      <a:lnTo>
                                        <a:pt x="0" y="446532"/>
                                      </a:lnTo>
                                      <a:lnTo>
                                        <a:pt x="0" y="452615"/>
                                      </a:lnTo>
                                      <a:lnTo>
                                        <a:pt x="0" y="864095"/>
                                      </a:lnTo>
                                      <a:lnTo>
                                        <a:pt x="0" y="870191"/>
                                      </a:lnTo>
                                      <a:lnTo>
                                        <a:pt x="6096" y="870191"/>
                                      </a:lnTo>
                                      <a:lnTo>
                                        <a:pt x="400812" y="870191"/>
                                      </a:lnTo>
                                      <a:lnTo>
                                        <a:pt x="406895" y="870191"/>
                                      </a:lnTo>
                                      <a:lnTo>
                                        <a:pt x="406895" y="864095"/>
                                      </a:lnTo>
                                      <a:lnTo>
                                        <a:pt x="406895" y="452615"/>
                                      </a:lnTo>
                                      <a:lnTo>
                                        <a:pt x="406895" y="446532"/>
                                      </a:lnTo>
                                      <a:close/>
                                    </a:path>
                                    <a:path w="407034" h="870585">
                                      <a:moveTo>
                                        <a:pt x="406895" y="419100"/>
                                      </a:moveTo>
                                      <a:lnTo>
                                        <a:pt x="400812" y="419100"/>
                                      </a:lnTo>
                                      <a:lnTo>
                                        <a:pt x="6096" y="419100"/>
                                      </a:lnTo>
                                      <a:lnTo>
                                        <a:pt x="0" y="419100"/>
                                      </a:lnTo>
                                      <a:lnTo>
                                        <a:pt x="0" y="425183"/>
                                      </a:lnTo>
                                      <a:lnTo>
                                        <a:pt x="6096" y="425183"/>
                                      </a:lnTo>
                                      <a:lnTo>
                                        <a:pt x="400812" y="425183"/>
                                      </a:lnTo>
                                      <a:lnTo>
                                        <a:pt x="406895" y="425183"/>
                                      </a:lnTo>
                                      <a:lnTo>
                                        <a:pt x="406895" y="419100"/>
                                      </a:lnTo>
                                      <a:close/>
                                    </a:path>
                                    <a:path w="407034" h="870585">
                                      <a:moveTo>
                                        <a:pt x="406895" y="0"/>
                                      </a:moveTo>
                                      <a:lnTo>
                                        <a:pt x="400812" y="0"/>
                                      </a:lnTo>
                                      <a:lnTo>
                                        <a:pt x="400812" y="6083"/>
                                      </a:lnTo>
                                      <a:lnTo>
                                        <a:pt x="400812" y="419087"/>
                                      </a:lnTo>
                                      <a:lnTo>
                                        <a:pt x="406895" y="419087"/>
                                      </a:lnTo>
                                      <a:lnTo>
                                        <a:pt x="406895" y="6083"/>
                                      </a:lnTo>
                                      <a:lnTo>
                                        <a:pt x="4068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427919" id="Group 84" o:spid="_x0000_s1026" style="position:absolute;margin-left:1.8pt;margin-top:.05pt;width:32.05pt;height:275.1pt;z-index:-30769152;mso-wrap-distance-left:0;mso-wrap-distance-right:0" coordsize="4070,3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">
                      <v:shape id="Graphic 85" o:spid="_x0000_s1027" style="position:absolute;width:4070;height:26295;visibility:visible;mso-wrap-style:square;v-text-anchor:top" coordsize="407034,2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" path="m406895,2623375r-6083,l6096,2623375r-6096,l,2629458r6096,l400812,2629458r6083,l406895,2623375xem406895,2595943r-6083,l6096,2595943r-6096,l,2602026r6096,l400812,2602026r6083,l406895,2595943xem406895,2178354r-6083,l6096,2178354r-6096,l,2184450r,411480l6096,2595930r,-411480l400812,2184450r,411480l406895,2595930r,-411480l406895,2178354xem406895,1733105r-6083,l400812,1739188r,411734l6096,2150922r,-411734l400812,1739188r,-6083l6096,1733105r-6096,l,1739150r,411772l,2157018r6096,l400812,2157018r6083,l406895,2150922r,-411734l406895,1733105xem406895,1292669r-6083,l400812,1705660r-394716,l6096,1292669r-6096,l,1705660r,6096l6096,1711756r394716,l406895,1711756r,-6096l406895,1292669xem406895,1286573r-6083,l6096,1286573r-6096,l,1292656r6096,l400812,1292656r6083,l406895,1286573xem406895,841552r-6083,l400812,847648r,411480l6096,1259128r,-411480l400812,847648r,-6096l6096,841552r-6096,l,847648r,411480l,1265224r6096,l400812,1265224r6083,l406895,1259128r,-411480l406895,841552xem406895,401129r-6083,l400812,814120r-394716,l6096,401129r-6096,l,814120r,6096l6096,820216r394716,l406895,820216r,-6096l406895,401129xem406895,395020r-6083,l6096,395020r-6096,l,401116r6096,l400812,401116r6083,l406895,395020xem406895,r-6083,l400812,367588r-394716,l6096,,,,,367588r,6096l6096,373684r394716,l406895,373684r,-6096l406895,xe" fillcolor="black" stroked="f">
                        <v:path arrowok="t"/>
                      </v:shape>
                      <v:shape id="Graphic 86" o:spid="_x0000_s1028" style="position:absolute;top:26233;width:4070;height:8706;visibility:visible;mso-wrap-style:square;v-text-anchor:top" coordsize="407034,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" path="m6096,6083l,6083,,419087r6096,l6096,6083xem406895,446532r-6083,l400812,452615r,411480l6096,864095r,-411480l400812,452615r,-6083l6096,446532r-6096,l,452615,,864095r,6096l6096,870191r394716,l406895,870191r,-6096l406895,452615r,-6083xem406895,419100r-6083,l6096,419100r-6096,l,425183r6096,l400812,425183r6083,l406895,419100xem406895,r-6083,l400812,6083r,413004l406895,419087r,-413004l406895,xe" fillcolor="black" stroked="f">
                        <v:path arrowok="t"/>
                      </v:shape>
                    </v:group>
                  </w:pict>
                </mc:Fallback>
              </mc:AlternateContent>
            </w:r>
            <w:r>
              <w:rPr>
                <w:spacing w:val="-2"/>
                <w:sz w:val="24"/>
              </w:rPr>
              <w:t>Всего</w:t>
            </w:r>
          </w:p>
        </w:tc>
        <w:tc>
          <w:tcPr>
            <w:tcW w:w="2101" w:type="dxa"/>
            <w:tcBorders>
              <w:left w:val="single" w:sz="4" w:space="0" w:color="000000"/>
            </w:tcBorders>
          </w:tcPr>
          <w:p w:rsidR="00E829DB" w:rsidRDefault="00096074">
            <w:pPr>
              <w:pStyle w:val="TableParagraph"/>
              <w:spacing w:before="10" w:line="270" w:lineRule="atLeast"/>
              <w:ind w:left="20" w:right="1"/>
              <w:rPr>
                <w:sz w:val="24"/>
              </w:rPr>
            </w:pPr>
            <w:r>
              <w:rPr>
                <w:spacing w:val="-2"/>
                <w:sz w:val="24"/>
              </w:rPr>
              <w:t>Контрольные работы</w:t>
            </w:r>
          </w:p>
        </w:tc>
        <w:tc>
          <w:tcPr>
            <w:tcW w:w="2179" w:type="dxa"/>
          </w:tcPr>
          <w:p w:rsidR="00E829DB" w:rsidRDefault="00096074">
            <w:pPr>
              <w:pStyle w:val="TableParagraph"/>
              <w:spacing w:before="10" w:line="270" w:lineRule="atLeast"/>
              <w:ind w:left="29" w:right="682"/>
              <w:rPr>
                <w:sz w:val="24"/>
              </w:rPr>
            </w:pPr>
            <w:r>
              <w:rPr>
                <w:spacing w:val="-2"/>
                <w:sz w:val="24"/>
              </w:rPr>
              <w:t>Практические работы</w:t>
            </w:r>
          </w:p>
        </w:tc>
        <w:tc>
          <w:tcPr>
            <w:tcW w:w="4542" w:type="dxa"/>
            <w:gridSpan w:val="3"/>
            <w:vMerge/>
            <w:tcBorders>
              <w:top w:val="nil"/>
              <w:bottom w:val="triple" w:sz="4" w:space="0" w:color="000000"/>
            </w:tcBorders>
          </w:tcPr>
          <w:p w:rsidR="00E829DB" w:rsidRDefault="00E829DB">
            <w:pPr>
              <w:rPr>
                <w:sz w:val="2"/>
                <w:szCs w:val="2"/>
              </w:rPr>
            </w:pPr>
          </w:p>
        </w:tc>
      </w:tr>
      <w:tr w:rsidR="00E829DB">
        <w:trPr>
          <w:trHeight w:val="653"/>
        </w:trPr>
        <w:tc>
          <w:tcPr>
            <w:tcW w:w="1157" w:type="dxa"/>
          </w:tcPr>
          <w:p w:rsidR="00E829DB" w:rsidRDefault="00096074">
            <w:pPr>
              <w:pStyle w:val="TableParagraph"/>
              <w:spacing w:before="187"/>
              <w:ind w:left="387"/>
              <w:rPr>
                <w:sz w:val="24"/>
              </w:rPr>
            </w:pPr>
            <w:r>
              <w:rPr>
                <w:spacing w:val="-5"/>
                <w:sz w:val="24"/>
              </w:rPr>
              <w:t>1.</w:t>
            </w:r>
          </w:p>
        </w:tc>
        <w:tc>
          <w:tcPr>
            <w:tcW w:w="4906" w:type="dxa"/>
            <w:gridSpan w:val="3"/>
            <w:tcBorders>
              <w:right w:val="single" w:sz="4" w:space="0" w:color="000000"/>
            </w:tcBorders>
          </w:tcPr>
          <w:p w:rsidR="00E829DB" w:rsidRDefault="00096074">
            <w:pPr>
              <w:pStyle w:val="TableParagraph"/>
              <w:spacing w:before="15"/>
              <w:ind w:left="140"/>
              <w:rPr>
                <w:b/>
                <w:sz w:val="24"/>
              </w:rPr>
            </w:pPr>
            <w:r>
              <w:rPr>
                <w:b/>
                <w:spacing w:val="-2"/>
                <w:sz w:val="24"/>
              </w:rPr>
              <w:t>Неметаллы.</w:t>
            </w:r>
          </w:p>
        </w:tc>
        <w:tc>
          <w:tcPr>
            <w:tcW w:w="713" w:type="dxa"/>
            <w:tcBorders>
              <w:top w:val="nil"/>
              <w:left w:val="single" w:sz="4" w:space="0" w:color="000000"/>
              <w:bottom w:val="nil"/>
              <w:right w:val="single" w:sz="4" w:space="0" w:color="000000"/>
            </w:tcBorders>
          </w:tcPr>
          <w:p w:rsidR="00E829DB" w:rsidRDefault="00096074">
            <w:pPr>
              <w:pStyle w:val="TableParagraph"/>
              <w:spacing w:before="187"/>
              <w:ind w:left="59"/>
              <w:rPr>
                <w:sz w:val="24"/>
              </w:rPr>
            </w:pPr>
            <w:r>
              <w:rPr>
                <w:sz w:val="24"/>
              </w:rPr>
              <w:t xml:space="preserve">42 </w:t>
            </w:r>
            <w:r>
              <w:rPr>
                <w:spacing w:val="-5"/>
                <w:sz w:val="24"/>
              </w:rPr>
              <w:t>ч.</w:t>
            </w:r>
          </w:p>
        </w:tc>
        <w:tc>
          <w:tcPr>
            <w:tcW w:w="2101" w:type="dxa"/>
            <w:tcBorders>
              <w:left w:val="single" w:sz="4" w:space="0" w:color="000000"/>
            </w:tcBorders>
          </w:tcPr>
          <w:p w:rsidR="00E829DB" w:rsidRDefault="00096074">
            <w:pPr>
              <w:pStyle w:val="TableParagraph"/>
              <w:spacing w:before="187"/>
              <w:ind w:left="20"/>
              <w:rPr>
                <w:sz w:val="24"/>
              </w:rPr>
            </w:pPr>
            <w:r>
              <w:rPr>
                <w:spacing w:val="-10"/>
                <w:sz w:val="24"/>
              </w:rPr>
              <w:t>1</w:t>
            </w:r>
          </w:p>
        </w:tc>
        <w:tc>
          <w:tcPr>
            <w:tcW w:w="2179" w:type="dxa"/>
          </w:tcPr>
          <w:p w:rsidR="00E829DB" w:rsidRDefault="00096074">
            <w:pPr>
              <w:pStyle w:val="TableParagraph"/>
              <w:spacing w:before="187"/>
              <w:ind w:left="29"/>
              <w:rPr>
                <w:sz w:val="24"/>
              </w:rPr>
            </w:pPr>
            <w:r>
              <w:rPr>
                <w:spacing w:val="-10"/>
                <w:sz w:val="24"/>
              </w:rPr>
              <w:t>2</w:t>
            </w: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5"/>
              <w:ind w:left="232"/>
              <w:rPr>
                <w:sz w:val="24"/>
              </w:rPr>
            </w:pPr>
            <w:r>
              <w:rPr>
                <w:spacing w:val="-2"/>
                <w:sz w:val="24"/>
              </w:rPr>
              <w:t xml:space="preserve">Библиотека </w:t>
            </w:r>
            <w:hyperlink r:id="rId169">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5"/>
              <w:ind w:right="112"/>
              <w:jc w:val="right"/>
              <w:rPr>
                <w:sz w:val="24"/>
              </w:rPr>
            </w:pPr>
            <w:r>
              <w:rPr>
                <w:spacing w:val="-5"/>
                <w:sz w:val="24"/>
              </w:rPr>
              <w:t>ЦОК</w:t>
            </w:r>
          </w:p>
        </w:tc>
      </w:tr>
      <w:tr w:rsidR="00E829DB">
        <w:trPr>
          <w:trHeight w:val="650"/>
        </w:trPr>
        <w:tc>
          <w:tcPr>
            <w:tcW w:w="1157" w:type="dxa"/>
          </w:tcPr>
          <w:p w:rsidR="00E829DB" w:rsidRDefault="00096074">
            <w:pPr>
              <w:pStyle w:val="TableParagraph"/>
              <w:spacing w:before="185"/>
              <w:ind w:left="387"/>
              <w:rPr>
                <w:sz w:val="24"/>
              </w:rPr>
            </w:pPr>
            <w:r>
              <w:rPr>
                <w:spacing w:val="-5"/>
                <w:sz w:val="24"/>
              </w:rPr>
              <w:t>2.</w:t>
            </w:r>
          </w:p>
        </w:tc>
        <w:tc>
          <w:tcPr>
            <w:tcW w:w="4906" w:type="dxa"/>
            <w:gridSpan w:val="3"/>
            <w:tcBorders>
              <w:right w:val="single" w:sz="4" w:space="0" w:color="000000"/>
            </w:tcBorders>
          </w:tcPr>
          <w:p w:rsidR="00E829DB" w:rsidRDefault="00096074">
            <w:pPr>
              <w:pStyle w:val="TableParagraph"/>
              <w:spacing w:before="12"/>
              <w:ind w:left="140"/>
              <w:rPr>
                <w:b/>
                <w:sz w:val="24"/>
              </w:rPr>
            </w:pPr>
            <w:r>
              <w:rPr>
                <w:b/>
                <w:sz w:val="24"/>
              </w:rPr>
              <w:t>Общие</w:t>
            </w:r>
            <w:r>
              <w:rPr>
                <w:b/>
                <w:spacing w:val="65"/>
                <w:sz w:val="24"/>
              </w:rPr>
              <w:t xml:space="preserve"> </w:t>
            </w:r>
            <w:r>
              <w:rPr>
                <w:b/>
                <w:sz w:val="24"/>
              </w:rPr>
              <w:t>свойства</w:t>
            </w:r>
            <w:r>
              <w:rPr>
                <w:b/>
                <w:spacing w:val="67"/>
                <w:sz w:val="24"/>
              </w:rPr>
              <w:t xml:space="preserve"> </w:t>
            </w:r>
            <w:r>
              <w:rPr>
                <w:b/>
                <w:spacing w:val="-2"/>
                <w:sz w:val="24"/>
              </w:rPr>
              <w:t>металлов.</w:t>
            </w:r>
          </w:p>
        </w:tc>
        <w:tc>
          <w:tcPr>
            <w:tcW w:w="713" w:type="dxa"/>
            <w:tcBorders>
              <w:top w:val="nil"/>
              <w:left w:val="single" w:sz="4" w:space="0" w:color="000000"/>
              <w:bottom w:val="nil"/>
              <w:right w:val="single" w:sz="4" w:space="0" w:color="000000"/>
            </w:tcBorders>
          </w:tcPr>
          <w:p w:rsidR="00E829DB" w:rsidRDefault="00096074">
            <w:pPr>
              <w:pStyle w:val="TableParagraph"/>
              <w:spacing w:before="185"/>
              <w:ind w:left="59"/>
              <w:rPr>
                <w:sz w:val="24"/>
              </w:rPr>
            </w:pPr>
            <w:r>
              <w:rPr>
                <w:sz w:val="24"/>
              </w:rPr>
              <w:t xml:space="preserve">3 </w:t>
            </w:r>
            <w:r>
              <w:rPr>
                <w:spacing w:val="-5"/>
                <w:sz w:val="24"/>
              </w:rPr>
              <w:t>ч.</w:t>
            </w:r>
          </w:p>
        </w:tc>
        <w:tc>
          <w:tcPr>
            <w:tcW w:w="2101" w:type="dxa"/>
            <w:tcBorders>
              <w:left w:val="single" w:sz="4" w:space="0" w:color="000000"/>
            </w:tcBorders>
          </w:tcPr>
          <w:p w:rsidR="00E829DB" w:rsidRDefault="00E829DB">
            <w:pPr>
              <w:pStyle w:val="TableParagraph"/>
              <w:rPr>
                <w:sz w:val="24"/>
              </w:rPr>
            </w:pPr>
          </w:p>
        </w:tc>
        <w:tc>
          <w:tcPr>
            <w:tcW w:w="2179" w:type="dxa"/>
          </w:tcPr>
          <w:p w:rsidR="00E829DB" w:rsidRDefault="00096074">
            <w:pPr>
              <w:pStyle w:val="TableParagraph"/>
              <w:spacing w:before="185"/>
              <w:ind w:left="29"/>
              <w:rPr>
                <w:sz w:val="24"/>
              </w:rPr>
            </w:pPr>
            <w:r>
              <w:rPr>
                <w:spacing w:val="-10"/>
                <w:sz w:val="24"/>
              </w:rPr>
              <w:t>1</w:t>
            </w: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2"/>
              <w:ind w:left="232"/>
              <w:rPr>
                <w:sz w:val="24"/>
              </w:rPr>
            </w:pPr>
            <w:r>
              <w:rPr>
                <w:spacing w:val="-2"/>
                <w:sz w:val="24"/>
              </w:rPr>
              <w:t xml:space="preserve">Библиотека </w:t>
            </w:r>
            <w:hyperlink r:id="rId170">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2"/>
              <w:ind w:right="112"/>
              <w:jc w:val="right"/>
              <w:rPr>
                <w:sz w:val="24"/>
              </w:rPr>
            </w:pPr>
            <w:r>
              <w:rPr>
                <w:spacing w:val="-5"/>
                <w:sz w:val="24"/>
              </w:rPr>
              <w:t>ЦОК</w:t>
            </w:r>
          </w:p>
        </w:tc>
      </w:tr>
      <w:tr w:rsidR="00E829DB">
        <w:trPr>
          <w:trHeight w:val="653"/>
        </w:trPr>
        <w:tc>
          <w:tcPr>
            <w:tcW w:w="1157" w:type="dxa"/>
          </w:tcPr>
          <w:p w:rsidR="00E829DB" w:rsidRDefault="00096074">
            <w:pPr>
              <w:pStyle w:val="TableParagraph"/>
              <w:spacing w:before="187"/>
              <w:ind w:left="387"/>
              <w:rPr>
                <w:sz w:val="24"/>
              </w:rPr>
            </w:pPr>
            <w:r>
              <w:rPr>
                <w:spacing w:val="-5"/>
                <w:sz w:val="24"/>
              </w:rPr>
              <w:t>3.</w:t>
            </w:r>
          </w:p>
        </w:tc>
        <w:tc>
          <w:tcPr>
            <w:tcW w:w="4906" w:type="dxa"/>
            <w:gridSpan w:val="3"/>
            <w:tcBorders>
              <w:right w:val="single" w:sz="4" w:space="0" w:color="000000"/>
            </w:tcBorders>
          </w:tcPr>
          <w:p w:rsidR="00E829DB" w:rsidRDefault="00096074">
            <w:pPr>
              <w:pStyle w:val="TableParagraph"/>
              <w:spacing w:before="15"/>
              <w:ind w:left="140"/>
              <w:rPr>
                <w:b/>
                <w:sz w:val="24"/>
              </w:rPr>
            </w:pPr>
            <w:r>
              <w:rPr>
                <w:b/>
                <w:sz w:val="24"/>
              </w:rPr>
              <w:t>Металлы</w:t>
            </w:r>
            <w:r>
              <w:rPr>
                <w:b/>
                <w:spacing w:val="70"/>
                <w:sz w:val="24"/>
              </w:rPr>
              <w:t xml:space="preserve"> </w:t>
            </w:r>
            <w:r>
              <w:rPr>
                <w:b/>
                <w:sz w:val="24"/>
              </w:rPr>
              <w:t>главных</w:t>
            </w:r>
            <w:r>
              <w:rPr>
                <w:b/>
                <w:spacing w:val="78"/>
                <w:sz w:val="24"/>
              </w:rPr>
              <w:t xml:space="preserve"> </w:t>
            </w:r>
            <w:r>
              <w:rPr>
                <w:b/>
                <w:spacing w:val="-2"/>
                <w:sz w:val="24"/>
              </w:rPr>
              <w:t>подгрупп.</w:t>
            </w:r>
          </w:p>
        </w:tc>
        <w:tc>
          <w:tcPr>
            <w:tcW w:w="713" w:type="dxa"/>
            <w:tcBorders>
              <w:top w:val="nil"/>
              <w:left w:val="single" w:sz="4" w:space="0" w:color="000000"/>
              <w:bottom w:val="nil"/>
              <w:right w:val="single" w:sz="4" w:space="0" w:color="000000"/>
            </w:tcBorders>
          </w:tcPr>
          <w:p w:rsidR="00E829DB" w:rsidRDefault="00096074">
            <w:pPr>
              <w:pStyle w:val="TableParagraph"/>
              <w:spacing w:before="187"/>
              <w:ind w:left="59"/>
              <w:rPr>
                <w:sz w:val="24"/>
              </w:rPr>
            </w:pPr>
            <w:r>
              <w:rPr>
                <w:sz w:val="24"/>
              </w:rPr>
              <w:t xml:space="preserve">14 </w:t>
            </w:r>
            <w:r>
              <w:rPr>
                <w:spacing w:val="-5"/>
                <w:sz w:val="24"/>
              </w:rPr>
              <w:t>ч.</w:t>
            </w:r>
          </w:p>
        </w:tc>
        <w:tc>
          <w:tcPr>
            <w:tcW w:w="2101" w:type="dxa"/>
            <w:tcBorders>
              <w:left w:val="single" w:sz="4" w:space="0" w:color="000000"/>
            </w:tcBorders>
          </w:tcPr>
          <w:p w:rsidR="00E829DB" w:rsidRDefault="00E829DB">
            <w:pPr>
              <w:pStyle w:val="TableParagraph"/>
              <w:rPr>
                <w:sz w:val="24"/>
              </w:rPr>
            </w:pPr>
          </w:p>
        </w:tc>
        <w:tc>
          <w:tcPr>
            <w:tcW w:w="2179" w:type="dxa"/>
          </w:tcPr>
          <w:p w:rsidR="00E829DB" w:rsidRDefault="00096074">
            <w:pPr>
              <w:pStyle w:val="TableParagraph"/>
              <w:spacing w:before="187"/>
              <w:ind w:left="29"/>
              <w:rPr>
                <w:sz w:val="24"/>
              </w:rPr>
            </w:pPr>
            <w:r>
              <w:rPr>
                <w:spacing w:val="-10"/>
                <w:sz w:val="24"/>
              </w:rPr>
              <w:t>4</w:t>
            </w: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5"/>
              <w:ind w:left="232"/>
              <w:rPr>
                <w:sz w:val="24"/>
              </w:rPr>
            </w:pPr>
            <w:r>
              <w:rPr>
                <w:spacing w:val="-2"/>
                <w:sz w:val="24"/>
              </w:rPr>
              <w:t xml:space="preserve">Библиотека </w:t>
            </w:r>
            <w:hyperlink r:id="rId171">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5"/>
              <w:ind w:right="112"/>
              <w:jc w:val="right"/>
              <w:rPr>
                <w:sz w:val="24"/>
              </w:rPr>
            </w:pPr>
            <w:r>
              <w:rPr>
                <w:spacing w:val="-5"/>
                <w:sz w:val="24"/>
              </w:rPr>
              <w:t>ЦОК</w:t>
            </w:r>
          </w:p>
        </w:tc>
      </w:tr>
      <w:tr w:rsidR="00E829DB">
        <w:trPr>
          <w:trHeight w:val="651"/>
        </w:trPr>
        <w:tc>
          <w:tcPr>
            <w:tcW w:w="1157" w:type="dxa"/>
          </w:tcPr>
          <w:p w:rsidR="00E829DB" w:rsidRDefault="00096074">
            <w:pPr>
              <w:pStyle w:val="TableParagraph"/>
              <w:spacing w:before="185"/>
              <w:ind w:left="387"/>
              <w:rPr>
                <w:sz w:val="24"/>
              </w:rPr>
            </w:pPr>
            <w:r>
              <w:rPr>
                <w:spacing w:val="-5"/>
                <w:sz w:val="24"/>
              </w:rPr>
              <w:t>4.</w:t>
            </w:r>
          </w:p>
        </w:tc>
        <w:tc>
          <w:tcPr>
            <w:tcW w:w="4906" w:type="dxa"/>
            <w:gridSpan w:val="3"/>
            <w:tcBorders>
              <w:right w:val="single" w:sz="4" w:space="0" w:color="000000"/>
            </w:tcBorders>
          </w:tcPr>
          <w:p w:rsidR="00E829DB" w:rsidRDefault="00096074">
            <w:pPr>
              <w:pStyle w:val="TableParagraph"/>
              <w:spacing w:before="12"/>
              <w:ind w:left="140"/>
              <w:rPr>
                <w:b/>
                <w:sz w:val="24"/>
              </w:rPr>
            </w:pPr>
            <w:r>
              <w:rPr>
                <w:b/>
                <w:sz w:val="24"/>
              </w:rPr>
              <w:t>Металлы</w:t>
            </w:r>
            <w:r>
              <w:rPr>
                <w:b/>
                <w:spacing w:val="75"/>
                <w:sz w:val="24"/>
              </w:rPr>
              <w:t xml:space="preserve"> </w:t>
            </w:r>
            <w:r>
              <w:rPr>
                <w:b/>
                <w:sz w:val="24"/>
              </w:rPr>
              <w:t>побочных</w:t>
            </w:r>
            <w:r>
              <w:rPr>
                <w:b/>
                <w:spacing w:val="50"/>
                <w:w w:val="150"/>
                <w:sz w:val="24"/>
              </w:rPr>
              <w:t xml:space="preserve"> </w:t>
            </w:r>
            <w:r>
              <w:rPr>
                <w:b/>
                <w:spacing w:val="-2"/>
                <w:sz w:val="24"/>
              </w:rPr>
              <w:t>подгрупп.</w:t>
            </w:r>
          </w:p>
        </w:tc>
        <w:tc>
          <w:tcPr>
            <w:tcW w:w="713" w:type="dxa"/>
            <w:tcBorders>
              <w:top w:val="nil"/>
              <w:left w:val="single" w:sz="4" w:space="0" w:color="000000"/>
              <w:bottom w:val="nil"/>
              <w:right w:val="single" w:sz="4" w:space="0" w:color="000000"/>
            </w:tcBorders>
          </w:tcPr>
          <w:p w:rsidR="00E829DB" w:rsidRDefault="00096074">
            <w:pPr>
              <w:pStyle w:val="TableParagraph"/>
              <w:spacing w:before="185"/>
              <w:ind w:left="59"/>
              <w:rPr>
                <w:sz w:val="24"/>
              </w:rPr>
            </w:pPr>
            <w:r>
              <w:rPr>
                <w:sz w:val="24"/>
              </w:rPr>
              <w:t xml:space="preserve">21 </w:t>
            </w:r>
            <w:r>
              <w:rPr>
                <w:spacing w:val="-5"/>
                <w:sz w:val="24"/>
              </w:rPr>
              <w:t>ч.</w:t>
            </w:r>
          </w:p>
        </w:tc>
        <w:tc>
          <w:tcPr>
            <w:tcW w:w="2101" w:type="dxa"/>
            <w:tcBorders>
              <w:left w:val="single" w:sz="4" w:space="0" w:color="000000"/>
            </w:tcBorders>
          </w:tcPr>
          <w:p w:rsidR="00E829DB" w:rsidRDefault="00096074">
            <w:pPr>
              <w:pStyle w:val="TableParagraph"/>
              <w:spacing w:before="185"/>
              <w:ind w:left="20"/>
              <w:rPr>
                <w:sz w:val="24"/>
              </w:rPr>
            </w:pPr>
            <w:r>
              <w:rPr>
                <w:spacing w:val="-10"/>
                <w:sz w:val="24"/>
              </w:rPr>
              <w:t>1</w:t>
            </w: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2"/>
              <w:ind w:left="232"/>
              <w:rPr>
                <w:sz w:val="24"/>
              </w:rPr>
            </w:pPr>
            <w:r>
              <w:rPr>
                <w:spacing w:val="-2"/>
                <w:sz w:val="24"/>
              </w:rPr>
              <w:t xml:space="preserve">Библиотека </w:t>
            </w:r>
            <w:hyperlink r:id="rId172">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2"/>
              <w:ind w:right="112"/>
              <w:jc w:val="right"/>
              <w:rPr>
                <w:sz w:val="24"/>
              </w:rPr>
            </w:pPr>
            <w:r>
              <w:rPr>
                <w:spacing w:val="-5"/>
                <w:sz w:val="24"/>
              </w:rPr>
              <w:t>ЦОК</w:t>
            </w:r>
          </w:p>
        </w:tc>
      </w:tr>
      <w:tr w:rsidR="00E829DB">
        <w:trPr>
          <w:trHeight w:val="650"/>
        </w:trPr>
        <w:tc>
          <w:tcPr>
            <w:tcW w:w="1157" w:type="dxa"/>
          </w:tcPr>
          <w:p w:rsidR="00E829DB" w:rsidRDefault="00096074">
            <w:pPr>
              <w:pStyle w:val="TableParagraph"/>
              <w:spacing w:before="187"/>
              <w:ind w:left="387"/>
              <w:rPr>
                <w:sz w:val="24"/>
              </w:rPr>
            </w:pPr>
            <w:r>
              <w:rPr>
                <w:spacing w:val="-5"/>
                <w:sz w:val="24"/>
              </w:rPr>
              <w:t>5.</w:t>
            </w:r>
          </w:p>
        </w:tc>
        <w:tc>
          <w:tcPr>
            <w:tcW w:w="4906" w:type="dxa"/>
            <w:gridSpan w:val="3"/>
            <w:tcBorders>
              <w:right w:val="single" w:sz="4" w:space="0" w:color="000000"/>
            </w:tcBorders>
          </w:tcPr>
          <w:p w:rsidR="00E829DB" w:rsidRDefault="00096074">
            <w:pPr>
              <w:pStyle w:val="TableParagraph"/>
              <w:spacing w:before="15"/>
              <w:ind w:left="140"/>
              <w:rPr>
                <w:b/>
                <w:sz w:val="24"/>
              </w:rPr>
            </w:pPr>
            <w:r>
              <w:rPr>
                <w:b/>
                <w:sz w:val="24"/>
              </w:rPr>
              <w:t>Строение</w:t>
            </w:r>
            <w:r>
              <w:rPr>
                <w:b/>
                <w:spacing w:val="50"/>
                <w:w w:val="150"/>
                <w:sz w:val="24"/>
              </w:rPr>
              <w:t xml:space="preserve"> </w:t>
            </w:r>
            <w:r>
              <w:rPr>
                <w:b/>
                <w:spacing w:val="-2"/>
                <w:sz w:val="24"/>
              </w:rPr>
              <w:t>вещества.</w:t>
            </w:r>
          </w:p>
        </w:tc>
        <w:tc>
          <w:tcPr>
            <w:tcW w:w="713" w:type="dxa"/>
            <w:tcBorders>
              <w:top w:val="nil"/>
              <w:left w:val="single" w:sz="4" w:space="0" w:color="000000"/>
              <w:bottom w:val="nil"/>
              <w:right w:val="single" w:sz="4" w:space="0" w:color="000000"/>
            </w:tcBorders>
          </w:tcPr>
          <w:p w:rsidR="00E829DB" w:rsidRDefault="00096074">
            <w:pPr>
              <w:pStyle w:val="TableParagraph"/>
              <w:spacing w:before="187"/>
              <w:ind w:left="59"/>
              <w:rPr>
                <w:sz w:val="24"/>
              </w:rPr>
            </w:pPr>
            <w:r>
              <w:rPr>
                <w:sz w:val="24"/>
              </w:rPr>
              <w:t xml:space="preserve">14 </w:t>
            </w:r>
            <w:r>
              <w:rPr>
                <w:spacing w:val="-5"/>
                <w:sz w:val="24"/>
              </w:rPr>
              <w:t>ч.</w:t>
            </w:r>
          </w:p>
        </w:tc>
        <w:tc>
          <w:tcPr>
            <w:tcW w:w="2101" w:type="dxa"/>
            <w:tcBorders>
              <w:left w:val="single" w:sz="4" w:space="0" w:color="000000"/>
            </w:tcBorders>
          </w:tcPr>
          <w:p w:rsidR="00E829DB" w:rsidRDefault="00096074">
            <w:pPr>
              <w:pStyle w:val="TableParagraph"/>
              <w:spacing w:before="187"/>
              <w:ind w:left="20"/>
              <w:rPr>
                <w:sz w:val="24"/>
              </w:rPr>
            </w:pPr>
            <w:r>
              <w:rPr>
                <w:spacing w:val="-10"/>
                <w:sz w:val="24"/>
              </w:rPr>
              <w:t>1</w:t>
            </w: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5"/>
              <w:ind w:left="232"/>
              <w:rPr>
                <w:sz w:val="24"/>
              </w:rPr>
            </w:pPr>
            <w:r>
              <w:rPr>
                <w:spacing w:val="-2"/>
                <w:sz w:val="24"/>
              </w:rPr>
              <w:t xml:space="preserve">Библиотека </w:t>
            </w:r>
            <w:hyperlink r:id="rId173">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5"/>
              <w:ind w:right="112"/>
              <w:jc w:val="right"/>
              <w:rPr>
                <w:sz w:val="24"/>
              </w:rPr>
            </w:pPr>
            <w:r>
              <w:rPr>
                <w:spacing w:val="-5"/>
                <w:sz w:val="24"/>
              </w:rPr>
              <w:t>ЦОК</w:t>
            </w:r>
          </w:p>
        </w:tc>
      </w:tr>
      <w:tr w:rsidR="00E829DB">
        <w:trPr>
          <w:trHeight w:val="653"/>
        </w:trPr>
        <w:tc>
          <w:tcPr>
            <w:tcW w:w="1157" w:type="dxa"/>
          </w:tcPr>
          <w:p w:rsidR="00E829DB" w:rsidRDefault="00096074">
            <w:pPr>
              <w:pStyle w:val="TableParagraph"/>
              <w:spacing w:before="187"/>
              <w:ind w:left="387"/>
              <w:rPr>
                <w:sz w:val="24"/>
              </w:rPr>
            </w:pPr>
            <w:r>
              <w:rPr>
                <w:spacing w:val="-5"/>
                <w:sz w:val="24"/>
              </w:rPr>
              <w:t>6.</w:t>
            </w:r>
          </w:p>
        </w:tc>
        <w:tc>
          <w:tcPr>
            <w:tcW w:w="1953" w:type="dxa"/>
            <w:tcBorders>
              <w:right w:val="nil"/>
            </w:tcBorders>
          </w:tcPr>
          <w:p w:rsidR="00E829DB" w:rsidRDefault="00096074">
            <w:pPr>
              <w:pStyle w:val="TableParagraph"/>
              <w:spacing w:before="15"/>
              <w:ind w:left="140" w:right="200"/>
              <w:rPr>
                <w:b/>
                <w:sz w:val="24"/>
              </w:rPr>
            </w:pPr>
            <w:r>
              <w:rPr>
                <w:b/>
                <w:spacing w:val="-2"/>
                <w:sz w:val="24"/>
              </w:rPr>
              <w:t>Теоретическое реакций.</w:t>
            </w:r>
          </w:p>
        </w:tc>
        <w:tc>
          <w:tcPr>
            <w:tcW w:w="1420" w:type="dxa"/>
            <w:tcBorders>
              <w:left w:val="nil"/>
              <w:right w:val="nil"/>
            </w:tcBorders>
          </w:tcPr>
          <w:p w:rsidR="00E829DB" w:rsidRDefault="00096074">
            <w:pPr>
              <w:pStyle w:val="TableParagraph"/>
              <w:spacing w:before="15"/>
              <w:ind w:left="211"/>
              <w:rPr>
                <w:b/>
                <w:sz w:val="24"/>
              </w:rPr>
            </w:pPr>
            <w:r>
              <w:rPr>
                <w:b/>
                <w:spacing w:val="-2"/>
                <w:sz w:val="24"/>
              </w:rPr>
              <w:t>описание</w:t>
            </w:r>
          </w:p>
        </w:tc>
        <w:tc>
          <w:tcPr>
            <w:tcW w:w="1533" w:type="dxa"/>
            <w:tcBorders>
              <w:left w:val="nil"/>
              <w:right w:val="single" w:sz="4" w:space="0" w:color="000000"/>
            </w:tcBorders>
          </w:tcPr>
          <w:p w:rsidR="00E829DB" w:rsidRDefault="00096074">
            <w:pPr>
              <w:pStyle w:val="TableParagraph"/>
              <w:spacing w:before="15"/>
              <w:ind w:left="211"/>
              <w:rPr>
                <w:b/>
                <w:sz w:val="24"/>
              </w:rPr>
            </w:pPr>
            <w:r>
              <w:rPr>
                <w:b/>
                <w:spacing w:val="-2"/>
                <w:sz w:val="24"/>
              </w:rPr>
              <w:t>химических</w:t>
            </w:r>
          </w:p>
        </w:tc>
        <w:tc>
          <w:tcPr>
            <w:tcW w:w="713" w:type="dxa"/>
            <w:tcBorders>
              <w:top w:val="nil"/>
              <w:left w:val="single" w:sz="4" w:space="0" w:color="000000"/>
              <w:bottom w:val="nil"/>
              <w:right w:val="single" w:sz="4" w:space="0" w:color="000000"/>
            </w:tcBorders>
          </w:tcPr>
          <w:p w:rsidR="00E829DB" w:rsidRDefault="00096074">
            <w:pPr>
              <w:pStyle w:val="TableParagraph"/>
              <w:spacing w:before="187"/>
              <w:ind w:left="59"/>
              <w:rPr>
                <w:sz w:val="24"/>
              </w:rPr>
            </w:pPr>
            <w:r>
              <w:rPr>
                <w:sz w:val="24"/>
              </w:rPr>
              <w:t xml:space="preserve">21 </w:t>
            </w:r>
            <w:r>
              <w:rPr>
                <w:spacing w:val="-5"/>
                <w:sz w:val="24"/>
              </w:rPr>
              <w:t>ч.</w:t>
            </w:r>
          </w:p>
        </w:tc>
        <w:tc>
          <w:tcPr>
            <w:tcW w:w="2101" w:type="dxa"/>
            <w:tcBorders>
              <w:left w:val="single" w:sz="4" w:space="0" w:color="000000"/>
            </w:tcBorders>
          </w:tcPr>
          <w:p w:rsidR="00E829DB" w:rsidRDefault="00096074">
            <w:pPr>
              <w:pStyle w:val="TableParagraph"/>
              <w:spacing w:before="187"/>
              <w:ind w:left="20"/>
              <w:rPr>
                <w:sz w:val="24"/>
              </w:rPr>
            </w:pPr>
            <w:r>
              <w:rPr>
                <w:spacing w:val="-10"/>
                <w:sz w:val="24"/>
              </w:rPr>
              <w:t>1</w:t>
            </w:r>
          </w:p>
        </w:tc>
        <w:tc>
          <w:tcPr>
            <w:tcW w:w="2179" w:type="dxa"/>
          </w:tcPr>
          <w:p w:rsidR="00E829DB" w:rsidRDefault="00096074">
            <w:pPr>
              <w:pStyle w:val="TableParagraph"/>
              <w:spacing w:before="187"/>
              <w:ind w:left="29"/>
              <w:rPr>
                <w:sz w:val="24"/>
              </w:rPr>
            </w:pPr>
            <w:r>
              <w:rPr>
                <w:spacing w:val="-10"/>
                <w:sz w:val="24"/>
              </w:rPr>
              <w:t>2</w:t>
            </w: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5"/>
              <w:ind w:left="232"/>
              <w:rPr>
                <w:sz w:val="24"/>
              </w:rPr>
            </w:pPr>
            <w:r>
              <w:rPr>
                <w:spacing w:val="-2"/>
                <w:sz w:val="24"/>
              </w:rPr>
              <w:t xml:space="preserve">Библиотека </w:t>
            </w:r>
            <w:hyperlink r:id="rId174">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5"/>
              <w:ind w:right="112"/>
              <w:jc w:val="right"/>
              <w:rPr>
                <w:sz w:val="24"/>
              </w:rPr>
            </w:pPr>
            <w:r>
              <w:rPr>
                <w:spacing w:val="-5"/>
                <w:sz w:val="24"/>
              </w:rPr>
              <w:t>ЦОК</w:t>
            </w:r>
          </w:p>
        </w:tc>
      </w:tr>
      <w:tr w:rsidR="00E829DB">
        <w:trPr>
          <w:trHeight w:val="672"/>
        </w:trPr>
        <w:tc>
          <w:tcPr>
            <w:tcW w:w="1157" w:type="dxa"/>
          </w:tcPr>
          <w:p w:rsidR="00E829DB" w:rsidRDefault="00096074">
            <w:pPr>
              <w:pStyle w:val="TableParagraph"/>
              <w:spacing w:before="187"/>
              <w:ind w:left="387"/>
              <w:rPr>
                <w:sz w:val="24"/>
              </w:rPr>
            </w:pPr>
            <w:r>
              <w:rPr>
                <w:spacing w:val="-5"/>
                <w:sz w:val="24"/>
              </w:rPr>
              <w:t>7.</w:t>
            </w:r>
          </w:p>
        </w:tc>
        <w:tc>
          <w:tcPr>
            <w:tcW w:w="4906" w:type="dxa"/>
            <w:gridSpan w:val="3"/>
            <w:tcBorders>
              <w:right w:val="single" w:sz="4" w:space="0" w:color="000000"/>
            </w:tcBorders>
          </w:tcPr>
          <w:p w:rsidR="00E829DB" w:rsidRDefault="00096074">
            <w:pPr>
              <w:pStyle w:val="TableParagraph"/>
              <w:spacing w:before="15"/>
              <w:ind w:left="140"/>
              <w:rPr>
                <w:b/>
                <w:sz w:val="24"/>
              </w:rPr>
            </w:pPr>
            <w:r>
              <w:rPr>
                <w:b/>
                <w:sz w:val="24"/>
              </w:rPr>
              <w:t>Химическая</w:t>
            </w:r>
            <w:r>
              <w:rPr>
                <w:b/>
                <w:spacing w:val="62"/>
                <w:w w:val="150"/>
                <w:sz w:val="24"/>
              </w:rPr>
              <w:t xml:space="preserve"> </w:t>
            </w:r>
            <w:r>
              <w:rPr>
                <w:b/>
                <w:spacing w:val="-2"/>
                <w:sz w:val="24"/>
              </w:rPr>
              <w:t>технология.</w:t>
            </w:r>
          </w:p>
        </w:tc>
        <w:tc>
          <w:tcPr>
            <w:tcW w:w="713" w:type="dxa"/>
            <w:tcBorders>
              <w:top w:val="nil"/>
              <w:left w:val="single" w:sz="4" w:space="0" w:color="000000"/>
              <w:bottom w:val="single" w:sz="4" w:space="0" w:color="000000"/>
              <w:right w:val="single" w:sz="4" w:space="0" w:color="000000"/>
            </w:tcBorders>
          </w:tcPr>
          <w:p w:rsidR="00E829DB" w:rsidRDefault="00096074">
            <w:pPr>
              <w:pStyle w:val="TableParagraph"/>
              <w:spacing w:before="187"/>
              <w:ind w:left="59"/>
              <w:rPr>
                <w:sz w:val="24"/>
              </w:rPr>
            </w:pPr>
            <w:r>
              <w:rPr>
                <w:sz w:val="24"/>
              </w:rPr>
              <w:t xml:space="preserve">8 </w:t>
            </w:r>
            <w:r>
              <w:rPr>
                <w:spacing w:val="-5"/>
                <w:sz w:val="24"/>
              </w:rPr>
              <w:t>ч.</w:t>
            </w:r>
          </w:p>
        </w:tc>
        <w:tc>
          <w:tcPr>
            <w:tcW w:w="2101" w:type="dxa"/>
            <w:tcBorders>
              <w:left w:val="single" w:sz="4" w:space="0" w:color="000000"/>
            </w:tcBorders>
          </w:tcPr>
          <w:p w:rsidR="00E829DB" w:rsidRDefault="00E829DB">
            <w:pPr>
              <w:pStyle w:val="TableParagraph"/>
              <w:rPr>
                <w:sz w:val="24"/>
              </w:rPr>
            </w:pP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75"/>
              <w:ind w:left="232"/>
              <w:rPr>
                <w:sz w:val="24"/>
              </w:rPr>
            </w:pPr>
            <w:r>
              <w:rPr>
                <w:spacing w:val="-2"/>
                <w:sz w:val="24"/>
              </w:rPr>
              <w:t xml:space="preserve">Библиотека </w:t>
            </w:r>
            <w:hyperlink r:id="rId175">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75"/>
              <w:ind w:right="112"/>
              <w:jc w:val="right"/>
              <w:rPr>
                <w:sz w:val="24"/>
              </w:rPr>
            </w:pPr>
            <w:r>
              <w:rPr>
                <w:spacing w:val="-5"/>
                <w:sz w:val="24"/>
              </w:rPr>
              <w:t>ЦОК</w:t>
            </w:r>
          </w:p>
        </w:tc>
      </w:tr>
      <w:tr w:rsidR="00E829DB">
        <w:trPr>
          <w:trHeight w:val="610"/>
        </w:trPr>
        <w:tc>
          <w:tcPr>
            <w:tcW w:w="1157" w:type="dxa"/>
          </w:tcPr>
          <w:p w:rsidR="00E829DB" w:rsidRDefault="00096074">
            <w:pPr>
              <w:pStyle w:val="TableParagraph"/>
              <w:spacing w:before="166"/>
              <w:ind w:left="387"/>
              <w:rPr>
                <w:sz w:val="24"/>
              </w:rPr>
            </w:pPr>
            <w:r>
              <w:rPr>
                <w:spacing w:val="-5"/>
                <w:sz w:val="24"/>
              </w:rPr>
              <w:t>8.</w:t>
            </w:r>
          </w:p>
        </w:tc>
        <w:tc>
          <w:tcPr>
            <w:tcW w:w="4906" w:type="dxa"/>
            <w:gridSpan w:val="3"/>
          </w:tcPr>
          <w:p w:rsidR="00E829DB" w:rsidRDefault="00096074">
            <w:pPr>
              <w:pStyle w:val="TableParagraph"/>
              <w:spacing w:line="270" w:lineRule="exact"/>
              <w:ind w:left="140"/>
              <w:rPr>
                <w:b/>
                <w:sz w:val="24"/>
              </w:rPr>
            </w:pPr>
            <w:r>
              <w:rPr>
                <w:b/>
                <w:sz w:val="24"/>
              </w:rPr>
              <w:t>Химия</w:t>
            </w:r>
            <w:r>
              <w:rPr>
                <w:b/>
                <w:spacing w:val="60"/>
                <w:sz w:val="24"/>
              </w:rPr>
              <w:t xml:space="preserve"> </w:t>
            </w:r>
            <w:r>
              <w:rPr>
                <w:b/>
                <w:sz w:val="24"/>
              </w:rPr>
              <w:t>в</w:t>
            </w:r>
            <w:r>
              <w:rPr>
                <w:b/>
                <w:spacing w:val="61"/>
                <w:sz w:val="24"/>
              </w:rPr>
              <w:t xml:space="preserve"> </w:t>
            </w:r>
            <w:r>
              <w:rPr>
                <w:b/>
                <w:sz w:val="24"/>
              </w:rPr>
              <w:t>повседневной</w:t>
            </w:r>
            <w:r>
              <w:rPr>
                <w:b/>
                <w:spacing w:val="65"/>
                <w:sz w:val="24"/>
              </w:rPr>
              <w:t xml:space="preserve"> </w:t>
            </w:r>
            <w:r>
              <w:rPr>
                <w:b/>
                <w:spacing w:val="-2"/>
                <w:sz w:val="24"/>
              </w:rPr>
              <w:t>жизни.</w:t>
            </w:r>
          </w:p>
        </w:tc>
        <w:tc>
          <w:tcPr>
            <w:tcW w:w="713" w:type="dxa"/>
            <w:tcBorders>
              <w:top w:val="single" w:sz="4" w:space="0" w:color="000000"/>
              <w:bottom w:val="single" w:sz="4" w:space="0" w:color="000000"/>
            </w:tcBorders>
          </w:tcPr>
          <w:p w:rsidR="00E829DB" w:rsidRDefault="00096074">
            <w:pPr>
              <w:pStyle w:val="TableParagraph"/>
              <w:spacing w:before="166"/>
              <w:ind w:left="49"/>
              <w:rPr>
                <w:sz w:val="24"/>
              </w:rPr>
            </w:pPr>
            <w:r>
              <w:rPr>
                <w:sz w:val="24"/>
              </w:rPr>
              <w:t xml:space="preserve">4 </w:t>
            </w:r>
            <w:r>
              <w:rPr>
                <w:spacing w:val="-5"/>
                <w:sz w:val="24"/>
              </w:rPr>
              <w:t>ч.</w:t>
            </w:r>
          </w:p>
        </w:tc>
        <w:tc>
          <w:tcPr>
            <w:tcW w:w="2101" w:type="dxa"/>
          </w:tcPr>
          <w:p w:rsidR="00E829DB" w:rsidRDefault="00E829DB">
            <w:pPr>
              <w:pStyle w:val="TableParagraph"/>
              <w:rPr>
                <w:sz w:val="24"/>
              </w:rPr>
            </w:pPr>
          </w:p>
        </w:tc>
        <w:tc>
          <w:tcPr>
            <w:tcW w:w="2179" w:type="dxa"/>
          </w:tcPr>
          <w:p w:rsidR="00E829DB" w:rsidRDefault="00096074">
            <w:pPr>
              <w:pStyle w:val="TableParagraph"/>
              <w:spacing w:before="166"/>
              <w:ind w:left="29"/>
              <w:rPr>
                <w:sz w:val="24"/>
              </w:rPr>
            </w:pPr>
            <w:r>
              <w:rPr>
                <w:spacing w:val="-10"/>
                <w:sz w:val="24"/>
              </w:rPr>
              <w:t>1</w:t>
            </w: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38" w:line="270" w:lineRule="atLeast"/>
              <w:ind w:left="232"/>
              <w:rPr>
                <w:sz w:val="24"/>
              </w:rPr>
            </w:pPr>
            <w:r>
              <w:rPr>
                <w:spacing w:val="-2"/>
                <w:sz w:val="24"/>
              </w:rPr>
              <w:t xml:space="preserve">Библиотека </w:t>
            </w:r>
            <w:hyperlink r:id="rId176">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54"/>
              <w:ind w:right="112"/>
              <w:jc w:val="right"/>
              <w:rPr>
                <w:sz w:val="24"/>
              </w:rPr>
            </w:pPr>
            <w:r>
              <w:rPr>
                <w:spacing w:val="-5"/>
                <w:sz w:val="24"/>
              </w:rPr>
              <w:t>ЦОК</w:t>
            </w:r>
          </w:p>
        </w:tc>
      </w:tr>
      <w:tr w:rsidR="00E829DB">
        <w:trPr>
          <w:trHeight w:val="693"/>
        </w:trPr>
        <w:tc>
          <w:tcPr>
            <w:tcW w:w="1157" w:type="dxa"/>
          </w:tcPr>
          <w:p w:rsidR="00E829DB" w:rsidRDefault="00096074">
            <w:pPr>
              <w:pStyle w:val="TableParagraph"/>
              <w:spacing w:before="209"/>
              <w:ind w:left="387"/>
              <w:rPr>
                <w:sz w:val="24"/>
              </w:rPr>
            </w:pPr>
            <w:r>
              <w:rPr>
                <w:spacing w:val="-5"/>
                <w:sz w:val="24"/>
              </w:rPr>
              <w:t>9.</w:t>
            </w:r>
          </w:p>
        </w:tc>
        <w:tc>
          <w:tcPr>
            <w:tcW w:w="4906" w:type="dxa"/>
            <w:gridSpan w:val="3"/>
            <w:tcBorders>
              <w:right w:val="single" w:sz="4" w:space="0" w:color="000000"/>
            </w:tcBorders>
          </w:tcPr>
          <w:p w:rsidR="00E829DB" w:rsidRDefault="00096074">
            <w:pPr>
              <w:pStyle w:val="TableParagraph"/>
              <w:spacing w:before="36"/>
              <w:ind w:left="140"/>
              <w:rPr>
                <w:b/>
                <w:sz w:val="24"/>
              </w:rPr>
            </w:pPr>
            <w:r>
              <w:rPr>
                <w:b/>
                <w:sz w:val="24"/>
              </w:rPr>
              <w:t>Химия</w:t>
            </w:r>
            <w:r>
              <w:rPr>
                <w:b/>
                <w:spacing w:val="45"/>
                <w:sz w:val="24"/>
              </w:rPr>
              <w:t xml:space="preserve"> </w:t>
            </w:r>
            <w:r>
              <w:rPr>
                <w:b/>
                <w:sz w:val="24"/>
              </w:rPr>
              <w:t>на</w:t>
            </w:r>
            <w:r>
              <w:rPr>
                <w:b/>
                <w:spacing w:val="49"/>
                <w:sz w:val="24"/>
              </w:rPr>
              <w:t xml:space="preserve"> </w:t>
            </w:r>
            <w:r>
              <w:rPr>
                <w:b/>
                <w:sz w:val="24"/>
              </w:rPr>
              <w:t>службе</w:t>
            </w:r>
            <w:r>
              <w:rPr>
                <w:b/>
                <w:spacing w:val="45"/>
                <w:sz w:val="24"/>
              </w:rPr>
              <w:t xml:space="preserve"> </w:t>
            </w:r>
            <w:r>
              <w:rPr>
                <w:b/>
                <w:spacing w:val="-2"/>
                <w:sz w:val="24"/>
              </w:rPr>
              <w:t>общества.</w:t>
            </w:r>
          </w:p>
        </w:tc>
        <w:tc>
          <w:tcPr>
            <w:tcW w:w="713" w:type="dxa"/>
            <w:tcBorders>
              <w:top w:val="single" w:sz="4" w:space="0" w:color="000000"/>
              <w:left w:val="single" w:sz="4" w:space="0" w:color="000000"/>
              <w:bottom w:val="single" w:sz="4" w:space="0" w:color="000000"/>
              <w:right w:val="single" w:sz="4" w:space="0" w:color="000000"/>
            </w:tcBorders>
          </w:tcPr>
          <w:p w:rsidR="00E829DB" w:rsidRDefault="00096074">
            <w:pPr>
              <w:pStyle w:val="TableParagraph"/>
              <w:spacing w:before="209"/>
              <w:ind w:left="59"/>
              <w:rPr>
                <w:sz w:val="24"/>
              </w:rPr>
            </w:pPr>
            <w:r>
              <w:rPr>
                <w:noProof/>
              </w:rPr>
              <mc:AlternateContent>
                <mc:Choice Requires="wpg">
                  <w:drawing>
                    <wp:anchor distT="0" distB="0" distL="0" distR="0" simplePos="0" relativeHeight="472547840" behindDoc="1" locked="0" layoutInCell="1" allowOverlap="1">
                      <wp:simplePos x="0" y="0"/>
                      <wp:positionH relativeFrom="column">
                        <wp:posOffset>22860</wp:posOffset>
                      </wp:positionH>
                      <wp:positionV relativeFrom="paragraph">
                        <wp:posOffset>8294</wp:posOffset>
                      </wp:positionV>
                      <wp:extent cx="407034" cy="42418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424180"/>
                                <a:chOff x="0" y="0"/>
                                <a:chExt cx="407034" cy="424180"/>
                              </a:xfrm>
                            </wpg:grpSpPr>
                            <wps:wsp>
                              <wps:cNvPr id="88" name="Graphic 88"/>
                              <wps:cNvSpPr/>
                              <wps:spPr>
                                <a:xfrm>
                                  <a:off x="0" y="12"/>
                                  <a:ext cx="407034" cy="424180"/>
                                </a:xfrm>
                                <a:custGeom>
                                  <a:avLst/>
                                  <a:gdLst/>
                                  <a:ahLst/>
                                  <a:cxnLst/>
                                  <a:rect l="l" t="t" r="r" b="b"/>
                                  <a:pathLst>
                                    <a:path w="407034" h="424180">
                                      <a:moveTo>
                                        <a:pt x="406895" y="0"/>
                                      </a:moveTo>
                                      <a:lnTo>
                                        <a:pt x="400812" y="0"/>
                                      </a:lnTo>
                                      <a:lnTo>
                                        <a:pt x="400812" y="6083"/>
                                      </a:lnTo>
                                      <a:lnTo>
                                        <a:pt x="400812" y="417512"/>
                                      </a:lnTo>
                                      <a:lnTo>
                                        <a:pt x="6096" y="417512"/>
                                      </a:lnTo>
                                      <a:lnTo>
                                        <a:pt x="6096" y="6083"/>
                                      </a:lnTo>
                                      <a:lnTo>
                                        <a:pt x="400812" y="6083"/>
                                      </a:lnTo>
                                      <a:lnTo>
                                        <a:pt x="400812" y="0"/>
                                      </a:lnTo>
                                      <a:lnTo>
                                        <a:pt x="6096" y="0"/>
                                      </a:lnTo>
                                      <a:lnTo>
                                        <a:pt x="0" y="0"/>
                                      </a:lnTo>
                                      <a:lnTo>
                                        <a:pt x="0" y="6032"/>
                                      </a:lnTo>
                                      <a:lnTo>
                                        <a:pt x="0" y="417512"/>
                                      </a:lnTo>
                                      <a:lnTo>
                                        <a:pt x="0" y="423608"/>
                                      </a:lnTo>
                                      <a:lnTo>
                                        <a:pt x="6096" y="423608"/>
                                      </a:lnTo>
                                      <a:lnTo>
                                        <a:pt x="400812" y="423608"/>
                                      </a:lnTo>
                                      <a:lnTo>
                                        <a:pt x="406895" y="423608"/>
                                      </a:lnTo>
                                      <a:lnTo>
                                        <a:pt x="406895" y="417512"/>
                                      </a:lnTo>
                                      <a:lnTo>
                                        <a:pt x="406895" y="6083"/>
                                      </a:lnTo>
                                      <a:lnTo>
                                        <a:pt x="4068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7531EE" id="Group 87" o:spid="_x0000_s1026" style="position:absolute;margin-left:1.8pt;margin-top:.65pt;width:32.05pt;height:33.4pt;z-index:-30768640;mso-wrap-distance-left:0;mso-wrap-distance-right:0" coordsize="407034,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">
                      <v:shape id="Graphic 88" o:spid="_x0000_s1027" style="position:absolute;top:12;width:407034;height:424180;visibility:visible;mso-wrap-style:square;v-text-anchor:top" coordsize="407034,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" path="m406895,r-6083,l400812,6083r,411429l6096,417512r,-411429l400812,6083r,-6083l6096,,,,,6032,,417512r,6096l6096,423608r394716,l406895,423608r,-6096l406895,6083r,-6083xe" fillcolor="black" stroked="f">
                        <v:path arrowok="t"/>
                      </v:shape>
                    </v:group>
                  </w:pict>
                </mc:Fallback>
              </mc:AlternateContent>
            </w:r>
            <w:r>
              <w:rPr>
                <w:spacing w:val="-5"/>
                <w:sz w:val="24"/>
              </w:rPr>
              <w:t>4ч.</w:t>
            </w:r>
          </w:p>
        </w:tc>
        <w:tc>
          <w:tcPr>
            <w:tcW w:w="2101" w:type="dxa"/>
            <w:tcBorders>
              <w:left w:val="single" w:sz="4" w:space="0" w:color="000000"/>
            </w:tcBorders>
          </w:tcPr>
          <w:p w:rsidR="00E829DB" w:rsidRDefault="00E829DB">
            <w:pPr>
              <w:pStyle w:val="TableParagraph"/>
              <w:rPr>
                <w:sz w:val="24"/>
              </w:rPr>
            </w:pP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96"/>
              <w:ind w:left="232"/>
              <w:rPr>
                <w:sz w:val="24"/>
              </w:rPr>
            </w:pPr>
            <w:r>
              <w:rPr>
                <w:spacing w:val="-2"/>
                <w:sz w:val="24"/>
              </w:rPr>
              <w:t xml:space="preserve">Библиотека </w:t>
            </w:r>
            <w:hyperlink r:id="rId177">
              <w:r>
                <w:rPr>
                  <w:color w:val="0000FF"/>
                  <w:spacing w:val="-2"/>
                  <w:sz w:val="24"/>
                  <w:u w:val="single" w:color="0000FF"/>
                </w:rPr>
                <w:t>https://myschool.edu.ru/</w:t>
              </w:r>
            </w:hyperlink>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96"/>
              <w:ind w:right="112"/>
              <w:jc w:val="right"/>
              <w:rPr>
                <w:sz w:val="24"/>
              </w:rPr>
            </w:pPr>
            <w:r>
              <w:rPr>
                <w:spacing w:val="-5"/>
                <w:sz w:val="24"/>
              </w:rPr>
              <w:t>ЦОК</w:t>
            </w:r>
          </w:p>
        </w:tc>
      </w:tr>
      <w:tr w:rsidR="00E829DB">
        <w:trPr>
          <w:trHeight w:val="347"/>
        </w:trPr>
        <w:tc>
          <w:tcPr>
            <w:tcW w:w="1157" w:type="dxa"/>
          </w:tcPr>
          <w:p w:rsidR="00E829DB" w:rsidRDefault="00096074">
            <w:pPr>
              <w:pStyle w:val="TableParagraph"/>
              <w:spacing w:before="29"/>
              <w:ind w:left="387"/>
              <w:rPr>
                <w:sz w:val="24"/>
              </w:rPr>
            </w:pPr>
            <w:r>
              <w:rPr>
                <w:spacing w:val="-5"/>
                <w:sz w:val="24"/>
              </w:rPr>
              <w:t>10.</w:t>
            </w:r>
          </w:p>
        </w:tc>
        <w:tc>
          <w:tcPr>
            <w:tcW w:w="4906" w:type="dxa"/>
            <w:gridSpan w:val="3"/>
          </w:tcPr>
          <w:p w:rsidR="00E829DB" w:rsidRDefault="00096074">
            <w:pPr>
              <w:pStyle w:val="TableParagraph"/>
              <w:spacing w:line="269" w:lineRule="exact"/>
              <w:ind w:left="140"/>
              <w:rPr>
                <w:b/>
                <w:sz w:val="24"/>
              </w:rPr>
            </w:pPr>
            <w:r>
              <w:rPr>
                <w:b/>
                <w:sz w:val="24"/>
              </w:rPr>
              <w:t>Химия</w:t>
            </w:r>
            <w:r>
              <w:rPr>
                <w:b/>
                <w:spacing w:val="56"/>
                <w:sz w:val="24"/>
              </w:rPr>
              <w:t xml:space="preserve"> </w:t>
            </w:r>
            <w:r>
              <w:rPr>
                <w:b/>
                <w:sz w:val="24"/>
              </w:rPr>
              <w:t>в</w:t>
            </w:r>
            <w:r>
              <w:rPr>
                <w:b/>
                <w:spacing w:val="61"/>
                <w:sz w:val="24"/>
              </w:rPr>
              <w:t xml:space="preserve"> </w:t>
            </w:r>
            <w:r>
              <w:rPr>
                <w:b/>
                <w:sz w:val="24"/>
              </w:rPr>
              <w:t>современной</w:t>
            </w:r>
            <w:r>
              <w:rPr>
                <w:b/>
                <w:spacing w:val="61"/>
                <w:sz w:val="24"/>
              </w:rPr>
              <w:t xml:space="preserve"> </w:t>
            </w:r>
            <w:r>
              <w:rPr>
                <w:b/>
                <w:spacing w:val="-2"/>
                <w:sz w:val="24"/>
              </w:rPr>
              <w:t>науке.</w:t>
            </w:r>
          </w:p>
        </w:tc>
        <w:tc>
          <w:tcPr>
            <w:tcW w:w="713" w:type="dxa"/>
            <w:tcBorders>
              <w:top w:val="single" w:sz="4" w:space="0" w:color="000000"/>
            </w:tcBorders>
          </w:tcPr>
          <w:p w:rsidR="00E829DB" w:rsidRDefault="00096074">
            <w:pPr>
              <w:pStyle w:val="TableParagraph"/>
              <w:spacing w:before="29"/>
              <w:ind w:left="49"/>
              <w:rPr>
                <w:sz w:val="24"/>
              </w:rPr>
            </w:pPr>
            <w:r>
              <w:rPr>
                <w:sz w:val="24"/>
              </w:rPr>
              <w:t xml:space="preserve">5 </w:t>
            </w:r>
            <w:r>
              <w:rPr>
                <w:spacing w:val="-5"/>
                <w:sz w:val="24"/>
              </w:rPr>
              <w:t>ч.</w:t>
            </w:r>
          </w:p>
        </w:tc>
        <w:tc>
          <w:tcPr>
            <w:tcW w:w="2101" w:type="dxa"/>
          </w:tcPr>
          <w:p w:rsidR="00E829DB" w:rsidRDefault="00096074">
            <w:pPr>
              <w:pStyle w:val="TableParagraph"/>
              <w:spacing w:before="29"/>
              <w:ind w:left="10"/>
              <w:rPr>
                <w:sz w:val="24"/>
              </w:rPr>
            </w:pPr>
            <w:r>
              <w:rPr>
                <w:spacing w:val="-10"/>
                <w:sz w:val="24"/>
              </w:rPr>
              <w:t>1</w:t>
            </w: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3158" w:type="dxa"/>
            <w:tcBorders>
              <w:top w:val="triple" w:sz="4" w:space="0" w:color="000000"/>
              <w:left w:val="single" w:sz="4" w:space="0" w:color="000000"/>
              <w:bottom w:val="triple" w:sz="4" w:space="0" w:color="000000"/>
              <w:right w:val="nil"/>
            </w:tcBorders>
          </w:tcPr>
          <w:p w:rsidR="00E829DB" w:rsidRDefault="00096074">
            <w:pPr>
              <w:pStyle w:val="TableParagraph"/>
              <w:spacing w:before="53" w:line="274" w:lineRule="exact"/>
              <w:ind w:left="232"/>
              <w:rPr>
                <w:sz w:val="24"/>
              </w:rPr>
            </w:pPr>
            <w:r>
              <w:rPr>
                <w:spacing w:val="-2"/>
                <w:sz w:val="24"/>
              </w:rPr>
              <w:t>Библиотека</w:t>
            </w:r>
          </w:p>
        </w:tc>
        <w:tc>
          <w:tcPr>
            <w:tcW w:w="1238" w:type="dxa"/>
            <w:tcBorders>
              <w:top w:val="triple" w:sz="4" w:space="0" w:color="000000"/>
              <w:left w:val="nil"/>
              <w:bottom w:val="triple" w:sz="4" w:space="0" w:color="000000"/>
              <w:right w:val="triple" w:sz="4" w:space="0" w:color="000000"/>
            </w:tcBorders>
          </w:tcPr>
          <w:p w:rsidR="00E829DB" w:rsidRDefault="00096074">
            <w:pPr>
              <w:pStyle w:val="TableParagraph"/>
              <w:spacing w:before="53" w:line="274" w:lineRule="exact"/>
              <w:ind w:right="112"/>
              <w:jc w:val="right"/>
              <w:rPr>
                <w:sz w:val="24"/>
              </w:rPr>
            </w:pPr>
            <w:r>
              <w:rPr>
                <w:spacing w:val="-5"/>
                <w:sz w:val="24"/>
              </w:rPr>
              <w:t>ЦОК</w:t>
            </w:r>
          </w:p>
        </w:tc>
      </w:tr>
    </w:tbl>
    <w:p w:rsidR="00E829DB" w:rsidRDefault="00E829DB">
      <w:pPr>
        <w:spacing w:line="274" w:lineRule="exact"/>
        <w:jc w:val="right"/>
        <w:rPr>
          <w:sz w:val="24"/>
        </w:rPr>
        <w:sectPr w:rsidR="00E829DB">
          <w:pgSz w:w="16840" w:h="11910" w:orient="landscape"/>
          <w:pgMar w:top="1340" w:right="40" w:bottom="1240" w:left="920" w:header="0" w:footer="1051" w:gutter="0"/>
          <w:cols w:space="720"/>
        </w:sectPr>
      </w:pPr>
    </w:p>
    <w:p w:rsidR="00E829DB" w:rsidRDefault="00E829DB">
      <w:pPr>
        <w:pStyle w:val="a3"/>
        <w:spacing w:before="3"/>
        <w:ind w:left="0"/>
        <w:jc w:val="left"/>
        <w:rPr>
          <w:b/>
          <w:sz w:val="2"/>
        </w:rPr>
      </w:pPr>
    </w:p>
    <w:tbl>
      <w:tblPr>
        <w:tblStyle w:val="TableNormal"/>
        <w:tblW w:w="0" w:type="auto"/>
        <w:tblInd w:w="19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57"/>
        <w:gridCol w:w="4905"/>
        <w:gridCol w:w="713"/>
        <w:gridCol w:w="2101"/>
        <w:gridCol w:w="2179"/>
        <w:gridCol w:w="146"/>
        <w:gridCol w:w="4395"/>
      </w:tblGrid>
      <w:tr w:rsidR="00E829DB">
        <w:trPr>
          <w:trHeight w:val="314"/>
        </w:trPr>
        <w:tc>
          <w:tcPr>
            <w:tcW w:w="1157" w:type="dxa"/>
            <w:vMerge w:val="restart"/>
          </w:tcPr>
          <w:p w:rsidR="00E829DB" w:rsidRDefault="00096074">
            <w:pPr>
              <w:pStyle w:val="TableParagraph"/>
              <w:spacing w:before="23"/>
              <w:ind w:left="27"/>
              <w:rPr>
                <w:sz w:val="24"/>
              </w:rPr>
            </w:pPr>
            <w:r>
              <w:rPr>
                <w:sz w:val="24"/>
              </w:rPr>
              <w:t>№</w:t>
            </w:r>
            <w:r>
              <w:rPr>
                <w:spacing w:val="-1"/>
                <w:sz w:val="24"/>
              </w:rPr>
              <w:t xml:space="preserve"> </w:t>
            </w:r>
            <w:r>
              <w:rPr>
                <w:spacing w:val="-5"/>
                <w:sz w:val="24"/>
              </w:rPr>
              <w:t>п/п</w:t>
            </w:r>
          </w:p>
        </w:tc>
        <w:tc>
          <w:tcPr>
            <w:tcW w:w="4905" w:type="dxa"/>
            <w:vMerge w:val="restart"/>
            <w:tcBorders>
              <w:right w:val="nil"/>
            </w:tcBorders>
          </w:tcPr>
          <w:p w:rsidR="00E829DB" w:rsidRDefault="00096074">
            <w:pPr>
              <w:pStyle w:val="TableParagraph"/>
              <w:spacing w:before="23"/>
              <w:ind w:left="32"/>
              <w:rPr>
                <w:sz w:val="24"/>
              </w:rPr>
            </w:pPr>
            <w:r>
              <w:rPr>
                <w:sz w:val="24"/>
              </w:rPr>
              <w:t>Наименование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4993" w:type="dxa"/>
            <w:gridSpan w:val="3"/>
          </w:tcPr>
          <w:p w:rsidR="00E829DB" w:rsidRDefault="00096074">
            <w:pPr>
              <w:pStyle w:val="TableParagraph"/>
              <w:spacing w:before="23" w:line="271" w:lineRule="exact"/>
              <w:ind w:left="50"/>
              <w:rPr>
                <w:sz w:val="24"/>
              </w:rPr>
            </w:pPr>
            <w:r>
              <w:rPr>
                <w:sz w:val="24"/>
              </w:rPr>
              <w:t>Количество</w:t>
            </w:r>
            <w:r>
              <w:rPr>
                <w:spacing w:val="-4"/>
                <w:sz w:val="24"/>
              </w:rPr>
              <w:t xml:space="preserve"> часов</w:t>
            </w:r>
          </w:p>
        </w:tc>
        <w:tc>
          <w:tcPr>
            <w:tcW w:w="4541" w:type="dxa"/>
            <w:gridSpan w:val="2"/>
            <w:vMerge w:val="restart"/>
            <w:tcBorders>
              <w:bottom w:val="triple" w:sz="4" w:space="0" w:color="000000"/>
            </w:tcBorders>
          </w:tcPr>
          <w:p w:rsidR="00E829DB" w:rsidRDefault="00096074">
            <w:pPr>
              <w:pStyle w:val="TableParagraph"/>
              <w:spacing w:before="23"/>
              <w:ind w:left="27" w:right="5"/>
              <w:rPr>
                <w:sz w:val="24"/>
              </w:rPr>
            </w:pPr>
            <w:r>
              <w:rPr>
                <w:sz w:val="24"/>
              </w:rPr>
              <w:t xml:space="preserve">Электронные (цифровые) образовательные </w:t>
            </w:r>
            <w:r>
              <w:rPr>
                <w:spacing w:val="-2"/>
                <w:sz w:val="24"/>
              </w:rPr>
              <w:t>ресурсы</w:t>
            </w:r>
          </w:p>
        </w:tc>
      </w:tr>
      <w:tr w:rsidR="00E829DB">
        <w:trPr>
          <w:trHeight w:val="605"/>
        </w:trPr>
        <w:tc>
          <w:tcPr>
            <w:tcW w:w="1157" w:type="dxa"/>
            <w:vMerge/>
            <w:tcBorders>
              <w:top w:val="nil"/>
            </w:tcBorders>
          </w:tcPr>
          <w:p w:rsidR="00E829DB" w:rsidRDefault="00E829DB">
            <w:pPr>
              <w:rPr>
                <w:sz w:val="2"/>
                <w:szCs w:val="2"/>
              </w:rPr>
            </w:pPr>
          </w:p>
        </w:tc>
        <w:tc>
          <w:tcPr>
            <w:tcW w:w="4905" w:type="dxa"/>
            <w:vMerge/>
            <w:tcBorders>
              <w:top w:val="nil"/>
              <w:right w:val="nil"/>
            </w:tcBorders>
          </w:tcPr>
          <w:p w:rsidR="00E829DB" w:rsidRDefault="00E829DB">
            <w:pPr>
              <w:rPr>
                <w:sz w:val="2"/>
                <w:szCs w:val="2"/>
              </w:rPr>
            </w:pPr>
          </w:p>
        </w:tc>
        <w:tc>
          <w:tcPr>
            <w:tcW w:w="713" w:type="dxa"/>
            <w:tcBorders>
              <w:top w:val="single" w:sz="4" w:space="0" w:color="000000"/>
              <w:left w:val="single" w:sz="4" w:space="0" w:color="000000"/>
              <w:bottom w:val="single" w:sz="4" w:space="0" w:color="000000"/>
              <w:right w:val="single" w:sz="4" w:space="0" w:color="000000"/>
            </w:tcBorders>
          </w:tcPr>
          <w:p w:rsidR="00E829DB" w:rsidRDefault="00096074">
            <w:pPr>
              <w:pStyle w:val="TableParagraph"/>
              <w:spacing w:before="15"/>
              <w:ind w:left="60"/>
              <w:rPr>
                <w:sz w:val="24"/>
              </w:rPr>
            </w:pPr>
            <w:r>
              <w:rPr>
                <w:noProof/>
              </w:rPr>
              <mc:AlternateContent>
                <mc:Choice Requires="wpg">
                  <w:drawing>
                    <wp:anchor distT="0" distB="0" distL="0" distR="0" simplePos="0" relativeHeight="472548352" behindDoc="1" locked="0" layoutInCell="1" allowOverlap="1">
                      <wp:simplePos x="0" y="0"/>
                      <wp:positionH relativeFrom="column">
                        <wp:posOffset>22860</wp:posOffset>
                      </wp:positionH>
                      <wp:positionV relativeFrom="paragraph">
                        <wp:posOffset>928</wp:posOffset>
                      </wp:positionV>
                      <wp:extent cx="407034" cy="37528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375285"/>
                                <a:chOff x="0" y="0"/>
                                <a:chExt cx="407034" cy="375285"/>
                              </a:xfrm>
                            </wpg:grpSpPr>
                            <wps:wsp>
                              <wps:cNvPr id="90" name="Graphic 90"/>
                              <wps:cNvSpPr/>
                              <wps:spPr>
                                <a:xfrm>
                                  <a:off x="0" y="0"/>
                                  <a:ext cx="407034" cy="375285"/>
                                </a:xfrm>
                                <a:custGeom>
                                  <a:avLst/>
                                  <a:gdLst/>
                                  <a:ahLst/>
                                  <a:cxnLst/>
                                  <a:rect l="l" t="t" r="r" b="b"/>
                                  <a:pathLst>
                                    <a:path w="407034" h="375285">
                                      <a:moveTo>
                                        <a:pt x="406895" y="0"/>
                                      </a:moveTo>
                                      <a:lnTo>
                                        <a:pt x="400812" y="0"/>
                                      </a:lnTo>
                                      <a:lnTo>
                                        <a:pt x="400812" y="368808"/>
                                      </a:lnTo>
                                      <a:lnTo>
                                        <a:pt x="6096" y="368808"/>
                                      </a:lnTo>
                                      <a:lnTo>
                                        <a:pt x="6096" y="0"/>
                                      </a:lnTo>
                                      <a:lnTo>
                                        <a:pt x="0" y="0"/>
                                      </a:lnTo>
                                      <a:lnTo>
                                        <a:pt x="0" y="368808"/>
                                      </a:lnTo>
                                      <a:lnTo>
                                        <a:pt x="0" y="374904"/>
                                      </a:lnTo>
                                      <a:lnTo>
                                        <a:pt x="6096" y="374904"/>
                                      </a:lnTo>
                                      <a:lnTo>
                                        <a:pt x="400812" y="374904"/>
                                      </a:lnTo>
                                      <a:lnTo>
                                        <a:pt x="406895" y="374904"/>
                                      </a:lnTo>
                                      <a:lnTo>
                                        <a:pt x="406895" y="368808"/>
                                      </a:lnTo>
                                      <a:lnTo>
                                        <a:pt x="4068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F759565" id="Group 89" o:spid="_x0000_s1026" style="position:absolute;margin-left:1.8pt;margin-top:.05pt;width:32.05pt;height:29.55pt;z-index:-30768128;mso-wrap-distance-left:0;mso-wrap-distance-right:0" coordsize="407034,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">
                      <v:shape id="Graphic 90" o:spid="_x0000_s1027" style="position:absolute;width:407034;height:375285;visibility:visible;mso-wrap-style:square;v-text-anchor:top" coordsize="407034,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" path="m406895,r-6083,l400812,368808r-394716,l6096,,,,,368808r,6096l6096,374904r394716,l406895,374904r,-6096l406895,xe" fillcolor="black" stroked="f">
                        <v:path arrowok="t"/>
                      </v:shape>
                    </v:group>
                  </w:pict>
                </mc:Fallback>
              </mc:AlternateContent>
            </w:r>
            <w:r>
              <w:rPr>
                <w:spacing w:val="-2"/>
                <w:sz w:val="24"/>
              </w:rPr>
              <w:t>Всего</w:t>
            </w:r>
          </w:p>
        </w:tc>
        <w:tc>
          <w:tcPr>
            <w:tcW w:w="2101" w:type="dxa"/>
            <w:tcBorders>
              <w:left w:val="single" w:sz="4" w:space="0" w:color="000000"/>
            </w:tcBorders>
          </w:tcPr>
          <w:p w:rsidR="00E829DB" w:rsidRDefault="00096074">
            <w:pPr>
              <w:pStyle w:val="TableParagraph"/>
              <w:spacing w:before="15"/>
              <w:ind w:left="21" w:right="677"/>
              <w:rPr>
                <w:sz w:val="24"/>
              </w:rPr>
            </w:pPr>
            <w:r>
              <w:rPr>
                <w:spacing w:val="-2"/>
                <w:sz w:val="24"/>
              </w:rPr>
              <w:t>Контрольные работы</w:t>
            </w:r>
          </w:p>
        </w:tc>
        <w:tc>
          <w:tcPr>
            <w:tcW w:w="2179" w:type="dxa"/>
          </w:tcPr>
          <w:p w:rsidR="00E829DB" w:rsidRDefault="00096074">
            <w:pPr>
              <w:pStyle w:val="TableParagraph"/>
              <w:spacing w:before="15"/>
              <w:ind w:left="30" w:right="5"/>
              <w:rPr>
                <w:sz w:val="24"/>
              </w:rPr>
            </w:pPr>
            <w:r>
              <w:rPr>
                <w:spacing w:val="-2"/>
                <w:sz w:val="24"/>
              </w:rPr>
              <w:t>Практические работы</w:t>
            </w:r>
          </w:p>
        </w:tc>
        <w:tc>
          <w:tcPr>
            <w:tcW w:w="4541" w:type="dxa"/>
            <w:gridSpan w:val="2"/>
            <w:vMerge/>
            <w:tcBorders>
              <w:top w:val="nil"/>
              <w:bottom w:val="triple" w:sz="4" w:space="0" w:color="000000"/>
            </w:tcBorders>
          </w:tcPr>
          <w:p w:rsidR="00E829DB" w:rsidRDefault="00E829DB">
            <w:pPr>
              <w:rPr>
                <w:sz w:val="2"/>
                <w:szCs w:val="2"/>
              </w:rPr>
            </w:pPr>
          </w:p>
        </w:tc>
      </w:tr>
      <w:tr w:rsidR="00E829DB">
        <w:trPr>
          <w:trHeight w:val="331"/>
        </w:trPr>
        <w:tc>
          <w:tcPr>
            <w:tcW w:w="1157" w:type="dxa"/>
          </w:tcPr>
          <w:p w:rsidR="00E829DB" w:rsidRDefault="00E829DB">
            <w:pPr>
              <w:pStyle w:val="TableParagraph"/>
              <w:rPr>
                <w:sz w:val="24"/>
              </w:rPr>
            </w:pPr>
          </w:p>
        </w:tc>
        <w:tc>
          <w:tcPr>
            <w:tcW w:w="4905" w:type="dxa"/>
          </w:tcPr>
          <w:p w:rsidR="00E829DB" w:rsidRDefault="00E829DB">
            <w:pPr>
              <w:pStyle w:val="TableParagraph"/>
              <w:rPr>
                <w:sz w:val="24"/>
              </w:rPr>
            </w:pPr>
          </w:p>
        </w:tc>
        <w:tc>
          <w:tcPr>
            <w:tcW w:w="713" w:type="dxa"/>
            <w:tcBorders>
              <w:top w:val="single" w:sz="4" w:space="0" w:color="000000"/>
              <w:bottom w:val="single" w:sz="4" w:space="0" w:color="000000"/>
            </w:tcBorders>
          </w:tcPr>
          <w:p w:rsidR="00E829DB" w:rsidRDefault="00E829DB">
            <w:pPr>
              <w:pStyle w:val="TableParagraph"/>
              <w:rPr>
                <w:sz w:val="24"/>
              </w:rPr>
            </w:pPr>
          </w:p>
        </w:tc>
        <w:tc>
          <w:tcPr>
            <w:tcW w:w="2101" w:type="dxa"/>
          </w:tcPr>
          <w:p w:rsidR="00E829DB" w:rsidRDefault="00E829DB">
            <w:pPr>
              <w:pStyle w:val="TableParagraph"/>
              <w:rPr>
                <w:sz w:val="24"/>
              </w:rPr>
            </w:pPr>
          </w:p>
        </w:tc>
        <w:tc>
          <w:tcPr>
            <w:tcW w:w="2179" w:type="dxa"/>
          </w:tcPr>
          <w:p w:rsidR="00E829DB" w:rsidRDefault="00E829DB">
            <w:pPr>
              <w:pStyle w:val="TableParagraph"/>
              <w:rPr>
                <w:sz w:val="24"/>
              </w:rPr>
            </w:pPr>
          </w:p>
        </w:tc>
        <w:tc>
          <w:tcPr>
            <w:tcW w:w="146" w:type="dxa"/>
            <w:tcBorders>
              <w:right w:val="single" w:sz="4" w:space="0" w:color="000000"/>
            </w:tcBorders>
          </w:tcPr>
          <w:p w:rsidR="00E829DB" w:rsidRDefault="00E829DB">
            <w:pPr>
              <w:pStyle w:val="TableParagraph"/>
              <w:rPr>
                <w:sz w:val="24"/>
              </w:rPr>
            </w:pPr>
          </w:p>
        </w:tc>
        <w:tc>
          <w:tcPr>
            <w:tcW w:w="4395" w:type="dxa"/>
            <w:tcBorders>
              <w:top w:val="triple" w:sz="4" w:space="0" w:color="000000"/>
              <w:left w:val="single" w:sz="4" w:space="0" w:color="000000"/>
              <w:bottom w:val="triple" w:sz="4" w:space="0" w:color="000000"/>
              <w:right w:val="triple" w:sz="4" w:space="0" w:color="000000"/>
            </w:tcBorders>
          </w:tcPr>
          <w:p w:rsidR="00E829DB" w:rsidRDefault="00096074">
            <w:pPr>
              <w:pStyle w:val="TableParagraph"/>
              <w:spacing w:before="51" w:line="261" w:lineRule="exact"/>
              <w:ind w:left="233"/>
              <w:rPr>
                <w:sz w:val="24"/>
              </w:rPr>
            </w:pPr>
            <w:hyperlink r:id="rId178">
              <w:r>
                <w:rPr>
                  <w:color w:val="0000FF"/>
                  <w:spacing w:val="-2"/>
                  <w:sz w:val="24"/>
                  <w:u w:val="single" w:color="0000FF"/>
                </w:rPr>
                <w:t>https://myschool.edu.ru/</w:t>
              </w:r>
            </w:hyperlink>
          </w:p>
        </w:tc>
      </w:tr>
      <w:tr w:rsidR="00E829DB">
        <w:trPr>
          <w:trHeight w:val="634"/>
        </w:trPr>
        <w:tc>
          <w:tcPr>
            <w:tcW w:w="1157" w:type="dxa"/>
          </w:tcPr>
          <w:p w:rsidR="00E829DB" w:rsidRDefault="00E829DB">
            <w:pPr>
              <w:pStyle w:val="TableParagraph"/>
              <w:rPr>
                <w:sz w:val="24"/>
              </w:rPr>
            </w:pPr>
          </w:p>
        </w:tc>
        <w:tc>
          <w:tcPr>
            <w:tcW w:w="4905" w:type="dxa"/>
            <w:tcBorders>
              <w:right w:val="single" w:sz="4" w:space="0" w:color="000000"/>
            </w:tcBorders>
          </w:tcPr>
          <w:p w:rsidR="00E829DB" w:rsidRDefault="00096074">
            <w:pPr>
              <w:pStyle w:val="TableParagraph"/>
              <w:tabs>
                <w:tab w:val="left" w:pos="1354"/>
                <w:tab w:val="left" w:pos="3336"/>
                <w:tab w:val="left" w:pos="4528"/>
              </w:tabs>
              <w:spacing w:before="36"/>
              <w:ind w:left="140" w:right="7"/>
              <w:rPr>
                <w:sz w:val="24"/>
              </w:rPr>
            </w:pPr>
            <w:r>
              <w:rPr>
                <w:spacing w:val="-2"/>
                <w:sz w:val="24"/>
              </w:rPr>
              <w:t>ОБЩЕЕ</w:t>
            </w:r>
            <w:r>
              <w:rPr>
                <w:sz w:val="24"/>
              </w:rPr>
              <w:tab/>
            </w:r>
            <w:r>
              <w:rPr>
                <w:spacing w:val="-2"/>
                <w:sz w:val="24"/>
              </w:rPr>
              <w:t>КОЛИЧЕСТВО</w:t>
            </w:r>
            <w:r>
              <w:rPr>
                <w:sz w:val="24"/>
              </w:rPr>
              <w:tab/>
            </w:r>
            <w:r>
              <w:rPr>
                <w:spacing w:val="-2"/>
                <w:sz w:val="24"/>
              </w:rPr>
              <w:t>ЧАСОВ</w:t>
            </w:r>
            <w:r>
              <w:rPr>
                <w:sz w:val="24"/>
              </w:rPr>
              <w:tab/>
            </w:r>
            <w:r>
              <w:rPr>
                <w:spacing w:val="-6"/>
                <w:sz w:val="24"/>
              </w:rPr>
              <w:t xml:space="preserve">ПО </w:t>
            </w:r>
            <w:r>
              <w:rPr>
                <w:spacing w:val="-2"/>
                <w:sz w:val="24"/>
              </w:rPr>
              <w:t>ПРОГРАММЕ</w:t>
            </w:r>
          </w:p>
        </w:tc>
        <w:tc>
          <w:tcPr>
            <w:tcW w:w="713" w:type="dxa"/>
            <w:tcBorders>
              <w:top w:val="single" w:sz="4" w:space="0" w:color="000000"/>
              <w:left w:val="single" w:sz="4" w:space="0" w:color="000000"/>
              <w:bottom w:val="single" w:sz="4" w:space="0" w:color="000000"/>
              <w:right w:val="single" w:sz="4" w:space="0" w:color="000000"/>
            </w:tcBorders>
          </w:tcPr>
          <w:p w:rsidR="00E829DB" w:rsidRDefault="00096074">
            <w:pPr>
              <w:pStyle w:val="TableParagraph"/>
              <w:spacing w:before="173"/>
              <w:ind w:left="60"/>
              <w:rPr>
                <w:sz w:val="24"/>
              </w:rPr>
            </w:pPr>
            <w:r>
              <w:rPr>
                <w:noProof/>
              </w:rPr>
              <mc:AlternateContent>
                <mc:Choice Requires="wpg">
                  <w:drawing>
                    <wp:anchor distT="0" distB="0" distL="0" distR="0" simplePos="0" relativeHeight="472548864" behindDoc="1" locked="0" layoutInCell="1" allowOverlap="1">
                      <wp:simplePos x="0" y="0"/>
                      <wp:positionH relativeFrom="column">
                        <wp:posOffset>22860</wp:posOffset>
                      </wp:positionH>
                      <wp:positionV relativeFrom="paragraph">
                        <wp:posOffset>8294</wp:posOffset>
                      </wp:positionV>
                      <wp:extent cx="407034" cy="3810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034" cy="381000"/>
                                <a:chOff x="0" y="0"/>
                                <a:chExt cx="407034" cy="381000"/>
                              </a:xfrm>
                            </wpg:grpSpPr>
                            <wps:wsp>
                              <wps:cNvPr id="92" name="Graphic 92"/>
                              <wps:cNvSpPr/>
                              <wps:spPr>
                                <a:xfrm>
                                  <a:off x="0" y="0"/>
                                  <a:ext cx="407034" cy="381000"/>
                                </a:xfrm>
                                <a:custGeom>
                                  <a:avLst/>
                                  <a:gdLst/>
                                  <a:ahLst/>
                                  <a:cxnLst/>
                                  <a:rect l="l" t="t" r="r" b="b"/>
                                  <a:pathLst>
                                    <a:path w="407034" h="381000">
                                      <a:moveTo>
                                        <a:pt x="406895" y="0"/>
                                      </a:moveTo>
                                      <a:lnTo>
                                        <a:pt x="400812" y="0"/>
                                      </a:lnTo>
                                      <a:lnTo>
                                        <a:pt x="400812" y="6096"/>
                                      </a:lnTo>
                                      <a:lnTo>
                                        <a:pt x="400812" y="374904"/>
                                      </a:lnTo>
                                      <a:lnTo>
                                        <a:pt x="6096" y="374904"/>
                                      </a:lnTo>
                                      <a:lnTo>
                                        <a:pt x="6096" y="6096"/>
                                      </a:lnTo>
                                      <a:lnTo>
                                        <a:pt x="400812" y="6096"/>
                                      </a:lnTo>
                                      <a:lnTo>
                                        <a:pt x="400812" y="0"/>
                                      </a:lnTo>
                                      <a:lnTo>
                                        <a:pt x="6096" y="0"/>
                                      </a:lnTo>
                                      <a:lnTo>
                                        <a:pt x="0" y="0"/>
                                      </a:lnTo>
                                      <a:lnTo>
                                        <a:pt x="0" y="6096"/>
                                      </a:lnTo>
                                      <a:lnTo>
                                        <a:pt x="0" y="374904"/>
                                      </a:lnTo>
                                      <a:lnTo>
                                        <a:pt x="0" y="381000"/>
                                      </a:lnTo>
                                      <a:lnTo>
                                        <a:pt x="6096" y="381000"/>
                                      </a:lnTo>
                                      <a:lnTo>
                                        <a:pt x="400812" y="381000"/>
                                      </a:lnTo>
                                      <a:lnTo>
                                        <a:pt x="406895" y="381000"/>
                                      </a:lnTo>
                                      <a:lnTo>
                                        <a:pt x="406895" y="374904"/>
                                      </a:lnTo>
                                      <a:lnTo>
                                        <a:pt x="406895" y="6096"/>
                                      </a:lnTo>
                                      <a:lnTo>
                                        <a:pt x="4068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FEB997" id="Group 91" o:spid="_x0000_s1026" style="position:absolute;margin-left:1.8pt;margin-top:.65pt;width:32.05pt;height:30pt;z-index:-30767616;mso-wrap-distance-left:0;mso-wrap-distance-right:0" coordsize="407034,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">
                      <v:shape id="Graphic 92" o:spid="_x0000_s1027" style="position:absolute;width:407034;height:381000;visibility:visible;mso-wrap-style:square;v-text-anchor:top" coordsize="407034,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" path="m406895,r-6083,l400812,6096r,368808l6096,374904r,-368808l400812,6096r,-6096l6096,,,,,6096,,374904r,6096l6096,381000r394716,l406895,381000r,-6096l406895,6096r,-6096xe" fillcolor="black" stroked="f">
                        <v:path arrowok="t"/>
                      </v:shape>
                    </v:group>
                  </w:pict>
                </mc:Fallback>
              </mc:AlternateContent>
            </w:r>
            <w:r>
              <w:rPr>
                <w:spacing w:val="-5"/>
                <w:sz w:val="24"/>
              </w:rPr>
              <w:t>136</w:t>
            </w:r>
          </w:p>
        </w:tc>
        <w:tc>
          <w:tcPr>
            <w:tcW w:w="2101" w:type="dxa"/>
            <w:tcBorders>
              <w:left w:val="single" w:sz="4" w:space="0" w:color="000000"/>
            </w:tcBorders>
          </w:tcPr>
          <w:p w:rsidR="00E829DB" w:rsidRDefault="00096074">
            <w:pPr>
              <w:pStyle w:val="TableParagraph"/>
              <w:spacing w:before="173"/>
              <w:ind w:left="21"/>
              <w:rPr>
                <w:sz w:val="24"/>
              </w:rPr>
            </w:pPr>
            <w:r>
              <w:rPr>
                <w:spacing w:val="-10"/>
                <w:sz w:val="24"/>
              </w:rPr>
              <w:t>6</w:t>
            </w:r>
          </w:p>
        </w:tc>
        <w:tc>
          <w:tcPr>
            <w:tcW w:w="2179" w:type="dxa"/>
          </w:tcPr>
          <w:p w:rsidR="00E829DB" w:rsidRDefault="00096074">
            <w:pPr>
              <w:pStyle w:val="TableParagraph"/>
              <w:spacing w:before="173"/>
              <w:ind w:left="30"/>
              <w:rPr>
                <w:sz w:val="24"/>
              </w:rPr>
            </w:pPr>
            <w:r>
              <w:rPr>
                <w:spacing w:val="-5"/>
                <w:sz w:val="24"/>
              </w:rPr>
              <w:t>10</w:t>
            </w:r>
          </w:p>
        </w:tc>
        <w:tc>
          <w:tcPr>
            <w:tcW w:w="4541" w:type="dxa"/>
            <w:gridSpan w:val="2"/>
            <w:tcBorders>
              <w:top w:val="triple" w:sz="4" w:space="0" w:color="000000"/>
            </w:tcBorders>
          </w:tcPr>
          <w:p w:rsidR="00E829DB" w:rsidRDefault="00E829DB">
            <w:pPr>
              <w:pStyle w:val="TableParagraph"/>
              <w:rPr>
                <w:sz w:val="24"/>
              </w:rPr>
            </w:pPr>
          </w:p>
        </w:tc>
      </w:tr>
    </w:tbl>
    <w:p w:rsidR="00E829DB" w:rsidRDefault="00E829DB">
      <w:pPr>
        <w:rPr>
          <w:sz w:val="24"/>
        </w:rPr>
        <w:sectPr w:rsidR="00E829DB">
          <w:pgSz w:w="16840" w:h="11910" w:orient="landscape"/>
          <w:pgMar w:top="840" w:right="40" w:bottom="1240" w:left="920" w:header="0" w:footer="1051" w:gutter="0"/>
          <w:cols w:space="720"/>
        </w:sectPr>
      </w:pPr>
    </w:p>
    <w:p w:rsidR="00E829DB" w:rsidRDefault="00096074">
      <w:pPr>
        <w:pStyle w:val="4"/>
        <w:numPr>
          <w:ilvl w:val="2"/>
          <w:numId w:val="138"/>
        </w:numPr>
        <w:tabs>
          <w:tab w:val="left" w:pos="2310"/>
          <w:tab w:val="left" w:pos="3507"/>
          <w:tab w:val="left" w:pos="5016"/>
          <w:tab w:val="left" w:pos="5582"/>
          <w:tab w:val="left" w:pos="6911"/>
          <w:tab w:val="left" w:pos="8227"/>
        </w:tabs>
        <w:spacing w:before="69" w:line="278" w:lineRule="auto"/>
        <w:ind w:left="2310" w:right="150" w:hanging="721"/>
        <w:jc w:val="left"/>
      </w:pPr>
      <w:r>
        <w:rPr>
          <w:spacing w:val="-2"/>
        </w:rPr>
        <w:lastRenderedPageBreak/>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 xml:space="preserve">«Биология» </w:t>
      </w:r>
      <w:r>
        <w:t>(углубленный уровень)</w:t>
      </w:r>
    </w:p>
    <w:p w:rsidR="00E829DB" w:rsidRDefault="00E829DB">
      <w:pPr>
        <w:pStyle w:val="a3"/>
        <w:spacing w:before="37"/>
        <w:ind w:left="0"/>
        <w:jc w:val="left"/>
        <w:rPr>
          <w:b/>
        </w:rPr>
      </w:pPr>
    </w:p>
    <w:p w:rsidR="00E829DB" w:rsidRDefault="00096074">
      <w:pPr>
        <w:pStyle w:val="a3"/>
        <w:spacing w:line="276" w:lineRule="auto"/>
        <w:ind w:left="162" w:right="142" w:firstLine="599"/>
      </w:pPr>
      <w:r>
        <w:t>Программа по учебному</w:t>
      </w:r>
      <w:r>
        <w:rPr>
          <w:spacing w:val="-1"/>
        </w:rPr>
        <w:t xml:space="preserve"> </w:t>
      </w:r>
      <w:r>
        <w:t>предмету</w:t>
      </w:r>
      <w:r>
        <w:rPr>
          <w:spacing w:val="-1"/>
        </w:rPr>
        <w:t xml:space="preserve"> </w:t>
      </w:r>
      <w:r>
        <w:t>"Биология" (далее - биология) на уровне среднего общего</w:t>
      </w:r>
      <w:r>
        <w:rPr>
          <w:spacing w:val="15"/>
        </w:rPr>
        <w:t xml:space="preserve"> </w:t>
      </w:r>
      <w:r>
        <w:t>образования</w:t>
      </w:r>
      <w:r>
        <w:rPr>
          <w:spacing w:val="15"/>
        </w:rPr>
        <w:t xml:space="preserve"> </w:t>
      </w:r>
      <w:r>
        <w:t>разработана</w:t>
      </w:r>
      <w:r>
        <w:rPr>
          <w:spacing w:val="14"/>
        </w:rPr>
        <w:t xml:space="preserve"> </w:t>
      </w:r>
      <w:r>
        <w:t>на</w:t>
      </w:r>
      <w:r>
        <w:rPr>
          <w:spacing w:val="14"/>
        </w:rPr>
        <w:t xml:space="preserve"> </w:t>
      </w:r>
      <w:r>
        <w:t>основе</w:t>
      </w:r>
      <w:r>
        <w:rPr>
          <w:spacing w:val="14"/>
        </w:rPr>
        <w:t xml:space="preserve"> </w:t>
      </w:r>
      <w:r>
        <w:t>Федерального</w:t>
      </w:r>
      <w:r>
        <w:rPr>
          <w:spacing w:val="15"/>
        </w:rPr>
        <w:t xml:space="preserve"> </w:t>
      </w:r>
      <w:r>
        <w:t>закона</w:t>
      </w:r>
      <w:r>
        <w:rPr>
          <w:spacing w:val="14"/>
        </w:rPr>
        <w:t xml:space="preserve"> </w:t>
      </w:r>
      <w:r>
        <w:t>от</w:t>
      </w:r>
      <w:r>
        <w:rPr>
          <w:spacing w:val="13"/>
        </w:rPr>
        <w:t xml:space="preserve"> </w:t>
      </w:r>
      <w:r>
        <w:t>29.12.2012</w:t>
      </w:r>
      <w:r>
        <w:rPr>
          <w:spacing w:val="15"/>
        </w:rPr>
        <w:t xml:space="preserve"> </w:t>
      </w:r>
      <w:r>
        <w:t>№</w:t>
      </w:r>
      <w:r>
        <w:rPr>
          <w:spacing w:val="15"/>
        </w:rPr>
        <w:t xml:space="preserve"> </w:t>
      </w:r>
      <w:r>
        <w:t>273-</w:t>
      </w:r>
      <w:r>
        <w:rPr>
          <w:spacing w:val="-5"/>
        </w:rPr>
        <w:t>ФЗ</w:t>
      </w:r>
    </w:p>
    <w:p w:rsidR="00E829DB" w:rsidRDefault="00096074">
      <w:pPr>
        <w:pStyle w:val="a3"/>
        <w:spacing w:before="1" w:line="276" w:lineRule="auto"/>
        <w:ind w:left="162" w:right="151"/>
      </w:pPr>
      <w:r>
        <w:t xml:space="preserve">«Об образовании в Российской Федерации», ФГОС СОО, Концепции преподавания учебного предмета «Биология» и основных положений федеральной рабочей программы </w:t>
      </w:r>
      <w:r>
        <w:rPr>
          <w:spacing w:val="-2"/>
        </w:rPr>
        <w:t>воспитания.</w:t>
      </w:r>
    </w:p>
    <w:p w:rsidR="00E829DB" w:rsidRDefault="00096074">
      <w:pPr>
        <w:pStyle w:val="a3"/>
        <w:spacing w:line="276" w:lineRule="auto"/>
        <w:ind w:left="162" w:right="147" w:firstLine="599"/>
      </w:pPr>
      <w:r>
        <w:t>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w:t>
      </w:r>
      <w:r>
        <w:rPr>
          <w:spacing w:val="40"/>
        </w:rPr>
        <w:t xml:space="preserve"> </w:t>
      </w:r>
      <w:r>
        <w:rPr>
          <w:spacing w:val="-2"/>
        </w:rPr>
        <w:t>делом.</w:t>
      </w:r>
    </w:p>
    <w:p w:rsidR="00E829DB" w:rsidRDefault="00096074">
      <w:pPr>
        <w:pStyle w:val="a3"/>
        <w:spacing w:line="276" w:lineRule="auto"/>
        <w:ind w:left="162" w:right="145" w:firstLine="599"/>
      </w:pPr>
      <w:r>
        <w:t>Программа по учебному предмету "Биология" даёт представление о цели и задачах изучения</w:t>
      </w:r>
      <w:r>
        <w:rPr>
          <w:spacing w:val="-1"/>
        </w:rPr>
        <w:t xml:space="preserve"> </w:t>
      </w:r>
      <w:r>
        <w:t>учебного</w:t>
      </w:r>
      <w:r>
        <w:rPr>
          <w:spacing w:val="-3"/>
        </w:rPr>
        <w:t xml:space="preserve"> </w:t>
      </w:r>
      <w:r>
        <w:t>предмета «Биология»</w:t>
      </w:r>
      <w:r>
        <w:rPr>
          <w:spacing w:val="-10"/>
        </w:rPr>
        <w:t xml:space="preserve"> </w:t>
      </w:r>
      <w:r>
        <w:t>на углублённом</w:t>
      </w:r>
      <w:r>
        <w:rPr>
          <w:spacing w:val="-2"/>
        </w:rPr>
        <w:t xml:space="preserve"> </w:t>
      </w:r>
      <w:r>
        <w:t>уровне,</w:t>
      </w:r>
      <w:r>
        <w:rPr>
          <w:spacing w:val="-3"/>
        </w:rPr>
        <w:t xml:space="preserve"> </w:t>
      </w:r>
      <w:r>
        <w:t>определяет</w:t>
      </w:r>
      <w:r>
        <w:rPr>
          <w:spacing w:val="-3"/>
        </w:rPr>
        <w:t xml:space="preserve"> </w:t>
      </w:r>
      <w:r>
        <w:t>обязательное (инвариантное) предметное содержание, его структурирование по разделам и темам, распределение</w:t>
      </w:r>
      <w:r>
        <w:rPr>
          <w:spacing w:val="-4"/>
        </w:rPr>
        <w:t xml:space="preserve"> </w:t>
      </w:r>
      <w:r>
        <w:t>по</w:t>
      </w:r>
      <w:r>
        <w:rPr>
          <w:spacing w:val="-3"/>
        </w:rPr>
        <w:t xml:space="preserve"> </w:t>
      </w:r>
      <w:r>
        <w:t>классам,</w:t>
      </w:r>
      <w:r>
        <w:rPr>
          <w:spacing w:val="-3"/>
        </w:rPr>
        <w:t xml:space="preserve"> </w:t>
      </w:r>
      <w:r>
        <w:t>рекомендует последовательность</w:t>
      </w:r>
      <w:r>
        <w:rPr>
          <w:spacing w:val="-2"/>
        </w:rPr>
        <w:t xml:space="preserve"> </w:t>
      </w:r>
      <w:r>
        <w:t>изучения учебного</w:t>
      </w:r>
      <w:r>
        <w:rPr>
          <w:spacing w:val="-3"/>
        </w:rPr>
        <w:t xml:space="preserve"> </w:t>
      </w:r>
      <w:r>
        <w:t>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w:t>
      </w:r>
      <w:r>
        <w:rPr>
          <w:spacing w:val="40"/>
        </w:rPr>
        <w:t xml:space="preserve"> </w:t>
      </w:r>
      <w:r>
        <w:t>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E829DB" w:rsidRDefault="00096074">
      <w:pPr>
        <w:pStyle w:val="a3"/>
        <w:spacing w:before="2" w:line="276" w:lineRule="auto"/>
        <w:ind w:left="162" w:right="147" w:firstLine="599"/>
      </w:pPr>
      <w: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E829DB" w:rsidRDefault="00096074">
      <w:pPr>
        <w:pStyle w:val="a3"/>
        <w:spacing w:line="276" w:lineRule="auto"/>
        <w:ind w:left="162" w:right="144" w:firstLine="599"/>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w:t>
      </w:r>
      <w:r>
        <w:rPr>
          <w:spacing w:val="74"/>
        </w:rPr>
        <w:t xml:space="preserve"> </w:t>
      </w:r>
      <w:r>
        <w:t>система</w:t>
      </w:r>
      <w:r>
        <w:rPr>
          <w:spacing w:val="73"/>
        </w:rPr>
        <w:t xml:space="preserve"> </w:t>
      </w:r>
      <w:r>
        <w:t>биологических</w:t>
      </w:r>
      <w:r>
        <w:rPr>
          <w:spacing w:val="73"/>
        </w:rPr>
        <w:t xml:space="preserve"> </w:t>
      </w:r>
      <w:r>
        <w:t>знаний,</w:t>
      </w:r>
      <w:r>
        <w:rPr>
          <w:spacing w:val="72"/>
        </w:rPr>
        <w:t xml:space="preserve"> </w:t>
      </w:r>
      <w:r>
        <w:t>полученных</w:t>
      </w:r>
      <w:r>
        <w:rPr>
          <w:spacing w:val="73"/>
        </w:rPr>
        <w:t xml:space="preserve"> </w:t>
      </w:r>
      <w:r>
        <w:t>при</w:t>
      </w:r>
      <w:r>
        <w:rPr>
          <w:spacing w:val="73"/>
        </w:rPr>
        <w:t xml:space="preserve"> </w:t>
      </w:r>
      <w:r>
        <w:t>изучении</w:t>
      </w:r>
      <w:r>
        <w:rPr>
          <w:spacing w:val="74"/>
        </w:rPr>
        <w:t xml:space="preserve"> </w:t>
      </w:r>
      <w:r>
        <w:t>обучающимися</w:t>
      </w:r>
    </w:p>
    <w:p w:rsidR="00E829DB" w:rsidRDefault="00E829DB">
      <w:pPr>
        <w:spacing w:line="276" w:lineRule="auto"/>
        <w:sectPr w:rsidR="00E829DB">
          <w:footerReference w:type="default" r:id="rId179"/>
          <w:pgSz w:w="11910" w:h="16390"/>
          <w:pgMar w:top="1060" w:right="700" w:bottom="1240" w:left="1540" w:header="0" w:footer="1044" w:gutter="0"/>
          <w:cols w:space="720"/>
        </w:sectPr>
      </w:pPr>
    </w:p>
    <w:p w:rsidR="00E829DB" w:rsidRDefault="00096074">
      <w:pPr>
        <w:pStyle w:val="a3"/>
        <w:spacing w:before="69" w:line="276" w:lineRule="auto"/>
        <w:ind w:left="162" w:right="150"/>
      </w:pPr>
      <w:r>
        <w:lastRenderedPageBreak/>
        <w:t>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E829DB" w:rsidRDefault="00096074">
      <w:pPr>
        <w:pStyle w:val="a3"/>
        <w:spacing w:before="1" w:line="276" w:lineRule="auto"/>
        <w:ind w:left="162" w:right="146" w:firstLine="599"/>
      </w:pPr>
      <w:r>
        <w:t>Структура программы по учебному предмету "Биология" отражает системно- 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E829DB" w:rsidRDefault="00096074">
      <w:pPr>
        <w:pStyle w:val="a3"/>
        <w:spacing w:before="2" w:line="276" w:lineRule="auto"/>
        <w:ind w:left="162" w:right="145" w:firstLine="599"/>
      </w:pPr>
      <w:r>
        <w:t>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E829DB" w:rsidRDefault="00096074">
      <w:pPr>
        <w:pStyle w:val="a3"/>
        <w:spacing w:line="276" w:lineRule="auto"/>
        <w:ind w:left="162" w:right="147" w:firstLine="599"/>
      </w:pPr>
      <w: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w:t>
      </w:r>
      <w:r>
        <w:rPr>
          <w:spacing w:val="40"/>
        </w:rPr>
        <w:t xml:space="preserve"> </w:t>
      </w:r>
      <w:r>
        <w:t>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E829DB" w:rsidRDefault="00096074">
      <w:pPr>
        <w:pStyle w:val="a3"/>
        <w:spacing w:line="276" w:lineRule="auto"/>
        <w:ind w:left="162" w:right="155" w:firstLine="599"/>
      </w:pPr>
      <w:r>
        <w:t>Достижение цели изучения учебного предмета «Биология» на углублённом уровне обеспечивается решением следующих задач:</w:t>
      </w:r>
    </w:p>
    <w:p w:rsidR="00E829DB" w:rsidRDefault="00096074">
      <w:pPr>
        <w:pStyle w:val="a3"/>
        <w:spacing w:before="1" w:line="276" w:lineRule="auto"/>
        <w:ind w:left="162" w:right="147" w:firstLine="599"/>
      </w:pPr>
      <w:r>
        <w:t xml:space="preserve">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w:t>
      </w:r>
      <w:r>
        <w:rPr>
          <w:spacing w:val="-2"/>
        </w:rPr>
        <w:t>биологии;</w:t>
      </w:r>
    </w:p>
    <w:p w:rsidR="00E829DB" w:rsidRDefault="00096074">
      <w:pPr>
        <w:pStyle w:val="a3"/>
        <w:spacing w:line="276" w:lineRule="auto"/>
        <w:ind w:left="162" w:right="148" w:firstLine="599"/>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w:t>
      </w:r>
      <w:proofErr w:type="gramStart"/>
      <w:r>
        <w:t>биологии,</w:t>
      </w:r>
      <w:r>
        <w:rPr>
          <w:spacing w:val="69"/>
          <w:w w:val="150"/>
        </w:rPr>
        <w:t xml:space="preserve">  </w:t>
      </w:r>
      <w:r>
        <w:t>палеонтологии</w:t>
      </w:r>
      <w:proofErr w:type="gramEnd"/>
      <w:r>
        <w:t>,</w:t>
      </w:r>
      <w:r>
        <w:rPr>
          <w:spacing w:val="72"/>
          <w:w w:val="150"/>
        </w:rPr>
        <w:t xml:space="preserve">  </w:t>
      </w:r>
      <w:r>
        <w:t>экологии);</w:t>
      </w:r>
      <w:r>
        <w:rPr>
          <w:spacing w:val="72"/>
          <w:w w:val="150"/>
        </w:rPr>
        <w:t xml:space="preserve">  </w:t>
      </w:r>
      <w:r>
        <w:t>методами</w:t>
      </w:r>
      <w:r>
        <w:rPr>
          <w:spacing w:val="73"/>
          <w:w w:val="150"/>
        </w:rPr>
        <w:t xml:space="preserve">  </w:t>
      </w:r>
      <w:r>
        <w:t>самостоятельного</w:t>
      </w:r>
      <w:r>
        <w:rPr>
          <w:spacing w:val="72"/>
          <w:w w:val="150"/>
        </w:rPr>
        <w:t xml:space="preserve">  </w:t>
      </w:r>
      <w:r>
        <w:rPr>
          <w:spacing w:val="-2"/>
        </w:rPr>
        <w:t>проведения</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8" w:lineRule="auto"/>
        <w:ind w:left="162" w:right="151"/>
      </w:pPr>
      <w:r>
        <w:lastRenderedPageBreak/>
        <w:t>биологических исследований в лаборатории и в природе (наблюдение, измерение, эксперимент, моделирование);</w:t>
      </w:r>
    </w:p>
    <w:p w:rsidR="00E829DB" w:rsidRDefault="00096074">
      <w:pPr>
        <w:pStyle w:val="a3"/>
        <w:spacing w:line="276" w:lineRule="auto"/>
        <w:ind w:left="162" w:right="142" w:firstLine="599"/>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 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w:t>
      </w:r>
      <w:r>
        <w:rPr>
          <w:spacing w:val="40"/>
        </w:rPr>
        <w:t xml:space="preserve"> </w:t>
      </w:r>
      <w:r>
        <w:t xml:space="preserve">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w:t>
      </w:r>
      <w:r>
        <w:rPr>
          <w:spacing w:val="-2"/>
        </w:rPr>
        <w:t>биологии;</w:t>
      </w:r>
    </w:p>
    <w:p w:rsidR="00E829DB" w:rsidRDefault="00096074">
      <w:pPr>
        <w:pStyle w:val="a3"/>
        <w:spacing w:line="276" w:lineRule="auto"/>
        <w:ind w:left="162" w:right="147" w:firstLine="599"/>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E829DB" w:rsidRDefault="00096074">
      <w:pPr>
        <w:pStyle w:val="a3"/>
        <w:spacing w:line="276" w:lineRule="auto"/>
        <w:ind w:left="162" w:right="147" w:firstLine="599"/>
      </w:pPr>
      <w: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w:t>
      </w:r>
      <w:r>
        <w:rPr>
          <w:spacing w:val="-2"/>
        </w:rPr>
        <w:t>знаний;</w:t>
      </w:r>
    </w:p>
    <w:p w:rsidR="00E829DB" w:rsidRDefault="00096074">
      <w:pPr>
        <w:pStyle w:val="a3"/>
        <w:spacing w:line="276" w:lineRule="auto"/>
        <w:ind w:left="162" w:right="147" w:firstLine="599"/>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E829DB" w:rsidRDefault="00096074">
      <w:pPr>
        <w:pStyle w:val="a3"/>
        <w:spacing w:line="276" w:lineRule="auto"/>
        <w:ind w:left="162" w:right="140" w:firstLine="599"/>
      </w:pPr>
      <w:r>
        <w:t xml:space="preserve">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w:t>
      </w:r>
      <w:r>
        <w:rPr>
          <w:spacing w:val="-2"/>
        </w:rPr>
        <w:t>региона.</w:t>
      </w:r>
    </w:p>
    <w:p w:rsidR="00E829DB" w:rsidRDefault="00096074">
      <w:pPr>
        <w:pStyle w:val="a3"/>
        <w:spacing w:line="276" w:lineRule="auto"/>
        <w:ind w:left="162" w:right="145" w:firstLine="599"/>
      </w:pPr>
      <w: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p>
    <w:p w:rsidR="00E829DB" w:rsidRDefault="00096074">
      <w:pPr>
        <w:pStyle w:val="a3"/>
        <w:spacing w:line="276" w:lineRule="auto"/>
        <w:ind w:left="162" w:right="147" w:firstLine="599"/>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w:t>
      </w:r>
      <w:r>
        <w:rPr>
          <w:spacing w:val="-2"/>
        </w:rPr>
        <w:t>образования.</w:t>
      </w:r>
    </w:p>
    <w:p w:rsidR="00E829DB" w:rsidRDefault="00096074">
      <w:pPr>
        <w:pStyle w:val="a3"/>
        <w:spacing w:line="276" w:lineRule="auto"/>
        <w:ind w:left="162" w:right="145" w:firstLine="599"/>
      </w:pPr>
      <w: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3"/>
        <w:spacing w:before="69"/>
        <w:ind w:left="282"/>
      </w:pPr>
      <w:r>
        <w:lastRenderedPageBreak/>
        <w:t>СОДЕРЖАНИЕ</w:t>
      </w:r>
      <w:r>
        <w:rPr>
          <w:spacing w:val="-1"/>
        </w:rPr>
        <w:t xml:space="preserve"> </w:t>
      </w:r>
      <w:r>
        <w:rPr>
          <w:spacing w:val="-2"/>
        </w:rPr>
        <w:t>ОБУЧЕНИЯ</w:t>
      </w:r>
    </w:p>
    <w:p w:rsidR="00E829DB" w:rsidRDefault="00E829DB">
      <w:pPr>
        <w:pStyle w:val="a3"/>
        <w:spacing w:before="84"/>
        <w:ind w:left="0"/>
        <w:jc w:val="left"/>
        <w:rPr>
          <w:b/>
        </w:rPr>
      </w:pPr>
    </w:p>
    <w:p w:rsidR="00E829DB" w:rsidRDefault="00096074">
      <w:pPr>
        <w:pStyle w:val="a4"/>
        <w:numPr>
          <w:ilvl w:val="0"/>
          <w:numId w:val="108"/>
        </w:numPr>
        <w:tabs>
          <w:tab w:val="left" w:pos="582"/>
        </w:tabs>
        <w:spacing w:before="1"/>
        <w:rPr>
          <w:b/>
          <w:sz w:val="24"/>
        </w:rPr>
      </w:pPr>
      <w:r>
        <w:rPr>
          <w:b/>
          <w:spacing w:val="-2"/>
          <w:sz w:val="24"/>
        </w:rPr>
        <w:t>КЛАСС</w:t>
      </w:r>
    </w:p>
    <w:p w:rsidR="00E829DB" w:rsidRDefault="00096074">
      <w:pPr>
        <w:pStyle w:val="a3"/>
        <w:spacing w:before="41" w:line="276" w:lineRule="auto"/>
        <w:ind w:left="162" w:right="142" w:firstLine="599"/>
      </w:pPr>
      <w:r>
        <w:t xml:space="preserve">Содержание программы, выделенное </w:t>
      </w:r>
      <w:r>
        <w:rPr>
          <w:i/>
        </w:rPr>
        <w:t>курсивом</w:t>
      </w:r>
      <w:r>
        <w:t>, не входит в проверку государственной итоговой аттестации (ГИА).</w:t>
      </w:r>
    </w:p>
    <w:p w:rsidR="00E829DB" w:rsidRDefault="00096074">
      <w:pPr>
        <w:pStyle w:val="4"/>
        <w:spacing w:before="1"/>
        <w:ind w:left="761"/>
      </w:pPr>
      <w:r>
        <w:t>Тема</w:t>
      </w:r>
      <w:r>
        <w:rPr>
          <w:spacing w:val="-3"/>
        </w:rPr>
        <w:t xml:space="preserve"> </w:t>
      </w:r>
      <w:r>
        <w:t>1.</w:t>
      </w:r>
      <w:r>
        <w:rPr>
          <w:spacing w:val="-2"/>
        </w:rPr>
        <w:t xml:space="preserve"> </w:t>
      </w:r>
      <w:r>
        <w:t>Биология</w:t>
      </w:r>
      <w:r>
        <w:rPr>
          <w:spacing w:val="-2"/>
        </w:rPr>
        <w:t xml:space="preserve"> </w:t>
      </w:r>
      <w:r>
        <w:t>как</w:t>
      </w:r>
      <w:r>
        <w:rPr>
          <w:spacing w:val="-4"/>
        </w:rPr>
        <w:t xml:space="preserve"> наука</w:t>
      </w:r>
    </w:p>
    <w:p w:rsidR="00E829DB" w:rsidRDefault="00096074">
      <w:pPr>
        <w:pStyle w:val="a3"/>
        <w:spacing w:before="41" w:line="276" w:lineRule="auto"/>
        <w:ind w:left="162" w:right="149" w:firstLine="599"/>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E829DB" w:rsidRDefault="00096074">
      <w:pPr>
        <w:pStyle w:val="a3"/>
        <w:spacing w:line="276" w:lineRule="auto"/>
        <w:ind w:left="162" w:right="144" w:firstLine="599"/>
      </w:pPr>
      <w:r>
        <w:t>Значение биологии в формировании современной естественно-научной картины мира. Профессии, связанные с биологией. Значение биологии в практической</w:t>
      </w:r>
      <w:r>
        <w:rPr>
          <w:spacing w:val="40"/>
        </w:rPr>
        <w:t xml:space="preserve"> </w:t>
      </w:r>
      <w:r>
        <w:t>деятельности человека: медицине, сельском хозяйстве, промышленности, охране</w:t>
      </w:r>
      <w:r>
        <w:rPr>
          <w:spacing w:val="80"/>
        </w:rPr>
        <w:t xml:space="preserve"> </w:t>
      </w:r>
      <w:r>
        <w:rPr>
          <w:spacing w:val="-2"/>
        </w:rPr>
        <w:t>природы.</w:t>
      </w:r>
    </w:p>
    <w:p w:rsidR="00E829DB" w:rsidRDefault="00096074">
      <w:pPr>
        <w:pStyle w:val="4"/>
        <w:spacing w:before="1"/>
        <w:ind w:left="761"/>
        <w:jc w:val="left"/>
      </w:pPr>
      <w:r>
        <w:rPr>
          <w:spacing w:val="-2"/>
        </w:rPr>
        <w:t>Демонстрации</w:t>
      </w:r>
    </w:p>
    <w:p w:rsidR="00E829DB" w:rsidRDefault="00096074">
      <w:pPr>
        <w:pStyle w:val="a3"/>
        <w:spacing w:before="41" w:line="276" w:lineRule="auto"/>
        <w:ind w:left="162" w:right="146" w:firstLine="599"/>
      </w:pPr>
      <w:r>
        <w:t>Портреты: Аристотель, Теофраст, К. Линней, Ж. Б. Ламарк, Ч. Дарвин, У. Гарвей, Г. Мендель, В. И. Вернадский, И. П. Павлов, И. И. Мечников, Н. И. Вавилов, Н. В.</w:t>
      </w:r>
      <w:r>
        <w:rPr>
          <w:spacing w:val="40"/>
        </w:rPr>
        <w:t xml:space="preserve"> </w:t>
      </w:r>
      <w:r>
        <w:t>Тимофеев-Ресовский, Дж. Уотсон, Ф. Крик, Д. К. Беляев.</w:t>
      </w:r>
    </w:p>
    <w:p w:rsidR="00E829DB" w:rsidRDefault="00096074">
      <w:pPr>
        <w:pStyle w:val="a3"/>
        <w:spacing w:line="276" w:lineRule="auto"/>
        <w:ind w:left="162" w:right="155" w:firstLine="599"/>
      </w:pPr>
      <w:r>
        <w:t xml:space="preserve">Таблицы и схемы: «Связь биологии с другими науками», «Система биологических </w:t>
      </w:r>
      <w:r>
        <w:rPr>
          <w:spacing w:val="-2"/>
        </w:rPr>
        <w:t>наук».</w:t>
      </w:r>
    </w:p>
    <w:p w:rsidR="00E829DB" w:rsidRDefault="00096074">
      <w:pPr>
        <w:pStyle w:val="4"/>
        <w:spacing w:line="275" w:lineRule="exact"/>
        <w:ind w:left="761"/>
      </w:pPr>
      <w:r>
        <w:t>Тема</w:t>
      </w:r>
      <w:r>
        <w:rPr>
          <w:spacing w:val="-4"/>
        </w:rPr>
        <w:t xml:space="preserve"> </w:t>
      </w:r>
      <w:r>
        <w:t>2. Живые</w:t>
      </w:r>
      <w:r>
        <w:rPr>
          <w:spacing w:val="-3"/>
        </w:rPr>
        <w:t xml:space="preserve"> </w:t>
      </w:r>
      <w:r>
        <w:t>системы и</w:t>
      </w:r>
      <w:r>
        <w:rPr>
          <w:spacing w:val="-2"/>
        </w:rPr>
        <w:t xml:space="preserve"> </w:t>
      </w:r>
      <w:r>
        <w:t xml:space="preserve">их </w:t>
      </w:r>
      <w:r>
        <w:rPr>
          <w:spacing w:val="-2"/>
        </w:rPr>
        <w:t>изучение</w:t>
      </w:r>
    </w:p>
    <w:p w:rsidR="00E829DB" w:rsidRDefault="00096074">
      <w:pPr>
        <w:pStyle w:val="a3"/>
        <w:spacing w:before="41" w:line="276" w:lineRule="auto"/>
        <w:ind w:left="162" w:right="145" w:firstLine="599"/>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E829DB" w:rsidRDefault="00096074">
      <w:pPr>
        <w:pStyle w:val="a3"/>
        <w:spacing w:before="1" w:line="276" w:lineRule="auto"/>
        <w:ind w:left="162" w:right="149" w:firstLine="599"/>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E829DB" w:rsidRDefault="00096074">
      <w:pPr>
        <w:pStyle w:val="a3"/>
        <w:spacing w:line="276" w:lineRule="auto"/>
        <w:ind w:left="162" w:right="151" w:firstLine="599"/>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E829DB" w:rsidRDefault="00096074">
      <w:pPr>
        <w:pStyle w:val="4"/>
        <w:spacing w:before="1"/>
        <w:ind w:left="761"/>
        <w:jc w:val="left"/>
      </w:pPr>
      <w:r>
        <w:rPr>
          <w:spacing w:val="-2"/>
        </w:rPr>
        <w:t>Демонстрации</w:t>
      </w:r>
    </w:p>
    <w:p w:rsidR="00E829DB" w:rsidRDefault="00096074">
      <w:pPr>
        <w:pStyle w:val="a3"/>
        <w:spacing w:before="41"/>
        <w:ind w:left="761"/>
        <w:jc w:val="left"/>
      </w:pPr>
      <w:proofErr w:type="gramStart"/>
      <w:r>
        <w:t>Таблицы</w:t>
      </w:r>
      <w:r>
        <w:rPr>
          <w:spacing w:val="32"/>
        </w:rPr>
        <w:t xml:space="preserve">  </w:t>
      </w:r>
      <w:r>
        <w:t>и</w:t>
      </w:r>
      <w:proofErr w:type="gramEnd"/>
      <w:r>
        <w:rPr>
          <w:spacing w:val="35"/>
        </w:rPr>
        <w:t xml:space="preserve">  </w:t>
      </w:r>
      <w:r>
        <w:t>схемы:</w:t>
      </w:r>
      <w:r>
        <w:rPr>
          <w:spacing w:val="34"/>
        </w:rPr>
        <w:t xml:space="preserve">  </w:t>
      </w:r>
      <w:r>
        <w:t>«Основные</w:t>
      </w:r>
      <w:r>
        <w:rPr>
          <w:spacing w:val="34"/>
        </w:rPr>
        <w:t xml:space="preserve">  </w:t>
      </w:r>
      <w:r>
        <w:t>признаки</w:t>
      </w:r>
      <w:r>
        <w:rPr>
          <w:spacing w:val="33"/>
        </w:rPr>
        <w:t xml:space="preserve">  </w:t>
      </w:r>
      <w:r>
        <w:t>жизни»,</w:t>
      </w:r>
      <w:r>
        <w:rPr>
          <w:spacing w:val="36"/>
        </w:rPr>
        <w:t xml:space="preserve">  </w:t>
      </w:r>
      <w:r>
        <w:t>«Биологические</w:t>
      </w:r>
      <w:r>
        <w:rPr>
          <w:spacing w:val="35"/>
        </w:rPr>
        <w:t xml:space="preserve">  </w:t>
      </w:r>
      <w:r>
        <w:rPr>
          <w:spacing w:val="-2"/>
        </w:rPr>
        <w:t>системы»,</w:t>
      </w:r>
    </w:p>
    <w:p w:rsidR="00E829DB" w:rsidRDefault="00096074">
      <w:pPr>
        <w:pStyle w:val="a3"/>
        <w:tabs>
          <w:tab w:val="left" w:pos="1363"/>
          <w:tab w:val="left" w:pos="2432"/>
          <w:tab w:val="left" w:pos="3982"/>
          <w:tab w:val="left" w:pos="5344"/>
          <w:tab w:val="left" w:pos="6476"/>
          <w:tab w:val="left" w:pos="8278"/>
        </w:tabs>
        <w:spacing w:before="41" w:line="278" w:lineRule="auto"/>
        <w:ind w:left="162" w:right="152"/>
        <w:jc w:val="left"/>
      </w:pPr>
      <w:r>
        <w:t xml:space="preserve">«Свойства живой материи», «Уровни организации живой природы», «Строение животной </w:t>
      </w:r>
      <w:r>
        <w:rPr>
          <w:spacing w:val="-2"/>
        </w:rPr>
        <w:t>клетки»,</w:t>
      </w:r>
      <w:r>
        <w:tab/>
      </w:r>
      <w:r>
        <w:rPr>
          <w:spacing w:val="-2"/>
        </w:rPr>
        <w:t>«Ткани</w:t>
      </w:r>
      <w:r>
        <w:tab/>
      </w:r>
      <w:r>
        <w:rPr>
          <w:spacing w:val="-2"/>
        </w:rPr>
        <w:t>животных»,</w:t>
      </w:r>
      <w:r>
        <w:tab/>
      </w:r>
      <w:r>
        <w:rPr>
          <w:spacing w:val="-2"/>
        </w:rPr>
        <w:t>«Системы</w:t>
      </w:r>
      <w:r>
        <w:tab/>
      </w:r>
      <w:r>
        <w:rPr>
          <w:spacing w:val="-2"/>
        </w:rPr>
        <w:t>органов</w:t>
      </w:r>
      <w:r>
        <w:tab/>
      </w:r>
      <w:r>
        <w:rPr>
          <w:spacing w:val="-2"/>
        </w:rPr>
        <w:t>человеческого</w:t>
      </w:r>
      <w:r>
        <w:tab/>
      </w:r>
      <w:r>
        <w:rPr>
          <w:spacing w:val="-2"/>
        </w:rPr>
        <w:t>организма»,</w:t>
      </w:r>
    </w:p>
    <w:p w:rsidR="00E829DB" w:rsidRDefault="00096074">
      <w:pPr>
        <w:pStyle w:val="a3"/>
        <w:spacing w:line="272" w:lineRule="exact"/>
        <w:ind w:left="162"/>
        <w:jc w:val="left"/>
      </w:pPr>
      <w:r>
        <w:t>«Биогеоценоз»,</w:t>
      </w:r>
      <w:r>
        <w:rPr>
          <w:spacing w:val="-5"/>
        </w:rPr>
        <w:t xml:space="preserve"> </w:t>
      </w:r>
      <w:r>
        <w:t>«Биосфера»,</w:t>
      </w:r>
      <w:r>
        <w:rPr>
          <w:spacing w:val="-1"/>
        </w:rPr>
        <w:t xml:space="preserve"> </w:t>
      </w:r>
      <w:r>
        <w:t>«Методы</w:t>
      </w:r>
      <w:r>
        <w:rPr>
          <w:spacing w:val="-6"/>
        </w:rPr>
        <w:t xml:space="preserve"> </w:t>
      </w:r>
      <w:r>
        <w:t>изучения</w:t>
      </w:r>
      <w:r>
        <w:rPr>
          <w:spacing w:val="-6"/>
        </w:rPr>
        <w:t xml:space="preserve"> </w:t>
      </w:r>
      <w:r>
        <w:t>живой</w:t>
      </w:r>
      <w:r>
        <w:rPr>
          <w:spacing w:val="-6"/>
        </w:rPr>
        <w:t xml:space="preserve"> </w:t>
      </w:r>
      <w:r>
        <w:rPr>
          <w:spacing w:val="-2"/>
        </w:rPr>
        <w:t>природы».</w:t>
      </w:r>
    </w:p>
    <w:p w:rsidR="00E829DB" w:rsidRDefault="00096074">
      <w:pPr>
        <w:pStyle w:val="a3"/>
        <w:spacing w:before="41" w:line="276" w:lineRule="auto"/>
        <w:ind w:left="162" w:firstLine="599"/>
        <w:jc w:val="left"/>
      </w:pPr>
      <w:r>
        <w:t>Оборудование:</w:t>
      </w:r>
      <w:r>
        <w:rPr>
          <w:spacing w:val="-6"/>
        </w:rPr>
        <w:t xml:space="preserve"> </w:t>
      </w:r>
      <w:r>
        <w:t>лабораторное</w:t>
      </w:r>
      <w:r>
        <w:rPr>
          <w:spacing w:val="-7"/>
        </w:rPr>
        <w:t xml:space="preserve"> </w:t>
      </w:r>
      <w:r>
        <w:t>оборудование</w:t>
      </w:r>
      <w:r>
        <w:rPr>
          <w:spacing w:val="-7"/>
        </w:rPr>
        <w:t xml:space="preserve"> </w:t>
      </w:r>
      <w:r>
        <w:t>для</w:t>
      </w:r>
      <w:r>
        <w:rPr>
          <w:spacing w:val="-6"/>
        </w:rPr>
        <w:t xml:space="preserve"> </w:t>
      </w:r>
      <w:r>
        <w:t>проведения</w:t>
      </w:r>
      <w:r>
        <w:rPr>
          <w:spacing w:val="-6"/>
        </w:rPr>
        <w:t xml:space="preserve"> </w:t>
      </w:r>
      <w:r>
        <w:t>наблюдений,</w:t>
      </w:r>
      <w:r>
        <w:rPr>
          <w:spacing w:val="-6"/>
        </w:rPr>
        <w:t xml:space="preserve"> </w:t>
      </w:r>
      <w:r>
        <w:t xml:space="preserve">измерений, </w:t>
      </w:r>
      <w:r>
        <w:rPr>
          <w:spacing w:val="-2"/>
        </w:rPr>
        <w:t>экспериментов.</w:t>
      </w:r>
    </w:p>
    <w:p w:rsidR="00E829DB" w:rsidRDefault="00096074">
      <w:pPr>
        <w:spacing w:before="1" w:line="276" w:lineRule="auto"/>
        <w:ind w:left="162" w:firstLine="599"/>
        <w:rPr>
          <w:sz w:val="24"/>
        </w:rPr>
      </w:pPr>
      <w:r>
        <w:rPr>
          <w:b/>
          <w:sz w:val="24"/>
        </w:rPr>
        <w:t>Практическая</w:t>
      </w:r>
      <w:r>
        <w:rPr>
          <w:b/>
          <w:spacing w:val="40"/>
          <w:sz w:val="24"/>
        </w:rPr>
        <w:t xml:space="preserve"> </w:t>
      </w:r>
      <w:r>
        <w:rPr>
          <w:b/>
          <w:sz w:val="24"/>
        </w:rPr>
        <w:t>работа</w:t>
      </w:r>
      <w:r>
        <w:rPr>
          <w:b/>
          <w:spacing w:val="40"/>
          <w:sz w:val="24"/>
        </w:rPr>
        <w:t xml:space="preserve"> </w:t>
      </w:r>
      <w:r>
        <w:rPr>
          <w:sz w:val="24"/>
        </w:rPr>
        <w:t>«Использование</w:t>
      </w:r>
      <w:r>
        <w:rPr>
          <w:spacing w:val="40"/>
          <w:sz w:val="24"/>
        </w:rPr>
        <w:t xml:space="preserve"> </w:t>
      </w:r>
      <w:r>
        <w:rPr>
          <w:sz w:val="24"/>
        </w:rPr>
        <w:t>различных</w:t>
      </w:r>
      <w:r>
        <w:rPr>
          <w:spacing w:val="40"/>
          <w:sz w:val="24"/>
        </w:rPr>
        <w:t xml:space="preserve"> </w:t>
      </w:r>
      <w:r>
        <w:rPr>
          <w:sz w:val="24"/>
        </w:rPr>
        <w:t>методов</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 xml:space="preserve">живых </w:t>
      </w:r>
      <w:r>
        <w:rPr>
          <w:spacing w:val="-2"/>
          <w:sz w:val="24"/>
        </w:rPr>
        <w:t>систем».</w:t>
      </w:r>
    </w:p>
    <w:p w:rsidR="00E829DB" w:rsidRDefault="00E829DB">
      <w:pPr>
        <w:spacing w:line="276" w:lineRule="auto"/>
        <w:rPr>
          <w:sz w:val="24"/>
        </w:rPr>
        <w:sectPr w:rsidR="00E829DB">
          <w:pgSz w:w="11910" w:h="16390"/>
          <w:pgMar w:top="1060" w:right="700" w:bottom="1240" w:left="1540" w:header="0" w:footer="1044" w:gutter="0"/>
          <w:cols w:space="720"/>
        </w:sectPr>
      </w:pPr>
    </w:p>
    <w:p w:rsidR="00E829DB" w:rsidRDefault="00096074">
      <w:pPr>
        <w:pStyle w:val="4"/>
        <w:spacing w:before="69"/>
        <w:ind w:left="761"/>
      </w:pPr>
      <w:r>
        <w:lastRenderedPageBreak/>
        <w:t>Тема</w:t>
      </w:r>
      <w:r>
        <w:rPr>
          <w:spacing w:val="-2"/>
        </w:rPr>
        <w:t xml:space="preserve"> </w:t>
      </w:r>
      <w:r>
        <w:t>3.</w:t>
      </w:r>
      <w:r>
        <w:rPr>
          <w:spacing w:val="-2"/>
        </w:rPr>
        <w:t xml:space="preserve"> </w:t>
      </w:r>
      <w:r>
        <w:t>Биология</w:t>
      </w:r>
      <w:r>
        <w:rPr>
          <w:spacing w:val="-1"/>
        </w:rPr>
        <w:t xml:space="preserve"> </w:t>
      </w:r>
      <w:r>
        <w:rPr>
          <w:spacing w:val="-2"/>
        </w:rPr>
        <w:t>клетки</w:t>
      </w:r>
    </w:p>
    <w:p w:rsidR="00E829DB" w:rsidRDefault="00096074">
      <w:pPr>
        <w:pStyle w:val="a3"/>
        <w:spacing w:before="43" w:line="276" w:lineRule="auto"/>
        <w:ind w:left="162" w:right="148" w:firstLine="599"/>
      </w:pPr>
      <w: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E829DB" w:rsidRDefault="00096074">
      <w:pPr>
        <w:spacing w:line="276" w:lineRule="auto"/>
        <w:ind w:left="162" w:right="143" w:firstLine="599"/>
        <w:jc w:val="both"/>
        <w:rPr>
          <w:i/>
          <w:sz w:val="24"/>
        </w:rPr>
      </w:pPr>
      <w:r>
        <w:rPr>
          <w:sz w:val="24"/>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sz w:val="24"/>
        </w:rPr>
        <w:t>Изучение фиксированных клеток</w:t>
      </w:r>
      <w:r>
        <w:rPr>
          <w:sz w:val="24"/>
        </w:rPr>
        <w:t xml:space="preserve">. Электронная микроскопия. </w:t>
      </w:r>
      <w:r>
        <w:rPr>
          <w:i/>
          <w:sz w:val="24"/>
        </w:rPr>
        <w:t>Конфокальная микроскопия. Витальное (прижизненное) изучение клеток.</w:t>
      </w:r>
    </w:p>
    <w:p w:rsidR="00E829DB" w:rsidRDefault="00096074">
      <w:pPr>
        <w:pStyle w:val="4"/>
        <w:ind w:left="761"/>
        <w:jc w:val="left"/>
      </w:pPr>
      <w:r>
        <w:rPr>
          <w:spacing w:val="-2"/>
        </w:rPr>
        <w:t>Демонстрации</w:t>
      </w:r>
    </w:p>
    <w:p w:rsidR="00E829DB" w:rsidRDefault="00096074">
      <w:pPr>
        <w:pStyle w:val="a3"/>
        <w:spacing w:before="42"/>
        <w:ind w:left="761"/>
        <w:jc w:val="left"/>
      </w:pPr>
      <w:r>
        <w:t>Портреты:</w:t>
      </w:r>
      <w:r>
        <w:rPr>
          <w:spacing w:val="-2"/>
        </w:rPr>
        <w:t xml:space="preserve"> </w:t>
      </w:r>
      <w:r>
        <w:t>Р.</w:t>
      </w:r>
      <w:r>
        <w:rPr>
          <w:spacing w:val="-1"/>
        </w:rPr>
        <w:t xml:space="preserve"> </w:t>
      </w:r>
      <w:r>
        <w:t>Гук,</w:t>
      </w:r>
      <w:r>
        <w:rPr>
          <w:spacing w:val="-1"/>
        </w:rPr>
        <w:t xml:space="preserve"> </w:t>
      </w:r>
      <w:r>
        <w:t>А.</w:t>
      </w:r>
      <w:r>
        <w:rPr>
          <w:spacing w:val="-2"/>
        </w:rPr>
        <w:t xml:space="preserve"> </w:t>
      </w:r>
      <w:r>
        <w:t>Левенгук,</w:t>
      </w:r>
      <w:r>
        <w:rPr>
          <w:spacing w:val="-1"/>
        </w:rPr>
        <w:t xml:space="preserve"> </w:t>
      </w:r>
      <w:r>
        <w:t>Т.</w:t>
      </w:r>
      <w:r>
        <w:rPr>
          <w:spacing w:val="-1"/>
        </w:rPr>
        <w:t xml:space="preserve"> </w:t>
      </w:r>
      <w:r>
        <w:t>Шванн,</w:t>
      </w:r>
      <w:r>
        <w:rPr>
          <w:spacing w:val="-2"/>
        </w:rPr>
        <w:t xml:space="preserve"> </w:t>
      </w:r>
      <w:r>
        <w:t>М.</w:t>
      </w:r>
      <w:r>
        <w:rPr>
          <w:spacing w:val="-1"/>
        </w:rPr>
        <w:t xml:space="preserve"> </w:t>
      </w:r>
      <w:r>
        <w:t>Шлейден,</w:t>
      </w:r>
      <w:r>
        <w:rPr>
          <w:spacing w:val="-1"/>
        </w:rPr>
        <w:t xml:space="preserve"> </w:t>
      </w:r>
      <w:r>
        <w:t>Р.</w:t>
      </w:r>
      <w:r>
        <w:rPr>
          <w:spacing w:val="-2"/>
        </w:rPr>
        <w:t xml:space="preserve"> </w:t>
      </w:r>
      <w:r>
        <w:t>Вирхов,</w:t>
      </w:r>
      <w:r>
        <w:rPr>
          <w:spacing w:val="-1"/>
        </w:rPr>
        <w:t xml:space="preserve"> </w:t>
      </w:r>
      <w:r>
        <w:t>К.</w:t>
      </w:r>
      <w:r>
        <w:rPr>
          <w:spacing w:val="-4"/>
        </w:rPr>
        <w:t xml:space="preserve"> </w:t>
      </w:r>
      <w:r>
        <w:t>М.</w:t>
      </w:r>
      <w:r>
        <w:rPr>
          <w:spacing w:val="-1"/>
        </w:rPr>
        <w:t xml:space="preserve"> </w:t>
      </w:r>
      <w:r>
        <w:rPr>
          <w:spacing w:val="-4"/>
        </w:rPr>
        <w:t>Бэр.</w:t>
      </w:r>
    </w:p>
    <w:p w:rsidR="00E829DB" w:rsidRDefault="00096074">
      <w:pPr>
        <w:pStyle w:val="a3"/>
        <w:spacing w:before="41" w:line="276" w:lineRule="auto"/>
        <w:ind w:left="162" w:firstLine="599"/>
        <w:jc w:val="left"/>
      </w:pPr>
      <w:r>
        <w:t>Таблицы</w:t>
      </w:r>
      <w:r>
        <w:rPr>
          <w:spacing w:val="40"/>
        </w:rPr>
        <w:t xml:space="preserve"> </w:t>
      </w:r>
      <w:r>
        <w:t>и</w:t>
      </w:r>
      <w:r>
        <w:rPr>
          <w:spacing w:val="40"/>
        </w:rPr>
        <w:t xml:space="preserve"> </w:t>
      </w:r>
      <w:r>
        <w:t>схемы:</w:t>
      </w:r>
      <w:r>
        <w:rPr>
          <w:spacing w:val="40"/>
        </w:rPr>
        <w:t xml:space="preserve"> </w:t>
      </w:r>
      <w:r>
        <w:t>«Световой</w:t>
      </w:r>
      <w:r>
        <w:rPr>
          <w:spacing w:val="40"/>
        </w:rPr>
        <w:t xml:space="preserve"> </w:t>
      </w:r>
      <w:r>
        <w:t>микроскоп»,</w:t>
      </w:r>
      <w:r>
        <w:rPr>
          <w:spacing w:val="40"/>
        </w:rPr>
        <w:t xml:space="preserve"> </w:t>
      </w:r>
      <w:r>
        <w:t>«Электронный</w:t>
      </w:r>
      <w:r>
        <w:rPr>
          <w:spacing w:val="40"/>
        </w:rPr>
        <w:t xml:space="preserve"> </w:t>
      </w:r>
      <w:r>
        <w:t>микроскоп»,</w:t>
      </w:r>
      <w:r>
        <w:rPr>
          <w:spacing w:val="40"/>
        </w:rPr>
        <w:t xml:space="preserve"> </w:t>
      </w:r>
      <w:r>
        <w:t>«История развития методов микроскопии».</w:t>
      </w:r>
    </w:p>
    <w:p w:rsidR="00E829DB" w:rsidRDefault="00096074">
      <w:pPr>
        <w:pStyle w:val="a3"/>
        <w:spacing w:line="278" w:lineRule="auto"/>
        <w:ind w:left="162" w:firstLine="599"/>
        <w:jc w:val="left"/>
      </w:pPr>
      <w:r>
        <w:t>Оборудование:</w:t>
      </w:r>
      <w:r>
        <w:rPr>
          <w:spacing w:val="40"/>
        </w:rPr>
        <w:t xml:space="preserve"> </w:t>
      </w:r>
      <w:r>
        <w:t>световой</w:t>
      </w:r>
      <w:r>
        <w:rPr>
          <w:spacing w:val="40"/>
        </w:rPr>
        <w:t xml:space="preserve"> </w:t>
      </w:r>
      <w:r>
        <w:t>микроскоп,</w:t>
      </w:r>
      <w:r>
        <w:rPr>
          <w:spacing w:val="40"/>
        </w:rPr>
        <w:t xml:space="preserve"> </w:t>
      </w:r>
      <w:r>
        <w:t>микропрепараты</w:t>
      </w:r>
      <w:r>
        <w:rPr>
          <w:spacing w:val="40"/>
        </w:rPr>
        <w:t xml:space="preserve"> </w:t>
      </w:r>
      <w:r>
        <w:t>растительных,</w:t>
      </w:r>
      <w:r>
        <w:rPr>
          <w:spacing w:val="40"/>
        </w:rPr>
        <w:t xml:space="preserve"> </w:t>
      </w:r>
      <w:r>
        <w:t>животных</w:t>
      </w:r>
      <w:r>
        <w:rPr>
          <w:spacing w:val="40"/>
        </w:rPr>
        <w:t xml:space="preserve"> </w:t>
      </w:r>
      <w:r>
        <w:t>и бактериальных клеток.</w:t>
      </w:r>
    </w:p>
    <w:p w:rsidR="00E829DB" w:rsidRDefault="00096074">
      <w:pPr>
        <w:pStyle w:val="a3"/>
        <w:spacing w:line="276" w:lineRule="auto"/>
        <w:ind w:left="162" w:firstLine="599"/>
        <w:jc w:val="left"/>
      </w:pPr>
      <w:r>
        <w:rPr>
          <w:b/>
        </w:rPr>
        <w:t>Практическая</w:t>
      </w:r>
      <w:r>
        <w:rPr>
          <w:b/>
          <w:spacing w:val="40"/>
        </w:rPr>
        <w:t xml:space="preserve"> </w:t>
      </w:r>
      <w:r>
        <w:rPr>
          <w:b/>
        </w:rPr>
        <w:t>работа</w:t>
      </w:r>
      <w:r>
        <w:rPr>
          <w:b/>
          <w:spacing w:val="40"/>
        </w:rPr>
        <w:t xml:space="preserve"> </w:t>
      </w:r>
      <w:r>
        <w:t>«Изучение</w:t>
      </w:r>
      <w:r>
        <w:rPr>
          <w:spacing w:val="40"/>
        </w:rPr>
        <w:t xml:space="preserve"> </w:t>
      </w:r>
      <w:r>
        <w:t>методов</w:t>
      </w:r>
      <w:r>
        <w:rPr>
          <w:spacing w:val="40"/>
        </w:rPr>
        <w:t xml:space="preserve"> </w:t>
      </w:r>
      <w:r>
        <w:t>клеточной</w:t>
      </w:r>
      <w:r>
        <w:rPr>
          <w:spacing w:val="40"/>
        </w:rPr>
        <w:t xml:space="preserve"> </w:t>
      </w:r>
      <w:r>
        <w:t>биологии</w:t>
      </w:r>
      <w:r>
        <w:rPr>
          <w:spacing w:val="40"/>
        </w:rPr>
        <w:t xml:space="preserve"> </w:t>
      </w:r>
      <w:r>
        <w:t>(хроматография, электрофорез, дифференциальное центрифугирование, ПЦР)».</w:t>
      </w:r>
    </w:p>
    <w:p w:rsidR="00E829DB" w:rsidRDefault="00096074">
      <w:pPr>
        <w:pStyle w:val="4"/>
        <w:spacing w:line="275" w:lineRule="exact"/>
        <w:ind w:left="761"/>
        <w:jc w:val="left"/>
      </w:pPr>
      <w:r>
        <w:t>Тема</w:t>
      </w:r>
      <w:r>
        <w:rPr>
          <w:spacing w:val="-3"/>
        </w:rPr>
        <w:t xml:space="preserve"> </w:t>
      </w:r>
      <w:r>
        <w:t>4.</w:t>
      </w:r>
      <w:r>
        <w:rPr>
          <w:spacing w:val="-3"/>
        </w:rPr>
        <w:t xml:space="preserve"> </w:t>
      </w:r>
      <w:r>
        <w:t>Химическая</w:t>
      </w:r>
      <w:r>
        <w:rPr>
          <w:spacing w:val="-2"/>
        </w:rPr>
        <w:t xml:space="preserve"> </w:t>
      </w:r>
      <w:r>
        <w:t>организация</w:t>
      </w:r>
      <w:r>
        <w:rPr>
          <w:spacing w:val="-5"/>
        </w:rPr>
        <w:t xml:space="preserve"> </w:t>
      </w:r>
      <w:r>
        <w:rPr>
          <w:spacing w:val="-2"/>
        </w:rPr>
        <w:t>клетки</w:t>
      </w:r>
    </w:p>
    <w:p w:rsidR="00E829DB" w:rsidRDefault="00096074">
      <w:pPr>
        <w:pStyle w:val="a3"/>
        <w:tabs>
          <w:tab w:val="left" w:pos="703"/>
          <w:tab w:val="left" w:pos="2325"/>
          <w:tab w:val="left" w:pos="3465"/>
          <w:tab w:val="left" w:pos="4455"/>
          <w:tab w:val="left" w:pos="4769"/>
          <w:tab w:val="left" w:pos="6858"/>
          <w:tab w:val="left" w:pos="7812"/>
        </w:tabs>
        <w:spacing w:before="39" w:line="276" w:lineRule="auto"/>
        <w:ind w:left="162" w:right="149" w:firstLine="599"/>
        <w:jc w:val="right"/>
      </w:pPr>
      <w:r>
        <w:t xml:space="preserve">Химический состав клетки. Макро-, микро- и ультрамикроэлементы. Вода и её роль </w:t>
      </w:r>
      <w:r>
        <w:rPr>
          <w:spacing w:val="-4"/>
        </w:rPr>
        <w:t>как</w:t>
      </w:r>
      <w:r>
        <w:tab/>
      </w:r>
      <w:r>
        <w:rPr>
          <w:spacing w:val="-2"/>
        </w:rPr>
        <w:t>растворителя,</w:t>
      </w:r>
      <w:r>
        <w:tab/>
      </w:r>
      <w:r>
        <w:rPr>
          <w:spacing w:val="-2"/>
        </w:rPr>
        <w:t>реагента,</w:t>
      </w:r>
      <w:r>
        <w:tab/>
      </w:r>
      <w:r>
        <w:rPr>
          <w:spacing w:val="-2"/>
        </w:rPr>
        <w:t>участие</w:t>
      </w:r>
      <w:r>
        <w:tab/>
      </w:r>
      <w:r>
        <w:rPr>
          <w:spacing w:val="-10"/>
        </w:rPr>
        <w:t>в</w:t>
      </w:r>
      <w:r>
        <w:tab/>
      </w:r>
      <w:r>
        <w:rPr>
          <w:spacing w:val="-2"/>
        </w:rPr>
        <w:t>структурировании</w:t>
      </w:r>
      <w:r>
        <w:tab/>
      </w:r>
      <w:r>
        <w:rPr>
          <w:spacing w:val="-2"/>
        </w:rPr>
        <w:t>клетки,</w:t>
      </w:r>
      <w:r>
        <w:tab/>
      </w:r>
      <w:r>
        <w:rPr>
          <w:spacing w:val="-2"/>
        </w:rPr>
        <w:t xml:space="preserve">теплорегуляции. </w:t>
      </w:r>
      <w:r>
        <w:t>Минеральные</w:t>
      </w:r>
      <w:r>
        <w:rPr>
          <w:spacing w:val="-1"/>
        </w:rPr>
        <w:t xml:space="preserve"> </w:t>
      </w:r>
      <w:r>
        <w:t>вещества клетки,</w:t>
      </w:r>
      <w:r>
        <w:rPr>
          <w:spacing w:val="-2"/>
        </w:rPr>
        <w:t xml:space="preserve"> </w:t>
      </w:r>
      <w:r>
        <w:t>их биологическая роль. Роль</w:t>
      </w:r>
      <w:r>
        <w:rPr>
          <w:spacing w:val="-1"/>
        </w:rPr>
        <w:t xml:space="preserve"> </w:t>
      </w:r>
      <w:r>
        <w:t>катионов и анионов в клетке. Органические вещества клетки. Биологические полимеры. Белки. Аминокислотный</w:t>
      </w:r>
      <w:r>
        <w:rPr>
          <w:spacing w:val="80"/>
        </w:rPr>
        <w:t xml:space="preserve"> </w:t>
      </w:r>
      <w:r>
        <w:t>состав</w:t>
      </w:r>
      <w:r>
        <w:rPr>
          <w:spacing w:val="40"/>
        </w:rPr>
        <w:t xml:space="preserve"> </w:t>
      </w:r>
      <w:r>
        <w:t>белков.</w:t>
      </w:r>
      <w:r>
        <w:rPr>
          <w:spacing w:val="40"/>
        </w:rPr>
        <w:t xml:space="preserve"> </w:t>
      </w:r>
      <w:r>
        <w:t>Структуры</w:t>
      </w:r>
      <w:r>
        <w:rPr>
          <w:spacing w:val="40"/>
        </w:rPr>
        <w:t xml:space="preserve"> </w:t>
      </w:r>
      <w:r>
        <w:t>белковой</w:t>
      </w:r>
      <w:r>
        <w:rPr>
          <w:spacing w:val="40"/>
        </w:rPr>
        <w:t xml:space="preserve"> </w:t>
      </w:r>
      <w:r>
        <w:t>молекулы.</w:t>
      </w:r>
      <w:r>
        <w:rPr>
          <w:spacing w:val="40"/>
        </w:rPr>
        <w:t xml:space="preserve"> </w:t>
      </w:r>
      <w:r>
        <w:t>Первичная</w:t>
      </w:r>
      <w:r>
        <w:rPr>
          <w:spacing w:val="40"/>
        </w:rPr>
        <w:t xml:space="preserve"> </w:t>
      </w:r>
      <w:r>
        <w:t>структура</w:t>
      </w:r>
      <w:r>
        <w:rPr>
          <w:spacing w:val="40"/>
        </w:rPr>
        <w:t xml:space="preserve"> </w:t>
      </w:r>
      <w:r>
        <w:t>белка,</w:t>
      </w:r>
      <w:r>
        <w:rPr>
          <w:spacing w:val="40"/>
        </w:rPr>
        <w:t xml:space="preserve"> </w:t>
      </w:r>
      <w:r>
        <w:t>пептидная связь.</w:t>
      </w:r>
      <w:r>
        <w:rPr>
          <w:spacing w:val="62"/>
        </w:rPr>
        <w:t xml:space="preserve"> </w:t>
      </w:r>
      <w:r>
        <w:t>Вторичная,</w:t>
      </w:r>
      <w:r>
        <w:rPr>
          <w:spacing w:val="65"/>
        </w:rPr>
        <w:t xml:space="preserve"> </w:t>
      </w:r>
      <w:r>
        <w:t>третичная,</w:t>
      </w:r>
      <w:r>
        <w:rPr>
          <w:spacing w:val="65"/>
        </w:rPr>
        <w:t xml:space="preserve"> </w:t>
      </w:r>
      <w:r>
        <w:t>четвертичная</w:t>
      </w:r>
      <w:r>
        <w:rPr>
          <w:spacing w:val="64"/>
        </w:rPr>
        <w:t xml:space="preserve"> </w:t>
      </w:r>
      <w:r>
        <w:t>структуры.</w:t>
      </w:r>
      <w:r>
        <w:rPr>
          <w:spacing w:val="67"/>
        </w:rPr>
        <w:t xml:space="preserve"> </w:t>
      </w:r>
      <w:r>
        <w:t>Денатурация.</w:t>
      </w:r>
      <w:r>
        <w:rPr>
          <w:spacing w:val="65"/>
        </w:rPr>
        <w:t xml:space="preserve"> </w:t>
      </w:r>
      <w:r>
        <w:t>Свойства</w:t>
      </w:r>
      <w:r>
        <w:rPr>
          <w:spacing w:val="64"/>
        </w:rPr>
        <w:t xml:space="preserve"> </w:t>
      </w:r>
      <w:r>
        <w:rPr>
          <w:spacing w:val="-2"/>
        </w:rPr>
        <w:t>белков.</w:t>
      </w:r>
    </w:p>
    <w:p w:rsidR="00E829DB" w:rsidRDefault="00096074">
      <w:pPr>
        <w:pStyle w:val="a3"/>
        <w:spacing w:line="275" w:lineRule="exact"/>
        <w:ind w:left="162"/>
      </w:pPr>
      <w:r>
        <w:t>Классификация</w:t>
      </w:r>
      <w:r>
        <w:rPr>
          <w:spacing w:val="-7"/>
        </w:rPr>
        <w:t xml:space="preserve"> </w:t>
      </w:r>
      <w:r>
        <w:t>белков.</w:t>
      </w:r>
      <w:r>
        <w:rPr>
          <w:spacing w:val="-4"/>
        </w:rPr>
        <w:t xml:space="preserve"> </w:t>
      </w:r>
      <w:r>
        <w:t>Биологические</w:t>
      </w:r>
      <w:r>
        <w:rPr>
          <w:spacing w:val="-5"/>
        </w:rPr>
        <w:t xml:space="preserve"> </w:t>
      </w:r>
      <w:r>
        <w:t>функции</w:t>
      </w:r>
      <w:r>
        <w:rPr>
          <w:spacing w:val="-5"/>
        </w:rPr>
        <w:t xml:space="preserve"> </w:t>
      </w:r>
      <w:r>
        <w:t xml:space="preserve">белков. </w:t>
      </w:r>
      <w:r>
        <w:rPr>
          <w:i/>
          <w:spacing w:val="-2"/>
        </w:rPr>
        <w:t>Прионы</w:t>
      </w:r>
      <w:r>
        <w:rPr>
          <w:spacing w:val="-2"/>
        </w:rPr>
        <w:t>.</w:t>
      </w:r>
    </w:p>
    <w:p w:rsidR="00E829DB" w:rsidRDefault="00096074">
      <w:pPr>
        <w:pStyle w:val="a3"/>
        <w:spacing w:before="41" w:line="276" w:lineRule="auto"/>
        <w:ind w:left="162" w:right="148" w:firstLine="599"/>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w:t>
      </w:r>
      <w:r>
        <w:rPr>
          <w:spacing w:val="-2"/>
        </w:rPr>
        <w:t>углеводов.</w:t>
      </w:r>
    </w:p>
    <w:p w:rsidR="00E829DB" w:rsidRDefault="00096074">
      <w:pPr>
        <w:pStyle w:val="a3"/>
        <w:spacing w:before="1" w:line="276" w:lineRule="auto"/>
        <w:ind w:left="162" w:right="141" w:firstLine="599"/>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w:t>
      </w:r>
      <w:r>
        <w:rPr>
          <w:spacing w:val="-2"/>
        </w:rPr>
        <w:t>полупроницаемость.</w:t>
      </w:r>
    </w:p>
    <w:p w:rsidR="00E829DB" w:rsidRDefault="00096074">
      <w:pPr>
        <w:pStyle w:val="a3"/>
        <w:spacing w:line="276" w:lineRule="auto"/>
        <w:ind w:left="162" w:right="147" w:firstLine="599"/>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E829DB" w:rsidRDefault="00096074">
      <w:pPr>
        <w:spacing w:line="276" w:lineRule="auto"/>
        <w:ind w:left="162" w:right="141" w:firstLine="599"/>
        <w:jc w:val="both"/>
        <w:rPr>
          <w:i/>
          <w:sz w:val="24"/>
        </w:rPr>
      </w:pPr>
      <w:r>
        <w:rPr>
          <w:sz w:val="24"/>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sz w:val="24"/>
        </w:rPr>
        <w:t xml:space="preserve">Другие нуклеозидтрифосфаты (НТФ). </w:t>
      </w:r>
      <w:r>
        <w:rPr>
          <w:sz w:val="24"/>
        </w:rPr>
        <w:t xml:space="preserve">Секвенирование ДНК. </w:t>
      </w:r>
      <w:r>
        <w:rPr>
          <w:i/>
          <w:sz w:val="24"/>
        </w:rPr>
        <w:t>Методы геномики, транскриптомики, протеомики.</w:t>
      </w:r>
    </w:p>
    <w:p w:rsidR="00E829DB" w:rsidRDefault="00096074">
      <w:pPr>
        <w:spacing w:before="1" w:line="276" w:lineRule="auto"/>
        <w:ind w:left="162" w:right="149" w:firstLine="599"/>
        <w:jc w:val="both"/>
        <w:rPr>
          <w:i/>
          <w:sz w:val="24"/>
        </w:rPr>
      </w:pPr>
      <w:r>
        <w:rPr>
          <w:sz w:val="24"/>
        </w:rPr>
        <w:t xml:space="preserve">Структурная биология: биохимические и биофизические исследования состава и пространственной структуры биомолекул. </w:t>
      </w:r>
      <w:r>
        <w:rPr>
          <w:i/>
          <w:sz w:val="24"/>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rsidR="00E829DB" w:rsidRDefault="00096074">
      <w:pPr>
        <w:pStyle w:val="4"/>
        <w:ind w:left="761"/>
        <w:jc w:val="left"/>
      </w:pPr>
      <w:r>
        <w:rPr>
          <w:spacing w:val="-2"/>
        </w:rPr>
        <w:t>Демонстрации</w:t>
      </w:r>
    </w:p>
    <w:p w:rsidR="00E829DB" w:rsidRDefault="00E829DB">
      <w:pPr>
        <w:sectPr w:rsidR="00E829DB">
          <w:pgSz w:w="11910" w:h="16390"/>
          <w:pgMar w:top="1060" w:right="700" w:bottom="1260" w:left="1540" w:header="0" w:footer="1044" w:gutter="0"/>
          <w:cols w:space="720"/>
        </w:sectPr>
      </w:pPr>
    </w:p>
    <w:p w:rsidR="00E829DB" w:rsidRDefault="00096074">
      <w:pPr>
        <w:pStyle w:val="a3"/>
        <w:spacing w:before="69" w:line="278" w:lineRule="auto"/>
        <w:ind w:left="162" w:right="154" w:firstLine="599"/>
      </w:pPr>
      <w:r>
        <w:lastRenderedPageBreak/>
        <w:t>Портреты: Л. Полинг, Дж.</w:t>
      </w:r>
      <w:r>
        <w:rPr>
          <w:spacing w:val="-1"/>
        </w:rPr>
        <w:t xml:space="preserve"> </w:t>
      </w:r>
      <w:r>
        <w:t xml:space="preserve">Уотсон, Ф. Крик, М. Уилкинс, Р. Франклин, Ф. Сэнгер, С. </w:t>
      </w:r>
      <w:r>
        <w:rPr>
          <w:spacing w:val="-2"/>
        </w:rPr>
        <w:t>Прузинер.</w:t>
      </w:r>
    </w:p>
    <w:p w:rsidR="00E829DB" w:rsidRDefault="00096074">
      <w:pPr>
        <w:pStyle w:val="a3"/>
        <w:spacing w:line="272" w:lineRule="exact"/>
        <w:ind w:left="761"/>
      </w:pPr>
      <w:proofErr w:type="gramStart"/>
      <w:r>
        <w:t>Диаграммы:</w:t>
      </w:r>
      <w:r>
        <w:rPr>
          <w:spacing w:val="66"/>
        </w:rPr>
        <w:t xml:space="preserve">  </w:t>
      </w:r>
      <w:r>
        <w:t>«</w:t>
      </w:r>
      <w:proofErr w:type="gramEnd"/>
      <w:r>
        <w:t>Распределение</w:t>
      </w:r>
      <w:r>
        <w:rPr>
          <w:spacing w:val="67"/>
        </w:rPr>
        <w:t xml:space="preserve">  </w:t>
      </w:r>
      <w:r>
        <w:t>химических</w:t>
      </w:r>
      <w:r>
        <w:rPr>
          <w:spacing w:val="66"/>
        </w:rPr>
        <w:t xml:space="preserve">  </w:t>
      </w:r>
      <w:r>
        <w:t>элементов</w:t>
      </w:r>
      <w:r>
        <w:rPr>
          <w:spacing w:val="67"/>
        </w:rPr>
        <w:t xml:space="preserve">  </w:t>
      </w:r>
      <w:r>
        <w:t>в</w:t>
      </w:r>
      <w:r>
        <w:rPr>
          <w:spacing w:val="67"/>
        </w:rPr>
        <w:t xml:space="preserve">  </w:t>
      </w:r>
      <w:r>
        <w:t>неживой</w:t>
      </w:r>
      <w:r>
        <w:rPr>
          <w:spacing w:val="66"/>
        </w:rPr>
        <w:t xml:space="preserve">  </w:t>
      </w:r>
      <w:r>
        <w:rPr>
          <w:spacing w:val="-2"/>
        </w:rPr>
        <w:t>природе»,</w:t>
      </w:r>
    </w:p>
    <w:p w:rsidR="00E829DB" w:rsidRDefault="00096074">
      <w:pPr>
        <w:pStyle w:val="a3"/>
        <w:spacing w:before="41"/>
        <w:ind w:left="162"/>
      </w:pPr>
      <w:r>
        <w:t>«Распределение</w:t>
      </w:r>
      <w:r>
        <w:rPr>
          <w:spacing w:val="-7"/>
        </w:rPr>
        <w:t xml:space="preserve"> </w:t>
      </w:r>
      <w:r>
        <w:t>химических</w:t>
      </w:r>
      <w:r>
        <w:rPr>
          <w:spacing w:val="-2"/>
        </w:rPr>
        <w:t xml:space="preserve"> </w:t>
      </w:r>
      <w:r>
        <w:t>элементов</w:t>
      </w:r>
      <w:r>
        <w:rPr>
          <w:spacing w:val="-5"/>
        </w:rPr>
        <w:t xml:space="preserve"> </w:t>
      </w:r>
      <w:r>
        <w:t>в</w:t>
      </w:r>
      <w:r>
        <w:rPr>
          <w:spacing w:val="-2"/>
        </w:rPr>
        <w:t xml:space="preserve"> </w:t>
      </w:r>
      <w:r>
        <w:t>живой</w:t>
      </w:r>
      <w:r>
        <w:rPr>
          <w:spacing w:val="-3"/>
        </w:rPr>
        <w:t xml:space="preserve"> </w:t>
      </w:r>
      <w:r>
        <w:rPr>
          <w:spacing w:val="-2"/>
        </w:rPr>
        <w:t>природе».</w:t>
      </w:r>
    </w:p>
    <w:p w:rsidR="00E829DB" w:rsidRDefault="00096074">
      <w:pPr>
        <w:pStyle w:val="a3"/>
        <w:spacing w:before="41" w:line="278" w:lineRule="auto"/>
        <w:ind w:left="162" w:right="153" w:firstLine="599"/>
      </w:pPr>
      <w:r>
        <w:t xml:space="preserve">Таблицы и схемы: «Периодическая таблица химических элементов», «Строение </w:t>
      </w:r>
      <w:proofErr w:type="gramStart"/>
      <w:r>
        <w:t>молекулы</w:t>
      </w:r>
      <w:r>
        <w:rPr>
          <w:spacing w:val="25"/>
        </w:rPr>
        <w:t xml:space="preserve">  </w:t>
      </w:r>
      <w:r>
        <w:t>воды</w:t>
      </w:r>
      <w:proofErr w:type="gramEnd"/>
      <w:r>
        <w:t>»,</w:t>
      </w:r>
      <w:r>
        <w:rPr>
          <w:spacing w:val="30"/>
        </w:rPr>
        <w:t xml:space="preserve">  </w:t>
      </w:r>
      <w:r>
        <w:t>«Вещества</w:t>
      </w:r>
      <w:r>
        <w:rPr>
          <w:spacing w:val="27"/>
        </w:rPr>
        <w:t xml:space="preserve">  </w:t>
      </w:r>
      <w:r>
        <w:t>в</w:t>
      </w:r>
      <w:r>
        <w:rPr>
          <w:spacing w:val="27"/>
        </w:rPr>
        <w:t xml:space="preserve">  </w:t>
      </w:r>
      <w:r>
        <w:t>составе</w:t>
      </w:r>
      <w:r>
        <w:rPr>
          <w:spacing w:val="27"/>
        </w:rPr>
        <w:t xml:space="preserve">  </w:t>
      </w:r>
      <w:r>
        <w:t>организмов»,</w:t>
      </w:r>
      <w:r>
        <w:rPr>
          <w:spacing w:val="29"/>
        </w:rPr>
        <w:t xml:space="preserve">  </w:t>
      </w:r>
      <w:r>
        <w:t>«Строение</w:t>
      </w:r>
      <w:r>
        <w:rPr>
          <w:spacing w:val="26"/>
        </w:rPr>
        <w:t xml:space="preserve">  </w:t>
      </w:r>
      <w:r>
        <w:t>молекулы</w:t>
      </w:r>
      <w:r>
        <w:rPr>
          <w:spacing w:val="28"/>
        </w:rPr>
        <w:t xml:space="preserve">  </w:t>
      </w:r>
      <w:r>
        <w:rPr>
          <w:spacing w:val="-2"/>
        </w:rPr>
        <w:t>белка»,</w:t>
      </w:r>
    </w:p>
    <w:p w:rsidR="00E829DB" w:rsidRDefault="00096074">
      <w:pPr>
        <w:pStyle w:val="a3"/>
        <w:spacing w:line="276" w:lineRule="auto"/>
        <w:ind w:left="162" w:right="156"/>
      </w:pPr>
      <w:r>
        <w:t>«Структуры белковой молекулы», «Строение молекул углеводов», «Строение молекул липидов», «Нуклеиновые кислоты», «Строение молекулы АТФ».</w:t>
      </w:r>
    </w:p>
    <w:p w:rsidR="00E829DB" w:rsidRDefault="00096074">
      <w:pPr>
        <w:pStyle w:val="a3"/>
        <w:spacing w:line="275" w:lineRule="exact"/>
        <w:ind w:left="761"/>
      </w:pPr>
      <w:r>
        <w:t>Оборудование:</w:t>
      </w:r>
      <w:r>
        <w:rPr>
          <w:spacing w:val="-6"/>
        </w:rPr>
        <w:t xml:space="preserve"> </w:t>
      </w:r>
      <w:r>
        <w:t>химическая</w:t>
      </w:r>
      <w:r>
        <w:rPr>
          <w:spacing w:val="-4"/>
        </w:rPr>
        <w:t xml:space="preserve"> </w:t>
      </w:r>
      <w:r>
        <w:t>посуда</w:t>
      </w:r>
      <w:r>
        <w:rPr>
          <w:spacing w:val="-4"/>
        </w:rPr>
        <w:t xml:space="preserve"> </w:t>
      </w:r>
      <w:r>
        <w:t>и</w:t>
      </w:r>
      <w:r>
        <w:rPr>
          <w:spacing w:val="-3"/>
        </w:rPr>
        <w:t xml:space="preserve"> </w:t>
      </w:r>
      <w:r>
        <w:rPr>
          <w:spacing w:val="-2"/>
        </w:rPr>
        <w:t>оборудование.</w:t>
      </w:r>
    </w:p>
    <w:p w:rsidR="00E829DB" w:rsidRDefault="00096074">
      <w:pPr>
        <w:spacing w:before="39"/>
        <w:ind w:left="761"/>
        <w:jc w:val="both"/>
        <w:rPr>
          <w:sz w:val="24"/>
        </w:rPr>
      </w:pPr>
      <w:r>
        <w:rPr>
          <w:b/>
          <w:sz w:val="24"/>
        </w:rPr>
        <w:t>Лабораторная</w:t>
      </w:r>
      <w:r>
        <w:rPr>
          <w:b/>
          <w:spacing w:val="-9"/>
          <w:sz w:val="24"/>
        </w:rPr>
        <w:t xml:space="preserve"> </w:t>
      </w:r>
      <w:r>
        <w:rPr>
          <w:b/>
          <w:sz w:val="24"/>
        </w:rPr>
        <w:t>работа</w:t>
      </w:r>
      <w:r>
        <w:rPr>
          <w:b/>
          <w:spacing w:val="-3"/>
          <w:sz w:val="24"/>
        </w:rPr>
        <w:t xml:space="preserve"> </w:t>
      </w:r>
      <w:r>
        <w:rPr>
          <w:sz w:val="24"/>
        </w:rPr>
        <w:t>«Обнаружение</w:t>
      </w:r>
      <w:r>
        <w:rPr>
          <w:spacing w:val="-4"/>
          <w:sz w:val="24"/>
        </w:rPr>
        <w:t xml:space="preserve"> </w:t>
      </w:r>
      <w:r>
        <w:rPr>
          <w:sz w:val="24"/>
        </w:rPr>
        <w:t>белков</w:t>
      </w:r>
      <w:r>
        <w:rPr>
          <w:spacing w:val="-5"/>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качественных</w:t>
      </w:r>
      <w:r>
        <w:rPr>
          <w:spacing w:val="-2"/>
          <w:sz w:val="24"/>
        </w:rPr>
        <w:t xml:space="preserve"> реакций».</w:t>
      </w:r>
    </w:p>
    <w:p w:rsidR="00E829DB" w:rsidRDefault="00096074">
      <w:pPr>
        <w:spacing w:before="41" w:line="276" w:lineRule="auto"/>
        <w:ind w:left="162" w:right="150" w:firstLine="599"/>
        <w:jc w:val="both"/>
        <w:rPr>
          <w:sz w:val="24"/>
        </w:rPr>
      </w:pPr>
      <w:r>
        <w:rPr>
          <w:b/>
          <w:sz w:val="24"/>
        </w:rPr>
        <w:t xml:space="preserve">Лабораторная работа </w:t>
      </w:r>
      <w:r>
        <w:rPr>
          <w:sz w:val="24"/>
        </w:rPr>
        <w:t>«Исследование нуклеиновых кислот, выделенных из клеток различных организмов».</w:t>
      </w:r>
    </w:p>
    <w:p w:rsidR="00E829DB" w:rsidRDefault="00096074">
      <w:pPr>
        <w:pStyle w:val="4"/>
        <w:spacing w:line="275" w:lineRule="exact"/>
        <w:ind w:left="761"/>
      </w:pPr>
      <w:r>
        <w:t>Тема</w:t>
      </w:r>
      <w:r>
        <w:rPr>
          <w:spacing w:val="-2"/>
        </w:rPr>
        <w:t xml:space="preserve"> </w:t>
      </w:r>
      <w:r>
        <w:t>5.</w:t>
      </w:r>
      <w:r>
        <w:rPr>
          <w:spacing w:val="-2"/>
        </w:rPr>
        <w:t xml:space="preserve"> </w:t>
      </w:r>
      <w:r>
        <w:t>Строение</w:t>
      </w:r>
      <w:r>
        <w:rPr>
          <w:spacing w:val="-2"/>
        </w:rPr>
        <w:t xml:space="preserve"> </w:t>
      </w:r>
      <w:r>
        <w:t>и</w:t>
      </w:r>
      <w:r>
        <w:rPr>
          <w:spacing w:val="-2"/>
        </w:rPr>
        <w:t xml:space="preserve"> </w:t>
      </w:r>
      <w:r>
        <w:t>функции</w:t>
      </w:r>
      <w:r>
        <w:rPr>
          <w:spacing w:val="-1"/>
        </w:rPr>
        <w:t xml:space="preserve"> </w:t>
      </w:r>
      <w:r>
        <w:rPr>
          <w:spacing w:val="-2"/>
        </w:rPr>
        <w:t>клетки</w:t>
      </w:r>
    </w:p>
    <w:p w:rsidR="00E829DB" w:rsidRDefault="00096074">
      <w:pPr>
        <w:pStyle w:val="a3"/>
        <w:spacing w:before="43" w:line="276" w:lineRule="auto"/>
        <w:ind w:left="162" w:right="146" w:firstLine="599"/>
      </w:pPr>
      <w:r>
        <w:t>Типы клеток: эукариотическая и прокариотическая. Структурно-функциональные образования клетки.</w:t>
      </w:r>
    </w:p>
    <w:p w:rsidR="00E829DB" w:rsidRDefault="00096074">
      <w:pPr>
        <w:pStyle w:val="a3"/>
        <w:spacing w:line="276" w:lineRule="auto"/>
        <w:ind w:left="162" w:right="147" w:firstLine="599"/>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E829DB" w:rsidRDefault="00096074">
      <w:pPr>
        <w:pStyle w:val="a3"/>
        <w:spacing w:line="276" w:lineRule="auto"/>
        <w:ind w:left="162" w:right="147" w:firstLine="599"/>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w:t>
      </w:r>
      <w:r>
        <w:rPr>
          <w:spacing w:val="-4"/>
        </w:rPr>
        <w:t xml:space="preserve"> </w:t>
      </w:r>
      <w:r>
        <w:t>насоса.</w:t>
      </w:r>
      <w:r>
        <w:rPr>
          <w:spacing w:val="-3"/>
        </w:rPr>
        <w:t xml:space="preserve"> </w:t>
      </w:r>
      <w:r>
        <w:t>Эндоцитоз:</w:t>
      </w:r>
      <w:r>
        <w:rPr>
          <w:spacing w:val="-3"/>
        </w:rPr>
        <w:t xml:space="preserve"> </w:t>
      </w:r>
      <w:r>
        <w:t>пиноцитоз,</w:t>
      </w:r>
      <w:r>
        <w:rPr>
          <w:spacing w:val="-3"/>
        </w:rPr>
        <w:t xml:space="preserve"> </w:t>
      </w:r>
      <w:r>
        <w:t>фагоцитоз.</w:t>
      </w:r>
      <w:r>
        <w:rPr>
          <w:spacing w:val="-6"/>
        </w:rPr>
        <w:t xml:space="preserve"> </w:t>
      </w:r>
      <w:r>
        <w:t>Экзоцитоз.</w:t>
      </w:r>
      <w:r>
        <w:rPr>
          <w:spacing w:val="-3"/>
        </w:rPr>
        <w:t xml:space="preserve"> </w:t>
      </w:r>
      <w:r>
        <w:t>Клеточная</w:t>
      </w:r>
      <w:r>
        <w:rPr>
          <w:spacing w:val="-3"/>
        </w:rPr>
        <w:t xml:space="preserve"> </w:t>
      </w:r>
      <w:r>
        <w:t>стенка. Структура и функции клеточной стенки растений, грибов.</w:t>
      </w:r>
    </w:p>
    <w:p w:rsidR="00E829DB" w:rsidRDefault="00096074">
      <w:pPr>
        <w:pStyle w:val="a3"/>
        <w:spacing w:line="276" w:lineRule="auto"/>
        <w:ind w:left="162" w:right="142" w:firstLine="599"/>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Модификация белков</w:t>
      </w:r>
      <w:r>
        <w:rPr>
          <w:i/>
          <w:spacing w:val="-1"/>
        </w:rPr>
        <w:t xml:space="preserve"> </w:t>
      </w:r>
      <w:r>
        <w:rPr>
          <w:i/>
        </w:rPr>
        <w:t>в аппарате Гольджи. Сортировка белков</w:t>
      </w:r>
      <w:r>
        <w:rPr>
          <w:i/>
          <w:spacing w:val="-1"/>
        </w:rPr>
        <w:t xml:space="preserve"> </w:t>
      </w:r>
      <w:r>
        <w:rPr>
          <w:i/>
        </w:rPr>
        <w:t xml:space="preserve">в аппарате Гольджи. </w:t>
      </w:r>
      <w:r>
        <w:t>Транспорт веществ в клетке. Вакуоли растительных клеток. Клеточный сок. Тургор.</w:t>
      </w:r>
    </w:p>
    <w:p w:rsidR="00E829DB" w:rsidRDefault="00096074">
      <w:pPr>
        <w:spacing w:line="276" w:lineRule="auto"/>
        <w:ind w:left="162" w:right="144" w:firstLine="599"/>
        <w:jc w:val="both"/>
        <w:rPr>
          <w:sz w:val="24"/>
        </w:rPr>
      </w:pPr>
      <w:r>
        <w:rPr>
          <w:sz w:val="24"/>
        </w:rPr>
        <w:t xml:space="preserve">Полуавтономные органоиды клетки: митохондрии, пластиды. </w:t>
      </w:r>
      <w:r>
        <w:rPr>
          <w:i/>
          <w:sz w:val="24"/>
        </w:rPr>
        <w:t>Происхождение митохондрий и пластид. Симбиогенез (К.С. Мережковский, Л. Маргулис)</w:t>
      </w:r>
      <w:r>
        <w:rPr>
          <w:sz w:val="24"/>
        </w:rP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w:t>
      </w:r>
      <w:r>
        <w:rPr>
          <w:spacing w:val="-2"/>
          <w:sz w:val="24"/>
        </w:rPr>
        <w:t>растений.</w:t>
      </w:r>
    </w:p>
    <w:p w:rsidR="00E829DB" w:rsidRDefault="00096074">
      <w:pPr>
        <w:spacing w:line="276" w:lineRule="auto"/>
        <w:ind w:left="162" w:right="146" w:firstLine="599"/>
        <w:jc w:val="both"/>
        <w:rPr>
          <w:i/>
          <w:sz w:val="24"/>
        </w:rPr>
      </w:pPr>
      <w:r>
        <w:rPr>
          <w:sz w:val="24"/>
        </w:rPr>
        <w:t xml:space="preserve">Немембранные органоиды клетки Строение и функции немембранных органоидов клетки. Рибосомы. </w:t>
      </w:r>
      <w:r>
        <w:rPr>
          <w:i/>
          <w:sz w:val="24"/>
        </w:rPr>
        <w:t>Промежуточные филаменты</w:t>
      </w:r>
      <w:r>
        <w:rPr>
          <w:sz w:val="24"/>
        </w:rPr>
        <w:t xml:space="preserve">. Микрофиламенты. </w:t>
      </w:r>
      <w:r>
        <w:rPr>
          <w:i/>
          <w:sz w:val="24"/>
        </w:rPr>
        <w:t>Актиновые микрофиламенты</w:t>
      </w:r>
      <w:r>
        <w:rPr>
          <w:sz w:val="24"/>
        </w:rPr>
        <w:t xml:space="preserve">. Мышечные клетки. </w:t>
      </w:r>
      <w:r>
        <w:rPr>
          <w:i/>
          <w:sz w:val="24"/>
        </w:rPr>
        <w:t xml:space="preserve">Актиновые компоненты немышечных клеток. </w:t>
      </w:r>
      <w:r>
        <w:rPr>
          <w:sz w:val="24"/>
        </w:rPr>
        <w:t xml:space="preserve">Микротрубочки. Клеточный центр. Строение и движение жгутиков и ресничек. Микротрубочки цитоплазмы. Центриоль. </w:t>
      </w:r>
      <w:r>
        <w:rPr>
          <w:i/>
          <w:sz w:val="24"/>
        </w:rPr>
        <w:t>Белки, ассоциированные с микрофиламентами и микротрубочками. Моторные белки.</w:t>
      </w:r>
    </w:p>
    <w:p w:rsidR="00E829DB" w:rsidRDefault="00E829DB">
      <w:pPr>
        <w:spacing w:line="276" w:lineRule="auto"/>
        <w:jc w:val="both"/>
        <w:rPr>
          <w:sz w:val="24"/>
        </w:rPr>
        <w:sectPr w:rsidR="00E829DB">
          <w:pgSz w:w="11910" w:h="16390"/>
          <w:pgMar w:top="1060" w:right="700" w:bottom="1260" w:left="1540" w:header="0" w:footer="1044" w:gutter="0"/>
          <w:cols w:space="720"/>
        </w:sectPr>
      </w:pPr>
    </w:p>
    <w:p w:rsidR="00E829DB" w:rsidRDefault="00096074">
      <w:pPr>
        <w:spacing w:before="69" w:line="276" w:lineRule="auto"/>
        <w:ind w:left="162" w:right="143" w:firstLine="599"/>
        <w:jc w:val="both"/>
        <w:rPr>
          <w:i/>
          <w:sz w:val="24"/>
        </w:rPr>
      </w:pPr>
      <w:r>
        <w:rPr>
          <w:sz w:val="24"/>
        </w:rPr>
        <w:lastRenderedPageBreak/>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i/>
          <w:sz w:val="24"/>
        </w:rPr>
        <w:t>Эухроматин и гетерохроматин</w:t>
      </w:r>
      <w:r>
        <w:rPr>
          <w:sz w:val="24"/>
        </w:rPr>
        <w:t xml:space="preserve">. Белки хроматина – гистоны. </w:t>
      </w:r>
      <w:r>
        <w:rPr>
          <w:i/>
          <w:sz w:val="24"/>
        </w:rPr>
        <w:t>Динамика ядерной оболочки в митозе. Ядерный транспорт.</w:t>
      </w:r>
    </w:p>
    <w:p w:rsidR="00E829DB" w:rsidRDefault="00096074">
      <w:pPr>
        <w:pStyle w:val="a3"/>
        <w:spacing w:before="1" w:line="278" w:lineRule="auto"/>
        <w:ind w:left="162" w:right="153" w:firstLine="599"/>
      </w:pPr>
      <w:r>
        <w:t>Клеточные включения. Сравнительная характеристика клеток эукариот (растительной, животной, грибной).</w:t>
      </w:r>
    </w:p>
    <w:p w:rsidR="00E829DB" w:rsidRDefault="00096074">
      <w:pPr>
        <w:pStyle w:val="4"/>
        <w:spacing w:line="272" w:lineRule="exact"/>
        <w:ind w:left="761"/>
        <w:jc w:val="left"/>
      </w:pPr>
      <w:r>
        <w:rPr>
          <w:spacing w:val="-2"/>
        </w:rPr>
        <w:t>Демонстрации</w:t>
      </w:r>
    </w:p>
    <w:p w:rsidR="00E829DB" w:rsidRDefault="00096074">
      <w:pPr>
        <w:pStyle w:val="a3"/>
        <w:spacing w:before="41"/>
        <w:ind w:left="761"/>
        <w:jc w:val="left"/>
      </w:pPr>
      <w:r>
        <w:t>Портреты:</w:t>
      </w:r>
      <w:r>
        <w:rPr>
          <w:spacing w:val="-1"/>
        </w:rPr>
        <w:t xml:space="preserve"> </w:t>
      </w:r>
      <w:r>
        <w:t>К.С.</w:t>
      </w:r>
      <w:r>
        <w:rPr>
          <w:spacing w:val="-1"/>
        </w:rPr>
        <w:t xml:space="preserve"> </w:t>
      </w:r>
      <w:r>
        <w:t>Мережковский,</w:t>
      </w:r>
      <w:r>
        <w:rPr>
          <w:spacing w:val="-1"/>
        </w:rPr>
        <w:t xml:space="preserve"> </w:t>
      </w:r>
      <w:r>
        <w:t xml:space="preserve">Л. </w:t>
      </w:r>
      <w:r>
        <w:rPr>
          <w:spacing w:val="-2"/>
        </w:rPr>
        <w:t>Маргулис.</w:t>
      </w:r>
    </w:p>
    <w:p w:rsidR="00E829DB" w:rsidRDefault="00096074">
      <w:pPr>
        <w:pStyle w:val="a3"/>
        <w:spacing w:before="40" w:line="276" w:lineRule="auto"/>
        <w:ind w:left="162" w:right="146" w:firstLine="599"/>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E829DB" w:rsidRDefault="00096074">
      <w:pPr>
        <w:pStyle w:val="a3"/>
        <w:spacing w:before="1" w:line="276" w:lineRule="auto"/>
        <w:ind w:left="162" w:right="153" w:firstLine="599"/>
      </w:pPr>
      <w:r>
        <w:t>Оборудование: световой микроскоп, микропрепараты растительных, животных клеток, микропрепараты бактериальных клеток.</w:t>
      </w:r>
    </w:p>
    <w:p w:rsidR="00E829DB" w:rsidRDefault="00096074">
      <w:pPr>
        <w:spacing w:before="2"/>
        <w:ind w:left="761"/>
        <w:jc w:val="both"/>
        <w:rPr>
          <w:sz w:val="24"/>
        </w:rPr>
      </w:pPr>
      <w:r>
        <w:rPr>
          <w:b/>
          <w:sz w:val="24"/>
        </w:rPr>
        <w:t>Лабораторная</w:t>
      </w:r>
      <w:r>
        <w:rPr>
          <w:b/>
          <w:spacing w:val="-9"/>
          <w:sz w:val="24"/>
        </w:rPr>
        <w:t xml:space="preserve"> </w:t>
      </w:r>
      <w:r>
        <w:rPr>
          <w:b/>
          <w:sz w:val="24"/>
        </w:rPr>
        <w:t>работа</w:t>
      </w:r>
      <w:r>
        <w:rPr>
          <w:b/>
          <w:spacing w:val="-7"/>
          <w:sz w:val="24"/>
        </w:rPr>
        <w:t xml:space="preserve"> </w:t>
      </w:r>
      <w:r>
        <w:rPr>
          <w:sz w:val="24"/>
        </w:rPr>
        <w:t>«Изучение</w:t>
      </w:r>
      <w:r>
        <w:rPr>
          <w:spacing w:val="-5"/>
          <w:sz w:val="24"/>
        </w:rPr>
        <w:t xml:space="preserve"> </w:t>
      </w:r>
      <w:r>
        <w:rPr>
          <w:sz w:val="24"/>
        </w:rPr>
        <w:t>строения</w:t>
      </w:r>
      <w:r>
        <w:rPr>
          <w:spacing w:val="-4"/>
          <w:sz w:val="24"/>
        </w:rPr>
        <w:t xml:space="preserve"> </w:t>
      </w:r>
      <w:r>
        <w:rPr>
          <w:sz w:val="24"/>
        </w:rPr>
        <w:t>клеток</w:t>
      </w:r>
      <w:r>
        <w:rPr>
          <w:spacing w:val="-2"/>
          <w:sz w:val="24"/>
        </w:rPr>
        <w:t xml:space="preserve"> </w:t>
      </w:r>
      <w:r>
        <w:rPr>
          <w:sz w:val="24"/>
        </w:rPr>
        <w:t>различных</w:t>
      </w:r>
      <w:r>
        <w:rPr>
          <w:spacing w:val="-2"/>
          <w:sz w:val="24"/>
        </w:rPr>
        <w:t xml:space="preserve"> организмов».</w:t>
      </w:r>
    </w:p>
    <w:p w:rsidR="00E829DB" w:rsidRDefault="00096074">
      <w:pPr>
        <w:spacing w:before="41"/>
        <w:ind w:left="761"/>
        <w:jc w:val="both"/>
        <w:rPr>
          <w:sz w:val="24"/>
        </w:rPr>
      </w:pPr>
      <w:r>
        <w:rPr>
          <w:b/>
          <w:sz w:val="24"/>
        </w:rPr>
        <w:t>Практическая</w:t>
      </w:r>
      <w:r>
        <w:rPr>
          <w:b/>
          <w:spacing w:val="-6"/>
          <w:sz w:val="24"/>
        </w:rPr>
        <w:t xml:space="preserve"> </w:t>
      </w:r>
      <w:r>
        <w:rPr>
          <w:b/>
          <w:sz w:val="24"/>
        </w:rPr>
        <w:t>работа</w:t>
      </w:r>
      <w:r>
        <w:rPr>
          <w:b/>
          <w:spacing w:val="-5"/>
          <w:sz w:val="24"/>
        </w:rPr>
        <w:t xml:space="preserve"> </w:t>
      </w:r>
      <w:r>
        <w:rPr>
          <w:sz w:val="24"/>
        </w:rPr>
        <w:t>«Изучение</w:t>
      </w:r>
      <w:r>
        <w:rPr>
          <w:spacing w:val="-5"/>
          <w:sz w:val="24"/>
        </w:rPr>
        <w:t xml:space="preserve"> </w:t>
      </w:r>
      <w:r>
        <w:rPr>
          <w:sz w:val="24"/>
        </w:rPr>
        <w:t>свойств</w:t>
      </w:r>
      <w:r>
        <w:rPr>
          <w:spacing w:val="-5"/>
          <w:sz w:val="24"/>
        </w:rPr>
        <w:t xml:space="preserve"> </w:t>
      </w:r>
      <w:r>
        <w:rPr>
          <w:sz w:val="24"/>
        </w:rPr>
        <w:t>клеточной</w:t>
      </w:r>
      <w:r>
        <w:rPr>
          <w:spacing w:val="-3"/>
          <w:sz w:val="24"/>
        </w:rPr>
        <w:t xml:space="preserve"> </w:t>
      </w:r>
      <w:r>
        <w:rPr>
          <w:spacing w:val="-2"/>
          <w:sz w:val="24"/>
        </w:rPr>
        <w:t>мембраны».</w:t>
      </w:r>
    </w:p>
    <w:p w:rsidR="00E829DB" w:rsidRDefault="00096074">
      <w:pPr>
        <w:spacing w:before="41" w:line="276" w:lineRule="auto"/>
        <w:ind w:left="162" w:right="153" w:firstLine="599"/>
        <w:jc w:val="both"/>
        <w:rPr>
          <w:sz w:val="24"/>
        </w:rPr>
      </w:pPr>
      <w:r>
        <w:rPr>
          <w:b/>
          <w:sz w:val="24"/>
        </w:rPr>
        <w:t xml:space="preserve">Лабораторная работа </w:t>
      </w:r>
      <w:r>
        <w:rPr>
          <w:sz w:val="24"/>
        </w:rPr>
        <w:t xml:space="preserve">«Исследование плазмолиза и деплазмолиза в растительных </w:t>
      </w:r>
      <w:r>
        <w:rPr>
          <w:spacing w:val="-2"/>
          <w:sz w:val="24"/>
        </w:rPr>
        <w:t>клетках».</w:t>
      </w:r>
    </w:p>
    <w:p w:rsidR="00E829DB" w:rsidRDefault="00096074">
      <w:pPr>
        <w:spacing w:before="1"/>
        <w:ind w:left="761"/>
        <w:jc w:val="both"/>
        <w:rPr>
          <w:sz w:val="24"/>
        </w:rPr>
      </w:pPr>
      <w:r>
        <w:rPr>
          <w:b/>
          <w:sz w:val="24"/>
        </w:rPr>
        <w:t>Практическая</w:t>
      </w:r>
      <w:r>
        <w:rPr>
          <w:b/>
          <w:spacing w:val="-6"/>
          <w:sz w:val="24"/>
        </w:rPr>
        <w:t xml:space="preserve"> </w:t>
      </w:r>
      <w:r>
        <w:rPr>
          <w:b/>
          <w:sz w:val="24"/>
        </w:rPr>
        <w:t>работа</w:t>
      </w:r>
      <w:r>
        <w:rPr>
          <w:b/>
          <w:spacing w:val="-4"/>
          <w:sz w:val="24"/>
        </w:rPr>
        <w:t xml:space="preserve"> </w:t>
      </w:r>
      <w:r>
        <w:rPr>
          <w:sz w:val="24"/>
        </w:rPr>
        <w:t>«Изучение</w:t>
      </w:r>
      <w:r>
        <w:rPr>
          <w:spacing w:val="-4"/>
          <w:sz w:val="24"/>
        </w:rPr>
        <w:t xml:space="preserve"> </w:t>
      </w:r>
      <w:r>
        <w:rPr>
          <w:sz w:val="24"/>
        </w:rPr>
        <w:t>движения</w:t>
      </w:r>
      <w:r>
        <w:rPr>
          <w:spacing w:val="-3"/>
          <w:sz w:val="24"/>
        </w:rPr>
        <w:t xml:space="preserve"> </w:t>
      </w:r>
      <w:r>
        <w:rPr>
          <w:sz w:val="24"/>
        </w:rPr>
        <w:t>цитоплазмы</w:t>
      </w:r>
      <w:r>
        <w:rPr>
          <w:spacing w:val="-3"/>
          <w:sz w:val="24"/>
        </w:rPr>
        <w:t xml:space="preserve"> </w:t>
      </w:r>
      <w:r>
        <w:rPr>
          <w:sz w:val="24"/>
        </w:rPr>
        <w:t>в</w:t>
      </w:r>
      <w:r>
        <w:rPr>
          <w:spacing w:val="-4"/>
          <w:sz w:val="24"/>
        </w:rPr>
        <w:t xml:space="preserve"> </w:t>
      </w:r>
      <w:r>
        <w:rPr>
          <w:sz w:val="24"/>
        </w:rPr>
        <w:t>растительных</w:t>
      </w:r>
      <w:r>
        <w:rPr>
          <w:spacing w:val="-4"/>
          <w:sz w:val="24"/>
        </w:rPr>
        <w:t xml:space="preserve"> </w:t>
      </w:r>
      <w:r>
        <w:rPr>
          <w:spacing w:val="-2"/>
          <w:sz w:val="24"/>
        </w:rPr>
        <w:t>клетках».</w:t>
      </w:r>
    </w:p>
    <w:p w:rsidR="00E829DB" w:rsidRDefault="00096074">
      <w:pPr>
        <w:pStyle w:val="4"/>
        <w:spacing w:before="41"/>
        <w:ind w:left="761"/>
      </w:pPr>
      <w:r>
        <w:t>Тема</w:t>
      </w:r>
      <w:r>
        <w:rPr>
          <w:spacing w:val="-3"/>
        </w:rPr>
        <w:t xml:space="preserve"> </w:t>
      </w:r>
      <w:r>
        <w:t>6.</w:t>
      </w:r>
      <w:r>
        <w:rPr>
          <w:spacing w:val="-2"/>
        </w:rPr>
        <w:t xml:space="preserve"> </w:t>
      </w:r>
      <w:r>
        <w:t>Обмен</w:t>
      </w:r>
      <w:r>
        <w:rPr>
          <w:spacing w:val="-2"/>
        </w:rPr>
        <w:t xml:space="preserve"> </w:t>
      </w:r>
      <w:r>
        <w:t>веществ</w:t>
      </w:r>
      <w:r>
        <w:rPr>
          <w:spacing w:val="-2"/>
        </w:rPr>
        <w:t xml:space="preserve"> </w:t>
      </w:r>
      <w:r>
        <w:t>и</w:t>
      </w:r>
      <w:r>
        <w:rPr>
          <w:spacing w:val="-3"/>
        </w:rPr>
        <w:t xml:space="preserve"> </w:t>
      </w:r>
      <w:r>
        <w:t>превращение</w:t>
      </w:r>
      <w:r>
        <w:rPr>
          <w:spacing w:val="-3"/>
        </w:rPr>
        <w:t xml:space="preserve"> </w:t>
      </w:r>
      <w:r>
        <w:t>энергии</w:t>
      </w:r>
      <w:r>
        <w:rPr>
          <w:spacing w:val="-1"/>
        </w:rPr>
        <w:t xml:space="preserve"> </w:t>
      </w:r>
      <w:r>
        <w:t>в</w:t>
      </w:r>
      <w:r>
        <w:rPr>
          <w:spacing w:val="-2"/>
        </w:rPr>
        <w:t xml:space="preserve"> клетке</w:t>
      </w:r>
    </w:p>
    <w:p w:rsidR="00E829DB" w:rsidRDefault="00096074">
      <w:pPr>
        <w:pStyle w:val="a3"/>
        <w:spacing w:before="40" w:line="276" w:lineRule="auto"/>
        <w:ind w:left="162" w:right="143" w:firstLine="599"/>
      </w:pPr>
      <w:r>
        <w:t>Ассимиляция и диссимиляция – две стороны метаболизма. Типы обмена веществ: автотрофный и гетеротрофный. Участие кислорода в обменных процессах.</w:t>
      </w:r>
      <w:r>
        <w:rPr>
          <w:spacing w:val="40"/>
        </w:rPr>
        <w:t xml:space="preserve"> </w:t>
      </w:r>
      <w:r>
        <w:t>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E829DB" w:rsidRDefault="00096074">
      <w:pPr>
        <w:spacing w:before="2" w:line="276" w:lineRule="auto"/>
        <w:ind w:left="162" w:right="144" w:firstLine="599"/>
        <w:jc w:val="both"/>
        <w:rPr>
          <w:sz w:val="24"/>
        </w:rPr>
      </w:pPr>
      <w:r>
        <w:rPr>
          <w:sz w:val="24"/>
        </w:rPr>
        <w:t xml:space="preserve">Первичный синтез органических веществ в клетке. Фотосинтез. </w:t>
      </w:r>
      <w:r>
        <w:rPr>
          <w:i/>
          <w:sz w:val="24"/>
        </w:rPr>
        <w:t>Аноксигенный и оксигенный фотосинтез у бактерий</w:t>
      </w:r>
      <w:r>
        <w:rPr>
          <w:sz w:val="24"/>
        </w:rPr>
        <w:t xml:space="preserve">. </w:t>
      </w:r>
      <w:r>
        <w:rPr>
          <w:i/>
          <w:sz w:val="24"/>
        </w:rPr>
        <w:t>Светособирающие пигменты и пигменты реакционного центра</w:t>
      </w:r>
      <w:r>
        <w:rPr>
          <w:sz w:val="24"/>
        </w:rPr>
        <w:t xml:space="preserve">. Роль хлоропластов в процессе фотосинтеза. Световая и темновая </w:t>
      </w:r>
      <w:r>
        <w:rPr>
          <w:position w:val="2"/>
          <w:sz w:val="24"/>
        </w:rPr>
        <w:t xml:space="preserve">фазы. </w:t>
      </w:r>
      <w:r>
        <w:rPr>
          <w:i/>
          <w:position w:val="2"/>
          <w:sz w:val="24"/>
        </w:rPr>
        <w:t>Фотодыхание, С</w:t>
      </w:r>
      <w:r>
        <w:rPr>
          <w:i/>
          <w:sz w:val="16"/>
        </w:rPr>
        <w:t>3-</w:t>
      </w:r>
      <w:r>
        <w:rPr>
          <w:i/>
          <w:position w:val="2"/>
          <w:sz w:val="24"/>
        </w:rPr>
        <w:t>, C</w:t>
      </w:r>
      <w:r>
        <w:rPr>
          <w:i/>
          <w:sz w:val="16"/>
        </w:rPr>
        <w:t>4-</w:t>
      </w:r>
      <w:r>
        <w:rPr>
          <w:i/>
          <w:spacing w:val="40"/>
          <w:sz w:val="16"/>
        </w:rPr>
        <w:t xml:space="preserve"> </w:t>
      </w:r>
      <w:r>
        <w:rPr>
          <w:i/>
          <w:position w:val="2"/>
          <w:sz w:val="24"/>
        </w:rPr>
        <w:t>и CAM-типы фотосинтеза</w:t>
      </w:r>
      <w:r>
        <w:rPr>
          <w:position w:val="2"/>
          <w:sz w:val="24"/>
        </w:rPr>
        <w:t xml:space="preserve">. Продуктивность фотосинтеза. </w:t>
      </w:r>
      <w:r>
        <w:rPr>
          <w:sz w:val="24"/>
        </w:rPr>
        <w:t>Влияние различных факторов на скорость фотосинтеза. Значение фотосинтеза.</w:t>
      </w:r>
    </w:p>
    <w:p w:rsidR="00E829DB" w:rsidRDefault="00096074">
      <w:pPr>
        <w:pStyle w:val="a3"/>
        <w:spacing w:line="276" w:lineRule="auto"/>
        <w:ind w:left="162" w:right="148" w:firstLine="599"/>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E829DB" w:rsidRDefault="00096074">
      <w:pPr>
        <w:pStyle w:val="a3"/>
        <w:spacing w:line="276" w:lineRule="auto"/>
        <w:ind w:left="162" w:right="150" w:firstLine="599"/>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w:t>
      </w:r>
      <w:r>
        <w:rPr>
          <w:spacing w:val="-2"/>
        </w:rPr>
        <w:t>болезней.</w:t>
      </w:r>
    </w:p>
    <w:p w:rsidR="00E829DB" w:rsidRDefault="00096074">
      <w:pPr>
        <w:pStyle w:val="a3"/>
        <w:ind w:left="761"/>
      </w:pPr>
      <w:r>
        <w:t>Аэробные</w:t>
      </w:r>
      <w:r>
        <w:rPr>
          <w:spacing w:val="59"/>
          <w:w w:val="150"/>
        </w:rPr>
        <w:t xml:space="preserve"> </w:t>
      </w:r>
      <w:r>
        <w:t>организмы.</w:t>
      </w:r>
      <w:r>
        <w:rPr>
          <w:spacing w:val="61"/>
          <w:w w:val="150"/>
        </w:rPr>
        <w:t xml:space="preserve"> </w:t>
      </w:r>
      <w:r>
        <w:t>Этапы</w:t>
      </w:r>
      <w:r>
        <w:rPr>
          <w:spacing w:val="63"/>
          <w:w w:val="150"/>
        </w:rPr>
        <w:t xml:space="preserve"> </w:t>
      </w:r>
      <w:r>
        <w:t>энергетического</w:t>
      </w:r>
      <w:r>
        <w:rPr>
          <w:spacing w:val="63"/>
          <w:w w:val="150"/>
        </w:rPr>
        <w:t xml:space="preserve"> </w:t>
      </w:r>
      <w:r>
        <w:t>обмена.</w:t>
      </w:r>
      <w:r>
        <w:rPr>
          <w:spacing w:val="64"/>
          <w:w w:val="150"/>
        </w:rPr>
        <w:t xml:space="preserve"> </w:t>
      </w:r>
      <w:r>
        <w:t>Подготовительный</w:t>
      </w:r>
      <w:r>
        <w:rPr>
          <w:spacing w:val="64"/>
          <w:w w:val="150"/>
        </w:rPr>
        <w:t xml:space="preserve"> </w:t>
      </w:r>
      <w:r>
        <w:rPr>
          <w:spacing w:val="-2"/>
        </w:rPr>
        <w:t>этап.</w:t>
      </w:r>
    </w:p>
    <w:p w:rsidR="00E829DB" w:rsidRDefault="00096074">
      <w:pPr>
        <w:pStyle w:val="a3"/>
        <w:spacing w:before="37"/>
        <w:ind w:left="162"/>
      </w:pPr>
      <w:r>
        <w:t>Гликолиз</w:t>
      </w:r>
      <w:r>
        <w:rPr>
          <w:spacing w:val="-3"/>
        </w:rPr>
        <w:t xml:space="preserve"> </w:t>
      </w:r>
      <w:r>
        <w:t>–</w:t>
      </w:r>
      <w:r>
        <w:rPr>
          <w:spacing w:val="-4"/>
        </w:rPr>
        <w:t xml:space="preserve"> </w:t>
      </w:r>
      <w:r>
        <w:t>бескислородное</w:t>
      </w:r>
      <w:r>
        <w:rPr>
          <w:spacing w:val="-4"/>
        </w:rPr>
        <w:t xml:space="preserve"> </w:t>
      </w:r>
      <w:r>
        <w:t>расщепление</w:t>
      </w:r>
      <w:r>
        <w:rPr>
          <w:spacing w:val="-4"/>
        </w:rPr>
        <w:t xml:space="preserve"> </w:t>
      </w:r>
      <w:r>
        <w:rPr>
          <w:spacing w:val="-2"/>
        </w:rPr>
        <w:t>глюкозы.</w:t>
      </w:r>
    </w:p>
    <w:p w:rsidR="00E829DB" w:rsidRDefault="00096074">
      <w:pPr>
        <w:spacing w:before="44" w:line="276" w:lineRule="auto"/>
        <w:ind w:left="162" w:right="142" w:firstLine="599"/>
        <w:jc w:val="both"/>
        <w:rPr>
          <w:sz w:val="24"/>
        </w:rPr>
      </w:pPr>
      <w:r>
        <w:rPr>
          <w:sz w:val="24"/>
        </w:rP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sz w:val="24"/>
        </w:rPr>
        <w:t xml:space="preserve">Энергия мембранного градиента протонов. Синтез АТФ: работа протонной АТФ- синтазы. </w:t>
      </w:r>
      <w:r>
        <w:rPr>
          <w:sz w:val="24"/>
        </w:rPr>
        <w:t>Преимущества аэробного пути обмена веществ перед анаэробным. Эффективность энергетического обмена.</w:t>
      </w:r>
    </w:p>
    <w:p w:rsidR="00E829DB" w:rsidRDefault="00096074">
      <w:pPr>
        <w:pStyle w:val="4"/>
        <w:spacing w:line="275" w:lineRule="exact"/>
        <w:ind w:left="761"/>
        <w:jc w:val="left"/>
      </w:pPr>
      <w:r>
        <w:rPr>
          <w:spacing w:val="-2"/>
        </w:rPr>
        <w:t>Демонстрации</w:t>
      </w:r>
    </w:p>
    <w:p w:rsidR="00E829DB" w:rsidRDefault="00E829DB">
      <w:pPr>
        <w:spacing w:line="275" w:lineRule="exact"/>
        <w:sectPr w:rsidR="00E829DB">
          <w:pgSz w:w="11910" w:h="16390"/>
          <w:pgMar w:top="1060" w:right="700" w:bottom="1240" w:left="1540" w:header="0" w:footer="1044" w:gutter="0"/>
          <w:cols w:space="720"/>
        </w:sectPr>
      </w:pPr>
    </w:p>
    <w:p w:rsidR="00E829DB" w:rsidRDefault="00096074">
      <w:pPr>
        <w:pStyle w:val="a3"/>
        <w:spacing w:before="69" w:line="278" w:lineRule="auto"/>
        <w:ind w:left="162" w:firstLine="599"/>
        <w:jc w:val="left"/>
      </w:pPr>
      <w:r>
        <w:lastRenderedPageBreak/>
        <w:t>Портреты: Дж.</w:t>
      </w:r>
      <w:r>
        <w:rPr>
          <w:spacing w:val="-1"/>
        </w:rPr>
        <w:t xml:space="preserve"> </w:t>
      </w:r>
      <w:r>
        <w:t>Пристли, К.</w:t>
      </w:r>
      <w:r>
        <w:rPr>
          <w:spacing w:val="-3"/>
        </w:rPr>
        <w:t xml:space="preserve"> </w:t>
      </w:r>
      <w:r>
        <w:t>А.</w:t>
      </w:r>
      <w:r>
        <w:rPr>
          <w:spacing w:val="-1"/>
        </w:rPr>
        <w:t xml:space="preserve"> </w:t>
      </w:r>
      <w:r>
        <w:t>Тимирязев,</w:t>
      </w:r>
      <w:r>
        <w:rPr>
          <w:spacing w:val="-1"/>
        </w:rPr>
        <w:t xml:space="preserve"> </w:t>
      </w:r>
      <w:r>
        <w:t>С.</w:t>
      </w:r>
      <w:r>
        <w:rPr>
          <w:spacing w:val="-5"/>
        </w:rPr>
        <w:t xml:space="preserve"> </w:t>
      </w:r>
      <w:r>
        <w:t>Н.</w:t>
      </w:r>
      <w:r>
        <w:rPr>
          <w:spacing w:val="-1"/>
        </w:rPr>
        <w:t xml:space="preserve"> </w:t>
      </w:r>
      <w:r>
        <w:t>Виноградский,</w:t>
      </w:r>
      <w:r>
        <w:rPr>
          <w:spacing w:val="-3"/>
        </w:rPr>
        <w:t xml:space="preserve"> </w:t>
      </w:r>
      <w:r>
        <w:t>В. А.</w:t>
      </w:r>
      <w:r>
        <w:rPr>
          <w:spacing w:val="-2"/>
        </w:rPr>
        <w:t xml:space="preserve"> </w:t>
      </w:r>
      <w:r>
        <w:t>Энгельгардт, П. Митчелл, Г. А. Заварзин.</w:t>
      </w:r>
    </w:p>
    <w:p w:rsidR="00E829DB" w:rsidRDefault="00096074">
      <w:pPr>
        <w:pStyle w:val="a3"/>
        <w:spacing w:line="272" w:lineRule="exact"/>
        <w:ind w:left="761"/>
        <w:jc w:val="left"/>
      </w:pPr>
      <w:r>
        <w:t>Таблицы</w:t>
      </w:r>
      <w:r>
        <w:rPr>
          <w:spacing w:val="71"/>
        </w:rPr>
        <w:t xml:space="preserve"> </w:t>
      </w:r>
      <w:r>
        <w:t>и</w:t>
      </w:r>
      <w:r>
        <w:rPr>
          <w:spacing w:val="74"/>
        </w:rPr>
        <w:t xml:space="preserve"> </w:t>
      </w:r>
      <w:r>
        <w:t>схемы:</w:t>
      </w:r>
      <w:r>
        <w:rPr>
          <w:spacing w:val="78"/>
        </w:rPr>
        <w:t xml:space="preserve"> </w:t>
      </w:r>
      <w:r>
        <w:t>«Фотосинтез»,</w:t>
      </w:r>
      <w:r>
        <w:rPr>
          <w:spacing w:val="78"/>
        </w:rPr>
        <w:t xml:space="preserve"> </w:t>
      </w:r>
      <w:r>
        <w:t>«Энергетический</w:t>
      </w:r>
      <w:r>
        <w:rPr>
          <w:spacing w:val="74"/>
        </w:rPr>
        <w:t xml:space="preserve"> </w:t>
      </w:r>
      <w:r>
        <w:t>обмен»,</w:t>
      </w:r>
      <w:r>
        <w:rPr>
          <w:spacing w:val="79"/>
        </w:rPr>
        <w:t xml:space="preserve"> </w:t>
      </w:r>
      <w:r>
        <w:t>«Биосинтез</w:t>
      </w:r>
      <w:r>
        <w:rPr>
          <w:spacing w:val="75"/>
        </w:rPr>
        <w:t xml:space="preserve"> </w:t>
      </w:r>
      <w:r>
        <w:rPr>
          <w:spacing w:val="-2"/>
        </w:rPr>
        <w:t>белка»,</w:t>
      </w:r>
    </w:p>
    <w:p w:rsidR="00E829DB" w:rsidRDefault="00096074">
      <w:pPr>
        <w:pStyle w:val="a3"/>
        <w:spacing w:before="41"/>
        <w:ind w:left="162"/>
        <w:jc w:val="left"/>
      </w:pPr>
      <w:r>
        <w:t>«Строение</w:t>
      </w:r>
      <w:r>
        <w:rPr>
          <w:spacing w:val="-7"/>
        </w:rPr>
        <w:t xml:space="preserve"> </w:t>
      </w:r>
      <w:r>
        <w:t>фермента»,</w:t>
      </w:r>
      <w:r>
        <w:rPr>
          <w:spacing w:val="-1"/>
        </w:rPr>
        <w:t xml:space="preserve"> </w:t>
      </w:r>
      <w:r>
        <w:rPr>
          <w:spacing w:val="-2"/>
        </w:rPr>
        <w:t>«Хемосинтез».</w:t>
      </w:r>
    </w:p>
    <w:p w:rsidR="00E829DB" w:rsidRDefault="00096074">
      <w:pPr>
        <w:pStyle w:val="a3"/>
        <w:spacing w:before="41" w:line="278" w:lineRule="auto"/>
        <w:ind w:left="162" w:firstLine="599"/>
        <w:jc w:val="left"/>
      </w:pPr>
      <w:r>
        <w:t>Оборудование: световой микроскоп,</w:t>
      </w:r>
      <w:r>
        <w:rPr>
          <w:spacing w:val="-2"/>
        </w:rPr>
        <w:t xml:space="preserve"> </w:t>
      </w:r>
      <w:r>
        <w:t>оборудование для</w:t>
      </w:r>
      <w:r>
        <w:rPr>
          <w:spacing w:val="-1"/>
        </w:rPr>
        <w:t xml:space="preserve"> </w:t>
      </w:r>
      <w:r>
        <w:t>приготовления постоянных и временных микропрепаратов.</w:t>
      </w:r>
    </w:p>
    <w:p w:rsidR="00E829DB" w:rsidRDefault="00096074">
      <w:pPr>
        <w:pStyle w:val="a3"/>
        <w:tabs>
          <w:tab w:val="left" w:pos="3443"/>
        </w:tabs>
        <w:spacing w:line="276" w:lineRule="auto"/>
        <w:ind w:left="162" w:right="153" w:firstLine="599"/>
        <w:jc w:val="left"/>
      </w:pPr>
      <w:r>
        <w:rPr>
          <w:b/>
        </w:rPr>
        <w:t>Лабораторная</w:t>
      </w:r>
      <w:r>
        <w:rPr>
          <w:b/>
          <w:spacing w:val="80"/>
        </w:rPr>
        <w:t xml:space="preserve"> </w:t>
      </w:r>
      <w:r>
        <w:rPr>
          <w:b/>
        </w:rPr>
        <w:t>работа</w:t>
      </w:r>
      <w:r>
        <w:rPr>
          <w:b/>
        </w:rPr>
        <w:tab/>
      </w:r>
      <w:r>
        <w:t>«Изучение</w:t>
      </w:r>
      <w:r>
        <w:rPr>
          <w:spacing w:val="80"/>
        </w:rPr>
        <w:t xml:space="preserve"> </w:t>
      </w:r>
      <w:r>
        <w:t>каталитической</w:t>
      </w:r>
      <w:r>
        <w:rPr>
          <w:spacing w:val="80"/>
        </w:rPr>
        <w:t xml:space="preserve"> </w:t>
      </w:r>
      <w:r>
        <w:t>активности</w:t>
      </w:r>
      <w:r>
        <w:rPr>
          <w:spacing w:val="80"/>
        </w:rPr>
        <w:t xml:space="preserve"> </w:t>
      </w:r>
      <w:r>
        <w:t>ферментов</w:t>
      </w:r>
      <w:r>
        <w:rPr>
          <w:spacing w:val="80"/>
        </w:rPr>
        <w:t xml:space="preserve"> </w:t>
      </w:r>
      <w:r>
        <w:t>(на примере амилазы или каталазы)».</w:t>
      </w:r>
    </w:p>
    <w:p w:rsidR="00E829DB" w:rsidRDefault="00096074">
      <w:pPr>
        <w:pStyle w:val="a3"/>
        <w:tabs>
          <w:tab w:val="left" w:pos="2548"/>
          <w:tab w:val="left" w:pos="3522"/>
          <w:tab w:val="left" w:pos="4850"/>
          <w:tab w:val="left" w:pos="6882"/>
          <w:tab w:val="left" w:pos="8463"/>
        </w:tabs>
        <w:spacing w:line="278" w:lineRule="auto"/>
        <w:ind w:left="162" w:right="147" w:firstLine="599"/>
        <w:jc w:val="left"/>
      </w:pPr>
      <w:r>
        <w:rPr>
          <w:b/>
          <w:spacing w:val="-2"/>
        </w:rPr>
        <w:t>Лабораторная</w:t>
      </w:r>
      <w:r>
        <w:rPr>
          <w:b/>
        </w:rPr>
        <w:tab/>
      </w:r>
      <w:r>
        <w:rPr>
          <w:b/>
          <w:spacing w:val="-2"/>
        </w:rPr>
        <w:t>работа</w:t>
      </w:r>
      <w:r>
        <w:rPr>
          <w:b/>
        </w:rPr>
        <w:tab/>
      </w:r>
      <w:r>
        <w:rPr>
          <w:spacing w:val="-2"/>
        </w:rPr>
        <w:t>«Изучение</w:t>
      </w:r>
      <w:r>
        <w:tab/>
      </w:r>
      <w:r>
        <w:rPr>
          <w:spacing w:val="-2"/>
        </w:rPr>
        <w:t>ферментативного</w:t>
      </w:r>
      <w:r>
        <w:tab/>
      </w:r>
      <w:r>
        <w:rPr>
          <w:spacing w:val="-2"/>
        </w:rPr>
        <w:t>расщепления</w:t>
      </w:r>
      <w:r>
        <w:tab/>
      </w:r>
      <w:r>
        <w:rPr>
          <w:spacing w:val="-2"/>
        </w:rPr>
        <w:t xml:space="preserve">пероксида </w:t>
      </w:r>
      <w:r>
        <w:t>водорода в растительных и животных клетках».</w:t>
      </w:r>
    </w:p>
    <w:p w:rsidR="00E829DB" w:rsidRDefault="00096074">
      <w:pPr>
        <w:spacing w:line="272" w:lineRule="exact"/>
        <w:ind w:left="761"/>
        <w:rPr>
          <w:sz w:val="24"/>
        </w:rPr>
      </w:pPr>
      <w:r>
        <w:rPr>
          <w:b/>
          <w:sz w:val="24"/>
        </w:rPr>
        <w:t>Лабораторная</w:t>
      </w:r>
      <w:r>
        <w:rPr>
          <w:b/>
          <w:spacing w:val="-9"/>
          <w:sz w:val="24"/>
        </w:rPr>
        <w:t xml:space="preserve"> </w:t>
      </w:r>
      <w:r>
        <w:rPr>
          <w:b/>
          <w:sz w:val="24"/>
        </w:rPr>
        <w:t>работа</w:t>
      </w:r>
      <w:r>
        <w:rPr>
          <w:b/>
          <w:spacing w:val="-3"/>
          <w:sz w:val="24"/>
        </w:rPr>
        <w:t xml:space="preserve"> </w:t>
      </w:r>
      <w:r>
        <w:rPr>
          <w:sz w:val="24"/>
        </w:rPr>
        <w:t>«Сравнение</w:t>
      </w:r>
      <w:r>
        <w:rPr>
          <w:spacing w:val="-5"/>
          <w:sz w:val="24"/>
        </w:rPr>
        <w:t xml:space="preserve"> </w:t>
      </w:r>
      <w:r>
        <w:rPr>
          <w:sz w:val="24"/>
        </w:rPr>
        <w:t>процессов</w:t>
      </w:r>
      <w:r>
        <w:rPr>
          <w:spacing w:val="-1"/>
          <w:sz w:val="24"/>
        </w:rPr>
        <w:t xml:space="preserve"> </w:t>
      </w:r>
      <w:r>
        <w:rPr>
          <w:sz w:val="24"/>
        </w:rPr>
        <w:t>фотосинтеза</w:t>
      </w:r>
      <w:r>
        <w:rPr>
          <w:spacing w:val="-7"/>
          <w:sz w:val="24"/>
        </w:rPr>
        <w:t xml:space="preserve"> </w:t>
      </w:r>
      <w:r>
        <w:rPr>
          <w:sz w:val="24"/>
        </w:rPr>
        <w:t>и</w:t>
      </w:r>
      <w:r>
        <w:rPr>
          <w:spacing w:val="-5"/>
          <w:sz w:val="24"/>
        </w:rPr>
        <w:t xml:space="preserve"> </w:t>
      </w:r>
      <w:r>
        <w:rPr>
          <w:spacing w:val="-2"/>
          <w:sz w:val="24"/>
        </w:rPr>
        <w:t>хемосинтеза».</w:t>
      </w:r>
    </w:p>
    <w:p w:rsidR="00E829DB" w:rsidRDefault="00096074">
      <w:pPr>
        <w:spacing w:before="35"/>
        <w:ind w:left="761"/>
        <w:rPr>
          <w:sz w:val="24"/>
        </w:rPr>
      </w:pPr>
      <w:r>
        <w:rPr>
          <w:b/>
          <w:sz w:val="24"/>
        </w:rPr>
        <w:t>Лабораторная</w:t>
      </w:r>
      <w:r>
        <w:rPr>
          <w:b/>
          <w:spacing w:val="-9"/>
          <w:sz w:val="24"/>
        </w:rPr>
        <w:t xml:space="preserve"> </w:t>
      </w:r>
      <w:r>
        <w:rPr>
          <w:b/>
          <w:sz w:val="24"/>
        </w:rPr>
        <w:t>работа</w:t>
      </w:r>
      <w:r>
        <w:rPr>
          <w:b/>
          <w:spacing w:val="-3"/>
          <w:sz w:val="24"/>
        </w:rPr>
        <w:t xml:space="preserve"> </w:t>
      </w:r>
      <w:r>
        <w:rPr>
          <w:sz w:val="24"/>
        </w:rPr>
        <w:t>«Сравнение</w:t>
      </w:r>
      <w:r>
        <w:rPr>
          <w:spacing w:val="-5"/>
          <w:sz w:val="24"/>
        </w:rPr>
        <w:t xml:space="preserve"> </w:t>
      </w:r>
      <w:r>
        <w:rPr>
          <w:sz w:val="24"/>
        </w:rPr>
        <w:t>процессов</w:t>
      </w:r>
      <w:r>
        <w:rPr>
          <w:spacing w:val="-2"/>
          <w:sz w:val="24"/>
        </w:rPr>
        <w:t xml:space="preserve"> </w:t>
      </w:r>
      <w:r>
        <w:rPr>
          <w:sz w:val="24"/>
        </w:rPr>
        <w:t>брожения</w:t>
      </w:r>
      <w:r>
        <w:rPr>
          <w:spacing w:val="-4"/>
          <w:sz w:val="24"/>
        </w:rPr>
        <w:t xml:space="preserve"> </w:t>
      </w:r>
      <w:r>
        <w:rPr>
          <w:sz w:val="24"/>
        </w:rPr>
        <w:t>и</w:t>
      </w:r>
      <w:r>
        <w:rPr>
          <w:spacing w:val="-3"/>
          <w:sz w:val="24"/>
        </w:rPr>
        <w:t xml:space="preserve"> </w:t>
      </w:r>
      <w:r>
        <w:rPr>
          <w:spacing w:val="-2"/>
          <w:sz w:val="24"/>
        </w:rPr>
        <w:t>дыхания».</w:t>
      </w:r>
    </w:p>
    <w:p w:rsidR="00E829DB" w:rsidRDefault="00096074">
      <w:pPr>
        <w:pStyle w:val="4"/>
        <w:spacing w:before="41"/>
        <w:ind w:left="761"/>
        <w:jc w:val="left"/>
      </w:pPr>
      <w:r>
        <w:t>Тема</w:t>
      </w:r>
      <w:r>
        <w:rPr>
          <w:spacing w:val="-3"/>
        </w:rPr>
        <w:t xml:space="preserve"> </w:t>
      </w:r>
      <w:r>
        <w:t>7.</w:t>
      </w:r>
      <w:r>
        <w:rPr>
          <w:spacing w:val="-2"/>
        </w:rPr>
        <w:t xml:space="preserve"> </w:t>
      </w:r>
      <w:r>
        <w:t>Наследственная</w:t>
      </w:r>
      <w:r>
        <w:rPr>
          <w:spacing w:val="-2"/>
        </w:rPr>
        <w:t xml:space="preserve"> </w:t>
      </w:r>
      <w:r>
        <w:t>информация</w:t>
      </w:r>
      <w:r>
        <w:rPr>
          <w:spacing w:val="-3"/>
        </w:rPr>
        <w:t xml:space="preserve"> </w:t>
      </w:r>
      <w:r>
        <w:t>и</w:t>
      </w:r>
      <w:r>
        <w:rPr>
          <w:spacing w:val="-2"/>
        </w:rPr>
        <w:t xml:space="preserve"> </w:t>
      </w:r>
      <w:r>
        <w:t>реализация</w:t>
      </w:r>
      <w:r>
        <w:rPr>
          <w:spacing w:val="-2"/>
        </w:rPr>
        <w:t xml:space="preserve"> </w:t>
      </w:r>
      <w:r>
        <w:t>её</w:t>
      </w:r>
      <w:r>
        <w:rPr>
          <w:spacing w:val="-3"/>
        </w:rPr>
        <w:t xml:space="preserve"> </w:t>
      </w:r>
      <w:r>
        <w:t>в</w:t>
      </w:r>
      <w:r>
        <w:rPr>
          <w:spacing w:val="-2"/>
        </w:rPr>
        <w:t xml:space="preserve"> клетке</w:t>
      </w:r>
    </w:p>
    <w:p w:rsidR="00E829DB" w:rsidRDefault="00096074">
      <w:pPr>
        <w:spacing w:before="44" w:line="276" w:lineRule="auto"/>
        <w:ind w:left="162" w:right="149" w:firstLine="599"/>
        <w:jc w:val="both"/>
        <w:rPr>
          <w:i/>
          <w:sz w:val="24"/>
        </w:rPr>
      </w:pPr>
      <w:r>
        <w:rPr>
          <w:sz w:val="24"/>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sz w:val="24"/>
        </w:rPr>
        <w:t>Созревание матричных РНК в эукариотической клетке. Некодирующие РНК.</w:t>
      </w:r>
    </w:p>
    <w:p w:rsidR="00E829DB" w:rsidRDefault="00096074">
      <w:pPr>
        <w:pStyle w:val="a3"/>
        <w:spacing w:line="276" w:lineRule="auto"/>
        <w:ind w:left="162" w:right="148" w:firstLine="599"/>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E829DB" w:rsidRDefault="00096074">
      <w:pPr>
        <w:spacing w:line="276" w:lineRule="auto"/>
        <w:ind w:left="162" w:right="146" w:firstLine="599"/>
        <w:jc w:val="both"/>
        <w:rPr>
          <w:sz w:val="24"/>
        </w:rPr>
      </w:pPr>
      <w:r>
        <w:rPr>
          <w:i/>
          <w:sz w:val="24"/>
        </w:rPr>
        <w:t>Современные представления о строении генов</w:t>
      </w:r>
      <w:r>
        <w:rPr>
          <w:sz w:val="24"/>
        </w:rPr>
        <w:t xml:space="preserve">. Организация генома у прокариот и эукариот. Регуляция активности генов у прокариот. Гипотеза оперона (Ф. Жакоб, Ж. Мано). </w:t>
      </w:r>
      <w:r>
        <w:rPr>
          <w:i/>
          <w:sz w:val="24"/>
        </w:rPr>
        <w:t>Молекулярные механизмы экспрессии генов у эукариот. Роль хроматина в регуляции работы генов</w:t>
      </w:r>
      <w:r>
        <w:rPr>
          <w:sz w:val="24"/>
        </w:rPr>
        <w:t>. Регуляция обменных процессов в клетке. Клеточный гомеостаз.</w:t>
      </w:r>
    </w:p>
    <w:p w:rsidR="00E829DB" w:rsidRDefault="00096074">
      <w:pPr>
        <w:spacing w:line="276" w:lineRule="auto"/>
        <w:ind w:left="162" w:right="144" w:firstLine="599"/>
        <w:jc w:val="both"/>
        <w:rPr>
          <w:sz w:val="24"/>
        </w:rPr>
      </w:pPr>
      <w:r>
        <w:rPr>
          <w:sz w:val="24"/>
        </w:rPr>
        <w:t xml:space="preserve">Вирусы – неклеточные формы жизни и облигатные паразиты. Строение простых и сложных вирусов, ретровирусов, бактериофагов. </w:t>
      </w:r>
      <w:r>
        <w:rPr>
          <w:i/>
          <w:sz w:val="24"/>
        </w:rPr>
        <w:t xml:space="preserve">Жизненный цикл ДНК-содержащих вирусов, РНК-содержащих вирусов, бактериофагов. Обратная транскрипция, ревертаза, </w:t>
      </w:r>
      <w:r>
        <w:rPr>
          <w:i/>
          <w:spacing w:val="-2"/>
          <w:sz w:val="24"/>
        </w:rPr>
        <w:t>интеграза</w:t>
      </w:r>
      <w:r>
        <w:rPr>
          <w:spacing w:val="-2"/>
          <w:sz w:val="24"/>
        </w:rPr>
        <w:t>.</w:t>
      </w:r>
    </w:p>
    <w:p w:rsidR="00E829DB" w:rsidRDefault="00096074">
      <w:pPr>
        <w:pStyle w:val="a3"/>
        <w:spacing w:line="276" w:lineRule="auto"/>
        <w:ind w:left="162" w:right="147" w:firstLine="599"/>
      </w:pPr>
      <w:r>
        <w:t>Вирусные заболевания человека, животных, растений. СПИД, COVID-19, социальные и медицинские проблемы.</w:t>
      </w:r>
    </w:p>
    <w:p w:rsidR="00E829DB" w:rsidRDefault="00096074">
      <w:pPr>
        <w:spacing w:line="276" w:lineRule="auto"/>
        <w:ind w:left="162" w:right="145" w:firstLine="599"/>
        <w:jc w:val="both"/>
        <w:rPr>
          <w:i/>
          <w:sz w:val="24"/>
        </w:rPr>
      </w:pPr>
      <w:r>
        <w:rPr>
          <w:i/>
          <w:sz w:val="24"/>
        </w:rPr>
        <w:t>Биоинформатика: интеграция и анализ больших массивов («bigdata») структурных биологических данных</w:t>
      </w:r>
      <w:r>
        <w:rPr>
          <w:sz w:val="24"/>
        </w:rPr>
        <w:t xml:space="preserve">. </w:t>
      </w:r>
      <w:r>
        <w:rPr>
          <w:i/>
          <w:sz w:val="24"/>
        </w:rPr>
        <w:t>Нанотехнологии в биологии и медицине. Программируемые функции белков. Способы доставки лекарств.</w:t>
      </w:r>
    </w:p>
    <w:p w:rsidR="00E829DB" w:rsidRDefault="00096074">
      <w:pPr>
        <w:pStyle w:val="4"/>
        <w:spacing w:line="274" w:lineRule="exact"/>
        <w:ind w:left="761"/>
        <w:jc w:val="left"/>
      </w:pPr>
      <w:r>
        <w:rPr>
          <w:spacing w:val="-2"/>
        </w:rPr>
        <w:t>Демонстрации</w:t>
      </w:r>
    </w:p>
    <w:p w:rsidR="00E829DB" w:rsidRDefault="00096074">
      <w:pPr>
        <w:pStyle w:val="a3"/>
        <w:spacing w:before="43"/>
        <w:ind w:left="761"/>
        <w:jc w:val="left"/>
      </w:pPr>
      <w:r>
        <w:t>Портреты:</w:t>
      </w:r>
      <w:r>
        <w:rPr>
          <w:spacing w:val="-1"/>
        </w:rPr>
        <w:t xml:space="preserve"> </w:t>
      </w:r>
      <w:r>
        <w:t>Н.</w:t>
      </w:r>
      <w:r>
        <w:rPr>
          <w:spacing w:val="-1"/>
        </w:rPr>
        <w:t xml:space="preserve"> </w:t>
      </w:r>
      <w:r>
        <w:t>К. Кольцов,</w:t>
      </w:r>
      <w:r>
        <w:rPr>
          <w:spacing w:val="-1"/>
        </w:rPr>
        <w:t xml:space="preserve"> </w:t>
      </w:r>
      <w:r>
        <w:t>Д.</w:t>
      </w:r>
      <w:r>
        <w:rPr>
          <w:spacing w:val="-1"/>
        </w:rPr>
        <w:t xml:space="preserve"> </w:t>
      </w:r>
      <w:r>
        <w:t xml:space="preserve">И. </w:t>
      </w:r>
      <w:r>
        <w:rPr>
          <w:spacing w:val="-2"/>
        </w:rPr>
        <w:t>Ивановский.</w:t>
      </w:r>
    </w:p>
    <w:p w:rsidR="00E829DB" w:rsidRDefault="00096074">
      <w:pPr>
        <w:pStyle w:val="a3"/>
        <w:tabs>
          <w:tab w:val="left" w:pos="1946"/>
          <w:tab w:val="left" w:pos="2346"/>
          <w:tab w:val="left" w:pos="3332"/>
          <w:tab w:val="left" w:pos="4774"/>
          <w:tab w:val="left" w:pos="5800"/>
          <w:tab w:val="left" w:pos="7606"/>
          <w:tab w:val="left" w:pos="8419"/>
        </w:tabs>
        <w:spacing w:before="42"/>
        <w:ind w:left="761"/>
        <w:jc w:val="left"/>
      </w:pPr>
      <w:r>
        <w:rPr>
          <w:spacing w:val="-2"/>
        </w:rPr>
        <w:t>Таблицы</w:t>
      </w:r>
      <w:r>
        <w:tab/>
      </w:r>
      <w:r>
        <w:rPr>
          <w:spacing w:val="-10"/>
        </w:rPr>
        <w:t>и</w:t>
      </w:r>
      <w:r>
        <w:tab/>
      </w:r>
      <w:r>
        <w:rPr>
          <w:spacing w:val="-2"/>
        </w:rPr>
        <w:t>схемы:</w:t>
      </w:r>
      <w:r>
        <w:tab/>
      </w:r>
      <w:r>
        <w:rPr>
          <w:spacing w:val="-2"/>
        </w:rPr>
        <w:t>«Биосинтез</w:t>
      </w:r>
      <w:r>
        <w:tab/>
      </w:r>
      <w:r>
        <w:rPr>
          <w:spacing w:val="-2"/>
        </w:rPr>
        <w:t>белка»,</w:t>
      </w:r>
      <w:r>
        <w:tab/>
      </w:r>
      <w:r>
        <w:rPr>
          <w:spacing w:val="-2"/>
        </w:rPr>
        <w:t>«Генетический</w:t>
      </w:r>
      <w:r>
        <w:tab/>
      </w:r>
      <w:r>
        <w:rPr>
          <w:spacing w:val="-2"/>
        </w:rPr>
        <w:t>код»,</w:t>
      </w:r>
      <w:r>
        <w:tab/>
      </w:r>
      <w:r>
        <w:rPr>
          <w:spacing w:val="-2"/>
        </w:rPr>
        <w:t>«Вирусы»,</w:t>
      </w:r>
    </w:p>
    <w:p w:rsidR="00E829DB" w:rsidRDefault="00096074">
      <w:pPr>
        <w:pStyle w:val="a3"/>
        <w:spacing w:before="41"/>
        <w:ind w:left="162"/>
        <w:jc w:val="left"/>
      </w:pPr>
      <w:r>
        <w:rPr>
          <w:spacing w:val="-2"/>
        </w:rPr>
        <w:t>«Бактериофаги».</w:t>
      </w:r>
    </w:p>
    <w:p w:rsidR="00E829DB" w:rsidRDefault="00096074">
      <w:pPr>
        <w:spacing w:before="40"/>
        <w:ind w:left="761"/>
        <w:rPr>
          <w:sz w:val="24"/>
        </w:rPr>
      </w:pPr>
      <w:r>
        <w:rPr>
          <w:b/>
          <w:sz w:val="24"/>
        </w:rPr>
        <w:t>Практическая</w:t>
      </w:r>
      <w:r>
        <w:rPr>
          <w:b/>
          <w:spacing w:val="-4"/>
          <w:sz w:val="24"/>
        </w:rPr>
        <w:t xml:space="preserve"> </w:t>
      </w:r>
      <w:r>
        <w:rPr>
          <w:b/>
          <w:sz w:val="24"/>
        </w:rPr>
        <w:t>работа</w:t>
      </w:r>
      <w:r>
        <w:rPr>
          <w:b/>
          <w:spacing w:val="-4"/>
          <w:sz w:val="24"/>
        </w:rPr>
        <w:t xml:space="preserve"> </w:t>
      </w:r>
      <w:r>
        <w:rPr>
          <w:sz w:val="24"/>
        </w:rPr>
        <w:t>«Создание</w:t>
      </w:r>
      <w:r>
        <w:rPr>
          <w:spacing w:val="-4"/>
          <w:sz w:val="24"/>
        </w:rPr>
        <w:t xml:space="preserve"> </w:t>
      </w:r>
      <w:r>
        <w:rPr>
          <w:sz w:val="24"/>
        </w:rPr>
        <w:t>модели</w:t>
      </w:r>
      <w:r>
        <w:rPr>
          <w:spacing w:val="-2"/>
          <w:sz w:val="24"/>
        </w:rPr>
        <w:t xml:space="preserve"> вируса».</w:t>
      </w:r>
    </w:p>
    <w:p w:rsidR="00E829DB" w:rsidRDefault="00096074">
      <w:pPr>
        <w:pStyle w:val="4"/>
        <w:spacing w:before="44"/>
        <w:ind w:left="761"/>
        <w:jc w:val="left"/>
      </w:pPr>
      <w:r>
        <w:t>Тема</w:t>
      </w:r>
      <w:r>
        <w:rPr>
          <w:spacing w:val="-2"/>
        </w:rPr>
        <w:t xml:space="preserve"> </w:t>
      </w:r>
      <w:r>
        <w:t>8.</w:t>
      </w:r>
      <w:r>
        <w:rPr>
          <w:spacing w:val="-2"/>
        </w:rPr>
        <w:t xml:space="preserve"> </w:t>
      </w:r>
      <w:r>
        <w:t>Жизненный</w:t>
      </w:r>
      <w:r>
        <w:rPr>
          <w:spacing w:val="-2"/>
        </w:rPr>
        <w:t xml:space="preserve"> </w:t>
      </w:r>
      <w:r>
        <w:t>цикл</w:t>
      </w:r>
      <w:r>
        <w:rPr>
          <w:spacing w:val="-1"/>
        </w:rPr>
        <w:t xml:space="preserve"> </w:t>
      </w:r>
      <w:r>
        <w:rPr>
          <w:spacing w:val="-2"/>
        </w:rPr>
        <w:t>клетки</w:t>
      </w:r>
    </w:p>
    <w:p w:rsidR="00E829DB" w:rsidRDefault="00096074">
      <w:pPr>
        <w:pStyle w:val="a3"/>
        <w:spacing w:before="41" w:line="276" w:lineRule="auto"/>
        <w:ind w:left="162" w:right="151" w:firstLine="599"/>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47" w:firstLine="599"/>
      </w:pPr>
      <w:r>
        <w:lastRenderedPageBreak/>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E829DB" w:rsidRDefault="00096074">
      <w:pPr>
        <w:pStyle w:val="a3"/>
        <w:spacing w:before="3" w:line="276" w:lineRule="auto"/>
        <w:ind w:left="162" w:right="155" w:firstLine="599"/>
      </w:pPr>
      <w:r>
        <w:t>Деление клетки – митоз. Стадии митоза и происходящие в них процессы. Типы митоза. Кариокинез и цитокинез. Биологическое значение митоза.</w:t>
      </w:r>
    </w:p>
    <w:p w:rsidR="00E829DB" w:rsidRDefault="00096074">
      <w:pPr>
        <w:pStyle w:val="a3"/>
        <w:spacing w:line="276" w:lineRule="auto"/>
        <w:ind w:left="162" w:right="142" w:firstLine="599"/>
      </w:pPr>
      <w:r>
        <w:t xml:space="preserve">Регуляция митотического цикла клетки. Программируемая клеточная гибель – </w:t>
      </w:r>
      <w:r>
        <w:rPr>
          <w:spacing w:val="-2"/>
        </w:rPr>
        <w:t>апоптоз.</w:t>
      </w:r>
    </w:p>
    <w:p w:rsidR="00E829DB" w:rsidRDefault="00096074">
      <w:pPr>
        <w:spacing w:line="276" w:lineRule="auto"/>
        <w:ind w:left="162" w:right="145" w:firstLine="599"/>
        <w:jc w:val="both"/>
        <w:rPr>
          <w:i/>
          <w:sz w:val="24"/>
        </w:rPr>
      </w:pPr>
      <w:r>
        <w:rPr>
          <w:sz w:val="24"/>
        </w:rPr>
        <w:t xml:space="preserve">Клеточное ядро, хромосомы, функциональная геномика. </w:t>
      </w:r>
      <w:r>
        <w:rPr>
          <w:i/>
          <w:sz w:val="24"/>
        </w:rPr>
        <w:t>Механизмы пролиферации, дифференцировки, старения</w:t>
      </w:r>
      <w:r>
        <w:rPr>
          <w:i/>
          <w:spacing w:val="-1"/>
          <w:sz w:val="24"/>
        </w:rPr>
        <w:t xml:space="preserve"> </w:t>
      </w:r>
      <w:r>
        <w:rPr>
          <w:i/>
          <w:sz w:val="24"/>
        </w:rPr>
        <w:t>и гибели клеток. «Цифровая</w:t>
      </w:r>
      <w:r>
        <w:rPr>
          <w:i/>
          <w:spacing w:val="-1"/>
          <w:sz w:val="24"/>
        </w:rPr>
        <w:t xml:space="preserve"> </w:t>
      </w:r>
      <w:r>
        <w:rPr>
          <w:i/>
          <w:sz w:val="24"/>
        </w:rPr>
        <w:t>клетка» – биоинформатические модели функционирования клетки.</w:t>
      </w:r>
    </w:p>
    <w:p w:rsidR="00E829DB" w:rsidRDefault="00096074">
      <w:pPr>
        <w:pStyle w:val="4"/>
        <w:spacing w:line="274" w:lineRule="exact"/>
        <w:ind w:left="761"/>
        <w:jc w:val="left"/>
      </w:pPr>
      <w:r>
        <w:rPr>
          <w:spacing w:val="-2"/>
        </w:rPr>
        <w:t>Демонстрации</w:t>
      </w:r>
    </w:p>
    <w:p w:rsidR="00E829DB" w:rsidRDefault="00096074">
      <w:pPr>
        <w:pStyle w:val="a3"/>
        <w:spacing w:before="44"/>
        <w:ind w:left="761"/>
        <w:jc w:val="left"/>
      </w:pPr>
      <w:r>
        <w:t>Таблицы</w:t>
      </w:r>
      <w:r>
        <w:rPr>
          <w:spacing w:val="64"/>
        </w:rPr>
        <w:t xml:space="preserve"> </w:t>
      </w:r>
      <w:r>
        <w:t>и</w:t>
      </w:r>
      <w:r>
        <w:rPr>
          <w:spacing w:val="65"/>
        </w:rPr>
        <w:t xml:space="preserve"> </w:t>
      </w:r>
      <w:r>
        <w:t>схемы:</w:t>
      </w:r>
      <w:r>
        <w:rPr>
          <w:spacing w:val="69"/>
        </w:rPr>
        <w:t xml:space="preserve"> </w:t>
      </w:r>
      <w:r>
        <w:t>«Жизненный</w:t>
      </w:r>
      <w:r>
        <w:rPr>
          <w:spacing w:val="65"/>
        </w:rPr>
        <w:t xml:space="preserve"> </w:t>
      </w:r>
      <w:r>
        <w:t>цикл</w:t>
      </w:r>
      <w:r>
        <w:rPr>
          <w:spacing w:val="67"/>
        </w:rPr>
        <w:t xml:space="preserve"> </w:t>
      </w:r>
      <w:r>
        <w:t>клетки»,</w:t>
      </w:r>
      <w:r>
        <w:rPr>
          <w:spacing w:val="71"/>
        </w:rPr>
        <w:t xml:space="preserve"> </w:t>
      </w:r>
      <w:r>
        <w:t>«Митоз»,</w:t>
      </w:r>
      <w:r>
        <w:rPr>
          <w:spacing w:val="71"/>
        </w:rPr>
        <w:t xml:space="preserve"> </w:t>
      </w:r>
      <w:r>
        <w:t>«Строение</w:t>
      </w:r>
      <w:r>
        <w:rPr>
          <w:spacing w:val="64"/>
        </w:rPr>
        <w:t xml:space="preserve"> </w:t>
      </w:r>
      <w:r>
        <w:rPr>
          <w:spacing w:val="-2"/>
        </w:rPr>
        <w:t>хромосом»,</w:t>
      </w:r>
    </w:p>
    <w:p w:rsidR="00E829DB" w:rsidRDefault="00096074">
      <w:pPr>
        <w:pStyle w:val="a3"/>
        <w:spacing w:before="40"/>
        <w:ind w:left="162"/>
        <w:jc w:val="left"/>
      </w:pPr>
      <w:r>
        <w:t>«Репликация</w:t>
      </w:r>
      <w:r>
        <w:rPr>
          <w:spacing w:val="-4"/>
        </w:rPr>
        <w:t xml:space="preserve"> ДНК».</w:t>
      </w:r>
    </w:p>
    <w:p w:rsidR="00E829DB" w:rsidRDefault="00096074">
      <w:pPr>
        <w:pStyle w:val="a3"/>
        <w:spacing w:before="41" w:line="276" w:lineRule="auto"/>
        <w:ind w:left="162" w:right="148" w:firstLine="599"/>
      </w:pPr>
      <w:r>
        <w:t xml:space="preserve">Оборудование: световой микроскоп, микропрепараты: «Митоз в клетках корешка </w:t>
      </w:r>
      <w:r>
        <w:rPr>
          <w:spacing w:val="-2"/>
        </w:rPr>
        <w:t>лука».</w:t>
      </w:r>
    </w:p>
    <w:p w:rsidR="00E829DB" w:rsidRDefault="00096074">
      <w:pPr>
        <w:spacing w:before="1"/>
        <w:ind w:left="761"/>
        <w:jc w:val="both"/>
        <w:rPr>
          <w:sz w:val="24"/>
        </w:rPr>
      </w:pPr>
      <w:r>
        <w:rPr>
          <w:b/>
          <w:sz w:val="24"/>
        </w:rPr>
        <w:t>Лабораторная</w:t>
      </w:r>
      <w:r>
        <w:rPr>
          <w:b/>
          <w:spacing w:val="-8"/>
          <w:sz w:val="24"/>
        </w:rPr>
        <w:t xml:space="preserve"> </w:t>
      </w:r>
      <w:r>
        <w:rPr>
          <w:b/>
          <w:sz w:val="24"/>
        </w:rPr>
        <w:t>работа</w:t>
      </w:r>
      <w:r>
        <w:rPr>
          <w:b/>
          <w:spacing w:val="-2"/>
          <w:sz w:val="24"/>
        </w:rPr>
        <w:t xml:space="preserve"> </w:t>
      </w:r>
      <w:r>
        <w:rPr>
          <w:sz w:val="24"/>
        </w:rPr>
        <w:t>«Изучение</w:t>
      </w:r>
      <w:r>
        <w:rPr>
          <w:spacing w:val="-3"/>
          <w:sz w:val="24"/>
        </w:rPr>
        <w:t xml:space="preserve"> </w:t>
      </w:r>
      <w:r>
        <w:rPr>
          <w:sz w:val="24"/>
        </w:rPr>
        <w:t>хромосом</w:t>
      </w:r>
      <w:r>
        <w:rPr>
          <w:spacing w:val="-4"/>
          <w:sz w:val="24"/>
        </w:rPr>
        <w:t xml:space="preserve"> </w:t>
      </w:r>
      <w:r>
        <w:rPr>
          <w:sz w:val="24"/>
        </w:rPr>
        <w:t>на</w:t>
      </w:r>
      <w:r>
        <w:rPr>
          <w:spacing w:val="-3"/>
          <w:sz w:val="24"/>
        </w:rPr>
        <w:t xml:space="preserve"> </w:t>
      </w:r>
      <w:r>
        <w:rPr>
          <w:sz w:val="24"/>
        </w:rPr>
        <w:t>готовых</w:t>
      </w:r>
      <w:r>
        <w:rPr>
          <w:spacing w:val="-1"/>
          <w:sz w:val="24"/>
        </w:rPr>
        <w:t xml:space="preserve"> </w:t>
      </w:r>
      <w:r>
        <w:rPr>
          <w:spacing w:val="-2"/>
          <w:sz w:val="24"/>
        </w:rPr>
        <w:t>микропрепаратах».</w:t>
      </w:r>
    </w:p>
    <w:p w:rsidR="00E829DB" w:rsidRDefault="00096074">
      <w:pPr>
        <w:pStyle w:val="a3"/>
        <w:spacing w:before="41" w:line="276" w:lineRule="auto"/>
        <w:ind w:left="162" w:right="151" w:firstLine="599"/>
      </w:pPr>
      <w:r>
        <w:rPr>
          <w:b/>
        </w:rPr>
        <w:t xml:space="preserve">Лабораторная работа </w:t>
      </w:r>
      <w:r>
        <w:t>«Наблюдение митоза в клетках кончика корешка лука (на готовых микропрепаратах)».</w:t>
      </w:r>
    </w:p>
    <w:p w:rsidR="00E829DB" w:rsidRDefault="00096074">
      <w:pPr>
        <w:pStyle w:val="4"/>
        <w:spacing w:line="275" w:lineRule="exact"/>
        <w:ind w:left="761"/>
      </w:pPr>
      <w:r>
        <w:t>Тема</w:t>
      </w:r>
      <w:r>
        <w:rPr>
          <w:spacing w:val="-1"/>
        </w:rPr>
        <w:t xml:space="preserve"> </w:t>
      </w:r>
      <w:r>
        <w:t>9.</w:t>
      </w:r>
      <w:r>
        <w:rPr>
          <w:spacing w:val="-1"/>
        </w:rPr>
        <w:t xml:space="preserve"> </w:t>
      </w:r>
      <w:r>
        <w:t>Строение</w:t>
      </w:r>
      <w:r>
        <w:rPr>
          <w:spacing w:val="-2"/>
        </w:rPr>
        <w:t xml:space="preserve"> </w:t>
      </w:r>
      <w:r>
        <w:t>и</w:t>
      </w:r>
      <w:r>
        <w:rPr>
          <w:spacing w:val="-1"/>
        </w:rPr>
        <w:t xml:space="preserve"> </w:t>
      </w:r>
      <w:r>
        <w:t>функции</w:t>
      </w:r>
      <w:r>
        <w:rPr>
          <w:spacing w:val="-1"/>
        </w:rPr>
        <w:t xml:space="preserve"> </w:t>
      </w:r>
      <w:r>
        <w:rPr>
          <w:spacing w:val="-2"/>
        </w:rPr>
        <w:t>организмов</w:t>
      </w:r>
    </w:p>
    <w:p w:rsidR="00E829DB" w:rsidRDefault="00096074">
      <w:pPr>
        <w:pStyle w:val="a3"/>
        <w:spacing w:before="43" w:line="276" w:lineRule="auto"/>
        <w:ind w:left="162" w:right="150" w:firstLine="599"/>
      </w:pPr>
      <w:r>
        <w:t>Биологическое разнообразие организмов. Одноклеточные, колониальные, многоклеточные организмы.</w:t>
      </w:r>
    </w:p>
    <w:p w:rsidR="00E829DB" w:rsidRDefault="00096074">
      <w:pPr>
        <w:pStyle w:val="a3"/>
        <w:spacing w:line="276" w:lineRule="auto"/>
        <w:ind w:left="162" w:right="142" w:firstLine="599"/>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E829DB" w:rsidRDefault="00096074">
      <w:pPr>
        <w:pStyle w:val="a3"/>
        <w:ind w:left="761"/>
      </w:pPr>
      <w:r>
        <w:t>Взаимосвязь</w:t>
      </w:r>
      <w:r>
        <w:rPr>
          <w:spacing w:val="13"/>
        </w:rPr>
        <w:t xml:space="preserve"> </w:t>
      </w:r>
      <w:r>
        <w:t>частей</w:t>
      </w:r>
      <w:r>
        <w:rPr>
          <w:spacing w:val="14"/>
        </w:rPr>
        <w:t xml:space="preserve"> </w:t>
      </w:r>
      <w:r>
        <w:t>многоклеточного</w:t>
      </w:r>
      <w:r>
        <w:rPr>
          <w:spacing w:val="13"/>
        </w:rPr>
        <w:t xml:space="preserve"> </w:t>
      </w:r>
      <w:r>
        <w:t>организма.</w:t>
      </w:r>
      <w:r>
        <w:rPr>
          <w:spacing w:val="12"/>
        </w:rPr>
        <w:t xml:space="preserve"> </w:t>
      </w:r>
      <w:r>
        <w:t>Ткани,</w:t>
      </w:r>
      <w:r>
        <w:rPr>
          <w:spacing w:val="13"/>
        </w:rPr>
        <w:t xml:space="preserve"> </w:t>
      </w:r>
      <w:r>
        <w:t>органы</w:t>
      </w:r>
      <w:r>
        <w:rPr>
          <w:spacing w:val="13"/>
        </w:rPr>
        <w:t xml:space="preserve"> </w:t>
      </w:r>
      <w:r>
        <w:t>и</w:t>
      </w:r>
      <w:r>
        <w:rPr>
          <w:spacing w:val="14"/>
        </w:rPr>
        <w:t xml:space="preserve"> </w:t>
      </w:r>
      <w:r>
        <w:t>системы</w:t>
      </w:r>
      <w:r>
        <w:rPr>
          <w:spacing w:val="13"/>
        </w:rPr>
        <w:t xml:space="preserve"> </w:t>
      </w:r>
      <w:r>
        <w:rPr>
          <w:spacing w:val="-2"/>
        </w:rPr>
        <w:t>органов.</w:t>
      </w:r>
    </w:p>
    <w:p w:rsidR="00E829DB" w:rsidRDefault="00096074">
      <w:pPr>
        <w:pStyle w:val="a3"/>
        <w:spacing w:before="41"/>
        <w:ind w:left="162"/>
      </w:pPr>
      <w:r>
        <w:t>Организм</w:t>
      </w:r>
      <w:r>
        <w:rPr>
          <w:spacing w:val="-4"/>
        </w:rPr>
        <w:t xml:space="preserve"> </w:t>
      </w:r>
      <w:r>
        <w:t>как</w:t>
      </w:r>
      <w:r>
        <w:rPr>
          <w:spacing w:val="-2"/>
        </w:rPr>
        <w:t xml:space="preserve"> </w:t>
      </w:r>
      <w:r>
        <w:t>единое</w:t>
      </w:r>
      <w:r>
        <w:rPr>
          <w:spacing w:val="-4"/>
        </w:rPr>
        <w:t xml:space="preserve"> </w:t>
      </w:r>
      <w:r>
        <w:t>целое.</w:t>
      </w:r>
      <w:r>
        <w:rPr>
          <w:spacing w:val="-2"/>
        </w:rPr>
        <w:t xml:space="preserve"> Гомеостаз.</w:t>
      </w:r>
    </w:p>
    <w:p w:rsidR="00E829DB" w:rsidRDefault="00096074">
      <w:pPr>
        <w:pStyle w:val="a3"/>
        <w:spacing w:before="41" w:line="276" w:lineRule="auto"/>
        <w:ind w:left="162" w:right="147" w:firstLine="599"/>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E829DB" w:rsidRDefault="00096074">
      <w:pPr>
        <w:pStyle w:val="a3"/>
        <w:spacing w:before="1" w:line="276" w:lineRule="auto"/>
        <w:ind w:left="162" w:right="151" w:firstLine="599"/>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E829DB" w:rsidRDefault="00096074">
      <w:pPr>
        <w:pStyle w:val="a3"/>
        <w:spacing w:line="276" w:lineRule="auto"/>
        <w:ind w:left="162" w:right="151" w:firstLine="599"/>
      </w:pPr>
      <w:r>
        <w:t>Органы. Вегетативные и генеративные органы растений. Органы и системы органов животных и человека. Функции органов и систем органов.</w:t>
      </w:r>
    </w:p>
    <w:p w:rsidR="00E829DB" w:rsidRDefault="00096074">
      <w:pPr>
        <w:pStyle w:val="a3"/>
        <w:spacing w:line="276" w:lineRule="auto"/>
        <w:ind w:left="162" w:right="143" w:firstLine="599"/>
      </w:pPr>
      <w:r>
        <w:t>Опора тела организмов. Каркас растений. Скелеты одноклеточных и многоклеточных</w:t>
      </w:r>
      <w:r>
        <w:rPr>
          <w:spacing w:val="-1"/>
        </w:rPr>
        <w:t xml:space="preserve"> </w:t>
      </w:r>
      <w:r>
        <w:t>животных.</w:t>
      </w:r>
      <w:r>
        <w:rPr>
          <w:spacing w:val="-2"/>
        </w:rPr>
        <w:t xml:space="preserve"> </w:t>
      </w:r>
      <w:r>
        <w:t>Наружный</w:t>
      </w:r>
      <w:r>
        <w:rPr>
          <w:spacing w:val="-2"/>
        </w:rPr>
        <w:t xml:space="preserve"> </w:t>
      </w:r>
      <w:r>
        <w:t>и</w:t>
      </w:r>
      <w:r>
        <w:rPr>
          <w:spacing w:val="-2"/>
        </w:rPr>
        <w:t xml:space="preserve"> </w:t>
      </w:r>
      <w:r>
        <w:t>внутренний</w:t>
      </w:r>
      <w:r>
        <w:rPr>
          <w:spacing w:val="-2"/>
        </w:rPr>
        <w:t xml:space="preserve"> </w:t>
      </w:r>
      <w:r>
        <w:t>скелет.</w:t>
      </w:r>
      <w:r>
        <w:rPr>
          <w:spacing w:val="-2"/>
        </w:rPr>
        <w:t xml:space="preserve"> </w:t>
      </w:r>
      <w:r>
        <w:t>Строение</w:t>
      </w:r>
      <w:r>
        <w:rPr>
          <w:spacing w:val="-3"/>
        </w:rPr>
        <w:t xml:space="preserve"> </w:t>
      </w:r>
      <w:r>
        <w:t>и</w:t>
      </w:r>
      <w:r>
        <w:rPr>
          <w:spacing w:val="-2"/>
        </w:rPr>
        <w:t xml:space="preserve"> </w:t>
      </w:r>
      <w:r>
        <w:t xml:space="preserve">типы соединения </w:t>
      </w:r>
      <w:r>
        <w:rPr>
          <w:spacing w:val="-2"/>
        </w:rPr>
        <w:t>костей.</w:t>
      </w:r>
    </w:p>
    <w:p w:rsidR="00E829DB" w:rsidRDefault="00096074">
      <w:pPr>
        <w:pStyle w:val="a3"/>
        <w:spacing w:before="1" w:line="276" w:lineRule="auto"/>
        <w:ind w:left="162" w:right="149" w:firstLine="599"/>
      </w:pPr>
      <w: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w:t>
      </w:r>
      <w:r>
        <w:rPr>
          <w:spacing w:val="-4"/>
        </w:rPr>
        <w:t xml:space="preserve"> </w:t>
      </w:r>
      <w:r>
        <w:t>многоклеточных</w:t>
      </w:r>
      <w:r>
        <w:rPr>
          <w:spacing w:val="-4"/>
        </w:rPr>
        <w:t xml:space="preserve"> </w:t>
      </w:r>
      <w:r>
        <w:t>животных</w:t>
      </w:r>
      <w:r>
        <w:rPr>
          <w:spacing w:val="-4"/>
        </w:rPr>
        <w:t xml:space="preserve"> </w:t>
      </w:r>
      <w:r>
        <w:t>и</w:t>
      </w:r>
      <w:r>
        <w:rPr>
          <w:spacing w:val="-5"/>
        </w:rPr>
        <w:t xml:space="preserve"> </w:t>
      </w:r>
      <w:r>
        <w:t>человека:</w:t>
      </w:r>
      <w:r>
        <w:rPr>
          <w:spacing w:val="-3"/>
        </w:rPr>
        <w:t xml:space="preserve"> </w:t>
      </w:r>
      <w:r>
        <w:t>мышечная</w:t>
      </w:r>
      <w:r>
        <w:rPr>
          <w:spacing w:val="-3"/>
        </w:rPr>
        <w:t xml:space="preserve"> </w:t>
      </w:r>
      <w:r>
        <w:t>система.</w:t>
      </w:r>
      <w:r>
        <w:rPr>
          <w:spacing w:val="-1"/>
        </w:rPr>
        <w:t xml:space="preserve"> </w:t>
      </w:r>
      <w:r>
        <w:t>Рефлекс.</w:t>
      </w:r>
      <w:r>
        <w:rPr>
          <w:spacing w:val="-3"/>
        </w:rPr>
        <w:t xml:space="preserve"> </w:t>
      </w:r>
      <w:r>
        <w:t>Скелетные мышцы и их работа.</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51" w:firstLine="599"/>
      </w:pPr>
      <w:r>
        <w:lastRenderedPageBreak/>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E829DB" w:rsidRDefault="00096074">
      <w:pPr>
        <w:pStyle w:val="a3"/>
        <w:spacing w:before="1" w:line="276" w:lineRule="auto"/>
        <w:ind w:left="162" w:right="141" w:firstLine="599"/>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E829DB" w:rsidRDefault="00096074">
      <w:pPr>
        <w:pStyle w:val="a3"/>
        <w:spacing w:before="2" w:line="276" w:lineRule="auto"/>
        <w:ind w:left="162" w:right="150" w:firstLine="599"/>
      </w:pPr>
      <w: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E829DB" w:rsidRDefault="00096074">
      <w:pPr>
        <w:pStyle w:val="a3"/>
        <w:spacing w:line="276" w:lineRule="auto"/>
        <w:ind w:left="162" w:right="146" w:firstLine="599"/>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E829DB" w:rsidRDefault="00096074">
      <w:pPr>
        <w:pStyle w:val="a3"/>
        <w:spacing w:line="276" w:lineRule="auto"/>
        <w:ind w:left="162" w:right="144" w:firstLine="599"/>
      </w:pPr>
      <w:r>
        <w:t>Защита у организмов. Защита у одноклеточных организмов. Споры бактерий и</w:t>
      </w:r>
      <w:r>
        <w:rPr>
          <w:spacing w:val="40"/>
        </w:rPr>
        <w:t xml:space="preserve"> </w:t>
      </w:r>
      <w:r>
        <w:t>цисты простейших. Защита у многоклеточных растений. Кутикула. Средства пассивной и химической защиты. Фитонциды.</w:t>
      </w:r>
    </w:p>
    <w:p w:rsidR="00E829DB" w:rsidRDefault="00096074">
      <w:pPr>
        <w:pStyle w:val="a3"/>
        <w:spacing w:line="276" w:lineRule="auto"/>
        <w:ind w:left="162" w:right="142" w:firstLine="599"/>
      </w:pPr>
      <w:r>
        <w:t>Защита у</w:t>
      </w:r>
      <w:r>
        <w:rPr>
          <w:spacing w:val="-6"/>
        </w:rPr>
        <w:t xml:space="preserve"> </w:t>
      </w:r>
      <w:r>
        <w:t>многоклеточных животных.</w:t>
      </w:r>
      <w:r>
        <w:rPr>
          <w:spacing w:val="-1"/>
        </w:rPr>
        <w:t xml:space="preserve"> </w:t>
      </w:r>
      <w:r>
        <w:t>Покровы</w:t>
      </w:r>
      <w:r>
        <w:rPr>
          <w:spacing w:val="-4"/>
        </w:rPr>
        <w:t xml:space="preserve"> </w:t>
      </w:r>
      <w:r>
        <w:t>и</w:t>
      </w:r>
      <w:r>
        <w:rPr>
          <w:spacing w:val="-3"/>
        </w:rPr>
        <w:t xml:space="preserve"> </w:t>
      </w:r>
      <w:r>
        <w:t>их</w:t>
      </w:r>
      <w:r>
        <w:rPr>
          <w:spacing w:val="-1"/>
        </w:rPr>
        <w:t xml:space="preserve"> </w:t>
      </w:r>
      <w:r>
        <w:t>производные.</w:t>
      </w:r>
      <w:r>
        <w:rPr>
          <w:spacing w:val="-1"/>
        </w:rPr>
        <w:t xml:space="preserve"> </w:t>
      </w:r>
      <w:r>
        <w:t>Защита</w:t>
      </w:r>
      <w:r>
        <w:rPr>
          <w:spacing w:val="-2"/>
        </w:rPr>
        <w:t xml:space="preserve"> </w:t>
      </w:r>
      <w:r>
        <w:t>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 селективного иммунитета (П. Эрлих, Ф. М. Бернет, С. Тонегава). Воспалительные ответы организмов. Роль врождённого иммунитета в развитии системных заболеваний.</w:t>
      </w:r>
    </w:p>
    <w:p w:rsidR="00E829DB" w:rsidRDefault="00096074">
      <w:pPr>
        <w:pStyle w:val="a3"/>
        <w:spacing w:line="276" w:lineRule="auto"/>
        <w:ind w:left="162" w:right="151" w:firstLine="599"/>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w:t>
      </w:r>
      <w:r>
        <w:rPr>
          <w:spacing w:val="-2"/>
        </w:rPr>
        <w:t>значение.</w:t>
      </w:r>
    </w:p>
    <w:p w:rsidR="00E829DB" w:rsidRDefault="00096074">
      <w:pPr>
        <w:pStyle w:val="a3"/>
        <w:spacing w:before="1" w:line="276" w:lineRule="auto"/>
        <w:ind w:left="162" w:right="150" w:firstLine="599"/>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E829DB" w:rsidRDefault="00096074">
      <w:pPr>
        <w:pStyle w:val="a3"/>
        <w:spacing w:line="276" w:lineRule="auto"/>
        <w:ind w:left="162" w:right="152" w:firstLine="599"/>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E829DB" w:rsidRDefault="00096074">
      <w:pPr>
        <w:pStyle w:val="4"/>
        <w:spacing w:line="275" w:lineRule="exact"/>
        <w:ind w:left="761"/>
        <w:jc w:val="left"/>
      </w:pPr>
      <w:r>
        <w:rPr>
          <w:spacing w:val="-2"/>
        </w:rPr>
        <w:t>Демонстрации</w:t>
      </w:r>
    </w:p>
    <w:p w:rsidR="00E829DB" w:rsidRDefault="00096074">
      <w:pPr>
        <w:pStyle w:val="a3"/>
        <w:spacing w:before="43"/>
        <w:ind w:left="761"/>
        <w:jc w:val="left"/>
      </w:pPr>
      <w:r>
        <w:t xml:space="preserve">Портрет: И. П. </w:t>
      </w:r>
      <w:r>
        <w:rPr>
          <w:spacing w:val="-2"/>
        </w:rPr>
        <w:t>Павлов.</w:t>
      </w:r>
    </w:p>
    <w:p w:rsidR="00E829DB" w:rsidRDefault="00096074">
      <w:pPr>
        <w:pStyle w:val="a3"/>
        <w:spacing w:before="41"/>
        <w:ind w:left="761"/>
        <w:jc w:val="left"/>
      </w:pPr>
      <w:r>
        <w:t>Таблицы</w:t>
      </w:r>
      <w:r>
        <w:rPr>
          <w:spacing w:val="76"/>
        </w:rPr>
        <w:t xml:space="preserve"> </w:t>
      </w:r>
      <w:r>
        <w:t>и</w:t>
      </w:r>
      <w:r>
        <w:rPr>
          <w:spacing w:val="79"/>
        </w:rPr>
        <w:t xml:space="preserve"> </w:t>
      </w:r>
      <w:r>
        <w:t>схемы:</w:t>
      </w:r>
      <w:r>
        <w:rPr>
          <w:spacing w:val="52"/>
          <w:w w:val="150"/>
        </w:rPr>
        <w:t xml:space="preserve"> </w:t>
      </w:r>
      <w:r>
        <w:t>«Одноклеточные</w:t>
      </w:r>
      <w:r>
        <w:rPr>
          <w:spacing w:val="78"/>
        </w:rPr>
        <w:t xml:space="preserve"> </w:t>
      </w:r>
      <w:r>
        <w:t>водоросли»,</w:t>
      </w:r>
      <w:r>
        <w:rPr>
          <w:spacing w:val="52"/>
          <w:w w:val="150"/>
        </w:rPr>
        <w:t xml:space="preserve"> </w:t>
      </w:r>
      <w:r>
        <w:t>«Многоклеточные</w:t>
      </w:r>
      <w:r>
        <w:rPr>
          <w:spacing w:val="78"/>
        </w:rPr>
        <w:t xml:space="preserve"> </w:t>
      </w:r>
      <w:r>
        <w:rPr>
          <w:spacing w:val="-2"/>
        </w:rPr>
        <w:t>водоросли»,</w:t>
      </w:r>
    </w:p>
    <w:p w:rsidR="00E829DB" w:rsidRDefault="00096074">
      <w:pPr>
        <w:pStyle w:val="a3"/>
        <w:tabs>
          <w:tab w:val="left" w:pos="1677"/>
          <w:tab w:val="left" w:pos="1746"/>
          <w:tab w:val="left" w:pos="3197"/>
          <w:tab w:val="left" w:pos="3516"/>
          <w:tab w:val="left" w:pos="4684"/>
          <w:tab w:val="left" w:pos="4749"/>
          <w:tab w:val="left" w:pos="5900"/>
          <w:tab w:val="left" w:pos="6035"/>
          <w:tab w:val="left" w:pos="7409"/>
          <w:tab w:val="left" w:pos="8398"/>
          <w:tab w:val="left" w:pos="8704"/>
        </w:tabs>
        <w:spacing w:before="41" w:line="276" w:lineRule="auto"/>
        <w:ind w:left="162" w:right="153"/>
        <w:jc w:val="left"/>
      </w:pPr>
      <w:r>
        <w:rPr>
          <w:spacing w:val="-2"/>
        </w:rPr>
        <w:t>«Бактерии»,</w:t>
      </w:r>
      <w:r>
        <w:tab/>
      </w:r>
      <w:r>
        <w:rPr>
          <w:spacing w:val="-2"/>
        </w:rPr>
        <w:t>«Простейшие»,</w:t>
      </w:r>
      <w:r>
        <w:tab/>
      </w:r>
      <w:r>
        <w:rPr>
          <w:spacing w:val="-2"/>
        </w:rPr>
        <w:t>«Органы</w:t>
      </w:r>
      <w:r>
        <w:tab/>
      </w:r>
      <w:r>
        <w:rPr>
          <w:spacing w:val="-2"/>
        </w:rPr>
        <w:t>цветковых</w:t>
      </w:r>
      <w:r>
        <w:tab/>
      </w:r>
      <w:r>
        <w:tab/>
      </w:r>
      <w:r>
        <w:rPr>
          <w:spacing w:val="-2"/>
        </w:rPr>
        <w:t>растений»,</w:t>
      </w:r>
      <w:r>
        <w:tab/>
      </w:r>
      <w:r>
        <w:rPr>
          <w:spacing w:val="-2"/>
        </w:rPr>
        <w:t>«Системы</w:t>
      </w:r>
      <w:r>
        <w:tab/>
      </w:r>
      <w:r>
        <w:rPr>
          <w:spacing w:val="-2"/>
        </w:rPr>
        <w:t>органов позвоночных</w:t>
      </w:r>
      <w:r>
        <w:tab/>
      </w:r>
      <w:r>
        <w:tab/>
      </w:r>
      <w:r>
        <w:rPr>
          <w:spacing w:val="-2"/>
        </w:rPr>
        <w:t>животных»,</w:t>
      </w:r>
      <w:r>
        <w:tab/>
      </w:r>
      <w:r>
        <w:rPr>
          <w:spacing w:val="-2"/>
        </w:rPr>
        <w:t>«Внутреннее</w:t>
      </w:r>
      <w:r>
        <w:tab/>
      </w:r>
      <w:r>
        <w:tab/>
      </w:r>
      <w:r>
        <w:rPr>
          <w:spacing w:val="-2"/>
        </w:rPr>
        <w:t>строение</w:t>
      </w:r>
      <w:r>
        <w:tab/>
      </w:r>
      <w:r>
        <w:rPr>
          <w:spacing w:val="-2"/>
        </w:rPr>
        <w:t>насекомых»,</w:t>
      </w:r>
      <w:r>
        <w:tab/>
      </w:r>
      <w:r>
        <w:rPr>
          <w:spacing w:val="-39"/>
        </w:rPr>
        <w:t xml:space="preserve"> </w:t>
      </w:r>
      <w:r>
        <w:t>«Ткани</w:t>
      </w:r>
      <w:r>
        <w:tab/>
      </w:r>
      <w:r>
        <w:rPr>
          <w:spacing w:val="-2"/>
        </w:rPr>
        <w:t>растений»,</w:t>
      </w:r>
    </w:p>
    <w:p w:rsidR="00E829DB" w:rsidRDefault="00096074">
      <w:pPr>
        <w:pStyle w:val="a3"/>
        <w:spacing w:before="1" w:line="276" w:lineRule="auto"/>
        <w:ind w:left="162"/>
        <w:jc w:val="left"/>
      </w:pPr>
      <w:r>
        <w:t>«Корневые</w:t>
      </w:r>
      <w:r>
        <w:rPr>
          <w:spacing w:val="80"/>
        </w:rPr>
        <w:t xml:space="preserve"> </w:t>
      </w:r>
      <w:r>
        <w:t>системы»,</w:t>
      </w:r>
      <w:r>
        <w:rPr>
          <w:spacing w:val="80"/>
        </w:rPr>
        <w:t xml:space="preserve"> </w:t>
      </w:r>
      <w:r>
        <w:t>«Строение</w:t>
      </w:r>
      <w:r>
        <w:rPr>
          <w:spacing w:val="80"/>
        </w:rPr>
        <w:t xml:space="preserve"> </w:t>
      </w:r>
      <w:r>
        <w:t>стебля»,</w:t>
      </w:r>
      <w:r>
        <w:rPr>
          <w:spacing w:val="80"/>
        </w:rPr>
        <w:t xml:space="preserve"> </w:t>
      </w:r>
      <w:r>
        <w:t>«Строение</w:t>
      </w:r>
      <w:r>
        <w:rPr>
          <w:spacing w:val="80"/>
        </w:rPr>
        <w:t xml:space="preserve"> </w:t>
      </w:r>
      <w:r>
        <w:t>листовой</w:t>
      </w:r>
      <w:r>
        <w:rPr>
          <w:spacing w:val="80"/>
        </w:rPr>
        <w:t xml:space="preserve"> </w:t>
      </w:r>
      <w:r>
        <w:t>пластинки»,</w:t>
      </w:r>
      <w:r>
        <w:rPr>
          <w:spacing w:val="80"/>
        </w:rPr>
        <w:t xml:space="preserve"> </w:t>
      </w:r>
      <w:r>
        <w:t>«Ткани животных»,</w:t>
      </w:r>
      <w:r>
        <w:rPr>
          <w:spacing w:val="69"/>
        </w:rPr>
        <w:t xml:space="preserve"> </w:t>
      </w:r>
      <w:r>
        <w:t>«Скелет</w:t>
      </w:r>
      <w:r>
        <w:rPr>
          <w:spacing w:val="69"/>
        </w:rPr>
        <w:t xml:space="preserve"> </w:t>
      </w:r>
      <w:r>
        <w:t>человека»,</w:t>
      </w:r>
      <w:r>
        <w:rPr>
          <w:spacing w:val="73"/>
        </w:rPr>
        <w:t xml:space="preserve"> </w:t>
      </w:r>
      <w:r>
        <w:t>«Пищеварительная</w:t>
      </w:r>
      <w:r>
        <w:rPr>
          <w:spacing w:val="68"/>
        </w:rPr>
        <w:t xml:space="preserve"> </w:t>
      </w:r>
      <w:r>
        <w:t>система»,</w:t>
      </w:r>
      <w:r>
        <w:rPr>
          <w:spacing w:val="73"/>
        </w:rPr>
        <w:t xml:space="preserve"> </w:t>
      </w:r>
      <w:r>
        <w:t>«Кровеносная</w:t>
      </w:r>
      <w:r>
        <w:rPr>
          <w:spacing w:val="68"/>
        </w:rPr>
        <w:t xml:space="preserve"> </w:t>
      </w:r>
      <w:r>
        <w:rPr>
          <w:spacing w:val="-2"/>
        </w:rPr>
        <w:t>система»,</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ind w:left="162"/>
      </w:pPr>
      <w:r>
        <w:lastRenderedPageBreak/>
        <w:t>«</w:t>
      </w:r>
      <w:proofErr w:type="gramStart"/>
      <w:r>
        <w:t>Дыхательная</w:t>
      </w:r>
      <w:r>
        <w:rPr>
          <w:spacing w:val="58"/>
          <w:w w:val="150"/>
        </w:rPr>
        <w:t xml:space="preserve">  </w:t>
      </w:r>
      <w:r>
        <w:t>система</w:t>
      </w:r>
      <w:proofErr w:type="gramEnd"/>
      <w:r>
        <w:t>»,</w:t>
      </w:r>
      <w:r>
        <w:rPr>
          <w:spacing w:val="62"/>
          <w:w w:val="150"/>
        </w:rPr>
        <w:t xml:space="preserve">  </w:t>
      </w:r>
      <w:r>
        <w:t>«Нервная</w:t>
      </w:r>
      <w:r>
        <w:rPr>
          <w:spacing w:val="59"/>
          <w:w w:val="150"/>
        </w:rPr>
        <w:t xml:space="preserve">  </w:t>
      </w:r>
      <w:r>
        <w:t>система»,</w:t>
      </w:r>
      <w:r>
        <w:rPr>
          <w:spacing w:val="62"/>
          <w:w w:val="150"/>
        </w:rPr>
        <w:t xml:space="preserve">  </w:t>
      </w:r>
      <w:r>
        <w:t>«Кожа»,</w:t>
      </w:r>
      <w:r>
        <w:rPr>
          <w:spacing w:val="62"/>
          <w:w w:val="150"/>
        </w:rPr>
        <w:t xml:space="preserve">  </w:t>
      </w:r>
      <w:r>
        <w:t>«Мышечная</w:t>
      </w:r>
      <w:r>
        <w:rPr>
          <w:spacing w:val="59"/>
          <w:w w:val="150"/>
        </w:rPr>
        <w:t xml:space="preserve">  </w:t>
      </w:r>
      <w:r>
        <w:rPr>
          <w:spacing w:val="-2"/>
        </w:rPr>
        <w:t>система»,</w:t>
      </w:r>
    </w:p>
    <w:p w:rsidR="00E829DB" w:rsidRDefault="00096074">
      <w:pPr>
        <w:pStyle w:val="a3"/>
        <w:spacing w:before="43"/>
        <w:ind w:left="162"/>
      </w:pPr>
      <w:r>
        <w:t>«Выделительная</w:t>
      </w:r>
      <w:r>
        <w:rPr>
          <w:spacing w:val="37"/>
        </w:rPr>
        <w:t xml:space="preserve"> </w:t>
      </w:r>
      <w:r>
        <w:t>система»,</w:t>
      </w:r>
      <w:r>
        <w:rPr>
          <w:spacing w:val="46"/>
        </w:rPr>
        <w:t xml:space="preserve"> </w:t>
      </w:r>
      <w:r>
        <w:t>«Эндокринная</w:t>
      </w:r>
      <w:r>
        <w:rPr>
          <w:spacing w:val="40"/>
        </w:rPr>
        <w:t xml:space="preserve"> </w:t>
      </w:r>
      <w:r>
        <w:t>система»,</w:t>
      </w:r>
      <w:r>
        <w:rPr>
          <w:spacing w:val="46"/>
        </w:rPr>
        <w:t xml:space="preserve"> </w:t>
      </w:r>
      <w:r>
        <w:t>«Строение</w:t>
      </w:r>
      <w:r>
        <w:rPr>
          <w:spacing w:val="38"/>
        </w:rPr>
        <w:t xml:space="preserve"> </w:t>
      </w:r>
      <w:r>
        <w:t>мышцы»,</w:t>
      </w:r>
      <w:r>
        <w:rPr>
          <w:spacing w:val="45"/>
        </w:rPr>
        <w:t xml:space="preserve"> </w:t>
      </w:r>
      <w:r>
        <w:rPr>
          <w:spacing w:val="-2"/>
        </w:rPr>
        <w:t>«Иммунитет»,</w:t>
      </w:r>
    </w:p>
    <w:p w:rsidR="00E829DB" w:rsidRDefault="00096074">
      <w:pPr>
        <w:pStyle w:val="a3"/>
        <w:spacing w:before="42" w:line="276" w:lineRule="auto"/>
        <w:ind w:left="162" w:right="147"/>
      </w:pPr>
      <w:r>
        <w:t>«Кишечнополостные»,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w:t>
      </w:r>
      <w:r>
        <w:rPr>
          <w:spacing w:val="80"/>
          <w:w w:val="150"/>
        </w:rPr>
        <w:t xml:space="preserve"> </w:t>
      </w:r>
      <w:r>
        <w:t>«Нервная</w:t>
      </w:r>
      <w:r>
        <w:rPr>
          <w:spacing w:val="80"/>
          <w:w w:val="150"/>
        </w:rPr>
        <w:t xml:space="preserve"> </w:t>
      </w:r>
      <w:r>
        <w:t>система</w:t>
      </w:r>
      <w:r>
        <w:rPr>
          <w:spacing w:val="80"/>
          <w:w w:val="150"/>
        </w:rPr>
        <w:t xml:space="preserve"> </w:t>
      </w:r>
      <w:r>
        <w:t>птиц»,</w:t>
      </w:r>
      <w:r>
        <w:rPr>
          <w:spacing w:val="80"/>
          <w:w w:val="150"/>
        </w:rPr>
        <w:t xml:space="preserve"> </w:t>
      </w:r>
      <w:r>
        <w:t>«Нервная</w:t>
      </w:r>
      <w:r>
        <w:rPr>
          <w:spacing w:val="80"/>
          <w:w w:val="150"/>
        </w:rPr>
        <w:t xml:space="preserve"> </w:t>
      </w:r>
      <w:r>
        <w:t>система</w:t>
      </w:r>
      <w:r>
        <w:rPr>
          <w:spacing w:val="80"/>
          <w:w w:val="150"/>
        </w:rPr>
        <w:t xml:space="preserve"> </w:t>
      </w:r>
      <w:r>
        <w:t>млекопитающих»,</w:t>
      </w:r>
    </w:p>
    <w:p w:rsidR="00E829DB" w:rsidRDefault="00096074">
      <w:pPr>
        <w:pStyle w:val="a3"/>
        <w:ind w:left="162"/>
      </w:pPr>
      <w:r>
        <w:t>«Нервная</w:t>
      </w:r>
      <w:r>
        <w:rPr>
          <w:spacing w:val="-5"/>
        </w:rPr>
        <w:t xml:space="preserve"> </w:t>
      </w:r>
      <w:r>
        <w:t>система</w:t>
      </w:r>
      <w:r>
        <w:rPr>
          <w:spacing w:val="-5"/>
        </w:rPr>
        <w:t xml:space="preserve"> </w:t>
      </w:r>
      <w:r>
        <w:t>человека»,</w:t>
      </w:r>
      <w:r>
        <w:rPr>
          <w:spacing w:val="1"/>
        </w:rPr>
        <w:t xml:space="preserve"> </w:t>
      </w:r>
      <w:r>
        <w:rPr>
          <w:spacing w:val="-2"/>
        </w:rPr>
        <w:t>«Рефлекс».</w:t>
      </w:r>
    </w:p>
    <w:p w:rsidR="00E829DB" w:rsidRDefault="00096074">
      <w:pPr>
        <w:pStyle w:val="a3"/>
        <w:spacing w:before="41" w:line="276" w:lineRule="auto"/>
        <w:ind w:left="162" w:right="145" w:firstLine="599"/>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E829DB" w:rsidRDefault="00096074">
      <w:pPr>
        <w:spacing w:line="276" w:lineRule="auto"/>
        <w:ind w:left="761" w:right="1954"/>
        <w:rPr>
          <w:b/>
          <w:sz w:val="24"/>
        </w:rPr>
      </w:pPr>
      <w:r>
        <w:rPr>
          <w:b/>
          <w:sz w:val="24"/>
        </w:rPr>
        <w:t xml:space="preserve">Лабораторная работа </w:t>
      </w:r>
      <w:r>
        <w:rPr>
          <w:sz w:val="24"/>
        </w:rPr>
        <w:t xml:space="preserve">«Изучение тканей растений». </w:t>
      </w:r>
      <w:r>
        <w:rPr>
          <w:b/>
          <w:sz w:val="24"/>
        </w:rPr>
        <w:t xml:space="preserve">Лабораторная работа </w:t>
      </w:r>
      <w:r>
        <w:rPr>
          <w:sz w:val="24"/>
        </w:rPr>
        <w:t xml:space="preserve">«Изучение тканей животных». </w:t>
      </w:r>
      <w:r>
        <w:rPr>
          <w:b/>
          <w:sz w:val="24"/>
        </w:rPr>
        <w:t>Лабораторная</w:t>
      </w:r>
      <w:r>
        <w:rPr>
          <w:b/>
          <w:spacing w:val="-10"/>
          <w:sz w:val="24"/>
        </w:rPr>
        <w:t xml:space="preserve"> </w:t>
      </w:r>
      <w:r>
        <w:rPr>
          <w:b/>
          <w:sz w:val="24"/>
        </w:rPr>
        <w:t>работа</w:t>
      </w:r>
      <w:r>
        <w:rPr>
          <w:b/>
          <w:spacing w:val="-7"/>
          <w:sz w:val="24"/>
        </w:rPr>
        <w:t xml:space="preserve"> </w:t>
      </w:r>
      <w:r>
        <w:rPr>
          <w:sz w:val="24"/>
        </w:rPr>
        <w:t>«Изучение</w:t>
      </w:r>
      <w:r>
        <w:rPr>
          <w:spacing w:val="-8"/>
          <w:sz w:val="24"/>
        </w:rPr>
        <w:t xml:space="preserve"> </w:t>
      </w:r>
      <w:r>
        <w:rPr>
          <w:sz w:val="24"/>
        </w:rPr>
        <w:t>органов</w:t>
      </w:r>
      <w:r>
        <w:rPr>
          <w:spacing w:val="-8"/>
          <w:sz w:val="24"/>
        </w:rPr>
        <w:t xml:space="preserve"> </w:t>
      </w:r>
      <w:r>
        <w:rPr>
          <w:sz w:val="24"/>
        </w:rPr>
        <w:t>цветкового</w:t>
      </w:r>
      <w:r>
        <w:rPr>
          <w:spacing w:val="-7"/>
          <w:sz w:val="24"/>
        </w:rPr>
        <w:t xml:space="preserve"> </w:t>
      </w:r>
      <w:r>
        <w:rPr>
          <w:sz w:val="24"/>
        </w:rPr>
        <w:t xml:space="preserve">растения». </w:t>
      </w:r>
      <w:r>
        <w:rPr>
          <w:b/>
          <w:sz w:val="24"/>
        </w:rPr>
        <w:t>Тема 10. Размножение и развитие организмов</w:t>
      </w:r>
    </w:p>
    <w:p w:rsidR="00E829DB" w:rsidRDefault="00096074">
      <w:pPr>
        <w:pStyle w:val="a3"/>
        <w:spacing w:before="1" w:line="276" w:lineRule="auto"/>
        <w:ind w:left="162" w:right="154" w:firstLine="599"/>
      </w:pPr>
      <w:r>
        <w:t>Формы</w:t>
      </w:r>
      <w:r>
        <w:rPr>
          <w:spacing w:val="-1"/>
        </w:rPr>
        <w:t xml:space="preserve"> </w:t>
      </w:r>
      <w:r>
        <w:t>размножения организмов: бесполое</w:t>
      </w:r>
      <w:r>
        <w:rPr>
          <w:spacing w:val="-1"/>
        </w:rPr>
        <w:t xml:space="preserve"> </w:t>
      </w:r>
      <w:r>
        <w:t>(включая вегетативное)</w:t>
      </w:r>
      <w:r>
        <w:rPr>
          <w:spacing w:val="-1"/>
        </w:rPr>
        <w:t xml:space="preserve"> </w:t>
      </w:r>
      <w:r>
        <w:t>и половое. Виды бесполого размножения: почкование, споруляция, фрагментация, клонирование.</w:t>
      </w:r>
    </w:p>
    <w:p w:rsidR="00E829DB" w:rsidRDefault="00096074">
      <w:pPr>
        <w:pStyle w:val="a3"/>
        <w:spacing w:before="1" w:line="276" w:lineRule="auto"/>
        <w:ind w:left="162" w:right="150" w:firstLine="599"/>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E829DB" w:rsidRDefault="00096074">
      <w:pPr>
        <w:pStyle w:val="a3"/>
        <w:spacing w:line="276" w:lineRule="auto"/>
        <w:ind w:left="162" w:right="150" w:firstLine="599"/>
      </w:pPr>
      <w:r>
        <w:t>Предзародышевое развитие. Гаметогенез у животных. Половые железы.</w:t>
      </w:r>
      <w:r>
        <w:rPr>
          <w:spacing w:val="40"/>
        </w:rPr>
        <w:t xml:space="preserve"> </w:t>
      </w:r>
      <w:r>
        <w:t xml:space="preserve">Образование и развитие половых клеток. Сперматогенез и оогенез. Строение половых </w:t>
      </w:r>
      <w:r>
        <w:rPr>
          <w:spacing w:val="-2"/>
        </w:rPr>
        <w:t>клеток.</w:t>
      </w:r>
    </w:p>
    <w:p w:rsidR="00E829DB" w:rsidRDefault="00096074">
      <w:pPr>
        <w:pStyle w:val="a3"/>
        <w:spacing w:line="276" w:lineRule="auto"/>
        <w:ind w:left="162" w:right="151" w:firstLine="599"/>
      </w:pPr>
      <w:r>
        <w:t>Оплодотворение и эмбриональное развитие животных. Способы оплодотворения: наружное, внутреннее. Партеногенез.</w:t>
      </w:r>
    </w:p>
    <w:p w:rsidR="00E829DB" w:rsidRDefault="00096074">
      <w:pPr>
        <w:spacing w:line="276" w:lineRule="auto"/>
        <w:ind w:left="162" w:right="143" w:firstLine="599"/>
        <w:jc w:val="both"/>
        <w:rPr>
          <w:sz w:val="24"/>
        </w:rPr>
      </w:pPr>
      <w:r>
        <w:rPr>
          <w:sz w:val="24"/>
        </w:rPr>
        <w:t xml:space="preserve">Индивидуальное развитие организмов (онтогенез). Эмбриология – наука о развитии организмов. </w:t>
      </w:r>
      <w:r>
        <w:rPr>
          <w:i/>
          <w:sz w:val="24"/>
        </w:rPr>
        <w:t>Морфогенез – одна из главных проблем эмбриологии. Концепция морфогенов</w:t>
      </w:r>
      <w:r>
        <w:rPr>
          <w:i/>
          <w:spacing w:val="80"/>
          <w:sz w:val="24"/>
        </w:rPr>
        <w:t xml:space="preserve"> </w:t>
      </w:r>
      <w:r>
        <w:rPr>
          <w:i/>
          <w:sz w:val="24"/>
        </w:rPr>
        <w:t>и модели морфогенеза</w:t>
      </w:r>
      <w:r>
        <w:rPr>
          <w:sz w:val="24"/>
        </w:rPr>
        <w:t>.</w:t>
      </w:r>
      <w:r>
        <w:rPr>
          <w:spacing w:val="-1"/>
          <w:sz w:val="24"/>
        </w:rPr>
        <w:t xml:space="preserve"> </w:t>
      </w:r>
      <w:r>
        <w:rPr>
          <w:sz w:val="24"/>
        </w:rPr>
        <w:t>Стадии эмбриогенеза животных (на</w:t>
      </w:r>
      <w:r>
        <w:rPr>
          <w:spacing w:val="-2"/>
          <w:sz w:val="24"/>
        </w:rPr>
        <w:t xml:space="preserve"> </w:t>
      </w:r>
      <w:r>
        <w:rPr>
          <w:sz w:val="24"/>
        </w:rPr>
        <w:t xml:space="preserve">примере лягушки). Дробление. Типы дробления. </w:t>
      </w:r>
      <w:r>
        <w:rPr>
          <w:i/>
          <w:sz w:val="24"/>
        </w:rPr>
        <w:t>Детерминированное и недерминированное дробление. Бластула, типы бластул</w:t>
      </w:r>
      <w:r>
        <w:rPr>
          <w:sz w:val="24"/>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w:t>
      </w:r>
      <w:r>
        <w:rPr>
          <w:spacing w:val="40"/>
          <w:sz w:val="24"/>
        </w:rPr>
        <w:t xml:space="preserve"> </w:t>
      </w:r>
      <w:r>
        <w:rPr>
          <w:sz w:val="24"/>
        </w:rPr>
        <w:t>эмбриональное развитие различных факторов окружающей среды.</w:t>
      </w:r>
    </w:p>
    <w:p w:rsidR="00E829DB" w:rsidRDefault="00096074">
      <w:pPr>
        <w:pStyle w:val="a3"/>
        <w:spacing w:before="1" w:line="276" w:lineRule="auto"/>
        <w:ind w:left="162" w:right="143" w:firstLine="599"/>
      </w:pPr>
      <w: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44" w:firstLine="599"/>
      </w:pPr>
      <w:r>
        <w:lastRenderedPageBreak/>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E829DB" w:rsidRDefault="00096074">
      <w:pPr>
        <w:pStyle w:val="a3"/>
        <w:spacing w:before="1"/>
        <w:ind w:left="761"/>
        <w:jc w:val="left"/>
      </w:pPr>
      <w:r>
        <w:t>Механизмы</w:t>
      </w:r>
      <w:r>
        <w:rPr>
          <w:spacing w:val="-5"/>
        </w:rPr>
        <w:t xml:space="preserve"> </w:t>
      </w:r>
      <w:r>
        <w:t>регуляции</w:t>
      </w:r>
      <w:r>
        <w:rPr>
          <w:spacing w:val="-3"/>
        </w:rPr>
        <w:t xml:space="preserve"> </w:t>
      </w:r>
      <w:r>
        <w:t>онтогенеза</w:t>
      </w:r>
      <w:r>
        <w:rPr>
          <w:spacing w:val="-2"/>
        </w:rPr>
        <w:t xml:space="preserve"> </w:t>
      </w:r>
      <w:r>
        <w:t>у</w:t>
      </w:r>
      <w:r>
        <w:rPr>
          <w:spacing w:val="-11"/>
        </w:rPr>
        <w:t xml:space="preserve"> </w:t>
      </w:r>
      <w:r>
        <w:t>растений</w:t>
      </w:r>
      <w:r>
        <w:rPr>
          <w:spacing w:val="-3"/>
        </w:rPr>
        <w:t xml:space="preserve"> </w:t>
      </w:r>
      <w:r>
        <w:t>и</w:t>
      </w:r>
      <w:r>
        <w:rPr>
          <w:spacing w:val="-2"/>
        </w:rPr>
        <w:t xml:space="preserve"> животных.</w:t>
      </w:r>
    </w:p>
    <w:p w:rsidR="00E829DB" w:rsidRDefault="00096074">
      <w:pPr>
        <w:pStyle w:val="4"/>
        <w:spacing w:before="43"/>
        <w:ind w:left="761"/>
        <w:jc w:val="left"/>
      </w:pPr>
      <w:r>
        <w:rPr>
          <w:spacing w:val="-2"/>
        </w:rPr>
        <w:t>Демонстрации</w:t>
      </w:r>
    </w:p>
    <w:p w:rsidR="00E829DB" w:rsidRDefault="00096074">
      <w:pPr>
        <w:pStyle w:val="a3"/>
        <w:spacing w:before="41"/>
        <w:ind w:left="761"/>
        <w:jc w:val="left"/>
      </w:pPr>
      <w:r>
        <w:t>Портреты:</w:t>
      </w:r>
      <w:r>
        <w:rPr>
          <w:spacing w:val="-1"/>
        </w:rPr>
        <w:t xml:space="preserve"> </w:t>
      </w:r>
      <w:r>
        <w:t xml:space="preserve">С. Г. Навашин, Х. </w:t>
      </w:r>
      <w:r>
        <w:rPr>
          <w:spacing w:val="-2"/>
        </w:rPr>
        <w:t>Шпеман.</w:t>
      </w:r>
    </w:p>
    <w:p w:rsidR="00E829DB" w:rsidRDefault="00096074">
      <w:pPr>
        <w:pStyle w:val="a3"/>
        <w:spacing w:before="41"/>
        <w:ind w:left="761"/>
        <w:jc w:val="left"/>
      </w:pPr>
      <w:r>
        <w:t>Таблицы</w:t>
      </w:r>
      <w:r>
        <w:rPr>
          <w:spacing w:val="30"/>
        </w:rPr>
        <w:t xml:space="preserve"> </w:t>
      </w:r>
      <w:r>
        <w:t>и</w:t>
      </w:r>
      <w:r>
        <w:rPr>
          <w:spacing w:val="35"/>
        </w:rPr>
        <w:t xml:space="preserve"> </w:t>
      </w:r>
      <w:r>
        <w:t>схемы:</w:t>
      </w:r>
      <w:r>
        <w:rPr>
          <w:spacing w:val="36"/>
        </w:rPr>
        <w:t xml:space="preserve"> </w:t>
      </w:r>
      <w:r>
        <w:t>«Вегетативное</w:t>
      </w:r>
      <w:r>
        <w:rPr>
          <w:spacing w:val="33"/>
        </w:rPr>
        <w:t xml:space="preserve"> </w:t>
      </w:r>
      <w:r>
        <w:t>размножение»,</w:t>
      </w:r>
      <w:r>
        <w:rPr>
          <w:spacing w:val="38"/>
        </w:rPr>
        <w:t xml:space="preserve"> </w:t>
      </w:r>
      <w:r>
        <w:t>«Типы</w:t>
      </w:r>
      <w:r>
        <w:rPr>
          <w:spacing w:val="33"/>
        </w:rPr>
        <w:t xml:space="preserve"> </w:t>
      </w:r>
      <w:r>
        <w:t>бесполого</w:t>
      </w:r>
      <w:r>
        <w:rPr>
          <w:spacing w:val="36"/>
        </w:rPr>
        <w:t xml:space="preserve"> </w:t>
      </w:r>
      <w:r>
        <w:rPr>
          <w:spacing w:val="-2"/>
        </w:rPr>
        <w:t>размножения»,</w:t>
      </w:r>
    </w:p>
    <w:p w:rsidR="00E829DB" w:rsidRDefault="00096074">
      <w:pPr>
        <w:pStyle w:val="a3"/>
        <w:spacing w:before="40"/>
        <w:ind w:left="162"/>
      </w:pPr>
      <w:r>
        <w:t>«</w:t>
      </w:r>
      <w:proofErr w:type="gramStart"/>
      <w:r>
        <w:t>Размножение</w:t>
      </w:r>
      <w:r>
        <w:rPr>
          <w:spacing w:val="56"/>
        </w:rPr>
        <w:t xml:space="preserve">  </w:t>
      </w:r>
      <w:r>
        <w:t>хламидомонады</w:t>
      </w:r>
      <w:proofErr w:type="gramEnd"/>
      <w:r>
        <w:t>»,</w:t>
      </w:r>
      <w:r>
        <w:rPr>
          <w:spacing w:val="60"/>
        </w:rPr>
        <w:t xml:space="preserve">  </w:t>
      </w:r>
      <w:r>
        <w:t>«Размножение</w:t>
      </w:r>
      <w:r>
        <w:rPr>
          <w:spacing w:val="59"/>
        </w:rPr>
        <w:t xml:space="preserve">  </w:t>
      </w:r>
      <w:r>
        <w:t>эвглены»,</w:t>
      </w:r>
      <w:r>
        <w:rPr>
          <w:spacing w:val="60"/>
        </w:rPr>
        <w:t xml:space="preserve">  </w:t>
      </w:r>
      <w:r>
        <w:t>«Размножение</w:t>
      </w:r>
      <w:r>
        <w:rPr>
          <w:spacing w:val="59"/>
        </w:rPr>
        <w:t xml:space="preserve">  </w:t>
      </w:r>
      <w:r>
        <w:rPr>
          <w:spacing w:val="-2"/>
        </w:rPr>
        <w:t>гидры»,</w:t>
      </w:r>
    </w:p>
    <w:p w:rsidR="00E829DB" w:rsidRDefault="00096074">
      <w:pPr>
        <w:pStyle w:val="a3"/>
        <w:spacing w:before="44"/>
        <w:ind w:left="162"/>
      </w:pPr>
      <w:r>
        <w:t>«Мейоз</w:t>
      </w:r>
      <w:proofErr w:type="gramStart"/>
      <w:r>
        <w:t>»,</w:t>
      </w:r>
      <w:r>
        <w:rPr>
          <w:spacing w:val="38"/>
        </w:rPr>
        <w:t xml:space="preserve">  </w:t>
      </w:r>
      <w:r>
        <w:t>«</w:t>
      </w:r>
      <w:proofErr w:type="gramEnd"/>
      <w:r>
        <w:t>Хромосомы»,</w:t>
      </w:r>
      <w:r>
        <w:rPr>
          <w:spacing w:val="40"/>
        </w:rPr>
        <w:t xml:space="preserve">  </w:t>
      </w:r>
      <w:r>
        <w:t>«Гаметогенез»,</w:t>
      </w:r>
      <w:r>
        <w:rPr>
          <w:spacing w:val="40"/>
        </w:rPr>
        <w:t xml:space="preserve">  </w:t>
      </w:r>
      <w:r>
        <w:t>«Строение</w:t>
      </w:r>
      <w:r>
        <w:rPr>
          <w:spacing w:val="37"/>
        </w:rPr>
        <w:t xml:space="preserve">  </w:t>
      </w:r>
      <w:r>
        <w:t>яйцеклетки</w:t>
      </w:r>
      <w:r>
        <w:rPr>
          <w:spacing w:val="37"/>
        </w:rPr>
        <w:t xml:space="preserve">  </w:t>
      </w:r>
      <w:r>
        <w:t>и</w:t>
      </w:r>
      <w:r>
        <w:rPr>
          <w:spacing w:val="39"/>
        </w:rPr>
        <w:t xml:space="preserve">  </w:t>
      </w:r>
      <w:r>
        <w:rPr>
          <w:spacing w:val="-2"/>
        </w:rPr>
        <w:t>сперматозоида»,</w:t>
      </w:r>
    </w:p>
    <w:p w:rsidR="00E829DB" w:rsidRDefault="00096074">
      <w:pPr>
        <w:pStyle w:val="a3"/>
        <w:spacing w:before="40" w:line="276" w:lineRule="auto"/>
        <w:ind w:left="162" w:right="147"/>
      </w:pPr>
      <w:r>
        <w:t>«Основные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w:t>
      </w:r>
      <w:r>
        <w:rPr>
          <w:spacing w:val="62"/>
        </w:rPr>
        <w:t xml:space="preserve">  </w:t>
      </w:r>
      <w:r>
        <w:t>капусты»,</w:t>
      </w:r>
      <w:r>
        <w:rPr>
          <w:spacing w:val="64"/>
        </w:rPr>
        <w:t xml:space="preserve">  </w:t>
      </w:r>
      <w:r>
        <w:t>«Жизненный</w:t>
      </w:r>
      <w:r>
        <w:rPr>
          <w:spacing w:val="62"/>
        </w:rPr>
        <w:t xml:space="preserve">  </w:t>
      </w:r>
      <w:r>
        <w:t>цикл</w:t>
      </w:r>
      <w:r>
        <w:rPr>
          <w:spacing w:val="62"/>
        </w:rPr>
        <w:t xml:space="preserve">  </w:t>
      </w:r>
      <w:r>
        <w:t>мха»,</w:t>
      </w:r>
      <w:r>
        <w:rPr>
          <w:spacing w:val="64"/>
        </w:rPr>
        <w:t xml:space="preserve">  </w:t>
      </w:r>
      <w:r>
        <w:t>«Жизненный</w:t>
      </w:r>
      <w:r>
        <w:rPr>
          <w:spacing w:val="62"/>
        </w:rPr>
        <w:t xml:space="preserve">  </w:t>
      </w:r>
      <w:r>
        <w:t>цикл</w:t>
      </w:r>
      <w:r>
        <w:rPr>
          <w:spacing w:val="61"/>
        </w:rPr>
        <w:t xml:space="preserve">  </w:t>
      </w:r>
      <w:r>
        <w:t>папоротника»,</w:t>
      </w:r>
    </w:p>
    <w:p w:rsidR="00E829DB" w:rsidRDefault="00096074">
      <w:pPr>
        <w:pStyle w:val="a3"/>
        <w:spacing w:before="1"/>
        <w:ind w:left="162"/>
      </w:pPr>
      <w:r>
        <w:t>«Жизненный</w:t>
      </w:r>
      <w:r>
        <w:rPr>
          <w:spacing w:val="-5"/>
        </w:rPr>
        <w:t xml:space="preserve"> </w:t>
      </w:r>
      <w:r>
        <w:t>цикл</w:t>
      </w:r>
      <w:r>
        <w:rPr>
          <w:spacing w:val="-4"/>
        </w:rPr>
        <w:t xml:space="preserve"> </w:t>
      </w:r>
      <w:r>
        <w:rPr>
          <w:spacing w:val="-2"/>
        </w:rPr>
        <w:t>сосны».</w:t>
      </w:r>
    </w:p>
    <w:p w:rsidR="00E829DB" w:rsidRDefault="00096074">
      <w:pPr>
        <w:pStyle w:val="a3"/>
        <w:spacing w:before="41" w:line="276" w:lineRule="auto"/>
        <w:ind w:left="162" w:firstLine="599"/>
        <w:jc w:val="left"/>
      </w:pPr>
      <w:r>
        <w:t>Оборудование: световой микроскоп, микропрепараты яйцеклеток и сперматозоидов, модель «Цикл развития лягушки».</w:t>
      </w:r>
    </w:p>
    <w:p w:rsidR="00E829DB" w:rsidRDefault="00096074">
      <w:pPr>
        <w:tabs>
          <w:tab w:val="left" w:pos="2572"/>
          <w:tab w:val="left" w:pos="3568"/>
          <w:tab w:val="left" w:pos="4918"/>
          <w:tab w:val="left" w:pos="6102"/>
          <w:tab w:val="left" w:pos="7242"/>
          <w:tab w:val="left" w:pos="8185"/>
          <w:tab w:val="left" w:pos="8679"/>
        </w:tabs>
        <w:spacing w:before="1" w:line="276" w:lineRule="auto"/>
        <w:ind w:left="162" w:right="149" w:firstLine="599"/>
        <w:rPr>
          <w:sz w:val="24"/>
        </w:rPr>
      </w:pPr>
      <w:r>
        <w:rPr>
          <w:b/>
          <w:spacing w:val="-2"/>
          <w:sz w:val="24"/>
        </w:rPr>
        <w:t>Лабораторная</w:t>
      </w:r>
      <w:r>
        <w:rPr>
          <w:b/>
          <w:sz w:val="24"/>
        </w:rPr>
        <w:tab/>
      </w:r>
      <w:r>
        <w:rPr>
          <w:b/>
          <w:spacing w:val="-2"/>
          <w:sz w:val="24"/>
        </w:rPr>
        <w:t>работа</w:t>
      </w:r>
      <w:r>
        <w:rPr>
          <w:b/>
          <w:sz w:val="24"/>
        </w:rPr>
        <w:tab/>
      </w:r>
      <w:r>
        <w:rPr>
          <w:spacing w:val="-2"/>
          <w:sz w:val="24"/>
        </w:rPr>
        <w:t>«Изучение</w:t>
      </w:r>
      <w:r>
        <w:rPr>
          <w:sz w:val="24"/>
        </w:rPr>
        <w:tab/>
      </w:r>
      <w:r>
        <w:rPr>
          <w:spacing w:val="-2"/>
          <w:sz w:val="24"/>
        </w:rPr>
        <w:t>строения</w:t>
      </w:r>
      <w:r>
        <w:rPr>
          <w:sz w:val="24"/>
        </w:rPr>
        <w:tab/>
      </w:r>
      <w:r>
        <w:rPr>
          <w:spacing w:val="-2"/>
          <w:sz w:val="24"/>
        </w:rPr>
        <w:t>половых</w:t>
      </w:r>
      <w:r>
        <w:rPr>
          <w:sz w:val="24"/>
        </w:rPr>
        <w:tab/>
      </w:r>
      <w:r>
        <w:rPr>
          <w:spacing w:val="-2"/>
          <w:sz w:val="24"/>
        </w:rPr>
        <w:t>клеток</w:t>
      </w:r>
      <w:r>
        <w:rPr>
          <w:sz w:val="24"/>
        </w:rPr>
        <w:tab/>
      </w:r>
      <w:r>
        <w:rPr>
          <w:spacing w:val="-6"/>
          <w:sz w:val="24"/>
        </w:rPr>
        <w:t>на</w:t>
      </w:r>
      <w:r>
        <w:rPr>
          <w:sz w:val="24"/>
        </w:rPr>
        <w:tab/>
      </w:r>
      <w:r>
        <w:rPr>
          <w:spacing w:val="-2"/>
          <w:sz w:val="24"/>
        </w:rPr>
        <w:t>готовых микропрепаратах».</w:t>
      </w:r>
    </w:p>
    <w:p w:rsidR="00E829DB" w:rsidRDefault="00096074">
      <w:pPr>
        <w:spacing w:line="276" w:lineRule="auto"/>
        <w:ind w:left="162" w:firstLine="599"/>
        <w:rPr>
          <w:sz w:val="24"/>
        </w:rPr>
      </w:pPr>
      <w:r>
        <w:rPr>
          <w:b/>
          <w:sz w:val="24"/>
        </w:rPr>
        <w:t>Практическая</w:t>
      </w:r>
      <w:r>
        <w:rPr>
          <w:b/>
          <w:spacing w:val="40"/>
          <w:sz w:val="24"/>
        </w:rPr>
        <w:t xml:space="preserve"> </w:t>
      </w:r>
      <w:r>
        <w:rPr>
          <w:b/>
          <w:sz w:val="24"/>
        </w:rPr>
        <w:t>работа</w:t>
      </w:r>
      <w:r>
        <w:rPr>
          <w:b/>
          <w:spacing w:val="40"/>
          <w:sz w:val="24"/>
        </w:rPr>
        <w:t xml:space="preserve"> </w:t>
      </w:r>
      <w:r>
        <w:rPr>
          <w:sz w:val="24"/>
        </w:rPr>
        <w:t>«Выявление</w:t>
      </w:r>
      <w:r>
        <w:rPr>
          <w:spacing w:val="40"/>
          <w:sz w:val="24"/>
        </w:rPr>
        <w:t xml:space="preserve"> </w:t>
      </w:r>
      <w:r>
        <w:rPr>
          <w:sz w:val="24"/>
        </w:rPr>
        <w:t>признаков</w:t>
      </w:r>
      <w:r>
        <w:rPr>
          <w:spacing w:val="40"/>
          <w:sz w:val="24"/>
        </w:rPr>
        <w:t xml:space="preserve"> </w:t>
      </w:r>
      <w:r>
        <w:rPr>
          <w:sz w:val="24"/>
        </w:rPr>
        <w:t>сходства</w:t>
      </w:r>
      <w:r>
        <w:rPr>
          <w:spacing w:val="40"/>
          <w:sz w:val="24"/>
        </w:rPr>
        <w:t xml:space="preserve"> </w:t>
      </w:r>
      <w:r>
        <w:rPr>
          <w:sz w:val="24"/>
        </w:rPr>
        <w:t>зародышей</w:t>
      </w:r>
      <w:r>
        <w:rPr>
          <w:spacing w:val="40"/>
          <w:sz w:val="24"/>
        </w:rPr>
        <w:t xml:space="preserve"> </w:t>
      </w:r>
      <w:r>
        <w:rPr>
          <w:sz w:val="24"/>
        </w:rPr>
        <w:t xml:space="preserve">позвоночных </w:t>
      </w:r>
      <w:r>
        <w:rPr>
          <w:spacing w:val="-2"/>
          <w:sz w:val="24"/>
        </w:rPr>
        <w:t>животных».</w:t>
      </w:r>
    </w:p>
    <w:p w:rsidR="00E829DB" w:rsidRDefault="00096074">
      <w:pPr>
        <w:ind w:left="761"/>
        <w:rPr>
          <w:sz w:val="24"/>
        </w:rPr>
      </w:pPr>
      <w:r>
        <w:rPr>
          <w:b/>
          <w:sz w:val="24"/>
        </w:rPr>
        <w:t>Лабораторная</w:t>
      </w:r>
      <w:r>
        <w:rPr>
          <w:b/>
          <w:spacing w:val="-9"/>
          <w:sz w:val="24"/>
        </w:rPr>
        <w:t xml:space="preserve"> </w:t>
      </w:r>
      <w:r>
        <w:rPr>
          <w:b/>
          <w:sz w:val="24"/>
        </w:rPr>
        <w:t>работа</w:t>
      </w:r>
      <w:r>
        <w:rPr>
          <w:b/>
          <w:spacing w:val="-4"/>
          <w:sz w:val="24"/>
        </w:rPr>
        <w:t xml:space="preserve"> </w:t>
      </w:r>
      <w:r>
        <w:rPr>
          <w:sz w:val="24"/>
        </w:rPr>
        <w:t>«Строение</w:t>
      </w:r>
      <w:r>
        <w:rPr>
          <w:spacing w:val="-4"/>
          <w:sz w:val="24"/>
        </w:rPr>
        <w:t xml:space="preserve"> </w:t>
      </w:r>
      <w:r>
        <w:rPr>
          <w:sz w:val="24"/>
        </w:rPr>
        <w:t>органов</w:t>
      </w:r>
      <w:r>
        <w:rPr>
          <w:spacing w:val="-5"/>
          <w:sz w:val="24"/>
        </w:rPr>
        <w:t xml:space="preserve"> </w:t>
      </w:r>
      <w:r>
        <w:rPr>
          <w:sz w:val="24"/>
        </w:rPr>
        <w:t>размножения</w:t>
      </w:r>
      <w:r>
        <w:rPr>
          <w:spacing w:val="-4"/>
          <w:sz w:val="24"/>
        </w:rPr>
        <w:t xml:space="preserve"> </w:t>
      </w:r>
      <w:r>
        <w:rPr>
          <w:sz w:val="24"/>
        </w:rPr>
        <w:t>высших</w:t>
      </w:r>
      <w:r>
        <w:rPr>
          <w:spacing w:val="-1"/>
          <w:sz w:val="24"/>
        </w:rPr>
        <w:t xml:space="preserve"> </w:t>
      </w:r>
      <w:r>
        <w:rPr>
          <w:spacing w:val="-2"/>
          <w:sz w:val="24"/>
        </w:rPr>
        <w:t>растений».</w:t>
      </w:r>
    </w:p>
    <w:p w:rsidR="00E829DB" w:rsidRDefault="00096074">
      <w:pPr>
        <w:pStyle w:val="4"/>
        <w:spacing w:before="41"/>
        <w:ind w:left="761"/>
        <w:jc w:val="left"/>
      </w:pPr>
      <w:r>
        <w:t>Тема</w:t>
      </w:r>
      <w:r>
        <w:rPr>
          <w:spacing w:val="-3"/>
        </w:rPr>
        <w:t xml:space="preserve"> </w:t>
      </w:r>
      <w:r>
        <w:t>11.</w:t>
      </w:r>
      <w:r>
        <w:rPr>
          <w:spacing w:val="-2"/>
        </w:rPr>
        <w:t xml:space="preserve"> </w:t>
      </w:r>
      <w:r>
        <w:t>Генетика –</w:t>
      </w:r>
      <w:r>
        <w:rPr>
          <w:spacing w:val="-5"/>
        </w:rPr>
        <w:t xml:space="preserve"> </w:t>
      </w:r>
      <w:r>
        <w:t>наука</w:t>
      </w:r>
      <w:r>
        <w:rPr>
          <w:spacing w:val="-2"/>
        </w:rPr>
        <w:t xml:space="preserve"> </w:t>
      </w:r>
      <w:r>
        <w:t>о</w:t>
      </w:r>
      <w:r>
        <w:rPr>
          <w:spacing w:val="-2"/>
        </w:rPr>
        <w:t xml:space="preserve"> </w:t>
      </w:r>
      <w:r>
        <w:t>наследственности</w:t>
      </w:r>
      <w:r>
        <w:rPr>
          <w:spacing w:val="-3"/>
        </w:rPr>
        <w:t xml:space="preserve"> </w:t>
      </w:r>
      <w:r>
        <w:t>и</w:t>
      </w:r>
      <w:r>
        <w:rPr>
          <w:spacing w:val="-2"/>
        </w:rPr>
        <w:t xml:space="preserve"> </w:t>
      </w:r>
      <w:r>
        <w:t>изменчивости</w:t>
      </w:r>
      <w:r>
        <w:rPr>
          <w:spacing w:val="-2"/>
        </w:rPr>
        <w:t xml:space="preserve"> организмов</w:t>
      </w:r>
    </w:p>
    <w:p w:rsidR="00E829DB" w:rsidRDefault="00096074">
      <w:pPr>
        <w:pStyle w:val="a3"/>
        <w:spacing w:before="41" w:line="276" w:lineRule="auto"/>
        <w:ind w:left="162" w:right="145" w:firstLine="599"/>
      </w:pPr>
      <w: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w:t>
      </w:r>
      <w:r>
        <w:rPr>
          <w:spacing w:val="-1"/>
        </w:rPr>
        <w:t xml:space="preserve"> </w:t>
      </w:r>
      <w:r>
        <w:t>Ю. А. Филипченко,</w:t>
      </w:r>
      <w:r>
        <w:rPr>
          <w:spacing w:val="-1"/>
        </w:rPr>
        <w:t xml:space="preserve"> </w:t>
      </w:r>
      <w:r>
        <w:t xml:space="preserve">Н. В. </w:t>
      </w:r>
      <w:r>
        <w:rPr>
          <w:spacing w:val="-2"/>
        </w:rPr>
        <w:t>Тимофеева-Ресовского.</w:t>
      </w:r>
    </w:p>
    <w:p w:rsidR="00E829DB" w:rsidRDefault="00096074">
      <w:pPr>
        <w:pStyle w:val="a3"/>
        <w:spacing w:before="1" w:line="276" w:lineRule="auto"/>
        <w:ind w:left="162" w:right="145" w:firstLine="599"/>
      </w:pPr>
      <w:r>
        <w:t>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E829DB" w:rsidRDefault="00096074">
      <w:pPr>
        <w:pStyle w:val="4"/>
        <w:ind w:left="761"/>
        <w:jc w:val="left"/>
      </w:pPr>
      <w:r>
        <w:rPr>
          <w:spacing w:val="-2"/>
        </w:rPr>
        <w:t>Демонстрации</w:t>
      </w:r>
    </w:p>
    <w:p w:rsidR="00E829DB" w:rsidRDefault="00096074">
      <w:pPr>
        <w:pStyle w:val="a3"/>
        <w:spacing w:before="40" w:line="276" w:lineRule="auto"/>
        <w:ind w:left="162" w:right="149" w:firstLine="599"/>
        <w:jc w:val="left"/>
      </w:pPr>
      <w:r>
        <w:t>Портреты: Г. Мендель, Г. де Фриз, Т. Морган, Н. К. Кольцов, Н. И. Вавилов, А. Н.</w:t>
      </w:r>
      <w:r>
        <w:rPr>
          <w:spacing w:val="80"/>
        </w:rPr>
        <w:t xml:space="preserve"> </w:t>
      </w:r>
      <w:r>
        <w:t>Белозерский, Г. Д. Карпеченко, Ю. А. Филипченко, Н. В. Тимофеев-Ресовский.</w:t>
      </w:r>
    </w:p>
    <w:p w:rsidR="00E829DB" w:rsidRDefault="00096074">
      <w:pPr>
        <w:spacing w:before="2" w:line="276" w:lineRule="auto"/>
        <w:ind w:left="761" w:right="866"/>
        <w:rPr>
          <w:b/>
          <w:sz w:val="24"/>
        </w:rPr>
      </w:pPr>
      <w:r>
        <w:rPr>
          <w:sz w:val="24"/>
        </w:rPr>
        <w:t xml:space="preserve">Таблицы и схемы: «Методы генетики», «Схемы скрещивания». </w:t>
      </w:r>
      <w:r>
        <w:rPr>
          <w:b/>
          <w:sz w:val="24"/>
        </w:rPr>
        <w:t>Лабораторная</w:t>
      </w:r>
      <w:r>
        <w:rPr>
          <w:b/>
          <w:spacing w:val="-9"/>
          <w:sz w:val="24"/>
        </w:rPr>
        <w:t xml:space="preserve"> </w:t>
      </w:r>
      <w:r>
        <w:rPr>
          <w:b/>
          <w:sz w:val="24"/>
        </w:rPr>
        <w:t>работа</w:t>
      </w:r>
      <w:r>
        <w:rPr>
          <w:b/>
          <w:spacing w:val="-6"/>
          <w:sz w:val="24"/>
        </w:rPr>
        <w:t xml:space="preserve"> </w:t>
      </w:r>
      <w:r>
        <w:rPr>
          <w:sz w:val="24"/>
        </w:rPr>
        <w:t>«Дрозофила</w:t>
      </w:r>
      <w:r>
        <w:rPr>
          <w:spacing w:val="-7"/>
          <w:sz w:val="24"/>
        </w:rPr>
        <w:t xml:space="preserve"> </w:t>
      </w:r>
      <w:r>
        <w:rPr>
          <w:sz w:val="24"/>
        </w:rPr>
        <w:t>как</w:t>
      </w:r>
      <w:r>
        <w:rPr>
          <w:spacing w:val="-6"/>
          <w:sz w:val="24"/>
        </w:rPr>
        <w:t xml:space="preserve"> </w:t>
      </w:r>
      <w:r>
        <w:rPr>
          <w:sz w:val="24"/>
        </w:rPr>
        <w:t>объект</w:t>
      </w:r>
      <w:r>
        <w:rPr>
          <w:spacing w:val="-8"/>
          <w:sz w:val="24"/>
        </w:rPr>
        <w:t xml:space="preserve"> </w:t>
      </w:r>
      <w:r>
        <w:rPr>
          <w:sz w:val="24"/>
        </w:rPr>
        <w:t>генетических</w:t>
      </w:r>
      <w:r>
        <w:rPr>
          <w:spacing w:val="-7"/>
          <w:sz w:val="24"/>
        </w:rPr>
        <w:t xml:space="preserve"> </w:t>
      </w:r>
      <w:r>
        <w:rPr>
          <w:sz w:val="24"/>
        </w:rPr>
        <w:t xml:space="preserve">исследований». </w:t>
      </w:r>
      <w:r>
        <w:rPr>
          <w:b/>
          <w:sz w:val="24"/>
        </w:rPr>
        <w:t>Тема 12. Закономерности наследственности</w:t>
      </w:r>
    </w:p>
    <w:p w:rsidR="00E829DB" w:rsidRDefault="00096074">
      <w:pPr>
        <w:pStyle w:val="a3"/>
        <w:spacing w:line="276" w:lineRule="auto"/>
        <w:ind w:left="162" w:right="144" w:firstLine="599"/>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E829DB" w:rsidRDefault="00096074">
      <w:pPr>
        <w:pStyle w:val="a3"/>
        <w:ind w:left="761"/>
      </w:pPr>
      <w:r>
        <w:t>Анализирующее</w:t>
      </w:r>
      <w:r>
        <w:rPr>
          <w:spacing w:val="69"/>
        </w:rPr>
        <w:t xml:space="preserve">   </w:t>
      </w:r>
      <w:r>
        <w:t>скрещивание.</w:t>
      </w:r>
      <w:r>
        <w:rPr>
          <w:spacing w:val="69"/>
        </w:rPr>
        <w:t xml:space="preserve">   </w:t>
      </w:r>
      <w:r>
        <w:t>Промежуточный</w:t>
      </w:r>
      <w:r>
        <w:rPr>
          <w:spacing w:val="69"/>
        </w:rPr>
        <w:t xml:space="preserve">   </w:t>
      </w:r>
      <w:r>
        <w:t>характер</w:t>
      </w:r>
      <w:r>
        <w:rPr>
          <w:spacing w:val="68"/>
        </w:rPr>
        <w:t xml:space="preserve">   </w:t>
      </w:r>
      <w:r>
        <w:rPr>
          <w:spacing w:val="-2"/>
        </w:rPr>
        <w:t>наследования.</w:t>
      </w:r>
    </w:p>
    <w:p w:rsidR="00E829DB" w:rsidRDefault="00096074">
      <w:pPr>
        <w:pStyle w:val="a3"/>
        <w:spacing w:before="42"/>
        <w:ind w:left="162"/>
      </w:pPr>
      <w:r>
        <w:t>Расщепление</w:t>
      </w:r>
      <w:r>
        <w:rPr>
          <w:spacing w:val="-7"/>
        </w:rPr>
        <w:t xml:space="preserve"> </w:t>
      </w:r>
      <w:r>
        <w:t>признаков</w:t>
      </w:r>
      <w:r>
        <w:rPr>
          <w:spacing w:val="-5"/>
        </w:rPr>
        <w:t xml:space="preserve"> </w:t>
      </w:r>
      <w:r>
        <w:t>при</w:t>
      </w:r>
      <w:r>
        <w:rPr>
          <w:spacing w:val="-5"/>
        </w:rPr>
        <w:t xml:space="preserve"> </w:t>
      </w:r>
      <w:r>
        <w:t>неполном</w:t>
      </w:r>
      <w:r>
        <w:rPr>
          <w:spacing w:val="-4"/>
        </w:rPr>
        <w:t xml:space="preserve"> </w:t>
      </w:r>
      <w:r>
        <w:rPr>
          <w:spacing w:val="-2"/>
        </w:rPr>
        <w:t>доминировании.</w:t>
      </w:r>
    </w:p>
    <w:p w:rsidR="00E829DB" w:rsidRDefault="00E829DB">
      <w:pPr>
        <w:sectPr w:rsidR="00E829DB">
          <w:pgSz w:w="11910" w:h="16390"/>
          <w:pgMar w:top="1060" w:right="700" w:bottom="1260" w:left="1540" w:header="0" w:footer="1044" w:gutter="0"/>
          <w:cols w:space="720"/>
        </w:sectPr>
      </w:pPr>
    </w:p>
    <w:p w:rsidR="00E829DB" w:rsidRDefault="00096074">
      <w:pPr>
        <w:pStyle w:val="a3"/>
        <w:spacing w:before="69" w:line="278" w:lineRule="auto"/>
        <w:ind w:left="162" w:right="145" w:firstLine="599"/>
      </w:pPr>
      <w:r>
        <w:lastRenderedPageBreak/>
        <w:t>Дигибридное скрещивание. Третий закон Менделя – закон независимого наследования признаков. Цитологические основы дигибридного скрещивания.</w:t>
      </w:r>
    </w:p>
    <w:p w:rsidR="00E829DB" w:rsidRDefault="00096074">
      <w:pPr>
        <w:pStyle w:val="a3"/>
        <w:spacing w:line="276" w:lineRule="auto"/>
        <w:ind w:left="162" w:right="153" w:firstLine="599"/>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E829DB" w:rsidRDefault="00096074">
      <w:pPr>
        <w:pStyle w:val="a3"/>
        <w:spacing w:line="276" w:lineRule="auto"/>
        <w:ind w:left="162" w:right="147" w:firstLine="599"/>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E829DB" w:rsidRDefault="00096074">
      <w:pPr>
        <w:pStyle w:val="a3"/>
        <w:spacing w:line="276" w:lineRule="auto"/>
        <w:ind w:left="162" w:right="147" w:firstLine="599"/>
      </w:pPr>
      <w:r>
        <w:t>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p w:rsidR="00E829DB" w:rsidRDefault="00096074">
      <w:pPr>
        <w:pStyle w:val="a3"/>
        <w:spacing w:line="276" w:lineRule="auto"/>
        <w:ind w:left="162" w:right="142" w:firstLine="599"/>
      </w:pPr>
      <w:r>
        <w:t>Генетический контроль развития растений, животных и человека, а также физиологических процессов, поведения и когнитивных функций. Генетические</w:t>
      </w:r>
      <w:r>
        <w:rPr>
          <w:spacing w:val="40"/>
        </w:rPr>
        <w:t xml:space="preserve"> </w:t>
      </w:r>
      <w:r>
        <w:t>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E829DB" w:rsidRDefault="00096074">
      <w:pPr>
        <w:pStyle w:val="4"/>
        <w:ind w:left="761"/>
        <w:jc w:val="left"/>
      </w:pPr>
      <w:r>
        <w:rPr>
          <w:spacing w:val="-2"/>
        </w:rPr>
        <w:t>Демонстрации</w:t>
      </w:r>
    </w:p>
    <w:p w:rsidR="00E829DB" w:rsidRDefault="00096074">
      <w:pPr>
        <w:pStyle w:val="a3"/>
        <w:spacing w:before="38"/>
        <w:ind w:left="761"/>
        <w:jc w:val="left"/>
      </w:pPr>
      <w:r>
        <w:t>Портреты:</w:t>
      </w:r>
      <w:r>
        <w:rPr>
          <w:spacing w:val="-1"/>
        </w:rPr>
        <w:t xml:space="preserve"> </w:t>
      </w:r>
      <w:r>
        <w:t>Г.</w:t>
      </w:r>
      <w:r>
        <w:rPr>
          <w:spacing w:val="-1"/>
        </w:rPr>
        <w:t xml:space="preserve"> </w:t>
      </w:r>
      <w:r>
        <w:t>Мендель,</w:t>
      </w:r>
      <w:r>
        <w:rPr>
          <w:spacing w:val="-4"/>
        </w:rPr>
        <w:t xml:space="preserve"> </w:t>
      </w:r>
      <w:r>
        <w:t xml:space="preserve">Т. </w:t>
      </w:r>
      <w:r>
        <w:rPr>
          <w:spacing w:val="-2"/>
        </w:rPr>
        <w:t>Морган.</w:t>
      </w:r>
    </w:p>
    <w:p w:rsidR="00E829DB" w:rsidRDefault="00096074">
      <w:pPr>
        <w:pStyle w:val="a3"/>
        <w:spacing w:before="43"/>
        <w:ind w:left="761"/>
        <w:jc w:val="left"/>
      </w:pPr>
      <w:r>
        <w:t>Таблицы</w:t>
      </w:r>
      <w:r>
        <w:rPr>
          <w:spacing w:val="25"/>
        </w:rPr>
        <w:t xml:space="preserve"> </w:t>
      </w:r>
      <w:r>
        <w:t>и</w:t>
      </w:r>
      <w:r>
        <w:rPr>
          <w:spacing w:val="28"/>
        </w:rPr>
        <w:t xml:space="preserve"> </w:t>
      </w:r>
      <w:r>
        <w:t>схемы:</w:t>
      </w:r>
      <w:r>
        <w:rPr>
          <w:spacing w:val="32"/>
        </w:rPr>
        <w:t xml:space="preserve"> </w:t>
      </w:r>
      <w:r>
        <w:t>«Первый</w:t>
      </w:r>
      <w:r>
        <w:rPr>
          <w:spacing w:val="29"/>
        </w:rPr>
        <w:t xml:space="preserve"> </w:t>
      </w:r>
      <w:r>
        <w:t>и</w:t>
      </w:r>
      <w:r>
        <w:rPr>
          <w:spacing w:val="28"/>
        </w:rPr>
        <w:t xml:space="preserve"> </w:t>
      </w:r>
      <w:r>
        <w:t>второй</w:t>
      </w:r>
      <w:r>
        <w:rPr>
          <w:spacing w:val="29"/>
        </w:rPr>
        <w:t xml:space="preserve"> </w:t>
      </w:r>
      <w:r>
        <w:t>законы</w:t>
      </w:r>
      <w:r>
        <w:rPr>
          <w:spacing w:val="26"/>
        </w:rPr>
        <w:t xml:space="preserve"> </w:t>
      </w:r>
      <w:r>
        <w:t>Менделя»,</w:t>
      </w:r>
      <w:r>
        <w:rPr>
          <w:spacing w:val="32"/>
        </w:rPr>
        <w:t xml:space="preserve"> </w:t>
      </w:r>
      <w:r>
        <w:t>«Третий</w:t>
      </w:r>
      <w:r>
        <w:rPr>
          <w:spacing w:val="28"/>
        </w:rPr>
        <w:t xml:space="preserve"> </w:t>
      </w:r>
      <w:r>
        <w:t>закон</w:t>
      </w:r>
      <w:r>
        <w:rPr>
          <w:spacing w:val="29"/>
        </w:rPr>
        <w:t xml:space="preserve"> </w:t>
      </w:r>
      <w:r>
        <w:rPr>
          <w:spacing w:val="-2"/>
        </w:rPr>
        <w:t>Менделя»,</w:t>
      </w:r>
    </w:p>
    <w:p w:rsidR="00E829DB" w:rsidRDefault="00096074">
      <w:pPr>
        <w:pStyle w:val="a3"/>
        <w:spacing w:before="41" w:line="276" w:lineRule="auto"/>
        <w:ind w:left="162" w:right="149"/>
        <w:jc w:val="left"/>
      </w:pPr>
      <w:r>
        <w:t>«Анализирующее скрещивание», «Неполное доминирование», «Сцепленное наследование признаков</w:t>
      </w:r>
      <w:r>
        <w:rPr>
          <w:spacing w:val="-5"/>
        </w:rPr>
        <w:t xml:space="preserve"> </w:t>
      </w:r>
      <w:r>
        <w:t>у</w:t>
      </w:r>
      <w:r>
        <w:rPr>
          <w:spacing w:val="-11"/>
        </w:rPr>
        <w:t xml:space="preserve"> </w:t>
      </w:r>
      <w:r>
        <w:t>дрозофилы»,</w:t>
      </w:r>
      <w:r>
        <w:rPr>
          <w:spacing w:val="3"/>
        </w:rPr>
        <w:t xml:space="preserve"> </w:t>
      </w:r>
      <w:r>
        <w:t>«Генетика</w:t>
      </w:r>
      <w:r>
        <w:rPr>
          <w:spacing w:val="-5"/>
        </w:rPr>
        <w:t xml:space="preserve"> </w:t>
      </w:r>
      <w:r>
        <w:t>пола», «Кариотип</w:t>
      </w:r>
      <w:r>
        <w:rPr>
          <w:spacing w:val="-3"/>
        </w:rPr>
        <w:t xml:space="preserve"> </w:t>
      </w:r>
      <w:r>
        <w:t>человека»,</w:t>
      </w:r>
      <w:r>
        <w:rPr>
          <w:spacing w:val="-1"/>
        </w:rPr>
        <w:t xml:space="preserve"> </w:t>
      </w:r>
      <w:r>
        <w:t>«Кариотип</w:t>
      </w:r>
      <w:r>
        <w:rPr>
          <w:spacing w:val="-3"/>
        </w:rPr>
        <w:t xml:space="preserve"> </w:t>
      </w:r>
      <w:r>
        <w:rPr>
          <w:spacing w:val="-2"/>
        </w:rPr>
        <w:t>дрозофилы»,</w:t>
      </w:r>
    </w:p>
    <w:p w:rsidR="00E829DB" w:rsidRDefault="00096074">
      <w:pPr>
        <w:pStyle w:val="a3"/>
        <w:spacing w:line="275" w:lineRule="exact"/>
        <w:ind w:left="162"/>
        <w:jc w:val="left"/>
      </w:pPr>
      <w:r>
        <w:t>«Кариотип</w:t>
      </w:r>
      <w:r>
        <w:rPr>
          <w:spacing w:val="-11"/>
        </w:rPr>
        <w:t xml:space="preserve"> </w:t>
      </w:r>
      <w:r>
        <w:t>птицы»,</w:t>
      </w:r>
      <w:r>
        <w:rPr>
          <w:spacing w:val="-6"/>
        </w:rPr>
        <w:t xml:space="preserve"> </w:t>
      </w:r>
      <w:r>
        <w:t>«Множественный</w:t>
      </w:r>
      <w:r>
        <w:rPr>
          <w:spacing w:val="-9"/>
        </w:rPr>
        <w:t xml:space="preserve"> </w:t>
      </w:r>
      <w:r>
        <w:t>аллелизм»,</w:t>
      </w:r>
      <w:r>
        <w:rPr>
          <w:spacing w:val="-6"/>
        </w:rPr>
        <w:t xml:space="preserve"> </w:t>
      </w:r>
      <w:r>
        <w:t>«Взаимодействие</w:t>
      </w:r>
      <w:r>
        <w:rPr>
          <w:spacing w:val="-9"/>
        </w:rPr>
        <w:t xml:space="preserve"> </w:t>
      </w:r>
      <w:r>
        <w:rPr>
          <w:spacing w:val="-2"/>
        </w:rPr>
        <w:t>генов».</w:t>
      </w:r>
    </w:p>
    <w:p w:rsidR="00E829DB" w:rsidRDefault="00096074">
      <w:pPr>
        <w:pStyle w:val="a3"/>
        <w:spacing w:before="43" w:line="276" w:lineRule="auto"/>
        <w:ind w:left="162" w:right="150" w:firstLine="599"/>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E829DB" w:rsidRDefault="00096074">
      <w:pPr>
        <w:spacing w:line="278" w:lineRule="auto"/>
        <w:ind w:left="162" w:right="148" w:firstLine="599"/>
        <w:jc w:val="both"/>
        <w:rPr>
          <w:sz w:val="24"/>
        </w:rPr>
      </w:pPr>
      <w:r>
        <w:rPr>
          <w:b/>
          <w:sz w:val="24"/>
        </w:rPr>
        <w:t xml:space="preserve">Практическая работа </w:t>
      </w:r>
      <w:r>
        <w:rPr>
          <w:sz w:val="24"/>
        </w:rPr>
        <w:t xml:space="preserve">«Изучение результатов моногибридного скрещивания у </w:t>
      </w:r>
      <w:r>
        <w:rPr>
          <w:spacing w:val="-2"/>
          <w:sz w:val="24"/>
        </w:rPr>
        <w:t>дрозофилы».</w:t>
      </w:r>
    </w:p>
    <w:p w:rsidR="00E829DB" w:rsidRDefault="00096074">
      <w:pPr>
        <w:spacing w:line="276" w:lineRule="auto"/>
        <w:ind w:left="162" w:right="146" w:firstLine="599"/>
        <w:jc w:val="both"/>
        <w:rPr>
          <w:sz w:val="24"/>
        </w:rPr>
      </w:pPr>
      <w:r>
        <w:rPr>
          <w:b/>
          <w:sz w:val="24"/>
        </w:rPr>
        <w:t xml:space="preserve">Практическая работа </w:t>
      </w:r>
      <w:r>
        <w:rPr>
          <w:sz w:val="24"/>
        </w:rPr>
        <w:t xml:space="preserve">«Изучение результатов дигибридного скрещивания у </w:t>
      </w:r>
      <w:r>
        <w:rPr>
          <w:spacing w:val="-2"/>
          <w:sz w:val="24"/>
        </w:rPr>
        <w:t>дрозофилы».</w:t>
      </w:r>
    </w:p>
    <w:p w:rsidR="00E829DB" w:rsidRDefault="00096074">
      <w:pPr>
        <w:pStyle w:val="4"/>
        <w:spacing w:line="275" w:lineRule="exact"/>
        <w:ind w:left="761"/>
      </w:pPr>
      <w:r>
        <w:t>Тема</w:t>
      </w:r>
      <w:r>
        <w:rPr>
          <w:spacing w:val="-3"/>
        </w:rPr>
        <w:t xml:space="preserve"> </w:t>
      </w:r>
      <w:r>
        <w:t>13.</w:t>
      </w:r>
      <w:r>
        <w:rPr>
          <w:spacing w:val="-3"/>
        </w:rPr>
        <w:t xml:space="preserve"> </w:t>
      </w:r>
      <w:r>
        <w:t>Закономерности</w:t>
      </w:r>
      <w:r>
        <w:rPr>
          <w:spacing w:val="-3"/>
        </w:rPr>
        <w:t xml:space="preserve"> </w:t>
      </w:r>
      <w:r>
        <w:rPr>
          <w:spacing w:val="-2"/>
        </w:rPr>
        <w:t>изменчивости</w:t>
      </w:r>
    </w:p>
    <w:p w:rsidR="00E829DB" w:rsidRDefault="00096074">
      <w:pPr>
        <w:pStyle w:val="a3"/>
        <w:spacing w:before="37" w:line="276" w:lineRule="auto"/>
        <w:ind w:left="162" w:right="151" w:firstLine="599"/>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E829DB" w:rsidRDefault="00096074">
      <w:pPr>
        <w:pStyle w:val="a3"/>
        <w:spacing w:line="276" w:lineRule="auto"/>
        <w:ind w:left="162" w:right="147" w:firstLine="599"/>
      </w:pPr>
      <w: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E829DB" w:rsidRDefault="00096074">
      <w:pPr>
        <w:pStyle w:val="a3"/>
        <w:spacing w:line="276" w:lineRule="auto"/>
        <w:ind w:left="162" w:right="152" w:firstLine="599"/>
      </w:pPr>
      <w:r>
        <w:t>Генотипическая изменчивость. Свойства генотипической изменчивости. Виды генотипической изменчивости: комбинативная, мутационная.</w:t>
      </w:r>
    </w:p>
    <w:p w:rsidR="00E829DB" w:rsidRDefault="00096074">
      <w:pPr>
        <w:pStyle w:val="a3"/>
        <w:spacing w:before="1" w:line="276" w:lineRule="auto"/>
        <w:ind w:left="162" w:right="145" w:firstLine="599"/>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E829DB" w:rsidRDefault="00096074">
      <w:pPr>
        <w:pStyle w:val="a3"/>
        <w:spacing w:line="276" w:lineRule="auto"/>
        <w:ind w:left="162" w:right="151" w:firstLine="599"/>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w:t>
      </w:r>
      <w:r>
        <w:rPr>
          <w:spacing w:val="40"/>
        </w:rPr>
        <w:t xml:space="preserve"> </w:t>
      </w:r>
      <w:r>
        <w:t>и</w:t>
      </w:r>
      <w:r>
        <w:rPr>
          <w:spacing w:val="40"/>
        </w:rPr>
        <w:t xml:space="preserve"> </w:t>
      </w:r>
      <w:r>
        <w:t>половые</w:t>
      </w:r>
      <w:r>
        <w:rPr>
          <w:spacing w:val="40"/>
        </w:rPr>
        <w:t xml:space="preserve"> </w:t>
      </w:r>
      <w:r>
        <w:t>мутации.</w:t>
      </w:r>
      <w:r>
        <w:rPr>
          <w:spacing w:val="40"/>
        </w:rPr>
        <w:t xml:space="preserve"> </w:t>
      </w:r>
      <w:r>
        <w:t>Причины</w:t>
      </w:r>
      <w:r>
        <w:rPr>
          <w:spacing w:val="40"/>
        </w:rPr>
        <w:t xml:space="preserve"> </w:t>
      </w:r>
      <w:r>
        <w:t>возникновения</w:t>
      </w:r>
      <w:r>
        <w:rPr>
          <w:spacing w:val="40"/>
        </w:rPr>
        <w:t xml:space="preserve"> </w:t>
      </w:r>
      <w:r>
        <w:t>мутаций.</w:t>
      </w:r>
      <w:r>
        <w:rPr>
          <w:spacing w:val="40"/>
        </w:rPr>
        <w:t xml:space="preserve"> </w:t>
      </w:r>
      <w:r>
        <w:t>Мутагены</w:t>
      </w:r>
      <w:r>
        <w:rPr>
          <w:spacing w:val="40"/>
        </w:rPr>
        <w:t xml:space="preserve"> </w:t>
      </w:r>
      <w:r>
        <w:t>и</w:t>
      </w:r>
      <w:r>
        <w:rPr>
          <w:spacing w:val="40"/>
        </w:rPr>
        <w:t xml:space="preserve"> </w:t>
      </w:r>
      <w:r>
        <w:t>их</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46"/>
      </w:pPr>
      <w:r>
        <w:lastRenderedPageBreak/>
        <w:t xml:space="preserve">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w:t>
      </w:r>
      <w:r>
        <w:rPr>
          <w:spacing w:val="-2"/>
        </w:rPr>
        <w:t>наследственность.</w:t>
      </w:r>
    </w:p>
    <w:p w:rsidR="00E829DB" w:rsidRDefault="00096074">
      <w:pPr>
        <w:spacing w:before="1" w:line="276" w:lineRule="auto"/>
        <w:ind w:left="162" w:firstLine="599"/>
        <w:rPr>
          <w:i/>
          <w:sz w:val="24"/>
        </w:rPr>
      </w:pPr>
      <w:r>
        <w:rPr>
          <w:i/>
          <w:sz w:val="24"/>
        </w:rPr>
        <w:t>Эпигенетика</w:t>
      </w:r>
      <w:r>
        <w:rPr>
          <w:i/>
          <w:spacing w:val="40"/>
          <w:sz w:val="24"/>
        </w:rPr>
        <w:t xml:space="preserve"> </w:t>
      </w:r>
      <w:r>
        <w:rPr>
          <w:i/>
          <w:sz w:val="24"/>
        </w:rPr>
        <w:t>и</w:t>
      </w:r>
      <w:r>
        <w:rPr>
          <w:i/>
          <w:spacing w:val="40"/>
          <w:sz w:val="24"/>
        </w:rPr>
        <w:t xml:space="preserve"> </w:t>
      </w:r>
      <w:r>
        <w:rPr>
          <w:i/>
          <w:sz w:val="24"/>
        </w:rPr>
        <w:t>эпигеномика,</w:t>
      </w:r>
      <w:r>
        <w:rPr>
          <w:i/>
          <w:spacing w:val="40"/>
          <w:sz w:val="24"/>
        </w:rPr>
        <w:t xml:space="preserve"> </w:t>
      </w:r>
      <w:r>
        <w:rPr>
          <w:i/>
          <w:sz w:val="24"/>
        </w:rPr>
        <w:t>роль</w:t>
      </w:r>
      <w:r>
        <w:rPr>
          <w:i/>
          <w:spacing w:val="40"/>
          <w:sz w:val="24"/>
        </w:rPr>
        <w:t xml:space="preserve"> </w:t>
      </w:r>
      <w:r>
        <w:rPr>
          <w:i/>
          <w:sz w:val="24"/>
        </w:rPr>
        <w:t>эпигенетических</w:t>
      </w:r>
      <w:r>
        <w:rPr>
          <w:i/>
          <w:spacing w:val="40"/>
          <w:sz w:val="24"/>
        </w:rPr>
        <w:t xml:space="preserve"> </w:t>
      </w:r>
      <w:r>
        <w:rPr>
          <w:i/>
          <w:sz w:val="24"/>
        </w:rPr>
        <w:t>факторов</w:t>
      </w:r>
      <w:r>
        <w:rPr>
          <w:i/>
          <w:spacing w:val="40"/>
          <w:sz w:val="24"/>
        </w:rPr>
        <w:t xml:space="preserve"> </w:t>
      </w:r>
      <w:r>
        <w:rPr>
          <w:i/>
          <w:sz w:val="24"/>
        </w:rPr>
        <w:t>в</w:t>
      </w:r>
      <w:r>
        <w:rPr>
          <w:i/>
          <w:spacing w:val="40"/>
          <w:sz w:val="24"/>
        </w:rPr>
        <w:t xml:space="preserve"> </w:t>
      </w:r>
      <w:r>
        <w:rPr>
          <w:i/>
          <w:sz w:val="24"/>
        </w:rPr>
        <w:t>наследовании</w:t>
      </w:r>
      <w:r>
        <w:rPr>
          <w:i/>
          <w:spacing w:val="40"/>
          <w:sz w:val="24"/>
        </w:rPr>
        <w:t xml:space="preserve"> </w:t>
      </w:r>
      <w:r>
        <w:rPr>
          <w:i/>
          <w:sz w:val="24"/>
        </w:rPr>
        <w:t>и</w:t>
      </w:r>
      <w:r>
        <w:rPr>
          <w:i/>
          <w:spacing w:val="80"/>
          <w:sz w:val="24"/>
        </w:rPr>
        <w:t xml:space="preserve"> </w:t>
      </w:r>
      <w:r>
        <w:rPr>
          <w:i/>
          <w:sz w:val="24"/>
        </w:rPr>
        <w:t>изменчивости фенотипических признаков у организмов.</w:t>
      </w:r>
    </w:p>
    <w:p w:rsidR="00E829DB" w:rsidRDefault="00096074">
      <w:pPr>
        <w:pStyle w:val="4"/>
        <w:spacing w:before="2"/>
        <w:ind w:left="761"/>
        <w:jc w:val="left"/>
      </w:pPr>
      <w:r>
        <w:rPr>
          <w:spacing w:val="-2"/>
        </w:rPr>
        <w:t>Демонстрации</w:t>
      </w:r>
    </w:p>
    <w:p w:rsidR="00E829DB" w:rsidRDefault="00096074">
      <w:pPr>
        <w:pStyle w:val="a3"/>
        <w:spacing w:before="40"/>
        <w:ind w:left="761"/>
        <w:jc w:val="left"/>
      </w:pPr>
      <w:r>
        <w:t>Портреты:</w:t>
      </w:r>
      <w:r>
        <w:rPr>
          <w:spacing w:val="-2"/>
        </w:rPr>
        <w:t xml:space="preserve"> </w:t>
      </w:r>
      <w:r>
        <w:t>Г.</w:t>
      </w:r>
      <w:r>
        <w:rPr>
          <w:spacing w:val="-1"/>
        </w:rPr>
        <w:t xml:space="preserve"> </w:t>
      </w:r>
      <w:r>
        <w:t>де</w:t>
      </w:r>
      <w:r>
        <w:rPr>
          <w:spacing w:val="-2"/>
        </w:rPr>
        <w:t xml:space="preserve"> </w:t>
      </w:r>
      <w:r>
        <w:t>Фриз,</w:t>
      </w:r>
      <w:r>
        <w:rPr>
          <w:spacing w:val="-4"/>
        </w:rPr>
        <w:t xml:space="preserve"> </w:t>
      </w:r>
      <w:r>
        <w:t>В.</w:t>
      </w:r>
      <w:r>
        <w:rPr>
          <w:spacing w:val="-1"/>
        </w:rPr>
        <w:t xml:space="preserve"> </w:t>
      </w:r>
      <w:r>
        <w:t>Иоганнсен,</w:t>
      </w:r>
      <w:r>
        <w:rPr>
          <w:spacing w:val="-1"/>
        </w:rPr>
        <w:t xml:space="preserve"> </w:t>
      </w:r>
      <w:r>
        <w:t>Н.</w:t>
      </w:r>
      <w:r>
        <w:rPr>
          <w:spacing w:val="-1"/>
        </w:rPr>
        <w:t xml:space="preserve"> </w:t>
      </w:r>
      <w:r>
        <w:t>И.</w:t>
      </w:r>
      <w:r>
        <w:rPr>
          <w:spacing w:val="1"/>
        </w:rPr>
        <w:t xml:space="preserve"> </w:t>
      </w:r>
      <w:r>
        <w:rPr>
          <w:spacing w:val="-2"/>
        </w:rPr>
        <w:t>Вавилов.</w:t>
      </w:r>
    </w:p>
    <w:p w:rsidR="00E829DB" w:rsidRDefault="00096074">
      <w:pPr>
        <w:pStyle w:val="a3"/>
        <w:spacing w:before="41"/>
        <w:ind w:left="761"/>
        <w:jc w:val="left"/>
      </w:pPr>
      <w:r>
        <w:t>Таблицы</w:t>
      </w:r>
      <w:r>
        <w:rPr>
          <w:spacing w:val="74"/>
          <w:w w:val="150"/>
        </w:rPr>
        <w:t xml:space="preserve"> </w:t>
      </w:r>
      <w:r>
        <w:t>и</w:t>
      </w:r>
      <w:r>
        <w:rPr>
          <w:spacing w:val="78"/>
          <w:w w:val="150"/>
        </w:rPr>
        <w:t xml:space="preserve"> </w:t>
      </w:r>
      <w:proofErr w:type="gramStart"/>
      <w:r>
        <w:t>схемы:</w:t>
      </w:r>
      <w:r>
        <w:rPr>
          <w:spacing w:val="26"/>
        </w:rPr>
        <w:t xml:space="preserve">  </w:t>
      </w:r>
      <w:r>
        <w:t>«</w:t>
      </w:r>
      <w:proofErr w:type="gramEnd"/>
      <w:r>
        <w:t>Виды</w:t>
      </w:r>
      <w:r>
        <w:rPr>
          <w:spacing w:val="76"/>
          <w:w w:val="150"/>
        </w:rPr>
        <w:t xml:space="preserve"> </w:t>
      </w:r>
      <w:r>
        <w:t>изменчивости»,</w:t>
      </w:r>
      <w:r>
        <w:rPr>
          <w:spacing w:val="27"/>
        </w:rPr>
        <w:t xml:space="preserve">  </w:t>
      </w:r>
      <w:r>
        <w:t>«Модификационная</w:t>
      </w:r>
      <w:r>
        <w:rPr>
          <w:spacing w:val="77"/>
          <w:w w:val="150"/>
        </w:rPr>
        <w:t xml:space="preserve"> </w:t>
      </w:r>
      <w:r>
        <w:rPr>
          <w:spacing w:val="-2"/>
        </w:rPr>
        <w:t>изменчивость»,</w:t>
      </w:r>
    </w:p>
    <w:p w:rsidR="00E829DB" w:rsidRDefault="00096074">
      <w:pPr>
        <w:pStyle w:val="a3"/>
        <w:tabs>
          <w:tab w:val="left" w:pos="2274"/>
          <w:tab w:val="left" w:pos="4253"/>
          <w:tab w:val="left" w:pos="5601"/>
          <w:tab w:val="left" w:pos="7997"/>
        </w:tabs>
        <w:spacing w:before="41" w:line="278" w:lineRule="auto"/>
        <w:ind w:left="162" w:right="153"/>
        <w:jc w:val="left"/>
      </w:pPr>
      <w:r>
        <w:rPr>
          <w:spacing w:val="-2"/>
        </w:rPr>
        <w:t>«Комбинативная</w:t>
      </w:r>
      <w:r>
        <w:tab/>
      </w:r>
      <w:r>
        <w:rPr>
          <w:spacing w:val="-2"/>
        </w:rPr>
        <w:t>изменчивость»,</w:t>
      </w:r>
      <w:r>
        <w:tab/>
      </w:r>
      <w:r>
        <w:rPr>
          <w:spacing w:val="-2"/>
        </w:rPr>
        <w:t>«Мейоз»,</w:t>
      </w:r>
      <w:r>
        <w:tab/>
      </w:r>
      <w:r>
        <w:rPr>
          <w:spacing w:val="-2"/>
        </w:rPr>
        <w:t>«Оплодотворение»,</w:t>
      </w:r>
      <w:r>
        <w:tab/>
      </w:r>
      <w:r>
        <w:rPr>
          <w:spacing w:val="-2"/>
        </w:rPr>
        <w:t xml:space="preserve">«Генетические </w:t>
      </w:r>
      <w:r>
        <w:t>заболевания человека», «Виды мутаций».</w:t>
      </w:r>
    </w:p>
    <w:p w:rsidR="00E829DB" w:rsidRDefault="00096074">
      <w:pPr>
        <w:pStyle w:val="a3"/>
        <w:spacing w:line="276" w:lineRule="auto"/>
        <w:ind w:left="162" w:firstLine="599"/>
        <w:jc w:val="left"/>
      </w:pPr>
      <w:r>
        <w:t>Оборудование:</w:t>
      </w:r>
      <w:r>
        <w:rPr>
          <w:spacing w:val="80"/>
        </w:rPr>
        <w:t xml:space="preserve"> </w:t>
      </w:r>
      <w:r>
        <w:t>живые</w:t>
      </w:r>
      <w:r>
        <w:rPr>
          <w:spacing w:val="80"/>
        </w:rPr>
        <w:t xml:space="preserve"> </w:t>
      </w:r>
      <w:r>
        <w:t>и</w:t>
      </w:r>
      <w:r>
        <w:rPr>
          <w:spacing w:val="80"/>
        </w:rPr>
        <w:t xml:space="preserve"> </w:t>
      </w:r>
      <w:r>
        <w:t>гербарные</w:t>
      </w:r>
      <w:r>
        <w:rPr>
          <w:spacing w:val="80"/>
        </w:rPr>
        <w:t xml:space="preserve"> </w:t>
      </w:r>
      <w:r>
        <w:t>экземпляры</w:t>
      </w:r>
      <w:r>
        <w:rPr>
          <w:spacing w:val="80"/>
        </w:rPr>
        <w:t xml:space="preserve"> </w:t>
      </w:r>
      <w:r>
        <w:t>комнатных</w:t>
      </w:r>
      <w:r>
        <w:rPr>
          <w:spacing w:val="80"/>
        </w:rPr>
        <w:t xml:space="preserve"> </w:t>
      </w:r>
      <w:r>
        <w:t>растений,</w:t>
      </w:r>
      <w:r>
        <w:rPr>
          <w:spacing w:val="80"/>
        </w:rPr>
        <w:t xml:space="preserve"> </w:t>
      </w:r>
      <w:r>
        <w:t>рисунки (фотографии) животных с различными видами изменчивости.</w:t>
      </w:r>
    </w:p>
    <w:p w:rsidR="00E829DB" w:rsidRDefault="00096074">
      <w:pPr>
        <w:pStyle w:val="a3"/>
        <w:tabs>
          <w:tab w:val="left" w:pos="2625"/>
          <w:tab w:val="left" w:pos="3673"/>
          <w:tab w:val="left" w:pos="5535"/>
          <w:tab w:val="left" w:pos="7605"/>
        </w:tabs>
        <w:spacing w:line="278" w:lineRule="auto"/>
        <w:ind w:left="162" w:right="149" w:firstLine="599"/>
        <w:jc w:val="left"/>
      </w:pPr>
      <w:r>
        <w:rPr>
          <w:b/>
          <w:spacing w:val="-2"/>
        </w:rPr>
        <w:t>Лабораторная</w:t>
      </w:r>
      <w:r>
        <w:rPr>
          <w:b/>
        </w:rPr>
        <w:tab/>
      </w:r>
      <w:r>
        <w:rPr>
          <w:b/>
          <w:spacing w:val="-2"/>
        </w:rPr>
        <w:t>работа</w:t>
      </w:r>
      <w:r>
        <w:rPr>
          <w:b/>
        </w:rPr>
        <w:tab/>
      </w:r>
      <w:r>
        <w:rPr>
          <w:spacing w:val="-2"/>
        </w:rPr>
        <w:t>«Исследование</w:t>
      </w:r>
      <w:r>
        <w:tab/>
      </w:r>
      <w:r>
        <w:rPr>
          <w:spacing w:val="-2"/>
        </w:rPr>
        <w:t>закономерностей</w:t>
      </w:r>
      <w:r>
        <w:tab/>
      </w:r>
      <w:r>
        <w:rPr>
          <w:spacing w:val="-2"/>
        </w:rPr>
        <w:t xml:space="preserve">модификационной </w:t>
      </w:r>
      <w:r>
        <w:t>изменчивости. Построение вариационного ряда и вариационной кривой».</w:t>
      </w:r>
    </w:p>
    <w:p w:rsidR="00E829DB" w:rsidRDefault="00096074">
      <w:pPr>
        <w:spacing w:line="272" w:lineRule="exact"/>
        <w:ind w:left="761"/>
        <w:rPr>
          <w:sz w:val="24"/>
        </w:rPr>
      </w:pPr>
      <w:r>
        <w:rPr>
          <w:b/>
          <w:sz w:val="24"/>
        </w:rPr>
        <w:t>Практическая</w:t>
      </w:r>
      <w:r>
        <w:rPr>
          <w:b/>
          <w:spacing w:val="-4"/>
          <w:sz w:val="24"/>
        </w:rPr>
        <w:t xml:space="preserve"> </w:t>
      </w:r>
      <w:r>
        <w:rPr>
          <w:b/>
          <w:sz w:val="24"/>
        </w:rPr>
        <w:t>работа</w:t>
      </w:r>
      <w:r>
        <w:rPr>
          <w:b/>
          <w:spacing w:val="-3"/>
          <w:sz w:val="24"/>
        </w:rPr>
        <w:t xml:space="preserve"> </w:t>
      </w:r>
      <w:r>
        <w:rPr>
          <w:sz w:val="24"/>
        </w:rPr>
        <w:t>«Мутации</w:t>
      </w:r>
      <w:r>
        <w:rPr>
          <w:spacing w:val="2"/>
          <w:sz w:val="24"/>
        </w:rPr>
        <w:t xml:space="preserve"> </w:t>
      </w:r>
      <w:r>
        <w:rPr>
          <w:sz w:val="24"/>
        </w:rPr>
        <w:t>у</w:t>
      </w:r>
      <w:r>
        <w:rPr>
          <w:spacing w:val="-7"/>
          <w:sz w:val="24"/>
        </w:rPr>
        <w:t xml:space="preserve"> </w:t>
      </w:r>
      <w:r>
        <w:rPr>
          <w:sz w:val="24"/>
        </w:rPr>
        <w:t>дрозофилы</w:t>
      </w:r>
      <w:r>
        <w:rPr>
          <w:spacing w:val="-4"/>
          <w:sz w:val="24"/>
        </w:rPr>
        <w:t xml:space="preserve"> </w:t>
      </w:r>
      <w:r>
        <w:rPr>
          <w:sz w:val="24"/>
        </w:rPr>
        <w:t>(на</w:t>
      </w:r>
      <w:r>
        <w:rPr>
          <w:spacing w:val="-2"/>
          <w:sz w:val="24"/>
        </w:rPr>
        <w:t xml:space="preserve"> </w:t>
      </w:r>
      <w:r>
        <w:rPr>
          <w:sz w:val="24"/>
        </w:rPr>
        <w:t xml:space="preserve">готовых </w:t>
      </w:r>
      <w:r>
        <w:rPr>
          <w:spacing w:val="-2"/>
          <w:sz w:val="24"/>
        </w:rPr>
        <w:t>микропрепаратах)».</w:t>
      </w:r>
    </w:p>
    <w:p w:rsidR="00E829DB" w:rsidRDefault="00096074">
      <w:pPr>
        <w:pStyle w:val="4"/>
        <w:spacing w:before="35"/>
        <w:ind w:left="761"/>
        <w:jc w:val="left"/>
      </w:pPr>
      <w:r>
        <w:t>Тема</w:t>
      </w:r>
      <w:r>
        <w:rPr>
          <w:spacing w:val="-3"/>
        </w:rPr>
        <w:t xml:space="preserve"> </w:t>
      </w:r>
      <w:r>
        <w:t>14.</w:t>
      </w:r>
      <w:r>
        <w:rPr>
          <w:spacing w:val="-1"/>
        </w:rPr>
        <w:t xml:space="preserve"> </w:t>
      </w:r>
      <w:r>
        <w:t xml:space="preserve">Генетика </w:t>
      </w:r>
      <w:r>
        <w:rPr>
          <w:spacing w:val="-2"/>
        </w:rPr>
        <w:t>человека</w:t>
      </w:r>
    </w:p>
    <w:p w:rsidR="00E829DB" w:rsidRDefault="00096074">
      <w:pPr>
        <w:pStyle w:val="a3"/>
        <w:spacing w:before="41" w:line="276" w:lineRule="auto"/>
        <w:ind w:left="162" w:right="145" w:firstLine="599"/>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w:t>
      </w:r>
      <w:r>
        <w:rPr>
          <w:spacing w:val="-5"/>
        </w:rPr>
        <w:t xml:space="preserve"> </w:t>
      </w:r>
      <w:r>
        <w:t>полногеномное</w:t>
      </w:r>
      <w:r>
        <w:rPr>
          <w:spacing w:val="-4"/>
        </w:rPr>
        <w:t xml:space="preserve"> </w:t>
      </w:r>
      <w:r>
        <w:t>секвенирование,</w:t>
      </w:r>
      <w:r>
        <w:rPr>
          <w:spacing w:val="-3"/>
        </w:rPr>
        <w:t xml:space="preserve"> </w:t>
      </w:r>
      <w:r>
        <w:t>генотипирование,</w:t>
      </w:r>
      <w:r>
        <w:rPr>
          <w:spacing w:val="-3"/>
        </w:rPr>
        <w:t xml:space="preserve"> </w:t>
      </w:r>
      <w:r>
        <w:t>в</w:t>
      </w:r>
      <w:r>
        <w:rPr>
          <w:spacing w:val="-4"/>
        </w:rPr>
        <w:t xml:space="preserve"> </w:t>
      </w:r>
      <w:r>
        <w:t>том</w:t>
      </w:r>
      <w:r>
        <w:rPr>
          <w:spacing w:val="-3"/>
        </w:rPr>
        <w:t xml:space="preserve"> </w:t>
      </w:r>
      <w:r>
        <w:t>числе</w:t>
      </w:r>
      <w:r>
        <w:rPr>
          <w:spacing w:val="-4"/>
        </w:rPr>
        <w:t xml:space="preserve"> </w:t>
      </w:r>
      <w:r>
        <w:t>с</w:t>
      </w:r>
      <w:r>
        <w:rPr>
          <w:spacing w:val="-4"/>
        </w:rPr>
        <w:t xml:space="preserve"> </w:t>
      </w:r>
      <w:r>
        <w:t>помощью</w:t>
      </w:r>
      <w:r>
        <w:rPr>
          <w:spacing w:val="-3"/>
        </w:rPr>
        <w:t xml:space="preserve"> </w:t>
      </w:r>
      <w:r>
        <w:t>ПЦР- анализа.</w:t>
      </w:r>
      <w:r>
        <w:rPr>
          <w:spacing w:val="-2"/>
        </w:rPr>
        <w:t xml:space="preserve"> </w:t>
      </w:r>
      <w:r>
        <w:t>Наследственные</w:t>
      </w:r>
      <w:r>
        <w:rPr>
          <w:spacing w:val="-4"/>
        </w:rPr>
        <w:t xml:space="preserve"> </w:t>
      </w:r>
      <w:r>
        <w:t>заболевания</w:t>
      </w:r>
      <w:r>
        <w:rPr>
          <w:spacing w:val="-2"/>
        </w:rPr>
        <w:t xml:space="preserve"> </w:t>
      </w:r>
      <w:r>
        <w:t>человека.</w:t>
      </w:r>
      <w:r>
        <w:rPr>
          <w:spacing w:val="-2"/>
        </w:rPr>
        <w:t xml:space="preserve"> </w:t>
      </w:r>
      <w:r>
        <w:t>Генные</w:t>
      </w:r>
      <w:r>
        <w:rPr>
          <w:spacing w:val="-4"/>
        </w:rPr>
        <w:t xml:space="preserve"> </w:t>
      </w:r>
      <w:r>
        <w:t>и</w:t>
      </w:r>
      <w:r>
        <w:rPr>
          <w:spacing w:val="-4"/>
        </w:rPr>
        <w:t xml:space="preserve"> </w:t>
      </w:r>
      <w:r>
        <w:t>хромосомные</w:t>
      </w:r>
      <w:r>
        <w:rPr>
          <w:spacing w:val="-4"/>
        </w:rPr>
        <w:t xml:space="preserve"> </w:t>
      </w:r>
      <w:r>
        <w:t>болезни</w:t>
      </w:r>
      <w:r>
        <w:rPr>
          <w:spacing w:val="-1"/>
        </w:rPr>
        <w:t xml:space="preserve"> </w:t>
      </w:r>
      <w:r>
        <w:t>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w:t>
      </w:r>
      <w:r>
        <w:rPr>
          <w:spacing w:val="-1"/>
        </w:rPr>
        <w:t xml:space="preserve"> </w:t>
      </w:r>
      <w:r>
        <w:t>клетки. Понятие «генетического груза». Этические аспекты исследований в области редактирования генома и стволовых клеток.</w:t>
      </w:r>
    </w:p>
    <w:p w:rsidR="00E829DB" w:rsidRDefault="00096074">
      <w:pPr>
        <w:pStyle w:val="a3"/>
        <w:spacing w:line="276" w:lineRule="auto"/>
        <w:ind w:left="162" w:right="151" w:firstLine="599"/>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E829DB" w:rsidRDefault="00096074">
      <w:pPr>
        <w:pStyle w:val="4"/>
        <w:spacing w:before="1"/>
        <w:ind w:left="761"/>
        <w:jc w:val="left"/>
      </w:pPr>
      <w:r>
        <w:rPr>
          <w:spacing w:val="-2"/>
        </w:rPr>
        <w:t>Демонстрации</w:t>
      </w:r>
    </w:p>
    <w:p w:rsidR="00E829DB" w:rsidRDefault="00096074">
      <w:pPr>
        <w:pStyle w:val="a3"/>
        <w:spacing w:before="41"/>
        <w:ind w:left="761"/>
        <w:jc w:val="left"/>
      </w:pPr>
      <w:r>
        <w:t>Таблицы</w:t>
      </w:r>
      <w:r>
        <w:rPr>
          <w:spacing w:val="45"/>
        </w:rPr>
        <w:t xml:space="preserve"> </w:t>
      </w:r>
      <w:r>
        <w:t>и</w:t>
      </w:r>
      <w:r>
        <w:rPr>
          <w:spacing w:val="48"/>
        </w:rPr>
        <w:t xml:space="preserve"> </w:t>
      </w:r>
      <w:r>
        <w:t>схемы:</w:t>
      </w:r>
      <w:r>
        <w:rPr>
          <w:spacing w:val="51"/>
        </w:rPr>
        <w:t xml:space="preserve"> </w:t>
      </w:r>
      <w:r>
        <w:t>«Кариотип</w:t>
      </w:r>
      <w:r>
        <w:rPr>
          <w:spacing w:val="48"/>
        </w:rPr>
        <w:t xml:space="preserve"> </w:t>
      </w:r>
      <w:r>
        <w:t>человека»,</w:t>
      </w:r>
      <w:r>
        <w:rPr>
          <w:spacing w:val="52"/>
        </w:rPr>
        <w:t xml:space="preserve"> </w:t>
      </w:r>
      <w:r>
        <w:t>«Методы</w:t>
      </w:r>
      <w:r>
        <w:rPr>
          <w:spacing w:val="47"/>
        </w:rPr>
        <w:t xml:space="preserve"> </w:t>
      </w:r>
      <w:r>
        <w:t>изучения</w:t>
      </w:r>
      <w:r>
        <w:rPr>
          <w:spacing w:val="47"/>
        </w:rPr>
        <w:t xml:space="preserve"> </w:t>
      </w:r>
      <w:r>
        <w:t>генетики</w:t>
      </w:r>
      <w:r>
        <w:rPr>
          <w:spacing w:val="49"/>
        </w:rPr>
        <w:t xml:space="preserve"> </w:t>
      </w:r>
      <w:r>
        <w:rPr>
          <w:spacing w:val="-2"/>
        </w:rPr>
        <w:t>человека»,</w:t>
      </w:r>
    </w:p>
    <w:p w:rsidR="00E829DB" w:rsidRDefault="00096074">
      <w:pPr>
        <w:pStyle w:val="a3"/>
        <w:spacing w:before="43"/>
        <w:ind w:left="162"/>
        <w:jc w:val="left"/>
      </w:pPr>
      <w:r>
        <w:t>«Генетические</w:t>
      </w:r>
      <w:r>
        <w:rPr>
          <w:spacing w:val="-8"/>
        </w:rPr>
        <w:t xml:space="preserve"> </w:t>
      </w:r>
      <w:r>
        <w:t>заболевания</w:t>
      </w:r>
      <w:r>
        <w:rPr>
          <w:spacing w:val="-6"/>
        </w:rPr>
        <w:t xml:space="preserve"> </w:t>
      </w:r>
      <w:r>
        <w:rPr>
          <w:spacing w:val="-2"/>
        </w:rPr>
        <w:t>человека».</w:t>
      </w:r>
    </w:p>
    <w:p w:rsidR="00E829DB" w:rsidRDefault="00096074">
      <w:pPr>
        <w:spacing w:before="41"/>
        <w:ind w:left="761"/>
        <w:rPr>
          <w:sz w:val="24"/>
        </w:rPr>
      </w:pPr>
      <w:r>
        <w:rPr>
          <w:b/>
          <w:sz w:val="24"/>
        </w:rPr>
        <w:t>Практическая</w:t>
      </w:r>
      <w:r>
        <w:rPr>
          <w:b/>
          <w:spacing w:val="-5"/>
          <w:sz w:val="24"/>
        </w:rPr>
        <w:t xml:space="preserve"> </w:t>
      </w:r>
      <w:r>
        <w:rPr>
          <w:b/>
          <w:sz w:val="24"/>
        </w:rPr>
        <w:t>работа</w:t>
      </w:r>
      <w:r>
        <w:rPr>
          <w:b/>
          <w:spacing w:val="-5"/>
          <w:sz w:val="24"/>
        </w:rPr>
        <w:t xml:space="preserve"> </w:t>
      </w:r>
      <w:r>
        <w:rPr>
          <w:sz w:val="24"/>
        </w:rPr>
        <w:t>«Составление</w:t>
      </w:r>
      <w:r>
        <w:rPr>
          <w:spacing w:val="-4"/>
          <w:sz w:val="24"/>
        </w:rPr>
        <w:t xml:space="preserve"> </w:t>
      </w:r>
      <w:r>
        <w:rPr>
          <w:sz w:val="24"/>
        </w:rPr>
        <w:t>и</w:t>
      </w:r>
      <w:r>
        <w:rPr>
          <w:spacing w:val="-3"/>
          <w:sz w:val="24"/>
        </w:rPr>
        <w:t xml:space="preserve"> </w:t>
      </w:r>
      <w:r>
        <w:rPr>
          <w:sz w:val="24"/>
        </w:rPr>
        <w:t>анализ</w:t>
      </w:r>
      <w:r>
        <w:rPr>
          <w:spacing w:val="-4"/>
          <w:sz w:val="24"/>
        </w:rPr>
        <w:t xml:space="preserve"> </w:t>
      </w:r>
      <w:r>
        <w:rPr>
          <w:spacing w:val="-2"/>
          <w:sz w:val="24"/>
        </w:rPr>
        <w:t>родословной».</w:t>
      </w:r>
    </w:p>
    <w:p w:rsidR="00E829DB" w:rsidRDefault="00096074">
      <w:pPr>
        <w:pStyle w:val="4"/>
        <w:spacing w:before="41"/>
        <w:ind w:left="761"/>
        <w:jc w:val="left"/>
      </w:pPr>
      <w:r>
        <w:t>Тема</w:t>
      </w:r>
      <w:r>
        <w:rPr>
          <w:spacing w:val="-2"/>
        </w:rPr>
        <w:t xml:space="preserve"> </w:t>
      </w:r>
      <w:r>
        <w:t>15.</w:t>
      </w:r>
      <w:r>
        <w:rPr>
          <w:spacing w:val="-2"/>
        </w:rPr>
        <w:t xml:space="preserve"> </w:t>
      </w:r>
      <w:r>
        <w:t>Селекция</w:t>
      </w:r>
      <w:r>
        <w:rPr>
          <w:spacing w:val="-1"/>
        </w:rPr>
        <w:t xml:space="preserve"> </w:t>
      </w:r>
      <w:r>
        <w:rPr>
          <w:spacing w:val="-2"/>
        </w:rPr>
        <w:t>организмов</w:t>
      </w:r>
    </w:p>
    <w:p w:rsidR="00E829DB" w:rsidRDefault="00096074">
      <w:pPr>
        <w:pStyle w:val="a3"/>
        <w:spacing w:before="41" w:line="276" w:lineRule="auto"/>
        <w:ind w:left="162" w:right="150" w:firstLine="599"/>
      </w:pPr>
      <w: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E829DB" w:rsidRDefault="00096074">
      <w:pPr>
        <w:pStyle w:val="a3"/>
        <w:spacing w:before="2" w:line="276" w:lineRule="auto"/>
        <w:ind w:left="162" w:right="152" w:firstLine="599"/>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w:t>
      </w:r>
      <w:r>
        <w:rPr>
          <w:spacing w:val="-5"/>
        </w:rPr>
        <w:t xml:space="preserve"> </w:t>
      </w:r>
      <w:r>
        <w:t>с помощью оценки фенотипа</w:t>
      </w:r>
      <w:r>
        <w:rPr>
          <w:spacing w:val="-2"/>
        </w:rPr>
        <w:t xml:space="preserve"> </w:t>
      </w:r>
      <w:r>
        <w:t>потомства и отбор</w:t>
      </w:r>
      <w:r>
        <w:rPr>
          <w:spacing w:val="-1"/>
        </w:rPr>
        <w:t xml:space="preserve"> </w:t>
      </w:r>
      <w:r>
        <w:t>по</w:t>
      </w:r>
      <w:r>
        <w:rPr>
          <w:spacing w:val="-1"/>
        </w:rPr>
        <w:t xml:space="preserve"> </w:t>
      </w:r>
      <w:r>
        <w:t>генотипу</w:t>
      </w:r>
      <w:r>
        <w:rPr>
          <w:spacing w:val="-1"/>
        </w:rPr>
        <w:t xml:space="preserve"> </w:t>
      </w:r>
      <w:r>
        <w:t xml:space="preserve">с помощью анализа </w:t>
      </w:r>
      <w:r>
        <w:rPr>
          <w:spacing w:val="-4"/>
        </w:rPr>
        <w:t>ДНК.</w:t>
      </w:r>
    </w:p>
    <w:p w:rsidR="00E829DB" w:rsidRDefault="00096074">
      <w:pPr>
        <w:pStyle w:val="a3"/>
        <w:tabs>
          <w:tab w:val="left" w:pos="1624"/>
          <w:tab w:val="left" w:pos="2866"/>
          <w:tab w:val="left" w:pos="3431"/>
          <w:tab w:val="left" w:pos="4611"/>
          <w:tab w:val="left" w:pos="5706"/>
          <w:tab w:val="left" w:pos="6045"/>
          <w:tab w:val="left" w:pos="7501"/>
          <w:tab w:val="left" w:pos="8274"/>
        </w:tabs>
        <w:spacing w:line="276" w:lineRule="auto"/>
        <w:ind w:left="162" w:right="146" w:firstLine="599"/>
        <w:jc w:val="left"/>
      </w:pPr>
      <w:r>
        <w:t>Искусственный</w:t>
      </w:r>
      <w:r>
        <w:rPr>
          <w:spacing w:val="80"/>
        </w:rPr>
        <w:t xml:space="preserve"> </w:t>
      </w:r>
      <w:r>
        <w:t>мутагенез</w:t>
      </w:r>
      <w:r>
        <w:rPr>
          <w:spacing w:val="80"/>
        </w:rPr>
        <w:t xml:space="preserve"> </w:t>
      </w:r>
      <w:r>
        <w:t>как</w:t>
      </w:r>
      <w:r>
        <w:rPr>
          <w:spacing w:val="80"/>
        </w:rPr>
        <w:t xml:space="preserve"> </w:t>
      </w:r>
      <w:r>
        <w:t>метод</w:t>
      </w:r>
      <w:r>
        <w:rPr>
          <w:spacing w:val="80"/>
        </w:rPr>
        <w:t xml:space="preserve"> </w:t>
      </w:r>
      <w:r>
        <w:t>селекционной</w:t>
      </w:r>
      <w:r>
        <w:rPr>
          <w:spacing w:val="80"/>
        </w:rPr>
        <w:t xml:space="preserve"> </w:t>
      </w:r>
      <w:r>
        <w:t>работы.</w:t>
      </w:r>
      <w:r>
        <w:rPr>
          <w:spacing w:val="80"/>
        </w:rPr>
        <w:t xml:space="preserve"> </w:t>
      </w:r>
      <w:r>
        <w:t>Радиационный</w:t>
      </w:r>
      <w:r>
        <w:rPr>
          <w:spacing w:val="80"/>
        </w:rPr>
        <w:t xml:space="preserve"> </w:t>
      </w:r>
      <w:r>
        <w:t>и</w:t>
      </w:r>
      <w:r>
        <w:rPr>
          <w:spacing w:val="80"/>
        </w:rPr>
        <w:t xml:space="preserve"> </w:t>
      </w:r>
      <w:r>
        <w:rPr>
          <w:spacing w:val="-2"/>
        </w:rPr>
        <w:t>химический</w:t>
      </w:r>
      <w:r>
        <w:tab/>
      </w:r>
      <w:r>
        <w:rPr>
          <w:spacing w:val="-2"/>
        </w:rPr>
        <w:t>мутагенез</w:t>
      </w:r>
      <w:r>
        <w:tab/>
      </w:r>
      <w:r>
        <w:rPr>
          <w:spacing w:val="-5"/>
        </w:rPr>
        <w:t>как</w:t>
      </w:r>
      <w:r>
        <w:tab/>
      </w:r>
      <w:r>
        <w:rPr>
          <w:spacing w:val="-2"/>
        </w:rPr>
        <w:t>источник</w:t>
      </w:r>
      <w:r>
        <w:tab/>
      </w:r>
      <w:r>
        <w:rPr>
          <w:spacing w:val="-2"/>
        </w:rPr>
        <w:t>мутаций</w:t>
      </w:r>
      <w:r>
        <w:tab/>
      </w:r>
      <w:r>
        <w:rPr>
          <w:spacing w:val="-10"/>
        </w:rPr>
        <w:t>у</w:t>
      </w:r>
      <w:r>
        <w:tab/>
      </w:r>
      <w:r>
        <w:rPr>
          <w:spacing w:val="-2"/>
        </w:rPr>
        <w:t>культурных</w:t>
      </w:r>
      <w:r>
        <w:tab/>
      </w:r>
      <w:r>
        <w:rPr>
          <w:spacing w:val="-4"/>
        </w:rPr>
        <w:t>форм</w:t>
      </w:r>
      <w:r>
        <w:tab/>
      </w:r>
      <w:r>
        <w:rPr>
          <w:spacing w:val="-2"/>
        </w:rPr>
        <w:t>организмов.</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8" w:lineRule="auto"/>
        <w:ind w:left="162" w:right="153"/>
      </w:pPr>
      <w:r>
        <w:lastRenderedPageBreak/>
        <w:t>Использование геномного редактирования и методов рекомбинантных ДНК для</w:t>
      </w:r>
      <w:r>
        <w:rPr>
          <w:spacing w:val="40"/>
        </w:rPr>
        <w:t xml:space="preserve"> </w:t>
      </w:r>
      <w:r>
        <w:t>получения исходного материала для селекции.</w:t>
      </w:r>
    </w:p>
    <w:p w:rsidR="00E829DB" w:rsidRDefault="00096074">
      <w:pPr>
        <w:pStyle w:val="a3"/>
        <w:spacing w:line="276" w:lineRule="auto"/>
        <w:ind w:left="162" w:right="148" w:firstLine="599"/>
        <w:rPr>
          <w:i/>
        </w:rPr>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p>
    <w:p w:rsidR="00E829DB" w:rsidRDefault="00096074">
      <w:pPr>
        <w:spacing w:line="276" w:lineRule="auto"/>
        <w:ind w:left="162" w:right="145" w:firstLine="599"/>
        <w:jc w:val="both"/>
        <w:rPr>
          <w:i/>
          <w:sz w:val="24"/>
        </w:rPr>
      </w:pPr>
      <w:r>
        <w:rPr>
          <w:sz w:val="24"/>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sz w:val="24"/>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E829DB" w:rsidRDefault="00096074">
      <w:pPr>
        <w:pStyle w:val="4"/>
        <w:ind w:left="761"/>
        <w:jc w:val="left"/>
      </w:pPr>
      <w:r>
        <w:rPr>
          <w:spacing w:val="-2"/>
        </w:rPr>
        <w:t>Демонстрации</w:t>
      </w:r>
    </w:p>
    <w:p w:rsidR="00E829DB" w:rsidRDefault="00096074">
      <w:pPr>
        <w:pStyle w:val="a3"/>
        <w:spacing w:before="39" w:line="276" w:lineRule="auto"/>
        <w:ind w:left="162" w:firstLine="599"/>
        <w:jc w:val="left"/>
      </w:pPr>
      <w:r>
        <w:t>Портреты: Н. И. Вавилов, И. В. Мичурин, Г. Д. Карпеченко, П. П. Лукьяненко, Б. Л. Астауров, Н. Борлоуг, Д. К. Беляев.</w:t>
      </w:r>
    </w:p>
    <w:p w:rsidR="00E829DB" w:rsidRDefault="00096074">
      <w:pPr>
        <w:pStyle w:val="a3"/>
        <w:spacing w:line="275" w:lineRule="exact"/>
        <w:ind w:left="761"/>
        <w:jc w:val="left"/>
      </w:pPr>
      <w:r>
        <w:t>Таблицы</w:t>
      </w:r>
      <w:r>
        <w:rPr>
          <w:spacing w:val="7"/>
        </w:rPr>
        <w:t xml:space="preserve"> </w:t>
      </w:r>
      <w:r>
        <w:t>и</w:t>
      </w:r>
      <w:r>
        <w:rPr>
          <w:spacing w:val="12"/>
        </w:rPr>
        <w:t xml:space="preserve"> </w:t>
      </w:r>
      <w:r>
        <w:t>схемы:</w:t>
      </w:r>
      <w:r>
        <w:rPr>
          <w:spacing w:val="15"/>
        </w:rPr>
        <w:t xml:space="preserve"> </w:t>
      </w:r>
      <w:r>
        <w:t>«Центры</w:t>
      </w:r>
      <w:r>
        <w:rPr>
          <w:spacing w:val="11"/>
        </w:rPr>
        <w:t xml:space="preserve"> </w:t>
      </w:r>
      <w:r>
        <w:t>происхождения</w:t>
      </w:r>
      <w:r>
        <w:rPr>
          <w:spacing w:val="8"/>
        </w:rPr>
        <w:t xml:space="preserve"> </w:t>
      </w:r>
      <w:r>
        <w:t>и</w:t>
      </w:r>
      <w:r>
        <w:rPr>
          <w:spacing w:val="8"/>
        </w:rPr>
        <w:t xml:space="preserve"> </w:t>
      </w:r>
      <w:r>
        <w:t>многообразия</w:t>
      </w:r>
      <w:r>
        <w:rPr>
          <w:spacing w:val="11"/>
        </w:rPr>
        <w:t xml:space="preserve"> </w:t>
      </w:r>
      <w:r>
        <w:t>культурных</w:t>
      </w:r>
      <w:r>
        <w:rPr>
          <w:spacing w:val="12"/>
        </w:rPr>
        <w:t xml:space="preserve"> </w:t>
      </w:r>
      <w:r>
        <w:rPr>
          <w:spacing w:val="-2"/>
        </w:rPr>
        <w:t>растений»,</w:t>
      </w:r>
    </w:p>
    <w:p w:rsidR="00E829DB" w:rsidRDefault="00096074">
      <w:pPr>
        <w:pStyle w:val="a3"/>
        <w:spacing w:before="43"/>
        <w:ind w:left="162"/>
        <w:jc w:val="left"/>
      </w:pPr>
      <w:r>
        <w:t>«Закон</w:t>
      </w:r>
      <w:r>
        <w:rPr>
          <w:spacing w:val="72"/>
        </w:rPr>
        <w:t xml:space="preserve"> </w:t>
      </w:r>
      <w:r>
        <w:t>гомологических</w:t>
      </w:r>
      <w:r>
        <w:rPr>
          <w:spacing w:val="76"/>
        </w:rPr>
        <w:t xml:space="preserve"> </w:t>
      </w:r>
      <w:r>
        <w:t>рядов</w:t>
      </w:r>
      <w:r>
        <w:rPr>
          <w:spacing w:val="74"/>
        </w:rPr>
        <w:t xml:space="preserve"> </w:t>
      </w:r>
      <w:r>
        <w:t>в</w:t>
      </w:r>
      <w:r>
        <w:rPr>
          <w:spacing w:val="73"/>
        </w:rPr>
        <w:t xml:space="preserve"> </w:t>
      </w:r>
      <w:r>
        <w:t>наследственной</w:t>
      </w:r>
      <w:r>
        <w:rPr>
          <w:spacing w:val="73"/>
        </w:rPr>
        <w:t xml:space="preserve"> </w:t>
      </w:r>
      <w:r>
        <w:t>изменчивости»,</w:t>
      </w:r>
      <w:r>
        <w:rPr>
          <w:spacing w:val="76"/>
        </w:rPr>
        <w:t xml:space="preserve"> </w:t>
      </w:r>
      <w:r>
        <w:t>«Методы</w:t>
      </w:r>
      <w:r>
        <w:rPr>
          <w:spacing w:val="76"/>
        </w:rPr>
        <w:t xml:space="preserve"> </w:t>
      </w:r>
      <w:r>
        <w:rPr>
          <w:spacing w:val="-2"/>
        </w:rPr>
        <w:t>селекции»,</w:t>
      </w:r>
    </w:p>
    <w:p w:rsidR="00E829DB" w:rsidRDefault="00096074">
      <w:pPr>
        <w:pStyle w:val="a3"/>
        <w:spacing w:before="41"/>
        <w:ind w:left="162"/>
        <w:jc w:val="left"/>
      </w:pPr>
      <w:r>
        <w:t>«Отдалённая</w:t>
      </w:r>
      <w:r>
        <w:rPr>
          <w:spacing w:val="-10"/>
        </w:rPr>
        <w:t xml:space="preserve"> </w:t>
      </w:r>
      <w:r>
        <w:t>гибридизация»,</w:t>
      </w:r>
      <w:r>
        <w:rPr>
          <w:spacing w:val="-5"/>
        </w:rPr>
        <w:t xml:space="preserve"> </w:t>
      </w:r>
      <w:r>
        <w:rPr>
          <w:spacing w:val="-2"/>
        </w:rPr>
        <w:t>«Мутагенез».</w:t>
      </w:r>
    </w:p>
    <w:p w:rsidR="00E829DB" w:rsidRDefault="00096074">
      <w:pPr>
        <w:spacing w:before="41" w:line="276" w:lineRule="auto"/>
        <w:ind w:left="162" w:right="147" w:firstLine="599"/>
        <w:jc w:val="both"/>
        <w:rPr>
          <w:sz w:val="24"/>
        </w:rPr>
      </w:pPr>
      <w:r>
        <w:rPr>
          <w:b/>
          <w:sz w:val="24"/>
        </w:rPr>
        <w:t xml:space="preserve">Лабораторная работа </w:t>
      </w:r>
      <w:r>
        <w:rPr>
          <w:sz w:val="24"/>
        </w:rPr>
        <w:t xml:space="preserve">«Изучение сортов культурных растений и пород домашних </w:t>
      </w:r>
      <w:r>
        <w:rPr>
          <w:spacing w:val="-2"/>
          <w:sz w:val="24"/>
        </w:rPr>
        <w:t>животных».</w:t>
      </w:r>
    </w:p>
    <w:p w:rsidR="00E829DB" w:rsidRDefault="00096074">
      <w:pPr>
        <w:spacing w:before="1"/>
        <w:ind w:left="761"/>
        <w:jc w:val="both"/>
        <w:rPr>
          <w:sz w:val="24"/>
        </w:rPr>
      </w:pPr>
      <w:r>
        <w:rPr>
          <w:b/>
          <w:sz w:val="24"/>
        </w:rPr>
        <w:t>Лабораторная</w:t>
      </w:r>
      <w:r>
        <w:rPr>
          <w:b/>
          <w:spacing w:val="-9"/>
          <w:sz w:val="24"/>
        </w:rPr>
        <w:t xml:space="preserve"> </w:t>
      </w:r>
      <w:r>
        <w:rPr>
          <w:b/>
          <w:sz w:val="24"/>
        </w:rPr>
        <w:t>работа</w:t>
      </w:r>
      <w:r>
        <w:rPr>
          <w:b/>
          <w:spacing w:val="-3"/>
          <w:sz w:val="24"/>
        </w:rPr>
        <w:t xml:space="preserve"> </w:t>
      </w:r>
      <w:r>
        <w:rPr>
          <w:sz w:val="24"/>
        </w:rPr>
        <w:t>«Изучение</w:t>
      </w:r>
      <w:r>
        <w:rPr>
          <w:spacing w:val="-5"/>
          <w:sz w:val="24"/>
        </w:rPr>
        <w:t xml:space="preserve"> </w:t>
      </w:r>
      <w:r>
        <w:rPr>
          <w:sz w:val="24"/>
        </w:rPr>
        <w:t>методов</w:t>
      </w:r>
      <w:r>
        <w:rPr>
          <w:spacing w:val="-4"/>
          <w:sz w:val="24"/>
        </w:rPr>
        <w:t xml:space="preserve"> </w:t>
      </w:r>
      <w:r>
        <w:rPr>
          <w:sz w:val="24"/>
        </w:rPr>
        <w:t>селекции</w:t>
      </w:r>
      <w:r>
        <w:rPr>
          <w:spacing w:val="-3"/>
          <w:sz w:val="24"/>
        </w:rPr>
        <w:t xml:space="preserve"> </w:t>
      </w:r>
      <w:r>
        <w:rPr>
          <w:spacing w:val="-2"/>
          <w:sz w:val="24"/>
        </w:rPr>
        <w:t>растений».</w:t>
      </w:r>
    </w:p>
    <w:p w:rsidR="00E829DB" w:rsidRDefault="00096074">
      <w:pPr>
        <w:spacing w:before="41"/>
        <w:ind w:left="761"/>
        <w:jc w:val="both"/>
        <w:rPr>
          <w:sz w:val="24"/>
        </w:rPr>
      </w:pPr>
      <w:r>
        <w:rPr>
          <w:b/>
          <w:sz w:val="24"/>
        </w:rPr>
        <w:t>Практическая</w:t>
      </w:r>
      <w:r>
        <w:rPr>
          <w:b/>
          <w:spacing w:val="-5"/>
          <w:sz w:val="24"/>
        </w:rPr>
        <w:t xml:space="preserve"> </w:t>
      </w:r>
      <w:r>
        <w:rPr>
          <w:b/>
          <w:sz w:val="24"/>
        </w:rPr>
        <w:t>работа</w:t>
      </w:r>
      <w:r>
        <w:rPr>
          <w:b/>
          <w:spacing w:val="-4"/>
          <w:sz w:val="24"/>
        </w:rPr>
        <w:t xml:space="preserve"> </w:t>
      </w:r>
      <w:r>
        <w:rPr>
          <w:sz w:val="24"/>
        </w:rPr>
        <w:t>«Прививка</w:t>
      </w:r>
      <w:r>
        <w:rPr>
          <w:spacing w:val="-4"/>
          <w:sz w:val="24"/>
        </w:rPr>
        <w:t xml:space="preserve"> </w:t>
      </w:r>
      <w:r>
        <w:rPr>
          <w:spacing w:val="-2"/>
          <w:sz w:val="24"/>
        </w:rPr>
        <w:t>растений».</w:t>
      </w:r>
    </w:p>
    <w:p w:rsidR="00E829DB" w:rsidRDefault="00096074">
      <w:pPr>
        <w:pStyle w:val="a3"/>
        <w:spacing w:before="40" w:line="276" w:lineRule="auto"/>
        <w:ind w:left="162" w:right="146" w:firstLine="599"/>
      </w:pPr>
      <w:r>
        <w:rPr>
          <w:b/>
        </w:rPr>
        <w:t xml:space="preserve">Экскурсия </w:t>
      </w:r>
      <w: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E829DB" w:rsidRDefault="00096074">
      <w:pPr>
        <w:pStyle w:val="4"/>
        <w:spacing w:before="2"/>
        <w:ind w:left="761"/>
      </w:pPr>
      <w:r>
        <w:t>Тема</w:t>
      </w:r>
      <w:r>
        <w:rPr>
          <w:spacing w:val="-4"/>
        </w:rPr>
        <w:t xml:space="preserve"> </w:t>
      </w:r>
      <w:r>
        <w:t>16.</w:t>
      </w:r>
      <w:r>
        <w:rPr>
          <w:spacing w:val="-3"/>
        </w:rPr>
        <w:t xml:space="preserve"> </w:t>
      </w:r>
      <w:r>
        <w:t>Биотехнология</w:t>
      </w:r>
      <w:r>
        <w:rPr>
          <w:spacing w:val="-3"/>
        </w:rPr>
        <w:t xml:space="preserve"> </w:t>
      </w:r>
      <w:r>
        <w:t>и</w:t>
      </w:r>
      <w:r>
        <w:rPr>
          <w:spacing w:val="-3"/>
        </w:rPr>
        <w:t xml:space="preserve"> </w:t>
      </w:r>
      <w:r>
        <w:t>синтетическая</w:t>
      </w:r>
      <w:r>
        <w:rPr>
          <w:spacing w:val="-3"/>
        </w:rPr>
        <w:t xml:space="preserve"> </w:t>
      </w:r>
      <w:r>
        <w:rPr>
          <w:spacing w:val="-2"/>
        </w:rPr>
        <w:t>биология</w:t>
      </w:r>
    </w:p>
    <w:p w:rsidR="00E829DB" w:rsidRDefault="00096074">
      <w:pPr>
        <w:pStyle w:val="a3"/>
        <w:spacing w:before="40" w:line="276" w:lineRule="auto"/>
        <w:ind w:left="162" w:right="148" w:firstLine="599"/>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E829DB" w:rsidRDefault="00096074">
      <w:pPr>
        <w:pStyle w:val="a3"/>
        <w:spacing w:line="276" w:lineRule="auto"/>
        <w:ind w:left="162" w:right="144" w:firstLine="599"/>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E829DB" w:rsidRDefault="00096074">
      <w:pPr>
        <w:spacing w:before="1" w:line="276" w:lineRule="auto"/>
        <w:ind w:left="162" w:right="145" w:firstLine="599"/>
        <w:jc w:val="both"/>
        <w:rPr>
          <w:sz w:val="24"/>
        </w:rPr>
      </w:pPr>
      <w:r>
        <w:rPr>
          <w:sz w:val="24"/>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i/>
          <w:sz w:val="24"/>
        </w:rPr>
        <w:t xml:space="preserve">Получение моноклональных антител. Использование моноклональных и поликлональных антител в медицине. </w:t>
      </w:r>
      <w:r>
        <w:rPr>
          <w:sz w:val="24"/>
        </w:rPr>
        <w:t>Искусственное оплодотворение. Реконструкция яйцеклеток и клонирование животных. Метод трансплантации ядер</w:t>
      </w:r>
      <w:r>
        <w:rPr>
          <w:spacing w:val="80"/>
          <w:sz w:val="24"/>
        </w:rPr>
        <w:t xml:space="preserve"> </w:t>
      </w:r>
      <w:r>
        <w:rPr>
          <w:sz w:val="24"/>
        </w:rPr>
        <w:t xml:space="preserve">клеток. </w:t>
      </w:r>
      <w:r>
        <w:rPr>
          <w:i/>
          <w:sz w:val="24"/>
        </w:rPr>
        <w:t>Технологии оздоровления, культивирования и микроклонального размножения сельскохозяйственных культур</w:t>
      </w:r>
      <w:r>
        <w:rPr>
          <w:sz w:val="24"/>
        </w:rPr>
        <w:t>.</w:t>
      </w:r>
    </w:p>
    <w:p w:rsidR="00E829DB" w:rsidRDefault="00096074">
      <w:pPr>
        <w:spacing w:line="278" w:lineRule="auto"/>
        <w:ind w:left="162" w:right="144" w:firstLine="599"/>
        <w:jc w:val="both"/>
        <w:rPr>
          <w:sz w:val="24"/>
        </w:rPr>
      </w:pPr>
      <w:r>
        <w:rPr>
          <w:sz w:val="24"/>
        </w:rPr>
        <w:t>Хромосомная и генная инженерия. Искусственный синтез гена и конструирование рекомбинантных</w:t>
      </w:r>
      <w:r>
        <w:rPr>
          <w:spacing w:val="40"/>
          <w:sz w:val="24"/>
        </w:rPr>
        <w:t xml:space="preserve"> </w:t>
      </w:r>
      <w:r>
        <w:rPr>
          <w:sz w:val="24"/>
        </w:rPr>
        <w:t>ДНК.</w:t>
      </w:r>
      <w:r>
        <w:rPr>
          <w:spacing w:val="40"/>
          <w:sz w:val="24"/>
        </w:rPr>
        <w:t xml:space="preserve"> </w:t>
      </w:r>
      <w:r>
        <w:rPr>
          <w:i/>
          <w:sz w:val="24"/>
        </w:rPr>
        <w:t>Создание</w:t>
      </w:r>
      <w:r>
        <w:rPr>
          <w:i/>
          <w:spacing w:val="40"/>
          <w:sz w:val="24"/>
        </w:rPr>
        <w:t xml:space="preserve"> </w:t>
      </w:r>
      <w:r>
        <w:rPr>
          <w:i/>
          <w:sz w:val="24"/>
        </w:rPr>
        <w:t>трансгенных</w:t>
      </w:r>
      <w:r>
        <w:rPr>
          <w:i/>
          <w:spacing w:val="40"/>
          <w:sz w:val="24"/>
        </w:rPr>
        <w:t xml:space="preserve"> </w:t>
      </w:r>
      <w:r>
        <w:rPr>
          <w:i/>
          <w:sz w:val="24"/>
        </w:rPr>
        <w:t>организмов</w:t>
      </w:r>
      <w:r>
        <w:rPr>
          <w:sz w:val="24"/>
        </w:rPr>
        <w:t>.</w:t>
      </w:r>
      <w:r>
        <w:rPr>
          <w:spacing w:val="40"/>
          <w:sz w:val="24"/>
        </w:rPr>
        <w:t xml:space="preserve"> </w:t>
      </w:r>
      <w:r>
        <w:rPr>
          <w:sz w:val="24"/>
        </w:rPr>
        <w:t>Достижения</w:t>
      </w:r>
      <w:r>
        <w:rPr>
          <w:spacing w:val="40"/>
          <w:sz w:val="24"/>
        </w:rPr>
        <w:t xml:space="preserve"> </w:t>
      </w:r>
      <w:r>
        <w:rPr>
          <w:sz w:val="24"/>
        </w:rPr>
        <w:t>и</w:t>
      </w:r>
      <w:r>
        <w:rPr>
          <w:spacing w:val="40"/>
          <w:sz w:val="24"/>
        </w:rPr>
        <w:t xml:space="preserve"> </w:t>
      </w:r>
      <w:r>
        <w:rPr>
          <w:sz w:val="24"/>
        </w:rPr>
        <w:t>перспективы</w:t>
      </w:r>
    </w:p>
    <w:p w:rsidR="00E829DB" w:rsidRDefault="00E829DB">
      <w:pPr>
        <w:spacing w:line="278" w:lineRule="auto"/>
        <w:jc w:val="both"/>
        <w:rPr>
          <w:sz w:val="24"/>
        </w:rPr>
        <w:sectPr w:rsidR="00E829DB">
          <w:pgSz w:w="11910" w:h="16390"/>
          <w:pgMar w:top="1060" w:right="700" w:bottom="1260" w:left="1540" w:header="0" w:footer="1044" w:gutter="0"/>
          <w:cols w:space="720"/>
        </w:sectPr>
      </w:pPr>
    </w:p>
    <w:p w:rsidR="00E829DB" w:rsidRDefault="00096074">
      <w:pPr>
        <w:pStyle w:val="a3"/>
        <w:spacing w:before="69" w:line="278" w:lineRule="auto"/>
        <w:ind w:left="162" w:right="153"/>
      </w:pPr>
      <w:r>
        <w:lastRenderedPageBreak/>
        <w:t xml:space="preserve">хромосомной и генной инженерии. Экологические и этические проблемы генной </w:t>
      </w:r>
      <w:r>
        <w:rPr>
          <w:spacing w:val="-2"/>
        </w:rPr>
        <w:t>инженерии.</w:t>
      </w:r>
    </w:p>
    <w:p w:rsidR="00E829DB" w:rsidRDefault="00096074">
      <w:pPr>
        <w:pStyle w:val="a3"/>
        <w:spacing w:line="276" w:lineRule="auto"/>
        <w:ind w:left="162" w:right="143" w:firstLine="599"/>
      </w:pPr>
      <w:r>
        <w:t>Медицинские биотехнологии. Постгеномная цифровая медицина. ПЦР-диагностика. Метаболомный</w:t>
      </w:r>
      <w:r>
        <w:rPr>
          <w:spacing w:val="-3"/>
        </w:rPr>
        <w:t xml:space="preserve"> </w:t>
      </w:r>
      <w:r>
        <w:t>анализ,</w:t>
      </w:r>
      <w:r>
        <w:rPr>
          <w:spacing w:val="-7"/>
        </w:rPr>
        <w:t xml:space="preserve"> </w:t>
      </w:r>
      <w:r>
        <w:t>геноцентрический</w:t>
      </w:r>
      <w:r>
        <w:rPr>
          <w:spacing w:val="-4"/>
        </w:rPr>
        <w:t xml:space="preserve"> </w:t>
      </w:r>
      <w:r>
        <w:t>анализ</w:t>
      </w:r>
      <w:r>
        <w:rPr>
          <w:spacing w:val="-4"/>
        </w:rPr>
        <w:t xml:space="preserve"> </w:t>
      </w:r>
      <w:r>
        <w:t>протеома</w:t>
      </w:r>
      <w:r>
        <w:rPr>
          <w:spacing w:val="-5"/>
        </w:rPr>
        <w:t xml:space="preserve"> </w:t>
      </w:r>
      <w:r>
        <w:t>человека</w:t>
      </w:r>
      <w:r>
        <w:rPr>
          <w:spacing w:val="-5"/>
        </w:rPr>
        <w:t xml:space="preserve"> </w:t>
      </w:r>
      <w:r>
        <w:t>для</w:t>
      </w:r>
      <w:r>
        <w:rPr>
          <w:spacing w:val="-4"/>
        </w:rPr>
        <w:t xml:space="preserve"> </w:t>
      </w:r>
      <w:r>
        <w:t>оценки</w:t>
      </w:r>
      <w:r>
        <w:rPr>
          <w:spacing w:val="-4"/>
        </w:rPr>
        <w:t xml:space="preserve"> </w:t>
      </w:r>
      <w:r>
        <w:t>состояния его здоровья. Использование стволовых клеток. Таргетная терапия рака. 3D- биоинженерия для разработки фундаментальных основ медицинских технологий,</w:t>
      </w:r>
      <w:r>
        <w:rPr>
          <w:spacing w:val="40"/>
        </w:rPr>
        <w:t xml:space="preserve"> </w:t>
      </w:r>
      <w:r>
        <w:t>создания комплексных тканей сочетанием технологий трёхмерного биопринтинга и скаффолдинга для решения задач персонализированной медицины.</w:t>
      </w:r>
    </w:p>
    <w:p w:rsidR="00E829DB" w:rsidRDefault="00096074">
      <w:pPr>
        <w:pStyle w:val="a3"/>
        <w:spacing w:line="276" w:lineRule="auto"/>
        <w:ind w:left="162" w:right="142" w:firstLine="599"/>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E829DB" w:rsidRDefault="00096074">
      <w:pPr>
        <w:pStyle w:val="4"/>
        <w:ind w:left="761"/>
        <w:jc w:val="left"/>
      </w:pPr>
      <w:r>
        <w:rPr>
          <w:spacing w:val="-2"/>
        </w:rPr>
        <w:t>Демонстрации</w:t>
      </w:r>
    </w:p>
    <w:p w:rsidR="00E829DB" w:rsidRDefault="00096074">
      <w:pPr>
        <w:pStyle w:val="a3"/>
        <w:tabs>
          <w:tab w:val="left" w:pos="1970"/>
          <w:tab w:val="left" w:pos="2394"/>
          <w:tab w:val="left" w:pos="3404"/>
          <w:tab w:val="left" w:pos="5371"/>
          <w:tab w:val="left" w:pos="7484"/>
          <w:tab w:val="left" w:pos="7892"/>
        </w:tabs>
        <w:spacing w:before="37" w:line="278" w:lineRule="auto"/>
        <w:ind w:left="162" w:right="149" w:firstLine="599"/>
        <w:jc w:val="left"/>
      </w:pPr>
      <w:r>
        <w:rPr>
          <w:spacing w:val="-2"/>
        </w:rPr>
        <w:t>Таблицы</w:t>
      </w:r>
      <w:r>
        <w:tab/>
      </w:r>
      <w:r>
        <w:rPr>
          <w:spacing w:val="-10"/>
        </w:rPr>
        <w:t>и</w:t>
      </w:r>
      <w:r>
        <w:tab/>
      </w:r>
      <w:r>
        <w:rPr>
          <w:spacing w:val="-2"/>
        </w:rPr>
        <w:t>схемы:</w:t>
      </w:r>
      <w:r>
        <w:tab/>
      </w:r>
      <w:r>
        <w:rPr>
          <w:spacing w:val="-2"/>
        </w:rPr>
        <w:t>«Использование</w:t>
      </w:r>
      <w:r>
        <w:tab/>
      </w:r>
      <w:r>
        <w:rPr>
          <w:spacing w:val="-2"/>
        </w:rPr>
        <w:t>микроорганизмов</w:t>
      </w:r>
      <w:r>
        <w:tab/>
      </w:r>
      <w:r>
        <w:rPr>
          <w:spacing w:val="-10"/>
        </w:rPr>
        <w:t>в</w:t>
      </w:r>
      <w:r>
        <w:tab/>
      </w:r>
      <w:r>
        <w:rPr>
          <w:spacing w:val="-2"/>
        </w:rPr>
        <w:t xml:space="preserve">промышленном </w:t>
      </w:r>
      <w:r>
        <w:t>производстве», «Клеточная инженерия», «Генная инженерия».</w:t>
      </w:r>
    </w:p>
    <w:p w:rsidR="00E829DB" w:rsidRDefault="00096074">
      <w:pPr>
        <w:spacing w:line="272" w:lineRule="exact"/>
        <w:ind w:left="761"/>
        <w:rPr>
          <w:sz w:val="24"/>
        </w:rPr>
      </w:pPr>
      <w:r>
        <w:rPr>
          <w:b/>
          <w:sz w:val="24"/>
        </w:rPr>
        <w:t>Лабораторная</w:t>
      </w:r>
      <w:r>
        <w:rPr>
          <w:b/>
          <w:spacing w:val="-10"/>
          <w:sz w:val="24"/>
        </w:rPr>
        <w:t xml:space="preserve"> </w:t>
      </w:r>
      <w:r>
        <w:rPr>
          <w:b/>
          <w:sz w:val="24"/>
        </w:rPr>
        <w:t>работа</w:t>
      </w:r>
      <w:r>
        <w:rPr>
          <w:b/>
          <w:spacing w:val="-5"/>
          <w:sz w:val="24"/>
        </w:rPr>
        <w:t xml:space="preserve"> </w:t>
      </w:r>
      <w:r>
        <w:rPr>
          <w:sz w:val="24"/>
        </w:rPr>
        <w:t>«Изучение</w:t>
      </w:r>
      <w:r>
        <w:rPr>
          <w:spacing w:val="-6"/>
          <w:sz w:val="24"/>
        </w:rPr>
        <w:t xml:space="preserve"> </w:t>
      </w:r>
      <w:r>
        <w:rPr>
          <w:sz w:val="24"/>
        </w:rPr>
        <w:t>объектов</w:t>
      </w:r>
      <w:r>
        <w:rPr>
          <w:spacing w:val="-5"/>
          <w:sz w:val="24"/>
        </w:rPr>
        <w:t xml:space="preserve"> </w:t>
      </w:r>
      <w:r>
        <w:rPr>
          <w:spacing w:val="-2"/>
          <w:sz w:val="24"/>
        </w:rPr>
        <w:t>биотехнологии».</w:t>
      </w:r>
    </w:p>
    <w:p w:rsidR="00E829DB" w:rsidRDefault="00096074">
      <w:pPr>
        <w:spacing w:before="41"/>
        <w:ind w:left="761"/>
        <w:rPr>
          <w:sz w:val="24"/>
        </w:rPr>
      </w:pPr>
      <w:r>
        <w:rPr>
          <w:b/>
          <w:sz w:val="24"/>
        </w:rPr>
        <w:t>Практическая</w:t>
      </w:r>
      <w:r>
        <w:rPr>
          <w:b/>
          <w:spacing w:val="-6"/>
          <w:sz w:val="24"/>
        </w:rPr>
        <w:t xml:space="preserve"> </w:t>
      </w:r>
      <w:r>
        <w:rPr>
          <w:b/>
          <w:sz w:val="24"/>
        </w:rPr>
        <w:t>работа</w:t>
      </w:r>
      <w:r>
        <w:rPr>
          <w:b/>
          <w:spacing w:val="-4"/>
          <w:sz w:val="24"/>
        </w:rPr>
        <w:t xml:space="preserve"> </w:t>
      </w:r>
      <w:r>
        <w:rPr>
          <w:sz w:val="24"/>
        </w:rPr>
        <w:t>«Получение</w:t>
      </w:r>
      <w:r>
        <w:rPr>
          <w:spacing w:val="-5"/>
          <w:sz w:val="24"/>
        </w:rPr>
        <w:t xml:space="preserve"> </w:t>
      </w:r>
      <w:r>
        <w:rPr>
          <w:sz w:val="24"/>
        </w:rPr>
        <w:t>молочнокислых</w:t>
      </w:r>
      <w:r>
        <w:rPr>
          <w:spacing w:val="-2"/>
          <w:sz w:val="24"/>
        </w:rPr>
        <w:t xml:space="preserve"> продуктов».</w:t>
      </w:r>
    </w:p>
    <w:p w:rsidR="00E829DB" w:rsidRDefault="00096074">
      <w:pPr>
        <w:pStyle w:val="a3"/>
        <w:spacing w:before="40" w:line="278" w:lineRule="auto"/>
        <w:ind w:left="162" w:firstLine="599"/>
        <w:jc w:val="left"/>
      </w:pPr>
      <w:r>
        <w:rPr>
          <w:b/>
        </w:rPr>
        <w:t xml:space="preserve">Экскурсия </w:t>
      </w:r>
      <w:r>
        <w:t>«Биотехнология – важнейшая производительная сила современности (на биотехнологическое производство)».</w:t>
      </w:r>
    </w:p>
    <w:p w:rsidR="00E829DB" w:rsidRDefault="00E829DB">
      <w:pPr>
        <w:pStyle w:val="a3"/>
        <w:spacing w:before="37"/>
        <w:ind w:left="0"/>
        <w:jc w:val="left"/>
      </w:pPr>
    </w:p>
    <w:p w:rsidR="00E829DB" w:rsidRDefault="00096074">
      <w:pPr>
        <w:pStyle w:val="3"/>
        <w:numPr>
          <w:ilvl w:val="0"/>
          <w:numId w:val="108"/>
        </w:numPr>
        <w:tabs>
          <w:tab w:val="left" w:pos="582"/>
        </w:tabs>
        <w:jc w:val="both"/>
      </w:pPr>
      <w:r>
        <w:rPr>
          <w:spacing w:val="-2"/>
        </w:rPr>
        <w:t>КЛАСС</w:t>
      </w:r>
    </w:p>
    <w:p w:rsidR="00E829DB" w:rsidRDefault="00E829DB">
      <w:pPr>
        <w:pStyle w:val="a3"/>
        <w:spacing w:before="84"/>
        <w:ind w:left="0"/>
        <w:jc w:val="left"/>
        <w:rPr>
          <w:b/>
        </w:rPr>
      </w:pPr>
    </w:p>
    <w:p w:rsidR="00E829DB" w:rsidRDefault="00096074">
      <w:pPr>
        <w:pStyle w:val="4"/>
        <w:ind w:left="761"/>
      </w:pPr>
      <w:r>
        <w:t>Тема</w:t>
      </w:r>
      <w:r>
        <w:rPr>
          <w:spacing w:val="-5"/>
        </w:rPr>
        <w:t xml:space="preserve"> </w:t>
      </w:r>
      <w:r>
        <w:t>1.</w:t>
      </w:r>
      <w:r>
        <w:rPr>
          <w:spacing w:val="-4"/>
        </w:rPr>
        <w:t xml:space="preserve"> </w:t>
      </w:r>
      <w:r>
        <w:t>Зарождение</w:t>
      </w:r>
      <w:r>
        <w:rPr>
          <w:spacing w:val="-4"/>
        </w:rPr>
        <w:t xml:space="preserve"> </w:t>
      </w:r>
      <w:r>
        <w:t>и</w:t>
      </w:r>
      <w:r>
        <w:rPr>
          <w:spacing w:val="-3"/>
        </w:rPr>
        <w:t xml:space="preserve"> </w:t>
      </w:r>
      <w:r>
        <w:t>развитие</w:t>
      </w:r>
      <w:r>
        <w:rPr>
          <w:spacing w:val="-4"/>
        </w:rPr>
        <w:t xml:space="preserve"> </w:t>
      </w:r>
      <w:r>
        <w:t>эволюционных</w:t>
      </w:r>
      <w:r>
        <w:rPr>
          <w:spacing w:val="-3"/>
        </w:rPr>
        <w:t xml:space="preserve"> </w:t>
      </w:r>
      <w:r>
        <w:t>представлений</w:t>
      </w:r>
      <w:r>
        <w:rPr>
          <w:spacing w:val="-3"/>
        </w:rPr>
        <w:t xml:space="preserve"> </w:t>
      </w:r>
      <w:r>
        <w:t>в</w:t>
      </w:r>
      <w:r>
        <w:rPr>
          <w:spacing w:val="-2"/>
        </w:rPr>
        <w:t xml:space="preserve"> биологии</w:t>
      </w:r>
    </w:p>
    <w:p w:rsidR="00E829DB" w:rsidRDefault="00096074">
      <w:pPr>
        <w:pStyle w:val="a3"/>
        <w:spacing w:before="41" w:line="276" w:lineRule="auto"/>
        <w:ind w:left="162" w:right="145" w:firstLine="599"/>
      </w:pPr>
      <w:r>
        <w:t>Эволюционная теория Ч. Дарвина. Предпосылки возникновения дарвинизма. Жизнь и научная деятельность Ч. Дарвина.</w:t>
      </w:r>
    </w:p>
    <w:p w:rsidR="00E829DB" w:rsidRDefault="00096074">
      <w:pPr>
        <w:pStyle w:val="a3"/>
        <w:spacing w:line="276" w:lineRule="auto"/>
        <w:ind w:left="162" w:right="153" w:firstLine="599"/>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E829DB" w:rsidRDefault="00096074">
      <w:pPr>
        <w:pStyle w:val="a3"/>
        <w:spacing w:line="276" w:lineRule="auto"/>
        <w:ind w:left="162" w:right="148" w:firstLine="599"/>
      </w:pPr>
      <w:r>
        <w:t>Оформление</w:t>
      </w:r>
      <w:r>
        <w:rPr>
          <w:spacing w:val="-4"/>
        </w:rPr>
        <w:t xml:space="preserve"> </w:t>
      </w:r>
      <w:r>
        <w:t>синтетической</w:t>
      </w:r>
      <w:r>
        <w:rPr>
          <w:spacing w:val="-2"/>
        </w:rPr>
        <w:t xml:space="preserve"> </w:t>
      </w:r>
      <w:r>
        <w:t>теории</w:t>
      </w:r>
      <w:r>
        <w:rPr>
          <w:spacing w:val="-2"/>
        </w:rPr>
        <w:t xml:space="preserve"> </w:t>
      </w:r>
      <w:r>
        <w:t>эволюции</w:t>
      </w:r>
      <w:r>
        <w:rPr>
          <w:spacing w:val="-4"/>
        </w:rPr>
        <w:t xml:space="preserve"> </w:t>
      </w:r>
      <w:r>
        <w:t>(СТЭ).</w:t>
      </w:r>
      <w:r>
        <w:rPr>
          <w:spacing w:val="-3"/>
        </w:rPr>
        <w:t xml:space="preserve"> </w:t>
      </w:r>
      <w:r>
        <w:t>Нейтральная</w:t>
      </w:r>
      <w:r>
        <w:rPr>
          <w:spacing w:val="-3"/>
        </w:rPr>
        <w:t xml:space="preserve"> </w:t>
      </w:r>
      <w:r>
        <w:t>теория</w:t>
      </w:r>
      <w:r>
        <w:rPr>
          <w:spacing w:val="-3"/>
        </w:rPr>
        <w:t xml:space="preserve"> </w:t>
      </w:r>
      <w:r>
        <w:t>эволюции. Современная эволюционная биология. Значение эволюционной теории в формировании естественно-научной картины мира.</w:t>
      </w:r>
    </w:p>
    <w:p w:rsidR="00E829DB" w:rsidRDefault="00096074">
      <w:pPr>
        <w:pStyle w:val="4"/>
        <w:spacing w:before="1"/>
        <w:ind w:left="761"/>
        <w:jc w:val="left"/>
      </w:pPr>
      <w:r>
        <w:rPr>
          <w:spacing w:val="-2"/>
        </w:rPr>
        <w:t>Демонстрации</w:t>
      </w:r>
    </w:p>
    <w:p w:rsidR="00E829DB" w:rsidRDefault="00096074">
      <w:pPr>
        <w:pStyle w:val="a3"/>
        <w:spacing w:before="40" w:line="276" w:lineRule="auto"/>
        <w:ind w:left="162" w:right="146" w:firstLine="599"/>
      </w:pPr>
      <w:r>
        <w:t>Портреты: Аристотель, К. Линней, Ж. Б. Ламарк, Э. Ж. Сент-Илер, Ж. Кювье, Ч. Дарвин, С. С. Четвериков, И. И. Шмальгаузен, Дж. Холдейн, Д. К. Беляев.</w:t>
      </w:r>
    </w:p>
    <w:p w:rsidR="00E829DB" w:rsidRDefault="00096074">
      <w:pPr>
        <w:pStyle w:val="a3"/>
        <w:spacing w:line="276" w:lineRule="auto"/>
        <w:ind w:left="162" w:right="148" w:firstLine="599"/>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E829DB" w:rsidRDefault="00096074">
      <w:pPr>
        <w:pStyle w:val="4"/>
        <w:spacing w:before="1"/>
        <w:ind w:left="761"/>
      </w:pPr>
      <w:r>
        <w:t>Тема</w:t>
      </w:r>
      <w:r>
        <w:rPr>
          <w:spacing w:val="-2"/>
        </w:rPr>
        <w:t xml:space="preserve"> </w:t>
      </w:r>
      <w:r>
        <w:t>2.</w:t>
      </w:r>
      <w:r>
        <w:rPr>
          <w:spacing w:val="-1"/>
        </w:rPr>
        <w:t xml:space="preserve"> </w:t>
      </w:r>
      <w:r>
        <w:t>Микроэволюция</w:t>
      </w:r>
      <w:r>
        <w:rPr>
          <w:spacing w:val="-1"/>
        </w:rPr>
        <w:t xml:space="preserve"> </w:t>
      </w:r>
      <w:r>
        <w:t>и</w:t>
      </w:r>
      <w:r>
        <w:rPr>
          <w:spacing w:val="-1"/>
        </w:rPr>
        <w:t xml:space="preserve"> </w:t>
      </w:r>
      <w:r>
        <w:t>её</w:t>
      </w:r>
      <w:r>
        <w:rPr>
          <w:spacing w:val="-2"/>
        </w:rPr>
        <w:t xml:space="preserve"> результаты</w:t>
      </w:r>
    </w:p>
    <w:p w:rsidR="00E829DB" w:rsidRDefault="00096074">
      <w:pPr>
        <w:pStyle w:val="a3"/>
        <w:spacing w:before="40" w:line="278" w:lineRule="auto"/>
        <w:ind w:left="162" w:right="152" w:firstLine="599"/>
      </w:pPr>
      <w:r>
        <w:t>Популяция как элементарная единица эволюции. Современные методы оценки генетического</w:t>
      </w:r>
      <w:r>
        <w:rPr>
          <w:spacing w:val="-5"/>
        </w:rPr>
        <w:t xml:space="preserve"> </w:t>
      </w:r>
      <w:r>
        <w:t>разнообразия</w:t>
      </w:r>
      <w:r>
        <w:rPr>
          <w:spacing w:val="-5"/>
        </w:rPr>
        <w:t xml:space="preserve"> </w:t>
      </w:r>
      <w:r>
        <w:t>и</w:t>
      </w:r>
      <w:r>
        <w:rPr>
          <w:spacing w:val="-5"/>
        </w:rPr>
        <w:t xml:space="preserve"> </w:t>
      </w:r>
      <w:r>
        <w:t>структуры</w:t>
      </w:r>
      <w:r>
        <w:rPr>
          <w:spacing w:val="-5"/>
        </w:rPr>
        <w:t xml:space="preserve"> </w:t>
      </w:r>
      <w:r>
        <w:t>популяций.</w:t>
      </w:r>
      <w:r>
        <w:rPr>
          <w:spacing w:val="-5"/>
        </w:rPr>
        <w:t xml:space="preserve"> </w:t>
      </w:r>
      <w:r>
        <w:t>Изменение</w:t>
      </w:r>
      <w:r>
        <w:rPr>
          <w:spacing w:val="-6"/>
        </w:rPr>
        <w:t xml:space="preserve"> </w:t>
      </w:r>
      <w:r>
        <w:t>генофонда</w:t>
      </w:r>
      <w:r>
        <w:rPr>
          <w:spacing w:val="-6"/>
        </w:rPr>
        <w:t xml:space="preserve"> </w:t>
      </w:r>
      <w:r>
        <w:t>популяции</w:t>
      </w:r>
      <w:r>
        <w:rPr>
          <w:spacing w:val="-5"/>
        </w:rPr>
        <w:t xml:space="preserve"> </w:t>
      </w:r>
      <w:r>
        <w:t>как</w:t>
      </w:r>
    </w:p>
    <w:p w:rsidR="00E829DB" w:rsidRDefault="00E829DB">
      <w:pPr>
        <w:spacing w:line="278" w:lineRule="auto"/>
        <w:sectPr w:rsidR="00E829DB">
          <w:pgSz w:w="11910" w:h="16390"/>
          <w:pgMar w:top="1060" w:right="700" w:bottom="1260" w:left="1540" w:header="0" w:footer="1044" w:gutter="0"/>
          <w:cols w:space="720"/>
        </w:sectPr>
      </w:pPr>
    </w:p>
    <w:p w:rsidR="00E829DB" w:rsidRDefault="00096074">
      <w:pPr>
        <w:pStyle w:val="a3"/>
        <w:spacing w:before="69" w:line="278" w:lineRule="auto"/>
        <w:ind w:left="162" w:right="155"/>
      </w:pPr>
      <w:r>
        <w:lastRenderedPageBreak/>
        <w:t xml:space="preserve">элементарное эволюционное явление. Закон генетического равновесия Дж. Харди, В. </w:t>
      </w:r>
      <w:r>
        <w:rPr>
          <w:spacing w:val="-2"/>
        </w:rPr>
        <w:t>Вайнберга.</w:t>
      </w:r>
    </w:p>
    <w:p w:rsidR="00E829DB" w:rsidRDefault="00096074">
      <w:pPr>
        <w:spacing w:line="276" w:lineRule="auto"/>
        <w:ind w:left="162" w:right="146" w:firstLine="599"/>
        <w:jc w:val="both"/>
        <w:rPr>
          <w:sz w:val="24"/>
        </w:rPr>
      </w:pPr>
      <w:r>
        <w:rPr>
          <w:sz w:val="24"/>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sz w:val="24"/>
        </w:rPr>
        <w:t xml:space="preserve">Эффект бутылочного горлышка. Снижение генетического разнообразия: причины и следствия. Проявление эффекта дрейфа генов в больших и малых популяциях. </w:t>
      </w:r>
      <w:r>
        <w:rPr>
          <w:sz w:val="24"/>
        </w:rPr>
        <w:t>Миграции. Изоляция популяций: географическая (пространственная), биологическая (репродуктивная).</w:t>
      </w:r>
    </w:p>
    <w:p w:rsidR="00E829DB" w:rsidRDefault="00096074">
      <w:pPr>
        <w:pStyle w:val="a3"/>
        <w:spacing w:line="276" w:lineRule="auto"/>
        <w:ind w:left="162" w:right="149" w:firstLine="599"/>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w:t>
      </w:r>
    </w:p>
    <w:p w:rsidR="00E829DB" w:rsidRDefault="00096074">
      <w:pPr>
        <w:pStyle w:val="a3"/>
        <w:spacing w:line="276" w:lineRule="auto"/>
        <w:ind w:left="162" w:right="148" w:firstLine="599"/>
      </w:pPr>
      <w: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w:t>
      </w:r>
      <w:r>
        <w:rPr>
          <w:spacing w:val="40"/>
        </w:rPr>
        <w:t xml:space="preserve"> </w:t>
      </w:r>
      <w:r>
        <w:t>у организмов: морфологические, физиологические, биохимические, поведенческие. Относительность приспособленности организмов.</w:t>
      </w:r>
    </w:p>
    <w:p w:rsidR="00E829DB" w:rsidRDefault="00096074">
      <w:pPr>
        <w:pStyle w:val="a3"/>
        <w:spacing w:line="276" w:lineRule="auto"/>
        <w:ind w:left="162" w:right="145" w:firstLine="599"/>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E829DB" w:rsidRDefault="00096074">
      <w:pPr>
        <w:pStyle w:val="a3"/>
        <w:ind w:left="761"/>
      </w:pPr>
      <w:r>
        <w:t>Механизмы</w:t>
      </w:r>
      <w:r>
        <w:rPr>
          <w:spacing w:val="-5"/>
        </w:rPr>
        <w:t xml:space="preserve"> </w:t>
      </w:r>
      <w:r>
        <w:t>формирования</w:t>
      </w:r>
      <w:r>
        <w:rPr>
          <w:spacing w:val="-4"/>
        </w:rPr>
        <w:t xml:space="preserve"> </w:t>
      </w:r>
      <w:r>
        <w:t>биологического</w:t>
      </w:r>
      <w:r>
        <w:rPr>
          <w:spacing w:val="-4"/>
        </w:rPr>
        <w:t xml:space="preserve"> </w:t>
      </w:r>
      <w:r>
        <w:rPr>
          <w:spacing w:val="-2"/>
        </w:rPr>
        <w:t>разнообразия.</w:t>
      </w:r>
    </w:p>
    <w:p w:rsidR="00E829DB" w:rsidRDefault="00096074">
      <w:pPr>
        <w:pStyle w:val="a3"/>
        <w:spacing w:before="38" w:line="276" w:lineRule="auto"/>
        <w:ind w:left="162" w:right="151" w:firstLine="599"/>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E829DB" w:rsidRDefault="00096074">
      <w:pPr>
        <w:pStyle w:val="4"/>
        <w:ind w:left="761"/>
        <w:jc w:val="left"/>
      </w:pPr>
      <w:r>
        <w:rPr>
          <w:spacing w:val="-2"/>
        </w:rPr>
        <w:t>Демонстрации</w:t>
      </w:r>
    </w:p>
    <w:p w:rsidR="00E829DB" w:rsidRDefault="00096074">
      <w:pPr>
        <w:pStyle w:val="a3"/>
        <w:spacing w:before="42"/>
        <w:ind w:left="761"/>
        <w:jc w:val="left"/>
      </w:pPr>
      <w:r>
        <w:t>Портреты:</w:t>
      </w:r>
      <w:r>
        <w:rPr>
          <w:spacing w:val="-1"/>
        </w:rPr>
        <w:t xml:space="preserve"> </w:t>
      </w:r>
      <w:r>
        <w:t>С.</w:t>
      </w:r>
      <w:r>
        <w:rPr>
          <w:spacing w:val="-1"/>
        </w:rPr>
        <w:t xml:space="preserve"> </w:t>
      </w:r>
      <w:r>
        <w:t>С. Четвериков,</w:t>
      </w:r>
      <w:r>
        <w:rPr>
          <w:spacing w:val="-1"/>
        </w:rPr>
        <w:t xml:space="preserve"> </w:t>
      </w:r>
      <w:r>
        <w:t xml:space="preserve">Э. </w:t>
      </w:r>
      <w:r>
        <w:rPr>
          <w:spacing w:val="-2"/>
        </w:rPr>
        <w:t>Майр.</w:t>
      </w:r>
    </w:p>
    <w:p w:rsidR="00E829DB" w:rsidRDefault="00096074">
      <w:pPr>
        <w:pStyle w:val="a3"/>
        <w:spacing w:before="40"/>
        <w:ind w:left="761"/>
        <w:jc w:val="left"/>
      </w:pPr>
      <w:r>
        <w:t>Таблицы</w:t>
      </w:r>
      <w:r>
        <w:rPr>
          <w:spacing w:val="-2"/>
        </w:rPr>
        <w:t xml:space="preserve"> </w:t>
      </w:r>
      <w:r>
        <w:t>и</w:t>
      </w:r>
      <w:r>
        <w:rPr>
          <w:spacing w:val="1"/>
        </w:rPr>
        <w:t xml:space="preserve"> </w:t>
      </w:r>
      <w:r>
        <w:t>схемы:</w:t>
      </w:r>
      <w:r>
        <w:rPr>
          <w:spacing w:val="6"/>
        </w:rPr>
        <w:t xml:space="preserve"> </w:t>
      </w:r>
      <w:r>
        <w:t>«Мутационная</w:t>
      </w:r>
      <w:r>
        <w:rPr>
          <w:spacing w:val="2"/>
        </w:rPr>
        <w:t xml:space="preserve"> </w:t>
      </w:r>
      <w:r>
        <w:t>изменчивость»,</w:t>
      </w:r>
      <w:r>
        <w:rPr>
          <w:spacing w:val="6"/>
        </w:rPr>
        <w:t xml:space="preserve"> </w:t>
      </w:r>
      <w:r>
        <w:t>«Популяционная</w:t>
      </w:r>
      <w:r>
        <w:rPr>
          <w:spacing w:val="2"/>
        </w:rPr>
        <w:t xml:space="preserve"> </w:t>
      </w:r>
      <w:r>
        <w:t>структура</w:t>
      </w:r>
      <w:r>
        <w:rPr>
          <w:spacing w:val="1"/>
        </w:rPr>
        <w:t xml:space="preserve"> </w:t>
      </w:r>
      <w:r>
        <w:rPr>
          <w:spacing w:val="-2"/>
        </w:rPr>
        <w:t>вида»,</w:t>
      </w:r>
    </w:p>
    <w:p w:rsidR="00E829DB" w:rsidRDefault="00096074">
      <w:pPr>
        <w:pStyle w:val="a3"/>
        <w:spacing w:before="44"/>
        <w:ind w:left="162"/>
      </w:pPr>
      <w:r>
        <w:t>«</w:t>
      </w:r>
      <w:proofErr w:type="gramStart"/>
      <w:r>
        <w:t>Схема</w:t>
      </w:r>
      <w:r>
        <w:rPr>
          <w:spacing w:val="51"/>
          <w:w w:val="150"/>
        </w:rPr>
        <w:t xml:space="preserve">  </w:t>
      </w:r>
      <w:r>
        <w:t>проявления</w:t>
      </w:r>
      <w:proofErr w:type="gramEnd"/>
      <w:r>
        <w:rPr>
          <w:spacing w:val="54"/>
          <w:w w:val="150"/>
        </w:rPr>
        <w:t xml:space="preserve">  </w:t>
      </w:r>
      <w:r>
        <w:t>закона</w:t>
      </w:r>
      <w:r>
        <w:rPr>
          <w:spacing w:val="53"/>
          <w:w w:val="150"/>
        </w:rPr>
        <w:t xml:space="preserve">  </w:t>
      </w:r>
      <w:r>
        <w:t>Харди–Вайнберга»,</w:t>
      </w:r>
      <w:r>
        <w:rPr>
          <w:spacing w:val="56"/>
          <w:w w:val="150"/>
        </w:rPr>
        <w:t xml:space="preserve">  </w:t>
      </w:r>
      <w:r>
        <w:t>«Движущие</w:t>
      </w:r>
      <w:r>
        <w:rPr>
          <w:spacing w:val="55"/>
          <w:w w:val="150"/>
        </w:rPr>
        <w:t xml:space="preserve">  </w:t>
      </w:r>
      <w:r>
        <w:t>силы</w:t>
      </w:r>
      <w:r>
        <w:rPr>
          <w:spacing w:val="54"/>
          <w:w w:val="150"/>
        </w:rPr>
        <w:t xml:space="preserve">  </w:t>
      </w:r>
      <w:r>
        <w:rPr>
          <w:spacing w:val="-2"/>
        </w:rPr>
        <w:t>эволюции»,</w:t>
      </w:r>
    </w:p>
    <w:p w:rsidR="00E829DB" w:rsidRDefault="00096074">
      <w:pPr>
        <w:pStyle w:val="a3"/>
        <w:spacing w:before="40" w:line="276" w:lineRule="auto"/>
        <w:ind w:left="162" w:right="148"/>
      </w:pPr>
      <w:r>
        <w:t>«Экологическая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w:t>
      </w:r>
      <w:proofErr w:type="gramStart"/>
      <w:r>
        <w:t>»,</w:t>
      </w:r>
      <w:r>
        <w:rPr>
          <w:spacing w:val="54"/>
          <w:w w:val="150"/>
        </w:rPr>
        <w:t xml:space="preserve">   </w:t>
      </w:r>
      <w:proofErr w:type="gramEnd"/>
      <w:r>
        <w:rPr>
          <w:spacing w:val="54"/>
          <w:w w:val="150"/>
        </w:rPr>
        <w:t xml:space="preserve"> </w:t>
      </w:r>
      <w:r>
        <w:t>«Индустриальный</w:t>
      </w:r>
      <w:r>
        <w:rPr>
          <w:spacing w:val="53"/>
          <w:w w:val="150"/>
        </w:rPr>
        <w:t xml:space="preserve">    </w:t>
      </w:r>
      <w:r>
        <w:t>меланизм»,</w:t>
      </w:r>
      <w:r>
        <w:rPr>
          <w:spacing w:val="54"/>
          <w:w w:val="150"/>
        </w:rPr>
        <w:t xml:space="preserve">    </w:t>
      </w:r>
      <w:r>
        <w:t>«Живые</w:t>
      </w:r>
      <w:r>
        <w:rPr>
          <w:spacing w:val="53"/>
          <w:w w:val="150"/>
        </w:rPr>
        <w:t xml:space="preserve">    </w:t>
      </w:r>
      <w:r>
        <w:rPr>
          <w:spacing w:val="-2"/>
        </w:rPr>
        <w:t>ископаемые»,</w:t>
      </w:r>
    </w:p>
    <w:p w:rsidR="00E829DB" w:rsidRDefault="00096074">
      <w:pPr>
        <w:pStyle w:val="a3"/>
        <w:spacing w:before="1"/>
        <w:ind w:left="162"/>
      </w:pPr>
      <w:r>
        <w:t>«Покровительственная</w:t>
      </w:r>
      <w:r>
        <w:rPr>
          <w:spacing w:val="74"/>
          <w:w w:val="150"/>
        </w:rPr>
        <w:t xml:space="preserve"> </w:t>
      </w:r>
      <w:r>
        <w:t>окраска</w:t>
      </w:r>
      <w:r>
        <w:rPr>
          <w:spacing w:val="77"/>
          <w:w w:val="150"/>
        </w:rPr>
        <w:t xml:space="preserve"> </w:t>
      </w:r>
      <w:r>
        <w:t>животных</w:t>
      </w:r>
      <w:proofErr w:type="gramStart"/>
      <w:r>
        <w:t>»,</w:t>
      </w:r>
      <w:r>
        <w:rPr>
          <w:spacing w:val="27"/>
        </w:rPr>
        <w:t xml:space="preserve">  </w:t>
      </w:r>
      <w:r>
        <w:t>«</w:t>
      </w:r>
      <w:proofErr w:type="gramEnd"/>
      <w:r>
        <w:t>Предупреждающая</w:t>
      </w:r>
      <w:r>
        <w:rPr>
          <w:spacing w:val="25"/>
        </w:rPr>
        <w:t xml:space="preserve">  </w:t>
      </w:r>
      <w:r>
        <w:t>окраска</w:t>
      </w:r>
      <w:r>
        <w:rPr>
          <w:spacing w:val="77"/>
          <w:w w:val="150"/>
        </w:rPr>
        <w:t xml:space="preserve"> </w:t>
      </w:r>
      <w:r>
        <w:rPr>
          <w:spacing w:val="-2"/>
        </w:rPr>
        <w:t>животных»,</w:t>
      </w:r>
    </w:p>
    <w:p w:rsidR="00E829DB" w:rsidRDefault="00096074">
      <w:pPr>
        <w:pStyle w:val="a3"/>
        <w:spacing w:before="40"/>
        <w:ind w:left="162"/>
      </w:pPr>
      <w:r>
        <w:t>«Физиологические</w:t>
      </w:r>
      <w:r>
        <w:rPr>
          <w:spacing w:val="28"/>
        </w:rPr>
        <w:t xml:space="preserve"> </w:t>
      </w:r>
      <w:r>
        <w:t>адаптации»,</w:t>
      </w:r>
      <w:r>
        <w:rPr>
          <w:spacing w:val="36"/>
        </w:rPr>
        <w:t xml:space="preserve"> </w:t>
      </w:r>
      <w:r>
        <w:t>«Приспособленность</w:t>
      </w:r>
      <w:r>
        <w:rPr>
          <w:spacing w:val="33"/>
        </w:rPr>
        <w:t xml:space="preserve"> </w:t>
      </w:r>
      <w:r>
        <w:t>организмов</w:t>
      </w:r>
      <w:r>
        <w:rPr>
          <w:spacing w:val="31"/>
        </w:rPr>
        <w:t xml:space="preserve"> </w:t>
      </w:r>
      <w:r>
        <w:t>и</w:t>
      </w:r>
      <w:r>
        <w:rPr>
          <w:spacing w:val="30"/>
        </w:rPr>
        <w:t xml:space="preserve"> </w:t>
      </w:r>
      <w:r>
        <w:t>её</w:t>
      </w:r>
      <w:r>
        <w:rPr>
          <w:spacing w:val="31"/>
        </w:rPr>
        <w:t xml:space="preserve"> </w:t>
      </w:r>
      <w:r>
        <w:rPr>
          <w:spacing w:val="-2"/>
        </w:rPr>
        <w:t>относительность»,</w:t>
      </w:r>
    </w:p>
    <w:p w:rsidR="00E829DB" w:rsidRDefault="00096074">
      <w:pPr>
        <w:pStyle w:val="a3"/>
        <w:spacing w:before="41" w:line="278" w:lineRule="auto"/>
        <w:ind w:left="162" w:right="153"/>
      </w:pPr>
      <w:r>
        <w:t>«Критерии вида», «Виды-двойники», «Структура вида в природе», «Способы видообразования</w:t>
      </w:r>
      <w:proofErr w:type="gramStart"/>
      <w:r>
        <w:t>»,</w:t>
      </w:r>
      <w:r>
        <w:rPr>
          <w:spacing w:val="68"/>
          <w:w w:val="150"/>
        </w:rPr>
        <w:t xml:space="preserve">  </w:t>
      </w:r>
      <w:r>
        <w:t>«</w:t>
      </w:r>
      <w:proofErr w:type="gramEnd"/>
      <w:r>
        <w:t>Географическое</w:t>
      </w:r>
      <w:r>
        <w:rPr>
          <w:spacing w:val="69"/>
          <w:w w:val="150"/>
        </w:rPr>
        <w:t xml:space="preserve">  </w:t>
      </w:r>
      <w:r>
        <w:t>видообразование</w:t>
      </w:r>
      <w:r>
        <w:rPr>
          <w:spacing w:val="68"/>
          <w:w w:val="150"/>
        </w:rPr>
        <w:t xml:space="preserve">  </w:t>
      </w:r>
      <w:r>
        <w:t>трёх</w:t>
      </w:r>
      <w:r>
        <w:rPr>
          <w:spacing w:val="68"/>
          <w:w w:val="150"/>
        </w:rPr>
        <w:t xml:space="preserve">  </w:t>
      </w:r>
      <w:r>
        <w:t>видов</w:t>
      </w:r>
      <w:r>
        <w:rPr>
          <w:spacing w:val="69"/>
          <w:w w:val="150"/>
        </w:rPr>
        <w:t xml:space="preserve">  </w:t>
      </w:r>
      <w:r>
        <w:rPr>
          <w:spacing w:val="-2"/>
        </w:rPr>
        <w:t>ландышей»,</w:t>
      </w:r>
    </w:p>
    <w:p w:rsidR="00E829DB" w:rsidRDefault="00096074">
      <w:pPr>
        <w:pStyle w:val="a3"/>
        <w:spacing w:line="276" w:lineRule="auto"/>
        <w:ind w:left="162" w:right="146"/>
      </w:pPr>
      <w:r>
        <w:t>«Экологическое видообразование видов синиц», «Полиплоиды растений», «Капустно- редечный гибрид».</w:t>
      </w:r>
    </w:p>
    <w:p w:rsidR="00E829DB" w:rsidRDefault="00096074">
      <w:pPr>
        <w:pStyle w:val="a3"/>
        <w:spacing w:line="276" w:lineRule="auto"/>
        <w:ind w:left="162" w:right="149" w:firstLine="59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E829DB" w:rsidRDefault="00096074">
      <w:pPr>
        <w:ind w:left="761"/>
        <w:jc w:val="both"/>
        <w:rPr>
          <w:sz w:val="24"/>
        </w:rPr>
      </w:pPr>
      <w:r>
        <w:rPr>
          <w:b/>
          <w:sz w:val="24"/>
        </w:rPr>
        <w:t>Лабораторная</w:t>
      </w:r>
      <w:r>
        <w:rPr>
          <w:b/>
          <w:spacing w:val="-9"/>
          <w:sz w:val="24"/>
        </w:rPr>
        <w:t xml:space="preserve"> </w:t>
      </w:r>
      <w:r>
        <w:rPr>
          <w:b/>
          <w:sz w:val="24"/>
        </w:rPr>
        <w:t>работа</w:t>
      </w:r>
      <w:r>
        <w:rPr>
          <w:b/>
          <w:spacing w:val="-3"/>
          <w:sz w:val="24"/>
        </w:rPr>
        <w:t xml:space="preserve"> </w:t>
      </w:r>
      <w:r>
        <w:rPr>
          <w:sz w:val="24"/>
        </w:rPr>
        <w:t>«Выявление</w:t>
      </w:r>
      <w:r>
        <w:rPr>
          <w:spacing w:val="-4"/>
          <w:sz w:val="24"/>
        </w:rPr>
        <w:t xml:space="preserve"> </w:t>
      </w:r>
      <w:r>
        <w:rPr>
          <w:sz w:val="24"/>
        </w:rPr>
        <w:t>изменчивости</w:t>
      </w:r>
      <w:r>
        <w:rPr>
          <w:spacing w:val="-1"/>
          <w:sz w:val="24"/>
        </w:rPr>
        <w:t xml:space="preserve"> </w:t>
      </w:r>
      <w:r>
        <w:rPr>
          <w:sz w:val="24"/>
        </w:rPr>
        <w:t>у</w:t>
      </w:r>
      <w:r>
        <w:rPr>
          <w:spacing w:val="-8"/>
          <w:sz w:val="24"/>
        </w:rPr>
        <w:t xml:space="preserve"> </w:t>
      </w:r>
      <w:r>
        <w:rPr>
          <w:sz w:val="24"/>
        </w:rPr>
        <w:t>особей</w:t>
      </w:r>
      <w:r>
        <w:rPr>
          <w:spacing w:val="-3"/>
          <w:sz w:val="24"/>
        </w:rPr>
        <w:t xml:space="preserve"> </w:t>
      </w:r>
      <w:r>
        <w:rPr>
          <w:sz w:val="24"/>
        </w:rPr>
        <w:t>одного</w:t>
      </w:r>
      <w:r>
        <w:rPr>
          <w:spacing w:val="-3"/>
          <w:sz w:val="24"/>
        </w:rPr>
        <w:t xml:space="preserve"> </w:t>
      </w:r>
      <w:r>
        <w:rPr>
          <w:spacing w:val="-2"/>
          <w:sz w:val="24"/>
        </w:rPr>
        <w:t>вида».</w:t>
      </w:r>
    </w:p>
    <w:p w:rsidR="00E829DB" w:rsidRDefault="00096074">
      <w:pPr>
        <w:spacing w:before="37" w:line="278" w:lineRule="auto"/>
        <w:ind w:left="162" w:right="148" w:firstLine="599"/>
        <w:jc w:val="both"/>
        <w:rPr>
          <w:sz w:val="24"/>
        </w:rPr>
      </w:pPr>
      <w:r>
        <w:rPr>
          <w:b/>
          <w:sz w:val="24"/>
        </w:rPr>
        <w:t xml:space="preserve">Лабораторная работа </w:t>
      </w:r>
      <w:r>
        <w:rPr>
          <w:sz w:val="24"/>
        </w:rPr>
        <w:t xml:space="preserve">«Приспособления организмов и их относительная </w:t>
      </w:r>
      <w:r>
        <w:rPr>
          <w:spacing w:val="-2"/>
          <w:sz w:val="24"/>
        </w:rPr>
        <w:t>целесообразность».</w:t>
      </w:r>
    </w:p>
    <w:p w:rsidR="00E829DB" w:rsidRDefault="00096074">
      <w:pPr>
        <w:spacing w:line="272" w:lineRule="exact"/>
        <w:ind w:left="761"/>
        <w:jc w:val="both"/>
        <w:rPr>
          <w:sz w:val="24"/>
        </w:rPr>
      </w:pPr>
      <w:r>
        <w:rPr>
          <w:b/>
          <w:sz w:val="24"/>
        </w:rPr>
        <w:t>Лабораторная</w:t>
      </w:r>
      <w:r>
        <w:rPr>
          <w:b/>
          <w:spacing w:val="-9"/>
          <w:sz w:val="24"/>
        </w:rPr>
        <w:t xml:space="preserve"> </w:t>
      </w:r>
      <w:r>
        <w:rPr>
          <w:b/>
          <w:sz w:val="24"/>
        </w:rPr>
        <w:t>работа</w:t>
      </w:r>
      <w:r>
        <w:rPr>
          <w:b/>
          <w:spacing w:val="-4"/>
          <w:sz w:val="24"/>
        </w:rPr>
        <w:t xml:space="preserve"> </w:t>
      </w:r>
      <w:r>
        <w:rPr>
          <w:sz w:val="24"/>
        </w:rPr>
        <w:t>«Сравнение</w:t>
      </w:r>
      <w:r>
        <w:rPr>
          <w:spacing w:val="-5"/>
          <w:sz w:val="24"/>
        </w:rPr>
        <w:t xml:space="preserve"> </w:t>
      </w:r>
      <w:r>
        <w:rPr>
          <w:sz w:val="24"/>
        </w:rPr>
        <w:t>видов</w:t>
      </w:r>
      <w:r>
        <w:rPr>
          <w:spacing w:val="-4"/>
          <w:sz w:val="24"/>
        </w:rPr>
        <w:t xml:space="preserve"> </w:t>
      </w:r>
      <w:r>
        <w:rPr>
          <w:sz w:val="24"/>
        </w:rPr>
        <w:t>по</w:t>
      </w:r>
      <w:r>
        <w:rPr>
          <w:spacing w:val="-4"/>
          <w:sz w:val="24"/>
        </w:rPr>
        <w:t xml:space="preserve"> </w:t>
      </w:r>
      <w:r>
        <w:rPr>
          <w:sz w:val="24"/>
        </w:rPr>
        <w:t>морфологическому</w:t>
      </w:r>
      <w:r>
        <w:rPr>
          <w:spacing w:val="-8"/>
          <w:sz w:val="24"/>
        </w:rPr>
        <w:t xml:space="preserve"> </w:t>
      </w:r>
      <w:r>
        <w:rPr>
          <w:spacing w:val="-2"/>
          <w:sz w:val="24"/>
        </w:rPr>
        <w:t>критерию».</w:t>
      </w:r>
    </w:p>
    <w:p w:rsidR="00E829DB" w:rsidRDefault="00E829DB">
      <w:pPr>
        <w:spacing w:line="272" w:lineRule="exact"/>
        <w:jc w:val="both"/>
        <w:rPr>
          <w:sz w:val="24"/>
        </w:rPr>
        <w:sectPr w:rsidR="00E829DB">
          <w:pgSz w:w="11910" w:h="16390"/>
          <w:pgMar w:top="1060" w:right="700" w:bottom="1240" w:left="1540" w:header="0" w:footer="1044" w:gutter="0"/>
          <w:cols w:space="720"/>
        </w:sectPr>
      </w:pPr>
    </w:p>
    <w:p w:rsidR="00E829DB" w:rsidRDefault="00096074">
      <w:pPr>
        <w:pStyle w:val="4"/>
        <w:spacing w:before="69"/>
        <w:ind w:left="761"/>
      </w:pPr>
      <w:r>
        <w:lastRenderedPageBreak/>
        <w:t>Тема</w:t>
      </w:r>
      <w:r>
        <w:rPr>
          <w:spacing w:val="-2"/>
        </w:rPr>
        <w:t xml:space="preserve"> </w:t>
      </w:r>
      <w:r>
        <w:t>3.</w:t>
      </w:r>
      <w:r>
        <w:rPr>
          <w:spacing w:val="-1"/>
        </w:rPr>
        <w:t xml:space="preserve"> </w:t>
      </w:r>
      <w:r>
        <w:t>Макроэволюция</w:t>
      </w:r>
      <w:r>
        <w:rPr>
          <w:spacing w:val="-2"/>
        </w:rPr>
        <w:t xml:space="preserve"> </w:t>
      </w:r>
      <w:r>
        <w:t>и</w:t>
      </w:r>
      <w:r>
        <w:rPr>
          <w:spacing w:val="-1"/>
        </w:rPr>
        <w:t xml:space="preserve"> </w:t>
      </w:r>
      <w:r>
        <w:t>её</w:t>
      </w:r>
      <w:r>
        <w:rPr>
          <w:spacing w:val="-2"/>
        </w:rPr>
        <w:t xml:space="preserve"> результаты</w:t>
      </w:r>
    </w:p>
    <w:p w:rsidR="00E829DB" w:rsidRDefault="00096074">
      <w:pPr>
        <w:pStyle w:val="a3"/>
        <w:spacing w:before="43"/>
        <w:ind w:left="761"/>
      </w:pPr>
      <w:r>
        <w:t>Методы</w:t>
      </w:r>
      <w:r>
        <w:rPr>
          <w:spacing w:val="-6"/>
        </w:rPr>
        <w:t xml:space="preserve"> </w:t>
      </w:r>
      <w:r>
        <w:t>изучения</w:t>
      </w:r>
      <w:r>
        <w:rPr>
          <w:spacing w:val="-3"/>
        </w:rPr>
        <w:t xml:space="preserve"> </w:t>
      </w:r>
      <w:r>
        <w:t>макроэволюции.</w:t>
      </w:r>
      <w:r>
        <w:rPr>
          <w:spacing w:val="-3"/>
        </w:rPr>
        <w:t xml:space="preserve"> </w:t>
      </w:r>
      <w:r>
        <w:t>Палеонтологические</w:t>
      </w:r>
      <w:r>
        <w:rPr>
          <w:spacing w:val="-3"/>
        </w:rPr>
        <w:t xml:space="preserve"> </w:t>
      </w:r>
      <w:r>
        <w:t>методы</w:t>
      </w:r>
      <w:r>
        <w:rPr>
          <w:spacing w:val="-4"/>
        </w:rPr>
        <w:t xml:space="preserve"> </w:t>
      </w:r>
      <w:r>
        <w:t>изучения</w:t>
      </w:r>
      <w:r>
        <w:rPr>
          <w:spacing w:val="-2"/>
        </w:rPr>
        <w:t xml:space="preserve"> эволюции.</w:t>
      </w:r>
    </w:p>
    <w:p w:rsidR="00E829DB" w:rsidRDefault="00096074">
      <w:pPr>
        <w:pStyle w:val="a3"/>
        <w:spacing w:before="42"/>
        <w:ind w:left="162"/>
      </w:pPr>
      <w:r>
        <w:t>Переходные</w:t>
      </w:r>
      <w:r>
        <w:rPr>
          <w:spacing w:val="-6"/>
        </w:rPr>
        <w:t xml:space="preserve"> </w:t>
      </w:r>
      <w:r>
        <w:t>формы</w:t>
      </w:r>
      <w:r>
        <w:rPr>
          <w:spacing w:val="-1"/>
        </w:rPr>
        <w:t xml:space="preserve"> </w:t>
      </w:r>
      <w:r>
        <w:t>и</w:t>
      </w:r>
      <w:r>
        <w:rPr>
          <w:spacing w:val="-3"/>
        </w:rPr>
        <w:t xml:space="preserve"> </w:t>
      </w:r>
      <w:r>
        <w:t>филогенетические</w:t>
      </w:r>
      <w:r>
        <w:rPr>
          <w:spacing w:val="-2"/>
        </w:rPr>
        <w:t xml:space="preserve"> </w:t>
      </w:r>
      <w:r>
        <w:t>ряды</w:t>
      </w:r>
      <w:r>
        <w:rPr>
          <w:spacing w:val="-1"/>
        </w:rPr>
        <w:t xml:space="preserve"> </w:t>
      </w:r>
      <w:r>
        <w:rPr>
          <w:spacing w:val="-2"/>
        </w:rPr>
        <w:t>организмов.</w:t>
      </w:r>
    </w:p>
    <w:p w:rsidR="00E829DB" w:rsidRDefault="00096074">
      <w:pPr>
        <w:pStyle w:val="a3"/>
        <w:spacing w:before="41" w:line="276" w:lineRule="auto"/>
        <w:ind w:left="162" w:right="155" w:firstLine="599"/>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E829DB" w:rsidRDefault="00096074">
      <w:pPr>
        <w:pStyle w:val="a3"/>
        <w:spacing w:before="1" w:line="276" w:lineRule="auto"/>
        <w:ind w:left="162" w:right="146" w:firstLine="599"/>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E829DB" w:rsidRDefault="00096074">
      <w:pPr>
        <w:pStyle w:val="a3"/>
        <w:spacing w:line="276" w:lineRule="exact"/>
        <w:ind w:left="761"/>
      </w:pPr>
      <w:r>
        <w:t>Хромосомные</w:t>
      </w:r>
      <w:r>
        <w:rPr>
          <w:spacing w:val="-4"/>
        </w:rPr>
        <w:t xml:space="preserve"> </w:t>
      </w:r>
      <w:r>
        <w:t>мутации</w:t>
      </w:r>
      <w:r>
        <w:rPr>
          <w:spacing w:val="-5"/>
        </w:rPr>
        <w:t xml:space="preserve"> </w:t>
      </w:r>
      <w:r>
        <w:t>и</w:t>
      </w:r>
      <w:r>
        <w:rPr>
          <w:spacing w:val="-4"/>
        </w:rPr>
        <w:t xml:space="preserve"> </w:t>
      </w:r>
      <w:r>
        <w:t>эволюция</w:t>
      </w:r>
      <w:r>
        <w:rPr>
          <w:spacing w:val="-3"/>
        </w:rPr>
        <w:t xml:space="preserve"> </w:t>
      </w:r>
      <w:r>
        <w:rPr>
          <w:spacing w:val="-2"/>
        </w:rPr>
        <w:t>геномов.</w:t>
      </w:r>
    </w:p>
    <w:p w:rsidR="00E829DB" w:rsidRDefault="00096074">
      <w:pPr>
        <w:spacing w:before="41"/>
        <w:ind w:left="761"/>
        <w:jc w:val="both"/>
        <w:rPr>
          <w:sz w:val="24"/>
        </w:rPr>
      </w:pPr>
      <w:proofErr w:type="gramStart"/>
      <w:r>
        <w:rPr>
          <w:sz w:val="24"/>
        </w:rPr>
        <w:t>Общие</w:t>
      </w:r>
      <w:r>
        <w:rPr>
          <w:spacing w:val="61"/>
          <w:w w:val="150"/>
          <w:sz w:val="24"/>
        </w:rPr>
        <w:t xml:space="preserve">  </w:t>
      </w:r>
      <w:r>
        <w:rPr>
          <w:sz w:val="24"/>
        </w:rPr>
        <w:t>закономерности</w:t>
      </w:r>
      <w:proofErr w:type="gramEnd"/>
      <w:r>
        <w:rPr>
          <w:spacing w:val="63"/>
          <w:w w:val="150"/>
          <w:sz w:val="24"/>
        </w:rPr>
        <w:t xml:space="preserve">  </w:t>
      </w:r>
      <w:r>
        <w:rPr>
          <w:sz w:val="24"/>
        </w:rPr>
        <w:t>(правила)</w:t>
      </w:r>
      <w:r>
        <w:rPr>
          <w:spacing w:val="62"/>
          <w:w w:val="150"/>
          <w:sz w:val="24"/>
        </w:rPr>
        <w:t xml:space="preserve">  </w:t>
      </w:r>
      <w:r>
        <w:rPr>
          <w:sz w:val="24"/>
        </w:rPr>
        <w:t>эволюции.</w:t>
      </w:r>
      <w:r>
        <w:rPr>
          <w:spacing w:val="65"/>
          <w:w w:val="150"/>
          <w:sz w:val="24"/>
        </w:rPr>
        <w:t xml:space="preserve">  </w:t>
      </w:r>
      <w:proofErr w:type="gramStart"/>
      <w:r>
        <w:rPr>
          <w:i/>
          <w:sz w:val="24"/>
        </w:rPr>
        <w:t>Принцип</w:t>
      </w:r>
      <w:r>
        <w:rPr>
          <w:i/>
          <w:spacing w:val="62"/>
          <w:w w:val="150"/>
          <w:sz w:val="24"/>
        </w:rPr>
        <w:t xml:space="preserve">  </w:t>
      </w:r>
      <w:r>
        <w:rPr>
          <w:i/>
          <w:sz w:val="24"/>
        </w:rPr>
        <w:t>смены</w:t>
      </w:r>
      <w:proofErr w:type="gramEnd"/>
      <w:r>
        <w:rPr>
          <w:i/>
          <w:spacing w:val="62"/>
          <w:w w:val="150"/>
          <w:sz w:val="24"/>
        </w:rPr>
        <w:t xml:space="preserve">  </w:t>
      </w:r>
      <w:r>
        <w:rPr>
          <w:i/>
          <w:spacing w:val="-2"/>
          <w:sz w:val="24"/>
        </w:rPr>
        <w:t>функций</w:t>
      </w:r>
      <w:r>
        <w:rPr>
          <w:spacing w:val="-2"/>
          <w:sz w:val="24"/>
        </w:rPr>
        <w:t>.</w:t>
      </w:r>
    </w:p>
    <w:p w:rsidR="00E829DB" w:rsidRDefault="00096074">
      <w:pPr>
        <w:pStyle w:val="a3"/>
        <w:spacing w:before="40"/>
        <w:ind w:left="162"/>
      </w:pPr>
      <w:r>
        <w:t>Необратимость</w:t>
      </w:r>
      <w:r>
        <w:rPr>
          <w:spacing w:val="-7"/>
        </w:rPr>
        <w:t xml:space="preserve"> </w:t>
      </w:r>
      <w:r>
        <w:t>эволюции.</w:t>
      </w:r>
      <w:r>
        <w:rPr>
          <w:spacing w:val="-6"/>
        </w:rPr>
        <w:t xml:space="preserve"> </w:t>
      </w:r>
      <w:r>
        <w:t>Адаптивная</w:t>
      </w:r>
      <w:r>
        <w:rPr>
          <w:spacing w:val="-5"/>
        </w:rPr>
        <w:t xml:space="preserve"> </w:t>
      </w:r>
      <w:r>
        <w:t>радиация.</w:t>
      </w:r>
      <w:r>
        <w:rPr>
          <w:spacing w:val="-6"/>
        </w:rPr>
        <w:t xml:space="preserve"> </w:t>
      </w:r>
      <w:r>
        <w:t>Неравномерность</w:t>
      </w:r>
      <w:r>
        <w:rPr>
          <w:spacing w:val="-4"/>
        </w:rPr>
        <w:t xml:space="preserve"> </w:t>
      </w:r>
      <w:r>
        <w:t>темпов</w:t>
      </w:r>
      <w:r>
        <w:rPr>
          <w:spacing w:val="-6"/>
        </w:rPr>
        <w:t xml:space="preserve"> </w:t>
      </w:r>
      <w:r>
        <w:rPr>
          <w:spacing w:val="-2"/>
        </w:rPr>
        <w:t>эволюции.</w:t>
      </w:r>
    </w:p>
    <w:p w:rsidR="00E829DB" w:rsidRDefault="00096074">
      <w:pPr>
        <w:pStyle w:val="4"/>
        <w:spacing w:before="44"/>
        <w:ind w:left="761"/>
        <w:jc w:val="left"/>
      </w:pPr>
      <w:r>
        <w:rPr>
          <w:spacing w:val="-2"/>
        </w:rPr>
        <w:t>Демонстрации</w:t>
      </w:r>
    </w:p>
    <w:p w:rsidR="00E829DB" w:rsidRDefault="00096074">
      <w:pPr>
        <w:pStyle w:val="a3"/>
        <w:spacing w:before="41"/>
        <w:ind w:left="761"/>
        <w:jc w:val="left"/>
      </w:pPr>
      <w:r>
        <w:t>Портреты:</w:t>
      </w:r>
      <w:r>
        <w:rPr>
          <w:spacing w:val="-1"/>
        </w:rPr>
        <w:t xml:space="preserve"> </w:t>
      </w:r>
      <w:r>
        <w:t>К.</w:t>
      </w:r>
      <w:r>
        <w:rPr>
          <w:spacing w:val="-1"/>
        </w:rPr>
        <w:t xml:space="preserve"> </w:t>
      </w:r>
      <w:r>
        <w:t>М.</w:t>
      </w:r>
      <w:r>
        <w:rPr>
          <w:spacing w:val="-1"/>
        </w:rPr>
        <w:t xml:space="preserve"> </w:t>
      </w:r>
      <w:r>
        <w:t>Бэр,</w:t>
      </w:r>
      <w:r>
        <w:rPr>
          <w:spacing w:val="-1"/>
        </w:rPr>
        <w:t xml:space="preserve"> </w:t>
      </w:r>
      <w:r>
        <w:t>А. О.</w:t>
      </w:r>
      <w:r>
        <w:rPr>
          <w:spacing w:val="-1"/>
        </w:rPr>
        <w:t xml:space="preserve"> </w:t>
      </w:r>
      <w:r>
        <w:t>Ковалевский,</w:t>
      </w:r>
      <w:r>
        <w:rPr>
          <w:spacing w:val="-1"/>
        </w:rPr>
        <w:t xml:space="preserve"> </w:t>
      </w:r>
      <w:r>
        <w:t>Ф.</w:t>
      </w:r>
      <w:r>
        <w:rPr>
          <w:spacing w:val="-1"/>
        </w:rPr>
        <w:t xml:space="preserve"> </w:t>
      </w:r>
      <w:r>
        <w:t>Мюллер,</w:t>
      </w:r>
      <w:r>
        <w:rPr>
          <w:spacing w:val="-1"/>
        </w:rPr>
        <w:t xml:space="preserve"> </w:t>
      </w:r>
      <w:r>
        <w:t>Э.</w:t>
      </w:r>
      <w:r>
        <w:rPr>
          <w:spacing w:val="1"/>
        </w:rPr>
        <w:t xml:space="preserve"> </w:t>
      </w:r>
      <w:r>
        <w:rPr>
          <w:spacing w:val="-2"/>
        </w:rPr>
        <w:t>Геккель.</w:t>
      </w:r>
    </w:p>
    <w:p w:rsidR="00E829DB" w:rsidRDefault="00096074">
      <w:pPr>
        <w:pStyle w:val="a3"/>
        <w:spacing w:before="41" w:line="276" w:lineRule="auto"/>
        <w:ind w:left="162" w:right="152" w:firstLine="599"/>
      </w:pPr>
      <w:r>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w:t>
      </w:r>
      <w:proofErr w:type="gramStart"/>
      <w:r>
        <w:t>развития</w:t>
      </w:r>
      <w:r>
        <w:rPr>
          <w:spacing w:val="61"/>
          <w:w w:val="150"/>
        </w:rPr>
        <w:t xml:space="preserve">  </w:t>
      </w:r>
      <w:r>
        <w:t>позвоночных</w:t>
      </w:r>
      <w:proofErr w:type="gramEnd"/>
      <w:r>
        <w:rPr>
          <w:spacing w:val="63"/>
          <w:w w:val="150"/>
        </w:rPr>
        <w:t xml:space="preserve">  </w:t>
      </w:r>
      <w:r>
        <w:t>животных»,</w:t>
      </w:r>
      <w:r>
        <w:rPr>
          <w:spacing w:val="65"/>
          <w:w w:val="150"/>
        </w:rPr>
        <w:t xml:space="preserve">  </w:t>
      </w:r>
      <w:r>
        <w:t>«Гомологичные</w:t>
      </w:r>
      <w:r>
        <w:rPr>
          <w:spacing w:val="62"/>
          <w:w w:val="150"/>
        </w:rPr>
        <w:t xml:space="preserve">  </w:t>
      </w:r>
      <w:r>
        <w:t>и</w:t>
      </w:r>
      <w:r>
        <w:rPr>
          <w:spacing w:val="63"/>
          <w:w w:val="150"/>
        </w:rPr>
        <w:t xml:space="preserve">  </w:t>
      </w:r>
      <w:r>
        <w:t>аналогичные</w:t>
      </w:r>
      <w:r>
        <w:rPr>
          <w:spacing w:val="62"/>
          <w:w w:val="150"/>
        </w:rPr>
        <w:t xml:space="preserve">  </w:t>
      </w:r>
      <w:r>
        <w:rPr>
          <w:spacing w:val="-2"/>
        </w:rPr>
        <w:t>органы»,</w:t>
      </w:r>
    </w:p>
    <w:p w:rsidR="00E829DB" w:rsidRDefault="00096074">
      <w:pPr>
        <w:pStyle w:val="a3"/>
        <w:spacing w:line="276" w:lineRule="auto"/>
        <w:ind w:left="162" w:right="156"/>
      </w:pPr>
      <w:r>
        <w:t>«Рудименты», «Атавизмы», «Хромосомные наборы человека и шимпанзе», «Главные направления эволюции», «Общие закономерности эволюции».</w:t>
      </w:r>
    </w:p>
    <w:p w:rsidR="00E829DB" w:rsidRDefault="00096074">
      <w:pPr>
        <w:pStyle w:val="a3"/>
        <w:spacing w:before="1" w:line="276" w:lineRule="auto"/>
        <w:ind w:left="162" w:right="144" w:firstLine="599"/>
      </w:pPr>
      <w:r>
        <w:t xml:space="preserve">Оборудование: коллекции, гербарии, муляжи ископаемых остатков организмов, муляжи гомологичных, аналогичных, рудиментарных органов и атавизмов, коллекции </w:t>
      </w:r>
      <w:r>
        <w:rPr>
          <w:spacing w:val="-2"/>
        </w:rPr>
        <w:t>насекомых.</w:t>
      </w:r>
    </w:p>
    <w:p w:rsidR="00E829DB" w:rsidRDefault="00096074">
      <w:pPr>
        <w:pStyle w:val="4"/>
        <w:spacing w:line="275" w:lineRule="exact"/>
        <w:ind w:left="761"/>
      </w:pPr>
      <w:r>
        <w:t>Тема</w:t>
      </w:r>
      <w:r>
        <w:rPr>
          <w:spacing w:val="-4"/>
        </w:rPr>
        <w:t xml:space="preserve"> </w:t>
      </w:r>
      <w:r>
        <w:t>4.</w:t>
      </w:r>
      <w:r>
        <w:rPr>
          <w:spacing w:val="-3"/>
        </w:rPr>
        <w:t xml:space="preserve"> </w:t>
      </w:r>
      <w:r>
        <w:t>Происхождение</w:t>
      </w:r>
      <w:r>
        <w:rPr>
          <w:spacing w:val="-4"/>
        </w:rPr>
        <w:t xml:space="preserve"> </w:t>
      </w:r>
      <w:r>
        <w:t>и</w:t>
      </w:r>
      <w:r>
        <w:rPr>
          <w:spacing w:val="-3"/>
        </w:rPr>
        <w:t xml:space="preserve"> </w:t>
      </w:r>
      <w:r>
        <w:t>развитие</w:t>
      </w:r>
      <w:r>
        <w:rPr>
          <w:spacing w:val="-4"/>
        </w:rPr>
        <w:t xml:space="preserve"> </w:t>
      </w:r>
      <w:r>
        <w:t>жизни</w:t>
      </w:r>
      <w:r>
        <w:rPr>
          <w:spacing w:val="-2"/>
        </w:rPr>
        <w:t xml:space="preserve"> </w:t>
      </w:r>
      <w:r>
        <w:t>на</w:t>
      </w:r>
      <w:r>
        <w:rPr>
          <w:spacing w:val="-3"/>
        </w:rPr>
        <w:t xml:space="preserve"> </w:t>
      </w:r>
      <w:r>
        <w:rPr>
          <w:spacing w:val="-2"/>
        </w:rPr>
        <w:t>Земле</w:t>
      </w:r>
    </w:p>
    <w:p w:rsidR="00E829DB" w:rsidRDefault="00096074">
      <w:pPr>
        <w:pStyle w:val="a3"/>
        <w:spacing w:before="41" w:line="276" w:lineRule="auto"/>
        <w:ind w:left="162" w:right="147" w:firstLine="599"/>
      </w:pPr>
      <w: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E829DB" w:rsidRDefault="00096074">
      <w:pPr>
        <w:pStyle w:val="a3"/>
        <w:spacing w:line="276" w:lineRule="auto"/>
        <w:ind w:left="162" w:right="148" w:firstLine="599"/>
      </w:pPr>
      <w: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w:t>
      </w:r>
      <w:r>
        <w:rPr>
          <w:spacing w:val="40"/>
        </w:rPr>
        <w:t xml:space="preserve"> </w:t>
      </w:r>
      <w:r>
        <w:t>гипотеза А. 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rsidR="00E829DB" w:rsidRDefault="00096074">
      <w:pPr>
        <w:pStyle w:val="a3"/>
        <w:spacing w:before="2" w:line="276" w:lineRule="auto"/>
        <w:ind w:left="162" w:right="149" w:firstLine="599"/>
      </w:pPr>
      <w: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E829DB" w:rsidRDefault="00096074">
      <w:pPr>
        <w:pStyle w:val="a3"/>
        <w:spacing w:before="1" w:line="276" w:lineRule="auto"/>
        <w:ind w:left="162" w:right="151" w:firstLine="599"/>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w:t>
      </w:r>
      <w:r>
        <w:rPr>
          <w:spacing w:val="-2"/>
        </w:rPr>
        <w:t>эукариоты.</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56" w:firstLine="599"/>
      </w:pPr>
      <w:r>
        <w:lastRenderedPageBreak/>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E829DB" w:rsidRDefault="00096074">
      <w:pPr>
        <w:pStyle w:val="a3"/>
        <w:spacing w:before="1" w:line="276" w:lineRule="auto"/>
        <w:ind w:left="162" w:right="150" w:firstLine="599"/>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E829DB" w:rsidRDefault="00096074">
      <w:pPr>
        <w:pStyle w:val="a3"/>
        <w:spacing w:before="1" w:line="276" w:lineRule="auto"/>
        <w:ind w:left="162" w:right="144" w:firstLine="599"/>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E829DB" w:rsidRDefault="00096074">
      <w:pPr>
        <w:pStyle w:val="a3"/>
        <w:spacing w:line="276" w:lineRule="auto"/>
        <w:ind w:left="162" w:right="147" w:firstLine="599"/>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E829DB" w:rsidRDefault="00096074">
      <w:pPr>
        <w:pStyle w:val="a3"/>
        <w:spacing w:line="276" w:lineRule="auto"/>
        <w:ind w:left="162" w:right="148" w:firstLine="599"/>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E829DB" w:rsidRDefault="00096074">
      <w:pPr>
        <w:pStyle w:val="a3"/>
        <w:spacing w:before="1"/>
        <w:ind w:left="761"/>
      </w:pPr>
      <w:r>
        <w:t>Современная</w:t>
      </w:r>
      <w:r>
        <w:rPr>
          <w:spacing w:val="36"/>
        </w:rPr>
        <w:t xml:space="preserve"> </w:t>
      </w:r>
      <w:r>
        <w:t>система</w:t>
      </w:r>
      <w:r>
        <w:rPr>
          <w:spacing w:val="40"/>
        </w:rPr>
        <w:t xml:space="preserve"> </w:t>
      </w:r>
      <w:r>
        <w:t>органического</w:t>
      </w:r>
      <w:r>
        <w:rPr>
          <w:spacing w:val="38"/>
        </w:rPr>
        <w:t xml:space="preserve"> </w:t>
      </w:r>
      <w:r>
        <w:t>мира.</w:t>
      </w:r>
      <w:r>
        <w:rPr>
          <w:spacing w:val="39"/>
        </w:rPr>
        <w:t xml:space="preserve"> </w:t>
      </w:r>
      <w:r>
        <w:t>Принципы</w:t>
      </w:r>
      <w:r>
        <w:rPr>
          <w:spacing w:val="36"/>
        </w:rPr>
        <w:t xml:space="preserve"> </w:t>
      </w:r>
      <w:r>
        <w:t>классификации</w:t>
      </w:r>
      <w:r>
        <w:rPr>
          <w:spacing w:val="40"/>
        </w:rPr>
        <w:t xml:space="preserve"> </w:t>
      </w:r>
      <w:r>
        <w:rPr>
          <w:spacing w:val="-2"/>
        </w:rPr>
        <w:t>организмов.</w:t>
      </w:r>
    </w:p>
    <w:p w:rsidR="00E829DB" w:rsidRDefault="00096074">
      <w:pPr>
        <w:pStyle w:val="a3"/>
        <w:spacing w:before="41"/>
        <w:ind w:left="162"/>
      </w:pPr>
      <w:r>
        <w:t>Основные</w:t>
      </w:r>
      <w:r>
        <w:rPr>
          <w:spacing w:val="-7"/>
        </w:rPr>
        <w:t xml:space="preserve"> </w:t>
      </w:r>
      <w:r>
        <w:t>систематические</w:t>
      </w:r>
      <w:r>
        <w:rPr>
          <w:spacing w:val="-6"/>
        </w:rPr>
        <w:t xml:space="preserve"> </w:t>
      </w:r>
      <w:r>
        <w:t>группы</w:t>
      </w:r>
      <w:r>
        <w:rPr>
          <w:spacing w:val="-5"/>
        </w:rPr>
        <w:t xml:space="preserve"> </w:t>
      </w:r>
      <w:r>
        <w:rPr>
          <w:spacing w:val="-2"/>
        </w:rPr>
        <w:t>организмов.</w:t>
      </w:r>
    </w:p>
    <w:p w:rsidR="00E829DB" w:rsidRDefault="00096074">
      <w:pPr>
        <w:pStyle w:val="4"/>
        <w:spacing w:before="41"/>
        <w:ind w:left="761"/>
        <w:jc w:val="left"/>
      </w:pPr>
      <w:r>
        <w:rPr>
          <w:spacing w:val="-2"/>
        </w:rPr>
        <w:t>Демонстрации</w:t>
      </w:r>
    </w:p>
    <w:p w:rsidR="00E829DB" w:rsidRDefault="00096074">
      <w:pPr>
        <w:pStyle w:val="a3"/>
        <w:spacing w:before="43"/>
        <w:ind w:left="761"/>
        <w:jc w:val="left"/>
      </w:pPr>
      <w:r>
        <w:t>Портреты:</w:t>
      </w:r>
      <w:r>
        <w:rPr>
          <w:spacing w:val="10"/>
        </w:rPr>
        <w:t xml:space="preserve"> </w:t>
      </w:r>
      <w:r>
        <w:t>Ф.</w:t>
      </w:r>
      <w:r>
        <w:rPr>
          <w:spacing w:val="13"/>
        </w:rPr>
        <w:t xml:space="preserve"> </w:t>
      </w:r>
      <w:r>
        <w:t>Реди,</w:t>
      </w:r>
      <w:r>
        <w:rPr>
          <w:spacing w:val="10"/>
        </w:rPr>
        <w:t xml:space="preserve"> </w:t>
      </w:r>
      <w:r>
        <w:t>Л.</w:t>
      </w:r>
      <w:r>
        <w:rPr>
          <w:spacing w:val="11"/>
        </w:rPr>
        <w:t xml:space="preserve"> </w:t>
      </w:r>
      <w:r>
        <w:t>Спалланцани,</w:t>
      </w:r>
      <w:r>
        <w:rPr>
          <w:spacing w:val="13"/>
        </w:rPr>
        <w:t xml:space="preserve"> </w:t>
      </w:r>
      <w:r>
        <w:t>Л.</w:t>
      </w:r>
      <w:r>
        <w:rPr>
          <w:spacing w:val="11"/>
        </w:rPr>
        <w:t xml:space="preserve"> </w:t>
      </w:r>
      <w:r>
        <w:t>Пастер,</w:t>
      </w:r>
      <w:r>
        <w:rPr>
          <w:spacing w:val="12"/>
        </w:rPr>
        <w:t xml:space="preserve"> </w:t>
      </w:r>
      <w:r>
        <w:t>И.</w:t>
      </w:r>
      <w:r>
        <w:rPr>
          <w:spacing w:val="12"/>
        </w:rPr>
        <w:t xml:space="preserve"> </w:t>
      </w:r>
      <w:r>
        <w:t>И.</w:t>
      </w:r>
      <w:r>
        <w:rPr>
          <w:spacing w:val="12"/>
        </w:rPr>
        <w:t xml:space="preserve"> </w:t>
      </w:r>
      <w:r>
        <w:t>Мечников,</w:t>
      </w:r>
      <w:r>
        <w:rPr>
          <w:spacing w:val="12"/>
        </w:rPr>
        <w:t xml:space="preserve"> </w:t>
      </w:r>
      <w:r>
        <w:t>А.</w:t>
      </w:r>
      <w:r>
        <w:rPr>
          <w:spacing w:val="10"/>
        </w:rPr>
        <w:t xml:space="preserve"> </w:t>
      </w:r>
      <w:r>
        <w:t>И.</w:t>
      </w:r>
      <w:r>
        <w:rPr>
          <w:spacing w:val="12"/>
        </w:rPr>
        <w:t xml:space="preserve"> </w:t>
      </w:r>
      <w:r>
        <w:t>Опарин,</w:t>
      </w:r>
      <w:r>
        <w:rPr>
          <w:spacing w:val="13"/>
        </w:rPr>
        <w:t xml:space="preserve"> </w:t>
      </w:r>
      <w:r>
        <w:rPr>
          <w:spacing w:val="-5"/>
        </w:rPr>
        <w:t>Дж.</w:t>
      </w:r>
    </w:p>
    <w:p w:rsidR="00E829DB" w:rsidRDefault="00096074">
      <w:pPr>
        <w:pStyle w:val="a3"/>
        <w:spacing w:before="41"/>
        <w:ind w:left="162"/>
        <w:jc w:val="left"/>
      </w:pPr>
      <w:r>
        <w:t>Холдейн,</w:t>
      </w:r>
      <w:r>
        <w:rPr>
          <w:spacing w:val="-1"/>
        </w:rPr>
        <w:t xml:space="preserve"> </w:t>
      </w:r>
      <w:r>
        <w:t>Г. Мёллер, С.</w:t>
      </w:r>
      <w:r>
        <w:rPr>
          <w:spacing w:val="-4"/>
        </w:rPr>
        <w:t xml:space="preserve"> </w:t>
      </w:r>
      <w:r>
        <w:t xml:space="preserve">Миллер, Г. </w:t>
      </w:r>
      <w:r>
        <w:rPr>
          <w:spacing w:val="-4"/>
        </w:rPr>
        <w:t>Юри.</w:t>
      </w:r>
    </w:p>
    <w:p w:rsidR="00E829DB" w:rsidRDefault="00096074">
      <w:pPr>
        <w:pStyle w:val="a3"/>
        <w:spacing w:before="40" w:line="276" w:lineRule="auto"/>
        <w:ind w:left="162" w:right="147" w:firstLine="599"/>
      </w:pPr>
      <w:r>
        <w:t>Таблицы и схемы: «Схема опыта Ф. Реди», «Схема опыта Л. Пастера по изучению самозарождения жизни», «Схема опыта С. Миллера, Г. Юри», «Этапы неорганической эволюции»,</w:t>
      </w:r>
      <w:r>
        <w:rPr>
          <w:spacing w:val="44"/>
        </w:rPr>
        <w:t xml:space="preserve"> </w:t>
      </w:r>
      <w:r>
        <w:t>«Геохронологическая</w:t>
      </w:r>
      <w:r>
        <w:rPr>
          <w:spacing w:val="40"/>
        </w:rPr>
        <w:t xml:space="preserve"> </w:t>
      </w:r>
      <w:r>
        <w:t>шкала»,</w:t>
      </w:r>
      <w:r>
        <w:rPr>
          <w:spacing w:val="50"/>
        </w:rPr>
        <w:t xml:space="preserve"> </w:t>
      </w:r>
      <w:r>
        <w:t>«Начальные</w:t>
      </w:r>
      <w:r>
        <w:rPr>
          <w:spacing w:val="39"/>
        </w:rPr>
        <w:t xml:space="preserve"> </w:t>
      </w:r>
      <w:r>
        <w:t>этапы</w:t>
      </w:r>
      <w:r>
        <w:rPr>
          <w:spacing w:val="42"/>
        </w:rPr>
        <w:t xml:space="preserve"> </w:t>
      </w:r>
      <w:r>
        <w:t>органической</w:t>
      </w:r>
      <w:r>
        <w:rPr>
          <w:spacing w:val="41"/>
        </w:rPr>
        <w:t xml:space="preserve"> </w:t>
      </w:r>
      <w:r>
        <w:rPr>
          <w:spacing w:val="-2"/>
        </w:rPr>
        <w:t>эволюции»,</w:t>
      </w:r>
    </w:p>
    <w:p w:rsidR="00E829DB" w:rsidRDefault="00096074">
      <w:pPr>
        <w:pStyle w:val="a3"/>
        <w:spacing w:before="2"/>
        <w:ind w:left="162"/>
      </w:pPr>
      <w:r>
        <w:t>«</w:t>
      </w:r>
      <w:proofErr w:type="gramStart"/>
      <w:r>
        <w:t>Схема</w:t>
      </w:r>
      <w:r>
        <w:rPr>
          <w:spacing w:val="41"/>
        </w:rPr>
        <w:t xml:space="preserve">  </w:t>
      </w:r>
      <w:r>
        <w:t>образования</w:t>
      </w:r>
      <w:proofErr w:type="gramEnd"/>
      <w:r>
        <w:rPr>
          <w:spacing w:val="44"/>
        </w:rPr>
        <w:t xml:space="preserve">  </w:t>
      </w:r>
      <w:r>
        <w:t>эукариот</w:t>
      </w:r>
      <w:r>
        <w:rPr>
          <w:spacing w:val="45"/>
        </w:rPr>
        <w:t xml:space="preserve">  </w:t>
      </w:r>
      <w:r>
        <w:t>путём</w:t>
      </w:r>
      <w:r>
        <w:rPr>
          <w:spacing w:val="44"/>
        </w:rPr>
        <w:t xml:space="preserve">  </w:t>
      </w:r>
      <w:r>
        <w:t>симбиогенеза»,</w:t>
      </w:r>
      <w:r>
        <w:rPr>
          <w:spacing w:val="47"/>
        </w:rPr>
        <w:t xml:space="preserve">  </w:t>
      </w:r>
      <w:r>
        <w:t>«Система</w:t>
      </w:r>
      <w:r>
        <w:rPr>
          <w:spacing w:val="43"/>
        </w:rPr>
        <w:t xml:space="preserve">  </w:t>
      </w:r>
      <w:r>
        <w:t>живой</w:t>
      </w:r>
      <w:r>
        <w:rPr>
          <w:spacing w:val="44"/>
        </w:rPr>
        <w:t xml:space="preserve">  </w:t>
      </w:r>
      <w:r>
        <w:rPr>
          <w:spacing w:val="-2"/>
        </w:rPr>
        <w:t>природы»,</w:t>
      </w:r>
    </w:p>
    <w:p w:rsidR="00E829DB" w:rsidRDefault="00096074">
      <w:pPr>
        <w:pStyle w:val="a3"/>
        <w:spacing w:before="40" w:line="276" w:lineRule="auto"/>
        <w:ind w:left="162" w:right="144"/>
      </w:pPr>
      <w:r>
        <w:t>«Строение вируса», «Ароморфозы растений», «Риниофиты», «Одноклеточные</w:t>
      </w:r>
      <w:r>
        <w:rPr>
          <w:spacing w:val="40"/>
        </w:rPr>
        <w:t xml:space="preserve"> </w:t>
      </w:r>
      <w:r>
        <w:t>водоросли», «Многоклеточные водоросли», «Мхи», «Папоротники», «Голосеменные растения</w:t>
      </w:r>
      <w:proofErr w:type="gramStart"/>
      <w:r>
        <w:t>»,</w:t>
      </w:r>
      <w:r>
        <w:rPr>
          <w:spacing w:val="60"/>
        </w:rPr>
        <w:t xml:space="preserve">  </w:t>
      </w:r>
      <w:r>
        <w:t>«</w:t>
      </w:r>
      <w:proofErr w:type="gramEnd"/>
      <w:r>
        <w:t>Органы</w:t>
      </w:r>
      <w:r>
        <w:rPr>
          <w:spacing w:val="59"/>
        </w:rPr>
        <w:t xml:space="preserve">  </w:t>
      </w:r>
      <w:r>
        <w:t>цветковых</w:t>
      </w:r>
      <w:r>
        <w:rPr>
          <w:spacing w:val="60"/>
        </w:rPr>
        <w:t xml:space="preserve">  </w:t>
      </w:r>
      <w:r>
        <w:t>растений»,</w:t>
      </w:r>
      <w:r>
        <w:rPr>
          <w:spacing w:val="61"/>
        </w:rPr>
        <w:t xml:space="preserve">  </w:t>
      </w:r>
      <w:r>
        <w:t>«Схема</w:t>
      </w:r>
      <w:r>
        <w:rPr>
          <w:spacing w:val="58"/>
        </w:rPr>
        <w:t xml:space="preserve">  </w:t>
      </w:r>
      <w:r>
        <w:t>развития</w:t>
      </w:r>
      <w:r>
        <w:rPr>
          <w:spacing w:val="58"/>
        </w:rPr>
        <w:t xml:space="preserve">  </w:t>
      </w:r>
      <w:r>
        <w:t>животного</w:t>
      </w:r>
      <w:r>
        <w:rPr>
          <w:spacing w:val="59"/>
        </w:rPr>
        <w:t xml:space="preserve">  </w:t>
      </w:r>
      <w:r>
        <w:rPr>
          <w:spacing w:val="-2"/>
        </w:rPr>
        <w:t>мира»,</w:t>
      </w:r>
    </w:p>
    <w:p w:rsidR="00E829DB" w:rsidRDefault="00096074">
      <w:pPr>
        <w:pStyle w:val="a3"/>
        <w:spacing w:before="1" w:after="51"/>
        <w:ind w:left="162"/>
      </w:pPr>
      <w:r>
        <w:t>«</w:t>
      </w:r>
      <w:proofErr w:type="gramStart"/>
      <w:r>
        <w:t>Ароморфозы</w:t>
      </w:r>
      <w:r>
        <w:rPr>
          <w:spacing w:val="34"/>
        </w:rPr>
        <w:t xml:space="preserve">  </w:t>
      </w:r>
      <w:r>
        <w:t>животных</w:t>
      </w:r>
      <w:proofErr w:type="gramEnd"/>
      <w:r>
        <w:t>»,</w:t>
      </w:r>
      <w:r>
        <w:rPr>
          <w:spacing w:val="37"/>
        </w:rPr>
        <w:t xml:space="preserve">  </w:t>
      </w:r>
      <w:r>
        <w:t>«Простейшие»,</w:t>
      </w:r>
      <w:r>
        <w:rPr>
          <w:spacing w:val="36"/>
        </w:rPr>
        <w:t xml:space="preserve">  </w:t>
      </w:r>
      <w:r>
        <w:t>«Кишечнополостные»,</w:t>
      </w:r>
      <w:r>
        <w:rPr>
          <w:spacing w:val="38"/>
        </w:rPr>
        <w:t xml:space="preserve">  </w:t>
      </w:r>
      <w:r>
        <w:t>«Плоские</w:t>
      </w:r>
      <w:r>
        <w:rPr>
          <w:spacing w:val="34"/>
        </w:rPr>
        <w:t xml:space="preserve">  </w:t>
      </w:r>
      <w:r>
        <w:rPr>
          <w:spacing w:val="-2"/>
        </w:rPr>
        <w:t>черви»,</w:t>
      </w:r>
    </w:p>
    <w:tbl>
      <w:tblPr>
        <w:tblStyle w:val="TableNormal"/>
        <w:tblW w:w="0" w:type="auto"/>
        <w:tblInd w:w="119" w:type="dxa"/>
        <w:tblLayout w:type="fixed"/>
        <w:tblLook w:val="01E0" w:firstRow="1" w:lastRow="1" w:firstColumn="1" w:lastColumn="1" w:noHBand="0" w:noVBand="0"/>
      </w:tblPr>
      <w:tblGrid>
        <w:gridCol w:w="2222"/>
        <w:gridCol w:w="1311"/>
        <w:gridCol w:w="4702"/>
        <w:gridCol w:w="1214"/>
      </w:tblGrid>
      <w:tr w:rsidR="00E829DB">
        <w:trPr>
          <w:trHeight w:val="291"/>
        </w:trPr>
        <w:tc>
          <w:tcPr>
            <w:tcW w:w="2222" w:type="dxa"/>
          </w:tcPr>
          <w:p w:rsidR="00E829DB" w:rsidRDefault="00096074">
            <w:pPr>
              <w:pStyle w:val="TableParagraph"/>
              <w:spacing w:line="266" w:lineRule="exact"/>
              <w:ind w:left="50"/>
              <w:rPr>
                <w:sz w:val="24"/>
              </w:rPr>
            </w:pPr>
            <w:r>
              <w:rPr>
                <w:spacing w:val="-2"/>
                <w:sz w:val="24"/>
              </w:rPr>
              <w:t>«Членистоногие»,</w:t>
            </w:r>
          </w:p>
        </w:tc>
        <w:tc>
          <w:tcPr>
            <w:tcW w:w="1311" w:type="dxa"/>
          </w:tcPr>
          <w:p w:rsidR="00E829DB" w:rsidRDefault="00096074">
            <w:pPr>
              <w:pStyle w:val="TableParagraph"/>
              <w:spacing w:line="266" w:lineRule="exact"/>
              <w:ind w:left="130"/>
              <w:rPr>
                <w:sz w:val="24"/>
              </w:rPr>
            </w:pPr>
            <w:r>
              <w:rPr>
                <w:spacing w:val="-2"/>
                <w:sz w:val="24"/>
              </w:rPr>
              <w:t>«Рыбы»,</w:t>
            </w:r>
          </w:p>
        </w:tc>
        <w:tc>
          <w:tcPr>
            <w:tcW w:w="4702" w:type="dxa"/>
          </w:tcPr>
          <w:p w:rsidR="00E829DB" w:rsidRDefault="00096074">
            <w:pPr>
              <w:pStyle w:val="TableParagraph"/>
              <w:tabs>
                <w:tab w:val="left" w:pos="2268"/>
              </w:tabs>
              <w:spacing w:line="266" w:lineRule="exact"/>
              <w:ind w:left="146"/>
              <w:rPr>
                <w:sz w:val="24"/>
              </w:rPr>
            </w:pPr>
            <w:r>
              <w:rPr>
                <w:spacing w:val="-2"/>
                <w:sz w:val="24"/>
              </w:rPr>
              <w:t>«Земноводные»,</w:t>
            </w:r>
            <w:r>
              <w:rPr>
                <w:sz w:val="24"/>
              </w:rPr>
              <w:tab/>
            </w:r>
            <w:r>
              <w:rPr>
                <w:spacing w:val="-2"/>
                <w:sz w:val="24"/>
              </w:rPr>
              <w:t>«Пресмыкающиеся»,</w:t>
            </w:r>
          </w:p>
        </w:tc>
        <w:tc>
          <w:tcPr>
            <w:tcW w:w="1214" w:type="dxa"/>
          </w:tcPr>
          <w:p w:rsidR="00E829DB" w:rsidRDefault="00096074">
            <w:pPr>
              <w:pStyle w:val="TableParagraph"/>
              <w:spacing w:line="266" w:lineRule="exact"/>
              <w:ind w:left="121"/>
              <w:jc w:val="center"/>
              <w:rPr>
                <w:sz w:val="24"/>
              </w:rPr>
            </w:pPr>
            <w:r>
              <w:rPr>
                <w:spacing w:val="-2"/>
                <w:sz w:val="24"/>
              </w:rPr>
              <w:t>«Птицы»,</w:t>
            </w:r>
          </w:p>
        </w:tc>
      </w:tr>
      <w:tr w:rsidR="00E829DB">
        <w:trPr>
          <w:trHeight w:val="291"/>
        </w:trPr>
        <w:tc>
          <w:tcPr>
            <w:tcW w:w="2222" w:type="dxa"/>
          </w:tcPr>
          <w:p w:rsidR="00E829DB" w:rsidRDefault="00096074">
            <w:pPr>
              <w:pStyle w:val="TableParagraph"/>
              <w:spacing w:before="15" w:line="256" w:lineRule="exact"/>
              <w:ind w:left="50"/>
              <w:rPr>
                <w:sz w:val="24"/>
              </w:rPr>
            </w:pPr>
            <w:r>
              <w:rPr>
                <w:spacing w:val="-2"/>
                <w:sz w:val="24"/>
              </w:rPr>
              <w:t>«Млекопитающие»,</w:t>
            </w:r>
          </w:p>
        </w:tc>
        <w:tc>
          <w:tcPr>
            <w:tcW w:w="1311" w:type="dxa"/>
          </w:tcPr>
          <w:p w:rsidR="00E829DB" w:rsidRDefault="00096074">
            <w:pPr>
              <w:pStyle w:val="TableParagraph"/>
              <w:spacing w:before="15" w:line="256" w:lineRule="exact"/>
              <w:ind w:left="142"/>
              <w:rPr>
                <w:sz w:val="24"/>
              </w:rPr>
            </w:pPr>
            <w:r>
              <w:rPr>
                <w:spacing w:val="-2"/>
                <w:sz w:val="24"/>
              </w:rPr>
              <w:t>«Развитие</w:t>
            </w:r>
          </w:p>
        </w:tc>
        <w:tc>
          <w:tcPr>
            <w:tcW w:w="4702" w:type="dxa"/>
          </w:tcPr>
          <w:p w:rsidR="00E829DB" w:rsidRDefault="00096074">
            <w:pPr>
              <w:pStyle w:val="TableParagraph"/>
              <w:tabs>
                <w:tab w:val="left" w:pos="1048"/>
                <w:tab w:val="left" w:pos="1430"/>
                <w:tab w:val="left" w:pos="2753"/>
                <w:tab w:val="left" w:pos="3531"/>
              </w:tabs>
              <w:spacing w:before="15" w:line="256" w:lineRule="exact"/>
              <w:ind w:left="133"/>
              <w:rPr>
                <w:sz w:val="24"/>
              </w:rPr>
            </w:pPr>
            <w:r>
              <w:rPr>
                <w:spacing w:val="-2"/>
                <w:sz w:val="24"/>
              </w:rPr>
              <w:t>жизни</w:t>
            </w:r>
            <w:r>
              <w:rPr>
                <w:sz w:val="24"/>
              </w:rPr>
              <w:tab/>
            </w:r>
            <w:r>
              <w:rPr>
                <w:spacing w:val="-10"/>
                <w:sz w:val="24"/>
              </w:rPr>
              <w:t>в</w:t>
            </w:r>
            <w:r>
              <w:rPr>
                <w:sz w:val="24"/>
              </w:rPr>
              <w:tab/>
            </w:r>
            <w:r>
              <w:rPr>
                <w:spacing w:val="-2"/>
                <w:sz w:val="24"/>
              </w:rPr>
              <w:t>архейской</w:t>
            </w:r>
            <w:r>
              <w:rPr>
                <w:sz w:val="24"/>
              </w:rPr>
              <w:tab/>
            </w:r>
            <w:r>
              <w:rPr>
                <w:spacing w:val="-4"/>
                <w:sz w:val="24"/>
              </w:rPr>
              <w:t>эре»,</w:t>
            </w:r>
            <w:r>
              <w:rPr>
                <w:sz w:val="24"/>
              </w:rPr>
              <w:tab/>
            </w:r>
            <w:r>
              <w:rPr>
                <w:spacing w:val="-2"/>
                <w:sz w:val="24"/>
              </w:rPr>
              <w:t>«Развитие</w:t>
            </w:r>
          </w:p>
        </w:tc>
        <w:tc>
          <w:tcPr>
            <w:tcW w:w="1214" w:type="dxa"/>
          </w:tcPr>
          <w:p w:rsidR="00E829DB" w:rsidRDefault="00096074">
            <w:pPr>
              <w:pStyle w:val="TableParagraph"/>
              <w:tabs>
                <w:tab w:val="left" w:pos="997"/>
              </w:tabs>
              <w:spacing w:before="15" w:line="256" w:lineRule="exact"/>
              <w:ind w:left="82"/>
              <w:jc w:val="center"/>
              <w:rPr>
                <w:sz w:val="24"/>
              </w:rPr>
            </w:pPr>
            <w:r>
              <w:rPr>
                <w:spacing w:val="-2"/>
                <w:sz w:val="24"/>
              </w:rPr>
              <w:t>жизни</w:t>
            </w:r>
            <w:r>
              <w:rPr>
                <w:sz w:val="24"/>
              </w:rPr>
              <w:tab/>
            </w:r>
            <w:r>
              <w:rPr>
                <w:spacing w:val="-10"/>
                <w:sz w:val="24"/>
              </w:rPr>
              <w:t>в</w:t>
            </w:r>
          </w:p>
        </w:tc>
      </w:tr>
    </w:tbl>
    <w:p w:rsidR="00E829DB" w:rsidRDefault="00096074">
      <w:pPr>
        <w:pStyle w:val="a3"/>
        <w:spacing w:before="41" w:line="276" w:lineRule="auto"/>
        <w:ind w:left="162" w:right="147"/>
      </w:pPr>
      <w:r>
        <w:t>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E829DB" w:rsidRDefault="00096074">
      <w:pPr>
        <w:pStyle w:val="a3"/>
        <w:spacing w:before="1" w:line="276" w:lineRule="auto"/>
        <w:ind w:left="162" w:right="150" w:firstLine="599"/>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E829DB" w:rsidRDefault="00096074">
      <w:pPr>
        <w:spacing w:line="276" w:lineRule="auto"/>
        <w:ind w:left="162" w:right="146" w:firstLine="599"/>
        <w:jc w:val="both"/>
        <w:rPr>
          <w:sz w:val="24"/>
        </w:rPr>
      </w:pPr>
      <w:r>
        <w:rPr>
          <w:b/>
          <w:sz w:val="24"/>
        </w:rPr>
        <w:t xml:space="preserve">Виртуальная лабораторная работа </w:t>
      </w:r>
      <w:r>
        <w:rPr>
          <w:sz w:val="24"/>
        </w:rPr>
        <w:t>«Моделирование опытов Миллера–Юри по изучению абиогенного синтеза органических соединений в первичной атмосфере».</w:t>
      </w:r>
    </w:p>
    <w:p w:rsidR="00E829DB" w:rsidRDefault="00096074">
      <w:pPr>
        <w:spacing w:before="2" w:line="276" w:lineRule="auto"/>
        <w:ind w:left="162" w:right="146" w:firstLine="599"/>
        <w:jc w:val="both"/>
        <w:rPr>
          <w:sz w:val="24"/>
        </w:rPr>
      </w:pPr>
      <w:r>
        <w:rPr>
          <w:b/>
          <w:sz w:val="24"/>
        </w:rPr>
        <w:t xml:space="preserve">Лабораторная работа </w:t>
      </w:r>
      <w:r>
        <w:rPr>
          <w:sz w:val="24"/>
        </w:rPr>
        <w:t xml:space="preserve">«Изучение и описание ископаемых остатков древних </w:t>
      </w:r>
      <w:r>
        <w:rPr>
          <w:spacing w:val="-2"/>
          <w:sz w:val="24"/>
        </w:rPr>
        <w:t>организмов».</w:t>
      </w:r>
    </w:p>
    <w:p w:rsidR="00E829DB" w:rsidRDefault="00E829DB">
      <w:pPr>
        <w:spacing w:line="276" w:lineRule="auto"/>
        <w:jc w:val="both"/>
        <w:rPr>
          <w:sz w:val="24"/>
        </w:rPr>
        <w:sectPr w:rsidR="00E829DB">
          <w:pgSz w:w="11910" w:h="16390"/>
          <w:pgMar w:top="1060" w:right="700" w:bottom="1240" w:left="1540" w:header="0" w:footer="1044" w:gutter="0"/>
          <w:cols w:space="720"/>
        </w:sectPr>
      </w:pPr>
    </w:p>
    <w:p w:rsidR="00E829DB" w:rsidRDefault="00096074">
      <w:pPr>
        <w:tabs>
          <w:tab w:val="left" w:pos="2560"/>
          <w:tab w:val="left" w:pos="3527"/>
          <w:tab w:val="left" w:pos="4848"/>
          <w:tab w:val="left" w:pos="6474"/>
          <w:tab w:val="left" w:pos="7628"/>
          <w:tab w:val="left" w:pos="8786"/>
        </w:tabs>
        <w:spacing w:before="69" w:line="278" w:lineRule="auto"/>
        <w:ind w:left="162" w:right="150" w:firstLine="599"/>
        <w:rPr>
          <w:sz w:val="24"/>
        </w:rPr>
      </w:pPr>
      <w:r>
        <w:rPr>
          <w:b/>
          <w:spacing w:val="-2"/>
          <w:sz w:val="24"/>
        </w:rPr>
        <w:lastRenderedPageBreak/>
        <w:t>Практическая</w:t>
      </w:r>
      <w:r>
        <w:rPr>
          <w:b/>
          <w:sz w:val="24"/>
        </w:rPr>
        <w:tab/>
      </w:r>
      <w:r>
        <w:rPr>
          <w:b/>
          <w:spacing w:val="-2"/>
          <w:sz w:val="24"/>
        </w:rPr>
        <w:t>работа</w:t>
      </w:r>
      <w:r>
        <w:rPr>
          <w:b/>
          <w:sz w:val="24"/>
        </w:rPr>
        <w:tab/>
      </w:r>
      <w:r>
        <w:rPr>
          <w:spacing w:val="-2"/>
          <w:sz w:val="24"/>
        </w:rPr>
        <w:t>«Изучение</w:t>
      </w:r>
      <w:r>
        <w:rPr>
          <w:sz w:val="24"/>
        </w:rPr>
        <w:tab/>
      </w:r>
      <w:r>
        <w:rPr>
          <w:spacing w:val="-2"/>
          <w:sz w:val="24"/>
        </w:rPr>
        <w:t>особенностей</w:t>
      </w:r>
      <w:r>
        <w:rPr>
          <w:sz w:val="24"/>
        </w:rPr>
        <w:tab/>
      </w:r>
      <w:r>
        <w:rPr>
          <w:spacing w:val="-2"/>
          <w:sz w:val="24"/>
        </w:rPr>
        <w:t>строения</w:t>
      </w:r>
      <w:r>
        <w:rPr>
          <w:sz w:val="24"/>
        </w:rPr>
        <w:tab/>
      </w:r>
      <w:r>
        <w:rPr>
          <w:spacing w:val="-2"/>
          <w:sz w:val="24"/>
        </w:rPr>
        <w:t>растений</w:t>
      </w:r>
      <w:r>
        <w:rPr>
          <w:sz w:val="24"/>
        </w:rPr>
        <w:tab/>
      </w:r>
      <w:r>
        <w:rPr>
          <w:spacing w:val="-2"/>
          <w:sz w:val="24"/>
        </w:rPr>
        <w:t>разных отделов».</w:t>
      </w:r>
    </w:p>
    <w:p w:rsidR="00E829DB" w:rsidRDefault="00096074">
      <w:pPr>
        <w:spacing w:line="272" w:lineRule="exact"/>
        <w:ind w:left="761"/>
        <w:rPr>
          <w:sz w:val="24"/>
        </w:rPr>
      </w:pPr>
      <w:r>
        <w:rPr>
          <w:b/>
          <w:sz w:val="24"/>
        </w:rPr>
        <w:t>Практическая</w:t>
      </w:r>
      <w:r>
        <w:rPr>
          <w:b/>
          <w:spacing w:val="-7"/>
          <w:sz w:val="24"/>
        </w:rPr>
        <w:t xml:space="preserve"> </w:t>
      </w:r>
      <w:r>
        <w:rPr>
          <w:b/>
          <w:sz w:val="24"/>
        </w:rPr>
        <w:t>работа</w:t>
      </w:r>
      <w:r>
        <w:rPr>
          <w:b/>
          <w:spacing w:val="-6"/>
          <w:sz w:val="24"/>
        </w:rPr>
        <w:t xml:space="preserve"> </w:t>
      </w:r>
      <w:r>
        <w:rPr>
          <w:sz w:val="24"/>
        </w:rPr>
        <w:t>«Изучение</w:t>
      </w:r>
      <w:r>
        <w:rPr>
          <w:spacing w:val="-6"/>
          <w:sz w:val="24"/>
        </w:rPr>
        <w:t xml:space="preserve"> </w:t>
      </w:r>
      <w:r>
        <w:rPr>
          <w:sz w:val="24"/>
        </w:rPr>
        <w:t>особенностей</w:t>
      </w:r>
      <w:r>
        <w:rPr>
          <w:spacing w:val="-5"/>
          <w:sz w:val="24"/>
        </w:rPr>
        <w:t xml:space="preserve"> </w:t>
      </w:r>
      <w:r>
        <w:rPr>
          <w:sz w:val="24"/>
        </w:rPr>
        <w:t>строения</w:t>
      </w:r>
      <w:r>
        <w:rPr>
          <w:spacing w:val="-4"/>
          <w:sz w:val="24"/>
        </w:rPr>
        <w:t xml:space="preserve"> </w:t>
      </w:r>
      <w:r>
        <w:rPr>
          <w:sz w:val="24"/>
        </w:rPr>
        <w:t>позвоночных</w:t>
      </w:r>
      <w:r>
        <w:rPr>
          <w:spacing w:val="-3"/>
          <w:sz w:val="24"/>
        </w:rPr>
        <w:t xml:space="preserve"> </w:t>
      </w:r>
      <w:r>
        <w:rPr>
          <w:spacing w:val="-2"/>
          <w:sz w:val="24"/>
        </w:rPr>
        <w:t>животных».</w:t>
      </w:r>
    </w:p>
    <w:p w:rsidR="00E829DB" w:rsidRDefault="00096074">
      <w:pPr>
        <w:pStyle w:val="4"/>
        <w:spacing w:before="41"/>
        <w:ind w:left="761"/>
        <w:jc w:val="left"/>
      </w:pPr>
      <w:r>
        <w:t>Тема</w:t>
      </w:r>
      <w:r>
        <w:rPr>
          <w:spacing w:val="-3"/>
        </w:rPr>
        <w:t xml:space="preserve"> </w:t>
      </w:r>
      <w:r>
        <w:t>5.</w:t>
      </w:r>
      <w:r>
        <w:rPr>
          <w:spacing w:val="-3"/>
        </w:rPr>
        <w:t xml:space="preserve"> </w:t>
      </w:r>
      <w:r>
        <w:t>Происхождение</w:t>
      </w:r>
      <w:r>
        <w:rPr>
          <w:spacing w:val="-3"/>
        </w:rPr>
        <w:t xml:space="preserve"> </w:t>
      </w:r>
      <w:r>
        <w:t>человека –</w:t>
      </w:r>
      <w:r>
        <w:rPr>
          <w:spacing w:val="-2"/>
        </w:rPr>
        <w:t xml:space="preserve"> антропогенез</w:t>
      </w:r>
    </w:p>
    <w:p w:rsidR="00E829DB" w:rsidRDefault="00096074">
      <w:pPr>
        <w:pStyle w:val="a3"/>
        <w:spacing w:before="41"/>
        <w:ind w:left="761"/>
        <w:jc w:val="left"/>
      </w:pPr>
      <w:r>
        <w:t>Разделы</w:t>
      </w:r>
      <w:r>
        <w:rPr>
          <w:spacing w:val="-3"/>
        </w:rPr>
        <w:t xml:space="preserve"> </w:t>
      </w:r>
      <w:r>
        <w:t>и</w:t>
      </w:r>
      <w:r>
        <w:rPr>
          <w:spacing w:val="-2"/>
        </w:rPr>
        <w:t xml:space="preserve"> </w:t>
      </w:r>
      <w:r>
        <w:t>задачи</w:t>
      </w:r>
      <w:r>
        <w:rPr>
          <w:spacing w:val="-2"/>
        </w:rPr>
        <w:t xml:space="preserve"> </w:t>
      </w:r>
      <w:r>
        <w:t>антропологии.</w:t>
      </w:r>
      <w:r>
        <w:rPr>
          <w:spacing w:val="-2"/>
        </w:rPr>
        <w:t xml:space="preserve"> </w:t>
      </w:r>
      <w:r>
        <w:t>Методы</w:t>
      </w:r>
      <w:r>
        <w:rPr>
          <w:spacing w:val="-2"/>
        </w:rPr>
        <w:t xml:space="preserve"> антропологии.</w:t>
      </w:r>
    </w:p>
    <w:p w:rsidR="00E829DB" w:rsidRDefault="00096074">
      <w:pPr>
        <w:pStyle w:val="a3"/>
        <w:spacing w:before="43"/>
        <w:ind w:left="761"/>
        <w:jc w:val="left"/>
      </w:pPr>
      <w:r>
        <w:t>Становление</w:t>
      </w:r>
      <w:r>
        <w:rPr>
          <w:spacing w:val="64"/>
        </w:rPr>
        <w:t xml:space="preserve"> </w:t>
      </w:r>
      <w:r>
        <w:t>представлений</w:t>
      </w:r>
      <w:r>
        <w:rPr>
          <w:spacing w:val="68"/>
        </w:rPr>
        <w:t xml:space="preserve"> </w:t>
      </w:r>
      <w:r>
        <w:t>о</w:t>
      </w:r>
      <w:r>
        <w:rPr>
          <w:spacing w:val="67"/>
        </w:rPr>
        <w:t xml:space="preserve"> </w:t>
      </w:r>
      <w:r>
        <w:t>происхождении</w:t>
      </w:r>
      <w:r>
        <w:rPr>
          <w:spacing w:val="67"/>
        </w:rPr>
        <w:t xml:space="preserve"> </w:t>
      </w:r>
      <w:r>
        <w:t>человека.</w:t>
      </w:r>
      <w:r>
        <w:rPr>
          <w:spacing w:val="67"/>
        </w:rPr>
        <w:t xml:space="preserve"> </w:t>
      </w:r>
      <w:r>
        <w:t>Религиозные</w:t>
      </w:r>
      <w:r>
        <w:rPr>
          <w:spacing w:val="67"/>
        </w:rPr>
        <w:t xml:space="preserve"> </w:t>
      </w:r>
      <w:r>
        <w:rPr>
          <w:spacing w:val="-2"/>
        </w:rPr>
        <w:t>воззрения.</w:t>
      </w:r>
    </w:p>
    <w:p w:rsidR="00E829DB" w:rsidRDefault="00096074">
      <w:pPr>
        <w:pStyle w:val="a3"/>
        <w:spacing w:before="41"/>
        <w:ind w:left="162"/>
        <w:jc w:val="left"/>
      </w:pPr>
      <w:r>
        <w:t>Современные</w:t>
      </w:r>
      <w:r>
        <w:rPr>
          <w:spacing w:val="-6"/>
        </w:rPr>
        <w:t xml:space="preserve"> </w:t>
      </w:r>
      <w:r>
        <w:t>научные</w:t>
      </w:r>
      <w:r>
        <w:rPr>
          <w:spacing w:val="-3"/>
        </w:rPr>
        <w:t xml:space="preserve"> </w:t>
      </w:r>
      <w:r>
        <w:rPr>
          <w:spacing w:val="-2"/>
        </w:rPr>
        <w:t>теории.</w:t>
      </w:r>
    </w:p>
    <w:p w:rsidR="00E829DB" w:rsidRDefault="00096074">
      <w:pPr>
        <w:pStyle w:val="a3"/>
        <w:spacing w:before="41" w:line="276" w:lineRule="auto"/>
        <w:ind w:left="162" w:right="145" w:firstLine="599"/>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E829DB" w:rsidRDefault="00096074">
      <w:pPr>
        <w:pStyle w:val="a3"/>
        <w:spacing w:line="276" w:lineRule="exact"/>
        <w:ind w:left="761"/>
      </w:pPr>
      <w:proofErr w:type="gramStart"/>
      <w:r>
        <w:t>Движущие</w:t>
      </w:r>
      <w:r>
        <w:rPr>
          <w:spacing w:val="75"/>
          <w:w w:val="150"/>
        </w:rPr>
        <w:t xml:space="preserve">  </w:t>
      </w:r>
      <w:r>
        <w:t>силы</w:t>
      </w:r>
      <w:proofErr w:type="gramEnd"/>
      <w:r>
        <w:rPr>
          <w:spacing w:val="76"/>
          <w:w w:val="150"/>
        </w:rPr>
        <w:t xml:space="preserve">  </w:t>
      </w:r>
      <w:r>
        <w:t>(факторы)</w:t>
      </w:r>
      <w:r>
        <w:rPr>
          <w:spacing w:val="76"/>
          <w:w w:val="150"/>
        </w:rPr>
        <w:t xml:space="preserve">  </w:t>
      </w:r>
      <w:r>
        <w:t>антропогенеза:</w:t>
      </w:r>
      <w:r>
        <w:rPr>
          <w:spacing w:val="76"/>
          <w:w w:val="150"/>
        </w:rPr>
        <w:t xml:space="preserve">  </w:t>
      </w:r>
      <w:r>
        <w:t>биологические,</w:t>
      </w:r>
      <w:r>
        <w:rPr>
          <w:spacing w:val="53"/>
        </w:rPr>
        <w:t xml:space="preserve">   </w:t>
      </w:r>
      <w:r>
        <w:rPr>
          <w:spacing w:val="-2"/>
        </w:rPr>
        <w:t>социальные.</w:t>
      </w:r>
    </w:p>
    <w:p w:rsidR="00E829DB" w:rsidRDefault="00096074">
      <w:pPr>
        <w:pStyle w:val="a3"/>
        <w:spacing w:before="44"/>
        <w:ind w:left="162"/>
      </w:pPr>
      <w:r>
        <w:t>Соотношение</w:t>
      </w:r>
      <w:r>
        <w:rPr>
          <w:spacing w:val="-8"/>
        </w:rPr>
        <w:t xml:space="preserve"> </w:t>
      </w:r>
      <w:r>
        <w:t>биологических</w:t>
      </w:r>
      <w:r>
        <w:rPr>
          <w:spacing w:val="-5"/>
        </w:rPr>
        <w:t xml:space="preserve"> </w:t>
      </w:r>
      <w:r>
        <w:t>и</w:t>
      </w:r>
      <w:r>
        <w:rPr>
          <w:spacing w:val="-4"/>
        </w:rPr>
        <w:t xml:space="preserve"> </w:t>
      </w:r>
      <w:r>
        <w:t>социальных</w:t>
      </w:r>
      <w:r>
        <w:rPr>
          <w:spacing w:val="-3"/>
        </w:rPr>
        <w:t xml:space="preserve"> </w:t>
      </w:r>
      <w:r>
        <w:t>факторов</w:t>
      </w:r>
      <w:r>
        <w:rPr>
          <w:spacing w:val="-5"/>
        </w:rPr>
        <w:t xml:space="preserve"> </w:t>
      </w:r>
      <w:r>
        <w:t>в</w:t>
      </w:r>
      <w:r>
        <w:rPr>
          <w:spacing w:val="-5"/>
        </w:rPr>
        <w:t xml:space="preserve"> </w:t>
      </w:r>
      <w:r>
        <w:rPr>
          <w:spacing w:val="-2"/>
        </w:rPr>
        <w:t>антропогенезе.</w:t>
      </w:r>
    </w:p>
    <w:p w:rsidR="00E829DB" w:rsidRDefault="00096074">
      <w:pPr>
        <w:pStyle w:val="a3"/>
        <w:spacing w:before="40" w:line="276" w:lineRule="auto"/>
        <w:ind w:left="162" w:right="142" w:firstLine="599"/>
      </w:pPr>
      <w:r>
        <w:t>Основные стадии антропогенеза. Ранние человекообразные обезьяны (проконсулы)</w:t>
      </w:r>
      <w:r>
        <w:rPr>
          <w:spacing w:val="40"/>
        </w:rPr>
        <w:t xml:space="preserve"> </w:t>
      </w:r>
      <w:r>
        <w:t>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w:t>
      </w:r>
      <w:r>
        <w:rPr>
          <w:spacing w:val="-4"/>
        </w:rPr>
        <w:t xml:space="preserve"> </w:t>
      </w:r>
      <w:r>
        <w:t>предок</w:t>
      </w:r>
      <w:r>
        <w:rPr>
          <w:spacing w:val="-3"/>
        </w:rPr>
        <w:t xml:space="preserve"> </w:t>
      </w:r>
      <w:r>
        <w:t>неандертальского</w:t>
      </w:r>
      <w:r>
        <w:rPr>
          <w:spacing w:val="-2"/>
        </w:rPr>
        <w:t xml:space="preserve"> </w:t>
      </w:r>
      <w:r>
        <w:t>человека</w:t>
      </w:r>
      <w:r>
        <w:rPr>
          <w:spacing w:val="-3"/>
        </w:rPr>
        <w:t xml:space="preserve"> </w:t>
      </w:r>
      <w:r>
        <w:t>и</w:t>
      </w:r>
      <w:r>
        <w:rPr>
          <w:spacing w:val="-1"/>
        </w:rPr>
        <w:t xml:space="preserve"> </w:t>
      </w:r>
      <w:r>
        <w:t>человека</w:t>
      </w:r>
      <w:r>
        <w:rPr>
          <w:spacing w:val="-3"/>
        </w:rPr>
        <w:t xml:space="preserve"> </w:t>
      </w:r>
      <w:r>
        <w:t>разумного.</w:t>
      </w:r>
      <w:r>
        <w:rPr>
          <w:spacing w:val="-2"/>
        </w:rPr>
        <w:t xml:space="preserve"> </w:t>
      </w:r>
      <w:r>
        <w:t>Человек</w:t>
      </w:r>
      <w:r>
        <w:rPr>
          <w:spacing w:val="-2"/>
        </w:rPr>
        <w:t xml:space="preserve"> </w:t>
      </w:r>
      <w:r>
        <w:t>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E829DB" w:rsidRDefault="00096074">
      <w:pPr>
        <w:pStyle w:val="a3"/>
        <w:spacing w:before="1" w:line="276" w:lineRule="auto"/>
        <w:ind w:left="162" w:right="146" w:firstLine="599"/>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w:t>
      </w:r>
    </w:p>
    <w:p w:rsidR="00E829DB" w:rsidRDefault="00096074">
      <w:pPr>
        <w:pStyle w:val="a3"/>
        <w:spacing w:line="275" w:lineRule="exact"/>
        <w:ind w:left="162"/>
      </w:pPr>
      <w:r>
        <w:t>«эффект</w:t>
      </w:r>
      <w:r>
        <w:rPr>
          <w:spacing w:val="-6"/>
        </w:rPr>
        <w:t xml:space="preserve"> </w:t>
      </w:r>
      <w:r>
        <w:t>основателя»</w:t>
      </w:r>
      <w:r>
        <w:rPr>
          <w:spacing w:val="-9"/>
        </w:rPr>
        <w:t xml:space="preserve"> </w:t>
      </w:r>
      <w:r>
        <w:t>в</w:t>
      </w:r>
      <w:r>
        <w:rPr>
          <w:spacing w:val="-2"/>
        </w:rPr>
        <w:t xml:space="preserve"> </w:t>
      </w:r>
      <w:r>
        <w:t>популяциях</w:t>
      </w:r>
      <w:r>
        <w:rPr>
          <w:spacing w:val="-1"/>
        </w:rPr>
        <w:t xml:space="preserve"> </w:t>
      </w:r>
      <w:r>
        <w:t>современного</w:t>
      </w:r>
      <w:r>
        <w:rPr>
          <w:spacing w:val="-3"/>
        </w:rPr>
        <w:t xml:space="preserve"> </w:t>
      </w:r>
      <w:r>
        <w:rPr>
          <w:spacing w:val="-2"/>
        </w:rPr>
        <w:t>человека.</w:t>
      </w:r>
    </w:p>
    <w:p w:rsidR="00E829DB" w:rsidRDefault="00096074">
      <w:pPr>
        <w:pStyle w:val="a3"/>
        <w:spacing w:before="41" w:line="276" w:lineRule="auto"/>
        <w:ind w:left="162" w:right="148" w:firstLine="599"/>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w:t>
      </w:r>
      <w:r>
        <w:rPr>
          <w:spacing w:val="40"/>
        </w:rPr>
        <w:t xml:space="preserve"> </w:t>
      </w:r>
      <w:r>
        <w:t>окружающей среды. Влияние географической среды и дрейфа генов на морфологию и физиологию человека.</w:t>
      </w:r>
    </w:p>
    <w:p w:rsidR="00E829DB" w:rsidRDefault="00096074">
      <w:pPr>
        <w:pStyle w:val="a3"/>
        <w:spacing w:before="2" w:line="276" w:lineRule="auto"/>
        <w:ind w:left="162" w:right="151" w:firstLine="599"/>
      </w:pPr>
      <w: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E829DB" w:rsidRDefault="00096074">
      <w:pPr>
        <w:pStyle w:val="4"/>
        <w:ind w:left="761"/>
        <w:jc w:val="left"/>
      </w:pPr>
      <w:r>
        <w:rPr>
          <w:spacing w:val="-2"/>
        </w:rPr>
        <w:t>Демонстрации</w:t>
      </w:r>
    </w:p>
    <w:p w:rsidR="00E829DB" w:rsidRDefault="00096074">
      <w:pPr>
        <w:pStyle w:val="a3"/>
        <w:spacing w:before="41"/>
        <w:ind w:left="761"/>
        <w:jc w:val="left"/>
      </w:pPr>
      <w:r>
        <w:t>Портреты:</w:t>
      </w:r>
      <w:r>
        <w:rPr>
          <w:spacing w:val="-2"/>
        </w:rPr>
        <w:t xml:space="preserve"> </w:t>
      </w:r>
      <w:r>
        <w:t>Ч.</w:t>
      </w:r>
      <w:r>
        <w:rPr>
          <w:spacing w:val="-1"/>
        </w:rPr>
        <w:t xml:space="preserve"> </w:t>
      </w:r>
      <w:r>
        <w:t>Дарвин,</w:t>
      </w:r>
      <w:r>
        <w:rPr>
          <w:spacing w:val="-1"/>
        </w:rPr>
        <w:t xml:space="preserve"> </w:t>
      </w:r>
      <w:r>
        <w:t>Л.</w:t>
      </w:r>
      <w:r>
        <w:rPr>
          <w:spacing w:val="-2"/>
        </w:rPr>
        <w:t xml:space="preserve"> </w:t>
      </w:r>
      <w:r>
        <w:t>Лики,</w:t>
      </w:r>
      <w:r>
        <w:rPr>
          <w:spacing w:val="-1"/>
        </w:rPr>
        <w:t xml:space="preserve"> </w:t>
      </w:r>
      <w:r>
        <w:t>Я.</w:t>
      </w:r>
      <w:r>
        <w:rPr>
          <w:spacing w:val="-1"/>
        </w:rPr>
        <w:t xml:space="preserve"> </w:t>
      </w:r>
      <w:r>
        <w:t>Я.</w:t>
      </w:r>
      <w:r>
        <w:rPr>
          <w:spacing w:val="-5"/>
        </w:rPr>
        <w:t xml:space="preserve"> </w:t>
      </w:r>
      <w:r>
        <w:t>Рогинский,</w:t>
      </w:r>
      <w:r>
        <w:rPr>
          <w:spacing w:val="-1"/>
        </w:rPr>
        <w:t xml:space="preserve"> </w:t>
      </w:r>
      <w:r>
        <w:t>М.</w:t>
      </w:r>
      <w:r>
        <w:rPr>
          <w:spacing w:val="-1"/>
        </w:rPr>
        <w:t xml:space="preserve"> </w:t>
      </w:r>
      <w:r>
        <w:t>М.</w:t>
      </w:r>
      <w:r>
        <w:rPr>
          <w:spacing w:val="-1"/>
        </w:rPr>
        <w:t xml:space="preserve"> </w:t>
      </w:r>
      <w:r>
        <w:rPr>
          <w:spacing w:val="-2"/>
        </w:rPr>
        <w:t>Герасимов.</w:t>
      </w:r>
    </w:p>
    <w:p w:rsidR="00E829DB" w:rsidRDefault="00096074">
      <w:pPr>
        <w:pStyle w:val="a3"/>
        <w:tabs>
          <w:tab w:val="left" w:pos="1929"/>
          <w:tab w:val="left" w:pos="2313"/>
          <w:tab w:val="left" w:pos="3284"/>
          <w:tab w:val="left" w:pos="4481"/>
          <w:tab w:val="left" w:pos="6342"/>
          <w:tab w:val="left" w:pos="7702"/>
          <w:tab w:val="left" w:pos="8424"/>
        </w:tabs>
        <w:spacing w:before="41"/>
        <w:ind w:left="761"/>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E829DB" w:rsidRDefault="00096074">
      <w:pPr>
        <w:pStyle w:val="a3"/>
        <w:tabs>
          <w:tab w:val="left" w:pos="1555"/>
          <w:tab w:val="left" w:pos="3027"/>
          <w:tab w:val="left" w:pos="3787"/>
          <w:tab w:val="left" w:pos="5682"/>
          <w:tab w:val="left" w:pos="7596"/>
          <w:tab w:val="left" w:pos="8429"/>
        </w:tabs>
        <w:spacing w:before="41" w:line="278" w:lineRule="auto"/>
        <w:ind w:left="162" w:right="148"/>
        <w:jc w:val="left"/>
      </w:pPr>
      <w:r>
        <w:t>«Человекообразные</w:t>
      </w:r>
      <w:r>
        <w:rPr>
          <w:spacing w:val="40"/>
        </w:rPr>
        <w:t xml:space="preserve"> </w:t>
      </w:r>
      <w:r>
        <w:t>обезьяны»,</w:t>
      </w:r>
      <w:r>
        <w:rPr>
          <w:spacing w:val="40"/>
        </w:rPr>
        <w:t xml:space="preserve"> </w:t>
      </w:r>
      <w:r>
        <w:t>«Скелет</w:t>
      </w:r>
      <w:r>
        <w:rPr>
          <w:spacing w:val="40"/>
        </w:rPr>
        <w:t xml:space="preserve"> </w:t>
      </w:r>
      <w:r>
        <w:t>человека</w:t>
      </w:r>
      <w:r>
        <w:rPr>
          <w:spacing w:val="40"/>
        </w:rPr>
        <w:t xml:space="preserve"> </w:t>
      </w:r>
      <w:r>
        <w:t>и</w:t>
      </w:r>
      <w:r>
        <w:rPr>
          <w:spacing w:val="40"/>
        </w:rPr>
        <w:t xml:space="preserve"> </w:t>
      </w:r>
      <w:r>
        <w:t>скелет</w:t>
      </w:r>
      <w:r>
        <w:rPr>
          <w:spacing w:val="40"/>
        </w:rPr>
        <w:t xml:space="preserve"> </w:t>
      </w:r>
      <w:r>
        <w:t>шимпанзе»,</w:t>
      </w:r>
      <w:r>
        <w:rPr>
          <w:spacing w:val="40"/>
        </w:rPr>
        <w:t xml:space="preserve"> </w:t>
      </w:r>
      <w:r>
        <w:t>«Рудименты</w:t>
      </w:r>
      <w:r>
        <w:rPr>
          <w:spacing w:val="40"/>
        </w:rPr>
        <w:t xml:space="preserve"> </w:t>
      </w:r>
      <w:r>
        <w:t xml:space="preserve">и </w:t>
      </w:r>
      <w:r>
        <w:rPr>
          <w:spacing w:val="-2"/>
        </w:rPr>
        <w:t>атавизмы»,</w:t>
      </w:r>
      <w:r>
        <w:tab/>
      </w:r>
      <w:r>
        <w:rPr>
          <w:spacing w:val="-2"/>
        </w:rPr>
        <w:t>«Движущие</w:t>
      </w:r>
      <w:r>
        <w:tab/>
      </w:r>
      <w:r>
        <w:rPr>
          <w:spacing w:val="-4"/>
        </w:rPr>
        <w:t>силы</w:t>
      </w:r>
      <w:r>
        <w:tab/>
      </w:r>
      <w:r>
        <w:rPr>
          <w:spacing w:val="-2"/>
        </w:rPr>
        <w:t>антропогенеза»,</w:t>
      </w:r>
      <w:r>
        <w:tab/>
      </w:r>
      <w:r>
        <w:rPr>
          <w:spacing w:val="-2"/>
        </w:rPr>
        <w:t>«Эволюционное</w:t>
      </w:r>
      <w:r>
        <w:tab/>
      </w:r>
      <w:r>
        <w:rPr>
          <w:spacing w:val="-2"/>
        </w:rPr>
        <w:t>древо</w:t>
      </w:r>
      <w:r>
        <w:tab/>
      </w:r>
      <w:r>
        <w:rPr>
          <w:spacing w:val="-2"/>
        </w:rPr>
        <w:t>человека»,</w:t>
      </w:r>
    </w:p>
    <w:p w:rsidR="00E829DB" w:rsidRDefault="00096074">
      <w:pPr>
        <w:pStyle w:val="a3"/>
        <w:spacing w:line="272" w:lineRule="exact"/>
        <w:ind w:left="162"/>
        <w:jc w:val="left"/>
      </w:pPr>
      <w:r>
        <w:t>«Австралопитек»,</w:t>
      </w:r>
      <w:r>
        <w:rPr>
          <w:spacing w:val="18"/>
        </w:rPr>
        <w:t xml:space="preserve"> </w:t>
      </w:r>
      <w:r>
        <w:t>«Человек</w:t>
      </w:r>
      <w:r>
        <w:rPr>
          <w:spacing w:val="17"/>
        </w:rPr>
        <w:t xml:space="preserve"> </w:t>
      </w:r>
      <w:r>
        <w:t>умелый»,</w:t>
      </w:r>
      <w:r>
        <w:rPr>
          <w:spacing w:val="20"/>
        </w:rPr>
        <w:t xml:space="preserve"> </w:t>
      </w:r>
      <w:r>
        <w:t>«Человек</w:t>
      </w:r>
      <w:r>
        <w:rPr>
          <w:spacing w:val="15"/>
        </w:rPr>
        <w:t xml:space="preserve"> </w:t>
      </w:r>
      <w:r>
        <w:t>прямоходящий»,</w:t>
      </w:r>
      <w:r>
        <w:rPr>
          <w:spacing w:val="20"/>
        </w:rPr>
        <w:t xml:space="preserve"> </w:t>
      </w:r>
      <w:r>
        <w:t>«Денисовский</w:t>
      </w:r>
      <w:r>
        <w:rPr>
          <w:spacing w:val="15"/>
        </w:rPr>
        <w:t xml:space="preserve"> </w:t>
      </w:r>
      <w:r>
        <w:rPr>
          <w:spacing w:val="-2"/>
        </w:rPr>
        <w:t>человек»</w:t>
      </w:r>
    </w:p>
    <w:p w:rsidR="00E829DB" w:rsidRDefault="00096074">
      <w:pPr>
        <w:pStyle w:val="a3"/>
        <w:spacing w:before="41"/>
        <w:ind w:left="162"/>
        <w:jc w:val="left"/>
      </w:pPr>
      <w:r>
        <w:t>«Неандертальцы»,</w:t>
      </w:r>
      <w:r>
        <w:rPr>
          <w:spacing w:val="76"/>
        </w:rPr>
        <w:t xml:space="preserve"> </w:t>
      </w:r>
      <w:r>
        <w:t>«Кроманьонцы»,</w:t>
      </w:r>
      <w:r>
        <w:rPr>
          <w:spacing w:val="79"/>
        </w:rPr>
        <w:t xml:space="preserve"> </w:t>
      </w:r>
      <w:r>
        <w:t>«Предки</w:t>
      </w:r>
      <w:r>
        <w:rPr>
          <w:spacing w:val="74"/>
        </w:rPr>
        <w:t xml:space="preserve"> </w:t>
      </w:r>
      <w:r>
        <w:t>человека»,</w:t>
      </w:r>
      <w:r>
        <w:rPr>
          <w:spacing w:val="51"/>
          <w:w w:val="150"/>
        </w:rPr>
        <w:t xml:space="preserve"> </w:t>
      </w:r>
      <w:r>
        <w:t>«Этапы</w:t>
      </w:r>
      <w:r>
        <w:rPr>
          <w:spacing w:val="74"/>
        </w:rPr>
        <w:t xml:space="preserve"> </w:t>
      </w:r>
      <w:r>
        <w:t>эволюции</w:t>
      </w:r>
      <w:r>
        <w:rPr>
          <w:spacing w:val="75"/>
        </w:rPr>
        <w:t xml:space="preserve"> </w:t>
      </w:r>
      <w:r>
        <w:rPr>
          <w:spacing w:val="-2"/>
        </w:rPr>
        <w:t>человека»,</w:t>
      </w:r>
    </w:p>
    <w:p w:rsidR="00E829DB" w:rsidRDefault="00096074">
      <w:pPr>
        <w:pStyle w:val="a3"/>
        <w:spacing w:before="41"/>
        <w:ind w:left="162"/>
        <w:jc w:val="left"/>
      </w:pPr>
      <w:r>
        <w:t>«Расы</w:t>
      </w:r>
      <w:r>
        <w:rPr>
          <w:spacing w:val="-2"/>
        </w:rPr>
        <w:t xml:space="preserve"> человека».</w:t>
      </w:r>
    </w:p>
    <w:p w:rsidR="00E829DB" w:rsidRDefault="00096074">
      <w:pPr>
        <w:pStyle w:val="a3"/>
        <w:tabs>
          <w:tab w:val="left" w:pos="1339"/>
          <w:tab w:val="left" w:pos="2888"/>
          <w:tab w:val="left" w:pos="4495"/>
          <w:tab w:val="left" w:pos="5409"/>
          <w:tab w:val="left" w:pos="5723"/>
          <w:tab w:val="left" w:pos="7812"/>
          <w:tab w:val="left" w:pos="8150"/>
        </w:tabs>
        <w:spacing w:before="43" w:line="276" w:lineRule="auto"/>
        <w:ind w:left="162" w:right="144" w:firstLine="599"/>
        <w:jc w:val="left"/>
      </w:pPr>
      <w:r>
        <w:t xml:space="preserve">Оборудование: муляжи окаменелостей, предметов материальной культуры предков </w:t>
      </w:r>
      <w:r>
        <w:rPr>
          <w:spacing w:val="-2"/>
        </w:rPr>
        <w:t>человека,</w:t>
      </w:r>
      <w:r>
        <w:tab/>
      </w:r>
      <w:r>
        <w:rPr>
          <w:spacing w:val="-2"/>
        </w:rPr>
        <w:t>репродукции</w:t>
      </w:r>
      <w:r>
        <w:tab/>
      </w:r>
      <w:r>
        <w:rPr>
          <w:spacing w:val="-2"/>
        </w:rPr>
        <w:t>(фотографии)</w:t>
      </w:r>
      <w:r>
        <w:tab/>
      </w:r>
      <w:r>
        <w:rPr>
          <w:spacing w:val="-2"/>
        </w:rPr>
        <w:t>картин</w:t>
      </w:r>
      <w:r>
        <w:tab/>
      </w:r>
      <w:r>
        <w:rPr>
          <w:spacing w:val="-12"/>
        </w:rPr>
        <w:t>с</w:t>
      </w:r>
      <w:r>
        <w:tab/>
      </w:r>
      <w:r>
        <w:rPr>
          <w:spacing w:val="-2"/>
        </w:rPr>
        <w:t>мифологическими</w:t>
      </w:r>
      <w:r>
        <w:tab/>
      </w:r>
      <w:r>
        <w:rPr>
          <w:spacing w:val="-10"/>
        </w:rPr>
        <w:t>и</w:t>
      </w:r>
      <w:r>
        <w:tab/>
      </w:r>
      <w:r>
        <w:rPr>
          <w:spacing w:val="-2"/>
        </w:rPr>
        <w:t>библейскими</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50"/>
      </w:pPr>
      <w:r>
        <w:lastRenderedPageBreak/>
        <w:t>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E829DB" w:rsidRDefault="00096074">
      <w:pPr>
        <w:spacing w:before="1" w:line="276" w:lineRule="auto"/>
        <w:ind w:left="162" w:right="150" w:firstLine="599"/>
        <w:jc w:val="both"/>
        <w:rPr>
          <w:sz w:val="24"/>
        </w:rPr>
      </w:pPr>
      <w:r>
        <w:rPr>
          <w:b/>
          <w:sz w:val="24"/>
        </w:rPr>
        <w:t xml:space="preserve">Лабораторная работа </w:t>
      </w:r>
      <w:r>
        <w:rPr>
          <w:sz w:val="24"/>
        </w:rPr>
        <w:t>«Изучение особенностей строения скелета человека, связанных с прямохождением».</w:t>
      </w:r>
    </w:p>
    <w:p w:rsidR="00E829DB" w:rsidRDefault="00096074">
      <w:pPr>
        <w:spacing w:before="2"/>
        <w:ind w:left="761"/>
        <w:jc w:val="both"/>
        <w:rPr>
          <w:sz w:val="24"/>
        </w:rPr>
      </w:pPr>
      <w:r>
        <w:rPr>
          <w:b/>
          <w:sz w:val="24"/>
        </w:rPr>
        <w:t>Практическая</w:t>
      </w:r>
      <w:r>
        <w:rPr>
          <w:b/>
          <w:spacing w:val="-7"/>
          <w:sz w:val="24"/>
        </w:rPr>
        <w:t xml:space="preserve"> </w:t>
      </w:r>
      <w:r>
        <w:rPr>
          <w:b/>
          <w:sz w:val="24"/>
        </w:rPr>
        <w:t>работа</w:t>
      </w:r>
      <w:r>
        <w:rPr>
          <w:b/>
          <w:spacing w:val="-6"/>
          <w:sz w:val="24"/>
        </w:rPr>
        <w:t xml:space="preserve"> </w:t>
      </w:r>
      <w:r>
        <w:rPr>
          <w:sz w:val="24"/>
        </w:rPr>
        <w:t>«Изучение</w:t>
      </w:r>
      <w:r>
        <w:rPr>
          <w:spacing w:val="-6"/>
          <w:sz w:val="24"/>
        </w:rPr>
        <w:t xml:space="preserve"> </w:t>
      </w:r>
      <w:r>
        <w:rPr>
          <w:sz w:val="24"/>
        </w:rPr>
        <w:t>экологических</w:t>
      </w:r>
      <w:r>
        <w:rPr>
          <w:spacing w:val="-3"/>
          <w:sz w:val="24"/>
        </w:rPr>
        <w:t xml:space="preserve"> </w:t>
      </w:r>
      <w:r>
        <w:rPr>
          <w:sz w:val="24"/>
        </w:rPr>
        <w:t>адаптаций</w:t>
      </w:r>
      <w:r>
        <w:rPr>
          <w:spacing w:val="-5"/>
          <w:sz w:val="24"/>
        </w:rPr>
        <w:t xml:space="preserve"> </w:t>
      </w:r>
      <w:r>
        <w:rPr>
          <w:spacing w:val="-2"/>
          <w:sz w:val="24"/>
        </w:rPr>
        <w:t>человека».</w:t>
      </w:r>
    </w:p>
    <w:p w:rsidR="00E829DB" w:rsidRDefault="00096074">
      <w:pPr>
        <w:pStyle w:val="4"/>
        <w:spacing w:before="40" w:line="276" w:lineRule="auto"/>
        <w:ind w:left="162" w:right="143" w:firstLine="599"/>
      </w:pPr>
      <w:r>
        <w:t>Тема 6. Экология – наука о взаимоотношениях организмов и</w:t>
      </w:r>
      <w:r>
        <w:rPr>
          <w:spacing w:val="40"/>
        </w:rPr>
        <w:t xml:space="preserve"> </w:t>
      </w:r>
      <w:r>
        <w:t>надорганизменных систем с окружающей средой</w:t>
      </w:r>
    </w:p>
    <w:p w:rsidR="00E829DB" w:rsidRDefault="00096074">
      <w:pPr>
        <w:pStyle w:val="a3"/>
        <w:spacing w:line="276" w:lineRule="auto"/>
        <w:ind w:left="162" w:right="151" w:firstLine="599"/>
      </w:pPr>
      <w:r>
        <w:t>Зарождение и развитие экологии в трудах А. Гумбольдта, К. Ф. Рулье, Н. А. Северцова, Э. Геккеля, А. Тенсли, В. Н. Сукачёва. Разделы и задачи экологии. Связь экологии с другими науками.</w:t>
      </w:r>
    </w:p>
    <w:p w:rsidR="00E829DB" w:rsidRDefault="00096074">
      <w:pPr>
        <w:pStyle w:val="a3"/>
        <w:spacing w:line="276" w:lineRule="auto"/>
        <w:ind w:left="162" w:right="149" w:firstLine="599"/>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E829DB" w:rsidRDefault="00096074">
      <w:pPr>
        <w:pStyle w:val="a3"/>
        <w:spacing w:before="1" w:line="276" w:lineRule="auto"/>
        <w:ind w:left="162" w:right="152" w:firstLine="599"/>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E829DB" w:rsidRDefault="00096074">
      <w:pPr>
        <w:pStyle w:val="4"/>
        <w:spacing w:before="1"/>
        <w:ind w:left="761"/>
        <w:jc w:val="left"/>
      </w:pPr>
      <w:r>
        <w:rPr>
          <w:spacing w:val="-2"/>
        </w:rPr>
        <w:t>Демонстрации</w:t>
      </w:r>
    </w:p>
    <w:p w:rsidR="00E829DB" w:rsidRDefault="00096074">
      <w:pPr>
        <w:pStyle w:val="a3"/>
        <w:spacing w:before="41" w:line="276" w:lineRule="auto"/>
        <w:ind w:left="162" w:firstLine="599"/>
        <w:jc w:val="left"/>
      </w:pPr>
      <w:r>
        <w:t xml:space="preserve">Портреты: А. Гумбольдт, К. Ф. Рулье, Н. А. Северцов, Э. Геккель, А. Тенсли, В. Н. </w:t>
      </w:r>
      <w:r>
        <w:rPr>
          <w:spacing w:val="-2"/>
        </w:rPr>
        <w:t>Сукачёв.</w:t>
      </w:r>
    </w:p>
    <w:p w:rsidR="00E829DB" w:rsidRDefault="00096074">
      <w:pPr>
        <w:pStyle w:val="a3"/>
        <w:spacing w:line="278" w:lineRule="auto"/>
        <w:ind w:left="162" w:firstLine="599"/>
        <w:jc w:val="left"/>
      </w:pPr>
      <w:r>
        <w:t>Таблицы и</w:t>
      </w:r>
      <w:r>
        <w:rPr>
          <w:spacing w:val="29"/>
        </w:rPr>
        <w:t xml:space="preserve"> </w:t>
      </w:r>
      <w:r>
        <w:t>схемы:</w:t>
      </w:r>
      <w:r>
        <w:rPr>
          <w:spacing w:val="33"/>
        </w:rPr>
        <w:t xml:space="preserve"> </w:t>
      </w:r>
      <w:r>
        <w:t>«Разделы</w:t>
      </w:r>
      <w:r>
        <w:rPr>
          <w:spacing w:val="28"/>
        </w:rPr>
        <w:t xml:space="preserve"> </w:t>
      </w:r>
      <w:r>
        <w:t>экологии»,</w:t>
      </w:r>
      <w:r>
        <w:rPr>
          <w:spacing w:val="33"/>
        </w:rPr>
        <w:t xml:space="preserve"> </w:t>
      </w:r>
      <w:r>
        <w:t>«Методы</w:t>
      </w:r>
      <w:r>
        <w:rPr>
          <w:spacing w:val="28"/>
        </w:rPr>
        <w:t xml:space="preserve"> </w:t>
      </w:r>
      <w:r>
        <w:t>экологии»,</w:t>
      </w:r>
      <w:r>
        <w:rPr>
          <w:spacing w:val="34"/>
        </w:rPr>
        <w:t xml:space="preserve"> </w:t>
      </w:r>
      <w:r>
        <w:t>«Схема</w:t>
      </w:r>
      <w:r>
        <w:rPr>
          <w:spacing w:val="34"/>
        </w:rPr>
        <w:t xml:space="preserve"> </w:t>
      </w:r>
      <w:r>
        <w:t>мониторинга окружающей среды».</w:t>
      </w:r>
    </w:p>
    <w:p w:rsidR="00E829DB" w:rsidRDefault="00096074">
      <w:pPr>
        <w:spacing w:line="272" w:lineRule="exact"/>
        <w:ind w:left="761"/>
        <w:rPr>
          <w:sz w:val="24"/>
        </w:rPr>
      </w:pPr>
      <w:r>
        <w:rPr>
          <w:b/>
          <w:sz w:val="24"/>
        </w:rPr>
        <w:t>Лабораторная</w:t>
      </w:r>
      <w:r>
        <w:rPr>
          <w:b/>
          <w:spacing w:val="-9"/>
          <w:sz w:val="24"/>
        </w:rPr>
        <w:t xml:space="preserve"> </w:t>
      </w:r>
      <w:r>
        <w:rPr>
          <w:b/>
          <w:sz w:val="24"/>
        </w:rPr>
        <w:t>работа</w:t>
      </w:r>
      <w:r>
        <w:rPr>
          <w:b/>
          <w:spacing w:val="-4"/>
          <w:sz w:val="24"/>
        </w:rPr>
        <w:t xml:space="preserve"> </w:t>
      </w:r>
      <w:r>
        <w:rPr>
          <w:sz w:val="24"/>
        </w:rPr>
        <w:t>«Изучение</w:t>
      </w:r>
      <w:r>
        <w:rPr>
          <w:spacing w:val="-5"/>
          <w:sz w:val="24"/>
        </w:rPr>
        <w:t xml:space="preserve"> </w:t>
      </w:r>
      <w:r>
        <w:rPr>
          <w:sz w:val="24"/>
        </w:rPr>
        <w:t>методов</w:t>
      </w:r>
      <w:r>
        <w:rPr>
          <w:spacing w:val="-5"/>
          <w:sz w:val="24"/>
        </w:rPr>
        <w:t xml:space="preserve"> </w:t>
      </w:r>
      <w:r>
        <w:rPr>
          <w:sz w:val="24"/>
        </w:rPr>
        <w:t>экологических</w:t>
      </w:r>
      <w:r>
        <w:rPr>
          <w:spacing w:val="-5"/>
          <w:sz w:val="24"/>
        </w:rPr>
        <w:t xml:space="preserve"> </w:t>
      </w:r>
      <w:r>
        <w:rPr>
          <w:spacing w:val="-2"/>
          <w:sz w:val="24"/>
        </w:rPr>
        <w:t>исследований».</w:t>
      </w:r>
    </w:p>
    <w:p w:rsidR="00E829DB" w:rsidRDefault="00096074">
      <w:pPr>
        <w:pStyle w:val="4"/>
        <w:spacing w:before="39"/>
        <w:ind w:left="761"/>
        <w:jc w:val="left"/>
      </w:pPr>
      <w:r>
        <w:t>Тема</w:t>
      </w:r>
      <w:r>
        <w:rPr>
          <w:spacing w:val="-2"/>
        </w:rPr>
        <w:t xml:space="preserve"> </w:t>
      </w:r>
      <w:r>
        <w:t>7.</w:t>
      </w:r>
      <w:r>
        <w:rPr>
          <w:spacing w:val="-1"/>
        </w:rPr>
        <w:t xml:space="preserve"> </w:t>
      </w:r>
      <w:r>
        <w:t>Организмы</w:t>
      </w:r>
      <w:r>
        <w:rPr>
          <w:spacing w:val="-2"/>
        </w:rPr>
        <w:t xml:space="preserve"> </w:t>
      </w:r>
      <w:r>
        <w:t>и</w:t>
      </w:r>
      <w:r>
        <w:rPr>
          <w:spacing w:val="-3"/>
        </w:rPr>
        <w:t xml:space="preserve"> </w:t>
      </w:r>
      <w:r>
        <w:t>среда</w:t>
      </w:r>
      <w:r>
        <w:rPr>
          <w:spacing w:val="-1"/>
        </w:rPr>
        <w:t xml:space="preserve"> </w:t>
      </w:r>
      <w:r>
        <w:rPr>
          <w:spacing w:val="-2"/>
        </w:rPr>
        <w:t>обитания</w:t>
      </w:r>
    </w:p>
    <w:p w:rsidR="00E829DB" w:rsidRDefault="00096074">
      <w:pPr>
        <w:pStyle w:val="a3"/>
        <w:spacing w:before="42" w:line="276" w:lineRule="auto"/>
        <w:ind w:left="162" w:right="145" w:firstLine="599"/>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w:t>
      </w:r>
      <w:r>
        <w:rPr>
          <w:spacing w:val="-3"/>
        </w:rPr>
        <w:t xml:space="preserve"> </w:t>
      </w:r>
      <w:r>
        <w:t>действия</w:t>
      </w:r>
      <w:r>
        <w:rPr>
          <w:spacing w:val="-4"/>
        </w:rPr>
        <w:t xml:space="preserve"> </w:t>
      </w:r>
      <w:r>
        <w:t>экологических</w:t>
      </w:r>
      <w:r>
        <w:rPr>
          <w:spacing w:val="-2"/>
        </w:rPr>
        <w:t xml:space="preserve"> </w:t>
      </w:r>
      <w:r>
        <w:t>факторов.</w:t>
      </w:r>
      <w:r>
        <w:rPr>
          <w:spacing w:val="-4"/>
        </w:rPr>
        <w:t xml:space="preserve"> </w:t>
      </w:r>
      <w:r>
        <w:t>Правило</w:t>
      </w:r>
      <w:r>
        <w:rPr>
          <w:spacing w:val="-4"/>
        </w:rPr>
        <w:t xml:space="preserve"> </w:t>
      </w:r>
      <w:r>
        <w:t>минимума</w:t>
      </w:r>
      <w:r>
        <w:rPr>
          <w:spacing w:val="-5"/>
        </w:rPr>
        <w:t xml:space="preserve"> </w:t>
      </w:r>
      <w:r>
        <w:t>(К.</w:t>
      </w:r>
      <w:r>
        <w:rPr>
          <w:spacing w:val="-4"/>
        </w:rPr>
        <w:t xml:space="preserve"> </w:t>
      </w:r>
      <w:r>
        <w:t>Шпренгель,</w:t>
      </w:r>
      <w:r>
        <w:rPr>
          <w:spacing w:val="-4"/>
        </w:rPr>
        <w:t xml:space="preserve"> </w:t>
      </w:r>
      <w:r>
        <w:t>Ю. Либих). Толерантность. Эврибионтные и стенобионтные организмы.</w:t>
      </w:r>
    </w:p>
    <w:p w:rsidR="00E829DB" w:rsidRDefault="00096074">
      <w:pPr>
        <w:pStyle w:val="a3"/>
        <w:spacing w:line="276" w:lineRule="auto"/>
        <w:ind w:left="162" w:right="150" w:firstLine="599"/>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E829DB" w:rsidRDefault="00096074">
      <w:pPr>
        <w:pStyle w:val="a3"/>
        <w:spacing w:line="276" w:lineRule="auto"/>
        <w:ind w:left="162" w:right="150" w:firstLine="599"/>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E829DB" w:rsidRDefault="00096074">
      <w:pPr>
        <w:pStyle w:val="a3"/>
        <w:spacing w:line="276" w:lineRule="auto"/>
        <w:ind w:left="162" w:right="152" w:firstLine="599"/>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E829DB" w:rsidRDefault="00096074">
      <w:pPr>
        <w:pStyle w:val="a3"/>
        <w:spacing w:before="1" w:line="276" w:lineRule="auto"/>
        <w:ind w:left="162" w:right="146" w:firstLine="599"/>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E829DB" w:rsidRDefault="00096074">
      <w:pPr>
        <w:pStyle w:val="a3"/>
        <w:ind w:left="761"/>
      </w:pPr>
      <w:r>
        <w:t>Биологические</w:t>
      </w:r>
      <w:r>
        <w:rPr>
          <w:spacing w:val="6"/>
        </w:rPr>
        <w:t xml:space="preserve"> </w:t>
      </w:r>
      <w:r>
        <w:t>ритмы.</w:t>
      </w:r>
      <w:r>
        <w:rPr>
          <w:spacing w:val="4"/>
        </w:rPr>
        <w:t xml:space="preserve"> </w:t>
      </w:r>
      <w:r>
        <w:t>Внешние</w:t>
      </w:r>
      <w:r>
        <w:rPr>
          <w:spacing w:val="6"/>
        </w:rPr>
        <w:t xml:space="preserve"> </w:t>
      </w:r>
      <w:r>
        <w:t>и</w:t>
      </w:r>
      <w:r>
        <w:rPr>
          <w:spacing w:val="8"/>
        </w:rPr>
        <w:t xml:space="preserve"> </w:t>
      </w:r>
      <w:r>
        <w:t>внутренние</w:t>
      </w:r>
      <w:r>
        <w:rPr>
          <w:spacing w:val="6"/>
        </w:rPr>
        <w:t xml:space="preserve"> </w:t>
      </w:r>
      <w:r>
        <w:t>ритмы.</w:t>
      </w:r>
      <w:r>
        <w:rPr>
          <w:spacing w:val="7"/>
        </w:rPr>
        <w:t xml:space="preserve"> </w:t>
      </w:r>
      <w:r>
        <w:t>Суточные</w:t>
      </w:r>
      <w:r>
        <w:rPr>
          <w:spacing w:val="6"/>
        </w:rPr>
        <w:t xml:space="preserve"> </w:t>
      </w:r>
      <w:r>
        <w:t>и</w:t>
      </w:r>
      <w:r>
        <w:rPr>
          <w:spacing w:val="7"/>
        </w:rPr>
        <w:t xml:space="preserve"> </w:t>
      </w:r>
      <w:r>
        <w:t>годичные</w:t>
      </w:r>
      <w:r>
        <w:rPr>
          <w:spacing w:val="7"/>
        </w:rPr>
        <w:t xml:space="preserve"> </w:t>
      </w:r>
      <w:r>
        <w:rPr>
          <w:spacing w:val="-2"/>
        </w:rPr>
        <w:t>ритмы.</w:t>
      </w:r>
    </w:p>
    <w:p w:rsidR="00E829DB" w:rsidRDefault="00096074">
      <w:pPr>
        <w:pStyle w:val="a3"/>
        <w:spacing w:before="41"/>
        <w:ind w:left="162"/>
      </w:pPr>
      <w:r>
        <w:t>Приспособленность</w:t>
      </w:r>
      <w:r>
        <w:rPr>
          <w:spacing w:val="-4"/>
        </w:rPr>
        <w:t xml:space="preserve"> </w:t>
      </w:r>
      <w:r>
        <w:t>организмов</w:t>
      </w:r>
      <w:r>
        <w:rPr>
          <w:spacing w:val="-7"/>
        </w:rPr>
        <w:t xml:space="preserve"> </w:t>
      </w:r>
      <w:r>
        <w:t>к</w:t>
      </w:r>
      <w:r>
        <w:rPr>
          <w:spacing w:val="-6"/>
        </w:rPr>
        <w:t xml:space="preserve"> </w:t>
      </w:r>
      <w:r>
        <w:t>сезонным</w:t>
      </w:r>
      <w:r>
        <w:rPr>
          <w:spacing w:val="-8"/>
        </w:rPr>
        <w:t xml:space="preserve"> </w:t>
      </w:r>
      <w:r>
        <w:t>изменениям</w:t>
      </w:r>
      <w:r>
        <w:rPr>
          <w:spacing w:val="-5"/>
        </w:rPr>
        <w:t xml:space="preserve"> </w:t>
      </w:r>
      <w:r>
        <w:t>условий</w:t>
      </w:r>
      <w:r>
        <w:rPr>
          <w:spacing w:val="-6"/>
        </w:rPr>
        <w:t xml:space="preserve"> </w:t>
      </w:r>
      <w:r>
        <w:rPr>
          <w:spacing w:val="-2"/>
        </w:rPr>
        <w:t>жизни.</w:t>
      </w:r>
    </w:p>
    <w:p w:rsidR="00E829DB" w:rsidRDefault="00096074">
      <w:pPr>
        <w:pStyle w:val="a3"/>
        <w:spacing w:before="41" w:line="278" w:lineRule="auto"/>
        <w:ind w:left="162" w:right="150" w:firstLine="599"/>
      </w:pPr>
      <w:r>
        <w:t>Жизненные формы организмов. Понятие о жизненной форме. Жизненные формы растений:</w:t>
      </w:r>
      <w:r>
        <w:rPr>
          <w:spacing w:val="80"/>
        </w:rPr>
        <w:t xml:space="preserve"> </w:t>
      </w:r>
      <w:r>
        <w:t>деревья,</w:t>
      </w:r>
      <w:r>
        <w:rPr>
          <w:spacing w:val="80"/>
        </w:rPr>
        <w:t xml:space="preserve"> </w:t>
      </w:r>
      <w:r>
        <w:t>кустарники,</w:t>
      </w:r>
      <w:r>
        <w:rPr>
          <w:spacing w:val="80"/>
        </w:rPr>
        <w:t xml:space="preserve"> </w:t>
      </w:r>
      <w:r>
        <w:t>кустарнички,</w:t>
      </w:r>
      <w:r>
        <w:rPr>
          <w:spacing w:val="80"/>
        </w:rPr>
        <w:t xml:space="preserve"> </w:t>
      </w:r>
      <w:r>
        <w:t>многолетние</w:t>
      </w:r>
      <w:r>
        <w:rPr>
          <w:spacing w:val="80"/>
        </w:rPr>
        <w:t xml:space="preserve"> </w:t>
      </w:r>
      <w:r>
        <w:t>травы,</w:t>
      </w:r>
      <w:r>
        <w:rPr>
          <w:spacing w:val="80"/>
        </w:rPr>
        <w:t xml:space="preserve"> </w:t>
      </w:r>
      <w:r>
        <w:t>однолетние</w:t>
      </w:r>
      <w:r>
        <w:rPr>
          <w:spacing w:val="80"/>
        </w:rPr>
        <w:t xml:space="preserve"> </w:t>
      </w:r>
      <w:r>
        <w:t>травы.</w:t>
      </w:r>
    </w:p>
    <w:p w:rsidR="00E829DB" w:rsidRDefault="00E829DB">
      <w:pPr>
        <w:spacing w:line="278" w:lineRule="auto"/>
        <w:sectPr w:rsidR="00E829DB">
          <w:pgSz w:w="11910" w:h="16390"/>
          <w:pgMar w:top="1060" w:right="700" w:bottom="1260" w:left="1540" w:header="0" w:footer="1044" w:gutter="0"/>
          <w:cols w:space="720"/>
        </w:sectPr>
      </w:pPr>
    </w:p>
    <w:p w:rsidR="00E829DB" w:rsidRDefault="00096074">
      <w:pPr>
        <w:pStyle w:val="a3"/>
        <w:spacing w:before="69" w:line="278" w:lineRule="auto"/>
        <w:ind w:left="162" w:right="145"/>
      </w:pPr>
      <w:r>
        <w:lastRenderedPageBreak/>
        <w:t>Жизненные формы животных: гидробионты, геобионты, аэробионты. Особенности строения и образа жизни.</w:t>
      </w:r>
    </w:p>
    <w:p w:rsidR="00E829DB" w:rsidRDefault="00096074">
      <w:pPr>
        <w:pStyle w:val="a3"/>
        <w:spacing w:line="276" w:lineRule="auto"/>
        <w:ind w:left="162" w:right="144" w:firstLine="599"/>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E829DB" w:rsidRDefault="00096074">
      <w:pPr>
        <w:pStyle w:val="4"/>
        <w:spacing w:line="276" w:lineRule="exact"/>
        <w:ind w:left="761"/>
        <w:jc w:val="left"/>
      </w:pPr>
      <w:r>
        <w:rPr>
          <w:spacing w:val="-2"/>
        </w:rPr>
        <w:t>Демонстрации</w:t>
      </w:r>
    </w:p>
    <w:p w:rsidR="00E829DB" w:rsidRDefault="00096074">
      <w:pPr>
        <w:pStyle w:val="a3"/>
        <w:spacing w:before="37" w:line="276" w:lineRule="auto"/>
        <w:ind w:left="162" w:right="150" w:firstLine="599"/>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w:t>
      </w:r>
      <w:r>
        <w:rPr>
          <w:spacing w:val="72"/>
        </w:rPr>
        <w:t xml:space="preserve"> </w:t>
      </w:r>
      <w:r>
        <w:t>«Физиологические</w:t>
      </w:r>
      <w:r>
        <w:rPr>
          <w:spacing w:val="70"/>
        </w:rPr>
        <w:t xml:space="preserve"> </w:t>
      </w:r>
      <w:r>
        <w:t>адаптации</w:t>
      </w:r>
      <w:r>
        <w:rPr>
          <w:spacing w:val="69"/>
        </w:rPr>
        <w:t xml:space="preserve"> </w:t>
      </w:r>
      <w:r>
        <w:t>животных»,</w:t>
      </w:r>
      <w:r>
        <w:rPr>
          <w:spacing w:val="75"/>
        </w:rPr>
        <w:t xml:space="preserve"> </w:t>
      </w:r>
      <w:r>
        <w:t>«Среды</w:t>
      </w:r>
      <w:r>
        <w:rPr>
          <w:spacing w:val="69"/>
        </w:rPr>
        <w:t xml:space="preserve"> </w:t>
      </w:r>
      <w:r>
        <w:t>обитания</w:t>
      </w:r>
      <w:r>
        <w:rPr>
          <w:spacing w:val="69"/>
        </w:rPr>
        <w:t xml:space="preserve"> </w:t>
      </w:r>
      <w:r>
        <w:rPr>
          <w:spacing w:val="-2"/>
        </w:rPr>
        <w:t>организмов»,</w:t>
      </w:r>
    </w:p>
    <w:p w:rsidR="00E829DB" w:rsidRDefault="00096074">
      <w:pPr>
        <w:pStyle w:val="a3"/>
        <w:spacing w:before="1"/>
        <w:ind w:left="162"/>
        <w:jc w:val="left"/>
      </w:pPr>
      <w:r>
        <w:t>«Биологические</w:t>
      </w:r>
      <w:r>
        <w:rPr>
          <w:spacing w:val="-3"/>
        </w:rPr>
        <w:t xml:space="preserve"> </w:t>
      </w:r>
      <w:r>
        <w:t>ритмы»,</w:t>
      </w:r>
      <w:r>
        <w:rPr>
          <w:spacing w:val="7"/>
        </w:rPr>
        <w:t xml:space="preserve"> </w:t>
      </w:r>
      <w:r>
        <w:t>«Жизненные</w:t>
      </w:r>
      <w:r>
        <w:rPr>
          <w:spacing w:val="-2"/>
        </w:rPr>
        <w:t xml:space="preserve"> </w:t>
      </w:r>
      <w:r>
        <w:t>формы растений»,</w:t>
      </w:r>
      <w:r>
        <w:rPr>
          <w:spacing w:val="5"/>
        </w:rPr>
        <w:t xml:space="preserve"> </w:t>
      </w:r>
      <w:r>
        <w:t>«Жизненные</w:t>
      </w:r>
      <w:r>
        <w:rPr>
          <w:spacing w:val="-1"/>
        </w:rPr>
        <w:t xml:space="preserve"> </w:t>
      </w:r>
      <w:r>
        <w:t xml:space="preserve">формы </w:t>
      </w:r>
      <w:r>
        <w:rPr>
          <w:spacing w:val="-2"/>
        </w:rPr>
        <w:t>животных»,</w:t>
      </w:r>
    </w:p>
    <w:p w:rsidR="00E829DB" w:rsidRDefault="00096074">
      <w:pPr>
        <w:pStyle w:val="a3"/>
        <w:spacing w:before="41"/>
        <w:ind w:left="162"/>
        <w:jc w:val="left"/>
      </w:pPr>
      <w:r>
        <w:t>«Экосистема</w:t>
      </w:r>
      <w:r>
        <w:rPr>
          <w:spacing w:val="42"/>
        </w:rPr>
        <w:t xml:space="preserve"> </w:t>
      </w:r>
      <w:r>
        <w:t>широколиственного</w:t>
      </w:r>
      <w:r>
        <w:rPr>
          <w:spacing w:val="48"/>
        </w:rPr>
        <w:t xml:space="preserve"> </w:t>
      </w:r>
      <w:r>
        <w:t>леса»,</w:t>
      </w:r>
      <w:r>
        <w:rPr>
          <w:spacing w:val="52"/>
        </w:rPr>
        <w:t xml:space="preserve"> </w:t>
      </w:r>
      <w:r>
        <w:t>«Экосистема</w:t>
      </w:r>
      <w:r>
        <w:rPr>
          <w:spacing w:val="44"/>
        </w:rPr>
        <w:t xml:space="preserve"> </w:t>
      </w:r>
      <w:r>
        <w:t>хвойного</w:t>
      </w:r>
      <w:r>
        <w:rPr>
          <w:spacing w:val="45"/>
        </w:rPr>
        <w:t xml:space="preserve"> </w:t>
      </w:r>
      <w:r>
        <w:t>леса»,</w:t>
      </w:r>
      <w:r>
        <w:rPr>
          <w:spacing w:val="52"/>
        </w:rPr>
        <w:t xml:space="preserve"> </w:t>
      </w:r>
      <w:r>
        <w:t>«Цепи</w:t>
      </w:r>
      <w:r>
        <w:rPr>
          <w:spacing w:val="47"/>
        </w:rPr>
        <w:t xml:space="preserve"> </w:t>
      </w:r>
      <w:r>
        <w:rPr>
          <w:spacing w:val="-2"/>
        </w:rPr>
        <w:t>питания»,</w:t>
      </w:r>
    </w:p>
    <w:p w:rsidR="00E829DB" w:rsidRDefault="00096074">
      <w:pPr>
        <w:pStyle w:val="a3"/>
        <w:spacing w:before="44"/>
        <w:ind w:left="162"/>
        <w:jc w:val="left"/>
      </w:pPr>
      <w:r>
        <w:t>«Хищничество»,</w:t>
      </w:r>
      <w:r>
        <w:rPr>
          <w:spacing w:val="-10"/>
        </w:rPr>
        <w:t xml:space="preserve"> </w:t>
      </w:r>
      <w:r>
        <w:t>«Паразитизм»,</w:t>
      </w:r>
      <w:r>
        <w:rPr>
          <w:spacing w:val="-8"/>
        </w:rPr>
        <w:t xml:space="preserve"> </w:t>
      </w:r>
      <w:r>
        <w:t>«Конкуренция»,</w:t>
      </w:r>
      <w:r>
        <w:rPr>
          <w:spacing w:val="-8"/>
        </w:rPr>
        <w:t xml:space="preserve"> </w:t>
      </w:r>
      <w:r>
        <w:t>«Симбиоз»,</w:t>
      </w:r>
      <w:r>
        <w:rPr>
          <w:spacing w:val="-8"/>
        </w:rPr>
        <w:t xml:space="preserve"> </w:t>
      </w:r>
      <w:r>
        <w:rPr>
          <w:spacing w:val="-2"/>
        </w:rPr>
        <w:t>«Комменсализм».</w:t>
      </w:r>
    </w:p>
    <w:p w:rsidR="00E829DB" w:rsidRDefault="00096074">
      <w:pPr>
        <w:pStyle w:val="a3"/>
        <w:spacing w:before="40" w:line="276" w:lineRule="auto"/>
        <w:ind w:left="162" w:right="144" w:firstLine="599"/>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E829DB" w:rsidRDefault="00096074">
      <w:pPr>
        <w:spacing w:line="275" w:lineRule="exact"/>
        <w:ind w:left="761"/>
        <w:jc w:val="both"/>
        <w:rPr>
          <w:sz w:val="24"/>
        </w:rPr>
      </w:pPr>
      <w:r>
        <w:rPr>
          <w:b/>
          <w:sz w:val="24"/>
        </w:rPr>
        <w:t>Лабораторная</w:t>
      </w:r>
      <w:r>
        <w:rPr>
          <w:b/>
          <w:spacing w:val="-10"/>
          <w:sz w:val="24"/>
        </w:rPr>
        <w:t xml:space="preserve"> </w:t>
      </w:r>
      <w:r>
        <w:rPr>
          <w:b/>
          <w:sz w:val="24"/>
        </w:rPr>
        <w:t>работа</w:t>
      </w:r>
      <w:r>
        <w:rPr>
          <w:b/>
          <w:spacing w:val="-4"/>
          <w:sz w:val="24"/>
        </w:rPr>
        <w:t xml:space="preserve"> </w:t>
      </w:r>
      <w:r>
        <w:rPr>
          <w:sz w:val="24"/>
        </w:rPr>
        <w:t>«Выявление</w:t>
      </w:r>
      <w:r>
        <w:rPr>
          <w:spacing w:val="-5"/>
          <w:sz w:val="24"/>
        </w:rPr>
        <w:t xml:space="preserve"> </w:t>
      </w:r>
      <w:r>
        <w:rPr>
          <w:sz w:val="24"/>
        </w:rPr>
        <w:t>приспособлений</w:t>
      </w:r>
      <w:r>
        <w:rPr>
          <w:spacing w:val="-5"/>
          <w:sz w:val="24"/>
        </w:rPr>
        <w:t xml:space="preserve"> </w:t>
      </w:r>
      <w:r>
        <w:rPr>
          <w:sz w:val="24"/>
        </w:rPr>
        <w:t>организмов</w:t>
      </w:r>
      <w:r>
        <w:rPr>
          <w:spacing w:val="-5"/>
          <w:sz w:val="24"/>
        </w:rPr>
        <w:t xml:space="preserve"> </w:t>
      </w:r>
      <w:r>
        <w:rPr>
          <w:sz w:val="24"/>
        </w:rPr>
        <w:t>к</w:t>
      </w:r>
      <w:r>
        <w:rPr>
          <w:spacing w:val="-4"/>
          <w:sz w:val="24"/>
        </w:rPr>
        <w:t xml:space="preserve"> </w:t>
      </w:r>
      <w:r>
        <w:rPr>
          <w:sz w:val="24"/>
        </w:rPr>
        <w:t>влиянию</w:t>
      </w:r>
      <w:r>
        <w:rPr>
          <w:spacing w:val="-4"/>
          <w:sz w:val="24"/>
        </w:rPr>
        <w:t xml:space="preserve"> </w:t>
      </w:r>
      <w:r>
        <w:rPr>
          <w:spacing w:val="-2"/>
          <w:sz w:val="24"/>
        </w:rPr>
        <w:t>света».</w:t>
      </w:r>
    </w:p>
    <w:p w:rsidR="00E829DB" w:rsidRDefault="00096074">
      <w:pPr>
        <w:spacing w:before="41" w:line="278" w:lineRule="auto"/>
        <w:ind w:left="162" w:right="148" w:firstLine="599"/>
        <w:jc w:val="both"/>
        <w:rPr>
          <w:sz w:val="24"/>
        </w:rPr>
      </w:pPr>
      <w:r>
        <w:rPr>
          <w:b/>
          <w:sz w:val="24"/>
        </w:rPr>
        <w:t xml:space="preserve">Лабораторная работа </w:t>
      </w:r>
      <w:r>
        <w:rPr>
          <w:sz w:val="24"/>
        </w:rPr>
        <w:t xml:space="preserve">«Выявление приспособлений организмов к влиянию </w:t>
      </w:r>
      <w:r>
        <w:rPr>
          <w:spacing w:val="-2"/>
          <w:sz w:val="24"/>
        </w:rPr>
        <w:t>температуры».</w:t>
      </w:r>
    </w:p>
    <w:p w:rsidR="00E829DB" w:rsidRDefault="00096074">
      <w:pPr>
        <w:spacing w:line="276" w:lineRule="auto"/>
        <w:ind w:left="162" w:right="153" w:firstLine="599"/>
        <w:jc w:val="both"/>
        <w:rPr>
          <w:sz w:val="24"/>
        </w:rPr>
      </w:pPr>
      <w:r>
        <w:rPr>
          <w:b/>
          <w:sz w:val="24"/>
        </w:rPr>
        <w:t xml:space="preserve">Лабораторная работа </w:t>
      </w:r>
      <w:r>
        <w:rPr>
          <w:sz w:val="24"/>
        </w:rPr>
        <w:t xml:space="preserve">«Анатомические особенности растений из разных мест </w:t>
      </w:r>
      <w:r>
        <w:rPr>
          <w:spacing w:val="-2"/>
          <w:sz w:val="24"/>
        </w:rPr>
        <w:t>обитания».</w:t>
      </w:r>
    </w:p>
    <w:p w:rsidR="00E829DB" w:rsidRDefault="00096074">
      <w:pPr>
        <w:pStyle w:val="4"/>
        <w:spacing w:line="275" w:lineRule="exact"/>
        <w:ind w:left="761"/>
      </w:pPr>
      <w:r>
        <w:t>Тема</w:t>
      </w:r>
      <w:r>
        <w:rPr>
          <w:spacing w:val="-2"/>
        </w:rPr>
        <w:t xml:space="preserve"> </w:t>
      </w:r>
      <w:r>
        <w:t>8.</w:t>
      </w:r>
      <w:r>
        <w:rPr>
          <w:spacing w:val="-2"/>
        </w:rPr>
        <w:t xml:space="preserve"> </w:t>
      </w:r>
      <w:r>
        <w:t>Экология</w:t>
      </w:r>
      <w:r>
        <w:rPr>
          <w:spacing w:val="-2"/>
        </w:rPr>
        <w:t xml:space="preserve"> </w:t>
      </w:r>
      <w:r>
        <w:t>видов</w:t>
      </w:r>
      <w:r>
        <w:rPr>
          <w:spacing w:val="-2"/>
        </w:rPr>
        <w:t xml:space="preserve"> </w:t>
      </w:r>
      <w:r>
        <w:t>и</w:t>
      </w:r>
      <w:r>
        <w:rPr>
          <w:spacing w:val="-2"/>
        </w:rPr>
        <w:t xml:space="preserve"> популяций</w:t>
      </w:r>
    </w:p>
    <w:p w:rsidR="00E829DB" w:rsidRDefault="00096074">
      <w:pPr>
        <w:pStyle w:val="a3"/>
        <w:spacing w:before="39" w:line="276" w:lineRule="auto"/>
        <w:ind w:left="162" w:right="152" w:firstLine="599"/>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w:t>
      </w:r>
      <w:r>
        <w:rPr>
          <w:spacing w:val="-6"/>
        </w:rPr>
        <w:t xml:space="preserve"> </w:t>
      </w:r>
      <w:r>
        <w:t>пространственной</w:t>
      </w:r>
      <w:r>
        <w:rPr>
          <w:spacing w:val="-6"/>
        </w:rPr>
        <w:t xml:space="preserve"> </w:t>
      </w:r>
      <w:r>
        <w:t>структуры</w:t>
      </w:r>
      <w:r>
        <w:rPr>
          <w:spacing w:val="-6"/>
        </w:rPr>
        <w:t xml:space="preserve"> </w:t>
      </w:r>
      <w:r>
        <w:t>популяций.</w:t>
      </w:r>
      <w:r>
        <w:rPr>
          <w:spacing w:val="-6"/>
        </w:rPr>
        <w:t xml:space="preserve"> </w:t>
      </w:r>
      <w:r>
        <w:t>Основные</w:t>
      </w:r>
      <w:r>
        <w:rPr>
          <w:spacing w:val="-7"/>
        </w:rPr>
        <w:t xml:space="preserve"> </w:t>
      </w:r>
      <w:r>
        <w:t>показатели</w:t>
      </w:r>
      <w:r>
        <w:rPr>
          <w:spacing w:val="-6"/>
        </w:rPr>
        <w:t xml:space="preserve"> </w:t>
      </w:r>
      <w:r>
        <w:t>популяции: численность, плотность, возрастная и половая структура, рождаемость, прирост, темп роста, смертность, миграция.</w:t>
      </w:r>
    </w:p>
    <w:p w:rsidR="00E829DB" w:rsidRDefault="00096074">
      <w:pPr>
        <w:pStyle w:val="a3"/>
        <w:spacing w:line="276" w:lineRule="auto"/>
        <w:ind w:left="162" w:right="143" w:firstLine="599"/>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E829DB" w:rsidRDefault="00096074">
      <w:pPr>
        <w:pStyle w:val="a3"/>
        <w:spacing w:line="276" w:lineRule="auto"/>
        <w:ind w:left="162" w:right="152" w:firstLine="599"/>
      </w:pPr>
      <w: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ind w:left="761"/>
        <w:jc w:val="left"/>
      </w:pPr>
      <w:r>
        <w:lastRenderedPageBreak/>
        <w:t>Вид</w:t>
      </w:r>
      <w:r>
        <w:rPr>
          <w:spacing w:val="77"/>
        </w:rPr>
        <w:t xml:space="preserve"> </w:t>
      </w:r>
      <w:r>
        <w:t>как</w:t>
      </w:r>
      <w:r>
        <w:rPr>
          <w:spacing w:val="50"/>
          <w:w w:val="150"/>
        </w:rPr>
        <w:t xml:space="preserve"> </w:t>
      </w:r>
      <w:r>
        <w:t>система</w:t>
      </w:r>
      <w:r>
        <w:rPr>
          <w:spacing w:val="78"/>
        </w:rPr>
        <w:t xml:space="preserve"> </w:t>
      </w:r>
      <w:r>
        <w:t>популяций.</w:t>
      </w:r>
      <w:r>
        <w:rPr>
          <w:spacing w:val="79"/>
        </w:rPr>
        <w:t xml:space="preserve"> </w:t>
      </w:r>
      <w:r>
        <w:t>Ареалы</w:t>
      </w:r>
      <w:r>
        <w:rPr>
          <w:spacing w:val="79"/>
        </w:rPr>
        <w:t xml:space="preserve"> </w:t>
      </w:r>
      <w:r>
        <w:t>видов.</w:t>
      </w:r>
      <w:r>
        <w:rPr>
          <w:spacing w:val="79"/>
        </w:rPr>
        <w:t xml:space="preserve"> </w:t>
      </w:r>
      <w:r>
        <w:t>Виды</w:t>
      </w:r>
      <w:r>
        <w:rPr>
          <w:spacing w:val="78"/>
        </w:rPr>
        <w:t xml:space="preserve"> </w:t>
      </w:r>
      <w:r>
        <w:t>и</w:t>
      </w:r>
      <w:r>
        <w:rPr>
          <w:spacing w:val="50"/>
          <w:w w:val="150"/>
        </w:rPr>
        <w:t xml:space="preserve"> </w:t>
      </w:r>
      <w:r>
        <w:t>их</w:t>
      </w:r>
      <w:r>
        <w:rPr>
          <w:spacing w:val="51"/>
          <w:w w:val="150"/>
        </w:rPr>
        <w:t xml:space="preserve"> </w:t>
      </w:r>
      <w:r>
        <w:t>жизненные</w:t>
      </w:r>
      <w:r>
        <w:rPr>
          <w:spacing w:val="78"/>
        </w:rPr>
        <w:t xml:space="preserve"> </w:t>
      </w:r>
      <w:r>
        <w:rPr>
          <w:spacing w:val="-2"/>
        </w:rPr>
        <w:t>стратегии.</w:t>
      </w:r>
    </w:p>
    <w:p w:rsidR="00E829DB" w:rsidRDefault="00096074">
      <w:pPr>
        <w:pStyle w:val="a3"/>
        <w:spacing w:before="43"/>
        <w:ind w:left="162"/>
        <w:jc w:val="left"/>
      </w:pPr>
      <w:r>
        <w:t>Экологические</w:t>
      </w:r>
      <w:r>
        <w:rPr>
          <w:spacing w:val="-7"/>
        </w:rPr>
        <w:t xml:space="preserve"> </w:t>
      </w:r>
      <w:r>
        <w:rPr>
          <w:spacing w:val="-2"/>
        </w:rPr>
        <w:t>эквиваленты.</w:t>
      </w:r>
    </w:p>
    <w:p w:rsidR="00E829DB" w:rsidRDefault="00096074">
      <w:pPr>
        <w:pStyle w:val="a3"/>
        <w:tabs>
          <w:tab w:val="left" w:pos="2678"/>
          <w:tab w:val="left" w:pos="3978"/>
          <w:tab w:val="left" w:pos="4344"/>
          <w:tab w:val="left" w:pos="5568"/>
          <w:tab w:val="left" w:pos="6908"/>
          <w:tab w:val="left" w:pos="8680"/>
        </w:tabs>
        <w:spacing w:before="42" w:line="276" w:lineRule="auto"/>
        <w:ind w:left="162" w:right="154" w:firstLine="599"/>
        <w:jc w:val="left"/>
      </w:pPr>
      <w:r>
        <w:rPr>
          <w:spacing w:val="-2"/>
        </w:rPr>
        <w:t>Закономерности</w:t>
      </w:r>
      <w:r>
        <w:tab/>
      </w:r>
      <w:r>
        <w:rPr>
          <w:spacing w:val="-2"/>
        </w:rPr>
        <w:t>поведения</w:t>
      </w:r>
      <w:r>
        <w:tab/>
      </w:r>
      <w:r>
        <w:rPr>
          <w:spacing w:val="-10"/>
        </w:rPr>
        <w:t>и</w:t>
      </w:r>
      <w:r>
        <w:tab/>
      </w:r>
      <w:r>
        <w:rPr>
          <w:spacing w:val="-2"/>
        </w:rPr>
        <w:t>миграций</w:t>
      </w:r>
      <w:r>
        <w:tab/>
      </w:r>
      <w:r>
        <w:rPr>
          <w:spacing w:val="-2"/>
        </w:rPr>
        <w:t>животных.</w:t>
      </w:r>
      <w:r>
        <w:tab/>
      </w:r>
      <w:r>
        <w:rPr>
          <w:spacing w:val="-2"/>
        </w:rPr>
        <w:t>Биологические</w:t>
      </w:r>
      <w:r>
        <w:tab/>
      </w:r>
      <w:r>
        <w:rPr>
          <w:spacing w:val="-2"/>
        </w:rPr>
        <w:t xml:space="preserve">инвазии </w:t>
      </w:r>
      <w:r>
        <w:t>чужеродных видов.</w:t>
      </w:r>
    </w:p>
    <w:p w:rsidR="00E829DB" w:rsidRDefault="00096074">
      <w:pPr>
        <w:pStyle w:val="4"/>
        <w:spacing w:line="275" w:lineRule="exact"/>
        <w:ind w:left="761"/>
        <w:jc w:val="left"/>
      </w:pPr>
      <w:r>
        <w:rPr>
          <w:spacing w:val="-2"/>
        </w:rPr>
        <w:t>Демонстрации</w:t>
      </w:r>
    </w:p>
    <w:p w:rsidR="00E829DB" w:rsidRDefault="00096074">
      <w:pPr>
        <w:pStyle w:val="a3"/>
        <w:spacing w:before="43"/>
        <w:ind w:left="761"/>
        <w:jc w:val="left"/>
      </w:pPr>
      <w:r>
        <w:t>Портрет:</w:t>
      </w:r>
      <w:r>
        <w:rPr>
          <w:spacing w:val="-1"/>
        </w:rPr>
        <w:t xml:space="preserve"> </w:t>
      </w:r>
      <w:r>
        <w:t xml:space="preserve">Дж. И. </w:t>
      </w:r>
      <w:r>
        <w:rPr>
          <w:spacing w:val="-2"/>
        </w:rPr>
        <w:t>Хатчинсон.</w:t>
      </w:r>
    </w:p>
    <w:p w:rsidR="00E829DB" w:rsidRDefault="00096074">
      <w:pPr>
        <w:pStyle w:val="a3"/>
        <w:spacing w:before="41" w:line="276" w:lineRule="auto"/>
        <w:ind w:left="162" w:right="145" w:firstLine="599"/>
      </w:pPr>
      <w: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w:t>
      </w:r>
      <w:r>
        <w:rPr>
          <w:spacing w:val="-2"/>
        </w:rPr>
        <w:t>Хатчинсона».</w:t>
      </w:r>
    </w:p>
    <w:p w:rsidR="00E829DB" w:rsidRDefault="00096074">
      <w:pPr>
        <w:pStyle w:val="a3"/>
        <w:ind w:left="761"/>
        <w:jc w:val="left"/>
      </w:pPr>
      <w:r>
        <w:t>Оборудование:</w:t>
      </w:r>
      <w:r>
        <w:rPr>
          <w:spacing w:val="-8"/>
        </w:rPr>
        <w:t xml:space="preserve"> </w:t>
      </w:r>
      <w:r>
        <w:t>гербарии</w:t>
      </w:r>
      <w:r>
        <w:rPr>
          <w:spacing w:val="-6"/>
        </w:rPr>
        <w:t xml:space="preserve"> </w:t>
      </w:r>
      <w:r>
        <w:t>растений,</w:t>
      </w:r>
      <w:r>
        <w:rPr>
          <w:spacing w:val="-5"/>
        </w:rPr>
        <w:t xml:space="preserve"> </w:t>
      </w:r>
      <w:r>
        <w:t>коллекции</w:t>
      </w:r>
      <w:r>
        <w:rPr>
          <w:spacing w:val="-7"/>
        </w:rPr>
        <w:t xml:space="preserve"> </w:t>
      </w:r>
      <w:r>
        <w:rPr>
          <w:spacing w:val="-2"/>
        </w:rPr>
        <w:t>животных.</w:t>
      </w:r>
    </w:p>
    <w:p w:rsidR="00E829DB" w:rsidRDefault="00096074">
      <w:pPr>
        <w:spacing w:before="41"/>
        <w:ind w:left="761"/>
        <w:rPr>
          <w:sz w:val="24"/>
        </w:rPr>
      </w:pPr>
      <w:r>
        <w:rPr>
          <w:b/>
          <w:sz w:val="24"/>
        </w:rPr>
        <w:t>Лабораторная</w:t>
      </w:r>
      <w:r>
        <w:rPr>
          <w:b/>
          <w:spacing w:val="-9"/>
          <w:sz w:val="24"/>
        </w:rPr>
        <w:t xml:space="preserve"> </w:t>
      </w:r>
      <w:r>
        <w:rPr>
          <w:b/>
          <w:sz w:val="24"/>
        </w:rPr>
        <w:t>работа</w:t>
      </w:r>
      <w:r>
        <w:rPr>
          <w:b/>
          <w:spacing w:val="-4"/>
          <w:sz w:val="24"/>
        </w:rPr>
        <w:t xml:space="preserve"> </w:t>
      </w:r>
      <w:r>
        <w:rPr>
          <w:sz w:val="24"/>
        </w:rPr>
        <w:t>«Приспособления</w:t>
      </w:r>
      <w:r>
        <w:rPr>
          <w:spacing w:val="-3"/>
          <w:sz w:val="24"/>
        </w:rPr>
        <w:t xml:space="preserve"> </w:t>
      </w:r>
      <w:r>
        <w:rPr>
          <w:sz w:val="24"/>
        </w:rPr>
        <w:t>семян</w:t>
      </w:r>
      <w:r>
        <w:rPr>
          <w:spacing w:val="-4"/>
          <w:sz w:val="24"/>
        </w:rPr>
        <w:t xml:space="preserve"> </w:t>
      </w:r>
      <w:r>
        <w:rPr>
          <w:sz w:val="24"/>
        </w:rPr>
        <w:t>растений</w:t>
      </w:r>
      <w:r>
        <w:rPr>
          <w:spacing w:val="-4"/>
          <w:sz w:val="24"/>
        </w:rPr>
        <w:t xml:space="preserve"> </w:t>
      </w:r>
      <w:r>
        <w:rPr>
          <w:sz w:val="24"/>
        </w:rPr>
        <w:t>к</w:t>
      </w:r>
      <w:r>
        <w:rPr>
          <w:spacing w:val="-4"/>
          <w:sz w:val="24"/>
        </w:rPr>
        <w:t xml:space="preserve"> </w:t>
      </w:r>
      <w:r>
        <w:rPr>
          <w:spacing w:val="-2"/>
          <w:sz w:val="24"/>
        </w:rPr>
        <w:t>расселению».</w:t>
      </w:r>
    </w:p>
    <w:p w:rsidR="00E829DB" w:rsidRDefault="00096074">
      <w:pPr>
        <w:pStyle w:val="4"/>
        <w:spacing w:before="40"/>
        <w:ind w:left="761"/>
        <w:jc w:val="left"/>
      </w:pPr>
      <w:r>
        <w:t>Тема</w:t>
      </w:r>
      <w:r>
        <w:rPr>
          <w:spacing w:val="-7"/>
        </w:rPr>
        <w:t xml:space="preserve"> </w:t>
      </w:r>
      <w:r>
        <w:t>9.</w:t>
      </w:r>
      <w:r>
        <w:rPr>
          <w:spacing w:val="-5"/>
        </w:rPr>
        <w:t xml:space="preserve"> </w:t>
      </w:r>
      <w:r>
        <w:t>Экология</w:t>
      </w:r>
      <w:r>
        <w:rPr>
          <w:spacing w:val="-4"/>
        </w:rPr>
        <w:t xml:space="preserve"> </w:t>
      </w:r>
      <w:r>
        <w:t>сообществ.</w:t>
      </w:r>
      <w:r>
        <w:rPr>
          <w:spacing w:val="-5"/>
        </w:rPr>
        <w:t xml:space="preserve"> </w:t>
      </w:r>
      <w:r>
        <w:t>Экологические</w:t>
      </w:r>
      <w:r>
        <w:rPr>
          <w:spacing w:val="-3"/>
        </w:rPr>
        <w:t xml:space="preserve"> </w:t>
      </w:r>
      <w:r>
        <w:rPr>
          <w:spacing w:val="-2"/>
        </w:rPr>
        <w:t>системы.</w:t>
      </w:r>
    </w:p>
    <w:p w:rsidR="00E829DB" w:rsidRDefault="00096074">
      <w:pPr>
        <w:pStyle w:val="a3"/>
        <w:spacing w:before="44" w:line="276" w:lineRule="auto"/>
        <w:ind w:left="162" w:right="150" w:firstLine="599"/>
      </w:pPr>
      <w:r>
        <w:t xml:space="preserve">Сообщества организмов. Биоценоз и его структура. Связи между организмами в </w:t>
      </w:r>
      <w:r>
        <w:rPr>
          <w:spacing w:val="-2"/>
        </w:rPr>
        <w:t>биоценозе.</w:t>
      </w:r>
    </w:p>
    <w:p w:rsidR="00E829DB" w:rsidRDefault="00096074">
      <w:pPr>
        <w:pStyle w:val="a3"/>
        <w:spacing w:line="276" w:lineRule="auto"/>
        <w:ind w:left="162" w:right="149" w:firstLine="599"/>
      </w:pPr>
      <w:r>
        <w:t>Экосистема как открытая система (А. 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E829DB" w:rsidRDefault="00096074">
      <w:pPr>
        <w:pStyle w:val="a3"/>
        <w:spacing w:line="276" w:lineRule="auto"/>
        <w:ind w:left="162" w:right="144" w:firstLine="599"/>
      </w:pPr>
      <w:r>
        <w:t>Основные показатели экосистемы. Биомасса и продукция. Экологические пирамиды чисел, биомассы и энергии.</w:t>
      </w:r>
    </w:p>
    <w:p w:rsidR="00E829DB" w:rsidRDefault="00096074">
      <w:pPr>
        <w:spacing w:before="1" w:line="276" w:lineRule="auto"/>
        <w:ind w:left="162" w:right="144" w:firstLine="599"/>
        <w:jc w:val="both"/>
        <w:rPr>
          <w:sz w:val="24"/>
        </w:rPr>
      </w:pPr>
      <w:r>
        <w:rPr>
          <w:i/>
          <w:sz w:val="24"/>
        </w:rPr>
        <w:t>Динамика</w:t>
      </w:r>
      <w:r>
        <w:rPr>
          <w:i/>
          <w:spacing w:val="-7"/>
          <w:sz w:val="24"/>
        </w:rPr>
        <w:t xml:space="preserve"> </w:t>
      </w:r>
      <w:r>
        <w:rPr>
          <w:i/>
          <w:sz w:val="24"/>
        </w:rPr>
        <w:t>экосистем.</w:t>
      </w:r>
      <w:r>
        <w:rPr>
          <w:i/>
          <w:spacing w:val="-5"/>
          <w:sz w:val="24"/>
        </w:rPr>
        <w:t xml:space="preserve"> </w:t>
      </w:r>
      <w:r>
        <w:rPr>
          <w:i/>
          <w:sz w:val="24"/>
        </w:rPr>
        <w:t>Катастрофические</w:t>
      </w:r>
      <w:r>
        <w:rPr>
          <w:i/>
          <w:spacing w:val="-7"/>
          <w:sz w:val="24"/>
        </w:rPr>
        <w:t xml:space="preserve"> </w:t>
      </w:r>
      <w:r>
        <w:rPr>
          <w:i/>
          <w:sz w:val="24"/>
        </w:rPr>
        <w:t>перестройки.</w:t>
      </w:r>
      <w:r>
        <w:rPr>
          <w:i/>
          <w:spacing w:val="-5"/>
          <w:sz w:val="24"/>
        </w:rPr>
        <w:t xml:space="preserve"> </w:t>
      </w:r>
      <w:r>
        <w:rPr>
          <w:i/>
          <w:sz w:val="24"/>
        </w:rPr>
        <w:t>Флуктуации.</w:t>
      </w:r>
      <w:r>
        <w:rPr>
          <w:i/>
          <w:spacing w:val="-4"/>
          <w:sz w:val="24"/>
        </w:rPr>
        <w:t xml:space="preserve"> </w:t>
      </w:r>
      <w:r>
        <w:rPr>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E829DB" w:rsidRDefault="00096074">
      <w:pPr>
        <w:spacing w:line="274" w:lineRule="exact"/>
        <w:ind w:left="761"/>
        <w:jc w:val="both"/>
        <w:rPr>
          <w:i/>
          <w:sz w:val="24"/>
        </w:rPr>
      </w:pPr>
      <w:r>
        <w:rPr>
          <w:sz w:val="24"/>
        </w:rPr>
        <w:t>Природные</w:t>
      </w:r>
      <w:r>
        <w:rPr>
          <w:spacing w:val="58"/>
          <w:sz w:val="24"/>
        </w:rPr>
        <w:t xml:space="preserve"> </w:t>
      </w:r>
      <w:r>
        <w:rPr>
          <w:sz w:val="24"/>
        </w:rPr>
        <w:t>экосистемы.</w:t>
      </w:r>
      <w:r>
        <w:rPr>
          <w:spacing w:val="63"/>
          <w:sz w:val="24"/>
        </w:rPr>
        <w:t xml:space="preserve"> </w:t>
      </w:r>
      <w:r>
        <w:rPr>
          <w:i/>
          <w:sz w:val="24"/>
        </w:rPr>
        <w:t>Экосистемы</w:t>
      </w:r>
      <w:r>
        <w:rPr>
          <w:i/>
          <w:spacing w:val="62"/>
          <w:sz w:val="24"/>
        </w:rPr>
        <w:t xml:space="preserve"> </w:t>
      </w:r>
      <w:r>
        <w:rPr>
          <w:i/>
          <w:sz w:val="24"/>
        </w:rPr>
        <w:t>озёр</w:t>
      </w:r>
      <w:r>
        <w:rPr>
          <w:i/>
          <w:spacing w:val="61"/>
          <w:sz w:val="24"/>
        </w:rPr>
        <w:t xml:space="preserve"> </w:t>
      </w:r>
      <w:r>
        <w:rPr>
          <w:i/>
          <w:sz w:val="24"/>
        </w:rPr>
        <w:t>и</w:t>
      </w:r>
      <w:r>
        <w:rPr>
          <w:i/>
          <w:spacing w:val="62"/>
          <w:sz w:val="24"/>
        </w:rPr>
        <w:t xml:space="preserve"> </w:t>
      </w:r>
      <w:r>
        <w:rPr>
          <w:i/>
          <w:sz w:val="24"/>
        </w:rPr>
        <w:t>рек.</w:t>
      </w:r>
      <w:r>
        <w:rPr>
          <w:i/>
          <w:spacing w:val="62"/>
          <w:sz w:val="24"/>
        </w:rPr>
        <w:t xml:space="preserve"> </w:t>
      </w:r>
      <w:r>
        <w:rPr>
          <w:i/>
          <w:sz w:val="24"/>
        </w:rPr>
        <w:t>Экосистемы</w:t>
      </w:r>
      <w:r>
        <w:rPr>
          <w:i/>
          <w:spacing w:val="62"/>
          <w:sz w:val="24"/>
        </w:rPr>
        <w:t xml:space="preserve"> </w:t>
      </w:r>
      <w:r>
        <w:rPr>
          <w:i/>
          <w:sz w:val="24"/>
        </w:rPr>
        <w:t>морей</w:t>
      </w:r>
      <w:r>
        <w:rPr>
          <w:i/>
          <w:spacing w:val="61"/>
          <w:sz w:val="24"/>
        </w:rPr>
        <w:t xml:space="preserve"> </w:t>
      </w:r>
      <w:r>
        <w:rPr>
          <w:i/>
          <w:sz w:val="24"/>
        </w:rPr>
        <w:t>и</w:t>
      </w:r>
      <w:r>
        <w:rPr>
          <w:i/>
          <w:spacing w:val="62"/>
          <w:sz w:val="24"/>
        </w:rPr>
        <w:t xml:space="preserve"> </w:t>
      </w:r>
      <w:r>
        <w:rPr>
          <w:i/>
          <w:spacing w:val="-2"/>
          <w:sz w:val="24"/>
        </w:rPr>
        <w:t>океанов.</w:t>
      </w:r>
    </w:p>
    <w:p w:rsidR="00E829DB" w:rsidRDefault="00096074">
      <w:pPr>
        <w:spacing w:before="43"/>
        <w:ind w:left="162"/>
        <w:jc w:val="both"/>
        <w:rPr>
          <w:i/>
          <w:sz w:val="24"/>
        </w:rPr>
      </w:pPr>
      <w:r>
        <w:rPr>
          <w:i/>
          <w:sz w:val="24"/>
        </w:rPr>
        <w:t>Экосистемы</w:t>
      </w:r>
      <w:r>
        <w:rPr>
          <w:i/>
          <w:spacing w:val="-4"/>
          <w:sz w:val="24"/>
        </w:rPr>
        <w:t xml:space="preserve"> </w:t>
      </w:r>
      <w:r>
        <w:rPr>
          <w:i/>
          <w:sz w:val="24"/>
        </w:rPr>
        <w:t>тундр,</w:t>
      </w:r>
      <w:r>
        <w:rPr>
          <w:i/>
          <w:spacing w:val="-3"/>
          <w:sz w:val="24"/>
        </w:rPr>
        <w:t xml:space="preserve"> </w:t>
      </w:r>
      <w:r>
        <w:rPr>
          <w:i/>
          <w:sz w:val="24"/>
        </w:rPr>
        <w:t>лесов,</w:t>
      </w:r>
      <w:r>
        <w:rPr>
          <w:i/>
          <w:spacing w:val="-3"/>
          <w:sz w:val="24"/>
        </w:rPr>
        <w:t xml:space="preserve"> </w:t>
      </w:r>
      <w:r>
        <w:rPr>
          <w:i/>
          <w:sz w:val="24"/>
        </w:rPr>
        <w:t>степей,</w:t>
      </w:r>
      <w:r>
        <w:rPr>
          <w:i/>
          <w:spacing w:val="-3"/>
          <w:sz w:val="24"/>
        </w:rPr>
        <w:t xml:space="preserve"> </w:t>
      </w:r>
      <w:r>
        <w:rPr>
          <w:i/>
          <w:spacing w:val="-2"/>
          <w:sz w:val="24"/>
        </w:rPr>
        <w:t>пустынь.</w:t>
      </w:r>
    </w:p>
    <w:p w:rsidR="00E829DB" w:rsidRDefault="00096074">
      <w:pPr>
        <w:pStyle w:val="a3"/>
        <w:spacing w:before="41" w:line="276" w:lineRule="auto"/>
        <w:ind w:left="162" w:right="142" w:firstLine="599"/>
      </w:pPr>
      <w:r>
        <w:t>Антропогенные экосистемы. Агроэкосистема. Агроценоз. Различия между антропогенными и природными экосистемами.</w:t>
      </w:r>
    </w:p>
    <w:p w:rsidR="00E829DB" w:rsidRDefault="00096074">
      <w:pPr>
        <w:pStyle w:val="a3"/>
        <w:spacing w:line="276" w:lineRule="auto"/>
        <w:ind w:left="162" w:right="150" w:firstLine="599"/>
      </w:pPr>
      <w: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E829DB" w:rsidRDefault="00096074">
      <w:pPr>
        <w:spacing w:line="276" w:lineRule="auto"/>
        <w:ind w:left="162" w:right="147" w:firstLine="599"/>
        <w:jc w:val="both"/>
        <w:rPr>
          <w:sz w:val="24"/>
        </w:rPr>
      </w:pPr>
      <w:r>
        <w:rPr>
          <w:sz w:val="24"/>
        </w:rPr>
        <w:t xml:space="preserve">Закономерности формирования основных взаимодействий организмов в экосистемах. </w:t>
      </w:r>
      <w:r>
        <w:rPr>
          <w:i/>
          <w:sz w:val="24"/>
        </w:rPr>
        <w:t>Роль каскадного эффекта и видов-эдификаторов (ключевых видов) в функционировании экосистем</w:t>
      </w:r>
      <w:r>
        <w:rPr>
          <w:sz w:val="24"/>
        </w:rPr>
        <w:t>. Перенос энергии и веществ между смежными экосистемами. Устойчивость организмов, популяций и экосистем в условиях</w:t>
      </w:r>
      <w:r>
        <w:rPr>
          <w:spacing w:val="40"/>
          <w:sz w:val="24"/>
        </w:rPr>
        <w:t xml:space="preserve"> </w:t>
      </w:r>
      <w:r>
        <w:rPr>
          <w:sz w:val="24"/>
        </w:rPr>
        <w:t>естественных и антропогенных воздействий.</w:t>
      </w:r>
    </w:p>
    <w:p w:rsidR="00E829DB" w:rsidRDefault="00096074">
      <w:pPr>
        <w:spacing w:line="276" w:lineRule="auto"/>
        <w:ind w:left="162" w:right="145" w:firstLine="599"/>
        <w:jc w:val="both"/>
        <w:rPr>
          <w:sz w:val="24"/>
        </w:rPr>
      </w:pPr>
      <w:r>
        <w:rPr>
          <w:i/>
          <w:sz w:val="24"/>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Pr>
          <w:sz w:val="24"/>
        </w:rPr>
        <w:t>. Методология мониторинга естественных и антропогенных экосистем.</w:t>
      </w:r>
    </w:p>
    <w:p w:rsidR="00E829DB" w:rsidRDefault="00096074">
      <w:pPr>
        <w:pStyle w:val="4"/>
        <w:ind w:left="761"/>
        <w:jc w:val="left"/>
      </w:pPr>
      <w:r>
        <w:rPr>
          <w:spacing w:val="-2"/>
        </w:rPr>
        <w:t>Демонстрации</w:t>
      </w:r>
    </w:p>
    <w:p w:rsidR="00E829DB" w:rsidRDefault="00096074">
      <w:pPr>
        <w:pStyle w:val="a3"/>
        <w:spacing w:before="42"/>
        <w:ind w:left="761"/>
        <w:jc w:val="left"/>
      </w:pPr>
      <w:r>
        <w:t>Портрет:</w:t>
      </w:r>
      <w:r>
        <w:rPr>
          <w:spacing w:val="-1"/>
        </w:rPr>
        <w:t xml:space="preserve"> </w:t>
      </w:r>
      <w:r>
        <w:t xml:space="preserve">А. Дж. </w:t>
      </w:r>
      <w:r>
        <w:rPr>
          <w:spacing w:val="-2"/>
        </w:rPr>
        <w:t>Тенсли.</w:t>
      </w:r>
    </w:p>
    <w:p w:rsidR="00E829DB" w:rsidRDefault="00E829DB">
      <w:pPr>
        <w:sectPr w:rsidR="00E829DB">
          <w:pgSz w:w="11910" w:h="16390"/>
          <w:pgMar w:top="1060" w:right="700" w:bottom="1260" w:left="1540" w:header="0" w:footer="1044" w:gutter="0"/>
          <w:cols w:space="720"/>
        </w:sectPr>
      </w:pPr>
    </w:p>
    <w:p w:rsidR="00E829DB" w:rsidRDefault="00096074">
      <w:pPr>
        <w:pStyle w:val="a3"/>
        <w:spacing w:before="69"/>
        <w:ind w:left="0" w:right="159"/>
        <w:jc w:val="right"/>
      </w:pPr>
      <w:r>
        <w:lastRenderedPageBreak/>
        <w:t>Таблицы</w:t>
      </w:r>
      <w:r>
        <w:rPr>
          <w:spacing w:val="11"/>
        </w:rPr>
        <w:t xml:space="preserve"> </w:t>
      </w:r>
      <w:r>
        <w:t>и</w:t>
      </w:r>
      <w:r>
        <w:rPr>
          <w:spacing w:val="15"/>
        </w:rPr>
        <w:t xml:space="preserve"> </w:t>
      </w:r>
      <w:r>
        <w:t>схемы:</w:t>
      </w:r>
      <w:r>
        <w:rPr>
          <w:spacing w:val="18"/>
        </w:rPr>
        <w:t xml:space="preserve"> </w:t>
      </w:r>
      <w:r>
        <w:t>«Структура</w:t>
      </w:r>
      <w:r>
        <w:rPr>
          <w:spacing w:val="14"/>
        </w:rPr>
        <w:t xml:space="preserve"> </w:t>
      </w:r>
      <w:r>
        <w:t>биоценоза»,</w:t>
      </w:r>
      <w:r>
        <w:rPr>
          <w:spacing w:val="18"/>
        </w:rPr>
        <w:t xml:space="preserve"> </w:t>
      </w:r>
      <w:r>
        <w:t>«Экосистема</w:t>
      </w:r>
      <w:r>
        <w:rPr>
          <w:spacing w:val="14"/>
        </w:rPr>
        <w:t xml:space="preserve"> </w:t>
      </w:r>
      <w:r>
        <w:t>широколиственного</w:t>
      </w:r>
      <w:r>
        <w:rPr>
          <w:spacing w:val="14"/>
        </w:rPr>
        <w:t xml:space="preserve"> </w:t>
      </w:r>
      <w:r>
        <w:rPr>
          <w:spacing w:val="-2"/>
        </w:rPr>
        <w:t>леса»,</w:t>
      </w:r>
    </w:p>
    <w:p w:rsidR="00E829DB" w:rsidRDefault="00096074">
      <w:pPr>
        <w:pStyle w:val="a3"/>
        <w:spacing w:before="43"/>
        <w:ind w:left="0" w:right="159"/>
        <w:jc w:val="right"/>
      </w:pPr>
      <w:r>
        <w:t>«Экосистема</w:t>
      </w:r>
      <w:r>
        <w:rPr>
          <w:spacing w:val="67"/>
          <w:w w:val="150"/>
        </w:rPr>
        <w:t xml:space="preserve"> </w:t>
      </w:r>
      <w:r>
        <w:t>хвойного</w:t>
      </w:r>
      <w:r>
        <w:rPr>
          <w:spacing w:val="68"/>
          <w:w w:val="150"/>
        </w:rPr>
        <w:t xml:space="preserve"> </w:t>
      </w:r>
      <w:r>
        <w:t>леса</w:t>
      </w:r>
      <w:proofErr w:type="gramStart"/>
      <w:r>
        <w:t>»,</w:t>
      </w:r>
      <w:r>
        <w:rPr>
          <w:spacing w:val="25"/>
        </w:rPr>
        <w:t xml:space="preserve">  </w:t>
      </w:r>
      <w:r>
        <w:t>«</w:t>
      </w:r>
      <w:proofErr w:type="gramEnd"/>
      <w:r>
        <w:t>Функциональные</w:t>
      </w:r>
      <w:r>
        <w:rPr>
          <w:spacing w:val="69"/>
          <w:w w:val="150"/>
        </w:rPr>
        <w:t xml:space="preserve"> </w:t>
      </w:r>
      <w:r>
        <w:t>группы</w:t>
      </w:r>
      <w:r>
        <w:rPr>
          <w:spacing w:val="70"/>
          <w:w w:val="150"/>
        </w:rPr>
        <w:t xml:space="preserve"> </w:t>
      </w:r>
      <w:r>
        <w:t>организмов</w:t>
      </w:r>
      <w:r>
        <w:rPr>
          <w:spacing w:val="70"/>
          <w:w w:val="150"/>
        </w:rPr>
        <w:t xml:space="preserve"> </w:t>
      </w:r>
      <w:r>
        <w:t>в</w:t>
      </w:r>
      <w:r>
        <w:rPr>
          <w:spacing w:val="73"/>
          <w:w w:val="150"/>
        </w:rPr>
        <w:t xml:space="preserve"> </w:t>
      </w:r>
      <w:r>
        <w:rPr>
          <w:spacing w:val="-2"/>
        </w:rPr>
        <w:t>экосистеме»,</w:t>
      </w:r>
    </w:p>
    <w:p w:rsidR="00E829DB" w:rsidRDefault="00096074">
      <w:pPr>
        <w:pStyle w:val="a3"/>
        <w:tabs>
          <w:tab w:val="left" w:pos="1544"/>
          <w:tab w:val="left" w:pos="2612"/>
          <w:tab w:val="left" w:pos="2955"/>
          <w:tab w:val="left" w:pos="4518"/>
          <w:tab w:val="left" w:pos="5403"/>
          <w:tab w:val="left" w:pos="6468"/>
          <w:tab w:val="left" w:pos="8063"/>
        </w:tabs>
        <w:spacing w:before="42"/>
        <w:ind w:left="0" w:right="150"/>
        <w:jc w:val="right"/>
      </w:pPr>
      <w:r>
        <w:rPr>
          <w:spacing w:val="-2"/>
        </w:rPr>
        <w:t>«Круговорот</w:t>
      </w:r>
      <w:r>
        <w:tab/>
      </w:r>
      <w:r>
        <w:rPr>
          <w:spacing w:val="-2"/>
        </w:rPr>
        <w:t>веществ</w:t>
      </w:r>
      <w:r>
        <w:tab/>
      </w:r>
      <w:r>
        <w:rPr>
          <w:spacing w:val="-10"/>
        </w:rPr>
        <w:t>в</w:t>
      </w:r>
      <w:r>
        <w:tab/>
      </w:r>
      <w:r>
        <w:rPr>
          <w:spacing w:val="-2"/>
        </w:rPr>
        <w:t>экосистеме»,</w:t>
      </w:r>
      <w:r>
        <w:tab/>
      </w:r>
      <w:r>
        <w:rPr>
          <w:spacing w:val="-4"/>
        </w:rPr>
        <w:t>«Цепи</w:t>
      </w:r>
      <w:r>
        <w:tab/>
      </w:r>
      <w:r>
        <w:rPr>
          <w:spacing w:val="-2"/>
        </w:rPr>
        <w:t>питания</w:t>
      </w:r>
      <w:r>
        <w:tab/>
      </w:r>
      <w:r>
        <w:rPr>
          <w:spacing w:val="-2"/>
        </w:rPr>
        <w:t>(пастбищная,</w:t>
      </w:r>
      <w:r>
        <w:tab/>
      </w:r>
      <w:r>
        <w:rPr>
          <w:spacing w:val="-2"/>
        </w:rPr>
        <w:t>детритная)»,</w:t>
      </w:r>
    </w:p>
    <w:p w:rsidR="00E829DB" w:rsidRDefault="00096074">
      <w:pPr>
        <w:pStyle w:val="a3"/>
        <w:spacing w:before="41" w:line="276" w:lineRule="auto"/>
        <w:ind w:left="162" w:right="148"/>
      </w:pPr>
      <w:r>
        <w:t>«Экологическая пирамида чисел», «Экологическая пирамида биомассы», «Экологическая пирамида энергии», «Образование болота», «Первичная сукцессия», «Восстановление</w:t>
      </w:r>
      <w:r>
        <w:rPr>
          <w:spacing w:val="40"/>
        </w:rPr>
        <w:t xml:space="preserve"> </w:t>
      </w:r>
      <w:r>
        <w:t>леса после пожара», «Экосистема озера», «Агроценоз», «Круговорот веществ и поток энергии в агроценозе», «Примеры урбоэкосистем».</w:t>
      </w:r>
    </w:p>
    <w:p w:rsidR="00E829DB" w:rsidRDefault="00096074">
      <w:pPr>
        <w:pStyle w:val="a3"/>
        <w:spacing w:line="276" w:lineRule="auto"/>
        <w:ind w:left="162" w:right="152" w:firstLine="599"/>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E829DB" w:rsidRDefault="00096074">
      <w:pPr>
        <w:spacing w:before="1"/>
        <w:ind w:left="761"/>
        <w:jc w:val="both"/>
        <w:rPr>
          <w:sz w:val="24"/>
        </w:rPr>
      </w:pPr>
      <w:r>
        <w:rPr>
          <w:b/>
          <w:sz w:val="24"/>
        </w:rPr>
        <w:t>Практическая</w:t>
      </w:r>
      <w:r>
        <w:rPr>
          <w:b/>
          <w:spacing w:val="-5"/>
          <w:sz w:val="24"/>
        </w:rPr>
        <w:t xml:space="preserve"> </w:t>
      </w:r>
      <w:r>
        <w:rPr>
          <w:b/>
          <w:sz w:val="24"/>
        </w:rPr>
        <w:t>работа</w:t>
      </w:r>
      <w:r>
        <w:rPr>
          <w:b/>
          <w:spacing w:val="-6"/>
          <w:sz w:val="24"/>
        </w:rPr>
        <w:t xml:space="preserve"> </w:t>
      </w:r>
      <w:r>
        <w:rPr>
          <w:sz w:val="24"/>
        </w:rPr>
        <w:t>«Изучение</w:t>
      </w:r>
      <w:r>
        <w:rPr>
          <w:spacing w:val="-4"/>
          <w:sz w:val="24"/>
        </w:rPr>
        <w:t xml:space="preserve"> </w:t>
      </w:r>
      <w:r>
        <w:rPr>
          <w:sz w:val="24"/>
        </w:rPr>
        <w:t>и</w:t>
      </w:r>
      <w:r>
        <w:rPr>
          <w:spacing w:val="-3"/>
          <w:sz w:val="24"/>
        </w:rPr>
        <w:t xml:space="preserve"> </w:t>
      </w:r>
      <w:r>
        <w:rPr>
          <w:sz w:val="24"/>
        </w:rPr>
        <w:t>описание</w:t>
      </w:r>
      <w:r>
        <w:rPr>
          <w:spacing w:val="-3"/>
          <w:sz w:val="24"/>
        </w:rPr>
        <w:t xml:space="preserve"> </w:t>
      </w:r>
      <w:r>
        <w:rPr>
          <w:spacing w:val="-2"/>
          <w:sz w:val="24"/>
        </w:rPr>
        <w:t>урбоэкосистемы».</w:t>
      </w:r>
    </w:p>
    <w:p w:rsidR="00E829DB" w:rsidRDefault="00096074">
      <w:pPr>
        <w:spacing w:before="41" w:line="276" w:lineRule="auto"/>
        <w:ind w:left="162" w:right="149" w:firstLine="599"/>
        <w:jc w:val="both"/>
        <w:rPr>
          <w:sz w:val="24"/>
        </w:rPr>
      </w:pPr>
      <w:r>
        <w:rPr>
          <w:b/>
          <w:sz w:val="24"/>
        </w:rPr>
        <w:t xml:space="preserve">Лабораторная работа </w:t>
      </w:r>
      <w:r>
        <w:rPr>
          <w:sz w:val="24"/>
        </w:rPr>
        <w:t>«Изучение разнообразия мелких почвенных членистоногих в разных экосистемах».</w:t>
      </w:r>
    </w:p>
    <w:p w:rsidR="00E829DB" w:rsidRDefault="00096074">
      <w:pPr>
        <w:pStyle w:val="a3"/>
        <w:spacing w:line="278" w:lineRule="auto"/>
        <w:ind w:left="162" w:right="150" w:firstLine="599"/>
      </w:pPr>
      <w:r>
        <w:rPr>
          <w:b/>
        </w:rPr>
        <w:t xml:space="preserve">Экскурсия </w:t>
      </w:r>
      <w:r>
        <w:t>«Экскурсия в типичный биогеоценоз (в дубраву, березняк, ельник, на суходольный или пойменный луг, озеро, болото)».</w:t>
      </w:r>
    </w:p>
    <w:p w:rsidR="00E829DB" w:rsidRDefault="00096074">
      <w:pPr>
        <w:pStyle w:val="a3"/>
        <w:spacing w:line="272" w:lineRule="exact"/>
        <w:ind w:left="761"/>
      </w:pPr>
      <w:r>
        <w:rPr>
          <w:b/>
        </w:rPr>
        <w:t>Экскурсия</w:t>
      </w:r>
      <w:r>
        <w:rPr>
          <w:b/>
          <w:spacing w:val="-1"/>
        </w:rPr>
        <w:t xml:space="preserve"> </w:t>
      </w:r>
      <w:r>
        <w:t>«Экскурсия в</w:t>
      </w:r>
      <w:r>
        <w:rPr>
          <w:spacing w:val="-3"/>
        </w:rPr>
        <w:t xml:space="preserve"> </w:t>
      </w:r>
      <w:r>
        <w:t>агроэкосистему</w:t>
      </w:r>
      <w:r>
        <w:rPr>
          <w:spacing w:val="-7"/>
        </w:rPr>
        <w:t xml:space="preserve"> </w:t>
      </w:r>
      <w:r>
        <w:t>(на</w:t>
      </w:r>
      <w:r>
        <w:rPr>
          <w:spacing w:val="-2"/>
        </w:rPr>
        <w:t xml:space="preserve"> </w:t>
      </w:r>
      <w:r>
        <w:t>поле</w:t>
      </w:r>
      <w:r>
        <w:rPr>
          <w:spacing w:val="-3"/>
        </w:rPr>
        <w:t xml:space="preserve"> </w:t>
      </w:r>
      <w:r>
        <w:t>или</w:t>
      </w:r>
      <w:r>
        <w:rPr>
          <w:spacing w:val="-1"/>
        </w:rPr>
        <w:t xml:space="preserve"> </w:t>
      </w:r>
      <w:r>
        <w:t>в</w:t>
      </w:r>
      <w:r>
        <w:rPr>
          <w:spacing w:val="-3"/>
        </w:rPr>
        <w:t xml:space="preserve"> </w:t>
      </w:r>
      <w:r>
        <w:t>тепличное</w:t>
      </w:r>
      <w:r>
        <w:rPr>
          <w:spacing w:val="-2"/>
        </w:rPr>
        <w:t xml:space="preserve"> хозяйство)».</w:t>
      </w:r>
    </w:p>
    <w:p w:rsidR="00E829DB" w:rsidRDefault="00096074">
      <w:pPr>
        <w:pStyle w:val="4"/>
        <w:spacing w:before="39"/>
        <w:ind w:left="761"/>
      </w:pPr>
      <w:r>
        <w:t>Тема</w:t>
      </w:r>
      <w:r>
        <w:rPr>
          <w:spacing w:val="-2"/>
        </w:rPr>
        <w:t xml:space="preserve"> </w:t>
      </w:r>
      <w:r>
        <w:t>10.</w:t>
      </w:r>
      <w:r>
        <w:rPr>
          <w:spacing w:val="-2"/>
        </w:rPr>
        <w:t xml:space="preserve"> </w:t>
      </w:r>
      <w:r>
        <w:t>Биосфера</w:t>
      </w:r>
      <w:r>
        <w:rPr>
          <w:spacing w:val="-2"/>
        </w:rPr>
        <w:t xml:space="preserve"> </w:t>
      </w:r>
      <w:r>
        <w:t>–</w:t>
      </w:r>
      <w:r>
        <w:rPr>
          <w:spacing w:val="-1"/>
        </w:rPr>
        <w:t xml:space="preserve"> </w:t>
      </w:r>
      <w:r>
        <w:t>глобальная</w:t>
      </w:r>
      <w:r>
        <w:rPr>
          <w:spacing w:val="-2"/>
        </w:rPr>
        <w:t xml:space="preserve"> экосистема</w:t>
      </w:r>
    </w:p>
    <w:p w:rsidR="00E829DB" w:rsidRDefault="00096074">
      <w:pPr>
        <w:pStyle w:val="a3"/>
        <w:spacing w:before="41" w:line="276" w:lineRule="auto"/>
        <w:ind w:left="162" w:right="150" w:firstLine="599"/>
      </w:pPr>
      <w:r>
        <w:t>Биосфера – общепланетарная оболочка Земли, где существует или существовала жизнь.</w:t>
      </w:r>
      <w:r>
        <w:rPr>
          <w:spacing w:val="-1"/>
        </w:rPr>
        <w:t xml:space="preserve"> </w:t>
      </w:r>
      <w:r>
        <w:t>Развитие</w:t>
      </w:r>
      <w:r>
        <w:rPr>
          <w:spacing w:val="-2"/>
        </w:rPr>
        <w:t xml:space="preserve"> </w:t>
      </w:r>
      <w:r>
        <w:t>представлений о</w:t>
      </w:r>
      <w:r>
        <w:rPr>
          <w:spacing w:val="-1"/>
        </w:rPr>
        <w:t xml:space="preserve"> </w:t>
      </w:r>
      <w:r>
        <w:t>биосфере</w:t>
      </w:r>
      <w:r>
        <w:rPr>
          <w:spacing w:val="-3"/>
        </w:rPr>
        <w:t xml:space="preserve"> </w:t>
      </w:r>
      <w:r>
        <w:t>в</w:t>
      </w:r>
      <w:r>
        <w:rPr>
          <w:spacing w:val="-2"/>
        </w:rPr>
        <w:t xml:space="preserve"> </w:t>
      </w:r>
      <w:r>
        <w:t>трудах Э.</w:t>
      </w:r>
      <w:r>
        <w:rPr>
          <w:spacing w:val="-1"/>
        </w:rPr>
        <w:t xml:space="preserve"> </w:t>
      </w:r>
      <w:r>
        <w:t>Зюсса.</w:t>
      </w:r>
      <w:r>
        <w:rPr>
          <w:spacing w:val="-1"/>
        </w:rPr>
        <w:t xml:space="preserve"> </w:t>
      </w:r>
      <w:r>
        <w:t>Учение</w:t>
      </w:r>
      <w:r>
        <w:rPr>
          <w:spacing w:val="-2"/>
        </w:rPr>
        <w:t xml:space="preserve"> </w:t>
      </w:r>
      <w:r>
        <w:t>В.</w:t>
      </w:r>
      <w:r>
        <w:rPr>
          <w:spacing w:val="-1"/>
        </w:rPr>
        <w:t xml:space="preserve"> </w:t>
      </w:r>
      <w:r>
        <w:t>И.</w:t>
      </w:r>
      <w:r>
        <w:rPr>
          <w:spacing w:val="-2"/>
        </w:rPr>
        <w:t xml:space="preserve"> </w:t>
      </w:r>
      <w:r>
        <w:t>Вернадского</w:t>
      </w:r>
      <w:r>
        <w:rPr>
          <w:spacing w:val="-1"/>
        </w:rPr>
        <w:t xml:space="preserve"> </w:t>
      </w:r>
      <w:r>
        <w:t>о биосфере. Области биосферы и её состав. Живое вещество биосферы и его функции.</w:t>
      </w:r>
    </w:p>
    <w:p w:rsidR="00E829DB" w:rsidRDefault="00096074">
      <w:pPr>
        <w:pStyle w:val="a3"/>
        <w:spacing w:before="1" w:line="276" w:lineRule="auto"/>
        <w:ind w:left="162" w:right="150" w:firstLine="599"/>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E829DB" w:rsidRDefault="00096074">
      <w:pPr>
        <w:pStyle w:val="a3"/>
        <w:spacing w:before="1" w:line="276" w:lineRule="auto"/>
        <w:ind w:left="162" w:right="149" w:firstLine="599"/>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E829DB" w:rsidRDefault="00096074">
      <w:pPr>
        <w:pStyle w:val="a3"/>
        <w:spacing w:line="278" w:lineRule="auto"/>
        <w:ind w:left="162" w:right="152" w:firstLine="599"/>
      </w:pPr>
      <w:r>
        <w:t>Структура и функция живых систем, оценка их ресурсного потенциала и биосферных функций.</w:t>
      </w:r>
    </w:p>
    <w:p w:rsidR="00E829DB" w:rsidRDefault="00096074">
      <w:pPr>
        <w:pStyle w:val="4"/>
        <w:spacing w:line="272" w:lineRule="exact"/>
        <w:ind w:left="761"/>
        <w:jc w:val="left"/>
      </w:pPr>
      <w:r>
        <w:rPr>
          <w:spacing w:val="-2"/>
        </w:rPr>
        <w:t>Демонстрации</w:t>
      </w:r>
    </w:p>
    <w:p w:rsidR="00E829DB" w:rsidRDefault="00096074">
      <w:pPr>
        <w:pStyle w:val="a3"/>
        <w:spacing w:before="39"/>
        <w:ind w:left="761"/>
        <w:jc w:val="left"/>
      </w:pPr>
      <w:r>
        <w:t>Портреты:</w:t>
      </w:r>
      <w:r>
        <w:rPr>
          <w:spacing w:val="-2"/>
        </w:rPr>
        <w:t xml:space="preserve"> </w:t>
      </w:r>
      <w:r>
        <w:t>В.</w:t>
      </w:r>
      <w:r>
        <w:rPr>
          <w:spacing w:val="-1"/>
        </w:rPr>
        <w:t xml:space="preserve"> </w:t>
      </w:r>
      <w:r>
        <w:t>И. Вернадский,</w:t>
      </w:r>
      <w:r>
        <w:rPr>
          <w:spacing w:val="-1"/>
        </w:rPr>
        <w:t xml:space="preserve"> </w:t>
      </w:r>
      <w:r>
        <w:t>Э.</w:t>
      </w:r>
      <w:r>
        <w:rPr>
          <w:spacing w:val="-1"/>
        </w:rPr>
        <w:t xml:space="preserve"> </w:t>
      </w:r>
      <w:r>
        <w:rPr>
          <w:spacing w:val="-2"/>
        </w:rPr>
        <w:t>Зюсс.</w:t>
      </w:r>
    </w:p>
    <w:p w:rsidR="00E829DB" w:rsidRDefault="00096074">
      <w:pPr>
        <w:pStyle w:val="a3"/>
        <w:spacing w:before="41" w:line="278" w:lineRule="auto"/>
        <w:ind w:left="162" w:right="153" w:firstLine="599"/>
      </w:pPr>
      <w:r>
        <w:t>Таблицы и схемы: «Геосферы Земли», «Круговорот азота в природе», «Круговорот углерода</w:t>
      </w:r>
      <w:r>
        <w:rPr>
          <w:spacing w:val="15"/>
        </w:rPr>
        <w:t xml:space="preserve"> </w:t>
      </w:r>
      <w:r>
        <w:t>в</w:t>
      </w:r>
      <w:r>
        <w:rPr>
          <w:spacing w:val="17"/>
        </w:rPr>
        <w:t xml:space="preserve"> </w:t>
      </w:r>
      <w:r>
        <w:t>природе»,</w:t>
      </w:r>
      <w:r>
        <w:rPr>
          <w:spacing w:val="23"/>
        </w:rPr>
        <w:t xml:space="preserve"> </w:t>
      </w:r>
      <w:r>
        <w:t>«Круговорот</w:t>
      </w:r>
      <w:r>
        <w:rPr>
          <w:spacing w:val="18"/>
        </w:rPr>
        <w:t xml:space="preserve"> </w:t>
      </w:r>
      <w:r>
        <w:t>кислорода</w:t>
      </w:r>
      <w:r>
        <w:rPr>
          <w:spacing w:val="17"/>
        </w:rPr>
        <w:t xml:space="preserve"> </w:t>
      </w:r>
      <w:r>
        <w:t>в</w:t>
      </w:r>
      <w:r>
        <w:rPr>
          <w:spacing w:val="17"/>
        </w:rPr>
        <w:t xml:space="preserve"> </w:t>
      </w:r>
      <w:r>
        <w:t>природе»,</w:t>
      </w:r>
      <w:r>
        <w:rPr>
          <w:spacing w:val="23"/>
        </w:rPr>
        <w:t xml:space="preserve"> </w:t>
      </w:r>
      <w:r>
        <w:t>«Круговорот</w:t>
      </w:r>
      <w:r>
        <w:rPr>
          <w:spacing w:val="19"/>
        </w:rPr>
        <w:t xml:space="preserve"> </w:t>
      </w:r>
      <w:r>
        <w:t>воды</w:t>
      </w:r>
      <w:r>
        <w:rPr>
          <w:spacing w:val="17"/>
        </w:rPr>
        <w:t xml:space="preserve"> </w:t>
      </w:r>
      <w:r>
        <w:t>в</w:t>
      </w:r>
      <w:r>
        <w:rPr>
          <w:spacing w:val="18"/>
        </w:rPr>
        <w:t xml:space="preserve"> </w:t>
      </w:r>
      <w:r>
        <w:rPr>
          <w:spacing w:val="-2"/>
        </w:rPr>
        <w:t>природе»,</w:t>
      </w:r>
    </w:p>
    <w:p w:rsidR="00E829DB" w:rsidRDefault="00096074">
      <w:pPr>
        <w:pStyle w:val="a3"/>
        <w:spacing w:line="272" w:lineRule="exact"/>
        <w:ind w:left="162"/>
      </w:pPr>
      <w:r>
        <w:t>«</w:t>
      </w:r>
      <w:proofErr w:type="gramStart"/>
      <w:r>
        <w:t>Основные</w:t>
      </w:r>
      <w:r>
        <w:rPr>
          <w:spacing w:val="63"/>
        </w:rPr>
        <w:t xml:space="preserve">  </w:t>
      </w:r>
      <w:r>
        <w:t>биомы</w:t>
      </w:r>
      <w:proofErr w:type="gramEnd"/>
      <w:r>
        <w:rPr>
          <w:spacing w:val="65"/>
        </w:rPr>
        <w:t xml:space="preserve">  </w:t>
      </w:r>
      <w:r>
        <w:t>суши»,</w:t>
      </w:r>
      <w:r>
        <w:rPr>
          <w:spacing w:val="67"/>
        </w:rPr>
        <w:t xml:space="preserve">  </w:t>
      </w:r>
      <w:r>
        <w:t>«Климатические</w:t>
      </w:r>
      <w:r>
        <w:rPr>
          <w:spacing w:val="64"/>
        </w:rPr>
        <w:t xml:space="preserve">  </w:t>
      </w:r>
      <w:r>
        <w:t>пояса</w:t>
      </w:r>
      <w:r>
        <w:rPr>
          <w:spacing w:val="63"/>
        </w:rPr>
        <w:t xml:space="preserve">  </w:t>
      </w:r>
      <w:r>
        <w:t>Земли»,</w:t>
      </w:r>
      <w:r>
        <w:rPr>
          <w:spacing w:val="65"/>
        </w:rPr>
        <w:t xml:space="preserve">  </w:t>
      </w:r>
      <w:r>
        <w:t>«Тундра»,</w:t>
      </w:r>
      <w:r>
        <w:rPr>
          <w:spacing w:val="68"/>
        </w:rPr>
        <w:t xml:space="preserve">  </w:t>
      </w:r>
      <w:r>
        <w:rPr>
          <w:spacing w:val="-2"/>
        </w:rPr>
        <w:t>«Тайга»,</w:t>
      </w:r>
    </w:p>
    <w:p w:rsidR="00E829DB" w:rsidRDefault="00096074">
      <w:pPr>
        <w:pStyle w:val="a3"/>
        <w:spacing w:before="41"/>
        <w:ind w:left="162"/>
      </w:pPr>
      <w:r>
        <w:t>«</w:t>
      </w:r>
      <w:proofErr w:type="gramStart"/>
      <w:r>
        <w:t>Смешанный</w:t>
      </w:r>
      <w:r>
        <w:rPr>
          <w:spacing w:val="58"/>
        </w:rPr>
        <w:t xml:space="preserve">  </w:t>
      </w:r>
      <w:r>
        <w:t>лес</w:t>
      </w:r>
      <w:proofErr w:type="gramEnd"/>
      <w:r>
        <w:t>»,</w:t>
      </w:r>
      <w:r>
        <w:rPr>
          <w:spacing w:val="61"/>
        </w:rPr>
        <w:t xml:space="preserve">  </w:t>
      </w:r>
      <w:r>
        <w:t>«Широколиственный</w:t>
      </w:r>
      <w:r>
        <w:rPr>
          <w:spacing w:val="61"/>
        </w:rPr>
        <w:t xml:space="preserve">  </w:t>
      </w:r>
      <w:r>
        <w:t>лес»,</w:t>
      </w:r>
      <w:r>
        <w:rPr>
          <w:spacing w:val="64"/>
        </w:rPr>
        <w:t xml:space="preserve">  </w:t>
      </w:r>
      <w:r>
        <w:t>«Степь»,</w:t>
      </w:r>
      <w:r>
        <w:rPr>
          <w:spacing w:val="63"/>
        </w:rPr>
        <w:t xml:space="preserve">  </w:t>
      </w:r>
      <w:r>
        <w:t>«Саванна»,</w:t>
      </w:r>
      <w:r>
        <w:rPr>
          <w:spacing w:val="63"/>
        </w:rPr>
        <w:t xml:space="preserve">  </w:t>
      </w:r>
      <w:r>
        <w:rPr>
          <w:spacing w:val="-2"/>
        </w:rPr>
        <w:t>«Пустыня»,</w:t>
      </w:r>
    </w:p>
    <w:p w:rsidR="00E829DB" w:rsidRDefault="00096074">
      <w:pPr>
        <w:pStyle w:val="a3"/>
        <w:spacing w:before="41"/>
        <w:ind w:left="162"/>
      </w:pPr>
      <w:r>
        <w:t>«Тропический</w:t>
      </w:r>
      <w:r>
        <w:rPr>
          <w:spacing w:val="-9"/>
        </w:rPr>
        <w:t xml:space="preserve"> </w:t>
      </w:r>
      <w:r>
        <w:rPr>
          <w:spacing w:val="-4"/>
        </w:rPr>
        <w:t>лес».</w:t>
      </w:r>
    </w:p>
    <w:p w:rsidR="00E829DB" w:rsidRDefault="00096074">
      <w:pPr>
        <w:pStyle w:val="a3"/>
        <w:spacing w:before="43"/>
        <w:ind w:left="761"/>
      </w:pPr>
      <w:r>
        <w:t>Оборудование:</w:t>
      </w:r>
      <w:r>
        <w:rPr>
          <w:spacing w:val="-6"/>
        </w:rPr>
        <w:t xml:space="preserve"> </w:t>
      </w:r>
      <w:r>
        <w:t>гербарии</w:t>
      </w:r>
      <w:r>
        <w:rPr>
          <w:spacing w:val="-4"/>
        </w:rPr>
        <w:t xml:space="preserve"> </w:t>
      </w:r>
      <w:r>
        <w:t>растений</w:t>
      </w:r>
      <w:r>
        <w:rPr>
          <w:spacing w:val="-4"/>
        </w:rPr>
        <w:t xml:space="preserve"> </w:t>
      </w:r>
      <w:r>
        <w:t>разных</w:t>
      </w:r>
      <w:r>
        <w:rPr>
          <w:spacing w:val="-4"/>
        </w:rPr>
        <w:t xml:space="preserve"> </w:t>
      </w:r>
      <w:r>
        <w:t>биомов,</w:t>
      </w:r>
      <w:r>
        <w:rPr>
          <w:spacing w:val="-4"/>
        </w:rPr>
        <w:t xml:space="preserve"> </w:t>
      </w:r>
      <w:r>
        <w:t>коллекции</w:t>
      </w:r>
      <w:r>
        <w:rPr>
          <w:spacing w:val="-3"/>
        </w:rPr>
        <w:t xml:space="preserve"> </w:t>
      </w:r>
      <w:r>
        <w:rPr>
          <w:spacing w:val="-2"/>
        </w:rPr>
        <w:t>животных.</w:t>
      </w:r>
    </w:p>
    <w:p w:rsidR="00E829DB" w:rsidRDefault="00096074">
      <w:pPr>
        <w:pStyle w:val="4"/>
        <w:spacing w:before="41"/>
        <w:ind w:left="761"/>
      </w:pPr>
      <w:r>
        <w:t>Тема</w:t>
      </w:r>
      <w:r>
        <w:rPr>
          <w:spacing w:val="-3"/>
        </w:rPr>
        <w:t xml:space="preserve"> </w:t>
      </w:r>
      <w:r>
        <w:t>11.</w:t>
      </w:r>
      <w:r>
        <w:rPr>
          <w:spacing w:val="-3"/>
        </w:rPr>
        <w:t xml:space="preserve"> </w:t>
      </w:r>
      <w:r>
        <w:t>Человек</w:t>
      </w:r>
      <w:r>
        <w:rPr>
          <w:spacing w:val="-2"/>
        </w:rPr>
        <w:t xml:space="preserve"> </w:t>
      </w:r>
      <w:r>
        <w:t>и</w:t>
      </w:r>
      <w:r>
        <w:rPr>
          <w:spacing w:val="-3"/>
        </w:rPr>
        <w:t xml:space="preserve"> </w:t>
      </w:r>
      <w:r>
        <w:t>окружающая</w:t>
      </w:r>
      <w:r>
        <w:rPr>
          <w:spacing w:val="-2"/>
        </w:rPr>
        <w:t xml:space="preserve"> </w:t>
      </w:r>
      <w:r>
        <w:rPr>
          <w:spacing w:val="-4"/>
        </w:rPr>
        <w:t>среда</w:t>
      </w:r>
    </w:p>
    <w:p w:rsidR="00E829DB" w:rsidRDefault="00096074">
      <w:pPr>
        <w:pStyle w:val="a3"/>
        <w:spacing w:before="41" w:line="276" w:lineRule="auto"/>
        <w:ind w:left="162" w:right="153" w:firstLine="599"/>
      </w:pPr>
      <w:r>
        <w:t>Экологические кризисы и их причины. Воздействие человека на биосферу. Загрязнение воздушной среды. Охрана воздуха. Загрязнение водной среды. Охрана</w:t>
      </w:r>
      <w:r>
        <w:rPr>
          <w:spacing w:val="40"/>
        </w:rPr>
        <w:t xml:space="preserve"> </w:t>
      </w:r>
      <w:r>
        <w:t>водных ресурсов. Разрушение почвы. Охрана почвенных ресурсов. Изменение климата.</w:t>
      </w:r>
    </w:p>
    <w:p w:rsidR="00E829DB" w:rsidRDefault="00096074">
      <w:pPr>
        <w:pStyle w:val="a3"/>
        <w:spacing w:before="1" w:line="276" w:lineRule="auto"/>
        <w:ind w:left="162" w:right="148" w:firstLine="599"/>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w:t>
      </w:r>
      <w:r>
        <w:rPr>
          <w:spacing w:val="-2"/>
        </w:rPr>
        <w:t>парки.</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43" w:firstLine="599"/>
      </w:pPr>
      <w:r>
        <w:lastRenderedPageBreak/>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E829DB" w:rsidRDefault="00096074">
      <w:pPr>
        <w:spacing w:before="1" w:line="276" w:lineRule="auto"/>
        <w:ind w:left="162" w:right="143" w:firstLine="599"/>
        <w:jc w:val="both"/>
        <w:rPr>
          <w:i/>
          <w:sz w:val="24"/>
        </w:rPr>
      </w:pPr>
      <w:r>
        <w:rPr>
          <w:sz w:val="24"/>
        </w:rPr>
        <w:t xml:space="preserve">Развитие методов мониторинга развития опасных техногенных процессов. </w:t>
      </w:r>
      <w:r>
        <w:rPr>
          <w:i/>
          <w:sz w:val="24"/>
        </w:rPr>
        <w:t>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p>
    <w:p w:rsidR="00E829DB" w:rsidRDefault="00096074">
      <w:pPr>
        <w:pStyle w:val="4"/>
        <w:spacing w:before="1"/>
        <w:ind w:left="761"/>
        <w:jc w:val="left"/>
      </w:pPr>
      <w:r>
        <w:rPr>
          <w:spacing w:val="-2"/>
        </w:rPr>
        <w:t>Демонстрации</w:t>
      </w:r>
    </w:p>
    <w:p w:rsidR="00E829DB" w:rsidRDefault="00096074">
      <w:pPr>
        <w:pStyle w:val="a3"/>
        <w:tabs>
          <w:tab w:val="left" w:pos="1929"/>
          <w:tab w:val="left" w:pos="2313"/>
          <w:tab w:val="left" w:pos="3284"/>
          <w:tab w:val="left" w:pos="4906"/>
          <w:tab w:val="left" w:pos="6475"/>
          <w:tab w:val="left" w:pos="8094"/>
        </w:tabs>
        <w:spacing w:before="41"/>
        <w:ind w:left="761"/>
        <w:jc w:val="left"/>
      </w:pPr>
      <w:r>
        <w:rPr>
          <w:spacing w:val="-2"/>
        </w:rPr>
        <w:t>Таблицы</w:t>
      </w:r>
      <w:r>
        <w:tab/>
      </w:r>
      <w:r>
        <w:rPr>
          <w:spacing w:val="-10"/>
        </w:rPr>
        <w:t>и</w:t>
      </w:r>
      <w:r>
        <w:tab/>
      </w:r>
      <w:r>
        <w:rPr>
          <w:spacing w:val="-2"/>
        </w:rPr>
        <w:t>схемы:</w:t>
      </w:r>
      <w:r>
        <w:tab/>
      </w:r>
      <w:r>
        <w:rPr>
          <w:spacing w:val="-2"/>
        </w:rPr>
        <w:t>«Загрязнение</w:t>
      </w:r>
      <w:r>
        <w:tab/>
      </w:r>
      <w:r>
        <w:rPr>
          <w:spacing w:val="-2"/>
        </w:rPr>
        <w:t>атмосферы»,</w:t>
      </w:r>
      <w:r>
        <w:tab/>
      </w:r>
      <w:r>
        <w:rPr>
          <w:spacing w:val="-2"/>
        </w:rPr>
        <w:t>«Загрязнение</w:t>
      </w:r>
      <w:r>
        <w:tab/>
      </w:r>
      <w:r>
        <w:rPr>
          <w:spacing w:val="-2"/>
        </w:rPr>
        <w:t>гидросферы»,</w:t>
      </w:r>
    </w:p>
    <w:p w:rsidR="00E829DB" w:rsidRDefault="00096074">
      <w:pPr>
        <w:pStyle w:val="a3"/>
        <w:tabs>
          <w:tab w:val="left" w:pos="1813"/>
          <w:tab w:val="left" w:pos="2922"/>
          <w:tab w:val="left" w:pos="4615"/>
          <w:tab w:val="left" w:pos="5821"/>
          <w:tab w:val="left" w:pos="6860"/>
          <w:tab w:val="left" w:pos="8374"/>
        </w:tabs>
        <w:spacing w:before="41" w:line="278" w:lineRule="auto"/>
        <w:ind w:left="162" w:right="152"/>
        <w:jc w:val="left"/>
      </w:pPr>
      <w:r>
        <w:rPr>
          <w:spacing w:val="-2"/>
        </w:rPr>
        <w:t>«Загрязнение</w:t>
      </w:r>
      <w:r>
        <w:tab/>
      </w:r>
      <w:r>
        <w:rPr>
          <w:spacing w:val="-2"/>
        </w:rPr>
        <w:t>почвы»,</w:t>
      </w:r>
      <w:r>
        <w:tab/>
      </w:r>
      <w:r>
        <w:rPr>
          <w:spacing w:val="-2"/>
        </w:rPr>
        <w:t>«Парниковый</w:t>
      </w:r>
      <w:r>
        <w:tab/>
      </w:r>
      <w:r>
        <w:rPr>
          <w:spacing w:val="-2"/>
        </w:rPr>
        <w:t>эффект»,</w:t>
      </w:r>
      <w:r>
        <w:tab/>
      </w:r>
      <w:r>
        <w:rPr>
          <w:spacing w:val="-2"/>
        </w:rPr>
        <w:t>«Особо</w:t>
      </w:r>
      <w:r>
        <w:tab/>
      </w:r>
      <w:r>
        <w:rPr>
          <w:spacing w:val="-2"/>
        </w:rPr>
        <w:t>охраняемые</w:t>
      </w:r>
      <w:r>
        <w:tab/>
      </w:r>
      <w:r>
        <w:rPr>
          <w:spacing w:val="-2"/>
        </w:rPr>
        <w:t xml:space="preserve">природные </w:t>
      </w:r>
      <w:r>
        <w:t>территории», «Модели управляемого мира».</w:t>
      </w:r>
    </w:p>
    <w:p w:rsidR="00E829DB" w:rsidRDefault="00096074">
      <w:pPr>
        <w:pStyle w:val="a3"/>
        <w:tabs>
          <w:tab w:val="left" w:pos="2061"/>
          <w:tab w:val="left" w:pos="3534"/>
          <w:tab w:val="left" w:pos="5011"/>
          <w:tab w:val="left" w:pos="6174"/>
          <w:tab w:val="left" w:pos="6536"/>
          <w:tab w:val="left" w:pos="7812"/>
          <w:tab w:val="left" w:pos="8915"/>
        </w:tabs>
        <w:spacing w:line="276" w:lineRule="auto"/>
        <w:ind w:left="282" w:right="153"/>
        <w:jc w:val="left"/>
      </w:pPr>
      <w:r>
        <w:rPr>
          <w:spacing w:val="-2"/>
        </w:rPr>
        <w:t>Оборудование:</w:t>
      </w:r>
      <w:r>
        <w:tab/>
      </w:r>
      <w:r>
        <w:rPr>
          <w:spacing w:val="-2"/>
        </w:rPr>
        <w:t>фотографии</w:t>
      </w:r>
      <w:r>
        <w:tab/>
      </w:r>
      <w:r>
        <w:rPr>
          <w:spacing w:val="-2"/>
        </w:rPr>
        <w:t>охраняемых</w:t>
      </w:r>
      <w:r>
        <w:tab/>
      </w:r>
      <w:r>
        <w:rPr>
          <w:spacing w:val="-2"/>
        </w:rPr>
        <w:t>растений</w:t>
      </w:r>
      <w:r>
        <w:tab/>
      </w:r>
      <w:r>
        <w:rPr>
          <w:spacing w:val="-10"/>
        </w:rPr>
        <w:t>и</w:t>
      </w:r>
      <w:r>
        <w:tab/>
      </w:r>
      <w:r>
        <w:rPr>
          <w:spacing w:val="-2"/>
        </w:rPr>
        <w:t>животных</w:t>
      </w:r>
      <w:r>
        <w:tab/>
      </w:r>
      <w:r>
        <w:rPr>
          <w:spacing w:val="-2"/>
        </w:rPr>
        <w:t>Красной</w:t>
      </w:r>
      <w:r>
        <w:tab/>
      </w:r>
      <w:r>
        <w:rPr>
          <w:spacing w:val="-2"/>
        </w:rPr>
        <w:t xml:space="preserve">книги </w:t>
      </w:r>
      <w:r>
        <w:t>Российской Федерации, Красной книги региона.</w:t>
      </w:r>
    </w:p>
    <w:p w:rsidR="00E829DB" w:rsidRDefault="00E829DB">
      <w:pPr>
        <w:pStyle w:val="a3"/>
        <w:spacing w:before="38"/>
        <w:ind w:left="0"/>
        <w:jc w:val="left"/>
      </w:pPr>
    </w:p>
    <w:p w:rsidR="00E829DB" w:rsidRDefault="00096074">
      <w:pPr>
        <w:pStyle w:val="3"/>
        <w:spacing w:line="276" w:lineRule="auto"/>
        <w:ind w:left="282" w:right="153"/>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 БИОЛОГИИ НА</w:t>
      </w:r>
      <w:r>
        <w:rPr>
          <w:spacing w:val="40"/>
        </w:rPr>
        <w:t xml:space="preserve"> </w:t>
      </w:r>
      <w:r>
        <w:t>УРОВНЕ</w:t>
      </w:r>
      <w:r>
        <w:rPr>
          <w:spacing w:val="40"/>
        </w:rPr>
        <w:t xml:space="preserve"> </w:t>
      </w:r>
      <w:r>
        <w:t>СРЕДНЕГО</w:t>
      </w:r>
      <w:r>
        <w:rPr>
          <w:spacing w:val="40"/>
        </w:rPr>
        <w:t xml:space="preserve"> </w:t>
      </w:r>
      <w:r>
        <w:t>ОБЩЕГО ОБРАЗОВАНИЯ</w:t>
      </w:r>
    </w:p>
    <w:p w:rsidR="00E829DB" w:rsidRDefault="00E829DB">
      <w:pPr>
        <w:pStyle w:val="a3"/>
        <w:spacing w:before="40"/>
        <w:ind w:left="0"/>
        <w:jc w:val="left"/>
        <w:rPr>
          <w:b/>
        </w:rPr>
      </w:pPr>
    </w:p>
    <w:p w:rsidR="00E829DB" w:rsidRDefault="00096074">
      <w:pPr>
        <w:ind w:left="282"/>
        <w:rPr>
          <w:b/>
          <w:sz w:val="24"/>
        </w:rPr>
      </w:pPr>
      <w:r>
        <w:rPr>
          <w:b/>
          <w:sz w:val="24"/>
        </w:rPr>
        <w:t xml:space="preserve">ЛИЧНОСТНЫЕ </w:t>
      </w:r>
      <w:r>
        <w:rPr>
          <w:b/>
          <w:spacing w:val="-2"/>
          <w:sz w:val="24"/>
        </w:rPr>
        <w:t>РЕЗУЛЬТАТЫ</w:t>
      </w:r>
    </w:p>
    <w:p w:rsidR="00E829DB" w:rsidRDefault="00E829DB">
      <w:pPr>
        <w:pStyle w:val="a3"/>
        <w:spacing w:before="84"/>
        <w:ind w:left="0"/>
        <w:jc w:val="left"/>
        <w:rPr>
          <w:b/>
        </w:rPr>
      </w:pPr>
    </w:p>
    <w:p w:rsidR="00E829DB" w:rsidRDefault="00096074">
      <w:pPr>
        <w:pStyle w:val="a3"/>
        <w:spacing w:line="276" w:lineRule="auto"/>
        <w:ind w:left="162" w:right="152" w:firstLine="599"/>
      </w:pPr>
      <w: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E829DB" w:rsidRDefault="00096074">
      <w:pPr>
        <w:pStyle w:val="a3"/>
        <w:spacing w:line="276" w:lineRule="auto"/>
        <w:ind w:left="162" w:right="146" w:firstLine="599"/>
      </w:pPr>
      <w: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rPr>
        <w:t xml:space="preserve">наличие мотивации </w:t>
      </w:r>
      <w:r>
        <w:t xml:space="preserve">к обучению биологии, </w:t>
      </w:r>
      <w:r>
        <w:rPr>
          <w:i/>
        </w:rPr>
        <w:t xml:space="preserve">целенаправленное развитие </w:t>
      </w:r>
      <w:r>
        <w:t xml:space="preserve">внутренних убеждений личности на основе ключевых ценностей и исторических традиций развития биологического знания, </w:t>
      </w:r>
      <w:r>
        <w:rPr>
          <w:i/>
        </w:rPr>
        <w:t xml:space="preserve">готовность и способность </w:t>
      </w:r>
      <w: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rPr>
        <w:t xml:space="preserve">наличие правосознания </w:t>
      </w:r>
      <w:r>
        <w:t xml:space="preserve">экологической культуры, </w:t>
      </w:r>
      <w:r>
        <w:rPr>
          <w:i/>
        </w:rPr>
        <w:t xml:space="preserve">способности ставить </w:t>
      </w:r>
      <w:r>
        <w:t>цели и строить жизненные планы.</w:t>
      </w:r>
    </w:p>
    <w:p w:rsidR="00E829DB" w:rsidRDefault="00096074">
      <w:pPr>
        <w:pStyle w:val="a3"/>
        <w:spacing w:line="276" w:lineRule="auto"/>
        <w:ind w:left="162" w:right="146" w:firstLine="599"/>
      </w:pPr>
      <w: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29DB" w:rsidRDefault="00096074">
      <w:pPr>
        <w:pStyle w:val="a3"/>
        <w:spacing w:line="276" w:lineRule="auto"/>
        <w:ind w:left="162" w:right="145" w:firstLine="599"/>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w:t>
      </w:r>
      <w:proofErr w:type="gramStart"/>
      <w:r>
        <w:t>позицией</w:t>
      </w:r>
      <w:r>
        <w:rPr>
          <w:spacing w:val="62"/>
        </w:rPr>
        <w:t xml:space="preserve">  </w:t>
      </w:r>
      <w:r>
        <w:t>личности</w:t>
      </w:r>
      <w:proofErr w:type="gramEnd"/>
      <w:r>
        <w:t>,</w:t>
      </w:r>
      <w:r>
        <w:rPr>
          <w:spacing w:val="60"/>
        </w:rPr>
        <w:t xml:space="preserve">  </w:t>
      </w:r>
      <w:r>
        <w:t>системой</w:t>
      </w:r>
      <w:r>
        <w:rPr>
          <w:spacing w:val="62"/>
        </w:rPr>
        <w:t xml:space="preserve">  </w:t>
      </w:r>
      <w:r>
        <w:t>ценностных</w:t>
      </w:r>
      <w:r>
        <w:rPr>
          <w:spacing w:val="63"/>
        </w:rPr>
        <w:t xml:space="preserve">  </w:t>
      </w:r>
      <w:r>
        <w:t>ориентаций,</w:t>
      </w:r>
      <w:r>
        <w:rPr>
          <w:spacing w:val="60"/>
        </w:rPr>
        <w:t xml:space="preserve">  </w:t>
      </w:r>
      <w:r>
        <w:t>позитивных</w:t>
      </w:r>
      <w:r>
        <w:rPr>
          <w:spacing w:val="63"/>
        </w:rPr>
        <w:t xml:space="preserve">  </w:t>
      </w:r>
      <w:r>
        <w:t>внутренних</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52"/>
      </w:pPr>
      <w: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29DB" w:rsidRDefault="00096074">
      <w:pPr>
        <w:pStyle w:val="4"/>
        <w:numPr>
          <w:ilvl w:val="1"/>
          <w:numId w:val="108"/>
        </w:numPr>
        <w:tabs>
          <w:tab w:val="left" w:pos="958"/>
        </w:tabs>
        <w:spacing w:before="1"/>
        <w:ind w:left="958" w:hanging="197"/>
        <w:jc w:val="both"/>
      </w:pPr>
      <w:r>
        <w:t>гражданского</w:t>
      </w:r>
      <w:r>
        <w:rPr>
          <w:spacing w:val="-8"/>
        </w:rPr>
        <w:t xml:space="preserve"> </w:t>
      </w:r>
      <w:r>
        <w:rPr>
          <w:spacing w:val="-2"/>
        </w:rPr>
        <w:t>воспитания:</w:t>
      </w:r>
    </w:p>
    <w:p w:rsidR="00E829DB" w:rsidRDefault="00096074">
      <w:pPr>
        <w:pStyle w:val="a3"/>
        <w:spacing w:before="41" w:line="278" w:lineRule="auto"/>
        <w:ind w:left="162" w:right="150" w:firstLine="599"/>
      </w:pPr>
      <w:r>
        <w:t>сформированность гражданской позиции обучающегося как активного и ответственного члена российского общества;</w:t>
      </w:r>
    </w:p>
    <w:p w:rsidR="00E829DB" w:rsidRDefault="00096074">
      <w:pPr>
        <w:pStyle w:val="a3"/>
        <w:spacing w:line="276" w:lineRule="auto"/>
        <w:ind w:left="162" w:right="153" w:firstLine="599"/>
      </w:pPr>
      <w:r>
        <w:t xml:space="preserve">осознание своих конституционных прав и обязанностей, уважение закона и </w:t>
      </w:r>
      <w:r>
        <w:rPr>
          <w:spacing w:val="-2"/>
        </w:rPr>
        <w:t>правопорядка;</w:t>
      </w:r>
    </w:p>
    <w:p w:rsidR="00E829DB" w:rsidRDefault="00096074">
      <w:pPr>
        <w:pStyle w:val="a3"/>
        <w:spacing w:line="278" w:lineRule="auto"/>
        <w:ind w:left="162" w:right="144" w:firstLine="599"/>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29DB" w:rsidRDefault="00096074">
      <w:pPr>
        <w:pStyle w:val="a3"/>
        <w:spacing w:line="276" w:lineRule="auto"/>
        <w:ind w:left="162" w:right="149" w:firstLine="599"/>
      </w:pPr>
      <w:r>
        <w:t>способность определять собственную позицию по отношению к явлениям современной жизни и объяснять её;</w:t>
      </w:r>
    </w:p>
    <w:p w:rsidR="00E829DB" w:rsidRDefault="00096074">
      <w:pPr>
        <w:pStyle w:val="a3"/>
        <w:spacing w:line="276" w:lineRule="auto"/>
        <w:ind w:left="162" w:right="152" w:firstLine="599"/>
      </w:pPr>
      <w:r>
        <w:t xml:space="preserve">умение учитывать в своих действиях необходимость конструктивного взаимодействия людей с разными убеждениями, культурными ценностями и социальным </w:t>
      </w:r>
      <w:r>
        <w:rPr>
          <w:spacing w:val="-2"/>
        </w:rPr>
        <w:t>положением;</w:t>
      </w:r>
    </w:p>
    <w:p w:rsidR="00E829DB" w:rsidRDefault="00096074">
      <w:pPr>
        <w:pStyle w:val="a3"/>
        <w:spacing w:line="276" w:lineRule="auto"/>
        <w:ind w:left="162" w:right="151" w:firstLine="599"/>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829DB" w:rsidRDefault="00096074">
      <w:pPr>
        <w:pStyle w:val="a3"/>
        <w:ind w:left="761"/>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829DB" w:rsidRDefault="00096074">
      <w:pPr>
        <w:pStyle w:val="4"/>
        <w:numPr>
          <w:ilvl w:val="1"/>
          <w:numId w:val="108"/>
        </w:numPr>
        <w:tabs>
          <w:tab w:val="left" w:pos="1020"/>
        </w:tabs>
        <w:spacing w:before="32"/>
        <w:ind w:left="1020" w:hanging="259"/>
        <w:jc w:val="both"/>
      </w:pPr>
      <w:r>
        <w:t>патриотического</w:t>
      </w:r>
      <w:r>
        <w:rPr>
          <w:spacing w:val="-9"/>
        </w:rPr>
        <w:t xml:space="preserve"> </w:t>
      </w:r>
      <w:r>
        <w:rPr>
          <w:spacing w:val="-2"/>
        </w:rPr>
        <w:t>воспитания:</w:t>
      </w:r>
    </w:p>
    <w:p w:rsidR="00E829DB" w:rsidRDefault="00096074">
      <w:pPr>
        <w:pStyle w:val="a3"/>
        <w:spacing w:before="41" w:line="276" w:lineRule="auto"/>
        <w:ind w:left="162" w:right="150" w:firstLine="599"/>
      </w:pPr>
      <w:r>
        <w:t>сформированность</w:t>
      </w:r>
      <w:r>
        <w:rPr>
          <w:spacing w:val="-4"/>
        </w:rPr>
        <w:t xml:space="preserve"> </w:t>
      </w:r>
      <w:r>
        <w:t>российской</w:t>
      </w:r>
      <w:r>
        <w:rPr>
          <w:spacing w:val="-4"/>
        </w:rPr>
        <w:t xml:space="preserve"> </w:t>
      </w:r>
      <w:r>
        <w:t>гражданской</w:t>
      </w:r>
      <w:r>
        <w:rPr>
          <w:spacing w:val="-4"/>
        </w:rPr>
        <w:t xml:space="preserve"> </w:t>
      </w:r>
      <w:r>
        <w:t>идентичности,</w:t>
      </w:r>
      <w:r>
        <w:rPr>
          <w:spacing w:val="-6"/>
        </w:rPr>
        <w:t xml:space="preserve"> </w:t>
      </w:r>
      <w:r>
        <w:t>патриотизма,</w:t>
      </w:r>
      <w:r>
        <w:rPr>
          <w:spacing w:val="-1"/>
        </w:rPr>
        <w:t xml:space="preserve"> </w:t>
      </w:r>
      <w:r>
        <w:t>уважения</w:t>
      </w:r>
      <w:r>
        <w:rPr>
          <w:spacing w:val="-5"/>
        </w:rPr>
        <w:t xml:space="preserve"> </w:t>
      </w:r>
      <w:r>
        <w:t>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29DB" w:rsidRDefault="00096074">
      <w:pPr>
        <w:pStyle w:val="a3"/>
        <w:spacing w:before="1" w:line="276" w:lineRule="auto"/>
        <w:ind w:left="162" w:right="153" w:firstLine="599"/>
      </w:pPr>
      <w:r>
        <w:t>ценностное отношение к природному наследию и памятникам природы, достижениям России в науке, искусстве, спорте, технологиях, труде;</w:t>
      </w:r>
    </w:p>
    <w:p w:rsidR="00E829DB" w:rsidRDefault="00096074">
      <w:pPr>
        <w:pStyle w:val="a3"/>
        <w:spacing w:line="276" w:lineRule="auto"/>
        <w:ind w:left="162" w:right="153" w:firstLine="599"/>
      </w:pPr>
      <w:r>
        <w:t>способность оценивать вклад российских учёных в становление и развитие биологии,</w:t>
      </w:r>
      <w:r>
        <w:rPr>
          <w:spacing w:val="-4"/>
        </w:rPr>
        <w:t xml:space="preserve"> </w:t>
      </w:r>
      <w:r>
        <w:t>понимания</w:t>
      </w:r>
      <w:r>
        <w:rPr>
          <w:spacing w:val="-4"/>
        </w:rPr>
        <w:t xml:space="preserve"> </w:t>
      </w:r>
      <w:r>
        <w:t>значения</w:t>
      </w:r>
      <w:r>
        <w:rPr>
          <w:spacing w:val="-2"/>
        </w:rPr>
        <w:t xml:space="preserve"> </w:t>
      </w:r>
      <w:r>
        <w:t>биологии</w:t>
      </w:r>
      <w:r>
        <w:rPr>
          <w:spacing w:val="-4"/>
        </w:rPr>
        <w:t xml:space="preserve"> </w:t>
      </w:r>
      <w:r>
        <w:t>в</w:t>
      </w:r>
      <w:r>
        <w:rPr>
          <w:spacing w:val="-5"/>
        </w:rPr>
        <w:t xml:space="preserve"> </w:t>
      </w:r>
      <w:r>
        <w:t>познании</w:t>
      </w:r>
      <w:r>
        <w:rPr>
          <w:spacing w:val="-1"/>
        </w:rPr>
        <w:t xml:space="preserve"> </w:t>
      </w:r>
      <w:r>
        <w:t>законов</w:t>
      </w:r>
      <w:r>
        <w:rPr>
          <w:spacing w:val="-5"/>
        </w:rPr>
        <w:t xml:space="preserve"> </w:t>
      </w:r>
      <w:r>
        <w:t>природы,</w:t>
      </w:r>
      <w:r>
        <w:rPr>
          <w:spacing w:val="-2"/>
        </w:rPr>
        <w:t xml:space="preserve"> </w:t>
      </w:r>
      <w:r>
        <w:t>в</w:t>
      </w:r>
      <w:r>
        <w:rPr>
          <w:spacing w:val="-3"/>
        </w:rPr>
        <w:t xml:space="preserve"> </w:t>
      </w:r>
      <w:r>
        <w:t>жизни</w:t>
      </w:r>
      <w:r>
        <w:rPr>
          <w:spacing w:val="-1"/>
        </w:rPr>
        <w:t xml:space="preserve"> </w:t>
      </w:r>
      <w:r>
        <w:t>человека</w:t>
      </w:r>
      <w:r>
        <w:rPr>
          <w:spacing w:val="-3"/>
        </w:rPr>
        <w:t xml:space="preserve"> </w:t>
      </w:r>
      <w:r>
        <w:t>и современного общества;</w:t>
      </w:r>
    </w:p>
    <w:p w:rsidR="00E829DB" w:rsidRDefault="00096074">
      <w:pPr>
        <w:pStyle w:val="a3"/>
        <w:spacing w:line="276" w:lineRule="auto"/>
        <w:ind w:left="162" w:right="154" w:firstLine="599"/>
      </w:pPr>
      <w:r>
        <w:t>идейная</w:t>
      </w:r>
      <w:r>
        <w:rPr>
          <w:spacing w:val="-2"/>
        </w:rPr>
        <w:t xml:space="preserve"> </w:t>
      </w:r>
      <w:r>
        <w:t>убеждённость,</w:t>
      </w:r>
      <w:r>
        <w:rPr>
          <w:spacing w:val="-4"/>
        </w:rPr>
        <w:t xml:space="preserve"> </w:t>
      </w:r>
      <w:r>
        <w:t>готовность</w:t>
      </w:r>
      <w:r>
        <w:rPr>
          <w:spacing w:val="-5"/>
        </w:rPr>
        <w:t xml:space="preserve"> </w:t>
      </w:r>
      <w:r>
        <w:t>к</w:t>
      </w:r>
      <w:r>
        <w:rPr>
          <w:spacing w:val="-4"/>
        </w:rPr>
        <w:t xml:space="preserve"> </w:t>
      </w:r>
      <w:r>
        <w:t>служению</w:t>
      </w:r>
      <w:r>
        <w:rPr>
          <w:spacing w:val="-6"/>
        </w:rPr>
        <w:t xml:space="preserve"> </w:t>
      </w:r>
      <w:r>
        <w:t>и</w:t>
      </w:r>
      <w:r>
        <w:rPr>
          <w:spacing w:val="-6"/>
        </w:rPr>
        <w:t xml:space="preserve"> </w:t>
      </w:r>
      <w:r>
        <w:t>защите</w:t>
      </w:r>
      <w:r>
        <w:rPr>
          <w:spacing w:val="-5"/>
        </w:rPr>
        <w:t xml:space="preserve"> </w:t>
      </w:r>
      <w:r>
        <w:t>Отечества,</w:t>
      </w:r>
      <w:r>
        <w:rPr>
          <w:spacing w:val="-4"/>
        </w:rPr>
        <w:t xml:space="preserve"> </w:t>
      </w:r>
      <w:r>
        <w:t>ответственность за его судьбу;</w:t>
      </w:r>
    </w:p>
    <w:p w:rsidR="00E829DB" w:rsidRDefault="00096074">
      <w:pPr>
        <w:pStyle w:val="4"/>
        <w:numPr>
          <w:ilvl w:val="1"/>
          <w:numId w:val="108"/>
        </w:numPr>
        <w:tabs>
          <w:tab w:val="left" w:pos="1020"/>
        </w:tabs>
        <w:spacing w:before="1"/>
        <w:ind w:left="1020" w:hanging="259"/>
        <w:jc w:val="both"/>
      </w:pPr>
      <w:r>
        <w:t>духовно-нравственного</w:t>
      </w:r>
      <w:r>
        <w:rPr>
          <w:spacing w:val="-10"/>
        </w:rPr>
        <w:t xml:space="preserve"> </w:t>
      </w:r>
      <w:r>
        <w:rPr>
          <w:spacing w:val="-2"/>
        </w:rPr>
        <w:t>воспитания:</w:t>
      </w:r>
    </w:p>
    <w:p w:rsidR="00E829DB" w:rsidRDefault="00096074">
      <w:pPr>
        <w:pStyle w:val="a3"/>
        <w:spacing w:before="41" w:line="276" w:lineRule="auto"/>
        <w:ind w:left="761" w:right="1991"/>
      </w:pPr>
      <w:r>
        <w:t>осознание духовных ценностей российского народа; сформированность</w:t>
      </w:r>
      <w:r>
        <w:rPr>
          <w:spacing w:val="-6"/>
        </w:rPr>
        <w:t xml:space="preserve"> </w:t>
      </w:r>
      <w:r>
        <w:t>нравственного</w:t>
      </w:r>
      <w:r>
        <w:rPr>
          <w:spacing w:val="-7"/>
        </w:rPr>
        <w:t xml:space="preserve"> </w:t>
      </w:r>
      <w:r>
        <w:t>сознания,</w:t>
      </w:r>
      <w:r>
        <w:rPr>
          <w:spacing w:val="-6"/>
        </w:rPr>
        <w:t xml:space="preserve"> </w:t>
      </w:r>
      <w:r>
        <w:t>этического</w:t>
      </w:r>
      <w:r>
        <w:rPr>
          <w:spacing w:val="-6"/>
        </w:rPr>
        <w:t xml:space="preserve"> </w:t>
      </w:r>
      <w:r>
        <w:rPr>
          <w:spacing w:val="-2"/>
        </w:rPr>
        <w:t>поведения;</w:t>
      </w:r>
    </w:p>
    <w:p w:rsidR="00E829DB" w:rsidRDefault="00096074">
      <w:pPr>
        <w:pStyle w:val="a3"/>
        <w:spacing w:line="278" w:lineRule="auto"/>
        <w:ind w:left="162" w:right="155" w:firstLine="599"/>
      </w:pPr>
      <w:r>
        <w:t>способность оценивать ситуацию и принимать осознанные решения, ориентируясь на морально-нравственные нормы и ценности;</w:t>
      </w:r>
    </w:p>
    <w:p w:rsidR="00E829DB" w:rsidRDefault="00096074">
      <w:pPr>
        <w:pStyle w:val="a3"/>
        <w:spacing w:line="272" w:lineRule="exact"/>
        <w:ind w:left="761"/>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829DB" w:rsidRDefault="00096074">
      <w:pPr>
        <w:pStyle w:val="a3"/>
        <w:spacing w:before="39" w:line="276" w:lineRule="auto"/>
        <w:ind w:left="162" w:right="148" w:firstLine="599"/>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rPr>
          <w:spacing w:val="-2"/>
        </w:rPr>
        <w:t>России;</w:t>
      </w:r>
    </w:p>
    <w:p w:rsidR="00E829DB" w:rsidRDefault="00096074">
      <w:pPr>
        <w:pStyle w:val="4"/>
        <w:numPr>
          <w:ilvl w:val="1"/>
          <w:numId w:val="108"/>
        </w:numPr>
        <w:tabs>
          <w:tab w:val="left" w:pos="1020"/>
        </w:tabs>
        <w:spacing w:before="1"/>
        <w:ind w:left="1020" w:hanging="259"/>
        <w:jc w:val="both"/>
      </w:pPr>
      <w:r>
        <w:t>эстетического</w:t>
      </w:r>
      <w:r>
        <w:rPr>
          <w:spacing w:val="-6"/>
        </w:rPr>
        <w:t xml:space="preserve"> </w:t>
      </w:r>
      <w:r>
        <w:rPr>
          <w:spacing w:val="-2"/>
        </w:rPr>
        <w:t>воспитания:</w:t>
      </w:r>
    </w:p>
    <w:p w:rsidR="00E829DB" w:rsidRDefault="00096074">
      <w:pPr>
        <w:pStyle w:val="a3"/>
        <w:spacing w:before="41" w:line="276" w:lineRule="auto"/>
        <w:ind w:left="162" w:right="153" w:firstLine="599"/>
      </w:pPr>
      <w:r>
        <w:t>эстетическое отношение к миру, включая эстетику быта, научного и технического творчества, спорта, труда, общественных отношений;</w:t>
      </w:r>
    </w:p>
    <w:p w:rsidR="00E829DB" w:rsidRDefault="00096074">
      <w:pPr>
        <w:pStyle w:val="a3"/>
        <w:spacing w:before="1"/>
        <w:ind w:left="761"/>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29DB" w:rsidRDefault="00E829DB">
      <w:pPr>
        <w:sectPr w:rsidR="00E829DB">
          <w:pgSz w:w="11910" w:h="16390"/>
          <w:pgMar w:top="1060" w:right="700" w:bottom="1260" w:left="1540" w:header="0" w:footer="1044" w:gutter="0"/>
          <w:cols w:space="720"/>
        </w:sectPr>
      </w:pPr>
    </w:p>
    <w:p w:rsidR="00E829DB" w:rsidRDefault="00096074">
      <w:pPr>
        <w:pStyle w:val="a3"/>
        <w:spacing w:before="69" w:line="278" w:lineRule="auto"/>
        <w:ind w:left="162" w:right="146" w:firstLine="599"/>
      </w:pPr>
      <w:r>
        <w:lastRenderedPageBreak/>
        <w:t>готовность к самовыражению в разных видах искусства, стремление проявлять качества творческой личности;</w:t>
      </w:r>
    </w:p>
    <w:p w:rsidR="00E829DB" w:rsidRDefault="00096074">
      <w:pPr>
        <w:pStyle w:val="4"/>
        <w:numPr>
          <w:ilvl w:val="1"/>
          <w:numId w:val="108"/>
        </w:numPr>
        <w:tabs>
          <w:tab w:val="left" w:pos="1297"/>
        </w:tabs>
        <w:spacing w:line="276" w:lineRule="auto"/>
        <w:ind w:left="162" w:right="153" w:firstLine="599"/>
        <w:jc w:val="both"/>
      </w:pPr>
      <w:r>
        <w:t>физического воспитания, формирования культуры здоровья и эмоционального благополучия:</w:t>
      </w:r>
    </w:p>
    <w:p w:rsidR="00E829DB" w:rsidRDefault="00096074">
      <w:pPr>
        <w:pStyle w:val="a3"/>
        <w:spacing w:line="276" w:lineRule="auto"/>
        <w:ind w:left="162" w:right="150" w:firstLine="599"/>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829DB" w:rsidRDefault="00096074">
      <w:pPr>
        <w:pStyle w:val="a3"/>
        <w:spacing w:line="278" w:lineRule="auto"/>
        <w:ind w:left="162" w:right="143" w:firstLine="599"/>
      </w:pPr>
      <w:r>
        <w:t>понимание ценности правил индивидуального и коллективного безопасного поведения в ситуациях, угрожающих здоровью и жизни людей;</w:t>
      </w:r>
    </w:p>
    <w:p w:rsidR="00E829DB" w:rsidRDefault="00096074">
      <w:pPr>
        <w:pStyle w:val="a3"/>
        <w:spacing w:line="276" w:lineRule="auto"/>
        <w:ind w:left="162" w:right="151" w:firstLine="599"/>
      </w:pPr>
      <w:r>
        <w:t>осознание последствий и неприятия вредных привычек (употребления алкоголя, наркотиков, курения);</w:t>
      </w:r>
    </w:p>
    <w:p w:rsidR="00E829DB" w:rsidRDefault="00096074">
      <w:pPr>
        <w:pStyle w:val="4"/>
        <w:numPr>
          <w:ilvl w:val="1"/>
          <w:numId w:val="108"/>
        </w:numPr>
        <w:tabs>
          <w:tab w:val="left" w:pos="1020"/>
        </w:tabs>
        <w:spacing w:line="275" w:lineRule="exact"/>
        <w:ind w:left="1020" w:hanging="259"/>
        <w:jc w:val="both"/>
      </w:pPr>
      <w:r>
        <w:t>трудового</w:t>
      </w:r>
      <w:r>
        <w:rPr>
          <w:spacing w:val="-3"/>
        </w:rPr>
        <w:t xml:space="preserve"> </w:t>
      </w:r>
      <w:r>
        <w:rPr>
          <w:spacing w:val="-2"/>
        </w:rPr>
        <w:t>воспитания:</w:t>
      </w:r>
    </w:p>
    <w:p w:rsidR="00E829DB" w:rsidRDefault="00096074">
      <w:pPr>
        <w:pStyle w:val="a3"/>
        <w:spacing w:before="35"/>
        <w:ind w:left="761"/>
      </w:pPr>
      <w:r>
        <w:t>готовность</w:t>
      </w:r>
      <w:r>
        <w:rPr>
          <w:spacing w:val="-5"/>
        </w:rPr>
        <w:t xml:space="preserve"> </w:t>
      </w:r>
      <w:r>
        <w:t>к</w:t>
      </w:r>
      <w:r>
        <w:rPr>
          <w:spacing w:val="-5"/>
        </w:rPr>
        <w:t xml:space="preserve"> </w:t>
      </w:r>
      <w:r>
        <w:t>труду,</w:t>
      </w:r>
      <w:r>
        <w:rPr>
          <w:spacing w:val="-4"/>
        </w:rPr>
        <w:t xml:space="preserve"> </w:t>
      </w:r>
      <w:r>
        <w:t>осознание</w:t>
      </w:r>
      <w:r>
        <w:rPr>
          <w:spacing w:val="-4"/>
        </w:rPr>
        <w:t xml:space="preserve"> </w:t>
      </w:r>
      <w:r>
        <w:t>ценности</w:t>
      </w:r>
      <w:r>
        <w:rPr>
          <w:spacing w:val="-4"/>
        </w:rPr>
        <w:t xml:space="preserve"> </w:t>
      </w:r>
      <w:r>
        <w:t>мастерства,</w:t>
      </w:r>
      <w:r>
        <w:rPr>
          <w:spacing w:val="-3"/>
        </w:rPr>
        <w:t xml:space="preserve"> </w:t>
      </w:r>
      <w:r>
        <w:rPr>
          <w:spacing w:val="-2"/>
        </w:rPr>
        <w:t>трудолюбие;</w:t>
      </w:r>
    </w:p>
    <w:p w:rsidR="00E829DB" w:rsidRDefault="00096074">
      <w:pPr>
        <w:pStyle w:val="a3"/>
        <w:spacing w:before="41" w:line="276" w:lineRule="auto"/>
        <w:ind w:left="162" w:right="149" w:firstLine="599"/>
      </w:pPr>
      <w:r>
        <w:t>готовность</w:t>
      </w:r>
      <w:r>
        <w:rPr>
          <w:spacing w:val="-4"/>
        </w:rPr>
        <w:t xml:space="preserve"> </w:t>
      </w:r>
      <w:r>
        <w:t>к</w:t>
      </w:r>
      <w:r>
        <w:rPr>
          <w:spacing w:val="-5"/>
        </w:rPr>
        <w:t xml:space="preserve"> </w:t>
      </w:r>
      <w:r>
        <w:t>активной</w:t>
      </w:r>
      <w:r>
        <w:rPr>
          <w:spacing w:val="-5"/>
        </w:rPr>
        <w:t xml:space="preserve"> </w:t>
      </w:r>
      <w:r>
        <w:t>деятельности</w:t>
      </w:r>
      <w:r>
        <w:rPr>
          <w:spacing w:val="-4"/>
        </w:rPr>
        <w:t xml:space="preserve"> </w:t>
      </w:r>
      <w:r>
        <w:t>технологической</w:t>
      </w:r>
      <w:r>
        <w:rPr>
          <w:spacing w:val="-5"/>
        </w:rPr>
        <w:t xml:space="preserve"> </w:t>
      </w:r>
      <w:r>
        <w:t>и</w:t>
      </w:r>
      <w:r>
        <w:rPr>
          <w:spacing w:val="-5"/>
        </w:rPr>
        <w:t xml:space="preserve"> </w:t>
      </w:r>
      <w:r>
        <w:t>социальной</w:t>
      </w:r>
      <w:r>
        <w:rPr>
          <w:spacing w:val="-7"/>
        </w:rPr>
        <w:t xml:space="preserve"> </w:t>
      </w:r>
      <w:r>
        <w:t>направленности, способность инициировать, планировать и самостоятельно выполнять такую</w:t>
      </w:r>
      <w:r>
        <w:rPr>
          <w:spacing w:val="80"/>
        </w:rPr>
        <w:t xml:space="preserve"> </w:t>
      </w:r>
      <w:r>
        <w:rPr>
          <w:spacing w:val="-2"/>
        </w:rPr>
        <w:t>деятельность;</w:t>
      </w:r>
    </w:p>
    <w:p w:rsidR="00E829DB" w:rsidRDefault="00096074">
      <w:pPr>
        <w:pStyle w:val="a3"/>
        <w:spacing w:line="276" w:lineRule="auto"/>
        <w:ind w:left="162" w:right="154" w:firstLine="59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829DB" w:rsidRDefault="00096074">
      <w:pPr>
        <w:pStyle w:val="a3"/>
        <w:spacing w:line="276" w:lineRule="auto"/>
        <w:ind w:left="162" w:right="152" w:firstLine="599"/>
      </w:pPr>
      <w:r>
        <w:t xml:space="preserve">готовность и способность к образованию и самообразованию на протяжении всей </w:t>
      </w:r>
      <w:r>
        <w:rPr>
          <w:spacing w:val="-2"/>
        </w:rPr>
        <w:t>жизни;</w:t>
      </w:r>
    </w:p>
    <w:p w:rsidR="00E829DB" w:rsidRDefault="00096074">
      <w:pPr>
        <w:pStyle w:val="4"/>
        <w:numPr>
          <w:ilvl w:val="1"/>
          <w:numId w:val="108"/>
        </w:numPr>
        <w:tabs>
          <w:tab w:val="left" w:pos="1020"/>
        </w:tabs>
        <w:spacing w:before="1"/>
        <w:ind w:left="1020" w:hanging="259"/>
        <w:jc w:val="both"/>
      </w:pPr>
      <w:r>
        <w:t>экологического</w:t>
      </w:r>
      <w:r>
        <w:rPr>
          <w:spacing w:val="-9"/>
        </w:rPr>
        <w:t xml:space="preserve"> </w:t>
      </w:r>
      <w:r>
        <w:rPr>
          <w:spacing w:val="-2"/>
        </w:rPr>
        <w:t>воспитания:</w:t>
      </w:r>
    </w:p>
    <w:p w:rsidR="00E829DB" w:rsidRDefault="00096074">
      <w:pPr>
        <w:pStyle w:val="a3"/>
        <w:spacing w:before="40" w:line="276" w:lineRule="auto"/>
        <w:ind w:left="162" w:right="154" w:firstLine="599"/>
      </w:pPr>
      <w:r>
        <w:t>экологически целесообразное отношение к природе как источнику жизни на Земле, основе её существования;</w:t>
      </w:r>
    </w:p>
    <w:p w:rsidR="00E829DB" w:rsidRDefault="00096074">
      <w:pPr>
        <w:pStyle w:val="a3"/>
        <w:spacing w:line="276" w:lineRule="auto"/>
        <w:ind w:left="162" w:right="151" w:firstLine="599"/>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829DB" w:rsidRDefault="00096074">
      <w:pPr>
        <w:pStyle w:val="a3"/>
        <w:spacing w:before="1" w:line="276" w:lineRule="auto"/>
        <w:ind w:left="761" w:right="152"/>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w:t>
      </w:r>
    </w:p>
    <w:p w:rsidR="00E829DB" w:rsidRDefault="00096074">
      <w:pPr>
        <w:pStyle w:val="a3"/>
        <w:spacing w:line="276" w:lineRule="auto"/>
        <w:ind w:left="162" w:right="151"/>
      </w:pPr>
      <w:r>
        <w:t>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829DB" w:rsidRDefault="00096074">
      <w:pPr>
        <w:pStyle w:val="a3"/>
        <w:spacing w:line="276" w:lineRule="auto"/>
        <w:ind w:left="162" w:right="153" w:firstLine="599"/>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829DB" w:rsidRDefault="00096074">
      <w:pPr>
        <w:pStyle w:val="a3"/>
        <w:spacing w:line="276" w:lineRule="auto"/>
        <w:ind w:left="162" w:right="149" w:firstLine="599"/>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829DB" w:rsidRDefault="00096074">
      <w:pPr>
        <w:pStyle w:val="4"/>
        <w:numPr>
          <w:ilvl w:val="1"/>
          <w:numId w:val="108"/>
        </w:numPr>
        <w:tabs>
          <w:tab w:val="left" w:pos="1020"/>
        </w:tabs>
        <w:spacing w:before="1"/>
        <w:ind w:left="1020" w:hanging="259"/>
        <w:jc w:val="both"/>
      </w:pPr>
      <w:r>
        <w:t>ценности</w:t>
      </w:r>
      <w:r>
        <w:rPr>
          <w:spacing w:val="-5"/>
        </w:rPr>
        <w:t xml:space="preserve"> </w:t>
      </w:r>
      <w:r>
        <w:t>научного</w:t>
      </w:r>
      <w:r>
        <w:rPr>
          <w:spacing w:val="-3"/>
        </w:rPr>
        <w:t xml:space="preserve"> </w:t>
      </w:r>
      <w:r>
        <w:rPr>
          <w:spacing w:val="-2"/>
        </w:rPr>
        <w:t>познания:</w:t>
      </w:r>
    </w:p>
    <w:p w:rsidR="00E829DB" w:rsidRDefault="00096074">
      <w:pPr>
        <w:pStyle w:val="a3"/>
        <w:spacing w:before="41" w:line="276" w:lineRule="auto"/>
        <w:ind w:left="162" w:right="149" w:firstLine="59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3"/>
        <w:spacing w:line="276" w:lineRule="auto"/>
        <w:ind w:left="162" w:right="155" w:firstLine="599"/>
      </w:pPr>
      <w:r>
        <w:t>совершенствование</w:t>
      </w:r>
      <w:r>
        <w:rPr>
          <w:spacing w:val="-5"/>
        </w:rPr>
        <w:t xml:space="preserve"> </w:t>
      </w:r>
      <w:r>
        <w:t>языковой</w:t>
      </w:r>
      <w:r>
        <w:rPr>
          <w:spacing w:val="-3"/>
        </w:rPr>
        <w:t xml:space="preserve"> </w:t>
      </w:r>
      <w:r>
        <w:t>и</w:t>
      </w:r>
      <w:r>
        <w:rPr>
          <w:spacing w:val="-3"/>
        </w:rPr>
        <w:t xml:space="preserve"> </w:t>
      </w:r>
      <w:r>
        <w:t>читательской</w:t>
      </w:r>
      <w:r>
        <w:rPr>
          <w:spacing w:val="-3"/>
        </w:rPr>
        <w:t xml:space="preserve"> </w:t>
      </w:r>
      <w:r>
        <w:t>культуры</w:t>
      </w:r>
      <w:r>
        <w:rPr>
          <w:spacing w:val="-3"/>
        </w:rPr>
        <w:t xml:space="preserve"> </w:t>
      </w:r>
      <w:r>
        <w:t>как</w:t>
      </w:r>
      <w:r>
        <w:rPr>
          <w:spacing w:val="-4"/>
        </w:rPr>
        <w:t xml:space="preserve"> </w:t>
      </w:r>
      <w:r>
        <w:t>средства</w:t>
      </w:r>
      <w:r>
        <w:rPr>
          <w:spacing w:val="-5"/>
        </w:rPr>
        <w:t xml:space="preserve"> </w:t>
      </w:r>
      <w:r>
        <w:t>взаимодействия между людьми и познания мира;</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53" w:firstLine="599"/>
      </w:pPr>
      <w: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829DB" w:rsidRDefault="00096074">
      <w:pPr>
        <w:pStyle w:val="a3"/>
        <w:spacing w:before="1" w:line="276" w:lineRule="auto"/>
        <w:ind w:left="162" w:right="150" w:firstLine="599"/>
      </w:pPr>
      <w: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829DB" w:rsidRDefault="00096074">
      <w:pPr>
        <w:pStyle w:val="a3"/>
        <w:spacing w:before="2" w:line="276" w:lineRule="auto"/>
        <w:ind w:left="162" w:right="148" w:firstLine="599"/>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829DB" w:rsidRDefault="00096074">
      <w:pPr>
        <w:pStyle w:val="a3"/>
        <w:spacing w:line="276" w:lineRule="auto"/>
        <w:ind w:left="162" w:right="150" w:firstLine="599"/>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829DB" w:rsidRDefault="00096074">
      <w:pPr>
        <w:pStyle w:val="a3"/>
        <w:spacing w:line="276" w:lineRule="auto"/>
        <w:ind w:left="162" w:right="147" w:firstLine="599"/>
      </w:pPr>
      <w:r>
        <w:t>способность самостоятельно использовать биологические знания для решения проблем в реальных жизненных ситуациях;</w:t>
      </w:r>
    </w:p>
    <w:p w:rsidR="00E829DB" w:rsidRDefault="00096074">
      <w:pPr>
        <w:pStyle w:val="a3"/>
        <w:spacing w:line="276" w:lineRule="auto"/>
        <w:ind w:left="162" w:right="155" w:firstLine="59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E829DB" w:rsidRDefault="00096074">
      <w:pPr>
        <w:pStyle w:val="a3"/>
        <w:spacing w:before="1" w:line="276" w:lineRule="auto"/>
        <w:ind w:left="162" w:right="147" w:firstLine="599"/>
      </w:pPr>
      <w:r>
        <w:t xml:space="preserve">готовность и способность к непрерывному образованию и самообразованию, к активному получению новых знаний по биологии в соответствии с жизненными </w:t>
      </w:r>
      <w:r>
        <w:rPr>
          <w:spacing w:val="-2"/>
        </w:rPr>
        <w:t>потребностями.</w:t>
      </w:r>
    </w:p>
    <w:p w:rsidR="00E829DB" w:rsidRDefault="00E829DB">
      <w:pPr>
        <w:pStyle w:val="a3"/>
        <w:spacing w:before="39"/>
        <w:ind w:left="0"/>
        <w:jc w:val="left"/>
      </w:pPr>
    </w:p>
    <w:p w:rsidR="00E829DB" w:rsidRDefault="00096074">
      <w:pPr>
        <w:pStyle w:val="3"/>
        <w:ind w:left="282"/>
      </w:pPr>
      <w:r>
        <w:t>МЕТАПРЕДМЕТНЫЕ</w:t>
      </w:r>
      <w:r>
        <w:rPr>
          <w:spacing w:val="-4"/>
        </w:rPr>
        <w:t xml:space="preserve"> </w:t>
      </w:r>
      <w:r>
        <w:rPr>
          <w:spacing w:val="-2"/>
        </w:rPr>
        <w:t>РЕЗУЛЬТАТЫ</w:t>
      </w:r>
    </w:p>
    <w:p w:rsidR="00E829DB" w:rsidRDefault="00E829DB">
      <w:pPr>
        <w:pStyle w:val="a3"/>
        <w:spacing w:before="84"/>
        <w:ind w:left="0"/>
        <w:jc w:val="left"/>
        <w:rPr>
          <w:b/>
        </w:rPr>
      </w:pPr>
    </w:p>
    <w:p w:rsidR="00E829DB" w:rsidRDefault="00096074">
      <w:pPr>
        <w:pStyle w:val="a3"/>
        <w:spacing w:line="276" w:lineRule="auto"/>
        <w:ind w:left="162" w:right="145" w:firstLine="599"/>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Pr>
          <w:spacing w:val="-3"/>
        </w:rPr>
        <w:t xml:space="preserve"> </w:t>
      </w:r>
      <w:r>
        <w:t>общенаучные</w:t>
      </w:r>
      <w:r>
        <w:rPr>
          <w:spacing w:val="-4"/>
        </w:rPr>
        <w:t xml:space="preserve"> </w:t>
      </w:r>
      <w:r>
        <w:t>понятия,</w:t>
      </w:r>
      <w:r>
        <w:rPr>
          <w:spacing w:val="-2"/>
        </w:rPr>
        <w:t xml:space="preserve"> </w:t>
      </w:r>
      <w:r>
        <w:t>отражающие</w:t>
      </w:r>
      <w:r>
        <w:rPr>
          <w:spacing w:val="-3"/>
        </w:rPr>
        <w:t xml:space="preserve"> </w:t>
      </w:r>
      <w:r>
        <w:t>целостность</w:t>
      </w:r>
      <w:r>
        <w:rPr>
          <w:spacing w:val="-3"/>
        </w:rPr>
        <w:t xml:space="preserve"> </w:t>
      </w:r>
      <w:r>
        <w:t>научной</w:t>
      </w:r>
      <w:r>
        <w:rPr>
          <w:spacing w:val="-1"/>
        </w:rPr>
        <w:t xml:space="preserve"> </w:t>
      </w:r>
      <w:r>
        <w:t>картины</w:t>
      </w:r>
      <w:r>
        <w:rPr>
          <w:spacing w:val="-3"/>
        </w:rPr>
        <w:t xml:space="preserve"> </w:t>
      </w:r>
      <w:r>
        <w:t>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829DB" w:rsidRDefault="00096074">
      <w:pPr>
        <w:pStyle w:val="a3"/>
        <w:spacing w:before="2" w:line="276" w:lineRule="auto"/>
        <w:ind w:left="162" w:right="148" w:firstLine="599"/>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9DB" w:rsidRDefault="00096074">
      <w:pPr>
        <w:pStyle w:val="a3"/>
        <w:spacing w:line="276" w:lineRule="auto"/>
        <w:ind w:left="162" w:right="145" w:firstLine="599"/>
      </w:pPr>
      <w:r>
        <w:t>Метапредметные результаты освоения программы среднего общего образования должны отражать:</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4"/>
        <w:spacing w:before="69"/>
        <w:ind w:left="761"/>
      </w:pPr>
      <w:r>
        <w:lastRenderedPageBreak/>
        <w:t>Овладение</w:t>
      </w:r>
      <w:r>
        <w:rPr>
          <w:spacing w:val="-9"/>
        </w:rPr>
        <w:t xml:space="preserve"> </w:t>
      </w:r>
      <w:r>
        <w:t>универсальными</w:t>
      </w:r>
      <w:r>
        <w:rPr>
          <w:spacing w:val="-7"/>
        </w:rPr>
        <w:t xml:space="preserve"> </w:t>
      </w:r>
      <w:r>
        <w:t>учебными</w:t>
      </w:r>
      <w:r>
        <w:rPr>
          <w:spacing w:val="-7"/>
        </w:rPr>
        <w:t xml:space="preserve"> </w:t>
      </w:r>
      <w:r>
        <w:t>познавательными</w:t>
      </w:r>
      <w:r>
        <w:rPr>
          <w:spacing w:val="-7"/>
        </w:rPr>
        <w:t xml:space="preserve"> </w:t>
      </w:r>
      <w:r>
        <w:rPr>
          <w:spacing w:val="-2"/>
        </w:rPr>
        <w:t>действиями:</w:t>
      </w:r>
    </w:p>
    <w:p w:rsidR="00E829DB" w:rsidRDefault="00096074">
      <w:pPr>
        <w:pStyle w:val="a4"/>
        <w:numPr>
          <w:ilvl w:val="0"/>
          <w:numId w:val="107"/>
        </w:numPr>
        <w:tabs>
          <w:tab w:val="left" w:pos="960"/>
        </w:tabs>
        <w:spacing w:before="43"/>
        <w:ind w:left="960" w:hanging="199"/>
        <w:jc w:val="both"/>
        <w:rPr>
          <w:b/>
          <w:sz w:val="24"/>
        </w:rPr>
      </w:pPr>
      <w:r>
        <w:rPr>
          <w:b/>
          <w:sz w:val="24"/>
        </w:rPr>
        <w:t>базовые</w:t>
      </w:r>
      <w:r>
        <w:rPr>
          <w:b/>
          <w:spacing w:val="-5"/>
          <w:sz w:val="24"/>
        </w:rPr>
        <w:t xml:space="preserve"> </w:t>
      </w:r>
      <w:r>
        <w:rPr>
          <w:b/>
          <w:sz w:val="24"/>
        </w:rPr>
        <w:t>логические</w:t>
      </w:r>
      <w:r>
        <w:rPr>
          <w:b/>
          <w:spacing w:val="-1"/>
          <w:sz w:val="24"/>
        </w:rPr>
        <w:t xml:space="preserve"> </w:t>
      </w:r>
      <w:r>
        <w:rPr>
          <w:b/>
          <w:spacing w:val="-2"/>
          <w:sz w:val="24"/>
        </w:rPr>
        <w:t>действия:</w:t>
      </w:r>
    </w:p>
    <w:p w:rsidR="00E829DB" w:rsidRDefault="00096074">
      <w:pPr>
        <w:pStyle w:val="a3"/>
        <w:spacing w:before="42" w:line="276" w:lineRule="auto"/>
        <w:ind w:left="162" w:right="151" w:firstLine="599"/>
      </w:pPr>
      <w:r>
        <w:t xml:space="preserve">самостоятельно формулировать и актуализировать проблему, рассматривать её </w:t>
      </w:r>
      <w:r>
        <w:rPr>
          <w:spacing w:val="-2"/>
        </w:rPr>
        <w:t>всесторонне;</w:t>
      </w:r>
    </w:p>
    <w:p w:rsidR="00E829DB" w:rsidRDefault="00096074">
      <w:pPr>
        <w:pStyle w:val="a3"/>
        <w:spacing w:line="276" w:lineRule="auto"/>
        <w:ind w:left="162" w:right="145" w:firstLine="599"/>
      </w:pPr>
      <w:r>
        <w:t>использовать при освоении знаний приёмы логического мышления (анализа,</w:t>
      </w:r>
      <w:r>
        <w:rPr>
          <w:spacing w:val="40"/>
        </w:rPr>
        <w:t xml:space="preserve"> </w:t>
      </w:r>
      <w:r>
        <w:t>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829DB" w:rsidRDefault="00096074">
      <w:pPr>
        <w:pStyle w:val="a3"/>
        <w:spacing w:line="276" w:lineRule="auto"/>
        <w:ind w:left="162" w:right="142" w:firstLine="599"/>
      </w:pPr>
      <w:r>
        <w:t>определять цели деятельности, задавая параметры и критерии их достижения, соотносить результаты деятельности с поставленными целями;</w:t>
      </w:r>
    </w:p>
    <w:p w:rsidR="00E829DB" w:rsidRDefault="00096074">
      <w:pPr>
        <w:pStyle w:val="a3"/>
        <w:spacing w:line="276" w:lineRule="auto"/>
        <w:ind w:left="162" w:right="152" w:firstLine="599"/>
      </w:pPr>
      <w:r>
        <w:t xml:space="preserve">использовать биологические понятия для объяснения фактов и явлений живой </w:t>
      </w:r>
      <w:r>
        <w:rPr>
          <w:spacing w:val="-2"/>
        </w:rPr>
        <w:t>природы;</w:t>
      </w:r>
    </w:p>
    <w:p w:rsidR="00E829DB" w:rsidRDefault="00096074">
      <w:pPr>
        <w:pStyle w:val="a3"/>
        <w:spacing w:line="276" w:lineRule="auto"/>
        <w:ind w:left="162" w:right="147" w:firstLine="599"/>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829DB" w:rsidRDefault="00096074">
      <w:pPr>
        <w:pStyle w:val="a3"/>
        <w:spacing w:before="1" w:line="276" w:lineRule="auto"/>
        <w:ind w:left="162" w:right="150" w:firstLine="59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29DB" w:rsidRDefault="00096074">
      <w:pPr>
        <w:pStyle w:val="a3"/>
        <w:spacing w:line="276" w:lineRule="auto"/>
        <w:ind w:left="162" w:right="152" w:firstLine="599"/>
      </w:pPr>
      <w:r>
        <w:t>разрабатывать план решения проблемы с учётом анализа имеющихся материальных и нематериальных ресурсов;</w:t>
      </w:r>
    </w:p>
    <w:p w:rsidR="00E829DB" w:rsidRDefault="00096074">
      <w:pPr>
        <w:pStyle w:val="a3"/>
        <w:spacing w:line="276" w:lineRule="auto"/>
        <w:ind w:left="162" w:right="150" w:firstLine="599"/>
      </w:pPr>
      <w:r>
        <w:t>вносить коррективы в деятельность, оценивать соответствие результатов целям, оценивать риски последствий деятельности;</w:t>
      </w:r>
    </w:p>
    <w:p w:rsidR="00E829DB" w:rsidRDefault="00096074">
      <w:pPr>
        <w:pStyle w:val="a3"/>
        <w:spacing w:line="276" w:lineRule="auto"/>
        <w:ind w:left="162" w:right="151" w:firstLine="599"/>
      </w:pPr>
      <w:r>
        <w:t>координировать и выполнять работу в условиях реального, виртуального и комбинированного взаимодействия;</w:t>
      </w:r>
    </w:p>
    <w:p w:rsidR="00E829DB" w:rsidRDefault="00096074">
      <w:pPr>
        <w:pStyle w:val="a3"/>
        <w:spacing w:line="275" w:lineRule="exact"/>
        <w:ind w:left="761"/>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29DB" w:rsidRDefault="00096074">
      <w:pPr>
        <w:pStyle w:val="4"/>
        <w:numPr>
          <w:ilvl w:val="0"/>
          <w:numId w:val="107"/>
        </w:numPr>
        <w:tabs>
          <w:tab w:val="left" w:pos="960"/>
        </w:tabs>
        <w:spacing w:before="42"/>
        <w:ind w:left="960" w:hanging="199"/>
        <w:jc w:val="both"/>
      </w:pPr>
      <w:r>
        <w:t>базовые</w:t>
      </w:r>
      <w:r>
        <w:rPr>
          <w:spacing w:val="-6"/>
        </w:rPr>
        <w:t xml:space="preserve"> </w:t>
      </w:r>
      <w:r>
        <w:t>исследовательские</w:t>
      </w:r>
      <w:r>
        <w:rPr>
          <w:spacing w:val="-5"/>
        </w:rPr>
        <w:t xml:space="preserve"> </w:t>
      </w:r>
      <w:r>
        <w:rPr>
          <w:spacing w:val="-2"/>
        </w:rPr>
        <w:t>действия:</w:t>
      </w:r>
    </w:p>
    <w:p w:rsidR="00E829DB" w:rsidRDefault="00096074">
      <w:pPr>
        <w:pStyle w:val="a3"/>
        <w:spacing w:before="40" w:line="276" w:lineRule="auto"/>
        <w:ind w:left="162" w:right="146" w:firstLine="59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3"/>
        <w:spacing w:before="1" w:line="276" w:lineRule="auto"/>
        <w:ind w:left="162" w:right="151" w:firstLine="599"/>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829DB" w:rsidRDefault="00096074">
      <w:pPr>
        <w:pStyle w:val="a3"/>
        <w:spacing w:before="1" w:line="276" w:lineRule="auto"/>
        <w:ind w:left="162" w:right="154" w:firstLine="599"/>
      </w:pPr>
      <w:r>
        <w:t>формировать научный тип мышления, владеть научной терминологией, ключевыми понятиями и методами;</w:t>
      </w:r>
    </w:p>
    <w:p w:rsidR="00E829DB" w:rsidRDefault="00096074">
      <w:pPr>
        <w:pStyle w:val="a3"/>
        <w:spacing w:line="278" w:lineRule="auto"/>
        <w:ind w:left="162" w:right="144" w:firstLine="599"/>
      </w:pPr>
      <w:r>
        <w:t>ставить и формулировать собственные задачи в образовательной деятельности и жизненных ситуациях;</w:t>
      </w:r>
    </w:p>
    <w:p w:rsidR="00E829DB" w:rsidRDefault="00096074">
      <w:pPr>
        <w:pStyle w:val="a3"/>
        <w:spacing w:line="276" w:lineRule="auto"/>
        <w:ind w:left="162" w:right="152" w:firstLine="599"/>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w:t>
      </w:r>
      <w:r>
        <w:rPr>
          <w:spacing w:val="40"/>
        </w:rPr>
        <w:t xml:space="preserve"> </w:t>
      </w:r>
      <w:r>
        <w:t>задавать параметры и критерии решения;</w:t>
      </w:r>
    </w:p>
    <w:p w:rsidR="00E829DB" w:rsidRDefault="00096074">
      <w:pPr>
        <w:pStyle w:val="a3"/>
        <w:spacing w:line="276" w:lineRule="auto"/>
        <w:ind w:left="162" w:right="147" w:firstLine="599"/>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E829DB" w:rsidRDefault="00096074">
      <w:pPr>
        <w:pStyle w:val="a3"/>
        <w:spacing w:line="275" w:lineRule="exact"/>
        <w:ind w:left="761"/>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829DB" w:rsidRDefault="00096074">
      <w:pPr>
        <w:pStyle w:val="a3"/>
        <w:spacing w:before="36" w:line="278" w:lineRule="auto"/>
        <w:ind w:left="162" w:right="150" w:firstLine="599"/>
      </w:pPr>
      <w:r>
        <w:t>осуществлять целенаправленный поиск переноса средств и способов действия в профессиональную среду;</w:t>
      </w:r>
    </w:p>
    <w:p w:rsidR="00E829DB" w:rsidRDefault="00E829DB">
      <w:pPr>
        <w:spacing w:line="278" w:lineRule="auto"/>
        <w:sectPr w:rsidR="00E829DB">
          <w:pgSz w:w="11910" w:h="16390"/>
          <w:pgMar w:top="1060" w:right="700" w:bottom="1260" w:left="1540" w:header="0" w:footer="1044" w:gutter="0"/>
          <w:cols w:space="720"/>
        </w:sectPr>
      </w:pPr>
    </w:p>
    <w:p w:rsidR="00E829DB" w:rsidRDefault="00096074">
      <w:pPr>
        <w:pStyle w:val="a3"/>
        <w:tabs>
          <w:tab w:val="left" w:pos="1656"/>
          <w:tab w:val="left" w:pos="3121"/>
          <w:tab w:val="left" w:pos="4123"/>
          <w:tab w:val="left" w:pos="4541"/>
          <w:tab w:val="left" w:pos="6510"/>
          <w:tab w:val="left" w:pos="6943"/>
          <w:tab w:val="left" w:pos="8699"/>
        </w:tabs>
        <w:spacing w:before="69" w:line="278" w:lineRule="auto"/>
        <w:ind w:left="162" w:right="156" w:firstLine="599"/>
        <w:jc w:val="left"/>
      </w:pPr>
      <w:r>
        <w:rPr>
          <w:spacing w:val="-2"/>
        </w:rPr>
        <w:lastRenderedPageBreak/>
        <w:t>уметь</w:t>
      </w:r>
      <w:r>
        <w:tab/>
      </w:r>
      <w:r>
        <w:rPr>
          <w:spacing w:val="-2"/>
        </w:rPr>
        <w:t>переносить</w:t>
      </w:r>
      <w:r>
        <w:tab/>
      </w:r>
      <w:r>
        <w:rPr>
          <w:spacing w:val="-2"/>
        </w:rPr>
        <w:t>знания</w:t>
      </w:r>
      <w:r>
        <w:tab/>
      </w:r>
      <w:r>
        <w:rPr>
          <w:spacing w:val="-10"/>
        </w:rPr>
        <w:t>в</w:t>
      </w:r>
      <w:r>
        <w:tab/>
      </w:r>
      <w:r>
        <w:rPr>
          <w:spacing w:val="-2"/>
        </w:rPr>
        <w:t>познавательную</w:t>
      </w:r>
      <w:r>
        <w:tab/>
      </w:r>
      <w:r>
        <w:rPr>
          <w:spacing w:val="-10"/>
        </w:rPr>
        <w:t>и</w:t>
      </w:r>
      <w:r>
        <w:tab/>
      </w:r>
      <w:r>
        <w:rPr>
          <w:spacing w:val="-2"/>
        </w:rPr>
        <w:t>практическую</w:t>
      </w:r>
      <w:r>
        <w:tab/>
      </w:r>
      <w:r>
        <w:rPr>
          <w:spacing w:val="-2"/>
        </w:rPr>
        <w:t>области жизнедеятельности;</w:t>
      </w:r>
    </w:p>
    <w:p w:rsidR="00E829DB" w:rsidRDefault="00096074">
      <w:pPr>
        <w:pStyle w:val="a3"/>
        <w:spacing w:line="272" w:lineRule="exact"/>
        <w:ind w:left="761"/>
        <w:jc w:val="left"/>
      </w:pPr>
      <w:r>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E829DB" w:rsidRDefault="00096074">
      <w:pPr>
        <w:pStyle w:val="a3"/>
        <w:spacing w:before="41" w:line="276" w:lineRule="auto"/>
        <w:ind w:left="162" w:firstLine="599"/>
        <w:jc w:val="left"/>
      </w:pPr>
      <w:r>
        <w:t>выдвигать</w:t>
      </w:r>
      <w:r>
        <w:rPr>
          <w:spacing w:val="80"/>
        </w:rPr>
        <w:t xml:space="preserve"> </w:t>
      </w:r>
      <w:r>
        <w:t>новые</w:t>
      </w:r>
      <w:r>
        <w:rPr>
          <w:spacing w:val="80"/>
        </w:rPr>
        <w:t xml:space="preserve"> </w:t>
      </w:r>
      <w:r>
        <w:t>идеи,</w:t>
      </w:r>
      <w:r>
        <w:rPr>
          <w:spacing w:val="80"/>
        </w:rPr>
        <w:t xml:space="preserve"> </w:t>
      </w:r>
      <w:r>
        <w:t>предлагать</w:t>
      </w:r>
      <w:r>
        <w:rPr>
          <w:spacing w:val="80"/>
        </w:rPr>
        <w:t xml:space="preserve"> </w:t>
      </w:r>
      <w:r>
        <w:t>оригинальные</w:t>
      </w:r>
      <w:r>
        <w:rPr>
          <w:spacing w:val="80"/>
        </w:rPr>
        <w:t xml:space="preserve"> </w:t>
      </w:r>
      <w:r>
        <w:t>подходы</w:t>
      </w:r>
      <w:r>
        <w:rPr>
          <w:spacing w:val="80"/>
        </w:rPr>
        <w:t xml:space="preserve"> </w:t>
      </w:r>
      <w:r>
        <w:t>и</w:t>
      </w:r>
      <w:r>
        <w:rPr>
          <w:spacing w:val="80"/>
        </w:rPr>
        <w:t xml:space="preserve"> </w:t>
      </w:r>
      <w:r>
        <w:t>решения,</w:t>
      </w:r>
      <w:r>
        <w:rPr>
          <w:spacing w:val="80"/>
        </w:rPr>
        <w:t xml:space="preserve"> </w:t>
      </w:r>
      <w:r>
        <w:t>ставить проблемы и задачи, допускающие альтернативные решения.</w:t>
      </w:r>
    </w:p>
    <w:p w:rsidR="00E829DB" w:rsidRDefault="00096074">
      <w:pPr>
        <w:pStyle w:val="4"/>
        <w:numPr>
          <w:ilvl w:val="0"/>
          <w:numId w:val="107"/>
        </w:numPr>
        <w:tabs>
          <w:tab w:val="left" w:pos="1020"/>
        </w:tabs>
        <w:spacing w:before="1"/>
        <w:ind w:left="1020" w:hanging="259"/>
      </w:pPr>
      <w:r>
        <w:t>работа</w:t>
      </w:r>
      <w:r>
        <w:rPr>
          <w:spacing w:val="-1"/>
        </w:rPr>
        <w:t xml:space="preserve"> </w:t>
      </w:r>
      <w:r>
        <w:t>с</w:t>
      </w:r>
      <w:r>
        <w:rPr>
          <w:spacing w:val="-2"/>
        </w:rPr>
        <w:t xml:space="preserve"> информацией:</w:t>
      </w:r>
    </w:p>
    <w:p w:rsidR="00E829DB" w:rsidRDefault="00096074">
      <w:pPr>
        <w:pStyle w:val="a3"/>
        <w:spacing w:before="41" w:line="276" w:lineRule="auto"/>
        <w:ind w:left="162" w:right="146" w:firstLine="599"/>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829DB" w:rsidRDefault="00096074">
      <w:pPr>
        <w:pStyle w:val="a3"/>
        <w:spacing w:line="276" w:lineRule="auto"/>
        <w:ind w:left="162" w:right="152" w:firstLine="59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29DB" w:rsidRDefault="00096074">
      <w:pPr>
        <w:pStyle w:val="a3"/>
        <w:spacing w:line="278" w:lineRule="auto"/>
        <w:ind w:left="162" w:right="145" w:firstLine="599"/>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29DB" w:rsidRDefault="00096074">
      <w:pPr>
        <w:pStyle w:val="a3"/>
        <w:spacing w:line="276" w:lineRule="auto"/>
        <w:ind w:left="162" w:right="151" w:firstLine="599"/>
      </w:pPr>
      <w:r>
        <w:t>самостоятельно выбирать оптимальную форму представления биологической информации (схемы, графики, диаграммы, таблицы, рисунки и другое);</w:t>
      </w:r>
    </w:p>
    <w:p w:rsidR="00E829DB" w:rsidRDefault="00096074">
      <w:pPr>
        <w:pStyle w:val="a3"/>
        <w:spacing w:line="276" w:lineRule="auto"/>
        <w:ind w:left="162" w:right="144" w:firstLine="599"/>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E829DB" w:rsidRDefault="00096074">
      <w:pPr>
        <w:pStyle w:val="a3"/>
        <w:spacing w:line="278" w:lineRule="auto"/>
        <w:ind w:left="162" w:right="152" w:firstLine="599"/>
      </w:pPr>
      <w:r>
        <w:t>владеть навыками распознавания и защиты информации, информационной безопасности личности.</w:t>
      </w:r>
    </w:p>
    <w:p w:rsidR="00E829DB" w:rsidRDefault="00096074">
      <w:pPr>
        <w:pStyle w:val="4"/>
        <w:spacing w:line="276" w:lineRule="auto"/>
        <w:ind w:left="761" w:right="2037"/>
      </w:pPr>
      <w:r>
        <w:t>Овладение</w:t>
      </w:r>
      <w:r>
        <w:rPr>
          <w:spacing w:val="-12"/>
        </w:rPr>
        <w:t xml:space="preserve"> </w:t>
      </w:r>
      <w:r>
        <w:t>универсальными</w:t>
      </w:r>
      <w:r>
        <w:rPr>
          <w:spacing w:val="-12"/>
        </w:rPr>
        <w:t xml:space="preserve"> </w:t>
      </w:r>
      <w:r>
        <w:t>коммуникативными</w:t>
      </w:r>
      <w:r>
        <w:rPr>
          <w:spacing w:val="-12"/>
        </w:rPr>
        <w:t xml:space="preserve"> </w:t>
      </w:r>
      <w:r>
        <w:t xml:space="preserve">действиями: </w:t>
      </w:r>
      <w:proofErr w:type="gramStart"/>
      <w:r>
        <w:rPr>
          <w:spacing w:val="-2"/>
        </w:rPr>
        <w:t>1)общение</w:t>
      </w:r>
      <w:proofErr w:type="gramEnd"/>
      <w:r>
        <w:rPr>
          <w:spacing w:val="-2"/>
        </w:rPr>
        <w:t>:</w:t>
      </w:r>
    </w:p>
    <w:p w:rsidR="00E829DB" w:rsidRDefault="00096074">
      <w:pPr>
        <w:pStyle w:val="a3"/>
        <w:spacing w:line="276" w:lineRule="auto"/>
        <w:ind w:left="162" w:right="153" w:firstLine="59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829DB" w:rsidRDefault="00096074">
      <w:pPr>
        <w:pStyle w:val="a3"/>
        <w:spacing w:line="276" w:lineRule="auto"/>
        <w:ind w:left="162" w:right="150" w:firstLine="599"/>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w:t>
      </w:r>
      <w:r>
        <w:rPr>
          <w:spacing w:val="-1"/>
        </w:rPr>
        <w:t xml:space="preserve"> </w:t>
      </w:r>
      <w:r>
        <w:t>и вести переговоры;</w:t>
      </w:r>
    </w:p>
    <w:p w:rsidR="00E829DB" w:rsidRDefault="00096074">
      <w:pPr>
        <w:pStyle w:val="a3"/>
        <w:spacing w:line="276" w:lineRule="auto"/>
        <w:ind w:left="162" w:right="145" w:firstLine="599"/>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829DB" w:rsidRDefault="00096074">
      <w:pPr>
        <w:pStyle w:val="a3"/>
        <w:spacing w:line="276" w:lineRule="auto"/>
        <w:ind w:left="162" w:right="153" w:firstLine="599"/>
      </w:pPr>
      <w:r>
        <w:t xml:space="preserve">развёрнуто и логично излагать свою точку зрения с использованием языковых </w:t>
      </w:r>
      <w:r>
        <w:rPr>
          <w:spacing w:val="-2"/>
        </w:rPr>
        <w:t>средств.</w:t>
      </w:r>
    </w:p>
    <w:p w:rsidR="00E829DB" w:rsidRDefault="00096074">
      <w:pPr>
        <w:pStyle w:val="4"/>
        <w:spacing w:line="275" w:lineRule="exact"/>
        <w:ind w:left="761"/>
      </w:pPr>
      <w:r>
        <w:t>2)совместная</w:t>
      </w:r>
      <w:r>
        <w:rPr>
          <w:spacing w:val="-1"/>
        </w:rPr>
        <w:t xml:space="preserve"> </w:t>
      </w:r>
      <w:r>
        <w:rPr>
          <w:spacing w:val="-2"/>
        </w:rPr>
        <w:t>деятельность:</w:t>
      </w:r>
    </w:p>
    <w:p w:rsidR="00E829DB" w:rsidRDefault="00096074">
      <w:pPr>
        <w:pStyle w:val="a3"/>
        <w:spacing w:before="32" w:line="276" w:lineRule="auto"/>
        <w:ind w:left="162" w:right="153" w:firstLine="599"/>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829DB" w:rsidRDefault="00096074">
      <w:pPr>
        <w:pStyle w:val="a3"/>
        <w:spacing w:line="276" w:lineRule="auto"/>
        <w:ind w:left="162" w:right="152" w:firstLine="599"/>
      </w:pPr>
      <w:r>
        <w:t>выбирать тематику и методы совместных действий с учётом общих интересов и возможностей каждого члена коллектива;</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49" w:firstLine="599"/>
      </w:pPr>
      <w: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3"/>
        <w:spacing w:before="1" w:line="276" w:lineRule="auto"/>
        <w:ind w:left="162" w:right="149" w:firstLine="599"/>
      </w:pPr>
      <w:r>
        <w:t>оценивать качество своего вклада и каждого участника команды в общий результат по разработанным критериям;</w:t>
      </w:r>
    </w:p>
    <w:p w:rsidR="00E829DB" w:rsidRDefault="00096074">
      <w:pPr>
        <w:pStyle w:val="a3"/>
        <w:spacing w:before="2" w:line="276" w:lineRule="auto"/>
        <w:ind w:left="162" w:right="152" w:firstLine="599"/>
      </w:pPr>
      <w:r>
        <w:t>предлагать новые проекты, оценивать идеи с позиции новизны, оригинальности, практической значимости;</w:t>
      </w:r>
    </w:p>
    <w:p w:rsidR="00E829DB" w:rsidRDefault="00096074">
      <w:pPr>
        <w:pStyle w:val="a3"/>
        <w:spacing w:line="276" w:lineRule="auto"/>
        <w:ind w:left="162" w:right="150" w:firstLine="599"/>
      </w:pPr>
      <w:r>
        <w:t>осуществлять позитивное стратегическое поведение в различных ситуациях, проявлять творчество и воображение, быть инициативным.</w:t>
      </w:r>
    </w:p>
    <w:p w:rsidR="00E829DB" w:rsidRDefault="00096074">
      <w:pPr>
        <w:pStyle w:val="4"/>
        <w:spacing w:line="276" w:lineRule="auto"/>
        <w:ind w:left="761" w:right="2543"/>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proofErr w:type="gramStart"/>
      <w:r>
        <w:rPr>
          <w:spacing w:val="-2"/>
        </w:rPr>
        <w:t>1)самоорганизация</w:t>
      </w:r>
      <w:proofErr w:type="gramEnd"/>
      <w:r>
        <w:rPr>
          <w:spacing w:val="-2"/>
        </w:rPr>
        <w:t>:</w:t>
      </w:r>
    </w:p>
    <w:p w:rsidR="00E829DB" w:rsidRDefault="00096074">
      <w:pPr>
        <w:pStyle w:val="a3"/>
        <w:spacing w:line="276" w:lineRule="auto"/>
        <w:ind w:left="162" w:right="150" w:firstLine="599"/>
      </w:pPr>
      <w:r>
        <w:t>использовать биологические знания для выявления проблем и их решения в жизненных и учебных ситуациях;</w:t>
      </w:r>
    </w:p>
    <w:p w:rsidR="00E829DB" w:rsidRDefault="00096074">
      <w:pPr>
        <w:pStyle w:val="a3"/>
        <w:spacing w:line="276" w:lineRule="auto"/>
        <w:ind w:left="162" w:right="145" w:firstLine="599"/>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E829DB" w:rsidRDefault="00096074">
      <w:pPr>
        <w:pStyle w:val="a3"/>
        <w:spacing w:line="276" w:lineRule="auto"/>
        <w:ind w:left="162" w:right="151" w:firstLine="59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829DB" w:rsidRDefault="00096074">
      <w:pPr>
        <w:pStyle w:val="a3"/>
        <w:spacing w:line="276" w:lineRule="auto"/>
        <w:ind w:left="162" w:right="153" w:firstLine="599"/>
      </w:pPr>
      <w:r>
        <w:t>самостоятельно составлять план решения проблемы с учётом имеющихся ресурсов, собственных возможностей и предпочтений;</w:t>
      </w:r>
    </w:p>
    <w:p w:rsidR="00E829DB" w:rsidRDefault="00096074">
      <w:pPr>
        <w:pStyle w:val="a3"/>
        <w:spacing w:before="1"/>
        <w:ind w:left="761"/>
      </w:pPr>
      <w:r>
        <w:t>давать</w:t>
      </w:r>
      <w:r>
        <w:rPr>
          <w:spacing w:val="-1"/>
        </w:rPr>
        <w:t xml:space="preserve"> </w:t>
      </w:r>
      <w:r>
        <w:t>оценку</w:t>
      </w:r>
      <w:r>
        <w:rPr>
          <w:spacing w:val="-9"/>
        </w:rPr>
        <w:t xml:space="preserve"> </w:t>
      </w:r>
      <w:r>
        <w:t xml:space="preserve">новым </w:t>
      </w:r>
      <w:r>
        <w:rPr>
          <w:spacing w:val="-2"/>
        </w:rPr>
        <w:t>ситуациям;</w:t>
      </w:r>
    </w:p>
    <w:p w:rsidR="00E829DB" w:rsidRDefault="00096074">
      <w:pPr>
        <w:pStyle w:val="a3"/>
        <w:spacing w:before="40"/>
        <w:ind w:left="761"/>
      </w:pPr>
      <w:r>
        <w:t>расширять</w:t>
      </w:r>
      <w:r>
        <w:rPr>
          <w:spacing w:val="-5"/>
        </w:rPr>
        <w:t xml:space="preserve"> </w:t>
      </w:r>
      <w:r>
        <w:t>рамки учебного</w:t>
      </w:r>
      <w:r>
        <w:rPr>
          <w:spacing w:val="-3"/>
        </w:rPr>
        <w:t xml:space="preserve"> </w:t>
      </w:r>
      <w:r>
        <w:t>предмета</w:t>
      </w:r>
      <w:r>
        <w:rPr>
          <w:spacing w:val="-3"/>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E829DB" w:rsidRDefault="00096074">
      <w:pPr>
        <w:pStyle w:val="a3"/>
        <w:spacing w:before="41" w:line="276" w:lineRule="auto"/>
        <w:ind w:left="761" w:right="320"/>
      </w:pPr>
      <w:r>
        <w:t>делать</w:t>
      </w:r>
      <w:r>
        <w:rPr>
          <w:spacing w:val="-4"/>
        </w:rPr>
        <w:t xml:space="preserve"> </w:t>
      </w:r>
      <w:r>
        <w:t>осознанный</w:t>
      </w:r>
      <w:r>
        <w:rPr>
          <w:spacing w:val="-5"/>
        </w:rPr>
        <w:t xml:space="preserve"> </w:t>
      </w:r>
      <w:r>
        <w:t>выбор,</w:t>
      </w:r>
      <w:r>
        <w:rPr>
          <w:spacing w:val="-3"/>
        </w:rPr>
        <w:t xml:space="preserve"> </w:t>
      </w:r>
      <w:r>
        <w:t>аргументировать</w:t>
      </w:r>
      <w:r>
        <w:rPr>
          <w:spacing w:val="-4"/>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w:t>
      </w:r>
    </w:p>
    <w:p w:rsidR="00E829DB" w:rsidRDefault="00096074">
      <w:pPr>
        <w:pStyle w:val="a3"/>
        <w:spacing w:line="278" w:lineRule="auto"/>
        <w:ind w:left="162" w:right="149" w:firstLine="599"/>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29DB" w:rsidRDefault="00096074">
      <w:pPr>
        <w:pStyle w:val="4"/>
        <w:numPr>
          <w:ilvl w:val="0"/>
          <w:numId w:val="106"/>
        </w:numPr>
        <w:tabs>
          <w:tab w:val="left" w:pos="960"/>
        </w:tabs>
        <w:spacing w:line="272" w:lineRule="exact"/>
        <w:ind w:left="960" w:hanging="199"/>
      </w:pPr>
      <w:r>
        <w:rPr>
          <w:spacing w:val="-2"/>
        </w:rPr>
        <w:t>самоконтроль:</w:t>
      </w:r>
    </w:p>
    <w:p w:rsidR="00E829DB" w:rsidRDefault="00096074">
      <w:pPr>
        <w:pStyle w:val="a3"/>
        <w:spacing w:before="40" w:line="276" w:lineRule="auto"/>
        <w:ind w:left="162" w:right="151" w:firstLine="599"/>
      </w:pPr>
      <w:r>
        <w:t>давать оценку новым ситуациям, вносить коррективы в деятельность, оценивать соответствие результатов целям;</w:t>
      </w:r>
    </w:p>
    <w:p w:rsidR="00E829DB" w:rsidRDefault="00096074">
      <w:pPr>
        <w:pStyle w:val="a3"/>
        <w:spacing w:before="2" w:line="276" w:lineRule="auto"/>
        <w:ind w:left="162" w:right="144" w:firstLine="59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29DB" w:rsidRDefault="00096074">
      <w:pPr>
        <w:pStyle w:val="a3"/>
        <w:spacing w:line="278" w:lineRule="auto"/>
        <w:ind w:left="761"/>
        <w:jc w:val="left"/>
      </w:pPr>
      <w:r>
        <w:t>уметь оценивать риски и своевременно принимать решения по их снижению; 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w:t>
      </w:r>
    </w:p>
    <w:p w:rsidR="00E829DB" w:rsidRDefault="00096074">
      <w:pPr>
        <w:pStyle w:val="4"/>
        <w:numPr>
          <w:ilvl w:val="0"/>
          <w:numId w:val="106"/>
        </w:numPr>
        <w:tabs>
          <w:tab w:val="left" w:pos="958"/>
        </w:tabs>
        <w:spacing w:line="272" w:lineRule="exact"/>
        <w:ind w:left="958" w:hanging="197"/>
      </w:pPr>
      <w:r>
        <w:t>принятие</w:t>
      </w:r>
      <w:r>
        <w:rPr>
          <w:spacing w:val="-3"/>
        </w:rPr>
        <w:t xml:space="preserve"> </w:t>
      </w:r>
      <w:r>
        <w:t>себя</w:t>
      </w:r>
      <w:r>
        <w:rPr>
          <w:spacing w:val="-2"/>
        </w:rPr>
        <w:t xml:space="preserve"> </w:t>
      </w:r>
      <w:r>
        <w:t>и</w:t>
      </w:r>
      <w:r>
        <w:rPr>
          <w:spacing w:val="-2"/>
        </w:rPr>
        <w:t xml:space="preserve"> других:</w:t>
      </w:r>
    </w:p>
    <w:p w:rsidR="00E829DB" w:rsidRDefault="00096074">
      <w:pPr>
        <w:pStyle w:val="a3"/>
        <w:spacing w:before="39"/>
        <w:ind w:left="761"/>
        <w:jc w:val="left"/>
      </w:pPr>
      <w:r>
        <w:t>принимать</w:t>
      </w:r>
      <w:r>
        <w:rPr>
          <w:spacing w:val="-4"/>
        </w:rPr>
        <w:t xml:space="preserve"> </w:t>
      </w:r>
      <w:r>
        <w:t>себя,</w:t>
      </w:r>
      <w:r>
        <w:rPr>
          <w:spacing w:val="-2"/>
        </w:rPr>
        <w:t xml:space="preserve"> </w:t>
      </w:r>
      <w:r>
        <w:t>понимая</w:t>
      </w:r>
      <w:r>
        <w:rPr>
          <w:spacing w:val="-3"/>
        </w:rPr>
        <w:t xml:space="preserve"> </w:t>
      </w:r>
      <w:r>
        <w:t>свои</w:t>
      </w:r>
      <w:r>
        <w:rPr>
          <w:spacing w:val="-2"/>
        </w:rPr>
        <w:t xml:space="preserve"> </w:t>
      </w:r>
      <w:r>
        <w:t>недостатки</w:t>
      </w:r>
      <w:r>
        <w:rPr>
          <w:spacing w:val="-2"/>
        </w:rPr>
        <w:t xml:space="preserve"> </w:t>
      </w:r>
      <w:r>
        <w:t>и</w:t>
      </w:r>
      <w:r>
        <w:rPr>
          <w:spacing w:val="-2"/>
        </w:rPr>
        <w:t xml:space="preserve"> достоинства;</w:t>
      </w:r>
    </w:p>
    <w:p w:rsidR="00E829DB" w:rsidRDefault="00096074">
      <w:pPr>
        <w:pStyle w:val="a3"/>
        <w:spacing w:before="41" w:line="278" w:lineRule="auto"/>
        <w:ind w:left="761"/>
        <w:jc w:val="left"/>
      </w:pPr>
      <w:r>
        <w:t>принимать</w:t>
      </w:r>
      <w:r>
        <w:rPr>
          <w:spacing w:val="-4"/>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E829DB" w:rsidRDefault="00096074">
      <w:pPr>
        <w:pStyle w:val="a3"/>
        <w:spacing w:line="272" w:lineRule="exact"/>
        <w:ind w:left="761"/>
        <w:jc w:val="left"/>
      </w:pPr>
      <w:r>
        <w:t>развивать</w:t>
      </w:r>
      <w:r>
        <w:rPr>
          <w:spacing w:val="-6"/>
        </w:rPr>
        <w:t xml:space="preserve"> </w:t>
      </w:r>
      <w:r>
        <w:t>способность</w:t>
      </w:r>
      <w:r>
        <w:rPr>
          <w:spacing w:val="-5"/>
        </w:rPr>
        <w:t xml:space="preserve"> </w:t>
      </w:r>
      <w:r>
        <w:t>понимать</w:t>
      </w:r>
      <w:r>
        <w:rPr>
          <w:spacing w:val="-3"/>
        </w:rPr>
        <w:t xml:space="preserve"> </w:t>
      </w:r>
      <w:r>
        <w:t>мир</w:t>
      </w:r>
      <w:r>
        <w:rPr>
          <w:spacing w:val="-5"/>
        </w:rPr>
        <w:t xml:space="preserve"> </w:t>
      </w:r>
      <w:r>
        <w:t>с</w:t>
      </w:r>
      <w:r>
        <w:rPr>
          <w:spacing w:val="-5"/>
        </w:rPr>
        <w:t xml:space="preserve"> </w:t>
      </w:r>
      <w:r>
        <w:t>позиции</w:t>
      </w:r>
      <w:r>
        <w:rPr>
          <w:spacing w:val="-4"/>
        </w:rPr>
        <w:t xml:space="preserve"> </w:t>
      </w:r>
      <w:r>
        <w:t>другого</w:t>
      </w:r>
      <w:r>
        <w:rPr>
          <w:spacing w:val="-2"/>
        </w:rPr>
        <w:t xml:space="preserve"> человека.</w:t>
      </w:r>
    </w:p>
    <w:p w:rsidR="00E829DB" w:rsidRDefault="00096074">
      <w:pPr>
        <w:pStyle w:val="3"/>
        <w:spacing w:before="40"/>
        <w:ind w:left="282"/>
      </w:pPr>
      <w:r>
        <w:t>ПРЕДМЕТНЫЕ</w:t>
      </w:r>
      <w:r>
        <w:rPr>
          <w:spacing w:val="-3"/>
        </w:rPr>
        <w:t xml:space="preserve"> </w:t>
      </w:r>
      <w:r>
        <w:rPr>
          <w:spacing w:val="-2"/>
        </w:rPr>
        <w:t>РЕЗУЛЬТАТЫ</w:t>
      </w:r>
    </w:p>
    <w:p w:rsidR="00E829DB" w:rsidRDefault="00E829DB">
      <w:pPr>
        <w:pStyle w:val="a3"/>
        <w:spacing w:before="84"/>
        <w:ind w:left="0"/>
        <w:jc w:val="left"/>
        <w:rPr>
          <w:b/>
        </w:rPr>
      </w:pPr>
    </w:p>
    <w:p w:rsidR="00E829DB" w:rsidRDefault="00096074">
      <w:pPr>
        <w:pStyle w:val="a3"/>
        <w:spacing w:line="276" w:lineRule="auto"/>
        <w:ind w:left="162" w:firstLine="599"/>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учебного</w:t>
      </w:r>
      <w:r>
        <w:rPr>
          <w:spacing w:val="40"/>
        </w:rPr>
        <w:t xml:space="preserve"> </w:t>
      </w:r>
      <w:r>
        <w:t>предмета</w:t>
      </w:r>
      <w:r>
        <w:rPr>
          <w:spacing w:val="40"/>
        </w:rPr>
        <w:t xml:space="preserve"> </w:t>
      </w:r>
      <w:r>
        <w:t>«Биология»</w:t>
      </w:r>
      <w:r>
        <w:rPr>
          <w:spacing w:val="40"/>
        </w:rPr>
        <w:t xml:space="preserve"> </w:t>
      </w:r>
      <w:r>
        <w:t>на углублённом</w:t>
      </w:r>
      <w:r>
        <w:rPr>
          <w:spacing w:val="4"/>
        </w:rPr>
        <w:t xml:space="preserve"> </w:t>
      </w:r>
      <w:r>
        <w:t>уровне</w:t>
      </w:r>
      <w:r>
        <w:rPr>
          <w:spacing w:val="4"/>
        </w:rPr>
        <w:t xml:space="preserve"> </w:t>
      </w:r>
      <w:r>
        <w:t>ориентированы</w:t>
      </w:r>
      <w:r>
        <w:rPr>
          <w:spacing w:val="1"/>
        </w:rPr>
        <w:t xml:space="preserve"> </w:t>
      </w:r>
      <w:r>
        <w:t>на</w:t>
      </w:r>
      <w:r>
        <w:rPr>
          <w:spacing w:val="4"/>
        </w:rPr>
        <w:t xml:space="preserve"> </w:t>
      </w:r>
      <w:r>
        <w:t>обеспечение</w:t>
      </w:r>
      <w:r>
        <w:rPr>
          <w:spacing w:val="3"/>
        </w:rPr>
        <w:t xml:space="preserve"> </w:t>
      </w:r>
      <w:r>
        <w:t>профильного</w:t>
      </w:r>
      <w:r>
        <w:rPr>
          <w:spacing w:val="5"/>
        </w:rPr>
        <w:t xml:space="preserve"> </w:t>
      </w:r>
      <w:r>
        <w:t>обучения</w:t>
      </w:r>
      <w:r>
        <w:rPr>
          <w:spacing w:val="5"/>
        </w:rPr>
        <w:t xml:space="preserve"> </w:t>
      </w:r>
      <w:r>
        <w:rPr>
          <w:spacing w:val="-2"/>
        </w:rPr>
        <w:t>обучающихся</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6" w:lineRule="auto"/>
        <w:ind w:left="162" w:right="145"/>
      </w:pPr>
      <w:r>
        <w:lastRenderedPageBreak/>
        <w:t>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w:t>
      </w:r>
      <w:r>
        <w:rPr>
          <w:spacing w:val="40"/>
        </w:rPr>
        <w:t xml:space="preserve"> </w:t>
      </w:r>
      <w:r>
        <w:t xml:space="preserve">также в реальных жизненных ситуациях. Предметные результаты представлены по годам </w:t>
      </w:r>
      <w:r>
        <w:rPr>
          <w:spacing w:val="-2"/>
        </w:rPr>
        <w:t>изучения.</w:t>
      </w:r>
    </w:p>
    <w:p w:rsidR="00E829DB" w:rsidRDefault="00096074">
      <w:pPr>
        <w:pStyle w:val="a3"/>
        <w:spacing w:before="3"/>
        <w:ind w:left="761"/>
        <w:rPr>
          <w:b/>
          <w:i/>
        </w:rPr>
      </w:pPr>
      <w:r>
        <w:t>Предметные</w:t>
      </w:r>
      <w:r>
        <w:rPr>
          <w:spacing w:val="60"/>
          <w:w w:val="150"/>
        </w:rPr>
        <w:t xml:space="preserve"> </w:t>
      </w:r>
      <w:r>
        <w:t>результаты</w:t>
      </w:r>
      <w:r>
        <w:rPr>
          <w:spacing w:val="65"/>
          <w:w w:val="150"/>
        </w:rPr>
        <w:t xml:space="preserve"> </w:t>
      </w:r>
      <w:r>
        <w:t>освоения</w:t>
      </w:r>
      <w:r>
        <w:rPr>
          <w:spacing w:val="66"/>
          <w:w w:val="150"/>
        </w:rPr>
        <w:t xml:space="preserve"> </w:t>
      </w:r>
      <w:r>
        <w:t>учебного</w:t>
      </w:r>
      <w:r>
        <w:rPr>
          <w:spacing w:val="65"/>
          <w:w w:val="150"/>
        </w:rPr>
        <w:t xml:space="preserve"> </w:t>
      </w:r>
      <w:r>
        <w:t>предмета</w:t>
      </w:r>
      <w:r>
        <w:rPr>
          <w:spacing w:val="69"/>
          <w:w w:val="150"/>
        </w:rPr>
        <w:t xml:space="preserve"> </w:t>
      </w:r>
      <w:r>
        <w:t>«Биология»</w:t>
      </w:r>
      <w:r>
        <w:rPr>
          <w:spacing w:val="61"/>
          <w:w w:val="150"/>
        </w:rPr>
        <w:t xml:space="preserve"> </w:t>
      </w:r>
      <w:r>
        <w:t>в</w:t>
      </w:r>
      <w:r>
        <w:rPr>
          <w:spacing w:val="70"/>
          <w:w w:val="150"/>
        </w:rPr>
        <w:t xml:space="preserve"> </w:t>
      </w:r>
      <w:r>
        <w:rPr>
          <w:b/>
          <w:i/>
        </w:rPr>
        <w:t>10</w:t>
      </w:r>
      <w:r>
        <w:rPr>
          <w:b/>
          <w:i/>
          <w:spacing w:val="65"/>
          <w:w w:val="150"/>
        </w:rPr>
        <w:t xml:space="preserve"> </w:t>
      </w:r>
      <w:r>
        <w:rPr>
          <w:b/>
          <w:i/>
          <w:spacing w:val="-2"/>
        </w:rPr>
        <w:t>классе</w:t>
      </w:r>
    </w:p>
    <w:p w:rsidR="00E829DB" w:rsidRDefault="00096074">
      <w:pPr>
        <w:pStyle w:val="a3"/>
        <w:spacing w:before="40"/>
        <w:ind w:left="162"/>
      </w:pPr>
      <w:r>
        <w:t>должны</w:t>
      </w:r>
      <w:r>
        <w:rPr>
          <w:spacing w:val="-3"/>
        </w:rPr>
        <w:t xml:space="preserve"> </w:t>
      </w:r>
      <w:r>
        <w:rPr>
          <w:spacing w:val="-2"/>
        </w:rPr>
        <w:t>отражать:</w:t>
      </w:r>
    </w:p>
    <w:p w:rsidR="00E829DB" w:rsidRDefault="00096074">
      <w:pPr>
        <w:pStyle w:val="a3"/>
        <w:spacing w:before="41" w:line="276" w:lineRule="auto"/>
        <w:ind w:left="162" w:right="147" w:firstLine="599"/>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w:t>
      </w:r>
      <w:r>
        <w:rPr>
          <w:spacing w:val="-4"/>
        </w:rPr>
        <w:t xml:space="preserve"> </w:t>
      </w:r>
      <w:r>
        <w:t>проблем</w:t>
      </w:r>
      <w:r>
        <w:rPr>
          <w:spacing w:val="-3"/>
        </w:rPr>
        <w:t xml:space="preserve"> </w:t>
      </w:r>
      <w:r>
        <w:t>рационального</w:t>
      </w:r>
      <w:r>
        <w:rPr>
          <w:spacing w:val="-5"/>
        </w:rPr>
        <w:t xml:space="preserve"> </w:t>
      </w:r>
      <w:r>
        <w:t>природопользования,</w:t>
      </w:r>
      <w:r>
        <w:rPr>
          <w:spacing w:val="-2"/>
        </w:rPr>
        <w:t xml:space="preserve"> </w:t>
      </w:r>
      <w:r>
        <w:t>о</w:t>
      </w:r>
      <w:r>
        <w:rPr>
          <w:spacing w:val="-5"/>
        </w:rPr>
        <w:t xml:space="preserve"> </w:t>
      </w:r>
      <w:r>
        <w:t>вкладе</w:t>
      </w:r>
      <w:r>
        <w:rPr>
          <w:spacing w:val="-3"/>
        </w:rPr>
        <w:t xml:space="preserve"> </w:t>
      </w:r>
      <w:r>
        <w:t>российских</w:t>
      </w:r>
      <w:r>
        <w:rPr>
          <w:spacing w:val="-2"/>
        </w:rPr>
        <w:t xml:space="preserve"> </w:t>
      </w:r>
      <w:r>
        <w:t>и</w:t>
      </w:r>
      <w:r>
        <w:rPr>
          <w:spacing w:val="-4"/>
        </w:rPr>
        <w:t xml:space="preserve"> </w:t>
      </w:r>
      <w:r>
        <w:t>зарубежных учёных в развитие биологии;</w:t>
      </w:r>
    </w:p>
    <w:p w:rsidR="00E829DB" w:rsidRDefault="00096074">
      <w:pPr>
        <w:pStyle w:val="a3"/>
        <w:spacing w:line="276" w:lineRule="auto"/>
        <w:ind w:left="162" w:right="142" w:firstLine="599"/>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 И. Вавилова), принципы </w:t>
      </w:r>
      <w:r>
        <w:rPr>
          <w:spacing w:val="-2"/>
        </w:rPr>
        <w:t>(комплементарности);</w:t>
      </w:r>
    </w:p>
    <w:p w:rsidR="00E829DB" w:rsidRDefault="00096074">
      <w:pPr>
        <w:pStyle w:val="a3"/>
        <w:spacing w:before="1" w:line="278" w:lineRule="auto"/>
        <w:ind w:left="162" w:right="145" w:firstLine="599"/>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E829DB" w:rsidRDefault="00096074">
      <w:pPr>
        <w:pStyle w:val="a3"/>
        <w:spacing w:line="276" w:lineRule="auto"/>
        <w:ind w:left="162" w:right="148" w:firstLine="599"/>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E829DB" w:rsidRDefault="00096074">
      <w:pPr>
        <w:pStyle w:val="a3"/>
        <w:spacing w:line="276" w:lineRule="auto"/>
        <w:ind w:left="162" w:right="151" w:firstLine="599"/>
      </w:pPr>
      <w:r>
        <w:t>умение устанавливать взаимосвязи между органоидами клетки и их функциями, строением клеток разных тканей и их функциями, между</w:t>
      </w:r>
      <w:r>
        <w:rPr>
          <w:spacing w:val="-2"/>
        </w:rPr>
        <w:t xml:space="preserve"> </w:t>
      </w:r>
      <w:r>
        <w:t>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
    <w:p w:rsidR="00E829DB" w:rsidRDefault="00096074">
      <w:pPr>
        <w:pStyle w:val="a3"/>
        <w:spacing w:line="278" w:lineRule="auto"/>
        <w:ind w:left="162" w:right="151" w:firstLine="599"/>
      </w:pPr>
      <w:r>
        <w:t>умение выявлять отличительные признаки живых систем, в том числе растений, животных и человека;</w:t>
      </w:r>
    </w:p>
    <w:p w:rsidR="00E829DB" w:rsidRDefault="00096074">
      <w:pPr>
        <w:pStyle w:val="a3"/>
        <w:spacing w:line="276" w:lineRule="auto"/>
        <w:ind w:left="162" w:right="153" w:firstLine="599"/>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E829DB" w:rsidRDefault="00096074">
      <w:pPr>
        <w:pStyle w:val="a3"/>
        <w:spacing w:line="276" w:lineRule="auto"/>
        <w:ind w:left="162" w:right="145" w:firstLine="599"/>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829DB" w:rsidRDefault="00E829DB">
      <w:pPr>
        <w:spacing w:line="276" w:lineRule="auto"/>
        <w:sectPr w:rsidR="00E829DB">
          <w:pgSz w:w="11910" w:h="16390"/>
          <w:pgMar w:top="1060" w:right="700" w:bottom="1240" w:left="1540" w:header="0" w:footer="1044" w:gutter="0"/>
          <w:cols w:space="720"/>
        </w:sectPr>
      </w:pPr>
    </w:p>
    <w:p w:rsidR="00E829DB" w:rsidRDefault="00096074">
      <w:pPr>
        <w:pStyle w:val="a3"/>
        <w:spacing w:before="69" w:line="278" w:lineRule="auto"/>
        <w:ind w:left="162" w:right="152" w:firstLine="599"/>
      </w:pPr>
      <w:r>
        <w:lastRenderedPageBreak/>
        <w:t>умение выполнять лабораторные и практические работы, соблюдать правила при работе с учебным и лабораторным оборудованием;</w:t>
      </w:r>
    </w:p>
    <w:p w:rsidR="00E829DB" w:rsidRDefault="00096074">
      <w:pPr>
        <w:pStyle w:val="a3"/>
        <w:spacing w:line="276" w:lineRule="auto"/>
        <w:ind w:left="162" w:right="150" w:firstLine="599"/>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829DB" w:rsidRDefault="00096074">
      <w:pPr>
        <w:pStyle w:val="a3"/>
        <w:spacing w:line="276" w:lineRule="auto"/>
        <w:ind w:left="162" w:right="144" w:firstLine="59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29DB" w:rsidRDefault="00096074">
      <w:pPr>
        <w:pStyle w:val="a3"/>
        <w:spacing w:line="276" w:lineRule="auto"/>
        <w:ind w:left="162" w:right="149" w:firstLine="599"/>
      </w:pPr>
      <w:r>
        <w:t>умение оценивать этические аспекты современных исследований в области</w:t>
      </w:r>
      <w:r>
        <w:rPr>
          <w:spacing w:val="40"/>
        </w:rPr>
        <w:t xml:space="preserve"> </w:t>
      </w:r>
      <w:r>
        <w:t>биологии и медицины (клонирование, искусственное оплодотворение, направленное изменение генома и создание трансгенных организмов);</w:t>
      </w:r>
    </w:p>
    <w:p w:rsidR="00E829DB" w:rsidRDefault="00096074">
      <w:pPr>
        <w:pStyle w:val="a3"/>
        <w:spacing w:line="276" w:lineRule="auto"/>
        <w:ind w:left="162" w:right="149" w:firstLine="599"/>
      </w:pPr>
      <w:r>
        <w:t>умение</w:t>
      </w:r>
      <w:r>
        <w:rPr>
          <w:spacing w:val="-3"/>
        </w:rPr>
        <w:t xml:space="preserve"> </w:t>
      </w:r>
      <w:r>
        <w:t>осуществлять</w:t>
      </w:r>
      <w:r>
        <w:rPr>
          <w:spacing w:val="-4"/>
        </w:rPr>
        <w:t xml:space="preserve"> </w:t>
      </w:r>
      <w:r>
        <w:t>осознанный</w:t>
      </w:r>
      <w:r>
        <w:rPr>
          <w:spacing w:val="-4"/>
        </w:rPr>
        <w:t xml:space="preserve"> </w:t>
      </w:r>
      <w:r>
        <w:t>выбор</w:t>
      </w:r>
      <w:r>
        <w:rPr>
          <w:spacing w:val="-4"/>
        </w:rPr>
        <w:t xml:space="preserve"> </w:t>
      </w:r>
      <w:r>
        <w:t>будущей</w:t>
      </w:r>
      <w:r>
        <w:rPr>
          <w:spacing w:val="-4"/>
        </w:rPr>
        <w:t xml:space="preserve"> </w:t>
      </w:r>
      <w:r>
        <w:t>профессиональной</w:t>
      </w:r>
      <w:r>
        <w:rPr>
          <w:spacing w:val="-6"/>
        </w:rPr>
        <w:t xml:space="preserve"> </w:t>
      </w:r>
      <w:r>
        <w:t>деятельности</w:t>
      </w:r>
      <w:r>
        <w:rPr>
          <w:spacing w:val="-3"/>
        </w:rPr>
        <w:t xml:space="preserve"> </w:t>
      </w:r>
      <w:r>
        <w:t>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829DB" w:rsidRDefault="00096074">
      <w:pPr>
        <w:pStyle w:val="a3"/>
        <w:ind w:left="761"/>
        <w:rPr>
          <w:b/>
          <w:i/>
        </w:rPr>
      </w:pPr>
      <w:r>
        <w:t>Предметные</w:t>
      </w:r>
      <w:r>
        <w:rPr>
          <w:spacing w:val="62"/>
          <w:w w:val="150"/>
        </w:rPr>
        <w:t xml:space="preserve"> </w:t>
      </w:r>
      <w:r>
        <w:t>результаты</w:t>
      </w:r>
      <w:r>
        <w:rPr>
          <w:spacing w:val="65"/>
          <w:w w:val="150"/>
        </w:rPr>
        <w:t xml:space="preserve"> </w:t>
      </w:r>
      <w:r>
        <w:t>освоения</w:t>
      </w:r>
      <w:r>
        <w:rPr>
          <w:spacing w:val="66"/>
          <w:w w:val="150"/>
        </w:rPr>
        <w:t xml:space="preserve"> </w:t>
      </w:r>
      <w:r>
        <w:t>учебного</w:t>
      </w:r>
      <w:r>
        <w:rPr>
          <w:spacing w:val="65"/>
          <w:w w:val="150"/>
        </w:rPr>
        <w:t xml:space="preserve"> </w:t>
      </w:r>
      <w:r>
        <w:t>предмета</w:t>
      </w:r>
      <w:r>
        <w:rPr>
          <w:spacing w:val="69"/>
          <w:w w:val="150"/>
        </w:rPr>
        <w:t xml:space="preserve"> </w:t>
      </w:r>
      <w:r>
        <w:t>«Биология»</w:t>
      </w:r>
      <w:r>
        <w:rPr>
          <w:spacing w:val="61"/>
          <w:w w:val="150"/>
        </w:rPr>
        <w:t xml:space="preserve"> </w:t>
      </w:r>
      <w:r>
        <w:t>в</w:t>
      </w:r>
      <w:r>
        <w:rPr>
          <w:spacing w:val="70"/>
          <w:w w:val="150"/>
        </w:rPr>
        <w:t xml:space="preserve"> </w:t>
      </w:r>
      <w:r>
        <w:rPr>
          <w:b/>
          <w:i/>
        </w:rPr>
        <w:t>11</w:t>
      </w:r>
      <w:r>
        <w:rPr>
          <w:b/>
          <w:i/>
          <w:spacing w:val="65"/>
          <w:w w:val="150"/>
        </w:rPr>
        <w:t xml:space="preserve"> </w:t>
      </w:r>
      <w:r>
        <w:rPr>
          <w:b/>
          <w:i/>
          <w:spacing w:val="-2"/>
        </w:rPr>
        <w:t>классе</w:t>
      </w:r>
    </w:p>
    <w:p w:rsidR="00E829DB" w:rsidRDefault="00096074">
      <w:pPr>
        <w:pStyle w:val="a3"/>
        <w:spacing w:before="38"/>
        <w:ind w:left="162"/>
      </w:pPr>
      <w:r>
        <w:t>должны</w:t>
      </w:r>
      <w:r>
        <w:rPr>
          <w:spacing w:val="-3"/>
        </w:rPr>
        <w:t xml:space="preserve"> </w:t>
      </w:r>
      <w:r>
        <w:rPr>
          <w:spacing w:val="-2"/>
        </w:rPr>
        <w:t>отражать:</w:t>
      </w:r>
    </w:p>
    <w:p w:rsidR="00E829DB" w:rsidRDefault="00096074">
      <w:pPr>
        <w:pStyle w:val="a3"/>
        <w:spacing w:before="43" w:line="276" w:lineRule="auto"/>
        <w:ind w:left="162" w:right="145" w:firstLine="599"/>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829DB" w:rsidRDefault="00096074">
      <w:pPr>
        <w:pStyle w:val="a3"/>
        <w:spacing w:line="276" w:lineRule="auto"/>
        <w:ind w:left="162" w:right="144" w:firstLine="599"/>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Гилберта);</w:t>
      </w:r>
    </w:p>
    <w:p w:rsidR="00E829DB" w:rsidRDefault="00096074">
      <w:pPr>
        <w:pStyle w:val="a3"/>
        <w:spacing w:line="276" w:lineRule="auto"/>
        <w:ind w:left="162" w:right="148" w:firstLine="599"/>
      </w:pPr>
      <w:r>
        <w:t xml:space="preserve">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w:t>
      </w:r>
      <w:r>
        <w:rPr>
          <w:spacing w:val="-2"/>
        </w:rPr>
        <w:t>природе;</w:t>
      </w:r>
    </w:p>
    <w:p w:rsidR="00E829DB" w:rsidRDefault="00096074">
      <w:pPr>
        <w:pStyle w:val="a3"/>
        <w:spacing w:line="276" w:lineRule="auto"/>
        <w:ind w:left="162" w:right="147" w:firstLine="599"/>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829DB" w:rsidRDefault="00096074">
      <w:pPr>
        <w:pStyle w:val="a3"/>
        <w:spacing w:line="276" w:lineRule="auto"/>
        <w:ind w:left="162" w:right="151" w:firstLine="599"/>
      </w:pPr>
      <w: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w:t>
      </w:r>
      <w:r>
        <w:rPr>
          <w:spacing w:val="-2"/>
        </w:rPr>
        <w:t>организмов;</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a3"/>
        <w:spacing w:before="69" w:line="276" w:lineRule="auto"/>
        <w:ind w:left="162" w:right="152" w:firstLine="599"/>
      </w:pPr>
      <w: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829DB" w:rsidRDefault="00096074">
      <w:pPr>
        <w:pStyle w:val="a3"/>
        <w:spacing w:before="1" w:line="276" w:lineRule="auto"/>
        <w:ind w:left="162" w:right="148" w:firstLine="599"/>
      </w:pPr>
      <w: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w:t>
      </w:r>
      <w:r>
        <w:rPr>
          <w:spacing w:val="-2"/>
        </w:rPr>
        <w:t>человечества;</w:t>
      </w:r>
    </w:p>
    <w:p w:rsidR="00E829DB" w:rsidRDefault="00096074">
      <w:pPr>
        <w:pStyle w:val="a3"/>
        <w:spacing w:line="276" w:lineRule="auto"/>
        <w:ind w:left="162" w:right="145" w:firstLine="599"/>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E829DB" w:rsidRDefault="00096074">
      <w:pPr>
        <w:pStyle w:val="a3"/>
        <w:spacing w:before="1" w:line="276" w:lineRule="auto"/>
        <w:ind w:left="162" w:right="152" w:firstLine="599"/>
      </w:pPr>
      <w:r>
        <w:t>умение выполнять лабораторные и практические работы, соблюдать правила при работе с учебным и лабораторным оборудованием;</w:t>
      </w:r>
    </w:p>
    <w:p w:rsidR="00E829DB" w:rsidRDefault="00096074">
      <w:pPr>
        <w:pStyle w:val="a3"/>
        <w:spacing w:before="1" w:line="276" w:lineRule="auto"/>
        <w:ind w:left="162" w:right="155" w:firstLine="599"/>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829DB" w:rsidRDefault="00096074">
      <w:pPr>
        <w:pStyle w:val="a3"/>
        <w:spacing w:line="276" w:lineRule="auto"/>
        <w:ind w:left="162" w:right="144" w:firstLine="599"/>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29DB" w:rsidRDefault="00096074">
      <w:pPr>
        <w:pStyle w:val="a3"/>
        <w:spacing w:line="276" w:lineRule="auto"/>
        <w:ind w:left="162" w:right="148" w:firstLine="599"/>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E829DB" w:rsidRDefault="00096074">
      <w:pPr>
        <w:pStyle w:val="a3"/>
        <w:spacing w:before="1" w:line="276" w:lineRule="auto"/>
        <w:ind w:left="162" w:right="149" w:firstLine="599"/>
      </w:pPr>
      <w:r>
        <w:t>умение</w:t>
      </w:r>
      <w:r>
        <w:rPr>
          <w:spacing w:val="-3"/>
        </w:rPr>
        <w:t xml:space="preserve"> </w:t>
      </w:r>
      <w:r>
        <w:t>осуществлять</w:t>
      </w:r>
      <w:r>
        <w:rPr>
          <w:spacing w:val="-4"/>
        </w:rPr>
        <w:t xml:space="preserve"> </w:t>
      </w:r>
      <w:r>
        <w:t>осознанный</w:t>
      </w:r>
      <w:r>
        <w:rPr>
          <w:spacing w:val="-4"/>
        </w:rPr>
        <w:t xml:space="preserve"> </w:t>
      </w:r>
      <w:r>
        <w:t>выбор</w:t>
      </w:r>
      <w:r>
        <w:rPr>
          <w:spacing w:val="-4"/>
        </w:rPr>
        <w:t xml:space="preserve"> </w:t>
      </w:r>
      <w:r>
        <w:t>будущей</w:t>
      </w:r>
      <w:r>
        <w:rPr>
          <w:spacing w:val="-4"/>
        </w:rPr>
        <w:t xml:space="preserve"> </w:t>
      </w:r>
      <w:r>
        <w:t>профессиональной</w:t>
      </w:r>
      <w:r>
        <w:rPr>
          <w:spacing w:val="-6"/>
        </w:rPr>
        <w:t xml:space="preserve"> </w:t>
      </w:r>
      <w:r>
        <w:t>деятельности</w:t>
      </w:r>
      <w:r>
        <w:rPr>
          <w:spacing w:val="-3"/>
        </w:rPr>
        <w:t xml:space="preserve"> </w:t>
      </w:r>
      <w:r>
        <w:t>в области биологии, экологии, природопользования, медицины, биотехнологии,</w:t>
      </w:r>
      <w:r>
        <w:rPr>
          <w:spacing w:val="40"/>
        </w:rPr>
        <w:t xml:space="preserve"> </w:t>
      </w:r>
      <w:r>
        <w:t>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829DB" w:rsidRDefault="00E829DB">
      <w:pPr>
        <w:spacing w:line="276" w:lineRule="auto"/>
        <w:sectPr w:rsidR="00E829DB">
          <w:pgSz w:w="11910" w:h="16390"/>
          <w:pgMar w:top="1060" w:right="700" w:bottom="1260" w:left="1540" w:header="0" w:footer="1044" w:gutter="0"/>
          <w:cols w:space="720"/>
        </w:sectPr>
      </w:pPr>
    </w:p>
    <w:p w:rsidR="00E829DB" w:rsidRDefault="00096074">
      <w:pPr>
        <w:pStyle w:val="3"/>
        <w:spacing w:before="66" w:line="278" w:lineRule="auto"/>
        <w:ind w:left="642" w:right="9593" w:hanging="60"/>
      </w:pPr>
      <w:r>
        <w:lastRenderedPageBreak/>
        <w:t>ТЕМАТИЧЕСКОЕ</w:t>
      </w:r>
      <w:r>
        <w:rPr>
          <w:spacing w:val="-15"/>
        </w:rPr>
        <w:t xml:space="preserve"> </w:t>
      </w:r>
      <w:r>
        <w:t>ПЛАНИРОВАНИЕ 10 КЛАСС</w:t>
      </w: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9"/>
        <w:gridCol w:w="4597"/>
        <w:gridCol w:w="1534"/>
        <w:gridCol w:w="1842"/>
        <w:gridCol w:w="1909"/>
        <w:gridCol w:w="3104"/>
      </w:tblGrid>
      <w:tr w:rsidR="00E829DB">
        <w:trPr>
          <w:trHeight w:val="362"/>
        </w:trPr>
        <w:tc>
          <w:tcPr>
            <w:tcW w:w="1059" w:type="dxa"/>
            <w:vMerge w:val="restart"/>
          </w:tcPr>
          <w:p w:rsidR="00E829DB" w:rsidRDefault="00E829DB">
            <w:pPr>
              <w:pStyle w:val="TableParagraph"/>
              <w:spacing w:before="241"/>
              <w:rPr>
                <w:b/>
                <w:sz w:val="24"/>
              </w:rPr>
            </w:pPr>
          </w:p>
          <w:p w:rsidR="00E829DB" w:rsidRDefault="00096074">
            <w:pPr>
              <w:pStyle w:val="TableParagraph"/>
              <w:ind w:left="235"/>
              <w:rPr>
                <w:b/>
                <w:sz w:val="24"/>
              </w:rPr>
            </w:pPr>
            <w:r>
              <w:rPr>
                <w:b/>
                <w:sz w:val="24"/>
              </w:rPr>
              <w:t>№</w:t>
            </w:r>
            <w:r>
              <w:rPr>
                <w:b/>
                <w:spacing w:val="-2"/>
                <w:sz w:val="24"/>
              </w:rPr>
              <w:t xml:space="preserve"> </w:t>
            </w:r>
            <w:r>
              <w:rPr>
                <w:b/>
                <w:spacing w:val="-5"/>
                <w:sz w:val="24"/>
              </w:rPr>
              <w:t>п/п</w:t>
            </w:r>
          </w:p>
        </w:tc>
        <w:tc>
          <w:tcPr>
            <w:tcW w:w="4597" w:type="dxa"/>
            <w:vMerge w:val="restart"/>
          </w:tcPr>
          <w:p w:rsidR="00E829DB" w:rsidRDefault="00E829DB">
            <w:pPr>
              <w:pStyle w:val="TableParagraph"/>
              <w:spacing w:before="83"/>
              <w:rPr>
                <w:b/>
                <w:sz w:val="24"/>
              </w:rPr>
            </w:pPr>
          </w:p>
          <w:p w:rsidR="00E829DB" w:rsidRDefault="00096074">
            <w:pPr>
              <w:pStyle w:val="TableParagraph"/>
              <w:tabs>
                <w:tab w:val="left" w:pos="2227"/>
                <w:tab w:val="left" w:pos="3573"/>
                <w:tab w:val="left" w:pos="4098"/>
              </w:tabs>
              <w:spacing w:line="276" w:lineRule="auto"/>
              <w:ind w:left="234" w:right="102"/>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5285" w:type="dxa"/>
            <w:gridSpan w:val="3"/>
          </w:tcPr>
          <w:p w:rsidR="00E829DB" w:rsidRDefault="00096074">
            <w:pPr>
              <w:pStyle w:val="TableParagraph"/>
              <w:spacing w:before="42"/>
              <w:ind w:left="100"/>
              <w:rPr>
                <w:b/>
                <w:sz w:val="24"/>
              </w:rPr>
            </w:pPr>
            <w:r>
              <w:rPr>
                <w:b/>
                <w:sz w:val="24"/>
              </w:rPr>
              <w:t>Количество</w:t>
            </w:r>
            <w:r>
              <w:rPr>
                <w:b/>
                <w:spacing w:val="-4"/>
                <w:sz w:val="24"/>
              </w:rPr>
              <w:t xml:space="preserve"> часов</w:t>
            </w:r>
          </w:p>
        </w:tc>
        <w:tc>
          <w:tcPr>
            <w:tcW w:w="3104" w:type="dxa"/>
            <w:vMerge w:val="restart"/>
          </w:tcPr>
          <w:p w:rsidR="00E829DB" w:rsidRDefault="00096074">
            <w:pPr>
              <w:pStyle w:val="TableParagraph"/>
              <w:spacing w:before="42" w:line="276" w:lineRule="auto"/>
              <w:ind w:left="232" w:right="984"/>
              <w:rPr>
                <w:b/>
                <w:sz w:val="24"/>
              </w:rPr>
            </w:pPr>
            <w:r>
              <w:rPr>
                <w:b/>
                <w:spacing w:val="-2"/>
                <w:sz w:val="24"/>
              </w:rPr>
              <w:t>Электронные (цифровые) образовательные ресурсы</w:t>
            </w:r>
          </w:p>
        </w:tc>
      </w:tr>
      <w:tr w:rsidR="00E829DB">
        <w:trPr>
          <w:trHeight w:val="1265"/>
        </w:trPr>
        <w:tc>
          <w:tcPr>
            <w:tcW w:w="1059" w:type="dxa"/>
            <w:vMerge/>
            <w:tcBorders>
              <w:top w:val="nil"/>
            </w:tcBorders>
          </w:tcPr>
          <w:p w:rsidR="00E829DB" w:rsidRDefault="00E829DB">
            <w:pPr>
              <w:rPr>
                <w:sz w:val="2"/>
                <w:szCs w:val="2"/>
              </w:rPr>
            </w:pPr>
          </w:p>
        </w:tc>
        <w:tc>
          <w:tcPr>
            <w:tcW w:w="4597" w:type="dxa"/>
            <w:vMerge/>
            <w:tcBorders>
              <w:top w:val="nil"/>
            </w:tcBorders>
          </w:tcPr>
          <w:p w:rsidR="00E829DB" w:rsidRDefault="00E829DB">
            <w:pPr>
              <w:rPr>
                <w:sz w:val="2"/>
                <w:szCs w:val="2"/>
              </w:rPr>
            </w:pPr>
          </w:p>
        </w:tc>
        <w:tc>
          <w:tcPr>
            <w:tcW w:w="1534" w:type="dxa"/>
          </w:tcPr>
          <w:p w:rsidR="00E829DB" w:rsidRDefault="00E829DB">
            <w:pPr>
              <w:pStyle w:val="TableParagraph"/>
              <w:spacing w:before="59"/>
              <w:rPr>
                <w:b/>
                <w:sz w:val="24"/>
              </w:rPr>
            </w:pPr>
          </w:p>
          <w:p w:rsidR="00E829DB" w:rsidRDefault="00096074">
            <w:pPr>
              <w:pStyle w:val="TableParagraph"/>
              <w:ind w:left="234"/>
              <w:rPr>
                <w:b/>
                <w:sz w:val="24"/>
              </w:rPr>
            </w:pPr>
            <w:r>
              <w:rPr>
                <w:b/>
                <w:spacing w:val="-2"/>
                <w:sz w:val="24"/>
              </w:rPr>
              <w:t>Всего</w:t>
            </w:r>
          </w:p>
        </w:tc>
        <w:tc>
          <w:tcPr>
            <w:tcW w:w="1842" w:type="dxa"/>
          </w:tcPr>
          <w:p w:rsidR="00E829DB" w:rsidRDefault="00096074">
            <w:pPr>
              <w:pStyle w:val="TableParagraph"/>
              <w:spacing w:before="176" w:line="276" w:lineRule="auto"/>
              <w:ind w:left="232"/>
              <w:rPr>
                <w:b/>
                <w:sz w:val="24"/>
              </w:rPr>
            </w:pPr>
            <w:r>
              <w:rPr>
                <w:b/>
                <w:spacing w:val="-2"/>
                <w:sz w:val="24"/>
              </w:rPr>
              <w:t>Контрольные работы</w:t>
            </w:r>
          </w:p>
        </w:tc>
        <w:tc>
          <w:tcPr>
            <w:tcW w:w="1909" w:type="dxa"/>
          </w:tcPr>
          <w:p w:rsidR="00E829DB" w:rsidRDefault="00096074">
            <w:pPr>
              <w:pStyle w:val="TableParagraph"/>
              <w:spacing w:before="176" w:line="276" w:lineRule="auto"/>
              <w:ind w:left="230"/>
              <w:rPr>
                <w:b/>
                <w:sz w:val="24"/>
              </w:rPr>
            </w:pPr>
            <w:r>
              <w:rPr>
                <w:b/>
                <w:spacing w:val="-2"/>
                <w:sz w:val="24"/>
              </w:rPr>
              <w:t>Практические работы</w:t>
            </w:r>
          </w:p>
        </w:tc>
        <w:tc>
          <w:tcPr>
            <w:tcW w:w="3104" w:type="dxa"/>
            <w:vMerge/>
            <w:tcBorders>
              <w:top w:val="nil"/>
            </w:tcBorders>
          </w:tcPr>
          <w:p w:rsidR="00E829DB" w:rsidRDefault="00E829DB">
            <w:pPr>
              <w:rPr>
                <w:sz w:val="2"/>
                <w:szCs w:val="2"/>
              </w:rPr>
            </w:pPr>
          </w:p>
        </w:tc>
      </w:tr>
      <w:tr w:rsidR="00E829DB">
        <w:trPr>
          <w:trHeight w:val="678"/>
        </w:trPr>
        <w:tc>
          <w:tcPr>
            <w:tcW w:w="1059" w:type="dxa"/>
          </w:tcPr>
          <w:p w:rsidR="00E829DB" w:rsidRDefault="00096074">
            <w:pPr>
              <w:pStyle w:val="TableParagraph"/>
              <w:spacing w:before="200"/>
              <w:ind w:left="101"/>
              <w:rPr>
                <w:sz w:val="24"/>
              </w:rPr>
            </w:pPr>
            <w:r>
              <w:rPr>
                <w:spacing w:val="-10"/>
                <w:sz w:val="24"/>
              </w:rPr>
              <w:t>1</w:t>
            </w:r>
          </w:p>
        </w:tc>
        <w:tc>
          <w:tcPr>
            <w:tcW w:w="4597" w:type="dxa"/>
          </w:tcPr>
          <w:p w:rsidR="00E829DB" w:rsidRDefault="00096074">
            <w:pPr>
              <w:pStyle w:val="TableParagraph"/>
              <w:spacing w:before="200"/>
              <w:ind w:left="234"/>
              <w:rPr>
                <w:sz w:val="24"/>
              </w:rPr>
            </w:pPr>
            <w:r>
              <w:rPr>
                <w:sz w:val="24"/>
              </w:rPr>
              <w:t>Биология</w:t>
            </w:r>
            <w:r>
              <w:rPr>
                <w:spacing w:val="-4"/>
                <w:sz w:val="24"/>
              </w:rPr>
              <w:t xml:space="preserve"> </w:t>
            </w:r>
            <w:r>
              <w:rPr>
                <w:sz w:val="24"/>
              </w:rPr>
              <w:t>как</w:t>
            </w:r>
            <w:r>
              <w:rPr>
                <w:spacing w:val="-4"/>
                <w:sz w:val="24"/>
              </w:rPr>
              <w:t xml:space="preserve"> наука</w:t>
            </w:r>
          </w:p>
        </w:tc>
        <w:tc>
          <w:tcPr>
            <w:tcW w:w="1534" w:type="dxa"/>
          </w:tcPr>
          <w:p w:rsidR="00E829DB" w:rsidRDefault="00096074">
            <w:pPr>
              <w:pStyle w:val="TableParagraph"/>
              <w:spacing w:before="200"/>
              <w:ind w:left="294"/>
              <w:rPr>
                <w:sz w:val="24"/>
              </w:rPr>
            </w:pPr>
            <w:r>
              <w:rPr>
                <w:spacing w:val="-10"/>
                <w:sz w:val="24"/>
              </w:rPr>
              <w:t>1</w:t>
            </w:r>
          </w:p>
        </w:tc>
        <w:tc>
          <w:tcPr>
            <w:tcW w:w="1842" w:type="dxa"/>
          </w:tcPr>
          <w:p w:rsidR="00E829DB" w:rsidRDefault="00E829DB">
            <w:pPr>
              <w:pStyle w:val="TableParagraph"/>
              <w:rPr>
                <w:sz w:val="24"/>
              </w:rPr>
            </w:pPr>
          </w:p>
        </w:tc>
        <w:tc>
          <w:tcPr>
            <w:tcW w:w="1909" w:type="dxa"/>
          </w:tcPr>
          <w:p w:rsidR="00E829DB" w:rsidRDefault="00E829DB">
            <w:pPr>
              <w:pStyle w:val="TableParagraph"/>
              <w:rPr>
                <w:sz w:val="24"/>
              </w:rPr>
            </w:pP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0">
              <w:r>
                <w:rPr>
                  <w:color w:val="0462C1"/>
                  <w:spacing w:val="-2"/>
                  <w:sz w:val="24"/>
                  <w:u w:val="single" w:color="0462C1"/>
                </w:rPr>
                <w:t>https://m.edsoo.ru/863d7744</w:t>
              </w:r>
            </w:hyperlink>
          </w:p>
        </w:tc>
      </w:tr>
      <w:tr w:rsidR="00E829DB">
        <w:trPr>
          <w:trHeight w:val="681"/>
        </w:trPr>
        <w:tc>
          <w:tcPr>
            <w:tcW w:w="1059" w:type="dxa"/>
          </w:tcPr>
          <w:p w:rsidR="00E829DB" w:rsidRDefault="00096074">
            <w:pPr>
              <w:pStyle w:val="TableParagraph"/>
              <w:spacing w:before="200"/>
              <w:ind w:left="101"/>
              <w:rPr>
                <w:sz w:val="24"/>
              </w:rPr>
            </w:pPr>
            <w:r>
              <w:rPr>
                <w:spacing w:val="-10"/>
                <w:sz w:val="24"/>
              </w:rPr>
              <w:t>2</w:t>
            </w:r>
          </w:p>
        </w:tc>
        <w:tc>
          <w:tcPr>
            <w:tcW w:w="4597" w:type="dxa"/>
          </w:tcPr>
          <w:p w:rsidR="00E829DB" w:rsidRDefault="00096074">
            <w:pPr>
              <w:pStyle w:val="TableParagraph"/>
              <w:spacing w:before="200"/>
              <w:ind w:left="234"/>
              <w:rPr>
                <w:sz w:val="24"/>
              </w:rPr>
            </w:pPr>
            <w:r>
              <w:rPr>
                <w:sz w:val="24"/>
              </w:rPr>
              <w:t>Живые</w:t>
            </w:r>
            <w:r>
              <w:rPr>
                <w:spacing w:val="-2"/>
                <w:sz w:val="24"/>
              </w:rPr>
              <w:t xml:space="preserve"> </w:t>
            </w:r>
            <w:r>
              <w:rPr>
                <w:sz w:val="24"/>
              </w:rPr>
              <w:t>системы</w:t>
            </w:r>
            <w:r>
              <w:rPr>
                <w:spacing w:val="-1"/>
                <w:sz w:val="24"/>
              </w:rPr>
              <w:t xml:space="preserve"> </w:t>
            </w:r>
            <w:r>
              <w:rPr>
                <w:sz w:val="24"/>
              </w:rPr>
              <w:t>и</w:t>
            </w:r>
            <w:r>
              <w:rPr>
                <w:spacing w:val="-1"/>
                <w:sz w:val="24"/>
              </w:rPr>
              <w:t xml:space="preserve"> </w:t>
            </w:r>
            <w:r>
              <w:rPr>
                <w:sz w:val="24"/>
              </w:rPr>
              <w:t>их</w:t>
            </w:r>
            <w:r>
              <w:rPr>
                <w:spacing w:val="-2"/>
                <w:sz w:val="24"/>
              </w:rPr>
              <w:t xml:space="preserve"> изучение</w:t>
            </w:r>
          </w:p>
        </w:tc>
        <w:tc>
          <w:tcPr>
            <w:tcW w:w="1534" w:type="dxa"/>
          </w:tcPr>
          <w:p w:rsidR="00E829DB" w:rsidRDefault="00096074">
            <w:pPr>
              <w:pStyle w:val="TableParagraph"/>
              <w:spacing w:before="200"/>
              <w:ind w:left="234"/>
              <w:rPr>
                <w:sz w:val="24"/>
              </w:rPr>
            </w:pPr>
            <w:r>
              <w:rPr>
                <w:spacing w:val="-10"/>
                <w:sz w:val="24"/>
              </w:rPr>
              <w:t>2</w:t>
            </w:r>
          </w:p>
        </w:tc>
        <w:tc>
          <w:tcPr>
            <w:tcW w:w="1842" w:type="dxa"/>
          </w:tcPr>
          <w:p w:rsidR="00E829DB" w:rsidRDefault="00E829DB">
            <w:pPr>
              <w:pStyle w:val="TableParagraph"/>
              <w:rPr>
                <w:sz w:val="24"/>
              </w:rPr>
            </w:pPr>
          </w:p>
        </w:tc>
        <w:tc>
          <w:tcPr>
            <w:tcW w:w="1909" w:type="dxa"/>
          </w:tcPr>
          <w:p w:rsidR="00E829DB" w:rsidRDefault="00E829DB">
            <w:pPr>
              <w:pStyle w:val="TableParagraph"/>
              <w:rPr>
                <w:sz w:val="24"/>
              </w:rPr>
            </w:pP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1">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200"/>
              <w:ind w:left="101"/>
              <w:rPr>
                <w:sz w:val="24"/>
              </w:rPr>
            </w:pPr>
            <w:r>
              <w:rPr>
                <w:spacing w:val="-10"/>
                <w:sz w:val="24"/>
              </w:rPr>
              <w:t>3</w:t>
            </w:r>
          </w:p>
        </w:tc>
        <w:tc>
          <w:tcPr>
            <w:tcW w:w="4597" w:type="dxa"/>
          </w:tcPr>
          <w:p w:rsidR="00E829DB" w:rsidRDefault="00096074">
            <w:pPr>
              <w:pStyle w:val="TableParagraph"/>
              <w:spacing w:before="200"/>
              <w:ind w:left="234"/>
              <w:rPr>
                <w:sz w:val="24"/>
              </w:rPr>
            </w:pPr>
            <w:r>
              <w:rPr>
                <w:sz w:val="24"/>
              </w:rPr>
              <w:t>Биология</w:t>
            </w:r>
            <w:r>
              <w:rPr>
                <w:spacing w:val="-5"/>
                <w:sz w:val="24"/>
              </w:rPr>
              <w:t xml:space="preserve"> </w:t>
            </w:r>
            <w:r>
              <w:rPr>
                <w:spacing w:val="-2"/>
                <w:sz w:val="24"/>
              </w:rPr>
              <w:t>клетки</w:t>
            </w:r>
          </w:p>
        </w:tc>
        <w:tc>
          <w:tcPr>
            <w:tcW w:w="1534" w:type="dxa"/>
          </w:tcPr>
          <w:p w:rsidR="00E829DB" w:rsidRDefault="00096074">
            <w:pPr>
              <w:pStyle w:val="TableParagraph"/>
              <w:spacing w:before="200"/>
              <w:ind w:left="294"/>
              <w:rPr>
                <w:sz w:val="24"/>
              </w:rPr>
            </w:pPr>
            <w:r>
              <w:rPr>
                <w:spacing w:val="-10"/>
                <w:sz w:val="24"/>
              </w:rPr>
              <w:t>2</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0"/>
              <w:ind w:left="290"/>
              <w:rPr>
                <w:sz w:val="24"/>
              </w:rPr>
            </w:pPr>
            <w:r>
              <w:rPr>
                <w:spacing w:val="-5"/>
                <w:sz w:val="24"/>
              </w:rPr>
              <w:t>0.5</w:t>
            </w:r>
          </w:p>
        </w:tc>
        <w:tc>
          <w:tcPr>
            <w:tcW w:w="3104" w:type="dxa"/>
          </w:tcPr>
          <w:p w:rsidR="00E829DB" w:rsidRDefault="00096074">
            <w:pPr>
              <w:pStyle w:val="TableParagraph"/>
              <w:tabs>
                <w:tab w:val="left" w:pos="2488"/>
              </w:tabs>
              <w:spacing w:before="8" w:line="320" w:lineRule="exact"/>
              <w:ind w:left="232" w:right="104"/>
              <w:rPr>
                <w:sz w:val="24"/>
              </w:rPr>
            </w:pPr>
            <w:r>
              <w:rPr>
                <w:spacing w:val="-2"/>
                <w:sz w:val="24"/>
              </w:rPr>
              <w:t>Библиотека</w:t>
            </w:r>
            <w:r>
              <w:rPr>
                <w:sz w:val="24"/>
              </w:rPr>
              <w:tab/>
            </w:r>
            <w:r>
              <w:rPr>
                <w:spacing w:val="-4"/>
                <w:sz w:val="24"/>
              </w:rPr>
              <w:t xml:space="preserve">ЦОК </w:t>
            </w:r>
            <w:hyperlink r:id="rId182">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201"/>
              <w:ind w:left="101"/>
              <w:rPr>
                <w:sz w:val="24"/>
              </w:rPr>
            </w:pPr>
            <w:r>
              <w:rPr>
                <w:spacing w:val="-10"/>
                <w:sz w:val="24"/>
              </w:rPr>
              <w:t>4</w:t>
            </w:r>
          </w:p>
        </w:tc>
        <w:tc>
          <w:tcPr>
            <w:tcW w:w="4597" w:type="dxa"/>
          </w:tcPr>
          <w:p w:rsidR="00E829DB" w:rsidRDefault="00096074">
            <w:pPr>
              <w:pStyle w:val="TableParagraph"/>
              <w:spacing w:before="201"/>
              <w:ind w:left="234"/>
              <w:rPr>
                <w:sz w:val="24"/>
              </w:rPr>
            </w:pPr>
            <w:r>
              <w:rPr>
                <w:sz w:val="24"/>
              </w:rPr>
              <w:t>Химическая</w:t>
            </w:r>
            <w:r>
              <w:rPr>
                <w:spacing w:val="-5"/>
                <w:sz w:val="24"/>
              </w:rPr>
              <w:t xml:space="preserve"> </w:t>
            </w:r>
            <w:r>
              <w:rPr>
                <w:sz w:val="24"/>
              </w:rPr>
              <w:t>организация</w:t>
            </w:r>
            <w:r>
              <w:rPr>
                <w:spacing w:val="-5"/>
                <w:sz w:val="24"/>
              </w:rPr>
              <w:t xml:space="preserve"> </w:t>
            </w:r>
            <w:r>
              <w:rPr>
                <w:spacing w:val="-2"/>
                <w:sz w:val="24"/>
              </w:rPr>
              <w:t>клетки</w:t>
            </w:r>
          </w:p>
        </w:tc>
        <w:tc>
          <w:tcPr>
            <w:tcW w:w="1534" w:type="dxa"/>
          </w:tcPr>
          <w:p w:rsidR="00E829DB" w:rsidRDefault="00096074">
            <w:pPr>
              <w:pStyle w:val="TableParagraph"/>
              <w:spacing w:before="201"/>
              <w:ind w:left="294"/>
              <w:rPr>
                <w:sz w:val="24"/>
              </w:rPr>
            </w:pPr>
            <w:r>
              <w:rPr>
                <w:spacing w:val="-5"/>
                <w:sz w:val="24"/>
              </w:rPr>
              <w:t>10</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1"/>
              <w:ind w:left="290"/>
              <w:rPr>
                <w:sz w:val="24"/>
              </w:rPr>
            </w:pPr>
            <w:r>
              <w:rPr>
                <w:spacing w:val="-10"/>
                <w:sz w:val="24"/>
              </w:rPr>
              <w:t>1</w:t>
            </w: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3">
              <w:r>
                <w:rPr>
                  <w:color w:val="0462C1"/>
                  <w:spacing w:val="-2"/>
                  <w:sz w:val="24"/>
                  <w:u w:val="single" w:color="0462C1"/>
                </w:rPr>
                <w:t>https://m.edsoo.ru/863d7744</w:t>
              </w:r>
            </w:hyperlink>
          </w:p>
        </w:tc>
      </w:tr>
      <w:tr w:rsidR="00E829DB">
        <w:trPr>
          <w:trHeight w:val="681"/>
        </w:trPr>
        <w:tc>
          <w:tcPr>
            <w:tcW w:w="1059" w:type="dxa"/>
          </w:tcPr>
          <w:p w:rsidR="00E829DB" w:rsidRDefault="00096074">
            <w:pPr>
              <w:pStyle w:val="TableParagraph"/>
              <w:spacing w:before="200"/>
              <w:ind w:left="101"/>
              <w:rPr>
                <w:sz w:val="24"/>
              </w:rPr>
            </w:pPr>
            <w:r>
              <w:rPr>
                <w:spacing w:val="-10"/>
                <w:sz w:val="24"/>
              </w:rPr>
              <w:t>5</w:t>
            </w:r>
          </w:p>
        </w:tc>
        <w:tc>
          <w:tcPr>
            <w:tcW w:w="4597" w:type="dxa"/>
          </w:tcPr>
          <w:p w:rsidR="00E829DB" w:rsidRDefault="00096074">
            <w:pPr>
              <w:pStyle w:val="TableParagraph"/>
              <w:spacing w:before="200"/>
              <w:ind w:left="234"/>
              <w:rPr>
                <w:sz w:val="24"/>
              </w:rPr>
            </w:pPr>
            <w:r>
              <w:rPr>
                <w:sz w:val="24"/>
              </w:rPr>
              <w:t>Строение</w:t>
            </w:r>
            <w:r>
              <w:rPr>
                <w:spacing w:val="-5"/>
                <w:sz w:val="24"/>
              </w:rPr>
              <w:t xml:space="preserve"> </w:t>
            </w:r>
            <w:r>
              <w:rPr>
                <w:sz w:val="24"/>
              </w:rPr>
              <w:t>и</w:t>
            </w:r>
            <w:r>
              <w:rPr>
                <w:spacing w:val="-4"/>
                <w:sz w:val="24"/>
              </w:rPr>
              <w:t xml:space="preserve"> </w:t>
            </w:r>
            <w:r>
              <w:rPr>
                <w:sz w:val="24"/>
              </w:rPr>
              <w:t>функции</w:t>
            </w:r>
            <w:r>
              <w:rPr>
                <w:spacing w:val="-4"/>
                <w:sz w:val="24"/>
              </w:rPr>
              <w:t xml:space="preserve"> </w:t>
            </w:r>
            <w:r>
              <w:rPr>
                <w:spacing w:val="-2"/>
                <w:sz w:val="24"/>
              </w:rPr>
              <w:t>клетки</w:t>
            </w:r>
          </w:p>
        </w:tc>
        <w:tc>
          <w:tcPr>
            <w:tcW w:w="1534" w:type="dxa"/>
          </w:tcPr>
          <w:p w:rsidR="00E829DB" w:rsidRDefault="00096074">
            <w:pPr>
              <w:pStyle w:val="TableParagraph"/>
              <w:spacing w:before="200"/>
              <w:ind w:left="294"/>
              <w:rPr>
                <w:sz w:val="24"/>
              </w:rPr>
            </w:pPr>
            <w:r>
              <w:rPr>
                <w:spacing w:val="-10"/>
                <w:sz w:val="24"/>
              </w:rPr>
              <w:t>8</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0"/>
              <w:ind w:left="290"/>
              <w:rPr>
                <w:sz w:val="24"/>
              </w:rPr>
            </w:pPr>
            <w:r>
              <w:rPr>
                <w:spacing w:val="-10"/>
                <w:sz w:val="24"/>
              </w:rPr>
              <w:t>2</w:t>
            </w: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4">
              <w:r>
                <w:rPr>
                  <w:color w:val="0462C1"/>
                  <w:spacing w:val="-2"/>
                  <w:sz w:val="24"/>
                  <w:u w:val="single" w:color="0462C1"/>
                </w:rPr>
                <w:t>https://m.edsoo.ru/863d7744</w:t>
              </w:r>
            </w:hyperlink>
          </w:p>
        </w:tc>
      </w:tr>
      <w:tr w:rsidR="00E829DB">
        <w:trPr>
          <w:trHeight w:val="678"/>
        </w:trPr>
        <w:tc>
          <w:tcPr>
            <w:tcW w:w="1059" w:type="dxa"/>
          </w:tcPr>
          <w:p w:rsidR="00E829DB" w:rsidRDefault="00096074">
            <w:pPr>
              <w:pStyle w:val="TableParagraph"/>
              <w:spacing w:before="200"/>
              <w:ind w:left="101"/>
              <w:rPr>
                <w:sz w:val="24"/>
              </w:rPr>
            </w:pPr>
            <w:r>
              <w:rPr>
                <w:spacing w:val="-10"/>
                <w:sz w:val="24"/>
              </w:rPr>
              <w:t>6</w:t>
            </w:r>
          </w:p>
        </w:tc>
        <w:tc>
          <w:tcPr>
            <w:tcW w:w="4597" w:type="dxa"/>
          </w:tcPr>
          <w:p w:rsidR="00E829DB" w:rsidRDefault="00096074">
            <w:pPr>
              <w:pStyle w:val="TableParagraph"/>
              <w:spacing w:before="8" w:line="320" w:lineRule="exact"/>
              <w:ind w:left="234" w:right="102"/>
              <w:rPr>
                <w:sz w:val="24"/>
              </w:rPr>
            </w:pPr>
            <w:r>
              <w:rPr>
                <w:sz w:val="24"/>
              </w:rPr>
              <w:t>Обмен</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превращение</w:t>
            </w:r>
            <w:r>
              <w:rPr>
                <w:spacing w:val="-2"/>
                <w:sz w:val="24"/>
              </w:rPr>
              <w:t xml:space="preserve"> </w:t>
            </w:r>
            <w:r>
              <w:rPr>
                <w:sz w:val="24"/>
              </w:rPr>
              <w:t>энергии</w:t>
            </w:r>
            <w:r>
              <w:rPr>
                <w:spacing w:val="-3"/>
                <w:sz w:val="24"/>
              </w:rPr>
              <w:t xml:space="preserve"> </w:t>
            </w:r>
            <w:r>
              <w:rPr>
                <w:sz w:val="24"/>
              </w:rPr>
              <w:t xml:space="preserve">в </w:t>
            </w:r>
            <w:r>
              <w:rPr>
                <w:spacing w:val="-2"/>
                <w:sz w:val="24"/>
              </w:rPr>
              <w:t>клетке</w:t>
            </w:r>
          </w:p>
        </w:tc>
        <w:tc>
          <w:tcPr>
            <w:tcW w:w="1534" w:type="dxa"/>
          </w:tcPr>
          <w:p w:rsidR="00E829DB" w:rsidRDefault="00096074">
            <w:pPr>
              <w:pStyle w:val="TableParagraph"/>
              <w:spacing w:before="200"/>
              <w:ind w:left="234"/>
              <w:rPr>
                <w:sz w:val="24"/>
              </w:rPr>
            </w:pPr>
            <w:r>
              <w:rPr>
                <w:spacing w:val="-10"/>
                <w:sz w:val="24"/>
              </w:rPr>
              <w:t>9</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0"/>
              <w:ind w:left="290"/>
              <w:rPr>
                <w:sz w:val="24"/>
              </w:rPr>
            </w:pPr>
            <w:r>
              <w:rPr>
                <w:spacing w:val="-10"/>
                <w:sz w:val="24"/>
              </w:rPr>
              <w:t>1</w:t>
            </w:r>
          </w:p>
        </w:tc>
        <w:tc>
          <w:tcPr>
            <w:tcW w:w="3104" w:type="dxa"/>
          </w:tcPr>
          <w:p w:rsidR="00E829DB" w:rsidRDefault="00096074">
            <w:pPr>
              <w:pStyle w:val="TableParagraph"/>
              <w:tabs>
                <w:tab w:val="left" w:pos="2488"/>
              </w:tabs>
              <w:spacing w:before="8" w:line="320" w:lineRule="exact"/>
              <w:ind w:left="232" w:right="104"/>
              <w:rPr>
                <w:sz w:val="24"/>
              </w:rPr>
            </w:pPr>
            <w:r>
              <w:rPr>
                <w:spacing w:val="-2"/>
                <w:sz w:val="24"/>
              </w:rPr>
              <w:t>Библиотека</w:t>
            </w:r>
            <w:r>
              <w:rPr>
                <w:sz w:val="24"/>
              </w:rPr>
              <w:tab/>
            </w:r>
            <w:r>
              <w:rPr>
                <w:spacing w:val="-4"/>
                <w:sz w:val="24"/>
              </w:rPr>
              <w:t xml:space="preserve">ЦОК </w:t>
            </w:r>
            <w:hyperlink r:id="rId185">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201"/>
              <w:ind w:left="101"/>
              <w:rPr>
                <w:sz w:val="24"/>
              </w:rPr>
            </w:pPr>
            <w:r>
              <w:rPr>
                <w:spacing w:val="-10"/>
                <w:sz w:val="24"/>
              </w:rPr>
              <w:t>7</w:t>
            </w:r>
          </w:p>
        </w:tc>
        <w:tc>
          <w:tcPr>
            <w:tcW w:w="4597" w:type="dxa"/>
          </w:tcPr>
          <w:p w:rsidR="00E829DB" w:rsidRDefault="00096074">
            <w:pPr>
              <w:pStyle w:val="TableParagraph"/>
              <w:tabs>
                <w:tab w:val="left" w:pos="2475"/>
                <w:tab w:val="left" w:pos="4358"/>
              </w:tabs>
              <w:spacing w:before="9" w:line="310" w:lineRule="atLeast"/>
              <w:ind w:left="234" w:right="102"/>
              <w:rPr>
                <w:sz w:val="24"/>
              </w:rPr>
            </w:pPr>
            <w:r>
              <w:rPr>
                <w:spacing w:val="-2"/>
                <w:sz w:val="24"/>
              </w:rPr>
              <w:t>Наследственная</w:t>
            </w:r>
            <w:r>
              <w:rPr>
                <w:sz w:val="24"/>
              </w:rPr>
              <w:tab/>
            </w:r>
            <w:r>
              <w:rPr>
                <w:spacing w:val="-2"/>
                <w:sz w:val="24"/>
              </w:rPr>
              <w:t>информация</w:t>
            </w:r>
            <w:r>
              <w:rPr>
                <w:sz w:val="24"/>
              </w:rPr>
              <w:tab/>
            </w:r>
            <w:r>
              <w:rPr>
                <w:spacing w:val="-10"/>
                <w:sz w:val="24"/>
              </w:rPr>
              <w:t xml:space="preserve">и </w:t>
            </w:r>
            <w:r>
              <w:rPr>
                <w:sz w:val="24"/>
              </w:rPr>
              <w:t>реализация её в клетке</w:t>
            </w:r>
          </w:p>
        </w:tc>
        <w:tc>
          <w:tcPr>
            <w:tcW w:w="1534" w:type="dxa"/>
          </w:tcPr>
          <w:p w:rsidR="00E829DB" w:rsidRDefault="00096074">
            <w:pPr>
              <w:pStyle w:val="TableParagraph"/>
              <w:spacing w:before="201"/>
              <w:ind w:left="234"/>
              <w:rPr>
                <w:sz w:val="24"/>
              </w:rPr>
            </w:pPr>
            <w:r>
              <w:rPr>
                <w:spacing w:val="-10"/>
                <w:sz w:val="24"/>
              </w:rPr>
              <w:t>9</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1"/>
              <w:ind w:left="290"/>
              <w:rPr>
                <w:sz w:val="24"/>
              </w:rPr>
            </w:pPr>
            <w:r>
              <w:rPr>
                <w:spacing w:val="-5"/>
                <w:sz w:val="24"/>
              </w:rPr>
              <w:t>0.5</w:t>
            </w:r>
          </w:p>
        </w:tc>
        <w:tc>
          <w:tcPr>
            <w:tcW w:w="3104" w:type="dxa"/>
          </w:tcPr>
          <w:p w:rsidR="00E829DB" w:rsidRDefault="00096074">
            <w:pPr>
              <w:pStyle w:val="TableParagraph"/>
              <w:tabs>
                <w:tab w:val="left" w:pos="2488"/>
              </w:tabs>
              <w:spacing w:before="9" w:line="310" w:lineRule="atLeast"/>
              <w:ind w:left="232" w:right="104"/>
              <w:rPr>
                <w:sz w:val="24"/>
              </w:rPr>
            </w:pPr>
            <w:r>
              <w:rPr>
                <w:spacing w:val="-2"/>
                <w:sz w:val="24"/>
              </w:rPr>
              <w:t>Библиотека</w:t>
            </w:r>
            <w:r>
              <w:rPr>
                <w:sz w:val="24"/>
              </w:rPr>
              <w:tab/>
            </w:r>
            <w:r>
              <w:rPr>
                <w:spacing w:val="-4"/>
                <w:sz w:val="24"/>
              </w:rPr>
              <w:t xml:space="preserve">ЦОК </w:t>
            </w:r>
            <w:hyperlink r:id="rId186">
              <w:r>
                <w:rPr>
                  <w:color w:val="0462C1"/>
                  <w:spacing w:val="-2"/>
                  <w:sz w:val="24"/>
                  <w:u w:val="single" w:color="0462C1"/>
                </w:rPr>
                <w:t>https://m.edsoo.ru/863d7744</w:t>
              </w:r>
            </w:hyperlink>
          </w:p>
        </w:tc>
      </w:tr>
      <w:tr w:rsidR="00E829DB">
        <w:trPr>
          <w:trHeight w:val="681"/>
        </w:trPr>
        <w:tc>
          <w:tcPr>
            <w:tcW w:w="1059" w:type="dxa"/>
          </w:tcPr>
          <w:p w:rsidR="00E829DB" w:rsidRDefault="00096074">
            <w:pPr>
              <w:pStyle w:val="TableParagraph"/>
              <w:spacing w:before="200"/>
              <w:ind w:left="101"/>
              <w:rPr>
                <w:sz w:val="24"/>
              </w:rPr>
            </w:pPr>
            <w:r>
              <w:rPr>
                <w:spacing w:val="-10"/>
                <w:sz w:val="24"/>
              </w:rPr>
              <w:t>8</w:t>
            </w:r>
          </w:p>
        </w:tc>
        <w:tc>
          <w:tcPr>
            <w:tcW w:w="4597" w:type="dxa"/>
          </w:tcPr>
          <w:p w:rsidR="00E829DB" w:rsidRDefault="00096074">
            <w:pPr>
              <w:pStyle w:val="TableParagraph"/>
              <w:spacing w:before="200"/>
              <w:ind w:left="234"/>
              <w:rPr>
                <w:sz w:val="24"/>
              </w:rPr>
            </w:pPr>
            <w:r>
              <w:rPr>
                <w:sz w:val="24"/>
              </w:rPr>
              <w:t>Жизненный</w:t>
            </w:r>
            <w:r>
              <w:rPr>
                <w:spacing w:val="-5"/>
                <w:sz w:val="24"/>
              </w:rPr>
              <w:t xml:space="preserve"> </w:t>
            </w:r>
            <w:r>
              <w:rPr>
                <w:sz w:val="24"/>
              </w:rPr>
              <w:t>цикл</w:t>
            </w:r>
            <w:r>
              <w:rPr>
                <w:spacing w:val="-6"/>
                <w:sz w:val="24"/>
              </w:rPr>
              <w:t xml:space="preserve"> </w:t>
            </w:r>
            <w:r>
              <w:rPr>
                <w:spacing w:val="-2"/>
                <w:sz w:val="24"/>
              </w:rPr>
              <w:t>клетки</w:t>
            </w:r>
          </w:p>
        </w:tc>
        <w:tc>
          <w:tcPr>
            <w:tcW w:w="1534" w:type="dxa"/>
          </w:tcPr>
          <w:p w:rsidR="00E829DB" w:rsidRDefault="00096074">
            <w:pPr>
              <w:pStyle w:val="TableParagraph"/>
              <w:spacing w:before="200"/>
              <w:ind w:left="294"/>
              <w:rPr>
                <w:sz w:val="24"/>
              </w:rPr>
            </w:pPr>
            <w:r>
              <w:rPr>
                <w:spacing w:val="-10"/>
                <w:sz w:val="24"/>
              </w:rPr>
              <w:t>6</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0"/>
              <w:ind w:left="290"/>
              <w:rPr>
                <w:sz w:val="24"/>
              </w:rPr>
            </w:pPr>
            <w:r>
              <w:rPr>
                <w:spacing w:val="-10"/>
                <w:sz w:val="24"/>
              </w:rPr>
              <w:t>1</w:t>
            </w: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7">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198"/>
              <w:ind w:left="101"/>
              <w:rPr>
                <w:sz w:val="24"/>
              </w:rPr>
            </w:pPr>
            <w:r>
              <w:rPr>
                <w:spacing w:val="-10"/>
                <w:sz w:val="24"/>
              </w:rPr>
              <w:t>9</w:t>
            </w:r>
          </w:p>
        </w:tc>
        <w:tc>
          <w:tcPr>
            <w:tcW w:w="4597" w:type="dxa"/>
          </w:tcPr>
          <w:p w:rsidR="00E829DB" w:rsidRDefault="00096074">
            <w:pPr>
              <w:pStyle w:val="TableParagraph"/>
              <w:spacing w:before="198"/>
              <w:ind w:left="234"/>
              <w:rPr>
                <w:sz w:val="24"/>
              </w:rPr>
            </w:pPr>
            <w:r>
              <w:rPr>
                <w:sz w:val="24"/>
              </w:rPr>
              <w:t>Строение</w:t>
            </w:r>
            <w:r>
              <w:rPr>
                <w:spacing w:val="-5"/>
                <w:sz w:val="24"/>
              </w:rPr>
              <w:t xml:space="preserve"> </w:t>
            </w:r>
            <w:r>
              <w:rPr>
                <w:sz w:val="24"/>
              </w:rPr>
              <w:t>и</w:t>
            </w:r>
            <w:r>
              <w:rPr>
                <w:spacing w:val="-4"/>
                <w:sz w:val="24"/>
              </w:rPr>
              <w:t xml:space="preserve"> </w:t>
            </w:r>
            <w:r>
              <w:rPr>
                <w:sz w:val="24"/>
              </w:rPr>
              <w:t>функции</w:t>
            </w:r>
            <w:r>
              <w:rPr>
                <w:spacing w:val="-4"/>
                <w:sz w:val="24"/>
              </w:rPr>
              <w:t xml:space="preserve"> </w:t>
            </w:r>
            <w:r>
              <w:rPr>
                <w:spacing w:val="-2"/>
                <w:sz w:val="24"/>
              </w:rPr>
              <w:t>организмов</w:t>
            </w:r>
          </w:p>
        </w:tc>
        <w:tc>
          <w:tcPr>
            <w:tcW w:w="1534" w:type="dxa"/>
          </w:tcPr>
          <w:p w:rsidR="00E829DB" w:rsidRDefault="00096074">
            <w:pPr>
              <w:pStyle w:val="TableParagraph"/>
              <w:spacing w:before="198"/>
              <w:ind w:left="294"/>
              <w:rPr>
                <w:sz w:val="24"/>
              </w:rPr>
            </w:pPr>
            <w:r>
              <w:rPr>
                <w:spacing w:val="-5"/>
                <w:sz w:val="24"/>
              </w:rPr>
              <w:t>17</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198"/>
              <w:ind w:left="290"/>
              <w:rPr>
                <w:sz w:val="24"/>
              </w:rPr>
            </w:pPr>
            <w:r>
              <w:rPr>
                <w:spacing w:val="-5"/>
                <w:sz w:val="24"/>
              </w:rPr>
              <w:t>1.5</w:t>
            </w:r>
          </w:p>
        </w:tc>
        <w:tc>
          <w:tcPr>
            <w:tcW w:w="3104" w:type="dxa"/>
          </w:tcPr>
          <w:p w:rsidR="00E829DB" w:rsidRDefault="00096074">
            <w:pPr>
              <w:pStyle w:val="TableParagraph"/>
              <w:tabs>
                <w:tab w:val="left" w:pos="2488"/>
              </w:tabs>
              <w:spacing w:before="8" w:line="320" w:lineRule="exact"/>
              <w:ind w:left="232" w:right="104"/>
              <w:rPr>
                <w:sz w:val="24"/>
              </w:rPr>
            </w:pPr>
            <w:r>
              <w:rPr>
                <w:spacing w:val="-2"/>
                <w:sz w:val="24"/>
              </w:rPr>
              <w:t>Библиотека</w:t>
            </w:r>
            <w:r>
              <w:rPr>
                <w:sz w:val="24"/>
              </w:rPr>
              <w:tab/>
            </w:r>
            <w:r>
              <w:rPr>
                <w:spacing w:val="-4"/>
                <w:sz w:val="24"/>
              </w:rPr>
              <w:t xml:space="preserve">ЦОК </w:t>
            </w:r>
            <w:hyperlink r:id="rId188">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201"/>
              <w:ind w:left="101"/>
              <w:rPr>
                <w:sz w:val="24"/>
              </w:rPr>
            </w:pPr>
            <w:r>
              <w:rPr>
                <w:spacing w:val="-5"/>
                <w:sz w:val="24"/>
              </w:rPr>
              <w:t>10</w:t>
            </w:r>
          </w:p>
        </w:tc>
        <w:tc>
          <w:tcPr>
            <w:tcW w:w="4597" w:type="dxa"/>
          </w:tcPr>
          <w:p w:rsidR="00E829DB" w:rsidRDefault="00096074">
            <w:pPr>
              <w:pStyle w:val="TableParagraph"/>
              <w:spacing w:before="201"/>
              <w:ind w:left="234"/>
              <w:rPr>
                <w:sz w:val="24"/>
              </w:rPr>
            </w:pPr>
            <w:r>
              <w:rPr>
                <w:sz w:val="24"/>
              </w:rPr>
              <w:t>Размножение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pacing w:val="-2"/>
                <w:sz w:val="24"/>
              </w:rPr>
              <w:t>организмов</w:t>
            </w:r>
          </w:p>
        </w:tc>
        <w:tc>
          <w:tcPr>
            <w:tcW w:w="1534" w:type="dxa"/>
          </w:tcPr>
          <w:p w:rsidR="00E829DB" w:rsidRDefault="00096074">
            <w:pPr>
              <w:pStyle w:val="TableParagraph"/>
              <w:spacing w:before="201"/>
              <w:ind w:left="294"/>
              <w:rPr>
                <w:sz w:val="24"/>
              </w:rPr>
            </w:pPr>
            <w:r>
              <w:rPr>
                <w:spacing w:val="-10"/>
                <w:sz w:val="24"/>
              </w:rPr>
              <w:t>8</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1"/>
              <w:ind w:left="290"/>
              <w:rPr>
                <w:sz w:val="24"/>
              </w:rPr>
            </w:pPr>
            <w:r>
              <w:rPr>
                <w:spacing w:val="-5"/>
                <w:sz w:val="24"/>
              </w:rPr>
              <w:t>1.5</w:t>
            </w:r>
          </w:p>
        </w:tc>
        <w:tc>
          <w:tcPr>
            <w:tcW w:w="3104" w:type="dxa"/>
          </w:tcPr>
          <w:p w:rsidR="00E829DB" w:rsidRDefault="00096074">
            <w:pPr>
              <w:pStyle w:val="TableParagraph"/>
              <w:tabs>
                <w:tab w:val="left" w:pos="2488"/>
              </w:tabs>
              <w:spacing w:before="8" w:line="310" w:lineRule="atLeast"/>
              <w:ind w:left="232" w:right="104"/>
              <w:rPr>
                <w:sz w:val="24"/>
              </w:rPr>
            </w:pPr>
            <w:r>
              <w:rPr>
                <w:spacing w:val="-2"/>
                <w:sz w:val="24"/>
              </w:rPr>
              <w:t>Библиотека</w:t>
            </w:r>
            <w:r>
              <w:rPr>
                <w:sz w:val="24"/>
              </w:rPr>
              <w:tab/>
            </w:r>
            <w:r>
              <w:rPr>
                <w:spacing w:val="-4"/>
                <w:sz w:val="24"/>
              </w:rPr>
              <w:t xml:space="preserve">ЦОК </w:t>
            </w:r>
            <w:hyperlink r:id="rId189">
              <w:r>
                <w:rPr>
                  <w:color w:val="0462C1"/>
                  <w:spacing w:val="-2"/>
                  <w:sz w:val="24"/>
                  <w:u w:val="single" w:color="0462C1"/>
                </w:rPr>
                <w:t>https://m.edsoo.ru/863d7744</w:t>
              </w:r>
            </w:hyperlink>
          </w:p>
        </w:tc>
      </w:tr>
      <w:tr w:rsidR="00E829DB">
        <w:trPr>
          <w:trHeight w:val="359"/>
        </w:trPr>
        <w:tc>
          <w:tcPr>
            <w:tcW w:w="1059" w:type="dxa"/>
          </w:tcPr>
          <w:p w:rsidR="00E829DB" w:rsidRDefault="00096074">
            <w:pPr>
              <w:pStyle w:val="TableParagraph"/>
              <w:spacing w:before="42"/>
              <w:ind w:left="101"/>
              <w:rPr>
                <w:sz w:val="24"/>
              </w:rPr>
            </w:pPr>
            <w:r>
              <w:rPr>
                <w:spacing w:val="-5"/>
                <w:sz w:val="24"/>
              </w:rPr>
              <w:t>11</w:t>
            </w:r>
          </w:p>
        </w:tc>
        <w:tc>
          <w:tcPr>
            <w:tcW w:w="4597" w:type="dxa"/>
          </w:tcPr>
          <w:p w:rsidR="00E829DB" w:rsidRDefault="00096074">
            <w:pPr>
              <w:pStyle w:val="TableParagraph"/>
              <w:spacing w:before="42"/>
              <w:ind w:left="234"/>
              <w:rPr>
                <w:sz w:val="24"/>
              </w:rPr>
            </w:pPr>
            <w:r>
              <w:rPr>
                <w:sz w:val="24"/>
              </w:rPr>
              <w:t>Генетика</w:t>
            </w:r>
            <w:r>
              <w:rPr>
                <w:spacing w:val="42"/>
                <w:sz w:val="24"/>
              </w:rPr>
              <w:t xml:space="preserve"> </w:t>
            </w:r>
            <w:r>
              <w:rPr>
                <w:sz w:val="24"/>
              </w:rPr>
              <w:t>–</w:t>
            </w:r>
            <w:r>
              <w:rPr>
                <w:spacing w:val="42"/>
                <w:sz w:val="24"/>
              </w:rPr>
              <w:t xml:space="preserve"> </w:t>
            </w:r>
            <w:r>
              <w:rPr>
                <w:sz w:val="24"/>
              </w:rPr>
              <w:t>наука</w:t>
            </w:r>
            <w:r>
              <w:rPr>
                <w:spacing w:val="41"/>
                <w:sz w:val="24"/>
              </w:rPr>
              <w:t xml:space="preserve"> </w:t>
            </w:r>
            <w:r>
              <w:rPr>
                <w:sz w:val="24"/>
              </w:rPr>
              <w:t>о</w:t>
            </w:r>
            <w:r>
              <w:rPr>
                <w:spacing w:val="44"/>
                <w:sz w:val="24"/>
              </w:rPr>
              <w:t xml:space="preserve"> </w:t>
            </w:r>
            <w:r>
              <w:rPr>
                <w:sz w:val="24"/>
              </w:rPr>
              <w:t>наследственности</w:t>
            </w:r>
            <w:r>
              <w:rPr>
                <w:spacing w:val="44"/>
                <w:sz w:val="24"/>
              </w:rPr>
              <w:t xml:space="preserve"> </w:t>
            </w:r>
            <w:r>
              <w:rPr>
                <w:spacing w:val="-10"/>
                <w:sz w:val="24"/>
              </w:rPr>
              <w:t>и</w:t>
            </w:r>
          </w:p>
        </w:tc>
        <w:tc>
          <w:tcPr>
            <w:tcW w:w="1534" w:type="dxa"/>
          </w:tcPr>
          <w:p w:rsidR="00E829DB" w:rsidRDefault="00096074">
            <w:pPr>
              <w:pStyle w:val="TableParagraph"/>
              <w:spacing w:before="42"/>
              <w:ind w:left="234"/>
              <w:rPr>
                <w:sz w:val="24"/>
              </w:rPr>
            </w:pPr>
            <w:r>
              <w:rPr>
                <w:spacing w:val="-10"/>
                <w:sz w:val="24"/>
              </w:rPr>
              <w:t>2</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42"/>
              <w:ind w:left="290"/>
              <w:rPr>
                <w:sz w:val="24"/>
              </w:rPr>
            </w:pPr>
            <w:r>
              <w:rPr>
                <w:spacing w:val="-5"/>
                <w:sz w:val="24"/>
              </w:rPr>
              <w:t>0.5</w:t>
            </w:r>
          </w:p>
        </w:tc>
        <w:tc>
          <w:tcPr>
            <w:tcW w:w="3104" w:type="dxa"/>
          </w:tcPr>
          <w:p w:rsidR="00E829DB" w:rsidRDefault="00096074">
            <w:pPr>
              <w:pStyle w:val="TableParagraph"/>
              <w:tabs>
                <w:tab w:val="left" w:pos="2488"/>
              </w:tabs>
              <w:spacing w:before="42"/>
              <w:ind w:left="232"/>
              <w:rPr>
                <w:sz w:val="24"/>
              </w:rPr>
            </w:pPr>
            <w:r>
              <w:rPr>
                <w:spacing w:val="-2"/>
                <w:sz w:val="24"/>
              </w:rPr>
              <w:t>Библиотека</w:t>
            </w:r>
            <w:r>
              <w:rPr>
                <w:sz w:val="24"/>
              </w:rPr>
              <w:tab/>
            </w:r>
            <w:r>
              <w:rPr>
                <w:spacing w:val="-5"/>
                <w:sz w:val="24"/>
              </w:rPr>
              <w:t>ЦОК</w:t>
            </w:r>
          </w:p>
        </w:tc>
      </w:tr>
    </w:tbl>
    <w:p w:rsidR="00E829DB" w:rsidRDefault="00E829DB">
      <w:pPr>
        <w:rPr>
          <w:sz w:val="24"/>
        </w:rPr>
        <w:sectPr w:rsidR="00E829DB">
          <w:footerReference w:type="default" r:id="rId190"/>
          <w:pgSz w:w="16390" w:h="11910" w:orient="landscape"/>
          <w:pgMar w:top="1060" w:right="620" w:bottom="1200" w:left="1240" w:header="0" w:footer="1005" w:gutter="0"/>
          <w:cols w:space="720"/>
        </w:sectPr>
      </w:pPr>
    </w:p>
    <w:p w:rsidR="00E829DB" w:rsidRDefault="00E829DB">
      <w:pPr>
        <w:pStyle w:val="a3"/>
        <w:spacing w:before="3"/>
        <w:ind w:left="0"/>
        <w:jc w:val="left"/>
        <w:rPr>
          <w:b/>
          <w:sz w:val="2"/>
        </w:rPr>
      </w:pP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59"/>
        <w:gridCol w:w="4597"/>
        <w:gridCol w:w="1534"/>
        <w:gridCol w:w="1842"/>
        <w:gridCol w:w="1909"/>
        <w:gridCol w:w="3104"/>
      </w:tblGrid>
      <w:tr w:rsidR="00E829DB">
        <w:trPr>
          <w:trHeight w:val="364"/>
        </w:trPr>
        <w:tc>
          <w:tcPr>
            <w:tcW w:w="1059" w:type="dxa"/>
          </w:tcPr>
          <w:p w:rsidR="00E829DB" w:rsidRDefault="00E829DB">
            <w:pPr>
              <w:pStyle w:val="TableParagraph"/>
              <w:rPr>
                <w:sz w:val="24"/>
              </w:rPr>
            </w:pPr>
          </w:p>
        </w:tc>
        <w:tc>
          <w:tcPr>
            <w:tcW w:w="4597" w:type="dxa"/>
          </w:tcPr>
          <w:p w:rsidR="00E829DB" w:rsidRDefault="00096074">
            <w:pPr>
              <w:pStyle w:val="TableParagraph"/>
              <w:spacing w:before="46"/>
              <w:ind w:left="234"/>
              <w:rPr>
                <w:sz w:val="24"/>
              </w:rPr>
            </w:pPr>
            <w:r>
              <w:rPr>
                <w:sz w:val="24"/>
              </w:rPr>
              <w:t>изменчивости</w:t>
            </w:r>
            <w:r>
              <w:rPr>
                <w:spacing w:val="-5"/>
                <w:sz w:val="24"/>
              </w:rPr>
              <w:t xml:space="preserve"> </w:t>
            </w:r>
            <w:r>
              <w:rPr>
                <w:spacing w:val="-2"/>
                <w:sz w:val="24"/>
              </w:rPr>
              <w:t>организмов</w:t>
            </w:r>
          </w:p>
        </w:tc>
        <w:tc>
          <w:tcPr>
            <w:tcW w:w="1534" w:type="dxa"/>
          </w:tcPr>
          <w:p w:rsidR="00E829DB" w:rsidRDefault="00E829DB">
            <w:pPr>
              <w:pStyle w:val="TableParagraph"/>
              <w:rPr>
                <w:sz w:val="24"/>
              </w:rPr>
            </w:pPr>
          </w:p>
        </w:tc>
        <w:tc>
          <w:tcPr>
            <w:tcW w:w="1842" w:type="dxa"/>
          </w:tcPr>
          <w:p w:rsidR="00E829DB" w:rsidRDefault="00E829DB">
            <w:pPr>
              <w:pStyle w:val="TableParagraph"/>
              <w:rPr>
                <w:sz w:val="24"/>
              </w:rPr>
            </w:pPr>
          </w:p>
        </w:tc>
        <w:tc>
          <w:tcPr>
            <w:tcW w:w="1909" w:type="dxa"/>
          </w:tcPr>
          <w:p w:rsidR="00E829DB" w:rsidRDefault="00E829DB">
            <w:pPr>
              <w:pStyle w:val="TableParagraph"/>
              <w:rPr>
                <w:sz w:val="24"/>
              </w:rPr>
            </w:pPr>
          </w:p>
        </w:tc>
        <w:tc>
          <w:tcPr>
            <w:tcW w:w="3104" w:type="dxa"/>
          </w:tcPr>
          <w:p w:rsidR="00E829DB" w:rsidRDefault="00096074">
            <w:pPr>
              <w:pStyle w:val="TableParagraph"/>
              <w:spacing w:before="46"/>
              <w:ind w:left="232"/>
              <w:rPr>
                <w:sz w:val="24"/>
              </w:rPr>
            </w:pPr>
            <w:hyperlink r:id="rId191">
              <w:r>
                <w:rPr>
                  <w:color w:val="0462C1"/>
                  <w:spacing w:val="-2"/>
                  <w:sz w:val="24"/>
                  <w:u w:val="single" w:color="0462C1"/>
                </w:rPr>
                <w:t>https://m.edsoo.ru/863d7744</w:t>
              </w:r>
            </w:hyperlink>
          </w:p>
        </w:tc>
      </w:tr>
      <w:tr w:rsidR="00E829DB">
        <w:trPr>
          <w:trHeight w:val="678"/>
        </w:trPr>
        <w:tc>
          <w:tcPr>
            <w:tcW w:w="1059" w:type="dxa"/>
          </w:tcPr>
          <w:p w:rsidR="00E829DB" w:rsidRDefault="00096074">
            <w:pPr>
              <w:pStyle w:val="TableParagraph"/>
              <w:spacing w:before="204"/>
              <w:ind w:left="101"/>
              <w:rPr>
                <w:sz w:val="24"/>
              </w:rPr>
            </w:pPr>
            <w:r>
              <w:rPr>
                <w:spacing w:val="-5"/>
                <w:sz w:val="24"/>
              </w:rPr>
              <w:t>12</w:t>
            </w:r>
          </w:p>
        </w:tc>
        <w:tc>
          <w:tcPr>
            <w:tcW w:w="4597" w:type="dxa"/>
          </w:tcPr>
          <w:p w:rsidR="00E829DB" w:rsidRDefault="00096074">
            <w:pPr>
              <w:pStyle w:val="TableParagraph"/>
              <w:spacing w:before="204"/>
              <w:ind w:left="234"/>
              <w:rPr>
                <w:sz w:val="24"/>
              </w:rPr>
            </w:pPr>
            <w:r>
              <w:rPr>
                <w:sz w:val="24"/>
              </w:rPr>
              <w:t>Закономерности</w:t>
            </w:r>
            <w:r>
              <w:rPr>
                <w:spacing w:val="-7"/>
                <w:sz w:val="24"/>
              </w:rPr>
              <w:t xml:space="preserve"> </w:t>
            </w:r>
            <w:r>
              <w:rPr>
                <w:spacing w:val="-2"/>
                <w:sz w:val="24"/>
              </w:rPr>
              <w:t>наследственности</w:t>
            </w:r>
          </w:p>
        </w:tc>
        <w:tc>
          <w:tcPr>
            <w:tcW w:w="1534" w:type="dxa"/>
          </w:tcPr>
          <w:p w:rsidR="00E829DB" w:rsidRDefault="00096074">
            <w:pPr>
              <w:pStyle w:val="TableParagraph"/>
              <w:spacing w:before="204"/>
              <w:ind w:left="294"/>
              <w:rPr>
                <w:sz w:val="24"/>
              </w:rPr>
            </w:pPr>
            <w:r>
              <w:rPr>
                <w:spacing w:val="-5"/>
                <w:sz w:val="24"/>
              </w:rPr>
              <w:t>10</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4"/>
              <w:ind w:left="290"/>
              <w:rPr>
                <w:sz w:val="24"/>
              </w:rPr>
            </w:pPr>
            <w:r>
              <w:rPr>
                <w:spacing w:val="-10"/>
                <w:sz w:val="24"/>
              </w:rPr>
              <w:t>1</w:t>
            </w:r>
          </w:p>
        </w:tc>
        <w:tc>
          <w:tcPr>
            <w:tcW w:w="3104" w:type="dxa"/>
          </w:tcPr>
          <w:p w:rsidR="00E829DB" w:rsidRDefault="00096074">
            <w:pPr>
              <w:pStyle w:val="TableParagraph"/>
              <w:tabs>
                <w:tab w:val="left" w:pos="2488"/>
              </w:tabs>
              <w:spacing w:line="320" w:lineRule="atLeast"/>
              <w:ind w:left="232" w:right="104"/>
              <w:rPr>
                <w:sz w:val="24"/>
              </w:rPr>
            </w:pPr>
            <w:r>
              <w:rPr>
                <w:spacing w:val="-2"/>
                <w:sz w:val="24"/>
              </w:rPr>
              <w:t>Библиотека</w:t>
            </w:r>
            <w:r>
              <w:rPr>
                <w:sz w:val="24"/>
              </w:rPr>
              <w:tab/>
            </w:r>
            <w:r>
              <w:rPr>
                <w:spacing w:val="-4"/>
                <w:sz w:val="24"/>
              </w:rPr>
              <w:t xml:space="preserve">ЦОК </w:t>
            </w:r>
            <w:hyperlink r:id="rId192">
              <w:r>
                <w:rPr>
                  <w:color w:val="0462C1"/>
                  <w:spacing w:val="-2"/>
                  <w:sz w:val="24"/>
                  <w:u w:val="single" w:color="0462C1"/>
                </w:rPr>
                <w:t>https://m.edsoo.ru/863d7744</w:t>
              </w:r>
            </w:hyperlink>
          </w:p>
        </w:tc>
      </w:tr>
      <w:tr w:rsidR="00E829DB">
        <w:trPr>
          <w:trHeight w:val="678"/>
        </w:trPr>
        <w:tc>
          <w:tcPr>
            <w:tcW w:w="1059" w:type="dxa"/>
          </w:tcPr>
          <w:p w:rsidR="00E829DB" w:rsidRDefault="00096074">
            <w:pPr>
              <w:pStyle w:val="TableParagraph"/>
              <w:spacing w:before="204"/>
              <w:ind w:left="101"/>
              <w:rPr>
                <w:sz w:val="24"/>
              </w:rPr>
            </w:pPr>
            <w:r>
              <w:rPr>
                <w:spacing w:val="-5"/>
                <w:sz w:val="24"/>
              </w:rPr>
              <w:t>13</w:t>
            </w:r>
          </w:p>
        </w:tc>
        <w:tc>
          <w:tcPr>
            <w:tcW w:w="4597" w:type="dxa"/>
          </w:tcPr>
          <w:p w:rsidR="00E829DB" w:rsidRDefault="00096074">
            <w:pPr>
              <w:pStyle w:val="TableParagraph"/>
              <w:spacing w:before="204"/>
              <w:ind w:left="234"/>
              <w:rPr>
                <w:sz w:val="24"/>
              </w:rPr>
            </w:pPr>
            <w:r>
              <w:rPr>
                <w:sz w:val="24"/>
              </w:rPr>
              <w:t>Закономерности</w:t>
            </w:r>
            <w:r>
              <w:rPr>
                <w:spacing w:val="-7"/>
                <w:sz w:val="24"/>
              </w:rPr>
              <w:t xml:space="preserve"> </w:t>
            </w:r>
            <w:r>
              <w:rPr>
                <w:spacing w:val="-2"/>
                <w:sz w:val="24"/>
              </w:rPr>
              <w:t>изменчивости</w:t>
            </w:r>
          </w:p>
        </w:tc>
        <w:tc>
          <w:tcPr>
            <w:tcW w:w="1534" w:type="dxa"/>
          </w:tcPr>
          <w:p w:rsidR="00E829DB" w:rsidRDefault="00096074">
            <w:pPr>
              <w:pStyle w:val="TableParagraph"/>
              <w:spacing w:before="204"/>
              <w:ind w:left="294"/>
              <w:rPr>
                <w:sz w:val="24"/>
              </w:rPr>
            </w:pPr>
            <w:r>
              <w:rPr>
                <w:spacing w:val="-10"/>
                <w:sz w:val="24"/>
              </w:rPr>
              <w:t>6</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4"/>
              <w:ind w:left="290"/>
              <w:rPr>
                <w:sz w:val="24"/>
              </w:rPr>
            </w:pPr>
            <w:r>
              <w:rPr>
                <w:spacing w:val="-10"/>
                <w:sz w:val="24"/>
              </w:rPr>
              <w:t>1</w:t>
            </w:r>
          </w:p>
        </w:tc>
        <w:tc>
          <w:tcPr>
            <w:tcW w:w="3104" w:type="dxa"/>
          </w:tcPr>
          <w:p w:rsidR="00E829DB" w:rsidRDefault="00096074">
            <w:pPr>
              <w:pStyle w:val="TableParagraph"/>
              <w:tabs>
                <w:tab w:val="left" w:pos="2488"/>
              </w:tabs>
              <w:spacing w:before="12" w:line="310" w:lineRule="atLeast"/>
              <w:ind w:left="232" w:right="104"/>
              <w:rPr>
                <w:sz w:val="24"/>
              </w:rPr>
            </w:pPr>
            <w:r>
              <w:rPr>
                <w:spacing w:val="-2"/>
                <w:sz w:val="24"/>
              </w:rPr>
              <w:t>Библиотека</w:t>
            </w:r>
            <w:r>
              <w:rPr>
                <w:sz w:val="24"/>
              </w:rPr>
              <w:tab/>
            </w:r>
            <w:r>
              <w:rPr>
                <w:spacing w:val="-4"/>
                <w:sz w:val="24"/>
              </w:rPr>
              <w:t xml:space="preserve">ЦОК </w:t>
            </w:r>
            <w:hyperlink r:id="rId193">
              <w:r>
                <w:rPr>
                  <w:color w:val="0462C1"/>
                  <w:spacing w:val="-2"/>
                  <w:sz w:val="24"/>
                  <w:u w:val="single" w:color="0462C1"/>
                </w:rPr>
                <w:t>https://m.edsoo.ru/863d7744</w:t>
              </w:r>
            </w:hyperlink>
          </w:p>
        </w:tc>
      </w:tr>
      <w:tr w:rsidR="00E829DB">
        <w:trPr>
          <w:trHeight w:val="682"/>
        </w:trPr>
        <w:tc>
          <w:tcPr>
            <w:tcW w:w="1059" w:type="dxa"/>
          </w:tcPr>
          <w:p w:rsidR="00E829DB" w:rsidRDefault="00096074">
            <w:pPr>
              <w:pStyle w:val="TableParagraph"/>
              <w:spacing w:before="205"/>
              <w:ind w:left="101"/>
              <w:rPr>
                <w:sz w:val="24"/>
              </w:rPr>
            </w:pPr>
            <w:r>
              <w:rPr>
                <w:spacing w:val="-5"/>
                <w:sz w:val="24"/>
              </w:rPr>
              <w:t>14</w:t>
            </w:r>
          </w:p>
        </w:tc>
        <w:tc>
          <w:tcPr>
            <w:tcW w:w="4597" w:type="dxa"/>
          </w:tcPr>
          <w:p w:rsidR="00E829DB" w:rsidRDefault="00096074">
            <w:pPr>
              <w:pStyle w:val="TableParagraph"/>
              <w:spacing w:before="205"/>
              <w:ind w:left="234"/>
              <w:rPr>
                <w:sz w:val="24"/>
              </w:rPr>
            </w:pPr>
            <w:r>
              <w:rPr>
                <w:sz w:val="24"/>
              </w:rPr>
              <w:t>Генетика</w:t>
            </w:r>
            <w:r>
              <w:rPr>
                <w:spacing w:val="-5"/>
                <w:sz w:val="24"/>
              </w:rPr>
              <w:t xml:space="preserve"> </w:t>
            </w:r>
            <w:r>
              <w:rPr>
                <w:spacing w:val="-2"/>
                <w:sz w:val="24"/>
              </w:rPr>
              <w:t>человека</w:t>
            </w:r>
          </w:p>
        </w:tc>
        <w:tc>
          <w:tcPr>
            <w:tcW w:w="1534" w:type="dxa"/>
          </w:tcPr>
          <w:p w:rsidR="00E829DB" w:rsidRDefault="00096074">
            <w:pPr>
              <w:pStyle w:val="TableParagraph"/>
              <w:spacing w:before="205"/>
              <w:ind w:left="294"/>
              <w:rPr>
                <w:sz w:val="24"/>
              </w:rPr>
            </w:pPr>
            <w:r>
              <w:rPr>
                <w:spacing w:val="-10"/>
                <w:sz w:val="24"/>
              </w:rPr>
              <w:t>3</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5"/>
              <w:ind w:left="290"/>
              <w:rPr>
                <w:sz w:val="24"/>
              </w:rPr>
            </w:pPr>
            <w:r>
              <w:rPr>
                <w:spacing w:val="-5"/>
                <w:sz w:val="24"/>
              </w:rPr>
              <w:t>0.5</w:t>
            </w:r>
          </w:p>
        </w:tc>
        <w:tc>
          <w:tcPr>
            <w:tcW w:w="3104" w:type="dxa"/>
          </w:tcPr>
          <w:p w:rsidR="00E829DB" w:rsidRDefault="00096074">
            <w:pPr>
              <w:pStyle w:val="TableParagraph"/>
              <w:tabs>
                <w:tab w:val="left" w:pos="2488"/>
              </w:tabs>
              <w:spacing w:before="12" w:line="310" w:lineRule="atLeast"/>
              <w:ind w:left="232" w:right="104"/>
              <w:rPr>
                <w:sz w:val="24"/>
              </w:rPr>
            </w:pPr>
            <w:r>
              <w:rPr>
                <w:spacing w:val="-2"/>
                <w:sz w:val="24"/>
              </w:rPr>
              <w:t>Библиотека</w:t>
            </w:r>
            <w:r>
              <w:rPr>
                <w:sz w:val="24"/>
              </w:rPr>
              <w:tab/>
            </w:r>
            <w:r>
              <w:rPr>
                <w:spacing w:val="-4"/>
                <w:sz w:val="24"/>
              </w:rPr>
              <w:t xml:space="preserve">ЦОК </w:t>
            </w:r>
            <w:hyperlink r:id="rId194">
              <w:r>
                <w:rPr>
                  <w:color w:val="0462C1"/>
                  <w:spacing w:val="-2"/>
                  <w:sz w:val="24"/>
                  <w:u w:val="single" w:color="0462C1"/>
                </w:rPr>
                <w:t>https://m.edsoo.ru/863d7744</w:t>
              </w:r>
            </w:hyperlink>
          </w:p>
        </w:tc>
      </w:tr>
      <w:tr w:rsidR="00E829DB">
        <w:trPr>
          <w:trHeight w:val="678"/>
        </w:trPr>
        <w:tc>
          <w:tcPr>
            <w:tcW w:w="1059" w:type="dxa"/>
          </w:tcPr>
          <w:p w:rsidR="00E829DB" w:rsidRDefault="00096074">
            <w:pPr>
              <w:pStyle w:val="TableParagraph"/>
              <w:spacing w:before="202"/>
              <w:ind w:left="101"/>
              <w:rPr>
                <w:sz w:val="24"/>
              </w:rPr>
            </w:pPr>
            <w:r>
              <w:rPr>
                <w:spacing w:val="-5"/>
                <w:sz w:val="24"/>
              </w:rPr>
              <w:t>15</w:t>
            </w:r>
          </w:p>
        </w:tc>
        <w:tc>
          <w:tcPr>
            <w:tcW w:w="4597" w:type="dxa"/>
          </w:tcPr>
          <w:p w:rsidR="00E829DB" w:rsidRDefault="00096074">
            <w:pPr>
              <w:pStyle w:val="TableParagraph"/>
              <w:spacing w:before="202"/>
              <w:ind w:left="234"/>
              <w:rPr>
                <w:sz w:val="24"/>
              </w:rPr>
            </w:pPr>
            <w:r>
              <w:rPr>
                <w:sz w:val="24"/>
              </w:rPr>
              <w:t>Селекция</w:t>
            </w:r>
            <w:r>
              <w:rPr>
                <w:spacing w:val="-2"/>
                <w:sz w:val="24"/>
              </w:rPr>
              <w:t xml:space="preserve"> организмов</w:t>
            </w:r>
          </w:p>
        </w:tc>
        <w:tc>
          <w:tcPr>
            <w:tcW w:w="1534" w:type="dxa"/>
          </w:tcPr>
          <w:p w:rsidR="00E829DB" w:rsidRDefault="00096074">
            <w:pPr>
              <w:pStyle w:val="TableParagraph"/>
              <w:spacing w:before="202"/>
              <w:ind w:left="294"/>
              <w:rPr>
                <w:sz w:val="24"/>
              </w:rPr>
            </w:pPr>
            <w:r>
              <w:rPr>
                <w:spacing w:val="-10"/>
                <w:sz w:val="24"/>
              </w:rPr>
              <w:t>4</w:t>
            </w:r>
          </w:p>
        </w:tc>
        <w:tc>
          <w:tcPr>
            <w:tcW w:w="1842" w:type="dxa"/>
          </w:tcPr>
          <w:p w:rsidR="00E829DB" w:rsidRDefault="00E829DB">
            <w:pPr>
              <w:pStyle w:val="TableParagraph"/>
              <w:rPr>
                <w:sz w:val="24"/>
              </w:rPr>
            </w:pPr>
          </w:p>
        </w:tc>
        <w:tc>
          <w:tcPr>
            <w:tcW w:w="1909" w:type="dxa"/>
          </w:tcPr>
          <w:p w:rsidR="00E829DB" w:rsidRDefault="00096074">
            <w:pPr>
              <w:pStyle w:val="TableParagraph"/>
              <w:spacing w:before="202"/>
              <w:ind w:left="290"/>
              <w:rPr>
                <w:sz w:val="24"/>
              </w:rPr>
            </w:pPr>
            <w:r>
              <w:rPr>
                <w:spacing w:val="-10"/>
                <w:sz w:val="24"/>
              </w:rPr>
              <w:t>1</w:t>
            </w:r>
          </w:p>
        </w:tc>
        <w:tc>
          <w:tcPr>
            <w:tcW w:w="3104" w:type="dxa"/>
          </w:tcPr>
          <w:p w:rsidR="00E829DB" w:rsidRDefault="00096074">
            <w:pPr>
              <w:pStyle w:val="TableParagraph"/>
              <w:tabs>
                <w:tab w:val="left" w:pos="2488"/>
              </w:tabs>
              <w:spacing w:line="320" w:lineRule="atLeast"/>
              <w:ind w:left="232" w:right="104"/>
              <w:rPr>
                <w:sz w:val="24"/>
              </w:rPr>
            </w:pPr>
            <w:r>
              <w:rPr>
                <w:spacing w:val="-2"/>
                <w:sz w:val="24"/>
              </w:rPr>
              <w:t>Библиотека</w:t>
            </w:r>
            <w:r>
              <w:rPr>
                <w:sz w:val="24"/>
              </w:rPr>
              <w:tab/>
            </w:r>
            <w:r>
              <w:rPr>
                <w:spacing w:val="-4"/>
                <w:sz w:val="24"/>
              </w:rPr>
              <w:t xml:space="preserve">ЦОК </w:t>
            </w:r>
            <w:hyperlink r:id="rId195">
              <w:r>
                <w:rPr>
                  <w:color w:val="0462C1"/>
                  <w:spacing w:val="-2"/>
                  <w:sz w:val="24"/>
                  <w:u w:val="single" w:color="0462C1"/>
                </w:rPr>
                <w:t>https://m.edsoo.ru/863d7744</w:t>
              </w:r>
            </w:hyperlink>
          </w:p>
        </w:tc>
      </w:tr>
      <w:tr w:rsidR="00E829DB">
        <w:trPr>
          <w:trHeight w:val="679"/>
        </w:trPr>
        <w:tc>
          <w:tcPr>
            <w:tcW w:w="1059" w:type="dxa"/>
          </w:tcPr>
          <w:p w:rsidR="00E829DB" w:rsidRDefault="00096074">
            <w:pPr>
              <w:pStyle w:val="TableParagraph"/>
              <w:spacing w:before="204"/>
              <w:ind w:left="101"/>
              <w:rPr>
                <w:sz w:val="24"/>
              </w:rPr>
            </w:pPr>
            <w:r>
              <w:rPr>
                <w:spacing w:val="-5"/>
                <w:sz w:val="24"/>
              </w:rPr>
              <w:t>16</w:t>
            </w:r>
          </w:p>
        </w:tc>
        <w:tc>
          <w:tcPr>
            <w:tcW w:w="4597" w:type="dxa"/>
          </w:tcPr>
          <w:p w:rsidR="00E829DB" w:rsidRDefault="00096074">
            <w:pPr>
              <w:pStyle w:val="TableParagraph"/>
              <w:tabs>
                <w:tab w:val="left" w:pos="2331"/>
                <w:tab w:val="left" w:pos="3010"/>
              </w:tabs>
              <w:spacing w:before="12" w:line="310" w:lineRule="atLeast"/>
              <w:ind w:left="234" w:right="104"/>
              <w:rPr>
                <w:sz w:val="24"/>
              </w:rPr>
            </w:pPr>
            <w:r>
              <w:rPr>
                <w:spacing w:val="-2"/>
                <w:sz w:val="24"/>
              </w:rPr>
              <w:t>Биотехнология</w:t>
            </w:r>
            <w:r>
              <w:rPr>
                <w:sz w:val="24"/>
              </w:rPr>
              <w:tab/>
            </w:r>
            <w:r>
              <w:rPr>
                <w:spacing w:val="-10"/>
                <w:sz w:val="24"/>
              </w:rPr>
              <w:t>и</w:t>
            </w:r>
            <w:r>
              <w:rPr>
                <w:sz w:val="24"/>
              </w:rPr>
              <w:tab/>
            </w:r>
            <w:r>
              <w:rPr>
                <w:spacing w:val="-2"/>
                <w:sz w:val="24"/>
              </w:rPr>
              <w:t>синтетическая биология</w:t>
            </w:r>
          </w:p>
        </w:tc>
        <w:tc>
          <w:tcPr>
            <w:tcW w:w="1534" w:type="dxa"/>
          </w:tcPr>
          <w:p w:rsidR="00E829DB" w:rsidRDefault="00096074">
            <w:pPr>
              <w:pStyle w:val="TableParagraph"/>
              <w:spacing w:before="204"/>
              <w:ind w:left="294"/>
              <w:rPr>
                <w:sz w:val="24"/>
              </w:rPr>
            </w:pPr>
            <w:r>
              <w:rPr>
                <w:spacing w:val="-10"/>
                <w:sz w:val="24"/>
              </w:rPr>
              <w:t>4</w:t>
            </w:r>
          </w:p>
        </w:tc>
        <w:tc>
          <w:tcPr>
            <w:tcW w:w="1842" w:type="dxa"/>
          </w:tcPr>
          <w:p w:rsidR="00E829DB" w:rsidRDefault="00E829DB">
            <w:pPr>
              <w:pStyle w:val="TableParagraph"/>
              <w:rPr>
                <w:sz w:val="24"/>
              </w:rPr>
            </w:pPr>
          </w:p>
        </w:tc>
        <w:tc>
          <w:tcPr>
            <w:tcW w:w="1909" w:type="dxa"/>
          </w:tcPr>
          <w:p w:rsidR="00E829DB" w:rsidRDefault="00E829DB">
            <w:pPr>
              <w:pStyle w:val="TableParagraph"/>
              <w:rPr>
                <w:sz w:val="24"/>
              </w:rPr>
            </w:pPr>
          </w:p>
        </w:tc>
        <w:tc>
          <w:tcPr>
            <w:tcW w:w="3104" w:type="dxa"/>
          </w:tcPr>
          <w:p w:rsidR="00E829DB" w:rsidRDefault="00096074">
            <w:pPr>
              <w:pStyle w:val="TableParagraph"/>
              <w:tabs>
                <w:tab w:val="left" w:pos="2488"/>
              </w:tabs>
              <w:spacing w:before="12" w:line="310" w:lineRule="atLeast"/>
              <w:ind w:left="232" w:right="104"/>
              <w:rPr>
                <w:sz w:val="24"/>
              </w:rPr>
            </w:pPr>
            <w:r>
              <w:rPr>
                <w:spacing w:val="-2"/>
                <w:sz w:val="24"/>
              </w:rPr>
              <w:t>Библиотека</w:t>
            </w:r>
            <w:r>
              <w:rPr>
                <w:sz w:val="24"/>
              </w:rPr>
              <w:tab/>
            </w:r>
            <w:r>
              <w:rPr>
                <w:spacing w:val="-4"/>
                <w:sz w:val="24"/>
              </w:rPr>
              <w:t xml:space="preserve">ЦОК </w:t>
            </w:r>
            <w:hyperlink r:id="rId196">
              <w:r>
                <w:rPr>
                  <w:color w:val="0462C1"/>
                  <w:spacing w:val="-2"/>
                  <w:sz w:val="24"/>
                  <w:u w:val="single" w:color="0462C1"/>
                </w:rPr>
                <w:t>https://m.edsoo.ru/863d7744</w:t>
              </w:r>
            </w:hyperlink>
          </w:p>
        </w:tc>
      </w:tr>
      <w:tr w:rsidR="00E829DB">
        <w:trPr>
          <w:trHeight w:val="362"/>
        </w:trPr>
        <w:tc>
          <w:tcPr>
            <w:tcW w:w="1059" w:type="dxa"/>
          </w:tcPr>
          <w:p w:rsidR="00E829DB" w:rsidRDefault="00096074">
            <w:pPr>
              <w:pStyle w:val="TableParagraph"/>
              <w:spacing w:before="46"/>
              <w:ind w:left="101"/>
              <w:rPr>
                <w:sz w:val="24"/>
              </w:rPr>
            </w:pPr>
            <w:r>
              <w:rPr>
                <w:spacing w:val="-5"/>
                <w:sz w:val="24"/>
              </w:rPr>
              <w:t>17</w:t>
            </w:r>
          </w:p>
        </w:tc>
        <w:tc>
          <w:tcPr>
            <w:tcW w:w="4597" w:type="dxa"/>
          </w:tcPr>
          <w:p w:rsidR="00E829DB" w:rsidRDefault="00096074">
            <w:pPr>
              <w:pStyle w:val="TableParagraph"/>
              <w:spacing w:before="46"/>
              <w:ind w:left="234"/>
              <w:rPr>
                <w:sz w:val="24"/>
              </w:rPr>
            </w:pPr>
            <w:r>
              <w:rPr>
                <w:sz w:val="24"/>
              </w:rPr>
              <w:t>Резервное</w:t>
            </w:r>
            <w:r>
              <w:rPr>
                <w:spacing w:val="-7"/>
                <w:sz w:val="24"/>
              </w:rPr>
              <w:t xml:space="preserve"> </w:t>
            </w:r>
            <w:r>
              <w:rPr>
                <w:spacing w:val="-4"/>
                <w:sz w:val="24"/>
              </w:rPr>
              <w:t>время</w:t>
            </w:r>
          </w:p>
        </w:tc>
        <w:tc>
          <w:tcPr>
            <w:tcW w:w="1534" w:type="dxa"/>
          </w:tcPr>
          <w:p w:rsidR="00E829DB" w:rsidRDefault="00096074">
            <w:pPr>
              <w:pStyle w:val="TableParagraph"/>
              <w:spacing w:before="46"/>
              <w:ind w:left="294"/>
              <w:rPr>
                <w:sz w:val="24"/>
              </w:rPr>
            </w:pPr>
            <w:r>
              <w:rPr>
                <w:spacing w:val="-10"/>
                <w:sz w:val="24"/>
              </w:rPr>
              <w:t>1</w:t>
            </w:r>
          </w:p>
        </w:tc>
        <w:tc>
          <w:tcPr>
            <w:tcW w:w="1842" w:type="dxa"/>
          </w:tcPr>
          <w:p w:rsidR="00E829DB" w:rsidRDefault="00E829DB">
            <w:pPr>
              <w:pStyle w:val="TableParagraph"/>
              <w:rPr>
                <w:sz w:val="24"/>
              </w:rPr>
            </w:pPr>
          </w:p>
        </w:tc>
        <w:tc>
          <w:tcPr>
            <w:tcW w:w="1909" w:type="dxa"/>
          </w:tcPr>
          <w:p w:rsidR="00E829DB" w:rsidRDefault="00E829DB">
            <w:pPr>
              <w:pStyle w:val="TableParagraph"/>
              <w:rPr>
                <w:sz w:val="24"/>
              </w:rPr>
            </w:pPr>
          </w:p>
        </w:tc>
        <w:tc>
          <w:tcPr>
            <w:tcW w:w="3104" w:type="dxa"/>
          </w:tcPr>
          <w:p w:rsidR="00E829DB" w:rsidRDefault="00E829DB">
            <w:pPr>
              <w:pStyle w:val="TableParagraph"/>
              <w:rPr>
                <w:sz w:val="24"/>
              </w:rPr>
            </w:pPr>
          </w:p>
        </w:tc>
      </w:tr>
      <w:tr w:rsidR="00E829DB">
        <w:trPr>
          <w:trHeight w:val="679"/>
        </w:trPr>
        <w:tc>
          <w:tcPr>
            <w:tcW w:w="5656" w:type="dxa"/>
            <w:gridSpan w:val="2"/>
          </w:tcPr>
          <w:p w:rsidR="00E829DB" w:rsidRDefault="00096074">
            <w:pPr>
              <w:pStyle w:val="TableParagraph"/>
              <w:tabs>
                <w:tab w:val="left" w:pos="1641"/>
                <w:tab w:val="left" w:pos="3815"/>
                <w:tab w:val="left" w:pos="5200"/>
              </w:tabs>
              <w:spacing w:before="12" w:line="310" w:lineRule="atLeast"/>
              <w:ind w:left="235" w:right="101"/>
              <w:rPr>
                <w:sz w:val="24"/>
              </w:rPr>
            </w:pPr>
            <w:r>
              <w:rPr>
                <w:spacing w:val="-2"/>
                <w:sz w:val="24"/>
              </w:rPr>
              <w:t>ОБЩЕЕ</w:t>
            </w:r>
            <w:r>
              <w:rPr>
                <w:sz w:val="24"/>
              </w:rPr>
              <w:tab/>
            </w:r>
            <w:r>
              <w:rPr>
                <w:spacing w:val="-2"/>
                <w:sz w:val="24"/>
              </w:rPr>
              <w:t>КОЛИЧЕСТВО</w:t>
            </w:r>
            <w:r>
              <w:rPr>
                <w:sz w:val="24"/>
              </w:rPr>
              <w:tab/>
            </w:r>
            <w:r>
              <w:rPr>
                <w:spacing w:val="-2"/>
                <w:sz w:val="24"/>
              </w:rPr>
              <w:t>ЧАСОВ</w:t>
            </w:r>
            <w:r>
              <w:rPr>
                <w:sz w:val="24"/>
              </w:rPr>
              <w:tab/>
            </w:r>
            <w:r>
              <w:rPr>
                <w:spacing w:val="-6"/>
                <w:sz w:val="24"/>
              </w:rPr>
              <w:t xml:space="preserve">ПО </w:t>
            </w:r>
            <w:r>
              <w:rPr>
                <w:spacing w:val="-2"/>
                <w:sz w:val="24"/>
              </w:rPr>
              <w:t>ПРОГРАММЕ</w:t>
            </w:r>
          </w:p>
        </w:tc>
        <w:tc>
          <w:tcPr>
            <w:tcW w:w="1534" w:type="dxa"/>
          </w:tcPr>
          <w:p w:rsidR="00E829DB" w:rsidRDefault="00096074">
            <w:pPr>
              <w:pStyle w:val="TableParagraph"/>
              <w:spacing w:before="204"/>
              <w:ind w:left="234"/>
              <w:rPr>
                <w:sz w:val="24"/>
              </w:rPr>
            </w:pPr>
            <w:r>
              <w:rPr>
                <w:spacing w:val="-5"/>
                <w:sz w:val="24"/>
              </w:rPr>
              <w:t>102</w:t>
            </w:r>
          </w:p>
        </w:tc>
        <w:tc>
          <w:tcPr>
            <w:tcW w:w="1842" w:type="dxa"/>
          </w:tcPr>
          <w:p w:rsidR="00E829DB" w:rsidRDefault="00096074">
            <w:pPr>
              <w:pStyle w:val="TableParagraph"/>
              <w:spacing w:before="204"/>
              <w:ind w:left="292"/>
              <w:rPr>
                <w:sz w:val="24"/>
              </w:rPr>
            </w:pPr>
            <w:r>
              <w:rPr>
                <w:spacing w:val="-10"/>
                <w:sz w:val="24"/>
              </w:rPr>
              <w:t>0</w:t>
            </w:r>
          </w:p>
        </w:tc>
        <w:tc>
          <w:tcPr>
            <w:tcW w:w="1909" w:type="dxa"/>
          </w:tcPr>
          <w:p w:rsidR="00E829DB" w:rsidRDefault="00096074">
            <w:pPr>
              <w:pStyle w:val="TableParagraph"/>
              <w:spacing w:before="204"/>
              <w:ind w:left="290"/>
              <w:rPr>
                <w:sz w:val="24"/>
              </w:rPr>
            </w:pPr>
            <w:r>
              <w:rPr>
                <w:spacing w:val="-5"/>
                <w:sz w:val="24"/>
              </w:rPr>
              <w:t>15</w:t>
            </w:r>
          </w:p>
        </w:tc>
        <w:tc>
          <w:tcPr>
            <w:tcW w:w="3104"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20" w:bottom="1260" w:left="1240" w:header="0" w:footer="1005" w:gutter="0"/>
          <w:cols w:space="720"/>
        </w:sectPr>
      </w:pPr>
    </w:p>
    <w:p w:rsidR="00E829DB" w:rsidRDefault="00096074">
      <w:pPr>
        <w:spacing w:before="66" w:after="44"/>
        <w:ind w:left="642"/>
        <w:rPr>
          <w:b/>
          <w:sz w:val="24"/>
        </w:rPr>
      </w:pPr>
      <w:r>
        <w:rPr>
          <w:b/>
          <w:sz w:val="24"/>
        </w:rPr>
        <w:lastRenderedPageBreak/>
        <w:t xml:space="preserve">11 </w:t>
      </w:r>
      <w:r>
        <w:rPr>
          <w:b/>
          <w:spacing w:val="-2"/>
          <w:sz w:val="24"/>
        </w:rPr>
        <w:t>КЛАСС</w:t>
      </w: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68"/>
        <w:gridCol w:w="1974"/>
        <w:gridCol w:w="244"/>
        <w:gridCol w:w="1155"/>
        <w:gridCol w:w="754"/>
        <w:gridCol w:w="515"/>
        <w:gridCol w:w="1543"/>
        <w:gridCol w:w="1840"/>
        <w:gridCol w:w="1910"/>
        <w:gridCol w:w="2661"/>
      </w:tblGrid>
      <w:tr w:rsidR="00E829DB">
        <w:trPr>
          <w:trHeight w:val="362"/>
        </w:trPr>
        <w:tc>
          <w:tcPr>
            <w:tcW w:w="1068" w:type="dxa"/>
            <w:vMerge w:val="restart"/>
          </w:tcPr>
          <w:p w:rsidR="00E829DB" w:rsidRDefault="00E829DB">
            <w:pPr>
              <w:pStyle w:val="TableParagraph"/>
              <w:spacing w:before="245"/>
              <w:rPr>
                <w:b/>
                <w:sz w:val="24"/>
              </w:rPr>
            </w:pPr>
          </w:p>
          <w:p w:rsidR="00E829DB" w:rsidRDefault="00096074">
            <w:pPr>
              <w:pStyle w:val="TableParagraph"/>
              <w:ind w:left="235"/>
              <w:rPr>
                <w:b/>
                <w:sz w:val="24"/>
              </w:rPr>
            </w:pPr>
            <w:r>
              <w:rPr>
                <w:b/>
                <w:sz w:val="24"/>
              </w:rPr>
              <w:t>№</w:t>
            </w:r>
            <w:r>
              <w:rPr>
                <w:b/>
                <w:spacing w:val="-2"/>
                <w:sz w:val="24"/>
              </w:rPr>
              <w:t xml:space="preserve"> </w:t>
            </w:r>
            <w:r>
              <w:rPr>
                <w:b/>
                <w:spacing w:val="-5"/>
                <w:sz w:val="24"/>
              </w:rPr>
              <w:t>п/п</w:t>
            </w:r>
          </w:p>
        </w:tc>
        <w:tc>
          <w:tcPr>
            <w:tcW w:w="1974" w:type="dxa"/>
            <w:vMerge w:val="restart"/>
            <w:tcBorders>
              <w:right w:val="nil"/>
            </w:tcBorders>
          </w:tcPr>
          <w:p w:rsidR="00E829DB" w:rsidRDefault="00E829DB">
            <w:pPr>
              <w:pStyle w:val="TableParagraph"/>
              <w:spacing w:before="86"/>
              <w:rPr>
                <w:b/>
                <w:sz w:val="24"/>
              </w:rPr>
            </w:pPr>
          </w:p>
          <w:p w:rsidR="00E829DB" w:rsidRDefault="00096074">
            <w:pPr>
              <w:pStyle w:val="TableParagraph"/>
              <w:spacing w:line="276" w:lineRule="auto"/>
              <w:ind w:left="233" w:right="128"/>
              <w:rPr>
                <w:b/>
                <w:sz w:val="24"/>
              </w:rPr>
            </w:pPr>
            <w:r>
              <w:rPr>
                <w:b/>
                <w:spacing w:val="-2"/>
                <w:sz w:val="24"/>
              </w:rPr>
              <w:t>Наименование программы</w:t>
            </w:r>
          </w:p>
        </w:tc>
        <w:tc>
          <w:tcPr>
            <w:tcW w:w="244" w:type="dxa"/>
            <w:vMerge w:val="restart"/>
            <w:tcBorders>
              <w:left w:val="nil"/>
              <w:right w:val="nil"/>
            </w:tcBorders>
          </w:tcPr>
          <w:p w:rsidR="00E829DB" w:rsidRDefault="00E829DB">
            <w:pPr>
              <w:pStyle w:val="TableParagraph"/>
              <w:rPr>
                <w:sz w:val="24"/>
              </w:rPr>
            </w:pPr>
          </w:p>
        </w:tc>
        <w:tc>
          <w:tcPr>
            <w:tcW w:w="1155" w:type="dxa"/>
            <w:vMerge w:val="restart"/>
            <w:tcBorders>
              <w:left w:val="nil"/>
              <w:right w:val="nil"/>
            </w:tcBorders>
          </w:tcPr>
          <w:p w:rsidR="00E829DB" w:rsidRDefault="00E829DB">
            <w:pPr>
              <w:pStyle w:val="TableParagraph"/>
              <w:spacing w:before="86"/>
              <w:rPr>
                <w:b/>
                <w:sz w:val="24"/>
              </w:rPr>
            </w:pPr>
          </w:p>
          <w:p w:rsidR="00E829DB" w:rsidRDefault="00096074">
            <w:pPr>
              <w:pStyle w:val="TableParagraph"/>
              <w:ind w:left="27"/>
              <w:rPr>
                <w:b/>
                <w:sz w:val="24"/>
              </w:rPr>
            </w:pPr>
            <w:r>
              <w:rPr>
                <w:b/>
                <w:spacing w:val="-2"/>
                <w:sz w:val="24"/>
              </w:rPr>
              <w:t>разделов</w:t>
            </w:r>
          </w:p>
        </w:tc>
        <w:tc>
          <w:tcPr>
            <w:tcW w:w="754" w:type="dxa"/>
            <w:vMerge w:val="restart"/>
            <w:tcBorders>
              <w:left w:val="nil"/>
              <w:right w:val="nil"/>
            </w:tcBorders>
          </w:tcPr>
          <w:p w:rsidR="00E829DB" w:rsidRDefault="00E829DB">
            <w:pPr>
              <w:pStyle w:val="TableParagraph"/>
              <w:spacing w:before="86"/>
              <w:rPr>
                <w:b/>
                <w:sz w:val="24"/>
              </w:rPr>
            </w:pPr>
          </w:p>
          <w:p w:rsidR="00E829DB" w:rsidRDefault="00096074">
            <w:pPr>
              <w:pStyle w:val="TableParagraph"/>
              <w:ind w:left="234"/>
              <w:rPr>
                <w:b/>
                <w:sz w:val="24"/>
              </w:rPr>
            </w:pPr>
            <w:r>
              <w:rPr>
                <w:b/>
                <w:spacing w:val="-10"/>
                <w:sz w:val="24"/>
              </w:rPr>
              <w:t>и</w:t>
            </w:r>
          </w:p>
        </w:tc>
        <w:tc>
          <w:tcPr>
            <w:tcW w:w="515" w:type="dxa"/>
            <w:vMerge w:val="restart"/>
            <w:tcBorders>
              <w:left w:val="nil"/>
            </w:tcBorders>
          </w:tcPr>
          <w:p w:rsidR="00E829DB" w:rsidRDefault="00E829DB">
            <w:pPr>
              <w:pStyle w:val="TableParagraph"/>
              <w:spacing w:before="86"/>
              <w:rPr>
                <w:b/>
                <w:sz w:val="24"/>
              </w:rPr>
            </w:pPr>
          </w:p>
          <w:p w:rsidR="00E829DB" w:rsidRDefault="00096074">
            <w:pPr>
              <w:pStyle w:val="TableParagraph"/>
              <w:ind w:left="20"/>
              <w:rPr>
                <w:b/>
                <w:sz w:val="24"/>
              </w:rPr>
            </w:pPr>
            <w:r>
              <w:rPr>
                <w:b/>
                <w:spacing w:val="-5"/>
                <w:sz w:val="24"/>
              </w:rPr>
              <w:t>тем</w:t>
            </w:r>
          </w:p>
        </w:tc>
        <w:tc>
          <w:tcPr>
            <w:tcW w:w="5293" w:type="dxa"/>
            <w:gridSpan w:val="3"/>
          </w:tcPr>
          <w:p w:rsidR="00E829DB" w:rsidRDefault="00096074">
            <w:pPr>
              <w:pStyle w:val="TableParagraph"/>
              <w:spacing w:before="46"/>
              <w:ind w:left="101"/>
              <w:rPr>
                <w:b/>
                <w:sz w:val="24"/>
              </w:rPr>
            </w:pPr>
            <w:r>
              <w:rPr>
                <w:b/>
                <w:sz w:val="24"/>
              </w:rPr>
              <w:t>Количество</w:t>
            </w:r>
            <w:r>
              <w:rPr>
                <w:b/>
                <w:spacing w:val="-4"/>
                <w:sz w:val="24"/>
              </w:rPr>
              <w:t xml:space="preserve"> часов</w:t>
            </w:r>
          </w:p>
        </w:tc>
        <w:tc>
          <w:tcPr>
            <w:tcW w:w="2661" w:type="dxa"/>
            <w:vMerge w:val="restart"/>
          </w:tcPr>
          <w:p w:rsidR="00E829DB" w:rsidRDefault="00096074">
            <w:pPr>
              <w:pStyle w:val="TableParagraph"/>
              <w:spacing w:before="46" w:line="276" w:lineRule="auto"/>
              <w:ind w:left="240" w:right="534"/>
              <w:rPr>
                <w:b/>
                <w:sz w:val="24"/>
              </w:rPr>
            </w:pPr>
            <w:r>
              <w:rPr>
                <w:b/>
                <w:spacing w:val="-2"/>
                <w:sz w:val="24"/>
              </w:rPr>
              <w:t>Электронные (цифровые) образовательные ресурсы</w:t>
            </w:r>
          </w:p>
        </w:tc>
      </w:tr>
      <w:tr w:rsidR="00E829DB">
        <w:trPr>
          <w:trHeight w:val="1264"/>
        </w:trPr>
        <w:tc>
          <w:tcPr>
            <w:tcW w:w="1068" w:type="dxa"/>
            <w:vMerge/>
            <w:tcBorders>
              <w:top w:val="nil"/>
            </w:tcBorders>
          </w:tcPr>
          <w:p w:rsidR="00E829DB" w:rsidRDefault="00E829DB">
            <w:pPr>
              <w:rPr>
                <w:sz w:val="2"/>
                <w:szCs w:val="2"/>
              </w:rPr>
            </w:pPr>
          </w:p>
        </w:tc>
        <w:tc>
          <w:tcPr>
            <w:tcW w:w="1974" w:type="dxa"/>
            <w:vMerge/>
            <w:tcBorders>
              <w:top w:val="nil"/>
              <w:right w:val="nil"/>
            </w:tcBorders>
          </w:tcPr>
          <w:p w:rsidR="00E829DB" w:rsidRDefault="00E829DB">
            <w:pPr>
              <w:rPr>
                <w:sz w:val="2"/>
                <w:szCs w:val="2"/>
              </w:rPr>
            </w:pPr>
          </w:p>
        </w:tc>
        <w:tc>
          <w:tcPr>
            <w:tcW w:w="244" w:type="dxa"/>
            <w:vMerge/>
            <w:tcBorders>
              <w:top w:val="nil"/>
              <w:left w:val="nil"/>
              <w:right w:val="nil"/>
            </w:tcBorders>
          </w:tcPr>
          <w:p w:rsidR="00E829DB" w:rsidRDefault="00E829DB">
            <w:pPr>
              <w:rPr>
                <w:sz w:val="2"/>
                <w:szCs w:val="2"/>
              </w:rPr>
            </w:pPr>
          </w:p>
        </w:tc>
        <w:tc>
          <w:tcPr>
            <w:tcW w:w="1155" w:type="dxa"/>
            <w:vMerge/>
            <w:tcBorders>
              <w:top w:val="nil"/>
              <w:left w:val="nil"/>
              <w:right w:val="nil"/>
            </w:tcBorders>
          </w:tcPr>
          <w:p w:rsidR="00E829DB" w:rsidRDefault="00E829DB">
            <w:pPr>
              <w:rPr>
                <w:sz w:val="2"/>
                <w:szCs w:val="2"/>
              </w:rPr>
            </w:pPr>
          </w:p>
        </w:tc>
        <w:tc>
          <w:tcPr>
            <w:tcW w:w="754" w:type="dxa"/>
            <w:vMerge/>
            <w:tcBorders>
              <w:top w:val="nil"/>
              <w:left w:val="nil"/>
              <w:right w:val="nil"/>
            </w:tcBorders>
          </w:tcPr>
          <w:p w:rsidR="00E829DB" w:rsidRDefault="00E829DB">
            <w:pPr>
              <w:rPr>
                <w:sz w:val="2"/>
                <w:szCs w:val="2"/>
              </w:rPr>
            </w:pPr>
          </w:p>
        </w:tc>
        <w:tc>
          <w:tcPr>
            <w:tcW w:w="515" w:type="dxa"/>
            <w:vMerge/>
            <w:tcBorders>
              <w:top w:val="nil"/>
              <w:left w:val="nil"/>
            </w:tcBorders>
          </w:tcPr>
          <w:p w:rsidR="00E829DB" w:rsidRDefault="00E829DB">
            <w:pPr>
              <w:rPr>
                <w:sz w:val="2"/>
                <w:szCs w:val="2"/>
              </w:rPr>
            </w:pPr>
          </w:p>
        </w:tc>
        <w:tc>
          <w:tcPr>
            <w:tcW w:w="1543" w:type="dxa"/>
          </w:tcPr>
          <w:p w:rsidR="00E829DB" w:rsidRDefault="00E829DB">
            <w:pPr>
              <w:pStyle w:val="TableParagraph"/>
              <w:spacing w:before="60"/>
              <w:rPr>
                <w:b/>
                <w:sz w:val="24"/>
              </w:rPr>
            </w:pPr>
          </w:p>
          <w:p w:rsidR="00E829DB" w:rsidRDefault="00096074">
            <w:pPr>
              <w:pStyle w:val="TableParagraph"/>
              <w:ind w:left="235"/>
              <w:rPr>
                <w:b/>
                <w:sz w:val="24"/>
              </w:rPr>
            </w:pPr>
            <w:r>
              <w:rPr>
                <w:b/>
                <w:spacing w:val="-2"/>
                <w:sz w:val="24"/>
              </w:rPr>
              <w:t>Всего</w:t>
            </w:r>
          </w:p>
        </w:tc>
        <w:tc>
          <w:tcPr>
            <w:tcW w:w="1840" w:type="dxa"/>
          </w:tcPr>
          <w:p w:rsidR="00E829DB" w:rsidRDefault="00096074">
            <w:pPr>
              <w:pStyle w:val="TableParagraph"/>
              <w:spacing w:before="178" w:line="278" w:lineRule="auto"/>
              <w:ind w:left="238"/>
              <w:rPr>
                <w:b/>
                <w:sz w:val="24"/>
              </w:rPr>
            </w:pPr>
            <w:r>
              <w:rPr>
                <w:b/>
                <w:spacing w:val="-2"/>
                <w:sz w:val="24"/>
              </w:rPr>
              <w:t>Контрольные работы</w:t>
            </w:r>
          </w:p>
        </w:tc>
        <w:tc>
          <w:tcPr>
            <w:tcW w:w="1910" w:type="dxa"/>
          </w:tcPr>
          <w:p w:rsidR="00E829DB" w:rsidRDefault="00096074">
            <w:pPr>
              <w:pStyle w:val="TableParagraph"/>
              <w:spacing w:before="178" w:line="278" w:lineRule="auto"/>
              <w:ind w:left="239"/>
              <w:rPr>
                <w:b/>
                <w:sz w:val="24"/>
              </w:rPr>
            </w:pPr>
            <w:r>
              <w:rPr>
                <w:b/>
                <w:spacing w:val="-2"/>
                <w:sz w:val="24"/>
              </w:rPr>
              <w:t>Практические работы</w:t>
            </w:r>
          </w:p>
        </w:tc>
        <w:tc>
          <w:tcPr>
            <w:tcW w:w="2661" w:type="dxa"/>
            <w:vMerge/>
            <w:tcBorders>
              <w:top w:val="nil"/>
            </w:tcBorders>
          </w:tcPr>
          <w:p w:rsidR="00E829DB" w:rsidRDefault="00E829DB">
            <w:pPr>
              <w:rPr>
                <w:sz w:val="2"/>
                <w:szCs w:val="2"/>
              </w:rPr>
            </w:pPr>
          </w:p>
        </w:tc>
      </w:tr>
      <w:tr w:rsidR="00E829DB">
        <w:trPr>
          <w:trHeight w:val="679"/>
        </w:trPr>
        <w:tc>
          <w:tcPr>
            <w:tcW w:w="1068" w:type="dxa"/>
          </w:tcPr>
          <w:p w:rsidR="00E829DB" w:rsidRDefault="00096074">
            <w:pPr>
              <w:pStyle w:val="TableParagraph"/>
              <w:spacing w:before="205"/>
              <w:ind w:left="101"/>
              <w:rPr>
                <w:sz w:val="24"/>
              </w:rPr>
            </w:pPr>
            <w:r>
              <w:rPr>
                <w:spacing w:val="-10"/>
                <w:sz w:val="24"/>
              </w:rPr>
              <w:t>1</w:t>
            </w:r>
          </w:p>
        </w:tc>
        <w:tc>
          <w:tcPr>
            <w:tcW w:w="4642" w:type="dxa"/>
            <w:gridSpan w:val="5"/>
          </w:tcPr>
          <w:p w:rsidR="00E829DB" w:rsidRDefault="00096074">
            <w:pPr>
              <w:pStyle w:val="TableParagraph"/>
              <w:spacing w:before="12" w:line="310" w:lineRule="atLeast"/>
              <w:ind w:left="233"/>
              <w:rPr>
                <w:sz w:val="24"/>
              </w:rPr>
            </w:pPr>
            <w:r>
              <w:rPr>
                <w:sz w:val="24"/>
              </w:rPr>
              <w:t>Зарождение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эволюционных представлений в биологии</w:t>
            </w:r>
          </w:p>
        </w:tc>
        <w:tc>
          <w:tcPr>
            <w:tcW w:w="1543" w:type="dxa"/>
          </w:tcPr>
          <w:p w:rsidR="00E829DB" w:rsidRDefault="00096074">
            <w:pPr>
              <w:pStyle w:val="TableParagraph"/>
              <w:spacing w:before="205"/>
              <w:ind w:left="235"/>
              <w:rPr>
                <w:sz w:val="24"/>
              </w:rPr>
            </w:pPr>
            <w:r>
              <w:rPr>
                <w:spacing w:val="-10"/>
                <w:sz w:val="24"/>
              </w:rPr>
              <w:t>4</w:t>
            </w:r>
          </w:p>
        </w:tc>
        <w:tc>
          <w:tcPr>
            <w:tcW w:w="1840" w:type="dxa"/>
          </w:tcPr>
          <w:p w:rsidR="00E829DB" w:rsidRDefault="00E829DB">
            <w:pPr>
              <w:pStyle w:val="TableParagraph"/>
              <w:rPr>
                <w:sz w:val="24"/>
              </w:rPr>
            </w:pPr>
          </w:p>
        </w:tc>
        <w:tc>
          <w:tcPr>
            <w:tcW w:w="1910" w:type="dxa"/>
          </w:tcPr>
          <w:p w:rsidR="00E829DB" w:rsidRDefault="00E829DB">
            <w:pPr>
              <w:pStyle w:val="TableParagraph"/>
              <w:rPr>
                <w:sz w:val="24"/>
              </w:rPr>
            </w:pP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10"/>
                <w:sz w:val="24"/>
              </w:rPr>
              <w:t>2</w:t>
            </w:r>
          </w:p>
        </w:tc>
        <w:tc>
          <w:tcPr>
            <w:tcW w:w="4642" w:type="dxa"/>
            <w:gridSpan w:val="5"/>
          </w:tcPr>
          <w:p w:rsidR="00E829DB" w:rsidRDefault="00096074">
            <w:pPr>
              <w:pStyle w:val="TableParagraph"/>
              <w:spacing w:before="46"/>
              <w:ind w:left="233"/>
              <w:rPr>
                <w:sz w:val="24"/>
              </w:rPr>
            </w:pPr>
            <w:r>
              <w:rPr>
                <w:sz w:val="24"/>
              </w:rPr>
              <w:t>Микроэволюция</w:t>
            </w:r>
            <w:r>
              <w:rPr>
                <w:spacing w:val="-6"/>
                <w:sz w:val="24"/>
              </w:rPr>
              <w:t xml:space="preserve"> </w:t>
            </w:r>
            <w:r>
              <w:rPr>
                <w:sz w:val="24"/>
              </w:rPr>
              <w:t>и</w:t>
            </w:r>
            <w:r>
              <w:rPr>
                <w:spacing w:val="-3"/>
                <w:sz w:val="24"/>
              </w:rPr>
              <w:t xml:space="preserve"> </w:t>
            </w:r>
            <w:r>
              <w:rPr>
                <w:sz w:val="24"/>
              </w:rPr>
              <w:t>её</w:t>
            </w:r>
            <w:r>
              <w:rPr>
                <w:spacing w:val="-4"/>
                <w:sz w:val="24"/>
              </w:rPr>
              <w:t xml:space="preserve"> </w:t>
            </w:r>
            <w:r>
              <w:rPr>
                <w:spacing w:val="-2"/>
                <w:sz w:val="24"/>
              </w:rPr>
              <w:t>результаты</w:t>
            </w:r>
          </w:p>
        </w:tc>
        <w:tc>
          <w:tcPr>
            <w:tcW w:w="1543" w:type="dxa"/>
          </w:tcPr>
          <w:p w:rsidR="00E829DB" w:rsidRDefault="00096074">
            <w:pPr>
              <w:pStyle w:val="TableParagraph"/>
              <w:spacing w:before="46"/>
              <w:ind w:left="295"/>
              <w:rPr>
                <w:sz w:val="24"/>
              </w:rPr>
            </w:pPr>
            <w:r>
              <w:rPr>
                <w:spacing w:val="-5"/>
                <w:sz w:val="24"/>
              </w:rPr>
              <w:t>14</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46"/>
              <w:ind w:left="299"/>
              <w:rPr>
                <w:sz w:val="24"/>
              </w:rPr>
            </w:pPr>
            <w:r>
              <w:rPr>
                <w:spacing w:val="-10"/>
                <w:sz w:val="24"/>
              </w:rPr>
              <w:t>2</w:t>
            </w: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10"/>
                <w:sz w:val="24"/>
              </w:rPr>
              <w:t>3</w:t>
            </w:r>
          </w:p>
        </w:tc>
        <w:tc>
          <w:tcPr>
            <w:tcW w:w="4642" w:type="dxa"/>
            <w:gridSpan w:val="5"/>
          </w:tcPr>
          <w:p w:rsidR="00E829DB" w:rsidRDefault="00096074">
            <w:pPr>
              <w:pStyle w:val="TableParagraph"/>
              <w:spacing w:before="46"/>
              <w:ind w:left="233"/>
              <w:rPr>
                <w:sz w:val="24"/>
              </w:rPr>
            </w:pPr>
            <w:r>
              <w:rPr>
                <w:sz w:val="24"/>
              </w:rPr>
              <w:t>Макроэволюция</w:t>
            </w:r>
            <w:r>
              <w:rPr>
                <w:spacing w:val="-6"/>
                <w:sz w:val="24"/>
              </w:rPr>
              <w:t xml:space="preserve"> </w:t>
            </w:r>
            <w:r>
              <w:rPr>
                <w:sz w:val="24"/>
              </w:rPr>
              <w:t>и</w:t>
            </w:r>
            <w:r>
              <w:rPr>
                <w:spacing w:val="-3"/>
                <w:sz w:val="24"/>
              </w:rPr>
              <w:t xml:space="preserve"> </w:t>
            </w:r>
            <w:r>
              <w:rPr>
                <w:sz w:val="24"/>
              </w:rPr>
              <w:t>её</w:t>
            </w:r>
            <w:r>
              <w:rPr>
                <w:spacing w:val="-3"/>
                <w:sz w:val="24"/>
              </w:rPr>
              <w:t xml:space="preserve"> </w:t>
            </w:r>
            <w:r>
              <w:rPr>
                <w:spacing w:val="-2"/>
                <w:sz w:val="24"/>
              </w:rPr>
              <w:t>результаты</w:t>
            </w:r>
          </w:p>
        </w:tc>
        <w:tc>
          <w:tcPr>
            <w:tcW w:w="1543" w:type="dxa"/>
          </w:tcPr>
          <w:p w:rsidR="00E829DB" w:rsidRDefault="00096074">
            <w:pPr>
              <w:pStyle w:val="TableParagraph"/>
              <w:spacing w:before="46"/>
              <w:ind w:left="295"/>
              <w:rPr>
                <w:sz w:val="24"/>
              </w:rPr>
            </w:pPr>
            <w:r>
              <w:rPr>
                <w:spacing w:val="-10"/>
                <w:sz w:val="24"/>
              </w:rPr>
              <w:t>6</w:t>
            </w:r>
          </w:p>
        </w:tc>
        <w:tc>
          <w:tcPr>
            <w:tcW w:w="1840" w:type="dxa"/>
          </w:tcPr>
          <w:p w:rsidR="00E829DB" w:rsidRDefault="00E829DB">
            <w:pPr>
              <w:pStyle w:val="TableParagraph"/>
              <w:rPr>
                <w:sz w:val="24"/>
              </w:rPr>
            </w:pPr>
          </w:p>
        </w:tc>
        <w:tc>
          <w:tcPr>
            <w:tcW w:w="1910" w:type="dxa"/>
          </w:tcPr>
          <w:p w:rsidR="00E829DB" w:rsidRDefault="00E829DB">
            <w:pPr>
              <w:pStyle w:val="TableParagraph"/>
              <w:rPr>
                <w:sz w:val="24"/>
              </w:rPr>
            </w:pPr>
          </w:p>
        </w:tc>
        <w:tc>
          <w:tcPr>
            <w:tcW w:w="2661" w:type="dxa"/>
          </w:tcPr>
          <w:p w:rsidR="00E829DB" w:rsidRDefault="00E829DB">
            <w:pPr>
              <w:pStyle w:val="TableParagraph"/>
              <w:rPr>
                <w:sz w:val="24"/>
              </w:rPr>
            </w:pPr>
          </w:p>
        </w:tc>
      </w:tr>
      <w:tr w:rsidR="00E829DB">
        <w:trPr>
          <w:trHeight w:val="681"/>
        </w:trPr>
        <w:tc>
          <w:tcPr>
            <w:tcW w:w="1068" w:type="dxa"/>
          </w:tcPr>
          <w:p w:rsidR="00E829DB" w:rsidRDefault="00096074">
            <w:pPr>
              <w:pStyle w:val="TableParagraph"/>
              <w:spacing w:before="204"/>
              <w:ind w:left="101"/>
              <w:rPr>
                <w:sz w:val="24"/>
              </w:rPr>
            </w:pPr>
            <w:r>
              <w:rPr>
                <w:spacing w:val="-10"/>
                <w:sz w:val="24"/>
              </w:rPr>
              <w:t>4</w:t>
            </w:r>
          </w:p>
        </w:tc>
        <w:tc>
          <w:tcPr>
            <w:tcW w:w="1974" w:type="dxa"/>
            <w:tcBorders>
              <w:right w:val="nil"/>
            </w:tcBorders>
          </w:tcPr>
          <w:p w:rsidR="00E829DB" w:rsidRDefault="00096074">
            <w:pPr>
              <w:pStyle w:val="TableParagraph"/>
              <w:spacing w:before="12" w:line="310" w:lineRule="atLeast"/>
              <w:ind w:left="233" w:right="87"/>
              <w:rPr>
                <w:sz w:val="24"/>
              </w:rPr>
            </w:pPr>
            <w:r>
              <w:rPr>
                <w:spacing w:val="-2"/>
                <w:sz w:val="24"/>
              </w:rPr>
              <w:t xml:space="preserve">Происхождение </w:t>
            </w:r>
            <w:r>
              <w:rPr>
                <w:spacing w:val="-4"/>
                <w:sz w:val="24"/>
              </w:rPr>
              <w:t>Земле</w:t>
            </w:r>
          </w:p>
        </w:tc>
        <w:tc>
          <w:tcPr>
            <w:tcW w:w="244" w:type="dxa"/>
            <w:tcBorders>
              <w:left w:val="nil"/>
              <w:right w:val="nil"/>
            </w:tcBorders>
          </w:tcPr>
          <w:p w:rsidR="00E829DB" w:rsidRDefault="00096074">
            <w:pPr>
              <w:pStyle w:val="TableParagraph"/>
              <w:spacing w:before="46"/>
              <w:ind w:left="93"/>
              <w:rPr>
                <w:sz w:val="24"/>
              </w:rPr>
            </w:pPr>
            <w:r>
              <w:rPr>
                <w:spacing w:val="-10"/>
                <w:sz w:val="24"/>
              </w:rPr>
              <w:t>и</w:t>
            </w:r>
          </w:p>
        </w:tc>
        <w:tc>
          <w:tcPr>
            <w:tcW w:w="1155" w:type="dxa"/>
            <w:tcBorders>
              <w:left w:val="nil"/>
              <w:right w:val="nil"/>
            </w:tcBorders>
          </w:tcPr>
          <w:p w:rsidR="00E829DB" w:rsidRDefault="00096074">
            <w:pPr>
              <w:pStyle w:val="TableParagraph"/>
              <w:spacing w:before="46"/>
              <w:ind w:left="163"/>
              <w:rPr>
                <w:sz w:val="24"/>
              </w:rPr>
            </w:pPr>
            <w:r>
              <w:rPr>
                <w:spacing w:val="-2"/>
                <w:sz w:val="24"/>
              </w:rPr>
              <w:t>развитие</w:t>
            </w:r>
          </w:p>
        </w:tc>
        <w:tc>
          <w:tcPr>
            <w:tcW w:w="754" w:type="dxa"/>
            <w:tcBorders>
              <w:left w:val="nil"/>
              <w:right w:val="nil"/>
            </w:tcBorders>
          </w:tcPr>
          <w:p w:rsidR="00E829DB" w:rsidRDefault="00096074">
            <w:pPr>
              <w:pStyle w:val="TableParagraph"/>
              <w:spacing w:before="46"/>
              <w:ind w:left="95"/>
              <w:rPr>
                <w:sz w:val="24"/>
              </w:rPr>
            </w:pPr>
            <w:r>
              <w:rPr>
                <w:spacing w:val="-2"/>
                <w:sz w:val="24"/>
              </w:rPr>
              <w:t>жизни</w:t>
            </w:r>
          </w:p>
        </w:tc>
        <w:tc>
          <w:tcPr>
            <w:tcW w:w="515" w:type="dxa"/>
            <w:tcBorders>
              <w:left w:val="nil"/>
            </w:tcBorders>
          </w:tcPr>
          <w:p w:rsidR="00E829DB" w:rsidRDefault="00096074">
            <w:pPr>
              <w:pStyle w:val="TableParagraph"/>
              <w:spacing w:before="46"/>
              <w:ind w:left="172"/>
              <w:rPr>
                <w:sz w:val="24"/>
              </w:rPr>
            </w:pPr>
            <w:r>
              <w:rPr>
                <w:spacing w:val="-5"/>
                <w:sz w:val="24"/>
              </w:rPr>
              <w:t>на</w:t>
            </w:r>
          </w:p>
        </w:tc>
        <w:tc>
          <w:tcPr>
            <w:tcW w:w="1543" w:type="dxa"/>
          </w:tcPr>
          <w:p w:rsidR="00E829DB" w:rsidRDefault="00096074">
            <w:pPr>
              <w:pStyle w:val="TableParagraph"/>
              <w:spacing w:before="204"/>
              <w:ind w:left="235"/>
              <w:rPr>
                <w:sz w:val="24"/>
              </w:rPr>
            </w:pPr>
            <w:r>
              <w:rPr>
                <w:spacing w:val="-5"/>
                <w:sz w:val="24"/>
              </w:rPr>
              <w:t>15</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204"/>
              <w:ind w:left="299"/>
              <w:rPr>
                <w:sz w:val="24"/>
              </w:rPr>
            </w:pPr>
            <w:r>
              <w:rPr>
                <w:spacing w:val="-5"/>
                <w:sz w:val="24"/>
              </w:rPr>
              <w:t>1.5</w:t>
            </w: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3"/>
              <w:ind w:left="101"/>
              <w:rPr>
                <w:sz w:val="24"/>
              </w:rPr>
            </w:pPr>
            <w:r>
              <w:rPr>
                <w:spacing w:val="-10"/>
                <w:sz w:val="24"/>
              </w:rPr>
              <w:t>5</w:t>
            </w:r>
          </w:p>
        </w:tc>
        <w:tc>
          <w:tcPr>
            <w:tcW w:w="4642" w:type="dxa"/>
            <w:gridSpan w:val="5"/>
          </w:tcPr>
          <w:p w:rsidR="00E829DB" w:rsidRDefault="00096074">
            <w:pPr>
              <w:pStyle w:val="TableParagraph"/>
              <w:spacing w:before="43"/>
              <w:ind w:left="233"/>
              <w:rPr>
                <w:sz w:val="24"/>
              </w:rPr>
            </w:pPr>
            <w:r>
              <w:rPr>
                <w:sz w:val="24"/>
              </w:rPr>
              <w:t>Происхождение</w:t>
            </w:r>
            <w:r>
              <w:rPr>
                <w:spacing w:val="-4"/>
                <w:sz w:val="24"/>
              </w:rPr>
              <w:t xml:space="preserve"> </w:t>
            </w:r>
            <w:r>
              <w:rPr>
                <w:sz w:val="24"/>
              </w:rPr>
              <w:t>человека</w:t>
            </w:r>
            <w:r>
              <w:rPr>
                <w:spacing w:val="-2"/>
                <w:sz w:val="24"/>
              </w:rPr>
              <w:t xml:space="preserve"> </w:t>
            </w:r>
            <w:r>
              <w:rPr>
                <w:sz w:val="24"/>
              </w:rPr>
              <w:t>–</w:t>
            </w:r>
            <w:r>
              <w:rPr>
                <w:spacing w:val="-2"/>
                <w:sz w:val="24"/>
              </w:rPr>
              <w:t xml:space="preserve"> антропогенез</w:t>
            </w:r>
          </w:p>
        </w:tc>
        <w:tc>
          <w:tcPr>
            <w:tcW w:w="1543" w:type="dxa"/>
          </w:tcPr>
          <w:p w:rsidR="00E829DB" w:rsidRDefault="00096074">
            <w:pPr>
              <w:pStyle w:val="TableParagraph"/>
              <w:spacing w:before="43"/>
              <w:ind w:left="295"/>
              <w:rPr>
                <w:sz w:val="24"/>
              </w:rPr>
            </w:pPr>
            <w:r>
              <w:rPr>
                <w:spacing w:val="-5"/>
                <w:sz w:val="24"/>
              </w:rPr>
              <w:t>10</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43"/>
              <w:ind w:left="299"/>
              <w:rPr>
                <w:sz w:val="24"/>
              </w:rPr>
            </w:pPr>
            <w:r>
              <w:rPr>
                <w:spacing w:val="-10"/>
                <w:sz w:val="24"/>
              </w:rPr>
              <w:t>1</w:t>
            </w:r>
          </w:p>
        </w:tc>
        <w:tc>
          <w:tcPr>
            <w:tcW w:w="2661" w:type="dxa"/>
          </w:tcPr>
          <w:p w:rsidR="00E829DB" w:rsidRDefault="00E829DB">
            <w:pPr>
              <w:pStyle w:val="TableParagraph"/>
              <w:rPr>
                <w:sz w:val="24"/>
              </w:rPr>
            </w:pPr>
          </w:p>
        </w:tc>
      </w:tr>
      <w:tr w:rsidR="00E829DB">
        <w:trPr>
          <w:trHeight w:val="995"/>
        </w:trPr>
        <w:tc>
          <w:tcPr>
            <w:tcW w:w="1068"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6</w:t>
            </w:r>
          </w:p>
        </w:tc>
        <w:tc>
          <w:tcPr>
            <w:tcW w:w="4642" w:type="dxa"/>
            <w:gridSpan w:val="5"/>
          </w:tcPr>
          <w:p w:rsidR="00E829DB" w:rsidRDefault="00096074">
            <w:pPr>
              <w:pStyle w:val="TableParagraph"/>
              <w:spacing w:before="43"/>
              <w:ind w:left="233"/>
              <w:rPr>
                <w:sz w:val="24"/>
              </w:rPr>
            </w:pPr>
            <w:r>
              <w:rPr>
                <w:sz w:val="24"/>
              </w:rPr>
              <w:t>Экология</w:t>
            </w:r>
            <w:r>
              <w:rPr>
                <w:spacing w:val="44"/>
                <w:sz w:val="24"/>
              </w:rPr>
              <w:t xml:space="preserve"> </w:t>
            </w:r>
            <w:r>
              <w:rPr>
                <w:sz w:val="24"/>
              </w:rPr>
              <w:t>—</w:t>
            </w:r>
            <w:r>
              <w:rPr>
                <w:spacing w:val="43"/>
                <w:sz w:val="24"/>
              </w:rPr>
              <w:t xml:space="preserve"> </w:t>
            </w:r>
            <w:r>
              <w:rPr>
                <w:sz w:val="24"/>
              </w:rPr>
              <w:t>наука</w:t>
            </w:r>
            <w:r>
              <w:rPr>
                <w:spacing w:val="42"/>
                <w:sz w:val="24"/>
              </w:rPr>
              <w:t xml:space="preserve"> </w:t>
            </w:r>
            <w:r>
              <w:rPr>
                <w:sz w:val="24"/>
              </w:rPr>
              <w:t>о</w:t>
            </w:r>
            <w:r>
              <w:rPr>
                <w:spacing w:val="44"/>
                <w:sz w:val="24"/>
              </w:rPr>
              <w:t xml:space="preserve"> </w:t>
            </w:r>
            <w:r>
              <w:rPr>
                <w:spacing w:val="-2"/>
                <w:sz w:val="24"/>
              </w:rPr>
              <w:t>взаимоотношениях</w:t>
            </w:r>
          </w:p>
          <w:p w:rsidR="00E829DB" w:rsidRDefault="00096074">
            <w:pPr>
              <w:pStyle w:val="TableParagraph"/>
              <w:spacing w:before="9" w:line="310" w:lineRule="atLeast"/>
              <w:ind w:left="233" w:right="99"/>
              <w:rPr>
                <w:sz w:val="24"/>
              </w:rPr>
            </w:pPr>
            <w:r>
              <w:rPr>
                <w:sz w:val="24"/>
              </w:rPr>
              <w:t>организмов</w:t>
            </w:r>
            <w:r>
              <w:rPr>
                <w:spacing w:val="39"/>
                <w:sz w:val="24"/>
              </w:rPr>
              <w:t xml:space="preserve"> </w:t>
            </w:r>
            <w:r>
              <w:rPr>
                <w:sz w:val="24"/>
              </w:rPr>
              <w:t>и</w:t>
            </w:r>
            <w:r>
              <w:rPr>
                <w:spacing w:val="38"/>
                <w:sz w:val="24"/>
              </w:rPr>
              <w:t xml:space="preserve"> </w:t>
            </w:r>
            <w:r>
              <w:rPr>
                <w:sz w:val="24"/>
              </w:rPr>
              <w:t>надорганизменных</w:t>
            </w:r>
            <w:r>
              <w:rPr>
                <w:spacing w:val="40"/>
                <w:sz w:val="24"/>
              </w:rPr>
              <w:t xml:space="preserve"> </w:t>
            </w:r>
            <w:r>
              <w:rPr>
                <w:sz w:val="24"/>
              </w:rPr>
              <w:t>систем с окружающей средой</w:t>
            </w:r>
          </w:p>
        </w:tc>
        <w:tc>
          <w:tcPr>
            <w:tcW w:w="1543" w:type="dxa"/>
          </w:tcPr>
          <w:p w:rsidR="00E829DB" w:rsidRDefault="00E829DB">
            <w:pPr>
              <w:pStyle w:val="TableParagraph"/>
              <w:spacing w:before="86"/>
              <w:rPr>
                <w:b/>
                <w:sz w:val="24"/>
              </w:rPr>
            </w:pPr>
          </w:p>
          <w:p w:rsidR="00E829DB" w:rsidRDefault="00096074">
            <w:pPr>
              <w:pStyle w:val="TableParagraph"/>
              <w:ind w:left="235"/>
              <w:rPr>
                <w:sz w:val="24"/>
              </w:rPr>
            </w:pPr>
            <w:r>
              <w:rPr>
                <w:spacing w:val="-10"/>
                <w:sz w:val="24"/>
              </w:rPr>
              <w:t>3</w:t>
            </w:r>
          </w:p>
        </w:tc>
        <w:tc>
          <w:tcPr>
            <w:tcW w:w="1840" w:type="dxa"/>
          </w:tcPr>
          <w:p w:rsidR="00E829DB" w:rsidRDefault="00E829DB">
            <w:pPr>
              <w:pStyle w:val="TableParagraph"/>
              <w:rPr>
                <w:sz w:val="24"/>
              </w:rPr>
            </w:pPr>
          </w:p>
        </w:tc>
        <w:tc>
          <w:tcPr>
            <w:tcW w:w="1910" w:type="dxa"/>
          </w:tcPr>
          <w:p w:rsidR="00E829DB" w:rsidRDefault="00E829DB">
            <w:pPr>
              <w:pStyle w:val="TableParagraph"/>
              <w:spacing w:before="86"/>
              <w:rPr>
                <w:b/>
                <w:sz w:val="24"/>
              </w:rPr>
            </w:pPr>
          </w:p>
          <w:p w:rsidR="00E829DB" w:rsidRDefault="00096074">
            <w:pPr>
              <w:pStyle w:val="TableParagraph"/>
              <w:ind w:left="299"/>
              <w:rPr>
                <w:sz w:val="24"/>
              </w:rPr>
            </w:pPr>
            <w:r>
              <w:rPr>
                <w:spacing w:val="-5"/>
                <w:sz w:val="24"/>
              </w:rPr>
              <w:t>0.5</w:t>
            </w: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10"/>
                <w:sz w:val="24"/>
              </w:rPr>
              <w:t>7</w:t>
            </w:r>
          </w:p>
        </w:tc>
        <w:tc>
          <w:tcPr>
            <w:tcW w:w="4642" w:type="dxa"/>
            <w:gridSpan w:val="5"/>
          </w:tcPr>
          <w:p w:rsidR="00E829DB" w:rsidRDefault="00096074">
            <w:pPr>
              <w:pStyle w:val="TableParagraph"/>
              <w:spacing w:before="46"/>
              <w:ind w:left="233"/>
              <w:rPr>
                <w:sz w:val="24"/>
              </w:rPr>
            </w:pPr>
            <w:r>
              <w:rPr>
                <w:sz w:val="24"/>
              </w:rPr>
              <w:t>Организмы</w:t>
            </w:r>
            <w:r>
              <w:rPr>
                <w:spacing w:val="-4"/>
                <w:sz w:val="24"/>
              </w:rPr>
              <w:t xml:space="preserve"> </w:t>
            </w:r>
            <w:r>
              <w:rPr>
                <w:sz w:val="24"/>
              </w:rPr>
              <w:t>и</w:t>
            </w:r>
            <w:r>
              <w:rPr>
                <w:spacing w:val="-2"/>
                <w:sz w:val="24"/>
              </w:rPr>
              <w:t xml:space="preserve"> </w:t>
            </w:r>
            <w:r>
              <w:rPr>
                <w:sz w:val="24"/>
              </w:rPr>
              <w:t>среда</w:t>
            </w:r>
            <w:r>
              <w:rPr>
                <w:spacing w:val="-2"/>
                <w:sz w:val="24"/>
              </w:rPr>
              <w:t xml:space="preserve"> обитания</w:t>
            </w:r>
          </w:p>
        </w:tc>
        <w:tc>
          <w:tcPr>
            <w:tcW w:w="1543" w:type="dxa"/>
          </w:tcPr>
          <w:p w:rsidR="00E829DB" w:rsidRDefault="00096074">
            <w:pPr>
              <w:pStyle w:val="TableParagraph"/>
              <w:spacing w:before="46"/>
              <w:ind w:left="295"/>
              <w:rPr>
                <w:sz w:val="24"/>
              </w:rPr>
            </w:pPr>
            <w:r>
              <w:rPr>
                <w:spacing w:val="-10"/>
                <w:sz w:val="24"/>
              </w:rPr>
              <w:t>9</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46"/>
              <w:ind w:left="299"/>
              <w:rPr>
                <w:sz w:val="24"/>
              </w:rPr>
            </w:pPr>
            <w:r>
              <w:rPr>
                <w:spacing w:val="-5"/>
                <w:sz w:val="24"/>
              </w:rPr>
              <w:t>1.5</w:t>
            </w: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10"/>
                <w:sz w:val="24"/>
              </w:rPr>
              <w:t>8</w:t>
            </w:r>
          </w:p>
        </w:tc>
        <w:tc>
          <w:tcPr>
            <w:tcW w:w="4642" w:type="dxa"/>
            <w:gridSpan w:val="5"/>
          </w:tcPr>
          <w:p w:rsidR="00E829DB" w:rsidRDefault="00096074">
            <w:pPr>
              <w:pStyle w:val="TableParagraph"/>
              <w:spacing w:before="46"/>
              <w:ind w:left="233"/>
              <w:rPr>
                <w:sz w:val="24"/>
              </w:rPr>
            </w:pPr>
            <w:r>
              <w:rPr>
                <w:sz w:val="24"/>
              </w:rPr>
              <w:t>Экология</w:t>
            </w:r>
            <w:r>
              <w:rPr>
                <w:spacing w:val="-3"/>
                <w:sz w:val="24"/>
              </w:rPr>
              <w:t xml:space="preserve"> </w:t>
            </w:r>
            <w:r>
              <w:rPr>
                <w:sz w:val="24"/>
              </w:rPr>
              <w:t>видов</w:t>
            </w:r>
            <w:r>
              <w:rPr>
                <w:spacing w:val="-4"/>
                <w:sz w:val="24"/>
              </w:rPr>
              <w:t xml:space="preserve"> </w:t>
            </w:r>
            <w:r>
              <w:rPr>
                <w:sz w:val="24"/>
              </w:rPr>
              <w:t>и</w:t>
            </w:r>
            <w:r>
              <w:rPr>
                <w:spacing w:val="-2"/>
                <w:sz w:val="24"/>
              </w:rPr>
              <w:t xml:space="preserve"> популяций</w:t>
            </w:r>
          </w:p>
        </w:tc>
        <w:tc>
          <w:tcPr>
            <w:tcW w:w="1543" w:type="dxa"/>
          </w:tcPr>
          <w:p w:rsidR="00E829DB" w:rsidRDefault="00096074">
            <w:pPr>
              <w:pStyle w:val="TableParagraph"/>
              <w:spacing w:before="46"/>
              <w:ind w:left="295"/>
              <w:rPr>
                <w:sz w:val="24"/>
              </w:rPr>
            </w:pPr>
            <w:r>
              <w:rPr>
                <w:spacing w:val="-10"/>
                <w:sz w:val="24"/>
              </w:rPr>
              <w:t>9</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46"/>
              <w:ind w:left="299"/>
              <w:rPr>
                <w:sz w:val="24"/>
              </w:rPr>
            </w:pPr>
            <w:r>
              <w:rPr>
                <w:spacing w:val="-5"/>
                <w:sz w:val="24"/>
              </w:rPr>
              <w:t>0.5</w:t>
            </w:r>
          </w:p>
        </w:tc>
        <w:tc>
          <w:tcPr>
            <w:tcW w:w="2661" w:type="dxa"/>
          </w:tcPr>
          <w:p w:rsidR="00E829DB" w:rsidRDefault="00E829DB">
            <w:pPr>
              <w:pStyle w:val="TableParagraph"/>
              <w:rPr>
                <w:sz w:val="24"/>
              </w:rPr>
            </w:pPr>
          </w:p>
        </w:tc>
      </w:tr>
      <w:tr w:rsidR="00E829DB">
        <w:trPr>
          <w:trHeight w:val="682"/>
        </w:trPr>
        <w:tc>
          <w:tcPr>
            <w:tcW w:w="1068" w:type="dxa"/>
          </w:tcPr>
          <w:p w:rsidR="00E829DB" w:rsidRDefault="00096074">
            <w:pPr>
              <w:pStyle w:val="TableParagraph"/>
              <w:spacing w:before="205"/>
              <w:ind w:left="101"/>
              <w:rPr>
                <w:sz w:val="24"/>
              </w:rPr>
            </w:pPr>
            <w:r>
              <w:rPr>
                <w:spacing w:val="-10"/>
                <w:sz w:val="24"/>
              </w:rPr>
              <w:t>9</w:t>
            </w:r>
          </w:p>
        </w:tc>
        <w:tc>
          <w:tcPr>
            <w:tcW w:w="4642" w:type="dxa"/>
            <w:gridSpan w:val="5"/>
          </w:tcPr>
          <w:p w:rsidR="00E829DB" w:rsidRDefault="00096074">
            <w:pPr>
              <w:pStyle w:val="TableParagraph"/>
              <w:tabs>
                <w:tab w:val="left" w:pos="1525"/>
                <w:tab w:val="left" w:pos="2987"/>
              </w:tabs>
              <w:spacing w:before="12" w:line="310" w:lineRule="atLeast"/>
              <w:ind w:left="233" w:right="99"/>
              <w:rPr>
                <w:sz w:val="24"/>
              </w:rPr>
            </w:pPr>
            <w:r>
              <w:rPr>
                <w:spacing w:val="-2"/>
                <w:sz w:val="24"/>
              </w:rPr>
              <w:t>Экология</w:t>
            </w:r>
            <w:r>
              <w:rPr>
                <w:sz w:val="24"/>
              </w:rPr>
              <w:tab/>
            </w:r>
            <w:r>
              <w:rPr>
                <w:spacing w:val="-2"/>
                <w:sz w:val="24"/>
              </w:rPr>
              <w:t>сообществ.</w:t>
            </w:r>
            <w:r>
              <w:rPr>
                <w:sz w:val="24"/>
              </w:rPr>
              <w:tab/>
            </w:r>
            <w:r>
              <w:rPr>
                <w:spacing w:val="-2"/>
                <w:sz w:val="24"/>
              </w:rPr>
              <w:t>Экологические системы</w:t>
            </w:r>
          </w:p>
        </w:tc>
        <w:tc>
          <w:tcPr>
            <w:tcW w:w="1543" w:type="dxa"/>
          </w:tcPr>
          <w:p w:rsidR="00E829DB" w:rsidRDefault="00096074">
            <w:pPr>
              <w:pStyle w:val="TableParagraph"/>
              <w:spacing w:before="205"/>
              <w:ind w:left="295"/>
              <w:rPr>
                <w:sz w:val="24"/>
              </w:rPr>
            </w:pPr>
            <w:r>
              <w:rPr>
                <w:spacing w:val="-5"/>
                <w:sz w:val="24"/>
              </w:rPr>
              <w:t>12</w:t>
            </w:r>
          </w:p>
        </w:tc>
        <w:tc>
          <w:tcPr>
            <w:tcW w:w="1840" w:type="dxa"/>
          </w:tcPr>
          <w:p w:rsidR="00E829DB" w:rsidRDefault="00E829DB">
            <w:pPr>
              <w:pStyle w:val="TableParagraph"/>
              <w:rPr>
                <w:sz w:val="24"/>
              </w:rPr>
            </w:pPr>
          </w:p>
        </w:tc>
        <w:tc>
          <w:tcPr>
            <w:tcW w:w="1910" w:type="dxa"/>
          </w:tcPr>
          <w:p w:rsidR="00E829DB" w:rsidRDefault="00096074">
            <w:pPr>
              <w:pStyle w:val="TableParagraph"/>
              <w:spacing w:before="205"/>
              <w:ind w:left="299"/>
              <w:rPr>
                <w:sz w:val="24"/>
              </w:rPr>
            </w:pPr>
            <w:r>
              <w:rPr>
                <w:spacing w:val="-5"/>
                <w:sz w:val="24"/>
              </w:rPr>
              <w:t>0.5</w:t>
            </w: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3"/>
              <w:ind w:left="101"/>
              <w:rPr>
                <w:sz w:val="24"/>
              </w:rPr>
            </w:pPr>
            <w:r>
              <w:rPr>
                <w:spacing w:val="-5"/>
                <w:sz w:val="24"/>
              </w:rPr>
              <w:t>10</w:t>
            </w:r>
          </w:p>
        </w:tc>
        <w:tc>
          <w:tcPr>
            <w:tcW w:w="4642" w:type="dxa"/>
            <w:gridSpan w:val="5"/>
          </w:tcPr>
          <w:p w:rsidR="00E829DB" w:rsidRDefault="00096074">
            <w:pPr>
              <w:pStyle w:val="TableParagraph"/>
              <w:spacing w:before="43"/>
              <w:ind w:left="233"/>
              <w:rPr>
                <w:sz w:val="24"/>
              </w:rPr>
            </w:pPr>
            <w:r>
              <w:rPr>
                <w:sz w:val="24"/>
              </w:rPr>
              <w:t>Биосфера</w:t>
            </w:r>
            <w:r>
              <w:rPr>
                <w:spacing w:val="-6"/>
                <w:sz w:val="24"/>
              </w:rPr>
              <w:t xml:space="preserve"> </w:t>
            </w:r>
            <w:r>
              <w:rPr>
                <w:sz w:val="24"/>
              </w:rPr>
              <w:t>–</w:t>
            </w:r>
            <w:r>
              <w:rPr>
                <w:spacing w:val="-3"/>
                <w:sz w:val="24"/>
              </w:rPr>
              <w:t xml:space="preserve"> </w:t>
            </w:r>
            <w:r>
              <w:rPr>
                <w:sz w:val="24"/>
              </w:rPr>
              <w:t>глобальная</w:t>
            </w:r>
            <w:r>
              <w:rPr>
                <w:spacing w:val="-1"/>
                <w:sz w:val="24"/>
              </w:rPr>
              <w:t xml:space="preserve"> </w:t>
            </w:r>
            <w:r>
              <w:rPr>
                <w:spacing w:val="-2"/>
                <w:sz w:val="24"/>
              </w:rPr>
              <w:t>экосистема</w:t>
            </w:r>
          </w:p>
        </w:tc>
        <w:tc>
          <w:tcPr>
            <w:tcW w:w="1543" w:type="dxa"/>
          </w:tcPr>
          <w:p w:rsidR="00E829DB" w:rsidRDefault="00096074">
            <w:pPr>
              <w:pStyle w:val="TableParagraph"/>
              <w:spacing w:before="43"/>
              <w:ind w:left="295"/>
              <w:rPr>
                <w:sz w:val="24"/>
              </w:rPr>
            </w:pPr>
            <w:r>
              <w:rPr>
                <w:spacing w:val="-10"/>
                <w:sz w:val="24"/>
              </w:rPr>
              <w:t>6</w:t>
            </w:r>
          </w:p>
        </w:tc>
        <w:tc>
          <w:tcPr>
            <w:tcW w:w="1840" w:type="dxa"/>
          </w:tcPr>
          <w:p w:rsidR="00E829DB" w:rsidRDefault="00E829DB">
            <w:pPr>
              <w:pStyle w:val="TableParagraph"/>
              <w:rPr>
                <w:sz w:val="24"/>
              </w:rPr>
            </w:pPr>
          </w:p>
        </w:tc>
        <w:tc>
          <w:tcPr>
            <w:tcW w:w="1910" w:type="dxa"/>
          </w:tcPr>
          <w:p w:rsidR="00E829DB" w:rsidRDefault="00E829DB">
            <w:pPr>
              <w:pStyle w:val="TableParagraph"/>
              <w:rPr>
                <w:sz w:val="24"/>
              </w:rPr>
            </w:pP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5"/>
                <w:sz w:val="24"/>
              </w:rPr>
              <w:t>11</w:t>
            </w:r>
          </w:p>
        </w:tc>
        <w:tc>
          <w:tcPr>
            <w:tcW w:w="4642" w:type="dxa"/>
            <w:gridSpan w:val="5"/>
          </w:tcPr>
          <w:p w:rsidR="00E829DB" w:rsidRDefault="00096074">
            <w:pPr>
              <w:pStyle w:val="TableParagraph"/>
              <w:spacing w:before="46"/>
              <w:ind w:left="233"/>
              <w:rPr>
                <w:sz w:val="24"/>
              </w:rPr>
            </w:pPr>
            <w:r>
              <w:rPr>
                <w:sz w:val="24"/>
              </w:rPr>
              <w:t>Человек</w:t>
            </w:r>
            <w:r>
              <w:rPr>
                <w:spacing w:val="-5"/>
                <w:sz w:val="24"/>
              </w:rPr>
              <w:t xml:space="preserve"> </w:t>
            </w:r>
            <w:r>
              <w:rPr>
                <w:sz w:val="24"/>
              </w:rPr>
              <w:t>и</w:t>
            </w:r>
            <w:r>
              <w:rPr>
                <w:spacing w:val="-3"/>
                <w:sz w:val="24"/>
              </w:rPr>
              <w:t xml:space="preserve"> </w:t>
            </w:r>
            <w:r>
              <w:rPr>
                <w:sz w:val="24"/>
              </w:rPr>
              <w:t>окружающая</w:t>
            </w:r>
            <w:r>
              <w:rPr>
                <w:spacing w:val="-1"/>
                <w:sz w:val="24"/>
              </w:rPr>
              <w:t xml:space="preserve"> </w:t>
            </w:r>
            <w:r>
              <w:rPr>
                <w:spacing w:val="-4"/>
                <w:sz w:val="24"/>
              </w:rPr>
              <w:t>среда</w:t>
            </w:r>
          </w:p>
        </w:tc>
        <w:tc>
          <w:tcPr>
            <w:tcW w:w="1543" w:type="dxa"/>
          </w:tcPr>
          <w:p w:rsidR="00E829DB" w:rsidRDefault="00096074">
            <w:pPr>
              <w:pStyle w:val="TableParagraph"/>
              <w:spacing w:before="46"/>
              <w:ind w:left="295"/>
              <w:rPr>
                <w:sz w:val="24"/>
              </w:rPr>
            </w:pPr>
            <w:r>
              <w:rPr>
                <w:spacing w:val="-10"/>
                <w:sz w:val="24"/>
              </w:rPr>
              <w:t>6</w:t>
            </w:r>
          </w:p>
        </w:tc>
        <w:tc>
          <w:tcPr>
            <w:tcW w:w="1840" w:type="dxa"/>
          </w:tcPr>
          <w:p w:rsidR="00E829DB" w:rsidRDefault="00E829DB">
            <w:pPr>
              <w:pStyle w:val="TableParagraph"/>
              <w:rPr>
                <w:sz w:val="24"/>
              </w:rPr>
            </w:pPr>
          </w:p>
        </w:tc>
        <w:tc>
          <w:tcPr>
            <w:tcW w:w="1910" w:type="dxa"/>
          </w:tcPr>
          <w:p w:rsidR="00E829DB" w:rsidRDefault="00E829DB">
            <w:pPr>
              <w:pStyle w:val="TableParagraph"/>
              <w:rPr>
                <w:sz w:val="24"/>
              </w:rPr>
            </w:pPr>
          </w:p>
        </w:tc>
        <w:tc>
          <w:tcPr>
            <w:tcW w:w="2661" w:type="dxa"/>
          </w:tcPr>
          <w:p w:rsidR="00E829DB" w:rsidRDefault="00E829DB">
            <w:pPr>
              <w:pStyle w:val="TableParagraph"/>
              <w:rPr>
                <w:sz w:val="24"/>
              </w:rPr>
            </w:pPr>
          </w:p>
        </w:tc>
      </w:tr>
      <w:tr w:rsidR="00E829DB">
        <w:trPr>
          <w:trHeight w:val="362"/>
        </w:trPr>
        <w:tc>
          <w:tcPr>
            <w:tcW w:w="1068" w:type="dxa"/>
          </w:tcPr>
          <w:p w:rsidR="00E829DB" w:rsidRDefault="00096074">
            <w:pPr>
              <w:pStyle w:val="TableParagraph"/>
              <w:spacing w:before="46"/>
              <w:ind w:left="101"/>
              <w:rPr>
                <w:sz w:val="24"/>
              </w:rPr>
            </w:pPr>
            <w:r>
              <w:rPr>
                <w:spacing w:val="-5"/>
                <w:sz w:val="24"/>
              </w:rPr>
              <w:t>12</w:t>
            </w:r>
          </w:p>
        </w:tc>
        <w:tc>
          <w:tcPr>
            <w:tcW w:w="4642" w:type="dxa"/>
            <w:gridSpan w:val="5"/>
          </w:tcPr>
          <w:p w:rsidR="00E829DB" w:rsidRDefault="00096074">
            <w:pPr>
              <w:pStyle w:val="TableParagraph"/>
              <w:spacing w:before="46"/>
              <w:ind w:left="233"/>
              <w:rPr>
                <w:sz w:val="24"/>
              </w:rPr>
            </w:pPr>
            <w:r>
              <w:rPr>
                <w:sz w:val="24"/>
              </w:rPr>
              <w:t>Резервное</w:t>
            </w:r>
            <w:r>
              <w:rPr>
                <w:spacing w:val="-7"/>
                <w:sz w:val="24"/>
              </w:rPr>
              <w:t xml:space="preserve"> </w:t>
            </w:r>
            <w:r>
              <w:rPr>
                <w:spacing w:val="-4"/>
                <w:sz w:val="24"/>
              </w:rPr>
              <w:t>время</w:t>
            </w:r>
          </w:p>
        </w:tc>
        <w:tc>
          <w:tcPr>
            <w:tcW w:w="1543" w:type="dxa"/>
          </w:tcPr>
          <w:p w:rsidR="00E829DB" w:rsidRDefault="00096074">
            <w:pPr>
              <w:pStyle w:val="TableParagraph"/>
              <w:spacing w:before="46"/>
              <w:ind w:left="295"/>
              <w:rPr>
                <w:sz w:val="24"/>
              </w:rPr>
            </w:pPr>
            <w:r>
              <w:rPr>
                <w:spacing w:val="-10"/>
                <w:sz w:val="24"/>
              </w:rPr>
              <w:t>8</w:t>
            </w:r>
          </w:p>
        </w:tc>
        <w:tc>
          <w:tcPr>
            <w:tcW w:w="1840" w:type="dxa"/>
          </w:tcPr>
          <w:p w:rsidR="00E829DB" w:rsidRDefault="00E829DB">
            <w:pPr>
              <w:pStyle w:val="TableParagraph"/>
              <w:rPr>
                <w:sz w:val="24"/>
              </w:rPr>
            </w:pPr>
          </w:p>
        </w:tc>
        <w:tc>
          <w:tcPr>
            <w:tcW w:w="1910" w:type="dxa"/>
          </w:tcPr>
          <w:p w:rsidR="00E829DB" w:rsidRDefault="00E829DB">
            <w:pPr>
              <w:pStyle w:val="TableParagraph"/>
              <w:rPr>
                <w:sz w:val="24"/>
              </w:rPr>
            </w:pPr>
          </w:p>
        </w:tc>
        <w:tc>
          <w:tcPr>
            <w:tcW w:w="2661" w:type="dxa"/>
          </w:tcPr>
          <w:p w:rsidR="00E829DB" w:rsidRDefault="00E829DB">
            <w:pPr>
              <w:pStyle w:val="TableParagraph"/>
              <w:rPr>
                <w:sz w:val="24"/>
              </w:rPr>
            </w:pPr>
          </w:p>
        </w:tc>
      </w:tr>
      <w:tr w:rsidR="00E829DB">
        <w:trPr>
          <w:trHeight w:val="559"/>
        </w:trPr>
        <w:tc>
          <w:tcPr>
            <w:tcW w:w="5710" w:type="dxa"/>
            <w:gridSpan w:val="6"/>
          </w:tcPr>
          <w:p w:rsidR="00E829DB" w:rsidRDefault="00096074">
            <w:pPr>
              <w:pStyle w:val="TableParagraph"/>
              <w:spacing w:before="14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43" w:type="dxa"/>
          </w:tcPr>
          <w:p w:rsidR="00E829DB" w:rsidRDefault="00096074">
            <w:pPr>
              <w:pStyle w:val="TableParagraph"/>
              <w:spacing w:before="144"/>
              <w:ind w:left="235"/>
              <w:rPr>
                <w:sz w:val="24"/>
              </w:rPr>
            </w:pPr>
            <w:r>
              <w:rPr>
                <w:spacing w:val="-5"/>
                <w:sz w:val="24"/>
              </w:rPr>
              <w:t>102</w:t>
            </w:r>
          </w:p>
        </w:tc>
        <w:tc>
          <w:tcPr>
            <w:tcW w:w="1840" w:type="dxa"/>
          </w:tcPr>
          <w:p w:rsidR="00E829DB" w:rsidRDefault="00096074">
            <w:pPr>
              <w:pStyle w:val="TableParagraph"/>
              <w:spacing w:before="144"/>
              <w:ind w:left="298"/>
              <w:rPr>
                <w:sz w:val="24"/>
              </w:rPr>
            </w:pPr>
            <w:r>
              <w:rPr>
                <w:spacing w:val="-10"/>
                <w:sz w:val="24"/>
              </w:rPr>
              <w:t>0</w:t>
            </w:r>
          </w:p>
        </w:tc>
        <w:tc>
          <w:tcPr>
            <w:tcW w:w="1910" w:type="dxa"/>
          </w:tcPr>
          <w:p w:rsidR="00E829DB" w:rsidRDefault="00096074">
            <w:pPr>
              <w:pStyle w:val="TableParagraph"/>
              <w:spacing w:before="144"/>
              <w:ind w:left="299"/>
              <w:rPr>
                <w:sz w:val="24"/>
              </w:rPr>
            </w:pPr>
            <w:r>
              <w:rPr>
                <w:spacing w:val="-5"/>
                <w:sz w:val="24"/>
              </w:rPr>
              <w:t>7.5</w:t>
            </w:r>
          </w:p>
        </w:tc>
        <w:tc>
          <w:tcPr>
            <w:tcW w:w="2661" w:type="dxa"/>
          </w:tcPr>
          <w:p w:rsidR="00E829DB" w:rsidRDefault="00E829DB">
            <w:pPr>
              <w:pStyle w:val="TableParagraph"/>
              <w:rPr>
                <w:sz w:val="24"/>
              </w:rPr>
            </w:pPr>
          </w:p>
        </w:tc>
      </w:tr>
    </w:tbl>
    <w:p w:rsidR="00E829DB" w:rsidRDefault="00E829DB">
      <w:pPr>
        <w:rPr>
          <w:sz w:val="24"/>
        </w:rPr>
        <w:sectPr w:rsidR="00E829DB">
          <w:pgSz w:w="16390" w:h="11910" w:orient="landscape"/>
          <w:pgMar w:top="1060" w:right="620" w:bottom="1260" w:left="1240" w:header="0" w:footer="1005" w:gutter="0"/>
          <w:cols w:space="720"/>
        </w:sectPr>
      </w:pPr>
    </w:p>
    <w:p w:rsidR="00E829DB" w:rsidRDefault="00096074">
      <w:pPr>
        <w:pStyle w:val="4"/>
        <w:numPr>
          <w:ilvl w:val="2"/>
          <w:numId w:val="138"/>
        </w:numPr>
        <w:tabs>
          <w:tab w:val="left" w:pos="2610"/>
        </w:tabs>
        <w:spacing w:before="68"/>
        <w:ind w:left="2610" w:hanging="720"/>
        <w:jc w:val="left"/>
      </w:pPr>
      <w:r>
        <w:lastRenderedPageBreak/>
        <w:t>Рабочая</w:t>
      </w:r>
      <w:r>
        <w:rPr>
          <w:spacing w:val="-8"/>
        </w:rPr>
        <w:t xml:space="preserve"> </w:t>
      </w:r>
      <w:r>
        <w:t>программа</w:t>
      </w:r>
      <w:r>
        <w:rPr>
          <w:spacing w:val="-5"/>
        </w:rPr>
        <w:t xml:space="preserve"> </w:t>
      </w:r>
      <w:r>
        <w:t>по</w:t>
      </w:r>
      <w:r>
        <w:rPr>
          <w:spacing w:val="-5"/>
        </w:rPr>
        <w:t xml:space="preserve"> </w:t>
      </w:r>
      <w:r>
        <w:t>учебному</w:t>
      </w:r>
      <w:r>
        <w:rPr>
          <w:spacing w:val="-6"/>
        </w:rPr>
        <w:t xml:space="preserve"> </w:t>
      </w:r>
      <w:r>
        <w:t>предмету</w:t>
      </w:r>
      <w:r>
        <w:rPr>
          <w:spacing w:val="-5"/>
        </w:rPr>
        <w:t xml:space="preserve"> </w:t>
      </w:r>
      <w:r>
        <w:t>«Физическая</w:t>
      </w:r>
      <w:r>
        <w:rPr>
          <w:spacing w:val="-4"/>
        </w:rPr>
        <w:t xml:space="preserve"> </w:t>
      </w:r>
      <w:r>
        <w:rPr>
          <w:spacing w:val="-2"/>
        </w:rPr>
        <w:t>культура»</w:t>
      </w:r>
    </w:p>
    <w:p w:rsidR="00E829DB" w:rsidRDefault="00E829DB">
      <w:pPr>
        <w:pStyle w:val="a3"/>
        <w:spacing w:before="81"/>
        <w:ind w:left="0"/>
        <w:jc w:val="left"/>
        <w:rPr>
          <w:b/>
        </w:rPr>
      </w:pPr>
    </w:p>
    <w:p w:rsidR="00E829DB" w:rsidRDefault="00096074">
      <w:pPr>
        <w:pStyle w:val="a3"/>
        <w:spacing w:before="1" w:line="276" w:lineRule="auto"/>
        <w:ind w:left="462" w:right="225" w:firstLine="566"/>
      </w:pPr>
      <w:r>
        <w:t xml:space="preserve">Рабочая программа по учебному предмету «Физическая культура» (предметная область «Физическая культура и основы безопасности жизнедеятельности») </w:t>
      </w:r>
      <w:r>
        <w:rPr>
          <w:u w:val="single"/>
        </w:rPr>
        <w:t>разработана на основе Федеральной рабочей программы по учебному предмету «Физическая</w:t>
      </w:r>
      <w:r>
        <w:t xml:space="preserve"> </w:t>
      </w:r>
      <w:r>
        <w:rPr>
          <w:u w:val="single"/>
        </w:rPr>
        <w:t>культура» Приказ Министерства просвещения Российской Федерации от 18.05.2023 № 371 «Об утверждении федеральной</w:t>
      </w:r>
      <w:r>
        <w:t xml:space="preserve"> </w:t>
      </w:r>
      <w:r>
        <w:rPr>
          <w:u w:val="single"/>
        </w:rPr>
        <w:t>образовательной программы среднего общего образования» (Зарегистрирован 12.07.2023 № 74228)), Рабочей программы воспитания</w:t>
      </w:r>
      <w:r>
        <w:t xml:space="preserve"> </w:t>
      </w:r>
      <w:r>
        <w:rPr>
          <w:u w:val="single"/>
        </w:rPr>
        <w:t>МБОУ «Лицей №1»</w:t>
      </w:r>
      <w:r>
        <w:t xml:space="preserve"> и включает пояснительную записку, содержание обучения, планируемые результаты освоения программы по физической культуре. Пояснительная записка отражает общие цели и задачи изучения физической культуры, место в структуре учебного плана, а также подходы к отбору содержания и планируемым результатам.</w:t>
      </w:r>
    </w:p>
    <w:p w:rsidR="00E829DB" w:rsidRDefault="00096074">
      <w:pPr>
        <w:pStyle w:val="3"/>
        <w:spacing w:before="1"/>
        <w:ind w:left="1028"/>
      </w:pPr>
      <w:r>
        <w:t>ПОЯСНИТЕЛЬНАЯ</w:t>
      </w:r>
      <w:r>
        <w:rPr>
          <w:spacing w:val="-8"/>
        </w:rPr>
        <w:t xml:space="preserve"> </w:t>
      </w:r>
      <w:r>
        <w:rPr>
          <w:spacing w:val="-2"/>
        </w:rPr>
        <w:t>ЗАПИСКА</w:t>
      </w:r>
    </w:p>
    <w:p w:rsidR="00E829DB" w:rsidRDefault="00096074">
      <w:pPr>
        <w:pStyle w:val="a3"/>
        <w:spacing w:before="41" w:line="276" w:lineRule="auto"/>
        <w:ind w:left="462" w:right="230"/>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829DB" w:rsidRDefault="00096074">
      <w:pPr>
        <w:pStyle w:val="a3"/>
        <w:spacing w:line="276" w:lineRule="auto"/>
        <w:ind w:left="462" w:right="224" w:firstLine="707"/>
      </w:pPr>
      <w: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w:t>
      </w:r>
      <w:r>
        <w:rPr>
          <w:spacing w:val="-2"/>
        </w:rPr>
        <w:t>долголетия.</w:t>
      </w:r>
    </w:p>
    <w:p w:rsidR="00E829DB" w:rsidRDefault="00096074">
      <w:pPr>
        <w:pStyle w:val="a3"/>
        <w:spacing w:line="276" w:lineRule="auto"/>
        <w:ind w:left="462" w:right="233" w:firstLine="707"/>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829DB" w:rsidRDefault="00096074">
      <w:pPr>
        <w:pStyle w:val="a4"/>
        <w:numPr>
          <w:ilvl w:val="0"/>
          <w:numId w:val="105"/>
        </w:numPr>
        <w:tabs>
          <w:tab w:val="left" w:pos="460"/>
          <w:tab w:val="left" w:pos="462"/>
        </w:tabs>
        <w:spacing w:line="276" w:lineRule="auto"/>
        <w:ind w:right="227"/>
        <w:rPr>
          <w:sz w:val="24"/>
        </w:rPr>
      </w:pPr>
      <w:r>
        <w:rPr>
          <w:sz w:val="24"/>
        </w:rPr>
        <w:t>концепция духовно-нравственного развития и воспитания гражданина Российской Федерации, ориентирующая учебно- воспитательный процесс на формирование гуманистических и патриотических качеств личности учащихся, ответственности за</w:t>
      </w:r>
      <w:r>
        <w:rPr>
          <w:spacing w:val="40"/>
          <w:sz w:val="24"/>
        </w:rPr>
        <w:t xml:space="preserve"> </w:t>
      </w:r>
      <w:r>
        <w:rPr>
          <w:sz w:val="24"/>
        </w:rPr>
        <w:t>судьбу Родины;</w:t>
      </w:r>
    </w:p>
    <w:p w:rsidR="00E829DB" w:rsidRDefault="00096074">
      <w:pPr>
        <w:pStyle w:val="a4"/>
        <w:numPr>
          <w:ilvl w:val="0"/>
          <w:numId w:val="105"/>
        </w:numPr>
        <w:tabs>
          <w:tab w:val="left" w:pos="460"/>
          <w:tab w:val="left" w:pos="462"/>
        </w:tabs>
        <w:spacing w:before="1" w:line="276" w:lineRule="auto"/>
        <w:ind w:right="234"/>
        <w:rPr>
          <w:sz w:val="24"/>
        </w:rPr>
      </w:pPr>
      <w:r>
        <w:rPr>
          <w:sz w:val="24"/>
        </w:rPr>
        <w:t>концепция формирования универсальных учебных действий, определяющая основы становления российской гражданской идентичности школьников, активное их включение в культурную и общественную жизнь страны;</w:t>
      </w:r>
    </w:p>
    <w:p w:rsidR="00E829DB" w:rsidRDefault="00096074">
      <w:pPr>
        <w:pStyle w:val="a4"/>
        <w:numPr>
          <w:ilvl w:val="0"/>
          <w:numId w:val="105"/>
        </w:numPr>
        <w:tabs>
          <w:tab w:val="left" w:pos="460"/>
          <w:tab w:val="left" w:pos="462"/>
        </w:tabs>
        <w:spacing w:line="278" w:lineRule="auto"/>
        <w:ind w:right="237"/>
        <w:rPr>
          <w:sz w:val="24"/>
        </w:rPr>
      </w:pPr>
      <w:r>
        <w:rPr>
          <w:sz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829DB" w:rsidRDefault="00096074">
      <w:pPr>
        <w:pStyle w:val="a4"/>
        <w:numPr>
          <w:ilvl w:val="0"/>
          <w:numId w:val="105"/>
        </w:numPr>
        <w:tabs>
          <w:tab w:val="left" w:pos="460"/>
          <w:tab w:val="left" w:pos="462"/>
        </w:tabs>
        <w:spacing w:line="276" w:lineRule="auto"/>
        <w:ind w:right="226"/>
        <w:rPr>
          <w:sz w:val="24"/>
        </w:rPr>
      </w:pPr>
      <w:r>
        <w:rPr>
          <w:sz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w:t>
      </w:r>
      <w:r>
        <w:rPr>
          <w:spacing w:val="-2"/>
          <w:sz w:val="24"/>
        </w:rPr>
        <w:t>качеств;</w:t>
      </w:r>
    </w:p>
    <w:p w:rsidR="00E829DB" w:rsidRDefault="00E829DB">
      <w:pPr>
        <w:spacing w:line="276" w:lineRule="auto"/>
        <w:jc w:val="both"/>
        <w:rPr>
          <w:sz w:val="24"/>
        </w:rPr>
        <w:sectPr w:rsidR="00E829DB">
          <w:pgSz w:w="16390" w:h="11910" w:orient="landscape"/>
          <w:pgMar w:top="1060" w:right="620" w:bottom="1200" w:left="1240" w:header="0" w:footer="1005" w:gutter="0"/>
          <w:cols w:space="720"/>
        </w:sectPr>
      </w:pPr>
    </w:p>
    <w:p w:rsidR="00E829DB" w:rsidRDefault="00096074">
      <w:pPr>
        <w:pStyle w:val="a4"/>
        <w:numPr>
          <w:ilvl w:val="0"/>
          <w:numId w:val="105"/>
        </w:numPr>
        <w:tabs>
          <w:tab w:val="left" w:pos="460"/>
          <w:tab w:val="left" w:pos="462"/>
        </w:tabs>
        <w:spacing w:before="66" w:line="276" w:lineRule="auto"/>
        <w:ind w:right="233"/>
        <w:rPr>
          <w:sz w:val="24"/>
        </w:rPr>
      </w:pPr>
      <w:r>
        <w:rPr>
          <w:sz w:val="24"/>
        </w:rPr>
        <w:lastRenderedPageBreak/>
        <w:t>концепция структуры и содержания учебного предмета «Физическая культура», обосновывающая направленность</w:t>
      </w:r>
      <w:r>
        <w:rPr>
          <w:spacing w:val="-1"/>
          <w:sz w:val="24"/>
        </w:rPr>
        <w:t xml:space="preserve"> </w:t>
      </w:r>
      <w:r>
        <w:rPr>
          <w:sz w:val="24"/>
        </w:rPr>
        <w:t>учебных программ на</w:t>
      </w:r>
      <w:r>
        <w:rPr>
          <w:spacing w:val="-1"/>
          <w:sz w:val="24"/>
        </w:rPr>
        <w:t xml:space="preserve"> </w:t>
      </w:r>
      <w:r>
        <w:rPr>
          <w:sz w:val="24"/>
        </w:rPr>
        <w:t>формирование</w:t>
      </w:r>
      <w:r>
        <w:rPr>
          <w:spacing w:val="-1"/>
          <w:sz w:val="24"/>
        </w:rPr>
        <w:t xml:space="preserve"> </w:t>
      </w:r>
      <w:r>
        <w:rPr>
          <w:sz w:val="24"/>
        </w:rPr>
        <w:t>целостной личности учащихся, потребность в</w:t>
      </w:r>
      <w:r>
        <w:rPr>
          <w:spacing w:val="-1"/>
          <w:sz w:val="24"/>
        </w:rPr>
        <w:t xml:space="preserve"> </w:t>
      </w:r>
      <w:r>
        <w:rPr>
          <w:sz w:val="24"/>
        </w:rPr>
        <w:t>бережном</w:t>
      </w:r>
      <w:r>
        <w:rPr>
          <w:spacing w:val="-1"/>
          <w:sz w:val="24"/>
        </w:rPr>
        <w:t xml:space="preserve"> </w:t>
      </w:r>
      <w:r>
        <w:rPr>
          <w:sz w:val="24"/>
        </w:rPr>
        <w:t>отношении к своему</w:t>
      </w:r>
      <w:r>
        <w:rPr>
          <w:spacing w:val="-3"/>
          <w:sz w:val="24"/>
        </w:rPr>
        <w:t xml:space="preserve"> </w:t>
      </w:r>
      <w:r>
        <w:rPr>
          <w:sz w:val="24"/>
        </w:rPr>
        <w:t>здоровью и ведению</w:t>
      </w:r>
      <w:r>
        <w:rPr>
          <w:spacing w:val="-2"/>
          <w:sz w:val="24"/>
        </w:rPr>
        <w:t xml:space="preserve"> </w:t>
      </w:r>
      <w:r>
        <w:rPr>
          <w:sz w:val="24"/>
        </w:rPr>
        <w:t>здорового</w:t>
      </w:r>
      <w:r>
        <w:rPr>
          <w:spacing w:val="-1"/>
          <w:sz w:val="24"/>
        </w:rPr>
        <w:t xml:space="preserve"> </w:t>
      </w:r>
      <w:r>
        <w:rPr>
          <w:sz w:val="24"/>
        </w:rPr>
        <w:t xml:space="preserve">образа </w:t>
      </w:r>
      <w:r>
        <w:rPr>
          <w:spacing w:val="-2"/>
          <w:sz w:val="24"/>
        </w:rPr>
        <w:t>жизни.</w:t>
      </w:r>
    </w:p>
    <w:p w:rsidR="00E829DB" w:rsidRDefault="00096074">
      <w:pPr>
        <w:pStyle w:val="a3"/>
        <w:spacing w:line="276" w:lineRule="auto"/>
        <w:ind w:left="462" w:right="230" w:firstLine="707"/>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E829DB" w:rsidRDefault="00096074">
      <w:pPr>
        <w:pStyle w:val="a3"/>
        <w:spacing w:before="1" w:line="276" w:lineRule="auto"/>
        <w:ind w:left="462" w:right="233" w:firstLine="707"/>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E829DB" w:rsidRDefault="00096074">
      <w:pPr>
        <w:pStyle w:val="a3"/>
        <w:spacing w:before="1" w:line="276" w:lineRule="auto"/>
        <w:ind w:left="462" w:right="225" w:firstLine="707"/>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829DB" w:rsidRDefault="00096074">
      <w:pPr>
        <w:pStyle w:val="a3"/>
        <w:spacing w:line="276" w:lineRule="auto"/>
        <w:ind w:left="462" w:right="224" w:firstLine="707"/>
      </w:pPr>
      <w:r>
        <w:rPr>
          <w:i/>
        </w:rPr>
        <w:t xml:space="preserve">Развивающая направленность </w:t>
      </w:r>
      <w:r>
        <w:t>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E829DB" w:rsidRDefault="00096074">
      <w:pPr>
        <w:pStyle w:val="a3"/>
        <w:spacing w:line="276" w:lineRule="auto"/>
        <w:ind w:left="462" w:right="228" w:firstLine="707"/>
      </w:pPr>
      <w:r>
        <w:rPr>
          <w:i/>
        </w:rPr>
        <w:t xml:space="preserve">Обучающая направленность </w:t>
      </w:r>
      <w:r>
        <w:t xml:space="preserve">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Pr>
          <w:spacing w:val="-2"/>
        </w:rPr>
        <w:t>подготовленность.</w:t>
      </w:r>
    </w:p>
    <w:p w:rsidR="00E829DB" w:rsidRDefault="00096074">
      <w:pPr>
        <w:pStyle w:val="a3"/>
        <w:spacing w:before="1" w:line="276" w:lineRule="auto"/>
        <w:ind w:left="462" w:right="227" w:firstLine="707"/>
      </w:pPr>
      <w:r>
        <w:rPr>
          <w:i/>
        </w:rPr>
        <w:t xml:space="preserve">Воспитывающая направленность </w:t>
      </w:r>
      <w:r>
        <w:t>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pStyle w:val="a3"/>
        <w:spacing w:before="66" w:line="276" w:lineRule="auto"/>
        <w:ind w:left="462" w:right="233"/>
      </w:pPr>
      <w:r>
        <w:lastRenderedPageBreak/>
        <w:t>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829DB" w:rsidRDefault="00096074">
      <w:pPr>
        <w:pStyle w:val="a3"/>
        <w:spacing w:line="276" w:lineRule="auto"/>
        <w:ind w:left="462" w:right="223" w:firstLine="707"/>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w:t>
      </w:r>
      <w:r>
        <w:rPr>
          <w:spacing w:val="40"/>
        </w:rPr>
        <w:t xml:space="preserve"> </w:t>
      </w:r>
      <w:r>
        <w:t xml:space="preserve">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E829DB" w:rsidRDefault="00096074">
      <w:pPr>
        <w:pStyle w:val="a3"/>
        <w:spacing w:before="2" w:line="276" w:lineRule="auto"/>
        <w:ind w:left="462" w:right="234" w:firstLine="707"/>
      </w:pPr>
      <w:r>
        <w:t>В целях усиления мотивационной составляющей учебного предмета, придания ей личностно значимого смысла содержание программы</w:t>
      </w:r>
      <w:r>
        <w:rPr>
          <w:spacing w:val="65"/>
        </w:rPr>
        <w:t xml:space="preserve"> </w:t>
      </w:r>
      <w:r>
        <w:t>по</w:t>
      </w:r>
      <w:r>
        <w:rPr>
          <w:spacing w:val="66"/>
        </w:rPr>
        <w:t xml:space="preserve"> </w:t>
      </w:r>
      <w:r>
        <w:t>физической</w:t>
      </w:r>
      <w:r>
        <w:rPr>
          <w:spacing w:val="67"/>
        </w:rPr>
        <w:t xml:space="preserve"> </w:t>
      </w:r>
      <w:r>
        <w:t>культуре</w:t>
      </w:r>
      <w:r>
        <w:rPr>
          <w:spacing w:val="65"/>
        </w:rPr>
        <w:t xml:space="preserve"> </w:t>
      </w:r>
      <w:r>
        <w:t>представляется</w:t>
      </w:r>
      <w:r>
        <w:rPr>
          <w:spacing w:val="66"/>
        </w:rPr>
        <w:t xml:space="preserve"> </w:t>
      </w:r>
      <w:r>
        <w:t>системой</w:t>
      </w:r>
      <w:r>
        <w:rPr>
          <w:spacing w:val="67"/>
        </w:rPr>
        <w:t xml:space="preserve"> </w:t>
      </w:r>
      <w:r>
        <w:t>модулей,</w:t>
      </w:r>
      <w:r>
        <w:rPr>
          <w:spacing w:val="66"/>
        </w:rPr>
        <w:t xml:space="preserve"> </w:t>
      </w:r>
      <w:r>
        <w:t>которые</w:t>
      </w:r>
      <w:r>
        <w:rPr>
          <w:spacing w:val="65"/>
        </w:rPr>
        <w:t xml:space="preserve"> </w:t>
      </w:r>
      <w:r>
        <w:t>структурными</w:t>
      </w:r>
      <w:r>
        <w:rPr>
          <w:spacing w:val="67"/>
        </w:rPr>
        <w:t xml:space="preserve"> </w:t>
      </w:r>
      <w:r>
        <w:t>компонентами</w:t>
      </w:r>
      <w:r>
        <w:rPr>
          <w:spacing w:val="64"/>
        </w:rPr>
        <w:t xml:space="preserve"> </w:t>
      </w:r>
      <w:r>
        <w:t>входят</w:t>
      </w:r>
      <w:r>
        <w:rPr>
          <w:spacing w:val="67"/>
        </w:rPr>
        <w:t xml:space="preserve"> </w:t>
      </w:r>
      <w:r>
        <w:t>в</w:t>
      </w:r>
      <w:r>
        <w:rPr>
          <w:spacing w:val="65"/>
        </w:rPr>
        <w:t xml:space="preserve"> </w:t>
      </w:r>
      <w:r>
        <w:t>раздел</w:t>
      </w:r>
    </w:p>
    <w:p w:rsidR="00E829DB" w:rsidRDefault="00096074">
      <w:pPr>
        <w:pStyle w:val="a3"/>
        <w:spacing w:line="275" w:lineRule="exact"/>
        <w:ind w:left="462"/>
      </w:pPr>
      <w:r>
        <w:t>«Физическое</w:t>
      </w:r>
      <w:r>
        <w:rPr>
          <w:spacing w:val="-7"/>
        </w:rPr>
        <w:t xml:space="preserve"> </w:t>
      </w:r>
      <w:r>
        <w:rPr>
          <w:spacing w:val="-2"/>
        </w:rPr>
        <w:t>совершенствование».</w:t>
      </w:r>
    </w:p>
    <w:p w:rsidR="00E829DB" w:rsidRDefault="00096074">
      <w:pPr>
        <w:pStyle w:val="a3"/>
        <w:spacing w:before="41" w:line="276" w:lineRule="auto"/>
        <w:ind w:left="462" w:right="222" w:firstLine="707"/>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E829DB" w:rsidRDefault="00096074">
      <w:pPr>
        <w:pStyle w:val="a3"/>
        <w:spacing w:before="2" w:line="276" w:lineRule="auto"/>
        <w:ind w:left="462" w:right="227" w:firstLine="707"/>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829DB" w:rsidRDefault="00096074">
      <w:pPr>
        <w:pStyle w:val="a3"/>
        <w:spacing w:line="276" w:lineRule="auto"/>
        <w:ind w:left="462" w:right="236" w:firstLine="707"/>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829DB" w:rsidRDefault="00096074">
      <w:pPr>
        <w:pStyle w:val="a3"/>
        <w:spacing w:line="276" w:lineRule="auto"/>
        <w:ind w:left="462" w:right="228" w:firstLine="707"/>
      </w:pPr>
      <w:r>
        <w:t>Общее число часов, по школьному учебному плану, для изучения физической культуры, – 136 часов: в 10 классе – 68 часов (2 часа в неделю), в 11 классе – 68 часа (2 часа в неделю).</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pStyle w:val="a3"/>
        <w:spacing w:before="66" w:line="276" w:lineRule="auto"/>
        <w:ind w:left="462" w:right="223" w:firstLine="539"/>
      </w:pPr>
      <w:r>
        <w:lastRenderedPageBreak/>
        <w:t>Освоение</w:t>
      </w:r>
      <w:r>
        <w:rPr>
          <w:spacing w:val="-1"/>
        </w:rPr>
        <w:t xml:space="preserve"> </w:t>
      </w:r>
      <w:r>
        <w:t>образовательной программы,</w:t>
      </w:r>
      <w:r>
        <w:rPr>
          <w:spacing w:val="-1"/>
        </w:rPr>
        <w:t xml:space="preserve"> </w:t>
      </w:r>
      <w:r>
        <w:t>за</w:t>
      </w:r>
      <w:r>
        <w:rPr>
          <w:spacing w:val="-1"/>
        </w:rPr>
        <w:t xml:space="preserve"> </w:t>
      </w:r>
      <w:r>
        <w:t>курс 10-11 класса, сопровождается</w:t>
      </w:r>
      <w:r>
        <w:rPr>
          <w:spacing w:val="-1"/>
        </w:rPr>
        <w:t xml:space="preserve"> </w:t>
      </w:r>
      <w:r>
        <w:t>текущем</w:t>
      </w:r>
      <w:r>
        <w:rPr>
          <w:spacing w:val="-1"/>
        </w:rPr>
        <w:t xml:space="preserve"> </w:t>
      </w:r>
      <w:r>
        <w:t>контролем успеваемости, промежуточной (итоговой) аттестацией учащихся (региональный зачет по видам спорта и физкультурно-оздоровительной деятельности). Текущий контроль (теория, практика) является основным видом проверки успеваемости учащихся по физической культуре. Годовая оценка выставляется на основе оценок за полугодия и оценки за зачет (промежуточная (итоговая) аттестация).</w:t>
      </w:r>
    </w:p>
    <w:p w:rsidR="00E829DB" w:rsidRDefault="00096074">
      <w:pPr>
        <w:pStyle w:val="a3"/>
        <w:ind w:left="462"/>
      </w:pPr>
      <w:r>
        <w:t>Двигательную</w:t>
      </w:r>
      <w:r>
        <w:rPr>
          <w:spacing w:val="-3"/>
        </w:rPr>
        <w:t xml:space="preserve"> </w:t>
      </w:r>
      <w:r>
        <w:t>активность</w:t>
      </w:r>
      <w:r>
        <w:rPr>
          <w:spacing w:val="-4"/>
        </w:rPr>
        <w:t xml:space="preserve"> </w:t>
      </w:r>
      <w:r>
        <w:t>необходимо</w:t>
      </w:r>
      <w:r>
        <w:rPr>
          <w:spacing w:val="-5"/>
        </w:rPr>
        <w:t xml:space="preserve"> </w:t>
      </w:r>
      <w:r>
        <w:t>восполнить</w:t>
      </w:r>
      <w:r>
        <w:rPr>
          <w:spacing w:val="-5"/>
        </w:rPr>
        <w:t xml:space="preserve"> </w:t>
      </w:r>
      <w:r>
        <w:t>занятиями</w:t>
      </w:r>
      <w:r>
        <w:rPr>
          <w:spacing w:val="-4"/>
        </w:rPr>
        <w:t xml:space="preserve"> </w:t>
      </w:r>
      <w:r>
        <w:t>дома</w:t>
      </w:r>
      <w:r>
        <w:rPr>
          <w:spacing w:val="-7"/>
        </w:rPr>
        <w:t xml:space="preserve"> </w:t>
      </w:r>
      <w:r>
        <w:t>с</w:t>
      </w:r>
      <w:r>
        <w:rPr>
          <w:spacing w:val="-6"/>
        </w:rPr>
        <w:t xml:space="preserve"> </w:t>
      </w:r>
      <w:r>
        <w:t>помощью</w:t>
      </w:r>
      <w:r>
        <w:rPr>
          <w:spacing w:val="-4"/>
        </w:rPr>
        <w:t xml:space="preserve"> </w:t>
      </w:r>
      <w:r>
        <w:t>самостоятельных</w:t>
      </w:r>
      <w:r>
        <w:rPr>
          <w:spacing w:val="-2"/>
        </w:rPr>
        <w:t xml:space="preserve"> </w:t>
      </w:r>
      <w:r>
        <w:t>упражнений</w:t>
      </w:r>
      <w:r>
        <w:rPr>
          <w:spacing w:val="-5"/>
        </w:rPr>
        <w:t xml:space="preserve"> </w:t>
      </w:r>
      <w:r>
        <w:t>и</w:t>
      </w:r>
      <w:r>
        <w:rPr>
          <w:spacing w:val="-6"/>
        </w:rPr>
        <w:t xml:space="preserve"> </w:t>
      </w:r>
      <w:r>
        <w:rPr>
          <w:spacing w:val="-4"/>
        </w:rPr>
        <w:t>игр.</w:t>
      </w:r>
    </w:p>
    <w:p w:rsidR="00E829DB" w:rsidRDefault="00096074">
      <w:pPr>
        <w:pStyle w:val="a3"/>
        <w:spacing w:before="43" w:line="276" w:lineRule="auto"/>
        <w:ind w:left="462" w:right="232"/>
      </w:pPr>
      <w:r>
        <w:t>Домашнее задание по физической культуре складываются из выполнения комплексов упражнений, физкультурных пауз во время приготовления уроков, упражнений на силу, гибкость, быстроту, координацию движений. Дополняют их новые задания по мере прохождения программного материала.</w:t>
      </w:r>
    </w:p>
    <w:p w:rsidR="00E829DB" w:rsidRDefault="00096074">
      <w:pPr>
        <w:pStyle w:val="a3"/>
        <w:spacing w:line="276" w:lineRule="auto"/>
        <w:ind w:left="462" w:right="226"/>
      </w:pPr>
      <w:r>
        <w:t xml:space="preserve">Важным направлением в организации физического воспитания является врачебный контроль. На основании данных о состоянии здоровья и физического развития учащиеся распределяются для занятий ФК на основную (I, II), подготовительную (III), и специальную (IV) медицинскую группы. </w:t>
      </w:r>
      <w:r>
        <w:rPr>
          <w:b/>
          <w:i/>
        </w:rPr>
        <w:t>Данная программа рассчитана на все группы здоровья</w:t>
      </w:r>
      <w:r>
        <w:t>. Учащиеся, отнесённые к СМГ, выполняют теоретическую и практическую часть рабочей программы по состоянию здоровья, с корректировкой на дополнение к рабочей программе по ФК (дополнение прилагается).</w:t>
      </w:r>
    </w:p>
    <w:p w:rsidR="00E829DB" w:rsidRDefault="00096074">
      <w:pPr>
        <w:pStyle w:val="a3"/>
        <w:spacing w:before="1"/>
        <w:ind w:left="462"/>
      </w:pPr>
      <w:r>
        <w:t>Сроки</w:t>
      </w:r>
      <w:r>
        <w:rPr>
          <w:spacing w:val="-3"/>
        </w:rPr>
        <w:t xml:space="preserve"> </w:t>
      </w:r>
      <w:r>
        <w:t>реализации</w:t>
      </w:r>
      <w:r>
        <w:rPr>
          <w:spacing w:val="-3"/>
        </w:rPr>
        <w:t xml:space="preserve"> </w:t>
      </w:r>
      <w:r>
        <w:t>рабочей</w:t>
      </w:r>
      <w:r>
        <w:rPr>
          <w:spacing w:val="-3"/>
        </w:rPr>
        <w:t xml:space="preserve"> </w:t>
      </w:r>
      <w:r>
        <w:t>программы:</w:t>
      </w:r>
      <w:r>
        <w:rPr>
          <w:spacing w:val="-3"/>
        </w:rPr>
        <w:t xml:space="preserve"> </w:t>
      </w:r>
      <w:r>
        <w:t>2</w:t>
      </w:r>
      <w:r>
        <w:rPr>
          <w:spacing w:val="1"/>
        </w:rPr>
        <w:t xml:space="preserve"> </w:t>
      </w:r>
      <w:r>
        <w:t>учебных</w:t>
      </w:r>
      <w:r>
        <w:rPr>
          <w:spacing w:val="-1"/>
        </w:rPr>
        <w:t xml:space="preserve"> </w:t>
      </w:r>
      <w:r>
        <w:rPr>
          <w:spacing w:val="-2"/>
        </w:rPr>
        <w:t>года.</w:t>
      </w:r>
    </w:p>
    <w:p w:rsidR="00E829DB" w:rsidRDefault="00096074">
      <w:pPr>
        <w:pStyle w:val="a3"/>
        <w:spacing w:before="41" w:line="276" w:lineRule="auto"/>
        <w:ind w:left="462" w:right="6482"/>
      </w:pPr>
      <w:r>
        <w:t>СОДЕРЖАНИЕ</w:t>
      </w:r>
      <w:r>
        <w:rPr>
          <w:spacing w:val="-8"/>
        </w:rPr>
        <w:t xml:space="preserve"> </w:t>
      </w:r>
      <w:r>
        <w:t>УЧЕБНОГО</w:t>
      </w:r>
      <w:r>
        <w:rPr>
          <w:spacing w:val="-8"/>
        </w:rPr>
        <w:t xml:space="preserve"> </w:t>
      </w:r>
      <w:r>
        <w:t>ПРЕДМЕТА</w:t>
      </w:r>
      <w:r>
        <w:rPr>
          <w:spacing w:val="-4"/>
        </w:rPr>
        <w:t xml:space="preserve"> </w:t>
      </w:r>
      <w:r>
        <w:t>«ФИЗИЧЕСКАЯ</w:t>
      </w:r>
      <w:r>
        <w:rPr>
          <w:spacing w:val="-7"/>
        </w:rPr>
        <w:t xml:space="preserve"> </w:t>
      </w:r>
      <w:r>
        <w:t>КУЛЬТУРА» 10 КЛАСС</w:t>
      </w:r>
    </w:p>
    <w:p w:rsidR="00E829DB" w:rsidRDefault="00096074">
      <w:pPr>
        <w:spacing w:line="275" w:lineRule="exact"/>
        <w:ind w:left="462"/>
        <w:jc w:val="both"/>
        <w:rPr>
          <w:i/>
          <w:sz w:val="24"/>
        </w:rPr>
      </w:pPr>
      <w:r>
        <w:rPr>
          <w:i/>
          <w:sz w:val="24"/>
        </w:rPr>
        <w:t>Знания</w:t>
      </w:r>
      <w:r>
        <w:rPr>
          <w:i/>
          <w:spacing w:val="-5"/>
          <w:sz w:val="24"/>
        </w:rPr>
        <w:t xml:space="preserve"> </w:t>
      </w:r>
      <w:r>
        <w:rPr>
          <w:i/>
          <w:sz w:val="24"/>
        </w:rPr>
        <w:t>о</w:t>
      </w:r>
      <w:r>
        <w:rPr>
          <w:i/>
          <w:spacing w:val="-2"/>
          <w:sz w:val="24"/>
        </w:rPr>
        <w:t xml:space="preserve"> </w:t>
      </w:r>
      <w:r>
        <w:rPr>
          <w:i/>
          <w:sz w:val="24"/>
        </w:rPr>
        <w:t>физической</w:t>
      </w:r>
      <w:r>
        <w:rPr>
          <w:i/>
          <w:spacing w:val="-2"/>
          <w:sz w:val="24"/>
        </w:rPr>
        <w:t xml:space="preserve"> культуре</w:t>
      </w:r>
    </w:p>
    <w:p w:rsidR="00E829DB" w:rsidRDefault="00096074">
      <w:pPr>
        <w:pStyle w:val="a3"/>
        <w:spacing w:before="43" w:line="276" w:lineRule="auto"/>
        <w:ind w:left="462" w:right="234" w:firstLine="851"/>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w:t>
      </w:r>
      <w:r>
        <w:rPr>
          <w:spacing w:val="-2"/>
        </w:rPr>
        <w:t>человека.</w:t>
      </w:r>
    </w:p>
    <w:p w:rsidR="00E829DB" w:rsidRDefault="00096074">
      <w:pPr>
        <w:pStyle w:val="a3"/>
        <w:spacing w:before="1" w:line="276" w:lineRule="auto"/>
        <w:ind w:left="462" w:right="234" w:firstLine="851"/>
      </w:pPr>
      <w:r>
        <w:t>Характеристика системной организации физической культуры в современном обществе, основные направления её развития</w:t>
      </w:r>
      <w:r>
        <w:rPr>
          <w:spacing w:val="-4"/>
        </w:rPr>
        <w:t xml:space="preserve"> </w:t>
      </w:r>
      <w:r>
        <w:t>и формы организации (оздоровительная, прикладно-ориентированная, соревновательно-достиженческая).</w:t>
      </w:r>
    </w:p>
    <w:p w:rsidR="00E829DB" w:rsidRDefault="00096074">
      <w:pPr>
        <w:spacing w:line="276" w:lineRule="auto"/>
        <w:ind w:left="462" w:right="220" w:firstLine="851"/>
        <w:jc w:val="both"/>
        <w:rPr>
          <w:i/>
          <w:sz w:val="24"/>
        </w:rPr>
      </w:pPr>
      <w:r>
        <w:rPr>
          <w:i/>
          <w:sz w:val="24"/>
        </w:rPr>
        <w:t>Всероссийский физкультурно-спортивный комплекс «Готов к труду и обороне» (ГТО) как основа прикладно- ориентированной физической культуры</w:t>
      </w:r>
    </w:p>
    <w:p w:rsidR="00E829DB" w:rsidRDefault="00096074">
      <w:pPr>
        <w:pStyle w:val="a3"/>
        <w:spacing w:line="278" w:lineRule="auto"/>
        <w:ind w:left="462" w:right="236" w:firstLine="851"/>
      </w:pPr>
      <w:r>
        <w:t>История и развитие комплекса ГТО в СССР и РФ. Характеристика структурной организации комплекса ГТО в современном обществе, нормативные требования пятой ступени для учащихся 16—17 лет.</w:t>
      </w:r>
    </w:p>
    <w:p w:rsidR="00E829DB" w:rsidRDefault="00096074">
      <w:pPr>
        <w:pStyle w:val="a3"/>
        <w:spacing w:line="276" w:lineRule="auto"/>
        <w:ind w:left="462" w:right="235" w:firstLine="851"/>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РФ «О физической культуре и спорте в РФ»; Федеральный Закон РФ «Об образовании в РФ».</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pStyle w:val="a3"/>
        <w:spacing w:before="66" w:line="276" w:lineRule="auto"/>
        <w:ind w:left="462" w:right="228" w:firstLine="851"/>
      </w:pPr>
      <w:r>
        <w:lastRenderedPageBreak/>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Способы самостоятельной двигательной деятельности.</w:t>
      </w:r>
    </w:p>
    <w:p w:rsidR="00E829DB" w:rsidRDefault="00096074">
      <w:pPr>
        <w:spacing w:line="276" w:lineRule="auto"/>
        <w:ind w:left="462" w:right="229"/>
        <w:jc w:val="both"/>
        <w:rPr>
          <w:sz w:val="24"/>
        </w:rPr>
      </w:pPr>
      <w:r>
        <w:rPr>
          <w:i/>
          <w:sz w:val="24"/>
        </w:rPr>
        <w:t xml:space="preserve">Физкультурно-оздоровительные мероприятия в условиях активного отдыха и досуга. </w:t>
      </w:r>
      <w:r>
        <w:rPr>
          <w:sz w:val="24"/>
        </w:rP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829DB" w:rsidRDefault="00096074">
      <w:pPr>
        <w:pStyle w:val="a3"/>
        <w:spacing w:before="1" w:line="276" w:lineRule="auto"/>
        <w:ind w:left="462" w:right="237"/>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829DB" w:rsidRDefault="00096074">
      <w:pPr>
        <w:pStyle w:val="a3"/>
        <w:spacing w:before="1" w:line="276" w:lineRule="auto"/>
        <w:ind w:left="462" w:right="226" w:firstLine="851"/>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829DB" w:rsidRDefault="00E829DB">
      <w:pPr>
        <w:pStyle w:val="a3"/>
        <w:spacing w:before="41"/>
        <w:ind w:left="0"/>
        <w:jc w:val="left"/>
      </w:pPr>
    </w:p>
    <w:p w:rsidR="00E829DB" w:rsidRDefault="00096074">
      <w:pPr>
        <w:spacing w:before="1"/>
        <w:ind w:left="462"/>
        <w:jc w:val="both"/>
        <w:rPr>
          <w:i/>
          <w:sz w:val="24"/>
        </w:rPr>
      </w:pPr>
      <w:r>
        <w:rPr>
          <w:i/>
          <w:sz w:val="24"/>
        </w:rPr>
        <w:t>Физическое</w:t>
      </w:r>
      <w:r>
        <w:rPr>
          <w:i/>
          <w:spacing w:val="-6"/>
          <w:sz w:val="24"/>
        </w:rPr>
        <w:t xml:space="preserve"> </w:t>
      </w:r>
      <w:r>
        <w:rPr>
          <w:i/>
          <w:spacing w:val="-2"/>
          <w:sz w:val="24"/>
        </w:rPr>
        <w:t>совершенствование</w:t>
      </w:r>
    </w:p>
    <w:p w:rsidR="00E829DB" w:rsidRDefault="00096074">
      <w:pPr>
        <w:pStyle w:val="a3"/>
        <w:spacing w:before="40" w:line="276" w:lineRule="auto"/>
        <w:ind w:left="462" w:right="226" w:firstLine="851"/>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829DB" w:rsidRDefault="00096074">
      <w:pPr>
        <w:pStyle w:val="a3"/>
        <w:spacing w:before="1" w:line="276" w:lineRule="auto"/>
        <w:ind w:left="462" w:right="234" w:firstLine="851"/>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829DB" w:rsidRDefault="00096074">
      <w:pPr>
        <w:spacing w:before="1"/>
        <w:ind w:left="462"/>
        <w:jc w:val="both"/>
        <w:rPr>
          <w:i/>
          <w:sz w:val="24"/>
        </w:rPr>
      </w:pPr>
      <w:r>
        <w:rPr>
          <w:i/>
          <w:sz w:val="24"/>
        </w:rPr>
        <w:t>Спортивно-оздоровительная</w:t>
      </w:r>
      <w:r>
        <w:rPr>
          <w:i/>
          <w:spacing w:val="-12"/>
          <w:sz w:val="24"/>
        </w:rPr>
        <w:t xml:space="preserve"> </w:t>
      </w:r>
      <w:r>
        <w:rPr>
          <w:i/>
          <w:sz w:val="24"/>
        </w:rPr>
        <w:t>деятельность.</w:t>
      </w:r>
      <w:r>
        <w:rPr>
          <w:i/>
          <w:spacing w:val="-7"/>
          <w:sz w:val="24"/>
        </w:rPr>
        <w:t xml:space="preserve"> </w:t>
      </w:r>
      <w:r>
        <w:rPr>
          <w:i/>
          <w:sz w:val="24"/>
        </w:rPr>
        <w:t>Модуль</w:t>
      </w:r>
      <w:r>
        <w:rPr>
          <w:i/>
          <w:spacing w:val="-7"/>
          <w:sz w:val="24"/>
        </w:rPr>
        <w:t xml:space="preserve"> </w:t>
      </w:r>
      <w:r>
        <w:rPr>
          <w:i/>
          <w:sz w:val="24"/>
        </w:rPr>
        <w:t>«Спортивные</w:t>
      </w:r>
      <w:r>
        <w:rPr>
          <w:i/>
          <w:spacing w:val="-8"/>
          <w:sz w:val="24"/>
        </w:rPr>
        <w:t xml:space="preserve"> </w:t>
      </w:r>
      <w:r>
        <w:rPr>
          <w:i/>
          <w:spacing w:val="-2"/>
          <w:sz w:val="24"/>
        </w:rPr>
        <w:t>игры»</w:t>
      </w:r>
    </w:p>
    <w:p w:rsidR="00E829DB" w:rsidRDefault="00096074">
      <w:pPr>
        <w:pStyle w:val="a3"/>
        <w:spacing w:before="41" w:line="276" w:lineRule="auto"/>
        <w:ind w:left="462" w:right="228"/>
      </w:pPr>
      <w:r>
        <w:rPr>
          <w:i/>
        </w:rPr>
        <w:t xml:space="preserve">Футбол. </w:t>
      </w:r>
      <w:r>
        <w:t>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E829DB" w:rsidRDefault="00096074">
      <w:pPr>
        <w:pStyle w:val="a3"/>
        <w:spacing w:line="276" w:lineRule="auto"/>
        <w:ind w:left="462" w:right="229"/>
      </w:pPr>
      <w:r>
        <w:rPr>
          <w:i/>
        </w:rPr>
        <w:t xml:space="preserve">Баскетбол. </w:t>
      </w:r>
      <w:r>
        <w:t>Техника выполнения игровых действий: вбрасывание мяча с лицевой линии; способы овладения мячом при «спорном мяче»; выполнение</w:t>
      </w:r>
      <w:r>
        <w:rPr>
          <w:spacing w:val="-2"/>
        </w:rPr>
        <w:t xml:space="preserve"> </w:t>
      </w:r>
      <w:r>
        <w:t>штрафных бросков.</w:t>
      </w:r>
      <w:r>
        <w:rPr>
          <w:spacing w:val="-2"/>
        </w:rPr>
        <w:t xml:space="preserve"> </w:t>
      </w:r>
      <w:r>
        <w:t>Выполнение</w:t>
      </w:r>
      <w:r>
        <w:rPr>
          <w:spacing w:val="-2"/>
        </w:rPr>
        <w:t xml:space="preserve"> </w:t>
      </w:r>
      <w:r>
        <w:t>правил</w:t>
      </w:r>
      <w:r>
        <w:rPr>
          <w:spacing w:val="-1"/>
        </w:rPr>
        <w:t xml:space="preserve"> </w:t>
      </w:r>
      <w:r>
        <w:t>3—8—24</w:t>
      </w:r>
      <w:r>
        <w:rPr>
          <w:spacing w:val="-3"/>
        </w:rPr>
        <w:t xml:space="preserve"> </w:t>
      </w:r>
      <w:r>
        <w:t>секунды в условиях игровой</w:t>
      </w:r>
      <w:r>
        <w:rPr>
          <w:spacing w:val="-1"/>
        </w:rPr>
        <w:t xml:space="preserve"> </w:t>
      </w:r>
      <w:r>
        <w:t>деятельности.</w:t>
      </w:r>
      <w:r>
        <w:rPr>
          <w:spacing w:val="-1"/>
        </w:rPr>
        <w:t xml:space="preserve"> </w:t>
      </w:r>
      <w:r>
        <w:t>Закрепление</w:t>
      </w:r>
      <w:r>
        <w:rPr>
          <w:spacing w:val="-2"/>
        </w:rPr>
        <w:t xml:space="preserve"> </w:t>
      </w:r>
      <w:r>
        <w:t>правил игры в условиях игровой и учебной деятельности.</w:t>
      </w:r>
    </w:p>
    <w:p w:rsidR="00E829DB" w:rsidRDefault="00096074">
      <w:pPr>
        <w:pStyle w:val="a3"/>
        <w:spacing w:line="276" w:lineRule="auto"/>
        <w:ind w:left="462" w:right="225"/>
      </w:pPr>
      <w:r>
        <w:rPr>
          <w:i/>
        </w:rPr>
        <w:t xml:space="preserve">Волейбол. </w:t>
      </w:r>
      <w:r>
        <w:t>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829DB" w:rsidRDefault="00096074">
      <w:pPr>
        <w:spacing w:line="275" w:lineRule="exact"/>
        <w:ind w:left="462"/>
        <w:jc w:val="both"/>
        <w:rPr>
          <w:i/>
          <w:sz w:val="24"/>
        </w:rPr>
      </w:pPr>
      <w:r>
        <w:rPr>
          <w:i/>
          <w:sz w:val="24"/>
        </w:rPr>
        <w:t>Прикладно-ориентированная</w:t>
      </w:r>
      <w:r>
        <w:rPr>
          <w:i/>
          <w:spacing w:val="-8"/>
          <w:sz w:val="24"/>
        </w:rPr>
        <w:t xml:space="preserve"> </w:t>
      </w:r>
      <w:r>
        <w:rPr>
          <w:i/>
          <w:sz w:val="24"/>
        </w:rPr>
        <w:t>двигательная</w:t>
      </w:r>
      <w:r>
        <w:rPr>
          <w:i/>
          <w:spacing w:val="-8"/>
          <w:sz w:val="24"/>
        </w:rPr>
        <w:t xml:space="preserve"> </w:t>
      </w:r>
      <w:r>
        <w:rPr>
          <w:i/>
          <w:spacing w:val="-2"/>
          <w:sz w:val="24"/>
        </w:rPr>
        <w:t>деятельность</w:t>
      </w:r>
    </w:p>
    <w:p w:rsidR="00E829DB" w:rsidRDefault="00E829DB">
      <w:pPr>
        <w:spacing w:line="275" w:lineRule="exact"/>
        <w:jc w:val="both"/>
        <w:rPr>
          <w:sz w:val="24"/>
        </w:rPr>
        <w:sectPr w:rsidR="00E829DB">
          <w:pgSz w:w="16390" w:h="11910" w:orient="landscape"/>
          <w:pgMar w:top="1060" w:right="620" w:bottom="1200" w:left="1240" w:header="0" w:footer="1005" w:gutter="0"/>
          <w:cols w:space="720"/>
        </w:sectPr>
      </w:pPr>
    </w:p>
    <w:p w:rsidR="00E829DB" w:rsidRDefault="00096074">
      <w:pPr>
        <w:spacing w:before="66"/>
        <w:ind w:left="462"/>
        <w:jc w:val="both"/>
        <w:rPr>
          <w:i/>
          <w:sz w:val="24"/>
        </w:rPr>
      </w:pPr>
      <w:r>
        <w:rPr>
          <w:i/>
          <w:sz w:val="24"/>
        </w:rPr>
        <w:lastRenderedPageBreak/>
        <w:t>Модуль</w:t>
      </w:r>
      <w:r>
        <w:rPr>
          <w:i/>
          <w:spacing w:val="-6"/>
          <w:sz w:val="24"/>
        </w:rPr>
        <w:t xml:space="preserve"> </w:t>
      </w:r>
      <w:r>
        <w:rPr>
          <w:i/>
          <w:sz w:val="24"/>
        </w:rPr>
        <w:t>«Плавательная</w:t>
      </w:r>
      <w:r>
        <w:rPr>
          <w:i/>
          <w:spacing w:val="-8"/>
          <w:sz w:val="24"/>
        </w:rPr>
        <w:t xml:space="preserve"> </w:t>
      </w:r>
      <w:r>
        <w:rPr>
          <w:i/>
          <w:spacing w:val="-2"/>
          <w:sz w:val="24"/>
        </w:rPr>
        <w:t>подготовка»</w:t>
      </w:r>
    </w:p>
    <w:p w:rsidR="00E829DB" w:rsidRDefault="00096074">
      <w:pPr>
        <w:pStyle w:val="a3"/>
        <w:spacing w:before="43" w:line="276" w:lineRule="auto"/>
        <w:ind w:left="462" w:right="233" w:firstLine="60"/>
      </w:pPr>
      <w:r>
        <w:t>Спортивные и прикладные упражнения в плавании (теория, имитация техники): брасс на спине; плавание на боку. ТБ во время занятий плаванием.</w:t>
      </w:r>
    </w:p>
    <w:p w:rsidR="00E829DB" w:rsidRDefault="00096074">
      <w:pPr>
        <w:spacing w:line="275" w:lineRule="exact"/>
        <w:ind w:left="462"/>
        <w:jc w:val="both"/>
        <w:rPr>
          <w:i/>
          <w:sz w:val="24"/>
        </w:rPr>
      </w:pPr>
      <w:r>
        <w:rPr>
          <w:i/>
          <w:sz w:val="24"/>
        </w:rPr>
        <w:t>Модуль</w:t>
      </w:r>
      <w:r>
        <w:rPr>
          <w:i/>
          <w:spacing w:val="-4"/>
          <w:sz w:val="24"/>
        </w:rPr>
        <w:t xml:space="preserve"> </w:t>
      </w:r>
      <w:r>
        <w:rPr>
          <w:i/>
          <w:sz w:val="24"/>
        </w:rPr>
        <w:t>«Спортивная</w:t>
      </w:r>
      <w:r>
        <w:rPr>
          <w:i/>
          <w:spacing w:val="-6"/>
          <w:sz w:val="24"/>
        </w:rPr>
        <w:t xml:space="preserve"> </w:t>
      </w:r>
      <w:r>
        <w:rPr>
          <w:i/>
          <w:sz w:val="24"/>
        </w:rPr>
        <w:t>и</w:t>
      </w:r>
      <w:r>
        <w:rPr>
          <w:i/>
          <w:spacing w:val="-4"/>
          <w:sz w:val="24"/>
        </w:rPr>
        <w:t xml:space="preserve"> </w:t>
      </w:r>
      <w:r>
        <w:rPr>
          <w:i/>
          <w:sz w:val="24"/>
        </w:rPr>
        <w:t>физическая</w:t>
      </w:r>
      <w:r>
        <w:rPr>
          <w:i/>
          <w:spacing w:val="-3"/>
          <w:sz w:val="24"/>
        </w:rPr>
        <w:t xml:space="preserve"> </w:t>
      </w:r>
      <w:r>
        <w:rPr>
          <w:i/>
          <w:spacing w:val="-2"/>
          <w:sz w:val="24"/>
        </w:rPr>
        <w:t>подготовка»</w:t>
      </w:r>
    </w:p>
    <w:p w:rsidR="00E829DB" w:rsidRDefault="00096074">
      <w:pPr>
        <w:pStyle w:val="a3"/>
        <w:spacing w:before="41" w:line="276" w:lineRule="auto"/>
        <w:ind w:left="462" w:right="233"/>
      </w:pPr>
      <w: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29DB" w:rsidRDefault="00096074">
      <w:pPr>
        <w:pStyle w:val="a3"/>
        <w:ind w:left="462"/>
      </w:pPr>
      <w:r>
        <w:t xml:space="preserve">11 </w:t>
      </w:r>
      <w:r>
        <w:rPr>
          <w:spacing w:val="-2"/>
        </w:rPr>
        <w:t>КЛАСС</w:t>
      </w:r>
    </w:p>
    <w:p w:rsidR="00E829DB" w:rsidRDefault="00096074">
      <w:pPr>
        <w:spacing w:before="44"/>
        <w:ind w:left="462"/>
        <w:jc w:val="both"/>
        <w:rPr>
          <w:i/>
          <w:sz w:val="24"/>
        </w:rPr>
      </w:pPr>
      <w:r>
        <w:rPr>
          <w:i/>
          <w:sz w:val="24"/>
        </w:rPr>
        <w:t>Знания</w:t>
      </w:r>
      <w:r>
        <w:rPr>
          <w:i/>
          <w:spacing w:val="-5"/>
          <w:sz w:val="24"/>
        </w:rPr>
        <w:t xml:space="preserve"> </w:t>
      </w:r>
      <w:r>
        <w:rPr>
          <w:i/>
          <w:sz w:val="24"/>
        </w:rPr>
        <w:t>о</w:t>
      </w:r>
      <w:r>
        <w:rPr>
          <w:i/>
          <w:spacing w:val="-2"/>
          <w:sz w:val="24"/>
        </w:rPr>
        <w:t xml:space="preserve"> </w:t>
      </w:r>
      <w:r>
        <w:rPr>
          <w:i/>
          <w:sz w:val="24"/>
        </w:rPr>
        <w:t>физической</w:t>
      </w:r>
      <w:r>
        <w:rPr>
          <w:i/>
          <w:spacing w:val="-2"/>
          <w:sz w:val="24"/>
        </w:rPr>
        <w:t xml:space="preserve"> культуре</w:t>
      </w:r>
    </w:p>
    <w:p w:rsidR="00E829DB" w:rsidRDefault="00096074">
      <w:pPr>
        <w:pStyle w:val="a3"/>
        <w:spacing w:before="40" w:line="276" w:lineRule="auto"/>
        <w:ind w:left="462" w:right="226" w:firstLine="851"/>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Рациональная организация труда как фактор сохранения и укрепления здоровья. Оптимизация работоспособности в режиме трудовой деятельности.</w:t>
      </w:r>
    </w:p>
    <w:p w:rsidR="00E829DB" w:rsidRDefault="00096074">
      <w:pPr>
        <w:pStyle w:val="a3"/>
        <w:spacing w:before="1" w:line="276" w:lineRule="auto"/>
        <w:ind w:left="462" w:right="229" w:firstLine="851"/>
      </w:pPr>
      <w:r>
        <w:t>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E829DB" w:rsidRDefault="00096074">
      <w:pPr>
        <w:pStyle w:val="a3"/>
        <w:spacing w:line="276" w:lineRule="auto"/>
        <w:ind w:left="462" w:right="232" w:firstLine="851"/>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829DB" w:rsidRDefault="00096074">
      <w:pPr>
        <w:pStyle w:val="a3"/>
        <w:spacing w:line="276" w:lineRule="auto"/>
        <w:ind w:left="462" w:right="230" w:firstLine="851"/>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829DB" w:rsidRDefault="00096074">
      <w:pPr>
        <w:ind w:left="462"/>
        <w:jc w:val="both"/>
        <w:rPr>
          <w:i/>
          <w:sz w:val="24"/>
        </w:rPr>
      </w:pPr>
      <w:r>
        <w:rPr>
          <w:i/>
          <w:sz w:val="24"/>
        </w:rPr>
        <w:t>Способы</w:t>
      </w:r>
      <w:r>
        <w:rPr>
          <w:i/>
          <w:spacing w:val="-4"/>
          <w:sz w:val="24"/>
        </w:rPr>
        <w:t xml:space="preserve"> </w:t>
      </w:r>
      <w:r>
        <w:rPr>
          <w:i/>
          <w:sz w:val="24"/>
        </w:rPr>
        <w:t>самостоятельной</w:t>
      </w:r>
      <w:r>
        <w:rPr>
          <w:i/>
          <w:spacing w:val="-3"/>
          <w:sz w:val="24"/>
        </w:rPr>
        <w:t xml:space="preserve"> </w:t>
      </w:r>
      <w:r>
        <w:rPr>
          <w:i/>
          <w:sz w:val="24"/>
        </w:rPr>
        <w:t>двигательной</w:t>
      </w:r>
      <w:r>
        <w:rPr>
          <w:i/>
          <w:spacing w:val="-5"/>
          <w:sz w:val="24"/>
        </w:rPr>
        <w:t xml:space="preserve"> </w:t>
      </w:r>
      <w:r>
        <w:rPr>
          <w:i/>
          <w:spacing w:val="-2"/>
          <w:sz w:val="24"/>
        </w:rPr>
        <w:t>деятельности</w:t>
      </w:r>
    </w:p>
    <w:p w:rsidR="00E829DB" w:rsidRDefault="00096074">
      <w:pPr>
        <w:pStyle w:val="a3"/>
        <w:spacing w:before="40" w:line="276" w:lineRule="auto"/>
        <w:ind w:left="462" w:right="224"/>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w:t>
      </w:r>
      <w:r>
        <w:rPr>
          <w:spacing w:val="40"/>
        </w:rPr>
        <w:t xml:space="preserve"> </w:t>
      </w:r>
      <w:r>
        <w:t>Джекобсона;</w:t>
      </w:r>
      <w:r>
        <w:rPr>
          <w:spacing w:val="40"/>
        </w:rPr>
        <w:t xml:space="preserve"> </w:t>
      </w:r>
      <w:r>
        <w:t>аутогенная</w:t>
      </w:r>
      <w:r>
        <w:rPr>
          <w:spacing w:val="40"/>
        </w:rPr>
        <w:t xml:space="preserve"> </w:t>
      </w:r>
      <w:r>
        <w:t>тренировка</w:t>
      </w:r>
      <w:r>
        <w:rPr>
          <w:spacing w:val="40"/>
        </w:rPr>
        <w:t xml:space="preserve"> </w:t>
      </w:r>
      <w:r>
        <w:t>И.</w:t>
      </w:r>
      <w:r>
        <w:rPr>
          <w:spacing w:val="40"/>
        </w:rPr>
        <w:t xml:space="preserve"> </w:t>
      </w:r>
      <w:r>
        <w:t>Шульца;</w:t>
      </w:r>
      <w:r>
        <w:rPr>
          <w:spacing w:val="40"/>
        </w:rPr>
        <w:t xml:space="preserve"> </w:t>
      </w:r>
      <w:r>
        <w:t>дыхательная</w:t>
      </w:r>
      <w:r>
        <w:rPr>
          <w:spacing w:val="40"/>
        </w:rPr>
        <w:t xml:space="preserve"> </w:t>
      </w:r>
      <w:r>
        <w:t>гимнастика</w:t>
      </w:r>
      <w:r>
        <w:rPr>
          <w:spacing w:val="40"/>
        </w:rPr>
        <w:t xml:space="preserve"> </w:t>
      </w:r>
      <w:r>
        <w:t>А.</w:t>
      </w:r>
      <w:r>
        <w:rPr>
          <w:spacing w:val="40"/>
        </w:rPr>
        <w:t xml:space="preserve"> </w:t>
      </w:r>
      <w:r>
        <w:t>Н.</w:t>
      </w:r>
      <w:r>
        <w:rPr>
          <w:spacing w:val="40"/>
        </w:rPr>
        <w:t xml:space="preserve"> </w:t>
      </w:r>
      <w:r>
        <w:t>Стрельниковой;</w:t>
      </w:r>
      <w:r>
        <w:rPr>
          <w:spacing w:val="40"/>
        </w:rPr>
        <w:t xml:space="preserve"> </w:t>
      </w:r>
      <w:r>
        <w:t>синхрогимнастика</w:t>
      </w:r>
      <w:r>
        <w:rPr>
          <w:spacing w:val="40"/>
        </w:rPr>
        <w:t xml:space="preserve"> </w:t>
      </w:r>
      <w:r>
        <w:t>по</w:t>
      </w:r>
      <w:r>
        <w:rPr>
          <w:spacing w:val="40"/>
        </w:rPr>
        <w:t xml:space="preserve"> </w:t>
      </w:r>
      <w:r>
        <w:t>методу</w:t>
      </w:r>
    </w:p>
    <w:p w:rsidR="00E829DB" w:rsidRDefault="00096074">
      <w:pPr>
        <w:pStyle w:val="a3"/>
        <w:spacing w:before="2"/>
        <w:ind w:left="462"/>
        <w:jc w:val="left"/>
      </w:pPr>
      <w:r>
        <w:rPr>
          <w:spacing w:val="-2"/>
        </w:rPr>
        <w:t>«Ключ»).</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line="276" w:lineRule="auto"/>
        <w:ind w:left="462" w:right="225" w:firstLine="851"/>
      </w:pPr>
      <w:r>
        <w:lastRenderedPageBreak/>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Банные процедуры, их назначение и правила проведения, основные способы парения.</w:t>
      </w:r>
    </w:p>
    <w:p w:rsidR="00E829DB" w:rsidRDefault="00096074">
      <w:pPr>
        <w:pStyle w:val="a3"/>
        <w:spacing w:line="276" w:lineRule="auto"/>
        <w:ind w:left="462" w:right="233" w:firstLine="851"/>
      </w:pPr>
      <w:r>
        <w:t>Самостоятельная подготовка к выполнению нормативных требований комплекса ГТО. Структурная организация самостоятельной подготовки к выполнению требований</w:t>
      </w:r>
    </w:p>
    <w:p w:rsidR="00E829DB" w:rsidRDefault="00096074">
      <w:pPr>
        <w:pStyle w:val="a3"/>
        <w:spacing w:before="2"/>
        <w:ind w:left="462"/>
      </w:pPr>
      <w:r>
        <w:t>комплекса</w:t>
      </w:r>
      <w:r>
        <w:rPr>
          <w:spacing w:val="-7"/>
        </w:rPr>
        <w:t xml:space="preserve"> </w:t>
      </w:r>
      <w:r>
        <w:t>ГТО;</w:t>
      </w:r>
      <w:r>
        <w:rPr>
          <w:spacing w:val="-4"/>
        </w:rPr>
        <w:t xml:space="preserve"> </w:t>
      </w:r>
      <w:r>
        <w:t>способы</w:t>
      </w:r>
      <w:r>
        <w:rPr>
          <w:spacing w:val="-3"/>
        </w:rPr>
        <w:t xml:space="preserve"> </w:t>
      </w:r>
      <w:r>
        <w:t>определения</w:t>
      </w:r>
      <w:r>
        <w:rPr>
          <w:spacing w:val="-4"/>
        </w:rPr>
        <w:t xml:space="preserve"> </w:t>
      </w:r>
      <w:r>
        <w:t>направленности</w:t>
      </w:r>
      <w:r>
        <w:rPr>
          <w:spacing w:val="-3"/>
        </w:rPr>
        <w:t xml:space="preserve"> </w:t>
      </w:r>
      <w:r>
        <w:t>её</w:t>
      </w:r>
      <w:r>
        <w:rPr>
          <w:spacing w:val="-4"/>
        </w:rPr>
        <w:t xml:space="preserve"> </w:t>
      </w:r>
      <w:r>
        <w:t>тренировочных</w:t>
      </w:r>
      <w:r>
        <w:rPr>
          <w:spacing w:val="-5"/>
        </w:rPr>
        <w:t xml:space="preserve"> </w:t>
      </w:r>
      <w:r>
        <w:t>занятий</w:t>
      </w:r>
      <w:r>
        <w:rPr>
          <w:spacing w:val="-3"/>
        </w:rPr>
        <w:t xml:space="preserve"> </w:t>
      </w:r>
      <w:r>
        <w:t>в</w:t>
      </w:r>
      <w:r>
        <w:rPr>
          <w:spacing w:val="-5"/>
        </w:rPr>
        <w:t xml:space="preserve"> </w:t>
      </w:r>
      <w:r>
        <w:t>годичном</w:t>
      </w:r>
      <w:r>
        <w:rPr>
          <w:spacing w:val="-4"/>
        </w:rPr>
        <w:t xml:space="preserve"> </w:t>
      </w:r>
      <w:r>
        <w:rPr>
          <w:spacing w:val="-2"/>
        </w:rPr>
        <w:t>цикле.</w:t>
      </w:r>
    </w:p>
    <w:p w:rsidR="00E829DB" w:rsidRDefault="00096074">
      <w:pPr>
        <w:pStyle w:val="a3"/>
        <w:spacing w:before="41" w:line="276" w:lineRule="auto"/>
        <w:ind w:left="1314" w:right="233"/>
      </w:pPr>
      <w:r>
        <w:t>Техника выполнения обязательных и дополнительных тестовых упражнений, способы их освоения и оценивания. Самостоятельная</w:t>
      </w:r>
      <w:r>
        <w:rPr>
          <w:spacing w:val="80"/>
        </w:rPr>
        <w:t xml:space="preserve"> </w:t>
      </w:r>
      <w:r>
        <w:t>физическая</w:t>
      </w:r>
      <w:r>
        <w:rPr>
          <w:spacing w:val="80"/>
        </w:rPr>
        <w:t xml:space="preserve"> </w:t>
      </w:r>
      <w:r>
        <w:t>подготовка</w:t>
      </w:r>
      <w:r>
        <w:rPr>
          <w:spacing w:val="80"/>
        </w:rPr>
        <w:t xml:space="preserve"> </w:t>
      </w:r>
      <w:r>
        <w:t>и</w:t>
      </w:r>
      <w:r>
        <w:rPr>
          <w:spacing w:val="80"/>
        </w:rPr>
        <w:t xml:space="preserve"> </w:t>
      </w:r>
      <w:r>
        <w:t>особенности</w:t>
      </w:r>
      <w:r>
        <w:rPr>
          <w:spacing w:val="80"/>
        </w:rPr>
        <w:t xml:space="preserve"> </w:t>
      </w:r>
      <w:r>
        <w:t>планирования</w:t>
      </w:r>
      <w:r>
        <w:rPr>
          <w:spacing w:val="80"/>
        </w:rPr>
        <w:t xml:space="preserve"> </w:t>
      </w:r>
      <w:r>
        <w:t>её</w:t>
      </w:r>
      <w:r>
        <w:rPr>
          <w:spacing w:val="80"/>
        </w:rPr>
        <w:t xml:space="preserve"> </w:t>
      </w:r>
      <w:r>
        <w:t>направленности</w:t>
      </w:r>
      <w:r>
        <w:rPr>
          <w:spacing w:val="80"/>
        </w:rPr>
        <w:t xml:space="preserve"> </w:t>
      </w:r>
      <w:r>
        <w:t>по</w:t>
      </w:r>
      <w:r>
        <w:rPr>
          <w:spacing w:val="80"/>
        </w:rPr>
        <w:t xml:space="preserve"> </w:t>
      </w:r>
      <w:r>
        <w:t>тренировочным</w:t>
      </w:r>
      <w:r>
        <w:rPr>
          <w:spacing w:val="80"/>
        </w:rPr>
        <w:t xml:space="preserve"> </w:t>
      </w:r>
      <w:r>
        <w:t>циклам;</w:t>
      </w:r>
    </w:p>
    <w:p w:rsidR="00E829DB" w:rsidRDefault="00096074">
      <w:pPr>
        <w:pStyle w:val="a3"/>
        <w:spacing w:line="275" w:lineRule="exact"/>
        <w:ind w:left="462"/>
        <w:jc w:val="left"/>
      </w:pPr>
      <w:r>
        <w:t>правила</w:t>
      </w:r>
      <w:r>
        <w:rPr>
          <w:spacing w:val="-8"/>
        </w:rPr>
        <w:t xml:space="preserve"> </w:t>
      </w:r>
      <w:r>
        <w:t>контроля</w:t>
      </w:r>
      <w:r>
        <w:rPr>
          <w:spacing w:val="-7"/>
        </w:rPr>
        <w:t xml:space="preserve"> </w:t>
      </w:r>
      <w:r>
        <w:t>и</w:t>
      </w:r>
      <w:r>
        <w:rPr>
          <w:spacing w:val="-4"/>
        </w:rPr>
        <w:t xml:space="preserve"> </w:t>
      </w:r>
      <w:r>
        <w:t>индивидуализации</w:t>
      </w:r>
      <w:r>
        <w:rPr>
          <w:spacing w:val="-5"/>
        </w:rPr>
        <w:t xml:space="preserve"> </w:t>
      </w:r>
      <w:r>
        <w:t>содержания</w:t>
      </w:r>
      <w:r>
        <w:rPr>
          <w:spacing w:val="-4"/>
        </w:rPr>
        <w:t xml:space="preserve"> </w:t>
      </w:r>
      <w:r>
        <w:t>физической</w:t>
      </w:r>
      <w:r>
        <w:rPr>
          <w:spacing w:val="-6"/>
        </w:rPr>
        <w:t xml:space="preserve"> </w:t>
      </w:r>
      <w:r>
        <w:rPr>
          <w:spacing w:val="-2"/>
        </w:rPr>
        <w:t>нагрузки.</w:t>
      </w:r>
    </w:p>
    <w:p w:rsidR="00E829DB" w:rsidRDefault="00096074">
      <w:pPr>
        <w:spacing w:before="43"/>
        <w:ind w:left="462"/>
        <w:rPr>
          <w:i/>
          <w:sz w:val="24"/>
        </w:rPr>
      </w:pPr>
      <w:r>
        <w:rPr>
          <w:i/>
          <w:sz w:val="24"/>
        </w:rPr>
        <w:t>Физическое</w:t>
      </w:r>
      <w:r>
        <w:rPr>
          <w:i/>
          <w:spacing w:val="-6"/>
          <w:sz w:val="24"/>
        </w:rPr>
        <w:t xml:space="preserve"> </w:t>
      </w:r>
      <w:r>
        <w:rPr>
          <w:i/>
          <w:spacing w:val="-2"/>
          <w:sz w:val="24"/>
        </w:rPr>
        <w:t>совершенствование</w:t>
      </w:r>
    </w:p>
    <w:p w:rsidR="00E829DB" w:rsidRDefault="00096074">
      <w:pPr>
        <w:spacing w:before="41"/>
        <w:ind w:left="462"/>
        <w:rPr>
          <w:i/>
          <w:sz w:val="24"/>
        </w:rPr>
      </w:pPr>
      <w:r>
        <w:rPr>
          <w:i/>
          <w:spacing w:val="-2"/>
          <w:sz w:val="24"/>
        </w:rPr>
        <w:t>Физкультурно-оздоровительная</w:t>
      </w:r>
      <w:r>
        <w:rPr>
          <w:i/>
          <w:spacing w:val="39"/>
          <w:sz w:val="24"/>
        </w:rPr>
        <w:t xml:space="preserve"> </w:t>
      </w:r>
      <w:r>
        <w:rPr>
          <w:i/>
          <w:spacing w:val="-2"/>
          <w:sz w:val="24"/>
        </w:rPr>
        <w:t>деятельность</w:t>
      </w:r>
    </w:p>
    <w:p w:rsidR="00E829DB" w:rsidRDefault="00096074">
      <w:pPr>
        <w:pStyle w:val="a3"/>
        <w:spacing w:before="41" w:line="276" w:lineRule="auto"/>
        <w:ind w:left="462" w:right="233" w:firstLine="851"/>
      </w:pPr>
      <w: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829DB" w:rsidRDefault="00096074">
      <w:pPr>
        <w:spacing w:before="1"/>
        <w:ind w:left="462"/>
        <w:rPr>
          <w:i/>
          <w:sz w:val="24"/>
        </w:rPr>
      </w:pPr>
      <w:r>
        <w:rPr>
          <w:i/>
          <w:sz w:val="24"/>
        </w:rPr>
        <w:t>Спортивно-оздоровительная</w:t>
      </w:r>
      <w:r>
        <w:rPr>
          <w:i/>
          <w:spacing w:val="-12"/>
          <w:sz w:val="24"/>
        </w:rPr>
        <w:t xml:space="preserve"> </w:t>
      </w:r>
      <w:r>
        <w:rPr>
          <w:i/>
          <w:sz w:val="24"/>
        </w:rPr>
        <w:t>деятельность.</w:t>
      </w:r>
      <w:r>
        <w:rPr>
          <w:i/>
          <w:spacing w:val="-7"/>
          <w:sz w:val="24"/>
        </w:rPr>
        <w:t xml:space="preserve"> </w:t>
      </w:r>
      <w:r>
        <w:rPr>
          <w:i/>
          <w:sz w:val="24"/>
        </w:rPr>
        <w:t>Модуль</w:t>
      </w:r>
      <w:r>
        <w:rPr>
          <w:i/>
          <w:spacing w:val="-7"/>
          <w:sz w:val="24"/>
        </w:rPr>
        <w:t xml:space="preserve"> </w:t>
      </w:r>
      <w:r>
        <w:rPr>
          <w:i/>
          <w:sz w:val="24"/>
        </w:rPr>
        <w:t>«Спортивные</w:t>
      </w:r>
      <w:r>
        <w:rPr>
          <w:i/>
          <w:spacing w:val="-8"/>
          <w:sz w:val="24"/>
        </w:rPr>
        <w:t xml:space="preserve"> </w:t>
      </w:r>
      <w:r>
        <w:rPr>
          <w:i/>
          <w:spacing w:val="-2"/>
          <w:sz w:val="24"/>
        </w:rPr>
        <w:t>игры»</w:t>
      </w:r>
    </w:p>
    <w:p w:rsidR="00E829DB" w:rsidRDefault="00096074">
      <w:pPr>
        <w:pStyle w:val="a3"/>
        <w:spacing w:before="41" w:line="276" w:lineRule="auto"/>
        <w:ind w:left="462"/>
        <w:jc w:val="left"/>
      </w:pPr>
      <w:r>
        <w:rPr>
          <w:i/>
        </w:rPr>
        <w:t>Футбол</w:t>
      </w:r>
      <w:r>
        <w:t>.</w:t>
      </w:r>
      <w:r>
        <w:rPr>
          <w:spacing w:val="71"/>
        </w:rPr>
        <w:t xml:space="preserve"> </w:t>
      </w:r>
      <w:r>
        <w:t>Повторение</w:t>
      </w:r>
      <w:r>
        <w:rPr>
          <w:spacing w:val="72"/>
        </w:rPr>
        <w:t xml:space="preserve"> </w:t>
      </w:r>
      <w:r>
        <w:t>правил</w:t>
      </w:r>
      <w:r>
        <w:rPr>
          <w:spacing w:val="71"/>
        </w:rPr>
        <w:t xml:space="preserve"> </w:t>
      </w:r>
      <w:r>
        <w:t>игры</w:t>
      </w:r>
      <w:r>
        <w:rPr>
          <w:spacing w:val="70"/>
        </w:rPr>
        <w:t xml:space="preserve"> </w:t>
      </w:r>
      <w:r>
        <w:t>в</w:t>
      </w:r>
      <w:r>
        <w:rPr>
          <w:spacing w:val="70"/>
        </w:rPr>
        <w:t xml:space="preserve"> </w:t>
      </w:r>
      <w:r>
        <w:t>футбол,</w:t>
      </w:r>
      <w:r>
        <w:rPr>
          <w:spacing w:val="71"/>
        </w:rPr>
        <w:t xml:space="preserve"> </w:t>
      </w:r>
      <w:r>
        <w:t>соблюдение</w:t>
      </w:r>
      <w:r>
        <w:rPr>
          <w:spacing w:val="70"/>
        </w:rPr>
        <w:t xml:space="preserve"> </w:t>
      </w:r>
      <w:r>
        <w:t>их</w:t>
      </w:r>
      <w:r>
        <w:rPr>
          <w:spacing w:val="73"/>
        </w:rPr>
        <w:t xml:space="preserve"> </w:t>
      </w:r>
      <w:r>
        <w:t>в</w:t>
      </w:r>
      <w:r>
        <w:rPr>
          <w:spacing w:val="70"/>
        </w:rPr>
        <w:t xml:space="preserve"> </w:t>
      </w:r>
      <w:r>
        <w:t>процессе</w:t>
      </w:r>
      <w:r>
        <w:rPr>
          <w:spacing w:val="70"/>
        </w:rPr>
        <w:t xml:space="preserve"> </w:t>
      </w:r>
      <w:r>
        <w:t>игровой</w:t>
      </w:r>
      <w:r>
        <w:rPr>
          <w:spacing w:val="71"/>
        </w:rPr>
        <w:t xml:space="preserve"> </w:t>
      </w:r>
      <w:r>
        <w:t>деятельности.</w:t>
      </w:r>
      <w:r>
        <w:rPr>
          <w:spacing w:val="68"/>
        </w:rPr>
        <w:t xml:space="preserve"> </w:t>
      </w:r>
      <w:r>
        <w:t>Совершенствование</w:t>
      </w:r>
      <w:r>
        <w:rPr>
          <w:spacing w:val="70"/>
        </w:rPr>
        <w:t xml:space="preserve"> </w:t>
      </w:r>
      <w:r>
        <w:t>основных технических приёмов и тактических действий в условиях учебной и игровой деятельности.</w:t>
      </w:r>
    </w:p>
    <w:p w:rsidR="00E829DB" w:rsidRDefault="00096074">
      <w:pPr>
        <w:pStyle w:val="a3"/>
        <w:spacing w:before="1" w:line="276" w:lineRule="auto"/>
        <w:ind w:left="462"/>
        <w:jc w:val="left"/>
      </w:pPr>
      <w:r>
        <w:rPr>
          <w:i/>
        </w:rPr>
        <w:t>Баскетбол.</w:t>
      </w:r>
      <w:r>
        <w:rPr>
          <w:i/>
          <w:spacing w:val="28"/>
        </w:rPr>
        <w:t xml:space="preserve"> </w:t>
      </w:r>
      <w:r>
        <w:t>Повторение</w:t>
      </w:r>
      <w:r>
        <w:rPr>
          <w:spacing w:val="27"/>
        </w:rPr>
        <w:t xml:space="preserve"> </w:t>
      </w:r>
      <w:r>
        <w:t>правил</w:t>
      </w:r>
      <w:r>
        <w:rPr>
          <w:spacing w:val="28"/>
        </w:rPr>
        <w:t xml:space="preserve"> </w:t>
      </w:r>
      <w:r>
        <w:t>игры</w:t>
      </w:r>
      <w:r>
        <w:rPr>
          <w:spacing w:val="27"/>
        </w:rPr>
        <w:t xml:space="preserve"> </w:t>
      </w:r>
      <w:r>
        <w:t>в баскетбол,</w:t>
      </w:r>
      <w:r>
        <w:rPr>
          <w:spacing w:val="28"/>
        </w:rPr>
        <w:t xml:space="preserve"> </w:t>
      </w:r>
      <w:r>
        <w:t>соблюдение</w:t>
      </w:r>
      <w:r>
        <w:rPr>
          <w:spacing w:val="27"/>
        </w:rPr>
        <w:t xml:space="preserve"> </w:t>
      </w:r>
      <w:r>
        <w:t>их</w:t>
      </w:r>
      <w:r>
        <w:rPr>
          <w:spacing w:val="30"/>
        </w:rPr>
        <w:t xml:space="preserve"> </w:t>
      </w:r>
      <w:r>
        <w:t>в процессе</w:t>
      </w:r>
      <w:r>
        <w:rPr>
          <w:spacing w:val="27"/>
        </w:rPr>
        <w:t xml:space="preserve"> </w:t>
      </w:r>
      <w:r>
        <w:t>игровой</w:t>
      </w:r>
      <w:r>
        <w:rPr>
          <w:spacing w:val="28"/>
        </w:rPr>
        <w:t xml:space="preserve"> </w:t>
      </w:r>
      <w:r>
        <w:t>деятельности. Совершенствование</w:t>
      </w:r>
      <w:r>
        <w:rPr>
          <w:spacing w:val="27"/>
        </w:rPr>
        <w:t xml:space="preserve"> </w:t>
      </w:r>
      <w:r>
        <w:t>основных технических приёмов и тактических действий в условиях учебной и игровой деятельности.</w:t>
      </w:r>
    </w:p>
    <w:p w:rsidR="00E829DB" w:rsidRDefault="00096074">
      <w:pPr>
        <w:pStyle w:val="a3"/>
        <w:spacing w:line="276" w:lineRule="auto"/>
        <w:ind w:left="462"/>
        <w:jc w:val="left"/>
      </w:pPr>
      <w:r>
        <w:rPr>
          <w:i/>
        </w:rPr>
        <w:t>Волейбол.</w:t>
      </w:r>
      <w:r>
        <w:rPr>
          <w:i/>
          <w:spacing w:val="40"/>
        </w:rPr>
        <w:t xml:space="preserve"> </w:t>
      </w:r>
      <w:r>
        <w:t>Повторение</w:t>
      </w:r>
      <w:r>
        <w:rPr>
          <w:spacing w:val="39"/>
        </w:rPr>
        <w:t xml:space="preserve"> </w:t>
      </w:r>
      <w:r>
        <w:t>правил</w:t>
      </w:r>
      <w:r>
        <w:rPr>
          <w:spacing w:val="40"/>
        </w:rPr>
        <w:t xml:space="preserve"> </w:t>
      </w:r>
      <w:r>
        <w:t>игры</w:t>
      </w:r>
      <w:r>
        <w:rPr>
          <w:spacing w:val="39"/>
        </w:rPr>
        <w:t xml:space="preserve"> </w:t>
      </w:r>
      <w:r>
        <w:t>в</w:t>
      </w:r>
      <w:r>
        <w:rPr>
          <w:spacing w:val="39"/>
        </w:rPr>
        <w:t xml:space="preserve"> </w:t>
      </w:r>
      <w:r>
        <w:t>баскетбол,</w:t>
      </w:r>
      <w:r>
        <w:rPr>
          <w:spacing w:val="40"/>
        </w:rPr>
        <w:t xml:space="preserve"> </w:t>
      </w:r>
      <w:r>
        <w:t>соблюдение</w:t>
      </w:r>
      <w:r>
        <w:rPr>
          <w:spacing w:val="39"/>
        </w:rPr>
        <w:t xml:space="preserve"> </w:t>
      </w:r>
      <w:r>
        <w:t>их</w:t>
      </w:r>
      <w:r>
        <w:rPr>
          <w:spacing w:val="40"/>
        </w:rPr>
        <w:t xml:space="preserve"> </w:t>
      </w:r>
      <w:r>
        <w:t>в</w:t>
      </w:r>
      <w:r>
        <w:rPr>
          <w:spacing w:val="37"/>
        </w:rPr>
        <w:t xml:space="preserve"> </w:t>
      </w:r>
      <w:r>
        <w:t>процессе</w:t>
      </w:r>
      <w:r>
        <w:rPr>
          <w:spacing w:val="39"/>
        </w:rPr>
        <w:t xml:space="preserve"> </w:t>
      </w:r>
      <w:r>
        <w:t>игровой</w:t>
      </w:r>
      <w:r>
        <w:rPr>
          <w:spacing w:val="40"/>
        </w:rPr>
        <w:t xml:space="preserve"> </w:t>
      </w:r>
      <w:r>
        <w:t>деятельности.</w:t>
      </w:r>
      <w:r>
        <w:rPr>
          <w:spacing w:val="37"/>
        </w:rPr>
        <w:t xml:space="preserve"> </w:t>
      </w:r>
      <w:r>
        <w:t>Совершенствование</w:t>
      </w:r>
      <w:r>
        <w:rPr>
          <w:spacing w:val="39"/>
        </w:rPr>
        <w:t xml:space="preserve"> </w:t>
      </w:r>
      <w:r>
        <w:t>основных технических приёмов и тактических действий в условиях учебной и игровой деятельности.</w:t>
      </w:r>
    </w:p>
    <w:p w:rsidR="00E829DB" w:rsidRDefault="00096074">
      <w:pPr>
        <w:spacing w:before="1" w:line="276" w:lineRule="auto"/>
        <w:ind w:left="462" w:right="7474"/>
        <w:rPr>
          <w:i/>
          <w:sz w:val="24"/>
        </w:rPr>
      </w:pPr>
      <w:r>
        <w:rPr>
          <w:i/>
          <w:sz w:val="24"/>
        </w:rPr>
        <w:t>Прикладно</w:t>
      </w:r>
      <w:r>
        <w:rPr>
          <w:i/>
          <w:spacing w:val="-8"/>
          <w:sz w:val="24"/>
        </w:rPr>
        <w:t xml:space="preserve"> </w:t>
      </w:r>
      <w:r>
        <w:rPr>
          <w:i/>
          <w:sz w:val="24"/>
        </w:rPr>
        <w:t>-</w:t>
      </w:r>
      <w:r>
        <w:rPr>
          <w:i/>
          <w:spacing w:val="-8"/>
          <w:sz w:val="24"/>
        </w:rPr>
        <w:t xml:space="preserve"> </w:t>
      </w:r>
      <w:r>
        <w:rPr>
          <w:i/>
          <w:sz w:val="24"/>
        </w:rPr>
        <w:t>ориентированная</w:t>
      </w:r>
      <w:r>
        <w:rPr>
          <w:i/>
          <w:spacing w:val="-9"/>
          <w:sz w:val="24"/>
        </w:rPr>
        <w:t xml:space="preserve"> </w:t>
      </w:r>
      <w:r>
        <w:rPr>
          <w:i/>
          <w:sz w:val="24"/>
        </w:rPr>
        <w:t>двигательная</w:t>
      </w:r>
      <w:r>
        <w:rPr>
          <w:i/>
          <w:spacing w:val="-9"/>
          <w:sz w:val="24"/>
        </w:rPr>
        <w:t xml:space="preserve"> </w:t>
      </w:r>
      <w:r>
        <w:rPr>
          <w:i/>
          <w:sz w:val="24"/>
        </w:rPr>
        <w:t>деятельность Модуль «Атлетические единоборства»</w:t>
      </w:r>
    </w:p>
    <w:p w:rsidR="00E829DB" w:rsidRDefault="00096074">
      <w:pPr>
        <w:pStyle w:val="a3"/>
        <w:spacing w:line="276" w:lineRule="auto"/>
        <w:ind w:left="462" w:right="228" w:firstLine="851"/>
      </w:pPr>
      <w:r>
        <w:t>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829DB" w:rsidRDefault="00096074">
      <w:pPr>
        <w:ind w:left="462"/>
        <w:jc w:val="both"/>
        <w:rPr>
          <w:i/>
          <w:sz w:val="24"/>
        </w:rPr>
      </w:pPr>
      <w:r>
        <w:rPr>
          <w:i/>
          <w:sz w:val="24"/>
        </w:rPr>
        <w:t>Модуль</w:t>
      </w:r>
      <w:r>
        <w:rPr>
          <w:i/>
          <w:spacing w:val="-4"/>
          <w:sz w:val="24"/>
        </w:rPr>
        <w:t xml:space="preserve"> </w:t>
      </w:r>
      <w:r>
        <w:rPr>
          <w:i/>
          <w:sz w:val="24"/>
        </w:rPr>
        <w:t>«Спортивная</w:t>
      </w:r>
      <w:r>
        <w:rPr>
          <w:i/>
          <w:spacing w:val="-6"/>
          <w:sz w:val="24"/>
        </w:rPr>
        <w:t xml:space="preserve"> </w:t>
      </w:r>
      <w:r>
        <w:rPr>
          <w:i/>
          <w:sz w:val="24"/>
        </w:rPr>
        <w:t>и</w:t>
      </w:r>
      <w:r>
        <w:rPr>
          <w:i/>
          <w:spacing w:val="-4"/>
          <w:sz w:val="24"/>
        </w:rPr>
        <w:t xml:space="preserve"> </w:t>
      </w:r>
      <w:r>
        <w:rPr>
          <w:i/>
          <w:sz w:val="24"/>
        </w:rPr>
        <w:t>физическая</w:t>
      </w:r>
      <w:r>
        <w:rPr>
          <w:i/>
          <w:spacing w:val="-3"/>
          <w:sz w:val="24"/>
        </w:rPr>
        <w:t xml:space="preserve"> </w:t>
      </w:r>
      <w:r>
        <w:rPr>
          <w:i/>
          <w:spacing w:val="-2"/>
          <w:sz w:val="24"/>
        </w:rPr>
        <w:t>подготовка»</w:t>
      </w:r>
    </w:p>
    <w:p w:rsidR="00E829DB" w:rsidRDefault="00096074">
      <w:pPr>
        <w:pStyle w:val="a3"/>
        <w:spacing w:before="40" w:line="276" w:lineRule="auto"/>
        <w:ind w:left="462" w:right="222" w:firstLine="911"/>
      </w:pPr>
      <w:r>
        <w:t>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ГТО с использованием средств</w:t>
      </w:r>
    </w:p>
    <w:p w:rsidR="00E829DB" w:rsidRDefault="00E829DB">
      <w:pPr>
        <w:spacing w:line="276" w:lineRule="auto"/>
        <w:sectPr w:rsidR="00E829DB">
          <w:pgSz w:w="16390" w:h="11910" w:orient="landscape"/>
          <w:pgMar w:top="1060" w:right="620" w:bottom="1260" w:left="1240" w:header="0" w:footer="1005" w:gutter="0"/>
          <w:cols w:space="720"/>
        </w:sectPr>
      </w:pPr>
    </w:p>
    <w:p w:rsidR="00E829DB" w:rsidRDefault="00096074">
      <w:pPr>
        <w:pStyle w:val="a3"/>
        <w:spacing w:before="66" w:line="278" w:lineRule="auto"/>
        <w:ind w:left="462" w:right="236"/>
      </w:pPr>
      <w:r>
        <w:lastRenderedPageBreak/>
        <w:t>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829DB" w:rsidRDefault="00096074">
      <w:pPr>
        <w:spacing w:line="272" w:lineRule="exact"/>
        <w:ind w:left="462"/>
        <w:jc w:val="both"/>
        <w:rPr>
          <w:i/>
          <w:sz w:val="24"/>
        </w:rPr>
      </w:pPr>
      <w:r>
        <w:rPr>
          <w:i/>
          <w:sz w:val="24"/>
        </w:rPr>
        <w:t>Программа</w:t>
      </w:r>
      <w:r>
        <w:rPr>
          <w:i/>
          <w:spacing w:val="-6"/>
          <w:sz w:val="24"/>
        </w:rPr>
        <w:t xml:space="preserve"> </w:t>
      </w:r>
      <w:r>
        <w:rPr>
          <w:i/>
          <w:sz w:val="24"/>
        </w:rPr>
        <w:t>вариативного</w:t>
      </w:r>
      <w:r>
        <w:rPr>
          <w:i/>
          <w:spacing w:val="-3"/>
          <w:sz w:val="24"/>
        </w:rPr>
        <w:t xml:space="preserve"> </w:t>
      </w:r>
      <w:r>
        <w:rPr>
          <w:i/>
          <w:sz w:val="24"/>
        </w:rPr>
        <w:t>модуля</w:t>
      </w:r>
      <w:r>
        <w:rPr>
          <w:i/>
          <w:spacing w:val="-5"/>
          <w:sz w:val="24"/>
        </w:rPr>
        <w:t xml:space="preserve"> </w:t>
      </w:r>
      <w:r>
        <w:rPr>
          <w:i/>
          <w:sz w:val="24"/>
        </w:rPr>
        <w:t>«Базовая</w:t>
      </w:r>
      <w:r>
        <w:rPr>
          <w:i/>
          <w:spacing w:val="-4"/>
          <w:sz w:val="24"/>
        </w:rPr>
        <w:t xml:space="preserve"> </w:t>
      </w:r>
      <w:r>
        <w:rPr>
          <w:i/>
          <w:sz w:val="24"/>
        </w:rPr>
        <w:t>физическая</w:t>
      </w:r>
      <w:r>
        <w:rPr>
          <w:i/>
          <w:spacing w:val="-3"/>
          <w:sz w:val="24"/>
        </w:rPr>
        <w:t xml:space="preserve"> </w:t>
      </w:r>
      <w:r>
        <w:rPr>
          <w:i/>
          <w:spacing w:val="-2"/>
          <w:sz w:val="24"/>
        </w:rPr>
        <w:t>подготовка»</w:t>
      </w:r>
    </w:p>
    <w:p w:rsidR="00E829DB" w:rsidRDefault="00096074">
      <w:pPr>
        <w:pStyle w:val="a3"/>
        <w:spacing w:before="40" w:line="276" w:lineRule="auto"/>
        <w:ind w:left="462" w:right="229"/>
      </w:pPr>
      <w:r>
        <w:rPr>
          <w:i/>
        </w:rPr>
        <w:t xml:space="preserve">Общая физическая подготовка. </w:t>
      </w:r>
      <w:r>
        <w:t>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w:t>
      </w:r>
    </w:p>
    <w:p w:rsidR="00E829DB" w:rsidRDefault="00096074">
      <w:pPr>
        <w:pStyle w:val="a3"/>
        <w:spacing w:before="1" w:line="276" w:lineRule="auto"/>
        <w:ind w:left="462" w:right="234"/>
      </w:pPr>
      <w:r>
        <w:t>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p>
    <w:p w:rsidR="00E829DB" w:rsidRDefault="00096074">
      <w:pPr>
        <w:pStyle w:val="a3"/>
        <w:spacing w:before="1" w:line="276" w:lineRule="auto"/>
        <w:ind w:left="462" w:right="234"/>
      </w:pPr>
      <w:r>
        <w:t>с дополнительным отягощением (напрыгивание и спрыгивание, прыжки через скакалку, многоскоки, прыжки через препятствия и т. п.).</w:t>
      </w:r>
      <w:r>
        <w:rPr>
          <w:spacing w:val="-1"/>
        </w:rPr>
        <w:t xml:space="preserve"> </w:t>
      </w:r>
      <w:r>
        <w:t>Бег с</w:t>
      </w:r>
      <w:r>
        <w:rPr>
          <w:spacing w:val="-2"/>
        </w:rPr>
        <w:t xml:space="preserve"> </w:t>
      </w:r>
      <w:r>
        <w:t>дополнительным</w:t>
      </w:r>
      <w:r>
        <w:rPr>
          <w:spacing w:val="-3"/>
        </w:rPr>
        <w:t xml:space="preserve"> </w:t>
      </w:r>
      <w:r>
        <w:t>отягощением</w:t>
      </w:r>
      <w:r>
        <w:rPr>
          <w:spacing w:val="-2"/>
        </w:rPr>
        <w:t xml:space="preserve"> </w:t>
      </w:r>
      <w:r>
        <w:t>(в</w:t>
      </w:r>
      <w:r>
        <w:rPr>
          <w:spacing w:val="-2"/>
        </w:rPr>
        <w:t xml:space="preserve"> </w:t>
      </w:r>
      <w:r>
        <w:t>горку</w:t>
      </w:r>
      <w:r>
        <w:rPr>
          <w:spacing w:val="-6"/>
        </w:rPr>
        <w:t xml:space="preserve"> </w:t>
      </w:r>
      <w:r>
        <w:t>и</w:t>
      </w:r>
      <w:r>
        <w:rPr>
          <w:spacing w:val="-1"/>
        </w:rPr>
        <w:t xml:space="preserve"> </w:t>
      </w:r>
      <w:r>
        <w:t>с горки,</w:t>
      </w:r>
      <w:r>
        <w:rPr>
          <w:spacing w:val="-1"/>
        </w:rPr>
        <w:t xml:space="preserve"> </w:t>
      </w:r>
      <w:r>
        <w:t>на</w:t>
      </w:r>
      <w:r>
        <w:rPr>
          <w:spacing w:val="-2"/>
        </w:rPr>
        <w:t xml:space="preserve"> </w:t>
      </w:r>
      <w:r>
        <w:t>короткие</w:t>
      </w:r>
      <w:r>
        <w:rPr>
          <w:spacing w:val="-2"/>
        </w:rPr>
        <w:t xml:space="preserve"> </w:t>
      </w:r>
      <w:r>
        <w:t>дистанции,</w:t>
      </w:r>
      <w:r>
        <w:rPr>
          <w:spacing w:val="-1"/>
        </w:rPr>
        <w:t xml:space="preserve"> </w:t>
      </w:r>
      <w:r>
        <w:t>эстафеты).</w:t>
      </w:r>
      <w:r>
        <w:rPr>
          <w:spacing w:val="-1"/>
        </w:rPr>
        <w:t xml:space="preserve"> </w:t>
      </w:r>
      <w:r>
        <w:t>Передвижения</w:t>
      </w:r>
      <w:r>
        <w:rPr>
          <w:spacing w:val="-1"/>
        </w:rPr>
        <w:t xml:space="preserve"> </w:t>
      </w:r>
      <w:r>
        <w:t>в</w:t>
      </w:r>
      <w:r>
        <w:rPr>
          <w:spacing w:val="-2"/>
        </w:rPr>
        <w:t xml:space="preserve"> </w:t>
      </w:r>
      <w:r>
        <w:t>висе и упоре на</w:t>
      </w:r>
      <w:r>
        <w:rPr>
          <w:spacing w:val="-2"/>
        </w:rPr>
        <w:t xml:space="preserve"> </w:t>
      </w:r>
      <w:r>
        <w:t>руках. Лазанье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т. п.).</w:t>
      </w:r>
    </w:p>
    <w:p w:rsidR="00E829DB" w:rsidRDefault="00096074">
      <w:pPr>
        <w:spacing w:before="1" w:line="276" w:lineRule="auto"/>
        <w:ind w:left="462" w:right="233"/>
        <w:jc w:val="both"/>
        <w:rPr>
          <w:sz w:val="24"/>
        </w:rPr>
      </w:pPr>
      <w:r>
        <w:rPr>
          <w:i/>
          <w:sz w:val="24"/>
        </w:rPr>
        <w:t xml:space="preserve">Развитие скоростных способностей. </w:t>
      </w:r>
      <w:r>
        <w:rPr>
          <w:sz w:val="24"/>
        </w:rPr>
        <w:t>Бег на месте в максимальном темпе (в упоре о гимнастическую стенку</w:t>
      </w:r>
      <w:r>
        <w:rPr>
          <w:spacing w:val="-3"/>
          <w:sz w:val="24"/>
        </w:rPr>
        <w:t xml:space="preserve"> </w:t>
      </w:r>
      <w:r>
        <w:rPr>
          <w:sz w:val="24"/>
        </w:rPr>
        <w:t>и без упора). Челночный бег. Бег по разметке с максимальным</w:t>
      </w:r>
    </w:p>
    <w:p w:rsidR="00E829DB" w:rsidRDefault="00096074">
      <w:pPr>
        <w:pStyle w:val="a3"/>
        <w:spacing w:line="276" w:lineRule="auto"/>
        <w:ind w:left="462" w:right="229"/>
      </w:pPr>
      <w:r>
        <w:t>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w:t>
      </w:r>
    </w:p>
    <w:p w:rsidR="00E829DB" w:rsidRDefault="00096074">
      <w:pPr>
        <w:pStyle w:val="a3"/>
        <w:spacing w:line="276" w:lineRule="auto"/>
        <w:ind w:left="462" w:right="246"/>
        <w:jc w:val="left"/>
      </w:pPr>
      <w:r>
        <w:t>и</w:t>
      </w:r>
      <w:r>
        <w:rPr>
          <w:spacing w:val="40"/>
        </w:rPr>
        <w:t xml:space="preserve"> </w:t>
      </w:r>
      <w:r>
        <w:t>собиранием</w:t>
      </w:r>
      <w:r>
        <w:rPr>
          <w:spacing w:val="40"/>
        </w:rPr>
        <w:t xml:space="preserve"> </w:t>
      </w:r>
      <w:r>
        <w:t>малых</w:t>
      </w:r>
      <w:r>
        <w:rPr>
          <w:spacing w:val="40"/>
        </w:rPr>
        <w:t xml:space="preserve"> </w:t>
      </w:r>
      <w:r>
        <w:t>предметов,</w:t>
      </w:r>
      <w:r>
        <w:rPr>
          <w:spacing w:val="40"/>
        </w:rPr>
        <w:t xml:space="preserve"> </w:t>
      </w:r>
      <w:r>
        <w:t>лежащих</w:t>
      </w:r>
      <w:r>
        <w:rPr>
          <w:spacing w:val="40"/>
        </w:rPr>
        <w:t xml:space="preserve"> </w:t>
      </w:r>
      <w:r>
        <w:t>на</w:t>
      </w:r>
      <w:r>
        <w:rPr>
          <w:spacing w:val="40"/>
        </w:rPr>
        <w:t xml:space="preserve"> </w:t>
      </w:r>
      <w:r>
        <w:t>полу</w:t>
      </w:r>
      <w:r>
        <w:rPr>
          <w:spacing w:val="34"/>
        </w:rPr>
        <w:t xml:space="preserve"> </w:t>
      </w:r>
      <w:r>
        <w:t>и</w:t>
      </w:r>
      <w:r>
        <w:rPr>
          <w:spacing w:val="40"/>
        </w:rPr>
        <w:t xml:space="preserve"> </w:t>
      </w:r>
      <w:r>
        <w:t>на</w:t>
      </w:r>
      <w:r>
        <w:rPr>
          <w:spacing w:val="40"/>
        </w:rPr>
        <w:t xml:space="preserve"> </w:t>
      </w:r>
      <w:r>
        <w:t>разной</w:t>
      </w:r>
      <w:r>
        <w:rPr>
          <w:spacing w:val="40"/>
        </w:rPr>
        <w:t xml:space="preserve"> </w:t>
      </w:r>
      <w:r>
        <w:t>высоте.</w:t>
      </w:r>
      <w:r>
        <w:rPr>
          <w:spacing w:val="40"/>
        </w:rPr>
        <w:t xml:space="preserve"> </w:t>
      </w:r>
      <w:r>
        <w:t>Стартовые</w:t>
      </w:r>
      <w:r>
        <w:rPr>
          <w:spacing w:val="40"/>
        </w:rPr>
        <w:t xml:space="preserve"> </w:t>
      </w:r>
      <w:r>
        <w:t>ускорения</w:t>
      </w:r>
      <w:r>
        <w:rPr>
          <w:spacing w:val="39"/>
        </w:rPr>
        <w:t xml:space="preserve"> </w:t>
      </w:r>
      <w:r>
        <w:t>по</w:t>
      </w:r>
      <w:r>
        <w:rPr>
          <w:spacing w:val="40"/>
        </w:rPr>
        <w:t xml:space="preserve"> </w:t>
      </w:r>
      <w:r>
        <w:t>дифференцированному</w:t>
      </w:r>
      <w:r>
        <w:rPr>
          <w:spacing w:val="37"/>
        </w:rPr>
        <w:t xml:space="preserve"> </w:t>
      </w:r>
      <w:r>
        <w:t>сигналу. Метание малых мячей по движущимся мишеням (катящейся, раскачивающейся, летящей). Ловля теннисного мяча после отскока от</w:t>
      </w:r>
      <w:r>
        <w:rPr>
          <w:spacing w:val="40"/>
        </w:rPr>
        <w:t xml:space="preserve"> </w:t>
      </w:r>
      <w:r>
        <w:t>пола,</w:t>
      </w:r>
      <w:r>
        <w:rPr>
          <w:spacing w:val="25"/>
        </w:rPr>
        <w:t xml:space="preserve"> </w:t>
      </w:r>
      <w:r>
        <w:t>стены</w:t>
      </w:r>
      <w:r>
        <w:rPr>
          <w:spacing w:val="24"/>
        </w:rPr>
        <w:t xml:space="preserve"> </w:t>
      </w:r>
      <w:r>
        <w:t>(правой</w:t>
      </w:r>
      <w:r>
        <w:rPr>
          <w:spacing w:val="26"/>
        </w:rPr>
        <w:t xml:space="preserve"> </w:t>
      </w:r>
      <w:r>
        <w:t>и</w:t>
      </w:r>
      <w:r>
        <w:rPr>
          <w:spacing w:val="28"/>
        </w:rPr>
        <w:t xml:space="preserve"> </w:t>
      </w:r>
      <w:r>
        <w:t>левой</w:t>
      </w:r>
      <w:r>
        <w:rPr>
          <w:spacing w:val="25"/>
        </w:rPr>
        <w:t xml:space="preserve"> </w:t>
      </w:r>
      <w:r>
        <w:t>рукой).</w:t>
      </w:r>
      <w:r>
        <w:rPr>
          <w:spacing w:val="24"/>
        </w:rPr>
        <w:t xml:space="preserve"> </w:t>
      </w:r>
      <w:r>
        <w:t>Передача</w:t>
      </w:r>
      <w:r>
        <w:rPr>
          <w:spacing w:val="24"/>
        </w:rPr>
        <w:t xml:space="preserve"> </w:t>
      </w:r>
      <w:r>
        <w:t>теннисного</w:t>
      </w:r>
      <w:r>
        <w:rPr>
          <w:spacing w:val="25"/>
        </w:rPr>
        <w:t xml:space="preserve"> </w:t>
      </w:r>
      <w:r>
        <w:t>мяча</w:t>
      </w:r>
      <w:r>
        <w:rPr>
          <w:spacing w:val="24"/>
        </w:rPr>
        <w:t xml:space="preserve"> </w:t>
      </w:r>
      <w:r>
        <w:t>в</w:t>
      </w:r>
      <w:r>
        <w:rPr>
          <w:spacing w:val="26"/>
        </w:rPr>
        <w:t xml:space="preserve"> </w:t>
      </w:r>
      <w:r>
        <w:t>парах</w:t>
      </w:r>
      <w:r>
        <w:rPr>
          <w:spacing w:val="27"/>
        </w:rPr>
        <w:t xml:space="preserve"> </w:t>
      </w:r>
      <w:r>
        <w:t>правой</w:t>
      </w:r>
      <w:r>
        <w:rPr>
          <w:spacing w:val="25"/>
        </w:rPr>
        <w:t xml:space="preserve"> </w:t>
      </w:r>
      <w:r>
        <w:t>(левой)</w:t>
      </w:r>
      <w:r>
        <w:rPr>
          <w:spacing w:val="24"/>
        </w:rPr>
        <w:t xml:space="preserve"> </w:t>
      </w:r>
      <w:r>
        <w:t>рукой</w:t>
      </w:r>
      <w:r>
        <w:rPr>
          <w:spacing w:val="26"/>
        </w:rPr>
        <w:t xml:space="preserve"> </w:t>
      </w:r>
      <w:r>
        <w:t>и</w:t>
      </w:r>
      <w:r>
        <w:rPr>
          <w:spacing w:val="26"/>
        </w:rPr>
        <w:t xml:space="preserve"> </w:t>
      </w:r>
      <w:r>
        <w:t>попеременно.</w:t>
      </w:r>
      <w:r>
        <w:rPr>
          <w:spacing w:val="25"/>
        </w:rPr>
        <w:t xml:space="preserve"> </w:t>
      </w:r>
      <w:r>
        <w:t>Ведение</w:t>
      </w:r>
      <w:r>
        <w:rPr>
          <w:spacing w:val="24"/>
        </w:rPr>
        <w:t xml:space="preserve"> </w:t>
      </w:r>
      <w:r>
        <w:t>теннисного мяча</w:t>
      </w:r>
      <w:r>
        <w:rPr>
          <w:spacing w:val="40"/>
        </w:rPr>
        <w:t xml:space="preserve"> </w:t>
      </w:r>
      <w:r>
        <w:t>ногами</w:t>
      </w:r>
      <w:r>
        <w:rPr>
          <w:spacing w:val="40"/>
        </w:rPr>
        <w:t xml:space="preserve"> </w:t>
      </w:r>
      <w:r>
        <w:t>с</w:t>
      </w:r>
      <w:r>
        <w:rPr>
          <w:spacing w:val="40"/>
        </w:rPr>
        <w:t xml:space="preserve"> </w:t>
      </w:r>
      <w:r>
        <w:t>ускорением</w:t>
      </w:r>
      <w:r>
        <w:rPr>
          <w:spacing w:val="40"/>
        </w:rPr>
        <w:t xml:space="preserve"> </w:t>
      </w:r>
      <w:r>
        <w:t>по</w:t>
      </w:r>
      <w:r>
        <w:rPr>
          <w:spacing w:val="40"/>
        </w:rPr>
        <w:t xml:space="preserve"> </w:t>
      </w:r>
      <w:r>
        <w:t>прямой,</w:t>
      </w:r>
      <w:r>
        <w:rPr>
          <w:spacing w:val="40"/>
        </w:rPr>
        <w:t xml:space="preserve"> </w:t>
      </w:r>
      <w:r>
        <w:t>по</w:t>
      </w:r>
      <w:r>
        <w:rPr>
          <w:spacing w:val="40"/>
        </w:rPr>
        <w:t xml:space="preserve"> </w:t>
      </w:r>
      <w:r>
        <w:t>кругу,</w:t>
      </w:r>
      <w:r>
        <w:rPr>
          <w:spacing w:val="40"/>
        </w:rPr>
        <w:t xml:space="preserve"> </w:t>
      </w:r>
      <w:r>
        <w:t>вокруг</w:t>
      </w:r>
      <w:r>
        <w:rPr>
          <w:spacing w:val="40"/>
        </w:rPr>
        <w:t xml:space="preserve"> </w:t>
      </w:r>
      <w:r>
        <w:t>стоек.</w:t>
      </w:r>
      <w:r>
        <w:rPr>
          <w:spacing w:val="40"/>
        </w:rPr>
        <w:t xml:space="preserve"> </w:t>
      </w:r>
      <w:r>
        <w:t>Прыжки</w:t>
      </w:r>
      <w:r>
        <w:rPr>
          <w:spacing w:val="40"/>
        </w:rPr>
        <w:t xml:space="preserve"> </w:t>
      </w:r>
      <w:r>
        <w:t>через</w:t>
      </w:r>
      <w:r>
        <w:rPr>
          <w:spacing w:val="40"/>
        </w:rPr>
        <w:t xml:space="preserve"> </w:t>
      </w:r>
      <w:r>
        <w:t>скакалку</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в</w:t>
      </w:r>
      <w:r>
        <w:rPr>
          <w:spacing w:val="40"/>
        </w:rPr>
        <w:t xml:space="preserve"> </w:t>
      </w:r>
      <w:r>
        <w:t>движении</w:t>
      </w:r>
      <w:r>
        <w:rPr>
          <w:spacing w:val="40"/>
        </w:rPr>
        <w:t xml:space="preserve"> </w:t>
      </w:r>
      <w:r>
        <w:t>с</w:t>
      </w:r>
      <w:r>
        <w:rPr>
          <w:spacing w:val="40"/>
        </w:rPr>
        <w:t xml:space="preserve"> </w:t>
      </w:r>
      <w:r>
        <w:t>максимальной частотой</w:t>
      </w:r>
      <w:r>
        <w:rPr>
          <w:spacing w:val="32"/>
        </w:rPr>
        <w:t xml:space="preserve"> </w:t>
      </w:r>
      <w:r>
        <w:t>прыжков.</w:t>
      </w:r>
      <w:r>
        <w:rPr>
          <w:spacing w:val="31"/>
        </w:rPr>
        <w:t xml:space="preserve"> </w:t>
      </w:r>
      <w:r>
        <w:t>Преодоление</w:t>
      </w:r>
      <w:r>
        <w:rPr>
          <w:spacing w:val="30"/>
        </w:rPr>
        <w:t xml:space="preserve"> </w:t>
      </w:r>
      <w:r>
        <w:t>полосы</w:t>
      </w:r>
      <w:r>
        <w:rPr>
          <w:spacing w:val="30"/>
        </w:rPr>
        <w:t xml:space="preserve"> </w:t>
      </w:r>
      <w:r>
        <w:t>препятствий,</w:t>
      </w:r>
      <w:r>
        <w:rPr>
          <w:spacing w:val="28"/>
        </w:rPr>
        <w:t xml:space="preserve"> </w:t>
      </w:r>
      <w:r>
        <w:t>включающей</w:t>
      </w:r>
      <w:r>
        <w:rPr>
          <w:spacing w:val="30"/>
        </w:rPr>
        <w:t xml:space="preserve"> </w:t>
      </w:r>
      <w:r>
        <w:t>в</w:t>
      </w:r>
      <w:r>
        <w:rPr>
          <w:spacing w:val="30"/>
        </w:rPr>
        <w:t xml:space="preserve"> </w:t>
      </w:r>
      <w:r>
        <w:t>себя</w:t>
      </w:r>
      <w:r>
        <w:rPr>
          <w:spacing w:val="31"/>
        </w:rPr>
        <w:t xml:space="preserve"> </w:t>
      </w:r>
      <w:r>
        <w:t>прыжки</w:t>
      </w:r>
      <w:r>
        <w:rPr>
          <w:spacing w:val="30"/>
        </w:rPr>
        <w:t xml:space="preserve"> </w:t>
      </w:r>
      <w:r>
        <w:t>на</w:t>
      </w:r>
      <w:r>
        <w:rPr>
          <w:spacing w:val="30"/>
        </w:rPr>
        <w:t xml:space="preserve"> </w:t>
      </w:r>
      <w:r>
        <w:t>разную</w:t>
      </w:r>
      <w:r>
        <w:rPr>
          <w:spacing w:val="31"/>
        </w:rPr>
        <w:t xml:space="preserve"> </w:t>
      </w:r>
      <w:r>
        <w:t>высоту</w:t>
      </w:r>
      <w:r>
        <w:rPr>
          <w:spacing w:val="26"/>
        </w:rPr>
        <w:t xml:space="preserve"> </w:t>
      </w:r>
      <w:r>
        <w:t>и</w:t>
      </w:r>
      <w:r>
        <w:rPr>
          <w:spacing w:val="32"/>
        </w:rPr>
        <w:t xml:space="preserve"> </w:t>
      </w:r>
      <w:r>
        <w:t>длину,</w:t>
      </w:r>
      <w:r>
        <w:rPr>
          <w:spacing w:val="33"/>
        </w:rPr>
        <w:t xml:space="preserve"> </w:t>
      </w:r>
      <w:r>
        <w:t>по</w:t>
      </w:r>
      <w:r>
        <w:rPr>
          <w:spacing w:val="31"/>
        </w:rPr>
        <w:t xml:space="preserve"> </w:t>
      </w:r>
      <w:r>
        <w:t>разметке;</w:t>
      </w:r>
      <w:r>
        <w:rPr>
          <w:spacing w:val="31"/>
        </w:rPr>
        <w:t xml:space="preserve"> </w:t>
      </w:r>
      <w:r>
        <w:t>бег</w:t>
      </w:r>
      <w:r>
        <w:rPr>
          <w:spacing w:val="31"/>
        </w:rPr>
        <w:t xml:space="preserve"> </w:t>
      </w:r>
      <w:r>
        <w:t>с максимальной</w:t>
      </w:r>
      <w:r>
        <w:rPr>
          <w:spacing w:val="80"/>
        </w:rPr>
        <w:t xml:space="preserve"> </w:t>
      </w:r>
      <w:r>
        <w:t>скоростью</w:t>
      </w:r>
      <w:r>
        <w:rPr>
          <w:spacing w:val="79"/>
        </w:rPr>
        <w:t xml:space="preserve"> </w:t>
      </w:r>
      <w:r>
        <w:t>в</w:t>
      </w:r>
      <w:r>
        <w:rPr>
          <w:spacing w:val="78"/>
        </w:rPr>
        <w:t xml:space="preserve"> </w:t>
      </w:r>
      <w:r>
        <w:t>разных</w:t>
      </w:r>
      <w:r>
        <w:rPr>
          <w:spacing w:val="79"/>
        </w:rPr>
        <w:t xml:space="preserve"> </w:t>
      </w:r>
      <w:r>
        <w:t>направлениях</w:t>
      </w:r>
      <w:r>
        <w:rPr>
          <w:spacing w:val="80"/>
        </w:rPr>
        <w:t xml:space="preserve"> </w:t>
      </w:r>
      <w:r>
        <w:t>и</w:t>
      </w:r>
      <w:r>
        <w:rPr>
          <w:spacing w:val="80"/>
        </w:rPr>
        <w:t xml:space="preserve"> </w:t>
      </w:r>
      <w:r>
        <w:t>с</w:t>
      </w:r>
      <w:r>
        <w:rPr>
          <w:spacing w:val="78"/>
        </w:rPr>
        <w:t xml:space="preserve"> </w:t>
      </w:r>
      <w:r>
        <w:t>преодолением</w:t>
      </w:r>
      <w:r>
        <w:rPr>
          <w:spacing w:val="78"/>
        </w:rPr>
        <w:t xml:space="preserve"> </w:t>
      </w:r>
      <w:r>
        <w:t>опор</w:t>
      </w:r>
      <w:r>
        <w:rPr>
          <w:spacing w:val="79"/>
        </w:rPr>
        <w:t xml:space="preserve"> </w:t>
      </w:r>
      <w:r>
        <w:t>различной</w:t>
      </w:r>
      <w:r>
        <w:rPr>
          <w:spacing w:val="80"/>
        </w:rPr>
        <w:t xml:space="preserve"> </w:t>
      </w:r>
      <w:r>
        <w:t>высоты</w:t>
      </w:r>
      <w:r>
        <w:rPr>
          <w:spacing w:val="79"/>
        </w:rPr>
        <w:t xml:space="preserve"> </w:t>
      </w:r>
      <w:r>
        <w:t>и</w:t>
      </w:r>
      <w:r>
        <w:rPr>
          <w:spacing w:val="80"/>
        </w:rPr>
        <w:t xml:space="preserve"> </w:t>
      </w:r>
      <w:r>
        <w:t>ширины;</w:t>
      </w:r>
      <w:r>
        <w:rPr>
          <w:spacing w:val="79"/>
        </w:rPr>
        <w:t xml:space="preserve"> </w:t>
      </w:r>
      <w:r>
        <w:t>повороты;</w:t>
      </w:r>
      <w:r>
        <w:rPr>
          <w:spacing w:val="79"/>
        </w:rPr>
        <w:t xml:space="preserve"> </w:t>
      </w:r>
      <w:r>
        <w:t>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w:t>
      </w:r>
      <w:r>
        <w:rPr>
          <w:spacing w:val="80"/>
        </w:rPr>
        <w:t xml:space="preserve"> </w:t>
      </w:r>
      <w:r>
        <w:rPr>
          <w:spacing w:val="-2"/>
        </w:rPr>
        <w:t>движений.</w:t>
      </w:r>
    </w:p>
    <w:p w:rsidR="00E829DB" w:rsidRDefault="00096074">
      <w:pPr>
        <w:pStyle w:val="a3"/>
        <w:spacing w:line="276" w:lineRule="auto"/>
        <w:ind w:left="462" w:right="225"/>
        <w:jc w:val="left"/>
      </w:pPr>
      <w:r>
        <w:rPr>
          <w:i/>
        </w:rPr>
        <w:t xml:space="preserve">Развитие выносливости. </w:t>
      </w:r>
      <w:r>
        <w:t xml:space="preserve">Равномерный бег и передвижение на лыжах в режимах умеренной и большой </w:t>
      </w:r>
      <w:proofErr w:type="gramStart"/>
      <w:r>
        <w:t>интенсивности.Повторныйбег</w:t>
      </w:r>
      <w:proofErr w:type="gramEnd"/>
      <w:r>
        <w:t xml:space="preserve"> и передвижение на лыжах в режимах максимальной и субмаксимальной интенсивности. Кроссовый бег и марш-бросок на лыжах.</w:t>
      </w:r>
    </w:p>
    <w:p w:rsidR="00E829DB" w:rsidRDefault="00096074">
      <w:pPr>
        <w:pStyle w:val="a3"/>
        <w:spacing w:line="276" w:lineRule="auto"/>
        <w:ind w:left="462"/>
        <w:jc w:val="left"/>
      </w:pPr>
      <w:r>
        <w:rPr>
          <w:i/>
        </w:rPr>
        <w:t>Развитие</w:t>
      </w:r>
      <w:r>
        <w:rPr>
          <w:i/>
          <w:spacing w:val="40"/>
        </w:rPr>
        <w:t xml:space="preserve"> </w:t>
      </w:r>
      <w:r>
        <w:rPr>
          <w:i/>
        </w:rPr>
        <w:t>координации</w:t>
      </w:r>
      <w:r>
        <w:rPr>
          <w:i/>
          <w:spacing w:val="40"/>
        </w:rPr>
        <w:t xml:space="preserve"> </w:t>
      </w:r>
      <w:r>
        <w:rPr>
          <w:i/>
        </w:rPr>
        <w:t>движений.</w:t>
      </w:r>
      <w:r>
        <w:rPr>
          <w:i/>
          <w:spacing w:val="40"/>
        </w:rPr>
        <w:t xml:space="preserve"> </w:t>
      </w:r>
      <w:r>
        <w:t>Жонглирование</w:t>
      </w:r>
      <w:r>
        <w:rPr>
          <w:spacing w:val="40"/>
        </w:rPr>
        <w:t xml:space="preserve"> </w:t>
      </w:r>
      <w:r>
        <w:t>большими</w:t>
      </w:r>
      <w:r>
        <w:rPr>
          <w:spacing w:val="40"/>
        </w:rPr>
        <w:t xml:space="preserve"> </w:t>
      </w:r>
      <w:r>
        <w:t>(волейбольными)</w:t>
      </w:r>
      <w:r>
        <w:rPr>
          <w:spacing w:val="40"/>
        </w:rPr>
        <w:t xml:space="preserve"> </w:t>
      </w:r>
      <w:r>
        <w:t>и</w:t>
      </w:r>
      <w:r>
        <w:rPr>
          <w:spacing w:val="40"/>
        </w:rPr>
        <w:t xml:space="preserve"> </w:t>
      </w:r>
      <w:r>
        <w:t>малыми</w:t>
      </w:r>
      <w:r>
        <w:rPr>
          <w:spacing w:val="40"/>
        </w:rPr>
        <w:t xml:space="preserve"> </w:t>
      </w:r>
      <w:r>
        <w:t>(теннисными)</w:t>
      </w:r>
      <w:r>
        <w:rPr>
          <w:spacing w:val="40"/>
        </w:rPr>
        <w:t xml:space="preserve"> </w:t>
      </w:r>
      <w:r>
        <w:t>мячами.</w:t>
      </w:r>
      <w:r>
        <w:rPr>
          <w:spacing w:val="40"/>
        </w:rPr>
        <w:t xml:space="preserve"> </w:t>
      </w:r>
      <w:r>
        <w:t>Жонглирование гимнастической</w:t>
      </w:r>
      <w:r>
        <w:rPr>
          <w:spacing w:val="4"/>
        </w:rPr>
        <w:t xml:space="preserve"> </w:t>
      </w:r>
      <w:r>
        <w:t>палкой.</w:t>
      </w:r>
      <w:r>
        <w:rPr>
          <w:spacing w:val="3"/>
        </w:rPr>
        <w:t xml:space="preserve"> </w:t>
      </w:r>
      <w:r>
        <w:t>Жонглирование</w:t>
      </w:r>
      <w:r>
        <w:rPr>
          <w:spacing w:val="3"/>
        </w:rPr>
        <w:t xml:space="preserve"> </w:t>
      </w:r>
      <w:r>
        <w:t>волейбольным</w:t>
      </w:r>
      <w:r>
        <w:rPr>
          <w:spacing w:val="2"/>
        </w:rPr>
        <w:t xml:space="preserve"> </w:t>
      </w:r>
      <w:r>
        <w:t>мячом</w:t>
      </w:r>
      <w:r>
        <w:rPr>
          <w:spacing w:val="3"/>
        </w:rPr>
        <w:t xml:space="preserve"> </w:t>
      </w:r>
      <w:r>
        <w:t>головой.</w:t>
      </w:r>
      <w:r>
        <w:rPr>
          <w:spacing w:val="4"/>
        </w:rPr>
        <w:t xml:space="preserve"> </w:t>
      </w:r>
      <w:r>
        <w:t>Метание</w:t>
      </w:r>
      <w:r>
        <w:rPr>
          <w:spacing w:val="3"/>
        </w:rPr>
        <w:t xml:space="preserve"> </w:t>
      </w:r>
      <w:r>
        <w:t>малых</w:t>
      </w:r>
      <w:r>
        <w:rPr>
          <w:spacing w:val="5"/>
        </w:rPr>
        <w:t xml:space="preserve"> </w:t>
      </w:r>
      <w:r>
        <w:t>и</w:t>
      </w:r>
      <w:r>
        <w:rPr>
          <w:spacing w:val="4"/>
        </w:rPr>
        <w:t xml:space="preserve"> </w:t>
      </w:r>
      <w:r>
        <w:t>больших</w:t>
      </w:r>
      <w:r>
        <w:rPr>
          <w:spacing w:val="6"/>
        </w:rPr>
        <w:t xml:space="preserve"> </w:t>
      </w:r>
      <w:r>
        <w:t>мячей</w:t>
      </w:r>
      <w:r>
        <w:rPr>
          <w:spacing w:val="4"/>
        </w:rPr>
        <w:t xml:space="preserve"> </w:t>
      </w:r>
      <w:r>
        <w:t>в</w:t>
      </w:r>
      <w:r>
        <w:rPr>
          <w:spacing w:val="3"/>
        </w:rPr>
        <w:t xml:space="preserve"> </w:t>
      </w:r>
      <w:r>
        <w:t>мишень</w:t>
      </w:r>
      <w:r>
        <w:rPr>
          <w:spacing w:val="4"/>
        </w:rPr>
        <w:t xml:space="preserve"> </w:t>
      </w:r>
      <w:r>
        <w:t>(неподвижную</w:t>
      </w:r>
      <w:r>
        <w:rPr>
          <w:spacing w:val="5"/>
        </w:rPr>
        <w:t xml:space="preserve"> </w:t>
      </w:r>
      <w:r>
        <w:rPr>
          <w:spacing w:val="-10"/>
        </w:rPr>
        <w:t>и</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pStyle w:val="a3"/>
        <w:spacing w:before="66" w:line="276" w:lineRule="auto"/>
        <w:ind w:left="462" w:right="229"/>
      </w:pPr>
      <w:r>
        <w:lastRenderedPageBreak/>
        <w:t>двигающуюся).</w:t>
      </w:r>
      <w:r>
        <w:rPr>
          <w:spacing w:val="-1"/>
        </w:rPr>
        <w:t xml:space="preserve"> </w:t>
      </w:r>
      <w:r>
        <w:t>Передвижения</w:t>
      </w:r>
      <w:r>
        <w:rPr>
          <w:spacing w:val="-2"/>
        </w:rPr>
        <w:t xml:space="preserve"> </w:t>
      </w:r>
      <w:r>
        <w:t>по</w:t>
      </w:r>
      <w:r>
        <w:rPr>
          <w:spacing w:val="-2"/>
        </w:rPr>
        <w:t xml:space="preserve"> </w:t>
      </w:r>
      <w:r>
        <w:t>возвышенной</w:t>
      </w:r>
      <w:r>
        <w:rPr>
          <w:spacing w:val="-2"/>
        </w:rPr>
        <w:t xml:space="preserve"> </w:t>
      </w:r>
      <w:r>
        <w:t>и</w:t>
      </w:r>
      <w:r>
        <w:rPr>
          <w:spacing w:val="-2"/>
        </w:rPr>
        <w:t xml:space="preserve"> </w:t>
      </w:r>
      <w:r>
        <w:t>наклонной,</w:t>
      </w:r>
      <w:r>
        <w:rPr>
          <w:spacing w:val="-2"/>
        </w:rPr>
        <w:t xml:space="preserve"> </w:t>
      </w:r>
      <w:r>
        <w:t>ограниченной</w:t>
      </w:r>
      <w:r>
        <w:rPr>
          <w:spacing w:val="-2"/>
        </w:rPr>
        <w:t xml:space="preserve"> </w:t>
      </w:r>
      <w:r>
        <w:t>по</w:t>
      </w:r>
      <w:r>
        <w:rPr>
          <w:spacing w:val="-2"/>
        </w:rPr>
        <w:t xml:space="preserve"> </w:t>
      </w:r>
      <w:r>
        <w:t>ширине</w:t>
      </w:r>
      <w:r>
        <w:rPr>
          <w:spacing w:val="-3"/>
        </w:rPr>
        <w:t xml:space="preserve"> </w:t>
      </w:r>
      <w:r>
        <w:t>опоре</w:t>
      </w:r>
      <w:r>
        <w:rPr>
          <w:spacing w:val="-3"/>
        </w:rPr>
        <w:t xml:space="preserve"> </w:t>
      </w:r>
      <w:r>
        <w:t>(без</w:t>
      </w:r>
      <w:r>
        <w:rPr>
          <w:spacing w:val="-2"/>
        </w:rPr>
        <w:t xml:space="preserve"> </w:t>
      </w:r>
      <w:r>
        <w:t>предмета</w:t>
      </w:r>
      <w:r>
        <w:rPr>
          <w:spacing w:val="-1"/>
        </w:rPr>
        <w:t xml:space="preserve"> </w:t>
      </w:r>
      <w:r>
        <w:t>и</w:t>
      </w:r>
      <w:r>
        <w:rPr>
          <w:spacing w:val="-2"/>
        </w:rPr>
        <w:t xml:space="preserve"> </w:t>
      </w:r>
      <w:r>
        <w:t>с</w:t>
      </w:r>
      <w:r>
        <w:rPr>
          <w:spacing w:val="-1"/>
        </w:rPr>
        <w:t xml:space="preserve"> </w:t>
      </w:r>
      <w:r>
        <w:t>предметом</w:t>
      </w:r>
      <w:r>
        <w:rPr>
          <w:spacing w:val="-2"/>
        </w:rPr>
        <w:t xml:space="preserve"> </w:t>
      </w:r>
      <w:r>
        <w:t>на</w:t>
      </w:r>
      <w:r>
        <w:rPr>
          <w:spacing w:val="-3"/>
        </w:rPr>
        <w:t xml:space="preserve"> </w:t>
      </w:r>
      <w:r>
        <w:t>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829DB" w:rsidRDefault="00096074">
      <w:pPr>
        <w:pStyle w:val="a3"/>
        <w:spacing w:line="276" w:lineRule="auto"/>
        <w:ind w:left="462" w:right="235"/>
      </w:pPr>
      <w:r>
        <w:rPr>
          <w:i/>
        </w:rPr>
        <w:t xml:space="preserve">Развитие гибкости. </w:t>
      </w: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829DB" w:rsidRDefault="00096074">
      <w:pPr>
        <w:spacing w:before="2" w:line="276" w:lineRule="auto"/>
        <w:ind w:left="462" w:right="228"/>
        <w:jc w:val="both"/>
        <w:rPr>
          <w:sz w:val="24"/>
        </w:rPr>
      </w:pPr>
      <w:r>
        <w:rPr>
          <w:i/>
          <w:sz w:val="24"/>
        </w:rPr>
        <w:t xml:space="preserve">Упражнения культурно-этнической направленности. </w:t>
      </w:r>
      <w:r>
        <w:rPr>
          <w:sz w:val="24"/>
        </w:rPr>
        <w:t>Сюжетно-образные и обрядовые игры. Технические действия национальных видов спорта.</w:t>
      </w:r>
    </w:p>
    <w:p w:rsidR="00E829DB" w:rsidRDefault="00096074">
      <w:pPr>
        <w:spacing w:line="275" w:lineRule="exact"/>
        <w:ind w:left="462"/>
        <w:jc w:val="both"/>
        <w:rPr>
          <w:i/>
          <w:sz w:val="24"/>
        </w:rPr>
      </w:pPr>
      <w:r>
        <w:rPr>
          <w:i/>
          <w:sz w:val="24"/>
        </w:rPr>
        <w:t>Специальная</w:t>
      </w:r>
      <w:r>
        <w:rPr>
          <w:i/>
          <w:spacing w:val="-8"/>
          <w:sz w:val="24"/>
        </w:rPr>
        <w:t xml:space="preserve"> </w:t>
      </w:r>
      <w:r>
        <w:rPr>
          <w:i/>
          <w:sz w:val="24"/>
        </w:rPr>
        <w:t>физическая</w:t>
      </w:r>
      <w:r>
        <w:rPr>
          <w:i/>
          <w:spacing w:val="-4"/>
          <w:sz w:val="24"/>
        </w:rPr>
        <w:t xml:space="preserve"> </w:t>
      </w:r>
      <w:r>
        <w:rPr>
          <w:i/>
          <w:sz w:val="24"/>
        </w:rPr>
        <w:t>подготовка.</w:t>
      </w:r>
      <w:r>
        <w:rPr>
          <w:i/>
          <w:spacing w:val="-4"/>
          <w:sz w:val="24"/>
        </w:rPr>
        <w:t xml:space="preserve"> </w:t>
      </w:r>
      <w:r>
        <w:rPr>
          <w:i/>
          <w:sz w:val="24"/>
        </w:rPr>
        <w:t>Модуль</w:t>
      </w:r>
      <w:r>
        <w:rPr>
          <w:i/>
          <w:spacing w:val="-3"/>
          <w:sz w:val="24"/>
        </w:rPr>
        <w:t xml:space="preserve"> </w:t>
      </w:r>
      <w:r>
        <w:rPr>
          <w:i/>
          <w:spacing w:val="-2"/>
          <w:sz w:val="24"/>
        </w:rPr>
        <w:t>«Гимнастика»</w:t>
      </w:r>
    </w:p>
    <w:p w:rsidR="00E829DB" w:rsidRDefault="00096074">
      <w:pPr>
        <w:pStyle w:val="a3"/>
        <w:spacing w:before="43" w:line="276" w:lineRule="auto"/>
        <w:ind w:left="462" w:right="225"/>
      </w:pPr>
      <w:r>
        <w:rPr>
          <w:i/>
        </w:rPr>
        <w:t>Развитие</w:t>
      </w:r>
      <w:r>
        <w:rPr>
          <w:i/>
          <w:spacing w:val="-4"/>
        </w:rPr>
        <w:t xml:space="preserve"> </w:t>
      </w:r>
      <w:r>
        <w:rPr>
          <w:i/>
        </w:rPr>
        <w:t>гибкости.</w:t>
      </w:r>
      <w:r>
        <w:rPr>
          <w:i/>
          <w:spacing w:val="-2"/>
        </w:rPr>
        <w:t xml:space="preserve"> </w:t>
      </w:r>
      <w:r>
        <w:t>Наклоны</w:t>
      </w:r>
      <w:r>
        <w:rPr>
          <w:spacing w:val="-2"/>
        </w:rPr>
        <w:t xml:space="preserve"> </w:t>
      </w:r>
      <w:r>
        <w:t>туловища</w:t>
      </w:r>
      <w:r>
        <w:rPr>
          <w:spacing w:val="-3"/>
        </w:rPr>
        <w:t xml:space="preserve"> </w:t>
      </w:r>
      <w:r>
        <w:t>вперёд,</w:t>
      </w:r>
      <w:r>
        <w:rPr>
          <w:spacing w:val="-2"/>
        </w:rPr>
        <w:t xml:space="preserve"> </w:t>
      </w:r>
      <w:r>
        <w:t>назад,</w:t>
      </w:r>
      <w:r>
        <w:rPr>
          <w:spacing w:val="-2"/>
        </w:rPr>
        <w:t xml:space="preserve"> </w:t>
      </w:r>
      <w:r>
        <w:t>в</w:t>
      </w:r>
      <w:r>
        <w:rPr>
          <w:spacing w:val="-3"/>
        </w:rPr>
        <w:t xml:space="preserve"> </w:t>
      </w:r>
      <w:r>
        <w:t>стороны</w:t>
      </w:r>
      <w:r>
        <w:rPr>
          <w:spacing w:val="-2"/>
        </w:rPr>
        <w:t xml:space="preserve"> </w:t>
      </w:r>
      <w:r>
        <w:t>с</w:t>
      </w:r>
      <w:r>
        <w:rPr>
          <w:spacing w:val="-4"/>
        </w:rPr>
        <w:t xml:space="preserve"> </w:t>
      </w:r>
      <w:r>
        <w:t>возрастающей</w:t>
      </w:r>
      <w:r>
        <w:rPr>
          <w:spacing w:val="-3"/>
        </w:rPr>
        <w:t xml:space="preserve"> </w:t>
      </w:r>
      <w:r>
        <w:t>амплитудой</w:t>
      </w:r>
      <w:r>
        <w:rPr>
          <w:spacing w:val="-2"/>
        </w:rPr>
        <w:t xml:space="preserve"> </w:t>
      </w:r>
      <w:r>
        <w:t>движений</w:t>
      </w:r>
      <w:r>
        <w:rPr>
          <w:spacing w:val="-2"/>
        </w:rPr>
        <w:t xml:space="preserve"> </w:t>
      </w:r>
      <w:r>
        <w:t>в</w:t>
      </w:r>
      <w:r>
        <w:rPr>
          <w:spacing w:val="-3"/>
        </w:rPr>
        <w:t xml:space="preserve"> </w:t>
      </w:r>
      <w:r>
        <w:t>положении</w:t>
      </w:r>
      <w:r>
        <w:rPr>
          <w:spacing w:val="-2"/>
        </w:rPr>
        <w:t xml:space="preserve"> </w:t>
      </w:r>
      <w:r>
        <w:t>стоя,</w:t>
      </w:r>
      <w:r>
        <w:rPr>
          <w:spacing w:val="-2"/>
        </w:rPr>
        <w:t xml:space="preserve"> </w:t>
      </w:r>
      <w:r>
        <w:t>сидя,</w:t>
      </w:r>
      <w:r>
        <w:rPr>
          <w:spacing w:val="-2"/>
        </w:rPr>
        <w:t xml:space="preserve"> </w:t>
      </w:r>
      <w:r>
        <w:t xml:space="preserve">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w:t>
      </w:r>
      <w:proofErr w:type="gramStart"/>
      <w:r>
        <w:t>разбега.Касание</w:t>
      </w:r>
      <w:proofErr w:type="gramEnd"/>
      <w:r>
        <w:t xml:space="preserve">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829DB" w:rsidRDefault="00096074">
      <w:pPr>
        <w:pStyle w:val="a3"/>
        <w:spacing w:line="276" w:lineRule="auto"/>
        <w:ind w:left="462" w:right="228"/>
      </w:pPr>
      <w:r>
        <w:rPr>
          <w:i/>
        </w:rPr>
        <w:t xml:space="preserve">Развитие силовых способностей. </w:t>
      </w:r>
      <w: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829DB" w:rsidRDefault="00096074">
      <w:pPr>
        <w:pStyle w:val="a3"/>
        <w:spacing w:before="1" w:line="276" w:lineRule="auto"/>
        <w:ind w:left="462" w:right="229"/>
      </w:pPr>
      <w:r>
        <w:rPr>
          <w:i/>
        </w:rPr>
        <w:t xml:space="preserve">Развитие выносливости. </w:t>
      </w:r>
      <w: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spacing w:before="66"/>
        <w:ind w:left="462"/>
        <w:jc w:val="both"/>
        <w:rPr>
          <w:i/>
          <w:sz w:val="24"/>
        </w:rPr>
      </w:pPr>
      <w:r>
        <w:rPr>
          <w:i/>
          <w:sz w:val="24"/>
        </w:rPr>
        <w:lastRenderedPageBreak/>
        <w:t>Модуль</w:t>
      </w:r>
      <w:r>
        <w:rPr>
          <w:i/>
          <w:spacing w:val="-3"/>
          <w:sz w:val="24"/>
        </w:rPr>
        <w:t xml:space="preserve"> </w:t>
      </w:r>
      <w:r>
        <w:rPr>
          <w:i/>
          <w:sz w:val="24"/>
        </w:rPr>
        <w:t>«Лёгкая</w:t>
      </w:r>
      <w:r>
        <w:rPr>
          <w:i/>
          <w:spacing w:val="-2"/>
          <w:sz w:val="24"/>
        </w:rPr>
        <w:t xml:space="preserve"> атлетика»</w:t>
      </w:r>
    </w:p>
    <w:p w:rsidR="00E829DB" w:rsidRDefault="00096074">
      <w:pPr>
        <w:pStyle w:val="a3"/>
        <w:spacing w:before="43" w:line="276" w:lineRule="auto"/>
        <w:ind w:left="462" w:right="224"/>
      </w:pPr>
      <w:r>
        <w:rPr>
          <w:i/>
        </w:rPr>
        <w:t xml:space="preserve">Развитие выносливости. </w:t>
      </w:r>
      <w:r>
        <w:t>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829DB" w:rsidRDefault="00096074">
      <w:pPr>
        <w:pStyle w:val="a3"/>
        <w:spacing w:line="276" w:lineRule="auto"/>
        <w:ind w:left="462" w:right="232"/>
      </w:pPr>
      <w:r>
        <w:rPr>
          <w:i/>
        </w:rPr>
        <w:t xml:space="preserve">Развитие силовых способностей. </w:t>
      </w:r>
      <w:r>
        <w:t>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w:t>
      </w:r>
    </w:p>
    <w:p w:rsidR="00E829DB" w:rsidRDefault="00096074">
      <w:pPr>
        <w:pStyle w:val="a3"/>
        <w:spacing w:line="276" w:lineRule="auto"/>
        <w:ind w:left="462" w:right="234"/>
      </w:pPr>
      <w:r>
        <w:t>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w:t>
      </w:r>
    </w:p>
    <w:p w:rsidR="00E829DB" w:rsidRDefault="00096074">
      <w:pPr>
        <w:pStyle w:val="a3"/>
        <w:spacing w:before="1" w:line="276" w:lineRule="auto"/>
        <w:ind w:left="462" w:right="237"/>
      </w:pPr>
      <w:r>
        <w:t>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829DB" w:rsidRDefault="00096074">
      <w:pPr>
        <w:pStyle w:val="a3"/>
        <w:spacing w:line="276" w:lineRule="auto"/>
        <w:ind w:left="462" w:right="228"/>
      </w:pPr>
      <w:r>
        <w:rPr>
          <w:i/>
        </w:rPr>
        <w:t>Развитие</w:t>
      </w:r>
      <w:r>
        <w:rPr>
          <w:i/>
          <w:spacing w:val="-2"/>
        </w:rPr>
        <w:t xml:space="preserve"> </w:t>
      </w:r>
      <w:r>
        <w:rPr>
          <w:i/>
        </w:rPr>
        <w:t>скоростных</w:t>
      </w:r>
      <w:r>
        <w:rPr>
          <w:i/>
          <w:spacing w:val="-1"/>
        </w:rPr>
        <w:t xml:space="preserve"> </w:t>
      </w:r>
      <w:r>
        <w:rPr>
          <w:i/>
        </w:rPr>
        <w:t>способностей</w:t>
      </w:r>
      <w:r>
        <w:t>.</w:t>
      </w:r>
      <w:r>
        <w:rPr>
          <w:spacing w:val="-2"/>
        </w:rPr>
        <w:t xml:space="preserve"> </w:t>
      </w:r>
      <w:r>
        <w:t>Бег</w:t>
      </w:r>
      <w:r>
        <w:rPr>
          <w:spacing w:val="-3"/>
        </w:rPr>
        <w:t xml:space="preserve"> </w:t>
      </w:r>
      <w:r>
        <w:t>на</w:t>
      </w:r>
      <w:r>
        <w:rPr>
          <w:spacing w:val="-3"/>
        </w:rPr>
        <w:t xml:space="preserve"> </w:t>
      </w:r>
      <w:r>
        <w:t>месте</w:t>
      </w:r>
      <w:r>
        <w:rPr>
          <w:spacing w:val="-2"/>
        </w:rPr>
        <w:t xml:space="preserve"> </w:t>
      </w:r>
      <w:r>
        <w:t>с</w:t>
      </w:r>
      <w:r>
        <w:rPr>
          <w:spacing w:val="-1"/>
        </w:rPr>
        <w:t xml:space="preserve"> </w:t>
      </w:r>
      <w:r>
        <w:t>максимальной</w:t>
      </w:r>
      <w:r>
        <w:rPr>
          <w:spacing w:val="-2"/>
        </w:rPr>
        <w:t xml:space="preserve"> </w:t>
      </w:r>
      <w:r>
        <w:t>скоростью</w:t>
      </w:r>
      <w:r>
        <w:rPr>
          <w:spacing w:val="-2"/>
        </w:rPr>
        <w:t xml:space="preserve"> </w:t>
      </w:r>
      <w:r>
        <w:t>и</w:t>
      </w:r>
      <w:r>
        <w:rPr>
          <w:spacing w:val="-2"/>
        </w:rPr>
        <w:t xml:space="preserve"> </w:t>
      </w:r>
      <w:r>
        <w:t>темпом</w:t>
      </w:r>
      <w:r>
        <w:rPr>
          <w:spacing w:val="-3"/>
        </w:rPr>
        <w:t xml:space="preserve"> </w:t>
      </w:r>
      <w:r>
        <w:t>с</w:t>
      </w:r>
      <w:r>
        <w:rPr>
          <w:spacing w:val="-3"/>
        </w:rPr>
        <w:t xml:space="preserve"> </w:t>
      </w:r>
      <w:r>
        <w:t>опорой</w:t>
      </w:r>
      <w:r>
        <w:rPr>
          <w:spacing w:val="-2"/>
        </w:rPr>
        <w:t xml:space="preserve"> </w:t>
      </w:r>
      <w:r>
        <w:t>на</w:t>
      </w:r>
      <w:r>
        <w:rPr>
          <w:spacing w:val="-3"/>
        </w:rPr>
        <w:t xml:space="preserve"> </w:t>
      </w:r>
      <w:r>
        <w:t>руки и</w:t>
      </w:r>
      <w:r>
        <w:rPr>
          <w:spacing w:val="-2"/>
        </w:rPr>
        <w:t xml:space="preserve"> </w:t>
      </w:r>
      <w:r>
        <w:t>без</w:t>
      </w:r>
      <w:r>
        <w:rPr>
          <w:spacing w:val="-2"/>
        </w:rPr>
        <w:t xml:space="preserve"> </w:t>
      </w:r>
      <w:r>
        <w:t>опоры.</w:t>
      </w:r>
      <w:r>
        <w:rPr>
          <w:spacing w:val="-2"/>
        </w:rPr>
        <w:t xml:space="preserve"> </w:t>
      </w:r>
      <w:r>
        <w:t>Максимальный бег в горку и с горки. Повторный бег на</w:t>
      </w:r>
    </w:p>
    <w:p w:rsidR="00E829DB" w:rsidRDefault="00096074">
      <w:pPr>
        <w:pStyle w:val="a3"/>
        <w:spacing w:line="276" w:lineRule="auto"/>
        <w:ind w:left="462" w:right="231"/>
      </w:pPr>
      <w:r>
        <w:t>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829DB" w:rsidRDefault="00096074">
      <w:pPr>
        <w:pStyle w:val="a3"/>
        <w:spacing w:line="278" w:lineRule="auto"/>
        <w:ind w:left="462" w:right="235"/>
      </w:pPr>
      <w:r>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829DB" w:rsidRDefault="00096074">
      <w:pPr>
        <w:spacing w:line="272" w:lineRule="exact"/>
        <w:ind w:left="462"/>
        <w:jc w:val="both"/>
        <w:rPr>
          <w:i/>
          <w:sz w:val="24"/>
        </w:rPr>
      </w:pPr>
      <w:r>
        <w:rPr>
          <w:i/>
          <w:sz w:val="24"/>
        </w:rPr>
        <w:t>Модуль</w:t>
      </w:r>
      <w:r>
        <w:rPr>
          <w:i/>
          <w:spacing w:val="-3"/>
          <w:sz w:val="24"/>
        </w:rPr>
        <w:t xml:space="preserve"> </w:t>
      </w:r>
      <w:r>
        <w:rPr>
          <w:i/>
          <w:sz w:val="24"/>
        </w:rPr>
        <w:t>«Зимние</w:t>
      </w:r>
      <w:r>
        <w:rPr>
          <w:i/>
          <w:spacing w:val="-3"/>
          <w:sz w:val="24"/>
        </w:rPr>
        <w:t xml:space="preserve"> </w:t>
      </w:r>
      <w:r>
        <w:rPr>
          <w:i/>
          <w:sz w:val="24"/>
        </w:rPr>
        <w:t>виды</w:t>
      </w:r>
      <w:r>
        <w:rPr>
          <w:i/>
          <w:spacing w:val="-2"/>
          <w:sz w:val="24"/>
        </w:rPr>
        <w:t xml:space="preserve"> спорта»</w:t>
      </w:r>
    </w:p>
    <w:p w:rsidR="00E829DB" w:rsidRDefault="00096074">
      <w:pPr>
        <w:pStyle w:val="a3"/>
        <w:spacing w:before="39" w:line="276" w:lineRule="auto"/>
        <w:ind w:left="462" w:right="234"/>
      </w:pPr>
      <w:r>
        <w:rPr>
          <w:i/>
        </w:rPr>
        <w:t xml:space="preserve">Развитие выносливости. </w:t>
      </w:r>
      <w:r>
        <w:t>Передвижения на лыжах с равномерной скоростью в режимах умеренной, большой и субмаксимальной интенсивности; с соревновательной скоростью.</w:t>
      </w:r>
    </w:p>
    <w:p w:rsidR="00E829DB" w:rsidRDefault="00096074">
      <w:pPr>
        <w:pStyle w:val="a3"/>
        <w:spacing w:before="2" w:line="276" w:lineRule="auto"/>
        <w:ind w:left="462" w:right="231"/>
      </w:pPr>
      <w:r>
        <w:rPr>
          <w:i/>
        </w:rPr>
        <w:t xml:space="preserve">Развитие силовых способностей. </w:t>
      </w:r>
      <w:r>
        <w:t>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829DB" w:rsidRDefault="00096074">
      <w:pPr>
        <w:pStyle w:val="a3"/>
        <w:spacing w:line="275" w:lineRule="exact"/>
        <w:ind w:left="462"/>
      </w:pPr>
      <w:r>
        <w:rPr>
          <w:i/>
        </w:rPr>
        <w:t>Развитие</w:t>
      </w:r>
      <w:r>
        <w:rPr>
          <w:i/>
          <w:spacing w:val="-7"/>
        </w:rPr>
        <w:t xml:space="preserve"> </w:t>
      </w:r>
      <w:r>
        <w:rPr>
          <w:i/>
        </w:rPr>
        <w:t>координации.</w:t>
      </w:r>
      <w:r>
        <w:rPr>
          <w:i/>
          <w:spacing w:val="-2"/>
        </w:rPr>
        <w:t xml:space="preserve"> </w:t>
      </w:r>
      <w:r>
        <w:t>Упражнения</w:t>
      </w:r>
      <w:r>
        <w:rPr>
          <w:spacing w:val="-3"/>
        </w:rPr>
        <w:t xml:space="preserve"> </w:t>
      </w:r>
      <w:r>
        <w:t>в</w:t>
      </w:r>
      <w:r>
        <w:rPr>
          <w:spacing w:val="-4"/>
        </w:rPr>
        <w:t xml:space="preserve"> </w:t>
      </w:r>
      <w:r>
        <w:t>поворотах и</w:t>
      </w:r>
      <w:r>
        <w:rPr>
          <w:spacing w:val="-3"/>
        </w:rPr>
        <w:t xml:space="preserve"> </w:t>
      </w:r>
      <w:r>
        <w:t>спусках на</w:t>
      </w:r>
      <w:r>
        <w:rPr>
          <w:spacing w:val="-4"/>
        </w:rPr>
        <w:t xml:space="preserve"> </w:t>
      </w:r>
      <w:r>
        <w:t>лыжах;</w:t>
      </w:r>
      <w:r>
        <w:rPr>
          <w:spacing w:val="-4"/>
        </w:rPr>
        <w:t xml:space="preserve"> </w:t>
      </w:r>
      <w:r>
        <w:t>проезд</w:t>
      </w:r>
      <w:r>
        <w:rPr>
          <w:spacing w:val="-3"/>
        </w:rPr>
        <w:t xml:space="preserve"> </w:t>
      </w:r>
      <w:r>
        <w:t>через</w:t>
      </w:r>
      <w:r>
        <w:rPr>
          <w:spacing w:val="2"/>
        </w:rPr>
        <w:t xml:space="preserve"> </w:t>
      </w:r>
      <w:r>
        <w:t>«ворота»</w:t>
      </w:r>
      <w:r>
        <w:rPr>
          <w:spacing w:val="-5"/>
        </w:rPr>
        <w:t xml:space="preserve"> </w:t>
      </w:r>
      <w:r>
        <w:t>и</w:t>
      </w:r>
      <w:r>
        <w:rPr>
          <w:spacing w:val="-2"/>
        </w:rPr>
        <w:t xml:space="preserve"> </w:t>
      </w:r>
      <w:r>
        <w:t>преодоление</w:t>
      </w:r>
      <w:r>
        <w:rPr>
          <w:spacing w:val="-4"/>
        </w:rPr>
        <w:t xml:space="preserve"> </w:t>
      </w:r>
      <w:r>
        <w:t>небольших</w:t>
      </w:r>
      <w:r>
        <w:rPr>
          <w:spacing w:val="-3"/>
        </w:rPr>
        <w:t xml:space="preserve"> </w:t>
      </w:r>
      <w:r>
        <w:rPr>
          <w:spacing w:val="-2"/>
        </w:rPr>
        <w:t>трамплинов.</w:t>
      </w:r>
    </w:p>
    <w:p w:rsidR="00E829DB" w:rsidRDefault="00096074">
      <w:pPr>
        <w:spacing w:before="41"/>
        <w:ind w:left="462"/>
        <w:jc w:val="both"/>
        <w:rPr>
          <w:i/>
          <w:sz w:val="24"/>
        </w:rPr>
      </w:pPr>
      <w:r>
        <w:rPr>
          <w:i/>
          <w:sz w:val="24"/>
        </w:rPr>
        <w:t>Модуль</w:t>
      </w:r>
      <w:r>
        <w:rPr>
          <w:i/>
          <w:spacing w:val="-5"/>
          <w:sz w:val="24"/>
        </w:rPr>
        <w:t xml:space="preserve"> </w:t>
      </w:r>
      <w:r>
        <w:rPr>
          <w:i/>
          <w:sz w:val="24"/>
        </w:rPr>
        <w:t>«Спортивные</w:t>
      </w:r>
      <w:r>
        <w:rPr>
          <w:i/>
          <w:spacing w:val="-5"/>
          <w:sz w:val="24"/>
        </w:rPr>
        <w:t xml:space="preserve"> </w:t>
      </w:r>
      <w:r>
        <w:rPr>
          <w:i/>
          <w:spacing w:val="-2"/>
          <w:sz w:val="24"/>
        </w:rPr>
        <w:t>игры»</w:t>
      </w:r>
    </w:p>
    <w:p w:rsidR="00E829DB" w:rsidRDefault="00096074">
      <w:pPr>
        <w:pStyle w:val="a3"/>
        <w:spacing w:before="41" w:line="276" w:lineRule="auto"/>
        <w:ind w:left="462" w:right="225"/>
      </w:pPr>
      <w:r>
        <w:rPr>
          <w:i/>
        </w:rPr>
        <w:t xml:space="preserve">Баскетбол. </w:t>
      </w: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w:t>
      </w:r>
    </w:p>
    <w:p w:rsidR="00E829DB" w:rsidRDefault="00096074">
      <w:pPr>
        <w:pStyle w:val="a3"/>
        <w:spacing w:before="1" w:line="276" w:lineRule="auto"/>
        <w:ind w:left="462" w:right="234"/>
      </w:pPr>
      <w:r>
        <w:t>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w:t>
      </w:r>
    </w:p>
    <w:p w:rsidR="00E829DB" w:rsidRDefault="00E829DB">
      <w:pPr>
        <w:spacing w:line="276" w:lineRule="auto"/>
        <w:sectPr w:rsidR="00E829DB">
          <w:pgSz w:w="16390" w:h="11910" w:orient="landscape"/>
          <w:pgMar w:top="1060" w:right="620" w:bottom="1200" w:left="1240" w:header="0" w:footer="1005" w:gutter="0"/>
          <w:cols w:space="720"/>
        </w:sectPr>
      </w:pPr>
    </w:p>
    <w:p w:rsidR="00E829DB" w:rsidRDefault="00096074">
      <w:pPr>
        <w:pStyle w:val="a3"/>
        <w:spacing w:before="66" w:line="278" w:lineRule="auto"/>
        <w:ind w:left="462" w:right="233"/>
      </w:pPr>
      <w:r>
        <w:lastRenderedPageBreak/>
        <w:t>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w:t>
      </w:r>
    </w:p>
    <w:p w:rsidR="00E829DB" w:rsidRDefault="00096074">
      <w:pPr>
        <w:pStyle w:val="a3"/>
        <w:spacing w:line="276" w:lineRule="auto"/>
        <w:ind w:left="462" w:right="236"/>
      </w:pPr>
      <w:r>
        <w:t xml:space="preserve">и с разбега. Прыжки с поворотами на точность </w:t>
      </w:r>
      <w:proofErr w:type="gramStart"/>
      <w:r>
        <w:t>приземления.Передача</w:t>
      </w:r>
      <w:proofErr w:type="gramEnd"/>
      <w:r>
        <w:t xml:space="preserve">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w:t>
      </w:r>
    </w:p>
    <w:p w:rsidR="00E829DB" w:rsidRDefault="00096074">
      <w:pPr>
        <w:pStyle w:val="a3"/>
        <w:spacing w:line="275" w:lineRule="exact"/>
        <w:ind w:left="462"/>
      </w:pPr>
      <w:r>
        <w:t xml:space="preserve">игры, </w:t>
      </w:r>
      <w:r>
        <w:rPr>
          <w:spacing w:val="-2"/>
        </w:rPr>
        <w:t>эстафеты.</w:t>
      </w:r>
    </w:p>
    <w:p w:rsidR="00E829DB" w:rsidRDefault="00096074">
      <w:pPr>
        <w:pStyle w:val="a3"/>
        <w:spacing w:before="39" w:line="276" w:lineRule="auto"/>
        <w:ind w:left="462" w:right="234"/>
      </w:pPr>
      <w:r>
        <w:rPr>
          <w:i/>
        </w:rPr>
        <w:t xml:space="preserve">Развитие силовых способностей. </w:t>
      </w:r>
      <w:r>
        <w:t>Комплексы упражнений с дополнительным отягощением</w:t>
      </w:r>
      <w:r>
        <w:rPr>
          <w:spacing w:val="-2"/>
        </w:rPr>
        <w:t xml:space="preserve"> </w:t>
      </w:r>
      <w:r>
        <w:t>на основные мышечные группы. Ходьба</w:t>
      </w:r>
      <w:r>
        <w:rPr>
          <w:spacing w:val="-2"/>
        </w:rPr>
        <w:t xml:space="preserve"> </w:t>
      </w:r>
      <w:r>
        <w:t>и прыжки в глубоком приседе. Прыжки на одной ноге и обеих ногах с продвижением вперёд, по кругу, «змейкой»,</w:t>
      </w:r>
    </w:p>
    <w:p w:rsidR="00E829DB" w:rsidRDefault="00096074">
      <w:pPr>
        <w:pStyle w:val="a3"/>
        <w:spacing w:line="276" w:lineRule="auto"/>
        <w:ind w:left="462" w:right="229"/>
      </w:pPr>
      <w:r>
        <w:t>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w:t>
      </w:r>
    </w:p>
    <w:p w:rsidR="00E829DB" w:rsidRDefault="00096074">
      <w:pPr>
        <w:pStyle w:val="a3"/>
        <w:ind w:left="462"/>
      </w:pPr>
      <w:r>
        <w:t>руками,</w:t>
      </w:r>
      <w:r>
        <w:rPr>
          <w:spacing w:val="-2"/>
        </w:rPr>
        <w:t xml:space="preserve"> </w:t>
      </w:r>
      <w:r>
        <w:t>стоя,</w:t>
      </w:r>
      <w:r>
        <w:rPr>
          <w:spacing w:val="-2"/>
        </w:rPr>
        <w:t xml:space="preserve"> </w:t>
      </w:r>
      <w:r>
        <w:t>сидя,</w:t>
      </w:r>
      <w:r>
        <w:rPr>
          <w:spacing w:val="-2"/>
        </w:rPr>
        <w:t xml:space="preserve"> </w:t>
      </w:r>
      <w:r>
        <w:t>в</w:t>
      </w:r>
      <w:r>
        <w:rPr>
          <w:spacing w:val="-2"/>
        </w:rPr>
        <w:t xml:space="preserve"> полуприседе.</w:t>
      </w:r>
    </w:p>
    <w:p w:rsidR="00E829DB" w:rsidRDefault="00096074">
      <w:pPr>
        <w:pStyle w:val="a3"/>
        <w:spacing w:before="40" w:line="276" w:lineRule="auto"/>
        <w:ind w:left="462" w:right="228"/>
      </w:pPr>
      <w:r>
        <w:rPr>
          <w:i/>
        </w:rPr>
        <w:t xml:space="preserve">Развитие выносливости. </w:t>
      </w:r>
      <w:r>
        <w:t>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829DB" w:rsidRDefault="00096074">
      <w:pPr>
        <w:pStyle w:val="a3"/>
        <w:spacing w:before="1" w:line="276" w:lineRule="auto"/>
        <w:ind w:left="462" w:right="231"/>
      </w:pPr>
      <w:r>
        <w:rPr>
          <w:i/>
        </w:rPr>
        <w:t xml:space="preserve">Развитие координации движений. </w:t>
      </w:r>
      <w:r>
        <w:t>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w:t>
      </w:r>
    </w:p>
    <w:p w:rsidR="00E829DB" w:rsidRDefault="00096074">
      <w:pPr>
        <w:pStyle w:val="a3"/>
        <w:ind w:left="462"/>
        <w:jc w:val="left"/>
      </w:pPr>
      <w:r>
        <w:t>рукой)</w:t>
      </w:r>
      <w:r>
        <w:rPr>
          <w:spacing w:val="-2"/>
        </w:rPr>
        <w:t xml:space="preserve"> </w:t>
      </w:r>
      <w:r>
        <w:t>после</w:t>
      </w:r>
      <w:r>
        <w:rPr>
          <w:spacing w:val="-3"/>
        </w:rPr>
        <w:t xml:space="preserve"> </w:t>
      </w:r>
      <w:r>
        <w:t>отскока</w:t>
      </w:r>
      <w:r>
        <w:rPr>
          <w:spacing w:val="-3"/>
        </w:rPr>
        <w:t xml:space="preserve"> </w:t>
      </w:r>
      <w:r>
        <w:t>от</w:t>
      </w:r>
      <w:r>
        <w:rPr>
          <w:spacing w:val="-1"/>
        </w:rPr>
        <w:t xml:space="preserve"> </w:t>
      </w:r>
      <w:r>
        <w:t>стены</w:t>
      </w:r>
      <w:r>
        <w:rPr>
          <w:spacing w:val="-1"/>
        </w:rPr>
        <w:t xml:space="preserve"> </w:t>
      </w:r>
      <w:r>
        <w:t>(от</w:t>
      </w:r>
      <w:r>
        <w:rPr>
          <w:spacing w:val="-2"/>
        </w:rPr>
        <w:t xml:space="preserve"> </w:t>
      </w:r>
      <w:r>
        <w:t>пола).</w:t>
      </w:r>
      <w:r>
        <w:rPr>
          <w:spacing w:val="-1"/>
        </w:rPr>
        <w:t xml:space="preserve"> </w:t>
      </w:r>
      <w:r>
        <w:t>Ведение</w:t>
      </w:r>
      <w:r>
        <w:rPr>
          <w:spacing w:val="-3"/>
        </w:rPr>
        <w:t xml:space="preserve"> </w:t>
      </w:r>
      <w:r>
        <w:t>мяча</w:t>
      </w:r>
      <w:r>
        <w:rPr>
          <w:spacing w:val="-2"/>
        </w:rPr>
        <w:t xml:space="preserve"> </w:t>
      </w:r>
      <w:r>
        <w:t>с</w:t>
      </w:r>
      <w:r>
        <w:rPr>
          <w:spacing w:val="-2"/>
        </w:rPr>
        <w:t xml:space="preserve"> </w:t>
      </w:r>
      <w:r>
        <w:t>изменяющейся</w:t>
      </w:r>
      <w:r>
        <w:rPr>
          <w:spacing w:val="-2"/>
        </w:rPr>
        <w:t xml:space="preserve"> </w:t>
      </w:r>
      <w:r>
        <w:t>по</w:t>
      </w:r>
      <w:r>
        <w:rPr>
          <w:spacing w:val="-1"/>
        </w:rPr>
        <w:t xml:space="preserve"> </w:t>
      </w:r>
      <w:r>
        <w:t>команде</w:t>
      </w:r>
      <w:r>
        <w:rPr>
          <w:spacing w:val="-2"/>
        </w:rPr>
        <w:t xml:space="preserve"> </w:t>
      </w:r>
      <w:r>
        <w:t>скоростью</w:t>
      </w:r>
      <w:r>
        <w:rPr>
          <w:spacing w:val="-2"/>
        </w:rPr>
        <w:t xml:space="preserve"> </w:t>
      </w:r>
      <w:r>
        <w:t>и</w:t>
      </w:r>
      <w:r>
        <w:rPr>
          <w:spacing w:val="-3"/>
        </w:rPr>
        <w:t xml:space="preserve"> </w:t>
      </w:r>
      <w:r>
        <w:t>направлением</w:t>
      </w:r>
      <w:r>
        <w:rPr>
          <w:spacing w:val="-2"/>
        </w:rPr>
        <w:t xml:space="preserve"> передвижения.</w:t>
      </w:r>
    </w:p>
    <w:p w:rsidR="00E829DB" w:rsidRDefault="00096074">
      <w:pPr>
        <w:spacing w:before="42"/>
        <w:ind w:left="462"/>
        <w:rPr>
          <w:i/>
          <w:sz w:val="24"/>
        </w:rPr>
      </w:pPr>
      <w:r>
        <w:rPr>
          <w:i/>
          <w:spacing w:val="-2"/>
          <w:sz w:val="24"/>
        </w:rPr>
        <w:t>Футбол</w:t>
      </w:r>
    </w:p>
    <w:p w:rsidR="00E829DB" w:rsidRDefault="00096074">
      <w:pPr>
        <w:spacing w:before="43" w:line="276" w:lineRule="auto"/>
        <w:ind w:left="462" w:right="232"/>
        <w:jc w:val="both"/>
        <w:rPr>
          <w:sz w:val="24"/>
        </w:rPr>
      </w:pPr>
      <w:r>
        <w:rPr>
          <w:i/>
          <w:sz w:val="24"/>
        </w:rPr>
        <w:t>Развитие скоростных способностей</w:t>
      </w:r>
      <w:r>
        <w:rPr>
          <w:sz w:val="24"/>
        </w:rPr>
        <w:t>. Старты из различных положений с последующим ускорением. Бег с максимальной скоростью по прямой, с остановками (по свистку,</w:t>
      </w:r>
    </w:p>
    <w:p w:rsidR="00E829DB" w:rsidRDefault="00096074">
      <w:pPr>
        <w:pStyle w:val="a3"/>
        <w:spacing w:line="276" w:lineRule="auto"/>
        <w:ind w:left="462" w:right="223"/>
      </w:pPr>
      <w:r>
        <w:t>хлопку, заданному сигналу), с ускорениями, «рывками», изменением направления передвижения. Бег в максимальном темпе. Бег и ходьба</w:t>
      </w:r>
      <w:r>
        <w:rPr>
          <w:spacing w:val="-1"/>
        </w:rPr>
        <w:t xml:space="preserve"> </w:t>
      </w:r>
      <w:r>
        <w:t>спиной вперёд с</w:t>
      </w:r>
      <w:r>
        <w:rPr>
          <w:spacing w:val="-1"/>
        </w:rPr>
        <w:t xml:space="preserve"> </w:t>
      </w:r>
      <w:r>
        <w:t>изменением</w:t>
      </w:r>
      <w:r>
        <w:rPr>
          <w:spacing w:val="-1"/>
        </w:rPr>
        <w:t xml:space="preserve"> </w:t>
      </w:r>
      <w:r>
        <w:t>темпа</w:t>
      </w:r>
      <w:r>
        <w:rPr>
          <w:spacing w:val="-1"/>
        </w:rPr>
        <w:t xml:space="preserve"> </w:t>
      </w:r>
      <w:r>
        <w:t>и направления движения (по прямой, по кругу, «змейкой»). Бег с</w:t>
      </w:r>
      <w:r>
        <w:rPr>
          <w:spacing w:val="-1"/>
        </w:rPr>
        <w:t xml:space="preserve"> </w:t>
      </w:r>
      <w:r>
        <w:t>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829DB" w:rsidRDefault="00E829DB">
      <w:pPr>
        <w:spacing w:line="276" w:lineRule="auto"/>
        <w:sectPr w:rsidR="00E829DB">
          <w:pgSz w:w="16390" w:h="11910" w:orient="landscape"/>
          <w:pgMar w:top="1060" w:right="620" w:bottom="1260" w:left="1240" w:header="0" w:footer="1005" w:gutter="0"/>
          <w:cols w:space="720"/>
        </w:sectPr>
      </w:pPr>
    </w:p>
    <w:p w:rsidR="00E829DB" w:rsidRDefault="00096074">
      <w:pPr>
        <w:pStyle w:val="a3"/>
        <w:spacing w:before="66" w:line="276" w:lineRule="auto"/>
        <w:ind w:left="462" w:right="229"/>
      </w:pPr>
      <w:r>
        <w:rPr>
          <w:i/>
        </w:rPr>
        <w:lastRenderedPageBreak/>
        <w:t xml:space="preserve">Развитие силовых способностей. </w:t>
      </w:r>
      <w:r>
        <w:t>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829DB" w:rsidRDefault="00096074">
      <w:pPr>
        <w:pStyle w:val="a3"/>
        <w:spacing w:line="276" w:lineRule="auto"/>
        <w:ind w:left="462" w:right="234"/>
      </w:pPr>
      <w:r>
        <w:rPr>
          <w:i/>
        </w:rPr>
        <w:t xml:space="preserve">Развитие выносливости. </w:t>
      </w:r>
      <w:r>
        <w:t>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E829DB" w:rsidRDefault="00096074">
      <w:pPr>
        <w:pStyle w:val="a3"/>
        <w:spacing w:before="2" w:line="276" w:lineRule="auto"/>
        <w:ind w:left="462" w:right="2996"/>
        <w:jc w:val="left"/>
      </w:pPr>
      <w:r>
        <w:t>ПЛАНИРУЕМЫЕ</w:t>
      </w:r>
      <w:r>
        <w:rPr>
          <w:spacing w:val="-6"/>
        </w:rPr>
        <w:t xml:space="preserve"> </w:t>
      </w:r>
      <w:r>
        <w:t>РЕЗУЛЬТАТЫ</w:t>
      </w:r>
      <w:r>
        <w:rPr>
          <w:spacing w:val="-6"/>
        </w:rPr>
        <w:t xml:space="preserve"> </w:t>
      </w:r>
      <w:r>
        <w:t>ОСВОЕНИЯ</w:t>
      </w:r>
      <w:r>
        <w:rPr>
          <w:spacing w:val="-5"/>
        </w:rPr>
        <w:t xml:space="preserve"> </w:t>
      </w:r>
      <w:r>
        <w:t>УЧЕБНОГО</w:t>
      </w:r>
      <w:r>
        <w:rPr>
          <w:spacing w:val="-6"/>
        </w:rPr>
        <w:t xml:space="preserve"> </w:t>
      </w:r>
      <w:r>
        <w:t>ПРЕДМЕТА</w:t>
      </w:r>
      <w:r>
        <w:rPr>
          <w:spacing w:val="-2"/>
        </w:rPr>
        <w:t xml:space="preserve"> </w:t>
      </w:r>
      <w:r>
        <w:t>«ФИЗИЧЕСКАЯ</w:t>
      </w:r>
      <w:r>
        <w:rPr>
          <w:spacing w:val="-5"/>
        </w:rPr>
        <w:t xml:space="preserve"> </w:t>
      </w:r>
      <w:r>
        <w:t>КУЛЬТУРА» НА ОСНОВЕ СРЕДНЕГО ОБЩЕГО ОБРАЗОВАНИЯ</w:t>
      </w:r>
    </w:p>
    <w:p w:rsidR="00E829DB" w:rsidRDefault="00096074">
      <w:pPr>
        <w:pStyle w:val="a3"/>
        <w:spacing w:line="275" w:lineRule="exact"/>
        <w:ind w:left="462"/>
        <w:jc w:val="left"/>
      </w:pPr>
      <w:r>
        <w:t>ЛИЧНОСТНЫЕ</w:t>
      </w:r>
      <w:r>
        <w:rPr>
          <w:spacing w:val="-8"/>
        </w:rPr>
        <w:t xml:space="preserve"> </w:t>
      </w:r>
      <w:r>
        <w:rPr>
          <w:spacing w:val="-2"/>
        </w:rPr>
        <w:t>РЕЗУЛЬТАТЫ</w:t>
      </w:r>
    </w:p>
    <w:p w:rsidR="00E829DB" w:rsidRDefault="00096074">
      <w:pPr>
        <w:pStyle w:val="a3"/>
        <w:spacing w:before="43"/>
        <w:ind w:left="462"/>
        <w:jc w:val="left"/>
      </w:pPr>
      <w:r>
        <w:t>В</w:t>
      </w:r>
      <w:r>
        <w:rPr>
          <w:spacing w:val="-4"/>
        </w:rPr>
        <w:t xml:space="preserve"> </w:t>
      </w:r>
      <w:r>
        <w:t>части</w:t>
      </w:r>
      <w:r>
        <w:rPr>
          <w:spacing w:val="-2"/>
        </w:rPr>
        <w:t xml:space="preserve"> </w:t>
      </w:r>
      <w:r>
        <w:t>гражданского</w:t>
      </w:r>
      <w:r>
        <w:rPr>
          <w:spacing w:val="-2"/>
        </w:rPr>
        <w:t xml:space="preserve"> </w:t>
      </w:r>
      <w:r>
        <w:t>воспитания</w:t>
      </w:r>
      <w:r>
        <w:rPr>
          <w:spacing w:val="-4"/>
        </w:rPr>
        <w:t xml:space="preserve"> </w:t>
      </w:r>
      <w:r>
        <w:t>должны</w:t>
      </w:r>
      <w:r>
        <w:rPr>
          <w:spacing w:val="-2"/>
        </w:rPr>
        <w:t xml:space="preserve"> отражать:</w:t>
      </w:r>
    </w:p>
    <w:p w:rsidR="00E829DB" w:rsidRDefault="00096074">
      <w:pPr>
        <w:pStyle w:val="a4"/>
        <w:numPr>
          <w:ilvl w:val="0"/>
          <w:numId w:val="104"/>
        </w:numPr>
        <w:tabs>
          <w:tab w:val="left" w:pos="460"/>
        </w:tabs>
        <w:spacing w:before="41"/>
        <w:ind w:left="460" w:hanging="359"/>
        <w:jc w:val="left"/>
        <w:rPr>
          <w:sz w:val="24"/>
        </w:rPr>
      </w:pPr>
      <w:r>
        <w:rPr>
          <w:sz w:val="24"/>
        </w:rPr>
        <w:t>сформированность</w:t>
      </w:r>
      <w:r>
        <w:rPr>
          <w:spacing w:val="-5"/>
          <w:sz w:val="24"/>
        </w:rPr>
        <w:t xml:space="preserve"> </w:t>
      </w:r>
      <w:r>
        <w:rPr>
          <w:sz w:val="24"/>
        </w:rPr>
        <w:t>гражданской</w:t>
      </w:r>
      <w:r>
        <w:rPr>
          <w:spacing w:val="-4"/>
          <w:sz w:val="24"/>
        </w:rPr>
        <w:t xml:space="preserve"> </w:t>
      </w:r>
      <w:r>
        <w:rPr>
          <w:sz w:val="24"/>
        </w:rPr>
        <w:t>позиции</w:t>
      </w:r>
      <w:r>
        <w:rPr>
          <w:spacing w:val="-4"/>
          <w:sz w:val="24"/>
        </w:rPr>
        <w:t xml:space="preserve"> </w:t>
      </w:r>
      <w:r>
        <w:rPr>
          <w:sz w:val="24"/>
        </w:rPr>
        <w:t>обучающегося</w:t>
      </w:r>
      <w:r>
        <w:rPr>
          <w:spacing w:val="-4"/>
          <w:sz w:val="24"/>
        </w:rPr>
        <w:t xml:space="preserve"> </w:t>
      </w:r>
      <w:r>
        <w:rPr>
          <w:sz w:val="24"/>
        </w:rPr>
        <w:t>как</w:t>
      </w:r>
      <w:r>
        <w:rPr>
          <w:spacing w:val="-4"/>
          <w:sz w:val="24"/>
        </w:rPr>
        <w:t xml:space="preserve"> </w:t>
      </w:r>
      <w:r>
        <w:rPr>
          <w:sz w:val="24"/>
        </w:rPr>
        <w:t>активного</w:t>
      </w:r>
      <w:r>
        <w:rPr>
          <w:spacing w:val="-4"/>
          <w:sz w:val="24"/>
        </w:rPr>
        <w:t xml:space="preserve"> </w:t>
      </w:r>
      <w:r>
        <w:rPr>
          <w:sz w:val="24"/>
        </w:rPr>
        <w:t>и</w:t>
      </w:r>
      <w:r>
        <w:rPr>
          <w:spacing w:val="-4"/>
          <w:sz w:val="24"/>
        </w:rPr>
        <w:t xml:space="preserve"> </w:t>
      </w:r>
      <w:r>
        <w:rPr>
          <w:sz w:val="24"/>
        </w:rPr>
        <w:t>ответственного</w:t>
      </w:r>
      <w:r>
        <w:rPr>
          <w:spacing w:val="-4"/>
          <w:sz w:val="24"/>
        </w:rPr>
        <w:t xml:space="preserve"> </w:t>
      </w:r>
      <w:r>
        <w:rPr>
          <w:sz w:val="24"/>
        </w:rPr>
        <w:t>члена</w:t>
      </w:r>
      <w:r>
        <w:rPr>
          <w:spacing w:val="-5"/>
          <w:sz w:val="24"/>
        </w:rPr>
        <w:t xml:space="preserve"> </w:t>
      </w:r>
      <w:r>
        <w:rPr>
          <w:sz w:val="24"/>
        </w:rPr>
        <w:t>российского</w:t>
      </w:r>
      <w:r>
        <w:rPr>
          <w:spacing w:val="-3"/>
          <w:sz w:val="24"/>
        </w:rPr>
        <w:t xml:space="preserve"> </w:t>
      </w:r>
      <w:r>
        <w:rPr>
          <w:spacing w:val="-2"/>
          <w:sz w:val="24"/>
        </w:rPr>
        <w:t>общества;</w:t>
      </w:r>
    </w:p>
    <w:p w:rsidR="00E829DB" w:rsidRDefault="00096074">
      <w:pPr>
        <w:pStyle w:val="a4"/>
        <w:numPr>
          <w:ilvl w:val="0"/>
          <w:numId w:val="104"/>
        </w:numPr>
        <w:tabs>
          <w:tab w:val="left" w:pos="460"/>
        </w:tabs>
        <w:spacing w:before="40"/>
        <w:ind w:left="460" w:hanging="359"/>
        <w:jc w:val="left"/>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E829DB" w:rsidRDefault="00096074">
      <w:pPr>
        <w:pStyle w:val="a4"/>
        <w:numPr>
          <w:ilvl w:val="0"/>
          <w:numId w:val="104"/>
        </w:numPr>
        <w:tabs>
          <w:tab w:val="left" w:pos="460"/>
        </w:tabs>
        <w:spacing w:before="41"/>
        <w:ind w:left="460" w:hanging="359"/>
        <w:jc w:val="left"/>
        <w:rPr>
          <w:sz w:val="24"/>
        </w:rPr>
      </w:pPr>
      <w:r>
        <w:rPr>
          <w:sz w:val="24"/>
        </w:rPr>
        <w:t>принятие</w:t>
      </w:r>
      <w:r>
        <w:rPr>
          <w:spacing w:val="-11"/>
          <w:sz w:val="24"/>
        </w:rPr>
        <w:t xml:space="preserve"> </w:t>
      </w:r>
      <w:r>
        <w:rPr>
          <w:sz w:val="24"/>
        </w:rPr>
        <w:t>традиционных</w:t>
      </w:r>
      <w:r>
        <w:rPr>
          <w:spacing w:val="-5"/>
          <w:sz w:val="24"/>
        </w:rPr>
        <w:t xml:space="preserve"> </w:t>
      </w:r>
      <w:r>
        <w:rPr>
          <w:sz w:val="24"/>
        </w:rPr>
        <w:t>национальных,</w:t>
      </w:r>
      <w:r>
        <w:rPr>
          <w:spacing w:val="-7"/>
          <w:sz w:val="24"/>
        </w:rPr>
        <w:t xml:space="preserve"> </w:t>
      </w:r>
      <w:r>
        <w:rPr>
          <w:sz w:val="24"/>
        </w:rPr>
        <w:t>общечеловеческих</w:t>
      </w:r>
      <w:r>
        <w:rPr>
          <w:spacing w:val="-6"/>
          <w:sz w:val="24"/>
        </w:rPr>
        <w:t xml:space="preserve"> </w:t>
      </w:r>
      <w:r>
        <w:rPr>
          <w:sz w:val="24"/>
        </w:rPr>
        <w:t>гуманистических</w:t>
      </w:r>
      <w:r>
        <w:rPr>
          <w:spacing w:val="-5"/>
          <w:sz w:val="24"/>
        </w:rPr>
        <w:t xml:space="preserve"> </w:t>
      </w:r>
      <w:r>
        <w:rPr>
          <w:sz w:val="24"/>
        </w:rPr>
        <w:t>и</w:t>
      </w:r>
      <w:r>
        <w:rPr>
          <w:spacing w:val="-7"/>
          <w:sz w:val="24"/>
        </w:rPr>
        <w:t xml:space="preserve"> </w:t>
      </w:r>
      <w:r>
        <w:rPr>
          <w:sz w:val="24"/>
        </w:rPr>
        <w:t>демократических</w:t>
      </w:r>
      <w:r>
        <w:rPr>
          <w:spacing w:val="-5"/>
          <w:sz w:val="24"/>
        </w:rPr>
        <w:t xml:space="preserve"> </w:t>
      </w:r>
      <w:r>
        <w:rPr>
          <w:spacing w:val="-2"/>
          <w:sz w:val="24"/>
        </w:rPr>
        <w:t>ценностей;</w:t>
      </w:r>
    </w:p>
    <w:p w:rsidR="00E829DB" w:rsidRDefault="00096074">
      <w:pPr>
        <w:pStyle w:val="a4"/>
        <w:numPr>
          <w:ilvl w:val="0"/>
          <w:numId w:val="104"/>
        </w:numPr>
        <w:tabs>
          <w:tab w:val="left" w:pos="460"/>
          <w:tab w:val="left" w:pos="462"/>
        </w:tabs>
        <w:spacing w:before="44" w:line="276" w:lineRule="auto"/>
        <w:ind w:right="228"/>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829DB" w:rsidRDefault="00096074">
      <w:pPr>
        <w:pStyle w:val="a4"/>
        <w:numPr>
          <w:ilvl w:val="0"/>
          <w:numId w:val="104"/>
        </w:numPr>
        <w:tabs>
          <w:tab w:val="left" w:pos="460"/>
        </w:tabs>
        <w:spacing w:line="274" w:lineRule="exact"/>
        <w:ind w:left="460" w:hanging="359"/>
        <w:rPr>
          <w:sz w:val="24"/>
        </w:rPr>
      </w:pPr>
      <w:r>
        <w:rPr>
          <w:sz w:val="24"/>
        </w:rPr>
        <w:t>умение</w:t>
      </w:r>
      <w:r>
        <w:rPr>
          <w:spacing w:val="-7"/>
          <w:sz w:val="24"/>
        </w:rPr>
        <w:t xml:space="preserve"> </w:t>
      </w:r>
      <w:r>
        <w:rPr>
          <w:sz w:val="24"/>
        </w:rPr>
        <w:t>взаимодействовать</w:t>
      </w:r>
      <w:r>
        <w:rPr>
          <w:spacing w:val="-4"/>
          <w:sz w:val="24"/>
        </w:rPr>
        <w:t xml:space="preserve"> </w:t>
      </w:r>
      <w:r>
        <w:rPr>
          <w:sz w:val="24"/>
        </w:rPr>
        <w:t>с</w:t>
      </w:r>
      <w:r>
        <w:rPr>
          <w:spacing w:val="-5"/>
          <w:sz w:val="24"/>
        </w:rPr>
        <w:t xml:space="preserve"> </w:t>
      </w:r>
      <w:r>
        <w:rPr>
          <w:sz w:val="24"/>
        </w:rPr>
        <w:t>социальными</w:t>
      </w:r>
      <w:r>
        <w:rPr>
          <w:spacing w:val="-5"/>
          <w:sz w:val="24"/>
        </w:rPr>
        <w:t xml:space="preserve"> </w:t>
      </w:r>
      <w:r>
        <w:rPr>
          <w:sz w:val="24"/>
        </w:rPr>
        <w:t>институтами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их</w:t>
      </w:r>
      <w:r>
        <w:rPr>
          <w:spacing w:val="-3"/>
          <w:sz w:val="24"/>
        </w:rPr>
        <w:t xml:space="preserve"> </w:t>
      </w:r>
      <w:r>
        <w:rPr>
          <w:sz w:val="24"/>
        </w:rPr>
        <w:t>функциями</w:t>
      </w:r>
      <w:r>
        <w:rPr>
          <w:spacing w:val="-4"/>
          <w:sz w:val="24"/>
        </w:rPr>
        <w:t xml:space="preserve"> </w:t>
      </w:r>
      <w:r>
        <w:rPr>
          <w:sz w:val="24"/>
        </w:rPr>
        <w:t>и</w:t>
      </w:r>
      <w:r>
        <w:rPr>
          <w:spacing w:val="-5"/>
          <w:sz w:val="24"/>
        </w:rPr>
        <w:t xml:space="preserve"> </w:t>
      </w:r>
      <w:r>
        <w:rPr>
          <w:spacing w:val="-2"/>
          <w:sz w:val="24"/>
        </w:rPr>
        <w:t>назначением;</w:t>
      </w:r>
    </w:p>
    <w:p w:rsidR="00E829DB" w:rsidRDefault="00096074">
      <w:pPr>
        <w:pStyle w:val="a4"/>
        <w:numPr>
          <w:ilvl w:val="0"/>
          <w:numId w:val="104"/>
        </w:numPr>
        <w:tabs>
          <w:tab w:val="left" w:pos="460"/>
          <w:tab w:val="left" w:pos="462"/>
        </w:tabs>
        <w:spacing w:before="43" w:line="276" w:lineRule="auto"/>
        <w:ind w:right="8112"/>
        <w:rPr>
          <w:sz w:val="24"/>
        </w:rPr>
      </w:pPr>
      <w:r>
        <w:rPr>
          <w:sz w:val="24"/>
        </w:rPr>
        <w:t>готовность</w:t>
      </w:r>
      <w:r>
        <w:rPr>
          <w:spacing w:val="-5"/>
          <w:sz w:val="24"/>
        </w:rPr>
        <w:t xml:space="preserve"> </w:t>
      </w:r>
      <w:r>
        <w:rPr>
          <w:sz w:val="24"/>
        </w:rPr>
        <w:t>к</w:t>
      </w:r>
      <w:r>
        <w:rPr>
          <w:spacing w:val="-6"/>
          <w:sz w:val="24"/>
        </w:rPr>
        <w:t xml:space="preserve"> </w:t>
      </w:r>
      <w:r>
        <w:rPr>
          <w:sz w:val="24"/>
        </w:rPr>
        <w:t>гуманитарной</w:t>
      </w:r>
      <w:r>
        <w:rPr>
          <w:spacing w:val="-6"/>
          <w:sz w:val="24"/>
        </w:rPr>
        <w:t xml:space="preserve"> </w:t>
      </w:r>
      <w:r>
        <w:rPr>
          <w:sz w:val="24"/>
        </w:rPr>
        <w:t>и</w:t>
      </w:r>
      <w:r>
        <w:rPr>
          <w:spacing w:val="-6"/>
          <w:sz w:val="24"/>
        </w:rPr>
        <w:t xml:space="preserve"> </w:t>
      </w:r>
      <w:r>
        <w:rPr>
          <w:sz w:val="24"/>
        </w:rPr>
        <w:t>волонтёрской</w:t>
      </w:r>
      <w:r>
        <w:rPr>
          <w:spacing w:val="-6"/>
          <w:sz w:val="24"/>
        </w:rPr>
        <w:t xml:space="preserve"> </w:t>
      </w:r>
      <w:r>
        <w:rPr>
          <w:sz w:val="24"/>
        </w:rPr>
        <w:t>деятельности. В части патриотического воспитания должны отражать:</w:t>
      </w:r>
    </w:p>
    <w:p w:rsidR="00E829DB" w:rsidRDefault="00096074">
      <w:pPr>
        <w:pStyle w:val="a4"/>
        <w:numPr>
          <w:ilvl w:val="0"/>
          <w:numId w:val="104"/>
        </w:numPr>
        <w:tabs>
          <w:tab w:val="left" w:pos="460"/>
          <w:tab w:val="left" w:pos="462"/>
        </w:tabs>
        <w:spacing w:line="276" w:lineRule="auto"/>
        <w:ind w:right="223"/>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829DB" w:rsidRDefault="00096074">
      <w:pPr>
        <w:pStyle w:val="a4"/>
        <w:numPr>
          <w:ilvl w:val="0"/>
          <w:numId w:val="104"/>
        </w:numPr>
        <w:tabs>
          <w:tab w:val="left" w:pos="460"/>
          <w:tab w:val="left" w:pos="462"/>
        </w:tabs>
        <w:spacing w:line="276" w:lineRule="auto"/>
        <w:ind w:right="3770"/>
        <w:jc w:val="left"/>
        <w:rPr>
          <w:sz w:val="24"/>
        </w:rPr>
      </w:pPr>
      <w:r>
        <w:rPr>
          <w:sz w:val="24"/>
        </w:rPr>
        <w:t>идейную убеждённость,</w:t>
      </w:r>
      <w:r>
        <w:rPr>
          <w:spacing w:val="-4"/>
          <w:sz w:val="24"/>
        </w:rPr>
        <w:t xml:space="preserve"> </w:t>
      </w:r>
      <w:r>
        <w:rPr>
          <w:sz w:val="24"/>
        </w:rPr>
        <w:t>готовность</w:t>
      </w:r>
      <w:r>
        <w:rPr>
          <w:spacing w:val="-3"/>
          <w:sz w:val="24"/>
        </w:rPr>
        <w:t xml:space="preserve"> </w:t>
      </w:r>
      <w:r>
        <w:rPr>
          <w:sz w:val="24"/>
        </w:rPr>
        <w:t>к</w:t>
      </w:r>
      <w:r>
        <w:rPr>
          <w:spacing w:val="-4"/>
          <w:sz w:val="24"/>
        </w:rPr>
        <w:t xml:space="preserve"> </w:t>
      </w:r>
      <w:r>
        <w:rPr>
          <w:sz w:val="24"/>
        </w:rPr>
        <w:t>служению</w:t>
      </w:r>
      <w:r>
        <w:rPr>
          <w:spacing w:val="-4"/>
          <w:sz w:val="24"/>
        </w:rPr>
        <w:t xml:space="preserve"> </w:t>
      </w:r>
      <w:r>
        <w:rPr>
          <w:sz w:val="24"/>
        </w:rPr>
        <w:t>и</w:t>
      </w:r>
      <w:r>
        <w:rPr>
          <w:spacing w:val="-4"/>
          <w:sz w:val="24"/>
        </w:rPr>
        <w:t xml:space="preserve"> </w:t>
      </w:r>
      <w:r>
        <w:rPr>
          <w:sz w:val="24"/>
        </w:rPr>
        <w:t>защите</w:t>
      </w:r>
      <w:r>
        <w:rPr>
          <w:spacing w:val="-4"/>
          <w:sz w:val="24"/>
        </w:rPr>
        <w:t xml:space="preserve"> </w:t>
      </w:r>
      <w:r>
        <w:rPr>
          <w:sz w:val="24"/>
        </w:rPr>
        <w:t>Отечества,</w:t>
      </w:r>
      <w:r>
        <w:rPr>
          <w:spacing w:val="-2"/>
          <w:sz w:val="24"/>
        </w:rPr>
        <w:t xml:space="preserve"> </w:t>
      </w:r>
      <w:r>
        <w:rPr>
          <w:sz w:val="24"/>
        </w:rPr>
        <w:t>ответственность</w:t>
      </w:r>
      <w:r>
        <w:rPr>
          <w:spacing w:val="-3"/>
          <w:sz w:val="24"/>
        </w:rPr>
        <w:t xml:space="preserve"> </w:t>
      </w:r>
      <w:r>
        <w:rPr>
          <w:sz w:val="24"/>
        </w:rPr>
        <w:t>за</w:t>
      </w:r>
      <w:r>
        <w:rPr>
          <w:spacing w:val="-5"/>
          <w:sz w:val="24"/>
        </w:rPr>
        <w:t xml:space="preserve"> </w:t>
      </w:r>
      <w:r>
        <w:rPr>
          <w:sz w:val="24"/>
        </w:rPr>
        <w:t>его</w:t>
      </w:r>
      <w:r>
        <w:rPr>
          <w:spacing w:val="-4"/>
          <w:sz w:val="24"/>
        </w:rPr>
        <w:t xml:space="preserve"> </w:t>
      </w:r>
      <w:r>
        <w:rPr>
          <w:sz w:val="24"/>
        </w:rPr>
        <w:t>судьбу. В части духовно-нравственного воспитания должны отражать:</w:t>
      </w:r>
    </w:p>
    <w:p w:rsidR="00E829DB" w:rsidRDefault="00096074">
      <w:pPr>
        <w:pStyle w:val="a4"/>
        <w:numPr>
          <w:ilvl w:val="0"/>
          <w:numId w:val="104"/>
        </w:numPr>
        <w:tabs>
          <w:tab w:val="left" w:pos="460"/>
        </w:tabs>
        <w:spacing w:line="275" w:lineRule="exact"/>
        <w:ind w:left="460" w:hanging="359"/>
        <w:jc w:val="left"/>
        <w:rPr>
          <w:sz w:val="24"/>
        </w:rPr>
      </w:pPr>
      <w:r>
        <w:rPr>
          <w:sz w:val="24"/>
        </w:rPr>
        <w:t>осознание</w:t>
      </w:r>
      <w:r>
        <w:rPr>
          <w:spacing w:val="-8"/>
          <w:sz w:val="24"/>
        </w:rPr>
        <w:t xml:space="preserve"> </w:t>
      </w:r>
      <w:r>
        <w:rPr>
          <w:sz w:val="24"/>
        </w:rPr>
        <w:t>духовных</w:t>
      </w:r>
      <w:r>
        <w:rPr>
          <w:spacing w:val="-3"/>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E829DB" w:rsidRDefault="00096074">
      <w:pPr>
        <w:pStyle w:val="a4"/>
        <w:numPr>
          <w:ilvl w:val="0"/>
          <w:numId w:val="104"/>
        </w:numPr>
        <w:tabs>
          <w:tab w:val="left" w:pos="460"/>
        </w:tabs>
        <w:spacing w:before="43"/>
        <w:ind w:left="460" w:hanging="359"/>
        <w:jc w:val="left"/>
        <w:rPr>
          <w:sz w:val="24"/>
        </w:rPr>
      </w:pPr>
      <w:r>
        <w:rPr>
          <w:sz w:val="24"/>
        </w:rPr>
        <w:t>сформированность</w:t>
      </w:r>
      <w:r>
        <w:rPr>
          <w:spacing w:val="-6"/>
          <w:sz w:val="24"/>
        </w:rPr>
        <w:t xml:space="preserve"> </w:t>
      </w:r>
      <w:r>
        <w:rPr>
          <w:sz w:val="24"/>
        </w:rPr>
        <w:t>нравственного</w:t>
      </w:r>
      <w:r>
        <w:rPr>
          <w:spacing w:val="-7"/>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E829DB" w:rsidRDefault="00096074">
      <w:pPr>
        <w:pStyle w:val="a4"/>
        <w:numPr>
          <w:ilvl w:val="0"/>
          <w:numId w:val="104"/>
        </w:numPr>
        <w:tabs>
          <w:tab w:val="left" w:pos="460"/>
        </w:tabs>
        <w:spacing w:before="41"/>
        <w:ind w:left="460" w:hanging="359"/>
        <w:jc w:val="left"/>
        <w:rPr>
          <w:sz w:val="24"/>
        </w:rPr>
      </w:pPr>
      <w:r>
        <w:rPr>
          <w:sz w:val="24"/>
        </w:rPr>
        <w:t>способность</w:t>
      </w:r>
      <w:r>
        <w:rPr>
          <w:spacing w:val="-5"/>
          <w:sz w:val="24"/>
        </w:rPr>
        <w:t xml:space="preserve"> </w:t>
      </w:r>
      <w:r>
        <w:rPr>
          <w:sz w:val="24"/>
        </w:rPr>
        <w:t>оценивать</w:t>
      </w:r>
      <w:r>
        <w:rPr>
          <w:spacing w:val="-4"/>
          <w:sz w:val="24"/>
        </w:rPr>
        <w:t xml:space="preserve"> </w:t>
      </w:r>
      <w:r>
        <w:rPr>
          <w:sz w:val="24"/>
        </w:rPr>
        <w:t>ситуацию</w:t>
      </w:r>
      <w:r>
        <w:rPr>
          <w:spacing w:val="-3"/>
          <w:sz w:val="24"/>
        </w:rPr>
        <w:t xml:space="preserve"> </w:t>
      </w:r>
      <w:r>
        <w:rPr>
          <w:sz w:val="24"/>
        </w:rPr>
        <w:t>и</w:t>
      </w:r>
      <w:r>
        <w:rPr>
          <w:spacing w:val="-4"/>
          <w:sz w:val="24"/>
        </w:rPr>
        <w:t xml:space="preserve"> </w:t>
      </w:r>
      <w:r>
        <w:rPr>
          <w:sz w:val="24"/>
        </w:rPr>
        <w:t>принимать</w:t>
      </w:r>
      <w:r>
        <w:rPr>
          <w:spacing w:val="-4"/>
          <w:sz w:val="24"/>
        </w:rPr>
        <w:t xml:space="preserve"> </w:t>
      </w:r>
      <w:r>
        <w:rPr>
          <w:sz w:val="24"/>
        </w:rPr>
        <w:t>осознанные</w:t>
      </w:r>
      <w:r>
        <w:rPr>
          <w:spacing w:val="-5"/>
          <w:sz w:val="24"/>
        </w:rPr>
        <w:t xml:space="preserve"> </w:t>
      </w:r>
      <w:r>
        <w:rPr>
          <w:sz w:val="24"/>
        </w:rPr>
        <w:t>решения,</w:t>
      </w:r>
      <w:r>
        <w:rPr>
          <w:spacing w:val="-3"/>
          <w:sz w:val="24"/>
        </w:rPr>
        <w:t xml:space="preserve"> </w:t>
      </w:r>
      <w:r>
        <w:rPr>
          <w:sz w:val="24"/>
        </w:rPr>
        <w:t>ориентируясь</w:t>
      </w:r>
      <w:r>
        <w:rPr>
          <w:spacing w:val="-4"/>
          <w:sz w:val="24"/>
        </w:rPr>
        <w:t xml:space="preserve"> </w:t>
      </w:r>
      <w:r>
        <w:rPr>
          <w:sz w:val="24"/>
        </w:rPr>
        <w:t>на</w:t>
      </w:r>
      <w:r>
        <w:rPr>
          <w:spacing w:val="-4"/>
          <w:sz w:val="24"/>
        </w:rPr>
        <w:t xml:space="preserve"> </w:t>
      </w:r>
      <w:r>
        <w:rPr>
          <w:sz w:val="24"/>
        </w:rPr>
        <w:t>морально-нравственные</w:t>
      </w:r>
      <w:r>
        <w:rPr>
          <w:spacing w:val="-5"/>
          <w:sz w:val="24"/>
        </w:rPr>
        <w:t xml:space="preserve"> </w:t>
      </w:r>
      <w:r>
        <w:rPr>
          <w:sz w:val="24"/>
        </w:rPr>
        <w:t>нормы</w:t>
      </w:r>
      <w:r>
        <w:rPr>
          <w:spacing w:val="-3"/>
          <w:sz w:val="24"/>
        </w:rPr>
        <w:t xml:space="preserve"> </w:t>
      </w:r>
      <w:r>
        <w:rPr>
          <w:sz w:val="24"/>
        </w:rPr>
        <w:t>и</w:t>
      </w:r>
      <w:r>
        <w:rPr>
          <w:spacing w:val="-3"/>
          <w:sz w:val="24"/>
        </w:rPr>
        <w:t xml:space="preserve"> </w:t>
      </w:r>
      <w:r>
        <w:rPr>
          <w:spacing w:val="-2"/>
          <w:sz w:val="24"/>
        </w:rPr>
        <w:t>ценности;</w:t>
      </w:r>
    </w:p>
    <w:p w:rsidR="00E829DB" w:rsidRDefault="00096074">
      <w:pPr>
        <w:pStyle w:val="a4"/>
        <w:numPr>
          <w:ilvl w:val="0"/>
          <w:numId w:val="104"/>
        </w:numPr>
        <w:tabs>
          <w:tab w:val="left" w:pos="460"/>
        </w:tabs>
        <w:spacing w:before="41"/>
        <w:ind w:left="460" w:hanging="359"/>
        <w:jc w:val="left"/>
        <w:rPr>
          <w:sz w:val="24"/>
        </w:rPr>
      </w:pPr>
      <w:r>
        <w:rPr>
          <w:sz w:val="24"/>
        </w:rPr>
        <w:t>осознание</w:t>
      </w:r>
      <w:r>
        <w:rPr>
          <w:spacing w:val="-5"/>
          <w:sz w:val="24"/>
        </w:rPr>
        <w:t xml:space="preserve"> </w:t>
      </w:r>
      <w:r>
        <w:rPr>
          <w:sz w:val="24"/>
        </w:rPr>
        <w:t>личного</w:t>
      </w:r>
      <w:r>
        <w:rPr>
          <w:spacing w:val="-2"/>
          <w:sz w:val="24"/>
        </w:rPr>
        <w:t xml:space="preserve"> </w:t>
      </w:r>
      <w:r>
        <w:rPr>
          <w:sz w:val="24"/>
        </w:rPr>
        <w:t>вклада</w:t>
      </w:r>
      <w:r>
        <w:rPr>
          <w:spacing w:val="-3"/>
          <w:sz w:val="24"/>
        </w:rPr>
        <w:t xml:space="preserve"> </w:t>
      </w:r>
      <w:r>
        <w:rPr>
          <w:sz w:val="24"/>
        </w:rPr>
        <w:t>в</w:t>
      </w:r>
      <w:r>
        <w:rPr>
          <w:spacing w:val="-3"/>
          <w:sz w:val="24"/>
        </w:rPr>
        <w:t xml:space="preserve"> </w:t>
      </w:r>
      <w:r>
        <w:rPr>
          <w:sz w:val="24"/>
        </w:rPr>
        <w:t>построение</w:t>
      </w:r>
      <w:r>
        <w:rPr>
          <w:spacing w:val="-1"/>
          <w:sz w:val="24"/>
        </w:rPr>
        <w:t xml:space="preserve"> </w:t>
      </w:r>
      <w:r>
        <w:rPr>
          <w:sz w:val="24"/>
        </w:rPr>
        <w:t>устойчивого</w:t>
      </w:r>
      <w:r>
        <w:rPr>
          <w:spacing w:val="-2"/>
          <w:sz w:val="24"/>
        </w:rPr>
        <w:t xml:space="preserve"> будущего;</w:t>
      </w:r>
    </w:p>
    <w:p w:rsidR="00E829DB" w:rsidRDefault="00E829DB">
      <w:pPr>
        <w:rPr>
          <w:sz w:val="24"/>
        </w:rPr>
        <w:sectPr w:rsidR="00E829DB">
          <w:pgSz w:w="16390" w:h="11910" w:orient="landscape"/>
          <w:pgMar w:top="1060" w:right="620" w:bottom="1260" w:left="1240" w:header="0" w:footer="1005" w:gutter="0"/>
          <w:cols w:space="720"/>
        </w:sectPr>
      </w:pPr>
    </w:p>
    <w:p w:rsidR="00E829DB" w:rsidRDefault="00096074">
      <w:pPr>
        <w:pStyle w:val="a4"/>
        <w:numPr>
          <w:ilvl w:val="0"/>
          <w:numId w:val="104"/>
        </w:numPr>
        <w:tabs>
          <w:tab w:val="left" w:pos="460"/>
          <w:tab w:val="left" w:pos="462"/>
        </w:tabs>
        <w:spacing w:before="66" w:line="278" w:lineRule="auto"/>
        <w:ind w:right="235"/>
        <w:jc w:val="left"/>
        <w:rPr>
          <w:sz w:val="24"/>
        </w:rPr>
      </w:pPr>
      <w:r>
        <w:rPr>
          <w:sz w:val="24"/>
        </w:rPr>
        <w:lastRenderedPageBreak/>
        <w:t>ответственное</w:t>
      </w:r>
      <w:r>
        <w:rPr>
          <w:spacing w:val="66"/>
          <w:sz w:val="24"/>
        </w:rPr>
        <w:t xml:space="preserve"> </w:t>
      </w:r>
      <w:r>
        <w:rPr>
          <w:sz w:val="24"/>
        </w:rPr>
        <w:t>отношение</w:t>
      </w:r>
      <w:r>
        <w:rPr>
          <w:spacing w:val="66"/>
          <w:sz w:val="24"/>
        </w:rPr>
        <w:t xml:space="preserve"> </w:t>
      </w:r>
      <w:r>
        <w:rPr>
          <w:sz w:val="24"/>
        </w:rPr>
        <w:t>к</w:t>
      </w:r>
      <w:r>
        <w:rPr>
          <w:spacing w:val="68"/>
          <w:sz w:val="24"/>
        </w:rPr>
        <w:t xml:space="preserve"> </w:t>
      </w:r>
      <w:r>
        <w:rPr>
          <w:sz w:val="24"/>
        </w:rPr>
        <w:t>своим</w:t>
      </w:r>
      <w:r>
        <w:rPr>
          <w:spacing w:val="66"/>
          <w:sz w:val="24"/>
        </w:rPr>
        <w:t xml:space="preserve"> </w:t>
      </w:r>
      <w:r>
        <w:rPr>
          <w:sz w:val="24"/>
        </w:rPr>
        <w:t>родителям,</w:t>
      </w:r>
      <w:r>
        <w:rPr>
          <w:spacing w:val="67"/>
          <w:sz w:val="24"/>
        </w:rPr>
        <w:t xml:space="preserve"> </w:t>
      </w:r>
      <w:r>
        <w:rPr>
          <w:sz w:val="24"/>
        </w:rPr>
        <w:t>созданию</w:t>
      </w:r>
      <w:r>
        <w:rPr>
          <w:spacing w:val="67"/>
          <w:sz w:val="24"/>
        </w:rPr>
        <w:t xml:space="preserve"> </w:t>
      </w:r>
      <w:r>
        <w:rPr>
          <w:sz w:val="24"/>
        </w:rPr>
        <w:t>семьи</w:t>
      </w:r>
      <w:r>
        <w:rPr>
          <w:spacing w:val="68"/>
          <w:sz w:val="24"/>
        </w:rPr>
        <w:t xml:space="preserve"> </w:t>
      </w:r>
      <w:r>
        <w:rPr>
          <w:sz w:val="24"/>
        </w:rPr>
        <w:t>на</w:t>
      </w:r>
      <w:r>
        <w:rPr>
          <w:spacing w:val="64"/>
          <w:sz w:val="24"/>
        </w:rPr>
        <w:t xml:space="preserve"> </w:t>
      </w:r>
      <w:r>
        <w:rPr>
          <w:sz w:val="24"/>
        </w:rPr>
        <w:t>основе</w:t>
      </w:r>
      <w:r>
        <w:rPr>
          <w:spacing w:val="65"/>
          <w:sz w:val="24"/>
        </w:rPr>
        <w:t xml:space="preserve"> </w:t>
      </w:r>
      <w:r>
        <w:rPr>
          <w:sz w:val="24"/>
        </w:rPr>
        <w:t>осознанного</w:t>
      </w:r>
      <w:r>
        <w:rPr>
          <w:spacing w:val="64"/>
          <w:sz w:val="24"/>
        </w:rPr>
        <w:t xml:space="preserve"> </w:t>
      </w:r>
      <w:r>
        <w:rPr>
          <w:sz w:val="24"/>
        </w:rPr>
        <w:t>принятия</w:t>
      </w:r>
      <w:r>
        <w:rPr>
          <w:spacing w:val="64"/>
          <w:sz w:val="24"/>
        </w:rPr>
        <w:t xml:space="preserve"> </w:t>
      </w:r>
      <w:r>
        <w:rPr>
          <w:sz w:val="24"/>
        </w:rPr>
        <w:t>ценностей</w:t>
      </w:r>
      <w:r>
        <w:rPr>
          <w:spacing w:val="68"/>
          <w:sz w:val="24"/>
        </w:rPr>
        <w:t xml:space="preserve"> </w:t>
      </w:r>
      <w:r>
        <w:rPr>
          <w:sz w:val="24"/>
        </w:rPr>
        <w:t>семейной</w:t>
      </w:r>
      <w:r>
        <w:rPr>
          <w:spacing w:val="68"/>
          <w:sz w:val="24"/>
        </w:rPr>
        <w:t xml:space="preserve"> </w:t>
      </w:r>
      <w:r>
        <w:rPr>
          <w:sz w:val="24"/>
        </w:rPr>
        <w:t>жизни</w:t>
      </w:r>
      <w:r>
        <w:rPr>
          <w:spacing w:val="68"/>
          <w:sz w:val="24"/>
        </w:rPr>
        <w:t xml:space="preserve"> </w:t>
      </w:r>
      <w:r>
        <w:rPr>
          <w:sz w:val="24"/>
        </w:rPr>
        <w:t>в соответствии с традициями народов России.</w:t>
      </w:r>
    </w:p>
    <w:p w:rsidR="00E829DB" w:rsidRDefault="00096074">
      <w:pPr>
        <w:pStyle w:val="a3"/>
        <w:spacing w:line="272" w:lineRule="exact"/>
        <w:ind w:left="462"/>
        <w:jc w:val="left"/>
      </w:pPr>
      <w:r>
        <w:t>В</w:t>
      </w:r>
      <w:r>
        <w:rPr>
          <w:spacing w:val="-5"/>
        </w:rPr>
        <w:t xml:space="preserve"> </w:t>
      </w:r>
      <w:r>
        <w:t>части</w:t>
      </w:r>
      <w:r>
        <w:rPr>
          <w:spacing w:val="-2"/>
        </w:rPr>
        <w:t xml:space="preserve"> </w:t>
      </w:r>
      <w:r>
        <w:t>эстетического</w:t>
      </w:r>
      <w:r>
        <w:rPr>
          <w:spacing w:val="-3"/>
        </w:rPr>
        <w:t xml:space="preserve"> </w:t>
      </w:r>
      <w:r>
        <w:t>воспитания</w:t>
      </w:r>
      <w:r>
        <w:rPr>
          <w:spacing w:val="-3"/>
        </w:rPr>
        <w:t xml:space="preserve"> </w:t>
      </w:r>
      <w:r>
        <w:t>должны</w:t>
      </w:r>
      <w:r>
        <w:rPr>
          <w:spacing w:val="-3"/>
        </w:rPr>
        <w:t xml:space="preserve"> </w:t>
      </w:r>
      <w:r>
        <w:rPr>
          <w:spacing w:val="-2"/>
        </w:rPr>
        <w:t>отражать:</w:t>
      </w:r>
    </w:p>
    <w:p w:rsidR="00E829DB" w:rsidRDefault="00096074">
      <w:pPr>
        <w:pStyle w:val="a4"/>
        <w:numPr>
          <w:ilvl w:val="0"/>
          <w:numId w:val="104"/>
        </w:numPr>
        <w:tabs>
          <w:tab w:val="left" w:pos="460"/>
          <w:tab w:val="left" w:pos="462"/>
        </w:tabs>
        <w:spacing w:before="40" w:line="276" w:lineRule="auto"/>
        <w:ind w:right="235"/>
        <w:jc w:val="left"/>
        <w:rPr>
          <w:sz w:val="24"/>
        </w:rPr>
      </w:pPr>
      <w:r>
        <w:rPr>
          <w:sz w:val="24"/>
        </w:rPr>
        <w:t>эстетическое</w:t>
      </w:r>
      <w:r>
        <w:rPr>
          <w:spacing w:val="78"/>
          <w:sz w:val="24"/>
        </w:rPr>
        <w:t xml:space="preserve"> </w:t>
      </w:r>
      <w:r>
        <w:rPr>
          <w:sz w:val="24"/>
        </w:rPr>
        <w:t>отношение</w:t>
      </w:r>
      <w:r>
        <w:rPr>
          <w:spacing w:val="78"/>
          <w:sz w:val="24"/>
        </w:rPr>
        <w:t xml:space="preserve"> </w:t>
      </w:r>
      <w:r>
        <w:rPr>
          <w:sz w:val="24"/>
        </w:rPr>
        <w:t>к</w:t>
      </w:r>
      <w:r>
        <w:rPr>
          <w:spacing w:val="80"/>
          <w:sz w:val="24"/>
        </w:rPr>
        <w:t xml:space="preserve"> </w:t>
      </w:r>
      <w:r>
        <w:rPr>
          <w:sz w:val="24"/>
        </w:rPr>
        <w:t>миру,</w:t>
      </w:r>
      <w:r>
        <w:rPr>
          <w:spacing w:val="80"/>
          <w:sz w:val="24"/>
        </w:rPr>
        <w:t xml:space="preserve"> </w:t>
      </w:r>
      <w:r>
        <w:rPr>
          <w:sz w:val="24"/>
        </w:rPr>
        <w:t>включая</w:t>
      </w:r>
      <w:r>
        <w:rPr>
          <w:spacing w:val="80"/>
          <w:sz w:val="24"/>
        </w:rPr>
        <w:t xml:space="preserve"> </w:t>
      </w:r>
      <w:r>
        <w:rPr>
          <w:sz w:val="24"/>
        </w:rPr>
        <w:t>эстетику</w:t>
      </w:r>
      <w:r>
        <w:rPr>
          <w:spacing w:val="74"/>
          <w:sz w:val="24"/>
        </w:rPr>
        <w:t xml:space="preserve"> </w:t>
      </w:r>
      <w:r>
        <w:rPr>
          <w:sz w:val="24"/>
        </w:rPr>
        <w:t>быта,</w:t>
      </w:r>
      <w:r>
        <w:rPr>
          <w:spacing w:val="78"/>
          <w:sz w:val="24"/>
        </w:rPr>
        <w:t xml:space="preserve"> </w:t>
      </w:r>
      <w:r>
        <w:rPr>
          <w:sz w:val="24"/>
        </w:rPr>
        <w:t>научного</w:t>
      </w:r>
      <w:r>
        <w:rPr>
          <w:spacing w:val="79"/>
          <w:sz w:val="24"/>
        </w:rPr>
        <w:t xml:space="preserve"> </w:t>
      </w:r>
      <w:r>
        <w:rPr>
          <w:sz w:val="24"/>
        </w:rPr>
        <w:t>и</w:t>
      </w:r>
      <w:r>
        <w:rPr>
          <w:spacing w:val="80"/>
          <w:sz w:val="24"/>
        </w:rPr>
        <w:t xml:space="preserve"> </w:t>
      </w:r>
      <w:r>
        <w:rPr>
          <w:sz w:val="24"/>
        </w:rPr>
        <w:t>технического</w:t>
      </w:r>
      <w:r>
        <w:rPr>
          <w:spacing w:val="79"/>
          <w:sz w:val="24"/>
        </w:rPr>
        <w:t xml:space="preserve"> </w:t>
      </w:r>
      <w:r>
        <w:rPr>
          <w:sz w:val="24"/>
        </w:rPr>
        <w:t>творчества,</w:t>
      </w:r>
      <w:r>
        <w:rPr>
          <w:spacing w:val="80"/>
          <w:sz w:val="24"/>
        </w:rPr>
        <w:t xml:space="preserve"> </w:t>
      </w:r>
      <w:r>
        <w:rPr>
          <w:sz w:val="24"/>
        </w:rPr>
        <w:t>спорта,</w:t>
      </w:r>
      <w:r>
        <w:rPr>
          <w:spacing w:val="79"/>
          <w:sz w:val="24"/>
        </w:rPr>
        <w:t xml:space="preserve"> </w:t>
      </w:r>
      <w:r>
        <w:rPr>
          <w:sz w:val="24"/>
        </w:rPr>
        <w:t>труда,</w:t>
      </w:r>
      <w:r>
        <w:rPr>
          <w:spacing w:val="79"/>
          <w:sz w:val="24"/>
        </w:rPr>
        <w:t xml:space="preserve"> </w:t>
      </w:r>
      <w:r>
        <w:rPr>
          <w:sz w:val="24"/>
        </w:rPr>
        <w:t xml:space="preserve">общественных </w:t>
      </w:r>
      <w:r>
        <w:rPr>
          <w:spacing w:val="-2"/>
          <w:sz w:val="24"/>
        </w:rPr>
        <w:t>отношений;</w:t>
      </w:r>
    </w:p>
    <w:p w:rsidR="00E829DB" w:rsidRDefault="00096074">
      <w:pPr>
        <w:pStyle w:val="a4"/>
        <w:numPr>
          <w:ilvl w:val="0"/>
          <w:numId w:val="104"/>
        </w:numPr>
        <w:tabs>
          <w:tab w:val="left" w:pos="460"/>
          <w:tab w:val="left" w:pos="462"/>
        </w:tabs>
        <w:spacing w:before="2" w:line="276" w:lineRule="auto"/>
        <w:ind w:right="233"/>
        <w:jc w:val="left"/>
        <w:rPr>
          <w:sz w:val="24"/>
        </w:rPr>
      </w:pPr>
      <w:r>
        <w:rPr>
          <w:sz w:val="24"/>
        </w:rPr>
        <w:t>способность</w:t>
      </w:r>
      <w:r>
        <w:rPr>
          <w:spacing w:val="38"/>
          <w:sz w:val="24"/>
        </w:rPr>
        <w:t xml:space="preserve"> </w:t>
      </w:r>
      <w:r>
        <w:rPr>
          <w:sz w:val="24"/>
        </w:rPr>
        <w:t>воспринимать</w:t>
      </w:r>
      <w:r>
        <w:rPr>
          <w:spacing w:val="38"/>
          <w:sz w:val="24"/>
        </w:rPr>
        <w:t xml:space="preserve"> </w:t>
      </w:r>
      <w:r>
        <w:rPr>
          <w:sz w:val="24"/>
        </w:rPr>
        <w:t>различные</w:t>
      </w:r>
      <w:r>
        <w:rPr>
          <w:spacing w:val="36"/>
          <w:sz w:val="24"/>
        </w:rPr>
        <w:t xml:space="preserve"> </w:t>
      </w:r>
      <w:r>
        <w:rPr>
          <w:sz w:val="24"/>
        </w:rPr>
        <w:t>виды</w:t>
      </w:r>
      <w:r>
        <w:rPr>
          <w:spacing w:val="34"/>
          <w:sz w:val="24"/>
        </w:rPr>
        <w:t xml:space="preserve"> </w:t>
      </w:r>
      <w:r>
        <w:rPr>
          <w:sz w:val="24"/>
        </w:rPr>
        <w:t>искусства,</w:t>
      </w:r>
      <w:r>
        <w:rPr>
          <w:spacing w:val="37"/>
          <w:sz w:val="24"/>
        </w:rPr>
        <w:t xml:space="preserve"> </w:t>
      </w:r>
      <w:r>
        <w:rPr>
          <w:sz w:val="24"/>
        </w:rPr>
        <w:t>традиции</w:t>
      </w:r>
      <w:r>
        <w:rPr>
          <w:spacing w:val="38"/>
          <w:sz w:val="24"/>
        </w:rPr>
        <w:t xml:space="preserve"> </w:t>
      </w:r>
      <w:r>
        <w:rPr>
          <w:sz w:val="24"/>
        </w:rPr>
        <w:t>и</w:t>
      </w:r>
      <w:r>
        <w:rPr>
          <w:spacing w:val="36"/>
          <w:sz w:val="24"/>
        </w:rPr>
        <w:t xml:space="preserve"> </w:t>
      </w:r>
      <w:r>
        <w:rPr>
          <w:sz w:val="24"/>
        </w:rPr>
        <w:t>творчество</w:t>
      </w:r>
      <w:r>
        <w:rPr>
          <w:spacing w:val="37"/>
          <w:sz w:val="24"/>
        </w:rPr>
        <w:t xml:space="preserve"> </w:t>
      </w:r>
      <w:r>
        <w:rPr>
          <w:sz w:val="24"/>
        </w:rPr>
        <w:t>своего</w:t>
      </w:r>
      <w:r>
        <w:rPr>
          <w:spacing w:val="37"/>
          <w:sz w:val="24"/>
        </w:rPr>
        <w:t xml:space="preserve"> </w:t>
      </w:r>
      <w:r>
        <w:rPr>
          <w:sz w:val="24"/>
        </w:rPr>
        <w:t>и</w:t>
      </w:r>
      <w:r>
        <w:rPr>
          <w:spacing w:val="38"/>
          <w:sz w:val="24"/>
        </w:rPr>
        <w:t xml:space="preserve"> </w:t>
      </w:r>
      <w:r>
        <w:rPr>
          <w:sz w:val="24"/>
        </w:rPr>
        <w:t>других</w:t>
      </w:r>
      <w:r>
        <w:rPr>
          <w:spacing w:val="39"/>
          <w:sz w:val="24"/>
        </w:rPr>
        <w:t xml:space="preserve"> </w:t>
      </w:r>
      <w:r>
        <w:rPr>
          <w:sz w:val="24"/>
        </w:rPr>
        <w:t>народов;</w:t>
      </w:r>
      <w:r>
        <w:rPr>
          <w:spacing w:val="37"/>
          <w:sz w:val="24"/>
        </w:rPr>
        <w:t xml:space="preserve"> </w:t>
      </w:r>
      <w:r>
        <w:rPr>
          <w:sz w:val="24"/>
        </w:rPr>
        <w:t>ощущать</w:t>
      </w:r>
      <w:r>
        <w:rPr>
          <w:spacing w:val="38"/>
          <w:sz w:val="24"/>
        </w:rPr>
        <w:t xml:space="preserve"> </w:t>
      </w:r>
      <w:r>
        <w:rPr>
          <w:sz w:val="24"/>
        </w:rPr>
        <w:t>эмоциональное воздействие искусства;</w:t>
      </w:r>
    </w:p>
    <w:p w:rsidR="00E829DB" w:rsidRDefault="00096074">
      <w:pPr>
        <w:pStyle w:val="a4"/>
        <w:numPr>
          <w:ilvl w:val="0"/>
          <w:numId w:val="104"/>
        </w:numPr>
        <w:tabs>
          <w:tab w:val="left" w:pos="460"/>
          <w:tab w:val="left" w:pos="462"/>
        </w:tabs>
        <w:spacing w:line="276" w:lineRule="auto"/>
        <w:ind w:right="236"/>
        <w:jc w:val="left"/>
        <w:rPr>
          <w:sz w:val="24"/>
        </w:rPr>
      </w:pPr>
      <w:r>
        <w:rPr>
          <w:sz w:val="24"/>
        </w:rPr>
        <w:t>убеждённость</w:t>
      </w:r>
      <w:r>
        <w:rPr>
          <w:spacing w:val="40"/>
          <w:sz w:val="24"/>
        </w:rPr>
        <w:t xml:space="preserve"> </w:t>
      </w:r>
      <w:r>
        <w:rPr>
          <w:sz w:val="24"/>
        </w:rPr>
        <w:t>в</w:t>
      </w:r>
      <w:r>
        <w:rPr>
          <w:spacing w:val="40"/>
          <w:sz w:val="24"/>
        </w:rPr>
        <w:t xml:space="preserve"> </w:t>
      </w:r>
      <w:r>
        <w:rPr>
          <w:sz w:val="24"/>
        </w:rPr>
        <w:t>значимости</w:t>
      </w:r>
      <w:r>
        <w:rPr>
          <w:spacing w:val="40"/>
          <w:sz w:val="24"/>
        </w:rPr>
        <w:t xml:space="preserve"> </w:t>
      </w:r>
      <w:r>
        <w:rPr>
          <w:sz w:val="24"/>
        </w:rPr>
        <w:t>для</w:t>
      </w:r>
      <w:r>
        <w:rPr>
          <w:spacing w:val="40"/>
          <w:sz w:val="24"/>
        </w:rPr>
        <w:t xml:space="preserve"> </w:t>
      </w:r>
      <w:r>
        <w:rPr>
          <w:sz w:val="24"/>
        </w:rPr>
        <w:t>личности</w:t>
      </w:r>
      <w:r>
        <w:rPr>
          <w:spacing w:val="40"/>
          <w:sz w:val="24"/>
        </w:rPr>
        <w:t xml:space="preserve"> </w:t>
      </w:r>
      <w:r>
        <w:rPr>
          <w:sz w:val="24"/>
        </w:rPr>
        <w:t>и</w:t>
      </w:r>
      <w:r>
        <w:rPr>
          <w:spacing w:val="39"/>
          <w:sz w:val="24"/>
        </w:rPr>
        <w:t xml:space="preserve"> </w:t>
      </w:r>
      <w:r>
        <w:rPr>
          <w:sz w:val="24"/>
        </w:rPr>
        <w:t>общества</w:t>
      </w:r>
      <w:r>
        <w:rPr>
          <w:spacing w:val="40"/>
          <w:sz w:val="24"/>
        </w:rPr>
        <w:t xml:space="preserve"> </w:t>
      </w:r>
      <w:r>
        <w:rPr>
          <w:sz w:val="24"/>
        </w:rPr>
        <w:t>отечественного</w:t>
      </w:r>
      <w:r>
        <w:rPr>
          <w:spacing w:val="40"/>
          <w:sz w:val="24"/>
        </w:rPr>
        <w:t xml:space="preserve"> </w:t>
      </w:r>
      <w:r>
        <w:rPr>
          <w:sz w:val="24"/>
        </w:rPr>
        <w:t>и</w:t>
      </w:r>
      <w:r>
        <w:rPr>
          <w:spacing w:val="40"/>
          <w:sz w:val="24"/>
        </w:rPr>
        <w:t xml:space="preserve"> </w:t>
      </w:r>
      <w:r>
        <w:rPr>
          <w:sz w:val="24"/>
        </w:rPr>
        <w:t>мирового</w:t>
      </w:r>
      <w:r>
        <w:rPr>
          <w:spacing w:val="40"/>
          <w:sz w:val="24"/>
        </w:rPr>
        <w:t xml:space="preserve"> </w:t>
      </w:r>
      <w:r>
        <w:rPr>
          <w:sz w:val="24"/>
        </w:rPr>
        <w:t>искусства,</w:t>
      </w:r>
      <w:r>
        <w:rPr>
          <w:spacing w:val="40"/>
          <w:sz w:val="24"/>
        </w:rPr>
        <w:t xml:space="preserve"> </w:t>
      </w:r>
      <w:r>
        <w:rPr>
          <w:sz w:val="24"/>
        </w:rPr>
        <w:t>этнических</w:t>
      </w:r>
      <w:r>
        <w:rPr>
          <w:spacing w:val="40"/>
          <w:sz w:val="24"/>
        </w:rPr>
        <w:t xml:space="preserve"> </w:t>
      </w:r>
      <w:r>
        <w:rPr>
          <w:sz w:val="24"/>
        </w:rPr>
        <w:t>культурных</w:t>
      </w:r>
      <w:r>
        <w:rPr>
          <w:spacing w:val="40"/>
          <w:sz w:val="24"/>
        </w:rPr>
        <w:t xml:space="preserve"> </w:t>
      </w:r>
      <w:r>
        <w:rPr>
          <w:sz w:val="24"/>
        </w:rPr>
        <w:t>традиций</w:t>
      </w:r>
      <w:r>
        <w:rPr>
          <w:spacing w:val="39"/>
          <w:sz w:val="24"/>
        </w:rPr>
        <w:t xml:space="preserve"> </w:t>
      </w:r>
      <w:r>
        <w:rPr>
          <w:sz w:val="24"/>
        </w:rPr>
        <w:t>и народного творчества;</w:t>
      </w:r>
    </w:p>
    <w:p w:rsidR="00E829DB" w:rsidRDefault="00096074">
      <w:pPr>
        <w:pStyle w:val="a4"/>
        <w:numPr>
          <w:ilvl w:val="0"/>
          <w:numId w:val="104"/>
        </w:numPr>
        <w:tabs>
          <w:tab w:val="left" w:pos="460"/>
        </w:tabs>
        <w:ind w:left="460" w:hanging="359"/>
        <w:jc w:val="left"/>
        <w:rPr>
          <w:sz w:val="24"/>
        </w:rPr>
      </w:pPr>
      <w:r>
        <w:rPr>
          <w:sz w:val="24"/>
        </w:rPr>
        <w:t>готовность</w:t>
      </w:r>
      <w:r>
        <w:rPr>
          <w:spacing w:val="-5"/>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4"/>
          <w:sz w:val="24"/>
        </w:rPr>
        <w:t xml:space="preserve"> </w:t>
      </w:r>
      <w:r>
        <w:rPr>
          <w:spacing w:val="-2"/>
          <w:sz w:val="24"/>
        </w:rPr>
        <w:t>искусства;</w:t>
      </w:r>
    </w:p>
    <w:p w:rsidR="00E829DB" w:rsidRDefault="00096074">
      <w:pPr>
        <w:pStyle w:val="a4"/>
        <w:numPr>
          <w:ilvl w:val="0"/>
          <w:numId w:val="104"/>
        </w:numPr>
        <w:tabs>
          <w:tab w:val="left" w:pos="460"/>
          <w:tab w:val="left" w:pos="462"/>
        </w:tabs>
        <w:spacing w:before="41" w:line="276" w:lineRule="auto"/>
        <w:ind w:right="8545"/>
        <w:jc w:val="left"/>
        <w:rPr>
          <w:sz w:val="24"/>
        </w:rPr>
      </w:pPr>
      <w:r>
        <w:rPr>
          <w:sz w:val="24"/>
        </w:rPr>
        <w:t>стремление</w:t>
      </w:r>
      <w:r>
        <w:rPr>
          <w:spacing w:val="-8"/>
          <w:sz w:val="24"/>
        </w:rPr>
        <w:t xml:space="preserve"> </w:t>
      </w:r>
      <w:r>
        <w:rPr>
          <w:sz w:val="24"/>
        </w:rPr>
        <w:t>проявлять</w:t>
      </w:r>
      <w:r>
        <w:rPr>
          <w:spacing w:val="-6"/>
          <w:sz w:val="24"/>
        </w:rPr>
        <w:t xml:space="preserve"> </w:t>
      </w:r>
      <w:r>
        <w:rPr>
          <w:sz w:val="24"/>
        </w:rPr>
        <w:t>качества</w:t>
      </w:r>
      <w:r>
        <w:rPr>
          <w:spacing w:val="-8"/>
          <w:sz w:val="24"/>
        </w:rPr>
        <w:t xml:space="preserve"> </w:t>
      </w:r>
      <w:r>
        <w:rPr>
          <w:sz w:val="24"/>
        </w:rPr>
        <w:t>творческой</w:t>
      </w:r>
      <w:r>
        <w:rPr>
          <w:spacing w:val="-7"/>
          <w:sz w:val="24"/>
        </w:rPr>
        <w:t xml:space="preserve"> </w:t>
      </w:r>
      <w:r>
        <w:rPr>
          <w:sz w:val="24"/>
        </w:rPr>
        <w:t>личности. В части физического воспитания должны отражать:</w:t>
      </w:r>
    </w:p>
    <w:p w:rsidR="00E829DB" w:rsidRDefault="00096074">
      <w:pPr>
        <w:pStyle w:val="a4"/>
        <w:numPr>
          <w:ilvl w:val="0"/>
          <w:numId w:val="104"/>
        </w:numPr>
        <w:tabs>
          <w:tab w:val="left" w:pos="460"/>
        </w:tabs>
        <w:spacing w:line="275" w:lineRule="exact"/>
        <w:ind w:left="460" w:hanging="359"/>
        <w:jc w:val="left"/>
        <w:rPr>
          <w:sz w:val="24"/>
        </w:rPr>
      </w:pPr>
      <w:r>
        <w:rPr>
          <w:sz w:val="24"/>
        </w:rPr>
        <w:t>сформированность</w:t>
      </w:r>
      <w:r>
        <w:rPr>
          <w:spacing w:val="-4"/>
          <w:sz w:val="24"/>
        </w:rPr>
        <w:t xml:space="preserve"> </w:t>
      </w:r>
      <w:r>
        <w:rPr>
          <w:sz w:val="24"/>
        </w:rPr>
        <w:t>здорового</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ответственного</w:t>
      </w:r>
      <w:r>
        <w:rPr>
          <w:spacing w:val="-2"/>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своему</w:t>
      </w:r>
      <w:r>
        <w:rPr>
          <w:spacing w:val="-7"/>
          <w:sz w:val="24"/>
        </w:rPr>
        <w:t xml:space="preserve"> </w:t>
      </w:r>
      <w:r>
        <w:rPr>
          <w:spacing w:val="-2"/>
          <w:sz w:val="24"/>
        </w:rPr>
        <w:t>здоровью;</w:t>
      </w:r>
    </w:p>
    <w:p w:rsidR="00E829DB" w:rsidRDefault="00096074">
      <w:pPr>
        <w:pStyle w:val="a4"/>
        <w:numPr>
          <w:ilvl w:val="0"/>
          <w:numId w:val="104"/>
        </w:numPr>
        <w:tabs>
          <w:tab w:val="left" w:pos="460"/>
        </w:tabs>
        <w:spacing w:before="44"/>
        <w:ind w:left="460" w:hanging="359"/>
        <w:jc w:val="left"/>
        <w:rPr>
          <w:sz w:val="24"/>
        </w:rPr>
      </w:pPr>
      <w:r>
        <w:rPr>
          <w:sz w:val="24"/>
        </w:rPr>
        <w:t>потребность</w:t>
      </w:r>
      <w:r>
        <w:rPr>
          <w:spacing w:val="-9"/>
          <w:sz w:val="24"/>
        </w:rPr>
        <w:t xml:space="preserve"> </w:t>
      </w:r>
      <w:r>
        <w:rPr>
          <w:sz w:val="24"/>
        </w:rPr>
        <w:t>в</w:t>
      </w:r>
      <w:r>
        <w:rPr>
          <w:spacing w:val="-8"/>
          <w:sz w:val="24"/>
        </w:rPr>
        <w:t xml:space="preserve"> </w:t>
      </w:r>
      <w:r>
        <w:rPr>
          <w:sz w:val="24"/>
        </w:rPr>
        <w:t>физическом</w:t>
      </w:r>
      <w:r>
        <w:rPr>
          <w:spacing w:val="-8"/>
          <w:sz w:val="24"/>
        </w:rPr>
        <w:t xml:space="preserve"> </w:t>
      </w:r>
      <w:r>
        <w:rPr>
          <w:sz w:val="24"/>
        </w:rPr>
        <w:t>совершенствовании,</w:t>
      </w:r>
      <w:r>
        <w:rPr>
          <w:spacing w:val="-8"/>
          <w:sz w:val="24"/>
        </w:rPr>
        <w:t xml:space="preserve"> </w:t>
      </w:r>
      <w:r>
        <w:rPr>
          <w:sz w:val="24"/>
        </w:rPr>
        <w:t>занятиях</w:t>
      </w:r>
      <w:r>
        <w:rPr>
          <w:spacing w:val="-5"/>
          <w:sz w:val="24"/>
        </w:rPr>
        <w:t xml:space="preserve"> </w:t>
      </w:r>
      <w:r>
        <w:rPr>
          <w:sz w:val="24"/>
        </w:rPr>
        <w:t>спортивно-оздоровительной</w:t>
      </w:r>
      <w:r>
        <w:rPr>
          <w:spacing w:val="-7"/>
          <w:sz w:val="24"/>
        </w:rPr>
        <w:t xml:space="preserve"> </w:t>
      </w:r>
      <w:r>
        <w:rPr>
          <w:spacing w:val="-2"/>
          <w:sz w:val="24"/>
        </w:rPr>
        <w:t>деятельностью;</w:t>
      </w:r>
    </w:p>
    <w:p w:rsidR="00E829DB" w:rsidRDefault="00096074">
      <w:pPr>
        <w:pStyle w:val="a4"/>
        <w:numPr>
          <w:ilvl w:val="0"/>
          <w:numId w:val="104"/>
        </w:numPr>
        <w:tabs>
          <w:tab w:val="left" w:pos="460"/>
          <w:tab w:val="left" w:pos="462"/>
        </w:tabs>
        <w:spacing w:before="41" w:line="276" w:lineRule="auto"/>
        <w:ind w:right="2508"/>
        <w:jc w:val="left"/>
        <w:rPr>
          <w:sz w:val="24"/>
        </w:rPr>
      </w:pPr>
      <w:r>
        <w:rPr>
          <w:sz w:val="24"/>
        </w:rPr>
        <w:t>активное</w:t>
      </w:r>
      <w:r>
        <w:rPr>
          <w:spacing w:val="-3"/>
          <w:sz w:val="24"/>
        </w:rPr>
        <w:t xml:space="preserve"> </w:t>
      </w:r>
      <w:r>
        <w:rPr>
          <w:sz w:val="24"/>
        </w:rPr>
        <w:t>неприятие</w:t>
      </w:r>
      <w:r>
        <w:rPr>
          <w:spacing w:val="-3"/>
          <w:sz w:val="24"/>
        </w:rPr>
        <w:t xml:space="preserve"> </w:t>
      </w:r>
      <w:r>
        <w:rPr>
          <w:sz w:val="24"/>
        </w:rPr>
        <w:t>вредных</w:t>
      </w:r>
      <w:r>
        <w:rPr>
          <w:spacing w:val="-3"/>
          <w:sz w:val="24"/>
        </w:rPr>
        <w:t xml:space="preserve"> </w:t>
      </w:r>
      <w:r>
        <w:rPr>
          <w:sz w:val="24"/>
        </w:rPr>
        <w:t>привычек</w:t>
      </w:r>
      <w:r>
        <w:rPr>
          <w:spacing w:val="-2"/>
          <w:sz w:val="24"/>
        </w:rPr>
        <w:t xml:space="preserve"> </w:t>
      </w:r>
      <w:r>
        <w:rPr>
          <w:sz w:val="24"/>
        </w:rPr>
        <w:t>и</w:t>
      </w:r>
      <w:r>
        <w:rPr>
          <w:spacing w:val="-4"/>
          <w:sz w:val="24"/>
        </w:rPr>
        <w:t xml:space="preserve"> </w:t>
      </w:r>
      <w:r>
        <w:rPr>
          <w:sz w:val="24"/>
        </w:rPr>
        <w:t>иных</w:t>
      </w:r>
      <w:r>
        <w:rPr>
          <w:spacing w:val="-3"/>
          <w:sz w:val="24"/>
        </w:rPr>
        <w:t xml:space="preserve"> </w:t>
      </w:r>
      <w:r>
        <w:rPr>
          <w:sz w:val="24"/>
        </w:rPr>
        <w:t>форм</w:t>
      </w:r>
      <w:r>
        <w:rPr>
          <w:spacing w:val="-2"/>
          <w:sz w:val="24"/>
        </w:rPr>
        <w:t xml:space="preserve"> </w:t>
      </w:r>
      <w:r>
        <w:rPr>
          <w:sz w:val="24"/>
        </w:rPr>
        <w:t>причинения</w:t>
      </w:r>
      <w:r>
        <w:rPr>
          <w:spacing w:val="-2"/>
          <w:sz w:val="24"/>
        </w:rPr>
        <w:t xml:space="preserve"> </w:t>
      </w:r>
      <w:r>
        <w:rPr>
          <w:sz w:val="24"/>
        </w:rPr>
        <w:t>вреда</w:t>
      </w:r>
      <w:r>
        <w:rPr>
          <w:spacing w:val="-3"/>
          <w:sz w:val="24"/>
        </w:rPr>
        <w:t xml:space="preserve"> </w:t>
      </w:r>
      <w:r>
        <w:rPr>
          <w:sz w:val="24"/>
        </w:rPr>
        <w:t>физическому</w:t>
      </w:r>
      <w:r>
        <w:rPr>
          <w:spacing w:val="-7"/>
          <w:sz w:val="24"/>
        </w:rPr>
        <w:t xml:space="preserve"> </w:t>
      </w:r>
      <w:r>
        <w:rPr>
          <w:sz w:val="24"/>
        </w:rPr>
        <w:t>и</w:t>
      </w:r>
      <w:r>
        <w:rPr>
          <w:spacing w:val="-2"/>
          <w:sz w:val="24"/>
        </w:rPr>
        <w:t xml:space="preserve"> </w:t>
      </w:r>
      <w:r>
        <w:rPr>
          <w:sz w:val="24"/>
        </w:rPr>
        <w:t>психическому</w:t>
      </w:r>
      <w:r>
        <w:rPr>
          <w:spacing w:val="-7"/>
          <w:sz w:val="24"/>
        </w:rPr>
        <w:t xml:space="preserve"> </w:t>
      </w:r>
      <w:r>
        <w:rPr>
          <w:sz w:val="24"/>
        </w:rPr>
        <w:t>здоровью. В части трудового воспитания должны отражать:</w:t>
      </w:r>
    </w:p>
    <w:p w:rsidR="00E829DB" w:rsidRDefault="00096074">
      <w:pPr>
        <w:pStyle w:val="a4"/>
        <w:numPr>
          <w:ilvl w:val="0"/>
          <w:numId w:val="104"/>
        </w:numPr>
        <w:tabs>
          <w:tab w:val="left" w:pos="460"/>
        </w:tabs>
        <w:spacing w:line="275" w:lineRule="exact"/>
        <w:ind w:left="460" w:hanging="359"/>
        <w:jc w:val="left"/>
        <w:rPr>
          <w:sz w:val="24"/>
        </w:rPr>
      </w:pPr>
      <w:r>
        <w:rPr>
          <w:sz w:val="24"/>
        </w:rPr>
        <w:t>готовность</w:t>
      </w:r>
      <w:r>
        <w:rPr>
          <w:spacing w:val="-5"/>
          <w:sz w:val="24"/>
        </w:rPr>
        <w:t xml:space="preserve"> </w:t>
      </w:r>
      <w:r>
        <w:rPr>
          <w:sz w:val="24"/>
        </w:rPr>
        <w:t>к</w:t>
      </w:r>
      <w:r>
        <w:rPr>
          <w:spacing w:val="-6"/>
          <w:sz w:val="24"/>
        </w:rPr>
        <w:t xml:space="preserve"> </w:t>
      </w:r>
      <w:r>
        <w:rPr>
          <w:sz w:val="24"/>
        </w:rPr>
        <w:t>труду,</w:t>
      </w:r>
      <w:r>
        <w:rPr>
          <w:spacing w:val="-3"/>
          <w:sz w:val="24"/>
        </w:rPr>
        <w:t xml:space="preserve"> </w:t>
      </w:r>
      <w:r>
        <w:rPr>
          <w:sz w:val="24"/>
        </w:rPr>
        <w:t>осознание</w:t>
      </w:r>
      <w:r>
        <w:rPr>
          <w:spacing w:val="-5"/>
          <w:sz w:val="24"/>
        </w:rPr>
        <w:t xml:space="preserve"> </w:t>
      </w:r>
      <w:r>
        <w:rPr>
          <w:sz w:val="24"/>
        </w:rPr>
        <w:t>приобретённых</w:t>
      </w:r>
      <w:r>
        <w:rPr>
          <w:spacing w:val="-5"/>
          <w:sz w:val="24"/>
        </w:rPr>
        <w:t xml:space="preserve"> </w:t>
      </w:r>
      <w:r>
        <w:rPr>
          <w:sz w:val="24"/>
        </w:rPr>
        <w:t>умений</w:t>
      </w:r>
      <w:r>
        <w:rPr>
          <w:spacing w:val="-3"/>
          <w:sz w:val="24"/>
        </w:rPr>
        <w:t xml:space="preserve"> </w:t>
      </w:r>
      <w:r>
        <w:rPr>
          <w:sz w:val="24"/>
        </w:rPr>
        <w:t>и</w:t>
      </w:r>
      <w:r>
        <w:rPr>
          <w:spacing w:val="-4"/>
          <w:sz w:val="24"/>
        </w:rPr>
        <w:t xml:space="preserve"> </w:t>
      </w:r>
      <w:r>
        <w:rPr>
          <w:sz w:val="24"/>
        </w:rPr>
        <w:t>навыков,</w:t>
      </w:r>
      <w:r>
        <w:rPr>
          <w:spacing w:val="-3"/>
          <w:sz w:val="24"/>
        </w:rPr>
        <w:t xml:space="preserve"> </w:t>
      </w:r>
      <w:r>
        <w:rPr>
          <w:spacing w:val="-2"/>
          <w:sz w:val="24"/>
        </w:rPr>
        <w:t>трудолюбие;</w:t>
      </w:r>
    </w:p>
    <w:p w:rsidR="00E829DB" w:rsidRDefault="00096074">
      <w:pPr>
        <w:pStyle w:val="a4"/>
        <w:numPr>
          <w:ilvl w:val="0"/>
          <w:numId w:val="104"/>
        </w:numPr>
        <w:tabs>
          <w:tab w:val="left" w:pos="460"/>
          <w:tab w:val="left" w:pos="462"/>
        </w:tabs>
        <w:spacing w:before="43" w:line="276" w:lineRule="auto"/>
        <w:ind w:right="23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активной</w:t>
      </w:r>
      <w:r>
        <w:rPr>
          <w:spacing w:val="40"/>
          <w:sz w:val="24"/>
        </w:rPr>
        <w:t xml:space="preserve"> </w:t>
      </w:r>
      <w:r>
        <w:rPr>
          <w:sz w:val="24"/>
        </w:rPr>
        <w:t>деятельности</w:t>
      </w:r>
      <w:r>
        <w:rPr>
          <w:spacing w:val="40"/>
          <w:sz w:val="24"/>
        </w:rPr>
        <w:t xml:space="preserve"> </w:t>
      </w:r>
      <w:r>
        <w:rPr>
          <w:sz w:val="24"/>
        </w:rPr>
        <w:t>технологической</w:t>
      </w:r>
      <w:r>
        <w:rPr>
          <w:spacing w:val="40"/>
          <w:sz w:val="24"/>
        </w:rPr>
        <w:t xml:space="preserve"> </w:t>
      </w:r>
      <w:r>
        <w:rPr>
          <w:sz w:val="24"/>
        </w:rPr>
        <w:t>и</w:t>
      </w:r>
      <w:r>
        <w:rPr>
          <w:spacing w:val="40"/>
          <w:sz w:val="24"/>
        </w:rPr>
        <w:t xml:space="preserve"> </w:t>
      </w:r>
      <w:r>
        <w:rPr>
          <w:sz w:val="24"/>
        </w:rPr>
        <w:t>социальной</w:t>
      </w:r>
      <w:r>
        <w:rPr>
          <w:spacing w:val="40"/>
          <w:sz w:val="24"/>
        </w:rPr>
        <w:t xml:space="preserve"> </w:t>
      </w:r>
      <w:r>
        <w:rPr>
          <w:sz w:val="24"/>
        </w:rPr>
        <w:t>направленности;</w:t>
      </w:r>
      <w:r>
        <w:rPr>
          <w:spacing w:val="40"/>
          <w:sz w:val="24"/>
        </w:rPr>
        <w:t xml:space="preserve"> </w:t>
      </w:r>
      <w:r>
        <w:rPr>
          <w:sz w:val="24"/>
        </w:rPr>
        <w:t>способность</w:t>
      </w:r>
      <w:r>
        <w:rPr>
          <w:spacing w:val="40"/>
          <w:sz w:val="24"/>
        </w:rPr>
        <w:t xml:space="preserve"> </w:t>
      </w:r>
      <w:r>
        <w:rPr>
          <w:sz w:val="24"/>
        </w:rPr>
        <w:t>инициировать,</w:t>
      </w:r>
      <w:r>
        <w:rPr>
          <w:spacing w:val="40"/>
          <w:sz w:val="24"/>
        </w:rPr>
        <w:t xml:space="preserve"> </w:t>
      </w:r>
      <w:r>
        <w:rPr>
          <w:sz w:val="24"/>
        </w:rPr>
        <w:t>планировать</w:t>
      </w:r>
      <w:r>
        <w:rPr>
          <w:spacing w:val="40"/>
          <w:sz w:val="24"/>
        </w:rPr>
        <w:t xml:space="preserve"> </w:t>
      </w:r>
      <w:r>
        <w:rPr>
          <w:sz w:val="24"/>
        </w:rPr>
        <w:t>и самостоятельно выполнять такую деятельность;</w:t>
      </w:r>
    </w:p>
    <w:p w:rsidR="00E829DB" w:rsidRDefault="00096074">
      <w:pPr>
        <w:pStyle w:val="a4"/>
        <w:numPr>
          <w:ilvl w:val="0"/>
          <w:numId w:val="104"/>
        </w:numPr>
        <w:tabs>
          <w:tab w:val="left" w:pos="460"/>
          <w:tab w:val="left" w:pos="462"/>
        </w:tabs>
        <w:spacing w:line="276" w:lineRule="auto"/>
        <w:ind w:right="235"/>
        <w:jc w:val="left"/>
        <w:rPr>
          <w:sz w:val="24"/>
        </w:rPr>
      </w:pPr>
      <w:r>
        <w:rPr>
          <w:sz w:val="24"/>
        </w:rPr>
        <w:t>интерес</w:t>
      </w:r>
      <w:r>
        <w:rPr>
          <w:spacing w:val="80"/>
          <w:sz w:val="24"/>
        </w:rPr>
        <w:t xml:space="preserve"> </w:t>
      </w:r>
      <w:r>
        <w:rPr>
          <w:sz w:val="24"/>
        </w:rPr>
        <w:t>к</w:t>
      </w:r>
      <w:r>
        <w:rPr>
          <w:spacing w:val="80"/>
          <w:sz w:val="24"/>
        </w:rPr>
        <w:t xml:space="preserve"> </w:t>
      </w:r>
      <w:r>
        <w:rPr>
          <w:sz w:val="24"/>
        </w:rPr>
        <w:t>различным</w:t>
      </w:r>
      <w:r>
        <w:rPr>
          <w:spacing w:val="80"/>
          <w:sz w:val="24"/>
        </w:rPr>
        <w:t xml:space="preserve"> </w:t>
      </w:r>
      <w:r>
        <w:rPr>
          <w:sz w:val="24"/>
        </w:rPr>
        <w:t>сферам</w:t>
      </w:r>
      <w:r>
        <w:rPr>
          <w:spacing w:val="80"/>
          <w:sz w:val="24"/>
        </w:rPr>
        <w:t xml:space="preserve"> </w:t>
      </w:r>
      <w:r>
        <w:rPr>
          <w:sz w:val="24"/>
        </w:rPr>
        <w:t>профессиональной</w:t>
      </w:r>
      <w:r>
        <w:rPr>
          <w:spacing w:val="80"/>
          <w:sz w:val="24"/>
        </w:rPr>
        <w:t xml:space="preserve"> </w:t>
      </w:r>
      <w:r>
        <w:rPr>
          <w:sz w:val="24"/>
        </w:rPr>
        <w:t>деятельности,</w:t>
      </w:r>
      <w:r>
        <w:rPr>
          <w:spacing w:val="80"/>
          <w:sz w:val="24"/>
        </w:rPr>
        <w:t xml:space="preserve"> </w:t>
      </w:r>
      <w:r>
        <w:rPr>
          <w:sz w:val="24"/>
        </w:rPr>
        <w:t>умение</w:t>
      </w:r>
      <w:r>
        <w:rPr>
          <w:spacing w:val="80"/>
          <w:sz w:val="24"/>
        </w:rPr>
        <w:t xml:space="preserve"> </w:t>
      </w:r>
      <w:r>
        <w:rPr>
          <w:sz w:val="24"/>
        </w:rPr>
        <w:t>совершать</w:t>
      </w:r>
      <w:r>
        <w:rPr>
          <w:spacing w:val="80"/>
          <w:sz w:val="24"/>
        </w:rPr>
        <w:t xml:space="preserve"> </w:t>
      </w:r>
      <w:r>
        <w:rPr>
          <w:sz w:val="24"/>
        </w:rPr>
        <w:t>осознанный</w:t>
      </w:r>
      <w:r>
        <w:rPr>
          <w:spacing w:val="80"/>
          <w:sz w:val="24"/>
        </w:rPr>
        <w:t xml:space="preserve"> </w:t>
      </w:r>
      <w:r>
        <w:rPr>
          <w:sz w:val="24"/>
        </w:rPr>
        <w:t>выбор</w:t>
      </w:r>
      <w:r>
        <w:rPr>
          <w:spacing w:val="80"/>
          <w:sz w:val="24"/>
        </w:rPr>
        <w:t xml:space="preserve"> </w:t>
      </w:r>
      <w:r>
        <w:rPr>
          <w:sz w:val="24"/>
        </w:rPr>
        <w:t>будущей</w:t>
      </w:r>
      <w:r>
        <w:rPr>
          <w:spacing w:val="80"/>
          <w:sz w:val="24"/>
        </w:rPr>
        <w:t xml:space="preserve"> </w:t>
      </w:r>
      <w:r>
        <w:rPr>
          <w:sz w:val="24"/>
        </w:rPr>
        <w:t>профессии</w:t>
      </w:r>
      <w:r>
        <w:rPr>
          <w:spacing w:val="80"/>
          <w:sz w:val="24"/>
        </w:rPr>
        <w:t xml:space="preserve"> </w:t>
      </w:r>
      <w:r>
        <w:rPr>
          <w:sz w:val="24"/>
        </w:rPr>
        <w:t>и реализовывать собственные жизненные планы;</w:t>
      </w:r>
    </w:p>
    <w:p w:rsidR="00E829DB" w:rsidRDefault="00096074">
      <w:pPr>
        <w:pStyle w:val="a4"/>
        <w:numPr>
          <w:ilvl w:val="0"/>
          <w:numId w:val="104"/>
        </w:numPr>
        <w:tabs>
          <w:tab w:val="left" w:pos="460"/>
          <w:tab w:val="left" w:pos="462"/>
        </w:tabs>
        <w:spacing w:before="1" w:line="276" w:lineRule="auto"/>
        <w:ind w:right="4886"/>
        <w:jc w:val="left"/>
        <w:rPr>
          <w:sz w:val="24"/>
        </w:rPr>
      </w:pPr>
      <w:r>
        <w:rPr>
          <w:sz w:val="24"/>
        </w:rPr>
        <w:t>готовность</w:t>
      </w:r>
      <w:r>
        <w:rPr>
          <w:spacing w:val="-3"/>
          <w:sz w:val="24"/>
        </w:rPr>
        <w:t xml:space="preserve"> </w:t>
      </w:r>
      <w:r>
        <w:rPr>
          <w:sz w:val="24"/>
        </w:rPr>
        <w:t>и</w:t>
      </w:r>
      <w:r>
        <w:rPr>
          <w:spacing w:val="-4"/>
          <w:sz w:val="24"/>
        </w:rPr>
        <w:t xml:space="preserve"> </w:t>
      </w:r>
      <w:r>
        <w:rPr>
          <w:sz w:val="24"/>
        </w:rPr>
        <w:t>способность</w:t>
      </w:r>
      <w:r>
        <w:rPr>
          <w:spacing w:val="-3"/>
          <w:sz w:val="24"/>
        </w:rPr>
        <w:t xml:space="preserve"> </w:t>
      </w:r>
      <w:r>
        <w:rPr>
          <w:sz w:val="24"/>
        </w:rPr>
        <w:t>к</w:t>
      </w:r>
      <w:r>
        <w:rPr>
          <w:spacing w:val="-4"/>
          <w:sz w:val="24"/>
        </w:rPr>
        <w:t xml:space="preserve"> </w:t>
      </w:r>
      <w:r>
        <w:rPr>
          <w:sz w:val="24"/>
        </w:rPr>
        <w:t>образованию</w:t>
      </w:r>
      <w:r>
        <w:rPr>
          <w:spacing w:val="-4"/>
          <w:sz w:val="24"/>
        </w:rPr>
        <w:t xml:space="preserve"> </w:t>
      </w:r>
      <w:r>
        <w:rPr>
          <w:sz w:val="24"/>
        </w:rPr>
        <w:t>и</w:t>
      </w:r>
      <w:r>
        <w:rPr>
          <w:spacing w:val="-4"/>
          <w:sz w:val="24"/>
        </w:rPr>
        <w:t xml:space="preserve"> </w:t>
      </w:r>
      <w:r>
        <w:rPr>
          <w:sz w:val="24"/>
        </w:rPr>
        <w:t>самообразованию</w:t>
      </w:r>
      <w:r>
        <w:rPr>
          <w:spacing w:val="-4"/>
          <w:sz w:val="24"/>
        </w:rPr>
        <w:t xml:space="preserve"> </w:t>
      </w:r>
      <w:r>
        <w:rPr>
          <w:sz w:val="24"/>
        </w:rPr>
        <w:t>на</w:t>
      </w:r>
      <w:r>
        <w:rPr>
          <w:spacing w:val="-4"/>
          <w:sz w:val="24"/>
        </w:rPr>
        <w:t xml:space="preserve"> </w:t>
      </w:r>
      <w:r>
        <w:rPr>
          <w:sz w:val="24"/>
        </w:rPr>
        <w:t>протяжении</w:t>
      </w:r>
      <w:r>
        <w:rPr>
          <w:spacing w:val="-4"/>
          <w:sz w:val="24"/>
        </w:rPr>
        <w:t xml:space="preserve"> </w:t>
      </w:r>
      <w:r>
        <w:rPr>
          <w:sz w:val="24"/>
        </w:rPr>
        <w:t>всей</w:t>
      </w:r>
      <w:r>
        <w:rPr>
          <w:spacing w:val="-4"/>
          <w:sz w:val="24"/>
        </w:rPr>
        <w:t xml:space="preserve"> </w:t>
      </w:r>
      <w:r>
        <w:rPr>
          <w:sz w:val="24"/>
        </w:rPr>
        <w:t>жизни. В части экологического воспитания должны отражать:</w:t>
      </w:r>
    </w:p>
    <w:p w:rsidR="00E829DB" w:rsidRDefault="00096074">
      <w:pPr>
        <w:pStyle w:val="a4"/>
        <w:numPr>
          <w:ilvl w:val="0"/>
          <w:numId w:val="104"/>
        </w:numPr>
        <w:tabs>
          <w:tab w:val="left" w:pos="460"/>
          <w:tab w:val="left" w:pos="462"/>
        </w:tabs>
        <w:spacing w:line="276" w:lineRule="auto"/>
        <w:ind w:right="229"/>
        <w:jc w:val="left"/>
        <w:rPr>
          <w:sz w:val="24"/>
        </w:rPr>
      </w:pPr>
      <w:r>
        <w:rPr>
          <w:sz w:val="24"/>
        </w:rPr>
        <w:t>сформированность</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понимание</w:t>
      </w:r>
      <w:r>
        <w:rPr>
          <w:spacing w:val="40"/>
          <w:sz w:val="24"/>
        </w:rPr>
        <w:t xml:space="preserve"> </w:t>
      </w:r>
      <w:r>
        <w:rPr>
          <w:sz w:val="24"/>
        </w:rPr>
        <w:t>влияния</w:t>
      </w:r>
      <w:r>
        <w:rPr>
          <w:spacing w:val="40"/>
          <w:sz w:val="24"/>
        </w:rPr>
        <w:t xml:space="preserve"> </w:t>
      </w:r>
      <w:r>
        <w:rPr>
          <w:sz w:val="24"/>
        </w:rPr>
        <w:t>социально-экономических</w:t>
      </w:r>
      <w:r>
        <w:rPr>
          <w:spacing w:val="40"/>
          <w:sz w:val="24"/>
        </w:rPr>
        <w:t xml:space="preserve"> </w:t>
      </w:r>
      <w:r>
        <w:rPr>
          <w:sz w:val="24"/>
        </w:rPr>
        <w:t>процессов</w:t>
      </w:r>
      <w:r>
        <w:rPr>
          <w:spacing w:val="40"/>
          <w:sz w:val="24"/>
        </w:rPr>
        <w:t xml:space="preserve"> </w:t>
      </w:r>
      <w:r>
        <w:rPr>
          <w:sz w:val="24"/>
        </w:rPr>
        <w:t>на</w:t>
      </w:r>
      <w:r>
        <w:rPr>
          <w:spacing w:val="40"/>
          <w:sz w:val="24"/>
        </w:rPr>
        <w:t xml:space="preserve"> </w:t>
      </w:r>
      <w:r>
        <w:rPr>
          <w:sz w:val="24"/>
        </w:rPr>
        <w:t>состояние</w:t>
      </w:r>
      <w:r>
        <w:rPr>
          <w:spacing w:val="40"/>
          <w:sz w:val="24"/>
        </w:rPr>
        <w:t xml:space="preserve"> </w:t>
      </w:r>
      <w:r>
        <w:rPr>
          <w:sz w:val="24"/>
        </w:rPr>
        <w:t>природной</w:t>
      </w:r>
      <w:r>
        <w:rPr>
          <w:spacing w:val="40"/>
          <w:sz w:val="24"/>
        </w:rPr>
        <w:t xml:space="preserve"> </w:t>
      </w:r>
      <w:r>
        <w:rPr>
          <w:sz w:val="24"/>
        </w:rPr>
        <w:t>и социальной среды; осознание глобального характера экологических проблем;</w:t>
      </w:r>
    </w:p>
    <w:p w:rsidR="00E829DB" w:rsidRDefault="00096074">
      <w:pPr>
        <w:pStyle w:val="a4"/>
        <w:numPr>
          <w:ilvl w:val="0"/>
          <w:numId w:val="104"/>
        </w:numPr>
        <w:tabs>
          <w:tab w:val="left" w:pos="460"/>
        </w:tabs>
        <w:spacing w:line="275" w:lineRule="exact"/>
        <w:ind w:left="460" w:hanging="359"/>
        <w:jc w:val="left"/>
        <w:rPr>
          <w:sz w:val="24"/>
        </w:rPr>
      </w:pPr>
      <w:r>
        <w:rPr>
          <w:sz w:val="24"/>
        </w:rPr>
        <w:t>планирование</w:t>
      </w:r>
      <w:r>
        <w:rPr>
          <w:spacing w:val="-9"/>
          <w:sz w:val="24"/>
        </w:rPr>
        <w:t xml:space="preserve"> </w:t>
      </w:r>
      <w:r>
        <w:rPr>
          <w:sz w:val="24"/>
        </w:rPr>
        <w:t>и</w:t>
      </w:r>
      <w:r>
        <w:rPr>
          <w:spacing w:val="-3"/>
          <w:sz w:val="24"/>
        </w:rPr>
        <w:t xml:space="preserve"> </w:t>
      </w:r>
      <w:r>
        <w:rPr>
          <w:sz w:val="24"/>
        </w:rPr>
        <w:t>осуществление</w:t>
      </w:r>
      <w:r>
        <w:rPr>
          <w:spacing w:val="-3"/>
          <w:sz w:val="24"/>
        </w:rPr>
        <w:t xml:space="preserve"> </w:t>
      </w:r>
      <w:r>
        <w:rPr>
          <w:sz w:val="24"/>
        </w:rPr>
        <w:t>действий</w:t>
      </w:r>
      <w:r>
        <w:rPr>
          <w:spacing w:val="-3"/>
          <w:sz w:val="24"/>
        </w:rPr>
        <w:t xml:space="preserve"> </w:t>
      </w:r>
      <w:r>
        <w:rPr>
          <w:sz w:val="24"/>
        </w:rPr>
        <w:t>в</w:t>
      </w:r>
      <w:r>
        <w:rPr>
          <w:spacing w:val="-3"/>
          <w:sz w:val="24"/>
        </w:rPr>
        <w:t xml:space="preserve"> </w:t>
      </w:r>
      <w:r>
        <w:rPr>
          <w:sz w:val="24"/>
        </w:rPr>
        <w:t>окружающей</w:t>
      </w:r>
      <w:r>
        <w:rPr>
          <w:spacing w:val="-3"/>
          <w:sz w:val="24"/>
        </w:rPr>
        <w:t xml:space="preserve"> </w:t>
      </w:r>
      <w:r>
        <w:rPr>
          <w:sz w:val="24"/>
        </w:rPr>
        <w:t>среде</w:t>
      </w:r>
      <w:r>
        <w:rPr>
          <w:spacing w:val="-4"/>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знания</w:t>
      </w:r>
      <w:r>
        <w:rPr>
          <w:spacing w:val="-2"/>
          <w:sz w:val="24"/>
        </w:rPr>
        <w:t xml:space="preserve"> </w:t>
      </w:r>
      <w:r>
        <w:rPr>
          <w:sz w:val="24"/>
        </w:rPr>
        <w:t>целей устойчивого</w:t>
      </w:r>
      <w:r>
        <w:rPr>
          <w:spacing w:val="-3"/>
          <w:sz w:val="24"/>
        </w:rPr>
        <w:t xml:space="preserve"> </w:t>
      </w:r>
      <w:r>
        <w:rPr>
          <w:sz w:val="24"/>
        </w:rPr>
        <w:t>развития</w:t>
      </w:r>
      <w:r>
        <w:rPr>
          <w:spacing w:val="-2"/>
          <w:sz w:val="24"/>
        </w:rPr>
        <w:t xml:space="preserve"> человечества;</w:t>
      </w:r>
    </w:p>
    <w:p w:rsidR="00E829DB" w:rsidRDefault="00096074">
      <w:pPr>
        <w:pStyle w:val="a4"/>
        <w:numPr>
          <w:ilvl w:val="0"/>
          <w:numId w:val="104"/>
        </w:numPr>
        <w:tabs>
          <w:tab w:val="left" w:pos="460"/>
        </w:tabs>
        <w:spacing w:before="42"/>
        <w:ind w:left="460" w:hanging="359"/>
        <w:jc w:val="left"/>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3"/>
          <w:sz w:val="24"/>
        </w:rPr>
        <w:t xml:space="preserve"> </w:t>
      </w:r>
      <w:r>
        <w:rPr>
          <w:sz w:val="24"/>
        </w:rPr>
        <w:t>вред</w:t>
      </w:r>
      <w:r>
        <w:rPr>
          <w:spacing w:val="-5"/>
          <w:sz w:val="24"/>
        </w:rPr>
        <w:t xml:space="preserve"> </w:t>
      </w:r>
      <w:r>
        <w:rPr>
          <w:sz w:val="24"/>
        </w:rPr>
        <w:t>окружающей</w:t>
      </w:r>
      <w:r>
        <w:rPr>
          <w:spacing w:val="-4"/>
          <w:sz w:val="24"/>
        </w:rPr>
        <w:t xml:space="preserve"> </w:t>
      </w:r>
      <w:r>
        <w:rPr>
          <w:spacing w:val="-2"/>
          <w:sz w:val="24"/>
        </w:rPr>
        <w:t>среде;</w:t>
      </w:r>
    </w:p>
    <w:p w:rsidR="00E829DB" w:rsidRDefault="00096074">
      <w:pPr>
        <w:pStyle w:val="a4"/>
        <w:numPr>
          <w:ilvl w:val="0"/>
          <w:numId w:val="104"/>
        </w:numPr>
        <w:tabs>
          <w:tab w:val="left" w:pos="460"/>
        </w:tabs>
        <w:spacing w:before="41"/>
        <w:ind w:left="460" w:hanging="359"/>
        <w:jc w:val="left"/>
        <w:rPr>
          <w:sz w:val="24"/>
        </w:rPr>
      </w:pPr>
      <w:r>
        <w:rPr>
          <w:sz w:val="24"/>
        </w:rPr>
        <w:t>умение</w:t>
      </w:r>
      <w:r>
        <w:rPr>
          <w:spacing w:val="-7"/>
          <w:sz w:val="24"/>
        </w:rPr>
        <w:t xml:space="preserve"> </w:t>
      </w:r>
      <w:r>
        <w:rPr>
          <w:sz w:val="24"/>
        </w:rPr>
        <w:t>прогнозировать</w:t>
      </w:r>
      <w:r>
        <w:rPr>
          <w:spacing w:val="-7"/>
          <w:sz w:val="24"/>
        </w:rPr>
        <w:t xml:space="preserve"> </w:t>
      </w:r>
      <w:r>
        <w:rPr>
          <w:sz w:val="24"/>
        </w:rPr>
        <w:t>неблагоприятные</w:t>
      </w:r>
      <w:r>
        <w:rPr>
          <w:spacing w:val="-8"/>
          <w:sz w:val="24"/>
        </w:rPr>
        <w:t xml:space="preserve"> </w:t>
      </w:r>
      <w:r>
        <w:rPr>
          <w:sz w:val="24"/>
        </w:rPr>
        <w:t>экологические</w:t>
      </w:r>
      <w:r>
        <w:rPr>
          <w:spacing w:val="-7"/>
          <w:sz w:val="24"/>
        </w:rPr>
        <w:t xml:space="preserve"> </w:t>
      </w:r>
      <w:r>
        <w:rPr>
          <w:sz w:val="24"/>
        </w:rPr>
        <w:t>последствия</w:t>
      </w:r>
      <w:r>
        <w:rPr>
          <w:spacing w:val="-6"/>
          <w:sz w:val="24"/>
        </w:rPr>
        <w:t xml:space="preserve"> </w:t>
      </w:r>
      <w:r>
        <w:rPr>
          <w:sz w:val="24"/>
        </w:rPr>
        <w:t>предпринимаемых</w:t>
      </w:r>
      <w:r>
        <w:rPr>
          <w:spacing w:val="-5"/>
          <w:sz w:val="24"/>
        </w:rPr>
        <w:t xml:space="preserve"> </w:t>
      </w:r>
      <w:r>
        <w:rPr>
          <w:sz w:val="24"/>
        </w:rPr>
        <w:t>действий,</w:t>
      </w:r>
      <w:r>
        <w:rPr>
          <w:spacing w:val="-8"/>
          <w:sz w:val="24"/>
        </w:rPr>
        <w:t xml:space="preserve"> </w:t>
      </w:r>
      <w:r>
        <w:rPr>
          <w:sz w:val="24"/>
        </w:rPr>
        <w:t>предотвращать</w:t>
      </w:r>
      <w:r>
        <w:rPr>
          <w:spacing w:val="-5"/>
          <w:sz w:val="24"/>
        </w:rPr>
        <w:t xml:space="preserve"> их;</w:t>
      </w:r>
    </w:p>
    <w:p w:rsidR="00E829DB" w:rsidRDefault="00096074">
      <w:pPr>
        <w:pStyle w:val="a4"/>
        <w:numPr>
          <w:ilvl w:val="0"/>
          <w:numId w:val="104"/>
        </w:numPr>
        <w:tabs>
          <w:tab w:val="left" w:pos="460"/>
          <w:tab w:val="left" w:pos="462"/>
        </w:tabs>
        <w:spacing w:before="41" w:line="276" w:lineRule="auto"/>
        <w:ind w:right="7380"/>
        <w:jc w:val="left"/>
        <w:rPr>
          <w:sz w:val="24"/>
        </w:rPr>
      </w:pPr>
      <w:r>
        <w:rPr>
          <w:sz w:val="24"/>
        </w:rPr>
        <w:t>расширение</w:t>
      </w:r>
      <w:r>
        <w:rPr>
          <w:spacing w:val="-8"/>
          <w:sz w:val="24"/>
        </w:rPr>
        <w:t xml:space="preserve"> </w:t>
      </w:r>
      <w:r>
        <w:rPr>
          <w:sz w:val="24"/>
        </w:rPr>
        <w:t>опыта</w:t>
      </w:r>
      <w:r>
        <w:rPr>
          <w:spacing w:val="-8"/>
          <w:sz w:val="24"/>
        </w:rPr>
        <w:t xml:space="preserve"> </w:t>
      </w:r>
      <w:r>
        <w:rPr>
          <w:sz w:val="24"/>
        </w:rPr>
        <w:t>деятельности</w:t>
      </w:r>
      <w:r>
        <w:rPr>
          <w:spacing w:val="-6"/>
          <w:sz w:val="24"/>
        </w:rPr>
        <w:t xml:space="preserve"> </w:t>
      </w:r>
      <w:r>
        <w:rPr>
          <w:sz w:val="24"/>
        </w:rPr>
        <w:t>экологической</w:t>
      </w:r>
      <w:r>
        <w:rPr>
          <w:spacing w:val="-7"/>
          <w:sz w:val="24"/>
        </w:rPr>
        <w:t xml:space="preserve"> </w:t>
      </w:r>
      <w:r>
        <w:rPr>
          <w:sz w:val="24"/>
        </w:rPr>
        <w:t>направленности. В части ценностей научного познания должны отражать:</w:t>
      </w:r>
    </w:p>
    <w:p w:rsidR="00E829DB" w:rsidRDefault="00E829DB">
      <w:pPr>
        <w:spacing w:line="276" w:lineRule="auto"/>
        <w:rPr>
          <w:sz w:val="24"/>
        </w:rPr>
        <w:sectPr w:rsidR="00E829DB">
          <w:pgSz w:w="16390" w:h="11910" w:orient="landscape"/>
          <w:pgMar w:top="1060" w:right="620" w:bottom="1200" w:left="1240" w:header="0" w:footer="1005" w:gutter="0"/>
          <w:cols w:space="720"/>
        </w:sectPr>
      </w:pPr>
    </w:p>
    <w:p w:rsidR="00E829DB" w:rsidRDefault="00096074">
      <w:pPr>
        <w:pStyle w:val="a4"/>
        <w:numPr>
          <w:ilvl w:val="0"/>
          <w:numId w:val="104"/>
        </w:numPr>
        <w:tabs>
          <w:tab w:val="left" w:pos="460"/>
          <w:tab w:val="left" w:pos="462"/>
        </w:tabs>
        <w:spacing w:before="66" w:line="278" w:lineRule="auto"/>
        <w:ind w:right="231"/>
        <w:jc w:val="left"/>
        <w:rPr>
          <w:sz w:val="24"/>
        </w:rPr>
      </w:pPr>
      <w:r>
        <w:rPr>
          <w:sz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4"/>
        <w:numPr>
          <w:ilvl w:val="0"/>
          <w:numId w:val="104"/>
        </w:numPr>
        <w:tabs>
          <w:tab w:val="left" w:pos="460"/>
        </w:tabs>
        <w:spacing w:line="272" w:lineRule="exact"/>
        <w:ind w:left="460" w:hanging="359"/>
        <w:jc w:val="left"/>
        <w:rPr>
          <w:sz w:val="24"/>
        </w:rPr>
      </w:pPr>
      <w:r>
        <w:rPr>
          <w:sz w:val="24"/>
        </w:rPr>
        <w:t>совершенствование</w:t>
      </w:r>
      <w:r>
        <w:rPr>
          <w:spacing w:val="-7"/>
          <w:sz w:val="24"/>
        </w:rPr>
        <w:t xml:space="preserve"> </w:t>
      </w:r>
      <w:r>
        <w:rPr>
          <w:sz w:val="24"/>
        </w:rPr>
        <w:t>языковой</w:t>
      </w:r>
      <w:r>
        <w:rPr>
          <w:spacing w:val="-3"/>
          <w:sz w:val="24"/>
        </w:rPr>
        <w:t xml:space="preserve"> </w:t>
      </w:r>
      <w:r>
        <w:rPr>
          <w:sz w:val="24"/>
        </w:rPr>
        <w:t>и</w:t>
      </w:r>
      <w:r>
        <w:rPr>
          <w:spacing w:val="-4"/>
          <w:sz w:val="24"/>
        </w:rPr>
        <w:t xml:space="preserve"> </w:t>
      </w:r>
      <w:r>
        <w:rPr>
          <w:sz w:val="24"/>
        </w:rPr>
        <w:t>читательской</w:t>
      </w:r>
      <w:r>
        <w:rPr>
          <w:spacing w:val="-4"/>
          <w:sz w:val="24"/>
        </w:rPr>
        <w:t xml:space="preserve"> </w:t>
      </w:r>
      <w:r>
        <w:rPr>
          <w:sz w:val="24"/>
        </w:rPr>
        <w:t>культуры</w:t>
      </w:r>
      <w:r>
        <w:rPr>
          <w:spacing w:val="-4"/>
          <w:sz w:val="24"/>
        </w:rPr>
        <w:t xml:space="preserve"> </w:t>
      </w:r>
      <w:r>
        <w:rPr>
          <w:sz w:val="24"/>
        </w:rPr>
        <w:t>как</w:t>
      </w:r>
      <w:r>
        <w:rPr>
          <w:spacing w:val="-3"/>
          <w:sz w:val="24"/>
        </w:rPr>
        <w:t xml:space="preserve"> </w:t>
      </w:r>
      <w:r>
        <w:rPr>
          <w:sz w:val="24"/>
        </w:rPr>
        <w:t>средства</w:t>
      </w:r>
      <w:r>
        <w:rPr>
          <w:spacing w:val="-3"/>
          <w:sz w:val="24"/>
        </w:rPr>
        <w:t xml:space="preserve"> </w:t>
      </w:r>
      <w:r>
        <w:rPr>
          <w:sz w:val="24"/>
        </w:rPr>
        <w:t>взаимодействия</w:t>
      </w:r>
      <w:r>
        <w:rPr>
          <w:spacing w:val="-4"/>
          <w:sz w:val="24"/>
        </w:rPr>
        <w:t xml:space="preserve"> </w:t>
      </w:r>
      <w:r>
        <w:rPr>
          <w:sz w:val="24"/>
        </w:rPr>
        <w:t>между</w:t>
      </w:r>
      <w:r>
        <w:rPr>
          <w:spacing w:val="-8"/>
          <w:sz w:val="24"/>
        </w:rPr>
        <w:t xml:space="preserve"> </w:t>
      </w:r>
      <w:r>
        <w:rPr>
          <w:sz w:val="24"/>
        </w:rPr>
        <w:t>людьми</w:t>
      </w:r>
      <w:r>
        <w:rPr>
          <w:spacing w:val="3"/>
          <w:sz w:val="24"/>
        </w:rPr>
        <w:t xml:space="preserve"> </w:t>
      </w:r>
      <w:r>
        <w:rPr>
          <w:sz w:val="24"/>
        </w:rPr>
        <w:t>и</w:t>
      </w:r>
      <w:r>
        <w:rPr>
          <w:spacing w:val="-5"/>
          <w:sz w:val="24"/>
        </w:rPr>
        <w:t xml:space="preserve"> </w:t>
      </w:r>
      <w:r>
        <w:rPr>
          <w:sz w:val="24"/>
        </w:rPr>
        <w:t>познанием</w:t>
      </w:r>
      <w:r>
        <w:rPr>
          <w:spacing w:val="-4"/>
          <w:sz w:val="24"/>
        </w:rPr>
        <w:t xml:space="preserve"> </w:t>
      </w:r>
      <w:r>
        <w:rPr>
          <w:spacing w:val="-2"/>
          <w:sz w:val="24"/>
        </w:rPr>
        <w:t>мира;</w:t>
      </w:r>
    </w:p>
    <w:p w:rsidR="00E829DB" w:rsidRDefault="00096074">
      <w:pPr>
        <w:pStyle w:val="a4"/>
        <w:numPr>
          <w:ilvl w:val="0"/>
          <w:numId w:val="104"/>
        </w:numPr>
        <w:tabs>
          <w:tab w:val="left" w:pos="460"/>
        </w:tabs>
        <w:spacing w:before="40"/>
        <w:ind w:left="460" w:hanging="359"/>
        <w:jc w:val="left"/>
        <w:rPr>
          <w:sz w:val="24"/>
        </w:rPr>
      </w:pPr>
      <w:r>
        <w:rPr>
          <w:sz w:val="24"/>
        </w:rPr>
        <w:t>осознание</w:t>
      </w:r>
      <w:r>
        <w:rPr>
          <w:spacing w:val="-6"/>
          <w:sz w:val="24"/>
        </w:rPr>
        <w:t xml:space="preserve"> </w:t>
      </w:r>
      <w:r>
        <w:rPr>
          <w:sz w:val="24"/>
        </w:rPr>
        <w:t>ценности</w:t>
      </w:r>
      <w:r>
        <w:rPr>
          <w:spacing w:val="-5"/>
          <w:sz w:val="24"/>
        </w:rPr>
        <w:t xml:space="preserve"> </w:t>
      </w:r>
      <w:r>
        <w:rPr>
          <w:sz w:val="24"/>
        </w:rPr>
        <w:t>научной</w:t>
      </w:r>
      <w:r>
        <w:rPr>
          <w:spacing w:val="-4"/>
          <w:sz w:val="24"/>
        </w:rPr>
        <w:t xml:space="preserve"> </w:t>
      </w:r>
      <w:r>
        <w:rPr>
          <w:spacing w:val="-2"/>
          <w:sz w:val="24"/>
        </w:rPr>
        <w:t>деятельности;</w:t>
      </w:r>
    </w:p>
    <w:p w:rsidR="00E829DB" w:rsidRDefault="00096074">
      <w:pPr>
        <w:pStyle w:val="a4"/>
        <w:numPr>
          <w:ilvl w:val="0"/>
          <w:numId w:val="104"/>
        </w:numPr>
        <w:tabs>
          <w:tab w:val="left" w:pos="460"/>
          <w:tab w:val="left" w:pos="462"/>
        </w:tabs>
        <w:spacing w:before="41" w:line="278" w:lineRule="auto"/>
        <w:ind w:right="3819"/>
        <w:jc w:val="left"/>
        <w:rPr>
          <w:sz w:val="24"/>
        </w:rPr>
      </w:pPr>
      <w:r>
        <w:rPr>
          <w:sz w:val="24"/>
        </w:rPr>
        <w:t>готовность</w:t>
      </w:r>
      <w:r>
        <w:rPr>
          <w:spacing w:val="-4"/>
          <w:sz w:val="24"/>
        </w:rPr>
        <w:t xml:space="preserve"> </w:t>
      </w:r>
      <w:r>
        <w:rPr>
          <w:sz w:val="24"/>
        </w:rPr>
        <w:t>осуществлять</w:t>
      </w:r>
      <w:r>
        <w:rPr>
          <w:spacing w:val="-4"/>
          <w:sz w:val="24"/>
        </w:rPr>
        <w:t xml:space="preserve"> </w:t>
      </w:r>
      <w:r>
        <w:rPr>
          <w:sz w:val="24"/>
        </w:rPr>
        <w:t>проектную</w:t>
      </w:r>
      <w:r>
        <w:rPr>
          <w:spacing w:val="-5"/>
          <w:sz w:val="24"/>
        </w:rPr>
        <w:t xml:space="preserve"> </w:t>
      </w:r>
      <w:r>
        <w:rPr>
          <w:sz w:val="24"/>
        </w:rPr>
        <w:t>и</w:t>
      </w:r>
      <w:r>
        <w:rPr>
          <w:spacing w:val="-5"/>
          <w:sz w:val="24"/>
        </w:rPr>
        <w:t xml:space="preserve"> </w:t>
      </w:r>
      <w:r>
        <w:rPr>
          <w:sz w:val="24"/>
        </w:rPr>
        <w:t>исследовательскую</w:t>
      </w:r>
      <w:r>
        <w:rPr>
          <w:spacing w:val="-5"/>
          <w:sz w:val="24"/>
        </w:rPr>
        <w:t xml:space="preserve"> </w:t>
      </w:r>
      <w:r>
        <w:rPr>
          <w:sz w:val="24"/>
        </w:rPr>
        <w:t>деятельность</w:t>
      </w:r>
      <w:r>
        <w:rPr>
          <w:spacing w:val="-4"/>
          <w:sz w:val="24"/>
        </w:rPr>
        <w:t xml:space="preserve"> </w:t>
      </w:r>
      <w:r>
        <w:rPr>
          <w:sz w:val="24"/>
        </w:rPr>
        <w:t>индивидуально</w:t>
      </w:r>
      <w:r>
        <w:rPr>
          <w:spacing w:val="-5"/>
          <w:sz w:val="24"/>
        </w:rPr>
        <w:t xml:space="preserve"> </w:t>
      </w:r>
      <w:r>
        <w:rPr>
          <w:sz w:val="24"/>
        </w:rPr>
        <w:t>и</w:t>
      </w:r>
      <w:r>
        <w:rPr>
          <w:spacing w:val="-5"/>
          <w:sz w:val="24"/>
        </w:rPr>
        <w:t xml:space="preserve"> </w:t>
      </w:r>
      <w:r>
        <w:rPr>
          <w:sz w:val="24"/>
        </w:rPr>
        <w:t>в</w:t>
      </w:r>
      <w:r>
        <w:rPr>
          <w:spacing w:val="-6"/>
          <w:sz w:val="24"/>
        </w:rPr>
        <w:t xml:space="preserve"> </w:t>
      </w:r>
      <w:r>
        <w:rPr>
          <w:sz w:val="24"/>
        </w:rPr>
        <w:t>группе. МЕТАПРЕДМЕТНЫЕ РЕЗУЛЬТАТЫ</w:t>
      </w:r>
    </w:p>
    <w:p w:rsidR="00E829DB" w:rsidRDefault="00096074">
      <w:pPr>
        <w:pStyle w:val="a3"/>
        <w:spacing w:line="272" w:lineRule="exact"/>
        <w:ind w:left="462"/>
        <w:jc w:val="left"/>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E829DB" w:rsidRDefault="00096074">
      <w:pPr>
        <w:pStyle w:val="a4"/>
        <w:numPr>
          <w:ilvl w:val="1"/>
          <w:numId w:val="104"/>
        </w:numPr>
        <w:tabs>
          <w:tab w:val="left" w:pos="721"/>
        </w:tabs>
        <w:spacing w:before="41"/>
        <w:ind w:left="721"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829DB" w:rsidRDefault="00096074">
      <w:pPr>
        <w:pStyle w:val="a4"/>
        <w:numPr>
          <w:ilvl w:val="0"/>
          <w:numId w:val="104"/>
        </w:numPr>
        <w:tabs>
          <w:tab w:val="left" w:pos="460"/>
        </w:tabs>
        <w:spacing w:before="41"/>
        <w:ind w:left="460" w:hanging="359"/>
        <w:jc w:val="left"/>
        <w:rPr>
          <w:sz w:val="24"/>
        </w:rPr>
      </w:pPr>
      <w:r>
        <w:rPr>
          <w:sz w:val="24"/>
        </w:rPr>
        <w:t>самостоятельно</w:t>
      </w:r>
      <w:r>
        <w:rPr>
          <w:spacing w:val="-7"/>
          <w:sz w:val="24"/>
        </w:rPr>
        <w:t xml:space="preserve"> </w:t>
      </w:r>
      <w:r>
        <w:rPr>
          <w:sz w:val="24"/>
        </w:rPr>
        <w:t>формулировать</w:t>
      </w:r>
      <w:r>
        <w:rPr>
          <w:spacing w:val="-4"/>
          <w:sz w:val="24"/>
        </w:rPr>
        <w:t xml:space="preserve"> </w:t>
      </w:r>
      <w:r>
        <w:rPr>
          <w:sz w:val="24"/>
        </w:rPr>
        <w:t>и</w:t>
      </w:r>
      <w:r>
        <w:rPr>
          <w:spacing w:val="-5"/>
          <w:sz w:val="24"/>
        </w:rPr>
        <w:t xml:space="preserve"> </w:t>
      </w:r>
      <w:r>
        <w:rPr>
          <w:sz w:val="24"/>
        </w:rPr>
        <w:t>актуализировать</w:t>
      </w:r>
      <w:r>
        <w:rPr>
          <w:spacing w:val="-4"/>
          <w:sz w:val="24"/>
        </w:rPr>
        <w:t xml:space="preserve"> </w:t>
      </w:r>
      <w:r>
        <w:rPr>
          <w:sz w:val="24"/>
        </w:rPr>
        <w:t>проблему,</w:t>
      </w:r>
      <w:r>
        <w:rPr>
          <w:spacing w:val="-5"/>
          <w:sz w:val="24"/>
        </w:rPr>
        <w:t xml:space="preserve"> </w:t>
      </w:r>
      <w:r>
        <w:rPr>
          <w:sz w:val="24"/>
        </w:rPr>
        <w:t>рассматривать</w:t>
      </w:r>
      <w:r>
        <w:rPr>
          <w:spacing w:val="-4"/>
          <w:sz w:val="24"/>
        </w:rPr>
        <w:t xml:space="preserve"> </w:t>
      </w:r>
      <w:r>
        <w:rPr>
          <w:sz w:val="24"/>
        </w:rPr>
        <w:t>её</w:t>
      </w:r>
      <w:r>
        <w:rPr>
          <w:spacing w:val="-5"/>
          <w:sz w:val="24"/>
        </w:rPr>
        <w:t xml:space="preserve"> </w:t>
      </w:r>
      <w:r>
        <w:rPr>
          <w:spacing w:val="-2"/>
          <w:sz w:val="24"/>
        </w:rPr>
        <w:t>всесторонне;</w:t>
      </w:r>
    </w:p>
    <w:p w:rsidR="00E829DB" w:rsidRDefault="00096074">
      <w:pPr>
        <w:pStyle w:val="a4"/>
        <w:numPr>
          <w:ilvl w:val="0"/>
          <w:numId w:val="104"/>
        </w:numPr>
        <w:tabs>
          <w:tab w:val="left" w:pos="460"/>
        </w:tabs>
        <w:spacing w:before="43"/>
        <w:ind w:left="460" w:hanging="359"/>
        <w:jc w:val="left"/>
        <w:rPr>
          <w:sz w:val="24"/>
        </w:rPr>
      </w:pPr>
      <w:r>
        <w:rPr>
          <w:sz w:val="24"/>
        </w:rPr>
        <w:t>устанавливать</w:t>
      </w:r>
      <w:r>
        <w:rPr>
          <w:spacing w:val="-6"/>
          <w:sz w:val="24"/>
        </w:rPr>
        <w:t xml:space="preserve"> </w:t>
      </w:r>
      <w:r>
        <w:rPr>
          <w:sz w:val="24"/>
        </w:rPr>
        <w:t>существенный</w:t>
      </w:r>
      <w:r>
        <w:rPr>
          <w:spacing w:val="-4"/>
          <w:sz w:val="24"/>
        </w:rPr>
        <w:t xml:space="preserve"> </w:t>
      </w:r>
      <w:r>
        <w:rPr>
          <w:sz w:val="24"/>
        </w:rPr>
        <w:t>признак</w:t>
      </w:r>
      <w:r>
        <w:rPr>
          <w:spacing w:val="-5"/>
          <w:sz w:val="24"/>
        </w:rPr>
        <w:t xml:space="preserve"> </w:t>
      </w:r>
      <w:r>
        <w:rPr>
          <w:sz w:val="24"/>
        </w:rPr>
        <w:t>или</w:t>
      </w:r>
      <w:r>
        <w:rPr>
          <w:spacing w:val="-4"/>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7"/>
          <w:sz w:val="24"/>
        </w:rPr>
        <w:t xml:space="preserve"> </w:t>
      </w:r>
      <w:r>
        <w:rPr>
          <w:sz w:val="24"/>
        </w:rPr>
        <w:t>классификации</w:t>
      </w:r>
      <w:r>
        <w:rPr>
          <w:spacing w:val="-4"/>
          <w:sz w:val="24"/>
        </w:rPr>
        <w:t xml:space="preserve"> </w:t>
      </w:r>
      <w:r>
        <w:rPr>
          <w:sz w:val="24"/>
        </w:rPr>
        <w:t>и</w:t>
      </w:r>
      <w:r>
        <w:rPr>
          <w:spacing w:val="-4"/>
          <w:sz w:val="24"/>
        </w:rPr>
        <w:t xml:space="preserve"> </w:t>
      </w:r>
      <w:r>
        <w:rPr>
          <w:spacing w:val="-2"/>
          <w:sz w:val="24"/>
        </w:rPr>
        <w:t>обобщения;</w:t>
      </w:r>
    </w:p>
    <w:p w:rsidR="00E829DB" w:rsidRDefault="00096074">
      <w:pPr>
        <w:pStyle w:val="a4"/>
        <w:numPr>
          <w:ilvl w:val="0"/>
          <w:numId w:val="104"/>
        </w:numPr>
        <w:tabs>
          <w:tab w:val="left" w:pos="460"/>
        </w:tabs>
        <w:spacing w:before="41"/>
        <w:ind w:left="460" w:hanging="359"/>
        <w:jc w:val="left"/>
        <w:rPr>
          <w:sz w:val="24"/>
        </w:rPr>
      </w:pPr>
      <w:r>
        <w:rPr>
          <w:sz w:val="24"/>
        </w:rPr>
        <w:t>определять</w:t>
      </w:r>
      <w:r>
        <w:rPr>
          <w:spacing w:val="-6"/>
          <w:sz w:val="24"/>
        </w:rPr>
        <w:t xml:space="preserve"> </w:t>
      </w:r>
      <w:r>
        <w:rPr>
          <w:sz w:val="24"/>
        </w:rPr>
        <w:t>цели</w:t>
      </w:r>
      <w:r>
        <w:rPr>
          <w:spacing w:val="-2"/>
          <w:sz w:val="24"/>
        </w:rPr>
        <w:t xml:space="preserve"> </w:t>
      </w:r>
      <w:r>
        <w:rPr>
          <w:sz w:val="24"/>
        </w:rPr>
        <w:t>деятельности,</w:t>
      </w:r>
      <w:r>
        <w:rPr>
          <w:spacing w:val="-7"/>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критерии</w:t>
      </w:r>
      <w:r>
        <w:rPr>
          <w:spacing w:val="-3"/>
          <w:sz w:val="24"/>
        </w:rPr>
        <w:t xml:space="preserve"> </w:t>
      </w:r>
      <w:r>
        <w:rPr>
          <w:sz w:val="24"/>
        </w:rPr>
        <w:t>их</w:t>
      </w:r>
      <w:r>
        <w:rPr>
          <w:spacing w:val="-4"/>
          <w:sz w:val="24"/>
        </w:rPr>
        <w:t xml:space="preserve"> </w:t>
      </w:r>
      <w:r>
        <w:rPr>
          <w:spacing w:val="-2"/>
          <w:sz w:val="24"/>
        </w:rPr>
        <w:t>достижения;</w:t>
      </w:r>
    </w:p>
    <w:p w:rsidR="00E829DB" w:rsidRDefault="00096074">
      <w:pPr>
        <w:pStyle w:val="a4"/>
        <w:numPr>
          <w:ilvl w:val="0"/>
          <w:numId w:val="104"/>
        </w:numPr>
        <w:tabs>
          <w:tab w:val="left" w:pos="460"/>
        </w:tabs>
        <w:spacing w:before="41"/>
        <w:ind w:left="460" w:hanging="359"/>
        <w:jc w:val="left"/>
        <w:rPr>
          <w:sz w:val="24"/>
        </w:rPr>
      </w:pPr>
      <w:r>
        <w:rPr>
          <w:sz w:val="24"/>
        </w:rPr>
        <w:t>выявлять</w:t>
      </w:r>
      <w:r>
        <w:rPr>
          <w:spacing w:val="-7"/>
          <w:sz w:val="24"/>
        </w:rPr>
        <w:t xml:space="preserve"> </w:t>
      </w:r>
      <w:r>
        <w:rPr>
          <w:sz w:val="24"/>
        </w:rPr>
        <w:t>закономерности</w:t>
      </w:r>
      <w:r>
        <w:rPr>
          <w:spacing w:val="-4"/>
          <w:sz w:val="24"/>
        </w:rPr>
        <w:t xml:space="preserve"> </w:t>
      </w:r>
      <w:r>
        <w:rPr>
          <w:sz w:val="24"/>
        </w:rPr>
        <w:t>и</w:t>
      </w:r>
      <w:r>
        <w:rPr>
          <w:spacing w:val="-6"/>
          <w:sz w:val="24"/>
        </w:rPr>
        <w:t xml:space="preserve"> </w:t>
      </w:r>
      <w:r>
        <w:rPr>
          <w:sz w:val="24"/>
        </w:rPr>
        <w:t>противоречия</w:t>
      </w:r>
      <w:r>
        <w:rPr>
          <w:spacing w:val="-5"/>
          <w:sz w:val="24"/>
        </w:rPr>
        <w:t xml:space="preserve"> </w:t>
      </w:r>
      <w:r>
        <w:rPr>
          <w:sz w:val="24"/>
        </w:rPr>
        <w:t>в</w:t>
      </w:r>
      <w:r>
        <w:rPr>
          <w:spacing w:val="-6"/>
          <w:sz w:val="24"/>
        </w:rPr>
        <w:t xml:space="preserve"> </w:t>
      </w:r>
      <w:r>
        <w:rPr>
          <w:sz w:val="24"/>
        </w:rPr>
        <w:t>рассматриваемых</w:t>
      </w:r>
      <w:r>
        <w:rPr>
          <w:spacing w:val="-4"/>
          <w:sz w:val="24"/>
        </w:rPr>
        <w:t xml:space="preserve"> </w:t>
      </w:r>
      <w:r>
        <w:rPr>
          <w:spacing w:val="-2"/>
          <w:sz w:val="24"/>
        </w:rPr>
        <w:t>явлениях;</w:t>
      </w:r>
    </w:p>
    <w:p w:rsidR="00E829DB" w:rsidRDefault="00096074">
      <w:pPr>
        <w:pStyle w:val="a4"/>
        <w:numPr>
          <w:ilvl w:val="0"/>
          <w:numId w:val="104"/>
        </w:numPr>
        <w:tabs>
          <w:tab w:val="left" w:pos="460"/>
        </w:tabs>
        <w:spacing w:before="41"/>
        <w:ind w:left="460" w:hanging="359"/>
        <w:jc w:val="left"/>
        <w:rPr>
          <w:sz w:val="24"/>
        </w:rPr>
      </w:pPr>
      <w:r>
        <w:rPr>
          <w:sz w:val="24"/>
        </w:rPr>
        <w:t>разрабатывать</w:t>
      </w:r>
      <w:r>
        <w:rPr>
          <w:spacing w:val="-5"/>
          <w:sz w:val="24"/>
        </w:rPr>
        <w:t xml:space="preserve"> </w:t>
      </w:r>
      <w:r>
        <w:rPr>
          <w:sz w:val="24"/>
        </w:rPr>
        <w:t>план</w:t>
      </w:r>
      <w:r>
        <w:rPr>
          <w:spacing w:val="-3"/>
          <w:sz w:val="24"/>
        </w:rPr>
        <w:t xml:space="preserve"> </w:t>
      </w:r>
      <w:r>
        <w:rPr>
          <w:sz w:val="24"/>
        </w:rPr>
        <w:t>решения</w:t>
      </w:r>
      <w:r>
        <w:rPr>
          <w:spacing w:val="-4"/>
          <w:sz w:val="24"/>
        </w:rPr>
        <w:t xml:space="preserve"> </w:t>
      </w:r>
      <w:r>
        <w:rPr>
          <w:sz w:val="24"/>
        </w:rPr>
        <w:t>проблемы</w:t>
      </w:r>
      <w:r>
        <w:rPr>
          <w:spacing w:val="-3"/>
          <w:sz w:val="24"/>
        </w:rPr>
        <w:t xml:space="preserve"> </w:t>
      </w:r>
      <w:r>
        <w:rPr>
          <w:sz w:val="24"/>
        </w:rPr>
        <w:t>с</w:t>
      </w:r>
      <w:r>
        <w:rPr>
          <w:spacing w:val="-3"/>
          <w:sz w:val="24"/>
        </w:rPr>
        <w:t xml:space="preserve"> </w:t>
      </w:r>
      <w:r>
        <w:rPr>
          <w:sz w:val="24"/>
        </w:rPr>
        <w:t>учётом</w:t>
      </w:r>
      <w:r>
        <w:rPr>
          <w:spacing w:val="-4"/>
          <w:sz w:val="24"/>
        </w:rPr>
        <w:t xml:space="preserve"> </w:t>
      </w:r>
      <w:r>
        <w:rPr>
          <w:sz w:val="24"/>
        </w:rPr>
        <w:t>анализа</w:t>
      </w:r>
      <w:r>
        <w:rPr>
          <w:spacing w:val="-4"/>
          <w:sz w:val="24"/>
        </w:rPr>
        <w:t xml:space="preserve"> </w:t>
      </w:r>
      <w:r>
        <w:rPr>
          <w:sz w:val="24"/>
        </w:rPr>
        <w:t>имеющихся</w:t>
      </w:r>
      <w:r>
        <w:rPr>
          <w:spacing w:val="-3"/>
          <w:sz w:val="24"/>
        </w:rPr>
        <w:t xml:space="preserve"> </w:t>
      </w:r>
      <w:r>
        <w:rPr>
          <w:sz w:val="24"/>
        </w:rPr>
        <w:t>материальных</w:t>
      </w:r>
      <w:r>
        <w:rPr>
          <w:spacing w:val="-5"/>
          <w:sz w:val="24"/>
        </w:rPr>
        <w:t xml:space="preserve"> </w:t>
      </w:r>
      <w:r>
        <w:rPr>
          <w:sz w:val="24"/>
        </w:rPr>
        <w:t>и</w:t>
      </w:r>
      <w:r>
        <w:rPr>
          <w:spacing w:val="-3"/>
          <w:sz w:val="24"/>
        </w:rPr>
        <w:t xml:space="preserve"> </w:t>
      </w:r>
      <w:r>
        <w:rPr>
          <w:sz w:val="24"/>
        </w:rPr>
        <w:t>нематериальных</w:t>
      </w:r>
      <w:r>
        <w:rPr>
          <w:spacing w:val="-2"/>
          <w:sz w:val="24"/>
        </w:rPr>
        <w:t xml:space="preserve"> ресурсов;</w:t>
      </w:r>
    </w:p>
    <w:p w:rsidR="00E829DB" w:rsidRDefault="00096074">
      <w:pPr>
        <w:pStyle w:val="a4"/>
        <w:numPr>
          <w:ilvl w:val="0"/>
          <w:numId w:val="104"/>
        </w:numPr>
        <w:tabs>
          <w:tab w:val="left" w:pos="460"/>
        </w:tabs>
        <w:spacing w:before="43"/>
        <w:ind w:left="460" w:hanging="359"/>
        <w:jc w:val="left"/>
        <w:rPr>
          <w:sz w:val="24"/>
        </w:rPr>
      </w:pPr>
      <w:r>
        <w:rPr>
          <w:sz w:val="24"/>
        </w:rPr>
        <w:t>вносить</w:t>
      </w:r>
      <w:r>
        <w:rPr>
          <w:spacing w:val="-5"/>
          <w:sz w:val="24"/>
        </w:rPr>
        <w:t xml:space="preserve"> </w:t>
      </w:r>
      <w:r>
        <w:rPr>
          <w:sz w:val="24"/>
        </w:rPr>
        <w:t>коррективы</w:t>
      </w:r>
      <w:r>
        <w:rPr>
          <w:spacing w:val="-5"/>
          <w:sz w:val="24"/>
        </w:rPr>
        <w:t xml:space="preserve"> </w:t>
      </w:r>
      <w:r>
        <w:rPr>
          <w:sz w:val="24"/>
        </w:rPr>
        <w:t>в</w:t>
      </w:r>
      <w:r>
        <w:rPr>
          <w:spacing w:val="-5"/>
          <w:sz w:val="24"/>
        </w:rPr>
        <w:t xml:space="preserve"> </w:t>
      </w:r>
      <w:r>
        <w:rPr>
          <w:sz w:val="24"/>
        </w:rPr>
        <w:t>деятельность,</w:t>
      </w:r>
      <w:r>
        <w:rPr>
          <w:spacing w:val="-3"/>
          <w:sz w:val="24"/>
        </w:rPr>
        <w:t xml:space="preserve"> </w:t>
      </w:r>
      <w:r>
        <w:rPr>
          <w:sz w:val="24"/>
        </w:rPr>
        <w:t>оценивать</w:t>
      </w:r>
      <w:r>
        <w:rPr>
          <w:spacing w:val="-5"/>
          <w:sz w:val="24"/>
        </w:rPr>
        <w:t xml:space="preserve"> </w:t>
      </w:r>
      <w:r>
        <w:rPr>
          <w:sz w:val="24"/>
        </w:rPr>
        <w:t>соответствие</w:t>
      </w:r>
      <w:r>
        <w:rPr>
          <w:spacing w:val="-5"/>
          <w:sz w:val="24"/>
        </w:rPr>
        <w:t xml:space="preserve"> </w:t>
      </w:r>
      <w:r>
        <w:rPr>
          <w:sz w:val="24"/>
        </w:rPr>
        <w:t>результатов</w:t>
      </w:r>
      <w:r>
        <w:rPr>
          <w:spacing w:val="-4"/>
          <w:sz w:val="24"/>
        </w:rPr>
        <w:t xml:space="preserve"> </w:t>
      </w:r>
      <w:r>
        <w:rPr>
          <w:sz w:val="24"/>
        </w:rPr>
        <w:t>целям,</w:t>
      </w:r>
      <w:r>
        <w:rPr>
          <w:spacing w:val="-4"/>
          <w:sz w:val="24"/>
        </w:rPr>
        <w:t xml:space="preserve"> </w:t>
      </w:r>
      <w:r>
        <w:rPr>
          <w:sz w:val="24"/>
        </w:rPr>
        <w:t>оценивать</w:t>
      </w:r>
      <w:r>
        <w:rPr>
          <w:spacing w:val="-3"/>
          <w:sz w:val="24"/>
        </w:rPr>
        <w:t xml:space="preserve"> </w:t>
      </w:r>
      <w:r>
        <w:rPr>
          <w:sz w:val="24"/>
        </w:rPr>
        <w:t>риски</w:t>
      </w:r>
      <w:r>
        <w:rPr>
          <w:spacing w:val="-4"/>
          <w:sz w:val="24"/>
        </w:rPr>
        <w:t xml:space="preserve"> </w:t>
      </w:r>
      <w:r>
        <w:rPr>
          <w:sz w:val="24"/>
        </w:rPr>
        <w:t>последствий</w:t>
      </w:r>
      <w:r>
        <w:rPr>
          <w:spacing w:val="-3"/>
          <w:sz w:val="24"/>
        </w:rPr>
        <w:t xml:space="preserve"> </w:t>
      </w:r>
      <w:r>
        <w:rPr>
          <w:spacing w:val="-2"/>
          <w:sz w:val="24"/>
        </w:rPr>
        <w:t>деятельности;</w:t>
      </w:r>
    </w:p>
    <w:p w:rsidR="00E829DB" w:rsidRDefault="00096074">
      <w:pPr>
        <w:pStyle w:val="a4"/>
        <w:numPr>
          <w:ilvl w:val="0"/>
          <w:numId w:val="104"/>
        </w:numPr>
        <w:tabs>
          <w:tab w:val="left" w:pos="460"/>
        </w:tabs>
        <w:spacing w:before="41"/>
        <w:ind w:left="460" w:hanging="359"/>
        <w:jc w:val="left"/>
        <w:rPr>
          <w:sz w:val="24"/>
        </w:rPr>
      </w:pPr>
      <w:r>
        <w:rPr>
          <w:sz w:val="24"/>
        </w:rPr>
        <w:t>координировать</w:t>
      </w:r>
      <w:r>
        <w:rPr>
          <w:spacing w:val="-7"/>
          <w:sz w:val="24"/>
        </w:rPr>
        <w:t xml:space="preserve"> </w:t>
      </w:r>
      <w:r>
        <w:rPr>
          <w:sz w:val="24"/>
        </w:rPr>
        <w:t>и</w:t>
      </w:r>
      <w:r>
        <w:rPr>
          <w:spacing w:val="-4"/>
          <w:sz w:val="24"/>
        </w:rPr>
        <w:t xml:space="preserve"> </w:t>
      </w:r>
      <w:r>
        <w:rPr>
          <w:sz w:val="24"/>
        </w:rPr>
        <w:t>выполнять</w:t>
      </w:r>
      <w:r>
        <w:rPr>
          <w:spacing w:val="-3"/>
          <w:sz w:val="24"/>
        </w:rPr>
        <w:t xml:space="preserve"> </w:t>
      </w:r>
      <w:r>
        <w:rPr>
          <w:sz w:val="24"/>
        </w:rPr>
        <w:t>работу</w:t>
      </w:r>
      <w:r>
        <w:rPr>
          <w:spacing w:val="-11"/>
          <w:sz w:val="24"/>
        </w:rPr>
        <w:t xml:space="preserve"> </w:t>
      </w:r>
      <w:r>
        <w:rPr>
          <w:sz w:val="24"/>
        </w:rPr>
        <w:t>в условиях</w:t>
      </w:r>
      <w:r>
        <w:rPr>
          <w:spacing w:val="-2"/>
          <w:sz w:val="24"/>
        </w:rPr>
        <w:t xml:space="preserve"> </w:t>
      </w:r>
      <w:r>
        <w:rPr>
          <w:sz w:val="24"/>
        </w:rPr>
        <w:t>реального,</w:t>
      </w:r>
      <w:r>
        <w:rPr>
          <w:spacing w:val="-4"/>
          <w:sz w:val="24"/>
        </w:rPr>
        <w:t xml:space="preserve"> </w:t>
      </w:r>
      <w:r>
        <w:rPr>
          <w:sz w:val="24"/>
        </w:rPr>
        <w:t>виртуального</w:t>
      </w:r>
      <w:r>
        <w:rPr>
          <w:spacing w:val="-4"/>
          <w:sz w:val="24"/>
        </w:rPr>
        <w:t xml:space="preserve"> </w:t>
      </w:r>
      <w:r>
        <w:rPr>
          <w:sz w:val="24"/>
        </w:rPr>
        <w:t>и</w:t>
      </w:r>
      <w:r>
        <w:rPr>
          <w:spacing w:val="-4"/>
          <w:sz w:val="24"/>
        </w:rPr>
        <w:t xml:space="preserve"> </w:t>
      </w:r>
      <w:r>
        <w:rPr>
          <w:sz w:val="24"/>
        </w:rPr>
        <w:t>комбинированного</w:t>
      </w:r>
      <w:r>
        <w:rPr>
          <w:spacing w:val="-3"/>
          <w:sz w:val="24"/>
        </w:rPr>
        <w:t xml:space="preserve"> </w:t>
      </w:r>
      <w:r>
        <w:rPr>
          <w:spacing w:val="-2"/>
          <w:sz w:val="24"/>
        </w:rPr>
        <w:t>взаимодействия;</w:t>
      </w:r>
    </w:p>
    <w:p w:rsidR="00E829DB" w:rsidRDefault="00096074">
      <w:pPr>
        <w:pStyle w:val="a4"/>
        <w:numPr>
          <w:ilvl w:val="0"/>
          <w:numId w:val="104"/>
        </w:numPr>
        <w:tabs>
          <w:tab w:val="left" w:pos="460"/>
        </w:tabs>
        <w:spacing w:before="41"/>
        <w:ind w:left="460" w:hanging="359"/>
        <w:jc w:val="left"/>
        <w:rPr>
          <w:sz w:val="24"/>
        </w:rPr>
      </w:pPr>
      <w:r>
        <w:rPr>
          <w:sz w:val="24"/>
        </w:rPr>
        <w:t>развивать</w:t>
      </w:r>
      <w:r>
        <w:rPr>
          <w:spacing w:val="-5"/>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p w:rsidR="00E829DB" w:rsidRDefault="00096074">
      <w:pPr>
        <w:pStyle w:val="a4"/>
        <w:numPr>
          <w:ilvl w:val="0"/>
          <w:numId w:val="103"/>
        </w:numPr>
        <w:tabs>
          <w:tab w:val="left" w:pos="721"/>
        </w:tabs>
        <w:spacing w:before="41"/>
        <w:ind w:left="721" w:hanging="259"/>
        <w:rPr>
          <w:sz w:val="24"/>
        </w:rPr>
      </w:pPr>
      <w:r>
        <w:rPr>
          <w:sz w:val="24"/>
        </w:rPr>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E829DB" w:rsidRDefault="00096074">
      <w:pPr>
        <w:pStyle w:val="a4"/>
        <w:numPr>
          <w:ilvl w:val="0"/>
          <w:numId w:val="104"/>
        </w:numPr>
        <w:tabs>
          <w:tab w:val="left" w:pos="460"/>
          <w:tab w:val="left" w:pos="462"/>
        </w:tabs>
        <w:spacing w:before="43" w:line="276" w:lineRule="auto"/>
        <w:ind w:right="233"/>
        <w:jc w:val="left"/>
        <w:rPr>
          <w:sz w:val="24"/>
        </w:rPr>
      </w:pPr>
      <w:r>
        <w:rPr>
          <w:sz w:val="24"/>
        </w:rPr>
        <w:t>владеть</w:t>
      </w:r>
      <w:r>
        <w:rPr>
          <w:spacing w:val="80"/>
          <w:w w:val="150"/>
          <w:sz w:val="24"/>
        </w:rPr>
        <w:t xml:space="preserve"> </w:t>
      </w:r>
      <w:r>
        <w:rPr>
          <w:sz w:val="24"/>
        </w:rPr>
        <w:t>навыками</w:t>
      </w:r>
      <w:r>
        <w:rPr>
          <w:spacing w:val="80"/>
          <w:w w:val="150"/>
          <w:sz w:val="24"/>
        </w:rPr>
        <w:t xml:space="preserve"> </w:t>
      </w:r>
      <w:r>
        <w:rPr>
          <w:sz w:val="24"/>
        </w:rPr>
        <w:t>учебно-исследовательской</w:t>
      </w:r>
      <w:r>
        <w:rPr>
          <w:spacing w:val="80"/>
          <w:w w:val="150"/>
          <w:sz w:val="24"/>
        </w:rPr>
        <w:t xml:space="preserve"> </w:t>
      </w:r>
      <w:r>
        <w:rPr>
          <w:sz w:val="24"/>
        </w:rPr>
        <w:t>и</w:t>
      </w:r>
      <w:r>
        <w:rPr>
          <w:spacing w:val="80"/>
          <w:w w:val="150"/>
          <w:sz w:val="24"/>
        </w:rPr>
        <w:t xml:space="preserve"> </w:t>
      </w:r>
      <w:r>
        <w:rPr>
          <w:sz w:val="24"/>
        </w:rPr>
        <w:t>проектной</w:t>
      </w:r>
      <w:r>
        <w:rPr>
          <w:spacing w:val="80"/>
          <w:w w:val="150"/>
          <w:sz w:val="24"/>
        </w:rPr>
        <w:t xml:space="preserve"> </w:t>
      </w:r>
      <w:r>
        <w:rPr>
          <w:sz w:val="24"/>
        </w:rPr>
        <w:t>деятельности,</w:t>
      </w:r>
      <w:r>
        <w:rPr>
          <w:spacing w:val="80"/>
          <w:w w:val="150"/>
          <w:sz w:val="24"/>
        </w:rPr>
        <w:t xml:space="preserve"> </w:t>
      </w:r>
      <w:r>
        <w:rPr>
          <w:sz w:val="24"/>
        </w:rPr>
        <w:t>навыками</w:t>
      </w:r>
      <w:r>
        <w:rPr>
          <w:spacing w:val="80"/>
          <w:w w:val="150"/>
          <w:sz w:val="24"/>
        </w:rPr>
        <w:t xml:space="preserve"> </w:t>
      </w:r>
      <w:r>
        <w:rPr>
          <w:sz w:val="24"/>
        </w:rPr>
        <w:t>разрешения</w:t>
      </w:r>
      <w:r>
        <w:rPr>
          <w:spacing w:val="80"/>
          <w:w w:val="150"/>
          <w:sz w:val="24"/>
        </w:rPr>
        <w:t xml:space="preserve"> </w:t>
      </w:r>
      <w:r>
        <w:rPr>
          <w:sz w:val="24"/>
        </w:rPr>
        <w:t>проблем;</w:t>
      </w:r>
      <w:r>
        <w:rPr>
          <w:spacing w:val="80"/>
          <w:w w:val="150"/>
          <w:sz w:val="24"/>
        </w:rPr>
        <w:t xml:space="preserve"> </w:t>
      </w:r>
      <w:r>
        <w:rPr>
          <w:sz w:val="24"/>
        </w:rPr>
        <w:t>способностью</w:t>
      </w:r>
      <w:r>
        <w:rPr>
          <w:spacing w:val="80"/>
          <w:w w:val="150"/>
          <w:sz w:val="24"/>
        </w:rPr>
        <w:t xml:space="preserve"> </w:t>
      </w:r>
      <w:r>
        <w:rPr>
          <w:sz w:val="24"/>
        </w:rPr>
        <w:t>и готовностью к самостоятельному поиску методов решения практических задач, применению различных методов познания;</w:t>
      </w:r>
    </w:p>
    <w:p w:rsidR="00E829DB" w:rsidRDefault="00096074">
      <w:pPr>
        <w:pStyle w:val="a4"/>
        <w:numPr>
          <w:ilvl w:val="0"/>
          <w:numId w:val="104"/>
        </w:numPr>
        <w:tabs>
          <w:tab w:val="left" w:pos="460"/>
          <w:tab w:val="left" w:pos="462"/>
        </w:tabs>
        <w:spacing w:line="276" w:lineRule="auto"/>
        <w:ind w:right="235"/>
        <w:jc w:val="left"/>
        <w:rPr>
          <w:sz w:val="24"/>
        </w:rPr>
      </w:pPr>
      <w:r>
        <w:rPr>
          <w:sz w:val="24"/>
        </w:rPr>
        <w:t>овладение</w:t>
      </w:r>
      <w:r>
        <w:rPr>
          <w:spacing w:val="40"/>
          <w:sz w:val="24"/>
        </w:rPr>
        <w:t xml:space="preserve"> </w:t>
      </w:r>
      <w:r>
        <w:rPr>
          <w:sz w:val="24"/>
        </w:rPr>
        <w:t>видами</w:t>
      </w:r>
      <w:r>
        <w:rPr>
          <w:spacing w:val="40"/>
          <w:sz w:val="24"/>
        </w:rPr>
        <w:t xml:space="preserve"> </w:t>
      </w:r>
      <w:r>
        <w:rPr>
          <w:sz w:val="24"/>
        </w:rPr>
        <w:t>деятельности</w:t>
      </w:r>
      <w:r>
        <w:rPr>
          <w:spacing w:val="40"/>
          <w:sz w:val="24"/>
        </w:rPr>
        <w:t xml:space="preserve"> </w:t>
      </w:r>
      <w:r>
        <w:rPr>
          <w:sz w:val="24"/>
        </w:rPr>
        <w:t>по</w:t>
      </w:r>
      <w:r>
        <w:rPr>
          <w:spacing w:val="40"/>
          <w:sz w:val="24"/>
        </w:rPr>
        <w:t xml:space="preserve"> </w:t>
      </w:r>
      <w:r>
        <w:rPr>
          <w:sz w:val="24"/>
        </w:rPr>
        <w:t>получению</w:t>
      </w:r>
      <w:r>
        <w:rPr>
          <w:spacing w:val="40"/>
          <w:sz w:val="24"/>
        </w:rPr>
        <w:t xml:space="preserve"> </w:t>
      </w:r>
      <w:r>
        <w:rPr>
          <w:sz w:val="24"/>
        </w:rPr>
        <w:t>нового</w:t>
      </w:r>
      <w:r>
        <w:rPr>
          <w:spacing w:val="40"/>
          <w:sz w:val="24"/>
        </w:rPr>
        <w:t xml:space="preserve"> </w:t>
      </w:r>
      <w:r>
        <w:rPr>
          <w:sz w:val="24"/>
        </w:rPr>
        <w:t>знания,</w:t>
      </w:r>
      <w:r>
        <w:rPr>
          <w:spacing w:val="40"/>
          <w:sz w:val="24"/>
        </w:rPr>
        <w:t xml:space="preserve"> </w:t>
      </w:r>
      <w:r>
        <w:rPr>
          <w:sz w:val="24"/>
        </w:rPr>
        <w:t>его</w:t>
      </w:r>
      <w:r>
        <w:rPr>
          <w:spacing w:val="40"/>
          <w:sz w:val="24"/>
        </w:rPr>
        <w:t xml:space="preserve"> </w:t>
      </w:r>
      <w:r>
        <w:rPr>
          <w:sz w:val="24"/>
        </w:rPr>
        <w:t>интерпретации,</w:t>
      </w:r>
      <w:r>
        <w:rPr>
          <w:spacing w:val="40"/>
          <w:sz w:val="24"/>
        </w:rPr>
        <w:t xml:space="preserve"> </w:t>
      </w:r>
      <w:r>
        <w:rPr>
          <w:sz w:val="24"/>
        </w:rPr>
        <w:t>преобразованию</w:t>
      </w:r>
      <w:r>
        <w:rPr>
          <w:spacing w:val="40"/>
          <w:sz w:val="24"/>
        </w:rPr>
        <w:t xml:space="preserve"> </w:t>
      </w:r>
      <w:r>
        <w:rPr>
          <w:sz w:val="24"/>
        </w:rPr>
        <w:t>и</w:t>
      </w:r>
      <w:r>
        <w:rPr>
          <w:spacing w:val="40"/>
          <w:sz w:val="24"/>
        </w:rPr>
        <w:t xml:space="preserve"> </w:t>
      </w:r>
      <w:r>
        <w:rPr>
          <w:sz w:val="24"/>
        </w:rPr>
        <w:t>применению</w:t>
      </w:r>
      <w:r>
        <w:rPr>
          <w:spacing w:val="40"/>
          <w:sz w:val="24"/>
        </w:rPr>
        <w:t xml:space="preserve"> </w:t>
      </w:r>
      <w:r>
        <w:rPr>
          <w:sz w:val="24"/>
        </w:rPr>
        <w:t>в</w:t>
      </w:r>
      <w:r>
        <w:rPr>
          <w:spacing w:val="40"/>
          <w:sz w:val="24"/>
        </w:rPr>
        <w:t xml:space="preserve"> </w:t>
      </w:r>
      <w:r>
        <w:rPr>
          <w:sz w:val="24"/>
        </w:rPr>
        <w:t>различных учебных ситуациях (в том числе при создании учебных и социальных проектов);</w:t>
      </w:r>
    </w:p>
    <w:p w:rsidR="00E829DB" w:rsidRDefault="00096074">
      <w:pPr>
        <w:pStyle w:val="a4"/>
        <w:numPr>
          <w:ilvl w:val="0"/>
          <w:numId w:val="104"/>
        </w:numPr>
        <w:tabs>
          <w:tab w:val="left" w:pos="460"/>
        </w:tabs>
        <w:spacing w:before="1"/>
        <w:ind w:left="460" w:hanging="359"/>
        <w:jc w:val="left"/>
        <w:rPr>
          <w:sz w:val="24"/>
        </w:rPr>
      </w:pPr>
      <w:r>
        <w:rPr>
          <w:sz w:val="24"/>
        </w:rPr>
        <w:t>формирование</w:t>
      </w:r>
      <w:r>
        <w:rPr>
          <w:spacing w:val="-8"/>
          <w:sz w:val="24"/>
        </w:rPr>
        <w:t xml:space="preserve"> </w:t>
      </w:r>
      <w:r>
        <w:rPr>
          <w:sz w:val="24"/>
        </w:rPr>
        <w:t>научного</w:t>
      </w:r>
      <w:r>
        <w:rPr>
          <w:spacing w:val="-4"/>
          <w:sz w:val="24"/>
        </w:rPr>
        <w:t xml:space="preserve"> </w:t>
      </w:r>
      <w:r>
        <w:rPr>
          <w:sz w:val="24"/>
        </w:rPr>
        <w:t>типа</w:t>
      </w:r>
      <w:r>
        <w:rPr>
          <w:spacing w:val="-5"/>
          <w:sz w:val="24"/>
        </w:rPr>
        <w:t xml:space="preserve"> </w:t>
      </w:r>
      <w:r>
        <w:rPr>
          <w:sz w:val="24"/>
        </w:rPr>
        <w:t>мышления,</w:t>
      </w:r>
      <w:r>
        <w:rPr>
          <w:spacing w:val="-5"/>
          <w:sz w:val="24"/>
        </w:rPr>
        <w:t xml:space="preserve"> </w:t>
      </w:r>
      <w:r>
        <w:rPr>
          <w:sz w:val="24"/>
        </w:rPr>
        <w:t>владение</w:t>
      </w:r>
      <w:r>
        <w:rPr>
          <w:spacing w:val="-5"/>
          <w:sz w:val="24"/>
        </w:rPr>
        <w:t xml:space="preserve"> </w:t>
      </w:r>
      <w:r>
        <w:rPr>
          <w:sz w:val="24"/>
        </w:rPr>
        <w:t>научной</w:t>
      </w:r>
      <w:r>
        <w:rPr>
          <w:spacing w:val="-4"/>
          <w:sz w:val="24"/>
        </w:rPr>
        <w:t xml:space="preserve"> </w:t>
      </w:r>
      <w:r>
        <w:rPr>
          <w:sz w:val="24"/>
        </w:rPr>
        <w:t>терминологией,</w:t>
      </w:r>
      <w:r>
        <w:rPr>
          <w:spacing w:val="-5"/>
          <w:sz w:val="24"/>
        </w:rPr>
        <w:t xml:space="preserve"> </w:t>
      </w:r>
      <w:r>
        <w:rPr>
          <w:sz w:val="24"/>
        </w:rPr>
        <w:t>ключевыми</w:t>
      </w:r>
      <w:r>
        <w:rPr>
          <w:spacing w:val="-4"/>
          <w:sz w:val="24"/>
        </w:rPr>
        <w:t xml:space="preserve"> </w:t>
      </w:r>
      <w:r>
        <w:rPr>
          <w:sz w:val="24"/>
        </w:rPr>
        <w:t>понятиями</w:t>
      </w:r>
      <w:r>
        <w:rPr>
          <w:spacing w:val="-4"/>
          <w:sz w:val="24"/>
        </w:rPr>
        <w:t xml:space="preserve"> </w:t>
      </w:r>
      <w:r>
        <w:rPr>
          <w:sz w:val="24"/>
        </w:rPr>
        <w:t>и</w:t>
      </w:r>
      <w:r>
        <w:rPr>
          <w:spacing w:val="-4"/>
          <w:sz w:val="24"/>
        </w:rPr>
        <w:t xml:space="preserve"> </w:t>
      </w:r>
      <w:r>
        <w:rPr>
          <w:spacing w:val="-2"/>
          <w:sz w:val="24"/>
        </w:rPr>
        <w:t>методами;</w:t>
      </w:r>
    </w:p>
    <w:p w:rsidR="00E829DB" w:rsidRDefault="00096074">
      <w:pPr>
        <w:pStyle w:val="a4"/>
        <w:numPr>
          <w:ilvl w:val="0"/>
          <w:numId w:val="104"/>
        </w:numPr>
        <w:tabs>
          <w:tab w:val="left" w:pos="460"/>
        </w:tabs>
        <w:spacing w:before="40"/>
        <w:ind w:left="460" w:hanging="359"/>
        <w:jc w:val="left"/>
        <w:rPr>
          <w:sz w:val="24"/>
        </w:rPr>
      </w:pPr>
      <w:r>
        <w:rPr>
          <w:sz w:val="24"/>
        </w:rPr>
        <w:t>ставить</w:t>
      </w:r>
      <w:r>
        <w:rPr>
          <w:spacing w:val="-6"/>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собственные</w:t>
      </w:r>
      <w:r>
        <w:rPr>
          <w:spacing w:val="-6"/>
          <w:sz w:val="24"/>
        </w:rPr>
        <w:t xml:space="preserve"> </w:t>
      </w:r>
      <w:r>
        <w:rPr>
          <w:sz w:val="24"/>
        </w:rPr>
        <w:t>задачи</w:t>
      </w:r>
      <w:r>
        <w:rPr>
          <w:spacing w:val="-4"/>
          <w:sz w:val="24"/>
        </w:rPr>
        <w:t xml:space="preserve"> </w:t>
      </w:r>
      <w:r>
        <w:rPr>
          <w:sz w:val="24"/>
        </w:rPr>
        <w:t>в</w:t>
      </w:r>
      <w:r>
        <w:rPr>
          <w:spacing w:val="-5"/>
          <w:sz w:val="24"/>
        </w:rPr>
        <w:t xml:space="preserve"> </w:t>
      </w:r>
      <w:r>
        <w:rPr>
          <w:sz w:val="24"/>
        </w:rPr>
        <w:t>образовательной</w:t>
      </w:r>
      <w:r>
        <w:rPr>
          <w:spacing w:val="-5"/>
          <w:sz w:val="24"/>
        </w:rPr>
        <w:t xml:space="preserve"> </w:t>
      </w:r>
      <w:r>
        <w:rPr>
          <w:sz w:val="24"/>
        </w:rPr>
        <w:t>деятельности</w:t>
      </w:r>
      <w:r>
        <w:rPr>
          <w:spacing w:val="-3"/>
          <w:sz w:val="24"/>
        </w:rPr>
        <w:t xml:space="preserve"> </w:t>
      </w:r>
      <w:r>
        <w:rPr>
          <w:sz w:val="24"/>
        </w:rPr>
        <w:t>и</w:t>
      </w:r>
      <w:r>
        <w:rPr>
          <w:spacing w:val="-4"/>
          <w:sz w:val="24"/>
        </w:rPr>
        <w:t xml:space="preserve"> </w:t>
      </w:r>
      <w:r>
        <w:rPr>
          <w:sz w:val="24"/>
        </w:rPr>
        <w:t>жизненных</w:t>
      </w:r>
      <w:r>
        <w:rPr>
          <w:spacing w:val="-5"/>
          <w:sz w:val="24"/>
        </w:rPr>
        <w:t xml:space="preserve"> </w:t>
      </w:r>
      <w:r>
        <w:rPr>
          <w:spacing w:val="-2"/>
          <w:sz w:val="24"/>
        </w:rPr>
        <w:t>ситуациях;</w:t>
      </w:r>
    </w:p>
    <w:p w:rsidR="00E829DB" w:rsidRDefault="00096074">
      <w:pPr>
        <w:pStyle w:val="a4"/>
        <w:numPr>
          <w:ilvl w:val="0"/>
          <w:numId w:val="104"/>
        </w:numPr>
        <w:tabs>
          <w:tab w:val="left" w:pos="460"/>
          <w:tab w:val="left" w:pos="462"/>
        </w:tabs>
        <w:spacing w:before="41" w:line="276" w:lineRule="auto"/>
        <w:ind w:right="233"/>
        <w:jc w:val="left"/>
        <w:rPr>
          <w:sz w:val="24"/>
        </w:rPr>
      </w:pP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и</w:t>
      </w:r>
      <w:r>
        <w:rPr>
          <w:spacing w:val="80"/>
          <w:sz w:val="24"/>
        </w:rPr>
        <w:t xml:space="preserve"> </w:t>
      </w:r>
      <w:r>
        <w:rPr>
          <w:sz w:val="24"/>
        </w:rPr>
        <w:t>актуализировать</w:t>
      </w:r>
      <w:r>
        <w:rPr>
          <w:spacing w:val="80"/>
          <w:sz w:val="24"/>
        </w:rPr>
        <w:t xml:space="preserve"> </w:t>
      </w:r>
      <w:r>
        <w:rPr>
          <w:sz w:val="24"/>
        </w:rPr>
        <w:t>задачу,</w:t>
      </w:r>
      <w:r>
        <w:rPr>
          <w:spacing w:val="80"/>
          <w:sz w:val="24"/>
        </w:rPr>
        <w:t xml:space="preserve"> </w:t>
      </w:r>
      <w:r>
        <w:rPr>
          <w:sz w:val="24"/>
        </w:rPr>
        <w:t>выдвигать</w:t>
      </w:r>
      <w:r>
        <w:rPr>
          <w:spacing w:val="80"/>
          <w:sz w:val="24"/>
        </w:rPr>
        <w:t xml:space="preserve"> </w:t>
      </w:r>
      <w:r>
        <w:rPr>
          <w:sz w:val="24"/>
        </w:rPr>
        <w:t>гипотезу</w:t>
      </w:r>
      <w:r>
        <w:rPr>
          <w:spacing w:val="80"/>
          <w:sz w:val="24"/>
        </w:rPr>
        <w:t xml:space="preserve"> </w:t>
      </w:r>
      <w:r>
        <w:rPr>
          <w:sz w:val="24"/>
        </w:rPr>
        <w:t>её</w:t>
      </w:r>
      <w:r>
        <w:rPr>
          <w:spacing w:val="80"/>
          <w:sz w:val="24"/>
        </w:rPr>
        <w:t xml:space="preserve"> </w:t>
      </w:r>
      <w:r>
        <w:rPr>
          <w:sz w:val="24"/>
        </w:rPr>
        <w:t>решения,</w:t>
      </w:r>
      <w:r>
        <w:rPr>
          <w:spacing w:val="80"/>
          <w:sz w:val="24"/>
        </w:rPr>
        <w:t xml:space="preserve"> </w:t>
      </w:r>
      <w:r>
        <w:rPr>
          <w:sz w:val="24"/>
        </w:rPr>
        <w:t>находить</w:t>
      </w:r>
      <w:r>
        <w:rPr>
          <w:spacing w:val="80"/>
          <w:sz w:val="24"/>
        </w:rPr>
        <w:t xml:space="preserve"> </w:t>
      </w:r>
      <w:r>
        <w:rPr>
          <w:sz w:val="24"/>
        </w:rPr>
        <w:t>аргументы</w:t>
      </w:r>
      <w:r>
        <w:rPr>
          <w:spacing w:val="80"/>
          <w:sz w:val="24"/>
        </w:rPr>
        <w:t xml:space="preserve"> </w:t>
      </w:r>
      <w:r>
        <w:rPr>
          <w:sz w:val="24"/>
        </w:rPr>
        <w:t>для доказательства своих утверждений, задавать параметры и критерии решения;</w:t>
      </w:r>
    </w:p>
    <w:p w:rsidR="00E829DB" w:rsidRDefault="00096074">
      <w:pPr>
        <w:pStyle w:val="a4"/>
        <w:numPr>
          <w:ilvl w:val="0"/>
          <w:numId w:val="104"/>
        </w:numPr>
        <w:tabs>
          <w:tab w:val="left" w:pos="460"/>
          <w:tab w:val="left" w:pos="462"/>
        </w:tabs>
        <w:spacing w:line="278" w:lineRule="auto"/>
        <w:ind w:right="237"/>
        <w:jc w:val="left"/>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0"/>
          <w:numId w:val="104"/>
        </w:numPr>
        <w:tabs>
          <w:tab w:val="left" w:pos="460"/>
        </w:tabs>
        <w:spacing w:line="272" w:lineRule="exact"/>
        <w:ind w:left="460" w:hanging="359"/>
        <w:jc w:val="left"/>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приобретённый</w:t>
      </w:r>
      <w:r>
        <w:rPr>
          <w:spacing w:val="-3"/>
          <w:sz w:val="24"/>
        </w:rPr>
        <w:t xml:space="preserve"> </w:t>
      </w:r>
      <w:r>
        <w:rPr>
          <w:spacing w:val="-2"/>
          <w:sz w:val="24"/>
        </w:rPr>
        <w:t>опыт;</w:t>
      </w:r>
    </w:p>
    <w:p w:rsidR="00E829DB" w:rsidRDefault="00096074">
      <w:pPr>
        <w:pStyle w:val="a4"/>
        <w:numPr>
          <w:ilvl w:val="0"/>
          <w:numId w:val="104"/>
        </w:numPr>
        <w:tabs>
          <w:tab w:val="left" w:pos="460"/>
        </w:tabs>
        <w:spacing w:before="40"/>
        <w:ind w:left="460" w:hanging="359"/>
        <w:jc w:val="left"/>
        <w:rPr>
          <w:sz w:val="24"/>
        </w:rPr>
      </w:pPr>
      <w:r>
        <w:rPr>
          <w:sz w:val="24"/>
        </w:rPr>
        <w:t>осуществлять</w:t>
      </w:r>
      <w:r>
        <w:rPr>
          <w:spacing w:val="-6"/>
          <w:sz w:val="24"/>
        </w:rPr>
        <w:t xml:space="preserve"> </w:t>
      </w:r>
      <w:r>
        <w:rPr>
          <w:sz w:val="24"/>
        </w:rPr>
        <w:t>целенаправленный</w:t>
      </w:r>
      <w:r>
        <w:rPr>
          <w:spacing w:val="-3"/>
          <w:sz w:val="24"/>
        </w:rPr>
        <w:t xml:space="preserve"> </w:t>
      </w:r>
      <w:r>
        <w:rPr>
          <w:sz w:val="24"/>
        </w:rPr>
        <w:t>поиск</w:t>
      </w:r>
      <w:r>
        <w:rPr>
          <w:spacing w:val="-5"/>
          <w:sz w:val="24"/>
        </w:rPr>
        <w:t xml:space="preserve"> </w:t>
      </w:r>
      <w:r>
        <w:rPr>
          <w:sz w:val="24"/>
        </w:rPr>
        <w:t>переноса</w:t>
      </w:r>
      <w:r>
        <w:rPr>
          <w:spacing w:val="-5"/>
          <w:sz w:val="24"/>
        </w:rPr>
        <w:t xml:space="preserve"> </w:t>
      </w:r>
      <w:r>
        <w:rPr>
          <w:sz w:val="24"/>
        </w:rPr>
        <w:t>средств</w:t>
      </w:r>
      <w:r>
        <w:rPr>
          <w:spacing w:val="-4"/>
          <w:sz w:val="24"/>
        </w:rPr>
        <w:t xml:space="preserve"> </w:t>
      </w:r>
      <w:r>
        <w:rPr>
          <w:sz w:val="24"/>
        </w:rPr>
        <w:t>и</w:t>
      </w:r>
      <w:r>
        <w:rPr>
          <w:spacing w:val="-2"/>
          <w:sz w:val="24"/>
        </w:rPr>
        <w:t xml:space="preserve"> </w:t>
      </w:r>
      <w:r>
        <w:rPr>
          <w:sz w:val="24"/>
        </w:rPr>
        <w:t>способов</w:t>
      </w:r>
      <w:r>
        <w:rPr>
          <w:spacing w:val="-5"/>
          <w:sz w:val="24"/>
        </w:rPr>
        <w:t xml:space="preserve"> </w:t>
      </w:r>
      <w:r>
        <w:rPr>
          <w:sz w:val="24"/>
        </w:rPr>
        <w:t>действия</w:t>
      </w:r>
      <w:r>
        <w:rPr>
          <w:spacing w:val="-3"/>
          <w:sz w:val="24"/>
        </w:rPr>
        <w:t xml:space="preserve"> </w:t>
      </w:r>
      <w:r>
        <w:rPr>
          <w:sz w:val="24"/>
        </w:rPr>
        <w:t>в</w:t>
      </w:r>
      <w:r>
        <w:rPr>
          <w:spacing w:val="-4"/>
          <w:sz w:val="24"/>
        </w:rPr>
        <w:t xml:space="preserve"> </w:t>
      </w:r>
      <w:r>
        <w:rPr>
          <w:sz w:val="24"/>
        </w:rPr>
        <w:t>профессиональную</w:t>
      </w:r>
      <w:r>
        <w:rPr>
          <w:spacing w:val="-3"/>
          <w:sz w:val="24"/>
        </w:rPr>
        <w:t xml:space="preserve"> </w:t>
      </w:r>
      <w:r>
        <w:rPr>
          <w:spacing w:val="-2"/>
          <w:sz w:val="24"/>
        </w:rPr>
        <w:t>среду;</w:t>
      </w:r>
    </w:p>
    <w:p w:rsidR="00E829DB" w:rsidRDefault="00E829DB">
      <w:pPr>
        <w:rPr>
          <w:sz w:val="24"/>
        </w:rPr>
        <w:sectPr w:rsidR="00E829DB">
          <w:pgSz w:w="16390" w:h="11910" w:orient="landscape"/>
          <w:pgMar w:top="1060" w:right="620" w:bottom="1260" w:left="1240" w:header="0" w:footer="1005" w:gutter="0"/>
          <w:cols w:space="720"/>
        </w:sectPr>
      </w:pPr>
    </w:p>
    <w:p w:rsidR="00E829DB" w:rsidRDefault="00096074">
      <w:pPr>
        <w:pStyle w:val="a4"/>
        <w:numPr>
          <w:ilvl w:val="0"/>
          <w:numId w:val="104"/>
        </w:numPr>
        <w:tabs>
          <w:tab w:val="left" w:pos="460"/>
          <w:tab w:val="left" w:pos="462"/>
        </w:tabs>
        <w:spacing w:before="66" w:line="278" w:lineRule="auto"/>
        <w:ind w:right="238"/>
        <w:jc w:val="left"/>
        <w:rPr>
          <w:sz w:val="24"/>
        </w:rPr>
      </w:pPr>
      <w:r>
        <w:rPr>
          <w:sz w:val="24"/>
        </w:rPr>
        <w:lastRenderedPageBreak/>
        <w:t>уметь</w:t>
      </w:r>
      <w:r>
        <w:rPr>
          <w:spacing w:val="40"/>
          <w:sz w:val="24"/>
        </w:rPr>
        <w:t xml:space="preserve"> </w:t>
      </w:r>
      <w:r>
        <w:rPr>
          <w:sz w:val="24"/>
        </w:rPr>
        <w:t>переносить</w:t>
      </w:r>
      <w:r>
        <w:rPr>
          <w:spacing w:val="40"/>
          <w:sz w:val="24"/>
        </w:rPr>
        <w:t xml:space="preserve"> </w:t>
      </w:r>
      <w:r>
        <w:rPr>
          <w:sz w:val="24"/>
        </w:rPr>
        <w:t>знания</w:t>
      </w:r>
      <w:r>
        <w:rPr>
          <w:spacing w:val="40"/>
          <w:sz w:val="24"/>
        </w:rPr>
        <w:t xml:space="preserve"> </w:t>
      </w:r>
      <w:r>
        <w:rPr>
          <w:sz w:val="24"/>
        </w:rPr>
        <w:t>в</w:t>
      </w:r>
      <w:r>
        <w:rPr>
          <w:spacing w:val="40"/>
          <w:sz w:val="24"/>
        </w:rPr>
        <w:t xml:space="preserve"> </w:t>
      </w:r>
      <w:r>
        <w:rPr>
          <w:sz w:val="24"/>
        </w:rPr>
        <w:t>познавательную</w:t>
      </w:r>
      <w:r>
        <w:rPr>
          <w:spacing w:val="40"/>
          <w:sz w:val="24"/>
        </w:rPr>
        <w:t xml:space="preserve"> </w:t>
      </w:r>
      <w:r>
        <w:rPr>
          <w:sz w:val="24"/>
        </w:rPr>
        <w:t>и</w:t>
      </w:r>
      <w:r>
        <w:rPr>
          <w:spacing w:val="40"/>
          <w:sz w:val="24"/>
        </w:rPr>
        <w:t xml:space="preserve"> </w:t>
      </w:r>
      <w:r>
        <w:rPr>
          <w:sz w:val="24"/>
        </w:rPr>
        <w:t>практическую</w:t>
      </w:r>
      <w:r>
        <w:rPr>
          <w:spacing w:val="40"/>
          <w:sz w:val="24"/>
        </w:rPr>
        <w:t xml:space="preserve"> </w:t>
      </w:r>
      <w:r>
        <w:rPr>
          <w:sz w:val="24"/>
        </w:rPr>
        <w:t>области</w:t>
      </w:r>
      <w:r>
        <w:rPr>
          <w:spacing w:val="40"/>
          <w:sz w:val="24"/>
        </w:rPr>
        <w:t xml:space="preserve"> </w:t>
      </w:r>
      <w:r>
        <w:rPr>
          <w:sz w:val="24"/>
        </w:rPr>
        <w:t>жизнедеятельности;</w:t>
      </w:r>
      <w:r>
        <w:rPr>
          <w:spacing w:val="40"/>
          <w:sz w:val="24"/>
        </w:rPr>
        <w:t xml:space="preserve"> </w:t>
      </w:r>
      <w:r>
        <w:rPr>
          <w:sz w:val="24"/>
        </w:rPr>
        <w:t>уметь</w:t>
      </w:r>
      <w:r>
        <w:rPr>
          <w:spacing w:val="40"/>
          <w:sz w:val="24"/>
        </w:rPr>
        <w:t xml:space="preserve"> </w:t>
      </w:r>
      <w:r>
        <w:rPr>
          <w:sz w:val="24"/>
        </w:rPr>
        <w:t>интегрировать</w:t>
      </w:r>
      <w:r>
        <w:rPr>
          <w:spacing w:val="40"/>
          <w:sz w:val="24"/>
        </w:rPr>
        <w:t xml:space="preserve"> </w:t>
      </w:r>
      <w:r>
        <w:rPr>
          <w:sz w:val="24"/>
        </w:rPr>
        <w:t>знания</w:t>
      </w:r>
      <w:r>
        <w:rPr>
          <w:spacing w:val="40"/>
          <w:sz w:val="24"/>
        </w:rPr>
        <w:t xml:space="preserve"> </w:t>
      </w:r>
      <w:r>
        <w:rPr>
          <w:sz w:val="24"/>
        </w:rPr>
        <w:t>из</w:t>
      </w:r>
      <w:r>
        <w:rPr>
          <w:spacing w:val="40"/>
          <w:sz w:val="24"/>
        </w:rPr>
        <w:t xml:space="preserve"> </w:t>
      </w:r>
      <w:r>
        <w:rPr>
          <w:sz w:val="24"/>
        </w:rPr>
        <w:t>разных предметных областей;</w:t>
      </w:r>
    </w:p>
    <w:p w:rsidR="00E829DB" w:rsidRDefault="00096074">
      <w:pPr>
        <w:pStyle w:val="a4"/>
        <w:numPr>
          <w:ilvl w:val="0"/>
          <w:numId w:val="104"/>
        </w:numPr>
        <w:tabs>
          <w:tab w:val="left" w:pos="460"/>
          <w:tab w:val="left" w:pos="462"/>
        </w:tabs>
        <w:spacing w:line="276" w:lineRule="auto"/>
        <w:ind w:right="232"/>
        <w:jc w:val="left"/>
        <w:rPr>
          <w:sz w:val="24"/>
        </w:rPr>
      </w:pPr>
      <w:r>
        <w:rPr>
          <w:sz w:val="24"/>
        </w:rPr>
        <w:t>выдвигать</w:t>
      </w:r>
      <w:r>
        <w:rPr>
          <w:spacing w:val="39"/>
          <w:sz w:val="24"/>
        </w:rPr>
        <w:t xml:space="preserve"> </w:t>
      </w:r>
      <w:r>
        <w:rPr>
          <w:sz w:val="24"/>
        </w:rPr>
        <w:t>новые</w:t>
      </w:r>
      <w:r>
        <w:rPr>
          <w:spacing w:val="37"/>
          <w:sz w:val="24"/>
        </w:rPr>
        <w:t xml:space="preserve"> </w:t>
      </w:r>
      <w:r>
        <w:rPr>
          <w:sz w:val="24"/>
        </w:rPr>
        <w:t>идеи,</w:t>
      </w:r>
      <w:r>
        <w:rPr>
          <w:spacing w:val="36"/>
          <w:sz w:val="24"/>
        </w:rPr>
        <w:t xml:space="preserve"> </w:t>
      </w:r>
      <w:r>
        <w:rPr>
          <w:sz w:val="24"/>
        </w:rPr>
        <w:t>предлагать</w:t>
      </w:r>
      <w:r>
        <w:rPr>
          <w:spacing w:val="39"/>
          <w:sz w:val="24"/>
        </w:rPr>
        <w:t xml:space="preserve"> </w:t>
      </w:r>
      <w:r>
        <w:rPr>
          <w:sz w:val="24"/>
        </w:rPr>
        <w:t>оригинальные</w:t>
      </w:r>
      <w:r>
        <w:rPr>
          <w:spacing w:val="37"/>
          <w:sz w:val="24"/>
        </w:rPr>
        <w:t xml:space="preserve"> </w:t>
      </w:r>
      <w:r>
        <w:rPr>
          <w:sz w:val="24"/>
        </w:rPr>
        <w:t>подходы</w:t>
      </w:r>
      <w:r>
        <w:rPr>
          <w:spacing w:val="38"/>
          <w:sz w:val="24"/>
        </w:rPr>
        <w:t xml:space="preserve"> </w:t>
      </w:r>
      <w:r>
        <w:rPr>
          <w:sz w:val="24"/>
        </w:rPr>
        <w:t>и</w:t>
      </w:r>
      <w:r>
        <w:rPr>
          <w:spacing w:val="39"/>
          <w:sz w:val="24"/>
        </w:rPr>
        <w:t xml:space="preserve"> </w:t>
      </w:r>
      <w:r>
        <w:rPr>
          <w:sz w:val="24"/>
        </w:rPr>
        <w:t>решения;</w:t>
      </w:r>
      <w:r>
        <w:rPr>
          <w:spacing w:val="39"/>
          <w:sz w:val="24"/>
        </w:rPr>
        <w:t xml:space="preserve"> </w:t>
      </w:r>
      <w:r>
        <w:rPr>
          <w:sz w:val="24"/>
        </w:rPr>
        <w:t>ставить</w:t>
      </w:r>
      <w:r>
        <w:rPr>
          <w:spacing w:val="37"/>
          <w:sz w:val="24"/>
        </w:rPr>
        <w:t xml:space="preserve"> </w:t>
      </w:r>
      <w:r>
        <w:rPr>
          <w:sz w:val="24"/>
        </w:rPr>
        <w:t>проблемы</w:t>
      </w:r>
      <w:r>
        <w:rPr>
          <w:spacing w:val="38"/>
          <w:sz w:val="24"/>
        </w:rPr>
        <w:t xml:space="preserve"> </w:t>
      </w:r>
      <w:r>
        <w:rPr>
          <w:sz w:val="24"/>
        </w:rPr>
        <w:t>и</w:t>
      </w:r>
      <w:r>
        <w:rPr>
          <w:spacing w:val="39"/>
          <w:sz w:val="24"/>
        </w:rPr>
        <w:t xml:space="preserve"> </w:t>
      </w:r>
      <w:r>
        <w:rPr>
          <w:sz w:val="24"/>
        </w:rPr>
        <w:t>задачи,</w:t>
      </w:r>
      <w:r>
        <w:rPr>
          <w:spacing w:val="38"/>
          <w:sz w:val="24"/>
        </w:rPr>
        <w:t xml:space="preserve"> </w:t>
      </w:r>
      <w:r>
        <w:rPr>
          <w:sz w:val="24"/>
        </w:rPr>
        <w:t>допускающие</w:t>
      </w:r>
      <w:r>
        <w:rPr>
          <w:spacing w:val="37"/>
          <w:sz w:val="24"/>
        </w:rPr>
        <w:t xml:space="preserve"> </w:t>
      </w:r>
      <w:r>
        <w:rPr>
          <w:sz w:val="24"/>
        </w:rPr>
        <w:t xml:space="preserve">альтернативные </w:t>
      </w:r>
      <w:r>
        <w:rPr>
          <w:spacing w:val="-2"/>
          <w:sz w:val="24"/>
        </w:rPr>
        <w:t>решения;</w:t>
      </w:r>
    </w:p>
    <w:p w:rsidR="00E829DB" w:rsidRDefault="00096074">
      <w:pPr>
        <w:pStyle w:val="a4"/>
        <w:numPr>
          <w:ilvl w:val="0"/>
          <w:numId w:val="103"/>
        </w:numPr>
        <w:tabs>
          <w:tab w:val="left" w:pos="721"/>
        </w:tabs>
        <w:spacing w:line="275" w:lineRule="exact"/>
        <w:ind w:left="721"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E829DB" w:rsidRDefault="00096074">
      <w:pPr>
        <w:pStyle w:val="a4"/>
        <w:numPr>
          <w:ilvl w:val="0"/>
          <w:numId w:val="104"/>
        </w:numPr>
        <w:tabs>
          <w:tab w:val="left" w:pos="460"/>
          <w:tab w:val="left" w:pos="462"/>
        </w:tabs>
        <w:spacing w:before="39" w:line="276" w:lineRule="auto"/>
        <w:ind w:right="237"/>
        <w:jc w:val="left"/>
        <w:rPr>
          <w:sz w:val="24"/>
        </w:rPr>
      </w:pPr>
      <w:r>
        <w:rPr>
          <w:sz w:val="24"/>
        </w:rPr>
        <w:t>владеть навыками получения</w:t>
      </w:r>
      <w:r>
        <w:rPr>
          <w:spacing w:val="-1"/>
          <w:sz w:val="24"/>
        </w:rPr>
        <w:t xml:space="preserve"> </w:t>
      </w:r>
      <w:r>
        <w:rPr>
          <w:sz w:val="24"/>
        </w:rPr>
        <w:t>информации из источников</w:t>
      </w:r>
      <w:r>
        <w:rPr>
          <w:spacing w:val="-2"/>
          <w:sz w:val="24"/>
        </w:rPr>
        <w:t xml:space="preserve"> </w:t>
      </w:r>
      <w:r>
        <w:rPr>
          <w:sz w:val="24"/>
        </w:rPr>
        <w:t>разных типов,</w:t>
      </w:r>
      <w:r>
        <w:rPr>
          <w:spacing w:val="-2"/>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поиск,</w:t>
      </w:r>
      <w:r>
        <w:rPr>
          <w:spacing w:val="-1"/>
          <w:sz w:val="24"/>
        </w:rPr>
        <w:t xml:space="preserve"> </w:t>
      </w:r>
      <w:r>
        <w:rPr>
          <w:sz w:val="24"/>
        </w:rPr>
        <w:t>анализ,</w:t>
      </w:r>
      <w:r>
        <w:rPr>
          <w:spacing w:val="-4"/>
          <w:sz w:val="24"/>
        </w:rPr>
        <w:t xml:space="preserve"> </w:t>
      </w:r>
      <w:r>
        <w:rPr>
          <w:sz w:val="24"/>
        </w:rPr>
        <w:t>систематизацию и интерпретацию информации различных видов и форм представления;</w:t>
      </w:r>
    </w:p>
    <w:p w:rsidR="00E829DB" w:rsidRDefault="00096074">
      <w:pPr>
        <w:pStyle w:val="a4"/>
        <w:numPr>
          <w:ilvl w:val="0"/>
          <w:numId w:val="104"/>
        </w:numPr>
        <w:tabs>
          <w:tab w:val="left" w:pos="460"/>
          <w:tab w:val="left" w:pos="462"/>
        </w:tabs>
        <w:spacing w:line="276" w:lineRule="auto"/>
        <w:ind w:right="230"/>
        <w:jc w:val="left"/>
        <w:rPr>
          <w:sz w:val="24"/>
        </w:rPr>
      </w:pPr>
      <w:r>
        <w:rPr>
          <w:sz w:val="24"/>
        </w:rPr>
        <w:t>создавать</w:t>
      </w:r>
      <w:r>
        <w:rPr>
          <w:spacing w:val="40"/>
          <w:sz w:val="24"/>
        </w:rPr>
        <w:t xml:space="preserve"> </w:t>
      </w:r>
      <w:r>
        <w:rPr>
          <w:sz w:val="24"/>
        </w:rPr>
        <w:t>тексты</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форматах</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назначения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целевой</w:t>
      </w:r>
      <w:r>
        <w:rPr>
          <w:spacing w:val="40"/>
          <w:sz w:val="24"/>
        </w:rPr>
        <w:t xml:space="preserve"> </w:t>
      </w:r>
      <w:r>
        <w:rPr>
          <w:sz w:val="24"/>
        </w:rPr>
        <w:t>аудитории,</w:t>
      </w:r>
      <w:r>
        <w:rPr>
          <w:spacing w:val="40"/>
          <w:sz w:val="24"/>
        </w:rPr>
        <w:t xml:space="preserve"> </w:t>
      </w:r>
      <w:r>
        <w:rPr>
          <w:sz w:val="24"/>
        </w:rPr>
        <w:t>выбирая</w:t>
      </w:r>
      <w:r>
        <w:rPr>
          <w:spacing w:val="40"/>
          <w:sz w:val="24"/>
        </w:rPr>
        <w:t xml:space="preserve"> </w:t>
      </w:r>
      <w:r>
        <w:rPr>
          <w:sz w:val="24"/>
        </w:rPr>
        <w:t>оптимальную</w:t>
      </w:r>
      <w:r>
        <w:rPr>
          <w:spacing w:val="40"/>
          <w:sz w:val="24"/>
        </w:rPr>
        <w:t xml:space="preserve"> </w:t>
      </w:r>
      <w:r>
        <w:rPr>
          <w:sz w:val="24"/>
        </w:rPr>
        <w:t>форму представления и визуализации;</w:t>
      </w:r>
    </w:p>
    <w:p w:rsidR="00E829DB" w:rsidRDefault="00096074">
      <w:pPr>
        <w:pStyle w:val="a4"/>
        <w:numPr>
          <w:ilvl w:val="0"/>
          <w:numId w:val="104"/>
        </w:numPr>
        <w:tabs>
          <w:tab w:val="left" w:pos="460"/>
        </w:tabs>
        <w:ind w:left="460" w:hanging="359"/>
        <w:jc w:val="left"/>
        <w:rPr>
          <w:sz w:val="24"/>
        </w:rPr>
      </w:pPr>
      <w:r>
        <w:rPr>
          <w:sz w:val="24"/>
        </w:rPr>
        <w:t>оценивать</w:t>
      </w:r>
      <w:r>
        <w:rPr>
          <w:spacing w:val="-4"/>
          <w:sz w:val="24"/>
        </w:rPr>
        <w:t xml:space="preserve"> </w:t>
      </w:r>
      <w:r>
        <w:rPr>
          <w:sz w:val="24"/>
        </w:rPr>
        <w:t>достоверность,</w:t>
      </w:r>
      <w:r>
        <w:rPr>
          <w:spacing w:val="-4"/>
          <w:sz w:val="24"/>
        </w:rPr>
        <w:t xml:space="preserve"> </w:t>
      </w:r>
      <w:r>
        <w:rPr>
          <w:sz w:val="24"/>
        </w:rPr>
        <w:t>легитимность</w:t>
      </w:r>
      <w:r>
        <w:rPr>
          <w:spacing w:val="-5"/>
          <w:sz w:val="24"/>
        </w:rPr>
        <w:t xml:space="preserve"> </w:t>
      </w:r>
      <w:r>
        <w:rPr>
          <w:sz w:val="24"/>
        </w:rPr>
        <w:t>информации,</w:t>
      </w:r>
      <w:r>
        <w:rPr>
          <w:spacing w:val="-4"/>
          <w:sz w:val="24"/>
        </w:rPr>
        <w:t xml:space="preserve"> </w:t>
      </w:r>
      <w:r>
        <w:rPr>
          <w:sz w:val="24"/>
        </w:rPr>
        <w:t>её</w:t>
      </w:r>
      <w:r>
        <w:rPr>
          <w:spacing w:val="-5"/>
          <w:sz w:val="24"/>
        </w:rPr>
        <w:t xml:space="preserve"> </w:t>
      </w:r>
      <w:r>
        <w:rPr>
          <w:sz w:val="24"/>
        </w:rPr>
        <w:t>соответствие</w:t>
      </w:r>
      <w:r>
        <w:rPr>
          <w:spacing w:val="-3"/>
          <w:sz w:val="24"/>
        </w:rPr>
        <w:t xml:space="preserve"> </w:t>
      </w:r>
      <w:r>
        <w:rPr>
          <w:sz w:val="24"/>
        </w:rPr>
        <w:t>правовым</w:t>
      </w:r>
      <w:r>
        <w:rPr>
          <w:spacing w:val="-6"/>
          <w:sz w:val="24"/>
        </w:rPr>
        <w:t xml:space="preserve"> </w:t>
      </w:r>
      <w:r>
        <w:rPr>
          <w:sz w:val="24"/>
        </w:rPr>
        <w:t>и</w:t>
      </w:r>
      <w:r>
        <w:rPr>
          <w:spacing w:val="-4"/>
          <w:sz w:val="24"/>
        </w:rPr>
        <w:t xml:space="preserve"> </w:t>
      </w:r>
      <w:r>
        <w:rPr>
          <w:sz w:val="24"/>
        </w:rPr>
        <w:t>морально-этическим</w:t>
      </w:r>
      <w:r>
        <w:rPr>
          <w:spacing w:val="-4"/>
          <w:sz w:val="24"/>
        </w:rPr>
        <w:t xml:space="preserve"> </w:t>
      </w:r>
      <w:r>
        <w:rPr>
          <w:spacing w:val="-2"/>
          <w:sz w:val="24"/>
        </w:rPr>
        <w:t>нормам;</w:t>
      </w:r>
    </w:p>
    <w:p w:rsidR="00E829DB" w:rsidRDefault="00096074">
      <w:pPr>
        <w:pStyle w:val="a4"/>
        <w:numPr>
          <w:ilvl w:val="0"/>
          <w:numId w:val="104"/>
        </w:numPr>
        <w:tabs>
          <w:tab w:val="left" w:pos="460"/>
          <w:tab w:val="left" w:pos="462"/>
        </w:tabs>
        <w:spacing w:before="41" w:line="276" w:lineRule="auto"/>
        <w:ind w:right="225"/>
        <w:rPr>
          <w:sz w:val="24"/>
        </w:rPr>
      </w:pPr>
      <w:r>
        <w:rPr>
          <w:sz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829DB" w:rsidRDefault="00096074">
      <w:pPr>
        <w:pStyle w:val="a4"/>
        <w:numPr>
          <w:ilvl w:val="0"/>
          <w:numId w:val="104"/>
        </w:numPr>
        <w:tabs>
          <w:tab w:val="left" w:pos="460"/>
          <w:tab w:val="left" w:pos="462"/>
        </w:tabs>
        <w:spacing w:before="1" w:line="276" w:lineRule="auto"/>
        <w:ind w:right="3836"/>
        <w:rPr>
          <w:sz w:val="24"/>
        </w:rPr>
      </w:pPr>
      <w:r>
        <w:rPr>
          <w:sz w:val="24"/>
        </w:rPr>
        <w:t>владеть</w:t>
      </w:r>
      <w:r>
        <w:rPr>
          <w:spacing w:val="-3"/>
          <w:sz w:val="24"/>
        </w:rPr>
        <w:t xml:space="preserve"> </w:t>
      </w:r>
      <w:r>
        <w:rPr>
          <w:sz w:val="24"/>
        </w:rPr>
        <w:t>навыками</w:t>
      </w:r>
      <w:r>
        <w:rPr>
          <w:spacing w:val="-3"/>
          <w:sz w:val="24"/>
        </w:rPr>
        <w:t xml:space="preserve"> </w:t>
      </w:r>
      <w:r>
        <w:rPr>
          <w:sz w:val="24"/>
        </w:rPr>
        <w:t>распознавания</w:t>
      </w:r>
      <w:r>
        <w:rPr>
          <w:spacing w:val="-3"/>
          <w:sz w:val="24"/>
        </w:rPr>
        <w:t xml:space="preserve"> </w:t>
      </w:r>
      <w:r>
        <w:rPr>
          <w:sz w:val="24"/>
        </w:rPr>
        <w:t>и</w:t>
      </w:r>
      <w:r>
        <w:rPr>
          <w:spacing w:val="-5"/>
          <w:sz w:val="24"/>
        </w:rPr>
        <w:t xml:space="preserve"> </w:t>
      </w:r>
      <w:r>
        <w:rPr>
          <w:sz w:val="24"/>
        </w:rPr>
        <w:t>защиты</w:t>
      </w:r>
      <w:r>
        <w:rPr>
          <w:spacing w:val="-6"/>
          <w:sz w:val="24"/>
        </w:rPr>
        <w:t xml:space="preserve"> </w:t>
      </w:r>
      <w:r>
        <w:rPr>
          <w:sz w:val="24"/>
        </w:rPr>
        <w:t>информации,</w:t>
      </w:r>
      <w:r>
        <w:rPr>
          <w:spacing w:val="-3"/>
          <w:sz w:val="24"/>
        </w:rPr>
        <w:t xml:space="preserve"> </w:t>
      </w:r>
      <w:r>
        <w:rPr>
          <w:sz w:val="24"/>
        </w:rPr>
        <w:t>информационной</w:t>
      </w:r>
      <w:r>
        <w:rPr>
          <w:spacing w:val="-5"/>
          <w:sz w:val="24"/>
        </w:rPr>
        <w:t xml:space="preserve"> </w:t>
      </w:r>
      <w:r>
        <w:rPr>
          <w:sz w:val="24"/>
        </w:rPr>
        <w:t>безопасности</w:t>
      </w:r>
      <w:r>
        <w:rPr>
          <w:spacing w:val="-3"/>
          <w:sz w:val="24"/>
        </w:rPr>
        <w:t xml:space="preserve"> </w:t>
      </w:r>
      <w:r>
        <w:rPr>
          <w:sz w:val="24"/>
        </w:rPr>
        <w:t>личности. Овладение универсальными коммуникативными действиями:</w:t>
      </w:r>
    </w:p>
    <w:p w:rsidR="00E829DB" w:rsidRDefault="00096074">
      <w:pPr>
        <w:pStyle w:val="a4"/>
        <w:numPr>
          <w:ilvl w:val="1"/>
          <w:numId w:val="104"/>
        </w:numPr>
        <w:tabs>
          <w:tab w:val="left" w:pos="721"/>
        </w:tabs>
        <w:spacing w:line="275" w:lineRule="exact"/>
        <w:ind w:left="721" w:hanging="259"/>
        <w:jc w:val="both"/>
        <w:rPr>
          <w:sz w:val="24"/>
        </w:rPr>
      </w:pPr>
      <w:r>
        <w:rPr>
          <w:spacing w:val="-2"/>
          <w:sz w:val="24"/>
        </w:rPr>
        <w:t>общение:</w:t>
      </w:r>
    </w:p>
    <w:p w:rsidR="00E829DB" w:rsidRDefault="00096074">
      <w:pPr>
        <w:pStyle w:val="a4"/>
        <w:numPr>
          <w:ilvl w:val="0"/>
          <w:numId w:val="104"/>
        </w:numPr>
        <w:tabs>
          <w:tab w:val="left" w:pos="460"/>
        </w:tabs>
        <w:spacing w:before="41"/>
        <w:ind w:left="460" w:hanging="359"/>
        <w:jc w:val="left"/>
        <w:rPr>
          <w:sz w:val="24"/>
        </w:rPr>
      </w:pPr>
      <w:r>
        <w:rPr>
          <w:sz w:val="24"/>
        </w:rPr>
        <w:t>осуществлять</w:t>
      </w:r>
      <w:r>
        <w:rPr>
          <w:spacing w:val="-2"/>
          <w:sz w:val="24"/>
        </w:rPr>
        <w:t xml:space="preserve"> </w:t>
      </w:r>
      <w:r>
        <w:rPr>
          <w:sz w:val="24"/>
        </w:rPr>
        <w:t>коммуникации</w:t>
      </w:r>
      <w:r>
        <w:rPr>
          <w:spacing w:val="-2"/>
          <w:sz w:val="24"/>
        </w:rPr>
        <w:t xml:space="preserve"> </w:t>
      </w:r>
      <w:r>
        <w:rPr>
          <w:sz w:val="24"/>
        </w:rPr>
        <w:t>во</w:t>
      </w:r>
      <w:r>
        <w:rPr>
          <w:spacing w:val="-2"/>
          <w:sz w:val="24"/>
        </w:rPr>
        <w:t xml:space="preserve"> </w:t>
      </w:r>
      <w:r>
        <w:rPr>
          <w:sz w:val="24"/>
        </w:rPr>
        <w:t xml:space="preserve">всех сферах </w:t>
      </w:r>
      <w:r>
        <w:rPr>
          <w:spacing w:val="-2"/>
          <w:sz w:val="24"/>
        </w:rPr>
        <w:t>жизни;</w:t>
      </w:r>
    </w:p>
    <w:p w:rsidR="00E829DB" w:rsidRDefault="00096074">
      <w:pPr>
        <w:pStyle w:val="a4"/>
        <w:numPr>
          <w:ilvl w:val="0"/>
          <w:numId w:val="104"/>
        </w:numPr>
        <w:tabs>
          <w:tab w:val="left" w:pos="460"/>
          <w:tab w:val="left" w:pos="462"/>
        </w:tabs>
        <w:spacing w:before="43" w:line="276" w:lineRule="auto"/>
        <w:ind w:right="237"/>
        <w:jc w:val="left"/>
        <w:rPr>
          <w:sz w:val="24"/>
        </w:rPr>
      </w:pPr>
      <w:r>
        <w:rPr>
          <w:sz w:val="24"/>
        </w:rPr>
        <w:t>распознавать</w:t>
      </w:r>
      <w:r>
        <w:rPr>
          <w:spacing w:val="40"/>
          <w:sz w:val="24"/>
        </w:rPr>
        <w:t xml:space="preserve"> </w:t>
      </w:r>
      <w:r>
        <w:rPr>
          <w:sz w:val="24"/>
        </w:rPr>
        <w:t>невербальные</w:t>
      </w:r>
      <w:r>
        <w:rPr>
          <w:spacing w:val="40"/>
          <w:sz w:val="24"/>
        </w:rPr>
        <w:t xml:space="preserve"> </w:t>
      </w:r>
      <w:r>
        <w:rPr>
          <w:sz w:val="24"/>
        </w:rPr>
        <w:t>средства</w:t>
      </w:r>
      <w:r>
        <w:rPr>
          <w:spacing w:val="40"/>
          <w:sz w:val="24"/>
        </w:rPr>
        <w:t xml:space="preserve"> </w:t>
      </w:r>
      <w:r>
        <w:rPr>
          <w:sz w:val="24"/>
        </w:rPr>
        <w:t>общения,</w:t>
      </w:r>
      <w:r>
        <w:rPr>
          <w:spacing w:val="40"/>
          <w:sz w:val="24"/>
        </w:rPr>
        <w:t xml:space="preserve"> </w:t>
      </w:r>
      <w:r>
        <w:rPr>
          <w:sz w:val="24"/>
        </w:rPr>
        <w:t>понимать</w:t>
      </w:r>
      <w:r>
        <w:rPr>
          <w:spacing w:val="40"/>
          <w:sz w:val="24"/>
        </w:rPr>
        <w:t xml:space="preserve"> </w:t>
      </w:r>
      <w:r>
        <w:rPr>
          <w:sz w:val="24"/>
        </w:rPr>
        <w:t>значение</w:t>
      </w:r>
      <w:r>
        <w:rPr>
          <w:spacing w:val="40"/>
          <w:sz w:val="24"/>
        </w:rPr>
        <w:t xml:space="preserve"> </w:t>
      </w:r>
      <w:r>
        <w:rPr>
          <w:sz w:val="24"/>
        </w:rPr>
        <w:t>социальных</w:t>
      </w:r>
      <w:r>
        <w:rPr>
          <w:spacing w:val="40"/>
          <w:sz w:val="24"/>
        </w:rPr>
        <w:t xml:space="preserve"> </w:t>
      </w:r>
      <w:r>
        <w:rPr>
          <w:sz w:val="24"/>
        </w:rPr>
        <w:t>знаков,</w:t>
      </w:r>
      <w:r>
        <w:rPr>
          <w:spacing w:val="40"/>
          <w:sz w:val="24"/>
        </w:rPr>
        <w:t xml:space="preserve"> </w:t>
      </w:r>
      <w:r>
        <w:rPr>
          <w:sz w:val="24"/>
        </w:rPr>
        <w:t>распознавать</w:t>
      </w:r>
      <w:r>
        <w:rPr>
          <w:spacing w:val="40"/>
          <w:sz w:val="24"/>
        </w:rPr>
        <w:t xml:space="preserve"> </w:t>
      </w:r>
      <w:r>
        <w:rPr>
          <w:sz w:val="24"/>
        </w:rPr>
        <w:t>предпосылки</w:t>
      </w:r>
      <w:r>
        <w:rPr>
          <w:spacing w:val="40"/>
          <w:sz w:val="24"/>
        </w:rPr>
        <w:t xml:space="preserve"> </w:t>
      </w:r>
      <w:r>
        <w:rPr>
          <w:sz w:val="24"/>
        </w:rPr>
        <w:t>конфликтных ситуаций и смягчать конфликты;</w:t>
      </w:r>
    </w:p>
    <w:p w:rsidR="00E829DB" w:rsidRDefault="00096074">
      <w:pPr>
        <w:pStyle w:val="a4"/>
        <w:numPr>
          <w:ilvl w:val="0"/>
          <w:numId w:val="104"/>
        </w:numPr>
        <w:tabs>
          <w:tab w:val="left" w:pos="460"/>
        </w:tabs>
        <w:spacing w:line="275" w:lineRule="exact"/>
        <w:ind w:left="460" w:hanging="359"/>
        <w:jc w:val="left"/>
        <w:rPr>
          <w:sz w:val="24"/>
        </w:rPr>
      </w:pPr>
      <w:r>
        <w:rPr>
          <w:sz w:val="24"/>
        </w:rPr>
        <w:t>владеть</w:t>
      </w:r>
      <w:r>
        <w:rPr>
          <w:spacing w:val="-5"/>
          <w:sz w:val="24"/>
        </w:rPr>
        <w:t xml:space="preserve"> </w:t>
      </w:r>
      <w:r>
        <w:rPr>
          <w:sz w:val="24"/>
        </w:rPr>
        <w:t>различными</w:t>
      </w:r>
      <w:r>
        <w:rPr>
          <w:spacing w:val="-4"/>
          <w:sz w:val="24"/>
        </w:rPr>
        <w:t xml:space="preserve"> </w:t>
      </w:r>
      <w:r>
        <w:rPr>
          <w:sz w:val="24"/>
        </w:rPr>
        <w:t>способами</w:t>
      </w:r>
      <w:r>
        <w:rPr>
          <w:spacing w:val="-4"/>
          <w:sz w:val="24"/>
        </w:rPr>
        <w:t xml:space="preserve"> </w:t>
      </w:r>
      <w:r>
        <w:rPr>
          <w:sz w:val="24"/>
        </w:rPr>
        <w:t>общения</w:t>
      </w:r>
      <w:r>
        <w:rPr>
          <w:spacing w:val="-3"/>
          <w:sz w:val="24"/>
        </w:rPr>
        <w:t xml:space="preserve"> </w:t>
      </w:r>
      <w:r>
        <w:rPr>
          <w:sz w:val="24"/>
        </w:rPr>
        <w:t>и</w:t>
      </w:r>
      <w:r>
        <w:rPr>
          <w:spacing w:val="-4"/>
          <w:sz w:val="24"/>
        </w:rPr>
        <w:t xml:space="preserve"> </w:t>
      </w:r>
      <w:r>
        <w:rPr>
          <w:sz w:val="24"/>
        </w:rPr>
        <w:t>взаимодействия;</w:t>
      </w:r>
      <w:r>
        <w:rPr>
          <w:spacing w:val="-3"/>
          <w:sz w:val="24"/>
        </w:rPr>
        <w:t xml:space="preserve"> </w:t>
      </w:r>
      <w:r>
        <w:rPr>
          <w:sz w:val="24"/>
        </w:rPr>
        <w:t>аргументированно</w:t>
      </w:r>
      <w:r>
        <w:rPr>
          <w:spacing w:val="-4"/>
          <w:sz w:val="24"/>
        </w:rPr>
        <w:t xml:space="preserve"> </w:t>
      </w:r>
      <w:r>
        <w:rPr>
          <w:sz w:val="24"/>
        </w:rPr>
        <w:t>вести</w:t>
      </w:r>
      <w:r>
        <w:rPr>
          <w:spacing w:val="-3"/>
          <w:sz w:val="24"/>
        </w:rPr>
        <w:t xml:space="preserve"> </w:t>
      </w:r>
      <w:r>
        <w:rPr>
          <w:sz w:val="24"/>
        </w:rPr>
        <w:t>диалог,</w:t>
      </w:r>
      <w:r>
        <w:rPr>
          <w:spacing w:val="-4"/>
          <w:sz w:val="24"/>
        </w:rPr>
        <w:t xml:space="preserve"> </w:t>
      </w:r>
      <w:r>
        <w:rPr>
          <w:sz w:val="24"/>
        </w:rPr>
        <w:t>уметь</w:t>
      </w:r>
      <w:r>
        <w:rPr>
          <w:spacing w:val="-2"/>
          <w:sz w:val="24"/>
        </w:rPr>
        <w:t xml:space="preserve"> </w:t>
      </w:r>
      <w:r>
        <w:rPr>
          <w:sz w:val="24"/>
        </w:rPr>
        <w:t>смягчать</w:t>
      </w:r>
      <w:r>
        <w:rPr>
          <w:spacing w:val="-3"/>
          <w:sz w:val="24"/>
        </w:rPr>
        <w:t xml:space="preserve"> </w:t>
      </w:r>
      <w:r>
        <w:rPr>
          <w:sz w:val="24"/>
        </w:rPr>
        <w:t>конфликтные</w:t>
      </w:r>
      <w:r>
        <w:rPr>
          <w:spacing w:val="-5"/>
          <w:sz w:val="24"/>
        </w:rPr>
        <w:t xml:space="preserve"> </w:t>
      </w:r>
      <w:r>
        <w:rPr>
          <w:spacing w:val="-2"/>
          <w:sz w:val="24"/>
        </w:rPr>
        <w:t>ситуации;</w:t>
      </w:r>
    </w:p>
    <w:p w:rsidR="00E829DB" w:rsidRDefault="00096074">
      <w:pPr>
        <w:pStyle w:val="a4"/>
        <w:numPr>
          <w:ilvl w:val="0"/>
          <w:numId w:val="104"/>
        </w:numPr>
        <w:tabs>
          <w:tab w:val="left" w:pos="460"/>
        </w:tabs>
        <w:spacing w:before="42"/>
        <w:ind w:left="460" w:hanging="359"/>
        <w:jc w:val="left"/>
        <w:rPr>
          <w:sz w:val="24"/>
        </w:rPr>
      </w:pPr>
      <w:r>
        <w:rPr>
          <w:sz w:val="24"/>
        </w:rPr>
        <w:t>развёрнуто</w:t>
      </w:r>
      <w:r>
        <w:rPr>
          <w:spacing w:val="-5"/>
          <w:sz w:val="24"/>
        </w:rPr>
        <w:t xml:space="preserve"> </w:t>
      </w:r>
      <w:r>
        <w:rPr>
          <w:sz w:val="24"/>
        </w:rPr>
        <w:t>и</w:t>
      </w:r>
      <w:r>
        <w:rPr>
          <w:spacing w:val="-1"/>
          <w:sz w:val="24"/>
        </w:rPr>
        <w:t xml:space="preserve"> </w:t>
      </w:r>
      <w:r>
        <w:rPr>
          <w:sz w:val="24"/>
        </w:rPr>
        <w:t>логично</w:t>
      </w:r>
      <w:r>
        <w:rPr>
          <w:spacing w:val="-3"/>
          <w:sz w:val="24"/>
        </w:rPr>
        <w:t xml:space="preserve"> </w:t>
      </w:r>
      <w:r>
        <w:rPr>
          <w:sz w:val="24"/>
        </w:rPr>
        <w:t>излагать</w:t>
      </w:r>
      <w:r>
        <w:rPr>
          <w:spacing w:val="-1"/>
          <w:sz w:val="24"/>
        </w:rPr>
        <w:t xml:space="preserve"> </w:t>
      </w:r>
      <w:r>
        <w:rPr>
          <w:sz w:val="24"/>
        </w:rPr>
        <w:t>свою</w:t>
      </w:r>
      <w:r>
        <w:rPr>
          <w:spacing w:val="-4"/>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языковых</w:t>
      </w:r>
      <w:r>
        <w:rPr>
          <w:spacing w:val="-1"/>
          <w:sz w:val="24"/>
        </w:rPr>
        <w:t xml:space="preserve"> </w:t>
      </w:r>
      <w:r>
        <w:rPr>
          <w:spacing w:val="-2"/>
          <w:sz w:val="24"/>
        </w:rPr>
        <w:t>средств;</w:t>
      </w:r>
    </w:p>
    <w:p w:rsidR="00E829DB" w:rsidRDefault="00096074">
      <w:pPr>
        <w:pStyle w:val="a3"/>
        <w:spacing w:before="43"/>
        <w:ind w:left="462"/>
        <w:jc w:val="left"/>
      </w:pPr>
      <w:r>
        <w:t>2)</w:t>
      </w:r>
      <w:r>
        <w:rPr>
          <w:spacing w:val="-4"/>
        </w:rPr>
        <w:t xml:space="preserve"> </w:t>
      </w:r>
      <w:r>
        <w:t>совместная</w:t>
      </w:r>
      <w:r>
        <w:rPr>
          <w:spacing w:val="-2"/>
        </w:rPr>
        <w:t xml:space="preserve"> деятельность:</w:t>
      </w:r>
    </w:p>
    <w:p w:rsidR="00E829DB" w:rsidRDefault="00096074">
      <w:pPr>
        <w:pStyle w:val="a4"/>
        <w:numPr>
          <w:ilvl w:val="0"/>
          <w:numId w:val="104"/>
        </w:numPr>
        <w:tabs>
          <w:tab w:val="left" w:pos="460"/>
        </w:tabs>
        <w:spacing w:before="41"/>
        <w:ind w:left="460" w:hanging="359"/>
        <w:jc w:val="left"/>
        <w:rPr>
          <w:sz w:val="24"/>
        </w:rPr>
      </w:pPr>
      <w:r>
        <w:rPr>
          <w:sz w:val="24"/>
        </w:rPr>
        <w:t>понимать</w:t>
      </w:r>
      <w:r>
        <w:rPr>
          <w:spacing w:val="-8"/>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E829DB" w:rsidRDefault="00096074">
      <w:pPr>
        <w:pStyle w:val="a4"/>
        <w:numPr>
          <w:ilvl w:val="0"/>
          <w:numId w:val="104"/>
        </w:numPr>
        <w:tabs>
          <w:tab w:val="left" w:pos="460"/>
        </w:tabs>
        <w:spacing w:before="41"/>
        <w:ind w:left="460" w:hanging="359"/>
        <w:jc w:val="left"/>
        <w:rPr>
          <w:sz w:val="24"/>
        </w:rPr>
      </w:pPr>
      <w:r>
        <w:rPr>
          <w:sz w:val="24"/>
        </w:rPr>
        <w:t>выбирать</w:t>
      </w:r>
      <w:r>
        <w:rPr>
          <w:spacing w:val="-2"/>
          <w:sz w:val="24"/>
        </w:rPr>
        <w:t xml:space="preserve"> </w:t>
      </w:r>
      <w:r>
        <w:rPr>
          <w:sz w:val="24"/>
        </w:rPr>
        <w:t>тематику</w:t>
      </w:r>
      <w:r>
        <w:rPr>
          <w:spacing w:val="-10"/>
          <w:sz w:val="24"/>
        </w:rPr>
        <w:t xml:space="preserve"> </w:t>
      </w:r>
      <w:r>
        <w:rPr>
          <w:sz w:val="24"/>
        </w:rPr>
        <w:t>и</w:t>
      </w:r>
      <w:r>
        <w:rPr>
          <w:spacing w:val="-2"/>
          <w:sz w:val="24"/>
        </w:rPr>
        <w:t xml:space="preserve"> </w:t>
      </w:r>
      <w:r>
        <w:rPr>
          <w:sz w:val="24"/>
        </w:rPr>
        <w:t>методы</w:t>
      </w:r>
      <w:r>
        <w:rPr>
          <w:spacing w:val="-2"/>
          <w:sz w:val="24"/>
        </w:rPr>
        <w:t xml:space="preserve"> </w:t>
      </w:r>
      <w:r>
        <w:rPr>
          <w:sz w:val="24"/>
        </w:rPr>
        <w:t>совместных</w:t>
      </w:r>
      <w:r>
        <w:rPr>
          <w:spacing w:val="-2"/>
          <w:sz w:val="24"/>
        </w:rPr>
        <w:t xml:space="preserve"> </w:t>
      </w:r>
      <w:r>
        <w:rPr>
          <w:sz w:val="24"/>
        </w:rPr>
        <w:t>действий</w:t>
      </w:r>
      <w:r>
        <w:rPr>
          <w:spacing w:val="-2"/>
          <w:sz w:val="24"/>
        </w:rPr>
        <w:t xml:space="preserve"> </w:t>
      </w:r>
      <w:r>
        <w:rPr>
          <w:sz w:val="24"/>
        </w:rPr>
        <w:t>с</w:t>
      </w:r>
      <w:r>
        <w:rPr>
          <w:spacing w:val="-1"/>
          <w:sz w:val="24"/>
        </w:rPr>
        <w:t xml:space="preserve"> </w:t>
      </w:r>
      <w:r>
        <w:rPr>
          <w:sz w:val="24"/>
        </w:rPr>
        <w:t>учётом</w:t>
      </w:r>
      <w:r>
        <w:rPr>
          <w:spacing w:val="-3"/>
          <w:sz w:val="24"/>
        </w:rPr>
        <w:t xml:space="preserve"> </w:t>
      </w:r>
      <w:r>
        <w:rPr>
          <w:sz w:val="24"/>
        </w:rPr>
        <w:t>общих интересов,</w:t>
      </w:r>
      <w:r>
        <w:rPr>
          <w:spacing w:val="-2"/>
          <w:sz w:val="24"/>
        </w:rPr>
        <w:t xml:space="preserve"> </w:t>
      </w:r>
      <w:r>
        <w:rPr>
          <w:sz w:val="24"/>
        </w:rPr>
        <w:t>и</w:t>
      </w:r>
      <w:r>
        <w:rPr>
          <w:spacing w:val="-3"/>
          <w:sz w:val="24"/>
        </w:rPr>
        <w:t xml:space="preserve"> </w:t>
      </w:r>
      <w:r>
        <w:rPr>
          <w:sz w:val="24"/>
        </w:rPr>
        <w:t>возможностей</w:t>
      </w:r>
      <w:r>
        <w:rPr>
          <w:spacing w:val="-2"/>
          <w:sz w:val="24"/>
        </w:rPr>
        <w:t xml:space="preserve"> </w:t>
      </w:r>
      <w:r>
        <w:rPr>
          <w:sz w:val="24"/>
        </w:rPr>
        <w:t>каждого</w:t>
      </w:r>
      <w:r>
        <w:rPr>
          <w:spacing w:val="-2"/>
          <w:sz w:val="24"/>
        </w:rPr>
        <w:t xml:space="preserve"> </w:t>
      </w:r>
      <w:r>
        <w:rPr>
          <w:sz w:val="24"/>
        </w:rPr>
        <w:t>члена</w:t>
      </w:r>
      <w:r>
        <w:rPr>
          <w:spacing w:val="-3"/>
          <w:sz w:val="24"/>
        </w:rPr>
        <w:t xml:space="preserve"> </w:t>
      </w:r>
      <w:r>
        <w:rPr>
          <w:spacing w:val="-2"/>
          <w:sz w:val="24"/>
        </w:rPr>
        <w:t>коллектива;</w:t>
      </w:r>
    </w:p>
    <w:p w:rsidR="00E829DB" w:rsidRDefault="00096074">
      <w:pPr>
        <w:pStyle w:val="a4"/>
        <w:numPr>
          <w:ilvl w:val="0"/>
          <w:numId w:val="104"/>
        </w:numPr>
        <w:tabs>
          <w:tab w:val="left" w:pos="460"/>
          <w:tab w:val="left" w:pos="462"/>
        </w:tabs>
        <w:spacing w:before="40" w:line="276" w:lineRule="auto"/>
        <w:ind w:right="235"/>
        <w:jc w:val="left"/>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4"/>
        <w:numPr>
          <w:ilvl w:val="0"/>
          <w:numId w:val="104"/>
        </w:numPr>
        <w:tabs>
          <w:tab w:val="left" w:pos="460"/>
        </w:tabs>
        <w:spacing w:before="2"/>
        <w:ind w:left="460" w:hanging="359"/>
        <w:jc w:val="left"/>
        <w:rPr>
          <w:sz w:val="24"/>
        </w:rPr>
      </w:pPr>
      <w:r>
        <w:rPr>
          <w:sz w:val="24"/>
        </w:rPr>
        <w:t>оценивать</w:t>
      </w:r>
      <w:r>
        <w:rPr>
          <w:spacing w:val="-6"/>
          <w:sz w:val="24"/>
        </w:rPr>
        <w:t xml:space="preserve"> </w:t>
      </w:r>
      <w:r>
        <w:rPr>
          <w:sz w:val="24"/>
        </w:rPr>
        <w:t>качество</w:t>
      </w:r>
      <w:r>
        <w:rPr>
          <w:spacing w:val="-2"/>
          <w:sz w:val="24"/>
        </w:rPr>
        <w:t xml:space="preserve"> </w:t>
      </w:r>
      <w:r>
        <w:rPr>
          <w:sz w:val="24"/>
        </w:rPr>
        <w:t>вклада</w:t>
      </w:r>
      <w:r>
        <w:rPr>
          <w:spacing w:val="-3"/>
          <w:sz w:val="24"/>
        </w:rPr>
        <w:t xml:space="preserve"> </w:t>
      </w:r>
      <w:r>
        <w:rPr>
          <w:sz w:val="24"/>
        </w:rPr>
        <w:t>своего</w:t>
      </w:r>
      <w:r>
        <w:rPr>
          <w:spacing w:val="-2"/>
          <w:sz w:val="24"/>
        </w:rPr>
        <w:t xml:space="preserve"> </w:t>
      </w:r>
      <w:r>
        <w:rPr>
          <w:sz w:val="24"/>
        </w:rPr>
        <w:t>и</w:t>
      </w:r>
      <w:r>
        <w:rPr>
          <w:spacing w:val="-3"/>
          <w:sz w:val="24"/>
        </w:rPr>
        <w:t xml:space="preserve"> </w:t>
      </w:r>
      <w:r>
        <w:rPr>
          <w:sz w:val="24"/>
        </w:rPr>
        <w:t>каждого участника</w:t>
      </w:r>
      <w:r>
        <w:rPr>
          <w:spacing w:val="-3"/>
          <w:sz w:val="24"/>
        </w:rPr>
        <w:t xml:space="preserve"> </w:t>
      </w:r>
      <w:r>
        <w:rPr>
          <w:sz w:val="24"/>
        </w:rPr>
        <w:t>команды</w:t>
      </w:r>
      <w:r>
        <w:rPr>
          <w:spacing w:val="-2"/>
          <w:sz w:val="24"/>
        </w:rPr>
        <w:t xml:space="preserve"> </w:t>
      </w:r>
      <w:r>
        <w:rPr>
          <w:sz w:val="24"/>
        </w:rPr>
        <w:t>в</w:t>
      </w:r>
      <w:r>
        <w:rPr>
          <w:spacing w:val="-4"/>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по</w:t>
      </w:r>
      <w:r>
        <w:rPr>
          <w:spacing w:val="-2"/>
          <w:sz w:val="24"/>
        </w:rPr>
        <w:t xml:space="preserve"> </w:t>
      </w:r>
      <w:r>
        <w:rPr>
          <w:sz w:val="24"/>
        </w:rPr>
        <w:t>разработанным</w:t>
      </w:r>
      <w:r>
        <w:rPr>
          <w:spacing w:val="-4"/>
          <w:sz w:val="24"/>
        </w:rPr>
        <w:t xml:space="preserve"> </w:t>
      </w:r>
      <w:r>
        <w:rPr>
          <w:spacing w:val="-2"/>
          <w:sz w:val="24"/>
        </w:rPr>
        <w:t>критериям;</w:t>
      </w:r>
    </w:p>
    <w:p w:rsidR="00E829DB" w:rsidRDefault="00096074">
      <w:pPr>
        <w:pStyle w:val="a4"/>
        <w:numPr>
          <w:ilvl w:val="0"/>
          <w:numId w:val="104"/>
        </w:numPr>
        <w:tabs>
          <w:tab w:val="left" w:pos="460"/>
        </w:tabs>
        <w:spacing w:before="41"/>
        <w:ind w:left="460" w:hanging="359"/>
        <w:jc w:val="left"/>
        <w:rPr>
          <w:sz w:val="24"/>
        </w:rPr>
      </w:pPr>
      <w:r>
        <w:rPr>
          <w:sz w:val="24"/>
        </w:rPr>
        <w:t>предлагать</w:t>
      </w:r>
      <w:r>
        <w:rPr>
          <w:spacing w:val="-5"/>
          <w:sz w:val="24"/>
        </w:rPr>
        <w:t xml:space="preserve"> </w:t>
      </w:r>
      <w:r>
        <w:rPr>
          <w:sz w:val="24"/>
        </w:rPr>
        <w:t>новые</w:t>
      </w:r>
      <w:r>
        <w:rPr>
          <w:spacing w:val="-5"/>
          <w:sz w:val="24"/>
        </w:rPr>
        <w:t xml:space="preserve"> </w:t>
      </w:r>
      <w:r>
        <w:rPr>
          <w:sz w:val="24"/>
        </w:rPr>
        <w:t>проекты,</w:t>
      </w:r>
      <w:r>
        <w:rPr>
          <w:spacing w:val="-4"/>
          <w:sz w:val="24"/>
        </w:rPr>
        <w:t xml:space="preserve"> </w:t>
      </w:r>
      <w:r>
        <w:rPr>
          <w:sz w:val="24"/>
        </w:rPr>
        <w:t>оценивать</w:t>
      </w:r>
      <w:r>
        <w:rPr>
          <w:spacing w:val="-3"/>
          <w:sz w:val="24"/>
        </w:rPr>
        <w:t xml:space="preserve"> </w:t>
      </w:r>
      <w:r>
        <w:rPr>
          <w:sz w:val="24"/>
        </w:rPr>
        <w:t>идеи</w:t>
      </w:r>
      <w:r>
        <w:rPr>
          <w:spacing w:val="-4"/>
          <w:sz w:val="24"/>
        </w:rPr>
        <w:t xml:space="preserve"> </w:t>
      </w:r>
      <w:r>
        <w:rPr>
          <w:sz w:val="24"/>
        </w:rPr>
        <w:t>с</w:t>
      </w:r>
      <w:r>
        <w:rPr>
          <w:spacing w:val="-4"/>
          <w:sz w:val="24"/>
        </w:rPr>
        <w:t xml:space="preserve"> </w:t>
      </w:r>
      <w:r>
        <w:rPr>
          <w:sz w:val="24"/>
        </w:rPr>
        <w:t>позиции</w:t>
      </w:r>
      <w:r>
        <w:rPr>
          <w:spacing w:val="-6"/>
          <w:sz w:val="24"/>
        </w:rPr>
        <w:t xml:space="preserve"> </w:t>
      </w:r>
      <w:r>
        <w:rPr>
          <w:sz w:val="24"/>
        </w:rPr>
        <w:t>новизны,</w:t>
      </w:r>
      <w:r>
        <w:rPr>
          <w:spacing w:val="-4"/>
          <w:sz w:val="24"/>
        </w:rPr>
        <w:t xml:space="preserve"> </w:t>
      </w:r>
      <w:r>
        <w:rPr>
          <w:sz w:val="24"/>
        </w:rPr>
        <w:t>оригинальности,</w:t>
      </w:r>
      <w:r>
        <w:rPr>
          <w:spacing w:val="-7"/>
          <w:sz w:val="24"/>
        </w:rPr>
        <w:t xml:space="preserve"> </w:t>
      </w:r>
      <w:r>
        <w:rPr>
          <w:sz w:val="24"/>
        </w:rPr>
        <w:t>практической</w:t>
      </w:r>
      <w:r>
        <w:rPr>
          <w:spacing w:val="-3"/>
          <w:sz w:val="24"/>
        </w:rPr>
        <w:t xml:space="preserve"> </w:t>
      </w:r>
      <w:r>
        <w:rPr>
          <w:spacing w:val="-2"/>
          <w:sz w:val="24"/>
        </w:rPr>
        <w:t>значимости;</w:t>
      </w:r>
    </w:p>
    <w:p w:rsidR="00E829DB" w:rsidRDefault="00096074">
      <w:pPr>
        <w:pStyle w:val="a4"/>
        <w:numPr>
          <w:ilvl w:val="0"/>
          <w:numId w:val="104"/>
        </w:numPr>
        <w:tabs>
          <w:tab w:val="left" w:pos="460"/>
          <w:tab w:val="left" w:pos="462"/>
        </w:tabs>
        <w:spacing w:before="41" w:line="276" w:lineRule="auto"/>
        <w:ind w:right="232"/>
        <w:jc w:val="left"/>
        <w:rPr>
          <w:sz w:val="24"/>
        </w:rPr>
      </w:pPr>
      <w:r>
        <w:rPr>
          <w:sz w:val="24"/>
        </w:rPr>
        <w:t>осуществлять</w:t>
      </w:r>
      <w:r>
        <w:rPr>
          <w:spacing w:val="80"/>
          <w:w w:val="150"/>
          <w:sz w:val="24"/>
        </w:rPr>
        <w:t xml:space="preserve"> </w:t>
      </w:r>
      <w:r>
        <w:rPr>
          <w:sz w:val="24"/>
        </w:rPr>
        <w:t>позитивное</w:t>
      </w:r>
      <w:r>
        <w:rPr>
          <w:spacing w:val="80"/>
          <w:w w:val="150"/>
          <w:sz w:val="24"/>
        </w:rPr>
        <w:t xml:space="preserve"> </w:t>
      </w:r>
      <w:r>
        <w:rPr>
          <w:sz w:val="24"/>
        </w:rPr>
        <w:t>стратегическое</w:t>
      </w:r>
      <w:r>
        <w:rPr>
          <w:spacing w:val="80"/>
          <w:w w:val="150"/>
          <w:sz w:val="24"/>
        </w:rPr>
        <w:t xml:space="preserve"> </w:t>
      </w:r>
      <w:r>
        <w:rPr>
          <w:sz w:val="24"/>
        </w:rPr>
        <w:t>поведение</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ситуациях;</w:t>
      </w:r>
      <w:r>
        <w:rPr>
          <w:spacing w:val="80"/>
          <w:w w:val="150"/>
          <w:sz w:val="24"/>
        </w:rPr>
        <w:t xml:space="preserve"> </w:t>
      </w:r>
      <w:r>
        <w:rPr>
          <w:sz w:val="24"/>
        </w:rPr>
        <w:t>проявлять</w:t>
      </w:r>
      <w:r>
        <w:rPr>
          <w:spacing w:val="80"/>
          <w:w w:val="150"/>
          <w:sz w:val="24"/>
        </w:rPr>
        <w:t xml:space="preserve"> </w:t>
      </w:r>
      <w:r>
        <w:rPr>
          <w:sz w:val="24"/>
        </w:rPr>
        <w:t>творчество</w:t>
      </w:r>
      <w:r>
        <w:rPr>
          <w:spacing w:val="80"/>
          <w:w w:val="150"/>
          <w:sz w:val="24"/>
        </w:rPr>
        <w:t xml:space="preserve"> </w:t>
      </w:r>
      <w:r>
        <w:rPr>
          <w:sz w:val="24"/>
        </w:rPr>
        <w:t>и</w:t>
      </w:r>
      <w:r>
        <w:rPr>
          <w:spacing w:val="80"/>
          <w:w w:val="150"/>
          <w:sz w:val="24"/>
        </w:rPr>
        <w:t xml:space="preserve"> </w:t>
      </w:r>
      <w:r>
        <w:rPr>
          <w:sz w:val="24"/>
        </w:rPr>
        <w:t>воображение,</w:t>
      </w:r>
      <w:r>
        <w:rPr>
          <w:spacing w:val="80"/>
          <w:w w:val="150"/>
          <w:sz w:val="24"/>
        </w:rPr>
        <w:t xml:space="preserve"> </w:t>
      </w:r>
      <w:r>
        <w:rPr>
          <w:sz w:val="24"/>
        </w:rPr>
        <w:t xml:space="preserve">быть </w:t>
      </w:r>
      <w:r>
        <w:rPr>
          <w:spacing w:val="-2"/>
          <w:sz w:val="24"/>
        </w:rPr>
        <w:t>инициативным.</w:t>
      </w:r>
    </w:p>
    <w:p w:rsidR="00E829DB" w:rsidRDefault="00E829DB">
      <w:pPr>
        <w:spacing w:line="276" w:lineRule="auto"/>
        <w:rPr>
          <w:sz w:val="24"/>
        </w:rPr>
        <w:sectPr w:rsidR="00E829DB">
          <w:pgSz w:w="16390" w:h="11910" w:orient="landscape"/>
          <w:pgMar w:top="1060" w:right="620" w:bottom="1200" w:left="1240" w:header="0" w:footer="1005" w:gutter="0"/>
          <w:cols w:space="720"/>
        </w:sectPr>
      </w:pPr>
    </w:p>
    <w:p w:rsidR="00E829DB" w:rsidRDefault="00096074">
      <w:pPr>
        <w:pStyle w:val="a3"/>
        <w:spacing w:before="66"/>
        <w:ind w:left="462"/>
        <w:jc w:val="left"/>
      </w:pPr>
      <w:r>
        <w:lastRenderedPageBreak/>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E829DB" w:rsidRDefault="00096074">
      <w:pPr>
        <w:pStyle w:val="a4"/>
        <w:numPr>
          <w:ilvl w:val="1"/>
          <w:numId w:val="104"/>
        </w:numPr>
        <w:tabs>
          <w:tab w:val="left" w:pos="721"/>
        </w:tabs>
        <w:spacing w:before="43"/>
        <w:ind w:left="721" w:hanging="259"/>
        <w:rPr>
          <w:sz w:val="24"/>
        </w:rPr>
      </w:pPr>
      <w:r>
        <w:rPr>
          <w:spacing w:val="-2"/>
          <w:sz w:val="24"/>
        </w:rPr>
        <w:t>самоорганизация:</w:t>
      </w:r>
    </w:p>
    <w:p w:rsidR="00E829DB" w:rsidRDefault="00096074">
      <w:pPr>
        <w:pStyle w:val="a4"/>
        <w:numPr>
          <w:ilvl w:val="0"/>
          <w:numId w:val="104"/>
        </w:numPr>
        <w:tabs>
          <w:tab w:val="left" w:pos="460"/>
          <w:tab w:val="left" w:pos="462"/>
        </w:tabs>
        <w:spacing w:before="41" w:line="276" w:lineRule="auto"/>
        <w:ind w:right="229"/>
        <w:jc w:val="left"/>
        <w:rPr>
          <w:sz w:val="24"/>
        </w:rPr>
      </w:pPr>
      <w:r>
        <w:rPr>
          <w:sz w:val="24"/>
        </w:rPr>
        <w:t>самостоятельно</w:t>
      </w:r>
      <w:r>
        <w:rPr>
          <w:spacing w:val="37"/>
          <w:sz w:val="24"/>
        </w:rPr>
        <w:t xml:space="preserve"> </w:t>
      </w:r>
      <w:r>
        <w:rPr>
          <w:sz w:val="24"/>
        </w:rPr>
        <w:t>осуществлять</w:t>
      </w:r>
      <w:r>
        <w:rPr>
          <w:spacing w:val="38"/>
          <w:sz w:val="24"/>
        </w:rPr>
        <w:t xml:space="preserve"> </w:t>
      </w:r>
      <w:r>
        <w:rPr>
          <w:sz w:val="24"/>
        </w:rPr>
        <w:t>познавательную</w:t>
      </w:r>
      <w:r>
        <w:rPr>
          <w:spacing w:val="38"/>
          <w:sz w:val="24"/>
        </w:rPr>
        <w:t xml:space="preserve"> </w:t>
      </w:r>
      <w:r>
        <w:rPr>
          <w:sz w:val="24"/>
        </w:rPr>
        <w:t>деятельность,</w:t>
      </w:r>
      <w:r>
        <w:rPr>
          <w:spacing w:val="37"/>
          <w:sz w:val="24"/>
        </w:rPr>
        <w:t xml:space="preserve"> </w:t>
      </w:r>
      <w:r>
        <w:rPr>
          <w:sz w:val="24"/>
        </w:rPr>
        <w:t>выявлять</w:t>
      </w:r>
      <w:r>
        <w:rPr>
          <w:spacing w:val="38"/>
          <w:sz w:val="24"/>
        </w:rPr>
        <w:t xml:space="preserve"> </w:t>
      </w:r>
      <w:r>
        <w:rPr>
          <w:sz w:val="24"/>
        </w:rPr>
        <w:t>проблемы,</w:t>
      </w:r>
      <w:r>
        <w:rPr>
          <w:spacing w:val="37"/>
          <w:sz w:val="24"/>
        </w:rPr>
        <w:t xml:space="preserve"> </w:t>
      </w:r>
      <w:r>
        <w:rPr>
          <w:sz w:val="24"/>
        </w:rPr>
        <w:t>ставить</w:t>
      </w:r>
      <w:r>
        <w:rPr>
          <w:spacing w:val="36"/>
          <w:sz w:val="24"/>
        </w:rPr>
        <w:t xml:space="preserve"> </w:t>
      </w:r>
      <w:r>
        <w:rPr>
          <w:sz w:val="24"/>
        </w:rPr>
        <w:t>и</w:t>
      </w:r>
      <w:r>
        <w:rPr>
          <w:spacing w:val="38"/>
          <w:sz w:val="24"/>
        </w:rPr>
        <w:t xml:space="preserve"> </w:t>
      </w:r>
      <w:r>
        <w:rPr>
          <w:sz w:val="24"/>
        </w:rPr>
        <w:t>формулировать</w:t>
      </w:r>
      <w:r>
        <w:rPr>
          <w:spacing w:val="38"/>
          <w:sz w:val="24"/>
        </w:rPr>
        <w:t xml:space="preserve"> </w:t>
      </w:r>
      <w:r>
        <w:rPr>
          <w:sz w:val="24"/>
        </w:rPr>
        <w:t>собственные</w:t>
      </w:r>
      <w:r>
        <w:rPr>
          <w:spacing w:val="36"/>
          <w:sz w:val="24"/>
        </w:rPr>
        <w:t xml:space="preserve"> </w:t>
      </w:r>
      <w:r>
        <w:rPr>
          <w:sz w:val="24"/>
        </w:rPr>
        <w:t>задачи</w:t>
      </w:r>
      <w:r>
        <w:rPr>
          <w:spacing w:val="38"/>
          <w:sz w:val="24"/>
        </w:rPr>
        <w:t xml:space="preserve"> </w:t>
      </w:r>
      <w:r>
        <w:rPr>
          <w:sz w:val="24"/>
        </w:rPr>
        <w:t>в образовательной деятельности и жизненных ситуациях;</w:t>
      </w:r>
    </w:p>
    <w:p w:rsidR="00E829DB" w:rsidRDefault="00096074">
      <w:pPr>
        <w:pStyle w:val="a4"/>
        <w:numPr>
          <w:ilvl w:val="0"/>
          <w:numId w:val="104"/>
        </w:numPr>
        <w:tabs>
          <w:tab w:val="left" w:pos="460"/>
        </w:tabs>
        <w:spacing w:line="275" w:lineRule="exact"/>
        <w:ind w:left="460" w:hanging="359"/>
        <w:jc w:val="left"/>
        <w:rPr>
          <w:sz w:val="24"/>
        </w:rPr>
      </w:pPr>
      <w:r>
        <w:rPr>
          <w:sz w:val="24"/>
        </w:rPr>
        <w:t>самостоятельно</w:t>
      </w:r>
      <w:r>
        <w:rPr>
          <w:spacing w:val="-6"/>
          <w:sz w:val="24"/>
        </w:rPr>
        <w:t xml:space="preserve"> </w:t>
      </w:r>
      <w:r>
        <w:rPr>
          <w:sz w:val="24"/>
        </w:rPr>
        <w:t>составлять</w:t>
      </w:r>
      <w:r>
        <w:rPr>
          <w:spacing w:val="-3"/>
          <w:sz w:val="24"/>
        </w:rPr>
        <w:t xml:space="preserve"> </w:t>
      </w:r>
      <w:r>
        <w:rPr>
          <w:sz w:val="24"/>
        </w:rPr>
        <w:t>план</w:t>
      </w:r>
      <w:r>
        <w:rPr>
          <w:spacing w:val="-3"/>
          <w:sz w:val="24"/>
        </w:rPr>
        <w:t xml:space="preserve"> </w:t>
      </w:r>
      <w:r>
        <w:rPr>
          <w:sz w:val="24"/>
        </w:rPr>
        <w:t>решения</w:t>
      </w:r>
      <w:r>
        <w:rPr>
          <w:spacing w:val="-4"/>
          <w:sz w:val="24"/>
        </w:rPr>
        <w:t xml:space="preserve"> </w:t>
      </w:r>
      <w:r>
        <w:rPr>
          <w:sz w:val="24"/>
        </w:rPr>
        <w:t>проблемы</w:t>
      </w:r>
      <w:r>
        <w:rPr>
          <w:spacing w:val="-3"/>
          <w:sz w:val="24"/>
        </w:rPr>
        <w:t xml:space="preserve"> </w:t>
      </w:r>
      <w:r>
        <w:rPr>
          <w:sz w:val="24"/>
        </w:rPr>
        <w:t>с</w:t>
      </w:r>
      <w:r>
        <w:rPr>
          <w:spacing w:val="-1"/>
          <w:sz w:val="24"/>
        </w:rPr>
        <w:t xml:space="preserve"> </w:t>
      </w:r>
      <w:r>
        <w:rPr>
          <w:sz w:val="24"/>
        </w:rPr>
        <w:t>учётом</w:t>
      </w:r>
      <w:r>
        <w:rPr>
          <w:spacing w:val="-4"/>
          <w:sz w:val="24"/>
        </w:rPr>
        <w:t xml:space="preserve"> </w:t>
      </w:r>
      <w:r>
        <w:rPr>
          <w:sz w:val="24"/>
        </w:rPr>
        <w:t>имеющихся</w:t>
      </w:r>
      <w:r>
        <w:rPr>
          <w:spacing w:val="-3"/>
          <w:sz w:val="24"/>
        </w:rPr>
        <w:t xml:space="preserve"> </w:t>
      </w:r>
      <w:r>
        <w:rPr>
          <w:sz w:val="24"/>
        </w:rPr>
        <w:t>ресурсов,</w:t>
      </w:r>
      <w:r>
        <w:rPr>
          <w:spacing w:val="-4"/>
          <w:sz w:val="24"/>
        </w:rPr>
        <w:t xml:space="preserve"> </w:t>
      </w:r>
      <w:r>
        <w:rPr>
          <w:sz w:val="24"/>
        </w:rPr>
        <w:t>собственных</w:t>
      </w:r>
      <w:r>
        <w:rPr>
          <w:spacing w:val="-2"/>
          <w:sz w:val="24"/>
        </w:rPr>
        <w:t xml:space="preserve"> </w:t>
      </w:r>
      <w:r>
        <w:rPr>
          <w:sz w:val="24"/>
        </w:rPr>
        <w:t>возможностей</w:t>
      </w:r>
      <w:r>
        <w:rPr>
          <w:spacing w:val="-4"/>
          <w:sz w:val="24"/>
        </w:rPr>
        <w:t xml:space="preserve"> </w:t>
      </w:r>
      <w:r>
        <w:rPr>
          <w:sz w:val="24"/>
        </w:rPr>
        <w:t>и</w:t>
      </w:r>
      <w:r>
        <w:rPr>
          <w:spacing w:val="-5"/>
          <w:sz w:val="24"/>
        </w:rPr>
        <w:t xml:space="preserve"> </w:t>
      </w:r>
      <w:r>
        <w:rPr>
          <w:spacing w:val="-2"/>
          <w:sz w:val="24"/>
        </w:rPr>
        <w:t>предпочтений;</w:t>
      </w:r>
    </w:p>
    <w:p w:rsidR="00E829DB" w:rsidRDefault="00096074">
      <w:pPr>
        <w:pStyle w:val="a4"/>
        <w:numPr>
          <w:ilvl w:val="0"/>
          <w:numId w:val="104"/>
        </w:numPr>
        <w:tabs>
          <w:tab w:val="left" w:pos="460"/>
        </w:tabs>
        <w:spacing w:before="43"/>
        <w:ind w:left="460" w:hanging="359"/>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E829DB" w:rsidRDefault="00096074">
      <w:pPr>
        <w:pStyle w:val="a4"/>
        <w:numPr>
          <w:ilvl w:val="0"/>
          <w:numId w:val="104"/>
        </w:numPr>
        <w:tabs>
          <w:tab w:val="left" w:pos="460"/>
        </w:tabs>
        <w:spacing w:before="41"/>
        <w:ind w:left="460" w:hanging="359"/>
        <w:jc w:val="left"/>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E829DB" w:rsidRDefault="00096074">
      <w:pPr>
        <w:pStyle w:val="a4"/>
        <w:numPr>
          <w:ilvl w:val="0"/>
          <w:numId w:val="104"/>
        </w:numPr>
        <w:tabs>
          <w:tab w:val="left" w:pos="460"/>
        </w:tabs>
        <w:spacing w:before="41"/>
        <w:ind w:left="460" w:hanging="359"/>
        <w:jc w:val="left"/>
        <w:rPr>
          <w:sz w:val="24"/>
        </w:rPr>
      </w:pPr>
      <w:r>
        <w:rPr>
          <w:sz w:val="24"/>
        </w:rPr>
        <w:t>делать</w:t>
      </w:r>
      <w:r>
        <w:rPr>
          <w:spacing w:val="-5"/>
          <w:sz w:val="24"/>
        </w:rPr>
        <w:t xml:space="preserve"> </w:t>
      </w:r>
      <w:r>
        <w:rPr>
          <w:sz w:val="24"/>
        </w:rPr>
        <w:t>осознанный</w:t>
      </w:r>
      <w:r>
        <w:rPr>
          <w:spacing w:val="-4"/>
          <w:sz w:val="24"/>
        </w:rPr>
        <w:t xml:space="preserve"> </w:t>
      </w:r>
      <w:r>
        <w:rPr>
          <w:sz w:val="24"/>
        </w:rPr>
        <w:t>выбор,</w:t>
      </w:r>
      <w:r>
        <w:rPr>
          <w:spacing w:val="-4"/>
          <w:sz w:val="24"/>
        </w:rPr>
        <w:t xml:space="preserve"> </w:t>
      </w:r>
      <w:r>
        <w:rPr>
          <w:sz w:val="24"/>
        </w:rPr>
        <w:t>аргументировать</w:t>
      </w:r>
      <w:r>
        <w:rPr>
          <w:spacing w:val="-3"/>
          <w:sz w:val="24"/>
        </w:rPr>
        <w:t xml:space="preserve"> </w:t>
      </w:r>
      <w:r>
        <w:rPr>
          <w:sz w:val="24"/>
        </w:rPr>
        <w:t>его,</w:t>
      </w:r>
      <w:r>
        <w:rPr>
          <w:spacing w:val="-4"/>
          <w:sz w:val="24"/>
        </w:rPr>
        <w:t xml:space="preserve"> </w:t>
      </w:r>
      <w:r>
        <w:rPr>
          <w:sz w:val="24"/>
        </w:rPr>
        <w:t>брать</w:t>
      </w:r>
      <w:r>
        <w:rPr>
          <w:spacing w:val="-4"/>
          <w:sz w:val="24"/>
        </w:rPr>
        <w:t xml:space="preserve"> </w:t>
      </w:r>
      <w:r>
        <w:rPr>
          <w:sz w:val="24"/>
        </w:rPr>
        <w:t>ответственность</w:t>
      </w:r>
      <w:r>
        <w:rPr>
          <w:spacing w:val="-4"/>
          <w:sz w:val="24"/>
        </w:rPr>
        <w:t xml:space="preserve"> </w:t>
      </w:r>
      <w:r>
        <w:rPr>
          <w:sz w:val="24"/>
        </w:rPr>
        <w:t>за</w:t>
      </w:r>
      <w:r>
        <w:rPr>
          <w:spacing w:val="-5"/>
          <w:sz w:val="24"/>
        </w:rPr>
        <w:t xml:space="preserve"> </w:t>
      </w:r>
      <w:r>
        <w:rPr>
          <w:sz w:val="24"/>
        </w:rPr>
        <w:t>решение;</w:t>
      </w:r>
      <w:r>
        <w:rPr>
          <w:spacing w:val="-4"/>
          <w:sz w:val="24"/>
        </w:rPr>
        <w:t xml:space="preserve"> </w:t>
      </w:r>
      <w:r>
        <w:rPr>
          <w:sz w:val="24"/>
        </w:rPr>
        <w:t>оценивать</w:t>
      </w:r>
      <w:r>
        <w:rPr>
          <w:spacing w:val="-3"/>
          <w:sz w:val="24"/>
        </w:rPr>
        <w:t xml:space="preserve"> </w:t>
      </w:r>
      <w:r>
        <w:rPr>
          <w:sz w:val="24"/>
        </w:rPr>
        <w:t>приобретённый</w:t>
      </w:r>
      <w:r>
        <w:rPr>
          <w:spacing w:val="-3"/>
          <w:sz w:val="24"/>
        </w:rPr>
        <w:t xml:space="preserve"> </w:t>
      </w:r>
      <w:r>
        <w:rPr>
          <w:spacing w:val="-2"/>
          <w:sz w:val="24"/>
        </w:rPr>
        <w:t>опыт;</w:t>
      </w:r>
    </w:p>
    <w:p w:rsidR="00E829DB" w:rsidRDefault="00096074">
      <w:pPr>
        <w:pStyle w:val="a4"/>
        <w:numPr>
          <w:ilvl w:val="0"/>
          <w:numId w:val="104"/>
        </w:numPr>
        <w:tabs>
          <w:tab w:val="left" w:pos="460"/>
          <w:tab w:val="left" w:pos="462"/>
        </w:tabs>
        <w:spacing w:before="41" w:line="278" w:lineRule="auto"/>
        <w:ind w:right="224"/>
        <w:jc w:val="left"/>
        <w:rPr>
          <w:sz w:val="24"/>
        </w:rPr>
      </w:pPr>
      <w:r>
        <w:rPr>
          <w:sz w:val="24"/>
        </w:rPr>
        <w:t>способствовать</w:t>
      </w:r>
      <w:r>
        <w:rPr>
          <w:spacing w:val="80"/>
          <w:w w:val="150"/>
          <w:sz w:val="24"/>
        </w:rPr>
        <w:t xml:space="preserve"> </w:t>
      </w:r>
      <w:r>
        <w:rPr>
          <w:sz w:val="24"/>
        </w:rPr>
        <w:t>формированию</w:t>
      </w:r>
      <w:r>
        <w:rPr>
          <w:spacing w:val="80"/>
          <w:w w:val="150"/>
          <w:sz w:val="24"/>
        </w:rPr>
        <w:t xml:space="preserve"> </w:t>
      </w:r>
      <w:r>
        <w:rPr>
          <w:sz w:val="24"/>
        </w:rPr>
        <w:t>и</w:t>
      </w:r>
      <w:r>
        <w:rPr>
          <w:spacing w:val="80"/>
          <w:w w:val="150"/>
          <w:sz w:val="24"/>
        </w:rPr>
        <w:t xml:space="preserve"> </w:t>
      </w:r>
      <w:r>
        <w:rPr>
          <w:sz w:val="24"/>
        </w:rPr>
        <w:t>проявлению</w:t>
      </w:r>
      <w:r>
        <w:rPr>
          <w:spacing w:val="80"/>
          <w:w w:val="150"/>
          <w:sz w:val="24"/>
        </w:rPr>
        <w:t xml:space="preserve"> </w:t>
      </w:r>
      <w:r>
        <w:rPr>
          <w:sz w:val="24"/>
        </w:rPr>
        <w:t>широкой</w:t>
      </w:r>
      <w:r>
        <w:rPr>
          <w:spacing w:val="80"/>
          <w:w w:val="150"/>
          <w:sz w:val="24"/>
        </w:rPr>
        <w:t xml:space="preserve"> </w:t>
      </w:r>
      <w:r>
        <w:rPr>
          <w:sz w:val="24"/>
        </w:rPr>
        <w:t>эрудиции</w:t>
      </w:r>
      <w:r>
        <w:rPr>
          <w:spacing w:val="80"/>
          <w:w w:val="150"/>
          <w:sz w:val="24"/>
        </w:rPr>
        <w:t xml:space="preserve"> </w:t>
      </w:r>
      <w:r>
        <w:rPr>
          <w:sz w:val="24"/>
        </w:rPr>
        <w:t>в</w:t>
      </w:r>
      <w:r>
        <w:rPr>
          <w:spacing w:val="80"/>
          <w:w w:val="150"/>
          <w:sz w:val="24"/>
        </w:rPr>
        <w:t xml:space="preserve"> </w:t>
      </w:r>
      <w:r>
        <w:rPr>
          <w:sz w:val="24"/>
        </w:rPr>
        <w:t>разных</w:t>
      </w:r>
      <w:r>
        <w:rPr>
          <w:spacing w:val="80"/>
          <w:w w:val="150"/>
          <w:sz w:val="24"/>
        </w:rPr>
        <w:t xml:space="preserve"> </w:t>
      </w:r>
      <w:r>
        <w:rPr>
          <w:sz w:val="24"/>
        </w:rPr>
        <w:t>областях</w:t>
      </w:r>
      <w:r>
        <w:rPr>
          <w:spacing w:val="80"/>
          <w:w w:val="150"/>
          <w:sz w:val="24"/>
        </w:rPr>
        <w:t xml:space="preserve"> </w:t>
      </w:r>
      <w:r>
        <w:rPr>
          <w:sz w:val="24"/>
        </w:rPr>
        <w:t>знаний;</w:t>
      </w:r>
      <w:r>
        <w:rPr>
          <w:spacing w:val="80"/>
          <w:w w:val="150"/>
          <w:sz w:val="24"/>
        </w:rPr>
        <w:t xml:space="preserve"> </w:t>
      </w:r>
      <w:r>
        <w:rPr>
          <w:sz w:val="24"/>
        </w:rPr>
        <w:t>постоянно</w:t>
      </w:r>
      <w:r>
        <w:rPr>
          <w:spacing w:val="80"/>
          <w:w w:val="150"/>
          <w:sz w:val="24"/>
        </w:rPr>
        <w:t xml:space="preserve"> </w:t>
      </w:r>
      <w:r>
        <w:rPr>
          <w:sz w:val="24"/>
        </w:rPr>
        <w:t>повышать</w:t>
      </w:r>
      <w:r>
        <w:rPr>
          <w:spacing w:val="80"/>
          <w:w w:val="150"/>
          <w:sz w:val="24"/>
        </w:rPr>
        <w:t xml:space="preserve"> </w:t>
      </w:r>
      <w:r>
        <w:rPr>
          <w:sz w:val="24"/>
        </w:rPr>
        <w:t>свой образовательный и культурный уровень;</w:t>
      </w:r>
    </w:p>
    <w:p w:rsidR="00E829DB" w:rsidRDefault="00096074">
      <w:pPr>
        <w:pStyle w:val="a4"/>
        <w:numPr>
          <w:ilvl w:val="0"/>
          <w:numId w:val="102"/>
        </w:numPr>
        <w:tabs>
          <w:tab w:val="left" w:pos="721"/>
        </w:tabs>
        <w:spacing w:line="272" w:lineRule="exact"/>
        <w:ind w:left="721" w:hanging="259"/>
        <w:rPr>
          <w:sz w:val="24"/>
        </w:rPr>
      </w:pPr>
      <w:r>
        <w:rPr>
          <w:spacing w:val="-2"/>
          <w:sz w:val="24"/>
        </w:rPr>
        <w:t>самоконтроль:</w:t>
      </w:r>
    </w:p>
    <w:p w:rsidR="00E829DB" w:rsidRDefault="00096074">
      <w:pPr>
        <w:pStyle w:val="a4"/>
        <w:numPr>
          <w:ilvl w:val="0"/>
          <w:numId w:val="104"/>
        </w:numPr>
        <w:tabs>
          <w:tab w:val="left" w:pos="460"/>
        </w:tabs>
        <w:spacing w:before="41"/>
        <w:ind w:left="460" w:hanging="359"/>
        <w:jc w:val="left"/>
        <w:rPr>
          <w:sz w:val="24"/>
        </w:rPr>
      </w:pPr>
      <w:r>
        <w:rPr>
          <w:sz w:val="24"/>
        </w:rPr>
        <w:t>давать</w:t>
      </w:r>
      <w:r>
        <w:rPr>
          <w:spacing w:val="-5"/>
          <w:sz w:val="24"/>
        </w:rPr>
        <w:t xml:space="preserve"> </w:t>
      </w:r>
      <w:r>
        <w:rPr>
          <w:sz w:val="24"/>
        </w:rPr>
        <w:t>оценку</w:t>
      </w:r>
      <w:r>
        <w:rPr>
          <w:spacing w:val="-12"/>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вносить</w:t>
      </w:r>
      <w:r>
        <w:rPr>
          <w:spacing w:val="-3"/>
          <w:sz w:val="24"/>
        </w:rPr>
        <w:t xml:space="preserve"> </w:t>
      </w:r>
      <w:r>
        <w:rPr>
          <w:sz w:val="24"/>
        </w:rPr>
        <w:t>коррективы</w:t>
      </w:r>
      <w:r>
        <w:rPr>
          <w:spacing w:val="-5"/>
          <w:sz w:val="24"/>
        </w:rPr>
        <w:t xml:space="preserve"> </w:t>
      </w:r>
      <w:r>
        <w:rPr>
          <w:sz w:val="24"/>
        </w:rPr>
        <w:t>в</w:t>
      </w:r>
      <w:r>
        <w:rPr>
          <w:spacing w:val="-5"/>
          <w:sz w:val="24"/>
        </w:rPr>
        <w:t xml:space="preserve"> </w:t>
      </w:r>
      <w:r>
        <w:rPr>
          <w:sz w:val="24"/>
        </w:rPr>
        <w:t>деятельность,</w:t>
      </w:r>
      <w:r>
        <w:rPr>
          <w:spacing w:val="-6"/>
          <w:sz w:val="24"/>
        </w:rPr>
        <w:t xml:space="preserve"> </w:t>
      </w:r>
      <w:r>
        <w:rPr>
          <w:sz w:val="24"/>
        </w:rPr>
        <w:t>оценивать</w:t>
      </w:r>
      <w:r>
        <w:rPr>
          <w:spacing w:val="-3"/>
          <w:sz w:val="24"/>
        </w:rPr>
        <w:t xml:space="preserve"> </w:t>
      </w:r>
      <w:r>
        <w:rPr>
          <w:sz w:val="24"/>
        </w:rPr>
        <w:t>соответствие</w:t>
      </w:r>
      <w:r>
        <w:rPr>
          <w:spacing w:val="-5"/>
          <w:sz w:val="24"/>
        </w:rPr>
        <w:t xml:space="preserve"> </w:t>
      </w:r>
      <w:r>
        <w:rPr>
          <w:sz w:val="24"/>
        </w:rPr>
        <w:t>результатов</w:t>
      </w:r>
      <w:r>
        <w:rPr>
          <w:spacing w:val="-4"/>
          <w:sz w:val="24"/>
        </w:rPr>
        <w:t xml:space="preserve"> </w:t>
      </w:r>
      <w:r>
        <w:rPr>
          <w:spacing w:val="-2"/>
          <w:sz w:val="24"/>
        </w:rPr>
        <w:t>целям;</w:t>
      </w:r>
    </w:p>
    <w:p w:rsidR="00E829DB" w:rsidRDefault="00096074">
      <w:pPr>
        <w:pStyle w:val="a4"/>
        <w:numPr>
          <w:ilvl w:val="0"/>
          <w:numId w:val="104"/>
        </w:numPr>
        <w:tabs>
          <w:tab w:val="left" w:pos="460"/>
          <w:tab w:val="left" w:pos="462"/>
        </w:tabs>
        <w:spacing w:before="41" w:line="278" w:lineRule="auto"/>
        <w:ind w:right="231"/>
        <w:jc w:val="left"/>
        <w:rPr>
          <w:sz w:val="24"/>
        </w:rPr>
      </w:pPr>
      <w:r>
        <w:rPr>
          <w:sz w:val="24"/>
        </w:rPr>
        <w:t>владеть навыками познавательной рефлексии как осознанием совершаемых действий и мыслительных процессов, их результатов и</w:t>
      </w:r>
      <w:r>
        <w:rPr>
          <w:spacing w:val="80"/>
          <w:sz w:val="24"/>
        </w:rPr>
        <w:t xml:space="preserve"> </w:t>
      </w:r>
      <w:r>
        <w:rPr>
          <w:sz w:val="24"/>
        </w:rPr>
        <w:t>оснований; использовать приёмы рефлексии для оценки ситуации, выбора верного решения;</w:t>
      </w:r>
    </w:p>
    <w:p w:rsidR="00E829DB" w:rsidRDefault="00096074">
      <w:pPr>
        <w:pStyle w:val="a4"/>
        <w:numPr>
          <w:ilvl w:val="0"/>
          <w:numId w:val="104"/>
        </w:numPr>
        <w:tabs>
          <w:tab w:val="left" w:pos="460"/>
        </w:tabs>
        <w:spacing w:line="272" w:lineRule="exact"/>
        <w:ind w:left="460" w:hanging="359"/>
        <w:jc w:val="left"/>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0"/>
          <w:numId w:val="104"/>
        </w:numPr>
        <w:tabs>
          <w:tab w:val="left" w:pos="460"/>
        </w:tabs>
        <w:spacing w:before="40"/>
        <w:ind w:left="460" w:hanging="359"/>
        <w:jc w:val="left"/>
        <w:rPr>
          <w:sz w:val="24"/>
        </w:rPr>
      </w:pPr>
      <w:r>
        <w:rPr>
          <w:sz w:val="24"/>
        </w:rPr>
        <w:t>принимать</w:t>
      </w:r>
      <w:r>
        <w:rPr>
          <w:spacing w:val="-5"/>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3"/>
          <w:sz w:val="24"/>
        </w:rPr>
        <w:t xml:space="preserve"> </w:t>
      </w:r>
      <w:r>
        <w:rPr>
          <w:sz w:val="24"/>
        </w:rPr>
        <w:t>других</w:t>
      </w:r>
      <w:r>
        <w:rPr>
          <w:spacing w:val="-1"/>
          <w:sz w:val="24"/>
        </w:rPr>
        <w:t xml:space="preserve"> </w:t>
      </w:r>
      <w:r>
        <w:rPr>
          <w:sz w:val="24"/>
        </w:rPr>
        <w:t>при</w:t>
      </w:r>
      <w:r>
        <w:rPr>
          <w:spacing w:val="-4"/>
          <w:sz w:val="24"/>
        </w:rPr>
        <w:t xml:space="preserve"> </w:t>
      </w:r>
      <w:r>
        <w:rPr>
          <w:sz w:val="24"/>
        </w:rPr>
        <w:t>анализе</w:t>
      </w:r>
      <w:r>
        <w:rPr>
          <w:spacing w:val="-4"/>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102"/>
        </w:numPr>
        <w:tabs>
          <w:tab w:val="left" w:pos="721"/>
        </w:tabs>
        <w:spacing w:before="41"/>
        <w:ind w:left="721" w:hanging="259"/>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29DB" w:rsidRDefault="00096074">
      <w:pPr>
        <w:pStyle w:val="a4"/>
        <w:numPr>
          <w:ilvl w:val="0"/>
          <w:numId w:val="104"/>
        </w:numPr>
        <w:tabs>
          <w:tab w:val="left" w:pos="460"/>
        </w:tabs>
        <w:spacing w:before="43"/>
        <w:ind w:left="460" w:hanging="359"/>
        <w:jc w:val="left"/>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0"/>
          <w:numId w:val="104"/>
        </w:numPr>
        <w:tabs>
          <w:tab w:val="left" w:pos="460"/>
        </w:tabs>
        <w:spacing w:before="41"/>
        <w:ind w:left="460" w:hanging="359"/>
        <w:jc w:val="left"/>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104"/>
        </w:numPr>
        <w:tabs>
          <w:tab w:val="left" w:pos="460"/>
          <w:tab w:val="left" w:pos="462"/>
        </w:tabs>
        <w:spacing w:before="41" w:line="276" w:lineRule="auto"/>
        <w:ind w:right="2078"/>
        <w:jc w:val="left"/>
        <w:rPr>
          <w:sz w:val="24"/>
        </w:rPr>
      </w:pPr>
      <w:r>
        <w:rPr>
          <w:sz w:val="24"/>
        </w:rPr>
        <w:t>признавать</w:t>
      </w:r>
      <w:r>
        <w:rPr>
          <w:spacing w:val="-2"/>
          <w:sz w:val="24"/>
        </w:rPr>
        <w:t xml:space="preserve"> </w:t>
      </w:r>
      <w:r>
        <w:rPr>
          <w:sz w:val="24"/>
        </w:rPr>
        <w:t>своё</w:t>
      </w:r>
      <w:r>
        <w:rPr>
          <w:spacing w:val="-5"/>
          <w:sz w:val="24"/>
        </w:rPr>
        <w:t xml:space="preserve"> </w:t>
      </w:r>
      <w:r>
        <w:rPr>
          <w:sz w:val="24"/>
        </w:rPr>
        <w:t>право</w:t>
      </w:r>
      <w:r>
        <w:rPr>
          <w:spacing w:val="-2"/>
          <w:sz w:val="24"/>
        </w:rPr>
        <w:t xml:space="preserve"> </w:t>
      </w:r>
      <w:r>
        <w:rPr>
          <w:sz w:val="24"/>
        </w:rPr>
        <w:t>и</w:t>
      </w:r>
      <w:r>
        <w:rPr>
          <w:spacing w:val="-3"/>
          <w:sz w:val="24"/>
        </w:rPr>
        <w:t xml:space="preserve"> </w:t>
      </w:r>
      <w:r>
        <w:rPr>
          <w:sz w:val="24"/>
        </w:rPr>
        <w:t>право</w:t>
      </w:r>
      <w:r>
        <w:rPr>
          <w:spacing w:val="-3"/>
          <w:sz w:val="24"/>
        </w:rPr>
        <w:t xml:space="preserve"> </w:t>
      </w:r>
      <w:r>
        <w:rPr>
          <w:sz w:val="24"/>
        </w:rPr>
        <w:t>других</w:t>
      </w:r>
      <w:r>
        <w:rPr>
          <w:spacing w:val="-1"/>
          <w:sz w:val="24"/>
        </w:rPr>
        <w:t xml:space="preserve"> </w:t>
      </w:r>
      <w:r>
        <w:rPr>
          <w:sz w:val="24"/>
        </w:rPr>
        <w:t>на</w:t>
      </w:r>
      <w:r>
        <w:rPr>
          <w:spacing w:val="-4"/>
          <w:sz w:val="24"/>
        </w:rPr>
        <w:t xml:space="preserve"> </w:t>
      </w:r>
      <w:r>
        <w:rPr>
          <w:sz w:val="24"/>
        </w:rPr>
        <w:t>ошибки;</w:t>
      </w:r>
      <w:r>
        <w:rPr>
          <w:spacing w:val="-3"/>
          <w:sz w:val="24"/>
        </w:rPr>
        <w:t xml:space="preserve"> </w:t>
      </w:r>
      <w:r>
        <w:rPr>
          <w:sz w:val="24"/>
        </w:rPr>
        <w:t>развивать</w:t>
      </w:r>
      <w:r>
        <w:rPr>
          <w:spacing w:val="-3"/>
          <w:sz w:val="24"/>
        </w:rPr>
        <w:t xml:space="preserve"> </w:t>
      </w:r>
      <w:r>
        <w:rPr>
          <w:sz w:val="24"/>
        </w:rPr>
        <w:t>способность</w:t>
      </w:r>
      <w:r>
        <w:rPr>
          <w:spacing w:val="-2"/>
          <w:sz w:val="24"/>
        </w:rPr>
        <w:t xml:space="preserve"> </w:t>
      </w:r>
      <w:r>
        <w:rPr>
          <w:sz w:val="24"/>
        </w:rPr>
        <w:t>понимать мир</w:t>
      </w:r>
      <w:r>
        <w:rPr>
          <w:spacing w:val="-3"/>
          <w:sz w:val="24"/>
        </w:rPr>
        <w:t xml:space="preserve"> </w:t>
      </w:r>
      <w:r>
        <w:rPr>
          <w:sz w:val="24"/>
        </w:rPr>
        <w:t>с</w:t>
      </w:r>
      <w:r>
        <w:rPr>
          <w:spacing w:val="-4"/>
          <w:sz w:val="24"/>
        </w:rPr>
        <w:t xml:space="preserve"> </w:t>
      </w:r>
      <w:r>
        <w:rPr>
          <w:sz w:val="24"/>
        </w:rPr>
        <w:t>позиции</w:t>
      </w:r>
      <w:r>
        <w:rPr>
          <w:spacing w:val="-3"/>
          <w:sz w:val="24"/>
        </w:rPr>
        <w:t xml:space="preserve"> </w:t>
      </w:r>
      <w:r>
        <w:rPr>
          <w:sz w:val="24"/>
        </w:rPr>
        <w:t>другого</w:t>
      </w:r>
      <w:r>
        <w:rPr>
          <w:spacing w:val="-3"/>
          <w:sz w:val="24"/>
        </w:rPr>
        <w:t xml:space="preserve"> </w:t>
      </w:r>
      <w:r>
        <w:rPr>
          <w:sz w:val="24"/>
        </w:rPr>
        <w:t>человека. ПРЕДМЕТНЫЕ РЕЗУЛЬТАТЫ</w:t>
      </w:r>
    </w:p>
    <w:p w:rsidR="00E829DB" w:rsidRDefault="00096074">
      <w:pPr>
        <w:pStyle w:val="a3"/>
        <w:spacing w:before="2"/>
        <w:ind w:left="462"/>
        <w:jc w:val="left"/>
      </w:pPr>
      <w:r>
        <w:t xml:space="preserve">10 </w:t>
      </w:r>
      <w:r>
        <w:rPr>
          <w:spacing w:val="-2"/>
        </w:rPr>
        <w:t>КЛАСС</w:t>
      </w:r>
    </w:p>
    <w:p w:rsidR="00E829DB" w:rsidRDefault="00096074">
      <w:pPr>
        <w:spacing w:before="41"/>
        <w:ind w:left="462"/>
        <w:jc w:val="both"/>
        <w:rPr>
          <w:i/>
          <w:sz w:val="24"/>
        </w:rPr>
      </w:pPr>
      <w:r>
        <w:rPr>
          <w:i/>
          <w:sz w:val="24"/>
        </w:rPr>
        <w:t>По</w:t>
      </w:r>
      <w:r>
        <w:rPr>
          <w:i/>
          <w:spacing w:val="-5"/>
          <w:sz w:val="24"/>
        </w:rPr>
        <w:t xml:space="preserve"> </w:t>
      </w:r>
      <w:r>
        <w:rPr>
          <w:i/>
          <w:sz w:val="24"/>
        </w:rPr>
        <w:t>разделу</w:t>
      </w:r>
      <w:r>
        <w:rPr>
          <w:i/>
          <w:spacing w:val="-2"/>
          <w:sz w:val="24"/>
        </w:rPr>
        <w:t xml:space="preserve"> </w:t>
      </w:r>
      <w:r>
        <w:rPr>
          <w:i/>
          <w:sz w:val="24"/>
        </w:rPr>
        <w:t>«Знания</w:t>
      </w:r>
      <w:r>
        <w:rPr>
          <w:i/>
          <w:spacing w:val="-4"/>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r>
        <w:rPr>
          <w:i/>
          <w:spacing w:val="-2"/>
          <w:sz w:val="24"/>
        </w:rPr>
        <w:t xml:space="preserve"> </w:t>
      </w:r>
      <w:r>
        <w:rPr>
          <w:i/>
          <w:sz w:val="24"/>
        </w:rPr>
        <w:t>отражают</w:t>
      </w:r>
      <w:r>
        <w:rPr>
          <w:i/>
          <w:spacing w:val="-3"/>
          <w:sz w:val="24"/>
        </w:rPr>
        <w:t xml:space="preserve"> </w:t>
      </w:r>
      <w:r>
        <w:rPr>
          <w:i/>
          <w:sz w:val="24"/>
        </w:rPr>
        <w:t>умения</w:t>
      </w:r>
      <w:r>
        <w:rPr>
          <w:i/>
          <w:spacing w:val="-3"/>
          <w:sz w:val="24"/>
        </w:rPr>
        <w:t xml:space="preserve"> </w:t>
      </w:r>
      <w:r>
        <w:rPr>
          <w:i/>
          <w:sz w:val="24"/>
        </w:rPr>
        <w:t>и</w:t>
      </w:r>
      <w:r>
        <w:rPr>
          <w:i/>
          <w:spacing w:val="-2"/>
          <w:sz w:val="24"/>
        </w:rPr>
        <w:t xml:space="preserve"> способности:</w:t>
      </w:r>
    </w:p>
    <w:p w:rsidR="00E829DB" w:rsidRDefault="00096074">
      <w:pPr>
        <w:pStyle w:val="a4"/>
        <w:numPr>
          <w:ilvl w:val="0"/>
          <w:numId w:val="104"/>
        </w:numPr>
        <w:tabs>
          <w:tab w:val="left" w:pos="460"/>
          <w:tab w:val="left" w:pos="462"/>
        </w:tabs>
        <w:spacing w:before="41" w:line="276" w:lineRule="auto"/>
        <w:ind w:right="238"/>
        <w:rPr>
          <w:sz w:val="24"/>
        </w:rPr>
      </w:pPr>
      <w:r>
        <w:rPr>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829DB" w:rsidRDefault="00096074">
      <w:pPr>
        <w:pStyle w:val="a4"/>
        <w:numPr>
          <w:ilvl w:val="0"/>
          <w:numId w:val="104"/>
        </w:numPr>
        <w:tabs>
          <w:tab w:val="left" w:pos="460"/>
          <w:tab w:val="left" w:pos="462"/>
        </w:tabs>
        <w:spacing w:line="276" w:lineRule="auto"/>
        <w:ind w:right="224"/>
        <w:rPr>
          <w:sz w:val="24"/>
        </w:rPr>
      </w:pPr>
      <w:r>
        <w:rPr>
          <w:sz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 массовой деятельности;</w:t>
      </w:r>
    </w:p>
    <w:p w:rsidR="00E829DB" w:rsidRDefault="00E829DB">
      <w:pPr>
        <w:spacing w:line="276" w:lineRule="auto"/>
        <w:jc w:val="both"/>
        <w:rPr>
          <w:sz w:val="24"/>
        </w:rPr>
        <w:sectPr w:rsidR="00E829DB">
          <w:pgSz w:w="16390" w:h="11910" w:orient="landscape"/>
          <w:pgMar w:top="1060" w:right="620" w:bottom="1260" w:left="1240" w:header="0" w:footer="1005" w:gutter="0"/>
          <w:cols w:space="720"/>
        </w:sectPr>
      </w:pPr>
    </w:p>
    <w:p w:rsidR="00E829DB" w:rsidRDefault="00096074">
      <w:pPr>
        <w:pStyle w:val="a4"/>
        <w:numPr>
          <w:ilvl w:val="0"/>
          <w:numId w:val="104"/>
        </w:numPr>
        <w:tabs>
          <w:tab w:val="left" w:pos="460"/>
          <w:tab w:val="left" w:pos="462"/>
        </w:tabs>
        <w:spacing w:before="66" w:line="276" w:lineRule="auto"/>
        <w:ind w:right="226"/>
        <w:rPr>
          <w:sz w:val="24"/>
        </w:rPr>
      </w:pPr>
      <w:r>
        <w:rPr>
          <w:sz w:val="24"/>
        </w:rP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E829DB" w:rsidRDefault="00096074">
      <w:pPr>
        <w:ind w:left="462"/>
        <w:jc w:val="both"/>
        <w:rPr>
          <w:i/>
          <w:sz w:val="24"/>
        </w:rPr>
      </w:pPr>
      <w:r>
        <w:rPr>
          <w:i/>
          <w:sz w:val="24"/>
        </w:rPr>
        <w:t>По</w:t>
      </w:r>
      <w:r>
        <w:rPr>
          <w:i/>
          <w:spacing w:val="-5"/>
          <w:sz w:val="24"/>
        </w:rPr>
        <w:t xml:space="preserve"> </w:t>
      </w:r>
      <w:r>
        <w:rPr>
          <w:i/>
          <w:sz w:val="24"/>
        </w:rPr>
        <w:t>разделу</w:t>
      </w:r>
      <w:r>
        <w:rPr>
          <w:i/>
          <w:spacing w:val="-3"/>
          <w:sz w:val="24"/>
        </w:rPr>
        <w:t xml:space="preserve"> </w:t>
      </w:r>
      <w:r>
        <w:rPr>
          <w:i/>
          <w:sz w:val="24"/>
        </w:rPr>
        <w:t>«Организация</w:t>
      </w:r>
      <w:r>
        <w:rPr>
          <w:i/>
          <w:spacing w:val="-5"/>
          <w:sz w:val="24"/>
        </w:rPr>
        <w:t xml:space="preserve"> </w:t>
      </w:r>
      <w:r>
        <w:rPr>
          <w:i/>
          <w:sz w:val="24"/>
        </w:rPr>
        <w:t>самостоятельных</w:t>
      </w:r>
      <w:r>
        <w:rPr>
          <w:i/>
          <w:spacing w:val="-4"/>
          <w:sz w:val="24"/>
        </w:rPr>
        <w:t xml:space="preserve"> </w:t>
      </w:r>
      <w:r>
        <w:rPr>
          <w:i/>
          <w:sz w:val="24"/>
        </w:rPr>
        <w:t>занятий»</w:t>
      </w:r>
      <w:r>
        <w:rPr>
          <w:i/>
          <w:spacing w:val="-3"/>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2"/>
          <w:sz w:val="24"/>
        </w:rPr>
        <w:t xml:space="preserve"> способности:</w:t>
      </w:r>
    </w:p>
    <w:p w:rsidR="00E829DB" w:rsidRDefault="00096074">
      <w:pPr>
        <w:pStyle w:val="a4"/>
        <w:numPr>
          <w:ilvl w:val="0"/>
          <w:numId w:val="104"/>
        </w:numPr>
        <w:tabs>
          <w:tab w:val="left" w:pos="460"/>
          <w:tab w:val="left" w:pos="462"/>
        </w:tabs>
        <w:spacing w:before="41" w:line="278" w:lineRule="auto"/>
        <w:ind w:right="235"/>
        <w:jc w:val="left"/>
        <w:rPr>
          <w:sz w:val="24"/>
        </w:rPr>
      </w:pPr>
      <w:r>
        <w:rPr>
          <w:sz w:val="24"/>
        </w:rPr>
        <w:t>проектировать</w:t>
      </w:r>
      <w:r>
        <w:rPr>
          <w:spacing w:val="39"/>
          <w:sz w:val="24"/>
        </w:rPr>
        <w:t xml:space="preserve"> </w:t>
      </w:r>
      <w:r>
        <w:rPr>
          <w:sz w:val="24"/>
        </w:rPr>
        <w:t>досуговую</w:t>
      </w:r>
      <w:r>
        <w:rPr>
          <w:spacing w:val="40"/>
          <w:sz w:val="24"/>
        </w:rPr>
        <w:t xml:space="preserve"> </w:t>
      </w:r>
      <w:r>
        <w:rPr>
          <w:sz w:val="24"/>
        </w:rPr>
        <w:t>деятельность</w:t>
      </w:r>
      <w:r>
        <w:rPr>
          <w:spacing w:val="40"/>
          <w:sz w:val="24"/>
        </w:rPr>
        <w:t xml:space="preserve"> </w:t>
      </w:r>
      <w:r>
        <w:rPr>
          <w:sz w:val="24"/>
        </w:rPr>
        <w:t>с</w:t>
      </w:r>
      <w:r>
        <w:rPr>
          <w:spacing w:val="39"/>
          <w:sz w:val="24"/>
        </w:rPr>
        <w:t xml:space="preserve"> </w:t>
      </w:r>
      <w:r>
        <w:rPr>
          <w:sz w:val="24"/>
        </w:rPr>
        <w:t>включением</w:t>
      </w:r>
      <w:r>
        <w:rPr>
          <w:spacing w:val="39"/>
          <w:sz w:val="24"/>
        </w:rPr>
        <w:t xml:space="preserve"> </w:t>
      </w:r>
      <w:r>
        <w:rPr>
          <w:sz w:val="24"/>
        </w:rPr>
        <w:t>в</w:t>
      </w:r>
      <w:r>
        <w:rPr>
          <w:spacing w:val="39"/>
          <w:sz w:val="24"/>
        </w:rPr>
        <w:t xml:space="preserve"> </w:t>
      </w:r>
      <w:r>
        <w:rPr>
          <w:sz w:val="24"/>
        </w:rPr>
        <w:t>её</w:t>
      </w:r>
      <w:r>
        <w:rPr>
          <w:spacing w:val="39"/>
          <w:sz w:val="24"/>
        </w:rPr>
        <w:t xml:space="preserve"> </w:t>
      </w:r>
      <w:r>
        <w:rPr>
          <w:sz w:val="24"/>
        </w:rPr>
        <w:t>содержание</w:t>
      </w:r>
      <w:r>
        <w:rPr>
          <w:spacing w:val="39"/>
          <w:sz w:val="24"/>
        </w:rPr>
        <w:t xml:space="preserve"> </w:t>
      </w:r>
      <w:r>
        <w:rPr>
          <w:sz w:val="24"/>
        </w:rPr>
        <w:t>разнообразных</w:t>
      </w:r>
      <w:r>
        <w:rPr>
          <w:spacing w:val="39"/>
          <w:sz w:val="24"/>
        </w:rPr>
        <w:t xml:space="preserve"> </w:t>
      </w:r>
      <w:r>
        <w:rPr>
          <w:sz w:val="24"/>
        </w:rPr>
        <w:t>форм</w:t>
      </w:r>
      <w:r>
        <w:rPr>
          <w:spacing w:val="39"/>
          <w:sz w:val="24"/>
        </w:rPr>
        <w:t xml:space="preserve"> </w:t>
      </w:r>
      <w:r>
        <w:rPr>
          <w:sz w:val="24"/>
        </w:rPr>
        <w:t>активного</w:t>
      </w:r>
      <w:r>
        <w:rPr>
          <w:spacing w:val="37"/>
          <w:sz w:val="24"/>
        </w:rPr>
        <w:t xml:space="preserve"> </w:t>
      </w:r>
      <w:r>
        <w:rPr>
          <w:sz w:val="24"/>
        </w:rPr>
        <w:t>отдыха,</w:t>
      </w:r>
      <w:r>
        <w:rPr>
          <w:spacing w:val="37"/>
          <w:sz w:val="24"/>
        </w:rPr>
        <w:t xml:space="preserve"> </w:t>
      </w:r>
      <w:r>
        <w:rPr>
          <w:sz w:val="24"/>
        </w:rPr>
        <w:t>тренировочных</w:t>
      </w:r>
      <w:r>
        <w:rPr>
          <w:spacing w:val="37"/>
          <w:sz w:val="24"/>
        </w:rPr>
        <w:t xml:space="preserve"> </w:t>
      </w:r>
      <w:r>
        <w:rPr>
          <w:sz w:val="24"/>
        </w:rPr>
        <w:t>и оздоровительных занятий, физкультурно-массовых мероприятий и спортивных соревнований;</w:t>
      </w:r>
    </w:p>
    <w:p w:rsidR="00E829DB" w:rsidRDefault="00096074">
      <w:pPr>
        <w:pStyle w:val="a4"/>
        <w:numPr>
          <w:ilvl w:val="0"/>
          <w:numId w:val="104"/>
        </w:numPr>
        <w:tabs>
          <w:tab w:val="left" w:pos="460"/>
          <w:tab w:val="left" w:pos="462"/>
        </w:tabs>
        <w:spacing w:line="276" w:lineRule="auto"/>
        <w:ind w:right="238"/>
        <w:jc w:val="left"/>
        <w:rPr>
          <w:sz w:val="24"/>
        </w:rPr>
      </w:pPr>
      <w:r>
        <w:rPr>
          <w:sz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E829DB" w:rsidRDefault="00096074">
      <w:pPr>
        <w:pStyle w:val="a4"/>
        <w:numPr>
          <w:ilvl w:val="0"/>
          <w:numId w:val="104"/>
        </w:numPr>
        <w:tabs>
          <w:tab w:val="left" w:pos="460"/>
          <w:tab w:val="left" w:pos="462"/>
        </w:tabs>
        <w:spacing w:line="278" w:lineRule="auto"/>
        <w:ind w:right="236"/>
        <w:jc w:val="left"/>
        <w:rPr>
          <w:sz w:val="24"/>
        </w:rPr>
      </w:pPr>
      <w:r>
        <w:rPr>
          <w:sz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w:t>
      </w:r>
    </w:p>
    <w:p w:rsidR="00E829DB" w:rsidRDefault="00096074">
      <w:pPr>
        <w:spacing w:line="272" w:lineRule="exact"/>
        <w:ind w:left="462"/>
        <w:rPr>
          <w:i/>
          <w:sz w:val="24"/>
        </w:rPr>
      </w:pPr>
      <w:r>
        <w:rPr>
          <w:i/>
          <w:sz w:val="24"/>
        </w:rPr>
        <w:t>По</w:t>
      </w:r>
      <w:r>
        <w:rPr>
          <w:i/>
          <w:spacing w:val="-6"/>
          <w:sz w:val="24"/>
        </w:rPr>
        <w:t xml:space="preserve"> </w:t>
      </w:r>
      <w:r>
        <w:rPr>
          <w:i/>
          <w:sz w:val="24"/>
        </w:rPr>
        <w:t>разделу</w:t>
      </w:r>
      <w:r>
        <w:rPr>
          <w:i/>
          <w:spacing w:val="-3"/>
          <w:sz w:val="24"/>
        </w:rPr>
        <w:t xml:space="preserve"> </w:t>
      </w:r>
      <w:r>
        <w:rPr>
          <w:i/>
          <w:sz w:val="24"/>
        </w:rPr>
        <w:t>«Физическое</w:t>
      </w:r>
      <w:r>
        <w:rPr>
          <w:i/>
          <w:spacing w:val="-4"/>
          <w:sz w:val="24"/>
        </w:rPr>
        <w:t xml:space="preserve"> </w:t>
      </w:r>
      <w:r>
        <w:rPr>
          <w:i/>
          <w:sz w:val="24"/>
        </w:rPr>
        <w:t>совершенствование»</w:t>
      </w:r>
      <w:r>
        <w:rPr>
          <w:i/>
          <w:spacing w:val="-1"/>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3"/>
          <w:sz w:val="24"/>
        </w:rPr>
        <w:t xml:space="preserve"> </w:t>
      </w:r>
      <w:r>
        <w:rPr>
          <w:i/>
          <w:spacing w:val="-2"/>
          <w:sz w:val="24"/>
        </w:rPr>
        <w:t>способности:</w:t>
      </w:r>
    </w:p>
    <w:p w:rsidR="00E829DB" w:rsidRDefault="00096074">
      <w:pPr>
        <w:pStyle w:val="a4"/>
        <w:numPr>
          <w:ilvl w:val="0"/>
          <w:numId w:val="104"/>
        </w:numPr>
        <w:tabs>
          <w:tab w:val="left" w:pos="460"/>
          <w:tab w:val="left" w:pos="462"/>
        </w:tabs>
        <w:spacing w:before="36" w:line="276" w:lineRule="auto"/>
        <w:ind w:right="238"/>
        <w:jc w:val="left"/>
        <w:rPr>
          <w:sz w:val="24"/>
        </w:rPr>
      </w:pPr>
      <w:r>
        <w:rPr>
          <w:sz w:val="24"/>
        </w:rPr>
        <w:t>выполнять</w:t>
      </w:r>
      <w:r>
        <w:rPr>
          <w:spacing w:val="40"/>
          <w:sz w:val="24"/>
        </w:rPr>
        <w:t xml:space="preserve"> </w:t>
      </w:r>
      <w:r>
        <w:rPr>
          <w:sz w:val="24"/>
        </w:rPr>
        <w:t>упражнения</w:t>
      </w:r>
      <w:r>
        <w:rPr>
          <w:spacing w:val="37"/>
          <w:sz w:val="24"/>
        </w:rPr>
        <w:t xml:space="preserve"> </w:t>
      </w:r>
      <w:r>
        <w:rPr>
          <w:sz w:val="24"/>
        </w:rPr>
        <w:t>корригирующей</w:t>
      </w:r>
      <w:r>
        <w:rPr>
          <w:spacing w:val="38"/>
          <w:sz w:val="24"/>
        </w:rPr>
        <w:t xml:space="preserve"> </w:t>
      </w:r>
      <w:r>
        <w:rPr>
          <w:sz w:val="24"/>
        </w:rPr>
        <w:t>и</w:t>
      </w:r>
      <w:r>
        <w:rPr>
          <w:spacing w:val="38"/>
          <w:sz w:val="24"/>
        </w:rPr>
        <w:t xml:space="preserve"> </w:t>
      </w:r>
      <w:r>
        <w:rPr>
          <w:sz w:val="24"/>
        </w:rPr>
        <w:t>профилактической</w:t>
      </w:r>
      <w:r>
        <w:rPr>
          <w:spacing w:val="38"/>
          <w:sz w:val="24"/>
        </w:rPr>
        <w:t xml:space="preserve"> </w:t>
      </w:r>
      <w:r>
        <w:rPr>
          <w:sz w:val="24"/>
        </w:rPr>
        <w:t>направленности,</w:t>
      </w:r>
      <w:r>
        <w:rPr>
          <w:spacing w:val="37"/>
          <w:sz w:val="24"/>
        </w:rPr>
        <w:t xml:space="preserve"> </w:t>
      </w:r>
      <w:r>
        <w:rPr>
          <w:sz w:val="24"/>
        </w:rPr>
        <w:t>использовать</w:t>
      </w:r>
      <w:r>
        <w:rPr>
          <w:spacing w:val="38"/>
          <w:sz w:val="24"/>
        </w:rPr>
        <w:t xml:space="preserve"> </w:t>
      </w:r>
      <w:r>
        <w:rPr>
          <w:sz w:val="24"/>
        </w:rPr>
        <w:t>их</w:t>
      </w:r>
      <w:r>
        <w:rPr>
          <w:spacing w:val="39"/>
          <w:sz w:val="24"/>
        </w:rPr>
        <w:t xml:space="preserve"> </w:t>
      </w:r>
      <w:r>
        <w:rPr>
          <w:sz w:val="24"/>
        </w:rPr>
        <w:t>в</w:t>
      </w:r>
      <w:r>
        <w:rPr>
          <w:spacing w:val="37"/>
          <w:sz w:val="24"/>
        </w:rPr>
        <w:t xml:space="preserve"> </w:t>
      </w:r>
      <w:r>
        <w:rPr>
          <w:sz w:val="24"/>
        </w:rPr>
        <w:t>режиме</w:t>
      </w:r>
      <w:r>
        <w:rPr>
          <w:spacing w:val="40"/>
          <w:sz w:val="24"/>
        </w:rPr>
        <w:t xml:space="preserve"> </w:t>
      </w:r>
      <w:r>
        <w:rPr>
          <w:sz w:val="24"/>
        </w:rPr>
        <w:t>учебного</w:t>
      </w:r>
      <w:r>
        <w:rPr>
          <w:spacing w:val="37"/>
          <w:sz w:val="24"/>
        </w:rPr>
        <w:t xml:space="preserve"> </w:t>
      </w:r>
      <w:r>
        <w:rPr>
          <w:sz w:val="24"/>
        </w:rPr>
        <w:t>дня</w:t>
      </w:r>
      <w:r>
        <w:rPr>
          <w:spacing w:val="37"/>
          <w:sz w:val="24"/>
        </w:rPr>
        <w:t xml:space="preserve"> </w:t>
      </w:r>
      <w:r>
        <w:rPr>
          <w:sz w:val="24"/>
        </w:rPr>
        <w:t>и</w:t>
      </w:r>
      <w:r>
        <w:rPr>
          <w:spacing w:val="38"/>
          <w:sz w:val="24"/>
        </w:rPr>
        <w:t xml:space="preserve"> </w:t>
      </w:r>
      <w:r>
        <w:rPr>
          <w:sz w:val="24"/>
        </w:rPr>
        <w:t>системе самостоятельных оздоровительных занятий;</w:t>
      </w:r>
    </w:p>
    <w:p w:rsidR="00E829DB" w:rsidRDefault="00096074">
      <w:pPr>
        <w:pStyle w:val="a4"/>
        <w:numPr>
          <w:ilvl w:val="0"/>
          <w:numId w:val="104"/>
        </w:numPr>
        <w:tabs>
          <w:tab w:val="left" w:pos="460"/>
          <w:tab w:val="left" w:pos="462"/>
        </w:tabs>
        <w:spacing w:before="2" w:line="276" w:lineRule="auto"/>
        <w:ind w:right="235"/>
        <w:jc w:val="left"/>
        <w:rPr>
          <w:sz w:val="24"/>
        </w:rPr>
      </w:pPr>
      <w:r>
        <w:rPr>
          <w:sz w:val="24"/>
        </w:rPr>
        <w:t>выполнять</w:t>
      </w:r>
      <w:r>
        <w:rPr>
          <w:spacing w:val="80"/>
          <w:w w:val="150"/>
          <w:sz w:val="24"/>
        </w:rPr>
        <w:t xml:space="preserve"> </w:t>
      </w:r>
      <w:r>
        <w:rPr>
          <w:sz w:val="24"/>
        </w:rPr>
        <w:t>комплексы</w:t>
      </w:r>
      <w:r>
        <w:rPr>
          <w:spacing w:val="80"/>
          <w:w w:val="150"/>
          <w:sz w:val="24"/>
        </w:rPr>
        <w:t xml:space="preserve"> </w:t>
      </w:r>
      <w:r>
        <w:rPr>
          <w:sz w:val="24"/>
        </w:rPr>
        <w:t>упражнений</w:t>
      </w:r>
      <w:r>
        <w:rPr>
          <w:spacing w:val="80"/>
          <w:w w:val="150"/>
          <w:sz w:val="24"/>
        </w:rPr>
        <w:t xml:space="preserve"> </w:t>
      </w:r>
      <w:r>
        <w:rPr>
          <w:sz w:val="24"/>
        </w:rPr>
        <w:t>из</w:t>
      </w:r>
      <w:r>
        <w:rPr>
          <w:spacing w:val="80"/>
          <w:w w:val="150"/>
          <w:sz w:val="24"/>
        </w:rPr>
        <w:t xml:space="preserve"> </w:t>
      </w:r>
      <w:r>
        <w:rPr>
          <w:sz w:val="24"/>
        </w:rPr>
        <w:t>современных</w:t>
      </w:r>
      <w:r>
        <w:rPr>
          <w:spacing w:val="80"/>
          <w:w w:val="150"/>
          <w:sz w:val="24"/>
        </w:rPr>
        <w:t xml:space="preserve"> </w:t>
      </w:r>
      <w:r>
        <w:rPr>
          <w:sz w:val="24"/>
        </w:rPr>
        <w:t>систем</w:t>
      </w:r>
      <w:r>
        <w:rPr>
          <w:spacing w:val="80"/>
          <w:w w:val="150"/>
          <w:sz w:val="24"/>
        </w:rPr>
        <w:t xml:space="preserve"> </w:t>
      </w:r>
      <w:r>
        <w:rPr>
          <w:sz w:val="24"/>
        </w:rPr>
        <w:t>оздоровительной</w:t>
      </w:r>
      <w:r>
        <w:rPr>
          <w:spacing w:val="80"/>
          <w:w w:val="150"/>
          <w:sz w:val="24"/>
        </w:rPr>
        <w:t xml:space="preserve"> </w:t>
      </w:r>
      <w:r>
        <w:rPr>
          <w:sz w:val="24"/>
        </w:rPr>
        <w:t>физической</w:t>
      </w:r>
      <w:r>
        <w:rPr>
          <w:spacing w:val="80"/>
          <w:w w:val="150"/>
          <w:sz w:val="24"/>
        </w:rPr>
        <w:t xml:space="preserve"> </w:t>
      </w:r>
      <w:r>
        <w:rPr>
          <w:sz w:val="24"/>
        </w:rPr>
        <w:t>культуры,</w:t>
      </w:r>
      <w:r>
        <w:rPr>
          <w:spacing w:val="80"/>
          <w:w w:val="150"/>
          <w:sz w:val="24"/>
        </w:rPr>
        <w:t xml:space="preserve"> </w:t>
      </w:r>
      <w:r>
        <w:rPr>
          <w:sz w:val="24"/>
        </w:rPr>
        <w:t>использовать</w:t>
      </w:r>
      <w:r>
        <w:rPr>
          <w:spacing w:val="80"/>
          <w:w w:val="150"/>
          <w:sz w:val="24"/>
        </w:rPr>
        <w:t xml:space="preserve"> </w:t>
      </w:r>
      <w:r>
        <w:rPr>
          <w:sz w:val="24"/>
        </w:rPr>
        <w:t>их</w:t>
      </w:r>
      <w:r>
        <w:rPr>
          <w:spacing w:val="80"/>
          <w:w w:val="150"/>
          <w:sz w:val="24"/>
        </w:rPr>
        <w:t xml:space="preserve"> </w:t>
      </w:r>
      <w:r>
        <w:rPr>
          <w:sz w:val="24"/>
        </w:rPr>
        <w:t>для самостоятельных занятий с учётом индивидуальных интересов в физическом развитии и физическом совершенствовании;</w:t>
      </w:r>
    </w:p>
    <w:p w:rsidR="00E829DB" w:rsidRDefault="00096074">
      <w:pPr>
        <w:pStyle w:val="a4"/>
        <w:numPr>
          <w:ilvl w:val="0"/>
          <w:numId w:val="104"/>
        </w:numPr>
        <w:tabs>
          <w:tab w:val="left" w:pos="460"/>
        </w:tabs>
        <w:spacing w:line="275" w:lineRule="exact"/>
        <w:ind w:left="460" w:hanging="359"/>
        <w:jc w:val="left"/>
        <w:rPr>
          <w:sz w:val="24"/>
        </w:rPr>
      </w:pPr>
      <w:r>
        <w:rPr>
          <w:sz w:val="24"/>
        </w:rPr>
        <w:t>выполнять</w:t>
      </w:r>
      <w:r>
        <w:rPr>
          <w:spacing w:val="-5"/>
          <w:sz w:val="24"/>
        </w:rPr>
        <w:t xml:space="preserve"> </w:t>
      </w:r>
      <w:r>
        <w:rPr>
          <w:sz w:val="24"/>
        </w:rPr>
        <w:t>упражнения</w:t>
      </w:r>
      <w:r>
        <w:rPr>
          <w:spacing w:val="-5"/>
          <w:sz w:val="24"/>
        </w:rPr>
        <w:t xml:space="preserve"> </w:t>
      </w:r>
      <w:r>
        <w:rPr>
          <w:sz w:val="24"/>
        </w:rPr>
        <w:t>общефизической</w:t>
      </w:r>
      <w:r>
        <w:rPr>
          <w:spacing w:val="-7"/>
          <w:sz w:val="24"/>
        </w:rPr>
        <w:t xml:space="preserve"> </w:t>
      </w:r>
      <w:r>
        <w:rPr>
          <w:sz w:val="24"/>
        </w:rPr>
        <w:t>подготовки,</w:t>
      </w:r>
      <w:r>
        <w:rPr>
          <w:spacing w:val="-5"/>
          <w:sz w:val="24"/>
        </w:rPr>
        <w:t xml:space="preserve"> </w:t>
      </w:r>
      <w:r>
        <w:rPr>
          <w:sz w:val="24"/>
        </w:rPr>
        <w:t>использовать</w:t>
      </w:r>
      <w:r>
        <w:rPr>
          <w:spacing w:val="-5"/>
          <w:sz w:val="24"/>
        </w:rPr>
        <w:t xml:space="preserve"> </w:t>
      </w:r>
      <w:r>
        <w:rPr>
          <w:sz w:val="24"/>
        </w:rPr>
        <w:t>их</w:t>
      </w:r>
      <w:r>
        <w:rPr>
          <w:spacing w:val="-6"/>
          <w:sz w:val="24"/>
        </w:rPr>
        <w:t xml:space="preserve"> </w:t>
      </w:r>
      <w:r>
        <w:rPr>
          <w:sz w:val="24"/>
        </w:rPr>
        <w:t>в</w:t>
      </w:r>
      <w:r>
        <w:rPr>
          <w:spacing w:val="-6"/>
          <w:sz w:val="24"/>
        </w:rPr>
        <w:t xml:space="preserve"> </w:t>
      </w:r>
      <w:r>
        <w:rPr>
          <w:sz w:val="24"/>
        </w:rPr>
        <w:t>планировании</w:t>
      </w:r>
      <w:r>
        <w:rPr>
          <w:spacing w:val="-5"/>
          <w:sz w:val="24"/>
        </w:rPr>
        <w:t xml:space="preserve"> </w:t>
      </w:r>
      <w:r>
        <w:rPr>
          <w:sz w:val="24"/>
        </w:rPr>
        <w:t>кондиционной</w:t>
      </w:r>
      <w:r>
        <w:rPr>
          <w:spacing w:val="-5"/>
          <w:sz w:val="24"/>
        </w:rPr>
        <w:t xml:space="preserve"> </w:t>
      </w:r>
      <w:r>
        <w:rPr>
          <w:spacing w:val="-2"/>
          <w:sz w:val="24"/>
        </w:rPr>
        <w:t>тренировки;</w:t>
      </w:r>
    </w:p>
    <w:p w:rsidR="00E829DB" w:rsidRDefault="00096074">
      <w:pPr>
        <w:pStyle w:val="a4"/>
        <w:numPr>
          <w:ilvl w:val="0"/>
          <w:numId w:val="104"/>
        </w:numPr>
        <w:tabs>
          <w:tab w:val="left" w:pos="460"/>
          <w:tab w:val="left" w:pos="462"/>
        </w:tabs>
        <w:spacing w:before="41" w:line="278" w:lineRule="auto"/>
        <w:ind w:right="236"/>
        <w:jc w:val="left"/>
        <w:rPr>
          <w:sz w:val="24"/>
        </w:rPr>
      </w:pPr>
      <w:r>
        <w:rPr>
          <w:sz w:val="24"/>
        </w:rPr>
        <w:t>демонстрировать</w:t>
      </w:r>
      <w:r>
        <w:rPr>
          <w:spacing w:val="36"/>
          <w:sz w:val="24"/>
        </w:rPr>
        <w:t xml:space="preserve"> </w:t>
      </w:r>
      <w:r>
        <w:rPr>
          <w:sz w:val="24"/>
        </w:rPr>
        <w:t>основные</w:t>
      </w:r>
      <w:r>
        <w:rPr>
          <w:spacing w:val="33"/>
          <w:sz w:val="24"/>
        </w:rPr>
        <w:t xml:space="preserve"> </w:t>
      </w:r>
      <w:r>
        <w:rPr>
          <w:sz w:val="24"/>
        </w:rPr>
        <w:t>технические</w:t>
      </w:r>
      <w:r>
        <w:rPr>
          <w:spacing w:val="34"/>
          <w:sz w:val="24"/>
        </w:rPr>
        <w:t xml:space="preserve"> </w:t>
      </w:r>
      <w:r>
        <w:rPr>
          <w:sz w:val="24"/>
        </w:rPr>
        <w:t>и</w:t>
      </w:r>
      <w:r>
        <w:rPr>
          <w:spacing w:val="36"/>
          <w:sz w:val="24"/>
        </w:rPr>
        <w:t xml:space="preserve"> </w:t>
      </w:r>
      <w:r>
        <w:rPr>
          <w:sz w:val="24"/>
        </w:rPr>
        <w:t>тактические</w:t>
      </w:r>
      <w:r>
        <w:rPr>
          <w:spacing w:val="34"/>
          <w:sz w:val="24"/>
        </w:rPr>
        <w:t xml:space="preserve"> </w:t>
      </w:r>
      <w:r>
        <w:rPr>
          <w:sz w:val="24"/>
        </w:rPr>
        <w:t>действия</w:t>
      </w:r>
      <w:r>
        <w:rPr>
          <w:spacing w:val="35"/>
          <w:sz w:val="24"/>
        </w:rPr>
        <w:t xml:space="preserve"> </w:t>
      </w:r>
      <w:r>
        <w:rPr>
          <w:sz w:val="24"/>
        </w:rPr>
        <w:t>в</w:t>
      </w:r>
      <w:r>
        <w:rPr>
          <w:spacing w:val="34"/>
          <w:sz w:val="24"/>
        </w:rPr>
        <w:t xml:space="preserve"> </w:t>
      </w:r>
      <w:r>
        <w:rPr>
          <w:sz w:val="24"/>
        </w:rPr>
        <w:t>игровых</w:t>
      </w:r>
      <w:r>
        <w:rPr>
          <w:spacing w:val="37"/>
          <w:sz w:val="24"/>
        </w:rPr>
        <w:t xml:space="preserve"> </w:t>
      </w:r>
      <w:r>
        <w:rPr>
          <w:sz w:val="24"/>
        </w:rPr>
        <w:t>видах</w:t>
      </w:r>
      <w:r>
        <w:rPr>
          <w:spacing w:val="37"/>
          <w:sz w:val="24"/>
        </w:rPr>
        <w:t xml:space="preserve"> </w:t>
      </w:r>
      <w:r>
        <w:rPr>
          <w:sz w:val="24"/>
        </w:rPr>
        <w:t>спорта</w:t>
      </w:r>
      <w:r>
        <w:rPr>
          <w:spacing w:val="34"/>
          <w:sz w:val="24"/>
        </w:rPr>
        <w:t xml:space="preserve"> </w:t>
      </w:r>
      <w:r>
        <w:rPr>
          <w:sz w:val="24"/>
        </w:rPr>
        <w:t>в</w:t>
      </w:r>
      <w:r>
        <w:rPr>
          <w:spacing w:val="34"/>
          <w:sz w:val="24"/>
        </w:rPr>
        <w:t xml:space="preserve"> </w:t>
      </w:r>
      <w:r>
        <w:rPr>
          <w:sz w:val="24"/>
        </w:rPr>
        <w:t>условиях</w:t>
      </w:r>
      <w:r>
        <w:rPr>
          <w:spacing w:val="39"/>
          <w:sz w:val="24"/>
        </w:rPr>
        <w:t xml:space="preserve"> </w:t>
      </w:r>
      <w:r>
        <w:rPr>
          <w:sz w:val="24"/>
        </w:rPr>
        <w:t>учебной</w:t>
      </w:r>
      <w:r>
        <w:rPr>
          <w:spacing w:val="36"/>
          <w:sz w:val="24"/>
        </w:rPr>
        <w:t xml:space="preserve"> </w:t>
      </w:r>
      <w:r>
        <w:rPr>
          <w:sz w:val="24"/>
        </w:rPr>
        <w:t>и</w:t>
      </w:r>
      <w:r>
        <w:rPr>
          <w:spacing w:val="36"/>
          <w:sz w:val="24"/>
        </w:rPr>
        <w:t xml:space="preserve"> </w:t>
      </w:r>
      <w:r>
        <w:rPr>
          <w:sz w:val="24"/>
        </w:rPr>
        <w:t>соревновательной деятельности, осуществлять судейство по одному из освоенных видов (футбол, волейбол, баскетбол);</w:t>
      </w:r>
    </w:p>
    <w:p w:rsidR="00E829DB" w:rsidRDefault="00096074">
      <w:pPr>
        <w:pStyle w:val="a4"/>
        <w:numPr>
          <w:ilvl w:val="0"/>
          <w:numId w:val="104"/>
        </w:numPr>
        <w:tabs>
          <w:tab w:val="left" w:pos="460"/>
          <w:tab w:val="left" w:pos="462"/>
        </w:tabs>
        <w:spacing w:line="276" w:lineRule="auto"/>
        <w:ind w:right="392"/>
        <w:jc w:val="left"/>
        <w:rPr>
          <w:sz w:val="24"/>
        </w:rPr>
      </w:pPr>
      <w:r>
        <w:rPr>
          <w:sz w:val="24"/>
        </w:rPr>
        <w:t>демонстрировать</w:t>
      </w:r>
      <w:r>
        <w:rPr>
          <w:spacing w:val="-2"/>
          <w:sz w:val="24"/>
        </w:rPr>
        <w:t xml:space="preserve"> </w:t>
      </w:r>
      <w:r>
        <w:rPr>
          <w:sz w:val="24"/>
        </w:rPr>
        <w:t>приросты</w:t>
      </w:r>
      <w:r>
        <w:rPr>
          <w:spacing w:val="-3"/>
          <w:sz w:val="24"/>
        </w:rPr>
        <w:t xml:space="preserve"> </w:t>
      </w:r>
      <w:r>
        <w:rPr>
          <w:sz w:val="24"/>
        </w:rPr>
        <w:t>показателей</w:t>
      </w:r>
      <w:r>
        <w:rPr>
          <w:spacing w:val="-3"/>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3"/>
          <w:sz w:val="24"/>
        </w:rPr>
        <w:t xml:space="preserve"> </w:t>
      </w:r>
      <w:r>
        <w:rPr>
          <w:sz w:val="24"/>
        </w:rPr>
        <w:t>результатов</w:t>
      </w:r>
      <w:r>
        <w:rPr>
          <w:spacing w:val="-4"/>
          <w:sz w:val="24"/>
        </w:rPr>
        <w:t xml:space="preserve"> </w:t>
      </w:r>
      <w:r>
        <w:rPr>
          <w:sz w:val="24"/>
        </w:rPr>
        <w:t>в</w:t>
      </w:r>
      <w:r>
        <w:rPr>
          <w:spacing w:val="-4"/>
          <w:sz w:val="24"/>
        </w:rPr>
        <w:t xml:space="preserve"> </w:t>
      </w:r>
      <w:r>
        <w:rPr>
          <w:sz w:val="24"/>
        </w:rPr>
        <w:t>тестовых</w:t>
      </w:r>
      <w:r>
        <w:rPr>
          <w:spacing w:val="-2"/>
          <w:sz w:val="24"/>
        </w:rPr>
        <w:t xml:space="preserve"> </w:t>
      </w:r>
      <w:r>
        <w:rPr>
          <w:sz w:val="24"/>
        </w:rPr>
        <w:t>заданиях</w:t>
      </w:r>
      <w:r>
        <w:rPr>
          <w:spacing w:val="-4"/>
          <w:sz w:val="24"/>
        </w:rPr>
        <w:t xml:space="preserve"> </w:t>
      </w:r>
      <w:r>
        <w:rPr>
          <w:sz w:val="24"/>
        </w:rPr>
        <w:t>Комплекса</w:t>
      </w:r>
      <w:r>
        <w:rPr>
          <w:spacing w:val="-4"/>
          <w:sz w:val="24"/>
        </w:rPr>
        <w:t xml:space="preserve"> </w:t>
      </w:r>
      <w:r>
        <w:rPr>
          <w:sz w:val="24"/>
        </w:rPr>
        <w:t>ГТО. 11 КЛАСС</w:t>
      </w:r>
    </w:p>
    <w:p w:rsidR="00E829DB" w:rsidRDefault="00096074">
      <w:pPr>
        <w:spacing w:line="275" w:lineRule="exact"/>
        <w:ind w:left="462"/>
        <w:rPr>
          <w:i/>
          <w:sz w:val="24"/>
        </w:rPr>
      </w:pPr>
      <w:r>
        <w:rPr>
          <w:i/>
          <w:sz w:val="24"/>
        </w:rPr>
        <w:t>По</w:t>
      </w:r>
      <w:r>
        <w:rPr>
          <w:i/>
          <w:spacing w:val="-5"/>
          <w:sz w:val="24"/>
        </w:rPr>
        <w:t xml:space="preserve"> </w:t>
      </w:r>
      <w:r>
        <w:rPr>
          <w:i/>
          <w:sz w:val="24"/>
        </w:rPr>
        <w:t>разделу</w:t>
      </w:r>
      <w:r>
        <w:rPr>
          <w:i/>
          <w:spacing w:val="-2"/>
          <w:sz w:val="24"/>
        </w:rPr>
        <w:t xml:space="preserve"> </w:t>
      </w:r>
      <w:r>
        <w:rPr>
          <w:i/>
          <w:sz w:val="24"/>
        </w:rPr>
        <w:t>«Знания</w:t>
      </w:r>
      <w:r>
        <w:rPr>
          <w:i/>
          <w:spacing w:val="-4"/>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r>
        <w:rPr>
          <w:i/>
          <w:spacing w:val="-2"/>
          <w:sz w:val="24"/>
        </w:rPr>
        <w:t xml:space="preserve"> </w:t>
      </w:r>
      <w:r>
        <w:rPr>
          <w:i/>
          <w:sz w:val="24"/>
        </w:rPr>
        <w:t>отражают</w:t>
      </w:r>
      <w:r>
        <w:rPr>
          <w:i/>
          <w:spacing w:val="-3"/>
          <w:sz w:val="24"/>
        </w:rPr>
        <w:t xml:space="preserve"> </w:t>
      </w:r>
      <w:r>
        <w:rPr>
          <w:i/>
          <w:sz w:val="24"/>
        </w:rPr>
        <w:t>умения</w:t>
      </w:r>
      <w:r>
        <w:rPr>
          <w:i/>
          <w:spacing w:val="-3"/>
          <w:sz w:val="24"/>
        </w:rPr>
        <w:t xml:space="preserve"> </w:t>
      </w:r>
      <w:r>
        <w:rPr>
          <w:i/>
          <w:sz w:val="24"/>
        </w:rPr>
        <w:t>и</w:t>
      </w:r>
      <w:r>
        <w:rPr>
          <w:i/>
          <w:spacing w:val="-2"/>
          <w:sz w:val="24"/>
        </w:rPr>
        <w:t xml:space="preserve"> способности:</w:t>
      </w:r>
    </w:p>
    <w:p w:rsidR="00E829DB" w:rsidRDefault="00096074">
      <w:pPr>
        <w:pStyle w:val="a4"/>
        <w:numPr>
          <w:ilvl w:val="0"/>
          <w:numId w:val="104"/>
        </w:numPr>
        <w:tabs>
          <w:tab w:val="left" w:pos="460"/>
          <w:tab w:val="left" w:pos="462"/>
        </w:tabs>
        <w:spacing w:before="39" w:line="276" w:lineRule="auto"/>
        <w:ind w:right="236"/>
        <w:jc w:val="left"/>
        <w:rPr>
          <w:sz w:val="24"/>
        </w:rPr>
      </w:pPr>
      <w:r>
        <w:rPr>
          <w:sz w:val="24"/>
        </w:rPr>
        <w:t>характеризовать</w:t>
      </w:r>
      <w:r>
        <w:rPr>
          <w:spacing w:val="80"/>
          <w:sz w:val="24"/>
        </w:rPr>
        <w:t xml:space="preserve"> </w:t>
      </w:r>
      <w:r>
        <w:rPr>
          <w:sz w:val="24"/>
        </w:rPr>
        <w:t>адаптацию</w:t>
      </w:r>
      <w:r>
        <w:rPr>
          <w:spacing w:val="80"/>
          <w:sz w:val="24"/>
        </w:rPr>
        <w:t xml:space="preserve"> </w:t>
      </w:r>
      <w:r>
        <w:rPr>
          <w:sz w:val="24"/>
        </w:rPr>
        <w:t>организма</w:t>
      </w:r>
      <w:r>
        <w:rPr>
          <w:spacing w:val="80"/>
          <w:sz w:val="24"/>
        </w:rPr>
        <w:t xml:space="preserve"> </w:t>
      </w:r>
      <w:r>
        <w:rPr>
          <w:sz w:val="24"/>
        </w:rPr>
        <w:t>к</w:t>
      </w:r>
      <w:r>
        <w:rPr>
          <w:spacing w:val="80"/>
          <w:sz w:val="24"/>
        </w:rPr>
        <w:t xml:space="preserve"> </w:t>
      </w:r>
      <w:r>
        <w:rPr>
          <w:sz w:val="24"/>
        </w:rPr>
        <w:t>физическим</w:t>
      </w:r>
      <w:r>
        <w:rPr>
          <w:spacing w:val="80"/>
          <w:sz w:val="24"/>
        </w:rPr>
        <w:t xml:space="preserve"> </w:t>
      </w:r>
      <w:r>
        <w:rPr>
          <w:sz w:val="24"/>
        </w:rPr>
        <w:t>нагрузкам</w:t>
      </w:r>
      <w:r>
        <w:rPr>
          <w:spacing w:val="80"/>
          <w:sz w:val="24"/>
        </w:rPr>
        <w:t xml:space="preserve"> </w:t>
      </w:r>
      <w:r>
        <w:rPr>
          <w:sz w:val="24"/>
        </w:rPr>
        <w:t>как</w:t>
      </w:r>
      <w:r>
        <w:rPr>
          <w:spacing w:val="80"/>
          <w:sz w:val="24"/>
        </w:rPr>
        <w:t xml:space="preserve"> </w:t>
      </w:r>
      <w:r>
        <w:rPr>
          <w:sz w:val="24"/>
        </w:rPr>
        <w:t>основу</w:t>
      </w:r>
      <w:r>
        <w:rPr>
          <w:spacing w:val="80"/>
          <w:sz w:val="24"/>
        </w:rPr>
        <w:t xml:space="preserve"> </w:t>
      </w:r>
      <w:r>
        <w:rPr>
          <w:sz w:val="24"/>
        </w:rPr>
        <w:t>укрепления</w:t>
      </w:r>
      <w:r>
        <w:rPr>
          <w:spacing w:val="80"/>
          <w:sz w:val="24"/>
        </w:rPr>
        <w:t xml:space="preserve"> </w:t>
      </w:r>
      <w:r>
        <w:rPr>
          <w:sz w:val="24"/>
        </w:rPr>
        <w:t>здоровья,</w:t>
      </w:r>
      <w:r>
        <w:rPr>
          <w:spacing w:val="80"/>
          <w:sz w:val="24"/>
        </w:rPr>
        <w:t xml:space="preserve"> </w:t>
      </w:r>
      <w:r>
        <w:rPr>
          <w:sz w:val="24"/>
        </w:rPr>
        <w:t>учитывать</w:t>
      </w:r>
      <w:r>
        <w:rPr>
          <w:spacing w:val="80"/>
          <w:sz w:val="24"/>
        </w:rPr>
        <w:t xml:space="preserve"> </w:t>
      </w:r>
      <w:r>
        <w:rPr>
          <w:sz w:val="24"/>
        </w:rPr>
        <w:t>её</w:t>
      </w:r>
      <w:r>
        <w:rPr>
          <w:spacing w:val="80"/>
          <w:sz w:val="24"/>
        </w:rPr>
        <w:t xml:space="preserve"> </w:t>
      </w:r>
      <w:r>
        <w:rPr>
          <w:sz w:val="24"/>
        </w:rPr>
        <w:t>этапы</w:t>
      </w:r>
      <w:r>
        <w:rPr>
          <w:spacing w:val="80"/>
          <w:sz w:val="24"/>
        </w:rPr>
        <w:t xml:space="preserve"> </w:t>
      </w:r>
      <w:r>
        <w:rPr>
          <w:sz w:val="24"/>
        </w:rPr>
        <w:t>при</w:t>
      </w:r>
      <w:r>
        <w:rPr>
          <w:spacing w:val="40"/>
          <w:sz w:val="24"/>
        </w:rPr>
        <w:t xml:space="preserve"> </w:t>
      </w:r>
      <w:r>
        <w:rPr>
          <w:sz w:val="24"/>
        </w:rPr>
        <w:t>планировании самостоятельных занятий кондиционной тренировкой;</w:t>
      </w:r>
    </w:p>
    <w:p w:rsidR="00E829DB" w:rsidRDefault="00096074">
      <w:pPr>
        <w:pStyle w:val="a4"/>
        <w:numPr>
          <w:ilvl w:val="0"/>
          <w:numId w:val="104"/>
        </w:numPr>
        <w:tabs>
          <w:tab w:val="left" w:pos="460"/>
          <w:tab w:val="left" w:pos="462"/>
        </w:tabs>
        <w:spacing w:line="276" w:lineRule="auto"/>
        <w:ind w:right="226"/>
        <w:jc w:val="left"/>
        <w:rPr>
          <w:sz w:val="24"/>
        </w:rPr>
      </w:pPr>
      <w:r>
        <w:rPr>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829DB" w:rsidRDefault="00096074">
      <w:pPr>
        <w:pStyle w:val="a4"/>
        <w:numPr>
          <w:ilvl w:val="0"/>
          <w:numId w:val="104"/>
        </w:numPr>
        <w:tabs>
          <w:tab w:val="left" w:pos="460"/>
          <w:tab w:val="left" w:pos="462"/>
        </w:tabs>
        <w:spacing w:line="278" w:lineRule="auto"/>
        <w:ind w:right="234"/>
        <w:jc w:val="left"/>
        <w:rPr>
          <w:sz w:val="24"/>
        </w:rPr>
      </w:pPr>
      <w:r>
        <w:rPr>
          <w:sz w:val="24"/>
        </w:rPr>
        <w:t>выявлять</w:t>
      </w:r>
      <w:r>
        <w:rPr>
          <w:spacing w:val="80"/>
          <w:sz w:val="24"/>
        </w:rPr>
        <w:t xml:space="preserve"> </w:t>
      </w:r>
      <w:r>
        <w:rPr>
          <w:sz w:val="24"/>
        </w:rPr>
        <w:t>возможные</w:t>
      </w:r>
      <w:r>
        <w:rPr>
          <w:spacing w:val="80"/>
          <w:sz w:val="24"/>
        </w:rPr>
        <w:t xml:space="preserve"> </w:t>
      </w:r>
      <w:r>
        <w:rPr>
          <w:sz w:val="24"/>
        </w:rPr>
        <w:t>причины</w:t>
      </w:r>
      <w:r>
        <w:rPr>
          <w:spacing w:val="80"/>
          <w:sz w:val="24"/>
        </w:rPr>
        <w:t xml:space="preserve"> </w:t>
      </w:r>
      <w:r>
        <w:rPr>
          <w:sz w:val="24"/>
        </w:rPr>
        <w:t>возникновения</w:t>
      </w:r>
      <w:r>
        <w:rPr>
          <w:spacing w:val="80"/>
          <w:sz w:val="24"/>
        </w:rPr>
        <w:t xml:space="preserve"> </w:t>
      </w:r>
      <w:r>
        <w:rPr>
          <w:sz w:val="24"/>
        </w:rPr>
        <w:t>травм</w:t>
      </w:r>
      <w:r>
        <w:rPr>
          <w:spacing w:val="80"/>
          <w:sz w:val="24"/>
        </w:rPr>
        <w:t xml:space="preserve"> </w:t>
      </w:r>
      <w:r>
        <w:rPr>
          <w:sz w:val="24"/>
        </w:rPr>
        <w:t>во</w:t>
      </w:r>
      <w:r>
        <w:rPr>
          <w:spacing w:val="80"/>
          <w:sz w:val="24"/>
        </w:rPr>
        <w:t xml:space="preserve"> </w:t>
      </w:r>
      <w:r>
        <w:rPr>
          <w:sz w:val="24"/>
        </w:rPr>
        <w:t>время</w:t>
      </w:r>
      <w:r>
        <w:rPr>
          <w:spacing w:val="80"/>
          <w:sz w:val="24"/>
        </w:rPr>
        <w:t xml:space="preserve"> </w:t>
      </w:r>
      <w:r>
        <w:rPr>
          <w:sz w:val="24"/>
        </w:rPr>
        <w:t>самостоятельных</w:t>
      </w:r>
      <w:r>
        <w:rPr>
          <w:spacing w:val="80"/>
          <w:sz w:val="24"/>
        </w:rPr>
        <w:t xml:space="preserve"> </w:t>
      </w:r>
      <w:r>
        <w:rPr>
          <w:sz w:val="24"/>
        </w:rPr>
        <w:t>занятий</w:t>
      </w:r>
      <w:r>
        <w:rPr>
          <w:spacing w:val="80"/>
          <w:sz w:val="24"/>
        </w:rPr>
        <w:t xml:space="preserve"> </w:t>
      </w:r>
      <w:r>
        <w:rPr>
          <w:sz w:val="24"/>
        </w:rPr>
        <w:t>физической</w:t>
      </w:r>
      <w:r>
        <w:rPr>
          <w:spacing w:val="80"/>
          <w:sz w:val="24"/>
        </w:rPr>
        <w:t xml:space="preserve"> </w:t>
      </w:r>
      <w:r>
        <w:rPr>
          <w:sz w:val="24"/>
        </w:rPr>
        <w:t>культурой</w:t>
      </w:r>
      <w:r>
        <w:rPr>
          <w:spacing w:val="80"/>
          <w:sz w:val="24"/>
        </w:rPr>
        <w:t xml:space="preserve"> </w:t>
      </w:r>
      <w:r>
        <w:rPr>
          <w:sz w:val="24"/>
        </w:rPr>
        <w:t>и</w:t>
      </w:r>
      <w:r>
        <w:rPr>
          <w:spacing w:val="80"/>
          <w:sz w:val="24"/>
        </w:rPr>
        <w:t xml:space="preserve"> </w:t>
      </w:r>
      <w:r>
        <w:rPr>
          <w:sz w:val="24"/>
        </w:rPr>
        <w:t>спортом,</w:t>
      </w:r>
      <w:r>
        <w:rPr>
          <w:spacing w:val="40"/>
          <w:sz w:val="24"/>
        </w:rPr>
        <w:t xml:space="preserve"> </w:t>
      </w:r>
      <w:r>
        <w:rPr>
          <w:sz w:val="24"/>
        </w:rPr>
        <w:t>руководствоваться правилами их предупреждения и оказания первой помощи.</w:t>
      </w:r>
    </w:p>
    <w:p w:rsidR="00E829DB" w:rsidRDefault="00096074">
      <w:pPr>
        <w:spacing w:line="272" w:lineRule="exact"/>
        <w:ind w:left="462"/>
        <w:rPr>
          <w:i/>
          <w:sz w:val="24"/>
        </w:rPr>
      </w:pPr>
      <w:r>
        <w:rPr>
          <w:i/>
          <w:sz w:val="24"/>
        </w:rPr>
        <w:t>По</w:t>
      </w:r>
      <w:r>
        <w:rPr>
          <w:i/>
          <w:spacing w:val="-5"/>
          <w:sz w:val="24"/>
        </w:rPr>
        <w:t xml:space="preserve"> </w:t>
      </w:r>
      <w:r>
        <w:rPr>
          <w:i/>
          <w:sz w:val="24"/>
        </w:rPr>
        <w:t>разделу</w:t>
      </w:r>
      <w:r>
        <w:rPr>
          <w:i/>
          <w:spacing w:val="-3"/>
          <w:sz w:val="24"/>
        </w:rPr>
        <w:t xml:space="preserve"> </w:t>
      </w:r>
      <w:r>
        <w:rPr>
          <w:i/>
          <w:sz w:val="24"/>
        </w:rPr>
        <w:t>«Организация</w:t>
      </w:r>
      <w:r>
        <w:rPr>
          <w:i/>
          <w:spacing w:val="-5"/>
          <w:sz w:val="24"/>
        </w:rPr>
        <w:t xml:space="preserve"> </w:t>
      </w:r>
      <w:r>
        <w:rPr>
          <w:i/>
          <w:sz w:val="24"/>
        </w:rPr>
        <w:t>самостоятельных</w:t>
      </w:r>
      <w:r>
        <w:rPr>
          <w:i/>
          <w:spacing w:val="-4"/>
          <w:sz w:val="24"/>
        </w:rPr>
        <w:t xml:space="preserve"> </w:t>
      </w:r>
      <w:r>
        <w:rPr>
          <w:i/>
          <w:sz w:val="24"/>
        </w:rPr>
        <w:t>занятий»</w:t>
      </w:r>
      <w:r>
        <w:rPr>
          <w:i/>
          <w:spacing w:val="-3"/>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2"/>
          <w:sz w:val="24"/>
        </w:rPr>
        <w:t xml:space="preserve"> способности:</w:t>
      </w:r>
    </w:p>
    <w:p w:rsidR="00E829DB" w:rsidRDefault="00096074">
      <w:pPr>
        <w:pStyle w:val="a4"/>
        <w:numPr>
          <w:ilvl w:val="0"/>
          <w:numId w:val="104"/>
        </w:numPr>
        <w:tabs>
          <w:tab w:val="left" w:pos="460"/>
          <w:tab w:val="left" w:pos="462"/>
        </w:tabs>
        <w:spacing w:before="38" w:line="276" w:lineRule="auto"/>
        <w:ind w:right="235"/>
        <w:jc w:val="left"/>
        <w:rPr>
          <w:sz w:val="24"/>
        </w:rPr>
      </w:pPr>
      <w:r>
        <w:rPr>
          <w:sz w:val="24"/>
        </w:rPr>
        <w:t>планировать</w:t>
      </w:r>
      <w:r>
        <w:rPr>
          <w:spacing w:val="40"/>
          <w:sz w:val="24"/>
        </w:rPr>
        <w:t xml:space="preserve"> </w:t>
      </w:r>
      <w:r>
        <w:rPr>
          <w:sz w:val="24"/>
        </w:rPr>
        <w:t>оздоровительные</w:t>
      </w:r>
      <w:r>
        <w:rPr>
          <w:spacing w:val="40"/>
          <w:sz w:val="24"/>
        </w:rPr>
        <w:t xml:space="preserve"> </w:t>
      </w:r>
      <w:r>
        <w:rPr>
          <w:sz w:val="24"/>
        </w:rPr>
        <w:t>мероприятия</w:t>
      </w:r>
      <w:r>
        <w:rPr>
          <w:spacing w:val="40"/>
          <w:sz w:val="24"/>
        </w:rPr>
        <w:t xml:space="preserve"> </w:t>
      </w:r>
      <w:r>
        <w:rPr>
          <w:sz w:val="24"/>
        </w:rPr>
        <w:t>в</w:t>
      </w:r>
      <w:r>
        <w:rPr>
          <w:spacing w:val="40"/>
          <w:sz w:val="24"/>
        </w:rPr>
        <w:t xml:space="preserve"> </w:t>
      </w:r>
      <w:r>
        <w:rPr>
          <w:sz w:val="24"/>
        </w:rPr>
        <w:t>режиме</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трудовой</w:t>
      </w:r>
      <w:r>
        <w:rPr>
          <w:spacing w:val="40"/>
          <w:sz w:val="24"/>
        </w:rPr>
        <w:t xml:space="preserve"> </w:t>
      </w:r>
      <w:r>
        <w:rPr>
          <w:sz w:val="24"/>
        </w:rPr>
        <w:t>деятельности</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профилактики</w:t>
      </w:r>
      <w:r>
        <w:rPr>
          <w:spacing w:val="40"/>
          <w:sz w:val="24"/>
        </w:rPr>
        <w:t xml:space="preserve"> </w:t>
      </w:r>
      <w:r>
        <w:rPr>
          <w:sz w:val="24"/>
        </w:rPr>
        <w:t>умственного</w:t>
      </w:r>
      <w:r>
        <w:rPr>
          <w:spacing w:val="40"/>
          <w:sz w:val="24"/>
        </w:rPr>
        <w:t xml:space="preserve"> </w:t>
      </w:r>
      <w:r>
        <w:rPr>
          <w:sz w:val="24"/>
        </w:rPr>
        <w:t>и</w:t>
      </w:r>
      <w:r>
        <w:rPr>
          <w:spacing w:val="40"/>
          <w:sz w:val="24"/>
        </w:rPr>
        <w:t xml:space="preserve"> </w:t>
      </w:r>
      <w:r>
        <w:rPr>
          <w:sz w:val="24"/>
        </w:rPr>
        <w:t>физического утомления, оптимизации работоспособности и функциональной активности основных психических процессов;</w:t>
      </w:r>
    </w:p>
    <w:p w:rsidR="00E829DB" w:rsidRDefault="00E829DB">
      <w:pPr>
        <w:spacing w:line="276" w:lineRule="auto"/>
        <w:rPr>
          <w:sz w:val="24"/>
        </w:rPr>
        <w:sectPr w:rsidR="00E829DB">
          <w:pgSz w:w="16390" w:h="11910" w:orient="landscape"/>
          <w:pgMar w:top="1060" w:right="620" w:bottom="1200" w:left="1240" w:header="0" w:footer="1005" w:gutter="0"/>
          <w:cols w:space="720"/>
        </w:sectPr>
      </w:pPr>
    </w:p>
    <w:p w:rsidR="00E829DB" w:rsidRDefault="00096074">
      <w:pPr>
        <w:pStyle w:val="a4"/>
        <w:numPr>
          <w:ilvl w:val="0"/>
          <w:numId w:val="104"/>
        </w:numPr>
        <w:tabs>
          <w:tab w:val="left" w:pos="460"/>
          <w:tab w:val="left" w:pos="462"/>
        </w:tabs>
        <w:spacing w:before="66" w:line="278" w:lineRule="auto"/>
        <w:ind w:right="234"/>
        <w:rPr>
          <w:sz w:val="24"/>
        </w:rPr>
      </w:pPr>
      <w:r>
        <w:rPr>
          <w:sz w:val="24"/>
        </w:rPr>
        <w:lastRenderedPageBreak/>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E829DB" w:rsidRDefault="00096074">
      <w:pPr>
        <w:pStyle w:val="a4"/>
        <w:numPr>
          <w:ilvl w:val="0"/>
          <w:numId w:val="104"/>
        </w:numPr>
        <w:tabs>
          <w:tab w:val="left" w:pos="460"/>
          <w:tab w:val="left" w:pos="462"/>
        </w:tabs>
        <w:spacing w:line="276" w:lineRule="auto"/>
        <w:ind w:right="236"/>
        <w:rPr>
          <w:sz w:val="24"/>
        </w:rPr>
      </w:pPr>
      <w:r>
        <w:rPr>
          <w:sz w:val="24"/>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E829DB" w:rsidRDefault="00096074">
      <w:pPr>
        <w:spacing w:line="275" w:lineRule="exact"/>
        <w:ind w:left="462"/>
        <w:jc w:val="both"/>
        <w:rPr>
          <w:i/>
          <w:sz w:val="24"/>
        </w:rPr>
      </w:pPr>
      <w:r>
        <w:rPr>
          <w:i/>
          <w:sz w:val="24"/>
        </w:rPr>
        <w:t>По</w:t>
      </w:r>
      <w:r>
        <w:rPr>
          <w:i/>
          <w:spacing w:val="-6"/>
          <w:sz w:val="24"/>
        </w:rPr>
        <w:t xml:space="preserve"> </w:t>
      </w:r>
      <w:r>
        <w:rPr>
          <w:i/>
          <w:sz w:val="24"/>
        </w:rPr>
        <w:t>разделу</w:t>
      </w:r>
      <w:r>
        <w:rPr>
          <w:i/>
          <w:spacing w:val="-3"/>
          <w:sz w:val="24"/>
        </w:rPr>
        <w:t xml:space="preserve"> </w:t>
      </w:r>
      <w:r>
        <w:rPr>
          <w:i/>
          <w:sz w:val="24"/>
        </w:rPr>
        <w:t>«Физическое</w:t>
      </w:r>
      <w:r>
        <w:rPr>
          <w:i/>
          <w:spacing w:val="-4"/>
          <w:sz w:val="24"/>
        </w:rPr>
        <w:t xml:space="preserve"> </w:t>
      </w:r>
      <w:r>
        <w:rPr>
          <w:i/>
          <w:sz w:val="24"/>
        </w:rPr>
        <w:t>совершенствование»</w:t>
      </w:r>
      <w:r>
        <w:rPr>
          <w:i/>
          <w:spacing w:val="1"/>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3"/>
          <w:sz w:val="24"/>
        </w:rPr>
        <w:t xml:space="preserve"> </w:t>
      </w:r>
      <w:r>
        <w:rPr>
          <w:i/>
          <w:spacing w:val="-2"/>
          <w:sz w:val="24"/>
        </w:rPr>
        <w:t>способности:</w:t>
      </w:r>
    </w:p>
    <w:p w:rsidR="00E829DB" w:rsidRDefault="00096074">
      <w:pPr>
        <w:pStyle w:val="a4"/>
        <w:numPr>
          <w:ilvl w:val="0"/>
          <w:numId w:val="104"/>
        </w:numPr>
        <w:tabs>
          <w:tab w:val="left" w:pos="460"/>
          <w:tab w:val="left" w:pos="462"/>
        </w:tabs>
        <w:spacing w:before="39" w:line="276" w:lineRule="auto"/>
        <w:ind w:right="238"/>
        <w:rPr>
          <w:sz w:val="24"/>
        </w:rPr>
      </w:pPr>
      <w:r>
        <w:rPr>
          <w:sz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829DB" w:rsidRDefault="00096074">
      <w:pPr>
        <w:pStyle w:val="a4"/>
        <w:numPr>
          <w:ilvl w:val="0"/>
          <w:numId w:val="104"/>
        </w:numPr>
        <w:tabs>
          <w:tab w:val="left" w:pos="460"/>
          <w:tab w:val="left" w:pos="462"/>
        </w:tabs>
        <w:spacing w:line="276" w:lineRule="auto"/>
        <w:ind w:right="229"/>
        <w:rPr>
          <w:sz w:val="24"/>
        </w:rPr>
      </w:pPr>
      <w:r>
        <w:rPr>
          <w:sz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Pr>
          <w:spacing w:val="-2"/>
          <w:sz w:val="24"/>
        </w:rPr>
        <w:t>совершенствовании;</w:t>
      </w:r>
    </w:p>
    <w:p w:rsidR="00E829DB" w:rsidRDefault="00096074">
      <w:pPr>
        <w:pStyle w:val="a4"/>
        <w:numPr>
          <w:ilvl w:val="0"/>
          <w:numId w:val="104"/>
        </w:numPr>
        <w:tabs>
          <w:tab w:val="left" w:pos="460"/>
        </w:tabs>
        <w:ind w:left="460" w:hanging="359"/>
        <w:rPr>
          <w:sz w:val="24"/>
        </w:rPr>
      </w:pPr>
      <w:r>
        <w:rPr>
          <w:sz w:val="24"/>
        </w:rPr>
        <w:t>демонстрировать</w:t>
      </w:r>
      <w:r>
        <w:rPr>
          <w:spacing w:val="-4"/>
          <w:sz w:val="24"/>
        </w:rPr>
        <w:t xml:space="preserve"> </w:t>
      </w:r>
      <w:r>
        <w:rPr>
          <w:sz w:val="24"/>
        </w:rPr>
        <w:t>технику</w:t>
      </w:r>
      <w:r>
        <w:rPr>
          <w:spacing w:val="-8"/>
          <w:sz w:val="24"/>
        </w:rPr>
        <w:t xml:space="preserve"> </w:t>
      </w:r>
      <w:r>
        <w:rPr>
          <w:sz w:val="24"/>
        </w:rPr>
        <w:t>приёмов</w:t>
      </w:r>
      <w:r>
        <w:rPr>
          <w:spacing w:val="-4"/>
          <w:sz w:val="24"/>
        </w:rPr>
        <w:t xml:space="preserve"> </w:t>
      </w:r>
      <w:r>
        <w:rPr>
          <w:sz w:val="24"/>
        </w:rPr>
        <w:t>и</w:t>
      </w:r>
      <w:r>
        <w:rPr>
          <w:spacing w:val="-3"/>
          <w:sz w:val="24"/>
        </w:rPr>
        <w:t xml:space="preserve"> </w:t>
      </w:r>
      <w:r>
        <w:rPr>
          <w:sz w:val="24"/>
        </w:rPr>
        <w:t>защитных</w:t>
      </w:r>
      <w:r>
        <w:rPr>
          <w:spacing w:val="-3"/>
          <w:sz w:val="24"/>
        </w:rPr>
        <w:t xml:space="preserve"> </w:t>
      </w:r>
      <w:r>
        <w:rPr>
          <w:sz w:val="24"/>
        </w:rPr>
        <w:t>действий</w:t>
      </w:r>
      <w:r>
        <w:rPr>
          <w:spacing w:val="-2"/>
          <w:sz w:val="24"/>
        </w:rPr>
        <w:t xml:space="preserve"> </w:t>
      </w:r>
      <w:r>
        <w:rPr>
          <w:sz w:val="24"/>
        </w:rPr>
        <w:t>из</w:t>
      </w:r>
      <w:r>
        <w:rPr>
          <w:spacing w:val="-3"/>
          <w:sz w:val="24"/>
        </w:rPr>
        <w:t xml:space="preserve"> </w:t>
      </w:r>
      <w:r>
        <w:rPr>
          <w:sz w:val="24"/>
        </w:rPr>
        <w:t>атлетических</w:t>
      </w:r>
      <w:r>
        <w:rPr>
          <w:spacing w:val="-1"/>
          <w:sz w:val="24"/>
        </w:rPr>
        <w:t xml:space="preserve"> </w:t>
      </w:r>
      <w:r>
        <w:rPr>
          <w:sz w:val="24"/>
        </w:rPr>
        <w:t>единоборств,</w:t>
      </w:r>
      <w:r>
        <w:rPr>
          <w:spacing w:val="-3"/>
          <w:sz w:val="24"/>
        </w:rPr>
        <w:t xml:space="preserve"> </w:t>
      </w:r>
      <w:r>
        <w:rPr>
          <w:sz w:val="24"/>
        </w:rPr>
        <w:t>выполнять</w:t>
      </w:r>
      <w:r>
        <w:rPr>
          <w:spacing w:val="-4"/>
          <w:sz w:val="24"/>
        </w:rPr>
        <w:t xml:space="preserve"> </w:t>
      </w:r>
      <w:r>
        <w:rPr>
          <w:sz w:val="24"/>
        </w:rPr>
        <w:t>их</w:t>
      </w:r>
      <w:r>
        <w:rPr>
          <w:spacing w:val="-1"/>
          <w:sz w:val="24"/>
        </w:rPr>
        <w:t xml:space="preserve"> </w:t>
      </w:r>
      <w:r>
        <w:rPr>
          <w:sz w:val="24"/>
        </w:rPr>
        <w:t>во</w:t>
      </w:r>
      <w:r>
        <w:rPr>
          <w:spacing w:val="-3"/>
          <w:sz w:val="24"/>
        </w:rPr>
        <w:t xml:space="preserve"> </w:t>
      </w:r>
      <w:r>
        <w:rPr>
          <w:sz w:val="24"/>
        </w:rPr>
        <w:t>взаимодействии</w:t>
      </w:r>
      <w:r>
        <w:rPr>
          <w:spacing w:val="-3"/>
          <w:sz w:val="24"/>
        </w:rPr>
        <w:t xml:space="preserve"> </w:t>
      </w:r>
      <w:r>
        <w:rPr>
          <w:sz w:val="24"/>
        </w:rPr>
        <w:t>с</w:t>
      </w:r>
      <w:r>
        <w:rPr>
          <w:spacing w:val="-3"/>
          <w:sz w:val="24"/>
        </w:rPr>
        <w:t xml:space="preserve"> </w:t>
      </w:r>
      <w:r>
        <w:rPr>
          <w:spacing w:val="-2"/>
          <w:sz w:val="24"/>
        </w:rPr>
        <w:t>партнёром;</w:t>
      </w:r>
    </w:p>
    <w:p w:rsidR="00E829DB" w:rsidRDefault="00096074">
      <w:pPr>
        <w:pStyle w:val="a4"/>
        <w:numPr>
          <w:ilvl w:val="0"/>
          <w:numId w:val="104"/>
        </w:numPr>
        <w:tabs>
          <w:tab w:val="left" w:pos="460"/>
          <w:tab w:val="left" w:pos="462"/>
        </w:tabs>
        <w:spacing w:before="41" w:line="276" w:lineRule="auto"/>
        <w:ind w:right="238"/>
        <w:rPr>
          <w:sz w:val="24"/>
        </w:rPr>
      </w:pPr>
      <w:r>
        <w:rPr>
          <w:sz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E829DB" w:rsidRDefault="00096074">
      <w:pPr>
        <w:pStyle w:val="a4"/>
        <w:numPr>
          <w:ilvl w:val="0"/>
          <w:numId w:val="104"/>
        </w:numPr>
        <w:tabs>
          <w:tab w:val="left" w:pos="460"/>
          <w:tab w:val="left" w:pos="462"/>
        </w:tabs>
        <w:spacing w:before="1" w:line="276" w:lineRule="auto"/>
        <w:ind w:right="231"/>
        <w:rPr>
          <w:sz w:val="24"/>
        </w:rPr>
      </w:pPr>
      <w:r>
        <w:rPr>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w:t>
      </w:r>
    </w:p>
    <w:p w:rsidR="00E829DB" w:rsidRDefault="00E829DB">
      <w:pPr>
        <w:pStyle w:val="a3"/>
        <w:spacing w:before="40"/>
        <w:ind w:left="0"/>
        <w:jc w:val="left"/>
      </w:pPr>
    </w:p>
    <w:p w:rsidR="00E829DB" w:rsidRDefault="00096074">
      <w:pPr>
        <w:pStyle w:val="3"/>
        <w:spacing w:line="278" w:lineRule="auto"/>
        <w:ind w:left="582" w:right="9593" w:hanging="120"/>
      </w:pPr>
      <w:r>
        <w:t>ТЕМАТИЧЕСКОЕ</w:t>
      </w:r>
      <w:r>
        <w:rPr>
          <w:spacing w:val="-15"/>
        </w:rPr>
        <w:t xml:space="preserve"> </w:t>
      </w:r>
      <w:r>
        <w:t>ПЛАНИРОВАНИЕ 10 КЛАСС</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6"/>
        </w:trPr>
        <w:tc>
          <w:tcPr>
            <w:tcW w:w="636" w:type="dxa"/>
            <w:vMerge w:val="restart"/>
          </w:tcPr>
          <w:p w:rsidR="00E829DB" w:rsidRDefault="00096074">
            <w:pPr>
              <w:pStyle w:val="TableParagraph"/>
              <w:spacing w:line="276" w:lineRule="auto"/>
              <w:ind w:left="107" w:right="167"/>
              <w:rPr>
                <w:b/>
                <w:sz w:val="24"/>
              </w:rPr>
            </w:pPr>
            <w:r>
              <w:rPr>
                <w:b/>
                <w:spacing w:val="-10"/>
                <w:sz w:val="24"/>
              </w:rPr>
              <w:t xml:space="preserve">№ </w:t>
            </w:r>
            <w:r>
              <w:rPr>
                <w:b/>
                <w:spacing w:val="-4"/>
                <w:sz w:val="24"/>
              </w:rPr>
              <w:t>п/п</w:t>
            </w:r>
          </w:p>
        </w:tc>
        <w:tc>
          <w:tcPr>
            <w:tcW w:w="4172" w:type="dxa"/>
            <w:vMerge w:val="restart"/>
          </w:tcPr>
          <w:p w:rsidR="00E829DB" w:rsidRDefault="00096074">
            <w:pPr>
              <w:pStyle w:val="TableParagraph"/>
              <w:tabs>
                <w:tab w:val="left" w:pos="2002"/>
                <w:tab w:val="left" w:pos="3247"/>
                <w:tab w:val="left" w:pos="3674"/>
              </w:tabs>
              <w:spacing w:line="276" w:lineRule="auto"/>
              <w:ind w:left="107" w:right="96"/>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149" w:type="dxa"/>
            <w:gridSpan w:val="3"/>
          </w:tcPr>
          <w:p w:rsidR="00E829DB" w:rsidRDefault="00096074">
            <w:pPr>
              <w:pStyle w:val="TableParagraph"/>
              <w:spacing w:line="272" w:lineRule="exact"/>
              <w:ind w:left="107"/>
              <w:rPr>
                <w:b/>
                <w:sz w:val="24"/>
              </w:rPr>
            </w:pPr>
            <w:r>
              <w:rPr>
                <w:b/>
                <w:spacing w:val="-2"/>
                <w:sz w:val="24"/>
              </w:rPr>
              <w:t>Количествочасов</w:t>
            </w:r>
          </w:p>
        </w:tc>
        <w:tc>
          <w:tcPr>
            <w:tcW w:w="1499" w:type="dxa"/>
            <w:vMerge w:val="restart"/>
          </w:tcPr>
          <w:p w:rsidR="00E829DB" w:rsidRDefault="00096074">
            <w:pPr>
              <w:pStyle w:val="TableParagraph"/>
              <w:spacing w:line="276" w:lineRule="auto"/>
              <w:ind w:left="105" w:right="104"/>
              <w:rPr>
                <w:b/>
                <w:sz w:val="24"/>
              </w:rPr>
            </w:pPr>
            <w:r>
              <w:rPr>
                <w:b/>
                <w:spacing w:val="-2"/>
                <w:sz w:val="24"/>
              </w:rPr>
              <w:t xml:space="preserve">Электрон. (цифровые) </w:t>
            </w:r>
            <w:proofErr w:type="gramStart"/>
            <w:r>
              <w:rPr>
                <w:b/>
                <w:spacing w:val="-2"/>
                <w:sz w:val="24"/>
              </w:rPr>
              <w:t>образова- тельные</w:t>
            </w:r>
            <w:proofErr w:type="gramEnd"/>
          </w:p>
          <w:p w:rsidR="00E829DB" w:rsidRDefault="00096074">
            <w:pPr>
              <w:pStyle w:val="TableParagraph"/>
              <w:ind w:left="105"/>
              <w:rPr>
                <w:b/>
                <w:sz w:val="24"/>
              </w:rPr>
            </w:pPr>
            <w:r>
              <w:rPr>
                <w:b/>
                <w:spacing w:val="-2"/>
                <w:sz w:val="24"/>
              </w:rPr>
              <w:t>ресурсы</w:t>
            </w:r>
          </w:p>
        </w:tc>
      </w:tr>
      <w:tr w:rsidR="00E829DB">
        <w:trPr>
          <w:trHeight w:val="1260"/>
        </w:trPr>
        <w:tc>
          <w:tcPr>
            <w:tcW w:w="636" w:type="dxa"/>
            <w:vMerge/>
            <w:tcBorders>
              <w:top w:val="nil"/>
            </w:tcBorders>
          </w:tcPr>
          <w:p w:rsidR="00E829DB" w:rsidRDefault="00E829DB">
            <w:pPr>
              <w:rPr>
                <w:sz w:val="2"/>
                <w:szCs w:val="2"/>
              </w:rPr>
            </w:pPr>
          </w:p>
        </w:tc>
        <w:tc>
          <w:tcPr>
            <w:tcW w:w="4172" w:type="dxa"/>
            <w:vMerge/>
            <w:tcBorders>
              <w:top w:val="nil"/>
            </w:tcBorders>
          </w:tcPr>
          <w:p w:rsidR="00E829DB" w:rsidRDefault="00E829DB">
            <w:pPr>
              <w:rPr>
                <w:sz w:val="2"/>
                <w:szCs w:val="2"/>
              </w:rPr>
            </w:pPr>
          </w:p>
        </w:tc>
        <w:tc>
          <w:tcPr>
            <w:tcW w:w="831" w:type="dxa"/>
          </w:tcPr>
          <w:p w:rsidR="00E829DB" w:rsidRDefault="00E829DB">
            <w:pPr>
              <w:pStyle w:val="TableParagraph"/>
              <w:spacing w:before="39"/>
              <w:rPr>
                <w:b/>
                <w:sz w:val="24"/>
              </w:rPr>
            </w:pPr>
          </w:p>
          <w:p w:rsidR="00E829DB" w:rsidRDefault="00096074">
            <w:pPr>
              <w:pStyle w:val="TableParagraph"/>
              <w:ind w:left="107"/>
              <w:rPr>
                <w:b/>
                <w:sz w:val="24"/>
              </w:rPr>
            </w:pPr>
            <w:r>
              <w:rPr>
                <w:b/>
                <w:spacing w:val="-2"/>
                <w:sz w:val="24"/>
              </w:rPr>
              <w:t>Всего</w:t>
            </w:r>
          </w:p>
        </w:tc>
        <w:tc>
          <w:tcPr>
            <w:tcW w:w="1155" w:type="dxa"/>
          </w:tcPr>
          <w:p w:rsidR="00E829DB" w:rsidRDefault="00096074">
            <w:pPr>
              <w:pStyle w:val="TableParagraph"/>
              <w:spacing w:line="276" w:lineRule="auto"/>
              <w:ind w:left="104" w:right="96"/>
              <w:rPr>
                <w:b/>
                <w:sz w:val="24"/>
              </w:rPr>
            </w:pPr>
            <w:r>
              <w:rPr>
                <w:b/>
                <w:spacing w:val="-2"/>
                <w:sz w:val="24"/>
              </w:rPr>
              <w:t xml:space="preserve">Контрол </w:t>
            </w:r>
            <w:r>
              <w:rPr>
                <w:b/>
                <w:spacing w:val="-4"/>
                <w:sz w:val="24"/>
              </w:rPr>
              <w:t xml:space="preserve">ные </w:t>
            </w:r>
            <w:r>
              <w:rPr>
                <w:b/>
                <w:spacing w:val="-2"/>
                <w:sz w:val="24"/>
              </w:rPr>
              <w:t>работы</w:t>
            </w:r>
          </w:p>
        </w:tc>
        <w:tc>
          <w:tcPr>
            <w:tcW w:w="1163" w:type="dxa"/>
          </w:tcPr>
          <w:p w:rsidR="00E829DB" w:rsidRDefault="00096074">
            <w:pPr>
              <w:pStyle w:val="TableParagraph"/>
              <w:spacing w:line="276" w:lineRule="auto"/>
              <w:ind w:left="106"/>
              <w:rPr>
                <w:b/>
                <w:sz w:val="24"/>
              </w:rPr>
            </w:pPr>
            <w:proofErr w:type="gramStart"/>
            <w:r>
              <w:rPr>
                <w:b/>
                <w:spacing w:val="-2"/>
                <w:sz w:val="24"/>
              </w:rPr>
              <w:t>Практи- ческие</w:t>
            </w:r>
            <w:proofErr w:type="gramEnd"/>
            <w:r>
              <w:rPr>
                <w:b/>
                <w:spacing w:val="-2"/>
                <w:sz w:val="24"/>
              </w:rPr>
              <w:t xml:space="preserve"> работы</w:t>
            </w:r>
          </w:p>
        </w:tc>
        <w:tc>
          <w:tcPr>
            <w:tcW w:w="1499" w:type="dxa"/>
            <w:vMerge/>
            <w:tcBorders>
              <w:top w:val="nil"/>
            </w:tcBorders>
          </w:tcPr>
          <w:p w:rsidR="00E829DB" w:rsidRDefault="00E829DB">
            <w:pPr>
              <w:rPr>
                <w:sz w:val="2"/>
                <w:szCs w:val="2"/>
              </w:rPr>
            </w:pPr>
          </w:p>
        </w:tc>
      </w:tr>
      <w:tr w:rsidR="00E829DB">
        <w:trPr>
          <w:trHeight w:val="318"/>
        </w:trPr>
        <w:tc>
          <w:tcPr>
            <w:tcW w:w="9456" w:type="dxa"/>
            <w:gridSpan w:val="6"/>
          </w:tcPr>
          <w:p w:rsidR="00E829DB" w:rsidRDefault="00096074">
            <w:pPr>
              <w:pStyle w:val="TableParagraph"/>
              <w:spacing w:line="272" w:lineRule="exact"/>
              <w:ind w:left="107"/>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3"/>
                <w:sz w:val="24"/>
              </w:rPr>
              <w:t xml:space="preserve"> </w:t>
            </w:r>
            <w:r>
              <w:rPr>
                <w:b/>
                <w:sz w:val="24"/>
              </w:rPr>
              <w:t>О</w:t>
            </w:r>
            <w:r>
              <w:rPr>
                <w:b/>
                <w:spacing w:val="1"/>
                <w:sz w:val="24"/>
              </w:rPr>
              <w:t xml:space="preserve"> </w:t>
            </w:r>
            <w:r>
              <w:rPr>
                <w:b/>
                <w:sz w:val="24"/>
              </w:rPr>
              <w:t>ФИЗИЧЕСКОЙ</w:t>
            </w:r>
            <w:r>
              <w:rPr>
                <w:b/>
                <w:spacing w:val="-3"/>
                <w:sz w:val="24"/>
              </w:rPr>
              <w:t xml:space="preserve"> </w:t>
            </w:r>
            <w:r>
              <w:rPr>
                <w:b/>
                <w:spacing w:val="-2"/>
                <w:sz w:val="24"/>
              </w:rPr>
              <w:t>КУЛЬТУРЕ</w:t>
            </w:r>
          </w:p>
        </w:tc>
      </w:tr>
      <w:tr w:rsidR="00E829DB">
        <w:trPr>
          <w:trHeight w:val="1269"/>
        </w:trPr>
        <w:tc>
          <w:tcPr>
            <w:tcW w:w="636" w:type="dxa"/>
          </w:tcPr>
          <w:p w:rsidR="00E829DB" w:rsidRDefault="00096074">
            <w:pPr>
              <w:pStyle w:val="TableParagraph"/>
              <w:spacing w:line="272" w:lineRule="exact"/>
              <w:ind w:right="108"/>
              <w:jc w:val="center"/>
              <w:rPr>
                <w:b/>
                <w:sz w:val="24"/>
              </w:rPr>
            </w:pPr>
            <w:r>
              <w:rPr>
                <w:b/>
                <w:spacing w:val="-5"/>
                <w:sz w:val="24"/>
              </w:rPr>
              <w:t>1.1</w:t>
            </w:r>
          </w:p>
        </w:tc>
        <w:tc>
          <w:tcPr>
            <w:tcW w:w="4172" w:type="dxa"/>
          </w:tcPr>
          <w:p w:rsidR="00E829DB" w:rsidRDefault="00096074">
            <w:pPr>
              <w:pStyle w:val="TableParagraph"/>
              <w:spacing w:line="276" w:lineRule="auto"/>
              <w:ind w:left="107" w:right="96"/>
              <w:jc w:val="both"/>
              <w:rPr>
                <w:sz w:val="24"/>
              </w:rPr>
            </w:pPr>
            <w:r>
              <w:rPr>
                <w:sz w:val="24"/>
              </w:rPr>
              <w:t>Вводный инструктаж. Техника безопасности. Знакомство с программным</w:t>
            </w:r>
            <w:r>
              <w:rPr>
                <w:spacing w:val="55"/>
                <w:w w:val="150"/>
                <w:sz w:val="24"/>
              </w:rPr>
              <w:t xml:space="preserve">    </w:t>
            </w:r>
            <w:r>
              <w:rPr>
                <w:sz w:val="24"/>
              </w:rPr>
              <w:t>материалом</w:t>
            </w:r>
            <w:r>
              <w:rPr>
                <w:spacing w:val="55"/>
                <w:w w:val="150"/>
                <w:sz w:val="24"/>
              </w:rPr>
              <w:t xml:space="preserve">    </w:t>
            </w:r>
            <w:r>
              <w:rPr>
                <w:spacing w:val="-10"/>
                <w:sz w:val="24"/>
              </w:rPr>
              <w:t>и</w:t>
            </w:r>
          </w:p>
          <w:p w:rsidR="00E829DB" w:rsidRDefault="00096074">
            <w:pPr>
              <w:pStyle w:val="TableParagraph"/>
              <w:spacing w:line="275" w:lineRule="exact"/>
              <w:ind w:left="107"/>
              <w:jc w:val="both"/>
              <w:rPr>
                <w:sz w:val="24"/>
              </w:rPr>
            </w:pPr>
            <w:r>
              <w:rPr>
                <w:sz w:val="24"/>
              </w:rPr>
              <w:t>требованиями</w:t>
            </w:r>
            <w:r>
              <w:rPr>
                <w:spacing w:val="-4"/>
                <w:sz w:val="24"/>
              </w:rPr>
              <w:t xml:space="preserve"> </w:t>
            </w:r>
            <w:r>
              <w:rPr>
                <w:sz w:val="24"/>
              </w:rPr>
              <w:t>к</w:t>
            </w:r>
            <w:r>
              <w:rPr>
                <w:spacing w:val="-1"/>
                <w:sz w:val="24"/>
              </w:rPr>
              <w:t xml:space="preserve"> </w:t>
            </w:r>
            <w:r>
              <w:rPr>
                <w:sz w:val="24"/>
              </w:rPr>
              <w:t>его</w:t>
            </w:r>
            <w:r>
              <w:rPr>
                <w:spacing w:val="-1"/>
                <w:sz w:val="24"/>
              </w:rPr>
              <w:t xml:space="preserve"> </w:t>
            </w:r>
            <w:r>
              <w:rPr>
                <w:spacing w:val="-2"/>
                <w:sz w:val="24"/>
              </w:rPr>
              <w:t>освоению.</w:t>
            </w:r>
          </w:p>
        </w:tc>
        <w:tc>
          <w:tcPr>
            <w:tcW w:w="831" w:type="dxa"/>
          </w:tcPr>
          <w:p w:rsidR="00E829DB" w:rsidRDefault="00E829DB">
            <w:pPr>
              <w:pStyle w:val="TableParagraph"/>
              <w:rPr>
                <w:b/>
                <w:sz w:val="24"/>
              </w:rPr>
            </w:pPr>
          </w:p>
          <w:p w:rsidR="00E829DB" w:rsidRDefault="00E829DB">
            <w:pPr>
              <w:pStyle w:val="TableParagraph"/>
              <w:spacing w:before="77"/>
              <w:rPr>
                <w:b/>
                <w:sz w:val="24"/>
              </w:rPr>
            </w:pPr>
          </w:p>
          <w:p w:rsidR="00E829DB" w:rsidRDefault="00096074">
            <w:pPr>
              <w:pStyle w:val="TableParagraph"/>
              <w:ind w:left="107"/>
              <w:rPr>
                <w:sz w:val="24"/>
              </w:rPr>
            </w:pPr>
            <w:r>
              <w:rPr>
                <w:spacing w:val="-10"/>
                <w:sz w:val="24"/>
              </w:rPr>
              <w:t>1</w:t>
            </w:r>
          </w:p>
        </w:tc>
        <w:tc>
          <w:tcPr>
            <w:tcW w:w="1155" w:type="dxa"/>
          </w:tcPr>
          <w:p w:rsidR="00E829DB" w:rsidRDefault="00E829DB">
            <w:pPr>
              <w:pStyle w:val="TableParagraph"/>
              <w:rPr>
                <w:b/>
                <w:sz w:val="24"/>
              </w:rPr>
            </w:pPr>
          </w:p>
          <w:p w:rsidR="00E829DB" w:rsidRDefault="00E829DB">
            <w:pPr>
              <w:pStyle w:val="TableParagraph"/>
              <w:spacing w:before="77"/>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rPr>
                <w:sz w:val="24"/>
              </w:rPr>
            </w:pPr>
          </w:p>
        </w:tc>
        <w:tc>
          <w:tcPr>
            <w:tcW w:w="1499" w:type="dxa"/>
          </w:tcPr>
          <w:p w:rsidR="00E829DB" w:rsidRDefault="00096074">
            <w:pPr>
              <w:pStyle w:val="TableParagraph"/>
              <w:spacing w:line="272" w:lineRule="exact"/>
              <w:ind w:left="105"/>
              <w:rPr>
                <w:sz w:val="24"/>
              </w:rPr>
            </w:pPr>
            <w:r>
              <w:rPr>
                <w:spacing w:val="-2"/>
                <w:sz w:val="24"/>
              </w:rPr>
              <w:t>resh.edu.ru</w:t>
            </w:r>
          </w:p>
        </w:tc>
      </w:tr>
      <w:tr w:rsidR="00E829DB">
        <w:trPr>
          <w:trHeight w:val="316"/>
        </w:trPr>
        <w:tc>
          <w:tcPr>
            <w:tcW w:w="636" w:type="dxa"/>
          </w:tcPr>
          <w:p w:rsidR="00E829DB" w:rsidRDefault="00096074">
            <w:pPr>
              <w:pStyle w:val="TableParagraph"/>
              <w:spacing w:line="272" w:lineRule="exact"/>
              <w:ind w:right="108"/>
              <w:jc w:val="center"/>
              <w:rPr>
                <w:b/>
                <w:sz w:val="24"/>
              </w:rPr>
            </w:pPr>
            <w:r>
              <w:rPr>
                <w:b/>
                <w:spacing w:val="-5"/>
                <w:sz w:val="24"/>
              </w:rPr>
              <w:t>1.2</w:t>
            </w:r>
          </w:p>
        </w:tc>
        <w:tc>
          <w:tcPr>
            <w:tcW w:w="4172" w:type="dxa"/>
          </w:tcPr>
          <w:p w:rsidR="00E829DB" w:rsidRDefault="00096074">
            <w:pPr>
              <w:pStyle w:val="TableParagraph"/>
              <w:spacing w:line="272" w:lineRule="exact"/>
              <w:ind w:left="107"/>
              <w:rPr>
                <w:sz w:val="24"/>
              </w:rPr>
            </w:pPr>
            <w:r>
              <w:rPr>
                <w:sz w:val="24"/>
              </w:rPr>
              <w:t>Физическая</w:t>
            </w:r>
            <w:r>
              <w:rPr>
                <w:spacing w:val="40"/>
                <w:sz w:val="24"/>
              </w:rPr>
              <w:t xml:space="preserve"> </w:t>
            </w:r>
            <w:r>
              <w:rPr>
                <w:sz w:val="24"/>
              </w:rPr>
              <w:t>культура</w:t>
            </w:r>
            <w:r>
              <w:rPr>
                <w:spacing w:val="42"/>
                <w:sz w:val="24"/>
              </w:rPr>
              <w:t xml:space="preserve"> </w:t>
            </w:r>
            <w:r>
              <w:rPr>
                <w:sz w:val="24"/>
              </w:rPr>
              <w:t>как</w:t>
            </w:r>
            <w:r>
              <w:rPr>
                <w:spacing w:val="42"/>
                <w:sz w:val="24"/>
              </w:rPr>
              <w:t xml:space="preserve"> </w:t>
            </w:r>
            <w:r>
              <w:rPr>
                <w:spacing w:val="-2"/>
                <w:sz w:val="24"/>
              </w:rPr>
              <w:t>социальное</w:t>
            </w:r>
          </w:p>
        </w:tc>
        <w:tc>
          <w:tcPr>
            <w:tcW w:w="831" w:type="dxa"/>
          </w:tcPr>
          <w:p w:rsidR="00E829DB" w:rsidRDefault="00E829DB">
            <w:pPr>
              <w:pStyle w:val="TableParagraph"/>
              <w:rPr>
                <w:sz w:val="24"/>
              </w:rPr>
            </w:pP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096074">
            <w:pPr>
              <w:pStyle w:val="TableParagraph"/>
              <w:spacing w:line="272" w:lineRule="exact"/>
              <w:ind w:left="105"/>
              <w:rPr>
                <w:sz w:val="24"/>
              </w:rPr>
            </w:pPr>
            <w:r>
              <w:rPr>
                <w:spacing w:val="-2"/>
                <w:sz w:val="24"/>
              </w:rPr>
              <w:t>resh.edu.ru</w:t>
            </w:r>
          </w:p>
        </w:tc>
      </w:tr>
    </w:tbl>
    <w:p w:rsidR="00E829DB" w:rsidRDefault="00E829DB">
      <w:pPr>
        <w:spacing w:line="272" w:lineRule="exact"/>
        <w:rPr>
          <w:sz w:val="24"/>
        </w:rPr>
        <w:sectPr w:rsidR="00E829DB">
          <w:pgSz w:w="16390" w:h="11910" w:orient="landscape"/>
          <w:pgMar w:top="106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8"/>
        </w:trPr>
        <w:tc>
          <w:tcPr>
            <w:tcW w:w="636" w:type="dxa"/>
          </w:tcPr>
          <w:p w:rsidR="00E829DB" w:rsidRDefault="00E829DB">
            <w:pPr>
              <w:pStyle w:val="TableParagraph"/>
              <w:rPr>
                <w:sz w:val="24"/>
              </w:rPr>
            </w:pPr>
          </w:p>
        </w:tc>
        <w:tc>
          <w:tcPr>
            <w:tcW w:w="4172" w:type="dxa"/>
          </w:tcPr>
          <w:p w:rsidR="00E829DB" w:rsidRDefault="00096074">
            <w:pPr>
              <w:pStyle w:val="TableParagraph"/>
              <w:spacing w:before="1"/>
              <w:ind w:left="107"/>
              <w:rPr>
                <w:sz w:val="24"/>
              </w:rPr>
            </w:pPr>
            <w:r>
              <w:rPr>
                <w:spacing w:val="-2"/>
                <w:sz w:val="24"/>
              </w:rPr>
              <w:t>явление</w:t>
            </w:r>
          </w:p>
        </w:tc>
        <w:tc>
          <w:tcPr>
            <w:tcW w:w="831" w:type="dxa"/>
          </w:tcPr>
          <w:p w:rsidR="00E829DB" w:rsidRDefault="00096074">
            <w:pPr>
              <w:pStyle w:val="TableParagraph"/>
              <w:spacing w:before="1"/>
              <w:ind w:left="107"/>
              <w:rPr>
                <w:sz w:val="24"/>
              </w:rPr>
            </w:pPr>
            <w:r>
              <w:rPr>
                <w:spacing w:val="-5"/>
                <w:sz w:val="24"/>
              </w:rPr>
              <w:t>0,5</w:t>
            </w:r>
          </w:p>
        </w:tc>
        <w:tc>
          <w:tcPr>
            <w:tcW w:w="1155" w:type="dxa"/>
          </w:tcPr>
          <w:p w:rsidR="00E829DB" w:rsidRDefault="00096074">
            <w:pPr>
              <w:pStyle w:val="TableParagraph"/>
              <w:spacing w:before="1"/>
              <w:ind w:left="104"/>
              <w:rPr>
                <w:sz w:val="24"/>
              </w:rPr>
            </w:pPr>
            <w:r>
              <w:rPr>
                <w:spacing w:val="-10"/>
                <w:sz w:val="24"/>
              </w:rPr>
              <w:t>0</w:t>
            </w: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635"/>
        </w:trPr>
        <w:tc>
          <w:tcPr>
            <w:tcW w:w="636" w:type="dxa"/>
          </w:tcPr>
          <w:p w:rsidR="00E829DB" w:rsidRDefault="00096074">
            <w:pPr>
              <w:pStyle w:val="TableParagraph"/>
              <w:spacing w:line="275" w:lineRule="exact"/>
              <w:ind w:right="108"/>
              <w:jc w:val="center"/>
              <w:rPr>
                <w:b/>
                <w:sz w:val="24"/>
              </w:rPr>
            </w:pPr>
            <w:r>
              <w:rPr>
                <w:b/>
                <w:spacing w:val="-5"/>
                <w:sz w:val="24"/>
              </w:rPr>
              <w:t>1.3</w:t>
            </w:r>
          </w:p>
        </w:tc>
        <w:tc>
          <w:tcPr>
            <w:tcW w:w="4172" w:type="dxa"/>
          </w:tcPr>
          <w:p w:rsidR="00E829DB" w:rsidRDefault="00096074">
            <w:pPr>
              <w:pStyle w:val="TableParagraph"/>
              <w:spacing w:line="275" w:lineRule="exact"/>
              <w:ind w:left="107"/>
              <w:rPr>
                <w:sz w:val="24"/>
              </w:rPr>
            </w:pPr>
            <w:proofErr w:type="gramStart"/>
            <w:r>
              <w:rPr>
                <w:sz w:val="24"/>
              </w:rPr>
              <w:t>Физическая</w:t>
            </w:r>
            <w:r>
              <w:rPr>
                <w:spacing w:val="35"/>
                <w:sz w:val="24"/>
              </w:rPr>
              <w:t xml:space="preserve">  </w:t>
            </w:r>
            <w:r>
              <w:rPr>
                <w:sz w:val="24"/>
              </w:rPr>
              <w:t>культура</w:t>
            </w:r>
            <w:proofErr w:type="gramEnd"/>
            <w:r>
              <w:rPr>
                <w:spacing w:val="37"/>
                <w:sz w:val="24"/>
              </w:rPr>
              <w:t xml:space="preserve">  </w:t>
            </w:r>
            <w:r>
              <w:rPr>
                <w:sz w:val="24"/>
              </w:rPr>
              <w:t>как</w:t>
            </w:r>
            <w:r>
              <w:rPr>
                <w:spacing w:val="36"/>
                <w:sz w:val="24"/>
              </w:rPr>
              <w:t xml:space="preserve">  </w:t>
            </w:r>
            <w:r>
              <w:rPr>
                <w:spacing w:val="-2"/>
                <w:sz w:val="24"/>
              </w:rPr>
              <w:t>средство</w:t>
            </w:r>
          </w:p>
          <w:p w:rsidR="00E829DB" w:rsidRDefault="00096074">
            <w:pPr>
              <w:pStyle w:val="TableParagraph"/>
              <w:spacing w:before="41"/>
              <w:ind w:left="107"/>
              <w:rPr>
                <w:sz w:val="24"/>
              </w:rPr>
            </w:pPr>
            <w:r>
              <w:rPr>
                <w:sz w:val="24"/>
              </w:rPr>
              <w:t>укрепления</w:t>
            </w:r>
            <w:r>
              <w:rPr>
                <w:spacing w:val="-5"/>
                <w:sz w:val="24"/>
              </w:rPr>
              <w:t xml:space="preserve"> </w:t>
            </w:r>
            <w:r>
              <w:rPr>
                <w:sz w:val="24"/>
              </w:rPr>
              <w:t>здоровья</w:t>
            </w:r>
            <w:r>
              <w:rPr>
                <w:spacing w:val="-4"/>
                <w:sz w:val="24"/>
              </w:rPr>
              <w:t xml:space="preserve"> </w:t>
            </w:r>
            <w:r>
              <w:rPr>
                <w:spacing w:val="-2"/>
                <w:sz w:val="24"/>
              </w:rPr>
              <w:t>человека.</w:t>
            </w:r>
          </w:p>
        </w:tc>
        <w:tc>
          <w:tcPr>
            <w:tcW w:w="831" w:type="dxa"/>
          </w:tcPr>
          <w:p w:rsidR="00E829DB" w:rsidRDefault="00E829DB">
            <w:pPr>
              <w:pStyle w:val="TableParagraph"/>
              <w:spacing w:before="39"/>
              <w:rPr>
                <w:b/>
                <w:sz w:val="24"/>
              </w:rPr>
            </w:pPr>
          </w:p>
          <w:p w:rsidR="00E829DB" w:rsidRDefault="00096074">
            <w:pPr>
              <w:pStyle w:val="TableParagraph"/>
              <w:ind w:left="107"/>
              <w:rPr>
                <w:sz w:val="24"/>
              </w:rPr>
            </w:pPr>
            <w:r>
              <w:rPr>
                <w:spacing w:val="-5"/>
                <w:sz w:val="24"/>
              </w:rPr>
              <w:t>0,5</w:t>
            </w:r>
          </w:p>
        </w:tc>
        <w:tc>
          <w:tcPr>
            <w:tcW w:w="1155" w:type="dxa"/>
          </w:tcPr>
          <w:p w:rsidR="00E829DB" w:rsidRDefault="00E829DB">
            <w:pPr>
              <w:pStyle w:val="TableParagraph"/>
              <w:spacing w:before="39"/>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rPr>
                <w:sz w:val="24"/>
              </w:rPr>
            </w:pP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1269"/>
        </w:trPr>
        <w:tc>
          <w:tcPr>
            <w:tcW w:w="636" w:type="dxa"/>
          </w:tcPr>
          <w:p w:rsidR="00E829DB" w:rsidRDefault="00096074">
            <w:pPr>
              <w:pStyle w:val="TableParagraph"/>
              <w:spacing w:line="275" w:lineRule="exact"/>
              <w:ind w:right="108"/>
              <w:jc w:val="center"/>
              <w:rPr>
                <w:b/>
                <w:sz w:val="24"/>
              </w:rPr>
            </w:pPr>
            <w:r>
              <w:rPr>
                <w:b/>
                <w:spacing w:val="-5"/>
                <w:sz w:val="24"/>
              </w:rPr>
              <w:t>1.4</w:t>
            </w:r>
          </w:p>
        </w:tc>
        <w:tc>
          <w:tcPr>
            <w:tcW w:w="4172" w:type="dxa"/>
          </w:tcPr>
          <w:p w:rsidR="00E829DB" w:rsidRDefault="00096074">
            <w:pPr>
              <w:pStyle w:val="TableParagraph"/>
              <w:tabs>
                <w:tab w:val="left" w:pos="2544"/>
              </w:tabs>
              <w:spacing w:line="276" w:lineRule="auto"/>
              <w:ind w:left="107" w:right="95"/>
              <w:jc w:val="both"/>
              <w:rPr>
                <w:sz w:val="24"/>
              </w:rPr>
            </w:pPr>
            <w:r>
              <w:rPr>
                <w:spacing w:val="-2"/>
                <w:sz w:val="24"/>
              </w:rPr>
              <w:t>Всероссийский</w:t>
            </w:r>
            <w:r>
              <w:rPr>
                <w:sz w:val="24"/>
              </w:rPr>
              <w:tab/>
            </w:r>
            <w:r>
              <w:rPr>
                <w:spacing w:val="-2"/>
                <w:sz w:val="24"/>
              </w:rPr>
              <w:t xml:space="preserve">физкультурно- </w:t>
            </w:r>
            <w:r>
              <w:rPr>
                <w:sz w:val="24"/>
              </w:rPr>
              <w:t xml:space="preserve">спортивный комплекс «Готов к труду </w:t>
            </w:r>
            <w:proofErr w:type="gramStart"/>
            <w:r>
              <w:rPr>
                <w:sz w:val="24"/>
              </w:rPr>
              <w:t>и</w:t>
            </w:r>
            <w:r>
              <w:rPr>
                <w:spacing w:val="61"/>
                <w:w w:val="150"/>
                <w:sz w:val="24"/>
              </w:rPr>
              <w:t xml:space="preserve">  </w:t>
            </w:r>
            <w:r>
              <w:rPr>
                <w:sz w:val="24"/>
              </w:rPr>
              <w:t>обороне</w:t>
            </w:r>
            <w:proofErr w:type="gramEnd"/>
            <w:r>
              <w:rPr>
                <w:sz w:val="24"/>
              </w:rPr>
              <w:t>»</w:t>
            </w:r>
            <w:r>
              <w:rPr>
                <w:spacing w:val="58"/>
                <w:w w:val="150"/>
                <w:sz w:val="24"/>
              </w:rPr>
              <w:t xml:space="preserve">  </w:t>
            </w:r>
            <w:r>
              <w:rPr>
                <w:sz w:val="24"/>
              </w:rPr>
              <w:t>(ГТО)</w:t>
            </w:r>
            <w:r>
              <w:rPr>
                <w:spacing w:val="62"/>
                <w:w w:val="150"/>
                <w:sz w:val="24"/>
              </w:rPr>
              <w:t xml:space="preserve">  </w:t>
            </w:r>
            <w:r>
              <w:rPr>
                <w:sz w:val="24"/>
              </w:rPr>
              <w:t>как</w:t>
            </w:r>
            <w:r>
              <w:rPr>
                <w:spacing w:val="62"/>
                <w:w w:val="150"/>
                <w:sz w:val="24"/>
              </w:rPr>
              <w:t xml:space="preserve">  </w:t>
            </w:r>
            <w:r>
              <w:rPr>
                <w:spacing w:val="-2"/>
                <w:sz w:val="24"/>
              </w:rPr>
              <w:t>основа</w:t>
            </w:r>
          </w:p>
          <w:p w:rsidR="00E829DB" w:rsidRDefault="00096074">
            <w:pPr>
              <w:pStyle w:val="TableParagraph"/>
              <w:spacing w:line="275" w:lineRule="exact"/>
              <w:ind w:left="107"/>
              <w:jc w:val="both"/>
              <w:rPr>
                <w:sz w:val="24"/>
              </w:rPr>
            </w:pPr>
            <w:r>
              <w:rPr>
                <w:sz w:val="24"/>
              </w:rPr>
              <w:t>прикладно-ориентированной</w:t>
            </w:r>
            <w:r>
              <w:rPr>
                <w:spacing w:val="46"/>
                <w:sz w:val="24"/>
              </w:rPr>
              <w:t xml:space="preserve"> </w:t>
            </w:r>
            <w:r>
              <w:rPr>
                <w:spacing w:val="-5"/>
                <w:sz w:val="24"/>
              </w:rPr>
              <w:t>ФК</w:t>
            </w:r>
          </w:p>
        </w:tc>
        <w:tc>
          <w:tcPr>
            <w:tcW w:w="831" w:type="dxa"/>
          </w:tcPr>
          <w:p w:rsidR="00E829DB" w:rsidRDefault="00E829DB">
            <w:pPr>
              <w:pStyle w:val="TableParagraph"/>
              <w:spacing w:before="39"/>
              <w:rPr>
                <w:b/>
                <w:sz w:val="24"/>
              </w:rPr>
            </w:pPr>
          </w:p>
          <w:p w:rsidR="00E829DB" w:rsidRDefault="00096074">
            <w:pPr>
              <w:pStyle w:val="TableParagraph"/>
              <w:ind w:left="107"/>
              <w:rPr>
                <w:sz w:val="24"/>
              </w:rPr>
            </w:pPr>
            <w:r>
              <w:rPr>
                <w:spacing w:val="-10"/>
                <w:sz w:val="24"/>
              </w:rPr>
              <w:t>1</w:t>
            </w:r>
          </w:p>
        </w:tc>
        <w:tc>
          <w:tcPr>
            <w:tcW w:w="1155" w:type="dxa"/>
          </w:tcPr>
          <w:p w:rsidR="00E829DB" w:rsidRDefault="00E829DB">
            <w:pPr>
              <w:pStyle w:val="TableParagraph"/>
              <w:spacing w:before="39"/>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rPr>
                <w:sz w:val="24"/>
              </w:rPr>
            </w:pP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10"/>
                <w:sz w:val="24"/>
              </w:rPr>
              <w:t>3</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6"/>
        </w:trPr>
        <w:tc>
          <w:tcPr>
            <w:tcW w:w="9456" w:type="dxa"/>
            <w:gridSpan w:val="6"/>
          </w:tcPr>
          <w:p w:rsidR="00E829DB" w:rsidRDefault="00096074">
            <w:pPr>
              <w:pStyle w:val="TableParagraph"/>
              <w:spacing w:line="275" w:lineRule="exact"/>
              <w:ind w:left="107"/>
              <w:rPr>
                <w:b/>
                <w:sz w:val="24"/>
              </w:rPr>
            </w:pPr>
            <w:r>
              <w:rPr>
                <w:b/>
                <w:sz w:val="24"/>
              </w:rPr>
              <w:t>Раздел</w:t>
            </w:r>
            <w:r>
              <w:rPr>
                <w:b/>
                <w:spacing w:val="-6"/>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2"/>
                <w:sz w:val="24"/>
              </w:rPr>
              <w:t xml:space="preserve"> ДЕЯТЕЛЬНОСТИ</w:t>
            </w:r>
          </w:p>
        </w:tc>
      </w:tr>
      <w:tr w:rsidR="00E829DB">
        <w:trPr>
          <w:trHeight w:val="952"/>
        </w:trPr>
        <w:tc>
          <w:tcPr>
            <w:tcW w:w="636" w:type="dxa"/>
          </w:tcPr>
          <w:p w:rsidR="00E829DB" w:rsidRDefault="00096074">
            <w:pPr>
              <w:pStyle w:val="TableParagraph"/>
              <w:spacing w:before="1"/>
              <w:ind w:right="108"/>
              <w:jc w:val="center"/>
              <w:rPr>
                <w:b/>
                <w:sz w:val="24"/>
              </w:rPr>
            </w:pPr>
            <w:r>
              <w:rPr>
                <w:b/>
                <w:spacing w:val="-5"/>
                <w:sz w:val="24"/>
              </w:rPr>
              <w:t>2.1</w:t>
            </w:r>
          </w:p>
        </w:tc>
        <w:tc>
          <w:tcPr>
            <w:tcW w:w="4172" w:type="dxa"/>
          </w:tcPr>
          <w:p w:rsidR="00E829DB" w:rsidRDefault="00096074">
            <w:pPr>
              <w:pStyle w:val="TableParagraph"/>
              <w:spacing w:before="1" w:line="276" w:lineRule="auto"/>
              <w:ind w:left="107"/>
              <w:rPr>
                <w:sz w:val="24"/>
              </w:rPr>
            </w:pPr>
            <w:r>
              <w:rPr>
                <w:spacing w:val="-2"/>
                <w:sz w:val="24"/>
              </w:rPr>
              <w:t xml:space="preserve">Физкультурно-оздоровительные </w:t>
            </w:r>
            <w:r>
              <w:rPr>
                <w:sz w:val="24"/>
              </w:rPr>
              <w:t>мероприятия</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активного</w:t>
            </w:r>
          </w:p>
          <w:p w:rsidR="00E829DB" w:rsidRDefault="00096074">
            <w:pPr>
              <w:pStyle w:val="TableParagraph"/>
              <w:spacing w:line="275" w:lineRule="exact"/>
              <w:ind w:left="107"/>
              <w:rPr>
                <w:sz w:val="24"/>
              </w:rPr>
            </w:pPr>
            <w:r>
              <w:rPr>
                <w:sz w:val="24"/>
              </w:rPr>
              <w:t>отдыха</w:t>
            </w:r>
            <w:r>
              <w:rPr>
                <w:spacing w:val="-1"/>
                <w:sz w:val="24"/>
              </w:rPr>
              <w:t xml:space="preserve"> </w:t>
            </w:r>
            <w:r>
              <w:rPr>
                <w:sz w:val="24"/>
              </w:rPr>
              <w:t>и</w:t>
            </w:r>
            <w:r>
              <w:rPr>
                <w:spacing w:val="1"/>
                <w:sz w:val="24"/>
              </w:rPr>
              <w:t xml:space="preserve"> </w:t>
            </w:r>
            <w:r>
              <w:rPr>
                <w:spacing w:val="-2"/>
                <w:sz w:val="24"/>
              </w:rPr>
              <w:t>досуга.</w:t>
            </w:r>
          </w:p>
        </w:tc>
        <w:tc>
          <w:tcPr>
            <w:tcW w:w="831" w:type="dxa"/>
          </w:tcPr>
          <w:p w:rsidR="00E829DB" w:rsidRDefault="00E829DB">
            <w:pPr>
              <w:pStyle w:val="TableParagraph"/>
              <w:rPr>
                <w:b/>
                <w:sz w:val="24"/>
              </w:rPr>
            </w:pPr>
          </w:p>
          <w:p w:rsidR="00E829DB" w:rsidRDefault="00E829DB">
            <w:pPr>
              <w:pStyle w:val="TableParagraph"/>
              <w:spacing w:before="82"/>
              <w:rPr>
                <w:b/>
                <w:sz w:val="24"/>
              </w:rPr>
            </w:pPr>
          </w:p>
          <w:p w:rsidR="00E829DB" w:rsidRDefault="00096074">
            <w:pPr>
              <w:pStyle w:val="TableParagraph"/>
              <w:spacing w:before="1"/>
              <w:ind w:left="107"/>
              <w:rPr>
                <w:sz w:val="24"/>
              </w:rPr>
            </w:pPr>
            <w:r>
              <w:rPr>
                <w:spacing w:val="-10"/>
                <w:sz w:val="24"/>
              </w:rPr>
              <w:t>1</w:t>
            </w:r>
          </w:p>
        </w:tc>
        <w:tc>
          <w:tcPr>
            <w:tcW w:w="1155" w:type="dxa"/>
          </w:tcPr>
          <w:p w:rsidR="00E829DB" w:rsidRDefault="00E829DB">
            <w:pPr>
              <w:pStyle w:val="TableParagraph"/>
              <w:rPr>
                <w:b/>
                <w:sz w:val="24"/>
              </w:rPr>
            </w:pPr>
          </w:p>
          <w:p w:rsidR="00E829DB" w:rsidRDefault="00E829DB">
            <w:pPr>
              <w:pStyle w:val="TableParagraph"/>
              <w:spacing w:before="82"/>
              <w:rPr>
                <w:b/>
                <w:sz w:val="24"/>
              </w:rPr>
            </w:pPr>
          </w:p>
          <w:p w:rsidR="00E829DB" w:rsidRDefault="00096074">
            <w:pPr>
              <w:pStyle w:val="TableParagraph"/>
              <w:spacing w:before="1"/>
              <w:ind w:left="104"/>
              <w:rPr>
                <w:sz w:val="24"/>
              </w:rPr>
            </w:pPr>
            <w:r>
              <w:rPr>
                <w:spacing w:val="-10"/>
                <w:sz w:val="24"/>
              </w:rPr>
              <w:t>0</w:t>
            </w:r>
          </w:p>
        </w:tc>
        <w:tc>
          <w:tcPr>
            <w:tcW w:w="1163" w:type="dxa"/>
          </w:tcPr>
          <w:p w:rsidR="00E829DB" w:rsidRDefault="00E829DB">
            <w:pPr>
              <w:pStyle w:val="TableParagraph"/>
              <w:rPr>
                <w:sz w:val="24"/>
              </w:rPr>
            </w:pP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636"/>
        </w:trPr>
        <w:tc>
          <w:tcPr>
            <w:tcW w:w="636" w:type="dxa"/>
          </w:tcPr>
          <w:p w:rsidR="00E829DB" w:rsidRDefault="00096074">
            <w:pPr>
              <w:pStyle w:val="TableParagraph"/>
              <w:spacing w:before="1"/>
              <w:ind w:right="108"/>
              <w:jc w:val="center"/>
              <w:rPr>
                <w:b/>
                <w:sz w:val="24"/>
              </w:rPr>
            </w:pPr>
            <w:r>
              <w:rPr>
                <w:b/>
                <w:spacing w:val="-5"/>
                <w:sz w:val="24"/>
              </w:rPr>
              <w:t>2.2</w:t>
            </w:r>
          </w:p>
        </w:tc>
        <w:tc>
          <w:tcPr>
            <w:tcW w:w="4172" w:type="dxa"/>
          </w:tcPr>
          <w:p w:rsidR="00E829DB" w:rsidRDefault="00096074">
            <w:pPr>
              <w:pStyle w:val="TableParagraph"/>
              <w:tabs>
                <w:tab w:val="left" w:pos="1968"/>
                <w:tab w:val="left" w:pos="3173"/>
              </w:tabs>
              <w:spacing w:before="1"/>
              <w:ind w:left="107"/>
              <w:rPr>
                <w:sz w:val="24"/>
              </w:rPr>
            </w:pPr>
            <w:r>
              <w:rPr>
                <w:spacing w:val="-2"/>
                <w:sz w:val="24"/>
              </w:rPr>
              <w:t>Медицинский</w:t>
            </w:r>
            <w:r>
              <w:rPr>
                <w:sz w:val="24"/>
              </w:rPr>
              <w:tab/>
            </w:r>
            <w:r>
              <w:rPr>
                <w:spacing w:val="-2"/>
                <w:sz w:val="24"/>
              </w:rPr>
              <w:t>осмотр,</w:t>
            </w:r>
            <w:r>
              <w:rPr>
                <w:sz w:val="24"/>
              </w:rPr>
              <w:tab/>
            </w:r>
            <w:r>
              <w:rPr>
                <w:spacing w:val="-2"/>
                <w:sz w:val="24"/>
              </w:rPr>
              <w:t>текущий</w:t>
            </w:r>
          </w:p>
          <w:p w:rsidR="00E829DB" w:rsidRDefault="00096074">
            <w:pPr>
              <w:pStyle w:val="TableParagraph"/>
              <w:spacing w:before="41"/>
              <w:ind w:left="107"/>
              <w:rPr>
                <w:sz w:val="24"/>
              </w:rPr>
            </w:pPr>
            <w:r>
              <w:rPr>
                <w:sz w:val="24"/>
              </w:rPr>
              <w:t>контроль</w:t>
            </w:r>
            <w:r>
              <w:rPr>
                <w:spacing w:val="-4"/>
                <w:sz w:val="24"/>
              </w:rPr>
              <w:t xml:space="preserve"> </w:t>
            </w:r>
            <w:r>
              <w:rPr>
                <w:sz w:val="24"/>
              </w:rPr>
              <w:t>состояния</w:t>
            </w:r>
            <w:r>
              <w:rPr>
                <w:spacing w:val="-3"/>
                <w:sz w:val="24"/>
              </w:rPr>
              <w:t xml:space="preserve"> </w:t>
            </w:r>
            <w:r>
              <w:rPr>
                <w:spacing w:val="-2"/>
                <w:sz w:val="24"/>
              </w:rPr>
              <w:t>обучающихся</w:t>
            </w:r>
          </w:p>
        </w:tc>
        <w:tc>
          <w:tcPr>
            <w:tcW w:w="831" w:type="dxa"/>
          </w:tcPr>
          <w:p w:rsidR="00E829DB" w:rsidRDefault="00E829DB">
            <w:pPr>
              <w:pStyle w:val="TableParagraph"/>
              <w:spacing w:before="42"/>
              <w:rPr>
                <w:b/>
                <w:sz w:val="24"/>
              </w:rPr>
            </w:pPr>
          </w:p>
          <w:p w:rsidR="00E829DB" w:rsidRDefault="00096074">
            <w:pPr>
              <w:pStyle w:val="TableParagraph"/>
              <w:ind w:left="107"/>
              <w:rPr>
                <w:sz w:val="24"/>
              </w:rPr>
            </w:pPr>
            <w:r>
              <w:rPr>
                <w:spacing w:val="-10"/>
                <w:sz w:val="24"/>
              </w:rPr>
              <w:t>1</w:t>
            </w:r>
          </w:p>
        </w:tc>
        <w:tc>
          <w:tcPr>
            <w:tcW w:w="1155" w:type="dxa"/>
          </w:tcPr>
          <w:p w:rsidR="00E829DB" w:rsidRDefault="00E829DB">
            <w:pPr>
              <w:pStyle w:val="TableParagraph"/>
              <w:spacing w:before="42"/>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spacing w:before="42"/>
              <w:rPr>
                <w:b/>
                <w:sz w:val="24"/>
              </w:rPr>
            </w:pPr>
          </w:p>
          <w:p w:rsidR="00E829DB" w:rsidRDefault="00096074">
            <w:pPr>
              <w:pStyle w:val="TableParagraph"/>
              <w:ind w:left="106"/>
              <w:rPr>
                <w:sz w:val="24"/>
              </w:rPr>
            </w:pPr>
            <w:r>
              <w:rPr>
                <w:spacing w:val="-10"/>
                <w:sz w:val="24"/>
              </w:rPr>
              <w:t>1</w:t>
            </w: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10"/>
                <w:sz w:val="24"/>
              </w:rPr>
              <w:t>2</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8"/>
        </w:trPr>
        <w:tc>
          <w:tcPr>
            <w:tcW w:w="9456" w:type="dxa"/>
            <w:gridSpan w:val="6"/>
          </w:tcPr>
          <w:p w:rsidR="00E829DB" w:rsidRDefault="00096074">
            <w:pPr>
              <w:pStyle w:val="TableParagraph"/>
              <w:spacing w:before="1"/>
              <w:ind w:left="167"/>
              <w:rPr>
                <w:b/>
                <w:sz w:val="24"/>
              </w:rPr>
            </w:pPr>
            <w:r>
              <w:rPr>
                <w:b/>
                <w:sz w:val="24"/>
              </w:rPr>
              <w:t>ФИЗИЧЕСКОЕ</w:t>
            </w:r>
            <w:r>
              <w:rPr>
                <w:b/>
                <w:spacing w:val="-3"/>
                <w:sz w:val="24"/>
              </w:rPr>
              <w:t xml:space="preserve"> </w:t>
            </w:r>
            <w:r>
              <w:rPr>
                <w:b/>
                <w:spacing w:val="-2"/>
                <w:sz w:val="24"/>
              </w:rPr>
              <w:t>СОВЕРШЕНСТВОВАНИЕ</w:t>
            </w:r>
          </w:p>
        </w:tc>
      </w:tr>
      <w:tr w:rsidR="00E829DB">
        <w:trPr>
          <w:trHeight w:val="316"/>
        </w:trPr>
        <w:tc>
          <w:tcPr>
            <w:tcW w:w="9456" w:type="dxa"/>
            <w:gridSpan w:val="6"/>
          </w:tcPr>
          <w:p w:rsidR="00E829DB" w:rsidRDefault="00096074">
            <w:pPr>
              <w:pStyle w:val="TableParagraph"/>
              <w:spacing w:line="275" w:lineRule="exact"/>
              <w:ind w:left="107"/>
              <w:rPr>
                <w:b/>
                <w:sz w:val="24"/>
              </w:rPr>
            </w:pPr>
            <w:r>
              <w:rPr>
                <w:b/>
                <w:sz w:val="24"/>
              </w:rPr>
              <w:t>Раздел</w:t>
            </w:r>
            <w:r>
              <w:rPr>
                <w:b/>
                <w:spacing w:val="-14"/>
                <w:sz w:val="24"/>
              </w:rPr>
              <w:t xml:space="preserve"> </w:t>
            </w:r>
            <w:proofErr w:type="gramStart"/>
            <w:r>
              <w:rPr>
                <w:b/>
                <w:sz w:val="24"/>
              </w:rPr>
              <w:t>1.Физкультурно</w:t>
            </w:r>
            <w:proofErr w:type="gramEnd"/>
            <w:r>
              <w:rPr>
                <w:b/>
                <w:sz w:val="24"/>
              </w:rPr>
              <w:t>-оздоровительная</w:t>
            </w:r>
            <w:r>
              <w:rPr>
                <w:b/>
                <w:spacing w:val="-10"/>
                <w:sz w:val="24"/>
              </w:rPr>
              <w:t xml:space="preserve"> </w:t>
            </w:r>
            <w:r>
              <w:rPr>
                <w:b/>
                <w:spacing w:val="-2"/>
                <w:sz w:val="24"/>
              </w:rPr>
              <w:t>деятельность</w:t>
            </w:r>
          </w:p>
        </w:tc>
      </w:tr>
      <w:tr w:rsidR="00E829DB">
        <w:trPr>
          <w:trHeight w:val="1588"/>
        </w:trPr>
        <w:tc>
          <w:tcPr>
            <w:tcW w:w="636" w:type="dxa"/>
          </w:tcPr>
          <w:p w:rsidR="00E829DB" w:rsidRDefault="00096074">
            <w:pPr>
              <w:pStyle w:val="TableParagraph"/>
              <w:spacing w:line="275" w:lineRule="exact"/>
              <w:ind w:right="108"/>
              <w:jc w:val="center"/>
              <w:rPr>
                <w:b/>
                <w:sz w:val="24"/>
              </w:rPr>
            </w:pPr>
            <w:r>
              <w:rPr>
                <w:b/>
                <w:spacing w:val="-5"/>
                <w:sz w:val="24"/>
              </w:rPr>
              <w:t>1.1</w:t>
            </w:r>
          </w:p>
        </w:tc>
        <w:tc>
          <w:tcPr>
            <w:tcW w:w="4172" w:type="dxa"/>
          </w:tcPr>
          <w:p w:rsidR="00E829DB" w:rsidRDefault="00096074">
            <w:pPr>
              <w:pStyle w:val="TableParagraph"/>
              <w:spacing w:line="275" w:lineRule="exact"/>
              <w:ind w:left="107"/>
              <w:rPr>
                <w:i/>
                <w:sz w:val="24"/>
              </w:rPr>
            </w:pPr>
            <w:r>
              <w:rPr>
                <w:i/>
                <w:sz w:val="24"/>
              </w:rPr>
              <w:t>Модуль</w:t>
            </w:r>
            <w:r>
              <w:rPr>
                <w:i/>
                <w:spacing w:val="-2"/>
                <w:sz w:val="24"/>
              </w:rPr>
              <w:t xml:space="preserve"> «Гимнастика».</w:t>
            </w:r>
          </w:p>
          <w:p w:rsidR="00E829DB" w:rsidRDefault="00096074">
            <w:pPr>
              <w:pStyle w:val="TableParagraph"/>
              <w:tabs>
                <w:tab w:val="left" w:pos="2196"/>
                <w:tab w:val="left" w:pos="2770"/>
                <w:tab w:val="left" w:pos="3721"/>
              </w:tabs>
              <w:spacing w:before="43" w:line="276" w:lineRule="auto"/>
              <w:ind w:left="107" w:right="98"/>
              <w:rPr>
                <w:sz w:val="24"/>
              </w:rPr>
            </w:pPr>
            <w:r>
              <w:rPr>
                <w:spacing w:val="-2"/>
                <w:sz w:val="24"/>
              </w:rPr>
              <w:t>Физкультурно-оздоровительная деятельность.</w:t>
            </w:r>
            <w:r>
              <w:rPr>
                <w:sz w:val="24"/>
              </w:rPr>
              <w:tab/>
            </w:r>
            <w:r>
              <w:rPr>
                <w:sz w:val="24"/>
              </w:rPr>
              <w:tab/>
            </w:r>
            <w:r>
              <w:rPr>
                <w:spacing w:val="-2"/>
                <w:sz w:val="24"/>
              </w:rPr>
              <w:t>Упражнения оздоровительной</w:t>
            </w:r>
            <w:r>
              <w:rPr>
                <w:sz w:val="24"/>
              </w:rPr>
              <w:tab/>
            </w:r>
            <w:r>
              <w:rPr>
                <w:spacing w:val="-2"/>
                <w:sz w:val="24"/>
              </w:rPr>
              <w:t>гимнастики</w:t>
            </w:r>
            <w:r>
              <w:rPr>
                <w:sz w:val="24"/>
              </w:rPr>
              <w:tab/>
            </w:r>
            <w:r>
              <w:rPr>
                <w:spacing w:val="-5"/>
                <w:sz w:val="24"/>
              </w:rPr>
              <w:t>как</w:t>
            </w:r>
          </w:p>
          <w:p w:rsidR="00E829DB" w:rsidRDefault="00096074">
            <w:pPr>
              <w:pStyle w:val="TableParagraph"/>
              <w:spacing w:line="275" w:lineRule="exact"/>
              <w:ind w:left="107"/>
              <w:rPr>
                <w:sz w:val="24"/>
              </w:rPr>
            </w:pPr>
            <w:r>
              <w:rPr>
                <w:sz w:val="24"/>
              </w:rPr>
              <w:t>средство</w:t>
            </w:r>
            <w:r>
              <w:rPr>
                <w:spacing w:val="-4"/>
                <w:sz w:val="24"/>
              </w:rPr>
              <w:t xml:space="preserve"> </w:t>
            </w:r>
            <w:r>
              <w:rPr>
                <w:sz w:val="24"/>
              </w:rPr>
              <w:t>профилактики</w:t>
            </w:r>
            <w:r>
              <w:rPr>
                <w:spacing w:val="-5"/>
                <w:sz w:val="24"/>
              </w:rPr>
              <w:t xml:space="preserve"> </w:t>
            </w:r>
            <w:r>
              <w:rPr>
                <w:spacing w:val="-2"/>
                <w:sz w:val="24"/>
              </w:rPr>
              <w:t>заболеваний.</w:t>
            </w:r>
          </w:p>
        </w:tc>
        <w:tc>
          <w:tcPr>
            <w:tcW w:w="831" w:type="dxa"/>
          </w:tcPr>
          <w:p w:rsidR="00E829DB" w:rsidRDefault="00E829DB">
            <w:pPr>
              <w:pStyle w:val="TableParagraph"/>
              <w:spacing w:before="42"/>
              <w:rPr>
                <w:b/>
                <w:sz w:val="24"/>
              </w:rPr>
            </w:pPr>
          </w:p>
          <w:p w:rsidR="00E829DB" w:rsidRDefault="00096074">
            <w:pPr>
              <w:pStyle w:val="TableParagraph"/>
              <w:ind w:left="107"/>
              <w:rPr>
                <w:sz w:val="24"/>
              </w:rPr>
            </w:pPr>
            <w:r>
              <w:rPr>
                <w:spacing w:val="-10"/>
                <w:sz w:val="24"/>
              </w:rPr>
              <w:t>1</w:t>
            </w:r>
          </w:p>
        </w:tc>
        <w:tc>
          <w:tcPr>
            <w:tcW w:w="1155" w:type="dxa"/>
          </w:tcPr>
          <w:p w:rsidR="00E829DB" w:rsidRDefault="00E829DB">
            <w:pPr>
              <w:pStyle w:val="TableParagraph"/>
              <w:spacing w:before="42"/>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spacing w:before="42"/>
              <w:rPr>
                <w:b/>
                <w:sz w:val="24"/>
              </w:rPr>
            </w:pPr>
          </w:p>
          <w:p w:rsidR="00E829DB" w:rsidRDefault="00096074">
            <w:pPr>
              <w:pStyle w:val="TableParagraph"/>
              <w:ind w:left="106"/>
              <w:rPr>
                <w:sz w:val="24"/>
              </w:rPr>
            </w:pPr>
            <w:r>
              <w:rPr>
                <w:spacing w:val="-10"/>
                <w:sz w:val="24"/>
              </w:rPr>
              <w:t>1</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1269"/>
        </w:trPr>
        <w:tc>
          <w:tcPr>
            <w:tcW w:w="636" w:type="dxa"/>
          </w:tcPr>
          <w:p w:rsidR="00E829DB" w:rsidRDefault="00096074">
            <w:pPr>
              <w:pStyle w:val="TableParagraph"/>
              <w:spacing w:line="275" w:lineRule="exact"/>
              <w:ind w:right="108"/>
              <w:jc w:val="center"/>
              <w:rPr>
                <w:b/>
                <w:sz w:val="24"/>
              </w:rPr>
            </w:pPr>
            <w:r>
              <w:rPr>
                <w:b/>
                <w:spacing w:val="-5"/>
                <w:sz w:val="24"/>
              </w:rPr>
              <w:t>1.2</w:t>
            </w:r>
          </w:p>
        </w:tc>
        <w:tc>
          <w:tcPr>
            <w:tcW w:w="4172" w:type="dxa"/>
          </w:tcPr>
          <w:p w:rsidR="00E829DB" w:rsidRDefault="00096074">
            <w:pPr>
              <w:pStyle w:val="TableParagraph"/>
              <w:spacing w:line="275" w:lineRule="exact"/>
              <w:ind w:left="107"/>
              <w:jc w:val="both"/>
              <w:rPr>
                <w:i/>
                <w:sz w:val="24"/>
              </w:rPr>
            </w:pPr>
            <w:r>
              <w:rPr>
                <w:i/>
                <w:sz w:val="24"/>
              </w:rPr>
              <w:t>Модуль</w:t>
            </w:r>
            <w:r>
              <w:rPr>
                <w:i/>
                <w:spacing w:val="-2"/>
                <w:sz w:val="24"/>
              </w:rPr>
              <w:t xml:space="preserve"> «Гимнастика».</w:t>
            </w:r>
          </w:p>
          <w:p w:rsidR="00E829DB" w:rsidRDefault="00096074">
            <w:pPr>
              <w:pStyle w:val="TableParagraph"/>
              <w:spacing w:before="6" w:line="310" w:lineRule="atLeast"/>
              <w:ind w:left="107" w:right="95"/>
              <w:jc w:val="both"/>
              <w:rPr>
                <w:sz w:val="24"/>
              </w:rPr>
            </w:pPr>
            <w:r>
              <w:rPr>
                <w:sz w:val="24"/>
              </w:rPr>
              <w:t>Атлетическая и аэробная гимнастика как современные оздоровительные системы физической культуры.</w:t>
            </w:r>
          </w:p>
        </w:tc>
        <w:tc>
          <w:tcPr>
            <w:tcW w:w="831" w:type="dxa"/>
          </w:tcPr>
          <w:p w:rsidR="00E829DB" w:rsidRDefault="00E829DB">
            <w:pPr>
              <w:pStyle w:val="TableParagraph"/>
              <w:rPr>
                <w:b/>
                <w:sz w:val="24"/>
              </w:rPr>
            </w:pPr>
          </w:p>
          <w:p w:rsidR="00E829DB" w:rsidRDefault="00E829DB">
            <w:pPr>
              <w:pStyle w:val="TableParagraph"/>
              <w:spacing w:before="80"/>
              <w:rPr>
                <w:b/>
                <w:sz w:val="24"/>
              </w:rPr>
            </w:pPr>
          </w:p>
          <w:p w:rsidR="00E829DB" w:rsidRDefault="00096074">
            <w:pPr>
              <w:pStyle w:val="TableParagraph"/>
              <w:ind w:left="107"/>
              <w:rPr>
                <w:sz w:val="24"/>
              </w:rPr>
            </w:pPr>
            <w:r>
              <w:rPr>
                <w:spacing w:val="-10"/>
                <w:sz w:val="24"/>
              </w:rPr>
              <w:t>2</w:t>
            </w:r>
          </w:p>
        </w:tc>
        <w:tc>
          <w:tcPr>
            <w:tcW w:w="1155" w:type="dxa"/>
          </w:tcPr>
          <w:p w:rsidR="00E829DB" w:rsidRDefault="00E829DB">
            <w:pPr>
              <w:pStyle w:val="TableParagraph"/>
              <w:rPr>
                <w:b/>
                <w:sz w:val="24"/>
              </w:rPr>
            </w:pPr>
          </w:p>
          <w:p w:rsidR="00E829DB" w:rsidRDefault="00E829DB">
            <w:pPr>
              <w:pStyle w:val="TableParagraph"/>
              <w:spacing w:before="80"/>
              <w:rPr>
                <w:b/>
                <w:sz w:val="24"/>
              </w:rPr>
            </w:pPr>
          </w:p>
          <w:p w:rsidR="00E829DB" w:rsidRDefault="00096074">
            <w:pPr>
              <w:pStyle w:val="TableParagraph"/>
              <w:ind w:left="104"/>
              <w:rPr>
                <w:sz w:val="24"/>
              </w:rPr>
            </w:pPr>
            <w:r>
              <w:rPr>
                <w:spacing w:val="-10"/>
                <w:sz w:val="24"/>
              </w:rPr>
              <w:t>0</w:t>
            </w:r>
          </w:p>
        </w:tc>
        <w:tc>
          <w:tcPr>
            <w:tcW w:w="1163" w:type="dxa"/>
          </w:tcPr>
          <w:p w:rsidR="00E829DB" w:rsidRDefault="00E829DB">
            <w:pPr>
              <w:pStyle w:val="TableParagraph"/>
              <w:rPr>
                <w:b/>
                <w:sz w:val="24"/>
              </w:rPr>
            </w:pPr>
          </w:p>
          <w:p w:rsidR="00E829DB" w:rsidRDefault="00E829DB">
            <w:pPr>
              <w:pStyle w:val="TableParagraph"/>
              <w:spacing w:before="80"/>
              <w:rPr>
                <w:b/>
                <w:sz w:val="24"/>
              </w:rPr>
            </w:pPr>
          </w:p>
          <w:p w:rsidR="00E829DB" w:rsidRDefault="00096074">
            <w:pPr>
              <w:pStyle w:val="TableParagraph"/>
              <w:ind w:left="106"/>
              <w:rPr>
                <w:sz w:val="24"/>
              </w:rPr>
            </w:pPr>
            <w:r>
              <w:rPr>
                <w:spacing w:val="-10"/>
                <w:sz w:val="24"/>
              </w:rPr>
              <w:t>2</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096074">
            <w:pPr>
              <w:pStyle w:val="TableParagraph"/>
              <w:spacing w:line="275" w:lineRule="exact"/>
              <w:ind w:right="108"/>
              <w:jc w:val="center"/>
              <w:rPr>
                <w:b/>
                <w:sz w:val="24"/>
              </w:rPr>
            </w:pPr>
            <w:r>
              <w:rPr>
                <w:b/>
                <w:spacing w:val="-5"/>
                <w:sz w:val="24"/>
              </w:rPr>
              <w:t>1.3</w:t>
            </w:r>
          </w:p>
        </w:tc>
        <w:tc>
          <w:tcPr>
            <w:tcW w:w="4172" w:type="dxa"/>
          </w:tcPr>
          <w:p w:rsidR="00E829DB" w:rsidRDefault="00096074">
            <w:pPr>
              <w:pStyle w:val="TableParagraph"/>
              <w:spacing w:line="275" w:lineRule="exact"/>
              <w:ind w:left="107"/>
              <w:rPr>
                <w:i/>
                <w:sz w:val="24"/>
              </w:rPr>
            </w:pPr>
            <w:r>
              <w:rPr>
                <w:i/>
                <w:sz w:val="24"/>
              </w:rPr>
              <w:t>Модуль</w:t>
            </w:r>
            <w:r>
              <w:rPr>
                <w:i/>
                <w:spacing w:val="-2"/>
                <w:sz w:val="24"/>
              </w:rPr>
              <w:t xml:space="preserve"> «Гимнастика».</w:t>
            </w:r>
          </w:p>
        </w:tc>
        <w:tc>
          <w:tcPr>
            <w:tcW w:w="831" w:type="dxa"/>
          </w:tcPr>
          <w:p w:rsidR="00E829DB" w:rsidRDefault="00096074">
            <w:pPr>
              <w:pStyle w:val="TableParagraph"/>
              <w:spacing w:line="275" w:lineRule="exact"/>
              <w:ind w:left="107"/>
              <w:rPr>
                <w:sz w:val="24"/>
              </w:rPr>
            </w:pPr>
            <w:r>
              <w:rPr>
                <w:spacing w:val="-5"/>
                <w:sz w:val="24"/>
              </w:rPr>
              <w:t>10</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5"/>
                <w:sz w:val="24"/>
              </w:rPr>
              <w:t>10</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9"/>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13</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6"/>
        </w:trPr>
        <w:tc>
          <w:tcPr>
            <w:tcW w:w="9456" w:type="dxa"/>
            <w:gridSpan w:val="6"/>
          </w:tcPr>
          <w:p w:rsidR="00E829DB" w:rsidRDefault="00096074">
            <w:pPr>
              <w:pStyle w:val="TableParagraph"/>
              <w:spacing w:line="275" w:lineRule="exact"/>
              <w:ind w:left="107"/>
              <w:rPr>
                <w:b/>
                <w:sz w:val="24"/>
              </w:rPr>
            </w:pPr>
            <w:r>
              <w:rPr>
                <w:b/>
                <w:sz w:val="24"/>
              </w:rPr>
              <w:t>Раздел</w:t>
            </w:r>
            <w:r>
              <w:rPr>
                <w:b/>
                <w:spacing w:val="-10"/>
                <w:sz w:val="24"/>
              </w:rPr>
              <w:t xml:space="preserve"> </w:t>
            </w:r>
            <w:proofErr w:type="gramStart"/>
            <w:r>
              <w:rPr>
                <w:b/>
                <w:sz w:val="24"/>
              </w:rPr>
              <w:t>2.Спортивно</w:t>
            </w:r>
            <w:proofErr w:type="gramEnd"/>
            <w:r>
              <w:rPr>
                <w:b/>
                <w:sz w:val="24"/>
              </w:rPr>
              <w:t>-оздоровительная</w:t>
            </w:r>
            <w:r>
              <w:rPr>
                <w:b/>
                <w:spacing w:val="-7"/>
                <w:sz w:val="24"/>
              </w:rPr>
              <w:t xml:space="preserve"> </w:t>
            </w:r>
            <w:r>
              <w:rPr>
                <w:b/>
                <w:spacing w:val="-2"/>
                <w:sz w:val="24"/>
              </w:rPr>
              <w:t>деятельность</w:t>
            </w:r>
          </w:p>
        </w:tc>
      </w:tr>
    </w:tbl>
    <w:p w:rsidR="00E829DB" w:rsidRDefault="00E829DB">
      <w:pPr>
        <w:spacing w:line="275" w:lineRule="exact"/>
        <w:rPr>
          <w:sz w:val="24"/>
        </w:rPr>
        <w:sectPr w:rsidR="00E829DB">
          <w:pgSz w:w="16390" w:h="11910" w:orient="landscape"/>
          <w:pgMar w:top="110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635"/>
        </w:trPr>
        <w:tc>
          <w:tcPr>
            <w:tcW w:w="636" w:type="dxa"/>
          </w:tcPr>
          <w:p w:rsidR="00E829DB" w:rsidRDefault="00096074">
            <w:pPr>
              <w:pStyle w:val="TableParagraph"/>
              <w:spacing w:before="1"/>
              <w:ind w:right="108"/>
              <w:jc w:val="center"/>
              <w:rPr>
                <w:b/>
                <w:sz w:val="24"/>
              </w:rPr>
            </w:pPr>
            <w:r>
              <w:rPr>
                <w:b/>
                <w:spacing w:val="-5"/>
                <w:sz w:val="24"/>
              </w:rPr>
              <w:t>2.1</w:t>
            </w:r>
          </w:p>
        </w:tc>
        <w:tc>
          <w:tcPr>
            <w:tcW w:w="4172" w:type="dxa"/>
          </w:tcPr>
          <w:p w:rsidR="00E829DB" w:rsidRDefault="00096074">
            <w:pPr>
              <w:pStyle w:val="TableParagraph"/>
              <w:tabs>
                <w:tab w:val="left" w:pos="1477"/>
                <w:tab w:val="left" w:pos="3506"/>
              </w:tabs>
              <w:spacing w:before="1"/>
              <w:ind w:left="107"/>
              <w:rPr>
                <w:i/>
                <w:sz w:val="24"/>
              </w:rPr>
            </w:pPr>
            <w:r>
              <w:rPr>
                <w:i/>
                <w:spacing w:val="-2"/>
                <w:sz w:val="24"/>
              </w:rPr>
              <w:t>Модуль</w:t>
            </w:r>
            <w:r>
              <w:rPr>
                <w:i/>
                <w:sz w:val="24"/>
              </w:rPr>
              <w:tab/>
            </w:r>
            <w:r>
              <w:rPr>
                <w:i/>
                <w:spacing w:val="-2"/>
                <w:sz w:val="24"/>
              </w:rPr>
              <w:t>«Спортивные</w:t>
            </w:r>
            <w:r>
              <w:rPr>
                <w:i/>
                <w:sz w:val="24"/>
              </w:rPr>
              <w:tab/>
            </w:r>
            <w:r>
              <w:rPr>
                <w:i/>
                <w:spacing w:val="-4"/>
                <w:sz w:val="24"/>
              </w:rPr>
              <w:t>игры.</w:t>
            </w:r>
          </w:p>
          <w:p w:rsidR="00E829DB" w:rsidRDefault="00096074">
            <w:pPr>
              <w:pStyle w:val="TableParagraph"/>
              <w:spacing w:before="41"/>
              <w:ind w:left="107"/>
              <w:rPr>
                <w:i/>
                <w:sz w:val="24"/>
              </w:rPr>
            </w:pPr>
            <w:r>
              <w:rPr>
                <w:i/>
                <w:spacing w:val="-2"/>
                <w:sz w:val="24"/>
              </w:rPr>
              <w:t>Баскетбол</w:t>
            </w:r>
          </w:p>
        </w:tc>
        <w:tc>
          <w:tcPr>
            <w:tcW w:w="831" w:type="dxa"/>
          </w:tcPr>
          <w:p w:rsidR="00E829DB" w:rsidRDefault="00096074">
            <w:pPr>
              <w:pStyle w:val="TableParagraph"/>
              <w:spacing w:before="1"/>
              <w:ind w:left="107"/>
              <w:rPr>
                <w:sz w:val="24"/>
              </w:rPr>
            </w:pPr>
            <w:r>
              <w:rPr>
                <w:spacing w:val="-10"/>
                <w:sz w:val="24"/>
              </w:rPr>
              <w:t>4</w:t>
            </w:r>
          </w:p>
        </w:tc>
        <w:tc>
          <w:tcPr>
            <w:tcW w:w="1155" w:type="dxa"/>
          </w:tcPr>
          <w:p w:rsidR="00E829DB" w:rsidRDefault="00096074">
            <w:pPr>
              <w:pStyle w:val="TableParagraph"/>
              <w:spacing w:before="1"/>
              <w:ind w:left="104"/>
              <w:rPr>
                <w:sz w:val="24"/>
              </w:rPr>
            </w:pPr>
            <w:r>
              <w:rPr>
                <w:spacing w:val="-10"/>
                <w:sz w:val="24"/>
              </w:rPr>
              <w:t>0</w:t>
            </w:r>
          </w:p>
        </w:tc>
        <w:tc>
          <w:tcPr>
            <w:tcW w:w="1163" w:type="dxa"/>
          </w:tcPr>
          <w:p w:rsidR="00E829DB" w:rsidRDefault="00096074">
            <w:pPr>
              <w:pStyle w:val="TableParagraph"/>
              <w:spacing w:before="1"/>
              <w:ind w:left="106"/>
              <w:rPr>
                <w:sz w:val="24"/>
              </w:rPr>
            </w:pPr>
            <w:r>
              <w:rPr>
                <w:spacing w:val="-10"/>
                <w:sz w:val="24"/>
              </w:rPr>
              <w:t>4</w:t>
            </w: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635"/>
        </w:trPr>
        <w:tc>
          <w:tcPr>
            <w:tcW w:w="636" w:type="dxa"/>
          </w:tcPr>
          <w:p w:rsidR="00E829DB" w:rsidRDefault="00096074">
            <w:pPr>
              <w:pStyle w:val="TableParagraph"/>
              <w:spacing w:line="275" w:lineRule="exact"/>
              <w:ind w:right="108"/>
              <w:jc w:val="center"/>
              <w:rPr>
                <w:b/>
                <w:sz w:val="24"/>
              </w:rPr>
            </w:pPr>
            <w:r>
              <w:rPr>
                <w:b/>
                <w:spacing w:val="-5"/>
                <w:sz w:val="24"/>
              </w:rPr>
              <w:t>2.2</w:t>
            </w:r>
          </w:p>
        </w:tc>
        <w:tc>
          <w:tcPr>
            <w:tcW w:w="4172" w:type="dxa"/>
          </w:tcPr>
          <w:p w:rsidR="00E829DB" w:rsidRDefault="00096074">
            <w:pPr>
              <w:pStyle w:val="TableParagraph"/>
              <w:tabs>
                <w:tab w:val="left" w:pos="1477"/>
                <w:tab w:val="left" w:pos="3506"/>
              </w:tabs>
              <w:spacing w:line="275" w:lineRule="exact"/>
              <w:ind w:left="107"/>
              <w:rPr>
                <w:i/>
                <w:sz w:val="24"/>
              </w:rPr>
            </w:pPr>
            <w:r>
              <w:rPr>
                <w:i/>
                <w:spacing w:val="-2"/>
                <w:sz w:val="24"/>
              </w:rPr>
              <w:t>Модуль</w:t>
            </w:r>
            <w:r>
              <w:rPr>
                <w:i/>
                <w:sz w:val="24"/>
              </w:rPr>
              <w:tab/>
            </w:r>
            <w:r>
              <w:rPr>
                <w:i/>
                <w:spacing w:val="-2"/>
                <w:sz w:val="24"/>
              </w:rPr>
              <w:t>«Спортивные</w:t>
            </w:r>
            <w:r>
              <w:rPr>
                <w:i/>
                <w:sz w:val="24"/>
              </w:rPr>
              <w:tab/>
            </w:r>
            <w:r>
              <w:rPr>
                <w:i/>
                <w:spacing w:val="-4"/>
                <w:sz w:val="24"/>
              </w:rPr>
              <w:t>игры.</w:t>
            </w:r>
          </w:p>
          <w:p w:rsidR="00E829DB" w:rsidRDefault="00096074">
            <w:pPr>
              <w:pStyle w:val="TableParagraph"/>
              <w:spacing w:before="43"/>
              <w:ind w:left="107"/>
              <w:rPr>
                <w:i/>
                <w:sz w:val="24"/>
              </w:rPr>
            </w:pPr>
            <w:r>
              <w:rPr>
                <w:i/>
                <w:spacing w:val="-2"/>
                <w:sz w:val="24"/>
              </w:rPr>
              <w:t>Волейбол».</w:t>
            </w:r>
          </w:p>
        </w:tc>
        <w:tc>
          <w:tcPr>
            <w:tcW w:w="831" w:type="dxa"/>
          </w:tcPr>
          <w:p w:rsidR="00E829DB" w:rsidRDefault="00096074">
            <w:pPr>
              <w:pStyle w:val="TableParagraph"/>
              <w:spacing w:line="275" w:lineRule="exact"/>
              <w:ind w:left="107"/>
              <w:rPr>
                <w:sz w:val="24"/>
              </w:rPr>
            </w:pPr>
            <w:r>
              <w:rPr>
                <w:spacing w:val="-10"/>
                <w:sz w:val="24"/>
              </w:rPr>
              <w:t>8</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8</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096074">
            <w:pPr>
              <w:pStyle w:val="TableParagraph"/>
              <w:spacing w:line="275" w:lineRule="exact"/>
              <w:ind w:right="108"/>
              <w:jc w:val="center"/>
              <w:rPr>
                <w:b/>
                <w:sz w:val="24"/>
              </w:rPr>
            </w:pPr>
            <w:r>
              <w:rPr>
                <w:b/>
                <w:spacing w:val="-5"/>
                <w:sz w:val="24"/>
              </w:rPr>
              <w:t>2.3</w:t>
            </w:r>
          </w:p>
        </w:tc>
        <w:tc>
          <w:tcPr>
            <w:tcW w:w="4172" w:type="dxa"/>
          </w:tcPr>
          <w:p w:rsidR="00E829DB" w:rsidRDefault="00096074">
            <w:pPr>
              <w:pStyle w:val="TableParagraph"/>
              <w:spacing w:line="275" w:lineRule="exact"/>
              <w:ind w:left="107"/>
              <w:rPr>
                <w:i/>
                <w:sz w:val="24"/>
              </w:rPr>
            </w:pPr>
            <w:r>
              <w:rPr>
                <w:i/>
                <w:sz w:val="24"/>
              </w:rPr>
              <w:t>Модуль</w:t>
            </w:r>
            <w:r>
              <w:rPr>
                <w:i/>
                <w:spacing w:val="-5"/>
                <w:sz w:val="24"/>
              </w:rPr>
              <w:t xml:space="preserve"> </w:t>
            </w:r>
            <w:r>
              <w:rPr>
                <w:i/>
                <w:sz w:val="24"/>
              </w:rPr>
              <w:t>«Спортивные</w:t>
            </w:r>
            <w:r>
              <w:rPr>
                <w:i/>
                <w:spacing w:val="-4"/>
                <w:sz w:val="24"/>
              </w:rPr>
              <w:t xml:space="preserve"> </w:t>
            </w:r>
            <w:r>
              <w:rPr>
                <w:i/>
                <w:sz w:val="24"/>
              </w:rPr>
              <w:t>игры.</w:t>
            </w:r>
            <w:r>
              <w:rPr>
                <w:i/>
                <w:spacing w:val="-4"/>
                <w:sz w:val="24"/>
              </w:rPr>
              <w:t xml:space="preserve"> </w:t>
            </w:r>
            <w:r>
              <w:rPr>
                <w:i/>
                <w:spacing w:val="-2"/>
                <w:sz w:val="24"/>
              </w:rPr>
              <w:t>Футбол».</w:t>
            </w:r>
          </w:p>
        </w:tc>
        <w:tc>
          <w:tcPr>
            <w:tcW w:w="831" w:type="dxa"/>
          </w:tcPr>
          <w:p w:rsidR="00E829DB" w:rsidRDefault="00096074">
            <w:pPr>
              <w:pStyle w:val="TableParagraph"/>
              <w:spacing w:line="275" w:lineRule="exact"/>
              <w:ind w:left="107"/>
              <w:rPr>
                <w:sz w:val="24"/>
              </w:rPr>
            </w:pPr>
            <w:r>
              <w:rPr>
                <w:spacing w:val="-10"/>
                <w:sz w:val="24"/>
              </w:rPr>
              <w:t>4</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4</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636"/>
        </w:trPr>
        <w:tc>
          <w:tcPr>
            <w:tcW w:w="636" w:type="dxa"/>
          </w:tcPr>
          <w:p w:rsidR="00E829DB" w:rsidRDefault="00096074">
            <w:pPr>
              <w:pStyle w:val="TableParagraph"/>
              <w:spacing w:line="275" w:lineRule="exact"/>
              <w:ind w:right="108"/>
              <w:jc w:val="center"/>
              <w:rPr>
                <w:b/>
                <w:sz w:val="24"/>
              </w:rPr>
            </w:pPr>
            <w:r>
              <w:rPr>
                <w:b/>
                <w:spacing w:val="-5"/>
                <w:sz w:val="24"/>
              </w:rPr>
              <w:t>2.4</w:t>
            </w:r>
          </w:p>
        </w:tc>
        <w:tc>
          <w:tcPr>
            <w:tcW w:w="4172" w:type="dxa"/>
          </w:tcPr>
          <w:p w:rsidR="00E829DB" w:rsidRDefault="00096074">
            <w:pPr>
              <w:pStyle w:val="TableParagraph"/>
              <w:tabs>
                <w:tab w:val="left" w:pos="1784"/>
                <w:tab w:val="left" w:pos="3552"/>
              </w:tabs>
              <w:spacing w:line="275" w:lineRule="exact"/>
              <w:ind w:left="107"/>
              <w:rPr>
                <w:i/>
                <w:sz w:val="24"/>
              </w:rPr>
            </w:pPr>
            <w:r>
              <w:rPr>
                <w:i/>
                <w:spacing w:val="-2"/>
                <w:sz w:val="24"/>
              </w:rPr>
              <w:t>Модуль</w:t>
            </w:r>
            <w:r>
              <w:rPr>
                <w:i/>
                <w:sz w:val="24"/>
              </w:rPr>
              <w:tab/>
            </w:r>
            <w:r>
              <w:rPr>
                <w:i/>
                <w:spacing w:val="-2"/>
                <w:sz w:val="24"/>
              </w:rPr>
              <w:t>«Зимние</w:t>
            </w:r>
            <w:r>
              <w:rPr>
                <w:i/>
                <w:sz w:val="24"/>
              </w:rPr>
              <w:tab/>
            </w:r>
            <w:r>
              <w:rPr>
                <w:i/>
                <w:spacing w:val="-4"/>
                <w:sz w:val="24"/>
              </w:rPr>
              <w:t>виды</w:t>
            </w:r>
          </w:p>
          <w:p w:rsidR="00E829DB" w:rsidRDefault="00096074">
            <w:pPr>
              <w:pStyle w:val="TableParagraph"/>
              <w:spacing w:before="44"/>
              <w:ind w:left="107"/>
              <w:rPr>
                <w:i/>
                <w:sz w:val="24"/>
              </w:rPr>
            </w:pPr>
            <w:r>
              <w:rPr>
                <w:i/>
                <w:sz w:val="24"/>
              </w:rPr>
              <w:t>спорта».</w:t>
            </w:r>
            <w:r>
              <w:rPr>
                <w:i/>
                <w:spacing w:val="-2"/>
                <w:sz w:val="24"/>
              </w:rPr>
              <w:t xml:space="preserve"> </w:t>
            </w:r>
            <w:r>
              <w:rPr>
                <w:i/>
                <w:sz w:val="24"/>
              </w:rPr>
              <w:t>Лыжная</w:t>
            </w:r>
            <w:r>
              <w:rPr>
                <w:i/>
                <w:spacing w:val="-3"/>
                <w:sz w:val="24"/>
              </w:rPr>
              <w:t xml:space="preserve"> </w:t>
            </w:r>
            <w:r>
              <w:rPr>
                <w:i/>
                <w:spacing w:val="-2"/>
                <w:sz w:val="24"/>
              </w:rPr>
              <w:t>подготовка.</w:t>
            </w:r>
          </w:p>
        </w:tc>
        <w:tc>
          <w:tcPr>
            <w:tcW w:w="831" w:type="dxa"/>
          </w:tcPr>
          <w:p w:rsidR="00E829DB" w:rsidRDefault="00096074">
            <w:pPr>
              <w:pStyle w:val="TableParagraph"/>
              <w:spacing w:line="275" w:lineRule="exact"/>
              <w:ind w:left="107"/>
              <w:rPr>
                <w:sz w:val="24"/>
              </w:rPr>
            </w:pPr>
            <w:r>
              <w:rPr>
                <w:spacing w:val="-5"/>
                <w:sz w:val="24"/>
              </w:rPr>
              <w:t>12</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5"/>
                <w:sz w:val="24"/>
              </w:rPr>
              <w:t>12</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28</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8"/>
        </w:trPr>
        <w:tc>
          <w:tcPr>
            <w:tcW w:w="9456" w:type="dxa"/>
            <w:gridSpan w:val="6"/>
          </w:tcPr>
          <w:p w:rsidR="00E829DB" w:rsidRDefault="00096074">
            <w:pPr>
              <w:pStyle w:val="TableParagraph"/>
              <w:spacing w:line="275" w:lineRule="exact"/>
              <w:ind w:left="107"/>
              <w:rPr>
                <w:b/>
                <w:sz w:val="24"/>
              </w:rPr>
            </w:pPr>
            <w:r>
              <w:rPr>
                <w:b/>
                <w:sz w:val="24"/>
              </w:rPr>
              <w:t>Раздел</w:t>
            </w:r>
            <w:r>
              <w:rPr>
                <w:b/>
                <w:spacing w:val="-9"/>
                <w:sz w:val="24"/>
              </w:rPr>
              <w:t xml:space="preserve"> </w:t>
            </w:r>
            <w:proofErr w:type="gramStart"/>
            <w:r>
              <w:rPr>
                <w:b/>
                <w:sz w:val="24"/>
              </w:rPr>
              <w:t>3.Прикладно</w:t>
            </w:r>
            <w:proofErr w:type="gramEnd"/>
            <w:r>
              <w:rPr>
                <w:b/>
                <w:sz w:val="24"/>
              </w:rPr>
              <w:t>-ориентированная</w:t>
            </w:r>
            <w:r>
              <w:rPr>
                <w:b/>
                <w:spacing w:val="-6"/>
                <w:sz w:val="24"/>
              </w:rPr>
              <w:t xml:space="preserve"> </w:t>
            </w:r>
            <w:r>
              <w:rPr>
                <w:b/>
                <w:sz w:val="24"/>
              </w:rPr>
              <w:t>двигательная</w:t>
            </w:r>
            <w:r>
              <w:rPr>
                <w:b/>
                <w:spacing w:val="-6"/>
                <w:sz w:val="24"/>
              </w:rPr>
              <w:t xml:space="preserve"> </w:t>
            </w:r>
            <w:r>
              <w:rPr>
                <w:b/>
                <w:spacing w:val="-2"/>
                <w:sz w:val="24"/>
              </w:rPr>
              <w:t>деятельность</w:t>
            </w:r>
          </w:p>
        </w:tc>
      </w:tr>
      <w:tr w:rsidR="00E829DB">
        <w:trPr>
          <w:trHeight w:val="316"/>
        </w:trPr>
        <w:tc>
          <w:tcPr>
            <w:tcW w:w="636" w:type="dxa"/>
          </w:tcPr>
          <w:p w:rsidR="00E829DB" w:rsidRDefault="00096074">
            <w:pPr>
              <w:pStyle w:val="TableParagraph"/>
              <w:spacing w:line="275" w:lineRule="exact"/>
              <w:ind w:right="108"/>
              <w:jc w:val="center"/>
              <w:rPr>
                <w:b/>
                <w:sz w:val="24"/>
              </w:rPr>
            </w:pPr>
            <w:r>
              <w:rPr>
                <w:b/>
                <w:spacing w:val="-5"/>
                <w:sz w:val="24"/>
              </w:rPr>
              <w:t>3.1</w:t>
            </w:r>
          </w:p>
        </w:tc>
        <w:tc>
          <w:tcPr>
            <w:tcW w:w="4172" w:type="dxa"/>
          </w:tcPr>
          <w:p w:rsidR="00E829DB" w:rsidRDefault="00096074">
            <w:pPr>
              <w:pStyle w:val="TableParagraph"/>
              <w:spacing w:line="275" w:lineRule="exact"/>
              <w:ind w:left="107"/>
              <w:rPr>
                <w:i/>
                <w:sz w:val="24"/>
              </w:rPr>
            </w:pPr>
            <w:r>
              <w:rPr>
                <w:i/>
                <w:sz w:val="24"/>
              </w:rPr>
              <w:t>Модуль</w:t>
            </w:r>
            <w:r>
              <w:rPr>
                <w:i/>
                <w:spacing w:val="-8"/>
                <w:sz w:val="24"/>
              </w:rPr>
              <w:t xml:space="preserve"> </w:t>
            </w:r>
            <w:r>
              <w:rPr>
                <w:i/>
                <w:sz w:val="24"/>
              </w:rPr>
              <w:t>«Плавательная</w:t>
            </w:r>
            <w:r>
              <w:rPr>
                <w:i/>
                <w:spacing w:val="-8"/>
                <w:sz w:val="24"/>
              </w:rPr>
              <w:t xml:space="preserve"> </w:t>
            </w:r>
            <w:r>
              <w:rPr>
                <w:i/>
                <w:spacing w:val="-2"/>
                <w:sz w:val="24"/>
              </w:rPr>
              <w:t>подготовка».</w:t>
            </w:r>
          </w:p>
        </w:tc>
        <w:tc>
          <w:tcPr>
            <w:tcW w:w="831" w:type="dxa"/>
          </w:tcPr>
          <w:p w:rsidR="00E829DB" w:rsidRDefault="00096074">
            <w:pPr>
              <w:pStyle w:val="TableParagraph"/>
              <w:spacing w:line="275" w:lineRule="exact"/>
              <w:ind w:left="107"/>
              <w:rPr>
                <w:sz w:val="24"/>
              </w:rPr>
            </w:pPr>
            <w:r>
              <w:rPr>
                <w:spacing w:val="-10"/>
                <w:sz w:val="24"/>
              </w:rPr>
              <w:t>3</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3</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635"/>
        </w:trPr>
        <w:tc>
          <w:tcPr>
            <w:tcW w:w="636" w:type="dxa"/>
          </w:tcPr>
          <w:p w:rsidR="00E829DB" w:rsidRDefault="00096074">
            <w:pPr>
              <w:pStyle w:val="TableParagraph"/>
              <w:spacing w:line="275" w:lineRule="exact"/>
              <w:ind w:right="108"/>
              <w:jc w:val="center"/>
              <w:rPr>
                <w:b/>
                <w:sz w:val="24"/>
              </w:rPr>
            </w:pPr>
            <w:r>
              <w:rPr>
                <w:b/>
                <w:spacing w:val="-5"/>
                <w:sz w:val="24"/>
              </w:rPr>
              <w:t>3.2</w:t>
            </w:r>
          </w:p>
        </w:tc>
        <w:tc>
          <w:tcPr>
            <w:tcW w:w="4172" w:type="dxa"/>
          </w:tcPr>
          <w:p w:rsidR="00E829DB" w:rsidRDefault="00096074">
            <w:pPr>
              <w:pStyle w:val="TableParagraph"/>
              <w:tabs>
                <w:tab w:val="left" w:pos="2451"/>
              </w:tabs>
              <w:spacing w:line="275" w:lineRule="exact"/>
              <w:ind w:left="107"/>
              <w:rPr>
                <w:i/>
                <w:sz w:val="24"/>
              </w:rPr>
            </w:pPr>
            <w:r>
              <w:rPr>
                <w:i/>
                <w:spacing w:val="-2"/>
                <w:sz w:val="24"/>
              </w:rPr>
              <w:t>Модуль</w:t>
            </w:r>
            <w:r>
              <w:rPr>
                <w:i/>
                <w:sz w:val="24"/>
              </w:rPr>
              <w:tab/>
            </w:r>
            <w:r>
              <w:rPr>
                <w:i/>
                <w:spacing w:val="-2"/>
                <w:sz w:val="24"/>
              </w:rPr>
              <w:t>«Атлетические</w:t>
            </w:r>
          </w:p>
          <w:p w:rsidR="00E829DB" w:rsidRDefault="00096074">
            <w:pPr>
              <w:pStyle w:val="TableParagraph"/>
              <w:spacing w:before="41"/>
              <w:ind w:left="107"/>
              <w:rPr>
                <w:i/>
                <w:sz w:val="24"/>
              </w:rPr>
            </w:pPr>
            <w:r>
              <w:rPr>
                <w:i/>
                <w:spacing w:val="-2"/>
                <w:sz w:val="24"/>
              </w:rPr>
              <w:t>единоборства».</w:t>
            </w:r>
          </w:p>
        </w:tc>
        <w:tc>
          <w:tcPr>
            <w:tcW w:w="831" w:type="dxa"/>
          </w:tcPr>
          <w:p w:rsidR="00E829DB" w:rsidRDefault="00096074">
            <w:pPr>
              <w:pStyle w:val="TableParagraph"/>
              <w:spacing w:line="275" w:lineRule="exact"/>
              <w:ind w:left="107"/>
              <w:rPr>
                <w:sz w:val="24"/>
              </w:rPr>
            </w:pPr>
            <w:r>
              <w:rPr>
                <w:spacing w:val="-10"/>
                <w:sz w:val="24"/>
              </w:rPr>
              <w:t>4</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4</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E829DB">
            <w:pPr>
              <w:pStyle w:val="TableParagraph"/>
              <w:rPr>
                <w:sz w:val="24"/>
              </w:rPr>
            </w:pPr>
          </w:p>
        </w:tc>
        <w:tc>
          <w:tcPr>
            <w:tcW w:w="4172" w:type="dxa"/>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10"/>
                <w:sz w:val="24"/>
              </w:rPr>
              <w:t>7</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9"/>
        </w:trPr>
        <w:tc>
          <w:tcPr>
            <w:tcW w:w="9456" w:type="dxa"/>
            <w:gridSpan w:val="6"/>
          </w:tcPr>
          <w:p w:rsidR="00E829DB" w:rsidRDefault="00096074">
            <w:pPr>
              <w:pStyle w:val="TableParagraph"/>
              <w:spacing w:line="275" w:lineRule="exact"/>
              <w:ind w:left="107"/>
              <w:rPr>
                <w:b/>
                <w:sz w:val="24"/>
              </w:rPr>
            </w:pPr>
            <w:r>
              <w:rPr>
                <w:b/>
                <w:sz w:val="24"/>
              </w:rPr>
              <w:t>Раздел</w:t>
            </w:r>
            <w:r>
              <w:rPr>
                <w:b/>
                <w:spacing w:val="-6"/>
                <w:sz w:val="24"/>
              </w:rPr>
              <w:t xml:space="preserve"> </w:t>
            </w:r>
            <w:proofErr w:type="gramStart"/>
            <w:r>
              <w:rPr>
                <w:b/>
                <w:sz w:val="24"/>
              </w:rPr>
              <w:t>4.Модуль</w:t>
            </w:r>
            <w:proofErr w:type="gramEnd"/>
            <w:r>
              <w:rPr>
                <w:b/>
                <w:spacing w:val="-3"/>
                <w:sz w:val="24"/>
              </w:rPr>
              <w:t xml:space="preserve"> </w:t>
            </w:r>
            <w:r>
              <w:rPr>
                <w:b/>
                <w:sz w:val="24"/>
              </w:rPr>
              <w:t>«Спортивная</w:t>
            </w:r>
            <w:r>
              <w:rPr>
                <w:b/>
                <w:spacing w:val="-2"/>
                <w:sz w:val="24"/>
              </w:rPr>
              <w:t xml:space="preserve"> </w:t>
            </w:r>
            <w:r>
              <w:rPr>
                <w:b/>
                <w:sz w:val="24"/>
              </w:rPr>
              <w:t>и</w:t>
            </w:r>
            <w:r>
              <w:rPr>
                <w:b/>
                <w:spacing w:val="-4"/>
                <w:sz w:val="24"/>
              </w:rPr>
              <w:t xml:space="preserve"> </w:t>
            </w:r>
            <w:r>
              <w:rPr>
                <w:b/>
                <w:sz w:val="24"/>
              </w:rPr>
              <w:t>физическая</w:t>
            </w:r>
            <w:r>
              <w:rPr>
                <w:b/>
                <w:spacing w:val="-2"/>
                <w:sz w:val="24"/>
              </w:rPr>
              <w:t xml:space="preserve"> подготовка»</w:t>
            </w:r>
          </w:p>
        </w:tc>
      </w:tr>
      <w:tr w:rsidR="00E829DB">
        <w:trPr>
          <w:trHeight w:val="950"/>
        </w:trPr>
        <w:tc>
          <w:tcPr>
            <w:tcW w:w="636" w:type="dxa"/>
          </w:tcPr>
          <w:p w:rsidR="00E829DB" w:rsidRDefault="00096074">
            <w:pPr>
              <w:pStyle w:val="TableParagraph"/>
              <w:spacing w:line="275" w:lineRule="exact"/>
              <w:ind w:right="108"/>
              <w:jc w:val="center"/>
              <w:rPr>
                <w:b/>
                <w:sz w:val="24"/>
              </w:rPr>
            </w:pPr>
            <w:r>
              <w:rPr>
                <w:b/>
                <w:spacing w:val="-5"/>
                <w:sz w:val="24"/>
              </w:rPr>
              <w:t>4.1</w:t>
            </w:r>
          </w:p>
        </w:tc>
        <w:tc>
          <w:tcPr>
            <w:tcW w:w="4172" w:type="dxa"/>
          </w:tcPr>
          <w:p w:rsidR="00E829DB" w:rsidRDefault="00096074">
            <w:pPr>
              <w:pStyle w:val="TableParagraph"/>
              <w:tabs>
                <w:tab w:val="left" w:pos="1366"/>
                <w:tab w:val="left" w:pos="2855"/>
              </w:tabs>
              <w:spacing w:line="276" w:lineRule="auto"/>
              <w:ind w:left="107" w:right="95"/>
              <w:rPr>
                <w:sz w:val="24"/>
              </w:rPr>
            </w:pPr>
            <w:r>
              <w:rPr>
                <w:i/>
                <w:spacing w:val="-2"/>
                <w:sz w:val="24"/>
              </w:rPr>
              <w:t>Модуль</w:t>
            </w:r>
            <w:r>
              <w:rPr>
                <w:i/>
                <w:sz w:val="24"/>
              </w:rPr>
              <w:tab/>
            </w:r>
            <w:r>
              <w:rPr>
                <w:i/>
                <w:spacing w:val="-2"/>
                <w:sz w:val="24"/>
              </w:rPr>
              <w:t>«Спорт».</w:t>
            </w:r>
            <w:r>
              <w:rPr>
                <w:i/>
                <w:sz w:val="24"/>
              </w:rPr>
              <w:tab/>
            </w:r>
            <w:r>
              <w:rPr>
                <w:spacing w:val="-2"/>
                <w:sz w:val="24"/>
              </w:rPr>
              <w:t xml:space="preserve">Физическая </w:t>
            </w:r>
            <w:r>
              <w:rPr>
                <w:sz w:val="24"/>
              </w:rPr>
              <w:t>подготовка.</w:t>
            </w:r>
            <w:r>
              <w:rPr>
                <w:spacing w:val="26"/>
                <w:sz w:val="24"/>
              </w:rPr>
              <w:t xml:space="preserve"> </w:t>
            </w:r>
            <w:r>
              <w:rPr>
                <w:sz w:val="24"/>
              </w:rPr>
              <w:t>Подготовка</w:t>
            </w:r>
            <w:r>
              <w:rPr>
                <w:spacing w:val="26"/>
                <w:sz w:val="24"/>
              </w:rPr>
              <w:t xml:space="preserve"> </w:t>
            </w:r>
            <w:r>
              <w:rPr>
                <w:sz w:val="24"/>
              </w:rPr>
              <w:t>к</w:t>
            </w:r>
            <w:r>
              <w:rPr>
                <w:spacing w:val="28"/>
                <w:sz w:val="24"/>
              </w:rPr>
              <w:t xml:space="preserve"> </w:t>
            </w:r>
            <w:r>
              <w:rPr>
                <w:sz w:val="24"/>
              </w:rPr>
              <w:t>сдаче</w:t>
            </w:r>
            <w:r>
              <w:rPr>
                <w:spacing w:val="26"/>
                <w:sz w:val="24"/>
              </w:rPr>
              <w:t xml:space="preserve"> </w:t>
            </w:r>
            <w:r>
              <w:rPr>
                <w:spacing w:val="-4"/>
                <w:sz w:val="24"/>
              </w:rPr>
              <w:t>норм</w:t>
            </w:r>
          </w:p>
          <w:p w:rsidR="00E829DB" w:rsidRDefault="00096074">
            <w:pPr>
              <w:pStyle w:val="TableParagraph"/>
              <w:spacing w:line="275" w:lineRule="exact"/>
              <w:ind w:left="107"/>
              <w:rPr>
                <w:sz w:val="24"/>
              </w:rPr>
            </w:pPr>
            <w:r>
              <w:rPr>
                <w:spacing w:val="-5"/>
                <w:sz w:val="24"/>
              </w:rPr>
              <w:t>ГТО</w:t>
            </w:r>
          </w:p>
        </w:tc>
        <w:tc>
          <w:tcPr>
            <w:tcW w:w="831" w:type="dxa"/>
          </w:tcPr>
          <w:p w:rsidR="00E829DB" w:rsidRDefault="00096074">
            <w:pPr>
              <w:pStyle w:val="TableParagraph"/>
              <w:spacing w:line="275" w:lineRule="exact"/>
              <w:ind w:left="107"/>
              <w:rPr>
                <w:sz w:val="24"/>
              </w:rPr>
            </w:pPr>
            <w:r>
              <w:rPr>
                <w:spacing w:val="-10"/>
                <w:sz w:val="24"/>
              </w:rPr>
              <w:t>4</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4</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8"/>
        </w:trPr>
        <w:tc>
          <w:tcPr>
            <w:tcW w:w="636" w:type="dxa"/>
          </w:tcPr>
          <w:p w:rsidR="00E829DB" w:rsidRDefault="00096074">
            <w:pPr>
              <w:pStyle w:val="TableParagraph"/>
              <w:spacing w:before="1"/>
              <w:ind w:right="108"/>
              <w:jc w:val="center"/>
              <w:rPr>
                <w:b/>
                <w:sz w:val="24"/>
              </w:rPr>
            </w:pPr>
            <w:r>
              <w:rPr>
                <w:b/>
                <w:spacing w:val="-5"/>
                <w:sz w:val="24"/>
              </w:rPr>
              <w:t>4.2</w:t>
            </w:r>
          </w:p>
        </w:tc>
        <w:tc>
          <w:tcPr>
            <w:tcW w:w="4172" w:type="dxa"/>
          </w:tcPr>
          <w:p w:rsidR="00E829DB" w:rsidRDefault="00096074">
            <w:pPr>
              <w:pStyle w:val="TableParagraph"/>
              <w:spacing w:before="1"/>
              <w:ind w:left="107"/>
              <w:rPr>
                <w:i/>
                <w:sz w:val="24"/>
              </w:rPr>
            </w:pPr>
            <w:r>
              <w:rPr>
                <w:i/>
                <w:sz w:val="24"/>
              </w:rPr>
              <w:t>Модуль</w:t>
            </w:r>
            <w:r>
              <w:rPr>
                <w:i/>
                <w:spacing w:val="-3"/>
                <w:sz w:val="24"/>
              </w:rPr>
              <w:t xml:space="preserve"> </w:t>
            </w:r>
            <w:r>
              <w:rPr>
                <w:i/>
                <w:sz w:val="24"/>
              </w:rPr>
              <w:t>«Лёгкая</w:t>
            </w:r>
            <w:r>
              <w:rPr>
                <w:i/>
                <w:spacing w:val="-2"/>
                <w:sz w:val="24"/>
              </w:rPr>
              <w:t xml:space="preserve"> атлетика».</w:t>
            </w:r>
          </w:p>
        </w:tc>
        <w:tc>
          <w:tcPr>
            <w:tcW w:w="831" w:type="dxa"/>
          </w:tcPr>
          <w:p w:rsidR="00E829DB" w:rsidRDefault="00096074">
            <w:pPr>
              <w:pStyle w:val="TableParagraph"/>
              <w:spacing w:before="1"/>
              <w:ind w:left="107"/>
              <w:rPr>
                <w:sz w:val="24"/>
              </w:rPr>
            </w:pPr>
            <w:r>
              <w:rPr>
                <w:spacing w:val="-5"/>
                <w:sz w:val="24"/>
              </w:rPr>
              <w:t>11</w:t>
            </w:r>
          </w:p>
        </w:tc>
        <w:tc>
          <w:tcPr>
            <w:tcW w:w="1155" w:type="dxa"/>
          </w:tcPr>
          <w:p w:rsidR="00E829DB" w:rsidRDefault="00096074">
            <w:pPr>
              <w:pStyle w:val="TableParagraph"/>
              <w:spacing w:before="1"/>
              <w:ind w:left="104"/>
              <w:rPr>
                <w:sz w:val="24"/>
              </w:rPr>
            </w:pPr>
            <w:r>
              <w:rPr>
                <w:spacing w:val="-10"/>
                <w:sz w:val="24"/>
              </w:rPr>
              <w:t>0</w:t>
            </w:r>
          </w:p>
        </w:tc>
        <w:tc>
          <w:tcPr>
            <w:tcW w:w="1163" w:type="dxa"/>
          </w:tcPr>
          <w:p w:rsidR="00E829DB" w:rsidRDefault="00096074">
            <w:pPr>
              <w:pStyle w:val="TableParagraph"/>
              <w:spacing w:before="1"/>
              <w:ind w:left="106"/>
              <w:rPr>
                <w:sz w:val="24"/>
              </w:rPr>
            </w:pPr>
            <w:r>
              <w:rPr>
                <w:spacing w:val="-5"/>
                <w:sz w:val="24"/>
              </w:rPr>
              <w:t>11</w:t>
            </w: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316"/>
        </w:trPr>
        <w:tc>
          <w:tcPr>
            <w:tcW w:w="636" w:type="dxa"/>
          </w:tcPr>
          <w:p w:rsidR="00E829DB" w:rsidRDefault="00E829DB">
            <w:pPr>
              <w:pStyle w:val="TableParagraph"/>
              <w:rPr>
                <w:sz w:val="24"/>
              </w:rPr>
            </w:pPr>
          </w:p>
        </w:tc>
        <w:tc>
          <w:tcPr>
            <w:tcW w:w="4172" w:type="dxa"/>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15</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636"/>
        </w:trPr>
        <w:tc>
          <w:tcPr>
            <w:tcW w:w="4808" w:type="dxa"/>
            <w:gridSpan w:val="2"/>
          </w:tcPr>
          <w:p w:rsidR="00E829DB" w:rsidRDefault="00096074">
            <w:pPr>
              <w:pStyle w:val="TableParagraph"/>
              <w:tabs>
                <w:tab w:val="left" w:pos="1273"/>
                <w:tab w:val="left" w:pos="3205"/>
                <w:tab w:val="left" w:pos="4350"/>
              </w:tabs>
              <w:spacing w:line="275" w:lineRule="exact"/>
              <w:ind w:left="107"/>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5"/>
                <w:sz w:val="24"/>
              </w:rPr>
              <w:t>ПО</w:t>
            </w:r>
          </w:p>
          <w:p w:rsidR="00E829DB" w:rsidRDefault="00096074">
            <w:pPr>
              <w:pStyle w:val="TableParagraph"/>
              <w:spacing w:before="44"/>
              <w:ind w:left="107"/>
              <w:rPr>
                <w:sz w:val="24"/>
              </w:rPr>
            </w:pPr>
            <w:r>
              <w:rPr>
                <w:spacing w:val="-2"/>
                <w:sz w:val="24"/>
              </w:rPr>
              <w:t>ПРОГРАММЕ</w:t>
            </w:r>
          </w:p>
        </w:tc>
        <w:tc>
          <w:tcPr>
            <w:tcW w:w="831" w:type="dxa"/>
          </w:tcPr>
          <w:p w:rsidR="00E829DB" w:rsidRDefault="00096074">
            <w:pPr>
              <w:pStyle w:val="TableParagraph"/>
              <w:spacing w:line="275" w:lineRule="exact"/>
              <w:ind w:left="107"/>
              <w:rPr>
                <w:b/>
                <w:sz w:val="24"/>
              </w:rPr>
            </w:pPr>
            <w:r>
              <w:rPr>
                <w:b/>
                <w:spacing w:val="-5"/>
                <w:sz w:val="24"/>
              </w:rPr>
              <w:t>68</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bl>
    <w:p w:rsidR="00E829DB" w:rsidRDefault="00E829DB">
      <w:pPr>
        <w:pStyle w:val="a3"/>
        <w:spacing w:before="46"/>
        <w:ind w:left="0"/>
        <w:jc w:val="left"/>
        <w:rPr>
          <w:b/>
        </w:rPr>
      </w:pPr>
    </w:p>
    <w:p w:rsidR="00E829DB" w:rsidRDefault="00096074">
      <w:pPr>
        <w:spacing w:after="2" w:line="276" w:lineRule="auto"/>
        <w:ind w:left="582" w:right="9593" w:hanging="120"/>
        <w:rPr>
          <w:b/>
          <w:sz w:val="24"/>
        </w:rPr>
      </w:pPr>
      <w:r>
        <w:rPr>
          <w:b/>
          <w:sz w:val="24"/>
        </w:rPr>
        <w:t>ТЕМАТИЧЕСКОЕ</w:t>
      </w:r>
      <w:r>
        <w:rPr>
          <w:b/>
          <w:spacing w:val="-15"/>
          <w:sz w:val="24"/>
        </w:rPr>
        <w:t xml:space="preserve"> </w:t>
      </w:r>
      <w:r>
        <w:rPr>
          <w:b/>
          <w:sz w:val="24"/>
        </w:rPr>
        <w:t>ПЛАНИРОВАНИЕ 11 КЛАСС</w:t>
      </w: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6"/>
        </w:trPr>
        <w:tc>
          <w:tcPr>
            <w:tcW w:w="636" w:type="dxa"/>
            <w:vMerge w:val="restart"/>
          </w:tcPr>
          <w:p w:rsidR="00E829DB" w:rsidRDefault="00096074">
            <w:pPr>
              <w:pStyle w:val="TableParagraph"/>
              <w:spacing w:line="276" w:lineRule="auto"/>
              <w:ind w:left="107" w:right="167"/>
              <w:rPr>
                <w:b/>
                <w:sz w:val="24"/>
              </w:rPr>
            </w:pPr>
            <w:r>
              <w:rPr>
                <w:b/>
                <w:spacing w:val="-10"/>
                <w:sz w:val="24"/>
              </w:rPr>
              <w:t xml:space="preserve">№ </w:t>
            </w:r>
            <w:r>
              <w:rPr>
                <w:b/>
                <w:spacing w:val="-4"/>
                <w:sz w:val="24"/>
              </w:rPr>
              <w:t>п/п</w:t>
            </w:r>
          </w:p>
        </w:tc>
        <w:tc>
          <w:tcPr>
            <w:tcW w:w="4172" w:type="dxa"/>
            <w:vMerge w:val="restart"/>
          </w:tcPr>
          <w:p w:rsidR="00E829DB" w:rsidRDefault="00096074">
            <w:pPr>
              <w:pStyle w:val="TableParagraph"/>
              <w:tabs>
                <w:tab w:val="left" w:pos="2002"/>
                <w:tab w:val="left" w:pos="3247"/>
                <w:tab w:val="left" w:pos="3674"/>
              </w:tabs>
              <w:spacing w:line="276" w:lineRule="auto"/>
              <w:ind w:left="107" w:right="96"/>
              <w:rPr>
                <w:b/>
                <w:sz w:val="24"/>
              </w:rPr>
            </w:pPr>
            <w:r>
              <w:rPr>
                <w:b/>
                <w:spacing w:val="-2"/>
                <w:sz w:val="24"/>
              </w:rPr>
              <w:t>Наименование</w:t>
            </w:r>
            <w:r>
              <w:rPr>
                <w:b/>
                <w:sz w:val="24"/>
              </w:rPr>
              <w:tab/>
            </w:r>
            <w:r>
              <w:rPr>
                <w:b/>
                <w:spacing w:val="-2"/>
                <w:sz w:val="24"/>
              </w:rPr>
              <w:t>разделов</w:t>
            </w:r>
            <w:r>
              <w:rPr>
                <w:b/>
                <w:sz w:val="24"/>
              </w:rPr>
              <w:tab/>
            </w:r>
            <w:r>
              <w:rPr>
                <w:b/>
                <w:spacing w:val="-10"/>
                <w:sz w:val="24"/>
              </w:rPr>
              <w:t>и</w:t>
            </w:r>
            <w:r>
              <w:rPr>
                <w:b/>
                <w:sz w:val="24"/>
              </w:rPr>
              <w:tab/>
            </w:r>
            <w:r>
              <w:rPr>
                <w:b/>
                <w:spacing w:val="-4"/>
                <w:sz w:val="24"/>
              </w:rPr>
              <w:t xml:space="preserve">тем </w:t>
            </w:r>
            <w:r>
              <w:rPr>
                <w:b/>
                <w:spacing w:val="-2"/>
                <w:sz w:val="24"/>
              </w:rPr>
              <w:t>программы</w:t>
            </w:r>
          </w:p>
        </w:tc>
        <w:tc>
          <w:tcPr>
            <w:tcW w:w="3149" w:type="dxa"/>
            <w:gridSpan w:val="3"/>
          </w:tcPr>
          <w:p w:rsidR="00E829DB" w:rsidRDefault="00096074">
            <w:pPr>
              <w:pStyle w:val="TableParagraph"/>
              <w:spacing w:line="275" w:lineRule="exact"/>
              <w:ind w:left="107"/>
              <w:rPr>
                <w:b/>
                <w:sz w:val="24"/>
              </w:rPr>
            </w:pPr>
            <w:r>
              <w:rPr>
                <w:b/>
                <w:spacing w:val="-2"/>
                <w:sz w:val="24"/>
              </w:rPr>
              <w:t>Количествочасов</w:t>
            </w:r>
          </w:p>
        </w:tc>
        <w:tc>
          <w:tcPr>
            <w:tcW w:w="1499" w:type="dxa"/>
            <w:vMerge w:val="restart"/>
          </w:tcPr>
          <w:p w:rsidR="00E829DB" w:rsidRDefault="00096074">
            <w:pPr>
              <w:pStyle w:val="TableParagraph"/>
              <w:spacing w:line="276" w:lineRule="auto"/>
              <w:ind w:left="105" w:right="104"/>
              <w:rPr>
                <w:b/>
                <w:sz w:val="24"/>
              </w:rPr>
            </w:pPr>
            <w:r>
              <w:rPr>
                <w:b/>
                <w:spacing w:val="-2"/>
                <w:sz w:val="24"/>
              </w:rPr>
              <w:t xml:space="preserve">Электрон. (цифровые) </w:t>
            </w:r>
            <w:proofErr w:type="gramStart"/>
            <w:r>
              <w:rPr>
                <w:b/>
                <w:spacing w:val="-2"/>
                <w:sz w:val="24"/>
              </w:rPr>
              <w:t>образова- тельные</w:t>
            </w:r>
            <w:proofErr w:type="gramEnd"/>
          </w:p>
          <w:p w:rsidR="00E829DB" w:rsidRDefault="00096074">
            <w:pPr>
              <w:pStyle w:val="TableParagraph"/>
              <w:ind w:left="105"/>
              <w:rPr>
                <w:b/>
                <w:sz w:val="24"/>
              </w:rPr>
            </w:pPr>
            <w:r>
              <w:rPr>
                <w:b/>
                <w:spacing w:val="-2"/>
                <w:sz w:val="24"/>
              </w:rPr>
              <w:t>ресурсы</w:t>
            </w:r>
          </w:p>
        </w:tc>
      </w:tr>
      <w:tr w:rsidR="00E829DB">
        <w:trPr>
          <w:trHeight w:val="1260"/>
        </w:trPr>
        <w:tc>
          <w:tcPr>
            <w:tcW w:w="636" w:type="dxa"/>
            <w:vMerge/>
            <w:tcBorders>
              <w:top w:val="nil"/>
            </w:tcBorders>
          </w:tcPr>
          <w:p w:rsidR="00E829DB" w:rsidRDefault="00E829DB">
            <w:pPr>
              <w:rPr>
                <w:sz w:val="2"/>
                <w:szCs w:val="2"/>
              </w:rPr>
            </w:pPr>
          </w:p>
        </w:tc>
        <w:tc>
          <w:tcPr>
            <w:tcW w:w="4172" w:type="dxa"/>
            <w:vMerge/>
            <w:tcBorders>
              <w:top w:val="nil"/>
            </w:tcBorders>
          </w:tcPr>
          <w:p w:rsidR="00E829DB" w:rsidRDefault="00E829DB">
            <w:pPr>
              <w:rPr>
                <w:sz w:val="2"/>
                <w:szCs w:val="2"/>
              </w:rPr>
            </w:pPr>
          </w:p>
        </w:tc>
        <w:tc>
          <w:tcPr>
            <w:tcW w:w="831" w:type="dxa"/>
          </w:tcPr>
          <w:p w:rsidR="00E829DB" w:rsidRDefault="00E829DB">
            <w:pPr>
              <w:pStyle w:val="TableParagraph"/>
              <w:spacing w:before="42"/>
              <w:rPr>
                <w:b/>
                <w:sz w:val="24"/>
              </w:rPr>
            </w:pPr>
          </w:p>
          <w:p w:rsidR="00E829DB" w:rsidRDefault="00096074">
            <w:pPr>
              <w:pStyle w:val="TableParagraph"/>
              <w:ind w:left="107"/>
              <w:rPr>
                <w:b/>
                <w:sz w:val="24"/>
              </w:rPr>
            </w:pPr>
            <w:r>
              <w:rPr>
                <w:b/>
                <w:spacing w:val="-2"/>
                <w:sz w:val="24"/>
              </w:rPr>
              <w:t>Всего</w:t>
            </w:r>
          </w:p>
        </w:tc>
        <w:tc>
          <w:tcPr>
            <w:tcW w:w="1155" w:type="dxa"/>
          </w:tcPr>
          <w:p w:rsidR="00E829DB" w:rsidRDefault="00096074">
            <w:pPr>
              <w:pStyle w:val="TableParagraph"/>
              <w:spacing w:line="276" w:lineRule="auto"/>
              <w:ind w:left="104" w:right="96"/>
              <w:rPr>
                <w:b/>
                <w:sz w:val="24"/>
              </w:rPr>
            </w:pPr>
            <w:r>
              <w:rPr>
                <w:b/>
                <w:spacing w:val="-2"/>
                <w:sz w:val="24"/>
              </w:rPr>
              <w:t xml:space="preserve">Контрол </w:t>
            </w:r>
            <w:r>
              <w:rPr>
                <w:b/>
                <w:spacing w:val="-4"/>
                <w:sz w:val="24"/>
              </w:rPr>
              <w:t xml:space="preserve">ные </w:t>
            </w:r>
            <w:r>
              <w:rPr>
                <w:b/>
                <w:spacing w:val="-2"/>
                <w:sz w:val="24"/>
              </w:rPr>
              <w:t>работы</w:t>
            </w:r>
          </w:p>
        </w:tc>
        <w:tc>
          <w:tcPr>
            <w:tcW w:w="1163" w:type="dxa"/>
          </w:tcPr>
          <w:p w:rsidR="00E829DB" w:rsidRDefault="00096074">
            <w:pPr>
              <w:pStyle w:val="TableParagraph"/>
              <w:spacing w:line="276" w:lineRule="auto"/>
              <w:ind w:left="106"/>
              <w:rPr>
                <w:b/>
                <w:sz w:val="24"/>
              </w:rPr>
            </w:pPr>
            <w:proofErr w:type="gramStart"/>
            <w:r>
              <w:rPr>
                <w:b/>
                <w:spacing w:val="-2"/>
                <w:sz w:val="24"/>
              </w:rPr>
              <w:t>Практи- ческие</w:t>
            </w:r>
            <w:proofErr w:type="gramEnd"/>
            <w:r>
              <w:rPr>
                <w:b/>
                <w:spacing w:val="-2"/>
                <w:sz w:val="24"/>
              </w:rPr>
              <w:t xml:space="preserve"> работы</w:t>
            </w:r>
          </w:p>
        </w:tc>
        <w:tc>
          <w:tcPr>
            <w:tcW w:w="1499" w:type="dxa"/>
            <w:vMerge/>
            <w:tcBorders>
              <w:top w:val="nil"/>
            </w:tcBorders>
          </w:tcPr>
          <w:p w:rsidR="00E829DB" w:rsidRDefault="00E829DB">
            <w:pPr>
              <w:rPr>
                <w:sz w:val="2"/>
                <w:szCs w:val="2"/>
              </w:rPr>
            </w:pPr>
          </w:p>
        </w:tc>
      </w:tr>
    </w:tbl>
    <w:p w:rsidR="00E829DB" w:rsidRDefault="00E829DB">
      <w:pPr>
        <w:rPr>
          <w:sz w:val="2"/>
          <w:szCs w:val="2"/>
        </w:rPr>
        <w:sectPr w:rsidR="00E829DB">
          <w:pgSz w:w="16390" w:h="11910" w:orient="landscape"/>
          <w:pgMar w:top="110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8"/>
        </w:trPr>
        <w:tc>
          <w:tcPr>
            <w:tcW w:w="9456" w:type="dxa"/>
            <w:gridSpan w:val="6"/>
          </w:tcPr>
          <w:p w:rsidR="00E829DB" w:rsidRDefault="00096074">
            <w:pPr>
              <w:pStyle w:val="TableParagraph"/>
              <w:spacing w:before="1"/>
              <w:ind w:left="107"/>
              <w:rPr>
                <w:b/>
                <w:sz w:val="24"/>
              </w:rPr>
            </w:pPr>
            <w:r>
              <w:rPr>
                <w:b/>
                <w:sz w:val="24"/>
              </w:rPr>
              <w:t>Раздел</w:t>
            </w:r>
            <w:r>
              <w:rPr>
                <w:b/>
                <w:spacing w:val="-3"/>
                <w:sz w:val="24"/>
              </w:rPr>
              <w:t xml:space="preserve"> </w:t>
            </w:r>
            <w:r>
              <w:rPr>
                <w:b/>
                <w:sz w:val="24"/>
              </w:rPr>
              <w:t>1.</w:t>
            </w:r>
            <w:r>
              <w:rPr>
                <w:b/>
                <w:spacing w:val="-2"/>
                <w:sz w:val="24"/>
              </w:rPr>
              <w:t xml:space="preserve"> </w:t>
            </w:r>
            <w:r>
              <w:rPr>
                <w:b/>
                <w:sz w:val="24"/>
              </w:rPr>
              <w:t>ЗНАНИЯ</w:t>
            </w:r>
            <w:r>
              <w:rPr>
                <w:b/>
                <w:spacing w:val="-2"/>
                <w:sz w:val="24"/>
              </w:rPr>
              <w:t xml:space="preserve"> </w:t>
            </w:r>
            <w:r>
              <w:rPr>
                <w:b/>
                <w:sz w:val="24"/>
              </w:rPr>
              <w:t>О</w:t>
            </w:r>
            <w:r>
              <w:rPr>
                <w:b/>
                <w:spacing w:val="1"/>
                <w:sz w:val="24"/>
              </w:rPr>
              <w:t xml:space="preserve"> </w:t>
            </w:r>
            <w:r>
              <w:rPr>
                <w:b/>
                <w:sz w:val="24"/>
              </w:rPr>
              <w:t>ФИЗИЧЕСКОЙ</w:t>
            </w:r>
            <w:r>
              <w:rPr>
                <w:b/>
                <w:spacing w:val="-3"/>
                <w:sz w:val="24"/>
              </w:rPr>
              <w:t xml:space="preserve"> </w:t>
            </w:r>
            <w:r>
              <w:rPr>
                <w:b/>
                <w:spacing w:val="-2"/>
                <w:sz w:val="24"/>
              </w:rPr>
              <w:t>КУЛЬТУРЕ</w:t>
            </w:r>
          </w:p>
        </w:tc>
      </w:tr>
      <w:tr w:rsidR="00E829DB">
        <w:trPr>
          <w:trHeight w:val="1586"/>
        </w:trPr>
        <w:tc>
          <w:tcPr>
            <w:tcW w:w="636" w:type="dxa"/>
          </w:tcPr>
          <w:p w:rsidR="00E829DB" w:rsidRDefault="00096074">
            <w:pPr>
              <w:pStyle w:val="TableParagraph"/>
              <w:spacing w:line="275" w:lineRule="exact"/>
              <w:ind w:right="108"/>
              <w:jc w:val="center"/>
              <w:rPr>
                <w:b/>
                <w:sz w:val="24"/>
              </w:rPr>
            </w:pPr>
            <w:r>
              <w:rPr>
                <w:b/>
                <w:spacing w:val="-5"/>
                <w:sz w:val="24"/>
              </w:rPr>
              <w:t>1.1</w:t>
            </w:r>
          </w:p>
        </w:tc>
        <w:tc>
          <w:tcPr>
            <w:tcW w:w="4172" w:type="dxa"/>
          </w:tcPr>
          <w:p w:rsidR="00E829DB" w:rsidRDefault="00096074">
            <w:pPr>
              <w:pStyle w:val="TableParagraph"/>
              <w:tabs>
                <w:tab w:val="left" w:pos="1988"/>
                <w:tab w:val="left" w:pos="3379"/>
              </w:tabs>
              <w:spacing w:line="276" w:lineRule="auto"/>
              <w:ind w:left="107" w:right="96"/>
              <w:jc w:val="both"/>
              <w:rPr>
                <w:b/>
                <w:sz w:val="24"/>
              </w:rPr>
            </w:pPr>
            <w:r>
              <w:rPr>
                <w:b/>
                <w:spacing w:val="-2"/>
                <w:sz w:val="24"/>
              </w:rPr>
              <w:t>Здоровый</w:t>
            </w:r>
            <w:r>
              <w:rPr>
                <w:b/>
                <w:sz w:val="24"/>
              </w:rPr>
              <w:tab/>
            </w:r>
            <w:r>
              <w:rPr>
                <w:b/>
                <w:spacing w:val="-4"/>
                <w:sz w:val="24"/>
              </w:rPr>
              <w:t>образ</w:t>
            </w:r>
            <w:r>
              <w:rPr>
                <w:b/>
                <w:sz w:val="24"/>
              </w:rPr>
              <w:tab/>
            </w:r>
            <w:r>
              <w:rPr>
                <w:b/>
                <w:spacing w:val="-4"/>
                <w:sz w:val="24"/>
              </w:rPr>
              <w:t xml:space="preserve">жизни </w:t>
            </w:r>
            <w:r>
              <w:rPr>
                <w:b/>
                <w:sz w:val="24"/>
              </w:rPr>
              <w:t>современного человека. Личная гигиена, закаливание организма и банные</w:t>
            </w:r>
            <w:r>
              <w:rPr>
                <w:b/>
                <w:spacing w:val="-5"/>
                <w:sz w:val="24"/>
              </w:rPr>
              <w:t xml:space="preserve"> </w:t>
            </w:r>
            <w:r>
              <w:rPr>
                <w:b/>
                <w:sz w:val="24"/>
              </w:rPr>
              <w:t>процедуры</w:t>
            </w:r>
            <w:r>
              <w:rPr>
                <w:b/>
                <w:spacing w:val="-3"/>
                <w:sz w:val="24"/>
              </w:rPr>
              <w:t xml:space="preserve"> </w:t>
            </w:r>
            <w:r>
              <w:rPr>
                <w:b/>
                <w:sz w:val="24"/>
              </w:rPr>
              <w:t>как</w:t>
            </w:r>
            <w:r>
              <w:rPr>
                <w:b/>
                <w:spacing w:val="-3"/>
                <w:sz w:val="24"/>
              </w:rPr>
              <w:t xml:space="preserve"> </w:t>
            </w:r>
            <w:r>
              <w:rPr>
                <w:b/>
                <w:spacing w:val="-2"/>
                <w:sz w:val="24"/>
              </w:rPr>
              <w:t>компоненты</w:t>
            </w:r>
          </w:p>
          <w:p w:rsidR="00E829DB" w:rsidRDefault="00096074">
            <w:pPr>
              <w:pStyle w:val="TableParagraph"/>
              <w:ind w:left="107"/>
              <w:jc w:val="both"/>
              <w:rPr>
                <w:b/>
                <w:sz w:val="24"/>
              </w:rPr>
            </w:pPr>
            <w:r>
              <w:rPr>
                <w:b/>
                <w:sz w:val="24"/>
              </w:rPr>
              <w:t>здорового</w:t>
            </w:r>
            <w:r>
              <w:rPr>
                <w:b/>
                <w:spacing w:val="-4"/>
                <w:sz w:val="24"/>
              </w:rPr>
              <w:t xml:space="preserve"> </w:t>
            </w:r>
            <w:r>
              <w:rPr>
                <w:b/>
                <w:sz w:val="24"/>
              </w:rPr>
              <w:t>образа</w:t>
            </w:r>
            <w:r>
              <w:rPr>
                <w:b/>
                <w:spacing w:val="-4"/>
                <w:sz w:val="24"/>
              </w:rPr>
              <w:t xml:space="preserve"> </w:t>
            </w:r>
            <w:r>
              <w:rPr>
                <w:b/>
                <w:spacing w:val="-2"/>
                <w:sz w:val="24"/>
              </w:rPr>
              <w:t>жизни.</w:t>
            </w:r>
          </w:p>
        </w:tc>
        <w:tc>
          <w:tcPr>
            <w:tcW w:w="831" w:type="dxa"/>
          </w:tcPr>
          <w:p w:rsidR="00E829DB" w:rsidRDefault="00096074">
            <w:pPr>
              <w:pStyle w:val="TableParagraph"/>
              <w:spacing w:line="275" w:lineRule="exact"/>
              <w:ind w:left="107"/>
              <w:rPr>
                <w:b/>
                <w:sz w:val="24"/>
              </w:rPr>
            </w:pPr>
            <w:r>
              <w:rPr>
                <w:b/>
                <w:spacing w:val="-10"/>
                <w:sz w:val="24"/>
              </w:rPr>
              <w:t>1</w:t>
            </w:r>
          </w:p>
        </w:tc>
        <w:tc>
          <w:tcPr>
            <w:tcW w:w="1155" w:type="dxa"/>
          </w:tcPr>
          <w:p w:rsidR="00E829DB" w:rsidRDefault="00096074">
            <w:pPr>
              <w:pStyle w:val="TableParagraph"/>
              <w:spacing w:line="275" w:lineRule="exact"/>
              <w:ind w:left="104"/>
              <w:rPr>
                <w:b/>
                <w:sz w:val="24"/>
              </w:rPr>
            </w:pPr>
            <w:r>
              <w:rPr>
                <w:b/>
                <w:spacing w:val="-10"/>
                <w:sz w:val="24"/>
              </w:rPr>
              <w:t>0</w:t>
            </w:r>
          </w:p>
        </w:tc>
        <w:tc>
          <w:tcPr>
            <w:tcW w:w="1163" w:type="dxa"/>
          </w:tcPr>
          <w:p w:rsidR="00E829DB" w:rsidRDefault="00096074">
            <w:pPr>
              <w:pStyle w:val="TableParagraph"/>
              <w:spacing w:line="275" w:lineRule="exact"/>
              <w:ind w:left="106"/>
              <w:rPr>
                <w:b/>
                <w:sz w:val="24"/>
              </w:rPr>
            </w:pPr>
            <w:r>
              <w:rPr>
                <w:b/>
                <w:spacing w:val="-10"/>
                <w:sz w:val="24"/>
              </w:rPr>
              <w:t>1</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1588"/>
        </w:trPr>
        <w:tc>
          <w:tcPr>
            <w:tcW w:w="636" w:type="dxa"/>
          </w:tcPr>
          <w:p w:rsidR="00E829DB" w:rsidRDefault="00096074">
            <w:pPr>
              <w:pStyle w:val="TableParagraph"/>
              <w:spacing w:line="276" w:lineRule="exact"/>
              <w:ind w:right="108"/>
              <w:jc w:val="center"/>
              <w:rPr>
                <w:b/>
                <w:sz w:val="24"/>
              </w:rPr>
            </w:pPr>
            <w:r>
              <w:rPr>
                <w:b/>
                <w:spacing w:val="-5"/>
                <w:sz w:val="24"/>
              </w:rPr>
              <w:t>1.2</w:t>
            </w:r>
          </w:p>
        </w:tc>
        <w:tc>
          <w:tcPr>
            <w:tcW w:w="4172" w:type="dxa"/>
          </w:tcPr>
          <w:p w:rsidR="00E829DB" w:rsidRDefault="00096074">
            <w:pPr>
              <w:pStyle w:val="TableParagraph"/>
              <w:tabs>
                <w:tab w:val="left" w:pos="1950"/>
                <w:tab w:val="left" w:pos="1985"/>
                <w:tab w:val="left" w:pos="2786"/>
                <w:tab w:val="left" w:pos="3923"/>
              </w:tabs>
              <w:spacing w:line="276" w:lineRule="auto"/>
              <w:ind w:left="107" w:right="95"/>
              <w:jc w:val="both"/>
              <w:rPr>
                <w:b/>
                <w:sz w:val="24"/>
              </w:rPr>
            </w:pPr>
            <w:r>
              <w:rPr>
                <w:b/>
                <w:spacing w:val="-2"/>
                <w:sz w:val="24"/>
              </w:rPr>
              <w:t>Понятие</w:t>
            </w:r>
            <w:r>
              <w:rPr>
                <w:b/>
                <w:sz w:val="24"/>
              </w:rPr>
              <w:tab/>
            </w:r>
            <w:r>
              <w:rPr>
                <w:b/>
                <w:spacing w:val="-2"/>
                <w:sz w:val="24"/>
              </w:rPr>
              <w:t>«профессионально- ориентированная</w:t>
            </w:r>
            <w:r>
              <w:rPr>
                <w:b/>
                <w:sz w:val="24"/>
              </w:rPr>
              <w:tab/>
            </w:r>
            <w:r>
              <w:rPr>
                <w:b/>
                <w:spacing w:val="-2"/>
                <w:sz w:val="24"/>
              </w:rPr>
              <w:t xml:space="preserve">физическая </w:t>
            </w:r>
            <w:r>
              <w:rPr>
                <w:b/>
                <w:sz w:val="24"/>
              </w:rPr>
              <w:t xml:space="preserve">культура», Оздоровительная ФК в </w:t>
            </w:r>
            <w:r>
              <w:rPr>
                <w:b/>
                <w:spacing w:val="-2"/>
                <w:sz w:val="24"/>
              </w:rPr>
              <w:t>режиме</w:t>
            </w:r>
            <w:r>
              <w:rPr>
                <w:b/>
                <w:sz w:val="24"/>
              </w:rPr>
              <w:tab/>
            </w:r>
            <w:r>
              <w:rPr>
                <w:b/>
                <w:sz w:val="24"/>
              </w:rPr>
              <w:tab/>
            </w:r>
            <w:r>
              <w:rPr>
                <w:b/>
                <w:spacing w:val="-2"/>
                <w:sz w:val="24"/>
              </w:rPr>
              <w:t>учебной</w:t>
            </w:r>
            <w:r>
              <w:rPr>
                <w:b/>
                <w:sz w:val="24"/>
              </w:rPr>
              <w:tab/>
            </w:r>
            <w:r>
              <w:rPr>
                <w:b/>
                <w:spacing w:val="-10"/>
                <w:sz w:val="24"/>
              </w:rPr>
              <w:t>и</w:t>
            </w:r>
          </w:p>
          <w:p w:rsidR="00E829DB" w:rsidRDefault="00096074">
            <w:pPr>
              <w:pStyle w:val="TableParagraph"/>
              <w:ind w:left="107"/>
              <w:jc w:val="both"/>
              <w:rPr>
                <w:b/>
                <w:sz w:val="24"/>
              </w:rPr>
            </w:pPr>
            <w:r>
              <w:rPr>
                <w:b/>
                <w:sz w:val="24"/>
              </w:rPr>
              <w:t>профессиональной</w:t>
            </w:r>
            <w:r>
              <w:rPr>
                <w:b/>
                <w:spacing w:val="-9"/>
                <w:sz w:val="24"/>
              </w:rPr>
              <w:t xml:space="preserve"> </w:t>
            </w:r>
            <w:r>
              <w:rPr>
                <w:b/>
                <w:spacing w:val="-2"/>
                <w:sz w:val="24"/>
              </w:rPr>
              <w:t>деятельности.</w:t>
            </w:r>
          </w:p>
        </w:tc>
        <w:tc>
          <w:tcPr>
            <w:tcW w:w="831" w:type="dxa"/>
          </w:tcPr>
          <w:p w:rsidR="00E829DB" w:rsidRDefault="00096074">
            <w:pPr>
              <w:pStyle w:val="TableParagraph"/>
              <w:spacing w:line="276" w:lineRule="exact"/>
              <w:ind w:left="107"/>
              <w:rPr>
                <w:b/>
                <w:sz w:val="24"/>
              </w:rPr>
            </w:pPr>
            <w:r>
              <w:rPr>
                <w:b/>
                <w:spacing w:val="-10"/>
                <w:sz w:val="24"/>
              </w:rPr>
              <w:t>1</w:t>
            </w:r>
          </w:p>
        </w:tc>
        <w:tc>
          <w:tcPr>
            <w:tcW w:w="1155" w:type="dxa"/>
          </w:tcPr>
          <w:p w:rsidR="00E829DB" w:rsidRDefault="00096074">
            <w:pPr>
              <w:pStyle w:val="TableParagraph"/>
              <w:spacing w:line="276" w:lineRule="exact"/>
              <w:ind w:left="104"/>
              <w:rPr>
                <w:b/>
                <w:sz w:val="24"/>
              </w:rPr>
            </w:pPr>
            <w:r>
              <w:rPr>
                <w:b/>
                <w:spacing w:val="-10"/>
                <w:sz w:val="24"/>
              </w:rPr>
              <w:t>0</w:t>
            </w:r>
          </w:p>
        </w:tc>
        <w:tc>
          <w:tcPr>
            <w:tcW w:w="1163" w:type="dxa"/>
          </w:tcPr>
          <w:p w:rsidR="00E829DB" w:rsidRDefault="00096074">
            <w:pPr>
              <w:pStyle w:val="TableParagraph"/>
              <w:spacing w:line="276" w:lineRule="exact"/>
              <w:ind w:left="106"/>
              <w:rPr>
                <w:b/>
                <w:sz w:val="24"/>
              </w:rPr>
            </w:pPr>
            <w:r>
              <w:rPr>
                <w:b/>
                <w:spacing w:val="-10"/>
                <w:sz w:val="24"/>
              </w:rPr>
              <w:t>1</w:t>
            </w:r>
          </w:p>
        </w:tc>
        <w:tc>
          <w:tcPr>
            <w:tcW w:w="1499" w:type="dxa"/>
          </w:tcPr>
          <w:p w:rsidR="00E829DB" w:rsidRDefault="00096074">
            <w:pPr>
              <w:pStyle w:val="TableParagraph"/>
              <w:spacing w:line="276" w:lineRule="exact"/>
              <w:ind w:left="105"/>
              <w:rPr>
                <w:sz w:val="24"/>
              </w:rPr>
            </w:pPr>
            <w:r>
              <w:rPr>
                <w:spacing w:val="-2"/>
                <w:sz w:val="24"/>
              </w:rPr>
              <w:t>resh.edu.ru</w:t>
            </w:r>
          </w:p>
        </w:tc>
      </w:tr>
      <w:tr w:rsidR="00E829DB">
        <w:trPr>
          <w:trHeight w:val="952"/>
        </w:trPr>
        <w:tc>
          <w:tcPr>
            <w:tcW w:w="636" w:type="dxa"/>
          </w:tcPr>
          <w:p w:rsidR="00E829DB" w:rsidRDefault="00096074">
            <w:pPr>
              <w:pStyle w:val="TableParagraph"/>
              <w:spacing w:line="275" w:lineRule="exact"/>
              <w:ind w:right="108"/>
              <w:jc w:val="center"/>
              <w:rPr>
                <w:b/>
                <w:sz w:val="24"/>
              </w:rPr>
            </w:pPr>
            <w:r>
              <w:rPr>
                <w:b/>
                <w:spacing w:val="-5"/>
                <w:sz w:val="24"/>
              </w:rPr>
              <w:t>1.3</w:t>
            </w:r>
          </w:p>
        </w:tc>
        <w:tc>
          <w:tcPr>
            <w:tcW w:w="4172" w:type="dxa"/>
          </w:tcPr>
          <w:p w:rsidR="00E829DB" w:rsidRDefault="00096074">
            <w:pPr>
              <w:pStyle w:val="TableParagraph"/>
              <w:tabs>
                <w:tab w:val="left" w:pos="2131"/>
                <w:tab w:val="left" w:pos="3923"/>
              </w:tabs>
              <w:spacing w:line="276" w:lineRule="auto"/>
              <w:ind w:left="107" w:right="98"/>
              <w:rPr>
                <w:b/>
                <w:sz w:val="24"/>
              </w:rPr>
            </w:pPr>
            <w:r>
              <w:rPr>
                <w:b/>
                <w:spacing w:val="-2"/>
                <w:sz w:val="24"/>
              </w:rPr>
              <w:t>Профилактика</w:t>
            </w:r>
            <w:r>
              <w:rPr>
                <w:b/>
                <w:sz w:val="24"/>
              </w:rPr>
              <w:tab/>
            </w:r>
            <w:r>
              <w:rPr>
                <w:b/>
                <w:spacing w:val="-2"/>
                <w:sz w:val="24"/>
              </w:rPr>
              <w:t>травматизма</w:t>
            </w:r>
            <w:r>
              <w:rPr>
                <w:b/>
                <w:sz w:val="24"/>
              </w:rPr>
              <w:tab/>
            </w:r>
            <w:r>
              <w:rPr>
                <w:b/>
                <w:spacing w:val="-10"/>
                <w:sz w:val="24"/>
              </w:rPr>
              <w:t xml:space="preserve">и </w:t>
            </w:r>
            <w:r>
              <w:rPr>
                <w:b/>
                <w:sz w:val="24"/>
              </w:rPr>
              <w:t>оказание</w:t>
            </w:r>
            <w:r>
              <w:rPr>
                <w:b/>
                <w:spacing w:val="7"/>
                <w:sz w:val="24"/>
              </w:rPr>
              <w:t xml:space="preserve"> </w:t>
            </w:r>
            <w:r>
              <w:rPr>
                <w:b/>
                <w:sz w:val="24"/>
              </w:rPr>
              <w:t>перовой</w:t>
            </w:r>
            <w:r>
              <w:rPr>
                <w:b/>
                <w:spacing w:val="8"/>
                <w:sz w:val="24"/>
              </w:rPr>
              <w:t xml:space="preserve"> </w:t>
            </w:r>
            <w:r>
              <w:rPr>
                <w:b/>
                <w:sz w:val="24"/>
              </w:rPr>
              <w:t>помощи</w:t>
            </w:r>
            <w:r>
              <w:rPr>
                <w:b/>
                <w:spacing w:val="10"/>
                <w:sz w:val="24"/>
              </w:rPr>
              <w:t xml:space="preserve"> </w:t>
            </w:r>
            <w:r>
              <w:rPr>
                <w:b/>
                <w:sz w:val="24"/>
              </w:rPr>
              <w:t>во</w:t>
            </w:r>
            <w:r>
              <w:rPr>
                <w:b/>
                <w:spacing w:val="10"/>
                <w:sz w:val="24"/>
              </w:rPr>
              <w:t xml:space="preserve"> </w:t>
            </w:r>
            <w:r>
              <w:rPr>
                <w:b/>
                <w:spacing w:val="-4"/>
                <w:sz w:val="24"/>
              </w:rPr>
              <w:t>время</w:t>
            </w:r>
          </w:p>
          <w:p w:rsidR="00E829DB" w:rsidRDefault="00096074">
            <w:pPr>
              <w:pStyle w:val="TableParagraph"/>
              <w:spacing w:line="275" w:lineRule="exact"/>
              <w:ind w:left="107"/>
              <w:rPr>
                <w:b/>
                <w:sz w:val="24"/>
              </w:rPr>
            </w:pPr>
            <w:r>
              <w:rPr>
                <w:b/>
                <w:sz w:val="24"/>
              </w:rPr>
              <w:t>занятий</w:t>
            </w:r>
            <w:r>
              <w:rPr>
                <w:b/>
                <w:spacing w:val="-4"/>
                <w:sz w:val="24"/>
              </w:rPr>
              <w:t xml:space="preserve"> </w:t>
            </w:r>
            <w:r>
              <w:rPr>
                <w:b/>
                <w:spacing w:val="-5"/>
                <w:sz w:val="24"/>
              </w:rPr>
              <w:t>ФК.</w:t>
            </w:r>
          </w:p>
        </w:tc>
        <w:tc>
          <w:tcPr>
            <w:tcW w:w="831" w:type="dxa"/>
          </w:tcPr>
          <w:p w:rsidR="00E829DB" w:rsidRDefault="00096074">
            <w:pPr>
              <w:pStyle w:val="TableParagraph"/>
              <w:spacing w:line="275" w:lineRule="exact"/>
              <w:ind w:left="107"/>
              <w:rPr>
                <w:b/>
                <w:sz w:val="24"/>
              </w:rPr>
            </w:pPr>
            <w:r>
              <w:rPr>
                <w:b/>
                <w:spacing w:val="-10"/>
                <w:sz w:val="24"/>
              </w:rPr>
              <w:t>1</w:t>
            </w:r>
          </w:p>
        </w:tc>
        <w:tc>
          <w:tcPr>
            <w:tcW w:w="1155" w:type="dxa"/>
          </w:tcPr>
          <w:p w:rsidR="00E829DB" w:rsidRDefault="00096074">
            <w:pPr>
              <w:pStyle w:val="TableParagraph"/>
              <w:spacing w:line="275" w:lineRule="exact"/>
              <w:ind w:left="104"/>
              <w:rPr>
                <w:b/>
                <w:sz w:val="24"/>
              </w:rPr>
            </w:pPr>
            <w:r>
              <w:rPr>
                <w:b/>
                <w:spacing w:val="-10"/>
                <w:sz w:val="24"/>
              </w:rPr>
              <w:t>0</w:t>
            </w:r>
          </w:p>
        </w:tc>
        <w:tc>
          <w:tcPr>
            <w:tcW w:w="1163" w:type="dxa"/>
          </w:tcPr>
          <w:p w:rsidR="00E829DB" w:rsidRDefault="00096074">
            <w:pPr>
              <w:pStyle w:val="TableParagraph"/>
              <w:spacing w:line="275" w:lineRule="exact"/>
              <w:ind w:left="106"/>
              <w:rPr>
                <w:b/>
                <w:sz w:val="24"/>
              </w:rPr>
            </w:pPr>
            <w:r>
              <w:rPr>
                <w:b/>
                <w:spacing w:val="-10"/>
                <w:sz w:val="24"/>
              </w:rPr>
              <w:t>1</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10"/>
                <w:sz w:val="24"/>
              </w:rPr>
              <w:t>3</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6"/>
        </w:trPr>
        <w:tc>
          <w:tcPr>
            <w:tcW w:w="9456" w:type="dxa"/>
            <w:gridSpan w:val="6"/>
          </w:tcPr>
          <w:p w:rsidR="00E829DB" w:rsidRDefault="00096074">
            <w:pPr>
              <w:pStyle w:val="TableParagraph"/>
              <w:spacing w:line="275" w:lineRule="exact"/>
              <w:ind w:left="107"/>
              <w:rPr>
                <w:b/>
                <w:sz w:val="24"/>
              </w:rPr>
            </w:pPr>
            <w:r>
              <w:rPr>
                <w:b/>
                <w:sz w:val="24"/>
              </w:rPr>
              <w:t>Раздел</w:t>
            </w:r>
            <w:r>
              <w:rPr>
                <w:b/>
                <w:spacing w:val="-6"/>
                <w:sz w:val="24"/>
              </w:rPr>
              <w:t xml:space="preserve"> </w:t>
            </w:r>
            <w:r>
              <w:rPr>
                <w:b/>
                <w:sz w:val="24"/>
              </w:rPr>
              <w:t>2.</w:t>
            </w:r>
            <w:r>
              <w:rPr>
                <w:b/>
                <w:spacing w:val="-2"/>
                <w:sz w:val="24"/>
              </w:rPr>
              <w:t xml:space="preserve"> </w:t>
            </w:r>
            <w:r>
              <w:rPr>
                <w:b/>
                <w:sz w:val="24"/>
              </w:rPr>
              <w:t>СПОСОБЫ</w:t>
            </w:r>
            <w:r>
              <w:rPr>
                <w:b/>
                <w:spacing w:val="-3"/>
                <w:sz w:val="24"/>
              </w:rPr>
              <w:t xml:space="preserve"> </w:t>
            </w:r>
            <w:r>
              <w:rPr>
                <w:b/>
                <w:sz w:val="24"/>
              </w:rPr>
              <w:t>САМОСТОЯТЕЛЬНОЙ</w:t>
            </w:r>
            <w:r>
              <w:rPr>
                <w:b/>
                <w:spacing w:val="-2"/>
                <w:sz w:val="24"/>
              </w:rPr>
              <w:t xml:space="preserve"> ДЕЯТЕЛЬНОСТИ</w:t>
            </w:r>
          </w:p>
        </w:tc>
      </w:tr>
      <w:tr w:rsidR="00E829DB">
        <w:trPr>
          <w:trHeight w:val="1905"/>
        </w:trPr>
        <w:tc>
          <w:tcPr>
            <w:tcW w:w="636" w:type="dxa"/>
          </w:tcPr>
          <w:p w:rsidR="00E829DB" w:rsidRDefault="00096074">
            <w:pPr>
              <w:pStyle w:val="TableParagraph"/>
              <w:spacing w:line="275" w:lineRule="exact"/>
              <w:ind w:right="108"/>
              <w:jc w:val="center"/>
              <w:rPr>
                <w:b/>
                <w:sz w:val="24"/>
              </w:rPr>
            </w:pPr>
            <w:r>
              <w:rPr>
                <w:b/>
                <w:spacing w:val="-5"/>
                <w:sz w:val="24"/>
              </w:rPr>
              <w:t>2.1</w:t>
            </w:r>
          </w:p>
        </w:tc>
        <w:tc>
          <w:tcPr>
            <w:tcW w:w="4172" w:type="dxa"/>
          </w:tcPr>
          <w:p w:rsidR="00E829DB" w:rsidRDefault="00096074">
            <w:pPr>
              <w:pStyle w:val="TableParagraph"/>
              <w:spacing w:line="276" w:lineRule="auto"/>
              <w:ind w:left="107" w:right="95"/>
              <w:jc w:val="both"/>
              <w:rPr>
                <w:b/>
                <w:sz w:val="24"/>
              </w:rPr>
            </w:pPr>
            <w:r>
              <w:rPr>
                <w:b/>
                <w:sz w:val="24"/>
              </w:rPr>
              <w:t>Современные оздоровительные методы и процедуры в режиме ЗОЖ. Релаксация.</w:t>
            </w:r>
          </w:p>
          <w:p w:rsidR="00E829DB" w:rsidRDefault="00096074">
            <w:pPr>
              <w:pStyle w:val="TableParagraph"/>
              <w:tabs>
                <w:tab w:val="left" w:pos="1871"/>
                <w:tab w:val="left" w:pos="3120"/>
              </w:tabs>
              <w:spacing w:line="276" w:lineRule="auto"/>
              <w:ind w:left="107" w:right="96"/>
              <w:jc w:val="both"/>
              <w:rPr>
                <w:b/>
                <w:sz w:val="24"/>
              </w:rPr>
            </w:pPr>
            <w:r>
              <w:rPr>
                <w:b/>
                <w:spacing w:val="-2"/>
                <w:sz w:val="24"/>
              </w:rPr>
              <w:t>Массаж,</w:t>
            </w:r>
            <w:r>
              <w:rPr>
                <w:b/>
                <w:sz w:val="24"/>
              </w:rPr>
              <w:tab/>
            </w:r>
            <w:r>
              <w:rPr>
                <w:b/>
                <w:spacing w:val="-4"/>
                <w:sz w:val="24"/>
              </w:rPr>
              <w:t>как</w:t>
            </w:r>
            <w:r>
              <w:rPr>
                <w:b/>
                <w:sz w:val="24"/>
              </w:rPr>
              <w:tab/>
            </w:r>
            <w:r>
              <w:rPr>
                <w:b/>
                <w:spacing w:val="-2"/>
                <w:sz w:val="24"/>
              </w:rPr>
              <w:t xml:space="preserve">средство </w:t>
            </w:r>
            <w:r>
              <w:rPr>
                <w:b/>
                <w:sz w:val="24"/>
              </w:rPr>
              <w:t>оздоровительной ФК,</w:t>
            </w:r>
          </w:p>
          <w:p w:rsidR="00E829DB" w:rsidRDefault="00096074">
            <w:pPr>
              <w:pStyle w:val="TableParagraph"/>
              <w:spacing w:before="1"/>
              <w:ind w:left="107"/>
              <w:jc w:val="both"/>
              <w:rPr>
                <w:b/>
                <w:sz w:val="24"/>
              </w:rPr>
            </w:pPr>
            <w:r>
              <w:rPr>
                <w:b/>
                <w:sz w:val="24"/>
              </w:rPr>
              <w:t>Банные</w:t>
            </w:r>
            <w:r>
              <w:rPr>
                <w:b/>
                <w:spacing w:val="-4"/>
                <w:sz w:val="24"/>
              </w:rPr>
              <w:t xml:space="preserve"> </w:t>
            </w:r>
            <w:r>
              <w:rPr>
                <w:b/>
                <w:spacing w:val="-2"/>
                <w:sz w:val="24"/>
              </w:rPr>
              <w:t>процедуры.</w:t>
            </w:r>
          </w:p>
        </w:tc>
        <w:tc>
          <w:tcPr>
            <w:tcW w:w="831" w:type="dxa"/>
          </w:tcPr>
          <w:p w:rsidR="00E829DB" w:rsidRDefault="00096074">
            <w:pPr>
              <w:pStyle w:val="TableParagraph"/>
              <w:spacing w:line="275" w:lineRule="exact"/>
              <w:ind w:left="107"/>
              <w:rPr>
                <w:b/>
                <w:sz w:val="24"/>
              </w:rPr>
            </w:pPr>
            <w:r>
              <w:rPr>
                <w:b/>
                <w:spacing w:val="-10"/>
                <w:sz w:val="24"/>
              </w:rPr>
              <w:t>1</w:t>
            </w:r>
          </w:p>
        </w:tc>
        <w:tc>
          <w:tcPr>
            <w:tcW w:w="1155" w:type="dxa"/>
          </w:tcPr>
          <w:p w:rsidR="00E829DB" w:rsidRDefault="00096074">
            <w:pPr>
              <w:pStyle w:val="TableParagraph"/>
              <w:spacing w:line="275" w:lineRule="exact"/>
              <w:ind w:left="104"/>
              <w:rPr>
                <w:b/>
                <w:sz w:val="24"/>
              </w:rPr>
            </w:pPr>
            <w:r>
              <w:rPr>
                <w:b/>
                <w:spacing w:val="-10"/>
                <w:sz w:val="24"/>
              </w:rPr>
              <w:t>0</w:t>
            </w:r>
          </w:p>
        </w:tc>
        <w:tc>
          <w:tcPr>
            <w:tcW w:w="1163" w:type="dxa"/>
          </w:tcPr>
          <w:p w:rsidR="00E829DB" w:rsidRDefault="00096074">
            <w:pPr>
              <w:pStyle w:val="TableParagraph"/>
              <w:spacing w:line="275" w:lineRule="exact"/>
              <w:ind w:left="106"/>
              <w:rPr>
                <w:b/>
                <w:sz w:val="24"/>
              </w:rPr>
            </w:pPr>
            <w:r>
              <w:rPr>
                <w:b/>
                <w:spacing w:val="-10"/>
                <w:sz w:val="24"/>
              </w:rPr>
              <w:t>1</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2222"/>
        </w:trPr>
        <w:tc>
          <w:tcPr>
            <w:tcW w:w="636" w:type="dxa"/>
          </w:tcPr>
          <w:p w:rsidR="00E829DB" w:rsidRDefault="00096074">
            <w:pPr>
              <w:pStyle w:val="TableParagraph"/>
              <w:spacing w:line="275" w:lineRule="exact"/>
              <w:ind w:right="108"/>
              <w:jc w:val="center"/>
              <w:rPr>
                <w:b/>
                <w:sz w:val="24"/>
              </w:rPr>
            </w:pPr>
            <w:r>
              <w:rPr>
                <w:b/>
                <w:spacing w:val="-5"/>
                <w:sz w:val="24"/>
              </w:rPr>
              <w:t>2.2</w:t>
            </w:r>
          </w:p>
        </w:tc>
        <w:tc>
          <w:tcPr>
            <w:tcW w:w="4172" w:type="dxa"/>
          </w:tcPr>
          <w:p w:rsidR="00E829DB" w:rsidRDefault="00096074">
            <w:pPr>
              <w:pStyle w:val="TableParagraph"/>
              <w:tabs>
                <w:tab w:val="left" w:pos="1983"/>
                <w:tab w:val="left" w:pos="2362"/>
                <w:tab w:val="left" w:pos="2556"/>
                <w:tab w:val="left" w:pos="2773"/>
                <w:tab w:val="left" w:pos="3924"/>
              </w:tabs>
              <w:spacing w:line="276" w:lineRule="auto"/>
              <w:ind w:left="107" w:right="97"/>
              <w:rPr>
                <w:b/>
                <w:sz w:val="24"/>
              </w:rPr>
            </w:pPr>
            <w:r>
              <w:rPr>
                <w:b/>
                <w:spacing w:val="-2"/>
                <w:sz w:val="24"/>
              </w:rPr>
              <w:t>Самостоятельная</w:t>
            </w:r>
            <w:r>
              <w:rPr>
                <w:b/>
                <w:sz w:val="24"/>
              </w:rPr>
              <w:tab/>
            </w:r>
            <w:r>
              <w:rPr>
                <w:b/>
                <w:spacing w:val="-2"/>
                <w:sz w:val="24"/>
              </w:rPr>
              <w:t>подготовка</w:t>
            </w:r>
            <w:r>
              <w:rPr>
                <w:b/>
                <w:sz w:val="24"/>
              </w:rPr>
              <w:tab/>
            </w:r>
            <w:r>
              <w:rPr>
                <w:b/>
                <w:spacing w:val="-10"/>
                <w:sz w:val="24"/>
              </w:rPr>
              <w:t xml:space="preserve">к </w:t>
            </w:r>
            <w:r>
              <w:rPr>
                <w:b/>
                <w:spacing w:val="-2"/>
                <w:sz w:val="24"/>
              </w:rPr>
              <w:t>выполнению</w:t>
            </w:r>
            <w:r>
              <w:rPr>
                <w:b/>
                <w:sz w:val="24"/>
              </w:rPr>
              <w:tab/>
            </w:r>
            <w:r>
              <w:rPr>
                <w:b/>
                <w:sz w:val="24"/>
              </w:rPr>
              <w:tab/>
            </w:r>
            <w:r>
              <w:rPr>
                <w:b/>
                <w:sz w:val="24"/>
              </w:rPr>
              <w:tab/>
            </w:r>
            <w:r>
              <w:rPr>
                <w:b/>
                <w:spacing w:val="-2"/>
                <w:sz w:val="24"/>
              </w:rPr>
              <w:t xml:space="preserve">нормативных </w:t>
            </w:r>
            <w:r>
              <w:rPr>
                <w:b/>
                <w:sz w:val="24"/>
              </w:rPr>
              <w:t xml:space="preserve">требований комплекса ГТО. </w:t>
            </w:r>
            <w:r>
              <w:rPr>
                <w:b/>
                <w:spacing w:val="-2"/>
                <w:sz w:val="24"/>
              </w:rPr>
              <w:t>Правила</w:t>
            </w:r>
            <w:r>
              <w:rPr>
                <w:b/>
                <w:sz w:val="24"/>
              </w:rPr>
              <w:tab/>
            </w:r>
            <w:r>
              <w:rPr>
                <w:b/>
                <w:spacing w:val="-2"/>
                <w:sz w:val="24"/>
              </w:rPr>
              <w:t>контроля</w:t>
            </w:r>
            <w:r>
              <w:rPr>
                <w:b/>
                <w:sz w:val="24"/>
              </w:rPr>
              <w:tab/>
            </w:r>
            <w:r>
              <w:rPr>
                <w:b/>
                <w:spacing w:val="-10"/>
                <w:sz w:val="24"/>
              </w:rPr>
              <w:t xml:space="preserve">и </w:t>
            </w:r>
            <w:r>
              <w:rPr>
                <w:b/>
                <w:spacing w:val="-2"/>
                <w:sz w:val="24"/>
              </w:rPr>
              <w:t>индивидуализации</w:t>
            </w:r>
            <w:r>
              <w:rPr>
                <w:b/>
                <w:sz w:val="24"/>
              </w:rPr>
              <w:tab/>
            </w:r>
            <w:r>
              <w:rPr>
                <w:b/>
                <w:sz w:val="24"/>
              </w:rPr>
              <w:tab/>
            </w:r>
            <w:r>
              <w:rPr>
                <w:b/>
                <w:sz w:val="24"/>
              </w:rPr>
              <w:tab/>
            </w:r>
            <w:r>
              <w:rPr>
                <w:b/>
                <w:spacing w:val="-2"/>
                <w:sz w:val="24"/>
              </w:rPr>
              <w:t xml:space="preserve">содержания </w:t>
            </w:r>
            <w:r>
              <w:rPr>
                <w:b/>
                <w:sz w:val="24"/>
              </w:rPr>
              <w:t>физической нагрузки.</w:t>
            </w:r>
          </w:p>
          <w:p w:rsidR="00E829DB" w:rsidRDefault="00096074">
            <w:pPr>
              <w:pStyle w:val="TableParagraph"/>
              <w:ind w:left="107"/>
              <w:rPr>
                <w:b/>
                <w:sz w:val="24"/>
              </w:rPr>
            </w:pPr>
            <w:r>
              <w:rPr>
                <w:b/>
                <w:sz w:val="24"/>
              </w:rPr>
              <w:t>Дыхательные</w:t>
            </w:r>
            <w:r>
              <w:rPr>
                <w:b/>
                <w:spacing w:val="-7"/>
                <w:sz w:val="24"/>
              </w:rPr>
              <w:t xml:space="preserve"> </w:t>
            </w:r>
            <w:r>
              <w:rPr>
                <w:b/>
                <w:spacing w:val="-2"/>
                <w:sz w:val="24"/>
              </w:rPr>
              <w:t>упражнения.</w:t>
            </w:r>
          </w:p>
        </w:tc>
        <w:tc>
          <w:tcPr>
            <w:tcW w:w="831" w:type="dxa"/>
          </w:tcPr>
          <w:p w:rsidR="00E829DB" w:rsidRDefault="00096074">
            <w:pPr>
              <w:pStyle w:val="TableParagraph"/>
              <w:spacing w:line="275" w:lineRule="exact"/>
              <w:ind w:left="107"/>
              <w:rPr>
                <w:sz w:val="24"/>
              </w:rPr>
            </w:pPr>
            <w:r>
              <w:rPr>
                <w:spacing w:val="-10"/>
                <w:sz w:val="24"/>
              </w:rPr>
              <w:t>1</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1</w:t>
            </w:r>
          </w:p>
        </w:tc>
        <w:tc>
          <w:tcPr>
            <w:tcW w:w="1499" w:type="dxa"/>
          </w:tcPr>
          <w:p w:rsidR="00E829DB" w:rsidRDefault="00096074">
            <w:pPr>
              <w:pStyle w:val="TableParagraph"/>
              <w:spacing w:line="275" w:lineRule="exact"/>
              <w:ind w:left="105"/>
              <w:rPr>
                <w:sz w:val="24"/>
              </w:rPr>
            </w:pPr>
            <w:r>
              <w:rPr>
                <w:spacing w:val="-2"/>
                <w:sz w:val="24"/>
              </w:rPr>
              <w:t>resh.edu.ru</w:t>
            </w:r>
          </w:p>
        </w:tc>
      </w:tr>
    </w:tbl>
    <w:p w:rsidR="00E829DB" w:rsidRDefault="00E829DB">
      <w:pPr>
        <w:spacing w:line="275" w:lineRule="exact"/>
        <w:rPr>
          <w:sz w:val="24"/>
        </w:rPr>
        <w:sectPr w:rsidR="00E829DB">
          <w:pgSz w:w="16390" w:h="11910" w:orient="landscape"/>
          <w:pgMar w:top="110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8"/>
        </w:trPr>
        <w:tc>
          <w:tcPr>
            <w:tcW w:w="4808" w:type="dxa"/>
            <w:gridSpan w:val="2"/>
          </w:tcPr>
          <w:p w:rsidR="00E829DB" w:rsidRDefault="00096074">
            <w:pPr>
              <w:pStyle w:val="TableParagraph"/>
              <w:spacing w:before="1"/>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before="1"/>
              <w:ind w:left="107"/>
              <w:rPr>
                <w:b/>
                <w:sz w:val="24"/>
              </w:rPr>
            </w:pPr>
            <w:r>
              <w:rPr>
                <w:b/>
                <w:spacing w:val="-10"/>
                <w:sz w:val="24"/>
              </w:rPr>
              <w:t>2</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6"/>
        </w:trPr>
        <w:tc>
          <w:tcPr>
            <w:tcW w:w="9456" w:type="dxa"/>
            <w:gridSpan w:val="6"/>
          </w:tcPr>
          <w:p w:rsidR="00E829DB" w:rsidRDefault="00096074">
            <w:pPr>
              <w:pStyle w:val="TableParagraph"/>
              <w:spacing w:line="275" w:lineRule="exact"/>
              <w:ind w:left="167"/>
              <w:rPr>
                <w:b/>
                <w:sz w:val="24"/>
              </w:rPr>
            </w:pPr>
            <w:r>
              <w:rPr>
                <w:b/>
                <w:sz w:val="24"/>
              </w:rPr>
              <w:t>ФИЗИЧЕСКОЕ</w:t>
            </w:r>
            <w:r>
              <w:rPr>
                <w:b/>
                <w:spacing w:val="-3"/>
                <w:sz w:val="24"/>
              </w:rPr>
              <w:t xml:space="preserve"> </w:t>
            </w:r>
            <w:r>
              <w:rPr>
                <w:b/>
                <w:spacing w:val="-2"/>
                <w:sz w:val="24"/>
              </w:rPr>
              <w:t>СОВЕРШЕНСТВОВАНИЕ</w:t>
            </w:r>
          </w:p>
        </w:tc>
      </w:tr>
      <w:tr w:rsidR="00E829DB">
        <w:trPr>
          <w:trHeight w:val="318"/>
        </w:trPr>
        <w:tc>
          <w:tcPr>
            <w:tcW w:w="9456" w:type="dxa"/>
            <w:gridSpan w:val="6"/>
          </w:tcPr>
          <w:p w:rsidR="00E829DB" w:rsidRDefault="00096074">
            <w:pPr>
              <w:pStyle w:val="TableParagraph"/>
              <w:spacing w:line="275" w:lineRule="exact"/>
              <w:ind w:left="107"/>
              <w:rPr>
                <w:b/>
                <w:sz w:val="24"/>
              </w:rPr>
            </w:pPr>
            <w:r>
              <w:rPr>
                <w:b/>
                <w:sz w:val="24"/>
              </w:rPr>
              <w:t>Раздел</w:t>
            </w:r>
            <w:r>
              <w:rPr>
                <w:b/>
                <w:spacing w:val="-14"/>
                <w:sz w:val="24"/>
              </w:rPr>
              <w:t xml:space="preserve"> </w:t>
            </w:r>
            <w:proofErr w:type="gramStart"/>
            <w:r>
              <w:rPr>
                <w:b/>
                <w:sz w:val="24"/>
              </w:rPr>
              <w:t>1.Физкультурно</w:t>
            </w:r>
            <w:proofErr w:type="gramEnd"/>
            <w:r>
              <w:rPr>
                <w:b/>
                <w:sz w:val="24"/>
              </w:rPr>
              <w:t>-оздоровительная</w:t>
            </w:r>
            <w:r>
              <w:rPr>
                <w:b/>
                <w:spacing w:val="-10"/>
                <w:sz w:val="24"/>
              </w:rPr>
              <w:t xml:space="preserve"> </w:t>
            </w:r>
            <w:r>
              <w:rPr>
                <w:b/>
                <w:spacing w:val="-2"/>
                <w:sz w:val="24"/>
              </w:rPr>
              <w:t>деятельность</w:t>
            </w:r>
          </w:p>
        </w:tc>
      </w:tr>
      <w:tr w:rsidR="00E829DB">
        <w:trPr>
          <w:trHeight w:val="1586"/>
        </w:trPr>
        <w:tc>
          <w:tcPr>
            <w:tcW w:w="636" w:type="dxa"/>
          </w:tcPr>
          <w:p w:rsidR="00E829DB" w:rsidRDefault="00096074">
            <w:pPr>
              <w:pStyle w:val="TableParagraph"/>
              <w:spacing w:line="275" w:lineRule="exact"/>
              <w:ind w:right="108"/>
              <w:jc w:val="center"/>
              <w:rPr>
                <w:b/>
                <w:sz w:val="24"/>
              </w:rPr>
            </w:pPr>
            <w:r>
              <w:rPr>
                <w:b/>
                <w:spacing w:val="-5"/>
                <w:sz w:val="24"/>
              </w:rPr>
              <w:t>1.1</w:t>
            </w:r>
          </w:p>
        </w:tc>
        <w:tc>
          <w:tcPr>
            <w:tcW w:w="4172" w:type="dxa"/>
          </w:tcPr>
          <w:p w:rsidR="00E829DB" w:rsidRDefault="00096074">
            <w:pPr>
              <w:pStyle w:val="TableParagraph"/>
              <w:tabs>
                <w:tab w:val="left" w:pos="1737"/>
                <w:tab w:val="left" w:pos="2138"/>
                <w:tab w:val="left" w:pos="2442"/>
              </w:tabs>
              <w:spacing w:line="276" w:lineRule="auto"/>
              <w:ind w:left="107" w:right="97"/>
              <w:rPr>
                <w:b/>
                <w:sz w:val="24"/>
              </w:rPr>
            </w:pPr>
            <w:r>
              <w:rPr>
                <w:b/>
                <w:i/>
                <w:sz w:val="24"/>
              </w:rPr>
              <w:t>Модуль «Гимнастика».</w:t>
            </w:r>
            <w:r>
              <w:rPr>
                <w:b/>
                <w:i/>
                <w:spacing w:val="80"/>
                <w:sz w:val="24"/>
              </w:rPr>
              <w:t xml:space="preserve"> </w:t>
            </w:r>
            <w:r>
              <w:rPr>
                <w:b/>
                <w:spacing w:val="-2"/>
                <w:sz w:val="24"/>
              </w:rPr>
              <w:t>Упражнения</w:t>
            </w:r>
            <w:r>
              <w:rPr>
                <w:b/>
                <w:sz w:val="24"/>
              </w:rPr>
              <w:tab/>
            </w:r>
            <w:r>
              <w:rPr>
                <w:b/>
                <w:sz w:val="24"/>
              </w:rPr>
              <w:tab/>
            </w:r>
            <w:r>
              <w:rPr>
                <w:b/>
                <w:spacing w:val="-2"/>
                <w:sz w:val="24"/>
              </w:rPr>
              <w:t>оздоровительной гимнастики</w:t>
            </w:r>
            <w:r>
              <w:rPr>
                <w:b/>
                <w:sz w:val="24"/>
              </w:rPr>
              <w:tab/>
            </w:r>
            <w:r>
              <w:rPr>
                <w:b/>
                <w:spacing w:val="-4"/>
                <w:sz w:val="24"/>
              </w:rPr>
              <w:t>для</w:t>
            </w:r>
            <w:r>
              <w:rPr>
                <w:b/>
                <w:sz w:val="24"/>
              </w:rPr>
              <w:tab/>
            </w:r>
            <w:r>
              <w:rPr>
                <w:b/>
                <w:sz w:val="24"/>
              </w:rPr>
              <w:tab/>
            </w:r>
            <w:r>
              <w:rPr>
                <w:b/>
                <w:spacing w:val="-2"/>
                <w:sz w:val="24"/>
              </w:rPr>
              <w:t xml:space="preserve">профилактики </w:t>
            </w:r>
            <w:r>
              <w:rPr>
                <w:b/>
                <w:sz w:val="24"/>
              </w:rPr>
              <w:t>ОРЗ,</w:t>
            </w:r>
            <w:r>
              <w:rPr>
                <w:b/>
                <w:spacing w:val="74"/>
                <w:sz w:val="24"/>
              </w:rPr>
              <w:t xml:space="preserve"> </w:t>
            </w:r>
            <w:r>
              <w:rPr>
                <w:b/>
                <w:sz w:val="24"/>
              </w:rPr>
              <w:t>целлюлита,</w:t>
            </w:r>
            <w:r>
              <w:rPr>
                <w:b/>
                <w:spacing w:val="73"/>
                <w:sz w:val="24"/>
              </w:rPr>
              <w:t xml:space="preserve"> </w:t>
            </w:r>
            <w:r>
              <w:rPr>
                <w:b/>
                <w:sz w:val="24"/>
              </w:rPr>
              <w:t>снижения</w:t>
            </w:r>
            <w:r>
              <w:rPr>
                <w:b/>
                <w:spacing w:val="74"/>
                <w:sz w:val="24"/>
              </w:rPr>
              <w:t xml:space="preserve"> </w:t>
            </w:r>
            <w:r>
              <w:rPr>
                <w:b/>
                <w:spacing w:val="-4"/>
                <w:sz w:val="24"/>
              </w:rPr>
              <w:t>массы</w:t>
            </w:r>
          </w:p>
          <w:p w:rsidR="00E829DB" w:rsidRDefault="00096074">
            <w:pPr>
              <w:pStyle w:val="TableParagraph"/>
              <w:ind w:left="107"/>
              <w:rPr>
                <w:b/>
                <w:sz w:val="24"/>
              </w:rPr>
            </w:pPr>
            <w:r>
              <w:rPr>
                <w:b/>
                <w:spacing w:val="-4"/>
                <w:sz w:val="24"/>
              </w:rPr>
              <w:t>тела</w:t>
            </w:r>
          </w:p>
        </w:tc>
        <w:tc>
          <w:tcPr>
            <w:tcW w:w="831" w:type="dxa"/>
          </w:tcPr>
          <w:p w:rsidR="00E829DB" w:rsidRDefault="00096074">
            <w:pPr>
              <w:pStyle w:val="TableParagraph"/>
              <w:spacing w:line="275" w:lineRule="exact"/>
              <w:ind w:left="107"/>
              <w:rPr>
                <w:sz w:val="24"/>
              </w:rPr>
            </w:pPr>
            <w:r>
              <w:rPr>
                <w:spacing w:val="-10"/>
                <w:sz w:val="24"/>
              </w:rPr>
              <w:t>3</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3</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1586"/>
        </w:trPr>
        <w:tc>
          <w:tcPr>
            <w:tcW w:w="636" w:type="dxa"/>
          </w:tcPr>
          <w:p w:rsidR="00E829DB" w:rsidRDefault="00096074">
            <w:pPr>
              <w:pStyle w:val="TableParagraph"/>
              <w:spacing w:line="275" w:lineRule="exact"/>
              <w:ind w:right="108"/>
              <w:jc w:val="center"/>
              <w:rPr>
                <w:b/>
                <w:sz w:val="24"/>
              </w:rPr>
            </w:pPr>
            <w:r>
              <w:rPr>
                <w:b/>
                <w:spacing w:val="-5"/>
                <w:sz w:val="24"/>
              </w:rPr>
              <w:t>1.2</w:t>
            </w:r>
          </w:p>
        </w:tc>
        <w:tc>
          <w:tcPr>
            <w:tcW w:w="4172" w:type="dxa"/>
          </w:tcPr>
          <w:p w:rsidR="00E829DB" w:rsidRDefault="00096074">
            <w:pPr>
              <w:pStyle w:val="TableParagraph"/>
              <w:tabs>
                <w:tab w:val="left" w:pos="1815"/>
                <w:tab w:val="left" w:pos="2285"/>
                <w:tab w:val="left" w:pos="2340"/>
                <w:tab w:val="left" w:pos="2625"/>
                <w:tab w:val="left" w:pos="3077"/>
                <w:tab w:val="left" w:pos="3602"/>
              </w:tabs>
              <w:spacing w:line="276" w:lineRule="auto"/>
              <w:ind w:left="107" w:right="96"/>
              <w:rPr>
                <w:b/>
                <w:sz w:val="24"/>
              </w:rPr>
            </w:pPr>
            <w:r>
              <w:rPr>
                <w:b/>
                <w:i/>
                <w:sz w:val="24"/>
              </w:rPr>
              <w:t xml:space="preserve">Модуль «Гимнастика». </w:t>
            </w:r>
            <w:r>
              <w:rPr>
                <w:b/>
                <w:spacing w:val="-2"/>
                <w:sz w:val="24"/>
              </w:rPr>
              <w:t>Атлетическая</w:t>
            </w:r>
            <w:r>
              <w:rPr>
                <w:b/>
                <w:sz w:val="24"/>
              </w:rPr>
              <w:tab/>
            </w:r>
            <w:r>
              <w:rPr>
                <w:b/>
                <w:sz w:val="24"/>
              </w:rPr>
              <w:tab/>
            </w:r>
            <w:r>
              <w:rPr>
                <w:b/>
                <w:spacing w:val="-10"/>
                <w:sz w:val="24"/>
              </w:rPr>
              <w:t>и</w:t>
            </w:r>
            <w:r>
              <w:rPr>
                <w:b/>
                <w:sz w:val="24"/>
              </w:rPr>
              <w:tab/>
            </w:r>
            <w:r>
              <w:rPr>
                <w:b/>
                <w:sz w:val="24"/>
              </w:rPr>
              <w:tab/>
            </w:r>
            <w:r>
              <w:rPr>
                <w:b/>
                <w:spacing w:val="-2"/>
                <w:sz w:val="24"/>
              </w:rPr>
              <w:t>аэробная гимнастика</w:t>
            </w:r>
            <w:r>
              <w:rPr>
                <w:b/>
                <w:sz w:val="24"/>
              </w:rPr>
              <w:tab/>
            </w:r>
            <w:r>
              <w:rPr>
                <w:b/>
                <w:spacing w:val="-4"/>
                <w:sz w:val="24"/>
              </w:rPr>
              <w:t>как</w:t>
            </w:r>
            <w:r>
              <w:rPr>
                <w:b/>
                <w:sz w:val="24"/>
              </w:rPr>
              <w:tab/>
            </w:r>
            <w:r>
              <w:rPr>
                <w:b/>
                <w:sz w:val="24"/>
              </w:rPr>
              <w:tab/>
            </w:r>
            <w:r>
              <w:rPr>
                <w:b/>
                <w:sz w:val="24"/>
              </w:rPr>
              <w:tab/>
            </w:r>
            <w:r>
              <w:rPr>
                <w:b/>
                <w:spacing w:val="-2"/>
                <w:sz w:val="24"/>
              </w:rPr>
              <w:t>современные оздоровительные</w:t>
            </w:r>
            <w:r>
              <w:rPr>
                <w:b/>
                <w:sz w:val="24"/>
              </w:rPr>
              <w:tab/>
            </w:r>
            <w:r>
              <w:rPr>
                <w:b/>
                <w:sz w:val="24"/>
              </w:rPr>
              <w:tab/>
            </w:r>
            <w:r>
              <w:rPr>
                <w:b/>
                <w:spacing w:val="-2"/>
                <w:sz w:val="24"/>
              </w:rPr>
              <w:t>системы</w:t>
            </w:r>
            <w:r>
              <w:rPr>
                <w:b/>
                <w:sz w:val="24"/>
              </w:rPr>
              <w:tab/>
            </w:r>
            <w:r>
              <w:rPr>
                <w:b/>
                <w:spacing w:val="-5"/>
                <w:sz w:val="24"/>
              </w:rPr>
              <w:t>ФК:</w:t>
            </w:r>
          </w:p>
          <w:p w:rsidR="00E829DB" w:rsidRDefault="00096074">
            <w:pPr>
              <w:pStyle w:val="TableParagraph"/>
              <w:ind w:left="107"/>
              <w:rPr>
                <w:b/>
                <w:sz w:val="24"/>
              </w:rPr>
            </w:pPr>
            <w:r>
              <w:rPr>
                <w:b/>
                <w:spacing w:val="-2"/>
                <w:sz w:val="24"/>
              </w:rPr>
              <w:t>стретчинг</w:t>
            </w:r>
          </w:p>
        </w:tc>
        <w:tc>
          <w:tcPr>
            <w:tcW w:w="831" w:type="dxa"/>
          </w:tcPr>
          <w:p w:rsidR="00E829DB" w:rsidRDefault="00096074">
            <w:pPr>
              <w:pStyle w:val="TableParagraph"/>
              <w:spacing w:line="275" w:lineRule="exact"/>
              <w:ind w:left="107"/>
              <w:rPr>
                <w:sz w:val="24"/>
              </w:rPr>
            </w:pPr>
            <w:r>
              <w:rPr>
                <w:spacing w:val="-10"/>
                <w:sz w:val="24"/>
              </w:rPr>
              <w:t>3</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3</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9"/>
        </w:trPr>
        <w:tc>
          <w:tcPr>
            <w:tcW w:w="636" w:type="dxa"/>
          </w:tcPr>
          <w:p w:rsidR="00E829DB" w:rsidRDefault="00096074">
            <w:pPr>
              <w:pStyle w:val="TableParagraph"/>
              <w:spacing w:before="1"/>
              <w:ind w:right="108"/>
              <w:jc w:val="center"/>
              <w:rPr>
                <w:b/>
                <w:sz w:val="24"/>
              </w:rPr>
            </w:pPr>
            <w:r>
              <w:rPr>
                <w:b/>
                <w:spacing w:val="-5"/>
                <w:sz w:val="24"/>
              </w:rPr>
              <w:t>1.3</w:t>
            </w:r>
          </w:p>
        </w:tc>
        <w:tc>
          <w:tcPr>
            <w:tcW w:w="4172" w:type="dxa"/>
          </w:tcPr>
          <w:p w:rsidR="00E829DB" w:rsidRDefault="00096074">
            <w:pPr>
              <w:pStyle w:val="TableParagraph"/>
              <w:spacing w:before="1"/>
              <w:ind w:left="107"/>
              <w:rPr>
                <w:i/>
                <w:sz w:val="24"/>
              </w:rPr>
            </w:pPr>
            <w:r>
              <w:rPr>
                <w:i/>
                <w:sz w:val="24"/>
              </w:rPr>
              <w:t>Модуль</w:t>
            </w:r>
            <w:r>
              <w:rPr>
                <w:i/>
                <w:spacing w:val="-2"/>
                <w:sz w:val="24"/>
              </w:rPr>
              <w:t xml:space="preserve"> «Гимнастика».</w:t>
            </w:r>
          </w:p>
        </w:tc>
        <w:tc>
          <w:tcPr>
            <w:tcW w:w="831" w:type="dxa"/>
          </w:tcPr>
          <w:p w:rsidR="00E829DB" w:rsidRDefault="00096074">
            <w:pPr>
              <w:pStyle w:val="TableParagraph"/>
              <w:spacing w:before="1"/>
              <w:ind w:left="107"/>
              <w:rPr>
                <w:sz w:val="24"/>
              </w:rPr>
            </w:pPr>
            <w:r>
              <w:rPr>
                <w:spacing w:val="-10"/>
                <w:sz w:val="24"/>
              </w:rPr>
              <w:t>5</w:t>
            </w:r>
          </w:p>
        </w:tc>
        <w:tc>
          <w:tcPr>
            <w:tcW w:w="1155" w:type="dxa"/>
          </w:tcPr>
          <w:p w:rsidR="00E829DB" w:rsidRDefault="00096074">
            <w:pPr>
              <w:pStyle w:val="TableParagraph"/>
              <w:spacing w:before="1"/>
              <w:ind w:left="104"/>
              <w:rPr>
                <w:sz w:val="24"/>
              </w:rPr>
            </w:pPr>
            <w:r>
              <w:rPr>
                <w:spacing w:val="-10"/>
                <w:sz w:val="24"/>
              </w:rPr>
              <w:t>0</w:t>
            </w:r>
          </w:p>
        </w:tc>
        <w:tc>
          <w:tcPr>
            <w:tcW w:w="1163" w:type="dxa"/>
          </w:tcPr>
          <w:p w:rsidR="00E829DB" w:rsidRDefault="00096074">
            <w:pPr>
              <w:pStyle w:val="TableParagraph"/>
              <w:spacing w:before="1"/>
              <w:ind w:left="106"/>
              <w:rPr>
                <w:sz w:val="24"/>
              </w:rPr>
            </w:pPr>
            <w:r>
              <w:rPr>
                <w:spacing w:val="-10"/>
                <w:sz w:val="24"/>
              </w:rPr>
              <w:t>5</w:t>
            </w: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 xml:space="preserve">Итого по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11</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8"/>
        </w:trPr>
        <w:tc>
          <w:tcPr>
            <w:tcW w:w="9456" w:type="dxa"/>
            <w:gridSpan w:val="6"/>
          </w:tcPr>
          <w:p w:rsidR="00E829DB" w:rsidRDefault="00096074">
            <w:pPr>
              <w:pStyle w:val="TableParagraph"/>
              <w:spacing w:line="275" w:lineRule="exact"/>
              <w:ind w:left="107"/>
              <w:rPr>
                <w:b/>
                <w:sz w:val="24"/>
              </w:rPr>
            </w:pPr>
            <w:r>
              <w:rPr>
                <w:b/>
                <w:sz w:val="24"/>
              </w:rPr>
              <w:t>Раздел</w:t>
            </w:r>
            <w:r>
              <w:rPr>
                <w:b/>
                <w:spacing w:val="-10"/>
                <w:sz w:val="24"/>
              </w:rPr>
              <w:t xml:space="preserve"> </w:t>
            </w:r>
            <w:proofErr w:type="gramStart"/>
            <w:r>
              <w:rPr>
                <w:b/>
                <w:sz w:val="24"/>
              </w:rPr>
              <w:t>2.Спортивно</w:t>
            </w:r>
            <w:proofErr w:type="gramEnd"/>
            <w:r>
              <w:rPr>
                <w:b/>
                <w:sz w:val="24"/>
              </w:rPr>
              <w:t>-оздоровительная</w:t>
            </w:r>
            <w:r>
              <w:rPr>
                <w:b/>
                <w:spacing w:val="-7"/>
                <w:sz w:val="24"/>
              </w:rPr>
              <w:t xml:space="preserve"> </w:t>
            </w:r>
            <w:r>
              <w:rPr>
                <w:b/>
                <w:spacing w:val="-2"/>
                <w:sz w:val="24"/>
              </w:rPr>
              <w:t>деятельность</w:t>
            </w:r>
          </w:p>
        </w:tc>
      </w:tr>
      <w:tr w:rsidR="00E829DB">
        <w:trPr>
          <w:trHeight w:val="633"/>
        </w:trPr>
        <w:tc>
          <w:tcPr>
            <w:tcW w:w="636" w:type="dxa"/>
          </w:tcPr>
          <w:p w:rsidR="00E829DB" w:rsidRDefault="00096074">
            <w:pPr>
              <w:pStyle w:val="TableParagraph"/>
              <w:spacing w:line="275" w:lineRule="exact"/>
              <w:ind w:right="108"/>
              <w:jc w:val="center"/>
              <w:rPr>
                <w:b/>
                <w:sz w:val="24"/>
              </w:rPr>
            </w:pPr>
            <w:r>
              <w:rPr>
                <w:b/>
                <w:spacing w:val="-5"/>
                <w:sz w:val="24"/>
              </w:rPr>
              <w:t>2.1</w:t>
            </w:r>
          </w:p>
        </w:tc>
        <w:tc>
          <w:tcPr>
            <w:tcW w:w="4172" w:type="dxa"/>
          </w:tcPr>
          <w:p w:rsidR="00E829DB" w:rsidRDefault="00096074">
            <w:pPr>
              <w:pStyle w:val="TableParagraph"/>
              <w:tabs>
                <w:tab w:val="left" w:pos="1477"/>
                <w:tab w:val="left" w:pos="3506"/>
              </w:tabs>
              <w:spacing w:line="275" w:lineRule="exact"/>
              <w:ind w:left="107"/>
              <w:rPr>
                <w:i/>
                <w:sz w:val="24"/>
              </w:rPr>
            </w:pPr>
            <w:r>
              <w:rPr>
                <w:i/>
                <w:spacing w:val="-2"/>
                <w:sz w:val="24"/>
              </w:rPr>
              <w:t>Модуль</w:t>
            </w:r>
            <w:r>
              <w:rPr>
                <w:i/>
                <w:sz w:val="24"/>
              </w:rPr>
              <w:tab/>
            </w:r>
            <w:r>
              <w:rPr>
                <w:i/>
                <w:spacing w:val="-2"/>
                <w:sz w:val="24"/>
              </w:rPr>
              <w:t>«Спортивные</w:t>
            </w:r>
            <w:r>
              <w:rPr>
                <w:i/>
                <w:sz w:val="24"/>
              </w:rPr>
              <w:tab/>
            </w:r>
            <w:r>
              <w:rPr>
                <w:i/>
                <w:spacing w:val="-4"/>
                <w:sz w:val="24"/>
              </w:rPr>
              <w:t>игры.</w:t>
            </w:r>
          </w:p>
          <w:p w:rsidR="00E829DB" w:rsidRDefault="00096074">
            <w:pPr>
              <w:pStyle w:val="TableParagraph"/>
              <w:spacing w:before="41"/>
              <w:ind w:left="107"/>
              <w:rPr>
                <w:i/>
                <w:sz w:val="24"/>
              </w:rPr>
            </w:pPr>
            <w:r>
              <w:rPr>
                <w:i/>
                <w:spacing w:val="-2"/>
                <w:sz w:val="24"/>
              </w:rPr>
              <w:t>Баскетбол</w:t>
            </w:r>
          </w:p>
        </w:tc>
        <w:tc>
          <w:tcPr>
            <w:tcW w:w="831" w:type="dxa"/>
          </w:tcPr>
          <w:p w:rsidR="00E829DB" w:rsidRDefault="00096074">
            <w:pPr>
              <w:pStyle w:val="TableParagraph"/>
              <w:spacing w:line="275" w:lineRule="exact"/>
              <w:ind w:left="107"/>
              <w:rPr>
                <w:b/>
                <w:sz w:val="24"/>
              </w:rPr>
            </w:pPr>
            <w:r>
              <w:rPr>
                <w:b/>
                <w:spacing w:val="-10"/>
                <w:sz w:val="24"/>
              </w:rPr>
              <w:t>3</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b/>
                <w:sz w:val="24"/>
              </w:rPr>
            </w:pPr>
            <w:r>
              <w:rPr>
                <w:b/>
                <w:spacing w:val="-10"/>
                <w:sz w:val="24"/>
              </w:rPr>
              <w:t>3</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635"/>
        </w:trPr>
        <w:tc>
          <w:tcPr>
            <w:tcW w:w="636" w:type="dxa"/>
          </w:tcPr>
          <w:p w:rsidR="00E829DB" w:rsidRDefault="00096074">
            <w:pPr>
              <w:pStyle w:val="TableParagraph"/>
              <w:spacing w:line="275" w:lineRule="exact"/>
              <w:ind w:right="108"/>
              <w:jc w:val="center"/>
              <w:rPr>
                <w:b/>
                <w:sz w:val="24"/>
              </w:rPr>
            </w:pPr>
            <w:r>
              <w:rPr>
                <w:b/>
                <w:spacing w:val="-5"/>
                <w:sz w:val="24"/>
              </w:rPr>
              <w:t>2.2</w:t>
            </w:r>
          </w:p>
        </w:tc>
        <w:tc>
          <w:tcPr>
            <w:tcW w:w="4172" w:type="dxa"/>
          </w:tcPr>
          <w:p w:rsidR="00E829DB" w:rsidRDefault="00096074">
            <w:pPr>
              <w:pStyle w:val="TableParagraph"/>
              <w:tabs>
                <w:tab w:val="left" w:pos="1477"/>
                <w:tab w:val="left" w:pos="3506"/>
              </w:tabs>
              <w:spacing w:line="275" w:lineRule="exact"/>
              <w:ind w:left="107"/>
              <w:rPr>
                <w:i/>
                <w:sz w:val="24"/>
              </w:rPr>
            </w:pPr>
            <w:r>
              <w:rPr>
                <w:i/>
                <w:spacing w:val="-2"/>
                <w:sz w:val="24"/>
              </w:rPr>
              <w:t>Модуль</w:t>
            </w:r>
            <w:r>
              <w:rPr>
                <w:i/>
                <w:sz w:val="24"/>
              </w:rPr>
              <w:tab/>
            </w:r>
            <w:r>
              <w:rPr>
                <w:i/>
                <w:spacing w:val="-2"/>
                <w:sz w:val="24"/>
              </w:rPr>
              <w:t>«Спортивные</w:t>
            </w:r>
            <w:r>
              <w:rPr>
                <w:i/>
                <w:sz w:val="24"/>
              </w:rPr>
              <w:tab/>
            </w:r>
            <w:r>
              <w:rPr>
                <w:i/>
                <w:spacing w:val="-4"/>
                <w:sz w:val="24"/>
              </w:rPr>
              <w:t>игры.</w:t>
            </w:r>
          </w:p>
          <w:p w:rsidR="00E829DB" w:rsidRDefault="00096074">
            <w:pPr>
              <w:pStyle w:val="TableParagraph"/>
              <w:spacing w:before="43"/>
              <w:ind w:left="107"/>
              <w:rPr>
                <w:i/>
                <w:sz w:val="24"/>
              </w:rPr>
            </w:pPr>
            <w:r>
              <w:rPr>
                <w:i/>
                <w:spacing w:val="-2"/>
                <w:sz w:val="24"/>
              </w:rPr>
              <w:t>Волейбол».</w:t>
            </w:r>
          </w:p>
        </w:tc>
        <w:tc>
          <w:tcPr>
            <w:tcW w:w="831" w:type="dxa"/>
          </w:tcPr>
          <w:p w:rsidR="00E829DB" w:rsidRDefault="00096074">
            <w:pPr>
              <w:pStyle w:val="TableParagraph"/>
              <w:spacing w:line="275" w:lineRule="exact"/>
              <w:ind w:left="107"/>
              <w:rPr>
                <w:sz w:val="24"/>
              </w:rPr>
            </w:pPr>
            <w:r>
              <w:rPr>
                <w:spacing w:val="-10"/>
                <w:sz w:val="24"/>
              </w:rPr>
              <w:t>8</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8</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096074">
            <w:pPr>
              <w:pStyle w:val="TableParagraph"/>
              <w:spacing w:line="276" w:lineRule="exact"/>
              <w:ind w:right="108"/>
              <w:jc w:val="center"/>
              <w:rPr>
                <w:b/>
                <w:sz w:val="24"/>
              </w:rPr>
            </w:pPr>
            <w:r>
              <w:rPr>
                <w:b/>
                <w:spacing w:val="-5"/>
                <w:sz w:val="24"/>
              </w:rPr>
              <w:t>2.3</w:t>
            </w:r>
          </w:p>
        </w:tc>
        <w:tc>
          <w:tcPr>
            <w:tcW w:w="4172" w:type="dxa"/>
          </w:tcPr>
          <w:p w:rsidR="00E829DB" w:rsidRDefault="00096074">
            <w:pPr>
              <w:pStyle w:val="TableParagraph"/>
              <w:spacing w:line="276" w:lineRule="exact"/>
              <w:ind w:left="107"/>
              <w:rPr>
                <w:i/>
                <w:sz w:val="24"/>
              </w:rPr>
            </w:pPr>
            <w:r>
              <w:rPr>
                <w:i/>
                <w:sz w:val="24"/>
              </w:rPr>
              <w:t>Модуль</w:t>
            </w:r>
            <w:r>
              <w:rPr>
                <w:i/>
                <w:spacing w:val="-5"/>
                <w:sz w:val="24"/>
              </w:rPr>
              <w:t xml:space="preserve"> </w:t>
            </w:r>
            <w:r>
              <w:rPr>
                <w:i/>
                <w:sz w:val="24"/>
              </w:rPr>
              <w:t>«Спортивные</w:t>
            </w:r>
            <w:r>
              <w:rPr>
                <w:i/>
                <w:spacing w:val="-4"/>
                <w:sz w:val="24"/>
              </w:rPr>
              <w:t xml:space="preserve"> </w:t>
            </w:r>
            <w:r>
              <w:rPr>
                <w:i/>
                <w:sz w:val="24"/>
              </w:rPr>
              <w:t>игры.</w:t>
            </w:r>
            <w:r>
              <w:rPr>
                <w:i/>
                <w:spacing w:val="-4"/>
                <w:sz w:val="24"/>
              </w:rPr>
              <w:t xml:space="preserve"> </w:t>
            </w:r>
            <w:r>
              <w:rPr>
                <w:i/>
                <w:spacing w:val="-2"/>
                <w:sz w:val="24"/>
              </w:rPr>
              <w:t>Футбол».</w:t>
            </w:r>
          </w:p>
        </w:tc>
        <w:tc>
          <w:tcPr>
            <w:tcW w:w="831" w:type="dxa"/>
          </w:tcPr>
          <w:p w:rsidR="00E829DB" w:rsidRDefault="00096074">
            <w:pPr>
              <w:pStyle w:val="TableParagraph"/>
              <w:spacing w:line="276" w:lineRule="exact"/>
              <w:ind w:left="107"/>
              <w:rPr>
                <w:sz w:val="24"/>
              </w:rPr>
            </w:pPr>
            <w:r>
              <w:rPr>
                <w:spacing w:val="-10"/>
                <w:sz w:val="24"/>
              </w:rPr>
              <w:t>4</w:t>
            </w:r>
          </w:p>
        </w:tc>
        <w:tc>
          <w:tcPr>
            <w:tcW w:w="1155" w:type="dxa"/>
          </w:tcPr>
          <w:p w:rsidR="00E829DB" w:rsidRDefault="00096074">
            <w:pPr>
              <w:pStyle w:val="TableParagraph"/>
              <w:spacing w:line="276" w:lineRule="exact"/>
              <w:ind w:left="104"/>
              <w:rPr>
                <w:sz w:val="24"/>
              </w:rPr>
            </w:pPr>
            <w:r>
              <w:rPr>
                <w:spacing w:val="-10"/>
                <w:sz w:val="24"/>
              </w:rPr>
              <w:t>0</w:t>
            </w:r>
          </w:p>
        </w:tc>
        <w:tc>
          <w:tcPr>
            <w:tcW w:w="1163" w:type="dxa"/>
          </w:tcPr>
          <w:p w:rsidR="00E829DB" w:rsidRDefault="00096074">
            <w:pPr>
              <w:pStyle w:val="TableParagraph"/>
              <w:spacing w:line="276" w:lineRule="exact"/>
              <w:ind w:left="106"/>
              <w:rPr>
                <w:sz w:val="24"/>
              </w:rPr>
            </w:pPr>
            <w:r>
              <w:rPr>
                <w:spacing w:val="-10"/>
                <w:sz w:val="24"/>
              </w:rPr>
              <w:t>4</w:t>
            </w:r>
          </w:p>
        </w:tc>
        <w:tc>
          <w:tcPr>
            <w:tcW w:w="1499" w:type="dxa"/>
          </w:tcPr>
          <w:p w:rsidR="00E829DB" w:rsidRDefault="00096074">
            <w:pPr>
              <w:pStyle w:val="TableParagraph"/>
              <w:spacing w:line="276" w:lineRule="exact"/>
              <w:ind w:left="105"/>
              <w:rPr>
                <w:sz w:val="24"/>
              </w:rPr>
            </w:pPr>
            <w:r>
              <w:rPr>
                <w:spacing w:val="-2"/>
                <w:sz w:val="24"/>
              </w:rPr>
              <w:t>resh.edu.ru</w:t>
            </w:r>
          </w:p>
        </w:tc>
      </w:tr>
      <w:tr w:rsidR="00E829DB">
        <w:trPr>
          <w:trHeight w:val="635"/>
        </w:trPr>
        <w:tc>
          <w:tcPr>
            <w:tcW w:w="636" w:type="dxa"/>
          </w:tcPr>
          <w:p w:rsidR="00E829DB" w:rsidRDefault="00096074">
            <w:pPr>
              <w:pStyle w:val="TableParagraph"/>
              <w:spacing w:before="1"/>
              <w:ind w:right="108"/>
              <w:jc w:val="center"/>
              <w:rPr>
                <w:b/>
                <w:sz w:val="24"/>
              </w:rPr>
            </w:pPr>
            <w:r>
              <w:rPr>
                <w:b/>
                <w:spacing w:val="-5"/>
                <w:sz w:val="24"/>
              </w:rPr>
              <w:t>2.4</w:t>
            </w:r>
          </w:p>
        </w:tc>
        <w:tc>
          <w:tcPr>
            <w:tcW w:w="4172" w:type="dxa"/>
          </w:tcPr>
          <w:p w:rsidR="00E829DB" w:rsidRDefault="00096074">
            <w:pPr>
              <w:pStyle w:val="TableParagraph"/>
              <w:tabs>
                <w:tab w:val="left" w:pos="1785"/>
                <w:tab w:val="left" w:pos="3553"/>
              </w:tabs>
              <w:spacing w:before="1"/>
              <w:ind w:left="107"/>
              <w:rPr>
                <w:i/>
                <w:sz w:val="24"/>
              </w:rPr>
            </w:pPr>
            <w:r>
              <w:rPr>
                <w:i/>
                <w:spacing w:val="-2"/>
                <w:sz w:val="24"/>
              </w:rPr>
              <w:t>Модуль</w:t>
            </w:r>
            <w:r>
              <w:rPr>
                <w:i/>
                <w:sz w:val="24"/>
              </w:rPr>
              <w:tab/>
            </w:r>
            <w:r>
              <w:rPr>
                <w:i/>
                <w:spacing w:val="-2"/>
                <w:sz w:val="24"/>
              </w:rPr>
              <w:t>«Зимние</w:t>
            </w:r>
            <w:r>
              <w:rPr>
                <w:i/>
                <w:sz w:val="24"/>
              </w:rPr>
              <w:tab/>
            </w:r>
            <w:r>
              <w:rPr>
                <w:i/>
                <w:spacing w:val="-4"/>
                <w:sz w:val="24"/>
              </w:rPr>
              <w:t>виды</w:t>
            </w:r>
          </w:p>
          <w:p w:rsidR="00E829DB" w:rsidRDefault="00096074">
            <w:pPr>
              <w:pStyle w:val="TableParagraph"/>
              <w:spacing w:before="41"/>
              <w:ind w:left="107"/>
              <w:rPr>
                <w:i/>
                <w:sz w:val="24"/>
              </w:rPr>
            </w:pPr>
            <w:r>
              <w:rPr>
                <w:i/>
                <w:sz w:val="24"/>
              </w:rPr>
              <w:t>спорта».</w:t>
            </w:r>
            <w:r>
              <w:rPr>
                <w:i/>
                <w:spacing w:val="-2"/>
                <w:sz w:val="24"/>
              </w:rPr>
              <w:t xml:space="preserve"> </w:t>
            </w:r>
            <w:r>
              <w:rPr>
                <w:i/>
                <w:sz w:val="24"/>
              </w:rPr>
              <w:t>Лыжная</w:t>
            </w:r>
            <w:r>
              <w:rPr>
                <w:i/>
                <w:spacing w:val="-3"/>
                <w:sz w:val="24"/>
              </w:rPr>
              <w:t xml:space="preserve"> </w:t>
            </w:r>
            <w:r>
              <w:rPr>
                <w:i/>
                <w:spacing w:val="-2"/>
                <w:sz w:val="24"/>
              </w:rPr>
              <w:t>подготовка.</w:t>
            </w:r>
          </w:p>
        </w:tc>
        <w:tc>
          <w:tcPr>
            <w:tcW w:w="831" w:type="dxa"/>
          </w:tcPr>
          <w:p w:rsidR="00E829DB" w:rsidRDefault="00096074">
            <w:pPr>
              <w:pStyle w:val="TableParagraph"/>
              <w:spacing w:before="1"/>
              <w:ind w:left="107"/>
              <w:rPr>
                <w:sz w:val="24"/>
              </w:rPr>
            </w:pPr>
            <w:r>
              <w:rPr>
                <w:spacing w:val="-5"/>
                <w:sz w:val="24"/>
              </w:rPr>
              <w:t>12</w:t>
            </w:r>
          </w:p>
        </w:tc>
        <w:tc>
          <w:tcPr>
            <w:tcW w:w="1155" w:type="dxa"/>
          </w:tcPr>
          <w:p w:rsidR="00E829DB" w:rsidRDefault="00096074">
            <w:pPr>
              <w:pStyle w:val="TableParagraph"/>
              <w:spacing w:before="1"/>
              <w:ind w:left="104"/>
              <w:rPr>
                <w:sz w:val="24"/>
              </w:rPr>
            </w:pPr>
            <w:r>
              <w:rPr>
                <w:spacing w:val="-10"/>
                <w:sz w:val="24"/>
              </w:rPr>
              <w:t>0</w:t>
            </w:r>
          </w:p>
        </w:tc>
        <w:tc>
          <w:tcPr>
            <w:tcW w:w="1163" w:type="dxa"/>
          </w:tcPr>
          <w:p w:rsidR="00E829DB" w:rsidRDefault="00096074">
            <w:pPr>
              <w:pStyle w:val="TableParagraph"/>
              <w:spacing w:before="1"/>
              <w:ind w:left="106"/>
              <w:rPr>
                <w:sz w:val="24"/>
              </w:rPr>
            </w:pPr>
            <w:r>
              <w:rPr>
                <w:spacing w:val="-5"/>
                <w:sz w:val="24"/>
              </w:rPr>
              <w:t>12</w:t>
            </w:r>
          </w:p>
        </w:tc>
        <w:tc>
          <w:tcPr>
            <w:tcW w:w="1499" w:type="dxa"/>
          </w:tcPr>
          <w:p w:rsidR="00E829DB" w:rsidRDefault="00096074">
            <w:pPr>
              <w:pStyle w:val="TableParagraph"/>
              <w:spacing w:before="1"/>
              <w:ind w:left="105"/>
              <w:rPr>
                <w:sz w:val="24"/>
              </w:rPr>
            </w:pPr>
            <w:r>
              <w:rPr>
                <w:spacing w:val="-2"/>
                <w:sz w:val="24"/>
              </w:rPr>
              <w:t>resh.edu.ru</w:t>
            </w:r>
          </w:p>
        </w:tc>
      </w:tr>
      <w:tr w:rsidR="00E829DB">
        <w:trPr>
          <w:trHeight w:val="316"/>
        </w:trPr>
        <w:tc>
          <w:tcPr>
            <w:tcW w:w="4808" w:type="dxa"/>
            <w:gridSpan w:val="2"/>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27</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318"/>
        </w:trPr>
        <w:tc>
          <w:tcPr>
            <w:tcW w:w="9456" w:type="dxa"/>
            <w:gridSpan w:val="6"/>
          </w:tcPr>
          <w:p w:rsidR="00E829DB" w:rsidRDefault="00096074">
            <w:pPr>
              <w:pStyle w:val="TableParagraph"/>
              <w:spacing w:before="1"/>
              <w:ind w:left="107"/>
              <w:rPr>
                <w:b/>
                <w:sz w:val="24"/>
              </w:rPr>
            </w:pPr>
            <w:r>
              <w:rPr>
                <w:b/>
                <w:sz w:val="24"/>
              </w:rPr>
              <w:t>Раздел</w:t>
            </w:r>
            <w:r>
              <w:rPr>
                <w:b/>
                <w:spacing w:val="-9"/>
                <w:sz w:val="24"/>
              </w:rPr>
              <w:t xml:space="preserve"> </w:t>
            </w:r>
            <w:proofErr w:type="gramStart"/>
            <w:r>
              <w:rPr>
                <w:b/>
                <w:sz w:val="24"/>
              </w:rPr>
              <w:t>3.Прикладно</w:t>
            </w:r>
            <w:proofErr w:type="gramEnd"/>
            <w:r>
              <w:rPr>
                <w:b/>
                <w:sz w:val="24"/>
              </w:rPr>
              <w:t>-ориентированная</w:t>
            </w:r>
            <w:r>
              <w:rPr>
                <w:b/>
                <w:spacing w:val="-6"/>
                <w:sz w:val="24"/>
              </w:rPr>
              <w:t xml:space="preserve"> </w:t>
            </w:r>
            <w:r>
              <w:rPr>
                <w:b/>
                <w:sz w:val="24"/>
              </w:rPr>
              <w:t>двигательная</w:t>
            </w:r>
            <w:r>
              <w:rPr>
                <w:b/>
                <w:spacing w:val="-6"/>
                <w:sz w:val="24"/>
              </w:rPr>
              <w:t xml:space="preserve"> </w:t>
            </w:r>
            <w:r>
              <w:rPr>
                <w:b/>
                <w:spacing w:val="-2"/>
                <w:sz w:val="24"/>
              </w:rPr>
              <w:t>деятельность</w:t>
            </w:r>
          </w:p>
        </w:tc>
      </w:tr>
      <w:tr w:rsidR="00E829DB">
        <w:trPr>
          <w:trHeight w:val="316"/>
        </w:trPr>
        <w:tc>
          <w:tcPr>
            <w:tcW w:w="636" w:type="dxa"/>
          </w:tcPr>
          <w:p w:rsidR="00E829DB" w:rsidRDefault="00096074">
            <w:pPr>
              <w:pStyle w:val="TableParagraph"/>
              <w:spacing w:line="275" w:lineRule="exact"/>
              <w:ind w:right="108"/>
              <w:jc w:val="center"/>
              <w:rPr>
                <w:b/>
                <w:sz w:val="24"/>
              </w:rPr>
            </w:pPr>
            <w:r>
              <w:rPr>
                <w:b/>
                <w:spacing w:val="-5"/>
                <w:sz w:val="24"/>
              </w:rPr>
              <w:t>3.1</w:t>
            </w:r>
          </w:p>
        </w:tc>
        <w:tc>
          <w:tcPr>
            <w:tcW w:w="4172" w:type="dxa"/>
          </w:tcPr>
          <w:p w:rsidR="00E829DB" w:rsidRDefault="00096074">
            <w:pPr>
              <w:pStyle w:val="TableParagraph"/>
              <w:spacing w:line="275" w:lineRule="exact"/>
              <w:ind w:left="107"/>
              <w:rPr>
                <w:i/>
                <w:sz w:val="24"/>
              </w:rPr>
            </w:pPr>
            <w:r>
              <w:rPr>
                <w:i/>
                <w:sz w:val="24"/>
              </w:rPr>
              <w:t>Модуль</w:t>
            </w:r>
            <w:r>
              <w:rPr>
                <w:i/>
                <w:spacing w:val="-8"/>
                <w:sz w:val="24"/>
              </w:rPr>
              <w:t xml:space="preserve"> </w:t>
            </w:r>
            <w:r>
              <w:rPr>
                <w:i/>
                <w:sz w:val="24"/>
              </w:rPr>
              <w:t>«Плавательная</w:t>
            </w:r>
            <w:r>
              <w:rPr>
                <w:i/>
                <w:spacing w:val="-8"/>
                <w:sz w:val="24"/>
              </w:rPr>
              <w:t xml:space="preserve"> </w:t>
            </w:r>
            <w:r>
              <w:rPr>
                <w:i/>
                <w:spacing w:val="-2"/>
                <w:sz w:val="24"/>
              </w:rPr>
              <w:t>подготовка».</w:t>
            </w:r>
          </w:p>
        </w:tc>
        <w:tc>
          <w:tcPr>
            <w:tcW w:w="831" w:type="dxa"/>
          </w:tcPr>
          <w:p w:rsidR="00E829DB" w:rsidRDefault="00096074">
            <w:pPr>
              <w:pStyle w:val="TableParagraph"/>
              <w:spacing w:line="275" w:lineRule="exact"/>
              <w:ind w:left="107"/>
              <w:rPr>
                <w:sz w:val="24"/>
              </w:rPr>
            </w:pPr>
            <w:r>
              <w:rPr>
                <w:spacing w:val="-10"/>
                <w:sz w:val="24"/>
              </w:rPr>
              <w:t>3</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3</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635"/>
        </w:trPr>
        <w:tc>
          <w:tcPr>
            <w:tcW w:w="636" w:type="dxa"/>
          </w:tcPr>
          <w:p w:rsidR="00E829DB" w:rsidRDefault="00096074">
            <w:pPr>
              <w:pStyle w:val="TableParagraph"/>
              <w:spacing w:line="275" w:lineRule="exact"/>
              <w:ind w:right="108"/>
              <w:jc w:val="center"/>
              <w:rPr>
                <w:b/>
                <w:sz w:val="24"/>
              </w:rPr>
            </w:pPr>
            <w:r>
              <w:rPr>
                <w:b/>
                <w:spacing w:val="-5"/>
                <w:sz w:val="24"/>
              </w:rPr>
              <w:t>3.2</w:t>
            </w:r>
          </w:p>
        </w:tc>
        <w:tc>
          <w:tcPr>
            <w:tcW w:w="4172" w:type="dxa"/>
          </w:tcPr>
          <w:p w:rsidR="00E829DB" w:rsidRDefault="00096074">
            <w:pPr>
              <w:pStyle w:val="TableParagraph"/>
              <w:tabs>
                <w:tab w:val="left" w:pos="2451"/>
              </w:tabs>
              <w:spacing w:line="275" w:lineRule="exact"/>
              <w:ind w:left="107"/>
              <w:rPr>
                <w:i/>
                <w:sz w:val="24"/>
              </w:rPr>
            </w:pPr>
            <w:r>
              <w:rPr>
                <w:i/>
                <w:spacing w:val="-2"/>
                <w:sz w:val="24"/>
              </w:rPr>
              <w:t>Модуль</w:t>
            </w:r>
            <w:r>
              <w:rPr>
                <w:i/>
                <w:sz w:val="24"/>
              </w:rPr>
              <w:tab/>
            </w:r>
            <w:r>
              <w:rPr>
                <w:i/>
                <w:spacing w:val="-2"/>
                <w:sz w:val="24"/>
              </w:rPr>
              <w:t>«Атлетические</w:t>
            </w:r>
          </w:p>
          <w:p w:rsidR="00E829DB" w:rsidRDefault="00096074">
            <w:pPr>
              <w:pStyle w:val="TableParagraph"/>
              <w:spacing w:before="43"/>
              <w:ind w:left="107"/>
              <w:rPr>
                <w:i/>
                <w:sz w:val="24"/>
              </w:rPr>
            </w:pPr>
            <w:r>
              <w:rPr>
                <w:i/>
                <w:spacing w:val="-2"/>
                <w:sz w:val="24"/>
              </w:rPr>
              <w:t>единоборства».</w:t>
            </w:r>
          </w:p>
        </w:tc>
        <w:tc>
          <w:tcPr>
            <w:tcW w:w="831" w:type="dxa"/>
          </w:tcPr>
          <w:p w:rsidR="00E829DB" w:rsidRDefault="00096074">
            <w:pPr>
              <w:pStyle w:val="TableParagraph"/>
              <w:spacing w:line="275" w:lineRule="exact"/>
              <w:ind w:left="107"/>
              <w:rPr>
                <w:sz w:val="24"/>
              </w:rPr>
            </w:pPr>
            <w:r>
              <w:rPr>
                <w:spacing w:val="-10"/>
                <w:sz w:val="24"/>
              </w:rPr>
              <w:t>4</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4</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E829DB">
            <w:pPr>
              <w:pStyle w:val="TableParagraph"/>
              <w:rPr>
                <w:sz w:val="24"/>
              </w:rPr>
            </w:pPr>
          </w:p>
        </w:tc>
        <w:tc>
          <w:tcPr>
            <w:tcW w:w="4172" w:type="dxa"/>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10"/>
                <w:sz w:val="24"/>
              </w:rPr>
              <w:t>7</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4172"/>
        <w:gridCol w:w="831"/>
        <w:gridCol w:w="1155"/>
        <w:gridCol w:w="1163"/>
        <w:gridCol w:w="1499"/>
      </w:tblGrid>
      <w:tr w:rsidR="00E829DB">
        <w:trPr>
          <w:trHeight w:val="318"/>
        </w:trPr>
        <w:tc>
          <w:tcPr>
            <w:tcW w:w="9456" w:type="dxa"/>
            <w:gridSpan w:val="6"/>
          </w:tcPr>
          <w:p w:rsidR="00E829DB" w:rsidRDefault="00096074">
            <w:pPr>
              <w:pStyle w:val="TableParagraph"/>
              <w:spacing w:before="1"/>
              <w:ind w:left="107"/>
              <w:rPr>
                <w:b/>
                <w:sz w:val="24"/>
              </w:rPr>
            </w:pPr>
            <w:r>
              <w:rPr>
                <w:b/>
                <w:sz w:val="24"/>
              </w:rPr>
              <w:t>Раздел</w:t>
            </w:r>
            <w:r>
              <w:rPr>
                <w:b/>
                <w:spacing w:val="-6"/>
                <w:sz w:val="24"/>
              </w:rPr>
              <w:t xml:space="preserve"> </w:t>
            </w:r>
            <w:proofErr w:type="gramStart"/>
            <w:r>
              <w:rPr>
                <w:b/>
                <w:sz w:val="24"/>
              </w:rPr>
              <w:t>4.Модуль</w:t>
            </w:r>
            <w:proofErr w:type="gramEnd"/>
            <w:r>
              <w:rPr>
                <w:b/>
                <w:spacing w:val="-3"/>
                <w:sz w:val="24"/>
              </w:rPr>
              <w:t xml:space="preserve"> </w:t>
            </w:r>
            <w:r>
              <w:rPr>
                <w:b/>
                <w:sz w:val="24"/>
              </w:rPr>
              <w:t>«Спортивная</w:t>
            </w:r>
            <w:r>
              <w:rPr>
                <w:b/>
                <w:spacing w:val="-2"/>
                <w:sz w:val="24"/>
              </w:rPr>
              <w:t xml:space="preserve"> </w:t>
            </w:r>
            <w:r>
              <w:rPr>
                <w:b/>
                <w:sz w:val="24"/>
              </w:rPr>
              <w:t>и</w:t>
            </w:r>
            <w:r>
              <w:rPr>
                <w:b/>
                <w:spacing w:val="-4"/>
                <w:sz w:val="24"/>
              </w:rPr>
              <w:t xml:space="preserve"> </w:t>
            </w:r>
            <w:r>
              <w:rPr>
                <w:b/>
                <w:sz w:val="24"/>
              </w:rPr>
              <w:t>физическая</w:t>
            </w:r>
            <w:r>
              <w:rPr>
                <w:b/>
                <w:spacing w:val="-2"/>
                <w:sz w:val="24"/>
              </w:rPr>
              <w:t xml:space="preserve"> подготовка»</w:t>
            </w:r>
          </w:p>
        </w:tc>
      </w:tr>
      <w:tr w:rsidR="00E829DB">
        <w:trPr>
          <w:trHeight w:val="952"/>
        </w:trPr>
        <w:tc>
          <w:tcPr>
            <w:tcW w:w="636" w:type="dxa"/>
          </w:tcPr>
          <w:p w:rsidR="00E829DB" w:rsidRDefault="00096074">
            <w:pPr>
              <w:pStyle w:val="TableParagraph"/>
              <w:spacing w:line="275" w:lineRule="exact"/>
              <w:ind w:right="108"/>
              <w:jc w:val="center"/>
              <w:rPr>
                <w:b/>
                <w:sz w:val="24"/>
              </w:rPr>
            </w:pPr>
            <w:r>
              <w:rPr>
                <w:b/>
                <w:spacing w:val="-5"/>
                <w:sz w:val="24"/>
              </w:rPr>
              <w:t>4.1</w:t>
            </w:r>
          </w:p>
        </w:tc>
        <w:tc>
          <w:tcPr>
            <w:tcW w:w="4172" w:type="dxa"/>
          </w:tcPr>
          <w:p w:rsidR="00E829DB" w:rsidRDefault="00096074">
            <w:pPr>
              <w:pStyle w:val="TableParagraph"/>
              <w:tabs>
                <w:tab w:val="left" w:pos="1366"/>
                <w:tab w:val="left" w:pos="2855"/>
              </w:tabs>
              <w:spacing w:line="276" w:lineRule="auto"/>
              <w:ind w:left="107" w:right="95"/>
              <w:rPr>
                <w:sz w:val="24"/>
              </w:rPr>
            </w:pPr>
            <w:r>
              <w:rPr>
                <w:i/>
                <w:spacing w:val="-2"/>
                <w:sz w:val="24"/>
              </w:rPr>
              <w:t>Модуль</w:t>
            </w:r>
            <w:r>
              <w:rPr>
                <w:i/>
                <w:sz w:val="24"/>
              </w:rPr>
              <w:tab/>
            </w:r>
            <w:r>
              <w:rPr>
                <w:i/>
                <w:spacing w:val="-2"/>
                <w:sz w:val="24"/>
              </w:rPr>
              <w:t>«Спорт».</w:t>
            </w:r>
            <w:r>
              <w:rPr>
                <w:i/>
                <w:sz w:val="24"/>
              </w:rPr>
              <w:tab/>
            </w:r>
            <w:r>
              <w:rPr>
                <w:spacing w:val="-2"/>
                <w:sz w:val="24"/>
              </w:rPr>
              <w:t xml:space="preserve">Физическая </w:t>
            </w:r>
            <w:r>
              <w:rPr>
                <w:sz w:val="24"/>
              </w:rPr>
              <w:t>подготовка.</w:t>
            </w:r>
            <w:r>
              <w:rPr>
                <w:spacing w:val="26"/>
                <w:sz w:val="24"/>
              </w:rPr>
              <w:t xml:space="preserve"> </w:t>
            </w:r>
            <w:r>
              <w:rPr>
                <w:sz w:val="24"/>
              </w:rPr>
              <w:t>Подготовка</w:t>
            </w:r>
            <w:r>
              <w:rPr>
                <w:spacing w:val="26"/>
                <w:sz w:val="24"/>
              </w:rPr>
              <w:t xml:space="preserve"> </w:t>
            </w:r>
            <w:r>
              <w:rPr>
                <w:sz w:val="24"/>
              </w:rPr>
              <w:t>к</w:t>
            </w:r>
            <w:r>
              <w:rPr>
                <w:spacing w:val="28"/>
                <w:sz w:val="24"/>
              </w:rPr>
              <w:t xml:space="preserve"> </w:t>
            </w:r>
            <w:r>
              <w:rPr>
                <w:sz w:val="24"/>
              </w:rPr>
              <w:t>сдаче</w:t>
            </w:r>
            <w:r>
              <w:rPr>
                <w:spacing w:val="26"/>
                <w:sz w:val="24"/>
              </w:rPr>
              <w:t xml:space="preserve"> </w:t>
            </w:r>
            <w:r>
              <w:rPr>
                <w:spacing w:val="-4"/>
                <w:sz w:val="24"/>
              </w:rPr>
              <w:t>норм</w:t>
            </w:r>
          </w:p>
          <w:p w:rsidR="00E829DB" w:rsidRDefault="00096074">
            <w:pPr>
              <w:pStyle w:val="TableParagraph"/>
              <w:ind w:left="107"/>
              <w:rPr>
                <w:sz w:val="24"/>
              </w:rPr>
            </w:pPr>
            <w:r>
              <w:rPr>
                <w:spacing w:val="-5"/>
                <w:sz w:val="24"/>
              </w:rPr>
              <w:t>ГТО</w:t>
            </w:r>
          </w:p>
        </w:tc>
        <w:tc>
          <w:tcPr>
            <w:tcW w:w="831" w:type="dxa"/>
          </w:tcPr>
          <w:p w:rsidR="00E829DB" w:rsidRDefault="00096074">
            <w:pPr>
              <w:pStyle w:val="TableParagraph"/>
              <w:spacing w:line="275" w:lineRule="exact"/>
              <w:ind w:left="107"/>
              <w:rPr>
                <w:sz w:val="24"/>
              </w:rPr>
            </w:pPr>
            <w:r>
              <w:rPr>
                <w:spacing w:val="-10"/>
                <w:sz w:val="24"/>
              </w:rPr>
              <w:t>7</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10"/>
                <w:sz w:val="24"/>
              </w:rPr>
              <w:t>7</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6"/>
        </w:trPr>
        <w:tc>
          <w:tcPr>
            <w:tcW w:w="636" w:type="dxa"/>
          </w:tcPr>
          <w:p w:rsidR="00E829DB" w:rsidRDefault="00096074">
            <w:pPr>
              <w:pStyle w:val="TableParagraph"/>
              <w:spacing w:line="275" w:lineRule="exact"/>
              <w:ind w:right="108"/>
              <w:jc w:val="center"/>
              <w:rPr>
                <w:b/>
                <w:sz w:val="24"/>
              </w:rPr>
            </w:pPr>
            <w:r>
              <w:rPr>
                <w:b/>
                <w:spacing w:val="-5"/>
                <w:sz w:val="24"/>
              </w:rPr>
              <w:t>4.2</w:t>
            </w:r>
          </w:p>
        </w:tc>
        <w:tc>
          <w:tcPr>
            <w:tcW w:w="4172" w:type="dxa"/>
          </w:tcPr>
          <w:p w:rsidR="00E829DB" w:rsidRDefault="00096074">
            <w:pPr>
              <w:pStyle w:val="TableParagraph"/>
              <w:spacing w:line="275" w:lineRule="exact"/>
              <w:ind w:left="107"/>
              <w:rPr>
                <w:i/>
                <w:sz w:val="24"/>
              </w:rPr>
            </w:pPr>
            <w:r>
              <w:rPr>
                <w:i/>
                <w:sz w:val="24"/>
              </w:rPr>
              <w:t>Модуль</w:t>
            </w:r>
            <w:r>
              <w:rPr>
                <w:i/>
                <w:spacing w:val="-3"/>
                <w:sz w:val="24"/>
              </w:rPr>
              <w:t xml:space="preserve"> </w:t>
            </w:r>
            <w:r>
              <w:rPr>
                <w:i/>
                <w:sz w:val="24"/>
              </w:rPr>
              <w:t>«Лёгкая</w:t>
            </w:r>
            <w:r>
              <w:rPr>
                <w:i/>
                <w:spacing w:val="-2"/>
                <w:sz w:val="24"/>
              </w:rPr>
              <w:t xml:space="preserve"> атлетика».</w:t>
            </w:r>
          </w:p>
        </w:tc>
        <w:tc>
          <w:tcPr>
            <w:tcW w:w="831" w:type="dxa"/>
          </w:tcPr>
          <w:p w:rsidR="00E829DB" w:rsidRDefault="00096074">
            <w:pPr>
              <w:pStyle w:val="TableParagraph"/>
              <w:spacing w:line="275" w:lineRule="exact"/>
              <w:ind w:left="107"/>
              <w:rPr>
                <w:sz w:val="24"/>
              </w:rPr>
            </w:pPr>
            <w:r>
              <w:rPr>
                <w:spacing w:val="-5"/>
                <w:sz w:val="24"/>
              </w:rPr>
              <w:t>11</w:t>
            </w:r>
          </w:p>
        </w:tc>
        <w:tc>
          <w:tcPr>
            <w:tcW w:w="1155" w:type="dxa"/>
          </w:tcPr>
          <w:p w:rsidR="00E829DB" w:rsidRDefault="00096074">
            <w:pPr>
              <w:pStyle w:val="TableParagraph"/>
              <w:spacing w:line="275" w:lineRule="exact"/>
              <w:ind w:left="104"/>
              <w:rPr>
                <w:sz w:val="24"/>
              </w:rPr>
            </w:pPr>
            <w:r>
              <w:rPr>
                <w:spacing w:val="-10"/>
                <w:sz w:val="24"/>
              </w:rPr>
              <w:t>0</w:t>
            </w:r>
          </w:p>
        </w:tc>
        <w:tc>
          <w:tcPr>
            <w:tcW w:w="1163" w:type="dxa"/>
          </w:tcPr>
          <w:p w:rsidR="00E829DB" w:rsidRDefault="00096074">
            <w:pPr>
              <w:pStyle w:val="TableParagraph"/>
              <w:spacing w:line="275" w:lineRule="exact"/>
              <w:ind w:left="106"/>
              <w:rPr>
                <w:sz w:val="24"/>
              </w:rPr>
            </w:pPr>
            <w:r>
              <w:rPr>
                <w:spacing w:val="-5"/>
                <w:sz w:val="24"/>
              </w:rPr>
              <w:t>11</w:t>
            </w:r>
          </w:p>
        </w:tc>
        <w:tc>
          <w:tcPr>
            <w:tcW w:w="1499" w:type="dxa"/>
          </w:tcPr>
          <w:p w:rsidR="00E829DB" w:rsidRDefault="00096074">
            <w:pPr>
              <w:pStyle w:val="TableParagraph"/>
              <w:spacing w:line="275" w:lineRule="exact"/>
              <w:ind w:left="105"/>
              <w:rPr>
                <w:sz w:val="24"/>
              </w:rPr>
            </w:pPr>
            <w:r>
              <w:rPr>
                <w:spacing w:val="-2"/>
                <w:sz w:val="24"/>
              </w:rPr>
              <w:t>resh.edu.ru</w:t>
            </w:r>
          </w:p>
        </w:tc>
      </w:tr>
      <w:tr w:rsidR="00E829DB">
        <w:trPr>
          <w:trHeight w:val="318"/>
        </w:trPr>
        <w:tc>
          <w:tcPr>
            <w:tcW w:w="636" w:type="dxa"/>
          </w:tcPr>
          <w:p w:rsidR="00E829DB" w:rsidRDefault="00E829DB">
            <w:pPr>
              <w:pStyle w:val="TableParagraph"/>
              <w:rPr>
                <w:sz w:val="24"/>
              </w:rPr>
            </w:pPr>
          </w:p>
        </w:tc>
        <w:tc>
          <w:tcPr>
            <w:tcW w:w="4172" w:type="dxa"/>
          </w:tcPr>
          <w:p w:rsidR="00E829DB" w:rsidRDefault="00096074">
            <w:pPr>
              <w:pStyle w:val="TableParagraph"/>
              <w:spacing w:line="275" w:lineRule="exact"/>
              <w:ind w:left="107"/>
              <w:rPr>
                <w:sz w:val="24"/>
              </w:rPr>
            </w:pPr>
            <w:r>
              <w:rPr>
                <w:sz w:val="24"/>
              </w:rPr>
              <w:t>Итого по</w:t>
            </w:r>
            <w:r>
              <w:rPr>
                <w:spacing w:val="1"/>
                <w:sz w:val="24"/>
              </w:rPr>
              <w:t xml:space="preserve"> </w:t>
            </w:r>
            <w:r>
              <w:rPr>
                <w:spacing w:val="-2"/>
                <w:sz w:val="24"/>
              </w:rPr>
              <w:t>разделу:</w:t>
            </w:r>
          </w:p>
        </w:tc>
        <w:tc>
          <w:tcPr>
            <w:tcW w:w="831" w:type="dxa"/>
          </w:tcPr>
          <w:p w:rsidR="00E829DB" w:rsidRDefault="00096074">
            <w:pPr>
              <w:pStyle w:val="TableParagraph"/>
              <w:spacing w:line="275" w:lineRule="exact"/>
              <w:ind w:left="107"/>
              <w:rPr>
                <w:b/>
                <w:sz w:val="24"/>
              </w:rPr>
            </w:pPr>
            <w:r>
              <w:rPr>
                <w:b/>
                <w:spacing w:val="-5"/>
                <w:sz w:val="24"/>
              </w:rPr>
              <w:t>18</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r w:rsidR="00E829DB">
        <w:trPr>
          <w:trHeight w:val="633"/>
        </w:trPr>
        <w:tc>
          <w:tcPr>
            <w:tcW w:w="4808" w:type="dxa"/>
            <w:gridSpan w:val="2"/>
          </w:tcPr>
          <w:p w:rsidR="00E829DB" w:rsidRDefault="00096074">
            <w:pPr>
              <w:pStyle w:val="TableParagraph"/>
              <w:tabs>
                <w:tab w:val="left" w:pos="1273"/>
                <w:tab w:val="left" w:pos="3205"/>
                <w:tab w:val="left" w:pos="4349"/>
              </w:tabs>
              <w:spacing w:line="276" w:lineRule="exact"/>
              <w:ind w:left="107"/>
              <w:rPr>
                <w:sz w:val="24"/>
              </w:rPr>
            </w:pPr>
            <w:r>
              <w:rPr>
                <w:spacing w:val="-2"/>
                <w:sz w:val="24"/>
              </w:rPr>
              <w:t>ОБЩЕЕ</w:t>
            </w:r>
            <w:r>
              <w:rPr>
                <w:sz w:val="24"/>
              </w:rPr>
              <w:tab/>
            </w:r>
            <w:r>
              <w:rPr>
                <w:spacing w:val="-2"/>
                <w:sz w:val="24"/>
              </w:rPr>
              <w:t>КОЛИЧЕСТВО</w:t>
            </w:r>
            <w:r>
              <w:rPr>
                <w:sz w:val="24"/>
              </w:rPr>
              <w:tab/>
            </w:r>
            <w:r>
              <w:rPr>
                <w:spacing w:val="-4"/>
                <w:sz w:val="24"/>
              </w:rPr>
              <w:t>ЧАСОВ</w:t>
            </w:r>
            <w:r>
              <w:rPr>
                <w:sz w:val="24"/>
              </w:rPr>
              <w:tab/>
            </w:r>
            <w:r>
              <w:rPr>
                <w:spacing w:val="-5"/>
                <w:sz w:val="24"/>
              </w:rPr>
              <w:t>ПО</w:t>
            </w:r>
          </w:p>
          <w:p w:rsidR="00E829DB" w:rsidRDefault="00096074">
            <w:pPr>
              <w:pStyle w:val="TableParagraph"/>
              <w:spacing w:before="41"/>
              <w:ind w:left="107"/>
              <w:rPr>
                <w:sz w:val="24"/>
              </w:rPr>
            </w:pPr>
            <w:r>
              <w:rPr>
                <w:spacing w:val="-2"/>
                <w:sz w:val="24"/>
              </w:rPr>
              <w:t>ПРОГРАММЕ</w:t>
            </w:r>
          </w:p>
        </w:tc>
        <w:tc>
          <w:tcPr>
            <w:tcW w:w="831" w:type="dxa"/>
          </w:tcPr>
          <w:p w:rsidR="00E829DB" w:rsidRDefault="00096074">
            <w:pPr>
              <w:pStyle w:val="TableParagraph"/>
              <w:spacing w:line="276" w:lineRule="exact"/>
              <w:ind w:left="107"/>
              <w:rPr>
                <w:b/>
                <w:sz w:val="24"/>
              </w:rPr>
            </w:pPr>
            <w:r>
              <w:rPr>
                <w:b/>
                <w:spacing w:val="-5"/>
                <w:sz w:val="24"/>
              </w:rPr>
              <w:t>68</w:t>
            </w:r>
          </w:p>
        </w:tc>
        <w:tc>
          <w:tcPr>
            <w:tcW w:w="1155" w:type="dxa"/>
          </w:tcPr>
          <w:p w:rsidR="00E829DB" w:rsidRDefault="00E829DB">
            <w:pPr>
              <w:pStyle w:val="TableParagraph"/>
              <w:rPr>
                <w:sz w:val="24"/>
              </w:rPr>
            </w:pPr>
          </w:p>
        </w:tc>
        <w:tc>
          <w:tcPr>
            <w:tcW w:w="1163" w:type="dxa"/>
          </w:tcPr>
          <w:p w:rsidR="00E829DB" w:rsidRDefault="00E829DB">
            <w:pPr>
              <w:pStyle w:val="TableParagraph"/>
              <w:rPr>
                <w:sz w:val="24"/>
              </w:rPr>
            </w:pPr>
          </w:p>
        </w:tc>
        <w:tc>
          <w:tcPr>
            <w:tcW w:w="1499" w:type="dxa"/>
          </w:tcPr>
          <w:p w:rsidR="00E829DB" w:rsidRDefault="00E829DB">
            <w:pPr>
              <w:pStyle w:val="TableParagraph"/>
              <w:rPr>
                <w:sz w:val="24"/>
              </w:rPr>
            </w:pPr>
          </w:p>
        </w:tc>
      </w:tr>
    </w:tbl>
    <w:p w:rsidR="00E829DB" w:rsidRDefault="00E829DB">
      <w:pPr>
        <w:pStyle w:val="a3"/>
        <w:spacing w:before="45"/>
        <w:ind w:left="0"/>
        <w:jc w:val="left"/>
        <w:rPr>
          <w:b/>
        </w:rPr>
      </w:pPr>
    </w:p>
    <w:p w:rsidR="00E829DB" w:rsidRDefault="00096074">
      <w:pPr>
        <w:pStyle w:val="4"/>
        <w:numPr>
          <w:ilvl w:val="2"/>
          <w:numId w:val="138"/>
        </w:numPr>
        <w:tabs>
          <w:tab w:val="left" w:pos="2382"/>
        </w:tabs>
        <w:spacing w:before="1"/>
        <w:ind w:left="2382" w:hanging="720"/>
        <w:jc w:val="left"/>
      </w:pPr>
      <w:r>
        <w:t>Рабочая</w:t>
      </w:r>
      <w:r>
        <w:rPr>
          <w:spacing w:val="-7"/>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«Основы</w:t>
      </w:r>
      <w:r>
        <w:rPr>
          <w:spacing w:val="-4"/>
        </w:rPr>
        <w:t xml:space="preserve"> </w:t>
      </w:r>
      <w:r>
        <w:t>безопасности</w:t>
      </w:r>
      <w:r>
        <w:rPr>
          <w:spacing w:val="-4"/>
        </w:rPr>
        <w:t xml:space="preserve"> </w:t>
      </w:r>
      <w:r>
        <w:t>жизнедеятельности»</w:t>
      </w:r>
      <w:r>
        <w:rPr>
          <w:spacing w:val="-4"/>
        </w:rPr>
        <w:t xml:space="preserve"> </w:t>
      </w:r>
      <w:r>
        <w:t>(базовый</w:t>
      </w:r>
      <w:r>
        <w:rPr>
          <w:spacing w:val="-4"/>
        </w:rPr>
        <w:t xml:space="preserve"> </w:t>
      </w:r>
      <w:r>
        <w:rPr>
          <w:spacing w:val="-2"/>
        </w:rPr>
        <w:t>уровень)</w:t>
      </w:r>
    </w:p>
    <w:p w:rsidR="00E829DB" w:rsidRDefault="00E829DB">
      <w:pPr>
        <w:pStyle w:val="a3"/>
        <w:spacing w:before="81"/>
        <w:ind w:left="0"/>
        <w:jc w:val="left"/>
        <w:rPr>
          <w:b/>
        </w:rPr>
      </w:pPr>
    </w:p>
    <w:p w:rsidR="00E829DB" w:rsidRDefault="00096074">
      <w:pPr>
        <w:pStyle w:val="a3"/>
        <w:ind w:left="462" w:right="222" w:firstLine="599"/>
      </w:pPr>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E829DB" w:rsidRDefault="00096074">
      <w:pPr>
        <w:pStyle w:val="a3"/>
        <w:spacing w:before="1"/>
        <w:ind w:left="462" w:right="225" w:firstLine="599"/>
      </w:pPr>
      <w: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w:t>
      </w:r>
      <w:r>
        <w:rPr>
          <w:spacing w:val="-5"/>
        </w:rPr>
        <w:t xml:space="preserve"> </w:t>
      </w:r>
      <w:r>
        <w:t>и</w:t>
      </w:r>
      <w:r>
        <w:rPr>
          <w:spacing w:val="-5"/>
        </w:rPr>
        <w:t xml:space="preserve"> </w:t>
      </w:r>
      <w:r>
        <w:t>формирования</w:t>
      </w:r>
      <w:r>
        <w:rPr>
          <w:spacing w:val="-4"/>
        </w:rPr>
        <w:t xml:space="preserve"> </w:t>
      </w:r>
      <w:r>
        <w:t>у</w:t>
      </w:r>
      <w:r>
        <w:rPr>
          <w:spacing w:val="-11"/>
        </w:rPr>
        <w:t xml:space="preserve"> </w:t>
      </w:r>
      <w:r>
        <w:t>них</w:t>
      </w:r>
      <w:r>
        <w:rPr>
          <w:spacing w:val="-1"/>
        </w:rPr>
        <w:t xml:space="preserve"> </w:t>
      </w:r>
      <w:r>
        <w:t>умений</w:t>
      </w:r>
      <w:r>
        <w:rPr>
          <w:spacing w:val="-5"/>
        </w:rPr>
        <w:t xml:space="preserve"> </w:t>
      </w:r>
      <w:r>
        <w:t>и</w:t>
      </w:r>
      <w:r>
        <w:rPr>
          <w:spacing w:val="-5"/>
        </w:rPr>
        <w:t xml:space="preserve"> </w:t>
      </w:r>
      <w:r>
        <w:t>навыков</w:t>
      </w:r>
      <w:r>
        <w:rPr>
          <w:spacing w:val="-7"/>
        </w:rPr>
        <w:t xml:space="preserve"> </w:t>
      </w:r>
      <w:r>
        <w:t>в</w:t>
      </w:r>
      <w:r>
        <w:rPr>
          <w:spacing w:val="-7"/>
        </w:rPr>
        <w:t xml:space="preserve"> </w:t>
      </w:r>
      <w:r>
        <w:t>области</w:t>
      </w:r>
      <w:r>
        <w:rPr>
          <w:spacing w:val="-5"/>
        </w:rPr>
        <w:t xml:space="preserve"> </w:t>
      </w:r>
      <w:r>
        <w:t>безопасности</w:t>
      </w:r>
      <w:r>
        <w:rPr>
          <w:spacing w:val="-4"/>
        </w:rPr>
        <w:t xml:space="preserve"> </w:t>
      </w:r>
      <w:r>
        <w:t>жизнедеятельности.</w:t>
      </w:r>
    </w:p>
    <w:p w:rsidR="00E829DB" w:rsidRDefault="00096074">
      <w:pPr>
        <w:pStyle w:val="a3"/>
        <w:ind w:left="462" w:right="225" w:firstLine="599"/>
      </w:pPr>
      <w: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E829DB" w:rsidRDefault="00096074">
      <w:pPr>
        <w:pStyle w:val="a3"/>
        <w:spacing w:before="1"/>
        <w:ind w:left="1061"/>
      </w:pPr>
      <w:r>
        <w:rPr>
          <w:spacing w:val="-2"/>
        </w:rPr>
        <w:t>Программа</w:t>
      </w:r>
      <w:r>
        <w:rPr>
          <w:spacing w:val="-6"/>
        </w:rPr>
        <w:t xml:space="preserve"> </w:t>
      </w:r>
      <w:r>
        <w:rPr>
          <w:spacing w:val="-2"/>
        </w:rPr>
        <w:t>ОБЖ</w:t>
      </w:r>
      <w:r>
        <w:rPr>
          <w:spacing w:val="-6"/>
        </w:rPr>
        <w:t xml:space="preserve"> </w:t>
      </w:r>
      <w:r>
        <w:rPr>
          <w:spacing w:val="-2"/>
        </w:rPr>
        <w:t>обеспечивает:</w:t>
      </w:r>
    </w:p>
    <w:p w:rsidR="00E829DB" w:rsidRDefault="00096074">
      <w:pPr>
        <w:pStyle w:val="a4"/>
        <w:numPr>
          <w:ilvl w:val="0"/>
          <w:numId w:val="100"/>
        </w:numPr>
        <w:tabs>
          <w:tab w:val="left" w:pos="1181"/>
          <w:tab w:val="left" w:pos="1388"/>
        </w:tabs>
        <w:spacing w:before="2" w:line="271" w:lineRule="auto"/>
        <w:ind w:right="222" w:hanging="360"/>
        <w:rPr>
          <w:sz w:val="24"/>
        </w:rPr>
      </w:pPr>
      <w:r>
        <w:rPr>
          <w:sz w:val="24"/>
        </w:rPr>
        <w:t>формирование</w:t>
      </w:r>
      <w:r>
        <w:rPr>
          <w:spacing w:val="-12"/>
          <w:sz w:val="24"/>
        </w:rPr>
        <w:t xml:space="preserve"> </w:t>
      </w:r>
      <w:r>
        <w:rPr>
          <w:sz w:val="24"/>
        </w:rPr>
        <w:t>личности</w:t>
      </w:r>
      <w:r>
        <w:rPr>
          <w:spacing w:val="-10"/>
          <w:sz w:val="24"/>
        </w:rPr>
        <w:t xml:space="preserve"> </w:t>
      </w:r>
      <w:r>
        <w:rPr>
          <w:sz w:val="24"/>
        </w:rPr>
        <w:t>выпускника</w:t>
      </w:r>
      <w:r>
        <w:rPr>
          <w:spacing w:val="-10"/>
          <w:sz w:val="24"/>
        </w:rPr>
        <w:t xml:space="preserve"> </w:t>
      </w:r>
      <w:r>
        <w:rPr>
          <w:sz w:val="24"/>
        </w:rPr>
        <w:t>с</w:t>
      </w:r>
      <w:r>
        <w:rPr>
          <w:spacing w:val="-10"/>
          <w:sz w:val="24"/>
        </w:rPr>
        <w:t xml:space="preserve"> </w:t>
      </w:r>
      <w:r>
        <w:rPr>
          <w:sz w:val="24"/>
        </w:rPr>
        <w:t>высоким</w:t>
      </w:r>
      <w:r>
        <w:rPr>
          <w:spacing w:val="-8"/>
          <w:sz w:val="24"/>
        </w:rPr>
        <w:t xml:space="preserve"> </w:t>
      </w:r>
      <w:r>
        <w:rPr>
          <w:sz w:val="24"/>
        </w:rPr>
        <w:t>уровнем</w:t>
      </w:r>
      <w:r>
        <w:rPr>
          <w:spacing w:val="-12"/>
          <w:sz w:val="24"/>
        </w:rPr>
        <w:t xml:space="preserve"> </w:t>
      </w:r>
      <w:r>
        <w:rPr>
          <w:sz w:val="24"/>
        </w:rPr>
        <w:t>культуры</w:t>
      </w:r>
      <w:r>
        <w:rPr>
          <w:spacing w:val="-11"/>
          <w:sz w:val="24"/>
        </w:rPr>
        <w:t xml:space="preserve"> </w:t>
      </w:r>
      <w:r>
        <w:rPr>
          <w:sz w:val="24"/>
        </w:rPr>
        <w:t>и</w:t>
      </w:r>
      <w:r>
        <w:rPr>
          <w:spacing w:val="-6"/>
          <w:sz w:val="24"/>
        </w:rPr>
        <w:t xml:space="preserve"> </w:t>
      </w:r>
      <w:r>
        <w:rPr>
          <w:sz w:val="24"/>
        </w:rPr>
        <w:t>мотивации</w:t>
      </w:r>
      <w:r>
        <w:rPr>
          <w:spacing w:val="-10"/>
          <w:sz w:val="24"/>
        </w:rPr>
        <w:t xml:space="preserve"> </w:t>
      </w:r>
      <w:r>
        <w:rPr>
          <w:sz w:val="24"/>
        </w:rPr>
        <w:t>ведения</w:t>
      </w:r>
      <w:r>
        <w:rPr>
          <w:spacing w:val="-10"/>
          <w:sz w:val="24"/>
        </w:rPr>
        <w:t xml:space="preserve"> </w:t>
      </w:r>
      <w:r>
        <w:rPr>
          <w:sz w:val="24"/>
        </w:rPr>
        <w:t>безопасного,</w:t>
      </w:r>
      <w:r>
        <w:rPr>
          <w:spacing w:val="-10"/>
          <w:sz w:val="24"/>
        </w:rPr>
        <w:t xml:space="preserve"> </w:t>
      </w:r>
      <w:r>
        <w:rPr>
          <w:sz w:val="24"/>
        </w:rPr>
        <w:t>здорового</w:t>
      </w:r>
      <w:r>
        <w:rPr>
          <w:spacing w:val="-10"/>
          <w:sz w:val="24"/>
        </w:rPr>
        <w:t xml:space="preserve"> </w:t>
      </w:r>
      <w:r>
        <w:rPr>
          <w:sz w:val="24"/>
        </w:rPr>
        <w:t>и</w:t>
      </w:r>
      <w:r>
        <w:rPr>
          <w:spacing w:val="-10"/>
          <w:sz w:val="24"/>
        </w:rPr>
        <w:t xml:space="preserve"> </w:t>
      </w:r>
      <w:r>
        <w:rPr>
          <w:sz w:val="24"/>
        </w:rPr>
        <w:t>экологически целесообразного образа жизни;</w:t>
      </w:r>
    </w:p>
    <w:p w:rsidR="00E829DB" w:rsidRDefault="00096074">
      <w:pPr>
        <w:pStyle w:val="a4"/>
        <w:numPr>
          <w:ilvl w:val="0"/>
          <w:numId w:val="100"/>
        </w:numPr>
        <w:tabs>
          <w:tab w:val="left" w:pos="1181"/>
          <w:tab w:val="left" w:pos="1388"/>
        </w:tabs>
        <w:spacing w:before="208" w:line="271" w:lineRule="auto"/>
        <w:ind w:right="229" w:hanging="360"/>
        <w:rPr>
          <w:sz w:val="24"/>
        </w:rPr>
      </w:pPr>
      <w:r>
        <w:rPr>
          <w:sz w:val="24"/>
        </w:rPr>
        <w:t>достижение выпускниками базового уровня культуры безопасности жизнедеятельности, соответствующего интересам обучающихся</w:t>
      </w:r>
      <w:r>
        <w:rPr>
          <w:spacing w:val="-7"/>
          <w:sz w:val="24"/>
        </w:rPr>
        <w:t xml:space="preserve"> </w:t>
      </w:r>
      <w:r>
        <w:rPr>
          <w:sz w:val="24"/>
        </w:rPr>
        <w:t>и</w:t>
      </w:r>
      <w:r>
        <w:rPr>
          <w:spacing w:val="-6"/>
          <w:sz w:val="24"/>
        </w:rPr>
        <w:t xml:space="preserve"> </w:t>
      </w:r>
      <w:r>
        <w:rPr>
          <w:sz w:val="24"/>
        </w:rPr>
        <w:t>потребностям</w:t>
      </w:r>
      <w:r>
        <w:rPr>
          <w:spacing w:val="-6"/>
          <w:sz w:val="24"/>
        </w:rPr>
        <w:t xml:space="preserve"> </w:t>
      </w:r>
      <w:r>
        <w:rPr>
          <w:sz w:val="24"/>
        </w:rPr>
        <w:t>общества</w:t>
      </w:r>
      <w:r>
        <w:rPr>
          <w:spacing w:val="-9"/>
          <w:sz w:val="24"/>
        </w:rPr>
        <w:t xml:space="preserve"> </w:t>
      </w:r>
      <w:r>
        <w:rPr>
          <w:sz w:val="24"/>
        </w:rPr>
        <w:t>в</w:t>
      </w:r>
      <w:r>
        <w:rPr>
          <w:spacing w:val="-8"/>
          <w:sz w:val="24"/>
        </w:rPr>
        <w:t xml:space="preserve"> </w:t>
      </w:r>
      <w:r>
        <w:rPr>
          <w:sz w:val="24"/>
        </w:rPr>
        <w:t>формировании</w:t>
      </w:r>
      <w:r>
        <w:rPr>
          <w:spacing w:val="-6"/>
          <w:sz w:val="24"/>
        </w:rPr>
        <w:t xml:space="preserve"> </w:t>
      </w:r>
      <w:r>
        <w:rPr>
          <w:sz w:val="24"/>
        </w:rPr>
        <w:t>полноценной</w:t>
      </w:r>
      <w:r>
        <w:rPr>
          <w:spacing w:val="-6"/>
          <w:sz w:val="24"/>
        </w:rPr>
        <w:t xml:space="preserve"> </w:t>
      </w:r>
      <w:r>
        <w:rPr>
          <w:sz w:val="24"/>
        </w:rPr>
        <w:t>личности</w:t>
      </w:r>
      <w:r>
        <w:rPr>
          <w:spacing w:val="-6"/>
          <w:sz w:val="24"/>
        </w:rPr>
        <w:t xml:space="preserve"> </w:t>
      </w:r>
      <w:r>
        <w:rPr>
          <w:sz w:val="24"/>
        </w:rPr>
        <w:t>безопасного</w:t>
      </w:r>
      <w:r>
        <w:rPr>
          <w:spacing w:val="-7"/>
          <w:sz w:val="24"/>
        </w:rPr>
        <w:t xml:space="preserve"> </w:t>
      </w:r>
      <w:r>
        <w:rPr>
          <w:sz w:val="24"/>
        </w:rPr>
        <w:t>типа;</w:t>
      </w:r>
    </w:p>
    <w:p w:rsidR="00E829DB" w:rsidRDefault="00E829DB">
      <w:pPr>
        <w:spacing w:line="271" w:lineRule="auto"/>
        <w:jc w:val="both"/>
        <w:rPr>
          <w:sz w:val="24"/>
        </w:rPr>
        <w:sectPr w:rsidR="00E829DB">
          <w:pgSz w:w="16390" w:h="11910" w:orient="landscape"/>
          <w:pgMar w:top="1100" w:right="620" w:bottom="1260" w:left="1240" w:header="0" w:footer="1005" w:gutter="0"/>
          <w:cols w:space="720"/>
        </w:sectPr>
      </w:pPr>
    </w:p>
    <w:p w:rsidR="00E829DB" w:rsidRDefault="00096074">
      <w:pPr>
        <w:pStyle w:val="a4"/>
        <w:numPr>
          <w:ilvl w:val="0"/>
          <w:numId w:val="100"/>
        </w:numPr>
        <w:tabs>
          <w:tab w:val="left" w:pos="1181"/>
          <w:tab w:val="left" w:pos="1388"/>
        </w:tabs>
        <w:spacing w:before="88" w:line="273" w:lineRule="auto"/>
        <w:ind w:right="232" w:hanging="360"/>
        <w:jc w:val="left"/>
        <w:rPr>
          <w:sz w:val="24"/>
        </w:rPr>
      </w:pPr>
      <w:r>
        <w:rPr>
          <w:sz w:val="24"/>
        </w:rPr>
        <w:lastRenderedPageBreak/>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829DB" w:rsidRDefault="00096074">
      <w:pPr>
        <w:pStyle w:val="a4"/>
        <w:numPr>
          <w:ilvl w:val="0"/>
          <w:numId w:val="100"/>
        </w:numPr>
        <w:tabs>
          <w:tab w:val="left" w:pos="1061"/>
          <w:tab w:val="left" w:pos="1180"/>
          <w:tab w:val="left" w:pos="2559"/>
          <w:tab w:val="left" w:pos="3725"/>
          <w:tab w:val="left" w:pos="4903"/>
          <w:tab w:val="left" w:pos="5673"/>
          <w:tab w:val="left" w:pos="7062"/>
          <w:tab w:val="left" w:pos="8672"/>
          <w:tab w:val="left" w:pos="10153"/>
          <w:tab w:val="left" w:pos="11410"/>
          <w:tab w:val="left" w:pos="13274"/>
        </w:tabs>
        <w:spacing w:before="30" w:line="516" w:lineRule="exact"/>
        <w:ind w:left="1061" w:right="225" w:hanging="34"/>
        <w:jc w:val="left"/>
        <w:rPr>
          <w:sz w:val="24"/>
        </w:rPr>
      </w:pPr>
      <w:r>
        <w:rPr>
          <w:sz w:val="24"/>
        </w:rPr>
        <w:t>подготовку</w:t>
      </w:r>
      <w:r>
        <w:rPr>
          <w:spacing w:val="-15"/>
          <w:sz w:val="24"/>
        </w:rPr>
        <w:t xml:space="preserve"> </w:t>
      </w:r>
      <w:r>
        <w:rPr>
          <w:sz w:val="24"/>
        </w:rPr>
        <w:t>выпускников</w:t>
      </w:r>
      <w:r>
        <w:rPr>
          <w:spacing w:val="-14"/>
          <w:sz w:val="24"/>
        </w:rPr>
        <w:t xml:space="preserve"> </w:t>
      </w:r>
      <w:r>
        <w:rPr>
          <w:sz w:val="24"/>
        </w:rPr>
        <w:t>к</w:t>
      </w:r>
      <w:r>
        <w:rPr>
          <w:spacing w:val="-11"/>
          <w:sz w:val="24"/>
        </w:rPr>
        <w:t xml:space="preserve"> </w:t>
      </w:r>
      <w:r>
        <w:rPr>
          <w:sz w:val="24"/>
        </w:rPr>
        <w:t>решению</w:t>
      </w:r>
      <w:r>
        <w:rPr>
          <w:spacing w:val="-12"/>
          <w:sz w:val="24"/>
        </w:rPr>
        <w:t xml:space="preserve"> </w:t>
      </w:r>
      <w:r>
        <w:rPr>
          <w:sz w:val="24"/>
        </w:rPr>
        <w:t>актуальных</w:t>
      </w:r>
      <w:r>
        <w:rPr>
          <w:spacing w:val="-10"/>
          <w:sz w:val="24"/>
        </w:rPr>
        <w:t xml:space="preserve"> </w:t>
      </w:r>
      <w:r>
        <w:rPr>
          <w:sz w:val="24"/>
        </w:rPr>
        <w:t>практических</w:t>
      </w:r>
      <w:r>
        <w:rPr>
          <w:spacing w:val="-10"/>
          <w:sz w:val="24"/>
        </w:rPr>
        <w:t xml:space="preserve"> </w:t>
      </w:r>
      <w:r>
        <w:rPr>
          <w:sz w:val="24"/>
        </w:rPr>
        <w:t>задач</w:t>
      </w:r>
      <w:r>
        <w:rPr>
          <w:spacing w:val="-13"/>
          <w:sz w:val="24"/>
        </w:rPr>
        <w:t xml:space="preserve"> </w:t>
      </w:r>
      <w:r>
        <w:rPr>
          <w:sz w:val="24"/>
        </w:rPr>
        <w:t>безопасности</w:t>
      </w:r>
      <w:r>
        <w:rPr>
          <w:spacing w:val="-11"/>
          <w:sz w:val="24"/>
        </w:rPr>
        <w:t xml:space="preserve"> </w:t>
      </w:r>
      <w:r>
        <w:rPr>
          <w:sz w:val="24"/>
        </w:rPr>
        <w:t>жизнедеятельности</w:t>
      </w:r>
      <w:r>
        <w:rPr>
          <w:spacing w:val="-11"/>
          <w:sz w:val="24"/>
        </w:rPr>
        <w:t xml:space="preserve"> </w:t>
      </w:r>
      <w:r>
        <w:rPr>
          <w:sz w:val="24"/>
        </w:rPr>
        <w:t>в</w:t>
      </w:r>
      <w:r>
        <w:rPr>
          <w:spacing w:val="-13"/>
          <w:sz w:val="24"/>
        </w:rPr>
        <w:t xml:space="preserve"> </w:t>
      </w:r>
      <w:r>
        <w:rPr>
          <w:sz w:val="24"/>
        </w:rPr>
        <w:t>повседневной</w:t>
      </w:r>
      <w:r>
        <w:rPr>
          <w:spacing w:val="-10"/>
          <w:sz w:val="24"/>
        </w:rPr>
        <w:t xml:space="preserve"> </w:t>
      </w:r>
      <w:r>
        <w:rPr>
          <w:sz w:val="24"/>
        </w:rPr>
        <w:t xml:space="preserve">жизни. </w:t>
      </w:r>
      <w:r>
        <w:rPr>
          <w:spacing w:val="-2"/>
          <w:sz w:val="24"/>
        </w:rPr>
        <w:t>Содержание</w:t>
      </w:r>
      <w:r>
        <w:rPr>
          <w:sz w:val="24"/>
        </w:rPr>
        <w:tab/>
      </w:r>
      <w:r>
        <w:rPr>
          <w:spacing w:val="-2"/>
          <w:sz w:val="24"/>
        </w:rPr>
        <w:t>учебного</w:t>
      </w:r>
      <w:r>
        <w:rPr>
          <w:sz w:val="24"/>
        </w:rPr>
        <w:tab/>
      </w:r>
      <w:r>
        <w:rPr>
          <w:spacing w:val="-2"/>
          <w:sz w:val="24"/>
        </w:rPr>
        <w:t>предмета</w:t>
      </w:r>
      <w:r>
        <w:rPr>
          <w:sz w:val="24"/>
        </w:rPr>
        <w:tab/>
      </w:r>
      <w:r>
        <w:rPr>
          <w:spacing w:val="-4"/>
          <w:sz w:val="24"/>
        </w:rPr>
        <w:t>ОБЖ</w:t>
      </w:r>
      <w:r>
        <w:rPr>
          <w:sz w:val="24"/>
        </w:rPr>
        <w:tab/>
      </w:r>
      <w:r>
        <w:rPr>
          <w:spacing w:val="-2"/>
          <w:sz w:val="24"/>
        </w:rPr>
        <w:t>структурно</w:t>
      </w:r>
      <w:r>
        <w:rPr>
          <w:sz w:val="24"/>
        </w:rPr>
        <w:tab/>
      </w:r>
      <w:r>
        <w:rPr>
          <w:spacing w:val="-2"/>
          <w:sz w:val="24"/>
        </w:rPr>
        <w:t>представлено</w:t>
      </w:r>
      <w:r>
        <w:rPr>
          <w:sz w:val="24"/>
        </w:rPr>
        <w:tab/>
      </w:r>
      <w:r>
        <w:rPr>
          <w:spacing w:val="-2"/>
          <w:sz w:val="24"/>
        </w:rPr>
        <w:t>отдельными</w:t>
      </w:r>
      <w:r>
        <w:rPr>
          <w:sz w:val="24"/>
        </w:rPr>
        <w:tab/>
      </w:r>
      <w:r>
        <w:rPr>
          <w:spacing w:val="-2"/>
          <w:sz w:val="24"/>
        </w:rPr>
        <w:t>модулями</w:t>
      </w:r>
      <w:r>
        <w:rPr>
          <w:sz w:val="24"/>
        </w:rPr>
        <w:tab/>
      </w:r>
      <w:r>
        <w:rPr>
          <w:spacing w:val="-2"/>
          <w:sz w:val="24"/>
        </w:rPr>
        <w:t>(тематическими</w:t>
      </w:r>
      <w:r>
        <w:rPr>
          <w:sz w:val="24"/>
        </w:rPr>
        <w:tab/>
      </w:r>
      <w:r>
        <w:rPr>
          <w:spacing w:val="-2"/>
          <w:sz w:val="24"/>
        </w:rPr>
        <w:t>линиями),</w:t>
      </w:r>
    </w:p>
    <w:p w:rsidR="00E829DB" w:rsidRDefault="00096074">
      <w:pPr>
        <w:pStyle w:val="a3"/>
        <w:spacing w:line="225" w:lineRule="exact"/>
        <w:ind w:left="462"/>
        <w:jc w:val="left"/>
      </w:pPr>
      <w:r>
        <w:rPr>
          <w:spacing w:val="-2"/>
        </w:rPr>
        <w:t>обеспечивающими</w:t>
      </w:r>
      <w:r>
        <w:rPr>
          <w:spacing w:val="-7"/>
        </w:rPr>
        <w:t xml:space="preserve"> </w:t>
      </w:r>
      <w:r>
        <w:rPr>
          <w:spacing w:val="-2"/>
        </w:rPr>
        <w:t>системность</w:t>
      </w:r>
      <w:r>
        <w:rPr>
          <w:spacing w:val="-7"/>
        </w:rPr>
        <w:t xml:space="preserve"> </w:t>
      </w:r>
      <w:r>
        <w:rPr>
          <w:spacing w:val="-2"/>
        </w:rPr>
        <w:t>и</w:t>
      </w:r>
      <w:r>
        <w:rPr>
          <w:spacing w:val="-6"/>
        </w:rPr>
        <w:t xml:space="preserve"> </w:t>
      </w:r>
      <w:r>
        <w:rPr>
          <w:spacing w:val="-2"/>
        </w:rPr>
        <w:t>непрерывность</w:t>
      </w:r>
      <w:r>
        <w:rPr>
          <w:spacing w:val="-7"/>
        </w:rPr>
        <w:t xml:space="preserve"> </w:t>
      </w:r>
      <w:r>
        <w:rPr>
          <w:spacing w:val="-2"/>
        </w:rPr>
        <w:t>изучения</w:t>
      </w:r>
      <w:r>
        <w:rPr>
          <w:spacing w:val="-7"/>
        </w:rPr>
        <w:t xml:space="preserve"> </w:t>
      </w:r>
      <w:r>
        <w:rPr>
          <w:spacing w:val="-2"/>
        </w:rPr>
        <w:t>предмета</w:t>
      </w:r>
      <w:r>
        <w:rPr>
          <w:spacing w:val="-9"/>
        </w:rPr>
        <w:t xml:space="preserve"> </w:t>
      </w:r>
      <w:r>
        <w:rPr>
          <w:spacing w:val="-2"/>
        </w:rPr>
        <w:t>на</w:t>
      </w:r>
      <w:r>
        <w:rPr>
          <w:spacing w:val="-4"/>
        </w:rPr>
        <w:t xml:space="preserve"> </w:t>
      </w:r>
      <w:r>
        <w:rPr>
          <w:spacing w:val="-2"/>
        </w:rPr>
        <w:t>уровнях</w:t>
      </w:r>
      <w:r>
        <w:rPr>
          <w:spacing w:val="-6"/>
        </w:rPr>
        <w:t xml:space="preserve"> </w:t>
      </w:r>
      <w:r>
        <w:rPr>
          <w:spacing w:val="-2"/>
        </w:rPr>
        <w:t>основного</w:t>
      </w:r>
      <w:r>
        <w:rPr>
          <w:spacing w:val="-7"/>
        </w:rPr>
        <w:t xml:space="preserve"> </w:t>
      </w:r>
      <w:r>
        <w:rPr>
          <w:spacing w:val="-2"/>
        </w:rPr>
        <w:t>общего</w:t>
      </w:r>
      <w:r>
        <w:rPr>
          <w:spacing w:val="-8"/>
        </w:rPr>
        <w:t xml:space="preserve"> </w:t>
      </w:r>
      <w:r>
        <w:rPr>
          <w:spacing w:val="-2"/>
        </w:rPr>
        <w:t>и</w:t>
      </w:r>
      <w:r>
        <w:rPr>
          <w:spacing w:val="-4"/>
        </w:rPr>
        <w:t xml:space="preserve"> </w:t>
      </w:r>
      <w:r>
        <w:rPr>
          <w:spacing w:val="-2"/>
        </w:rPr>
        <w:t>среднего</w:t>
      </w:r>
      <w:r>
        <w:rPr>
          <w:spacing w:val="-8"/>
        </w:rPr>
        <w:t xml:space="preserve"> </w:t>
      </w:r>
      <w:r>
        <w:rPr>
          <w:spacing w:val="-2"/>
        </w:rPr>
        <w:t>общего</w:t>
      </w:r>
      <w:r>
        <w:rPr>
          <w:spacing w:val="-5"/>
        </w:rPr>
        <w:t xml:space="preserve"> </w:t>
      </w:r>
      <w:r>
        <w:rPr>
          <w:spacing w:val="-2"/>
        </w:rPr>
        <w:t>образования:</w:t>
      </w:r>
    </w:p>
    <w:p w:rsidR="00E829DB" w:rsidRDefault="00096074">
      <w:pPr>
        <w:pStyle w:val="a3"/>
        <w:spacing w:before="1"/>
        <w:ind w:left="1061" w:right="7474"/>
        <w:jc w:val="left"/>
      </w:pPr>
      <w:r>
        <w:rPr>
          <w:spacing w:val="-2"/>
        </w:rPr>
        <w:t>Модуль</w:t>
      </w:r>
      <w:r>
        <w:rPr>
          <w:spacing w:val="-7"/>
        </w:rPr>
        <w:t xml:space="preserve"> </w:t>
      </w:r>
      <w:r>
        <w:rPr>
          <w:spacing w:val="-2"/>
        </w:rPr>
        <w:t>№</w:t>
      </w:r>
      <w:r>
        <w:rPr>
          <w:spacing w:val="-11"/>
        </w:rPr>
        <w:t xml:space="preserve"> </w:t>
      </w:r>
      <w:r>
        <w:rPr>
          <w:spacing w:val="-2"/>
        </w:rPr>
        <w:t>1.</w:t>
      </w:r>
      <w:r>
        <w:rPr>
          <w:spacing w:val="-6"/>
        </w:rPr>
        <w:t xml:space="preserve"> </w:t>
      </w:r>
      <w:r>
        <w:rPr>
          <w:spacing w:val="-2"/>
        </w:rPr>
        <w:t>«Основы</w:t>
      </w:r>
      <w:r>
        <w:rPr>
          <w:spacing w:val="-8"/>
        </w:rPr>
        <w:t xml:space="preserve"> </w:t>
      </w:r>
      <w:r>
        <w:rPr>
          <w:spacing w:val="-2"/>
        </w:rPr>
        <w:t>комплексной</w:t>
      </w:r>
      <w:r>
        <w:rPr>
          <w:spacing w:val="-9"/>
        </w:rPr>
        <w:t xml:space="preserve"> </w:t>
      </w:r>
      <w:r>
        <w:rPr>
          <w:spacing w:val="-2"/>
        </w:rPr>
        <w:t xml:space="preserve">безопасности». </w:t>
      </w:r>
      <w:r>
        <w:t>Модуль № 2. «Основы обороны государства».</w:t>
      </w:r>
    </w:p>
    <w:p w:rsidR="00E829DB" w:rsidRDefault="00096074">
      <w:pPr>
        <w:pStyle w:val="a3"/>
        <w:ind w:left="1061"/>
        <w:jc w:val="left"/>
      </w:pPr>
      <w:r>
        <w:rPr>
          <w:spacing w:val="-2"/>
        </w:rPr>
        <w:t>Модуль</w:t>
      </w:r>
      <w:r>
        <w:rPr>
          <w:spacing w:val="-9"/>
        </w:rPr>
        <w:t xml:space="preserve"> </w:t>
      </w:r>
      <w:r>
        <w:rPr>
          <w:spacing w:val="-2"/>
        </w:rPr>
        <w:t>№</w:t>
      </w:r>
      <w:r>
        <w:rPr>
          <w:spacing w:val="-9"/>
        </w:rPr>
        <w:t xml:space="preserve"> </w:t>
      </w:r>
      <w:r>
        <w:rPr>
          <w:spacing w:val="-2"/>
        </w:rPr>
        <w:t>3.</w:t>
      </w:r>
      <w:r>
        <w:rPr>
          <w:spacing w:val="-5"/>
        </w:rPr>
        <w:t xml:space="preserve"> </w:t>
      </w:r>
      <w:r>
        <w:rPr>
          <w:spacing w:val="-2"/>
        </w:rPr>
        <w:t>«Военно-профессиональная</w:t>
      </w:r>
      <w:r>
        <w:rPr>
          <w:spacing w:val="-7"/>
        </w:rPr>
        <w:t xml:space="preserve"> </w:t>
      </w:r>
      <w:r>
        <w:rPr>
          <w:spacing w:val="-2"/>
        </w:rPr>
        <w:t>деятельность».</w:t>
      </w:r>
    </w:p>
    <w:p w:rsidR="00E829DB" w:rsidRDefault="00096074">
      <w:pPr>
        <w:pStyle w:val="a3"/>
        <w:ind w:left="1061" w:right="2996"/>
        <w:jc w:val="left"/>
      </w:pPr>
      <w:r>
        <w:rPr>
          <w:spacing w:val="-2"/>
        </w:rPr>
        <w:t>Модуль</w:t>
      </w:r>
      <w:r>
        <w:rPr>
          <w:spacing w:val="-3"/>
        </w:rPr>
        <w:t xml:space="preserve"> </w:t>
      </w:r>
      <w:r>
        <w:rPr>
          <w:spacing w:val="-2"/>
        </w:rPr>
        <w:t>№</w:t>
      </w:r>
      <w:r>
        <w:rPr>
          <w:spacing w:val="-7"/>
        </w:rPr>
        <w:t xml:space="preserve"> </w:t>
      </w:r>
      <w:r>
        <w:rPr>
          <w:spacing w:val="-2"/>
        </w:rPr>
        <w:t>4. «Защита</w:t>
      </w:r>
      <w:r>
        <w:rPr>
          <w:spacing w:val="-7"/>
        </w:rPr>
        <w:t xml:space="preserve"> </w:t>
      </w:r>
      <w:r>
        <w:rPr>
          <w:spacing w:val="-2"/>
        </w:rPr>
        <w:t>населения</w:t>
      </w:r>
      <w:r>
        <w:rPr>
          <w:spacing w:val="-6"/>
        </w:rPr>
        <w:t xml:space="preserve"> </w:t>
      </w:r>
      <w:r>
        <w:rPr>
          <w:spacing w:val="-2"/>
        </w:rPr>
        <w:t>Российской</w:t>
      </w:r>
      <w:r>
        <w:rPr>
          <w:spacing w:val="-5"/>
        </w:rPr>
        <w:t xml:space="preserve"> </w:t>
      </w:r>
      <w:r>
        <w:rPr>
          <w:spacing w:val="-2"/>
        </w:rPr>
        <w:t>Федерации</w:t>
      </w:r>
      <w:r>
        <w:rPr>
          <w:spacing w:val="-5"/>
        </w:rPr>
        <w:t xml:space="preserve"> </w:t>
      </w:r>
      <w:r>
        <w:rPr>
          <w:spacing w:val="-2"/>
        </w:rPr>
        <w:t>от</w:t>
      </w:r>
      <w:r>
        <w:rPr>
          <w:spacing w:val="-6"/>
        </w:rPr>
        <w:t xml:space="preserve"> </w:t>
      </w:r>
      <w:r>
        <w:rPr>
          <w:spacing w:val="-2"/>
        </w:rPr>
        <w:t>опасных</w:t>
      </w:r>
      <w:r>
        <w:rPr>
          <w:spacing w:val="-4"/>
        </w:rPr>
        <w:t xml:space="preserve"> </w:t>
      </w:r>
      <w:r>
        <w:rPr>
          <w:spacing w:val="-2"/>
        </w:rPr>
        <w:t>и</w:t>
      </w:r>
      <w:r>
        <w:rPr>
          <w:spacing w:val="-3"/>
        </w:rPr>
        <w:t xml:space="preserve"> </w:t>
      </w:r>
      <w:r>
        <w:rPr>
          <w:spacing w:val="-2"/>
        </w:rPr>
        <w:t>чрезвычайных</w:t>
      </w:r>
      <w:r>
        <w:rPr>
          <w:spacing w:val="-4"/>
        </w:rPr>
        <w:t xml:space="preserve"> </w:t>
      </w:r>
      <w:r>
        <w:rPr>
          <w:spacing w:val="-2"/>
        </w:rPr>
        <w:t xml:space="preserve">ситуаций». </w:t>
      </w:r>
      <w:r>
        <w:t>Модуль</w:t>
      </w:r>
      <w:r>
        <w:rPr>
          <w:spacing w:val="-1"/>
        </w:rPr>
        <w:t xml:space="preserve"> </w:t>
      </w:r>
      <w:r>
        <w:t>№</w:t>
      </w:r>
      <w:r>
        <w:rPr>
          <w:spacing w:val="-5"/>
        </w:rPr>
        <w:t xml:space="preserve"> </w:t>
      </w:r>
      <w:r>
        <w:t>5. «Безопасность</w:t>
      </w:r>
      <w:r>
        <w:rPr>
          <w:spacing w:val="-3"/>
        </w:rPr>
        <w:t xml:space="preserve"> </w:t>
      </w:r>
      <w:r>
        <w:t>в</w:t>
      </w:r>
      <w:r>
        <w:rPr>
          <w:spacing w:val="-5"/>
        </w:rPr>
        <w:t xml:space="preserve"> </w:t>
      </w:r>
      <w:r>
        <w:t>природной</w:t>
      </w:r>
      <w:r>
        <w:rPr>
          <w:spacing w:val="-3"/>
        </w:rPr>
        <w:t xml:space="preserve"> </w:t>
      </w:r>
      <w:r>
        <w:t>среде</w:t>
      </w:r>
      <w:r>
        <w:rPr>
          <w:spacing w:val="-2"/>
        </w:rPr>
        <w:t xml:space="preserve"> </w:t>
      </w:r>
      <w:r>
        <w:t>и</w:t>
      </w:r>
      <w:r>
        <w:rPr>
          <w:spacing w:val="-3"/>
        </w:rPr>
        <w:t xml:space="preserve"> </w:t>
      </w:r>
      <w:r>
        <w:t>экологическая</w:t>
      </w:r>
      <w:r>
        <w:rPr>
          <w:spacing w:val="-4"/>
        </w:rPr>
        <w:t xml:space="preserve"> </w:t>
      </w:r>
      <w:r>
        <w:t>безопасность».</w:t>
      </w:r>
    </w:p>
    <w:p w:rsidR="00E829DB" w:rsidRDefault="00096074">
      <w:pPr>
        <w:pStyle w:val="a3"/>
        <w:ind w:left="1061" w:right="6059"/>
        <w:jc w:val="left"/>
      </w:pPr>
      <w:r>
        <w:rPr>
          <w:spacing w:val="-2"/>
        </w:rPr>
        <w:t>Модуль</w:t>
      </w:r>
      <w:r>
        <w:rPr>
          <w:spacing w:val="-5"/>
        </w:rPr>
        <w:t xml:space="preserve"> </w:t>
      </w:r>
      <w:r>
        <w:rPr>
          <w:spacing w:val="-2"/>
        </w:rPr>
        <w:t>№</w:t>
      </w:r>
      <w:r>
        <w:rPr>
          <w:spacing w:val="-9"/>
        </w:rPr>
        <w:t xml:space="preserve"> </w:t>
      </w:r>
      <w:r>
        <w:rPr>
          <w:spacing w:val="-2"/>
        </w:rPr>
        <w:t>6.</w:t>
      </w:r>
      <w:r>
        <w:rPr>
          <w:spacing w:val="-4"/>
        </w:rPr>
        <w:t xml:space="preserve"> </w:t>
      </w:r>
      <w:r>
        <w:rPr>
          <w:spacing w:val="-2"/>
        </w:rPr>
        <w:t>«Основы</w:t>
      </w:r>
      <w:r>
        <w:rPr>
          <w:spacing w:val="-3"/>
        </w:rPr>
        <w:t xml:space="preserve"> </w:t>
      </w:r>
      <w:r>
        <w:rPr>
          <w:spacing w:val="-2"/>
        </w:rPr>
        <w:t>противодействия</w:t>
      </w:r>
      <w:r>
        <w:rPr>
          <w:spacing w:val="-8"/>
        </w:rPr>
        <w:t xml:space="preserve"> </w:t>
      </w:r>
      <w:r>
        <w:rPr>
          <w:spacing w:val="-2"/>
        </w:rPr>
        <w:t>экстремизму</w:t>
      </w:r>
      <w:r>
        <w:rPr>
          <w:spacing w:val="-13"/>
        </w:rPr>
        <w:t xml:space="preserve"> </w:t>
      </w:r>
      <w:r>
        <w:rPr>
          <w:spacing w:val="-2"/>
        </w:rPr>
        <w:t>и</w:t>
      </w:r>
      <w:r>
        <w:rPr>
          <w:spacing w:val="-7"/>
        </w:rPr>
        <w:t xml:space="preserve"> </w:t>
      </w:r>
      <w:r>
        <w:rPr>
          <w:spacing w:val="-2"/>
        </w:rPr>
        <w:t xml:space="preserve">терроризму». </w:t>
      </w:r>
      <w:r>
        <w:t>Модуль № 7. «Основы здорового образа жизни».</w:t>
      </w:r>
    </w:p>
    <w:p w:rsidR="00E829DB" w:rsidRDefault="00096074">
      <w:pPr>
        <w:pStyle w:val="a3"/>
        <w:ind w:left="1061" w:right="6059"/>
        <w:jc w:val="left"/>
      </w:pPr>
      <w:r>
        <w:t>Модуль</w:t>
      </w:r>
      <w:r>
        <w:rPr>
          <w:spacing w:val="-15"/>
        </w:rPr>
        <w:t xml:space="preserve"> </w:t>
      </w:r>
      <w:r>
        <w:t>№</w:t>
      </w:r>
      <w:r>
        <w:rPr>
          <w:spacing w:val="-15"/>
        </w:rPr>
        <w:t xml:space="preserve"> </w:t>
      </w:r>
      <w:r>
        <w:t>8.</w:t>
      </w:r>
      <w:r>
        <w:rPr>
          <w:spacing w:val="-15"/>
        </w:rPr>
        <w:t xml:space="preserve"> </w:t>
      </w:r>
      <w:r>
        <w:t>«Основы</w:t>
      </w:r>
      <w:r>
        <w:rPr>
          <w:spacing w:val="-15"/>
        </w:rPr>
        <w:t xml:space="preserve"> </w:t>
      </w:r>
      <w:r>
        <w:t>медицинских</w:t>
      </w:r>
      <w:r>
        <w:rPr>
          <w:spacing w:val="-15"/>
        </w:rPr>
        <w:t xml:space="preserve"> </w:t>
      </w:r>
      <w:r>
        <w:t>знаний</w:t>
      </w:r>
      <w:r>
        <w:rPr>
          <w:spacing w:val="-15"/>
        </w:rPr>
        <w:t xml:space="preserve"> </w:t>
      </w:r>
      <w:r>
        <w:t>и</w:t>
      </w:r>
      <w:r>
        <w:rPr>
          <w:spacing w:val="-15"/>
        </w:rPr>
        <w:t xml:space="preserve"> </w:t>
      </w:r>
      <w:r>
        <w:t>оказание</w:t>
      </w:r>
      <w:r>
        <w:rPr>
          <w:spacing w:val="-15"/>
        </w:rPr>
        <w:t xml:space="preserve"> </w:t>
      </w:r>
      <w:r>
        <w:t>первой</w:t>
      </w:r>
      <w:r>
        <w:rPr>
          <w:spacing w:val="-15"/>
        </w:rPr>
        <w:t xml:space="preserve"> </w:t>
      </w:r>
      <w:r>
        <w:t>помощи». Модуль № 9. «Элементы начальной военной подготовки».</w:t>
      </w:r>
    </w:p>
    <w:p w:rsidR="00E829DB" w:rsidRDefault="00096074">
      <w:pPr>
        <w:pStyle w:val="a3"/>
        <w:spacing w:before="1"/>
        <w:ind w:left="462" w:right="227" w:firstLine="599"/>
      </w:pPr>
      <w:r>
        <w:t xml:space="preserve">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w:t>
      </w:r>
      <w:r>
        <w:rPr>
          <w:spacing w:val="-2"/>
        </w:rPr>
        <w:t>действовать».</w:t>
      </w:r>
    </w:p>
    <w:p w:rsidR="00E829DB" w:rsidRDefault="00096074">
      <w:pPr>
        <w:pStyle w:val="3"/>
        <w:ind w:left="1061"/>
      </w:pPr>
      <w:r>
        <w:t>ОБЩАЯ</w:t>
      </w:r>
      <w:r>
        <w:rPr>
          <w:spacing w:val="-8"/>
        </w:rPr>
        <w:t xml:space="preserve"> </w:t>
      </w:r>
      <w:r>
        <w:t>ХАРАКТЕРИСТИКА</w:t>
      </w:r>
      <w:r>
        <w:rPr>
          <w:spacing w:val="-5"/>
        </w:rPr>
        <w:t xml:space="preserve"> </w:t>
      </w:r>
      <w:r>
        <w:t>УЧЕБНОГО</w:t>
      </w:r>
      <w:r>
        <w:rPr>
          <w:spacing w:val="-5"/>
        </w:rPr>
        <w:t xml:space="preserve"> </w:t>
      </w:r>
      <w:r>
        <w:t>ПРЕДМЕТА</w:t>
      </w:r>
      <w:r>
        <w:rPr>
          <w:spacing w:val="-5"/>
        </w:rPr>
        <w:t xml:space="preserve"> </w:t>
      </w:r>
      <w:r>
        <w:t>«ОСНОВЫ</w:t>
      </w:r>
      <w:r>
        <w:rPr>
          <w:spacing w:val="-4"/>
        </w:rPr>
        <w:t xml:space="preserve"> </w:t>
      </w:r>
      <w:r>
        <w:t>БЕЗОПАСНОСТИ</w:t>
      </w:r>
      <w:r>
        <w:rPr>
          <w:spacing w:val="-6"/>
        </w:rPr>
        <w:t xml:space="preserve"> </w:t>
      </w:r>
      <w:r>
        <w:rPr>
          <w:spacing w:val="-2"/>
        </w:rPr>
        <w:t>ЖИЗНЕДЕЯТЕЛЬНОСТИ»</w:t>
      </w:r>
    </w:p>
    <w:p w:rsidR="00E829DB" w:rsidRDefault="00096074">
      <w:pPr>
        <w:pStyle w:val="a3"/>
        <w:ind w:left="462" w:right="221" w:firstLine="599"/>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w:t>
      </w:r>
      <w:r>
        <w:rPr>
          <w:spacing w:val="-15"/>
        </w:rPr>
        <w:t xml:space="preserve"> </w:t>
      </w:r>
      <w:r>
        <w:t>и</w:t>
      </w:r>
      <w:r>
        <w:rPr>
          <w:spacing w:val="-15"/>
        </w:rPr>
        <w:t xml:space="preserve"> </w:t>
      </w:r>
      <w:r>
        <w:t>другие)</w:t>
      </w:r>
      <w:r>
        <w:rPr>
          <w:spacing w:val="-15"/>
        </w:rPr>
        <w:t xml:space="preserve"> </w:t>
      </w:r>
      <w:r>
        <w:t>возрастает</w:t>
      </w:r>
      <w:r>
        <w:rPr>
          <w:spacing w:val="-15"/>
        </w:rPr>
        <w:t xml:space="preserve"> </w:t>
      </w:r>
      <w:r>
        <w:t>приоритет</w:t>
      </w:r>
      <w:r>
        <w:rPr>
          <w:spacing w:val="-14"/>
        </w:rPr>
        <w:t xml:space="preserve"> </w:t>
      </w:r>
      <w:r>
        <w:t>вопросов</w:t>
      </w:r>
      <w:r>
        <w:rPr>
          <w:spacing w:val="-15"/>
        </w:rPr>
        <w:t xml:space="preserve"> </w:t>
      </w:r>
      <w:r>
        <w:t>безопасности,</w:t>
      </w:r>
      <w:r>
        <w:rPr>
          <w:spacing w:val="-15"/>
        </w:rPr>
        <w:t xml:space="preserve"> </w:t>
      </w:r>
      <w:r>
        <w:t>их</w:t>
      </w:r>
      <w:r>
        <w:rPr>
          <w:spacing w:val="-15"/>
        </w:rPr>
        <w:t xml:space="preserve"> </w:t>
      </w:r>
      <w:r>
        <w:t>значение</w:t>
      </w:r>
      <w:r>
        <w:rPr>
          <w:spacing w:val="-15"/>
        </w:rPr>
        <w:t xml:space="preserve"> </w:t>
      </w:r>
      <w:r>
        <w:t>не</w:t>
      </w:r>
      <w:r>
        <w:rPr>
          <w:spacing w:val="-15"/>
        </w:rPr>
        <w:t xml:space="preserve"> </w:t>
      </w:r>
      <w:r>
        <w:t>только</w:t>
      </w:r>
      <w:r>
        <w:rPr>
          <w:spacing w:val="-15"/>
        </w:rPr>
        <w:t xml:space="preserve"> </w:t>
      </w:r>
      <w:r>
        <w:t>для</w:t>
      </w:r>
      <w:r>
        <w:rPr>
          <w:spacing w:val="-14"/>
        </w:rPr>
        <w:t xml:space="preserve"> </w:t>
      </w:r>
      <w:r>
        <w:t>самого</w:t>
      </w:r>
      <w:r>
        <w:rPr>
          <w:spacing w:val="-15"/>
        </w:rPr>
        <w:t xml:space="preserve"> </w:t>
      </w:r>
      <w:r>
        <w:t>человека,</w:t>
      </w:r>
      <w:r>
        <w:rPr>
          <w:spacing w:val="-15"/>
        </w:rPr>
        <w:t xml:space="preserve"> </w:t>
      </w:r>
      <w:r>
        <w:t>но</w:t>
      </w:r>
      <w:r>
        <w:rPr>
          <w:spacing w:val="-15"/>
        </w:rPr>
        <w:t xml:space="preserve"> </w:t>
      </w:r>
      <w:r>
        <w:t>также</w:t>
      </w:r>
      <w:r>
        <w:rPr>
          <w:spacing w:val="-15"/>
        </w:rPr>
        <w:t xml:space="preserve"> </w:t>
      </w:r>
      <w:r>
        <w:t>для</w:t>
      </w:r>
      <w:r>
        <w:rPr>
          <w:spacing w:val="-15"/>
        </w:rPr>
        <w:t xml:space="preserve"> </w:t>
      </w:r>
      <w:r>
        <w:t>общества</w:t>
      </w:r>
      <w:r>
        <w:rPr>
          <w:spacing w:val="-15"/>
        </w:rPr>
        <w:t xml:space="preserve"> </w:t>
      </w:r>
      <w:r>
        <w:t>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w:t>
      </w:r>
      <w:r>
        <w:rPr>
          <w:spacing w:val="-2"/>
        </w:rPr>
        <w:t xml:space="preserve"> </w:t>
      </w:r>
      <w:r>
        <w:t>и</w:t>
      </w:r>
      <w:r>
        <w:rPr>
          <w:spacing w:val="-3"/>
        </w:rPr>
        <w:t xml:space="preserve"> </w:t>
      </w:r>
      <w:r>
        <w:t>компетенцией</w:t>
      </w:r>
      <w:r>
        <w:rPr>
          <w:spacing w:val="-2"/>
        </w:rPr>
        <w:t xml:space="preserve"> </w:t>
      </w:r>
      <w:r>
        <w:t>для</w:t>
      </w:r>
      <w:r>
        <w:rPr>
          <w:spacing w:val="-4"/>
        </w:rPr>
        <w:t xml:space="preserve"> </w:t>
      </w:r>
      <w:r>
        <w:t>обеспечения</w:t>
      </w:r>
      <w:r>
        <w:rPr>
          <w:spacing w:val="-4"/>
        </w:rPr>
        <w:t xml:space="preserve"> </w:t>
      </w:r>
      <w:r>
        <w:t>безопасности</w:t>
      </w:r>
      <w:r>
        <w:rPr>
          <w:spacing w:val="-2"/>
        </w:rPr>
        <w:t xml:space="preserve"> </w:t>
      </w:r>
      <w:r>
        <w:t>в</w:t>
      </w:r>
      <w:r>
        <w:rPr>
          <w:spacing w:val="-5"/>
        </w:rPr>
        <w:t xml:space="preserve"> </w:t>
      </w:r>
      <w:r>
        <w:t>повседневной</w:t>
      </w:r>
      <w:r>
        <w:rPr>
          <w:spacing w:val="-2"/>
        </w:rPr>
        <w:t xml:space="preserve"> </w:t>
      </w:r>
      <w:r>
        <w:t>жизни.</w:t>
      </w:r>
    </w:p>
    <w:p w:rsidR="00E829DB" w:rsidRDefault="00096074">
      <w:pPr>
        <w:pStyle w:val="a3"/>
        <w:ind w:left="462" w:right="224" w:firstLine="599"/>
      </w:pPr>
      <w: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w:t>
      </w:r>
    </w:p>
    <w:p w:rsidR="00E829DB" w:rsidRDefault="00E829DB">
      <w:pPr>
        <w:sectPr w:rsidR="00E829DB">
          <w:pgSz w:w="16390" w:h="11910" w:orient="landscape"/>
          <w:pgMar w:top="1040" w:right="620" w:bottom="1260" w:left="1240" w:header="0" w:footer="1005" w:gutter="0"/>
          <w:cols w:space="720"/>
        </w:sectPr>
      </w:pPr>
    </w:p>
    <w:p w:rsidR="00E829DB" w:rsidRDefault="00096074">
      <w:pPr>
        <w:pStyle w:val="a3"/>
        <w:spacing w:before="66"/>
        <w:ind w:left="462" w:right="228"/>
      </w:pPr>
      <w:r>
        <w:lastRenderedPageBreak/>
        <w:t>формировать</w:t>
      </w:r>
      <w:r>
        <w:rPr>
          <w:spacing w:val="-10"/>
        </w:rPr>
        <w:t xml:space="preserve"> </w:t>
      </w:r>
      <w:r>
        <w:t>целостное</w:t>
      </w:r>
      <w:r>
        <w:rPr>
          <w:spacing w:val="-9"/>
        </w:rPr>
        <w:t xml:space="preserve"> </w:t>
      </w:r>
      <w:r>
        <w:t>видение</w:t>
      </w:r>
      <w:r>
        <w:rPr>
          <w:spacing w:val="-9"/>
        </w:rPr>
        <w:t xml:space="preserve"> </w:t>
      </w:r>
      <w:r>
        <w:t>всего</w:t>
      </w:r>
      <w:r>
        <w:rPr>
          <w:spacing w:val="-9"/>
        </w:rPr>
        <w:t xml:space="preserve"> </w:t>
      </w:r>
      <w:r>
        <w:t>комплекса</w:t>
      </w:r>
      <w:r>
        <w:rPr>
          <w:spacing w:val="-11"/>
        </w:rPr>
        <w:t xml:space="preserve"> </w:t>
      </w:r>
      <w:r>
        <w:t>проблем</w:t>
      </w:r>
      <w:r>
        <w:rPr>
          <w:spacing w:val="-11"/>
        </w:rPr>
        <w:t xml:space="preserve"> </w:t>
      </w:r>
      <w:r>
        <w:t>безопасности</w:t>
      </w:r>
      <w:r>
        <w:rPr>
          <w:spacing w:val="-9"/>
        </w:rPr>
        <w:t xml:space="preserve"> </w:t>
      </w:r>
      <w:r>
        <w:t>(от</w:t>
      </w:r>
      <w:r>
        <w:rPr>
          <w:spacing w:val="-10"/>
        </w:rPr>
        <w:t xml:space="preserve"> </w:t>
      </w:r>
      <w:r>
        <w:t>индивидуальных</w:t>
      </w:r>
      <w:r>
        <w:rPr>
          <w:spacing w:val="-9"/>
        </w:rPr>
        <w:t xml:space="preserve"> </w:t>
      </w:r>
      <w:r>
        <w:t>до</w:t>
      </w:r>
      <w:r>
        <w:rPr>
          <w:spacing w:val="-11"/>
        </w:rPr>
        <w:t xml:space="preserve"> </w:t>
      </w:r>
      <w:r>
        <w:t>глобальных),</w:t>
      </w:r>
      <w:r>
        <w:rPr>
          <w:spacing w:val="-11"/>
        </w:rPr>
        <w:t xml:space="preserve"> </w:t>
      </w:r>
      <w:r>
        <w:t>что</w:t>
      </w:r>
      <w:r>
        <w:rPr>
          <w:spacing w:val="-9"/>
        </w:rPr>
        <w:t xml:space="preserve"> </w:t>
      </w:r>
      <w:r>
        <w:t>позволит</w:t>
      </w:r>
      <w:r>
        <w:rPr>
          <w:spacing w:val="-10"/>
        </w:rPr>
        <w:t xml:space="preserve"> </w:t>
      </w:r>
      <w:r>
        <w:t>обосновать оптимальную систему обеспечения безопасности личности, общества и государства, а также актуализировать для выпускников построение</w:t>
      </w:r>
      <w:r>
        <w:rPr>
          <w:spacing w:val="-9"/>
        </w:rPr>
        <w:t xml:space="preserve"> </w:t>
      </w:r>
      <w:r>
        <w:t>адекватной</w:t>
      </w:r>
      <w:r>
        <w:rPr>
          <w:spacing w:val="-7"/>
        </w:rPr>
        <w:t xml:space="preserve"> </w:t>
      </w:r>
      <w:r>
        <w:t>модели</w:t>
      </w:r>
      <w:r>
        <w:rPr>
          <w:spacing w:val="-9"/>
        </w:rPr>
        <w:t xml:space="preserve"> </w:t>
      </w:r>
      <w:r>
        <w:t>индивидуального</w:t>
      </w:r>
      <w:r>
        <w:rPr>
          <w:spacing w:val="-10"/>
        </w:rPr>
        <w:t xml:space="preserve"> </w:t>
      </w:r>
      <w:r>
        <w:t>и</w:t>
      </w:r>
      <w:r>
        <w:rPr>
          <w:spacing w:val="-9"/>
        </w:rPr>
        <w:t xml:space="preserve"> </w:t>
      </w:r>
      <w:r>
        <w:t>группового</w:t>
      </w:r>
      <w:r>
        <w:rPr>
          <w:spacing w:val="-10"/>
        </w:rPr>
        <w:t xml:space="preserve"> </w:t>
      </w:r>
      <w:r>
        <w:t>безопасного</w:t>
      </w:r>
      <w:r>
        <w:rPr>
          <w:spacing w:val="-10"/>
        </w:rPr>
        <w:t xml:space="preserve"> </w:t>
      </w:r>
      <w:r>
        <w:t>поведения</w:t>
      </w:r>
      <w:r>
        <w:rPr>
          <w:spacing w:val="-10"/>
        </w:rPr>
        <w:t xml:space="preserve"> </w:t>
      </w:r>
      <w:r>
        <w:t>в</w:t>
      </w:r>
      <w:r>
        <w:rPr>
          <w:spacing w:val="-11"/>
        </w:rPr>
        <w:t xml:space="preserve"> </w:t>
      </w:r>
      <w:r>
        <w:t>повседневной</w:t>
      </w:r>
      <w:r>
        <w:rPr>
          <w:spacing w:val="-9"/>
        </w:rPr>
        <w:t xml:space="preserve"> </w:t>
      </w:r>
      <w:r>
        <w:t>жизни.</w:t>
      </w:r>
    </w:p>
    <w:p w:rsidR="00E829DB" w:rsidRDefault="00096074">
      <w:pPr>
        <w:pStyle w:val="a3"/>
        <w:ind w:left="462" w:right="226" w:firstLine="599"/>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w:t>
      </w:r>
      <w:r>
        <w:rPr>
          <w:spacing w:val="-8"/>
        </w:rPr>
        <w:t xml:space="preserve"> </w:t>
      </w:r>
      <w:r>
        <w:t>обоснованные</w:t>
      </w:r>
      <w:r>
        <w:rPr>
          <w:spacing w:val="-9"/>
        </w:rPr>
        <w:t xml:space="preserve"> </w:t>
      </w:r>
      <w:r>
        <w:t>решение</w:t>
      </w:r>
      <w:r>
        <w:rPr>
          <w:spacing w:val="-8"/>
        </w:rPr>
        <w:t xml:space="preserve"> </w:t>
      </w:r>
      <w:r>
        <w:t>в</w:t>
      </w:r>
      <w:r>
        <w:rPr>
          <w:spacing w:val="-9"/>
        </w:rPr>
        <w:t xml:space="preserve"> </w:t>
      </w:r>
      <w:r>
        <w:t>экстремальных</w:t>
      </w:r>
      <w:r>
        <w:rPr>
          <w:spacing w:val="-5"/>
        </w:rPr>
        <w:t xml:space="preserve"> </w:t>
      </w:r>
      <w:r>
        <w:t>условиях,</w:t>
      </w:r>
      <w:r>
        <w:rPr>
          <w:spacing w:val="-8"/>
        </w:rPr>
        <w:t xml:space="preserve"> </w:t>
      </w:r>
      <w:r>
        <w:t>грамотно</w:t>
      </w:r>
      <w:r>
        <w:rPr>
          <w:spacing w:val="-9"/>
        </w:rPr>
        <w:t xml:space="preserve"> </w:t>
      </w:r>
      <w:r>
        <w:t>вести</w:t>
      </w:r>
      <w:r>
        <w:rPr>
          <w:spacing w:val="-6"/>
        </w:rPr>
        <w:t xml:space="preserve"> </w:t>
      </w:r>
      <w:r>
        <w:t>себя</w:t>
      </w:r>
      <w:r>
        <w:rPr>
          <w:spacing w:val="-8"/>
        </w:rPr>
        <w:t xml:space="preserve"> </w:t>
      </w:r>
      <w:r>
        <w:t>при</w:t>
      </w:r>
      <w:r>
        <w:rPr>
          <w:spacing w:val="-8"/>
        </w:rPr>
        <w:t xml:space="preserve"> </w:t>
      </w:r>
      <w:r>
        <w:t>возникновении</w:t>
      </w:r>
      <w:r>
        <w:rPr>
          <w:spacing w:val="-8"/>
        </w:rPr>
        <w:t xml:space="preserve"> </w:t>
      </w:r>
      <w:r>
        <w:t>чрезвычайных</w:t>
      </w:r>
      <w:r>
        <w:rPr>
          <w:spacing w:val="-7"/>
        </w:rPr>
        <w:t xml:space="preserve"> </w:t>
      </w:r>
      <w:r>
        <w:t>ситуаций.</w:t>
      </w:r>
      <w:r>
        <w:rPr>
          <w:spacing w:val="-8"/>
        </w:rPr>
        <w:t xml:space="preserve"> </w:t>
      </w:r>
      <w:r>
        <w:t xml:space="preserve">Такой </w:t>
      </w:r>
      <w:r>
        <w:rPr>
          <w:spacing w:val="-2"/>
        </w:rPr>
        <w:t>подход содействует воспитанию личности безопасного типа, закреплению навыков, позволяющих обеспечивать благополучие</w:t>
      </w:r>
      <w:r>
        <w:rPr>
          <w:spacing w:val="-3"/>
        </w:rPr>
        <w:t xml:space="preserve"> </w:t>
      </w:r>
      <w:r>
        <w:rPr>
          <w:spacing w:val="-2"/>
        </w:rPr>
        <w:t xml:space="preserve">человека, </w:t>
      </w:r>
      <w:r>
        <w:t>созданию условий устойчивого развития общества</w:t>
      </w:r>
      <w:r>
        <w:rPr>
          <w:spacing w:val="-1"/>
        </w:rPr>
        <w:t xml:space="preserve"> </w:t>
      </w:r>
      <w:r>
        <w:t>и государства.</w:t>
      </w:r>
    </w:p>
    <w:p w:rsidR="00E829DB" w:rsidRDefault="00096074">
      <w:pPr>
        <w:pStyle w:val="3"/>
        <w:ind w:left="1061"/>
      </w:pPr>
      <w:r>
        <w:t>ЦЕЛЬ</w:t>
      </w:r>
      <w:r>
        <w:rPr>
          <w:spacing w:val="-2"/>
        </w:rPr>
        <w:t xml:space="preserve"> </w:t>
      </w:r>
      <w:r>
        <w:t>ИЗУЧЕНИЯ</w:t>
      </w:r>
      <w:r>
        <w:rPr>
          <w:spacing w:val="-4"/>
        </w:rPr>
        <w:t xml:space="preserve"> </w:t>
      </w:r>
      <w:r>
        <w:t>УЧЕБНОГО</w:t>
      </w:r>
      <w:r>
        <w:rPr>
          <w:spacing w:val="-2"/>
        </w:rPr>
        <w:t xml:space="preserve"> </w:t>
      </w:r>
      <w:r>
        <w:t>ПРЕДМЕТА</w:t>
      </w:r>
      <w:r>
        <w:rPr>
          <w:spacing w:val="-4"/>
        </w:rPr>
        <w:t xml:space="preserve"> </w:t>
      </w:r>
      <w:r>
        <w:t>«ОСНОВЫ</w:t>
      </w:r>
      <w:r>
        <w:rPr>
          <w:spacing w:val="-2"/>
        </w:rPr>
        <w:t xml:space="preserve"> </w:t>
      </w:r>
      <w:r>
        <w:t>БЕЗОПАСНОСТИ</w:t>
      </w:r>
      <w:r>
        <w:rPr>
          <w:spacing w:val="-4"/>
        </w:rPr>
        <w:t xml:space="preserve"> </w:t>
      </w:r>
      <w:r>
        <w:rPr>
          <w:spacing w:val="-2"/>
        </w:rPr>
        <w:t>ЖИЗНЕДЕЯТЕЛЬНОСТИ»</w:t>
      </w:r>
    </w:p>
    <w:p w:rsidR="00E829DB" w:rsidRDefault="00096074">
      <w:pPr>
        <w:pStyle w:val="a3"/>
        <w:ind w:left="462" w:right="229" w:firstLine="599"/>
      </w:pPr>
      <w:r>
        <w:t>Целью</w:t>
      </w:r>
      <w:r>
        <w:rPr>
          <w:spacing w:val="-13"/>
        </w:rPr>
        <w:t xml:space="preserve"> </w:t>
      </w:r>
      <w:r>
        <w:t>изучения</w:t>
      </w:r>
      <w:r>
        <w:rPr>
          <w:spacing w:val="-13"/>
        </w:rPr>
        <w:t xml:space="preserve"> </w:t>
      </w:r>
      <w:r>
        <w:t>ОБЖ</w:t>
      </w:r>
      <w:r>
        <w:rPr>
          <w:spacing w:val="-12"/>
        </w:rPr>
        <w:t xml:space="preserve"> </w:t>
      </w:r>
      <w:r>
        <w:t>на</w:t>
      </w:r>
      <w:r>
        <w:rPr>
          <w:spacing w:val="-10"/>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13"/>
        </w:rPr>
        <w:t xml:space="preserve"> </w:t>
      </w:r>
      <w:r>
        <w:t>является</w:t>
      </w:r>
      <w:r>
        <w:rPr>
          <w:spacing w:val="-14"/>
        </w:rPr>
        <w:t xml:space="preserve"> </w:t>
      </w:r>
      <w:r>
        <w:t>формирование</w:t>
      </w:r>
      <w:r>
        <w:rPr>
          <w:spacing w:val="-10"/>
        </w:rPr>
        <w:t xml:space="preserve"> </w:t>
      </w:r>
      <w:r>
        <w:t>у</w:t>
      </w:r>
      <w:r>
        <w:rPr>
          <w:spacing w:val="-15"/>
        </w:rPr>
        <w:t xml:space="preserve"> </w:t>
      </w:r>
      <w:r>
        <w:t>обучающихся</w:t>
      </w:r>
      <w:r>
        <w:rPr>
          <w:spacing w:val="-13"/>
        </w:rPr>
        <w:t xml:space="preserve"> </w:t>
      </w:r>
      <w:r>
        <w:t>базового</w:t>
      </w:r>
      <w:r>
        <w:rPr>
          <w:spacing w:val="-10"/>
        </w:rPr>
        <w:t xml:space="preserve"> </w:t>
      </w:r>
      <w:r>
        <w:t>уровня</w:t>
      </w:r>
      <w:r>
        <w:rPr>
          <w:spacing w:val="-13"/>
        </w:rPr>
        <w:t xml:space="preserve"> </w:t>
      </w:r>
      <w:r>
        <w:t>культуры безопасности</w:t>
      </w:r>
      <w:r>
        <w:rPr>
          <w:spacing w:val="-13"/>
        </w:rPr>
        <w:t xml:space="preserve"> </w:t>
      </w:r>
      <w:r>
        <w:t>жизнедеятельности</w:t>
      </w:r>
      <w:r>
        <w:rPr>
          <w:spacing w:val="-13"/>
        </w:rPr>
        <w:t xml:space="preserve"> </w:t>
      </w:r>
      <w:r>
        <w:t>в</w:t>
      </w:r>
      <w:r>
        <w:rPr>
          <w:spacing w:val="-12"/>
        </w:rPr>
        <w:t xml:space="preserve"> </w:t>
      </w:r>
      <w:r>
        <w:t>соответствии</w:t>
      </w:r>
      <w:r>
        <w:rPr>
          <w:spacing w:val="-13"/>
        </w:rPr>
        <w:t xml:space="preserve"> </w:t>
      </w:r>
      <w:r>
        <w:t>с</w:t>
      </w:r>
      <w:r>
        <w:rPr>
          <w:spacing w:val="-15"/>
        </w:rPr>
        <w:t xml:space="preserve"> </w:t>
      </w:r>
      <w:r>
        <w:t>современными</w:t>
      </w:r>
      <w:r>
        <w:rPr>
          <w:spacing w:val="-13"/>
        </w:rPr>
        <w:t xml:space="preserve"> </w:t>
      </w:r>
      <w:r>
        <w:t>потребностями</w:t>
      </w:r>
      <w:r>
        <w:rPr>
          <w:spacing w:val="-13"/>
        </w:rPr>
        <w:t xml:space="preserve"> </w:t>
      </w:r>
      <w:r>
        <w:t>личности,</w:t>
      </w:r>
      <w:r>
        <w:rPr>
          <w:spacing w:val="-14"/>
        </w:rPr>
        <w:t xml:space="preserve"> </w:t>
      </w:r>
      <w:r>
        <w:t>общества</w:t>
      </w:r>
      <w:r>
        <w:rPr>
          <w:spacing w:val="-15"/>
        </w:rPr>
        <w:t xml:space="preserve"> </w:t>
      </w:r>
      <w:r>
        <w:t>и</w:t>
      </w:r>
      <w:r>
        <w:rPr>
          <w:spacing w:val="-13"/>
        </w:rPr>
        <w:t xml:space="preserve"> </w:t>
      </w:r>
      <w:r>
        <w:t>государства,</w:t>
      </w:r>
      <w:r>
        <w:rPr>
          <w:spacing w:val="-12"/>
        </w:rPr>
        <w:t xml:space="preserve"> </w:t>
      </w:r>
      <w:r>
        <w:t>что</w:t>
      </w:r>
      <w:r>
        <w:rPr>
          <w:spacing w:val="-14"/>
        </w:rPr>
        <w:t xml:space="preserve"> </w:t>
      </w:r>
      <w:r>
        <w:t>предполагает:</w:t>
      </w:r>
    </w:p>
    <w:p w:rsidR="00E829DB" w:rsidRDefault="00096074">
      <w:pPr>
        <w:pStyle w:val="a4"/>
        <w:numPr>
          <w:ilvl w:val="0"/>
          <w:numId w:val="100"/>
        </w:numPr>
        <w:tabs>
          <w:tab w:val="left" w:pos="1181"/>
          <w:tab w:val="left" w:pos="1388"/>
        </w:tabs>
        <w:spacing w:before="2" w:line="273" w:lineRule="auto"/>
        <w:ind w:right="226" w:hanging="360"/>
        <w:rPr>
          <w:sz w:val="24"/>
        </w:rPr>
      </w:pPr>
      <w:r>
        <w:rPr>
          <w:sz w:val="24"/>
        </w:rPr>
        <w:t>способность</w:t>
      </w:r>
      <w:r>
        <w:rPr>
          <w:spacing w:val="-15"/>
          <w:sz w:val="24"/>
        </w:rPr>
        <w:t xml:space="preserve"> </w:t>
      </w:r>
      <w:r>
        <w:rPr>
          <w:sz w:val="24"/>
        </w:rPr>
        <w:t>применять</w:t>
      </w:r>
      <w:r>
        <w:rPr>
          <w:spacing w:val="-15"/>
          <w:sz w:val="24"/>
        </w:rPr>
        <w:t xml:space="preserve"> </w:t>
      </w:r>
      <w:r>
        <w:rPr>
          <w:sz w:val="24"/>
        </w:rPr>
        <w:t>принципы</w:t>
      </w:r>
      <w:r>
        <w:rPr>
          <w:spacing w:val="-15"/>
          <w:sz w:val="24"/>
        </w:rPr>
        <w:t xml:space="preserve"> </w:t>
      </w:r>
      <w:r>
        <w:rPr>
          <w:sz w:val="24"/>
        </w:rPr>
        <w:t>и</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повседневной</w:t>
      </w:r>
      <w:r>
        <w:rPr>
          <w:spacing w:val="-15"/>
          <w:sz w:val="24"/>
        </w:rPr>
        <w:t xml:space="preserve"> </w:t>
      </w:r>
      <w:r>
        <w:rPr>
          <w:sz w:val="24"/>
        </w:rPr>
        <w:t>жизни</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понимания</w:t>
      </w:r>
      <w:r>
        <w:rPr>
          <w:spacing w:val="-15"/>
          <w:sz w:val="24"/>
        </w:rPr>
        <w:t xml:space="preserve"> </w:t>
      </w:r>
      <w:r>
        <w:rPr>
          <w:sz w:val="24"/>
        </w:rPr>
        <w:t>необходимости ведения здорового образа жизни, причин и механизмов возникновения и развития различных опасных и чрезвычайных ситуаций,</w:t>
      </w:r>
      <w:r>
        <w:rPr>
          <w:spacing w:val="-11"/>
          <w:sz w:val="24"/>
        </w:rPr>
        <w:t xml:space="preserve"> </w:t>
      </w:r>
      <w:r>
        <w:rPr>
          <w:sz w:val="24"/>
        </w:rPr>
        <w:t>готовности</w:t>
      </w:r>
      <w:r>
        <w:rPr>
          <w:spacing w:val="-10"/>
          <w:sz w:val="24"/>
        </w:rPr>
        <w:t xml:space="preserve"> </w:t>
      </w:r>
      <w:r>
        <w:rPr>
          <w:sz w:val="24"/>
        </w:rPr>
        <w:t>к</w:t>
      </w:r>
      <w:r>
        <w:rPr>
          <w:spacing w:val="-9"/>
          <w:sz w:val="24"/>
        </w:rPr>
        <w:t xml:space="preserve"> </w:t>
      </w:r>
      <w:r>
        <w:rPr>
          <w:sz w:val="24"/>
        </w:rPr>
        <w:t>применению</w:t>
      </w:r>
      <w:r>
        <w:rPr>
          <w:spacing w:val="-11"/>
          <w:sz w:val="24"/>
        </w:rPr>
        <w:t xml:space="preserve"> </w:t>
      </w:r>
      <w:r>
        <w:rPr>
          <w:sz w:val="24"/>
        </w:rPr>
        <w:t>необходимых</w:t>
      </w:r>
      <w:r>
        <w:rPr>
          <w:spacing w:val="-9"/>
          <w:sz w:val="24"/>
        </w:rPr>
        <w:t xml:space="preserve"> </w:t>
      </w:r>
      <w:r>
        <w:rPr>
          <w:sz w:val="24"/>
        </w:rPr>
        <w:t>средств</w:t>
      </w:r>
      <w:r>
        <w:rPr>
          <w:spacing w:val="-12"/>
          <w:sz w:val="24"/>
        </w:rPr>
        <w:t xml:space="preserve"> </w:t>
      </w:r>
      <w:r>
        <w:rPr>
          <w:sz w:val="24"/>
        </w:rPr>
        <w:t>и</w:t>
      </w:r>
      <w:r>
        <w:rPr>
          <w:spacing w:val="-10"/>
          <w:sz w:val="24"/>
        </w:rPr>
        <w:t xml:space="preserve"> </w:t>
      </w:r>
      <w:r>
        <w:rPr>
          <w:sz w:val="24"/>
        </w:rPr>
        <w:t>действиям</w:t>
      </w:r>
      <w:r>
        <w:rPr>
          <w:spacing w:val="-10"/>
          <w:sz w:val="24"/>
        </w:rPr>
        <w:t xml:space="preserve"> </w:t>
      </w:r>
      <w:r>
        <w:rPr>
          <w:sz w:val="24"/>
        </w:rPr>
        <w:t>при</w:t>
      </w:r>
      <w:r>
        <w:rPr>
          <w:spacing w:val="-10"/>
          <w:sz w:val="24"/>
        </w:rPr>
        <w:t xml:space="preserve"> </w:t>
      </w:r>
      <w:r>
        <w:rPr>
          <w:sz w:val="24"/>
        </w:rPr>
        <w:t>возникновении</w:t>
      </w:r>
      <w:r>
        <w:rPr>
          <w:spacing w:val="-10"/>
          <w:sz w:val="24"/>
        </w:rPr>
        <w:t xml:space="preserve"> </w:t>
      </w:r>
      <w:r>
        <w:rPr>
          <w:sz w:val="24"/>
        </w:rPr>
        <w:t>чрезвычайных</w:t>
      </w:r>
      <w:r>
        <w:rPr>
          <w:spacing w:val="-9"/>
          <w:sz w:val="24"/>
        </w:rPr>
        <w:t xml:space="preserve"> </w:t>
      </w:r>
      <w:r>
        <w:rPr>
          <w:sz w:val="24"/>
        </w:rPr>
        <w:t>ситуаций;</w:t>
      </w:r>
    </w:p>
    <w:p w:rsidR="00E829DB" w:rsidRDefault="00096074">
      <w:pPr>
        <w:pStyle w:val="a4"/>
        <w:numPr>
          <w:ilvl w:val="0"/>
          <w:numId w:val="100"/>
        </w:numPr>
        <w:tabs>
          <w:tab w:val="left" w:pos="1181"/>
          <w:tab w:val="left" w:pos="1388"/>
        </w:tabs>
        <w:spacing w:before="208" w:line="271" w:lineRule="auto"/>
        <w:ind w:right="225" w:hanging="360"/>
        <w:rPr>
          <w:sz w:val="24"/>
        </w:rPr>
      </w:pPr>
      <w:r>
        <w:rPr>
          <w:sz w:val="24"/>
        </w:rPr>
        <w:t>сформированность активной жизненной позиции, осознанное понимание значимости личного и группового безопасного поведения</w:t>
      </w:r>
      <w:r>
        <w:rPr>
          <w:spacing w:val="-9"/>
          <w:sz w:val="24"/>
        </w:rPr>
        <w:t xml:space="preserve"> </w:t>
      </w:r>
      <w:r>
        <w:rPr>
          <w:sz w:val="24"/>
        </w:rPr>
        <w:t>в</w:t>
      </w:r>
      <w:r>
        <w:rPr>
          <w:spacing w:val="-7"/>
          <w:sz w:val="24"/>
        </w:rPr>
        <w:t xml:space="preserve"> </w:t>
      </w:r>
      <w:r>
        <w:rPr>
          <w:sz w:val="24"/>
        </w:rPr>
        <w:t>интересах</w:t>
      </w:r>
      <w:r>
        <w:rPr>
          <w:spacing w:val="-4"/>
          <w:sz w:val="24"/>
        </w:rPr>
        <w:t xml:space="preserve"> </w:t>
      </w:r>
      <w:r>
        <w:rPr>
          <w:sz w:val="24"/>
        </w:rPr>
        <w:t>благополучия</w:t>
      </w:r>
      <w:r>
        <w:rPr>
          <w:spacing w:val="-7"/>
          <w:sz w:val="24"/>
        </w:rPr>
        <w:t xml:space="preserve"> </w:t>
      </w:r>
      <w:r>
        <w:rPr>
          <w:sz w:val="24"/>
        </w:rPr>
        <w:t>и</w:t>
      </w:r>
      <w:r>
        <w:rPr>
          <w:spacing w:val="-4"/>
          <w:sz w:val="24"/>
        </w:rPr>
        <w:t xml:space="preserve"> </w:t>
      </w:r>
      <w:r>
        <w:rPr>
          <w:sz w:val="24"/>
        </w:rPr>
        <w:t>устойчивого</w:t>
      </w:r>
      <w:r>
        <w:rPr>
          <w:spacing w:val="-9"/>
          <w:sz w:val="24"/>
        </w:rPr>
        <w:t xml:space="preserve"> </w:t>
      </w:r>
      <w:r>
        <w:rPr>
          <w:sz w:val="24"/>
        </w:rPr>
        <w:t>развития</w:t>
      </w:r>
      <w:r>
        <w:rPr>
          <w:spacing w:val="-9"/>
          <w:sz w:val="24"/>
        </w:rPr>
        <w:t xml:space="preserve"> </w:t>
      </w:r>
      <w:r>
        <w:rPr>
          <w:sz w:val="24"/>
        </w:rPr>
        <w:t>личности,</w:t>
      </w:r>
      <w:r>
        <w:rPr>
          <w:spacing w:val="-7"/>
          <w:sz w:val="24"/>
        </w:rPr>
        <w:t xml:space="preserve"> </w:t>
      </w:r>
      <w:r>
        <w:rPr>
          <w:sz w:val="24"/>
        </w:rPr>
        <w:t>общества</w:t>
      </w:r>
      <w:r>
        <w:rPr>
          <w:spacing w:val="-8"/>
          <w:sz w:val="24"/>
        </w:rPr>
        <w:t xml:space="preserve"> </w:t>
      </w:r>
      <w:r>
        <w:rPr>
          <w:sz w:val="24"/>
        </w:rPr>
        <w:t>и</w:t>
      </w:r>
      <w:r>
        <w:rPr>
          <w:spacing w:val="-8"/>
          <w:sz w:val="24"/>
        </w:rPr>
        <w:t xml:space="preserve"> </w:t>
      </w:r>
      <w:r>
        <w:rPr>
          <w:sz w:val="24"/>
        </w:rPr>
        <w:t>государства;</w:t>
      </w:r>
    </w:p>
    <w:p w:rsidR="00E829DB" w:rsidRDefault="00096074">
      <w:pPr>
        <w:pStyle w:val="a4"/>
        <w:numPr>
          <w:ilvl w:val="0"/>
          <w:numId w:val="100"/>
        </w:numPr>
        <w:tabs>
          <w:tab w:val="left" w:pos="1181"/>
          <w:tab w:val="left" w:pos="1388"/>
        </w:tabs>
        <w:spacing w:before="208" w:line="271" w:lineRule="auto"/>
        <w:ind w:right="225" w:hanging="360"/>
        <w:rPr>
          <w:sz w:val="24"/>
        </w:rPr>
      </w:pPr>
      <w:r>
        <w:rPr>
          <w:sz w:val="24"/>
        </w:rPr>
        <w:t>знание</w:t>
      </w:r>
      <w:r>
        <w:rPr>
          <w:spacing w:val="-13"/>
          <w:sz w:val="24"/>
        </w:rPr>
        <w:t xml:space="preserve"> </w:t>
      </w:r>
      <w:r>
        <w:rPr>
          <w:sz w:val="24"/>
        </w:rPr>
        <w:t>и</w:t>
      </w:r>
      <w:r>
        <w:rPr>
          <w:spacing w:val="-11"/>
          <w:sz w:val="24"/>
        </w:rPr>
        <w:t xml:space="preserve"> </w:t>
      </w:r>
      <w:r>
        <w:rPr>
          <w:sz w:val="24"/>
        </w:rPr>
        <w:t>понимание</w:t>
      </w:r>
      <w:r>
        <w:rPr>
          <w:spacing w:val="-13"/>
          <w:sz w:val="24"/>
        </w:rPr>
        <w:t xml:space="preserve"> </w:t>
      </w:r>
      <w:r>
        <w:rPr>
          <w:sz w:val="24"/>
        </w:rPr>
        <w:t>роли</w:t>
      </w:r>
      <w:r>
        <w:rPr>
          <w:spacing w:val="-11"/>
          <w:sz w:val="24"/>
        </w:rPr>
        <w:t xml:space="preserve"> </w:t>
      </w:r>
      <w:r>
        <w:rPr>
          <w:sz w:val="24"/>
        </w:rPr>
        <w:t>личности,</w:t>
      </w:r>
      <w:r>
        <w:rPr>
          <w:spacing w:val="-12"/>
          <w:sz w:val="24"/>
        </w:rPr>
        <w:t xml:space="preserve"> </w:t>
      </w:r>
      <w:r>
        <w:rPr>
          <w:sz w:val="24"/>
        </w:rPr>
        <w:t>общества</w:t>
      </w:r>
      <w:r>
        <w:rPr>
          <w:spacing w:val="-11"/>
          <w:sz w:val="24"/>
        </w:rPr>
        <w:t xml:space="preserve"> </w:t>
      </w:r>
      <w:r>
        <w:rPr>
          <w:sz w:val="24"/>
        </w:rPr>
        <w:t>и</w:t>
      </w:r>
      <w:r>
        <w:rPr>
          <w:spacing w:val="-11"/>
          <w:sz w:val="24"/>
        </w:rPr>
        <w:t xml:space="preserve"> </w:t>
      </w:r>
      <w:r>
        <w:rPr>
          <w:sz w:val="24"/>
        </w:rPr>
        <w:t>государства</w:t>
      </w:r>
      <w:r>
        <w:rPr>
          <w:spacing w:val="-14"/>
          <w:sz w:val="24"/>
        </w:rPr>
        <w:t xml:space="preserve"> </w:t>
      </w:r>
      <w:r>
        <w:rPr>
          <w:sz w:val="24"/>
        </w:rPr>
        <w:t>в</w:t>
      </w:r>
      <w:r>
        <w:rPr>
          <w:spacing w:val="-13"/>
          <w:sz w:val="24"/>
        </w:rPr>
        <w:t xml:space="preserve"> </w:t>
      </w:r>
      <w:r>
        <w:rPr>
          <w:sz w:val="24"/>
        </w:rPr>
        <w:t>решении</w:t>
      </w:r>
      <w:r>
        <w:rPr>
          <w:spacing w:val="-11"/>
          <w:sz w:val="24"/>
        </w:rPr>
        <w:t xml:space="preserve"> </w:t>
      </w:r>
      <w:r>
        <w:rPr>
          <w:sz w:val="24"/>
        </w:rPr>
        <w:t>задач</w:t>
      </w:r>
      <w:r>
        <w:rPr>
          <w:spacing w:val="-13"/>
          <w:sz w:val="24"/>
        </w:rPr>
        <w:t xml:space="preserve"> </w:t>
      </w:r>
      <w:r>
        <w:rPr>
          <w:sz w:val="24"/>
        </w:rPr>
        <w:t>обеспечения</w:t>
      </w:r>
      <w:r>
        <w:rPr>
          <w:spacing w:val="-12"/>
          <w:sz w:val="24"/>
        </w:rPr>
        <w:t xml:space="preserve"> </w:t>
      </w:r>
      <w:r>
        <w:rPr>
          <w:sz w:val="24"/>
        </w:rPr>
        <w:t>национальной</w:t>
      </w:r>
      <w:r>
        <w:rPr>
          <w:spacing w:val="-11"/>
          <w:sz w:val="24"/>
        </w:rPr>
        <w:t xml:space="preserve"> </w:t>
      </w:r>
      <w:r>
        <w:rPr>
          <w:sz w:val="24"/>
        </w:rPr>
        <w:t>безопасности</w:t>
      </w:r>
      <w:r>
        <w:rPr>
          <w:spacing w:val="-11"/>
          <w:sz w:val="24"/>
        </w:rPr>
        <w:t xml:space="preserve"> </w:t>
      </w:r>
      <w:r>
        <w:rPr>
          <w:sz w:val="24"/>
        </w:rPr>
        <w:t>и</w:t>
      </w:r>
      <w:r>
        <w:rPr>
          <w:spacing w:val="-14"/>
          <w:sz w:val="24"/>
        </w:rPr>
        <w:t xml:space="preserve"> </w:t>
      </w:r>
      <w:r>
        <w:rPr>
          <w:sz w:val="24"/>
        </w:rPr>
        <w:t>защиты населения</w:t>
      </w:r>
      <w:r>
        <w:rPr>
          <w:spacing w:val="-3"/>
          <w:sz w:val="24"/>
        </w:rPr>
        <w:t xml:space="preserve"> </w:t>
      </w:r>
      <w:r>
        <w:rPr>
          <w:sz w:val="24"/>
        </w:rPr>
        <w:t>от</w:t>
      </w:r>
      <w:r>
        <w:rPr>
          <w:spacing w:val="-3"/>
          <w:sz w:val="24"/>
        </w:rPr>
        <w:t xml:space="preserve"> </w:t>
      </w:r>
      <w:r>
        <w:rPr>
          <w:sz w:val="24"/>
        </w:rPr>
        <w:t>опасных</w:t>
      </w:r>
      <w:r>
        <w:rPr>
          <w:spacing w:val="-1"/>
          <w:sz w:val="24"/>
        </w:rPr>
        <w:t xml:space="preserve"> </w:t>
      </w:r>
      <w:r>
        <w:rPr>
          <w:sz w:val="24"/>
        </w:rPr>
        <w:t>и</w:t>
      </w:r>
      <w:r>
        <w:rPr>
          <w:spacing w:val="-2"/>
          <w:sz w:val="24"/>
        </w:rPr>
        <w:t xml:space="preserve"> </w:t>
      </w:r>
      <w:r>
        <w:rPr>
          <w:sz w:val="24"/>
        </w:rPr>
        <w:t>чрезвычайных</w:t>
      </w:r>
      <w:r>
        <w:rPr>
          <w:spacing w:val="-1"/>
          <w:sz w:val="24"/>
        </w:rPr>
        <w:t xml:space="preserve"> </w:t>
      </w:r>
      <w:r>
        <w:rPr>
          <w:sz w:val="24"/>
        </w:rPr>
        <w:t>ситуаций</w:t>
      </w:r>
      <w:r>
        <w:rPr>
          <w:spacing w:val="-2"/>
          <w:sz w:val="24"/>
        </w:rPr>
        <w:t xml:space="preserve"> </w:t>
      </w:r>
      <w:r>
        <w:rPr>
          <w:sz w:val="24"/>
        </w:rPr>
        <w:t>мирного</w:t>
      </w:r>
      <w:r>
        <w:rPr>
          <w:spacing w:val="-3"/>
          <w:sz w:val="24"/>
        </w:rPr>
        <w:t xml:space="preserve"> </w:t>
      </w:r>
      <w:r>
        <w:rPr>
          <w:sz w:val="24"/>
        </w:rPr>
        <w:t>и</w:t>
      </w:r>
      <w:r>
        <w:rPr>
          <w:spacing w:val="-2"/>
          <w:sz w:val="24"/>
        </w:rPr>
        <w:t xml:space="preserve"> </w:t>
      </w:r>
      <w:r>
        <w:rPr>
          <w:sz w:val="24"/>
        </w:rPr>
        <w:t>военного</w:t>
      </w:r>
      <w:r>
        <w:rPr>
          <w:spacing w:val="-3"/>
          <w:sz w:val="24"/>
        </w:rPr>
        <w:t xml:space="preserve"> </w:t>
      </w:r>
      <w:r>
        <w:rPr>
          <w:sz w:val="24"/>
        </w:rPr>
        <w:t>времени.</w:t>
      </w:r>
    </w:p>
    <w:p w:rsidR="00E829DB" w:rsidRDefault="00E829DB">
      <w:pPr>
        <w:pStyle w:val="a3"/>
        <w:spacing w:before="222"/>
        <w:ind w:left="0"/>
        <w:jc w:val="left"/>
      </w:pPr>
    </w:p>
    <w:p w:rsidR="00E829DB" w:rsidRDefault="00096074">
      <w:pPr>
        <w:pStyle w:val="3"/>
        <w:ind w:left="582"/>
        <w:jc w:val="both"/>
      </w:pPr>
      <w:r>
        <w:t>МЕСТО</w:t>
      </w:r>
      <w:r>
        <w:rPr>
          <w:spacing w:val="-3"/>
        </w:rPr>
        <w:t xml:space="preserve"> </w:t>
      </w:r>
      <w:r>
        <w:t>УЧЕБНОГО</w:t>
      </w:r>
      <w:r>
        <w:rPr>
          <w:spacing w:val="-3"/>
        </w:rPr>
        <w:t xml:space="preserve"> </w:t>
      </w:r>
      <w:r>
        <w:t>ПРЕДМЕТА</w:t>
      </w:r>
      <w:r>
        <w:rPr>
          <w:spacing w:val="-3"/>
        </w:rPr>
        <w:t xml:space="preserve"> </w:t>
      </w:r>
      <w:r>
        <w:t>«ОСНОВЫ</w:t>
      </w:r>
      <w:r>
        <w:rPr>
          <w:spacing w:val="-2"/>
        </w:rPr>
        <w:t xml:space="preserve"> </w:t>
      </w:r>
      <w:r>
        <w:t>БЕЗОПАСНОСТИ</w:t>
      </w:r>
      <w:r>
        <w:rPr>
          <w:spacing w:val="-4"/>
        </w:rPr>
        <w:t xml:space="preserve"> </w:t>
      </w:r>
      <w:r>
        <w:t>ЖИЗНЕДЕЯТЕЛЬНОСТИ»</w:t>
      </w:r>
      <w:r>
        <w:rPr>
          <w:spacing w:val="-2"/>
        </w:rPr>
        <w:t xml:space="preserve"> </w:t>
      </w:r>
      <w:r>
        <w:t>В</w:t>
      </w:r>
      <w:r>
        <w:rPr>
          <w:spacing w:val="-2"/>
        </w:rPr>
        <w:t xml:space="preserve"> </w:t>
      </w:r>
      <w:r>
        <w:t>УЧЕБНОМ</w:t>
      </w:r>
      <w:r>
        <w:rPr>
          <w:spacing w:val="-3"/>
        </w:rPr>
        <w:t xml:space="preserve"> </w:t>
      </w:r>
      <w:r>
        <w:rPr>
          <w:spacing w:val="-2"/>
        </w:rPr>
        <w:t>ПЛАНЕ</w:t>
      </w:r>
    </w:p>
    <w:p w:rsidR="00E829DB" w:rsidRDefault="00096074">
      <w:pPr>
        <w:pStyle w:val="a3"/>
        <w:spacing w:before="1"/>
        <w:ind w:left="462" w:right="225" w:firstLine="599"/>
      </w:pPr>
      <w:r>
        <w:t xml:space="preserve">Всего на изучение учебного предмета ОБЖ на уровне среднего общего образования отводится 68 часов (по 34 часа в каждом </w:t>
      </w:r>
      <w:r>
        <w:rPr>
          <w:spacing w:val="-2"/>
        </w:rPr>
        <w:t>классе).</w:t>
      </w:r>
    </w:p>
    <w:p w:rsidR="00E829DB" w:rsidRDefault="00E829DB">
      <w:pPr>
        <w:pStyle w:val="a3"/>
        <w:ind w:left="0"/>
        <w:jc w:val="left"/>
      </w:pPr>
    </w:p>
    <w:p w:rsidR="00E829DB" w:rsidRDefault="00096074">
      <w:pPr>
        <w:pStyle w:val="3"/>
        <w:ind w:left="582"/>
        <w:jc w:val="both"/>
      </w:pPr>
      <w:r>
        <w:t>СОДЕРЖАНИЕ</w:t>
      </w:r>
      <w:r>
        <w:rPr>
          <w:spacing w:val="-1"/>
        </w:rPr>
        <w:t xml:space="preserve"> </w:t>
      </w:r>
      <w:r>
        <w:rPr>
          <w:spacing w:val="-2"/>
        </w:rPr>
        <w:t>ОБУЧЕНИЯ</w:t>
      </w:r>
    </w:p>
    <w:p w:rsidR="00E829DB" w:rsidRDefault="00096074">
      <w:pPr>
        <w:pStyle w:val="4"/>
        <w:ind w:left="1061"/>
        <w:jc w:val="left"/>
      </w:pPr>
      <w:r>
        <w:rPr>
          <w:spacing w:val="-2"/>
        </w:rPr>
        <w:t>Модуль</w:t>
      </w:r>
      <w:r>
        <w:rPr>
          <w:spacing w:val="-7"/>
        </w:rPr>
        <w:t xml:space="preserve"> </w:t>
      </w:r>
      <w:r>
        <w:rPr>
          <w:spacing w:val="-2"/>
        </w:rPr>
        <w:t>№</w:t>
      </w:r>
      <w:r>
        <w:rPr>
          <w:spacing w:val="-7"/>
        </w:rPr>
        <w:t xml:space="preserve"> </w:t>
      </w:r>
      <w:r>
        <w:rPr>
          <w:spacing w:val="-2"/>
        </w:rPr>
        <w:t>1.</w:t>
      </w:r>
      <w:r>
        <w:rPr>
          <w:spacing w:val="-4"/>
        </w:rPr>
        <w:t xml:space="preserve"> </w:t>
      </w:r>
      <w:r>
        <w:rPr>
          <w:spacing w:val="-2"/>
        </w:rPr>
        <w:t>«Основы</w:t>
      </w:r>
      <w:r>
        <w:rPr>
          <w:spacing w:val="-4"/>
        </w:rPr>
        <w:t xml:space="preserve"> </w:t>
      </w:r>
      <w:r>
        <w:rPr>
          <w:spacing w:val="-2"/>
        </w:rPr>
        <w:t>комплексной</w:t>
      </w:r>
      <w:r>
        <w:rPr>
          <w:spacing w:val="-5"/>
        </w:rPr>
        <w:t xml:space="preserve"> </w:t>
      </w:r>
      <w:r>
        <w:rPr>
          <w:spacing w:val="-2"/>
        </w:rPr>
        <w:t>безопасности».</w:t>
      </w:r>
    </w:p>
    <w:p w:rsidR="00E829DB" w:rsidRDefault="00096074">
      <w:pPr>
        <w:pStyle w:val="a3"/>
        <w:ind w:left="1061"/>
        <w:jc w:val="left"/>
      </w:pPr>
      <w:r>
        <w:rPr>
          <w:spacing w:val="-2"/>
        </w:rPr>
        <w:t>Культура</w:t>
      </w:r>
      <w:r>
        <w:rPr>
          <w:spacing w:val="-13"/>
        </w:rPr>
        <w:t xml:space="preserve"> </w:t>
      </w:r>
      <w:r>
        <w:rPr>
          <w:spacing w:val="-2"/>
        </w:rPr>
        <w:t>безопасности</w:t>
      </w:r>
      <w:r>
        <w:rPr>
          <w:spacing w:val="-7"/>
        </w:rPr>
        <w:t xml:space="preserve"> </w:t>
      </w:r>
      <w:r>
        <w:rPr>
          <w:spacing w:val="-2"/>
        </w:rPr>
        <w:t>жизнедеятельности</w:t>
      </w:r>
      <w:r>
        <w:rPr>
          <w:spacing w:val="-9"/>
        </w:rPr>
        <w:t xml:space="preserve"> </w:t>
      </w:r>
      <w:r>
        <w:rPr>
          <w:spacing w:val="-2"/>
        </w:rPr>
        <w:t>в</w:t>
      </w:r>
      <w:r>
        <w:rPr>
          <w:spacing w:val="-8"/>
        </w:rPr>
        <w:t xml:space="preserve"> </w:t>
      </w:r>
      <w:r>
        <w:rPr>
          <w:spacing w:val="-2"/>
        </w:rPr>
        <w:t>современном</w:t>
      </w:r>
      <w:r>
        <w:rPr>
          <w:spacing w:val="-10"/>
        </w:rPr>
        <w:t xml:space="preserve"> </w:t>
      </w:r>
      <w:r>
        <w:rPr>
          <w:spacing w:val="-2"/>
        </w:rPr>
        <w:t>обществе.</w:t>
      </w:r>
    </w:p>
    <w:p w:rsidR="00E829DB" w:rsidRDefault="00096074">
      <w:pPr>
        <w:pStyle w:val="a3"/>
        <w:ind w:left="462" w:firstLine="599"/>
        <w:jc w:val="left"/>
      </w:pPr>
      <w:r>
        <w:t>Корпоративный,</w:t>
      </w:r>
      <w:r>
        <w:rPr>
          <w:spacing w:val="-14"/>
        </w:rPr>
        <w:t xml:space="preserve"> </w:t>
      </w:r>
      <w:r>
        <w:t>индивидуальный,</w:t>
      </w:r>
      <w:r>
        <w:rPr>
          <w:spacing w:val="-14"/>
        </w:rPr>
        <w:t xml:space="preserve"> </w:t>
      </w:r>
      <w:r>
        <w:t>групповой</w:t>
      </w:r>
      <w:r>
        <w:rPr>
          <w:spacing w:val="-10"/>
        </w:rPr>
        <w:t xml:space="preserve"> </w:t>
      </w:r>
      <w:r>
        <w:t>уровень</w:t>
      </w:r>
      <w:r>
        <w:rPr>
          <w:spacing w:val="-12"/>
        </w:rPr>
        <w:t xml:space="preserve"> </w:t>
      </w:r>
      <w:r>
        <w:t>культуры</w:t>
      </w:r>
      <w:r>
        <w:rPr>
          <w:spacing w:val="-13"/>
        </w:rPr>
        <w:t xml:space="preserve"> </w:t>
      </w:r>
      <w:r>
        <w:t>безопасности.</w:t>
      </w:r>
      <w:r>
        <w:rPr>
          <w:spacing w:val="-11"/>
        </w:rPr>
        <w:t xml:space="preserve"> </w:t>
      </w:r>
      <w:r>
        <w:t>Общественно-государственный</w:t>
      </w:r>
      <w:r>
        <w:rPr>
          <w:spacing w:val="-10"/>
        </w:rPr>
        <w:t xml:space="preserve"> </w:t>
      </w:r>
      <w:r>
        <w:t>уровень</w:t>
      </w:r>
      <w:r>
        <w:rPr>
          <w:spacing w:val="-14"/>
        </w:rPr>
        <w:t xml:space="preserve"> </w:t>
      </w:r>
      <w:r>
        <w:t>культуры безопасности жизнедеятельности.</w:t>
      </w:r>
    </w:p>
    <w:p w:rsidR="00E829DB" w:rsidRDefault="00096074">
      <w:pPr>
        <w:pStyle w:val="a3"/>
        <w:spacing w:before="1"/>
        <w:ind w:left="1061" w:right="3806"/>
        <w:jc w:val="left"/>
      </w:pPr>
      <w:r>
        <w:rPr>
          <w:spacing w:val="-2"/>
        </w:rPr>
        <w:t>Личностный</w:t>
      </w:r>
      <w:r>
        <w:rPr>
          <w:spacing w:val="-6"/>
        </w:rPr>
        <w:t xml:space="preserve"> </w:t>
      </w:r>
      <w:r>
        <w:rPr>
          <w:spacing w:val="-2"/>
        </w:rPr>
        <w:t>фактор</w:t>
      </w:r>
      <w:r>
        <w:rPr>
          <w:spacing w:val="-7"/>
        </w:rPr>
        <w:t xml:space="preserve"> </w:t>
      </w:r>
      <w:r>
        <w:rPr>
          <w:spacing w:val="-2"/>
        </w:rPr>
        <w:t>в</w:t>
      </w:r>
      <w:r>
        <w:rPr>
          <w:spacing w:val="-5"/>
        </w:rPr>
        <w:t xml:space="preserve"> </w:t>
      </w:r>
      <w:r>
        <w:rPr>
          <w:spacing w:val="-2"/>
        </w:rPr>
        <w:t>обеспечении</w:t>
      </w:r>
      <w:r>
        <w:rPr>
          <w:spacing w:val="-6"/>
        </w:rPr>
        <w:t xml:space="preserve"> </w:t>
      </w:r>
      <w:r>
        <w:rPr>
          <w:spacing w:val="-2"/>
        </w:rPr>
        <w:t>безопасности</w:t>
      </w:r>
      <w:r>
        <w:rPr>
          <w:spacing w:val="-5"/>
        </w:rPr>
        <w:t xml:space="preserve"> </w:t>
      </w:r>
      <w:r>
        <w:rPr>
          <w:spacing w:val="-2"/>
        </w:rPr>
        <w:t>жизнедеятельности</w:t>
      </w:r>
      <w:r>
        <w:rPr>
          <w:spacing w:val="-6"/>
        </w:rPr>
        <w:t xml:space="preserve"> </w:t>
      </w:r>
      <w:r>
        <w:rPr>
          <w:spacing w:val="-2"/>
        </w:rPr>
        <w:t>населения</w:t>
      </w:r>
      <w:r>
        <w:rPr>
          <w:spacing w:val="-7"/>
        </w:rPr>
        <w:t xml:space="preserve"> </w:t>
      </w:r>
      <w:r>
        <w:rPr>
          <w:spacing w:val="-2"/>
        </w:rPr>
        <w:t>в</w:t>
      </w:r>
      <w:r>
        <w:rPr>
          <w:spacing w:val="-5"/>
        </w:rPr>
        <w:t xml:space="preserve"> </w:t>
      </w:r>
      <w:r>
        <w:rPr>
          <w:spacing w:val="-2"/>
        </w:rPr>
        <w:t xml:space="preserve">стране. </w:t>
      </w:r>
      <w:r>
        <w:t>Общие правила безопасности жизнедеятельности.</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right="226" w:firstLine="599"/>
      </w:pPr>
      <w:r>
        <w:lastRenderedPageBreak/>
        <w:t>Опасности вовлечения молодёжи в противозаконную и антиобщественную деятельность. Ответственность за нарушения общественного</w:t>
      </w:r>
      <w:r>
        <w:rPr>
          <w:spacing w:val="-11"/>
        </w:rPr>
        <w:t xml:space="preserve"> </w:t>
      </w:r>
      <w:r>
        <w:t>порядка.</w:t>
      </w:r>
      <w:r>
        <w:rPr>
          <w:spacing w:val="-11"/>
        </w:rPr>
        <w:t xml:space="preserve"> </w:t>
      </w:r>
      <w:r>
        <w:t>Меры</w:t>
      </w:r>
      <w:r>
        <w:rPr>
          <w:spacing w:val="-12"/>
        </w:rPr>
        <w:t xml:space="preserve"> </w:t>
      </w:r>
      <w:r>
        <w:t>противодействия</w:t>
      </w:r>
      <w:r>
        <w:rPr>
          <w:spacing w:val="-11"/>
        </w:rPr>
        <w:t xml:space="preserve"> </w:t>
      </w:r>
      <w:r>
        <w:t>вовлечению</w:t>
      </w:r>
      <w:r>
        <w:rPr>
          <w:spacing w:val="-11"/>
        </w:rPr>
        <w:t xml:space="preserve"> </w:t>
      </w:r>
      <w:r>
        <w:t>в</w:t>
      </w:r>
      <w:r>
        <w:rPr>
          <w:spacing w:val="-12"/>
        </w:rPr>
        <w:t xml:space="preserve"> </w:t>
      </w:r>
      <w:r>
        <w:t>несанкционированные</w:t>
      </w:r>
      <w:r>
        <w:rPr>
          <w:spacing w:val="-12"/>
        </w:rPr>
        <w:t xml:space="preserve"> </w:t>
      </w:r>
      <w:r>
        <w:t>публичные</w:t>
      </w:r>
      <w:r>
        <w:rPr>
          <w:spacing w:val="-11"/>
        </w:rPr>
        <w:t xml:space="preserve"> </w:t>
      </w:r>
      <w:r>
        <w:t>мероприятия.</w:t>
      </w:r>
    </w:p>
    <w:p w:rsidR="00E829DB" w:rsidRDefault="00096074">
      <w:pPr>
        <w:pStyle w:val="a3"/>
        <w:ind w:left="462" w:right="224" w:firstLine="599"/>
      </w:pPr>
      <w:r>
        <w:t>Явные и скрытые опасности современных развлечений молодёжи. Зацепинг. Административная ответственность за занятия зацепингом</w:t>
      </w:r>
      <w:r>
        <w:rPr>
          <w:spacing w:val="-14"/>
        </w:rPr>
        <w:t xml:space="preserve"> </w:t>
      </w:r>
      <w:r>
        <w:t>и</w:t>
      </w:r>
      <w:r>
        <w:rPr>
          <w:spacing w:val="-12"/>
        </w:rPr>
        <w:t xml:space="preserve"> </w:t>
      </w:r>
      <w:r>
        <w:t>руфингом.</w:t>
      </w:r>
      <w:r>
        <w:rPr>
          <w:spacing w:val="-13"/>
        </w:rPr>
        <w:t xml:space="preserve"> </w:t>
      </w:r>
      <w:r>
        <w:t>Диггерство</w:t>
      </w:r>
      <w:r>
        <w:rPr>
          <w:spacing w:val="-13"/>
        </w:rPr>
        <w:t xml:space="preserve"> </w:t>
      </w:r>
      <w:r>
        <w:t>и</w:t>
      </w:r>
      <w:r>
        <w:rPr>
          <w:spacing w:val="-12"/>
        </w:rPr>
        <w:t xml:space="preserve"> </w:t>
      </w:r>
      <w:r>
        <w:t>его</w:t>
      </w:r>
      <w:r>
        <w:rPr>
          <w:spacing w:val="-13"/>
        </w:rPr>
        <w:t xml:space="preserve"> </w:t>
      </w:r>
      <w:r>
        <w:t>опасности.</w:t>
      </w:r>
      <w:r>
        <w:rPr>
          <w:spacing w:val="-13"/>
        </w:rPr>
        <w:t xml:space="preserve"> </w:t>
      </w:r>
      <w:r>
        <w:t>Ответственность</w:t>
      </w:r>
      <w:r>
        <w:rPr>
          <w:spacing w:val="-12"/>
        </w:rPr>
        <w:t xml:space="preserve"> </w:t>
      </w:r>
      <w:r>
        <w:t>за</w:t>
      </w:r>
      <w:r>
        <w:rPr>
          <w:spacing w:val="-14"/>
        </w:rPr>
        <w:t xml:space="preserve"> </w:t>
      </w:r>
      <w:r>
        <w:t>диггерство.</w:t>
      </w:r>
      <w:r>
        <w:rPr>
          <w:spacing w:val="-13"/>
        </w:rPr>
        <w:t xml:space="preserve"> </w:t>
      </w:r>
      <w:r>
        <w:t>Паркур.</w:t>
      </w:r>
      <w:r>
        <w:rPr>
          <w:spacing w:val="-11"/>
        </w:rPr>
        <w:t xml:space="preserve"> </w:t>
      </w:r>
      <w:r>
        <w:t>Селфи.</w:t>
      </w:r>
      <w:r>
        <w:rPr>
          <w:spacing w:val="-13"/>
        </w:rPr>
        <w:t xml:space="preserve"> </w:t>
      </w:r>
      <w:r>
        <w:t>Основные</w:t>
      </w:r>
      <w:r>
        <w:rPr>
          <w:spacing w:val="-15"/>
        </w:rPr>
        <w:t xml:space="preserve"> </w:t>
      </w:r>
      <w:r>
        <w:t>меры</w:t>
      </w:r>
      <w:r>
        <w:rPr>
          <w:spacing w:val="-11"/>
        </w:rPr>
        <w:t xml:space="preserve"> </w:t>
      </w:r>
      <w:r>
        <w:t>безопасности</w:t>
      </w:r>
      <w:r>
        <w:rPr>
          <w:spacing w:val="-12"/>
        </w:rPr>
        <w:t xml:space="preserve"> </w:t>
      </w:r>
      <w:r>
        <w:t>для паркура</w:t>
      </w:r>
      <w:r>
        <w:rPr>
          <w:spacing w:val="-10"/>
        </w:rPr>
        <w:t xml:space="preserve"> </w:t>
      </w:r>
      <w:r>
        <w:t>и</w:t>
      </w:r>
      <w:r>
        <w:rPr>
          <w:spacing w:val="-6"/>
        </w:rPr>
        <w:t xml:space="preserve"> </w:t>
      </w:r>
      <w:r>
        <w:t>селфи.</w:t>
      </w:r>
      <w:r>
        <w:rPr>
          <w:spacing w:val="-9"/>
        </w:rPr>
        <w:t xml:space="preserve"> </w:t>
      </w:r>
      <w:r>
        <w:t>Флешмоб.</w:t>
      </w:r>
      <w:r>
        <w:rPr>
          <w:spacing w:val="-9"/>
        </w:rPr>
        <w:t xml:space="preserve"> </w:t>
      </w:r>
      <w:r>
        <w:t>Ответственность</w:t>
      </w:r>
      <w:r>
        <w:rPr>
          <w:spacing w:val="-8"/>
        </w:rPr>
        <w:t xml:space="preserve"> </w:t>
      </w:r>
      <w:r>
        <w:t>за</w:t>
      </w:r>
      <w:r>
        <w:rPr>
          <w:spacing w:val="-6"/>
        </w:rPr>
        <w:t xml:space="preserve"> </w:t>
      </w:r>
      <w:r>
        <w:t>участие</w:t>
      </w:r>
      <w:r>
        <w:rPr>
          <w:spacing w:val="-10"/>
        </w:rPr>
        <w:t xml:space="preserve"> </w:t>
      </w:r>
      <w:r>
        <w:t>во</w:t>
      </w:r>
      <w:r>
        <w:rPr>
          <w:spacing w:val="-9"/>
        </w:rPr>
        <w:t xml:space="preserve"> </w:t>
      </w:r>
      <w:r>
        <w:t>флешмобе,</w:t>
      </w:r>
      <w:r>
        <w:rPr>
          <w:spacing w:val="-7"/>
        </w:rPr>
        <w:t xml:space="preserve"> </w:t>
      </w:r>
      <w:r>
        <w:t>носящем</w:t>
      </w:r>
      <w:r>
        <w:rPr>
          <w:spacing w:val="-10"/>
        </w:rPr>
        <w:t xml:space="preserve"> </w:t>
      </w:r>
      <w:r>
        <w:t>антиобщественный</w:t>
      </w:r>
      <w:r>
        <w:rPr>
          <w:spacing w:val="-8"/>
        </w:rPr>
        <w:t xml:space="preserve"> </w:t>
      </w:r>
      <w:r>
        <w:t>характер.</w:t>
      </w:r>
    </w:p>
    <w:p w:rsidR="00E829DB" w:rsidRDefault="00096074">
      <w:pPr>
        <w:pStyle w:val="a3"/>
        <w:ind w:left="1061"/>
      </w:pPr>
      <w:r>
        <w:rPr>
          <w:spacing w:val="-2"/>
        </w:rPr>
        <w:t>Как</w:t>
      </w:r>
      <w:r>
        <w:rPr>
          <w:spacing w:val="-5"/>
        </w:rPr>
        <w:t xml:space="preserve"> </w:t>
      </w:r>
      <w:r>
        <w:rPr>
          <w:spacing w:val="-2"/>
        </w:rPr>
        <w:t>не</w:t>
      </w:r>
      <w:r>
        <w:rPr>
          <w:spacing w:val="-7"/>
        </w:rPr>
        <w:t xml:space="preserve"> </w:t>
      </w:r>
      <w:r>
        <w:rPr>
          <w:spacing w:val="-2"/>
        </w:rPr>
        <w:t>стать</w:t>
      </w:r>
      <w:r>
        <w:rPr>
          <w:spacing w:val="-5"/>
        </w:rPr>
        <w:t xml:space="preserve"> </w:t>
      </w:r>
      <w:r>
        <w:rPr>
          <w:spacing w:val="-2"/>
        </w:rPr>
        <w:t>жертвой</w:t>
      </w:r>
      <w:r>
        <w:rPr>
          <w:spacing w:val="-5"/>
        </w:rPr>
        <w:t xml:space="preserve"> </w:t>
      </w:r>
      <w:r>
        <w:rPr>
          <w:spacing w:val="-2"/>
        </w:rPr>
        <w:t>информационной</w:t>
      </w:r>
      <w:r>
        <w:rPr>
          <w:spacing w:val="-4"/>
        </w:rPr>
        <w:t xml:space="preserve"> </w:t>
      </w:r>
      <w:r>
        <w:rPr>
          <w:spacing w:val="-2"/>
        </w:rPr>
        <w:t>войны.</w:t>
      </w:r>
    </w:p>
    <w:p w:rsidR="00E829DB" w:rsidRDefault="00096074">
      <w:pPr>
        <w:pStyle w:val="a3"/>
        <w:ind w:left="462" w:right="226" w:firstLine="599"/>
      </w:pPr>
      <w:r>
        <w:t>Безопасность на транспорте. Порядок действий при дорожно-транспортных происшествиях разного характера (при отсутствии пострадавших;</w:t>
      </w:r>
      <w:r>
        <w:rPr>
          <w:spacing w:val="-6"/>
        </w:rPr>
        <w:t xml:space="preserve"> </w:t>
      </w:r>
      <w:r>
        <w:t>с</w:t>
      </w:r>
      <w:r>
        <w:rPr>
          <w:spacing w:val="-7"/>
        </w:rPr>
        <w:t xml:space="preserve"> </w:t>
      </w:r>
      <w:r>
        <w:t>одним</w:t>
      </w:r>
      <w:r>
        <w:rPr>
          <w:spacing w:val="-5"/>
        </w:rPr>
        <w:t xml:space="preserve"> </w:t>
      </w:r>
      <w:r>
        <w:t>или</w:t>
      </w:r>
      <w:r>
        <w:rPr>
          <w:spacing w:val="-5"/>
        </w:rPr>
        <w:t xml:space="preserve"> </w:t>
      </w:r>
      <w:r>
        <w:t>несколькими</w:t>
      </w:r>
      <w:r>
        <w:rPr>
          <w:spacing w:val="-5"/>
        </w:rPr>
        <w:t xml:space="preserve"> </w:t>
      </w:r>
      <w:r>
        <w:t>пострадавшими;</w:t>
      </w:r>
      <w:r>
        <w:rPr>
          <w:spacing w:val="-6"/>
        </w:rPr>
        <w:t xml:space="preserve"> </w:t>
      </w:r>
      <w:r>
        <w:t>при</w:t>
      </w:r>
      <w:r>
        <w:rPr>
          <w:spacing w:val="-5"/>
        </w:rPr>
        <w:t xml:space="preserve"> </w:t>
      </w:r>
      <w:r>
        <w:t>опасности</w:t>
      </w:r>
      <w:r>
        <w:rPr>
          <w:spacing w:val="-5"/>
        </w:rPr>
        <w:t xml:space="preserve"> </w:t>
      </w:r>
      <w:r>
        <w:t>возгорания).</w:t>
      </w:r>
    </w:p>
    <w:p w:rsidR="00E829DB" w:rsidRDefault="00096074">
      <w:pPr>
        <w:pStyle w:val="a3"/>
        <w:ind w:left="1061"/>
      </w:pPr>
      <w:r>
        <w:rPr>
          <w:spacing w:val="-2"/>
        </w:rPr>
        <w:t>Обязанности</w:t>
      </w:r>
      <w:r>
        <w:rPr>
          <w:spacing w:val="-5"/>
        </w:rPr>
        <w:t xml:space="preserve"> </w:t>
      </w:r>
      <w:r>
        <w:rPr>
          <w:spacing w:val="-2"/>
        </w:rPr>
        <w:t>участников</w:t>
      </w:r>
      <w:r>
        <w:rPr>
          <w:spacing w:val="-8"/>
        </w:rPr>
        <w:t xml:space="preserve"> </w:t>
      </w:r>
      <w:r>
        <w:rPr>
          <w:spacing w:val="-2"/>
        </w:rPr>
        <w:t>дорожного</w:t>
      </w:r>
      <w:r>
        <w:rPr>
          <w:spacing w:val="-7"/>
        </w:rPr>
        <w:t xml:space="preserve"> </w:t>
      </w:r>
      <w:r>
        <w:rPr>
          <w:spacing w:val="-2"/>
        </w:rPr>
        <w:t>движения.</w:t>
      </w:r>
      <w:r>
        <w:rPr>
          <w:spacing w:val="-6"/>
        </w:rPr>
        <w:t xml:space="preserve"> </w:t>
      </w:r>
      <w:r>
        <w:rPr>
          <w:spacing w:val="-2"/>
        </w:rPr>
        <w:t>Правила</w:t>
      </w:r>
      <w:r>
        <w:rPr>
          <w:spacing w:val="-8"/>
        </w:rPr>
        <w:t xml:space="preserve"> </w:t>
      </w:r>
      <w:r>
        <w:rPr>
          <w:spacing w:val="-2"/>
        </w:rPr>
        <w:t>дорожного</w:t>
      </w:r>
      <w:r>
        <w:rPr>
          <w:spacing w:val="-7"/>
        </w:rPr>
        <w:t xml:space="preserve"> </w:t>
      </w:r>
      <w:r>
        <w:rPr>
          <w:spacing w:val="-2"/>
        </w:rPr>
        <w:t>движения</w:t>
      </w:r>
      <w:r>
        <w:rPr>
          <w:spacing w:val="-8"/>
        </w:rPr>
        <w:t xml:space="preserve"> </w:t>
      </w:r>
      <w:r>
        <w:rPr>
          <w:spacing w:val="-2"/>
        </w:rPr>
        <w:t>для</w:t>
      </w:r>
      <w:r>
        <w:rPr>
          <w:spacing w:val="-7"/>
        </w:rPr>
        <w:t xml:space="preserve"> </w:t>
      </w:r>
      <w:r>
        <w:rPr>
          <w:spacing w:val="-2"/>
        </w:rPr>
        <w:t>пешеходов,</w:t>
      </w:r>
      <w:r>
        <w:rPr>
          <w:spacing w:val="-7"/>
        </w:rPr>
        <w:t xml:space="preserve"> </w:t>
      </w:r>
      <w:r>
        <w:rPr>
          <w:spacing w:val="-2"/>
        </w:rPr>
        <w:t>пассажиров,</w:t>
      </w:r>
      <w:r>
        <w:rPr>
          <w:spacing w:val="-5"/>
        </w:rPr>
        <w:t xml:space="preserve"> </w:t>
      </w:r>
      <w:r>
        <w:rPr>
          <w:spacing w:val="-2"/>
        </w:rPr>
        <w:t>водителей.</w:t>
      </w:r>
    </w:p>
    <w:p w:rsidR="00E829DB" w:rsidRDefault="00096074">
      <w:pPr>
        <w:pStyle w:val="a3"/>
        <w:ind w:left="462" w:right="230" w:firstLine="599"/>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E829DB" w:rsidRDefault="00096074">
      <w:pPr>
        <w:pStyle w:val="a3"/>
        <w:ind w:left="1061"/>
      </w:pPr>
      <w:r>
        <w:rPr>
          <w:spacing w:val="-2"/>
        </w:rPr>
        <w:t>Безопасное</w:t>
      </w:r>
      <w:r>
        <w:rPr>
          <w:spacing w:val="-8"/>
        </w:rPr>
        <w:t xml:space="preserve"> </w:t>
      </w:r>
      <w:r>
        <w:rPr>
          <w:spacing w:val="-2"/>
        </w:rPr>
        <w:t>поведение</w:t>
      </w:r>
      <w:r>
        <w:rPr>
          <w:spacing w:val="-8"/>
        </w:rPr>
        <w:t xml:space="preserve"> </w:t>
      </w:r>
      <w:r>
        <w:rPr>
          <w:spacing w:val="-2"/>
        </w:rPr>
        <w:t>на</w:t>
      </w:r>
      <w:r>
        <w:rPr>
          <w:spacing w:val="-7"/>
        </w:rPr>
        <w:t xml:space="preserve"> </w:t>
      </w:r>
      <w:r>
        <w:rPr>
          <w:spacing w:val="-2"/>
        </w:rPr>
        <w:t>различных</w:t>
      </w:r>
      <w:r>
        <w:rPr>
          <w:spacing w:val="-5"/>
        </w:rPr>
        <w:t xml:space="preserve"> </w:t>
      </w:r>
      <w:r>
        <w:rPr>
          <w:spacing w:val="-2"/>
        </w:rPr>
        <w:t>видах</w:t>
      </w:r>
      <w:r>
        <w:rPr>
          <w:spacing w:val="-4"/>
        </w:rPr>
        <w:t xml:space="preserve"> </w:t>
      </w:r>
      <w:r>
        <w:rPr>
          <w:spacing w:val="-2"/>
        </w:rPr>
        <w:t>транспорта.</w:t>
      </w:r>
    </w:p>
    <w:p w:rsidR="00E829DB" w:rsidRDefault="00096074">
      <w:pPr>
        <w:pStyle w:val="a3"/>
        <w:spacing w:before="1"/>
        <w:ind w:left="462" w:right="226" w:firstLine="599"/>
      </w:pPr>
      <w:r>
        <w:rPr>
          <w:spacing w:val="-2"/>
        </w:rPr>
        <w:t xml:space="preserve">Электросамокат. Питбайк. Моноколесо. Сегвей. Гироскутер. Основные меры безопасности при езде на средствах индивидуальной </w:t>
      </w:r>
      <w:r>
        <w:t>мобильности.</w:t>
      </w:r>
      <w:r>
        <w:rPr>
          <w:spacing w:val="-8"/>
        </w:rPr>
        <w:t xml:space="preserve"> </w:t>
      </w:r>
      <w:r>
        <w:t>Административная</w:t>
      </w:r>
      <w:r>
        <w:rPr>
          <w:spacing w:val="-8"/>
        </w:rPr>
        <w:t xml:space="preserve"> </w:t>
      </w:r>
      <w:r>
        <w:t>и</w:t>
      </w:r>
      <w:r>
        <w:rPr>
          <w:spacing w:val="-3"/>
        </w:rPr>
        <w:t xml:space="preserve"> </w:t>
      </w:r>
      <w:r>
        <w:t>уголовная</w:t>
      </w:r>
      <w:r>
        <w:rPr>
          <w:spacing w:val="-8"/>
        </w:rPr>
        <w:t xml:space="preserve"> </w:t>
      </w:r>
      <w:r>
        <w:t>ответственность</w:t>
      </w:r>
      <w:r>
        <w:rPr>
          <w:spacing w:val="-7"/>
        </w:rPr>
        <w:t xml:space="preserve"> </w:t>
      </w:r>
      <w:r>
        <w:t>за</w:t>
      </w:r>
      <w:r>
        <w:rPr>
          <w:spacing w:val="-9"/>
        </w:rPr>
        <w:t xml:space="preserve"> </w:t>
      </w:r>
      <w:r>
        <w:t>нарушение</w:t>
      </w:r>
      <w:r>
        <w:rPr>
          <w:spacing w:val="-9"/>
        </w:rPr>
        <w:t xml:space="preserve"> </w:t>
      </w:r>
      <w:r>
        <w:t>правил</w:t>
      </w:r>
      <w:r>
        <w:rPr>
          <w:spacing w:val="-8"/>
        </w:rPr>
        <w:t xml:space="preserve"> </w:t>
      </w:r>
      <w:r>
        <w:t>при</w:t>
      </w:r>
      <w:r>
        <w:rPr>
          <w:spacing w:val="-7"/>
        </w:rPr>
        <w:t xml:space="preserve"> </w:t>
      </w:r>
      <w:r>
        <w:t>вождении.</w:t>
      </w:r>
    </w:p>
    <w:p w:rsidR="00E829DB" w:rsidRDefault="00096074">
      <w:pPr>
        <w:pStyle w:val="a3"/>
        <w:ind w:left="462" w:right="227" w:firstLine="599"/>
      </w:pPr>
      <w:r>
        <w:t>Дорожные</w:t>
      </w:r>
      <w:r>
        <w:rPr>
          <w:spacing w:val="-15"/>
        </w:rPr>
        <w:t xml:space="preserve"> </w:t>
      </w:r>
      <w:r>
        <w:t>знаки</w:t>
      </w:r>
      <w:r>
        <w:rPr>
          <w:spacing w:val="-15"/>
        </w:rPr>
        <w:t xml:space="preserve"> </w:t>
      </w:r>
      <w:r>
        <w:t>(основные</w:t>
      </w:r>
      <w:r>
        <w:rPr>
          <w:spacing w:val="-15"/>
        </w:rPr>
        <w:t xml:space="preserve"> </w:t>
      </w:r>
      <w:r>
        <w:t>группы).</w:t>
      </w:r>
      <w:r>
        <w:rPr>
          <w:spacing w:val="-14"/>
        </w:rPr>
        <w:t xml:space="preserve"> </w:t>
      </w:r>
      <w:r>
        <w:t>Порядок</w:t>
      </w:r>
      <w:r>
        <w:rPr>
          <w:spacing w:val="-14"/>
        </w:rPr>
        <w:t xml:space="preserve"> </w:t>
      </w:r>
      <w:r>
        <w:t>движения.</w:t>
      </w:r>
      <w:r>
        <w:rPr>
          <w:spacing w:val="-15"/>
        </w:rPr>
        <w:t xml:space="preserve"> </w:t>
      </w:r>
      <w:r>
        <w:t>Дорожная</w:t>
      </w:r>
      <w:r>
        <w:rPr>
          <w:spacing w:val="-13"/>
        </w:rPr>
        <w:t xml:space="preserve"> </w:t>
      </w:r>
      <w:r>
        <w:t>разметка</w:t>
      </w:r>
      <w:r>
        <w:rPr>
          <w:spacing w:val="-14"/>
        </w:rPr>
        <w:t xml:space="preserve"> </w:t>
      </w:r>
      <w:r>
        <w:t>и</w:t>
      </w:r>
      <w:r>
        <w:rPr>
          <w:spacing w:val="-15"/>
        </w:rPr>
        <w:t xml:space="preserve"> </w:t>
      </w:r>
      <w:r>
        <w:t>её</w:t>
      </w:r>
      <w:r>
        <w:rPr>
          <w:spacing w:val="-15"/>
        </w:rPr>
        <w:t xml:space="preserve"> </w:t>
      </w:r>
      <w:r>
        <w:t>виды</w:t>
      </w:r>
      <w:r>
        <w:rPr>
          <w:spacing w:val="-14"/>
        </w:rPr>
        <w:t xml:space="preserve"> </w:t>
      </w:r>
      <w:r>
        <w:t>(горизонтальная</w:t>
      </w:r>
      <w:r>
        <w:rPr>
          <w:spacing w:val="-15"/>
        </w:rPr>
        <w:t xml:space="preserve"> </w:t>
      </w:r>
      <w:r>
        <w:t>и</w:t>
      </w:r>
      <w:r>
        <w:rPr>
          <w:spacing w:val="-15"/>
        </w:rPr>
        <w:t xml:space="preserve"> </w:t>
      </w:r>
      <w:r>
        <w:t>вертикальная).</w:t>
      </w:r>
      <w:r>
        <w:rPr>
          <w:spacing w:val="-13"/>
        </w:rPr>
        <w:t xml:space="preserve"> </w:t>
      </w:r>
      <w:r>
        <w:t>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E829DB" w:rsidRDefault="00096074">
      <w:pPr>
        <w:pStyle w:val="a3"/>
        <w:ind w:left="462" w:right="231" w:firstLine="599"/>
      </w:pPr>
      <w:r>
        <w:t>Правила безопасного поведения на железнодорожном транспорте, на воздушном и водном транспорте. Как действовать при аварийных</w:t>
      </w:r>
      <w:r>
        <w:rPr>
          <w:spacing w:val="-1"/>
        </w:rPr>
        <w:t xml:space="preserve"> </w:t>
      </w:r>
      <w:r>
        <w:t>ситуациях</w:t>
      </w:r>
      <w:r>
        <w:rPr>
          <w:spacing w:val="-1"/>
        </w:rPr>
        <w:t xml:space="preserve"> </w:t>
      </w:r>
      <w:r>
        <w:t>на</w:t>
      </w:r>
      <w:r>
        <w:rPr>
          <w:spacing w:val="-4"/>
        </w:rPr>
        <w:t xml:space="preserve"> </w:t>
      </w:r>
      <w:r>
        <w:t>воздушном,</w:t>
      </w:r>
      <w:r>
        <w:rPr>
          <w:spacing w:val="-3"/>
        </w:rPr>
        <w:t xml:space="preserve"> </w:t>
      </w:r>
      <w:r>
        <w:t>железнодорожном</w:t>
      </w:r>
      <w:r>
        <w:rPr>
          <w:spacing w:val="-4"/>
        </w:rPr>
        <w:t xml:space="preserve"> </w:t>
      </w:r>
      <w:r>
        <w:t>и</w:t>
      </w:r>
      <w:r>
        <w:rPr>
          <w:spacing w:val="-2"/>
        </w:rPr>
        <w:t xml:space="preserve"> </w:t>
      </w:r>
      <w:r>
        <w:t>водном</w:t>
      </w:r>
      <w:r>
        <w:rPr>
          <w:spacing w:val="-4"/>
        </w:rPr>
        <w:t xml:space="preserve"> </w:t>
      </w:r>
      <w:r>
        <w:t>транспорте.</w:t>
      </w:r>
    </w:p>
    <w:p w:rsidR="00E829DB" w:rsidRDefault="00096074">
      <w:pPr>
        <w:pStyle w:val="a3"/>
        <w:ind w:left="462" w:right="222" w:firstLine="599"/>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w:t>
      </w:r>
      <w:r>
        <w:rPr>
          <w:spacing w:val="-11"/>
        </w:rPr>
        <w:t xml:space="preserve"> </w:t>
      </w:r>
      <w:r>
        <w:t>Аварии</w:t>
      </w:r>
      <w:r>
        <w:rPr>
          <w:spacing w:val="-10"/>
        </w:rPr>
        <w:t xml:space="preserve"> </w:t>
      </w:r>
      <w:r>
        <w:t>на</w:t>
      </w:r>
      <w:r>
        <w:rPr>
          <w:spacing w:val="-12"/>
        </w:rPr>
        <w:t xml:space="preserve"> </w:t>
      </w:r>
      <w:r>
        <w:t>коммунальных</w:t>
      </w:r>
      <w:r>
        <w:rPr>
          <w:spacing w:val="-9"/>
        </w:rPr>
        <w:t xml:space="preserve"> </w:t>
      </w:r>
      <w:r>
        <w:t>системах</w:t>
      </w:r>
      <w:r>
        <w:rPr>
          <w:spacing w:val="-9"/>
        </w:rPr>
        <w:t xml:space="preserve"> </w:t>
      </w:r>
      <w:r>
        <w:t>жизнеобеспечения.</w:t>
      </w:r>
      <w:r>
        <w:rPr>
          <w:spacing w:val="-9"/>
        </w:rPr>
        <w:t xml:space="preserve"> </w:t>
      </w:r>
      <w:r>
        <w:t>Порядок</w:t>
      </w:r>
      <w:r>
        <w:rPr>
          <w:spacing w:val="-10"/>
        </w:rPr>
        <w:t xml:space="preserve"> </w:t>
      </w:r>
      <w:r>
        <w:t>вызова</w:t>
      </w:r>
      <w:r>
        <w:rPr>
          <w:spacing w:val="-10"/>
        </w:rPr>
        <w:t xml:space="preserve"> </w:t>
      </w:r>
      <w:r>
        <w:t>аварийных</w:t>
      </w:r>
      <w:r>
        <w:rPr>
          <w:spacing w:val="-11"/>
        </w:rPr>
        <w:t xml:space="preserve"> </w:t>
      </w:r>
      <w:r>
        <w:t>служб</w:t>
      </w:r>
      <w:r>
        <w:rPr>
          <w:spacing w:val="-11"/>
        </w:rPr>
        <w:t xml:space="preserve"> </w:t>
      </w:r>
      <w:r>
        <w:t>и</w:t>
      </w:r>
      <w:r>
        <w:rPr>
          <w:spacing w:val="-8"/>
        </w:rPr>
        <w:t xml:space="preserve"> </w:t>
      </w:r>
      <w:r>
        <w:t>взаимодействия</w:t>
      </w:r>
      <w:r>
        <w:rPr>
          <w:spacing w:val="-11"/>
        </w:rPr>
        <w:t xml:space="preserve"> </w:t>
      </w:r>
      <w:r>
        <w:t>с</w:t>
      </w:r>
      <w:r>
        <w:rPr>
          <w:spacing w:val="-12"/>
        </w:rPr>
        <w:t xml:space="preserve"> </w:t>
      </w:r>
      <w:r>
        <w:t>ними.</w:t>
      </w:r>
    </w:p>
    <w:p w:rsidR="00E829DB" w:rsidRDefault="00096074">
      <w:pPr>
        <w:pStyle w:val="a3"/>
        <w:spacing w:before="1"/>
        <w:ind w:left="462" w:right="225" w:firstLine="599"/>
      </w:pPr>
      <w:r>
        <w:t xml:space="preserve">Информационная и финансовая безопасность. Информационная безопасность Российской Федерации. Угроза информационной </w:t>
      </w:r>
      <w:r>
        <w:rPr>
          <w:spacing w:val="-2"/>
        </w:rPr>
        <w:t>безопасности.</w:t>
      </w:r>
    </w:p>
    <w:p w:rsidR="00E829DB" w:rsidRDefault="00096074">
      <w:pPr>
        <w:pStyle w:val="a3"/>
        <w:ind w:left="1061"/>
      </w:pPr>
      <w:r>
        <w:t>Информационная</w:t>
      </w:r>
      <w:r>
        <w:rPr>
          <w:spacing w:val="1"/>
        </w:rPr>
        <w:t xml:space="preserve"> </w:t>
      </w:r>
      <w:r>
        <w:t>безопасность</w:t>
      </w:r>
      <w:r>
        <w:rPr>
          <w:spacing w:val="3"/>
        </w:rPr>
        <w:t xml:space="preserve"> </w:t>
      </w:r>
      <w:r>
        <w:t>детей.</w:t>
      </w:r>
      <w:r>
        <w:rPr>
          <w:spacing w:val="1"/>
        </w:rPr>
        <w:t xml:space="preserve"> </w:t>
      </w:r>
      <w:r>
        <w:t>Правила</w:t>
      </w:r>
      <w:r>
        <w:rPr>
          <w:spacing w:val="3"/>
        </w:rPr>
        <w:t xml:space="preserve"> </w:t>
      </w:r>
      <w:r>
        <w:t>информационной</w:t>
      </w:r>
      <w:r>
        <w:rPr>
          <w:spacing w:val="3"/>
        </w:rPr>
        <w:t xml:space="preserve"> </w:t>
      </w:r>
      <w:r>
        <w:t>безопасности</w:t>
      </w:r>
      <w:r>
        <w:rPr>
          <w:spacing w:val="2"/>
        </w:rPr>
        <w:t xml:space="preserve"> </w:t>
      </w:r>
      <w:r>
        <w:t>в</w:t>
      </w:r>
      <w:r>
        <w:rPr>
          <w:spacing w:val="2"/>
        </w:rPr>
        <w:t xml:space="preserve"> </w:t>
      </w:r>
      <w:r>
        <w:t>социальных</w:t>
      </w:r>
      <w:r>
        <w:rPr>
          <w:spacing w:val="4"/>
        </w:rPr>
        <w:t xml:space="preserve"> </w:t>
      </w:r>
      <w:r>
        <w:t>сетях.</w:t>
      </w:r>
      <w:r>
        <w:rPr>
          <w:spacing w:val="1"/>
        </w:rPr>
        <w:t xml:space="preserve"> </w:t>
      </w:r>
      <w:r>
        <w:t>Адреса</w:t>
      </w:r>
      <w:r>
        <w:rPr>
          <w:spacing w:val="1"/>
        </w:rPr>
        <w:t xml:space="preserve"> </w:t>
      </w:r>
      <w:r>
        <w:t>электронной</w:t>
      </w:r>
      <w:r>
        <w:rPr>
          <w:spacing w:val="3"/>
        </w:rPr>
        <w:t xml:space="preserve"> </w:t>
      </w:r>
      <w:r>
        <w:rPr>
          <w:spacing w:val="-2"/>
        </w:rPr>
        <w:t>почты.</w:t>
      </w:r>
    </w:p>
    <w:p w:rsidR="00E829DB" w:rsidRDefault="00096074">
      <w:pPr>
        <w:pStyle w:val="a3"/>
        <w:ind w:left="462"/>
      </w:pPr>
      <w:r>
        <w:rPr>
          <w:spacing w:val="-2"/>
        </w:rPr>
        <w:t>Никнейм.</w:t>
      </w:r>
      <w:r>
        <w:rPr>
          <w:spacing w:val="-9"/>
        </w:rPr>
        <w:t xml:space="preserve"> </w:t>
      </w:r>
      <w:r>
        <w:rPr>
          <w:spacing w:val="-2"/>
        </w:rPr>
        <w:t>Гражданская,</w:t>
      </w:r>
      <w:r>
        <w:rPr>
          <w:spacing w:val="-7"/>
        </w:rPr>
        <w:t xml:space="preserve"> </w:t>
      </w:r>
      <w:r>
        <w:rPr>
          <w:spacing w:val="-2"/>
        </w:rPr>
        <w:t>административная</w:t>
      </w:r>
      <w:r>
        <w:rPr>
          <w:spacing w:val="-9"/>
        </w:rPr>
        <w:t xml:space="preserve"> </w:t>
      </w:r>
      <w:r>
        <w:rPr>
          <w:spacing w:val="-2"/>
        </w:rPr>
        <w:t>и</w:t>
      </w:r>
      <w:r>
        <w:rPr>
          <w:spacing w:val="-4"/>
        </w:rPr>
        <w:t xml:space="preserve"> </w:t>
      </w:r>
      <w:r>
        <w:rPr>
          <w:spacing w:val="-2"/>
        </w:rPr>
        <w:t>уголовная</w:t>
      </w:r>
      <w:r>
        <w:rPr>
          <w:spacing w:val="-6"/>
        </w:rPr>
        <w:t xml:space="preserve"> </w:t>
      </w:r>
      <w:r>
        <w:rPr>
          <w:spacing w:val="-2"/>
        </w:rPr>
        <w:t>ответственность</w:t>
      </w:r>
      <w:r>
        <w:rPr>
          <w:spacing w:val="-8"/>
        </w:rPr>
        <w:t xml:space="preserve"> </w:t>
      </w:r>
      <w:r>
        <w:rPr>
          <w:spacing w:val="-2"/>
        </w:rPr>
        <w:t>в</w:t>
      </w:r>
      <w:r>
        <w:rPr>
          <w:spacing w:val="-10"/>
        </w:rPr>
        <w:t xml:space="preserve"> </w:t>
      </w:r>
      <w:r>
        <w:rPr>
          <w:spacing w:val="-2"/>
        </w:rPr>
        <w:t>информационной</w:t>
      </w:r>
      <w:r>
        <w:rPr>
          <w:spacing w:val="-7"/>
        </w:rPr>
        <w:t xml:space="preserve"> </w:t>
      </w:r>
      <w:r>
        <w:rPr>
          <w:spacing w:val="-2"/>
        </w:rPr>
        <w:t>сфере.</w:t>
      </w:r>
    </w:p>
    <w:p w:rsidR="00E829DB" w:rsidRDefault="00096074">
      <w:pPr>
        <w:pStyle w:val="a3"/>
        <w:ind w:left="462" w:right="226" w:firstLine="599"/>
      </w:pPr>
      <w: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w:t>
      </w:r>
      <w:r>
        <w:rPr>
          <w:spacing w:val="-2"/>
        </w:rPr>
        <w:t>Интернете.</w:t>
      </w:r>
    </w:p>
    <w:p w:rsidR="00E829DB" w:rsidRDefault="00096074">
      <w:pPr>
        <w:pStyle w:val="a3"/>
        <w:ind w:left="462" w:right="225" w:firstLine="599"/>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829DB" w:rsidRDefault="00096074">
      <w:pPr>
        <w:pStyle w:val="a3"/>
        <w:ind w:left="1061"/>
      </w:pPr>
      <w:r>
        <w:rPr>
          <w:spacing w:val="-2"/>
        </w:rPr>
        <w:t>Порядок</w:t>
      </w:r>
      <w:r>
        <w:rPr>
          <w:spacing w:val="-5"/>
        </w:rPr>
        <w:t xml:space="preserve"> </w:t>
      </w:r>
      <w:r>
        <w:rPr>
          <w:spacing w:val="-2"/>
        </w:rPr>
        <w:t>действий</w:t>
      </w:r>
      <w:r>
        <w:rPr>
          <w:spacing w:val="-5"/>
        </w:rPr>
        <w:t xml:space="preserve"> </w:t>
      </w:r>
      <w:r>
        <w:rPr>
          <w:spacing w:val="-2"/>
        </w:rPr>
        <w:t>при</w:t>
      </w:r>
      <w:r>
        <w:rPr>
          <w:spacing w:val="-5"/>
        </w:rPr>
        <w:t xml:space="preserve"> </w:t>
      </w:r>
      <w:r>
        <w:rPr>
          <w:spacing w:val="-2"/>
        </w:rPr>
        <w:t>попадании</w:t>
      </w:r>
      <w:r>
        <w:rPr>
          <w:spacing w:val="-5"/>
        </w:rPr>
        <w:t xml:space="preserve"> </w:t>
      </w:r>
      <w:r>
        <w:rPr>
          <w:spacing w:val="-2"/>
        </w:rPr>
        <w:t>в</w:t>
      </w:r>
      <w:r>
        <w:rPr>
          <w:spacing w:val="-7"/>
        </w:rPr>
        <w:t xml:space="preserve"> </w:t>
      </w:r>
      <w:r>
        <w:rPr>
          <w:spacing w:val="-2"/>
        </w:rPr>
        <w:t>опасную</w:t>
      </w:r>
      <w:r>
        <w:rPr>
          <w:spacing w:val="-3"/>
        </w:rPr>
        <w:t xml:space="preserve"> </w:t>
      </w:r>
      <w:r>
        <w:rPr>
          <w:spacing w:val="-2"/>
        </w:rPr>
        <w:t>ситуацию.</w:t>
      </w:r>
      <w:r>
        <w:rPr>
          <w:spacing w:val="-6"/>
        </w:rPr>
        <w:t xml:space="preserve"> </w:t>
      </w:r>
      <w:r>
        <w:rPr>
          <w:spacing w:val="-2"/>
        </w:rPr>
        <w:t>Порядок</w:t>
      </w:r>
      <w:r>
        <w:rPr>
          <w:spacing w:val="-4"/>
        </w:rPr>
        <w:t xml:space="preserve"> </w:t>
      </w:r>
      <w:r>
        <w:rPr>
          <w:spacing w:val="-2"/>
        </w:rPr>
        <w:t>действий</w:t>
      </w:r>
      <w:r>
        <w:rPr>
          <w:spacing w:val="-5"/>
        </w:rPr>
        <w:t xml:space="preserve"> </w:t>
      </w:r>
      <w:r>
        <w:rPr>
          <w:spacing w:val="-2"/>
        </w:rPr>
        <w:t>в</w:t>
      </w:r>
      <w:r>
        <w:rPr>
          <w:spacing w:val="-7"/>
        </w:rPr>
        <w:t xml:space="preserve"> </w:t>
      </w:r>
      <w:r>
        <w:rPr>
          <w:spacing w:val="-2"/>
        </w:rPr>
        <w:t>случаях,</w:t>
      </w:r>
      <w:r>
        <w:rPr>
          <w:spacing w:val="-6"/>
        </w:rPr>
        <w:t xml:space="preserve"> </w:t>
      </w:r>
      <w:r>
        <w:rPr>
          <w:spacing w:val="-2"/>
        </w:rPr>
        <w:t>когда</w:t>
      </w:r>
      <w:r>
        <w:rPr>
          <w:spacing w:val="-7"/>
        </w:rPr>
        <w:t xml:space="preserve"> </w:t>
      </w:r>
      <w:r>
        <w:rPr>
          <w:spacing w:val="-2"/>
        </w:rPr>
        <w:t>потерялся</w:t>
      </w:r>
      <w:r>
        <w:rPr>
          <w:spacing w:val="-5"/>
        </w:rPr>
        <w:t xml:space="preserve"> </w:t>
      </w:r>
      <w:r>
        <w:rPr>
          <w:spacing w:val="-2"/>
        </w:rPr>
        <w:t>человек.</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834"/>
        <w:jc w:val="center"/>
      </w:pPr>
      <w:r>
        <w:rPr>
          <w:spacing w:val="-2"/>
        </w:rPr>
        <w:lastRenderedPageBreak/>
        <w:t>Безопасность</w:t>
      </w:r>
      <w:r>
        <w:rPr>
          <w:spacing w:val="-5"/>
        </w:rPr>
        <w:t xml:space="preserve"> </w:t>
      </w:r>
      <w:r>
        <w:rPr>
          <w:spacing w:val="-2"/>
        </w:rPr>
        <w:t>в</w:t>
      </w:r>
      <w:r>
        <w:rPr>
          <w:spacing w:val="-4"/>
        </w:rPr>
        <w:t xml:space="preserve"> </w:t>
      </w:r>
      <w:r>
        <w:rPr>
          <w:spacing w:val="-2"/>
        </w:rPr>
        <w:t>социуме.</w:t>
      </w:r>
      <w:r>
        <w:rPr>
          <w:spacing w:val="-3"/>
        </w:rPr>
        <w:t xml:space="preserve"> </w:t>
      </w:r>
      <w:r>
        <w:rPr>
          <w:spacing w:val="-2"/>
        </w:rPr>
        <w:t>Конфликтные</w:t>
      </w:r>
      <w:r>
        <w:rPr>
          <w:spacing w:val="-5"/>
        </w:rPr>
        <w:t xml:space="preserve"> </w:t>
      </w:r>
      <w:r>
        <w:rPr>
          <w:spacing w:val="-2"/>
        </w:rPr>
        <w:t>ситуации.</w:t>
      </w:r>
      <w:r>
        <w:rPr>
          <w:spacing w:val="-3"/>
        </w:rPr>
        <w:t xml:space="preserve"> </w:t>
      </w:r>
      <w:r>
        <w:rPr>
          <w:spacing w:val="-2"/>
        </w:rPr>
        <w:t>Способы</w:t>
      </w:r>
      <w:r>
        <w:rPr>
          <w:spacing w:val="-4"/>
        </w:rPr>
        <w:t xml:space="preserve"> </w:t>
      </w:r>
      <w:r>
        <w:rPr>
          <w:spacing w:val="-2"/>
        </w:rPr>
        <w:t>разрешения</w:t>
      </w:r>
      <w:r>
        <w:t xml:space="preserve"> </w:t>
      </w:r>
      <w:r>
        <w:rPr>
          <w:spacing w:val="-2"/>
        </w:rPr>
        <w:t>конфликтных</w:t>
      </w:r>
      <w:r>
        <w:rPr>
          <w:spacing w:val="-1"/>
        </w:rPr>
        <w:t xml:space="preserve"> </w:t>
      </w:r>
      <w:r>
        <w:rPr>
          <w:spacing w:val="-2"/>
        </w:rPr>
        <w:t>ситуаций.</w:t>
      </w:r>
      <w:r>
        <w:rPr>
          <w:spacing w:val="-3"/>
        </w:rPr>
        <w:t xml:space="preserve"> </w:t>
      </w:r>
      <w:r>
        <w:rPr>
          <w:spacing w:val="-2"/>
        </w:rPr>
        <w:t>Опасные</w:t>
      </w:r>
      <w:r>
        <w:rPr>
          <w:spacing w:val="-5"/>
        </w:rPr>
        <w:t xml:space="preserve"> </w:t>
      </w:r>
      <w:r>
        <w:rPr>
          <w:spacing w:val="-2"/>
        </w:rPr>
        <w:t>проявления</w:t>
      </w:r>
      <w:r>
        <w:rPr>
          <w:spacing w:val="-3"/>
        </w:rPr>
        <w:t xml:space="preserve"> </w:t>
      </w:r>
      <w:r>
        <w:rPr>
          <w:spacing w:val="-2"/>
        </w:rPr>
        <w:t>конфликтов.</w:t>
      </w:r>
    </w:p>
    <w:p w:rsidR="00E829DB" w:rsidRDefault="00096074">
      <w:pPr>
        <w:pStyle w:val="a3"/>
        <w:ind w:left="0" w:right="7500"/>
        <w:jc w:val="center"/>
      </w:pPr>
      <w:r>
        <w:rPr>
          <w:spacing w:val="-2"/>
        </w:rPr>
        <w:t>Способы</w:t>
      </w:r>
      <w:r>
        <w:rPr>
          <w:spacing w:val="-9"/>
        </w:rPr>
        <w:t xml:space="preserve"> </w:t>
      </w:r>
      <w:r>
        <w:rPr>
          <w:spacing w:val="-2"/>
        </w:rPr>
        <w:t>противодействия</w:t>
      </w:r>
      <w:r>
        <w:rPr>
          <w:spacing w:val="-6"/>
        </w:rPr>
        <w:t xml:space="preserve"> </w:t>
      </w:r>
      <w:r>
        <w:rPr>
          <w:spacing w:val="-2"/>
        </w:rPr>
        <w:t>буллингу</w:t>
      </w:r>
      <w:r>
        <w:rPr>
          <w:spacing w:val="-11"/>
        </w:rPr>
        <w:t xml:space="preserve"> </w:t>
      </w:r>
      <w:r>
        <w:rPr>
          <w:spacing w:val="-2"/>
        </w:rPr>
        <w:t>и</w:t>
      </w:r>
      <w:r>
        <w:rPr>
          <w:spacing w:val="-5"/>
        </w:rPr>
        <w:t xml:space="preserve"> </w:t>
      </w:r>
      <w:r>
        <w:rPr>
          <w:spacing w:val="-2"/>
        </w:rPr>
        <w:t>проявлению</w:t>
      </w:r>
      <w:r>
        <w:rPr>
          <w:spacing w:val="-5"/>
        </w:rPr>
        <w:t xml:space="preserve"> </w:t>
      </w:r>
      <w:r>
        <w:rPr>
          <w:spacing w:val="-2"/>
        </w:rPr>
        <w:t>насилия.</w:t>
      </w:r>
    </w:p>
    <w:p w:rsidR="00E829DB" w:rsidRDefault="00096074">
      <w:pPr>
        <w:pStyle w:val="4"/>
        <w:ind w:left="0" w:right="7496"/>
        <w:jc w:val="center"/>
      </w:pPr>
      <w:r>
        <w:t>Модуль</w:t>
      </w:r>
      <w:r>
        <w:rPr>
          <w:spacing w:val="-14"/>
        </w:rPr>
        <w:t xml:space="preserve"> </w:t>
      </w:r>
      <w:r>
        <w:t>№</w:t>
      </w:r>
      <w:r>
        <w:rPr>
          <w:spacing w:val="-15"/>
        </w:rPr>
        <w:t xml:space="preserve"> </w:t>
      </w:r>
      <w:r>
        <w:t>2.</w:t>
      </w:r>
      <w:r>
        <w:rPr>
          <w:spacing w:val="-12"/>
        </w:rPr>
        <w:t xml:space="preserve"> </w:t>
      </w:r>
      <w:r>
        <w:t>«Основы</w:t>
      </w:r>
      <w:r>
        <w:rPr>
          <w:spacing w:val="-13"/>
        </w:rPr>
        <w:t xml:space="preserve"> </w:t>
      </w:r>
      <w:r>
        <w:t>обороны</w:t>
      </w:r>
      <w:r>
        <w:rPr>
          <w:spacing w:val="-14"/>
        </w:rPr>
        <w:t xml:space="preserve"> </w:t>
      </w:r>
      <w:r>
        <w:rPr>
          <w:spacing w:val="-2"/>
        </w:rPr>
        <w:t>государства».</w:t>
      </w:r>
    </w:p>
    <w:p w:rsidR="00E829DB" w:rsidRDefault="00096074">
      <w:pPr>
        <w:pStyle w:val="a3"/>
        <w:ind w:left="462" w:right="224" w:firstLine="599"/>
      </w:pPr>
      <w:r>
        <w:t xml:space="preserve">Правовые основы подготовки граждан к военной службе. Стратегические национальные приоритеты. Цели обороны. </w:t>
      </w:r>
      <w:r>
        <w:rPr>
          <w:spacing w:val="-2"/>
        </w:rPr>
        <w:t>Предназначение</w:t>
      </w:r>
      <w:r>
        <w:rPr>
          <w:spacing w:val="-3"/>
        </w:rPr>
        <w:t xml:space="preserve"> </w:t>
      </w:r>
      <w:r>
        <w:rPr>
          <w:spacing w:val="-2"/>
        </w:rPr>
        <w:t>Вооружённых Сил</w:t>
      </w:r>
      <w:r>
        <w:rPr>
          <w:spacing w:val="-4"/>
        </w:rPr>
        <w:t xml:space="preserve"> </w:t>
      </w:r>
      <w:r>
        <w:rPr>
          <w:spacing w:val="-2"/>
        </w:rPr>
        <w:t>Российской</w:t>
      </w:r>
      <w:r>
        <w:rPr>
          <w:spacing w:val="-3"/>
        </w:rPr>
        <w:t xml:space="preserve"> </w:t>
      </w:r>
      <w:r>
        <w:rPr>
          <w:spacing w:val="-2"/>
        </w:rPr>
        <w:t>Федерации.</w:t>
      </w:r>
      <w:r>
        <w:rPr>
          <w:spacing w:val="-4"/>
        </w:rPr>
        <w:t xml:space="preserve"> </w:t>
      </w:r>
      <w:r>
        <w:rPr>
          <w:spacing w:val="-2"/>
        </w:rPr>
        <w:t>Войска, воинские</w:t>
      </w:r>
      <w:r>
        <w:rPr>
          <w:spacing w:val="-5"/>
        </w:rPr>
        <w:t xml:space="preserve"> </w:t>
      </w:r>
      <w:r>
        <w:rPr>
          <w:spacing w:val="-2"/>
        </w:rPr>
        <w:t>формирования,</w:t>
      </w:r>
      <w:r>
        <w:rPr>
          <w:spacing w:val="-4"/>
        </w:rPr>
        <w:t xml:space="preserve"> </w:t>
      </w:r>
      <w:r>
        <w:rPr>
          <w:spacing w:val="-2"/>
        </w:rPr>
        <w:t>службы,</w:t>
      </w:r>
      <w:r>
        <w:rPr>
          <w:spacing w:val="-4"/>
        </w:rPr>
        <w:t xml:space="preserve"> </w:t>
      </w:r>
      <w:r>
        <w:rPr>
          <w:spacing w:val="-2"/>
        </w:rPr>
        <w:t>которые</w:t>
      </w:r>
      <w:r>
        <w:rPr>
          <w:spacing w:val="-5"/>
        </w:rPr>
        <w:t xml:space="preserve"> </w:t>
      </w:r>
      <w:r>
        <w:rPr>
          <w:spacing w:val="-2"/>
        </w:rPr>
        <w:t>привлекаются</w:t>
      </w:r>
      <w:r>
        <w:rPr>
          <w:spacing w:val="-4"/>
        </w:rPr>
        <w:t xml:space="preserve"> </w:t>
      </w:r>
      <w:r>
        <w:rPr>
          <w:spacing w:val="-2"/>
        </w:rPr>
        <w:t>к</w:t>
      </w:r>
      <w:r>
        <w:rPr>
          <w:spacing w:val="-3"/>
        </w:rPr>
        <w:t xml:space="preserve"> </w:t>
      </w:r>
      <w:r>
        <w:rPr>
          <w:spacing w:val="-2"/>
        </w:rPr>
        <w:t>обороне страны.</w:t>
      </w:r>
    </w:p>
    <w:p w:rsidR="00E829DB" w:rsidRDefault="00096074">
      <w:pPr>
        <w:pStyle w:val="a3"/>
        <w:ind w:left="462" w:right="226" w:firstLine="599"/>
      </w:pPr>
      <w:r>
        <w:t>Составляющие воинской обязанности в мирное и военное время. Организация воинского учёта. Подготовка граждан к военной службе.</w:t>
      </w:r>
      <w:r>
        <w:rPr>
          <w:spacing w:val="-11"/>
        </w:rPr>
        <w:t xml:space="preserve"> </w:t>
      </w:r>
      <w:r>
        <w:t>Заключение</w:t>
      </w:r>
      <w:r>
        <w:rPr>
          <w:spacing w:val="-11"/>
        </w:rPr>
        <w:t xml:space="preserve"> </w:t>
      </w:r>
      <w:r>
        <w:t>комиссии</w:t>
      </w:r>
      <w:r>
        <w:rPr>
          <w:spacing w:val="-10"/>
        </w:rPr>
        <w:t xml:space="preserve"> </w:t>
      </w:r>
      <w:r>
        <w:t>по</w:t>
      </w:r>
      <w:r>
        <w:rPr>
          <w:spacing w:val="-11"/>
        </w:rPr>
        <w:t xml:space="preserve"> </w:t>
      </w:r>
      <w:r>
        <w:t>результатам</w:t>
      </w:r>
      <w:r>
        <w:rPr>
          <w:spacing w:val="-10"/>
        </w:rPr>
        <w:t xml:space="preserve"> </w:t>
      </w:r>
      <w:r>
        <w:t>медицинского</w:t>
      </w:r>
      <w:r>
        <w:rPr>
          <w:spacing w:val="-11"/>
        </w:rPr>
        <w:t xml:space="preserve"> </w:t>
      </w:r>
      <w:r>
        <w:t>освидетельствования</w:t>
      </w:r>
      <w:r>
        <w:rPr>
          <w:spacing w:val="-11"/>
        </w:rPr>
        <w:t xml:space="preserve"> </w:t>
      </w:r>
      <w:r>
        <w:t>о</w:t>
      </w:r>
      <w:r>
        <w:rPr>
          <w:spacing w:val="-11"/>
        </w:rPr>
        <w:t xml:space="preserve"> </w:t>
      </w:r>
      <w:r>
        <w:t>годности</w:t>
      </w:r>
      <w:r>
        <w:rPr>
          <w:spacing w:val="-10"/>
        </w:rPr>
        <w:t xml:space="preserve"> </w:t>
      </w:r>
      <w:r>
        <w:t>гражданина</w:t>
      </w:r>
      <w:r>
        <w:rPr>
          <w:spacing w:val="-11"/>
        </w:rPr>
        <w:t xml:space="preserve"> </w:t>
      </w:r>
      <w:r>
        <w:t>к</w:t>
      </w:r>
      <w:r>
        <w:rPr>
          <w:spacing w:val="-10"/>
        </w:rPr>
        <w:t xml:space="preserve"> </w:t>
      </w:r>
      <w:r>
        <w:t>военной</w:t>
      </w:r>
      <w:r>
        <w:rPr>
          <w:spacing w:val="-10"/>
        </w:rPr>
        <w:t xml:space="preserve"> </w:t>
      </w:r>
      <w:r>
        <w:t>службе.</w:t>
      </w:r>
    </w:p>
    <w:p w:rsidR="00E829DB" w:rsidRDefault="00096074">
      <w:pPr>
        <w:pStyle w:val="a3"/>
        <w:ind w:left="462" w:right="224" w:firstLine="599"/>
      </w:pPr>
      <w:r>
        <w:t>Допризывная подготовка. Подготовка по основам военной службы в образовательных организациях в рамках освоения образовательной</w:t>
      </w:r>
      <w:r>
        <w:rPr>
          <w:spacing w:val="-10"/>
        </w:rPr>
        <w:t xml:space="preserve"> </w:t>
      </w:r>
      <w:r>
        <w:t>программы</w:t>
      </w:r>
      <w:r>
        <w:rPr>
          <w:spacing w:val="-10"/>
        </w:rPr>
        <w:t xml:space="preserve"> </w:t>
      </w:r>
      <w:r>
        <w:t>среднего</w:t>
      </w:r>
      <w:r>
        <w:rPr>
          <w:spacing w:val="-10"/>
        </w:rPr>
        <w:t xml:space="preserve"> </w:t>
      </w:r>
      <w:r>
        <w:t>общего</w:t>
      </w:r>
      <w:r>
        <w:rPr>
          <w:spacing w:val="-11"/>
        </w:rPr>
        <w:t xml:space="preserve"> </w:t>
      </w:r>
      <w:r>
        <w:t>образования.</w:t>
      </w:r>
      <w:r>
        <w:rPr>
          <w:spacing w:val="-11"/>
        </w:rPr>
        <w:t xml:space="preserve"> </w:t>
      </w:r>
      <w:r>
        <w:t>Подготовка</w:t>
      </w:r>
      <w:r>
        <w:rPr>
          <w:spacing w:val="-10"/>
        </w:rPr>
        <w:t xml:space="preserve"> </w:t>
      </w:r>
      <w:r>
        <w:t>граждан</w:t>
      </w:r>
      <w:r>
        <w:rPr>
          <w:spacing w:val="-9"/>
        </w:rPr>
        <w:t xml:space="preserve"> </w:t>
      </w:r>
      <w:r>
        <w:t>по</w:t>
      </w:r>
      <w:r>
        <w:rPr>
          <w:spacing w:val="-11"/>
        </w:rPr>
        <w:t xml:space="preserve"> </w:t>
      </w:r>
      <w:r>
        <w:t>военно-учётным</w:t>
      </w:r>
      <w:r>
        <w:rPr>
          <w:spacing w:val="-12"/>
        </w:rPr>
        <w:t xml:space="preserve"> </w:t>
      </w:r>
      <w:r>
        <w:t>специальностям</w:t>
      </w:r>
      <w:r>
        <w:rPr>
          <w:spacing w:val="-8"/>
        </w:rPr>
        <w:t xml:space="preserve"> </w:t>
      </w:r>
      <w:r>
        <w:t>солдат,</w:t>
      </w:r>
      <w:r>
        <w:rPr>
          <w:spacing w:val="-10"/>
        </w:rPr>
        <w:t xml:space="preserve"> </w:t>
      </w:r>
      <w:r>
        <w:t>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w:t>
      </w:r>
      <w:r>
        <w:rPr>
          <w:spacing w:val="-3"/>
        </w:rPr>
        <w:t xml:space="preserve"> </w:t>
      </w:r>
      <w:r>
        <w:t>виды спорта.</w:t>
      </w:r>
      <w:r>
        <w:rPr>
          <w:spacing w:val="-2"/>
        </w:rPr>
        <w:t xml:space="preserve"> </w:t>
      </w:r>
      <w:r>
        <w:t>Спортивная</w:t>
      </w:r>
      <w:r>
        <w:rPr>
          <w:spacing w:val="-2"/>
        </w:rPr>
        <w:t xml:space="preserve"> </w:t>
      </w:r>
      <w:r>
        <w:t>подготовка</w:t>
      </w:r>
      <w:r>
        <w:rPr>
          <w:spacing w:val="-3"/>
        </w:rPr>
        <w:t xml:space="preserve"> </w:t>
      </w:r>
      <w:r>
        <w:t>граждан.</w:t>
      </w:r>
    </w:p>
    <w:p w:rsidR="00E829DB" w:rsidRDefault="00096074">
      <w:pPr>
        <w:pStyle w:val="a3"/>
        <w:spacing w:before="1"/>
        <w:ind w:left="462" w:right="223" w:firstLine="599"/>
      </w:pPr>
      <w:r>
        <w:t>Вооружённые Силы Российской Федерации – гарант обеспечения национальной безопасности Российской Федерации. История создания</w:t>
      </w:r>
      <w:r>
        <w:rPr>
          <w:spacing w:val="-4"/>
        </w:rPr>
        <w:t xml:space="preserve"> </w:t>
      </w:r>
      <w:r>
        <w:t>российской</w:t>
      </w:r>
      <w:r>
        <w:rPr>
          <w:spacing w:val="-3"/>
        </w:rPr>
        <w:t xml:space="preserve"> </w:t>
      </w:r>
      <w:r>
        <w:t>армии.</w:t>
      </w:r>
      <w:r>
        <w:rPr>
          <w:spacing w:val="-4"/>
        </w:rPr>
        <w:t xml:space="preserve"> </w:t>
      </w:r>
      <w:r>
        <w:t>Победа</w:t>
      </w:r>
      <w:r>
        <w:rPr>
          <w:spacing w:val="-4"/>
        </w:rPr>
        <w:t xml:space="preserve"> </w:t>
      </w:r>
      <w:r>
        <w:t>в</w:t>
      </w:r>
      <w:r>
        <w:rPr>
          <w:spacing w:val="-3"/>
        </w:rPr>
        <w:t xml:space="preserve"> </w:t>
      </w:r>
      <w:r>
        <w:t>Великой</w:t>
      </w:r>
      <w:r>
        <w:rPr>
          <w:spacing w:val="-1"/>
        </w:rPr>
        <w:t xml:space="preserve"> </w:t>
      </w:r>
      <w:r>
        <w:t>Отечественной</w:t>
      </w:r>
      <w:r>
        <w:rPr>
          <w:spacing w:val="-3"/>
        </w:rPr>
        <w:t xml:space="preserve"> </w:t>
      </w:r>
      <w:r>
        <w:t>войне</w:t>
      </w:r>
      <w:r>
        <w:rPr>
          <w:spacing w:val="-5"/>
        </w:rPr>
        <w:t xml:space="preserve"> </w:t>
      </w:r>
      <w:r>
        <w:t>(1941–1945).</w:t>
      </w:r>
      <w:r>
        <w:rPr>
          <w:spacing w:val="-2"/>
        </w:rPr>
        <w:t xml:space="preserve"> </w:t>
      </w:r>
      <w:r>
        <w:t>Вооружённые</w:t>
      </w:r>
      <w:r>
        <w:rPr>
          <w:spacing w:val="-5"/>
        </w:rPr>
        <w:t xml:space="preserve"> </w:t>
      </w:r>
      <w:r>
        <w:t>Силы</w:t>
      </w:r>
      <w:r>
        <w:rPr>
          <w:spacing w:val="-4"/>
        </w:rPr>
        <w:t xml:space="preserve"> </w:t>
      </w:r>
      <w:r>
        <w:t>Советского</w:t>
      </w:r>
      <w:r>
        <w:rPr>
          <w:spacing w:val="-4"/>
        </w:rPr>
        <w:t xml:space="preserve"> </w:t>
      </w:r>
      <w:r>
        <w:t>Союза</w:t>
      </w:r>
      <w:r>
        <w:rPr>
          <w:spacing w:val="-5"/>
        </w:rPr>
        <w:t xml:space="preserve"> </w:t>
      </w:r>
      <w:r>
        <w:t>в</w:t>
      </w:r>
      <w:r>
        <w:rPr>
          <w:spacing w:val="-4"/>
        </w:rPr>
        <w:t xml:space="preserve"> </w:t>
      </w:r>
      <w:r>
        <w:t>1946–1991 гг. Вооружённые Силы Российской Федерации (созданы</w:t>
      </w:r>
      <w:r>
        <w:rPr>
          <w:spacing w:val="-2"/>
        </w:rPr>
        <w:t xml:space="preserve"> </w:t>
      </w:r>
      <w:r>
        <w:t>в</w:t>
      </w:r>
      <w:r>
        <w:rPr>
          <w:spacing w:val="-2"/>
        </w:rPr>
        <w:t xml:space="preserve"> </w:t>
      </w:r>
      <w:r>
        <w:t>1992 г.).</w:t>
      </w:r>
    </w:p>
    <w:p w:rsidR="00E829DB" w:rsidRDefault="00096074">
      <w:pPr>
        <w:pStyle w:val="a3"/>
        <w:ind w:left="1061"/>
      </w:pPr>
      <w:r>
        <w:rPr>
          <w:spacing w:val="-2"/>
        </w:rPr>
        <w:t>Дни</w:t>
      </w:r>
      <w:r>
        <w:rPr>
          <w:spacing w:val="-7"/>
        </w:rPr>
        <w:t xml:space="preserve"> </w:t>
      </w:r>
      <w:r>
        <w:rPr>
          <w:spacing w:val="-2"/>
        </w:rPr>
        <w:t>воинской</w:t>
      </w:r>
      <w:r>
        <w:rPr>
          <w:spacing w:val="-4"/>
        </w:rPr>
        <w:t xml:space="preserve"> </w:t>
      </w:r>
      <w:r>
        <w:rPr>
          <w:spacing w:val="-2"/>
        </w:rPr>
        <w:t>славы</w:t>
      </w:r>
      <w:r>
        <w:rPr>
          <w:spacing w:val="-3"/>
        </w:rPr>
        <w:t xml:space="preserve"> </w:t>
      </w:r>
      <w:r>
        <w:rPr>
          <w:spacing w:val="-2"/>
        </w:rPr>
        <w:t>(победные</w:t>
      </w:r>
      <w:r>
        <w:rPr>
          <w:spacing w:val="-7"/>
        </w:rPr>
        <w:t xml:space="preserve"> </w:t>
      </w:r>
      <w:r>
        <w:rPr>
          <w:spacing w:val="-2"/>
        </w:rPr>
        <w:t>дни)</w:t>
      </w:r>
      <w:r>
        <w:rPr>
          <w:spacing w:val="-6"/>
        </w:rPr>
        <w:t xml:space="preserve"> </w:t>
      </w:r>
      <w:r>
        <w:rPr>
          <w:spacing w:val="-2"/>
        </w:rPr>
        <w:t>России.</w:t>
      </w:r>
      <w:r>
        <w:rPr>
          <w:spacing w:val="-5"/>
        </w:rPr>
        <w:t xml:space="preserve"> </w:t>
      </w:r>
      <w:r>
        <w:rPr>
          <w:spacing w:val="-2"/>
        </w:rPr>
        <w:t>Памятные</w:t>
      </w:r>
      <w:r>
        <w:rPr>
          <w:spacing w:val="-6"/>
        </w:rPr>
        <w:t xml:space="preserve"> </w:t>
      </w:r>
      <w:r>
        <w:rPr>
          <w:spacing w:val="-2"/>
        </w:rPr>
        <w:t>даты</w:t>
      </w:r>
      <w:r>
        <w:rPr>
          <w:spacing w:val="-6"/>
        </w:rPr>
        <w:t xml:space="preserve"> </w:t>
      </w:r>
      <w:r>
        <w:rPr>
          <w:spacing w:val="-2"/>
        </w:rPr>
        <w:t>России.</w:t>
      </w:r>
    </w:p>
    <w:p w:rsidR="00E829DB" w:rsidRDefault="00096074">
      <w:pPr>
        <w:pStyle w:val="a3"/>
        <w:ind w:left="462" w:right="229" w:firstLine="599"/>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E829DB" w:rsidRDefault="00096074">
      <w:pPr>
        <w:pStyle w:val="a3"/>
        <w:ind w:left="462" w:right="226" w:firstLine="599"/>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E829DB" w:rsidRDefault="00096074">
      <w:pPr>
        <w:pStyle w:val="a3"/>
        <w:ind w:left="462" w:right="229" w:firstLine="599"/>
      </w:pPr>
      <w:r>
        <w:t>Структура Вооружённых Сил Российской Федерации. Виды и рода войск Вооружённых Сил Российской Федерации. Воинские должности</w:t>
      </w:r>
      <w:r>
        <w:rPr>
          <w:spacing w:val="-9"/>
        </w:rPr>
        <w:t xml:space="preserve"> </w:t>
      </w:r>
      <w:r>
        <w:t>и</w:t>
      </w:r>
      <w:r>
        <w:rPr>
          <w:spacing w:val="-9"/>
        </w:rPr>
        <w:t xml:space="preserve"> </w:t>
      </w:r>
      <w:r>
        <w:t>звания</w:t>
      </w:r>
      <w:r>
        <w:rPr>
          <w:spacing w:val="-10"/>
        </w:rPr>
        <w:t xml:space="preserve"> </w:t>
      </w:r>
      <w:r>
        <w:t>в</w:t>
      </w:r>
      <w:r>
        <w:rPr>
          <w:spacing w:val="-10"/>
        </w:rPr>
        <w:t xml:space="preserve"> </w:t>
      </w:r>
      <w:r>
        <w:t>Вооружённых</w:t>
      </w:r>
      <w:r>
        <w:rPr>
          <w:spacing w:val="-8"/>
        </w:rPr>
        <w:t xml:space="preserve"> </w:t>
      </w:r>
      <w:r>
        <w:t>Силах</w:t>
      </w:r>
      <w:r>
        <w:rPr>
          <w:spacing w:val="-8"/>
        </w:rPr>
        <w:t xml:space="preserve"> </w:t>
      </w:r>
      <w:r>
        <w:t>Российской</w:t>
      </w:r>
      <w:r>
        <w:rPr>
          <w:spacing w:val="-9"/>
        </w:rPr>
        <w:t xml:space="preserve"> </w:t>
      </w:r>
      <w:r>
        <w:t>Федерации.</w:t>
      </w:r>
      <w:r>
        <w:rPr>
          <w:spacing w:val="-10"/>
        </w:rPr>
        <w:t xml:space="preserve"> </w:t>
      </w:r>
      <w:r>
        <w:t>Воинские</w:t>
      </w:r>
      <w:r>
        <w:rPr>
          <w:spacing w:val="-11"/>
        </w:rPr>
        <w:t xml:space="preserve"> </w:t>
      </w:r>
      <w:r>
        <w:t>звания</w:t>
      </w:r>
      <w:r>
        <w:rPr>
          <w:spacing w:val="-10"/>
        </w:rPr>
        <w:t xml:space="preserve"> </w:t>
      </w:r>
      <w:r>
        <w:t>военнослужащих.</w:t>
      </w:r>
      <w:r>
        <w:rPr>
          <w:spacing w:val="-10"/>
        </w:rPr>
        <w:t xml:space="preserve"> </w:t>
      </w:r>
      <w:r>
        <w:t>Военная</w:t>
      </w:r>
      <w:r>
        <w:rPr>
          <w:spacing w:val="-10"/>
        </w:rPr>
        <w:t xml:space="preserve"> </w:t>
      </w:r>
      <w:r>
        <w:t>форма</w:t>
      </w:r>
      <w:r>
        <w:rPr>
          <w:spacing w:val="-11"/>
        </w:rPr>
        <w:t xml:space="preserve"> </w:t>
      </w:r>
      <w:r>
        <w:t>одежды</w:t>
      </w:r>
      <w:r>
        <w:rPr>
          <w:spacing w:val="-10"/>
        </w:rPr>
        <w:t xml:space="preserve"> </w:t>
      </w:r>
      <w:r>
        <w:t>и</w:t>
      </w:r>
      <w:r>
        <w:rPr>
          <w:spacing w:val="-9"/>
        </w:rPr>
        <w:t xml:space="preserve"> </w:t>
      </w:r>
      <w:r>
        <w:t>знаки различия военнослужащих.</w:t>
      </w:r>
    </w:p>
    <w:p w:rsidR="00E829DB" w:rsidRDefault="00096074">
      <w:pPr>
        <w:pStyle w:val="a3"/>
        <w:spacing w:before="1"/>
        <w:ind w:left="462" w:right="225" w:firstLine="599"/>
      </w:pPr>
      <w:r>
        <w:t xml:space="preserve">Современное состояние Вооружённых Сил Российской Федерации. Совершенствование системы военного образования. </w:t>
      </w:r>
      <w:r>
        <w:rPr>
          <w:spacing w:val="-2"/>
        </w:rPr>
        <w:t xml:space="preserve">Всероссийское детско-юношеское военно-патриотическое общественное движение «ЮНАРМИЯ». Модернизация вооружения, военной </w:t>
      </w:r>
      <w:r>
        <w:t>и специальной техники в Вооружённых Силах Российской Федерации. Требования к кандидатам на прохождение военной службы в научной роте.</w:t>
      </w:r>
    </w:p>
    <w:p w:rsidR="00E829DB" w:rsidRDefault="00096074">
      <w:pPr>
        <w:pStyle w:val="4"/>
        <w:ind w:left="1061"/>
      </w:pPr>
      <w:r>
        <w:rPr>
          <w:spacing w:val="-2"/>
        </w:rPr>
        <w:t>Модуль</w:t>
      </w:r>
      <w:r>
        <w:rPr>
          <w:spacing w:val="-9"/>
        </w:rPr>
        <w:t xml:space="preserve"> </w:t>
      </w:r>
      <w:r>
        <w:rPr>
          <w:spacing w:val="-2"/>
        </w:rPr>
        <w:t>№</w:t>
      </w:r>
      <w:r>
        <w:rPr>
          <w:spacing w:val="-8"/>
        </w:rPr>
        <w:t xml:space="preserve"> </w:t>
      </w:r>
      <w:r>
        <w:rPr>
          <w:spacing w:val="-2"/>
        </w:rPr>
        <w:t>3.</w:t>
      </w:r>
      <w:r>
        <w:rPr>
          <w:spacing w:val="-7"/>
        </w:rPr>
        <w:t xml:space="preserve"> </w:t>
      </w:r>
      <w:r>
        <w:rPr>
          <w:spacing w:val="-2"/>
        </w:rPr>
        <w:t>«Военно-профессиональная</w:t>
      </w:r>
      <w:r>
        <w:rPr>
          <w:spacing w:val="-8"/>
        </w:rPr>
        <w:t xml:space="preserve"> </w:t>
      </w:r>
      <w:r>
        <w:rPr>
          <w:spacing w:val="-2"/>
        </w:rPr>
        <w:t>деятельность».</w:t>
      </w:r>
    </w:p>
    <w:p w:rsidR="00E829DB" w:rsidRDefault="00096074">
      <w:pPr>
        <w:pStyle w:val="a3"/>
        <w:ind w:left="462" w:right="223" w:firstLine="599"/>
      </w:pPr>
      <w:r>
        <w:t>Выбор воинской профессии. Индивидуальные качества, которыми должны обладать претенденты на командные должности, военные</w:t>
      </w:r>
      <w:r>
        <w:rPr>
          <w:spacing w:val="-10"/>
        </w:rPr>
        <w:t xml:space="preserve"> </w:t>
      </w:r>
      <w:r>
        <w:t>связисты,</w:t>
      </w:r>
      <w:r>
        <w:rPr>
          <w:spacing w:val="-9"/>
        </w:rPr>
        <w:t xml:space="preserve"> </w:t>
      </w:r>
      <w:r>
        <w:t>водители,</w:t>
      </w:r>
      <w:r>
        <w:rPr>
          <w:spacing w:val="-11"/>
        </w:rPr>
        <w:t xml:space="preserve"> </w:t>
      </w:r>
      <w:r>
        <w:t>военнослужащие,</w:t>
      </w:r>
      <w:r>
        <w:rPr>
          <w:spacing w:val="-7"/>
        </w:rPr>
        <w:t xml:space="preserve"> </w:t>
      </w:r>
      <w:r>
        <w:t>находящиеся</w:t>
      </w:r>
      <w:r>
        <w:rPr>
          <w:spacing w:val="-11"/>
        </w:rPr>
        <w:t xml:space="preserve"> </w:t>
      </w:r>
      <w:r>
        <w:t>на</w:t>
      </w:r>
      <w:r>
        <w:rPr>
          <w:spacing w:val="-10"/>
        </w:rPr>
        <w:t xml:space="preserve"> </w:t>
      </w:r>
      <w:r>
        <w:t>должностях</w:t>
      </w:r>
      <w:r>
        <w:rPr>
          <w:spacing w:val="-9"/>
        </w:rPr>
        <w:t xml:space="preserve"> </w:t>
      </w:r>
      <w:r>
        <w:t>специального</w:t>
      </w:r>
      <w:r>
        <w:rPr>
          <w:spacing w:val="-11"/>
        </w:rPr>
        <w:t xml:space="preserve"> </w:t>
      </w:r>
      <w:r>
        <w:t>назначения.</w:t>
      </w:r>
    </w:p>
    <w:p w:rsidR="00E829DB" w:rsidRDefault="00096074">
      <w:pPr>
        <w:pStyle w:val="a3"/>
        <w:ind w:left="462" w:right="229" w:firstLine="599"/>
      </w:pPr>
      <w:r>
        <w:t xml:space="preserve">Организация подготовки офицерских кадров для Вооружённых Сил Российской Федерации, МВД России, ФСБ России, МЧС </w:t>
      </w:r>
      <w:r>
        <w:rPr>
          <w:spacing w:val="-2"/>
        </w:rPr>
        <w:t>России.</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right="221" w:firstLine="599"/>
      </w:pPr>
      <w: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E829DB" w:rsidRDefault="00096074">
      <w:pPr>
        <w:pStyle w:val="a3"/>
        <w:ind w:left="462" w:right="229" w:firstLine="599"/>
      </w:pPr>
      <w:r>
        <w:t>Традиции, ритуалы Вооружённых Сил Российской Федерации. Воинский долг. Дружба и войсковое товарищество. Порядок вручения</w:t>
      </w:r>
      <w:r>
        <w:rPr>
          <w:spacing w:val="-9"/>
        </w:rPr>
        <w:t xml:space="preserve"> </w:t>
      </w:r>
      <w:r>
        <w:t>Боевого</w:t>
      </w:r>
      <w:r>
        <w:rPr>
          <w:spacing w:val="-9"/>
        </w:rPr>
        <w:t xml:space="preserve"> </w:t>
      </w:r>
      <w:r>
        <w:t>знамени</w:t>
      </w:r>
      <w:r>
        <w:rPr>
          <w:spacing w:val="-8"/>
        </w:rPr>
        <w:t xml:space="preserve"> </w:t>
      </w:r>
      <w:r>
        <w:t>воинской</w:t>
      </w:r>
      <w:r>
        <w:rPr>
          <w:spacing w:val="-8"/>
        </w:rPr>
        <w:t xml:space="preserve"> </w:t>
      </w:r>
      <w:r>
        <w:t>части</w:t>
      </w:r>
      <w:r>
        <w:rPr>
          <w:spacing w:val="-8"/>
        </w:rPr>
        <w:t xml:space="preserve"> </w:t>
      </w:r>
      <w:r>
        <w:t>и</w:t>
      </w:r>
      <w:r>
        <w:rPr>
          <w:spacing w:val="-8"/>
        </w:rPr>
        <w:t xml:space="preserve"> </w:t>
      </w:r>
      <w:r>
        <w:t>приведения</w:t>
      </w:r>
      <w:r>
        <w:rPr>
          <w:spacing w:val="-9"/>
        </w:rPr>
        <w:t xml:space="preserve"> </w:t>
      </w:r>
      <w:r>
        <w:t>к</w:t>
      </w:r>
      <w:r>
        <w:rPr>
          <w:spacing w:val="-6"/>
        </w:rPr>
        <w:t xml:space="preserve"> </w:t>
      </w:r>
      <w:r>
        <w:t>Военной</w:t>
      </w:r>
      <w:r>
        <w:rPr>
          <w:spacing w:val="-8"/>
        </w:rPr>
        <w:t xml:space="preserve"> </w:t>
      </w:r>
      <w:r>
        <w:t>присяге</w:t>
      </w:r>
      <w:r>
        <w:rPr>
          <w:spacing w:val="-8"/>
        </w:rPr>
        <w:t xml:space="preserve"> </w:t>
      </w:r>
      <w:r>
        <w:t>(принесения</w:t>
      </w:r>
      <w:r>
        <w:rPr>
          <w:spacing w:val="-9"/>
        </w:rPr>
        <w:t xml:space="preserve"> </w:t>
      </w:r>
      <w:r>
        <w:t>обязательства).</w:t>
      </w:r>
    </w:p>
    <w:p w:rsidR="00E829DB" w:rsidRDefault="00096074">
      <w:pPr>
        <w:pStyle w:val="a3"/>
        <w:ind w:left="1061"/>
      </w:pPr>
      <w:r>
        <w:rPr>
          <w:spacing w:val="-2"/>
        </w:rPr>
        <w:t>Ритуал</w:t>
      </w:r>
      <w:r>
        <w:rPr>
          <w:spacing w:val="-9"/>
        </w:rPr>
        <w:t xml:space="preserve"> </w:t>
      </w:r>
      <w:r>
        <w:rPr>
          <w:spacing w:val="-2"/>
        </w:rPr>
        <w:t>подъёма</w:t>
      </w:r>
      <w:r>
        <w:rPr>
          <w:spacing w:val="-7"/>
        </w:rPr>
        <w:t xml:space="preserve"> </w:t>
      </w:r>
      <w:r>
        <w:rPr>
          <w:spacing w:val="-2"/>
        </w:rPr>
        <w:t>и</w:t>
      </w:r>
      <w:r>
        <w:rPr>
          <w:spacing w:val="-5"/>
        </w:rPr>
        <w:t xml:space="preserve"> </w:t>
      </w:r>
      <w:r>
        <w:rPr>
          <w:spacing w:val="-2"/>
        </w:rPr>
        <w:t>спуска</w:t>
      </w:r>
      <w:r>
        <w:rPr>
          <w:spacing w:val="-8"/>
        </w:rPr>
        <w:t xml:space="preserve"> </w:t>
      </w:r>
      <w:r>
        <w:rPr>
          <w:spacing w:val="-2"/>
        </w:rPr>
        <w:t>Государственного</w:t>
      </w:r>
      <w:r>
        <w:rPr>
          <w:spacing w:val="-6"/>
        </w:rPr>
        <w:t xml:space="preserve"> </w:t>
      </w:r>
      <w:r>
        <w:rPr>
          <w:spacing w:val="-2"/>
        </w:rPr>
        <w:t>флага</w:t>
      </w:r>
      <w:r>
        <w:rPr>
          <w:spacing w:val="-7"/>
        </w:rPr>
        <w:t xml:space="preserve"> </w:t>
      </w:r>
      <w:r>
        <w:rPr>
          <w:spacing w:val="-2"/>
        </w:rPr>
        <w:t>Российской</w:t>
      </w:r>
      <w:r>
        <w:rPr>
          <w:spacing w:val="-6"/>
        </w:rPr>
        <w:t xml:space="preserve"> </w:t>
      </w:r>
      <w:r>
        <w:rPr>
          <w:spacing w:val="-2"/>
        </w:rPr>
        <w:t>Федерации.</w:t>
      </w:r>
      <w:r>
        <w:rPr>
          <w:spacing w:val="-6"/>
        </w:rPr>
        <w:t xml:space="preserve"> </w:t>
      </w:r>
      <w:r>
        <w:rPr>
          <w:spacing w:val="-2"/>
        </w:rPr>
        <w:t>Вручение</w:t>
      </w:r>
      <w:r>
        <w:rPr>
          <w:spacing w:val="-7"/>
        </w:rPr>
        <w:t xml:space="preserve"> </w:t>
      </w:r>
      <w:r>
        <w:rPr>
          <w:spacing w:val="-2"/>
        </w:rPr>
        <w:t>воинской</w:t>
      </w:r>
      <w:r>
        <w:rPr>
          <w:spacing w:val="-6"/>
        </w:rPr>
        <w:t xml:space="preserve"> </w:t>
      </w:r>
      <w:r>
        <w:rPr>
          <w:spacing w:val="-2"/>
        </w:rPr>
        <w:t>части</w:t>
      </w:r>
      <w:r>
        <w:rPr>
          <w:spacing w:val="-5"/>
        </w:rPr>
        <w:t xml:space="preserve"> </w:t>
      </w:r>
      <w:r>
        <w:rPr>
          <w:spacing w:val="-2"/>
        </w:rPr>
        <w:t>государственной</w:t>
      </w:r>
      <w:r>
        <w:rPr>
          <w:spacing w:val="-5"/>
        </w:rPr>
        <w:t xml:space="preserve"> </w:t>
      </w:r>
      <w:r>
        <w:rPr>
          <w:spacing w:val="-2"/>
        </w:rPr>
        <w:t>награды.</w:t>
      </w:r>
    </w:p>
    <w:p w:rsidR="00E829DB" w:rsidRDefault="00096074">
      <w:pPr>
        <w:pStyle w:val="a3"/>
        <w:ind w:left="462" w:right="225" w:firstLine="599"/>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w:t>
      </w:r>
      <w:r>
        <w:rPr>
          <w:spacing w:val="-2"/>
        </w:rPr>
        <w:t xml:space="preserve"> </w:t>
      </w:r>
      <w:r>
        <w:t>от</w:t>
      </w:r>
      <w:r>
        <w:rPr>
          <w:spacing w:val="-2"/>
        </w:rPr>
        <w:t xml:space="preserve"> </w:t>
      </w:r>
      <w:r>
        <w:t>призыва</w:t>
      </w:r>
      <w:r>
        <w:rPr>
          <w:spacing w:val="-3"/>
        </w:rPr>
        <w:t xml:space="preserve"> </w:t>
      </w:r>
      <w:r>
        <w:t>на</w:t>
      </w:r>
      <w:r>
        <w:rPr>
          <w:spacing w:val="-2"/>
        </w:rPr>
        <w:t xml:space="preserve"> </w:t>
      </w:r>
      <w:r>
        <w:t>военную службу. Отсрочка</w:t>
      </w:r>
      <w:r>
        <w:rPr>
          <w:spacing w:val="-2"/>
        </w:rPr>
        <w:t xml:space="preserve"> </w:t>
      </w:r>
      <w:r>
        <w:t>от</w:t>
      </w:r>
      <w:r>
        <w:rPr>
          <w:spacing w:val="-2"/>
        </w:rPr>
        <w:t xml:space="preserve"> </w:t>
      </w:r>
      <w:r>
        <w:t>призыва</w:t>
      </w:r>
      <w:r>
        <w:rPr>
          <w:spacing w:val="-2"/>
        </w:rPr>
        <w:t xml:space="preserve"> </w:t>
      </w:r>
      <w:r>
        <w:t>граждан на</w:t>
      </w:r>
      <w:r>
        <w:rPr>
          <w:spacing w:val="-2"/>
        </w:rPr>
        <w:t xml:space="preserve"> </w:t>
      </w:r>
      <w:r>
        <w:t>военную службу.</w:t>
      </w:r>
      <w:r>
        <w:rPr>
          <w:spacing w:val="-1"/>
        </w:rPr>
        <w:t xml:space="preserve"> </w:t>
      </w:r>
      <w:r>
        <w:t>Сроки</w:t>
      </w:r>
      <w:r>
        <w:rPr>
          <w:spacing w:val="-2"/>
        </w:rPr>
        <w:t xml:space="preserve"> </w:t>
      </w:r>
      <w:r>
        <w:t>призыва</w:t>
      </w:r>
      <w:r>
        <w:rPr>
          <w:spacing w:val="-4"/>
        </w:rPr>
        <w:t xml:space="preserve"> </w:t>
      </w:r>
      <w:r>
        <w:t>граждан</w:t>
      </w:r>
      <w:r>
        <w:rPr>
          <w:spacing w:val="-2"/>
        </w:rPr>
        <w:t xml:space="preserve"> </w:t>
      </w:r>
      <w:r>
        <w:t>на</w:t>
      </w:r>
      <w:r>
        <w:rPr>
          <w:spacing w:val="-2"/>
        </w:rPr>
        <w:t xml:space="preserve"> </w:t>
      </w:r>
      <w:r>
        <w:t>военную службу.</w:t>
      </w:r>
      <w:r>
        <w:rPr>
          <w:spacing w:val="-5"/>
        </w:rPr>
        <w:t xml:space="preserve"> </w:t>
      </w:r>
      <w:r>
        <w:t>Поступление</w:t>
      </w:r>
      <w:r>
        <w:rPr>
          <w:spacing w:val="-8"/>
        </w:rPr>
        <w:t xml:space="preserve"> </w:t>
      </w:r>
      <w:r>
        <w:t>на</w:t>
      </w:r>
      <w:r>
        <w:rPr>
          <w:spacing w:val="-8"/>
        </w:rPr>
        <w:t xml:space="preserve"> </w:t>
      </w:r>
      <w:r>
        <w:t>военную</w:t>
      </w:r>
      <w:r>
        <w:rPr>
          <w:spacing w:val="-4"/>
        </w:rPr>
        <w:t xml:space="preserve"> </w:t>
      </w:r>
      <w:r>
        <w:t>службу</w:t>
      </w:r>
      <w:r>
        <w:rPr>
          <w:spacing w:val="-12"/>
        </w:rPr>
        <w:t xml:space="preserve"> </w:t>
      </w:r>
      <w:r>
        <w:t>по</w:t>
      </w:r>
      <w:r>
        <w:rPr>
          <w:spacing w:val="-7"/>
        </w:rPr>
        <w:t xml:space="preserve"> </w:t>
      </w:r>
      <w:r>
        <w:t>контракту.</w:t>
      </w:r>
      <w:r>
        <w:rPr>
          <w:spacing w:val="-5"/>
        </w:rPr>
        <w:t xml:space="preserve"> </w:t>
      </w:r>
      <w:r>
        <w:t>Альтернативная</w:t>
      </w:r>
      <w:r>
        <w:rPr>
          <w:spacing w:val="-7"/>
        </w:rPr>
        <w:t xml:space="preserve"> </w:t>
      </w:r>
      <w:r>
        <w:t>гражданская</w:t>
      </w:r>
      <w:r>
        <w:rPr>
          <w:spacing w:val="-5"/>
        </w:rPr>
        <w:t xml:space="preserve"> </w:t>
      </w:r>
      <w:r>
        <w:t>служба.</w:t>
      </w:r>
    </w:p>
    <w:p w:rsidR="00E829DB" w:rsidRDefault="00096074">
      <w:pPr>
        <w:pStyle w:val="4"/>
        <w:ind w:left="1061"/>
      </w:pPr>
      <w:r>
        <w:rPr>
          <w:spacing w:val="-2"/>
        </w:rPr>
        <w:t>Модуль</w:t>
      </w:r>
      <w:r>
        <w:rPr>
          <w:spacing w:val="-5"/>
        </w:rPr>
        <w:t xml:space="preserve"> </w:t>
      </w:r>
      <w:r>
        <w:rPr>
          <w:spacing w:val="-2"/>
        </w:rPr>
        <w:t>№</w:t>
      </w:r>
      <w:r>
        <w:rPr>
          <w:spacing w:val="-6"/>
        </w:rPr>
        <w:t xml:space="preserve"> </w:t>
      </w:r>
      <w:r>
        <w:rPr>
          <w:spacing w:val="-2"/>
        </w:rPr>
        <w:t>4.</w:t>
      </w:r>
      <w:r>
        <w:rPr>
          <w:spacing w:val="-4"/>
        </w:rPr>
        <w:t xml:space="preserve"> </w:t>
      </w:r>
      <w:r>
        <w:rPr>
          <w:spacing w:val="-2"/>
        </w:rPr>
        <w:t>«Защита</w:t>
      </w:r>
      <w:r>
        <w:rPr>
          <w:spacing w:val="-5"/>
        </w:rPr>
        <w:t xml:space="preserve"> </w:t>
      </w:r>
      <w:r>
        <w:rPr>
          <w:spacing w:val="-2"/>
        </w:rPr>
        <w:t>населения</w:t>
      </w:r>
      <w:r>
        <w:rPr>
          <w:spacing w:val="-4"/>
        </w:rPr>
        <w:t xml:space="preserve"> </w:t>
      </w:r>
      <w:r>
        <w:rPr>
          <w:spacing w:val="-2"/>
        </w:rPr>
        <w:t>Российской</w:t>
      </w:r>
      <w:r>
        <w:rPr>
          <w:spacing w:val="-5"/>
        </w:rPr>
        <w:t xml:space="preserve"> </w:t>
      </w:r>
      <w:r>
        <w:rPr>
          <w:spacing w:val="-2"/>
        </w:rPr>
        <w:t>Федерации</w:t>
      </w:r>
      <w:r>
        <w:rPr>
          <w:spacing w:val="-5"/>
        </w:rPr>
        <w:t xml:space="preserve"> </w:t>
      </w:r>
      <w:r>
        <w:rPr>
          <w:spacing w:val="-2"/>
        </w:rPr>
        <w:t>от</w:t>
      </w:r>
      <w:r>
        <w:rPr>
          <w:spacing w:val="-4"/>
        </w:rPr>
        <w:t xml:space="preserve"> </w:t>
      </w:r>
      <w:r>
        <w:rPr>
          <w:spacing w:val="-2"/>
        </w:rPr>
        <w:t>опасных</w:t>
      </w:r>
      <w:r>
        <w:rPr>
          <w:spacing w:val="-7"/>
        </w:rPr>
        <w:t xml:space="preserve"> </w:t>
      </w:r>
      <w:r>
        <w:rPr>
          <w:spacing w:val="-2"/>
        </w:rPr>
        <w:t>и</w:t>
      </w:r>
      <w:r>
        <w:rPr>
          <w:spacing w:val="-5"/>
        </w:rPr>
        <w:t xml:space="preserve"> </w:t>
      </w:r>
      <w:r>
        <w:rPr>
          <w:spacing w:val="-2"/>
        </w:rPr>
        <w:t>чрезвычайных</w:t>
      </w:r>
      <w:r>
        <w:rPr>
          <w:spacing w:val="-5"/>
        </w:rPr>
        <w:t xml:space="preserve"> </w:t>
      </w:r>
      <w:r>
        <w:rPr>
          <w:spacing w:val="-2"/>
        </w:rPr>
        <w:t>ситуаций».</w:t>
      </w:r>
    </w:p>
    <w:p w:rsidR="00E829DB" w:rsidRDefault="00096074">
      <w:pPr>
        <w:pStyle w:val="a3"/>
        <w:ind w:left="462" w:right="226" w:firstLine="599"/>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829DB" w:rsidRDefault="00096074">
      <w:pPr>
        <w:pStyle w:val="a3"/>
        <w:spacing w:before="1"/>
        <w:ind w:left="462" w:right="227" w:firstLine="599"/>
      </w:pPr>
      <w:r>
        <w:t>Права, обязанности и ответственность гражданина в области организации защиты населения от опасных и чрезвычайных ситуаций</w:t>
      </w:r>
      <w:r>
        <w:rPr>
          <w:spacing w:val="-8"/>
        </w:rPr>
        <w:t xml:space="preserve"> </w:t>
      </w:r>
      <w:r>
        <w:t>(на</w:t>
      </w:r>
      <w:r>
        <w:rPr>
          <w:spacing w:val="-10"/>
        </w:rPr>
        <w:t xml:space="preserve"> </w:t>
      </w:r>
      <w:r>
        <w:t>защиту</w:t>
      </w:r>
      <w:r>
        <w:rPr>
          <w:spacing w:val="-13"/>
        </w:rPr>
        <w:t xml:space="preserve"> </w:t>
      </w:r>
      <w:r>
        <w:t>жизни,</w:t>
      </w:r>
      <w:r>
        <w:rPr>
          <w:spacing w:val="-9"/>
        </w:rPr>
        <w:t xml:space="preserve"> </w:t>
      </w:r>
      <w:r>
        <w:t>здоровья</w:t>
      </w:r>
      <w:r>
        <w:rPr>
          <w:spacing w:val="-9"/>
        </w:rPr>
        <w:t xml:space="preserve"> </w:t>
      </w:r>
      <w:r>
        <w:t>и</w:t>
      </w:r>
      <w:r>
        <w:rPr>
          <w:spacing w:val="-8"/>
        </w:rPr>
        <w:t xml:space="preserve"> </w:t>
      </w:r>
      <w:r>
        <w:t>личного</w:t>
      </w:r>
      <w:r>
        <w:rPr>
          <w:spacing w:val="-9"/>
        </w:rPr>
        <w:t xml:space="preserve"> </w:t>
      </w:r>
      <w:r>
        <w:t>имущества</w:t>
      </w:r>
      <w:r>
        <w:rPr>
          <w:spacing w:val="-11"/>
        </w:rPr>
        <w:t xml:space="preserve"> </w:t>
      </w:r>
      <w:r>
        <w:t>в</w:t>
      </w:r>
      <w:r>
        <w:rPr>
          <w:spacing w:val="-7"/>
        </w:rPr>
        <w:t xml:space="preserve"> </w:t>
      </w:r>
      <w:r>
        <w:t>случае</w:t>
      </w:r>
      <w:r>
        <w:rPr>
          <w:spacing w:val="-10"/>
        </w:rPr>
        <w:t xml:space="preserve"> </w:t>
      </w:r>
      <w:r>
        <w:t>возникновения</w:t>
      </w:r>
      <w:r>
        <w:rPr>
          <w:spacing w:val="-9"/>
        </w:rPr>
        <w:t xml:space="preserve"> </w:t>
      </w:r>
      <w:r>
        <w:t>чрезвычайных</w:t>
      </w:r>
      <w:r>
        <w:rPr>
          <w:spacing w:val="-7"/>
        </w:rPr>
        <w:t xml:space="preserve"> </w:t>
      </w:r>
      <w:r>
        <w:t>ситуаций</w:t>
      </w:r>
      <w:r>
        <w:rPr>
          <w:spacing w:val="-8"/>
        </w:rPr>
        <w:t xml:space="preserve"> </w:t>
      </w:r>
      <w:r>
        <w:t>и</w:t>
      </w:r>
      <w:r>
        <w:rPr>
          <w:spacing w:val="-8"/>
        </w:rPr>
        <w:t xml:space="preserve"> </w:t>
      </w:r>
      <w:r>
        <w:t>других).</w:t>
      </w:r>
    </w:p>
    <w:p w:rsidR="00E829DB" w:rsidRDefault="00096074">
      <w:pPr>
        <w:pStyle w:val="a3"/>
        <w:ind w:left="462" w:right="228" w:firstLine="599"/>
      </w:pPr>
      <w:r>
        <w:t>Единая государственная система предупреждения и ликвидации чрезвычайных ситуаций (РСЧС). Структура и основные задачи РСЧС.</w:t>
      </w:r>
      <w:r>
        <w:rPr>
          <w:spacing w:val="-10"/>
        </w:rPr>
        <w:t xml:space="preserve"> </w:t>
      </w:r>
      <w:r>
        <w:t>Функциональные</w:t>
      </w:r>
      <w:r>
        <w:rPr>
          <w:spacing w:val="-11"/>
        </w:rPr>
        <w:t xml:space="preserve"> </w:t>
      </w:r>
      <w:r>
        <w:t>и</w:t>
      </w:r>
      <w:r>
        <w:rPr>
          <w:spacing w:val="-9"/>
        </w:rPr>
        <w:t xml:space="preserve"> </w:t>
      </w:r>
      <w:r>
        <w:t>территориальные</w:t>
      </w:r>
      <w:r>
        <w:rPr>
          <w:spacing w:val="-11"/>
        </w:rPr>
        <w:t xml:space="preserve"> </w:t>
      </w:r>
      <w:r>
        <w:t>подсистемы</w:t>
      </w:r>
      <w:r>
        <w:rPr>
          <w:spacing w:val="-11"/>
        </w:rPr>
        <w:t xml:space="preserve"> </w:t>
      </w:r>
      <w:r>
        <w:t>РСЧС.</w:t>
      </w:r>
      <w:r>
        <w:rPr>
          <w:spacing w:val="-10"/>
        </w:rPr>
        <w:t xml:space="preserve"> </w:t>
      </w:r>
      <w:r>
        <w:t>Структура,</w:t>
      </w:r>
      <w:r>
        <w:rPr>
          <w:spacing w:val="-10"/>
        </w:rPr>
        <w:t xml:space="preserve"> </w:t>
      </w:r>
      <w:r>
        <w:t>основные</w:t>
      </w:r>
      <w:r>
        <w:rPr>
          <w:spacing w:val="-12"/>
        </w:rPr>
        <w:t xml:space="preserve"> </w:t>
      </w:r>
      <w:r>
        <w:t>задачи,</w:t>
      </w:r>
      <w:r>
        <w:rPr>
          <w:spacing w:val="-8"/>
        </w:rPr>
        <w:t xml:space="preserve"> </w:t>
      </w:r>
      <w:r>
        <w:t>деятельность</w:t>
      </w:r>
      <w:r>
        <w:rPr>
          <w:spacing w:val="-9"/>
        </w:rPr>
        <w:t xml:space="preserve"> </w:t>
      </w:r>
      <w:r>
        <w:t>МЧС</w:t>
      </w:r>
      <w:r>
        <w:rPr>
          <w:spacing w:val="-10"/>
        </w:rPr>
        <w:t xml:space="preserve"> </w:t>
      </w:r>
      <w:r>
        <w:t>России.</w:t>
      </w:r>
    </w:p>
    <w:p w:rsidR="00E829DB" w:rsidRDefault="00096074">
      <w:pPr>
        <w:pStyle w:val="a3"/>
        <w:ind w:left="462" w:right="225" w:firstLine="599"/>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E829DB" w:rsidRDefault="00096074">
      <w:pPr>
        <w:pStyle w:val="a3"/>
        <w:ind w:left="462" w:right="226" w:firstLine="599"/>
      </w:pPr>
      <w:r>
        <w:t xml:space="preserve">Гражданская оборона и её основные задачи на современном этапе. Подготовка населения в области гражданской обороны. </w:t>
      </w:r>
      <w:r>
        <w:rPr>
          <w:spacing w:val="-2"/>
        </w:rPr>
        <w:t>Подготовка</w:t>
      </w:r>
      <w:r>
        <w:rPr>
          <w:spacing w:val="-4"/>
        </w:rPr>
        <w:t xml:space="preserve"> </w:t>
      </w:r>
      <w:r>
        <w:rPr>
          <w:spacing w:val="-2"/>
        </w:rPr>
        <w:t>обучаемых гражданской обороне в общеобразовательных организациях.</w:t>
      </w:r>
      <w:r>
        <w:rPr>
          <w:spacing w:val="-3"/>
        </w:rPr>
        <w:t xml:space="preserve"> </w:t>
      </w:r>
      <w:r>
        <w:rPr>
          <w:spacing w:val="-2"/>
        </w:rPr>
        <w:t>Оповещение</w:t>
      </w:r>
      <w:r>
        <w:rPr>
          <w:spacing w:val="-4"/>
        </w:rPr>
        <w:t xml:space="preserve"> </w:t>
      </w:r>
      <w:r>
        <w:rPr>
          <w:spacing w:val="-2"/>
        </w:rPr>
        <w:t>населения</w:t>
      </w:r>
      <w:r>
        <w:rPr>
          <w:spacing w:val="-3"/>
        </w:rPr>
        <w:t xml:space="preserve"> </w:t>
      </w:r>
      <w:r>
        <w:rPr>
          <w:spacing w:val="-2"/>
        </w:rPr>
        <w:t xml:space="preserve">о чрезвычайных ситуациях. </w:t>
      </w:r>
      <w:r>
        <w:t>Составные</w:t>
      </w:r>
      <w:r>
        <w:rPr>
          <w:spacing w:val="-3"/>
        </w:rPr>
        <w:t xml:space="preserve"> </w:t>
      </w:r>
      <w:r>
        <w:t>части системы</w:t>
      </w:r>
      <w:r>
        <w:rPr>
          <w:spacing w:val="-2"/>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2"/>
        </w:rPr>
        <w:t xml:space="preserve"> </w:t>
      </w:r>
      <w:r>
        <w:t>гражданской обороны.</w:t>
      </w:r>
      <w:r>
        <w:rPr>
          <w:spacing w:val="-1"/>
        </w:rPr>
        <w:t xml:space="preserve"> </w:t>
      </w:r>
      <w:r>
        <w:t>Правила</w:t>
      </w:r>
      <w:r>
        <w:rPr>
          <w:spacing w:val="-2"/>
        </w:rPr>
        <w:t xml:space="preserve"> </w:t>
      </w:r>
      <w:r>
        <w:t>поведения населения</w:t>
      </w:r>
      <w:r>
        <w:rPr>
          <w:spacing w:val="-1"/>
        </w:rPr>
        <w:t xml:space="preserve"> </w:t>
      </w:r>
      <w:r>
        <w:t>в</w:t>
      </w:r>
      <w:r>
        <w:rPr>
          <w:spacing w:val="-2"/>
        </w:rPr>
        <w:t xml:space="preserve"> </w:t>
      </w:r>
      <w:r>
        <w:t>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w:t>
      </w:r>
      <w:r>
        <w:rPr>
          <w:spacing w:val="-6"/>
        </w:rPr>
        <w:t xml:space="preserve"> </w:t>
      </w:r>
      <w:r>
        <w:t>и</w:t>
      </w:r>
      <w:r>
        <w:rPr>
          <w:spacing w:val="-5"/>
        </w:rPr>
        <w:t xml:space="preserve"> </w:t>
      </w:r>
      <w:r>
        <w:t>её</w:t>
      </w:r>
      <w:r>
        <w:rPr>
          <w:spacing w:val="-7"/>
        </w:rPr>
        <w:t xml:space="preserve"> </w:t>
      </w:r>
      <w:r>
        <w:t>виды.</w:t>
      </w:r>
      <w:r>
        <w:rPr>
          <w:spacing w:val="-4"/>
        </w:rPr>
        <w:t xml:space="preserve"> </w:t>
      </w:r>
      <w:r>
        <w:t>Упреждающая</w:t>
      </w:r>
      <w:r>
        <w:rPr>
          <w:spacing w:val="-6"/>
        </w:rPr>
        <w:t xml:space="preserve"> </w:t>
      </w:r>
      <w:r>
        <w:t>и</w:t>
      </w:r>
      <w:r>
        <w:rPr>
          <w:spacing w:val="-5"/>
        </w:rPr>
        <w:t xml:space="preserve"> </w:t>
      </w:r>
      <w:r>
        <w:t>заблаговременная</w:t>
      </w:r>
      <w:r>
        <w:rPr>
          <w:spacing w:val="-6"/>
        </w:rPr>
        <w:t xml:space="preserve"> </w:t>
      </w:r>
      <w:r>
        <w:t>эвакуация.</w:t>
      </w:r>
      <w:r>
        <w:rPr>
          <w:spacing w:val="-4"/>
        </w:rPr>
        <w:t xml:space="preserve"> </w:t>
      </w:r>
      <w:r>
        <w:t>Общая</w:t>
      </w:r>
      <w:r>
        <w:rPr>
          <w:spacing w:val="-6"/>
        </w:rPr>
        <w:t xml:space="preserve"> </w:t>
      </w:r>
      <w:r>
        <w:t>и</w:t>
      </w:r>
      <w:r>
        <w:rPr>
          <w:spacing w:val="-5"/>
        </w:rPr>
        <w:t xml:space="preserve"> </w:t>
      </w:r>
      <w:r>
        <w:t>частичная</w:t>
      </w:r>
      <w:r>
        <w:rPr>
          <w:spacing w:val="-6"/>
        </w:rPr>
        <w:t xml:space="preserve"> </w:t>
      </w:r>
      <w:r>
        <w:t>эвакуация.</w:t>
      </w:r>
    </w:p>
    <w:p w:rsidR="00E829DB" w:rsidRDefault="00096074">
      <w:pPr>
        <w:pStyle w:val="a3"/>
        <w:spacing w:before="1"/>
        <w:ind w:left="462" w:right="226" w:firstLine="599"/>
      </w:pPr>
      <w:r>
        <w:t>Средства индивидуальной защиты населения. Средства индивидуальной защиты органов дыхания и средства индивидуальной защиты</w:t>
      </w:r>
      <w:r>
        <w:rPr>
          <w:spacing w:val="-4"/>
        </w:rPr>
        <w:t xml:space="preserve"> </w:t>
      </w:r>
      <w:r>
        <w:t>кожи.</w:t>
      </w:r>
      <w:r>
        <w:rPr>
          <w:spacing w:val="-3"/>
        </w:rPr>
        <w:t xml:space="preserve"> </w:t>
      </w:r>
      <w:r>
        <w:t>Использование</w:t>
      </w:r>
      <w:r>
        <w:rPr>
          <w:spacing w:val="-4"/>
        </w:rPr>
        <w:t xml:space="preserve"> </w:t>
      </w:r>
      <w:r>
        <w:t>медицинских средств</w:t>
      </w:r>
      <w:r>
        <w:rPr>
          <w:spacing w:val="-4"/>
        </w:rPr>
        <w:t xml:space="preserve"> </w:t>
      </w:r>
      <w:r>
        <w:t>индивидуальной</w:t>
      </w:r>
      <w:r>
        <w:rPr>
          <w:spacing w:val="-1"/>
        </w:rPr>
        <w:t xml:space="preserve"> </w:t>
      </w:r>
      <w:r>
        <w:t>защиты.</w:t>
      </w:r>
    </w:p>
    <w:p w:rsidR="00E829DB" w:rsidRDefault="00096074">
      <w:pPr>
        <w:pStyle w:val="a3"/>
        <w:ind w:left="1061"/>
      </w:pPr>
      <w:r>
        <w:t>Инженерная</w:t>
      </w:r>
      <w:r>
        <w:rPr>
          <w:spacing w:val="55"/>
          <w:w w:val="150"/>
        </w:rPr>
        <w:t xml:space="preserve"> </w:t>
      </w:r>
      <w:r>
        <w:t>защита</w:t>
      </w:r>
      <w:r>
        <w:rPr>
          <w:spacing w:val="57"/>
          <w:w w:val="150"/>
        </w:rPr>
        <w:t xml:space="preserve"> </w:t>
      </w:r>
      <w:r>
        <w:t>населения</w:t>
      </w:r>
      <w:r>
        <w:rPr>
          <w:spacing w:val="55"/>
          <w:w w:val="150"/>
        </w:rPr>
        <w:t xml:space="preserve"> </w:t>
      </w:r>
      <w:r>
        <w:t>и</w:t>
      </w:r>
      <w:r>
        <w:rPr>
          <w:spacing w:val="58"/>
          <w:w w:val="150"/>
        </w:rPr>
        <w:t xml:space="preserve"> </w:t>
      </w:r>
      <w:r>
        <w:t>неотложные</w:t>
      </w:r>
      <w:r>
        <w:rPr>
          <w:spacing w:val="58"/>
          <w:w w:val="150"/>
        </w:rPr>
        <w:t xml:space="preserve"> </w:t>
      </w:r>
      <w:r>
        <w:t>работы</w:t>
      </w:r>
      <w:r>
        <w:rPr>
          <w:spacing w:val="57"/>
          <w:w w:val="150"/>
        </w:rPr>
        <w:t xml:space="preserve"> </w:t>
      </w:r>
      <w:r>
        <w:t>в</w:t>
      </w:r>
      <w:r>
        <w:rPr>
          <w:spacing w:val="55"/>
          <w:w w:val="150"/>
        </w:rPr>
        <w:t xml:space="preserve"> </w:t>
      </w:r>
      <w:r>
        <w:t>зоне</w:t>
      </w:r>
      <w:r>
        <w:rPr>
          <w:spacing w:val="55"/>
          <w:w w:val="150"/>
        </w:rPr>
        <w:t xml:space="preserve"> </w:t>
      </w:r>
      <w:r>
        <w:t>поражения.</w:t>
      </w:r>
      <w:r>
        <w:rPr>
          <w:spacing w:val="55"/>
          <w:w w:val="150"/>
        </w:rPr>
        <w:t xml:space="preserve"> </w:t>
      </w:r>
      <w:r>
        <w:t>Защитные</w:t>
      </w:r>
      <w:r>
        <w:rPr>
          <w:spacing w:val="57"/>
          <w:w w:val="150"/>
        </w:rPr>
        <w:t xml:space="preserve"> </w:t>
      </w:r>
      <w:r>
        <w:t>сооружения</w:t>
      </w:r>
      <w:r>
        <w:rPr>
          <w:spacing w:val="57"/>
          <w:w w:val="150"/>
        </w:rPr>
        <w:t xml:space="preserve"> </w:t>
      </w:r>
      <w:r>
        <w:t>гражданской</w:t>
      </w:r>
      <w:r>
        <w:rPr>
          <w:spacing w:val="57"/>
          <w:w w:val="150"/>
        </w:rPr>
        <w:t xml:space="preserve"> </w:t>
      </w:r>
      <w:r>
        <w:rPr>
          <w:spacing w:val="-2"/>
        </w:rPr>
        <w:t>обороны.</w:t>
      </w:r>
    </w:p>
    <w:p w:rsidR="00E829DB" w:rsidRDefault="00096074">
      <w:pPr>
        <w:pStyle w:val="a3"/>
        <w:ind w:left="462"/>
      </w:pPr>
      <w:r>
        <w:rPr>
          <w:spacing w:val="-2"/>
        </w:rPr>
        <w:t>Размещение</w:t>
      </w:r>
      <w:r>
        <w:rPr>
          <w:spacing w:val="-8"/>
        </w:rPr>
        <w:t xml:space="preserve"> </w:t>
      </w:r>
      <w:r>
        <w:rPr>
          <w:spacing w:val="-2"/>
        </w:rPr>
        <w:t>населения</w:t>
      </w:r>
      <w:r>
        <w:rPr>
          <w:spacing w:val="-4"/>
        </w:rPr>
        <w:t xml:space="preserve"> </w:t>
      </w:r>
      <w:r>
        <w:rPr>
          <w:spacing w:val="-2"/>
        </w:rPr>
        <w:t>в</w:t>
      </w:r>
      <w:r>
        <w:rPr>
          <w:spacing w:val="-7"/>
        </w:rPr>
        <w:t xml:space="preserve"> </w:t>
      </w:r>
      <w:r>
        <w:rPr>
          <w:spacing w:val="-2"/>
        </w:rPr>
        <w:t>защитных</w:t>
      </w:r>
      <w:r>
        <w:rPr>
          <w:spacing w:val="-4"/>
        </w:rPr>
        <w:t xml:space="preserve"> </w:t>
      </w:r>
      <w:r>
        <w:rPr>
          <w:spacing w:val="-2"/>
        </w:rPr>
        <w:t>сооружениях.</w:t>
      </w:r>
    </w:p>
    <w:p w:rsidR="00E829DB" w:rsidRDefault="00096074">
      <w:pPr>
        <w:pStyle w:val="a3"/>
        <w:ind w:left="462" w:right="226" w:firstLine="599"/>
      </w:pPr>
      <w:r>
        <w:t>Аварийно-спасательные работы и другие неотложные работы в зоне поражения. Задачи аварийно-спасательных и неотложных работ.</w:t>
      </w:r>
      <w:r>
        <w:rPr>
          <w:spacing w:val="-6"/>
        </w:rPr>
        <w:t xml:space="preserve"> </w:t>
      </w:r>
      <w:r>
        <w:t>Приёмы</w:t>
      </w:r>
      <w:r>
        <w:rPr>
          <w:spacing w:val="-9"/>
        </w:rPr>
        <w:t xml:space="preserve"> </w:t>
      </w:r>
      <w:r>
        <w:t>и</w:t>
      </w:r>
      <w:r>
        <w:rPr>
          <w:spacing w:val="-7"/>
        </w:rPr>
        <w:t xml:space="preserve"> </w:t>
      </w:r>
      <w:r>
        <w:t>способы</w:t>
      </w:r>
      <w:r>
        <w:rPr>
          <w:spacing w:val="-8"/>
        </w:rPr>
        <w:t xml:space="preserve"> </w:t>
      </w:r>
      <w:r>
        <w:t>выполнения</w:t>
      </w:r>
      <w:r>
        <w:rPr>
          <w:spacing w:val="-6"/>
        </w:rPr>
        <w:t xml:space="preserve"> </w:t>
      </w:r>
      <w:r>
        <w:t>спасательных</w:t>
      </w:r>
      <w:r>
        <w:rPr>
          <w:spacing w:val="-6"/>
        </w:rPr>
        <w:t xml:space="preserve"> </w:t>
      </w:r>
      <w:r>
        <w:t>работ.</w:t>
      </w:r>
      <w:r>
        <w:rPr>
          <w:spacing w:val="-8"/>
        </w:rPr>
        <w:t xml:space="preserve"> </w:t>
      </w:r>
      <w:r>
        <w:t>Соблюдение</w:t>
      </w:r>
      <w:r>
        <w:rPr>
          <w:spacing w:val="-9"/>
        </w:rPr>
        <w:t xml:space="preserve"> </w:t>
      </w:r>
      <w:r>
        <w:t>мер</w:t>
      </w:r>
      <w:r>
        <w:rPr>
          <w:spacing w:val="-8"/>
        </w:rPr>
        <w:t xml:space="preserve"> </w:t>
      </w:r>
      <w:r>
        <w:t>безопасности</w:t>
      </w:r>
      <w:r>
        <w:rPr>
          <w:spacing w:val="-7"/>
        </w:rPr>
        <w:t xml:space="preserve"> </w:t>
      </w:r>
      <w:r>
        <w:t>при</w:t>
      </w:r>
      <w:r>
        <w:rPr>
          <w:spacing w:val="-7"/>
        </w:rPr>
        <w:t xml:space="preserve"> </w:t>
      </w:r>
      <w:r>
        <w:t>работах.</w:t>
      </w:r>
    </w:p>
    <w:p w:rsidR="00E829DB" w:rsidRDefault="00096074">
      <w:pPr>
        <w:pStyle w:val="4"/>
        <w:ind w:left="1061"/>
      </w:pPr>
      <w:r>
        <w:rPr>
          <w:spacing w:val="-2"/>
        </w:rPr>
        <w:t>Модуль</w:t>
      </w:r>
      <w:r>
        <w:rPr>
          <w:spacing w:val="-6"/>
        </w:rPr>
        <w:t xml:space="preserve"> </w:t>
      </w:r>
      <w:r>
        <w:rPr>
          <w:spacing w:val="-2"/>
        </w:rPr>
        <w:t>№</w:t>
      </w:r>
      <w:r>
        <w:rPr>
          <w:spacing w:val="-6"/>
        </w:rPr>
        <w:t xml:space="preserve"> </w:t>
      </w:r>
      <w:r>
        <w:rPr>
          <w:spacing w:val="-2"/>
        </w:rPr>
        <w:t>5.</w:t>
      </w:r>
      <w:r>
        <w:rPr>
          <w:spacing w:val="-3"/>
        </w:rPr>
        <w:t xml:space="preserve"> </w:t>
      </w:r>
      <w:r>
        <w:rPr>
          <w:spacing w:val="-2"/>
        </w:rPr>
        <w:t>«Безопасность</w:t>
      </w:r>
      <w:r>
        <w:rPr>
          <w:spacing w:val="-6"/>
        </w:rPr>
        <w:t xml:space="preserve"> </w:t>
      </w:r>
      <w:r>
        <w:rPr>
          <w:spacing w:val="-2"/>
        </w:rPr>
        <w:t>в</w:t>
      </w:r>
      <w:r>
        <w:rPr>
          <w:spacing w:val="-5"/>
        </w:rPr>
        <w:t xml:space="preserve"> </w:t>
      </w:r>
      <w:r>
        <w:rPr>
          <w:spacing w:val="-2"/>
        </w:rPr>
        <w:t>природной</w:t>
      </w:r>
      <w:r>
        <w:rPr>
          <w:spacing w:val="-4"/>
        </w:rPr>
        <w:t xml:space="preserve"> </w:t>
      </w:r>
      <w:r>
        <w:rPr>
          <w:spacing w:val="-2"/>
        </w:rPr>
        <w:t>среде</w:t>
      </w:r>
      <w:r>
        <w:rPr>
          <w:spacing w:val="-7"/>
        </w:rPr>
        <w:t xml:space="preserve"> </w:t>
      </w:r>
      <w:r>
        <w:rPr>
          <w:spacing w:val="-2"/>
        </w:rPr>
        <w:t>и</w:t>
      </w:r>
      <w:r>
        <w:rPr>
          <w:spacing w:val="-4"/>
        </w:rPr>
        <w:t xml:space="preserve"> </w:t>
      </w:r>
      <w:r>
        <w:rPr>
          <w:spacing w:val="-2"/>
        </w:rPr>
        <w:t>экологическая</w:t>
      </w:r>
      <w:r>
        <w:rPr>
          <w:spacing w:val="-3"/>
        </w:rPr>
        <w:t xml:space="preserve"> </w:t>
      </w:r>
      <w:r>
        <w:rPr>
          <w:spacing w:val="-2"/>
        </w:rPr>
        <w:t>безопасность».</w:t>
      </w:r>
    </w:p>
    <w:p w:rsidR="00E829DB" w:rsidRDefault="00096074">
      <w:pPr>
        <w:pStyle w:val="a3"/>
        <w:ind w:left="462" w:right="222" w:firstLine="599"/>
      </w:pPr>
      <w:r>
        <w:t>Источники</w:t>
      </w:r>
      <w:r>
        <w:rPr>
          <w:spacing w:val="-15"/>
        </w:rPr>
        <w:t xml:space="preserve"> </w:t>
      </w:r>
      <w:r>
        <w:t>опасности</w:t>
      </w:r>
      <w:r>
        <w:rPr>
          <w:spacing w:val="-15"/>
        </w:rPr>
        <w:t xml:space="preserve"> </w:t>
      </w:r>
      <w:r>
        <w:t>в</w:t>
      </w:r>
      <w:r>
        <w:rPr>
          <w:spacing w:val="-15"/>
        </w:rPr>
        <w:t xml:space="preserve"> </w:t>
      </w:r>
      <w:r>
        <w:t>природной</w:t>
      </w:r>
      <w:r>
        <w:rPr>
          <w:spacing w:val="-15"/>
        </w:rPr>
        <w:t xml:space="preserve"> </w:t>
      </w:r>
      <w:r>
        <w:t>среде.</w:t>
      </w:r>
      <w:r>
        <w:rPr>
          <w:spacing w:val="-15"/>
        </w:rPr>
        <w:t xml:space="preserve"> </w:t>
      </w:r>
      <w:r>
        <w:t>Основные</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лесу,</w:t>
      </w:r>
      <w:r>
        <w:rPr>
          <w:spacing w:val="-15"/>
        </w:rPr>
        <w:t xml:space="preserve"> </w:t>
      </w:r>
      <w:r>
        <w:t>в</w:t>
      </w:r>
      <w:r>
        <w:rPr>
          <w:spacing w:val="-15"/>
        </w:rPr>
        <w:t xml:space="preserve"> </w:t>
      </w:r>
      <w:r>
        <w:t>горах,</w:t>
      </w:r>
      <w:r>
        <w:rPr>
          <w:spacing w:val="-15"/>
        </w:rPr>
        <w:t xml:space="preserve"> </w:t>
      </w:r>
      <w:r>
        <w:t>на</w:t>
      </w:r>
      <w:r>
        <w:rPr>
          <w:spacing w:val="-15"/>
        </w:rPr>
        <w:t xml:space="preserve"> </w:t>
      </w:r>
      <w:r>
        <w:t>водоёмах.</w:t>
      </w:r>
      <w:r>
        <w:rPr>
          <w:spacing w:val="-15"/>
        </w:rPr>
        <w:t xml:space="preserve"> </w:t>
      </w:r>
      <w:r>
        <w:t>Ориентирование на</w:t>
      </w:r>
      <w:r>
        <w:rPr>
          <w:spacing w:val="-9"/>
        </w:rPr>
        <w:t xml:space="preserve"> </w:t>
      </w:r>
      <w:r>
        <w:t>местности.</w:t>
      </w:r>
      <w:r>
        <w:rPr>
          <w:spacing w:val="-8"/>
        </w:rPr>
        <w:t xml:space="preserve"> </w:t>
      </w:r>
      <w:r>
        <w:t>Современные</w:t>
      </w:r>
      <w:r>
        <w:rPr>
          <w:spacing w:val="-9"/>
        </w:rPr>
        <w:t xml:space="preserve"> </w:t>
      </w:r>
      <w:r>
        <w:t>средства</w:t>
      </w:r>
      <w:r>
        <w:rPr>
          <w:spacing w:val="-7"/>
        </w:rPr>
        <w:t xml:space="preserve"> </w:t>
      </w:r>
      <w:r>
        <w:t>навигации</w:t>
      </w:r>
      <w:r>
        <w:rPr>
          <w:spacing w:val="-7"/>
        </w:rPr>
        <w:t xml:space="preserve"> </w:t>
      </w:r>
      <w:r>
        <w:t>(компас,</w:t>
      </w:r>
      <w:r>
        <w:rPr>
          <w:spacing w:val="-5"/>
        </w:rPr>
        <w:t xml:space="preserve"> </w:t>
      </w:r>
      <w:r>
        <w:t>GPS).</w:t>
      </w:r>
      <w:r>
        <w:rPr>
          <w:spacing w:val="-8"/>
        </w:rPr>
        <w:t xml:space="preserve"> </w:t>
      </w:r>
      <w:r>
        <w:t>Безопасность</w:t>
      </w:r>
      <w:r>
        <w:rPr>
          <w:spacing w:val="-7"/>
        </w:rPr>
        <w:t xml:space="preserve"> </w:t>
      </w:r>
      <w:r>
        <w:t>в</w:t>
      </w:r>
      <w:r>
        <w:rPr>
          <w:spacing w:val="-9"/>
        </w:rPr>
        <w:t xml:space="preserve"> </w:t>
      </w:r>
      <w:r>
        <w:t>автономных</w:t>
      </w:r>
      <w:r>
        <w:rPr>
          <w:spacing w:val="-2"/>
        </w:rPr>
        <w:t xml:space="preserve"> </w:t>
      </w:r>
      <w:r>
        <w:t>условиях.</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1061"/>
      </w:pPr>
      <w:r>
        <w:lastRenderedPageBreak/>
        <w:t>Чрезвычайные</w:t>
      </w:r>
      <w:r>
        <w:rPr>
          <w:spacing w:val="60"/>
        </w:rPr>
        <w:t xml:space="preserve"> </w:t>
      </w:r>
      <w:r>
        <w:t>ситуации</w:t>
      </w:r>
      <w:r>
        <w:rPr>
          <w:spacing w:val="63"/>
        </w:rPr>
        <w:t xml:space="preserve"> </w:t>
      </w:r>
      <w:r>
        <w:t>природного</w:t>
      </w:r>
      <w:r>
        <w:rPr>
          <w:spacing w:val="61"/>
        </w:rPr>
        <w:t xml:space="preserve"> </w:t>
      </w:r>
      <w:r>
        <w:t>характера</w:t>
      </w:r>
      <w:r>
        <w:rPr>
          <w:spacing w:val="63"/>
        </w:rPr>
        <w:t xml:space="preserve"> </w:t>
      </w:r>
      <w:r>
        <w:t>(геологические,</w:t>
      </w:r>
      <w:r>
        <w:rPr>
          <w:spacing w:val="64"/>
        </w:rPr>
        <w:t xml:space="preserve"> </w:t>
      </w:r>
      <w:r>
        <w:t>гидрологические,</w:t>
      </w:r>
      <w:r>
        <w:rPr>
          <w:spacing w:val="64"/>
        </w:rPr>
        <w:t xml:space="preserve"> </w:t>
      </w:r>
      <w:r>
        <w:t>метеорологические,</w:t>
      </w:r>
      <w:r>
        <w:rPr>
          <w:spacing w:val="61"/>
        </w:rPr>
        <w:t xml:space="preserve"> </w:t>
      </w:r>
      <w:r>
        <w:t>природные</w:t>
      </w:r>
      <w:r>
        <w:rPr>
          <w:spacing w:val="62"/>
        </w:rPr>
        <w:t xml:space="preserve"> </w:t>
      </w:r>
      <w:r>
        <w:rPr>
          <w:spacing w:val="-2"/>
        </w:rPr>
        <w:t>пожары).</w:t>
      </w:r>
    </w:p>
    <w:p w:rsidR="00E829DB" w:rsidRDefault="00096074">
      <w:pPr>
        <w:pStyle w:val="a3"/>
        <w:ind w:left="462"/>
      </w:pPr>
      <w:r>
        <w:rPr>
          <w:spacing w:val="-2"/>
        </w:rPr>
        <w:t>Возможности</w:t>
      </w:r>
      <w:r>
        <w:rPr>
          <w:spacing w:val="-8"/>
        </w:rPr>
        <w:t xml:space="preserve"> </w:t>
      </w:r>
      <w:r>
        <w:rPr>
          <w:spacing w:val="-2"/>
        </w:rPr>
        <w:t>прогнозирования</w:t>
      </w:r>
      <w:r>
        <w:rPr>
          <w:spacing w:val="-9"/>
        </w:rPr>
        <w:t xml:space="preserve"> </w:t>
      </w:r>
      <w:r>
        <w:rPr>
          <w:spacing w:val="-2"/>
        </w:rPr>
        <w:t>и</w:t>
      </w:r>
      <w:r>
        <w:rPr>
          <w:spacing w:val="-7"/>
        </w:rPr>
        <w:t xml:space="preserve"> </w:t>
      </w:r>
      <w:r>
        <w:rPr>
          <w:spacing w:val="-2"/>
        </w:rPr>
        <w:t>предупреждения.</w:t>
      </w:r>
    </w:p>
    <w:p w:rsidR="00E829DB" w:rsidRDefault="00096074">
      <w:pPr>
        <w:pStyle w:val="a3"/>
        <w:ind w:left="1061"/>
      </w:pPr>
      <w:r>
        <w:t>Экологическая</w:t>
      </w:r>
      <w:r>
        <w:rPr>
          <w:spacing w:val="49"/>
        </w:rPr>
        <w:t xml:space="preserve"> </w:t>
      </w:r>
      <w:r>
        <w:t>безопасность</w:t>
      </w:r>
      <w:r>
        <w:rPr>
          <w:spacing w:val="51"/>
        </w:rPr>
        <w:t xml:space="preserve"> </w:t>
      </w:r>
      <w:r>
        <w:t>и</w:t>
      </w:r>
      <w:r>
        <w:rPr>
          <w:spacing w:val="51"/>
        </w:rPr>
        <w:t xml:space="preserve"> </w:t>
      </w:r>
      <w:r>
        <w:t>охрана</w:t>
      </w:r>
      <w:r>
        <w:rPr>
          <w:spacing w:val="49"/>
        </w:rPr>
        <w:t xml:space="preserve"> </w:t>
      </w:r>
      <w:r>
        <w:t>окружающей</w:t>
      </w:r>
      <w:r>
        <w:rPr>
          <w:spacing w:val="53"/>
        </w:rPr>
        <w:t xml:space="preserve"> </w:t>
      </w:r>
      <w:r>
        <w:t>среды.</w:t>
      </w:r>
      <w:r>
        <w:rPr>
          <w:spacing w:val="52"/>
        </w:rPr>
        <w:t xml:space="preserve"> </w:t>
      </w:r>
      <w:r>
        <w:t>Нормы</w:t>
      </w:r>
      <w:r>
        <w:rPr>
          <w:spacing w:val="52"/>
        </w:rPr>
        <w:t xml:space="preserve"> </w:t>
      </w:r>
      <w:r>
        <w:t>предельно</w:t>
      </w:r>
      <w:r>
        <w:rPr>
          <w:spacing w:val="50"/>
        </w:rPr>
        <w:t xml:space="preserve"> </w:t>
      </w:r>
      <w:r>
        <w:t>допустимой</w:t>
      </w:r>
      <w:r>
        <w:rPr>
          <w:spacing w:val="51"/>
        </w:rPr>
        <w:t xml:space="preserve"> </w:t>
      </w:r>
      <w:r>
        <w:t>концентрации</w:t>
      </w:r>
      <w:r>
        <w:rPr>
          <w:spacing w:val="51"/>
        </w:rPr>
        <w:t xml:space="preserve"> </w:t>
      </w:r>
      <w:r>
        <w:t>вредных</w:t>
      </w:r>
      <w:r>
        <w:rPr>
          <w:spacing w:val="52"/>
        </w:rPr>
        <w:t xml:space="preserve"> </w:t>
      </w:r>
      <w:r>
        <w:rPr>
          <w:spacing w:val="-2"/>
        </w:rPr>
        <w:t>веществ.</w:t>
      </w:r>
    </w:p>
    <w:p w:rsidR="00E829DB" w:rsidRDefault="00096074">
      <w:pPr>
        <w:pStyle w:val="a3"/>
        <w:ind w:left="462"/>
      </w:pPr>
      <w:r>
        <w:rPr>
          <w:spacing w:val="-2"/>
        </w:rPr>
        <w:t>Правила</w:t>
      </w:r>
      <w:r>
        <w:rPr>
          <w:spacing w:val="-9"/>
        </w:rPr>
        <w:t xml:space="preserve"> </w:t>
      </w:r>
      <w:r>
        <w:rPr>
          <w:spacing w:val="-2"/>
        </w:rPr>
        <w:t>использования</w:t>
      </w:r>
      <w:r>
        <w:rPr>
          <w:spacing w:val="-7"/>
        </w:rPr>
        <w:t xml:space="preserve"> </w:t>
      </w:r>
      <w:r>
        <w:rPr>
          <w:spacing w:val="-2"/>
        </w:rPr>
        <w:t>питьевой</w:t>
      </w:r>
      <w:r>
        <w:rPr>
          <w:spacing w:val="-6"/>
        </w:rPr>
        <w:t xml:space="preserve"> </w:t>
      </w:r>
      <w:r>
        <w:rPr>
          <w:spacing w:val="-2"/>
        </w:rPr>
        <w:t>воды.</w:t>
      </w:r>
      <w:r>
        <w:rPr>
          <w:spacing w:val="-7"/>
        </w:rPr>
        <w:t xml:space="preserve"> </w:t>
      </w:r>
      <w:r>
        <w:rPr>
          <w:spacing w:val="-2"/>
        </w:rPr>
        <w:t>Качество</w:t>
      </w:r>
      <w:r>
        <w:rPr>
          <w:spacing w:val="-7"/>
        </w:rPr>
        <w:t xml:space="preserve"> </w:t>
      </w:r>
      <w:r>
        <w:rPr>
          <w:spacing w:val="-2"/>
        </w:rPr>
        <w:t>продуктов</w:t>
      </w:r>
      <w:r>
        <w:rPr>
          <w:spacing w:val="-8"/>
        </w:rPr>
        <w:t xml:space="preserve"> </w:t>
      </w:r>
      <w:r>
        <w:rPr>
          <w:spacing w:val="-2"/>
        </w:rPr>
        <w:t>питания.</w:t>
      </w:r>
      <w:r>
        <w:rPr>
          <w:spacing w:val="-5"/>
        </w:rPr>
        <w:t xml:space="preserve"> </w:t>
      </w:r>
      <w:r>
        <w:rPr>
          <w:spacing w:val="-2"/>
        </w:rPr>
        <w:t>Правила</w:t>
      </w:r>
      <w:r>
        <w:rPr>
          <w:spacing w:val="-8"/>
        </w:rPr>
        <w:t xml:space="preserve"> </w:t>
      </w:r>
      <w:r>
        <w:rPr>
          <w:spacing w:val="-2"/>
        </w:rPr>
        <w:t>хранения</w:t>
      </w:r>
      <w:r>
        <w:rPr>
          <w:spacing w:val="-7"/>
        </w:rPr>
        <w:t xml:space="preserve"> </w:t>
      </w:r>
      <w:r>
        <w:rPr>
          <w:spacing w:val="-2"/>
        </w:rPr>
        <w:t>и употребления</w:t>
      </w:r>
      <w:r>
        <w:rPr>
          <w:spacing w:val="-7"/>
        </w:rPr>
        <w:t xml:space="preserve"> </w:t>
      </w:r>
      <w:r>
        <w:rPr>
          <w:spacing w:val="-2"/>
        </w:rPr>
        <w:t>продуктов</w:t>
      </w:r>
      <w:r>
        <w:rPr>
          <w:spacing w:val="-5"/>
        </w:rPr>
        <w:t xml:space="preserve"> </w:t>
      </w:r>
      <w:r>
        <w:rPr>
          <w:spacing w:val="-2"/>
        </w:rPr>
        <w:t>питания.</w:t>
      </w:r>
    </w:p>
    <w:p w:rsidR="00E829DB" w:rsidRDefault="00096074">
      <w:pPr>
        <w:pStyle w:val="a3"/>
        <w:ind w:left="462" w:right="225" w:firstLine="599"/>
      </w:pPr>
      <w:r>
        <w:t>Федеральная служба по надзору в сфере защиты прав потребителей и благополучия человека (Роспотребнадзор). Федеральный закон от</w:t>
      </w:r>
      <w:r>
        <w:rPr>
          <w:spacing w:val="-1"/>
        </w:rPr>
        <w:t xml:space="preserve"> </w:t>
      </w:r>
      <w:r>
        <w:t>10</w:t>
      </w:r>
      <w:r>
        <w:rPr>
          <w:spacing w:val="-1"/>
        </w:rPr>
        <w:t xml:space="preserve"> </w:t>
      </w:r>
      <w:r>
        <w:t>января</w:t>
      </w:r>
      <w:r>
        <w:rPr>
          <w:spacing w:val="-1"/>
        </w:rPr>
        <w:t xml:space="preserve"> </w:t>
      </w:r>
      <w:r>
        <w:t>2002 г.</w:t>
      </w:r>
      <w:r>
        <w:rPr>
          <w:spacing w:val="-1"/>
        </w:rPr>
        <w:t xml:space="preserve"> </w:t>
      </w:r>
      <w:r>
        <w:t>№</w:t>
      </w:r>
      <w:r>
        <w:rPr>
          <w:spacing w:val="-2"/>
        </w:rPr>
        <w:t xml:space="preserve"> </w:t>
      </w:r>
      <w:r>
        <w:t>7-ФЗ «Об</w:t>
      </w:r>
      <w:r>
        <w:rPr>
          <w:spacing w:val="-1"/>
        </w:rPr>
        <w:t xml:space="preserve"> </w:t>
      </w:r>
      <w:r>
        <w:t>охране</w:t>
      </w:r>
      <w:r>
        <w:rPr>
          <w:spacing w:val="-2"/>
        </w:rPr>
        <w:t xml:space="preserve"> </w:t>
      </w:r>
      <w:r>
        <w:t>окружающей среды».</w:t>
      </w:r>
    </w:p>
    <w:p w:rsidR="00E829DB" w:rsidRDefault="00096074">
      <w:pPr>
        <w:pStyle w:val="a3"/>
        <w:ind w:left="1061"/>
      </w:pPr>
      <w:r>
        <w:t>Средства</w:t>
      </w:r>
      <w:r>
        <w:rPr>
          <w:spacing w:val="-5"/>
        </w:rPr>
        <w:t xml:space="preserve"> </w:t>
      </w:r>
      <w:r>
        <w:t>защиты</w:t>
      </w:r>
      <w:r>
        <w:rPr>
          <w:spacing w:val="-2"/>
        </w:rPr>
        <w:t xml:space="preserve"> </w:t>
      </w:r>
      <w:r>
        <w:t>и</w:t>
      </w:r>
      <w:r>
        <w:rPr>
          <w:spacing w:val="-1"/>
        </w:rPr>
        <w:t xml:space="preserve"> </w:t>
      </w:r>
      <w:r>
        <w:t>предупреждения</w:t>
      </w:r>
      <w:r>
        <w:rPr>
          <w:spacing w:val="-2"/>
        </w:rPr>
        <w:t xml:space="preserve"> </w:t>
      </w:r>
      <w:r>
        <w:t>от</w:t>
      </w:r>
      <w:r>
        <w:rPr>
          <w:spacing w:val="-2"/>
        </w:rPr>
        <w:t xml:space="preserve"> </w:t>
      </w:r>
      <w:r>
        <w:t>экологических опасностей.</w:t>
      </w:r>
      <w:r>
        <w:rPr>
          <w:spacing w:val="-2"/>
        </w:rPr>
        <w:t xml:space="preserve"> </w:t>
      </w:r>
      <w:r>
        <w:t>Бытовые</w:t>
      </w:r>
      <w:r>
        <w:rPr>
          <w:spacing w:val="-3"/>
        </w:rPr>
        <w:t xml:space="preserve"> </w:t>
      </w:r>
      <w:r>
        <w:t>приборы</w:t>
      </w:r>
      <w:r>
        <w:rPr>
          <w:spacing w:val="-2"/>
        </w:rPr>
        <w:t xml:space="preserve"> </w:t>
      </w:r>
      <w:r>
        <w:t>контроля</w:t>
      </w:r>
      <w:r>
        <w:rPr>
          <w:spacing w:val="-2"/>
        </w:rPr>
        <w:t xml:space="preserve"> </w:t>
      </w:r>
      <w:r>
        <w:t>воздуха.</w:t>
      </w:r>
      <w:r>
        <w:rPr>
          <w:spacing w:val="1"/>
        </w:rPr>
        <w:t xml:space="preserve"> </w:t>
      </w:r>
      <w:r>
        <w:t>TDS-метры</w:t>
      </w:r>
      <w:r>
        <w:rPr>
          <w:spacing w:val="-1"/>
        </w:rPr>
        <w:t xml:space="preserve"> </w:t>
      </w:r>
      <w:r>
        <w:rPr>
          <w:spacing w:val="-2"/>
        </w:rPr>
        <w:t>(солемеры).</w:t>
      </w:r>
    </w:p>
    <w:p w:rsidR="00E829DB" w:rsidRDefault="00096074">
      <w:pPr>
        <w:pStyle w:val="a3"/>
        <w:ind w:left="462"/>
      </w:pPr>
      <w:r>
        <w:rPr>
          <w:spacing w:val="-2"/>
        </w:rPr>
        <w:t>Шумомеры.</w:t>
      </w:r>
      <w:r>
        <w:rPr>
          <w:spacing w:val="-9"/>
        </w:rPr>
        <w:t xml:space="preserve"> </w:t>
      </w:r>
      <w:r>
        <w:rPr>
          <w:spacing w:val="-2"/>
        </w:rPr>
        <w:t>Люксметры.</w:t>
      </w:r>
      <w:r>
        <w:rPr>
          <w:spacing w:val="-6"/>
        </w:rPr>
        <w:t xml:space="preserve"> </w:t>
      </w:r>
      <w:r>
        <w:rPr>
          <w:spacing w:val="-2"/>
        </w:rPr>
        <w:t>Бытовые</w:t>
      </w:r>
      <w:r>
        <w:rPr>
          <w:spacing w:val="-8"/>
        </w:rPr>
        <w:t xml:space="preserve"> </w:t>
      </w:r>
      <w:r>
        <w:rPr>
          <w:spacing w:val="-2"/>
        </w:rPr>
        <w:t>дозиметры</w:t>
      </w:r>
      <w:r>
        <w:rPr>
          <w:spacing w:val="-4"/>
        </w:rPr>
        <w:t xml:space="preserve"> </w:t>
      </w:r>
      <w:r>
        <w:rPr>
          <w:spacing w:val="-2"/>
        </w:rPr>
        <w:t>(радиометры).</w:t>
      </w:r>
      <w:r>
        <w:rPr>
          <w:spacing w:val="-6"/>
        </w:rPr>
        <w:t xml:space="preserve"> </w:t>
      </w:r>
      <w:r>
        <w:rPr>
          <w:spacing w:val="-2"/>
        </w:rPr>
        <w:t>Бытовые</w:t>
      </w:r>
      <w:r>
        <w:rPr>
          <w:spacing w:val="-5"/>
        </w:rPr>
        <w:t xml:space="preserve"> </w:t>
      </w:r>
      <w:r>
        <w:rPr>
          <w:spacing w:val="-2"/>
        </w:rPr>
        <w:t>нитратомеры.</w:t>
      </w:r>
    </w:p>
    <w:p w:rsidR="00E829DB" w:rsidRDefault="00096074">
      <w:pPr>
        <w:pStyle w:val="a3"/>
        <w:ind w:left="462" w:right="228" w:firstLine="599"/>
      </w:pPr>
      <w:r>
        <w:t>Основные</w:t>
      </w:r>
      <w:r>
        <w:rPr>
          <w:spacing w:val="-3"/>
        </w:rPr>
        <w:t xml:space="preserve"> </w:t>
      </w:r>
      <w:r>
        <w:t>виды</w:t>
      </w:r>
      <w:r>
        <w:rPr>
          <w:spacing w:val="-2"/>
        </w:rPr>
        <w:t xml:space="preserve"> </w:t>
      </w:r>
      <w:r>
        <w:t>экологических знаков.</w:t>
      </w:r>
      <w:r>
        <w:rPr>
          <w:spacing w:val="-2"/>
        </w:rPr>
        <w:t xml:space="preserve"> </w:t>
      </w:r>
      <w:r>
        <w:t>Знаки,</w:t>
      </w:r>
      <w:r>
        <w:rPr>
          <w:spacing w:val="-2"/>
        </w:rPr>
        <w:t xml:space="preserve"> </w:t>
      </w:r>
      <w:r>
        <w:t>свидетельствующие</w:t>
      </w:r>
      <w:r>
        <w:rPr>
          <w:spacing w:val="-2"/>
        </w:rPr>
        <w:t xml:space="preserve"> </w:t>
      </w:r>
      <w:r>
        <w:t>об экологической</w:t>
      </w:r>
      <w:r>
        <w:rPr>
          <w:spacing w:val="-1"/>
        </w:rPr>
        <w:t xml:space="preserve"> </w:t>
      </w:r>
      <w:r>
        <w:t>чистоте</w:t>
      </w:r>
      <w:r>
        <w:rPr>
          <w:spacing w:val="-1"/>
        </w:rPr>
        <w:t xml:space="preserve"> </w:t>
      </w:r>
      <w:r>
        <w:t>товаров,</w:t>
      </w:r>
      <w:r>
        <w:rPr>
          <w:spacing w:val="-2"/>
        </w:rPr>
        <w:t xml:space="preserve"> </w:t>
      </w:r>
      <w:r>
        <w:t>а</w:t>
      </w:r>
      <w:r>
        <w:rPr>
          <w:spacing w:val="-2"/>
        </w:rPr>
        <w:t xml:space="preserve"> </w:t>
      </w:r>
      <w:r>
        <w:t>также</w:t>
      </w:r>
      <w:r>
        <w:rPr>
          <w:spacing w:val="-2"/>
        </w:rPr>
        <w:t xml:space="preserve"> </w:t>
      </w:r>
      <w:r>
        <w:t>о</w:t>
      </w:r>
      <w:r>
        <w:rPr>
          <w:spacing w:val="-2"/>
        </w:rPr>
        <w:t xml:space="preserve"> </w:t>
      </w:r>
      <w:r>
        <w:t>безопасности</w:t>
      </w:r>
      <w:r>
        <w:rPr>
          <w:spacing w:val="-1"/>
        </w:rPr>
        <w:t xml:space="preserve"> </w:t>
      </w:r>
      <w:r>
        <w:t>их для</w:t>
      </w:r>
      <w:r>
        <w:rPr>
          <w:spacing w:val="-11"/>
        </w:rPr>
        <w:t xml:space="preserve"> </w:t>
      </w:r>
      <w:r>
        <w:t>окружающей</w:t>
      </w:r>
      <w:r>
        <w:rPr>
          <w:spacing w:val="-8"/>
        </w:rPr>
        <w:t xml:space="preserve"> </w:t>
      </w:r>
      <w:r>
        <w:t>среды.</w:t>
      </w:r>
      <w:r>
        <w:rPr>
          <w:spacing w:val="-9"/>
        </w:rPr>
        <w:t xml:space="preserve"> </w:t>
      </w:r>
      <w:r>
        <w:t>Знаки,</w:t>
      </w:r>
      <w:r>
        <w:rPr>
          <w:spacing w:val="-11"/>
        </w:rPr>
        <w:t xml:space="preserve"> </w:t>
      </w:r>
      <w:r>
        <w:t>информирующие</w:t>
      </w:r>
      <w:r>
        <w:rPr>
          <w:spacing w:val="-11"/>
        </w:rPr>
        <w:t xml:space="preserve"> </w:t>
      </w:r>
      <w:r>
        <w:t>об</w:t>
      </w:r>
      <w:r>
        <w:rPr>
          <w:spacing w:val="-11"/>
        </w:rPr>
        <w:t xml:space="preserve"> </w:t>
      </w:r>
      <w:r>
        <w:t>экологически</w:t>
      </w:r>
      <w:r>
        <w:rPr>
          <w:spacing w:val="-10"/>
        </w:rPr>
        <w:t xml:space="preserve"> </w:t>
      </w:r>
      <w:r>
        <w:t>чистых</w:t>
      </w:r>
      <w:r>
        <w:rPr>
          <w:spacing w:val="-9"/>
        </w:rPr>
        <w:t xml:space="preserve"> </w:t>
      </w:r>
      <w:r>
        <w:t>способах</w:t>
      </w:r>
      <w:r>
        <w:rPr>
          <w:spacing w:val="-4"/>
        </w:rPr>
        <w:t xml:space="preserve"> </w:t>
      </w:r>
      <w:r>
        <w:t>утилизации</w:t>
      </w:r>
      <w:r>
        <w:rPr>
          <w:spacing w:val="-10"/>
        </w:rPr>
        <w:t xml:space="preserve"> </w:t>
      </w:r>
      <w:r>
        <w:t>самого</w:t>
      </w:r>
      <w:r>
        <w:rPr>
          <w:spacing w:val="-11"/>
        </w:rPr>
        <w:t xml:space="preserve"> </w:t>
      </w:r>
      <w:r>
        <w:t>товара</w:t>
      </w:r>
      <w:r>
        <w:rPr>
          <w:spacing w:val="-11"/>
        </w:rPr>
        <w:t xml:space="preserve"> </w:t>
      </w:r>
      <w:r>
        <w:t>и</w:t>
      </w:r>
      <w:r>
        <w:rPr>
          <w:spacing w:val="-10"/>
        </w:rPr>
        <w:t xml:space="preserve"> </w:t>
      </w:r>
      <w:r>
        <w:t>его</w:t>
      </w:r>
      <w:r>
        <w:rPr>
          <w:spacing w:val="-7"/>
        </w:rPr>
        <w:t xml:space="preserve"> </w:t>
      </w:r>
      <w:r>
        <w:t>упаковки.</w:t>
      </w:r>
    </w:p>
    <w:p w:rsidR="00E829DB" w:rsidRDefault="00096074">
      <w:pPr>
        <w:pStyle w:val="4"/>
        <w:ind w:left="1061"/>
      </w:pPr>
      <w:r>
        <w:rPr>
          <w:spacing w:val="-2"/>
        </w:rPr>
        <w:t>Модуль</w:t>
      </w:r>
      <w:r>
        <w:rPr>
          <w:spacing w:val="-6"/>
        </w:rPr>
        <w:t xml:space="preserve"> </w:t>
      </w:r>
      <w:r>
        <w:rPr>
          <w:spacing w:val="-2"/>
        </w:rPr>
        <w:t>№</w:t>
      </w:r>
      <w:r>
        <w:rPr>
          <w:spacing w:val="-7"/>
        </w:rPr>
        <w:t xml:space="preserve"> </w:t>
      </w:r>
      <w:r>
        <w:rPr>
          <w:spacing w:val="-2"/>
        </w:rPr>
        <w:t>6.</w:t>
      </w:r>
      <w:r>
        <w:rPr>
          <w:spacing w:val="-4"/>
        </w:rPr>
        <w:t xml:space="preserve"> </w:t>
      </w:r>
      <w:r>
        <w:rPr>
          <w:spacing w:val="-2"/>
        </w:rPr>
        <w:t>«Основы</w:t>
      </w:r>
      <w:r>
        <w:rPr>
          <w:spacing w:val="-4"/>
        </w:rPr>
        <w:t xml:space="preserve"> </w:t>
      </w:r>
      <w:r>
        <w:rPr>
          <w:spacing w:val="-2"/>
        </w:rPr>
        <w:t>противодействия</w:t>
      </w:r>
      <w:r>
        <w:rPr>
          <w:spacing w:val="-7"/>
        </w:rPr>
        <w:t xml:space="preserve"> </w:t>
      </w:r>
      <w:r>
        <w:rPr>
          <w:spacing w:val="-2"/>
        </w:rPr>
        <w:t>экстремизму</w:t>
      </w:r>
      <w:r>
        <w:rPr>
          <w:spacing w:val="-6"/>
        </w:rPr>
        <w:t xml:space="preserve"> </w:t>
      </w:r>
      <w:r>
        <w:rPr>
          <w:spacing w:val="-2"/>
        </w:rPr>
        <w:t>и</w:t>
      </w:r>
      <w:r>
        <w:rPr>
          <w:spacing w:val="-4"/>
        </w:rPr>
        <w:t xml:space="preserve"> </w:t>
      </w:r>
      <w:r>
        <w:rPr>
          <w:spacing w:val="-2"/>
        </w:rPr>
        <w:t>терроризму».</w:t>
      </w:r>
    </w:p>
    <w:p w:rsidR="00E829DB" w:rsidRDefault="00096074">
      <w:pPr>
        <w:pStyle w:val="a3"/>
        <w:ind w:left="1061"/>
      </w:pPr>
      <w:r>
        <w:rPr>
          <w:spacing w:val="-2"/>
        </w:rPr>
        <w:t>Разновидности</w:t>
      </w:r>
      <w:r>
        <w:rPr>
          <w:spacing w:val="-9"/>
        </w:rPr>
        <w:t xml:space="preserve"> </w:t>
      </w:r>
      <w:r>
        <w:rPr>
          <w:spacing w:val="-2"/>
        </w:rPr>
        <w:t>экстремистской</w:t>
      </w:r>
      <w:r>
        <w:rPr>
          <w:spacing w:val="-8"/>
        </w:rPr>
        <w:t xml:space="preserve"> </w:t>
      </w:r>
      <w:r>
        <w:rPr>
          <w:spacing w:val="-2"/>
        </w:rPr>
        <w:t>деятельности.</w:t>
      </w:r>
      <w:r>
        <w:rPr>
          <w:spacing w:val="-7"/>
        </w:rPr>
        <w:t xml:space="preserve"> </w:t>
      </w:r>
      <w:r>
        <w:rPr>
          <w:spacing w:val="-2"/>
        </w:rPr>
        <w:t>Внешние</w:t>
      </w:r>
      <w:r>
        <w:rPr>
          <w:spacing w:val="-10"/>
        </w:rPr>
        <w:t xml:space="preserve"> </w:t>
      </w:r>
      <w:r>
        <w:rPr>
          <w:spacing w:val="-2"/>
        </w:rPr>
        <w:t>и</w:t>
      </w:r>
      <w:r>
        <w:rPr>
          <w:spacing w:val="-6"/>
        </w:rPr>
        <w:t xml:space="preserve"> </w:t>
      </w:r>
      <w:r>
        <w:rPr>
          <w:spacing w:val="-2"/>
        </w:rPr>
        <w:t>внутренние</w:t>
      </w:r>
      <w:r>
        <w:rPr>
          <w:spacing w:val="-8"/>
        </w:rPr>
        <w:t xml:space="preserve"> </w:t>
      </w:r>
      <w:r>
        <w:rPr>
          <w:spacing w:val="-2"/>
        </w:rPr>
        <w:t>экстремистские</w:t>
      </w:r>
      <w:r>
        <w:rPr>
          <w:spacing w:val="-6"/>
        </w:rPr>
        <w:t xml:space="preserve"> </w:t>
      </w:r>
      <w:r>
        <w:rPr>
          <w:spacing w:val="-2"/>
        </w:rPr>
        <w:t>угрозы.</w:t>
      </w:r>
    </w:p>
    <w:p w:rsidR="00E829DB" w:rsidRDefault="00096074">
      <w:pPr>
        <w:pStyle w:val="a3"/>
        <w:spacing w:before="1"/>
        <w:ind w:left="1061"/>
      </w:pPr>
      <w:proofErr w:type="gramStart"/>
      <w:r>
        <w:t>Деструктивные</w:t>
      </w:r>
      <w:r>
        <w:rPr>
          <w:spacing w:val="29"/>
        </w:rPr>
        <w:t xml:space="preserve">  </w:t>
      </w:r>
      <w:r>
        <w:t>молодёжные</w:t>
      </w:r>
      <w:proofErr w:type="gramEnd"/>
      <w:r>
        <w:rPr>
          <w:spacing w:val="32"/>
        </w:rPr>
        <w:t xml:space="preserve">  </w:t>
      </w:r>
      <w:r>
        <w:t>субкультуры</w:t>
      </w:r>
      <w:r>
        <w:rPr>
          <w:spacing w:val="32"/>
        </w:rPr>
        <w:t xml:space="preserve">  </w:t>
      </w:r>
      <w:r>
        <w:t>и</w:t>
      </w:r>
      <w:r>
        <w:rPr>
          <w:spacing w:val="32"/>
        </w:rPr>
        <w:t xml:space="preserve">  </w:t>
      </w:r>
      <w:r>
        <w:t>экстремистские</w:t>
      </w:r>
      <w:r>
        <w:rPr>
          <w:spacing w:val="31"/>
        </w:rPr>
        <w:t xml:space="preserve">  </w:t>
      </w:r>
      <w:r>
        <w:t>объединения.</w:t>
      </w:r>
      <w:r>
        <w:rPr>
          <w:spacing w:val="31"/>
        </w:rPr>
        <w:t xml:space="preserve">  </w:t>
      </w:r>
      <w:proofErr w:type="gramStart"/>
      <w:r>
        <w:t>Терроризм</w:t>
      </w:r>
      <w:r>
        <w:rPr>
          <w:spacing w:val="32"/>
        </w:rPr>
        <w:t xml:space="preserve">  </w:t>
      </w:r>
      <w:r>
        <w:t>–</w:t>
      </w:r>
      <w:proofErr w:type="gramEnd"/>
      <w:r>
        <w:rPr>
          <w:spacing w:val="32"/>
        </w:rPr>
        <w:t xml:space="preserve">  </w:t>
      </w:r>
      <w:r>
        <w:t>крайняя</w:t>
      </w:r>
      <w:r>
        <w:rPr>
          <w:spacing w:val="31"/>
        </w:rPr>
        <w:t xml:space="preserve">  </w:t>
      </w:r>
      <w:r>
        <w:t>форма</w:t>
      </w:r>
      <w:r>
        <w:rPr>
          <w:spacing w:val="32"/>
        </w:rPr>
        <w:t xml:space="preserve">  </w:t>
      </w:r>
      <w:r>
        <w:rPr>
          <w:spacing w:val="-2"/>
        </w:rPr>
        <w:t>экстремизма.</w:t>
      </w:r>
    </w:p>
    <w:p w:rsidR="00E829DB" w:rsidRDefault="00096074">
      <w:pPr>
        <w:pStyle w:val="a3"/>
        <w:ind w:left="462"/>
      </w:pPr>
      <w:r>
        <w:rPr>
          <w:spacing w:val="-2"/>
        </w:rPr>
        <w:t>Разновидности</w:t>
      </w:r>
      <w:r>
        <w:rPr>
          <w:spacing w:val="-11"/>
        </w:rPr>
        <w:t xml:space="preserve"> </w:t>
      </w:r>
      <w:r>
        <w:rPr>
          <w:spacing w:val="-2"/>
        </w:rPr>
        <w:t>террористической</w:t>
      </w:r>
      <w:r>
        <w:rPr>
          <w:spacing w:val="-11"/>
        </w:rPr>
        <w:t xml:space="preserve"> </w:t>
      </w:r>
      <w:r>
        <w:rPr>
          <w:spacing w:val="-2"/>
        </w:rPr>
        <w:t>деятельности.</w:t>
      </w:r>
    </w:p>
    <w:p w:rsidR="00E829DB" w:rsidRDefault="00096074">
      <w:pPr>
        <w:pStyle w:val="a3"/>
        <w:ind w:left="462" w:right="225" w:firstLine="599"/>
      </w:pPr>
      <w:r>
        <w:t>Праворадикальные группировки нацистской направленности и леворадикальные сообщества. Правила безопасности, которые следует</w:t>
      </w:r>
      <w:r>
        <w:rPr>
          <w:spacing w:val="-1"/>
        </w:rPr>
        <w:t xml:space="preserve"> </w:t>
      </w:r>
      <w:r>
        <w:t>соблюдать,</w:t>
      </w:r>
      <w:r>
        <w:rPr>
          <w:spacing w:val="-2"/>
        </w:rPr>
        <w:t xml:space="preserve"> </w:t>
      </w:r>
      <w:r>
        <w:t>чтобы</w:t>
      </w:r>
      <w:r>
        <w:rPr>
          <w:spacing w:val="-5"/>
        </w:rPr>
        <w:t xml:space="preserve"> </w:t>
      </w:r>
      <w:r>
        <w:t>не</w:t>
      </w:r>
      <w:r>
        <w:rPr>
          <w:spacing w:val="-5"/>
        </w:rPr>
        <w:t xml:space="preserve"> </w:t>
      </w:r>
      <w:r>
        <w:t>попасть</w:t>
      </w:r>
      <w:r>
        <w:rPr>
          <w:spacing w:val="-3"/>
        </w:rPr>
        <w:t xml:space="preserve"> </w:t>
      </w:r>
      <w:r>
        <w:t>в</w:t>
      </w:r>
      <w:r>
        <w:rPr>
          <w:spacing w:val="-2"/>
        </w:rPr>
        <w:t xml:space="preserve"> </w:t>
      </w:r>
      <w:r>
        <w:t>сферу</w:t>
      </w:r>
      <w:r>
        <w:rPr>
          <w:spacing w:val="-7"/>
        </w:rPr>
        <w:t xml:space="preserve"> </w:t>
      </w:r>
      <w:r>
        <w:t>влияния</w:t>
      </w:r>
      <w:r>
        <w:rPr>
          <w:spacing w:val="-4"/>
        </w:rPr>
        <w:t xml:space="preserve"> </w:t>
      </w:r>
      <w:r>
        <w:t>неформальной</w:t>
      </w:r>
      <w:r>
        <w:rPr>
          <w:spacing w:val="-3"/>
        </w:rPr>
        <w:t xml:space="preserve"> </w:t>
      </w:r>
      <w:r>
        <w:t>группировки.</w:t>
      </w:r>
    </w:p>
    <w:p w:rsidR="00E829DB" w:rsidRDefault="00096074">
      <w:pPr>
        <w:pStyle w:val="a3"/>
        <w:ind w:left="462" w:right="231" w:firstLine="599"/>
      </w:pPr>
      <w:r>
        <w:t>Ответственность</w:t>
      </w:r>
      <w:r>
        <w:rPr>
          <w:spacing w:val="-14"/>
        </w:rPr>
        <w:t xml:space="preserve"> </w:t>
      </w:r>
      <w:r>
        <w:t>граждан</w:t>
      </w:r>
      <w:r>
        <w:rPr>
          <w:spacing w:val="-14"/>
        </w:rPr>
        <w:t xml:space="preserve"> </w:t>
      </w:r>
      <w:r>
        <w:t>за</w:t>
      </w:r>
      <w:r>
        <w:rPr>
          <w:spacing w:val="-12"/>
        </w:rPr>
        <w:t xml:space="preserve"> </w:t>
      </w:r>
      <w:r>
        <w:t>участие</w:t>
      </w:r>
      <w:r>
        <w:rPr>
          <w:spacing w:val="-13"/>
        </w:rPr>
        <w:t xml:space="preserve"> </w:t>
      </w:r>
      <w:r>
        <w:t>в</w:t>
      </w:r>
      <w:r>
        <w:rPr>
          <w:spacing w:val="-15"/>
        </w:rPr>
        <w:t xml:space="preserve"> </w:t>
      </w:r>
      <w:r>
        <w:t>экстремистской</w:t>
      </w:r>
      <w:r>
        <w:rPr>
          <w:spacing w:val="-14"/>
        </w:rPr>
        <w:t xml:space="preserve"> </w:t>
      </w:r>
      <w:r>
        <w:t>и</w:t>
      </w:r>
      <w:r>
        <w:rPr>
          <w:spacing w:val="-14"/>
        </w:rPr>
        <w:t xml:space="preserve"> </w:t>
      </w:r>
      <w:r>
        <w:t>террористической</w:t>
      </w:r>
      <w:r>
        <w:rPr>
          <w:spacing w:val="-14"/>
        </w:rPr>
        <w:t xml:space="preserve"> </w:t>
      </w:r>
      <w:r>
        <w:t>деятельности.</w:t>
      </w:r>
      <w:r>
        <w:rPr>
          <w:spacing w:val="-15"/>
        </w:rPr>
        <w:t xml:space="preserve"> </w:t>
      </w:r>
      <w:r>
        <w:t>Статьи</w:t>
      </w:r>
      <w:r>
        <w:rPr>
          <w:spacing w:val="-14"/>
        </w:rPr>
        <w:t xml:space="preserve"> </w:t>
      </w:r>
      <w:r>
        <w:t>Уголовного</w:t>
      </w:r>
      <w:r>
        <w:rPr>
          <w:spacing w:val="-15"/>
        </w:rPr>
        <w:t xml:space="preserve"> </w:t>
      </w:r>
      <w:r>
        <w:t>кодекса</w:t>
      </w:r>
      <w:r>
        <w:rPr>
          <w:spacing w:val="-13"/>
        </w:rPr>
        <w:t xml:space="preserve"> </w:t>
      </w:r>
      <w:r>
        <w:t>Российской Федерации,</w:t>
      </w:r>
      <w:r>
        <w:rPr>
          <w:spacing w:val="-8"/>
        </w:rPr>
        <w:t xml:space="preserve"> </w:t>
      </w:r>
      <w:r>
        <w:t>предусмотренные</w:t>
      </w:r>
      <w:r>
        <w:rPr>
          <w:spacing w:val="-9"/>
        </w:rPr>
        <w:t xml:space="preserve"> </w:t>
      </w:r>
      <w:r>
        <w:t>за</w:t>
      </w:r>
      <w:r>
        <w:rPr>
          <w:spacing w:val="-5"/>
        </w:rPr>
        <w:t xml:space="preserve"> </w:t>
      </w:r>
      <w:r>
        <w:t>участие</w:t>
      </w:r>
      <w:r>
        <w:rPr>
          <w:spacing w:val="-7"/>
        </w:rPr>
        <w:t xml:space="preserve"> </w:t>
      </w:r>
      <w:r>
        <w:t>в</w:t>
      </w:r>
      <w:r>
        <w:rPr>
          <w:spacing w:val="-9"/>
        </w:rPr>
        <w:t xml:space="preserve"> </w:t>
      </w:r>
      <w:r>
        <w:t>экстремистской</w:t>
      </w:r>
      <w:r>
        <w:rPr>
          <w:spacing w:val="-7"/>
        </w:rPr>
        <w:t xml:space="preserve"> </w:t>
      </w:r>
      <w:r>
        <w:t>и</w:t>
      </w:r>
      <w:r>
        <w:rPr>
          <w:spacing w:val="-7"/>
        </w:rPr>
        <w:t xml:space="preserve"> </w:t>
      </w:r>
      <w:r>
        <w:t>террористической</w:t>
      </w:r>
      <w:r>
        <w:rPr>
          <w:spacing w:val="-7"/>
        </w:rPr>
        <w:t xml:space="preserve"> </w:t>
      </w:r>
      <w:r>
        <w:t>деятельности.</w:t>
      </w:r>
    </w:p>
    <w:p w:rsidR="00E829DB" w:rsidRDefault="00096074">
      <w:pPr>
        <w:pStyle w:val="a3"/>
        <w:ind w:left="462" w:right="227" w:firstLine="599"/>
      </w:pPr>
      <w:r>
        <w:t>Противодействие</w:t>
      </w:r>
      <w:r>
        <w:rPr>
          <w:spacing w:val="-14"/>
        </w:rPr>
        <w:t xml:space="preserve"> </w:t>
      </w:r>
      <w:r>
        <w:t>экстремизму</w:t>
      </w:r>
      <w:r>
        <w:rPr>
          <w:spacing w:val="-15"/>
        </w:rPr>
        <w:t xml:space="preserve"> </w:t>
      </w:r>
      <w:r>
        <w:t>и</w:t>
      </w:r>
      <w:r>
        <w:rPr>
          <w:spacing w:val="-12"/>
        </w:rPr>
        <w:t xml:space="preserve"> </w:t>
      </w:r>
      <w:r>
        <w:t>терроризму</w:t>
      </w:r>
      <w:r>
        <w:rPr>
          <w:spacing w:val="-15"/>
        </w:rPr>
        <w:t xml:space="preserve"> </w:t>
      </w:r>
      <w:r>
        <w:t>на</w:t>
      </w:r>
      <w:r>
        <w:rPr>
          <w:spacing w:val="-13"/>
        </w:rPr>
        <w:t xml:space="preserve"> </w:t>
      </w:r>
      <w:r>
        <w:t>государственном</w:t>
      </w:r>
      <w:r>
        <w:rPr>
          <w:spacing w:val="-9"/>
        </w:rPr>
        <w:t xml:space="preserve"> </w:t>
      </w:r>
      <w:r>
        <w:t>уровне.</w:t>
      </w:r>
      <w:r>
        <w:rPr>
          <w:spacing w:val="-13"/>
        </w:rPr>
        <w:t xml:space="preserve"> </w:t>
      </w:r>
      <w:r>
        <w:t>Национальный</w:t>
      </w:r>
      <w:r>
        <w:rPr>
          <w:spacing w:val="-10"/>
        </w:rPr>
        <w:t xml:space="preserve"> </w:t>
      </w:r>
      <w:r>
        <w:t>антитеррористический</w:t>
      </w:r>
      <w:r>
        <w:rPr>
          <w:spacing w:val="-12"/>
        </w:rPr>
        <w:t xml:space="preserve"> </w:t>
      </w:r>
      <w:r>
        <w:t>комитет</w:t>
      </w:r>
      <w:r>
        <w:rPr>
          <w:spacing w:val="-12"/>
        </w:rPr>
        <w:t xml:space="preserve"> </w:t>
      </w:r>
      <w:r>
        <w:t>(НАК)</w:t>
      </w:r>
      <w:r>
        <w:rPr>
          <w:spacing w:val="-13"/>
        </w:rPr>
        <w:t xml:space="preserve"> </w:t>
      </w:r>
      <w:r>
        <w:t>и его</w:t>
      </w:r>
      <w:r>
        <w:rPr>
          <w:spacing w:val="-3"/>
        </w:rPr>
        <w:t xml:space="preserve"> </w:t>
      </w:r>
      <w:r>
        <w:t>предназначение.</w:t>
      </w:r>
      <w:r>
        <w:rPr>
          <w:spacing w:val="-3"/>
        </w:rPr>
        <w:t xml:space="preserve"> </w:t>
      </w:r>
      <w:r>
        <w:t>Основные</w:t>
      </w:r>
      <w:r>
        <w:rPr>
          <w:spacing w:val="-4"/>
        </w:rPr>
        <w:t xml:space="preserve"> </w:t>
      </w:r>
      <w:r>
        <w:t>задачи НАК.</w:t>
      </w:r>
      <w:r>
        <w:rPr>
          <w:spacing w:val="-3"/>
        </w:rPr>
        <w:t xml:space="preserve"> </w:t>
      </w:r>
      <w:r>
        <w:t>Федеральный</w:t>
      </w:r>
      <w:r>
        <w:rPr>
          <w:spacing w:val="-2"/>
        </w:rPr>
        <w:t xml:space="preserve"> </w:t>
      </w:r>
      <w:r>
        <w:t>оперативный</w:t>
      </w:r>
      <w:r>
        <w:rPr>
          <w:spacing w:val="-3"/>
        </w:rPr>
        <w:t xml:space="preserve"> </w:t>
      </w:r>
      <w:r>
        <w:t>штаб.</w:t>
      </w:r>
    </w:p>
    <w:p w:rsidR="00E829DB" w:rsidRDefault="00096074">
      <w:pPr>
        <w:pStyle w:val="a3"/>
        <w:ind w:left="462" w:right="224" w:firstLine="599"/>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E829DB" w:rsidRDefault="00096074">
      <w:pPr>
        <w:pStyle w:val="a3"/>
        <w:spacing w:before="1"/>
        <w:ind w:left="1061"/>
      </w:pPr>
      <w:r>
        <w:t>Особенности</w:t>
      </w:r>
      <w:r>
        <w:rPr>
          <w:spacing w:val="50"/>
          <w:w w:val="150"/>
        </w:rPr>
        <w:t xml:space="preserve"> </w:t>
      </w:r>
      <w:r>
        <w:t>проведения</w:t>
      </w:r>
      <w:r>
        <w:rPr>
          <w:spacing w:val="50"/>
          <w:w w:val="150"/>
        </w:rPr>
        <w:t xml:space="preserve"> </w:t>
      </w:r>
      <w:r>
        <w:t>контртеррористических</w:t>
      </w:r>
      <w:r>
        <w:rPr>
          <w:spacing w:val="51"/>
          <w:w w:val="150"/>
        </w:rPr>
        <w:t xml:space="preserve"> </w:t>
      </w:r>
      <w:r>
        <w:t>операций.</w:t>
      </w:r>
      <w:r>
        <w:rPr>
          <w:spacing w:val="50"/>
          <w:w w:val="150"/>
        </w:rPr>
        <w:t xml:space="preserve"> </w:t>
      </w:r>
      <w:r>
        <w:t>Обязанности</w:t>
      </w:r>
      <w:r>
        <w:rPr>
          <w:spacing w:val="51"/>
          <w:w w:val="150"/>
        </w:rPr>
        <w:t xml:space="preserve"> </w:t>
      </w:r>
      <w:r>
        <w:t>руководителя</w:t>
      </w:r>
      <w:r>
        <w:rPr>
          <w:spacing w:val="53"/>
          <w:w w:val="150"/>
        </w:rPr>
        <w:t xml:space="preserve"> </w:t>
      </w:r>
      <w:r>
        <w:t>контртеррористической</w:t>
      </w:r>
      <w:r>
        <w:rPr>
          <w:spacing w:val="53"/>
          <w:w w:val="150"/>
        </w:rPr>
        <w:t xml:space="preserve"> </w:t>
      </w:r>
      <w:r>
        <w:rPr>
          <w:spacing w:val="-2"/>
        </w:rPr>
        <w:t>операции.</w:t>
      </w:r>
    </w:p>
    <w:p w:rsidR="00E829DB" w:rsidRDefault="00096074">
      <w:pPr>
        <w:pStyle w:val="a3"/>
        <w:ind w:left="462"/>
      </w:pPr>
      <w:r>
        <w:rPr>
          <w:spacing w:val="-2"/>
        </w:rPr>
        <w:t>Группировка</w:t>
      </w:r>
      <w:r>
        <w:rPr>
          <w:spacing w:val="-8"/>
        </w:rPr>
        <w:t xml:space="preserve"> </w:t>
      </w:r>
      <w:r>
        <w:rPr>
          <w:spacing w:val="-2"/>
        </w:rPr>
        <w:t>сил</w:t>
      </w:r>
      <w:r>
        <w:rPr>
          <w:spacing w:val="-7"/>
        </w:rPr>
        <w:t xml:space="preserve"> </w:t>
      </w:r>
      <w:r>
        <w:rPr>
          <w:spacing w:val="-2"/>
        </w:rPr>
        <w:t>и</w:t>
      </w:r>
      <w:r>
        <w:rPr>
          <w:spacing w:val="-6"/>
        </w:rPr>
        <w:t xml:space="preserve"> </w:t>
      </w:r>
      <w:r>
        <w:rPr>
          <w:spacing w:val="-2"/>
        </w:rPr>
        <w:t>средств</w:t>
      </w:r>
      <w:r>
        <w:rPr>
          <w:spacing w:val="-8"/>
        </w:rPr>
        <w:t xml:space="preserve"> </w:t>
      </w:r>
      <w:r>
        <w:rPr>
          <w:spacing w:val="-2"/>
        </w:rPr>
        <w:t>для</w:t>
      </w:r>
      <w:r>
        <w:rPr>
          <w:spacing w:val="-7"/>
        </w:rPr>
        <w:t xml:space="preserve"> </w:t>
      </w:r>
      <w:r>
        <w:rPr>
          <w:spacing w:val="-2"/>
        </w:rPr>
        <w:t>проведения</w:t>
      </w:r>
      <w:r>
        <w:rPr>
          <w:spacing w:val="-7"/>
        </w:rPr>
        <w:t xml:space="preserve"> </w:t>
      </w:r>
      <w:r>
        <w:rPr>
          <w:spacing w:val="-2"/>
        </w:rPr>
        <w:t>контртеррористической</w:t>
      </w:r>
      <w:r>
        <w:rPr>
          <w:spacing w:val="-5"/>
        </w:rPr>
        <w:t xml:space="preserve"> </w:t>
      </w:r>
      <w:r>
        <w:rPr>
          <w:spacing w:val="-2"/>
        </w:rPr>
        <w:t>операции.</w:t>
      </w:r>
    </w:p>
    <w:p w:rsidR="00E829DB" w:rsidRDefault="00096074">
      <w:pPr>
        <w:pStyle w:val="a3"/>
        <w:ind w:left="462" w:right="224" w:firstLine="599"/>
      </w:pPr>
      <w:r>
        <w:t xml:space="preserve">Экстремизм и терроризм на современном этапе. Внутренние и внешние экстремистские угрозы. Наиболее опасные проявления </w:t>
      </w:r>
      <w:r>
        <w:rPr>
          <w:spacing w:val="-2"/>
        </w:rPr>
        <w:t>экстремизма. Виды</w:t>
      </w:r>
      <w:r>
        <w:rPr>
          <w:spacing w:val="-3"/>
        </w:rPr>
        <w:t xml:space="preserve"> </w:t>
      </w:r>
      <w:r>
        <w:rPr>
          <w:spacing w:val="-2"/>
        </w:rPr>
        <w:t>современной террористической деятельности.</w:t>
      </w:r>
      <w:r>
        <w:rPr>
          <w:spacing w:val="-3"/>
        </w:rPr>
        <w:t xml:space="preserve"> </w:t>
      </w:r>
      <w:r>
        <w:rPr>
          <w:spacing w:val="-2"/>
        </w:rPr>
        <w:t>Терроризм,</w:t>
      </w:r>
      <w:r>
        <w:rPr>
          <w:spacing w:val="-3"/>
        </w:rPr>
        <w:t xml:space="preserve"> </w:t>
      </w:r>
      <w:r>
        <w:rPr>
          <w:spacing w:val="-2"/>
        </w:rPr>
        <w:t>который опирается</w:t>
      </w:r>
      <w:r>
        <w:rPr>
          <w:spacing w:val="-3"/>
        </w:rPr>
        <w:t xml:space="preserve"> </w:t>
      </w:r>
      <w:r>
        <w:rPr>
          <w:spacing w:val="-2"/>
        </w:rPr>
        <w:t>на</w:t>
      </w:r>
      <w:r>
        <w:rPr>
          <w:spacing w:val="-4"/>
        </w:rPr>
        <w:t xml:space="preserve"> </w:t>
      </w:r>
      <w:r>
        <w:rPr>
          <w:spacing w:val="-2"/>
        </w:rPr>
        <w:t>религиозные мотивы.</w:t>
      </w:r>
      <w:r>
        <w:rPr>
          <w:spacing w:val="-3"/>
        </w:rPr>
        <w:t xml:space="preserve"> </w:t>
      </w:r>
      <w:r>
        <w:rPr>
          <w:spacing w:val="-2"/>
        </w:rPr>
        <w:t>Терроризм</w:t>
      </w:r>
      <w:r>
        <w:rPr>
          <w:spacing w:val="-4"/>
        </w:rPr>
        <w:t xml:space="preserve"> </w:t>
      </w:r>
      <w:r>
        <w:rPr>
          <w:spacing w:val="-2"/>
        </w:rPr>
        <w:t xml:space="preserve">на </w:t>
      </w:r>
      <w:r>
        <w:t>криминальной</w:t>
      </w:r>
      <w:r>
        <w:rPr>
          <w:spacing w:val="-12"/>
        </w:rPr>
        <w:t xml:space="preserve"> </w:t>
      </w:r>
      <w:r>
        <w:t>основе.</w:t>
      </w:r>
      <w:r>
        <w:rPr>
          <w:spacing w:val="-11"/>
        </w:rPr>
        <w:t xml:space="preserve"> </w:t>
      </w:r>
      <w:r>
        <w:t>Терроризм</w:t>
      </w:r>
      <w:r>
        <w:rPr>
          <w:spacing w:val="-13"/>
        </w:rPr>
        <w:t xml:space="preserve"> </w:t>
      </w:r>
      <w:r>
        <w:t>на</w:t>
      </w:r>
      <w:r>
        <w:rPr>
          <w:spacing w:val="-13"/>
        </w:rPr>
        <w:t xml:space="preserve"> </w:t>
      </w:r>
      <w:r>
        <w:t>национальной</w:t>
      </w:r>
      <w:r>
        <w:rPr>
          <w:spacing w:val="-12"/>
        </w:rPr>
        <w:t xml:space="preserve"> </w:t>
      </w:r>
      <w:r>
        <w:t>основе.</w:t>
      </w:r>
      <w:r>
        <w:rPr>
          <w:spacing w:val="-11"/>
        </w:rPr>
        <w:t xml:space="preserve"> </w:t>
      </w:r>
      <w:r>
        <w:t>Технологический</w:t>
      </w:r>
      <w:r>
        <w:rPr>
          <w:spacing w:val="-12"/>
        </w:rPr>
        <w:t xml:space="preserve"> </w:t>
      </w:r>
      <w:r>
        <w:t>терроризм.</w:t>
      </w:r>
      <w:r>
        <w:rPr>
          <w:spacing w:val="-13"/>
        </w:rPr>
        <w:t xml:space="preserve"> </w:t>
      </w:r>
      <w:r>
        <w:t>Кибертерроризм.</w:t>
      </w:r>
    </w:p>
    <w:p w:rsidR="00E829DB" w:rsidRDefault="00096074">
      <w:pPr>
        <w:pStyle w:val="a3"/>
        <w:ind w:left="462" w:right="225" w:firstLine="599"/>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w:t>
      </w:r>
      <w:r>
        <w:rPr>
          <w:spacing w:val="-12"/>
        </w:rPr>
        <w:t xml:space="preserve"> </w:t>
      </w:r>
      <w:r>
        <w:t>Радикальный</w:t>
      </w:r>
      <w:r>
        <w:rPr>
          <w:spacing w:val="-11"/>
        </w:rPr>
        <w:t xml:space="preserve"> </w:t>
      </w:r>
      <w:r>
        <w:t>ислам</w:t>
      </w:r>
      <w:r>
        <w:rPr>
          <w:spacing w:val="-10"/>
        </w:rPr>
        <w:t xml:space="preserve"> </w:t>
      </w:r>
      <w:r>
        <w:t>–</w:t>
      </w:r>
      <w:r>
        <w:rPr>
          <w:spacing w:val="-11"/>
        </w:rPr>
        <w:t xml:space="preserve"> </w:t>
      </w:r>
      <w:r>
        <w:t>опасное</w:t>
      </w:r>
      <w:r>
        <w:rPr>
          <w:spacing w:val="-12"/>
        </w:rPr>
        <w:t xml:space="preserve"> </w:t>
      </w:r>
      <w:r>
        <w:t>экстремистское</w:t>
      </w:r>
      <w:r>
        <w:rPr>
          <w:spacing w:val="-12"/>
        </w:rPr>
        <w:t xml:space="preserve"> </w:t>
      </w:r>
      <w:r>
        <w:t>течение.</w:t>
      </w:r>
      <w:r>
        <w:rPr>
          <w:spacing w:val="-11"/>
        </w:rPr>
        <w:t xml:space="preserve"> </w:t>
      </w:r>
      <w:r>
        <w:t>Как</w:t>
      </w:r>
      <w:r>
        <w:rPr>
          <w:spacing w:val="-8"/>
        </w:rPr>
        <w:t xml:space="preserve"> </w:t>
      </w:r>
      <w:r>
        <w:t>избежать</w:t>
      </w:r>
      <w:r>
        <w:rPr>
          <w:spacing w:val="-10"/>
        </w:rPr>
        <w:t xml:space="preserve"> </w:t>
      </w:r>
      <w:r>
        <w:t>вербовки</w:t>
      </w:r>
      <w:r>
        <w:rPr>
          <w:spacing w:val="-10"/>
        </w:rPr>
        <w:t xml:space="preserve"> </w:t>
      </w:r>
      <w:r>
        <w:t>в</w:t>
      </w:r>
      <w:r>
        <w:rPr>
          <w:spacing w:val="-9"/>
        </w:rPr>
        <w:t xml:space="preserve"> </w:t>
      </w:r>
      <w:r>
        <w:t>экстремистскую</w:t>
      </w:r>
      <w:r>
        <w:rPr>
          <w:spacing w:val="-11"/>
        </w:rPr>
        <w:t xml:space="preserve"> </w:t>
      </w:r>
      <w:r>
        <w:t>организацию.</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right="223" w:firstLine="599"/>
      </w:pPr>
      <w:r>
        <w:lastRenderedPageBreak/>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w:t>
      </w:r>
      <w:r>
        <w:rPr>
          <w:spacing w:val="-4"/>
        </w:rPr>
        <w:t xml:space="preserve"> </w:t>
      </w:r>
      <w:r>
        <w:t>поведение</w:t>
      </w:r>
      <w:r>
        <w:rPr>
          <w:spacing w:val="-4"/>
        </w:rPr>
        <w:t xml:space="preserve"> </w:t>
      </w:r>
      <w:r>
        <w:t>в</w:t>
      </w:r>
      <w:r>
        <w:rPr>
          <w:spacing w:val="-1"/>
        </w:rPr>
        <w:t xml:space="preserve"> </w:t>
      </w:r>
      <w:r>
        <w:t>толпе.</w:t>
      </w:r>
      <w:r>
        <w:rPr>
          <w:spacing w:val="-3"/>
        </w:rPr>
        <w:t xml:space="preserve"> </w:t>
      </w:r>
      <w:r>
        <w:t>Безопасное</w:t>
      </w:r>
      <w:r>
        <w:rPr>
          <w:spacing w:val="-4"/>
        </w:rPr>
        <w:t xml:space="preserve"> </w:t>
      </w:r>
      <w:r>
        <w:t>поведение</w:t>
      </w:r>
      <w:r>
        <w:rPr>
          <w:spacing w:val="-4"/>
        </w:rPr>
        <w:t xml:space="preserve"> </w:t>
      </w:r>
      <w:r>
        <w:t>при</w:t>
      </w:r>
      <w:r>
        <w:rPr>
          <w:spacing w:val="-2"/>
        </w:rPr>
        <w:t xml:space="preserve"> </w:t>
      </w:r>
      <w:r>
        <w:t>захвате</w:t>
      </w:r>
      <w:r>
        <w:rPr>
          <w:spacing w:val="-2"/>
        </w:rPr>
        <w:t xml:space="preserve"> </w:t>
      </w:r>
      <w:r>
        <w:t>в</w:t>
      </w:r>
      <w:r>
        <w:rPr>
          <w:spacing w:val="-4"/>
        </w:rPr>
        <w:t xml:space="preserve"> </w:t>
      </w:r>
      <w:r>
        <w:t>заложники.</w:t>
      </w:r>
    </w:p>
    <w:p w:rsidR="00E829DB" w:rsidRDefault="00096074">
      <w:pPr>
        <w:pStyle w:val="4"/>
        <w:ind w:left="1061"/>
      </w:pPr>
      <w:r>
        <w:t>Модуль</w:t>
      </w:r>
      <w:r>
        <w:rPr>
          <w:spacing w:val="-15"/>
        </w:rPr>
        <w:t xml:space="preserve"> </w:t>
      </w:r>
      <w:r>
        <w:t>№</w:t>
      </w:r>
      <w:r>
        <w:rPr>
          <w:spacing w:val="-15"/>
        </w:rPr>
        <w:t xml:space="preserve"> </w:t>
      </w:r>
      <w:r>
        <w:t>7.</w:t>
      </w:r>
      <w:r>
        <w:rPr>
          <w:spacing w:val="-15"/>
        </w:rPr>
        <w:t xml:space="preserve"> </w:t>
      </w:r>
      <w:r>
        <w:t>«Основы</w:t>
      </w:r>
      <w:r>
        <w:rPr>
          <w:spacing w:val="-15"/>
        </w:rPr>
        <w:t xml:space="preserve"> </w:t>
      </w:r>
      <w:r>
        <w:t>здорового</w:t>
      </w:r>
      <w:r>
        <w:rPr>
          <w:spacing w:val="-15"/>
        </w:rPr>
        <w:t xml:space="preserve"> </w:t>
      </w:r>
      <w:r>
        <w:t>образа</w:t>
      </w:r>
      <w:r>
        <w:rPr>
          <w:spacing w:val="-12"/>
        </w:rPr>
        <w:t xml:space="preserve"> </w:t>
      </w:r>
      <w:r>
        <w:rPr>
          <w:spacing w:val="-2"/>
        </w:rPr>
        <w:t>жизни».</w:t>
      </w:r>
    </w:p>
    <w:p w:rsidR="00E829DB" w:rsidRDefault="00096074">
      <w:pPr>
        <w:pStyle w:val="a3"/>
        <w:ind w:left="462" w:right="225" w:firstLine="599"/>
      </w:pPr>
      <w: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w:t>
      </w:r>
      <w:proofErr w:type="gramStart"/>
      <w:r>
        <w:t>которой</w:t>
      </w:r>
      <w:proofErr w:type="gramEnd"/>
      <w:r>
        <w:t xml:space="preserve"> является ведение здорового образа </w:t>
      </w:r>
      <w:r>
        <w:rPr>
          <w:spacing w:val="-2"/>
        </w:rPr>
        <w:t>жизни.</w:t>
      </w:r>
    </w:p>
    <w:p w:rsidR="00E829DB" w:rsidRDefault="00096074">
      <w:pPr>
        <w:pStyle w:val="a3"/>
        <w:ind w:left="462" w:right="227" w:firstLine="599"/>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w:t>
      </w:r>
      <w:r>
        <w:rPr>
          <w:spacing w:val="-11"/>
        </w:rPr>
        <w:t xml:space="preserve"> </w:t>
      </w:r>
      <w:r>
        <w:t>здорового</w:t>
      </w:r>
      <w:r>
        <w:rPr>
          <w:spacing w:val="-11"/>
        </w:rPr>
        <w:t xml:space="preserve"> </w:t>
      </w:r>
      <w:r>
        <w:t>образа</w:t>
      </w:r>
      <w:r>
        <w:rPr>
          <w:spacing w:val="-12"/>
        </w:rPr>
        <w:t xml:space="preserve"> </w:t>
      </w:r>
      <w:r>
        <w:t>жизни.</w:t>
      </w:r>
      <w:r>
        <w:rPr>
          <w:spacing w:val="-11"/>
        </w:rPr>
        <w:t xml:space="preserve"> </w:t>
      </w:r>
      <w:r>
        <w:t>Преимущества</w:t>
      </w:r>
      <w:r>
        <w:rPr>
          <w:spacing w:val="-12"/>
        </w:rPr>
        <w:t xml:space="preserve"> </w:t>
      </w:r>
      <w:r>
        <w:t>правил</w:t>
      </w:r>
      <w:r>
        <w:rPr>
          <w:spacing w:val="-11"/>
        </w:rPr>
        <w:t xml:space="preserve"> </w:t>
      </w:r>
      <w:r>
        <w:t>здорового</w:t>
      </w:r>
      <w:r>
        <w:rPr>
          <w:spacing w:val="-11"/>
        </w:rPr>
        <w:t xml:space="preserve"> </w:t>
      </w:r>
      <w:r>
        <w:t>образа</w:t>
      </w:r>
      <w:r>
        <w:rPr>
          <w:spacing w:val="-12"/>
        </w:rPr>
        <w:t xml:space="preserve"> </w:t>
      </w:r>
      <w:r>
        <w:t>жизни.</w:t>
      </w:r>
      <w:r>
        <w:rPr>
          <w:spacing w:val="-11"/>
        </w:rPr>
        <w:t xml:space="preserve"> </w:t>
      </w:r>
      <w:r>
        <w:t>Способы</w:t>
      </w:r>
      <w:r>
        <w:rPr>
          <w:spacing w:val="-12"/>
        </w:rPr>
        <w:t xml:space="preserve"> </w:t>
      </w:r>
      <w:r>
        <w:t>сохранения</w:t>
      </w:r>
      <w:r>
        <w:rPr>
          <w:spacing w:val="-11"/>
        </w:rPr>
        <w:t xml:space="preserve"> </w:t>
      </w:r>
      <w:r>
        <w:t>психического</w:t>
      </w:r>
      <w:r>
        <w:rPr>
          <w:spacing w:val="-11"/>
        </w:rPr>
        <w:t xml:space="preserve"> </w:t>
      </w:r>
      <w:r>
        <w:t>здоровья.</w:t>
      </w:r>
    </w:p>
    <w:p w:rsidR="00E829DB" w:rsidRDefault="00096074">
      <w:pPr>
        <w:pStyle w:val="a3"/>
        <w:ind w:left="462" w:right="228" w:firstLine="599"/>
      </w:pPr>
      <w:r>
        <w:t>Репродуктивное здоровье. Факторы, оказывающие негативное влияние на репродуктивную функцию. Влияние уровня репродуктивного</w:t>
      </w:r>
      <w:r>
        <w:rPr>
          <w:spacing w:val="-8"/>
        </w:rPr>
        <w:t xml:space="preserve"> </w:t>
      </w:r>
      <w:r>
        <w:t>здоровья</w:t>
      </w:r>
      <w:r>
        <w:rPr>
          <w:spacing w:val="-8"/>
        </w:rPr>
        <w:t xml:space="preserve"> </w:t>
      </w:r>
      <w:r>
        <w:t>каждого</w:t>
      </w:r>
      <w:r>
        <w:rPr>
          <w:spacing w:val="-8"/>
        </w:rPr>
        <w:t xml:space="preserve"> </w:t>
      </w:r>
      <w:r>
        <w:t>человека</w:t>
      </w:r>
      <w:r>
        <w:rPr>
          <w:spacing w:val="-9"/>
        </w:rPr>
        <w:t xml:space="preserve"> </w:t>
      </w:r>
      <w:r>
        <w:t>и</w:t>
      </w:r>
      <w:r>
        <w:rPr>
          <w:spacing w:val="-5"/>
        </w:rPr>
        <w:t xml:space="preserve"> </w:t>
      </w:r>
      <w:r>
        <w:t>общества</w:t>
      </w:r>
      <w:r>
        <w:rPr>
          <w:spacing w:val="-7"/>
        </w:rPr>
        <w:t xml:space="preserve"> </w:t>
      </w:r>
      <w:r>
        <w:t>в</w:t>
      </w:r>
      <w:r>
        <w:rPr>
          <w:spacing w:val="-9"/>
        </w:rPr>
        <w:t xml:space="preserve"> </w:t>
      </w:r>
      <w:r>
        <w:t>целом</w:t>
      </w:r>
      <w:r>
        <w:rPr>
          <w:spacing w:val="-9"/>
        </w:rPr>
        <w:t xml:space="preserve"> </w:t>
      </w:r>
      <w:r>
        <w:t>на</w:t>
      </w:r>
      <w:r>
        <w:rPr>
          <w:spacing w:val="-6"/>
        </w:rPr>
        <w:t xml:space="preserve"> </w:t>
      </w:r>
      <w:r>
        <w:t>демографическую</w:t>
      </w:r>
      <w:r>
        <w:rPr>
          <w:spacing w:val="-8"/>
        </w:rPr>
        <w:t xml:space="preserve"> </w:t>
      </w:r>
      <w:r>
        <w:t>ситуацию</w:t>
      </w:r>
      <w:r>
        <w:rPr>
          <w:spacing w:val="-8"/>
        </w:rPr>
        <w:t xml:space="preserve"> </w:t>
      </w:r>
      <w:r>
        <w:t>страны.</w:t>
      </w:r>
    </w:p>
    <w:p w:rsidR="00E829DB" w:rsidRDefault="00096074">
      <w:pPr>
        <w:pStyle w:val="a3"/>
        <w:spacing w:before="1"/>
        <w:ind w:left="462" w:right="220" w:firstLine="599"/>
      </w:pPr>
      <w:r>
        <w:t>Наркотизм</w:t>
      </w:r>
      <w:r>
        <w:rPr>
          <w:spacing w:val="-1"/>
        </w:rPr>
        <w:t xml:space="preserve"> </w:t>
      </w:r>
      <w:r>
        <w:t>– одна</w:t>
      </w:r>
      <w:r>
        <w:rPr>
          <w:spacing w:val="-2"/>
        </w:rPr>
        <w:t xml:space="preserve"> </w:t>
      </w:r>
      <w:r>
        <w:t>из</w:t>
      </w:r>
      <w:r>
        <w:rPr>
          <w:spacing w:val="-1"/>
        </w:rPr>
        <w:t xml:space="preserve"> </w:t>
      </w:r>
      <w:r>
        <w:t>главных угроз</w:t>
      </w:r>
      <w:r>
        <w:rPr>
          <w:spacing w:val="-1"/>
        </w:rPr>
        <w:t xml:space="preserve"> </w:t>
      </w:r>
      <w:r>
        <w:t>общественному</w:t>
      </w:r>
      <w:r>
        <w:rPr>
          <w:spacing w:val="-3"/>
        </w:rPr>
        <w:t xml:space="preserve"> </w:t>
      </w:r>
      <w:r>
        <w:t>здоровью. Правовые</w:t>
      </w:r>
      <w:r>
        <w:rPr>
          <w:spacing w:val="-2"/>
        </w:rPr>
        <w:t xml:space="preserve"> </w:t>
      </w:r>
      <w:r>
        <w:t>основы</w:t>
      </w:r>
      <w:r>
        <w:rPr>
          <w:spacing w:val="-2"/>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 контроля</w:t>
      </w:r>
      <w:r>
        <w:rPr>
          <w:spacing w:val="-1"/>
        </w:rPr>
        <w:t xml:space="preserve"> </w:t>
      </w:r>
      <w:r>
        <w:t>за оборотом наркотических средств, психотропных веществ и в области противодействия их незаконному обороту в целях охраны здоровья</w:t>
      </w:r>
      <w:r>
        <w:rPr>
          <w:spacing w:val="-1"/>
        </w:rPr>
        <w:t xml:space="preserve"> </w:t>
      </w:r>
      <w:r>
        <w:t>граждан, государственной и общественной безопасности.</w:t>
      </w:r>
    </w:p>
    <w:p w:rsidR="00E829DB" w:rsidRDefault="00096074">
      <w:pPr>
        <w:pStyle w:val="a3"/>
        <w:ind w:left="462" w:right="227" w:firstLine="599"/>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E829DB" w:rsidRDefault="00096074">
      <w:pPr>
        <w:pStyle w:val="a3"/>
        <w:ind w:left="462" w:right="227" w:firstLine="599"/>
      </w:pPr>
      <w:r>
        <w:t>Комплексы профилактики психоактивных веществ (ПАВ). Первичная профилактика злоупотребления ПАВ. Вторичная профилактика</w:t>
      </w:r>
      <w:r>
        <w:rPr>
          <w:spacing w:val="-7"/>
        </w:rPr>
        <w:t xml:space="preserve"> </w:t>
      </w:r>
      <w:r>
        <w:t>злоупотребления</w:t>
      </w:r>
      <w:r>
        <w:rPr>
          <w:spacing w:val="-6"/>
        </w:rPr>
        <w:t xml:space="preserve"> </w:t>
      </w:r>
      <w:r>
        <w:t>ПАВ.</w:t>
      </w:r>
      <w:r>
        <w:rPr>
          <w:spacing w:val="-6"/>
        </w:rPr>
        <w:t xml:space="preserve"> </w:t>
      </w:r>
      <w:r>
        <w:t>Третичная</w:t>
      </w:r>
      <w:r>
        <w:rPr>
          <w:spacing w:val="-6"/>
        </w:rPr>
        <w:t xml:space="preserve"> </w:t>
      </w:r>
      <w:r>
        <w:t>профилактика</w:t>
      </w:r>
      <w:r>
        <w:rPr>
          <w:spacing w:val="-7"/>
        </w:rPr>
        <w:t xml:space="preserve"> </w:t>
      </w:r>
      <w:r>
        <w:t>злоупотребления</w:t>
      </w:r>
      <w:r>
        <w:rPr>
          <w:spacing w:val="-6"/>
        </w:rPr>
        <w:t xml:space="preserve"> </w:t>
      </w:r>
      <w:r>
        <w:t>ПАВ.</w:t>
      </w:r>
    </w:p>
    <w:p w:rsidR="00E829DB" w:rsidRDefault="00096074">
      <w:pPr>
        <w:pStyle w:val="4"/>
        <w:ind w:left="1061"/>
      </w:pPr>
      <w:r>
        <w:rPr>
          <w:spacing w:val="-2"/>
        </w:rPr>
        <w:t>Модуль</w:t>
      </w:r>
      <w:r>
        <w:rPr>
          <w:spacing w:val="-6"/>
        </w:rPr>
        <w:t xml:space="preserve"> </w:t>
      </w:r>
      <w:r>
        <w:rPr>
          <w:spacing w:val="-2"/>
        </w:rPr>
        <w:t>№</w:t>
      </w:r>
      <w:r>
        <w:rPr>
          <w:spacing w:val="-7"/>
        </w:rPr>
        <w:t xml:space="preserve"> </w:t>
      </w:r>
      <w:r>
        <w:rPr>
          <w:spacing w:val="-2"/>
        </w:rPr>
        <w:t>8.</w:t>
      </w:r>
      <w:r>
        <w:rPr>
          <w:spacing w:val="-3"/>
        </w:rPr>
        <w:t xml:space="preserve"> </w:t>
      </w:r>
      <w:r>
        <w:rPr>
          <w:spacing w:val="-2"/>
        </w:rPr>
        <w:t>«Основы</w:t>
      </w:r>
      <w:r>
        <w:rPr>
          <w:spacing w:val="-4"/>
        </w:rPr>
        <w:t xml:space="preserve"> </w:t>
      </w:r>
      <w:r>
        <w:rPr>
          <w:spacing w:val="-2"/>
        </w:rPr>
        <w:t>медицинских</w:t>
      </w:r>
      <w:r>
        <w:rPr>
          <w:spacing w:val="-5"/>
        </w:rPr>
        <w:t xml:space="preserve"> </w:t>
      </w:r>
      <w:r>
        <w:rPr>
          <w:spacing w:val="-2"/>
        </w:rPr>
        <w:t>знаний</w:t>
      </w:r>
      <w:r>
        <w:rPr>
          <w:spacing w:val="-5"/>
        </w:rPr>
        <w:t xml:space="preserve"> </w:t>
      </w:r>
      <w:r>
        <w:rPr>
          <w:spacing w:val="-2"/>
        </w:rPr>
        <w:t>и</w:t>
      </w:r>
      <w:r>
        <w:rPr>
          <w:spacing w:val="-4"/>
        </w:rPr>
        <w:t xml:space="preserve"> </w:t>
      </w:r>
      <w:r>
        <w:rPr>
          <w:spacing w:val="-2"/>
        </w:rPr>
        <w:t>оказание</w:t>
      </w:r>
      <w:r>
        <w:rPr>
          <w:spacing w:val="-7"/>
        </w:rPr>
        <w:t xml:space="preserve"> </w:t>
      </w:r>
      <w:r>
        <w:rPr>
          <w:spacing w:val="-2"/>
        </w:rPr>
        <w:t>первой</w:t>
      </w:r>
      <w:r>
        <w:rPr>
          <w:spacing w:val="-4"/>
        </w:rPr>
        <w:t xml:space="preserve"> </w:t>
      </w:r>
      <w:r>
        <w:rPr>
          <w:spacing w:val="-2"/>
        </w:rPr>
        <w:t>помощи».</w:t>
      </w:r>
    </w:p>
    <w:p w:rsidR="00E829DB" w:rsidRDefault="00096074">
      <w:pPr>
        <w:pStyle w:val="a3"/>
        <w:ind w:left="1061"/>
      </w:pPr>
      <w:r>
        <w:rPr>
          <w:spacing w:val="-2"/>
        </w:rPr>
        <w:t>Освоение</w:t>
      </w:r>
      <w:r>
        <w:rPr>
          <w:spacing w:val="-8"/>
        </w:rPr>
        <w:t xml:space="preserve"> </w:t>
      </w:r>
      <w:r>
        <w:rPr>
          <w:spacing w:val="-2"/>
        </w:rPr>
        <w:t>основ</w:t>
      </w:r>
      <w:r>
        <w:rPr>
          <w:spacing w:val="-5"/>
        </w:rPr>
        <w:t xml:space="preserve"> </w:t>
      </w:r>
      <w:r>
        <w:rPr>
          <w:spacing w:val="-2"/>
        </w:rPr>
        <w:t>медицинских</w:t>
      </w:r>
      <w:r>
        <w:rPr>
          <w:spacing w:val="-5"/>
        </w:rPr>
        <w:t xml:space="preserve"> </w:t>
      </w:r>
      <w:r>
        <w:rPr>
          <w:spacing w:val="-2"/>
        </w:rPr>
        <w:t>знаний.</w:t>
      </w:r>
    </w:p>
    <w:p w:rsidR="00E829DB" w:rsidRDefault="00096074">
      <w:pPr>
        <w:pStyle w:val="a3"/>
        <w:ind w:left="462" w:right="224" w:firstLine="599"/>
      </w:pPr>
      <w:r>
        <w:t>Основы законодательства Российской Федерации в сфере санитарно-эпидемиологического благополучия населения. Среда обитания</w:t>
      </w:r>
      <w:r>
        <w:rPr>
          <w:spacing w:val="-4"/>
        </w:rPr>
        <w:t xml:space="preserve"> </w:t>
      </w:r>
      <w:r>
        <w:t>человека.</w:t>
      </w:r>
      <w:r>
        <w:rPr>
          <w:spacing w:val="-4"/>
        </w:rPr>
        <w:t xml:space="preserve"> </w:t>
      </w:r>
      <w:r>
        <w:t>Санитарно-эпидемиологическая</w:t>
      </w:r>
      <w:r>
        <w:rPr>
          <w:spacing w:val="-4"/>
        </w:rPr>
        <w:t xml:space="preserve"> </w:t>
      </w:r>
      <w:r>
        <w:t>обстановка.</w:t>
      </w:r>
      <w:r>
        <w:rPr>
          <w:spacing w:val="-4"/>
        </w:rPr>
        <w:t xml:space="preserve"> </w:t>
      </w:r>
      <w:r>
        <w:t>Карантин.</w:t>
      </w:r>
    </w:p>
    <w:p w:rsidR="00E829DB" w:rsidRDefault="00096074">
      <w:pPr>
        <w:pStyle w:val="a3"/>
        <w:spacing w:before="1"/>
        <w:ind w:left="462" w:right="223" w:firstLine="599"/>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E829DB" w:rsidRDefault="00096074">
      <w:pPr>
        <w:pStyle w:val="a3"/>
        <w:ind w:left="462" w:right="220" w:firstLine="599"/>
      </w:pPr>
      <w:r>
        <w:t xml:space="preserve">Биологическая безопасность. Биолого-социальные чрезвычайные ситуации. Источник биолого-социальной чрезвычайной </w:t>
      </w:r>
      <w:r>
        <w:rPr>
          <w:spacing w:val="-2"/>
        </w:rPr>
        <w:t xml:space="preserve">ситуации. Безопасность при возникновении биолого-социальных чрезвычайных ситуаций. Способы личной защиты в случае сообщения </w:t>
      </w:r>
      <w:r>
        <w:t>об</w:t>
      </w:r>
      <w:r>
        <w:rPr>
          <w:spacing w:val="-10"/>
        </w:rPr>
        <w:t xml:space="preserve"> </w:t>
      </w:r>
      <w:r>
        <w:t>эпидемии.</w:t>
      </w:r>
      <w:r>
        <w:rPr>
          <w:spacing w:val="-10"/>
        </w:rPr>
        <w:t xml:space="preserve"> </w:t>
      </w:r>
      <w:r>
        <w:t>Пандемия</w:t>
      </w:r>
      <w:r>
        <w:rPr>
          <w:spacing w:val="-8"/>
        </w:rPr>
        <w:t xml:space="preserve"> </w:t>
      </w:r>
      <w:r>
        <w:t>новой</w:t>
      </w:r>
      <w:r>
        <w:rPr>
          <w:spacing w:val="-9"/>
        </w:rPr>
        <w:t xml:space="preserve"> </w:t>
      </w:r>
      <w:r>
        <w:t>коронавирусной</w:t>
      </w:r>
      <w:r>
        <w:rPr>
          <w:spacing w:val="-8"/>
        </w:rPr>
        <w:t xml:space="preserve"> </w:t>
      </w:r>
      <w:r>
        <w:t>инфекции</w:t>
      </w:r>
      <w:r>
        <w:rPr>
          <w:spacing w:val="-9"/>
        </w:rPr>
        <w:t xml:space="preserve"> </w:t>
      </w:r>
      <w:r>
        <w:t>СOVID-19.</w:t>
      </w:r>
      <w:r>
        <w:rPr>
          <w:spacing w:val="-8"/>
        </w:rPr>
        <w:t xml:space="preserve"> </w:t>
      </w:r>
      <w:r>
        <w:t>Правила</w:t>
      </w:r>
      <w:r>
        <w:rPr>
          <w:spacing w:val="-9"/>
        </w:rPr>
        <w:t xml:space="preserve"> </w:t>
      </w:r>
      <w:r>
        <w:t>профилактики</w:t>
      </w:r>
      <w:r>
        <w:rPr>
          <w:spacing w:val="-9"/>
        </w:rPr>
        <w:t xml:space="preserve"> </w:t>
      </w:r>
      <w:r>
        <w:t>коронавируса.</w:t>
      </w:r>
    </w:p>
    <w:p w:rsidR="00E829DB" w:rsidRDefault="00096074">
      <w:pPr>
        <w:pStyle w:val="a3"/>
        <w:ind w:left="462" w:right="228" w:firstLine="599"/>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w:t>
      </w:r>
      <w:r>
        <w:rPr>
          <w:spacing w:val="-3"/>
        </w:rPr>
        <w:t xml:space="preserve"> </w:t>
      </w:r>
      <w:r>
        <w:t>в</w:t>
      </w:r>
      <w:r>
        <w:rPr>
          <w:spacing w:val="-4"/>
        </w:rPr>
        <w:t xml:space="preserve"> </w:t>
      </w:r>
      <w:r>
        <w:t>беспомощном</w:t>
      </w:r>
      <w:r>
        <w:rPr>
          <w:spacing w:val="-4"/>
        </w:rPr>
        <w:t xml:space="preserve"> </w:t>
      </w:r>
      <w:r>
        <w:t>состоянии,</w:t>
      </w:r>
      <w:r>
        <w:rPr>
          <w:spacing w:val="-3"/>
        </w:rPr>
        <w:t xml:space="preserve"> </w:t>
      </w:r>
      <w:r>
        <w:t>без возможности</w:t>
      </w:r>
      <w:r>
        <w:rPr>
          <w:spacing w:val="-2"/>
        </w:rPr>
        <w:t xml:space="preserve"> </w:t>
      </w:r>
      <w:r>
        <w:t>получения</w:t>
      </w:r>
      <w:r>
        <w:rPr>
          <w:spacing w:val="-1"/>
        </w:rPr>
        <w:t xml:space="preserve"> </w:t>
      </w:r>
      <w:r>
        <w:t>помощи.</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1061"/>
      </w:pPr>
      <w:r>
        <w:lastRenderedPageBreak/>
        <w:t>Оказание</w:t>
      </w:r>
      <w:r>
        <w:rPr>
          <w:spacing w:val="45"/>
        </w:rPr>
        <w:t xml:space="preserve"> </w:t>
      </w:r>
      <w:r>
        <w:t>первой</w:t>
      </w:r>
      <w:r>
        <w:rPr>
          <w:spacing w:val="48"/>
        </w:rPr>
        <w:t xml:space="preserve"> </w:t>
      </w:r>
      <w:r>
        <w:t>помощи</w:t>
      </w:r>
      <w:r>
        <w:rPr>
          <w:spacing w:val="49"/>
        </w:rPr>
        <w:t xml:space="preserve"> </w:t>
      </w:r>
      <w:r>
        <w:t>пострадавшему</w:t>
      </w:r>
      <w:r>
        <w:rPr>
          <w:spacing w:val="44"/>
        </w:rPr>
        <w:t xml:space="preserve"> </w:t>
      </w:r>
      <w:r>
        <w:t>до</w:t>
      </w:r>
      <w:r>
        <w:rPr>
          <w:spacing w:val="49"/>
        </w:rPr>
        <w:t xml:space="preserve"> </w:t>
      </w:r>
      <w:r>
        <w:t>передачи</w:t>
      </w:r>
      <w:r>
        <w:rPr>
          <w:spacing w:val="49"/>
        </w:rPr>
        <w:t xml:space="preserve"> </w:t>
      </w:r>
      <w:r>
        <w:t>его</w:t>
      </w:r>
      <w:r>
        <w:rPr>
          <w:spacing w:val="48"/>
        </w:rPr>
        <w:t xml:space="preserve"> </w:t>
      </w:r>
      <w:r>
        <w:t>в</w:t>
      </w:r>
      <w:r>
        <w:rPr>
          <w:spacing w:val="47"/>
        </w:rPr>
        <w:t xml:space="preserve"> </w:t>
      </w:r>
      <w:r>
        <w:t>руки</w:t>
      </w:r>
      <w:r>
        <w:rPr>
          <w:spacing w:val="51"/>
        </w:rPr>
        <w:t xml:space="preserve"> </w:t>
      </w:r>
      <w:r>
        <w:t>специалистам</w:t>
      </w:r>
      <w:r>
        <w:rPr>
          <w:spacing w:val="47"/>
        </w:rPr>
        <w:t xml:space="preserve"> </w:t>
      </w:r>
      <w:r>
        <w:t>из</w:t>
      </w:r>
      <w:r>
        <w:rPr>
          <w:spacing w:val="49"/>
        </w:rPr>
        <w:t xml:space="preserve"> </w:t>
      </w:r>
      <w:r>
        <w:t>бригады</w:t>
      </w:r>
      <w:r>
        <w:rPr>
          <w:spacing w:val="47"/>
        </w:rPr>
        <w:t xml:space="preserve"> </w:t>
      </w:r>
      <w:r>
        <w:t>скорой</w:t>
      </w:r>
      <w:r>
        <w:rPr>
          <w:spacing w:val="49"/>
        </w:rPr>
        <w:t xml:space="preserve"> </w:t>
      </w:r>
      <w:r>
        <w:t>медицинской</w:t>
      </w:r>
      <w:r>
        <w:rPr>
          <w:spacing w:val="49"/>
        </w:rPr>
        <w:t xml:space="preserve"> </w:t>
      </w:r>
      <w:r>
        <w:rPr>
          <w:spacing w:val="-2"/>
        </w:rPr>
        <w:t>помощи.</w:t>
      </w:r>
    </w:p>
    <w:p w:rsidR="00E829DB" w:rsidRDefault="00096074">
      <w:pPr>
        <w:pStyle w:val="a3"/>
        <w:ind w:left="462"/>
      </w:pPr>
      <w:r>
        <w:rPr>
          <w:spacing w:val="-2"/>
        </w:rPr>
        <w:t>Реанимационные</w:t>
      </w:r>
      <w:r>
        <w:rPr>
          <w:spacing w:val="-12"/>
        </w:rPr>
        <w:t xml:space="preserve"> </w:t>
      </w:r>
      <w:r>
        <w:rPr>
          <w:spacing w:val="-2"/>
        </w:rPr>
        <w:t>мероприятия.</w:t>
      </w:r>
    </w:p>
    <w:p w:rsidR="00E829DB" w:rsidRDefault="00096074">
      <w:pPr>
        <w:pStyle w:val="a3"/>
        <w:ind w:left="462" w:right="222" w:firstLine="599"/>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w:t>
      </w:r>
      <w:r>
        <w:rPr>
          <w:spacing w:val="-9"/>
        </w:rPr>
        <w:t xml:space="preserve"> </w:t>
      </w:r>
      <w:r>
        <w:t>грызунов</w:t>
      </w:r>
      <w:r>
        <w:rPr>
          <w:spacing w:val="-5"/>
        </w:rPr>
        <w:t xml:space="preserve"> </w:t>
      </w:r>
      <w:r>
        <w:t>и</w:t>
      </w:r>
      <w:r>
        <w:rPr>
          <w:spacing w:val="-9"/>
        </w:rPr>
        <w:t xml:space="preserve"> </w:t>
      </w:r>
      <w:r>
        <w:t>насекомых,</w:t>
      </w:r>
      <w:r>
        <w:rPr>
          <w:spacing w:val="-9"/>
        </w:rPr>
        <w:t xml:space="preserve"> </w:t>
      </w:r>
      <w:r>
        <w:t>лекарственными</w:t>
      </w:r>
      <w:r>
        <w:rPr>
          <w:spacing w:val="-8"/>
        </w:rPr>
        <w:t xml:space="preserve"> </w:t>
      </w:r>
      <w:r>
        <w:t>препаратами</w:t>
      </w:r>
      <w:r>
        <w:rPr>
          <w:spacing w:val="-8"/>
        </w:rPr>
        <w:t xml:space="preserve"> </w:t>
      </w:r>
      <w:r>
        <w:t>и</w:t>
      </w:r>
      <w:r>
        <w:rPr>
          <w:spacing w:val="-6"/>
        </w:rPr>
        <w:t xml:space="preserve"> </w:t>
      </w:r>
      <w:r>
        <w:t>алкоголем,</w:t>
      </w:r>
      <w:r>
        <w:rPr>
          <w:spacing w:val="-9"/>
        </w:rPr>
        <w:t xml:space="preserve"> </w:t>
      </w:r>
      <w:r>
        <w:t>кислотами</w:t>
      </w:r>
      <w:r>
        <w:rPr>
          <w:spacing w:val="-8"/>
        </w:rPr>
        <w:t xml:space="preserve"> </w:t>
      </w:r>
      <w:r>
        <w:t>и</w:t>
      </w:r>
      <w:r>
        <w:rPr>
          <w:spacing w:val="-6"/>
        </w:rPr>
        <w:t xml:space="preserve"> </w:t>
      </w:r>
      <w:r>
        <w:t>щелочами.</w:t>
      </w:r>
    </w:p>
    <w:p w:rsidR="00E829DB" w:rsidRDefault="00096074">
      <w:pPr>
        <w:pStyle w:val="a3"/>
        <w:ind w:left="462" w:right="226" w:firstLine="599"/>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829DB" w:rsidRDefault="00096074">
      <w:pPr>
        <w:pStyle w:val="a3"/>
        <w:ind w:left="1061" w:right="6414"/>
      </w:pPr>
      <w:r>
        <w:rPr>
          <w:spacing w:val="-2"/>
        </w:rPr>
        <w:t>Составы</w:t>
      </w:r>
      <w:r>
        <w:rPr>
          <w:spacing w:val="-8"/>
        </w:rPr>
        <w:t xml:space="preserve"> </w:t>
      </w:r>
      <w:r>
        <w:rPr>
          <w:spacing w:val="-2"/>
        </w:rPr>
        <w:t>аптечек</w:t>
      </w:r>
      <w:r>
        <w:rPr>
          <w:spacing w:val="-6"/>
        </w:rPr>
        <w:t xml:space="preserve"> </w:t>
      </w:r>
      <w:r>
        <w:rPr>
          <w:spacing w:val="-2"/>
        </w:rPr>
        <w:t>для</w:t>
      </w:r>
      <w:r>
        <w:rPr>
          <w:spacing w:val="-7"/>
        </w:rPr>
        <w:t xml:space="preserve"> </w:t>
      </w:r>
      <w:r>
        <w:rPr>
          <w:spacing w:val="-2"/>
        </w:rPr>
        <w:t>оказания</w:t>
      </w:r>
      <w:r>
        <w:rPr>
          <w:spacing w:val="-7"/>
        </w:rPr>
        <w:t xml:space="preserve"> </w:t>
      </w:r>
      <w:r>
        <w:rPr>
          <w:spacing w:val="-2"/>
        </w:rPr>
        <w:t>первой</w:t>
      </w:r>
      <w:r>
        <w:rPr>
          <w:spacing w:val="-6"/>
        </w:rPr>
        <w:t xml:space="preserve"> </w:t>
      </w:r>
      <w:r>
        <w:rPr>
          <w:spacing w:val="-2"/>
        </w:rPr>
        <w:t>помощи</w:t>
      </w:r>
      <w:r>
        <w:rPr>
          <w:spacing w:val="-4"/>
        </w:rPr>
        <w:t xml:space="preserve"> </w:t>
      </w:r>
      <w:r>
        <w:rPr>
          <w:spacing w:val="-2"/>
        </w:rPr>
        <w:t>в</w:t>
      </w:r>
      <w:r>
        <w:rPr>
          <w:spacing w:val="-8"/>
        </w:rPr>
        <w:t xml:space="preserve"> </w:t>
      </w:r>
      <w:r>
        <w:rPr>
          <w:spacing w:val="-2"/>
        </w:rPr>
        <w:t xml:space="preserve">различных условиях. </w:t>
      </w:r>
      <w:r>
        <w:t>Правила и способы переноски (транспортировки) пострадавших.</w:t>
      </w:r>
    </w:p>
    <w:p w:rsidR="00E829DB" w:rsidRDefault="00096074">
      <w:pPr>
        <w:pStyle w:val="4"/>
        <w:ind w:left="1061"/>
      </w:pPr>
      <w:r>
        <w:rPr>
          <w:spacing w:val="-2"/>
        </w:rPr>
        <w:t>Модуль</w:t>
      </w:r>
      <w:r>
        <w:rPr>
          <w:spacing w:val="-6"/>
        </w:rPr>
        <w:t xml:space="preserve"> </w:t>
      </w:r>
      <w:r>
        <w:rPr>
          <w:spacing w:val="-2"/>
        </w:rPr>
        <w:t>№</w:t>
      </w:r>
      <w:r>
        <w:rPr>
          <w:spacing w:val="-6"/>
        </w:rPr>
        <w:t xml:space="preserve"> </w:t>
      </w:r>
      <w:r>
        <w:rPr>
          <w:spacing w:val="-2"/>
        </w:rPr>
        <w:t>9.</w:t>
      </w:r>
      <w:r>
        <w:rPr>
          <w:spacing w:val="-4"/>
        </w:rPr>
        <w:t xml:space="preserve"> </w:t>
      </w:r>
      <w:r>
        <w:rPr>
          <w:spacing w:val="-2"/>
        </w:rPr>
        <w:t>«Элементы</w:t>
      </w:r>
      <w:r>
        <w:rPr>
          <w:spacing w:val="-6"/>
        </w:rPr>
        <w:t xml:space="preserve"> </w:t>
      </w:r>
      <w:r>
        <w:rPr>
          <w:spacing w:val="-2"/>
        </w:rPr>
        <w:t>начальной</w:t>
      </w:r>
      <w:r>
        <w:rPr>
          <w:spacing w:val="-5"/>
        </w:rPr>
        <w:t xml:space="preserve"> </w:t>
      </w:r>
      <w:r>
        <w:rPr>
          <w:spacing w:val="-2"/>
        </w:rPr>
        <w:t>военной</w:t>
      </w:r>
      <w:r>
        <w:rPr>
          <w:spacing w:val="-4"/>
        </w:rPr>
        <w:t xml:space="preserve"> </w:t>
      </w:r>
      <w:r>
        <w:rPr>
          <w:spacing w:val="-2"/>
        </w:rPr>
        <w:t>подготовки».</w:t>
      </w:r>
    </w:p>
    <w:p w:rsidR="00E829DB" w:rsidRDefault="00096074">
      <w:pPr>
        <w:pStyle w:val="a3"/>
        <w:spacing w:before="1"/>
        <w:ind w:left="462" w:right="225" w:firstLine="599"/>
      </w:pPr>
      <w:r>
        <w:t>Строевая</w:t>
      </w:r>
      <w:r>
        <w:rPr>
          <w:spacing w:val="-15"/>
        </w:rPr>
        <w:t xml:space="preserve"> </w:t>
      </w:r>
      <w:r>
        <w:t>подготовка</w:t>
      </w:r>
      <w:r>
        <w:rPr>
          <w:spacing w:val="-15"/>
        </w:rPr>
        <w:t xml:space="preserve"> </w:t>
      </w:r>
      <w:r>
        <w:t>и</w:t>
      </w:r>
      <w:r>
        <w:rPr>
          <w:spacing w:val="-15"/>
        </w:rPr>
        <w:t xml:space="preserve"> </w:t>
      </w:r>
      <w:r>
        <w:t>воинское</w:t>
      </w:r>
      <w:r>
        <w:rPr>
          <w:spacing w:val="-15"/>
        </w:rPr>
        <w:t xml:space="preserve"> </w:t>
      </w:r>
      <w:r>
        <w:t>приветствие.</w:t>
      </w:r>
      <w:r>
        <w:rPr>
          <w:spacing w:val="-15"/>
        </w:rPr>
        <w:t xml:space="preserve"> </w:t>
      </w:r>
      <w:r>
        <w:t>Строи</w:t>
      </w:r>
      <w:r>
        <w:rPr>
          <w:spacing w:val="-15"/>
        </w:rPr>
        <w:t xml:space="preserve"> </w:t>
      </w:r>
      <w:r>
        <w:t>и</w:t>
      </w:r>
      <w:r>
        <w:rPr>
          <w:spacing w:val="-15"/>
        </w:rPr>
        <w:t xml:space="preserve"> </w:t>
      </w:r>
      <w:r>
        <w:t>управление</w:t>
      </w:r>
      <w:r>
        <w:rPr>
          <w:spacing w:val="-15"/>
        </w:rPr>
        <w:t xml:space="preserve"> </w:t>
      </w:r>
      <w:r>
        <w:t>ими.</w:t>
      </w:r>
      <w:r>
        <w:rPr>
          <w:spacing w:val="-15"/>
        </w:rPr>
        <w:t xml:space="preserve"> </w:t>
      </w:r>
      <w:r>
        <w:t>Строевая</w:t>
      </w:r>
      <w:r>
        <w:rPr>
          <w:spacing w:val="-15"/>
        </w:rPr>
        <w:t xml:space="preserve"> </w:t>
      </w:r>
      <w:r>
        <w:t>подготовка.</w:t>
      </w:r>
      <w:r>
        <w:rPr>
          <w:spacing w:val="-15"/>
        </w:rPr>
        <w:t xml:space="preserve"> </w:t>
      </w:r>
      <w:r>
        <w:t>Выполнение</w:t>
      </w:r>
      <w:r>
        <w:rPr>
          <w:spacing w:val="-15"/>
        </w:rPr>
        <w:t xml:space="preserve"> </w:t>
      </w:r>
      <w:r>
        <w:t>воинского</w:t>
      </w:r>
      <w:r>
        <w:rPr>
          <w:spacing w:val="-15"/>
        </w:rPr>
        <w:t xml:space="preserve"> </w:t>
      </w:r>
      <w:r>
        <w:t>приветствия на месте и в движении.</w:t>
      </w:r>
    </w:p>
    <w:p w:rsidR="00E829DB" w:rsidRDefault="00096074">
      <w:pPr>
        <w:pStyle w:val="a3"/>
        <w:ind w:left="462" w:right="224" w:firstLine="599"/>
      </w:pPr>
      <w:r>
        <w:t>Оружие пехотинца и правила обращения с ним. Автомат Калашникова (АК-74). Основы и правила стрельбы. Устройство и принцип</w:t>
      </w:r>
      <w:r>
        <w:rPr>
          <w:spacing w:val="-10"/>
        </w:rPr>
        <w:t xml:space="preserve"> </w:t>
      </w:r>
      <w:r>
        <w:t>действия</w:t>
      </w:r>
      <w:r>
        <w:rPr>
          <w:spacing w:val="-11"/>
        </w:rPr>
        <w:t xml:space="preserve"> </w:t>
      </w:r>
      <w:r>
        <w:t>ручных</w:t>
      </w:r>
      <w:r>
        <w:rPr>
          <w:spacing w:val="-9"/>
        </w:rPr>
        <w:t xml:space="preserve"> </w:t>
      </w:r>
      <w:r>
        <w:t>гранат.</w:t>
      </w:r>
      <w:r>
        <w:rPr>
          <w:spacing w:val="-11"/>
        </w:rPr>
        <w:t xml:space="preserve"> </w:t>
      </w:r>
      <w:r>
        <w:t>Ручная</w:t>
      </w:r>
      <w:r>
        <w:rPr>
          <w:spacing w:val="-11"/>
        </w:rPr>
        <w:t xml:space="preserve"> </w:t>
      </w:r>
      <w:r>
        <w:t>осколочная</w:t>
      </w:r>
      <w:r>
        <w:rPr>
          <w:spacing w:val="-11"/>
        </w:rPr>
        <w:t xml:space="preserve"> </w:t>
      </w:r>
      <w:r>
        <w:t>граната</w:t>
      </w:r>
      <w:r>
        <w:rPr>
          <w:spacing w:val="-11"/>
        </w:rPr>
        <w:t xml:space="preserve"> </w:t>
      </w:r>
      <w:r>
        <w:t>Ф-1</w:t>
      </w:r>
      <w:r>
        <w:rPr>
          <w:spacing w:val="-11"/>
        </w:rPr>
        <w:t xml:space="preserve"> </w:t>
      </w:r>
      <w:r>
        <w:t>(оборонительная).</w:t>
      </w:r>
      <w:r>
        <w:rPr>
          <w:spacing w:val="-11"/>
        </w:rPr>
        <w:t xml:space="preserve"> </w:t>
      </w:r>
      <w:r>
        <w:t>Ручная</w:t>
      </w:r>
      <w:r>
        <w:rPr>
          <w:spacing w:val="-11"/>
        </w:rPr>
        <w:t xml:space="preserve"> </w:t>
      </w:r>
      <w:r>
        <w:t>осколочная</w:t>
      </w:r>
      <w:r>
        <w:rPr>
          <w:spacing w:val="-8"/>
        </w:rPr>
        <w:t xml:space="preserve"> </w:t>
      </w:r>
      <w:r>
        <w:t>граната</w:t>
      </w:r>
      <w:r>
        <w:rPr>
          <w:spacing w:val="-12"/>
        </w:rPr>
        <w:t xml:space="preserve"> </w:t>
      </w:r>
      <w:r>
        <w:t>РГД-5.</w:t>
      </w:r>
    </w:p>
    <w:p w:rsidR="00E829DB" w:rsidRDefault="00096074">
      <w:pPr>
        <w:pStyle w:val="a3"/>
        <w:ind w:left="462" w:right="227" w:firstLine="599"/>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829DB" w:rsidRDefault="00096074">
      <w:pPr>
        <w:pStyle w:val="a3"/>
        <w:ind w:left="1061"/>
      </w:pPr>
      <w:r>
        <w:rPr>
          <w:spacing w:val="-2"/>
        </w:rPr>
        <w:t>Способы</w:t>
      </w:r>
      <w:r>
        <w:rPr>
          <w:spacing w:val="-9"/>
        </w:rPr>
        <w:t xml:space="preserve"> </w:t>
      </w:r>
      <w:r>
        <w:rPr>
          <w:spacing w:val="-2"/>
        </w:rPr>
        <w:t>передвижения</w:t>
      </w:r>
      <w:r>
        <w:rPr>
          <w:spacing w:val="-6"/>
        </w:rPr>
        <w:t xml:space="preserve"> </w:t>
      </w:r>
      <w:r>
        <w:rPr>
          <w:spacing w:val="-2"/>
        </w:rPr>
        <w:t>в</w:t>
      </w:r>
      <w:r>
        <w:rPr>
          <w:spacing w:val="-7"/>
        </w:rPr>
        <w:t xml:space="preserve"> </w:t>
      </w:r>
      <w:r>
        <w:rPr>
          <w:spacing w:val="-2"/>
        </w:rPr>
        <w:t>бою</w:t>
      </w:r>
      <w:r>
        <w:rPr>
          <w:spacing w:val="-5"/>
        </w:rPr>
        <w:t xml:space="preserve"> </w:t>
      </w:r>
      <w:r>
        <w:rPr>
          <w:spacing w:val="-2"/>
        </w:rPr>
        <w:t>при</w:t>
      </w:r>
      <w:r>
        <w:rPr>
          <w:spacing w:val="-5"/>
        </w:rPr>
        <w:t xml:space="preserve"> </w:t>
      </w:r>
      <w:r>
        <w:rPr>
          <w:spacing w:val="-2"/>
        </w:rPr>
        <w:t>действиях</w:t>
      </w:r>
      <w:r>
        <w:rPr>
          <w:spacing w:val="-4"/>
        </w:rPr>
        <w:t xml:space="preserve"> </w:t>
      </w:r>
      <w:r>
        <w:rPr>
          <w:spacing w:val="-2"/>
        </w:rPr>
        <w:t>в</w:t>
      </w:r>
      <w:r>
        <w:rPr>
          <w:spacing w:val="-4"/>
        </w:rPr>
        <w:t xml:space="preserve"> </w:t>
      </w:r>
      <w:r>
        <w:rPr>
          <w:spacing w:val="-2"/>
        </w:rPr>
        <w:t>пешем</w:t>
      </w:r>
      <w:r>
        <w:rPr>
          <w:spacing w:val="-4"/>
        </w:rPr>
        <w:t xml:space="preserve"> </w:t>
      </w:r>
      <w:r>
        <w:rPr>
          <w:spacing w:val="-2"/>
        </w:rPr>
        <w:t>порядке.</w:t>
      </w:r>
    </w:p>
    <w:p w:rsidR="00E829DB" w:rsidRDefault="00096074">
      <w:pPr>
        <w:pStyle w:val="a3"/>
        <w:ind w:left="462" w:right="225" w:firstLine="599"/>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E829DB" w:rsidRDefault="00096074">
      <w:pPr>
        <w:pStyle w:val="a3"/>
        <w:ind w:left="462" w:right="227" w:firstLine="599"/>
      </w:pPr>
      <w:r>
        <w:t>Сооружения для защиты личного состава. Открытая щель. Перекрытая щель. Блиндаж. Укрытия для боевой техники. Убежища для личного состава.</w:t>
      </w:r>
    </w:p>
    <w:p w:rsidR="00E829DB" w:rsidRDefault="00E829DB">
      <w:pPr>
        <w:pStyle w:val="a3"/>
        <w:spacing w:before="17"/>
        <w:ind w:left="0"/>
        <w:jc w:val="left"/>
      </w:pPr>
    </w:p>
    <w:p w:rsidR="00E829DB" w:rsidRDefault="00096074">
      <w:pPr>
        <w:pStyle w:val="3"/>
        <w:spacing w:before="1"/>
        <w:ind w:left="582" w:right="230"/>
        <w:jc w:val="both"/>
      </w:pPr>
      <w:r>
        <w:t xml:space="preserve">ПЛАНИРУЕМЫЕ РЕЗУЛЬТАТЫ ОСВОЕНИЯ УЧЕБНОГО ПРЕДМЕТА «ОСНОВЫ БЕЗОПАСНОСТИ </w:t>
      </w:r>
      <w:r>
        <w:rPr>
          <w:spacing w:val="-2"/>
        </w:rPr>
        <w:t>ЖИЗНЕДЕЯТЕЛЬНОСТИ»</w:t>
      </w:r>
    </w:p>
    <w:p w:rsidR="00E829DB" w:rsidRDefault="00096074">
      <w:pPr>
        <w:ind w:left="1061"/>
        <w:jc w:val="both"/>
        <w:rPr>
          <w:b/>
          <w:sz w:val="24"/>
        </w:rPr>
      </w:pPr>
      <w:r>
        <w:rPr>
          <w:b/>
          <w:sz w:val="24"/>
        </w:rPr>
        <w:t xml:space="preserve">ЛИЧНОСТНЫЕ </w:t>
      </w:r>
      <w:r>
        <w:rPr>
          <w:b/>
          <w:spacing w:val="-2"/>
          <w:sz w:val="24"/>
        </w:rPr>
        <w:t>РЕЗУЛЬТАТЫ</w:t>
      </w:r>
    </w:p>
    <w:p w:rsidR="00E829DB" w:rsidRDefault="00096074">
      <w:pPr>
        <w:pStyle w:val="a3"/>
        <w:ind w:left="462" w:right="226" w:firstLine="599"/>
      </w:pPr>
      <w:r>
        <w:t>Личностные результаты достигаются в единстве учебной и воспитательной деятельности в соответствии с традиционными российскими</w:t>
      </w:r>
      <w:r>
        <w:rPr>
          <w:spacing w:val="-10"/>
        </w:rPr>
        <w:t xml:space="preserve"> </w:t>
      </w:r>
      <w:r>
        <w:t>социокультурными</w:t>
      </w:r>
      <w:r>
        <w:rPr>
          <w:spacing w:val="-12"/>
        </w:rPr>
        <w:t xml:space="preserve"> </w:t>
      </w:r>
      <w:r>
        <w:t>и</w:t>
      </w:r>
      <w:r>
        <w:rPr>
          <w:spacing w:val="-12"/>
        </w:rPr>
        <w:t xml:space="preserve"> </w:t>
      </w:r>
      <w:r>
        <w:t>духовно-нравственными</w:t>
      </w:r>
      <w:r>
        <w:rPr>
          <w:spacing w:val="-12"/>
        </w:rPr>
        <w:t xml:space="preserve"> </w:t>
      </w:r>
      <w:r>
        <w:t>ценностями,</w:t>
      </w:r>
      <w:r>
        <w:rPr>
          <w:spacing w:val="-13"/>
        </w:rPr>
        <w:t xml:space="preserve"> </w:t>
      </w:r>
      <w:r>
        <w:t>принятыми</w:t>
      </w:r>
      <w:r>
        <w:rPr>
          <w:spacing w:val="-12"/>
        </w:rPr>
        <w:t xml:space="preserve"> </w:t>
      </w:r>
      <w:r>
        <w:t>в</w:t>
      </w:r>
      <w:r>
        <w:rPr>
          <w:spacing w:val="-14"/>
        </w:rPr>
        <w:t xml:space="preserve"> </w:t>
      </w:r>
      <w:r>
        <w:t>обществе</w:t>
      </w:r>
      <w:r>
        <w:rPr>
          <w:spacing w:val="-14"/>
        </w:rPr>
        <w:t xml:space="preserve"> </w:t>
      </w:r>
      <w:r>
        <w:t>правилами</w:t>
      </w:r>
      <w:r>
        <w:rPr>
          <w:spacing w:val="-12"/>
        </w:rPr>
        <w:t xml:space="preserve"> </w:t>
      </w:r>
      <w:r>
        <w:t>и</w:t>
      </w:r>
      <w:r>
        <w:rPr>
          <w:spacing w:val="-12"/>
        </w:rPr>
        <w:t xml:space="preserve"> </w:t>
      </w:r>
      <w:r>
        <w:t>нормами</w:t>
      </w:r>
      <w:r>
        <w:rPr>
          <w:spacing w:val="-12"/>
        </w:rPr>
        <w:t xml:space="preserve"> </w:t>
      </w:r>
      <w:r>
        <w:t>поведения.</w:t>
      </w:r>
    </w:p>
    <w:p w:rsidR="00E829DB" w:rsidRDefault="00096074">
      <w:pPr>
        <w:pStyle w:val="a3"/>
        <w:ind w:left="462" w:right="221" w:firstLine="599"/>
      </w:pPr>
      <w:r>
        <w:t>Личностные</w:t>
      </w:r>
      <w:r>
        <w:rPr>
          <w:spacing w:val="-10"/>
        </w:rPr>
        <w:t xml:space="preserve"> </w:t>
      </w:r>
      <w:r>
        <w:t>результаты,</w:t>
      </w:r>
      <w:r>
        <w:rPr>
          <w:spacing w:val="-10"/>
        </w:rPr>
        <w:t xml:space="preserve"> </w:t>
      </w:r>
      <w:r>
        <w:t>формируемые</w:t>
      </w:r>
      <w:r>
        <w:rPr>
          <w:spacing w:val="-11"/>
        </w:rPr>
        <w:t xml:space="preserve"> </w:t>
      </w:r>
      <w:r>
        <w:t>в</w:t>
      </w:r>
      <w:r>
        <w:rPr>
          <w:spacing w:val="-9"/>
        </w:rPr>
        <w:t xml:space="preserve"> </w:t>
      </w:r>
      <w:r>
        <w:t>ходе</w:t>
      </w:r>
      <w:r>
        <w:rPr>
          <w:spacing w:val="-9"/>
        </w:rPr>
        <w:t xml:space="preserve"> </w:t>
      </w:r>
      <w:r>
        <w:t>изучения</w:t>
      </w:r>
      <w:r>
        <w:rPr>
          <w:spacing w:val="-10"/>
        </w:rPr>
        <w:t xml:space="preserve"> </w:t>
      </w:r>
      <w:r>
        <w:t>ОБЖ,</w:t>
      </w:r>
      <w:r>
        <w:rPr>
          <w:spacing w:val="-10"/>
        </w:rPr>
        <w:t xml:space="preserve"> </w:t>
      </w:r>
      <w:r>
        <w:t>должны</w:t>
      </w:r>
      <w:r>
        <w:rPr>
          <w:spacing w:val="-8"/>
        </w:rPr>
        <w:t xml:space="preserve"> </w:t>
      </w:r>
      <w:r>
        <w:t>способствовать</w:t>
      </w:r>
      <w:r>
        <w:rPr>
          <w:spacing w:val="-9"/>
        </w:rPr>
        <w:t xml:space="preserve"> </w:t>
      </w:r>
      <w:r>
        <w:t>процессам</w:t>
      </w:r>
      <w:r>
        <w:rPr>
          <w:spacing w:val="-10"/>
        </w:rPr>
        <w:t xml:space="preserve"> </w:t>
      </w:r>
      <w:r>
        <w:t>самопознания,</w:t>
      </w:r>
      <w:r>
        <w:rPr>
          <w:spacing w:val="-10"/>
        </w:rPr>
        <w:t xml:space="preserve"> </w:t>
      </w:r>
      <w:r>
        <w:t>самовоспитания и саморазвития, развития внутренней позиции личности, патриотизма, гражданственности и проявляться, прежде всего, в уважении к памяти</w:t>
      </w:r>
      <w:r>
        <w:rPr>
          <w:spacing w:val="-3"/>
        </w:rPr>
        <w:t xml:space="preserve"> </w:t>
      </w:r>
      <w:r>
        <w:t>защитников</w:t>
      </w:r>
      <w:r>
        <w:rPr>
          <w:spacing w:val="-5"/>
        </w:rPr>
        <w:t xml:space="preserve"> </w:t>
      </w:r>
      <w:r>
        <w:t>Отечества</w:t>
      </w:r>
      <w:r>
        <w:rPr>
          <w:spacing w:val="-3"/>
        </w:rPr>
        <w:t xml:space="preserve"> </w:t>
      </w:r>
      <w:r>
        <w:t>и</w:t>
      </w:r>
      <w:r>
        <w:rPr>
          <w:spacing w:val="-3"/>
        </w:rPr>
        <w:t xml:space="preserve"> </w:t>
      </w:r>
      <w:r>
        <w:t>подвигам</w:t>
      </w:r>
      <w:r>
        <w:rPr>
          <w:spacing w:val="-5"/>
        </w:rPr>
        <w:t xml:space="preserve"> </w:t>
      </w:r>
      <w:r>
        <w:t>Героев</w:t>
      </w:r>
      <w:r>
        <w:rPr>
          <w:spacing w:val="-2"/>
        </w:rPr>
        <w:t xml:space="preserve"> </w:t>
      </w:r>
      <w:r>
        <w:t>Отечества,</w:t>
      </w:r>
      <w:r>
        <w:rPr>
          <w:spacing w:val="-4"/>
        </w:rPr>
        <w:t xml:space="preserve"> </w:t>
      </w:r>
      <w:r>
        <w:t>закону</w:t>
      </w:r>
      <w:r>
        <w:rPr>
          <w:spacing w:val="-8"/>
        </w:rPr>
        <w:t xml:space="preserve"> </w:t>
      </w:r>
      <w:r>
        <w:t>и</w:t>
      </w:r>
      <w:r>
        <w:rPr>
          <w:spacing w:val="-1"/>
        </w:rPr>
        <w:t xml:space="preserve"> </w:t>
      </w:r>
      <w:r>
        <w:t>правопорядку,</w:t>
      </w:r>
      <w:r>
        <w:rPr>
          <w:spacing w:val="-2"/>
        </w:rPr>
        <w:t xml:space="preserve"> </w:t>
      </w:r>
      <w:r>
        <w:t>человеку</w:t>
      </w:r>
      <w:r>
        <w:rPr>
          <w:spacing w:val="-6"/>
        </w:rPr>
        <w:t xml:space="preserve"> </w:t>
      </w:r>
      <w:r>
        <w:t>труда</w:t>
      </w:r>
      <w:r>
        <w:rPr>
          <w:spacing w:val="-5"/>
        </w:rPr>
        <w:t xml:space="preserve"> </w:t>
      </w:r>
      <w:r>
        <w:t>и</w:t>
      </w:r>
      <w:r>
        <w:rPr>
          <w:spacing w:val="-1"/>
        </w:rPr>
        <w:t xml:space="preserve"> </w:t>
      </w:r>
      <w:r>
        <w:t>старшему</w:t>
      </w:r>
      <w:r>
        <w:rPr>
          <w:spacing w:val="-8"/>
        </w:rPr>
        <w:t xml:space="preserve"> </w:t>
      </w:r>
      <w:r>
        <w:t>поколению,</w:t>
      </w:r>
      <w:r>
        <w:rPr>
          <w:spacing w:val="-4"/>
        </w:rPr>
        <w:t xml:space="preserve"> </w:t>
      </w:r>
      <w:r>
        <w:t>гордости за</w:t>
      </w:r>
      <w:r>
        <w:rPr>
          <w:spacing w:val="20"/>
        </w:rPr>
        <w:t xml:space="preserve"> </w:t>
      </w:r>
      <w:r>
        <w:t>российские</w:t>
      </w:r>
      <w:r>
        <w:rPr>
          <w:spacing w:val="20"/>
        </w:rPr>
        <w:t xml:space="preserve"> </w:t>
      </w:r>
      <w:r>
        <w:t>достижения,</w:t>
      </w:r>
      <w:r>
        <w:rPr>
          <w:spacing w:val="21"/>
        </w:rPr>
        <w:t xml:space="preserve"> </w:t>
      </w:r>
      <w:r>
        <w:t>в</w:t>
      </w:r>
      <w:r>
        <w:rPr>
          <w:spacing w:val="21"/>
        </w:rPr>
        <w:t xml:space="preserve"> </w:t>
      </w:r>
      <w:r>
        <w:t>готовности</w:t>
      </w:r>
      <w:r>
        <w:rPr>
          <w:spacing w:val="22"/>
        </w:rPr>
        <w:t xml:space="preserve"> </w:t>
      </w:r>
      <w:r>
        <w:t>к</w:t>
      </w:r>
      <w:r>
        <w:rPr>
          <w:spacing w:val="22"/>
        </w:rPr>
        <w:t xml:space="preserve"> </w:t>
      </w:r>
      <w:r>
        <w:t>осмысленному</w:t>
      </w:r>
      <w:r>
        <w:rPr>
          <w:spacing w:val="16"/>
        </w:rPr>
        <w:t xml:space="preserve"> </w:t>
      </w:r>
      <w:r>
        <w:t>применению</w:t>
      </w:r>
      <w:r>
        <w:rPr>
          <w:spacing w:val="22"/>
        </w:rPr>
        <w:t xml:space="preserve"> </w:t>
      </w:r>
      <w:r>
        <w:t>принципов</w:t>
      </w:r>
      <w:r>
        <w:rPr>
          <w:spacing w:val="21"/>
        </w:rPr>
        <w:t xml:space="preserve"> </w:t>
      </w:r>
      <w:r>
        <w:t>и</w:t>
      </w:r>
      <w:r>
        <w:rPr>
          <w:spacing w:val="20"/>
        </w:rPr>
        <w:t xml:space="preserve"> </w:t>
      </w:r>
      <w:r>
        <w:t>правил</w:t>
      </w:r>
      <w:r>
        <w:rPr>
          <w:spacing w:val="22"/>
        </w:rPr>
        <w:t xml:space="preserve"> </w:t>
      </w:r>
      <w:r>
        <w:t>безопасного</w:t>
      </w:r>
      <w:r>
        <w:rPr>
          <w:spacing w:val="21"/>
        </w:rPr>
        <w:t xml:space="preserve"> </w:t>
      </w:r>
      <w:r>
        <w:t>поведения</w:t>
      </w:r>
      <w:r>
        <w:rPr>
          <w:spacing w:val="21"/>
        </w:rPr>
        <w:t xml:space="preserve"> </w:t>
      </w:r>
      <w:r>
        <w:t>в</w:t>
      </w:r>
      <w:r>
        <w:rPr>
          <w:spacing w:val="21"/>
        </w:rPr>
        <w:t xml:space="preserve"> </w:t>
      </w:r>
      <w:r>
        <w:t>повседневной</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jc w:val="left"/>
      </w:pPr>
      <w:r>
        <w:lastRenderedPageBreak/>
        <w:t>жизни, соблюдению правил экологического поведения, защите Отечества, бережном отношении к окружающим людям, культурному наследию</w:t>
      </w:r>
      <w:r>
        <w:rPr>
          <w:spacing w:val="-10"/>
        </w:rPr>
        <w:t xml:space="preserve"> </w:t>
      </w:r>
      <w:r>
        <w:t>и</w:t>
      </w:r>
      <w:r>
        <w:rPr>
          <w:spacing w:val="-5"/>
        </w:rPr>
        <w:t xml:space="preserve"> </w:t>
      </w:r>
      <w:r>
        <w:t>уважительном</w:t>
      </w:r>
      <w:r>
        <w:rPr>
          <w:spacing w:val="-11"/>
        </w:rPr>
        <w:t xml:space="preserve"> </w:t>
      </w:r>
      <w:r>
        <w:t>отношении</w:t>
      </w:r>
      <w:r>
        <w:rPr>
          <w:spacing w:val="-9"/>
        </w:rPr>
        <w:t xml:space="preserve"> </w:t>
      </w:r>
      <w:r>
        <w:t>к</w:t>
      </w:r>
      <w:r>
        <w:rPr>
          <w:spacing w:val="-9"/>
        </w:rPr>
        <w:t xml:space="preserve"> </w:t>
      </w:r>
      <w:r>
        <w:t>традициям</w:t>
      </w:r>
      <w:r>
        <w:rPr>
          <w:spacing w:val="-11"/>
        </w:rPr>
        <w:t xml:space="preserve"> </w:t>
      </w:r>
      <w:r>
        <w:t>многонационального</w:t>
      </w:r>
      <w:r>
        <w:rPr>
          <w:spacing w:val="-10"/>
        </w:rPr>
        <w:t xml:space="preserve"> </w:t>
      </w:r>
      <w:r>
        <w:t>народа</w:t>
      </w:r>
      <w:r>
        <w:rPr>
          <w:spacing w:val="-11"/>
        </w:rPr>
        <w:t xml:space="preserve"> </w:t>
      </w:r>
      <w:r>
        <w:t>Российской</w:t>
      </w:r>
      <w:r>
        <w:rPr>
          <w:spacing w:val="-9"/>
        </w:rPr>
        <w:t xml:space="preserve"> </w:t>
      </w:r>
      <w:r>
        <w:t>Федерации</w:t>
      </w:r>
      <w:r>
        <w:rPr>
          <w:spacing w:val="-9"/>
        </w:rPr>
        <w:t xml:space="preserve"> </w:t>
      </w:r>
      <w:r>
        <w:t>и</w:t>
      </w:r>
      <w:r>
        <w:rPr>
          <w:spacing w:val="-9"/>
        </w:rPr>
        <w:t xml:space="preserve"> </w:t>
      </w:r>
      <w:r>
        <w:t>к</w:t>
      </w:r>
      <w:r>
        <w:rPr>
          <w:spacing w:val="-9"/>
        </w:rPr>
        <w:t xml:space="preserve"> </w:t>
      </w:r>
      <w:r>
        <w:t>жизни</w:t>
      </w:r>
      <w:r>
        <w:rPr>
          <w:spacing w:val="-9"/>
        </w:rPr>
        <w:t xml:space="preserve"> </w:t>
      </w:r>
      <w:r>
        <w:t>в</w:t>
      </w:r>
      <w:r>
        <w:rPr>
          <w:spacing w:val="-11"/>
        </w:rPr>
        <w:t xml:space="preserve"> </w:t>
      </w:r>
      <w:r>
        <w:t>целом.</w:t>
      </w:r>
    </w:p>
    <w:p w:rsidR="00E829DB" w:rsidRDefault="00096074">
      <w:pPr>
        <w:pStyle w:val="a3"/>
        <w:ind w:left="1061"/>
        <w:jc w:val="left"/>
      </w:pPr>
      <w:r>
        <w:rPr>
          <w:spacing w:val="-2"/>
        </w:rPr>
        <w:t>Личностные</w:t>
      </w:r>
      <w:r>
        <w:rPr>
          <w:spacing w:val="-9"/>
        </w:rPr>
        <w:t xml:space="preserve"> </w:t>
      </w:r>
      <w:r>
        <w:rPr>
          <w:spacing w:val="-2"/>
        </w:rPr>
        <w:t>результаты</w:t>
      </w:r>
      <w:r>
        <w:rPr>
          <w:spacing w:val="-5"/>
        </w:rPr>
        <w:t xml:space="preserve"> </w:t>
      </w:r>
      <w:r>
        <w:rPr>
          <w:spacing w:val="-2"/>
        </w:rPr>
        <w:t>изучения</w:t>
      </w:r>
      <w:r>
        <w:rPr>
          <w:spacing w:val="-8"/>
        </w:rPr>
        <w:t xml:space="preserve"> </w:t>
      </w:r>
      <w:r>
        <w:rPr>
          <w:spacing w:val="-2"/>
        </w:rPr>
        <w:t>ОБЖ</w:t>
      </w:r>
      <w:r>
        <w:rPr>
          <w:spacing w:val="-4"/>
        </w:rPr>
        <w:t xml:space="preserve"> </w:t>
      </w:r>
      <w:r>
        <w:rPr>
          <w:spacing w:val="-2"/>
        </w:rPr>
        <w:t>включают:</w:t>
      </w:r>
    </w:p>
    <w:p w:rsidR="00E829DB" w:rsidRDefault="00096074">
      <w:pPr>
        <w:pStyle w:val="4"/>
        <w:numPr>
          <w:ilvl w:val="0"/>
          <w:numId w:val="101"/>
        </w:numPr>
        <w:tabs>
          <w:tab w:val="left" w:pos="1311"/>
        </w:tabs>
        <w:ind w:left="1311" w:hanging="250"/>
      </w:pPr>
      <w:r>
        <w:rPr>
          <w:spacing w:val="-2"/>
        </w:rPr>
        <w:t>гражданское</w:t>
      </w:r>
      <w:r>
        <w:rPr>
          <w:spacing w:val="-8"/>
        </w:rPr>
        <w:t xml:space="preserve"> </w:t>
      </w:r>
      <w:r>
        <w:rPr>
          <w:spacing w:val="-2"/>
        </w:rPr>
        <w:t>воспитание:</w:t>
      </w:r>
    </w:p>
    <w:p w:rsidR="00E829DB" w:rsidRDefault="00096074">
      <w:pPr>
        <w:pStyle w:val="a3"/>
        <w:ind w:left="462" w:firstLine="599"/>
        <w:jc w:val="left"/>
      </w:pPr>
      <w:r>
        <w:t>сформированность</w:t>
      </w:r>
      <w:r>
        <w:rPr>
          <w:spacing w:val="40"/>
        </w:rPr>
        <w:t xml:space="preserve"> </w:t>
      </w:r>
      <w:r>
        <w:t>активной</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готового</w:t>
      </w:r>
      <w:r>
        <w:rPr>
          <w:spacing w:val="40"/>
        </w:rPr>
        <w:t xml:space="preserve"> </w:t>
      </w:r>
      <w:r>
        <w:t>и</w:t>
      </w:r>
      <w:r>
        <w:rPr>
          <w:spacing w:val="40"/>
        </w:rPr>
        <w:t xml:space="preserve"> </w:t>
      </w:r>
      <w:r>
        <w:t>способного</w:t>
      </w:r>
      <w:r>
        <w:rPr>
          <w:spacing w:val="40"/>
        </w:rPr>
        <w:t xml:space="preserve"> </w:t>
      </w:r>
      <w:r>
        <w:t>применять</w:t>
      </w:r>
      <w:r>
        <w:rPr>
          <w:spacing w:val="40"/>
        </w:rPr>
        <w:t xml:space="preserve"> </w:t>
      </w:r>
      <w:r>
        <w:t>принципы</w:t>
      </w:r>
      <w:r>
        <w:rPr>
          <w:spacing w:val="40"/>
        </w:rPr>
        <w:t xml:space="preserve"> </w:t>
      </w:r>
      <w:r>
        <w:t>и</w:t>
      </w:r>
      <w:r>
        <w:rPr>
          <w:spacing w:val="40"/>
        </w:rPr>
        <w:t xml:space="preserve"> </w:t>
      </w:r>
      <w:r>
        <w:t>правила безопасного поведения в течение всей жизни;</w:t>
      </w:r>
    </w:p>
    <w:p w:rsidR="00E829DB" w:rsidRDefault="00096074">
      <w:pPr>
        <w:pStyle w:val="a3"/>
        <w:ind w:left="462" w:firstLine="599"/>
        <w:jc w:val="left"/>
      </w:pPr>
      <w:r>
        <w:t>уважение</w:t>
      </w:r>
      <w:r>
        <w:rPr>
          <w:spacing w:val="40"/>
        </w:rPr>
        <w:t xml:space="preserve"> </w:t>
      </w:r>
      <w:r>
        <w:t>закона</w:t>
      </w:r>
      <w:r>
        <w:rPr>
          <w:spacing w:val="40"/>
        </w:rPr>
        <w:t xml:space="preserve"> </w:t>
      </w:r>
      <w:r>
        <w:t>и</w:t>
      </w:r>
      <w:r>
        <w:rPr>
          <w:spacing w:val="40"/>
        </w:rPr>
        <w:t xml:space="preserve"> </w:t>
      </w:r>
      <w:r>
        <w:t>правопорядка,</w:t>
      </w:r>
      <w:r>
        <w:rPr>
          <w:spacing w:val="40"/>
        </w:rPr>
        <w:t xml:space="preserve"> </w:t>
      </w:r>
      <w:r>
        <w:t>осознание</w:t>
      </w:r>
      <w:r>
        <w:rPr>
          <w:spacing w:val="40"/>
        </w:rPr>
        <w:t xml:space="preserve"> </w:t>
      </w:r>
      <w:r>
        <w:t>своих</w:t>
      </w:r>
      <w:r>
        <w:rPr>
          <w:spacing w:val="40"/>
        </w:rPr>
        <w:t xml:space="preserve"> </w:t>
      </w:r>
      <w:r>
        <w:t>прав,</w:t>
      </w:r>
      <w:r>
        <w:rPr>
          <w:spacing w:val="40"/>
        </w:rPr>
        <w:t xml:space="preserve"> </w:t>
      </w:r>
      <w:r>
        <w:t>обязанностей</w:t>
      </w:r>
      <w:r>
        <w:rPr>
          <w:spacing w:val="40"/>
        </w:rPr>
        <w:t xml:space="preserve"> </w:t>
      </w:r>
      <w:r>
        <w:t>и</w:t>
      </w:r>
      <w:r>
        <w:rPr>
          <w:spacing w:val="40"/>
        </w:rPr>
        <w:t xml:space="preserve"> </w:t>
      </w:r>
      <w:r>
        <w:t>ответственности</w:t>
      </w:r>
      <w:r>
        <w:rPr>
          <w:spacing w:val="40"/>
        </w:rPr>
        <w:t xml:space="preserve"> </w:t>
      </w:r>
      <w:r>
        <w:t>в</w:t>
      </w:r>
      <w:r>
        <w:rPr>
          <w:spacing w:val="40"/>
        </w:rPr>
        <w:t xml:space="preserve"> </w:t>
      </w:r>
      <w:r>
        <w:t>области</w:t>
      </w:r>
      <w:r>
        <w:rPr>
          <w:spacing w:val="40"/>
        </w:rPr>
        <w:t xml:space="preserve"> </w:t>
      </w:r>
      <w:r>
        <w:t>защиты</w:t>
      </w:r>
      <w:r>
        <w:rPr>
          <w:spacing w:val="40"/>
        </w:rPr>
        <w:t xml:space="preserve"> </w:t>
      </w:r>
      <w:r>
        <w:t>населения</w:t>
      </w:r>
      <w:r>
        <w:rPr>
          <w:spacing w:val="40"/>
        </w:rPr>
        <w:t xml:space="preserve"> </w:t>
      </w:r>
      <w:r>
        <w:t>и</w:t>
      </w:r>
      <w:r>
        <w:rPr>
          <w:spacing w:val="80"/>
          <w:w w:val="150"/>
        </w:rPr>
        <w:t xml:space="preserve"> </w:t>
      </w:r>
      <w:r>
        <w:t>территории</w:t>
      </w:r>
      <w:r>
        <w:rPr>
          <w:spacing w:val="-12"/>
        </w:rPr>
        <w:t xml:space="preserve"> </w:t>
      </w:r>
      <w:r>
        <w:t>Российской</w:t>
      </w:r>
      <w:r>
        <w:rPr>
          <w:spacing w:val="-10"/>
        </w:rPr>
        <w:t xml:space="preserve"> </w:t>
      </w:r>
      <w:r>
        <w:t>Федерации</w:t>
      </w:r>
      <w:r>
        <w:rPr>
          <w:spacing w:val="-12"/>
        </w:rPr>
        <w:t xml:space="preserve"> </w:t>
      </w:r>
      <w:r>
        <w:t>от</w:t>
      </w:r>
      <w:r>
        <w:rPr>
          <w:spacing w:val="-13"/>
        </w:rPr>
        <w:t xml:space="preserve"> </w:t>
      </w:r>
      <w:r>
        <w:t>чрезвычайных</w:t>
      </w:r>
      <w:r>
        <w:rPr>
          <w:spacing w:val="-11"/>
        </w:rPr>
        <w:t xml:space="preserve"> </w:t>
      </w:r>
      <w:r>
        <w:t>ситуаций</w:t>
      </w:r>
      <w:r>
        <w:rPr>
          <w:spacing w:val="-12"/>
        </w:rPr>
        <w:t xml:space="preserve"> </w:t>
      </w:r>
      <w:r>
        <w:t>и</w:t>
      </w:r>
      <w:r>
        <w:rPr>
          <w:spacing w:val="-12"/>
        </w:rPr>
        <w:t xml:space="preserve"> </w:t>
      </w:r>
      <w:r>
        <w:t>в</w:t>
      </w:r>
      <w:r>
        <w:rPr>
          <w:spacing w:val="-13"/>
        </w:rPr>
        <w:t xml:space="preserve"> </w:t>
      </w:r>
      <w:r>
        <w:t>других</w:t>
      </w:r>
      <w:r>
        <w:rPr>
          <w:spacing w:val="-11"/>
        </w:rPr>
        <w:t xml:space="preserve"> </w:t>
      </w:r>
      <w:r>
        <w:t>областях,</w:t>
      </w:r>
      <w:r>
        <w:rPr>
          <w:spacing w:val="-13"/>
        </w:rPr>
        <w:t xml:space="preserve"> </w:t>
      </w:r>
      <w:r>
        <w:t>связанных</w:t>
      </w:r>
      <w:r>
        <w:rPr>
          <w:spacing w:val="-11"/>
        </w:rPr>
        <w:t xml:space="preserve"> </w:t>
      </w:r>
      <w:r>
        <w:t>с</w:t>
      </w:r>
      <w:r>
        <w:rPr>
          <w:spacing w:val="-13"/>
        </w:rPr>
        <w:t xml:space="preserve"> </w:t>
      </w:r>
      <w:r>
        <w:t>безопасностью</w:t>
      </w:r>
      <w:r>
        <w:rPr>
          <w:spacing w:val="-13"/>
        </w:rPr>
        <w:t xml:space="preserve"> </w:t>
      </w:r>
      <w:r>
        <w:t>жизнедеятельности;</w:t>
      </w:r>
    </w:p>
    <w:p w:rsidR="00E829DB" w:rsidRDefault="00096074">
      <w:pPr>
        <w:pStyle w:val="a3"/>
        <w:ind w:left="462" w:firstLine="599"/>
        <w:jc w:val="left"/>
      </w:pPr>
      <w:r>
        <w:t>сформированность</w:t>
      </w:r>
      <w:r>
        <w:rPr>
          <w:spacing w:val="34"/>
        </w:rPr>
        <w:t xml:space="preserve"> </w:t>
      </w:r>
      <w:r>
        <w:t>базового</w:t>
      </w:r>
      <w:r>
        <w:rPr>
          <w:spacing w:val="37"/>
        </w:rPr>
        <w:t xml:space="preserve"> </w:t>
      </w:r>
      <w:r>
        <w:t>уровня</w:t>
      </w:r>
      <w:r>
        <w:rPr>
          <w:spacing w:val="33"/>
        </w:rPr>
        <w:t xml:space="preserve"> </w:t>
      </w:r>
      <w:r>
        <w:t>культуры</w:t>
      </w:r>
      <w:r>
        <w:rPr>
          <w:spacing w:val="35"/>
        </w:rPr>
        <w:t xml:space="preserve"> </w:t>
      </w:r>
      <w:r>
        <w:t>безопасности</w:t>
      </w:r>
      <w:r>
        <w:rPr>
          <w:spacing w:val="35"/>
        </w:rPr>
        <w:t xml:space="preserve"> </w:t>
      </w:r>
      <w:r>
        <w:t>жизнедеятельности</w:t>
      </w:r>
      <w:r>
        <w:rPr>
          <w:spacing w:val="35"/>
        </w:rPr>
        <w:t xml:space="preserve"> </w:t>
      </w:r>
      <w:r>
        <w:t>как</w:t>
      </w:r>
      <w:r>
        <w:rPr>
          <w:spacing w:val="34"/>
        </w:rPr>
        <w:t xml:space="preserve"> </w:t>
      </w:r>
      <w:r>
        <w:t>основы</w:t>
      </w:r>
      <w:r>
        <w:rPr>
          <w:spacing w:val="35"/>
        </w:rPr>
        <w:t xml:space="preserve"> </w:t>
      </w:r>
      <w:r>
        <w:t>для</w:t>
      </w:r>
      <w:r>
        <w:rPr>
          <w:spacing w:val="33"/>
        </w:rPr>
        <w:t xml:space="preserve"> </w:t>
      </w:r>
      <w:r>
        <w:t>благополучия</w:t>
      </w:r>
      <w:r>
        <w:rPr>
          <w:spacing w:val="33"/>
        </w:rPr>
        <w:t xml:space="preserve"> </w:t>
      </w:r>
      <w:r>
        <w:t>и</w:t>
      </w:r>
      <w:r>
        <w:rPr>
          <w:spacing w:val="38"/>
        </w:rPr>
        <w:t xml:space="preserve"> </w:t>
      </w:r>
      <w:r>
        <w:t>устойчивого развития личности, общества и государства;</w:t>
      </w:r>
    </w:p>
    <w:p w:rsidR="00E829DB" w:rsidRDefault="00096074">
      <w:pPr>
        <w:pStyle w:val="a3"/>
        <w:ind w:left="462" w:firstLine="599"/>
        <w:jc w:val="left"/>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829DB" w:rsidRDefault="00096074">
      <w:pPr>
        <w:pStyle w:val="a3"/>
        <w:spacing w:before="1"/>
        <w:ind w:left="1061"/>
        <w:jc w:val="left"/>
      </w:pPr>
      <w:r>
        <w:rPr>
          <w:spacing w:val="-2"/>
        </w:rPr>
        <w:t>готовность</w:t>
      </w:r>
      <w:r>
        <w:rPr>
          <w:spacing w:val="-7"/>
        </w:rPr>
        <w:t xml:space="preserve"> </w:t>
      </w:r>
      <w:r>
        <w:rPr>
          <w:spacing w:val="-2"/>
        </w:rPr>
        <w:t>к</w:t>
      </w:r>
      <w:r>
        <w:rPr>
          <w:spacing w:val="-5"/>
        </w:rPr>
        <w:t xml:space="preserve"> </w:t>
      </w:r>
      <w:r>
        <w:rPr>
          <w:spacing w:val="-2"/>
        </w:rPr>
        <w:t>взаимодействию</w:t>
      </w:r>
      <w:r>
        <w:rPr>
          <w:spacing w:val="-6"/>
        </w:rPr>
        <w:t xml:space="preserve"> </w:t>
      </w:r>
      <w:r>
        <w:rPr>
          <w:spacing w:val="-2"/>
        </w:rPr>
        <w:t>с</w:t>
      </w:r>
      <w:r>
        <w:rPr>
          <w:spacing w:val="-7"/>
        </w:rPr>
        <w:t xml:space="preserve"> </w:t>
      </w:r>
      <w:r>
        <w:rPr>
          <w:spacing w:val="-2"/>
        </w:rPr>
        <w:t>обществом</w:t>
      </w:r>
      <w:r>
        <w:rPr>
          <w:spacing w:val="-7"/>
        </w:rPr>
        <w:t xml:space="preserve"> </w:t>
      </w:r>
      <w:r>
        <w:rPr>
          <w:spacing w:val="-2"/>
        </w:rPr>
        <w:t>и</w:t>
      </w:r>
      <w:r>
        <w:rPr>
          <w:spacing w:val="-5"/>
        </w:rPr>
        <w:t xml:space="preserve"> </w:t>
      </w:r>
      <w:r>
        <w:rPr>
          <w:spacing w:val="-2"/>
        </w:rPr>
        <w:t>государством</w:t>
      </w:r>
      <w:r>
        <w:rPr>
          <w:spacing w:val="-7"/>
        </w:rPr>
        <w:t xml:space="preserve"> </w:t>
      </w:r>
      <w:r>
        <w:rPr>
          <w:spacing w:val="-2"/>
        </w:rPr>
        <w:t>в</w:t>
      </w:r>
      <w:r>
        <w:rPr>
          <w:spacing w:val="-4"/>
        </w:rPr>
        <w:t xml:space="preserve"> </w:t>
      </w:r>
      <w:r>
        <w:rPr>
          <w:spacing w:val="-2"/>
        </w:rPr>
        <w:t>обеспечении</w:t>
      </w:r>
      <w:r>
        <w:rPr>
          <w:spacing w:val="-5"/>
        </w:rPr>
        <w:t xml:space="preserve"> </w:t>
      </w:r>
      <w:r>
        <w:rPr>
          <w:spacing w:val="-2"/>
        </w:rPr>
        <w:t>безопасности</w:t>
      </w:r>
      <w:r>
        <w:rPr>
          <w:spacing w:val="-5"/>
        </w:rPr>
        <w:t xml:space="preserve"> </w:t>
      </w:r>
      <w:r>
        <w:rPr>
          <w:spacing w:val="-2"/>
        </w:rPr>
        <w:t>жизни</w:t>
      </w:r>
      <w:r>
        <w:rPr>
          <w:spacing w:val="-5"/>
        </w:rPr>
        <w:t xml:space="preserve"> </w:t>
      </w:r>
      <w:r>
        <w:rPr>
          <w:spacing w:val="-2"/>
        </w:rPr>
        <w:t>и</w:t>
      </w:r>
      <w:r>
        <w:rPr>
          <w:spacing w:val="-5"/>
        </w:rPr>
        <w:t xml:space="preserve"> </w:t>
      </w:r>
      <w:r>
        <w:rPr>
          <w:spacing w:val="-2"/>
        </w:rPr>
        <w:t>здоровья</w:t>
      </w:r>
      <w:r>
        <w:rPr>
          <w:spacing w:val="-5"/>
        </w:rPr>
        <w:t xml:space="preserve"> </w:t>
      </w:r>
      <w:r>
        <w:rPr>
          <w:spacing w:val="-2"/>
        </w:rPr>
        <w:t>населения;</w:t>
      </w:r>
    </w:p>
    <w:p w:rsidR="00E829DB" w:rsidRDefault="00096074">
      <w:pPr>
        <w:pStyle w:val="a3"/>
        <w:ind w:left="462" w:firstLine="599"/>
        <w:jc w:val="left"/>
      </w:pPr>
      <w:r>
        <w:t>готовность</w:t>
      </w:r>
      <w:r>
        <w:rPr>
          <w:spacing w:val="-3"/>
        </w:rPr>
        <w:t xml:space="preserve"> </w:t>
      </w:r>
      <w:r>
        <w:t>к</w:t>
      </w:r>
      <w:r>
        <w:rPr>
          <w:spacing w:val="-1"/>
        </w:rPr>
        <w:t xml:space="preserve"> </w:t>
      </w:r>
      <w:r>
        <w:t>участию</w:t>
      </w:r>
      <w:r>
        <w:rPr>
          <w:spacing w:val="-4"/>
        </w:rPr>
        <w:t xml:space="preserve"> </w:t>
      </w:r>
      <w:r>
        <w:t>в</w:t>
      </w:r>
      <w:r>
        <w:rPr>
          <w:spacing w:val="-4"/>
        </w:rPr>
        <w:t xml:space="preserve"> </w:t>
      </w:r>
      <w:r>
        <w:t>деятельности</w:t>
      </w:r>
      <w:r>
        <w:rPr>
          <w:spacing w:val="-3"/>
        </w:rPr>
        <w:t xml:space="preserve"> </w:t>
      </w:r>
      <w:r>
        <w:t>государственных</w:t>
      </w:r>
      <w:r>
        <w:rPr>
          <w:spacing w:val="-2"/>
        </w:rPr>
        <w:t xml:space="preserve"> </w:t>
      </w:r>
      <w:r>
        <w:t>социальных</w:t>
      </w:r>
      <w:r>
        <w:rPr>
          <w:spacing w:val="-2"/>
        </w:rPr>
        <w:t xml:space="preserve"> </w:t>
      </w:r>
      <w:r>
        <w:t>организаций</w:t>
      </w:r>
      <w:r>
        <w:rPr>
          <w:spacing w:val="-3"/>
        </w:rPr>
        <w:t xml:space="preserve"> </w:t>
      </w:r>
      <w:r>
        <w:t>и</w:t>
      </w:r>
      <w:r>
        <w:rPr>
          <w:spacing w:val="-5"/>
        </w:rPr>
        <w:t xml:space="preserve"> </w:t>
      </w:r>
      <w:r>
        <w:t>институтов</w:t>
      </w:r>
      <w:r>
        <w:rPr>
          <w:spacing w:val="-2"/>
        </w:rPr>
        <w:t xml:space="preserve"> </w:t>
      </w:r>
      <w:r>
        <w:t>гражданского</w:t>
      </w:r>
      <w:r>
        <w:rPr>
          <w:spacing w:val="-4"/>
        </w:rPr>
        <w:t xml:space="preserve"> </w:t>
      </w:r>
      <w:r>
        <w:t>общества</w:t>
      </w:r>
      <w:r>
        <w:rPr>
          <w:spacing w:val="-4"/>
        </w:rPr>
        <w:t xml:space="preserve"> </w:t>
      </w:r>
      <w:r>
        <w:t>в</w:t>
      </w:r>
      <w:r>
        <w:rPr>
          <w:spacing w:val="-4"/>
        </w:rPr>
        <w:t xml:space="preserve"> </w:t>
      </w:r>
      <w:r>
        <w:t>области обеспечения</w:t>
      </w:r>
      <w:r>
        <w:rPr>
          <w:spacing w:val="-4"/>
        </w:rPr>
        <w:t xml:space="preserve"> </w:t>
      </w:r>
      <w:r>
        <w:t>комплексной</w:t>
      </w:r>
      <w:r>
        <w:rPr>
          <w:spacing w:val="-2"/>
        </w:rPr>
        <w:t xml:space="preserve"> </w:t>
      </w:r>
      <w:r>
        <w:t>безопасности</w:t>
      </w:r>
      <w:r>
        <w:rPr>
          <w:spacing w:val="-3"/>
        </w:rPr>
        <w:t xml:space="preserve"> </w:t>
      </w:r>
      <w:r>
        <w:t>личности,</w:t>
      </w:r>
      <w:r>
        <w:rPr>
          <w:spacing w:val="-4"/>
        </w:rPr>
        <w:t xml:space="preserve"> </w:t>
      </w:r>
      <w:r>
        <w:t>общества</w:t>
      </w:r>
      <w:r>
        <w:rPr>
          <w:spacing w:val="-5"/>
        </w:rPr>
        <w:t xml:space="preserve"> </w:t>
      </w:r>
      <w:r>
        <w:t>и</w:t>
      </w:r>
      <w:r>
        <w:rPr>
          <w:spacing w:val="-2"/>
        </w:rPr>
        <w:t xml:space="preserve"> </w:t>
      </w:r>
      <w:r>
        <w:t>государства;</w:t>
      </w:r>
    </w:p>
    <w:p w:rsidR="00E829DB" w:rsidRDefault="00096074">
      <w:pPr>
        <w:pStyle w:val="4"/>
        <w:numPr>
          <w:ilvl w:val="0"/>
          <w:numId w:val="101"/>
        </w:numPr>
        <w:tabs>
          <w:tab w:val="left" w:pos="1311"/>
        </w:tabs>
        <w:ind w:left="1311" w:hanging="250"/>
      </w:pPr>
      <w:r>
        <w:rPr>
          <w:spacing w:val="-2"/>
        </w:rPr>
        <w:t>патриотическое</w:t>
      </w:r>
      <w:r>
        <w:rPr>
          <w:spacing w:val="-11"/>
        </w:rPr>
        <w:t xml:space="preserve"> </w:t>
      </w:r>
      <w:r>
        <w:rPr>
          <w:spacing w:val="-2"/>
        </w:rPr>
        <w:t>воспитание:</w:t>
      </w:r>
    </w:p>
    <w:p w:rsidR="00E829DB" w:rsidRDefault="00096074">
      <w:pPr>
        <w:pStyle w:val="a3"/>
        <w:ind w:left="462" w:right="224" w:firstLine="599"/>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829DB" w:rsidRDefault="00096074">
      <w:pPr>
        <w:pStyle w:val="a3"/>
        <w:ind w:left="462" w:right="222" w:firstLine="599"/>
      </w:pPr>
      <w:r>
        <w:t>ценностное</w:t>
      </w:r>
      <w:r>
        <w:rPr>
          <w:spacing w:val="-4"/>
        </w:rPr>
        <w:t xml:space="preserve"> </w:t>
      </w:r>
      <w:r>
        <w:t>отношение</w:t>
      </w:r>
      <w:r>
        <w:rPr>
          <w:spacing w:val="-1"/>
        </w:rPr>
        <w:t xml:space="preserve"> </w:t>
      </w:r>
      <w:r>
        <w:t>к</w:t>
      </w:r>
      <w:r>
        <w:rPr>
          <w:spacing w:val="-2"/>
        </w:rPr>
        <w:t xml:space="preserve"> </w:t>
      </w:r>
      <w:r>
        <w:t>государственным</w:t>
      </w:r>
      <w:r>
        <w:rPr>
          <w:spacing w:val="-3"/>
        </w:rPr>
        <w:t xml:space="preserve"> </w:t>
      </w:r>
      <w:r>
        <w:t>и военным</w:t>
      </w:r>
      <w:r>
        <w:rPr>
          <w:spacing w:val="-1"/>
        </w:rPr>
        <w:t xml:space="preserve"> </w:t>
      </w:r>
      <w:r>
        <w:t>символам,</w:t>
      </w:r>
      <w:r>
        <w:rPr>
          <w:spacing w:val="-1"/>
        </w:rPr>
        <w:t xml:space="preserve"> </w:t>
      </w:r>
      <w:r>
        <w:t>историческому</w:t>
      </w:r>
      <w:r>
        <w:rPr>
          <w:spacing w:val="-7"/>
        </w:rPr>
        <w:t xml:space="preserve"> </w:t>
      </w:r>
      <w:r>
        <w:t>и природному</w:t>
      </w:r>
      <w:r>
        <w:rPr>
          <w:spacing w:val="-7"/>
        </w:rPr>
        <w:t xml:space="preserve"> </w:t>
      </w:r>
      <w:r>
        <w:t>наследию,</w:t>
      </w:r>
      <w:r>
        <w:rPr>
          <w:spacing w:val="-3"/>
        </w:rPr>
        <w:t xml:space="preserve"> </w:t>
      </w:r>
      <w:r>
        <w:t>дням</w:t>
      </w:r>
      <w:r>
        <w:rPr>
          <w:spacing w:val="-1"/>
        </w:rPr>
        <w:t xml:space="preserve"> </w:t>
      </w:r>
      <w:r>
        <w:t>воинской</w:t>
      </w:r>
      <w:r>
        <w:rPr>
          <w:spacing w:val="-2"/>
        </w:rPr>
        <w:t xml:space="preserve"> </w:t>
      </w:r>
      <w:r>
        <w:t>славы, боевым традициям Вооружённых Сил Российской Федерации, достижениям России в области обеспечения безопасности жизни и здоровья людей;</w:t>
      </w:r>
    </w:p>
    <w:p w:rsidR="00E829DB" w:rsidRDefault="00096074">
      <w:pPr>
        <w:pStyle w:val="a3"/>
        <w:ind w:left="462" w:right="227" w:firstLine="599"/>
      </w:pPr>
      <w:r>
        <w:t>сформированность</w:t>
      </w:r>
      <w:r>
        <w:rPr>
          <w:spacing w:val="-13"/>
        </w:rPr>
        <w:t xml:space="preserve"> </w:t>
      </w:r>
      <w:r>
        <w:t>чувства</w:t>
      </w:r>
      <w:r>
        <w:rPr>
          <w:spacing w:val="-15"/>
        </w:rPr>
        <w:t xml:space="preserve"> </w:t>
      </w:r>
      <w:r>
        <w:t>ответственности</w:t>
      </w:r>
      <w:r>
        <w:rPr>
          <w:spacing w:val="-14"/>
        </w:rPr>
        <w:t xml:space="preserve"> </w:t>
      </w:r>
      <w:r>
        <w:t>перед</w:t>
      </w:r>
      <w:r>
        <w:rPr>
          <w:spacing w:val="-15"/>
        </w:rPr>
        <w:t xml:space="preserve"> </w:t>
      </w:r>
      <w:r>
        <w:t>Родиной,</w:t>
      </w:r>
      <w:r>
        <w:rPr>
          <w:spacing w:val="-15"/>
        </w:rPr>
        <w:t xml:space="preserve"> </w:t>
      </w:r>
      <w:r>
        <w:t>идейная</w:t>
      </w:r>
      <w:r>
        <w:rPr>
          <w:spacing w:val="-12"/>
        </w:rPr>
        <w:t xml:space="preserve"> </w:t>
      </w:r>
      <w:r>
        <w:t>убеждённость</w:t>
      </w:r>
      <w:r>
        <w:rPr>
          <w:spacing w:val="-14"/>
        </w:rPr>
        <w:t xml:space="preserve"> </w:t>
      </w:r>
      <w:r>
        <w:t>и</w:t>
      </w:r>
      <w:r>
        <w:rPr>
          <w:spacing w:val="-14"/>
        </w:rPr>
        <w:t xml:space="preserve"> </w:t>
      </w:r>
      <w:r>
        <w:t>готовность</w:t>
      </w:r>
      <w:r>
        <w:rPr>
          <w:spacing w:val="-14"/>
        </w:rPr>
        <w:t xml:space="preserve"> </w:t>
      </w:r>
      <w:r>
        <w:t>к</w:t>
      </w:r>
      <w:r>
        <w:rPr>
          <w:spacing w:val="-14"/>
        </w:rPr>
        <w:t xml:space="preserve"> </w:t>
      </w:r>
      <w:r>
        <w:t>служению</w:t>
      </w:r>
      <w:r>
        <w:rPr>
          <w:spacing w:val="-15"/>
        </w:rPr>
        <w:t xml:space="preserve"> </w:t>
      </w:r>
      <w:r>
        <w:t>и</w:t>
      </w:r>
      <w:r>
        <w:rPr>
          <w:spacing w:val="-14"/>
        </w:rPr>
        <w:t xml:space="preserve"> </w:t>
      </w:r>
      <w:r>
        <w:t>защите</w:t>
      </w:r>
      <w:r>
        <w:rPr>
          <w:spacing w:val="-15"/>
        </w:rPr>
        <w:t xml:space="preserve"> </w:t>
      </w:r>
      <w:r>
        <w:t>Отечества, ответственность за его судьбу;</w:t>
      </w:r>
    </w:p>
    <w:p w:rsidR="00E829DB" w:rsidRDefault="00096074">
      <w:pPr>
        <w:pStyle w:val="4"/>
        <w:numPr>
          <w:ilvl w:val="0"/>
          <w:numId w:val="101"/>
        </w:numPr>
        <w:tabs>
          <w:tab w:val="left" w:pos="1311"/>
        </w:tabs>
        <w:spacing w:before="1"/>
        <w:ind w:left="1311" w:hanging="250"/>
        <w:jc w:val="both"/>
      </w:pPr>
      <w:r>
        <w:rPr>
          <w:spacing w:val="-2"/>
        </w:rPr>
        <w:t>духовно-нравственное</w:t>
      </w:r>
      <w:r>
        <w:rPr>
          <w:spacing w:val="-12"/>
        </w:rPr>
        <w:t xml:space="preserve"> </w:t>
      </w:r>
      <w:r>
        <w:rPr>
          <w:spacing w:val="-2"/>
        </w:rPr>
        <w:t>воспитание:</w:t>
      </w:r>
    </w:p>
    <w:p w:rsidR="00E829DB" w:rsidRDefault="00096074">
      <w:pPr>
        <w:pStyle w:val="a3"/>
        <w:ind w:left="1061"/>
      </w:pPr>
      <w:r>
        <w:rPr>
          <w:spacing w:val="-2"/>
        </w:rPr>
        <w:t>осознание</w:t>
      </w:r>
      <w:r>
        <w:rPr>
          <w:spacing w:val="-11"/>
        </w:rPr>
        <w:t xml:space="preserve"> </w:t>
      </w:r>
      <w:r>
        <w:rPr>
          <w:spacing w:val="-2"/>
        </w:rPr>
        <w:t>духовных</w:t>
      </w:r>
      <w:r>
        <w:rPr>
          <w:spacing w:val="-5"/>
        </w:rPr>
        <w:t xml:space="preserve"> </w:t>
      </w:r>
      <w:r>
        <w:rPr>
          <w:spacing w:val="-2"/>
        </w:rPr>
        <w:t>ценностей</w:t>
      </w:r>
      <w:r>
        <w:rPr>
          <w:spacing w:val="-6"/>
        </w:rPr>
        <w:t xml:space="preserve"> </w:t>
      </w:r>
      <w:r>
        <w:rPr>
          <w:spacing w:val="-2"/>
        </w:rPr>
        <w:t>российского</w:t>
      </w:r>
      <w:r>
        <w:rPr>
          <w:spacing w:val="-7"/>
        </w:rPr>
        <w:t xml:space="preserve"> </w:t>
      </w:r>
      <w:r>
        <w:rPr>
          <w:spacing w:val="-2"/>
        </w:rPr>
        <w:t>народа</w:t>
      </w:r>
      <w:r>
        <w:rPr>
          <w:spacing w:val="-8"/>
        </w:rPr>
        <w:t xml:space="preserve"> </w:t>
      </w:r>
      <w:r>
        <w:rPr>
          <w:spacing w:val="-2"/>
        </w:rPr>
        <w:t>и</w:t>
      </w:r>
      <w:r>
        <w:rPr>
          <w:spacing w:val="-6"/>
        </w:rPr>
        <w:t xml:space="preserve"> </w:t>
      </w:r>
      <w:r>
        <w:rPr>
          <w:spacing w:val="-2"/>
        </w:rPr>
        <w:t>российского</w:t>
      </w:r>
      <w:r>
        <w:rPr>
          <w:spacing w:val="-7"/>
        </w:rPr>
        <w:t xml:space="preserve"> </w:t>
      </w:r>
      <w:r>
        <w:rPr>
          <w:spacing w:val="-2"/>
        </w:rPr>
        <w:t>воинства;</w:t>
      </w:r>
    </w:p>
    <w:p w:rsidR="00E829DB" w:rsidRDefault="00096074">
      <w:pPr>
        <w:pStyle w:val="a3"/>
        <w:ind w:left="462" w:right="227" w:firstLine="599"/>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829DB" w:rsidRDefault="00096074">
      <w:pPr>
        <w:pStyle w:val="a3"/>
        <w:ind w:left="462" w:right="220" w:firstLine="599"/>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w:t>
      </w:r>
      <w:r>
        <w:rPr>
          <w:spacing w:val="-5"/>
        </w:rPr>
        <w:t xml:space="preserve"> </w:t>
      </w:r>
      <w:r>
        <w:t>перерастания</w:t>
      </w:r>
      <w:r>
        <w:rPr>
          <w:spacing w:val="-5"/>
        </w:rPr>
        <w:t xml:space="preserve"> </w:t>
      </w:r>
      <w:r>
        <w:t>их</w:t>
      </w:r>
      <w:r>
        <w:rPr>
          <w:spacing w:val="-2"/>
        </w:rPr>
        <w:t xml:space="preserve"> </w:t>
      </w:r>
      <w:r>
        <w:t>в</w:t>
      </w:r>
      <w:r>
        <w:rPr>
          <w:spacing w:val="-6"/>
        </w:rPr>
        <w:t xml:space="preserve"> </w:t>
      </w:r>
      <w:r>
        <w:t>чрезвычайные</w:t>
      </w:r>
      <w:r>
        <w:rPr>
          <w:spacing w:val="-7"/>
        </w:rPr>
        <w:t xml:space="preserve"> </w:t>
      </w:r>
      <w:r>
        <w:t>ситуации,</w:t>
      </w:r>
      <w:r>
        <w:rPr>
          <w:spacing w:val="-2"/>
        </w:rPr>
        <w:t xml:space="preserve"> </w:t>
      </w:r>
      <w:r>
        <w:t>смягчению</w:t>
      </w:r>
      <w:r>
        <w:rPr>
          <w:spacing w:val="-5"/>
        </w:rPr>
        <w:t xml:space="preserve"> </w:t>
      </w:r>
      <w:r>
        <w:t>их</w:t>
      </w:r>
      <w:r>
        <w:rPr>
          <w:spacing w:val="-2"/>
        </w:rPr>
        <w:t xml:space="preserve"> </w:t>
      </w:r>
      <w:r>
        <w:t>последствий;</w:t>
      </w:r>
    </w:p>
    <w:p w:rsidR="00E829DB" w:rsidRDefault="00096074">
      <w:pPr>
        <w:pStyle w:val="a3"/>
        <w:ind w:left="462" w:right="227" w:firstLine="599"/>
      </w:pPr>
      <w:r>
        <w:t>ответственное</w:t>
      </w:r>
      <w:r>
        <w:rPr>
          <w:spacing w:val="-11"/>
        </w:rPr>
        <w:t xml:space="preserve"> </w:t>
      </w:r>
      <w:r>
        <w:t>отношение</w:t>
      </w:r>
      <w:r>
        <w:rPr>
          <w:spacing w:val="-13"/>
        </w:rPr>
        <w:t xml:space="preserve"> </w:t>
      </w:r>
      <w:r>
        <w:t>к</w:t>
      </w:r>
      <w:r>
        <w:rPr>
          <w:spacing w:val="-11"/>
        </w:rPr>
        <w:t xml:space="preserve"> </w:t>
      </w:r>
      <w:r>
        <w:t>своим</w:t>
      </w:r>
      <w:r>
        <w:rPr>
          <w:spacing w:val="-11"/>
        </w:rPr>
        <w:t xml:space="preserve"> </w:t>
      </w:r>
      <w:r>
        <w:t>родителям,</w:t>
      </w:r>
      <w:r>
        <w:rPr>
          <w:spacing w:val="-10"/>
        </w:rPr>
        <w:t xml:space="preserve"> </w:t>
      </w:r>
      <w:r>
        <w:t>старшему</w:t>
      </w:r>
      <w:r>
        <w:rPr>
          <w:spacing w:val="-15"/>
        </w:rPr>
        <w:t xml:space="preserve"> </w:t>
      </w:r>
      <w:r>
        <w:t>поколению,</w:t>
      </w:r>
      <w:r>
        <w:rPr>
          <w:spacing w:val="-12"/>
        </w:rPr>
        <w:t xml:space="preserve"> </w:t>
      </w:r>
      <w:r>
        <w:t>семье,</w:t>
      </w:r>
      <w:r>
        <w:rPr>
          <w:spacing w:val="-12"/>
        </w:rPr>
        <w:t xml:space="preserve"> </w:t>
      </w:r>
      <w:r>
        <w:t>культуре</w:t>
      </w:r>
      <w:r>
        <w:rPr>
          <w:spacing w:val="-13"/>
        </w:rPr>
        <w:t xml:space="preserve"> </w:t>
      </w:r>
      <w:r>
        <w:t>и</w:t>
      </w:r>
      <w:r>
        <w:rPr>
          <w:spacing w:val="-11"/>
        </w:rPr>
        <w:t xml:space="preserve"> </w:t>
      </w:r>
      <w:r>
        <w:t>традициям</w:t>
      </w:r>
      <w:r>
        <w:rPr>
          <w:spacing w:val="-13"/>
        </w:rPr>
        <w:t xml:space="preserve"> </w:t>
      </w:r>
      <w:r>
        <w:t>народов</w:t>
      </w:r>
      <w:r>
        <w:rPr>
          <w:spacing w:val="-13"/>
        </w:rPr>
        <w:t xml:space="preserve"> </w:t>
      </w:r>
      <w:r>
        <w:t>России,</w:t>
      </w:r>
      <w:r>
        <w:rPr>
          <w:spacing w:val="-12"/>
        </w:rPr>
        <w:t xml:space="preserve"> </w:t>
      </w:r>
      <w:r>
        <w:t>принятие</w:t>
      </w:r>
      <w:r>
        <w:rPr>
          <w:spacing w:val="-13"/>
        </w:rPr>
        <w:t xml:space="preserve"> </w:t>
      </w:r>
      <w:r>
        <w:t>идей волонтёрства и добровольчества;</w:t>
      </w:r>
    </w:p>
    <w:p w:rsidR="00E829DB" w:rsidRDefault="00096074">
      <w:pPr>
        <w:pStyle w:val="4"/>
        <w:numPr>
          <w:ilvl w:val="0"/>
          <w:numId w:val="101"/>
        </w:numPr>
        <w:tabs>
          <w:tab w:val="left" w:pos="1311"/>
        </w:tabs>
        <w:ind w:left="1311" w:hanging="250"/>
        <w:jc w:val="both"/>
      </w:pPr>
      <w:r>
        <w:rPr>
          <w:spacing w:val="-2"/>
        </w:rPr>
        <w:t>эстетическое</w:t>
      </w:r>
      <w:r>
        <w:rPr>
          <w:spacing w:val="-7"/>
        </w:rPr>
        <w:t xml:space="preserve"> </w:t>
      </w:r>
      <w:r>
        <w:rPr>
          <w:spacing w:val="-2"/>
        </w:rPr>
        <w:t>воспитание:</w:t>
      </w:r>
    </w:p>
    <w:p w:rsidR="00E829DB" w:rsidRDefault="00E829DB">
      <w:pPr>
        <w:jc w:val="both"/>
        <w:sectPr w:rsidR="00E829DB">
          <w:pgSz w:w="16390" w:h="11910" w:orient="landscape"/>
          <w:pgMar w:top="1060" w:right="620" w:bottom="1260" w:left="1240" w:header="0" w:footer="1005" w:gutter="0"/>
          <w:cols w:space="720"/>
        </w:sectPr>
      </w:pPr>
    </w:p>
    <w:p w:rsidR="00E829DB" w:rsidRDefault="00096074">
      <w:pPr>
        <w:pStyle w:val="a3"/>
        <w:spacing w:before="66"/>
        <w:ind w:left="1061"/>
        <w:jc w:val="left"/>
      </w:pPr>
      <w:r>
        <w:rPr>
          <w:spacing w:val="-2"/>
        </w:rPr>
        <w:lastRenderedPageBreak/>
        <w:t>эстетическое</w:t>
      </w:r>
      <w:r>
        <w:rPr>
          <w:spacing w:val="-9"/>
        </w:rPr>
        <w:t xml:space="preserve"> </w:t>
      </w:r>
      <w:r>
        <w:rPr>
          <w:spacing w:val="-2"/>
        </w:rPr>
        <w:t>отношение</w:t>
      </w:r>
      <w:r>
        <w:rPr>
          <w:spacing w:val="-6"/>
        </w:rPr>
        <w:t xml:space="preserve"> </w:t>
      </w:r>
      <w:r>
        <w:rPr>
          <w:spacing w:val="-2"/>
        </w:rPr>
        <w:t>к</w:t>
      </w:r>
      <w:r>
        <w:rPr>
          <w:spacing w:val="-5"/>
        </w:rPr>
        <w:t xml:space="preserve"> </w:t>
      </w:r>
      <w:r>
        <w:rPr>
          <w:spacing w:val="-2"/>
        </w:rPr>
        <w:t>миру</w:t>
      </w:r>
      <w:r>
        <w:rPr>
          <w:spacing w:val="-8"/>
        </w:rPr>
        <w:t xml:space="preserve"> </w:t>
      </w:r>
      <w:r>
        <w:rPr>
          <w:spacing w:val="-2"/>
        </w:rPr>
        <w:t>в</w:t>
      </w:r>
      <w:r>
        <w:rPr>
          <w:spacing w:val="-7"/>
        </w:rPr>
        <w:t xml:space="preserve"> </w:t>
      </w:r>
      <w:r>
        <w:rPr>
          <w:spacing w:val="-2"/>
        </w:rPr>
        <w:t>сочетании</w:t>
      </w:r>
      <w:r>
        <w:rPr>
          <w:spacing w:val="-4"/>
        </w:rPr>
        <w:t xml:space="preserve"> </w:t>
      </w:r>
      <w:r>
        <w:rPr>
          <w:spacing w:val="-2"/>
        </w:rPr>
        <w:t>с</w:t>
      </w:r>
      <w:r>
        <w:rPr>
          <w:spacing w:val="-7"/>
        </w:rPr>
        <w:t xml:space="preserve"> </w:t>
      </w:r>
      <w:r>
        <w:rPr>
          <w:spacing w:val="-2"/>
        </w:rPr>
        <w:t>культурой</w:t>
      </w:r>
      <w:r>
        <w:rPr>
          <w:spacing w:val="-4"/>
        </w:rPr>
        <w:t xml:space="preserve"> </w:t>
      </w:r>
      <w:r>
        <w:rPr>
          <w:spacing w:val="-2"/>
        </w:rPr>
        <w:t>безопасности жизнедеятельности;</w:t>
      </w:r>
    </w:p>
    <w:p w:rsidR="00E829DB" w:rsidRDefault="00096074">
      <w:pPr>
        <w:pStyle w:val="a3"/>
        <w:ind w:left="1061"/>
        <w:jc w:val="left"/>
      </w:pPr>
      <w:r>
        <w:rPr>
          <w:spacing w:val="-2"/>
        </w:rPr>
        <w:t>понимание</w:t>
      </w:r>
      <w:r>
        <w:rPr>
          <w:spacing w:val="-9"/>
        </w:rPr>
        <w:t xml:space="preserve"> </w:t>
      </w:r>
      <w:r>
        <w:rPr>
          <w:spacing w:val="-2"/>
        </w:rPr>
        <w:t>взаимозависимости</w:t>
      </w:r>
      <w:r>
        <w:rPr>
          <w:spacing w:val="-3"/>
        </w:rPr>
        <w:t xml:space="preserve"> </w:t>
      </w:r>
      <w:r>
        <w:rPr>
          <w:spacing w:val="-2"/>
        </w:rPr>
        <w:t>успешности</w:t>
      </w:r>
      <w:r>
        <w:rPr>
          <w:spacing w:val="-7"/>
        </w:rPr>
        <w:t xml:space="preserve"> </w:t>
      </w:r>
      <w:r>
        <w:rPr>
          <w:spacing w:val="-2"/>
        </w:rPr>
        <w:t>и</w:t>
      </w:r>
      <w:r>
        <w:rPr>
          <w:spacing w:val="-7"/>
        </w:rPr>
        <w:t xml:space="preserve"> </w:t>
      </w:r>
      <w:r>
        <w:rPr>
          <w:spacing w:val="-2"/>
        </w:rPr>
        <w:t>полноценного</w:t>
      </w:r>
      <w:r>
        <w:rPr>
          <w:spacing w:val="-8"/>
        </w:rPr>
        <w:t xml:space="preserve"> </w:t>
      </w:r>
      <w:r>
        <w:rPr>
          <w:spacing w:val="-2"/>
        </w:rPr>
        <w:t>развития</w:t>
      </w:r>
      <w:r>
        <w:rPr>
          <w:spacing w:val="-8"/>
        </w:rPr>
        <w:t xml:space="preserve"> </w:t>
      </w:r>
      <w:r>
        <w:rPr>
          <w:spacing w:val="-2"/>
        </w:rPr>
        <w:t>и</w:t>
      </w:r>
      <w:r>
        <w:rPr>
          <w:spacing w:val="-7"/>
        </w:rPr>
        <w:t xml:space="preserve"> </w:t>
      </w:r>
      <w:r>
        <w:rPr>
          <w:spacing w:val="-2"/>
        </w:rPr>
        <w:t>безопасного</w:t>
      </w:r>
      <w:r>
        <w:rPr>
          <w:spacing w:val="-8"/>
        </w:rPr>
        <w:t xml:space="preserve"> </w:t>
      </w:r>
      <w:r>
        <w:rPr>
          <w:spacing w:val="-2"/>
        </w:rPr>
        <w:t>поведения</w:t>
      </w:r>
      <w:r>
        <w:rPr>
          <w:spacing w:val="-6"/>
        </w:rPr>
        <w:t xml:space="preserve"> </w:t>
      </w:r>
      <w:r>
        <w:rPr>
          <w:spacing w:val="-2"/>
        </w:rPr>
        <w:t>в</w:t>
      </w:r>
      <w:r>
        <w:rPr>
          <w:spacing w:val="-9"/>
        </w:rPr>
        <w:t xml:space="preserve"> </w:t>
      </w:r>
      <w:r>
        <w:rPr>
          <w:spacing w:val="-2"/>
        </w:rPr>
        <w:t>повседневной</w:t>
      </w:r>
      <w:r>
        <w:rPr>
          <w:spacing w:val="-6"/>
        </w:rPr>
        <w:t xml:space="preserve"> </w:t>
      </w:r>
      <w:r>
        <w:rPr>
          <w:spacing w:val="-2"/>
        </w:rPr>
        <w:t>жизни;</w:t>
      </w:r>
    </w:p>
    <w:p w:rsidR="00E829DB" w:rsidRDefault="00096074">
      <w:pPr>
        <w:pStyle w:val="4"/>
        <w:numPr>
          <w:ilvl w:val="0"/>
          <w:numId w:val="101"/>
        </w:numPr>
        <w:tabs>
          <w:tab w:val="left" w:pos="1311"/>
        </w:tabs>
        <w:ind w:left="1311" w:hanging="250"/>
      </w:pPr>
      <w:r>
        <w:rPr>
          <w:spacing w:val="-2"/>
        </w:rPr>
        <w:t>ценности</w:t>
      </w:r>
      <w:r>
        <w:rPr>
          <w:spacing w:val="-8"/>
        </w:rPr>
        <w:t xml:space="preserve"> </w:t>
      </w:r>
      <w:r>
        <w:rPr>
          <w:spacing w:val="-2"/>
        </w:rPr>
        <w:t>научного</w:t>
      </w:r>
      <w:r>
        <w:rPr>
          <w:spacing w:val="-5"/>
        </w:rPr>
        <w:t xml:space="preserve"> </w:t>
      </w:r>
      <w:r>
        <w:rPr>
          <w:spacing w:val="-2"/>
        </w:rPr>
        <w:t>познания:</w:t>
      </w:r>
    </w:p>
    <w:p w:rsidR="00E829DB" w:rsidRDefault="00096074">
      <w:pPr>
        <w:pStyle w:val="a3"/>
        <w:ind w:left="462" w:right="225" w:firstLine="599"/>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829DB" w:rsidRDefault="00096074">
      <w:pPr>
        <w:pStyle w:val="a3"/>
        <w:ind w:left="462" w:right="224" w:firstLine="599"/>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E829DB" w:rsidRDefault="00096074">
      <w:pPr>
        <w:pStyle w:val="a3"/>
        <w:ind w:left="462" w:right="227" w:firstLine="599"/>
      </w:pPr>
      <w:r>
        <w:t>способность применять научные знания для реализации принципов безопасного поведения (способность предвидеть, по возможности</w:t>
      </w:r>
      <w:r>
        <w:rPr>
          <w:spacing w:val="-9"/>
        </w:rPr>
        <w:t xml:space="preserve"> </w:t>
      </w:r>
      <w:r>
        <w:t>избегать,</w:t>
      </w:r>
      <w:r>
        <w:rPr>
          <w:spacing w:val="-8"/>
        </w:rPr>
        <w:t xml:space="preserve"> </w:t>
      </w:r>
      <w:r>
        <w:t>безопасно</w:t>
      </w:r>
      <w:r>
        <w:rPr>
          <w:spacing w:val="-10"/>
        </w:rPr>
        <w:t xml:space="preserve"> </w:t>
      </w:r>
      <w:r>
        <w:t>действовать</w:t>
      </w:r>
      <w:r>
        <w:rPr>
          <w:spacing w:val="-7"/>
        </w:rPr>
        <w:t xml:space="preserve"> </w:t>
      </w:r>
      <w:r>
        <w:t>в</w:t>
      </w:r>
      <w:r>
        <w:rPr>
          <w:spacing w:val="-11"/>
        </w:rPr>
        <w:t xml:space="preserve"> </w:t>
      </w:r>
      <w:r>
        <w:t>опасных,</w:t>
      </w:r>
      <w:r>
        <w:rPr>
          <w:spacing w:val="-10"/>
        </w:rPr>
        <w:t xml:space="preserve"> </w:t>
      </w:r>
      <w:r>
        <w:t>экстремальных</w:t>
      </w:r>
      <w:r>
        <w:rPr>
          <w:spacing w:val="-8"/>
        </w:rPr>
        <w:t xml:space="preserve"> </w:t>
      </w:r>
      <w:r>
        <w:t>и</w:t>
      </w:r>
      <w:r>
        <w:rPr>
          <w:spacing w:val="-9"/>
        </w:rPr>
        <w:t xml:space="preserve"> </w:t>
      </w:r>
      <w:r>
        <w:t>чрезвычайных</w:t>
      </w:r>
      <w:r>
        <w:rPr>
          <w:spacing w:val="-8"/>
        </w:rPr>
        <w:t xml:space="preserve"> </w:t>
      </w:r>
      <w:r>
        <w:t>ситуациях);</w:t>
      </w:r>
    </w:p>
    <w:p w:rsidR="00E829DB" w:rsidRDefault="00096074">
      <w:pPr>
        <w:pStyle w:val="4"/>
        <w:numPr>
          <w:ilvl w:val="0"/>
          <w:numId w:val="101"/>
        </w:numPr>
        <w:tabs>
          <w:tab w:val="left" w:pos="1313"/>
        </w:tabs>
        <w:ind w:left="1313"/>
        <w:jc w:val="both"/>
      </w:pPr>
      <w:r>
        <w:rPr>
          <w:spacing w:val="-2"/>
        </w:rPr>
        <w:t>физическое</w:t>
      </w:r>
      <w:r>
        <w:rPr>
          <w:spacing w:val="-9"/>
        </w:rPr>
        <w:t xml:space="preserve"> </w:t>
      </w:r>
      <w:r>
        <w:rPr>
          <w:spacing w:val="-2"/>
        </w:rPr>
        <w:t>воспитание:</w:t>
      </w:r>
    </w:p>
    <w:p w:rsidR="00E829DB" w:rsidRDefault="00096074">
      <w:pPr>
        <w:pStyle w:val="a3"/>
        <w:ind w:left="1061" w:right="1313"/>
      </w:pPr>
      <w:r>
        <w:rPr>
          <w:spacing w:val="-2"/>
        </w:rPr>
        <w:t>осознание</w:t>
      </w:r>
      <w:r>
        <w:rPr>
          <w:spacing w:val="-6"/>
        </w:rPr>
        <w:t xml:space="preserve"> </w:t>
      </w:r>
      <w:r>
        <w:rPr>
          <w:spacing w:val="-2"/>
        </w:rPr>
        <w:t>ценности</w:t>
      </w:r>
      <w:r>
        <w:rPr>
          <w:spacing w:val="-4"/>
        </w:rPr>
        <w:t xml:space="preserve"> </w:t>
      </w:r>
      <w:r>
        <w:rPr>
          <w:spacing w:val="-2"/>
        </w:rPr>
        <w:t>жизни,</w:t>
      </w:r>
      <w:r>
        <w:rPr>
          <w:spacing w:val="-5"/>
        </w:rPr>
        <w:t xml:space="preserve"> </w:t>
      </w:r>
      <w:r>
        <w:rPr>
          <w:spacing w:val="-2"/>
        </w:rPr>
        <w:t>сформированность ответственного</w:t>
      </w:r>
      <w:r>
        <w:rPr>
          <w:spacing w:val="-5"/>
        </w:rPr>
        <w:t xml:space="preserve"> </w:t>
      </w:r>
      <w:r>
        <w:rPr>
          <w:spacing w:val="-2"/>
        </w:rPr>
        <w:t>отношения</w:t>
      </w:r>
      <w:r>
        <w:rPr>
          <w:spacing w:val="-5"/>
        </w:rPr>
        <w:t xml:space="preserve"> </w:t>
      </w:r>
      <w:r>
        <w:rPr>
          <w:spacing w:val="-2"/>
        </w:rPr>
        <w:t>к</w:t>
      </w:r>
      <w:r>
        <w:rPr>
          <w:spacing w:val="-4"/>
        </w:rPr>
        <w:t xml:space="preserve"> </w:t>
      </w:r>
      <w:r>
        <w:rPr>
          <w:spacing w:val="-2"/>
        </w:rPr>
        <w:t>своему</w:t>
      </w:r>
      <w:r>
        <w:rPr>
          <w:spacing w:val="-10"/>
        </w:rPr>
        <w:t xml:space="preserve"> </w:t>
      </w:r>
      <w:r>
        <w:rPr>
          <w:spacing w:val="-2"/>
        </w:rPr>
        <w:t>здоровью и</w:t>
      </w:r>
      <w:r>
        <w:rPr>
          <w:spacing w:val="-4"/>
        </w:rPr>
        <w:t xml:space="preserve"> </w:t>
      </w:r>
      <w:r>
        <w:rPr>
          <w:spacing w:val="-2"/>
        </w:rPr>
        <w:t>здоровью</w:t>
      </w:r>
      <w:r>
        <w:rPr>
          <w:spacing w:val="-5"/>
        </w:rPr>
        <w:t xml:space="preserve"> </w:t>
      </w:r>
      <w:r>
        <w:rPr>
          <w:spacing w:val="-2"/>
        </w:rPr>
        <w:t xml:space="preserve">окружающих; </w:t>
      </w:r>
      <w:r>
        <w:t>знание</w:t>
      </w:r>
      <w:r>
        <w:rPr>
          <w:spacing w:val="-7"/>
        </w:rPr>
        <w:t xml:space="preserve"> </w:t>
      </w:r>
      <w:r>
        <w:t>приёмов</w:t>
      </w:r>
      <w:r>
        <w:rPr>
          <w:spacing w:val="-7"/>
        </w:rPr>
        <w:t xml:space="preserve"> </w:t>
      </w:r>
      <w:r>
        <w:t>оказания</w:t>
      </w:r>
      <w:r>
        <w:rPr>
          <w:spacing w:val="-6"/>
        </w:rPr>
        <w:t xml:space="preserve"> </w:t>
      </w:r>
      <w:r>
        <w:t>первой</w:t>
      </w:r>
      <w:r>
        <w:rPr>
          <w:spacing w:val="-5"/>
        </w:rPr>
        <w:t xml:space="preserve"> </w:t>
      </w:r>
      <w:r>
        <w:t>помощи</w:t>
      </w:r>
      <w:r>
        <w:rPr>
          <w:spacing w:val="-5"/>
        </w:rPr>
        <w:t xml:space="preserve"> </w:t>
      </w:r>
      <w:r>
        <w:t>и</w:t>
      </w:r>
      <w:r>
        <w:rPr>
          <w:spacing w:val="-5"/>
        </w:rPr>
        <w:t xml:space="preserve"> </w:t>
      </w:r>
      <w:r>
        <w:t>готовность</w:t>
      </w:r>
      <w:r>
        <w:rPr>
          <w:spacing w:val="-5"/>
        </w:rPr>
        <w:t xml:space="preserve"> </w:t>
      </w:r>
      <w:r>
        <w:t>применять</w:t>
      </w:r>
      <w:r>
        <w:rPr>
          <w:spacing w:val="-5"/>
        </w:rPr>
        <w:t xml:space="preserve"> </w:t>
      </w:r>
      <w:r>
        <w:t>их</w:t>
      </w:r>
      <w:r>
        <w:rPr>
          <w:spacing w:val="-4"/>
        </w:rPr>
        <w:t xml:space="preserve"> </w:t>
      </w:r>
      <w:r>
        <w:t>в</w:t>
      </w:r>
      <w:r>
        <w:rPr>
          <w:spacing w:val="-7"/>
        </w:rPr>
        <w:t xml:space="preserve"> </w:t>
      </w:r>
      <w:r>
        <w:t>случае</w:t>
      </w:r>
      <w:r>
        <w:rPr>
          <w:spacing w:val="-7"/>
        </w:rPr>
        <w:t xml:space="preserve"> </w:t>
      </w:r>
      <w:r>
        <w:t>необходимости;</w:t>
      </w:r>
    </w:p>
    <w:p w:rsidR="00E829DB" w:rsidRDefault="00096074">
      <w:pPr>
        <w:pStyle w:val="a3"/>
        <w:spacing w:before="1"/>
        <w:ind w:left="1061"/>
      </w:pPr>
      <w:r>
        <w:rPr>
          <w:spacing w:val="-2"/>
        </w:rPr>
        <w:t>потребность</w:t>
      </w:r>
      <w:r>
        <w:rPr>
          <w:spacing w:val="-6"/>
        </w:rPr>
        <w:t xml:space="preserve"> </w:t>
      </w:r>
      <w:r>
        <w:rPr>
          <w:spacing w:val="-2"/>
        </w:rPr>
        <w:t>в</w:t>
      </w:r>
      <w:r>
        <w:rPr>
          <w:spacing w:val="-7"/>
        </w:rPr>
        <w:t xml:space="preserve"> </w:t>
      </w:r>
      <w:r>
        <w:rPr>
          <w:spacing w:val="-2"/>
        </w:rPr>
        <w:t>регулярном</w:t>
      </w:r>
      <w:r>
        <w:rPr>
          <w:spacing w:val="-8"/>
        </w:rPr>
        <w:t xml:space="preserve"> </w:t>
      </w:r>
      <w:r>
        <w:rPr>
          <w:spacing w:val="-2"/>
        </w:rPr>
        <w:t>ведении</w:t>
      </w:r>
      <w:r>
        <w:rPr>
          <w:spacing w:val="-6"/>
        </w:rPr>
        <w:t xml:space="preserve"> </w:t>
      </w:r>
      <w:r>
        <w:rPr>
          <w:spacing w:val="-2"/>
        </w:rPr>
        <w:t>здорового</w:t>
      </w:r>
      <w:r>
        <w:rPr>
          <w:spacing w:val="-6"/>
        </w:rPr>
        <w:t xml:space="preserve"> </w:t>
      </w:r>
      <w:r>
        <w:rPr>
          <w:spacing w:val="-2"/>
        </w:rPr>
        <w:t>образа</w:t>
      </w:r>
      <w:r>
        <w:rPr>
          <w:spacing w:val="-7"/>
        </w:rPr>
        <w:t xml:space="preserve"> </w:t>
      </w:r>
      <w:r>
        <w:rPr>
          <w:spacing w:val="-2"/>
        </w:rPr>
        <w:t>жизни;</w:t>
      </w:r>
    </w:p>
    <w:p w:rsidR="00E829DB" w:rsidRDefault="00096074">
      <w:pPr>
        <w:pStyle w:val="a3"/>
        <w:ind w:left="462" w:firstLine="599"/>
        <w:jc w:val="left"/>
      </w:pPr>
      <w:r>
        <w:t xml:space="preserve">осознание последствий и активное неприятие вредных привычек и иных форм причинения вреда физическому и психическому </w:t>
      </w:r>
      <w:r>
        <w:rPr>
          <w:spacing w:val="-2"/>
        </w:rPr>
        <w:t>здоровью;</w:t>
      </w:r>
    </w:p>
    <w:p w:rsidR="00E829DB" w:rsidRDefault="00096074">
      <w:pPr>
        <w:pStyle w:val="4"/>
        <w:numPr>
          <w:ilvl w:val="0"/>
          <w:numId w:val="101"/>
        </w:numPr>
        <w:tabs>
          <w:tab w:val="left" w:pos="1311"/>
        </w:tabs>
        <w:ind w:left="1311" w:hanging="250"/>
      </w:pPr>
      <w:r>
        <w:rPr>
          <w:spacing w:val="-2"/>
        </w:rPr>
        <w:t>трудовое</w:t>
      </w:r>
      <w:r>
        <w:rPr>
          <w:spacing w:val="-7"/>
        </w:rPr>
        <w:t xml:space="preserve"> </w:t>
      </w:r>
      <w:r>
        <w:rPr>
          <w:spacing w:val="-2"/>
        </w:rPr>
        <w:t>воспитание:</w:t>
      </w:r>
    </w:p>
    <w:p w:rsidR="00E829DB" w:rsidRDefault="00096074">
      <w:pPr>
        <w:pStyle w:val="a3"/>
        <w:ind w:left="462" w:firstLine="599"/>
        <w:jc w:val="left"/>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829DB" w:rsidRDefault="00096074">
      <w:pPr>
        <w:pStyle w:val="a3"/>
        <w:ind w:left="1061" w:right="1392"/>
        <w:jc w:val="left"/>
      </w:pPr>
      <w:r>
        <w:rPr>
          <w:spacing w:val="-2"/>
        </w:rPr>
        <w:t>готовность</w:t>
      </w:r>
      <w:r>
        <w:rPr>
          <w:spacing w:val="-3"/>
        </w:rPr>
        <w:t xml:space="preserve"> </w:t>
      </w:r>
      <w:r>
        <w:rPr>
          <w:spacing w:val="-2"/>
        </w:rPr>
        <w:t>к</w:t>
      </w:r>
      <w:r>
        <w:rPr>
          <w:spacing w:val="-3"/>
        </w:rPr>
        <w:t xml:space="preserve"> </w:t>
      </w:r>
      <w:r>
        <w:rPr>
          <w:spacing w:val="-2"/>
        </w:rPr>
        <w:t>осознанному</w:t>
      </w:r>
      <w:r>
        <w:rPr>
          <w:spacing w:val="-10"/>
        </w:rPr>
        <w:t xml:space="preserve"> </w:t>
      </w:r>
      <w:r>
        <w:rPr>
          <w:spacing w:val="-2"/>
        </w:rPr>
        <w:t>и</w:t>
      </w:r>
      <w:r>
        <w:rPr>
          <w:spacing w:val="-3"/>
        </w:rPr>
        <w:t xml:space="preserve"> </w:t>
      </w:r>
      <w:r>
        <w:rPr>
          <w:spacing w:val="-2"/>
        </w:rPr>
        <w:t>ответственному</w:t>
      </w:r>
      <w:r>
        <w:rPr>
          <w:spacing w:val="-8"/>
        </w:rPr>
        <w:t xml:space="preserve"> </w:t>
      </w:r>
      <w:r>
        <w:rPr>
          <w:spacing w:val="-2"/>
        </w:rPr>
        <w:t>соблюдению</w:t>
      </w:r>
      <w:r>
        <w:rPr>
          <w:spacing w:val="-4"/>
        </w:rPr>
        <w:t xml:space="preserve"> </w:t>
      </w:r>
      <w:r>
        <w:rPr>
          <w:spacing w:val="-2"/>
        </w:rPr>
        <w:t>требований</w:t>
      </w:r>
      <w:r>
        <w:rPr>
          <w:spacing w:val="-3"/>
        </w:rPr>
        <w:t xml:space="preserve"> </w:t>
      </w:r>
      <w:r>
        <w:rPr>
          <w:spacing w:val="-2"/>
        </w:rPr>
        <w:t>безопасности</w:t>
      </w:r>
      <w:r>
        <w:rPr>
          <w:spacing w:val="-3"/>
        </w:rPr>
        <w:t xml:space="preserve"> </w:t>
      </w:r>
      <w:r>
        <w:rPr>
          <w:spacing w:val="-2"/>
        </w:rPr>
        <w:t>в</w:t>
      </w:r>
      <w:r>
        <w:rPr>
          <w:spacing w:val="-5"/>
        </w:rPr>
        <w:t xml:space="preserve"> </w:t>
      </w:r>
      <w:r>
        <w:rPr>
          <w:spacing w:val="-2"/>
        </w:rPr>
        <w:t>процессе</w:t>
      </w:r>
      <w:r>
        <w:rPr>
          <w:spacing w:val="-5"/>
        </w:rPr>
        <w:t xml:space="preserve"> </w:t>
      </w:r>
      <w:r>
        <w:rPr>
          <w:spacing w:val="-2"/>
        </w:rPr>
        <w:t>трудовой</w:t>
      </w:r>
      <w:r>
        <w:rPr>
          <w:spacing w:val="-3"/>
        </w:rPr>
        <w:t xml:space="preserve"> </w:t>
      </w:r>
      <w:r>
        <w:rPr>
          <w:spacing w:val="-2"/>
        </w:rPr>
        <w:t xml:space="preserve">деятельности; </w:t>
      </w:r>
      <w:r>
        <w:t>интерес</w:t>
      </w:r>
      <w:r>
        <w:rPr>
          <w:spacing w:val="-14"/>
        </w:rPr>
        <w:t xml:space="preserve"> </w:t>
      </w:r>
      <w:r>
        <w:t>к</w:t>
      </w:r>
      <w:r>
        <w:rPr>
          <w:spacing w:val="-12"/>
        </w:rPr>
        <w:t xml:space="preserve"> </w:t>
      </w:r>
      <w:r>
        <w:t>различным</w:t>
      </w:r>
      <w:r>
        <w:rPr>
          <w:spacing w:val="-12"/>
        </w:rPr>
        <w:t xml:space="preserve"> </w:t>
      </w:r>
      <w:r>
        <w:t>сферам</w:t>
      </w:r>
      <w:r>
        <w:rPr>
          <w:spacing w:val="-14"/>
        </w:rPr>
        <w:t xml:space="preserve"> </w:t>
      </w:r>
      <w:r>
        <w:t>профессиональной</w:t>
      </w:r>
      <w:r>
        <w:rPr>
          <w:spacing w:val="-12"/>
        </w:rPr>
        <w:t xml:space="preserve"> </w:t>
      </w:r>
      <w:r>
        <w:t>деятельности,</w:t>
      </w:r>
      <w:r>
        <w:rPr>
          <w:spacing w:val="-13"/>
        </w:rPr>
        <w:t xml:space="preserve"> </w:t>
      </w:r>
      <w:r>
        <w:t>включая</w:t>
      </w:r>
      <w:r>
        <w:rPr>
          <w:spacing w:val="-11"/>
        </w:rPr>
        <w:t xml:space="preserve"> </w:t>
      </w:r>
      <w:r>
        <w:t>военно-профессиональную</w:t>
      </w:r>
      <w:r>
        <w:rPr>
          <w:spacing w:val="-11"/>
        </w:rPr>
        <w:t xml:space="preserve"> </w:t>
      </w:r>
      <w:r>
        <w:t>деятельность; готовность</w:t>
      </w:r>
      <w:r>
        <w:rPr>
          <w:spacing w:val="-4"/>
        </w:rPr>
        <w:t xml:space="preserve"> </w:t>
      </w:r>
      <w:r>
        <w:t>и</w:t>
      </w:r>
      <w:r>
        <w:rPr>
          <w:spacing w:val="-4"/>
        </w:rPr>
        <w:t xml:space="preserve"> </w:t>
      </w:r>
      <w:r>
        <w:t>способность</w:t>
      </w:r>
      <w:r>
        <w:rPr>
          <w:spacing w:val="-4"/>
        </w:rPr>
        <w:t xml:space="preserve"> </w:t>
      </w:r>
      <w:r>
        <w:t>к</w:t>
      </w:r>
      <w:r>
        <w:rPr>
          <w:spacing w:val="-4"/>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6"/>
        </w:rPr>
        <w:t xml:space="preserve"> </w:t>
      </w:r>
      <w:r>
        <w:t>протяжении</w:t>
      </w:r>
      <w:r>
        <w:rPr>
          <w:spacing w:val="-4"/>
        </w:rPr>
        <w:t xml:space="preserve"> </w:t>
      </w:r>
      <w:r>
        <w:t>всей</w:t>
      </w:r>
      <w:r>
        <w:rPr>
          <w:spacing w:val="-4"/>
        </w:rPr>
        <w:t xml:space="preserve"> </w:t>
      </w:r>
      <w:r>
        <w:t>жизни;</w:t>
      </w:r>
    </w:p>
    <w:p w:rsidR="00E829DB" w:rsidRDefault="00096074">
      <w:pPr>
        <w:pStyle w:val="4"/>
        <w:numPr>
          <w:ilvl w:val="0"/>
          <w:numId w:val="101"/>
        </w:numPr>
        <w:tabs>
          <w:tab w:val="left" w:pos="1311"/>
        </w:tabs>
        <w:ind w:left="1311" w:hanging="250"/>
      </w:pPr>
      <w:r>
        <w:rPr>
          <w:spacing w:val="-2"/>
        </w:rPr>
        <w:t>экологическое</w:t>
      </w:r>
      <w:r>
        <w:rPr>
          <w:spacing w:val="-9"/>
        </w:rPr>
        <w:t xml:space="preserve"> </w:t>
      </w:r>
      <w:r>
        <w:rPr>
          <w:spacing w:val="-2"/>
        </w:rPr>
        <w:t>воспитание:</w:t>
      </w:r>
    </w:p>
    <w:p w:rsidR="00E829DB" w:rsidRDefault="00096074">
      <w:pPr>
        <w:pStyle w:val="a3"/>
        <w:spacing w:before="1"/>
        <w:ind w:left="462" w:right="226" w:firstLine="599"/>
      </w:pPr>
      <w: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w:t>
      </w:r>
      <w:r>
        <w:rPr>
          <w:spacing w:val="-2"/>
        </w:rPr>
        <w:t>государства;</w:t>
      </w:r>
    </w:p>
    <w:p w:rsidR="00E829DB" w:rsidRDefault="00096074">
      <w:pPr>
        <w:pStyle w:val="a3"/>
        <w:ind w:left="462" w:right="227" w:firstLine="599"/>
      </w:pPr>
      <w:r>
        <w:t xml:space="preserve">планирование и осуществление действий в окружающей среде на основе соблюдения экологической грамотности и разумного </w:t>
      </w:r>
      <w:r>
        <w:rPr>
          <w:spacing w:val="-2"/>
        </w:rPr>
        <w:t>природопользования;</w:t>
      </w:r>
    </w:p>
    <w:p w:rsidR="00E829DB" w:rsidRDefault="00096074">
      <w:pPr>
        <w:pStyle w:val="a3"/>
        <w:ind w:left="462" w:right="226" w:firstLine="59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829DB" w:rsidRDefault="00096074">
      <w:pPr>
        <w:pStyle w:val="a3"/>
        <w:ind w:left="1061"/>
      </w:pPr>
      <w:r>
        <w:rPr>
          <w:spacing w:val="-2"/>
        </w:rPr>
        <w:t>расширение</w:t>
      </w:r>
      <w:r>
        <w:rPr>
          <w:spacing w:val="-11"/>
        </w:rPr>
        <w:t xml:space="preserve"> </w:t>
      </w:r>
      <w:r>
        <w:rPr>
          <w:spacing w:val="-2"/>
        </w:rPr>
        <w:t>представлений</w:t>
      </w:r>
      <w:r>
        <w:rPr>
          <w:spacing w:val="-7"/>
        </w:rPr>
        <w:t xml:space="preserve"> </w:t>
      </w:r>
      <w:r>
        <w:rPr>
          <w:spacing w:val="-2"/>
        </w:rPr>
        <w:t>о</w:t>
      </w:r>
      <w:r>
        <w:rPr>
          <w:spacing w:val="-8"/>
        </w:rPr>
        <w:t xml:space="preserve"> </w:t>
      </w:r>
      <w:r>
        <w:rPr>
          <w:spacing w:val="-2"/>
        </w:rPr>
        <w:t>деятельности</w:t>
      </w:r>
      <w:r>
        <w:rPr>
          <w:spacing w:val="-7"/>
        </w:rPr>
        <w:t xml:space="preserve"> </w:t>
      </w:r>
      <w:r>
        <w:rPr>
          <w:spacing w:val="-2"/>
        </w:rPr>
        <w:t>экологической</w:t>
      </w:r>
      <w:r>
        <w:rPr>
          <w:spacing w:val="-6"/>
        </w:rPr>
        <w:t xml:space="preserve"> </w:t>
      </w:r>
      <w:r>
        <w:rPr>
          <w:spacing w:val="-2"/>
        </w:rPr>
        <w:t>направленности.</w:t>
      </w:r>
    </w:p>
    <w:p w:rsidR="00E829DB" w:rsidRDefault="00096074">
      <w:pPr>
        <w:pStyle w:val="3"/>
        <w:ind w:left="1061"/>
        <w:jc w:val="both"/>
      </w:pPr>
      <w:r>
        <w:t>МЕТАПРЕДМЕТНЫЕ</w:t>
      </w:r>
      <w:r>
        <w:rPr>
          <w:spacing w:val="-4"/>
        </w:rPr>
        <w:t xml:space="preserve"> </w:t>
      </w:r>
      <w:r>
        <w:rPr>
          <w:spacing w:val="-2"/>
        </w:rPr>
        <w:t>РЕЗУЛЬТАТЫ</w:t>
      </w:r>
    </w:p>
    <w:p w:rsidR="00E829DB" w:rsidRDefault="00E829DB">
      <w:pPr>
        <w:jc w:val="both"/>
        <w:sectPr w:rsidR="00E829DB">
          <w:pgSz w:w="16390" w:h="11910" w:orient="landscape"/>
          <w:pgMar w:top="1060" w:right="620" w:bottom="1260" w:left="1240" w:header="0" w:footer="1005" w:gutter="0"/>
          <w:cols w:space="720"/>
        </w:sectPr>
      </w:pPr>
    </w:p>
    <w:p w:rsidR="00E829DB" w:rsidRDefault="00096074">
      <w:pPr>
        <w:pStyle w:val="a3"/>
        <w:spacing w:before="66"/>
        <w:ind w:left="462" w:right="226" w:firstLine="599"/>
      </w:pPr>
      <w:r>
        <w:lastRenderedPageBreak/>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9DB" w:rsidRDefault="00096074">
      <w:pPr>
        <w:ind w:left="462" w:right="224" w:firstLine="599"/>
        <w:jc w:val="both"/>
        <w:rPr>
          <w:sz w:val="24"/>
        </w:rPr>
      </w:pPr>
      <w:r>
        <w:rPr>
          <w:sz w:val="24"/>
        </w:rPr>
        <w:t xml:space="preserve">У обучающегося будут сформированы следующие </w:t>
      </w:r>
      <w:r>
        <w:rPr>
          <w:b/>
          <w:sz w:val="24"/>
        </w:rPr>
        <w:t xml:space="preserve">базовые логические действия </w:t>
      </w:r>
      <w:r>
        <w:rPr>
          <w:sz w:val="24"/>
        </w:rPr>
        <w:t>как часть познавательных универсальных учебных действий:</w:t>
      </w:r>
    </w:p>
    <w:p w:rsidR="00E829DB" w:rsidRDefault="00096074">
      <w:pPr>
        <w:pStyle w:val="a3"/>
        <w:ind w:left="462" w:right="225" w:firstLine="599"/>
      </w:pPr>
      <w:r>
        <w:t>самостоятельно определять актуальные проблемные вопросы безопасности личности, общества и государства, обосновывать их приоритет</w:t>
      </w:r>
      <w:r>
        <w:rPr>
          <w:spacing w:val="-10"/>
        </w:rPr>
        <w:t xml:space="preserve"> </w:t>
      </w:r>
      <w:r>
        <w:t>и</w:t>
      </w:r>
      <w:r>
        <w:rPr>
          <w:spacing w:val="-9"/>
        </w:rPr>
        <w:t xml:space="preserve"> </w:t>
      </w:r>
      <w:r>
        <w:t>всесторонне</w:t>
      </w:r>
      <w:r>
        <w:rPr>
          <w:spacing w:val="-11"/>
        </w:rPr>
        <w:t xml:space="preserve"> </w:t>
      </w:r>
      <w:r>
        <w:t>анализировать,</w:t>
      </w:r>
      <w:r>
        <w:rPr>
          <w:spacing w:val="-10"/>
        </w:rPr>
        <w:t xml:space="preserve"> </w:t>
      </w:r>
      <w:r>
        <w:t>разрабатывать</w:t>
      </w:r>
      <w:r>
        <w:rPr>
          <w:spacing w:val="-9"/>
        </w:rPr>
        <w:t xml:space="preserve"> </w:t>
      </w:r>
      <w:r>
        <w:t>алгоритмы</w:t>
      </w:r>
      <w:r>
        <w:rPr>
          <w:spacing w:val="-11"/>
        </w:rPr>
        <w:t xml:space="preserve"> </w:t>
      </w:r>
      <w:r>
        <w:t>их</w:t>
      </w:r>
      <w:r>
        <w:rPr>
          <w:spacing w:val="-8"/>
        </w:rPr>
        <w:t xml:space="preserve"> </w:t>
      </w:r>
      <w:r>
        <w:t>возможного</w:t>
      </w:r>
      <w:r>
        <w:rPr>
          <w:spacing w:val="-10"/>
        </w:rPr>
        <w:t xml:space="preserve"> </w:t>
      </w:r>
      <w:r>
        <w:t>решения</w:t>
      </w:r>
      <w:r>
        <w:rPr>
          <w:spacing w:val="-10"/>
        </w:rPr>
        <w:t xml:space="preserve"> </w:t>
      </w:r>
      <w:r>
        <w:t>в</w:t>
      </w:r>
      <w:r>
        <w:rPr>
          <w:spacing w:val="-11"/>
        </w:rPr>
        <w:t xml:space="preserve"> </w:t>
      </w:r>
      <w:r>
        <w:t>различных</w:t>
      </w:r>
      <w:r>
        <w:rPr>
          <w:spacing w:val="-8"/>
        </w:rPr>
        <w:t xml:space="preserve"> </w:t>
      </w:r>
      <w:r>
        <w:t>ситуациях;</w:t>
      </w:r>
    </w:p>
    <w:p w:rsidR="00E829DB" w:rsidRDefault="00096074">
      <w:pPr>
        <w:pStyle w:val="a3"/>
        <w:ind w:left="462" w:right="228" w:firstLine="599"/>
      </w:pPr>
      <w:r>
        <w:t>устанавливать существенный признак или основания для обобщения, сравнения и классификации событий и явлений в области безопасности</w:t>
      </w:r>
      <w:r>
        <w:rPr>
          <w:spacing w:val="-5"/>
        </w:rPr>
        <w:t xml:space="preserve"> </w:t>
      </w:r>
      <w:r>
        <w:t>жизнедеятельности,</w:t>
      </w:r>
      <w:r>
        <w:rPr>
          <w:spacing w:val="-6"/>
        </w:rPr>
        <w:t xml:space="preserve"> </w:t>
      </w:r>
      <w:r>
        <w:t>выявлять</w:t>
      </w:r>
      <w:r>
        <w:rPr>
          <w:spacing w:val="-5"/>
        </w:rPr>
        <w:t xml:space="preserve"> </w:t>
      </w:r>
      <w:r>
        <w:t>их</w:t>
      </w:r>
      <w:r>
        <w:rPr>
          <w:spacing w:val="-4"/>
        </w:rPr>
        <w:t xml:space="preserve"> </w:t>
      </w:r>
      <w:r>
        <w:t>закономерности</w:t>
      </w:r>
      <w:r>
        <w:rPr>
          <w:spacing w:val="-5"/>
        </w:rPr>
        <w:t xml:space="preserve"> </w:t>
      </w:r>
      <w:r>
        <w:t>и</w:t>
      </w:r>
      <w:r>
        <w:rPr>
          <w:spacing w:val="-5"/>
        </w:rPr>
        <w:t xml:space="preserve"> </w:t>
      </w:r>
      <w:r>
        <w:t>противоречия;</w:t>
      </w:r>
    </w:p>
    <w:p w:rsidR="00E829DB" w:rsidRDefault="00096074">
      <w:pPr>
        <w:pStyle w:val="a3"/>
        <w:ind w:left="462" w:right="224" w:firstLine="599"/>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829DB" w:rsidRDefault="00096074">
      <w:pPr>
        <w:pStyle w:val="a3"/>
        <w:spacing w:before="1"/>
        <w:ind w:left="462" w:right="224" w:firstLine="599"/>
      </w:pPr>
      <w:r>
        <w:rPr>
          <w:spacing w:val="-2"/>
        </w:rPr>
        <w:t>моделировать</w:t>
      </w:r>
      <w:r>
        <w:rPr>
          <w:spacing w:val="-3"/>
        </w:rPr>
        <w:t xml:space="preserve"> </w:t>
      </w:r>
      <w:r>
        <w:rPr>
          <w:spacing w:val="-2"/>
        </w:rPr>
        <w:t>объекты</w:t>
      </w:r>
      <w:r>
        <w:rPr>
          <w:spacing w:val="-4"/>
        </w:rPr>
        <w:t xml:space="preserve"> </w:t>
      </w:r>
      <w:r>
        <w:rPr>
          <w:spacing w:val="-2"/>
        </w:rPr>
        <w:t>(события,</w:t>
      </w:r>
      <w:r>
        <w:rPr>
          <w:spacing w:val="-4"/>
        </w:rPr>
        <w:t xml:space="preserve"> </w:t>
      </w:r>
      <w:r>
        <w:rPr>
          <w:spacing w:val="-2"/>
        </w:rPr>
        <w:t>явления)</w:t>
      </w:r>
      <w:r>
        <w:rPr>
          <w:spacing w:val="-5"/>
        </w:rPr>
        <w:t xml:space="preserve"> </w:t>
      </w:r>
      <w:r>
        <w:rPr>
          <w:spacing w:val="-2"/>
        </w:rPr>
        <w:t>в</w:t>
      </w:r>
      <w:r>
        <w:rPr>
          <w:spacing w:val="-4"/>
        </w:rPr>
        <w:t xml:space="preserve"> </w:t>
      </w:r>
      <w:r>
        <w:rPr>
          <w:spacing w:val="-2"/>
        </w:rPr>
        <w:t>области</w:t>
      </w:r>
      <w:r>
        <w:rPr>
          <w:spacing w:val="-3"/>
        </w:rPr>
        <w:t xml:space="preserve"> </w:t>
      </w:r>
      <w:r>
        <w:rPr>
          <w:spacing w:val="-2"/>
        </w:rPr>
        <w:t>безопасности</w:t>
      </w:r>
      <w:r>
        <w:rPr>
          <w:spacing w:val="-3"/>
        </w:rPr>
        <w:t xml:space="preserve"> </w:t>
      </w:r>
      <w:r>
        <w:rPr>
          <w:spacing w:val="-2"/>
        </w:rPr>
        <w:t>личности,</w:t>
      </w:r>
      <w:r>
        <w:rPr>
          <w:spacing w:val="-4"/>
        </w:rPr>
        <w:t xml:space="preserve"> </w:t>
      </w:r>
      <w:r>
        <w:rPr>
          <w:spacing w:val="-2"/>
        </w:rPr>
        <w:t>общества</w:t>
      </w:r>
      <w:r>
        <w:rPr>
          <w:spacing w:val="-5"/>
        </w:rPr>
        <w:t xml:space="preserve"> </w:t>
      </w:r>
      <w:r>
        <w:rPr>
          <w:spacing w:val="-2"/>
        </w:rPr>
        <w:t>и</w:t>
      </w:r>
      <w:r>
        <w:rPr>
          <w:spacing w:val="-3"/>
        </w:rPr>
        <w:t xml:space="preserve"> </w:t>
      </w:r>
      <w:r>
        <w:rPr>
          <w:spacing w:val="-2"/>
        </w:rPr>
        <w:t>государства,</w:t>
      </w:r>
      <w:r>
        <w:rPr>
          <w:spacing w:val="-4"/>
        </w:rPr>
        <w:t xml:space="preserve"> </w:t>
      </w:r>
      <w:r>
        <w:rPr>
          <w:spacing w:val="-2"/>
        </w:rPr>
        <w:t>анализировать</w:t>
      </w:r>
      <w:r>
        <w:rPr>
          <w:spacing w:val="-3"/>
        </w:rPr>
        <w:t xml:space="preserve"> </w:t>
      </w:r>
      <w:r>
        <w:rPr>
          <w:spacing w:val="-2"/>
        </w:rPr>
        <w:t>их</w:t>
      </w:r>
      <w:r>
        <w:rPr>
          <w:spacing w:val="-4"/>
        </w:rPr>
        <w:t xml:space="preserve"> </w:t>
      </w:r>
      <w:r>
        <w:rPr>
          <w:spacing w:val="-2"/>
        </w:rPr>
        <w:t xml:space="preserve">различные </w:t>
      </w:r>
      <w:r>
        <w:t>состояния</w:t>
      </w:r>
      <w:r>
        <w:rPr>
          <w:spacing w:val="-10"/>
        </w:rPr>
        <w:t xml:space="preserve"> </w:t>
      </w:r>
      <w:r>
        <w:t>для</w:t>
      </w:r>
      <w:r>
        <w:rPr>
          <w:spacing w:val="-8"/>
        </w:rPr>
        <w:t xml:space="preserve"> </w:t>
      </w:r>
      <w:r>
        <w:t>решения</w:t>
      </w:r>
      <w:r>
        <w:rPr>
          <w:spacing w:val="-8"/>
        </w:rPr>
        <w:t xml:space="preserve"> </w:t>
      </w:r>
      <w:r>
        <w:t>познавательных</w:t>
      </w:r>
      <w:r>
        <w:rPr>
          <w:spacing w:val="-8"/>
        </w:rPr>
        <w:t xml:space="preserve"> </w:t>
      </w:r>
      <w:r>
        <w:t>задач,</w:t>
      </w:r>
      <w:r>
        <w:rPr>
          <w:spacing w:val="-8"/>
        </w:rPr>
        <w:t xml:space="preserve"> </w:t>
      </w:r>
      <w:r>
        <w:t>переносить</w:t>
      </w:r>
      <w:r>
        <w:rPr>
          <w:spacing w:val="-9"/>
        </w:rPr>
        <w:t xml:space="preserve"> </w:t>
      </w:r>
      <w:r>
        <w:t>приобретённые</w:t>
      </w:r>
      <w:r>
        <w:rPr>
          <w:spacing w:val="-11"/>
        </w:rPr>
        <w:t xml:space="preserve"> </w:t>
      </w:r>
      <w:r>
        <w:t>знания</w:t>
      </w:r>
      <w:r>
        <w:rPr>
          <w:spacing w:val="-10"/>
        </w:rPr>
        <w:t xml:space="preserve"> </w:t>
      </w:r>
      <w:r>
        <w:t>в</w:t>
      </w:r>
      <w:r>
        <w:rPr>
          <w:spacing w:val="-11"/>
        </w:rPr>
        <w:t xml:space="preserve"> </w:t>
      </w:r>
      <w:r>
        <w:t>повседневную</w:t>
      </w:r>
      <w:r>
        <w:rPr>
          <w:spacing w:val="-10"/>
        </w:rPr>
        <w:t xml:space="preserve"> </w:t>
      </w:r>
      <w:r>
        <w:t>жизнь;</w:t>
      </w:r>
    </w:p>
    <w:p w:rsidR="00E829DB" w:rsidRDefault="00096074">
      <w:pPr>
        <w:pStyle w:val="a3"/>
        <w:ind w:left="1061" w:right="698"/>
      </w:pPr>
      <w:r>
        <w:rPr>
          <w:spacing w:val="-2"/>
        </w:rPr>
        <w:t>планировать</w:t>
      </w:r>
      <w:r>
        <w:rPr>
          <w:spacing w:val="-5"/>
        </w:rPr>
        <w:t xml:space="preserve"> </w:t>
      </w:r>
      <w:r>
        <w:rPr>
          <w:spacing w:val="-2"/>
        </w:rPr>
        <w:t>и</w:t>
      </w:r>
      <w:r>
        <w:rPr>
          <w:spacing w:val="-5"/>
        </w:rPr>
        <w:t xml:space="preserve"> </w:t>
      </w:r>
      <w:r>
        <w:rPr>
          <w:spacing w:val="-2"/>
        </w:rPr>
        <w:t>осуществлять</w:t>
      </w:r>
      <w:r>
        <w:rPr>
          <w:spacing w:val="-3"/>
        </w:rPr>
        <w:t xml:space="preserve"> </w:t>
      </w:r>
      <w:r>
        <w:rPr>
          <w:spacing w:val="-2"/>
        </w:rPr>
        <w:t>учебные</w:t>
      </w:r>
      <w:r>
        <w:rPr>
          <w:spacing w:val="-8"/>
        </w:rPr>
        <w:t xml:space="preserve"> </w:t>
      </w:r>
      <w:r>
        <w:rPr>
          <w:spacing w:val="-2"/>
        </w:rPr>
        <w:t>действия</w:t>
      </w:r>
      <w:r>
        <w:rPr>
          <w:spacing w:val="-4"/>
        </w:rPr>
        <w:t xml:space="preserve"> </w:t>
      </w:r>
      <w:r>
        <w:rPr>
          <w:spacing w:val="-2"/>
        </w:rPr>
        <w:t>в условиях</w:t>
      </w:r>
      <w:r>
        <w:rPr>
          <w:spacing w:val="-4"/>
        </w:rPr>
        <w:t xml:space="preserve"> </w:t>
      </w:r>
      <w:r>
        <w:rPr>
          <w:spacing w:val="-2"/>
        </w:rPr>
        <w:t>дефицита</w:t>
      </w:r>
      <w:r>
        <w:rPr>
          <w:spacing w:val="-7"/>
        </w:rPr>
        <w:t xml:space="preserve"> </w:t>
      </w:r>
      <w:r>
        <w:rPr>
          <w:spacing w:val="-2"/>
        </w:rPr>
        <w:t>информации,</w:t>
      </w:r>
      <w:r>
        <w:rPr>
          <w:spacing w:val="-6"/>
        </w:rPr>
        <w:t xml:space="preserve"> </w:t>
      </w:r>
      <w:r>
        <w:rPr>
          <w:spacing w:val="-2"/>
        </w:rPr>
        <w:t>необходимой</w:t>
      </w:r>
      <w:r>
        <w:rPr>
          <w:spacing w:val="-5"/>
        </w:rPr>
        <w:t xml:space="preserve"> </w:t>
      </w:r>
      <w:r>
        <w:rPr>
          <w:spacing w:val="-2"/>
        </w:rPr>
        <w:t>для</w:t>
      </w:r>
      <w:r>
        <w:rPr>
          <w:spacing w:val="-6"/>
        </w:rPr>
        <w:t xml:space="preserve"> </w:t>
      </w:r>
      <w:r>
        <w:rPr>
          <w:spacing w:val="-2"/>
        </w:rPr>
        <w:t>решения</w:t>
      </w:r>
      <w:r>
        <w:rPr>
          <w:spacing w:val="-6"/>
        </w:rPr>
        <w:t xml:space="preserve"> </w:t>
      </w:r>
      <w:r>
        <w:rPr>
          <w:spacing w:val="-2"/>
        </w:rPr>
        <w:t>стоящей</w:t>
      </w:r>
      <w:r>
        <w:rPr>
          <w:spacing w:val="-3"/>
        </w:rPr>
        <w:t xml:space="preserve"> </w:t>
      </w:r>
      <w:r>
        <w:rPr>
          <w:spacing w:val="-2"/>
        </w:rPr>
        <w:t xml:space="preserve">задачи; </w:t>
      </w:r>
      <w:r>
        <w:t>развивать творческое</w:t>
      </w:r>
      <w:r>
        <w:rPr>
          <w:spacing w:val="-1"/>
        </w:rPr>
        <w:t xml:space="preserve"> </w:t>
      </w:r>
      <w:r>
        <w:t>мышление</w:t>
      </w:r>
      <w:r>
        <w:rPr>
          <w:spacing w:val="-1"/>
        </w:rPr>
        <w:t xml:space="preserve"> </w:t>
      </w:r>
      <w:r>
        <w:t>при решении ситуационных задач.</w:t>
      </w:r>
    </w:p>
    <w:p w:rsidR="00E829DB" w:rsidRDefault="00096074">
      <w:pPr>
        <w:tabs>
          <w:tab w:val="left" w:pos="3878"/>
        </w:tabs>
        <w:ind w:left="462" w:right="225" w:firstLine="59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z w:val="24"/>
        </w:rPr>
        <w:tab/>
        <w:t>сформированы</w:t>
      </w:r>
      <w:r>
        <w:rPr>
          <w:spacing w:val="80"/>
          <w:sz w:val="24"/>
        </w:rPr>
        <w:t xml:space="preserve"> </w:t>
      </w:r>
      <w:r>
        <w:rPr>
          <w:sz w:val="24"/>
        </w:rPr>
        <w:t>следующие</w:t>
      </w:r>
      <w:r>
        <w:rPr>
          <w:spacing w:val="80"/>
          <w:sz w:val="24"/>
        </w:rPr>
        <w:t xml:space="preserve"> </w:t>
      </w:r>
      <w:r>
        <w:rPr>
          <w:b/>
          <w:sz w:val="24"/>
        </w:rPr>
        <w:t>базовые</w:t>
      </w:r>
      <w:r>
        <w:rPr>
          <w:b/>
          <w:spacing w:val="80"/>
          <w:sz w:val="24"/>
        </w:rPr>
        <w:t xml:space="preserve"> </w:t>
      </w:r>
      <w:r>
        <w:rPr>
          <w:b/>
          <w:sz w:val="24"/>
        </w:rPr>
        <w:t>исследовательские</w:t>
      </w:r>
      <w:r>
        <w:rPr>
          <w:b/>
          <w:spacing w:val="80"/>
          <w:sz w:val="24"/>
        </w:rPr>
        <w:t xml:space="preserve"> </w:t>
      </w:r>
      <w:r>
        <w:rPr>
          <w:b/>
          <w:sz w:val="24"/>
        </w:rPr>
        <w:t>действия</w:t>
      </w:r>
      <w:r>
        <w:rPr>
          <w:b/>
          <w:spacing w:val="80"/>
          <w:sz w:val="24"/>
        </w:rPr>
        <w:t xml:space="preserve"> </w:t>
      </w:r>
      <w:r>
        <w:rPr>
          <w:sz w:val="24"/>
        </w:rPr>
        <w:t>как</w:t>
      </w:r>
      <w:r>
        <w:rPr>
          <w:spacing w:val="80"/>
          <w:sz w:val="24"/>
        </w:rPr>
        <w:t xml:space="preserve"> </w:t>
      </w:r>
      <w:r>
        <w:rPr>
          <w:sz w:val="24"/>
        </w:rPr>
        <w:t>часть</w:t>
      </w:r>
      <w:r>
        <w:rPr>
          <w:spacing w:val="80"/>
          <w:sz w:val="24"/>
        </w:rPr>
        <w:t xml:space="preserve"> </w:t>
      </w:r>
      <w:r>
        <w:rPr>
          <w:sz w:val="24"/>
        </w:rPr>
        <w:t>познавательных</w:t>
      </w:r>
      <w:r>
        <w:rPr>
          <w:spacing w:val="40"/>
          <w:sz w:val="24"/>
        </w:rPr>
        <w:t xml:space="preserve"> </w:t>
      </w:r>
      <w:r>
        <w:rPr>
          <w:sz w:val="24"/>
        </w:rPr>
        <w:t>универсальных учебных действий:</w:t>
      </w:r>
    </w:p>
    <w:p w:rsidR="00E829DB" w:rsidRDefault="00096074">
      <w:pPr>
        <w:pStyle w:val="a3"/>
        <w:ind w:left="1061"/>
        <w:jc w:val="left"/>
      </w:pPr>
      <w:r>
        <w:rPr>
          <w:spacing w:val="-2"/>
        </w:rPr>
        <w:t>владеть</w:t>
      </w:r>
      <w:r>
        <w:rPr>
          <w:spacing w:val="-9"/>
        </w:rPr>
        <w:t xml:space="preserve"> </w:t>
      </w:r>
      <w:r>
        <w:rPr>
          <w:spacing w:val="-2"/>
        </w:rPr>
        <w:t>научной</w:t>
      </w:r>
      <w:r>
        <w:rPr>
          <w:spacing w:val="-6"/>
        </w:rPr>
        <w:t xml:space="preserve"> </w:t>
      </w:r>
      <w:r>
        <w:rPr>
          <w:spacing w:val="-2"/>
        </w:rPr>
        <w:t>терминологией,</w:t>
      </w:r>
      <w:r>
        <w:rPr>
          <w:spacing w:val="-7"/>
        </w:rPr>
        <w:t xml:space="preserve"> </w:t>
      </w:r>
      <w:r>
        <w:rPr>
          <w:spacing w:val="-2"/>
        </w:rPr>
        <w:t>ключевыми</w:t>
      </w:r>
      <w:r>
        <w:rPr>
          <w:spacing w:val="-6"/>
        </w:rPr>
        <w:t xml:space="preserve"> </w:t>
      </w:r>
      <w:r>
        <w:rPr>
          <w:spacing w:val="-2"/>
        </w:rPr>
        <w:t>понятиями</w:t>
      </w:r>
      <w:r>
        <w:rPr>
          <w:spacing w:val="-7"/>
        </w:rPr>
        <w:t xml:space="preserve"> </w:t>
      </w:r>
      <w:r>
        <w:rPr>
          <w:spacing w:val="-2"/>
        </w:rPr>
        <w:t>и</w:t>
      </w:r>
      <w:r>
        <w:rPr>
          <w:spacing w:val="-6"/>
        </w:rPr>
        <w:t xml:space="preserve"> </w:t>
      </w:r>
      <w:r>
        <w:rPr>
          <w:spacing w:val="-2"/>
        </w:rPr>
        <w:t>методами</w:t>
      </w:r>
      <w:r>
        <w:rPr>
          <w:spacing w:val="-6"/>
        </w:rPr>
        <w:t xml:space="preserve"> </w:t>
      </w:r>
      <w:r>
        <w:rPr>
          <w:spacing w:val="-2"/>
        </w:rPr>
        <w:t>в</w:t>
      </w:r>
      <w:r>
        <w:rPr>
          <w:spacing w:val="-8"/>
        </w:rPr>
        <w:t xml:space="preserve"> </w:t>
      </w:r>
      <w:r>
        <w:rPr>
          <w:spacing w:val="-2"/>
        </w:rPr>
        <w:t>области</w:t>
      </w:r>
      <w:r>
        <w:rPr>
          <w:spacing w:val="-6"/>
        </w:rPr>
        <w:t xml:space="preserve"> </w:t>
      </w:r>
      <w:r>
        <w:rPr>
          <w:spacing w:val="-2"/>
        </w:rPr>
        <w:t>безопасности</w:t>
      </w:r>
      <w:r>
        <w:rPr>
          <w:spacing w:val="-6"/>
        </w:rPr>
        <w:t xml:space="preserve"> </w:t>
      </w:r>
      <w:r>
        <w:rPr>
          <w:spacing w:val="-2"/>
        </w:rPr>
        <w:t>жизнедеятельности;</w:t>
      </w:r>
    </w:p>
    <w:p w:rsidR="00E829DB" w:rsidRDefault="00096074">
      <w:pPr>
        <w:pStyle w:val="a3"/>
        <w:ind w:left="462" w:firstLine="599"/>
        <w:jc w:val="left"/>
      </w:pPr>
      <w:r>
        <w:t>владеть</w:t>
      </w:r>
      <w:r>
        <w:rPr>
          <w:spacing w:val="40"/>
        </w:rPr>
        <w:t xml:space="preserve"> </w:t>
      </w:r>
      <w:r>
        <w:t>видами</w:t>
      </w:r>
      <w:r>
        <w:rPr>
          <w:spacing w:val="40"/>
        </w:rPr>
        <w:t xml:space="preserve"> </w:t>
      </w:r>
      <w:r>
        <w:t>деятельности</w:t>
      </w:r>
      <w:r>
        <w:rPr>
          <w:spacing w:val="40"/>
        </w:rPr>
        <w:t xml:space="preserve"> </w:t>
      </w:r>
      <w:r>
        <w:t>по</w:t>
      </w:r>
      <w:r>
        <w:rPr>
          <w:spacing w:val="39"/>
        </w:rPr>
        <w:t xml:space="preserve"> </w:t>
      </w:r>
      <w:r>
        <w:t>приобретению</w:t>
      </w:r>
      <w:r>
        <w:rPr>
          <w:spacing w:val="40"/>
        </w:rPr>
        <w:t xml:space="preserve"> </w:t>
      </w:r>
      <w:r>
        <w:t>нового</w:t>
      </w:r>
      <w:r>
        <w:rPr>
          <w:spacing w:val="39"/>
        </w:rPr>
        <w:t xml:space="preserve"> </w:t>
      </w:r>
      <w:r>
        <w:t>знания,</w:t>
      </w:r>
      <w:r>
        <w:rPr>
          <w:spacing w:val="39"/>
        </w:rPr>
        <w:t xml:space="preserve"> </w:t>
      </w:r>
      <w:r>
        <w:t>его</w:t>
      </w:r>
      <w:r>
        <w:rPr>
          <w:spacing w:val="40"/>
        </w:rPr>
        <w:t xml:space="preserve"> </w:t>
      </w:r>
      <w:r>
        <w:t>преобразованию</w:t>
      </w:r>
      <w:r>
        <w:rPr>
          <w:spacing w:val="40"/>
        </w:rPr>
        <w:t xml:space="preserve"> </w:t>
      </w:r>
      <w:r>
        <w:t>и</w:t>
      </w:r>
      <w:r>
        <w:rPr>
          <w:spacing w:val="40"/>
        </w:rPr>
        <w:t xml:space="preserve"> </w:t>
      </w:r>
      <w:r>
        <w:t>применению</w:t>
      </w:r>
      <w:r>
        <w:rPr>
          <w:spacing w:val="40"/>
        </w:rPr>
        <w:t xml:space="preserve"> </w:t>
      </w:r>
      <w:r>
        <w:t>для</w:t>
      </w:r>
      <w:r>
        <w:rPr>
          <w:spacing w:val="39"/>
        </w:rPr>
        <w:t xml:space="preserve"> </w:t>
      </w:r>
      <w:r>
        <w:t>решения</w:t>
      </w:r>
      <w:r>
        <w:rPr>
          <w:spacing w:val="39"/>
        </w:rPr>
        <w:t xml:space="preserve"> </w:t>
      </w:r>
      <w:r>
        <w:t>различных учебных задач, в</w:t>
      </w:r>
      <w:r>
        <w:rPr>
          <w:spacing w:val="-3"/>
        </w:rPr>
        <w:t xml:space="preserve"> </w:t>
      </w:r>
      <w:r>
        <w:t>том числе</w:t>
      </w:r>
      <w:r>
        <w:rPr>
          <w:spacing w:val="-3"/>
        </w:rPr>
        <w:t xml:space="preserve"> </w:t>
      </w:r>
      <w:r>
        <w:t>при разработке</w:t>
      </w:r>
      <w:r>
        <w:rPr>
          <w:spacing w:val="-3"/>
        </w:rPr>
        <w:t xml:space="preserve"> </w:t>
      </w:r>
      <w:r>
        <w:t>и защите</w:t>
      </w:r>
      <w:r>
        <w:rPr>
          <w:spacing w:val="-3"/>
        </w:rPr>
        <w:t xml:space="preserve"> </w:t>
      </w:r>
      <w:r>
        <w:t>проектных работ;</w:t>
      </w:r>
    </w:p>
    <w:p w:rsidR="00E829DB" w:rsidRDefault="00096074">
      <w:pPr>
        <w:pStyle w:val="a3"/>
        <w:ind w:left="462" w:firstLine="599"/>
        <w:jc w:val="left"/>
      </w:pPr>
      <w:r>
        <w:t>анализировать</w:t>
      </w:r>
      <w:r>
        <w:rPr>
          <w:spacing w:val="-5"/>
        </w:rPr>
        <w:t xml:space="preserve"> </w:t>
      </w:r>
      <w:r>
        <w:t>содержание</w:t>
      </w:r>
      <w:r>
        <w:rPr>
          <w:spacing w:val="-6"/>
        </w:rPr>
        <w:t xml:space="preserve"> </w:t>
      </w:r>
      <w:r>
        <w:t>учебных</w:t>
      </w:r>
      <w:r>
        <w:rPr>
          <w:spacing w:val="-5"/>
        </w:rPr>
        <w:t xml:space="preserve"> </w:t>
      </w:r>
      <w:r>
        <w:t>вопросов</w:t>
      </w:r>
      <w:r>
        <w:rPr>
          <w:spacing w:val="-5"/>
        </w:rPr>
        <w:t xml:space="preserve"> </w:t>
      </w:r>
      <w:r>
        <w:t>и</w:t>
      </w:r>
      <w:r>
        <w:rPr>
          <w:spacing w:val="-6"/>
        </w:rPr>
        <w:t xml:space="preserve"> </w:t>
      </w:r>
      <w:r>
        <w:t>заданий</w:t>
      </w:r>
      <w:r>
        <w:rPr>
          <w:spacing w:val="-6"/>
        </w:rPr>
        <w:t xml:space="preserve"> </w:t>
      </w:r>
      <w:r>
        <w:t>и</w:t>
      </w:r>
      <w:r>
        <w:rPr>
          <w:spacing w:val="-6"/>
        </w:rPr>
        <w:t xml:space="preserve"> </w:t>
      </w:r>
      <w:r>
        <w:t>выдвигать</w:t>
      </w:r>
      <w:r>
        <w:rPr>
          <w:spacing w:val="-5"/>
        </w:rPr>
        <w:t xml:space="preserve"> </w:t>
      </w:r>
      <w:r>
        <w:t>новые</w:t>
      </w:r>
      <w:r>
        <w:rPr>
          <w:spacing w:val="-8"/>
        </w:rPr>
        <w:t xml:space="preserve"> </w:t>
      </w:r>
      <w:r>
        <w:t>идеи,</w:t>
      </w:r>
      <w:r>
        <w:rPr>
          <w:spacing w:val="-7"/>
        </w:rPr>
        <w:t xml:space="preserve"> </w:t>
      </w:r>
      <w:r>
        <w:t>самостоятельно</w:t>
      </w:r>
      <w:r>
        <w:rPr>
          <w:spacing w:val="-7"/>
        </w:rPr>
        <w:t xml:space="preserve"> </w:t>
      </w:r>
      <w:r>
        <w:t>выбирать</w:t>
      </w:r>
      <w:r>
        <w:rPr>
          <w:spacing w:val="-6"/>
        </w:rPr>
        <w:t xml:space="preserve"> </w:t>
      </w:r>
      <w:r>
        <w:t>оптимальный</w:t>
      </w:r>
      <w:r>
        <w:rPr>
          <w:spacing w:val="-6"/>
        </w:rPr>
        <w:t xml:space="preserve"> </w:t>
      </w:r>
      <w:r>
        <w:t>способ решения</w:t>
      </w:r>
      <w:r>
        <w:rPr>
          <w:spacing w:val="-1"/>
        </w:rPr>
        <w:t xml:space="preserve"> </w:t>
      </w:r>
      <w:r>
        <w:t>задач с учётом установленных (обоснованных)</w:t>
      </w:r>
      <w:r>
        <w:rPr>
          <w:spacing w:val="-2"/>
        </w:rPr>
        <w:t xml:space="preserve"> </w:t>
      </w:r>
      <w:r>
        <w:t>критериев;</w:t>
      </w:r>
    </w:p>
    <w:p w:rsidR="00E829DB" w:rsidRDefault="00096074">
      <w:pPr>
        <w:pStyle w:val="a3"/>
        <w:spacing w:before="1"/>
        <w:ind w:left="462" w:firstLine="599"/>
        <w:jc w:val="left"/>
      </w:pPr>
      <w:r>
        <w:t>раскрывать</w:t>
      </w:r>
      <w:r>
        <w:rPr>
          <w:spacing w:val="80"/>
        </w:rPr>
        <w:t xml:space="preserve"> </w:t>
      </w:r>
      <w:r>
        <w:t>проблемные</w:t>
      </w:r>
      <w:r>
        <w:rPr>
          <w:spacing w:val="80"/>
        </w:rPr>
        <w:t xml:space="preserve"> </w:t>
      </w:r>
      <w:r>
        <w:t>вопросы,</w:t>
      </w:r>
      <w:r>
        <w:rPr>
          <w:spacing w:val="80"/>
        </w:rPr>
        <w:t xml:space="preserve"> </w:t>
      </w:r>
      <w:r>
        <w:t>отражающие</w:t>
      </w:r>
      <w:r>
        <w:rPr>
          <w:spacing w:val="80"/>
        </w:rPr>
        <w:t xml:space="preserve"> </w:t>
      </w:r>
      <w:r>
        <w:t>несоответствие</w:t>
      </w:r>
      <w:r>
        <w:rPr>
          <w:spacing w:val="80"/>
        </w:rPr>
        <w:t xml:space="preserve"> </w:t>
      </w:r>
      <w:r>
        <w:t>между</w:t>
      </w:r>
      <w:r>
        <w:rPr>
          <w:spacing w:val="80"/>
        </w:rPr>
        <w:t xml:space="preserve"> </w:t>
      </w:r>
      <w:r>
        <w:t>реальным</w:t>
      </w:r>
      <w:r>
        <w:rPr>
          <w:spacing w:val="80"/>
        </w:rPr>
        <w:t xml:space="preserve"> </w:t>
      </w:r>
      <w:r>
        <w:t>(заданным)</w:t>
      </w:r>
      <w:r>
        <w:rPr>
          <w:spacing w:val="80"/>
        </w:rPr>
        <w:t xml:space="preserve"> </w:t>
      </w:r>
      <w:r>
        <w:t>и</w:t>
      </w:r>
      <w:r>
        <w:rPr>
          <w:spacing w:val="80"/>
        </w:rPr>
        <w:t xml:space="preserve"> </w:t>
      </w:r>
      <w:r>
        <w:t>наиболее</w:t>
      </w:r>
      <w:r>
        <w:rPr>
          <w:spacing w:val="80"/>
        </w:rPr>
        <w:t xml:space="preserve"> </w:t>
      </w:r>
      <w:r>
        <w:t>благоприятным состоянием объекта (явления) в повседневной жизни;</w:t>
      </w:r>
    </w:p>
    <w:p w:rsidR="00E829DB" w:rsidRDefault="00096074">
      <w:pPr>
        <w:pStyle w:val="a3"/>
        <w:ind w:left="462" w:firstLine="599"/>
        <w:jc w:val="left"/>
      </w:pPr>
      <w:r>
        <w:t>критически</w:t>
      </w:r>
      <w:r>
        <w:rPr>
          <w:spacing w:val="-8"/>
        </w:rPr>
        <w:t xml:space="preserve"> </w:t>
      </w:r>
      <w:r>
        <w:t>оценивать</w:t>
      </w:r>
      <w:r>
        <w:rPr>
          <w:spacing w:val="-8"/>
        </w:rPr>
        <w:t xml:space="preserve"> </w:t>
      </w:r>
      <w:r>
        <w:t>полученные</w:t>
      </w:r>
      <w:r>
        <w:rPr>
          <w:spacing w:val="-10"/>
        </w:rPr>
        <w:t xml:space="preserve"> </w:t>
      </w:r>
      <w:r>
        <w:t>в</w:t>
      </w:r>
      <w:r>
        <w:rPr>
          <w:spacing w:val="-9"/>
        </w:rPr>
        <w:t xml:space="preserve"> </w:t>
      </w:r>
      <w:r>
        <w:t>ходе</w:t>
      </w:r>
      <w:r>
        <w:rPr>
          <w:spacing w:val="-9"/>
        </w:rPr>
        <w:t xml:space="preserve"> </w:t>
      </w:r>
      <w:r>
        <w:t>решения</w:t>
      </w:r>
      <w:r>
        <w:rPr>
          <w:spacing w:val="-7"/>
        </w:rPr>
        <w:t xml:space="preserve"> </w:t>
      </w:r>
      <w:r>
        <w:t>учебных</w:t>
      </w:r>
      <w:r>
        <w:rPr>
          <w:spacing w:val="-7"/>
        </w:rPr>
        <w:t xml:space="preserve"> </w:t>
      </w:r>
      <w:r>
        <w:t>задач</w:t>
      </w:r>
      <w:r>
        <w:rPr>
          <w:spacing w:val="-9"/>
        </w:rPr>
        <w:t xml:space="preserve"> </w:t>
      </w:r>
      <w:r>
        <w:t>результаты,</w:t>
      </w:r>
      <w:r>
        <w:rPr>
          <w:spacing w:val="-9"/>
        </w:rPr>
        <w:t xml:space="preserve"> </w:t>
      </w:r>
      <w:r>
        <w:t>обосновывать</w:t>
      </w:r>
      <w:r>
        <w:rPr>
          <w:spacing w:val="-8"/>
        </w:rPr>
        <w:t xml:space="preserve"> </w:t>
      </w:r>
      <w:r>
        <w:t>предложения</w:t>
      </w:r>
      <w:r>
        <w:rPr>
          <w:spacing w:val="-9"/>
        </w:rPr>
        <w:t xml:space="preserve"> </w:t>
      </w:r>
      <w:r>
        <w:t>по</w:t>
      </w:r>
      <w:r>
        <w:rPr>
          <w:spacing w:val="-9"/>
        </w:rPr>
        <w:t xml:space="preserve"> </w:t>
      </w:r>
      <w:r>
        <w:t>их</w:t>
      </w:r>
      <w:r>
        <w:rPr>
          <w:spacing w:val="-7"/>
        </w:rPr>
        <w:t xml:space="preserve"> </w:t>
      </w:r>
      <w:r>
        <w:t>корректировке</w:t>
      </w:r>
      <w:r>
        <w:rPr>
          <w:spacing w:val="-9"/>
        </w:rPr>
        <w:t xml:space="preserve"> </w:t>
      </w:r>
      <w:r>
        <w:t>в новых условиях;</w:t>
      </w:r>
    </w:p>
    <w:p w:rsidR="00E829DB" w:rsidRDefault="00096074">
      <w:pPr>
        <w:pStyle w:val="a3"/>
        <w:ind w:left="1061"/>
        <w:jc w:val="left"/>
      </w:pPr>
      <w:r>
        <w:rPr>
          <w:spacing w:val="-2"/>
        </w:rPr>
        <w:t>характеризовать</w:t>
      </w:r>
      <w:r>
        <w:rPr>
          <w:spacing w:val="-6"/>
        </w:rPr>
        <w:t xml:space="preserve"> </w:t>
      </w:r>
      <w:r>
        <w:rPr>
          <w:spacing w:val="-2"/>
        </w:rPr>
        <w:t>приобретённые</w:t>
      </w:r>
      <w:r>
        <w:rPr>
          <w:spacing w:val="-8"/>
        </w:rPr>
        <w:t xml:space="preserve"> </w:t>
      </w:r>
      <w:r>
        <w:rPr>
          <w:spacing w:val="-2"/>
        </w:rPr>
        <w:t>знания</w:t>
      </w:r>
      <w:r>
        <w:rPr>
          <w:spacing w:val="-6"/>
        </w:rPr>
        <w:t xml:space="preserve"> </w:t>
      </w:r>
      <w:r>
        <w:rPr>
          <w:spacing w:val="-2"/>
        </w:rPr>
        <w:t>и</w:t>
      </w:r>
      <w:r>
        <w:rPr>
          <w:spacing w:val="-6"/>
        </w:rPr>
        <w:t xml:space="preserve"> </w:t>
      </w:r>
      <w:r>
        <w:rPr>
          <w:spacing w:val="-2"/>
        </w:rPr>
        <w:t>навыки,</w:t>
      </w:r>
      <w:r>
        <w:rPr>
          <w:spacing w:val="-6"/>
        </w:rPr>
        <w:t xml:space="preserve"> </w:t>
      </w:r>
      <w:r>
        <w:rPr>
          <w:spacing w:val="-2"/>
        </w:rPr>
        <w:t>оценивать</w:t>
      </w:r>
      <w:r>
        <w:rPr>
          <w:spacing w:val="-6"/>
        </w:rPr>
        <w:t xml:space="preserve"> </w:t>
      </w:r>
      <w:r>
        <w:rPr>
          <w:spacing w:val="-2"/>
        </w:rPr>
        <w:t>возможность</w:t>
      </w:r>
      <w:r>
        <w:rPr>
          <w:spacing w:val="-5"/>
        </w:rPr>
        <w:t xml:space="preserve"> </w:t>
      </w:r>
      <w:r>
        <w:rPr>
          <w:spacing w:val="-2"/>
        </w:rPr>
        <w:t>их</w:t>
      </w:r>
      <w:r>
        <w:rPr>
          <w:spacing w:val="-5"/>
        </w:rPr>
        <w:t xml:space="preserve"> </w:t>
      </w:r>
      <w:r>
        <w:rPr>
          <w:spacing w:val="-2"/>
        </w:rPr>
        <w:t>реализации</w:t>
      </w:r>
      <w:r>
        <w:rPr>
          <w:spacing w:val="-5"/>
        </w:rPr>
        <w:t xml:space="preserve"> </w:t>
      </w:r>
      <w:r>
        <w:rPr>
          <w:spacing w:val="-2"/>
        </w:rPr>
        <w:t>в</w:t>
      </w:r>
      <w:r>
        <w:rPr>
          <w:spacing w:val="-8"/>
        </w:rPr>
        <w:t xml:space="preserve"> </w:t>
      </w:r>
      <w:r>
        <w:rPr>
          <w:spacing w:val="-2"/>
        </w:rPr>
        <w:t>реальных</w:t>
      </w:r>
      <w:r>
        <w:rPr>
          <w:spacing w:val="-4"/>
        </w:rPr>
        <w:t xml:space="preserve"> </w:t>
      </w:r>
      <w:r>
        <w:rPr>
          <w:spacing w:val="-2"/>
        </w:rPr>
        <w:t>ситуациях;</w:t>
      </w:r>
    </w:p>
    <w:p w:rsidR="00E829DB" w:rsidRDefault="00096074">
      <w:pPr>
        <w:pStyle w:val="a3"/>
        <w:ind w:left="462" w:firstLine="599"/>
        <w:jc w:val="left"/>
      </w:pPr>
      <w:r>
        <w:t>использовать</w:t>
      </w:r>
      <w:r>
        <w:rPr>
          <w:spacing w:val="40"/>
        </w:rPr>
        <w:t xml:space="preserve"> </w:t>
      </w:r>
      <w:r>
        <w:t>знания</w:t>
      </w:r>
      <w:r>
        <w:rPr>
          <w:spacing w:val="40"/>
        </w:rPr>
        <w:t xml:space="preserve"> </w:t>
      </w:r>
      <w:r>
        <w:t>других</w:t>
      </w:r>
      <w:r>
        <w:rPr>
          <w:spacing w:val="40"/>
        </w:rPr>
        <w:t xml:space="preserve"> </w:t>
      </w:r>
      <w:r>
        <w:t>предметных</w:t>
      </w:r>
      <w:r>
        <w:rPr>
          <w:spacing w:val="40"/>
        </w:rPr>
        <w:t xml:space="preserve"> </w:t>
      </w:r>
      <w:r>
        <w:t>областей</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t>в</w:t>
      </w:r>
      <w:r>
        <w:rPr>
          <w:spacing w:val="40"/>
        </w:rPr>
        <w:t xml:space="preserve"> </w:t>
      </w:r>
      <w:r>
        <w:t>области</w:t>
      </w:r>
      <w:r>
        <w:rPr>
          <w:spacing w:val="40"/>
        </w:rPr>
        <w:t xml:space="preserve"> </w:t>
      </w:r>
      <w:r>
        <w:t>безопасности</w:t>
      </w:r>
      <w:r>
        <w:rPr>
          <w:spacing w:val="40"/>
        </w:rPr>
        <w:t xml:space="preserve"> </w:t>
      </w:r>
      <w:r>
        <w:t>жизнедеятельности; переносить приобретённые</w:t>
      </w:r>
      <w:r>
        <w:rPr>
          <w:spacing w:val="-2"/>
        </w:rPr>
        <w:t xml:space="preserve"> </w:t>
      </w:r>
      <w:r>
        <w:t>знания и навыки в повседневную жизнь.</w:t>
      </w:r>
    </w:p>
    <w:p w:rsidR="00E829DB" w:rsidRDefault="00096074">
      <w:pPr>
        <w:ind w:left="462" w:firstLine="599"/>
        <w:rPr>
          <w:sz w:val="24"/>
        </w:rPr>
      </w:pPr>
      <w:r>
        <w:rPr>
          <w:sz w:val="24"/>
        </w:rPr>
        <w:t xml:space="preserve">У обучающегося будут сформированы следующие </w:t>
      </w:r>
      <w:r>
        <w:rPr>
          <w:b/>
          <w:sz w:val="24"/>
        </w:rPr>
        <w:t xml:space="preserve">умения работать с информацией </w:t>
      </w:r>
      <w:r>
        <w:rPr>
          <w:sz w:val="24"/>
        </w:rPr>
        <w:t>как часть познавательных универсальных учебных действий:</w:t>
      </w:r>
    </w:p>
    <w:p w:rsidR="00E829DB" w:rsidRDefault="00096074">
      <w:pPr>
        <w:pStyle w:val="a3"/>
        <w:ind w:left="462" w:firstLine="599"/>
        <w:jc w:val="left"/>
      </w:pPr>
      <w:r>
        <w:t>владеть навыками самостоятельного поиска, сбора, обобщения и анализа различных</w:t>
      </w:r>
      <w:r>
        <w:rPr>
          <w:spacing w:val="16"/>
        </w:rPr>
        <w:t xml:space="preserve"> </w:t>
      </w:r>
      <w:r>
        <w:t>видов информации из источников разных типов</w:t>
      </w:r>
      <w:r>
        <w:rPr>
          <w:spacing w:val="-4"/>
        </w:rPr>
        <w:t xml:space="preserve"> </w:t>
      </w:r>
      <w:r>
        <w:t>при</w:t>
      </w:r>
      <w:r>
        <w:rPr>
          <w:spacing w:val="-2"/>
        </w:rPr>
        <w:t xml:space="preserve"> </w:t>
      </w:r>
      <w:r>
        <w:t>обеспечении</w:t>
      </w:r>
      <w:r>
        <w:rPr>
          <w:spacing w:val="-2"/>
        </w:rPr>
        <w:t xml:space="preserve"> </w:t>
      </w:r>
      <w:r>
        <w:t>условий</w:t>
      </w:r>
      <w:r>
        <w:rPr>
          <w:spacing w:val="-2"/>
        </w:rPr>
        <w:t xml:space="preserve"> </w:t>
      </w:r>
      <w:r>
        <w:t>информационной</w:t>
      </w:r>
      <w:r>
        <w:rPr>
          <w:spacing w:val="-2"/>
        </w:rPr>
        <w:t xml:space="preserve"> </w:t>
      </w:r>
      <w:r>
        <w:t>безопасности</w:t>
      </w:r>
      <w:r>
        <w:rPr>
          <w:spacing w:val="-2"/>
        </w:rPr>
        <w:t xml:space="preserve"> </w:t>
      </w:r>
      <w:r>
        <w:t>личности;</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right="225" w:firstLine="599"/>
        <w:jc w:val="left"/>
      </w:pPr>
      <w:r>
        <w:lastRenderedPageBreak/>
        <w:t>создавать</w:t>
      </w:r>
      <w:r>
        <w:rPr>
          <w:spacing w:val="-15"/>
        </w:rPr>
        <w:t xml:space="preserve"> </w:t>
      </w:r>
      <w:r>
        <w:t>информационные</w:t>
      </w:r>
      <w:r>
        <w:rPr>
          <w:spacing w:val="-15"/>
        </w:rPr>
        <w:t xml:space="preserve"> </w:t>
      </w:r>
      <w:r>
        <w:t>блоки</w:t>
      </w:r>
      <w:r>
        <w:rPr>
          <w:spacing w:val="-15"/>
        </w:rPr>
        <w:t xml:space="preserve"> </w:t>
      </w:r>
      <w:r>
        <w:t>в</w:t>
      </w:r>
      <w:r>
        <w:rPr>
          <w:spacing w:val="-15"/>
        </w:rPr>
        <w:t xml:space="preserve"> </w:t>
      </w:r>
      <w:r>
        <w:t>различных</w:t>
      </w:r>
      <w:r>
        <w:rPr>
          <w:spacing w:val="-15"/>
        </w:rPr>
        <w:t xml:space="preserve"> </w:t>
      </w:r>
      <w:r>
        <w:t>форматах</w:t>
      </w:r>
      <w:r>
        <w:rPr>
          <w:spacing w:val="-15"/>
        </w:rPr>
        <w:t xml:space="preserve"> </w:t>
      </w:r>
      <w:r>
        <w:t>с</w:t>
      </w:r>
      <w:r>
        <w:rPr>
          <w:spacing w:val="-15"/>
        </w:rPr>
        <w:t xml:space="preserve"> </w:t>
      </w:r>
      <w:r>
        <w:t>учётом</w:t>
      </w:r>
      <w:r>
        <w:rPr>
          <w:spacing w:val="-15"/>
        </w:rPr>
        <w:t xml:space="preserve"> </w:t>
      </w:r>
      <w:r>
        <w:t>характера</w:t>
      </w:r>
      <w:r>
        <w:rPr>
          <w:spacing w:val="-15"/>
        </w:rPr>
        <w:t xml:space="preserve"> </w:t>
      </w:r>
      <w:r>
        <w:t>решаемой</w:t>
      </w:r>
      <w:r>
        <w:rPr>
          <w:spacing w:val="-15"/>
        </w:rPr>
        <w:t xml:space="preserve"> </w:t>
      </w:r>
      <w:r>
        <w:t>учебной</w:t>
      </w:r>
      <w:r>
        <w:rPr>
          <w:spacing w:val="-15"/>
        </w:rPr>
        <w:t xml:space="preserve"> </w:t>
      </w:r>
      <w:r>
        <w:t>задачи;</w:t>
      </w:r>
      <w:r>
        <w:rPr>
          <w:spacing w:val="-15"/>
        </w:rPr>
        <w:t xml:space="preserve"> </w:t>
      </w:r>
      <w:r>
        <w:t>самостоятельно</w:t>
      </w:r>
      <w:r>
        <w:rPr>
          <w:spacing w:val="-15"/>
        </w:rPr>
        <w:t xml:space="preserve"> </w:t>
      </w:r>
      <w:r>
        <w:t>выбирать оптимальную форму их представления;</w:t>
      </w:r>
    </w:p>
    <w:p w:rsidR="00E829DB" w:rsidRDefault="00096074">
      <w:pPr>
        <w:pStyle w:val="a3"/>
        <w:ind w:left="1061" w:right="1392"/>
        <w:jc w:val="left"/>
      </w:pPr>
      <w:r>
        <w:rPr>
          <w:spacing w:val="-2"/>
        </w:rPr>
        <w:t>оценивать</w:t>
      </w:r>
      <w:r>
        <w:rPr>
          <w:spacing w:val="-5"/>
        </w:rPr>
        <w:t xml:space="preserve"> </w:t>
      </w:r>
      <w:r>
        <w:rPr>
          <w:spacing w:val="-2"/>
        </w:rPr>
        <w:t>достоверность,</w:t>
      </w:r>
      <w:r>
        <w:rPr>
          <w:spacing w:val="-6"/>
        </w:rPr>
        <w:t xml:space="preserve"> </w:t>
      </w:r>
      <w:r>
        <w:rPr>
          <w:spacing w:val="-2"/>
        </w:rPr>
        <w:t>легитимность</w:t>
      </w:r>
      <w:r>
        <w:rPr>
          <w:spacing w:val="-5"/>
        </w:rPr>
        <w:t xml:space="preserve"> </w:t>
      </w:r>
      <w:r>
        <w:rPr>
          <w:spacing w:val="-2"/>
        </w:rPr>
        <w:t>информации,</w:t>
      </w:r>
      <w:r>
        <w:rPr>
          <w:spacing w:val="-6"/>
        </w:rPr>
        <w:t xml:space="preserve"> </w:t>
      </w:r>
      <w:r>
        <w:rPr>
          <w:spacing w:val="-2"/>
        </w:rPr>
        <w:t>её</w:t>
      </w:r>
      <w:r>
        <w:rPr>
          <w:spacing w:val="-7"/>
        </w:rPr>
        <w:t xml:space="preserve"> </w:t>
      </w:r>
      <w:r>
        <w:rPr>
          <w:spacing w:val="-2"/>
        </w:rPr>
        <w:t>соответствие</w:t>
      </w:r>
      <w:r>
        <w:rPr>
          <w:spacing w:val="-5"/>
        </w:rPr>
        <w:t xml:space="preserve"> </w:t>
      </w:r>
      <w:r>
        <w:rPr>
          <w:spacing w:val="-2"/>
        </w:rPr>
        <w:t>правовым</w:t>
      </w:r>
      <w:r>
        <w:rPr>
          <w:spacing w:val="-7"/>
        </w:rPr>
        <w:t xml:space="preserve"> </w:t>
      </w:r>
      <w:r>
        <w:rPr>
          <w:spacing w:val="-2"/>
        </w:rPr>
        <w:t>и</w:t>
      </w:r>
      <w:r>
        <w:rPr>
          <w:spacing w:val="-3"/>
        </w:rPr>
        <w:t xml:space="preserve"> </w:t>
      </w:r>
      <w:r>
        <w:rPr>
          <w:spacing w:val="-2"/>
        </w:rPr>
        <w:t>морально-этическим</w:t>
      </w:r>
      <w:r>
        <w:rPr>
          <w:spacing w:val="-7"/>
        </w:rPr>
        <w:t xml:space="preserve"> </w:t>
      </w:r>
      <w:r>
        <w:rPr>
          <w:spacing w:val="-2"/>
        </w:rPr>
        <w:t xml:space="preserve">нормам; </w:t>
      </w:r>
      <w:r>
        <w:t>владеть</w:t>
      </w:r>
      <w:r>
        <w:rPr>
          <w:spacing w:val="-8"/>
        </w:rPr>
        <w:t xml:space="preserve"> </w:t>
      </w:r>
      <w:r>
        <w:t>навыками</w:t>
      </w:r>
      <w:r>
        <w:rPr>
          <w:spacing w:val="-8"/>
        </w:rPr>
        <w:t xml:space="preserve"> </w:t>
      </w:r>
      <w:r>
        <w:t>по</w:t>
      </w:r>
      <w:r>
        <w:rPr>
          <w:spacing w:val="-9"/>
        </w:rPr>
        <w:t xml:space="preserve"> </w:t>
      </w:r>
      <w:r>
        <w:t>предотвращению</w:t>
      </w:r>
      <w:r>
        <w:rPr>
          <w:spacing w:val="-9"/>
        </w:rPr>
        <w:t xml:space="preserve"> </w:t>
      </w:r>
      <w:r>
        <w:t>рисков,</w:t>
      </w:r>
      <w:r>
        <w:rPr>
          <w:spacing w:val="-7"/>
        </w:rPr>
        <w:t xml:space="preserve"> </w:t>
      </w:r>
      <w:r>
        <w:t>профилактике</w:t>
      </w:r>
      <w:r>
        <w:rPr>
          <w:spacing w:val="-8"/>
        </w:rPr>
        <w:t xml:space="preserve"> </w:t>
      </w:r>
      <w:r>
        <w:t>угроз</w:t>
      </w:r>
      <w:r>
        <w:rPr>
          <w:spacing w:val="-8"/>
        </w:rPr>
        <w:t xml:space="preserve"> </w:t>
      </w:r>
      <w:r>
        <w:t>и</w:t>
      </w:r>
      <w:r>
        <w:rPr>
          <w:spacing w:val="-8"/>
        </w:rPr>
        <w:t xml:space="preserve"> </w:t>
      </w:r>
      <w:r>
        <w:t>защите</w:t>
      </w:r>
      <w:r>
        <w:rPr>
          <w:spacing w:val="-9"/>
        </w:rPr>
        <w:t xml:space="preserve"> </w:t>
      </w:r>
      <w:r>
        <w:t>от</w:t>
      </w:r>
      <w:r>
        <w:rPr>
          <w:spacing w:val="-9"/>
        </w:rPr>
        <w:t xml:space="preserve"> </w:t>
      </w:r>
      <w:r>
        <w:t>опасностей</w:t>
      </w:r>
      <w:r>
        <w:rPr>
          <w:spacing w:val="-8"/>
        </w:rPr>
        <w:t xml:space="preserve"> </w:t>
      </w:r>
      <w:r>
        <w:t>цифровой</w:t>
      </w:r>
      <w:r>
        <w:rPr>
          <w:spacing w:val="-8"/>
        </w:rPr>
        <w:t xml:space="preserve"> </w:t>
      </w:r>
      <w:r>
        <w:t>среды;</w:t>
      </w:r>
    </w:p>
    <w:p w:rsidR="00E829DB" w:rsidRDefault="00096074">
      <w:pPr>
        <w:pStyle w:val="a3"/>
        <w:ind w:left="462" w:firstLine="599"/>
        <w:jc w:val="left"/>
      </w:pPr>
      <w:r>
        <w:t>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с</w:t>
      </w:r>
      <w:r>
        <w:rPr>
          <w:spacing w:val="40"/>
        </w:rPr>
        <w:t xml:space="preserve"> </w:t>
      </w:r>
      <w:r>
        <w:t>соблюдением</w:t>
      </w:r>
      <w:r>
        <w:rPr>
          <w:spacing w:val="40"/>
        </w:rPr>
        <w:t xml:space="preserve"> </w:t>
      </w:r>
      <w:r>
        <w:t>требований эргономики, техники безопасности и гигиены.</w:t>
      </w:r>
    </w:p>
    <w:p w:rsidR="00E829DB" w:rsidRDefault="00096074">
      <w:pPr>
        <w:pStyle w:val="a3"/>
        <w:ind w:left="462" w:firstLine="59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rPr>
          <w:b/>
        </w:rPr>
        <w:t>умения</w:t>
      </w:r>
      <w:r>
        <w:rPr>
          <w:b/>
          <w:spacing w:val="40"/>
        </w:rPr>
        <w:t xml:space="preserve"> </w:t>
      </w:r>
      <w:r>
        <w:rPr>
          <w:b/>
        </w:rPr>
        <w:t>общения</w:t>
      </w:r>
      <w:r>
        <w:rPr>
          <w:b/>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 xml:space="preserve">учебных </w:t>
      </w:r>
      <w:r>
        <w:rPr>
          <w:spacing w:val="-2"/>
        </w:rPr>
        <w:t>действий:</w:t>
      </w:r>
    </w:p>
    <w:p w:rsidR="00E829DB" w:rsidRDefault="00096074">
      <w:pPr>
        <w:pStyle w:val="a3"/>
        <w:ind w:left="462" w:firstLine="599"/>
        <w:jc w:val="left"/>
      </w:pPr>
      <w:r>
        <w:t>осуществлять</w:t>
      </w:r>
      <w:r>
        <w:rPr>
          <w:spacing w:val="40"/>
        </w:rPr>
        <w:t xml:space="preserve"> </w:t>
      </w:r>
      <w:r>
        <w:t>в</w:t>
      </w:r>
      <w:r>
        <w:rPr>
          <w:spacing w:val="72"/>
        </w:rPr>
        <w:t xml:space="preserve"> </w:t>
      </w:r>
      <w:r>
        <w:t>ходе</w:t>
      </w:r>
      <w:r>
        <w:rPr>
          <w:spacing w:val="72"/>
        </w:rPr>
        <w:t xml:space="preserve"> </w:t>
      </w:r>
      <w:r>
        <w:t>образовательной</w:t>
      </w:r>
      <w:r>
        <w:rPr>
          <w:spacing w:val="40"/>
        </w:rPr>
        <w:t xml:space="preserve"> </w:t>
      </w:r>
      <w:r>
        <w:t>деятельности</w:t>
      </w:r>
      <w:r>
        <w:rPr>
          <w:spacing w:val="40"/>
        </w:rPr>
        <w:t xml:space="preserve"> </w:t>
      </w:r>
      <w:r>
        <w:t>безопасную</w:t>
      </w:r>
      <w:r>
        <w:rPr>
          <w:spacing w:val="73"/>
        </w:rPr>
        <w:t xml:space="preserve"> </w:t>
      </w:r>
      <w:r>
        <w:t>коммуникацию,</w:t>
      </w:r>
      <w:r>
        <w:rPr>
          <w:spacing w:val="40"/>
        </w:rPr>
        <w:t xml:space="preserve"> </w:t>
      </w:r>
      <w:r>
        <w:t>переносить</w:t>
      </w:r>
      <w:r>
        <w:rPr>
          <w:spacing w:val="40"/>
        </w:rPr>
        <w:t xml:space="preserve"> </w:t>
      </w:r>
      <w:r>
        <w:t>принципы</w:t>
      </w:r>
      <w:r>
        <w:rPr>
          <w:spacing w:val="40"/>
        </w:rPr>
        <w:t xml:space="preserve"> </w:t>
      </w:r>
      <w:r>
        <w:t>её</w:t>
      </w:r>
      <w:r>
        <w:rPr>
          <w:spacing w:val="72"/>
        </w:rPr>
        <w:t xml:space="preserve"> </w:t>
      </w:r>
      <w:r>
        <w:t>организации</w:t>
      </w:r>
      <w:r>
        <w:rPr>
          <w:spacing w:val="40"/>
        </w:rPr>
        <w:t xml:space="preserve"> </w:t>
      </w:r>
      <w:r>
        <w:t>в повседневную жизнь;</w:t>
      </w:r>
    </w:p>
    <w:p w:rsidR="00E829DB" w:rsidRDefault="00096074">
      <w:pPr>
        <w:pStyle w:val="a3"/>
        <w:ind w:left="462" w:firstLine="599"/>
        <w:jc w:val="left"/>
      </w:pPr>
      <w:r>
        <w:t>распознавать</w:t>
      </w:r>
      <w:r>
        <w:rPr>
          <w:spacing w:val="40"/>
        </w:rPr>
        <w:t xml:space="preserve"> </w:t>
      </w:r>
      <w:r>
        <w:t>вербальные</w:t>
      </w:r>
      <w:r>
        <w:rPr>
          <w:spacing w:val="40"/>
        </w:rPr>
        <w:t xml:space="preserve"> </w:t>
      </w:r>
      <w:r>
        <w:t>и</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40"/>
        </w:rPr>
        <w:t xml:space="preserve"> </w:t>
      </w:r>
      <w:r>
        <w:t>определять</w:t>
      </w:r>
      <w:r>
        <w:rPr>
          <w:spacing w:val="40"/>
        </w:rPr>
        <w:t xml:space="preserve"> </w:t>
      </w:r>
      <w:r>
        <w:t>признаки деструктивного общения;</w:t>
      </w:r>
    </w:p>
    <w:p w:rsidR="00E829DB" w:rsidRDefault="00096074">
      <w:pPr>
        <w:pStyle w:val="a3"/>
        <w:spacing w:before="1"/>
        <w:ind w:left="462" w:firstLine="599"/>
        <w:jc w:val="left"/>
      </w:pPr>
      <w:r>
        <w:t>владеть</w:t>
      </w:r>
      <w:r>
        <w:rPr>
          <w:spacing w:val="40"/>
        </w:rPr>
        <w:t xml:space="preserve"> </w:t>
      </w:r>
      <w:r>
        <w:t>приёмами</w:t>
      </w:r>
      <w:r>
        <w:rPr>
          <w:spacing w:val="40"/>
        </w:rPr>
        <w:t xml:space="preserve"> </w:t>
      </w:r>
      <w:r>
        <w:t>безопасного</w:t>
      </w:r>
      <w:r>
        <w:rPr>
          <w:spacing w:val="40"/>
        </w:rPr>
        <w:t xml:space="preserve"> </w:t>
      </w:r>
      <w:r>
        <w:t>межличностного</w:t>
      </w:r>
      <w:r>
        <w:rPr>
          <w:spacing w:val="40"/>
        </w:rPr>
        <w:t xml:space="preserve"> </w:t>
      </w:r>
      <w:r>
        <w:t>и</w:t>
      </w:r>
      <w:r>
        <w:rPr>
          <w:spacing w:val="40"/>
        </w:rPr>
        <w:t xml:space="preserve"> </w:t>
      </w:r>
      <w:r>
        <w:t>группового</w:t>
      </w:r>
      <w:r>
        <w:rPr>
          <w:spacing w:val="40"/>
        </w:rPr>
        <w:t xml:space="preserve"> </w:t>
      </w:r>
      <w:r>
        <w:t>общения;</w:t>
      </w:r>
      <w:r>
        <w:rPr>
          <w:spacing w:val="40"/>
        </w:rPr>
        <w:t xml:space="preserve"> </w:t>
      </w:r>
      <w:r>
        <w:t>безопасно</w:t>
      </w:r>
      <w:r>
        <w:rPr>
          <w:spacing w:val="40"/>
        </w:rPr>
        <w:t xml:space="preserve"> </w:t>
      </w:r>
      <w:r>
        <w:t>действовать</w:t>
      </w:r>
      <w:r>
        <w:rPr>
          <w:spacing w:val="40"/>
        </w:rPr>
        <w:t xml:space="preserve"> </w:t>
      </w:r>
      <w:r>
        <w:t>по</w:t>
      </w:r>
      <w:r>
        <w:rPr>
          <w:spacing w:val="40"/>
        </w:rPr>
        <w:t xml:space="preserve"> </w:t>
      </w:r>
      <w:r>
        <w:t>избеганию</w:t>
      </w:r>
      <w:r>
        <w:rPr>
          <w:spacing w:val="40"/>
        </w:rPr>
        <w:t xml:space="preserve"> </w:t>
      </w:r>
      <w:r>
        <w:t xml:space="preserve">конфликтных </w:t>
      </w:r>
      <w:r>
        <w:rPr>
          <w:spacing w:val="-2"/>
        </w:rPr>
        <w:t>ситуаций;</w:t>
      </w:r>
    </w:p>
    <w:p w:rsidR="00E829DB" w:rsidRDefault="00096074">
      <w:pPr>
        <w:pStyle w:val="a3"/>
        <w:ind w:left="1061"/>
        <w:jc w:val="left"/>
      </w:pPr>
      <w:r>
        <w:rPr>
          <w:spacing w:val="-2"/>
        </w:rPr>
        <w:t>аргументированно,</w:t>
      </w:r>
      <w:r>
        <w:rPr>
          <w:spacing w:val="-6"/>
        </w:rPr>
        <w:t xml:space="preserve"> </w:t>
      </w:r>
      <w:r>
        <w:rPr>
          <w:spacing w:val="-2"/>
        </w:rPr>
        <w:t>логично</w:t>
      </w:r>
      <w:r>
        <w:rPr>
          <w:spacing w:val="-5"/>
        </w:rPr>
        <w:t xml:space="preserve"> </w:t>
      </w:r>
      <w:r>
        <w:rPr>
          <w:spacing w:val="-2"/>
        </w:rPr>
        <w:t>и</w:t>
      </w:r>
      <w:r>
        <w:rPr>
          <w:spacing w:val="-5"/>
        </w:rPr>
        <w:t xml:space="preserve"> </w:t>
      </w:r>
      <w:r>
        <w:rPr>
          <w:spacing w:val="-2"/>
        </w:rPr>
        <w:t>ясно</w:t>
      </w:r>
      <w:r>
        <w:rPr>
          <w:spacing w:val="-5"/>
        </w:rPr>
        <w:t xml:space="preserve"> </w:t>
      </w:r>
      <w:r>
        <w:rPr>
          <w:spacing w:val="-2"/>
        </w:rPr>
        <w:t>излагать</w:t>
      </w:r>
      <w:r>
        <w:rPr>
          <w:spacing w:val="-5"/>
        </w:rPr>
        <w:t xml:space="preserve"> </w:t>
      </w:r>
      <w:r>
        <w:rPr>
          <w:spacing w:val="-2"/>
        </w:rPr>
        <w:t>свою</w:t>
      </w:r>
      <w:r>
        <w:rPr>
          <w:spacing w:val="-5"/>
        </w:rPr>
        <w:t xml:space="preserve"> </w:t>
      </w:r>
      <w:r>
        <w:rPr>
          <w:spacing w:val="-2"/>
        </w:rPr>
        <w:t>точку</w:t>
      </w:r>
      <w:r>
        <w:rPr>
          <w:spacing w:val="-11"/>
        </w:rPr>
        <w:t xml:space="preserve"> </w:t>
      </w:r>
      <w:r>
        <w:rPr>
          <w:spacing w:val="-2"/>
        </w:rPr>
        <w:t>зрения</w:t>
      </w:r>
      <w:r>
        <w:rPr>
          <w:spacing w:val="-5"/>
        </w:rPr>
        <w:t xml:space="preserve"> </w:t>
      </w:r>
      <w:r>
        <w:rPr>
          <w:spacing w:val="-2"/>
        </w:rPr>
        <w:t>с</w:t>
      </w:r>
      <w:r>
        <w:rPr>
          <w:spacing w:val="-7"/>
        </w:rPr>
        <w:t xml:space="preserve"> </w:t>
      </w:r>
      <w:r>
        <w:rPr>
          <w:spacing w:val="-2"/>
        </w:rPr>
        <w:t>использованием</w:t>
      </w:r>
      <w:r>
        <w:rPr>
          <w:spacing w:val="-6"/>
        </w:rPr>
        <w:t xml:space="preserve"> </w:t>
      </w:r>
      <w:r>
        <w:rPr>
          <w:spacing w:val="-2"/>
        </w:rPr>
        <w:t>языковых</w:t>
      </w:r>
      <w:r>
        <w:rPr>
          <w:spacing w:val="-3"/>
        </w:rPr>
        <w:t xml:space="preserve"> </w:t>
      </w:r>
      <w:r>
        <w:rPr>
          <w:spacing w:val="-2"/>
        </w:rPr>
        <w:t>средств.</w:t>
      </w:r>
    </w:p>
    <w:p w:rsidR="00E829DB" w:rsidRDefault="00096074">
      <w:pPr>
        <w:pStyle w:val="a3"/>
        <w:ind w:left="462" w:firstLine="599"/>
        <w:jc w:val="left"/>
      </w:pPr>
      <w:r>
        <w:t xml:space="preserve">У обучающегося будут сформированы следующие </w:t>
      </w:r>
      <w:r>
        <w:rPr>
          <w:b/>
        </w:rPr>
        <w:t xml:space="preserve">умения самоорганизации </w:t>
      </w:r>
      <w:r>
        <w:t>как части регулятивных</w:t>
      </w:r>
      <w:r>
        <w:rPr>
          <w:spacing w:val="12"/>
        </w:rPr>
        <w:t xml:space="preserve"> </w:t>
      </w:r>
      <w:r>
        <w:t xml:space="preserve">универсальных учебных </w:t>
      </w:r>
      <w:r>
        <w:rPr>
          <w:spacing w:val="-2"/>
        </w:rPr>
        <w:t>действий:</w:t>
      </w:r>
    </w:p>
    <w:p w:rsidR="00E829DB" w:rsidRDefault="00096074">
      <w:pPr>
        <w:pStyle w:val="a3"/>
        <w:ind w:left="1061"/>
        <w:jc w:val="left"/>
      </w:pPr>
      <w:r>
        <w:rPr>
          <w:spacing w:val="-2"/>
        </w:rPr>
        <w:t>ставить</w:t>
      </w:r>
      <w:r>
        <w:rPr>
          <w:spacing w:val="-6"/>
        </w:rPr>
        <w:t xml:space="preserve"> </w:t>
      </w:r>
      <w:r>
        <w:rPr>
          <w:spacing w:val="-2"/>
        </w:rPr>
        <w:t>и</w:t>
      </w:r>
      <w:r>
        <w:rPr>
          <w:spacing w:val="-6"/>
        </w:rPr>
        <w:t xml:space="preserve"> </w:t>
      </w:r>
      <w:r>
        <w:rPr>
          <w:spacing w:val="-2"/>
        </w:rPr>
        <w:t>формулировать</w:t>
      </w:r>
      <w:r>
        <w:rPr>
          <w:spacing w:val="-5"/>
        </w:rPr>
        <w:t xml:space="preserve"> </w:t>
      </w:r>
      <w:r>
        <w:rPr>
          <w:spacing w:val="-2"/>
        </w:rPr>
        <w:t>собственные</w:t>
      </w:r>
      <w:r>
        <w:rPr>
          <w:spacing w:val="-8"/>
        </w:rPr>
        <w:t xml:space="preserve"> </w:t>
      </w:r>
      <w:r>
        <w:rPr>
          <w:spacing w:val="-2"/>
        </w:rPr>
        <w:t>задачи</w:t>
      </w:r>
      <w:r>
        <w:rPr>
          <w:spacing w:val="-5"/>
        </w:rPr>
        <w:t xml:space="preserve"> </w:t>
      </w:r>
      <w:r>
        <w:rPr>
          <w:spacing w:val="-2"/>
        </w:rPr>
        <w:t>в</w:t>
      </w:r>
      <w:r>
        <w:rPr>
          <w:spacing w:val="-5"/>
        </w:rPr>
        <w:t xml:space="preserve"> </w:t>
      </w:r>
      <w:r>
        <w:rPr>
          <w:spacing w:val="-2"/>
        </w:rPr>
        <w:t>образовательной</w:t>
      </w:r>
      <w:r>
        <w:rPr>
          <w:spacing w:val="-6"/>
        </w:rPr>
        <w:t xml:space="preserve"> </w:t>
      </w:r>
      <w:r>
        <w:rPr>
          <w:spacing w:val="-2"/>
        </w:rPr>
        <w:t>деятельности</w:t>
      </w:r>
      <w:r>
        <w:rPr>
          <w:spacing w:val="-5"/>
        </w:rPr>
        <w:t xml:space="preserve"> </w:t>
      </w:r>
      <w:r>
        <w:rPr>
          <w:spacing w:val="-2"/>
        </w:rPr>
        <w:t>и</w:t>
      </w:r>
      <w:r>
        <w:rPr>
          <w:spacing w:val="-6"/>
        </w:rPr>
        <w:t xml:space="preserve"> </w:t>
      </w:r>
      <w:r>
        <w:rPr>
          <w:spacing w:val="-2"/>
        </w:rPr>
        <w:t>жизненных</w:t>
      </w:r>
      <w:r>
        <w:rPr>
          <w:spacing w:val="-4"/>
        </w:rPr>
        <w:t xml:space="preserve"> </w:t>
      </w:r>
      <w:r>
        <w:rPr>
          <w:spacing w:val="-2"/>
        </w:rPr>
        <w:t>ситуациях;</w:t>
      </w:r>
    </w:p>
    <w:p w:rsidR="00E829DB" w:rsidRDefault="00096074">
      <w:pPr>
        <w:pStyle w:val="a3"/>
        <w:ind w:left="462" w:firstLine="599"/>
        <w:jc w:val="left"/>
      </w:pPr>
      <w:r>
        <w:t>самостоятельно</w:t>
      </w:r>
      <w:r>
        <w:rPr>
          <w:spacing w:val="32"/>
        </w:rPr>
        <w:t xml:space="preserve"> </w:t>
      </w:r>
      <w:r>
        <w:t>выявлять</w:t>
      </w:r>
      <w:r>
        <w:rPr>
          <w:spacing w:val="33"/>
        </w:rPr>
        <w:t xml:space="preserve"> </w:t>
      </w:r>
      <w:r>
        <w:t>проблемные</w:t>
      </w:r>
      <w:r>
        <w:rPr>
          <w:spacing w:val="31"/>
        </w:rPr>
        <w:t xml:space="preserve"> </w:t>
      </w:r>
      <w:r>
        <w:t>вопросы,</w:t>
      </w:r>
      <w:r>
        <w:rPr>
          <w:spacing w:val="32"/>
        </w:rPr>
        <w:t xml:space="preserve"> </w:t>
      </w:r>
      <w:r>
        <w:t>выбирать</w:t>
      </w:r>
      <w:r>
        <w:rPr>
          <w:spacing w:val="33"/>
        </w:rPr>
        <w:t xml:space="preserve"> </w:t>
      </w:r>
      <w:r>
        <w:t>оптимальный</w:t>
      </w:r>
      <w:r>
        <w:rPr>
          <w:spacing w:val="33"/>
        </w:rPr>
        <w:t xml:space="preserve"> </w:t>
      </w:r>
      <w:r>
        <w:t>способ</w:t>
      </w:r>
      <w:r>
        <w:rPr>
          <w:spacing w:val="33"/>
        </w:rPr>
        <w:t xml:space="preserve"> </w:t>
      </w:r>
      <w:r>
        <w:t>и</w:t>
      </w:r>
      <w:r>
        <w:rPr>
          <w:spacing w:val="33"/>
        </w:rPr>
        <w:t xml:space="preserve"> </w:t>
      </w:r>
      <w:r>
        <w:t>составлять</w:t>
      </w:r>
      <w:r>
        <w:rPr>
          <w:spacing w:val="33"/>
        </w:rPr>
        <w:t xml:space="preserve"> </w:t>
      </w:r>
      <w:r>
        <w:t>план</w:t>
      </w:r>
      <w:r>
        <w:rPr>
          <w:spacing w:val="33"/>
        </w:rPr>
        <w:t xml:space="preserve"> </w:t>
      </w:r>
      <w:r>
        <w:t>их</w:t>
      </w:r>
      <w:r>
        <w:rPr>
          <w:spacing w:val="34"/>
        </w:rPr>
        <w:t xml:space="preserve"> </w:t>
      </w:r>
      <w:r>
        <w:t>решения</w:t>
      </w:r>
      <w:r>
        <w:rPr>
          <w:spacing w:val="32"/>
        </w:rPr>
        <w:t xml:space="preserve"> </w:t>
      </w:r>
      <w:r>
        <w:t>в</w:t>
      </w:r>
      <w:r>
        <w:rPr>
          <w:spacing w:val="32"/>
        </w:rPr>
        <w:t xml:space="preserve"> </w:t>
      </w:r>
      <w:r>
        <w:t xml:space="preserve">конкретных </w:t>
      </w:r>
      <w:r>
        <w:rPr>
          <w:spacing w:val="-2"/>
        </w:rPr>
        <w:t>условиях;</w:t>
      </w:r>
    </w:p>
    <w:p w:rsidR="00E829DB" w:rsidRDefault="00096074">
      <w:pPr>
        <w:pStyle w:val="a3"/>
        <w:ind w:left="1061" w:right="1732"/>
        <w:jc w:val="left"/>
      </w:pPr>
      <w:r>
        <w:rPr>
          <w:spacing w:val="-2"/>
        </w:rPr>
        <w:t>делать</w:t>
      </w:r>
      <w:r>
        <w:rPr>
          <w:spacing w:val="-5"/>
        </w:rPr>
        <w:t xml:space="preserve"> </w:t>
      </w:r>
      <w:r>
        <w:rPr>
          <w:spacing w:val="-2"/>
        </w:rPr>
        <w:t>осознанный</w:t>
      </w:r>
      <w:r>
        <w:rPr>
          <w:spacing w:val="-5"/>
        </w:rPr>
        <w:t xml:space="preserve"> </w:t>
      </w:r>
      <w:r>
        <w:rPr>
          <w:spacing w:val="-2"/>
        </w:rPr>
        <w:t>выбор</w:t>
      </w:r>
      <w:r>
        <w:rPr>
          <w:spacing w:val="-6"/>
        </w:rPr>
        <w:t xml:space="preserve"> </w:t>
      </w:r>
      <w:r>
        <w:rPr>
          <w:spacing w:val="-2"/>
        </w:rPr>
        <w:t>в</w:t>
      </w:r>
      <w:r>
        <w:rPr>
          <w:spacing w:val="-7"/>
        </w:rPr>
        <w:t xml:space="preserve"> </w:t>
      </w:r>
      <w:r>
        <w:rPr>
          <w:spacing w:val="-2"/>
        </w:rPr>
        <w:t>новой</w:t>
      </w:r>
      <w:r>
        <w:rPr>
          <w:spacing w:val="-3"/>
        </w:rPr>
        <w:t xml:space="preserve"> </w:t>
      </w:r>
      <w:r>
        <w:rPr>
          <w:spacing w:val="-2"/>
        </w:rPr>
        <w:t>ситуации,</w:t>
      </w:r>
      <w:r>
        <w:rPr>
          <w:spacing w:val="-6"/>
        </w:rPr>
        <w:t xml:space="preserve"> </w:t>
      </w:r>
      <w:r>
        <w:rPr>
          <w:spacing w:val="-2"/>
        </w:rPr>
        <w:t>аргументировать</w:t>
      </w:r>
      <w:r>
        <w:rPr>
          <w:spacing w:val="-5"/>
        </w:rPr>
        <w:t xml:space="preserve"> </w:t>
      </w:r>
      <w:r>
        <w:rPr>
          <w:spacing w:val="-2"/>
        </w:rPr>
        <w:t>его;</w:t>
      </w:r>
      <w:r>
        <w:rPr>
          <w:spacing w:val="-6"/>
        </w:rPr>
        <w:t xml:space="preserve"> </w:t>
      </w:r>
      <w:r>
        <w:rPr>
          <w:spacing w:val="-2"/>
        </w:rPr>
        <w:t>брать</w:t>
      </w:r>
      <w:r>
        <w:rPr>
          <w:spacing w:val="-5"/>
        </w:rPr>
        <w:t xml:space="preserve"> </w:t>
      </w:r>
      <w:r>
        <w:rPr>
          <w:spacing w:val="-2"/>
        </w:rPr>
        <w:t>ответственность</w:t>
      </w:r>
      <w:r>
        <w:rPr>
          <w:spacing w:val="-5"/>
        </w:rPr>
        <w:t xml:space="preserve"> </w:t>
      </w:r>
      <w:r>
        <w:rPr>
          <w:spacing w:val="-2"/>
        </w:rPr>
        <w:t>за</w:t>
      </w:r>
      <w:r>
        <w:rPr>
          <w:spacing w:val="-4"/>
        </w:rPr>
        <w:t xml:space="preserve"> </w:t>
      </w:r>
      <w:r>
        <w:rPr>
          <w:spacing w:val="-2"/>
        </w:rPr>
        <w:t>своё</w:t>
      </w:r>
      <w:r>
        <w:rPr>
          <w:spacing w:val="-7"/>
        </w:rPr>
        <w:t xml:space="preserve"> </w:t>
      </w:r>
      <w:r>
        <w:rPr>
          <w:spacing w:val="-2"/>
        </w:rPr>
        <w:t xml:space="preserve">решение; </w:t>
      </w:r>
      <w:r>
        <w:t>оценивать приобретённый опыт;</w:t>
      </w:r>
    </w:p>
    <w:p w:rsidR="00E829DB" w:rsidRDefault="00096074">
      <w:pPr>
        <w:pStyle w:val="a3"/>
        <w:ind w:left="462" w:firstLine="599"/>
        <w:jc w:val="left"/>
      </w:pPr>
      <w:r>
        <w:t>расширять познания</w:t>
      </w:r>
      <w:r>
        <w:rPr>
          <w:spacing w:val="-1"/>
        </w:rPr>
        <w:t xml:space="preserve"> </w:t>
      </w:r>
      <w:r>
        <w:t>в области безопасности жизнедеятельности на основе</w:t>
      </w:r>
      <w:r>
        <w:rPr>
          <w:spacing w:val="-2"/>
        </w:rPr>
        <w:t xml:space="preserve"> </w:t>
      </w:r>
      <w:r>
        <w:t>личных предпочтений и за</w:t>
      </w:r>
      <w:r>
        <w:rPr>
          <w:spacing w:val="-2"/>
        </w:rPr>
        <w:t xml:space="preserve"> </w:t>
      </w:r>
      <w:r>
        <w:t>счёт</w:t>
      </w:r>
      <w:r>
        <w:rPr>
          <w:spacing w:val="-1"/>
        </w:rPr>
        <w:t xml:space="preserve"> </w:t>
      </w:r>
      <w:r>
        <w:t>привлечения</w:t>
      </w:r>
      <w:r>
        <w:rPr>
          <w:spacing w:val="-1"/>
        </w:rPr>
        <w:t xml:space="preserve"> </w:t>
      </w:r>
      <w:r>
        <w:t>научно- практических</w:t>
      </w:r>
      <w:r>
        <w:rPr>
          <w:spacing w:val="-9"/>
        </w:rPr>
        <w:t xml:space="preserve"> </w:t>
      </w:r>
      <w:r>
        <w:t>знаний</w:t>
      </w:r>
      <w:r>
        <w:rPr>
          <w:spacing w:val="-10"/>
        </w:rPr>
        <w:t xml:space="preserve"> </w:t>
      </w:r>
      <w:r>
        <w:t>других</w:t>
      </w:r>
      <w:r>
        <w:rPr>
          <w:spacing w:val="-9"/>
        </w:rPr>
        <w:t xml:space="preserve"> </w:t>
      </w:r>
      <w:r>
        <w:t>предметных</w:t>
      </w:r>
      <w:r>
        <w:rPr>
          <w:spacing w:val="-9"/>
        </w:rPr>
        <w:t xml:space="preserve"> </w:t>
      </w:r>
      <w:r>
        <w:t>областей;</w:t>
      </w:r>
      <w:r>
        <w:rPr>
          <w:spacing w:val="-11"/>
        </w:rPr>
        <w:t xml:space="preserve"> </w:t>
      </w:r>
      <w:r>
        <w:t>повышать</w:t>
      </w:r>
      <w:r>
        <w:rPr>
          <w:spacing w:val="-10"/>
        </w:rPr>
        <w:t xml:space="preserve"> </w:t>
      </w:r>
      <w:r>
        <w:t>образовательный</w:t>
      </w:r>
      <w:r>
        <w:rPr>
          <w:spacing w:val="-10"/>
        </w:rPr>
        <w:t xml:space="preserve"> </w:t>
      </w:r>
      <w:r>
        <w:t>и</w:t>
      </w:r>
      <w:r>
        <w:rPr>
          <w:spacing w:val="-10"/>
        </w:rPr>
        <w:t xml:space="preserve"> </w:t>
      </w:r>
      <w:r>
        <w:t>культурный</w:t>
      </w:r>
      <w:r>
        <w:rPr>
          <w:spacing w:val="-8"/>
        </w:rPr>
        <w:t xml:space="preserve"> </w:t>
      </w:r>
      <w:r>
        <w:t>уровень.</w:t>
      </w:r>
    </w:p>
    <w:p w:rsidR="00E829DB" w:rsidRDefault="00096074">
      <w:pPr>
        <w:pStyle w:val="a3"/>
        <w:spacing w:before="1"/>
        <w:ind w:left="462" w:firstLine="599"/>
        <w:jc w:val="left"/>
      </w:pPr>
      <w:r>
        <w:t>У</w:t>
      </w:r>
      <w:r>
        <w:rPr>
          <w:spacing w:val="35"/>
        </w:rPr>
        <w:t xml:space="preserve"> </w:t>
      </w:r>
      <w:r>
        <w:t>обучающегося</w:t>
      </w:r>
      <w:r>
        <w:rPr>
          <w:spacing w:val="35"/>
        </w:rPr>
        <w:t xml:space="preserve"> </w:t>
      </w:r>
      <w:r>
        <w:t>будут</w:t>
      </w:r>
      <w:r>
        <w:rPr>
          <w:spacing w:val="40"/>
        </w:rPr>
        <w:t xml:space="preserve"> </w:t>
      </w:r>
      <w:r>
        <w:t>сформированы</w:t>
      </w:r>
      <w:r>
        <w:rPr>
          <w:spacing w:val="37"/>
        </w:rPr>
        <w:t xml:space="preserve"> </w:t>
      </w:r>
      <w:r>
        <w:t>следующие</w:t>
      </w:r>
      <w:r>
        <w:rPr>
          <w:spacing w:val="37"/>
        </w:rPr>
        <w:t xml:space="preserve"> </w:t>
      </w:r>
      <w:r>
        <w:rPr>
          <w:b/>
        </w:rPr>
        <w:t>умения</w:t>
      </w:r>
      <w:r>
        <w:rPr>
          <w:b/>
          <w:spacing w:val="37"/>
        </w:rPr>
        <w:t xml:space="preserve"> </w:t>
      </w:r>
      <w:r>
        <w:rPr>
          <w:b/>
        </w:rPr>
        <w:t>самоконтроля</w:t>
      </w:r>
      <w:r>
        <w:t>,</w:t>
      </w:r>
      <w:r>
        <w:rPr>
          <w:spacing w:val="35"/>
        </w:rPr>
        <w:t xml:space="preserve"> </w:t>
      </w:r>
      <w:r>
        <w:t>принятия</w:t>
      </w:r>
      <w:r>
        <w:rPr>
          <w:spacing w:val="35"/>
        </w:rPr>
        <w:t xml:space="preserve"> </w:t>
      </w:r>
      <w:r>
        <w:t>себя</w:t>
      </w:r>
      <w:r>
        <w:rPr>
          <w:spacing w:val="37"/>
        </w:rPr>
        <w:t xml:space="preserve"> </w:t>
      </w:r>
      <w:r>
        <w:t>и</w:t>
      </w:r>
      <w:r>
        <w:rPr>
          <w:spacing w:val="36"/>
        </w:rPr>
        <w:t xml:space="preserve"> </w:t>
      </w:r>
      <w:r>
        <w:t>других</w:t>
      </w:r>
      <w:r>
        <w:rPr>
          <w:spacing w:val="37"/>
        </w:rPr>
        <w:t xml:space="preserve"> </w:t>
      </w:r>
      <w:r>
        <w:t>как</w:t>
      </w:r>
      <w:r>
        <w:rPr>
          <w:spacing w:val="38"/>
        </w:rPr>
        <w:t xml:space="preserve"> </w:t>
      </w:r>
      <w:r>
        <w:t>части</w:t>
      </w:r>
      <w:r>
        <w:rPr>
          <w:spacing w:val="38"/>
        </w:rPr>
        <w:t xml:space="preserve"> </w:t>
      </w:r>
      <w:r>
        <w:t>регулятивных универсальных учебных действий:</w:t>
      </w:r>
    </w:p>
    <w:p w:rsidR="00E829DB" w:rsidRDefault="00096074">
      <w:pPr>
        <w:pStyle w:val="a3"/>
        <w:ind w:left="462" w:right="225" w:firstLine="599"/>
        <w:jc w:val="left"/>
      </w:pPr>
      <w:r>
        <w:t>оценивать</w:t>
      </w:r>
      <w:r>
        <w:rPr>
          <w:spacing w:val="-13"/>
        </w:rPr>
        <w:t xml:space="preserve"> </w:t>
      </w:r>
      <w:r>
        <w:t>образовательные</w:t>
      </w:r>
      <w:r>
        <w:rPr>
          <w:spacing w:val="-12"/>
        </w:rPr>
        <w:t xml:space="preserve"> </w:t>
      </w:r>
      <w:r>
        <w:t>ситуации;</w:t>
      </w:r>
      <w:r>
        <w:rPr>
          <w:spacing w:val="-13"/>
        </w:rPr>
        <w:t xml:space="preserve"> </w:t>
      </w:r>
      <w:r>
        <w:t>предвидеть</w:t>
      </w:r>
      <w:r>
        <w:rPr>
          <w:spacing w:val="-13"/>
        </w:rPr>
        <w:t xml:space="preserve"> </w:t>
      </w:r>
      <w:r>
        <w:t>трудности,</w:t>
      </w:r>
      <w:r>
        <w:rPr>
          <w:spacing w:val="-12"/>
        </w:rPr>
        <w:t xml:space="preserve"> </w:t>
      </w:r>
      <w:r>
        <w:t>которые</w:t>
      </w:r>
      <w:r>
        <w:rPr>
          <w:spacing w:val="-13"/>
        </w:rPr>
        <w:t xml:space="preserve"> </w:t>
      </w:r>
      <w:r>
        <w:t>могут</w:t>
      </w:r>
      <w:r>
        <w:rPr>
          <w:spacing w:val="-12"/>
        </w:rPr>
        <w:t xml:space="preserve"> </w:t>
      </w:r>
      <w:r>
        <w:t>возникнуть</w:t>
      </w:r>
      <w:r>
        <w:rPr>
          <w:spacing w:val="-12"/>
        </w:rPr>
        <w:t xml:space="preserve"> </w:t>
      </w:r>
      <w:r>
        <w:t>при</w:t>
      </w:r>
      <w:r>
        <w:rPr>
          <w:spacing w:val="-13"/>
        </w:rPr>
        <w:t xml:space="preserve"> </w:t>
      </w:r>
      <w:r>
        <w:t>их</w:t>
      </w:r>
      <w:r>
        <w:rPr>
          <w:spacing w:val="-12"/>
        </w:rPr>
        <w:t xml:space="preserve"> </w:t>
      </w:r>
      <w:r>
        <w:t>разрешении;</w:t>
      </w:r>
      <w:r>
        <w:rPr>
          <w:spacing w:val="-13"/>
        </w:rPr>
        <w:t xml:space="preserve"> </w:t>
      </w:r>
      <w:r>
        <w:t>вносить</w:t>
      </w:r>
      <w:r>
        <w:rPr>
          <w:spacing w:val="-7"/>
        </w:rPr>
        <w:t xml:space="preserve"> </w:t>
      </w:r>
      <w:r>
        <w:t>коррективы в</w:t>
      </w:r>
      <w:r>
        <w:rPr>
          <w:spacing w:val="-2"/>
        </w:rPr>
        <w:t xml:space="preserve"> </w:t>
      </w:r>
      <w:r>
        <w:t>свою</w:t>
      </w:r>
      <w:r>
        <w:rPr>
          <w:spacing w:val="-1"/>
        </w:rPr>
        <w:t xml:space="preserve"> </w:t>
      </w:r>
      <w:r>
        <w:t>деятельность;</w:t>
      </w:r>
      <w:r>
        <w:rPr>
          <w:spacing w:val="-1"/>
        </w:rPr>
        <w:t xml:space="preserve"> </w:t>
      </w:r>
      <w:r>
        <w:t>контролировать соответствие</w:t>
      </w:r>
      <w:r>
        <w:rPr>
          <w:spacing w:val="-2"/>
        </w:rPr>
        <w:t xml:space="preserve"> </w:t>
      </w:r>
      <w:r>
        <w:t>результатов</w:t>
      </w:r>
      <w:r>
        <w:rPr>
          <w:spacing w:val="-2"/>
        </w:rPr>
        <w:t xml:space="preserve"> </w:t>
      </w:r>
      <w:r>
        <w:t>целям;</w:t>
      </w:r>
    </w:p>
    <w:p w:rsidR="00E829DB" w:rsidRDefault="00096074">
      <w:pPr>
        <w:pStyle w:val="a3"/>
        <w:ind w:left="1061" w:right="1392"/>
        <w:jc w:val="left"/>
      </w:pPr>
      <w:r>
        <w:rPr>
          <w:spacing w:val="-2"/>
        </w:rPr>
        <w:t>использовать</w:t>
      </w:r>
      <w:r>
        <w:rPr>
          <w:spacing w:val="-5"/>
        </w:rPr>
        <w:t xml:space="preserve"> </w:t>
      </w:r>
      <w:r>
        <w:rPr>
          <w:spacing w:val="-2"/>
        </w:rPr>
        <w:t>приёмы</w:t>
      </w:r>
      <w:r>
        <w:rPr>
          <w:spacing w:val="-4"/>
        </w:rPr>
        <w:t xml:space="preserve"> </w:t>
      </w:r>
      <w:r>
        <w:rPr>
          <w:spacing w:val="-2"/>
        </w:rPr>
        <w:t>рефлексии</w:t>
      </w:r>
      <w:r>
        <w:rPr>
          <w:spacing w:val="-5"/>
        </w:rPr>
        <w:t xml:space="preserve"> </w:t>
      </w:r>
      <w:r>
        <w:rPr>
          <w:spacing w:val="-2"/>
        </w:rPr>
        <w:t>для</w:t>
      </w:r>
      <w:r>
        <w:rPr>
          <w:spacing w:val="-4"/>
        </w:rPr>
        <w:t xml:space="preserve"> </w:t>
      </w:r>
      <w:r>
        <w:rPr>
          <w:spacing w:val="-2"/>
        </w:rPr>
        <w:t>анализа</w:t>
      </w:r>
      <w:r>
        <w:rPr>
          <w:spacing w:val="-7"/>
        </w:rPr>
        <w:t xml:space="preserve"> </w:t>
      </w:r>
      <w:r>
        <w:rPr>
          <w:spacing w:val="-2"/>
        </w:rPr>
        <w:t>и</w:t>
      </w:r>
      <w:r>
        <w:rPr>
          <w:spacing w:val="-3"/>
        </w:rPr>
        <w:t xml:space="preserve"> </w:t>
      </w:r>
      <w:r>
        <w:rPr>
          <w:spacing w:val="-2"/>
        </w:rPr>
        <w:t>оценки</w:t>
      </w:r>
      <w:r>
        <w:rPr>
          <w:spacing w:val="-5"/>
        </w:rPr>
        <w:t xml:space="preserve"> </w:t>
      </w:r>
      <w:r>
        <w:rPr>
          <w:spacing w:val="-2"/>
        </w:rPr>
        <w:t>образовательной</w:t>
      </w:r>
      <w:r>
        <w:rPr>
          <w:spacing w:val="-5"/>
        </w:rPr>
        <w:t xml:space="preserve"> </w:t>
      </w:r>
      <w:r>
        <w:rPr>
          <w:spacing w:val="-2"/>
        </w:rPr>
        <w:t>ситуации,</w:t>
      </w:r>
      <w:r>
        <w:rPr>
          <w:spacing w:val="-6"/>
        </w:rPr>
        <w:t xml:space="preserve"> </w:t>
      </w:r>
      <w:r>
        <w:rPr>
          <w:spacing w:val="-2"/>
        </w:rPr>
        <w:t>выбора</w:t>
      </w:r>
      <w:r>
        <w:rPr>
          <w:spacing w:val="-7"/>
        </w:rPr>
        <w:t xml:space="preserve"> </w:t>
      </w:r>
      <w:r>
        <w:rPr>
          <w:spacing w:val="-2"/>
        </w:rPr>
        <w:t>оптимального</w:t>
      </w:r>
      <w:r>
        <w:rPr>
          <w:spacing w:val="-6"/>
        </w:rPr>
        <w:t xml:space="preserve"> </w:t>
      </w:r>
      <w:r>
        <w:rPr>
          <w:spacing w:val="-2"/>
        </w:rPr>
        <w:t xml:space="preserve">решения; </w:t>
      </w:r>
      <w:r>
        <w:t>принимать</w:t>
      </w:r>
      <w:r>
        <w:rPr>
          <w:spacing w:val="-6"/>
        </w:rPr>
        <w:t xml:space="preserve"> </w:t>
      </w:r>
      <w:r>
        <w:t>себя,</w:t>
      </w:r>
      <w:r>
        <w:rPr>
          <w:spacing w:val="-7"/>
        </w:rPr>
        <w:t xml:space="preserve"> </w:t>
      </w:r>
      <w:r>
        <w:t>понимая</w:t>
      </w:r>
      <w:r>
        <w:rPr>
          <w:spacing w:val="-7"/>
        </w:rPr>
        <w:t xml:space="preserve"> </w:t>
      </w:r>
      <w:r>
        <w:t>свои</w:t>
      </w:r>
      <w:r>
        <w:rPr>
          <w:spacing w:val="-6"/>
        </w:rPr>
        <w:t xml:space="preserve"> </w:t>
      </w:r>
      <w:r>
        <w:t>недостатки</w:t>
      </w:r>
      <w:r>
        <w:rPr>
          <w:spacing w:val="-6"/>
        </w:rPr>
        <w:t xml:space="preserve"> </w:t>
      </w:r>
      <w:r>
        <w:t>и</w:t>
      </w:r>
      <w:r>
        <w:rPr>
          <w:spacing w:val="-6"/>
        </w:rPr>
        <w:t xml:space="preserve"> </w:t>
      </w:r>
      <w:r>
        <w:t>достоинства,</w:t>
      </w:r>
      <w:r>
        <w:rPr>
          <w:spacing w:val="-7"/>
        </w:rPr>
        <w:t xml:space="preserve"> </w:t>
      </w:r>
      <w:r>
        <w:t>невозможности</w:t>
      </w:r>
      <w:r>
        <w:rPr>
          <w:spacing w:val="-5"/>
        </w:rPr>
        <w:t xml:space="preserve"> </w:t>
      </w:r>
      <w:r>
        <w:t>контроля</w:t>
      </w:r>
      <w:r>
        <w:rPr>
          <w:spacing w:val="-7"/>
        </w:rPr>
        <w:t xml:space="preserve"> </w:t>
      </w:r>
      <w:r>
        <w:t>всего</w:t>
      </w:r>
      <w:r>
        <w:rPr>
          <w:spacing w:val="-7"/>
        </w:rPr>
        <w:t xml:space="preserve"> </w:t>
      </w:r>
      <w:r>
        <w:t>вокруг;</w:t>
      </w:r>
    </w:p>
    <w:p w:rsidR="00E829DB" w:rsidRDefault="00096074">
      <w:pPr>
        <w:pStyle w:val="a3"/>
        <w:ind w:left="462" w:firstLine="599"/>
        <w:jc w:val="left"/>
      </w:pPr>
      <w:r>
        <w:t>принимать мотивы и аргументы других при анализе и оценке образовательной ситуации; признавать право на ошибку свою и</w:t>
      </w:r>
      <w:r>
        <w:rPr>
          <w:spacing w:val="40"/>
        </w:rPr>
        <w:t xml:space="preserve"> </w:t>
      </w:r>
      <w:r>
        <w:rPr>
          <w:spacing w:val="-2"/>
        </w:rPr>
        <w:t>чужую.</w:t>
      </w:r>
    </w:p>
    <w:p w:rsidR="00E829DB" w:rsidRDefault="00096074">
      <w:pPr>
        <w:ind w:left="1061"/>
        <w:rPr>
          <w:sz w:val="24"/>
        </w:rPr>
      </w:pPr>
      <w:r>
        <w:rPr>
          <w:spacing w:val="-2"/>
          <w:sz w:val="24"/>
        </w:rPr>
        <w:t>У</w:t>
      </w:r>
      <w:r>
        <w:rPr>
          <w:spacing w:val="-9"/>
          <w:sz w:val="24"/>
        </w:rPr>
        <w:t xml:space="preserve"> </w:t>
      </w:r>
      <w:r>
        <w:rPr>
          <w:spacing w:val="-2"/>
          <w:sz w:val="24"/>
        </w:rPr>
        <w:t>обучающегося</w:t>
      </w:r>
      <w:r>
        <w:rPr>
          <w:spacing w:val="-7"/>
          <w:sz w:val="24"/>
        </w:rPr>
        <w:t xml:space="preserve"> </w:t>
      </w:r>
      <w:r>
        <w:rPr>
          <w:spacing w:val="-2"/>
          <w:sz w:val="24"/>
        </w:rPr>
        <w:t>будут сформированы</w:t>
      </w:r>
      <w:r>
        <w:rPr>
          <w:spacing w:val="-5"/>
          <w:sz w:val="24"/>
        </w:rPr>
        <w:t xml:space="preserve"> </w:t>
      </w:r>
      <w:r>
        <w:rPr>
          <w:spacing w:val="-2"/>
          <w:sz w:val="24"/>
        </w:rPr>
        <w:t>следующие</w:t>
      </w:r>
      <w:r>
        <w:rPr>
          <w:spacing w:val="-6"/>
          <w:sz w:val="24"/>
        </w:rPr>
        <w:t xml:space="preserve"> </w:t>
      </w:r>
      <w:r>
        <w:rPr>
          <w:b/>
          <w:spacing w:val="-2"/>
          <w:sz w:val="24"/>
        </w:rPr>
        <w:t>умения</w:t>
      </w:r>
      <w:r>
        <w:rPr>
          <w:b/>
          <w:spacing w:val="-8"/>
          <w:sz w:val="24"/>
        </w:rPr>
        <w:t xml:space="preserve"> </w:t>
      </w:r>
      <w:r>
        <w:rPr>
          <w:b/>
          <w:spacing w:val="-2"/>
          <w:sz w:val="24"/>
        </w:rPr>
        <w:t>совместной</w:t>
      </w:r>
      <w:r>
        <w:rPr>
          <w:b/>
          <w:spacing w:val="-5"/>
          <w:sz w:val="24"/>
        </w:rPr>
        <w:t xml:space="preserve"> </w:t>
      </w:r>
      <w:r>
        <w:rPr>
          <w:b/>
          <w:spacing w:val="-2"/>
          <w:sz w:val="24"/>
        </w:rPr>
        <w:t>деятельности</w:t>
      </w:r>
      <w:r>
        <w:rPr>
          <w:spacing w:val="-2"/>
          <w:sz w:val="24"/>
        </w:rPr>
        <w:t>:</w:t>
      </w:r>
    </w:p>
    <w:p w:rsidR="00E829DB" w:rsidRDefault="00096074">
      <w:pPr>
        <w:pStyle w:val="a3"/>
        <w:ind w:left="1061"/>
        <w:jc w:val="left"/>
      </w:pPr>
      <w:r>
        <w:rPr>
          <w:spacing w:val="-2"/>
        </w:rPr>
        <w:t>понимать</w:t>
      </w:r>
      <w:r>
        <w:rPr>
          <w:spacing w:val="-7"/>
        </w:rPr>
        <w:t xml:space="preserve"> </w:t>
      </w:r>
      <w:r>
        <w:rPr>
          <w:spacing w:val="-2"/>
        </w:rPr>
        <w:t>и</w:t>
      </w:r>
      <w:r>
        <w:rPr>
          <w:spacing w:val="-6"/>
        </w:rPr>
        <w:t xml:space="preserve"> </w:t>
      </w:r>
      <w:r>
        <w:rPr>
          <w:spacing w:val="-2"/>
        </w:rPr>
        <w:t>использовать</w:t>
      </w:r>
      <w:r>
        <w:rPr>
          <w:spacing w:val="-7"/>
        </w:rPr>
        <w:t xml:space="preserve"> </w:t>
      </w:r>
      <w:r>
        <w:rPr>
          <w:spacing w:val="-2"/>
        </w:rPr>
        <w:t>преимущества</w:t>
      </w:r>
      <w:r>
        <w:rPr>
          <w:spacing w:val="-8"/>
        </w:rPr>
        <w:t xml:space="preserve"> </w:t>
      </w:r>
      <w:r>
        <w:rPr>
          <w:spacing w:val="-2"/>
        </w:rPr>
        <w:t>командной</w:t>
      </w:r>
      <w:r>
        <w:rPr>
          <w:spacing w:val="-6"/>
        </w:rPr>
        <w:t xml:space="preserve"> </w:t>
      </w:r>
      <w:r>
        <w:rPr>
          <w:spacing w:val="-2"/>
        </w:rPr>
        <w:t>и</w:t>
      </w:r>
      <w:r>
        <w:rPr>
          <w:spacing w:val="-7"/>
        </w:rPr>
        <w:t xml:space="preserve"> </w:t>
      </w:r>
      <w:r>
        <w:rPr>
          <w:spacing w:val="-2"/>
        </w:rPr>
        <w:t>индивидуальной</w:t>
      </w:r>
      <w:r>
        <w:rPr>
          <w:spacing w:val="-6"/>
        </w:rPr>
        <w:t xml:space="preserve"> </w:t>
      </w:r>
      <w:r>
        <w:rPr>
          <w:spacing w:val="-2"/>
        </w:rPr>
        <w:t>работы</w:t>
      </w:r>
      <w:r>
        <w:rPr>
          <w:spacing w:val="-5"/>
        </w:rPr>
        <w:t xml:space="preserve"> </w:t>
      </w:r>
      <w:r>
        <w:rPr>
          <w:spacing w:val="-2"/>
        </w:rPr>
        <w:t>в</w:t>
      </w:r>
      <w:r>
        <w:rPr>
          <w:spacing w:val="-9"/>
        </w:rPr>
        <w:t xml:space="preserve"> </w:t>
      </w:r>
      <w:r>
        <w:rPr>
          <w:spacing w:val="-2"/>
        </w:rPr>
        <w:t>конкретной учебной</w:t>
      </w:r>
      <w:r>
        <w:rPr>
          <w:spacing w:val="-6"/>
        </w:rPr>
        <w:t xml:space="preserve"> </w:t>
      </w:r>
      <w:r>
        <w:rPr>
          <w:spacing w:val="-2"/>
        </w:rPr>
        <w:t>ситуации;</w:t>
      </w:r>
    </w:p>
    <w:p w:rsidR="00E829DB" w:rsidRDefault="00E829DB">
      <w:pPr>
        <w:sectPr w:rsidR="00E829DB">
          <w:pgSz w:w="16390" w:h="11910" w:orient="landscape"/>
          <w:pgMar w:top="1060" w:right="620" w:bottom="1260" w:left="1240" w:header="0" w:footer="1005" w:gutter="0"/>
          <w:cols w:space="720"/>
        </w:sectPr>
      </w:pPr>
    </w:p>
    <w:p w:rsidR="00E829DB" w:rsidRDefault="00096074">
      <w:pPr>
        <w:pStyle w:val="a3"/>
        <w:spacing w:before="66"/>
        <w:ind w:left="462" w:right="225" w:firstLine="599"/>
      </w:pPr>
      <w:r>
        <w:lastRenderedPageBreak/>
        <w:t>ставить</w:t>
      </w:r>
      <w:r>
        <w:rPr>
          <w:spacing w:val="-8"/>
        </w:rPr>
        <w:t xml:space="preserve"> </w:t>
      </w:r>
      <w:r>
        <w:t>цели</w:t>
      </w:r>
      <w:r>
        <w:rPr>
          <w:spacing w:val="-7"/>
        </w:rPr>
        <w:t xml:space="preserve"> </w:t>
      </w:r>
      <w:r>
        <w:t>и</w:t>
      </w:r>
      <w:r>
        <w:rPr>
          <w:spacing w:val="-7"/>
        </w:rPr>
        <w:t xml:space="preserve"> </w:t>
      </w:r>
      <w:r>
        <w:t>организовывать</w:t>
      </w:r>
      <w:r>
        <w:rPr>
          <w:spacing w:val="-6"/>
        </w:rPr>
        <w:t xml:space="preserve"> </w:t>
      </w:r>
      <w:r>
        <w:t>совместную</w:t>
      </w:r>
      <w:r>
        <w:rPr>
          <w:spacing w:val="-6"/>
        </w:rPr>
        <w:t xml:space="preserve"> </w:t>
      </w:r>
      <w:r>
        <w:t>деятельность</w:t>
      </w:r>
      <w:r>
        <w:rPr>
          <w:spacing w:val="-6"/>
        </w:rPr>
        <w:t xml:space="preserve"> </w:t>
      </w:r>
      <w:r>
        <w:t>с</w:t>
      </w:r>
      <w:r>
        <w:rPr>
          <w:spacing w:val="-6"/>
        </w:rPr>
        <w:t xml:space="preserve"> </w:t>
      </w:r>
      <w:r>
        <w:t>учётом</w:t>
      </w:r>
      <w:r>
        <w:rPr>
          <w:spacing w:val="-7"/>
        </w:rPr>
        <w:t xml:space="preserve"> </w:t>
      </w:r>
      <w:r>
        <w:t>общих</w:t>
      </w:r>
      <w:r>
        <w:rPr>
          <w:spacing w:val="-6"/>
        </w:rPr>
        <w:t xml:space="preserve"> </w:t>
      </w:r>
      <w:r>
        <w:t>интересов,</w:t>
      </w:r>
      <w:r>
        <w:rPr>
          <w:spacing w:val="-5"/>
        </w:rPr>
        <w:t xml:space="preserve"> </w:t>
      </w:r>
      <w:r>
        <w:t>мнений</w:t>
      </w:r>
      <w:r>
        <w:rPr>
          <w:spacing w:val="-7"/>
        </w:rPr>
        <w:t xml:space="preserve"> </w:t>
      </w:r>
      <w:r>
        <w:t>и</w:t>
      </w:r>
      <w:r>
        <w:rPr>
          <w:spacing w:val="-7"/>
        </w:rPr>
        <w:t xml:space="preserve"> </w:t>
      </w:r>
      <w:r>
        <w:t>возможностей</w:t>
      </w:r>
      <w:r>
        <w:rPr>
          <w:spacing w:val="-7"/>
        </w:rPr>
        <w:t xml:space="preserve"> </w:t>
      </w:r>
      <w:r>
        <w:t>каждого</w:t>
      </w:r>
      <w:r>
        <w:rPr>
          <w:spacing w:val="-5"/>
        </w:rPr>
        <w:t xml:space="preserve"> </w:t>
      </w:r>
      <w:r>
        <w:t xml:space="preserve">участника </w:t>
      </w:r>
      <w:r>
        <w:rPr>
          <w:spacing w:val="-2"/>
        </w:rPr>
        <w:t>команды</w:t>
      </w:r>
      <w:r>
        <w:rPr>
          <w:spacing w:val="-4"/>
        </w:rPr>
        <w:t xml:space="preserve"> </w:t>
      </w:r>
      <w:r>
        <w:rPr>
          <w:spacing w:val="-2"/>
        </w:rPr>
        <w:t>(составлять</w:t>
      </w:r>
      <w:r>
        <w:rPr>
          <w:spacing w:val="-5"/>
        </w:rPr>
        <w:t xml:space="preserve"> </w:t>
      </w:r>
      <w:r>
        <w:rPr>
          <w:spacing w:val="-2"/>
        </w:rPr>
        <w:t>план,</w:t>
      </w:r>
      <w:r>
        <w:rPr>
          <w:spacing w:val="-6"/>
        </w:rPr>
        <w:t xml:space="preserve"> </w:t>
      </w:r>
      <w:r>
        <w:rPr>
          <w:spacing w:val="-2"/>
        </w:rPr>
        <w:t>распределять</w:t>
      </w:r>
      <w:r>
        <w:rPr>
          <w:spacing w:val="-3"/>
        </w:rPr>
        <w:t xml:space="preserve"> </w:t>
      </w:r>
      <w:r>
        <w:rPr>
          <w:spacing w:val="-2"/>
        </w:rPr>
        <w:t>роли,</w:t>
      </w:r>
      <w:r>
        <w:rPr>
          <w:spacing w:val="-4"/>
        </w:rPr>
        <w:t xml:space="preserve"> </w:t>
      </w:r>
      <w:r>
        <w:rPr>
          <w:spacing w:val="-2"/>
        </w:rPr>
        <w:t>принимать</w:t>
      </w:r>
      <w:r>
        <w:rPr>
          <w:spacing w:val="-5"/>
        </w:rPr>
        <w:t xml:space="preserve"> </w:t>
      </w:r>
      <w:r>
        <w:rPr>
          <w:spacing w:val="-2"/>
        </w:rPr>
        <w:t>правила учебного</w:t>
      </w:r>
      <w:r>
        <w:rPr>
          <w:spacing w:val="-6"/>
        </w:rPr>
        <w:t xml:space="preserve"> </w:t>
      </w:r>
      <w:r>
        <w:rPr>
          <w:spacing w:val="-2"/>
        </w:rPr>
        <w:t>взаимодействия,</w:t>
      </w:r>
      <w:r>
        <w:rPr>
          <w:spacing w:val="-4"/>
        </w:rPr>
        <w:t xml:space="preserve"> </w:t>
      </w:r>
      <w:r>
        <w:rPr>
          <w:spacing w:val="-2"/>
        </w:rPr>
        <w:t>обсуждать</w:t>
      </w:r>
      <w:r>
        <w:rPr>
          <w:spacing w:val="-5"/>
        </w:rPr>
        <w:t xml:space="preserve"> </w:t>
      </w:r>
      <w:r>
        <w:rPr>
          <w:spacing w:val="-2"/>
        </w:rPr>
        <w:t>процесс</w:t>
      </w:r>
      <w:r>
        <w:rPr>
          <w:spacing w:val="-5"/>
        </w:rPr>
        <w:t xml:space="preserve"> </w:t>
      </w:r>
      <w:r>
        <w:rPr>
          <w:spacing w:val="-2"/>
        </w:rPr>
        <w:t>и</w:t>
      </w:r>
      <w:r>
        <w:rPr>
          <w:spacing w:val="-5"/>
        </w:rPr>
        <w:t xml:space="preserve"> </w:t>
      </w:r>
      <w:r>
        <w:rPr>
          <w:spacing w:val="-2"/>
        </w:rPr>
        <w:t>результат</w:t>
      </w:r>
      <w:r>
        <w:rPr>
          <w:spacing w:val="-3"/>
        </w:rPr>
        <w:t xml:space="preserve"> </w:t>
      </w:r>
      <w:r>
        <w:rPr>
          <w:spacing w:val="-2"/>
        </w:rPr>
        <w:t xml:space="preserve">совместной </w:t>
      </w:r>
      <w:r>
        <w:t>работы, договариваться о результатах);</w:t>
      </w:r>
    </w:p>
    <w:p w:rsidR="00E829DB" w:rsidRDefault="00096074">
      <w:pPr>
        <w:pStyle w:val="a3"/>
        <w:ind w:left="1061" w:right="225"/>
      </w:pPr>
      <w:r>
        <w:t>оценивать свой вклад и вклад каждого участника команды в общий результат по совместно разработанным критериям; осуществлять</w:t>
      </w:r>
      <w:r>
        <w:rPr>
          <w:spacing w:val="26"/>
        </w:rPr>
        <w:t xml:space="preserve"> </w:t>
      </w:r>
      <w:r>
        <w:t>позитивное</w:t>
      </w:r>
      <w:r>
        <w:rPr>
          <w:spacing w:val="27"/>
        </w:rPr>
        <w:t xml:space="preserve"> </w:t>
      </w:r>
      <w:r>
        <w:t>стратегическое</w:t>
      </w:r>
      <w:r>
        <w:rPr>
          <w:spacing w:val="24"/>
        </w:rPr>
        <w:t xml:space="preserve"> </w:t>
      </w:r>
      <w:r>
        <w:t>поведение</w:t>
      </w:r>
      <w:r>
        <w:rPr>
          <w:spacing w:val="24"/>
        </w:rPr>
        <w:t xml:space="preserve"> </w:t>
      </w:r>
      <w:r>
        <w:t>в</w:t>
      </w:r>
      <w:r>
        <w:rPr>
          <w:spacing w:val="27"/>
        </w:rPr>
        <w:t xml:space="preserve"> </w:t>
      </w:r>
      <w:r>
        <w:t>различных</w:t>
      </w:r>
      <w:r>
        <w:rPr>
          <w:spacing w:val="27"/>
        </w:rPr>
        <w:t xml:space="preserve"> </w:t>
      </w:r>
      <w:r>
        <w:t>ситуациях;</w:t>
      </w:r>
      <w:r>
        <w:rPr>
          <w:spacing w:val="26"/>
        </w:rPr>
        <w:t xml:space="preserve"> </w:t>
      </w:r>
      <w:r>
        <w:t>предлагать</w:t>
      </w:r>
      <w:r>
        <w:rPr>
          <w:spacing w:val="26"/>
        </w:rPr>
        <w:t xml:space="preserve"> </w:t>
      </w:r>
      <w:r>
        <w:t>новые</w:t>
      </w:r>
      <w:r>
        <w:rPr>
          <w:spacing w:val="24"/>
        </w:rPr>
        <w:t xml:space="preserve"> </w:t>
      </w:r>
      <w:r>
        <w:t>идеи,</w:t>
      </w:r>
      <w:r>
        <w:rPr>
          <w:spacing w:val="25"/>
        </w:rPr>
        <w:t xml:space="preserve"> </w:t>
      </w:r>
      <w:r>
        <w:t>оценивать</w:t>
      </w:r>
      <w:r>
        <w:rPr>
          <w:spacing w:val="26"/>
        </w:rPr>
        <w:t xml:space="preserve"> </w:t>
      </w:r>
      <w:r>
        <w:t>их</w:t>
      </w:r>
      <w:r>
        <w:rPr>
          <w:spacing w:val="27"/>
        </w:rPr>
        <w:t xml:space="preserve"> </w:t>
      </w:r>
      <w:r>
        <w:t>с</w:t>
      </w:r>
      <w:r>
        <w:rPr>
          <w:spacing w:val="27"/>
        </w:rPr>
        <w:t xml:space="preserve"> </w:t>
      </w:r>
      <w:r>
        <w:t>позиции</w:t>
      </w:r>
    </w:p>
    <w:p w:rsidR="00E829DB" w:rsidRDefault="00096074">
      <w:pPr>
        <w:pStyle w:val="a3"/>
        <w:ind w:left="462"/>
      </w:pPr>
      <w:r>
        <w:rPr>
          <w:spacing w:val="-2"/>
        </w:rPr>
        <w:t>новизны</w:t>
      </w:r>
      <w:r>
        <w:rPr>
          <w:spacing w:val="-8"/>
        </w:rPr>
        <w:t xml:space="preserve"> </w:t>
      </w:r>
      <w:r>
        <w:rPr>
          <w:spacing w:val="-2"/>
        </w:rPr>
        <w:t>и</w:t>
      </w:r>
      <w:r>
        <w:rPr>
          <w:spacing w:val="-6"/>
        </w:rPr>
        <w:t xml:space="preserve"> </w:t>
      </w:r>
      <w:r>
        <w:rPr>
          <w:spacing w:val="-2"/>
        </w:rPr>
        <w:t>практической</w:t>
      </w:r>
      <w:r>
        <w:rPr>
          <w:spacing w:val="-6"/>
        </w:rPr>
        <w:t xml:space="preserve"> </w:t>
      </w:r>
      <w:r>
        <w:rPr>
          <w:spacing w:val="-2"/>
        </w:rPr>
        <w:t>значимости;</w:t>
      </w:r>
      <w:r>
        <w:rPr>
          <w:spacing w:val="-6"/>
        </w:rPr>
        <w:t xml:space="preserve"> </w:t>
      </w:r>
      <w:r>
        <w:rPr>
          <w:spacing w:val="-2"/>
        </w:rPr>
        <w:t>проявлять</w:t>
      </w:r>
      <w:r>
        <w:rPr>
          <w:spacing w:val="-6"/>
        </w:rPr>
        <w:t xml:space="preserve"> </w:t>
      </w:r>
      <w:r>
        <w:rPr>
          <w:spacing w:val="-2"/>
        </w:rPr>
        <w:t>творчество</w:t>
      </w:r>
      <w:r>
        <w:rPr>
          <w:spacing w:val="-8"/>
        </w:rPr>
        <w:t xml:space="preserve"> </w:t>
      </w:r>
      <w:r>
        <w:rPr>
          <w:spacing w:val="-2"/>
        </w:rPr>
        <w:t>и</w:t>
      </w:r>
      <w:r>
        <w:rPr>
          <w:spacing w:val="-6"/>
        </w:rPr>
        <w:t xml:space="preserve"> </w:t>
      </w:r>
      <w:r>
        <w:rPr>
          <w:spacing w:val="-2"/>
        </w:rPr>
        <w:t>разумную</w:t>
      </w:r>
      <w:r>
        <w:rPr>
          <w:spacing w:val="-6"/>
        </w:rPr>
        <w:t xml:space="preserve"> </w:t>
      </w:r>
      <w:r>
        <w:rPr>
          <w:spacing w:val="-2"/>
        </w:rPr>
        <w:t>инициативу.</w:t>
      </w:r>
    </w:p>
    <w:p w:rsidR="00E829DB" w:rsidRDefault="00096074">
      <w:pPr>
        <w:pStyle w:val="3"/>
        <w:ind w:left="1061"/>
        <w:jc w:val="both"/>
      </w:pPr>
      <w:r>
        <w:t>ПРЕДМЕТНЫЕ</w:t>
      </w:r>
      <w:r>
        <w:rPr>
          <w:spacing w:val="-3"/>
        </w:rPr>
        <w:t xml:space="preserve"> </w:t>
      </w:r>
      <w:r>
        <w:rPr>
          <w:spacing w:val="-2"/>
        </w:rPr>
        <w:t>РЕЗУЛЬТАТЫ</w:t>
      </w:r>
    </w:p>
    <w:p w:rsidR="00E829DB" w:rsidRDefault="00096074">
      <w:pPr>
        <w:pStyle w:val="a3"/>
        <w:ind w:left="462" w:right="222" w:firstLine="599"/>
      </w:pPr>
      <w:r>
        <w:t>Предметные</w:t>
      </w:r>
      <w:r>
        <w:rPr>
          <w:spacing w:val="13"/>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ОБЖ</w:t>
      </w:r>
      <w:r>
        <w:rPr>
          <w:spacing w:val="-15"/>
        </w:rPr>
        <w:t xml:space="preserve"> </w:t>
      </w:r>
      <w:r>
        <w:t>на</w:t>
      </w:r>
      <w:r>
        <w:rPr>
          <w:spacing w:val="-15"/>
        </w:rPr>
        <w:t xml:space="preserve"> </w:t>
      </w:r>
      <w:r>
        <w:t>уровне</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характеризуют</w:t>
      </w:r>
      <w:r>
        <w:rPr>
          <w:spacing w:val="-15"/>
        </w:rPr>
        <w:t xml:space="preserve"> </w:t>
      </w:r>
      <w:r>
        <w:t>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829DB" w:rsidRDefault="00096074">
      <w:pPr>
        <w:pStyle w:val="a3"/>
        <w:spacing w:before="1"/>
        <w:ind w:left="1061"/>
      </w:pPr>
      <w:r>
        <w:rPr>
          <w:spacing w:val="-2"/>
        </w:rPr>
        <w:t>Предметные</w:t>
      </w:r>
      <w:r>
        <w:rPr>
          <w:spacing w:val="-10"/>
        </w:rPr>
        <w:t xml:space="preserve"> </w:t>
      </w:r>
      <w:r>
        <w:rPr>
          <w:spacing w:val="-2"/>
        </w:rPr>
        <w:t>результаты,</w:t>
      </w:r>
      <w:r>
        <w:rPr>
          <w:spacing w:val="-6"/>
        </w:rPr>
        <w:t xml:space="preserve"> </w:t>
      </w:r>
      <w:r>
        <w:rPr>
          <w:spacing w:val="-2"/>
        </w:rPr>
        <w:t>формируемые</w:t>
      </w:r>
      <w:r>
        <w:rPr>
          <w:spacing w:val="-4"/>
        </w:rPr>
        <w:t xml:space="preserve"> </w:t>
      </w:r>
      <w:r>
        <w:rPr>
          <w:spacing w:val="-2"/>
        </w:rPr>
        <w:t>в</w:t>
      </w:r>
      <w:r>
        <w:rPr>
          <w:spacing w:val="-6"/>
        </w:rPr>
        <w:t xml:space="preserve"> </w:t>
      </w:r>
      <w:r>
        <w:rPr>
          <w:spacing w:val="-2"/>
        </w:rPr>
        <w:t>ходе</w:t>
      </w:r>
      <w:r>
        <w:rPr>
          <w:spacing w:val="-7"/>
        </w:rPr>
        <w:t xml:space="preserve"> </w:t>
      </w:r>
      <w:r>
        <w:rPr>
          <w:spacing w:val="-2"/>
        </w:rPr>
        <w:t>изучения</w:t>
      </w:r>
      <w:r>
        <w:rPr>
          <w:spacing w:val="-5"/>
        </w:rPr>
        <w:t xml:space="preserve"> </w:t>
      </w:r>
      <w:r>
        <w:rPr>
          <w:spacing w:val="-2"/>
        </w:rPr>
        <w:t>ОБЖ,</w:t>
      </w:r>
      <w:r>
        <w:rPr>
          <w:spacing w:val="-5"/>
        </w:rPr>
        <w:t xml:space="preserve"> </w:t>
      </w:r>
      <w:r>
        <w:rPr>
          <w:spacing w:val="-2"/>
        </w:rPr>
        <w:t>должны</w:t>
      </w:r>
      <w:r>
        <w:rPr>
          <w:spacing w:val="-3"/>
        </w:rPr>
        <w:t xml:space="preserve"> </w:t>
      </w:r>
      <w:r>
        <w:rPr>
          <w:spacing w:val="-2"/>
        </w:rPr>
        <w:t>обеспечивать:</w:t>
      </w:r>
    </w:p>
    <w:p w:rsidR="00E829DB" w:rsidRDefault="00096074">
      <w:pPr>
        <w:pStyle w:val="a4"/>
        <w:numPr>
          <w:ilvl w:val="0"/>
          <w:numId w:val="99"/>
        </w:numPr>
        <w:tabs>
          <w:tab w:val="left" w:pos="1361"/>
        </w:tabs>
        <w:ind w:right="225" w:firstLine="599"/>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w:t>
      </w:r>
      <w:r>
        <w:rPr>
          <w:spacing w:val="-1"/>
          <w:sz w:val="24"/>
        </w:rPr>
        <w:t xml:space="preserve"> </w:t>
      </w:r>
      <w:r>
        <w:rPr>
          <w:sz w:val="24"/>
        </w:rPr>
        <w:t>поведения</w:t>
      </w:r>
      <w:r>
        <w:rPr>
          <w:spacing w:val="-1"/>
          <w:sz w:val="24"/>
        </w:rPr>
        <w:t xml:space="preserve"> </w:t>
      </w:r>
      <w:r>
        <w:rPr>
          <w:sz w:val="24"/>
        </w:rPr>
        <w:t>и</w:t>
      </w:r>
      <w:r>
        <w:rPr>
          <w:spacing w:val="-2"/>
          <w:sz w:val="24"/>
        </w:rPr>
        <w:t xml:space="preserve"> </w:t>
      </w:r>
      <w:r>
        <w:rPr>
          <w:sz w:val="24"/>
        </w:rPr>
        <w:t>способов</w:t>
      </w:r>
      <w:r>
        <w:rPr>
          <w:spacing w:val="-4"/>
          <w:sz w:val="24"/>
        </w:rPr>
        <w:t xml:space="preserve"> </w:t>
      </w:r>
      <w:r>
        <w:rPr>
          <w:sz w:val="24"/>
        </w:rPr>
        <w:t>их</w:t>
      </w:r>
      <w:r>
        <w:rPr>
          <w:spacing w:val="-1"/>
          <w:sz w:val="24"/>
        </w:rPr>
        <w:t xml:space="preserve"> </w:t>
      </w:r>
      <w:r>
        <w:rPr>
          <w:sz w:val="24"/>
        </w:rPr>
        <w:t>применения</w:t>
      </w:r>
      <w:r>
        <w:rPr>
          <w:spacing w:val="-3"/>
          <w:sz w:val="24"/>
        </w:rPr>
        <w:t xml:space="preserve"> </w:t>
      </w:r>
      <w:r>
        <w:rPr>
          <w:sz w:val="24"/>
        </w:rPr>
        <w:t>в</w:t>
      </w:r>
      <w:r>
        <w:rPr>
          <w:spacing w:val="-4"/>
          <w:sz w:val="24"/>
        </w:rPr>
        <w:t xml:space="preserve"> </w:t>
      </w:r>
      <w:r>
        <w:rPr>
          <w:sz w:val="24"/>
        </w:rPr>
        <w:t>собственном</w:t>
      </w:r>
      <w:r>
        <w:rPr>
          <w:spacing w:val="-4"/>
          <w:sz w:val="24"/>
        </w:rPr>
        <w:t xml:space="preserve"> </w:t>
      </w:r>
      <w:r>
        <w:rPr>
          <w:sz w:val="24"/>
        </w:rPr>
        <w:t>поведении;</w:t>
      </w:r>
    </w:p>
    <w:p w:rsidR="00E829DB" w:rsidRDefault="00096074">
      <w:pPr>
        <w:pStyle w:val="a4"/>
        <w:numPr>
          <w:ilvl w:val="0"/>
          <w:numId w:val="99"/>
        </w:numPr>
        <w:tabs>
          <w:tab w:val="left" w:pos="1421"/>
        </w:tabs>
        <w:ind w:right="224" w:firstLine="599"/>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w:t>
      </w:r>
      <w:r>
        <w:rPr>
          <w:spacing w:val="-6"/>
          <w:sz w:val="24"/>
        </w:rPr>
        <w:t xml:space="preserve"> </w:t>
      </w:r>
      <w:r>
        <w:rPr>
          <w:sz w:val="24"/>
        </w:rPr>
        <w:t>ситуаций;</w:t>
      </w:r>
      <w:r>
        <w:rPr>
          <w:spacing w:val="-8"/>
          <w:sz w:val="24"/>
        </w:rPr>
        <w:t xml:space="preserve"> </w:t>
      </w:r>
      <w:r>
        <w:rPr>
          <w:sz w:val="24"/>
        </w:rPr>
        <w:t>знание</w:t>
      </w:r>
      <w:r>
        <w:rPr>
          <w:spacing w:val="-9"/>
          <w:sz w:val="24"/>
        </w:rPr>
        <w:t xml:space="preserve"> </w:t>
      </w:r>
      <w:r>
        <w:rPr>
          <w:sz w:val="24"/>
        </w:rPr>
        <w:t>порядка</w:t>
      </w:r>
      <w:r>
        <w:rPr>
          <w:spacing w:val="-9"/>
          <w:sz w:val="24"/>
        </w:rPr>
        <w:t xml:space="preserve"> </w:t>
      </w:r>
      <w:r>
        <w:rPr>
          <w:sz w:val="24"/>
        </w:rPr>
        <w:t>действий</w:t>
      </w:r>
      <w:r>
        <w:rPr>
          <w:spacing w:val="-7"/>
          <w:sz w:val="24"/>
        </w:rPr>
        <w:t xml:space="preserve"> </w:t>
      </w:r>
      <w:r>
        <w:rPr>
          <w:sz w:val="24"/>
        </w:rPr>
        <w:t>в</w:t>
      </w:r>
      <w:r>
        <w:rPr>
          <w:spacing w:val="-9"/>
          <w:sz w:val="24"/>
        </w:rPr>
        <w:t xml:space="preserve"> </w:t>
      </w:r>
      <w:r>
        <w:rPr>
          <w:sz w:val="24"/>
        </w:rPr>
        <w:t>экстремальных</w:t>
      </w:r>
      <w:r>
        <w:rPr>
          <w:spacing w:val="-6"/>
          <w:sz w:val="24"/>
        </w:rPr>
        <w:t xml:space="preserve"> </w:t>
      </w:r>
      <w:r>
        <w:rPr>
          <w:sz w:val="24"/>
        </w:rPr>
        <w:t>и</w:t>
      </w:r>
      <w:r>
        <w:rPr>
          <w:spacing w:val="-7"/>
          <w:sz w:val="24"/>
        </w:rPr>
        <w:t xml:space="preserve"> </w:t>
      </w:r>
      <w:r>
        <w:rPr>
          <w:sz w:val="24"/>
        </w:rPr>
        <w:t>чрезвычайных</w:t>
      </w:r>
      <w:r>
        <w:rPr>
          <w:spacing w:val="-6"/>
          <w:sz w:val="24"/>
        </w:rPr>
        <w:t xml:space="preserve"> </w:t>
      </w:r>
      <w:r>
        <w:rPr>
          <w:sz w:val="24"/>
        </w:rPr>
        <w:t>ситуациях;</w:t>
      </w:r>
    </w:p>
    <w:p w:rsidR="00E829DB" w:rsidRDefault="00096074">
      <w:pPr>
        <w:pStyle w:val="a4"/>
        <w:numPr>
          <w:ilvl w:val="0"/>
          <w:numId w:val="99"/>
        </w:numPr>
        <w:tabs>
          <w:tab w:val="left" w:pos="1330"/>
        </w:tabs>
        <w:ind w:right="222" w:firstLine="599"/>
        <w:jc w:val="both"/>
        <w:rPr>
          <w:sz w:val="24"/>
        </w:rPr>
      </w:pPr>
      <w:r>
        <w:rPr>
          <w:sz w:val="24"/>
        </w:rPr>
        <w:t>сформированность</w:t>
      </w:r>
      <w:r>
        <w:rPr>
          <w:spacing w:val="-6"/>
          <w:sz w:val="24"/>
        </w:rPr>
        <w:t xml:space="preserve"> </w:t>
      </w:r>
      <w:r>
        <w:rPr>
          <w:sz w:val="24"/>
        </w:rPr>
        <w:t>представлений</w:t>
      </w:r>
      <w:r>
        <w:rPr>
          <w:spacing w:val="-6"/>
          <w:sz w:val="24"/>
        </w:rPr>
        <w:t xml:space="preserve"> </w:t>
      </w:r>
      <w:r>
        <w:rPr>
          <w:sz w:val="24"/>
        </w:rPr>
        <w:t>о</w:t>
      </w:r>
      <w:r>
        <w:rPr>
          <w:spacing w:val="-7"/>
          <w:sz w:val="24"/>
        </w:rPr>
        <w:t xml:space="preserve"> </w:t>
      </w:r>
      <w:r>
        <w:rPr>
          <w:sz w:val="24"/>
        </w:rPr>
        <w:t>важности</w:t>
      </w:r>
      <w:r>
        <w:rPr>
          <w:spacing w:val="-6"/>
          <w:sz w:val="24"/>
        </w:rPr>
        <w:t xml:space="preserve"> </w:t>
      </w:r>
      <w:r>
        <w:rPr>
          <w:sz w:val="24"/>
        </w:rPr>
        <w:t>соблюдения</w:t>
      </w:r>
      <w:r>
        <w:rPr>
          <w:spacing w:val="-7"/>
          <w:sz w:val="24"/>
        </w:rPr>
        <w:t xml:space="preserve"> </w:t>
      </w:r>
      <w:r>
        <w:rPr>
          <w:sz w:val="24"/>
        </w:rPr>
        <w:t>правил</w:t>
      </w:r>
      <w:r>
        <w:rPr>
          <w:spacing w:val="-5"/>
          <w:sz w:val="24"/>
        </w:rPr>
        <w:t xml:space="preserve"> </w:t>
      </w:r>
      <w:r>
        <w:rPr>
          <w:sz w:val="24"/>
        </w:rPr>
        <w:t>дорожного</w:t>
      </w:r>
      <w:r>
        <w:rPr>
          <w:spacing w:val="-7"/>
          <w:sz w:val="24"/>
        </w:rPr>
        <w:t xml:space="preserve"> </w:t>
      </w:r>
      <w:r>
        <w:rPr>
          <w:sz w:val="24"/>
        </w:rPr>
        <w:t>движения</w:t>
      </w:r>
      <w:r>
        <w:rPr>
          <w:spacing w:val="-5"/>
          <w:sz w:val="24"/>
        </w:rPr>
        <w:t xml:space="preserve"> </w:t>
      </w:r>
      <w:r>
        <w:rPr>
          <w:sz w:val="24"/>
        </w:rPr>
        <w:t>всеми</w:t>
      </w:r>
      <w:r>
        <w:rPr>
          <w:spacing w:val="-3"/>
          <w:sz w:val="24"/>
        </w:rPr>
        <w:t xml:space="preserve"> </w:t>
      </w:r>
      <w:r>
        <w:rPr>
          <w:sz w:val="24"/>
        </w:rPr>
        <w:t>участниками</w:t>
      </w:r>
      <w:r>
        <w:rPr>
          <w:spacing w:val="-6"/>
          <w:sz w:val="24"/>
        </w:rPr>
        <w:t xml:space="preserve"> </w:t>
      </w:r>
      <w:r>
        <w:rPr>
          <w:sz w:val="24"/>
        </w:rPr>
        <w:t>движения,</w:t>
      </w:r>
      <w:r>
        <w:rPr>
          <w:spacing w:val="-7"/>
          <w:sz w:val="24"/>
        </w:rPr>
        <w:t xml:space="preserve"> </w:t>
      </w:r>
      <w:r>
        <w:rPr>
          <w:sz w:val="24"/>
        </w:rPr>
        <w:t>правил безопасности</w:t>
      </w:r>
      <w:r>
        <w:rPr>
          <w:spacing w:val="-5"/>
          <w:sz w:val="24"/>
        </w:rPr>
        <w:t xml:space="preserve"> </w:t>
      </w:r>
      <w:r>
        <w:rPr>
          <w:sz w:val="24"/>
        </w:rPr>
        <w:t>на</w:t>
      </w:r>
      <w:r>
        <w:rPr>
          <w:spacing w:val="-7"/>
          <w:sz w:val="24"/>
        </w:rPr>
        <w:t xml:space="preserve"> </w:t>
      </w:r>
      <w:r>
        <w:rPr>
          <w:sz w:val="24"/>
        </w:rPr>
        <w:t>транспорте;</w:t>
      </w:r>
      <w:r>
        <w:rPr>
          <w:spacing w:val="-6"/>
          <w:sz w:val="24"/>
        </w:rPr>
        <w:t xml:space="preserve"> </w:t>
      </w:r>
      <w:r>
        <w:rPr>
          <w:sz w:val="24"/>
        </w:rPr>
        <w:t>знание</w:t>
      </w:r>
      <w:r>
        <w:rPr>
          <w:spacing w:val="-7"/>
          <w:sz w:val="24"/>
        </w:rPr>
        <w:t xml:space="preserve"> </w:t>
      </w:r>
      <w:r>
        <w:rPr>
          <w:sz w:val="24"/>
        </w:rPr>
        <w:t>правил</w:t>
      </w:r>
      <w:r>
        <w:rPr>
          <w:spacing w:val="-6"/>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на</w:t>
      </w:r>
      <w:r>
        <w:rPr>
          <w:spacing w:val="-5"/>
          <w:sz w:val="24"/>
        </w:rPr>
        <w:t xml:space="preserve"> </w:t>
      </w:r>
      <w:r>
        <w:rPr>
          <w:sz w:val="24"/>
        </w:rPr>
        <w:t>транспорте,</w:t>
      </w:r>
      <w:r>
        <w:rPr>
          <w:spacing w:val="-1"/>
          <w:sz w:val="24"/>
        </w:rPr>
        <w:t xml:space="preserve"> </w:t>
      </w:r>
      <w:r>
        <w:rPr>
          <w:sz w:val="24"/>
        </w:rPr>
        <w:t>умение</w:t>
      </w:r>
      <w:r>
        <w:rPr>
          <w:spacing w:val="-7"/>
          <w:sz w:val="24"/>
        </w:rPr>
        <w:t xml:space="preserve"> </w:t>
      </w:r>
      <w:r>
        <w:rPr>
          <w:sz w:val="24"/>
        </w:rPr>
        <w:t>применять</w:t>
      </w:r>
      <w:r>
        <w:rPr>
          <w:spacing w:val="-6"/>
          <w:sz w:val="24"/>
        </w:rPr>
        <w:t xml:space="preserve"> </w:t>
      </w:r>
      <w:r>
        <w:rPr>
          <w:sz w:val="24"/>
        </w:rPr>
        <w:t>их</w:t>
      </w:r>
      <w:r>
        <w:rPr>
          <w:spacing w:val="-5"/>
          <w:sz w:val="24"/>
        </w:rPr>
        <w:t xml:space="preserve"> </w:t>
      </w:r>
      <w:r>
        <w:rPr>
          <w:sz w:val="24"/>
        </w:rPr>
        <w:t>на</w:t>
      </w:r>
      <w:r>
        <w:rPr>
          <w:spacing w:val="-7"/>
          <w:sz w:val="24"/>
        </w:rPr>
        <w:t xml:space="preserve"> </w:t>
      </w:r>
      <w:r>
        <w:rPr>
          <w:sz w:val="24"/>
        </w:rPr>
        <w:t>практике;</w:t>
      </w:r>
      <w:r>
        <w:rPr>
          <w:spacing w:val="-5"/>
          <w:sz w:val="24"/>
        </w:rPr>
        <w:t xml:space="preserve"> </w:t>
      </w:r>
      <w:r>
        <w:rPr>
          <w:sz w:val="24"/>
        </w:rPr>
        <w:t>знание</w:t>
      </w:r>
      <w:r>
        <w:rPr>
          <w:spacing w:val="-7"/>
          <w:sz w:val="24"/>
        </w:rPr>
        <w:t xml:space="preserve"> </w:t>
      </w:r>
      <w:r>
        <w:rPr>
          <w:sz w:val="24"/>
        </w:rPr>
        <w:t>о</w:t>
      </w:r>
      <w:r>
        <w:rPr>
          <w:spacing w:val="-7"/>
          <w:sz w:val="24"/>
        </w:rPr>
        <w:t xml:space="preserve"> </w:t>
      </w:r>
      <w:r>
        <w:rPr>
          <w:sz w:val="24"/>
        </w:rPr>
        <w:t>порядке действий</w:t>
      </w:r>
      <w:r>
        <w:rPr>
          <w:spacing w:val="-3"/>
          <w:sz w:val="24"/>
        </w:rPr>
        <w:t xml:space="preserve"> </w:t>
      </w:r>
      <w:r>
        <w:rPr>
          <w:sz w:val="24"/>
        </w:rPr>
        <w:t>в</w:t>
      </w:r>
      <w:r>
        <w:rPr>
          <w:spacing w:val="-5"/>
          <w:sz w:val="24"/>
        </w:rPr>
        <w:t xml:space="preserve"> </w:t>
      </w:r>
      <w:r>
        <w:rPr>
          <w:sz w:val="24"/>
        </w:rPr>
        <w:t>опасных,</w:t>
      </w:r>
      <w:r>
        <w:rPr>
          <w:spacing w:val="-4"/>
          <w:sz w:val="24"/>
        </w:rPr>
        <w:t xml:space="preserve"> </w:t>
      </w:r>
      <w:r>
        <w:rPr>
          <w:sz w:val="24"/>
        </w:rPr>
        <w:t>экстремальных</w:t>
      </w:r>
      <w:r>
        <w:rPr>
          <w:spacing w:val="-2"/>
          <w:sz w:val="24"/>
        </w:rPr>
        <w:t xml:space="preserve"> </w:t>
      </w:r>
      <w:r>
        <w:rPr>
          <w:sz w:val="24"/>
        </w:rPr>
        <w:t>и</w:t>
      </w:r>
      <w:r>
        <w:rPr>
          <w:spacing w:val="-3"/>
          <w:sz w:val="24"/>
        </w:rPr>
        <w:t xml:space="preserve"> </w:t>
      </w:r>
      <w:r>
        <w:rPr>
          <w:sz w:val="24"/>
        </w:rPr>
        <w:t>чрезвычайных</w:t>
      </w:r>
      <w:r>
        <w:rPr>
          <w:spacing w:val="-2"/>
          <w:sz w:val="24"/>
        </w:rPr>
        <w:t xml:space="preserve"> </w:t>
      </w:r>
      <w:r>
        <w:rPr>
          <w:sz w:val="24"/>
        </w:rPr>
        <w:t>ситуациях</w:t>
      </w:r>
      <w:r>
        <w:rPr>
          <w:spacing w:val="-2"/>
          <w:sz w:val="24"/>
        </w:rPr>
        <w:t xml:space="preserve"> </w:t>
      </w:r>
      <w:r>
        <w:rPr>
          <w:sz w:val="24"/>
        </w:rPr>
        <w:t>на</w:t>
      </w:r>
      <w:r>
        <w:rPr>
          <w:spacing w:val="-5"/>
          <w:sz w:val="24"/>
        </w:rPr>
        <w:t xml:space="preserve"> </w:t>
      </w:r>
      <w:r>
        <w:rPr>
          <w:sz w:val="24"/>
        </w:rPr>
        <w:t>транспорте;</w:t>
      </w:r>
    </w:p>
    <w:p w:rsidR="00E829DB" w:rsidRDefault="00096074">
      <w:pPr>
        <w:pStyle w:val="a4"/>
        <w:numPr>
          <w:ilvl w:val="0"/>
          <w:numId w:val="99"/>
        </w:numPr>
        <w:tabs>
          <w:tab w:val="left" w:pos="1323"/>
        </w:tabs>
        <w:ind w:right="223" w:firstLine="599"/>
        <w:jc w:val="both"/>
        <w:rPr>
          <w:sz w:val="24"/>
        </w:rPr>
      </w:pPr>
      <w:r>
        <w:rPr>
          <w:sz w:val="24"/>
        </w:rPr>
        <w:t>знания</w:t>
      </w:r>
      <w:r>
        <w:rPr>
          <w:spacing w:val="-6"/>
          <w:sz w:val="24"/>
        </w:rPr>
        <w:t xml:space="preserve"> </w:t>
      </w:r>
      <w:r>
        <w:rPr>
          <w:sz w:val="24"/>
        </w:rPr>
        <w:t>о</w:t>
      </w:r>
      <w:r>
        <w:rPr>
          <w:spacing w:val="-6"/>
          <w:sz w:val="24"/>
        </w:rPr>
        <w:t xml:space="preserve"> </w:t>
      </w:r>
      <w:r>
        <w:rPr>
          <w:sz w:val="24"/>
        </w:rPr>
        <w:t>способах</w:t>
      </w:r>
      <w:r>
        <w:rPr>
          <w:spacing w:val="-3"/>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природной</w:t>
      </w:r>
      <w:r>
        <w:rPr>
          <w:spacing w:val="-4"/>
          <w:sz w:val="24"/>
        </w:rPr>
        <w:t xml:space="preserve"> </w:t>
      </w:r>
      <w:r>
        <w:rPr>
          <w:sz w:val="24"/>
        </w:rPr>
        <w:t>среде,</w:t>
      </w:r>
      <w:r>
        <w:rPr>
          <w:spacing w:val="-2"/>
          <w:sz w:val="24"/>
        </w:rPr>
        <w:t xml:space="preserve"> </w:t>
      </w:r>
      <w:r>
        <w:rPr>
          <w:sz w:val="24"/>
        </w:rPr>
        <w:t>умение</w:t>
      </w:r>
      <w:r>
        <w:rPr>
          <w:spacing w:val="-6"/>
          <w:sz w:val="24"/>
        </w:rPr>
        <w:t xml:space="preserve"> </w:t>
      </w:r>
      <w:r>
        <w:rPr>
          <w:sz w:val="24"/>
        </w:rPr>
        <w:t>применять</w:t>
      </w:r>
      <w:r>
        <w:rPr>
          <w:spacing w:val="-5"/>
          <w:sz w:val="24"/>
        </w:rPr>
        <w:t xml:space="preserve"> </w:t>
      </w:r>
      <w:r>
        <w:rPr>
          <w:sz w:val="24"/>
        </w:rPr>
        <w:t>их</w:t>
      </w:r>
      <w:r>
        <w:rPr>
          <w:spacing w:val="-3"/>
          <w:sz w:val="24"/>
        </w:rPr>
        <w:t xml:space="preserve"> </w:t>
      </w:r>
      <w:r>
        <w:rPr>
          <w:sz w:val="24"/>
        </w:rPr>
        <w:t>на</w:t>
      </w:r>
      <w:r>
        <w:rPr>
          <w:spacing w:val="-6"/>
          <w:sz w:val="24"/>
        </w:rPr>
        <w:t xml:space="preserve"> </w:t>
      </w:r>
      <w:r>
        <w:rPr>
          <w:sz w:val="24"/>
        </w:rPr>
        <w:t>практике;</w:t>
      </w:r>
      <w:r>
        <w:rPr>
          <w:spacing w:val="-5"/>
          <w:sz w:val="24"/>
        </w:rPr>
        <w:t xml:space="preserve"> </w:t>
      </w:r>
      <w:r>
        <w:rPr>
          <w:sz w:val="24"/>
        </w:rPr>
        <w:t>знание</w:t>
      </w:r>
      <w:r>
        <w:rPr>
          <w:spacing w:val="-6"/>
          <w:sz w:val="24"/>
        </w:rPr>
        <w:t xml:space="preserve"> </w:t>
      </w:r>
      <w:r>
        <w:rPr>
          <w:sz w:val="24"/>
        </w:rPr>
        <w:t>порядка</w:t>
      </w:r>
      <w:r>
        <w:rPr>
          <w:spacing w:val="-6"/>
          <w:sz w:val="24"/>
        </w:rPr>
        <w:t xml:space="preserve"> </w:t>
      </w:r>
      <w:r>
        <w:rPr>
          <w:sz w:val="24"/>
        </w:rPr>
        <w:t>действий</w:t>
      </w:r>
      <w:r>
        <w:rPr>
          <w:spacing w:val="-4"/>
          <w:sz w:val="24"/>
        </w:rPr>
        <w:t xml:space="preserve"> </w:t>
      </w:r>
      <w:r>
        <w:rPr>
          <w:sz w:val="24"/>
        </w:rPr>
        <w:t>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829DB" w:rsidRDefault="00096074">
      <w:pPr>
        <w:pStyle w:val="a4"/>
        <w:numPr>
          <w:ilvl w:val="0"/>
          <w:numId w:val="99"/>
        </w:numPr>
        <w:tabs>
          <w:tab w:val="left" w:pos="1340"/>
        </w:tabs>
        <w:spacing w:before="1"/>
        <w:ind w:right="219" w:firstLine="599"/>
        <w:jc w:val="both"/>
        <w:rPr>
          <w:sz w:val="24"/>
        </w:rPr>
      </w:pPr>
      <w:r>
        <w:rPr>
          <w:sz w:val="24"/>
        </w:rPr>
        <w:t>владение основами медицинских знаний: владение приёмами оказания первой помощи при неотложных состояниях;</w:t>
      </w:r>
      <w:r>
        <w:rPr>
          <w:spacing w:val="40"/>
          <w:sz w:val="24"/>
        </w:rPr>
        <w:t xml:space="preserve"> </w:t>
      </w:r>
      <w:r>
        <w:rPr>
          <w:sz w:val="24"/>
        </w:rPr>
        <w:t>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w:t>
      </w:r>
      <w:r>
        <w:rPr>
          <w:spacing w:val="-13"/>
          <w:sz w:val="24"/>
        </w:rPr>
        <w:t xml:space="preserve"> </w:t>
      </w:r>
      <w:r>
        <w:rPr>
          <w:sz w:val="24"/>
        </w:rPr>
        <w:t>привычкам;</w:t>
      </w:r>
      <w:r>
        <w:rPr>
          <w:spacing w:val="-12"/>
          <w:sz w:val="24"/>
        </w:rPr>
        <w:t xml:space="preserve"> </w:t>
      </w:r>
      <w:r>
        <w:rPr>
          <w:sz w:val="24"/>
        </w:rPr>
        <w:t>знания</w:t>
      </w:r>
      <w:r>
        <w:rPr>
          <w:spacing w:val="-12"/>
          <w:sz w:val="24"/>
        </w:rPr>
        <w:t xml:space="preserve"> </w:t>
      </w:r>
      <w:r>
        <w:rPr>
          <w:sz w:val="24"/>
        </w:rPr>
        <w:t>о</w:t>
      </w:r>
      <w:r>
        <w:rPr>
          <w:spacing w:val="-12"/>
          <w:sz w:val="24"/>
        </w:rPr>
        <w:t xml:space="preserve"> </w:t>
      </w:r>
      <w:r>
        <w:rPr>
          <w:sz w:val="24"/>
        </w:rPr>
        <w:t>необходимых</w:t>
      </w:r>
      <w:r>
        <w:rPr>
          <w:spacing w:val="-10"/>
          <w:sz w:val="24"/>
        </w:rPr>
        <w:t xml:space="preserve"> </w:t>
      </w:r>
      <w:r>
        <w:rPr>
          <w:sz w:val="24"/>
        </w:rPr>
        <w:t>действиях</w:t>
      </w:r>
      <w:r>
        <w:rPr>
          <w:spacing w:val="-10"/>
          <w:sz w:val="24"/>
        </w:rPr>
        <w:t xml:space="preserve"> </w:t>
      </w:r>
      <w:r>
        <w:rPr>
          <w:sz w:val="24"/>
        </w:rPr>
        <w:t>при</w:t>
      </w:r>
      <w:r>
        <w:rPr>
          <w:spacing w:val="-11"/>
          <w:sz w:val="24"/>
        </w:rPr>
        <w:t xml:space="preserve"> </w:t>
      </w:r>
      <w:r>
        <w:rPr>
          <w:sz w:val="24"/>
        </w:rPr>
        <w:t>чрезвычайных</w:t>
      </w:r>
      <w:r>
        <w:rPr>
          <w:spacing w:val="-10"/>
          <w:sz w:val="24"/>
        </w:rPr>
        <w:t xml:space="preserve"> </w:t>
      </w:r>
      <w:r>
        <w:rPr>
          <w:sz w:val="24"/>
        </w:rPr>
        <w:t>ситуациях</w:t>
      </w:r>
      <w:r>
        <w:rPr>
          <w:spacing w:val="-10"/>
          <w:sz w:val="24"/>
        </w:rPr>
        <w:t xml:space="preserve"> </w:t>
      </w:r>
      <w:r>
        <w:rPr>
          <w:sz w:val="24"/>
        </w:rPr>
        <w:t>биолого-социального</w:t>
      </w:r>
      <w:r>
        <w:rPr>
          <w:spacing w:val="-12"/>
          <w:sz w:val="24"/>
        </w:rPr>
        <w:t xml:space="preserve"> </w:t>
      </w:r>
      <w:r>
        <w:rPr>
          <w:sz w:val="24"/>
        </w:rPr>
        <w:t>характера;</w:t>
      </w:r>
    </w:p>
    <w:p w:rsidR="00E829DB" w:rsidRDefault="00096074">
      <w:pPr>
        <w:pStyle w:val="a4"/>
        <w:numPr>
          <w:ilvl w:val="0"/>
          <w:numId w:val="99"/>
        </w:numPr>
        <w:tabs>
          <w:tab w:val="left" w:pos="1323"/>
        </w:tabs>
        <w:ind w:right="222" w:firstLine="599"/>
        <w:jc w:val="both"/>
        <w:rPr>
          <w:sz w:val="24"/>
        </w:rPr>
      </w:pPr>
      <w:r>
        <w:rPr>
          <w:sz w:val="24"/>
        </w:rPr>
        <w:t>знания</w:t>
      </w:r>
      <w:r>
        <w:rPr>
          <w:spacing w:val="-10"/>
          <w:sz w:val="24"/>
        </w:rPr>
        <w:t xml:space="preserve"> </w:t>
      </w:r>
      <w:r>
        <w:rPr>
          <w:sz w:val="24"/>
        </w:rPr>
        <w:t>основ</w:t>
      </w:r>
      <w:r>
        <w:rPr>
          <w:spacing w:val="-10"/>
          <w:sz w:val="24"/>
        </w:rPr>
        <w:t xml:space="preserve"> </w:t>
      </w:r>
      <w:r>
        <w:rPr>
          <w:sz w:val="24"/>
        </w:rPr>
        <w:t>безопасного,</w:t>
      </w:r>
      <w:r>
        <w:rPr>
          <w:spacing w:val="-10"/>
          <w:sz w:val="24"/>
        </w:rPr>
        <w:t xml:space="preserve"> </w:t>
      </w:r>
      <w:r>
        <w:rPr>
          <w:sz w:val="24"/>
        </w:rPr>
        <w:t>конструктивного</w:t>
      </w:r>
      <w:r>
        <w:rPr>
          <w:spacing w:val="-10"/>
          <w:sz w:val="24"/>
        </w:rPr>
        <w:t xml:space="preserve"> </w:t>
      </w:r>
      <w:r>
        <w:rPr>
          <w:sz w:val="24"/>
        </w:rPr>
        <w:t>общения;</w:t>
      </w:r>
      <w:r>
        <w:rPr>
          <w:spacing w:val="-5"/>
          <w:sz w:val="24"/>
        </w:rPr>
        <w:t xml:space="preserve"> </w:t>
      </w:r>
      <w:r>
        <w:rPr>
          <w:sz w:val="24"/>
        </w:rPr>
        <w:t>умение</w:t>
      </w:r>
      <w:r>
        <w:rPr>
          <w:spacing w:val="-10"/>
          <w:sz w:val="24"/>
        </w:rPr>
        <w:t xml:space="preserve"> </w:t>
      </w:r>
      <w:r>
        <w:rPr>
          <w:sz w:val="24"/>
        </w:rPr>
        <w:t>различать</w:t>
      </w:r>
      <w:r>
        <w:rPr>
          <w:spacing w:val="-9"/>
          <w:sz w:val="24"/>
        </w:rPr>
        <w:t xml:space="preserve"> </w:t>
      </w:r>
      <w:r>
        <w:rPr>
          <w:sz w:val="24"/>
        </w:rPr>
        <w:t>опасные</w:t>
      </w:r>
      <w:r>
        <w:rPr>
          <w:spacing w:val="-10"/>
          <w:sz w:val="24"/>
        </w:rPr>
        <w:t xml:space="preserve"> </w:t>
      </w:r>
      <w:r>
        <w:rPr>
          <w:sz w:val="24"/>
        </w:rPr>
        <w:t>явления</w:t>
      </w:r>
      <w:r>
        <w:rPr>
          <w:spacing w:val="-10"/>
          <w:sz w:val="24"/>
        </w:rPr>
        <w:t xml:space="preserve"> </w:t>
      </w:r>
      <w:r>
        <w:rPr>
          <w:sz w:val="24"/>
        </w:rPr>
        <w:t>в</w:t>
      </w:r>
      <w:r>
        <w:rPr>
          <w:spacing w:val="-8"/>
          <w:sz w:val="24"/>
        </w:rPr>
        <w:t xml:space="preserve"> </w:t>
      </w:r>
      <w:r>
        <w:rPr>
          <w:sz w:val="24"/>
        </w:rPr>
        <w:t>социальном</w:t>
      </w:r>
      <w:r>
        <w:rPr>
          <w:spacing w:val="-10"/>
          <w:sz w:val="24"/>
        </w:rPr>
        <w:t xml:space="preserve"> </w:t>
      </w:r>
      <w:r>
        <w:rPr>
          <w:sz w:val="24"/>
        </w:rPr>
        <w:t>взаимодействии,</w:t>
      </w:r>
      <w:r>
        <w:rPr>
          <w:spacing w:val="-10"/>
          <w:sz w:val="24"/>
        </w:rPr>
        <w:t xml:space="preserve"> </w:t>
      </w:r>
      <w:r>
        <w:rPr>
          <w:sz w:val="24"/>
        </w:rPr>
        <w:t>в</w:t>
      </w:r>
      <w:r>
        <w:rPr>
          <w:spacing w:val="-10"/>
          <w:sz w:val="24"/>
        </w:rPr>
        <w:t xml:space="preserve"> </w:t>
      </w:r>
      <w:r>
        <w:rPr>
          <w:sz w:val="24"/>
        </w:rPr>
        <w:t>том числе</w:t>
      </w:r>
      <w:r>
        <w:rPr>
          <w:spacing w:val="-15"/>
          <w:sz w:val="24"/>
        </w:rPr>
        <w:t xml:space="preserve"> </w:t>
      </w:r>
      <w:r>
        <w:rPr>
          <w:sz w:val="24"/>
        </w:rPr>
        <w:t>криминального</w:t>
      </w:r>
      <w:r>
        <w:rPr>
          <w:spacing w:val="-14"/>
          <w:sz w:val="24"/>
        </w:rPr>
        <w:t xml:space="preserve"> </w:t>
      </w:r>
      <w:r>
        <w:rPr>
          <w:sz w:val="24"/>
        </w:rPr>
        <w:t>характера;</w:t>
      </w:r>
      <w:r>
        <w:rPr>
          <w:spacing w:val="-11"/>
          <w:sz w:val="24"/>
        </w:rPr>
        <w:t xml:space="preserve"> </w:t>
      </w:r>
      <w:r>
        <w:rPr>
          <w:sz w:val="24"/>
        </w:rPr>
        <w:t>умение</w:t>
      </w:r>
      <w:r>
        <w:rPr>
          <w:spacing w:val="-15"/>
          <w:sz w:val="24"/>
        </w:rPr>
        <w:t xml:space="preserve"> </w:t>
      </w:r>
      <w:r>
        <w:rPr>
          <w:sz w:val="24"/>
        </w:rPr>
        <w:t>предупреждать</w:t>
      </w:r>
      <w:r>
        <w:rPr>
          <w:spacing w:val="-14"/>
          <w:sz w:val="24"/>
        </w:rPr>
        <w:t xml:space="preserve"> </w:t>
      </w:r>
      <w:r>
        <w:rPr>
          <w:sz w:val="24"/>
        </w:rPr>
        <w:t>опасные</w:t>
      </w:r>
      <w:r>
        <w:rPr>
          <w:spacing w:val="-15"/>
          <w:sz w:val="24"/>
        </w:rPr>
        <w:t xml:space="preserve"> </w:t>
      </w:r>
      <w:r>
        <w:rPr>
          <w:sz w:val="24"/>
        </w:rPr>
        <w:t>явления</w:t>
      </w:r>
      <w:r>
        <w:rPr>
          <w:spacing w:val="-14"/>
          <w:sz w:val="24"/>
        </w:rPr>
        <w:t xml:space="preserve"> </w:t>
      </w:r>
      <w:r>
        <w:rPr>
          <w:sz w:val="24"/>
        </w:rPr>
        <w:t>и</w:t>
      </w:r>
      <w:r>
        <w:rPr>
          <w:spacing w:val="-14"/>
          <w:sz w:val="24"/>
        </w:rPr>
        <w:t xml:space="preserve"> </w:t>
      </w:r>
      <w:r>
        <w:rPr>
          <w:sz w:val="24"/>
        </w:rPr>
        <w:t>противодействовать</w:t>
      </w:r>
      <w:r>
        <w:rPr>
          <w:spacing w:val="-14"/>
          <w:sz w:val="24"/>
        </w:rPr>
        <w:t xml:space="preserve"> </w:t>
      </w:r>
      <w:r>
        <w:rPr>
          <w:sz w:val="24"/>
        </w:rPr>
        <w:t>им;</w:t>
      </w:r>
      <w:r>
        <w:rPr>
          <w:spacing w:val="-14"/>
          <w:sz w:val="24"/>
        </w:rPr>
        <w:t xml:space="preserve"> </w:t>
      </w:r>
      <w:r>
        <w:rPr>
          <w:sz w:val="24"/>
        </w:rPr>
        <w:t>сформированность</w:t>
      </w:r>
      <w:r>
        <w:rPr>
          <w:spacing w:val="-14"/>
          <w:sz w:val="24"/>
        </w:rPr>
        <w:t xml:space="preserve"> </w:t>
      </w:r>
      <w:r>
        <w:rPr>
          <w:sz w:val="24"/>
        </w:rPr>
        <w:t>нетерпимости</w:t>
      </w:r>
      <w:r>
        <w:rPr>
          <w:spacing w:val="-14"/>
          <w:sz w:val="24"/>
        </w:rPr>
        <w:t xml:space="preserve"> </w:t>
      </w:r>
      <w:r>
        <w:rPr>
          <w:sz w:val="24"/>
        </w:rPr>
        <w:t>к проявлениям насилия в социальном взаимодействии;</w:t>
      </w:r>
    </w:p>
    <w:p w:rsidR="00E829DB" w:rsidRDefault="00096074">
      <w:pPr>
        <w:pStyle w:val="a4"/>
        <w:numPr>
          <w:ilvl w:val="0"/>
          <w:numId w:val="99"/>
        </w:numPr>
        <w:tabs>
          <w:tab w:val="left" w:pos="1316"/>
        </w:tabs>
        <w:ind w:right="226" w:firstLine="599"/>
        <w:jc w:val="both"/>
        <w:rPr>
          <w:sz w:val="24"/>
        </w:rPr>
      </w:pPr>
      <w:r>
        <w:rPr>
          <w:sz w:val="24"/>
        </w:rPr>
        <w:t>знания</w:t>
      </w:r>
      <w:r>
        <w:rPr>
          <w:spacing w:val="-15"/>
          <w:sz w:val="24"/>
        </w:rPr>
        <w:t xml:space="preserve"> </w:t>
      </w:r>
      <w:r>
        <w:rPr>
          <w:sz w:val="24"/>
        </w:rPr>
        <w:t>о</w:t>
      </w:r>
      <w:r>
        <w:rPr>
          <w:spacing w:val="-15"/>
          <w:sz w:val="24"/>
        </w:rPr>
        <w:t xml:space="preserve"> </w:t>
      </w:r>
      <w:r>
        <w:rPr>
          <w:sz w:val="24"/>
        </w:rPr>
        <w:t>способах</w:t>
      </w:r>
      <w:r>
        <w:rPr>
          <w:spacing w:val="-13"/>
          <w:sz w:val="24"/>
        </w:rPr>
        <w:t xml:space="preserve"> </w:t>
      </w:r>
      <w:r>
        <w:rPr>
          <w:sz w:val="24"/>
        </w:rPr>
        <w:t>безопасного</w:t>
      </w:r>
      <w:r>
        <w:rPr>
          <w:spacing w:val="-15"/>
          <w:sz w:val="24"/>
        </w:rPr>
        <w:t xml:space="preserve"> </w:t>
      </w:r>
      <w:r>
        <w:rPr>
          <w:sz w:val="24"/>
        </w:rPr>
        <w:t>поведения</w:t>
      </w:r>
      <w:r>
        <w:rPr>
          <w:spacing w:val="-15"/>
          <w:sz w:val="24"/>
        </w:rPr>
        <w:t xml:space="preserve"> </w:t>
      </w:r>
      <w:r>
        <w:rPr>
          <w:sz w:val="24"/>
        </w:rPr>
        <w:t>в</w:t>
      </w:r>
      <w:r>
        <w:rPr>
          <w:spacing w:val="-15"/>
          <w:sz w:val="24"/>
        </w:rPr>
        <w:t xml:space="preserve"> </w:t>
      </w:r>
      <w:r>
        <w:rPr>
          <w:sz w:val="24"/>
        </w:rPr>
        <w:t>цифровой</w:t>
      </w:r>
      <w:r>
        <w:rPr>
          <w:spacing w:val="-14"/>
          <w:sz w:val="24"/>
        </w:rPr>
        <w:t xml:space="preserve"> </w:t>
      </w:r>
      <w:r>
        <w:rPr>
          <w:sz w:val="24"/>
        </w:rPr>
        <w:t>среде,</w:t>
      </w:r>
      <w:r>
        <w:rPr>
          <w:spacing w:val="-11"/>
          <w:sz w:val="24"/>
        </w:rPr>
        <w:t xml:space="preserve"> </w:t>
      </w:r>
      <w:r>
        <w:rPr>
          <w:sz w:val="24"/>
        </w:rPr>
        <w:t>умение</w:t>
      </w:r>
      <w:r>
        <w:rPr>
          <w:spacing w:val="-15"/>
          <w:sz w:val="24"/>
        </w:rPr>
        <w:t xml:space="preserve"> </w:t>
      </w:r>
      <w:r>
        <w:rPr>
          <w:sz w:val="24"/>
        </w:rPr>
        <w:t>применять</w:t>
      </w:r>
      <w:r>
        <w:rPr>
          <w:spacing w:val="-14"/>
          <w:sz w:val="24"/>
        </w:rPr>
        <w:t xml:space="preserve"> </w:t>
      </w:r>
      <w:r>
        <w:rPr>
          <w:sz w:val="24"/>
        </w:rPr>
        <w:t>их</w:t>
      </w:r>
      <w:r>
        <w:rPr>
          <w:spacing w:val="-14"/>
          <w:sz w:val="24"/>
        </w:rPr>
        <w:t xml:space="preserve"> </w:t>
      </w:r>
      <w:r>
        <w:rPr>
          <w:sz w:val="24"/>
        </w:rPr>
        <w:t>на</w:t>
      </w:r>
      <w:r>
        <w:rPr>
          <w:spacing w:val="-15"/>
          <w:sz w:val="24"/>
        </w:rPr>
        <w:t xml:space="preserve"> </w:t>
      </w:r>
      <w:r>
        <w:rPr>
          <w:sz w:val="24"/>
        </w:rPr>
        <w:t>практике;</w:t>
      </w:r>
      <w:r>
        <w:rPr>
          <w:spacing w:val="-13"/>
          <w:sz w:val="24"/>
        </w:rPr>
        <w:t xml:space="preserve"> </w:t>
      </w:r>
      <w:r>
        <w:rPr>
          <w:sz w:val="24"/>
        </w:rPr>
        <w:t>умение</w:t>
      </w:r>
      <w:r>
        <w:rPr>
          <w:spacing w:val="-15"/>
          <w:sz w:val="24"/>
        </w:rPr>
        <w:t xml:space="preserve"> </w:t>
      </w:r>
      <w:r>
        <w:rPr>
          <w:sz w:val="24"/>
        </w:rPr>
        <w:t>распознавать</w:t>
      </w:r>
      <w:r>
        <w:rPr>
          <w:spacing w:val="-14"/>
          <w:sz w:val="24"/>
        </w:rPr>
        <w:t xml:space="preserve"> </w:t>
      </w:r>
      <w:r>
        <w:rPr>
          <w:sz w:val="24"/>
        </w:rPr>
        <w:t>опасности в</w:t>
      </w:r>
      <w:r>
        <w:rPr>
          <w:spacing w:val="-5"/>
          <w:sz w:val="24"/>
        </w:rPr>
        <w:t xml:space="preserve"> </w:t>
      </w:r>
      <w:r>
        <w:rPr>
          <w:sz w:val="24"/>
        </w:rPr>
        <w:t>цифровой</w:t>
      </w:r>
      <w:r>
        <w:rPr>
          <w:spacing w:val="-4"/>
          <w:sz w:val="24"/>
        </w:rPr>
        <w:t xml:space="preserve"> </w:t>
      </w:r>
      <w:r>
        <w:rPr>
          <w:sz w:val="24"/>
        </w:rPr>
        <w:t>среде</w:t>
      </w:r>
      <w:r>
        <w:rPr>
          <w:spacing w:val="-3"/>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криминального</w:t>
      </w:r>
      <w:r>
        <w:rPr>
          <w:spacing w:val="-3"/>
          <w:sz w:val="24"/>
        </w:rPr>
        <w:t xml:space="preserve"> </w:t>
      </w:r>
      <w:r>
        <w:rPr>
          <w:sz w:val="24"/>
        </w:rPr>
        <w:t>характера,</w:t>
      </w:r>
      <w:r>
        <w:rPr>
          <w:spacing w:val="-3"/>
          <w:sz w:val="24"/>
        </w:rPr>
        <w:t xml:space="preserve"> </w:t>
      </w:r>
      <w:r>
        <w:rPr>
          <w:sz w:val="24"/>
        </w:rPr>
        <w:t>опасности</w:t>
      </w:r>
      <w:r>
        <w:rPr>
          <w:spacing w:val="-4"/>
          <w:sz w:val="24"/>
        </w:rPr>
        <w:t xml:space="preserve"> </w:t>
      </w:r>
      <w:r>
        <w:rPr>
          <w:sz w:val="24"/>
        </w:rPr>
        <w:t>вовлечения</w:t>
      </w:r>
      <w:r>
        <w:rPr>
          <w:spacing w:val="-5"/>
          <w:sz w:val="24"/>
        </w:rPr>
        <w:t xml:space="preserve"> </w:t>
      </w:r>
      <w:r>
        <w:rPr>
          <w:sz w:val="24"/>
        </w:rPr>
        <w:t>в</w:t>
      </w:r>
      <w:r>
        <w:rPr>
          <w:spacing w:val="-5"/>
          <w:sz w:val="24"/>
        </w:rPr>
        <w:t xml:space="preserve"> </w:t>
      </w:r>
      <w:r>
        <w:rPr>
          <w:sz w:val="24"/>
        </w:rPr>
        <w:t>деструктивную</w:t>
      </w:r>
      <w:r>
        <w:rPr>
          <w:spacing w:val="-4"/>
          <w:sz w:val="24"/>
        </w:rPr>
        <w:t xml:space="preserve"> </w:t>
      </w:r>
      <w:r>
        <w:rPr>
          <w:sz w:val="24"/>
        </w:rPr>
        <w:t>деятельность)</w:t>
      </w:r>
      <w:r>
        <w:rPr>
          <w:spacing w:val="-5"/>
          <w:sz w:val="24"/>
        </w:rPr>
        <w:t xml:space="preserve"> </w:t>
      </w:r>
      <w:r>
        <w:rPr>
          <w:sz w:val="24"/>
        </w:rPr>
        <w:t>и</w:t>
      </w:r>
      <w:r>
        <w:rPr>
          <w:spacing w:val="-4"/>
          <w:sz w:val="24"/>
        </w:rPr>
        <w:t xml:space="preserve"> </w:t>
      </w:r>
      <w:r>
        <w:rPr>
          <w:sz w:val="24"/>
        </w:rPr>
        <w:t xml:space="preserve">противодействовать </w:t>
      </w:r>
      <w:r>
        <w:rPr>
          <w:spacing w:val="-4"/>
          <w:sz w:val="24"/>
        </w:rPr>
        <w:t>им;</w:t>
      </w:r>
    </w:p>
    <w:p w:rsidR="00E829DB" w:rsidRDefault="00E829DB">
      <w:pPr>
        <w:jc w:val="both"/>
        <w:rPr>
          <w:sz w:val="24"/>
        </w:rPr>
        <w:sectPr w:rsidR="00E829DB">
          <w:pgSz w:w="16390" w:h="11910" w:orient="landscape"/>
          <w:pgMar w:top="1060" w:right="620" w:bottom="1260" w:left="1240" w:header="0" w:footer="1005" w:gutter="0"/>
          <w:cols w:space="720"/>
        </w:sectPr>
      </w:pPr>
    </w:p>
    <w:p w:rsidR="00E829DB" w:rsidRDefault="00096074">
      <w:pPr>
        <w:pStyle w:val="a4"/>
        <w:numPr>
          <w:ilvl w:val="0"/>
          <w:numId w:val="99"/>
        </w:numPr>
        <w:tabs>
          <w:tab w:val="left" w:pos="1316"/>
        </w:tabs>
        <w:spacing w:before="66"/>
        <w:ind w:right="227" w:firstLine="599"/>
        <w:jc w:val="both"/>
        <w:rPr>
          <w:sz w:val="24"/>
        </w:rPr>
      </w:pPr>
      <w:r>
        <w:rPr>
          <w:sz w:val="24"/>
        </w:rPr>
        <w:lastRenderedPageBreak/>
        <w:t>знание</w:t>
      </w:r>
      <w:r>
        <w:rPr>
          <w:spacing w:val="-15"/>
          <w:sz w:val="24"/>
        </w:rPr>
        <w:t xml:space="preserve"> </w:t>
      </w:r>
      <w:r>
        <w:rPr>
          <w:sz w:val="24"/>
        </w:rPr>
        <w:t>основ</w:t>
      </w:r>
      <w:r>
        <w:rPr>
          <w:spacing w:val="-15"/>
          <w:sz w:val="24"/>
        </w:rPr>
        <w:t xml:space="preserve"> </w:t>
      </w:r>
      <w:r>
        <w:rPr>
          <w:sz w:val="24"/>
        </w:rPr>
        <w:t>пожарной</w:t>
      </w:r>
      <w:r>
        <w:rPr>
          <w:spacing w:val="-15"/>
          <w:sz w:val="24"/>
        </w:rPr>
        <w:t xml:space="preserve"> </w:t>
      </w:r>
      <w:r>
        <w:rPr>
          <w:sz w:val="24"/>
        </w:rPr>
        <w:t>безопасности,</w:t>
      </w:r>
      <w:r>
        <w:rPr>
          <w:spacing w:val="-11"/>
          <w:sz w:val="24"/>
        </w:rPr>
        <w:t xml:space="preserve"> </w:t>
      </w:r>
      <w:r>
        <w:rPr>
          <w:sz w:val="24"/>
        </w:rPr>
        <w:t>умение</w:t>
      </w:r>
      <w:r>
        <w:rPr>
          <w:spacing w:val="-15"/>
          <w:sz w:val="24"/>
        </w:rPr>
        <w:t xml:space="preserve"> </w:t>
      </w:r>
      <w:r>
        <w:rPr>
          <w:sz w:val="24"/>
        </w:rPr>
        <w:t>применять</w:t>
      </w:r>
      <w:r>
        <w:rPr>
          <w:spacing w:val="-14"/>
          <w:sz w:val="24"/>
        </w:rPr>
        <w:t xml:space="preserve"> </w:t>
      </w:r>
      <w:r>
        <w:rPr>
          <w:sz w:val="24"/>
        </w:rPr>
        <w:t>их</w:t>
      </w:r>
      <w:r>
        <w:rPr>
          <w:spacing w:val="-13"/>
          <w:sz w:val="24"/>
        </w:rPr>
        <w:t xml:space="preserve"> </w:t>
      </w:r>
      <w:r>
        <w:rPr>
          <w:sz w:val="24"/>
        </w:rPr>
        <w:t>на</w:t>
      </w:r>
      <w:r>
        <w:rPr>
          <w:spacing w:val="-15"/>
          <w:sz w:val="24"/>
        </w:rPr>
        <w:t xml:space="preserve"> </w:t>
      </w:r>
      <w:r>
        <w:rPr>
          <w:sz w:val="24"/>
        </w:rPr>
        <w:t>практике</w:t>
      </w:r>
      <w:r>
        <w:rPr>
          <w:spacing w:val="-15"/>
          <w:sz w:val="24"/>
        </w:rPr>
        <w:t xml:space="preserve"> </w:t>
      </w:r>
      <w:r>
        <w:rPr>
          <w:sz w:val="24"/>
        </w:rPr>
        <w:t>для</w:t>
      </w:r>
      <w:r>
        <w:rPr>
          <w:spacing w:val="-15"/>
          <w:sz w:val="24"/>
        </w:rPr>
        <w:t xml:space="preserve"> </w:t>
      </w:r>
      <w:r>
        <w:rPr>
          <w:sz w:val="24"/>
        </w:rPr>
        <w:t>предупреждения</w:t>
      </w:r>
      <w:r>
        <w:rPr>
          <w:spacing w:val="-15"/>
          <w:sz w:val="24"/>
        </w:rPr>
        <w:t xml:space="preserve"> </w:t>
      </w:r>
      <w:r>
        <w:rPr>
          <w:sz w:val="24"/>
        </w:rPr>
        <w:t>пожаров;</w:t>
      </w:r>
      <w:r>
        <w:rPr>
          <w:spacing w:val="-13"/>
          <w:sz w:val="24"/>
        </w:rPr>
        <w:t xml:space="preserve"> </w:t>
      </w:r>
      <w:r>
        <w:rPr>
          <w:sz w:val="24"/>
        </w:rPr>
        <w:t>знать</w:t>
      </w:r>
      <w:r>
        <w:rPr>
          <w:spacing w:val="-14"/>
          <w:sz w:val="24"/>
        </w:rPr>
        <w:t xml:space="preserve"> </w:t>
      </w:r>
      <w:r>
        <w:rPr>
          <w:sz w:val="24"/>
        </w:rPr>
        <w:t>порядок</w:t>
      </w:r>
      <w:r>
        <w:rPr>
          <w:spacing w:val="-14"/>
          <w:sz w:val="24"/>
        </w:rPr>
        <w:t xml:space="preserve"> </w:t>
      </w:r>
      <w:r>
        <w:rPr>
          <w:sz w:val="24"/>
        </w:rPr>
        <w:t>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E829DB" w:rsidRDefault="00096074">
      <w:pPr>
        <w:pStyle w:val="a4"/>
        <w:numPr>
          <w:ilvl w:val="0"/>
          <w:numId w:val="99"/>
        </w:numPr>
        <w:tabs>
          <w:tab w:val="left" w:pos="1313"/>
        </w:tabs>
        <w:ind w:right="225" w:firstLine="599"/>
        <w:jc w:val="both"/>
        <w:rPr>
          <w:sz w:val="24"/>
        </w:rPr>
      </w:pPr>
      <w:r>
        <w:rPr>
          <w:spacing w:val="-2"/>
          <w:sz w:val="24"/>
        </w:rPr>
        <w:t>сформированность представлений об</w:t>
      </w:r>
      <w:r>
        <w:rPr>
          <w:spacing w:val="-3"/>
          <w:sz w:val="24"/>
        </w:rPr>
        <w:t xml:space="preserve"> </w:t>
      </w:r>
      <w:r>
        <w:rPr>
          <w:spacing w:val="-2"/>
          <w:sz w:val="24"/>
        </w:rPr>
        <w:t>опасности и негативном влиянии на</w:t>
      </w:r>
      <w:r>
        <w:rPr>
          <w:spacing w:val="-4"/>
          <w:sz w:val="24"/>
        </w:rPr>
        <w:t xml:space="preserve"> </w:t>
      </w:r>
      <w:r>
        <w:rPr>
          <w:spacing w:val="-2"/>
          <w:sz w:val="24"/>
        </w:rPr>
        <w:t>жизнь личности,</w:t>
      </w:r>
      <w:r>
        <w:rPr>
          <w:spacing w:val="-3"/>
          <w:sz w:val="24"/>
        </w:rPr>
        <w:t xml:space="preserve"> </w:t>
      </w:r>
      <w:r>
        <w:rPr>
          <w:spacing w:val="-2"/>
          <w:sz w:val="24"/>
        </w:rPr>
        <w:t xml:space="preserve">общества, государства, экстремизма, </w:t>
      </w:r>
      <w:r>
        <w:rPr>
          <w:sz w:val="24"/>
        </w:rPr>
        <w:t>терроризма; знание роли государства в противодействии терроризму; умение различать приёмы вовлечения в экстремистскую и террористическую</w:t>
      </w:r>
      <w:r>
        <w:rPr>
          <w:spacing w:val="-10"/>
          <w:sz w:val="24"/>
        </w:rPr>
        <w:t xml:space="preserve"> </w:t>
      </w:r>
      <w:r>
        <w:rPr>
          <w:sz w:val="24"/>
        </w:rPr>
        <w:t>деятельность</w:t>
      </w:r>
      <w:r>
        <w:rPr>
          <w:spacing w:val="-10"/>
          <w:sz w:val="24"/>
        </w:rPr>
        <w:t xml:space="preserve"> </w:t>
      </w:r>
      <w:r>
        <w:rPr>
          <w:sz w:val="24"/>
        </w:rPr>
        <w:t>и</w:t>
      </w:r>
      <w:r>
        <w:rPr>
          <w:spacing w:val="-10"/>
          <w:sz w:val="24"/>
        </w:rPr>
        <w:t xml:space="preserve"> </w:t>
      </w:r>
      <w:r>
        <w:rPr>
          <w:sz w:val="24"/>
        </w:rPr>
        <w:t>противодействовать</w:t>
      </w:r>
      <w:r>
        <w:rPr>
          <w:spacing w:val="-10"/>
          <w:sz w:val="24"/>
        </w:rPr>
        <w:t xml:space="preserve"> </w:t>
      </w:r>
      <w:r>
        <w:rPr>
          <w:sz w:val="24"/>
        </w:rPr>
        <w:t>им;</w:t>
      </w:r>
      <w:r>
        <w:rPr>
          <w:spacing w:val="-11"/>
          <w:sz w:val="24"/>
        </w:rPr>
        <w:t xml:space="preserve"> </w:t>
      </w:r>
      <w:r>
        <w:rPr>
          <w:sz w:val="24"/>
        </w:rPr>
        <w:t>знание</w:t>
      </w:r>
      <w:r>
        <w:rPr>
          <w:spacing w:val="-12"/>
          <w:sz w:val="24"/>
        </w:rPr>
        <w:t xml:space="preserve"> </w:t>
      </w:r>
      <w:r>
        <w:rPr>
          <w:sz w:val="24"/>
        </w:rPr>
        <w:t>порядка</w:t>
      </w:r>
      <w:r>
        <w:rPr>
          <w:spacing w:val="-12"/>
          <w:sz w:val="24"/>
        </w:rPr>
        <w:t xml:space="preserve"> </w:t>
      </w:r>
      <w:r>
        <w:rPr>
          <w:sz w:val="24"/>
        </w:rPr>
        <w:t>действий</w:t>
      </w:r>
      <w:r>
        <w:rPr>
          <w:spacing w:val="-10"/>
          <w:sz w:val="24"/>
        </w:rPr>
        <w:t xml:space="preserve"> </w:t>
      </w:r>
      <w:r>
        <w:rPr>
          <w:sz w:val="24"/>
        </w:rPr>
        <w:t>при</w:t>
      </w:r>
      <w:r>
        <w:rPr>
          <w:spacing w:val="-10"/>
          <w:sz w:val="24"/>
        </w:rPr>
        <w:t xml:space="preserve"> </w:t>
      </w:r>
      <w:r>
        <w:rPr>
          <w:sz w:val="24"/>
        </w:rPr>
        <w:t>объявлении</w:t>
      </w:r>
      <w:r>
        <w:rPr>
          <w:spacing w:val="-10"/>
          <w:sz w:val="24"/>
        </w:rPr>
        <w:t xml:space="preserve"> </w:t>
      </w:r>
      <w:r>
        <w:rPr>
          <w:sz w:val="24"/>
        </w:rPr>
        <w:t>разного</w:t>
      </w:r>
      <w:r>
        <w:rPr>
          <w:spacing w:val="-7"/>
          <w:sz w:val="24"/>
        </w:rPr>
        <w:t xml:space="preserve"> </w:t>
      </w:r>
      <w:r>
        <w:rPr>
          <w:sz w:val="24"/>
        </w:rPr>
        <w:t>уровня</w:t>
      </w:r>
      <w:r>
        <w:rPr>
          <w:spacing w:val="-9"/>
          <w:sz w:val="24"/>
        </w:rPr>
        <w:t xml:space="preserve"> </w:t>
      </w:r>
      <w:r>
        <w:rPr>
          <w:sz w:val="24"/>
        </w:rPr>
        <w:t>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829DB" w:rsidRDefault="00096074">
      <w:pPr>
        <w:pStyle w:val="a4"/>
        <w:numPr>
          <w:ilvl w:val="0"/>
          <w:numId w:val="99"/>
        </w:numPr>
        <w:tabs>
          <w:tab w:val="left" w:pos="1447"/>
        </w:tabs>
        <w:ind w:right="226" w:firstLine="599"/>
        <w:jc w:val="both"/>
        <w:rPr>
          <w:sz w:val="24"/>
        </w:rPr>
      </w:pPr>
      <w:r>
        <w:rPr>
          <w:sz w:val="24"/>
        </w:rPr>
        <w:t>сформированность представлений о</w:t>
      </w:r>
      <w:r>
        <w:rPr>
          <w:spacing w:val="-1"/>
          <w:sz w:val="24"/>
        </w:rPr>
        <w:t xml:space="preserve"> </w:t>
      </w:r>
      <w:r>
        <w:rPr>
          <w:sz w:val="24"/>
        </w:rPr>
        <w:t>роли России в современном</w:t>
      </w:r>
      <w:r>
        <w:rPr>
          <w:spacing w:val="-2"/>
          <w:sz w:val="24"/>
        </w:rPr>
        <w:t xml:space="preserve"> </w:t>
      </w:r>
      <w:r>
        <w:rPr>
          <w:sz w:val="24"/>
        </w:rPr>
        <w:t>мире, угрозах военного</w:t>
      </w:r>
      <w:r>
        <w:rPr>
          <w:spacing w:val="-1"/>
          <w:sz w:val="24"/>
        </w:rPr>
        <w:t xml:space="preserve"> </w:t>
      </w:r>
      <w:r>
        <w:rPr>
          <w:sz w:val="24"/>
        </w:rPr>
        <w:t>характера, роли вооружённых сил</w:t>
      </w:r>
      <w:r>
        <w:rPr>
          <w:spacing w:val="-1"/>
          <w:sz w:val="24"/>
        </w:rPr>
        <w:t xml:space="preserve"> </w:t>
      </w:r>
      <w:r>
        <w:rPr>
          <w:sz w:val="24"/>
        </w:rPr>
        <w:t>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E829DB" w:rsidRDefault="00096074">
      <w:pPr>
        <w:pStyle w:val="a4"/>
        <w:numPr>
          <w:ilvl w:val="0"/>
          <w:numId w:val="99"/>
        </w:numPr>
        <w:tabs>
          <w:tab w:val="left" w:pos="1459"/>
        </w:tabs>
        <w:ind w:right="226" w:firstLine="599"/>
        <w:jc w:val="both"/>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w:t>
      </w:r>
      <w:r>
        <w:rPr>
          <w:spacing w:val="-2"/>
          <w:sz w:val="24"/>
        </w:rPr>
        <w:t xml:space="preserve"> </w:t>
      </w:r>
      <w:r>
        <w:rPr>
          <w:sz w:val="24"/>
        </w:rPr>
        <w:t>прав</w:t>
      </w:r>
      <w:r>
        <w:rPr>
          <w:spacing w:val="-3"/>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в</w:t>
      </w:r>
      <w:r>
        <w:rPr>
          <w:spacing w:val="-3"/>
          <w:sz w:val="24"/>
        </w:rPr>
        <w:t xml:space="preserve"> </w:t>
      </w:r>
      <w:r>
        <w:rPr>
          <w:sz w:val="24"/>
        </w:rPr>
        <w:t>этой</w:t>
      </w:r>
      <w:r>
        <w:rPr>
          <w:spacing w:val="-1"/>
          <w:sz w:val="24"/>
        </w:rPr>
        <w:t xml:space="preserve"> </w:t>
      </w:r>
      <w:r>
        <w:rPr>
          <w:sz w:val="24"/>
        </w:rPr>
        <w:t>области;</w:t>
      </w:r>
    </w:p>
    <w:p w:rsidR="00E829DB" w:rsidRDefault="00096074">
      <w:pPr>
        <w:pStyle w:val="a4"/>
        <w:numPr>
          <w:ilvl w:val="0"/>
          <w:numId w:val="99"/>
        </w:numPr>
        <w:tabs>
          <w:tab w:val="left" w:pos="1471"/>
        </w:tabs>
        <w:spacing w:before="1"/>
        <w:ind w:right="225" w:firstLine="599"/>
        <w:jc w:val="both"/>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w:t>
      </w:r>
      <w:r>
        <w:rPr>
          <w:spacing w:val="-7"/>
          <w:sz w:val="24"/>
        </w:rPr>
        <w:t xml:space="preserve"> </w:t>
      </w:r>
      <w:r>
        <w:rPr>
          <w:sz w:val="24"/>
        </w:rPr>
        <w:t>угроз;</w:t>
      </w:r>
      <w:r>
        <w:rPr>
          <w:spacing w:val="-12"/>
          <w:sz w:val="24"/>
        </w:rPr>
        <w:t xml:space="preserve"> </w:t>
      </w:r>
      <w:r>
        <w:rPr>
          <w:sz w:val="24"/>
        </w:rPr>
        <w:t>сформированность</w:t>
      </w:r>
      <w:r>
        <w:rPr>
          <w:spacing w:val="-11"/>
          <w:sz w:val="24"/>
        </w:rPr>
        <w:t xml:space="preserve"> </w:t>
      </w:r>
      <w:r>
        <w:rPr>
          <w:sz w:val="24"/>
        </w:rPr>
        <w:t>представлений</w:t>
      </w:r>
      <w:r>
        <w:rPr>
          <w:spacing w:val="-11"/>
          <w:sz w:val="24"/>
        </w:rPr>
        <w:t xml:space="preserve"> </w:t>
      </w:r>
      <w:r>
        <w:rPr>
          <w:sz w:val="24"/>
        </w:rPr>
        <w:t>о</w:t>
      </w:r>
      <w:r>
        <w:rPr>
          <w:spacing w:val="-12"/>
          <w:sz w:val="24"/>
        </w:rPr>
        <w:t xml:space="preserve"> </w:t>
      </w:r>
      <w:r>
        <w:rPr>
          <w:sz w:val="24"/>
        </w:rPr>
        <w:t>роли</w:t>
      </w:r>
      <w:r>
        <w:rPr>
          <w:spacing w:val="-11"/>
          <w:sz w:val="24"/>
        </w:rPr>
        <w:t xml:space="preserve"> </w:t>
      </w:r>
      <w:r>
        <w:rPr>
          <w:sz w:val="24"/>
        </w:rPr>
        <w:t>государства,</w:t>
      </w:r>
      <w:r>
        <w:rPr>
          <w:spacing w:val="-12"/>
          <w:sz w:val="24"/>
        </w:rPr>
        <w:t xml:space="preserve"> </w:t>
      </w:r>
      <w:r>
        <w:rPr>
          <w:sz w:val="24"/>
        </w:rPr>
        <w:t>общества</w:t>
      </w:r>
      <w:r>
        <w:rPr>
          <w:spacing w:val="-13"/>
          <w:sz w:val="24"/>
        </w:rPr>
        <w:t xml:space="preserve"> </w:t>
      </w:r>
      <w:r>
        <w:rPr>
          <w:sz w:val="24"/>
        </w:rPr>
        <w:t>и</w:t>
      </w:r>
      <w:r>
        <w:rPr>
          <w:spacing w:val="-11"/>
          <w:sz w:val="24"/>
        </w:rPr>
        <w:t xml:space="preserve"> </w:t>
      </w:r>
      <w:r>
        <w:rPr>
          <w:sz w:val="24"/>
        </w:rPr>
        <w:t>личности</w:t>
      </w:r>
      <w:r>
        <w:rPr>
          <w:spacing w:val="-10"/>
          <w:sz w:val="24"/>
        </w:rPr>
        <w:t xml:space="preserve"> </w:t>
      </w:r>
      <w:r>
        <w:rPr>
          <w:sz w:val="24"/>
        </w:rPr>
        <w:t>в</w:t>
      </w:r>
      <w:r>
        <w:rPr>
          <w:spacing w:val="-13"/>
          <w:sz w:val="24"/>
        </w:rPr>
        <w:t xml:space="preserve"> </w:t>
      </w:r>
      <w:r>
        <w:rPr>
          <w:sz w:val="24"/>
        </w:rPr>
        <w:t>обеспечении</w:t>
      </w:r>
      <w:r>
        <w:rPr>
          <w:spacing w:val="-11"/>
          <w:sz w:val="24"/>
        </w:rPr>
        <w:t xml:space="preserve"> </w:t>
      </w:r>
      <w:r>
        <w:rPr>
          <w:sz w:val="24"/>
        </w:rPr>
        <w:t>безопасности.</w:t>
      </w:r>
    </w:p>
    <w:p w:rsidR="00E829DB" w:rsidRDefault="00096074">
      <w:pPr>
        <w:pStyle w:val="a3"/>
        <w:ind w:left="462" w:right="220" w:firstLine="599"/>
      </w:pPr>
      <w: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829DB" w:rsidRDefault="00096074">
      <w:pPr>
        <w:pStyle w:val="a3"/>
        <w:ind w:left="462" w:right="233" w:firstLine="599"/>
      </w:pPr>
      <w:r>
        <w:t>128.4.5.4. Образовательная организация вправе самостоятельно определять последовательность для освоения обучающимися модулей ОБЖ.</w:t>
      </w:r>
    </w:p>
    <w:p w:rsidR="00E829DB" w:rsidRDefault="00E829DB">
      <w:pPr>
        <w:pStyle w:val="a3"/>
        <w:ind w:left="0"/>
        <w:jc w:val="left"/>
      </w:pPr>
    </w:p>
    <w:p w:rsidR="00E829DB" w:rsidRDefault="00E829DB">
      <w:pPr>
        <w:pStyle w:val="a3"/>
        <w:ind w:left="0"/>
        <w:jc w:val="left"/>
      </w:pPr>
    </w:p>
    <w:p w:rsidR="00E829DB" w:rsidRDefault="00E829DB">
      <w:pPr>
        <w:pStyle w:val="a3"/>
        <w:spacing w:before="125"/>
        <w:ind w:left="0"/>
        <w:jc w:val="left"/>
      </w:pPr>
    </w:p>
    <w:p w:rsidR="00E829DB" w:rsidRDefault="00096074">
      <w:pPr>
        <w:pStyle w:val="3"/>
        <w:spacing w:before="1"/>
        <w:ind w:left="642" w:right="9593" w:hanging="60"/>
      </w:pPr>
      <w:r>
        <w:t>ТЕМАТИЧЕСКОЕ</w:t>
      </w:r>
      <w:r>
        <w:rPr>
          <w:spacing w:val="-15"/>
        </w:rPr>
        <w:t xml:space="preserve"> </w:t>
      </w:r>
      <w:r>
        <w:t>ПЛАНИРОВАНИЕ 10 КЛАСС</w:t>
      </w: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2"/>
        <w:gridCol w:w="1509"/>
        <w:gridCol w:w="1841"/>
        <w:gridCol w:w="1911"/>
        <w:gridCol w:w="3022"/>
      </w:tblGrid>
      <w:tr w:rsidR="00E829DB">
        <w:trPr>
          <w:trHeight w:val="321"/>
        </w:trPr>
        <w:tc>
          <w:tcPr>
            <w:tcW w:w="1020" w:type="dxa"/>
            <w:vMerge w:val="restart"/>
          </w:tcPr>
          <w:p w:rsidR="00E829DB" w:rsidRDefault="00E829DB">
            <w:pPr>
              <w:pStyle w:val="TableParagraph"/>
              <w:spacing w:before="182"/>
              <w:rPr>
                <w:b/>
                <w:sz w:val="24"/>
              </w:rPr>
            </w:pPr>
          </w:p>
          <w:p w:rsidR="00E829DB" w:rsidRDefault="00096074">
            <w:pPr>
              <w:pStyle w:val="TableParagraph"/>
              <w:ind w:left="235"/>
              <w:rPr>
                <w:b/>
                <w:sz w:val="24"/>
              </w:rPr>
            </w:pPr>
            <w:r>
              <w:rPr>
                <w:b/>
                <w:sz w:val="24"/>
              </w:rPr>
              <w:t>№</w:t>
            </w:r>
            <w:r>
              <w:rPr>
                <w:b/>
                <w:spacing w:val="-2"/>
                <w:sz w:val="24"/>
              </w:rPr>
              <w:t xml:space="preserve"> </w:t>
            </w:r>
            <w:r>
              <w:rPr>
                <w:b/>
                <w:spacing w:val="-5"/>
                <w:sz w:val="24"/>
              </w:rPr>
              <w:t>п/п</w:t>
            </w:r>
          </w:p>
        </w:tc>
        <w:tc>
          <w:tcPr>
            <w:tcW w:w="4692" w:type="dxa"/>
            <w:vMerge w:val="restart"/>
          </w:tcPr>
          <w:p w:rsidR="00E829DB" w:rsidRDefault="00E829DB">
            <w:pPr>
              <w:pStyle w:val="TableParagraph"/>
              <w:spacing w:before="45"/>
              <w:rPr>
                <w:b/>
                <w:sz w:val="24"/>
              </w:rPr>
            </w:pPr>
          </w:p>
          <w:p w:rsidR="00E829DB" w:rsidRDefault="00096074">
            <w:pPr>
              <w:pStyle w:val="TableParagraph"/>
              <w:spacing w:before="1"/>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61" w:type="dxa"/>
            <w:gridSpan w:val="3"/>
          </w:tcPr>
          <w:p w:rsidR="00E829DB" w:rsidRDefault="00096074">
            <w:pPr>
              <w:pStyle w:val="TableParagraph"/>
              <w:spacing w:before="46" w:line="256" w:lineRule="exact"/>
              <w:ind w:left="99"/>
              <w:rPr>
                <w:b/>
                <w:sz w:val="24"/>
              </w:rPr>
            </w:pPr>
            <w:r>
              <w:rPr>
                <w:b/>
                <w:sz w:val="24"/>
              </w:rPr>
              <w:t>Количество</w:t>
            </w:r>
            <w:r>
              <w:rPr>
                <w:b/>
                <w:spacing w:val="-4"/>
                <w:sz w:val="24"/>
              </w:rPr>
              <w:t xml:space="preserve"> часов</w:t>
            </w:r>
          </w:p>
        </w:tc>
        <w:tc>
          <w:tcPr>
            <w:tcW w:w="3022" w:type="dxa"/>
            <w:vMerge w:val="restart"/>
          </w:tcPr>
          <w:p w:rsidR="00E829DB" w:rsidRDefault="00096074">
            <w:pPr>
              <w:pStyle w:val="TableParagraph"/>
              <w:spacing w:before="46"/>
              <w:ind w:left="234" w:right="82"/>
              <w:rPr>
                <w:b/>
                <w:sz w:val="24"/>
              </w:rPr>
            </w:pPr>
            <w:r>
              <w:rPr>
                <w:b/>
                <w:spacing w:val="-2"/>
                <w:sz w:val="24"/>
              </w:rPr>
              <w:t>Электронные (цифровые) образовательные ресурсы</w:t>
            </w:r>
          </w:p>
        </w:tc>
      </w:tr>
      <w:tr w:rsidR="00E829DB">
        <w:trPr>
          <w:trHeight w:val="1115"/>
        </w:trPr>
        <w:tc>
          <w:tcPr>
            <w:tcW w:w="1020" w:type="dxa"/>
            <w:vMerge/>
            <w:tcBorders>
              <w:top w:val="nil"/>
            </w:tcBorders>
          </w:tcPr>
          <w:p w:rsidR="00E829DB" w:rsidRDefault="00E829DB">
            <w:pPr>
              <w:rPr>
                <w:sz w:val="2"/>
                <w:szCs w:val="2"/>
              </w:rPr>
            </w:pPr>
          </w:p>
        </w:tc>
        <w:tc>
          <w:tcPr>
            <w:tcW w:w="4692" w:type="dxa"/>
            <w:vMerge/>
            <w:tcBorders>
              <w:top w:val="nil"/>
            </w:tcBorders>
          </w:tcPr>
          <w:p w:rsidR="00E829DB" w:rsidRDefault="00E829DB">
            <w:pPr>
              <w:rPr>
                <w:sz w:val="2"/>
                <w:szCs w:val="2"/>
              </w:rPr>
            </w:pPr>
          </w:p>
        </w:tc>
        <w:tc>
          <w:tcPr>
            <w:tcW w:w="1509" w:type="dxa"/>
          </w:tcPr>
          <w:p w:rsidR="00E829DB" w:rsidRDefault="00E829DB">
            <w:pPr>
              <w:pStyle w:val="TableParagraph"/>
              <w:spacing w:before="19"/>
              <w:rPr>
                <w:b/>
                <w:sz w:val="24"/>
              </w:rPr>
            </w:pPr>
          </w:p>
          <w:p w:rsidR="00E829DB" w:rsidRDefault="00096074">
            <w:pPr>
              <w:pStyle w:val="TableParagraph"/>
              <w:ind w:left="233"/>
              <w:rPr>
                <w:b/>
                <w:sz w:val="24"/>
              </w:rPr>
            </w:pPr>
            <w:r>
              <w:rPr>
                <w:b/>
                <w:spacing w:val="-2"/>
                <w:sz w:val="24"/>
              </w:rPr>
              <w:t>Всего</w:t>
            </w:r>
          </w:p>
        </w:tc>
        <w:tc>
          <w:tcPr>
            <w:tcW w:w="1841" w:type="dxa"/>
          </w:tcPr>
          <w:p w:rsidR="00E829DB" w:rsidRDefault="00096074">
            <w:pPr>
              <w:pStyle w:val="TableParagraph"/>
              <w:spacing w:before="158"/>
              <w:ind w:left="234"/>
              <w:rPr>
                <w:b/>
                <w:sz w:val="24"/>
              </w:rPr>
            </w:pPr>
            <w:r>
              <w:rPr>
                <w:b/>
                <w:spacing w:val="-2"/>
                <w:sz w:val="24"/>
              </w:rPr>
              <w:t>Контрольные работы</w:t>
            </w:r>
          </w:p>
        </w:tc>
        <w:tc>
          <w:tcPr>
            <w:tcW w:w="1911" w:type="dxa"/>
          </w:tcPr>
          <w:p w:rsidR="00E829DB" w:rsidRDefault="00096074">
            <w:pPr>
              <w:pStyle w:val="TableParagraph"/>
              <w:spacing w:before="158"/>
              <w:ind w:left="234"/>
              <w:rPr>
                <w:b/>
                <w:sz w:val="24"/>
              </w:rPr>
            </w:pPr>
            <w:r>
              <w:rPr>
                <w:b/>
                <w:spacing w:val="-2"/>
                <w:sz w:val="24"/>
              </w:rPr>
              <w:t>Практические работы</w:t>
            </w:r>
          </w:p>
        </w:tc>
        <w:tc>
          <w:tcPr>
            <w:tcW w:w="3022" w:type="dxa"/>
            <w:vMerge/>
            <w:tcBorders>
              <w:top w:val="nil"/>
            </w:tcBorders>
          </w:tcPr>
          <w:p w:rsidR="00E829DB" w:rsidRDefault="00E829DB">
            <w:pPr>
              <w:rPr>
                <w:sz w:val="2"/>
                <w:szCs w:val="2"/>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5"/>
                <w:sz w:val="24"/>
              </w:rPr>
              <w:t xml:space="preserve"> </w:t>
            </w:r>
            <w:r>
              <w:rPr>
                <w:b/>
                <w:sz w:val="24"/>
              </w:rPr>
              <w:t>1.</w:t>
            </w:r>
            <w:r>
              <w:rPr>
                <w:b/>
                <w:spacing w:val="-1"/>
                <w:sz w:val="24"/>
              </w:rPr>
              <w:t xml:space="preserve"> </w:t>
            </w:r>
            <w:r>
              <w:rPr>
                <w:b/>
                <w:sz w:val="24"/>
              </w:rPr>
              <w:t>Модуль</w:t>
            </w:r>
            <w:r>
              <w:rPr>
                <w:b/>
                <w:spacing w:val="-2"/>
                <w:sz w:val="24"/>
              </w:rPr>
              <w:t xml:space="preserve"> </w:t>
            </w:r>
            <w:r>
              <w:rPr>
                <w:b/>
                <w:sz w:val="24"/>
              </w:rPr>
              <w:t>"Основы</w:t>
            </w:r>
            <w:r>
              <w:rPr>
                <w:b/>
                <w:spacing w:val="-1"/>
                <w:sz w:val="24"/>
              </w:rPr>
              <w:t xml:space="preserve"> </w:t>
            </w:r>
            <w:r>
              <w:rPr>
                <w:b/>
                <w:sz w:val="24"/>
              </w:rPr>
              <w:t>комплексной</w:t>
            </w:r>
            <w:r>
              <w:rPr>
                <w:b/>
                <w:spacing w:val="-2"/>
                <w:sz w:val="24"/>
              </w:rPr>
              <w:t xml:space="preserve"> безопасности"</w:t>
            </w:r>
          </w:p>
        </w:tc>
      </w:tr>
      <w:tr w:rsidR="00E829DB">
        <w:trPr>
          <w:trHeight w:val="595"/>
        </w:trPr>
        <w:tc>
          <w:tcPr>
            <w:tcW w:w="1020" w:type="dxa"/>
          </w:tcPr>
          <w:p w:rsidR="00E829DB" w:rsidRDefault="00096074">
            <w:pPr>
              <w:pStyle w:val="TableParagraph"/>
              <w:spacing w:before="182"/>
              <w:ind w:left="101"/>
              <w:rPr>
                <w:sz w:val="24"/>
              </w:rPr>
            </w:pPr>
            <w:r>
              <w:rPr>
                <w:spacing w:val="-5"/>
                <w:sz w:val="24"/>
              </w:rPr>
              <w:t>1.1</w:t>
            </w:r>
          </w:p>
        </w:tc>
        <w:tc>
          <w:tcPr>
            <w:tcW w:w="4692" w:type="dxa"/>
          </w:tcPr>
          <w:p w:rsidR="00E829DB" w:rsidRDefault="00096074">
            <w:pPr>
              <w:pStyle w:val="TableParagraph"/>
              <w:spacing w:before="23" w:line="270" w:lineRule="atLeast"/>
              <w:ind w:left="233" w:right="1355"/>
              <w:rPr>
                <w:sz w:val="24"/>
              </w:rPr>
            </w:pPr>
            <w:r>
              <w:rPr>
                <w:sz w:val="24"/>
              </w:rPr>
              <w:t>Культура безопасности жизнедеятельности</w:t>
            </w:r>
            <w:r>
              <w:rPr>
                <w:spacing w:val="-15"/>
                <w:sz w:val="24"/>
              </w:rPr>
              <w:t xml:space="preserve"> </w:t>
            </w:r>
            <w:r>
              <w:rPr>
                <w:sz w:val="24"/>
              </w:rPr>
              <w:t>населения</w:t>
            </w:r>
          </w:p>
        </w:tc>
        <w:tc>
          <w:tcPr>
            <w:tcW w:w="1509" w:type="dxa"/>
          </w:tcPr>
          <w:p w:rsidR="00E829DB" w:rsidRDefault="00096074">
            <w:pPr>
              <w:pStyle w:val="TableParagraph"/>
              <w:spacing w:before="182"/>
              <w:ind w:left="187"/>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3" w:line="270" w:lineRule="atLeast"/>
              <w:ind w:left="234" w:right="82"/>
              <w:rPr>
                <w:sz w:val="24"/>
              </w:rPr>
            </w:pPr>
            <w:r>
              <w:rPr>
                <w:sz w:val="24"/>
              </w:rPr>
              <w:t xml:space="preserve">Библиотека ЦОК </w:t>
            </w:r>
            <w:hyperlink r:id="rId197">
              <w:r>
                <w:rPr>
                  <w:color w:val="0000FF"/>
                  <w:spacing w:val="-2"/>
                  <w:sz w:val="24"/>
                  <w:u w:val="single" w:color="0000FF"/>
                </w:rPr>
                <w:t>https://m.edsoo.ru/f5ead68c</w:t>
              </w:r>
            </w:hyperlink>
          </w:p>
        </w:tc>
      </w:tr>
    </w:tbl>
    <w:p w:rsidR="00E829DB" w:rsidRDefault="00E829DB">
      <w:pPr>
        <w:spacing w:line="270" w:lineRule="atLeast"/>
        <w:rPr>
          <w:sz w:val="24"/>
        </w:rPr>
        <w:sectPr w:rsidR="00E829DB">
          <w:pgSz w:w="16390" w:h="11910" w:orient="landscape"/>
          <w:pgMar w:top="106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2"/>
        <w:gridCol w:w="1509"/>
        <w:gridCol w:w="1841"/>
        <w:gridCol w:w="1911"/>
        <w:gridCol w:w="3022"/>
      </w:tblGrid>
      <w:tr w:rsidR="00E829DB">
        <w:trPr>
          <w:trHeight w:val="873"/>
        </w:trPr>
        <w:tc>
          <w:tcPr>
            <w:tcW w:w="1020" w:type="dxa"/>
          </w:tcPr>
          <w:p w:rsidR="00E829DB" w:rsidRDefault="00E829DB">
            <w:pPr>
              <w:pStyle w:val="TableParagraph"/>
              <w:spacing w:before="45"/>
              <w:rPr>
                <w:b/>
                <w:sz w:val="24"/>
              </w:rPr>
            </w:pPr>
          </w:p>
          <w:p w:rsidR="00E829DB" w:rsidRDefault="00096074">
            <w:pPr>
              <w:pStyle w:val="TableParagraph"/>
              <w:spacing w:before="1"/>
              <w:ind w:left="101"/>
              <w:rPr>
                <w:sz w:val="24"/>
              </w:rPr>
            </w:pPr>
            <w:r>
              <w:rPr>
                <w:spacing w:val="-5"/>
                <w:sz w:val="24"/>
              </w:rPr>
              <w:t>1.2</w:t>
            </w:r>
          </w:p>
        </w:tc>
        <w:tc>
          <w:tcPr>
            <w:tcW w:w="4692" w:type="dxa"/>
          </w:tcPr>
          <w:p w:rsidR="00E829DB" w:rsidRDefault="00096074">
            <w:pPr>
              <w:pStyle w:val="TableParagraph"/>
              <w:spacing w:before="25" w:line="270" w:lineRule="atLeast"/>
              <w:ind w:left="233"/>
              <w:rPr>
                <w:sz w:val="24"/>
              </w:rPr>
            </w:pPr>
            <w:r>
              <w:rPr>
                <w:sz w:val="24"/>
              </w:rPr>
              <w:t>Опасности вовлечения молодёжи в противозаконную</w:t>
            </w:r>
            <w:r>
              <w:rPr>
                <w:spacing w:val="-15"/>
                <w:sz w:val="24"/>
              </w:rPr>
              <w:t xml:space="preserve"> </w:t>
            </w:r>
            <w:r>
              <w:rPr>
                <w:sz w:val="24"/>
              </w:rPr>
              <w:t>и</w:t>
            </w:r>
            <w:r>
              <w:rPr>
                <w:spacing w:val="-15"/>
                <w:sz w:val="24"/>
              </w:rPr>
              <w:t xml:space="preserve"> </w:t>
            </w:r>
            <w:r>
              <w:rPr>
                <w:sz w:val="24"/>
              </w:rPr>
              <w:t xml:space="preserve">антиобщественную </w:t>
            </w:r>
            <w:r>
              <w:rPr>
                <w:spacing w:val="-2"/>
                <w:sz w:val="24"/>
              </w:rPr>
              <w:t>деятельность</w:t>
            </w:r>
          </w:p>
        </w:tc>
        <w:tc>
          <w:tcPr>
            <w:tcW w:w="1509" w:type="dxa"/>
          </w:tcPr>
          <w:p w:rsidR="00E829DB" w:rsidRDefault="00E829DB">
            <w:pPr>
              <w:pStyle w:val="TableParagraph"/>
              <w:spacing w:before="45"/>
              <w:rPr>
                <w:b/>
                <w:sz w:val="24"/>
              </w:rPr>
            </w:pPr>
          </w:p>
          <w:p w:rsidR="00E829DB" w:rsidRDefault="00096074">
            <w:pPr>
              <w:pStyle w:val="TableParagraph"/>
              <w:spacing w:before="1"/>
              <w:ind w:right="596"/>
              <w:jc w:val="right"/>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5"/>
              <w:ind w:left="234" w:right="82"/>
              <w:rPr>
                <w:sz w:val="24"/>
              </w:rPr>
            </w:pPr>
            <w:r>
              <w:rPr>
                <w:sz w:val="24"/>
              </w:rPr>
              <w:t xml:space="preserve">Библиотека ЦОК </w:t>
            </w:r>
            <w:hyperlink r:id="rId198">
              <w:r>
                <w:rPr>
                  <w:color w:val="0000FF"/>
                  <w:spacing w:val="-2"/>
                  <w:sz w:val="24"/>
                  <w:u w:val="single" w:color="0000FF"/>
                </w:rPr>
                <w:t>https://m.edsoo.ru/f5eaefa0</w:t>
              </w:r>
            </w:hyperlink>
          </w:p>
        </w:tc>
      </w:tr>
      <w:tr w:rsidR="00E829DB">
        <w:trPr>
          <w:trHeight w:val="597"/>
        </w:trPr>
        <w:tc>
          <w:tcPr>
            <w:tcW w:w="1020" w:type="dxa"/>
          </w:tcPr>
          <w:p w:rsidR="00E829DB" w:rsidRDefault="00096074">
            <w:pPr>
              <w:pStyle w:val="TableParagraph"/>
              <w:spacing w:before="185"/>
              <w:ind w:left="101"/>
              <w:rPr>
                <w:sz w:val="24"/>
              </w:rPr>
            </w:pPr>
            <w:r>
              <w:rPr>
                <w:spacing w:val="-5"/>
                <w:sz w:val="24"/>
              </w:rPr>
              <w:t>1.3</w:t>
            </w:r>
          </w:p>
        </w:tc>
        <w:tc>
          <w:tcPr>
            <w:tcW w:w="4692" w:type="dxa"/>
          </w:tcPr>
          <w:p w:rsidR="00E829DB" w:rsidRDefault="00096074">
            <w:pPr>
              <w:pStyle w:val="TableParagraph"/>
              <w:spacing w:before="185"/>
              <w:ind w:left="233"/>
              <w:rPr>
                <w:sz w:val="24"/>
              </w:rPr>
            </w:pPr>
            <w:r>
              <w:rPr>
                <w:sz w:val="24"/>
              </w:rPr>
              <w:t>Безопасность</w:t>
            </w:r>
            <w:r>
              <w:rPr>
                <w:spacing w:val="-4"/>
                <w:sz w:val="24"/>
              </w:rPr>
              <w:t xml:space="preserve"> </w:t>
            </w:r>
            <w:r>
              <w:rPr>
                <w:sz w:val="24"/>
              </w:rPr>
              <w:t>на</w:t>
            </w:r>
            <w:r>
              <w:rPr>
                <w:spacing w:val="-4"/>
                <w:sz w:val="24"/>
              </w:rPr>
              <w:t xml:space="preserve"> </w:t>
            </w:r>
            <w:r>
              <w:rPr>
                <w:spacing w:val="-2"/>
                <w:sz w:val="24"/>
              </w:rPr>
              <w:t>транспорте</w:t>
            </w:r>
          </w:p>
        </w:tc>
        <w:tc>
          <w:tcPr>
            <w:tcW w:w="1509" w:type="dxa"/>
          </w:tcPr>
          <w:p w:rsidR="00E829DB" w:rsidRDefault="00096074">
            <w:pPr>
              <w:pStyle w:val="TableParagraph"/>
              <w:spacing w:before="185"/>
              <w:ind w:right="596"/>
              <w:jc w:val="right"/>
              <w:rPr>
                <w:sz w:val="24"/>
              </w:rPr>
            </w:pPr>
            <w:r>
              <w:rPr>
                <w:spacing w:val="-10"/>
                <w:sz w:val="24"/>
              </w:rPr>
              <w:t>1</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199">
              <w:r>
                <w:rPr>
                  <w:color w:val="0000FF"/>
                  <w:spacing w:val="-2"/>
                  <w:sz w:val="24"/>
                  <w:u w:val="single" w:color="0000FF"/>
                </w:rPr>
                <w:t>https://m.edsoo.ru/f5eaf78e</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5</w:t>
            </w:r>
          </w:p>
        </w:tc>
        <w:tc>
          <w:tcPr>
            <w:tcW w:w="6774" w:type="dxa"/>
            <w:gridSpan w:val="3"/>
          </w:tcPr>
          <w:p w:rsidR="00E829DB" w:rsidRDefault="00E829DB">
            <w:pPr>
              <w:pStyle w:val="TableParagraph"/>
              <w:rPr>
                <w:sz w:val="24"/>
              </w:rPr>
            </w:pPr>
          </w:p>
        </w:tc>
      </w:tr>
      <w:tr w:rsidR="00E829DB">
        <w:trPr>
          <w:trHeight w:val="322"/>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3"/>
                <w:sz w:val="24"/>
              </w:rPr>
              <w:t xml:space="preserve"> </w:t>
            </w:r>
            <w:r>
              <w:rPr>
                <w:b/>
                <w:sz w:val="24"/>
              </w:rPr>
              <w:t>2. Модуль</w:t>
            </w:r>
            <w:r>
              <w:rPr>
                <w:b/>
                <w:spacing w:val="-1"/>
                <w:sz w:val="24"/>
              </w:rPr>
              <w:t xml:space="preserve"> </w:t>
            </w:r>
            <w:r>
              <w:rPr>
                <w:b/>
                <w:sz w:val="24"/>
              </w:rPr>
              <w:t>"Основы</w:t>
            </w:r>
            <w:r>
              <w:rPr>
                <w:b/>
                <w:spacing w:val="-2"/>
                <w:sz w:val="24"/>
              </w:rPr>
              <w:t xml:space="preserve"> </w:t>
            </w:r>
            <w:r>
              <w:rPr>
                <w:b/>
                <w:sz w:val="24"/>
              </w:rPr>
              <w:t>обороны</w:t>
            </w:r>
            <w:r>
              <w:rPr>
                <w:b/>
                <w:spacing w:val="-1"/>
                <w:sz w:val="24"/>
              </w:rPr>
              <w:t xml:space="preserve"> </w:t>
            </w:r>
            <w:r>
              <w:rPr>
                <w:b/>
                <w:spacing w:val="-2"/>
                <w:sz w:val="24"/>
              </w:rPr>
              <w:t>государства"</w:t>
            </w:r>
          </w:p>
        </w:tc>
      </w:tr>
      <w:tr w:rsidR="00E829DB">
        <w:trPr>
          <w:trHeight w:val="597"/>
        </w:trPr>
        <w:tc>
          <w:tcPr>
            <w:tcW w:w="1020" w:type="dxa"/>
          </w:tcPr>
          <w:p w:rsidR="00E829DB" w:rsidRDefault="00096074">
            <w:pPr>
              <w:pStyle w:val="TableParagraph"/>
              <w:spacing w:before="182"/>
              <w:ind w:left="101"/>
              <w:rPr>
                <w:sz w:val="24"/>
              </w:rPr>
            </w:pPr>
            <w:r>
              <w:rPr>
                <w:spacing w:val="-5"/>
                <w:sz w:val="24"/>
              </w:rPr>
              <w:t>2.1</w:t>
            </w:r>
          </w:p>
        </w:tc>
        <w:tc>
          <w:tcPr>
            <w:tcW w:w="4692" w:type="dxa"/>
          </w:tcPr>
          <w:p w:rsidR="00E829DB" w:rsidRDefault="00096074">
            <w:pPr>
              <w:pStyle w:val="TableParagraph"/>
              <w:spacing w:before="25" w:line="270" w:lineRule="atLeast"/>
              <w:ind w:left="233"/>
              <w:rPr>
                <w:sz w:val="24"/>
              </w:rPr>
            </w:pPr>
            <w:r>
              <w:rPr>
                <w:sz w:val="24"/>
              </w:rPr>
              <w:t>Правовые</w:t>
            </w:r>
            <w:r>
              <w:rPr>
                <w:spacing w:val="-11"/>
                <w:sz w:val="24"/>
              </w:rPr>
              <w:t xml:space="preserve"> </w:t>
            </w:r>
            <w:r>
              <w:rPr>
                <w:sz w:val="24"/>
              </w:rPr>
              <w:t>основы</w:t>
            </w:r>
            <w:r>
              <w:rPr>
                <w:spacing w:val="-11"/>
                <w:sz w:val="24"/>
              </w:rPr>
              <w:t xml:space="preserve"> </w:t>
            </w:r>
            <w:r>
              <w:rPr>
                <w:sz w:val="24"/>
              </w:rPr>
              <w:t>подготовки</w:t>
            </w:r>
            <w:r>
              <w:rPr>
                <w:spacing w:val="-9"/>
                <w:sz w:val="24"/>
              </w:rPr>
              <w:t xml:space="preserve"> </w:t>
            </w:r>
            <w:r>
              <w:rPr>
                <w:sz w:val="24"/>
              </w:rPr>
              <w:t>граждан</w:t>
            </w:r>
            <w:r>
              <w:rPr>
                <w:spacing w:val="-10"/>
                <w:sz w:val="24"/>
              </w:rPr>
              <w:t xml:space="preserve"> </w:t>
            </w:r>
            <w:r>
              <w:rPr>
                <w:sz w:val="24"/>
              </w:rPr>
              <w:t>к военной службе</w:t>
            </w:r>
          </w:p>
        </w:tc>
        <w:tc>
          <w:tcPr>
            <w:tcW w:w="1509" w:type="dxa"/>
          </w:tcPr>
          <w:p w:rsidR="00E829DB" w:rsidRDefault="00096074">
            <w:pPr>
              <w:pStyle w:val="TableParagraph"/>
              <w:spacing w:before="182"/>
              <w:ind w:right="596"/>
              <w:jc w:val="right"/>
              <w:rPr>
                <w:sz w:val="24"/>
              </w:rPr>
            </w:pPr>
            <w:r>
              <w:rPr>
                <w:spacing w:val="-10"/>
                <w:sz w:val="24"/>
              </w:rPr>
              <w:t>4</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200">
              <w:r>
                <w:rPr>
                  <w:color w:val="0000FF"/>
                  <w:spacing w:val="-2"/>
                  <w:sz w:val="24"/>
                  <w:u w:val="single" w:color="0000FF"/>
                </w:rPr>
                <w:t>https://m.edsoo.ru/f5ead68c</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18"/>
        </w:trPr>
        <w:tc>
          <w:tcPr>
            <w:tcW w:w="13995" w:type="dxa"/>
            <w:gridSpan w:val="6"/>
          </w:tcPr>
          <w:p w:rsidR="00E829DB" w:rsidRDefault="00096074">
            <w:pPr>
              <w:pStyle w:val="TableParagraph"/>
              <w:spacing w:before="43" w:line="256" w:lineRule="exact"/>
              <w:ind w:left="235"/>
              <w:rPr>
                <w:b/>
                <w:sz w:val="24"/>
              </w:rPr>
            </w:pPr>
            <w:r>
              <w:rPr>
                <w:b/>
                <w:sz w:val="24"/>
              </w:rPr>
              <w:t>Раздел</w:t>
            </w:r>
            <w:r>
              <w:rPr>
                <w:b/>
                <w:spacing w:val="-7"/>
                <w:sz w:val="24"/>
              </w:rPr>
              <w:t xml:space="preserve"> </w:t>
            </w:r>
            <w:r>
              <w:rPr>
                <w:b/>
                <w:sz w:val="24"/>
              </w:rPr>
              <w:t>3.</w:t>
            </w:r>
            <w:r>
              <w:rPr>
                <w:b/>
                <w:spacing w:val="-2"/>
                <w:sz w:val="24"/>
              </w:rPr>
              <w:t xml:space="preserve"> </w:t>
            </w:r>
            <w:r>
              <w:rPr>
                <w:b/>
                <w:sz w:val="24"/>
              </w:rPr>
              <w:t>Модуль</w:t>
            </w:r>
            <w:r>
              <w:rPr>
                <w:b/>
                <w:spacing w:val="-4"/>
                <w:sz w:val="24"/>
              </w:rPr>
              <w:t xml:space="preserve"> </w:t>
            </w:r>
            <w:r>
              <w:rPr>
                <w:b/>
                <w:sz w:val="24"/>
              </w:rPr>
              <w:t>"Военно-профессиональная</w:t>
            </w:r>
            <w:r>
              <w:rPr>
                <w:b/>
                <w:spacing w:val="-3"/>
                <w:sz w:val="24"/>
              </w:rPr>
              <w:t xml:space="preserve"> </w:t>
            </w:r>
            <w:r>
              <w:rPr>
                <w:b/>
                <w:spacing w:val="-2"/>
                <w:sz w:val="24"/>
              </w:rPr>
              <w:t>деятельность"</w:t>
            </w:r>
          </w:p>
        </w:tc>
      </w:tr>
      <w:tr w:rsidR="00E829DB">
        <w:trPr>
          <w:trHeight w:val="597"/>
        </w:trPr>
        <w:tc>
          <w:tcPr>
            <w:tcW w:w="1020" w:type="dxa"/>
          </w:tcPr>
          <w:p w:rsidR="00E829DB" w:rsidRDefault="00096074">
            <w:pPr>
              <w:pStyle w:val="TableParagraph"/>
              <w:spacing w:before="185"/>
              <w:ind w:left="101"/>
              <w:rPr>
                <w:sz w:val="24"/>
              </w:rPr>
            </w:pPr>
            <w:r>
              <w:rPr>
                <w:spacing w:val="-5"/>
                <w:sz w:val="24"/>
              </w:rPr>
              <w:t>3.1</w:t>
            </w:r>
          </w:p>
        </w:tc>
        <w:tc>
          <w:tcPr>
            <w:tcW w:w="4692" w:type="dxa"/>
          </w:tcPr>
          <w:p w:rsidR="00E829DB" w:rsidRDefault="00096074">
            <w:pPr>
              <w:pStyle w:val="TableParagraph"/>
              <w:spacing w:before="185"/>
              <w:ind w:left="233"/>
              <w:rPr>
                <w:sz w:val="24"/>
              </w:rPr>
            </w:pPr>
            <w:r>
              <w:rPr>
                <w:sz w:val="24"/>
              </w:rPr>
              <w:t>Выбор</w:t>
            </w:r>
            <w:r>
              <w:rPr>
                <w:spacing w:val="-3"/>
                <w:sz w:val="24"/>
              </w:rPr>
              <w:t xml:space="preserve"> </w:t>
            </w:r>
            <w:r>
              <w:rPr>
                <w:sz w:val="24"/>
              </w:rPr>
              <w:t>воинской</w:t>
            </w:r>
            <w:r>
              <w:rPr>
                <w:spacing w:val="-3"/>
                <w:sz w:val="24"/>
              </w:rPr>
              <w:t xml:space="preserve"> </w:t>
            </w:r>
            <w:r>
              <w:rPr>
                <w:spacing w:val="-2"/>
                <w:sz w:val="24"/>
              </w:rPr>
              <w:t>профессии</w:t>
            </w:r>
          </w:p>
        </w:tc>
        <w:tc>
          <w:tcPr>
            <w:tcW w:w="1509" w:type="dxa"/>
          </w:tcPr>
          <w:p w:rsidR="00E829DB" w:rsidRDefault="00096074">
            <w:pPr>
              <w:pStyle w:val="TableParagraph"/>
              <w:spacing w:before="185"/>
              <w:ind w:right="596"/>
              <w:jc w:val="right"/>
              <w:rPr>
                <w:sz w:val="24"/>
              </w:rPr>
            </w:pPr>
            <w:r>
              <w:rPr>
                <w:spacing w:val="-10"/>
                <w:sz w:val="24"/>
              </w:rPr>
              <w:t>3</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201">
              <w:r>
                <w:rPr>
                  <w:color w:val="0000FF"/>
                  <w:spacing w:val="-2"/>
                  <w:sz w:val="24"/>
                  <w:u w:val="single" w:color="0000FF"/>
                </w:rPr>
                <w:t>https://m.edsoo.ru/f5eaefa0</w:t>
              </w:r>
            </w:hyperlink>
          </w:p>
        </w:tc>
      </w:tr>
      <w:tr w:rsidR="00E829DB">
        <w:trPr>
          <w:trHeight w:val="873"/>
        </w:trPr>
        <w:tc>
          <w:tcPr>
            <w:tcW w:w="1020" w:type="dxa"/>
          </w:tcPr>
          <w:p w:rsidR="00E829DB" w:rsidRDefault="00E829DB">
            <w:pPr>
              <w:pStyle w:val="TableParagraph"/>
              <w:spacing w:before="46"/>
              <w:rPr>
                <w:b/>
                <w:sz w:val="24"/>
              </w:rPr>
            </w:pPr>
          </w:p>
          <w:p w:rsidR="00E829DB" w:rsidRDefault="00096074">
            <w:pPr>
              <w:pStyle w:val="TableParagraph"/>
              <w:ind w:left="101"/>
              <w:rPr>
                <w:sz w:val="24"/>
              </w:rPr>
            </w:pPr>
            <w:r>
              <w:rPr>
                <w:spacing w:val="-5"/>
                <w:sz w:val="24"/>
              </w:rPr>
              <w:t>3.2</w:t>
            </w:r>
          </w:p>
        </w:tc>
        <w:tc>
          <w:tcPr>
            <w:tcW w:w="4692" w:type="dxa"/>
          </w:tcPr>
          <w:p w:rsidR="00E829DB" w:rsidRDefault="00096074">
            <w:pPr>
              <w:pStyle w:val="TableParagraph"/>
              <w:spacing w:before="25" w:line="276" w:lineRule="exact"/>
              <w:ind w:left="233"/>
              <w:rPr>
                <w:sz w:val="24"/>
              </w:rPr>
            </w:pPr>
            <w:r>
              <w:rPr>
                <w:sz w:val="24"/>
              </w:rPr>
              <w:t>Воинские</w:t>
            </w:r>
            <w:r>
              <w:rPr>
                <w:spacing w:val="-9"/>
                <w:sz w:val="24"/>
              </w:rPr>
              <w:t xml:space="preserve"> </w:t>
            </w:r>
            <w:r>
              <w:rPr>
                <w:sz w:val="24"/>
              </w:rPr>
              <w:t>символы,</w:t>
            </w:r>
            <w:r>
              <w:rPr>
                <w:spacing w:val="-9"/>
                <w:sz w:val="24"/>
              </w:rPr>
              <w:t xml:space="preserve"> </w:t>
            </w:r>
            <w:r>
              <w:rPr>
                <w:sz w:val="24"/>
              </w:rPr>
              <w:t>традиции</w:t>
            </w:r>
            <w:r>
              <w:rPr>
                <w:spacing w:val="-10"/>
                <w:sz w:val="24"/>
              </w:rPr>
              <w:t xml:space="preserve"> </w:t>
            </w:r>
            <w:r>
              <w:rPr>
                <w:sz w:val="24"/>
              </w:rPr>
              <w:t>и</w:t>
            </w:r>
            <w:r>
              <w:rPr>
                <w:spacing w:val="-9"/>
                <w:sz w:val="24"/>
              </w:rPr>
              <w:t xml:space="preserve"> </w:t>
            </w:r>
            <w:r>
              <w:rPr>
                <w:sz w:val="24"/>
              </w:rPr>
              <w:t>ритуалы</w:t>
            </w:r>
            <w:r>
              <w:rPr>
                <w:spacing w:val="-9"/>
                <w:sz w:val="24"/>
              </w:rPr>
              <w:t xml:space="preserve"> </w:t>
            </w:r>
            <w:r>
              <w:rPr>
                <w:sz w:val="24"/>
              </w:rPr>
              <w:t xml:space="preserve">в Вооружённых Силах Российской </w:t>
            </w:r>
            <w:r>
              <w:rPr>
                <w:spacing w:val="-2"/>
                <w:sz w:val="24"/>
              </w:rPr>
              <w:t>Федерации</w:t>
            </w:r>
          </w:p>
        </w:tc>
        <w:tc>
          <w:tcPr>
            <w:tcW w:w="1509" w:type="dxa"/>
          </w:tcPr>
          <w:p w:rsidR="00E829DB" w:rsidRDefault="00E829DB">
            <w:pPr>
              <w:pStyle w:val="TableParagraph"/>
              <w:spacing w:before="46"/>
              <w:rPr>
                <w:b/>
                <w:sz w:val="24"/>
              </w:rPr>
            </w:pPr>
          </w:p>
          <w:p w:rsidR="00E829DB" w:rsidRDefault="00096074">
            <w:pPr>
              <w:pStyle w:val="TableParagraph"/>
              <w:ind w:right="596"/>
              <w:jc w:val="right"/>
              <w:rPr>
                <w:sz w:val="24"/>
              </w:rPr>
            </w:pPr>
            <w:r>
              <w:rPr>
                <w:spacing w:val="-10"/>
                <w:sz w:val="24"/>
              </w:rPr>
              <w:t>3</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5"/>
              <w:ind w:left="234" w:right="82"/>
              <w:rPr>
                <w:sz w:val="24"/>
              </w:rPr>
            </w:pPr>
            <w:r>
              <w:rPr>
                <w:sz w:val="24"/>
              </w:rPr>
              <w:t xml:space="preserve">Библиотека ЦОК </w:t>
            </w:r>
            <w:hyperlink r:id="rId202">
              <w:r>
                <w:rPr>
                  <w:color w:val="0000FF"/>
                  <w:spacing w:val="-2"/>
                  <w:sz w:val="24"/>
                  <w:u w:val="single" w:color="0000FF"/>
                </w:rPr>
                <w:t>https://m.edsoo.ru/f5eaf78e</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6</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6"/>
                <w:sz w:val="24"/>
              </w:rPr>
              <w:t xml:space="preserve"> </w:t>
            </w:r>
            <w:r>
              <w:rPr>
                <w:b/>
                <w:sz w:val="24"/>
              </w:rPr>
              <w:t>4.</w:t>
            </w:r>
            <w:r>
              <w:rPr>
                <w:b/>
                <w:spacing w:val="-2"/>
                <w:sz w:val="24"/>
              </w:rPr>
              <w:t xml:space="preserve"> </w:t>
            </w:r>
            <w:r>
              <w:rPr>
                <w:b/>
                <w:sz w:val="24"/>
              </w:rPr>
              <w:t>Модуль</w:t>
            </w:r>
            <w:r>
              <w:rPr>
                <w:b/>
                <w:spacing w:val="-2"/>
                <w:sz w:val="24"/>
              </w:rPr>
              <w:t xml:space="preserve"> </w:t>
            </w:r>
            <w:r>
              <w:rPr>
                <w:b/>
                <w:sz w:val="24"/>
              </w:rPr>
              <w:t>"Защита</w:t>
            </w:r>
            <w:r>
              <w:rPr>
                <w:b/>
                <w:spacing w:val="-3"/>
                <w:sz w:val="24"/>
              </w:rPr>
              <w:t xml:space="preserve"> </w:t>
            </w:r>
            <w:r>
              <w:rPr>
                <w:b/>
                <w:sz w:val="24"/>
              </w:rPr>
              <w:t>населения</w:t>
            </w:r>
            <w:r>
              <w:rPr>
                <w:b/>
                <w:spacing w:val="-3"/>
                <w:sz w:val="24"/>
              </w:rPr>
              <w:t xml:space="preserve"> </w:t>
            </w:r>
            <w:r>
              <w:rPr>
                <w:b/>
                <w:sz w:val="24"/>
              </w:rPr>
              <w:t>Российской</w:t>
            </w:r>
            <w:r>
              <w:rPr>
                <w:b/>
                <w:spacing w:val="-3"/>
                <w:sz w:val="24"/>
              </w:rPr>
              <w:t xml:space="preserve"> </w:t>
            </w:r>
            <w:r>
              <w:rPr>
                <w:b/>
                <w:sz w:val="24"/>
              </w:rPr>
              <w:t>Федерации</w:t>
            </w:r>
            <w:r>
              <w:rPr>
                <w:b/>
                <w:spacing w:val="-2"/>
                <w:sz w:val="24"/>
              </w:rPr>
              <w:t xml:space="preserve"> </w:t>
            </w:r>
            <w:r>
              <w:rPr>
                <w:b/>
                <w:sz w:val="24"/>
              </w:rPr>
              <w:t>от</w:t>
            </w:r>
            <w:r>
              <w:rPr>
                <w:b/>
                <w:spacing w:val="-3"/>
                <w:sz w:val="24"/>
              </w:rPr>
              <w:t xml:space="preserve"> </w:t>
            </w:r>
            <w:r>
              <w:rPr>
                <w:b/>
                <w:sz w:val="24"/>
              </w:rPr>
              <w:t>опасных</w:t>
            </w:r>
            <w:r>
              <w:rPr>
                <w:b/>
                <w:spacing w:val="-3"/>
                <w:sz w:val="24"/>
              </w:rPr>
              <w:t xml:space="preserve"> </w:t>
            </w:r>
            <w:r>
              <w:rPr>
                <w:b/>
                <w:sz w:val="24"/>
              </w:rPr>
              <w:t>и</w:t>
            </w:r>
            <w:r>
              <w:rPr>
                <w:b/>
                <w:spacing w:val="-3"/>
                <w:sz w:val="24"/>
              </w:rPr>
              <w:t xml:space="preserve"> </w:t>
            </w:r>
            <w:r>
              <w:rPr>
                <w:b/>
                <w:sz w:val="24"/>
              </w:rPr>
              <w:t>чрезвычайных</w:t>
            </w:r>
            <w:r>
              <w:rPr>
                <w:b/>
                <w:spacing w:val="-2"/>
                <w:sz w:val="24"/>
              </w:rPr>
              <w:t xml:space="preserve"> ситуаций"</w:t>
            </w:r>
          </w:p>
        </w:tc>
      </w:tr>
      <w:tr w:rsidR="00E829DB">
        <w:trPr>
          <w:trHeight w:val="597"/>
        </w:trPr>
        <w:tc>
          <w:tcPr>
            <w:tcW w:w="1020" w:type="dxa"/>
          </w:tcPr>
          <w:p w:rsidR="00E829DB" w:rsidRDefault="00096074">
            <w:pPr>
              <w:pStyle w:val="TableParagraph"/>
              <w:spacing w:before="182"/>
              <w:ind w:left="101"/>
              <w:rPr>
                <w:sz w:val="24"/>
              </w:rPr>
            </w:pPr>
            <w:r>
              <w:rPr>
                <w:spacing w:val="-5"/>
                <w:sz w:val="24"/>
              </w:rPr>
              <w:t>4.1</w:t>
            </w:r>
          </w:p>
        </w:tc>
        <w:tc>
          <w:tcPr>
            <w:tcW w:w="4692" w:type="dxa"/>
          </w:tcPr>
          <w:p w:rsidR="00E829DB" w:rsidRDefault="00096074">
            <w:pPr>
              <w:pStyle w:val="TableParagraph"/>
              <w:spacing w:before="25" w:line="270" w:lineRule="atLeast"/>
              <w:ind w:left="233" w:right="177"/>
              <w:rPr>
                <w:sz w:val="24"/>
              </w:rPr>
            </w:pPr>
            <w:r>
              <w:rPr>
                <w:sz w:val="24"/>
              </w:rPr>
              <w:t>Организация защиты населения от опасных</w:t>
            </w:r>
            <w:r>
              <w:rPr>
                <w:spacing w:val="-14"/>
                <w:sz w:val="24"/>
              </w:rPr>
              <w:t xml:space="preserve"> </w:t>
            </w:r>
            <w:r>
              <w:rPr>
                <w:sz w:val="24"/>
              </w:rPr>
              <w:t>и</w:t>
            </w:r>
            <w:r>
              <w:rPr>
                <w:spacing w:val="-14"/>
                <w:sz w:val="24"/>
              </w:rPr>
              <w:t xml:space="preserve"> </w:t>
            </w:r>
            <w:r>
              <w:rPr>
                <w:sz w:val="24"/>
              </w:rPr>
              <w:t>чрезвычайных</w:t>
            </w:r>
            <w:r>
              <w:rPr>
                <w:spacing w:val="-14"/>
                <w:sz w:val="24"/>
              </w:rPr>
              <w:t xml:space="preserve"> </w:t>
            </w:r>
            <w:r>
              <w:rPr>
                <w:sz w:val="24"/>
              </w:rPr>
              <w:t>ситуаций</w:t>
            </w:r>
          </w:p>
        </w:tc>
        <w:tc>
          <w:tcPr>
            <w:tcW w:w="1509" w:type="dxa"/>
          </w:tcPr>
          <w:p w:rsidR="00E829DB" w:rsidRDefault="00096074">
            <w:pPr>
              <w:pStyle w:val="TableParagraph"/>
              <w:spacing w:before="182"/>
              <w:ind w:right="596"/>
              <w:jc w:val="right"/>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203">
              <w:r>
                <w:rPr>
                  <w:color w:val="0000FF"/>
                  <w:spacing w:val="-2"/>
                  <w:sz w:val="24"/>
                  <w:u w:val="single" w:color="0000FF"/>
                </w:rPr>
                <w:t>https://m.edsoo.ru/f5ead68c</w:t>
              </w:r>
            </w:hyperlink>
          </w:p>
        </w:tc>
      </w:tr>
      <w:tr w:rsidR="00E829DB">
        <w:trPr>
          <w:trHeight w:val="335"/>
        </w:trPr>
        <w:tc>
          <w:tcPr>
            <w:tcW w:w="5712" w:type="dxa"/>
            <w:gridSpan w:val="2"/>
          </w:tcPr>
          <w:p w:rsidR="00E829DB" w:rsidRDefault="00096074">
            <w:pPr>
              <w:pStyle w:val="TableParagraph"/>
              <w:spacing w:before="53" w:line="263"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3" w:lineRule="exact"/>
              <w:ind w:right="596"/>
              <w:jc w:val="right"/>
              <w:rPr>
                <w:sz w:val="24"/>
              </w:rPr>
            </w:pPr>
            <w:r>
              <w:rPr>
                <w:spacing w:val="-10"/>
                <w:sz w:val="24"/>
              </w:rPr>
              <w:t>2</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7"/>
                <w:sz w:val="24"/>
              </w:rPr>
              <w:t xml:space="preserve"> </w:t>
            </w:r>
            <w:r>
              <w:rPr>
                <w:b/>
                <w:sz w:val="24"/>
              </w:rPr>
              <w:t>5.</w:t>
            </w:r>
            <w:r>
              <w:rPr>
                <w:b/>
                <w:spacing w:val="-1"/>
                <w:sz w:val="24"/>
              </w:rPr>
              <w:t xml:space="preserve"> </w:t>
            </w:r>
            <w:r>
              <w:rPr>
                <w:b/>
                <w:sz w:val="24"/>
              </w:rPr>
              <w:t>Модуль</w:t>
            </w:r>
            <w:r>
              <w:rPr>
                <w:b/>
                <w:spacing w:val="-4"/>
                <w:sz w:val="24"/>
              </w:rPr>
              <w:t xml:space="preserve"> </w:t>
            </w:r>
            <w:r>
              <w:rPr>
                <w:b/>
                <w:sz w:val="24"/>
              </w:rPr>
              <w:t>"Безопасность</w:t>
            </w:r>
            <w:r>
              <w:rPr>
                <w:b/>
                <w:spacing w:val="-3"/>
                <w:sz w:val="24"/>
              </w:rPr>
              <w:t xml:space="preserve"> </w:t>
            </w:r>
            <w:r>
              <w:rPr>
                <w:b/>
                <w:sz w:val="24"/>
              </w:rPr>
              <w:t>в</w:t>
            </w:r>
            <w:r>
              <w:rPr>
                <w:b/>
                <w:spacing w:val="-3"/>
                <w:sz w:val="24"/>
              </w:rPr>
              <w:t xml:space="preserve"> </w:t>
            </w:r>
            <w:r>
              <w:rPr>
                <w:b/>
                <w:sz w:val="24"/>
              </w:rPr>
              <w:t>природной</w:t>
            </w:r>
            <w:r>
              <w:rPr>
                <w:b/>
                <w:spacing w:val="-4"/>
                <w:sz w:val="24"/>
              </w:rPr>
              <w:t xml:space="preserve"> </w:t>
            </w:r>
            <w:r>
              <w:rPr>
                <w:b/>
                <w:sz w:val="24"/>
              </w:rPr>
              <w:t>среде</w:t>
            </w:r>
            <w:r>
              <w:rPr>
                <w:b/>
                <w:spacing w:val="-4"/>
                <w:sz w:val="24"/>
              </w:rPr>
              <w:t xml:space="preserve"> </w:t>
            </w:r>
            <w:r>
              <w:rPr>
                <w:b/>
                <w:sz w:val="24"/>
              </w:rPr>
              <w:t>и</w:t>
            </w:r>
            <w:r>
              <w:rPr>
                <w:b/>
                <w:spacing w:val="-3"/>
                <w:sz w:val="24"/>
              </w:rPr>
              <w:t xml:space="preserve"> </w:t>
            </w:r>
            <w:r>
              <w:rPr>
                <w:b/>
                <w:sz w:val="24"/>
              </w:rPr>
              <w:t>экологическая</w:t>
            </w:r>
            <w:r>
              <w:rPr>
                <w:b/>
                <w:spacing w:val="-3"/>
                <w:sz w:val="24"/>
              </w:rPr>
              <w:t xml:space="preserve"> </w:t>
            </w:r>
            <w:r>
              <w:rPr>
                <w:b/>
                <w:spacing w:val="-2"/>
                <w:sz w:val="24"/>
              </w:rPr>
              <w:t>безопасность"</w:t>
            </w:r>
          </w:p>
        </w:tc>
      </w:tr>
      <w:tr w:rsidR="00E829DB">
        <w:trPr>
          <w:trHeight w:val="873"/>
        </w:trPr>
        <w:tc>
          <w:tcPr>
            <w:tcW w:w="1020" w:type="dxa"/>
          </w:tcPr>
          <w:p w:rsidR="00E829DB" w:rsidRDefault="00E829DB">
            <w:pPr>
              <w:pStyle w:val="TableParagraph"/>
              <w:spacing w:before="45"/>
              <w:rPr>
                <w:b/>
                <w:sz w:val="24"/>
              </w:rPr>
            </w:pPr>
          </w:p>
          <w:p w:rsidR="00E829DB" w:rsidRDefault="00096074">
            <w:pPr>
              <w:pStyle w:val="TableParagraph"/>
              <w:spacing w:before="1"/>
              <w:ind w:left="101"/>
              <w:rPr>
                <w:sz w:val="24"/>
              </w:rPr>
            </w:pPr>
            <w:r>
              <w:rPr>
                <w:spacing w:val="-5"/>
                <w:sz w:val="24"/>
              </w:rPr>
              <w:t>5.1</w:t>
            </w:r>
          </w:p>
        </w:tc>
        <w:tc>
          <w:tcPr>
            <w:tcW w:w="4692" w:type="dxa"/>
          </w:tcPr>
          <w:p w:rsidR="00E829DB" w:rsidRDefault="00096074">
            <w:pPr>
              <w:pStyle w:val="TableParagraph"/>
              <w:spacing w:before="25" w:line="270" w:lineRule="atLeast"/>
              <w:ind w:left="233" w:right="177"/>
              <w:rPr>
                <w:sz w:val="24"/>
              </w:rPr>
            </w:pPr>
            <w:r>
              <w:rPr>
                <w:sz w:val="24"/>
              </w:rPr>
              <w:t>Основные правила безопасного поведения</w:t>
            </w:r>
            <w:r>
              <w:rPr>
                <w:spacing w:val="-10"/>
                <w:sz w:val="24"/>
              </w:rPr>
              <w:t xml:space="preserve"> </w:t>
            </w:r>
            <w:r>
              <w:rPr>
                <w:sz w:val="24"/>
              </w:rPr>
              <w:t>на</w:t>
            </w:r>
            <w:r>
              <w:rPr>
                <w:spacing w:val="-10"/>
                <w:sz w:val="24"/>
              </w:rPr>
              <w:t xml:space="preserve"> </w:t>
            </w:r>
            <w:r>
              <w:rPr>
                <w:sz w:val="24"/>
              </w:rPr>
              <w:t>природе</w:t>
            </w:r>
            <w:r>
              <w:rPr>
                <w:spacing w:val="-10"/>
                <w:sz w:val="24"/>
              </w:rPr>
              <w:t xml:space="preserve"> </w:t>
            </w:r>
            <w:r>
              <w:rPr>
                <w:sz w:val="24"/>
              </w:rPr>
              <w:t>и</w:t>
            </w:r>
            <w:r>
              <w:rPr>
                <w:spacing w:val="-11"/>
                <w:sz w:val="24"/>
              </w:rPr>
              <w:t xml:space="preserve"> </w:t>
            </w:r>
            <w:r>
              <w:rPr>
                <w:sz w:val="24"/>
              </w:rPr>
              <w:t xml:space="preserve">экологическая </w:t>
            </w:r>
            <w:r>
              <w:rPr>
                <w:spacing w:val="-2"/>
                <w:sz w:val="24"/>
              </w:rPr>
              <w:t>безопасность</w:t>
            </w:r>
          </w:p>
        </w:tc>
        <w:tc>
          <w:tcPr>
            <w:tcW w:w="1509" w:type="dxa"/>
          </w:tcPr>
          <w:p w:rsidR="00E829DB" w:rsidRDefault="00E829DB">
            <w:pPr>
              <w:pStyle w:val="TableParagraph"/>
              <w:spacing w:before="45"/>
              <w:rPr>
                <w:b/>
                <w:sz w:val="24"/>
              </w:rPr>
            </w:pPr>
          </w:p>
          <w:p w:rsidR="00E829DB" w:rsidRDefault="00096074">
            <w:pPr>
              <w:pStyle w:val="TableParagraph"/>
              <w:spacing w:before="1"/>
              <w:ind w:right="596"/>
              <w:jc w:val="right"/>
              <w:rPr>
                <w:sz w:val="24"/>
              </w:rPr>
            </w:pPr>
            <w:r>
              <w:rPr>
                <w:spacing w:val="-10"/>
                <w:sz w:val="24"/>
              </w:rPr>
              <w:t>4</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5"/>
              <w:ind w:left="234" w:right="82"/>
              <w:rPr>
                <w:sz w:val="24"/>
              </w:rPr>
            </w:pPr>
            <w:r>
              <w:rPr>
                <w:sz w:val="24"/>
              </w:rPr>
              <w:t xml:space="preserve">Библиотека ЦОК </w:t>
            </w:r>
            <w:hyperlink r:id="rId204">
              <w:r>
                <w:rPr>
                  <w:color w:val="0000FF"/>
                  <w:spacing w:val="-2"/>
                  <w:sz w:val="24"/>
                  <w:u w:val="single" w:color="0000FF"/>
                </w:rPr>
                <w:t>https://m.edsoo.ru/f5ead68c</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r>
              <w:rPr>
                <w:b/>
                <w:sz w:val="24"/>
              </w:rPr>
              <w:t>6.</w:t>
            </w:r>
            <w:r>
              <w:rPr>
                <w:b/>
                <w:spacing w:val="-1"/>
                <w:sz w:val="24"/>
              </w:rPr>
              <w:t xml:space="preserve"> </w:t>
            </w:r>
            <w:r>
              <w:rPr>
                <w:b/>
                <w:sz w:val="24"/>
              </w:rPr>
              <w:t>Модуль</w:t>
            </w:r>
            <w:r>
              <w:rPr>
                <w:b/>
                <w:spacing w:val="-2"/>
                <w:sz w:val="24"/>
              </w:rPr>
              <w:t xml:space="preserve"> </w:t>
            </w:r>
            <w:r>
              <w:rPr>
                <w:b/>
                <w:sz w:val="24"/>
              </w:rPr>
              <w:t>"Основы</w:t>
            </w:r>
            <w:r>
              <w:rPr>
                <w:b/>
                <w:spacing w:val="-3"/>
                <w:sz w:val="24"/>
              </w:rPr>
              <w:t xml:space="preserve"> </w:t>
            </w:r>
            <w:r>
              <w:rPr>
                <w:b/>
                <w:sz w:val="24"/>
              </w:rPr>
              <w:t>противодействия</w:t>
            </w:r>
            <w:r>
              <w:rPr>
                <w:b/>
                <w:spacing w:val="-2"/>
                <w:sz w:val="24"/>
              </w:rPr>
              <w:t xml:space="preserve"> </w:t>
            </w:r>
            <w:r>
              <w:rPr>
                <w:b/>
                <w:sz w:val="24"/>
              </w:rPr>
              <w:t>экстремизму</w:t>
            </w:r>
            <w:r>
              <w:rPr>
                <w:b/>
                <w:spacing w:val="-3"/>
                <w:sz w:val="24"/>
              </w:rPr>
              <w:t xml:space="preserve"> </w:t>
            </w:r>
            <w:r>
              <w:rPr>
                <w:b/>
                <w:sz w:val="24"/>
              </w:rPr>
              <w:t>и</w:t>
            </w:r>
            <w:r>
              <w:rPr>
                <w:b/>
                <w:spacing w:val="-5"/>
                <w:sz w:val="24"/>
              </w:rPr>
              <w:t xml:space="preserve"> </w:t>
            </w:r>
            <w:r>
              <w:rPr>
                <w:b/>
                <w:spacing w:val="-2"/>
                <w:sz w:val="24"/>
              </w:rPr>
              <w:t>терроризму"</w:t>
            </w:r>
          </w:p>
        </w:tc>
      </w:tr>
      <w:tr w:rsidR="00E829DB">
        <w:trPr>
          <w:trHeight w:val="597"/>
        </w:trPr>
        <w:tc>
          <w:tcPr>
            <w:tcW w:w="1020" w:type="dxa"/>
          </w:tcPr>
          <w:p w:rsidR="00E829DB" w:rsidRDefault="00096074">
            <w:pPr>
              <w:pStyle w:val="TableParagraph"/>
              <w:spacing w:before="183"/>
              <w:ind w:left="101"/>
              <w:rPr>
                <w:sz w:val="24"/>
              </w:rPr>
            </w:pPr>
            <w:r>
              <w:rPr>
                <w:spacing w:val="-5"/>
                <w:sz w:val="24"/>
              </w:rPr>
              <w:t>6.1</w:t>
            </w:r>
          </w:p>
        </w:tc>
        <w:tc>
          <w:tcPr>
            <w:tcW w:w="4692" w:type="dxa"/>
          </w:tcPr>
          <w:p w:rsidR="00E829DB" w:rsidRDefault="00096074">
            <w:pPr>
              <w:pStyle w:val="TableParagraph"/>
              <w:spacing w:before="26" w:line="270" w:lineRule="atLeast"/>
              <w:ind w:left="233" w:right="177"/>
              <w:rPr>
                <w:sz w:val="24"/>
              </w:rPr>
            </w:pPr>
            <w:r>
              <w:rPr>
                <w:sz w:val="24"/>
              </w:rPr>
              <w:t>Экстремизм</w:t>
            </w:r>
            <w:r>
              <w:rPr>
                <w:spacing w:val="-12"/>
                <w:sz w:val="24"/>
              </w:rPr>
              <w:t xml:space="preserve"> </w:t>
            </w:r>
            <w:r>
              <w:rPr>
                <w:sz w:val="24"/>
              </w:rPr>
              <w:t>и</w:t>
            </w:r>
            <w:r>
              <w:rPr>
                <w:spacing w:val="-11"/>
                <w:sz w:val="24"/>
              </w:rPr>
              <w:t xml:space="preserve"> </w:t>
            </w:r>
            <w:r>
              <w:rPr>
                <w:sz w:val="24"/>
              </w:rPr>
              <w:t>терроризм</w:t>
            </w:r>
            <w:r>
              <w:rPr>
                <w:spacing w:val="-11"/>
                <w:sz w:val="24"/>
              </w:rPr>
              <w:t xml:space="preserve"> </w:t>
            </w:r>
            <w:r>
              <w:rPr>
                <w:sz w:val="24"/>
              </w:rPr>
              <w:t>-</w:t>
            </w:r>
            <w:r>
              <w:rPr>
                <w:spacing w:val="-7"/>
                <w:sz w:val="24"/>
              </w:rPr>
              <w:t xml:space="preserve"> </w:t>
            </w:r>
            <w:r>
              <w:rPr>
                <w:sz w:val="24"/>
              </w:rPr>
              <w:t>угрозы обществу и каждому человеку</w:t>
            </w:r>
          </w:p>
        </w:tc>
        <w:tc>
          <w:tcPr>
            <w:tcW w:w="1509" w:type="dxa"/>
          </w:tcPr>
          <w:p w:rsidR="00E829DB" w:rsidRDefault="00096074">
            <w:pPr>
              <w:pStyle w:val="TableParagraph"/>
              <w:spacing w:before="183"/>
              <w:ind w:right="596"/>
              <w:jc w:val="right"/>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6" w:line="270" w:lineRule="atLeast"/>
              <w:ind w:left="234" w:right="82"/>
              <w:rPr>
                <w:sz w:val="24"/>
              </w:rPr>
            </w:pPr>
            <w:r>
              <w:rPr>
                <w:sz w:val="24"/>
              </w:rPr>
              <w:t xml:space="preserve">Библиотека ЦОК </w:t>
            </w:r>
            <w:hyperlink r:id="rId205">
              <w:r>
                <w:rPr>
                  <w:color w:val="0000FF"/>
                  <w:spacing w:val="-2"/>
                  <w:sz w:val="24"/>
                  <w:u w:val="single" w:color="0000FF"/>
                </w:rPr>
                <w:t>https://m.edsoo.ru/f5eaefa0</w:t>
              </w:r>
            </w:hyperlink>
          </w:p>
        </w:tc>
      </w:tr>
      <w:tr w:rsidR="00E829DB">
        <w:trPr>
          <w:trHeight w:val="335"/>
        </w:trPr>
        <w:tc>
          <w:tcPr>
            <w:tcW w:w="1020" w:type="dxa"/>
          </w:tcPr>
          <w:p w:rsidR="00E829DB" w:rsidRDefault="00096074">
            <w:pPr>
              <w:pStyle w:val="TableParagraph"/>
              <w:spacing w:before="53" w:line="263" w:lineRule="exact"/>
              <w:ind w:left="101"/>
              <w:rPr>
                <w:sz w:val="24"/>
              </w:rPr>
            </w:pPr>
            <w:r>
              <w:rPr>
                <w:spacing w:val="-5"/>
                <w:sz w:val="24"/>
              </w:rPr>
              <w:t>6.2</w:t>
            </w:r>
          </w:p>
        </w:tc>
        <w:tc>
          <w:tcPr>
            <w:tcW w:w="4692" w:type="dxa"/>
          </w:tcPr>
          <w:p w:rsidR="00E829DB" w:rsidRDefault="00096074">
            <w:pPr>
              <w:pStyle w:val="TableParagraph"/>
              <w:spacing w:before="53" w:line="263" w:lineRule="exact"/>
              <w:ind w:left="233"/>
              <w:rPr>
                <w:sz w:val="24"/>
              </w:rPr>
            </w:pPr>
            <w:r>
              <w:rPr>
                <w:sz w:val="24"/>
              </w:rPr>
              <w:t>Противодействие</w:t>
            </w:r>
            <w:r>
              <w:rPr>
                <w:spacing w:val="-7"/>
                <w:sz w:val="24"/>
              </w:rPr>
              <w:t xml:space="preserve"> </w:t>
            </w:r>
            <w:r>
              <w:rPr>
                <w:sz w:val="24"/>
              </w:rPr>
              <w:t>экстремизму</w:t>
            </w:r>
            <w:r>
              <w:rPr>
                <w:spacing w:val="-9"/>
                <w:sz w:val="24"/>
              </w:rPr>
              <w:t xml:space="preserve"> </w:t>
            </w:r>
            <w:r>
              <w:rPr>
                <w:spacing w:val="-10"/>
                <w:sz w:val="24"/>
              </w:rPr>
              <w:t>и</w:t>
            </w:r>
          </w:p>
        </w:tc>
        <w:tc>
          <w:tcPr>
            <w:tcW w:w="1509" w:type="dxa"/>
          </w:tcPr>
          <w:p w:rsidR="00E829DB" w:rsidRDefault="00096074">
            <w:pPr>
              <w:pStyle w:val="TableParagraph"/>
              <w:spacing w:before="53" w:line="263" w:lineRule="exact"/>
              <w:ind w:right="596"/>
              <w:jc w:val="right"/>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53" w:line="263" w:lineRule="exact"/>
              <w:ind w:left="234"/>
              <w:rPr>
                <w:sz w:val="24"/>
              </w:rPr>
            </w:pPr>
            <w:r>
              <w:rPr>
                <w:sz w:val="24"/>
              </w:rPr>
              <w:t>Библиотека</w:t>
            </w:r>
            <w:r>
              <w:rPr>
                <w:spacing w:val="-3"/>
                <w:sz w:val="24"/>
              </w:rPr>
              <w:t xml:space="preserve"> </w:t>
            </w:r>
            <w:r>
              <w:rPr>
                <w:spacing w:val="-5"/>
                <w:sz w:val="24"/>
              </w:rPr>
              <w:t>ЦОК</w:t>
            </w:r>
          </w:p>
        </w:tc>
      </w:tr>
    </w:tbl>
    <w:p w:rsidR="00E829DB" w:rsidRDefault="00E829DB">
      <w:pPr>
        <w:spacing w:line="263" w:lineRule="exact"/>
        <w:rPr>
          <w:sz w:val="24"/>
        </w:rPr>
        <w:sectPr w:rsidR="00E829DB">
          <w:pgSz w:w="16390" w:h="11910" w:orient="landscape"/>
          <w:pgMar w:top="1100" w:right="620" w:bottom="1260" w:left="1240" w:header="0" w:footer="1005" w:gutter="0"/>
          <w:cols w:space="720"/>
        </w:sectPr>
      </w:pPr>
    </w:p>
    <w:p w:rsidR="00E829DB" w:rsidRDefault="00E829DB">
      <w:pPr>
        <w:pStyle w:val="a3"/>
        <w:spacing w:before="3"/>
        <w:ind w:left="0"/>
        <w:jc w:val="left"/>
        <w:rPr>
          <w:b/>
          <w:sz w:val="2"/>
        </w:rPr>
      </w:pPr>
    </w:p>
    <w:tbl>
      <w:tblPr>
        <w:tblStyle w:val="TableNormal"/>
        <w:tblW w:w="0" w:type="auto"/>
        <w:tblInd w:w="3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20"/>
        <w:gridCol w:w="4692"/>
        <w:gridCol w:w="1509"/>
        <w:gridCol w:w="1841"/>
        <w:gridCol w:w="1911"/>
        <w:gridCol w:w="3022"/>
      </w:tblGrid>
      <w:tr w:rsidR="00E829DB">
        <w:trPr>
          <w:trHeight w:val="321"/>
        </w:trPr>
        <w:tc>
          <w:tcPr>
            <w:tcW w:w="1020" w:type="dxa"/>
          </w:tcPr>
          <w:p w:rsidR="00E829DB" w:rsidRDefault="00E829DB">
            <w:pPr>
              <w:pStyle w:val="TableParagraph"/>
              <w:rPr>
                <w:sz w:val="24"/>
              </w:rPr>
            </w:pPr>
          </w:p>
        </w:tc>
        <w:tc>
          <w:tcPr>
            <w:tcW w:w="4692" w:type="dxa"/>
          </w:tcPr>
          <w:p w:rsidR="00E829DB" w:rsidRDefault="00096074">
            <w:pPr>
              <w:pStyle w:val="TableParagraph"/>
              <w:spacing w:before="46" w:line="256" w:lineRule="exact"/>
              <w:ind w:left="233"/>
              <w:rPr>
                <w:sz w:val="24"/>
              </w:rPr>
            </w:pPr>
            <w:r>
              <w:rPr>
                <w:spacing w:val="-2"/>
                <w:sz w:val="24"/>
              </w:rPr>
              <w:t>терроризму</w:t>
            </w:r>
          </w:p>
        </w:tc>
        <w:tc>
          <w:tcPr>
            <w:tcW w:w="1509" w:type="dxa"/>
          </w:tcPr>
          <w:p w:rsidR="00E829DB" w:rsidRDefault="00E829DB">
            <w:pPr>
              <w:pStyle w:val="TableParagraph"/>
              <w:rPr>
                <w:sz w:val="24"/>
              </w:rPr>
            </w:pP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46" w:line="256" w:lineRule="exact"/>
              <w:ind w:left="234"/>
              <w:rPr>
                <w:sz w:val="24"/>
              </w:rPr>
            </w:pPr>
            <w:hyperlink r:id="rId206">
              <w:r>
                <w:rPr>
                  <w:color w:val="0000FF"/>
                  <w:spacing w:val="-2"/>
                  <w:sz w:val="24"/>
                  <w:u w:val="single" w:color="0000FF"/>
                </w:rPr>
                <w:t>https://m.edsoo.ru/f5eaf78e</w:t>
              </w:r>
            </w:hyperlink>
          </w:p>
        </w:tc>
      </w:tr>
      <w:tr w:rsidR="00E829DB">
        <w:trPr>
          <w:trHeight w:val="338"/>
        </w:trPr>
        <w:tc>
          <w:tcPr>
            <w:tcW w:w="5712" w:type="dxa"/>
            <w:gridSpan w:val="2"/>
          </w:tcPr>
          <w:p w:rsidR="00E829DB" w:rsidRDefault="00096074">
            <w:pPr>
              <w:pStyle w:val="TableParagraph"/>
              <w:spacing w:before="55" w:line="263"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5" w:line="263" w:lineRule="exact"/>
              <w:ind w:right="596"/>
              <w:jc w:val="right"/>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r>
              <w:rPr>
                <w:b/>
                <w:sz w:val="24"/>
              </w:rPr>
              <w:t>7.</w:t>
            </w:r>
            <w:r>
              <w:rPr>
                <w:b/>
                <w:spacing w:val="-1"/>
                <w:sz w:val="24"/>
              </w:rPr>
              <w:t xml:space="preserve"> </w:t>
            </w:r>
            <w:r>
              <w:rPr>
                <w:b/>
                <w:sz w:val="24"/>
              </w:rPr>
              <w:t>Модуль</w:t>
            </w:r>
            <w:r>
              <w:rPr>
                <w:b/>
                <w:spacing w:val="-2"/>
                <w:sz w:val="24"/>
              </w:rPr>
              <w:t xml:space="preserve"> </w:t>
            </w:r>
            <w:r>
              <w:rPr>
                <w:b/>
                <w:sz w:val="24"/>
              </w:rPr>
              <w:t>"Основы</w:t>
            </w:r>
            <w:r>
              <w:rPr>
                <w:b/>
                <w:spacing w:val="-3"/>
                <w:sz w:val="24"/>
              </w:rPr>
              <w:t xml:space="preserve"> </w:t>
            </w:r>
            <w:r>
              <w:rPr>
                <w:b/>
                <w:sz w:val="24"/>
              </w:rPr>
              <w:t>здорового</w:t>
            </w:r>
            <w:r>
              <w:rPr>
                <w:b/>
                <w:spacing w:val="-3"/>
                <w:sz w:val="24"/>
              </w:rPr>
              <w:t xml:space="preserve"> </w:t>
            </w:r>
            <w:r>
              <w:rPr>
                <w:b/>
                <w:sz w:val="24"/>
              </w:rPr>
              <w:t xml:space="preserve">образа </w:t>
            </w:r>
            <w:r>
              <w:rPr>
                <w:b/>
                <w:spacing w:val="-2"/>
                <w:sz w:val="24"/>
              </w:rPr>
              <w:t>жизни"</w:t>
            </w:r>
          </w:p>
        </w:tc>
      </w:tr>
      <w:tr w:rsidR="00E829DB">
        <w:trPr>
          <w:trHeight w:val="597"/>
        </w:trPr>
        <w:tc>
          <w:tcPr>
            <w:tcW w:w="1020" w:type="dxa"/>
          </w:tcPr>
          <w:p w:rsidR="00E829DB" w:rsidRDefault="00096074">
            <w:pPr>
              <w:pStyle w:val="TableParagraph"/>
              <w:spacing w:before="182"/>
              <w:ind w:left="101"/>
              <w:rPr>
                <w:sz w:val="24"/>
              </w:rPr>
            </w:pPr>
            <w:r>
              <w:rPr>
                <w:spacing w:val="-5"/>
                <w:sz w:val="24"/>
              </w:rPr>
              <w:t>7.1</w:t>
            </w:r>
          </w:p>
        </w:tc>
        <w:tc>
          <w:tcPr>
            <w:tcW w:w="4692" w:type="dxa"/>
          </w:tcPr>
          <w:p w:rsidR="00E829DB" w:rsidRDefault="00096074">
            <w:pPr>
              <w:pStyle w:val="TableParagraph"/>
              <w:spacing w:before="25" w:line="270" w:lineRule="atLeast"/>
              <w:ind w:left="233"/>
              <w:rPr>
                <w:sz w:val="24"/>
              </w:rPr>
            </w:pPr>
            <w:r>
              <w:rPr>
                <w:sz w:val="24"/>
              </w:rPr>
              <w:t>Здоровый образ жизни как средство обеспечения</w:t>
            </w:r>
            <w:r>
              <w:rPr>
                <w:spacing w:val="-15"/>
                <w:sz w:val="24"/>
              </w:rPr>
              <w:t xml:space="preserve"> </w:t>
            </w:r>
            <w:r>
              <w:rPr>
                <w:sz w:val="24"/>
              </w:rPr>
              <w:t>благополучия</w:t>
            </w:r>
            <w:r>
              <w:rPr>
                <w:spacing w:val="-15"/>
                <w:sz w:val="24"/>
              </w:rPr>
              <w:t xml:space="preserve"> </w:t>
            </w:r>
            <w:r>
              <w:rPr>
                <w:sz w:val="24"/>
              </w:rPr>
              <w:t>личности</w:t>
            </w:r>
          </w:p>
        </w:tc>
        <w:tc>
          <w:tcPr>
            <w:tcW w:w="1509" w:type="dxa"/>
          </w:tcPr>
          <w:p w:rsidR="00E829DB" w:rsidRDefault="00096074">
            <w:pPr>
              <w:pStyle w:val="TableParagraph"/>
              <w:spacing w:before="182"/>
              <w:ind w:right="596"/>
              <w:jc w:val="right"/>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207">
              <w:r>
                <w:rPr>
                  <w:color w:val="0000FF"/>
                  <w:spacing w:val="-2"/>
                  <w:sz w:val="24"/>
                  <w:u w:val="single" w:color="0000FF"/>
                </w:rPr>
                <w:t>https://m.edsoo.ru/f5ead68c</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2</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6"/>
                <w:sz w:val="24"/>
              </w:rPr>
              <w:t xml:space="preserve"> </w:t>
            </w:r>
            <w:r>
              <w:rPr>
                <w:b/>
                <w:sz w:val="24"/>
              </w:rPr>
              <w:t>8. Модуль</w:t>
            </w:r>
            <w:r>
              <w:rPr>
                <w:b/>
                <w:spacing w:val="-2"/>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4"/>
                <w:sz w:val="24"/>
              </w:rPr>
              <w:t xml:space="preserve"> </w:t>
            </w:r>
            <w:r>
              <w:rPr>
                <w:b/>
                <w:sz w:val="24"/>
              </w:rPr>
              <w:t>и</w:t>
            </w:r>
            <w:r>
              <w:rPr>
                <w:b/>
                <w:spacing w:val="-2"/>
                <w:sz w:val="24"/>
              </w:rPr>
              <w:t xml:space="preserve"> </w:t>
            </w:r>
            <w:r>
              <w:rPr>
                <w:b/>
                <w:sz w:val="24"/>
              </w:rPr>
              <w:t>оказание</w:t>
            </w:r>
            <w:r>
              <w:rPr>
                <w:b/>
                <w:spacing w:val="-3"/>
                <w:sz w:val="24"/>
              </w:rPr>
              <w:t xml:space="preserve"> </w:t>
            </w:r>
            <w:r>
              <w:rPr>
                <w:b/>
                <w:sz w:val="24"/>
              </w:rPr>
              <w:t>первой</w:t>
            </w:r>
            <w:r>
              <w:rPr>
                <w:b/>
                <w:spacing w:val="-2"/>
                <w:sz w:val="24"/>
              </w:rPr>
              <w:t xml:space="preserve"> помощи"</w:t>
            </w:r>
          </w:p>
        </w:tc>
      </w:tr>
      <w:tr w:rsidR="00E829DB">
        <w:trPr>
          <w:trHeight w:val="595"/>
        </w:trPr>
        <w:tc>
          <w:tcPr>
            <w:tcW w:w="1020" w:type="dxa"/>
          </w:tcPr>
          <w:p w:rsidR="00E829DB" w:rsidRDefault="00096074">
            <w:pPr>
              <w:pStyle w:val="TableParagraph"/>
              <w:spacing w:before="182"/>
              <w:ind w:left="101"/>
              <w:rPr>
                <w:sz w:val="24"/>
              </w:rPr>
            </w:pPr>
            <w:r>
              <w:rPr>
                <w:spacing w:val="-5"/>
                <w:sz w:val="24"/>
              </w:rPr>
              <w:t>8.1</w:t>
            </w:r>
          </w:p>
        </w:tc>
        <w:tc>
          <w:tcPr>
            <w:tcW w:w="4692" w:type="dxa"/>
          </w:tcPr>
          <w:p w:rsidR="00E829DB" w:rsidRDefault="00096074">
            <w:pPr>
              <w:pStyle w:val="TableParagraph"/>
              <w:spacing w:before="182"/>
              <w:ind w:left="233"/>
              <w:rPr>
                <w:sz w:val="24"/>
              </w:rPr>
            </w:pPr>
            <w:r>
              <w:rPr>
                <w:sz w:val="24"/>
              </w:rPr>
              <w:t>Освоение</w:t>
            </w:r>
            <w:r>
              <w:rPr>
                <w:spacing w:val="-5"/>
                <w:sz w:val="24"/>
              </w:rPr>
              <w:t xml:space="preserve"> </w:t>
            </w:r>
            <w:r>
              <w:rPr>
                <w:sz w:val="24"/>
              </w:rPr>
              <w:t>основ</w:t>
            </w:r>
            <w:r>
              <w:rPr>
                <w:spacing w:val="-5"/>
                <w:sz w:val="24"/>
              </w:rPr>
              <w:t xml:space="preserve"> </w:t>
            </w:r>
            <w:r>
              <w:rPr>
                <w:sz w:val="24"/>
              </w:rPr>
              <w:t>медицинских</w:t>
            </w:r>
            <w:r>
              <w:rPr>
                <w:spacing w:val="-5"/>
                <w:sz w:val="24"/>
              </w:rPr>
              <w:t xml:space="preserve"> </w:t>
            </w:r>
            <w:r>
              <w:rPr>
                <w:spacing w:val="-2"/>
                <w:sz w:val="24"/>
              </w:rPr>
              <w:t>знаний</w:t>
            </w:r>
          </w:p>
        </w:tc>
        <w:tc>
          <w:tcPr>
            <w:tcW w:w="1509" w:type="dxa"/>
          </w:tcPr>
          <w:p w:rsidR="00E829DB" w:rsidRDefault="00096074">
            <w:pPr>
              <w:pStyle w:val="TableParagraph"/>
              <w:spacing w:before="182"/>
              <w:ind w:right="596"/>
              <w:jc w:val="right"/>
              <w:rPr>
                <w:sz w:val="24"/>
              </w:rPr>
            </w:pPr>
            <w:r>
              <w:rPr>
                <w:spacing w:val="-10"/>
                <w:sz w:val="24"/>
              </w:rPr>
              <w:t>3</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3" w:line="270" w:lineRule="atLeast"/>
              <w:ind w:left="234" w:right="82"/>
              <w:rPr>
                <w:sz w:val="24"/>
              </w:rPr>
            </w:pPr>
            <w:r>
              <w:rPr>
                <w:sz w:val="24"/>
              </w:rPr>
              <w:t xml:space="preserve">Библиотека ЦОК </w:t>
            </w:r>
            <w:hyperlink r:id="rId208">
              <w:r>
                <w:rPr>
                  <w:color w:val="0000FF"/>
                  <w:spacing w:val="-2"/>
                  <w:sz w:val="24"/>
                  <w:u w:val="single" w:color="0000FF"/>
                </w:rPr>
                <w:t>https://m.edsoo.ru/f5ead68c</w:t>
              </w:r>
            </w:hyperlink>
          </w:p>
        </w:tc>
      </w:tr>
      <w:tr w:rsidR="00E829DB">
        <w:trPr>
          <w:trHeight w:val="338"/>
        </w:trPr>
        <w:tc>
          <w:tcPr>
            <w:tcW w:w="5712" w:type="dxa"/>
            <w:gridSpan w:val="2"/>
          </w:tcPr>
          <w:p w:rsidR="00E829DB" w:rsidRDefault="00096074">
            <w:pPr>
              <w:pStyle w:val="TableParagraph"/>
              <w:spacing w:before="55" w:line="263"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5" w:line="263" w:lineRule="exact"/>
              <w:ind w:right="596"/>
              <w:jc w:val="right"/>
              <w:rPr>
                <w:sz w:val="24"/>
              </w:rPr>
            </w:pPr>
            <w:r>
              <w:rPr>
                <w:spacing w:val="-10"/>
                <w:sz w:val="24"/>
              </w:rPr>
              <w:t>3</w:t>
            </w:r>
          </w:p>
        </w:tc>
        <w:tc>
          <w:tcPr>
            <w:tcW w:w="6774" w:type="dxa"/>
            <w:gridSpan w:val="3"/>
          </w:tcPr>
          <w:p w:rsidR="00E829DB" w:rsidRDefault="00E829DB">
            <w:pPr>
              <w:pStyle w:val="TableParagraph"/>
              <w:rPr>
                <w:sz w:val="24"/>
              </w:rPr>
            </w:pPr>
          </w:p>
        </w:tc>
      </w:tr>
      <w:tr w:rsidR="00E829DB">
        <w:trPr>
          <w:trHeight w:val="321"/>
        </w:trPr>
        <w:tc>
          <w:tcPr>
            <w:tcW w:w="13995" w:type="dxa"/>
            <w:gridSpan w:val="6"/>
          </w:tcPr>
          <w:p w:rsidR="00E829DB" w:rsidRDefault="00096074">
            <w:pPr>
              <w:pStyle w:val="TableParagraph"/>
              <w:spacing w:before="46" w:line="256" w:lineRule="exact"/>
              <w:ind w:left="235"/>
              <w:rPr>
                <w:b/>
                <w:sz w:val="24"/>
              </w:rPr>
            </w:pPr>
            <w:r>
              <w:rPr>
                <w:b/>
                <w:sz w:val="24"/>
              </w:rPr>
              <w:t>Раздел</w:t>
            </w:r>
            <w:r>
              <w:rPr>
                <w:b/>
                <w:spacing w:val="-6"/>
                <w:sz w:val="24"/>
              </w:rPr>
              <w:t xml:space="preserve"> </w:t>
            </w:r>
            <w:r>
              <w:rPr>
                <w:b/>
                <w:sz w:val="24"/>
              </w:rPr>
              <w:t>9.</w:t>
            </w:r>
            <w:r>
              <w:rPr>
                <w:b/>
                <w:spacing w:val="-1"/>
                <w:sz w:val="24"/>
              </w:rPr>
              <w:t xml:space="preserve"> </w:t>
            </w:r>
            <w:r>
              <w:rPr>
                <w:b/>
                <w:sz w:val="24"/>
              </w:rPr>
              <w:t>Модуль</w:t>
            </w:r>
            <w:r>
              <w:rPr>
                <w:b/>
                <w:spacing w:val="-3"/>
                <w:sz w:val="24"/>
              </w:rPr>
              <w:t xml:space="preserve"> </w:t>
            </w:r>
            <w:r>
              <w:rPr>
                <w:b/>
                <w:sz w:val="24"/>
              </w:rPr>
              <w:t>"Элементы</w:t>
            </w:r>
            <w:r>
              <w:rPr>
                <w:b/>
                <w:spacing w:val="-2"/>
                <w:sz w:val="24"/>
              </w:rPr>
              <w:t xml:space="preserve"> </w:t>
            </w:r>
            <w:r>
              <w:rPr>
                <w:b/>
                <w:sz w:val="24"/>
              </w:rPr>
              <w:t>начальной</w:t>
            </w:r>
            <w:r>
              <w:rPr>
                <w:b/>
                <w:spacing w:val="-3"/>
                <w:sz w:val="24"/>
              </w:rPr>
              <w:t xml:space="preserve"> </w:t>
            </w:r>
            <w:r>
              <w:rPr>
                <w:b/>
                <w:sz w:val="24"/>
              </w:rPr>
              <w:t>военной</w:t>
            </w:r>
            <w:r>
              <w:rPr>
                <w:b/>
                <w:spacing w:val="-2"/>
                <w:sz w:val="24"/>
              </w:rPr>
              <w:t xml:space="preserve"> подготовки"</w:t>
            </w:r>
          </w:p>
        </w:tc>
      </w:tr>
      <w:tr w:rsidR="00E829DB">
        <w:trPr>
          <w:trHeight w:val="597"/>
        </w:trPr>
        <w:tc>
          <w:tcPr>
            <w:tcW w:w="1020" w:type="dxa"/>
          </w:tcPr>
          <w:p w:rsidR="00E829DB" w:rsidRDefault="00096074">
            <w:pPr>
              <w:pStyle w:val="TableParagraph"/>
              <w:spacing w:before="182"/>
              <w:ind w:left="101"/>
              <w:rPr>
                <w:sz w:val="24"/>
              </w:rPr>
            </w:pPr>
            <w:r>
              <w:rPr>
                <w:spacing w:val="-5"/>
                <w:sz w:val="24"/>
              </w:rPr>
              <w:t>9.1</w:t>
            </w:r>
          </w:p>
        </w:tc>
        <w:tc>
          <w:tcPr>
            <w:tcW w:w="4692" w:type="dxa"/>
          </w:tcPr>
          <w:p w:rsidR="00E829DB" w:rsidRDefault="00096074">
            <w:pPr>
              <w:pStyle w:val="TableParagraph"/>
              <w:spacing w:before="182"/>
              <w:ind w:left="233"/>
              <w:rPr>
                <w:sz w:val="24"/>
              </w:rPr>
            </w:pPr>
            <w:r>
              <w:rPr>
                <w:sz w:val="24"/>
              </w:rPr>
              <w:t>Основы</w:t>
            </w:r>
            <w:r>
              <w:rPr>
                <w:spacing w:val="-4"/>
                <w:sz w:val="24"/>
              </w:rPr>
              <w:t xml:space="preserve"> </w:t>
            </w:r>
            <w:r>
              <w:rPr>
                <w:sz w:val="24"/>
              </w:rPr>
              <w:t>военной</w:t>
            </w:r>
            <w:r>
              <w:rPr>
                <w:spacing w:val="-2"/>
                <w:sz w:val="24"/>
              </w:rPr>
              <w:t xml:space="preserve"> службы</w:t>
            </w:r>
          </w:p>
        </w:tc>
        <w:tc>
          <w:tcPr>
            <w:tcW w:w="1509" w:type="dxa"/>
          </w:tcPr>
          <w:p w:rsidR="00E829DB" w:rsidRDefault="00096074">
            <w:pPr>
              <w:pStyle w:val="TableParagraph"/>
              <w:spacing w:before="182"/>
              <w:ind w:right="596"/>
              <w:jc w:val="right"/>
              <w:rPr>
                <w:sz w:val="24"/>
              </w:rPr>
            </w:pPr>
            <w:r>
              <w:rPr>
                <w:spacing w:val="-10"/>
                <w:sz w:val="24"/>
              </w:rPr>
              <w:t>4</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4" w:right="82"/>
              <w:rPr>
                <w:sz w:val="24"/>
              </w:rPr>
            </w:pPr>
            <w:r>
              <w:rPr>
                <w:sz w:val="24"/>
              </w:rPr>
              <w:t xml:space="preserve">Библиотека ЦОК </w:t>
            </w:r>
            <w:hyperlink r:id="rId209">
              <w:r>
                <w:rPr>
                  <w:color w:val="0000FF"/>
                  <w:spacing w:val="-2"/>
                  <w:sz w:val="24"/>
                  <w:u w:val="single" w:color="0000FF"/>
                </w:rPr>
                <w:t>https://m.edsoo.ru/f5ead68c</w:t>
              </w:r>
            </w:hyperlink>
          </w:p>
        </w:tc>
      </w:tr>
      <w:tr w:rsidR="00E829DB">
        <w:trPr>
          <w:trHeight w:val="338"/>
        </w:trPr>
        <w:tc>
          <w:tcPr>
            <w:tcW w:w="5712"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509" w:type="dxa"/>
          </w:tcPr>
          <w:p w:rsidR="00E829DB" w:rsidRDefault="00096074">
            <w:pPr>
              <w:pStyle w:val="TableParagraph"/>
              <w:spacing w:before="53" w:line="265" w:lineRule="exact"/>
              <w:ind w:right="596"/>
              <w:jc w:val="right"/>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35"/>
        </w:trPr>
        <w:tc>
          <w:tcPr>
            <w:tcW w:w="5712" w:type="dxa"/>
            <w:gridSpan w:val="2"/>
          </w:tcPr>
          <w:p w:rsidR="00E829DB" w:rsidRDefault="00096074">
            <w:pPr>
              <w:pStyle w:val="TableParagraph"/>
              <w:spacing w:before="53" w:line="263" w:lineRule="exact"/>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09" w:type="dxa"/>
          </w:tcPr>
          <w:p w:rsidR="00E829DB" w:rsidRDefault="00096074">
            <w:pPr>
              <w:pStyle w:val="TableParagraph"/>
              <w:spacing w:before="53" w:line="263" w:lineRule="exact"/>
              <w:ind w:right="536"/>
              <w:jc w:val="right"/>
              <w:rPr>
                <w:sz w:val="24"/>
              </w:rPr>
            </w:pPr>
            <w:r>
              <w:rPr>
                <w:spacing w:val="-5"/>
                <w:sz w:val="24"/>
              </w:rPr>
              <w:t>34</w:t>
            </w:r>
          </w:p>
        </w:tc>
        <w:tc>
          <w:tcPr>
            <w:tcW w:w="1841" w:type="dxa"/>
          </w:tcPr>
          <w:p w:rsidR="00E829DB" w:rsidRDefault="00096074">
            <w:pPr>
              <w:pStyle w:val="TableParagraph"/>
              <w:spacing w:before="53" w:line="263" w:lineRule="exact"/>
              <w:ind w:left="188"/>
              <w:jc w:val="center"/>
              <w:rPr>
                <w:sz w:val="24"/>
              </w:rPr>
            </w:pPr>
            <w:r>
              <w:rPr>
                <w:spacing w:val="-10"/>
                <w:sz w:val="24"/>
              </w:rPr>
              <w:t>0</w:t>
            </w:r>
          </w:p>
        </w:tc>
        <w:tc>
          <w:tcPr>
            <w:tcW w:w="1911" w:type="dxa"/>
          </w:tcPr>
          <w:p w:rsidR="00E829DB" w:rsidRDefault="00096074">
            <w:pPr>
              <w:pStyle w:val="TableParagraph"/>
              <w:spacing w:before="53" w:line="263" w:lineRule="exact"/>
              <w:ind w:left="192" w:right="2"/>
              <w:jc w:val="center"/>
              <w:rPr>
                <w:sz w:val="24"/>
              </w:rPr>
            </w:pPr>
            <w:r>
              <w:rPr>
                <w:spacing w:val="-10"/>
                <w:sz w:val="24"/>
              </w:rPr>
              <w:t>0</w:t>
            </w:r>
          </w:p>
        </w:tc>
        <w:tc>
          <w:tcPr>
            <w:tcW w:w="3022" w:type="dxa"/>
          </w:tcPr>
          <w:p w:rsidR="00E829DB" w:rsidRDefault="00E829DB">
            <w:pPr>
              <w:pStyle w:val="TableParagraph"/>
              <w:rPr>
                <w:sz w:val="24"/>
              </w:rPr>
            </w:pPr>
          </w:p>
        </w:tc>
      </w:tr>
    </w:tbl>
    <w:p w:rsidR="00E829DB" w:rsidRDefault="00E829DB">
      <w:pPr>
        <w:rPr>
          <w:sz w:val="24"/>
        </w:rPr>
        <w:sectPr w:rsidR="00E829DB">
          <w:pgSz w:w="16390" w:h="11910" w:orient="landscape"/>
          <w:pgMar w:top="1100" w:right="620" w:bottom="1260" w:left="1240" w:header="0" w:footer="1005" w:gutter="0"/>
          <w:cols w:space="720"/>
        </w:sectPr>
      </w:pPr>
    </w:p>
    <w:p w:rsidR="00E829DB" w:rsidRDefault="00096074">
      <w:pPr>
        <w:spacing w:before="69"/>
        <w:ind w:left="400"/>
        <w:rPr>
          <w:b/>
          <w:sz w:val="24"/>
        </w:rPr>
      </w:pPr>
      <w:r>
        <w:rPr>
          <w:b/>
          <w:sz w:val="24"/>
        </w:rPr>
        <w:lastRenderedPageBreak/>
        <w:t xml:space="preserve">11 </w:t>
      </w:r>
      <w:r>
        <w:rPr>
          <w:b/>
          <w:spacing w:val="-2"/>
          <w:sz w:val="24"/>
        </w:rPr>
        <w:t>КЛАСС</w:t>
      </w: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
        <w:gridCol w:w="2804"/>
        <w:gridCol w:w="1092"/>
        <w:gridCol w:w="1841"/>
        <w:gridCol w:w="1911"/>
        <w:gridCol w:w="3022"/>
      </w:tblGrid>
      <w:tr w:rsidR="00E829DB">
        <w:trPr>
          <w:trHeight w:val="318"/>
        </w:trPr>
        <w:tc>
          <w:tcPr>
            <w:tcW w:w="780" w:type="dxa"/>
            <w:vMerge w:val="restart"/>
          </w:tcPr>
          <w:p w:rsidR="00E829DB" w:rsidRDefault="00E829DB">
            <w:pPr>
              <w:pStyle w:val="TableParagraph"/>
              <w:spacing w:before="43"/>
              <w:rPr>
                <w:b/>
                <w:sz w:val="24"/>
              </w:rPr>
            </w:pPr>
          </w:p>
          <w:p w:rsidR="00E829DB" w:rsidRDefault="00096074">
            <w:pPr>
              <w:pStyle w:val="TableParagraph"/>
              <w:ind w:left="235" w:right="188"/>
              <w:rPr>
                <w:b/>
                <w:sz w:val="24"/>
              </w:rPr>
            </w:pPr>
            <w:r>
              <w:rPr>
                <w:b/>
                <w:spacing w:val="-10"/>
                <w:sz w:val="24"/>
              </w:rPr>
              <w:t xml:space="preserve">№ </w:t>
            </w:r>
            <w:r>
              <w:rPr>
                <w:b/>
                <w:spacing w:val="-4"/>
                <w:sz w:val="24"/>
              </w:rPr>
              <w:t>п/п</w:t>
            </w:r>
          </w:p>
        </w:tc>
        <w:tc>
          <w:tcPr>
            <w:tcW w:w="2804" w:type="dxa"/>
            <w:vMerge w:val="restart"/>
          </w:tcPr>
          <w:p w:rsidR="00E829DB" w:rsidRDefault="00096074">
            <w:pPr>
              <w:pStyle w:val="TableParagraph"/>
              <w:spacing w:before="182"/>
              <w:ind w:left="235" w:right="951"/>
              <w:jc w:val="both"/>
              <w:rPr>
                <w:b/>
                <w:sz w:val="24"/>
              </w:rPr>
            </w:pPr>
            <w:r>
              <w:rPr>
                <w:b/>
                <w:spacing w:val="-2"/>
                <w:sz w:val="24"/>
              </w:rPr>
              <w:t xml:space="preserve">Наименование </w:t>
            </w:r>
            <w:r>
              <w:rPr>
                <w:b/>
                <w:sz w:val="24"/>
              </w:rPr>
              <w:t>разделов</w:t>
            </w:r>
            <w:r>
              <w:rPr>
                <w:b/>
                <w:spacing w:val="-15"/>
                <w:sz w:val="24"/>
              </w:rPr>
              <w:t xml:space="preserve"> </w:t>
            </w:r>
            <w:r>
              <w:rPr>
                <w:b/>
                <w:sz w:val="24"/>
              </w:rPr>
              <w:t>и</w:t>
            </w:r>
            <w:r>
              <w:rPr>
                <w:b/>
                <w:spacing w:val="-15"/>
                <w:sz w:val="24"/>
              </w:rPr>
              <w:t xml:space="preserve"> </w:t>
            </w:r>
            <w:r>
              <w:rPr>
                <w:b/>
                <w:sz w:val="24"/>
              </w:rPr>
              <w:t xml:space="preserve">тем </w:t>
            </w:r>
            <w:r>
              <w:rPr>
                <w:b/>
                <w:spacing w:val="-2"/>
                <w:sz w:val="24"/>
              </w:rPr>
              <w:t>программы</w:t>
            </w:r>
          </w:p>
        </w:tc>
        <w:tc>
          <w:tcPr>
            <w:tcW w:w="4844" w:type="dxa"/>
            <w:gridSpan w:val="3"/>
          </w:tcPr>
          <w:p w:rsidR="00E829DB" w:rsidRDefault="00096074">
            <w:pPr>
              <w:pStyle w:val="TableParagraph"/>
              <w:spacing w:before="43" w:line="256" w:lineRule="exact"/>
              <w:ind w:left="100"/>
              <w:rPr>
                <w:b/>
                <w:sz w:val="24"/>
              </w:rPr>
            </w:pPr>
            <w:r>
              <w:rPr>
                <w:b/>
                <w:sz w:val="24"/>
              </w:rPr>
              <w:t>Количество</w:t>
            </w:r>
            <w:r>
              <w:rPr>
                <w:b/>
                <w:spacing w:val="-5"/>
                <w:sz w:val="24"/>
              </w:rPr>
              <w:t xml:space="preserve"> </w:t>
            </w:r>
            <w:r>
              <w:rPr>
                <w:b/>
                <w:spacing w:val="-4"/>
                <w:sz w:val="24"/>
              </w:rPr>
              <w:t>часов</w:t>
            </w:r>
          </w:p>
        </w:tc>
        <w:tc>
          <w:tcPr>
            <w:tcW w:w="3022" w:type="dxa"/>
            <w:vMerge w:val="restart"/>
          </w:tcPr>
          <w:p w:rsidR="00E829DB" w:rsidRDefault="00096074">
            <w:pPr>
              <w:pStyle w:val="TableParagraph"/>
              <w:spacing w:before="43"/>
              <w:ind w:left="233" w:right="82"/>
              <w:rPr>
                <w:b/>
                <w:sz w:val="24"/>
              </w:rPr>
            </w:pPr>
            <w:r>
              <w:rPr>
                <w:b/>
                <w:spacing w:val="-2"/>
                <w:sz w:val="24"/>
              </w:rPr>
              <w:t>Электронные (цифровые) образовательные ресурсы</w:t>
            </w:r>
          </w:p>
        </w:tc>
      </w:tr>
      <w:tr w:rsidR="00E829DB">
        <w:trPr>
          <w:trHeight w:val="1118"/>
        </w:trPr>
        <w:tc>
          <w:tcPr>
            <w:tcW w:w="780" w:type="dxa"/>
            <w:vMerge/>
            <w:tcBorders>
              <w:top w:val="nil"/>
            </w:tcBorders>
          </w:tcPr>
          <w:p w:rsidR="00E829DB" w:rsidRDefault="00E829DB">
            <w:pPr>
              <w:rPr>
                <w:sz w:val="2"/>
                <w:szCs w:val="2"/>
              </w:rPr>
            </w:pPr>
          </w:p>
        </w:tc>
        <w:tc>
          <w:tcPr>
            <w:tcW w:w="2804" w:type="dxa"/>
            <w:vMerge/>
            <w:tcBorders>
              <w:top w:val="nil"/>
            </w:tcBorders>
          </w:tcPr>
          <w:p w:rsidR="00E829DB" w:rsidRDefault="00E829DB">
            <w:pPr>
              <w:rPr>
                <w:sz w:val="2"/>
                <w:szCs w:val="2"/>
              </w:rPr>
            </w:pPr>
          </w:p>
        </w:tc>
        <w:tc>
          <w:tcPr>
            <w:tcW w:w="1092" w:type="dxa"/>
          </w:tcPr>
          <w:p w:rsidR="00E829DB" w:rsidRDefault="00E829DB">
            <w:pPr>
              <w:pStyle w:val="TableParagraph"/>
              <w:spacing w:before="21"/>
              <w:rPr>
                <w:b/>
                <w:sz w:val="24"/>
              </w:rPr>
            </w:pPr>
          </w:p>
          <w:p w:rsidR="00E829DB" w:rsidRDefault="00096074">
            <w:pPr>
              <w:pStyle w:val="TableParagraph"/>
              <w:spacing w:before="1"/>
              <w:ind w:right="249"/>
              <w:jc w:val="right"/>
              <w:rPr>
                <w:b/>
                <w:sz w:val="24"/>
              </w:rPr>
            </w:pPr>
            <w:r>
              <w:rPr>
                <w:b/>
                <w:spacing w:val="-2"/>
                <w:sz w:val="24"/>
              </w:rPr>
              <w:t>Всего</w:t>
            </w:r>
          </w:p>
        </w:tc>
        <w:tc>
          <w:tcPr>
            <w:tcW w:w="1841" w:type="dxa"/>
          </w:tcPr>
          <w:p w:rsidR="00E829DB" w:rsidRDefault="00096074">
            <w:pPr>
              <w:pStyle w:val="TableParagraph"/>
              <w:spacing w:before="158"/>
              <w:ind w:left="232"/>
              <w:rPr>
                <w:b/>
                <w:sz w:val="24"/>
              </w:rPr>
            </w:pPr>
            <w:r>
              <w:rPr>
                <w:b/>
                <w:spacing w:val="-2"/>
                <w:sz w:val="24"/>
              </w:rPr>
              <w:t>Контрольные работы</w:t>
            </w:r>
          </w:p>
        </w:tc>
        <w:tc>
          <w:tcPr>
            <w:tcW w:w="1911" w:type="dxa"/>
          </w:tcPr>
          <w:p w:rsidR="00E829DB" w:rsidRDefault="00096074">
            <w:pPr>
              <w:pStyle w:val="TableParagraph"/>
              <w:spacing w:before="158"/>
              <w:ind w:left="235"/>
              <w:rPr>
                <w:b/>
                <w:sz w:val="24"/>
              </w:rPr>
            </w:pPr>
            <w:r>
              <w:rPr>
                <w:b/>
                <w:spacing w:val="-2"/>
                <w:sz w:val="24"/>
              </w:rPr>
              <w:t>Практические работы</w:t>
            </w:r>
          </w:p>
        </w:tc>
        <w:tc>
          <w:tcPr>
            <w:tcW w:w="3022" w:type="dxa"/>
            <w:vMerge/>
            <w:tcBorders>
              <w:top w:val="nil"/>
            </w:tcBorders>
          </w:tcPr>
          <w:p w:rsidR="00E829DB" w:rsidRDefault="00E829DB">
            <w:pPr>
              <w:rPr>
                <w:sz w:val="2"/>
                <w:szCs w:val="2"/>
              </w:rPr>
            </w:pPr>
          </w:p>
        </w:tc>
      </w:tr>
      <w:tr w:rsidR="00E829DB">
        <w:trPr>
          <w:trHeight w:val="319"/>
        </w:trPr>
        <w:tc>
          <w:tcPr>
            <w:tcW w:w="11450" w:type="dxa"/>
            <w:gridSpan w:val="6"/>
          </w:tcPr>
          <w:p w:rsidR="00E829DB" w:rsidRDefault="00096074">
            <w:pPr>
              <w:pStyle w:val="TableParagraph"/>
              <w:spacing w:before="43" w:line="256" w:lineRule="exact"/>
              <w:ind w:left="235"/>
              <w:rPr>
                <w:b/>
                <w:sz w:val="24"/>
              </w:rPr>
            </w:pPr>
            <w:r>
              <w:rPr>
                <w:b/>
                <w:sz w:val="24"/>
              </w:rPr>
              <w:t>Раздел</w:t>
            </w:r>
            <w:r>
              <w:rPr>
                <w:b/>
                <w:spacing w:val="-5"/>
                <w:sz w:val="24"/>
              </w:rPr>
              <w:t xml:space="preserve"> </w:t>
            </w:r>
            <w:r>
              <w:rPr>
                <w:b/>
                <w:sz w:val="24"/>
              </w:rPr>
              <w:t>1. Модуль</w:t>
            </w:r>
            <w:r>
              <w:rPr>
                <w:b/>
                <w:spacing w:val="-2"/>
                <w:sz w:val="24"/>
              </w:rPr>
              <w:t xml:space="preserve"> </w:t>
            </w:r>
            <w:r>
              <w:rPr>
                <w:b/>
                <w:sz w:val="24"/>
              </w:rPr>
              <w:t>"Основы</w:t>
            </w:r>
            <w:r>
              <w:rPr>
                <w:b/>
                <w:spacing w:val="-2"/>
                <w:sz w:val="24"/>
              </w:rPr>
              <w:t xml:space="preserve"> </w:t>
            </w:r>
            <w:r>
              <w:rPr>
                <w:b/>
                <w:sz w:val="24"/>
              </w:rPr>
              <w:t>комплексной</w:t>
            </w:r>
            <w:r>
              <w:rPr>
                <w:b/>
                <w:spacing w:val="-1"/>
                <w:sz w:val="24"/>
              </w:rPr>
              <w:t xml:space="preserve"> </w:t>
            </w:r>
            <w:r>
              <w:rPr>
                <w:b/>
                <w:spacing w:val="-2"/>
                <w:sz w:val="24"/>
              </w:rPr>
              <w:t>безопасности"</w:t>
            </w:r>
          </w:p>
        </w:tc>
      </w:tr>
      <w:tr w:rsidR="00E829DB">
        <w:trPr>
          <w:trHeight w:val="873"/>
        </w:trPr>
        <w:tc>
          <w:tcPr>
            <w:tcW w:w="780" w:type="dxa"/>
          </w:tcPr>
          <w:p w:rsidR="00E829DB" w:rsidRDefault="00E829DB">
            <w:pPr>
              <w:pStyle w:val="TableParagraph"/>
              <w:spacing w:before="45"/>
              <w:rPr>
                <w:b/>
                <w:sz w:val="24"/>
              </w:rPr>
            </w:pPr>
          </w:p>
          <w:p w:rsidR="00E829DB" w:rsidRDefault="00096074">
            <w:pPr>
              <w:pStyle w:val="TableParagraph"/>
              <w:spacing w:before="1"/>
              <w:ind w:left="100"/>
              <w:rPr>
                <w:sz w:val="24"/>
              </w:rPr>
            </w:pPr>
            <w:r>
              <w:rPr>
                <w:spacing w:val="-5"/>
                <w:sz w:val="24"/>
              </w:rPr>
              <w:t>1.1</w:t>
            </w:r>
          </w:p>
        </w:tc>
        <w:tc>
          <w:tcPr>
            <w:tcW w:w="2804" w:type="dxa"/>
          </w:tcPr>
          <w:p w:rsidR="00E829DB" w:rsidRDefault="00096074">
            <w:pPr>
              <w:pStyle w:val="TableParagraph"/>
              <w:spacing w:before="25" w:line="270" w:lineRule="atLeast"/>
              <w:ind w:left="235" w:right="283"/>
              <w:rPr>
                <w:sz w:val="24"/>
              </w:rPr>
            </w:pPr>
            <w:r>
              <w:rPr>
                <w:sz w:val="24"/>
              </w:rPr>
              <w:t>Безопасное</w:t>
            </w:r>
            <w:r>
              <w:rPr>
                <w:spacing w:val="-15"/>
                <w:sz w:val="24"/>
              </w:rPr>
              <w:t xml:space="preserve"> </w:t>
            </w:r>
            <w:r>
              <w:rPr>
                <w:sz w:val="24"/>
              </w:rPr>
              <w:t xml:space="preserve">поведение на различных видах </w:t>
            </w:r>
            <w:r>
              <w:rPr>
                <w:spacing w:val="-2"/>
                <w:sz w:val="24"/>
              </w:rPr>
              <w:t>транспорта</w:t>
            </w:r>
          </w:p>
        </w:tc>
        <w:tc>
          <w:tcPr>
            <w:tcW w:w="1092" w:type="dxa"/>
          </w:tcPr>
          <w:p w:rsidR="00E829DB" w:rsidRDefault="00E829DB">
            <w:pPr>
              <w:pStyle w:val="TableParagraph"/>
              <w:spacing w:before="45"/>
              <w:rPr>
                <w:b/>
                <w:sz w:val="24"/>
              </w:rPr>
            </w:pPr>
          </w:p>
          <w:p w:rsidR="00E829DB" w:rsidRDefault="00096074">
            <w:pPr>
              <w:pStyle w:val="TableParagraph"/>
              <w:spacing w:before="1"/>
              <w:ind w:left="190"/>
              <w:jc w:val="center"/>
              <w:rPr>
                <w:sz w:val="24"/>
              </w:rPr>
            </w:pPr>
            <w:r>
              <w:rPr>
                <w:spacing w:val="-10"/>
                <w:sz w:val="24"/>
              </w:rPr>
              <w:t>3</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5"/>
              <w:ind w:left="233" w:right="82"/>
              <w:rPr>
                <w:sz w:val="24"/>
              </w:rPr>
            </w:pPr>
            <w:r>
              <w:rPr>
                <w:sz w:val="24"/>
              </w:rPr>
              <w:t xml:space="preserve">Библиотека ЦОК </w:t>
            </w:r>
            <w:hyperlink r:id="rId210">
              <w:r>
                <w:rPr>
                  <w:color w:val="0000FF"/>
                  <w:spacing w:val="-2"/>
                  <w:sz w:val="24"/>
                  <w:u w:val="single" w:color="0000FF"/>
                </w:rPr>
                <w:t>https://m.edsoo.ru/f5eac5d4</w:t>
              </w:r>
            </w:hyperlink>
          </w:p>
        </w:tc>
      </w:tr>
      <w:tr w:rsidR="00E829DB">
        <w:trPr>
          <w:trHeight w:val="597"/>
        </w:trPr>
        <w:tc>
          <w:tcPr>
            <w:tcW w:w="780" w:type="dxa"/>
          </w:tcPr>
          <w:p w:rsidR="00E829DB" w:rsidRDefault="00096074">
            <w:pPr>
              <w:pStyle w:val="TableParagraph"/>
              <w:spacing w:before="182"/>
              <w:ind w:left="100"/>
              <w:rPr>
                <w:sz w:val="24"/>
              </w:rPr>
            </w:pPr>
            <w:r>
              <w:rPr>
                <w:spacing w:val="-5"/>
                <w:sz w:val="24"/>
              </w:rPr>
              <w:t>1.2</w:t>
            </w:r>
          </w:p>
        </w:tc>
        <w:tc>
          <w:tcPr>
            <w:tcW w:w="2804" w:type="dxa"/>
          </w:tcPr>
          <w:p w:rsidR="00E829DB" w:rsidRDefault="00096074">
            <w:pPr>
              <w:pStyle w:val="TableParagraph"/>
              <w:spacing w:before="25" w:line="270" w:lineRule="atLeast"/>
              <w:ind w:left="235"/>
              <w:rPr>
                <w:sz w:val="24"/>
              </w:rPr>
            </w:pPr>
            <w:r>
              <w:rPr>
                <w:sz w:val="24"/>
              </w:rPr>
              <w:t>Безопасное</w:t>
            </w:r>
            <w:r>
              <w:rPr>
                <w:spacing w:val="-15"/>
                <w:sz w:val="24"/>
              </w:rPr>
              <w:t xml:space="preserve"> </w:t>
            </w:r>
            <w:r>
              <w:rPr>
                <w:sz w:val="24"/>
              </w:rPr>
              <w:t>поведение</w:t>
            </w:r>
            <w:r>
              <w:rPr>
                <w:spacing w:val="-15"/>
                <w:sz w:val="24"/>
              </w:rPr>
              <w:t xml:space="preserve"> </w:t>
            </w:r>
            <w:r>
              <w:rPr>
                <w:sz w:val="24"/>
              </w:rPr>
              <w:t>в бытовых ситуациях</w:t>
            </w:r>
          </w:p>
        </w:tc>
        <w:tc>
          <w:tcPr>
            <w:tcW w:w="1092" w:type="dxa"/>
          </w:tcPr>
          <w:p w:rsidR="00E829DB" w:rsidRDefault="00096074">
            <w:pPr>
              <w:pStyle w:val="TableParagraph"/>
              <w:spacing w:before="182"/>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3" w:right="82"/>
              <w:rPr>
                <w:sz w:val="24"/>
              </w:rPr>
            </w:pPr>
            <w:r>
              <w:rPr>
                <w:sz w:val="24"/>
              </w:rPr>
              <w:t xml:space="preserve">Библиотека ЦОК </w:t>
            </w:r>
            <w:hyperlink r:id="rId211">
              <w:r>
                <w:rPr>
                  <w:color w:val="0000FF"/>
                  <w:spacing w:val="-2"/>
                  <w:sz w:val="24"/>
                  <w:u w:val="single" w:color="0000FF"/>
                </w:rPr>
                <w:t>https://m.edsoo.ru/f5eac746</w:t>
              </w:r>
            </w:hyperlink>
          </w:p>
        </w:tc>
      </w:tr>
      <w:tr w:rsidR="00E829DB">
        <w:trPr>
          <w:trHeight w:val="873"/>
        </w:trPr>
        <w:tc>
          <w:tcPr>
            <w:tcW w:w="780" w:type="dxa"/>
          </w:tcPr>
          <w:p w:rsidR="00E829DB" w:rsidRDefault="00E829DB">
            <w:pPr>
              <w:pStyle w:val="TableParagraph"/>
              <w:spacing w:before="45"/>
              <w:rPr>
                <w:b/>
                <w:sz w:val="24"/>
              </w:rPr>
            </w:pPr>
          </w:p>
          <w:p w:rsidR="00E829DB" w:rsidRDefault="00096074">
            <w:pPr>
              <w:pStyle w:val="TableParagraph"/>
              <w:spacing w:before="1"/>
              <w:ind w:left="100"/>
              <w:rPr>
                <w:sz w:val="24"/>
              </w:rPr>
            </w:pPr>
            <w:r>
              <w:rPr>
                <w:spacing w:val="-5"/>
                <w:sz w:val="24"/>
              </w:rPr>
              <w:t>1.3</w:t>
            </w:r>
          </w:p>
        </w:tc>
        <w:tc>
          <w:tcPr>
            <w:tcW w:w="2804" w:type="dxa"/>
          </w:tcPr>
          <w:p w:rsidR="00E829DB" w:rsidRDefault="00096074">
            <w:pPr>
              <w:pStyle w:val="TableParagraph"/>
              <w:spacing w:before="25" w:line="270" w:lineRule="atLeast"/>
              <w:ind w:left="235" w:right="564"/>
              <w:rPr>
                <w:sz w:val="24"/>
              </w:rPr>
            </w:pPr>
            <w:r>
              <w:rPr>
                <w:sz w:val="24"/>
              </w:rPr>
              <w:t>Информационная</w:t>
            </w:r>
            <w:r>
              <w:rPr>
                <w:spacing w:val="-15"/>
                <w:sz w:val="24"/>
              </w:rPr>
              <w:t xml:space="preserve"> </w:t>
            </w:r>
            <w:r>
              <w:rPr>
                <w:sz w:val="24"/>
              </w:rPr>
              <w:t xml:space="preserve">и </w:t>
            </w:r>
            <w:r>
              <w:rPr>
                <w:spacing w:val="-2"/>
                <w:sz w:val="24"/>
              </w:rPr>
              <w:t>финансовая безопасность</w:t>
            </w:r>
          </w:p>
        </w:tc>
        <w:tc>
          <w:tcPr>
            <w:tcW w:w="1092" w:type="dxa"/>
          </w:tcPr>
          <w:p w:rsidR="00E829DB" w:rsidRDefault="00E829DB">
            <w:pPr>
              <w:pStyle w:val="TableParagraph"/>
              <w:spacing w:before="45"/>
              <w:rPr>
                <w:b/>
                <w:sz w:val="24"/>
              </w:rPr>
            </w:pPr>
          </w:p>
          <w:p w:rsidR="00E829DB" w:rsidRDefault="00096074">
            <w:pPr>
              <w:pStyle w:val="TableParagraph"/>
              <w:spacing w:before="1"/>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2"/>
              <w:ind w:left="233" w:right="82"/>
              <w:rPr>
                <w:sz w:val="24"/>
              </w:rPr>
            </w:pPr>
            <w:r>
              <w:rPr>
                <w:sz w:val="24"/>
              </w:rPr>
              <w:t xml:space="preserve">Библиотека ЦОК </w:t>
            </w:r>
            <w:hyperlink r:id="rId212">
              <w:r>
                <w:rPr>
                  <w:color w:val="0000FF"/>
                  <w:spacing w:val="-2"/>
                  <w:sz w:val="24"/>
                  <w:u w:val="single" w:color="0000FF"/>
                </w:rPr>
                <w:t>https://m.edsoo.ru/f5eac8c2</w:t>
              </w:r>
            </w:hyperlink>
          </w:p>
        </w:tc>
      </w:tr>
      <w:tr w:rsidR="00E829DB">
        <w:trPr>
          <w:trHeight w:val="597"/>
        </w:trPr>
        <w:tc>
          <w:tcPr>
            <w:tcW w:w="780" w:type="dxa"/>
          </w:tcPr>
          <w:p w:rsidR="00E829DB" w:rsidRDefault="00096074">
            <w:pPr>
              <w:pStyle w:val="TableParagraph"/>
              <w:spacing w:before="183"/>
              <w:ind w:left="100"/>
              <w:rPr>
                <w:sz w:val="24"/>
              </w:rPr>
            </w:pPr>
            <w:r>
              <w:rPr>
                <w:spacing w:val="-5"/>
                <w:sz w:val="24"/>
              </w:rPr>
              <w:t>1.4</w:t>
            </w:r>
          </w:p>
        </w:tc>
        <w:tc>
          <w:tcPr>
            <w:tcW w:w="2804" w:type="dxa"/>
          </w:tcPr>
          <w:p w:rsidR="00E829DB" w:rsidRDefault="00096074">
            <w:pPr>
              <w:pStyle w:val="TableParagraph"/>
              <w:spacing w:before="26" w:line="270" w:lineRule="atLeast"/>
              <w:ind w:left="235"/>
              <w:rPr>
                <w:sz w:val="24"/>
              </w:rPr>
            </w:pPr>
            <w:r>
              <w:rPr>
                <w:sz w:val="24"/>
              </w:rPr>
              <w:t>Безопасное</w:t>
            </w:r>
            <w:r>
              <w:rPr>
                <w:spacing w:val="-15"/>
                <w:sz w:val="24"/>
              </w:rPr>
              <w:t xml:space="preserve"> </w:t>
            </w:r>
            <w:r>
              <w:rPr>
                <w:sz w:val="24"/>
              </w:rPr>
              <w:t>поведение</w:t>
            </w:r>
            <w:r>
              <w:rPr>
                <w:spacing w:val="-15"/>
                <w:sz w:val="24"/>
              </w:rPr>
              <w:t xml:space="preserve"> </w:t>
            </w:r>
            <w:r>
              <w:rPr>
                <w:sz w:val="24"/>
              </w:rPr>
              <w:t>в общественных местах</w:t>
            </w:r>
          </w:p>
        </w:tc>
        <w:tc>
          <w:tcPr>
            <w:tcW w:w="1092" w:type="dxa"/>
          </w:tcPr>
          <w:p w:rsidR="00E829DB" w:rsidRDefault="00096074">
            <w:pPr>
              <w:pStyle w:val="TableParagraph"/>
              <w:spacing w:before="183"/>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6" w:line="270" w:lineRule="atLeast"/>
              <w:ind w:left="233" w:right="82"/>
              <w:rPr>
                <w:sz w:val="24"/>
              </w:rPr>
            </w:pPr>
            <w:r>
              <w:rPr>
                <w:sz w:val="24"/>
              </w:rPr>
              <w:t xml:space="preserve">Библиотека ЦОК </w:t>
            </w:r>
            <w:hyperlink r:id="rId213">
              <w:r>
                <w:rPr>
                  <w:color w:val="0000FF"/>
                  <w:spacing w:val="-2"/>
                  <w:sz w:val="24"/>
                  <w:u w:val="single" w:color="0000FF"/>
                </w:rPr>
                <w:t>https://m.edsoo.ru/f5eacc82</w:t>
              </w:r>
            </w:hyperlink>
          </w:p>
        </w:tc>
      </w:tr>
      <w:tr w:rsidR="00E829DB">
        <w:trPr>
          <w:trHeight w:val="595"/>
        </w:trPr>
        <w:tc>
          <w:tcPr>
            <w:tcW w:w="780" w:type="dxa"/>
          </w:tcPr>
          <w:p w:rsidR="00E829DB" w:rsidRDefault="00096074">
            <w:pPr>
              <w:pStyle w:val="TableParagraph"/>
              <w:spacing w:before="182"/>
              <w:ind w:left="100"/>
              <w:rPr>
                <w:sz w:val="24"/>
              </w:rPr>
            </w:pPr>
            <w:r>
              <w:rPr>
                <w:spacing w:val="-5"/>
                <w:sz w:val="24"/>
              </w:rPr>
              <w:t>1.5</w:t>
            </w:r>
          </w:p>
        </w:tc>
        <w:tc>
          <w:tcPr>
            <w:tcW w:w="2804" w:type="dxa"/>
          </w:tcPr>
          <w:p w:rsidR="00E829DB" w:rsidRDefault="00096074">
            <w:pPr>
              <w:pStyle w:val="TableParagraph"/>
              <w:spacing w:before="23" w:line="270" w:lineRule="atLeast"/>
              <w:ind w:left="235" w:right="1015"/>
              <w:rPr>
                <w:sz w:val="24"/>
              </w:rPr>
            </w:pPr>
            <w:r>
              <w:rPr>
                <w:sz w:val="24"/>
              </w:rPr>
              <w:t>Безопасность</w:t>
            </w:r>
            <w:r>
              <w:rPr>
                <w:spacing w:val="-15"/>
                <w:sz w:val="24"/>
              </w:rPr>
              <w:t xml:space="preserve"> </w:t>
            </w:r>
            <w:r>
              <w:rPr>
                <w:sz w:val="24"/>
              </w:rPr>
              <w:t xml:space="preserve">в </w:t>
            </w:r>
            <w:r>
              <w:rPr>
                <w:spacing w:val="-2"/>
                <w:sz w:val="24"/>
              </w:rPr>
              <w:t>социуме</w:t>
            </w:r>
          </w:p>
        </w:tc>
        <w:tc>
          <w:tcPr>
            <w:tcW w:w="1092" w:type="dxa"/>
          </w:tcPr>
          <w:p w:rsidR="00E829DB" w:rsidRDefault="00096074">
            <w:pPr>
              <w:pStyle w:val="TableParagraph"/>
              <w:spacing w:before="182"/>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3" w:line="270" w:lineRule="atLeast"/>
              <w:ind w:left="233" w:right="82"/>
              <w:rPr>
                <w:sz w:val="24"/>
              </w:rPr>
            </w:pPr>
            <w:r>
              <w:rPr>
                <w:sz w:val="24"/>
              </w:rPr>
              <w:t xml:space="preserve">Библиотека ЦОК </w:t>
            </w:r>
            <w:hyperlink r:id="rId214">
              <w:r>
                <w:rPr>
                  <w:color w:val="0000FF"/>
                  <w:spacing w:val="-2"/>
                  <w:sz w:val="24"/>
                  <w:u w:val="single" w:color="0000FF"/>
                </w:rPr>
                <w:t>https://m.edsoo.ru/f5eacdf4</w:t>
              </w:r>
            </w:hyperlink>
          </w:p>
        </w:tc>
      </w:tr>
      <w:tr w:rsidR="00E829DB">
        <w:trPr>
          <w:trHeight w:val="338"/>
        </w:trPr>
        <w:tc>
          <w:tcPr>
            <w:tcW w:w="3584" w:type="dxa"/>
            <w:gridSpan w:val="2"/>
          </w:tcPr>
          <w:p w:rsidR="00E829DB" w:rsidRDefault="00096074">
            <w:pPr>
              <w:pStyle w:val="TableParagraph"/>
              <w:spacing w:before="55" w:line="263"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5" w:line="263" w:lineRule="exact"/>
              <w:ind w:right="326"/>
              <w:jc w:val="right"/>
              <w:rPr>
                <w:sz w:val="24"/>
              </w:rPr>
            </w:pPr>
            <w:r>
              <w:rPr>
                <w:spacing w:val="-5"/>
                <w:sz w:val="24"/>
              </w:rPr>
              <w:t>11</w:t>
            </w:r>
          </w:p>
        </w:tc>
        <w:tc>
          <w:tcPr>
            <w:tcW w:w="6774" w:type="dxa"/>
            <w:gridSpan w:val="3"/>
          </w:tcPr>
          <w:p w:rsidR="00E829DB" w:rsidRDefault="00E829DB">
            <w:pPr>
              <w:pStyle w:val="TableParagraph"/>
              <w:rPr>
                <w:sz w:val="24"/>
              </w:rPr>
            </w:pPr>
          </w:p>
        </w:tc>
      </w:tr>
      <w:tr w:rsidR="00E829DB">
        <w:trPr>
          <w:trHeight w:val="321"/>
        </w:trPr>
        <w:tc>
          <w:tcPr>
            <w:tcW w:w="11450" w:type="dxa"/>
            <w:gridSpan w:val="6"/>
          </w:tcPr>
          <w:p w:rsidR="00E829DB" w:rsidRDefault="00096074">
            <w:pPr>
              <w:pStyle w:val="TableParagraph"/>
              <w:spacing w:before="46" w:line="256" w:lineRule="exact"/>
              <w:ind w:left="235"/>
              <w:rPr>
                <w:b/>
                <w:sz w:val="24"/>
              </w:rPr>
            </w:pPr>
            <w:r>
              <w:rPr>
                <w:b/>
                <w:sz w:val="24"/>
              </w:rPr>
              <w:t>Раздел</w:t>
            </w:r>
            <w:r>
              <w:rPr>
                <w:b/>
                <w:spacing w:val="-6"/>
                <w:sz w:val="24"/>
              </w:rPr>
              <w:t xml:space="preserve"> </w:t>
            </w:r>
            <w:r>
              <w:rPr>
                <w:b/>
                <w:sz w:val="24"/>
              </w:rPr>
              <w:t>2.</w:t>
            </w:r>
            <w:r>
              <w:rPr>
                <w:b/>
                <w:spacing w:val="-1"/>
                <w:sz w:val="24"/>
              </w:rPr>
              <w:t xml:space="preserve"> </w:t>
            </w:r>
            <w:r>
              <w:rPr>
                <w:b/>
                <w:sz w:val="24"/>
              </w:rPr>
              <w:t>Модуль</w:t>
            </w:r>
            <w:r>
              <w:rPr>
                <w:b/>
                <w:spacing w:val="-3"/>
                <w:sz w:val="24"/>
              </w:rPr>
              <w:t xml:space="preserve"> </w:t>
            </w:r>
            <w:r>
              <w:rPr>
                <w:b/>
                <w:sz w:val="24"/>
              </w:rPr>
              <w:t>"Защита</w:t>
            </w:r>
            <w:r>
              <w:rPr>
                <w:b/>
                <w:spacing w:val="-3"/>
                <w:sz w:val="24"/>
              </w:rPr>
              <w:t xml:space="preserve"> </w:t>
            </w:r>
            <w:r>
              <w:rPr>
                <w:b/>
                <w:sz w:val="24"/>
              </w:rPr>
              <w:t>населения</w:t>
            </w:r>
            <w:r>
              <w:rPr>
                <w:b/>
                <w:spacing w:val="-2"/>
                <w:sz w:val="24"/>
              </w:rPr>
              <w:t xml:space="preserve"> </w:t>
            </w:r>
            <w:r>
              <w:rPr>
                <w:b/>
                <w:sz w:val="24"/>
              </w:rPr>
              <w:t>Российской</w:t>
            </w:r>
            <w:r>
              <w:rPr>
                <w:b/>
                <w:spacing w:val="-3"/>
                <w:sz w:val="24"/>
              </w:rPr>
              <w:t xml:space="preserve"> </w:t>
            </w:r>
            <w:r>
              <w:rPr>
                <w:b/>
                <w:sz w:val="24"/>
              </w:rPr>
              <w:t>Федерации</w:t>
            </w:r>
            <w:r>
              <w:rPr>
                <w:b/>
                <w:spacing w:val="-3"/>
                <w:sz w:val="24"/>
              </w:rPr>
              <w:t xml:space="preserve"> </w:t>
            </w:r>
            <w:r>
              <w:rPr>
                <w:b/>
                <w:sz w:val="24"/>
              </w:rPr>
              <w:t>от</w:t>
            </w:r>
            <w:r>
              <w:rPr>
                <w:b/>
                <w:spacing w:val="-2"/>
                <w:sz w:val="24"/>
              </w:rPr>
              <w:t xml:space="preserve"> </w:t>
            </w:r>
            <w:r>
              <w:rPr>
                <w:b/>
                <w:sz w:val="24"/>
              </w:rPr>
              <w:t>опасных</w:t>
            </w:r>
            <w:r>
              <w:rPr>
                <w:b/>
                <w:spacing w:val="-3"/>
                <w:sz w:val="24"/>
              </w:rPr>
              <w:t xml:space="preserve"> </w:t>
            </w:r>
            <w:r>
              <w:rPr>
                <w:b/>
                <w:sz w:val="24"/>
              </w:rPr>
              <w:t>и</w:t>
            </w:r>
            <w:r>
              <w:rPr>
                <w:b/>
                <w:spacing w:val="-3"/>
                <w:sz w:val="24"/>
              </w:rPr>
              <w:t xml:space="preserve"> </w:t>
            </w:r>
            <w:r>
              <w:rPr>
                <w:b/>
                <w:sz w:val="24"/>
              </w:rPr>
              <w:t>чрезвычайных</w:t>
            </w:r>
            <w:r>
              <w:rPr>
                <w:b/>
                <w:spacing w:val="-2"/>
                <w:sz w:val="24"/>
              </w:rPr>
              <w:t xml:space="preserve"> ситуаций"</w:t>
            </w:r>
          </w:p>
        </w:tc>
      </w:tr>
      <w:tr w:rsidR="00E829DB">
        <w:trPr>
          <w:trHeight w:val="873"/>
        </w:trPr>
        <w:tc>
          <w:tcPr>
            <w:tcW w:w="780" w:type="dxa"/>
          </w:tcPr>
          <w:p w:rsidR="00E829DB" w:rsidRDefault="00E829DB">
            <w:pPr>
              <w:pStyle w:val="TableParagraph"/>
              <w:spacing w:before="45"/>
              <w:rPr>
                <w:b/>
                <w:sz w:val="24"/>
              </w:rPr>
            </w:pPr>
          </w:p>
          <w:p w:rsidR="00E829DB" w:rsidRDefault="00096074">
            <w:pPr>
              <w:pStyle w:val="TableParagraph"/>
              <w:spacing w:before="1"/>
              <w:ind w:left="100"/>
              <w:rPr>
                <w:sz w:val="24"/>
              </w:rPr>
            </w:pPr>
            <w:r>
              <w:rPr>
                <w:spacing w:val="-5"/>
                <w:sz w:val="24"/>
              </w:rPr>
              <w:t>2.1</w:t>
            </w:r>
          </w:p>
        </w:tc>
        <w:tc>
          <w:tcPr>
            <w:tcW w:w="2804" w:type="dxa"/>
          </w:tcPr>
          <w:p w:rsidR="00E829DB" w:rsidRDefault="00096074">
            <w:pPr>
              <w:pStyle w:val="TableParagraph"/>
              <w:spacing w:before="25" w:line="270" w:lineRule="atLeast"/>
              <w:ind w:left="235" w:right="676"/>
              <w:rPr>
                <w:sz w:val="24"/>
              </w:rPr>
            </w:pPr>
            <w:r>
              <w:rPr>
                <w:spacing w:val="-2"/>
                <w:sz w:val="24"/>
              </w:rPr>
              <w:t xml:space="preserve">Система государственной </w:t>
            </w:r>
            <w:r>
              <w:rPr>
                <w:sz w:val="24"/>
              </w:rPr>
              <w:t>защиты</w:t>
            </w:r>
            <w:r>
              <w:rPr>
                <w:spacing w:val="-15"/>
                <w:sz w:val="24"/>
              </w:rPr>
              <w:t xml:space="preserve"> </w:t>
            </w:r>
            <w:r>
              <w:rPr>
                <w:sz w:val="24"/>
              </w:rPr>
              <w:t>населения</w:t>
            </w:r>
          </w:p>
        </w:tc>
        <w:tc>
          <w:tcPr>
            <w:tcW w:w="1092" w:type="dxa"/>
          </w:tcPr>
          <w:p w:rsidR="00E829DB" w:rsidRDefault="00E829DB">
            <w:pPr>
              <w:pStyle w:val="TableParagraph"/>
              <w:spacing w:before="45"/>
              <w:rPr>
                <w:b/>
                <w:sz w:val="24"/>
              </w:rPr>
            </w:pPr>
          </w:p>
          <w:p w:rsidR="00E829DB" w:rsidRDefault="00096074">
            <w:pPr>
              <w:pStyle w:val="TableParagraph"/>
              <w:spacing w:before="1"/>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2"/>
              <w:ind w:left="233" w:right="82"/>
              <w:rPr>
                <w:sz w:val="24"/>
              </w:rPr>
            </w:pPr>
            <w:r>
              <w:rPr>
                <w:sz w:val="24"/>
              </w:rPr>
              <w:t xml:space="preserve">Библиотека ЦОК </w:t>
            </w:r>
            <w:hyperlink r:id="rId215">
              <w:r>
                <w:rPr>
                  <w:color w:val="0000FF"/>
                  <w:spacing w:val="-2"/>
                  <w:sz w:val="24"/>
                  <w:u w:val="single" w:color="0000FF"/>
                </w:rPr>
                <w:t>https://m.edsoo.ru/f5eacf84</w:t>
              </w:r>
            </w:hyperlink>
          </w:p>
        </w:tc>
      </w:tr>
      <w:tr w:rsidR="00E829DB">
        <w:trPr>
          <w:trHeight w:val="597"/>
        </w:trPr>
        <w:tc>
          <w:tcPr>
            <w:tcW w:w="780" w:type="dxa"/>
          </w:tcPr>
          <w:p w:rsidR="00E829DB" w:rsidRDefault="00096074">
            <w:pPr>
              <w:pStyle w:val="TableParagraph"/>
              <w:spacing w:before="182"/>
              <w:ind w:left="100"/>
              <w:rPr>
                <w:sz w:val="24"/>
              </w:rPr>
            </w:pPr>
            <w:r>
              <w:rPr>
                <w:spacing w:val="-5"/>
                <w:sz w:val="24"/>
              </w:rPr>
              <w:t>2.2</w:t>
            </w:r>
          </w:p>
        </w:tc>
        <w:tc>
          <w:tcPr>
            <w:tcW w:w="2804" w:type="dxa"/>
          </w:tcPr>
          <w:p w:rsidR="00E829DB" w:rsidRDefault="00096074">
            <w:pPr>
              <w:pStyle w:val="TableParagraph"/>
              <w:spacing w:before="182"/>
              <w:ind w:left="235"/>
              <w:rPr>
                <w:sz w:val="24"/>
              </w:rPr>
            </w:pPr>
            <w:r>
              <w:rPr>
                <w:sz w:val="24"/>
              </w:rPr>
              <w:t>Гражданская</w:t>
            </w:r>
            <w:r>
              <w:rPr>
                <w:spacing w:val="-4"/>
                <w:sz w:val="24"/>
              </w:rPr>
              <w:t xml:space="preserve"> </w:t>
            </w:r>
            <w:r>
              <w:rPr>
                <w:spacing w:val="-2"/>
                <w:sz w:val="24"/>
              </w:rPr>
              <w:t>оборона</w:t>
            </w:r>
          </w:p>
        </w:tc>
        <w:tc>
          <w:tcPr>
            <w:tcW w:w="1092" w:type="dxa"/>
          </w:tcPr>
          <w:p w:rsidR="00E829DB" w:rsidRDefault="00096074">
            <w:pPr>
              <w:pStyle w:val="TableParagraph"/>
              <w:spacing w:before="182"/>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3" w:right="82"/>
              <w:rPr>
                <w:sz w:val="24"/>
              </w:rPr>
            </w:pPr>
            <w:r>
              <w:rPr>
                <w:sz w:val="24"/>
              </w:rPr>
              <w:t xml:space="preserve">Библиотека ЦОК </w:t>
            </w:r>
            <w:hyperlink r:id="rId216">
              <w:r>
                <w:rPr>
                  <w:color w:val="0000FF"/>
                  <w:spacing w:val="-2"/>
                  <w:sz w:val="24"/>
                  <w:u w:val="single" w:color="0000FF"/>
                </w:rPr>
                <w:t>https://m.edsoo.ru/f5ead51a</w:t>
              </w:r>
            </w:hyperlink>
          </w:p>
        </w:tc>
      </w:tr>
      <w:tr w:rsidR="00E829DB">
        <w:trPr>
          <w:trHeight w:val="338"/>
        </w:trPr>
        <w:tc>
          <w:tcPr>
            <w:tcW w:w="3584"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3" w:line="265" w:lineRule="exact"/>
              <w:ind w:left="190"/>
              <w:jc w:val="center"/>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19"/>
        </w:trPr>
        <w:tc>
          <w:tcPr>
            <w:tcW w:w="11450" w:type="dxa"/>
            <w:gridSpan w:val="6"/>
          </w:tcPr>
          <w:p w:rsidR="00E829DB" w:rsidRDefault="00096074">
            <w:pPr>
              <w:pStyle w:val="TableParagraph"/>
              <w:spacing w:before="44" w:line="256" w:lineRule="exact"/>
              <w:ind w:left="235"/>
              <w:rPr>
                <w:b/>
                <w:sz w:val="24"/>
              </w:rPr>
            </w:pPr>
            <w:r>
              <w:rPr>
                <w:b/>
                <w:sz w:val="24"/>
              </w:rPr>
              <w:t>Раздел</w:t>
            </w:r>
            <w:r>
              <w:rPr>
                <w:b/>
                <w:spacing w:val="-6"/>
                <w:sz w:val="24"/>
              </w:rPr>
              <w:t xml:space="preserve"> </w:t>
            </w:r>
            <w:r>
              <w:rPr>
                <w:b/>
                <w:sz w:val="24"/>
              </w:rPr>
              <w:t>3. Модуль</w:t>
            </w:r>
            <w:r>
              <w:rPr>
                <w:b/>
                <w:spacing w:val="-2"/>
                <w:sz w:val="24"/>
              </w:rPr>
              <w:t xml:space="preserve"> </w:t>
            </w:r>
            <w:r>
              <w:rPr>
                <w:b/>
                <w:sz w:val="24"/>
              </w:rPr>
              <w:t>"Основы</w:t>
            </w:r>
            <w:r>
              <w:rPr>
                <w:b/>
                <w:spacing w:val="-3"/>
                <w:sz w:val="24"/>
              </w:rPr>
              <w:t xml:space="preserve"> </w:t>
            </w:r>
            <w:r>
              <w:rPr>
                <w:b/>
                <w:sz w:val="24"/>
              </w:rPr>
              <w:t>противодействия</w:t>
            </w:r>
            <w:r>
              <w:rPr>
                <w:b/>
                <w:spacing w:val="-2"/>
                <w:sz w:val="24"/>
              </w:rPr>
              <w:t xml:space="preserve"> </w:t>
            </w:r>
            <w:r>
              <w:rPr>
                <w:b/>
                <w:sz w:val="24"/>
              </w:rPr>
              <w:t>экстремизму</w:t>
            </w:r>
            <w:r>
              <w:rPr>
                <w:b/>
                <w:spacing w:val="-3"/>
                <w:sz w:val="24"/>
              </w:rPr>
              <w:t xml:space="preserve"> </w:t>
            </w:r>
            <w:r>
              <w:rPr>
                <w:b/>
                <w:sz w:val="24"/>
              </w:rPr>
              <w:t>и</w:t>
            </w:r>
            <w:r>
              <w:rPr>
                <w:b/>
                <w:spacing w:val="-5"/>
                <w:sz w:val="24"/>
              </w:rPr>
              <w:t xml:space="preserve"> </w:t>
            </w:r>
            <w:r>
              <w:rPr>
                <w:b/>
                <w:spacing w:val="-2"/>
                <w:sz w:val="24"/>
              </w:rPr>
              <w:t>терроризму"</w:t>
            </w:r>
          </w:p>
        </w:tc>
      </w:tr>
      <w:tr w:rsidR="00E829DB">
        <w:trPr>
          <w:trHeight w:val="873"/>
        </w:trPr>
        <w:tc>
          <w:tcPr>
            <w:tcW w:w="780" w:type="dxa"/>
          </w:tcPr>
          <w:p w:rsidR="00E829DB" w:rsidRDefault="00E829DB">
            <w:pPr>
              <w:pStyle w:val="TableParagraph"/>
              <w:spacing w:before="45"/>
              <w:rPr>
                <w:b/>
                <w:sz w:val="24"/>
              </w:rPr>
            </w:pPr>
          </w:p>
          <w:p w:rsidR="00E829DB" w:rsidRDefault="00096074">
            <w:pPr>
              <w:pStyle w:val="TableParagraph"/>
              <w:spacing w:before="1"/>
              <w:ind w:left="100"/>
              <w:rPr>
                <w:sz w:val="24"/>
              </w:rPr>
            </w:pPr>
            <w:r>
              <w:rPr>
                <w:spacing w:val="-5"/>
                <w:sz w:val="24"/>
              </w:rPr>
              <w:t>3.1</w:t>
            </w:r>
          </w:p>
        </w:tc>
        <w:tc>
          <w:tcPr>
            <w:tcW w:w="2804" w:type="dxa"/>
          </w:tcPr>
          <w:p w:rsidR="00E829DB" w:rsidRDefault="00096074">
            <w:pPr>
              <w:pStyle w:val="TableParagraph"/>
              <w:spacing w:before="25" w:line="270" w:lineRule="atLeast"/>
              <w:ind w:left="235" w:right="596"/>
              <w:rPr>
                <w:sz w:val="24"/>
              </w:rPr>
            </w:pPr>
            <w:r>
              <w:rPr>
                <w:sz w:val="24"/>
              </w:rPr>
              <w:t>Экстремизм и терроризм на современном</w:t>
            </w:r>
            <w:r>
              <w:rPr>
                <w:spacing w:val="-15"/>
                <w:sz w:val="24"/>
              </w:rPr>
              <w:t xml:space="preserve"> </w:t>
            </w:r>
            <w:r>
              <w:rPr>
                <w:sz w:val="24"/>
              </w:rPr>
              <w:t>этапе</w:t>
            </w:r>
          </w:p>
        </w:tc>
        <w:tc>
          <w:tcPr>
            <w:tcW w:w="1092" w:type="dxa"/>
          </w:tcPr>
          <w:p w:rsidR="00E829DB" w:rsidRDefault="00E829DB">
            <w:pPr>
              <w:pStyle w:val="TableParagraph"/>
              <w:spacing w:before="45"/>
              <w:rPr>
                <w:b/>
                <w:sz w:val="24"/>
              </w:rPr>
            </w:pPr>
          </w:p>
          <w:p w:rsidR="00E829DB" w:rsidRDefault="00096074">
            <w:pPr>
              <w:pStyle w:val="TableParagraph"/>
              <w:spacing w:before="1"/>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185"/>
              <w:ind w:left="233" w:right="82"/>
              <w:rPr>
                <w:sz w:val="24"/>
              </w:rPr>
            </w:pPr>
            <w:r>
              <w:rPr>
                <w:sz w:val="24"/>
              </w:rPr>
              <w:t xml:space="preserve">Библиотека ЦОК </w:t>
            </w:r>
            <w:hyperlink r:id="rId217">
              <w:r>
                <w:rPr>
                  <w:color w:val="0000FF"/>
                  <w:spacing w:val="-2"/>
                  <w:sz w:val="24"/>
                  <w:u w:val="single" w:color="0000FF"/>
                </w:rPr>
                <w:t>https://m.edsoo.ru/f5eacf84</w:t>
              </w:r>
            </w:hyperlink>
          </w:p>
        </w:tc>
      </w:tr>
      <w:tr w:rsidR="00E829DB">
        <w:trPr>
          <w:trHeight w:val="1149"/>
        </w:trPr>
        <w:tc>
          <w:tcPr>
            <w:tcW w:w="780" w:type="dxa"/>
          </w:tcPr>
          <w:p w:rsidR="00E829DB" w:rsidRDefault="00E829DB">
            <w:pPr>
              <w:pStyle w:val="TableParagraph"/>
              <w:spacing w:before="185"/>
              <w:rPr>
                <w:b/>
                <w:sz w:val="24"/>
              </w:rPr>
            </w:pPr>
          </w:p>
          <w:p w:rsidR="00E829DB" w:rsidRDefault="00096074">
            <w:pPr>
              <w:pStyle w:val="TableParagraph"/>
              <w:ind w:left="100"/>
              <w:rPr>
                <w:sz w:val="24"/>
              </w:rPr>
            </w:pPr>
            <w:r>
              <w:rPr>
                <w:spacing w:val="-5"/>
                <w:sz w:val="24"/>
              </w:rPr>
              <w:t>3.2</w:t>
            </w:r>
          </w:p>
        </w:tc>
        <w:tc>
          <w:tcPr>
            <w:tcW w:w="2804" w:type="dxa"/>
          </w:tcPr>
          <w:p w:rsidR="00E829DB" w:rsidRDefault="00096074">
            <w:pPr>
              <w:pStyle w:val="TableParagraph"/>
              <w:spacing w:before="25" w:line="270" w:lineRule="atLeast"/>
              <w:ind w:left="235" w:right="703"/>
              <w:jc w:val="both"/>
              <w:rPr>
                <w:sz w:val="24"/>
              </w:rPr>
            </w:pPr>
            <w:r>
              <w:rPr>
                <w:sz w:val="24"/>
              </w:rPr>
              <w:t xml:space="preserve">Борьба с угрозой экстремистской и </w:t>
            </w:r>
            <w:r>
              <w:rPr>
                <w:spacing w:val="-2"/>
                <w:sz w:val="24"/>
              </w:rPr>
              <w:t>террористической опасности</w:t>
            </w:r>
          </w:p>
        </w:tc>
        <w:tc>
          <w:tcPr>
            <w:tcW w:w="1092" w:type="dxa"/>
          </w:tcPr>
          <w:p w:rsidR="00E829DB" w:rsidRDefault="00E829DB">
            <w:pPr>
              <w:pStyle w:val="TableParagraph"/>
              <w:spacing w:before="185"/>
              <w:rPr>
                <w:b/>
                <w:sz w:val="24"/>
              </w:rPr>
            </w:pPr>
          </w:p>
          <w:p w:rsidR="00E829DB" w:rsidRDefault="00096074">
            <w:pPr>
              <w:pStyle w:val="TableParagraph"/>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E829DB">
            <w:pPr>
              <w:pStyle w:val="TableParagraph"/>
              <w:spacing w:before="45"/>
              <w:rPr>
                <w:b/>
                <w:sz w:val="24"/>
              </w:rPr>
            </w:pPr>
          </w:p>
          <w:p w:rsidR="00E829DB" w:rsidRDefault="00096074">
            <w:pPr>
              <w:pStyle w:val="TableParagraph"/>
              <w:spacing w:before="1"/>
              <w:ind w:left="233" w:right="82"/>
              <w:rPr>
                <w:sz w:val="24"/>
              </w:rPr>
            </w:pPr>
            <w:r>
              <w:rPr>
                <w:sz w:val="24"/>
              </w:rPr>
              <w:t xml:space="preserve">Библиотека ЦОК </w:t>
            </w:r>
            <w:hyperlink r:id="rId218">
              <w:r>
                <w:rPr>
                  <w:color w:val="0000FF"/>
                  <w:spacing w:val="-2"/>
                  <w:sz w:val="24"/>
                  <w:u w:val="single" w:color="0000FF"/>
                </w:rPr>
                <w:t>https://m.edsoo.ru/f5ead51a</w:t>
              </w:r>
            </w:hyperlink>
          </w:p>
        </w:tc>
      </w:tr>
      <w:tr w:rsidR="00E829DB">
        <w:trPr>
          <w:trHeight w:val="338"/>
        </w:trPr>
        <w:tc>
          <w:tcPr>
            <w:tcW w:w="3584"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3" w:line="265" w:lineRule="exact"/>
              <w:ind w:left="190"/>
              <w:jc w:val="center"/>
              <w:rPr>
                <w:sz w:val="24"/>
              </w:rPr>
            </w:pPr>
            <w:r>
              <w:rPr>
                <w:spacing w:val="-10"/>
                <w:sz w:val="24"/>
              </w:rPr>
              <w:t>4</w:t>
            </w:r>
          </w:p>
        </w:tc>
        <w:tc>
          <w:tcPr>
            <w:tcW w:w="6774" w:type="dxa"/>
            <w:gridSpan w:val="3"/>
          </w:tcPr>
          <w:p w:rsidR="00E829DB" w:rsidRDefault="00E829DB">
            <w:pPr>
              <w:pStyle w:val="TableParagraph"/>
              <w:rPr>
                <w:sz w:val="24"/>
              </w:rPr>
            </w:pPr>
          </w:p>
        </w:tc>
      </w:tr>
      <w:tr w:rsidR="00E829DB">
        <w:trPr>
          <w:trHeight w:val="321"/>
        </w:trPr>
        <w:tc>
          <w:tcPr>
            <w:tcW w:w="11450" w:type="dxa"/>
            <w:gridSpan w:val="6"/>
          </w:tcPr>
          <w:p w:rsidR="00E829DB" w:rsidRDefault="00096074">
            <w:pPr>
              <w:pStyle w:val="TableParagraph"/>
              <w:spacing w:before="46" w:line="256" w:lineRule="exact"/>
              <w:ind w:left="235"/>
              <w:rPr>
                <w:b/>
                <w:sz w:val="24"/>
              </w:rPr>
            </w:pPr>
            <w:r>
              <w:rPr>
                <w:b/>
                <w:sz w:val="24"/>
              </w:rPr>
              <w:t>Раздел</w:t>
            </w:r>
            <w:r>
              <w:rPr>
                <w:b/>
                <w:spacing w:val="-4"/>
                <w:sz w:val="24"/>
              </w:rPr>
              <w:t xml:space="preserve"> </w:t>
            </w:r>
            <w:r>
              <w:rPr>
                <w:b/>
                <w:sz w:val="24"/>
              </w:rPr>
              <w:t>4. Модуль</w:t>
            </w:r>
            <w:r>
              <w:rPr>
                <w:b/>
                <w:spacing w:val="-2"/>
                <w:sz w:val="24"/>
              </w:rPr>
              <w:t xml:space="preserve"> </w:t>
            </w:r>
            <w:r>
              <w:rPr>
                <w:b/>
                <w:sz w:val="24"/>
              </w:rPr>
              <w:t>"Основы</w:t>
            </w:r>
            <w:r>
              <w:rPr>
                <w:b/>
                <w:spacing w:val="-2"/>
                <w:sz w:val="24"/>
              </w:rPr>
              <w:t xml:space="preserve"> </w:t>
            </w:r>
            <w:r>
              <w:rPr>
                <w:b/>
                <w:sz w:val="24"/>
              </w:rPr>
              <w:t>здорового</w:t>
            </w:r>
            <w:r>
              <w:rPr>
                <w:b/>
                <w:spacing w:val="-3"/>
                <w:sz w:val="24"/>
              </w:rPr>
              <w:t xml:space="preserve"> </w:t>
            </w:r>
            <w:r>
              <w:rPr>
                <w:b/>
                <w:sz w:val="24"/>
              </w:rPr>
              <w:t xml:space="preserve">образа </w:t>
            </w:r>
            <w:r>
              <w:rPr>
                <w:b/>
                <w:spacing w:val="-2"/>
                <w:sz w:val="24"/>
              </w:rPr>
              <w:t>жизни"</w:t>
            </w:r>
          </w:p>
        </w:tc>
      </w:tr>
      <w:tr w:rsidR="00E829DB">
        <w:trPr>
          <w:trHeight w:val="1150"/>
        </w:trPr>
        <w:tc>
          <w:tcPr>
            <w:tcW w:w="780" w:type="dxa"/>
          </w:tcPr>
          <w:p w:rsidR="00E829DB" w:rsidRDefault="00E829DB">
            <w:pPr>
              <w:pStyle w:val="TableParagraph"/>
              <w:spacing w:before="183"/>
              <w:rPr>
                <w:b/>
                <w:sz w:val="24"/>
              </w:rPr>
            </w:pPr>
          </w:p>
          <w:p w:rsidR="00E829DB" w:rsidRDefault="00096074">
            <w:pPr>
              <w:pStyle w:val="TableParagraph"/>
              <w:ind w:left="100"/>
              <w:rPr>
                <w:sz w:val="24"/>
              </w:rPr>
            </w:pPr>
            <w:r>
              <w:rPr>
                <w:spacing w:val="-5"/>
                <w:sz w:val="24"/>
              </w:rPr>
              <w:t>4.1</w:t>
            </w:r>
          </w:p>
        </w:tc>
        <w:tc>
          <w:tcPr>
            <w:tcW w:w="2804" w:type="dxa"/>
          </w:tcPr>
          <w:p w:rsidR="00E829DB" w:rsidRDefault="00096074">
            <w:pPr>
              <w:pStyle w:val="TableParagraph"/>
              <w:spacing w:before="46"/>
              <w:ind w:left="235" w:right="283"/>
              <w:rPr>
                <w:sz w:val="24"/>
              </w:rPr>
            </w:pPr>
            <w:r>
              <w:rPr>
                <w:sz w:val="24"/>
              </w:rPr>
              <w:t>Наркотизм</w:t>
            </w:r>
            <w:r>
              <w:rPr>
                <w:spacing w:val="-13"/>
                <w:sz w:val="24"/>
              </w:rPr>
              <w:t xml:space="preserve"> </w:t>
            </w:r>
            <w:r>
              <w:rPr>
                <w:sz w:val="24"/>
              </w:rPr>
              <w:t>-</w:t>
            </w:r>
            <w:r>
              <w:rPr>
                <w:spacing w:val="-13"/>
                <w:sz w:val="24"/>
              </w:rPr>
              <w:t xml:space="preserve"> </w:t>
            </w:r>
            <w:r>
              <w:rPr>
                <w:sz w:val="24"/>
              </w:rPr>
              <w:t>одна</w:t>
            </w:r>
            <w:r>
              <w:rPr>
                <w:spacing w:val="-13"/>
                <w:sz w:val="24"/>
              </w:rPr>
              <w:t xml:space="preserve"> </w:t>
            </w:r>
            <w:r>
              <w:rPr>
                <w:sz w:val="24"/>
              </w:rPr>
              <w:t>из главных угроз</w:t>
            </w:r>
          </w:p>
          <w:p w:rsidR="00E829DB" w:rsidRDefault="00096074">
            <w:pPr>
              <w:pStyle w:val="TableParagraph"/>
              <w:spacing w:line="270" w:lineRule="atLeast"/>
              <w:ind w:left="235" w:right="283"/>
              <w:rPr>
                <w:sz w:val="24"/>
              </w:rPr>
            </w:pPr>
            <w:r>
              <w:rPr>
                <w:spacing w:val="-2"/>
                <w:sz w:val="24"/>
              </w:rPr>
              <w:t>общественному здоровью</w:t>
            </w:r>
          </w:p>
        </w:tc>
        <w:tc>
          <w:tcPr>
            <w:tcW w:w="1092" w:type="dxa"/>
          </w:tcPr>
          <w:p w:rsidR="00E829DB" w:rsidRDefault="00E829DB">
            <w:pPr>
              <w:pStyle w:val="TableParagraph"/>
              <w:spacing w:before="183"/>
              <w:rPr>
                <w:b/>
                <w:sz w:val="24"/>
              </w:rPr>
            </w:pPr>
          </w:p>
          <w:p w:rsidR="00E829DB" w:rsidRDefault="00096074">
            <w:pPr>
              <w:pStyle w:val="TableParagraph"/>
              <w:ind w:left="190"/>
              <w:jc w:val="center"/>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E829DB">
            <w:pPr>
              <w:pStyle w:val="TableParagraph"/>
              <w:spacing w:before="46"/>
              <w:rPr>
                <w:b/>
                <w:sz w:val="24"/>
              </w:rPr>
            </w:pPr>
          </w:p>
          <w:p w:rsidR="00E829DB" w:rsidRDefault="00096074">
            <w:pPr>
              <w:pStyle w:val="TableParagraph"/>
              <w:ind w:left="233" w:right="82"/>
              <w:rPr>
                <w:sz w:val="24"/>
              </w:rPr>
            </w:pPr>
            <w:r>
              <w:rPr>
                <w:sz w:val="24"/>
              </w:rPr>
              <w:t xml:space="preserve">Библиотека ЦОК </w:t>
            </w:r>
            <w:hyperlink r:id="rId219">
              <w:r>
                <w:rPr>
                  <w:color w:val="0000FF"/>
                  <w:spacing w:val="-2"/>
                  <w:sz w:val="24"/>
                  <w:u w:val="single" w:color="0000FF"/>
                </w:rPr>
                <w:t>https://m.edsoo.ru/f5ead68c</w:t>
              </w:r>
            </w:hyperlink>
          </w:p>
        </w:tc>
      </w:tr>
      <w:tr w:rsidR="00E829DB">
        <w:trPr>
          <w:trHeight w:val="338"/>
        </w:trPr>
        <w:tc>
          <w:tcPr>
            <w:tcW w:w="3584" w:type="dxa"/>
            <w:gridSpan w:val="2"/>
          </w:tcPr>
          <w:p w:rsidR="00E829DB" w:rsidRDefault="00096074">
            <w:pPr>
              <w:pStyle w:val="TableParagraph"/>
              <w:spacing w:before="53" w:line="265"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3" w:line="265" w:lineRule="exact"/>
              <w:ind w:left="190"/>
              <w:jc w:val="center"/>
              <w:rPr>
                <w:sz w:val="24"/>
              </w:rPr>
            </w:pPr>
            <w:r>
              <w:rPr>
                <w:spacing w:val="-10"/>
                <w:sz w:val="24"/>
              </w:rPr>
              <w:t>2</w:t>
            </w:r>
          </w:p>
        </w:tc>
        <w:tc>
          <w:tcPr>
            <w:tcW w:w="6774" w:type="dxa"/>
            <w:gridSpan w:val="3"/>
          </w:tcPr>
          <w:p w:rsidR="00E829DB" w:rsidRDefault="00E829DB">
            <w:pPr>
              <w:pStyle w:val="TableParagraph"/>
              <w:rPr>
                <w:sz w:val="24"/>
              </w:rPr>
            </w:pPr>
          </w:p>
        </w:tc>
      </w:tr>
      <w:tr w:rsidR="00E829DB">
        <w:trPr>
          <w:trHeight w:val="318"/>
        </w:trPr>
        <w:tc>
          <w:tcPr>
            <w:tcW w:w="11450" w:type="dxa"/>
            <w:gridSpan w:val="6"/>
          </w:tcPr>
          <w:p w:rsidR="00E829DB" w:rsidRDefault="00096074">
            <w:pPr>
              <w:pStyle w:val="TableParagraph"/>
              <w:spacing w:before="43" w:line="256" w:lineRule="exact"/>
              <w:ind w:left="235"/>
              <w:rPr>
                <w:b/>
                <w:sz w:val="24"/>
              </w:rPr>
            </w:pPr>
            <w:r>
              <w:rPr>
                <w:b/>
                <w:sz w:val="24"/>
              </w:rPr>
              <w:t>Раздел</w:t>
            </w:r>
            <w:r>
              <w:rPr>
                <w:b/>
                <w:spacing w:val="-6"/>
                <w:sz w:val="24"/>
              </w:rPr>
              <w:t xml:space="preserve"> </w:t>
            </w:r>
            <w:r>
              <w:rPr>
                <w:b/>
                <w:sz w:val="24"/>
              </w:rPr>
              <w:t>5.</w:t>
            </w:r>
            <w:r>
              <w:rPr>
                <w:b/>
                <w:spacing w:val="1"/>
                <w:sz w:val="24"/>
              </w:rPr>
              <w:t xml:space="preserve"> </w:t>
            </w:r>
            <w:r>
              <w:rPr>
                <w:b/>
                <w:sz w:val="24"/>
              </w:rPr>
              <w:t>Модуль</w:t>
            </w:r>
            <w:r>
              <w:rPr>
                <w:b/>
                <w:spacing w:val="-3"/>
                <w:sz w:val="24"/>
              </w:rPr>
              <w:t xml:space="preserve"> </w:t>
            </w:r>
            <w:r>
              <w:rPr>
                <w:b/>
                <w:sz w:val="24"/>
              </w:rPr>
              <w:t>"Основы</w:t>
            </w:r>
            <w:r>
              <w:rPr>
                <w:b/>
                <w:spacing w:val="-2"/>
                <w:sz w:val="24"/>
              </w:rPr>
              <w:t xml:space="preserve"> </w:t>
            </w:r>
            <w:r>
              <w:rPr>
                <w:b/>
                <w:sz w:val="24"/>
              </w:rPr>
              <w:t>медицинских</w:t>
            </w:r>
            <w:r>
              <w:rPr>
                <w:b/>
                <w:spacing w:val="-2"/>
                <w:sz w:val="24"/>
              </w:rPr>
              <w:t xml:space="preserve"> </w:t>
            </w:r>
            <w:r>
              <w:rPr>
                <w:b/>
                <w:sz w:val="24"/>
              </w:rPr>
              <w:t>знаний</w:t>
            </w:r>
            <w:r>
              <w:rPr>
                <w:b/>
                <w:spacing w:val="-5"/>
                <w:sz w:val="24"/>
              </w:rPr>
              <w:t xml:space="preserve"> </w:t>
            </w:r>
            <w:r>
              <w:rPr>
                <w:b/>
                <w:sz w:val="24"/>
              </w:rPr>
              <w:t>и</w:t>
            </w:r>
            <w:r>
              <w:rPr>
                <w:b/>
                <w:spacing w:val="-2"/>
                <w:sz w:val="24"/>
              </w:rPr>
              <w:t xml:space="preserve"> </w:t>
            </w:r>
            <w:r>
              <w:rPr>
                <w:b/>
                <w:sz w:val="24"/>
              </w:rPr>
              <w:t>оказание</w:t>
            </w:r>
            <w:r>
              <w:rPr>
                <w:b/>
                <w:spacing w:val="-3"/>
                <w:sz w:val="24"/>
              </w:rPr>
              <w:t xml:space="preserve"> </w:t>
            </w:r>
            <w:r>
              <w:rPr>
                <w:b/>
                <w:sz w:val="24"/>
              </w:rPr>
              <w:t>первой</w:t>
            </w:r>
            <w:r>
              <w:rPr>
                <w:b/>
                <w:spacing w:val="-2"/>
                <w:sz w:val="24"/>
              </w:rPr>
              <w:t xml:space="preserve"> помощи"</w:t>
            </w:r>
          </w:p>
        </w:tc>
      </w:tr>
      <w:tr w:rsidR="00E829DB">
        <w:trPr>
          <w:trHeight w:val="597"/>
        </w:trPr>
        <w:tc>
          <w:tcPr>
            <w:tcW w:w="780" w:type="dxa"/>
          </w:tcPr>
          <w:p w:rsidR="00E829DB" w:rsidRDefault="00096074">
            <w:pPr>
              <w:pStyle w:val="TableParagraph"/>
              <w:spacing w:before="185"/>
              <w:ind w:left="100"/>
              <w:rPr>
                <w:sz w:val="24"/>
              </w:rPr>
            </w:pPr>
            <w:r>
              <w:rPr>
                <w:spacing w:val="-5"/>
                <w:sz w:val="24"/>
              </w:rPr>
              <w:t>5.1</w:t>
            </w:r>
          </w:p>
        </w:tc>
        <w:tc>
          <w:tcPr>
            <w:tcW w:w="2804" w:type="dxa"/>
          </w:tcPr>
          <w:p w:rsidR="00E829DB" w:rsidRDefault="00096074">
            <w:pPr>
              <w:pStyle w:val="TableParagraph"/>
              <w:spacing w:before="25" w:line="270" w:lineRule="atLeast"/>
              <w:ind w:left="235" w:right="283"/>
              <w:rPr>
                <w:sz w:val="24"/>
              </w:rPr>
            </w:pPr>
            <w:r>
              <w:rPr>
                <w:sz w:val="24"/>
              </w:rPr>
              <w:t>Первая помощь и правила</w:t>
            </w:r>
            <w:r>
              <w:rPr>
                <w:spacing w:val="-15"/>
                <w:sz w:val="24"/>
              </w:rPr>
              <w:t xml:space="preserve"> </w:t>
            </w:r>
            <w:r>
              <w:rPr>
                <w:sz w:val="24"/>
              </w:rPr>
              <w:t>её</w:t>
            </w:r>
            <w:r>
              <w:rPr>
                <w:spacing w:val="-15"/>
                <w:sz w:val="24"/>
              </w:rPr>
              <w:t xml:space="preserve"> </w:t>
            </w:r>
            <w:r>
              <w:rPr>
                <w:sz w:val="24"/>
              </w:rPr>
              <w:t>оказания</w:t>
            </w:r>
          </w:p>
        </w:tc>
        <w:tc>
          <w:tcPr>
            <w:tcW w:w="1092" w:type="dxa"/>
          </w:tcPr>
          <w:p w:rsidR="00E829DB" w:rsidRDefault="00096074">
            <w:pPr>
              <w:pStyle w:val="TableParagraph"/>
              <w:spacing w:before="185"/>
              <w:ind w:left="190"/>
              <w:jc w:val="center"/>
              <w:rPr>
                <w:sz w:val="24"/>
              </w:rPr>
            </w:pPr>
            <w:r>
              <w:rPr>
                <w:spacing w:val="-10"/>
                <w:sz w:val="24"/>
              </w:rPr>
              <w:t>3</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3" w:right="82"/>
              <w:rPr>
                <w:sz w:val="24"/>
              </w:rPr>
            </w:pPr>
            <w:r>
              <w:rPr>
                <w:sz w:val="24"/>
              </w:rPr>
              <w:t xml:space="preserve">Библиотека ЦОК </w:t>
            </w:r>
            <w:hyperlink r:id="rId220">
              <w:r>
                <w:rPr>
                  <w:color w:val="0000FF"/>
                  <w:spacing w:val="-2"/>
                  <w:sz w:val="24"/>
                  <w:u w:val="single" w:color="0000FF"/>
                </w:rPr>
                <w:t>https://m.edsoo.ru/f5ead68c</w:t>
              </w:r>
            </w:hyperlink>
          </w:p>
        </w:tc>
      </w:tr>
      <w:tr w:rsidR="00E829DB">
        <w:trPr>
          <w:trHeight w:val="338"/>
        </w:trPr>
        <w:tc>
          <w:tcPr>
            <w:tcW w:w="3584" w:type="dxa"/>
            <w:gridSpan w:val="2"/>
          </w:tcPr>
          <w:p w:rsidR="00E829DB" w:rsidRDefault="00096074">
            <w:pPr>
              <w:pStyle w:val="TableParagraph"/>
              <w:spacing w:before="55" w:line="263"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5" w:line="263" w:lineRule="exact"/>
              <w:ind w:left="190"/>
              <w:jc w:val="center"/>
              <w:rPr>
                <w:sz w:val="24"/>
              </w:rPr>
            </w:pPr>
            <w:r>
              <w:rPr>
                <w:spacing w:val="-10"/>
                <w:sz w:val="24"/>
              </w:rPr>
              <w:t>3</w:t>
            </w:r>
          </w:p>
        </w:tc>
        <w:tc>
          <w:tcPr>
            <w:tcW w:w="6774" w:type="dxa"/>
            <w:gridSpan w:val="3"/>
          </w:tcPr>
          <w:p w:rsidR="00E829DB" w:rsidRDefault="00E829DB">
            <w:pPr>
              <w:pStyle w:val="TableParagraph"/>
              <w:rPr>
                <w:sz w:val="24"/>
              </w:rPr>
            </w:pPr>
          </w:p>
        </w:tc>
      </w:tr>
      <w:tr w:rsidR="00E829DB">
        <w:trPr>
          <w:trHeight w:val="321"/>
        </w:trPr>
        <w:tc>
          <w:tcPr>
            <w:tcW w:w="11450" w:type="dxa"/>
            <w:gridSpan w:val="6"/>
          </w:tcPr>
          <w:p w:rsidR="00E829DB" w:rsidRDefault="00096074">
            <w:pPr>
              <w:pStyle w:val="TableParagraph"/>
              <w:spacing w:before="46" w:line="256" w:lineRule="exact"/>
              <w:ind w:left="235"/>
              <w:rPr>
                <w:b/>
                <w:sz w:val="24"/>
              </w:rPr>
            </w:pPr>
            <w:r>
              <w:rPr>
                <w:b/>
                <w:sz w:val="24"/>
              </w:rPr>
              <w:t>Раздел</w:t>
            </w:r>
            <w:r>
              <w:rPr>
                <w:b/>
                <w:spacing w:val="-3"/>
                <w:sz w:val="24"/>
              </w:rPr>
              <w:t xml:space="preserve"> </w:t>
            </w:r>
            <w:r>
              <w:rPr>
                <w:b/>
                <w:sz w:val="24"/>
              </w:rPr>
              <w:t>6.</w:t>
            </w:r>
            <w:r>
              <w:rPr>
                <w:b/>
                <w:spacing w:val="1"/>
                <w:sz w:val="24"/>
              </w:rPr>
              <w:t xml:space="preserve"> </w:t>
            </w:r>
            <w:r>
              <w:rPr>
                <w:b/>
                <w:sz w:val="24"/>
              </w:rPr>
              <w:t>Модуль</w:t>
            </w:r>
            <w:r>
              <w:rPr>
                <w:b/>
                <w:spacing w:val="-1"/>
                <w:sz w:val="24"/>
              </w:rPr>
              <w:t xml:space="preserve"> </w:t>
            </w:r>
            <w:r>
              <w:rPr>
                <w:b/>
                <w:sz w:val="24"/>
              </w:rPr>
              <w:t>"Основы</w:t>
            </w:r>
            <w:r>
              <w:rPr>
                <w:b/>
                <w:spacing w:val="-2"/>
                <w:sz w:val="24"/>
              </w:rPr>
              <w:t xml:space="preserve"> </w:t>
            </w:r>
            <w:r>
              <w:rPr>
                <w:b/>
                <w:sz w:val="24"/>
              </w:rPr>
              <w:t>обороны</w:t>
            </w:r>
            <w:r>
              <w:rPr>
                <w:b/>
                <w:spacing w:val="-1"/>
                <w:sz w:val="24"/>
              </w:rPr>
              <w:t xml:space="preserve"> </w:t>
            </w:r>
            <w:r>
              <w:rPr>
                <w:b/>
                <w:spacing w:val="-2"/>
                <w:sz w:val="24"/>
              </w:rPr>
              <w:t>государства"</w:t>
            </w:r>
          </w:p>
        </w:tc>
      </w:tr>
      <w:tr w:rsidR="00E829DB">
        <w:trPr>
          <w:trHeight w:val="1699"/>
        </w:trPr>
        <w:tc>
          <w:tcPr>
            <w:tcW w:w="780" w:type="dxa"/>
          </w:tcPr>
          <w:p w:rsidR="00E829DB" w:rsidRDefault="00E829DB">
            <w:pPr>
              <w:pStyle w:val="TableParagraph"/>
              <w:rPr>
                <w:b/>
                <w:sz w:val="24"/>
              </w:rPr>
            </w:pPr>
          </w:p>
          <w:p w:rsidR="00E829DB" w:rsidRDefault="00E829DB">
            <w:pPr>
              <w:pStyle w:val="TableParagraph"/>
              <w:spacing w:before="183"/>
              <w:rPr>
                <w:b/>
                <w:sz w:val="24"/>
              </w:rPr>
            </w:pPr>
          </w:p>
          <w:p w:rsidR="00E829DB" w:rsidRDefault="00096074">
            <w:pPr>
              <w:pStyle w:val="TableParagraph"/>
              <w:ind w:left="100"/>
              <w:rPr>
                <w:sz w:val="24"/>
              </w:rPr>
            </w:pPr>
            <w:r>
              <w:rPr>
                <w:spacing w:val="-5"/>
                <w:sz w:val="24"/>
              </w:rPr>
              <w:t>6.1</w:t>
            </w:r>
          </w:p>
        </w:tc>
        <w:tc>
          <w:tcPr>
            <w:tcW w:w="2804" w:type="dxa"/>
          </w:tcPr>
          <w:p w:rsidR="00E829DB" w:rsidRDefault="00096074">
            <w:pPr>
              <w:pStyle w:val="TableParagraph"/>
              <w:spacing w:before="46"/>
              <w:ind w:left="235" w:right="167"/>
              <w:rPr>
                <w:sz w:val="24"/>
              </w:rPr>
            </w:pPr>
            <w:r>
              <w:rPr>
                <w:sz w:val="24"/>
              </w:rPr>
              <w:t>Вооружённые Силы Российской</w:t>
            </w:r>
            <w:r>
              <w:rPr>
                <w:spacing w:val="-15"/>
                <w:sz w:val="24"/>
              </w:rPr>
              <w:t xml:space="preserve"> </w:t>
            </w:r>
            <w:r>
              <w:rPr>
                <w:sz w:val="24"/>
              </w:rPr>
              <w:t>Федерации</w:t>
            </w:r>
          </w:p>
          <w:p w:rsidR="00E829DB" w:rsidRDefault="00096074">
            <w:pPr>
              <w:pStyle w:val="TableParagraph"/>
              <w:spacing w:line="270" w:lineRule="atLeast"/>
              <w:ind w:left="235" w:right="167"/>
              <w:rPr>
                <w:sz w:val="24"/>
              </w:rPr>
            </w:pPr>
            <w:r>
              <w:rPr>
                <w:sz w:val="24"/>
              </w:rPr>
              <w:t xml:space="preserve">- гарант обеспечения </w:t>
            </w:r>
            <w:r>
              <w:rPr>
                <w:spacing w:val="-2"/>
                <w:sz w:val="24"/>
              </w:rPr>
              <w:t xml:space="preserve">национальной безопасности </w:t>
            </w:r>
            <w:r>
              <w:rPr>
                <w:sz w:val="24"/>
              </w:rPr>
              <w:t>Российской</w:t>
            </w:r>
            <w:r>
              <w:rPr>
                <w:spacing w:val="-15"/>
                <w:sz w:val="24"/>
              </w:rPr>
              <w:t xml:space="preserve"> </w:t>
            </w:r>
            <w:r>
              <w:rPr>
                <w:sz w:val="24"/>
              </w:rPr>
              <w:t>Федерации</w:t>
            </w:r>
          </w:p>
        </w:tc>
        <w:tc>
          <w:tcPr>
            <w:tcW w:w="1092" w:type="dxa"/>
          </w:tcPr>
          <w:p w:rsidR="00E829DB" w:rsidRDefault="00E829DB">
            <w:pPr>
              <w:pStyle w:val="TableParagraph"/>
              <w:rPr>
                <w:b/>
                <w:sz w:val="24"/>
              </w:rPr>
            </w:pPr>
          </w:p>
          <w:p w:rsidR="00E829DB" w:rsidRDefault="00E829DB">
            <w:pPr>
              <w:pStyle w:val="TableParagraph"/>
              <w:spacing w:before="183"/>
              <w:rPr>
                <w:b/>
                <w:sz w:val="24"/>
              </w:rPr>
            </w:pPr>
          </w:p>
          <w:p w:rsidR="00E829DB" w:rsidRDefault="00096074">
            <w:pPr>
              <w:pStyle w:val="TableParagraph"/>
              <w:ind w:left="190"/>
              <w:jc w:val="center"/>
              <w:rPr>
                <w:sz w:val="24"/>
              </w:rPr>
            </w:pPr>
            <w:r>
              <w:rPr>
                <w:spacing w:val="-10"/>
                <w:sz w:val="24"/>
              </w:rPr>
              <w:t>8</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E829DB">
            <w:pPr>
              <w:pStyle w:val="TableParagraph"/>
              <w:rPr>
                <w:b/>
                <w:sz w:val="24"/>
              </w:rPr>
            </w:pPr>
          </w:p>
          <w:p w:rsidR="00E829DB" w:rsidRDefault="00E829DB">
            <w:pPr>
              <w:pStyle w:val="TableParagraph"/>
              <w:spacing w:before="46"/>
              <w:rPr>
                <w:b/>
                <w:sz w:val="24"/>
              </w:rPr>
            </w:pPr>
          </w:p>
          <w:p w:rsidR="00E829DB" w:rsidRDefault="00096074">
            <w:pPr>
              <w:pStyle w:val="TableParagraph"/>
              <w:ind w:left="233" w:right="82"/>
              <w:rPr>
                <w:sz w:val="24"/>
              </w:rPr>
            </w:pPr>
            <w:r>
              <w:rPr>
                <w:sz w:val="24"/>
              </w:rPr>
              <w:t xml:space="preserve">Библиотека ЦОК </w:t>
            </w:r>
            <w:hyperlink r:id="rId221">
              <w:r>
                <w:rPr>
                  <w:color w:val="0000FF"/>
                  <w:spacing w:val="-2"/>
                  <w:sz w:val="24"/>
                  <w:u w:val="single" w:color="0000FF"/>
                </w:rPr>
                <w:t>https://m.edsoo.ru/f5ead68c</w:t>
              </w:r>
            </w:hyperlink>
          </w:p>
        </w:tc>
      </w:tr>
    </w:tbl>
    <w:p w:rsidR="00E829DB" w:rsidRDefault="00E829DB">
      <w:pPr>
        <w:rPr>
          <w:sz w:val="24"/>
        </w:rPr>
        <w:sectPr w:rsidR="00E829DB">
          <w:footerReference w:type="default" r:id="rId222"/>
          <w:pgSz w:w="11930" w:h="16860"/>
          <w:pgMar w:top="140" w:right="100" w:bottom="540" w:left="140" w:header="0" w:footer="340" w:gutter="0"/>
          <w:cols w:space="720"/>
        </w:sectPr>
      </w:pPr>
    </w:p>
    <w:tbl>
      <w:tblPr>
        <w:tblStyle w:val="TableNormal"/>
        <w:tblW w:w="0" w:type="auto"/>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
        <w:gridCol w:w="2804"/>
        <w:gridCol w:w="1092"/>
        <w:gridCol w:w="1841"/>
        <w:gridCol w:w="1911"/>
        <w:gridCol w:w="3022"/>
      </w:tblGrid>
      <w:tr w:rsidR="00E829DB">
        <w:trPr>
          <w:trHeight w:val="338"/>
        </w:trPr>
        <w:tc>
          <w:tcPr>
            <w:tcW w:w="3584" w:type="dxa"/>
            <w:gridSpan w:val="2"/>
          </w:tcPr>
          <w:p w:rsidR="00E829DB" w:rsidRDefault="00096074">
            <w:pPr>
              <w:pStyle w:val="TableParagraph"/>
              <w:spacing w:before="53" w:line="265" w:lineRule="exact"/>
              <w:ind w:left="235"/>
              <w:rPr>
                <w:sz w:val="24"/>
              </w:rPr>
            </w:pPr>
            <w:r>
              <w:rPr>
                <w:sz w:val="24"/>
              </w:rPr>
              <w:lastRenderedPageBreak/>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3" w:line="265" w:lineRule="exact"/>
              <w:ind w:left="578"/>
              <w:rPr>
                <w:sz w:val="24"/>
              </w:rPr>
            </w:pPr>
            <w:r>
              <w:rPr>
                <w:spacing w:val="-10"/>
                <w:sz w:val="24"/>
              </w:rPr>
              <w:t>8</w:t>
            </w:r>
          </w:p>
        </w:tc>
        <w:tc>
          <w:tcPr>
            <w:tcW w:w="6774" w:type="dxa"/>
            <w:gridSpan w:val="3"/>
          </w:tcPr>
          <w:p w:rsidR="00E829DB" w:rsidRDefault="00E829DB">
            <w:pPr>
              <w:pStyle w:val="TableParagraph"/>
              <w:rPr>
                <w:sz w:val="24"/>
              </w:rPr>
            </w:pPr>
          </w:p>
        </w:tc>
      </w:tr>
      <w:tr w:rsidR="00E829DB">
        <w:trPr>
          <w:trHeight w:val="319"/>
        </w:trPr>
        <w:tc>
          <w:tcPr>
            <w:tcW w:w="11450" w:type="dxa"/>
            <w:gridSpan w:val="6"/>
          </w:tcPr>
          <w:p w:rsidR="00E829DB" w:rsidRDefault="00096074">
            <w:pPr>
              <w:pStyle w:val="TableParagraph"/>
              <w:spacing w:before="43" w:line="256" w:lineRule="exact"/>
              <w:ind w:left="235"/>
              <w:rPr>
                <w:b/>
                <w:sz w:val="24"/>
              </w:rPr>
            </w:pPr>
            <w:r>
              <w:rPr>
                <w:b/>
                <w:sz w:val="24"/>
              </w:rPr>
              <w:t>Раздел</w:t>
            </w:r>
            <w:r>
              <w:rPr>
                <w:b/>
                <w:spacing w:val="-7"/>
                <w:sz w:val="24"/>
              </w:rPr>
              <w:t xml:space="preserve"> </w:t>
            </w:r>
            <w:r>
              <w:rPr>
                <w:b/>
                <w:sz w:val="24"/>
              </w:rPr>
              <w:t>7.</w:t>
            </w:r>
            <w:r>
              <w:rPr>
                <w:b/>
                <w:spacing w:val="-1"/>
                <w:sz w:val="24"/>
              </w:rPr>
              <w:t xml:space="preserve"> </w:t>
            </w:r>
            <w:r>
              <w:rPr>
                <w:b/>
                <w:sz w:val="24"/>
              </w:rPr>
              <w:t>Модуль</w:t>
            </w:r>
            <w:r>
              <w:rPr>
                <w:b/>
                <w:spacing w:val="-4"/>
                <w:sz w:val="24"/>
              </w:rPr>
              <w:t xml:space="preserve"> </w:t>
            </w:r>
            <w:r>
              <w:rPr>
                <w:b/>
                <w:sz w:val="24"/>
              </w:rPr>
              <w:t>"Военно-профессиональная</w:t>
            </w:r>
            <w:r>
              <w:rPr>
                <w:b/>
                <w:spacing w:val="-3"/>
                <w:sz w:val="24"/>
              </w:rPr>
              <w:t xml:space="preserve"> </w:t>
            </w:r>
            <w:r>
              <w:rPr>
                <w:b/>
                <w:spacing w:val="-2"/>
                <w:sz w:val="24"/>
              </w:rPr>
              <w:t>деятельность"</w:t>
            </w:r>
          </w:p>
        </w:tc>
      </w:tr>
      <w:tr w:rsidR="00E829DB">
        <w:trPr>
          <w:trHeight w:val="597"/>
        </w:trPr>
        <w:tc>
          <w:tcPr>
            <w:tcW w:w="780" w:type="dxa"/>
          </w:tcPr>
          <w:p w:rsidR="00E829DB" w:rsidRDefault="00096074">
            <w:pPr>
              <w:pStyle w:val="TableParagraph"/>
              <w:spacing w:before="185"/>
              <w:ind w:left="100"/>
              <w:rPr>
                <w:sz w:val="24"/>
              </w:rPr>
            </w:pPr>
            <w:r>
              <w:rPr>
                <w:spacing w:val="-5"/>
                <w:sz w:val="24"/>
              </w:rPr>
              <w:t>7.1</w:t>
            </w:r>
          </w:p>
        </w:tc>
        <w:tc>
          <w:tcPr>
            <w:tcW w:w="2804" w:type="dxa"/>
          </w:tcPr>
          <w:p w:rsidR="00E829DB" w:rsidRDefault="00096074">
            <w:pPr>
              <w:pStyle w:val="TableParagraph"/>
              <w:spacing w:before="25" w:line="270" w:lineRule="atLeast"/>
              <w:ind w:left="235" w:right="851"/>
              <w:rPr>
                <w:sz w:val="24"/>
              </w:rPr>
            </w:pPr>
            <w:r>
              <w:rPr>
                <w:sz w:val="24"/>
              </w:rPr>
              <w:t>Основы</w:t>
            </w:r>
            <w:r>
              <w:rPr>
                <w:spacing w:val="-15"/>
                <w:sz w:val="24"/>
              </w:rPr>
              <w:t xml:space="preserve"> </w:t>
            </w:r>
            <w:r>
              <w:rPr>
                <w:sz w:val="24"/>
              </w:rPr>
              <w:t xml:space="preserve">военной </w:t>
            </w:r>
            <w:r>
              <w:rPr>
                <w:spacing w:val="-2"/>
                <w:sz w:val="24"/>
              </w:rPr>
              <w:t>службы</w:t>
            </w:r>
          </w:p>
        </w:tc>
        <w:tc>
          <w:tcPr>
            <w:tcW w:w="1092" w:type="dxa"/>
          </w:tcPr>
          <w:p w:rsidR="00E829DB" w:rsidRDefault="00096074">
            <w:pPr>
              <w:pStyle w:val="TableParagraph"/>
              <w:spacing w:before="185"/>
              <w:ind w:left="578"/>
              <w:rPr>
                <w:sz w:val="24"/>
              </w:rPr>
            </w:pPr>
            <w:r>
              <w:rPr>
                <w:spacing w:val="-10"/>
                <w:sz w:val="24"/>
              </w:rPr>
              <w:t>2</w:t>
            </w:r>
          </w:p>
        </w:tc>
        <w:tc>
          <w:tcPr>
            <w:tcW w:w="1841" w:type="dxa"/>
          </w:tcPr>
          <w:p w:rsidR="00E829DB" w:rsidRDefault="00E829DB">
            <w:pPr>
              <w:pStyle w:val="TableParagraph"/>
              <w:rPr>
                <w:sz w:val="24"/>
              </w:rPr>
            </w:pPr>
          </w:p>
        </w:tc>
        <w:tc>
          <w:tcPr>
            <w:tcW w:w="1911" w:type="dxa"/>
          </w:tcPr>
          <w:p w:rsidR="00E829DB" w:rsidRDefault="00E829DB">
            <w:pPr>
              <w:pStyle w:val="TableParagraph"/>
              <w:rPr>
                <w:sz w:val="24"/>
              </w:rPr>
            </w:pPr>
          </w:p>
        </w:tc>
        <w:tc>
          <w:tcPr>
            <w:tcW w:w="3022" w:type="dxa"/>
          </w:tcPr>
          <w:p w:rsidR="00E829DB" w:rsidRDefault="00096074">
            <w:pPr>
              <w:pStyle w:val="TableParagraph"/>
              <w:spacing w:before="25" w:line="270" w:lineRule="atLeast"/>
              <w:ind w:left="233" w:right="82"/>
              <w:rPr>
                <w:sz w:val="24"/>
              </w:rPr>
            </w:pPr>
            <w:r>
              <w:rPr>
                <w:sz w:val="24"/>
              </w:rPr>
              <w:t xml:space="preserve">Библиотека ЦОК </w:t>
            </w:r>
            <w:hyperlink r:id="rId223">
              <w:r>
                <w:rPr>
                  <w:color w:val="0000FF"/>
                  <w:spacing w:val="-2"/>
                  <w:sz w:val="24"/>
                  <w:u w:val="single" w:color="0000FF"/>
                </w:rPr>
                <w:t>https://m.edsoo.ru/f5ead68c</w:t>
              </w:r>
            </w:hyperlink>
          </w:p>
        </w:tc>
      </w:tr>
      <w:tr w:rsidR="00E829DB">
        <w:trPr>
          <w:trHeight w:val="338"/>
        </w:trPr>
        <w:tc>
          <w:tcPr>
            <w:tcW w:w="3584" w:type="dxa"/>
            <w:gridSpan w:val="2"/>
          </w:tcPr>
          <w:p w:rsidR="00E829DB" w:rsidRDefault="00096074">
            <w:pPr>
              <w:pStyle w:val="TableParagraph"/>
              <w:spacing w:before="56" w:line="263" w:lineRule="exact"/>
              <w:ind w:left="235"/>
              <w:rPr>
                <w:sz w:val="24"/>
              </w:rPr>
            </w:pPr>
            <w:r>
              <w:rPr>
                <w:sz w:val="24"/>
              </w:rPr>
              <w:t>Итого по</w:t>
            </w:r>
            <w:r>
              <w:rPr>
                <w:spacing w:val="1"/>
                <w:sz w:val="24"/>
              </w:rPr>
              <w:t xml:space="preserve"> </w:t>
            </w:r>
            <w:r>
              <w:rPr>
                <w:spacing w:val="-2"/>
                <w:sz w:val="24"/>
              </w:rPr>
              <w:t>разделу</w:t>
            </w:r>
          </w:p>
        </w:tc>
        <w:tc>
          <w:tcPr>
            <w:tcW w:w="1092" w:type="dxa"/>
          </w:tcPr>
          <w:p w:rsidR="00E829DB" w:rsidRDefault="00096074">
            <w:pPr>
              <w:pStyle w:val="TableParagraph"/>
              <w:spacing w:before="56" w:line="263" w:lineRule="exact"/>
              <w:ind w:left="578"/>
              <w:rPr>
                <w:sz w:val="24"/>
              </w:rPr>
            </w:pPr>
            <w:r>
              <w:rPr>
                <w:spacing w:val="-10"/>
                <w:sz w:val="24"/>
              </w:rPr>
              <w:t>2</w:t>
            </w:r>
          </w:p>
        </w:tc>
        <w:tc>
          <w:tcPr>
            <w:tcW w:w="6774" w:type="dxa"/>
            <w:gridSpan w:val="3"/>
          </w:tcPr>
          <w:p w:rsidR="00E829DB" w:rsidRDefault="00E829DB">
            <w:pPr>
              <w:pStyle w:val="TableParagraph"/>
              <w:rPr>
                <w:sz w:val="24"/>
              </w:rPr>
            </w:pPr>
          </w:p>
        </w:tc>
      </w:tr>
      <w:tr w:rsidR="00E829DB">
        <w:trPr>
          <w:trHeight w:val="595"/>
        </w:trPr>
        <w:tc>
          <w:tcPr>
            <w:tcW w:w="3584" w:type="dxa"/>
            <w:gridSpan w:val="2"/>
          </w:tcPr>
          <w:p w:rsidR="00E829DB" w:rsidRDefault="00096074">
            <w:pPr>
              <w:pStyle w:val="TableParagraph"/>
              <w:spacing w:before="23" w:line="270" w:lineRule="atLeast"/>
              <w:ind w:left="235" w:right="22"/>
              <w:rPr>
                <w:sz w:val="24"/>
              </w:rPr>
            </w:pPr>
            <w:r>
              <w:rPr>
                <w:sz w:val="24"/>
              </w:rPr>
              <w:t>ОБЩЕЕ КОЛИЧЕСТВО ЧАСОВ</w:t>
            </w:r>
            <w:r>
              <w:rPr>
                <w:spacing w:val="-15"/>
                <w:sz w:val="24"/>
              </w:rPr>
              <w:t xml:space="preserve"> </w:t>
            </w:r>
            <w:r>
              <w:rPr>
                <w:sz w:val="24"/>
              </w:rPr>
              <w:t>ПО</w:t>
            </w:r>
            <w:r>
              <w:rPr>
                <w:spacing w:val="-15"/>
                <w:sz w:val="24"/>
              </w:rPr>
              <w:t xml:space="preserve"> </w:t>
            </w:r>
            <w:r>
              <w:rPr>
                <w:sz w:val="24"/>
              </w:rPr>
              <w:t>ПРОГРАММЕ</w:t>
            </w:r>
          </w:p>
        </w:tc>
        <w:tc>
          <w:tcPr>
            <w:tcW w:w="1092" w:type="dxa"/>
          </w:tcPr>
          <w:p w:rsidR="00E829DB" w:rsidRDefault="00096074">
            <w:pPr>
              <w:pStyle w:val="TableParagraph"/>
              <w:spacing w:before="182"/>
              <w:ind w:left="518"/>
              <w:rPr>
                <w:sz w:val="24"/>
              </w:rPr>
            </w:pPr>
            <w:r>
              <w:rPr>
                <w:spacing w:val="-5"/>
                <w:sz w:val="24"/>
              </w:rPr>
              <w:t>34</w:t>
            </w:r>
          </w:p>
        </w:tc>
        <w:tc>
          <w:tcPr>
            <w:tcW w:w="1841" w:type="dxa"/>
          </w:tcPr>
          <w:p w:rsidR="00E829DB" w:rsidRDefault="00096074">
            <w:pPr>
              <w:pStyle w:val="TableParagraph"/>
              <w:spacing w:before="182"/>
              <w:ind w:left="188" w:right="3"/>
              <w:jc w:val="center"/>
              <w:rPr>
                <w:sz w:val="24"/>
              </w:rPr>
            </w:pPr>
            <w:r>
              <w:rPr>
                <w:spacing w:val="-10"/>
                <w:sz w:val="24"/>
              </w:rPr>
              <w:t>0</w:t>
            </w:r>
          </w:p>
        </w:tc>
        <w:tc>
          <w:tcPr>
            <w:tcW w:w="1911" w:type="dxa"/>
          </w:tcPr>
          <w:p w:rsidR="00E829DB" w:rsidRDefault="00096074">
            <w:pPr>
              <w:pStyle w:val="TableParagraph"/>
              <w:spacing w:before="182"/>
              <w:ind w:left="192"/>
              <w:jc w:val="center"/>
              <w:rPr>
                <w:sz w:val="24"/>
              </w:rPr>
            </w:pPr>
            <w:r>
              <w:rPr>
                <w:spacing w:val="-10"/>
                <w:sz w:val="24"/>
              </w:rPr>
              <w:t>0</w:t>
            </w:r>
          </w:p>
        </w:tc>
        <w:tc>
          <w:tcPr>
            <w:tcW w:w="3022" w:type="dxa"/>
          </w:tcPr>
          <w:p w:rsidR="00E829DB" w:rsidRDefault="00E829DB">
            <w:pPr>
              <w:pStyle w:val="TableParagraph"/>
              <w:rPr>
                <w:sz w:val="24"/>
              </w:rPr>
            </w:pPr>
          </w:p>
        </w:tc>
      </w:tr>
    </w:tbl>
    <w:p w:rsidR="00E829DB" w:rsidRDefault="00E829DB">
      <w:pPr>
        <w:rPr>
          <w:sz w:val="24"/>
        </w:rPr>
        <w:sectPr w:rsidR="00E829DB">
          <w:type w:val="continuous"/>
          <w:pgSz w:w="11930" w:h="16860"/>
          <w:pgMar w:top="200" w:right="100" w:bottom="540" w:left="140" w:header="0" w:footer="340" w:gutter="0"/>
          <w:cols w:space="720"/>
        </w:sectPr>
      </w:pPr>
    </w:p>
    <w:p w:rsidR="00E829DB" w:rsidRDefault="00096074">
      <w:pPr>
        <w:pStyle w:val="4"/>
        <w:numPr>
          <w:ilvl w:val="2"/>
          <w:numId w:val="138"/>
        </w:numPr>
        <w:tabs>
          <w:tab w:val="left" w:pos="1745"/>
        </w:tabs>
        <w:spacing w:before="64"/>
        <w:ind w:left="1745" w:hanging="719"/>
        <w:jc w:val="left"/>
      </w:pPr>
      <w:r>
        <w:lastRenderedPageBreak/>
        <w:t>Рабочая</w:t>
      </w:r>
      <w:r>
        <w:rPr>
          <w:spacing w:val="-14"/>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«Индивидуальный</w:t>
      </w:r>
      <w:r>
        <w:rPr>
          <w:spacing w:val="-6"/>
        </w:rPr>
        <w:t xml:space="preserve"> </w:t>
      </w:r>
      <w:r>
        <w:rPr>
          <w:spacing w:val="-2"/>
        </w:rPr>
        <w:t>проект»</w:t>
      </w:r>
    </w:p>
    <w:p w:rsidR="00E829DB" w:rsidRDefault="00E829DB">
      <w:pPr>
        <w:pStyle w:val="a3"/>
        <w:spacing w:before="82"/>
        <w:ind w:left="0"/>
        <w:jc w:val="left"/>
        <w:rPr>
          <w:b/>
        </w:rPr>
      </w:pPr>
    </w:p>
    <w:p w:rsidR="00E829DB" w:rsidRDefault="00096074">
      <w:pPr>
        <w:pStyle w:val="a3"/>
        <w:spacing w:line="276" w:lineRule="auto"/>
        <w:ind w:left="392" w:right="789" w:firstLine="358"/>
      </w:pPr>
      <w:r>
        <w:t xml:space="preserve">Рабочая программа «Индивидуальный проект» для 10-11 классов составлена на основе основной общеобразовательной программы среднего общего образования МБОУ Лицей №1, положения о рабочих программах учителей МБОУ Лицея №1 Протокол №5 от 12.05.2020 г., учебно-методического пособия: Проектная деятельность в школе: учимся работать индивидуально и в команде. Учебно – методическое </w:t>
      </w:r>
      <w:proofErr w:type="gramStart"/>
      <w:r>
        <w:t>пособие./</w:t>
      </w:r>
      <w:proofErr w:type="gramEnd"/>
      <w:r>
        <w:rPr>
          <w:spacing w:val="40"/>
        </w:rPr>
        <w:t xml:space="preserve"> </w:t>
      </w:r>
      <w:r>
        <w:t>Н.А.Заграничная, И.Г. Добротина._ Москва: «Интеллект - Центр», 2013. – 196с.</w:t>
      </w:r>
    </w:p>
    <w:p w:rsidR="00E829DB" w:rsidRDefault="00096074">
      <w:pPr>
        <w:pStyle w:val="a3"/>
        <w:spacing w:before="2" w:line="276" w:lineRule="auto"/>
        <w:ind w:left="392" w:right="789" w:firstLine="396"/>
      </w:pPr>
      <w:r>
        <w:rPr>
          <w:b/>
        </w:rPr>
        <w:t>Цель программы</w:t>
      </w:r>
      <w:r>
        <w:t>— обеспечить организационно-методические условия для реализации системно-деятельностного подхода таким образом, чтобы приобретенные компетенции</w:t>
      </w:r>
      <w:r>
        <w:rPr>
          <w:spacing w:val="40"/>
        </w:rPr>
        <w:t xml:space="preserve"> </w:t>
      </w:r>
      <w:r>
        <w:t xml:space="preserve">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w:t>
      </w:r>
      <w:r>
        <w:rPr>
          <w:spacing w:val="-2"/>
        </w:rPr>
        <w:t>пробах.</w:t>
      </w:r>
    </w:p>
    <w:p w:rsidR="00E829DB" w:rsidRDefault="00096074">
      <w:pPr>
        <w:pStyle w:val="a3"/>
        <w:spacing w:line="276" w:lineRule="auto"/>
        <w:ind w:left="392" w:right="793" w:firstLine="396"/>
        <w:rPr>
          <w:b/>
        </w:rPr>
      </w:pPr>
      <w:r>
        <w:t xml:space="preserve">В соответствии с указанной целью примерная программа развития УУД среднего общего образования определяет </w:t>
      </w:r>
      <w:r>
        <w:rPr>
          <w:b/>
        </w:rPr>
        <w:t>следующие задачи:</w:t>
      </w:r>
    </w:p>
    <w:p w:rsidR="00E829DB" w:rsidRDefault="00096074">
      <w:pPr>
        <w:pStyle w:val="a3"/>
        <w:spacing w:before="1" w:line="276" w:lineRule="auto"/>
        <w:ind w:left="392" w:right="791" w:firstLine="396"/>
      </w:pPr>
      <w:r>
        <w:t>освоение</w:t>
      </w:r>
      <w:r>
        <w:rPr>
          <w:spacing w:val="-5"/>
        </w:rPr>
        <w:t xml:space="preserve"> </w:t>
      </w:r>
      <w:r>
        <w:t>межпредметных</w:t>
      </w:r>
      <w:r>
        <w:rPr>
          <w:spacing w:val="-1"/>
        </w:rPr>
        <w:t xml:space="preserve"> </w:t>
      </w:r>
      <w:r>
        <w:t>понятий</w:t>
      </w:r>
      <w:r>
        <w:rPr>
          <w:spacing w:val="-3"/>
        </w:rPr>
        <w:t xml:space="preserve"> </w:t>
      </w:r>
      <w:r>
        <w:t>(например,</w:t>
      </w:r>
      <w:r>
        <w:rPr>
          <w:spacing w:val="-4"/>
        </w:rPr>
        <w:t xml:space="preserve"> </w:t>
      </w:r>
      <w:r>
        <w:t>система,</w:t>
      </w:r>
      <w:r>
        <w:rPr>
          <w:spacing w:val="-2"/>
        </w:rPr>
        <w:t xml:space="preserve"> </w:t>
      </w:r>
      <w:r>
        <w:t>модель,</w:t>
      </w:r>
      <w:r>
        <w:rPr>
          <w:spacing w:val="-4"/>
        </w:rPr>
        <w:t xml:space="preserve"> </w:t>
      </w:r>
      <w:r>
        <w:t>проблема,</w:t>
      </w:r>
      <w:r>
        <w:rPr>
          <w:spacing w:val="-1"/>
        </w:rPr>
        <w:t xml:space="preserve"> </w:t>
      </w:r>
      <w:r>
        <w:t>анализ,</w:t>
      </w:r>
      <w:r>
        <w:rPr>
          <w:spacing w:val="-4"/>
        </w:rPr>
        <w:t xml:space="preserve"> </w:t>
      </w:r>
      <w:r>
        <w:t>синтез, факт, закономерность, феномен) и универсальных учебных действий (регулятивные, познавательные, коммуникативные);</w:t>
      </w:r>
    </w:p>
    <w:p w:rsidR="00E829DB" w:rsidRDefault="00096074">
      <w:pPr>
        <w:pStyle w:val="a3"/>
        <w:spacing w:line="278" w:lineRule="auto"/>
        <w:ind w:left="789" w:right="789"/>
      </w:pPr>
      <w:r>
        <w:t xml:space="preserve">способность их использования в познавательной и социальной практике; </w:t>
      </w:r>
      <w:proofErr w:type="gramStart"/>
      <w:r>
        <w:t>самостоятельность</w:t>
      </w:r>
      <w:r>
        <w:rPr>
          <w:spacing w:val="59"/>
        </w:rPr>
        <w:t xml:space="preserve">  </w:t>
      </w:r>
      <w:r>
        <w:t>в</w:t>
      </w:r>
      <w:proofErr w:type="gramEnd"/>
      <w:r>
        <w:rPr>
          <w:spacing w:val="58"/>
        </w:rPr>
        <w:t xml:space="preserve">  </w:t>
      </w:r>
      <w:r>
        <w:t>планировании</w:t>
      </w:r>
      <w:r>
        <w:rPr>
          <w:spacing w:val="58"/>
        </w:rPr>
        <w:t xml:space="preserve">  </w:t>
      </w:r>
      <w:r>
        <w:t>и</w:t>
      </w:r>
      <w:r>
        <w:rPr>
          <w:spacing w:val="58"/>
        </w:rPr>
        <w:t xml:space="preserve">  </w:t>
      </w:r>
      <w:r>
        <w:t>осуществлении</w:t>
      </w:r>
      <w:r>
        <w:rPr>
          <w:spacing w:val="61"/>
        </w:rPr>
        <w:t xml:space="preserve">  </w:t>
      </w:r>
      <w:r>
        <w:t>учебной</w:t>
      </w:r>
      <w:r>
        <w:rPr>
          <w:spacing w:val="59"/>
        </w:rPr>
        <w:t xml:space="preserve">  </w:t>
      </w:r>
      <w:r>
        <w:t>деятельности</w:t>
      </w:r>
      <w:r>
        <w:rPr>
          <w:spacing w:val="59"/>
        </w:rPr>
        <w:t xml:space="preserve">  </w:t>
      </w:r>
      <w:r>
        <w:rPr>
          <w:spacing w:val="-10"/>
        </w:rPr>
        <w:t>и</w:t>
      </w:r>
    </w:p>
    <w:p w:rsidR="00E829DB" w:rsidRDefault="00096074">
      <w:pPr>
        <w:pStyle w:val="a3"/>
        <w:spacing w:line="272" w:lineRule="exact"/>
        <w:ind w:left="392"/>
      </w:pPr>
      <w:r>
        <w:t>организации</w:t>
      </w:r>
      <w:r>
        <w:rPr>
          <w:spacing w:val="-2"/>
        </w:rPr>
        <w:t xml:space="preserve"> </w:t>
      </w:r>
      <w:r>
        <w:t>учебного</w:t>
      </w:r>
      <w:r>
        <w:rPr>
          <w:spacing w:val="-3"/>
        </w:rPr>
        <w:t xml:space="preserve"> </w:t>
      </w:r>
      <w:r>
        <w:t>сотрудничества</w:t>
      </w:r>
      <w:r>
        <w:rPr>
          <w:spacing w:val="-3"/>
        </w:rPr>
        <w:t xml:space="preserve"> </w:t>
      </w:r>
      <w:r>
        <w:t>с</w:t>
      </w:r>
      <w:r>
        <w:rPr>
          <w:spacing w:val="-4"/>
        </w:rPr>
        <w:t xml:space="preserve"> </w:t>
      </w:r>
      <w:r>
        <w:t>педагогами</w:t>
      </w:r>
      <w:r>
        <w:rPr>
          <w:spacing w:val="-1"/>
        </w:rPr>
        <w:t xml:space="preserve"> </w:t>
      </w:r>
      <w:r>
        <w:t>и</w:t>
      </w:r>
      <w:r>
        <w:rPr>
          <w:spacing w:val="-2"/>
        </w:rPr>
        <w:t xml:space="preserve"> сверстниками;</w:t>
      </w:r>
    </w:p>
    <w:p w:rsidR="00E829DB" w:rsidRDefault="00096074">
      <w:pPr>
        <w:pStyle w:val="a3"/>
        <w:spacing w:before="39" w:line="276" w:lineRule="auto"/>
        <w:ind w:left="392" w:right="788" w:firstLine="396"/>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829DB" w:rsidRDefault="00096074">
      <w:pPr>
        <w:pStyle w:val="a3"/>
        <w:spacing w:line="275" w:lineRule="exact"/>
        <w:ind w:left="789"/>
      </w:pPr>
      <w:r>
        <w:t>Программа</w:t>
      </w:r>
      <w:r>
        <w:rPr>
          <w:spacing w:val="-5"/>
        </w:rPr>
        <w:t xml:space="preserve"> </w:t>
      </w:r>
      <w:r>
        <w:t>направлена</w:t>
      </w:r>
      <w:r>
        <w:rPr>
          <w:spacing w:val="-1"/>
        </w:rPr>
        <w:t xml:space="preserve"> </w:t>
      </w:r>
      <w:r>
        <w:rPr>
          <w:spacing w:val="-5"/>
        </w:rPr>
        <w:t>на:</w:t>
      </w:r>
    </w:p>
    <w:p w:rsidR="00E829DB" w:rsidRDefault="00096074">
      <w:pPr>
        <w:pStyle w:val="a3"/>
        <w:spacing w:before="44" w:line="276" w:lineRule="auto"/>
        <w:ind w:left="392" w:right="790" w:firstLine="396"/>
      </w:pPr>
      <w:r>
        <w:t>повышение эффективности освоения обучающимися основной образовательной программы, а также усвоение знаний и учебных действий;</w:t>
      </w:r>
    </w:p>
    <w:p w:rsidR="00E829DB" w:rsidRDefault="00096074">
      <w:pPr>
        <w:pStyle w:val="a3"/>
        <w:spacing w:line="276" w:lineRule="auto"/>
        <w:ind w:left="392" w:right="790" w:firstLine="396"/>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829DB" w:rsidRDefault="00096074">
      <w:pPr>
        <w:pStyle w:val="a3"/>
        <w:spacing w:line="276" w:lineRule="auto"/>
        <w:ind w:left="392" w:right="792" w:firstLine="396"/>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w:t>
      </w:r>
      <w:r>
        <w:rPr>
          <w:spacing w:val="48"/>
          <w:w w:val="150"/>
        </w:rPr>
        <w:t xml:space="preserve">   </w:t>
      </w:r>
      <w:proofErr w:type="gramStart"/>
      <w:r>
        <w:t>научной,</w:t>
      </w:r>
      <w:r>
        <w:rPr>
          <w:spacing w:val="50"/>
          <w:w w:val="150"/>
        </w:rPr>
        <w:t xml:space="preserve">   </w:t>
      </w:r>
      <w:proofErr w:type="gramEnd"/>
      <w:r>
        <w:t>личностно</w:t>
      </w:r>
      <w:r>
        <w:rPr>
          <w:spacing w:val="50"/>
          <w:w w:val="150"/>
        </w:rPr>
        <w:t xml:space="preserve">   </w:t>
      </w:r>
      <w:r>
        <w:t>и</w:t>
      </w:r>
      <w:r>
        <w:rPr>
          <w:spacing w:val="50"/>
          <w:w w:val="150"/>
        </w:rPr>
        <w:t xml:space="preserve">   </w:t>
      </w:r>
      <w:r>
        <w:t>(или)</w:t>
      </w:r>
      <w:r>
        <w:rPr>
          <w:spacing w:val="50"/>
          <w:w w:val="150"/>
        </w:rPr>
        <w:t xml:space="preserve">   </w:t>
      </w:r>
      <w:r>
        <w:t>социально</w:t>
      </w:r>
      <w:r>
        <w:rPr>
          <w:spacing w:val="79"/>
        </w:rPr>
        <w:t xml:space="preserve">   </w:t>
      </w:r>
      <w:r>
        <w:t>значимой</w:t>
      </w:r>
      <w:r>
        <w:rPr>
          <w:spacing w:val="51"/>
          <w:w w:val="150"/>
        </w:rPr>
        <w:t xml:space="preserve">   </w:t>
      </w:r>
      <w:r>
        <w:rPr>
          <w:spacing w:val="-2"/>
        </w:rPr>
        <w:t>проблемы.</w:t>
      </w:r>
    </w:p>
    <w:p w:rsidR="00E829DB" w:rsidRDefault="00096074">
      <w:pPr>
        <w:pStyle w:val="4"/>
        <w:ind w:left="392"/>
      </w:pPr>
      <w:r>
        <w:t>Программа</w:t>
      </w:r>
      <w:r>
        <w:rPr>
          <w:spacing w:val="-2"/>
        </w:rPr>
        <w:t xml:space="preserve"> обеспечивает: </w:t>
      </w:r>
    </w:p>
    <w:p w:rsidR="00E829DB" w:rsidRDefault="00096074">
      <w:pPr>
        <w:pStyle w:val="a3"/>
        <w:spacing w:before="41" w:line="276" w:lineRule="auto"/>
        <w:ind w:left="392" w:right="789" w:firstLine="396"/>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E829DB" w:rsidRDefault="00096074">
      <w:pPr>
        <w:pStyle w:val="a3"/>
        <w:spacing w:before="1" w:line="276" w:lineRule="auto"/>
        <w:ind w:left="392" w:right="789" w:firstLine="396"/>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829DB" w:rsidRDefault="00096074">
      <w:pPr>
        <w:pStyle w:val="a3"/>
        <w:spacing w:line="278" w:lineRule="auto"/>
        <w:ind w:left="392" w:right="789" w:firstLine="396"/>
      </w:pPr>
      <w:r>
        <w:t>решение задач общекультурного, личностного и познавательного развития</w:t>
      </w:r>
      <w:r>
        <w:rPr>
          <w:spacing w:val="80"/>
        </w:rPr>
        <w:t xml:space="preserve"> </w:t>
      </w:r>
      <w:r>
        <w:rPr>
          <w:spacing w:val="-2"/>
        </w:rPr>
        <w:t>обучающихся;</w:t>
      </w:r>
    </w:p>
    <w:p w:rsidR="00E829DB" w:rsidRDefault="00096074">
      <w:pPr>
        <w:pStyle w:val="a3"/>
        <w:spacing w:line="276" w:lineRule="auto"/>
        <w:ind w:left="392" w:right="789" w:firstLine="396"/>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E829DB" w:rsidRDefault="00E829DB">
      <w:pPr>
        <w:spacing w:line="276" w:lineRule="auto"/>
        <w:sectPr w:rsidR="00E829DB">
          <w:footerReference w:type="default" r:id="rId224"/>
          <w:pgSz w:w="11910" w:h="16840"/>
          <w:pgMar w:top="1140" w:right="340" w:bottom="1220" w:left="740" w:header="0" w:footer="1039" w:gutter="0"/>
          <w:cols w:space="720"/>
        </w:sectPr>
      </w:pPr>
    </w:p>
    <w:p w:rsidR="00E829DB" w:rsidRDefault="00096074">
      <w:pPr>
        <w:pStyle w:val="a3"/>
        <w:spacing w:before="73" w:line="276" w:lineRule="auto"/>
        <w:ind w:left="392" w:right="790" w:firstLine="396"/>
      </w:pPr>
      <w:r>
        <w:lastRenderedPageBreak/>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 проектов;</w:t>
      </w:r>
    </w:p>
    <w:p w:rsidR="00E829DB" w:rsidRDefault="00096074">
      <w:pPr>
        <w:pStyle w:val="a3"/>
        <w:spacing w:before="1" w:line="276" w:lineRule="auto"/>
        <w:ind w:left="392" w:right="788" w:firstLine="396"/>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E829DB" w:rsidRDefault="00096074">
      <w:pPr>
        <w:pStyle w:val="a3"/>
        <w:spacing w:line="276" w:lineRule="auto"/>
        <w:ind w:left="789" w:right="794"/>
      </w:pPr>
      <w:r>
        <w:t>практическую направленность проводимых исследований и индивидуальных проектов; возможность</w:t>
      </w:r>
      <w:r>
        <w:rPr>
          <w:spacing w:val="51"/>
          <w:w w:val="150"/>
        </w:rPr>
        <w:t xml:space="preserve">   </w:t>
      </w:r>
      <w:r>
        <w:t>практического</w:t>
      </w:r>
      <w:r>
        <w:rPr>
          <w:spacing w:val="52"/>
          <w:w w:val="150"/>
        </w:rPr>
        <w:t xml:space="preserve">   </w:t>
      </w:r>
      <w:r>
        <w:t>использования</w:t>
      </w:r>
      <w:r>
        <w:rPr>
          <w:spacing w:val="51"/>
          <w:w w:val="150"/>
        </w:rPr>
        <w:t xml:space="preserve">   </w:t>
      </w:r>
      <w:r>
        <w:t>приобретенных</w:t>
      </w:r>
      <w:r>
        <w:rPr>
          <w:spacing w:val="53"/>
          <w:w w:val="150"/>
        </w:rPr>
        <w:t xml:space="preserve">   </w:t>
      </w:r>
      <w:r>
        <w:rPr>
          <w:spacing w:val="-2"/>
        </w:rPr>
        <w:t>обучающимися</w:t>
      </w:r>
    </w:p>
    <w:p w:rsidR="00E829DB" w:rsidRDefault="00096074">
      <w:pPr>
        <w:pStyle w:val="a3"/>
        <w:spacing w:before="2" w:line="276" w:lineRule="auto"/>
        <w:ind w:left="789" w:right="631" w:hanging="397"/>
        <w:jc w:val="left"/>
      </w:pPr>
      <w:r>
        <w:t>коммуникативных навыков, навыков целеполагания, планирования и самоконтроля; подготовку</w:t>
      </w:r>
      <w:r>
        <w:rPr>
          <w:spacing w:val="80"/>
        </w:rPr>
        <w:t xml:space="preserve"> </w:t>
      </w:r>
      <w:r>
        <w:t>к</w:t>
      </w:r>
      <w:r>
        <w:rPr>
          <w:spacing w:val="80"/>
          <w:w w:val="150"/>
        </w:rPr>
        <w:t xml:space="preserve"> </w:t>
      </w:r>
      <w:r>
        <w:t>осознанному</w:t>
      </w:r>
      <w:r>
        <w:rPr>
          <w:spacing w:val="77"/>
          <w:w w:val="150"/>
        </w:rPr>
        <w:t xml:space="preserve"> </w:t>
      </w:r>
      <w:r>
        <w:t>выбору</w:t>
      </w:r>
      <w:r>
        <w:rPr>
          <w:spacing w:val="80"/>
        </w:rPr>
        <w:t xml:space="preserve"> </w:t>
      </w:r>
      <w:r>
        <w:t>дальнейшего</w:t>
      </w:r>
      <w:r>
        <w:rPr>
          <w:spacing w:val="80"/>
          <w:w w:val="150"/>
        </w:rPr>
        <w:t xml:space="preserve"> </w:t>
      </w:r>
      <w:r>
        <w:t>образования</w:t>
      </w:r>
      <w:r>
        <w:rPr>
          <w:spacing w:val="80"/>
          <w:w w:val="150"/>
        </w:rPr>
        <w:t xml:space="preserve"> </w:t>
      </w:r>
      <w:r>
        <w:t>и</w:t>
      </w:r>
      <w:r>
        <w:rPr>
          <w:spacing w:val="80"/>
          <w:w w:val="150"/>
        </w:rPr>
        <w:t xml:space="preserve"> </w:t>
      </w:r>
      <w:r>
        <w:t>профессиональной</w:t>
      </w:r>
    </w:p>
    <w:p w:rsidR="00E829DB" w:rsidRDefault="00096074">
      <w:pPr>
        <w:pStyle w:val="a3"/>
        <w:spacing w:line="275" w:lineRule="exact"/>
        <w:ind w:left="392"/>
        <w:jc w:val="left"/>
      </w:pPr>
      <w:r>
        <w:rPr>
          <w:spacing w:val="-2"/>
        </w:rPr>
        <w:t>деятельности.</w:t>
      </w:r>
    </w:p>
    <w:p w:rsidR="00E829DB" w:rsidRDefault="00E829DB">
      <w:pPr>
        <w:pStyle w:val="a3"/>
        <w:spacing w:before="84"/>
        <w:ind w:left="0"/>
        <w:jc w:val="left"/>
      </w:pPr>
    </w:p>
    <w:p w:rsidR="00E829DB" w:rsidRDefault="00096074">
      <w:pPr>
        <w:ind w:left="392"/>
        <w:rPr>
          <w:b/>
          <w:sz w:val="24"/>
        </w:rPr>
      </w:pPr>
      <w:r>
        <w:rPr>
          <w:b/>
          <w:color w:val="333333"/>
          <w:sz w:val="24"/>
        </w:rPr>
        <w:t>СОДЕРЖАНИЕ</w:t>
      </w:r>
      <w:r>
        <w:rPr>
          <w:b/>
          <w:color w:val="333333"/>
          <w:spacing w:val="-1"/>
          <w:sz w:val="24"/>
        </w:rPr>
        <w:t xml:space="preserve"> </w:t>
      </w:r>
      <w:r>
        <w:rPr>
          <w:b/>
          <w:color w:val="333333"/>
          <w:spacing w:val="-2"/>
          <w:sz w:val="24"/>
        </w:rPr>
        <w:t>ОБУЧЕНИЯ</w:t>
      </w:r>
    </w:p>
    <w:p w:rsidR="00E829DB" w:rsidRDefault="00096074">
      <w:pPr>
        <w:pStyle w:val="a3"/>
        <w:spacing w:before="41"/>
        <w:ind w:left="392"/>
        <w:jc w:val="left"/>
      </w:pPr>
      <w:r>
        <w:rPr>
          <w:spacing w:val="-2"/>
        </w:rPr>
        <w:t>Введение</w:t>
      </w:r>
    </w:p>
    <w:p w:rsidR="00E829DB" w:rsidRDefault="00096074">
      <w:pPr>
        <w:pStyle w:val="a3"/>
        <w:spacing w:before="41" w:line="276" w:lineRule="auto"/>
        <w:ind w:left="392" w:right="5605"/>
        <w:jc w:val="left"/>
      </w:pPr>
      <w:r>
        <w:t>Модуль</w:t>
      </w:r>
      <w:r>
        <w:rPr>
          <w:spacing w:val="-9"/>
        </w:rPr>
        <w:t xml:space="preserve"> </w:t>
      </w:r>
      <w:r>
        <w:t>1.</w:t>
      </w:r>
      <w:r>
        <w:rPr>
          <w:spacing w:val="-9"/>
        </w:rPr>
        <w:t xml:space="preserve"> </w:t>
      </w:r>
      <w:r>
        <w:t>Учимся</w:t>
      </w:r>
      <w:r>
        <w:rPr>
          <w:spacing w:val="-9"/>
        </w:rPr>
        <w:t xml:space="preserve"> </w:t>
      </w:r>
      <w:r>
        <w:t>решать</w:t>
      </w:r>
      <w:r>
        <w:rPr>
          <w:spacing w:val="-8"/>
        </w:rPr>
        <w:t xml:space="preserve"> </w:t>
      </w:r>
      <w:r>
        <w:t>проблемы. Проблема, цель, тема, гипотеза.</w:t>
      </w:r>
    </w:p>
    <w:p w:rsidR="00E829DB" w:rsidRDefault="00096074">
      <w:pPr>
        <w:pStyle w:val="a3"/>
        <w:spacing w:before="1"/>
        <w:ind w:left="392"/>
        <w:jc w:val="left"/>
      </w:pPr>
      <w:r>
        <w:t>Модуль</w:t>
      </w:r>
      <w:r>
        <w:rPr>
          <w:spacing w:val="-2"/>
        </w:rPr>
        <w:t xml:space="preserve"> </w:t>
      </w:r>
      <w:r>
        <w:t>2.</w:t>
      </w:r>
      <w:r>
        <w:rPr>
          <w:spacing w:val="-2"/>
        </w:rPr>
        <w:t xml:space="preserve"> </w:t>
      </w:r>
      <w:r>
        <w:t>Способы</w:t>
      </w:r>
      <w:r>
        <w:rPr>
          <w:spacing w:val="-2"/>
        </w:rPr>
        <w:t xml:space="preserve"> </w:t>
      </w:r>
      <w:r>
        <w:t>решения</w:t>
      </w:r>
      <w:r>
        <w:rPr>
          <w:spacing w:val="-2"/>
        </w:rPr>
        <w:t xml:space="preserve"> проблем.</w:t>
      </w:r>
    </w:p>
    <w:p w:rsidR="00E829DB" w:rsidRDefault="00096074">
      <w:pPr>
        <w:pStyle w:val="a3"/>
        <w:spacing w:before="41" w:line="276" w:lineRule="auto"/>
        <w:ind w:left="392"/>
        <w:jc w:val="left"/>
      </w:pPr>
      <w:r>
        <w:t>Определение</w:t>
      </w:r>
      <w:r>
        <w:rPr>
          <w:spacing w:val="40"/>
        </w:rPr>
        <w:t xml:space="preserve"> </w:t>
      </w:r>
      <w:r>
        <w:t>задач,</w:t>
      </w:r>
      <w:r>
        <w:rPr>
          <w:spacing w:val="40"/>
        </w:rPr>
        <w:t xml:space="preserve"> </w:t>
      </w:r>
      <w:r>
        <w:t>планирование.</w:t>
      </w:r>
      <w:r>
        <w:rPr>
          <w:spacing w:val="40"/>
        </w:rPr>
        <w:t xml:space="preserve"> </w:t>
      </w:r>
      <w:r>
        <w:t>Сбор</w:t>
      </w:r>
      <w:r>
        <w:rPr>
          <w:spacing w:val="40"/>
        </w:rPr>
        <w:t xml:space="preserve"> </w:t>
      </w:r>
      <w:r>
        <w:t>информации,</w:t>
      </w:r>
      <w:r>
        <w:rPr>
          <w:spacing w:val="40"/>
        </w:rPr>
        <w:t xml:space="preserve"> </w:t>
      </w:r>
      <w:r>
        <w:t>методы</w:t>
      </w:r>
      <w:r>
        <w:rPr>
          <w:spacing w:val="40"/>
        </w:rPr>
        <w:t xml:space="preserve"> </w:t>
      </w:r>
      <w:r>
        <w:t>исследования.</w:t>
      </w:r>
      <w:r>
        <w:rPr>
          <w:spacing w:val="40"/>
        </w:rPr>
        <w:t xml:space="preserve"> </w:t>
      </w:r>
      <w:r>
        <w:t>Самооценка продукта, самоконтроль.</w:t>
      </w:r>
    </w:p>
    <w:p w:rsidR="00E829DB" w:rsidRDefault="00096074">
      <w:pPr>
        <w:pStyle w:val="a3"/>
        <w:spacing w:line="275" w:lineRule="exact"/>
        <w:ind w:left="392"/>
        <w:jc w:val="left"/>
      </w:pPr>
      <w:r>
        <w:t>Модуль</w:t>
      </w:r>
      <w:r>
        <w:rPr>
          <w:spacing w:val="-5"/>
        </w:rPr>
        <w:t xml:space="preserve"> </w:t>
      </w:r>
      <w:r>
        <w:t>3.</w:t>
      </w:r>
      <w:r>
        <w:rPr>
          <w:spacing w:val="-4"/>
        </w:rPr>
        <w:t xml:space="preserve"> </w:t>
      </w:r>
      <w:r>
        <w:t>Представление</w:t>
      </w:r>
      <w:r>
        <w:rPr>
          <w:spacing w:val="-5"/>
        </w:rPr>
        <w:t xml:space="preserve"> </w:t>
      </w:r>
      <w:r>
        <w:t>результатов</w:t>
      </w:r>
      <w:r>
        <w:rPr>
          <w:spacing w:val="-4"/>
        </w:rPr>
        <w:t xml:space="preserve"> </w:t>
      </w:r>
      <w:r>
        <w:rPr>
          <w:spacing w:val="-2"/>
        </w:rPr>
        <w:t>продукта.</w:t>
      </w:r>
    </w:p>
    <w:p w:rsidR="00E829DB" w:rsidRDefault="00096074">
      <w:pPr>
        <w:pStyle w:val="a3"/>
        <w:tabs>
          <w:tab w:val="left" w:pos="716"/>
          <w:tab w:val="left" w:pos="2236"/>
          <w:tab w:val="left" w:pos="3256"/>
          <w:tab w:val="left" w:pos="4011"/>
          <w:tab w:val="left" w:pos="4983"/>
          <w:tab w:val="left" w:pos="6119"/>
          <w:tab w:val="left" w:pos="6670"/>
          <w:tab w:val="left" w:pos="7661"/>
          <w:tab w:val="left" w:pos="8736"/>
        </w:tabs>
        <w:spacing w:before="43" w:line="276" w:lineRule="auto"/>
        <w:ind w:left="392" w:right="791"/>
        <w:jc w:val="left"/>
      </w:pPr>
      <w:r>
        <w:t>Проектный продукт. Письменная часть проекта. Защита проекта. Презентация. Самооценка результатов</w:t>
      </w:r>
      <w:r>
        <w:rPr>
          <w:spacing w:val="40"/>
        </w:rPr>
        <w:t xml:space="preserve"> </w:t>
      </w:r>
      <w:r>
        <w:t>деятельности.</w:t>
      </w:r>
      <w:r>
        <w:rPr>
          <w:spacing w:val="40"/>
        </w:rPr>
        <w:t xml:space="preserve"> </w:t>
      </w:r>
      <w:r>
        <w:t>Учимся</w:t>
      </w:r>
      <w:r>
        <w:rPr>
          <w:spacing w:val="40"/>
        </w:rPr>
        <w:t xml:space="preserve"> </w:t>
      </w:r>
      <w:r>
        <w:t>работать</w:t>
      </w:r>
      <w:r>
        <w:rPr>
          <w:spacing w:val="40"/>
        </w:rPr>
        <w:t xml:space="preserve"> </w:t>
      </w:r>
      <w:r>
        <w:t>с</w:t>
      </w:r>
      <w:r>
        <w:rPr>
          <w:spacing w:val="40"/>
        </w:rPr>
        <w:t xml:space="preserve"> </w:t>
      </w:r>
      <w:r>
        <w:t>информацией:</w:t>
      </w:r>
      <w:r>
        <w:rPr>
          <w:spacing w:val="40"/>
        </w:rPr>
        <w:t xml:space="preserve"> </w:t>
      </w:r>
      <w:r>
        <w:t>зачем</w:t>
      </w:r>
      <w:r>
        <w:rPr>
          <w:spacing w:val="40"/>
        </w:rPr>
        <w:t xml:space="preserve"> </w:t>
      </w:r>
      <w:r>
        <w:t>и</w:t>
      </w:r>
      <w:r>
        <w:rPr>
          <w:spacing w:val="40"/>
        </w:rPr>
        <w:t xml:space="preserve"> </w:t>
      </w:r>
      <w:r>
        <w:t>как.</w:t>
      </w:r>
      <w:r>
        <w:rPr>
          <w:spacing w:val="40"/>
        </w:rPr>
        <w:t xml:space="preserve"> </w:t>
      </w:r>
      <w:r>
        <w:t>Человек</w:t>
      </w:r>
      <w:r>
        <w:rPr>
          <w:spacing w:val="40"/>
        </w:rPr>
        <w:t xml:space="preserve"> </w:t>
      </w:r>
      <w:r>
        <w:t>в</w:t>
      </w:r>
      <w:r>
        <w:rPr>
          <w:spacing w:val="40"/>
        </w:rPr>
        <w:t xml:space="preserve"> </w:t>
      </w:r>
      <w:r>
        <w:t>мире информации. Способы</w:t>
      </w:r>
      <w:r>
        <w:rPr>
          <w:spacing w:val="-1"/>
        </w:rPr>
        <w:t xml:space="preserve"> </w:t>
      </w:r>
      <w:r>
        <w:t>представления информации. Текст. Виды информации в тексте (явная и</w:t>
      </w:r>
      <w:r>
        <w:rPr>
          <w:spacing w:val="80"/>
        </w:rPr>
        <w:t xml:space="preserve"> </w:t>
      </w:r>
      <w:r>
        <w:t>скрытая,</w:t>
      </w:r>
      <w:r>
        <w:rPr>
          <w:spacing w:val="80"/>
        </w:rPr>
        <w:t xml:space="preserve"> </w:t>
      </w:r>
      <w:r>
        <w:t>главная</w:t>
      </w:r>
      <w:r>
        <w:rPr>
          <w:spacing w:val="80"/>
        </w:rPr>
        <w:t xml:space="preserve"> </w:t>
      </w:r>
      <w:r>
        <w:t>и</w:t>
      </w:r>
      <w:r>
        <w:rPr>
          <w:spacing w:val="80"/>
        </w:rPr>
        <w:t xml:space="preserve"> </w:t>
      </w:r>
      <w:r>
        <w:t>второстепенная).</w:t>
      </w:r>
      <w:r>
        <w:rPr>
          <w:spacing w:val="80"/>
        </w:rPr>
        <w:t xml:space="preserve"> </w:t>
      </w:r>
      <w:r>
        <w:t>Общая</w:t>
      </w:r>
      <w:r>
        <w:rPr>
          <w:spacing w:val="80"/>
        </w:rPr>
        <w:t xml:space="preserve"> </w:t>
      </w:r>
      <w:r>
        <w:t>характеристика</w:t>
      </w:r>
      <w:r>
        <w:rPr>
          <w:spacing w:val="80"/>
        </w:rPr>
        <w:t xml:space="preserve"> </w:t>
      </w:r>
      <w:r>
        <w:t>научного</w:t>
      </w:r>
      <w:r>
        <w:rPr>
          <w:spacing w:val="80"/>
        </w:rPr>
        <w:t xml:space="preserve"> </w:t>
      </w:r>
      <w:r>
        <w:t>стиля,</w:t>
      </w:r>
      <w:r>
        <w:rPr>
          <w:spacing w:val="80"/>
        </w:rPr>
        <w:t xml:space="preserve"> </w:t>
      </w:r>
      <w:r>
        <w:t>жанры научного стиля. Разные виды чтения для разных целей: что читаем, для чего и как. Слушаем: учимся воспринимать информацию на слух. Говорим: выступаем с сообщением и участвуем</w:t>
      </w:r>
      <w:r>
        <w:rPr>
          <w:spacing w:val="40"/>
        </w:rPr>
        <w:t xml:space="preserve"> </w:t>
      </w:r>
      <w:r>
        <w:rPr>
          <w:spacing w:val="-10"/>
        </w:rPr>
        <w:t>в</w:t>
      </w:r>
      <w:r>
        <w:tab/>
      </w:r>
      <w:r>
        <w:rPr>
          <w:spacing w:val="-2"/>
        </w:rPr>
        <w:t>обсуждении.</w:t>
      </w:r>
      <w:r>
        <w:tab/>
      </w:r>
      <w:r>
        <w:rPr>
          <w:spacing w:val="-2"/>
        </w:rPr>
        <w:t>Пишем:</w:t>
      </w:r>
      <w:r>
        <w:tab/>
      </w:r>
      <w:r>
        <w:rPr>
          <w:spacing w:val="-4"/>
        </w:rPr>
        <w:t>план,</w:t>
      </w:r>
      <w:r>
        <w:tab/>
      </w:r>
      <w:r>
        <w:rPr>
          <w:spacing w:val="-2"/>
        </w:rPr>
        <w:t>тезисы,</w:t>
      </w:r>
      <w:r>
        <w:tab/>
      </w:r>
      <w:r>
        <w:rPr>
          <w:spacing w:val="-2"/>
        </w:rPr>
        <w:t>конспект</w:t>
      </w:r>
      <w:r>
        <w:tab/>
      </w:r>
      <w:r>
        <w:rPr>
          <w:spacing w:val="-4"/>
        </w:rPr>
        <w:t>как</w:t>
      </w:r>
      <w:r>
        <w:tab/>
      </w:r>
      <w:r>
        <w:rPr>
          <w:spacing w:val="-2"/>
        </w:rPr>
        <w:t>важные</w:t>
      </w:r>
      <w:r>
        <w:tab/>
      </w:r>
      <w:r>
        <w:rPr>
          <w:spacing w:val="-2"/>
        </w:rPr>
        <w:t>способы</w:t>
      </w:r>
      <w:r>
        <w:tab/>
      </w:r>
      <w:r>
        <w:rPr>
          <w:spacing w:val="-2"/>
        </w:rPr>
        <w:t xml:space="preserve">организации </w:t>
      </w:r>
      <w:r>
        <w:t>информации. Оцениваем свою работу. Подводим итоги. Работаем вместе над проектом Защита проектов.</w:t>
      </w:r>
    </w:p>
    <w:p w:rsidR="00E829DB" w:rsidRDefault="00096074">
      <w:pPr>
        <w:pStyle w:val="a3"/>
        <w:ind w:left="392"/>
        <w:jc w:val="left"/>
      </w:pPr>
      <w:r>
        <w:t>Модуль</w:t>
      </w:r>
      <w:r>
        <w:rPr>
          <w:spacing w:val="-5"/>
        </w:rPr>
        <w:t xml:space="preserve"> </w:t>
      </w:r>
      <w:r>
        <w:t>4.</w:t>
      </w:r>
      <w:r>
        <w:rPr>
          <w:spacing w:val="-2"/>
        </w:rPr>
        <w:t xml:space="preserve"> </w:t>
      </w:r>
      <w:r>
        <w:t>Общение</w:t>
      </w:r>
      <w:r>
        <w:rPr>
          <w:spacing w:val="-3"/>
        </w:rPr>
        <w:t xml:space="preserve"> </w:t>
      </w:r>
      <w:r>
        <w:t>и</w:t>
      </w:r>
      <w:r>
        <w:rPr>
          <w:spacing w:val="-2"/>
        </w:rPr>
        <w:t xml:space="preserve"> </w:t>
      </w:r>
      <w:r>
        <w:t>сотрудничество</w:t>
      </w:r>
      <w:r>
        <w:rPr>
          <w:spacing w:val="-2"/>
        </w:rPr>
        <w:t xml:space="preserve"> </w:t>
      </w:r>
      <w:r>
        <w:t>в</w:t>
      </w:r>
      <w:r>
        <w:rPr>
          <w:spacing w:val="-3"/>
        </w:rPr>
        <w:t xml:space="preserve"> </w:t>
      </w:r>
      <w:r>
        <w:t>совместной</w:t>
      </w:r>
      <w:r>
        <w:rPr>
          <w:spacing w:val="-2"/>
        </w:rPr>
        <w:t xml:space="preserve"> деятельности</w:t>
      </w:r>
    </w:p>
    <w:p w:rsidR="00E829DB" w:rsidRDefault="00096074">
      <w:pPr>
        <w:pStyle w:val="a3"/>
        <w:spacing w:before="41" w:line="276" w:lineRule="auto"/>
        <w:ind w:left="392" w:right="800"/>
      </w:pPr>
      <w:r>
        <w:t>Доклад. Коммуникативная деятельность. Регулирование конфликтов. Стратегии группового взаимодействия. Диалог. Аргументация. Спор: дискуссия, полемика, дебаты. Деловая игра. Мозговой штурм. Работаем вместе над проектом. Защита проектов.</w:t>
      </w:r>
    </w:p>
    <w:p w:rsidR="00E829DB" w:rsidRDefault="00096074">
      <w:pPr>
        <w:pStyle w:val="a3"/>
        <w:spacing w:before="1"/>
        <w:ind w:left="750"/>
      </w:pPr>
      <w:r>
        <w:t>ПЛАНИРУЕМЫЕ</w:t>
      </w:r>
      <w:r>
        <w:rPr>
          <w:spacing w:val="-6"/>
        </w:rPr>
        <w:t xml:space="preserve"> </w:t>
      </w:r>
      <w:r>
        <w:t>РЕЗУЛЬТАТЫ</w:t>
      </w:r>
      <w:r>
        <w:rPr>
          <w:spacing w:val="-4"/>
        </w:rPr>
        <w:t xml:space="preserve"> </w:t>
      </w:r>
      <w:r>
        <w:t>ОСВОЕНИЯ</w:t>
      </w:r>
      <w:r>
        <w:rPr>
          <w:spacing w:val="-2"/>
        </w:rPr>
        <w:t xml:space="preserve"> ПРОГРАММЫ</w:t>
      </w:r>
    </w:p>
    <w:p w:rsidR="00E829DB" w:rsidRDefault="00E829DB">
      <w:pPr>
        <w:pStyle w:val="a3"/>
        <w:spacing w:before="46"/>
        <w:ind w:left="0"/>
        <w:jc w:val="left"/>
      </w:pPr>
    </w:p>
    <w:p w:rsidR="00E829DB" w:rsidRDefault="00096074">
      <w:pPr>
        <w:ind w:left="392"/>
        <w:rPr>
          <w:b/>
          <w:sz w:val="24"/>
        </w:rPr>
      </w:pPr>
      <w:r>
        <w:rPr>
          <w:i/>
          <w:sz w:val="24"/>
        </w:rPr>
        <w:t>Личностные</w:t>
      </w:r>
      <w:r>
        <w:rPr>
          <w:i/>
          <w:spacing w:val="-4"/>
          <w:sz w:val="24"/>
        </w:rPr>
        <w:t xml:space="preserve"> </w:t>
      </w:r>
      <w:r>
        <w:rPr>
          <w:spacing w:val="-2"/>
          <w:sz w:val="24"/>
        </w:rPr>
        <w:t>результаты</w:t>
      </w:r>
      <w:r>
        <w:rPr>
          <w:b/>
          <w:spacing w:val="-2"/>
          <w:sz w:val="24"/>
        </w:rPr>
        <w:t>:</w:t>
      </w:r>
    </w:p>
    <w:p w:rsidR="00E829DB" w:rsidRDefault="00096074">
      <w:pPr>
        <w:pStyle w:val="a4"/>
        <w:numPr>
          <w:ilvl w:val="0"/>
          <w:numId w:val="98"/>
        </w:numPr>
        <w:tabs>
          <w:tab w:val="left" w:pos="1113"/>
        </w:tabs>
        <w:spacing w:before="43"/>
        <w:jc w:val="left"/>
        <w:rPr>
          <w:sz w:val="24"/>
        </w:rPr>
      </w:pPr>
      <w:r>
        <w:rPr>
          <w:sz w:val="24"/>
        </w:rPr>
        <w:t>развитие</w:t>
      </w:r>
      <w:r>
        <w:rPr>
          <w:spacing w:val="-5"/>
          <w:sz w:val="24"/>
        </w:rPr>
        <w:t xml:space="preserve"> </w:t>
      </w:r>
      <w:r>
        <w:rPr>
          <w:sz w:val="24"/>
        </w:rPr>
        <w:t>учебно-познавательного</w:t>
      </w:r>
      <w:r>
        <w:rPr>
          <w:spacing w:val="-5"/>
          <w:sz w:val="24"/>
        </w:rPr>
        <w:t xml:space="preserve"> </w:t>
      </w:r>
      <w:r>
        <w:rPr>
          <w:sz w:val="24"/>
        </w:rPr>
        <w:t>интереса</w:t>
      </w:r>
      <w:r>
        <w:rPr>
          <w:spacing w:val="-5"/>
          <w:sz w:val="24"/>
        </w:rPr>
        <w:t xml:space="preserve"> </w:t>
      </w:r>
      <w:r>
        <w:rPr>
          <w:sz w:val="24"/>
        </w:rPr>
        <w:t>к</w:t>
      </w:r>
      <w:r>
        <w:rPr>
          <w:spacing w:val="-5"/>
          <w:sz w:val="24"/>
        </w:rPr>
        <w:t xml:space="preserve"> </w:t>
      </w:r>
      <w:r>
        <w:rPr>
          <w:spacing w:val="-2"/>
          <w:sz w:val="24"/>
        </w:rPr>
        <w:t>обучению;</w:t>
      </w:r>
    </w:p>
    <w:p w:rsidR="00E829DB" w:rsidRDefault="00096074">
      <w:pPr>
        <w:pStyle w:val="a3"/>
        <w:spacing w:before="37" w:line="276" w:lineRule="auto"/>
        <w:ind w:left="392" w:right="2026"/>
        <w:jc w:val="left"/>
      </w:pPr>
      <w:r>
        <w:t>понимание</w:t>
      </w:r>
      <w:r>
        <w:rPr>
          <w:spacing w:val="-6"/>
        </w:rPr>
        <w:t xml:space="preserve"> </w:t>
      </w:r>
      <w:r>
        <w:t>значимости</w:t>
      </w:r>
      <w:r>
        <w:rPr>
          <w:spacing w:val="-6"/>
        </w:rPr>
        <w:t xml:space="preserve"> </w:t>
      </w:r>
      <w:r>
        <w:t>научного</w:t>
      </w:r>
      <w:r>
        <w:rPr>
          <w:spacing w:val="-5"/>
        </w:rPr>
        <w:t xml:space="preserve"> </w:t>
      </w:r>
      <w:r>
        <w:t>исследования</w:t>
      </w:r>
      <w:r>
        <w:rPr>
          <w:spacing w:val="-5"/>
        </w:rPr>
        <w:t xml:space="preserve"> </w:t>
      </w:r>
      <w:r>
        <w:t>природы,</w:t>
      </w:r>
      <w:r>
        <w:rPr>
          <w:spacing w:val="-5"/>
        </w:rPr>
        <w:t xml:space="preserve"> </w:t>
      </w:r>
      <w:r>
        <w:t>населения</w:t>
      </w:r>
      <w:r>
        <w:rPr>
          <w:spacing w:val="-5"/>
        </w:rPr>
        <w:t xml:space="preserve"> </w:t>
      </w:r>
      <w:r>
        <w:t>и</w:t>
      </w:r>
      <w:r>
        <w:rPr>
          <w:spacing w:val="-7"/>
        </w:rPr>
        <w:t xml:space="preserve"> </w:t>
      </w:r>
      <w:r>
        <w:t>хозяйства; понимание роли и значения знаний;</w:t>
      </w:r>
    </w:p>
    <w:p w:rsidR="00E829DB" w:rsidRDefault="00096074">
      <w:pPr>
        <w:pStyle w:val="a4"/>
        <w:numPr>
          <w:ilvl w:val="0"/>
          <w:numId w:val="98"/>
        </w:numPr>
        <w:tabs>
          <w:tab w:val="left" w:pos="1113"/>
        </w:tabs>
        <w:spacing w:before="4" w:line="271" w:lineRule="auto"/>
        <w:ind w:right="791"/>
        <w:jc w:val="left"/>
        <w:rPr>
          <w:sz w:val="24"/>
        </w:rPr>
      </w:pPr>
      <w:r>
        <w:rPr>
          <w:sz w:val="24"/>
        </w:rPr>
        <w:t>понимание</w:t>
      </w:r>
      <w:r>
        <w:rPr>
          <w:spacing w:val="-3"/>
          <w:sz w:val="24"/>
        </w:rPr>
        <w:t xml:space="preserve"> </w:t>
      </w:r>
      <w:r>
        <w:rPr>
          <w:sz w:val="24"/>
        </w:rPr>
        <w:t>значения</w:t>
      </w:r>
      <w:r>
        <w:rPr>
          <w:spacing w:val="-2"/>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для</w:t>
      </w:r>
      <w:r>
        <w:rPr>
          <w:spacing w:val="-2"/>
          <w:sz w:val="24"/>
        </w:rPr>
        <w:t xml:space="preserve"> </w:t>
      </w:r>
      <w:r>
        <w:rPr>
          <w:sz w:val="24"/>
        </w:rPr>
        <w:t>повседневной</w:t>
      </w:r>
      <w:r>
        <w:rPr>
          <w:spacing w:val="-1"/>
          <w:sz w:val="24"/>
        </w:rPr>
        <w:t xml:space="preserve"> </w:t>
      </w:r>
      <w:r>
        <w:rPr>
          <w:sz w:val="24"/>
        </w:rPr>
        <w:t>жизни и</w:t>
      </w:r>
      <w:r>
        <w:rPr>
          <w:spacing w:val="-1"/>
          <w:sz w:val="24"/>
        </w:rPr>
        <w:t xml:space="preserve"> </w:t>
      </w:r>
      <w:r>
        <w:rPr>
          <w:sz w:val="24"/>
        </w:rPr>
        <w:t xml:space="preserve">деятельности </w:t>
      </w:r>
      <w:r>
        <w:rPr>
          <w:spacing w:val="-2"/>
          <w:sz w:val="24"/>
        </w:rPr>
        <w:t>человека.</w:t>
      </w:r>
    </w:p>
    <w:p w:rsidR="00E829DB" w:rsidRDefault="00096074">
      <w:pPr>
        <w:spacing w:before="4"/>
        <w:ind w:left="392"/>
        <w:rPr>
          <w:sz w:val="24"/>
        </w:rPr>
      </w:pPr>
      <w:r>
        <w:rPr>
          <w:i/>
          <w:sz w:val="24"/>
        </w:rPr>
        <w:t>Метапредметные</w:t>
      </w:r>
      <w:r>
        <w:rPr>
          <w:i/>
          <w:spacing w:val="-7"/>
          <w:sz w:val="24"/>
        </w:rPr>
        <w:t xml:space="preserve"> </w:t>
      </w:r>
      <w:r>
        <w:rPr>
          <w:spacing w:val="-2"/>
          <w:sz w:val="24"/>
        </w:rPr>
        <w:t>результаты:</w:t>
      </w:r>
    </w:p>
    <w:p w:rsidR="00E829DB" w:rsidRDefault="00096074">
      <w:pPr>
        <w:pStyle w:val="a4"/>
        <w:numPr>
          <w:ilvl w:val="0"/>
          <w:numId w:val="98"/>
        </w:numPr>
        <w:tabs>
          <w:tab w:val="left" w:pos="1113"/>
        </w:tabs>
        <w:spacing w:before="45"/>
        <w:jc w:val="left"/>
        <w:rPr>
          <w:sz w:val="24"/>
        </w:rPr>
      </w:pPr>
      <w:r>
        <w:rPr>
          <w:sz w:val="24"/>
        </w:rPr>
        <w:t>ставить</w:t>
      </w:r>
      <w:r>
        <w:rPr>
          <w:spacing w:val="-1"/>
          <w:sz w:val="24"/>
        </w:rPr>
        <w:t xml:space="preserve"> </w:t>
      </w:r>
      <w:r>
        <w:rPr>
          <w:sz w:val="24"/>
        </w:rPr>
        <w:t>учебную</w:t>
      </w:r>
      <w:r>
        <w:rPr>
          <w:spacing w:val="-4"/>
          <w:sz w:val="24"/>
        </w:rPr>
        <w:t xml:space="preserve"> </w:t>
      </w:r>
      <w:r>
        <w:rPr>
          <w:sz w:val="24"/>
        </w:rPr>
        <w:t>задачу</w:t>
      </w:r>
      <w:r>
        <w:rPr>
          <w:spacing w:val="-6"/>
          <w:sz w:val="24"/>
        </w:rPr>
        <w:t xml:space="preserve"> </w:t>
      </w:r>
      <w:r>
        <w:rPr>
          <w:sz w:val="24"/>
        </w:rPr>
        <w:t>под</w:t>
      </w:r>
      <w:r>
        <w:rPr>
          <w:spacing w:val="-4"/>
          <w:sz w:val="24"/>
        </w:rPr>
        <w:t xml:space="preserve"> </w:t>
      </w:r>
      <w:r>
        <w:rPr>
          <w:sz w:val="24"/>
        </w:rPr>
        <w:t>руководством</w:t>
      </w:r>
      <w:r>
        <w:rPr>
          <w:spacing w:val="1"/>
          <w:sz w:val="24"/>
        </w:rPr>
        <w:t xml:space="preserve"> </w:t>
      </w:r>
      <w:r>
        <w:rPr>
          <w:spacing w:val="-2"/>
          <w:sz w:val="24"/>
        </w:rPr>
        <w:t>учителя;</w:t>
      </w:r>
    </w:p>
    <w:p w:rsidR="00E829DB" w:rsidRDefault="00096074">
      <w:pPr>
        <w:pStyle w:val="a4"/>
        <w:numPr>
          <w:ilvl w:val="0"/>
          <w:numId w:val="98"/>
        </w:numPr>
        <w:tabs>
          <w:tab w:val="left" w:pos="1113"/>
        </w:tabs>
        <w:spacing w:before="40"/>
        <w:jc w:val="left"/>
        <w:rPr>
          <w:sz w:val="24"/>
        </w:rPr>
      </w:pPr>
      <w:r>
        <w:rPr>
          <w:sz w:val="24"/>
        </w:rPr>
        <w:t>планировать</w:t>
      </w:r>
      <w:r>
        <w:rPr>
          <w:spacing w:val="-6"/>
          <w:sz w:val="24"/>
        </w:rPr>
        <w:t xml:space="preserve"> </w:t>
      </w:r>
      <w:r>
        <w:rPr>
          <w:sz w:val="24"/>
        </w:rPr>
        <w:t>свою</w:t>
      </w:r>
      <w:r>
        <w:rPr>
          <w:spacing w:val="-5"/>
          <w:sz w:val="24"/>
        </w:rPr>
        <w:t xml:space="preserve"> </w:t>
      </w:r>
      <w:r>
        <w:rPr>
          <w:sz w:val="24"/>
        </w:rPr>
        <w:t>деятельность</w:t>
      </w:r>
      <w:r>
        <w:rPr>
          <w:spacing w:val="-4"/>
          <w:sz w:val="24"/>
        </w:rPr>
        <w:t xml:space="preserve"> </w:t>
      </w:r>
      <w:r>
        <w:rPr>
          <w:sz w:val="24"/>
        </w:rPr>
        <w:t>под</w:t>
      </w:r>
      <w:r>
        <w:rPr>
          <w:spacing w:val="-4"/>
          <w:sz w:val="24"/>
        </w:rPr>
        <w:t xml:space="preserve"> </w:t>
      </w:r>
      <w:r>
        <w:rPr>
          <w:sz w:val="24"/>
        </w:rPr>
        <w:t xml:space="preserve">руководством </w:t>
      </w:r>
      <w:r>
        <w:rPr>
          <w:spacing w:val="-2"/>
          <w:sz w:val="24"/>
        </w:rPr>
        <w:t>учителя;</w:t>
      </w:r>
    </w:p>
    <w:p w:rsidR="00E829DB" w:rsidRDefault="00E829DB">
      <w:pPr>
        <w:rPr>
          <w:sz w:val="24"/>
        </w:rPr>
        <w:sectPr w:rsidR="00E829DB">
          <w:pgSz w:w="11910" w:h="16840"/>
          <w:pgMar w:top="1040" w:right="340" w:bottom="1240" w:left="740" w:header="0" w:footer="1039" w:gutter="0"/>
          <w:cols w:space="720"/>
        </w:sectPr>
      </w:pPr>
    </w:p>
    <w:p w:rsidR="00E829DB" w:rsidRDefault="00096074">
      <w:pPr>
        <w:pStyle w:val="a4"/>
        <w:numPr>
          <w:ilvl w:val="0"/>
          <w:numId w:val="98"/>
        </w:numPr>
        <w:tabs>
          <w:tab w:val="left" w:pos="1113"/>
        </w:tabs>
        <w:spacing w:before="75"/>
        <w:jc w:val="left"/>
        <w:rPr>
          <w:sz w:val="24"/>
        </w:rPr>
      </w:pPr>
      <w:r>
        <w:rPr>
          <w:sz w:val="24"/>
        </w:rPr>
        <w:lastRenderedPageBreak/>
        <w:t>выявлять</w:t>
      </w:r>
      <w:r>
        <w:rPr>
          <w:spacing w:val="-7"/>
          <w:sz w:val="24"/>
        </w:rPr>
        <w:t xml:space="preserve"> </w:t>
      </w:r>
      <w:r>
        <w:rPr>
          <w:sz w:val="24"/>
        </w:rPr>
        <w:t>причинно-следственные</w:t>
      </w:r>
      <w:r>
        <w:rPr>
          <w:spacing w:val="-8"/>
          <w:sz w:val="24"/>
        </w:rPr>
        <w:t xml:space="preserve"> </w:t>
      </w:r>
      <w:r>
        <w:rPr>
          <w:spacing w:val="-2"/>
          <w:sz w:val="24"/>
        </w:rPr>
        <w:t>связи;</w:t>
      </w:r>
    </w:p>
    <w:p w:rsidR="00E829DB" w:rsidRDefault="00096074">
      <w:pPr>
        <w:pStyle w:val="a4"/>
        <w:numPr>
          <w:ilvl w:val="0"/>
          <w:numId w:val="98"/>
        </w:numPr>
        <w:tabs>
          <w:tab w:val="left" w:pos="1113"/>
        </w:tabs>
        <w:spacing w:before="43"/>
        <w:jc w:val="left"/>
        <w:rPr>
          <w:sz w:val="24"/>
        </w:rPr>
      </w:pPr>
      <w:r>
        <w:rPr>
          <w:sz w:val="24"/>
        </w:rPr>
        <w:t>определять</w:t>
      </w:r>
      <w:r>
        <w:rPr>
          <w:spacing w:val="-5"/>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сравнения</w:t>
      </w:r>
      <w:r>
        <w:rPr>
          <w:spacing w:val="-3"/>
          <w:sz w:val="24"/>
        </w:rPr>
        <w:t xml:space="preserve"> </w:t>
      </w:r>
      <w:r>
        <w:rPr>
          <w:sz w:val="24"/>
        </w:rPr>
        <w:t>фактов</w:t>
      </w:r>
      <w:r>
        <w:rPr>
          <w:spacing w:val="-4"/>
          <w:sz w:val="24"/>
        </w:rPr>
        <w:t xml:space="preserve"> </w:t>
      </w:r>
      <w:r>
        <w:rPr>
          <w:sz w:val="24"/>
        </w:rPr>
        <w:t>и</w:t>
      </w:r>
      <w:r>
        <w:rPr>
          <w:spacing w:val="-4"/>
          <w:sz w:val="24"/>
        </w:rPr>
        <w:t xml:space="preserve"> </w:t>
      </w:r>
      <w:r>
        <w:rPr>
          <w:spacing w:val="-2"/>
          <w:sz w:val="24"/>
        </w:rPr>
        <w:t>явлений;</w:t>
      </w:r>
    </w:p>
    <w:p w:rsidR="00E829DB" w:rsidRDefault="00096074">
      <w:pPr>
        <w:pStyle w:val="a4"/>
        <w:numPr>
          <w:ilvl w:val="0"/>
          <w:numId w:val="98"/>
        </w:numPr>
        <w:tabs>
          <w:tab w:val="left" w:pos="1113"/>
        </w:tabs>
        <w:spacing w:before="39"/>
        <w:jc w:val="left"/>
        <w:rPr>
          <w:sz w:val="24"/>
        </w:rPr>
      </w:pPr>
      <w:r>
        <w:rPr>
          <w:sz w:val="24"/>
        </w:rPr>
        <w:t>выслушивать</w:t>
      </w:r>
      <w:r>
        <w:rPr>
          <w:spacing w:val="-5"/>
          <w:sz w:val="24"/>
        </w:rPr>
        <w:t xml:space="preserve"> </w:t>
      </w:r>
      <w:r>
        <w:rPr>
          <w:sz w:val="24"/>
        </w:rPr>
        <w:t>и</w:t>
      </w:r>
      <w:r>
        <w:rPr>
          <w:spacing w:val="-5"/>
          <w:sz w:val="24"/>
        </w:rPr>
        <w:t xml:space="preserve"> </w:t>
      </w:r>
      <w:r>
        <w:rPr>
          <w:sz w:val="24"/>
        </w:rPr>
        <w:t>объективно</w:t>
      </w:r>
      <w:r>
        <w:rPr>
          <w:spacing w:val="-5"/>
          <w:sz w:val="24"/>
        </w:rPr>
        <w:t xml:space="preserve"> </w:t>
      </w:r>
      <w:r>
        <w:rPr>
          <w:sz w:val="24"/>
        </w:rPr>
        <w:t>оценивать</w:t>
      </w:r>
      <w:r>
        <w:rPr>
          <w:spacing w:val="-4"/>
          <w:sz w:val="24"/>
        </w:rPr>
        <w:t xml:space="preserve"> </w:t>
      </w:r>
      <w:r>
        <w:rPr>
          <w:sz w:val="24"/>
        </w:rPr>
        <w:t>другого</w:t>
      </w:r>
      <w:r>
        <w:rPr>
          <w:spacing w:val="-3"/>
          <w:sz w:val="24"/>
        </w:rPr>
        <w:t xml:space="preserve"> </w:t>
      </w:r>
      <w:r>
        <w:rPr>
          <w:spacing w:val="-2"/>
          <w:sz w:val="24"/>
        </w:rPr>
        <w:t>учащегося;</w:t>
      </w:r>
    </w:p>
    <w:p w:rsidR="00E829DB" w:rsidRDefault="00096074">
      <w:pPr>
        <w:pStyle w:val="a4"/>
        <w:numPr>
          <w:ilvl w:val="0"/>
          <w:numId w:val="98"/>
        </w:numPr>
        <w:tabs>
          <w:tab w:val="left" w:pos="1113"/>
        </w:tabs>
        <w:spacing w:before="42"/>
        <w:jc w:val="left"/>
        <w:rPr>
          <w:sz w:val="24"/>
        </w:rPr>
      </w:pPr>
      <w:r>
        <w:rPr>
          <w:sz w:val="24"/>
        </w:rPr>
        <w:t>уметь</w:t>
      </w:r>
      <w:r>
        <w:rPr>
          <w:spacing w:val="-2"/>
          <w:sz w:val="24"/>
        </w:rPr>
        <w:t xml:space="preserve"> </w:t>
      </w:r>
      <w:r>
        <w:rPr>
          <w:sz w:val="24"/>
        </w:rPr>
        <w:t>вести</w:t>
      </w:r>
      <w:r>
        <w:rPr>
          <w:spacing w:val="-2"/>
          <w:sz w:val="24"/>
        </w:rPr>
        <w:t xml:space="preserve"> </w:t>
      </w:r>
      <w:r>
        <w:rPr>
          <w:sz w:val="24"/>
        </w:rPr>
        <w:t>диалог,</w:t>
      </w:r>
      <w:r>
        <w:rPr>
          <w:spacing w:val="-2"/>
          <w:sz w:val="24"/>
        </w:rPr>
        <w:t xml:space="preserve"> </w:t>
      </w:r>
      <w:r>
        <w:rPr>
          <w:sz w:val="24"/>
        </w:rPr>
        <w:t>вырабатывая</w:t>
      </w:r>
      <w:r>
        <w:rPr>
          <w:spacing w:val="-3"/>
          <w:sz w:val="24"/>
        </w:rPr>
        <w:t xml:space="preserve"> </w:t>
      </w:r>
      <w:r>
        <w:rPr>
          <w:sz w:val="24"/>
        </w:rPr>
        <w:t>общее</w:t>
      </w:r>
      <w:r>
        <w:rPr>
          <w:spacing w:val="-3"/>
          <w:sz w:val="24"/>
        </w:rPr>
        <w:t xml:space="preserve"> </w:t>
      </w:r>
      <w:r>
        <w:rPr>
          <w:spacing w:val="-2"/>
          <w:sz w:val="24"/>
        </w:rPr>
        <w:t>решение.</w:t>
      </w:r>
    </w:p>
    <w:p w:rsidR="00E829DB" w:rsidRDefault="00096074">
      <w:pPr>
        <w:pStyle w:val="a4"/>
        <w:numPr>
          <w:ilvl w:val="0"/>
          <w:numId w:val="98"/>
        </w:numPr>
        <w:tabs>
          <w:tab w:val="left" w:pos="1113"/>
        </w:tabs>
        <w:spacing w:before="40"/>
        <w:jc w:val="left"/>
        <w:rPr>
          <w:sz w:val="24"/>
        </w:rPr>
      </w:pPr>
      <w:r>
        <w:rPr>
          <w:sz w:val="24"/>
        </w:rPr>
        <w:t>ставить</w:t>
      </w:r>
      <w:r>
        <w:rPr>
          <w:spacing w:val="-1"/>
          <w:sz w:val="24"/>
        </w:rPr>
        <w:t xml:space="preserve"> </w:t>
      </w:r>
      <w:r>
        <w:rPr>
          <w:sz w:val="24"/>
        </w:rPr>
        <w:t>учебную</w:t>
      </w:r>
      <w:r>
        <w:rPr>
          <w:spacing w:val="-4"/>
          <w:sz w:val="24"/>
        </w:rPr>
        <w:t xml:space="preserve"> </w:t>
      </w:r>
      <w:r>
        <w:rPr>
          <w:sz w:val="24"/>
        </w:rPr>
        <w:t>задачу</w:t>
      </w:r>
      <w:r>
        <w:rPr>
          <w:spacing w:val="-6"/>
          <w:sz w:val="24"/>
        </w:rPr>
        <w:t xml:space="preserve"> </w:t>
      </w:r>
      <w:r>
        <w:rPr>
          <w:sz w:val="24"/>
        </w:rPr>
        <w:t>под</w:t>
      </w:r>
      <w:r>
        <w:rPr>
          <w:spacing w:val="-4"/>
          <w:sz w:val="24"/>
        </w:rPr>
        <w:t xml:space="preserve"> </w:t>
      </w:r>
      <w:r>
        <w:rPr>
          <w:sz w:val="24"/>
        </w:rPr>
        <w:t>руководством</w:t>
      </w:r>
      <w:r>
        <w:rPr>
          <w:spacing w:val="1"/>
          <w:sz w:val="24"/>
        </w:rPr>
        <w:t xml:space="preserve"> </w:t>
      </w:r>
      <w:r>
        <w:rPr>
          <w:spacing w:val="-2"/>
          <w:sz w:val="24"/>
        </w:rPr>
        <w:t>учителя;</w:t>
      </w:r>
    </w:p>
    <w:p w:rsidR="00E829DB" w:rsidRDefault="00096074">
      <w:pPr>
        <w:pStyle w:val="a4"/>
        <w:numPr>
          <w:ilvl w:val="0"/>
          <w:numId w:val="98"/>
        </w:numPr>
        <w:tabs>
          <w:tab w:val="left" w:pos="1113"/>
        </w:tabs>
        <w:spacing w:before="42"/>
        <w:jc w:val="left"/>
        <w:rPr>
          <w:sz w:val="24"/>
        </w:rPr>
      </w:pPr>
      <w:r>
        <w:rPr>
          <w:sz w:val="24"/>
        </w:rPr>
        <w:t>планировать</w:t>
      </w:r>
      <w:r>
        <w:rPr>
          <w:spacing w:val="-6"/>
          <w:sz w:val="24"/>
        </w:rPr>
        <w:t xml:space="preserve"> </w:t>
      </w:r>
      <w:r>
        <w:rPr>
          <w:sz w:val="24"/>
        </w:rPr>
        <w:t>свою</w:t>
      </w:r>
      <w:r>
        <w:rPr>
          <w:spacing w:val="-5"/>
          <w:sz w:val="24"/>
        </w:rPr>
        <w:t xml:space="preserve"> </w:t>
      </w:r>
      <w:r>
        <w:rPr>
          <w:sz w:val="24"/>
        </w:rPr>
        <w:t>деятельность</w:t>
      </w:r>
      <w:r>
        <w:rPr>
          <w:spacing w:val="-4"/>
          <w:sz w:val="24"/>
        </w:rPr>
        <w:t xml:space="preserve"> </w:t>
      </w:r>
      <w:r>
        <w:rPr>
          <w:sz w:val="24"/>
        </w:rPr>
        <w:t>под</w:t>
      </w:r>
      <w:r>
        <w:rPr>
          <w:spacing w:val="-4"/>
          <w:sz w:val="24"/>
        </w:rPr>
        <w:t xml:space="preserve"> </w:t>
      </w:r>
      <w:r>
        <w:rPr>
          <w:sz w:val="24"/>
        </w:rPr>
        <w:t xml:space="preserve">руководством </w:t>
      </w:r>
      <w:r>
        <w:rPr>
          <w:spacing w:val="-2"/>
          <w:sz w:val="24"/>
        </w:rPr>
        <w:t>учителя;</w:t>
      </w:r>
    </w:p>
    <w:p w:rsidR="00E829DB" w:rsidRDefault="00096074">
      <w:pPr>
        <w:pStyle w:val="a4"/>
        <w:numPr>
          <w:ilvl w:val="0"/>
          <w:numId w:val="98"/>
        </w:numPr>
        <w:tabs>
          <w:tab w:val="left" w:pos="1113"/>
        </w:tabs>
        <w:spacing w:before="39"/>
        <w:jc w:val="left"/>
        <w:rPr>
          <w:sz w:val="24"/>
        </w:rPr>
      </w:pPr>
      <w:r>
        <w:rPr>
          <w:sz w:val="24"/>
        </w:rPr>
        <w:t>определять</w:t>
      </w:r>
      <w:r>
        <w:rPr>
          <w:spacing w:val="-5"/>
          <w:sz w:val="24"/>
        </w:rPr>
        <w:t xml:space="preserve"> </w:t>
      </w:r>
      <w:r>
        <w:rPr>
          <w:sz w:val="24"/>
        </w:rPr>
        <w:t>критерии</w:t>
      </w:r>
      <w:r>
        <w:rPr>
          <w:spacing w:val="-3"/>
          <w:sz w:val="24"/>
        </w:rPr>
        <w:t xml:space="preserve"> </w:t>
      </w:r>
      <w:r>
        <w:rPr>
          <w:sz w:val="24"/>
        </w:rPr>
        <w:t>для</w:t>
      </w:r>
      <w:r>
        <w:rPr>
          <w:spacing w:val="-3"/>
          <w:sz w:val="24"/>
        </w:rPr>
        <w:t xml:space="preserve"> </w:t>
      </w:r>
      <w:r>
        <w:rPr>
          <w:sz w:val="24"/>
        </w:rPr>
        <w:t>сравнения</w:t>
      </w:r>
      <w:r>
        <w:rPr>
          <w:spacing w:val="-3"/>
          <w:sz w:val="24"/>
        </w:rPr>
        <w:t xml:space="preserve"> </w:t>
      </w:r>
      <w:r>
        <w:rPr>
          <w:sz w:val="24"/>
        </w:rPr>
        <w:t>фактов</w:t>
      </w:r>
      <w:r>
        <w:rPr>
          <w:spacing w:val="-4"/>
          <w:sz w:val="24"/>
        </w:rPr>
        <w:t xml:space="preserve"> </w:t>
      </w:r>
      <w:r>
        <w:rPr>
          <w:sz w:val="24"/>
        </w:rPr>
        <w:t>и</w:t>
      </w:r>
      <w:r>
        <w:rPr>
          <w:spacing w:val="-4"/>
          <w:sz w:val="24"/>
        </w:rPr>
        <w:t xml:space="preserve"> </w:t>
      </w:r>
      <w:r>
        <w:rPr>
          <w:spacing w:val="-2"/>
          <w:sz w:val="24"/>
        </w:rPr>
        <w:t>явлений.</w:t>
      </w:r>
    </w:p>
    <w:p w:rsidR="00E829DB" w:rsidRDefault="00096074">
      <w:pPr>
        <w:spacing w:before="38"/>
        <w:ind w:left="392"/>
        <w:rPr>
          <w:sz w:val="24"/>
        </w:rPr>
      </w:pPr>
      <w:r>
        <w:rPr>
          <w:i/>
          <w:sz w:val="24"/>
        </w:rPr>
        <w:t>Предметные</w:t>
      </w:r>
      <w:r>
        <w:rPr>
          <w:i/>
          <w:spacing w:val="-7"/>
          <w:sz w:val="24"/>
        </w:rPr>
        <w:t xml:space="preserve"> </w:t>
      </w:r>
      <w:r>
        <w:rPr>
          <w:sz w:val="24"/>
        </w:rPr>
        <w:t>образовательные</w:t>
      </w:r>
      <w:r>
        <w:rPr>
          <w:spacing w:val="-6"/>
          <w:sz w:val="24"/>
        </w:rPr>
        <w:t xml:space="preserve"> </w:t>
      </w:r>
      <w:r>
        <w:rPr>
          <w:spacing w:val="-2"/>
          <w:sz w:val="24"/>
        </w:rPr>
        <w:t>результаты:</w:t>
      </w:r>
    </w:p>
    <w:p w:rsidR="00E829DB" w:rsidRDefault="00096074">
      <w:pPr>
        <w:pStyle w:val="a4"/>
        <w:numPr>
          <w:ilvl w:val="0"/>
          <w:numId w:val="98"/>
        </w:numPr>
        <w:tabs>
          <w:tab w:val="left" w:pos="1113"/>
        </w:tabs>
        <w:spacing w:before="45"/>
        <w:jc w:val="left"/>
        <w:rPr>
          <w:sz w:val="24"/>
        </w:rPr>
      </w:pPr>
      <w:r>
        <w:rPr>
          <w:sz w:val="24"/>
        </w:rPr>
        <w:t>умение</w:t>
      </w:r>
      <w:r>
        <w:rPr>
          <w:spacing w:val="-5"/>
          <w:sz w:val="24"/>
        </w:rPr>
        <w:t xml:space="preserve"> </w:t>
      </w:r>
      <w:r>
        <w:rPr>
          <w:sz w:val="24"/>
        </w:rPr>
        <w:t>объяснять:</w:t>
      </w:r>
      <w:r>
        <w:rPr>
          <w:spacing w:val="-3"/>
          <w:sz w:val="24"/>
        </w:rPr>
        <w:t xml:space="preserve"> </w:t>
      </w:r>
      <w:r>
        <w:rPr>
          <w:sz w:val="24"/>
        </w:rPr>
        <w:t>специфику</w:t>
      </w:r>
      <w:r>
        <w:rPr>
          <w:spacing w:val="-9"/>
          <w:sz w:val="24"/>
        </w:rPr>
        <w:t xml:space="preserve"> </w:t>
      </w:r>
      <w:r>
        <w:rPr>
          <w:sz w:val="24"/>
        </w:rPr>
        <w:t>выполнения</w:t>
      </w:r>
      <w:r>
        <w:rPr>
          <w:spacing w:val="-3"/>
          <w:sz w:val="24"/>
        </w:rPr>
        <w:t xml:space="preserve"> </w:t>
      </w:r>
      <w:r>
        <w:rPr>
          <w:spacing w:val="-2"/>
          <w:sz w:val="24"/>
        </w:rPr>
        <w:t>проекта;</w:t>
      </w:r>
    </w:p>
    <w:p w:rsidR="00E829DB" w:rsidRDefault="00096074">
      <w:pPr>
        <w:pStyle w:val="a4"/>
        <w:numPr>
          <w:ilvl w:val="0"/>
          <w:numId w:val="98"/>
        </w:numPr>
        <w:tabs>
          <w:tab w:val="left" w:pos="1113"/>
        </w:tabs>
        <w:spacing w:before="40"/>
        <w:jc w:val="left"/>
        <w:rPr>
          <w:sz w:val="24"/>
        </w:rPr>
      </w:pPr>
      <w:r>
        <w:rPr>
          <w:sz w:val="24"/>
        </w:rPr>
        <w:t>специфику</w:t>
      </w:r>
      <w:r>
        <w:rPr>
          <w:spacing w:val="-11"/>
          <w:sz w:val="24"/>
        </w:rPr>
        <w:t xml:space="preserve"> </w:t>
      </w:r>
      <w:r>
        <w:rPr>
          <w:sz w:val="24"/>
        </w:rPr>
        <w:t>методов</w:t>
      </w:r>
      <w:r>
        <w:rPr>
          <w:spacing w:val="-3"/>
          <w:sz w:val="24"/>
        </w:rPr>
        <w:t xml:space="preserve"> </w:t>
      </w:r>
      <w:r>
        <w:rPr>
          <w:sz w:val="24"/>
        </w:rPr>
        <w:t>исследований</w:t>
      </w:r>
      <w:r>
        <w:rPr>
          <w:spacing w:val="-3"/>
          <w:sz w:val="24"/>
        </w:rPr>
        <w:t xml:space="preserve"> </w:t>
      </w:r>
      <w:r>
        <w:rPr>
          <w:sz w:val="24"/>
        </w:rPr>
        <w:t>и</w:t>
      </w:r>
      <w:r>
        <w:rPr>
          <w:spacing w:val="-4"/>
          <w:sz w:val="24"/>
        </w:rPr>
        <w:t xml:space="preserve"> </w:t>
      </w:r>
      <w:r>
        <w:rPr>
          <w:sz w:val="24"/>
        </w:rPr>
        <w:t>поисковой</w:t>
      </w:r>
      <w:r>
        <w:rPr>
          <w:spacing w:val="-4"/>
          <w:sz w:val="24"/>
        </w:rPr>
        <w:t xml:space="preserve"> </w:t>
      </w:r>
      <w:r>
        <w:rPr>
          <w:spacing w:val="-2"/>
          <w:sz w:val="24"/>
        </w:rPr>
        <w:t>деятельности.</w:t>
      </w:r>
    </w:p>
    <w:p w:rsidR="00E829DB" w:rsidRDefault="00096074">
      <w:pPr>
        <w:pStyle w:val="a4"/>
        <w:numPr>
          <w:ilvl w:val="0"/>
          <w:numId w:val="98"/>
        </w:numPr>
        <w:tabs>
          <w:tab w:val="left" w:pos="1113"/>
        </w:tabs>
        <w:spacing w:before="39"/>
        <w:jc w:val="left"/>
        <w:rPr>
          <w:sz w:val="24"/>
        </w:rPr>
      </w:pPr>
      <w:r>
        <w:rPr>
          <w:sz w:val="24"/>
        </w:rPr>
        <w:t>умение</w:t>
      </w:r>
      <w:r>
        <w:rPr>
          <w:spacing w:val="-6"/>
          <w:sz w:val="24"/>
        </w:rPr>
        <w:t xml:space="preserve"> </w:t>
      </w:r>
      <w:r>
        <w:rPr>
          <w:spacing w:val="-2"/>
          <w:sz w:val="24"/>
        </w:rPr>
        <w:t>определять:</w:t>
      </w:r>
    </w:p>
    <w:p w:rsidR="00E829DB" w:rsidRDefault="00096074">
      <w:pPr>
        <w:pStyle w:val="a4"/>
        <w:numPr>
          <w:ilvl w:val="0"/>
          <w:numId w:val="98"/>
        </w:numPr>
        <w:tabs>
          <w:tab w:val="left" w:pos="1113"/>
        </w:tabs>
        <w:spacing w:before="42"/>
        <w:jc w:val="left"/>
        <w:rPr>
          <w:sz w:val="24"/>
        </w:rPr>
      </w:pPr>
      <w:r>
        <w:rPr>
          <w:sz w:val="24"/>
        </w:rPr>
        <w:t>отличительные</w:t>
      </w:r>
      <w:r>
        <w:rPr>
          <w:spacing w:val="-9"/>
          <w:sz w:val="24"/>
        </w:rPr>
        <w:t xml:space="preserve"> </w:t>
      </w:r>
      <w:r>
        <w:rPr>
          <w:sz w:val="24"/>
        </w:rPr>
        <w:t>особенности</w:t>
      </w:r>
      <w:r>
        <w:rPr>
          <w:spacing w:val="-3"/>
          <w:sz w:val="24"/>
        </w:rPr>
        <w:t xml:space="preserve"> </w:t>
      </w:r>
      <w:r>
        <w:rPr>
          <w:sz w:val="24"/>
        </w:rPr>
        <w:t>исследовательских</w:t>
      </w:r>
      <w:r>
        <w:rPr>
          <w:spacing w:val="-3"/>
          <w:sz w:val="24"/>
        </w:rPr>
        <w:t xml:space="preserve"> </w:t>
      </w:r>
      <w:r>
        <w:rPr>
          <w:sz w:val="24"/>
        </w:rPr>
        <w:t>работ</w:t>
      </w:r>
      <w:r>
        <w:rPr>
          <w:spacing w:val="-4"/>
          <w:sz w:val="24"/>
        </w:rPr>
        <w:t xml:space="preserve"> </w:t>
      </w:r>
      <w:r>
        <w:rPr>
          <w:sz w:val="24"/>
        </w:rPr>
        <w:t>и</w:t>
      </w:r>
      <w:r>
        <w:rPr>
          <w:spacing w:val="-6"/>
          <w:sz w:val="24"/>
        </w:rPr>
        <w:t xml:space="preserve"> </w:t>
      </w:r>
      <w:r>
        <w:rPr>
          <w:spacing w:val="-2"/>
          <w:sz w:val="24"/>
        </w:rPr>
        <w:t>проектов;</w:t>
      </w:r>
    </w:p>
    <w:p w:rsidR="00E829DB" w:rsidRDefault="00096074">
      <w:pPr>
        <w:pStyle w:val="a4"/>
        <w:numPr>
          <w:ilvl w:val="0"/>
          <w:numId w:val="98"/>
        </w:numPr>
        <w:tabs>
          <w:tab w:val="left" w:pos="1113"/>
        </w:tabs>
        <w:spacing w:before="40" w:line="273" w:lineRule="auto"/>
        <w:ind w:right="797"/>
        <w:jc w:val="left"/>
        <w:rPr>
          <w:sz w:val="24"/>
        </w:rPr>
      </w:pPr>
      <w:r>
        <w:rPr>
          <w:sz w:val="24"/>
        </w:rPr>
        <w:t xml:space="preserve">рациональность использования различных источников знаний в конкретной учебной </w:t>
      </w:r>
      <w:r>
        <w:rPr>
          <w:spacing w:val="-2"/>
          <w:sz w:val="24"/>
        </w:rPr>
        <w:t>ситуации.</w:t>
      </w:r>
    </w:p>
    <w:p w:rsidR="00E829DB" w:rsidRDefault="00E829DB">
      <w:pPr>
        <w:pStyle w:val="a3"/>
        <w:spacing w:before="42"/>
        <w:ind w:left="0"/>
        <w:jc w:val="left"/>
      </w:pPr>
    </w:p>
    <w:p w:rsidR="00E829DB" w:rsidRDefault="00096074">
      <w:pPr>
        <w:pStyle w:val="a3"/>
        <w:spacing w:line="276" w:lineRule="auto"/>
        <w:ind w:left="1034" w:hanging="284"/>
        <w:jc w:val="left"/>
      </w:pPr>
      <w:r>
        <w:t xml:space="preserve">В результате учебно-исследовательской и проектной деятельности обучающиеся получат </w:t>
      </w:r>
      <w:r>
        <w:rPr>
          <w:spacing w:val="-2"/>
        </w:rPr>
        <w:t>представление:</w:t>
      </w:r>
    </w:p>
    <w:p w:rsidR="00E829DB" w:rsidRDefault="00096074">
      <w:pPr>
        <w:pStyle w:val="a3"/>
        <w:spacing w:before="1" w:line="276" w:lineRule="auto"/>
        <w:ind w:left="392" w:right="433" w:firstLine="283"/>
        <w:jc w:val="left"/>
      </w:pPr>
      <w:r>
        <w:t>о</w:t>
      </w:r>
      <w:r>
        <w:rPr>
          <w:spacing w:val="80"/>
        </w:rPr>
        <w:t xml:space="preserve"> </w:t>
      </w:r>
      <w:r>
        <w:t>философских</w:t>
      </w:r>
      <w:r>
        <w:rPr>
          <w:spacing w:val="80"/>
        </w:rPr>
        <w:t xml:space="preserve"> </w:t>
      </w:r>
      <w:r>
        <w:t>и</w:t>
      </w:r>
      <w:r>
        <w:rPr>
          <w:spacing w:val="80"/>
        </w:rPr>
        <w:t xml:space="preserve"> </w:t>
      </w:r>
      <w:r>
        <w:t>методологических</w:t>
      </w:r>
      <w:r>
        <w:rPr>
          <w:spacing w:val="80"/>
        </w:rPr>
        <w:t xml:space="preserve"> </w:t>
      </w:r>
      <w:r>
        <w:t>основаниях</w:t>
      </w:r>
      <w:r>
        <w:rPr>
          <w:spacing w:val="80"/>
        </w:rPr>
        <w:t xml:space="preserve"> </w:t>
      </w:r>
      <w:r>
        <w:t>научной</w:t>
      </w:r>
      <w:r>
        <w:rPr>
          <w:spacing w:val="80"/>
        </w:rPr>
        <w:t xml:space="preserve"> </w:t>
      </w:r>
      <w:r>
        <w:t>деятельности</w:t>
      </w:r>
      <w:r>
        <w:rPr>
          <w:spacing w:val="80"/>
        </w:rPr>
        <w:t xml:space="preserve"> </w:t>
      </w:r>
      <w:r>
        <w:t>и</w:t>
      </w:r>
      <w:r>
        <w:rPr>
          <w:spacing w:val="80"/>
        </w:rPr>
        <w:t xml:space="preserve"> </w:t>
      </w:r>
      <w:r>
        <w:t>научных</w:t>
      </w:r>
      <w:r>
        <w:rPr>
          <w:spacing w:val="80"/>
        </w:rPr>
        <w:t xml:space="preserve"> </w:t>
      </w:r>
      <w:r>
        <w:t>методах, применяемых в исследовательской и проектной деятельности;</w:t>
      </w:r>
    </w:p>
    <w:p w:rsidR="00E829DB" w:rsidRDefault="00096074">
      <w:pPr>
        <w:pStyle w:val="a3"/>
        <w:spacing w:line="276" w:lineRule="auto"/>
        <w:ind w:left="392" w:right="433" w:firstLine="283"/>
        <w:jc w:val="left"/>
      </w:pPr>
      <w:r>
        <w:t>о</w:t>
      </w:r>
      <w:r>
        <w:rPr>
          <w:spacing w:val="40"/>
        </w:rPr>
        <w:t xml:space="preserve"> </w:t>
      </w:r>
      <w:r>
        <w:t>таких</w:t>
      </w:r>
      <w:r>
        <w:rPr>
          <w:spacing w:val="40"/>
        </w:rPr>
        <w:t xml:space="preserve"> </w:t>
      </w:r>
      <w:r>
        <w:t>понятиях,</w:t>
      </w:r>
      <w:r>
        <w:rPr>
          <w:spacing w:val="40"/>
        </w:rPr>
        <w:t xml:space="preserve"> </w:t>
      </w:r>
      <w:r>
        <w:t>как</w:t>
      </w:r>
      <w:r>
        <w:rPr>
          <w:spacing w:val="40"/>
        </w:rPr>
        <w:t xml:space="preserve"> </w:t>
      </w:r>
      <w:r>
        <w:t>концепция,</w:t>
      </w:r>
      <w:r>
        <w:rPr>
          <w:spacing w:val="40"/>
        </w:rPr>
        <w:t xml:space="preserve"> </w:t>
      </w:r>
      <w:r>
        <w:t>научная</w:t>
      </w:r>
      <w:r>
        <w:rPr>
          <w:spacing w:val="40"/>
        </w:rPr>
        <w:t xml:space="preserve"> </w:t>
      </w:r>
      <w:r>
        <w:t>гипотеза,</w:t>
      </w:r>
      <w:r>
        <w:rPr>
          <w:spacing w:val="40"/>
        </w:rPr>
        <w:t xml:space="preserve"> </w:t>
      </w:r>
      <w:r>
        <w:t>метод,</w:t>
      </w:r>
      <w:r>
        <w:rPr>
          <w:spacing w:val="40"/>
        </w:rPr>
        <w:t xml:space="preserve"> </w:t>
      </w:r>
      <w:r>
        <w:t>эксперимент,</w:t>
      </w:r>
      <w:r>
        <w:rPr>
          <w:spacing w:val="40"/>
        </w:rPr>
        <w:t xml:space="preserve"> </w:t>
      </w:r>
      <w:r>
        <w:t>надежность</w:t>
      </w:r>
      <w:r>
        <w:rPr>
          <w:spacing w:val="40"/>
        </w:rPr>
        <w:t xml:space="preserve"> </w:t>
      </w:r>
      <w:r>
        <w:t>гипотезы, модель, метод сбора и метод анализа данных;</w:t>
      </w:r>
    </w:p>
    <w:p w:rsidR="00E829DB" w:rsidRDefault="00096074">
      <w:pPr>
        <w:pStyle w:val="a3"/>
        <w:spacing w:before="1" w:line="276" w:lineRule="auto"/>
        <w:ind w:left="392" w:firstLine="283"/>
        <w:jc w:val="left"/>
      </w:pPr>
      <w:r>
        <w:t>о</w:t>
      </w:r>
      <w:r>
        <w:rPr>
          <w:spacing w:val="80"/>
        </w:rPr>
        <w:t xml:space="preserve"> </w:t>
      </w:r>
      <w:r>
        <w:t>том,</w:t>
      </w:r>
      <w:r>
        <w:rPr>
          <w:spacing w:val="80"/>
        </w:rPr>
        <w:t xml:space="preserve"> </w:t>
      </w:r>
      <w:r>
        <w:t>чем</w:t>
      </w:r>
      <w:r>
        <w:rPr>
          <w:spacing w:val="80"/>
        </w:rPr>
        <w:t xml:space="preserve"> </w:t>
      </w:r>
      <w:r>
        <w:t>отличаются</w:t>
      </w:r>
      <w:r>
        <w:rPr>
          <w:spacing w:val="80"/>
        </w:rPr>
        <w:t xml:space="preserve"> </w:t>
      </w:r>
      <w:r>
        <w:t>исследования</w:t>
      </w:r>
      <w:r>
        <w:rPr>
          <w:spacing w:val="80"/>
        </w:rPr>
        <w:t xml:space="preserve"> </w:t>
      </w:r>
      <w:r>
        <w:t>в</w:t>
      </w:r>
      <w:r>
        <w:rPr>
          <w:spacing w:val="80"/>
        </w:rPr>
        <w:t xml:space="preserve"> </w:t>
      </w:r>
      <w:r>
        <w:t>гуманитарных</w:t>
      </w:r>
      <w:r>
        <w:rPr>
          <w:spacing w:val="80"/>
        </w:rPr>
        <w:t xml:space="preserve"> </w:t>
      </w:r>
      <w:r>
        <w:t>областях</w:t>
      </w:r>
      <w:r>
        <w:rPr>
          <w:spacing w:val="80"/>
        </w:rPr>
        <w:t xml:space="preserve"> </w:t>
      </w:r>
      <w:r>
        <w:t>от</w:t>
      </w:r>
      <w:r>
        <w:rPr>
          <w:spacing w:val="80"/>
        </w:rPr>
        <w:t xml:space="preserve"> </w:t>
      </w:r>
      <w:r>
        <w:t>исследований</w:t>
      </w:r>
      <w:r>
        <w:rPr>
          <w:spacing w:val="80"/>
        </w:rPr>
        <w:t xml:space="preserve"> </w:t>
      </w:r>
      <w:r>
        <w:t>в естественных науках;</w:t>
      </w:r>
    </w:p>
    <w:p w:rsidR="00E829DB" w:rsidRDefault="00096074">
      <w:pPr>
        <w:pStyle w:val="a3"/>
        <w:spacing w:line="275" w:lineRule="exact"/>
        <w:ind w:left="676"/>
        <w:jc w:val="left"/>
      </w:pPr>
      <w:r>
        <w:t>об</w:t>
      </w:r>
      <w:r>
        <w:rPr>
          <w:spacing w:val="-2"/>
        </w:rPr>
        <w:t xml:space="preserve"> </w:t>
      </w:r>
      <w:r>
        <w:t>истории</w:t>
      </w:r>
      <w:r>
        <w:rPr>
          <w:spacing w:val="-2"/>
        </w:rPr>
        <w:t xml:space="preserve"> науки;</w:t>
      </w:r>
    </w:p>
    <w:p w:rsidR="00E829DB" w:rsidRDefault="00096074">
      <w:pPr>
        <w:pStyle w:val="a3"/>
        <w:spacing w:before="40"/>
        <w:ind w:left="676"/>
        <w:jc w:val="left"/>
      </w:pPr>
      <w:r>
        <w:t>о</w:t>
      </w:r>
      <w:r>
        <w:rPr>
          <w:spacing w:val="-3"/>
        </w:rPr>
        <w:t xml:space="preserve"> </w:t>
      </w:r>
      <w:r>
        <w:t>новейших</w:t>
      </w:r>
      <w:r>
        <w:rPr>
          <w:spacing w:val="-1"/>
        </w:rPr>
        <w:t xml:space="preserve"> </w:t>
      </w:r>
      <w:r>
        <w:t>разработках</w:t>
      </w:r>
      <w:r>
        <w:rPr>
          <w:spacing w:val="-1"/>
        </w:rPr>
        <w:t xml:space="preserve"> </w:t>
      </w:r>
      <w:r>
        <w:t>в</w:t>
      </w:r>
      <w:r>
        <w:rPr>
          <w:spacing w:val="-3"/>
        </w:rPr>
        <w:t xml:space="preserve"> </w:t>
      </w:r>
      <w:r>
        <w:t>области</w:t>
      </w:r>
      <w:r>
        <w:rPr>
          <w:spacing w:val="-2"/>
        </w:rPr>
        <w:t xml:space="preserve"> </w:t>
      </w:r>
      <w:r>
        <w:t>науки</w:t>
      </w:r>
      <w:r>
        <w:rPr>
          <w:spacing w:val="-2"/>
        </w:rPr>
        <w:t xml:space="preserve"> </w:t>
      </w:r>
      <w:r>
        <w:t>и</w:t>
      </w:r>
      <w:r>
        <w:rPr>
          <w:spacing w:val="-2"/>
        </w:rPr>
        <w:t xml:space="preserve"> технологий;</w:t>
      </w:r>
    </w:p>
    <w:p w:rsidR="00E829DB" w:rsidRDefault="00096074">
      <w:pPr>
        <w:pStyle w:val="a3"/>
        <w:spacing w:before="44" w:line="276" w:lineRule="auto"/>
        <w:ind w:left="392" w:right="789" w:firstLine="283"/>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E829DB" w:rsidRDefault="00096074">
      <w:pPr>
        <w:pStyle w:val="a3"/>
        <w:spacing w:line="276" w:lineRule="auto"/>
        <w:ind w:left="392" w:right="793" w:firstLine="283"/>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E829DB" w:rsidRDefault="00096074">
      <w:pPr>
        <w:pStyle w:val="a3"/>
        <w:ind w:left="750"/>
      </w:pPr>
      <w:r>
        <w:t>Обучающийся</w:t>
      </w:r>
      <w:r>
        <w:rPr>
          <w:spacing w:val="-5"/>
        </w:rPr>
        <w:t xml:space="preserve"> </w:t>
      </w:r>
      <w:r>
        <w:rPr>
          <w:spacing w:val="-2"/>
        </w:rPr>
        <w:t>сможет:</w:t>
      </w:r>
    </w:p>
    <w:p w:rsidR="00E829DB" w:rsidRDefault="00096074">
      <w:pPr>
        <w:pStyle w:val="a3"/>
        <w:spacing w:before="40"/>
        <w:ind w:left="676"/>
      </w:pPr>
      <w:r>
        <w:t>решать</w:t>
      </w:r>
      <w:r>
        <w:rPr>
          <w:spacing w:val="-5"/>
        </w:rPr>
        <w:t xml:space="preserve"> </w:t>
      </w:r>
      <w:r>
        <w:t>задачи,</w:t>
      </w:r>
      <w:r>
        <w:rPr>
          <w:spacing w:val="-3"/>
        </w:rPr>
        <w:t xml:space="preserve"> </w:t>
      </w:r>
      <w:r>
        <w:t>находящиеся</w:t>
      </w:r>
      <w:r>
        <w:rPr>
          <w:spacing w:val="-3"/>
        </w:rPr>
        <w:t xml:space="preserve"> </w:t>
      </w:r>
      <w:r>
        <w:t>на</w:t>
      </w:r>
      <w:r>
        <w:rPr>
          <w:spacing w:val="-4"/>
        </w:rPr>
        <w:t xml:space="preserve"> </w:t>
      </w:r>
      <w:r>
        <w:t>стыке</w:t>
      </w:r>
      <w:r>
        <w:rPr>
          <w:spacing w:val="-4"/>
        </w:rPr>
        <w:t xml:space="preserve"> </w:t>
      </w:r>
      <w:r>
        <w:t>нескольких</w:t>
      </w:r>
      <w:r>
        <w:rPr>
          <w:spacing w:val="2"/>
        </w:rPr>
        <w:t xml:space="preserve"> </w:t>
      </w:r>
      <w:r>
        <w:t>учебных</w:t>
      </w:r>
      <w:r>
        <w:rPr>
          <w:spacing w:val="-1"/>
        </w:rPr>
        <w:t xml:space="preserve"> </w:t>
      </w:r>
      <w:r>
        <w:rPr>
          <w:spacing w:val="-2"/>
        </w:rPr>
        <w:t>дисциплин;</w:t>
      </w:r>
    </w:p>
    <w:p w:rsidR="00E829DB" w:rsidRDefault="00096074">
      <w:pPr>
        <w:pStyle w:val="a3"/>
        <w:tabs>
          <w:tab w:val="left" w:pos="2327"/>
          <w:tab w:val="left" w:pos="3580"/>
          <w:tab w:val="left" w:pos="4819"/>
          <w:tab w:val="left" w:pos="6504"/>
          <w:tab w:val="left" w:pos="7169"/>
          <w:tab w:val="left" w:pos="8362"/>
          <w:tab w:val="left" w:pos="9241"/>
        </w:tabs>
        <w:spacing w:before="41" w:line="278" w:lineRule="auto"/>
        <w:ind w:left="392" w:right="790" w:firstLine="283"/>
        <w:jc w:val="left"/>
      </w:pPr>
      <w:r>
        <w:rPr>
          <w:spacing w:val="-2"/>
        </w:rPr>
        <w:t>использовать</w:t>
      </w:r>
      <w:r>
        <w:tab/>
      </w:r>
      <w:r>
        <w:rPr>
          <w:spacing w:val="-2"/>
        </w:rPr>
        <w:t>основной</w:t>
      </w:r>
      <w:r>
        <w:tab/>
      </w:r>
      <w:r>
        <w:rPr>
          <w:spacing w:val="-2"/>
        </w:rPr>
        <w:t>алгоритм</w:t>
      </w:r>
      <w:r>
        <w:tab/>
      </w:r>
      <w:r>
        <w:rPr>
          <w:spacing w:val="-2"/>
        </w:rPr>
        <w:t>исследования</w:t>
      </w:r>
      <w:r>
        <w:tab/>
      </w:r>
      <w:r>
        <w:rPr>
          <w:spacing w:val="-4"/>
        </w:rPr>
        <w:t>при</w:t>
      </w:r>
      <w:r>
        <w:tab/>
      </w:r>
      <w:r>
        <w:rPr>
          <w:spacing w:val="-2"/>
        </w:rPr>
        <w:t>решении</w:t>
      </w:r>
      <w:r>
        <w:tab/>
      </w:r>
      <w:r>
        <w:rPr>
          <w:spacing w:val="-2"/>
        </w:rPr>
        <w:t>своих</w:t>
      </w:r>
      <w:r>
        <w:tab/>
      </w:r>
      <w:r>
        <w:rPr>
          <w:spacing w:val="-2"/>
        </w:rPr>
        <w:t xml:space="preserve">учебно- </w:t>
      </w:r>
      <w:r>
        <w:t>познавательных задач;</w:t>
      </w:r>
    </w:p>
    <w:p w:rsidR="00E829DB" w:rsidRDefault="00096074">
      <w:pPr>
        <w:pStyle w:val="a3"/>
        <w:spacing w:line="276" w:lineRule="auto"/>
        <w:ind w:left="392" w:firstLine="283"/>
        <w:jc w:val="left"/>
      </w:pPr>
      <w:r>
        <w:t>использовать</w:t>
      </w:r>
      <w:r>
        <w:rPr>
          <w:spacing w:val="40"/>
        </w:rPr>
        <w:t xml:space="preserve"> </w:t>
      </w:r>
      <w:r>
        <w:t>основные</w:t>
      </w:r>
      <w:r>
        <w:rPr>
          <w:spacing w:val="40"/>
        </w:rPr>
        <w:t xml:space="preserve"> </w:t>
      </w:r>
      <w:r>
        <w:t>принципы</w:t>
      </w:r>
      <w:r>
        <w:rPr>
          <w:spacing w:val="40"/>
        </w:rPr>
        <w:t xml:space="preserve"> </w:t>
      </w:r>
      <w:r>
        <w:t>проектной</w:t>
      </w:r>
      <w:r>
        <w:rPr>
          <w:spacing w:val="40"/>
        </w:rPr>
        <w:t xml:space="preserve"> </w:t>
      </w:r>
      <w:r>
        <w:t>деятельности</w:t>
      </w:r>
      <w:r>
        <w:rPr>
          <w:spacing w:val="40"/>
        </w:rPr>
        <w:t xml:space="preserve"> </w:t>
      </w:r>
      <w:r>
        <w:t>при</w:t>
      </w:r>
      <w:r>
        <w:rPr>
          <w:spacing w:val="40"/>
        </w:rPr>
        <w:t xml:space="preserve"> </w:t>
      </w:r>
      <w:r>
        <w:t>решении</w:t>
      </w:r>
      <w:r>
        <w:rPr>
          <w:spacing w:val="40"/>
        </w:rPr>
        <w:t xml:space="preserve"> </w:t>
      </w:r>
      <w:r>
        <w:t>своих</w:t>
      </w:r>
      <w:r>
        <w:rPr>
          <w:spacing w:val="40"/>
        </w:rPr>
        <w:t xml:space="preserve"> </w:t>
      </w:r>
      <w:r>
        <w:t>учебно- познавательных задач и задач, возникающих в культурной и социальной жизни;</w:t>
      </w:r>
    </w:p>
    <w:p w:rsidR="00E829DB" w:rsidRDefault="00096074">
      <w:pPr>
        <w:pStyle w:val="a3"/>
        <w:spacing w:line="276" w:lineRule="auto"/>
        <w:ind w:left="392" w:right="433" w:firstLine="283"/>
        <w:jc w:val="left"/>
      </w:pPr>
      <w:r>
        <w:t xml:space="preserve">использовать элементы математического моделирования при решении исследовательских </w:t>
      </w:r>
      <w:r>
        <w:rPr>
          <w:spacing w:val="-2"/>
        </w:rPr>
        <w:t>задач;</w:t>
      </w:r>
    </w:p>
    <w:p w:rsidR="00E829DB" w:rsidRDefault="00096074">
      <w:pPr>
        <w:pStyle w:val="a3"/>
        <w:tabs>
          <w:tab w:val="left" w:pos="2255"/>
          <w:tab w:val="left" w:pos="3453"/>
          <w:tab w:val="left" w:pos="5419"/>
          <w:tab w:val="left" w:pos="6430"/>
          <w:tab w:val="left" w:pos="6998"/>
          <w:tab w:val="left" w:pos="8756"/>
        </w:tabs>
        <w:spacing w:line="276" w:lineRule="auto"/>
        <w:ind w:left="392" w:right="791" w:firstLine="283"/>
        <w:jc w:val="left"/>
      </w:pPr>
      <w:r>
        <w:rPr>
          <w:spacing w:val="-2"/>
        </w:rPr>
        <w:t>использовать</w:t>
      </w:r>
      <w:r>
        <w:tab/>
      </w:r>
      <w:r>
        <w:rPr>
          <w:spacing w:val="-2"/>
        </w:rPr>
        <w:t>элементы</w:t>
      </w:r>
      <w:r>
        <w:tab/>
      </w:r>
      <w:r>
        <w:rPr>
          <w:spacing w:val="-2"/>
        </w:rPr>
        <w:t>математического</w:t>
      </w:r>
      <w:r>
        <w:tab/>
      </w:r>
      <w:r>
        <w:rPr>
          <w:spacing w:val="-2"/>
        </w:rPr>
        <w:t>анализа</w:t>
      </w:r>
      <w:r>
        <w:tab/>
      </w:r>
      <w:r>
        <w:rPr>
          <w:spacing w:val="-4"/>
        </w:rPr>
        <w:t>для</w:t>
      </w:r>
      <w:r>
        <w:tab/>
      </w:r>
      <w:r>
        <w:rPr>
          <w:spacing w:val="-2"/>
        </w:rPr>
        <w:t>интерпретации</w:t>
      </w:r>
      <w:r>
        <w:tab/>
      </w:r>
      <w:r>
        <w:rPr>
          <w:spacing w:val="-2"/>
        </w:rPr>
        <w:t xml:space="preserve">результатов, </w:t>
      </w:r>
      <w:r>
        <w:t>полученных в ходе учебно-исследовательской работы.</w:t>
      </w:r>
    </w:p>
    <w:p w:rsidR="00E829DB" w:rsidRDefault="00096074">
      <w:pPr>
        <w:pStyle w:val="a3"/>
        <w:spacing w:line="276" w:lineRule="auto"/>
        <w:ind w:left="1034" w:right="789" w:hanging="284"/>
      </w:pPr>
      <w: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w:t>
      </w:r>
      <w:r>
        <w:rPr>
          <w:spacing w:val="-2"/>
        </w:rPr>
        <w:t>научатся:</w:t>
      </w:r>
    </w:p>
    <w:p w:rsidR="00E829DB" w:rsidRDefault="00E829DB">
      <w:pPr>
        <w:spacing w:line="276" w:lineRule="auto"/>
        <w:sectPr w:rsidR="00E829DB">
          <w:pgSz w:w="11910" w:h="16840"/>
          <w:pgMar w:top="1040" w:right="340" w:bottom="1240" w:left="740" w:header="0" w:footer="1039" w:gutter="0"/>
          <w:cols w:space="720"/>
        </w:sectPr>
      </w:pPr>
    </w:p>
    <w:p w:rsidR="00E829DB" w:rsidRDefault="00096074">
      <w:pPr>
        <w:pStyle w:val="a3"/>
        <w:spacing w:before="73" w:line="278" w:lineRule="auto"/>
        <w:ind w:left="392" w:right="788" w:firstLine="283"/>
      </w:pPr>
      <w:r>
        <w:lastRenderedPageBreak/>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829DB" w:rsidRDefault="00096074">
      <w:pPr>
        <w:pStyle w:val="a3"/>
        <w:spacing w:line="276" w:lineRule="auto"/>
        <w:ind w:left="392" w:right="792" w:firstLine="283"/>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829DB" w:rsidRDefault="00096074">
      <w:pPr>
        <w:pStyle w:val="a3"/>
        <w:spacing w:line="278" w:lineRule="auto"/>
        <w:ind w:left="392" w:right="791" w:firstLine="283"/>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829DB" w:rsidRDefault="00096074">
      <w:pPr>
        <w:pStyle w:val="a3"/>
        <w:spacing w:line="276" w:lineRule="auto"/>
        <w:ind w:left="392" w:right="790" w:firstLine="283"/>
      </w:pPr>
      <w:r>
        <w:t>оценивать ресурсы, в том числе и нематериальные (такие, как время), необходимые для достижения поставленной цели;</w:t>
      </w:r>
    </w:p>
    <w:p w:rsidR="00E829DB" w:rsidRDefault="00096074">
      <w:pPr>
        <w:pStyle w:val="a3"/>
        <w:spacing w:line="276" w:lineRule="auto"/>
        <w:ind w:left="392" w:right="790" w:firstLine="283"/>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829DB" w:rsidRDefault="00096074">
      <w:pPr>
        <w:pStyle w:val="a3"/>
        <w:spacing w:line="276" w:lineRule="auto"/>
        <w:ind w:left="392" w:right="789" w:firstLine="283"/>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829DB" w:rsidRDefault="00096074">
      <w:pPr>
        <w:pStyle w:val="a3"/>
        <w:spacing w:line="276" w:lineRule="auto"/>
        <w:ind w:left="392" w:right="794" w:firstLine="283"/>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w:t>
      </w:r>
      <w:r>
        <w:rPr>
          <w:spacing w:val="40"/>
        </w:rPr>
        <w:t xml:space="preserve"> </w:t>
      </w:r>
      <w:r>
        <w:t>на каждом этапе реализации и по завершении работы;</w:t>
      </w:r>
    </w:p>
    <w:p w:rsidR="00E829DB" w:rsidRDefault="00096074">
      <w:pPr>
        <w:pStyle w:val="a3"/>
        <w:spacing w:line="276" w:lineRule="auto"/>
        <w:ind w:left="392" w:right="789" w:firstLine="283"/>
      </w:pPr>
      <w:r>
        <w:t>адекватно оценивать риски реализации проекта и проведения исследования и предусматривать пути минимизации этих рисков;</w:t>
      </w:r>
    </w:p>
    <w:p w:rsidR="00E829DB" w:rsidRDefault="00096074">
      <w:pPr>
        <w:pStyle w:val="a3"/>
        <w:spacing w:line="276" w:lineRule="auto"/>
        <w:ind w:left="392" w:right="792" w:firstLine="283"/>
      </w:pPr>
      <w:r>
        <w:t>адекватно оценивать последствия реализации своего проекта (изменения, которые он повлечет в жизни других людей, сообществ);</w:t>
      </w:r>
    </w:p>
    <w:p w:rsidR="00E829DB" w:rsidRDefault="00096074">
      <w:pPr>
        <w:pStyle w:val="a3"/>
        <w:spacing w:line="276" w:lineRule="auto"/>
        <w:ind w:left="392" w:right="790" w:firstLine="283"/>
      </w:pPr>
      <w:r>
        <w:t>адекватно оценивать дальнейшее развитие своего проекта или исследования, видеть возможные варианты применения результатов.</w:t>
      </w:r>
    </w:p>
    <w:p w:rsidR="00E829DB" w:rsidRDefault="00096074">
      <w:pPr>
        <w:pStyle w:val="4"/>
        <w:numPr>
          <w:ilvl w:val="1"/>
          <w:numId w:val="117"/>
        </w:numPr>
        <w:tabs>
          <w:tab w:val="left" w:pos="1119"/>
        </w:tabs>
        <w:spacing w:before="273" w:line="276" w:lineRule="auto"/>
        <w:ind w:left="392" w:right="796" w:firstLine="396"/>
        <w:jc w:val="both"/>
      </w:pPr>
      <w:r>
        <w:t xml:space="preserve">Описание особенностей учебно-исследовательской и проектной деятельности </w:t>
      </w:r>
      <w:r>
        <w:rPr>
          <w:spacing w:val="-2"/>
        </w:rPr>
        <w:t>обучающихся</w:t>
      </w:r>
    </w:p>
    <w:p w:rsidR="00E829DB" w:rsidRDefault="00096074">
      <w:pPr>
        <w:pStyle w:val="a3"/>
        <w:spacing w:line="276" w:lineRule="auto"/>
        <w:ind w:left="392" w:right="788" w:firstLine="396"/>
      </w:pPr>
      <w: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E829DB" w:rsidRDefault="00096074">
      <w:pPr>
        <w:pStyle w:val="a3"/>
        <w:spacing w:line="276" w:lineRule="auto"/>
        <w:ind w:left="392" w:right="791" w:firstLine="396"/>
      </w:pPr>
      <w:r>
        <w:t>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E829DB" w:rsidRDefault="00096074">
      <w:pPr>
        <w:pStyle w:val="a3"/>
        <w:spacing w:line="276" w:lineRule="auto"/>
        <w:ind w:left="392" w:right="791" w:firstLine="396"/>
      </w:pPr>
      <w: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E829DB" w:rsidRDefault="00096074">
      <w:pPr>
        <w:pStyle w:val="a3"/>
        <w:spacing w:line="276" w:lineRule="auto"/>
        <w:ind w:left="392" w:right="789" w:firstLine="396"/>
      </w:pPr>
      <w: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829DB" w:rsidRDefault="00E829DB">
      <w:pPr>
        <w:spacing w:line="276" w:lineRule="auto"/>
        <w:sectPr w:rsidR="00E829DB">
          <w:pgSz w:w="11910" w:h="16840"/>
          <w:pgMar w:top="1040" w:right="340" w:bottom="1240" w:left="740" w:header="0" w:footer="1039" w:gutter="0"/>
          <w:cols w:space="720"/>
        </w:sectPr>
      </w:pPr>
    </w:p>
    <w:p w:rsidR="00E829DB" w:rsidRDefault="00096074">
      <w:pPr>
        <w:pStyle w:val="a3"/>
        <w:spacing w:before="73" w:line="276" w:lineRule="auto"/>
        <w:ind w:left="392" w:right="791" w:firstLine="396"/>
      </w:pPr>
      <w:r>
        <w:lastRenderedPageBreak/>
        <w:t>Презентацию результатов проектной работы целесообразно проводить не в школе, а в</w:t>
      </w:r>
      <w:r>
        <w:rPr>
          <w:spacing w:val="40"/>
        </w:rPr>
        <w:t xml:space="preserve"> </w:t>
      </w:r>
      <w:r>
        <w:t>том социальном и культурном пространстве, где проект разворачивался. Если это социальный проект, то его результаты должны быть представлены местному</w:t>
      </w:r>
      <w:r>
        <w:rPr>
          <w:spacing w:val="-1"/>
        </w:rPr>
        <w:t xml:space="preserve"> </w:t>
      </w:r>
      <w:r>
        <w:t>сообществу</w:t>
      </w:r>
      <w:r>
        <w:rPr>
          <w:spacing w:val="-5"/>
        </w:rPr>
        <w:t xml:space="preserve"> </w:t>
      </w:r>
      <w:r>
        <w:t>или сообществу благотворительных и волонтерских организаций. Если бизнес-проект — сообществу бизнесменов, деловых людей.</w:t>
      </w:r>
    </w:p>
    <w:p w:rsidR="00E829DB" w:rsidRDefault="00E829DB">
      <w:pPr>
        <w:pStyle w:val="a3"/>
        <w:spacing w:before="43"/>
        <w:ind w:left="0"/>
        <w:jc w:val="left"/>
      </w:pPr>
    </w:p>
    <w:p w:rsidR="00E829DB" w:rsidRDefault="00096074">
      <w:pPr>
        <w:pStyle w:val="4"/>
        <w:tabs>
          <w:tab w:val="left" w:pos="2160"/>
          <w:tab w:val="left" w:pos="3515"/>
          <w:tab w:val="left" w:pos="5249"/>
          <w:tab w:val="left" w:pos="8442"/>
          <w:tab w:val="left" w:pos="8878"/>
        </w:tabs>
        <w:spacing w:line="276" w:lineRule="auto"/>
        <w:ind w:left="392" w:right="795" w:firstLine="396"/>
        <w:jc w:val="left"/>
      </w:pPr>
      <w:r>
        <w:rPr>
          <w:spacing w:val="-2"/>
        </w:rPr>
        <w:t>Описание</w:t>
      </w:r>
      <w:r>
        <w:tab/>
      </w:r>
      <w:r>
        <w:rPr>
          <w:spacing w:val="-2"/>
        </w:rPr>
        <w:t>основных</w:t>
      </w:r>
      <w:r>
        <w:tab/>
      </w:r>
      <w:r>
        <w:rPr>
          <w:spacing w:val="-2"/>
        </w:rPr>
        <w:t>направлений</w:t>
      </w:r>
      <w:r>
        <w:tab/>
      </w:r>
      <w:r>
        <w:rPr>
          <w:spacing w:val="-2"/>
        </w:rPr>
        <w:t>учебно-исследовательской</w:t>
      </w:r>
      <w:r>
        <w:tab/>
      </w:r>
      <w:r>
        <w:rPr>
          <w:spacing w:val="-10"/>
        </w:rPr>
        <w:t>и</w:t>
      </w:r>
      <w:r>
        <w:tab/>
      </w:r>
      <w:r>
        <w:rPr>
          <w:spacing w:val="-2"/>
        </w:rPr>
        <w:t xml:space="preserve">проектной </w:t>
      </w:r>
      <w:r>
        <w:t>деятельности обучающихся</w:t>
      </w:r>
    </w:p>
    <w:p w:rsidR="00E829DB" w:rsidRDefault="00096074">
      <w:pPr>
        <w:pStyle w:val="a3"/>
        <w:spacing w:line="278" w:lineRule="auto"/>
        <w:ind w:left="392" w:right="433" w:firstLine="396"/>
        <w:jc w:val="left"/>
      </w:pPr>
      <w:r>
        <w:t>Возможными</w:t>
      </w:r>
      <w:r>
        <w:rPr>
          <w:spacing w:val="80"/>
        </w:rPr>
        <w:t xml:space="preserve"> </w:t>
      </w:r>
      <w:r>
        <w:t>направлениями</w:t>
      </w:r>
      <w:r>
        <w:rPr>
          <w:spacing w:val="80"/>
        </w:rPr>
        <w:t xml:space="preserve"> </w:t>
      </w:r>
      <w:r>
        <w:t>проектной</w:t>
      </w:r>
      <w:r>
        <w:rPr>
          <w:spacing w:val="80"/>
        </w:rPr>
        <w:t xml:space="preserve"> </w:t>
      </w:r>
      <w:r>
        <w:t>и</w:t>
      </w:r>
      <w:r>
        <w:rPr>
          <w:spacing w:val="80"/>
        </w:rPr>
        <w:t xml:space="preserve"> </w:t>
      </w:r>
      <w:r>
        <w:t>учебно-исследовательской</w:t>
      </w:r>
      <w:r>
        <w:rPr>
          <w:spacing w:val="80"/>
        </w:rPr>
        <w:t xml:space="preserve"> </w:t>
      </w:r>
      <w:r>
        <w:t>деятельности</w:t>
      </w:r>
      <w:r>
        <w:rPr>
          <w:spacing w:val="40"/>
        </w:rPr>
        <w:t xml:space="preserve"> </w:t>
      </w:r>
      <w:r>
        <w:rPr>
          <w:spacing w:val="-2"/>
        </w:rPr>
        <w:t>являются:</w:t>
      </w:r>
    </w:p>
    <w:p w:rsidR="00E829DB" w:rsidRDefault="00096074">
      <w:pPr>
        <w:pStyle w:val="a3"/>
        <w:spacing w:line="276" w:lineRule="auto"/>
        <w:ind w:left="789" w:right="8030"/>
        <w:jc w:val="left"/>
      </w:pPr>
      <w:r>
        <w:rPr>
          <w:spacing w:val="-2"/>
        </w:rPr>
        <w:t>исследовательское; инженерное; прикладное;</w:t>
      </w:r>
    </w:p>
    <w:p w:rsidR="00E829DB" w:rsidRDefault="00096074">
      <w:pPr>
        <w:pStyle w:val="a3"/>
        <w:spacing w:line="276" w:lineRule="auto"/>
        <w:ind w:left="789" w:right="7145"/>
        <w:jc w:val="left"/>
      </w:pPr>
      <w:r>
        <w:rPr>
          <w:spacing w:val="-2"/>
        </w:rPr>
        <w:t>бизнес-проектирование; информационное; социальное;</w:t>
      </w:r>
    </w:p>
    <w:p w:rsidR="00E829DB" w:rsidRDefault="00096074">
      <w:pPr>
        <w:pStyle w:val="a3"/>
        <w:spacing w:line="278" w:lineRule="auto"/>
        <w:ind w:left="789" w:right="8030"/>
        <w:jc w:val="left"/>
      </w:pPr>
      <w:r>
        <w:rPr>
          <w:spacing w:val="-2"/>
        </w:rPr>
        <w:t>игровое; творческое.</w:t>
      </w:r>
    </w:p>
    <w:p w:rsidR="00E829DB" w:rsidRDefault="00096074">
      <w:pPr>
        <w:pStyle w:val="a3"/>
        <w:spacing w:line="276" w:lineRule="auto"/>
        <w:ind w:left="789" w:right="433"/>
        <w:jc w:val="left"/>
      </w:pPr>
      <w:r>
        <w:t>На</w:t>
      </w:r>
      <w:r>
        <w:rPr>
          <w:spacing w:val="-3"/>
        </w:rPr>
        <w:t xml:space="preserve"> </w:t>
      </w:r>
      <w:r>
        <w:t>уровне</w:t>
      </w:r>
      <w:r>
        <w:rPr>
          <w:spacing w:val="-6"/>
        </w:rPr>
        <w:t xml:space="preserve"> </w:t>
      </w:r>
      <w:r>
        <w:t>среднего</w:t>
      </w:r>
      <w:r>
        <w:rPr>
          <w:spacing w:val="-6"/>
        </w:rPr>
        <w:t xml:space="preserve"> </w:t>
      </w:r>
      <w:r>
        <w:t>общего</w:t>
      </w:r>
      <w:r>
        <w:rPr>
          <w:spacing w:val="-6"/>
        </w:rPr>
        <w:t xml:space="preserve"> </w:t>
      </w:r>
      <w:r>
        <w:t>образования</w:t>
      </w:r>
      <w:r>
        <w:rPr>
          <w:spacing w:val="-6"/>
        </w:rPr>
        <w:t xml:space="preserve"> </w:t>
      </w:r>
      <w:r>
        <w:t>приоритетными</w:t>
      </w:r>
      <w:r>
        <w:rPr>
          <w:spacing w:val="-6"/>
        </w:rPr>
        <w:t xml:space="preserve"> </w:t>
      </w:r>
      <w:r>
        <w:t>направлениями</w:t>
      </w:r>
      <w:r>
        <w:rPr>
          <w:spacing w:val="-4"/>
        </w:rPr>
        <w:t xml:space="preserve"> </w:t>
      </w:r>
      <w:r>
        <w:t xml:space="preserve">являются: </w:t>
      </w:r>
      <w:r>
        <w:rPr>
          <w:spacing w:val="-2"/>
        </w:rPr>
        <w:t>социальное;</w:t>
      </w:r>
    </w:p>
    <w:p w:rsidR="00E829DB" w:rsidRDefault="00096074">
      <w:pPr>
        <w:pStyle w:val="a3"/>
        <w:spacing w:line="276" w:lineRule="auto"/>
        <w:ind w:left="789" w:right="7145"/>
        <w:jc w:val="left"/>
      </w:pPr>
      <w:r>
        <w:rPr>
          <w:spacing w:val="-2"/>
        </w:rPr>
        <w:t>бизнес-проектирование; исследовательское; инженерное; информационное.</w:t>
      </w:r>
    </w:p>
    <w:p w:rsidR="00E829DB" w:rsidRDefault="00E829DB">
      <w:pPr>
        <w:pStyle w:val="a3"/>
        <w:spacing w:before="30"/>
        <w:ind w:left="0"/>
        <w:jc w:val="left"/>
      </w:pPr>
    </w:p>
    <w:p w:rsidR="00E829DB" w:rsidRDefault="00096074">
      <w:pPr>
        <w:pStyle w:val="4"/>
        <w:ind w:left="380"/>
      </w:pPr>
      <w:r>
        <w:t>Формы</w:t>
      </w:r>
      <w:r>
        <w:rPr>
          <w:spacing w:val="-8"/>
        </w:rPr>
        <w:t xml:space="preserve"> </w:t>
      </w:r>
      <w:r>
        <w:t>организации</w:t>
      </w:r>
      <w:r>
        <w:rPr>
          <w:spacing w:val="-8"/>
        </w:rPr>
        <w:t xml:space="preserve"> </w:t>
      </w:r>
      <w:r>
        <w:t>образовательного</w:t>
      </w:r>
      <w:r>
        <w:rPr>
          <w:spacing w:val="-7"/>
        </w:rPr>
        <w:t xml:space="preserve"> </w:t>
      </w:r>
      <w:r>
        <w:rPr>
          <w:spacing w:val="-2"/>
        </w:rPr>
        <w:t>процесса:</w:t>
      </w:r>
    </w:p>
    <w:p w:rsidR="00E829DB" w:rsidRDefault="00096074">
      <w:pPr>
        <w:pStyle w:val="a3"/>
        <w:spacing w:before="44" w:line="276" w:lineRule="auto"/>
        <w:ind w:left="392" w:right="795" w:hanging="12"/>
      </w:pPr>
      <w:r>
        <w:t>Программа предусматривает проведение внеклассных занятий, работу обучащихся в</w:t>
      </w:r>
      <w:r>
        <w:rPr>
          <w:spacing w:val="40"/>
        </w:rPr>
        <w:t xml:space="preserve"> </w:t>
      </w:r>
      <w:r>
        <w:t>группах, парах, индивидуальную работу, посещение производственных организаций города Бугуруслана. Занятия проводятся 1 раз в неделю в учебном кабинете, проектная</w:t>
      </w:r>
      <w:r>
        <w:rPr>
          <w:spacing w:val="80"/>
        </w:rPr>
        <w:t xml:space="preserve"> </w:t>
      </w:r>
      <w:r>
        <w:t>деятельность включает проведение наблюдений, экскурсий, заседаний, олимпиад, викторин, КВНов, встреч с интересными людьми, соревнований, реализации проектов, экскурсий на производство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w:t>
      </w:r>
    </w:p>
    <w:p w:rsidR="00E829DB" w:rsidRDefault="00E829DB">
      <w:pPr>
        <w:pStyle w:val="a3"/>
        <w:spacing w:before="43"/>
        <w:ind w:left="0"/>
        <w:jc w:val="left"/>
      </w:pPr>
    </w:p>
    <w:p w:rsidR="00E829DB" w:rsidRDefault="00096074">
      <w:pPr>
        <w:pStyle w:val="4"/>
        <w:numPr>
          <w:ilvl w:val="0"/>
          <w:numId w:val="97"/>
        </w:numPr>
        <w:tabs>
          <w:tab w:val="left" w:pos="1112"/>
        </w:tabs>
        <w:ind w:left="1112" w:hanging="732"/>
      </w:pPr>
      <w:r>
        <w:t>Формы</w:t>
      </w:r>
      <w:r>
        <w:rPr>
          <w:spacing w:val="-6"/>
        </w:rPr>
        <w:t xml:space="preserve"> </w:t>
      </w:r>
      <w:r>
        <w:t>промежуточного</w:t>
      </w:r>
      <w:r>
        <w:rPr>
          <w:spacing w:val="-5"/>
        </w:rPr>
        <w:t xml:space="preserve"> </w:t>
      </w:r>
      <w:r>
        <w:rPr>
          <w:spacing w:val="-2"/>
        </w:rPr>
        <w:t>контроля</w:t>
      </w:r>
    </w:p>
    <w:p w:rsidR="00E829DB" w:rsidRDefault="00096074">
      <w:pPr>
        <w:pStyle w:val="a3"/>
        <w:spacing w:before="40" w:line="276" w:lineRule="auto"/>
        <w:ind w:left="392" w:right="790" w:hanging="12"/>
      </w:pPr>
      <w:r>
        <w:t>Контроль достижения планируемых результатов делится на промежуточный и итоговый. Контроль репродуктивных навыков проводится в форме защиты мини-проектов или краткосрочных</w:t>
      </w:r>
      <w:r>
        <w:rPr>
          <w:spacing w:val="-2"/>
        </w:rPr>
        <w:t xml:space="preserve"> </w:t>
      </w:r>
      <w:r>
        <w:t>проектов,</w:t>
      </w:r>
      <w:r>
        <w:rPr>
          <w:spacing w:val="-2"/>
        </w:rPr>
        <w:t xml:space="preserve"> </w:t>
      </w:r>
      <w:r>
        <w:t>связанной с усвоением</w:t>
      </w:r>
      <w:r>
        <w:rPr>
          <w:spacing w:val="-2"/>
        </w:rPr>
        <w:t xml:space="preserve"> </w:t>
      </w:r>
      <w:r>
        <w:t>материала по</w:t>
      </w:r>
      <w:r>
        <w:rPr>
          <w:spacing w:val="-1"/>
        </w:rPr>
        <w:t xml:space="preserve"> </w:t>
      </w:r>
      <w:r>
        <w:t>теме.</w:t>
      </w:r>
      <w:r>
        <w:rPr>
          <w:spacing w:val="-1"/>
        </w:rPr>
        <w:t xml:space="preserve"> </w:t>
      </w:r>
      <w:r>
        <w:t>Контроль</w:t>
      </w:r>
      <w:r>
        <w:rPr>
          <w:spacing w:val="-3"/>
        </w:rPr>
        <w:t xml:space="preserve"> </w:t>
      </w:r>
      <w:r>
        <w:t>продуктивных навыков проводится по итогам обучения навыкам создания проекта. Итоговой формой контроля является публичное (групповое) выступление на заданную тему.</w:t>
      </w:r>
    </w:p>
    <w:p w:rsidR="00E829DB" w:rsidRDefault="00E829DB">
      <w:pPr>
        <w:pStyle w:val="a3"/>
        <w:spacing w:before="42"/>
        <w:ind w:left="0"/>
        <w:jc w:val="left"/>
      </w:pPr>
    </w:p>
    <w:p w:rsidR="00E829DB" w:rsidRDefault="00096074">
      <w:pPr>
        <w:pStyle w:val="4"/>
        <w:numPr>
          <w:ilvl w:val="0"/>
          <w:numId w:val="97"/>
        </w:numPr>
        <w:tabs>
          <w:tab w:val="left" w:pos="1112"/>
        </w:tabs>
        <w:ind w:left="1112" w:hanging="732"/>
      </w:pPr>
      <w:r>
        <w:t>Формы</w:t>
      </w:r>
      <w:r>
        <w:rPr>
          <w:spacing w:val="-2"/>
        </w:rPr>
        <w:t xml:space="preserve"> обучения</w:t>
      </w:r>
    </w:p>
    <w:p w:rsidR="00E829DB" w:rsidRDefault="00E829DB">
      <w:pPr>
        <w:jc w:val="both"/>
        <w:sectPr w:rsidR="00E829DB">
          <w:pgSz w:w="11910" w:h="16840"/>
          <w:pgMar w:top="1040" w:right="340" w:bottom="1240" w:left="740" w:header="0" w:footer="1039" w:gutter="0"/>
          <w:cols w:space="720"/>
        </w:sectPr>
      </w:pPr>
    </w:p>
    <w:p w:rsidR="00E829DB" w:rsidRDefault="00096074">
      <w:pPr>
        <w:pStyle w:val="a3"/>
        <w:spacing w:before="73" w:line="276" w:lineRule="auto"/>
        <w:ind w:left="392" w:right="792" w:hanging="12"/>
      </w:pPr>
      <w:r>
        <w:lastRenderedPageBreak/>
        <w:t>Беседа, производственные экскурсии, практическая работа – мастер классы, эксперимент, наблюдение, экспресс-исследование, коллективные и индивидуальные исследования, творческая работа, самостоятельная работа, защита проектных работ, консультация.</w:t>
      </w:r>
    </w:p>
    <w:p w:rsidR="00E829DB" w:rsidRDefault="00E829DB">
      <w:pPr>
        <w:spacing w:line="276" w:lineRule="auto"/>
        <w:sectPr w:rsidR="00E829DB">
          <w:pgSz w:w="11910" w:h="16840"/>
          <w:pgMar w:top="1040" w:right="340" w:bottom="1240" w:left="740" w:header="0" w:footer="1039" w:gutter="0"/>
          <w:cols w:space="720"/>
        </w:sectPr>
      </w:pPr>
    </w:p>
    <w:p w:rsidR="00E829DB" w:rsidRDefault="00096074">
      <w:pPr>
        <w:pStyle w:val="3"/>
        <w:spacing w:before="73" w:after="51" w:line="278" w:lineRule="auto"/>
        <w:ind w:left="750" w:right="5605"/>
      </w:pPr>
      <w:r>
        <w:lastRenderedPageBreak/>
        <w:t>ТЕМАТИЧЕСКОЕ</w:t>
      </w:r>
      <w:r>
        <w:rPr>
          <w:spacing w:val="-15"/>
        </w:rPr>
        <w:t xml:space="preserve"> </w:t>
      </w:r>
      <w:r>
        <w:t>ПЛАНИРОВАНИЕ 10 КЛАСС</w:t>
      </w:r>
    </w:p>
    <w:tbl>
      <w:tblPr>
        <w:tblStyle w:val="TableNormal"/>
        <w:tblW w:w="0" w:type="auto"/>
        <w:tblInd w:w="112" w:type="dxa"/>
        <w:tblLayout w:type="fixed"/>
        <w:tblLook w:val="01E0" w:firstRow="1" w:lastRow="1" w:firstColumn="1" w:lastColumn="1" w:noHBand="0" w:noVBand="0"/>
      </w:tblPr>
      <w:tblGrid>
        <w:gridCol w:w="545"/>
        <w:gridCol w:w="3201"/>
        <w:gridCol w:w="981"/>
        <w:gridCol w:w="1248"/>
        <w:gridCol w:w="4606"/>
      </w:tblGrid>
      <w:tr w:rsidR="00E829DB">
        <w:trPr>
          <w:trHeight w:val="224"/>
        </w:trPr>
        <w:tc>
          <w:tcPr>
            <w:tcW w:w="545" w:type="dxa"/>
          </w:tcPr>
          <w:p w:rsidR="00E829DB" w:rsidRDefault="00096074">
            <w:pPr>
              <w:pStyle w:val="TableParagraph"/>
              <w:spacing w:line="178" w:lineRule="exact"/>
              <w:ind w:right="83"/>
              <w:jc w:val="right"/>
              <w:rPr>
                <w:sz w:val="16"/>
              </w:rPr>
            </w:pPr>
            <w:r>
              <w:rPr>
                <w:sz w:val="16"/>
              </w:rPr>
              <w:t xml:space="preserve">№ </w:t>
            </w:r>
            <w:r>
              <w:rPr>
                <w:spacing w:val="-5"/>
                <w:sz w:val="16"/>
              </w:rPr>
              <w:t>п/п</w:t>
            </w:r>
          </w:p>
        </w:tc>
        <w:tc>
          <w:tcPr>
            <w:tcW w:w="3201" w:type="dxa"/>
            <w:vMerge w:val="restart"/>
          </w:tcPr>
          <w:p w:rsidR="00E829DB" w:rsidRDefault="00096074">
            <w:pPr>
              <w:pStyle w:val="TableParagraph"/>
              <w:spacing w:line="276" w:lineRule="auto"/>
              <w:ind w:left="698" w:right="33" w:hanging="284"/>
              <w:rPr>
                <w:sz w:val="16"/>
              </w:rPr>
            </w:pPr>
            <w:r>
              <w:rPr>
                <w:sz w:val="16"/>
              </w:rPr>
              <w:t>Наименование</w:t>
            </w:r>
            <w:r>
              <w:rPr>
                <w:spacing w:val="-10"/>
                <w:sz w:val="16"/>
              </w:rPr>
              <w:t xml:space="preserve"> </w:t>
            </w:r>
            <w:r>
              <w:rPr>
                <w:sz w:val="16"/>
              </w:rPr>
              <w:t>разделов</w:t>
            </w:r>
            <w:r>
              <w:rPr>
                <w:spacing w:val="-10"/>
                <w:sz w:val="16"/>
              </w:rPr>
              <w:t xml:space="preserve"> </w:t>
            </w:r>
            <w:r>
              <w:rPr>
                <w:sz w:val="16"/>
              </w:rPr>
              <w:t>и</w:t>
            </w:r>
            <w:r>
              <w:rPr>
                <w:spacing w:val="-10"/>
                <w:sz w:val="16"/>
              </w:rPr>
              <w:t xml:space="preserve"> </w:t>
            </w:r>
            <w:r>
              <w:rPr>
                <w:sz w:val="16"/>
              </w:rPr>
              <w:t>тем</w:t>
            </w:r>
            <w:r>
              <w:rPr>
                <w:spacing w:val="40"/>
                <w:sz w:val="16"/>
              </w:rPr>
              <w:t xml:space="preserve"> </w:t>
            </w:r>
            <w:r>
              <w:rPr>
                <w:spacing w:val="-2"/>
                <w:sz w:val="16"/>
              </w:rPr>
              <w:t>программы</w:t>
            </w:r>
          </w:p>
        </w:tc>
        <w:tc>
          <w:tcPr>
            <w:tcW w:w="2229" w:type="dxa"/>
            <w:gridSpan w:val="2"/>
          </w:tcPr>
          <w:p w:rsidR="00E829DB" w:rsidRDefault="00096074">
            <w:pPr>
              <w:pStyle w:val="TableParagraph"/>
              <w:spacing w:line="178" w:lineRule="exact"/>
              <w:ind w:left="274"/>
              <w:rPr>
                <w:sz w:val="16"/>
              </w:rPr>
            </w:pPr>
            <w:r>
              <w:rPr>
                <w:sz w:val="16"/>
              </w:rPr>
              <w:t>Количество</w:t>
            </w:r>
            <w:r>
              <w:rPr>
                <w:spacing w:val="-7"/>
                <w:sz w:val="16"/>
              </w:rPr>
              <w:t xml:space="preserve"> </w:t>
            </w:r>
            <w:r>
              <w:rPr>
                <w:spacing w:val="-2"/>
                <w:sz w:val="16"/>
              </w:rPr>
              <w:t>часов</w:t>
            </w:r>
          </w:p>
        </w:tc>
        <w:tc>
          <w:tcPr>
            <w:tcW w:w="4606" w:type="dxa"/>
          </w:tcPr>
          <w:p w:rsidR="00E829DB" w:rsidRDefault="00096074">
            <w:pPr>
              <w:pStyle w:val="TableParagraph"/>
              <w:spacing w:line="178" w:lineRule="exact"/>
              <w:ind w:left="16"/>
              <w:rPr>
                <w:sz w:val="16"/>
              </w:rPr>
            </w:pPr>
            <w:r>
              <w:rPr>
                <w:spacing w:val="-2"/>
                <w:sz w:val="16"/>
              </w:rPr>
              <w:t>Электронные</w:t>
            </w:r>
            <w:r>
              <w:rPr>
                <w:spacing w:val="12"/>
                <w:sz w:val="16"/>
              </w:rPr>
              <w:t xml:space="preserve"> </w:t>
            </w:r>
            <w:r>
              <w:rPr>
                <w:spacing w:val="-2"/>
                <w:sz w:val="16"/>
              </w:rPr>
              <w:t>(цифровые)</w:t>
            </w:r>
            <w:r>
              <w:rPr>
                <w:spacing w:val="14"/>
                <w:sz w:val="16"/>
              </w:rPr>
              <w:t xml:space="preserve"> </w:t>
            </w:r>
            <w:r>
              <w:rPr>
                <w:spacing w:val="-2"/>
                <w:sz w:val="16"/>
              </w:rPr>
              <w:t>образовательные</w:t>
            </w:r>
            <w:r>
              <w:rPr>
                <w:spacing w:val="14"/>
                <w:sz w:val="16"/>
              </w:rPr>
              <w:t xml:space="preserve"> </w:t>
            </w:r>
            <w:r>
              <w:rPr>
                <w:spacing w:val="-2"/>
                <w:sz w:val="16"/>
              </w:rPr>
              <w:t>ресурсы</w:t>
            </w:r>
          </w:p>
        </w:tc>
      </w:tr>
      <w:tr w:rsidR="00E829DB">
        <w:trPr>
          <w:trHeight w:val="656"/>
        </w:trPr>
        <w:tc>
          <w:tcPr>
            <w:tcW w:w="545" w:type="dxa"/>
          </w:tcPr>
          <w:p w:rsidR="00E829DB" w:rsidRDefault="00E829DB">
            <w:pPr>
              <w:pStyle w:val="TableParagraph"/>
              <w:rPr>
                <w:sz w:val="20"/>
              </w:rPr>
            </w:pPr>
          </w:p>
        </w:tc>
        <w:tc>
          <w:tcPr>
            <w:tcW w:w="3201" w:type="dxa"/>
            <w:vMerge/>
            <w:tcBorders>
              <w:top w:val="nil"/>
            </w:tcBorders>
          </w:tcPr>
          <w:p w:rsidR="00E829DB" w:rsidRDefault="00E829DB">
            <w:pPr>
              <w:rPr>
                <w:sz w:val="2"/>
                <w:szCs w:val="2"/>
              </w:rPr>
            </w:pPr>
          </w:p>
        </w:tc>
        <w:tc>
          <w:tcPr>
            <w:tcW w:w="981" w:type="dxa"/>
          </w:tcPr>
          <w:p w:rsidR="00E829DB" w:rsidRDefault="00096074">
            <w:pPr>
              <w:pStyle w:val="TableParagraph"/>
              <w:spacing w:before="40"/>
              <w:ind w:left="274"/>
              <w:rPr>
                <w:sz w:val="16"/>
              </w:rPr>
            </w:pPr>
            <w:r>
              <w:rPr>
                <w:spacing w:val="-2"/>
                <w:sz w:val="16"/>
              </w:rPr>
              <w:t>Всего</w:t>
            </w:r>
          </w:p>
        </w:tc>
        <w:tc>
          <w:tcPr>
            <w:tcW w:w="1248" w:type="dxa"/>
          </w:tcPr>
          <w:p w:rsidR="00E829DB" w:rsidRDefault="00096074">
            <w:pPr>
              <w:pStyle w:val="TableParagraph"/>
              <w:spacing w:before="40" w:line="276" w:lineRule="auto"/>
              <w:ind w:left="599" w:hanging="284"/>
              <w:rPr>
                <w:sz w:val="16"/>
              </w:rPr>
            </w:pPr>
            <w:r>
              <w:rPr>
                <w:spacing w:val="-2"/>
                <w:sz w:val="16"/>
              </w:rPr>
              <w:t>Контрольные</w:t>
            </w:r>
            <w:r>
              <w:rPr>
                <w:spacing w:val="40"/>
                <w:sz w:val="16"/>
              </w:rPr>
              <w:t xml:space="preserve"> </w:t>
            </w:r>
            <w:r>
              <w:rPr>
                <w:spacing w:val="-2"/>
                <w:sz w:val="16"/>
              </w:rPr>
              <w:t>работы</w:t>
            </w:r>
          </w:p>
        </w:tc>
        <w:tc>
          <w:tcPr>
            <w:tcW w:w="4606" w:type="dxa"/>
          </w:tcPr>
          <w:p w:rsidR="00E829DB" w:rsidRDefault="00096074">
            <w:pPr>
              <w:pStyle w:val="TableParagraph"/>
              <w:spacing w:before="40" w:line="276" w:lineRule="auto"/>
              <w:ind w:left="688" w:right="2811" w:hanging="284"/>
              <w:rPr>
                <w:sz w:val="16"/>
              </w:rPr>
            </w:pPr>
            <w:r>
              <w:rPr>
                <w:spacing w:val="-2"/>
                <w:sz w:val="16"/>
              </w:rPr>
              <w:t>Практические</w:t>
            </w:r>
            <w:r>
              <w:rPr>
                <w:spacing w:val="40"/>
                <w:sz w:val="16"/>
              </w:rPr>
              <w:t xml:space="preserve"> </w:t>
            </w:r>
            <w:r>
              <w:rPr>
                <w:spacing w:val="-2"/>
                <w:sz w:val="16"/>
              </w:rPr>
              <w:t>работы</w:t>
            </w:r>
          </w:p>
        </w:tc>
      </w:tr>
      <w:tr w:rsidR="00E829DB">
        <w:trPr>
          <w:trHeight w:val="546"/>
        </w:trPr>
        <w:tc>
          <w:tcPr>
            <w:tcW w:w="545" w:type="dxa"/>
          </w:tcPr>
          <w:p w:rsidR="00E829DB" w:rsidRDefault="00E829DB">
            <w:pPr>
              <w:pStyle w:val="TableParagraph"/>
              <w:spacing w:before="32"/>
              <w:rPr>
                <w:b/>
                <w:sz w:val="16"/>
              </w:rPr>
            </w:pPr>
          </w:p>
          <w:p w:rsidR="00E829DB" w:rsidRDefault="00096074">
            <w:pPr>
              <w:pStyle w:val="TableParagraph"/>
              <w:spacing w:before="1"/>
              <w:ind w:right="54"/>
              <w:jc w:val="right"/>
              <w:rPr>
                <w:sz w:val="16"/>
              </w:rPr>
            </w:pPr>
            <w:r>
              <w:rPr>
                <w:spacing w:val="-10"/>
                <w:sz w:val="16"/>
              </w:rPr>
              <w:t>1</w:t>
            </w:r>
          </w:p>
        </w:tc>
        <w:tc>
          <w:tcPr>
            <w:tcW w:w="3201" w:type="dxa"/>
          </w:tcPr>
          <w:p w:rsidR="00E829DB" w:rsidRDefault="00E829DB">
            <w:pPr>
              <w:pStyle w:val="TableParagraph"/>
              <w:spacing w:before="30"/>
              <w:rPr>
                <w:b/>
                <w:sz w:val="16"/>
              </w:rPr>
            </w:pPr>
          </w:p>
          <w:p w:rsidR="00E829DB" w:rsidRDefault="00096074">
            <w:pPr>
              <w:pStyle w:val="TableParagraph"/>
              <w:ind w:left="57"/>
              <w:rPr>
                <w:sz w:val="16"/>
              </w:rPr>
            </w:pPr>
            <w:r>
              <w:rPr>
                <w:spacing w:val="-2"/>
                <w:sz w:val="16"/>
              </w:rPr>
              <w:t>Введение</w:t>
            </w:r>
          </w:p>
        </w:tc>
        <w:tc>
          <w:tcPr>
            <w:tcW w:w="981" w:type="dxa"/>
          </w:tcPr>
          <w:p w:rsidR="00E829DB" w:rsidRDefault="00E829DB">
            <w:pPr>
              <w:pStyle w:val="TableParagraph"/>
              <w:spacing w:before="32"/>
              <w:rPr>
                <w:b/>
                <w:sz w:val="16"/>
              </w:rPr>
            </w:pPr>
          </w:p>
          <w:p w:rsidR="00E829DB" w:rsidRDefault="00096074">
            <w:pPr>
              <w:pStyle w:val="TableParagraph"/>
              <w:spacing w:before="1"/>
              <w:ind w:left="274"/>
              <w:rPr>
                <w:sz w:val="16"/>
              </w:rPr>
            </w:pPr>
            <w:r>
              <w:rPr>
                <w:spacing w:val="-10"/>
                <w:sz w:val="16"/>
              </w:rPr>
              <w:t>1</w:t>
            </w:r>
          </w:p>
        </w:tc>
        <w:tc>
          <w:tcPr>
            <w:tcW w:w="1248" w:type="dxa"/>
          </w:tcPr>
          <w:p w:rsidR="00E829DB" w:rsidRDefault="00E829DB">
            <w:pPr>
              <w:pStyle w:val="TableParagraph"/>
              <w:rPr>
                <w:sz w:val="20"/>
              </w:rPr>
            </w:pPr>
          </w:p>
        </w:tc>
        <w:tc>
          <w:tcPr>
            <w:tcW w:w="4606" w:type="dxa"/>
          </w:tcPr>
          <w:p w:rsidR="00E829DB" w:rsidRDefault="00E829DB">
            <w:pPr>
              <w:pStyle w:val="TableParagraph"/>
              <w:spacing w:before="32"/>
              <w:rPr>
                <w:b/>
                <w:sz w:val="16"/>
              </w:rPr>
            </w:pPr>
          </w:p>
          <w:p w:rsidR="00E829DB" w:rsidRDefault="00096074">
            <w:pPr>
              <w:pStyle w:val="TableParagraph"/>
              <w:spacing w:before="1"/>
              <w:ind w:right="45"/>
              <w:jc w:val="right"/>
              <w:rPr>
                <w:sz w:val="16"/>
              </w:rPr>
            </w:pPr>
            <w:r>
              <w:rPr>
                <w:sz w:val="16"/>
              </w:rPr>
              <w:t>Библиотека</w:t>
            </w:r>
            <w:r>
              <w:rPr>
                <w:spacing w:val="-6"/>
                <w:sz w:val="16"/>
              </w:rPr>
              <w:t xml:space="preserve"> </w:t>
            </w:r>
            <w:r>
              <w:rPr>
                <w:sz w:val="16"/>
              </w:rPr>
              <w:t>ЦОК</w:t>
            </w:r>
            <w:r>
              <w:rPr>
                <w:spacing w:val="-3"/>
                <w:sz w:val="16"/>
              </w:rPr>
              <w:t xml:space="preserve"> </w:t>
            </w:r>
            <w:hyperlink r:id="rId225">
              <w:r>
                <w:rPr>
                  <w:color w:val="0000FF"/>
                  <w:spacing w:val="-2"/>
                  <w:sz w:val="16"/>
                  <w:u w:val="single" w:color="0000FF"/>
                </w:rPr>
                <w:t>https://myschool.edu.ru/</w:t>
              </w:r>
            </w:hyperlink>
          </w:p>
        </w:tc>
      </w:tr>
      <w:tr w:rsidR="00E829DB">
        <w:trPr>
          <w:trHeight w:val="472"/>
        </w:trPr>
        <w:tc>
          <w:tcPr>
            <w:tcW w:w="545" w:type="dxa"/>
          </w:tcPr>
          <w:p w:rsidR="00E829DB" w:rsidRDefault="00096074">
            <w:pPr>
              <w:pStyle w:val="TableParagraph"/>
              <w:spacing w:before="141"/>
              <w:ind w:right="54"/>
              <w:jc w:val="right"/>
              <w:rPr>
                <w:sz w:val="16"/>
              </w:rPr>
            </w:pPr>
            <w:r>
              <w:rPr>
                <w:spacing w:val="-10"/>
                <w:sz w:val="16"/>
              </w:rPr>
              <w:t>2</w:t>
            </w:r>
          </w:p>
        </w:tc>
        <w:tc>
          <w:tcPr>
            <w:tcW w:w="3201" w:type="dxa"/>
          </w:tcPr>
          <w:p w:rsidR="00E829DB" w:rsidRDefault="00096074">
            <w:pPr>
              <w:pStyle w:val="TableParagraph"/>
              <w:spacing w:before="139"/>
              <w:ind w:left="165"/>
              <w:rPr>
                <w:sz w:val="16"/>
              </w:rPr>
            </w:pPr>
            <w:r>
              <w:rPr>
                <w:b/>
                <w:sz w:val="16"/>
              </w:rPr>
              <w:t>Модуль</w:t>
            </w:r>
            <w:r>
              <w:rPr>
                <w:b/>
                <w:spacing w:val="-7"/>
                <w:sz w:val="16"/>
              </w:rPr>
              <w:t xml:space="preserve"> </w:t>
            </w:r>
            <w:proofErr w:type="gramStart"/>
            <w:r>
              <w:rPr>
                <w:b/>
                <w:sz w:val="16"/>
              </w:rPr>
              <w:t>1</w:t>
            </w:r>
            <w:r>
              <w:rPr>
                <w:sz w:val="16"/>
              </w:rPr>
              <w:t>.Учимся</w:t>
            </w:r>
            <w:proofErr w:type="gramEnd"/>
            <w:r>
              <w:rPr>
                <w:spacing w:val="-7"/>
                <w:sz w:val="16"/>
              </w:rPr>
              <w:t xml:space="preserve"> </w:t>
            </w:r>
            <w:r>
              <w:rPr>
                <w:sz w:val="16"/>
              </w:rPr>
              <w:t>решать</w:t>
            </w:r>
            <w:r>
              <w:rPr>
                <w:spacing w:val="-6"/>
                <w:sz w:val="16"/>
              </w:rPr>
              <w:t xml:space="preserve"> </w:t>
            </w:r>
            <w:r>
              <w:rPr>
                <w:spacing w:val="-2"/>
                <w:sz w:val="16"/>
              </w:rPr>
              <w:t>проблемы</w:t>
            </w:r>
          </w:p>
        </w:tc>
        <w:tc>
          <w:tcPr>
            <w:tcW w:w="981" w:type="dxa"/>
          </w:tcPr>
          <w:p w:rsidR="00E829DB" w:rsidRDefault="00096074">
            <w:pPr>
              <w:pStyle w:val="TableParagraph"/>
              <w:spacing w:before="141"/>
              <w:ind w:left="274"/>
              <w:rPr>
                <w:sz w:val="16"/>
              </w:rPr>
            </w:pPr>
            <w:r>
              <w:rPr>
                <w:spacing w:val="-10"/>
                <w:sz w:val="16"/>
              </w:rPr>
              <w:t>2</w:t>
            </w:r>
          </w:p>
        </w:tc>
        <w:tc>
          <w:tcPr>
            <w:tcW w:w="1248" w:type="dxa"/>
          </w:tcPr>
          <w:p w:rsidR="00E829DB" w:rsidRDefault="00E829DB">
            <w:pPr>
              <w:pStyle w:val="TableParagraph"/>
              <w:rPr>
                <w:sz w:val="20"/>
              </w:rPr>
            </w:pPr>
          </w:p>
        </w:tc>
        <w:tc>
          <w:tcPr>
            <w:tcW w:w="4606" w:type="dxa"/>
          </w:tcPr>
          <w:p w:rsidR="00E829DB" w:rsidRDefault="00096074">
            <w:pPr>
              <w:pStyle w:val="TableParagraph"/>
              <w:spacing w:before="141"/>
              <w:ind w:right="45"/>
              <w:jc w:val="right"/>
              <w:rPr>
                <w:sz w:val="16"/>
              </w:rPr>
            </w:pPr>
            <w:r>
              <w:rPr>
                <w:sz w:val="16"/>
              </w:rPr>
              <w:t>Библиотека</w:t>
            </w:r>
            <w:r>
              <w:rPr>
                <w:spacing w:val="-6"/>
                <w:sz w:val="16"/>
              </w:rPr>
              <w:t xml:space="preserve"> </w:t>
            </w:r>
            <w:r>
              <w:rPr>
                <w:sz w:val="16"/>
              </w:rPr>
              <w:t>ЦОК</w:t>
            </w:r>
            <w:r>
              <w:rPr>
                <w:spacing w:val="-3"/>
                <w:sz w:val="16"/>
              </w:rPr>
              <w:t xml:space="preserve"> </w:t>
            </w:r>
            <w:hyperlink r:id="rId226">
              <w:r>
                <w:rPr>
                  <w:color w:val="0000FF"/>
                  <w:spacing w:val="-2"/>
                  <w:sz w:val="16"/>
                  <w:u w:val="single" w:color="0000FF"/>
                </w:rPr>
                <w:t>https://myschool.edu.ru/</w:t>
              </w:r>
            </w:hyperlink>
          </w:p>
        </w:tc>
      </w:tr>
      <w:tr w:rsidR="00E829DB">
        <w:trPr>
          <w:trHeight w:val="371"/>
        </w:trPr>
        <w:tc>
          <w:tcPr>
            <w:tcW w:w="545" w:type="dxa"/>
          </w:tcPr>
          <w:p w:rsidR="00E829DB" w:rsidRDefault="00096074">
            <w:pPr>
              <w:pStyle w:val="TableParagraph"/>
              <w:spacing w:before="141"/>
              <w:ind w:right="54"/>
              <w:jc w:val="right"/>
              <w:rPr>
                <w:sz w:val="16"/>
              </w:rPr>
            </w:pPr>
            <w:r>
              <w:rPr>
                <w:spacing w:val="-10"/>
                <w:sz w:val="16"/>
              </w:rPr>
              <w:t>3</w:t>
            </w:r>
          </w:p>
        </w:tc>
        <w:tc>
          <w:tcPr>
            <w:tcW w:w="3201" w:type="dxa"/>
          </w:tcPr>
          <w:p w:rsidR="00E829DB" w:rsidRDefault="00096074">
            <w:pPr>
              <w:pStyle w:val="TableParagraph"/>
              <w:spacing w:before="141"/>
              <w:ind w:left="165"/>
              <w:rPr>
                <w:sz w:val="16"/>
              </w:rPr>
            </w:pPr>
            <w:r>
              <w:rPr>
                <w:b/>
                <w:sz w:val="16"/>
              </w:rPr>
              <w:t>Модуль</w:t>
            </w:r>
            <w:r>
              <w:rPr>
                <w:b/>
                <w:spacing w:val="-6"/>
                <w:sz w:val="16"/>
              </w:rPr>
              <w:t xml:space="preserve"> </w:t>
            </w:r>
            <w:r>
              <w:rPr>
                <w:b/>
                <w:sz w:val="16"/>
              </w:rPr>
              <w:t>2.</w:t>
            </w:r>
            <w:r>
              <w:rPr>
                <w:b/>
                <w:spacing w:val="-5"/>
                <w:sz w:val="16"/>
              </w:rPr>
              <w:t xml:space="preserve"> </w:t>
            </w:r>
            <w:r>
              <w:rPr>
                <w:sz w:val="16"/>
              </w:rPr>
              <w:t>Способы</w:t>
            </w:r>
            <w:r>
              <w:rPr>
                <w:spacing w:val="-6"/>
                <w:sz w:val="16"/>
              </w:rPr>
              <w:t xml:space="preserve"> </w:t>
            </w:r>
            <w:r>
              <w:rPr>
                <w:sz w:val="16"/>
              </w:rPr>
              <w:t>решения</w:t>
            </w:r>
            <w:r>
              <w:rPr>
                <w:spacing w:val="-5"/>
                <w:sz w:val="16"/>
              </w:rPr>
              <w:t xml:space="preserve"> </w:t>
            </w:r>
            <w:r>
              <w:rPr>
                <w:spacing w:val="-2"/>
                <w:sz w:val="16"/>
              </w:rPr>
              <w:t>проблем</w:t>
            </w:r>
          </w:p>
        </w:tc>
        <w:tc>
          <w:tcPr>
            <w:tcW w:w="981" w:type="dxa"/>
          </w:tcPr>
          <w:p w:rsidR="00E829DB" w:rsidRDefault="00096074">
            <w:pPr>
              <w:pStyle w:val="TableParagraph"/>
              <w:spacing w:before="141"/>
              <w:ind w:left="274"/>
              <w:rPr>
                <w:sz w:val="16"/>
              </w:rPr>
            </w:pPr>
            <w:r>
              <w:rPr>
                <w:spacing w:val="-10"/>
                <w:sz w:val="16"/>
              </w:rPr>
              <w:t>4</w:t>
            </w:r>
          </w:p>
        </w:tc>
        <w:tc>
          <w:tcPr>
            <w:tcW w:w="1248" w:type="dxa"/>
          </w:tcPr>
          <w:p w:rsidR="00E829DB" w:rsidRDefault="00E829DB">
            <w:pPr>
              <w:pStyle w:val="TableParagraph"/>
              <w:rPr>
                <w:sz w:val="20"/>
              </w:rPr>
            </w:pPr>
          </w:p>
        </w:tc>
        <w:tc>
          <w:tcPr>
            <w:tcW w:w="4606" w:type="dxa"/>
          </w:tcPr>
          <w:p w:rsidR="00E829DB" w:rsidRDefault="00096074">
            <w:pPr>
              <w:pStyle w:val="TableParagraph"/>
              <w:spacing w:before="141"/>
              <w:ind w:right="45"/>
              <w:jc w:val="right"/>
              <w:rPr>
                <w:sz w:val="16"/>
              </w:rPr>
            </w:pPr>
            <w:r>
              <w:rPr>
                <w:sz w:val="16"/>
              </w:rPr>
              <w:t>Библиотека</w:t>
            </w:r>
            <w:r>
              <w:rPr>
                <w:spacing w:val="-6"/>
                <w:sz w:val="16"/>
              </w:rPr>
              <w:t xml:space="preserve"> </w:t>
            </w:r>
            <w:r>
              <w:rPr>
                <w:sz w:val="16"/>
              </w:rPr>
              <w:t>ЦОК</w:t>
            </w:r>
            <w:r>
              <w:rPr>
                <w:spacing w:val="-3"/>
                <w:sz w:val="16"/>
              </w:rPr>
              <w:t xml:space="preserve"> </w:t>
            </w:r>
            <w:hyperlink r:id="rId227">
              <w:r>
                <w:rPr>
                  <w:color w:val="0000FF"/>
                  <w:spacing w:val="-2"/>
                  <w:sz w:val="16"/>
                  <w:u w:val="single" w:color="0000FF"/>
                </w:rPr>
                <w:t>https://myschool.edu.ru/</w:t>
              </w:r>
            </w:hyperlink>
          </w:p>
        </w:tc>
      </w:tr>
      <w:tr w:rsidR="00E829DB">
        <w:trPr>
          <w:trHeight w:val="582"/>
        </w:trPr>
        <w:tc>
          <w:tcPr>
            <w:tcW w:w="545" w:type="dxa"/>
          </w:tcPr>
          <w:p w:rsidR="00E829DB" w:rsidRDefault="00096074">
            <w:pPr>
              <w:pStyle w:val="TableParagraph"/>
              <w:spacing w:before="40"/>
              <w:ind w:right="54"/>
              <w:jc w:val="right"/>
              <w:rPr>
                <w:sz w:val="16"/>
              </w:rPr>
            </w:pPr>
            <w:r>
              <w:rPr>
                <w:spacing w:val="-10"/>
                <w:sz w:val="16"/>
              </w:rPr>
              <w:t>4</w:t>
            </w:r>
          </w:p>
        </w:tc>
        <w:tc>
          <w:tcPr>
            <w:tcW w:w="3201" w:type="dxa"/>
          </w:tcPr>
          <w:p w:rsidR="00E829DB" w:rsidRDefault="00096074">
            <w:pPr>
              <w:pStyle w:val="TableParagraph"/>
              <w:spacing w:before="40" w:line="271" w:lineRule="auto"/>
              <w:ind w:left="57" w:right="33"/>
              <w:rPr>
                <w:sz w:val="16"/>
              </w:rPr>
            </w:pPr>
            <w:r>
              <w:rPr>
                <w:b/>
                <w:sz w:val="16"/>
              </w:rPr>
              <w:t>Модуль</w:t>
            </w:r>
            <w:r>
              <w:rPr>
                <w:b/>
                <w:spacing w:val="-10"/>
                <w:sz w:val="16"/>
              </w:rPr>
              <w:t xml:space="preserve"> </w:t>
            </w:r>
            <w:r>
              <w:rPr>
                <w:b/>
                <w:sz w:val="16"/>
              </w:rPr>
              <w:t>3.</w:t>
            </w:r>
            <w:r>
              <w:rPr>
                <w:b/>
                <w:spacing w:val="-10"/>
                <w:sz w:val="16"/>
              </w:rPr>
              <w:t xml:space="preserve"> </w:t>
            </w:r>
            <w:r>
              <w:rPr>
                <w:sz w:val="16"/>
              </w:rPr>
              <w:t>Представление</w:t>
            </w:r>
            <w:r>
              <w:rPr>
                <w:spacing w:val="-10"/>
                <w:sz w:val="16"/>
              </w:rPr>
              <w:t xml:space="preserve"> </w:t>
            </w:r>
            <w:r>
              <w:rPr>
                <w:sz w:val="16"/>
              </w:rPr>
              <w:t>результатов</w:t>
            </w:r>
            <w:r>
              <w:rPr>
                <w:spacing w:val="40"/>
                <w:sz w:val="16"/>
              </w:rPr>
              <w:t xml:space="preserve"> </w:t>
            </w:r>
            <w:r>
              <w:rPr>
                <w:spacing w:val="-2"/>
                <w:sz w:val="16"/>
              </w:rPr>
              <w:t>продукта</w:t>
            </w:r>
          </w:p>
        </w:tc>
        <w:tc>
          <w:tcPr>
            <w:tcW w:w="981" w:type="dxa"/>
          </w:tcPr>
          <w:p w:rsidR="00E829DB" w:rsidRDefault="00096074">
            <w:pPr>
              <w:pStyle w:val="TableParagraph"/>
              <w:spacing w:before="40"/>
              <w:ind w:left="274"/>
              <w:rPr>
                <w:sz w:val="16"/>
              </w:rPr>
            </w:pPr>
            <w:r>
              <w:rPr>
                <w:spacing w:val="-5"/>
                <w:sz w:val="16"/>
              </w:rPr>
              <w:t>27</w:t>
            </w:r>
          </w:p>
        </w:tc>
        <w:tc>
          <w:tcPr>
            <w:tcW w:w="1248" w:type="dxa"/>
          </w:tcPr>
          <w:p w:rsidR="00E829DB" w:rsidRDefault="00096074">
            <w:pPr>
              <w:pStyle w:val="TableParagraph"/>
              <w:spacing w:before="40"/>
              <w:ind w:left="316"/>
              <w:rPr>
                <w:sz w:val="16"/>
              </w:rPr>
            </w:pPr>
            <w:r>
              <w:rPr>
                <w:spacing w:val="-10"/>
                <w:sz w:val="16"/>
              </w:rPr>
              <w:t>1</w:t>
            </w:r>
          </w:p>
        </w:tc>
        <w:tc>
          <w:tcPr>
            <w:tcW w:w="4606" w:type="dxa"/>
          </w:tcPr>
          <w:p w:rsidR="00E829DB" w:rsidRDefault="00096074">
            <w:pPr>
              <w:pStyle w:val="TableParagraph"/>
              <w:spacing w:before="40"/>
              <w:ind w:right="44"/>
              <w:jc w:val="right"/>
              <w:rPr>
                <w:sz w:val="16"/>
              </w:rPr>
            </w:pPr>
            <w:r>
              <w:rPr>
                <w:sz w:val="16"/>
              </w:rPr>
              <w:t>Библиотека</w:t>
            </w:r>
            <w:r>
              <w:rPr>
                <w:spacing w:val="-4"/>
                <w:sz w:val="16"/>
              </w:rPr>
              <w:t xml:space="preserve"> </w:t>
            </w:r>
            <w:r>
              <w:rPr>
                <w:sz w:val="16"/>
              </w:rPr>
              <w:t>ЦОК</w:t>
            </w:r>
            <w:r>
              <w:rPr>
                <w:spacing w:val="-3"/>
                <w:sz w:val="16"/>
              </w:rPr>
              <w:t xml:space="preserve"> </w:t>
            </w:r>
            <w:hyperlink r:id="rId228">
              <w:r>
                <w:rPr>
                  <w:color w:val="0000FF"/>
                  <w:spacing w:val="-2"/>
                  <w:sz w:val="16"/>
                  <w:u w:val="single" w:color="0000FF"/>
                </w:rPr>
                <w:t>https://myschool.edu.ru/</w:t>
              </w:r>
            </w:hyperlink>
          </w:p>
        </w:tc>
      </w:tr>
      <w:tr w:rsidR="00E829DB">
        <w:trPr>
          <w:trHeight w:val="584"/>
        </w:trPr>
        <w:tc>
          <w:tcPr>
            <w:tcW w:w="545" w:type="dxa"/>
          </w:tcPr>
          <w:p w:rsidR="00E829DB" w:rsidRDefault="00E829DB">
            <w:pPr>
              <w:pStyle w:val="TableParagraph"/>
              <w:rPr>
                <w:sz w:val="20"/>
              </w:rPr>
            </w:pPr>
          </w:p>
        </w:tc>
        <w:tc>
          <w:tcPr>
            <w:tcW w:w="3201" w:type="dxa"/>
          </w:tcPr>
          <w:p w:rsidR="00E829DB" w:rsidRDefault="00096074">
            <w:pPr>
              <w:pStyle w:val="TableParagraph"/>
              <w:spacing w:before="142"/>
              <w:ind w:left="415"/>
              <w:rPr>
                <w:sz w:val="16"/>
              </w:rPr>
            </w:pPr>
            <w:r>
              <w:rPr>
                <w:sz w:val="16"/>
              </w:rPr>
              <w:t>Итого</w:t>
            </w:r>
            <w:r>
              <w:rPr>
                <w:spacing w:val="-6"/>
                <w:sz w:val="16"/>
              </w:rPr>
              <w:t xml:space="preserve"> </w:t>
            </w:r>
            <w:r>
              <w:rPr>
                <w:sz w:val="16"/>
              </w:rPr>
              <w:t>по</w:t>
            </w:r>
            <w:r>
              <w:rPr>
                <w:spacing w:val="-4"/>
                <w:sz w:val="16"/>
              </w:rPr>
              <w:t xml:space="preserve"> </w:t>
            </w:r>
            <w:r>
              <w:rPr>
                <w:spacing w:val="-2"/>
                <w:sz w:val="16"/>
              </w:rPr>
              <w:t>разделу</w:t>
            </w:r>
          </w:p>
        </w:tc>
        <w:tc>
          <w:tcPr>
            <w:tcW w:w="981" w:type="dxa"/>
          </w:tcPr>
          <w:p w:rsidR="00E829DB" w:rsidRDefault="00096074">
            <w:pPr>
              <w:pStyle w:val="TableParagraph"/>
              <w:spacing w:before="142"/>
              <w:ind w:left="274"/>
              <w:rPr>
                <w:sz w:val="16"/>
              </w:rPr>
            </w:pPr>
            <w:r>
              <w:rPr>
                <w:spacing w:val="-5"/>
                <w:sz w:val="16"/>
              </w:rPr>
              <w:t>34</w:t>
            </w:r>
          </w:p>
        </w:tc>
        <w:tc>
          <w:tcPr>
            <w:tcW w:w="1248" w:type="dxa"/>
          </w:tcPr>
          <w:p w:rsidR="00E829DB" w:rsidRDefault="00096074">
            <w:pPr>
              <w:pStyle w:val="TableParagraph"/>
              <w:spacing w:before="142"/>
              <w:ind w:left="316"/>
              <w:rPr>
                <w:sz w:val="16"/>
              </w:rPr>
            </w:pPr>
            <w:r>
              <w:rPr>
                <w:spacing w:val="-10"/>
                <w:sz w:val="16"/>
              </w:rPr>
              <w:t>1</w:t>
            </w:r>
          </w:p>
        </w:tc>
        <w:tc>
          <w:tcPr>
            <w:tcW w:w="4606" w:type="dxa"/>
          </w:tcPr>
          <w:p w:rsidR="00E829DB" w:rsidRDefault="00E829DB">
            <w:pPr>
              <w:pStyle w:val="TableParagraph"/>
              <w:rPr>
                <w:sz w:val="20"/>
              </w:rPr>
            </w:pPr>
          </w:p>
        </w:tc>
      </w:tr>
      <w:tr w:rsidR="00E829DB">
        <w:trPr>
          <w:trHeight w:val="693"/>
        </w:trPr>
        <w:tc>
          <w:tcPr>
            <w:tcW w:w="10581" w:type="dxa"/>
            <w:gridSpan w:val="5"/>
          </w:tcPr>
          <w:p w:rsidR="00E829DB" w:rsidRDefault="00E829DB">
            <w:pPr>
              <w:pStyle w:val="TableParagraph"/>
              <w:spacing w:before="41"/>
              <w:rPr>
                <w:b/>
                <w:sz w:val="16"/>
              </w:rPr>
            </w:pPr>
          </w:p>
          <w:p w:rsidR="00E829DB" w:rsidRDefault="00096074">
            <w:pPr>
              <w:pStyle w:val="TableParagraph"/>
              <w:spacing w:before="1" w:line="210" w:lineRule="atLeast"/>
              <w:ind w:left="408" w:right="7323"/>
              <w:rPr>
                <w:b/>
                <w:sz w:val="16"/>
              </w:rPr>
            </w:pPr>
            <w:r>
              <w:rPr>
                <w:b/>
                <w:sz w:val="16"/>
              </w:rPr>
              <w:t>ТЕМАТИЧЕСКОЕ</w:t>
            </w:r>
            <w:r>
              <w:rPr>
                <w:b/>
                <w:spacing w:val="-10"/>
                <w:sz w:val="16"/>
              </w:rPr>
              <w:t xml:space="preserve"> </w:t>
            </w:r>
            <w:r>
              <w:rPr>
                <w:b/>
                <w:sz w:val="16"/>
              </w:rPr>
              <w:t>ПЛАНИРОВАНИЕ</w:t>
            </w:r>
            <w:r>
              <w:rPr>
                <w:b/>
                <w:spacing w:val="40"/>
                <w:sz w:val="16"/>
              </w:rPr>
              <w:t xml:space="preserve"> </w:t>
            </w:r>
            <w:r>
              <w:rPr>
                <w:b/>
                <w:sz w:val="16"/>
              </w:rPr>
              <w:t>11</w:t>
            </w:r>
            <w:r>
              <w:rPr>
                <w:b/>
                <w:spacing w:val="-3"/>
                <w:sz w:val="16"/>
              </w:rPr>
              <w:t xml:space="preserve"> </w:t>
            </w:r>
            <w:r>
              <w:rPr>
                <w:b/>
                <w:sz w:val="16"/>
              </w:rPr>
              <w:t>КЛАСС</w:t>
            </w:r>
          </w:p>
        </w:tc>
      </w:tr>
      <w:tr w:rsidR="00E829DB">
        <w:trPr>
          <w:trHeight w:val="484"/>
        </w:trPr>
        <w:tc>
          <w:tcPr>
            <w:tcW w:w="545" w:type="dxa"/>
          </w:tcPr>
          <w:p w:rsidR="00E829DB" w:rsidRDefault="00096074">
            <w:pPr>
              <w:pStyle w:val="TableParagraph"/>
              <w:spacing w:before="43"/>
              <w:ind w:right="54"/>
              <w:jc w:val="right"/>
              <w:rPr>
                <w:sz w:val="16"/>
              </w:rPr>
            </w:pPr>
            <w:r>
              <w:rPr>
                <w:spacing w:val="-10"/>
                <w:sz w:val="16"/>
              </w:rPr>
              <w:t>1</w:t>
            </w:r>
          </w:p>
        </w:tc>
        <w:tc>
          <w:tcPr>
            <w:tcW w:w="3201" w:type="dxa"/>
          </w:tcPr>
          <w:p w:rsidR="00E829DB" w:rsidRDefault="00096074">
            <w:pPr>
              <w:pStyle w:val="TableParagraph"/>
              <w:spacing w:before="40"/>
              <w:ind w:left="57"/>
              <w:rPr>
                <w:sz w:val="16"/>
              </w:rPr>
            </w:pPr>
            <w:r>
              <w:rPr>
                <w:spacing w:val="-2"/>
                <w:sz w:val="16"/>
              </w:rPr>
              <w:t>Введение</w:t>
            </w:r>
          </w:p>
        </w:tc>
        <w:tc>
          <w:tcPr>
            <w:tcW w:w="981" w:type="dxa"/>
          </w:tcPr>
          <w:p w:rsidR="00E829DB" w:rsidRDefault="00096074">
            <w:pPr>
              <w:pStyle w:val="TableParagraph"/>
              <w:spacing w:before="43"/>
              <w:ind w:left="274"/>
              <w:rPr>
                <w:sz w:val="16"/>
              </w:rPr>
            </w:pPr>
            <w:r>
              <w:rPr>
                <w:spacing w:val="-10"/>
                <w:sz w:val="16"/>
              </w:rPr>
              <w:t>1</w:t>
            </w:r>
          </w:p>
        </w:tc>
        <w:tc>
          <w:tcPr>
            <w:tcW w:w="1248" w:type="dxa"/>
          </w:tcPr>
          <w:p w:rsidR="00E829DB" w:rsidRDefault="00E829DB">
            <w:pPr>
              <w:pStyle w:val="TableParagraph"/>
              <w:rPr>
                <w:sz w:val="20"/>
              </w:rPr>
            </w:pPr>
          </w:p>
        </w:tc>
        <w:tc>
          <w:tcPr>
            <w:tcW w:w="4606" w:type="dxa"/>
          </w:tcPr>
          <w:p w:rsidR="00E829DB" w:rsidRDefault="00096074">
            <w:pPr>
              <w:pStyle w:val="TableParagraph"/>
              <w:spacing w:before="43"/>
              <w:ind w:left="1790"/>
              <w:rPr>
                <w:sz w:val="16"/>
              </w:rPr>
            </w:pPr>
            <w:r>
              <w:rPr>
                <w:spacing w:val="-2"/>
                <w:sz w:val="16"/>
              </w:rPr>
              <w:t>Библиотека</w:t>
            </w:r>
          </w:p>
          <w:p w:rsidR="00E829DB" w:rsidRDefault="00096074">
            <w:pPr>
              <w:pStyle w:val="TableParagraph"/>
              <w:spacing w:before="27"/>
              <w:ind w:left="1830"/>
              <w:rPr>
                <w:sz w:val="16"/>
              </w:rPr>
            </w:pPr>
            <w:r>
              <w:rPr>
                <w:sz w:val="16"/>
              </w:rPr>
              <w:t>ЦОК</w:t>
            </w:r>
            <w:r>
              <w:rPr>
                <w:spacing w:val="-3"/>
                <w:sz w:val="16"/>
              </w:rPr>
              <w:t xml:space="preserve"> </w:t>
            </w:r>
            <w:hyperlink r:id="rId229">
              <w:r>
                <w:rPr>
                  <w:color w:val="0000FF"/>
                  <w:spacing w:val="-2"/>
                  <w:sz w:val="16"/>
                  <w:u w:val="single" w:color="0000FF"/>
                </w:rPr>
                <w:t>https://myschool.edu.ru/</w:t>
              </w:r>
            </w:hyperlink>
          </w:p>
        </w:tc>
      </w:tr>
      <w:tr w:rsidR="00E829DB">
        <w:trPr>
          <w:trHeight w:val="583"/>
        </w:trPr>
        <w:tc>
          <w:tcPr>
            <w:tcW w:w="545" w:type="dxa"/>
          </w:tcPr>
          <w:p w:rsidR="00E829DB" w:rsidRDefault="00096074">
            <w:pPr>
              <w:pStyle w:val="TableParagraph"/>
              <w:spacing w:before="40"/>
              <w:ind w:right="54"/>
              <w:jc w:val="right"/>
              <w:rPr>
                <w:sz w:val="16"/>
              </w:rPr>
            </w:pPr>
            <w:r>
              <w:rPr>
                <w:spacing w:val="-10"/>
                <w:sz w:val="16"/>
              </w:rPr>
              <w:t>2</w:t>
            </w:r>
          </w:p>
        </w:tc>
        <w:tc>
          <w:tcPr>
            <w:tcW w:w="3201" w:type="dxa"/>
          </w:tcPr>
          <w:p w:rsidR="00E829DB" w:rsidRDefault="00096074">
            <w:pPr>
              <w:pStyle w:val="TableParagraph"/>
              <w:spacing w:before="40" w:line="271" w:lineRule="auto"/>
              <w:ind w:left="57" w:right="33"/>
              <w:rPr>
                <w:b/>
                <w:sz w:val="16"/>
              </w:rPr>
            </w:pPr>
            <w:r>
              <w:rPr>
                <w:b/>
                <w:sz w:val="16"/>
              </w:rPr>
              <w:t>Модуль</w:t>
            </w:r>
            <w:r>
              <w:rPr>
                <w:b/>
                <w:spacing w:val="-8"/>
                <w:sz w:val="16"/>
              </w:rPr>
              <w:t xml:space="preserve"> </w:t>
            </w:r>
            <w:r>
              <w:rPr>
                <w:b/>
                <w:sz w:val="16"/>
              </w:rPr>
              <w:t>4.</w:t>
            </w:r>
            <w:r>
              <w:rPr>
                <w:b/>
                <w:spacing w:val="-9"/>
                <w:sz w:val="16"/>
              </w:rPr>
              <w:t xml:space="preserve"> </w:t>
            </w:r>
            <w:r>
              <w:rPr>
                <w:b/>
                <w:sz w:val="16"/>
              </w:rPr>
              <w:t>Общение</w:t>
            </w:r>
            <w:r>
              <w:rPr>
                <w:b/>
                <w:spacing w:val="-9"/>
                <w:sz w:val="16"/>
              </w:rPr>
              <w:t xml:space="preserve"> </w:t>
            </w:r>
            <w:r>
              <w:rPr>
                <w:b/>
                <w:sz w:val="16"/>
              </w:rPr>
              <w:t>и</w:t>
            </w:r>
            <w:r>
              <w:rPr>
                <w:b/>
                <w:spacing w:val="-8"/>
                <w:sz w:val="16"/>
              </w:rPr>
              <w:t xml:space="preserve"> </w:t>
            </w:r>
            <w:r>
              <w:rPr>
                <w:b/>
                <w:sz w:val="16"/>
              </w:rPr>
              <w:t>сотрудничество</w:t>
            </w:r>
            <w:r>
              <w:rPr>
                <w:b/>
                <w:spacing w:val="-8"/>
                <w:sz w:val="16"/>
              </w:rPr>
              <w:t xml:space="preserve"> </w:t>
            </w:r>
            <w:r>
              <w:rPr>
                <w:b/>
                <w:sz w:val="16"/>
              </w:rPr>
              <w:t>в</w:t>
            </w:r>
            <w:r>
              <w:rPr>
                <w:b/>
                <w:spacing w:val="40"/>
                <w:sz w:val="16"/>
              </w:rPr>
              <w:t xml:space="preserve"> </w:t>
            </w:r>
            <w:r>
              <w:rPr>
                <w:b/>
                <w:sz w:val="16"/>
              </w:rPr>
              <w:t>совместной деятельности</w:t>
            </w:r>
          </w:p>
        </w:tc>
        <w:tc>
          <w:tcPr>
            <w:tcW w:w="981" w:type="dxa"/>
          </w:tcPr>
          <w:p w:rsidR="00E829DB" w:rsidRDefault="00096074">
            <w:pPr>
              <w:pStyle w:val="TableParagraph"/>
              <w:spacing w:before="40"/>
              <w:ind w:left="274"/>
              <w:rPr>
                <w:sz w:val="16"/>
              </w:rPr>
            </w:pPr>
            <w:r>
              <w:rPr>
                <w:spacing w:val="-5"/>
                <w:sz w:val="16"/>
              </w:rPr>
              <w:t>33</w:t>
            </w:r>
          </w:p>
        </w:tc>
        <w:tc>
          <w:tcPr>
            <w:tcW w:w="1248" w:type="dxa"/>
          </w:tcPr>
          <w:p w:rsidR="00E829DB" w:rsidRDefault="00096074">
            <w:pPr>
              <w:pStyle w:val="TableParagraph"/>
              <w:spacing w:before="40"/>
              <w:ind w:left="316"/>
              <w:rPr>
                <w:sz w:val="16"/>
              </w:rPr>
            </w:pPr>
            <w:r>
              <w:rPr>
                <w:spacing w:val="-10"/>
                <w:sz w:val="16"/>
              </w:rPr>
              <w:t>1</w:t>
            </w:r>
          </w:p>
        </w:tc>
        <w:tc>
          <w:tcPr>
            <w:tcW w:w="4606" w:type="dxa"/>
          </w:tcPr>
          <w:p w:rsidR="00E829DB" w:rsidRDefault="00096074">
            <w:pPr>
              <w:pStyle w:val="TableParagraph"/>
              <w:spacing w:before="40"/>
              <w:ind w:left="1790"/>
              <w:rPr>
                <w:sz w:val="16"/>
              </w:rPr>
            </w:pPr>
            <w:r>
              <w:rPr>
                <w:spacing w:val="-2"/>
                <w:sz w:val="16"/>
              </w:rPr>
              <w:t>Библиотека</w:t>
            </w:r>
          </w:p>
          <w:p w:rsidR="00E829DB" w:rsidRDefault="00096074">
            <w:pPr>
              <w:pStyle w:val="TableParagraph"/>
              <w:spacing w:before="27"/>
              <w:ind w:left="1830"/>
              <w:rPr>
                <w:sz w:val="16"/>
              </w:rPr>
            </w:pPr>
            <w:r>
              <w:rPr>
                <w:sz w:val="16"/>
              </w:rPr>
              <w:t>ЦОК</w:t>
            </w:r>
            <w:r>
              <w:rPr>
                <w:spacing w:val="-3"/>
                <w:sz w:val="16"/>
              </w:rPr>
              <w:t xml:space="preserve"> </w:t>
            </w:r>
            <w:hyperlink r:id="rId230">
              <w:r>
                <w:rPr>
                  <w:color w:val="0000FF"/>
                  <w:spacing w:val="-2"/>
                  <w:sz w:val="16"/>
                  <w:u w:val="single" w:color="0000FF"/>
                </w:rPr>
                <w:t>https://myschool.edu.ru/</w:t>
              </w:r>
            </w:hyperlink>
          </w:p>
        </w:tc>
      </w:tr>
      <w:tr w:rsidR="00E829DB">
        <w:trPr>
          <w:trHeight w:val="325"/>
        </w:trPr>
        <w:tc>
          <w:tcPr>
            <w:tcW w:w="545" w:type="dxa"/>
          </w:tcPr>
          <w:p w:rsidR="00E829DB" w:rsidRDefault="00E829DB">
            <w:pPr>
              <w:pStyle w:val="TableParagraph"/>
              <w:rPr>
                <w:sz w:val="20"/>
              </w:rPr>
            </w:pPr>
          </w:p>
        </w:tc>
        <w:tc>
          <w:tcPr>
            <w:tcW w:w="3201" w:type="dxa"/>
          </w:tcPr>
          <w:p w:rsidR="00E829DB" w:rsidRDefault="00096074">
            <w:pPr>
              <w:pStyle w:val="TableParagraph"/>
              <w:spacing w:before="141" w:line="164" w:lineRule="exact"/>
              <w:ind w:left="415"/>
              <w:rPr>
                <w:sz w:val="16"/>
              </w:rPr>
            </w:pPr>
            <w:r>
              <w:rPr>
                <w:sz w:val="16"/>
              </w:rPr>
              <w:t>Итого</w:t>
            </w:r>
            <w:r>
              <w:rPr>
                <w:spacing w:val="-6"/>
                <w:sz w:val="16"/>
              </w:rPr>
              <w:t xml:space="preserve"> </w:t>
            </w:r>
            <w:r>
              <w:rPr>
                <w:sz w:val="16"/>
              </w:rPr>
              <w:t>по</w:t>
            </w:r>
            <w:r>
              <w:rPr>
                <w:spacing w:val="-4"/>
                <w:sz w:val="16"/>
              </w:rPr>
              <w:t xml:space="preserve"> </w:t>
            </w:r>
            <w:r>
              <w:rPr>
                <w:spacing w:val="-2"/>
                <w:sz w:val="16"/>
              </w:rPr>
              <w:t>разделу</w:t>
            </w:r>
          </w:p>
        </w:tc>
        <w:tc>
          <w:tcPr>
            <w:tcW w:w="981" w:type="dxa"/>
          </w:tcPr>
          <w:p w:rsidR="00E829DB" w:rsidRDefault="00096074">
            <w:pPr>
              <w:pStyle w:val="TableParagraph"/>
              <w:spacing w:before="141" w:line="164" w:lineRule="exact"/>
              <w:ind w:left="274"/>
              <w:rPr>
                <w:sz w:val="16"/>
              </w:rPr>
            </w:pPr>
            <w:r>
              <w:rPr>
                <w:spacing w:val="-5"/>
                <w:sz w:val="16"/>
              </w:rPr>
              <w:t>34</w:t>
            </w:r>
          </w:p>
        </w:tc>
        <w:tc>
          <w:tcPr>
            <w:tcW w:w="1248" w:type="dxa"/>
          </w:tcPr>
          <w:p w:rsidR="00E829DB" w:rsidRDefault="00096074">
            <w:pPr>
              <w:pStyle w:val="TableParagraph"/>
              <w:spacing w:before="141" w:line="164" w:lineRule="exact"/>
              <w:ind w:left="316"/>
              <w:rPr>
                <w:sz w:val="16"/>
              </w:rPr>
            </w:pPr>
            <w:r>
              <w:rPr>
                <w:spacing w:val="-10"/>
                <w:sz w:val="16"/>
              </w:rPr>
              <w:t>1</w:t>
            </w:r>
          </w:p>
        </w:tc>
        <w:tc>
          <w:tcPr>
            <w:tcW w:w="4606" w:type="dxa"/>
          </w:tcPr>
          <w:p w:rsidR="00E829DB" w:rsidRDefault="00E829DB">
            <w:pPr>
              <w:pStyle w:val="TableParagraph"/>
              <w:rPr>
                <w:sz w:val="20"/>
              </w:rPr>
            </w:pPr>
          </w:p>
        </w:tc>
      </w:tr>
    </w:tbl>
    <w:p w:rsidR="00E829DB" w:rsidRDefault="00E829DB">
      <w:pPr>
        <w:pStyle w:val="a3"/>
        <w:ind w:left="0"/>
        <w:jc w:val="left"/>
        <w:rPr>
          <w:b/>
        </w:rPr>
      </w:pPr>
    </w:p>
    <w:p w:rsidR="00E829DB" w:rsidRDefault="00E829DB">
      <w:pPr>
        <w:pStyle w:val="a3"/>
        <w:spacing w:before="121"/>
        <w:ind w:left="0"/>
        <w:jc w:val="left"/>
        <w:rPr>
          <w:b/>
        </w:rPr>
      </w:pPr>
    </w:p>
    <w:p w:rsidR="00E829DB" w:rsidRDefault="00096074">
      <w:pPr>
        <w:pStyle w:val="4"/>
        <w:numPr>
          <w:ilvl w:val="2"/>
          <w:numId w:val="96"/>
        </w:numPr>
        <w:tabs>
          <w:tab w:val="left" w:pos="2260"/>
        </w:tabs>
        <w:jc w:val="left"/>
      </w:pPr>
      <w:r>
        <w:t>Рабочая</w:t>
      </w:r>
      <w:r>
        <w:rPr>
          <w:spacing w:val="-5"/>
        </w:rPr>
        <w:t xml:space="preserve"> </w:t>
      </w:r>
      <w:r>
        <w:t>программа</w:t>
      </w:r>
      <w:r>
        <w:rPr>
          <w:spacing w:val="-2"/>
        </w:rPr>
        <w:t xml:space="preserve"> </w:t>
      </w:r>
      <w:r>
        <w:t>по</w:t>
      </w:r>
      <w:r>
        <w:rPr>
          <w:spacing w:val="-3"/>
        </w:rPr>
        <w:t xml:space="preserve"> </w:t>
      </w:r>
      <w:r>
        <w:t>элективному</w:t>
      </w:r>
      <w:r>
        <w:rPr>
          <w:spacing w:val="-5"/>
        </w:rPr>
        <w:t xml:space="preserve"> </w:t>
      </w:r>
      <w:r>
        <w:t>курсу</w:t>
      </w:r>
      <w:r>
        <w:rPr>
          <w:spacing w:val="-2"/>
        </w:rPr>
        <w:t xml:space="preserve"> </w:t>
      </w:r>
      <w:r>
        <w:t>«Анатомия</w:t>
      </w:r>
      <w:r>
        <w:rPr>
          <w:spacing w:val="-2"/>
        </w:rPr>
        <w:t xml:space="preserve"> человека»</w:t>
      </w:r>
    </w:p>
    <w:p w:rsidR="00E829DB" w:rsidRDefault="00E829DB">
      <w:pPr>
        <w:pStyle w:val="a3"/>
        <w:spacing w:before="82"/>
        <w:ind w:left="0"/>
        <w:jc w:val="left"/>
        <w:rPr>
          <w:b/>
        </w:rPr>
      </w:pPr>
    </w:p>
    <w:p w:rsidR="00E829DB" w:rsidRDefault="00096074">
      <w:pPr>
        <w:pStyle w:val="a3"/>
        <w:spacing w:line="276" w:lineRule="auto"/>
        <w:ind w:left="392" w:right="510" w:firstLine="708"/>
      </w:pPr>
      <w:r>
        <w:t>Рабочая программа составлена на основе программы элективного курса «Анатомия человека», составленного группой авторов Л.В. Максимычевой, Е.В.Алексеевой, О.С.Гладышевой (Профильное обучение. Сборник 2 программ элективных курсов по биологии, 10 – 11 классы, автор – составитель</w:t>
      </w:r>
      <w:r>
        <w:rPr>
          <w:spacing w:val="40"/>
        </w:rPr>
        <w:t xml:space="preserve"> </w:t>
      </w:r>
      <w:r>
        <w:t>В.И.Сивоглазов. М, Дрофа 2017 г.</w:t>
      </w:r>
      <w:proofErr w:type="gramStart"/>
      <w:r>
        <w:t>).на</w:t>
      </w:r>
      <w:proofErr w:type="gramEnd"/>
      <w:r>
        <w:t xml:space="preserve"> основе положения о рабочих программах учителей МБОУ Лицей №1 от 12.05.2020 г.</w:t>
      </w:r>
    </w:p>
    <w:p w:rsidR="00E829DB" w:rsidRDefault="00096074">
      <w:pPr>
        <w:pStyle w:val="a3"/>
        <w:spacing w:line="276" w:lineRule="auto"/>
        <w:ind w:left="392" w:right="508" w:firstLine="600"/>
      </w:pPr>
      <w:r>
        <w:t>Элективный курс составлен в соответствии с концепцией профильного обучения и направлен на углубленное изучение предметов (биологии, химии этики и психологии семейной жизни). Он знакомит учащихся и расширяет кругозор в области здоровья человека, особенностей наследственных заболеваний, готовит учащихся к вступлению во взрослую</w:t>
      </w:r>
      <w:r>
        <w:rPr>
          <w:spacing w:val="40"/>
        </w:rPr>
        <w:t xml:space="preserve"> </w:t>
      </w:r>
      <w:r>
        <w:t>жизнь, проводя границу между детством и юношеством, обеспечивает детальное, постепенное становление человека как личности, помогает в простых, жизненных ситуациях.</w:t>
      </w:r>
    </w:p>
    <w:p w:rsidR="00E829DB" w:rsidRDefault="00096074">
      <w:pPr>
        <w:pStyle w:val="a3"/>
        <w:spacing w:before="2" w:line="276" w:lineRule="auto"/>
        <w:ind w:left="392" w:right="507" w:firstLine="708"/>
      </w:pPr>
      <w:r>
        <w:t xml:space="preserve">В данном курсе рассматриваются биологические особенности организма человека, психические особенности и эмоционально-волевые, особенности нервной системы, то, что выходит за рамки школьной программы по биологии. Его содержание и </w:t>
      </w:r>
      <w:proofErr w:type="gramStart"/>
      <w:r>
        <w:t>рекомендуемые формы</w:t>
      </w:r>
      <w:proofErr w:type="gramEnd"/>
      <w:r>
        <w:t xml:space="preserve"> и методы обучения способствуют удовлетворению познавательных интересов, повышению информационной и коммуникативной компетенции, выявлению профессиональных интересов. Программа предполагает более подробное изучение отдельных тем курса «Общая биология», таких как «Закономерности наследственности и изменчивости», «Генетика и здоровье человека». Занятия желательно проводить параллельно с уроками общей биологии. Программа позволяет ориентироваться на интересы учащихся и поэтому</w:t>
      </w:r>
      <w:r>
        <w:rPr>
          <w:spacing w:val="-1"/>
        </w:rPr>
        <w:t xml:space="preserve"> </w:t>
      </w:r>
      <w:r>
        <w:t>помогает решать важные учебные задачи, систематизируя, углубляя и расширяя биологические знания.</w:t>
      </w:r>
    </w:p>
    <w:p w:rsidR="00E829DB" w:rsidRDefault="00E829DB">
      <w:pPr>
        <w:spacing w:line="276" w:lineRule="auto"/>
        <w:sectPr w:rsidR="00E829DB">
          <w:pgSz w:w="11910" w:h="16840"/>
          <w:pgMar w:top="1040" w:right="340" w:bottom="1240" w:left="740" w:header="0" w:footer="1039" w:gutter="0"/>
          <w:cols w:space="720"/>
        </w:sectPr>
      </w:pPr>
    </w:p>
    <w:p w:rsidR="00E829DB" w:rsidRDefault="00096074">
      <w:pPr>
        <w:pStyle w:val="a3"/>
        <w:spacing w:before="73" w:line="276" w:lineRule="auto"/>
        <w:ind w:left="392" w:right="516" w:firstLine="566"/>
      </w:pPr>
      <w:r>
        <w:lastRenderedPageBreak/>
        <w:t>Динамично изменяется правовая база, которая предлагает новое поведение человека в обществе. Человек должен научиться сам себя защитить, быть успешным, справляться с множеством стрессовых ситуаций.</w:t>
      </w:r>
    </w:p>
    <w:p w:rsidR="00E829DB" w:rsidRDefault="00096074">
      <w:pPr>
        <w:pStyle w:val="a3"/>
        <w:spacing w:before="1" w:line="276" w:lineRule="auto"/>
        <w:ind w:left="392" w:right="506" w:firstLine="566"/>
      </w:pPr>
      <w:r>
        <w:t>Современная система образования пытается охватить весь объем знаний, нужных детям. Необходима новая мобильная система получения знаний, которая поможет человеку получить нужную информацию и сориентирует его поведение. Очень важно, чтобы человек грамотно подошел к решению своих личных проблем, вовремя смог понять, что нужна помощь специалиста — врача, психолога и т. д., знать, каким образом и куда обращаться за помощью.</w:t>
      </w:r>
    </w:p>
    <w:p w:rsidR="00E829DB" w:rsidRDefault="00096074">
      <w:pPr>
        <w:pStyle w:val="a3"/>
        <w:spacing w:line="276" w:lineRule="auto"/>
        <w:ind w:left="392" w:right="508" w:firstLine="566"/>
      </w:pPr>
      <w:r>
        <w:t>Основная идея курса — «Быть человеком — это значит...». Курс помогает учащимся осознать, что человек — это биосоциальное существо с особым строением психики. это личность. Курс поможет школьникам понять, что физиологические, психические и социальные проблемы взаимосвязаны между собой. В подростковом возрасте очень важно разобраться в своих чувствах, эмоциях, мотивах поведения, что поможет избежать многих конфликтов в семье, школе, снизить количество стрессовых ситуаций.</w:t>
      </w:r>
    </w:p>
    <w:p w:rsidR="00E829DB" w:rsidRDefault="00096074">
      <w:pPr>
        <w:pStyle w:val="a3"/>
        <w:spacing w:before="2" w:line="276" w:lineRule="auto"/>
        <w:ind w:left="392" w:right="513" w:firstLine="566"/>
      </w:pPr>
      <w:r>
        <w:t>Полученные знания помогут молодым людям адаптироваться в обществе, сохранить свое здоровье и здоровье окружающих. Знания о том, насколько здоровье человека зависит от факторов окружающей среды, обязательно нацелит человека на сохранение среды обитания.</w:t>
      </w:r>
    </w:p>
    <w:p w:rsidR="00E829DB" w:rsidRDefault="00096074">
      <w:pPr>
        <w:pStyle w:val="a3"/>
        <w:spacing w:line="276" w:lineRule="auto"/>
        <w:ind w:left="392" w:right="511" w:firstLine="566"/>
      </w:pPr>
      <w:r>
        <w:t xml:space="preserve">Материал курса не является узкоспециализированным и может пригодиться ребенку независимо от выбранной профессии, он не дублирован в содержании других предметов, структурирован на отдельные модули, что позволяет ученику в том случае, если он понял, что его выбор ошибочен, пойти в течение учебного года в другой четверти на занятия иного </w:t>
      </w:r>
      <w:r>
        <w:rPr>
          <w:spacing w:val="-2"/>
        </w:rPr>
        <w:t>направления.</w:t>
      </w:r>
    </w:p>
    <w:p w:rsidR="00E829DB" w:rsidRDefault="00096074">
      <w:pPr>
        <w:pStyle w:val="a3"/>
        <w:spacing w:line="276" w:lineRule="auto"/>
        <w:ind w:left="959" w:right="833"/>
      </w:pPr>
      <w:r>
        <w:t>Программа</w:t>
      </w:r>
      <w:r>
        <w:rPr>
          <w:spacing w:val="-7"/>
        </w:rPr>
        <w:t xml:space="preserve"> </w:t>
      </w:r>
      <w:r>
        <w:t>дает</w:t>
      </w:r>
      <w:r>
        <w:rPr>
          <w:spacing w:val="-6"/>
        </w:rPr>
        <w:t xml:space="preserve"> </w:t>
      </w:r>
      <w:r>
        <w:t>возможность</w:t>
      </w:r>
      <w:r>
        <w:rPr>
          <w:spacing w:val="-5"/>
        </w:rPr>
        <w:t xml:space="preserve"> </w:t>
      </w:r>
      <w:r>
        <w:t>широко</w:t>
      </w:r>
      <w:r>
        <w:rPr>
          <w:spacing w:val="-6"/>
        </w:rPr>
        <w:t xml:space="preserve"> </w:t>
      </w:r>
      <w:r>
        <w:t>использовать</w:t>
      </w:r>
      <w:r>
        <w:rPr>
          <w:spacing w:val="-5"/>
        </w:rPr>
        <w:t xml:space="preserve"> </w:t>
      </w:r>
      <w:r>
        <w:t>современные</w:t>
      </w:r>
      <w:r>
        <w:rPr>
          <w:spacing w:val="-8"/>
        </w:rPr>
        <w:t xml:space="preserve"> </w:t>
      </w:r>
      <w:r>
        <w:t>технологии</w:t>
      </w:r>
      <w:r>
        <w:rPr>
          <w:spacing w:val="-6"/>
        </w:rPr>
        <w:t xml:space="preserve"> </w:t>
      </w:r>
      <w:r>
        <w:t>обучения. Курс рассчитан на 68 часов в год, с периодичностью преподавания 2 раза в неделю.</w:t>
      </w:r>
    </w:p>
    <w:p w:rsidR="00E829DB" w:rsidRDefault="00096074">
      <w:pPr>
        <w:pStyle w:val="a3"/>
        <w:spacing w:line="276" w:lineRule="auto"/>
        <w:ind w:left="392" w:right="511"/>
      </w:pPr>
      <w:r>
        <w:t>Курс направлен на максимальную адаптацию молодого человека к жизни. Очень часто человек теряет свое здоровье только потому, что не обладает достаточным количеством знаний о причинах заражения инфекционными заболеваниями, не знает, как правильно питаться, как организовывать свой режим дня и свободное время, не может оказать первую медицинскую помощь, не знает особенности психики человека; учащиеся плохо представляют, как окружающая среда влияет на человека. Темы курса дают детям определенные знания об опасных заболеваниях, которые могут повредить здоровью. Это только одна сторона предлагаемого курса.</w:t>
      </w:r>
    </w:p>
    <w:p w:rsidR="00E829DB" w:rsidRDefault="00096074">
      <w:pPr>
        <w:pStyle w:val="a3"/>
        <w:spacing w:line="276" w:lineRule="auto"/>
        <w:ind w:left="392" w:right="508" w:firstLine="566"/>
      </w:pPr>
      <w:r>
        <w:t>С другой стороны, тематика курса помогает ребенку осознать себя в окружающем мире, понять, что его здоровье — это достояние всего общества, поэтому он должен относиться бережно к себе и своему здоровью, а так- с факторами окружающей среды. На протяжении всего курса учащиеся должны выяснить, что значит «быть человеком?». Курс помогает в осознании того, что человек — это биосоциальное создание: с одной стороны, это биологическое</w:t>
      </w:r>
      <w:r>
        <w:rPr>
          <w:spacing w:val="-2"/>
        </w:rPr>
        <w:t xml:space="preserve"> </w:t>
      </w:r>
      <w:r>
        <w:t>существо</w:t>
      </w:r>
      <w:r>
        <w:rPr>
          <w:spacing w:val="-1"/>
        </w:rPr>
        <w:t xml:space="preserve"> </w:t>
      </w:r>
      <w:r>
        <w:t>и у</w:t>
      </w:r>
      <w:r>
        <w:rPr>
          <w:spacing w:val="-6"/>
        </w:rPr>
        <w:t xml:space="preserve"> </w:t>
      </w:r>
      <w:r>
        <w:t>него есть биологические</w:t>
      </w:r>
      <w:r>
        <w:rPr>
          <w:spacing w:val="-2"/>
        </w:rPr>
        <w:t xml:space="preserve"> </w:t>
      </w:r>
      <w:r>
        <w:t>проблемы, а</w:t>
      </w:r>
      <w:r>
        <w:rPr>
          <w:spacing w:val="-2"/>
        </w:rPr>
        <w:t xml:space="preserve"> </w:t>
      </w:r>
      <w:r>
        <w:t>с</w:t>
      </w:r>
      <w:r>
        <w:rPr>
          <w:spacing w:val="-2"/>
        </w:rPr>
        <w:t xml:space="preserve"> </w:t>
      </w:r>
      <w:r>
        <w:t>другой стороны,</w:t>
      </w:r>
      <w:r>
        <w:rPr>
          <w:spacing w:val="-2"/>
        </w:rPr>
        <w:t xml:space="preserve"> </w:t>
      </w:r>
      <w:r>
        <w:t>человек — это личность. Для личности психическое здоровье может быть важнее, чем физическое. В решении этих задач помогают занятия с элементами психологического тренинга. Ребенок учится</w:t>
      </w:r>
      <w:r>
        <w:rPr>
          <w:spacing w:val="-2"/>
        </w:rPr>
        <w:t xml:space="preserve"> </w:t>
      </w:r>
      <w:r>
        <w:t>разбираться</w:t>
      </w:r>
      <w:r>
        <w:rPr>
          <w:spacing w:val="-1"/>
        </w:rPr>
        <w:t xml:space="preserve"> </w:t>
      </w:r>
      <w:r>
        <w:t>в</w:t>
      </w:r>
      <w:r>
        <w:rPr>
          <w:spacing w:val="-2"/>
        </w:rPr>
        <w:t xml:space="preserve"> </w:t>
      </w:r>
      <w:r>
        <w:t>проявлении своих эмоций,</w:t>
      </w:r>
      <w:r>
        <w:rPr>
          <w:spacing w:val="-1"/>
        </w:rPr>
        <w:t xml:space="preserve"> </w:t>
      </w:r>
      <w:r>
        <w:t>чувствах,</w:t>
      </w:r>
      <w:r>
        <w:rPr>
          <w:spacing w:val="-1"/>
        </w:rPr>
        <w:t xml:space="preserve"> </w:t>
      </w:r>
      <w:r>
        <w:t>мотивах</w:t>
      </w:r>
      <w:r>
        <w:rPr>
          <w:spacing w:val="-1"/>
        </w:rPr>
        <w:t xml:space="preserve"> </w:t>
      </w:r>
      <w:r>
        <w:t>поведения.</w:t>
      </w:r>
      <w:r>
        <w:rPr>
          <w:spacing w:val="-1"/>
        </w:rPr>
        <w:t xml:space="preserve"> </w:t>
      </w:r>
      <w:r>
        <w:t>Эта</w:t>
      </w:r>
      <w:r>
        <w:rPr>
          <w:spacing w:val="-2"/>
        </w:rPr>
        <w:t xml:space="preserve"> </w:t>
      </w:r>
      <w:r>
        <w:t xml:space="preserve">деятельность направлена на снижение стрессовых ситуаций, если же они и возникли, — на уменьшение их </w:t>
      </w:r>
      <w:r>
        <w:rPr>
          <w:spacing w:val="-2"/>
        </w:rPr>
        <w:t>последствий.</w:t>
      </w:r>
    </w:p>
    <w:p w:rsidR="00E829DB" w:rsidRDefault="00096074">
      <w:pPr>
        <w:pStyle w:val="a3"/>
        <w:spacing w:before="1" w:line="276" w:lineRule="auto"/>
        <w:ind w:left="392" w:right="514" w:firstLine="566"/>
      </w:pPr>
      <w:r>
        <w:t>Неотъемлемой составляющей жизни человека является его семья. Определенное место в программе</w:t>
      </w:r>
      <w:r>
        <w:rPr>
          <w:spacing w:val="67"/>
        </w:rPr>
        <w:t xml:space="preserve"> </w:t>
      </w:r>
      <w:r>
        <w:t>уделяется</w:t>
      </w:r>
      <w:r>
        <w:rPr>
          <w:spacing w:val="66"/>
        </w:rPr>
        <w:t xml:space="preserve"> </w:t>
      </w:r>
      <w:r>
        <w:t>вопросам</w:t>
      </w:r>
      <w:r>
        <w:rPr>
          <w:spacing w:val="64"/>
        </w:rPr>
        <w:t xml:space="preserve"> </w:t>
      </w:r>
      <w:r>
        <w:t>пола,</w:t>
      </w:r>
      <w:r>
        <w:rPr>
          <w:spacing w:val="66"/>
        </w:rPr>
        <w:t xml:space="preserve"> </w:t>
      </w:r>
      <w:r>
        <w:t>семьи</w:t>
      </w:r>
      <w:r>
        <w:rPr>
          <w:spacing w:val="67"/>
        </w:rPr>
        <w:t xml:space="preserve"> </w:t>
      </w:r>
      <w:r>
        <w:t>в</w:t>
      </w:r>
      <w:r>
        <w:rPr>
          <w:spacing w:val="64"/>
        </w:rPr>
        <w:t xml:space="preserve"> </w:t>
      </w:r>
      <w:r>
        <w:t>плане</w:t>
      </w:r>
      <w:r>
        <w:rPr>
          <w:spacing w:val="63"/>
        </w:rPr>
        <w:t xml:space="preserve"> </w:t>
      </w:r>
      <w:r>
        <w:t>взаимоотношений</w:t>
      </w:r>
      <w:r>
        <w:rPr>
          <w:spacing w:val="65"/>
        </w:rPr>
        <w:t xml:space="preserve"> </w:t>
      </w:r>
      <w:r>
        <w:t>между</w:t>
      </w:r>
      <w:r>
        <w:rPr>
          <w:spacing w:val="61"/>
        </w:rPr>
        <w:t xml:space="preserve"> </w:t>
      </w:r>
      <w:r>
        <w:t>мужчиной</w:t>
      </w:r>
      <w:r>
        <w:rPr>
          <w:spacing w:val="65"/>
        </w:rPr>
        <w:t xml:space="preserve"> </w:t>
      </w:r>
      <w:r>
        <w:rPr>
          <w:spacing w:val="-10"/>
        </w:rPr>
        <w:t>и</w:t>
      </w:r>
    </w:p>
    <w:p w:rsidR="00E829DB" w:rsidRDefault="00E829DB">
      <w:pPr>
        <w:spacing w:line="276" w:lineRule="auto"/>
        <w:sectPr w:rsidR="00E829DB">
          <w:pgSz w:w="11910" w:h="16840"/>
          <w:pgMar w:top="1040" w:right="340" w:bottom="1240" w:left="740" w:header="0" w:footer="1039" w:gutter="0"/>
          <w:cols w:space="720"/>
        </w:sectPr>
      </w:pPr>
    </w:p>
    <w:p w:rsidR="00E829DB" w:rsidRDefault="00096074">
      <w:pPr>
        <w:pStyle w:val="a3"/>
        <w:spacing w:before="73" w:line="276" w:lineRule="auto"/>
        <w:ind w:left="392" w:right="513"/>
      </w:pPr>
      <w:r>
        <w:lastRenderedPageBreak/>
        <w:t>женщиной, родителями и детьми. Этот вопрос также рассматривается с двух сторон:</w:t>
      </w:r>
      <w:r>
        <w:rPr>
          <w:spacing w:val="40"/>
        </w:rPr>
        <w:t xml:space="preserve"> </w:t>
      </w:r>
      <w:r>
        <w:t xml:space="preserve">физическое здоровье членов семьи и духовные взаимоотношения: любовь, уважение, </w:t>
      </w:r>
      <w:r>
        <w:rPr>
          <w:spacing w:val="-2"/>
        </w:rPr>
        <w:t>сопереживание.</w:t>
      </w:r>
    </w:p>
    <w:p w:rsidR="00E829DB" w:rsidRDefault="00096074">
      <w:pPr>
        <w:pStyle w:val="a3"/>
        <w:spacing w:before="1" w:line="276" w:lineRule="auto"/>
        <w:ind w:left="392" w:right="516" w:firstLine="566"/>
      </w:pPr>
      <w:r>
        <w:t>Заканчивается</w:t>
      </w:r>
      <w:r>
        <w:rPr>
          <w:spacing w:val="-2"/>
        </w:rPr>
        <w:t xml:space="preserve"> </w:t>
      </w:r>
      <w:r>
        <w:t>курс</w:t>
      </w:r>
      <w:r>
        <w:rPr>
          <w:spacing w:val="-2"/>
        </w:rPr>
        <w:t xml:space="preserve"> </w:t>
      </w:r>
      <w:r>
        <w:t>обобщающим уроком,</w:t>
      </w:r>
      <w:r>
        <w:rPr>
          <w:spacing w:val="-1"/>
        </w:rPr>
        <w:t xml:space="preserve"> </w:t>
      </w:r>
      <w:r>
        <w:t>на</w:t>
      </w:r>
      <w:r>
        <w:rPr>
          <w:spacing w:val="-2"/>
        </w:rPr>
        <w:t xml:space="preserve"> </w:t>
      </w:r>
      <w:r>
        <w:t>котором</w:t>
      </w:r>
      <w:r>
        <w:rPr>
          <w:spacing w:val="-2"/>
        </w:rPr>
        <w:t xml:space="preserve"> </w:t>
      </w:r>
      <w:r>
        <w:t>подводится</w:t>
      </w:r>
      <w:r>
        <w:rPr>
          <w:spacing w:val="-2"/>
        </w:rPr>
        <w:t xml:space="preserve"> </w:t>
      </w:r>
      <w:r>
        <w:t>итог</w:t>
      </w:r>
      <w:r>
        <w:rPr>
          <w:spacing w:val="-1"/>
        </w:rPr>
        <w:t xml:space="preserve"> </w:t>
      </w:r>
      <w:r>
        <w:t>работы</w:t>
      </w:r>
      <w:r>
        <w:rPr>
          <w:spacing w:val="-2"/>
        </w:rPr>
        <w:t xml:space="preserve"> </w:t>
      </w:r>
      <w:r>
        <w:t>за</w:t>
      </w:r>
      <w:r>
        <w:rPr>
          <w:spacing w:val="-2"/>
        </w:rPr>
        <w:t xml:space="preserve"> </w:t>
      </w:r>
      <w:r>
        <w:t>два</w:t>
      </w:r>
      <w:r>
        <w:rPr>
          <w:spacing w:val="-2"/>
        </w:rPr>
        <w:t xml:space="preserve"> </w:t>
      </w:r>
      <w:r>
        <w:t xml:space="preserve">года. Дети должны прийти к убеждению, что от гармоничного единства личности, общества и природы зависит выживание цивилизации, качество окружающей среды и самоощущение в ней </w:t>
      </w:r>
      <w:r>
        <w:rPr>
          <w:spacing w:val="-2"/>
        </w:rPr>
        <w:t>человека.</w:t>
      </w:r>
    </w:p>
    <w:p w:rsidR="00E829DB" w:rsidRDefault="00096074">
      <w:pPr>
        <w:pStyle w:val="4"/>
        <w:ind w:left="392"/>
      </w:pPr>
      <w:r>
        <w:t>Цели</w:t>
      </w:r>
      <w:r>
        <w:rPr>
          <w:spacing w:val="-3"/>
        </w:rPr>
        <w:t xml:space="preserve"> </w:t>
      </w:r>
      <w:r>
        <w:rPr>
          <w:spacing w:val="-2"/>
        </w:rPr>
        <w:t>курса:</w:t>
      </w:r>
    </w:p>
    <w:p w:rsidR="00E829DB" w:rsidRDefault="00096074">
      <w:pPr>
        <w:pStyle w:val="a4"/>
        <w:numPr>
          <w:ilvl w:val="0"/>
          <w:numId w:val="95"/>
        </w:numPr>
        <w:tabs>
          <w:tab w:val="left" w:pos="1113"/>
        </w:tabs>
        <w:spacing w:before="43" w:line="273" w:lineRule="auto"/>
        <w:ind w:right="510"/>
        <w:rPr>
          <w:sz w:val="24"/>
        </w:rPr>
      </w:pPr>
      <w:r>
        <w:rPr>
          <w:sz w:val="24"/>
        </w:rPr>
        <w:t>Сформировать убеждение, что выживание цивилизации, качество окружающей среды зависит от гармоничного единства личности, общества и природы.</w:t>
      </w:r>
    </w:p>
    <w:p w:rsidR="00E829DB" w:rsidRDefault="00096074">
      <w:pPr>
        <w:pStyle w:val="a4"/>
        <w:numPr>
          <w:ilvl w:val="0"/>
          <w:numId w:val="95"/>
        </w:numPr>
        <w:tabs>
          <w:tab w:val="left" w:pos="1112"/>
        </w:tabs>
        <w:spacing w:before="3"/>
        <w:ind w:left="1112" w:hanging="359"/>
        <w:rPr>
          <w:sz w:val="24"/>
        </w:rPr>
      </w:pPr>
      <w:r>
        <w:rPr>
          <w:sz w:val="24"/>
        </w:rPr>
        <w:t>Умение</w:t>
      </w:r>
      <w:r>
        <w:rPr>
          <w:spacing w:val="-7"/>
          <w:sz w:val="24"/>
        </w:rPr>
        <w:t xml:space="preserve"> </w:t>
      </w:r>
      <w:r>
        <w:rPr>
          <w:sz w:val="24"/>
        </w:rPr>
        <w:t>сохранить</w:t>
      </w:r>
      <w:r>
        <w:rPr>
          <w:spacing w:val="-3"/>
          <w:sz w:val="24"/>
        </w:rPr>
        <w:t xml:space="preserve"> </w:t>
      </w:r>
      <w:r>
        <w:rPr>
          <w:sz w:val="24"/>
        </w:rPr>
        <w:t>свое</w:t>
      </w:r>
      <w:r>
        <w:rPr>
          <w:spacing w:val="-6"/>
          <w:sz w:val="24"/>
        </w:rPr>
        <w:t xml:space="preserve"> </w:t>
      </w:r>
      <w:r>
        <w:rPr>
          <w:sz w:val="24"/>
        </w:rPr>
        <w:t>здоровье</w:t>
      </w:r>
      <w:r>
        <w:rPr>
          <w:spacing w:val="-4"/>
          <w:sz w:val="24"/>
        </w:rPr>
        <w:t xml:space="preserve"> </w:t>
      </w:r>
      <w:r>
        <w:rPr>
          <w:sz w:val="24"/>
        </w:rPr>
        <w:t>как</w:t>
      </w:r>
      <w:r>
        <w:rPr>
          <w:spacing w:val="-4"/>
          <w:sz w:val="24"/>
        </w:rPr>
        <w:t xml:space="preserve"> </w:t>
      </w:r>
      <w:r>
        <w:rPr>
          <w:sz w:val="24"/>
        </w:rPr>
        <w:t>компонент</w:t>
      </w:r>
      <w:r>
        <w:rPr>
          <w:spacing w:val="-4"/>
          <w:sz w:val="24"/>
        </w:rPr>
        <w:t xml:space="preserve"> </w:t>
      </w:r>
      <w:r>
        <w:rPr>
          <w:sz w:val="24"/>
        </w:rPr>
        <w:t>общечеловеческой</w:t>
      </w:r>
      <w:r>
        <w:rPr>
          <w:spacing w:val="-3"/>
          <w:sz w:val="24"/>
        </w:rPr>
        <w:t xml:space="preserve"> </w:t>
      </w:r>
      <w:r>
        <w:rPr>
          <w:spacing w:val="-2"/>
          <w:sz w:val="24"/>
        </w:rPr>
        <w:t>культуры.</w:t>
      </w:r>
    </w:p>
    <w:p w:rsidR="00E829DB" w:rsidRDefault="00096074">
      <w:pPr>
        <w:pStyle w:val="a4"/>
        <w:numPr>
          <w:ilvl w:val="0"/>
          <w:numId w:val="95"/>
        </w:numPr>
        <w:tabs>
          <w:tab w:val="left" w:pos="1113"/>
        </w:tabs>
        <w:spacing w:before="40" w:line="273" w:lineRule="auto"/>
        <w:ind w:right="514"/>
        <w:jc w:val="left"/>
        <w:rPr>
          <w:sz w:val="24"/>
        </w:rPr>
      </w:pPr>
      <w:r>
        <w:rPr>
          <w:sz w:val="24"/>
        </w:rPr>
        <w:t>Гигиеническое воспитание и формирование здорового образа жизни в целях сохранения психического, физического и нравственного здоровья.</w:t>
      </w:r>
    </w:p>
    <w:p w:rsidR="00E829DB" w:rsidRDefault="00096074">
      <w:pPr>
        <w:pStyle w:val="a4"/>
        <w:numPr>
          <w:ilvl w:val="0"/>
          <w:numId w:val="95"/>
        </w:numPr>
        <w:tabs>
          <w:tab w:val="left" w:pos="1113"/>
        </w:tabs>
        <w:spacing w:before="3" w:line="273" w:lineRule="auto"/>
        <w:ind w:right="518"/>
        <w:jc w:val="left"/>
        <w:rPr>
          <w:sz w:val="24"/>
        </w:rPr>
      </w:pPr>
      <w:r>
        <w:rPr>
          <w:sz w:val="24"/>
        </w:rPr>
        <w:t>Развитие у школьников мотивов бережного отношения к природе, ко всему живому как главной ценности на Земле.</w:t>
      </w:r>
    </w:p>
    <w:p w:rsidR="00E829DB" w:rsidRDefault="00096074">
      <w:pPr>
        <w:pStyle w:val="a4"/>
        <w:numPr>
          <w:ilvl w:val="0"/>
          <w:numId w:val="95"/>
        </w:numPr>
        <w:tabs>
          <w:tab w:val="left" w:pos="1113"/>
          <w:tab w:val="left" w:pos="2562"/>
          <w:tab w:val="left" w:pos="3809"/>
          <w:tab w:val="left" w:pos="4178"/>
          <w:tab w:val="left" w:pos="5833"/>
          <w:tab w:val="left" w:pos="7452"/>
          <w:tab w:val="left" w:pos="7816"/>
          <w:tab w:val="left" w:pos="8877"/>
          <w:tab w:val="left" w:pos="10181"/>
        </w:tabs>
        <w:spacing w:before="3" w:line="271" w:lineRule="auto"/>
        <w:ind w:right="514"/>
        <w:jc w:val="left"/>
        <w:rPr>
          <w:sz w:val="24"/>
        </w:rPr>
      </w:pPr>
      <w:r>
        <w:rPr>
          <w:spacing w:val="-2"/>
          <w:sz w:val="24"/>
        </w:rPr>
        <w:t>Подготовка</w:t>
      </w:r>
      <w:r>
        <w:rPr>
          <w:sz w:val="24"/>
        </w:rPr>
        <w:tab/>
      </w:r>
      <w:r>
        <w:rPr>
          <w:spacing w:val="-2"/>
          <w:sz w:val="24"/>
        </w:rPr>
        <w:t>учащихся</w:t>
      </w:r>
      <w:r>
        <w:rPr>
          <w:sz w:val="24"/>
        </w:rPr>
        <w:tab/>
      </w:r>
      <w:r>
        <w:rPr>
          <w:spacing w:val="-10"/>
          <w:sz w:val="24"/>
        </w:rPr>
        <w:t>к</w:t>
      </w:r>
      <w:r>
        <w:rPr>
          <w:sz w:val="24"/>
        </w:rPr>
        <w:tab/>
      </w:r>
      <w:r>
        <w:rPr>
          <w:spacing w:val="-2"/>
          <w:sz w:val="24"/>
        </w:rPr>
        <w:t>практической</w:t>
      </w:r>
      <w:r>
        <w:rPr>
          <w:sz w:val="24"/>
        </w:rPr>
        <w:tab/>
      </w:r>
      <w:r>
        <w:rPr>
          <w:spacing w:val="-2"/>
          <w:sz w:val="24"/>
        </w:rPr>
        <w:t>деятельности</w:t>
      </w:r>
      <w:r>
        <w:rPr>
          <w:sz w:val="24"/>
        </w:rPr>
        <w:tab/>
      </w:r>
      <w:r>
        <w:rPr>
          <w:spacing w:val="-10"/>
          <w:sz w:val="24"/>
        </w:rPr>
        <w:t>в</w:t>
      </w:r>
      <w:r>
        <w:rPr>
          <w:sz w:val="24"/>
        </w:rPr>
        <w:tab/>
      </w:r>
      <w:r>
        <w:rPr>
          <w:spacing w:val="-2"/>
          <w:sz w:val="24"/>
        </w:rPr>
        <w:t>области</w:t>
      </w:r>
      <w:r>
        <w:rPr>
          <w:sz w:val="24"/>
        </w:rPr>
        <w:tab/>
      </w:r>
      <w:r>
        <w:rPr>
          <w:spacing w:val="-2"/>
          <w:sz w:val="24"/>
        </w:rPr>
        <w:t>медицины</w:t>
      </w:r>
      <w:r>
        <w:rPr>
          <w:sz w:val="24"/>
        </w:rPr>
        <w:tab/>
      </w:r>
      <w:r>
        <w:rPr>
          <w:spacing w:val="-10"/>
          <w:sz w:val="24"/>
        </w:rPr>
        <w:t xml:space="preserve">и </w:t>
      </w:r>
      <w:r>
        <w:rPr>
          <w:sz w:val="24"/>
        </w:rPr>
        <w:t>здравоохранения, психологических службах.</w:t>
      </w:r>
    </w:p>
    <w:p w:rsidR="00E829DB" w:rsidRDefault="00096074">
      <w:pPr>
        <w:pStyle w:val="4"/>
        <w:spacing w:before="5"/>
        <w:ind w:left="392"/>
        <w:jc w:val="left"/>
      </w:pPr>
      <w:r>
        <w:t>Задачи</w:t>
      </w:r>
      <w:r>
        <w:rPr>
          <w:spacing w:val="-2"/>
        </w:rPr>
        <w:t xml:space="preserve"> курса:</w:t>
      </w:r>
    </w:p>
    <w:p w:rsidR="00E829DB" w:rsidRDefault="00096074">
      <w:pPr>
        <w:pStyle w:val="a4"/>
        <w:numPr>
          <w:ilvl w:val="0"/>
          <w:numId w:val="95"/>
        </w:numPr>
        <w:tabs>
          <w:tab w:val="left" w:pos="1113"/>
        </w:tabs>
        <w:spacing w:before="45" w:line="273" w:lineRule="auto"/>
        <w:ind w:right="515"/>
        <w:rPr>
          <w:sz w:val="24"/>
        </w:rPr>
      </w:pPr>
      <w:r>
        <w:rPr>
          <w:sz w:val="24"/>
        </w:rPr>
        <w:t>Дать элементарные</w:t>
      </w:r>
      <w:r>
        <w:rPr>
          <w:spacing w:val="-1"/>
          <w:sz w:val="24"/>
        </w:rPr>
        <w:t xml:space="preserve"> </w:t>
      </w:r>
      <w:r>
        <w:rPr>
          <w:sz w:val="24"/>
        </w:rPr>
        <w:t>знания об</w:t>
      </w:r>
      <w:r>
        <w:rPr>
          <w:spacing w:val="-2"/>
          <w:sz w:val="24"/>
        </w:rPr>
        <w:t xml:space="preserve"> </w:t>
      </w:r>
      <w:r>
        <w:rPr>
          <w:sz w:val="24"/>
        </w:rPr>
        <w:t>инфекционных,</w:t>
      </w:r>
      <w:r>
        <w:rPr>
          <w:spacing w:val="-2"/>
          <w:sz w:val="24"/>
        </w:rPr>
        <w:t xml:space="preserve"> </w:t>
      </w:r>
      <w:r>
        <w:rPr>
          <w:sz w:val="24"/>
        </w:rPr>
        <w:t>иммунных и</w:t>
      </w:r>
      <w:r>
        <w:rPr>
          <w:spacing w:val="-1"/>
          <w:sz w:val="24"/>
        </w:rPr>
        <w:t xml:space="preserve"> </w:t>
      </w:r>
      <w:r>
        <w:rPr>
          <w:sz w:val="24"/>
        </w:rPr>
        <w:t>генетических заболеваниях,</w:t>
      </w:r>
      <w:r>
        <w:rPr>
          <w:spacing w:val="-2"/>
          <w:sz w:val="24"/>
        </w:rPr>
        <w:t xml:space="preserve"> </w:t>
      </w:r>
      <w:r>
        <w:rPr>
          <w:sz w:val="24"/>
        </w:rPr>
        <w:t xml:space="preserve">о нарушениях нервной системы, о закономерностях формирования личности в семье и </w:t>
      </w:r>
      <w:r>
        <w:rPr>
          <w:spacing w:val="-2"/>
          <w:sz w:val="24"/>
        </w:rPr>
        <w:t>обществе.</w:t>
      </w:r>
    </w:p>
    <w:p w:rsidR="00E829DB" w:rsidRDefault="00096074">
      <w:pPr>
        <w:pStyle w:val="a4"/>
        <w:numPr>
          <w:ilvl w:val="0"/>
          <w:numId w:val="95"/>
        </w:numPr>
        <w:tabs>
          <w:tab w:val="left" w:pos="1112"/>
        </w:tabs>
        <w:spacing w:before="5"/>
        <w:ind w:left="1112" w:hanging="359"/>
        <w:rPr>
          <w:sz w:val="24"/>
        </w:rPr>
      </w:pPr>
      <w:r>
        <w:rPr>
          <w:sz w:val="24"/>
        </w:rPr>
        <w:t>Дать</w:t>
      </w:r>
      <w:r>
        <w:rPr>
          <w:spacing w:val="-2"/>
          <w:sz w:val="24"/>
        </w:rPr>
        <w:t xml:space="preserve"> </w:t>
      </w:r>
      <w:r>
        <w:rPr>
          <w:sz w:val="24"/>
        </w:rPr>
        <w:t>элементарные</w:t>
      </w:r>
      <w:r>
        <w:rPr>
          <w:spacing w:val="-5"/>
          <w:sz w:val="24"/>
        </w:rPr>
        <w:t xml:space="preserve"> </w:t>
      </w:r>
      <w:r>
        <w:rPr>
          <w:sz w:val="24"/>
        </w:rPr>
        <w:t>знания</w:t>
      </w:r>
      <w:r>
        <w:rPr>
          <w:spacing w:val="-2"/>
          <w:sz w:val="24"/>
        </w:rPr>
        <w:t xml:space="preserve"> </w:t>
      </w:r>
      <w:r>
        <w:rPr>
          <w:sz w:val="24"/>
        </w:rPr>
        <w:t>по</w:t>
      </w:r>
      <w:r>
        <w:rPr>
          <w:spacing w:val="-5"/>
          <w:sz w:val="24"/>
        </w:rPr>
        <w:t xml:space="preserve"> </w:t>
      </w:r>
      <w:r>
        <w:rPr>
          <w:spacing w:val="-2"/>
          <w:sz w:val="24"/>
        </w:rPr>
        <w:t>психологии.</w:t>
      </w:r>
    </w:p>
    <w:p w:rsidR="00E829DB" w:rsidRDefault="00096074">
      <w:pPr>
        <w:pStyle w:val="a4"/>
        <w:numPr>
          <w:ilvl w:val="0"/>
          <w:numId w:val="95"/>
        </w:numPr>
        <w:tabs>
          <w:tab w:val="left" w:pos="1113"/>
        </w:tabs>
        <w:spacing w:before="40" w:line="271" w:lineRule="auto"/>
        <w:ind w:right="509"/>
        <w:jc w:val="left"/>
        <w:rPr>
          <w:sz w:val="24"/>
        </w:rPr>
      </w:pPr>
      <w:r>
        <w:rPr>
          <w:sz w:val="24"/>
        </w:rPr>
        <w:t>Развивать</w:t>
      </w:r>
      <w:r>
        <w:rPr>
          <w:spacing w:val="73"/>
          <w:sz w:val="24"/>
        </w:rPr>
        <w:t xml:space="preserve"> </w:t>
      </w:r>
      <w:r>
        <w:rPr>
          <w:sz w:val="24"/>
        </w:rPr>
        <w:t>умения</w:t>
      </w:r>
      <w:r>
        <w:rPr>
          <w:spacing w:val="40"/>
          <w:sz w:val="24"/>
        </w:rPr>
        <w:t xml:space="preserve"> </w:t>
      </w:r>
      <w:r>
        <w:rPr>
          <w:sz w:val="24"/>
        </w:rPr>
        <w:t>и</w:t>
      </w:r>
      <w:r>
        <w:rPr>
          <w:spacing w:val="40"/>
          <w:sz w:val="24"/>
        </w:rPr>
        <w:t xml:space="preserve"> </w:t>
      </w:r>
      <w:r>
        <w:rPr>
          <w:sz w:val="24"/>
        </w:rPr>
        <w:t>навыки</w:t>
      </w:r>
      <w:r>
        <w:rPr>
          <w:spacing w:val="40"/>
          <w:sz w:val="24"/>
        </w:rPr>
        <w:t xml:space="preserve"> </w:t>
      </w:r>
      <w:r>
        <w:rPr>
          <w:sz w:val="24"/>
        </w:rPr>
        <w:t>в</w:t>
      </w:r>
      <w:r>
        <w:rPr>
          <w:spacing w:val="40"/>
          <w:sz w:val="24"/>
        </w:rPr>
        <w:t xml:space="preserve"> </w:t>
      </w:r>
      <w:r>
        <w:rPr>
          <w:sz w:val="24"/>
        </w:rPr>
        <w:t>оказании</w:t>
      </w:r>
      <w:r>
        <w:rPr>
          <w:spacing w:val="40"/>
          <w:sz w:val="24"/>
        </w:rPr>
        <w:t xml:space="preserve"> </w:t>
      </w:r>
      <w:r>
        <w:rPr>
          <w:sz w:val="24"/>
        </w:rPr>
        <w:t>первой</w:t>
      </w:r>
      <w:r>
        <w:rPr>
          <w:spacing w:val="40"/>
          <w:sz w:val="24"/>
        </w:rPr>
        <w:t xml:space="preserve"> </w:t>
      </w:r>
      <w:r>
        <w:rPr>
          <w:sz w:val="24"/>
        </w:rPr>
        <w:t>медицинской</w:t>
      </w:r>
      <w:r>
        <w:rPr>
          <w:spacing w:val="40"/>
          <w:sz w:val="24"/>
        </w:rPr>
        <w:t xml:space="preserve"> </w:t>
      </w:r>
      <w:r>
        <w:rPr>
          <w:sz w:val="24"/>
        </w:rPr>
        <w:t>помощи</w:t>
      </w:r>
      <w:r>
        <w:rPr>
          <w:spacing w:val="40"/>
          <w:sz w:val="24"/>
        </w:rPr>
        <w:t xml:space="preserve"> </w:t>
      </w:r>
      <w:r>
        <w:rPr>
          <w:sz w:val="24"/>
        </w:rPr>
        <w:t>при</w:t>
      </w:r>
      <w:r>
        <w:rPr>
          <w:spacing w:val="40"/>
          <w:sz w:val="24"/>
        </w:rPr>
        <w:t xml:space="preserve"> </w:t>
      </w:r>
      <w:r>
        <w:rPr>
          <w:sz w:val="24"/>
        </w:rPr>
        <w:t>травмах,</w:t>
      </w:r>
      <w:r>
        <w:rPr>
          <w:spacing w:val="80"/>
          <w:sz w:val="24"/>
        </w:rPr>
        <w:t xml:space="preserve"> </w:t>
      </w:r>
      <w:r>
        <w:rPr>
          <w:sz w:val="24"/>
        </w:rPr>
        <w:t>аллергии, бронхиальной астме.</w:t>
      </w:r>
    </w:p>
    <w:p w:rsidR="00E829DB" w:rsidRDefault="00096074">
      <w:pPr>
        <w:pStyle w:val="a4"/>
        <w:numPr>
          <w:ilvl w:val="0"/>
          <w:numId w:val="95"/>
        </w:numPr>
        <w:tabs>
          <w:tab w:val="left" w:pos="1113"/>
        </w:tabs>
        <w:spacing w:before="9"/>
        <w:jc w:val="left"/>
        <w:rPr>
          <w:sz w:val="24"/>
        </w:rPr>
      </w:pPr>
      <w:r>
        <w:rPr>
          <w:sz w:val="24"/>
        </w:rPr>
        <w:t>Научить</w:t>
      </w:r>
      <w:r>
        <w:rPr>
          <w:spacing w:val="-3"/>
          <w:sz w:val="24"/>
        </w:rPr>
        <w:t xml:space="preserve"> </w:t>
      </w:r>
      <w:r>
        <w:rPr>
          <w:sz w:val="24"/>
        </w:rPr>
        <w:t>детей</w:t>
      </w:r>
      <w:r>
        <w:rPr>
          <w:spacing w:val="-3"/>
          <w:sz w:val="24"/>
        </w:rPr>
        <w:t xml:space="preserve"> </w:t>
      </w:r>
      <w:r>
        <w:rPr>
          <w:sz w:val="24"/>
        </w:rPr>
        <w:t>основам</w:t>
      </w:r>
      <w:r>
        <w:rPr>
          <w:spacing w:val="-4"/>
          <w:sz w:val="24"/>
        </w:rPr>
        <w:t xml:space="preserve"> </w:t>
      </w:r>
      <w:r>
        <w:rPr>
          <w:sz w:val="24"/>
        </w:rPr>
        <w:t>правильного</w:t>
      </w:r>
      <w:r>
        <w:rPr>
          <w:spacing w:val="-6"/>
          <w:sz w:val="24"/>
        </w:rPr>
        <w:t xml:space="preserve"> </w:t>
      </w:r>
      <w:r>
        <w:rPr>
          <w:spacing w:val="-2"/>
          <w:sz w:val="24"/>
        </w:rPr>
        <w:t>питания.</w:t>
      </w:r>
    </w:p>
    <w:p w:rsidR="00E829DB" w:rsidRDefault="00096074">
      <w:pPr>
        <w:pStyle w:val="a4"/>
        <w:numPr>
          <w:ilvl w:val="0"/>
          <w:numId w:val="95"/>
        </w:numPr>
        <w:tabs>
          <w:tab w:val="left" w:pos="1113"/>
        </w:tabs>
        <w:spacing w:before="39"/>
        <w:jc w:val="left"/>
        <w:rPr>
          <w:sz w:val="24"/>
        </w:rPr>
      </w:pPr>
      <w:r>
        <w:rPr>
          <w:sz w:val="24"/>
        </w:rPr>
        <w:t>Развить</w:t>
      </w:r>
      <w:r>
        <w:rPr>
          <w:spacing w:val="-4"/>
          <w:sz w:val="24"/>
        </w:rPr>
        <w:t xml:space="preserve"> </w:t>
      </w:r>
      <w:r>
        <w:rPr>
          <w:sz w:val="24"/>
        </w:rPr>
        <w:t>умение</w:t>
      </w:r>
      <w:r>
        <w:rPr>
          <w:spacing w:val="-6"/>
          <w:sz w:val="24"/>
        </w:rPr>
        <w:t xml:space="preserve"> </w:t>
      </w:r>
      <w:r>
        <w:rPr>
          <w:sz w:val="24"/>
        </w:rPr>
        <w:t>использовать</w:t>
      </w:r>
      <w:r>
        <w:rPr>
          <w:spacing w:val="-3"/>
          <w:sz w:val="24"/>
        </w:rPr>
        <w:t xml:space="preserve"> </w:t>
      </w:r>
      <w:r>
        <w:rPr>
          <w:sz w:val="24"/>
        </w:rPr>
        <w:t>теоретические</w:t>
      </w:r>
      <w:r>
        <w:rPr>
          <w:spacing w:val="-6"/>
          <w:sz w:val="24"/>
        </w:rPr>
        <w:t xml:space="preserve"> </w:t>
      </w:r>
      <w:r>
        <w:rPr>
          <w:sz w:val="24"/>
        </w:rPr>
        <w:t>знания</w:t>
      </w:r>
      <w:r>
        <w:rPr>
          <w:spacing w:val="-4"/>
          <w:sz w:val="24"/>
        </w:rPr>
        <w:t xml:space="preserve"> </w:t>
      </w:r>
      <w:r>
        <w:rPr>
          <w:sz w:val="24"/>
        </w:rPr>
        <w:t>в</w:t>
      </w:r>
      <w:r>
        <w:rPr>
          <w:spacing w:val="-5"/>
          <w:sz w:val="24"/>
        </w:rPr>
        <w:t xml:space="preserve"> </w:t>
      </w:r>
      <w:r>
        <w:rPr>
          <w:spacing w:val="-2"/>
          <w:sz w:val="24"/>
        </w:rPr>
        <w:t>жизни.</w:t>
      </w:r>
    </w:p>
    <w:p w:rsidR="00E829DB" w:rsidRDefault="00096074">
      <w:pPr>
        <w:pStyle w:val="a4"/>
        <w:numPr>
          <w:ilvl w:val="0"/>
          <w:numId w:val="95"/>
        </w:numPr>
        <w:tabs>
          <w:tab w:val="left" w:pos="1113"/>
        </w:tabs>
        <w:spacing w:before="40"/>
        <w:jc w:val="left"/>
        <w:rPr>
          <w:sz w:val="24"/>
        </w:rPr>
      </w:pPr>
      <w:r>
        <w:rPr>
          <w:sz w:val="24"/>
        </w:rPr>
        <w:t>Научить</w:t>
      </w:r>
      <w:r>
        <w:rPr>
          <w:spacing w:val="-4"/>
          <w:sz w:val="24"/>
        </w:rPr>
        <w:t xml:space="preserve"> </w:t>
      </w:r>
      <w:r>
        <w:rPr>
          <w:sz w:val="24"/>
        </w:rPr>
        <w:t>улучшать</w:t>
      </w:r>
      <w:r>
        <w:rPr>
          <w:spacing w:val="-3"/>
          <w:sz w:val="24"/>
        </w:rPr>
        <w:t xml:space="preserve"> </w:t>
      </w:r>
      <w:r>
        <w:rPr>
          <w:sz w:val="24"/>
        </w:rPr>
        <w:t>собственное</w:t>
      </w:r>
      <w:r>
        <w:rPr>
          <w:spacing w:val="-6"/>
          <w:sz w:val="24"/>
        </w:rPr>
        <w:t xml:space="preserve"> </w:t>
      </w:r>
      <w:r>
        <w:rPr>
          <w:sz w:val="24"/>
        </w:rPr>
        <w:t>физическое</w:t>
      </w:r>
      <w:r>
        <w:rPr>
          <w:spacing w:val="-5"/>
          <w:sz w:val="24"/>
        </w:rPr>
        <w:t xml:space="preserve"> </w:t>
      </w:r>
      <w:r>
        <w:rPr>
          <w:sz w:val="24"/>
        </w:rPr>
        <w:t>и</w:t>
      </w:r>
      <w:r>
        <w:rPr>
          <w:spacing w:val="-4"/>
          <w:sz w:val="24"/>
        </w:rPr>
        <w:t xml:space="preserve"> </w:t>
      </w:r>
      <w:r>
        <w:rPr>
          <w:sz w:val="24"/>
        </w:rPr>
        <w:t>психическое</w:t>
      </w:r>
      <w:r>
        <w:rPr>
          <w:spacing w:val="-5"/>
          <w:sz w:val="24"/>
        </w:rPr>
        <w:t xml:space="preserve"> </w:t>
      </w:r>
      <w:r>
        <w:rPr>
          <w:spacing w:val="-2"/>
          <w:sz w:val="24"/>
        </w:rPr>
        <w:t>состояния.</w:t>
      </w:r>
    </w:p>
    <w:p w:rsidR="00E829DB" w:rsidRDefault="00096074">
      <w:pPr>
        <w:pStyle w:val="a4"/>
        <w:numPr>
          <w:ilvl w:val="0"/>
          <w:numId w:val="95"/>
        </w:numPr>
        <w:tabs>
          <w:tab w:val="left" w:pos="1113"/>
        </w:tabs>
        <w:spacing w:before="42" w:line="271" w:lineRule="auto"/>
        <w:ind w:right="509"/>
        <w:rPr>
          <w:sz w:val="24"/>
        </w:rPr>
      </w:pPr>
      <w:r>
        <w:rPr>
          <w:sz w:val="24"/>
        </w:rPr>
        <w:t>Сформулировать отказ в образе жизни от поведения, наносящего вред как своему здоровью, так и здоровью окружающих.</w:t>
      </w:r>
    </w:p>
    <w:p w:rsidR="00E829DB" w:rsidRDefault="00096074">
      <w:pPr>
        <w:pStyle w:val="a4"/>
        <w:numPr>
          <w:ilvl w:val="0"/>
          <w:numId w:val="95"/>
        </w:numPr>
        <w:tabs>
          <w:tab w:val="left" w:pos="1113"/>
        </w:tabs>
        <w:spacing w:before="9" w:line="273" w:lineRule="auto"/>
        <w:ind w:right="510"/>
        <w:rPr>
          <w:sz w:val="24"/>
        </w:rPr>
      </w:pPr>
      <w:r>
        <w:rPr>
          <w:sz w:val="24"/>
        </w:rPr>
        <w:t>Сформировать нетерпимое отношение к ухудшению условий окружающей среды, наносящих ущерб здоровью людей, сознательное участие будущих граждан нашего общества в охране здоровья и формировании среды, способствующей сохранению здоровья, особенно их труда и быта.</w:t>
      </w:r>
    </w:p>
    <w:p w:rsidR="00E829DB" w:rsidRDefault="00096074">
      <w:pPr>
        <w:pStyle w:val="a4"/>
        <w:numPr>
          <w:ilvl w:val="0"/>
          <w:numId w:val="95"/>
        </w:numPr>
        <w:tabs>
          <w:tab w:val="left" w:pos="1113"/>
        </w:tabs>
        <w:spacing w:before="7" w:line="271" w:lineRule="auto"/>
        <w:ind w:right="513"/>
        <w:rPr>
          <w:sz w:val="24"/>
        </w:rPr>
      </w:pPr>
      <w:r>
        <w:rPr>
          <w:sz w:val="24"/>
        </w:rPr>
        <w:t>Формирование адекватного поведения, направленного на выздоровление в случае болезни, особенно хронической.</w:t>
      </w:r>
    </w:p>
    <w:p w:rsidR="00E829DB" w:rsidRDefault="00096074">
      <w:pPr>
        <w:pStyle w:val="a4"/>
        <w:numPr>
          <w:ilvl w:val="0"/>
          <w:numId w:val="95"/>
        </w:numPr>
        <w:tabs>
          <w:tab w:val="left" w:pos="1112"/>
        </w:tabs>
        <w:spacing w:before="7"/>
        <w:ind w:left="1112" w:hanging="359"/>
        <w:rPr>
          <w:sz w:val="24"/>
        </w:rPr>
      </w:pPr>
      <w:r>
        <w:rPr>
          <w:sz w:val="24"/>
        </w:rPr>
        <w:t>Воспитание</w:t>
      </w:r>
      <w:r>
        <w:rPr>
          <w:spacing w:val="-6"/>
          <w:sz w:val="24"/>
        </w:rPr>
        <w:t xml:space="preserve"> </w:t>
      </w:r>
      <w:r>
        <w:rPr>
          <w:sz w:val="24"/>
        </w:rPr>
        <w:t>интереса</w:t>
      </w:r>
      <w:r>
        <w:rPr>
          <w:spacing w:val="-4"/>
          <w:sz w:val="24"/>
        </w:rPr>
        <w:t xml:space="preserve"> </w:t>
      </w:r>
      <w:r>
        <w:rPr>
          <w:sz w:val="24"/>
        </w:rPr>
        <w:t>к</w:t>
      </w:r>
      <w:r>
        <w:rPr>
          <w:spacing w:val="-1"/>
          <w:sz w:val="24"/>
        </w:rPr>
        <w:t xml:space="preserve"> </w:t>
      </w:r>
      <w:r>
        <w:rPr>
          <w:sz w:val="24"/>
        </w:rPr>
        <w:t>получению</w:t>
      </w:r>
      <w:r>
        <w:rPr>
          <w:spacing w:val="-3"/>
          <w:sz w:val="24"/>
        </w:rPr>
        <w:t xml:space="preserve"> </w:t>
      </w:r>
      <w:r>
        <w:rPr>
          <w:sz w:val="24"/>
        </w:rPr>
        <w:t>знаний</w:t>
      </w:r>
      <w:r>
        <w:rPr>
          <w:spacing w:val="-2"/>
          <w:sz w:val="24"/>
        </w:rPr>
        <w:t xml:space="preserve"> </w:t>
      </w:r>
      <w:r>
        <w:rPr>
          <w:sz w:val="24"/>
        </w:rPr>
        <w:t>о</w:t>
      </w:r>
      <w:r>
        <w:rPr>
          <w:spacing w:val="-3"/>
          <w:sz w:val="24"/>
        </w:rPr>
        <w:t xml:space="preserve"> </w:t>
      </w:r>
      <w:r>
        <w:rPr>
          <w:sz w:val="24"/>
        </w:rPr>
        <w:t>человеке</w:t>
      </w:r>
      <w:r>
        <w:rPr>
          <w:spacing w:val="-4"/>
          <w:sz w:val="24"/>
        </w:rPr>
        <w:t xml:space="preserve"> </w:t>
      </w:r>
      <w:r>
        <w:rPr>
          <w:sz w:val="24"/>
        </w:rPr>
        <w:t>как</w:t>
      </w:r>
      <w:r>
        <w:rPr>
          <w:spacing w:val="-3"/>
          <w:sz w:val="24"/>
        </w:rPr>
        <w:t xml:space="preserve"> </w:t>
      </w:r>
      <w:r>
        <w:rPr>
          <w:sz w:val="24"/>
        </w:rPr>
        <w:t>явлении</w:t>
      </w:r>
      <w:r>
        <w:rPr>
          <w:spacing w:val="-2"/>
          <w:sz w:val="24"/>
        </w:rPr>
        <w:t xml:space="preserve"> природы.</w:t>
      </w:r>
    </w:p>
    <w:p w:rsidR="00E829DB" w:rsidRDefault="00096074">
      <w:pPr>
        <w:pStyle w:val="a4"/>
        <w:numPr>
          <w:ilvl w:val="0"/>
          <w:numId w:val="95"/>
        </w:numPr>
        <w:tabs>
          <w:tab w:val="left" w:pos="1113"/>
        </w:tabs>
        <w:spacing w:before="42" w:line="271" w:lineRule="auto"/>
        <w:ind w:right="511"/>
        <w:rPr>
          <w:sz w:val="24"/>
        </w:rPr>
      </w:pPr>
      <w:r>
        <w:rPr>
          <w:sz w:val="24"/>
        </w:rPr>
        <w:t>Развитие творческого потенциала учащегося: подготовка рефератов, сообщений, выполнение практических работ.</w:t>
      </w:r>
    </w:p>
    <w:p w:rsidR="00E829DB" w:rsidRDefault="00096074">
      <w:pPr>
        <w:pStyle w:val="4"/>
        <w:spacing w:before="4"/>
        <w:ind w:left="392"/>
        <w:jc w:val="left"/>
      </w:pPr>
      <w:r>
        <w:rPr>
          <w:spacing w:val="-2"/>
        </w:rPr>
        <w:t>Содержание</w:t>
      </w:r>
    </w:p>
    <w:p w:rsidR="00E829DB" w:rsidRDefault="00096074">
      <w:pPr>
        <w:pStyle w:val="a3"/>
        <w:spacing w:before="43" w:line="276" w:lineRule="auto"/>
        <w:ind w:left="392" w:right="512" w:firstLine="360"/>
      </w:pPr>
      <w:r>
        <w:rPr>
          <w:b/>
        </w:rPr>
        <w:t>Глава 1 Введение.</w:t>
      </w:r>
      <w:r>
        <w:rPr>
          <w:b/>
          <w:spacing w:val="40"/>
        </w:rPr>
        <w:t xml:space="preserve"> </w:t>
      </w:r>
      <w:r>
        <w:rPr>
          <w:b/>
        </w:rPr>
        <w:t xml:space="preserve">(1ч) </w:t>
      </w:r>
      <w:r>
        <w:t>Введение. Общее знакомство с курсом «Человек и его здоровье». Предмет и задачи курса. Роль физиологии в развитии науки. Связь физиологии с другими науками. Системный подход к здоровью человека.</w:t>
      </w:r>
    </w:p>
    <w:p w:rsidR="00E829DB" w:rsidRDefault="00096074">
      <w:pPr>
        <w:pStyle w:val="4"/>
        <w:spacing w:before="200"/>
        <w:ind w:left="392"/>
        <w:jc w:val="left"/>
      </w:pPr>
      <w:r>
        <w:t>Глава</w:t>
      </w:r>
      <w:r>
        <w:rPr>
          <w:spacing w:val="-2"/>
        </w:rPr>
        <w:t xml:space="preserve"> </w:t>
      </w:r>
      <w:r>
        <w:t>2</w:t>
      </w:r>
      <w:r>
        <w:rPr>
          <w:spacing w:val="-3"/>
        </w:rPr>
        <w:t xml:space="preserve"> </w:t>
      </w:r>
      <w:r>
        <w:t>Общий</w:t>
      </w:r>
      <w:r>
        <w:rPr>
          <w:spacing w:val="-2"/>
        </w:rPr>
        <w:t xml:space="preserve"> </w:t>
      </w:r>
      <w:r>
        <w:t>обзор</w:t>
      </w:r>
      <w:r>
        <w:rPr>
          <w:spacing w:val="-2"/>
        </w:rPr>
        <w:t xml:space="preserve"> </w:t>
      </w:r>
      <w:r>
        <w:t>организма</w:t>
      </w:r>
      <w:r>
        <w:rPr>
          <w:spacing w:val="-2"/>
        </w:rPr>
        <w:t xml:space="preserve"> </w:t>
      </w:r>
      <w:r>
        <w:rPr>
          <w:spacing w:val="-4"/>
        </w:rPr>
        <w:t>(2ч)</w:t>
      </w:r>
    </w:p>
    <w:p w:rsidR="00E829DB" w:rsidRDefault="00E829DB">
      <w:pPr>
        <w:sectPr w:rsidR="00E829DB">
          <w:pgSz w:w="11910" w:h="16840"/>
          <w:pgMar w:top="1040" w:right="340" w:bottom="1240" w:left="740" w:header="0" w:footer="1039" w:gutter="0"/>
          <w:cols w:space="720"/>
        </w:sectPr>
      </w:pPr>
    </w:p>
    <w:p w:rsidR="00E829DB" w:rsidRDefault="00096074">
      <w:pPr>
        <w:pStyle w:val="a3"/>
        <w:spacing w:before="73" w:line="278" w:lineRule="auto"/>
        <w:ind w:left="392" w:right="517"/>
      </w:pPr>
      <w:r>
        <w:lastRenderedPageBreak/>
        <w:t>Система органов в организме. Уровни организации организма. Нервная и гуморальная регуляция. Проблемы соотношения психического и соматического компонентов здоровья.</w:t>
      </w:r>
    </w:p>
    <w:p w:rsidR="00E829DB" w:rsidRDefault="00096074">
      <w:pPr>
        <w:pStyle w:val="4"/>
        <w:spacing w:before="196"/>
        <w:ind w:left="392"/>
        <w:jc w:val="left"/>
      </w:pPr>
      <w:r>
        <w:t>Глава</w:t>
      </w:r>
      <w:r>
        <w:rPr>
          <w:spacing w:val="-3"/>
        </w:rPr>
        <w:t xml:space="preserve"> </w:t>
      </w:r>
      <w:r>
        <w:t>3</w:t>
      </w:r>
      <w:r>
        <w:rPr>
          <w:spacing w:val="-2"/>
        </w:rPr>
        <w:t xml:space="preserve"> </w:t>
      </w:r>
      <w:r>
        <w:t>«Двигатели</w:t>
      </w:r>
      <w:r>
        <w:rPr>
          <w:spacing w:val="-4"/>
        </w:rPr>
        <w:t xml:space="preserve"> </w:t>
      </w:r>
      <w:r>
        <w:t>нашего</w:t>
      </w:r>
      <w:r>
        <w:rPr>
          <w:spacing w:val="-2"/>
        </w:rPr>
        <w:t xml:space="preserve"> </w:t>
      </w:r>
      <w:r>
        <w:t>тела»</w:t>
      </w:r>
      <w:r>
        <w:rPr>
          <w:spacing w:val="-1"/>
        </w:rPr>
        <w:t xml:space="preserve"> </w:t>
      </w:r>
      <w:r>
        <w:rPr>
          <w:spacing w:val="-4"/>
        </w:rPr>
        <w:t>(2ч)</w:t>
      </w:r>
    </w:p>
    <w:p w:rsidR="00E829DB" w:rsidRDefault="00096074">
      <w:pPr>
        <w:pStyle w:val="a3"/>
        <w:spacing w:before="242" w:line="276" w:lineRule="auto"/>
        <w:ind w:left="392" w:right="516"/>
      </w:pPr>
      <w:r>
        <w:t>Роль движения в нашей жизни. Арсенал наших двигательных возможностей. Химия и энергетика работающей мышцы. Что такое утомление? Сила мышц и их выносливость.</w:t>
      </w:r>
    </w:p>
    <w:p w:rsidR="00E829DB" w:rsidRDefault="00096074">
      <w:pPr>
        <w:pStyle w:val="4"/>
        <w:spacing w:before="200"/>
        <w:ind w:left="392"/>
        <w:jc w:val="left"/>
      </w:pPr>
      <w:r>
        <w:t>Глава</w:t>
      </w:r>
      <w:r>
        <w:rPr>
          <w:spacing w:val="-4"/>
        </w:rPr>
        <w:t xml:space="preserve"> </w:t>
      </w:r>
      <w:r>
        <w:t>4</w:t>
      </w:r>
      <w:r>
        <w:rPr>
          <w:spacing w:val="-3"/>
        </w:rPr>
        <w:t xml:space="preserve"> </w:t>
      </w:r>
      <w:r>
        <w:t>«Исполнители</w:t>
      </w:r>
      <w:r>
        <w:rPr>
          <w:spacing w:val="-4"/>
        </w:rPr>
        <w:t xml:space="preserve"> </w:t>
      </w:r>
      <w:r>
        <w:t>симфонии</w:t>
      </w:r>
      <w:r>
        <w:rPr>
          <w:spacing w:val="-3"/>
        </w:rPr>
        <w:t xml:space="preserve"> </w:t>
      </w:r>
      <w:r>
        <w:t>жизни»</w:t>
      </w:r>
      <w:r>
        <w:rPr>
          <w:spacing w:val="-3"/>
        </w:rPr>
        <w:t xml:space="preserve"> </w:t>
      </w:r>
      <w:r>
        <w:rPr>
          <w:spacing w:val="-4"/>
        </w:rPr>
        <w:t>(3ч)</w:t>
      </w:r>
    </w:p>
    <w:p w:rsidR="00E829DB" w:rsidRDefault="00096074">
      <w:pPr>
        <w:pStyle w:val="a3"/>
        <w:spacing w:before="240" w:line="276" w:lineRule="auto"/>
        <w:ind w:left="392" w:right="515"/>
      </w:pPr>
      <w:r>
        <w:t>Кровь как внутренняя среда организма. Гуморальная и нервная регуляция функций организма. Железы внутренней секреции. Гормоны и их свойства. Роль нервной системы в восприятии, переработке и передаче информации. Рефлекс как основа нервной деятельности.</w:t>
      </w:r>
    </w:p>
    <w:p w:rsidR="00E829DB" w:rsidRDefault="00096074">
      <w:pPr>
        <w:pStyle w:val="4"/>
        <w:spacing w:before="200"/>
        <w:ind w:left="392"/>
        <w:jc w:val="left"/>
      </w:pPr>
      <w:r>
        <w:t>Глава</w:t>
      </w:r>
      <w:r>
        <w:rPr>
          <w:spacing w:val="-8"/>
        </w:rPr>
        <w:t xml:space="preserve"> </w:t>
      </w:r>
      <w:r>
        <w:t>5</w:t>
      </w:r>
      <w:r>
        <w:rPr>
          <w:spacing w:val="-8"/>
        </w:rPr>
        <w:t xml:space="preserve"> </w:t>
      </w:r>
      <w:r>
        <w:t>Иммунитет</w:t>
      </w:r>
      <w:r>
        <w:rPr>
          <w:spacing w:val="-13"/>
        </w:rPr>
        <w:t xml:space="preserve"> </w:t>
      </w:r>
      <w:r>
        <w:t>(2</w:t>
      </w:r>
      <w:r>
        <w:rPr>
          <w:spacing w:val="-14"/>
        </w:rPr>
        <w:t xml:space="preserve"> </w:t>
      </w:r>
      <w:r>
        <w:rPr>
          <w:spacing w:val="-5"/>
        </w:rPr>
        <w:t>ч)</w:t>
      </w:r>
    </w:p>
    <w:p w:rsidR="00E829DB" w:rsidRDefault="00096074">
      <w:pPr>
        <w:pStyle w:val="a3"/>
        <w:spacing w:before="243" w:line="276" w:lineRule="auto"/>
        <w:ind w:left="392" w:right="543"/>
      </w:pPr>
      <w:r>
        <w:t>Детские инфекционные заболевания и меры борьбы с ними. История становления</w:t>
      </w:r>
      <w:r>
        <w:rPr>
          <w:spacing w:val="80"/>
        </w:rPr>
        <w:t xml:space="preserve"> </w:t>
      </w:r>
      <w:r>
        <w:t>иммунологии как науки (Л. Пастер, Э. Дженнер, И. И. Мечников, П. Эрлих, Р. Кох). Пути решения проблемы иммунопрофилактики. Распространение инфекционных заболеваний и приоритетные направления по их сокращению.</w:t>
      </w:r>
    </w:p>
    <w:p w:rsidR="00E829DB" w:rsidRDefault="00096074">
      <w:pPr>
        <w:pStyle w:val="a3"/>
        <w:spacing w:before="200" w:line="276" w:lineRule="auto"/>
        <w:ind w:left="392" w:right="514"/>
      </w:pPr>
      <w:r>
        <w:t>ВИЧ-инфекция: пути заражения, способы предупреждения, история открытия болезни. Строение и жизненный цикл вируса. Профилактика заболевания. Разработка вакцины.</w:t>
      </w:r>
    </w:p>
    <w:p w:rsidR="00E829DB" w:rsidRDefault="00096074">
      <w:pPr>
        <w:pStyle w:val="4"/>
        <w:spacing w:before="200"/>
        <w:ind w:left="392"/>
        <w:jc w:val="left"/>
      </w:pPr>
      <w:r>
        <w:t>Глава</w:t>
      </w:r>
      <w:r>
        <w:rPr>
          <w:spacing w:val="-5"/>
        </w:rPr>
        <w:t xml:space="preserve"> </w:t>
      </w:r>
      <w:r>
        <w:t>6</w:t>
      </w:r>
      <w:r>
        <w:rPr>
          <w:spacing w:val="-3"/>
        </w:rPr>
        <w:t xml:space="preserve"> </w:t>
      </w:r>
      <w:r>
        <w:t>«Поставщики</w:t>
      </w:r>
      <w:r>
        <w:rPr>
          <w:spacing w:val="-5"/>
        </w:rPr>
        <w:t xml:space="preserve"> </w:t>
      </w:r>
      <w:r>
        <w:t>энергии</w:t>
      </w:r>
      <w:r>
        <w:rPr>
          <w:spacing w:val="-2"/>
        </w:rPr>
        <w:t xml:space="preserve"> </w:t>
      </w:r>
      <w:r>
        <w:t>и</w:t>
      </w:r>
      <w:r>
        <w:rPr>
          <w:spacing w:val="-2"/>
        </w:rPr>
        <w:t xml:space="preserve"> </w:t>
      </w:r>
      <w:r>
        <w:t>пищеварительная</w:t>
      </w:r>
      <w:r>
        <w:rPr>
          <w:spacing w:val="-3"/>
        </w:rPr>
        <w:t xml:space="preserve"> </w:t>
      </w:r>
      <w:r>
        <w:t>система</w:t>
      </w:r>
      <w:r>
        <w:rPr>
          <w:spacing w:val="-3"/>
        </w:rPr>
        <w:t xml:space="preserve"> </w:t>
      </w:r>
      <w:r>
        <w:t>на</w:t>
      </w:r>
      <w:r>
        <w:rPr>
          <w:spacing w:val="-3"/>
        </w:rPr>
        <w:t xml:space="preserve"> </w:t>
      </w:r>
      <w:r>
        <w:t>страже</w:t>
      </w:r>
      <w:r>
        <w:rPr>
          <w:spacing w:val="-4"/>
        </w:rPr>
        <w:t xml:space="preserve"> </w:t>
      </w:r>
      <w:r>
        <w:t>здоровья»</w:t>
      </w:r>
      <w:r>
        <w:rPr>
          <w:spacing w:val="1"/>
        </w:rPr>
        <w:t xml:space="preserve"> </w:t>
      </w:r>
      <w:r>
        <w:rPr>
          <w:spacing w:val="-4"/>
        </w:rPr>
        <w:t>(3ч)</w:t>
      </w:r>
    </w:p>
    <w:p w:rsidR="00E829DB" w:rsidRDefault="00096074">
      <w:pPr>
        <w:pStyle w:val="a3"/>
        <w:spacing w:before="243" w:line="276" w:lineRule="auto"/>
        <w:ind w:left="392" w:right="512"/>
      </w:pPr>
      <w:r>
        <w:t>Значение</w:t>
      </w:r>
      <w:r>
        <w:rPr>
          <w:spacing w:val="-4"/>
        </w:rPr>
        <w:t xml:space="preserve"> </w:t>
      </w:r>
      <w:r>
        <w:t>питательных</w:t>
      </w:r>
      <w:r>
        <w:rPr>
          <w:spacing w:val="-4"/>
        </w:rPr>
        <w:t xml:space="preserve"> </w:t>
      </w:r>
      <w:r>
        <w:t>веществ,</w:t>
      </w:r>
      <w:r>
        <w:rPr>
          <w:spacing w:val="-1"/>
        </w:rPr>
        <w:t xml:space="preserve"> </w:t>
      </w:r>
      <w:r>
        <w:t>для</w:t>
      </w:r>
      <w:r>
        <w:rPr>
          <w:spacing w:val="-3"/>
        </w:rPr>
        <w:t xml:space="preserve"> </w:t>
      </w:r>
      <w:r>
        <w:t>организма.</w:t>
      </w:r>
      <w:r>
        <w:rPr>
          <w:spacing w:val="-3"/>
        </w:rPr>
        <w:t xml:space="preserve"> </w:t>
      </w:r>
      <w:r>
        <w:t>Особенности</w:t>
      </w:r>
      <w:r>
        <w:rPr>
          <w:spacing w:val="-2"/>
        </w:rPr>
        <w:t xml:space="preserve"> </w:t>
      </w:r>
      <w:r>
        <w:t>обмена</w:t>
      </w:r>
      <w:r>
        <w:rPr>
          <w:spacing w:val="-2"/>
        </w:rPr>
        <w:t xml:space="preserve"> </w:t>
      </w:r>
      <w:r>
        <w:t>веществ</w:t>
      </w:r>
      <w:r>
        <w:rPr>
          <w:spacing w:val="-1"/>
        </w:rPr>
        <w:t xml:space="preserve"> </w:t>
      </w:r>
      <w:r>
        <w:t>в</w:t>
      </w:r>
      <w:r>
        <w:rPr>
          <w:spacing w:val="-4"/>
        </w:rPr>
        <w:t xml:space="preserve"> </w:t>
      </w:r>
      <w:r>
        <w:t>разном</w:t>
      </w:r>
      <w:r>
        <w:rPr>
          <w:spacing w:val="-4"/>
        </w:rPr>
        <w:t xml:space="preserve"> </w:t>
      </w:r>
      <w:r>
        <w:t>возрасте. Рациональное питание. Режим питания. Опасность переедания, болезни сытости. Дистрофия и болезни голода. Лечебное голодание. Диетическое питание для больных. Знакомство с особенностями профессиональной деятельности врача-диетолога.</w:t>
      </w:r>
    </w:p>
    <w:p w:rsidR="00E829DB" w:rsidRDefault="00096074">
      <w:pPr>
        <w:pStyle w:val="4"/>
        <w:spacing w:before="199"/>
        <w:ind w:left="392"/>
        <w:jc w:val="left"/>
      </w:pPr>
      <w:r>
        <w:t>Глава</w:t>
      </w:r>
      <w:r>
        <w:rPr>
          <w:spacing w:val="-3"/>
        </w:rPr>
        <w:t xml:space="preserve"> </w:t>
      </w:r>
      <w:r>
        <w:t>7</w:t>
      </w:r>
      <w:r>
        <w:rPr>
          <w:spacing w:val="-3"/>
        </w:rPr>
        <w:t xml:space="preserve"> </w:t>
      </w:r>
      <w:r>
        <w:t>«Свет</w:t>
      </w:r>
      <w:r>
        <w:rPr>
          <w:spacing w:val="-2"/>
        </w:rPr>
        <w:t xml:space="preserve"> </w:t>
      </w:r>
      <w:r>
        <w:t>мой,</w:t>
      </w:r>
      <w:r>
        <w:rPr>
          <w:spacing w:val="-3"/>
        </w:rPr>
        <w:t xml:space="preserve"> </w:t>
      </w:r>
      <w:r>
        <w:t>зеркальце,</w:t>
      </w:r>
      <w:r>
        <w:rPr>
          <w:spacing w:val="-3"/>
        </w:rPr>
        <w:t xml:space="preserve"> </w:t>
      </w:r>
      <w:r>
        <w:t>скажи...»</w:t>
      </w:r>
      <w:r>
        <w:rPr>
          <w:spacing w:val="1"/>
        </w:rPr>
        <w:t xml:space="preserve"> </w:t>
      </w:r>
      <w:r>
        <w:rPr>
          <w:spacing w:val="-4"/>
        </w:rPr>
        <w:t>(6ч)</w:t>
      </w:r>
    </w:p>
    <w:p w:rsidR="00E829DB" w:rsidRDefault="00096074">
      <w:pPr>
        <w:pStyle w:val="a3"/>
        <w:spacing w:before="240" w:line="276" w:lineRule="auto"/>
        <w:ind w:left="402" w:right="544"/>
      </w:pPr>
      <w:r>
        <w:t>Строение и функции кожи. Производные кожи. Методы лечения организма (иглоукалывание, электрофорез, светолечение, криотерапия). Вирусные заболевания кожи (бородавки и герпес). Чесотка и грибковые заболевания кожи (микоз, лишай, парша). Пересадка кожи.</w:t>
      </w:r>
    </w:p>
    <w:p w:rsidR="00E829DB" w:rsidRDefault="00096074">
      <w:pPr>
        <w:pStyle w:val="a3"/>
        <w:spacing w:before="200" w:line="276" w:lineRule="auto"/>
        <w:ind w:left="397" w:right="549"/>
      </w:pPr>
      <w:r>
        <w:t>Роль кожи в терморегуляции организма. Обмен веществ и постоянная температура тела. Механизм терморегуляции. Причины повышения температуры при заболеваниях. Нарушение терморегуляции</w:t>
      </w:r>
      <w:r>
        <w:rPr>
          <w:spacing w:val="-1"/>
        </w:rPr>
        <w:t xml:space="preserve"> </w:t>
      </w:r>
      <w:r>
        <w:t>(ожоги</w:t>
      </w:r>
      <w:r>
        <w:rPr>
          <w:spacing w:val="-4"/>
        </w:rPr>
        <w:t xml:space="preserve"> </w:t>
      </w:r>
      <w:r>
        <w:t>и</w:t>
      </w:r>
      <w:r>
        <w:rPr>
          <w:spacing w:val="-1"/>
        </w:rPr>
        <w:t xml:space="preserve"> </w:t>
      </w:r>
      <w:r>
        <w:t>обморожения).</w:t>
      </w:r>
      <w:r>
        <w:rPr>
          <w:spacing w:val="-3"/>
        </w:rPr>
        <w:t xml:space="preserve"> </w:t>
      </w:r>
      <w:r>
        <w:t>Приемы</w:t>
      </w:r>
      <w:r>
        <w:rPr>
          <w:spacing w:val="-3"/>
        </w:rPr>
        <w:t xml:space="preserve"> </w:t>
      </w:r>
      <w:r>
        <w:t>наложения</w:t>
      </w:r>
      <w:r>
        <w:rPr>
          <w:spacing w:val="-4"/>
        </w:rPr>
        <w:t xml:space="preserve"> </w:t>
      </w:r>
      <w:r>
        <w:t>повязок</w:t>
      </w:r>
      <w:r>
        <w:rPr>
          <w:spacing w:val="-6"/>
        </w:rPr>
        <w:t xml:space="preserve"> </w:t>
      </w:r>
      <w:r>
        <w:t>на</w:t>
      </w:r>
      <w:r>
        <w:rPr>
          <w:spacing w:val="-1"/>
        </w:rPr>
        <w:t xml:space="preserve"> </w:t>
      </w:r>
      <w:r>
        <w:t>условно</w:t>
      </w:r>
      <w:r>
        <w:rPr>
          <w:spacing w:val="-2"/>
        </w:rPr>
        <w:t xml:space="preserve"> </w:t>
      </w:r>
      <w:r>
        <w:t xml:space="preserve">поврежденное </w:t>
      </w:r>
      <w:r>
        <w:rPr>
          <w:spacing w:val="-2"/>
        </w:rPr>
        <w:t>место.</w:t>
      </w:r>
    </w:p>
    <w:p w:rsidR="00E829DB" w:rsidRDefault="00096074">
      <w:pPr>
        <w:pStyle w:val="a3"/>
        <w:spacing w:before="202" w:line="276" w:lineRule="auto"/>
        <w:ind w:left="421" w:right="507"/>
      </w:pPr>
      <w:r>
        <w:t xml:space="preserve">Закаливание организма и факторы среды. Формы и условия закаливания. Гигиенические требования к одежде и обуви. Косметические средства и их рациональное использование. Знакомство с особенностями профессиональной деятельности врача-косметолога. Домашняя </w:t>
      </w:r>
      <w:r>
        <w:rPr>
          <w:spacing w:val="-2"/>
        </w:rPr>
        <w:t>косметика.</w:t>
      </w:r>
    </w:p>
    <w:p w:rsidR="00E829DB" w:rsidRDefault="00096074">
      <w:pPr>
        <w:pStyle w:val="4"/>
        <w:spacing w:before="200"/>
        <w:ind w:left="421"/>
        <w:jc w:val="left"/>
      </w:pPr>
      <w:r>
        <w:rPr>
          <w:spacing w:val="-2"/>
        </w:rPr>
        <w:t>Глава</w:t>
      </w:r>
      <w:r>
        <w:rPr>
          <w:spacing w:val="-6"/>
        </w:rPr>
        <w:t xml:space="preserve"> </w:t>
      </w:r>
      <w:r>
        <w:rPr>
          <w:spacing w:val="-2"/>
        </w:rPr>
        <w:t>8</w:t>
      </w:r>
      <w:r>
        <w:rPr>
          <w:spacing w:val="-3"/>
        </w:rPr>
        <w:t xml:space="preserve"> </w:t>
      </w:r>
      <w:r>
        <w:rPr>
          <w:spacing w:val="-2"/>
        </w:rPr>
        <w:t>Репродуктивная</w:t>
      </w:r>
      <w:r>
        <w:rPr>
          <w:spacing w:val="-9"/>
        </w:rPr>
        <w:t xml:space="preserve"> </w:t>
      </w:r>
      <w:r>
        <w:rPr>
          <w:spacing w:val="-2"/>
        </w:rPr>
        <w:t>система</w:t>
      </w:r>
      <w:r>
        <w:rPr>
          <w:spacing w:val="-11"/>
        </w:rPr>
        <w:t xml:space="preserve"> </w:t>
      </w:r>
      <w:r>
        <w:rPr>
          <w:spacing w:val="-2"/>
        </w:rPr>
        <w:t>человека</w:t>
      </w:r>
      <w:r>
        <w:rPr>
          <w:spacing w:val="-8"/>
        </w:rPr>
        <w:t xml:space="preserve"> </w:t>
      </w:r>
      <w:r>
        <w:rPr>
          <w:spacing w:val="-2"/>
        </w:rPr>
        <w:t>(6</w:t>
      </w:r>
      <w:r>
        <w:rPr>
          <w:spacing w:val="-10"/>
        </w:rPr>
        <w:t xml:space="preserve"> </w:t>
      </w:r>
      <w:r>
        <w:rPr>
          <w:spacing w:val="-5"/>
        </w:rPr>
        <w:t>ч)</w:t>
      </w:r>
    </w:p>
    <w:p w:rsidR="00E829DB" w:rsidRDefault="00096074">
      <w:pPr>
        <w:pStyle w:val="a3"/>
        <w:spacing w:before="242" w:line="276" w:lineRule="auto"/>
        <w:ind w:left="400" w:right="512" w:hanging="8"/>
      </w:pPr>
      <w:r>
        <w:t>Проект «Почему дети похожи на родителей». Характерные признаки мужского и женского</w:t>
      </w:r>
      <w:r>
        <w:rPr>
          <w:spacing w:val="40"/>
        </w:rPr>
        <w:t xml:space="preserve"> </w:t>
      </w:r>
      <w:r>
        <w:t>пола.</w:t>
      </w:r>
      <w:r>
        <w:rPr>
          <w:spacing w:val="38"/>
        </w:rPr>
        <w:t xml:space="preserve"> </w:t>
      </w:r>
      <w:r>
        <w:t>Особенности</w:t>
      </w:r>
      <w:r>
        <w:rPr>
          <w:spacing w:val="40"/>
        </w:rPr>
        <w:t xml:space="preserve"> </w:t>
      </w:r>
      <w:r>
        <w:t>строения</w:t>
      </w:r>
      <w:r>
        <w:rPr>
          <w:spacing w:val="38"/>
        </w:rPr>
        <w:t xml:space="preserve"> </w:t>
      </w:r>
      <w:r>
        <w:t>мужской</w:t>
      </w:r>
      <w:r>
        <w:rPr>
          <w:spacing w:val="39"/>
        </w:rPr>
        <w:t xml:space="preserve"> </w:t>
      </w:r>
      <w:r>
        <w:t>и</w:t>
      </w:r>
      <w:r>
        <w:rPr>
          <w:spacing w:val="39"/>
        </w:rPr>
        <w:t xml:space="preserve"> </w:t>
      </w:r>
      <w:r>
        <w:t>женской</w:t>
      </w:r>
      <w:r>
        <w:rPr>
          <w:spacing w:val="37"/>
        </w:rPr>
        <w:t xml:space="preserve"> </w:t>
      </w:r>
      <w:r>
        <w:t>половой</w:t>
      </w:r>
      <w:r>
        <w:rPr>
          <w:spacing w:val="39"/>
        </w:rPr>
        <w:t xml:space="preserve"> </w:t>
      </w:r>
      <w:r>
        <w:t>системы.</w:t>
      </w:r>
      <w:r>
        <w:rPr>
          <w:spacing w:val="36"/>
        </w:rPr>
        <w:t xml:space="preserve"> </w:t>
      </w:r>
      <w:r>
        <w:t>Биологическая</w:t>
      </w:r>
      <w:r>
        <w:rPr>
          <w:spacing w:val="38"/>
        </w:rPr>
        <w:t xml:space="preserve"> </w:t>
      </w:r>
      <w:r>
        <w:t>сущность</w:t>
      </w:r>
    </w:p>
    <w:p w:rsidR="00E829DB" w:rsidRDefault="00E829DB">
      <w:pPr>
        <w:spacing w:line="276" w:lineRule="auto"/>
        <w:sectPr w:rsidR="00E829DB">
          <w:pgSz w:w="11910" w:h="16840"/>
          <w:pgMar w:top="1040" w:right="340" w:bottom="1220" w:left="740" w:header="0" w:footer="1039" w:gutter="0"/>
          <w:cols w:space="720"/>
        </w:sectPr>
      </w:pPr>
    </w:p>
    <w:p w:rsidR="00E829DB" w:rsidRDefault="00096074">
      <w:pPr>
        <w:pStyle w:val="a3"/>
        <w:spacing w:before="73" w:line="276" w:lineRule="auto"/>
        <w:ind w:left="400" w:right="504"/>
      </w:pPr>
      <w:r>
        <w:lastRenderedPageBreak/>
        <w:t>оплодотворения. Влияние среды на развитие зародыша. Планирование семьи. Физическая зрелость вступающих в брак.</w:t>
      </w:r>
      <w:r>
        <w:rPr>
          <w:spacing w:val="40"/>
        </w:rPr>
        <w:t xml:space="preserve"> </w:t>
      </w:r>
      <w:r>
        <w:t xml:space="preserve">Сущность социальной готовности к вступлению в брак. Этико- психологическая готовность. Гигиена беременной женщины; ранняя беременность и ее </w:t>
      </w:r>
      <w:r>
        <w:rPr>
          <w:spacing w:val="-2"/>
        </w:rPr>
        <w:t>последствия.</w:t>
      </w:r>
    </w:p>
    <w:p w:rsidR="00E829DB" w:rsidRDefault="00096074">
      <w:pPr>
        <w:pStyle w:val="a3"/>
        <w:spacing w:before="202" w:line="276" w:lineRule="auto"/>
        <w:ind w:left="421" w:right="510"/>
      </w:pPr>
      <w:r>
        <w:t xml:space="preserve">Возрастные процессы и особенности: новорожденного и грудного ребенка, подросткового, зрелого, пожилого и старческого возраста. «Хорошо ли быть бессмертным?» (проблема </w:t>
      </w:r>
      <w:r>
        <w:rPr>
          <w:spacing w:val="-2"/>
        </w:rPr>
        <w:t>клонирования).</w:t>
      </w:r>
    </w:p>
    <w:p w:rsidR="00E829DB" w:rsidRDefault="00096074">
      <w:pPr>
        <w:pStyle w:val="4"/>
        <w:spacing w:before="200"/>
        <w:ind w:left="421"/>
        <w:jc w:val="left"/>
      </w:pPr>
      <w:r>
        <w:t>Глава</w:t>
      </w:r>
      <w:r>
        <w:rPr>
          <w:spacing w:val="-1"/>
        </w:rPr>
        <w:t xml:space="preserve"> </w:t>
      </w:r>
      <w:r>
        <w:t>9</w:t>
      </w:r>
      <w:r>
        <w:rPr>
          <w:spacing w:val="-1"/>
        </w:rPr>
        <w:t xml:space="preserve"> </w:t>
      </w:r>
      <w:r>
        <w:t>«Наш</w:t>
      </w:r>
      <w:r>
        <w:rPr>
          <w:spacing w:val="-6"/>
        </w:rPr>
        <w:t xml:space="preserve"> </w:t>
      </w:r>
      <w:r>
        <w:t>долг</w:t>
      </w:r>
      <w:r>
        <w:rPr>
          <w:spacing w:val="-3"/>
        </w:rPr>
        <w:t xml:space="preserve"> </w:t>
      </w:r>
      <w:r>
        <w:t>перед</w:t>
      </w:r>
      <w:r>
        <w:rPr>
          <w:spacing w:val="-1"/>
        </w:rPr>
        <w:t xml:space="preserve"> </w:t>
      </w:r>
      <w:r>
        <w:t>будущим»</w:t>
      </w:r>
      <w:r>
        <w:rPr>
          <w:spacing w:val="3"/>
        </w:rPr>
        <w:t xml:space="preserve"> </w:t>
      </w:r>
      <w:r>
        <w:rPr>
          <w:spacing w:val="-4"/>
        </w:rPr>
        <w:t>(7ч)</w:t>
      </w:r>
    </w:p>
    <w:p w:rsidR="00E829DB" w:rsidRDefault="00096074">
      <w:pPr>
        <w:pStyle w:val="a3"/>
        <w:spacing w:before="240" w:line="276" w:lineRule="auto"/>
        <w:ind w:left="392" w:right="507" w:firstLine="60"/>
      </w:pPr>
      <w:r>
        <w:t>Чудесные спирали ДНК. Мужчина и женщина. Генетические болезни человека. Наследование резус-фактора и групп крови. Генетическое определение пола. Методы изучения генетики человека. Хромосомные аномалии. Иммуногенетика, генетические аспекты онкологии.</w:t>
      </w:r>
      <w:r>
        <w:rPr>
          <w:spacing w:val="80"/>
        </w:rPr>
        <w:t xml:space="preserve"> </w:t>
      </w:r>
      <w:r>
        <w:t>Решение задач на моногибридное и дигибридное скрещивание. Закономерности наследования, сцепленное с полом наследование.</w:t>
      </w:r>
    </w:p>
    <w:p w:rsidR="00E829DB" w:rsidRDefault="00096074">
      <w:pPr>
        <w:pStyle w:val="4"/>
        <w:spacing w:before="202"/>
        <w:ind w:left="421"/>
        <w:jc w:val="left"/>
      </w:pPr>
      <w:r>
        <w:t>Глава</w:t>
      </w:r>
      <w:r>
        <w:rPr>
          <w:spacing w:val="-3"/>
        </w:rPr>
        <w:t xml:space="preserve"> </w:t>
      </w:r>
      <w:r>
        <w:t>10</w:t>
      </w:r>
      <w:r>
        <w:rPr>
          <w:spacing w:val="-3"/>
        </w:rPr>
        <w:t xml:space="preserve"> </w:t>
      </w:r>
      <w:r>
        <w:t>«Наука</w:t>
      </w:r>
      <w:r>
        <w:rPr>
          <w:spacing w:val="-3"/>
        </w:rPr>
        <w:t xml:space="preserve"> </w:t>
      </w:r>
      <w:r>
        <w:t>будущего»</w:t>
      </w:r>
      <w:r>
        <w:rPr>
          <w:spacing w:val="2"/>
        </w:rPr>
        <w:t xml:space="preserve"> </w:t>
      </w:r>
      <w:r>
        <w:rPr>
          <w:spacing w:val="-4"/>
        </w:rPr>
        <w:t>(2ч)</w:t>
      </w:r>
    </w:p>
    <w:p w:rsidR="00E829DB" w:rsidRDefault="00096074">
      <w:pPr>
        <w:pStyle w:val="a3"/>
        <w:spacing w:before="242" w:line="276" w:lineRule="auto"/>
        <w:ind w:left="421" w:right="512"/>
      </w:pPr>
      <w:r>
        <w:t>Биотехнология, ее задачи и методы. Химический синтез генов. Ферментативный синтез генов. Перенос</w:t>
      </w:r>
      <w:r>
        <w:rPr>
          <w:spacing w:val="-1"/>
        </w:rPr>
        <w:t xml:space="preserve"> </w:t>
      </w:r>
      <w:r>
        <w:t>генов</w:t>
      </w:r>
      <w:r>
        <w:rPr>
          <w:spacing w:val="-1"/>
        </w:rPr>
        <w:t xml:space="preserve"> </w:t>
      </w:r>
      <w:r>
        <w:t>и хромосом. Искусственная пересадка</w:t>
      </w:r>
      <w:r>
        <w:rPr>
          <w:spacing w:val="-1"/>
        </w:rPr>
        <w:t xml:space="preserve"> </w:t>
      </w:r>
      <w:r>
        <w:t>ядер в</w:t>
      </w:r>
      <w:r>
        <w:rPr>
          <w:spacing w:val="-1"/>
        </w:rPr>
        <w:t xml:space="preserve"> </w:t>
      </w:r>
      <w:r>
        <w:t>яйцеклетки и соматические</w:t>
      </w:r>
      <w:r>
        <w:rPr>
          <w:spacing w:val="-1"/>
        </w:rPr>
        <w:t xml:space="preserve"> </w:t>
      </w:r>
      <w:r>
        <w:t>клетки. Применение генной инженерии в селекции и медицине. Клонирование.</w:t>
      </w:r>
    </w:p>
    <w:p w:rsidR="00E829DB" w:rsidRDefault="00096074">
      <w:pPr>
        <w:pStyle w:val="4"/>
        <w:spacing w:before="200"/>
        <w:ind w:left="421"/>
        <w:jc w:val="left"/>
      </w:pPr>
      <w:r>
        <w:t>Глава</w:t>
      </w:r>
      <w:r>
        <w:rPr>
          <w:spacing w:val="-1"/>
        </w:rPr>
        <w:t xml:space="preserve"> </w:t>
      </w:r>
      <w:r>
        <w:t>11 Особенности</w:t>
      </w:r>
      <w:r>
        <w:rPr>
          <w:spacing w:val="-3"/>
        </w:rPr>
        <w:t xml:space="preserve"> </w:t>
      </w:r>
      <w:r>
        <w:t xml:space="preserve">ВНД </w:t>
      </w:r>
      <w:r>
        <w:rPr>
          <w:spacing w:val="-2"/>
        </w:rPr>
        <w:t>человека(7ч)</w:t>
      </w:r>
    </w:p>
    <w:p w:rsidR="00E829DB" w:rsidRDefault="00096074">
      <w:pPr>
        <w:pStyle w:val="a3"/>
        <w:spacing w:before="240" w:line="276" w:lineRule="auto"/>
        <w:ind w:left="421" w:right="520" w:hanging="29"/>
      </w:pPr>
      <w:r>
        <w:t>Рефлекторный характер ВНД. Классификация темперамента по Гиппократу. Классификация типов нервной системы по Павлову. Соотношение характера и темперамента. Воля — способность человека к преодолению трудностей.</w:t>
      </w:r>
    </w:p>
    <w:p w:rsidR="00E829DB" w:rsidRDefault="00096074">
      <w:pPr>
        <w:pStyle w:val="a3"/>
        <w:spacing w:before="201" w:line="276" w:lineRule="auto"/>
        <w:ind w:left="421" w:right="522" w:hanging="29"/>
      </w:pPr>
      <w:r>
        <w:t>«Золотые сны», от которых не просыпаются. Наркомания — это болезнь. Действие наркотиков на организм. Механизмы формирования наркотической зависимости. Наркомания и закон. Ролевая игра-диалог журналистов и врача-нарколога.</w:t>
      </w:r>
    </w:p>
    <w:p w:rsidR="00E829DB" w:rsidRDefault="00096074">
      <w:pPr>
        <w:pStyle w:val="a3"/>
        <w:spacing w:before="199" w:line="276" w:lineRule="auto"/>
        <w:ind w:left="407" w:right="537" w:hanging="15"/>
      </w:pPr>
      <w:r>
        <w:t>Познавательные процессы. Речь — средство общения. Память, ее виды и значение для формирования мыслительной деятельности и поведения. Воображение, восприятие и мышление. И.М. Сеченов.</w:t>
      </w:r>
    </w:p>
    <w:p w:rsidR="00E829DB" w:rsidRDefault="00096074">
      <w:pPr>
        <w:pStyle w:val="4"/>
        <w:spacing w:before="200"/>
        <w:ind w:left="0" w:right="5051"/>
        <w:jc w:val="right"/>
      </w:pPr>
      <w:r>
        <w:t>Глава</w:t>
      </w:r>
      <w:r>
        <w:rPr>
          <w:spacing w:val="-2"/>
        </w:rPr>
        <w:t xml:space="preserve"> </w:t>
      </w:r>
      <w:r>
        <w:t>12</w:t>
      </w:r>
      <w:r>
        <w:rPr>
          <w:spacing w:val="-2"/>
        </w:rPr>
        <w:t xml:space="preserve"> </w:t>
      </w:r>
      <w:r>
        <w:t>«Старые</w:t>
      </w:r>
      <w:r>
        <w:rPr>
          <w:spacing w:val="-4"/>
        </w:rPr>
        <w:t xml:space="preserve"> </w:t>
      </w:r>
      <w:r>
        <w:t>и</w:t>
      </w:r>
      <w:r>
        <w:rPr>
          <w:spacing w:val="-4"/>
        </w:rPr>
        <w:t xml:space="preserve"> </w:t>
      </w:r>
      <w:r>
        <w:t>новые</w:t>
      </w:r>
      <w:r>
        <w:rPr>
          <w:spacing w:val="-4"/>
        </w:rPr>
        <w:t xml:space="preserve"> </w:t>
      </w:r>
      <w:r>
        <w:t>загадки</w:t>
      </w:r>
      <w:r>
        <w:rPr>
          <w:spacing w:val="-2"/>
        </w:rPr>
        <w:t xml:space="preserve"> </w:t>
      </w:r>
      <w:r>
        <w:t>мозга»</w:t>
      </w:r>
      <w:r>
        <w:rPr>
          <w:spacing w:val="1"/>
        </w:rPr>
        <w:t xml:space="preserve"> </w:t>
      </w:r>
      <w:r>
        <w:rPr>
          <w:spacing w:val="-4"/>
        </w:rPr>
        <w:t>(8ч)</w:t>
      </w:r>
    </w:p>
    <w:p w:rsidR="00E829DB" w:rsidRDefault="00096074">
      <w:pPr>
        <w:pStyle w:val="a3"/>
        <w:spacing w:before="243" w:line="276" w:lineRule="auto"/>
        <w:ind w:left="392" w:right="505"/>
      </w:pPr>
      <w:r>
        <w:t>Двойное чудо сна. Отчего мы погружаемся в сон? Физиология сна. Нормы сна –</w:t>
      </w:r>
      <w:r>
        <w:rPr>
          <w:spacing w:val="40"/>
        </w:rPr>
        <w:t xml:space="preserve"> </w:t>
      </w:r>
      <w:r>
        <w:t>наполеоновские</w:t>
      </w:r>
      <w:r>
        <w:rPr>
          <w:spacing w:val="-2"/>
        </w:rPr>
        <w:t xml:space="preserve"> </w:t>
      </w:r>
      <w:r>
        <w:t>и</w:t>
      </w:r>
      <w:r>
        <w:rPr>
          <w:spacing w:val="-3"/>
        </w:rPr>
        <w:t xml:space="preserve"> </w:t>
      </w:r>
      <w:r>
        <w:t>медицинские.</w:t>
      </w:r>
      <w:r>
        <w:rPr>
          <w:spacing w:val="-1"/>
        </w:rPr>
        <w:t xml:space="preserve"> </w:t>
      </w:r>
      <w:r>
        <w:t>Что</w:t>
      </w:r>
      <w:r>
        <w:rPr>
          <w:spacing w:val="-3"/>
        </w:rPr>
        <w:t xml:space="preserve"> </w:t>
      </w:r>
      <w:r>
        <w:t>такое</w:t>
      </w:r>
      <w:r>
        <w:rPr>
          <w:spacing w:val="-2"/>
        </w:rPr>
        <w:t xml:space="preserve"> </w:t>
      </w:r>
      <w:r>
        <w:t>литаргический сон? Небывалая</w:t>
      </w:r>
      <w:r>
        <w:rPr>
          <w:spacing w:val="-1"/>
        </w:rPr>
        <w:t xml:space="preserve"> </w:t>
      </w:r>
      <w:r>
        <w:t>комбинация</w:t>
      </w:r>
      <w:r>
        <w:rPr>
          <w:spacing w:val="-4"/>
        </w:rPr>
        <w:t xml:space="preserve"> </w:t>
      </w:r>
      <w:r>
        <w:t>бывалых впечатлений. Полезны</w:t>
      </w:r>
      <w:r>
        <w:rPr>
          <w:spacing w:val="-1"/>
        </w:rPr>
        <w:t xml:space="preserve"> </w:t>
      </w:r>
      <w:r>
        <w:t>или вредны сновидения? Могут ли сны быть вещими? Что такое гипноз? Объяснение гипноза «вчера» и «сегодня». Можно ли вылечить гипнозом? Иллюзии. Причины появления иллюзий. Объяснение причин появления иллюзий.</w:t>
      </w:r>
    </w:p>
    <w:p w:rsidR="00E829DB" w:rsidRDefault="00096074">
      <w:pPr>
        <w:pStyle w:val="4"/>
        <w:spacing w:before="199"/>
        <w:ind w:left="392"/>
        <w:jc w:val="left"/>
      </w:pPr>
      <w:r>
        <w:t>Глава</w:t>
      </w:r>
      <w:r>
        <w:rPr>
          <w:spacing w:val="-2"/>
        </w:rPr>
        <w:t xml:space="preserve"> </w:t>
      </w:r>
      <w:r>
        <w:t>13</w:t>
      </w:r>
      <w:r>
        <w:rPr>
          <w:spacing w:val="-2"/>
        </w:rPr>
        <w:t xml:space="preserve"> </w:t>
      </w:r>
      <w:r>
        <w:t>«Поиски</w:t>
      </w:r>
      <w:r>
        <w:rPr>
          <w:spacing w:val="-4"/>
        </w:rPr>
        <w:t xml:space="preserve"> </w:t>
      </w:r>
      <w:r>
        <w:t>путей</w:t>
      </w:r>
      <w:r>
        <w:rPr>
          <w:spacing w:val="-2"/>
        </w:rPr>
        <w:t xml:space="preserve"> </w:t>
      </w:r>
      <w:r>
        <w:t>к</w:t>
      </w:r>
      <w:r>
        <w:rPr>
          <w:spacing w:val="-2"/>
        </w:rPr>
        <w:t xml:space="preserve"> </w:t>
      </w:r>
      <w:r>
        <w:t>долголетию»</w:t>
      </w:r>
      <w:r>
        <w:rPr>
          <w:spacing w:val="1"/>
        </w:rPr>
        <w:t xml:space="preserve"> </w:t>
      </w:r>
      <w:r>
        <w:rPr>
          <w:spacing w:val="-4"/>
        </w:rPr>
        <w:t>(2ч)</w:t>
      </w:r>
    </w:p>
    <w:p w:rsidR="00E829DB" w:rsidRDefault="00096074">
      <w:pPr>
        <w:pStyle w:val="a3"/>
        <w:spacing w:before="243" w:line="276" w:lineRule="auto"/>
        <w:ind w:left="407" w:right="539" w:hanging="15"/>
      </w:pPr>
      <w:r>
        <w:rPr>
          <w:noProof/>
        </w:rPr>
        <mc:AlternateContent>
          <mc:Choice Requires="wps">
            <w:drawing>
              <wp:anchor distT="0" distB="0" distL="0" distR="0" simplePos="0" relativeHeight="472549376" behindDoc="1" locked="0" layoutInCell="1" allowOverlap="1">
                <wp:simplePos x="0" y="0"/>
                <wp:positionH relativeFrom="page">
                  <wp:posOffset>701040</wp:posOffset>
                </wp:positionH>
                <wp:positionV relativeFrom="paragraph">
                  <wp:posOffset>557033</wp:posOffset>
                </wp:positionV>
                <wp:extent cx="6320155" cy="32956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0155" cy="329565"/>
                        </a:xfrm>
                        <a:custGeom>
                          <a:avLst/>
                          <a:gdLst/>
                          <a:ahLst/>
                          <a:cxnLst/>
                          <a:rect l="l" t="t" r="r" b="b"/>
                          <a:pathLst>
                            <a:path w="6320155" h="329565">
                              <a:moveTo>
                                <a:pt x="6319774" y="0"/>
                              </a:moveTo>
                              <a:lnTo>
                                <a:pt x="0" y="0"/>
                              </a:lnTo>
                              <a:lnTo>
                                <a:pt x="0" y="329183"/>
                              </a:lnTo>
                              <a:lnTo>
                                <a:pt x="6319774" y="329183"/>
                              </a:lnTo>
                              <a:lnTo>
                                <a:pt x="63197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440078" id="Graphic 97" o:spid="_x0000_s1026" style="position:absolute;margin-left:55.2pt;margin-top:43.85pt;width:497.65pt;height:25.95pt;z-index:-30767104;visibility:visible;mso-wrap-style:square;mso-wrap-distance-left:0;mso-wrap-distance-top:0;mso-wrap-distance-right:0;mso-wrap-distance-bottom:0;mso-position-horizontal:absolute;mso-position-horizontal-relative:page;mso-position-vertical:absolute;mso-position-vertical-relative:text;v-text-anchor:top" coordsize="632015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" path="m6319774,l,,,329183r6319774,l6319774,xe" stroked="f">
                <v:path arrowok="t"/>
                <w10:wrap anchorx="page"/>
              </v:shape>
            </w:pict>
          </mc:Fallback>
        </mc:AlternateContent>
      </w:r>
      <w:r>
        <w:t>Почему природа не дала бессмертие? Продолжительность жизни разных живых организмов. Некоторые попытки борьбы со старением. Почему мы старимся преждевременно? Почему долголетие социальная проблема? Восемь заповедей правильного образа жизни.</w:t>
      </w:r>
    </w:p>
    <w:p w:rsidR="00E829DB" w:rsidRDefault="00096074">
      <w:pPr>
        <w:pStyle w:val="a3"/>
        <w:spacing w:before="101"/>
        <w:ind w:left="0" w:right="5112"/>
        <w:jc w:val="right"/>
      </w:pPr>
      <w:r>
        <w:rPr>
          <w:spacing w:val="-5"/>
        </w:rPr>
        <w:t>383</w:t>
      </w:r>
    </w:p>
    <w:p w:rsidR="00E829DB" w:rsidRDefault="00E829DB">
      <w:pPr>
        <w:jc w:val="right"/>
        <w:sectPr w:rsidR="00E829DB">
          <w:footerReference w:type="default" r:id="rId231"/>
          <w:pgSz w:w="11910" w:h="16840"/>
          <w:pgMar w:top="1040" w:right="340" w:bottom="280" w:left="740" w:header="0" w:footer="0" w:gutter="0"/>
          <w:cols w:space="720"/>
        </w:sectPr>
      </w:pPr>
    </w:p>
    <w:p w:rsidR="00E829DB" w:rsidRDefault="00096074">
      <w:pPr>
        <w:pStyle w:val="4"/>
        <w:spacing w:before="73"/>
        <w:ind w:left="392"/>
      </w:pPr>
      <w:r>
        <w:lastRenderedPageBreak/>
        <w:t>Глава</w:t>
      </w:r>
      <w:r>
        <w:rPr>
          <w:spacing w:val="-4"/>
        </w:rPr>
        <w:t xml:space="preserve"> </w:t>
      </w:r>
      <w:r>
        <w:t>14</w:t>
      </w:r>
      <w:r>
        <w:rPr>
          <w:spacing w:val="-3"/>
        </w:rPr>
        <w:t xml:space="preserve"> </w:t>
      </w:r>
      <w:r>
        <w:t>Личность.</w:t>
      </w:r>
      <w:r>
        <w:rPr>
          <w:spacing w:val="-3"/>
        </w:rPr>
        <w:t xml:space="preserve"> </w:t>
      </w:r>
      <w:r>
        <w:t>Межличностные</w:t>
      </w:r>
      <w:r>
        <w:rPr>
          <w:spacing w:val="-5"/>
        </w:rPr>
        <w:t xml:space="preserve"> </w:t>
      </w:r>
      <w:r>
        <w:t>отношения</w:t>
      </w:r>
      <w:r>
        <w:rPr>
          <w:spacing w:val="1"/>
        </w:rPr>
        <w:t xml:space="preserve"> </w:t>
      </w:r>
      <w:r>
        <w:rPr>
          <w:spacing w:val="-4"/>
        </w:rPr>
        <w:t>(9ч)</w:t>
      </w:r>
    </w:p>
    <w:p w:rsidR="00E829DB" w:rsidRDefault="00096074">
      <w:pPr>
        <w:pStyle w:val="a3"/>
        <w:spacing w:before="243" w:line="276" w:lineRule="auto"/>
        <w:ind w:left="407" w:right="536" w:hanging="15"/>
      </w:pPr>
      <w:r>
        <w:t>Основы самоорганизации личности. Самооценка и уровень притязаний. Независимость, внушаемость. Дружба-школа любви. Высшие нравственные ценности — товарищество и дружба. Любовь и влечение. Стороны чувства любви. Социальный характер любви. Стадии любви. Юношеская любовь. Идеал. Синдром одиночества. Добрачные половые связи.</w:t>
      </w:r>
    </w:p>
    <w:p w:rsidR="00E829DB" w:rsidRDefault="00096074">
      <w:pPr>
        <w:pStyle w:val="4"/>
        <w:spacing w:before="199"/>
        <w:ind w:left="392"/>
      </w:pPr>
      <w:r>
        <w:t>Глава</w:t>
      </w:r>
      <w:r>
        <w:rPr>
          <w:spacing w:val="-2"/>
        </w:rPr>
        <w:t xml:space="preserve"> </w:t>
      </w:r>
      <w:r>
        <w:t>15</w:t>
      </w:r>
      <w:r>
        <w:rPr>
          <w:spacing w:val="-1"/>
        </w:rPr>
        <w:t xml:space="preserve"> </w:t>
      </w:r>
      <w:r>
        <w:t>Брак</w:t>
      </w:r>
      <w:r>
        <w:rPr>
          <w:spacing w:val="-2"/>
        </w:rPr>
        <w:t xml:space="preserve"> </w:t>
      </w:r>
      <w:r>
        <w:t>и</w:t>
      </w:r>
      <w:r>
        <w:rPr>
          <w:spacing w:val="-1"/>
        </w:rPr>
        <w:t xml:space="preserve"> </w:t>
      </w:r>
      <w:r>
        <w:t>семья.</w:t>
      </w:r>
      <w:r>
        <w:rPr>
          <w:spacing w:val="-2"/>
        </w:rPr>
        <w:t xml:space="preserve"> </w:t>
      </w:r>
      <w:r>
        <w:t>Основы</w:t>
      </w:r>
      <w:r>
        <w:rPr>
          <w:spacing w:val="-1"/>
        </w:rPr>
        <w:t xml:space="preserve"> </w:t>
      </w:r>
      <w:r>
        <w:t>семейных</w:t>
      </w:r>
      <w:r>
        <w:rPr>
          <w:spacing w:val="-2"/>
        </w:rPr>
        <w:t xml:space="preserve"> </w:t>
      </w:r>
      <w:r>
        <w:t>отношений</w:t>
      </w:r>
      <w:r>
        <w:rPr>
          <w:spacing w:val="3"/>
        </w:rPr>
        <w:t xml:space="preserve"> </w:t>
      </w:r>
      <w:r>
        <w:rPr>
          <w:spacing w:val="-4"/>
        </w:rPr>
        <w:t>(8ч)</w:t>
      </w:r>
    </w:p>
    <w:p w:rsidR="00E829DB" w:rsidRDefault="00096074">
      <w:pPr>
        <w:pStyle w:val="a3"/>
        <w:spacing w:before="243" w:line="276" w:lineRule="auto"/>
        <w:ind w:left="407" w:right="537" w:hanging="15"/>
      </w:pPr>
      <w:r>
        <w:t>Готовность к браку. Функции семьи. Мотивы создания семьи. Спецефические и неспецефические функции семьи. Структура семьи, классификации, основные черты семьи. Нарушение структуры семьи, дисфункциональная структура. Стадии развития семьи, переходные периоды. Модель развития семьи вокруг ребенка. Понятие семейной роли. Конвенционные и межличностные роли. Типы распределения семейных ролей. Правила, заданные социумом и культурой. Уникальные семейные правила. Семейные мифы. Стили семейных отношений. Рассмотрение основных положений Семейного кодекса.</w:t>
      </w:r>
      <w:r>
        <w:rPr>
          <w:spacing w:val="40"/>
        </w:rPr>
        <w:t xml:space="preserve"> </w:t>
      </w:r>
      <w:r>
        <w:t>Развод и его последствия. Профилактика супружеских конфликтов.</w:t>
      </w:r>
    </w:p>
    <w:p w:rsidR="00E829DB" w:rsidRDefault="00096074">
      <w:pPr>
        <w:pStyle w:val="4"/>
        <w:spacing w:before="200"/>
        <w:ind w:left="392"/>
      </w:pPr>
      <w:r>
        <w:t>Планируемые</w:t>
      </w:r>
      <w:r>
        <w:rPr>
          <w:spacing w:val="-6"/>
        </w:rPr>
        <w:t xml:space="preserve"> </w:t>
      </w:r>
      <w:r>
        <w:rPr>
          <w:spacing w:val="-2"/>
        </w:rPr>
        <w:t>результаты</w:t>
      </w:r>
    </w:p>
    <w:p w:rsidR="00E829DB" w:rsidRDefault="00096074">
      <w:pPr>
        <w:pStyle w:val="a3"/>
        <w:spacing w:before="242" w:line="276" w:lineRule="auto"/>
        <w:ind w:left="392" w:right="517"/>
      </w:pPr>
      <w:r>
        <w:t xml:space="preserve">Изучение курса должно быть направлено на овладение обучающимися следующих умений и </w:t>
      </w:r>
      <w:r>
        <w:rPr>
          <w:spacing w:val="-2"/>
        </w:rPr>
        <w:t>навыков:</w:t>
      </w:r>
    </w:p>
    <w:p w:rsidR="00E829DB" w:rsidRDefault="00096074">
      <w:pPr>
        <w:spacing w:before="201"/>
        <w:ind w:left="392"/>
        <w:jc w:val="both"/>
        <w:rPr>
          <w:i/>
          <w:sz w:val="24"/>
        </w:rPr>
      </w:pPr>
      <w:r>
        <w:rPr>
          <w:i/>
          <w:sz w:val="24"/>
        </w:rPr>
        <w:t>Выпускник</w:t>
      </w:r>
      <w:r>
        <w:rPr>
          <w:i/>
          <w:spacing w:val="-2"/>
          <w:sz w:val="24"/>
        </w:rPr>
        <w:t xml:space="preserve"> научится:</w:t>
      </w:r>
    </w:p>
    <w:p w:rsidR="00E829DB" w:rsidRDefault="00096074">
      <w:pPr>
        <w:pStyle w:val="a4"/>
        <w:numPr>
          <w:ilvl w:val="0"/>
          <w:numId w:val="94"/>
        </w:numPr>
        <w:tabs>
          <w:tab w:val="left" w:pos="675"/>
        </w:tabs>
        <w:spacing w:before="242"/>
        <w:ind w:left="675" w:hanging="283"/>
        <w:rPr>
          <w:sz w:val="24"/>
        </w:rPr>
      </w:pPr>
      <w:r>
        <w:rPr>
          <w:sz w:val="24"/>
        </w:rPr>
        <w:t>характеризовать</w:t>
      </w:r>
      <w:r>
        <w:rPr>
          <w:spacing w:val="-8"/>
          <w:sz w:val="24"/>
        </w:rPr>
        <w:t xml:space="preserve"> </w:t>
      </w:r>
      <w:r>
        <w:rPr>
          <w:sz w:val="24"/>
        </w:rPr>
        <w:t>общие</w:t>
      </w:r>
      <w:r>
        <w:rPr>
          <w:spacing w:val="-9"/>
          <w:sz w:val="24"/>
        </w:rPr>
        <w:t xml:space="preserve"> </w:t>
      </w:r>
      <w:r>
        <w:rPr>
          <w:sz w:val="24"/>
        </w:rPr>
        <w:t>биологические</w:t>
      </w:r>
      <w:r>
        <w:rPr>
          <w:spacing w:val="-7"/>
          <w:sz w:val="24"/>
        </w:rPr>
        <w:t xml:space="preserve"> </w:t>
      </w:r>
      <w:r>
        <w:rPr>
          <w:sz w:val="24"/>
        </w:rPr>
        <w:t>закономерности,</w:t>
      </w:r>
      <w:r>
        <w:rPr>
          <w:spacing w:val="-6"/>
          <w:sz w:val="24"/>
        </w:rPr>
        <w:t xml:space="preserve"> </w:t>
      </w:r>
      <w:r>
        <w:rPr>
          <w:sz w:val="24"/>
        </w:rPr>
        <w:t>их</w:t>
      </w:r>
      <w:r>
        <w:rPr>
          <w:spacing w:val="-4"/>
          <w:sz w:val="24"/>
        </w:rPr>
        <w:t xml:space="preserve"> </w:t>
      </w:r>
      <w:r>
        <w:rPr>
          <w:sz w:val="24"/>
        </w:rPr>
        <w:t>практическую</w:t>
      </w:r>
      <w:r>
        <w:rPr>
          <w:spacing w:val="-6"/>
          <w:sz w:val="24"/>
        </w:rPr>
        <w:t xml:space="preserve"> </w:t>
      </w:r>
      <w:r>
        <w:rPr>
          <w:spacing w:val="-2"/>
          <w:sz w:val="24"/>
        </w:rPr>
        <w:t>значимость;</w:t>
      </w:r>
    </w:p>
    <w:p w:rsidR="00E829DB" w:rsidRDefault="00096074">
      <w:pPr>
        <w:pStyle w:val="a4"/>
        <w:numPr>
          <w:ilvl w:val="0"/>
          <w:numId w:val="94"/>
        </w:numPr>
        <w:tabs>
          <w:tab w:val="left" w:pos="675"/>
        </w:tabs>
        <w:spacing w:before="42" w:line="273" w:lineRule="auto"/>
        <w:ind w:right="516" w:firstLine="0"/>
        <w:rPr>
          <w:sz w:val="24"/>
        </w:rPr>
      </w:pPr>
      <w:r>
        <w:rPr>
          <w:sz w:val="24"/>
        </w:rPr>
        <w:t>использовать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E829DB" w:rsidRDefault="00096074">
      <w:pPr>
        <w:pStyle w:val="a4"/>
        <w:numPr>
          <w:ilvl w:val="0"/>
          <w:numId w:val="94"/>
        </w:numPr>
        <w:tabs>
          <w:tab w:val="left" w:pos="675"/>
        </w:tabs>
        <w:spacing w:before="3" w:line="273" w:lineRule="auto"/>
        <w:ind w:right="510" w:firstLine="0"/>
        <w:rPr>
          <w:sz w:val="24"/>
        </w:rPr>
      </w:pPr>
      <w:r>
        <w:rPr>
          <w:sz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E829DB" w:rsidRDefault="00096074">
      <w:pPr>
        <w:pStyle w:val="a4"/>
        <w:numPr>
          <w:ilvl w:val="0"/>
          <w:numId w:val="94"/>
        </w:numPr>
        <w:tabs>
          <w:tab w:val="left" w:pos="675"/>
        </w:tabs>
        <w:spacing w:before="10" w:line="271" w:lineRule="auto"/>
        <w:ind w:right="513" w:firstLine="0"/>
        <w:rPr>
          <w:sz w:val="24"/>
        </w:rPr>
      </w:pPr>
      <w:r>
        <w:rPr>
          <w:sz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829DB" w:rsidRDefault="00096074">
      <w:pPr>
        <w:pStyle w:val="a4"/>
        <w:numPr>
          <w:ilvl w:val="0"/>
          <w:numId w:val="94"/>
        </w:numPr>
        <w:tabs>
          <w:tab w:val="left" w:pos="675"/>
        </w:tabs>
        <w:spacing w:before="6"/>
        <w:ind w:left="675" w:hanging="283"/>
        <w:rPr>
          <w:sz w:val="24"/>
        </w:rPr>
      </w:pPr>
      <w:r>
        <w:rPr>
          <w:sz w:val="24"/>
        </w:rPr>
        <w:t>анализировать</w:t>
      </w:r>
      <w:r>
        <w:rPr>
          <w:spacing w:val="-8"/>
          <w:sz w:val="24"/>
        </w:rPr>
        <w:t xml:space="preserve"> </w:t>
      </w:r>
      <w:r>
        <w:rPr>
          <w:sz w:val="24"/>
        </w:rPr>
        <w:t>и</w:t>
      </w:r>
      <w:r>
        <w:rPr>
          <w:spacing w:val="-4"/>
          <w:sz w:val="24"/>
        </w:rPr>
        <w:t xml:space="preserve"> </w:t>
      </w:r>
      <w:r>
        <w:rPr>
          <w:sz w:val="24"/>
        </w:rPr>
        <w:t>оценивать</w:t>
      </w:r>
      <w:r>
        <w:rPr>
          <w:spacing w:val="-3"/>
          <w:sz w:val="24"/>
        </w:rPr>
        <w:t xml:space="preserve"> </w:t>
      </w:r>
      <w:r>
        <w:rPr>
          <w:sz w:val="24"/>
        </w:rPr>
        <w:t>последствия</w:t>
      </w:r>
      <w:r>
        <w:rPr>
          <w:spacing w:val="-4"/>
          <w:sz w:val="24"/>
        </w:rPr>
        <w:t xml:space="preserve"> </w:t>
      </w:r>
      <w:r>
        <w:rPr>
          <w:sz w:val="24"/>
        </w:rPr>
        <w:t>деятельности</w:t>
      </w:r>
      <w:r>
        <w:rPr>
          <w:spacing w:val="-3"/>
          <w:sz w:val="24"/>
        </w:rPr>
        <w:t xml:space="preserve"> </w:t>
      </w:r>
      <w:r>
        <w:rPr>
          <w:sz w:val="24"/>
        </w:rPr>
        <w:t>человека</w:t>
      </w:r>
      <w:r>
        <w:rPr>
          <w:spacing w:val="-5"/>
          <w:sz w:val="24"/>
        </w:rPr>
        <w:t xml:space="preserve"> </w:t>
      </w:r>
      <w:r>
        <w:rPr>
          <w:sz w:val="24"/>
        </w:rPr>
        <w:t>в</w:t>
      </w:r>
      <w:r>
        <w:rPr>
          <w:spacing w:val="-5"/>
          <w:sz w:val="24"/>
        </w:rPr>
        <w:t xml:space="preserve"> </w:t>
      </w:r>
      <w:r>
        <w:rPr>
          <w:spacing w:val="-2"/>
          <w:sz w:val="24"/>
        </w:rPr>
        <w:t>природе.</w:t>
      </w:r>
    </w:p>
    <w:p w:rsidR="00E829DB" w:rsidRDefault="00096074">
      <w:pPr>
        <w:pStyle w:val="a4"/>
        <w:numPr>
          <w:ilvl w:val="0"/>
          <w:numId w:val="94"/>
        </w:numPr>
        <w:tabs>
          <w:tab w:val="left" w:pos="675"/>
        </w:tabs>
        <w:spacing w:before="42" w:line="271" w:lineRule="auto"/>
        <w:ind w:right="516" w:firstLine="0"/>
        <w:rPr>
          <w:sz w:val="24"/>
        </w:rPr>
      </w:pPr>
      <w:r>
        <w:rPr>
          <w:sz w:val="24"/>
        </w:rPr>
        <w:t>Раскрывать роль биологии в практической деятельности людей, роль различных организмов</w:t>
      </w:r>
      <w:r>
        <w:rPr>
          <w:spacing w:val="40"/>
          <w:sz w:val="24"/>
        </w:rPr>
        <w:t xml:space="preserve"> </w:t>
      </w:r>
      <w:r>
        <w:rPr>
          <w:sz w:val="24"/>
        </w:rPr>
        <w:t>в жизни человека;</w:t>
      </w:r>
    </w:p>
    <w:p w:rsidR="00E829DB" w:rsidRDefault="00096074">
      <w:pPr>
        <w:pStyle w:val="a4"/>
        <w:numPr>
          <w:ilvl w:val="0"/>
          <w:numId w:val="94"/>
        </w:numPr>
        <w:tabs>
          <w:tab w:val="left" w:pos="675"/>
        </w:tabs>
        <w:spacing w:before="7" w:line="273" w:lineRule="auto"/>
        <w:ind w:right="515" w:firstLine="0"/>
        <w:rPr>
          <w:sz w:val="24"/>
        </w:rPr>
      </w:pPr>
      <w:r>
        <w:rPr>
          <w:sz w:val="24"/>
        </w:rPr>
        <w:t>Соблюдать правила работы с биологическими приборами и инструментами, правила работы</w:t>
      </w:r>
      <w:r>
        <w:rPr>
          <w:spacing w:val="40"/>
          <w:sz w:val="24"/>
        </w:rPr>
        <w:t xml:space="preserve"> </w:t>
      </w:r>
      <w:r>
        <w:rPr>
          <w:sz w:val="24"/>
        </w:rPr>
        <w:t>в кабинете биология;</w:t>
      </w:r>
    </w:p>
    <w:p w:rsidR="00E829DB" w:rsidRDefault="00096074">
      <w:pPr>
        <w:spacing w:before="1"/>
        <w:ind w:left="392"/>
        <w:jc w:val="both"/>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E829DB" w:rsidRDefault="00096074">
      <w:pPr>
        <w:pStyle w:val="a4"/>
        <w:numPr>
          <w:ilvl w:val="0"/>
          <w:numId w:val="94"/>
        </w:numPr>
        <w:tabs>
          <w:tab w:val="left" w:pos="675"/>
        </w:tabs>
        <w:spacing w:before="244" w:line="271" w:lineRule="auto"/>
        <w:ind w:right="515" w:firstLine="0"/>
        <w:jc w:val="left"/>
        <w:rPr>
          <w:sz w:val="24"/>
        </w:rPr>
      </w:pPr>
      <w:r>
        <w:rPr>
          <w:sz w:val="24"/>
        </w:rPr>
        <w:t>выдвигать</w:t>
      </w:r>
      <w:r>
        <w:rPr>
          <w:spacing w:val="40"/>
          <w:sz w:val="24"/>
        </w:rPr>
        <w:t xml:space="preserve"> </w:t>
      </w:r>
      <w:r>
        <w:rPr>
          <w:sz w:val="24"/>
        </w:rPr>
        <w:t>гипотезы</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последствиях</w:t>
      </w:r>
      <w:r>
        <w:rPr>
          <w:spacing w:val="40"/>
          <w:sz w:val="24"/>
        </w:rPr>
        <w:t xml:space="preserve"> </w:t>
      </w:r>
      <w:r>
        <w:rPr>
          <w:sz w:val="24"/>
        </w:rPr>
        <w:t>деятельности</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экосистемах</w:t>
      </w:r>
      <w:r>
        <w:rPr>
          <w:spacing w:val="40"/>
          <w:sz w:val="24"/>
        </w:rPr>
        <w:t xml:space="preserve"> </w:t>
      </w:r>
      <w:r>
        <w:rPr>
          <w:sz w:val="24"/>
        </w:rPr>
        <w:t>и</w:t>
      </w:r>
      <w:r>
        <w:rPr>
          <w:spacing w:val="40"/>
          <w:sz w:val="24"/>
        </w:rPr>
        <w:t xml:space="preserve"> </w:t>
      </w:r>
      <w:r>
        <w:rPr>
          <w:spacing w:val="-2"/>
          <w:sz w:val="24"/>
        </w:rPr>
        <w:t>биосфере;</w:t>
      </w:r>
    </w:p>
    <w:p w:rsidR="00E829DB" w:rsidRDefault="00096074">
      <w:pPr>
        <w:pStyle w:val="a4"/>
        <w:numPr>
          <w:ilvl w:val="0"/>
          <w:numId w:val="94"/>
        </w:numPr>
        <w:tabs>
          <w:tab w:val="left" w:pos="675"/>
        </w:tabs>
        <w:spacing w:before="7" w:line="273" w:lineRule="auto"/>
        <w:ind w:right="519" w:firstLine="0"/>
        <w:jc w:val="left"/>
        <w:rPr>
          <w:sz w:val="24"/>
        </w:rPr>
      </w:pPr>
      <w:r>
        <w:rPr>
          <w:sz w:val="24"/>
        </w:rPr>
        <w:t>аргументировать</w:t>
      </w:r>
      <w:r>
        <w:rPr>
          <w:spacing w:val="80"/>
          <w:w w:val="150"/>
          <w:sz w:val="24"/>
        </w:rPr>
        <w:t xml:space="preserve"> </w:t>
      </w:r>
      <w:r>
        <w:rPr>
          <w:sz w:val="24"/>
        </w:rPr>
        <w:t>свою</w:t>
      </w:r>
      <w:r>
        <w:rPr>
          <w:spacing w:val="80"/>
          <w:w w:val="150"/>
          <w:sz w:val="24"/>
        </w:rPr>
        <w:t xml:space="preserve"> </w:t>
      </w:r>
      <w:r>
        <w:rPr>
          <w:sz w:val="24"/>
        </w:rPr>
        <w:t>точку</w:t>
      </w:r>
      <w:r>
        <w:rPr>
          <w:spacing w:val="80"/>
          <w:w w:val="150"/>
          <w:sz w:val="24"/>
        </w:rPr>
        <w:t xml:space="preserve"> </w:t>
      </w:r>
      <w:r>
        <w:rPr>
          <w:sz w:val="24"/>
        </w:rPr>
        <w:t>зрения</w:t>
      </w:r>
      <w:r>
        <w:rPr>
          <w:spacing w:val="80"/>
          <w:w w:val="150"/>
          <w:sz w:val="24"/>
        </w:rPr>
        <w:t xml:space="preserve"> </w:t>
      </w:r>
      <w:r>
        <w:rPr>
          <w:sz w:val="24"/>
        </w:rPr>
        <w:t>в</w:t>
      </w:r>
      <w:r>
        <w:rPr>
          <w:spacing w:val="80"/>
          <w:w w:val="150"/>
          <w:sz w:val="24"/>
        </w:rPr>
        <w:t xml:space="preserve"> </w:t>
      </w:r>
      <w:r>
        <w:rPr>
          <w:sz w:val="24"/>
        </w:rPr>
        <w:t>ходе</w:t>
      </w:r>
      <w:r>
        <w:rPr>
          <w:spacing w:val="80"/>
          <w:w w:val="150"/>
          <w:sz w:val="24"/>
        </w:rPr>
        <w:t xml:space="preserve"> </w:t>
      </w:r>
      <w:r>
        <w:rPr>
          <w:sz w:val="24"/>
        </w:rPr>
        <w:t>дискуссии</w:t>
      </w:r>
      <w:r>
        <w:rPr>
          <w:spacing w:val="80"/>
          <w:w w:val="150"/>
          <w:sz w:val="24"/>
        </w:rPr>
        <w:t xml:space="preserve"> </w:t>
      </w:r>
      <w:r>
        <w:rPr>
          <w:sz w:val="24"/>
        </w:rPr>
        <w:t>по</w:t>
      </w:r>
      <w:r>
        <w:rPr>
          <w:spacing w:val="80"/>
          <w:w w:val="150"/>
          <w:sz w:val="24"/>
        </w:rPr>
        <w:t xml:space="preserve"> </w:t>
      </w:r>
      <w:r>
        <w:rPr>
          <w:sz w:val="24"/>
        </w:rPr>
        <w:t>обсуждению</w:t>
      </w:r>
      <w:r>
        <w:rPr>
          <w:spacing w:val="80"/>
          <w:w w:val="150"/>
          <w:sz w:val="24"/>
        </w:rPr>
        <w:t xml:space="preserve"> </w:t>
      </w:r>
      <w:r>
        <w:rPr>
          <w:sz w:val="24"/>
        </w:rPr>
        <w:t>глобальных экологических проблем.</w:t>
      </w:r>
    </w:p>
    <w:p w:rsidR="00E829DB" w:rsidRDefault="00096074">
      <w:pPr>
        <w:pStyle w:val="a4"/>
        <w:numPr>
          <w:ilvl w:val="0"/>
          <w:numId w:val="94"/>
        </w:numPr>
        <w:tabs>
          <w:tab w:val="left" w:pos="675"/>
        </w:tabs>
        <w:spacing w:before="2" w:line="271" w:lineRule="auto"/>
        <w:ind w:right="515" w:firstLine="0"/>
        <w:jc w:val="left"/>
        <w:rPr>
          <w:sz w:val="24"/>
        </w:rPr>
      </w:pPr>
      <w:r>
        <w:rPr>
          <w:sz w:val="24"/>
        </w:rPr>
        <w:t>Самостоятельно</w:t>
      </w:r>
      <w:r>
        <w:rPr>
          <w:spacing w:val="80"/>
          <w:sz w:val="24"/>
        </w:rPr>
        <w:t xml:space="preserve"> </w:t>
      </w:r>
      <w:r>
        <w:rPr>
          <w:sz w:val="24"/>
        </w:rPr>
        <w:t>обнаруживать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учебную</w:t>
      </w:r>
      <w:r>
        <w:rPr>
          <w:spacing w:val="80"/>
          <w:sz w:val="24"/>
        </w:rPr>
        <w:t xml:space="preserve"> </w:t>
      </w:r>
      <w:r>
        <w:rPr>
          <w:sz w:val="24"/>
        </w:rPr>
        <w:t>проблему,</w:t>
      </w:r>
      <w:r>
        <w:rPr>
          <w:spacing w:val="80"/>
          <w:sz w:val="24"/>
        </w:rPr>
        <w:t xml:space="preserve"> </w:t>
      </w:r>
      <w:r>
        <w:rPr>
          <w:sz w:val="24"/>
        </w:rPr>
        <w:t>определять</w:t>
      </w:r>
      <w:r>
        <w:rPr>
          <w:spacing w:val="80"/>
          <w:sz w:val="24"/>
        </w:rPr>
        <w:t xml:space="preserve"> </w:t>
      </w:r>
      <w:r>
        <w:rPr>
          <w:sz w:val="24"/>
        </w:rPr>
        <w:t>цель</w:t>
      </w:r>
      <w:r>
        <w:rPr>
          <w:spacing w:val="40"/>
          <w:sz w:val="24"/>
        </w:rPr>
        <w:t xml:space="preserve"> </w:t>
      </w:r>
      <w:r>
        <w:rPr>
          <w:sz w:val="24"/>
        </w:rPr>
        <w:t>учебной деятельности, выбирать тему проекта или исследования по биологии;</w:t>
      </w:r>
    </w:p>
    <w:p w:rsidR="00E829DB" w:rsidRDefault="00E829DB">
      <w:pPr>
        <w:spacing w:line="271" w:lineRule="auto"/>
        <w:rPr>
          <w:sz w:val="24"/>
        </w:rPr>
        <w:sectPr w:rsidR="00E829DB">
          <w:footerReference w:type="default" r:id="rId232"/>
          <w:pgSz w:w="11910" w:h="16840"/>
          <w:pgMar w:top="1040" w:right="340" w:bottom="1180" w:left="740" w:header="0" w:footer="984" w:gutter="0"/>
          <w:pgNumType w:start="384"/>
          <w:cols w:space="720"/>
        </w:sectPr>
      </w:pPr>
    </w:p>
    <w:p w:rsidR="00E829DB" w:rsidRDefault="00096074">
      <w:pPr>
        <w:pStyle w:val="a4"/>
        <w:numPr>
          <w:ilvl w:val="0"/>
          <w:numId w:val="94"/>
        </w:numPr>
        <w:tabs>
          <w:tab w:val="left" w:pos="675"/>
        </w:tabs>
        <w:spacing w:before="75"/>
        <w:ind w:left="675" w:hanging="283"/>
        <w:jc w:val="left"/>
        <w:rPr>
          <w:sz w:val="24"/>
        </w:rPr>
      </w:pPr>
      <w:r>
        <w:rPr>
          <w:sz w:val="24"/>
        </w:rPr>
        <w:lastRenderedPageBreak/>
        <w:t>Выдвигать</w:t>
      </w:r>
      <w:r>
        <w:rPr>
          <w:spacing w:val="-6"/>
          <w:sz w:val="24"/>
        </w:rPr>
        <w:t xml:space="preserve"> </w:t>
      </w:r>
      <w:r>
        <w:rPr>
          <w:sz w:val="24"/>
        </w:rPr>
        <w:t>версии</w:t>
      </w:r>
      <w:r>
        <w:rPr>
          <w:spacing w:val="-6"/>
          <w:sz w:val="24"/>
        </w:rPr>
        <w:t xml:space="preserve"> </w:t>
      </w:r>
      <w:r>
        <w:rPr>
          <w:sz w:val="24"/>
        </w:rPr>
        <w:t>решения</w:t>
      </w:r>
      <w:r>
        <w:rPr>
          <w:spacing w:val="-5"/>
          <w:sz w:val="24"/>
        </w:rPr>
        <w:t xml:space="preserve"> </w:t>
      </w:r>
      <w:r>
        <w:rPr>
          <w:sz w:val="24"/>
        </w:rPr>
        <w:t>биологических</w:t>
      </w:r>
      <w:r>
        <w:rPr>
          <w:spacing w:val="-4"/>
          <w:sz w:val="24"/>
        </w:rPr>
        <w:t xml:space="preserve"> </w:t>
      </w:r>
      <w:r>
        <w:rPr>
          <w:sz w:val="24"/>
        </w:rPr>
        <w:t>и</w:t>
      </w:r>
      <w:r>
        <w:rPr>
          <w:spacing w:val="-6"/>
          <w:sz w:val="24"/>
        </w:rPr>
        <w:t xml:space="preserve"> </w:t>
      </w:r>
      <w:r>
        <w:rPr>
          <w:sz w:val="24"/>
        </w:rPr>
        <w:t>экологических</w:t>
      </w:r>
      <w:r>
        <w:rPr>
          <w:spacing w:val="-6"/>
          <w:sz w:val="24"/>
        </w:rPr>
        <w:t xml:space="preserve"> </w:t>
      </w:r>
      <w:r>
        <w:rPr>
          <w:spacing w:val="-2"/>
          <w:sz w:val="24"/>
        </w:rPr>
        <w:t>проблем;</w:t>
      </w:r>
    </w:p>
    <w:p w:rsidR="00E829DB" w:rsidRDefault="00096074">
      <w:pPr>
        <w:pStyle w:val="a4"/>
        <w:numPr>
          <w:ilvl w:val="0"/>
          <w:numId w:val="94"/>
        </w:numPr>
        <w:tabs>
          <w:tab w:val="left" w:pos="675"/>
        </w:tabs>
        <w:spacing w:before="43"/>
        <w:ind w:left="675" w:hanging="283"/>
        <w:jc w:val="left"/>
        <w:rPr>
          <w:sz w:val="24"/>
        </w:rPr>
      </w:pPr>
      <w:r>
        <w:rPr>
          <w:sz w:val="24"/>
        </w:rPr>
        <w:t>Наблюдать</w:t>
      </w:r>
      <w:r>
        <w:rPr>
          <w:spacing w:val="-5"/>
          <w:sz w:val="24"/>
        </w:rPr>
        <w:t xml:space="preserve"> </w:t>
      </w:r>
      <w:r>
        <w:rPr>
          <w:sz w:val="24"/>
        </w:rPr>
        <w:t>биологические</w:t>
      </w:r>
      <w:r>
        <w:rPr>
          <w:spacing w:val="-6"/>
          <w:sz w:val="24"/>
        </w:rPr>
        <w:t xml:space="preserve"> </w:t>
      </w:r>
      <w:r>
        <w:rPr>
          <w:sz w:val="24"/>
        </w:rPr>
        <w:t>объекты</w:t>
      </w:r>
      <w:r>
        <w:rPr>
          <w:spacing w:val="-8"/>
          <w:sz w:val="24"/>
        </w:rPr>
        <w:t xml:space="preserve"> </w:t>
      </w:r>
      <w:r>
        <w:rPr>
          <w:sz w:val="24"/>
        </w:rPr>
        <w:t>и</w:t>
      </w:r>
      <w:r>
        <w:rPr>
          <w:spacing w:val="-6"/>
          <w:sz w:val="24"/>
        </w:rPr>
        <w:t xml:space="preserve"> </w:t>
      </w:r>
      <w:r>
        <w:rPr>
          <w:sz w:val="24"/>
        </w:rPr>
        <w:t>проводить</w:t>
      </w:r>
      <w:r>
        <w:rPr>
          <w:spacing w:val="-4"/>
          <w:sz w:val="24"/>
        </w:rPr>
        <w:t xml:space="preserve"> </w:t>
      </w:r>
      <w:r>
        <w:rPr>
          <w:sz w:val="24"/>
        </w:rPr>
        <w:t>биологические</w:t>
      </w:r>
      <w:r>
        <w:rPr>
          <w:spacing w:val="-6"/>
          <w:sz w:val="24"/>
        </w:rPr>
        <w:t xml:space="preserve"> </w:t>
      </w:r>
      <w:r>
        <w:rPr>
          <w:spacing w:val="-2"/>
          <w:sz w:val="24"/>
        </w:rPr>
        <w:t>эксперименты;</w:t>
      </w:r>
    </w:p>
    <w:p w:rsidR="00E829DB" w:rsidRDefault="00096074">
      <w:pPr>
        <w:pStyle w:val="a4"/>
        <w:numPr>
          <w:ilvl w:val="0"/>
          <w:numId w:val="94"/>
        </w:numPr>
        <w:tabs>
          <w:tab w:val="left" w:pos="675"/>
        </w:tabs>
        <w:spacing w:before="39" w:line="273" w:lineRule="auto"/>
        <w:ind w:right="511" w:firstLine="0"/>
        <w:jc w:val="left"/>
        <w:rPr>
          <w:sz w:val="24"/>
        </w:rPr>
      </w:pPr>
      <w:r>
        <w:rPr>
          <w:sz w:val="24"/>
        </w:rPr>
        <w:t>Работать по</w:t>
      </w:r>
      <w:r>
        <w:rPr>
          <w:spacing w:val="-1"/>
          <w:sz w:val="24"/>
        </w:rPr>
        <w:t xml:space="preserve"> </w:t>
      </w:r>
      <w:r>
        <w:rPr>
          <w:sz w:val="24"/>
        </w:rPr>
        <w:t>плану,</w:t>
      </w:r>
      <w:r>
        <w:rPr>
          <w:spacing w:val="-1"/>
          <w:sz w:val="24"/>
        </w:rPr>
        <w:t xml:space="preserve"> </w:t>
      </w:r>
      <w:r>
        <w:rPr>
          <w:sz w:val="24"/>
        </w:rPr>
        <w:t>сверять свои</w:t>
      </w:r>
      <w:r>
        <w:rPr>
          <w:spacing w:val="-1"/>
          <w:sz w:val="24"/>
        </w:rPr>
        <w:t xml:space="preserve"> </w:t>
      </w:r>
      <w:r>
        <w:rPr>
          <w:sz w:val="24"/>
        </w:rPr>
        <w:t>действия</w:t>
      </w:r>
      <w:r>
        <w:rPr>
          <w:spacing w:val="-1"/>
          <w:sz w:val="24"/>
        </w:rPr>
        <w:t xml:space="preserve"> </w:t>
      </w:r>
      <w:r>
        <w:rPr>
          <w:sz w:val="24"/>
        </w:rPr>
        <w:t>с</w:t>
      </w:r>
      <w:r>
        <w:rPr>
          <w:spacing w:val="-2"/>
          <w:sz w:val="24"/>
        </w:rPr>
        <w:t xml:space="preserve"> </w:t>
      </w:r>
      <w:r>
        <w:rPr>
          <w:sz w:val="24"/>
        </w:rPr>
        <w:t>целью</w:t>
      </w:r>
      <w:r>
        <w:rPr>
          <w:spacing w:val="-1"/>
          <w:sz w:val="24"/>
        </w:rPr>
        <w:t xml:space="preserve"> </w:t>
      </w:r>
      <w:r>
        <w:rPr>
          <w:sz w:val="24"/>
        </w:rPr>
        <w:t>и,</w:t>
      </w:r>
      <w:r>
        <w:rPr>
          <w:spacing w:val="-1"/>
          <w:sz w:val="24"/>
        </w:rPr>
        <w:t xml:space="preserve"> </w:t>
      </w:r>
      <w:r>
        <w:rPr>
          <w:sz w:val="24"/>
        </w:rPr>
        <w:t>при необходимости,</w:t>
      </w:r>
      <w:r>
        <w:rPr>
          <w:spacing w:val="-1"/>
          <w:sz w:val="24"/>
        </w:rPr>
        <w:t xml:space="preserve"> </w:t>
      </w:r>
      <w:r>
        <w:rPr>
          <w:sz w:val="24"/>
        </w:rPr>
        <w:t xml:space="preserve">исправлять ошибки </w:t>
      </w:r>
      <w:r>
        <w:rPr>
          <w:spacing w:val="-2"/>
          <w:sz w:val="24"/>
        </w:rPr>
        <w:t>самостоятельно;</w:t>
      </w:r>
    </w:p>
    <w:p w:rsidR="00E829DB" w:rsidRDefault="00E829DB">
      <w:pPr>
        <w:pStyle w:val="a3"/>
        <w:spacing w:before="42"/>
        <w:ind w:left="0"/>
        <w:jc w:val="left"/>
      </w:pPr>
    </w:p>
    <w:p w:rsidR="00E829DB" w:rsidRDefault="00096074">
      <w:pPr>
        <w:pStyle w:val="4"/>
        <w:ind w:left="392"/>
        <w:jc w:val="left"/>
      </w:pPr>
      <w:r>
        <w:rPr>
          <w:spacing w:val="-2"/>
        </w:rPr>
        <w:t>Личностные:</w:t>
      </w:r>
    </w:p>
    <w:p w:rsidR="00E829DB" w:rsidRDefault="00096074">
      <w:pPr>
        <w:pStyle w:val="a4"/>
        <w:numPr>
          <w:ilvl w:val="0"/>
          <w:numId w:val="93"/>
        </w:numPr>
        <w:tabs>
          <w:tab w:val="left" w:pos="675"/>
        </w:tabs>
        <w:spacing w:before="41" w:line="278" w:lineRule="auto"/>
        <w:ind w:right="517" w:firstLine="0"/>
        <w:rPr>
          <w:sz w:val="24"/>
        </w:rPr>
      </w:pPr>
      <w:r>
        <w:rPr>
          <w:sz w:val="24"/>
        </w:rPr>
        <w:t>Воспитание</w:t>
      </w:r>
      <w:r>
        <w:rPr>
          <w:spacing w:val="80"/>
          <w:sz w:val="24"/>
        </w:rPr>
        <w:t xml:space="preserve"> </w:t>
      </w:r>
      <w:r>
        <w:rPr>
          <w:sz w:val="24"/>
        </w:rPr>
        <w:t>российской</w:t>
      </w:r>
      <w:r>
        <w:rPr>
          <w:spacing w:val="80"/>
          <w:sz w:val="24"/>
        </w:rPr>
        <w:t xml:space="preserve"> </w:t>
      </w:r>
      <w:r>
        <w:rPr>
          <w:sz w:val="24"/>
        </w:rPr>
        <w:t>гражданской</w:t>
      </w:r>
      <w:r>
        <w:rPr>
          <w:spacing w:val="80"/>
          <w:sz w:val="24"/>
        </w:rPr>
        <w:t xml:space="preserve"> </w:t>
      </w:r>
      <w:r>
        <w:rPr>
          <w:sz w:val="24"/>
        </w:rPr>
        <w:t>идентичности:</w:t>
      </w:r>
      <w:r>
        <w:rPr>
          <w:spacing w:val="80"/>
          <w:sz w:val="24"/>
        </w:rPr>
        <w:t xml:space="preserve"> </w:t>
      </w:r>
      <w:r>
        <w:rPr>
          <w:sz w:val="24"/>
        </w:rPr>
        <w:t>патриотизма,</w:t>
      </w:r>
      <w:r>
        <w:rPr>
          <w:spacing w:val="80"/>
          <w:sz w:val="24"/>
        </w:rPr>
        <w:t xml:space="preserve"> </w:t>
      </w:r>
      <w:r>
        <w:rPr>
          <w:sz w:val="24"/>
        </w:rPr>
        <w:t>любви</w:t>
      </w:r>
      <w:r>
        <w:rPr>
          <w:spacing w:val="80"/>
          <w:sz w:val="24"/>
        </w:rPr>
        <w:t xml:space="preserve"> </w:t>
      </w:r>
      <w:r>
        <w:rPr>
          <w:sz w:val="24"/>
        </w:rPr>
        <w:t>и</w:t>
      </w:r>
      <w:r>
        <w:rPr>
          <w:spacing w:val="80"/>
          <w:sz w:val="24"/>
        </w:rPr>
        <w:t xml:space="preserve"> </w:t>
      </w:r>
      <w:r>
        <w:rPr>
          <w:sz w:val="24"/>
        </w:rPr>
        <w:t>уважения</w:t>
      </w:r>
      <w:r>
        <w:rPr>
          <w:spacing w:val="80"/>
          <w:sz w:val="24"/>
        </w:rPr>
        <w:t xml:space="preserve"> </w:t>
      </w:r>
      <w:r>
        <w:rPr>
          <w:sz w:val="24"/>
        </w:rPr>
        <w:t>к Отечеству, чувства гордости за свою Родину.</w:t>
      </w:r>
    </w:p>
    <w:p w:rsidR="00E829DB" w:rsidRDefault="00096074">
      <w:pPr>
        <w:pStyle w:val="a4"/>
        <w:numPr>
          <w:ilvl w:val="0"/>
          <w:numId w:val="93"/>
        </w:numPr>
        <w:tabs>
          <w:tab w:val="left" w:pos="675"/>
          <w:tab w:val="left" w:pos="2480"/>
          <w:tab w:val="left" w:pos="4325"/>
          <w:tab w:val="left" w:pos="5726"/>
          <w:tab w:val="left" w:pos="6117"/>
          <w:tab w:val="left" w:pos="7225"/>
          <w:tab w:val="left" w:pos="8621"/>
          <w:tab w:val="left" w:pos="9025"/>
        </w:tabs>
        <w:spacing w:before="195" w:line="278" w:lineRule="auto"/>
        <w:ind w:right="508" w:firstLine="0"/>
        <w:rPr>
          <w:sz w:val="24"/>
        </w:rPr>
      </w:pPr>
      <w:r>
        <w:rPr>
          <w:spacing w:val="-2"/>
          <w:sz w:val="24"/>
        </w:rPr>
        <w:t>Формирование</w:t>
      </w:r>
      <w:r>
        <w:rPr>
          <w:sz w:val="24"/>
        </w:rPr>
        <w:tab/>
      </w:r>
      <w:r>
        <w:rPr>
          <w:spacing w:val="-2"/>
          <w:sz w:val="24"/>
        </w:rPr>
        <w:t>ответственного</w:t>
      </w:r>
      <w:r>
        <w:rPr>
          <w:sz w:val="24"/>
        </w:rPr>
        <w:tab/>
      </w:r>
      <w:r>
        <w:rPr>
          <w:spacing w:val="-2"/>
          <w:sz w:val="24"/>
        </w:rPr>
        <w:t>отношения</w:t>
      </w:r>
      <w:r>
        <w:rPr>
          <w:sz w:val="24"/>
        </w:rPr>
        <w:tab/>
      </w:r>
      <w:r>
        <w:rPr>
          <w:spacing w:val="-12"/>
          <w:sz w:val="24"/>
        </w:rPr>
        <w:t>к</w:t>
      </w:r>
      <w:r>
        <w:rPr>
          <w:sz w:val="24"/>
        </w:rPr>
        <w:tab/>
      </w:r>
      <w:r>
        <w:rPr>
          <w:spacing w:val="-2"/>
          <w:sz w:val="24"/>
        </w:rPr>
        <w:t>учению,</w:t>
      </w:r>
      <w:r>
        <w:rPr>
          <w:sz w:val="24"/>
        </w:rPr>
        <w:tab/>
      </w:r>
      <w:r>
        <w:rPr>
          <w:spacing w:val="-2"/>
          <w:sz w:val="24"/>
        </w:rPr>
        <w:t>готовность</w:t>
      </w:r>
      <w:r>
        <w:rPr>
          <w:sz w:val="24"/>
        </w:rPr>
        <w:tab/>
      </w:r>
      <w:r>
        <w:rPr>
          <w:spacing w:val="-10"/>
          <w:sz w:val="24"/>
        </w:rPr>
        <w:t>и</w:t>
      </w:r>
      <w:r>
        <w:rPr>
          <w:sz w:val="24"/>
        </w:rPr>
        <w:tab/>
      </w:r>
      <w:r>
        <w:rPr>
          <w:spacing w:val="-2"/>
          <w:sz w:val="24"/>
        </w:rPr>
        <w:t xml:space="preserve">способности </w:t>
      </w:r>
      <w:r>
        <w:rPr>
          <w:sz w:val="24"/>
        </w:rPr>
        <w:t>обучающихся к саморазвитию и самообразованию на основе мотивации к учению и познанию.</w:t>
      </w:r>
    </w:p>
    <w:p w:rsidR="00E829DB" w:rsidRDefault="00096074">
      <w:pPr>
        <w:pStyle w:val="a4"/>
        <w:numPr>
          <w:ilvl w:val="0"/>
          <w:numId w:val="93"/>
        </w:numPr>
        <w:tabs>
          <w:tab w:val="left" w:pos="675"/>
        </w:tabs>
        <w:spacing w:before="195" w:line="276" w:lineRule="auto"/>
        <w:ind w:right="514" w:firstLine="0"/>
        <w:rPr>
          <w:sz w:val="24"/>
        </w:rPr>
      </w:pPr>
      <w:r>
        <w:rPr>
          <w:sz w:val="24"/>
        </w:rPr>
        <w:t>Знать основные принципы и правила отношения к живой природе, основы здорового образа жизни и здоровьесберегающие технологии.</w:t>
      </w:r>
    </w:p>
    <w:p w:rsidR="00E829DB" w:rsidRDefault="00096074">
      <w:pPr>
        <w:pStyle w:val="a4"/>
        <w:numPr>
          <w:ilvl w:val="0"/>
          <w:numId w:val="93"/>
        </w:numPr>
        <w:tabs>
          <w:tab w:val="left" w:pos="675"/>
        </w:tabs>
        <w:spacing w:before="201" w:line="276" w:lineRule="auto"/>
        <w:ind w:right="512" w:firstLine="0"/>
        <w:jc w:val="both"/>
        <w:rPr>
          <w:sz w:val="24"/>
        </w:rPr>
      </w:pPr>
      <w:r>
        <w:rPr>
          <w:sz w:val="24"/>
        </w:rPr>
        <w:t>Сформированность познавательных интересов и мотивов, направленных на изучение живой природы; интеллектуальных умений (доказывать, стоить рассуждения, анализировать, делать выводы); эстетического отношения к живым объектам.</w:t>
      </w:r>
    </w:p>
    <w:p w:rsidR="00E829DB" w:rsidRDefault="00096074">
      <w:pPr>
        <w:pStyle w:val="a4"/>
        <w:numPr>
          <w:ilvl w:val="0"/>
          <w:numId w:val="93"/>
        </w:numPr>
        <w:tabs>
          <w:tab w:val="left" w:pos="675"/>
        </w:tabs>
        <w:spacing w:before="200" w:line="276" w:lineRule="auto"/>
        <w:ind w:right="508" w:firstLine="0"/>
        <w:jc w:val="both"/>
        <w:rPr>
          <w:sz w:val="24"/>
        </w:rPr>
      </w:pPr>
      <w:r>
        <w:rPr>
          <w:sz w:val="24"/>
        </w:rPr>
        <w:t>Формирование личностных представлений о целостности окружающего мира, возможности его познания и объяснения на основе достижений науки.</w:t>
      </w:r>
    </w:p>
    <w:p w:rsidR="00E829DB" w:rsidRDefault="00096074">
      <w:pPr>
        <w:pStyle w:val="a4"/>
        <w:numPr>
          <w:ilvl w:val="0"/>
          <w:numId w:val="93"/>
        </w:numPr>
        <w:tabs>
          <w:tab w:val="left" w:pos="675"/>
        </w:tabs>
        <w:spacing w:before="200" w:line="276" w:lineRule="auto"/>
        <w:ind w:right="515" w:firstLine="0"/>
        <w:jc w:val="both"/>
        <w:rPr>
          <w:sz w:val="24"/>
        </w:rPr>
      </w:pPr>
      <w:r>
        <w:rPr>
          <w:sz w:val="24"/>
        </w:rPr>
        <w:t>Осознание единства и целостности окружающего мира, возможности его познаваемости на основе достижений науки.</w:t>
      </w:r>
    </w:p>
    <w:p w:rsidR="00E829DB" w:rsidRDefault="00096074">
      <w:pPr>
        <w:pStyle w:val="a4"/>
        <w:numPr>
          <w:ilvl w:val="0"/>
          <w:numId w:val="93"/>
        </w:numPr>
        <w:tabs>
          <w:tab w:val="left" w:pos="675"/>
        </w:tabs>
        <w:spacing w:before="201" w:line="276" w:lineRule="auto"/>
        <w:ind w:right="508" w:firstLine="0"/>
        <w:jc w:val="both"/>
        <w:rPr>
          <w:sz w:val="24"/>
        </w:rPr>
      </w:pPr>
      <w:r>
        <w:rPr>
          <w:sz w:val="24"/>
        </w:rPr>
        <w:t>Формирование</w:t>
      </w:r>
      <w:r>
        <w:rPr>
          <w:spacing w:val="-1"/>
          <w:sz w:val="24"/>
        </w:rPr>
        <w:t xml:space="preserve"> </w:t>
      </w:r>
      <w:r>
        <w:rPr>
          <w:sz w:val="24"/>
        </w:rPr>
        <w:t>уважительного</w:t>
      </w:r>
      <w:r>
        <w:rPr>
          <w:spacing w:val="-2"/>
          <w:sz w:val="24"/>
        </w:rPr>
        <w:t xml:space="preserve"> </w:t>
      </w:r>
      <w:r>
        <w:rPr>
          <w:sz w:val="24"/>
        </w:rPr>
        <w:t>отношения</w:t>
      </w:r>
      <w:r>
        <w:rPr>
          <w:spacing w:val="-4"/>
          <w:sz w:val="24"/>
        </w:rPr>
        <w:t xml:space="preserve"> </w:t>
      </w:r>
      <w:r>
        <w:rPr>
          <w:sz w:val="24"/>
        </w:rPr>
        <w:t>к</w:t>
      </w:r>
      <w:r>
        <w:rPr>
          <w:spacing w:val="-2"/>
          <w:sz w:val="24"/>
        </w:rPr>
        <w:t xml:space="preserve"> </w:t>
      </w:r>
      <w:r>
        <w:rPr>
          <w:sz w:val="24"/>
        </w:rPr>
        <w:t>истории,</w:t>
      </w:r>
      <w:r>
        <w:rPr>
          <w:spacing w:val="-4"/>
          <w:sz w:val="24"/>
        </w:rPr>
        <w:t xml:space="preserve"> </w:t>
      </w:r>
      <w:r>
        <w:rPr>
          <w:sz w:val="24"/>
        </w:rPr>
        <w:t>культуре,</w:t>
      </w:r>
      <w:r>
        <w:rPr>
          <w:spacing w:val="-2"/>
          <w:sz w:val="24"/>
        </w:rPr>
        <w:t xml:space="preserve"> </w:t>
      </w:r>
      <w:r>
        <w:rPr>
          <w:sz w:val="24"/>
        </w:rPr>
        <w:t>национальным</w:t>
      </w:r>
      <w:r>
        <w:rPr>
          <w:spacing w:val="-3"/>
          <w:sz w:val="24"/>
        </w:rPr>
        <w:t xml:space="preserve"> </w:t>
      </w:r>
      <w:r>
        <w:rPr>
          <w:sz w:val="24"/>
        </w:rPr>
        <w:t>особенностям, традициям и образу жизни других народов, толерантности и миролюбия</w:t>
      </w:r>
    </w:p>
    <w:p w:rsidR="00E829DB" w:rsidRDefault="00096074">
      <w:pPr>
        <w:pStyle w:val="a4"/>
        <w:numPr>
          <w:ilvl w:val="0"/>
          <w:numId w:val="93"/>
        </w:numPr>
        <w:tabs>
          <w:tab w:val="left" w:pos="675"/>
        </w:tabs>
        <w:spacing w:before="198" w:line="278" w:lineRule="auto"/>
        <w:ind w:right="513" w:firstLine="0"/>
        <w:jc w:val="both"/>
        <w:rPr>
          <w:i/>
          <w:sz w:val="24"/>
        </w:rPr>
      </w:pPr>
      <w:r>
        <w:rPr>
          <w:i/>
          <w:sz w:val="24"/>
        </w:rPr>
        <w:t>Развитие национального самосознания, формирование нравственных и гражданских</w:t>
      </w:r>
      <w:r>
        <w:rPr>
          <w:i/>
          <w:spacing w:val="40"/>
          <w:sz w:val="24"/>
        </w:rPr>
        <w:t xml:space="preserve"> </w:t>
      </w:r>
      <w:r>
        <w:rPr>
          <w:i/>
          <w:sz w:val="24"/>
        </w:rPr>
        <w:t>качеств в процессе разнообразной творческой деятельности</w:t>
      </w:r>
    </w:p>
    <w:p w:rsidR="00E829DB" w:rsidRDefault="00096074">
      <w:pPr>
        <w:pStyle w:val="a4"/>
        <w:numPr>
          <w:ilvl w:val="0"/>
          <w:numId w:val="93"/>
        </w:numPr>
        <w:tabs>
          <w:tab w:val="left" w:pos="675"/>
        </w:tabs>
        <w:spacing w:before="195" w:line="276" w:lineRule="auto"/>
        <w:ind w:right="512" w:firstLine="0"/>
        <w:jc w:val="both"/>
        <w:rPr>
          <w:sz w:val="24"/>
        </w:rPr>
      </w:pPr>
      <w:r>
        <w:rPr>
          <w:sz w:val="24"/>
        </w:rPr>
        <w:t>Освоение социальных норм, правил</w:t>
      </w:r>
      <w:r>
        <w:rPr>
          <w:spacing w:val="-1"/>
          <w:sz w:val="24"/>
        </w:rPr>
        <w:t xml:space="preserve"> </w:t>
      </w:r>
      <w:r>
        <w:rPr>
          <w:sz w:val="24"/>
        </w:rPr>
        <w:t>поведения, ролей и форм</w:t>
      </w:r>
      <w:r>
        <w:rPr>
          <w:spacing w:val="40"/>
          <w:sz w:val="24"/>
        </w:rPr>
        <w:t xml:space="preserve"> </w:t>
      </w:r>
      <w:r>
        <w:rPr>
          <w:sz w:val="24"/>
        </w:rPr>
        <w:t>социальной жизни в группах и сообществах, включая взрослые социальные сообщества, участие в школьном самоуправлении</w:t>
      </w:r>
      <w:r>
        <w:rPr>
          <w:spacing w:val="40"/>
          <w:sz w:val="24"/>
        </w:rPr>
        <w:t xml:space="preserve"> </w:t>
      </w:r>
      <w:r>
        <w:rPr>
          <w:sz w:val="24"/>
        </w:rPr>
        <w:t>и в общественной жизни в пределах возрастных компетенций.</w:t>
      </w:r>
    </w:p>
    <w:p w:rsidR="00E829DB" w:rsidRDefault="00096074">
      <w:pPr>
        <w:pStyle w:val="4"/>
        <w:spacing w:before="200"/>
        <w:ind w:left="392"/>
        <w:jc w:val="left"/>
      </w:pPr>
      <w:r>
        <w:rPr>
          <w:spacing w:val="-2"/>
        </w:rPr>
        <w:t>Метапредметные:</w:t>
      </w:r>
    </w:p>
    <w:p w:rsidR="00E829DB" w:rsidRDefault="00096074">
      <w:pPr>
        <w:pStyle w:val="a4"/>
        <w:numPr>
          <w:ilvl w:val="1"/>
          <w:numId w:val="93"/>
        </w:numPr>
        <w:tabs>
          <w:tab w:val="left" w:pos="1112"/>
        </w:tabs>
        <w:spacing w:before="41"/>
        <w:ind w:left="1112" w:hanging="359"/>
        <w:jc w:val="left"/>
        <w:rPr>
          <w:i/>
          <w:sz w:val="24"/>
        </w:rPr>
      </w:pPr>
      <w:r>
        <w:rPr>
          <w:i/>
          <w:sz w:val="24"/>
        </w:rPr>
        <w:t>Познавательные</w:t>
      </w:r>
      <w:r>
        <w:rPr>
          <w:i/>
          <w:spacing w:val="-12"/>
          <w:sz w:val="24"/>
        </w:rPr>
        <w:t xml:space="preserve"> </w:t>
      </w:r>
      <w:r>
        <w:rPr>
          <w:i/>
          <w:spacing w:val="-4"/>
          <w:sz w:val="24"/>
        </w:rPr>
        <w:t>УУД:</w:t>
      </w:r>
    </w:p>
    <w:p w:rsidR="00E829DB" w:rsidRDefault="00096074">
      <w:pPr>
        <w:pStyle w:val="a4"/>
        <w:numPr>
          <w:ilvl w:val="0"/>
          <w:numId w:val="92"/>
        </w:numPr>
        <w:tabs>
          <w:tab w:val="left" w:pos="819"/>
        </w:tabs>
        <w:spacing w:before="242" w:line="276" w:lineRule="auto"/>
        <w:ind w:right="514" w:firstLine="0"/>
        <w:jc w:val="both"/>
        <w:rPr>
          <w:sz w:val="24"/>
        </w:rPr>
      </w:pPr>
      <w:r>
        <w:rPr>
          <w:sz w:val="24"/>
        </w:rPr>
        <w:t>Умение</w:t>
      </w:r>
      <w:r>
        <w:rPr>
          <w:spacing w:val="-2"/>
          <w:sz w:val="24"/>
        </w:rPr>
        <w:t xml:space="preserve"> </w:t>
      </w:r>
      <w:r>
        <w:rPr>
          <w:sz w:val="24"/>
        </w:rPr>
        <w:t>самостоятельно</w:t>
      </w:r>
      <w:r>
        <w:rPr>
          <w:spacing w:val="-1"/>
          <w:sz w:val="24"/>
        </w:rPr>
        <w:t xml:space="preserve"> </w:t>
      </w:r>
      <w:r>
        <w:rPr>
          <w:sz w:val="24"/>
        </w:rPr>
        <w:t>определять</w:t>
      </w:r>
      <w:r>
        <w:rPr>
          <w:spacing w:val="-1"/>
          <w:sz w:val="24"/>
        </w:rPr>
        <w:t xml:space="preserve"> </w:t>
      </w:r>
      <w:r>
        <w:rPr>
          <w:sz w:val="24"/>
        </w:rPr>
        <w:t>цели своего</w:t>
      </w:r>
      <w:r>
        <w:rPr>
          <w:spacing w:val="-1"/>
          <w:sz w:val="24"/>
        </w:rPr>
        <w:t xml:space="preserve"> </w:t>
      </w:r>
      <w:r>
        <w:rPr>
          <w:sz w:val="24"/>
        </w:rPr>
        <w:t>обучения,</w:t>
      </w:r>
      <w:r>
        <w:rPr>
          <w:spacing w:val="-1"/>
          <w:sz w:val="24"/>
        </w:rPr>
        <w:t xml:space="preserve"> </w:t>
      </w:r>
      <w:r>
        <w:rPr>
          <w:sz w:val="24"/>
        </w:rPr>
        <w:t>ставить новые</w:t>
      </w:r>
      <w:r>
        <w:rPr>
          <w:spacing w:val="-2"/>
          <w:sz w:val="24"/>
        </w:rPr>
        <w:t xml:space="preserve"> </w:t>
      </w:r>
      <w:r>
        <w:rPr>
          <w:sz w:val="24"/>
        </w:rPr>
        <w:t>задачи в учебе и в познавательной деятельности, развивать мотивы и интересы познавательной деятельности.</w:t>
      </w:r>
    </w:p>
    <w:p w:rsidR="00E829DB" w:rsidRDefault="00096074">
      <w:pPr>
        <w:pStyle w:val="a4"/>
        <w:numPr>
          <w:ilvl w:val="0"/>
          <w:numId w:val="92"/>
        </w:numPr>
        <w:tabs>
          <w:tab w:val="left" w:pos="819"/>
        </w:tabs>
        <w:spacing w:before="201" w:line="276" w:lineRule="auto"/>
        <w:ind w:right="510" w:firstLine="0"/>
        <w:jc w:val="both"/>
        <w:rPr>
          <w:sz w:val="24"/>
        </w:rPr>
      </w:pPr>
      <w:r>
        <w:rPr>
          <w:sz w:val="24"/>
        </w:rPr>
        <w:t>Овладеть исследовательской и проектной деятельностью. Научиться видеть проблемы, ставить вопросы, выдвигать гипотезы, давать определения понятиям, квалифицировать, наблюдать, делать выводы, защищать свои идеи.</w:t>
      </w:r>
    </w:p>
    <w:p w:rsidR="00E829DB" w:rsidRDefault="00096074">
      <w:pPr>
        <w:pStyle w:val="a4"/>
        <w:numPr>
          <w:ilvl w:val="0"/>
          <w:numId w:val="92"/>
        </w:numPr>
        <w:tabs>
          <w:tab w:val="left" w:pos="819"/>
        </w:tabs>
        <w:spacing w:before="200" w:line="276" w:lineRule="auto"/>
        <w:ind w:right="513" w:firstLine="0"/>
        <w:jc w:val="both"/>
        <w:rPr>
          <w:sz w:val="24"/>
        </w:rPr>
      </w:pPr>
      <w:r>
        <w:rPr>
          <w:sz w:val="24"/>
        </w:rPr>
        <w:t>Уметь работать с разными источниками биологической информации: находить биологическую информацию в различных источниках, анализировать и оценивать</w:t>
      </w:r>
      <w:r>
        <w:rPr>
          <w:spacing w:val="40"/>
          <w:sz w:val="24"/>
        </w:rPr>
        <w:t xml:space="preserve"> </w:t>
      </w:r>
      <w:r>
        <w:rPr>
          <w:sz w:val="24"/>
        </w:rPr>
        <w:t>информацию, преобразовывать ее из одной формы в другую.</w:t>
      </w:r>
    </w:p>
    <w:p w:rsidR="00E829DB" w:rsidRDefault="00E829DB">
      <w:pPr>
        <w:spacing w:line="276" w:lineRule="auto"/>
        <w:jc w:val="both"/>
        <w:rPr>
          <w:sz w:val="24"/>
        </w:rPr>
        <w:sectPr w:rsidR="00E829DB">
          <w:pgSz w:w="11910" w:h="16840"/>
          <w:pgMar w:top="1040" w:right="340" w:bottom="1240" w:left="740" w:header="0" w:footer="984" w:gutter="0"/>
          <w:cols w:space="720"/>
        </w:sectPr>
      </w:pPr>
    </w:p>
    <w:p w:rsidR="00E829DB" w:rsidRDefault="00096074">
      <w:pPr>
        <w:pStyle w:val="a4"/>
        <w:numPr>
          <w:ilvl w:val="0"/>
          <w:numId w:val="92"/>
        </w:numPr>
        <w:tabs>
          <w:tab w:val="left" w:pos="819"/>
        </w:tabs>
        <w:spacing w:before="73" w:line="278" w:lineRule="auto"/>
        <w:ind w:right="513" w:firstLine="0"/>
        <w:jc w:val="both"/>
        <w:rPr>
          <w:sz w:val="24"/>
        </w:rPr>
      </w:pPr>
      <w:r>
        <w:rPr>
          <w:sz w:val="24"/>
        </w:rPr>
        <w:lastRenderedPageBreak/>
        <w:t>Умение создавать, применять и преобразовывать знаки и символы, модели и схемы для решения учебных и познавательных задач</w:t>
      </w:r>
    </w:p>
    <w:p w:rsidR="00E829DB" w:rsidRDefault="00096074">
      <w:pPr>
        <w:pStyle w:val="a4"/>
        <w:numPr>
          <w:ilvl w:val="0"/>
          <w:numId w:val="92"/>
        </w:numPr>
        <w:tabs>
          <w:tab w:val="left" w:pos="820"/>
        </w:tabs>
        <w:spacing w:before="196"/>
        <w:ind w:left="820"/>
        <w:rPr>
          <w:sz w:val="24"/>
        </w:rPr>
      </w:pPr>
      <w:r>
        <w:rPr>
          <w:sz w:val="24"/>
        </w:rPr>
        <w:t>Формировать</w:t>
      </w:r>
      <w:r>
        <w:rPr>
          <w:spacing w:val="-6"/>
          <w:sz w:val="24"/>
        </w:rPr>
        <w:t xml:space="preserve"> </w:t>
      </w:r>
      <w:r>
        <w:rPr>
          <w:sz w:val="24"/>
        </w:rPr>
        <w:t>и</w:t>
      </w:r>
      <w:r>
        <w:rPr>
          <w:spacing w:val="-3"/>
          <w:sz w:val="24"/>
        </w:rPr>
        <w:t xml:space="preserve"> </w:t>
      </w:r>
      <w:r>
        <w:rPr>
          <w:sz w:val="24"/>
        </w:rPr>
        <w:t>развивать</w:t>
      </w:r>
      <w:r>
        <w:rPr>
          <w:spacing w:val="-4"/>
          <w:sz w:val="24"/>
        </w:rPr>
        <w:t xml:space="preserve"> </w:t>
      </w:r>
      <w:r>
        <w:rPr>
          <w:sz w:val="24"/>
        </w:rPr>
        <w:t>компетентность</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использования</w:t>
      </w:r>
      <w:r>
        <w:rPr>
          <w:spacing w:val="-3"/>
          <w:sz w:val="24"/>
        </w:rPr>
        <w:t xml:space="preserve"> </w:t>
      </w:r>
      <w:r>
        <w:rPr>
          <w:spacing w:val="-4"/>
          <w:sz w:val="24"/>
        </w:rPr>
        <w:t>ИКТ.</w:t>
      </w:r>
    </w:p>
    <w:p w:rsidR="00E829DB" w:rsidRDefault="00096074">
      <w:pPr>
        <w:pStyle w:val="a4"/>
        <w:numPr>
          <w:ilvl w:val="0"/>
          <w:numId w:val="92"/>
        </w:numPr>
        <w:tabs>
          <w:tab w:val="left" w:pos="819"/>
        </w:tabs>
        <w:spacing w:before="242" w:line="276" w:lineRule="auto"/>
        <w:ind w:right="510" w:firstLine="0"/>
        <w:jc w:val="both"/>
        <w:rPr>
          <w:sz w:val="24"/>
        </w:rPr>
      </w:pPr>
      <w:r>
        <w:rPr>
          <w:sz w:val="24"/>
        </w:rPr>
        <w:t xml:space="preserve">Проводить наблюдения, ставить элементарные эксперименты и объяснять полученные </w:t>
      </w:r>
      <w:r>
        <w:rPr>
          <w:spacing w:val="-2"/>
          <w:sz w:val="24"/>
        </w:rPr>
        <w:t>результаты.</w:t>
      </w:r>
    </w:p>
    <w:p w:rsidR="00E829DB" w:rsidRDefault="00096074">
      <w:pPr>
        <w:pStyle w:val="a4"/>
        <w:numPr>
          <w:ilvl w:val="0"/>
          <w:numId w:val="92"/>
        </w:numPr>
        <w:tabs>
          <w:tab w:val="left" w:pos="819"/>
        </w:tabs>
        <w:spacing w:before="200" w:line="276" w:lineRule="auto"/>
        <w:ind w:right="508" w:firstLine="0"/>
        <w:jc w:val="both"/>
        <w:rPr>
          <w:sz w:val="24"/>
        </w:rPr>
      </w:pPr>
      <w:r>
        <w:rPr>
          <w:sz w:val="24"/>
        </w:rPr>
        <w:t>Строить логические рассуждения, включающие установление причинно-следственных связей. Использовать учебные действия для формулировки ответов.</w:t>
      </w:r>
    </w:p>
    <w:p w:rsidR="00E829DB" w:rsidRDefault="00096074">
      <w:pPr>
        <w:pStyle w:val="a4"/>
        <w:numPr>
          <w:ilvl w:val="0"/>
          <w:numId w:val="92"/>
        </w:numPr>
        <w:tabs>
          <w:tab w:val="left" w:pos="819"/>
        </w:tabs>
        <w:spacing w:before="201" w:line="276" w:lineRule="auto"/>
        <w:ind w:right="511" w:firstLine="0"/>
        <w:jc w:val="both"/>
        <w:rPr>
          <w:sz w:val="24"/>
        </w:rPr>
      </w:pPr>
      <w:r>
        <w:rPr>
          <w:sz w:val="24"/>
        </w:rPr>
        <w:t>Сравнивать и классифицировать, самостоятельно выбирая критерии для указанных логических операций.</w:t>
      </w:r>
    </w:p>
    <w:p w:rsidR="00E829DB" w:rsidRDefault="00096074">
      <w:pPr>
        <w:pStyle w:val="a4"/>
        <w:numPr>
          <w:ilvl w:val="0"/>
          <w:numId w:val="92"/>
        </w:numPr>
        <w:tabs>
          <w:tab w:val="left" w:pos="819"/>
        </w:tabs>
        <w:spacing w:before="198" w:line="278" w:lineRule="auto"/>
        <w:ind w:right="515" w:firstLine="0"/>
        <w:jc w:val="both"/>
        <w:rPr>
          <w:sz w:val="24"/>
        </w:rPr>
      </w:pPr>
      <w:r>
        <w:rPr>
          <w:sz w:val="24"/>
        </w:rPr>
        <w:t>Определять возможные источники необходимых сведений, производить поиск</w:t>
      </w:r>
      <w:r>
        <w:rPr>
          <w:spacing w:val="40"/>
          <w:sz w:val="24"/>
        </w:rPr>
        <w:t xml:space="preserve"> </w:t>
      </w:r>
      <w:r>
        <w:rPr>
          <w:sz w:val="24"/>
        </w:rPr>
        <w:t>информации, анализировать и оценивать ее достоверность.</w:t>
      </w:r>
    </w:p>
    <w:p w:rsidR="00E829DB" w:rsidRDefault="00096074">
      <w:pPr>
        <w:pStyle w:val="a4"/>
        <w:numPr>
          <w:ilvl w:val="0"/>
          <w:numId w:val="92"/>
        </w:numPr>
        <w:tabs>
          <w:tab w:val="left" w:pos="819"/>
        </w:tabs>
        <w:spacing w:before="195"/>
        <w:ind w:left="819" w:hanging="427"/>
        <w:rPr>
          <w:sz w:val="24"/>
        </w:rPr>
      </w:pPr>
      <w:r>
        <w:rPr>
          <w:sz w:val="24"/>
        </w:rPr>
        <w:t>Составлять</w:t>
      </w:r>
      <w:r>
        <w:rPr>
          <w:spacing w:val="-6"/>
          <w:sz w:val="24"/>
        </w:rPr>
        <w:t xml:space="preserve"> </w:t>
      </w:r>
      <w:r>
        <w:rPr>
          <w:sz w:val="24"/>
        </w:rPr>
        <w:t>схематические</w:t>
      </w:r>
      <w:r>
        <w:rPr>
          <w:spacing w:val="-4"/>
          <w:sz w:val="24"/>
        </w:rPr>
        <w:t xml:space="preserve"> </w:t>
      </w:r>
      <w:r>
        <w:rPr>
          <w:sz w:val="24"/>
        </w:rPr>
        <w:t>модели</w:t>
      </w:r>
      <w:r>
        <w:rPr>
          <w:spacing w:val="-2"/>
          <w:sz w:val="24"/>
        </w:rPr>
        <w:t xml:space="preserve"> </w:t>
      </w:r>
      <w:r>
        <w:rPr>
          <w:sz w:val="24"/>
        </w:rPr>
        <w:t>с</w:t>
      </w:r>
      <w:r>
        <w:rPr>
          <w:spacing w:val="-5"/>
          <w:sz w:val="24"/>
        </w:rPr>
        <w:t xml:space="preserve"> </w:t>
      </w:r>
      <w:r>
        <w:rPr>
          <w:sz w:val="24"/>
        </w:rPr>
        <w:t>выделением</w:t>
      </w:r>
      <w:r>
        <w:rPr>
          <w:spacing w:val="-4"/>
          <w:sz w:val="24"/>
        </w:rPr>
        <w:t xml:space="preserve"> </w:t>
      </w:r>
      <w:r>
        <w:rPr>
          <w:sz w:val="24"/>
        </w:rPr>
        <w:t>существенных</w:t>
      </w:r>
      <w:r>
        <w:rPr>
          <w:spacing w:val="-4"/>
          <w:sz w:val="24"/>
        </w:rPr>
        <w:t xml:space="preserve"> </w:t>
      </w:r>
      <w:r>
        <w:rPr>
          <w:sz w:val="24"/>
        </w:rPr>
        <w:t>характеристик</w:t>
      </w:r>
      <w:r>
        <w:rPr>
          <w:spacing w:val="-3"/>
          <w:sz w:val="24"/>
        </w:rPr>
        <w:t xml:space="preserve"> </w:t>
      </w:r>
      <w:r>
        <w:rPr>
          <w:spacing w:val="-2"/>
          <w:sz w:val="24"/>
        </w:rPr>
        <w:t>объектов.</w:t>
      </w:r>
    </w:p>
    <w:p w:rsidR="00E829DB" w:rsidRDefault="00096074">
      <w:pPr>
        <w:pStyle w:val="a4"/>
        <w:numPr>
          <w:ilvl w:val="1"/>
          <w:numId w:val="93"/>
        </w:numPr>
        <w:tabs>
          <w:tab w:val="left" w:pos="1112"/>
        </w:tabs>
        <w:spacing w:before="243"/>
        <w:ind w:left="1112" w:hanging="359"/>
        <w:jc w:val="left"/>
        <w:rPr>
          <w:i/>
          <w:sz w:val="24"/>
        </w:rPr>
      </w:pPr>
      <w:r>
        <w:rPr>
          <w:i/>
          <w:sz w:val="24"/>
        </w:rPr>
        <w:t>Регулятивные</w:t>
      </w:r>
      <w:r>
        <w:rPr>
          <w:i/>
          <w:spacing w:val="-8"/>
          <w:sz w:val="24"/>
        </w:rPr>
        <w:t xml:space="preserve"> </w:t>
      </w:r>
      <w:r>
        <w:rPr>
          <w:i/>
          <w:spacing w:val="-4"/>
          <w:sz w:val="24"/>
        </w:rPr>
        <w:t>УУД:</w:t>
      </w:r>
    </w:p>
    <w:p w:rsidR="00E829DB" w:rsidRDefault="00096074">
      <w:pPr>
        <w:pStyle w:val="a4"/>
        <w:numPr>
          <w:ilvl w:val="0"/>
          <w:numId w:val="91"/>
        </w:numPr>
        <w:tabs>
          <w:tab w:val="left" w:pos="819"/>
        </w:tabs>
        <w:spacing w:before="240" w:line="276" w:lineRule="auto"/>
        <w:ind w:right="513" w:firstLine="0"/>
        <w:jc w:val="both"/>
        <w:rPr>
          <w:sz w:val="24"/>
        </w:rPr>
      </w:pPr>
      <w:r>
        <w:rPr>
          <w:sz w:val="24"/>
        </w:rPr>
        <w:t>Организовать свою учебную деятельность: определять цель работы, ставить задачи, планировать (рассчитывать последовательность действий и прогнозировать результаты</w:t>
      </w:r>
      <w:r>
        <w:rPr>
          <w:spacing w:val="80"/>
          <w:sz w:val="24"/>
        </w:rPr>
        <w:t xml:space="preserve"> </w:t>
      </w:r>
      <w:r>
        <w:rPr>
          <w:spacing w:val="-2"/>
          <w:sz w:val="24"/>
        </w:rPr>
        <w:t>работы).</w:t>
      </w:r>
    </w:p>
    <w:p w:rsidR="00E829DB" w:rsidRDefault="00096074">
      <w:pPr>
        <w:pStyle w:val="a4"/>
        <w:numPr>
          <w:ilvl w:val="0"/>
          <w:numId w:val="91"/>
        </w:numPr>
        <w:tabs>
          <w:tab w:val="left" w:pos="819"/>
        </w:tabs>
        <w:spacing w:before="200" w:line="278" w:lineRule="auto"/>
        <w:ind w:right="508" w:firstLine="0"/>
        <w:jc w:val="both"/>
        <w:rPr>
          <w:sz w:val="24"/>
        </w:rPr>
      </w:pPr>
      <w:r>
        <w:rPr>
          <w:sz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E829DB" w:rsidRDefault="00096074">
      <w:pPr>
        <w:pStyle w:val="a4"/>
        <w:numPr>
          <w:ilvl w:val="0"/>
          <w:numId w:val="91"/>
        </w:numPr>
        <w:tabs>
          <w:tab w:val="left" w:pos="819"/>
        </w:tabs>
        <w:spacing w:before="195" w:line="276" w:lineRule="auto"/>
        <w:ind w:right="508" w:firstLine="0"/>
        <w:jc w:val="both"/>
        <w:rPr>
          <w:sz w:val="24"/>
        </w:rPr>
      </w:pPr>
      <w:r>
        <w:rPr>
          <w:sz w:val="24"/>
        </w:rPr>
        <w:t>Самостоятельно выдвигать варианты решения поставленных задач, предвидеть конечные результаты работы, выбирая средства достижения цели. Умение соотносить свои действия с планируемым результатом.</w:t>
      </w:r>
    </w:p>
    <w:p w:rsidR="00E829DB" w:rsidRDefault="00096074">
      <w:pPr>
        <w:pStyle w:val="a4"/>
        <w:numPr>
          <w:ilvl w:val="0"/>
          <w:numId w:val="91"/>
        </w:numPr>
        <w:tabs>
          <w:tab w:val="left" w:pos="819"/>
        </w:tabs>
        <w:spacing w:before="200" w:line="276" w:lineRule="auto"/>
        <w:ind w:right="516" w:firstLine="0"/>
        <w:jc w:val="both"/>
        <w:rPr>
          <w:sz w:val="24"/>
        </w:rPr>
      </w:pPr>
      <w:r>
        <w:rPr>
          <w:sz w:val="24"/>
        </w:rPr>
        <w:t>Работать по плану, сверять свои действия с целью и, при необходимости, исправлять ошибки самостоятельно.</w:t>
      </w:r>
    </w:p>
    <w:p w:rsidR="00E829DB" w:rsidRDefault="00096074">
      <w:pPr>
        <w:pStyle w:val="a4"/>
        <w:numPr>
          <w:ilvl w:val="0"/>
          <w:numId w:val="91"/>
        </w:numPr>
        <w:tabs>
          <w:tab w:val="left" w:pos="819"/>
        </w:tabs>
        <w:spacing w:before="200" w:line="276" w:lineRule="auto"/>
        <w:ind w:right="515" w:firstLine="0"/>
        <w:jc w:val="both"/>
        <w:rPr>
          <w:sz w:val="24"/>
        </w:rPr>
      </w:pPr>
      <w:r>
        <w:rPr>
          <w:sz w:val="24"/>
        </w:rPr>
        <w:t>Владение основами самоконтроля, самооценки, принятия решений в осуществлении осознанного выбора в учебной и познавательной деятельности.</w:t>
      </w:r>
    </w:p>
    <w:p w:rsidR="00E829DB" w:rsidRDefault="00096074">
      <w:pPr>
        <w:pStyle w:val="a4"/>
        <w:numPr>
          <w:ilvl w:val="1"/>
          <w:numId w:val="93"/>
        </w:numPr>
        <w:tabs>
          <w:tab w:val="left" w:pos="1112"/>
        </w:tabs>
        <w:spacing w:before="201"/>
        <w:ind w:left="1112" w:hanging="359"/>
        <w:jc w:val="left"/>
        <w:rPr>
          <w:i/>
          <w:sz w:val="24"/>
        </w:rPr>
      </w:pPr>
      <w:r>
        <w:rPr>
          <w:i/>
          <w:sz w:val="24"/>
        </w:rPr>
        <w:t>Коммуникативные</w:t>
      </w:r>
      <w:r>
        <w:rPr>
          <w:i/>
          <w:spacing w:val="-11"/>
          <w:sz w:val="24"/>
        </w:rPr>
        <w:t xml:space="preserve"> </w:t>
      </w:r>
      <w:r>
        <w:rPr>
          <w:i/>
          <w:spacing w:val="-4"/>
          <w:sz w:val="24"/>
        </w:rPr>
        <w:t>УУД:</w:t>
      </w:r>
    </w:p>
    <w:p w:rsidR="00E829DB" w:rsidRDefault="00096074">
      <w:pPr>
        <w:pStyle w:val="a4"/>
        <w:numPr>
          <w:ilvl w:val="0"/>
          <w:numId w:val="90"/>
        </w:numPr>
        <w:tabs>
          <w:tab w:val="left" w:pos="820"/>
        </w:tabs>
        <w:spacing w:before="241"/>
        <w:rPr>
          <w:sz w:val="24"/>
        </w:rPr>
      </w:pPr>
      <w:r>
        <w:rPr>
          <w:sz w:val="24"/>
        </w:rPr>
        <w:t>Умение</w:t>
      </w:r>
      <w:r>
        <w:rPr>
          <w:spacing w:val="-7"/>
          <w:sz w:val="24"/>
        </w:rPr>
        <w:t xml:space="preserve"> </w:t>
      </w:r>
      <w:r>
        <w:rPr>
          <w:sz w:val="24"/>
        </w:rPr>
        <w:t>слушать</w:t>
      </w:r>
      <w:r>
        <w:rPr>
          <w:spacing w:val="-3"/>
          <w:sz w:val="24"/>
        </w:rPr>
        <w:t xml:space="preserve"> </w:t>
      </w:r>
      <w:r>
        <w:rPr>
          <w:sz w:val="24"/>
        </w:rPr>
        <w:t>и</w:t>
      </w:r>
      <w:r>
        <w:rPr>
          <w:spacing w:val="-3"/>
          <w:sz w:val="24"/>
        </w:rPr>
        <w:t xml:space="preserve"> </w:t>
      </w:r>
      <w:r>
        <w:rPr>
          <w:sz w:val="24"/>
        </w:rPr>
        <w:t>вступать</w:t>
      </w:r>
      <w:r>
        <w:rPr>
          <w:spacing w:val="-3"/>
          <w:sz w:val="24"/>
        </w:rPr>
        <w:t xml:space="preserve"> </w:t>
      </w:r>
      <w:r>
        <w:rPr>
          <w:sz w:val="24"/>
        </w:rPr>
        <w:t>в</w:t>
      </w:r>
      <w:r>
        <w:rPr>
          <w:spacing w:val="-4"/>
          <w:sz w:val="24"/>
        </w:rPr>
        <w:t xml:space="preserve"> </w:t>
      </w:r>
      <w:r>
        <w:rPr>
          <w:sz w:val="24"/>
        </w:rPr>
        <w:t>диалог,</w:t>
      </w:r>
      <w:r>
        <w:rPr>
          <w:spacing w:val="-2"/>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pacing w:val="-2"/>
          <w:sz w:val="24"/>
        </w:rPr>
        <w:t>проблем.</w:t>
      </w:r>
    </w:p>
    <w:p w:rsidR="00E829DB" w:rsidRDefault="00096074">
      <w:pPr>
        <w:pStyle w:val="a4"/>
        <w:numPr>
          <w:ilvl w:val="0"/>
          <w:numId w:val="90"/>
        </w:numPr>
        <w:tabs>
          <w:tab w:val="left" w:pos="819"/>
        </w:tabs>
        <w:spacing w:before="242" w:line="276" w:lineRule="auto"/>
        <w:ind w:left="392" w:right="513" w:firstLine="0"/>
        <w:jc w:val="both"/>
        <w:rPr>
          <w:sz w:val="24"/>
        </w:rPr>
      </w:pPr>
      <w:r>
        <w:rPr>
          <w:sz w:val="24"/>
        </w:rPr>
        <w:t>Умение использовать речевые средства для дискуссии, сравнивать разные точки зрения, отстаивать свою точку зрения.</w:t>
      </w:r>
    </w:p>
    <w:p w:rsidR="00E829DB" w:rsidRDefault="00096074">
      <w:pPr>
        <w:pStyle w:val="a4"/>
        <w:numPr>
          <w:ilvl w:val="0"/>
          <w:numId w:val="90"/>
        </w:numPr>
        <w:tabs>
          <w:tab w:val="left" w:pos="819"/>
        </w:tabs>
        <w:spacing w:before="200" w:line="276" w:lineRule="auto"/>
        <w:ind w:left="392" w:right="511" w:firstLine="0"/>
        <w:jc w:val="both"/>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E829DB" w:rsidRDefault="00096074">
      <w:pPr>
        <w:pStyle w:val="a4"/>
        <w:numPr>
          <w:ilvl w:val="0"/>
          <w:numId w:val="90"/>
        </w:numPr>
        <w:tabs>
          <w:tab w:val="left" w:pos="820"/>
        </w:tabs>
        <w:spacing w:before="201"/>
        <w:rPr>
          <w:sz w:val="24"/>
        </w:rPr>
      </w:pPr>
      <w:r>
        <w:rPr>
          <w:sz w:val="24"/>
        </w:rPr>
        <w:t>Умение</w:t>
      </w:r>
      <w:r>
        <w:rPr>
          <w:spacing w:val="-6"/>
          <w:sz w:val="24"/>
        </w:rPr>
        <w:t xml:space="preserve"> </w:t>
      </w:r>
      <w:r>
        <w:rPr>
          <w:sz w:val="24"/>
        </w:rPr>
        <w:t>строить</w:t>
      </w:r>
      <w:r>
        <w:rPr>
          <w:spacing w:val="-4"/>
          <w:sz w:val="24"/>
        </w:rPr>
        <w:t xml:space="preserve"> </w:t>
      </w:r>
      <w:r>
        <w:rPr>
          <w:sz w:val="24"/>
        </w:rPr>
        <w:t>продуктивное</w:t>
      </w:r>
      <w:r>
        <w:rPr>
          <w:spacing w:val="-4"/>
          <w:sz w:val="24"/>
        </w:rPr>
        <w:t xml:space="preserve"> </w:t>
      </w:r>
      <w:r>
        <w:rPr>
          <w:sz w:val="24"/>
        </w:rPr>
        <w:t>взаимодействие</w:t>
      </w:r>
      <w:r>
        <w:rPr>
          <w:spacing w:val="-7"/>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и</w:t>
      </w:r>
      <w:r>
        <w:rPr>
          <w:spacing w:val="-2"/>
          <w:sz w:val="24"/>
        </w:rPr>
        <w:t xml:space="preserve"> взрослыми.</w:t>
      </w:r>
    </w:p>
    <w:p w:rsidR="00E829DB" w:rsidRDefault="00096074">
      <w:pPr>
        <w:pStyle w:val="4"/>
        <w:spacing w:before="240"/>
        <w:ind w:left="392"/>
        <w:jc w:val="left"/>
      </w:pPr>
      <w:r>
        <w:rPr>
          <w:spacing w:val="-2"/>
        </w:rPr>
        <w:t>Предметные:</w:t>
      </w:r>
    </w:p>
    <w:p w:rsidR="00E829DB" w:rsidRDefault="00096074">
      <w:pPr>
        <w:pStyle w:val="a4"/>
        <w:numPr>
          <w:ilvl w:val="1"/>
          <w:numId w:val="90"/>
        </w:numPr>
        <w:tabs>
          <w:tab w:val="left" w:pos="1112"/>
        </w:tabs>
        <w:spacing w:before="41"/>
        <w:ind w:left="1112" w:hanging="359"/>
        <w:jc w:val="left"/>
        <w:rPr>
          <w:i/>
          <w:sz w:val="24"/>
        </w:rPr>
      </w:pPr>
      <w:r>
        <w:rPr>
          <w:i/>
          <w:sz w:val="24"/>
        </w:rPr>
        <w:t>В</w:t>
      </w:r>
      <w:r>
        <w:rPr>
          <w:i/>
          <w:spacing w:val="-5"/>
          <w:sz w:val="24"/>
        </w:rPr>
        <w:t xml:space="preserve"> </w:t>
      </w:r>
      <w:r>
        <w:rPr>
          <w:i/>
          <w:sz w:val="24"/>
        </w:rPr>
        <w:t>познавательной</w:t>
      </w:r>
      <w:r>
        <w:rPr>
          <w:i/>
          <w:spacing w:val="-5"/>
          <w:sz w:val="24"/>
        </w:rPr>
        <w:t xml:space="preserve"> </w:t>
      </w:r>
      <w:r>
        <w:rPr>
          <w:i/>
          <w:sz w:val="24"/>
        </w:rPr>
        <w:t>(интеллектуальной)</w:t>
      </w:r>
      <w:r>
        <w:rPr>
          <w:i/>
          <w:spacing w:val="-8"/>
          <w:sz w:val="24"/>
        </w:rPr>
        <w:t xml:space="preserve"> </w:t>
      </w:r>
      <w:r>
        <w:rPr>
          <w:i/>
          <w:spacing w:val="-2"/>
          <w:sz w:val="24"/>
        </w:rPr>
        <w:t>сфере:</w:t>
      </w:r>
    </w:p>
    <w:p w:rsidR="00E829DB" w:rsidRDefault="00E829DB">
      <w:pPr>
        <w:rPr>
          <w:sz w:val="24"/>
        </w:rPr>
        <w:sectPr w:rsidR="00E829DB">
          <w:pgSz w:w="11910" w:h="16840"/>
          <w:pgMar w:top="1040" w:right="340" w:bottom="1240" w:left="740" w:header="0" w:footer="984" w:gutter="0"/>
          <w:cols w:space="720"/>
        </w:sectPr>
      </w:pPr>
    </w:p>
    <w:p w:rsidR="00E829DB" w:rsidRDefault="00096074">
      <w:pPr>
        <w:pStyle w:val="a4"/>
        <w:numPr>
          <w:ilvl w:val="0"/>
          <w:numId w:val="89"/>
        </w:numPr>
        <w:tabs>
          <w:tab w:val="left" w:pos="819"/>
        </w:tabs>
        <w:spacing w:before="73"/>
        <w:ind w:left="819" w:hanging="427"/>
        <w:jc w:val="both"/>
        <w:rPr>
          <w:sz w:val="24"/>
        </w:rPr>
      </w:pPr>
      <w:r>
        <w:rPr>
          <w:sz w:val="24"/>
        </w:rPr>
        <w:lastRenderedPageBreak/>
        <w:t>Усвоение</w:t>
      </w:r>
      <w:r>
        <w:rPr>
          <w:spacing w:val="-6"/>
          <w:sz w:val="24"/>
        </w:rPr>
        <w:t xml:space="preserve"> </w:t>
      </w:r>
      <w:r>
        <w:rPr>
          <w:sz w:val="24"/>
        </w:rPr>
        <w:t>системы</w:t>
      </w:r>
      <w:r>
        <w:rPr>
          <w:spacing w:val="-3"/>
          <w:sz w:val="24"/>
        </w:rPr>
        <w:t xml:space="preserve"> </w:t>
      </w:r>
      <w:r>
        <w:rPr>
          <w:sz w:val="24"/>
        </w:rPr>
        <w:t>научных</w:t>
      </w:r>
      <w:r>
        <w:rPr>
          <w:spacing w:val="-4"/>
          <w:sz w:val="24"/>
        </w:rPr>
        <w:t xml:space="preserve"> </w:t>
      </w:r>
      <w:r>
        <w:rPr>
          <w:sz w:val="24"/>
        </w:rPr>
        <w:t>знаний</w:t>
      </w:r>
      <w:r>
        <w:rPr>
          <w:spacing w:val="-3"/>
          <w:sz w:val="24"/>
        </w:rPr>
        <w:t xml:space="preserve"> </w:t>
      </w:r>
      <w:r>
        <w:rPr>
          <w:sz w:val="24"/>
        </w:rPr>
        <w:t>о</w:t>
      </w:r>
      <w:r>
        <w:rPr>
          <w:spacing w:val="-2"/>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закономерностях</w:t>
      </w:r>
      <w:r>
        <w:rPr>
          <w:spacing w:val="-1"/>
          <w:sz w:val="24"/>
        </w:rPr>
        <w:t xml:space="preserve"> </w:t>
      </w:r>
      <w:r>
        <w:rPr>
          <w:sz w:val="24"/>
        </w:rPr>
        <w:t>ее</w:t>
      </w:r>
      <w:r>
        <w:rPr>
          <w:spacing w:val="-3"/>
          <w:sz w:val="24"/>
        </w:rPr>
        <w:t xml:space="preserve"> </w:t>
      </w:r>
      <w:r>
        <w:rPr>
          <w:spacing w:val="-2"/>
          <w:sz w:val="24"/>
        </w:rPr>
        <w:t>развития.</w:t>
      </w:r>
    </w:p>
    <w:p w:rsidR="00E829DB" w:rsidRDefault="00096074">
      <w:pPr>
        <w:pStyle w:val="a4"/>
        <w:numPr>
          <w:ilvl w:val="0"/>
          <w:numId w:val="89"/>
        </w:numPr>
        <w:tabs>
          <w:tab w:val="left" w:pos="819"/>
        </w:tabs>
        <w:spacing w:before="243" w:line="276" w:lineRule="auto"/>
        <w:ind w:left="392" w:right="515" w:firstLine="0"/>
        <w:jc w:val="both"/>
        <w:rPr>
          <w:sz w:val="24"/>
        </w:rPr>
      </w:pPr>
      <w:r>
        <w:rPr>
          <w:sz w:val="24"/>
        </w:rPr>
        <w:t>Формирование первоначальных систематизированных представлений о биологических объектах, процессах, явлениях, овладение понятийным аппаратом биологии.</w:t>
      </w:r>
    </w:p>
    <w:p w:rsidR="00E829DB" w:rsidRDefault="00096074">
      <w:pPr>
        <w:pStyle w:val="a4"/>
        <w:numPr>
          <w:ilvl w:val="0"/>
          <w:numId w:val="89"/>
        </w:numPr>
        <w:tabs>
          <w:tab w:val="left" w:pos="819"/>
        </w:tabs>
        <w:spacing w:before="201" w:line="276" w:lineRule="auto"/>
        <w:ind w:left="392" w:right="510" w:firstLine="0"/>
        <w:jc w:val="both"/>
        <w:rPr>
          <w:sz w:val="24"/>
        </w:rPr>
      </w:pPr>
      <w:r>
        <w:rPr>
          <w:sz w:val="24"/>
        </w:rPr>
        <w:t>Приобретение опыта использования методов биологической науки и проведения</w:t>
      </w:r>
      <w:r>
        <w:rPr>
          <w:spacing w:val="40"/>
          <w:sz w:val="24"/>
        </w:rPr>
        <w:t xml:space="preserve"> </w:t>
      </w:r>
      <w:r>
        <w:rPr>
          <w:sz w:val="24"/>
        </w:rPr>
        <w:t>несложных биологических экспериментов для изучения живых организмов.</w:t>
      </w:r>
    </w:p>
    <w:p w:rsidR="00E829DB" w:rsidRDefault="00096074">
      <w:pPr>
        <w:pStyle w:val="a4"/>
        <w:numPr>
          <w:ilvl w:val="0"/>
          <w:numId w:val="89"/>
        </w:numPr>
        <w:tabs>
          <w:tab w:val="left" w:pos="819"/>
        </w:tabs>
        <w:spacing w:before="200" w:line="276" w:lineRule="auto"/>
        <w:ind w:left="392" w:right="513" w:firstLine="0"/>
        <w:jc w:val="both"/>
        <w:rPr>
          <w:sz w:val="24"/>
        </w:rPr>
      </w:pPr>
      <w:r>
        <w:rPr>
          <w:sz w:val="24"/>
        </w:rPr>
        <w:t xml:space="preserve">Понимание возрастающей роли естественных наук и научных исследований в современном </w:t>
      </w:r>
      <w:r>
        <w:rPr>
          <w:spacing w:val="-2"/>
          <w:sz w:val="24"/>
        </w:rPr>
        <w:t>мире.</w:t>
      </w:r>
    </w:p>
    <w:p w:rsidR="00E829DB" w:rsidRDefault="00096074">
      <w:pPr>
        <w:pStyle w:val="a4"/>
        <w:numPr>
          <w:ilvl w:val="0"/>
          <w:numId w:val="89"/>
        </w:numPr>
        <w:tabs>
          <w:tab w:val="left" w:pos="819"/>
        </w:tabs>
        <w:spacing w:before="200" w:line="276" w:lineRule="auto"/>
        <w:ind w:left="392" w:right="507" w:firstLine="0"/>
        <w:jc w:val="both"/>
        <w:rPr>
          <w:sz w:val="24"/>
        </w:rPr>
      </w:pPr>
      <w:r>
        <w:rPr>
          <w:sz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осознание необходимости сохранения природы.</w:t>
      </w:r>
    </w:p>
    <w:p w:rsidR="00E829DB" w:rsidRDefault="00096074">
      <w:pPr>
        <w:pStyle w:val="a4"/>
        <w:numPr>
          <w:ilvl w:val="1"/>
          <w:numId w:val="90"/>
        </w:numPr>
        <w:tabs>
          <w:tab w:val="left" w:pos="818"/>
        </w:tabs>
        <w:spacing w:before="201" w:line="276" w:lineRule="auto"/>
        <w:ind w:left="392" w:right="509" w:firstLine="0"/>
        <w:jc w:val="both"/>
        <w:rPr>
          <w:sz w:val="24"/>
        </w:rPr>
      </w:pPr>
      <w:r>
        <w:rPr>
          <w:i/>
          <w:sz w:val="24"/>
        </w:rPr>
        <w:t xml:space="preserve">В ценностно-ориентационной сфере: </w:t>
      </w:r>
      <w:r>
        <w:rPr>
          <w:sz w:val="24"/>
        </w:rPr>
        <w:t>знать основные правила поведения в природе и основы здорового образа жизни, применять их на практике; оценивать поведение человека с точки зрения ЗОЖ. Приводить доказательства взаимосвязи человека и окружающей среды, зависимости</w:t>
      </w:r>
      <w:r>
        <w:rPr>
          <w:spacing w:val="-4"/>
          <w:sz w:val="24"/>
        </w:rPr>
        <w:t xml:space="preserve"> </w:t>
      </w:r>
      <w:r>
        <w:rPr>
          <w:sz w:val="24"/>
        </w:rPr>
        <w:t>здоровья</w:t>
      </w:r>
      <w:r>
        <w:rPr>
          <w:spacing w:val="-3"/>
          <w:sz w:val="24"/>
        </w:rPr>
        <w:t xml:space="preserve"> </w:t>
      </w:r>
      <w:r>
        <w:rPr>
          <w:sz w:val="24"/>
        </w:rPr>
        <w:t>человека</w:t>
      </w:r>
      <w:r>
        <w:rPr>
          <w:spacing w:val="-4"/>
          <w:sz w:val="24"/>
        </w:rPr>
        <w:t xml:space="preserve"> </w:t>
      </w:r>
      <w:r>
        <w:rPr>
          <w:sz w:val="24"/>
        </w:rPr>
        <w:t>от</w:t>
      </w:r>
      <w:r>
        <w:rPr>
          <w:spacing w:val="-3"/>
          <w:sz w:val="24"/>
        </w:rPr>
        <w:t xml:space="preserve"> </w:t>
      </w:r>
      <w:r>
        <w:rPr>
          <w:sz w:val="24"/>
        </w:rPr>
        <w:t>состояния</w:t>
      </w:r>
      <w:r>
        <w:rPr>
          <w:spacing w:val="-3"/>
          <w:sz w:val="24"/>
        </w:rPr>
        <w:t xml:space="preserve"> </w:t>
      </w:r>
      <w:r>
        <w:rPr>
          <w:sz w:val="24"/>
        </w:rPr>
        <w:t>окружающей</w:t>
      </w:r>
      <w:r>
        <w:rPr>
          <w:spacing w:val="-2"/>
          <w:sz w:val="24"/>
        </w:rPr>
        <w:t xml:space="preserve"> </w:t>
      </w:r>
      <w:r>
        <w:rPr>
          <w:sz w:val="24"/>
        </w:rPr>
        <w:t>среды,</w:t>
      </w:r>
      <w:r>
        <w:rPr>
          <w:spacing w:val="-4"/>
          <w:sz w:val="24"/>
        </w:rPr>
        <w:t xml:space="preserve"> </w:t>
      </w:r>
      <w:r>
        <w:rPr>
          <w:sz w:val="24"/>
        </w:rPr>
        <w:t>необходимости</w:t>
      </w:r>
      <w:r>
        <w:rPr>
          <w:spacing w:val="-4"/>
          <w:sz w:val="24"/>
        </w:rPr>
        <w:t xml:space="preserve"> </w:t>
      </w:r>
      <w:r>
        <w:rPr>
          <w:sz w:val="24"/>
        </w:rPr>
        <w:t>защиты</w:t>
      </w:r>
      <w:r>
        <w:rPr>
          <w:spacing w:val="-3"/>
          <w:sz w:val="24"/>
        </w:rPr>
        <w:t xml:space="preserve"> </w:t>
      </w:r>
      <w:r>
        <w:rPr>
          <w:sz w:val="24"/>
        </w:rPr>
        <w:t>среды обитания человека.</w:t>
      </w:r>
    </w:p>
    <w:p w:rsidR="00E829DB" w:rsidRDefault="00096074">
      <w:pPr>
        <w:pStyle w:val="a4"/>
        <w:numPr>
          <w:ilvl w:val="1"/>
          <w:numId w:val="90"/>
        </w:numPr>
        <w:tabs>
          <w:tab w:val="left" w:pos="818"/>
        </w:tabs>
        <w:spacing w:before="199" w:line="276" w:lineRule="auto"/>
        <w:ind w:left="392" w:right="509" w:firstLine="0"/>
        <w:jc w:val="both"/>
        <w:rPr>
          <w:sz w:val="24"/>
        </w:rPr>
      </w:pPr>
      <w:r>
        <w:rPr>
          <w:i/>
          <w:sz w:val="24"/>
        </w:rPr>
        <w:t xml:space="preserve">В сфере трудовой деятельности: </w:t>
      </w:r>
      <w:r>
        <w:rPr>
          <w:sz w:val="24"/>
        </w:rPr>
        <w:t>знать и соблюдать правила работы в кабинете биологии, правила работы с биологическими приборами и инструментами.</w:t>
      </w:r>
    </w:p>
    <w:p w:rsidR="00E829DB" w:rsidRDefault="00096074">
      <w:pPr>
        <w:pStyle w:val="a4"/>
        <w:numPr>
          <w:ilvl w:val="1"/>
          <w:numId w:val="90"/>
        </w:numPr>
        <w:tabs>
          <w:tab w:val="left" w:pos="818"/>
        </w:tabs>
        <w:spacing w:before="200" w:line="276" w:lineRule="auto"/>
        <w:ind w:left="392" w:right="509" w:firstLine="0"/>
        <w:jc w:val="both"/>
        <w:rPr>
          <w:sz w:val="24"/>
        </w:rPr>
      </w:pPr>
      <w:r>
        <w:rPr>
          <w:i/>
          <w:sz w:val="24"/>
        </w:rPr>
        <w:t xml:space="preserve">В сфере физической деятельности: </w:t>
      </w:r>
      <w:r>
        <w:rPr>
          <w:sz w:val="24"/>
        </w:rPr>
        <w:t>демонстрирование навыков оказания первой помощи при отравлении ядовитыми растениями и грибами, укусе ядовитыми животными.</w:t>
      </w:r>
    </w:p>
    <w:p w:rsidR="00E829DB" w:rsidRDefault="00096074">
      <w:pPr>
        <w:pStyle w:val="a4"/>
        <w:numPr>
          <w:ilvl w:val="1"/>
          <w:numId w:val="90"/>
        </w:numPr>
        <w:tabs>
          <w:tab w:val="left" w:pos="818"/>
        </w:tabs>
        <w:spacing w:before="201" w:line="276" w:lineRule="auto"/>
        <w:ind w:left="392" w:right="510" w:firstLine="0"/>
        <w:jc w:val="both"/>
        <w:rPr>
          <w:sz w:val="24"/>
        </w:rPr>
      </w:pPr>
      <w:r>
        <w:rPr>
          <w:i/>
          <w:sz w:val="24"/>
        </w:rPr>
        <w:t xml:space="preserve">В эстетической сфере: </w:t>
      </w:r>
      <w:r>
        <w:rPr>
          <w:sz w:val="24"/>
        </w:rPr>
        <w:t>оценивать с эстетической точки зрения красоту и разнообразие мира природы.</w:t>
      </w:r>
    </w:p>
    <w:p w:rsidR="00E829DB" w:rsidRDefault="00096074">
      <w:pPr>
        <w:pStyle w:val="a3"/>
        <w:spacing w:before="200" w:line="276" w:lineRule="auto"/>
        <w:ind w:left="392" w:right="516"/>
      </w:pPr>
      <w:r>
        <w:t>В результате изучения элективного курса учащиеся должны приобрести новые знания и</w:t>
      </w:r>
      <w:r>
        <w:rPr>
          <w:spacing w:val="80"/>
        </w:rPr>
        <w:t xml:space="preserve"> </w:t>
      </w:r>
      <w:r>
        <w:rPr>
          <w:spacing w:val="-2"/>
        </w:rPr>
        <w:t>умения.</w:t>
      </w:r>
    </w:p>
    <w:p w:rsidR="00E829DB" w:rsidRDefault="00E829DB">
      <w:pPr>
        <w:pStyle w:val="a3"/>
        <w:spacing w:before="40"/>
        <w:ind w:left="0"/>
        <w:jc w:val="left"/>
      </w:pPr>
    </w:p>
    <w:p w:rsidR="00E829DB" w:rsidRDefault="00096074">
      <w:pPr>
        <w:pStyle w:val="4"/>
        <w:ind w:left="392"/>
      </w:pPr>
      <w:r>
        <w:t>Учащиеся</w:t>
      </w:r>
      <w:r>
        <w:rPr>
          <w:spacing w:val="-4"/>
        </w:rPr>
        <w:t xml:space="preserve"> </w:t>
      </w:r>
      <w:r>
        <w:t>должны</w:t>
      </w:r>
      <w:r>
        <w:rPr>
          <w:spacing w:val="-3"/>
        </w:rPr>
        <w:t xml:space="preserve"> </w:t>
      </w:r>
      <w:r>
        <w:rPr>
          <w:spacing w:val="-2"/>
        </w:rPr>
        <w:t>знать:</w:t>
      </w:r>
    </w:p>
    <w:p w:rsidR="00E829DB" w:rsidRDefault="00096074">
      <w:pPr>
        <w:pStyle w:val="a4"/>
        <w:numPr>
          <w:ilvl w:val="2"/>
          <w:numId w:val="90"/>
        </w:numPr>
        <w:tabs>
          <w:tab w:val="left" w:pos="1112"/>
        </w:tabs>
        <w:spacing w:before="43"/>
        <w:ind w:left="1112" w:hanging="359"/>
        <w:rPr>
          <w:sz w:val="24"/>
        </w:rPr>
      </w:pPr>
      <w:r>
        <w:rPr>
          <w:sz w:val="24"/>
        </w:rPr>
        <w:t>свои</w:t>
      </w:r>
      <w:r>
        <w:rPr>
          <w:spacing w:val="-2"/>
          <w:sz w:val="24"/>
        </w:rPr>
        <w:t xml:space="preserve"> </w:t>
      </w:r>
      <w:r>
        <w:rPr>
          <w:sz w:val="24"/>
        </w:rPr>
        <w:t>права</w:t>
      </w:r>
      <w:r>
        <w:rPr>
          <w:spacing w:val="-4"/>
          <w:sz w:val="24"/>
        </w:rPr>
        <w:t xml:space="preserve"> </w:t>
      </w:r>
      <w:r>
        <w:rPr>
          <w:sz w:val="24"/>
        </w:rPr>
        <w:t>при</w:t>
      </w:r>
      <w:r>
        <w:rPr>
          <w:spacing w:val="-2"/>
          <w:sz w:val="24"/>
        </w:rPr>
        <w:t xml:space="preserve"> </w:t>
      </w:r>
      <w:r>
        <w:rPr>
          <w:sz w:val="24"/>
        </w:rPr>
        <w:t>обращении</w:t>
      </w:r>
      <w:r>
        <w:rPr>
          <w:spacing w:val="-2"/>
          <w:sz w:val="24"/>
        </w:rPr>
        <w:t xml:space="preserve"> </w:t>
      </w:r>
      <w:r>
        <w:rPr>
          <w:sz w:val="24"/>
        </w:rPr>
        <w:t>в</w:t>
      </w:r>
      <w:r>
        <w:rPr>
          <w:spacing w:val="-3"/>
          <w:sz w:val="24"/>
        </w:rPr>
        <w:t xml:space="preserve"> </w:t>
      </w:r>
      <w:r>
        <w:rPr>
          <w:sz w:val="24"/>
        </w:rPr>
        <w:t xml:space="preserve">лечебное </w:t>
      </w:r>
      <w:r>
        <w:rPr>
          <w:spacing w:val="-2"/>
          <w:sz w:val="24"/>
        </w:rPr>
        <w:t>учреждение;</w:t>
      </w:r>
    </w:p>
    <w:p w:rsidR="00E829DB" w:rsidRDefault="00096074">
      <w:pPr>
        <w:pStyle w:val="a4"/>
        <w:numPr>
          <w:ilvl w:val="2"/>
          <w:numId w:val="90"/>
        </w:numPr>
        <w:tabs>
          <w:tab w:val="left" w:pos="1113"/>
        </w:tabs>
        <w:spacing w:before="42" w:line="271" w:lineRule="auto"/>
        <w:ind w:right="514"/>
        <w:rPr>
          <w:sz w:val="24"/>
        </w:rPr>
      </w:pPr>
      <w:r>
        <w:rPr>
          <w:sz w:val="24"/>
        </w:rPr>
        <w:t xml:space="preserve">наиболее распространенные заболевания, инфекции, их клиническая картина и </w:t>
      </w:r>
      <w:r>
        <w:rPr>
          <w:spacing w:val="-2"/>
          <w:sz w:val="24"/>
        </w:rPr>
        <w:t>профилактика;</w:t>
      </w:r>
    </w:p>
    <w:p w:rsidR="00E829DB" w:rsidRDefault="00096074">
      <w:pPr>
        <w:pStyle w:val="a4"/>
        <w:numPr>
          <w:ilvl w:val="2"/>
          <w:numId w:val="90"/>
        </w:numPr>
        <w:tabs>
          <w:tab w:val="left" w:pos="1113"/>
        </w:tabs>
        <w:spacing w:before="9" w:line="273" w:lineRule="auto"/>
        <w:ind w:right="508"/>
        <w:rPr>
          <w:sz w:val="24"/>
        </w:rPr>
      </w:pPr>
      <w:proofErr w:type="gramStart"/>
      <w:r>
        <w:rPr>
          <w:sz w:val="24"/>
        </w:rPr>
        <w:t>хронические</w:t>
      </w:r>
      <w:r>
        <w:rPr>
          <w:spacing w:val="40"/>
          <w:sz w:val="24"/>
        </w:rPr>
        <w:t xml:space="preserve">  </w:t>
      </w:r>
      <w:r>
        <w:rPr>
          <w:sz w:val="24"/>
        </w:rPr>
        <w:t>заболевания</w:t>
      </w:r>
      <w:proofErr w:type="gramEnd"/>
      <w:r>
        <w:rPr>
          <w:sz w:val="24"/>
        </w:rPr>
        <w:t>:</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клиническая</w:t>
      </w:r>
      <w:r>
        <w:rPr>
          <w:spacing w:val="40"/>
          <w:sz w:val="24"/>
        </w:rPr>
        <w:t xml:space="preserve">  </w:t>
      </w:r>
      <w:r>
        <w:rPr>
          <w:sz w:val="24"/>
        </w:rPr>
        <w:t>картина;</w:t>
      </w:r>
      <w:r>
        <w:rPr>
          <w:spacing w:val="80"/>
          <w:sz w:val="24"/>
        </w:rPr>
        <w:t xml:space="preserve"> </w:t>
      </w:r>
      <w:r>
        <w:rPr>
          <w:sz w:val="24"/>
        </w:rPr>
        <w:t>влияние наркотических средств (никотин, алкоголь, наркотики) на все системы организма и психику человека;</w:t>
      </w:r>
    </w:p>
    <w:p w:rsidR="00E829DB" w:rsidRDefault="00096074">
      <w:pPr>
        <w:pStyle w:val="a4"/>
        <w:numPr>
          <w:ilvl w:val="2"/>
          <w:numId w:val="90"/>
        </w:numPr>
        <w:tabs>
          <w:tab w:val="left" w:pos="1113"/>
        </w:tabs>
        <w:spacing w:before="3"/>
        <w:jc w:val="left"/>
        <w:rPr>
          <w:sz w:val="24"/>
        </w:rPr>
      </w:pPr>
      <w:r>
        <w:rPr>
          <w:sz w:val="24"/>
        </w:rPr>
        <w:t>основные</w:t>
      </w:r>
      <w:r>
        <w:rPr>
          <w:spacing w:val="-3"/>
          <w:sz w:val="24"/>
        </w:rPr>
        <w:t xml:space="preserve"> </w:t>
      </w:r>
      <w:r>
        <w:rPr>
          <w:sz w:val="24"/>
        </w:rPr>
        <w:t>требования</w:t>
      </w:r>
      <w:r>
        <w:rPr>
          <w:spacing w:val="-1"/>
          <w:sz w:val="24"/>
        </w:rPr>
        <w:t xml:space="preserve"> </w:t>
      </w:r>
      <w:r>
        <w:rPr>
          <w:sz w:val="24"/>
        </w:rPr>
        <w:t>к</w:t>
      </w:r>
      <w:r>
        <w:rPr>
          <w:spacing w:val="-3"/>
          <w:sz w:val="24"/>
        </w:rPr>
        <w:t xml:space="preserve"> </w:t>
      </w:r>
      <w:r>
        <w:rPr>
          <w:sz w:val="24"/>
        </w:rPr>
        <w:t>охране</w:t>
      </w:r>
      <w:r>
        <w:rPr>
          <w:spacing w:val="-2"/>
          <w:sz w:val="24"/>
        </w:rPr>
        <w:t xml:space="preserve"> труда;</w:t>
      </w:r>
    </w:p>
    <w:p w:rsidR="00E829DB" w:rsidRDefault="00096074">
      <w:pPr>
        <w:pStyle w:val="a4"/>
        <w:numPr>
          <w:ilvl w:val="2"/>
          <w:numId w:val="90"/>
        </w:numPr>
        <w:tabs>
          <w:tab w:val="left" w:pos="1113"/>
        </w:tabs>
        <w:spacing w:before="42"/>
        <w:jc w:val="left"/>
        <w:rPr>
          <w:sz w:val="24"/>
        </w:rPr>
      </w:pPr>
      <w:r>
        <w:rPr>
          <w:sz w:val="24"/>
        </w:rPr>
        <w:t>значение</w:t>
      </w:r>
      <w:r>
        <w:rPr>
          <w:spacing w:val="-6"/>
          <w:sz w:val="24"/>
        </w:rPr>
        <w:t xml:space="preserve"> </w:t>
      </w:r>
      <w:r>
        <w:rPr>
          <w:sz w:val="24"/>
        </w:rPr>
        <w:t>питательных</w:t>
      </w:r>
      <w:r>
        <w:rPr>
          <w:spacing w:val="-5"/>
          <w:sz w:val="24"/>
        </w:rPr>
        <w:t xml:space="preserve"> </w:t>
      </w:r>
      <w:r>
        <w:rPr>
          <w:sz w:val="24"/>
        </w:rPr>
        <w:t>веществ,</w:t>
      </w:r>
      <w:r>
        <w:rPr>
          <w:spacing w:val="-3"/>
          <w:sz w:val="24"/>
        </w:rPr>
        <w:t xml:space="preserve"> </w:t>
      </w:r>
      <w:r>
        <w:rPr>
          <w:sz w:val="24"/>
        </w:rPr>
        <w:t>витаминов</w:t>
      </w:r>
      <w:r>
        <w:rPr>
          <w:spacing w:val="-5"/>
          <w:sz w:val="24"/>
        </w:rPr>
        <w:t xml:space="preserve"> </w:t>
      </w:r>
      <w:r>
        <w:rPr>
          <w:sz w:val="24"/>
        </w:rPr>
        <w:t>и</w:t>
      </w:r>
      <w:r>
        <w:rPr>
          <w:spacing w:val="-5"/>
          <w:sz w:val="24"/>
        </w:rPr>
        <w:t xml:space="preserve"> </w:t>
      </w:r>
      <w:r>
        <w:rPr>
          <w:sz w:val="24"/>
        </w:rPr>
        <w:t>минеральных</w:t>
      </w:r>
      <w:r>
        <w:rPr>
          <w:spacing w:val="-2"/>
          <w:sz w:val="24"/>
        </w:rPr>
        <w:t xml:space="preserve"> веществ;</w:t>
      </w:r>
    </w:p>
    <w:p w:rsidR="00E829DB" w:rsidRDefault="00096074">
      <w:pPr>
        <w:pStyle w:val="a4"/>
        <w:numPr>
          <w:ilvl w:val="2"/>
          <w:numId w:val="90"/>
        </w:numPr>
        <w:tabs>
          <w:tab w:val="left" w:pos="1113"/>
        </w:tabs>
        <w:spacing w:before="39"/>
        <w:jc w:val="left"/>
        <w:rPr>
          <w:sz w:val="24"/>
        </w:rPr>
      </w:pPr>
      <w:r>
        <w:rPr>
          <w:sz w:val="24"/>
        </w:rPr>
        <w:t>что</w:t>
      </w:r>
      <w:r>
        <w:rPr>
          <w:spacing w:val="-3"/>
          <w:sz w:val="24"/>
        </w:rPr>
        <w:t xml:space="preserve"> </w:t>
      </w:r>
      <w:r>
        <w:rPr>
          <w:sz w:val="24"/>
        </w:rPr>
        <w:t>такое</w:t>
      </w:r>
      <w:r>
        <w:rPr>
          <w:spacing w:val="-3"/>
          <w:sz w:val="24"/>
        </w:rPr>
        <w:t xml:space="preserve"> </w:t>
      </w:r>
      <w:r>
        <w:rPr>
          <w:sz w:val="24"/>
        </w:rPr>
        <w:t>рациональное</w:t>
      </w:r>
      <w:r>
        <w:rPr>
          <w:spacing w:val="-3"/>
          <w:sz w:val="24"/>
        </w:rPr>
        <w:t xml:space="preserve"> </w:t>
      </w:r>
      <w:r>
        <w:rPr>
          <w:spacing w:val="-2"/>
          <w:sz w:val="24"/>
        </w:rPr>
        <w:t>питание;</w:t>
      </w:r>
    </w:p>
    <w:p w:rsidR="00E829DB" w:rsidRDefault="00096074">
      <w:pPr>
        <w:pStyle w:val="a4"/>
        <w:numPr>
          <w:ilvl w:val="2"/>
          <w:numId w:val="90"/>
        </w:numPr>
        <w:tabs>
          <w:tab w:val="left" w:pos="1113"/>
        </w:tabs>
        <w:spacing w:before="42"/>
        <w:jc w:val="left"/>
        <w:rPr>
          <w:sz w:val="24"/>
        </w:rPr>
      </w:pPr>
      <w:r>
        <w:rPr>
          <w:sz w:val="24"/>
        </w:rPr>
        <w:t>влияние</w:t>
      </w:r>
      <w:r>
        <w:rPr>
          <w:spacing w:val="-7"/>
          <w:sz w:val="24"/>
        </w:rPr>
        <w:t xml:space="preserve"> </w:t>
      </w:r>
      <w:r>
        <w:rPr>
          <w:sz w:val="24"/>
        </w:rPr>
        <w:t>отравляющих</w:t>
      </w:r>
      <w:r>
        <w:rPr>
          <w:spacing w:val="-5"/>
          <w:sz w:val="24"/>
        </w:rPr>
        <w:t xml:space="preserve"> </w:t>
      </w:r>
      <w:r>
        <w:rPr>
          <w:sz w:val="24"/>
        </w:rPr>
        <w:t>веществ</w:t>
      </w:r>
      <w:r>
        <w:rPr>
          <w:spacing w:val="-4"/>
          <w:sz w:val="24"/>
        </w:rPr>
        <w:t xml:space="preserve"> </w:t>
      </w:r>
      <w:r>
        <w:rPr>
          <w:sz w:val="24"/>
        </w:rPr>
        <w:t>на</w:t>
      </w:r>
      <w:r>
        <w:rPr>
          <w:spacing w:val="-5"/>
          <w:sz w:val="24"/>
        </w:rPr>
        <w:t xml:space="preserve"> </w:t>
      </w:r>
      <w:r>
        <w:rPr>
          <w:sz w:val="24"/>
        </w:rPr>
        <w:t>организм</w:t>
      </w:r>
      <w:r>
        <w:rPr>
          <w:spacing w:val="-4"/>
          <w:sz w:val="24"/>
        </w:rPr>
        <w:t xml:space="preserve"> </w:t>
      </w:r>
      <w:r>
        <w:rPr>
          <w:spacing w:val="-2"/>
          <w:sz w:val="24"/>
        </w:rPr>
        <w:t>человека;</w:t>
      </w:r>
    </w:p>
    <w:p w:rsidR="00E829DB" w:rsidRDefault="00096074">
      <w:pPr>
        <w:pStyle w:val="a4"/>
        <w:numPr>
          <w:ilvl w:val="2"/>
          <w:numId w:val="90"/>
        </w:numPr>
        <w:tabs>
          <w:tab w:val="left" w:pos="1113"/>
        </w:tabs>
        <w:spacing w:before="40"/>
        <w:jc w:val="left"/>
        <w:rPr>
          <w:sz w:val="24"/>
        </w:rPr>
      </w:pPr>
      <w:r>
        <w:rPr>
          <w:sz w:val="24"/>
        </w:rPr>
        <w:t>о</w:t>
      </w:r>
      <w:r>
        <w:rPr>
          <w:spacing w:val="-6"/>
          <w:sz w:val="24"/>
        </w:rPr>
        <w:t xml:space="preserve"> </w:t>
      </w:r>
      <w:r>
        <w:rPr>
          <w:sz w:val="24"/>
        </w:rPr>
        <w:t>зависимости</w:t>
      </w:r>
      <w:r>
        <w:rPr>
          <w:spacing w:val="-3"/>
          <w:sz w:val="24"/>
        </w:rPr>
        <w:t xml:space="preserve"> </w:t>
      </w:r>
      <w:r>
        <w:rPr>
          <w:sz w:val="24"/>
        </w:rPr>
        <w:t>человеческого</w:t>
      </w:r>
      <w:r>
        <w:rPr>
          <w:spacing w:val="-4"/>
          <w:sz w:val="24"/>
        </w:rPr>
        <w:t xml:space="preserve"> </w:t>
      </w:r>
      <w:r>
        <w:rPr>
          <w:sz w:val="24"/>
        </w:rPr>
        <w:t>организма</w:t>
      </w:r>
      <w:r>
        <w:rPr>
          <w:spacing w:val="-5"/>
          <w:sz w:val="24"/>
        </w:rPr>
        <w:t xml:space="preserve"> </w:t>
      </w:r>
      <w:r>
        <w:rPr>
          <w:sz w:val="24"/>
        </w:rPr>
        <w:t>от</w:t>
      </w:r>
      <w:r>
        <w:rPr>
          <w:spacing w:val="-4"/>
          <w:sz w:val="24"/>
        </w:rPr>
        <w:t xml:space="preserve"> </w:t>
      </w:r>
      <w:r>
        <w:rPr>
          <w:sz w:val="24"/>
        </w:rPr>
        <w:t>ритмических</w:t>
      </w:r>
      <w:r>
        <w:rPr>
          <w:spacing w:val="-2"/>
          <w:sz w:val="24"/>
        </w:rPr>
        <w:t xml:space="preserve"> </w:t>
      </w:r>
      <w:r>
        <w:rPr>
          <w:sz w:val="24"/>
        </w:rPr>
        <w:t>процессов</w:t>
      </w:r>
      <w:r>
        <w:rPr>
          <w:spacing w:val="-4"/>
          <w:sz w:val="24"/>
        </w:rPr>
        <w:t xml:space="preserve"> </w:t>
      </w:r>
      <w:r>
        <w:rPr>
          <w:spacing w:val="-2"/>
          <w:sz w:val="24"/>
        </w:rPr>
        <w:t>жизнедеятельности;</w:t>
      </w:r>
    </w:p>
    <w:p w:rsidR="00E829DB" w:rsidRDefault="00096074">
      <w:pPr>
        <w:pStyle w:val="a4"/>
        <w:numPr>
          <w:ilvl w:val="2"/>
          <w:numId w:val="90"/>
        </w:numPr>
        <w:tabs>
          <w:tab w:val="left" w:pos="1113"/>
        </w:tabs>
        <w:spacing w:before="42"/>
        <w:jc w:val="left"/>
        <w:rPr>
          <w:sz w:val="24"/>
        </w:rPr>
      </w:pPr>
      <w:r>
        <w:rPr>
          <w:sz w:val="24"/>
        </w:rPr>
        <w:t>о</w:t>
      </w:r>
      <w:r>
        <w:rPr>
          <w:spacing w:val="-5"/>
          <w:sz w:val="24"/>
        </w:rPr>
        <w:t xml:space="preserve"> </w:t>
      </w:r>
      <w:r>
        <w:rPr>
          <w:sz w:val="24"/>
        </w:rPr>
        <w:t>влиянии</w:t>
      </w:r>
      <w:r>
        <w:rPr>
          <w:spacing w:val="-3"/>
          <w:sz w:val="24"/>
        </w:rPr>
        <w:t xml:space="preserve"> </w:t>
      </w:r>
      <w:r>
        <w:rPr>
          <w:sz w:val="24"/>
        </w:rPr>
        <w:t>ближайшего</w:t>
      </w:r>
      <w:r>
        <w:rPr>
          <w:spacing w:val="-6"/>
          <w:sz w:val="24"/>
        </w:rPr>
        <w:t xml:space="preserve"> </w:t>
      </w:r>
      <w:r>
        <w:rPr>
          <w:sz w:val="24"/>
        </w:rPr>
        <w:t>окружения:</w:t>
      </w:r>
      <w:r>
        <w:rPr>
          <w:spacing w:val="-3"/>
          <w:sz w:val="24"/>
        </w:rPr>
        <w:t xml:space="preserve"> </w:t>
      </w:r>
      <w:r>
        <w:rPr>
          <w:sz w:val="24"/>
        </w:rPr>
        <w:t>домашних</w:t>
      </w:r>
      <w:r>
        <w:rPr>
          <w:spacing w:val="-3"/>
          <w:sz w:val="24"/>
        </w:rPr>
        <w:t xml:space="preserve"> </w:t>
      </w:r>
      <w:r>
        <w:rPr>
          <w:sz w:val="24"/>
        </w:rPr>
        <w:t>условий,</w:t>
      </w:r>
      <w:r>
        <w:rPr>
          <w:spacing w:val="-3"/>
          <w:sz w:val="24"/>
        </w:rPr>
        <w:t xml:space="preserve"> </w:t>
      </w:r>
      <w:r>
        <w:rPr>
          <w:sz w:val="24"/>
        </w:rPr>
        <w:t>социума</w:t>
      </w:r>
      <w:r>
        <w:rPr>
          <w:spacing w:val="-4"/>
          <w:sz w:val="24"/>
        </w:rPr>
        <w:t xml:space="preserve"> </w:t>
      </w:r>
      <w:r>
        <w:rPr>
          <w:sz w:val="24"/>
        </w:rPr>
        <w:t>на</w:t>
      </w:r>
      <w:r>
        <w:rPr>
          <w:spacing w:val="-4"/>
          <w:sz w:val="24"/>
        </w:rPr>
        <w:t xml:space="preserve"> </w:t>
      </w:r>
      <w:r>
        <w:rPr>
          <w:sz w:val="24"/>
        </w:rPr>
        <w:t>организм</w:t>
      </w:r>
      <w:r>
        <w:rPr>
          <w:spacing w:val="-3"/>
          <w:sz w:val="24"/>
        </w:rPr>
        <w:t xml:space="preserve"> </w:t>
      </w:r>
      <w:r>
        <w:rPr>
          <w:spacing w:val="-2"/>
          <w:sz w:val="24"/>
        </w:rPr>
        <w:t>человека;</w:t>
      </w:r>
    </w:p>
    <w:p w:rsidR="00E829DB" w:rsidRDefault="00096074">
      <w:pPr>
        <w:pStyle w:val="a4"/>
        <w:numPr>
          <w:ilvl w:val="2"/>
          <w:numId w:val="90"/>
        </w:numPr>
        <w:tabs>
          <w:tab w:val="left" w:pos="1113"/>
        </w:tabs>
        <w:spacing w:before="40"/>
        <w:jc w:val="left"/>
        <w:rPr>
          <w:sz w:val="24"/>
        </w:rPr>
      </w:pPr>
      <w:r>
        <w:rPr>
          <w:sz w:val="24"/>
        </w:rPr>
        <w:t>заболевания,</w:t>
      </w:r>
      <w:r>
        <w:rPr>
          <w:spacing w:val="-5"/>
          <w:sz w:val="24"/>
        </w:rPr>
        <w:t xml:space="preserve"> </w:t>
      </w:r>
      <w:r>
        <w:rPr>
          <w:sz w:val="24"/>
        </w:rPr>
        <w:t>передающиеся</w:t>
      </w:r>
      <w:r>
        <w:rPr>
          <w:spacing w:val="-5"/>
          <w:sz w:val="24"/>
        </w:rPr>
        <w:t xml:space="preserve"> </w:t>
      </w:r>
      <w:r>
        <w:rPr>
          <w:sz w:val="24"/>
        </w:rPr>
        <w:t>половым</w:t>
      </w:r>
      <w:r>
        <w:rPr>
          <w:spacing w:val="-5"/>
          <w:sz w:val="24"/>
        </w:rPr>
        <w:t xml:space="preserve"> </w:t>
      </w:r>
      <w:r>
        <w:rPr>
          <w:spacing w:val="-2"/>
          <w:sz w:val="24"/>
        </w:rPr>
        <w:t>путем;</w:t>
      </w:r>
    </w:p>
    <w:p w:rsidR="00E829DB" w:rsidRDefault="00096074">
      <w:pPr>
        <w:pStyle w:val="a4"/>
        <w:numPr>
          <w:ilvl w:val="2"/>
          <w:numId w:val="90"/>
        </w:numPr>
        <w:tabs>
          <w:tab w:val="left" w:pos="1113"/>
        </w:tabs>
        <w:spacing w:before="39"/>
        <w:jc w:val="left"/>
        <w:rPr>
          <w:sz w:val="24"/>
        </w:rPr>
      </w:pPr>
      <w:r>
        <w:rPr>
          <w:sz w:val="24"/>
        </w:rPr>
        <w:t>об</w:t>
      </w:r>
      <w:r>
        <w:rPr>
          <w:spacing w:val="-3"/>
          <w:sz w:val="24"/>
        </w:rPr>
        <w:t xml:space="preserve"> </w:t>
      </w:r>
      <w:r>
        <w:rPr>
          <w:sz w:val="24"/>
        </w:rPr>
        <w:t>организации</w:t>
      </w:r>
      <w:r>
        <w:rPr>
          <w:spacing w:val="-3"/>
          <w:sz w:val="24"/>
        </w:rPr>
        <w:t xml:space="preserve"> </w:t>
      </w:r>
      <w:r>
        <w:rPr>
          <w:sz w:val="24"/>
        </w:rPr>
        <w:t>поведения</w:t>
      </w:r>
      <w:r>
        <w:rPr>
          <w:spacing w:val="-3"/>
          <w:sz w:val="24"/>
        </w:rPr>
        <w:t xml:space="preserve"> </w:t>
      </w:r>
      <w:r>
        <w:rPr>
          <w:sz w:val="24"/>
        </w:rPr>
        <w:t>и</w:t>
      </w:r>
      <w:r>
        <w:rPr>
          <w:spacing w:val="-3"/>
          <w:sz w:val="24"/>
        </w:rPr>
        <w:t xml:space="preserve"> </w:t>
      </w:r>
      <w:r>
        <w:rPr>
          <w:sz w:val="24"/>
        </w:rPr>
        <w:t>психики</w:t>
      </w:r>
      <w:r>
        <w:rPr>
          <w:spacing w:val="-2"/>
          <w:sz w:val="24"/>
        </w:rPr>
        <w:t xml:space="preserve"> человека;</w:t>
      </w:r>
    </w:p>
    <w:p w:rsidR="00E829DB" w:rsidRDefault="00E829DB">
      <w:pPr>
        <w:rPr>
          <w:sz w:val="24"/>
        </w:rPr>
        <w:sectPr w:rsidR="00E829DB">
          <w:pgSz w:w="11910" w:h="16840"/>
          <w:pgMar w:top="1040" w:right="340" w:bottom="1240" w:left="740" w:header="0" w:footer="984" w:gutter="0"/>
          <w:cols w:space="720"/>
        </w:sectPr>
      </w:pPr>
    </w:p>
    <w:p w:rsidR="00E829DB" w:rsidRDefault="00096074">
      <w:pPr>
        <w:pStyle w:val="a4"/>
        <w:numPr>
          <w:ilvl w:val="2"/>
          <w:numId w:val="90"/>
        </w:numPr>
        <w:tabs>
          <w:tab w:val="left" w:pos="1113"/>
        </w:tabs>
        <w:spacing w:before="75" w:line="273" w:lineRule="auto"/>
        <w:ind w:right="508"/>
        <w:jc w:val="left"/>
        <w:rPr>
          <w:sz w:val="24"/>
        </w:rPr>
      </w:pPr>
      <w:r>
        <w:rPr>
          <w:sz w:val="24"/>
        </w:rPr>
        <w:lastRenderedPageBreak/>
        <w:t>о</w:t>
      </w:r>
      <w:r>
        <w:rPr>
          <w:spacing w:val="40"/>
          <w:sz w:val="24"/>
        </w:rPr>
        <w:t xml:space="preserve"> </w:t>
      </w:r>
      <w:r>
        <w:rPr>
          <w:sz w:val="24"/>
        </w:rPr>
        <w:t>психических</w:t>
      </w:r>
      <w:r>
        <w:rPr>
          <w:spacing w:val="40"/>
          <w:sz w:val="24"/>
        </w:rPr>
        <w:t xml:space="preserve"> </w:t>
      </w:r>
      <w:r>
        <w:rPr>
          <w:sz w:val="24"/>
        </w:rPr>
        <w:t>процессах</w:t>
      </w:r>
      <w:r>
        <w:rPr>
          <w:spacing w:val="80"/>
          <w:sz w:val="24"/>
        </w:rPr>
        <w:t xml:space="preserve"> </w:t>
      </w:r>
      <w:r>
        <w:rPr>
          <w:sz w:val="24"/>
        </w:rPr>
        <w:t>(восприятие,</w:t>
      </w:r>
      <w:r>
        <w:rPr>
          <w:spacing w:val="40"/>
          <w:sz w:val="24"/>
        </w:rPr>
        <w:t xml:space="preserve"> </w:t>
      </w:r>
      <w:r>
        <w:rPr>
          <w:sz w:val="24"/>
        </w:rPr>
        <w:t>воображение,</w:t>
      </w:r>
      <w:r>
        <w:rPr>
          <w:spacing w:val="40"/>
          <w:sz w:val="24"/>
        </w:rPr>
        <w:t xml:space="preserve"> </w:t>
      </w:r>
      <w:r>
        <w:rPr>
          <w:sz w:val="24"/>
        </w:rPr>
        <w:t>внимание,</w:t>
      </w:r>
      <w:r>
        <w:rPr>
          <w:spacing w:val="40"/>
          <w:sz w:val="24"/>
        </w:rPr>
        <w:t xml:space="preserve"> </w:t>
      </w:r>
      <w:r>
        <w:rPr>
          <w:sz w:val="24"/>
        </w:rPr>
        <w:t>память,</w:t>
      </w:r>
      <w:r>
        <w:rPr>
          <w:spacing w:val="40"/>
          <w:sz w:val="24"/>
        </w:rPr>
        <w:t xml:space="preserve"> </w:t>
      </w:r>
      <w:r>
        <w:rPr>
          <w:sz w:val="24"/>
        </w:rPr>
        <w:t>мышление,</w:t>
      </w:r>
      <w:r>
        <w:rPr>
          <w:spacing w:val="80"/>
          <w:sz w:val="24"/>
        </w:rPr>
        <w:t xml:space="preserve"> </w:t>
      </w:r>
      <w:r>
        <w:rPr>
          <w:spacing w:val="-2"/>
          <w:sz w:val="24"/>
        </w:rPr>
        <w:t>эмоции);</w:t>
      </w:r>
    </w:p>
    <w:p w:rsidR="00E829DB" w:rsidRDefault="00096074">
      <w:pPr>
        <w:pStyle w:val="a4"/>
        <w:numPr>
          <w:ilvl w:val="2"/>
          <w:numId w:val="90"/>
        </w:numPr>
        <w:tabs>
          <w:tab w:val="left" w:pos="1113"/>
        </w:tabs>
        <w:spacing w:before="4" w:line="273" w:lineRule="auto"/>
        <w:ind w:right="515"/>
        <w:jc w:val="left"/>
        <w:rPr>
          <w:sz w:val="24"/>
        </w:rPr>
      </w:pPr>
      <w:r>
        <w:rPr>
          <w:sz w:val="24"/>
        </w:rPr>
        <w:t>свойствах</w:t>
      </w:r>
      <w:r>
        <w:rPr>
          <w:spacing w:val="80"/>
          <w:sz w:val="24"/>
        </w:rPr>
        <w:t xml:space="preserve"> </w:t>
      </w:r>
      <w:r>
        <w:rPr>
          <w:sz w:val="24"/>
        </w:rPr>
        <w:t>личности</w:t>
      </w:r>
      <w:r>
        <w:rPr>
          <w:spacing w:val="80"/>
          <w:sz w:val="24"/>
        </w:rPr>
        <w:t xml:space="preserve"> </w:t>
      </w:r>
      <w:r>
        <w:rPr>
          <w:sz w:val="24"/>
        </w:rPr>
        <w:t>(индивидуальность,</w:t>
      </w:r>
      <w:r>
        <w:rPr>
          <w:spacing w:val="80"/>
          <w:sz w:val="24"/>
        </w:rPr>
        <w:t xml:space="preserve"> </w:t>
      </w:r>
      <w:r>
        <w:rPr>
          <w:sz w:val="24"/>
        </w:rPr>
        <w:t>темперамент,</w:t>
      </w:r>
      <w:r>
        <w:rPr>
          <w:spacing w:val="80"/>
          <w:sz w:val="24"/>
        </w:rPr>
        <w:t xml:space="preserve"> </w:t>
      </w:r>
      <w:r>
        <w:rPr>
          <w:sz w:val="24"/>
        </w:rPr>
        <w:t>воля,</w:t>
      </w:r>
      <w:r>
        <w:rPr>
          <w:spacing w:val="80"/>
          <w:sz w:val="24"/>
        </w:rPr>
        <w:t xml:space="preserve"> </w:t>
      </w:r>
      <w:r>
        <w:rPr>
          <w:sz w:val="24"/>
        </w:rPr>
        <w:t>самооценка),</w:t>
      </w:r>
      <w:r>
        <w:rPr>
          <w:spacing w:val="80"/>
          <w:sz w:val="24"/>
        </w:rPr>
        <w:t xml:space="preserve"> </w:t>
      </w:r>
      <w:r>
        <w:rPr>
          <w:sz w:val="24"/>
        </w:rPr>
        <w:t>навыках</w:t>
      </w:r>
      <w:r>
        <w:rPr>
          <w:spacing w:val="40"/>
          <w:sz w:val="24"/>
        </w:rPr>
        <w:t xml:space="preserve"> </w:t>
      </w:r>
      <w:r>
        <w:rPr>
          <w:sz w:val="24"/>
        </w:rPr>
        <w:t>общения и разрешения конфликтов;</w:t>
      </w:r>
    </w:p>
    <w:p w:rsidR="00E829DB" w:rsidRDefault="00096074">
      <w:pPr>
        <w:pStyle w:val="a4"/>
        <w:numPr>
          <w:ilvl w:val="2"/>
          <w:numId w:val="90"/>
        </w:numPr>
        <w:tabs>
          <w:tab w:val="left" w:pos="1113"/>
        </w:tabs>
        <w:spacing w:before="3"/>
        <w:jc w:val="left"/>
        <w:rPr>
          <w:sz w:val="24"/>
        </w:rPr>
      </w:pPr>
      <w:r>
        <w:rPr>
          <w:sz w:val="24"/>
        </w:rPr>
        <w:t>состоянии</w:t>
      </w:r>
      <w:r>
        <w:rPr>
          <w:spacing w:val="-4"/>
          <w:sz w:val="24"/>
        </w:rPr>
        <w:t xml:space="preserve"> </w:t>
      </w:r>
      <w:r>
        <w:rPr>
          <w:sz w:val="24"/>
        </w:rPr>
        <w:t>окружающей</w:t>
      </w:r>
      <w:r>
        <w:rPr>
          <w:spacing w:val="-4"/>
          <w:sz w:val="24"/>
        </w:rPr>
        <w:t xml:space="preserve"> </w:t>
      </w:r>
      <w:r>
        <w:rPr>
          <w:sz w:val="24"/>
        </w:rPr>
        <w:t>среды</w:t>
      </w:r>
      <w:r>
        <w:rPr>
          <w:spacing w:val="-3"/>
          <w:sz w:val="24"/>
        </w:rPr>
        <w:t xml:space="preserve"> </w:t>
      </w:r>
      <w:r>
        <w:rPr>
          <w:sz w:val="24"/>
        </w:rPr>
        <w:t>в</w:t>
      </w:r>
      <w:r>
        <w:rPr>
          <w:spacing w:val="-5"/>
          <w:sz w:val="24"/>
        </w:rPr>
        <w:t xml:space="preserve"> </w:t>
      </w:r>
      <w:r>
        <w:rPr>
          <w:sz w:val="24"/>
        </w:rPr>
        <w:t>конкретной</w:t>
      </w:r>
      <w:r>
        <w:rPr>
          <w:spacing w:val="-3"/>
          <w:sz w:val="24"/>
        </w:rPr>
        <w:t xml:space="preserve"> </w:t>
      </w:r>
      <w:r>
        <w:rPr>
          <w:spacing w:val="-2"/>
          <w:sz w:val="24"/>
        </w:rPr>
        <w:t>местности;</w:t>
      </w:r>
    </w:p>
    <w:p w:rsidR="00E829DB" w:rsidRDefault="00096074">
      <w:pPr>
        <w:pStyle w:val="a4"/>
        <w:numPr>
          <w:ilvl w:val="2"/>
          <w:numId w:val="90"/>
        </w:numPr>
        <w:tabs>
          <w:tab w:val="left" w:pos="1113"/>
        </w:tabs>
        <w:spacing w:before="39"/>
        <w:jc w:val="left"/>
        <w:rPr>
          <w:sz w:val="24"/>
        </w:rPr>
      </w:pPr>
      <w:r>
        <w:rPr>
          <w:sz w:val="24"/>
        </w:rPr>
        <w:t>влиянии</w:t>
      </w:r>
      <w:r>
        <w:rPr>
          <w:spacing w:val="-4"/>
          <w:sz w:val="24"/>
        </w:rPr>
        <w:t xml:space="preserve"> </w:t>
      </w:r>
      <w:r>
        <w:rPr>
          <w:sz w:val="24"/>
        </w:rPr>
        <w:t>окружающей</w:t>
      </w:r>
      <w:r>
        <w:rPr>
          <w:spacing w:val="-4"/>
          <w:sz w:val="24"/>
        </w:rPr>
        <w:t xml:space="preserve"> </w:t>
      </w:r>
      <w:r>
        <w:rPr>
          <w:sz w:val="24"/>
        </w:rPr>
        <w:t>среды</w:t>
      </w:r>
      <w:r>
        <w:rPr>
          <w:spacing w:val="-4"/>
          <w:sz w:val="24"/>
        </w:rPr>
        <w:t xml:space="preserve"> </w:t>
      </w:r>
      <w:r>
        <w:rPr>
          <w:sz w:val="24"/>
        </w:rPr>
        <w:t>на</w:t>
      </w:r>
      <w:r>
        <w:rPr>
          <w:spacing w:val="-5"/>
          <w:sz w:val="24"/>
        </w:rPr>
        <w:t xml:space="preserve"> </w:t>
      </w:r>
      <w:r>
        <w:rPr>
          <w:sz w:val="24"/>
        </w:rPr>
        <w:t>здоровье</w:t>
      </w:r>
      <w:r>
        <w:rPr>
          <w:spacing w:val="-4"/>
          <w:sz w:val="24"/>
        </w:rPr>
        <w:t xml:space="preserve"> </w:t>
      </w:r>
      <w:r>
        <w:rPr>
          <w:spacing w:val="-2"/>
          <w:sz w:val="24"/>
        </w:rPr>
        <w:t>человека;</w:t>
      </w:r>
    </w:p>
    <w:p w:rsidR="00E829DB" w:rsidRDefault="00096074">
      <w:pPr>
        <w:pStyle w:val="a4"/>
        <w:numPr>
          <w:ilvl w:val="2"/>
          <w:numId w:val="90"/>
        </w:numPr>
        <w:tabs>
          <w:tab w:val="left" w:pos="1113"/>
        </w:tabs>
        <w:spacing w:before="42"/>
        <w:jc w:val="left"/>
        <w:rPr>
          <w:sz w:val="24"/>
        </w:rPr>
      </w:pPr>
      <w:r>
        <w:rPr>
          <w:sz w:val="24"/>
        </w:rPr>
        <w:t>мерах</w:t>
      </w:r>
      <w:r>
        <w:rPr>
          <w:spacing w:val="-2"/>
          <w:sz w:val="24"/>
        </w:rPr>
        <w:t xml:space="preserve"> </w:t>
      </w:r>
      <w:r>
        <w:rPr>
          <w:sz w:val="24"/>
        </w:rPr>
        <w:t>по</w:t>
      </w:r>
      <w:r>
        <w:rPr>
          <w:spacing w:val="-2"/>
          <w:sz w:val="24"/>
        </w:rPr>
        <w:t xml:space="preserve"> </w:t>
      </w:r>
      <w:r>
        <w:rPr>
          <w:sz w:val="24"/>
        </w:rPr>
        <w:t>улучшению</w:t>
      </w:r>
      <w:r>
        <w:rPr>
          <w:spacing w:val="-3"/>
          <w:sz w:val="24"/>
        </w:rPr>
        <w:t xml:space="preserve"> </w:t>
      </w:r>
      <w:r>
        <w:rPr>
          <w:sz w:val="24"/>
        </w:rPr>
        <w:t>качества</w:t>
      </w:r>
      <w:r>
        <w:rPr>
          <w:spacing w:val="-5"/>
          <w:sz w:val="24"/>
        </w:rPr>
        <w:t xml:space="preserve"> </w:t>
      </w:r>
      <w:r>
        <w:rPr>
          <w:sz w:val="24"/>
        </w:rPr>
        <w:t>окружающей</w:t>
      </w:r>
      <w:r>
        <w:rPr>
          <w:spacing w:val="-3"/>
          <w:sz w:val="24"/>
        </w:rPr>
        <w:t xml:space="preserve"> </w:t>
      </w:r>
      <w:r>
        <w:rPr>
          <w:spacing w:val="-2"/>
          <w:sz w:val="24"/>
        </w:rPr>
        <w:t>среды.</w:t>
      </w:r>
    </w:p>
    <w:p w:rsidR="00E829DB" w:rsidRDefault="00096074">
      <w:pPr>
        <w:pStyle w:val="4"/>
        <w:spacing w:before="38"/>
        <w:ind w:left="392"/>
        <w:jc w:val="left"/>
      </w:pPr>
      <w:r>
        <w:t>Учащиеся</w:t>
      </w:r>
      <w:r>
        <w:rPr>
          <w:spacing w:val="-4"/>
        </w:rPr>
        <w:t xml:space="preserve"> </w:t>
      </w:r>
      <w:r>
        <w:t>должны</w:t>
      </w:r>
      <w:r>
        <w:rPr>
          <w:spacing w:val="-3"/>
        </w:rPr>
        <w:t xml:space="preserve"> </w:t>
      </w:r>
      <w:r>
        <w:rPr>
          <w:spacing w:val="-2"/>
        </w:rPr>
        <w:t>уметь:</w:t>
      </w:r>
    </w:p>
    <w:p w:rsidR="00E829DB" w:rsidRDefault="00096074">
      <w:pPr>
        <w:pStyle w:val="a4"/>
        <w:numPr>
          <w:ilvl w:val="2"/>
          <w:numId w:val="90"/>
        </w:numPr>
        <w:tabs>
          <w:tab w:val="left" w:pos="1113"/>
        </w:tabs>
        <w:spacing w:before="43"/>
        <w:jc w:val="left"/>
        <w:rPr>
          <w:sz w:val="24"/>
        </w:rPr>
      </w:pPr>
      <w:r>
        <w:rPr>
          <w:sz w:val="24"/>
        </w:rPr>
        <w:t>оказать</w:t>
      </w:r>
      <w:r>
        <w:rPr>
          <w:spacing w:val="-3"/>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при</w:t>
      </w:r>
      <w:r>
        <w:rPr>
          <w:spacing w:val="-4"/>
          <w:sz w:val="24"/>
        </w:rPr>
        <w:t xml:space="preserve"> </w:t>
      </w:r>
      <w:r>
        <w:rPr>
          <w:spacing w:val="-2"/>
          <w:sz w:val="24"/>
        </w:rPr>
        <w:t>травмах;</w:t>
      </w:r>
    </w:p>
    <w:p w:rsidR="00E829DB" w:rsidRDefault="00096074">
      <w:pPr>
        <w:pStyle w:val="a4"/>
        <w:numPr>
          <w:ilvl w:val="2"/>
          <w:numId w:val="90"/>
        </w:numPr>
        <w:tabs>
          <w:tab w:val="left" w:pos="1113"/>
        </w:tabs>
        <w:spacing w:before="42"/>
        <w:jc w:val="left"/>
        <w:rPr>
          <w:sz w:val="24"/>
        </w:rPr>
      </w:pPr>
      <w:r>
        <w:rPr>
          <w:sz w:val="24"/>
        </w:rPr>
        <w:t>приготовить</w:t>
      </w:r>
      <w:r>
        <w:rPr>
          <w:spacing w:val="-9"/>
          <w:sz w:val="24"/>
        </w:rPr>
        <w:t xml:space="preserve"> </w:t>
      </w:r>
      <w:r>
        <w:rPr>
          <w:sz w:val="24"/>
        </w:rPr>
        <w:t>и</w:t>
      </w:r>
      <w:r>
        <w:rPr>
          <w:spacing w:val="-7"/>
          <w:sz w:val="24"/>
        </w:rPr>
        <w:t xml:space="preserve"> </w:t>
      </w:r>
      <w:r>
        <w:rPr>
          <w:sz w:val="24"/>
        </w:rPr>
        <w:t>использовать</w:t>
      </w:r>
      <w:r>
        <w:rPr>
          <w:spacing w:val="-5"/>
          <w:sz w:val="24"/>
        </w:rPr>
        <w:t xml:space="preserve"> </w:t>
      </w:r>
      <w:r>
        <w:rPr>
          <w:sz w:val="24"/>
        </w:rPr>
        <w:t>элементарные</w:t>
      </w:r>
      <w:r>
        <w:rPr>
          <w:spacing w:val="-8"/>
          <w:sz w:val="24"/>
        </w:rPr>
        <w:t xml:space="preserve"> </w:t>
      </w:r>
      <w:r>
        <w:rPr>
          <w:sz w:val="24"/>
        </w:rPr>
        <w:t>антисептические</w:t>
      </w:r>
      <w:r>
        <w:rPr>
          <w:spacing w:val="-6"/>
          <w:sz w:val="24"/>
        </w:rPr>
        <w:t xml:space="preserve"> </w:t>
      </w:r>
      <w:r>
        <w:rPr>
          <w:spacing w:val="-2"/>
          <w:sz w:val="24"/>
        </w:rPr>
        <w:t>средства;</w:t>
      </w:r>
    </w:p>
    <w:p w:rsidR="00E829DB" w:rsidRDefault="00096074">
      <w:pPr>
        <w:pStyle w:val="a4"/>
        <w:numPr>
          <w:ilvl w:val="2"/>
          <w:numId w:val="90"/>
        </w:numPr>
        <w:tabs>
          <w:tab w:val="left" w:pos="1113"/>
        </w:tabs>
        <w:spacing w:before="39"/>
        <w:jc w:val="left"/>
        <w:rPr>
          <w:sz w:val="24"/>
        </w:rPr>
      </w:pPr>
      <w:r>
        <w:rPr>
          <w:sz w:val="24"/>
        </w:rPr>
        <w:t>составить</w:t>
      </w:r>
      <w:r>
        <w:rPr>
          <w:spacing w:val="-4"/>
          <w:sz w:val="24"/>
        </w:rPr>
        <w:t xml:space="preserve"> </w:t>
      </w:r>
      <w:r>
        <w:rPr>
          <w:sz w:val="24"/>
        </w:rPr>
        <w:t>рацион</w:t>
      </w:r>
      <w:r>
        <w:rPr>
          <w:spacing w:val="-5"/>
          <w:sz w:val="24"/>
        </w:rPr>
        <w:t xml:space="preserve"> </w:t>
      </w:r>
      <w:r>
        <w:rPr>
          <w:spacing w:val="-2"/>
          <w:sz w:val="24"/>
        </w:rPr>
        <w:t>питания;</w:t>
      </w:r>
    </w:p>
    <w:p w:rsidR="00E829DB" w:rsidRDefault="00096074">
      <w:pPr>
        <w:pStyle w:val="a4"/>
        <w:numPr>
          <w:ilvl w:val="2"/>
          <w:numId w:val="90"/>
        </w:numPr>
        <w:tabs>
          <w:tab w:val="left" w:pos="1113"/>
        </w:tabs>
        <w:spacing w:before="42"/>
        <w:jc w:val="left"/>
        <w:rPr>
          <w:sz w:val="24"/>
        </w:rPr>
      </w:pPr>
      <w:r>
        <w:rPr>
          <w:sz w:val="24"/>
        </w:rPr>
        <w:t>ухаживать</w:t>
      </w:r>
      <w:r>
        <w:rPr>
          <w:spacing w:val="-3"/>
          <w:sz w:val="24"/>
        </w:rPr>
        <w:t xml:space="preserve"> </w:t>
      </w:r>
      <w:r>
        <w:rPr>
          <w:sz w:val="24"/>
        </w:rPr>
        <w:t>за</w:t>
      </w:r>
      <w:r>
        <w:rPr>
          <w:spacing w:val="-3"/>
          <w:sz w:val="24"/>
        </w:rPr>
        <w:t xml:space="preserve"> </w:t>
      </w:r>
      <w:r>
        <w:rPr>
          <w:spacing w:val="-2"/>
          <w:sz w:val="24"/>
        </w:rPr>
        <w:t>новорожденными;</w:t>
      </w:r>
    </w:p>
    <w:p w:rsidR="00E829DB" w:rsidRDefault="00096074">
      <w:pPr>
        <w:pStyle w:val="a4"/>
        <w:numPr>
          <w:ilvl w:val="2"/>
          <w:numId w:val="90"/>
        </w:numPr>
        <w:tabs>
          <w:tab w:val="left" w:pos="1113"/>
        </w:tabs>
        <w:spacing w:before="40"/>
        <w:jc w:val="left"/>
        <w:rPr>
          <w:sz w:val="24"/>
        </w:rPr>
      </w:pPr>
      <w:r>
        <w:rPr>
          <w:sz w:val="24"/>
        </w:rPr>
        <w:t>решать</w:t>
      </w:r>
      <w:r>
        <w:rPr>
          <w:spacing w:val="-2"/>
          <w:sz w:val="24"/>
        </w:rPr>
        <w:t xml:space="preserve"> </w:t>
      </w:r>
      <w:r>
        <w:rPr>
          <w:sz w:val="24"/>
        </w:rPr>
        <w:t>генетические</w:t>
      </w:r>
      <w:r>
        <w:rPr>
          <w:spacing w:val="-4"/>
          <w:sz w:val="24"/>
        </w:rPr>
        <w:t xml:space="preserve"> </w:t>
      </w:r>
      <w:r>
        <w:rPr>
          <w:sz w:val="24"/>
        </w:rPr>
        <w:t>задачи о</w:t>
      </w:r>
      <w:r>
        <w:rPr>
          <w:spacing w:val="-2"/>
          <w:sz w:val="24"/>
        </w:rPr>
        <w:t xml:space="preserve"> человеке;</w:t>
      </w:r>
    </w:p>
    <w:p w:rsidR="00E829DB" w:rsidRDefault="00096074">
      <w:pPr>
        <w:pStyle w:val="a4"/>
        <w:numPr>
          <w:ilvl w:val="2"/>
          <w:numId w:val="90"/>
        </w:numPr>
        <w:tabs>
          <w:tab w:val="left" w:pos="1113"/>
        </w:tabs>
        <w:spacing w:before="40"/>
        <w:jc w:val="left"/>
        <w:rPr>
          <w:sz w:val="24"/>
        </w:rPr>
      </w:pPr>
      <w:r>
        <w:rPr>
          <w:sz w:val="24"/>
        </w:rPr>
        <w:t>подсчитывать</w:t>
      </w:r>
      <w:r>
        <w:rPr>
          <w:spacing w:val="-4"/>
          <w:sz w:val="24"/>
        </w:rPr>
        <w:t xml:space="preserve"> </w:t>
      </w:r>
      <w:r>
        <w:rPr>
          <w:sz w:val="24"/>
        </w:rPr>
        <w:t>эффект</w:t>
      </w:r>
      <w:r>
        <w:rPr>
          <w:spacing w:val="-4"/>
          <w:sz w:val="24"/>
        </w:rPr>
        <w:t xml:space="preserve"> </w:t>
      </w:r>
      <w:r>
        <w:rPr>
          <w:sz w:val="24"/>
        </w:rPr>
        <w:t>суммации</w:t>
      </w:r>
      <w:r>
        <w:rPr>
          <w:spacing w:val="-4"/>
          <w:sz w:val="24"/>
        </w:rPr>
        <w:t xml:space="preserve"> </w:t>
      </w:r>
      <w:r>
        <w:rPr>
          <w:spacing w:val="-2"/>
          <w:sz w:val="24"/>
        </w:rPr>
        <w:t>действий.</w:t>
      </w:r>
    </w:p>
    <w:p w:rsidR="00E829DB" w:rsidRDefault="00096074">
      <w:pPr>
        <w:pStyle w:val="4"/>
        <w:spacing w:before="40"/>
        <w:ind w:left="392"/>
        <w:jc w:val="left"/>
      </w:pPr>
      <w:r>
        <w:t>Тематическое</w:t>
      </w:r>
      <w:r>
        <w:rPr>
          <w:spacing w:val="-6"/>
        </w:rPr>
        <w:t xml:space="preserve"> </w:t>
      </w:r>
      <w:r>
        <w:rPr>
          <w:spacing w:val="-2"/>
        </w:rPr>
        <w:t>планирование</w:t>
      </w:r>
    </w:p>
    <w:p w:rsidR="00E829DB" w:rsidRDefault="00096074">
      <w:pPr>
        <w:spacing w:before="41" w:after="42"/>
        <w:ind w:left="676"/>
        <w:rPr>
          <w:i/>
          <w:sz w:val="24"/>
        </w:rPr>
      </w:pPr>
      <w:r>
        <w:rPr>
          <w:i/>
          <w:sz w:val="24"/>
        </w:rPr>
        <w:t>10</w:t>
      </w:r>
      <w:r>
        <w:rPr>
          <w:i/>
          <w:spacing w:val="-2"/>
          <w:sz w:val="24"/>
        </w:rPr>
        <w:t xml:space="preserve"> </w:t>
      </w:r>
      <w:r>
        <w:rPr>
          <w:i/>
          <w:sz w:val="24"/>
        </w:rPr>
        <w:t>класс</w:t>
      </w:r>
      <w:r>
        <w:rPr>
          <w:i/>
          <w:spacing w:val="-1"/>
          <w:sz w:val="24"/>
        </w:rPr>
        <w:t xml:space="preserve"> </w:t>
      </w:r>
      <w:r>
        <w:rPr>
          <w:i/>
          <w:sz w:val="24"/>
        </w:rPr>
        <w:t xml:space="preserve">– 34 </w:t>
      </w:r>
      <w:r>
        <w:rPr>
          <w:i/>
          <w:spacing w:val="-4"/>
          <w:sz w:val="24"/>
        </w:rPr>
        <w:t>часа</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8015"/>
        <w:gridCol w:w="1560"/>
      </w:tblGrid>
      <w:tr w:rsidR="00E829DB">
        <w:trPr>
          <w:trHeight w:val="318"/>
        </w:trPr>
        <w:tc>
          <w:tcPr>
            <w:tcW w:w="459" w:type="dxa"/>
          </w:tcPr>
          <w:p w:rsidR="00E829DB" w:rsidRDefault="00096074">
            <w:pPr>
              <w:pStyle w:val="TableParagraph"/>
              <w:spacing w:line="275" w:lineRule="exact"/>
              <w:ind w:left="107"/>
              <w:rPr>
                <w:b/>
                <w:sz w:val="24"/>
              </w:rPr>
            </w:pPr>
            <w:r>
              <w:rPr>
                <w:b/>
                <w:spacing w:val="-10"/>
                <w:sz w:val="24"/>
              </w:rPr>
              <w:t>№</w:t>
            </w:r>
          </w:p>
        </w:tc>
        <w:tc>
          <w:tcPr>
            <w:tcW w:w="8015" w:type="dxa"/>
          </w:tcPr>
          <w:p w:rsidR="00E829DB" w:rsidRDefault="00096074">
            <w:pPr>
              <w:pStyle w:val="TableParagraph"/>
              <w:spacing w:line="275" w:lineRule="exact"/>
              <w:ind w:left="107"/>
              <w:rPr>
                <w:b/>
                <w:sz w:val="24"/>
              </w:rPr>
            </w:pPr>
            <w:r>
              <w:rPr>
                <w:b/>
                <w:spacing w:val="-2"/>
                <w:sz w:val="24"/>
              </w:rPr>
              <w:t>Раздел</w:t>
            </w:r>
          </w:p>
        </w:tc>
        <w:tc>
          <w:tcPr>
            <w:tcW w:w="1560" w:type="dxa"/>
          </w:tcPr>
          <w:p w:rsidR="00E829DB" w:rsidRDefault="00096074">
            <w:pPr>
              <w:pStyle w:val="TableParagraph"/>
              <w:spacing w:line="275" w:lineRule="exact"/>
              <w:ind w:left="107"/>
              <w:rPr>
                <w:b/>
                <w:sz w:val="24"/>
              </w:rPr>
            </w:pPr>
            <w:r>
              <w:rPr>
                <w:b/>
                <w:sz w:val="24"/>
              </w:rPr>
              <w:t xml:space="preserve">Кол. </w:t>
            </w:r>
            <w:r>
              <w:rPr>
                <w:b/>
                <w:spacing w:val="-2"/>
                <w:sz w:val="24"/>
              </w:rPr>
              <w:t>часов</w:t>
            </w:r>
          </w:p>
        </w:tc>
      </w:tr>
      <w:tr w:rsidR="00E829DB">
        <w:trPr>
          <w:trHeight w:val="316"/>
        </w:trPr>
        <w:tc>
          <w:tcPr>
            <w:tcW w:w="459" w:type="dxa"/>
          </w:tcPr>
          <w:p w:rsidR="00E829DB" w:rsidRDefault="00096074">
            <w:pPr>
              <w:pStyle w:val="TableParagraph"/>
              <w:spacing w:line="275" w:lineRule="exact"/>
              <w:ind w:left="107"/>
              <w:rPr>
                <w:sz w:val="24"/>
              </w:rPr>
            </w:pPr>
            <w:r>
              <w:rPr>
                <w:spacing w:val="-10"/>
                <w:sz w:val="24"/>
              </w:rPr>
              <w:t>1</w:t>
            </w:r>
          </w:p>
        </w:tc>
        <w:tc>
          <w:tcPr>
            <w:tcW w:w="8015" w:type="dxa"/>
          </w:tcPr>
          <w:p w:rsidR="00E829DB" w:rsidRDefault="00096074">
            <w:pPr>
              <w:pStyle w:val="TableParagraph"/>
              <w:spacing w:line="275" w:lineRule="exact"/>
              <w:ind w:left="107"/>
              <w:rPr>
                <w:sz w:val="24"/>
              </w:rPr>
            </w:pPr>
            <w:r>
              <w:rPr>
                <w:sz w:val="24"/>
              </w:rPr>
              <w:t>Социальная</w:t>
            </w:r>
            <w:r>
              <w:rPr>
                <w:spacing w:val="-6"/>
                <w:sz w:val="24"/>
              </w:rPr>
              <w:t xml:space="preserve"> </w:t>
            </w:r>
            <w:r>
              <w:rPr>
                <w:spacing w:val="-2"/>
                <w:sz w:val="24"/>
              </w:rPr>
              <w:t>медицина</w:t>
            </w:r>
          </w:p>
        </w:tc>
        <w:tc>
          <w:tcPr>
            <w:tcW w:w="1560" w:type="dxa"/>
          </w:tcPr>
          <w:p w:rsidR="00E829DB" w:rsidRDefault="00096074">
            <w:pPr>
              <w:pStyle w:val="TableParagraph"/>
              <w:spacing w:line="275" w:lineRule="exact"/>
              <w:ind w:left="107"/>
              <w:rPr>
                <w:sz w:val="24"/>
              </w:rPr>
            </w:pPr>
            <w:r>
              <w:rPr>
                <w:spacing w:val="-10"/>
                <w:sz w:val="24"/>
              </w:rPr>
              <w:t>3</w:t>
            </w:r>
          </w:p>
        </w:tc>
      </w:tr>
      <w:tr w:rsidR="00E829DB">
        <w:trPr>
          <w:trHeight w:val="316"/>
        </w:trPr>
        <w:tc>
          <w:tcPr>
            <w:tcW w:w="459" w:type="dxa"/>
          </w:tcPr>
          <w:p w:rsidR="00E829DB" w:rsidRDefault="00096074">
            <w:pPr>
              <w:pStyle w:val="TableParagraph"/>
              <w:spacing w:line="275" w:lineRule="exact"/>
              <w:ind w:left="107"/>
              <w:rPr>
                <w:sz w:val="24"/>
              </w:rPr>
            </w:pPr>
            <w:r>
              <w:rPr>
                <w:spacing w:val="-10"/>
                <w:sz w:val="24"/>
              </w:rPr>
              <w:t>2</w:t>
            </w:r>
          </w:p>
        </w:tc>
        <w:tc>
          <w:tcPr>
            <w:tcW w:w="8015" w:type="dxa"/>
          </w:tcPr>
          <w:p w:rsidR="00E829DB" w:rsidRDefault="00096074">
            <w:pPr>
              <w:pStyle w:val="TableParagraph"/>
              <w:spacing w:line="275" w:lineRule="exact"/>
              <w:ind w:left="107"/>
              <w:rPr>
                <w:sz w:val="24"/>
              </w:rPr>
            </w:pPr>
            <w:r>
              <w:rPr>
                <w:sz w:val="24"/>
              </w:rPr>
              <w:t>Инфекционные</w:t>
            </w:r>
            <w:r>
              <w:rPr>
                <w:spacing w:val="-8"/>
                <w:sz w:val="24"/>
              </w:rPr>
              <w:t xml:space="preserve"> </w:t>
            </w:r>
            <w:r>
              <w:rPr>
                <w:spacing w:val="-2"/>
                <w:sz w:val="24"/>
              </w:rPr>
              <w:t>заболевания</w:t>
            </w:r>
          </w:p>
        </w:tc>
        <w:tc>
          <w:tcPr>
            <w:tcW w:w="1560" w:type="dxa"/>
          </w:tcPr>
          <w:p w:rsidR="00E829DB" w:rsidRDefault="00096074">
            <w:pPr>
              <w:pStyle w:val="TableParagraph"/>
              <w:spacing w:line="275" w:lineRule="exact"/>
              <w:ind w:left="107"/>
              <w:rPr>
                <w:sz w:val="24"/>
              </w:rPr>
            </w:pPr>
            <w:r>
              <w:rPr>
                <w:spacing w:val="-10"/>
                <w:sz w:val="24"/>
              </w:rPr>
              <w:t>6</w:t>
            </w:r>
          </w:p>
        </w:tc>
      </w:tr>
      <w:tr w:rsidR="00E829DB">
        <w:trPr>
          <w:trHeight w:val="318"/>
        </w:trPr>
        <w:tc>
          <w:tcPr>
            <w:tcW w:w="459" w:type="dxa"/>
          </w:tcPr>
          <w:p w:rsidR="00E829DB" w:rsidRDefault="00096074">
            <w:pPr>
              <w:pStyle w:val="TableParagraph"/>
              <w:spacing w:before="1"/>
              <w:ind w:left="107"/>
              <w:rPr>
                <w:sz w:val="24"/>
              </w:rPr>
            </w:pPr>
            <w:r>
              <w:rPr>
                <w:spacing w:val="-10"/>
                <w:sz w:val="24"/>
              </w:rPr>
              <w:t>3</w:t>
            </w:r>
          </w:p>
        </w:tc>
        <w:tc>
          <w:tcPr>
            <w:tcW w:w="8015" w:type="dxa"/>
          </w:tcPr>
          <w:p w:rsidR="00E829DB" w:rsidRDefault="00096074">
            <w:pPr>
              <w:pStyle w:val="TableParagraph"/>
              <w:spacing w:before="1"/>
              <w:ind w:left="107"/>
              <w:rPr>
                <w:sz w:val="24"/>
              </w:rPr>
            </w:pPr>
            <w:proofErr w:type="gramStart"/>
            <w:r>
              <w:rPr>
                <w:sz w:val="24"/>
              </w:rPr>
              <w:t>Заболевания</w:t>
            </w:r>
            <w:proofErr w:type="gramEnd"/>
            <w:r>
              <w:rPr>
                <w:spacing w:val="-4"/>
                <w:sz w:val="24"/>
              </w:rPr>
              <w:t xml:space="preserve"> </w:t>
            </w:r>
            <w:r>
              <w:rPr>
                <w:sz w:val="24"/>
              </w:rPr>
              <w:t>связанные</w:t>
            </w:r>
            <w:r>
              <w:rPr>
                <w:spacing w:val="-5"/>
                <w:sz w:val="24"/>
              </w:rPr>
              <w:t xml:space="preserve"> </w:t>
            </w:r>
            <w:r>
              <w:rPr>
                <w:sz w:val="24"/>
              </w:rPr>
              <w:t>с</w:t>
            </w:r>
            <w:r>
              <w:rPr>
                <w:spacing w:val="-5"/>
                <w:sz w:val="24"/>
              </w:rPr>
              <w:t xml:space="preserve"> </w:t>
            </w:r>
            <w:r>
              <w:rPr>
                <w:sz w:val="24"/>
              </w:rPr>
              <w:t>вредными</w:t>
            </w:r>
            <w:r>
              <w:rPr>
                <w:spacing w:val="-3"/>
                <w:sz w:val="24"/>
              </w:rPr>
              <w:t xml:space="preserve"> </w:t>
            </w:r>
            <w:r>
              <w:rPr>
                <w:spacing w:val="-2"/>
                <w:sz w:val="24"/>
              </w:rPr>
              <w:t>привычками</w:t>
            </w:r>
          </w:p>
        </w:tc>
        <w:tc>
          <w:tcPr>
            <w:tcW w:w="1560" w:type="dxa"/>
          </w:tcPr>
          <w:p w:rsidR="00E829DB" w:rsidRDefault="00096074">
            <w:pPr>
              <w:pStyle w:val="TableParagraph"/>
              <w:spacing w:before="1"/>
              <w:ind w:left="107"/>
              <w:rPr>
                <w:sz w:val="24"/>
              </w:rPr>
            </w:pPr>
            <w:r>
              <w:rPr>
                <w:spacing w:val="-10"/>
                <w:sz w:val="24"/>
              </w:rPr>
              <w:t>4</w:t>
            </w:r>
          </w:p>
        </w:tc>
      </w:tr>
      <w:tr w:rsidR="00E829DB">
        <w:trPr>
          <w:trHeight w:val="316"/>
        </w:trPr>
        <w:tc>
          <w:tcPr>
            <w:tcW w:w="459" w:type="dxa"/>
          </w:tcPr>
          <w:p w:rsidR="00E829DB" w:rsidRDefault="00096074">
            <w:pPr>
              <w:pStyle w:val="TableParagraph"/>
              <w:spacing w:line="275" w:lineRule="exact"/>
              <w:ind w:left="107"/>
              <w:rPr>
                <w:sz w:val="24"/>
              </w:rPr>
            </w:pPr>
            <w:r>
              <w:rPr>
                <w:spacing w:val="-10"/>
                <w:sz w:val="24"/>
              </w:rPr>
              <w:t>4</w:t>
            </w:r>
          </w:p>
        </w:tc>
        <w:tc>
          <w:tcPr>
            <w:tcW w:w="8015" w:type="dxa"/>
          </w:tcPr>
          <w:p w:rsidR="00E829DB" w:rsidRDefault="00096074">
            <w:pPr>
              <w:pStyle w:val="TableParagraph"/>
              <w:spacing w:line="275" w:lineRule="exact"/>
              <w:ind w:left="107"/>
              <w:rPr>
                <w:sz w:val="24"/>
              </w:rPr>
            </w:pPr>
            <w:r>
              <w:rPr>
                <w:sz w:val="24"/>
              </w:rPr>
              <w:t>Распространенные</w:t>
            </w:r>
            <w:r>
              <w:rPr>
                <w:spacing w:val="-8"/>
                <w:sz w:val="24"/>
              </w:rPr>
              <w:t xml:space="preserve"> </w:t>
            </w:r>
            <w:r>
              <w:rPr>
                <w:sz w:val="24"/>
              </w:rPr>
              <w:t>хронические</w:t>
            </w:r>
            <w:r>
              <w:rPr>
                <w:spacing w:val="-6"/>
                <w:sz w:val="24"/>
              </w:rPr>
              <w:t xml:space="preserve"> </w:t>
            </w:r>
            <w:r>
              <w:rPr>
                <w:spacing w:val="-2"/>
                <w:sz w:val="24"/>
              </w:rPr>
              <w:t>заболевания</w:t>
            </w:r>
          </w:p>
        </w:tc>
        <w:tc>
          <w:tcPr>
            <w:tcW w:w="1560" w:type="dxa"/>
          </w:tcPr>
          <w:p w:rsidR="00E829DB" w:rsidRDefault="00096074">
            <w:pPr>
              <w:pStyle w:val="TableParagraph"/>
              <w:spacing w:line="275" w:lineRule="exact"/>
              <w:ind w:left="107"/>
              <w:rPr>
                <w:sz w:val="24"/>
              </w:rPr>
            </w:pPr>
            <w:r>
              <w:rPr>
                <w:spacing w:val="-10"/>
                <w:sz w:val="24"/>
              </w:rPr>
              <w:t>4</w:t>
            </w:r>
          </w:p>
        </w:tc>
      </w:tr>
      <w:tr w:rsidR="00E829DB">
        <w:trPr>
          <w:trHeight w:val="318"/>
        </w:trPr>
        <w:tc>
          <w:tcPr>
            <w:tcW w:w="459" w:type="dxa"/>
          </w:tcPr>
          <w:p w:rsidR="00E829DB" w:rsidRDefault="00096074">
            <w:pPr>
              <w:pStyle w:val="TableParagraph"/>
              <w:spacing w:line="275" w:lineRule="exact"/>
              <w:ind w:left="107"/>
              <w:rPr>
                <w:sz w:val="24"/>
              </w:rPr>
            </w:pPr>
            <w:r>
              <w:rPr>
                <w:spacing w:val="-10"/>
                <w:sz w:val="24"/>
              </w:rPr>
              <w:t>5</w:t>
            </w:r>
          </w:p>
        </w:tc>
        <w:tc>
          <w:tcPr>
            <w:tcW w:w="8015" w:type="dxa"/>
          </w:tcPr>
          <w:p w:rsidR="00E829DB" w:rsidRDefault="00096074">
            <w:pPr>
              <w:pStyle w:val="TableParagraph"/>
              <w:spacing w:line="275" w:lineRule="exact"/>
              <w:ind w:left="107"/>
              <w:rPr>
                <w:sz w:val="24"/>
              </w:rPr>
            </w:pPr>
            <w:r>
              <w:rPr>
                <w:sz w:val="24"/>
              </w:rPr>
              <w:t>Экстремальные</w:t>
            </w:r>
            <w:r>
              <w:rPr>
                <w:spacing w:val="-6"/>
                <w:sz w:val="24"/>
              </w:rPr>
              <w:t xml:space="preserve"> </w:t>
            </w:r>
            <w:r>
              <w:rPr>
                <w:spacing w:val="-2"/>
                <w:sz w:val="24"/>
              </w:rPr>
              <w:t>ситуации</w:t>
            </w:r>
          </w:p>
        </w:tc>
        <w:tc>
          <w:tcPr>
            <w:tcW w:w="1560" w:type="dxa"/>
          </w:tcPr>
          <w:p w:rsidR="00E829DB" w:rsidRDefault="00096074">
            <w:pPr>
              <w:pStyle w:val="TableParagraph"/>
              <w:spacing w:line="275" w:lineRule="exact"/>
              <w:ind w:left="107"/>
              <w:rPr>
                <w:sz w:val="24"/>
              </w:rPr>
            </w:pPr>
            <w:r>
              <w:rPr>
                <w:spacing w:val="-10"/>
                <w:sz w:val="24"/>
              </w:rPr>
              <w:t>8</w:t>
            </w:r>
          </w:p>
        </w:tc>
      </w:tr>
      <w:tr w:rsidR="00E829DB">
        <w:trPr>
          <w:trHeight w:val="316"/>
        </w:trPr>
        <w:tc>
          <w:tcPr>
            <w:tcW w:w="459" w:type="dxa"/>
          </w:tcPr>
          <w:p w:rsidR="00E829DB" w:rsidRDefault="00096074">
            <w:pPr>
              <w:pStyle w:val="TableParagraph"/>
              <w:spacing w:line="275" w:lineRule="exact"/>
              <w:ind w:left="107"/>
              <w:rPr>
                <w:sz w:val="24"/>
              </w:rPr>
            </w:pPr>
            <w:r>
              <w:rPr>
                <w:spacing w:val="-10"/>
                <w:sz w:val="24"/>
              </w:rPr>
              <w:t>6</w:t>
            </w:r>
          </w:p>
        </w:tc>
        <w:tc>
          <w:tcPr>
            <w:tcW w:w="8015" w:type="dxa"/>
          </w:tcPr>
          <w:p w:rsidR="00E829DB" w:rsidRDefault="00096074">
            <w:pPr>
              <w:pStyle w:val="TableParagraph"/>
              <w:spacing w:line="275" w:lineRule="exact"/>
              <w:ind w:left="107"/>
              <w:rPr>
                <w:sz w:val="24"/>
              </w:rPr>
            </w:pPr>
            <w:r>
              <w:rPr>
                <w:sz w:val="24"/>
              </w:rPr>
              <w:t>Гигиена</w:t>
            </w:r>
            <w:r>
              <w:rPr>
                <w:spacing w:val="-3"/>
                <w:sz w:val="24"/>
              </w:rPr>
              <w:t xml:space="preserve"> </w:t>
            </w:r>
            <w:r>
              <w:rPr>
                <w:spacing w:val="-2"/>
                <w:sz w:val="24"/>
              </w:rPr>
              <w:t>питания</w:t>
            </w:r>
          </w:p>
        </w:tc>
        <w:tc>
          <w:tcPr>
            <w:tcW w:w="1560" w:type="dxa"/>
          </w:tcPr>
          <w:p w:rsidR="00E829DB" w:rsidRDefault="00096074">
            <w:pPr>
              <w:pStyle w:val="TableParagraph"/>
              <w:spacing w:line="275" w:lineRule="exact"/>
              <w:ind w:left="107"/>
              <w:rPr>
                <w:sz w:val="24"/>
              </w:rPr>
            </w:pPr>
            <w:r>
              <w:rPr>
                <w:spacing w:val="-10"/>
                <w:sz w:val="24"/>
              </w:rPr>
              <w:t>4</w:t>
            </w:r>
          </w:p>
        </w:tc>
      </w:tr>
      <w:tr w:rsidR="00E829DB">
        <w:trPr>
          <w:trHeight w:val="319"/>
        </w:trPr>
        <w:tc>
          <w:tcPr>
            <w:tcW w:w="459" w:type="dxa"/>
          </w:tcPr>
          <w:p w:rsidR="00E829DB" w:rsidRDefault="00096074">
            <w:pPr>
              <w:pStyle w:val="TableParagraph"/>
              <w:spacing w:line="275" w:lineRule="exact"/>
              <w:ind w:left="107"/>
              <w:rPr>
                <w:i/>
                <w:sz w:val="24"/>
              </w:rPr>
            </w:pPr>
            <w:r>
              <w:rPr>
                <w:i/>
                <w:spacing w:val="-10"/>
                <w:sz w:val="24"/>
              </w:rPr>
              <w:t>7</w:t>
            </w:r>
          </w:p>
        </w:tc>
        <w:tc>
          <w:tcPr>
            <w:tcW w:w="8015" w:type="dxa"/>
          </w:tcPr>
          <w:p w:rsidR="00E829DB" w:rsidRDefault="00096074">
            <w:pPr>
              <w:pStyle w:val="TableParagraph"/>
              <w:spacing w:line="275" w:lineRule="exact"/>
              <w:ind w:left="107"/>
              <w:rPr>
                <w:sz w:val="24"/>
              </w:rPr>
            </w:pPr>
            <w:r>
              <w:rPr>
                <w:sz w:val="24"/>
              </w:rPr>
              <w:t>Ритмические</w:t>
            </w:r>
            <w:r>
              <w:rPr>
                <w:spacing w:val="-7"/>
                <w:sz w:val="24"/>
              </w:rPr>
              <w:t xml:space="preserve"> </w:t>
            </w:r>
            <w:r>
              <w:rPr>
                <w:sz w:val="24"/>
              </w:rPr>
              <w:t>процессы</w:t>
            </w:r>
            <w:r>
              <w:rPr>
                <w:spacing w:val="-4"/>
                <w:sz w:val="24"/>
              </w:rPr>
              <w:t xml:space="preserve"> </w:t>
            </w:r>
            <w:r>
              <w:rPr>
                <w:spacing w:val="-2"/>
                <w:sz w:val="24"/>
              </w:rPr>
              <w:t>жизнедеятельности</w:t>
            </w:r>
          </w:p>
        </w:tc>
        <w:tc>
          <w:tcPr>
            <w:tcW w:w="1560" w:type="dxa"/>
          </w:tcPr>
          <w:p w:rsidR="00E829DB" w:rsidRDefault="00096074">
            <w:pPr>
              <w:pStyle w:val="TableParagraph"/>
              <w:spacing w:line="275" w:lineRule="exact"/>
              <w:ind w:left="107"/>
              <w:rPr>
                <w:i/>
                <w:sz w:val="24"/>
              </w:rPr>
            </w:pPr>
            <w:r>
              <w:rPr>
                <w:i/>
                <w:spacing w:val="-10"/>
                <w:sz w:val="24"/>
              </w:rPr>
              <w:t>2</w:t>
            </w:r>
          </w:p>
        </w:tc>
      </w:tr>
      <w:tr w:rsidR="00E829DB">
        <w:trPr>
          <w:trHeight w:val="316"/>
        </w:trPr>
        <w:tc>
          <w:tcPr>
            <w:tcW w:w="459" w:type="dxa"/>
          </w:tcPr>
          <w:p w:rsidR="00E829DB" w:rsidRDefault="00096074">
            <w:pPr>
              <w:pStyle w:val="TableParagraph"/>
              <w:spacing w:line="275" w:lineRule="exact"/>
              <w:ind w:left="107"/>
              <w:rPr>
                <w:i/>
                <w:sz w:val="24"/>
              </w:rPr>
            </w:pPr>
            <w:r>
              <w:rPr>
                <w:i/>
                <w:spacing w:val="-10"/>
                <w:sz w:val="24"/>
              </w:rPr>
              <w:t>8</w:t>
            </w:r>
          </w:p>
        </w:tc>
        <w:tc>
          <w:tcPr>
            <w:tcW w:w="8015" w:type="dxa"/>
          </w:tcPr>
          <w:p w:rsidR="00E829DB" w:rsidRDefault="00096074">
            <w:pPr>
              <w:pStyle w:val="TableParagraph"/>
              <w:spacing w:line="275" w:lineRule="exact"/>
              <w:ind w:left="107"/>
              <w:rPr>
                <w:sz w:val="24"/>
              </w:rPr>
            </w:pPr>
            <w:r>
              <w:rPr>
                <w:sz w:val="24"/>
              </w:rPr>
              <w:t>Гигиена</w:t>
            </w:r>
            <w:r>
              <w:rPr>
                <w:spacing w:val="-3"/>
                <w:sz w:val="24"/>
              </w:rPr>
              <w:t xml:space="preserve"> </w:t>
            </w:r>
            <w:r>
              <w:rPr>
                <w:spacing w:val="-4"/>
                <w:sz w:val="24"/>
              </w:rPr>
              <w:t>быта</w:t>
            </w:r>
          </w:p>
        </w:tc>
        <w:tc>
          <w:tcPr>
            <w:tcW w:w="1560" w:type="dxa"/>
          </w:tcPr>
          <w:p w:rsidR="00E829DB" w:rsidRDefault="00096074">
            <w:pPr>
              <w:pStyle w:val="TableParagraph"/>
              <w:spacing w:line="275" w:lineRule="exact"/>
              <w:ind w:left="107"/>
              <w:rPr>
                <w:i/>
                <w:sz w:val="24"/>
              </w:rPr>
            </w:pPr>
            <w:r>
              <w:rPr>
                <w:i/>
                <w:spacing w:val="-10"/>
                <w:sz w:val="24"/>
              </w:rPr>
              <w:t>3</w:t>
            </w:r>
          </w:p>
        </w:tc>
      </w:tr>
      <w:tr w:rsidR="00E829DB">
        <w:trPr>
          <w:trHeight w:val="316"/>
        </w:trPr>
        <w:tc>
          <w:tcPr>
            <w:tcW w:w="459" w:type="dxa"/>
          </w:tcPr>
          <w:p w:rsidR="00E829DB" w:rsidRDefault="00E829DB">
            <w:pPr>
              <w:pStyle w:val="TableParagraph"/>
              <w:rPr>
                <w:sz w:val="24"/>
              </w:rPr>
            </w:pPr>
          </w:p>
        </w:tc>
        <w:tc>
          <w:tcPr>
            <w:tcW w:w="8015" w:type="dxa"/>
          </w:tcPr>
          <w:p w:rsidR="00E829DB" w:rsidRDefault="00096074">
            <w:pPr>
              <w:pStyle w:val="TableParagraph"/>
              <w:spacing w:line="275" w:lineRule="exact"/>
              <w:ind w:left="107"/>
              <w:rPr>
                <w:sz w:val="24"/>
              </w:rPr>
            </w:pPr>
            <w:r>
              <w:rPr>
                <w:spacing w:val="-2"/>
                <w:sz w:val="24"/>
              </w:rPr>
              <w:t>Итого</w:t>
            </w:r>
          </w:p>
        </w:tc>
        <w:tc>
          <w:tcPr>
            <w:tcW w:w="1560" w:type="dxa"/>
          </w:tcPr>
          <w:p w:rsidR="00E829DB" w:rsidRDefault="00096074">
            <w:pPr>
              <w:pStyle w:val="TableParagraph"/>
              <w:spacing w:line="275" w:lineRule="exact"/>
              <w:ind w:left="107"/>
              <w:rPr>
                <w:i/>
                <w:sz w:val="24"/>
              </w:rPr>
            </w:pPr>
            <w:r>
              <w:rPr>
                <w:i/>
                <w:spacing w:val="-5"/>
                <w:sz w:val="24"/>
              </w:rPr>
              <w:t>34</w:t>
            </w:r>
          </w:p>
        </w:tc>
      </w:tr>
    </w:tbl>
    <w:p w:rsidR="00E829DB" w:rsidRDefault="00E829DB">
      <w:pPr>
        <w:pStyle w:val="a3"/>
        <w:ind w:left="0"/>
        <w:jc w:val="left"/>
        <w:rPr>
          <w:i/>
        </w:rPr>
      </w:pPr>
    </w:p>
    <w:p w:rsidR="00E829DB" w:rsidRDefault="00E829DB">
      <w:pPr>
        <w:pStyle w:val="a3"/>
        <w:spacing w:before="87"/>
        <w:ind w:left="0"/>
        <w:jc w:val="left"/>
        <w:rPr>
          <w:i/>
        </w:rPr>
      </w:pPr>
    </w:p>
    <w:p w:rsidR="00E829DB" w:rsidRDefault="00096074">
      <w:pPr>
        <w:pStyle w:val="4"/>
        <w:numPr>
          <w:ilvl w:val="2"/>
          <w:numId w:val="96"/>
        </w:numPr>
        <w:tabs>
          <w:tab w:val="left" w:pos="1278"/>
        </w:tabs>
        <w:spacing w:line="276" w:lineRule="auto"/>
        <w:ind w:left="1278" w:right="506"/>
        <w:jc w:val="left"/>
      </w:pPr>
      <w:r>
        <w:t>Рабочая</w:t>
      </w:r>
      <w:r>
        <w:rPr>
          <w:spacing w:val="80"/>
        </w:rPr>
        <w:t xml:space="preserve"> </w:t>
      </w:r>
      <w:r>
        <w:t>программа</w:t>
      </w:r>
      <w:r>
        <w:rPr>
          <w:spacing w:val="80"/>
        </w:rPr>
        <w:t xml:space="preserve"> </w:t>
      </w:r>
      <w:r>
        <w:t>по</w:t>
      </w:r>
      <w:r>
        <w:rPr>
          <w:spacing w:val="80"/>
        </w:rPr>
        <w:t xml:space="preserve"> </w:t>
      </w:r>
      <w:r>
        <w:t>элективному</w:t>
      </w:r>
      <w:r>
        <w:rPr>
          <w:spacing w:val="80"/>
        </w:rPr>
        <w:t xml:space="preserve"> </w:t>
      </w:r>
      <w:r>
        <w:t>курсу</w:t>
      </w:r>
      <w:r>
        <w:rPr>
          <w:spacing w:val="80"/>
        </w:rPr>
        <w:t xml:space="preserve"> </w:t>
      </w:r>
      <w:r>
        <w:t>«Говорите</w:t>
      </w:r>
      <w:r>
        <w:rPr>
          <w:spacing w:val="80"/>
        </w:rPr>
        <w:t xml:space="preserve"> </w:t>
      </w:r>
      <w:r>
        <w:t>и</w:t>
      </w:r>
      <w:r>
        <w:rPr>
          <w:spacing w:val="80"/>
        </w:rPr>
        <w:t xml:space="preserve"> </w:t>
      </w:r>
      <w:r>
        <w:t>пишите</w:t>
      </w:r>
      <w:r>
        <w:rPr>
          <w:spacing w:val="80"/>
          <w:w w:val="150"/>
        </w:rPr>
        <w:t xml:space="preserve"> </w:t>
      </w:r>
      <w:r>
        <w:t>по-русски</w:t>
      </w:r>
      <w:r>
        <w:rPr>
          <w:spacing w:val="80"/>
        </w:rPr>
        <w:t xml:space="preserve"> </w:t>
      </w:r>
      <w:r>
        <w:rPr>
          <w:spacing w:val="-2"/>
        </w:rPr>
        <w:t>правильно»</w:t>
      </w:r>
    </w:p>
    <w:p w:rsidR="00E829DB" w:rsidRDefault="00E829DB">
      <w:pPr>
        <w:pStyle w:val="a3"/>
        <w:ind w:left="0"/>
        <w:jc w:val="left"/>
        <w:rPr>
          <w:b/>
        </w:rPr>
      </w:pPr>
    </w:p>
    <w:p w:rsidR="00E829DB" w:rsidRDefault="00E829DB">
      <w:pPr>
        <w:pStyle w:val="a3"/>
        <w:spacing w:before="47"/>
        <w:ind w:left="0"/>
        <w:jc w:val="left"/>
        <w:rPr>
          <w:b/>
        </w:rPr>
      </w:pPr>
    </w:p>
    <w:p w:rsidR="00E829DB" w:rsidRDefault="00096074">
      <w:pPr>
        <w:pStyle w:val="a3"/>
        <w:spacing w:line="276" w:lineRule="auto"/>
        <w:ind w:left="392" w:right="504" w:firstLine="566"/>
      </w:pPr>
      <w:r>
        <w:t xml:space="preserve">Рабочая программа по элективному курсу «Говорите и пишите по-русски правильно» (предметная область «Русский язык») </w:t>
      </w:r>
      <w:r>
        <w:rPr>
          <w:u w:val="single"/>
        </w:rPr>
        <w:t>разработана на основе Федеральной рабочей программы</w:t>
      </w:r>
      <w:r>
        <w:t xml:space="preserve"> </w:t>
      </w:r>
      <w:r>
        <w:rPr>
          <w:u w:val="single"/>
        </w:rPr>
        <w:t>по учебному предмету «Русский язык». Приказ Министерства просвещения Российской</w:t>
      </w:r>
      <w:r>
        <w:t xml:space="preserve"> </w:t>
      </w:r>
      <w:r>
        <w:rPr>
          <w:u w:val="single"/>
        </w:rPr>
        <w:t>Федерации от 18.05.2023 № 371 «Об утверждении федеральной образовательной программы</w:t>
      </w:r>
      <w:r>
        <w:t xml:space="preserve"> </w:t>
      </w:r>
      <w:r>
        <w:rPr>
          <w:u w:val="single"/>
        </w:rPr>
        <w:t>среднего общего образования» (Зарегистрирован 12.07.2023 № 74228)), Рабочей программы</w:t>
      </w:r>
      <w:r>
        <w:t xml:space="preserve"> </w:t>
      </w:r>
      <w:r>
        <w:rPr>
          <w:u w:val="single"/>
        </w:rPr>
        <w:t>воспитания МБОУ «Лицей №1»</w:t>
      </w:r>
      <w:r>
        <w:t xml:space="preserve"> и включает пояснительную записку, содержание обучения, планируемые результаты освоения программы по элективному курсу «Говорите и пишите по- русски правильно». Пояснительная записка отражает общие цели и задачи изучения элективного курса «Говорите и пишите по-русски правильно», место в структуре учебного плана, а также подходы к отбору содержания и планируемым результатам.</w:t>
      </w:r>
    </w:p>
    <w:p w:rsidR="00E829DB" w:rsidRDefault="00096074">
      <w:pPr>
        <w:pStyle w:val="a3"/>
        <w:spacing w:line="276" w:lineRule="auto"/>
        <w:ind w:left="392" w:right="511" w:firstLine="566"/>
      </w:pPr>
      <w:r>
        <w:t>Настоящая Программа учебного курса для 10-11 классов создана на основе Программы по русскому</w:t>
      </w:r>
      <w:r>
        <w:rPr>
          <w:spacing w:val="7"/>
        </w:rPr>
        <w:t xml:space="preserve"> </w:t>
      </w:r>
      <w:r>
        <w:t>языку</w:t>
      </w:r>
      <w:r>
        <w:rPr>
          <w:spacing w:val="13"/>
        </w:rPr>
        <w:t xml:space="preserve"> </w:t>
      </w:r>
      <w:r>
        <w:t>для</w:t>
      </w:r>
      <w:r>
        <w:rPr>
          <w:spacing w:val="16"/>
        </w:rPr>
        <w:t xml:space="preserve"> </w:t>
      </w:r>
      <w:r>
        <w:t>общеобразовательных</w:t>
      </w:r>
      <w:r>
        <w:rPr>
          <w:spacing w:val="19"/>
        </w:rPr>
        <w:t xml:space="preserve"> </w:t>
      </w:r>
      <w:r>
        <w:t>учреждений.</w:t>
      </w:r>
      <w:r>
        <w:rPr>
          <w:spacing w:val="15"/>
        </w:rPr>
        <w:t xml:space="preserve"> </w:t>
      </w:r>
      <w:r>
        <w:t>5-11</w:t>
      </w:r>
      <w:r>
        <w:rPr>
          <w:spacing w:val="15"/>
        </w:rPr>
        <w:t xml:space="preserve"> </w:t>
      </w:r>
      <w:r>
        <w:t>классы:</w:t>
      </w:r>
      <w:r>
        <w:rPr>
          <w:spacing w:val="17"/>
        </w:rPr>
        <w:t xml:space="preserve"> </w:t>
      </w:r>
      <w:r>
        <w:t>элективные</w:t>
      </w:r>
      <w:r>
        <w:rPr>
          <w:spacing w:val="14"/>
        </w:rPr>
        <w:t xml:space="preserve"> </w:t>
      </w:r>
      <w:r>
        <w:t>курсы</w:t>
      </w:r>
      <w:r>
        <w:rPr>
          <w:spacing w:val="17"/>
        </w:rPr>
        <w:t xml:space="preserve"> </w:t>
      </w:r>
      <w:r>
        <w:t>/</w:t>
      </w:r>
      <w:r>
        <w:rPr>
          <w:spacing w:val="16"/>
        </w:rPr>
        <w:t xml:space="preserve"> </w:t>
      </w:r>
      <w:r>
        <w:t>С.</w:t>
      </w:r>
      <w:r>
        <w:rPr>
          <w:spacing w:val="15"/>
        </w:rPr>
        <w:t xml:space="preserve"> </w:t>
      </w:r>
      <w:r>
        <w:rPr>
          <w:spacing w:val="-5"/>
        </w:rPr>
        <w:t>И.</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6" w:lineRule="auto"/>
        <w:ind w:left="392" w:right="507"/>
      </w:pPr>
      <w:r>
        <w:lastRenderedPageBreak/>
        <w:t xml:space="preserve">Львова - М.: Мнемозина, 2008г. Основная цель данного курса состоит в повышении </w:t>
      </w:r>
      <w:proofErr w:type="gramStart"/>
      <w:r>
        <w:t>грамотно- сти</w:t>
      </w:r>
      <w:proofErr w:type="gramEnd"/>
      <w:r>
        <w:t xml:space="preserve"> учащихся, в развитии культуры письменной речи. Свободное владение орфографией и пунктуацией предполагает не только знание правил и способность пользоваться ими, но и умение применять их, учитывая речевую ситуацию и необходимость как можно точнее</w:t>
      </w:r>
      <w:r>
        <w:rPr>
          <w:spacing w:val="40"/>
        </w:rPr>
        <w:t xml:space="preserve"> </w:t>
      </w:r>
      <w:r>
        <w:t>передать смысл высказывания, используя при этом возможности письма. Именно поэтому программа уделяет особое внимание характеристике речевого общения в целом, особенностям письменного общения,</w:t>
      </w:r>
      <w:r>
        <w:rPr>
          <w:spacing w:val="-1"/>
        </w:rPr>
        <w:t xml:space="preserve"> </w:t>
      </w:r>
      <w:r>
        <w:t>а также специфическим элементам речевого этикета, использующимся в письменной речи.</w:t>
      </w:r>
    </w:p>
    <w:p w:rsidR="00E829DB" w:rsidRDefault="00E829DB">
      <w:pPr>
        <w:pStyle w:val="a3"/>
        <w:spacing w:before="44"/>
        <w:ind w:left="0"/>
        <w:jc w:val="left"/>
      </w:pPr>
    </w:p>
    <w:p w:rsidR="00E829DB" w:rsidRDefault="00096074">
      <w:pPr>
        <w:pStyle w:val="4"/>
        <w:spacing w:line="276" w:lineRule="auto"/>
        <w:ind w:left="392" w:right="509" w:firstLine="566"/>
      </w:pPr>
      <w:r>
        <w:t xml:space="preserve">Общая характеристика элективного курса «Говорите и пишите по-русски </w:t>
      </w:r>
      <w:r>
        <w:rPr>
          <w:spacing w:val="-2"/>
        </w:rPr>
        <w:t>правильно»</w:t>
      </w:r>
    </w:p>
    <w:p w:rsidR="00E829DB" w:rsidRDefault="00E829DB">
      <w:pPr>
        <w:pStyle w:val="a3"/>
        <w:spacing w:before="40"/>
        <w:ind w:left="0"/>
        <w:jc w:val="left"/>
        <w:rPr>
          <w:b/>
        </w:rPr>
      </w:pPr>
    </w:p>
    <w:p w:rsidR="00E829DB" w:rsidRDefault="00096074">
      <w:pPr>
        <w:pStyle w:val="a3"/>
        <w:spacing w:line="276" w:lineRule="auto"/>
        <w:ind w:left="392" w:right="504" w:firstLine="566"/>
      </w:pPr>
      <w:r>
        <w:t xml:space="preserve">Особенностью данной системы обучения является опора на языковое чутье учащихся, целенаправленное развитие лингвистической интуиции. В связи с этим основными направлениями в работе становятся, во-первых, усиленное внимание к семантической стороне анализируемого явления (слова, предложения), что обеспечивает безошибочное применение того или иного правила без искажения смысла высказывания. Во-вторых, опора на </w:t>
      </w:r>
      <w:proofErr w:type="gramStart"/>
      <w:r>
        <w:t>этимологи- ческий</w:t>
      </w:r>
      <w:proofErr w:type="gramEnd"/>
      <w:r>
        <w:t xml:space="preserve"> анализ при обучении орфографии, который держится на языковом чутье и</w:t>
      </w:r>
      <w:r>
        <w:rPr>
          <w:spacing w:val="40"/>
        </w:rPr>
        <w:t xml:space="preserve"> </w:t>
      </w:r>
      <w:r>
        <w:t>удовлетворяет естественную, неистребимую потребность каждого человека разгадать тайну рождения слова, понять его истоки. Эта «этимологическая рефлексия» (Г.О. Винокур) становится надежным помощником в процессе формирования системы правописных умений и навыков. И наконец, важнейшим направлением в обучении становится систематизация и обобщение знаний в области правописания и формирование умения ориентироваться в орфографии и пунктуации, учитывая их системность, логику, существующую взаимосвязь между</w:t>
      </w:r>
      <w:r>
        <w:rPr>
          <w:spacing w:val="-3"/>
        </w:rPr>
        <w:t xml:space="preserve"> </w:t>
      </w:r>
      <w:r>
        <w:t>различными элементами (принципы написания, правила, группы и варианты орфограмм, пунктограмм и т.п.).</w:t>
      </w:r>
    </w:p>
    <w:p w:rsidR="00E829DB" w:rsidRDefault="00096074">
      <w:pPr>
        <w:pStyle w:val="a3"/>
        <w:spacing w:before="2" w:line="276" w:lineRule="auto"/>
        <w:ind w:left="392" w:right="510" w:firstLine="566"/>
      </w:pPr>
      <w:r>
        <w:t>Программа дает представление о том, как нужно распределить материал по темам, какую последовательность изучения</w:t>
      </w:r>
      <w:r>
        <w:rPr>
          <w:spacing w:val="-1"/>
        </w:rPr>
        <w:t xml:space="preserve"> </w:t>
      </w:r>
      <w:r>
        <w:t>правил</w:t>
      </w:r>
      <w:r>
        <w:rPr>
          <w:spacing w:val="-1"/>
        </w:rPr>
        <w:t xml:space="preserve"> </w:t>
      </w:r>
      <w:r>
        <w:t>избрать,</w:t>
      </w:r>
      <w:r>
        <w:rPr>
          <w:spacing w:val="-4"/>
        </w:rPr>
        <w:t xml:space="preserve"> </w:t>
      </w:r>
      <w:r>
        <w:t>чтобы</w:t>
      </w:r>
      <w:r>
        <w:rPr>
          <w:spacing w:val="-2"/>
        </w:rPr>
        <w:t xml:space="preserve"> </w:t>
      </w:r>
      <w:r>
        <w:t>в</w:t>
      </w:r>
      <w:r>
        <w:rPr>
          <w:spacing w:val="-2"/>
        </w:rPr>
        <w:t xml:space="preserve"> </w:t>
      </w:r>
      <w:r>
        <w:t>результате</w:t>
      </w:r>
      <w:r>
        <w:rPr>
          <w:spacing w:val="-2"/>
        </w:rPr>
        <w:t xml:space="preserve"> </w:t>
      </w:r>
      <w:r>
        <w:t>обучения у</w:t>
      </w:r>
      <w:r>
        <w:rPr>
          <w:spacing w:val="-6"/>
        </w:rPr>
        <w:t xml:space="preserve"> </w:t>
      </w:r>
      <w:r>
        <w:t>старшеклассников укрепилась уверенность в целесообразности системы русского правописания, в его мотивированности, логичности (несмотря на некоторые нарушения общих орфографических и пунктуационных закономерностей).</w:t>
      </w:r>
    </w:p>
    <w:p w:rsidR="00E829DB" w:rsidRDefault="00E829DB">
      <w:pPr>
        <w:pStyle w:val="a3"/>
        <w:spacing w:before="40"/>
        <w:ind w:left="0"/>
        <w:jc w:val="left"/>
      </w:pPr>
    </w:p>
    <w:p w:rsidR="00E829DB" w:rsidRDefault="00096074">
      <w:pPr>
        <w:pStyle w:val="4"/>
        <w:spacing w:before="1"/>
        <w:ind w:left="959"/>
        <w:jc w:val="left"/>
      </w:pPr>
      <w:r>
        <w:t>Цели</w:t>
      </w:r>
      <w:r>
        <w:rPr>
          <w:spacing w:val="-5"/>
        </w:rPr>
        <w:t xml:space="preserve"> </w:t>
      </w:r>
      <w:r>
        <w:t>изучения</w:t>
      </w:r>
      <w:r>
        <w:rPr>
          <w:spacing w:val="-2"/>
        </w:rPr>
        <w:t xml:space="preserve"> </w:t>
      </w:r>
      <w:r>
        <w:t>элективного</w:t>
      </w:r>
      <w:r>
        <w:rPr>
          <w:spacing w:val="-3"/>
        </w:rPr>
        <w:t xml:space="preserve"> </w:t>
      </w:r>
      <w:r>
        <w:t>курса</w:t>
      </w:r>
      <w:r>
        <w:rPr>
          <w:spacing w:val="-2"/>
        </w:rPr>
        <w:t xml:space="preserve"> </w:t>
      </w:r>
      <w:r>
        <w:t>«Говорите</w:t>
      </w:r>
      <w:r>
        <w:rPr>
          <w:spacing w:val="-4"/>
        </w:rPr>
        <w:t xml:space="preserve"> </w:t>
      </w:r>
      <w:r>
        <w:t>и</w:t>
      </w:r>
      <w:r>
        <w:rPr>
          <w:spacing w:val="-3"/>
        </w:rPr>
        <w:t xml:space="preserve"> </w:t>
      </w:r>
      <w:r>
        <w:t>пишите</w:t>
      </w:r>
      <w:r>
        <w:rPr>
          <w:spacing w:val="-3"/>
        </w:rPr>
        <w:t xml:space="preserve"> </w:t>
      </w:r>
      <w:r>
        <w:t>по-русски</w:t>
      </w:r>
      <w:r>
        <w:rPr>
          <w:spacing w:val="-4"/>
        </w:rPr>
        <w:t xml:space="preserve"> </w:t>
      </w:r>
      <w:r>
        <w:rPr>
          <w:spacing w:val="-2"/>
        </w:rPr>
        <w:t>правильно»</w:t>
      </w:r>
    </w:p>
    <w:p w:rsidR="00E829DB" w:rsidRDefault="00E829DB">
      <w:pPr>
        <w:pStyle w:val="a3"/>
        <w:spacing w:before="84"/>
        <w:ind w:left="0"/>
        <w:jc w:val="left"/>
        <w:rPr>
          <w:b/>
        </w:rPr>
      </w:pPr>
    </w:p>
    <w:p w:rsidR="00E829DB" w:rsidRDefault="00096074">
      <w:pPr>
        <w:pStyle w:val="a3"/>
        <w:spacing w:line="276" w:lineRule="auto"/>
        <w:ind w:left="392" w:right="507"/>
      </w:pPr>
      <w:r>
        <w:t>Формировать умение ориентироваться в многообразных явлениях письма, правильно выбирать из десятков правил именно то, что соответствует данной орфограмме и пунктограмме. Такое умение значительно облегчает задачу усвоения самих правил, так как заставляет в разных орфографических (пунктуационных) фактах видеть общие и отличительные свойства, вооружает системой обобщающих правил, которые поглощают несколько частных, заставляют глубже осмыслить полученные ранее сведения из разных областей лингвистики и умело пользоваться этой информацией при выборе правильного написания.</w:t>
      </w:r>
    </w:p>
    <w:p w:rsidR="00E829DB" w:rsidRDefault="00096074">
      <w:pPr>
        <w:pStyle w:val="a3"/>
        <w:spacing w:line="276" w:lineRule="auto"/>
        <w:ind w:left="392" w:right="509" w:firstLine="566"/>
      </w:pPr>
      <w:r>
        <w:t xml:space="preserve">Для того чтобы полностью воплотить идею систематизации знаний и совершенствования на этой основе соответствующих умений, предлагается изолированное изучение каждой части русского правописания: орфография — 10 класс, пунктуация — 11 класс. Такой подход, </w:t>
      </w:r>
      <w:proofErr w:type="gramStart"/>
      <w:r>
        <w:t>разумеется,</w:t>
      </w:r>
      <w:r>
        <w:rPr>
          <w:spacing w:val="31"/>
        </w:rPr>
        <w:t xml:space="preserve">  </w:t>
      </w:r>
      <w:r>
        <w:t>не</w:t>
      </w:r>
      <w:proofErr w:type="gramEnd"/>
      <w:r>
        <w:rPr>
          <w:spacing w:val="32"/>
        </w:rPr>
        <w:t xml:space="preserve">  </w:t>
      </w:r>
      <w:r>
        <w:t>исключает,</w:t>
      </w:r>
      <w:r>
        <w:rPr>
          <w:spacing w:val="32"/>
        </w:rPr>
        <w:t xml:space="preserve">  </w:t>
      </w:r>
      <w:r>
        <w:t>а,</w:t>
      </w:r>
      <w:r>
        <w:rPr>
          <w:spacing w:val="32"/>
        </w:rPr>
        <w:t xml:space="preserve">  </w:t>
      </w:r>
      <w:r>
        <w:t>напротив,</w:t>
      </w:r>
      <w:r>
        <w:rPr>
          <w:spacing w:val="32"/>
        </w:rPr>
        <w:t xml:space="preserve">  </w:t>
      </w:r>
      <w:r>
        <w:t>предусматривает</w:t>
      </w:r>
      <w:r>
        <w:rPr>
          <w:spacing w:val="32"/>
        </w:rPr>
        <w:t xml:space="preserve">  </w:t>
      </w:r>
      <w:r>
        <w:t>попутное</w:t>
      </w:r>
      <w:r>
        <w:rPr>
          <w:spacing w:val="32"/>
        </w:rPr>
        <w:t xml:space="preserve">  </w:t>
      </w:r>
      <w:r>
        <w:t>повторение</w:t>
      </w:r>
      <w:r>
        <w:rPr>
          <w:spacing w:val="32"/>
        </w:rPr>
        <w:t xml:space="preserve">  </w:t>
      </w:r>
      <w:r>
        <w:rPr>
          <w:spacing w:val="-2"/>
        </w:rPr>
        <w:t>важных</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8" w:lineRule="auto"/>
        <w:ind w:left="392" w:right="511"/>
      </w:pPr>
      <w:r>
        <w:lastRenderedPageBreak/>
        <w:t>пунктуационных правил при рассмотрении орфографической системы, а в процессе обучения пунктуации — совершенствование орфографических умений.</w:t>
      </w:r>
    </w:p>
    <w:p w:rsidR="00E829DB" w:rsidRDefault="00096074">
      <w:pPr>
        <w:pStyle w:val="a3"/>
        <w:spacing w:line="276" w:lineRule="auto"/>
        <w:ind w:left="392" w:right="506" w:firstLine="566"/>
      </w:pPr>
      <w:r>
        <w:t>Для</w:t>
      </w:r>
      <w:r>
        <w:rPr>
          <w:spacing w:val="-1"/>
        </w:rPr>
        <w:t xml:space="preserve"> </w:t>
      </w:r>
      <w:r>
        <w:t>достижения</w:t>
      </w:r>
      <w:r>
        <w:rPr>
          <w:spacing w:val="-1"/>
        </w:rPr>
        <w:t xml:space="preserve"> </w:t>
      </w:r>
      <w:r>
        <w:t>основных целей курса</w:t>
      </w:r>
      <w:r>
        <w:rPr>
          <w:spacing w:val="-1"/>
        </w:rPr>
        <w:t xml:space="preserve"> </w:t>
      </w:r>
      <w:r>
        <w:t>необходимо</w:t>
      </w:r>
      <w:r>
        <w:rPr>
          <w:spacing w:val="-1"/>
        </w:rPr>
        <w:t xml:space="preserve"> </w:t>
      </w:r>
      <w:r>
        <w:t>пользоваться</w:t>
      </w:r>
      <w:r>
        <w:rPr>
          <w:spacing w:val="-1"/>
        </w:rPr>
        <w:t xml:space="preserve"> </w:t>
      </w:r>
      <w:r>
        <w:t>наиболее</w:t>
      </w:r>
      <w:r>
        <w:rPr>
          <w:spacing w:val="-2"/>
        </w:rPr>
        <w:t xml:space="preserve"> </w:t>
      </w:r>
      <w:r>
        <w:t>эффективными приемами, которые помогают реализовать указанные направления в обучении. Это прежде</w:t>
      </w:r>
      <w:r>
        <w:rPr>
          <w:spacing w:val="40"/>
        </w:rPr>
        <w:t xml:space="preserve"> </w:t>
      </w:r>
      <w:r>
        <w:t>всего работа с обобщающими схемами и таблицами по орфографии и пунктуации; семантический анализ высказывания и поиск адекватных языковых средств для выражения смысла средствами письма; работа с разнообразными лингвистическими словарями (в том</w:t>
      </w:r>
      <w:r>
        <w:rPr>
          <w:spacing w:val="40"/>
        </w:rPr>
        <w:t xml:space="preserve"> </w:t>
      </w:r>
      <w:r>
        <w:t>числе и этимологическим, который в краткой и лаконичной форме дает информацию не только о происхождении слова, но и объясняет, мотивирует его написание). Кроме того, значительными обучающими возможностями обладает такой прием, как орфографический анализ структурно-семантических схем слова, или морфемно-словообразовательных моделей.</w:t>
      </w:r>
    </w:p>
    <w:p w:rsidR="00E829DB" w:rsidRDefault="00096074">
      <w:pPr>
        <w:pStyle w:val="a3"/>
        <w:spacing w:line="276" w:lineRule="auto"/>
        <w:ind w:left="392" w:right="507" w:firstLine="566"/>
      </w:pPr>
      <w:r>
        <w:t>Чтобы добиться хороших результатов, необходимо также иметь в виду, что успешность обучения орфографии во многом зависит от общего уровня речевого развития старшеклассника и прежде всего от владения видами речевой деятельности:</w:t>
      </w:r>
      <w:r>
        <w:rPr>
          <w:spacing w:val="-1"/>
        </w:rPr>
        <w:t xml:space="preserve"> </w:t>
      </w:r>
      <w:r>
        <w:t>осмысленным и точным пониманием чужого высказывания (аудирование, чтение); свободным и правильным выражением собственных мыслей в устной и речи (говорение, письмо) с учетом разных ситуаций общения и в соответствии с нормами литературного языка. Русское правописаниe может быть освоено в процессе совершенствования, всего строя речи старшеклассника, в результате овладения всеми видами речевой деятельности в их единстве и взаимосвязи.</w:t>
      </w:r>
    </w:p>
    <w:p w:rsidR="00E829DB" w:rsidRDefault="00096074">
      <w:pPr>
        <w:pStyle w:val="a3"/>
        <w:spacing w:line="276" w:lineRule="auto"/>
        <w:ind w:left="392" w:right="508" w:firstLine="566"/>
      </w:pPr>
      <w:r>
        <w:t>Коммуникативно-деятельностный подход к совершенствованию правописных умений и навыков способствует активному развитию грамотности в широком смысле этого слова — функциональной грамотности, то есть способности извлекать, понимать, передавать, эффективно использовать полученную разными способами информацию (в том числе и представленную в виде правила правописания), а также связно, полно, последовательно, логично, выразительно излагать мысли в соответствии с определенной коммуникативной задачей и нормативными требованиями к высказыванию (в том числе и правописными).</w:t>
      </w:r>
    </w:p>
    <w:p w:rsidR="00E829DB" w:rsidRDefault="00096074">
      <w:pPr>
        <w:pStyle w:val="4"/>
        <w:spacing w:before="32" w:line="634" w:lineRule="exact"/>
        <w:ind w:left="959" w:right="1635"/>
      </w:pPr>
      <w:r>
        <w:t>Содержание</w:t>
      </w:r>
      <w:r>
        <w:rPr>
          <w:spacing w:val="-5"/>
        </w:rPr>
        <w:t xml:space="preserve"> </w:t>
      </w:r>
      <w:r>
        <w:t>элективного</w:t>
      </w:r>
      <w:r>
        <w:rPr>
          <w:spacing w:val="-4"/>
        </w:rPr>
        <w:t xml:space="preserve"> </w:t>
      </w:r>
      <w:r>
        <w:t>курса</w:t>
      </w:r>
      <w:r>
        <w:rPr>
          <w:spacing w:val="-4"/>
        </w:rPr>
        <w:t xml:space="preserve"> </w:t>
      </w:r>
      <w:r>
        <w:t>«Говорите</w:t>
      </w:r>
      <w:r>
        <w:rPr>
          <w:spacing w:val="-5"/>
        </w:rPr>
        <w:t xml:space="preserve"> </w:t>
      </w:r>
      <w:r>
        <w:t>и</w:t>
      </w:r>
      <w:r>
        <w:rPr>
          <w:spacing w:val="-6"/>
        </w:rPr>
        <w:t xml:space="preserve"> </w:t>
      </w:r>
      <w:r>
        <w:t>пишите</w:t>
      </w:r>
      <w:r>
        <w:rPr>
          <w:spacing w:val="-5"/>
        </w:rPr>
        <w:t xml:space="preserve"> </w:t>
      </w:r>
      <w:r>
        <w:t>по-русски</w:t>
      </w:r>
      <w:r>
        <w:rPr>
          <w:spacing w:val="-4"/>
        </w:rPr>
        <w:t xml:space="preserve"> </w:t>
      </w:r>
      <w:r>
        <w:t>правильно» 10 КЛАСС (34 ч)</w:t>
      </w:r>
    </w:p>
    <w:p w:rsidR="00E829DB" w:rsidRDefault="00096074">
      <w:pPr>
        <w:spacing w:line="244" w:lineRule="exact"/>
        <w:ind w:left="959"/>
        <w:jc w:val="both"/>
        <w:rPr>
          <w:b/>
          <w:sz w:val="24"/>
        </w:rPr>
      </w:pPr>
      <w:r>
        <w:rPr>
          <w:b/>
          <w:sz w:val="24"/>
        </w:rPr>
        <w:t>Особенности</w:t>
      </w:r>
      <w:r>
        <w:rPr>
          <w:b/>
          <w:spacing w:val="-3"/>
          <w:sz w:val="24"/>
        </w:rPr>
        <w:t xml:space="preserve"> </w:t>
      </w:r>
      <w:r>
        <w:rPr>
          <w:b/>
          <w:sz w:val="24"/>
        </w:rPr>
        <w:t>письменного</w:t>
      </w:r>
      <w:r>
        <w:rPr>
          <w:b/>
          <w:spacing w:val="-3"/>
          <w:sz w:val="24"/>
        </w:rPr>
        <w:t xml:space="preserve"> </w:t>
      </w:r>
      <w:r>
        <w:rPr>
          <w:b/>
          <w:sz w:val="24"/>
        </w:rPr>
        <w:t>общения</w:t>
      </w:r>
      <w:r>
        <w:rPr>
          <w:b/>
          <w:spacing w:val="-3"/>
          <w:sz w:val="24"/>
        </w:rPr>
        <w:t xml:space="preserve"> </w:t>
      </w:r>
      <w:r>
        <w:rPr>
          <w:b/>
          <w:sz w:val="24"/>
        </w:rPr>
        <w:t>(2</w:t>
      </w:r>
      <w:r>
        <w:rPr>
          <w:b/>
          <w:spacing w:val="-3"/>
          <w:sz w:val="24"/>
        </w:rPr>
        <w:t xml:space="preserve"> </w:t>
      </w:r>
      <w:r>
        <w:rPr>
          <w:b/>
          <w:spacing w:val="-5"/>
          <w:sz w:val="24"/>
        </w:rPr>
        <w:t>ч)</w:t>
      </w:r>
    </w:p>
    <w:p w:rsidR="00E829DB" w:rsidRDefault="00096074">
      <w:pPr>
        <w:pStyle w:val="a3"/>
        <w:spacing w:before="41" w:line="276" w:lineRule="auto"/>
        <w:ind w:left="392" w:right="505" w:firstLine="566"/>
      </w:pPr>
      <w:r>
        <w:t>Речевое общение как взаимодействие между людьми посредством языка. Единство двух сторон общения:</w:t>
      </w:r>
      <w:r>
        <w:rPr>
          <w:spacing w:val="-2"/>
        </w:rPr>
        <w:t xml:space="preserve"> </w:t>
      </w:r>
      <w:r>
        <w:t>передача</w:t>
      </w:r>
      <w:r>
        <w:rPr>
          <w:spacing w:val="-1"/>
        </w:rPr>
        <w:t xml:space="preserve"> </w:t>
      </w:r>
      <w:r>
        <w:t>и восприятие</w:t>
      </w:r>
      <w:r>
        <w:rPr>
          <w:spacing w:val="-1"/>
        </w:rPr>
        <w:t xml:space="preserve"> </w:t>
      </w:r>
      <w:r>
        <w:t xml:space="preserve">речи. Виды речевой деятельности: говорение (передача с помощью речевых сигналов в устной форме) — слушание восприятие речевых сигналов, принятых на слух); письмо (передача смысла с помощью графических знаков) — чтение (смысловая расшифровка графических знаков). Формы речевого общения: письменные и </w:t>
      </w:r>
      <w:r>
        <w:rPr>
          <w:spacing w:val="-2"/>
        </w:rPr>
        <w:t>устные.</w:t>
      </w:r>
    </w:p>
    <w:p w:rsidR="00E829DB" w:rsidRDefault="00096074">
      <w:pPr>
        <w:pStyle w:val="a3"/>
        <w:spacing w:line="276" w:lineRule="auto"/>
        <w:ind w:left="392" w:right="505" w:firstLine="566"/>
      </w:pPr>
      <w:r>
        <w:t>Особенности письменной речи: использование средств письма для передачи мысли (букв, знаков препинания, дефиса, пробела); на зрительное восприятие текста и невозможность учитывать немедленную реакцию адресата; возможность возвращения к написанному, совершенствования текста и т.д. Формы письменных высказываний и их признаки: письма, записки, деловые 6умаги, рецензии, статьи, репортажи, сочинения (разные типы), конспекты, планы, рефераты и т.п.</w:t>
      </w:r>
    </w:p>
    <w:p w:rsidR="00E829DB" w:rsidRDefault="00096074">
      <w:pPr>
        <w:pStyle w:val="a3"/>
        <w:spacing w:before="200"/>
        <w:ind w:left="959"/>
      </w:pPr>
      <w:r>
        <w:t>Возникновение</w:t>
      </w:r>
      <w:r>
        <w:rPr>
          <w:spacing w:val="-6"/>
        </w:rPr>
        <w:t xml:space="preserve"> </w:t>
      </w:r>
      <w:r>
        <w:t>и</w:t>
      </w:r>
      <w:r>
        <w:rPr>
          <w:spacing w:val="-3"/>
        </w:rPr>
        <w:t xml:space="preserve"> </w:t>
      </w:r>
      <w:r>
        <w:t>развитие</w:t>
      </w:r>
      <w:r>
        <w:rPr>
          <w:spacing w:val="-3"/>
        </w:rPr>
        <w:t xml:space="preserve"> </w:t>
      </w:r>
      <w:r>
        <w:t>письма</w:t>
      </w:r>
      <w:r>
        <w:rPr>
          <w:spacing w:val="-4"/>
        </w:rPr>
        <w:t xml:space="preserve"> </w:t>
      </w:r>
      <w:r>
        <w:t>как</w:t>
      </w:r>
      <w:r>
        <w:rPr>
          <w:spacing w:val="-3"/>
        </w:rPr>
        <w:t xml:space="preserve"> </w:t>
      </w:r>
      <w:r>
        <w:t>средства</w:t>
      </w:r>
      <w:r>
        <w:rPr>
          <w:spacing w:val="-3"/>
        </w:rPr>
        <w:t xml:space="preserve"> </w:t>
      </w:r>
      <w:r>
        <w:rPr>
          <w:spacing w:val="-2"/>
        </w:rPr>
        <w:t>общения.</w:t>
      </w:r>
    </w:p>
    <w:p w:rsidR="00E829DB" w:rsidRDefault="00096074">
      <w:pPr>
        <w:spacing w:before="40"/>
        <w:ind w:left="392"/>
        <w:jc w:val="both"/>
        <w:rPr>
          <w:b/>
          <w:sz w:val="24"/>
        </w:rPr>
      </w:pPr>
      <w:r>
        <w:rPr>
          <w:b/>
          <w:sz w:val="24"/>
        </w:rPr>
        <w:t xml:space="preserve">10 </w:t>
      </w:r>
      <w:r>
        <w:rPr>
          <w:b/>
          <w:spacing w:val="-2"/>
          <w:sz w:val="24"/>
        </w:rPr>
        <w:t>класс</w:t>
      </w:r>
    </w:p>
    <w:p w:rsidR="00E829DB" w:rsidRDefault="00E829DB">
      <w:pPr>
        <w:jc w:val="both"/>
        <w:rPr>
          <w:sz w:val="24"/>
        </w:rPr>
        <w:sectPr w:rsidR="00E829DB">
          <w:pgSz w:w="11910" w:h="16840"/>
          <w:pgMar w:top="1040" w:right="340" w:bottom="1180" w:left="740" w:header="0" w:footer="984" w:gutter="0"/>
          <w:cols w:space="720"/>
        </w:sectPr>
      </w:pPr>
    </w:p>
    <w:p w:rsidR="00E829DB" w:rsidRDefault="00096074">
      <w:pPr>
        <w:spacing w:before="73"/>
        <w:ind w:left="392"/>
        <w:jc w:val="both"/>
        <w:rPr>
          <w:b/>
          <w:sz w:val="24"/>
        </w:rPr>
      </w:pPr>
      <w:r>
        <w:rPr>
          <w:b/>
          <w:sz w:val="24"/>
        </w:rPr>
        <w:lastRenderedPageBreak/>
        <w:t>Орфография</w:t>
      </w:r>
      <w:r>
        <w:rPr>
          <w:b/>
          <w:spacing w:val="-4"/>
          <w:sz w:val="24"/>
        </w:rPr>
        <w:t xml:space="preserve"> </w:t>
      </w:r>
      <w:r>
        <w:rPr>
          <w:b/>
          <w:sz w:val="24"/>
        </w:rPr>
        <w:t>(32</w:t>
      </w:r>
      <w:r>
        <w:rPr>
          <w:b/>
          <w:spacing w:val="-3"/>
          <w:sz w:val="24"/>
        </w:rPr>
        <w:t xml:space="preserve"> </w:t>
      </w:r>
      <w:r>
        <w:rPr>
          <w:b/>
          <w:spacing w:val="-5"/>
          <w:sz w:val="24"/>
        </w:rPr>
        <w:t>ч)</w:t>
      </w:r>
    </w:p>
    <w:p w:rsidR="00E829DB" w:rsidRDefault="00096074">
      <w:pPr>
        <w:spacing w:before="44"/>
        <w:ind w:left="959"/>
        <w:jc w:val="both"/>
        <w:rPr>
          <w:b/>
          <w:sz w:val="24"/>
        </w:rPr>
      </w:pPr>
      <w:r>
        <w:rPr>
          <w:b/>
          <w:sz w:val="24"/>
        </w:rPr>
        <w:t>Орфография</w:t>
      </w:r>
      <w:r>
        <w:rPr>
          <w:b/>
          <w:spacing w:val="-4"/>
          <w:sz w:val="24"/>
        </w:rPr>
        <w:t xml:space="preserve"> </w:t>
      </w:r>
      <w:r>
        <w:rPr>
          <w:b/>
          <w:sz w:val="24"/>
        </w:rPr>
        <w:t>как</w:t>
      </w:r>
      <w:r>
        <w:rPr>
          <w:b/>
          <w:spacing w:val="-3"/>
          <w:sz w:val="24"/>
        </w:rPr>
        <w:t xml:space="preserve"> </w:t>
      </w:r>
      <w:r>
        <w:rPr>
          <w:b/>
          <w:sz w:val="24"/>
        </w:rPr>
        <w:t>система</w:t>
      </w:r>
      <w:r>
        <w:rPr>
          <w:b/>
          <w:spacing w:val="-3"/>
          <w:sz w:val="24"/>
        </w:rPr>
        <w:t xml:space="preserve"> </w:t>
      </w:r>
      <w:r>
        <w:rPr>
          <w:b/>
          <w:sz w:val="24"/>
        </w:rPr>
        <w:t>правил</w:t>
      </w:r>
      <w:r>
        <w:rPr>
          <w:b/>
          <w:spacing w:val="-4"/>
          <w:sz w:val="24"/>
        </w:rPr>
        <w:t xml:space="preserve"> </w:t>
      </w:r>
      <w:r>
        <w:rPr>
          <w:b/>
          <w:sz w:val="24"/>
        </w:rPr>
        <w:t>правописания</w:t>
      </w:r>
      <w:r>
        <w:rPr>
          <w:b/>
          <w:spacing w:val="1"/>
          <w:sz w:val="24"/>
        </w:rPr>
        <w:t xml:space="preserve"> </w:t>
      </w:r>
      <w:r>
        <w:rPr>
          <w:b/>
          <w:sz w:val="24"/>
        </w:rPr>
        <w:t>(2</w:t>
      </w:r>
      <w:r>
        <w:rPr>
          <w:b/>
          <w:spacing w:val="-4"/>
          <w:sz w:val="24"/>
        </w:rPr>
        <w:t xml:space="preserve"> </w:t>
      </w:r>
      <w:r>
        <w:rPr>
          <w:b/>
          <w:spacing w:val="-5"/>
          <w:sz w:val="24"/>
        </w:rPr>
        <w:t>ч)</w:t>
      </w:r>
    </w:p>
    <w:p w:rsidR="00E829DB" w:rsidRDefault="00096074">
      <w:pPr>
        <w:pStyle w:val="a3"/>
        <w:spacing w:before="41" w:line="276" w:lineRule="auto"/>
        <w:ind w:left="959" w:right="920"/>
      </w:pPr>
      <w:r>
        <w:t>Русское</w:t>
      </w:r>
      <w:r>
        <w:rPr>
          <w:spacing w:val="-5"/>
        </w:rPr>
        <w:t xml:space="preserve"> </w:t>
      </w:r>
      <w:r>
        <w:t>правописание.</w:t>
      </w:r>
      <w:r>
        <w:rPr>
          <w:spacing w:val="-5"/>
        </w:rPr>
        <w:t xml:space="preserve"> </w:t>
      </w:r>
      <w:r>
        <w:t>Орфография</w:t>
      </w:r>
      <w:r>
        <w:rPr>
          <w:spacing w:val="-5"/>
        </w:rPr>
        <w:t xml:space="preserve"> </w:t>
      </w:r>
      <w:r>
        <w:t>и</w:t>
      </w:r>
      <w:r>
        <w:rPr>
          <w:spacing w:val="-5"/>
        </w:rPr>
        <w:t xml:space="preserve"> </w:t>
      </w:r>
      <w:r>
        <w:t>пунктуация</w:t>
      </w:r>
      <w:r>
        <w:rPr>
          <w:spacing w:val="-5"/>
        </w:rPr>
        <w:t xml:space="preserve"> </w:t>
      </w:r>
      <w:r>
        <w:t>как</w:t>
      </w:r>
      <w:r>
        <w:rPr>
          <w:spacing w:val="-5"/>
        </w:rPr>
        <w:t xml:space="preserve"> </w:t>
      </w:r>
      <w:r>
        <w:t>разделы</w:t>
      </w:r>
      <w:r>
        <w:rPr>
          <w:spacing w:val="-5"/>
        </w:rPr>
        <w:t xml:space="preserve"> </w:t>
      </w:r>
      <w:r>
        <w:t>русского</w:t>
      </w:r>
      <w:r>
        <w:rPr>
          <w:spacing w:val="-5"/>
        </w:rPr>
        <w:t xml:space="preserve"> </w:t>
      </w:r>
      <w:r>
        <w:t>правописания. Некоторые сведения из истории русской орфографии.</w:t>
      </w:r>
    </w:p>
    <w:p w:rsidR="00E829DB" w:rsidRDefault="00096074">
      <w:pPr>
        <w:pStyle w:val="a3"/>
        <w:spacing w:line="278" w:lineRule="auto"/>
        <w:ind w:left="392" w:right="511" w:firstLine="566"/>
      </w:pPr>
      <w:r>
        <w:t>Роль орфографии в письменном общении людей, ее возможности для более точной передачи смысла речи.</w:t>
      </w:r>
    </w:p>
    <w:p w:rsidR="00E829DB" w:rsidRDefault="00096074">
      <w:pPr>
        <w:pStyle w:val="a3"/>
        <w:spacing w:line="276" w:lineRule="auto"/>
        <w:ind w:left="392" w:right="507" w:firstLine="566"/>
      </w:pPr>
      <w:r>
        <w:t xml:space="preserve">Орфографическое </w:t>
      </w:r>
      <w:proofErr w:type="gramStart"/>
      <w:r>
        <w:t>правило</w:t>
      </w:r>
      <w:proofErr w:type="gramEnd"/>
      <w:r>
        <w:t xml:space="preserve"> как разновидность учебно-научного текста. Различные</w:t>
      </w:r>
      <w:r>
        <w:rPr>
          <w:spacing w:val="80"/>
        </w:rPr>
        <w:t xml:space="preserve"> </w:t>
      </w:r>
      <w:r>
        <w:t>способы передачи содержащейся в правиле информации: связный текст, план, тезисы, схема, таблица, алгоритм и др.</w:t>
      </w:r>
    </w:p>
    <w:p w:rsidR="00E829DB" w:rsidRDefault="00096074">
      <w:pPr>
        <w:pStyle w:val="a3"/>
        <w:spacing w:line="276" w:lineRule="auto"/>
        <w:ind w:left="392" w:right="504" w:firstLine="566"/>
      </w:pPr>
      <w:r>
        <w:t>Разделы</w:t>
      </w:r>
      <w:r>
        <w:rPr>
          <w:spacing w:val="-2"/>
        </w:rPr>
        <w:t xml:space="preserve"> </w:t>
      </w:r>
      <w:r>
        <w:t>русской</w:t>
      </w:r>
      <w:r>
        <w:rPr>
          <w:spacing w:val="-2"/>
        </w:rPr>
        <w:t xml:space="preserve"> </w:t>
      </w:r>
      <w:r>
        <w:t>орфографии</w:t>
      </w:r>
      <w:r>
        <w:rPr>
          <w:spacing w:val="-2"/>
        </w:rPr>
        <w:t xml:space="preserve"> </w:t>
      </w:r>
      <w:r>
        <w:t>и</w:t>
      </w:r>
      <w:r>
        <w:rPr>
          <w:spacing w:val="-2"/>
        </w:rPr>
        <w:t xml:space="preserve"> </w:t>
      </w:r>
      <w:r>
        <w:t>обобщающее</w:t>
      </w:r>
      <w:r>
        <w:rPr>
          <w:spacing w:val="-4"/>
        </w:rPr>
        <w:t xml:space="preserve"> </w:t>
      </w:r>
      <w:r>
        <w:t>правило</w:t>
      </w:r>
      <w:r>
        <w:rPr>
          <w:spacing w:val="-2"/>
        </w:rPr>
        <w:t xml:space="preserve"> </w:t>
      </w:r>
      <w:r>
        <w:t>для</w:t>
      </w:r>
      <w:r>
        <w:rPr>
          <w:spacing w:val="-2"/>
        </w:rPr>
        <w:t xml:space="preserve"> </w:t>
      </w:r>
      <w:r>
        <w:t>каждого</w:t>
      </w:r>
      <w:r>
        <w:rPr>
          <w:spacing w:val="-2"/>
        </w:rPr>
        <w:t xml:space="preserve"> </w:t>
      </w:r>
      <w:r>
        <w:t>из них: I)</w:t>
      </w:r>
      <w:r>
        <w:rPr>
          <w:spacing w:val="-2"/>
        </w:rPr>
        <w:t xml:space="preserve"> </w:t>
      </w:r>
      <w:r>
        <w:t>правописание морфем («пиши морфему единообразно»); 2) слитные, дефисные и раздельные написания («пиши слова отдельно друг от друга, а части слов слитно, реже — через дефис»); 3) употребление прописных и строчных букв («пиши с прописной буквы имена собственные, с малой — нарицательные»); 4) перенос слова («переноси слова по слогам»).</w:t>
      </w:r>
    </w:p>
    <w:p w:rsidR="00E829DB" w:rsidRDefault="00096074">
      <w:pPr>
        <w:pStyle w:val="4"/>
        <w:ind w:left="959"/>
      </w:pPr>
      <w:r>
        <w:t>Правописание</w:t>
      </w:r>
      <w:r>
        <w:rPr>
          <w:spacing w:val="-7"/>
        </w:rPr>
        <w:t xml:space="preserve"> </w:t>
      </w:r>
      <w:r>
        <w:t>морфем</w:t>
      </w:r>
      <w:r>
        <w:rPr>
          <w:spacing w:val="-5"/>
        </w:rPr>
        <w:t xml:space="preserve"> </w:t>
      </w:r>
      <w:r>
        <w:t>(18</w:t>
      </w:r>
      <w:r>
        <w:rPr>
          <w:spacing w:val="-4"/>
        </w:rPr>
        <w:t xml:space="preserve"> </w:t>
      </w:r>
      <w:r>
        <w:rPr>
          <w:spacing w:val="-5"/>
        </w:rPr>
        <w:t>ч)</w:t>
      </w:r>
    </w:p>
    <w:p w:rsidR="00E829DB" w:rsidRDefault="00096074">
      <w:pPr>
        <w:pStyle w:val="a3"/>
        <w:spacing w:before="36" w:line="276" w:lineRule="auto"/>
        <w:ind w:left="392" w:right="508" w:firstLine="566"/>
      </w:pPr>
      <w:r>
        <w:t>Система правил, связанных с правописанием морфем. Принцип единообразного</w:t>
      </w:r>
      <w:r>
        <w:rPr>
          <w:spacing w:val="40"/>
        </w:rPr>
        <w:t xml:space="preserve"> </w:t>
      </w:r>
      <w:r>
        <w:t>написания морфем — ведущий принцип русского правописания (морфематический).</w:t>
      </w:r>
    </w:p>
    <w:p w:rsidR="00E829DB" w:rsidRDefault="00096074">
      <w:pPr>
        <w:pStyle w:val="a3"/>
        <w:spacing w:before="1" w:line="276" w:lineRule="auto"/>
        <w:ind w:left="392" w:right="510" w:firstLine="566"/>
      </w:pPr>
      <w:r>
        <w:rPr>
          <w:b/>
        </w:rPr>
        <w:t xml:space="preserve">Правописание корней. </w:t>
      </w:r>
      <w:r>
        <w:t>Система правил, регулирующих написание гласных и согласных корня. Роль смыслового анализа при подборе однокоренного проверочного слова.</w:t>
      </w:r>
    </w:p>
    <w:p w:rsidR="00E829DB" w:rsidRDefault="00096074">
      <w:pPr>
        <w:pStyle w:val="a3"/>
        <w:spacing w:line="276" w:lineRule="auto"/>
        <w:ind w:left="392" w:right="507" w:firstLine="566"/>
      </w:pPr>
      <w:r>
        <w:t xml:space="preserve">Правописание гласных корня: безударные проверяемые и непроверяемые; </w:t>
      </w:r>
      <w:r>
        <w:rPr>
          <w:i/>
        </w:rPr>
        <w:t xml:space="preserve">е </w:t>
      </w:r>
      <w:r>
        <w:t xml:space="preserve">и </w:t>
      </w:r>
      <w:r>
        <w:rPr>
          <w:i/>
        </w:rPr>
        <w:t xml:space="preserve">э </w:t>
      </w:r>
      <w:r>
        <w:t>в заимствованных словах.</w:t>
      </w:r>
    </w:p>
    <w:p w:rsidR="00E829DB" w:rsidRDefault="00096074">
      <w:pPr>
        <w:pStyle w:val="a3"/>
        <w:spacing w:line="276" w:lineRule="auto"/>
        <w:ind w:left="392" w:right="510" w:firstLine="566"/>
      </w:pPr>
      <w:r>
        <w:t>Правила, нарушающие единообразие написания корня (</w:t>
      </w:r>
      <w:r>
        <w:rPr>
          <w:i/>
        </w:rPr>
        <w:t xml:space="preserve">ы </w:t>
      </w:r>
      <w:r>
        <w:t xml:space="preserve">и </w:t>
      </w:r>
      <w:r>
        <w:rPr>
          <w:i/>
        </w:rPr>
        <w:t>и</w:t>
      </w:r>
      <w:r>
        <w:rPr>
          <w:i/>
          <w:spacing w:val="40"/>
        </w:rPr>
        <w:t xml:space="preserve"> </w:t>
      </w:r>
      <w:r>
        <w:t>корне после приставок); понятие о фонетическом принципе написания.</w:t>
      </w:r>
    </w:p>
    <w:p w:rsidR="00E829DB" w:rsidRDefault="00096074">
      <w:pPr>
        <w:spacing w:line="276" w:lineRule="auto"/>
        <w:ind w:left="392" w:right="507" w:firstLine="566"/>
        <w:jc w:val="both"/>
        <w:rPr>
          <w:sz w:val="24"/>
        </w:rPr>
      </w:pPr>
      <w:r>
        <w:rPr>
          <w:sz w:val="24"/>
        </w:rPr>
        <w:t xml:space="preserve">Группы корней с чередованием гласных: 1) </w:t>
      </w:r>
      <w:r>
        <w:rPr>
          <w:i/>
          <w:sz w:val="24"/>
        </w:rPr>
        <w:t xml:space="preserve">-кас-//-кос-. -лаг -лож-, -бир-//-бер-, -тир-//- тер-, -стил-//-стел- </w:t>
      </w:r>
      <w:r>
        <w:rPr>
          <w:sz w:val="24"/>
        </w:rPr>
        <w:t xml:space="preserve">и др. (зависимость от глагольного суффикса </w:t>
      </w:r>
      <w:r>
        <w:rPr>
          <w:i/>
          <w:sz w:val="24"/>
        </w:rPr>
        <w:t xml:space="preserve">-а-); </w:t>
      </w:r>
      <w:r>
        <w:rPr>
          <w:sz w:val="24"/>
        </w:rPr>
        <w:t xml:space="preserve">2) </w:t>
      </w:r>
      <w:r>
        <w:rPr>
          <w:i/>
          <w:sz w:val="24"/>
        </w:rPr>
        <w:t>-раст-//-рос-, -скак-//- скоч- (</w:t>
      </w:r>
      <w:r>
        <w:rPr>
          <w:i/>
          <w:sz w:val="24"/>
          <w:vertAlign w:val="superscript"/>
        </w:rPr>
        <w:t>ia</w:t>
      </w:r>
      <w:r>
        <w:rPr>
          <w:i/>
          <w:sz w:val="24"/>
        </w:rPr>
        <w:t xml:space="preserve">~ </w:t>
      </w:r>
      <w:r>
        <w:rPr>
          <w:sz w:val="24"/>
        </w:rPr>
        <w:t xml:space="preserve">висимость от последующего согласного); 3) </w:t>
      </w:r>
      <w:r>
        <w:rPr>
          <w:i/>
          <w:sz w:val="24"/>
        </w:rPr>
        <w:t>-гар-//-гор-, -твер"''' -твор-,</w:t>
      </w:r>
      <w:r>
        <w:rPr>
          <w:i/>
          <w:spacing w:val="40"/>
          <w:sz w:val="24"/>
        </w:rPr>
        <w:t xml:space="preserve"> </w:t>
      </w:r>
      <w:r>
        <w:rPr>
          <w:i/>
          <w:sz w:val="24"/>
        </w:rPr>
        <w:t>-клан-//-</w:t>
      </w:r>
      <w:r>
        <w:rPr>
          <w:i/>
          <w:spacing w:val="40"/>
          <w:sz w:val="24"/>
        </w:rPr>
        <w:t xml:space="preserve"> </w:t>
      </w:r>
      <w:r>
        <w:rPr>
          <w:i/>
          <w:sz w:val="24"/>
        </w:rPr>
        <w:t xml:space="preserve">клон-, -зар-//-зор- </w:t>
      </w:r>
      <w:r>
        <w:rPr>
          <w:sz w:val="24"/>
        </w:rPr>
        <w:t>(зависимость от ударения).</w:t>
      </w:r>
    </w:p>
    <w:p w:rsidR="00E829DB" w:rsidRDefault="00096074">
      <w:pPr>
        <w:pStyle w:val="a4"/>
        <w:numPr>
          <w:ilvl w:val="1"/>
          <w:numId w:val="93"/>
        </w:numPr>
        <w:tabs>
          <w:tab w:val="left" w:pos="1343"/>
        </w:tabs>
        <w:spacing w:line="276" w:lineRule="auto"/>
        <w:ind w:left="392" w:right="511" w:firstLine="626"/>
        <w:jc w:val="both"/>
        <w:rPr>
          <w:sz w:val="24"/>
        </w:rPr>
      </w:pPr>
      <w:r>
        <w:rPr>
          <w:sz w:val="24"/>
        </w:rPr>
        <w:t xml:space="preserve">корни с полногласными и неполногласными сочетаниями </w:t>
      </w:r>
      <w:r>
        <w:rPr>
          <w:i/>
          <w:sz w:val="24"/>
        </w:rPr>
        <w:t xml:space="preserve">оло//ла, оро//ра, ере//ре, </w:t>
      </w:r>
      <w:r>
        <w:rPr>
          <w:i/>
          <w:spacing w:val="-2"/>
          <w:sz w:val="24"/>
        </w:rPr>
        <w:t>ело//ле.</w:t>
      </w:r>
    </w:p>
    <w:p w:rsidR="00E829DB" w:rsidRDefault="00096074">
      <w:pPr>
        <w:pStyle w:val="a3"/>
        <w:spacing w:line="276" w:lineRule="auto"/>
        <w:ind w:left="392" w:right="507" w:firstLine="566"/>
        <w:rPr>
          <w:i/>
        </w:rPr>
      </w:pPr>
      <w:r>
        <w:t xml:space="preserve">Обозначение на письме согласных корня: звонких и глухих; непроизносимых; удвоенных. Чередование согласных в корне и связанные с этим орфографические трудности </w:t>
      </w:r>
      <w:r>
        <w:rPr>
          <w:i/>
        </w:rPr>
        <w:t xml:space="preserve">(доска — дощатый, очки </w:t>
      </w:r>
      <w:r>
        <w:t xml:space="preserve">— </w:t>
      </w:r>
      <w:r>
        <w:rPr>
          <w:i/>
        </w:rPr>
        <w:t>очечник).</w:t>
      </w:r>
    </w:p>
    <w:p w:rsidR="00E829DB" w:rsidRDefault="00096074">
      <w:pPr>
        <w:ind w:left="959"/>
        <w:jc w:val="both"/>
        <w:rPr>
          <w:sz w:val="24"/>
        </w:rPr>
      </w:pPr>
      <w:r>
        <w:rPr>
          <w:sz w:val="24"/>
        </w:rPr>
        <w:t>Правописание</w:t>
      </w:r>
      <w:r>
        <w:rPr>
          <w:spacing w:val="-7"/>
          <w:sz w:val="24"/>
        </w:rPr>
        <w:t xml:space="preserve"> </w:t>
      </w:r>
      <w:r>
        <w:rPr>
          <w:sz w:val="24"/>
        </w:rPr>
        <w:t>иноязычных</w:t>
      </w:r>
      <w:r>
        <w:rPr>
          <w:spacing w:val="-2"/>
          <w:sz w:val="24"/>
        </w:rPr>
        <w:t xml:space="preserve"> </w:t>
      </w:r>
      <w:r>
        <w:rPr>
          <w:sz w:val="24"/>
        </w:rPr>
        <w:t>словообразовательных</w:t>
      </w:r>
      <w:r>
        <w:rPr>
          <w:spacing w:val="-3"/>
          <w:sz w:val="24"/>
        </w:rPr>
        <w:t xml:space="preserve"> </w:t>
      </w:r>
      <w:r>
        <w:rPr>
          <w:sz w:val="24"/>
        </w:rPr>
        <w:t xml:space="preserve">элементов </w:t>
      </w:r>
      <w:r>
        <w:rPr>
          <w:i/>
          <w:sz w:val="24"/>
        </w:rPr>
        <w:t>(лог,</w:t>
      </w:r>
      <w:r>
        <w:rPr>
          <w:i/>
          <w:spacing w:val="-4"/>
          <w:sz w:val="24"/>
        </w:rPr>
        <w:t xml:space="preserve"> </w:t>
      </w:r>
      <w:proofErr w:type="gramStart"/>
      <w:r>
        <w:rPr>
          <w:i/>
          <w:sz w:val="24"/>
        </w:rPr>
        <w:t>фил</w:t>
      </w:r>
      <w:proofErr w:type="gramEnd"/>
      <w:r>
        <w:rPr>
          <w:i/>
          <w:sz w:val="24"/>
        </w:rPr>
        <w:t>,</w:t>
      </w:r>
      <w:r>
        <w:rPr>
          <w:i/>
          <w:spacing w:val="-3"/>
          <w:sz w:val="24"/>
        </w:rPr>
        <w:t xml:space="preserve"> </w:t>
      </w:r>
      <w:r>
        <w:rPr>
          <w:i/>
          <w:sz w:val="24"/>
        </w:rPr>
        <w:t>гео,</w:t>
      </w:r>
      <w:r>
        <w:rPr>
          <w:i/>
          <w:spacing w:val="-4"/>
          <w:sz w:val="24"/>
        </w:rPr>
        <w:t xml:space="preserve"> </w:t>
      </w:r>
      <w:r>
        <w:rPr>
          <w:i/>
          <w:sz w:val="24"/>
        </w:rPr>
        <w:t>фон</w:t>
      </w:r>
      <w:r>
        <w:rPr>
          <w:i/>
          <w:spacing w:val="-2"/>
          <w:sz w:val="24"/>
        </w:rPr>
        <w:t xml:space="preserve"> </w:t>
      </w:r>
      <w:r>
        <w:rPr>
          <w:sz w:val="24"/>
        </w:rPr>
        <w:t>и</w:t>
      </w:r>
      <w:r>
        <w:rPr>
          <w:spacing w:val="-3"/>
          <w:sz w:val="24"/>
        </w:rPr>
        <w:t xml:space="preserve"> </w:t>
      </w:r>
      <w:r>
        <w:rPr>
          <w:spacing w:val="-2"/>
          <w:sz w:val="24"/>
        </w:rPr>
        <w:t>т.п.).</w:t>
      </w:r>
    </w:p>
    <w:p w:rsidR="00E829DB" w:rsidRDefault="00096074">
      <w:pPr>
        <w:pStyle w:val="a3"/>
        <w:spacing w:before="40" w:line="276" w:lineRule="auto"/>
        <w:ind w:left="392" w:right="507" w:firstLine="566"/>
        <w:rPr>
          <w:i/>
        </w:rPr>
      </w:pPr>
      <w:r>
        <w:rPr>
          <w:b/>
        </w:rPr>
        <w:t xml:space="preserve">Правописание приставок. </w:t>
      </w:r>
      <w:r>
        <w:t xml:space="preserve">Деление приставок на группы, соотносимые с разными принципами написания: 1) приставки на </w:t>
      </w:r>
      <w:r>
        <w:rPr>
          <w:i/>
        </w:rPr>
        <w:t xml:space="preserve">з/с — </w:t>
      </w:r>
      <w:r>
        <w:t xml:space="preserve">фонетический принцип; 2) все остальные приставки (русские и иноязычные по происхождению) — морфологический принцип </w:t>
      </w:r>
      <w:proofErr w:type="gramStart"/>
      <w:r>
        <w:t>на- писания</w:t>
      </w:r>
      <w:proofErr w:type="gramEnd"/>
      <w:r>
        <w:t xml:space="preserve">. Роль смыслового анализа слова при различении приставок </w:t>
      </w:r>
      <w:r>
        <w:rPr>
          <w:i/>
        </w:rPr>
        <w:t xml:space="preserve">при- </w:t>
      </w:r>
      <w:r>
        <w:t xml:space="preserve">и </w:t>
      </w:r>
      <w:r>
        <w:rPr>
          <w:i/>
        </w:rPr>
        <w:t>пре-.</w:t>
      </w:r>
    </w:p>
    <w:p w:rsidR="00E829DB" w:rsidRDefault="00096074">
      <w:pPr>
        <w:pStyle w:val="a3"/>
        <w:spacing w:before="1" w:line="276" w:lineRule="auto"/>
        <w:ind w:left="392" w:right="512" w:firstLine="566"/>
      </w:pPr>
      <w:r>
        <w:rPr>
          <w:b/>
        </w:rPr>
        <w:t>Правописание</w:t>
      </w:r>
      <w:r>
        <w:rPr>
          <w:b/>
          <w:spacing w:val="-3"/>
        </w:rPr>
        <w:t xml:space="preserve"> </w:t>
      </w:r>
      <w:r>
        <w:rPr>
          <w:b/>
        </w:rPr>
        <w:t xml:space="preserve">суффиксов. </w:t>
      </w:r>
      <w:r>
        <w:t>Система</w:t>
      </w:r>
      <w:r>
        <w:rPr>
          <w:spacing w:val="-3"/>
        </w:rPr>
        <w:t xml:space="preserve"> </w:t>
      </w:r>
      <w:r>
        <w:t>правил, связанных</w:t>
      </w:r>
      <w:r>
        <w:rPr>
          <w:spacing w:val="-1"/>
        </w:rPr>
        <w:t xml:space="preserve"> </w:t>
      </w:r>
      <w:r>
        <w:t>с</w:t>
      </w:r>
      <w:r>
        <w:rPr>
          <w:spacing w:val="-3"/>
        </w:rPr>
        <w:t xml:space="preserve"> </w:t>
      </w:r>
      <w:r>
        <w:t>написанием</w:t>
      </w:r>
      <w:r>
        <w:rPr>
          <w:spacing w:val="-3"/>
        </w:rPr>
        <w:t xml:space="preserve"> </w:t>
      </w:r>
      <w:r>
        <w:t>суффиксов</w:t>
      </w:r>
      <w:r>
        <w:rPr>
          <w:spacing w:val="-3"/>
        </w:rPr>
        <w:t xml:space="preserve"> </w:t>
      </w:r>
      <w:r>
        <w:t>в словах разных частей речи. Роль морфемно-словообразовательного анализа слова при выборе правильного написания суффиксов.</w:t>
      </w:r>
    </w:p>
    <w:p w:rsidR="00E829DB" w:rsidRDefault="00096074">
      <w:pPr>
        <w:spacing w:line="276" w:lineRule="auto"/>
        <w:ind w:left="392" w:right="507" w:firstLine="566"/>
        <w:jc w:val="both"/>
        <w:rPr>
          <w:sz w:val="24"/>
        </w:rPr>
      </w:pPr>
      <w:r>
        <w:rPr>
          <w:sz w:val="24"/>
        </w:rPr>
        <w:t xml:space="preserve">Типичные суффиксы имен существительных и их написание: </w:t>
      </w:r>
      <w:r>
        <w:rPr>
          <w:i/>
          <w:sz w:val="24"/>
        </w:rPr>
        <w:t xml:space="preserve">-арь-, -тель-, -ник-, -изн(а), - есть- (-ость-), -ени(е) </w:t>
      </w:r>
      <w:r>
        <w:rPr>
          <w:sz w:val="24"/>
        </w:rPr>
        <w:t xml:space="preserve">и др. Различение суффиксов </w:t>
      </w:r>
      <w:r>
        <w:rPr>
          <w:i/>
          <w:sz w:val="24"/>
        </w:rPr>
        <w:t xml:space="preserve">-чик- </w:t>
      </w:r>
      <w:r>
        <w:rPr>
          <w:sz w:val="24"/>
        </w:rPr>
        <w:t xml:space="preserve">и </w:t>
      </w:r>
      <w:r>
        <w:rPr>
          <w:i/>
          <w:sz w:val="24"/>
        </w:rPr>
        <w:t xml:space="preserve">-щик- </w:t>
      </w:r>
      <w:r>
        <w:rPr>
          <w:sz w:val="24"/>
        </w:rPr>
        <w:t>со значением лица. Суффиксы</w:t>
      </w:r>
    </w:p>
    <w:p w:rsidR="00E829DB" w:rsidRDefault="00096074">
      <w:pPr>
        <w:spacing w:before="2"/>
        <w:ind w:left="392"/>
        <w:jc w:val="both"/>
        <w:rPr>
          <w:sz w:val="24"/>
        </w:rPr>
      </w:pPr>
      <w:r>
        <w:rPr>
          <w:i/>
          <w:sz w:val="24"/>
        </w:rPr>
        <w:t>-ек-</w:t>
      </w:r>
      <w:r>
        <w:rPr>
          <w:sz w:val="24"/>
        </w:rPr>
        <w:t>и</w:t>
      </w:r>
      <w:r>
        <w:rPr>
          <w:spacing w:val="-4"/>
          <w:sz w:val="24"/>
        </w:rPr>
        <w:t xml:space="preserve"> </w:t>
      </w:r>
      <w:r>
        <w:rPr>
          <w:i/>
          <w:sz w:val="24"/>
        </w:rPr>
        <w:t>-ик-,</w:t>
      </w:r>
      <w:r>
        <w:rPr>
          <w:i/>
          <w:spacing w:val="-2"/>
          <w:sz w:val="24"/>
        </w:rPr>
        <w:t xml:space="preserve"> </w:t>
      </w:r>
      <w:r>
        <w:rPr>
          <w:i/>
          <w:sz w:val="24"/>
        </w:rPr>
        <w:t>-ец-</w:t>
      </w:r>
      <w:r>
        <w:rPr>
          <w:i/>
          <w:spacing w:val="-4"/>
          <w:sz w:val="24"/>
        </w:rPr>
        <w:t xml:space="preserve"> </w:t>
      </w:r>
      <w:r>
        <w:rPr>
          <w:sz w:val="24"/>
        </w:rPr>
        <w:t>и</w:t>
      </w:r>
      <w:r>
        <w:rPr>
          <w:spacing w:val="-1"/>
          <w:sz w:val="24"/>
        </w:rPr>
        <w:t xml:space="preserve"> </w:t>
      </w:r>
      <w:r>
        <w:rPr>
          <w:i/>
          <w:sz w:val="24"/>
        </w:rPr>
        <w:t>-иц-</w:t>
      </w:r>
      <w:r>
        <w:rPr>
          <w:i/>
          <w:spacing w:val="-3"/>
          <w:sz w:val="24"/>
        </w:rPr>
        <w:t xml:space="preserve"> </w:t>
      </w:r>
      <w:r>
        <w:rPr>
          <w:sz w:val="24"/>
        </w:rPr>
        <w:t>в</w:t>
      </w:r>
      <w:r>
        <w:rPr>
          <w:spacing w:val="-2"/>
          <w:sz w:val="24"/>
        </w:rPr>
        <w:t xml:space="preserve"> </w:t>
      </w:r>
      <w:r>
        <w:rPr>
          <w:sz w:val="24"/>
        </w:rPr>
        <w:t>именах существительных</w:t>
      </w:r>
      <w:r>
        <w:rPr>
          <w:spacing w:val="-2"/>
          <w:sz w:val="24"/>
        </w:rPr>
        <w:t xml:space="preserve"> </w:t>
      </w:r>
      <w:r>
        <w:rPr>
          <w:sz w:val="24"/>
        </w:rPr>
        <w:t>со</w:t>
      </w:r>
      <w:r>
        <w:rPr>
          <w:spacing w:val="-2"/>
          <w:sz w:val="24"/>
        </w:rPr>
        <w:t xml:space="preserve"> </w:t>
      </w:r>
      <w:r>
        <w:rPr>
          <w:sz w:val="24"/>
        </w:rPr>
        <w:t>значением</w:t>
      </w:r>
      <w:r>
        <w:rPr>
          <w:spacing w:val="-1"/>
          <w:sz w:val="24"/>
        </w:rPr>
        <w:t xml:space="preserve"> </w:t>
      </w:r>
      <w:r>
        <w:rPr>
          <w:spacing w:val="-2"/>
          <w:sz w:val="24"/>
        </w:rPr>
        <w:t>уменьшительности.</w:t>
      </w:r>
    </w:p>
    <w:p w:rsidR="00E829DB" w:rsidRDefault="00096074">
      <w:pPr>
        <w:spacing w:before="40" w:line="276" w:lineRule="auto"/>
        <w:ind w:left="392" w:right="508" w:firstLine="566"/>
        <w:jc w:val="both"/>
        <w:rPr>
          <w:sz w:val="24"/>
        </w:rPr>
      </w:pPr>
      <w:r>
        <w:rPr>
          <w:sz w:val="24"/>
        </w:rPr>
        <w:t>Типичные</w:t>
      </w:r>
      <w:r>
        <w:rPr>
          <w:spacing w:val="-4"/>
          <w:sz w:val="24"/>
        </w:rPr>
        <w:t xml:space="preserve"> </w:t>
      </w:r>
      <w:r>
        <w:rPr>
          <w:sz w:val="24"/>
        </w:rPr>
        <w:t>суффиксы</w:t>
      </w:r>
      <w:r>
        <w:rPr>
          <w:spacing w:val="-3"/>
          <w:sz w:val="24"/>
        </w:rPr>
        <w:t xml:space="preserve"> </w:t>
      </w:r>
      <w:r>
        <w:rPr>
          <w:sz w:val="24"/>
        </w:rPr>
        <w:t>прилагательных</w:t>
      </w:r>
      <w:r>
        <w:rPr>
          <w:spacing w:val="-3"/>
          <w:sz w:val="24"/>
        </w:rPr>
        <w:t xml:space="preserve"> </w:t>
      </w:r>
      <w:r>
        <w:rPr>
          <w:sz w:val="24"/>
        </w:rPr>
        <w:t>и</w:t>
      </w:r>
      <w:r>
        <w:rPr>
          <w:spacing w:val="-4"/>
          <w:sz w:val="24"/>
        </w:rPr>
        <w:t xml:space="preserve"> </w:t>
      </w:r>
      <w:r>
        <w:rPr>
          <w:sz w:val="24"/>
        </w:rPr>
        <w:t>их</w:t>
      </w:r>
      <w:r>
        <w:rPr>
          <w:spacing w:val="-2"/>
          <w:sz w:val="24"/>
        </w:rPr>
        <w:t xml:space="preserve"> </w:t>
      </w:r>
      <w:r>
        <w:rPr>
          <w:sz w:val="24"/>
        </w:rPr>
        <w:t xml:space="preserve">написание: </w:t>
      </w:r>
      <w:r>
        <w:rPr>
          <w:i/>
          <w:sz w:val="24"/>
        </w:rPr>
        <w:t>-оват-(-еват-),</w:t>
      </w:r>
      <w:r>
        <w:rPr>
          <w:i/>
          <w:spacing w:val="-2"/>
          <w:sz w:val="24"/>
        </w:rPr>
        <w:t xml:space="preserve"> </w:t>
      </w:r>
      <w:r>
        <w:rPr>
          <w:i/>
          <w:sz w:val="24"/>
        </w:rPr>
        <w:t>-евит-,</w:t>
      </w:r>
      <w:r>
        <w:rPr>
          <w:i/>
          <w:spacing w:val="-2"/>
          <w:sz w:val="24"/>
        </w:rPr>
        <w:t xml:space="preserve"> </w:t>
      </w:r>
      <w:r>
        <w:rPr>
          <w:i/>
          <w:sz w:val="24"/>
        </w:rPr>
        <w:t>-лив-,</w:t>
      </w:r>
      <w:r>
        <w:rPr>
          <w:i/>
          <w:spacing w:val="-2"/>
          <w:sz w:val="24"/>
        </w:rPr>
        <w:t xml:space="preserve"> </w:t>
      </w:r>
      <w:r>
        <w:rPr>
          <w:i/>
          <w:sz w:val="24"/>
        </w:rPr>
        <w:t>-чив-,</w:t>
      </w:r>
      <w:r>
        <w:rPr>
          <w:i/>
          <w:spacing w:val="-2"/>
          <w:sz w:val="24"/>
        </w:rPr>
        <w:t xml:space="preserve"> </w:t>
      </w:r>
      <w:r>
        <w:rPr>
          <w:i/>
          <w:sz w:val="24"/>
        </w:rPr>
        <w:t>- чат-, -ист-, -оньк- (-еньк-)</w:t>
      </w:r>
      <w:r>
        <w:rPr>
          <w:i/>
          <w:spacing w:val="-3"/>
          <w:sz w:val="24"/>
        </w:rPr>
        <w:t xml:space="preserve"> </w:t>
      </w:r>
      <w:r>
        <w:rPr>
          <w:sz w:val="24"/>
        </w:rPr>
        <w:t>и др. Различение</w:t>
      </w:r>
      <w:r>
        <w:rPr>
          <w:spacing w:val="-1"/>
          <w:sz w:val="24"/>
        </w:rPr>
        <w:t xml:space="preserve"> </w:t>
      </w:r>
      <w:r>
        <w:rPr>
          <w:sz w:val="24"/>
        </w:rPr>
        <w:t>на</w:t>
      </w:r>
      <w:r>
        <w:rPr>
          <w:spacing w:val="-1"/>
          <w:sz w:val="24"/>
        </w:rPr>
        <w:t xml:space="preserve"> </w:t>
      </w:r>
      <w:r>
        <w:rPr>
          <w:sz w:val="24"/>
        </w:rPr>
        <w:t>письме</w:t>
      </w:r>
      <w:r>
        <w:rPr>
          <w:spacing w:val="-1"/>
          <w:sz w:val="24"/>
        </w:rPr>
        <w:t xml:space="preserve"> </w:t>
      </w:r>
      <w:r>
        <w:rPr>
          <w:sz w:val="24"/>
        </w:rPr>
        <w:t xml:space="preserve">суффиксов </w:t>
      </w:r>
      <w:r>
        <w:rPr>
          <w:i/>
          <w:sz w:val="24"/>
        </w:rPr>
        <w:t>-ив-</w:t>
      </w:r>
      <w:r>
        <w:rPr>
          <w:i/>
          <w:spacing w:val="-1"/>
          <w:sz w:val="24"/>
        </w:rPr>
        <w:t xml:space="preserve"> </w:t>
      </w:r>
      <w:r>
        <w:rPr>
          <w:sz w:val="24"/>
        </w:rPr>
        <w:t xml:space="preserve">и </w:t>
      </w:r>
      <w:r>
        <w:rPr>
          <w:i/>
          <w:sz w:val="24"/>
        </w:rPr>
        <w:t xml:space="preserve">-ев-; -к- </w:t>
      </w:r>
      <w:r>
        <w:rPr>
          <w:sz w:val="24"/>
        </w:rPr>
        <w:t xml:space="preserve">и </w:t>
      </w:r>
      <w:r>
        <w:rPr>
          <w:i/>
          <w:sz w:val="24"/>
        </w:rPr>
        <w:t xml:space="preserve">-ск- </w:t>
      </w:r>
      <w:r>
        <w:rPr>
          <w:sz w:val="24"/>
        </w:rPr>
        <w:t>в</w:t>
      </w:r>
      <w:r>
        <w:rPr>
          <w:spacing w:val="-1"/>
          <w:sz w:val="24"/>
        </w:rPr>
        <w:t xml:space="preserve"> </w:t>
      </w:r>
      <w:r>
        <w:rPr>
          <w:sz w:val="24"/>
        </w:rPr>
        <w:t>именах</w:t>
      </w:r>
    </w:p>
    <w:p w:rsidR="00E829DB" w:rsidRDefault="00E829DB">
      <w:pPr>
        <w:spacing w:line="276" w:lineRule="auto"/>
        <w:jc w:val="both"/>
        <w:rPr>
          <w:sz w:val="24"/>
        </w:rPr>
        <w:sectPr w:rsidR="00E829DB">
          <w:pgSz w:w="11910" w:h="16840"/>
          <w:pgMar w:top="1040" w:right="340" w:bottom="1240" w:left="740" w:header="0" w:footer="984" w:gutter="0"/>
          <w:cols w:space="720"/>
        </w:sectPr>
      </w:pPr>
    </w:p>
    <w:p w:rsidR="00E829DB" w:rsidRDefault="00096074">
      <w:pPr>
        <w:pStyle w:val="a3"/>
        <w:spacing w:before="73" w:line="278" w:lineRule="auto"/>
        <w:ind w:left="392" w:right="512"/>
      </w:pPr>
      <w:r>
        <w:lastRenderedPageBreak/>
        <w:t>прилагательных. Особенности образования сравнительной степени и превосходной степени прилагательных и наречий и написание суффиксов в этих формах слов.</w:t>
      </w:r>
    </w:p>
    <w:p w:rsidR="00E829DB" w:rsidRDefault="00096074">
      <w:pPr>
        <w:spacing w:line="276" w:lineRule="auto"/>
        <w:ind w:left="392" w:right="504" w:firstLine="566"/>
        <w:jc w:val="both"/>
        <w:rPr>
          <w:sz w:val="24"/>
        </w:rPr>
      </w:pPr>
      <w:r>
        <w:rPr>
          <w:sz w:val="24"/>
        </w:rPr>
        <w:t xml:space="preserve">Типичные суффиксы глагола и их написание: </w:t>
      </w:r>
      <w:r>
        <w:rPr>
          <w:i/>
          <w:sz w:val="24"/>
        </w:rPr>
        <w:t xml:space="preserve">-и-, -е-, -а-, -ка-, -ва-, -ирова-, -ича-, -ану- </w:t>
      </w:r>
      <w:r>
        <w:rPr>
          <w:sz w:val="24"/>
        </w:rPr>
        <w:t xml:space="preserve">и др. Различение на письме глагольных суффиксов </w:t>
      </w:r>
      <w:r>
        <w:rPr>
          <w:i/>
          <w:sz w:val="24"/>
        </w:rPr>
        <w:t xml:space="preserve">-ова- (-ева-) </w:t>
      </w:r>
      <w:r>
        <w:rPr>
          <w:sz w:val="24"/>
        </w:rPr>
        <w:t xml:space="preserve">и </w:t>
      </w:r>
      <w:r>
        <w:rPr>
          <w:i/>
          <w:sz w:val="24"/>
        </w:rPr>
        <w:t xml:space="preserve">-ыва-(-ива-). </w:t>
      </w:r>
      <w:r>
        <w:rPr>
          <w:sz w:val="24"/>
        </w:rPr>
        <w:t xml:space="preserve">Написание суффикса </w:t>
      </w:r>
      <w:r>
        <w:rPr>
          <w:i/>
          <w:sz w:val="24"/>
        </w:rPr>
        <w:t>-е-</w:t>
      </w:r>
      <w:r>
        <w:rPr>
          <w:sz w:val="24"/>
        </w:rPr>
        <w:t xml:space="preserve">или </w:t>
      </w:r>
      <w:r>
        <w:rPr>
          <w:i/>
          <w:sz w:val="24"/>
        </w:rPr>
        <w:t xml:space="preserve">-и- </w:t>
      </w:r>
      <w:r>
        <w:rPr>
          <w:sz w:val="24"/>
        </w:rPr>
        <w:t xml:space="preserve">в глаголах с приставкой </w:t>
      </w:r>
      <w:r>
        <w:rPr>
          <w:i/>
          <w:sz w:val="24"/>
        </w:rPr>
        <w:t xml:space="preserve">обез-/обес- (обезлесеть — обезлесить); -ться </w:t>
      </w:r>
      <w:r>
        <w:rPr>
          <w:sz w:val="24"/>
        </w:rPr>
        <w:t xml:space="preserve">и </w:t>
      </w:r>
      <w:r>
        <w:rPr>
          <w:i/>
          <w:sz w:val="24"/>
        </w:rPr>
        <w:t xml:space="preserve">- тся </w:t>
      </w:r>
      <w:r>
        <w:rPr>
          <w:sz w:val="24"/>
        </w:rPr>
        <w:t>в глаголах.</w:t>
      </w:r>
    </w:p>
    <w:p w:rsidR="00E829DB" w:rsidRDefault="00096074">
      <w:pPr>
        <w:pStyle w:val="a3"/>
        <w:spacing w:line="276" w:lineRule="auto"/>
        <w:ind w:left="392" w:right="508" w:firstLine="566"/>
        <w:rPr>
          <w:i/>
        </w:rPr>
      </w:pPr>
      <w:r>
        <w:t xml:space="preserve">Образование причастий с помощью специальных суффиксов. Выбор суффикса причастия настоящего времени в зависимости от спряжения глагола. Сохранение на письме глагольного суффикса при образовании причастий прошедшего времени </w:t>
      </w:r>
      <w:r>
        <w:rPr>
          <w:i/>
        </w:rPr>
        <w:t xml:space="preserve">(посеять ~ посеявший — </w:t>
      </w:r>
      <w:r>
        <w:rPr>
          <w:i/>
          <w:spacing w:val="-2"/>
        </w:rPr>
        <w:t>посеянный).</w:t>
      </w:r>
    </w:p>
    <w:p w:rsidR="00E829DB" w:rsidRDefault="00096074">
      <w:pPr>
        <w:pStyle w:val="a3"/>
        <w:spacing w:line="276" w:lineRule="auto"/>
        <w:ind w:left="392" w:right="512" w:firstLine="566"/>
      </w:pPr>
      <w:r>
        <w:t xml:space="preserve">Правописание </w:t>
      </w:r>
      <w:r>
        <w:rPr>
          <w:i/>
        </w:rPr>
        <w:t xml:space="preserve">н </w:t>
      </w:r>
      <w:r>
        <w:t xml:space="preserve">и </w:t>
      </w:r>
      <w:r>
        <w:rPr>
          <w:i/>
        </w:rPr>
        <w:t xml:space="preserve">ни </w:t>
      </w:r>
      <w:r>
        <w:t>в полных и кратких формах причастий, а также в прилагательных, образованных от существительных или глаголов.</w:t>
      </w:r>
    </w:p>
    <w:p w:rsidR="00E829DB" w:rsidRDefault="00096074">
      <w:pPr>
        <w:spacing w:before="198" w:line="276" w:lineRule="auto"/>
        <w:ind w:left="392" w:right="509" w:firstLine="566"/>
        <w:jc w:val="both"/>
        <w:rPr>
          <w:sz w:val="24"/>
        </w:rPr>
      </w:pPr>
      <w:r>
        <w:rPr>
          <w:b/>
          <w:sz w:val="24"/>
        </w:rPr>
        <w:t xml:space="preserve">Правописание окончаний. </w:t>
      </w:r>
      <w:r>
        <w:rPr>
          <w:sz w:val="24"/>
        </w:rPr>
        <w:t>Система правил, регулирующих правописание окончаний слов разных часхей речи.</w:t>
      </w:r>
    </w:p>
    <w:p w:rsidR="00E829DB" w:rsidRDefault="00096074">
      <w:pPr>
        <w:pStyle w:val="a3"/>
        <w:spacing w:line="276" w:lineRule="auto"/>
        <w:ind w:left="392" w:right="509" w:firstLine="566"/>
      </w:pPr>
      <w:r>
        <w:t xml:space="preserve">Различение окончаний </w:t>
      </w:r>
      <w:r>
        <w:rPr>
          <w:i/>
        </w:rPr>
        <w:t xml:space="preserve">-е </w:t>
      </w:r>
      <w:r>
        <w:t xml:space="preserve">и </w:t>
      </w:r>
      <w:r>
        <w:rPr>
          <w:i/>
        </w:rPr>
        <w:t xml:space="preserve">-и </w:t>
      </w:r>
      <w:r>
        <w:t>в именах существительных. Правописание личных окончаний глаголов. Правописание падежных окончаний полных прилагательных и причастий.</w:t>
      </w:r>
    </w:p>
    <w:p w:rsidR="00E829DB" w:rsidRDefault="00096074">
      <w:pPr>
        <w:pStyle w:val="a3"/>
        <w:spacing w:line="276" w:lineRule="auto"/>
        <w:ind w:left="392" w:right="508" w:firstLine="566"/>
        <w:rPr>
          <w:i/>
        </w:rPr>
      </w:pPr>
      <w:r>
        <w:t xml:space="preserve">Орфографические правила, требующие различение морфем, в составе которых находится орфограмма: </w:t>
      </w:r>
      <w:r>
        <w:rPr>
          <w:i/>
        </w:rPr>
        <w:t xml:space="preserve">о </w:t>
      </w:r>
      <w:r>
        <w:t xml:space="preserve">и </w:t>
      </w:r>
      <w:r>
        <w:rPr>
          <w:i/>
        </w:rPr>
        <w:t xml:space="preserve">е </w:t>
      </w:r>
      <w:r>
        <w:t xml:space="preserve">после шипящих и </w:t>
      </w:r>
      <w:r>
        <w:rPr>
          <w:i/>
        </w:rPr>
        <w:t xml:space="preserve">ц </w:t>
      </w:r>
      <w:r>
        <w:t xml:space="preserve">в корне, суффиксе и окончании; правописание </w:t>
      </w:r>
      <w:r>
        <w:rPr>
          <w:i/>
        </w:rPr>
        <w:t xml:space="preserve">ы </w:t>
      </w:r>
      <w:r>
        <w:t xml:space="preserve">и </w:t>
      </w:r>
      <w:r>
        <w:rPr>
          <w:i/>
        </w:rPr>
        <w:t xml:space="preserve">и </w:t>
      </w:r>
      <w:r>
        <w:t xml:space="preserve">после </w:t>
      </w:r>
      <w:r>
        <w:rPr>
          <w:i/>
        </w:rPr>
        <w:t xml:space="preserve">ц; </w:t>
      </w:r>
      <w:r>
        <w:t xml:space="preserve">употребление разделительных </w:t>
      </w:r>
      <w:r>
        <w:rPr>
          <w:i/>
        </w:rPr>
        <w:t xml:space="preserve">ь </w:t>
      </w:r>
      <w:r>
        <w:t xml:space="preserve">и </w:t>
      </w:r>
      <w:r>
        <w:rPr>
          <w:i/>
        </w:rPr>
        <w:t>ъ.</w:t>
      </w:r>
    </w:p>
    <w:p w:rsidR="00E829DB" w:rsidRDefault="00096074">
      <w:pPr>
        <w:spacing w:line="276" w:lineRule="auto"/>
        <w:ind w:left="392" w:right="505" w:firstLine="566"/>
        <w:jc w:val="both"/>
        <w:rPr>
          <w:sz w:val="24"/>
        </w:rPr>
      </w:pPr>
      <w:r>
        <w:rPr>
          <w:sz w:val="24"/>
        </w:rPr>
        <w:t xml:space="preserve">Правописание согласных на стыке морфем </w:t>
      </w:r>
      <w:r>
        <w:rPr>
          <w:i/>
          <w:sz w:val="24"/>
        </w:rPr>
        <w:t xml:space="preserve">(матросский, петроградский); </w:t>
      </w:r>
      <w:r>
        <w:rPr>
          <w:sz w:val="24"/>
        </w:rPr>
        <w:t xml:space="preserve">написание сочетаний </w:t>
      </w:r>
      <w:r>
        <w:rPr>
          <w:i/>
          <w:sz w:val="24"/>
        </w:rPr>
        <w:t xml:space="preserve">чн, щн, нч, нщ, рч, рщ, чк, нн </w:t>
      </w:r>
      <w:r>
        <w:rPr>
          <w:sz w:val="24"/>
        </w:rPr>
        <w:t xml:space="preserve">внутри отдельной морфемы и на стыке морфем; употребление </w:t>
      </w:r>
      <w:r>
        <w:rPr>
          <w:i/>
          <w:sz w:val="24"/>
        </w:rPr>
        <w:t xml:space="preserve">ь </w:t>
      </w:r>
      <w:r>
        <w:rPr>
          <w:sz w:val="24"/>
        </w:rPr>
        <w:t>для обозначения мягкости согласного внутри морфемы и на стыке морфем.</w:t>
      </w:r>
    </w:p>
    <w:p w:rsidR="00E829DB" w:rsidRDefault="00096074">
      <w:pPr>
        <w:pStyle w:val="a3"/>
        <w:spacing w:line="276" w:lineRule="auto"/>
        <w:ind w:left="392" w:right="508" w:firstLine="566"/>
      </w:pPr>
      <w:r>
        <w:t>Взаимосвязь</w:t>
      </w:r>
      <w:r>
        <w:rPr>
          <w:spacing w:val="-4"/>
        </w:rPr>
        <w:t xml:space="preserve"> </w:t>
      </w:r>
      <w:r>
        <w:t>значения,</w:t>
      </w:r>
      <w:r>
        <w:rPr>
          <w:spacing w:val="-7"/>
        </w:rPr>
        <w:t xml:space="preserve"> </w:t>
      </w:r>
      <w:r>
        <w:t>морфемного</w:t>
      </w:r>
      <w:r>
        <w:rPr>
          <w:spacing w:val="-4"/>
        </w:rPr>
        <w:t xml:space="preserve"> </w:t>
      </w:r>
      <w:r>
        <w:t>строения</w:t>
      </w:r>
      <w:r>
        <w:rPr>
          <w:spacing w:val="-4"/>
        </w:rPr>
        <w:t xml:space="preserve"> </w:t>
      </w:r>
      <w:r>
        <w:t>и</w:t>
      </w:r>
      <w:r>
        <w:rPr>
          <w:spacing w:val="-6"/>
        </w:rPr>
        <w:t xml:space="preserve"> </w:t>
      </w:r>
      <w:r>
        <w:t>написания</w:t>
      </w:r>
      <w:r>
        <w:rPr>
          <w:spacing w:val="-4"/>
        </w:rPr>
        <w:t xml:space="preserve"> </w:t>
      </w:r>
      <w:r>
        <w:t>слова.</w:t>
      </w:r>
      <w:r>
        <w:rPr>
          <w:spacing w:val="-4"/>
        </w:rPr>
        <w:t xml:space="preserve"> </w:t>
      </w:r>
      <w:r>
        <w:t>Орфографический</w:t>
      </w:r>
      <w:r>
        <w:rPr>
          <w:spacing w:val="-4"/>
        </w:rPr>
        <w:t xml:space="preserve"> </w:t>
      </w:r>
      <w:r>
        <w:t>анализ морфемно-словообразовательных моделей слов.</w:t>
      </w:r>
    </w:p>
    <w:p w:rsidR="00E829DB" w:rsidRDefault="00096074">
      <w:pPr>
        <w:pStyle w:val="a3"/>
        <w:spacing w:line="276" w:lineRule="auto"/>
        <w:ind w:left="959" w:right="2813"/>
      </w:pPr>
      <w:r>
        <w:t xml:space="preserve">Правописание </w:t>
      </w:r>
      <w:r>
        <w:rPr>
          <w:i/>
        </w:rPr>
        <w:t xml:space="preserve">ь </w:t>
      </w:r>
      <w:r>
        <w:t>после шипящих в словах разных частей речи. Этимологическая</w:t>
      </w:r>
      <w:r>
        <w:rPr>
          <w:spacing w:val="-6"/>
        </w:rPr>
        <w:t xml:space="preserve"> </w:t>
      </w:r>
      <w:r>
        <w:t>справка</w:t>
      </w:r>
      <w:r>
        <w:rPr>
          <w:spacing w:val="-5"/>
        </w:rPr>
        <w:t xml:space="preserve"> </w:t>
      </w:r>
      <w:r>
        <w:t>как</w:t>
      </w:r>
      <w:r>
        <w:rPr>
          <w:spacing w:val="-4"/>
        </w:rPr>
        <w:t xml:space="preserve"> </w:t>
      </w:r>
      <w:r>
        <w:t>прием</w:t>
      </w:r>
      <w:r>
        <w:rPr>
          <w:spacing w:val="-5"/>
        </w:rPr>
        <w:t xml:space="preserve"> </w:t>
      </w:r>
      <w:r>
        <w:t>объяснения</w:t>
      </w:r>
      <w:r>
        <w:rPr>
          <w:spacing w:val="-4"/>
        </w:rPr>
        <w:t xml:space="preserve"> </w:t>
      </w:r>
      <w:r>
        <w:t>написания</w:t>
      </w:r>
      <w:r>
        <w:rPr>
          <w:spacing w:val="-3"/>
        </w:rPr>
        <w:t xml:space="preserve"> </w:t>
      </w:r>
      <w:r>
        <w:rPr>
          <w:spacing w:val="-2"/>
        </w:rPr>
        <w:t>морфем.</w:t>
      </w:r>
    </w:p>
    <w:p w:rsidR="00E829DB" w:rsidRDefault="00096074">
      <w:pPr>
        <w:pStyle w:val="a3"/>
        <w:spacing w:line="276" w:lineRule="auto"/>
        <w:ind w:left="392" w:right="510" w:firstLine="566"/>
      </w:pPr>
      <w:r>
        <w:t>Использование орфографических, морфемных и словообразовательных словарей для объяснения правильного написания слов.</w:t>
      </w:r>
    </w:p>
    <w:p w:rsidR="00E829DB" w:rsidRDefault="00096074">
      <w:pPr>
        <w:spacing w:line="276" w:lineRule="auto"/>
        <w:ind w:left="392" w:right="509" w:firstLine="566"/>
        <w:jc w:val="both"/>
        <w:rPr>
          <w:sz w:val="24"/>
        </w:rPr>
      </w:pPr>
      <w:r>
        <w:rPr>
          <w:sz w:val="24"/>
        </w:rPr>
        <w:t xml:space="preserve">Прием поморфемной записи слов </w:t>
      </w:r>
      <w:r>
        <w:rPr>
          <w:i/>
          <w:sz w:val="24"/>
        </w:rPr>
        <w:t>(</w:t>
      </w:r>
      <w:proofErr w:type="gramStart"/>
      <w:r>
        <w:rPr>
          <w:i/>
          <w:sz w:val="24"/>
        </w:rPr>
        <w:t>рас-чес</w:t>
      </w:r>
      <w:proofErr w:type="gramEnd"/>
      <w:r>
        <w:rPr>
          <w:i/>
          <w:sz w:val="24"/>
        </w:rPr>
        <w:t xml:space="preserve">-ыва-ющ-ий, не-за-пятн-а-нн-ый, масл-ян-ист- ого, о-цепл-ени-е) </w:t>
      </w:r>
      <w:r>
        <w:rPr>
          <w:sz w:val="24"/>
        </w:rPr>
        <w:t>и его практическая значимость.</w:t>
      </w:r>
    </w:p>
    <w:p w:rsidR="00E829DB" w:rsidRDefault="00096074">
      <w:pPr>
        <w:pStyle w:val="4"/>
        <w:spacing w:line="275" w:lineRule="exact"/>
        <w:ind w:left="959"/>
      </w:pPr>
      <w:r>
        <w:t>Слитные,</w:t>
      </w:r>
      <w:r>
        <w:rPr>
          <w:spacing w:val="-3"/>
        </w:rPr>
        <w:t xml:space="preserve"> </w:t>
      </w:r>
      <w:r>
        <w:t>дефисные</w:t>
      </w:r>
      <w:r>
        <w:rPr>
          <w:spacing w:val="-5"/>
        </w:rPr>
        <w:t xml:space="preserve"> </w:t>
      </w:r>
      <w:r>
        <w:t>и</w:t>
      </w:r>
      <w:r>
        <w:rPr>
          <w:spacing w:val="-3"/>
        </w:rPr>
        <w:t xml:space="preserve"> </w:t>
      </w:r>
      <w:r>
        <w:t>раздельные</w:t>
      </w:r>
      <w:r>
        <w:rPr>
          <w:spacing w:val="-5"/>
        </w:rPr>
        <w:t xml:space="preserve"> </w:t>
      </w:r>
      <w:r>
        <w:t>написания</w:t>
      </w:r>
      <w:r>
        <w:rPr>
          <w:spacing w:val="-3"/>
        </w:rPr>
        <w:t xml:space="preserve"> </w:t>
      </w:r>
      <w:r>
        <w:t>(10</w:t>
      </w:r>
      <w:r>
        <w:rPr>
          <w:spacing w:val="-2"/>
        </w:rPr>
        <w:t xml:space="preserve"> </w:t>
      </w:r>
      <w:r>
        <w:rPr>
          <w:spacing w:val="-5"/>
        </w:rPr>
        <w:t>ч)</w:t>
      </w:r>
    </w:p>
    <w:p w:rsidR="00E829DB" w:rsidRDefault="00096074">
      <w:pPr>
        <w:pStyle w:val="a3"/>
        <w:spacing w:before="41" w:line="276" w:lineRule="auto"/>
        <w:ind w:left="392" w:right="512" w:firstLine="566"/>
      </w:pPr>
      <w:r>
        <w:t>Система правил данного раздела правописания. Роль смыслового и грамматического анализа слова при выборе правильного написания.</w:t>
      </w:r>
    </w:p>
    <w:p w:rsidR="00E829DB" w:rsidRDefault="00096074">
      <w:pPr>
        <w:pStyle w:val="a3"/>
        <w:spacing w:before="2" w:line="276" w:lineRule="auto"/>
        <w:ind w:left="392" w:right="509" w:firstLine="566"/>
      </w:pPr>
      <w:r>
        <w:t xml:space="preserve">Орфограммы, связанные с различением на письме служебного слова и морфемы. Грамматико-семантический анализ при выборе слитного и раздельного написания </w:t>
      </w:r>
      <w:r>
        <w:rPr>
          <w:i/>
        </w:rPr>
        <w:t xml:space="preserve">не </w:t>
      </w:r>
      <w:r>
        <w:t xml:space="preserve">с разными частями речи. Различение приставки </w:t>
      </w:r>
      <w:r>
        <w:rPr>
          <w:i/>
        </w:rPr>
        <w:t xml:space="preserve">ни- </w:t>
      </w:r>
      <w:r>
        <w:t xml:space="preserve">и слова </w:t>
      </w:r>
      <w:r>
        <w:rPr>
          <w:i/>
        </w:rPr>
        <w:t xml:space="preserve">ни </w:t>
      </w:r>
      <w:r>
        <w:t>(частицы, союза).</w:t>
      </w:r>
    </w:p>
    <w:p w:rsidR="00E829DB" w:rsidRDefault="00096074">
      <w:pPr>
        <w:pStyle w:val="a3"/>
        <w:spacing w:line="276" w:lineRule="auto"/>
        <w:ind w:left="392" w:right="507" w:firstLine="566"/>
      </w:pPr>
      <w:r>
        <w:t>Грамматико-орфографические отличия приставки и предлога. Слитное, дефисное и раздельное написание приставок в наречиях. Историческая справка о происхождении</w:t>
      </w:r>
      <w:r>
        <w:rPr>
          <w:spacing w:val="40"/>
        </w:rPr>
        <w:t xml:space="preserve"> </w:t>
      </w:r>
      <w:r>
        <w:t>некоторых наречий.</w:t>
      </w:r>
    </w:p>
    <w:p w:rsidR="00E829DB" w:rsidRDefault="00096074">
      <w:pPr>
        <w:spacing w:line="276" w:lineRule="auto"/>
        <w:ind w:left="392" w:right="507" w:firstLine="566"/>
        <w:jc w:val="both"/>
        <w:rPr>
          <w:sz w:val="24"/>
        </w:rPr>
      </w:pPr>
      <w:r>
        <w:rPr>
          <w:sz w:val="24"/>
        </w:rPr>
        <w:t xml:space="preserve">Особенности написания производных предлогов. Смысловые, грамматические и орфографические отличия союзов </w:t>
      </w:r>
      <w:r>
        <w:rPr>
          <w:i/>
          <w:sz w:val="24"/>
        </w:rPr>
        <w:t xml:space="preserve">чтобы, также, тоже, потому, поэтому, оттого, отчего, зато, поскольку </w:t>
      </w:r>
      <w:r>
        <w:rPr>
          <w:sz w:val="24"/>
        </w:rPr>
        <w:t>и др. от созвучных сочетаний слов.</w:t>
      </w:r>
    </w:p>
    <w:p w:rsidR="00E829DB" w:rsidRDefault="00096074">
      <w:pPr>
        <w:pStyle w:val="a3"/>
        <w:spacing w:line="276" w:lineRule="auto"/>
        <w:ind w:left="392" w:right="509" w:firstLine="566"/>
        <w:rPr>
          <w:i/>
        </w:rPr>
      </w:pPr>
      <w:r>
        <w:t xml:space="preserve">Образование и написание сложных слов (имена существительные, прилагательные, наречия). Смысловые и грамматические отличия сложных прилагательных, образованных слиянием, и созвучных словосочетаний </w:t>
      </w:r>
      <w:r>
        <w:rPr>
          <w:i/>
        </w:rPr>
        <w:t xml:space="preserve">{многообещающий — </w:t>
      </w:r>
      <w:proofErr w:type="gramStart"/>
      <w:r>
        <w:rPr>
          <w:i/>
        </w:rPr>
        <w:t>много обещающий</w:t>
      </w:r>
      <w:proofErr w:type="gramEnd"/>
      <w:r>
        <w:rPr>
          <w:i/>
        </w:rPr>
        <w:t>).</w:t>
      </w:r>
    </w:p>
    <w:p w:rsidR="00E829DB" w:rsidRDefault="00E829DB">
      <w:pPr>
        <w:spacing w:line="276" w:lineRule="auto"/>
        <w:sectPr w:rsidR="00E829DB">
          <w:pgSz w:w="11910" w:h="16840"/>
          <w:pgMar w:top="1040" w:right="340" w:bottom="1180" w:left="740" w:header="0" w:footer="984" w:gutter="0"/>
          <w:cols w:space="720"/>
        </w:sectPr>
      </w:pPr>
    </w:p>
    <w:p w:rsidR="00E829DB" w:rsidRDefault="00096074">
      <w:pPr>
        <w:pStyle w:val="a3"/>
        <w:spacing w:before="73" w:line="278" w:lineRule="auto"/>
        <w:ind w:left="959" w:right="1037"/>
        <w:jc w:val="left"/>
      </w:pPr>
      <w:r>
        <w:lastRenderedPageBreak/>
        <w:t>Употребление</w:t>
      </w:r>
      <w:r>
        <w:rPr>
          <w:spacing w:val="-5"/>
        </w:rPr>
        <w:t xml:space="preserve"> </w:t>
      </w:r>
      <w:r>
        <w:t>дефиса</w:t>
      </w:r>
      <w:r>
        <w:rPr>
          <w:spacing w:val="-5"/>
        </w:rPr>
        <w:t xml:space="preserve"> </w:t>
      </w:r>
      <w:r>
        <w:t>при</w:t>
      </w:r>
      <w:r>
        <w:rPr>
          <w:spacing w:val="-4"/>
        </w:rPr>
        <w:t xml:space="preserve"> </w:t>
      </w:r>
      <w:r>
        <w:t>написании</w:t>
      </w:r>
      <w:r>
        <w:rPr>
          <w:spacing w:val="-6"/>
        </w:rPr>
        <w:t xml:space="preserve"> </w:t>
      </w:r>
      <w:r>
        <w:t>знаменательных</w:t>
      </w:r>
      <w:r>
        <w:rPr>
          <w:spacing w:val="-5"/>
        </w:rPr>
        <w:t xml:space="preserve"> </w:t>
      </w:r>
      <w:r>
        <w:t>и</w:t>
      </w:r>
      <w:r>
        <w:rPr>
          <w:spacing w:val="-4"/>
        </w:rPr>
        <w:t xml:space="preserve"> </w:t>
      </w:r>
      <w:r>
        <w:t>служебных</w:t>
      </w:r>
      <w:r>
        <w:rPr>
          <w:spacing w:val="-3"/>
        </w:rPr>
        <w:t xml:space="preserve"> </w:t>
      </w:r>
      <w:r>
        <w:t>частей</w:t>
      </w:r>
      <w:r>
        <w:rPr>
          <w:spacing w:val="-4"/>
        </w:rPr>
        <w:t xml:space="preserve"> </w:t>
      </w:r>
      <w:r>
        <w:t>речи. Работа со словарем «Слитно или раздельно?»</w:t>
      </w:r>
    </w:p>
    <w:p w:rsidR="00E829DB" w:rsidRDefault="00096074">
      <w:pPr>
        <w:pStyle w:val="4"/>
        <w:spacing w:line="272" w:lineRule="exact"/>
        <w:ind w:left="959"/>
        <w:jc w:val="left"/>
      </w:pPr>
      <w:r>
        <w:t>Написание</w:t>
      </w:r>
      <w:r>
        <w:rPr>
          <w:spacing w:val="-3"/>
        </w:rPr>
        <w:t xml:space="preserve"> </w:t>
      </w:r>
      <w:r>
        <w:t>строчных</w:t>
      </w:r>
      <w:r>
        <w:rPr>
          <w:spacing w:val="-5"/>
        </w:rPr>
        <w:t xml:space="preserve"> </w:t>
      </w:r>
      <w:r>
        <w:t>и</w:t>
      </w:r>
      <w:r>
        <w:rPr>
          <w:spacing w:val="-1"/>
        </w:rPr>
        <w:t xml:space="preserve"> </w:t>
      </w:r>
      <w:r>
        <w:t>прописных</w:t>
      </w:r>
      <w:r>
        <w:rPr>
          <w:spacing w:val="-2"/>
        </w:rPr>
        <w:t xml:space="preserve"> </w:t>
      </w:r>
      <w:r>
        <w:t>букв</w:t>
      </w:r>
      <w:r>
        <w:rPr>
          <w:spacing w:val="-2"/>
        </w:rPr>
        <w:t xml:space="preserve"> </w:t>
      </w:r>
      <w:r>
        <w:t>(2</w:t>
      </w:r>
      <w:r>
        <w:rPr>
          <w:spacing w:val="-1"/>
        </w:rPr>
        <w:t xml:space="preserve"> </w:t>
      </w:r>
      <w:r>
        <w:rPr>
          <w:spacing w:val="-5"/>
        </w:rPr>
        <w:t>ч)</w:t>
      </w:r>
    </w:p>
    <w:p w:rsidR="00E829DB" w:rsidRDefault="00096074">
      <w:pPr>
        <w:pStyle w:val="a3"/>
        <w:spacing w:before="41" w:line="276" w:lineRule="auto"/>
        <w:ind w:left="959" w:right="433"/>
        <w:jc w:val="left"/>
      </w:pPr>
      <w:r>
        <w:t>Роль</w:t>
      </w:r>
      <w:r>
        <w:rPr>
          <w:spacing w:val="-4"/>
        </w:rPr>
        <w:t xml:space="preserve"> </w:t>
      </w:r>
      <w:r>
        <w:t>смыслового</w:t>
      </w:r>
      <w:r>
        <w:rPr>
          <w:spacing w:val="-4"/>
        </w:rPr>
        <w:t xml:space="preserve"> </w:t>
      </w:r>
      <w:r>
        <w:t>и</w:t>
      </w:r>
      <w:r>
        <w:rPr>
          <w:spacing w:val="-4"/>
        </w:rPr>
        <w:t xml:space="preserve"> </w:t>
      </w:r>
      <w:r>
        <w:t>грамматического</w:t>
      </w:r>
      <w:r>
        <w:rPr>
          <w:spacing w:val="-4"/>
        </w:rPr>
        <w:t xml:space="preserve"> </w:t>
      </w:r>
      <w:r>
        <w:t>анализа</w:t>
      </w:r>
      <w:r>
        <w:rPr>
          <w:spacing w:val="-5"/>
        </w:rPr>
        <w:t xml:space="preserve"> </w:t>
      </w:r>
      <w:r>
        <w:t>при</w:t>
      </w:r>
      <w:r>
        <w:rPr>
          <w:spacing w:val="-4"/>
        </w:rPr>
        <w:t xml:space="preserve"> </w:t>
      </w:r>
      <w:r>
        <w:t>выборе</w:t>
      </w:r>
      <w:r>
        <w:rPr>
          <w:spacing w:val="-5"/>
        </w:rPr>
        <w:t xml:space="preserve"> </w:t>
      </w:r>
      <w:r>
        <w:t>строчной</w:t>
      </w:r>
      <w:r>
        <w:rPr>
          <w:spacing w:val="-4"/>
        </w:rPr>
        <w:t xml:space="preserve"> </w:t>
      </w:r>
      <w:r>
        <w:t>или</w:t>
      </w:r>
      <w:r>
        <w:rPr>
          <w:spacing w:val="-3"/>
        </w:rPr>
        <w:t xml:space="preserve"> </w:t>
      </w:r>
      <w:r>
        <w:t>прописной</w:t>
      </w:r>
      <w:r>
        <w:rPr>
          <w:spacing w:val="-4"/>
        </w:rPr>
        <w:t xml:space="preserve"> </w:t>
      </w:r>
      <w:r>
        <w:t>буквы. Работа со словарем «Строчная или прописная?».</w:t>
      </w:r>
    </w:p>
    <w:p w:rsidR="00E829DB" w:rsidRDefault="00096074">
      <w:pPr>
        <w:pStyle w:val="4"/>
        <w:spacing w:before="1"/>
        <w:ind w:left="959"/>
        <w:jc w:val="left"/>
      </w:pPr>
      <w:r>
        <w:t>11</w:t>
      </w:r>
      <w:r>
        <w:rPr>
          <w:spacing w:val="-1"/>
        </w:rPr>
        <w:t xml:space="preserve"> </w:t>
      </w:r>
      <w:r>
        <w:t>КЛАСС</w:t>
      </w:r>
      <w:r>
        <w:rPr>
          <w:spacing w:val="-2"/>
        </w:rPr>
        <w:t xml:space="preserve"> </w:t>
      </w:r>
      <w:r>
        <w:t>(34</w:t>
      </w:r>
      <w:r>
        <w:rPr>
          <w:spacing w:val="-1"/>
        </w:rPr>
        <w:t xml:space="preserve"> </w:t>
      </w:r>
      <w:r>
        <w:rPr>
          <w:spacing w:val="-5"/>
        </w:rPr>
        <w:t>ч)</w:t>
      </w:r>
    </w:p>
    <w:p w:rsidR="00E829DB" w:rsidRDefault="00096074">
      <w:pPr>
        <w:spacing w:before="41"/>
        <w:ind w:left="959"/>
        <w:jc w:val="both"/>
        <w:rPr>
          <w:b/>
          <w:sz w:val="24"/>
        </w:rPr>
      </w:pPr>
      <w:r>
        <w:rPr>
          <w:b/>
          <w:sz w:val="24"/>
        </w:rPr>
        <w:t>Речевой</w:t>
      </w:r>
      <w:r>
        <w:rPr>
          <w:b/>
          <w:spacing w:val="-3"/>
          <w:sz w:val="24"/>
        </w:rPr>
        <w:t xml:space="preserve"> </w:t>
      </w:r>
      <w:r>
        <w:rPr>
          <w:b/>
          <w:sz w:val="24"/>
        </w:rPr>
        <w:t>этикет</w:t>
      </w:r>
      <w:r>
        <w:rPr>
          <w:b/>
          <w:spacing w:val="-2"/>
          <w:sz w:val="24"/>
        </w:rPr>
        <w:t xml:space="preserve"> </w:t>
      </w:r>
      <w:r>
        <w:rPr>
          <w:b/>
          <w:sz w:val="24"/>
        </w:rPr>
        <w:t>в</w:t>
      </w:r>
      <w:r>
        <w:rPr>
          <w:b/>
          <w:spacing w:val="-3"/>
          <w:sz w:val="24"/>
        </w:rPr>
        <w:t xml:space="preserve"> </w:t>
      </w:r>
      <w:r>
        <w:rPr>
          <w:b/>
          <w:sz w:val="24"/>
        </w:rPr>
        <w:t>письменном</w:t>
      </w:r>
      <w:r>
        <w:rPr>
          <w:b/>
          <w:spacing w:val="-3"/>
          <w:sz w:val="24"/>
        </w:rPr>
        <w:t xml:space="preserve"> </w:t>
      </w:r>
      <w:r>
        <w:rPr>
          <w:b/>
          <w:sz w:val="24"/>
        </w:rPr>
        <w:t>общении</w:t>
      </w:r>
      <w:r>
        <w:rPr>
          <w:b/>
          <w:spacing w:val="-3"/>
          <w:sz w:val="24"/>
        </w:rPr>
        <w:t xml:space="preserve"> </w:t>
      </w:r>
      <w:r>
        <w:rPr>
          <w:b/>
          <w:sz w:val="24"/>
        </w:rPr>
        <w:t>(2</w:t>
      </w:r>
      <w:r>
        <w:rPr>
          <w:b/>
          <w:spacing w:val="-2"/>
          <w:sz w:val="24"/>
        </w:rPr>
        <w:t xml:space="preserve"> </w:t>
      </w:r>
      <w:r>
        <w:rPr>
          <w:b/>
          <w:spacing w:val="-5"/>
          <w:sz w:val="24"/>
        </w:rPr>
        <w:t>ч)</w:t>
      </w:r>
    </w:p>
    <w:p w:rsidR="00E829DB" w:rsidRDefault="00096074">
      <w:pPr>
        <w:pStyle w:val="a3"/>
        <w:spacing w:before="41" w:line="276" w:lineRule="auto"/>
        <w:ind w:left="392" w:right="508" w:firstLine="566"/>
      </w:pPr>
      <w:r>
        <w:t>Речевой этикет как правила речевого поведения. Речевая ситуация и употребление этикетных форм извинения, просьбы, благодарности, приглашения и т.п. в письменной речи.</w:t>
      </w:r>
    </w:p>
    <w:p w:rsidR="00E829DB" w:rsidRDefault="00096074">
      <w:pPr>
        <w:pStyle w:val="a3"/>
        <w:spacing w:before="1" w:line="276" w:lineRule="auto"/>
        <w:ind w:left="392" w:right="509" w:firstLine="566"/>
      </w:pPr>
      <w:r>
        <w:t>Речевой</w:t>
      </w:r>
      <w:r>
        <w:rPr>
          <w:spacing w:val="-2"/>
        </w:rPr>
        <w:t xml:space="preserve"> </w:t>
      </w:r>
      <w:r>
        <w:t>этикет</w:t>
      </w:r>
      <w:r>
        <w:rPr>
          <w:spacing w:val="-2"/>
        </w:rPr>
        <w:t xml:space="preserve"> </w:t>
      </w:r>
      <w:r>
        <w:t>в</w:t>
      </w:r>
      <w:r>
        <w:rPr>
          <w:spacing w:val="-3"/>
        </w:rPr>
        <w:t xml:space="preserve"> </w:t>
      </w:r>
      <w:r>
        <w:t>частной</w:t>
      </w:r>
      <w:r>
        <w:rPr>
          <w:spacing w:val="-2"/>
        </w:rPr>
        <w:t xml:space="preserve"> </w:t>
      </w:r>
      <w:r>
        <w:t>и</w:t>
      </w:r>
      <w:r>
        <w:rPr>
          <w:spacing w:val="-2"/>
        </w:rPr>
        <w:t xml:space="preserve"> </w:t>
      </w:r>
      <w:r>
        <w:t>деловой</w:t>
      </w:r>
      <w:r>
        <w:rPr>
          <w:spacing w:val="-2"/>
        </w:rPr>
        <w:t xml:space="preserve"> </w:t>
      </w:r>
      <w:r>
        <w:t>переписке.</w:t>
      </w:r>
      <w:r>
        <w:rPr>
          <w:spacing w:val="-2"/>
        </w:rPr>
        <w:t xml:space="preserve"> </w:t>
      </w:r>
      <w:r>
        <w:t>Из</w:t>
      </w:r>
      <w:r>
        <w:rPr>
          <w:spacing w:val="-2"/>
        </w:rPr>
        <w:t xml:space="preserve"> </w:t>
      </w:r>
      <w:r>
        <w:t>истории</w:t>
      </w:r>
      <w:r>
        <w:rPr>
          <w:spacing w:val="-2"/>
        </w:rPr>
        <w:t xml:space="preserve"> </w:t>
      </w:r>
      <w:r>
        <w:t>эпистолярного</w:t>
      </w:r>
      <w:r>
        <w:rPr>
          <w:spacing w:val="-2"/>
        </w:rPr>
        <w:t xml:space="preserve"> </w:t>
      </w:r>
      <w:r>
        <w:t>жанра</w:t>
      </w:r>
      <w:r>
        <w:rPr>
          <w:spacing w:val="-3"/>
        </w:rPr>
        <w:t xml:space="preserve"> </w:t>
      </w:r>
      <w:r>
        <w:t>в</w:t>
      </w:r>
      <w:r>
        <w:rPr>
          <w:spacing w:val="-3"/>
        </w:rPr>
        <w:t xml:space="preserve"> </w:t>
      </w:r>
      <w:r>
        <w:t>России. Зачины и концовки современных писем, обращения к адресату, письменные формы поздравления, приглашения, приветствия.</w:t>
      </w:r>
    </w:p>
    <w:p w:rsidR="00E829DB" w:rsidRDefault="00096074">
      <w:pPr>
        <w:pStyle w:val="a3"/>
        <w:spacing w:line="278" w:lineRule="auto"/>
        <w:ind w:left="392" w:right="507" w:firstLine="566"/>
      </w:pPr>
      <w:r>
        <w:t>Особенности речевого этикета при дистанционном письменном общении (SMS- сообщения, электронная почта, телефакс и др.).</w:t>
      </w:r>
    </w:p>
    <w:p w:rsidR="00E829DB" w:rsidRDefault="00096074">
      <w:pPr>
        <w:pStyle w:val="a3"/>
        <w:spacing w:line="276" w:lineRule="auto"/>
        <w:ind w:left="392" w:right="508" w:firstLine="566"/>
      </w:pPr>
      <w:r>
        <w:t>Основные правила письменного общения в виртуальных дискуссиях, конференциях на тематических чатах Интернета.</w:t>
      </w:r>
    </w:p>
    <w:p w:rsidR="00E829DB" w:rsidRDefault="00096074">
      <w:pPr>
        <w:pStyle w:val="4"/>
        <w:spacing w:line="275" w:lineRule="exact"/>
        <w:ind w:left="959"/>
      </w:pPr>
      <w:r>
        <w:t>Пунктуация</w:t>
      </w:r>
      <w:r>
        <w:rPr>
          <w:spacing w:val="-4"/>
        </w:rPr>
        <w:t xml:space="preserve"> </w:t>
      </w:r>
      <w:r>
        <w:t>(32</w:t>
      </w:r>
      <w:r>
        <w:rPr>
          <w:spacing w:val="-3"/>
        </w:rPr>
        <w:t xml:space="preserve"> </w:t>
      </w:r>
      <w:r>
        <w:rPr>
          <w:spacing w:val="-5"/>
        </w:rPr>
        <w:t>ч)</w:t>
      </w:r>
    </w:p>
    <w:p w:rsidR="00E829DB" w:rsidRDefault="00096074">
      <w:pPr>
        <w:spacing w:before="38"/>
        <w:ind w:left="959"/>
        <w:jc w:val="both"/>
        <w:rPr>
          <w:b/>
          <w:sz w:val="24"/>
        </w:rPr>
      </w:pPr>
      <w:r>
        <w:rPr>
          <w:b/>
          <w:sz w:val="24"/>
        </w:rPr>
        <w:t>Пунктуация</w:t>
      </w:r>
      <w:r>
        <w:rPr>
          <w:b/>
          <w:spacing w:val="-4"/>
          <w:sz w:val="24"/>
        </w:rPr>
        <w:t xml:space="preserve"> </w:t>
      </w:r>
      <w:r>
        <w:rPr>
          <w:b/>
          <w:sz w:val="24"/>
        </w:rPr>
        <w:t>как</w:t>
      </w:r>
      <w:r>
        <w:rPr>
          <w:b/>
          <w:spacing w:val="-4"/>
          <w:sz w:val="24"/>
        </w:rPr>
        <w:t xml:space="preserve"> </w:t>
      </w:r>
      <w:r>
        <w:rPr>
          <w:b/>
          <w:sz w:val="24"/>
        </w:rPr>
        <w:t>система</w:t>
      </w:r>
      <w:r>
        <w:rPr>
          <w:b/>
          <w:spacing w:val="-4"/>
          <w:sz w:val="24"/>
        </w:rPr>
        <w:t xml:space="preserve"> </w:t>
      </w:r>
      <w:r>
        <w:rPr>
          <w:b/>
          <w:sz w:val="24"/>
        </w:rPr>
        <w:t>правил</w:t>
      </w:r>
      <w:r>
        <w:rPr>
          <w:b/>
          <w:spacing w:val="-4"/>
          <w:sz w:val="24"/>
        </w:rPr>
        <w:t xml:space="preserve"> </w:t>
      </w:r>
      <w:r>
        <w:rPr>
          <w:b/>
          <w:sz w:val="24"/>
        </w:rPr>
        <w:t>расстановки</w:t>
      </w:r>
      <w:r>
        <w:rPr>
          <w:b/>
          <w:spacing w:val="-3"/>
          <w:sz w:val="24"/>
        </w:rPr>
        <w:t xml:space="preserve"> </w:t>
      </w:r>
      <w:r>
        <w:rPr>
          <w:b/>
          <w:sz w:val="24"/>
        </w:rPr>
        <w:t>знаков</w:t>
      </w:r>
      <w:r>
        <w:rPr>
          <w:b/>
          <w:spacing w:val="-4"/>
          <w:sz w:val="24"/>
        </w:rPr>
        <w:t xml:space="preserve"> </w:t>
      </w:r>
      <w:r>
        <w:rPr>
          <w:b/>
          <w:sz w:val="24"/>
        </w:rPr>
        <w:t>препинания</w:t>
      </w:r>
      <w:r>
        <w:rPr>
          <w:b/>
          <w:spacing w:val="-7"/>
          <w:sz w:val="24"/>
        </w:rPr>
        <w:t xml:space="preserve"> </w:t>
      </w:r>
      <w:r>
        <w:rPr>
          <w:b/>
          <w:sz w:val="24"/>
        </w:rPr>
        <w:t>(3</w:t>
      </w:r>
      <w:r>
        <w:rPr>
          <w:b/>
          <w:spacing w:val="-3"/>
          <w:sz w:val="24"/>
        </w:rPr>
        <w:t xml:space="preserve"> </w:t>
      </w:r>
      <w:r>
        <w:rPr>
          <w:b/>
          <w:spacing w:val="-5"/>
          <w:sz w:val="24"/>
        </w:rPr>
        <w:t>ч)</w:t>
      </w:r>
    </w:p>
    <w:p w:rsidR="00E829DB" w:rsidRDefault="00096074">
      <w:pPr>
        <w:pStyle w:val="a3"/>
        <w:spacing w:before="41" w:line="276" w:lineRule="auto"/>
        <w:ind w:left="392" w:right="505" w:firstLine="566"/>
      </w:pPr>
      <w:r>
        <w:t>Некоторые</w:t>
      </w:r>
      <w:r>
        <w:rPr>
          <w:spacing w:val="-3"/>
        </w:rPr>
        <w:t xml:space="preserve"> </w:t>
      </w:r>
      <w:r>
        <w:t>сведения</w:t>
      </w:r>
      <w:r>
        <w:rPr>
          <w:spacing w:val="-2"/>
        </w:rPr>
        <w:t xml:space="preserve"> </w:t>
      </w:r>
      <w:r>
        <w:t>из</w:t>
      </w:r>
      <w:r>
        <w:rPr>
          <w:spacing w:val="-4"/>
        </w:rPr>
        <w:t xml:space="preserve"> </w:t>
      </w:r>
      <w:r>
        <w:t>истории</w:t>
      </w:r>
      <w:r>
        <w:rPr>
          <w:spacing w:val="-2"/>
        </w:rPr>
        <w:t xml:space="preserve"> </w:t>
      </w:r>
      <w:r>
        <w:t>русской</w:t>
      </w:r>
      <w:r>
        <w:rPr>
          <w:spacing w:val="-1"/>
        </w:rPr>
        <w:t xml:space="preserve"> </w:t>
      </w:r>
      <w:r>
        <w:t>пунктуации.</w:t>
      </w:r>
      <w:r>
        <w:rPr>
          <w:spacing w:val="-2"/>
        </w:rPr>
        <w:t xml:space="preserve"> </w:t>
      </w:r>
      <w:r>
        <w:t>Основное</w:t>
      </w:r>
      <w:r>
        <w:rPr>
          <w:spacing w:val="-3"/>
        </w:rPr>
        <w:t xml:space="preserve"> </w:t>
      </w:r>
      <w:r>
        <w:t>назначение</w:t>
      </w:r>
      <w:r>
        <w:rPr>
          <w:spacing w:val="-3"/>
        </w:rPr>
        <w:t xml:space="preserve"> </w:t>
      </w:r>
      <w:r>
        <w:t>пунктуации — расчленять письменную речь для облегчения ее понимания. Принципы русской пунктуации: грамматический, смысловой, интонационный.</w:t>
      </w:r>
    </w:p>
    <w:p w:rsidR="00E829DB" w:rsidRDefault="00096074">
      <w:pPr>
        <w:pStyle w:val="a3"/>
        <w:spacing w:before="1"/>
        <w:ind w:left="959"/>
      </w:pPr>
      <w:r>
        <w:t>Структура</w:t>
      </w:r>
      <w:r>
        <w:rPr>
          <w:spacing w:val="-8"/>
        </w:rPr>
        <w:t xml:space="preserve"> </w:t>
      </w:r>
      <w:r>
        <w:t>предложения</w:t>
      </w:r>
      <w:r>
        <w:rPr>
          <w:spacing w:val="-5"/>
        </w:rPr>
        <w:t xml:space="preserve"> </w:t>
      </w:r>
      <w:r>
        <w:t>и</w:t>
      </w:r>
      <w:r>
        <w:rPr>
          <w:spacing w:val="-5"/>
        </w:rPr>
        <w:t xml:space="preserve"> </w:t>
      </w:r>
      <w:r>
        <w:t>пунктуация.</w:t>
      </w:r>
      <w:r>
        <w:rPr>
          <w:spacing w:val="-5"/>
        </w:rPr>
        <w:t xml:space="preserve"> </w:t>
      </w:r>
      <w:r>
        <w:t>Смысл</w:t>
      </w:r>
      <w:r>
        <w:rPr>
          <w:spacing w:val="-3"/>
        </w:rPr>
        <w:t xml:space="preserve"> </w:t>
      </w:r>
      <w:r>
        <w:t>предложения,</w:t>
      </w:r>
      <w:r>
        <w:rPr>
          <w:spacing w:val="-5"/>
        </w:rPr>
        <w:t xml:space="preserve"> </w:t>
      </w:r>
      <w:r>
        <w:t>интонация</w:t>
      </w:r>
      <w:r>
        <w:rPr>
          <w:spacing w:val="-5"/>
        </w:rPr>
        <w:t xml:space="preserve"> </w:t>
      </w:r>
      <w:r>
        <w:t>и</w:t>
      </w:r>
      <w:r>
        <w:rPr>
          <w:spacing w:val="-4"/>
        </w:rPr>
        <w:t xml:space="preserve"> </w:t>
      </w:r>
      <w:r>
        <w:rPr>
          <w:spacing w:val="-2"/>
        </w:rPr>
        <w:t>пунктуация.</w:t>
      </w:r>
    </w:p>
    <w:p w:rsidR="00E829DB" w:rsidRDefault="00096074">
      <w:pPr>
        <w:pStyle w:val="a3"/>
        <w:spacing w:before="40" w:line="276" w:lineRule="auto"/>
        <w:ind w:left="392" w:right="516" w:firstLine="566"/>
      </w:pPr>
      <w:r>
        <w:t>Основные функции пунктуационных знаков. Разделительные, выделительные знаки препинания, знаки завершения.</w:t>
      </w:r>
    </w:p>
    <w:p w:rsidR="00E829DB" w:rsidRDefault="00096074">
      <w:pPr>
        <w:pStyle w:val="a3"/>
        <w:spacing w:line="276" w:lineRule="auto"/>
        <w:ind w:left="392" w:right="504" w:firstLine="566"/>
      </w:pPr>
      <w:r>
        <w:t xml:space="preserve">Разделы русской пунктуации: 1) знаки препинания в конце предложения; 2) знаки препинания внутри простого предложения; 3) знаки препинания между частями сложного предложения; 4) знаки препинания при передаче чужой речи; 5) знаки препинания в связном </w:t>
      </w:r>
      <w:r>
        <w:rPr>
          <w:spacing w:val="-2"/>
        </w:rPr>
        <w:t>тексте.</w:t>
      </w:r>
    </w:p>
    <w:p w:rsidR="00E829DB" w:rsidRDefault="00096074">
      <w:pPr>
        <w:pStyle w:val="4"/>
        <w:spacing w:before="201"/>
        <w:ind w:left="959"/>
      </w:pPr>
      <w:r>
        <w:t>Знаки</w:t>
      </w:r>
      <w:r>
        <w:rPr>
          <w:spacing w:val="-6"/>
        </w:rPr>
        <w:t xml:space="preserve"> </w:t>
      </w:r>
      <w:r>
        <w:t>препинания</w:t>
      </w:r>
      <w:r>
        <w:rPr>
          <w:spacing w:val="-4"/>
        </w:rPr>
        <w:t xml:space="preserve"> </w:t>
      </w:r>
      <w:r>
        <w:t>в</w:t>
      </w:r>
      <w:r>
        <w:rPr>
          <w:spacing w:val="-3"/>
        </w:rPr>
        <w:t xml:space="preserve"> </w:t>
      </w:r>
      <w:r>
        <w:t>конце</w:t>
      </w:r>
      <w:r>
        <w:rPr>
          <w:spacing w:val="-5"/>
        </w:rPr>
        <w:t xml:space="preserve"> </w:t>
      </w:r>
      <w:r>
        <w:t>предложения</w:t>
      </w:r>
      <w:r>
        <w:rPr>
          <w:spacing w:val="1"/>
        </w:rPr>
        <w:t xml:space="preserve"> </w:t>
      </w:r>
      <w:r>
        <w:rPr>
          <w:spacing w:val="-4"/>
        </w:rPr>
        <w:t>(1ч)</w:t>
      </w:r>
    </w:p>
    <w:p w:rsidR="00E829DB" w:rsidRDefault="00096074">
      <w:pPr>
        <w:pStyle w:val="a3"/>
        <w:spacing w:before="41" w:line="276" w:lineRule="auto"/>
        <w:ind w:left="392" w:right="507" w:firstLine="566"/>
      </w:pPr>
      <w:r>
        <w:t xml:space="preserve">Предложение и его основные признаки; интонация конца предложений. Границы предложения, отражение ее на письме. Употребление точки, вопросительного и восклицательного знаков в конце предложения. Выбор знака препинания с учетом </w:t>
      </w:r>
      <w:proofErr w:type="gramStart"/>
      <w:r>
        <w:t>особенно- стей</w:t>
      </w:r>
      <w:proofErr w:type="gramEnd"/>
      <w:r>
        <w:t xml:space="preserve"> предложения по цели высказывания и эмоциональной окрашенности.</w:t>
      </w:r>
    </w:p>
    <w:p w:rsidR="00E829DB" w:rsidRDefault="00096074">
      <w:pPr>
        <w:pStyle w:val="a3"/>
        <w:spacing w:line="276" w:lineRule="auto"/>
        <w:ind w:left="392" w:right="509" w:firstLine="566"/>
      </w:pPr>
      <w:r>
        <w:t>Употребление, многоточия при прерывании речи. Смысловая роль этого знака. Знаки препинания в начале предложения: многоточие, кавычки, тире в диалоге.</w:t>
      </w:r>
    </w:p>
    <w:p w:rsidR="00E829DB" w:rsidRDefault="00096074">
      <w:pPr>
        <w:pStyle w:val="4"/>
        <w:spacing w:line="275" w:lineRule="exact"/>
        <w:ind w:left="959"/>
      </w:pPr>
      <w:r>
        <w:t>Знаки</w:t>
      </w:r>
      <w:r>
        <w:rPr>
          <w:spacing w:val="-6"/>
        </w:rPr>
        <w:t xml:space="preserve"> </w:t>
      </w:r>
      <w:r>
        <w:t>препинания</w:t>
      </w:r>
      <w:r>
        <w:rPr>
          <w:spacing w:val="-4"/>
        </w:rPr>
        <w:t xml:space="preserve"> </w:t>
      </w:r>
      <w:r>
        <w:t>внутри</w:t>
      </w:r>
      <w:r>
        <w:rPr>
          <w:spacing w:val="-4"/>
        </w:rPr>
        <w:t xml:space="preserve"> </w:t>
      </w:r>
      <w:r>
        <w:t>простого</w:t>
      </w:r>
      <w:r>
        <w:rPr>
          <w:spacing w:val="-4"/>
        </w:rPr>
        <w:t xml:space="preserve"> </w:t>
      </w:r>
      <w:r>
        <w:t>предложения (13</w:t>
      </w:r>
      <w:r>
        <w:rPr>
          <w:spacing w:val="-3"/>
        </w:rPr>
        <w:t xml:space="preserve"> </w:t>
      </w:r>
      <w:r>
        <w:rPr>
          <w:spacing w:val="-5"/>
        </w:rPr>
        <w:t>ч)</w:t>
      </w:r>
    </w:p>
    <w:p w:rsidR="00E829DB" w:rsidRDefault="00096074">
      <w:pPr>
        <w:pStyle w:val="a3"/>
        <w:spacing w:before="41"/>
        <w:ind w:left="959"/>
      </w:pPr>
      <w:r>
        <w:t>Система</w:t>
      </w:r>
      <w:r>
        <w:rPr>
          <w:spacing w:val="-4"/>
        </w:rPr>
        <w:t xml:space="preserve"> </w:t>
      </w:r>
      <w:r>
        <w:t>правил</w:t>
      </w:r>
      <w:r>
        <w:rPr>
          <w:spacing w:val="-3"/>
        </w:rPr>
        <w:t xml:space="preserve"> </w:t>
      </w:r>
      <w:r>
        <w:t>данного</w:t>
      </w:r>
      <w:r>
        <w:rPr>
          <w:spacing w:val="-4"/>
        </w:rPr>
        <w:t xml:space="preserve"> </w:t>
      </w:r>
      <w:r>
        <w:t>раздела</w:t>
      </w:r>
      <w:r>
        <w:rPr>
          <w:spacing w:val="-3"/>
        </w:rPr>
        <w:t xml:space="preserve"> </w:t>
      </w:r>
      <w:r>
        <w:rPr>
          <w:spacing w:val="-2"/>
        </w:rPr>
        <w:t>пунктуации.</w:t>
      </w:r>
    </w:p>
    <w:p w:rsidR="00E829DB" w:rsidRDefault="00096074">
      <w:pPr>
        <w:pStyle w:val="a3"/>
        <w:spacing w:before="43"/>
        <w:ind w:left="959"/>
      </w:pPr>
      <w:r>
        <w:t>Знаки</w:t>
      </w:r>
      <w:r>
        <w:rPr>
          <w:spacing w:val="22"/>
        </w:rPr>
        <w:t xml:space="preserve"> </w:t>
      </w:r>
      <w:r>
        <w:t>препинания</w:t>
      </w:r>
      <w:r>
        <w:rPr>
          <w:spacing w:val="24"/>
        </w:rPr>
        <w:t xml:space="preserve"> </w:t>
      </w:r>
      <w:r>
        <w:t>между</w:t>
      </w:r>
      <w:r>
        <w:rPr>
          <w:spacing w:val="21"/>
        </w:rPr>
        <w:t xml:space="preserve"> </w:t>
      </w:r>
      <w:r>
        <w:t>членами</w:t>
      </w:r>
      <w:r>
        <w:rPr>
          <w:spacing w:val="27"/>
        </w:rPr>
        <w:t xml:space="preserve"> </w:t>
      </w:r>
      <w:r>
        <w:t>предложения.</w:t>
      </w:r>
      <w:r>
        <w:rPr>
          <w:spacing w:val="25"/>
        </w:rPr>
        <w:t xml:space="preserve"> </w:t>
      </w:r>
      <w:r>
        <w:t>Тире</w:t>
      </w:r>
      <w:r>
        <w:rPr>
          <w:spacing w:val="25"/>
        </w:rPr>
        <w:t xml:space="preserve"> </w:t>
      </w:r>
      <w:r>
        <w:t>между</w:t>
      </w:r>
      <w:r>
        <w:rPr>
          <w:spacing w:val="19"/>
        </w:rPr>
        <w:t xml:space="preserve"> </w:t>
      </w:r>
      <w:r>
        <w:t>подлежащим</w:t>
      </w:r>
      <w:r>
        <w:rPr>
          <w:spacing w:val="33"/>
        </w:rPr>
        <w:t xml:space="preserve"> </w:t>
      </w:r>
      <w:r>
        <w:t>и</w:t>
      </w:r>
      <w:r>
        <w:rPr>
          <w:spacing w:val="27"/>
        </w:rPr>
        <w:t xml:space="preserve"> </w:t>
      </w:r>
      <w:r>
        <w:rPr>
          <w:spacing w:val="-2"/>
        </w:rPr>
        <w:t>сказуемым.</w:t>
      </w:r>
    </w:p>
    <w:p w:rsidR="00E829DB" w:rsidRDefault="00096074">
      <w:pPr>
        <w:pStyle w:val="a3"/>
        <w:spacing w:before="41"/>
        <w:ind w:left="392"/>
      </w:pPr>
      <w:r>
        <w:t>Тире</w:t>
      </w:r>
      <w:r>
        <w:rPr>
          <w:spacing w:val="-6"/>
        </w:rPr>
        <w:t xml:space="preserve"> </w:t>
      </w:r>
      <w:r>
        <w:t>в</w:t>
      </w:r>
      <w:r>
        <w:rPr>
          <w:spacing w:val="-4"/>
        </w:rPr>
        <w:t xml:space="preserve"> </w:t>
      </w:r>
      <w:r>
        <w:t>неполном</w:t>
      </w:r>
      <w:r>
        <w:rPr>
          <w:spacing w:val="-4"/>
        </w:rPr>
        <w:t xml:space="preserve"> </w:t>
      </w:r>
      <w:r>
        <w:t>предложении;</w:t>
      </w:r>
      <w:r>
        <w:rPr>
          <w:spacing w:val="-5"/>
        </w:rPr>
        <w:t xml:space="preserve"> </w:t>
      </w:r>
      <w:r>
        <w:t>интонационные</w:t>
      </w:r>
      <w:r>
        <w:rPr>
          <w:spacing w:val="-4"/>
        </w:rPr>
        <w:t xml:space="preserve"> </w:t>
      </w:r>
      <w:r>
        <w:t>особенности</w:t>
      </w:r>
      <w:r>
        <w:rPr>
          <w:spacing w:val="-2"/>
        </w:rPr>
        <w:t xml:space="preserve"> </w:t>
      </w:r>
      <w:r>
        <w:t>этих</w:t>
      </w:r>
      <w:r>
        <w:rPr>
          <w:spacing w:val="-3"/>
        </w:rPr>
        <w:t xml:space="preserve"> </w:t>
      </w:r>
      <w:r>
        <w:rPr>
          <w:spacing w:val="-2"/>
        </w:rPr>
        <w:t>предложений.</w:t>
      </w:r>
    </w:p>
    <w:p w:rsidR="00E829DB" w:rsidRDefault="00096074">
      <w:pPr>
        <w:pStyle w:val="a3"/>
        <w:spacing w:before="41" w:line="276" w:lineRule="auto"/>
        <w:ind w:left="392" w:right="517" w:firstLine="566"/>
      </w:pPr>
      <w:r>
        <w:t>Знаки препинания между однородными членами предложения. Грамматические и интонационные особенности предложений с однородными членами; интонация перечисления.</w:t>
      </w:r>
    </w:p>
    <w:p w:rsidR="00E829DB" w:rsidRDefault="00096074">
      <w:pPr>
        <w:pStyle w:val="a3"/>
        <w:spacing w:before="1" w:line="276" w:lineRule="auto"/>
        <w:ind w:left="392" w:right="506" w:firstLine="566"/>
      </w:pPr>
      <w:r>
        <w:t>Однородные члены, не соединенные союзом. Однородные члены, соединенные неповторяющимися союзами. Однородные члены, соединенные повторяющимися союзами. Однородные члены, соединенные двойными союзами. Интонационные и пунктуационные особенности предложений с обобщающими словами при однородных членах.</w:t>
      </w:r>
    </w:p>
    <w:p w:rsidR="00E829DB" w:rsidRDefault="00E829DB">
      <w:pPr>
        <w:spacing w:line="276" w:lineRule="auto"/>
        <w:sectPr w:rsidR="00E829DB">
          <w:pgSz w:w="11910" w:h="16840"/>
          <w:pgMar w:top="1040" w:right="340" w:bottom="1180" w:left="740" w:header="0" w:footer="984" w:gutter="0"/>
          <w:cols w:space="720"/>
        </w:sectPr>
      </w:pPr>
    </w:p>
    <w:p w:rsidR="00E829DB" w:rsidRDefault="00096074">
      <w:pPr>
        <w:pStyle w:val="a3"/>
        <w:spacing w:before="73" w:line="278" w:lineRule="auto"/>
        <w:ind w:left="392" w:right="504" w:firstLine="566"/>
      </w:pPr>
      <w:r>
        <w:lastRenderedPageBreak/>
        <w:t>Однородные и неоднородные определения, их различение на основе семантико- грамматической и интонационной характеристики предложения и его окружения (контекста).</w:t>
      </w:r>
    </w:p>
    <w:p w:rsidR="00E829DB" w:rsidRDefault="00096074">
      <w:pPr>
        <w:pStyle w:val="a3"/>
        <w:spacing w:line="276" w:lineRule="auto"/>
        <w:ind w:left="392" w:right="506" w:firstLine="566"/>
      </w:pPr>
      <w:r>
        <w:t>Знаки препинания в предложениях с обособленными членами. Интонационные особенности предложений с обособленными членами.</w:t>
      </w:r>
    </w:p>
    <w:p w:rsidR="00E829DB" w:rsidRDefault="00096074">
      <w:pPr>
        <w:pStyle w:val="a3"/>
        <w:spacing w:line="276" w:lineRule="auto"/>
        <w:ind w:left="392" w:right="504" w:firstLine="566"/>
      </w:pPr>
      <w:r>
        <w:t>Обособленные определения распространенные и нераспространенные, согласованные и несогласованные. Причастный оборот как особая синтаксическая конструкция. Грамматико- пунктуационные отличия причастного и деепричастного оборотов.</w:t>
      </w:r>
    </w:p>
    <w:p w:rsidR="00E829DB" w:rsidRDefault="00096074">
      <w:pPr>
        <w:pStyle w:val="a3"/>
        <w:ind w:left="959"/>
      </w:pPr>
      <w:r>
        <w:t>Обособления</w:t>
      </w:r>
      <w:r>
        <w:rPr>
          <w:spacing w:val="-8"/>
        </w:rPr>
        <w:t xml:space="preserve"> </w:t>
      </w:r>
      <w:r>
        <w:rPr>
          <w:spacing w:val="-2"/>
        </w:rPr>
        <w:t>приложений.</w:t>
      </w:r>
    </w:p>
    <w:p w:rsidR="00E829DB" w:rsidRDefault="00096074">
      <w:pPr>
        <w:pStyle w:val="a3"/>
        <w:spacing w:before="37" w:line="276" w:lineRule="auto"/>
        <w:ind w:left="392" w:right="509" w:firstLine="566"/>
      </w:pPr>
      <w:r>
        <w:t>Обособление обстоятельств, выраженных одиночным деепричастием и деепричастным оборотом. Смысловые и интонационные особенности предложений с обособленными обстоятельствами, выраженными именем существительным в косвенном падеже.</w:t>
      </w:r>
    </w:p>
    <w:p w:rsidR="00E829DB" w:rsidRDefault="00096074">
      <w:pPr>
        <w:pStyle w:val="a3"/>
        <w:spacing w:line="276" w:lineRule="auto"/>
        <w:ind w:left="392" w:right="518" w:firstLine="566"/>
      </w:pPr>
      <w:r>
        <w:t xml:space="preserve">Смысловая и интонационная характеристика предложений с обособленными </w:t>
      </w:r>
      <w:r>
        <w:rPr>
          <w:spacing w:val="-2"/>
        </w:rPr>
        <w:t>дополнениями.</w:t>
      </w:r>
    </w:p>
    <w:p w:rsidR="00E829DB" w:rsidRDefault="00096074">
      <w:pPr>
        <w:pStyle w:val="a3"/>
        <w:spacing w:before="2" w:line="276" w:lineRule="auto"/>
        <w:ind w:left="392" w:right="514" w:firstLine="566"/>
      </w:pPr>
      <w:r>
        <w:t>Выделение голосом при произношении и знаками препинания на письме уточняющих, поясняющих и присоединительных членов предложения.</w:t>
      </w:r>
    </w:p>
    <w:p w:rsidR="00E829DB" w:rsidRDefault="00096074">
      <w:pPr>
        <w:pStyle w:val="a3"/>
        <w:spacing w:line="276" w:lineRule="auto"/>
        <w:ind w:left="392" w:right="514" w:firstLine="566"/>
      </w:pPr>
      <w:r>
        <w:t>Знаки препинания в предложениях с сравнительным оборотом. Сопоставительный анализ случаев выделения и невыделения в письменной речи оборота со значением сравнения.</w:t>
      </w:r>
    </w:p>
    <w:p w:rsidR="00E829DB" w:rsidRDefault="00096074">
      <w:pPr>
        <w:pStyle w:val="a3"/>
        <w:spacing w:line="276" w:lineRule="auto"/>
        <w:ind w:left="392" w:right="504" w:firstLine="566"/>
      </w:pPr>
      <w:r>
        <w:t>Знаки препинания при словах, грамматически не связанных с членами предложения. Интонационные</w:t>
      </w:r>
      <w:r>
        <w:rPr>
          <w:spacing w:val="-5"/>
        </w:rPr>
        <w:t xml:space="preserve"> </w:t>
      </w:r>
      <w:r>
        <w:t>и</w:t>
      </w:r>
      <w:r>
        <w:rPr>
          <w:spacing w:val="-3"/>
        </w:rPr>
        <w:t xml:space="preserve"> </w:t>
      </w:r>
      <w:r>
        <w:t>пунктуационные</w:t>
      </w:r>
      <w:r>
        <w:rPr>
          <w:spacing w:val="-5"/>
        </w:rPr>
        <w:t xml:space="preserve"> </w:t>
      </w:r>
      <w:r>
        <w:t>особенности</w:t>
      </w:r>
      <w:r>
        <w:rPr>
          <w:spacing w:val="-2"/>
        </w:rPr>
        <w:t xml:space="preserve"> </w:t>
      </w:r>
      <w:r>
        <w:t>предложений</w:t>
      </w:r>
      <w:r>
        <w:rPr>
          <w:spacing w:val="-3"/>
        </w:rPr>
        <w:t xml:space="preserve"> </w:t>
      </w:r>
      <w:r>
        <w:t>с</w:t>
      </w:r>
      <w:r>
        <w:rPr>
          <w:spacing w:val="-4"/>
        </w:rPr>
        <w:t xml:space="preserve"> </w:t>
      </w:r>
      <w:r>
        <w:t>вводными</w:t>
      </w:r>
      <w:r>
        <w:rPr>
          <w:spacing w:val="-3"/>
        </w:rPr>
        <w:t xml:space="preserve"> </w:t>
      </w:r>
      <w:r>
        <w:t>словами.</w:t>
      </w:r>
      <w:r>
        <w:rPr>
          <w:spacing w:val="-3"/>
        </w:rPr>
        <w:t xml:space="preserve"> </w:t>
      </w:r>
      <w:r>
        <w:t>Семантико- грамматические отличия вводных слов от созвучных членов предложения. Уместное употребление в письменной речи разных смысловых групп вводных слов.</w:t>
      </w:r>
    </w:p>
    <w:p w:rsidR="00E829DB" w:rsidRDefault="00096074">
      <w:pPr>
        <w:pStyle w:val="a3"/>
        <w:spacing w:line="276" w:lineRule="auto"/>
        <w:ind w:left="392" w:right="509" w:firstLine="566"/>
      </w:pPr>
      <w:r>
        <w:t>Интонационные и пунктуационные особенности предложений с обращениями. Речевые формулы обращений, используемые в письменной речи.</w:t>
      </w:r>
    </w:p>
    <w:p w:rsidR="00E829DB" w:rsidRDefault="00096074">
      <w:pPr>
        <w:spacing w:line="276" w:lineRule="auto"/>
        <w:ind w:left="392" w:right="506" w:firstLine="566"/>
        <w:jc w:val="both"/>
        <w:rPr>
          <w:sz w:val="24"/>
        </w:rPr>
      </w:pPr>
      <w:r>
        <w:rPr>
          <w:sz w:val="24"/>
        </w:rPr>
        <w:t xml:space="preserve">Пунктуационное выделение междометий, утвердительных, отрицательных, вопросительно-восклицательных слов </w:t>
      </w:r>
      <w:r>
        <w:rPr>
          <w:i/>
          <w:sz w:val="24"/>
        </w:rPr>
        <w:t xml:space="preserve">(нет уж, что ж, как же, что же </w:t>
      </w:r>
      <w:r>
        <w:rPr>
          <w:sz w:val="24"/>
        </w:rPr>
        <w:t>и др.).</w:t>
      </w:r>
    </w:p>
    <w:p w:rsidR="00E829DB" w:rsidRDefault="00096074">
      <w:pPr>
        <w:pStyle w:val="4"/>
        <w:spacing w:line="275" w:lineRule="exact"/>
        <w:ind w:left="959"/>
      </w:pPr>
      <w:r>
        <w:t>Знаки</w:t>
      </w:r>
      <w:r>
        <w:rPr>
          <w:spacing w:val="-8"/>
        </w:rPr>
        <w:t xml:space="preserve"> </w:t>
      </w:r>
      <w:r>
        <w:t>препинания</w:t>
      </w:r>
      <w:r>
        <w:rPr>
          <w:spacing w:val="-3"/>
        </w:rPr>
        <w:t xml:space="preserve"> </w:t>
      </w:r>
      <w:r>
        <w:t>между</w:t>
      </w:r>
      <w:r>
        <w:rPr>
          <w:spacing w:val="-2"/>
        </w:rPr>
        <w:t xml:space="preserve"> </w:t>
      </w:r>
      <w:r>
        <w:t>частями</w:t>
      </w:r>
      <w:r>
        <w:rPr>
          <w:spacing w:val="-4"/>
        </w:rPr>
        <w:t xml:space="preserve"> </w:t>
      </w:r>
      <w:r>
        <w:t>сложного</w:t>
      </w:r>
      <w:r>
        <w:rPr>
          <w:spacing w:val="-4"/>
        </w:rPr>
        <w:t xml:space="preserve"> </w:t>
      </w:r>
      <w:r>
        <w:t>предложения</w:t>
      </w:r>
      <w:r>
        <w:rPr>
          <w:spacing w:val="-1"/>
        </w:rPr>
        <w:t xml:space="preserve"> </w:t>
      </w:r>
      <w:r>
        <w:t>(8</w:t>
      </w:r>
      <w:r>
        <w:rPr>
          <w:spacing w:val="-3"/>
        </w:rPr>
        <w:t xml:space="preserve"> </w:t>
      </w:r>
      <w:r>
        <w:rPr>
          <w:spacing w:val="-5"/>
        </w:rPr>
        <w:t>ч)</w:t>
      </w:r>
    </w:p>
    <w:p w:rsidR="00E829DB" w:rsidRDefault="00096074">
      <w:pPr>
        <w:pStyle w:val="a3"/>
        <w:spacing w:before="43" w:line="276" w:lineRule="auto"/>
        <w:ind w:left="392" w:right="508" w:firstLine="566"/>
      </w:pPr>
      <w:r>
        <w:t xml:space="preserve">Грамматические и пунктуационные особенности сложных Предложений. Виды сложных </w:t>
      </w:r>
      <w:r>
        <w:rPr>
          <w:spacing w:val="-2"/>
        </w:rPr>
        <w:t>предложений.</w:t>
      </w:r>
    </w:p>
    <w:p w:rsidR="00E829DB" w:rsidRDefault="00096074">
      <w:pPr>
        <w:pStyle w:val="a3"/>
        <w:spacing w:line="276" w:lineRule="auto"/>
        <w:ind w:left="392" w:right="509" w:firstLine="566"/>
      </w:pPr>
      <w:r>
        <w:t>Знаки препинания между частями сложносочиненного предложения. Интонационные и смысловые особенности предложений, между частями которых ставятся знаки тире, запятая и тире, точка с запятой.</w:t>
      </w:r>
    </w:p>
    <w:p w:rsidR="00E829DB" w:rsidRDefault="00096074">
      <w:pPr>
        <w:pStyle w:val="a3"/>
        <w:ind w:left="959"/>
      </w:pPr>
      <w:r>
        <w:t>Употребление</w:t>
      </w:r>
      <w:r>
        <w:rPr>
          <w:spacing w:val="-7"/>
        </w:rPr>
        <w:t xml:space="preserve"> </w:t>
      </w:r>
      <w:r>
        <w:t>знаков</w:t>
      </w:r>
      <w:r>
        <w:rPr>
          <w:spacing w:val="-4"/>
        </w:rPr>
        <w:t xml:space="preserve"> </w:t>
      </w:r>
      <w:r>
        <w:t>препинания</w:t>
      </w:r>
      <w:r>
        <w:rPr>
          <w:spacing w:val="-4"/>
        </w:rPr>
        <w:t xml:space="preserve"> </w:t>
      </w:r>
      <w:r>
        <w:t>между</w:t>
      </w:r>
      <w:r>
        <w:rPr>
          <w:spacing w:val="-8"/>
        </w:rPr>
        <w:t xml:space="preserve"> </w:t>
      </w:r>
      <w:r>
        <w:t>частями</w:t>
      </w:r>
      <w:r>
        <w:rPr>
          <w:spacing w:val="-3"/>
        </w:rPr>
        <w:t xml:space="preserve"> </w:t>
      </w:r>
      <w:r>
        <w:t>сложноподчиненного</w:t>
      </w:r>
      <w:r>
        <w:rPr>
          <w:spacing w:val="-3"/>
        </w:rPr>
        <w:t xml:space="preserve"> </w:t>
      </w:r>
      <w:r>
        <w:rPr>
          <w:spacing w:val="-2"/>
        </w:rPr>
        <w:t>предложения.</w:t>
      </w:r>
    </w:p>
    <w:p w:rsidR="00E829DB" w:rsidRDefault="00096074">
      <w:pPr>
        <w:pStyle w:val="a3"/>
        <w:spacing w:before="40" w:line="276" w:lineRule="auto"/>
        <w:ind w:left="392" w:right="510" w:firstLine="566"/>
      </w:pPr>
      <w:r>
        <w:t>Семантико-интонационный анализ как основа выбора знака -препинания в бессоюзном сложном предложении.</w:t>
      </w:r>
    </w:p>
    <w:p w:rsidR="00E829DB" w:rsidRDefault="00096074">
      <w:pPr>
        <w:pStyle w:val="a3"/>
        <w:spacing w:before="1" w:line="276" w:lineRule="auto"/>
        <w:ind w:left="392" w:right="510" w:firstLine="566"/>
      </w:pPr>
      <w:r>
        <w:t>Грамматико-интонационный анализ предложений, состоящих из трех и более частей, и выбор знаков препинания внутри сложной синтаксической конструкции. Знаки препинания</w:t>
      </w:r>
      <w:r>
        <w:rPr>
          <w:spacing w:val="-1"/>
        </w:rPr>
        <w:t xml:space="preserve"> </w:t>
      </w:r>
      <w:r>
        <w:t>при сочетании союзов.</w:t>
      </w:r>
    </w:p>
    <w:p w:rsidR="00E829DB" w:rsidRDefault="00096074">
      <w:pPr>
        <w:pStyle w:val="a3"/>
        <w:spacing w:line="275" w:lineRule="exact"/>
        <w:ind w:left="959"/>
      </w:pPr>
      <w:r>
        <w:t>Сочетание</w:t>
      </w:r>
      <w:r>
        <w:rPr>
          <w:spacing w:val="-4"/>
        </w:rPr>
        <w:t xml:space="preserve"> </w:t>
      </w:r>
      <w:r>
        <w:t>знаков</w:t>
      </w:r>
      <w:r>
        <w:rPr>
          <w:spacing w:val="-4"/>
        </w:rPr>
        <w:t xml:space="preserve"> </w:t>
      </w:r>
      <w:r>
        <w:rPr>
          <w:spacing w:val="-2"/>
        </w:rPr>
        <w:t>препинания.</w:t>
      </w:r>
    </w:p>
    <w:p w:rsidR="00E829DB" w:rsidRDefault="00096074">
      <w:pPr>
        <w:pStyle w:val="4"/>
        <w:spacing w:before="43"/>
        <w:ind w:left="959"/>
      </w:pPr>
      <w:r>
        <w:t>Знаки</w:t>
      </w:r>
      <w:r>
        <w:rPr>
          <w:spacing w:val="-5"/>
        </w:rPr>
        <w:t xml:space="preserve"> </w:t>
      </w:r>
      <w:r>
        <w:t>препинания</w:t>
      </w:r>
      <w:r>
        <w:rPr>
          <w:spacing w:val="-2"/>
        </w:rPr>
        <w:t xml:space="preserve"> </w:t>
      </w:r>
      <w:r>
        <w:t>при</w:t>
      </w:r>
      <w:r>
        <w:rPr>
          <w:spacing w:val="-2"/>
        </w:rPr>
        <w:t xml:space="preserve"> </w:t>
      </w:r>
      <w:r>
        <w:t>передаче</w:t>
      </w:r>
      <w:r>
        <w:rPr>
          <w:spacing w:val="-3"/>
        </w:rPr>
        <w:t xml:space="preserve"> </w:t>
      </w:r>
      <w:r>
        <w:t>чужой</w:t>
      </w:r>
      <w:r>
        <w:rPr>
          <w:spacing w:val="-3"/>
        </w:rPr>
        <w:t xml:space="preserve"> </w:t>
      </w:r>
      <w:r>
        <w:t>речи</w:t>
      </w:r>
      <w:r>
        <w:rPr>
          <w:spacing w:val="4"/>
        </w:rPr>
        <w:t xml:space="preserve"> </w:t>
      </w:r>
      <w:r>
        <w:t>(3</w:t>
      </w:r>
      <w:r>
        <w:rPr>
          <w:spacing w:val="-2"/>
        </w:rPr>
        <w:t xml:space="preserve"> </w:t>
      </w:r>
      <w:r>
        <w:rPr>
          <w:spacing w:val="-5"/>
        </w:rPr>
        <w:t>ч)</w:t>
      </w:r>
    </w:p>
    <w:p w:rsidR="00E829DB" w:rsidRDefault="00096074">
      <w:pPr>
        <w:pStyle w:val="a3"/>
        <w:spacing w:before="41" w:line="276" w:lineRule="auto"/>
        <w:ind w:left="392" w:right="514" w:firstLine="566"/>
      </w:pPr>
      <w:r>
        <w:t>Прямая и косвенная речь. Оформление на письме прямой речи и диалога. Разные способы оформления на письме цитат.</w:t>
      </w:r>
    </w:p>
    <w:p w:rsidR="00E829DB" w:rsidRDefault="00096074">
      <w:pPr>
        <w:pStyle w:val="4"/>
        <w:spacing w:line="275" w:lineRule="exact"/>
        <w:ind w:left="959"/>
      </w:pPr>
      <w:r>
        <w:t>Знаки</w:t>
      </w:r>
      <w:r>
        <w:rPr>
          <w:spacing w:val="-6"/>
        </w:rPr>
        <w:t xml:space="preserve"> </w:t>
      </w:r>
      <w:r>
        <w:t>препинания</w:t>
      </w:r>
      <w:r>
        <w:rPr>
          <w:spacing w:val="-2"/>
        </w:rPr>
        <w:t xml:space="preserve"> </w:t>
      </w:r>
      <w:r>
        <w:t>в</w:t>
      </w:r>
      <w:r>
        <w:rPr>
          <w:spacing w:val="-2"/>
        </w:rPr>
        <w:t xml:space="preserve"> </w:t>
      </w:r>
      <w:r>
        <w:t>связном</w:t>
      </w:r>
      <w:r>
        <w:rPr>
          <w:spacing w:val="-3"/>
        </w:rPr>
        <w:t xml:space="preserve"> </w:t>
      </w:r>
      <w:r>
        <w:t>тексте</w:t>
      </w:r>
      <w:r>
        <w:rPr>
          <w:spacing w:val="-3"/>
        </w:rPr>
        <w:t xml:space="preserve"> </w:t>
      </w:r>
      <w:r>
        <w:t>(4</w:t>
      </w:r>
      <w:r>
        <w:rPr>
          <w:spacing w:val="-1"/>
        </w:rPr>
        <w:t xml:space="preserve"> </w:t>
      </w:r>
      <w:r>
        <w:rPr>
          <w:spacing w:val="-5"/>
        </w:rPr>
        <w:t>ч)</w:t>
      </w:r>
    </w:p>
    <w:p w:rsidR="00E829DB" w:rsidRDefault="00096074">
      <w:pPr>
        <w:pStyle w:val="a3"/>
        <w:spacing w:before="43" w:line="276" w:lineRule="auto"/>
        <w:ind w:left="392" w:right="511" w:firstLine="566"/>
      </w:pPr>
      <w:r>
        <w:t>Связный текст как совокупность предложений, объединенных одной мыслью, общей стилистической направленностью и единым эмоциональным настроем. Поиски оптимального пунктуационного варианта с учетом контекста. Авторские знаки.</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ind w:left="959"/>
        <w:jc w:val="left"/>
      </w:pPr>
      <w:r>
        <w:lastRenderedPageBreak/>
        <w:t>Абзац</w:t>
      </w:r>
      <w:r>
        <w:rPr>
          <w:spacing w:val="-7"/>
        </w:rPr>
        <w:t xml:space="preserve"> </w:t>
      </w:r>
      <w:r>
        <w:t>как</w:t>
      </w:r>
      <w:r>
        <w:rPr>
          <w:spacing w:val="-4"/>
        </w:rPr>
        <w:t xml:space="preserve"> </w:t>
      </w:r>
      <w:r>
        <w:t>пунктуационный</w:t>
      </w:r>
      <w:r>
        <w:rPr>
          <w:spacing w:val="-4"/>
        </w:rPr>
        <w:t xml:space="preserve"> </w:t>
      </w:r>
      <w:r>
        <w:t>знак,</w:t>
      </w:r>
      <w:r>
        <w:rPr>
          <w:spacing w:val="-4"/>
        </w:rPr>
        <w:t xml:space="preserve"> </w:t>
      </w:r>
      <w:r>
        <w:t>передающий</w:t>
      </w:r>
      <w:r>
        <w:rPr>
          <w:spacing w:val="-5"/>
        </w:rPr>
        <w:t xml:space="preserve"> </w:t>
      </w:r>
      <w:r>
        <w:t>структурно-смысловое</w:t>
      </w:r>
      <w:r>
        <w:rPr>
          <w:spacing w:val="-5"/>
        </w:rPr>
        <w:t xml:space="preserve"> </w:t>
      </w:r>
      <w:r>
        <w:t>членение</w:t>
      </w:r>
      <w:r>
        <w:rPr>
          <w:spacing w:val="-4"/>
        </w:rPr>
        <w:t xml:space="preserve"> </w:t>
      </w:r>
      <w:r>
        <w:rPr>
          <w:spacing w:val="-2"/>
        </w:rPr>
        <w:t>текста.</w:t>
      </w:r>
    </w:p>
    <w:p w:rsidR="00E829DB" w:rsidRDefault="00E829DB">
      <w:pPr>
        <w:pStyle w:val="a3"/>
        <w:spacing w:before="84"/>
        <w:ind w:left="0"/>
        <w:jc w:val="left"/>
      </w:pPr>
    </w:p>
    <w:p w:rsidR="00E829DB" w:rsidRDefault="00096074">
      <w:pPr>
        <w:pStyle w:val="4"/>
        <w:numPr>
          <w:ilvl w:val="2"/>
          <w:numId w:val="96"/>
        </w:numPr>
        <w:tabs>
          <w:tab w:val="left" w:pos="1278"/>
        </w:tabs>
        <w:spacing w:before="1" w:line="276" w:lineRule="auto"/>
        <w:ind w:left="1278" w:right="519"/>
        <w:jc w:val="left"/>
      </w:pPr>
      <w:r>
        <w:t>Рабочая программа по элективному курсу «Решение задач повышенного уровня сложности по органической химии»</w:t>
      </w:r>
    </w:p>
    <w:p w:rsidR="00E829DB" w:rsidRDefault="00E829DB">
      <w:pPr>
        <w:pStyle w:val="a3"/>
        <w:spacing w:before="42"/>
        <w:ind w:left="0"/>
        <w:jc w:val="left"/>
        <w:rPr>
          <w:b/>
        </w:rPr>
      </w:pPr>
    </w:p>
    <w:p w:rsidR="00E829DB" w:rsidRDefault="00096074">
      <w:pPr>
        <w:pStyle w:val="a3"/>
        <w:tabs>
          <w:tab w:val="left" w:pos="2576"/>
          <w:tab w:val="left" w:pos="3845"/>
          <w:tab w:val="left" w:pos="5541"/>
          <w:tab w:val="left" w:pos="8350"/>
          <w:tab w:val="left" w:pos="9693"/>
        </w:tabs>
        <w:spacing w:line="276" w:lineRule="auto"/>
        <w:ind w:left="392" w:right="508" w:firstLine="566"/>
        <w:rPr>
          <w:b/>
        </w:rPr>
      </w:pPr>
      <w:r>
        <w:t>Рабочая программа по элективному курсу «Решение задач повышенного уровня</w:t>
      </w:r>
      <w:r>
        <w:rPr>
          <w:spacing w:val="40"/>
        </w:rPr>
        <w:t xml:space="preserve"> </w:t>
      </w:r>
      <w:r>
        <w:t>сложности по органической химии»</w:t>
      </w:r>
      <w:r>
        <w:rPr>
          <w:spacing w:val="40"/>
        </w:rPr>
        <w:t xml:space="preserve"> </w:t>
      </w:r>
      <w:r>
        <w:t>для 10 класса составлена на основе основной общеобразовательной</w:t>
      </w:r>
      <w:r>
        <w:rPr>
          <w:spacing w:val="-2"/>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МБОУ Лицей №1, положения</w:t>
      </w:r>
      <w:r>
        <w:rPr>
          <w:spacing w:val="-1"/>
        </w:rPr>
        <w:t xml:space="preserve"> </w:t>
      </w:r>
      <w:r>
        <w:t>о рабочих программах учителей МБОУ Лицея №1- Протокол №5 от 12.05.2020 г., авторской программы Корзан Е.С, учителя</w:t>
      </w:r>
      <w:r>
        <w:rPr>
          <w:spacing w:val="40"/>
        </w:rPr>
        <w:t xml:space="preserve"> </w:t>
      </w:r>
      <w:r>
        <w:t xml:space="preserve">химии МБОУ СОШ №6 с углубленным изучением отдельных </w:t>
      </w:r>
      <w:r>
        <w:rPr>
          <w:spacing w:val="-2"/>
        </w:rPr>
        <w:t>предметов</w:t>
      </w:r>
      <w:r>
        <w:tab/>
      </w:r>
      <w:r>
        <w:rPr>
          <w:spacing w:val="-6"/>
        </w:rPr>
        <w:t>г.</w:t>
      </w:r>
      <w:r>
        <w:tab/>
      </w:r>
      <w:r>
        <w:rPr>
          <w:spacing w:val="-4"/>
        </w:rPr>
        <w:t>Урай,</w:t>
      </w:r>
      <w:r>
        <w:tab/>
      </w:r>
      <w:r>
        <w:rPr>
          <w:spacing w:val="-2"/>
        </w:rPr>
        <w:t>опубликованной</w:t>
      </w:r>
      <w:r>
        <w:tab/>
      </w:r>
      <w:r>
        <w:rPr>
          <w:spacing w:val="-6"/>
        </w:rPr>
        <w:t>на</w:t>
      </w:r>
      <w:r>
        <w:tab/>
      </w:r>
      <w:r>
        <w:rPr>
          <w:spacing w:val="-2"/>
        </w:rPr>
        <w:t xml:space="preserve">сайте: </w:t>
      </w:r>
      <w:hyperlink r:id="rId233">
        <w:r>
          <w:rPr>
            <w:b/>
            <w:color w:val="0462C1"/>
            <w:spacing w:val="-2"/>
            <w:u w:val="single" w:color="0462C1"/>
          </w:rPr>
          <w:t>https://nsportal.ru/shkola/khimiya/library/2021/05/05/elektivnyy-kurs-po-himii-10-klass</w:t>
        </w:r>
      </w:hyperlink>
    </w:p>
    <w:p w:rsidR="00E829DB" w:rsidRDefault="00096074">
      <w:pPr>
        <w:pStyle w:val="a3"/>
        <w:spacing w:line="276" w:lineRule="auto"/>
        <w:ind w:left="392" w:right="512" w:firstLine="708"/>
      </w:pPr>
      <w:r>
        <w:t>Элективный курс «Решение задач повышенного уровня сложности по органической химии» составлен в полном соответствии с федеральным компонентом государственного образовательного стандарта, предназначен для учащихся 10 класса, рассчитан на 68 часов.</w:t>
      </w:r>
    </w:p>
    <w:p w:rsidR="00E829DB" w:rsidRDefault="00096074">
      <w:pPr>
        <w:pStyle w:val="a3"/>
        <w:spacing w:line="276" w:lineRule="auto"/>
        <w:ind w:left="392" w:right="504" w:firstLine="708"/>
      </w:pPr>
      <w:r>
        <w:t>Данный элективный курс направлен на расширение и углубление знаний учащихся по органической химии, формированию умений выполнять различные</w:t>
      </w:r>
      <w:r>
        <w:rPr>
          <w:spacing w:val="40"/>
        </w:rPr>
        <w:t xml:space="preserve"> </w:t>
      </w:r>
      <w:r>
        <w:t>задания: решать задачи, цепочки превращений органических и неорганических веществ, составлять окислительно- восстановительные реакции, электронный баланс с участием органических веществ.</w:t>
      </w:r>
    </w:p>
    <w:p w:rsidR="00E829DB" w:rsidRDefault="00096074">
      <w:pPr>
        <w:pStyle w:val="a3"/>
        <w:spacing w:line="276" w:lineRule="auto"/>
        <w:ind w:left="392" w:right="510" w:firstLine="708"/>
      </w:pPr>
      <w:r>
        <w:t>В программе реализуются межпредметные связи с биологией, математикой, физикой, географией и экологией, что позволяет учащимся осуществить интегративный синтез знаний в целостную картину мира.</w:t>
      </w:r>
    </w:p>
    <w:p w:rsidR="00E829DB" w:rsidRDefault="00096074">
      <w:pPr>
        <w:pStyle w:val="a3"/>
        <w:spacing w:line="276" w:lineRule="auto"/>
        <w:ind w:left="392" w:right="512" w:firstLine="708"/>
      </w:pPr>
      <w:r>
        <w:t xml:space="preserve">Теоретические знания и практические умения, полученные обучающимися в результате изучения данного элективного курса, обеспечат повышение интереса к научной, исследовательской работе по химии, подготовку </w:t>
      </w:r>
      <w:proofErr w:type="gramStart"/>
      <w:r>
        <w:t>к сдачи</w:t>
      </w:r>
      <w:proofErr w:type="gramEnd"/>
      <w:r>
        <w:t xml:space="preserve"> ЕГЭ по химии.</w:t>
      </w:r>
    </w:p>
    <w:p w:rsidR="00E829DB" w:rsidRDefault="00096074">
      <w:pPr>
        <w:pStyle w:val="4"/>
        <w:numPr>
          <w:ilvl w:val="1"/>
          <w:numId w:val="88"/>
        </w:numPr>
        <w:tabs>
          <w:tab w:val="left" w:pos="812"/>
        </w:tabs>
        <w:spacing w:line="275" w:lineRule="exact"/>
        <w:jc w:val="both"/>
      </w:pPr>
      <w:r>
        <w:t>Цель</w:t>
      </w:r>
      <w:r>
        <w:rPr>
          <w:spacing w:val="-5"/>
        </w:rPr>
        <w:t xml:space="preserve"> </w:t>
      </w:r>
      <w:r>
        <w:t>и</w:t>
      </w:r>
      <w:r>
        <w:rPr>
          <w:spacing w:val="-2"/>
        </w:rPr>
        <w:t xml:space="preserve"> </w:t>
      </w:r>
      <w:r>
        <w:t>задачи</w:t>
      </w:r>
      <w:r>
        <w:rPr>
          <w:spacing w:val="-2"/>
        </w:rPr>
        <w:t xml:space="preserve"> </w:t>
      </w:r>
      <w:r>
        <w:rPr>
          <w:spacing w:val="-4"/>
        </w:rPr>
        <w:t>курса</w:t>
      </w:r>
    </w:p>
    <w:p w:rsidR="00E829DB" w:rsidRDefault="00096074">
      <w:pPr>
        <w:pStyle w:val="a3"/>
        <w:spacing w:before="43" w:line="276" w:lineRule="auto"/>
        <w:ind w:left="392" w:right="513" w:firstLine="708"/>
      </w:pPr>
      <w:r>
        <w:rPr>
          <w:b/>
          <w:i/>
        </w:rPr>
        <w:t>Цель курса:</w:t>
      </w:r>
      <w:r>
        <w:rPr>
          <w:b/>
          <w:i/>
          <w:spacing w:val="-3"/>
        </w:rPr>
        <w:t xml:space="preserve"> </w:t>
      </w:r>
      <w:r>
        <w:t>формирование и развитие у обучающихся умений и навыков по решению качественных и количественных задач по органической химии, развитие познавательной и творческой активности, синтетического и аналитического мышления.</w:t>
      </w:r>
    </w:p>
    <w:p w:rsidR="00E829DB" w:rsidRDefault="00096074">
      <w:pPr>
        <w:pStyle w:val="5"/>
        <w:spacing w:line="274" w:lineRule="exact"/>
        <w:ind w:left="1101"/>
      </w:pPr>
      <w:r>
        <w:t>Задачи</w:t>
      </w:r>
      <w:r>
        <w:rPr>
          <w:spacing w:val="-4"/>
        </w:rPr>
        <w:t xml:space="preserve"> </w:t>
      </w:r>
      <w:r>
        <w:rPr>
          <w:spacing w:val="-2"/>
        </w:rPr>
        <w:t>курса:</w:t>
      </w:r>
    </w:p>
    <w:p w:rsidR="00E829DB" w:rsidRDefault="00096074">
      <w:pPr>
        <w:pStyle w:val="a4"/>
        <w:numPr>
          <w:ilvl w:val="2"/>
          <w:numId w:val="88"/>
        </w:numPr>
        <w:tabs>
          <w:tab w:val="left" w:pos="1540"/>
        </w:tabs>
        <w:spacing w:before="75" w:line="273" w:lineRule="auto"/>
        <w:ind w:right="515"/>
        <w:jc w:val="left"/>
        <w:rPr>
          <w:sz w:val="24"/>
        </w:rPr>
      </w:pPr>
      <w:r>
        <w:rPr>
          <w:sz w:val="24"/>
        </w:rPr>
        <w:t>развить умения и навыки системного осмысления знаний по органической химии и их применению при решении качественных и количественных задач;</w:t>
      </w:r>
    </w:p>
    <w:p w:rsidR="00E829DB" w:rsidRDefault="00096074">
      <w:pPr>
        <w:pStyle w:val="a4"/>
        <w:numPr>
          <w:ilvl w:val="2"/>
          <w:numId w:val="88"/>
        </w:numPr>
        <w:tabs>
          <w:tab w:val="left" w:pos="1540"/>
        </w:tabs>
        <w:spacing w:before="33" w:line="276" w:lineRule="auto"/>
        <w:ind w:right="514"/>
        <w:jc w:val="left"/>
        <w:rPr>
          <w:sz w:val="24"/>
        </w:rPr>
      </w:pPr>
      <w:r>
        <w:rPr>
          <w:sz w:val="24"/>
        </w:rPr>
        <w:t>обеспечить освоение обучающимися алгоритмов решения типовых качественных и количественных задач;</w:t>
      </w:r>
    </w:p>
    <w:p w:rsidR="00E829DB" w:rsidRDefault="00096074">
      <w:pPr>
        <w:pStyle w:val="a4"/>
        <w:numPr>
          <w:ilvl w:val="2"/>
          <w:numId w:val="88"/>
        </w:numPr>
        <w:tabs>
          <w:tab w:val="left" w:pos="1540"/>
          <w:tab w:val="left" w:pos="3428"/>
          <w:tab w:val="left" w:pos="4601"/>
          <w:tab w:val="left" w:pos="6645"/>
          <w:tab w:val="left" w:pos="8136"/>
          <w:tab w:val="left" w:pos="9429"/>
        </w:tabs>
        <w:spacing w:before="30" w:line="276" w:lineRule="auto"/>
        <w:ind w:right="511"/>
        <w:jc w:val="left"/>
        <w:rPr>
          <w:sz w:val="24"/>
        </w:rPr>
      </w:pPr>
      <w:r>
        <w:rPr>
          <w:spacing w:val="-2"/>
          <w:sz w:val="24"/>
        </w:rPr>
        <w:t>сформировать</w:t>
      </w:r>
      <w:r>
        <w:rPr>
          <w:sz w:val="24"/>
        </w:rPr>
        <w:tab/>
      </w:r>
      <w:r>
        <w:rPr>
          <w:spacing w:val="-2"/>
          <w:sz w:val="24"/>
        </w:rPr>
        <w:t>умения</w:t>
      </w:r>
      <w:r>
        <w:rPr>
          <w:sz w:val="24"/>
        </w:rPr>
        <w:tab/>
      </w:r>
      <w:r>
        <w:rPr>
          <w:spacing w:val="-2"/>
          <w:sz w:val="24"/>
        </w:rPr>
        <w:t>самостоятельно</w:t>
      </w:r>
      <w:r>
        <w:rPr>
          <w:sz w:val="24"/>
        </w:rPr>
        <w:tab/>
      </w:r>
      <w:r>
        <w:rPr>
          <w:spacing w:val="-2"/>
          <w:sz w:val="24"/>
        </w:rPr>
        <w:t>подбирать</w:t>
      </w:r>
      <w:r>
        <w:rPr>
          <w:sz w:val="24"/>
        </w:rPr>
        <w:tab/>
      </w:r>
      <w:r>
        <w:rPr>
          <w:spacing w:val="-2"/>
          <w:sz w:val="24"/>
        </w:rPr>
        <w:t>способы</w:t>
      </w:r>
      <w:r>
        <w:rPr>
          <w:sz w:val="24"/>
        </w:rPr>
        <w:tab/>
      </w:r>
      <w:r>
        <w:rPr>
          <w:spacing w:val="-2"/>
          <w:sz w:val="24"/>
        </w:rPr>
        <w:t xml:space="preserve">решения </w:t>
      </w:r>
      <w:r>
        <w:rPr>
          <w:sz w:val="24"/>
        </w:rPr>
        <w:t>комбинированных задач в соответствии с имеющимися данными;</w:t>
      </w:r>
    </w:p>
    <w:p w:rsidR="00E829DB" w:rsidRDefault="00096074">
      <w:pPr>
        <w:pStyle w:val="a4"/>
        <w:numPr>
          <w:ilvl w:val="2"/>
          <w:numId w:val="88"/>
        </w:numPr>
        <w:tabs>
          <w:tab w:val="left" w:pos="1540"/>
        </w:tabs>
        <w:spacing w:before="31" w:line="276" w:lineRule="auto"/>
        <w:ind w:right="514"/>
        <w:jc w:val="left"/>
        <w:rPr>
          <w:sz w:val="24"/>
        </w:rPr>
      </w:pPr>
      <w:r>
        <w:rPr>
          <w:sz w:val="24"/>
        </w:rPr>
        <w:t>научить</w:t>
      </w:r>
      <w:r>
        <w:rPr>
          <w:spacing w:val="36"/>
          <w:sz w:val="24"/>
        </w:rPr>
        <w:t xml:space="preserve"> </w:t>
      </w:r>
      <w:r>
        <w:rPr>
          <w:sz w:val="24"/>
        </w:rPr>
        <w:t>использовать</w:t>
      </w:r>
      <w:r>
        <w:rPr>
          <w:spacing w:val="37"/>
          <w:sz w:val="24"/>
        </w:rPr>
        <w:t xml:space="preserve"> </w:t>
      </w:r>
      <w:r>
        <w:rPr>
          <w:sz w:val="24"/>
        </w:rPr>
        <w:t>математические</w:t>
      </w:r>
      <w:r>
        <w:rPr>
          <w:spacing w:val="39"/>
          <w:sz w:val="24"/>
        </w:rPr>
        <w:t xml:space="preserve"> </w:t>
      </w:r>
      <w:r>
        <w:rPr>
          <w:sz w:val="24"/>
        </w:rPr>
        <w:t>умения</w:t>
      </w:r>
      <w:r>
        <w:rPr>
          <w:spacing w:val="35"/>
          <w:sz w:val="24"/>
        </w:rPr>
        <w:t xml:space="preserve"> </w:t>
      </w:r>
      <w:r>
        <w:rPr>
          <w:sz w:val="24"/>
        </w:rPr>
        <w:t>и</w:t>
      </w:r>
      <w:r>
        <w:rPr>
          <w:spacing w:val="36"/>
          <w:sz w:val="24"/>
        </w:rPr>
        <w:t xml:space="preserve"> </w:t>
      </w:r>
      <w:r>
        <w:rPr>
          <w:sz w:val="24"/>
        </w:rPr>
        <w:t>навыки</w:t>
      </w:r>
      <w:r>
        <w:rPr>
          <w:spacing w:val="36"/>
          <w:sz w:val="24"/>
        </w:rPr>
        <w:t xml:space="preserve"> </w:t>
      </w:r>
      <w:r>
        <w:rPr>
          <w:sz w:val="24"/>
        </w:rPr>
        <w:t>при</w:t>
      </w:r>
      <w:r>
        <w:rPr>
          <w:spacing w:val="36"/>
          <w:sz w:val="24"/>
        </w:rPr>
        <w:t xml:space="preserve"> </w:t>
      </w:r>
      <w:r>
        <w:rPr>
          <w:sz w:val="24"/>
        </w:rPr>
        <w:t>решении</w:t>
      </w:r>
      <w:r>
        <w:rPr>
          <w:spacing w:val="34"/>
          <w:sz w:val="24"/>
        </w:rPr>
        <w:t xml:space="preserve"> </w:t>
      </w:r>
      <w:r>
        <w:rPr>
          <w:sz w:val="24"/>
        </w:rPr>
        <w:t xml:space="preserve">химических </w:t>
      </w:r>
      <w:r>
        <w:rPr>
          <w:spacing w:val="-2"/>
          <w:sz w:val="24"/>
        </w:rPr>
        <w:t>задач;</w:t>
      </w:r>
    </w:p>
    <w:p w:rsidR="00E829DB" w:rsidRDefault="00096074">
      <w:pPr>
        <w:pStyle w:val="a4"/>
        <w:numPr>
          <w:ilvl w:val="2"/>
          <w:numId w:val="88"/>
        </w:numPr>
        <w:tabs>
          <w:tab w:val="left" w:pos="1540"/>
        </w:tabs>
        <w:spacing w:before="30" w:line="276" w:lineRule="auto"/>
        <w:ind w:right="514"/>
        <w:jc w:val="left"/>
        <w:rPr>
          <w:sz w:val="24"/>
        </w:rPr>
      </w:pPr>
      <w:r>
        <w:rPr>
          <w:sz w:val="24"/>
        </w:rPr>
        <w:t>научить</w:t>
      </w:r>
      <w:r>
        <w:rPr>
          <w:spacing w:val="40"/>
          <w:sz w:val="24"/>
        </w:rPr>
        <w:t xml:space="preserve"> </w:t>
      </w:r>
      <w:r>
        <w:rPr>
          <w:sz w:val="24"/>
        </w:rPr>
        <w:t>использовать</w:t>
      </w:r>
      <w:r>
        <w:rPr>
          <w:spacing w:val="40"/>
          <w:sz w:val="24"/>
        </w:rPr>
        <w:t xml:space="preserve"> </w:t>
      </w:r>
      <w:r>
        <w:rPr>
          <w:sz w:val="24"/>
        </w:rPr>
        <w:t>химические</w:t>
      </w:r>
      <w:r>
        <w:rPr>
          <w:spacing w:val="40"/>
          <w:sz w:val="24"/>
        </w:rPr>
        <w:t xml:space="preserve"> </w:t>
      </w:r>
      <w:r>
        <w:rPr>
          <w:sz w:val="24"/>
        </w:rPr>
        <w:t>знания</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математических</w:t>
      </w:r>
      <w:r>
        <w:rPr>
          <w:spacing w:val="40"/>
          <w:sz w:val="24"/>
        </w:rPr>
        <w:t xml:space="preserve"> </w:t>
      </w:r>
      <w:r>
        <w:rPr>
          <w:sz w:val="24"/>
        </w:rPr>
        <w:t>задач</w:t>
      </w:r>
      <w:r>
        <w:rPr>
          <w:spacing w:val="40"/>
          <w:sz w:val="24"/>
        </w:rPr>
        <w:t xml:space="preserve"> </w:t>
      </w:r>
      <w:r>
        <w:rPr>
          <w:sz w:val="24"/>
        </w:rPr>
        <w:t>на растворы, смеси;</w:t>
      </w:r>
    </w:p>
    <w:p w:rsidR="00E829DB" w:rsidRDefault="00096074">
      <w:pPr>
        <w:pStyle w:val="a4"/>
        <w:numPr>
          <w:ilvl w:val="2"/>
          <w:numId w:val="88"/>
        </w:numPr>
        <w:tabs>
          <w:tab w:val="left" w:pos="1540"/>
        </w:tabs>
        <w:spacing w:before="30" w:line="276" w:lineRule="auto"/>
        <w:ind w:right="516"/>
        <w:jc w:val="left"/>
        <w:rPr>
          <w:sz w:val="24"/>
        </w:rPr>
      </w:pPr>
      <w:r>
        <w:rPr>
          <w:sz w:val="24"/>
        </w:rPr>
        <w:t>развить</w:t>
      </w:r>
      <w:r>
        <w:rPr>
          <w:spacing w:val="29"/>
          <w:sz w:val="24"/>
        </w:rPr>
        <w:t xml:space="preserve"> </w:t>
      </w:r>
      <w:r>
        <w:rPr>
          <w:sz w:val="24"/>
        </w:rPr>
        <w:t>у обучающихся</w:t>
      </w:r>
      <w:r>
        <w:rPr>
          <w:spacing w:val="28"/>
          <w:sz w:val="24"/>
        </w:rPr>
        <w:t xml:space="preserve"> </w:t>
      </w:r>
      <w:r>
        <w:rPr>
          <w:sz w:val="24"/>
        </w:rPr>
        <w:t xml:space="preserve">умения проводить синтез, анализ, формулировать выводы, </w:t>
      </w:r>
      <w:r>
        <w:rPr>
          <w:spacing w:val="-2"/>
          <w:sz w:val="24"/>
        </w:rPr>
        <w:t>заключения;</w:t>
      </w:r>
    </w:p>
    <w:p w:rsidR="00E829DB" w:rsidRDefault="00096074">
      <w:pPr>
        <w:pStyle w:val="a4"/>
        <w:numPr>
          <w:ilvl w:val="2"/>
          <w:numId w:val="88"/>
        </w:numPr>
        <w:tabs>
          <w:tab w:val="left" w:pos="1540"/>
        </w:tabs>
        <w:spacing w:before="30"/>
        <w:jc w:val="left"/>
        <w:rPr>
          <w:sz w:val="24"/>
        </w:rPr>
      </w:pPr>
      <w:r>
        <w:rPr>
          <w:sz w:val="24"/>
        </w:rPr>
        <w:t>создать</w:t>
      </w:r>
      <w:r>
        <w:rPr>
          <w:spacing w:val="-2"/>
          <w:sz w:val="24"/>
        </w:rPr>
        <w:t xml:space="preserve"> </w:t>
      </w:r>
      <w:r>
        <w:rPr>
          <w:sz w:val="24"/>
        </w:rPr>
        <w:t>учащимся</w:t>
      </w:r>
      <w:r>
        <w:rPr>
          <w:spacing w:val="2"/>
          <w:sz w:val="24"/>
        </w:rPr>
        <w:t xml:space="preserve"> </w:t>
      </w:r>
      <w:r>
        <w:rPr>
          <w:sz w:val="24"/>
        </w:rPr>
        <w:t>условия</w:t>
      </w:r>
      <w:r>
        <w:rPr>
          <w:spacing w:val="-2"/>
          <w:sz w:val="24"/>
        </w:rPr>
        <w:t xml:space="preserve"> </w:t>
      </w:r>
      <w:r>
        <w:rPr>
          <w:sz w:val="24"/>
        </w:rPr>
        <w:t>в</w:t>
      </w:r>
      <w:r>
        <w:rPr>
          <w:spacing w:val="-3"/>
          <w:sz w:val="24"/>
        </w:rPr>
        <w:t xml:space="preserve"> </w:t>
      </w:r>
      <w:r>
        <w:rPr>
          <w:sz w:val="24"/>
        </w:rPr>
        <w:t>подготовке</w:t>
      </w:r>
      <w:r>
        <w:rPr>
          <w:spacing w:val="-2"/>
          <w:sz w:val="24"/>
        </w:rPr>
        <w:t xml:space="preserve"> </w:t>
      </w:r>
      <w:r>
        <w:rPr>
          <w:sz w:val="24"/>
        </w:rPr>
        <w:t>к</w:t>
      </w:r>
      <w:r>
        <w:rPr>
          <w:spacing w:val="-2"/>
          <w:sz w:val="24"/>
        </w:rPr>
        <w:t xml:space="preserve"> </w:t>
      </w:r>
      <w:r>
        <w:rPr>
          <w:sz w:val="24"/>
        </w:rPr>
        <w:t>сдаче</w:t>
      </w:r>
      <w:r>
        <w:rPr>
          <w:spacing w:val="-3"/>
          <w:sz w:val="24"/>
        </w:rPr>
        <w:t xml:space="preserve"> </w:t>
      </w:r>
      <w:r>
        <w:rPr>
          <w:sz w:val="24"/>
        </w:rPr>
        <w:t>ЕГЭ</w:t>
      </w:r>
      <w:r>
        <w:rPr>
          <w:spacing w:val="-3"/>
          <w:sz w:val="24"/>
        </w:rPr>
        <w:t xml:space="preserve"> </w:t>
      </w:r>
      <w:r>
        <w:rPr>
          <w:sz w:val="24"/>
        </w:rPr>
        <w:t>по</w:t>
      </w:r>
      <w:r>
        <w:rPr>
          <w:spacing w:val="-1"/>
          <w:sz w:val="24"/>
        </w:rPr>
        <w:t xml:space="preserve"> </w:t>
      </w:r>
      <w:r>
        <w:rPr>
          <w:spacing w:val="-2"/>
          <w:sz w:val="24"/>
        </w:rPr>
        <w:t>химии.</w:t>
      </w:r>
    </w:p>
    <w:p w:rsidR="00E829DB" w:rsidRDefault="00096074">
      <w:pPr>
        <w:pStyle w:val="4"/>
        <w:numPr>
          <w:ilvl w:val="1"/>
          <w:numId w:val="88"/>
        </w:numPr>
        <w:tabs>
          <w:tab w:val="left" w:pos="812"/>
        </w:tabs>
        <w:spacing w:before="72"/>
      </w:pPr>
      <w:r>
        <w:t>Отличительные</w:t>
      </w:r>
      <w:r>
        <w:rPr>
          <w:spacing w:val="-7"/>
        </w:rPr>
        <w:t xml:space="preserve"> </w:t>
      </w:r>
      <w:r>
        <w:t>особенности</w:t>
      </w:r>
      <w:r>
        <w:rPr>
          <w:spacing w:val="-5"/>
        </w:rPr>
        <w:t xml:space="preserve"> </w:t>
      </w:r>
      <w:r>
        <w:rPr>
          <w:spacing w:val="-2"/>
        </w:rPr>
        <w:t>программы</w:t>
      </w:r>
    </w:p>
    <w:p w:rsidR="00E829DB" w:rsidRDefault="00E829DB">
      <w:pPr>
        <w:sectPr w:rsidR="00E829DB">
          <w:pgSz w:w="11910" w:h="16840"/>
          <w:pgMar w:top="1040" w:right="340" w:bottom="1240" w:left="740" w:header="0" w:footer="984" w:gutter="0"/>
          <w:cols w:space="720"/>
        </w:sectPr>
      </w:pPr>
    </w:p>
    <w:p w:rsidR="00E829DB" w:rsidRDefault="00096074">
      <w:pPr>
        <w:pStyle w:val="a3"/>
        <w:spacing w:before="73" w:line="276" w:lineRule="auto"/>
        <w:ind w:left="392" w:right="512" w:firstLine="427"/>
      </w:pPr>
      <w:r>
        <w:lastRenderedPageBreak/>
        <w:t>Теоретической базой элективного курса служит курс органической и неорганической</w:t>
      </w:r>
      <w:r>
        <w:rPr>
          <w:spacing w:val="40"/>
        </w:rPr>
        <w:t xml:space="preserve"> </w:t>
      </w:r>
      <w:r>
        <w:t>химии основной школы. Углубляя и совершенствуя знания, полученные обучающимися на уроках, происходит развитие умений и навыки по решению качественных и количественных задач, упражнений (разного уровня сложности). Основной формой организации образовательного процесса в рамках элективного курса является семинар, в рамках которого учащиеся знакомятся с теоретическим материалом, решают задачи, выполняют упражнения различного уровня сложности.</w:t>
      </w:r>
    </w:p>
    <w:p w:rsidR="00E829DB" w:rsidRDefault="00096074">
      <w:pPr>
        <w:pStyle w:val="a3"/>
        <w:spacing w:before="1" w:line="276" w:lineRule="auto"/>
        <w:ind w:left="392" w:right="514" w:firstLine="427"/>
      </w:pPr>
      <w:r>
        <w:t>Для повышения мотивации учащихся к углубленному, детальному рассмотрению теоретического материала, предусмотрены лабораторные и практические работы по составлению и практическому осуществлению схем превращений, отражающих генетическую связь между классами неорганических и органических веществ и составлению качественных и количественных задач, с указанием способов их решения.</w:t>
      </w:r>
    </w:p>
    <w:p w:rsidR="00E829DB" w:rsidRDefault="00096074">
      <w:pPr>
        <w:pStyle w:val="a3"/>
        <w:spacing w:line="276" w:lineRule="auto"/>
        <w:ind w:left="392" w:right="511" w:firstLine="427"/>
      </w:pPr>
      <w:r>
        <w:t>В программе элективного курса особое внимание обращается на вопросы, которые недостаточно полно рассматриваются в рамках курсе химии основной и средней школы, но входят в тесты ЕГЭ и в программы вступительных экзаменов в вузы естественного профиля. Большинство задач и упражнений берется из КИМов ЕГЭ по химии предыдущих лет, что позволяет осуществлять подготовку учащихся к сдаче ЕГЭ по химии. Для оценивания уровня достижений учащихся предусмотрено проведение контрольных работ, зачетов.</w:t>
      </w:r>
    </w:p>
    <w:p w:rsidR="00E829DB" w:rsidRDefault="00096074">
      <w:pPr>
        <w:pStyle w:val="a3"/>
        <w:spacing w:before="2" w:line="276" w:lineRule="auto"/>
        <w:ind w:left="820" w:right="2299"/>
      </w:pPr>
      <w:r>
        <w:t>Формы</w:t>
      </w:r>
      <w:r>
        <w:rPr>
          <w:spacing w:val="-9"/>
        </w:rPr>
        <w:t xml:space="preserve"> </w:t>
      </w:r>
      <w:r>
        <w:t>организации</w:t>
      </w:r>
      <w:r>
        <w:rPr>
          <w:spacing w:val="-7"/>
        </w:rPr>
        <w:t xml:space="preserve"> </w:t>
      </w:r>
      <w:r>
        <w:t>деятельности</w:t>
      </w:r>
      <w:r>
        <w:rPr>
          <w:spacing w:val="-4"/>
        </w:rPr>
        <w:t xml:space="preserve"> </w:t>
      </w:r>
      <w:r>
        <w:t>учащихся:</w:t>
      </w:r>
      <w:r>
        <w:rPr>
          <w:spacing w:val="-7"/>
        </w:rPr>
        <w:t xml:space="preserve"> </w:t>
      </w:r>
      <w:r>
        <w:t>групповые,</w:t>
      </w:r>
      <w:r>
        <w:rPr>
          <w:spacing w:val="-7"/>
        </w:rPr>
        <w:t xml:space="preserve"> </w:t>
      </w:r>
      <w:r>
        <w:t>индивидуальные. Формы контроля: тестирование, контрольные работы, зачет.</w:t>
      </w:r>
    </w:p>
    <w:p w:rsidR="00E829DB" w:rsidRDefault="00E829DB">
      <w:pPr>
        <w:pStyle w:val="a3"/>
        <w:spacing w:before="42"/>
        <w:ind w:left="0"/>
        <w:jc w:val="left"/>
      </w:pPr>
    </w:p>
    <w:p w:rsidR="00E829DB" w:rsidRDefault="00096074">
      <w:pPr>
        <w:ind w:left="392"/>
        <w:rPr>
          <w:b/>
          <w:sz w:val="24"/>
        </w:rPr>
      </w:pPr>
      <w:r>
        <w:rPr>
          <w:b/>
          <w:color w:val="333333"/>
          <w:sz w:val="24"/>
        </w:rPr>
        <w:t>СОДЕРЖАНИЕ</w:t>
      </w:r>
      <w:r>
        <w:rPr>
          <w:b/>
          <w:color w:val="333333"/>
          <w:spacing w:val="-1"/>
          <w:sz w:val="24"/>
        </w:rPr>
        <w:t xml:space="preserve"> </w:t>
      </w:r>
      <w:r>
        <w:rPr>
          <w:b/>
          <w:color w:val="333333"/>
          <w:spacing w:val="-2"/>
          <w:sz w:val="24"/>
        </w:rPr>
        <w:t>ОБУЧЕНИЯ</w:t>
      </w:r>
    </w:p>
    <w:p w:rsidR="00E829DB" w:rsidRDefault="00E829DB">
      <w:pPr>
        <w:pStyle w:val="a3"/>
        <w:spacing w:before="81"/>
        <w:ind w:left="0"/>
        <w:jc w:val="left"/>
        <w:rPr>
          <w:b/>
        </w:rPr>
      </w:pPr>
    </w:p>
    <w:p w:rsidR="00E829DB" w:rsidRDefault="00096074">
      <w:pPr>
        <w:pStyle w:val="4"/>
        <w:spacing w:before="1"/>
        <w:ind w:left="392"/>
        <w:jc w:val="left"/>
      </w:pPr>
      <w:r>
        <w:t>Тема</w:t>
      </w:r>
      <w:r>
        <w:rPr>
          <w:spacing w:val="-3"/>
        </w:rPr>
        <w:t xml:space="preserve"> </w:t>
      </w:r>
      <w:r>
        <w:t>1.</w:t>
      </w:r>
      <w:r>
        <w:rPr>
          <w:spacing w:val="-3"/>
        </w:rPr>
        <w:t xml:space="preserve"> </w:t>
      </w:r>
      <w:r>
        <w:t>Изомерия</w:t>
      </w:r>
      <w:r>
        <w:rPr>
          <w:spacing w:val="-3"/>
        </w:rPr>
        <w:t xml:space="preserve"> </w:t>
      </w:r>
      <w:r>
        <w:t>и</w:t>
      </w:r>
      <w:r>
        <w:rPr>
          <w:spacing w:val="-3"/>
        </w:rPr>
        <w:t xml:space="preserve"> </w:t>
      </w:r>
      <w:r>
        <w:t>номенклатура</w:t>
      </w:r>
      <w:r>
        <w:rPr>
          <w:spacing w:val="-3"/>
        </w:rPr>
        <w:t xml:space="preserve"> </w:t>
      </w:r>
      <w:r>
        <w:t>органических</w:t>
      </w:r>
      <w:r>
        <w:rPr>
          <w:spacing w:val="-3"/>
        </w:rPr>
        <w:t xml:space="preserve"> </w:t>
      </w:r>
      <w:r>
        <w:t>веществ</w:t>
      </w:r>
      <w:r>
        <w:rPr>
          <w:spacing w:val="-3"/>
        </w:rPr>
        <w:t xml:space="preserve"> </w:t>
      </w:r>
      <w:r>
        <w:t>(8</w:t>
      </w:r>
      <w:r>
        <w:rPr>
          <w:spacing w:val="-2"/>
        </w:rPr>
        <w:t xml:space="preserve"> </w:t>
      </w:r>
      <w:r>
        <w:rPr>
          <w:spacing w:val="-5"/>
        </w:rPr>
        <w:t>ч.)</w:t>
      </w:r>
    </w:p>
    <w:p w:rsidR="00E829DB" w:rsidRDefault="00096074">
      <w:pPr>
        <w:pStyle w:val="a3"/>
        <w:spacing w:before="41" w:line="276" w:lineRule="auto"/>
        <w:ind w:left="392"/>
        <w:jc w:val="left"/>
      </w:pPr>
      <w:r>
        <w:t>Виды изомерии: структурная (углеродного скелета, межклассовая, положения функциональной группы) и пространственная (стереоизомерия).</w:t>
      </w:r>
    </w:p>
    <w:p w:rsidR="00E829DB" w:rsidRDefault="00096074">
      <w:pPr>
        <w:pStyle w:val="a3"/>
        <w:spacing w:before="1" w:line="276" w:lineRule="auto"/>
        <w:ind w:left="392"/>
        <w:jc w:val="left"/>
      </w:pPr>
      <w:r>
        <w:t>Номенклатура:</w:t>
      </w:r>
      <w:r>
        <w:rPr>
          <w:spacing w:val="40"/>
        </w:rPr>
        <w:t xml:space="preserve"> </w:t>
      </w:r>
      <w:r>
        <w:t>тривиальная,</w:t>
      </w:r>
      <w:r>
        <w:rPr>
          <w:spacing w:val="40"/>
        </w:rPr>
        <w:t xml:space="preserve"> </w:t>
      </w:r>
      <w:r>
        <w:t>систематическая.</w:t>
      </w:r>
      <w:r>
        <w:rPr>
          <w:spacing w:val="40"/>
        </w:rPr>
        <w:t xml:space="preserve"> </w:t>
      </w:r>
      <w:r>
        <w:t>Написание</w:t>
      </w:r>
      <w:r>
        <w:rPr>
          <w:spacing w:val="40"/>
        </w:rPr>
        <w:t xml:space="preserve"> </w:t>
      </w:r>
      <w:r>
        <w:t>структурных</w:t>
      </w:r>
      <w:r>
        <w:rPr>
          <w:spacing w:val="40"/>
        </w:rPr>
        <w:t xml:space="preserve"> </w:t>
      </w:r>
      <w:r>
        <w:t>формул</w:t>
      </w:r>
      <w:r>
        <w:rPr>
          <w:spacing w:val="40"/>
        </w:rPr>
        <w:t xml:space="preserve"> </w:t>
      </w:r>
      <w:r>
        <w:t>изомеров</w:t>
      </w:r>
      <w:r>
        <w:rPr>
          <w:spacing w:val="40"/>
        </w:rPr>
        <w:t xml:space="preserve"> </w:t>
      </w:r>
      <w:r>
        <w:t>и</w:t>
      </w:r>
      <w:r>
        <w:rPr>
          <w:spacing w:val="40"/>
        </w:rPr>
        <w:t xml:space="preserve"> </w:t>
      </w:r>
      <w:r>
        <w:rPr>
          <w:spacing w:val="-2"/>
        </w:rPr>
        <w:t>гомологов.</w:t>
      </w:r>
    </w:p>
    <w:p w:rsidR="00E829DB" w:rsidRDefault="00096074">
      <w:pPr>
        <w:spacing w:line="275" w:lineRule="exact"/>
        <w:ind w:left="392"/>
        <w:rPr>
          <w:i/>
          <w:sz w:val="24"/>
        </w:rPr>
      </w:pPr>
      <w:r>
        <w:rPr>
          <w:i/>
          <w:spacing w:val="-2"/>
          <w:sz w:val="24"/>
        </w:rPr>
        <w:t>Демонстрации</w:t>
      </w:r>
    </w:p>
    <w:p w:rsidR="00E829DB" w:rsidRDefault="00096074">
      <w:pPr>
        <w:pStyle w:val="a3"/>
        <w:spacing w:before="41"/>
        <w:ind w:left="392"/>
        <w:jc w:val="left"/>
      </w:pPr>
      <w:r>
        <w:t>Атомно-стрежневые</w:t>
      </w:r>
      <w:r>
        <w:rPr>
          <w:spacing w:val="-8"/>
        </w:rPr>
        <w:t xml:space="preserve"> </w:t>
      </w:r>
      <w:r>
        <w:rPr>
          <w:spacing w:val="-2"/>
        </w:rPr>
        <w:t>модели.</w:t>
      </w:r>
    </w:p>
    <w:p w:rsidR="00E829DB" w:rsidRDefault="00096074">
      <w:pPr>
        <w:pStyle w:val="a3"/>
        <w:spacing w:before="43"/>
        <w:ind w:left="392"/>
        <w:jc w:val="left"/>
      </w:pPr>
      <w:r>
        <w:t>Таблица</w:t>
      </w:r>
      <w:r>
        <w:rPr>
          <w:spacing w:val="-7"/>
        </w:rPr>
        <w:t xml:space="preserve"> </w:t>
      </w:r>
      <w:r>
        <w:t>с</w:t>
      </w:r>
      <w:r>
        <w:rPr>
          <w:spacing w:val="-5"/>
        </w:rPr>
        <w:t xml:space="preserve"> </w:t>
      </w:r>
      <w:r>
        <w:t>номенклатурами</w:t>
      </w:r>
      <w:r>
        <w:rPr>
          <w:spacing w:val="-4"/>
        </w:rPr>
        <w:t xml:space="preserve"> </w:t>
      </w:r>
      <w:r>
        <w:t>органических</w:t>
      </w:r>
      <w:r>
        <w:rPr>
          <w:spacing w:val="-2"/>
        </w:rPr>
        <w:t xml:space="preserve"> веществ.</w:t>
      </w:r>
    </w:p>
    <w:p w:rsidR="00E829DB" w:rsidRDefault="00096074">
      <w:pPr>
        <w:pStyle w:val="a3"/>
        <w:spacing w:before="41" w:line="276" w:lineRule="auto"/>
        <w:ind w:left="392"/>
        <w:jc w:val="left"/>
      </w:pPr>
      <w:r>
        <w:t>Качественные</w:t>
      </w:r>
      <w:r>
        <w:rPr>
          <w:spacing w:val="80"/>
        </w:rPr>
        <w:t xml:space="preserve"> </w:t>
      </w:r>
      <w:r>
        <w:t>реакции</w:t>
      </w:r>
      <w:r>
        <w:rPr>
          <w:spacing w:val="80"/>
        </w:rPr>
        <w:t xml:space="preserve"> </w:t>
      </w:r>
      <w:r>
        <w:t>на</w:t>
      </w:r>
      <w:r>
        <w:rPr>
          <w:spacing w:val="80"/>
        </w:rPr>
        <w:t xml:space="preserve"> </w:t>
      </w:r>
      <w:r>
        <w:t>углеводороды</w:t>
      </w:r>
      <w:r>
        <w:rPr>
          <w:spacing w:val="80"/>
          <w:w w:val="150"/>
        </w:rPr>
        <w:t xml:space="preserve"> </w:t>
      </w:r>
      <w:r>
        <w:t>и</w:t>
      </w:r>
      <w:r>
        <w:rPr>
          <w:spacing w:val="80"/>
        </w:rPr>
        <w:t xml:space="preserve"> </w:t>
      </w:r>
      <w:r>
        <w:t>их</w:t>
      </w:r>
      <w:r>
        <w:rPr>
          <w:spacing w:val="80"/>
          <w:w w:val="150"/>
        </w:rPr>
        <w:t xml:space="preserve"> </w:t>
      </w:r>
      <w:r>
        <w:t>функциональные</w:t>
      </w:r>
      <w:r>
        <w:rPr>
          <w:spacing w:val="80"/>
        </w:rPr>
        <w:t xml:space="preserve"> </w:t>
      </w:r>
      <w:r>
        <w:t>производные.</w:t>
      </w:r>
      <w:r>
        <w:rPr>
          <w:spacing w:val="80"/>
        </w:rPr>
        <w:t xml:space="preserve"> </w:t>
      </w:r>
      <w:r>
        <w:t>Свойства</w:t>
      </w:r>
      <w:r>
        <w:rPr>
          <w:spacing w:val="40"/>
        </w:rPr>
        <w:t xml:space="preserve"> </w:t>
      </w:r>
      <w:r>
        <w:t>органических веществ, определяемые кратными связями и функциональными группами.</w:t>
      </w:r>
    </w:p>
    <w:p w:rsidR="00E829DB" w:rsidRDefault="00096074">
      <w:pPr>
        <w:spacing w:line="275" w:lineRule="exact"/>
        <w:ind w:left="1101"/>
        <w:rPr>
          <w:i/>
          <w:sz w:val="24"/>
        </w:rPr>
      </w:pPr>
      <w:r>
        <w:rPr>
          <w:i/>
          <w:spacing w:val="-2"/>
          <w:sz w:val="24"/>
        </w:rPr>
        <w:t>Демонстрации</w:t>
      </w:r>
    </w:p>
    <w:p w:rsidR="00E829DB" w:rsidRDefault="00096074">
      <w:pPr>
        <w:pStyle w:val="a3"/>
        <w:spacing w:before="43" w:line="276" w:lineRule="auto"/>
        <w:ind w:left="392"/>
        <w:jc w:val="left"/>
      </w:pPr>
      <w:r>
        <w:t>Качественные реакции на кратные связи в органических веществах. Качественные реакции на определение функциональных групп органических веществ.</w:t>
      </w:r>
    </w:p>
    <w:p w:rsidR="00E829DB" w:rsidRDefault="00096074">
      <w:pPr>
        <w:pStyle w:val="4"/>
        <w:spacing w:line="275" w:lineRule="exact"/>
        <w:ind w:left="392"/>
        <w:jc w:val="left"/>
      </w:pPr>
      <w:r>
        <w:t>Тема</w:t>
      </w:r>
      <w:r>
        <w:rPr>
          <w:spacing w:val="-4"/>
        </w:rPr>
        <w:t xml:space="preserve"> </w:t>
      </w:r>
      <w:r>
        <w:t>2.</w:t>
      </w:r>
      <w:r>
        <w:rPr>
          <w:spacing w:val="-2"/>
        </w:rPr>
        <w:t xml:space="preserve"> </w:t>
      </w:r>
      <w:r>
        <w:t>Задачи</w:t>
      </w:r>
      <w:r>
        <w:rPr>
          <w:spacing w:val="-2"/>
        </w:rPr>
        <w:t xml:space="preserve"> </w:t>
      </w:r>
      <w:r>
        <w:t>на</w:t>
      </w:r>
      <w:r>
        <w:rPr>
          <w:spacing w:val="-2"/>
        </w:rPr>
        <w:t xml:space="preserve"> </w:t>
      </w:r>
      <w:r>
        <w:t>вывод</w:t>
      </w:r>
      <w:r>
        <w:rPr>
          <w:spacing w:val="-2"/>
        </w:rPr>
        <w:t xml:space="preserve"> </w:t>
      </w:r>
      <w:r>
        <w:t>химических</w:t>
      </w:r>
      <w:r>
        <w:rPr>
          <w:spacing w:val="-2"/>
        </w:rPr>
        <w:t xml:space="preserve"> </w:t>
      </w:r>
      <w:r>
        <w:t>формул</w:t>
      </w:r>
      <w:r>
        <w:rPr>
          <w:spacing w:val="-2"/>
        </w:rPr>
        <w:t xml:space="preserve"> </w:t>
      </w:r>
      <w:r>
        <w:t>(7</w:t>
      </w:r>
      <w:r>
        <w:rPr>
          <w:spacing w:val="-1"/>
        </w:rPr>
        <w:t xml:space="preserve"> </w:t>
      </w:r>
      <w:r>
        <w:rPr>
          <w:spacing w:val="-5"/>
        </w:rPr>
        <w:t>ч.)</w:t>
      </w:r>
    </w:p>
    <w:p w:rsidR="00E829DB" w:rsidRDefault="00096074">
      <w:pPr>
        <w:pStyle w:val="a3"/>
        <w:spacing w:before="41" w:line="278" w:lineRule="auto"/>
        <w:ind w:left="392" w:firstLine="60"/>
        <w:jc w:val="left"/>
      </w:pPr>
      <w:r>
        <w:t>Алгоритм решения задач на вывод химических</w:t>
      </w:r>
      <w:r>
        <w:rPr>
          <w:spacing w:val="28"/>
        </w:rPr>
        <w:t xml:space="preserve"> </w:t>
      </w:r>
      <w:r>
        <w:t>формул</w:t>
      </w:r>
      <w:r>
        <w:rPr>
          <w:spacing w:val="28"/>
        </w:rPr>
        <w:t xml:space="preserve"> </w:t>
      </w:r>
      <w:r>
        <w:t>органических</w:t>
      </w:r>
      <w:r>
        <w:rPr>
          <w:spacing w:val="28"/>
        </w:rPr>
        <w:t xml:space="preserve"> </w:t>
      </w:r>
      <w:r>
        <w:t xml:space="preserve">соединений различных </w:t>
      </w:r>
      <w:r>
        <w:rPr>
          <w:spacing w:val="-2"/>
        </w:rPr>
        <w:t>классов.</w:t>
      </w:r>
    </w:p>
    <w:p w:rsidR="00E829DB" w:rsidRDefault="00096074">
      <w:pPr>
        <w:pStyle w:val="a3"/>
        <w:spacing w:line="276" w:lineRule="auto"/>
        <w:ind w:left="392"/>
        <w:jc w:val="left"/>
      </w:pPr>
      <w:r>
        <w:t>Алгоритмы</w:t>
      </w:r>
      <w:r>
        <w:rPr>
          <w:spacing w:val="80"/>
        </w:rPr>
        <w:t xml:space="preserve"> </w:t>
      </w:r>
      <w:r>
        <w:t>расчетов</w:t>
      </w:r>
      <w:r>
        <w:rPr>
          <w:spacing w:val="80"/>
        </w:rPr>
        <w:t xml:space="preserve"> </w:t>
      </w:r>
      <w:r>
        <w:t>по</w:t>
      </w:r>
      <w:r>
        <w:rPr>
          <w:spacing w:val="80"/>
        </w:rPr>
        <w:t xml:space="preserve"> </w:t>
      </w:r>
      <w:r>
        <w:t>химическим</w:t>
      </w:r>
      <w:r>
        <w:rPr>
          <w:spacing w:val="80"/>
        </w:rPr>
        <w:t xml:space="preserve"> </w:t>
      </w:r>
      <w:r>
        <w:t>формулам:</w:t>
      </w:r>
      <w:r>
        <w:rPr>
          <w:spacing w:val="80"/>
        </w:rPr>
        <w:t xml:space="preserve"> </w:t>
      </w:r>
      <w:r>
        <w:t>нахождение</w:t>
      </w:r>
      <w:r>
        <w:rPr>
          <w:spacing w:val="80"/>
        </w:rPr>
        <w:t xml:space="preserve"> </w:t>
      </w:r>
      <w:r>
        <w:t>массовой</w:t>
      </w:r>
      <w:r>
        <w:rPr>
          <w:spacing w:val="80"/>
        </w:rPr>
        <w:t xml:space="preserve"> </w:t>
      </w:r>
      <w:r>
        <w:t>доли</w:t>
      </w:r>
      <w:r>
        <w:rPr>
          <w:spacing w:val="80"/>
        </w:rPr>
        <w:t xml:space="preserve"> </w:t>
      </w:r>
      <w:r>
        <w:t>элемента</w:t>
      </w:r>
      <w:r>
        <w:rPr>
          <w:spacing w:val="80"/>
        </w:rPr>
        <w:t xml:space="preserve"> </w:t>
      </w:r>
      <w:r>
        <w:t xml:space="preserve">в </w:t>
      </w:r>
      <w:r>
        <w:rPr>
          <w:spacing w:val="-2"/>
        </w:rPr>
        <w:t>веществе.</w:t>
      </w:r>
    </w:p>
    <w:p w:rsidR="00E829DB" w:rsidRDefault="00096074">
      <w:pPr>
        <w:pStyle w:val="a3"/>
        <w:spacing w:line="278" w:lineRule="auto"/>
        <w:ind w:left="392"/>
        <w:jc w:val="left"/>
      </w:pPr>
      <w:r>
        <w:t>Расчёты</w:t>
      </w:r>
      <w:r>
        <w:rPr>
          <w:spacing w:val="40"/>
        </w:rPr>
        <w:t xml:space="preserve"> </w:t>
      </w:r>
      <w:r>
        <w:t>на</w:t>
      </w:r>
      <w:r>
        <w:rPr>
          <w:spacing w:val="40"/>
        </w:rPr>
        <w:t xml:space="preserve"> </w:t>
      </w:r>
      <w:r>
        <w:t>выведение</w:t>
      </w:r>
      <w:r>
        <w:rPr>
          <w:spacing w:val="40"/>
        </w:rPr>
        <w:t xml:space="preserve"> </w:t>
      </w:r>
      <w:r>
        <w:t>формулы</w:t>
      </w:r>
      <w:r>
        <w:rPr>
          <w:spacing w:val="40"/>
        </w:rPr>
        <w:t xml:space="preserve"> </w:t>
      </w:r>
      <w:r>
        <w:t>вещества</w:t>
      </w:r>
      <w:r>
        <w:rPr>
          <w:spacing w:val="40"/>
        </w:rPr>
        <w:t xml:space="preserve"> </w:t>
      </w:r>
      <w:r>
        <w:t>по</w:t>
      </w:r>
      <w:r>
        <w:rPr>
          <w:spacing w:val="40"/>
        </w:rPr>
        <w:t xml:space="preserve"> </w:t>
      </w:r>
      <w:r>
        <w:t>абсолютной</w:t>
      </w:r>
      <w:r>
        <w:rPr>
          <w:spacing w:val="40"/>
        </w:rPr>
        <w:t xml:space="preserve"> </w:t>
      </w:r>
      <w:r>
        <w:t>и</w:t>
      </w:r>
      <w:r>
        <w:rPr>
          <w:spacing w:val="40"/>
        </w:rPr>
        <w:t xml:space="preserve"> </w:t>
      </w:r>
      <w:r>
        <w:t>относительной</w:t>
      </w:r>
      <w:r>
        <w:rPr>
          <w:spacing w:val="40"/>
        </w:rPr>
        <w:t xml:space="preserve"> </w:t>
      </w:r>
      <w:r>
        <w:t>плотности</w:t>
      </w:r>
      <w:r>
        <w:rPr>
          <w:spacing w:val="40"/>
        </w:rPr>
        <w:t xml:space="preserve"> </w:t>
      </w:r>
      <w:r>
        <w:t>паров газообразных веществ, по продуктам сгорания</w:t>
      </w:r>
      <w:r>
        <w:rPr>
          <w:spacing w:val="80"/>
        </w:rPr>
        <w:t xml:space="preserve"> </w:t>
      </w:r>
      <w:r>
        <w:t>органических веществ.</w:t>
      </w:r>
    </w:p>
    <w:p w:rsidR="00E829DB" w:rsidRDefault="00096074">
      <w:pPr>
        <w:pStyle w:val="4"/>
        <w:spacing w:line="272" w:lineRule="exact"/>
        <w:ind w:left="392"/>
        <w:jc w:val="left"/>
      </w:pPr>
      <w:r>
        <w:t>Тема</w:t>
      </w:r>
      <w:r>
        <w:rPr>
          <w:spacing w:val="-2"/>
        </w:rPr>
        <w:t xml:space="preserve"> </w:t>
      </w:r>
      <w:r>
        <w:t>3.</w:t>
      </w:r>
      <w:r>
        <w:rPr>
          <w:spacing w:val="-2"/>
        </w:rPr>
        <w:t xml:space="preserve"> </w:t>
      </w:r>
      <w:r>
        <w:t>Задачи</w:t>
      </w:r>
      <w:r>
        <w:rPr>
          <w:spacing w:val="-2"/>
        </w:rPr>
        <w:t xml:space="preserve"> </w:t>
      </w:r>
      <w:r>
        <w:t>на</w:t>
      </w:r>
      <w:r>
        <w:rPr>
          <w:spacing w:val="-1"/>
        </w:rPr>
        <w:t xml:space="preserve"> </w:t>
      </w:r>
      <w:r>
        <w:t>смеси</w:t>
      </w:r>
      <w:r>
        <w:rPr>
          <w:spacing w:val="-2"/>
        </w:rPr>
        <w:t xml:space="preserve"> </w:t>
      </w:r>
      <w:r>
        <w:t>органических</w:t>
      </w:r>
      <w:r>
        <w:rPr>
          <w:spacing w:val="-2"/>
        </w:rPr>
        <w:t xml:space="preserve"> </w:t>
      </w:r>
      <w:r>
        <w:t>веществ</w:t>
      </w:r>
      <w:r>
        <w:rPr>
          <w:spacing w:val="-2"/>
        </w:rPr>
        <w:t xml:space="preserve"> </w:t>
      </w:r>
      <w:r>
        <w:t>(2</w:t>
      </w:r>
      <w:r>
        <w:rPr>
          <w:spacing w:val="-1"/>
        </w:rPr>
        <w:t xml:space="preserve"> </w:t>
      </w:r>
      <w:r>
        <w:rPr>
          <w:spacing w:val="-5"/>
        </w:rPr>
        <w:t>ч.)</w:t>
      </w:r>
    </w:p>
    <w:p w:rsidR="00E829DB" w:rsidRDefault="00E829DB">
      <w:pPr>
        <w:spacing w:line="272" w:lineRule="exact"/>
        <w:sectPr w:rsidR="00E829DB">
          <w:pgSz w:w="11910" w:h="16840"/>
          <w:pgMar w:top="1040" w:right="340" w:bottom="1240" w:left="740" w:header="0" w:footer="984" w:gutter="0"/>
          <w:cols w:space="720"/>
        </w:sectPr>
      </w:pPr>
    </w:p>
    <w:p w:rsidR="00E829DB" w:rsidRDefault="00096074">
      <w:pPr>
        <w:pStyle w:val="a3"/>
        <w:spacing w:before="73" w:line="278" w:lineRule="auto"/>
        <w:ind w:left="392" w:right="433"/>
        <w:jc w:val="left"/>
      </w:pPr>
      <w:r>
        <w:lastRenderedPageBreak/>
        <w:t>Основные</w:t>
      </w:r>
      <w:r>
        <w:rPr>
          <w:spacing w:val="32"/>
        </w:rPr>
        <w:t xml:space="preserve"> </w:t>
      </w:r>
      <w:r>
        <w:t>законы</w:t>
      </w:r>
      <w:r>
        <w:rPr>
          <w:spacing w:val="33"/>
        </w:rPr>
        <w:t xml:space="preserve"> </w:t>
      </w:r>
      <w:r>
        <w:t>химии</w:t>
      </w:r>
      <w:r>
        <w:rPr>
          <w:spacing w:val="34"/>
        </w:rPr>
        <w:t xml:space="preserve"> </w:t>
      </w:r>
      <w:r>
        <w:t>и</w:t>
      </w:r>
      <w:r>
        <w:rPr>
          <w:spacing w:val="32"/>
        </w:rPr>
        <w:t xml:space="preserve"> </w:t>
      </w:r>
      <w:r>
        <w:t>химические</w:t>
      </w:r>
      <w:r>
        <w:rPr>
          <w:spacing w:val="32"/>
        </w:rPr>
        <w:t xml:space="preserve"> </w:t>
      </w:r>
      <w:r>
        <w:t>формулы,</w:t>
      </w:r>
      <w:r>
        <w:rPr>
          <w:spacing w:val="33"/>
        </w:rPr>
        <w:t xml:space="preserve"> </w:t>
      </w:r>
      <w:r>
        <w:t>применяемые</w:t>
      </w:r>
      <w:r>
        <w:rPr>
          <w:spacing w:val="32"/>
        </w:rPr>
        <w:t xml:space="preserve"> </w:t>
      </w:r>
      <w:r>
        <w:t>при</w:t>
      </w:r>
      <w:r>
        <w:rPr>
          <w:spacing w:val="34"/>
        </w:rPr>
        <w:t xml:space="preserve"> </w:t>
      </w:r>
      <w:r>
        <w:t>решении</w:t>
      </w:r>
      <w:r>
        <w:rPr>
          <w:spacing w:val="34"/>
        </w:rPr>
        <w:t xml:space="preserve"> </w:t>
      </w:r>
      <w:r>
        <w:t>задач.</w:t>
      </w:r>
      <w:r>
        <w:rPr>
          <w:spacing w:val="33"/>
        </w:rPr>
        <w:t xml:space="preserve"> </w:t>
      </w:r>
      <w:r>
        <w:t>Решение задач на смеси органических веществ (газообразных, жидких, твердых).</w:t>
      </w:r>
    </w:p>
    <w:p w:rsidR="00E829DB" w:rsidRDefault="00096074">
      <w:pPr>
        <w:pStyle w:val="4"/>
        <w:spacing w:line="276" w:lineRule="auto"/>
        <w:ind w:left="392"/>
        <w:jc w:val="left"/>
      </w:pPr>
      <w:r>
        <w:t>Тема</w:t>
      </w:r>
      <w:r>
        <w:rPr>
          <w:spacing w:val="80"/>
        </w:rPr>
        <w:t xml:space="preserve"> </w:t>
      </w:r>
      <w:r>
        <w:t>4.</w:t>
      </w:r>
      <w:r>
        <w:rPr>
          <w:spacing w:val="80"/>
        </w:rPr>
        <w:t xml:space="preserve"> </w:t>
      </w:r>
      <w:r>
        <w:t>Вычисления</w:t>
      </w:r>
      <w:r>
        <w:rPr>
          <w:spacing w:val="80"/>
        </w:rPr>
        <w:t xml:space="preserve"> </w:t>
      </w:r>
      <w:r>
        <w:t>по</w:t>
      </w:r>
      <w:r>
        <w:rPr>
          <w:spacing w:val="80"/>
        </w:rPr>
        <w:t xml:space="preserve"> </w:t>
      </w:r>
      <w:r>
        <w:t>уравнениям</w:t>
      </w:r>
      <w:r>
        <w:rPr>
          <w:spacing w:val="80"/>
        </w:rPr>
        <w:t xml:space="preserve"> </w:t>
      </w:r>
      <w:r>
        <w:t>химических</w:t>
      </w:r>
      <w:r>
        <w:rPr>
          <w:spacing w:val="80"/>
        </w:rPr>
        <w:t xml:space="preserve"> </w:t>
      </w:r>
      <w:r>
        <w:t>реакций</w:t>
      </w:r>
      <w:r>
        <w:rPr>
          <w:spacing w:val="80"/>
        </w:rPr>
        <w:t xml:space="preserve"> </w:t>
      </w:r>
      <w:r>
        <w:t>с</w:t>
      </w:r>
      <w:r>
        <w:rPr>
          <w:spacing w:val="80"/>
        </w:rPr>
        <w:t xml:space="preserve"> </w:t>
      </w:r>
      <w:r>
        <w:t>участием</w:t>
      </w:r>
      <w:r>
        <w:rPr>
          <w:spacing w:val="80"/>
        </w:rPr>
        <w:t xml:space="preserve"> </w:t>
      </w:r>
      <w:r>
        <w:t>органических веществ (11 ч)</w:t>
      </w:r>
    </w:p>
    <w:p w:rsidR="00E829DB" w:rsidRDefault="00096074">
      <w:pPr>
        <w:pStyle w:val="a3"/>
        <w:spacing w:line="278" w:lineRule="auto"/>
        <w:ind w:left="392"/>
        <w:jc w:val="left"/>
      </w:pPr>
      <w:r>
        <w:t>Расчёт</w:t>
      </w:r>
      <w:r>
        <w:rPr>
          <w:spacing w:val="40"/>
        </w:rPr>
        <w:t xml:space="preserve"> </w:t>
      </w:r>
      <w:r>
        <w:t>количества</w:t>
      </w:r>
      <w:r>
        <w:rPr>
          <w:spacing w:val="40"/>
        </w:rPr>
        <w:t xml:space="preserve"> </w:t>
      </w:r>
      <w:r>
        <w:t>вещества,</w:t>
      </w:r>
      <w:r>
        <w:rPr>
          <w:spacing w:val="40"/>
        </w:rPr>
        <w:t xml:space="preserve"> </w:t>
      </w:r>
      <w:r>
        <w:t>массы,</w:t>
      </w:r>
      <w:r>
        <w:rPr>
          <w:spacing w:val="40"/>
        </w:rPr>
        <w:t xml:space="preserve"> </w:t>
      </w:r>
      <w:r>
        <w:t>объема</w:t>
      </w:r>
      <w:r>
        <w:rPr>
          <w:spacing w:val="40"/>
        </w:rPr>
        <w:t xml:space="preserve"> </w:t>
      </w:r>
      <w:r>
        <w:t>продукта</w:t>
      </w:r>
      <w:r>
        <w:rPr>
          <w:spacing w:val="40"/>
        </w:rPr>
        <w:t xml:space="preserve"> </w:t>
      </w:r>
      <w:r>
        <w:t>реакции</w:t>
      </w:r>
      <w:r>
        <w:rPr>
          <w:spacing w:val="40"/>
        </w:rPr>
        <w:t xml:space="preserve"> </w:t>
      </w:r>
      <w:r>
        <w:t>или</w:t>
      </w:r>
      <w:r>
        <w:rPr>
          <w:spacing w:val="40"/>
        </w:rPr>
        <w:t xml:space="preserve"> </w:t>
      </w:r>
      <w:r>
        <w:t>исходного</w:t>
      </w:r>
      <w:r>
        <w:rPr>
          <w:spacing w:val="40"/>
        </w:rPr>
        <w:t xml:space="preserve"> </w:t>
      </w:r>
      <w:r>
        <w:t>вещества</w:t>
      </w:r>
      <w:r>
        <w:rPr>
          <w:spacing w:val="40"/>
        </w:rPr>
        <w:t xml:space="preserve"> </w:t>
      </w:r>
      <w:r>
        <w:t>по</w:t>
      </w:r>
      <w:r>
        <w:rPr>
          <w:spacing w:val="40"/>
        </w:rPr>
        <w:t xml:space="preserve"> </w:t>
      </w:r>
      <w:r>
        <w:t>имеющимся данным; решение задач на примеси, на избыток-недостаток, на выход продукта.</w:t>
      </w:r>
    </w:p>
    <w:p w:rsidR="00E829DB" w:rsidRDefault="00096074">
      <w:pPr>
        <w:pStyle w:val="4"/>
        <w:spacing w:line="272" w:lineRule="exact"/>
        <w:ind w:left="392"/>
        <w:jc w:val="left"/>
      </w:pPr>
      <w:r>
        <w:t>Тема</w:t>
      </w:r>
      <w:r>
        <w:rPr>
          <w:spacing w:val="-3"/>
        </w:rPr>
        <w:t xml:space="preserve"> </w:t>
      </w:r>
      <w:r>
        <w:t>5.</w:t>
      </w:r>
      <w:r>
        <w:rPr>
          <w:spacing w:val="-2"/>
        </w:rPr>
        <w:t xml:space="preserve"> </w:t>
      </w:r>
      <w:r>
        <w:t>Определение</w:t>
      </w:r>
      <w:r>
        <w:rPr>
          <w:spacing w:val="-4"/>
        </w:rPr>
        <w:t xml:space="preserve"> </w:t>
      </w:r>
      <w:r>
        <w:t>количественных</w:t>
      </w:r>
      <w:r>
        <w:rPr>
          <w:spacing w:val="-2"/>
        </w:rPr>
        <w:t xml:space="preserve"> </w:t>
      </w:r>
      <w:r>
        <w:t>отношений</w:t>
      </w:r>
      <w:r>
        <w:rPr>
          <w:spacing w:val="-3"/>
        </w:rPr>
        <w:t xml:space="preserve"> </w:t>
      </w:r>
      <w:r>
        <w:t>газов</w:t>
      </w:r>
      <w:r>
        <w:rPr>
          <w:spacing w:val="-1"/>
        </w:rPr>
        <w:t xml:space="preserve"> </w:t>
      </w:r>
      <w:r>
        <w:t>(2</w:t>
      </w:r>
      <w:r>
        <w:rPr>
          <w:spacing w:val="-2"/>
        </w:rPr>
        <w:t xml:space="preserve"> </w:t>
      </w:r>
      <w:r>
        <w:rPr>
          <w:spacing w:val="-5"/>
        </w:rPr>
        <w:t>ч.)</w:t>
      </w:r>
    </w:p>
    <w:p w:rsidR="00E829DB" w:rsidRDefault="00096074">
      <w:pPr>
        <w:pStyle w:val="a3"/>
        <w:spacing w:before="36"/>
        <w:ind w:left="392"/>
        <w:jc w:val="left"/>
      </w:pPr>
      <w:r>
        <w:t>Основные</w:t>
      </w:r>
      <w:r>
        <w:rPr>
          <w:spacing w:val="-8"/>
        </w:rPr>
        <w:t xml:space="preserve"> </w:t>
      </w:r>
      <w:r>
        <w:t>газовые</w:t>
      </w:r>
      <w:r>
        <w:rPr>
          <w:spacing w:val="-4"/>
        </w:rPr>
        <w:t xml:space="preserve"> </w:t>
      </w:r>
      <w:r>
        <w:t>законы.</w:t>
      </w:r>
      <w:r>
        <w:rPr>
          <w:spacing w:val="-3"/>
        </w:rPr>
        <w:t xml:space="preserve"> </w:t>
      </w:r>
      <w:r>
        <w:t>Решение</w:t>
      </w:r>
      <w:r>
        <w:rPr>
          <w:spacing w:val="-4"/>
        </w:rPr>
        <w:t xml:space="preserve"> </w:t>
      </w:r>
      <w:r>
        <w:t>задач</w:t>
      </w:r>
      <w:r>
        <w:rPr>
          <w:spacing w:val="-4"/>
        </w:rPr>
        <w:t xml:space="preserve"> </w:t>
      </w:r>
      <w:r>
        <w:t>с</w:t>
      </w:r>
      <w:r>
        <w:rPr>
          <w:spacing w:val="-4"/>
        </w:rPr>
        <w:t xml:space="preserve"> </w:t>
      </w:r>
      <w:r>
        <w:t>использованием</w:t>
      </w:r>
      <w:r>
        <w:rPr>
          <w:spacing w:val="-4"/>
        </w:rPr>
        <w:t xml:space="preserve"> </w:t>
      </w:r>
      <w:r>
        <w:t>относительной</w:t>
      </w:r>
      <w:r>
        <w:rPr>
          <w:spacing w:val="-5"/>
        </w:rPr>
        <w:t xml:space="preserve"> </w:t>
      </w:r>
      <w:r>
        <w:t>плотности</w:t>
      </w:r>
      <w:r>
        <w:rPr>
          <w:spacing w:val="-2"/>
        </w:rPr>
        <w:t xml:space="preserve"> газов.</w:t>
      </w:r>
    </w:p>
    <w:p w:rsidR="00E829DB" w:rsidRDefault="00096074">
      <w:pPr>
        <w:pStyle w:val="4"/>
        <w:spacing w:before="41"/>
        <w:ind w:left="392"/>
        <w:jc w:val="left"/>
      </w:pPr>
      <w:r>
        <w:t>Тема</w:t>
      </w:r>
      <w:r>
        <w:rPr>
          <w:spacing w:val="-3"/>
        </w:rPr>
        <w:t xml:space="preserve"> </w:t>
      </w:r>
      <w:r>
        <w:t>6.</w:t>
      </w:r>
      <w:r>
        <w:rPr>
          <w:spacing w:val="-2"/>
        </w:rPr>
        <w:t xml:space="preserve"> </w:t>
      </w:r>
      <w:r>
        <w:t>Генетическая</w:t>
      </w:r>
      <w:r>
        <w:rPr>
          <w:spacing w:val="-3"/>
        </w:rPr>
        <w:t xml:space="preserve"> </w:t>
      </w:r>
      <w:r>
        <w:t>связь</w:t>
      </w:r>
      <w:r>
        <w:rPr>
          <w:spacing w:val="-2"/>
        </w:rPr>
        <w:t xml:space="preserve"> </w:t>
      </w:r>
      <w:r>
        <w:t>между</w:t>
      </w:r>
      <w:r>
        <w:rPr>
          <w:spacing w:val="-3"/>
        </w:rPr>
        <w:t xml:space="preserve"> </w:t>
      </w:r>
      <w:r>
        <w:t>классами</w:t>
      </w:r>
      <w:r>
        <w:rPr>
          <w:spacing w:val="-2"/>
        </w:rPr>
        <w:t xml:space="preserve"> </w:t>
      </w:r>
      <w:r>
        <w:t>органических</w:t>
      </w:r>
      <w:r>
        <w:rPr>
          <w:spacing w:val="-3"/>
        </w:rPr>
        <w:t xml:space="preserve"> </w:t>
      </w:r>
      <w:r>
        <w:t>веществ</w:t>
      </w:r>
      <w:r>
        <w:rPr>
          <w:spacing w:val="-2"/>
        </w:rPr>
        <w:t xml:space="preserve"> </w:t>
      </w:r>
      <w:r>
        <w:t>(7</w:t>
      </w:r>
      <w:r>
        <w:rPr>
          <w:spacing w:val="-2"/>
        </w:rPr>
        <w:t xml:space="preserve"> </w:t>
      </w:r>
      <w:r>
        <w:rPr>
          <w:spacing w:val="-5"/>
        </w:rPr>
        <w:t>ч.)</w:t>
      </w:r>
    </w:p>
    <w:p w:rsidR="00E829DB" w:rsidRDefault="00096074">
      <w:pPr>
        <w:pStyle w:val="a3"/>
        <w:spacing w:before="43" w:line="276" w:lineRule="auto"/>
        <w:ind w:left="392"/>
        <w:jc w:val="left"/>
      </w:pPr>
      <w:r>
        <w:t>Составление</w:t>
      </w:r>
      <w:r>
        <w:rPr>
          <w:spacing w:val="80"/>
        </w:rPr>
        <w:t xml:space="preserve"> </w:t>
      </w:r>
      <w:r>
        <w:t>и</w:t>
      </w:r>
      <w:r>
        <w:rPr>
          <w:spacing w:val="80"/>
        </w:rPr>
        <w:t xml:space="preserve"> </w:t>
      </w:r>
      <w:r>
        <w:t>решение</w:t>
      </w:r>
      <w:r>
        <w:rPr>
          <w:spacing w:val="80"/>
        </w:rPr>
        <w:t xml:space="preserve"> </w:t>
      </w:r>
      <w:r>
        <w:t>цепочек</w:t>
      </w:r>
      <w:r>
        <w:rPr>
          <w:spacing w:val="80"/>
        </w:rPr>
        <w:t xml:space="preserve"> </w:t>
      </w:r>
      <w:r>
        <w:t>превращений,</w:t>
      </w:r>
      <w:r>
        <w:rPr>
          <w:spacing w:val="80"/>
        </w:rPr>
        <w:t xml:space="preserve"> </w:t>
      </w:r>
      <w:r>
        <w:t>отражающих</w:t>
      </w:r>
      <w:r>
        <w:rPr>
          <w:spacing w:val="80"/>
        </w:rPr>
        <w:t xml:space="preserve"> </w:t>
      </w:r>
      <w:r>
        <w:t>генетическую</w:t>
      </w:r>
      <w:r>
        <w:rPr>
          <w:spacing w:val="80"/>
        </w:rPr>
        <w:t xml:space="preserve"> </w:t>
      </w:r>
      <w:r>
        <w:t>связь</w:t>
      </w:r>
      <w:r>
        <w:rPr>
          <w:spacing w:val="80"/>
        </w:rPr>
        <w:t xml:space="preserve"> </w:t>
      </w:r>
      <w:r>
        <w:t>между</w:t>
      </w:r>
      <w:r>
        <w:rPr>
          <w:spacing w:val="40"/>
        </w:rPr>
        <w:t xml:space="preserve"> </w:t>
      </w:r>
      <w:r>
        <w:t>классами органических.</w:t>
      </w:r>
    </w:p>
    <w:p w:rsidR="00E829DB" w:rsidRDefault="00096074">
      <w:pPr>
        <w:pStyle w:val="4"/>
        <w:spacing w:line="275" w:lineRule="exact"/>
        <w:ind w:left="392"/>
        <w:jc w:val="left"/>
      </w:pPr>
      <w:r>
        <w:t>Тема</w:t>
      </w:r>
      <w:r>
        <w:rPr>
          <w:spacing w:val="-3"/>
        </w:rPr>
        <w:t xml:space="preserve"> </w:t>
      </w:r>
      <w:r>
        <w:t>7.</w:t>
      </w:r>
      <w:r>
        <w:rPr>
          <w:spacing w:val="-2"/>
        </w:rPr>
        <w:t xml:space="preserve"> </w:t>
      </w:r>
      <w:r>
        <w:t>Химия</w:t>
      </w:r>
      <w:r>
        <w:rPr>
          <w:spacing w:val="-2"/>
        </w:rPr>
        <w:t xml:space="preserve"> </w:t>
      </w:r>
      <w:r>
        <w:t>и</w:t>
      </w:r>
      <w:r>
        <w:rPr>
          <w:spacing w:val="-3"/>
        </w:rPr>
        <w:t xml:space="preserve"> </w:t>
      </w:r>
      <w:r>
        <w:t>жизнь</w:t>
      </w:r>
      <w:r>
        <w:rPr>
          <w:spacing w:val="-2"/>
        </w:rPr>
        <w:t xml:space="preserve"> </w:t>
      </w:r>
      <w:r>
        <w:t>(задачи</w:t>
      </w:r>
      <w:r>
        <w:rPr>
          <w:spacing w:val="-2"/>
        </w:rPr>
        <w:t xml:space="preserve"> </w:t>
      </w:r>
      <w:r>
        <w:t>из</w:t>
      </w:r>
      <w:r>
        <w:rPr>
          <w:spacing w:val="-3"/>
        </w:rPr>
        <w:t xml:space="preserve"> </w:t>
      </w:r>
      <w:r>
        <w:t>повседневной</w:t>
      </w:r>
      <w:r>
        <w:rPr>
          <w:spacing w:val="-2"/>
        </w:rPr>
        <w:t xml:space="preserve"> </w:t>
      </w:r>
      <w:r>
        <w:t>жизни)</w:t>
      </w:r>
      <w:r>
        <w:rPr>
          <w:spacing w:val="-2"/>
        </w:rPr>
        <w:t xml:space="preserve"> </w:t>
      </w:r>
      <w:r>
        <w:t>(6</w:t>
      </w:r>
      <w:r>
        <w:rPr>
          <w:spacing w:val="-2"/>
        </w:rPr>
        <w:t xml:space="preserve"> </w:t>
      </w:r>
      <w:r>
        <w:rPr>
          <w:spacing w:val="-5"/>
        </w:rPr>
        <w:t>ч.)</w:t>
      </w:r>
    </w:p>
    <w:p w:rsidR="00E829DB" w:rsidRDefault="00096074">
      <w:pPr>
        <w:pStyle w:val="a3"/>
        <w:spacing w:before="41"/>
        <w:ind w:left="392"/>
        <w:jc w:val="left"/>
      </w:pPr>
      <w:r>
        <w:t>Задачи</w:t>
      </w:r>
      <w:r>
        <w:rPr>
          <w:spacing w:val="-6"/>
        </w:rPr>
        <w:t xml:space="preserve"> </w:t>
      </w:r>
      <w:r>
        <w:t>с</w:t>
      </w:r>
      <w:r>
        <w:rPr>
          <w:spacing w:val="-6"/>
        </w:rPr>
        <w:t xml:space="preserve"> </w:t>
      </w:r>
      <w:r>
        <w:t>производственным,</w:t>
      </w:r>
      <w:r>
        <w:rPr>
          <w:spacing w:val="-5"/>
        </w:rPr>
        <w:t xml:space="preserve"> </w:t>
      </w:r>
      <w:r>
        <w:t>сельскохозяйственным,</w:t>
      </w:r>
      <w:r>
        <w:rPr>
          <w:spacing w:val="-5"/>
        </w:rPr>
        <w:t xml:space="preserve"> </w:t>
      </w:r>
      <w:r>
        <w:t>экологическим</w:t>
      </w:r>
      <w:r>
        <w:rPr>
          <w:spacing w:val="-6"/>
        </w:rPr>
        <w:t xml:space="preserve"> </w:t>
      </w:r>
      <w:r>
        <w:rPr>
          <w:spacing w:val="-2"/>
        </w:rPr>
        <w:t>содержанием.</w:t>
      </w:r>
    </w:p>
    <w:p w:rsidR="00E829DB" w:rsidRDefault="00096074">
      <w:pPr>
        <w:spacing w:before="44" w:line="276" w:lineRule="auto"/>
        <w:ind w:left="1113" w:right="2412"/>
        <w:rPr>
          <w:b/>
          <w:sz w:val="24"/>
        </w:rPr>
      </w:pPr>
      <w:r>
        <w:rPr>
          <w:b/>
          <w:sz w:val="24"/>
        </w:rPr>
        <w:t>Тема 8.</w:t>
      </w:r>
      <w:r>
        <w:rPr>
          <w:b/>
          <w:spacing w:val="40"/>
          <w:sz w:val="24"/>
        </w:rPr>
        <w:t xml:space="preserve"> </w:t>
      </w:r>
      <w:r>
        <w:rPr>
          <w:b/>
          <w:sz w:val="24"/>
        </w:rPr>
        <w:t xml:space="preserve">Решение расчетных задач по материалам ЕГЭ (15 ч) </w:t>
      </w:r>
      <w:r>
        <w:rPr>
          <w:sz w:val="24"/>
        </w:rPr>
        <w:t>Расчетные</w:t>
      </w:r>
      <w:r>
        <w:rPr>
          <w:spacing w:val="-6"/>
          <w:sz w:val="24"/>
        </w:rPr>
        <w:t xml:space="preserve"> </w:t>
      </w:r>
      <w:r>
        <w:rPr>
          <w:sz w:val="24"/>
        </w:rPr>
        <w:t>задачи</w:t>
      </w:r>
      <w:r>
        <w:rPr>
          <w:spacing w:val="-4"/>
          <w:sz w:val="24"/>
        </w:rPr>
        <w:t xml:space="preserve"> </w:t>
      </w:r>
      <w:r>
        <w:rPr>
          <w:sz w:val="24"/>
        </w:rPr>
        <w:t>части</w:t>
      </w:r>
      <w:r>
        <w:rPr>
          <w:spacing w:val="-3"/>
          <w:sz w:val="24"/>
        </w:rPr>
        <w:t xml:space="preserve"> </w:t>
      </w:r>
      <w:r>
        <w:rPr>
          <w:sz w:val="24"/>
        </w:rPr>
        <w:t>для</w:t>
      </w:r>
      <w:r>
        <w:rPr>
          <w:spacing w:val="-4"/>
          <w:sz w:val="24"/>
        </w:rPr>
        <w:t xml:space="preserve"> </w:t>
      </w:r>
      <w:r>
        <w:rPr>
          <w:sz w:val="24"/>
        </w:rPr>
        <w:t>подготовки</w:t>
      </w:r>
      <w:r>
        <w:rPr>
          <w:spacing w:val="-6"/>
          <w:sz w:val="24"/>
        </w:rPr>
        <w:t xml:space="preserve"> </w:t>
      </w:r>
      <w:r>
        <w:rPr>
          <w:sz w:val="24"/>
        </w:rPr>
        <w:t>к</w:t>
      </w:r>
      <w:r>
        <w:rPr>
          <w:spacing w:val="40"/>
          <w:sz w:val="24"/>
        </w:rPr>
        <w:t xml:space="preserve"> </w:t>
      </w:r>
      <w:r>
        <w:rPr>
          <w:sz w:val="24"/>
        </w:rPr>
        <w:t>ЕГЭ</w:t>
      </w:r>
      <w:r>
        <w:rPr>
          <w:spacing w:val="-5"/>
          <w:sz w:val="24"/>
        </w:rPr>
        <w:t xml:space="preserve"> </w:t>
      </w:r>
      <w:r>
        <w:rPr>
          <w:sz w:val="24"/>
        </w:rPr>
        <w:t>(решение</w:t>
      </w:r>
      <w:r>
        <w:rPr>
          <w:spacing w:val="-5"/>
          <w:sz w:val="24"/>
        </w:rPr>
        <w:t xml:space="preserve"> </w:t>
      </w:r>
      <w:r>
        <w:rPr>
          <w:sz w:val="24"/>
        </w:rPr>
        <w:t xml:space="preserve">КИМов). </w:t>
      </w:r>
      <w:r>
        <w:rPr>
          <w:b/>
          <w:sz w:val="24"/>
        </w:rPr>
        <w:t>Тема 9. Олимпиадные задачи по химии (5ч.)</w:t>
      </w:r>
    </w:p>
    <w:p w:rsidR="00E829DB" w:rsidRDefault="00096074">
      <w:pPr>
        <w:pStyle w:val="a3"/>
        <w:spacing w:line="278" w:lineRule="auto"/>
        <w:ind w:left="392" w:right="433" w:firstLine="895"/>
        <w:jc w:val="left"/>
      </w:pPr>
      <w:r>
        <w:t>Особенности олимпиадных задач по химии. Приемы и методы решения олимпиадных задач по химии.</w:t>
      </w:r>
    </w:p>
    <w:p w:rsidR="00E829DB" w:rsidRDefault="00096074">
      <w:pPr>
        <w:pStyle w:val="a3"/>
        <w:spacing w:line="272" w:lineRule="exact"/>
        <w:ind w:left="392"/>
        <w:jc w:val="left"/>
      </w:pPr>
      <w:r>
        <w:t>ПЛАНИРУЕМЫЕ</w:t>
      </w:r>
      <w:r>
        <w:rPr>
          <w:spacing w:val="-4"/>
        </w:rPr>
        <w:t xml:space="preserve"> </w:t>
      </w:r>
      <w:r>
        <w:t>РЕЗУЛЬТАТЫ</w:t>
      </w:r>
      <w:r>
        <w:rPr>
          <w:spacing w:val="-4"/>
        </w:rPr>
        <w:t xml:space="preserve"> </w:t>
      </w:r>
      <w:r>
        <w:t>ОСВОЕНИЯ</w:t>
      </w:r>
      <w:r>
        <w:rPr>
          <w:spacing w:val="-2"/>
        </w:rPr>
        <w:t xml:space="preserve"> ПРОГРАММЫ</w:t>
      </w:r>
    </w:p>
    <w:p w:rsidR="00E829DB" w:rsidRDefault="00E829DB">
      <w:pPr>
        <w:pStyle w:val="a3"/>
        <w:spacing w:before="43"/>
        <w:ind w:left="0"/>
        <w:jc w:val="left"/>
      </w:pPr>
    </w:p>
    <w:p w:rsidR="00E829DB" w:rsidRDefault="00096074">
      <w:pPr>
        <w:spacing w:before="1"/>
        <w:ind w:left="392"/>
        <w:rPr>
          <w:b/>
          <w:sz w:val="24"/>
        </w:rPr>
      </w:pPr>
      <w:r>
        <w:rPr>
          <w:b/>
          <w:color w:val="333333"/>
          <w:sz w:val="24"/>
        </w:rPr>
        <w:t xml:space="preserve">ЛИЧНОСТНЫЕ </w:t>
      </w:r>
      <w:r>
        <w:rPr>
          <w:b/>
          <w:color w:val="333333"/>
          <w:spacing w:val="-2"/>
          <w:sz w:val="24"/>
        </w:rPr>
        <w:t>РЕЗУЛЬТАТЫ</w:t>
      </w:r>
    </w:p>
    <w:p w:rsidR="00E829DB" w:rsidRDefault="00E829DB">
      <w:pPr>
        <w:pStyle w:val="a3"/>
        <w:spacing w:before="45"/>
        <w:ind w:left="0"/>
        <w:jc w:val="left"/>
        <w:rPr>
          <w:b/>
        </w:rPr>
      </w:pPr>
    </w:p>
    <w:p w:rsidR="00E829DB" w:rsidRDefault="00096074">
      <w:pPr>
        <w:pStyle w:val="a3"/>
        <w:spacing w:line="276" w:lineRule="auto"/>
        <w:ind w:left="392" w:right="511" w:firstLine="566"/>
      </w:pPr>
      <w:r>
        <w:t>В соответствии с системно-деятельностным подходом в структуре личностных результатов освоения</w:t>
      </w:r>
      <w:r>
        <w:rPr>
          <w:spacing w:val="40"/>
        </w:rPr>
        <w:t xml:space="preserve"> </w:t>
      </w:r>
      <w:r>
        <w:t>элективного курса «Решение задач повышенного уровня сложности по органической химии» на уровне среднего общего образования выделены следующие составляющие: осознание обучающимися российской гражданской идентичности; готовность к саморазвитию, самостоятельности и самоопределению; наличие мотивации к обучению; готовность</w:t>
      </w:r>
      <w:r>
        <w:rPr>
          <w:spacing w:val="-1"/>
        </w:rPr>
        <w:t xml:space="preserve"> </w:t>
      </w:r>
      <w:r>
        <w:t>и способность обучающихся руководствоваться принятыми в обществе</w:t>
      </w:r>
      <w:r>
        <w:rPr>
          <w:spacing w:val="-1"/>
        </w:rPr>
        <w:t xml:space="preserve"> </w:t>
      </w:r>
      <w:r>
        <w:t>правилами</w:t>
      </w:r>
      <w:r>
        <w:rPr>
          <w:spacing w:val="-1"/>
        </w:rPr>
        <w:t xml:space="preserve"> </w:t>
      </w:r>
      <w:r>
        <w:t>и нормами поведения; наличие правосознания, экологической культуры; способность ставить цели и строить жизненные планы.</w:t>
      </w:r>
    </w:p>
    <w:p w:rsidR="00E829DB" w:rsidRDefault="00096074">
      <w:pPr>
        <w:pStyle w:val="a3"/>
        <w:spacing w:before="1" w:line="276" w:lineRule="auto"/>
        <w:ind w:left="392" w:right="511" w:firstLine="566"/>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E829DB" w:rsidRDefault="00096074">
      <w:pPr>
        <w:pStyle w:val="a3"/>
        <w:spacing w:line="276" w:lineRule="auto"/>
        <w:ind w:left="392" w:right="512" w:firstLine="566"/>
      </w:pPr>
      <w:r>
        <w:rPr>
          <w:color w:val="333333"/>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E829DB" w:rsidRDefault="00096074">
      <w:pPr>
        <w:pStyle w:val="a4"/>
        <w:numPr>
          <w:ilvl w:val="0"/>
          <w:numId w:val="87"/>
        </w:numPr>
        <w:tabs>
          <w:tab w:val="left" w:pos="650"/>
        </w:tabs>
        <w:ind w:left="650" w:hanging="258"/>
        <w:rPr>
          <w:b/>
          <w:color w:val="333333"/>
          <w:sz w:val="24"/>
        </w:rPr>
      </w:pPr>
      <w:r>
        <w:rPr>
          <w:b/>
          <w:color w:val="333333"/>
          <w:sz w:val="24"/>
        </w:rPr>
        <w:t>гражданского</w:t>
      </w:r>
      <w:r>
        <w:rPr>
          <w:b/>
          <w:color w:val="333333"/>
          <w:spacing w:val="-7"/>
          <w:sz w:val="24"/>
        </w:rPr>
        <w:t xml:space="preserve"> </w:t>
      </w:r>
      <w:r>
        <w:rPr>
          <w:b/>
          <w:color w:val="333333"/>
          <w:spacing w:val="-2"/>
          <w:sz w:val="24"/>
        </w:rPr>
        <w:t>воспитания</w:t>
      </w:r>
      <w:r>
        <w:rPr>
          <w:color w:val="333333"/>
          <w:spacing w:val="-2"/>
          <w:sz w:val="24"/>
        </w:rPr>
        <w:t>:</w:t>
      </w:r>
    </w:p>
    <w:p w:rsidR="00E829DB" w:rsidRDefault="00096074">
      <w:pPr>
        <w:pStyle w:val="a3"/>
        <w:spacing w:before="40" w:line="276" w:lineRule="auto"/>
        <w:ind w:left="392"/>
        <w:jc w:val="left"/>
      </w:pPr>
      <w:r>
        <w:t>осознания обучающимися своих</w:t>
      </w:r>
      <w:r>
        <w:rPr>
          <w:spacing w:val="29"/>
        </w:rPr>
        <w:t xml:space="preserve"> </w:t>
      </w:r>
      <w:r>
        <w:t>конституционных</w:t>
      </w:r>
      <w:r>
        <w:rPr>
          <w:spacing w:val="29"/>
        </w:rPr>
        <w:t xml:space="preserve"> </w:t>
      </w:r>
      <w:r>
        <w:t>прав и обязанностей,</w:t>
      </w:r>
      <w:r>
        <w:rPr>
          <w:spacing w:val="29"/>
        </w:rPr>
        <w:t xml:space="preserve"> </w:t>
      </w:r>
      <w:r>
        <w:t xml:space="preserve">уважения к закону и </w:t>
      </w:r>
      <w:r>
        <w:rPr>
          <w:spacing w:val="-2"/>
        </w:rPr>
        <w:t>правопорядку;</w:t>
      </w:r>
    </w:p>
    <w:p w:rsidR="00E829DB" w:rsidRDefault="00096074">
      <w:pPr>
        <w:pStyle w:val="a3"/>
        <w:spacing w:before="2" w:line="276" w:lineRule="auto"/>
        <w:ind w:left="392"/>
        <w:jc w:val="left"/>
      </w:pPr>
      <w:r>
        <w:t>представления о социальных нормах и правилах межличностных отношений в коллективе; готовности</w:t>
      </w:r>
      <w:r>
        <w:rPr>
          <w:spacing w:val="32"/>
        </w:rPr>
        <w:t xml:space="preserve"> </w:t>
      </w:r>
      <w:r>
        <w:t>к</w:t>
      </w:r>
      <w:r>
        <w:rPr>
          <w:spacing w:val="31"/>
        </w:rPr>
        <w:t xml:space="preserve"> </w:t>
      </w:r>
      <w:r>
        <w:t>совместной</w:t>
      </w:r>
      <w:r>
        <w:rPr>
          <w:spacing w:val="31"/>
        </w:rPr>
        <w:t xml:space="preserve"> </w:t>
      </w:r>
      <w:r>
        <w:t>творческой</w:t>
      </w:r>
      <w:r>
        <w:rPr>
          <w:spacing w:val="31"/>
        </w:rPr>
        <w:t xml:space="preserve"> </w:t>
      </w:r>
      <w:r>
        <w:t>деятельности</w:t>
      </w:r>
      <w:r>
        <w:rPr>
          <w:spacing w:val="32"/>
        </w:rPr>
        <w:t xml:space="preserve"> </w:t>
      </w:r>
      <w:r>
        <w:t>при</w:t>
      </w:r>
      <w:r>
        <w:rPr>
          <w:spacing w:val="31"/>
        </w:rPr>
        <w:t xml:space="preserve"> </w:t>
      </w:r>
      <w:r>
        <w:t>создании</w:t>
      </w:r>
      <w:r>
        <w:rPr>
          <w:spacing w:val="33"/>
        </w:rPr>
        <w:t xml:space="preserve"> </w:t>
      </w:r>
      <w:r>
        <w:t>учебных</w:t>
      </w:r>
      <w:r>
        <w:rPr>
          <w:spacing w:val="32"/>
        </w:rPr>
        <w:t xml:space="preserve"> </w:t>
      </w:r>
      <w:r>
        <w:t>проектов,</w:t>
      </w:r>
      <w:r>
        <w:rPr>
          <w:spacing w:val="31"/>
        </w:rPr>
        <w:t xml:space="preserve"> </w:t>
      </w:r>
      <w:r>
        <w:t>решении учебных и познавательных задач, выполнении химических экспериментов;</w:t>
      </w:r>
    </w:p>
    <w:p w:rsidR="00E829DB" w:rsidRDefault="00096074">
      <w:pPr>
        <w:pStyle w:val="a3"/>
        <w:spacing w:line="278" w:lineRule="auto"/>
        <w:ind w:left="392"/>
        <w:jc w:val="left"/>
      </w:pPr>
      <w:r>
        <w:t>способности</w:t>
      </w:r>
      <w:r>
        <w:rPr>
          <w:spacing w:val="79"/>
        </w:rPr>
        <w:t xml:space="preserve"> </w:t>
      </w:r>
      <w:r>
        <w:t>понимать</w:t>
      </w:r>
      <w:r>
        <w:rPr>
          <w:spacing w:val="76"/>
        </w:rPr>
        <w:t xml:space="preserve"> </w:t>
      </w:r>
      <w:r>
        <w:t>и</w:t>
      </w:r>
      <w:r>
        <w:rPr>
          <w:spacing w:val="78"/>
        </w:rPr>
        <w:t xml:space="preserve"> </w:t>
      </w:r>
      <w:r>
        <w:t>принимать</w:t>
      </w:r>
      <w:r>
        <w:rPr>
          <w:spacing w:val="78"/>
        </w:rPr>
        <w:t xml:space="preserve"> </w:t>
      </w:r>
      <w:r>
        <w:t>мотивы,</w:t>
      </w:r>
      <w:r>
        <w:rPr>
          <w:spacing w:val="77"/>
        </w:rPr>
        <w:t xml:space="preserve"> </w:t>
      </w:r>
      <w:r>
        <w:t>намерения,</w:t>
      </w:r>
      <w:r>
        <w:rPr>
          <w:spacing w:val="77"/>
        </w:rPr>
        <w:t xml:space="preserve"> </w:t>
      </w:r>
      <w:r>
        <w:t>логику</w:t>
      </w:r>
      <w:r>
        <w:rPr>
          <w:spacing w:val="72"/>
        </w:rPr>
        <w:t xml:space="preserve"> </w:t>
      </w:r>
      <w:r>
        <w:t>и</w:t>
      </w:r>
      <w:r>
        <w:rPr>
          <w:spacing w:val="78"/>
        </w:rPr>
        <w:t xml:space="preserve"> </w:t>
      </w:r>
      <w:r>
        <w:t>аргументы</w:t>
      </w:r>
      <w:r>
        <w:rPr>
          <w:spacing w:val="77"/>
        </w:rPr>
        <w:t xml:space="preserve"> </w:t>
      </w:r>
      <w:r>
        <w:t>других</w:t>
      </w:r>
      <w:r>
        <w:rPr>
          <w:spacing w:val="77"/>
        </w:rPr>
        <w:t xml:space="preserve"> </w:t>
      </w:r>
      <w:r>
        <w:t>при анализе различных видов учебной деятельности;</w:t>
      </w:r>
    </w:p>
    <w:p w:rsidR="00E829DB" w:rsidRDefault="00096074">
      <w:pPr>
        <w:pStyle w:val="4"/>
        <w:numPr>
          <w:ilvl w:val="0"/>
          <w:numId w:val="87"/>
        </w:numPr>
        <w:tabs>
          <w:tab w:val="left" w:pos="650"/>
        </w:tabs>
        <w:spacing w:line="272" w:lineRule="exact"/>
        <w:ind w:left="650" w:hanging="258"/>
      </w:pPr>
      <w:r>
        <w:t>патриотического</w:t>
      </w:r>
      <w:r>
        <w:rPr>
          <w:spacing w:val="-9"/>
        </w:rPr>
        <w:t xml:space="preserve"> </w:t>
      </w:r>
      <w:r>
        <w:rPr>
          <w:spacing w:val="-2"/>
        </w:rPr>
        <w:t>воспитания:</w:t>
      </w:r>
    </w:p>
    <w:p w:rsidR="00E829DB" w:rsidRDefault="00E829DB">
      <w:pPr>
        <w:spacing w:line="272" w:lineRule="exact"/>
        <w:sectPr w:rsidR="00E829DB">
          <w:pgSz w:w="11910" w:h="16840"/>
          <w:pgMar w:top="1040" w:right="340" w:bottom="1240" w:left="740" w:header="0" w:footer="984" w:gutter="0"/>
          <w:cols w:space="720"/>
        </w:sectPr>
      </w:pPr>
    </w:p>
    <w:p w:rsidR="00E829DB" w:rsidRDefault="00096074">
      <w:pPr>
        <w:pStyle w:val="a3"/>
        <w:spacing w:before="73" w:line="276" w:lineRule="auto"/>
        <w:ind w:left="392" w:right="548"/>
        <w:jc w:val="left"/>
      </w:pPr>
      <w:r>
        <w:lastRenderedPageBreak/>
        <w:t>ценностного отношения к историческому и научному наследию отечественной химии;</w:t>
      </w:r>
      <w:r>
        <w:rPr>
          <w:spacing w:val="40"/>
        </w:rPr>
        <w:t xml:space="preserve"> </w:t>
      </w:r>
      <w:r>
        <w:t>уважения</w:t>
      </w:r>
      <w:r>
        <w:rPr>
          <w:spacing w:val="80"/>
        </w:rPr>
        <w:t xml:space="preserve"> </w:t>
      </w:r>
      <w:r>
        <w:t>к</w:t>
      </w:r>
      <w:r>
        <w:rPr>
          <w:spacing w:val="80"/>
        </w:rPr>
        <w:t xml:space="preserve"> </w:t>
      </w:r>
      <w:r>
        <w:t>процессу</w:t>
      </w:r>
      <w:r>
        <w:rPr>
          <w:spacing w:val="80"/>
        </w:rPr>
        <w:t xml:space="preserve"> </w:t>
      </w:r>
      <w:r>
        <w:t>творчества</w:t>
      </w:r>
      <w:r>
        <w:rPr>
          <w:spacing w:val="80"/>
        </w:rPr>
        <w:t xml:space="preserve"> </w:t>
      </w:r>
      <w:r>
        <w:t>в</w:t>
      </w:r>
      <w:r>
        <w:rPr>
          <w:spacing w:val="80"/>
        </w:rPr>
        <w:t xml:space="preserve"> </w:t>
      </w:r>
      <w:r>
        <w:t>области</w:t>
      </w:r>
      <w:r>
        <w:rPr>
          <w:spacing w:val="80"/>
        </w:rPr>
        <w:t xml:space="preserve"> </w:t>
      </w:r>
      <w:r>
        <w:t>теории</w:t>
      </w:r>
      <w:r>
        <w:rPr>
          <w:spacing w:val="80"/>
        </w:rPr>
        <w:t xml:space="preserve"> </w:t>
      </w:r>
      <w:r>
        <w:t>и</w:t>
      </w:r>
      <w:r>
        <w:rPr>
          <w:spacing w:val="80"/>
        </w:rPr>
        <w:t xml:space="preserve"> </w:t>
      </w:r>
      <w:r>
        <w:t>практического</w:t>
      </w:r>
      <w:r>
        <w:rPr>
          <w:spacing w:val="80"/>
        </w:rPr>
        <w:t xml:space="preserve"> </w:t>
      </w:r>
      <w:r>
        <w:t>приложения</w:t>
      </w:r>
      <w:r>
        <w:rPr>
          <w:spacing w:val="80"/>
        </w:rPr>
        <w:t xml:space="preserve"> </w:t>
      </w:r>
      <w:r>
        <w:t>химии, осознания</w:t>
      </w:r>
      <w:r>
        <w:rPr>
          <w:spacing w:val="80"/>
        </w:rPr>
        <w:t xml:space="preserve"> </w:t>
      </w:r>
      <w:r>
        <w:t>того,</w:t>
      </w:r>
      <w:r>
        <w:rPr>
          <w:spacing w:val="80"/>
        </w:rPr>
        <w:t xml:space="preserve"> </w:t>
      </w:r>
      <w:r>
        <w:t>что</w:t>
      </w:r>
      <w:r>
        <w:rPr>
          <w:spacing w:val="80"/>
        </w:rPr>
        <w:t xml:space="preserve"> </w:t>
      </w:r>
      <w:r>
        <w:t>данные</w:t>
      </w:r>
      <w:r>
        <w:rPr>
          <w:spacing w:val="80"/>
        </w:rPr>
        <w:t xml:space="preserve"> </w:t>
      </w:r>
      <w:r>
        <w:t>науки</w:t>
      </w:r>
      <w:r>
        <w:rPr>
          <w:spacing w:val="80"/>
        </w:rPr>
        <w:t xml:space="preserve"> </w:t>
      </w:r>
      <w:r>
        <w:t>есть</w:t>
      </w:r>
      <w:r>
        <w:rPr>
          <w:spacing w:val="80"/>
        </w:rPr>
        <w:t xml:space="preserve"> </w:t>
      </w:r>
      <w:r>
        <w:t>результат</w:t>
      </w:r>
      <w:r>
        <w:rPr>
          <w:spacing w:val="80"/>
        </w:rPr>
        <w:t xml:space="preserve"> </w:t>
      </w:r>
      <w:r>
        <w:t>длительных</w:t>
      </w:r>
      <w:r>
        <w:rPr>
          <w:spacing w:val="80"/>
        </w:rPr>
        <w:t xml:space="preserve"> </w:t>
      </w:r>
      <w:r>
        <w:t>наблюдений,</w:t>
      </w:r>
      <w:r>
        <w:rPr>
          <w:spacing w:val="80"/>
        </w:rPr>
        <w:t xml:space="preserve"> </w:t>
      </w:r>
      <w:r>
        <w:t>кропотливых экспериментальных поисков, постоянного труда учёных и практиков;</w:t>
      </w:r>
    </w:p>
    <w:p w:rsidR="00E829DB" w:rsidRDefault="00096074">
      <w:pPr>
        <w:pStyle w:val="a3"/>
        <w:spacing w:before="1" w:line="278" w:lineRule="auto"/>
        <w:ind w:left="392"/>
        <w:jc w:val="left"/>
      </w:pPr>
      <w:r>
        <w:t>интереса</w:t>
      </w:r>
      <w:r>
        <w:rPr>
          <w:spacing w:val="74"/>
        </w:rPr>
        <w:t xml:space="preserve"> </w:t>
      </w:r>
      <w:r>
        <w:t>и</w:t>
      </w:r>
      <w:r>
        <w:rPr>
          <w:spacing w:val="75"/>
        </w:rPr>
        <w:t xml:space="preserve"> </w:t>
      </w:r>
      <w:r>
        <w:t>познавательных</w:t>
      </w:r>
      <w:r>
        <w:rPr>
          <w:spacing w:val="77"/>
        </w:rPr>
        <w:t xml:space="preserve"> </w:t>
      </w:r>
      <w:r>
        <w:t>мотивов</w:t>
      </w:r>
      <w:r>
        <w:rPr>
          <w:spacing w:val="73"/>
        </w:rPr>
        <w:t xml:space="preserve"> </w:t>
      </w:r>
      <w:r>
        <w:t>в</w:t>
      </w:r>
      <w:r>
        <w:rPr>
          <w:spacing w:val="74"/>
        </w:rPr>
        <w:t xml:space="preserve"> </w:t>
      </w:r>
      <w:r>
        <w:t>получении</w:t>
      </w:r>
      <w:r>
        <w:rPr>
          <w:spacing w:val="75"/>
        </w:rPr>
        <w:t xml:space="preserve"> </w:t>
      </w:r>
      <w:r>
        <w:t>и</w:t>
      </w:r>
      <w:r>
        <w:rPr>
          <w:spacing w:val="73"/>
        </w:rPr>
        <w:t xml:space="preserve"> </w:t>
      </w:r>
      <w:r>
        <w:t>последующем</w:t>
      </w:r>
      <w:r>
        <w:rPr>
          <w:spacing w:val="80"/>
        </w:rPr>
        <w:t xml:space="preserve"> </w:t>
      </w:r>
      <w:r>
        <w:t>анализе</w:t>
      </w:r>
      <w:r>
        <w:rPr>
          <w:spacing w:val="74"/>
        </w:rPr>
        <w:t xml:space="preserve"> </w:t>
      </w:r>
      <w:r>
        <w:t>информации</w:t>
      </w:r>
      <w:r>
        <w:rPr>
          <w:spacing w:val="75"/>
        </w:rPr>
        <w:t xml:space="preserve"> </w:t>
      </w:r>
      <w:r>
        <w:t>о передовых достижениях современной отечественной химии;</w:t>
      </w:r>
    </w:p>
    <w:p w:rsidR="00E829DB" w:rsidRDefault="00096074">
      <w:pPr>
        <w:pStyle w:val="4"/>
        <w:numPr>
          <w:ilvl w:val="0"/>
          <w:numId w:val="87"/>
        </w:numPr>
        <w:tabs>
          <w:tab w:val="left" w:pos="650"/>
        </w:tabs>
        <w:spacing w:line="272" w:lineRule="exact"/>
        <w:ind w:left="650" w:hanging="258"/>
      </w:pPr>
      <w:r>
        <w:t>духовно-нравственного</w:t>
      </w:r>
      <w:r>
        <w:rPr>
          <w:spacing w:val="-10"/>
        </w:rPr>
        <w:t xml:space="preserve"> </w:t>
      </w:r>
      <w:r>
        <w:rPr>
          <w:spacing w:val="-2"/>
        </w:rPr>
        <w:t>воспитания:</w:t>
      </w:r>
    </w:p>
    <w:p w:rsidR="00E829DB" w:rsidRDefault="00096074">
      <w:pPr>
        <w:pStyle w:val="a3"/>
        <w:spacing w:before="41"/>
        <w:ind w:left="392"/>
        <w:jc w:val="left"/>
      </w:pPr>
      <w:r>
        <w:t>нравственного</w:t>
      </w:r>
      <w:r>
        <w:rPr>
          <w:spacing w:val="-4"/>
        </w:rPr>
        <w:t xml:space="preserve"> </w:t>
      </w:r>
      <w:r>
        <w:t>сознания,</w:t>
      </w:r>
      <w:r>
        <w:rPr>
          <w:spacing w:val="-4"/>
        </w:rPr>
        <w:t xml:space="preserve"> </w:t>
      </w:r>
      <w:r>
        <w:t>этического</w:t>
      </w:r>
      <w:r>
        <w:rPr>
          <w:spacing w:val="-3"/>
        </w:rPr>
        <w:t xml:space="preserve"> </w:t>
      </w:r>
      <w:r>
        <w:rPr>
          <w:spacing w:val="-2"/>
        </w:rPr>
        <w:t>поведения;</w:t>
      </w:r>
    </w:p>
    <w:p w:rsidR="00E829DB" w:rsidRDefault="00096074">
      <w:pPr>
        <w:pStyle w:val="a3"/>
        <w:tabs>
          <w:tab w:val="left" w:pos="1889"/>
          <w:tab w:val="left" w:pos="3136"/>
          <w:tab w:val="left" w:pos="4349"/>
          <w:tab w:val="left" w:pos="5606"/>
          <w:tab w:val="left" w:pos="5915"/>
          <w:tab w:val="left" w:pos="7507"/>
          <w:tab w:val="left" w:pos="8869"/>
          <w:tab w:val="left" w:pos="9200"/>
        </w:tabs>
        <w:spacing w:before="40" w:line="278" w:lineRule="auto"/>
        <w:ind w:left="392" w:right="519"/>
        <w:jc w:val="left"/>
      </w:pPr>
      <w:r>
        <w:rPr>
          <w:spacing w:val="-2"/>
        </w:rPr>
        <w:t>способности</w:t>
      </w:r>
      <w:r>
        <w:tab/>
      </w:r>
      <w:r>
        <w:rPr>
          <w:spacing w:val="-2"/>
        </w:rPr>
        <w:t>оценивать</w:t>
      </w:r>
      <w:r>
        <w:tab/>
      </w:r>
      <w:r>
        <w:rPr>
          <w:spacing w:val="-2"/>
        </w:rPr>
        <w:t>ситуации,</w:t>
      </w:r>
      <w:r>
        <w:tab/>
      </w:r>
      <w:r>
        <w:rPr>
          <w:spacing w:val="-2"/>
        </w:rPr>
        <w:t>связанные</w:t>
      </w:r>
      <w:r>
        <w:tab/>
      </w:r>
      <w:r>
        <w:rPr>
          <w:spacing w:val="-10"/>
        </w:rPr>
        <w:t>с</w:t>
      </w:r>
      <w:r>
        <w:tab/>
      </w:r>
      <w:r>
        <w:rPr>
          <w:spacing w:val="-2"/>
        </w:rPr>
        <w:t>химическими</w:t>
      </w:r>
      <w:r>
        <w:tab/>
      </w:r>
      <w:r>
        <w:rPr>
          <w:spacing w:val="-2"/>
        </w:rPr>
        <w:t>явлениями,</w:t>
      </w:r>
      <w:r>
        <w:tab/>
      </w:r>
      <w:r>
        <w:rPr>
          <w:spacing w:val="-10"/>
        </w:rPr>
        <w:t>и</w:t>
      </w:r>
      <w:r>
        <w:tab/>
      </w:r>
      <w:r>
        <w:rPr>
          <w:spacing w:val="-2"/>
        </w:rPr>
        <w:t xml:space="preserve">принимать </w:t>
      </w:r>
      <w:r>
        <w:t>осознанные решения, ориентируясь на морально-нравственные нормы и ценности;</w:t>
      </w:r>
    </w:p>
    <w:p w:rsidR="00E829DB" w:rsidRDefault="00096074">
      <w:pPr>
        <w:pStyle w:val="a3"/>
        <w:spacing w:line="276" w:lineRule="auto"/>
        <w:ind w:left="392"/>
        <w:jc w:val="left"/>
      </w:pPr>
      <w: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E829DB" w:rsidRDefault="00096074">
      <w:pPr>
        <w:pStyle w:val="4"/>
        <w:numPr>
          <w:ilvl w:val="0"/>
          <w:numId w:val="87"/>
        </w:numPr>
        <w:tabs>
          <w:tab w:val="left" w:pos="653"/>
        </w:tabs>
        <w:spacing w:line="275" w:lineRule="exact"/>
        <w:ind w:left="653" w:hanging="261"/>
      </w:pPr>
      <w:r>
        <w:t>формирования</w:t>
      </w:r>
      <w:r>
        <w:rPr>
          <w:spacing w:val="-9"/>
        </w:rPr>
        <w:t xml:space="preserve"> </w:t>
      </w:r>
      <w:r>
        <w:t>культуры</w:t>
      </w:r>
      <w:r>
        <w:rPr>
          <w:spacing w:val="-5"/>
        </w:rPr>
        <w:t xml:space="preserve"> </w:t>
      </w:r>
      <w:r>
        <w:rPr>
          <w:spacing w:val="-2"/>
        </w:rPr>
        <w:t>здоровья:</w:t>
      </w:r>
    </w:p>
    <w:p w:rsidR="00E829DB" w:rsidRDefault="00096074">
      <w:pPr>
        <w:pStyle w:val="a3"/>
        <w:spacing w:before="40" w:line="276" w:lineRule="auto"/>
        <w:ind w:left="392"/>
        <w:jc w:val="left"/>
      </w:pPr>
      <w:r>
        <w:t>понимания</w:t>
      </w:r>
      <w:r>
        <w:rPr>
          <w:spacing w:val="34"/>
        </w:rPr>
        <w:t xml:space="preserve"> </w:t>
      </w:r>
      <w:r>
        <w:t>ценностей</w:t>
      </w:r>
      <w:r>
        <w:rPr>
          <w:spacing w:val="32"/>
        </w:rPr>
        <w:t xml:space="preserve"> </w:t>
      </w:r>
      <w:r>
        <w:t>здорового</w:t>
      </w:r>
      <w:r>
        <w:rPr>
          <w:spacing w:val="33"/>
        </w:rPr>
        <w:t xml:space="preserve"> </w:t>
      </w:r>
      <w:r>
        <w:t>и</w:t>
      </w:r>
      <w:r>
        <w:rPr>
          <w:spacing w:val="35"/>
        </w:rPr>
        <w:t xml:space="preserve"> </w:t>
      </w:r>
      <w:r>
        <w:t>безопасного</w:t>
      </w:r>
      <w:r>
        <w:rPr>
          <w:spacing w:val="34"/>
        </w:rPr>
        <w:t xml:space="preserve"> </w:t>
      </w:r>
      <w:r>
        <w:t>образа</w:t>
      </w:r>
      <w:r>
        <w:rPr>
          <w:spacing w:val="33"/>
        </w:rPr>
        <w:t xml:space="preserve"> </w:t>
      </w:r>
      <w:r>
        <w:t>жизни,</w:t>
      </w:r>
      <w:r>
        <w:rPr>
          <w:spacing w:val="34"/>
        </w:rPr>
        <w:t xml:space="preserve"> </w:t>
      </w:r>
      <w:r>
        <w:t>необходимости</w:t>
      </w:r>
      <w:r>
        <w:rPr>
          <w:spacing w:val="35"/>
        </w:rPr>
        <w:t xml:space="preserve"> </w:t>
      </w:r>
      <w:r>
        <w:t>ответственного отношения к собственному физическому и психическому здоровью;</w:t>
      </w:r>
    </w:p>
    <w:p w:rsidR="00E829DB" w:rsidRDefault="00096074">
      <w:pPr>
        <w:pStyle w:val="a3"/>
        <w:spacing w:line="276" w:lineRule="auto"/>
        <w:ind w:left="392"/>
        <w:jc w:val="left"/>
      </w:pPr>
      <w:r>
        <w:t>соблюдения</w:t>
      </w:r>
      <w:r>
        <w:rPr>
          <w:spacing w:val="40"/>
        </w:rPr>
        <w:t xml:space="preserve"> </w:t>
      </w:r>
      <w:r>
        <w:t>правил</w:t>
      </w:r>
      <w:r>
        <w:rPr>
          <w:spacing w:val="40"/>
        </w:rPr>
        <w:t xml:space="preserve"> </w:t>
      </w:r>
      <w:r>
        <w:t>безопасного</w:t>
      </w:r>
      <w:r>
        <w:rPr>
          <w:spacing w:val="40"/>
        </w:rPr>
        <w:t xml:space="preserve"> </w:t>
      </w:r>
      <w:r>
        <w:t>обращения</w:t>
      </w:r>
      <w:r>
        <w:rPr>
          <w:spacing w:val="40"/>
        </w:rPr>
        <w:t xml:space="preserve"> </w:t>
      </w:r>
      <w:r>
        <w:t>с</w:t>
      </w:r>
      <w:r>
        <w:rPr>
          <w:spacing w:val="40"/>
        </w:rPr>
        <w:t xml:space="preserve"> </w:t>
      </w:r>
      <w:r>
        <w:t>веществами</w:t>
      </w:r>
      <w:r>
        <w:rPr>
          <w:spacing w:val="40"/>
        </w:rPr>
        <w:t xml:space="preserve"> </w:t>
      </w:r>
      <w:r>
        <w:t>в</w:t>
      </w:r>
      <w:r>
        <w:rPr>
          <w:spacing w:val="40"/>
        </w:rPr>
        <w:t xml:space="preserve"> </w:t>
      </w:r>
      <w:r>
        <w:t>быту,</w:t>
      </w:r>
      <w:r>
        <w:rPr>
          <w:spacing w:val="40"/>
        </w:rPr>
        <w:t xml:space="preserve"> </w:t>
      </w:r>
      <w:r>
        <w:t>повседневной</w:t>
      </w:r>
      <w:r>
        <w:rPr>
          <w:spacing w:val="40"/>
        </w:rPr>
        <w:t xml:space="preserve"> </w:t>
      </w:r>
      <w:r>
        <w:t>жизни,</w:t>
      </w:r>
      <w:r>
        <w:rPr>
          <w:spacing w:val="40"/>
        </w:rPr>
        <w:t xml:space="preserve"> </w:t>
      </w:r>
      <w:r>
        <w:t>в</w:t>
      </w:r>
      <w:r>
        <w:rPr>
          <w:spacing w:val="80"/>
        </w:rPr>
        <w:t xml:space="preserve"> </w:t>
      </w:r>
      <w:r>
        <w:t>трудовой деятельности;</w:t>
      </w:r>
    </w:p>
    <w:p w:rsidR="00E829DB" w:rsidRDefault="00096074">
      <w:pPr>
        <w:pStyle w:val="a3"/>
        <w:spacing w:line="276" w:lineRule="auto"/>
        <w:ind w:left="392"/>
        <w:jc w:val="left"/>
      </w:pPr>
      <w:r>
        <w:t>понимания</w:t>
      </w:r>
      <w:r>
        <w:rPr>
          <w:spacing w:val="80"/>
        </w:rPr>
        <w:t xml:space="preserve"> </w:t>
      </w:r>
      <w:r>
        <w:t>ценности</w:t>
      </w:r>
      <w:r>
        <w:rPr>
          <w:spacing w:val="80"/>
        </w:rPr>
        <w:t xml:space="preserve"> </w:t>
      </w:r>
      <w:r>
        <w:t>правил</w:t>
      </w:r>
      <w:r>
        <w:rPr>
          <w:spacing w:val="80"/>
        </w:rPr>
        <w:t xml:space="preserve"> </w:t>
      </w:r>
      <w:r>
        <w:t>индивидуального</w:t>
      </w:r>
      <w:r>
        <w:rPr>
          <w:spacing w:val="80"/>
        </w:rPr>
        <w:t xml:space="preserve"> </w:t>
      </w:r>
      <w:r>
        <w:t>и</w:t>
      </w:r>
      <w:r>
        <w:rPr>
          <w:spacing w:val="80"/>
        </w:rPr>
        <w:t xml:space="preserve"> </w:t>
      </w:r>
      <w:r>
        <w:t>коллективного</w:t>
      </w:r>
      <w:r>
        <w:rPr>
          <w:spacing w:val="80"/>
        </w:rPr>
        <w:t xml:space="preserve"> </w:t>
      </w:r>
      <w:r>
        <w:t>безопасного</w:t>
      </w:r>
      <w:r>
        <w:rPr>
          <w:spacing w:val="80"/>
        </w:rPr>
        <w:t xml:space="preserve"> </w:t>
      </w:r>
      <w:r>
        <w:t>поведения</w:t>
      </w:r>
      <w:r>
        <w:rPr>
          <w:spacing w:val="80"/>
        </w:rPr>
        <w:t xml:space="preserve"> </w:t>
      </w:r>
      <w:r>
        <w:t>в ситуациях, угрожающих здоровью и жизни людей;</w:t>
      </w:r>
    </w:p>
    <w:p w:rsidR="00E829DB" w:rsidRDefault="00096074">
      <w:pPr>
        <w:pStyle w:val="a3"/>
        <w:spacing w:line="276" w:lineRule="auto"/>
        <w:ind w:left="392"/>
        <w:jc w:val="left"/>
      </w:pPr>
      <w:r>
        <w:t>осознания</w:t>
      </w:r>
      <w:r>
        <w:rPr>
          <w:spacing w:val="38"/>
        </w:rPr>
        <w:t xml:space="preserve"> </w:t>
      </w:r>
      <w:r>
        <w:t>последствий</w:t>
      </w:r>
      <w:r>
        <w:rPr>
          <w:spacing w:val="37"/>
        </w:rPr>
        <w:t xml:space="preserve"> </w:t>
      </w:r>
      <w:r>
        <w:t>и</w:t>
      </w:r>
      <w:r>
        <w:rPr>
          <w:spacing w:val="39"/>
        </w:rPr>
        <w:t xml:space="preserve"> </w:t>
      </w:r>
      <w:r>
        <w:t>неприятия</w:t>
      </w:r>
      <w:r>
        <w:rPr>
          <w:spacing w:val="38"/>
        </w:rPr>
        <w:t xml:space="preserve"> </w:t>
      </w:r>
      <w:r>
        <w:t>вредных</w:t>
      </w:r>
      <w:r>
        <w:rPr>
          <w:spacing w:val="38"/>
        </w:rPr>
        <w:t xml:space="preserve"> </w:t>
      </w:r>
      <w:r>
        <w:t>привычек</w:t>
      </w:r>
      <w:r>
        <w:rPr>
          <w:spacing w:val="39"/>
        </w:rPr>
        <w:t xml:space="preserve"> </w:t>
      </w:r>
      <w:r>
        <w:t>(употребления</w:t>
      </w:r>
      <w:r>
        <w:rPr>
          <w:spacing w:val="38"/>
        </w:rPr>
        <w:t xml:space="preserve"> </w:t>
      </w:r>
      <w:r>
        <w:t>алкоголя,</w:t>
      </w:r>
      <w:r>
        <w:rPr>
          <w:spacing w:val="39"/>
        </w:rPr>
        <w:t xml:space="preserve"> </w:t>
      </w:r>
      <w:r>
        <w:t xml:space="preserve">наркотиков, </w:t>
      </w:r>
      <w:r>
        <w:rPr>
          <w:spacing w:val="-2"/>
        </w:rPr>
        <w:t>курения);</w:t>
      </w:r>
    </w:p>
    <w:p w:rsidR="00E829DB" w:rsidRDefault="00096074">
      <w:pPr>
        <w:pStyle w:val="4"/>
        <w:numPr>
          <w:ilvl w:val="0"/>
          <w:numId w:val="87"/>
        </w:numPr>
        <w:tabs>
          <w:tab w:val="left" w:pos="650"/>
        </w:tabs>
        <w:ind w:left="650" w:hanging="258"/>
      </w:pPr>
      <w:r>
        <w:t>трудового</w:t>
      </w:r>
      <w:r>
        <w:rPr>
          <w:spacing w:val="-3"/>
        </w:rPr>
        <w:t xml:space="preserve"> </w:t>
      </w:r>
      <w:r>
        <w:rPr>
          <w:spacing w:val="-2"/>
        </w:rPr>
        <w:t>воспитания:</w:t>
      </w:r>
    </w:p>
    <w:p w:rsidR="00E829DB" w:rsidRDefault="00096074">
      <w:pPr>
        <w:pStyle w:val="a3"/>
        <w:spacing w:before="41" w:line="276" w:lineRule="auto"/>
        <w:ind w:left="392"/>
        <w:jc w:val="left"/>
      </w:pPr>
      <w:r>
        <w:t>коммуникативной</w:t>
      </w:r>
      <w:r>
        <w:rPr>
          <w:spacing w:val="80"/>
        </w:rPr>
        <w:t xml:space="preserve"> </w:t>
      </w:r>
      <w:r>
        <w:t>компетентности</w:t>
      </w:r>
      <w:r>
        <w:rPr>
          <w:spacing w:val="80"/>
        </w:rPr>
        <w:t xml:space="preserve"> </w:t>
      </w:r>
      <w:r>
        <w:t>в</w:t>
      </w:r>
      <w:r>
        <w:rPr>
          <w:spacing w:val="80"/>
        </w:rPr>
        <w:t xml:space="preserve"> </w:t>
      </w:r>
      <w:r>
        <w:t>учебно-исследовательской</w:t>
      </w:r>
      <w:r>
        <w:rPr>
          <w:spacing w:val="80"/>
        </w:rPr>
        <w:t xml:space="preserve"> </w:t>
      </w:r>
      <w:r>
        <w:t>деятельности,</w:t>
      </w:r>
      <w:r>
        <w:rPr>
          <w:spacing w:val="80"/>
        </w:rPr>
        <w:t xml:space="preserve"> </w:t>
      </w:r>
      <w:r>
        <w:t>общественно полезной, творческой и других видах деятельности;</w:t>
      </w:r>
    </w:p>
    <w:p w:rsidR="00E829DB" w:rsidRDefault="00096074">
      <w:pPr>
        <w:pStyle w:val="a3"/>
        <w:spacing w:line="276" w:lineRule="auto"/>
        <w:ind w:left="392" w:right="433"/>
        <w:jc w:val="left"/>
      </w:pPr>
      <w:r>
        <w:t>установки на активное участие в решении практических</w:t>
      </w:r>
      <w:r>
        <w:rPr>
          <w:spacing w:val="29"/>
        </w:rPr>
        <w:t xml:space="preserve"> </w:t>
      </w:r>
      <w:r>
        <w:t>задач социальной направленности (в</w:t>
      </w:r>
      <w:r>
        <w:rPr>
          <w:spacing w:val="40"/>
        </w:rPr>
        <w:t xml:space="preserve"> </w:t>
      </w:r>
      <w:r>
        <w:t>рамках своего класса, школы);</w:t>
      </w:r>
    </w:p>
    <w:p w:rsidR="00E829DB" w:rsidRDefault="00096074">
      <w:pPr>
        <w:pStyle w:val="a3"/>
        <w:spacing w:line="276" w:lineRule="auto"/>
        <w:ind w:left="392"/>
        <w:jc w:val="left"/>
      </w:pPr>
      <w:r>
        <w:t>интереса</w:t>
      </w:r>
      <w:r>
        <w:rPr>
          <w:spacing w:val="78"/>
        </w:rPr>
        <w:t xml:space="preserve"> </w:t>
      </w:r>
      <w:r>
        <w:t>к</w:t>
      </w:r>
      <w:r>
        <w:rPr>
          <w:spacing w:val="80"/>
        </w:rPr>
        <w:t xml:space="preserve"> </w:t>
      </w:r>
      <w:r>
        <w:t>практическому</w:t>
      </w:r>
      <w:r>
        <w:rPr>
          <w:spacing w:val="74"/>
        </w:rPr>
        <w:t xml:space="preserve"> </w:t>
      </w:r>
      <w:r>
        <w:t>изучению</w:t>
      </w:r>
      <w:r>
        <w:rPr>
          <w:spacing w:val="79"/>
        </w:rPr>
        <w:t xml:space="preserve"> </w:t>
      </w:r>
      <w:r>
        <w:t>профессий</w:t>
      </w:r>
      <w:r>
        <w:rPr>
          <w:spacing w:val="80"/>
        </w:rPr>
        <w:t xml:space="preserve"> </w:t>
      </w:r>
      <w:r>
        <w:t>различного</w:t>
      </w:r>
      <w:r>
        <w:rPr>
          <w:spacing w:val="79"/>
        </w:rPr>
        <w:t xml:space="preserve"> </w:t>
      </w:r>
      <w:r>
        <w:t>рода,</w:t>
      </w:r>
      <w:r>
        <w:rPr>
          <w:spacing w:val="76"/>
        </w:rPr>
        <w:t xml:space="preserve"> </w:t>
      </w:r>
      <w:r>
        <w:t>в</w:t>
      </w:r>
      <w:r>
        <w:rPr>
          <w:spacing w:val="78"/>
        </w:rPr>
        <w:t xml:space="preserve"> </w:t>
      </w:r>
      <w:r>
        <w:t>том</w:t>
      </w:r>
      <w:r>
        <w:rPr>
          <w:spacing w:val="79"/>
        </w:rPr>
        <w:t xml:space="preserve"> </w:t>
      </w:r>
      <w:r>
        <w:t>числе</w:t>
      </w:r>
      <w:r>
        <w:rPr>
          <w:spacing w:val="78"/>
        </w:rPr>
        <w:t xml:space="preserve"> </w:t>
      </w:r>
      <w:r>
        <w:t>на</w:t>
      </w:r>
      <w:r>
        <w:rPr>
          <w:spacing w:val="78"/>
        </w:rPr>
        <w:t xml:space="preserve"> </w:t>
      </w:r>
      <w:r>
        <w:t>основе применения предметных знаний по химии;</w:t>
      </w:r>
    </w:p>
    <w:p w:rsidR="00E829DB" w:rsidRDefault="00096074">
      <w:pPr>
        <w:pStyle w:val="a3"/>
        <w:spacing w:line="275" w:lineRule="exact"/>
        <w:ind w:left="392"/>
        <w:jc w:val="left"/>
      </w:pPr>
      <w:r>
        <w:t>уважения</w:t>
      </w:r>
      <w:r>
        <w:rPr>
          <w:spacing w:val="-5"/>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5"/>
        </w:rPr>
        <w:t xml:space="preserve"> </w:t>
      </w:r>
      <w:r>
        <w:t>трудовой</w:t>
      </w:r>
      <w:r>
        <w:rPr>
          <w:spacing w:val="-2"/>
        </w:rPr>
        <w:t xml:space="preserve"> деятельности;</w:t>
      </w:r>
    </w:p>
    <w:p w:rsidR="00E829DB" w:rsidRDefault="00096074">
      <w:pPr>
        <w:pStyle w:val="a3"/>
        <w:spacing w:before="41" w:line="276" w:lineRule="auto"/>
        <w:ind w:left="392" w:right="512"/>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829DB" w:rsidRDefault="00096074">
      <w:pPr>
        <w:pStyle w:val="4"/>
        <w:numPr>
          <w:ilvl w:val="0"/>
          <w:numId w:val="87"/>
        </w:numPr>
        <w:tabs>
          <w:tab w:val="left" w:pos="650"/>
        </w:tabs>
        <w:spacing w:before="1"/>
        <w:ind w:left="650" w:hanging="258"/>
        <w:jc w:val="both"/>
      </w:pPr>
      <w:r>
        <w:t>экологического</w:t>
      </w:r>
      <w:r>
        <w:rPr>
          <w:spacing w:val="-8"/>
        </w:rPr>
        <w:t xml:space="preserve"> </w:t>
      </w:r>
      <w:r>
        <w:rPr>
          <w:spacing w:val="-2"/>
        </w:rPr>
        <w:t>воспитания:</w:t>
      </w:r>
    </w:p>
    <w:p w:rsidR="00E829DB" w:rsidRDefault="00096074">
      <w:pPr>
        <w:pStyle w:val="a3"/>
        <w:spacing w:before="41" w:line="278" w:lineRule="auto"/>
        <w:ind w:left="392" w:right="516"/>
      </w:pPr>
      <w:r>
        <w:t xml:space="preserve">экологически целесообразного отношения к природе как источнику существования жизни на </w:t>
      </w:r>
      <w:r>
        <w:rPr>
          <w:spacing w:val="-2"/>
        </w:rPr>
        <w:t>Земле;</w:t>
      </w:r>
    </w:p>
    <w:p w:rsidR="00E829DB" w:rsidRDefault="00096074">
      <w:pPr>
        <w:pStyle w:val="a3"/>
        <w:spacing w:line="276" w:lineRule="auto"/>
        <w:ind w:left="392" w:right="517"/>
      </w:pPr>
      <w:r>
        <w:t>понимания глобального характера экологических проблем, влияния экономических процессов на состояние природной и социальной среды;</w:t>
      </w:r>
    </w:p>
    <w:p w:rsidR="00E829DB" w:rsidRDefault="00096074">
      <w:pPr>
        <w:pStyle w:val="a3"/>
        <w:spacing w:line="278" w:lineRule="auto"/>
        <w:ind w:left="392" w:right="516"/>
      </w:pPr>
      <w:r>
        <w:t>осознания необходимости использования достижений химии для решения вопросов рационального природопользования;</w:t>
      </w:r>
    </w:p>
    <w:p w:rsidR="00E829DB" w:rsidRDefault="00096074">
      <w:pPr>
        <w:pStyle w:val="a3"/>
        <w:spacing w:line="276" w:lineRule="auto"/>
        <w:ind w:left="392" w:right="511"/>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E829DB" w:rsidRDefault="00096074">
      <w:pPr>
        <w:pStyle w:val="a3"/>
        <w:spacing w:line="276" w:lineRule="auto"/>
        <w:ind w:left="392" w:right="514"/>
      </w:pPr>
      <w:r>
        <w:t xml:space="preserve">наличия развитого экологического мышления, экологической культуры, опыта деятельности </w:t>
      </w:r>
      <w:proofErr w:type="gramStart"/>
      <w:r>
        <w:t>экологической</w:t>
      </w:r>
      <w:r>
        <w:rPr>
          <w:spacing w:val="60"/>
          <w:w w:val="150"/>
        </w:rPr>
        <w:t xml:space="preserve">  </w:t>
      </w:r>
      <w:r>
        <w:t>направленности</w:t>
      </w:r>
      <w:proofErr w:type="gramEnd"/>
      <w:r>
        <w:t>,</w:t>
      </w:r>
      <w:r>
        <w:rPr>
          <w:spacing w:val="62"/>
          <w:w w:val="150"/>
        </w:rPr>
        <w:t xml:space="preserve">  </w:t>
      </w:r>
      <w:r>
        <w:t>умения</w:t>
      </w:r>
      <w:r>
        <w:rPr>
          <w:spacing w:val="61"/>
          <w:w w:val="150"/>
        </w:rPr>
        <w:t xml:space="preserve">  </w:t>
      </w:r>
      <w:r>
        <w:t>руководствоваться</w:t>
      </w:r>
      <w:r>
        <w:rPr>
          <w:spacing w:val="62"/>
          <w:w w:val="150"/>
        </w:rPr>
        <w:t xml:space="preserve">  </w:t>
      </w:r>
      <w:r>
        <w:t>ими</w:t>
      </w:r>
      <w:r>
        <w:rPr>
          <w:spacing w:val="61"/>
          <w:w w:val="150"/>
        </w:rPr>
        <w:t xml:space="preserve">  </w:t>
      </w:r>
      <w:r>
        <w:t>в</w:t>
      </w:r>
      <w:r>
        <w:rPr>
          <w:spacing w:val="60"/>
          <w:w w:val="150"/>
        </w:rPr>
        <w:t xml:space="preserve">  </w:t>
      </w:r>
      <w:r>
        <w:rPr>
          <w:spacing w:val="-2"/>
        </w:rPr>
        <w:t>познавательной,</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8" w:lineRule="auto"/>
        <w:ind w:left="392" w:right="517"/>
      </w:pPr>
      <w:r>
        <w:lastRenderedPageBreak/>
        <w:t>коммуникативной и социальной практике, способности и умения активно противостоять идеологии хемофобии;</w:t>
      </w:r>
    </w:p>
    <w:p w:rsidR="00E829DB" w:rsidRDefault="00096074">
      <w:pPr>
        <w:pStyle w:val="4"/>
        <w:numPr>
          <w:ilvl w:val="0"/>
          <w:numId w:val="87"/>
        </w:numPr>
        <w:tabs>
          <w:tab w:val="left" w:pos="650"/>
        </w:tabs>
        <w:spacing w:line="272" w:lineRule="exact"/>
        <w:ind w:left="650" w:hanging="258"/>
        <w:jc w:val="both"/>
      </w:pPr>
      <w:r>
        <w:t>ценности</w:t>
      </w:r>
      <w:r>
        <w:rPr>
          <w:spacing w:val="-4"/>
        </w:rPr>
        <w:t xml:space="preserve"> </w:t>
      </w:r>
      <w:r>
        <w:t>научного</w:t>
      </w:r>
      <w:r>
        <w:rPr>
          <w:spacing w:val="-2"/>
        </w:rPr>
        <w:t xml:space="preserve"> познания:</w:t>
      </w:r>
    </w:p>
    <w:p w:rsidR="00E829DB" w:rsidRDefault="00096074">
      <w:pPr>
        <w:pStyle w:val="a3"/>
        <w:spacing w:before="41" w:line="276" w:lineRule="auto"/>
        <w:ind w:left="392" w:right="509"/>
      </w:pPr>
      <w:r>
        <w:t xml:space="preserve">мировоззрения, соответствующего современному уровню развития науки и общественной </w:t>
      </w:r>
      <w:r>
        <w:rPr>
          <w:spacing w:val="-2"/>
        </w:rPr>
        <w:t>практики;</w:t>
      </w:r>
    </w:p>
    <w:p w:rsidR="00E829DB" w:rsidRDefault="00096074">
      <w:pPr>
        <w:pStyle w:val="a3"/>
        <w:spacing w:before="1" w:line="276" w:lineRule="auto"/>
        <w:ind w:left="392" w:right="509"/>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829DB" w:rsidRDefault="00096074">
      <w:pPr>
        <w:pStyle w:val="a3"/>
        <w:spacing w:line="276" w:lineRule="auto"/>
        <w:ind w:left="392" w:right="509"/>
      </w:pPr>
      <w:r>
        <w:t>убеждённости</w:t>
      </w:r>
      <w:r>
        <w:rPr>
          <w:spacing w:val="-2"/>
        </w:rPr>
        <w:t xml:space="preserve"> </w:t>
      </w:r>
      <w:r>
        <w:t>в</w:t>
      </w:r>
      <w:r>
        <w:rPr>
          <w:spacing w:val="-4"/>
        </w:rPr>
        <w:t xml:space="preserve"> </w:t>
      </w:r>
      <w:r>
        <w:t>особой</w:t>
      </w:r>
      <w:r>
        <w:rPr>
          <w:spacing w:val="-2"/>
        </w:rPr>
        <w:t xml:space="preserve"> </w:t>
      </w:r>
      <w:r>
        <w:t>значимости</w:t>
      </w:r>
      <w:r>
        <w:rPr>
          <w:spacing w:val="-4"/>
        </w:rPr>
        <w:t xml:space="preserve"> </w:t>
      </w:r>
      <w:r>
        <w:t>химии</w:t>
      </w:r>
      <w:r>
        <w:rPr>
          <w:spacing w:val="-3"/>
        </w:rPr>
        <w:t xml:space="preserve"> </w:t>
      </w:r>
      <w:r>
        <w:t>для</w:t>
      </w:r>
      <w:r>
        <w:rPr>
          <w:spacing w:val="-5"/>
        </w:rPr>
        <w:t xml:space="preserve"> </w:t>
      </w:r>
      <w:r>
        <w:t>современной</w:t>
      </w:r>
      <w:r>
        <w:rPr>
          <w:spacing w:val="-3"/>
        </w:rPr>
        <w:t xml:space="preserve"> </w:t>
      </w:r>
      <w:r>
        <w:t>цивилизации:</w:t>
      </w:r>
      <w:r>
        <w:rPr>
          <w:spacing w:val="-3"/>
        </w:rPr>
        <w:t xml:space="preserve"> </w:t>
      </w:r>
      <w:r>
        <w:t>в</w:t>
      </w:r>
      <w:r>
        <w:rPr>
          <w:spacing w:val="-4"/>
        </w:rPr>
        <w:t xml:space="preserve"> </w:t>
      </w:r>
      <w:r>
        <w:t>её</w:t>
      </w:r>
      <w:r>
        <w:rPr>
          <w:spacing w:val="-4"/>
        </w:rPr>
        <w:t xml:space="preserve"> </w:t>
      </w:r>
      <w:r>
        <w:t>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829DB" w:rsidRDefault="00096074">
      <w:pPr>
        <w:pStyle w:val="a3"/>
        <w:spacing w:before="1" w:line="276" w:lineRule="auto"/>
        <w:ind w:left="392" w:right="511"/>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E829DB" w:rsidRDefault="00096074">
      <w:pPr>
        <w:pStyle w:val="a3"/>
        <w:spacing w:line="276" w:lineRule="auto"/>
        <w:ind w:left="392" w:right="514"/>
      </w:pPr>
      <w:r>
        <w:t>способности</w:t>
      </w:r>
      <w:r>
        <w:rPr>
          <w:spacing w:val="-2"/>
        </w:rPr>
        <w:t xml:space="preserve"> </w:t>
      </w:r>
      <w:r>
        <w:t>самостоятельно</w:t>
      </w:r>
      <w:r>
        <w:rPr>
          <w:spacing w:val="-3"/>
        </w:rPr>
        <w:t xml:space="preserve"> </w:t>
      </w:r>
      <w:r>
        <w:t>использовать</w:t>
      </w:r>
      <w:r>
        <w:rPr>
          <w:spacing w:val="-2"/>
        </w:rPr>
        <w:t xml:space="preserve"> </w:t>
      </w:r>
      <w:r>
        <w:t>химические</w:t>
      </w:r>
      <w:r>
        <w:rPr>
          <w:spacing w:val="-4"/>
        </w:rPr>
        <w:t xml:space="preserve"> </w:t>
      </w:r>
      <w:r>
        <w:t>знания</w:t>
      </w:r>
      <w:r>
        <w:rPr>
          <w:spacing w:val="-3"/>
        </w:rPr>
        <w:t xml:space="preserve"> </w:t>
      </w:r>
      <w:r>
        <w:t>для</w:t>
      </w:r>
      <w:r>
        <w:rPr>
          <w:spacing w:val="-3"/>
        </w:rPr>
        <w:t xml:space="preserve"> </w:t>
      </w:r>
      <w:r>
        <w:t>решения</w:t>
      </w:r>
      <w:r>
        <w:rPr>
          <w:spacing w:val="-3"/>
        </w:rPr>
        <w:t xml:space="preserve"> </w:t>
      </w:r>
      <w:r>
        <w:t>проблем</w:t>
      </w:r>
      <w:r>
        <w:rPr>
          <w:spacing w:val="-5"/>
        </w:rPr>
        <w:t xml:space="preserve"> </w:t>
      </w:r>
      <w:r>
        <w:t>в</w:t>
      </w:r>
      <w:r>
        <w:rPr>
          <w:spacing w:val="-4"/>
        </w:rPr>
        <w:t xml:space="preserve"> </w:t>
      </w:r>
      <w:r>
        <w:t>реальных жизненных ситуациях;</w:t>
      </w:r>
    </w:p>
    <w:p w:rsidR="00E829DB" w:rsidRDefault="00096074">
      <w:pPr>
        <w:pStyle w:val="a3"/>
        <w:ind w:left="392"/>
      </w:pPr>
      <w:r>
        <w:t>интереса</w:t>
      </w:r>
      <w:r>
        <w:rPr>
          <w:spacing w:val="-6"/>
        </w:rPr>
        <w:t xml:space="preserve"> </w:t>
      </w:r>
      <w:r>
        <w:t>к</w:t>
      </w:r>
      <w:r>
        <w:rPr>
          <w:spacing w:val="-5"/>
        </w:rPr>
        <w:t xml:space="preserve"> </w:t>
      </w:r>
      <w:r>
        <w:t>познанию,</w:t>
      </w:r>
      <w:r>
        <w:rPr>
          <w:spacing w:val="-7"/>
        </w:rPr>
        <w:t xml:space="preserve"> </w:t>
      </w:r>
      <w:r>
        <w:t>исследовательской</w:t>
      </w:r>
      <w:r>
        <w:rPr>
          <w:spacing w:val="-4"/>
        </w:rPr>
        <w:t xml:space="preserve"> </w:t>
      </w:r>
      <w:r>
        <w:rPr>
          <w:spacing w:val="-2"/>
        </w:rPr>
        <w:t>деятельности;</w:t>
      </w:r>
    </w:p>
    <w:p w:rsidR="00E829DB" w:rsidRDefault="00096074">
      <w:pPr>
        <w:pStyle w:val="a3"/>
        <w:spacing w:before="41" w:line="276" w:lineRule="auto"/>
        <w:ind w:left="392" w:right="510"/>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E829DB" w:rsidRDefault="00096074">
      <w:pPr>
        <w:pStyle w:val="a3"/>
        <w:spacing w:line="275" w:lineRule="exact"/>
        <w:ind w:left="392"/>
      </w:pPr>
      <w:r>
        <w:t>интереса</w:t>
      </w:r>
      <w:r>
        <w:rPr>
          <w:spacing w:val="-6"/>
        </w:rPr>
        <w:t xml:space="preserve"> </w:t>
      </w:r>
      <w:r>
        <w:t>к</w:t>
      </w:r>
      <w:r>
        <w:rPr>
          <w:spacing w:val="-3"/>
        </w:rPr>
        <w:t xml:space="preserve"> </w:t>
      </w:r>
      <w:r>
        <w:t>особенностям</w:t>
      </w:r>
      <w:r>
        <w:rPr>
          <w:spacing w:val="-3"/>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2"/>
        </w:rPr>
        <w:t xml:space="preserve"> </w:t>
      </w:r>
      <w:r>
        <w:t>профессиональной</w:t>
      </w:r>
      <w:r>
        <w:rPr>
          <w:spacing w:val="-4"/>
        </w:rPr>
        <w:t xml:space="preserve"> </w:t>
      </w:r>
      <w:r>
        <w:rPr>
          <w:spacing w:val="-2"/>
        </w:rPr>
        <w:t>деятельности.</w:t>
      </w:r>
    </w:p>
    <w:p w:rsidR="00E829DB" w:rsidRDefault="00E829DB">
      <w:pPr>
        <w:pStyle w:val="a3"/>
        <w:spacing w:before="84"/>
        <w:ind w:left="0"/>
        <w:jc w:val="left"/>
      </w:pPr>
    </w:p>
    <w:p w:rsidR="00E829DB" w:rsidRDefault="00096074">
      <w:pPr>
        <w:ind w:left="392"/>
        <w:jc w:val="both"/>
        <w:rPr>
          <w:b/>
          <w:sz w:val="24"/>
        </w:rPr>
      </w:pPr>
      <w:r>
        <w:rPr>
          <w:b/>
          <w:color w:val="333333"/>
          <w:sz w:val="24"/>
        </w:rPr>
        <w:t>МЕТАПРЕДМЕТНЫЕ</w:t>
      </w:r>
      <w:r>
        <w:rPr>
          <w:b/>
          <w:color w:val="333333"/>
          <w:spacing w:val="-4"/>
          <w:sz w:val="24"/>
        </w:rPr>
        <w:t xml:space="preserve"> </w:t>
      </w:r>
      <w:r>
        <w:rPr>
          <w:b/>
          <w:color w:val="333333"/>
          <w:spacing w:val="-2"/>
          <w:sz w:val="24"/>
        </w:rPr>
        <w:t>РЕЗУЛЬТАТЫ</w:t>
      </w:r>
    </w:p>
    <w:p w:rsidR="00E829DB" w:rsidRDefault="00E829DB">
      <w:pPr>
        <w:pStyle w:val="a3"/>
        <w:spacing w:before="46"/>
        <w:ind w:left="0"/>
        <w:jc w:val="left"/>
        <w:rPr>
          <w:b/>
        </w:rPr>
      </w:pPr>
    </w:p>
    <w:p w:rsidR="00E829DB" w:rsidRDefault="00096074">
      <w:pPr>
        <w:pStyle w:val="a3"/>
        <w:spacing w:line="276" w:lineRule="auto"/>
        <w:ind w:left="392" w:right="510"/>
      </w:pPr>
      <w:r>
        <w:t>Метапредметные результаты освоения программы по химии на уровне среднего общего образования включают:</w:t>
      </w:r>
    </w:p>
    <w:p w:rsidR="00E829DB" w:rsidRDefault="00096074">
      <w:pPr>
        <w:pStyle w:val="a3"/>
        <w:spacing w:line="276" w:lineRule="auto"/>
        <w:ind w:left="392" w:right="51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E829DB" w:rsidRDefault="00096074">
      <w:pPr>
        <w:pStyle w:val="a3"/>
        <w:tabs>
          <w:tab w:val="left" w:pos="2664"/>
          <w:tab w:val="left" w:pos="4240"/>
          <w:tab w:val="left" w:pos="5878"/>
          <w:tab w:val="left" w:pos="8368"/>
        </w:tabs>
        <w:spacing w:line="276" w:lineRule="auto"/>
        <w:ind w:left="392" w:right="509"/>
      </w:pPr>
      <w:r>
        <w:rPr>
          <w:spacing w:val="-2"/>
        </w:rPr>
        <w:t>универсальные</w:t>
      </w:r>
      <w:r>
        <w:tab/>
      </w:r>
      <w:r>
        <w:rPr>
          <w:spacing w:val="-2"/>
        </w:rPr>
        <w:t>учебные</w:t>
      </w:r>
      <w:r>
        <w:tab/>
      </w:r>
      <w:r>
        <w:rPr>
          <w:spacing w:val="-2"/>
        </w:rPr>
        <w:t>действия</w:t>
      </w:r>
      <w:r>
        <w:tab/>
      </w:r>
      <w:r>
        <w:rPr>
          <w:spacing w:val="-2"/>
        </w:rPr>
        <w:t>(познавательные,</w:t>
      </w:r>
      <w:r>
        <w:tab/>
      </w:r>
      <w:r>
        <w:rPr>
          <w:spacing w:val="-2"/>
        </w:rPr>
        <w:t xml:space="preserve">коммуникативные, </w:t>
      </w:r>
      <w:r>
        <w:t>регулятивные),</w:t>
      </w:r>
      <w:r>
        <w:rPr>
          <w:spacing w:val="-3"/>
        </w:rPr>
        <w:t xml:space="preserve"> </w:t>
      </w:r>
      <w:r>
        <w:t>обеспечивающие формирование функциональной грамотности и социальной компетенции обучающихся;</w:t>
      </w:r>
    </w:p>
    <w:p w:rsidR="00E829DB" w:rsidRDefault="00096074">
      <w:pPr>
        <w:pStyle w:val="a3"/>
        <w:spacing w:line="276" w:lineRule="auto"/>
        <w:ind w:left="392" w:right="514"/>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829DB" w:rsidRDefault="00096074">
      <w:pPr>
        <w:pStyle w:val="a3"/>
        <w:spacing w:line="278" w:lineRule="auto"/>
        <w:ind w:left="392" w:right="513"/>
      </w:pPr>
      <w:r>
        <w:rPr>
          <w:color w:val="333333"/>
        </w:rPr>
        <w:t>Метапредметные результаты отражают овладение универсальными учебными познавательными, коммуникативными и регулятивными действиями.</w:t>
      </w:r>
    </w:p>
    <w:p w:rsidR="00E829DB" w:rsidRDefault="00E829DB">
      <w:pPr>
        <w:pStyle w:val="a3"/>
        <w:spacing w:before="35"/>
        <w:ind w:left="0"/>
        <w:jc w:val="left"/>
      </w:pPr>
    </w:p>
    <w:p w:rsidR="00E829DB" w:rsidRDefault="00096074">
      <w:pPr>
        <w:ind w:left="392"/>
        <w:jc w:val="both"/>
        <w:rPr>
          <w:b/>
          <w:sz w:val="24"/>
        </w:rPr>
      </w:pPr>
      <w:r>
        <w:rPr>
          <w:b/>
          <w:color w:val="333333"/>
          <w:sz w:val="24"/>
        </w:rPr>
        <w:t>Познавательные</w:t>
      </w:r>
      <w:r>
        <w:rPr>
          <w:b/>
          <w:color w:val="333333"/>
          <w:spacing w:val="-10"/>
          <w:sz w:val="24"/>
        </w:rPr>
        <w:t xml:space="preserve"> </w:t>
      </w:r>
      <w:r>
        <w:rPr>
          <w:b/>
          <w:color w:val="333333"/>
          <w:sz w:val="24"/>
        </w:rPr>
        <w:t>универсальные</w:t>
      </w:r>
      <w:r>
        <w:rPr>
          <w:b/>
          <w:color w:val="333333"/>
          <w:spacing w:val="-9"/>
          <w:sz w:val="24"/>
        </w:rPr>
        <w:t xml:space="preserve"> </w:t>
      </w:r>
      <w:r>
        <w:rPr>
          <w:b/>
          <w:color w:val="333333"/>
          <w:sz w:val="24"/>
        </w:rPr>
        <w:t>учебные</w:t>
      </w:r>
      <w:r>
        <w:rPr>
          <w:b/>
          <w:color w:val="333333"/>
          <w:spacing w:val="-9"/>
          <w:sz w:val="24"/>
        </w:rPr>
        <w:t xml:space="preserve"> </w:t>
      </w:r>
      <w:r>
        <w:rPr>
          <w:b/>
          <w:color w:val="333333"/>
          <w:spacing w:val="-2"/>
          <w:sz w:val="24"/>
        </w:rPr>
        <w:t>действия</w:t>
      </w:r>
    </w:p>
    <w:p w:rsidR="00E829DB" w:rsidRDefault="00096074">
      <w:pPr>
        <w:pStyle w:val="a4"/>
        <w:numPr>
          <w:ilvl w:val="0"/>
          <w:numId w:val="86"/>
        </w:numPr>
        <w:tabs>
          <w:tab w:val="left" w:pos="651"/>
        </w:tabs>
        <w:spacing w:before="41"/>
        <w:ind w:left="651" w:hanging="259"/>
        <w:jc w:val="both"/>
        <w:rPr>
          <w:b/>
          <w:color w:val="333333"/>
          <w:sz w:val="24"/>
        </w:rPr>
      </w:pPr>
      <w:r>
        <w:rPr>
          <w:b/>
          <w:color w:val="333333"/>
          <w:sz w:val="24"/>
        </w:rPr>
        <w:t>базовые</w:t>
      </w:r>
      <w:r>
        <w:rPr>
          <w:b/>
          <w:color w:val="333333"/>
          <w:spacing w:val="-4"/>
          <w:sz w:val="24"/>
        </w:rPr>
        <w:t xml:space="preserve"> </w:t>
      </w:r>
      <w:r>
        <w:rPr>
          <w:b/>
          <w:color w:val="333333"/>
          <w:sz w:val="24"/>
        </w:rPr>
        <w:t>логические</w:t>
      </w:r>
      <w:r>
        <w:rPr>
          <w:b/>
          <w:color w:val="333333"/>
          <w:spacing w:val="-1"/>
          <w:sz w:val="24"/>
        </w:rPr>
        <w:t xml:space="preserve"> </w:t>
      </w:r>
      <w:r>
        <w:rPr>
          <w:b/>
          <w:color w:val="333333"/>
          <w:spacing w:val="-2"/>
          <w:sz w:val="24"/>
        </w:rPr>
        <w:t>действия:</w:t>
      </w:r>
    </w:p>
    <w:p w:rsidR="00E829DB" w:rsidRDefault="00E829DB">
      <w:pPr>
        <w:jc w:val="both"/>
        <w:rPr>
          <w:sz w:val="24"/>
        </w:rPr>
        <w:sectPr w:rsidR="00E829DB">
          <w:pgSz w:w="11910" w:h="16840"/>
          <w:pgMar w:top="1040" w:right="340" w:bottom="1240" w:left="740" w:header="0" w:footer="984" w:gutter="0"/>
          <w:cols w:space="720"/>
        </w:sectPr>
      </w:pPr>
    </w:p>
    <w:p w:rsidR="00E829DB" w:rsidRDefault="00096074">
      <w:pPr>
        <w:pStyle w:val="a3"/>
        <w:spacing w:before="73" w:line="276" w:lineRule="auto"/>
        <w:ind w:left="392"/>
        <w:jc w:val="left"/>
      </w:pPr>
      <w:r>
        <w:lastRenderedPageBreak/>
        <w:t>самостоятельно формулировать и актуализировать проблему, рассматривать её всесторонне; определять</w:t>
      </w:r>
      <w:r>
        <w:rPr>
          <w:spacing w:val="40"/>
        </w:rPr>
        <w:t xml:space="preserve"> </w:t>
      </w:r>
      <w:r>
        <w:t>цели</w:t>
      </w:r>
      <w:r>
        <w:rPr>
          <w:spacing w:val="40"/>
        </w:rPr>
        <w:t xml:space="preserve"> </w:t>
      </w:r>
      <w:r>
        <w:t>деятельности,</w:t>
      </w:r>
      <w:r>
        <w:rPr>
          <w:spacing w:val="40"/>
        </w:rPr>
        <w:t xml:space="preserve"> </w:t>
      </w:r>
      <w:r>
        <w:t>задавая</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достижения,</w:t>
      </w:r>
      <w:r>
        <w:rPr>
          <w:spacing w:val="40"/>
        </w:rPr>
        <w:t xml:space="preserve"> </w:t>
      </w:r>
      <w:r>
        <w:t>соотносить</w:t>
      </w:r>
      <w:r>
        <w:rPr>
          <w:spacing w:val="80"/>
        </w:rPr>
        <w:t xml:space="preserve"> </w:t>
      </w:r>
      <w:r>
        <w:t>результаты деятельности с поставленными целями;</w:t>
      </w:r>
    </w:p>
    <w:p w:rsidR="00E829DB" w:rsidRDefault="00096074">
      <w:pPr>
        <w:pStyle w:val="a3"/>
        <w:spacing w:before="1" w:line="276" w:lineRule="auto"/>
        <w:ind w:left="392" w:right="509"/>
      </w:pPr>
      <w:r>
        <w:t>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E829DB" w:rsidRDefault="00096074">
      <w:pPr>
        <w:pStyle w:val="a3"/>
        <w:spacing w:before="1" w:line="276" w:lineRule="auto"/>
        <w:ind w:left="392" w:right="1761"/>
      </w:pPr>
      <w:r>
        <w:t>выбирать</w:t>
      </w:r>
      <w:r>
        <w:rPr>
          <w:spacing w:val="-4"/>
        </w:rPr>
        <w:t xml:space="preserve"> </w:t>
      </w:r>
      <w:r>
        <w:t>основания</w:t>
      </w:r>
      <w:r>
        <w:rPr>
          <w:spacing w:val="-5"/>
        </w:rPr>
        <w:t xml:space="preserve"> </w:t>
      </w:r>
      <w:r>
        <w:t>и</w:t>
      </w:r>
      <w:r>
        <w:rPr>
          <w:spacing w:val="-6"/>
        </w:rPr>
        <w:t xml:space="preserve"> </w:t>
      </w:r>
      <w:r>
        <w:t>критерии</w:t>
      </w:r>
      <w:r>
        <w:rPr>
          <w:spacing w:val="-5"/>
        </w:rPr>
        <w:t xml:space="preserve"> </w:t>
      </w:r>
      <w:r>
        <w:t>для</w:t>
      </w:r>
      <w:r>
        <w:rPr>
          <w:spacing w:val="-5"/>
        </w:rPr>
        <w:t xml:space="preserve"> </w:t>
      </w:r>
      <w:r>
        <w:t>классификации</w:t>
      </w:r>
      <w:r>
        <w:rPr>
          <w:spacing w:val="-5"/>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E829DB" w:rsidRDefault="00096074">
      <w:pPr>
        <w:pStyle w:val="a3"/>
        <w:spacing w:line="276" w:lineRule="auto"/>
        <w:ind w:left="392" w:right="514"/>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E829DB" w:rsidRDefault="00096074">
      <w:pPr>
        <w:pStyle w:val="a3"/>
        <w:spacing w:line="276" w:lineRule="auto"/>
        <w:ind w:left="392" w:right="509"/>
      </w:pPr>
      <w:r>
        <w:t xml:space="preserve">применять в процессе </w:t>
      </w:r>
      <w:proofErr w:type="gramStart"/>
      <w:r>
        <w:t>познания</w:t>
      </w:r>
      <w:proofErr w:type="gramEnd"/>
      <w:r>
        <w:t xml:space="preserve">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829DB" w:rsidRDefault="00096074">
      <w:pPr>
        <w:pStyle w:val="4"/>
        <w:numPr>
          <w:ilvl w:val="0"/>
          <w:numId w:val="86"/>
        </w:numPr>
        <w:tabs>
          <w:tab w:val="left" w:pos="651"/>
        </w:tabs>
        <w:ind w:left="651" w:hanging="259"/>
        <w:jc w:val="both"/>
      </w:pPr>
      <w:r>
        <w:t>базовые</w:t>
      </w:r>
      <w:r>
        <w:rPr>
          <w:spacing w:val="-5"/>
        </w:rPr>
        <w:t xml:space="preserve"> </w:t>
      </w:r>
      <w:r>
        <w:t>исследовательские</w:t>
      </w:r>
      <w:r>
        <w:rPr>
          <w:spacing w:val="-5"/>
        </w:rPr>
        <w:t xml:space="preserve"> </w:t>
      </w:r>
      <w:r>
        <w:rPr>
          <w:spacing w:val="-2"/>
        </w:rPr>
        <w:t>действия:</w:t>
      </w:r>
    </w:p>
    <w:p w:rsidR="00E829DB" w:rsidRDefault="00096074">
      <w:pPr>
        <w:pStyle w:val="a3"/>
        <w:spacing w:before="43"/>
        <w:ind w:left="392"/>
      </w:pPr>
      <w:r>
        <w:t>владеть</w:t>
      </w:r>
      <w:r>
        <w:rPr>
          <w:spacing w:val="-3"/>
        </w:rPr>
        <w:t xml:space="preserve"> </w:t>
      </w:r>
      <w:r>
        <w:t>основами</w:t>
      </w:r>
      <w:r>
        <w:rPr>
          <w:spacing w:val="-3"/>
        </w:rPr>
        <w:t xml:space="preserve"> </w:t>
      </w:r>
      <w:r>
        <w:t>методов</w:t>
      </w:r>
      <w:r>
        <w:rPr>
          <w:spacing w:val="-4"/>
        </w:rPr>
        <w:t xml:space="preserve"> </w:t>
      </w:r>
      <w:r>
        <w:t>научного</w:t>
      </w:r>
      <w:r>
        <w:rPr>
          <w:spacing w:val="-3"/>
        </w:rPr>
        <w:t xml:space="preserve"> </w:t>
      </w:r>
      <w:r>
        <w:t>познания</w:t>
      </w:r>
      <w:r>
        <w:rPr>
          <w:spacing w:val="-6"/>
        </w:rPr>
        <w:t xml:space="preserve"> </w:t>
      </w:r>
      <w:r>
        <w:t>веществ</w:t>
      </w:r>
      <w:r>
        <w:rPr>
          <w:spacing w:val="-4"/>
        </w:rPr>
        <w:t xml:space="preserve"> </w:t>
      </w:r>
      <w:r>
        <w:t>и</w:t>
      </w:r>
      <w:r>
        <w:rPr>
          <w:spacing w:val="-2"/>
        </w:rPr>
        <w:t xml:space="preserve"> </w:t>
      </w:r>
      <w:r>
        <w:t>химических</w:t>
      </w:r>
      <w:r>
        <w:rPr>
          <w:spacing w:val="-4"/>
        </w:rPr>
        <w:t xml:space="preserve"> </w:t>
      </w:r>
      <w:r>
        <w:rPr>
          <w:spacing w:val="-2"/>
        </w:rPr>
        <w:t>реакций;</w:t>
      </w:r>
    </w:p>
    <w:p w:rsidR="00E829DB" w:rsidRDefault="00096074">
      <w:pPr>
        <w:pStyle w:val="a3"/>
        <w:spacing w:before="41" w:line="276" w:lineRule="auto"/>
        <w:ind w:left="392" w:right="50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829DB" w:rsidRDefault="00096074">
      <w:pPr>
        <w:pStyle w:val="a3"/>
        <w:spacing w:line="276" w:lineRule="auto"/>
        <w:ind w:left="392" w:right="508"/>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829DB" w:rsidRDefault="00096074">
      <w:pPr>
        <w:pStyle w:val="a3"/>
        <w:spacing w:line="276" w:lineRule="auto"/>
        <w:ind w:left="392" w:right="514"/>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829DB" w:rsidRDefault="00096074">
      <w:pPr>
        <w:pStyle w:val="4"/>
        <w:numPr>
          <w:ilvl w:val="0"/>
          <w:numId w:val="86"/>
        </w:numPr>
        <w:tabs>
          <w:tab w:val="left" w:pos="651"/>
        </w:tabs>
        <w:ind w:left="651" w:hanging="259"/>
        <w:jc w:val="both"/>
      </w:pPr>
      <w:r>
        <w:t>работа</w:t>
      </w:r>
      <w:r>
        <w:rPr>
          <w:spacing w:val="-1"/>
        </w:rPr>
        <w:t xml:space="preserve"> </w:t>
      </w:r>
      <w:r>
        <w:t>с</w:t>
      </w:r>
      <w:r>
        <w:rPr>
          <w:spacing w:val="-2"/>
        </w:rPr>
        <w:t xml:space="preserve"> информацией:</w:t>
      </w:r>
    </w:p>
    <w:p w:rsidR="00E829DB" w:rsidRDefault="00096074">
      <w:pPr>
        <w:pStyle w:val="a3"/>
        <w:spacing w:before="40" w:line="276" w:lineRule="auto"/>
        <w:ind w:left="392" w:right="511"/>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w:t>
      </w:r>
      <w:r>
        <w:rPr>
          <w:spacing w:val="40"/>
        </w:rPr>
        <w:t xml:space="preserve"> </w:t>
      </w:r>
      <w:r>
        <w:t>и непротиворечивость;</w:t>
      </w:r>
    </w:p>
    <w:p w:rsidR="00E829DB" w:rsidRDefault="00096074">
      <w:pPr>
        <w:pStyle w:val="a3"/>
        <w:spacing w:line="278" w:lineRule="auto"/>
        <w:ind w:left="392" w:right="515"/>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E829DB" w:rsidRDefault="00096074">
      <w:pPr>
        <w:pStyle w:val="a3"/>
        <w:spacing w:line="276" w:lineRule="auto"/>
        <w:ind w:left="392" w:right="513"/>
      </w:pPr>
      <w:r>
        <w:t>приобретать опыт использования информационно-коммуникативных технологий и различных поисковых систем;</w:t>
      </w:r>
    </w:p>
    <w:p w:rsidR="00E829DB" w:rsidRDefault="00096074">
      <w:pPr>
        <w:pStyle w:val="a3"/>
        <w:spacing w:line="278" w:lineRule="auto"/>
        <w:ind w:left="392" w:right="512"/>
      </w:pPr>
      <w:r>
        <w:t>самостоятельно выбирать оптимальную форму представления информации (схемы, графики, диаграммы, таблицы, рисунки и другие);</w:t>
      </w:r>
    </w:p>
    <w:p w:rsidR="00E829DB" w:rsidRDefault="00096074">
      <w:pPr>
        <w:pStyle w:val="a3"/>
        <w:spacing w:line="276" w:lineRule="auto"/>
        <w:ind w:left="392" w:right="508"/>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829DB" w:rsidRDefault="00096074">
      <w:pPr>
        <w:pStyle w:val="a3"/>
        <w:ind w:left="392"/>
      </w:pPr>
      <w:r>
        <w:t>использовать</w:t>
      </w:r>
      <w:r>
        <w:rPr>
          <w:spacing w:val="-9"/>
        </w:rPr>
        <w:t xml:space="preserve"> </w:t>
      </w:r>
      <w:r>
        <w:t>знаково-символические</w:t>
      </w:r>
      <w:r>
        <w:rPr>
          <w:spacing w:val="-8"/>
        </w:rPr>
        <w:t xml:space="preserve"> </w:t>
      </w:r>
      <w:r>
        <w:t>средства</w:t>
      </w:r>
      <w:r>
        <w:rPr>
          <w:spacing w:val="-6"/>
        </w:rPr>
        <w:t xml:space="preserve"> </w:t>
      </w:r>
      <w:r>
        <w:rPr>
          <w:spacing w:val="-2"/>
        </w:rPr>
        <w:t>наглядности.</w:t>
      </w:r>
    </w:p>
    <w:p w:rsidR="00E829DB" w:rsidRDefault="00096074">
      <w:pPr>
        <w:pStyle w:val="4"/>
        <w:spacing w:before="32"/>
        <w:ind w:left="392"/>
      </w:pPr>
      <w:r>
        <w:t>Коммуникативные</w:t>
      </w:r>
      <w:r>
        <w:rPr>
          <w:spacing w:val="-11"/>
        </w:rPr>
        <w:t xml:space="preserve"> </w:t>
      </w:r>
      <w:r>
        <w:t>универсальные</w:t>
      </w:r>
      <w:r>
        <w:rPr>
          <w:spacing w:val="-9"/>
        </w:rPr>
        <w:t xml:space="preserve"> </w:t>
      </w:r>
      <w:r>
        <w:t>учебные</w:t>
      </w:r>
      <w:r>
        <w:rPr>
          <w:spacing w:val="-5"/>
        </w:rPr>
        <w:t xml:space="preserve"> </w:t>
      </w:r>
      <w:r>
        <w:rPr>
          <w:spacing w:val="-2"/>
        </w:rPr>
        <w:t>действия:</w:t>
      </w:r>
    </w:p>
    <w:p w:rsidR="00E829DB" w:rsidRDefault="00E829DB">
      <w:pPr>
        <w:sectPr w:rsidR="00E829DB">
          <w:pgSz w:w="11910" w:h="16840"/>
          <w:pgMar w:top="1040" w:right="340" w:bottom="1240" w:left="740" w:header="0" w:footer="984" w:gutter="0"/>
          <w:cols w:space="720"/>
        </w:sectPr>
      </w:pPr>
    </w:p>
    <w:p w:rsidR="00E829DB" w:rsidRDefault="00096074">
      <w:pPr>
        <w:pStyle w:val="a3"/>
        <w:tabs>
          <w:tab w:val="left" w:pos="1464"/>
          <w:tab w:val="left" w:pos="1802"/>
          <w:tab w:val="left" w:pos="3599"/>
          <w:tab w:val="left" w:pos="3722"/>
          <w:tab w:val="left" w:pos="4597"/>
          <w:tab w:val="left" w:pos="5055"/>
          <w:tab w:val="left" w:pos="5298"/>
          <w:tab w:val="left" w:pos="6509"/>
          <w:tab w:val="left" w:pos="7272"/>
          <w:tab w:val="left" w:pos="8075"/>
          <w:tab w:val="left" w:pos="9056"/>
          <w:tab w:val="left" w:pos="9699"/>
        </w:tabs>
        <w:spacing w:before="73" w:line="276" w:lineRule="auto"/>
        <w:ind w:left="392" w:right="510"/>
        <w:jc w:val="left"/>
      </w:pPr>
      <w:r>
        <w:lastRenderedPageBreak/>
        <w:t>задавать вопросы по существу</w:t>
      </w:r>
      <w:r>
        <w:rPr>
          <w:spacing w:val="-4"/>
        </w:rPr>
        <w:t xml:space="preserve"> </w:t>
      </w:r>
      <w:r>
        <w:t xml:space="preserve">обсуждаемой темы в ходе диалога и/или дискуссии, высказывать идеи, формулировать свои предложения относительно выполнения предложенной задачи; </w:t>
      </w:r>
      <w:r>
        <w:rPr>
          <w:spacing w:val="-2"/>
        </w:rPr>
        <w:t>выступать</w:t>
      </w:r>
      <w:r>
        <w:tab/>
      </w:r>
      <w:r>
        <w:tab/>
      </w:r>
      <w:r>
        <w:rPr>
          <w:spacing w:val="-56"/>
        </w:rPr>
        <w:t xml:space="preserve"> </w:t>
      </w:r>
      <w:r>
        <w:t>с презентацией</w:t>
      </w:r>
      <w:r>
        <w:tab/>
      </w:r>
      <w:r>
        <w:tab/>
      </w:r>
      <w:r>
        <w:rPr>
          <w:spacing w:val="-2"/>
        </w:rPr>
        <w:t>результатов</w:t>
      </w:r>
      <w:r>
        <w:tab/>
      </w:r>
      <w:r>
        <w:tab/>
      </w:r>
      <w:r>
        <w:rPr>
          <w:spacing w:val="-2"/>
        </w:rPr>
        <w:t>познавательной</w:t>
      </w:r>
      <w:r>
        <w:tab/>
      </w:r>
      <w:r>
        <w:rPr>
          <w:spacing w:val="-2"/>
        </w:rPr>
        <w:t>деятельности,</w:t>
      </w:r>
      <w:r>
        <w:tab/>
      </w:r>
      <w:r>
        <w:rPr>
          <w:spacing w:val="-2"/>
        </w:rPr>
        <w:t xml:space="preserve">полученных </w:t>
      </w:r>
      <w:r>
        <w:t>самостоятельно</w:t>
      </w:r>
      <w:r>
        <w:rPr>
          <w:spacing w:val="36"/>
        </w:rPr>
        <w:t xml:space="preserve"> </w:t>
      </w:r>
      <w:r>
        <w:t>или</w:t>
      </w:r>
      <w:r>
        <w:rPr>
          <w:spacing w:val="37"/>
        </w:rPr>
        <w:t xml:space="preserve"> </w:t>
      </w:r>
      <w:r>
        <w:t>совместно</w:t>
      </w:r>
      <w:r>
        <w:rPr>
          <w:spacing w:val="36"/>
        </w:rPr>
        <w:t xml:space="preserve"> </w:t>
      </w:r>
      <w:r>
        <w:t>со</w:t>
      </w:r>
      <w:r>
        <w:rPr>
          <w:spacing w:val="36"/>
        </w:rPr>
        <w:t xml:space="preserve"> </w:t>
      </w:r>
      <w:r>
        <w:t>сверстниками</w:t>
      </w:r>
      <w:r>
        <w:rPr>
          <w:spacing w:val="37"/>
        </w:rPr>
        <w:t xml:space="preserve"> </w:t>
      </w:r>
      <w:r>
        <w:t>при</w:t>
      </w:r>
      <w:r>
        <w:rPr>
          <w:spacing w:val="35"/>
        </w:rPr>
        <w:t xml:space="preserve"> </w:t>
      </w:r>
      <w:r>
        <w:t>выполнении</w:t>
      </w:r>
      <w:r>
        <w:rPr>
          <w:spacing w:val="32"/>
        </w:rPr>
        <w:t xml:space="preserve"> </w:t>
      </w:r>
      <w:r>
        <w:t>химического</w:t>
      </w:r>
      <w:r>
        <w:rPr>
          <w:spacing w:val="36"/>
        </w:rPr>
        <w:t xml:space="preserve"> </w:t>
      </w:r>
      <w:r>
        <w:t>эксперимента, практической</w:t>
      </w:r>
      <w:r>
        <w:rPr>
          <w:spacing w:val="80"/>
        </w:rPr>
        <w:t xml:space="preserve"> </w:t>
      </w:r>
      <w:r>
        <w:t>работы</w:t>
      </w:r>
      <w:r>
        <w:rPr>
          <w:spacing w:val="78"/>
        </w:rPr>
        <w:t xml:space="preserve"> </w:t>
      </w:r>
      <w:r>
        <w:t>по</w:t>
      </w:r>
      <w:r>
        <w:rPr>
          <w:spacing w:val="80"/>
        </w:rPr>
        <w:t xml:space="preserve"> </w:t>
      </w:r>
      <w:r>
        <w:t>исследованию</w:t>
      </w:r>
      <w:r>
        <w:rPr>
          <w:spacing w:val="80"/>
        </w:rPr>
        <w:t xml:space="preserve"> </w:t>
      </w:r>
      <w:r>
        <w:t>свойств</w:t>
      </w:r>
      <w:r>
        <w:rPr>
          <w:spacing w:val="80"/>
        </w:rPr>
        <w:t xml:space="preserve"> </w:t>
      </w:r>
      <w:r>
        <w:t>изучаемых</w:t>
      </w:r>
      <w:r>
        <w:rPr>
          <w:spacing w:val="80"/>
        </w:rPr>
        <w:t xml:space="preserve"> </w:t>
      </w:r>
      <w:r>
        <w:t>веществ,</w:t>
      </w:r>
      <w:r>
        <w:rPr>
          <w:spacing w:val="80"/>
        </w:rPr>
        <w:t xml:space="preserve"> </w:t>
      </w:r>
      <w:r>
        <w:t>реализации</w:t>
      </w:r>
      <w:r>
        <w:rPr>
          <w:spacing w:val="80"/>
        </w:rPr>
        <w:t xml:space="preserve"> </w:t>
      </w:r>
      <w:r>
        <w:t xml:space="preserve">учебного </w:t>
      </w:r>
      <w:r>
        <w:rPr>
          <w:spacing w:val="-2"/>
        </w:rPr>
        <w:t>проекта,</w:t>
      </w:r>
      <w:r>
        <w:tab/>
      </w:r>
      <w:r>
        <w:rPr>
          <w:spacing w:val="-10"/>
        </w:rPr>
        <w:t>и</w:t>
      </w:r>
      <w:r>
        <w:tab/>
      </w:r>
      <w:r>
        <w:rPr>
          <w:spacing w:val="-2"/>
        </w:rPr>
        <w:t>формулировать</w:t>
      </w:r>
      <w:r>
        <w:tab/>
      </w:r>
      <w:r>
        <w:rPr>
          <w:spacing w:val="-2"/>
        </w:rPr>
        <w:t>выводы</w:t>
      </w:r>
      <w:r>
        <w:tab/>
      </w:r>
      <w:r>
        <w:rPr>
          <w:spacing w:val="-6"/>
        </w:rPr>
        <w:t>по</w:t>
      </w:r>
      <w:r>
        <w:tab/>
      </w:r>
      <w:r>
        <w:rPr>
          <w:spacing w:val="-2"/>
        </w:rPr>
        <w:t>результатам</w:t>
      </w:r>
      <w:r>
        <w:tab/>
      </w:r>
      <w:r>
        <w:rPr>
          <w:spacing w:val="-2"/>
        </w:rPr>
        <w:t>проведённых</w:t>
      </w:r>
      <w:r>
        <w:tab/>
      </w:r>
      <w:r>
        <w:rPr>
          <w:spacing w:val="-2"/>
        </w:rPr>
        <w:t>исследований</w:t>
      </w:r>
      <w:r>
        <w:tab/>
      </w:r>
      <w:r>
        <w:rPr>
          <w:spacing w:val="-2"/>
        </w:rPr>
        <w:t xml:space="preserve">путём </w:t>
      </w:r>
      <w:r>
        <w:t>согласования позиций в ходе обсуждения и обмена мнениями.</w:t>
      </w:r>
    </w:p>
    <w:p w:rsidR="00E829DB" w:rsidRDefault="00096074">
      <w:pPr>
        <w:pStyle w:val="4"/>
        <w:spacing w:before="1"/>
        <w:ind w:left="392"/>
        <w:jc w:val="left"/>
      </w:pPr>
      <w:r>
        <w:t>Регулятивные</w:t>
      </w:r>
      <w:r>
        <w:rPr>
          <w:spacing w:val="-8"/>
        </w:rPr>
        <w:t xml:space="preserve"> </w:t>
      </w:r>
      <w:r>
        <w:t>универсальные</w:t>
      </w:r>
      <w:r>
        <w:rPr>
          <w:spacing w:val="-8"/>
        </w:rPr>
        <w:t xml:space="preserve"> </w:t>
      </w:r>
      <w:r>
        <w:t>учебные</w:t>
      </w:r>
      <w:r>
        <w:rPr>
          <w:spacing w:val="-7"/>
        </w:rPr>
        <w:t xml:space="preserve"> </w:t>
      </w:r>
      <w:r>
        <w:rPr>
          <w:spacing w:val="-2"/>
        </w:rPr>
        <w:t>действия:</w:t>
      </w:r>
    </w:p>
    <w:p w:rsidR="00E829DB" w:rsidRDefault="00E829DB">
      <w:pPr>
        <w:pStyle w:val="a3"/>
        <w:spacing w:before="46"/>
        <w:ind w:left="0"/>
        <w:jc w:val="left"/>
        <w:rPr>
          <w:b/>
        </w:rPr>
      </w:pPr>
    </w:p>
    <w:p w:rsidR="00E829DB" w:rsidRDefault="00096074">
      <w:pPr>
        <w:pStyle w:val="a3"/>
        <w:spacing w:line="276" w:lineRule="auto"/>
        <w:ind w:left="392" w:right="514"/>
      </w:pPr>
      <w: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Pr>
          <w:spacing w:val="-2"/>
        </w:rPr>
        <w:t>реакциях;</w:t>
      </w:r>
    </w:p>
    <w:p w:rsidR="00E829DB" w:rsidRDefault="00096074">
      <w:pPr>
        <w:pStyle w:val="a3"/>
        <w:ind w:left="392"/>
      </w:pPr>
      <w:r>
        <w:t>осуществлять</w:t>
      </w:r>
      <w:r>
        <w:rPr>
          <w:spacing w:val="-6"/>
        </w:rPr>
        <w:t xml:space="preserve"> </w:t>
      </w:r>
      <w:r>
        <w:t>самоконтроль</w:t>
      </w:r>
      <w:r>
        <w:rPr>
          <w:spacing w:val="-3"/>
        </w:rPr>
        <w:t xml:space="preserve"> </w:t>
      </w:r>
      <w:r>
        <w:t>деятельности</w:t>
      </w:r>
      <w:r>
        <w:rPr>
          <w:spacing w:val="-4"/>
        </w:rPr>
        <w:t xml:space="preserve"> </w:t>
      </w:r>
      <w:r>
        <w:t>на</w:t>
      </w:r>
      <w:r>
        <w:rPr>
          <w:spacing w:val="-4"/>
        </w:rPr>
        <w:t xml:space="preserve"> </w:t>
      </w:r>
      <w:r>
        <w:t>основе</w:t>
      </w:r>
      <w:r>
        <w:rPr>
          <w:spacing w:val="-5"/>
        </w:rPr>
        <w:t xml:space="preserve"> </w:t>
      </w:r>
      <w:r>
        <w:t>самоанализа</w:t>
      </w:r>
      <w:r>
        <w:rPr>
          <w:spacing w:val="-4"/>
        </w:rPr>
        <w:t xml:space="preserve"> </w:t>
      </w:r>
      <w:r>
        <w:t>и</w:t>
      </w:r>
      <w:r>
        <w:rPr>
          <w:spacing w:val="-3"/>
        </w:rPr>
        <w:t xml:space="preserve"> </w:t>
      </w:r>
      <w:r>
        <w:rPr>
          <w:spacing w:val="-2"/>
        </w:rPr>
        <w:t>самооценки.</w:t>
      </w:r>
    </w:p>
    <w:p w:rsidR="00E829DB" w:rsidRDefault="00096074">
      <w:pPr>
        <w:pStyle w:val="3"/>
        <w:spacing w:before="43"/>
        <w:ind w:left="392"/>
        <w:jc w:val="both"/>
      </w:pPr>
      <w:r>
        <w:t>ПРЕДМЕТНЫЕ</w:t>
      </w:r>
      <w:r>
        <w:rPr>
          <w:spacing w:val="-4"/>
        </w:rPr>
        <w:t xml:space="preserve"> </w:t>
      </w:r>
      <w:r>
        <w:rPr>
          <w:color w:val="333333"/>
          <w:spacing w:val="-2"/>
        </w:rPr>
        <w:t>РЕЗУЛЬТАТЫ</w:t>
      </w:r>
    </w:p>
    <w:p w:rsidR="00E829DB" w:rsidRDefault="00E829DB">
      <w:pPr>
        <w:pStyle w:val="a3"/>
        <w:spacing w:before="43"/>
        <w:ind w:left="0"/>
        <w:jc w:val="left"/>
        <w:rPr>
          <w:b/>
        </w:rPr>
      </w:pPr>
    </w:p>
    <w:p w:rsidR="00E829DB" w:rsidRDefault="00096074">
      <w:pPr>
        <w:pStyle w:val="a3"/>
        <w:spacing w:before="1" w:line="276" w:lineRule="auto"/>
        <w:ind w:left="392" w:right="506" w:firstLine="566"/>
      </w:pPr>
      <w:r>
        <w:t>Предметные результаты освоения элективного</w:t>
      </w:r>
      <w:r>
        <w:rPr>
          <w:spacing w:val="40"/>
        </w:rPr>
        <w:t xml:space="preserve"> </w:t>
      </w:r>
      <w:r>
        <w:t>курса «Решение задач повышенного</w:t>
      </w:r>
      <w:r>
        <w:rPr>
          <w:spacing w:val="40"/>
        </w:rPr>
        <w:t xml:space="preserve"> </w:t>
      </w:r>
      <w:r>
        <w:t>уровня сложности по органической химии» отражают 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w:t>
      </w:r>
      <w:r>
        <w:rPr>
          <w:spacing w:val="40"/>
        </w:rPr>
        <w:t xml:space="preserve"> </w:t>
      </w:r>
      <w:r>
        <w:t>известным массовым долям химических элементов, продуктам сгорания, плотности газообразных веществ;</w:t>
      </w:r>
    </w:p>
    <w:p w:rsidR="00E829DB" w:rsidRDefault="00096074">
      <w:pPr>
        <w:pStyle w:val="a3"/>
        <w:spacing w:before="1" w:line="276" w:lineRule="auto"/>
        <w:ind w:left="392" w:right="512"/>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E829DB" w:rsidRDefault="00096074">
      <w:pPr>
        <w:pStyle w:val="a3"/>
        <w:spacing w:line="276" w:lineRule="auto"/>
        <w:ind w:left="392" w:right="509"/>
      </w:pPr>
      <w:r>
        <w:t>соблюдать правила экологически целесообразного поведения в быту</w:t>
      </w:r>
      <w:r>
        <w:rPr>
          <w:spacing w:val="-4"/>
        </w:rPr>
        <w:t xml:space="preserve"> </w:t>
      </w:r>
      <w:r>
        <w:t>и трудовой деятельности в целях</w:t>
      </w:r>
      <w:r>
        <w:rPr>
          <w:spacing w:val="-2"/>
        </w:rPr>
        <w:t xml:space="preserve"> </w:t>
      </w:r>
      <w:r>
        <w:t>сохранения</w:t>
      </w:r>
      <w:r>
        <w:rPr>
          <w:spacing w:val="-4"/>
        </w:rPr>
        <w:t xml:space="preserve"> </w:t>
      </w:r>
      <w:r>
        <w:t>своего</w:t>
      </w:r>
      <w:r>
        <w:rPr>
          <w:spacing w:val="-4"/>
        </w:rPr>
        <w:t xml:space="preserve"> </w:t>
      </w:r>
      <w:r>
        <w:t>здоровья,</w:t>
      </w:r>
      <w:r>
        <w:rPr>
          <w:spacing w:val="-4"/>
        </w:rPr>
        <w:t xml:space="preserve"> </w:t>
      </w:r>
      <w:r>
        <w:t>окружающей</w:t>
      </w:r>
      <w:r>
        <w:rPr>
          <w:spacing w:val="-4"/>
        </w:rPr>
        <w:t xml:space="preserve"> </w:t>
      </w:r>
      <w:r>
        <w:t>природной</w:t>
      </w:r>
      <w:r>
        <w:rPr>
          <w:spacing w:val="-4"/>
        </w:rPr>
        <w:t xml:space="preserve"> </w:t>
      </w:r>
      <w:r>
        <w:t>среды</w:t>
      </w:r>
      <w:r>
        <w:rPr>
          <w:spacing w:val="-4"/>
        </w:rPr>
        <w:t xml:space="preserve"> </w:t>
      </w:r>
      <w:r>
        <w:t>и</w:t>
      </w:r>
      <w:r>
        <w:rPr>
          <w:spacing w:val="-4"/>
        </w:rPr>
        <w:t xml:space="preserve"> </w:t>
      </w:r>
      <w:r>
        <w:t>достижения</w:t>
      </w:r>
      <w:r>
        <w:rPr>
          <w:spacing w:val="-4"/>
        </w:rPr>
        <w:t xml:space="preserve"> </w:t>
      </w:r>
      <w:r>
        <w:t>её</w:t>
      </w:r>
      <w:r>
        <w:rPr>
          <w:spacing w:val="-3"/>
        </w:rPr>
        <w:t xml:space="preserve"> </w:t>
      </w:r>
      <w:r>
        <w:t xml:space="preserve">устойчивого </w:t>
      </w:r>
      <w:r>
        <w:rPr>
          <w:spacing w:val="-2"/>
        </w:rPr>
        <w:t>развития;</w:t>
      </w:r>
    </w:p>
    <w:p w:rsidR="00E829DB" w:rsidRDefault="00096074">
      <w:pPr>
        <w:pStyle w:val="a3"/>
        <w:spacing w:before="1" w:line="276" w:lineRule="auto"/>
        <w:ind w:left="392" w:right="518"/>
      </w:pPr>
      <w:r>
        <w:t>осознавать опасность токсического действия на живые организмы определённых органических веществ, понимая смысл показателя ПДК;</w:t>
      </w:r>
    </w:p>
    <w:p w:rsidR="00E829DB" w:rsidRDefault="00096074">
      <w:pPr>
        <w:pStyle w:val="a3"/>
        <w:spacing w:line="276" w:lineRule="auto"/>
        <w:ind w:left="392" w:right="513"/>
      </w:pPr>
      <w:r>
        <w:t>анализировать целесообразность применения органических веществ в промышленности и в быту с точки зрения соотношения риск-польза;</w:t>
      </w:r>
    </w:p>
    <w:p w:rsidR="00E829DB" w:rsidRDefault="00096074">
      <w:pPr>
        <w:pStyle w:val="a3"/>
        <w:spacing w:line="276" w:lineRule="auto"/>
        <w:ind w:left="392" w:right="509"/>
      </w:pPr>
      <w:r>
        <w:t>сформированность умений:</w:t>
      </w:r>
      <w:r>
        <w:rPr>
          <w:spacing w:val="-1"/>
        </w:rPr>
        <w:t xml:space="preserve"> </w:t>
      </w:r>
      <w:r>
        <w:t>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w:t>
      </w:r>
      <w:r>
        <w:rPr>
          <w:spacing w:val="40"/>
        </w:rPr>
        <w:t xml:space="preserve"> </w:t>
      </w:r>
      <w:r>
        <w:t>и</w:t>
      </w:r>
      <w:r>
        <w:rPr>
          <w:spacing w:val="40"/>
        </w:rPr>
        <w:t xml:space="preserve"> </w:t>
      </w:r>
      <w:r>
        <w:t>другие),</w:t>
      </w:r>
      <w:r>
        <w:rPr>
          <w:spacing w:val="40"/>
        </w:rPr>
        <w:t xml:space="preserve"> </w:t>
      </w:r>
      <w:r>
        <w:t>критически анализировать</w:t>
      </w:r>
      <w:r>
        <w:rPr>
          <w:spacing w:val="-2"/>
        </w:rPr>
        <w:t xml:space="preserve"> </w:t>
      </w:r>
      <w:r>
        <w:t>химическую</w:t>
      </w:r>
      <w:r>
        <w:rPr>
          <w:spacing w:val="40"/>
        </w:rPr>
        <w:t xml:space="preserve"> </w:t>
      </w:r>
      <w:r>
        <w:t>информацию,</w:t>
      </w:r>
      <w:r>
        <w:rPr>
          <w:spacing w:val="-2"/>
        </w:rPr>
        <w:t xml:space="preserve"> </w:t>
      </w:r>
      <w:r>
        <w:t>перерабатывать</w:t>
      </w:r>
      <w:r>
        <w:rPr>
          <w:spacing w:val="-3"/>
        </w:rPr>
        <w:t xml:space="preserve"> </w:t>
      </w:r>
      <w:r>
        <w:t>её</w:t>
      </w:r>
      <w:r>
        <w:rPr>
          <w:spacing w:val="40"/>
        </w:rPr>
        <w:t xml:space="preserve"> </w:t>
      </w:r>
      <w:r>
        <w:t>и использовать в соответствии с поставленной учебной задачей.</w:t>
      </w:r>
    </w:p>
    <w:p w:rsidR="00E829DB" w:rsidRDefault="00E829DB">
      <w:pPr>
        <w:pStyle w:val="a3"/>
        <w:ind w:left="0"/>
        <w:jc w:val="left"/>
      </w:pPr>
    </w:p>
    <w:p w:rsidR="00E829DB" w:rsidRDefault="00E829DB">
      <w:pPr>
        <w:pStyle w:val="a3"/>
        <w:spacing w:before="82"/>
        <w:ind w:left="0"/>
        <w:jc w:val="left"/>
      </w:pPr>
    </w:p>
    <w:p w:rsidR="00E829DB" w:rsidRDefault="00096074">
      <w:pPr>
        <w:pStyle w:val="3"/>
        <w:spacing w:after="52" w:line="276" w:lineRule="auto"/>
        <w:ind w:left="392" w:right="5963"/>
      </w:pPr>
      <w:r>
        <w:t>ТЕМАТИЧЕСКОЕ</w:t>
      </w:r>
      <w:r>
        <w:rPr>
          <w:spacing w:val="-15"/>
        </w:rPr>
        <w:t xml:space="preserve"> </w:t>
      </w:r>
      <w:r>
        <w:t>ПЛАНИРОВАНИЕ 10 КЛАСС</w:t>
      </w:r>
    </w:p>
    <w:tbl>
      <w:tblPr>
        <w:tblStyle w:val="TableNormal"/>
        <w:tblW w:w="0" w:type="auto"/>
        <w:tblInd w:w="350" w:type="dxa"/>
        <w:tblLayout w:type="fixed"/>
        <w:tblLook w:val="01E0" w:firstRow="1" w:lastRow="1" w:firstColumn="1" w:lastColumn="1" w:noHBand="0" w:noVBand="0"/>
      </w:tblPr>
      <w:tblGrid>
        <w:gridCol w:w="260"/>
        <w:gridCol w:w="3357"/>
        <w:gridCol w:w="3026"/>
        <w:gridCol w:w="3703"/>
      </w:tblGrid>
      <w:tr w:rsidR="00E829DB">
        <w:trPr>
          <w:trHeight w:val="132"/>
        </w:trPr>
        <w:tc>
          <w:tcPr>
            <w:tcW w:w="260" w:type="dxa"/>
          </w:tcPr>
          <w:p w:rsidR="00E829DB" w:rsidRDefault="00096074">
            <w:pPr>
              <w:pStyle w:val="TableParagraph"/>
              <w:spacing w:line="113" w:lineRule="exact"/>
              <w:ind w:left="50"/>
              <w:rPr>
                <w:sz w:val="12"/>
              </w:rPr>
            </w:pPr>
            <w:r>
              <w:rPr>
                <w:spacing w:val="-10"/>
                <w:sz w:val="12"/>
              </w:rPr>
              <w:t>№</w:t>
            </w:r>
          </w:p>
        </w:tc>
        <w:tc>
          <w:tcPr>
            <w:tcW w:w="3357" w:type="dxa"/>
          </w:tcPr>
          <w:p w:rsidR="00E829DB" w:rsidRDefault="00096074">
            <w:pPr>
              <w:pStyle w:val="TableParagraph"/>
              <w:spacing w:line="113" w:lineRule="exact"/>
              <w:ind w:left="95"/>
              <w:rPr>
                <w:sz w:val="12"/>
              </w:rPr>
            </w:pPr>
            <w:r>
              <w:rPr>
                <w:sz w:val="12"/>
              </w:rPr>
              <w:t>Наименование</w:t>
            </w:r>
            <w:r>
              <w:rPr>
                <w:spacing w:val="-3"/>
                <w:sz w:val="12"/>
              </w:rPr>
              <w:t xml:space="preserve"> </w:t>
            </w:r>
            <w:r>
              <w:rPr>
                <w:sz w:val="12"/>
              </w:rPr>
              <w:t>разделов</w:t>
            </w:r>
            <w:r>
              <w:rPr>
                <w:spacing w:val="-2"/>
                <w:sz w:val="12"/>
              </w:rPr>
              <w:t xml:space="preserve"> </w:t>
            </w:r>
            <w:r>
              <w:rPr>
                <w:sz w:val="12"/>
              </w:rPr>
              <w:t>и</w:t>
            </w:r>
            <w:r>
              <w:rPr>
                <w:spacing w:val="-3"/>
                <w:sz w:val="12"/>
              </w:rPr>
              <w:t xml:space="preserve"> </w:t>
            </w:r>
            <w:r>
              <w:rPr>
                <w:sz w:val="12"/>
              </w:rPr>
              <w:t>тем</w:t>
            </w:r>
            <w:r>
              <w:rPr>
                <w:spacing w:val="-1"/>
                <w:sz w:val="12"/>
              </w:rPr>
              <w:t xml:space="preserve"> </w:t>
            </w:r>
            <w:r>
              <w:rPr>
                <w:spacing w:val="-2"/>
                <w:sz w:val="12"/>
              </w:rPr>
              <w:t>программы</w:t>
            </w:r>
          </w:p>
        </w:tc>
        <w:tc>
          <w:tcPr>
            <w:tcW w:w="3026" w:type="dxa"/>
          </w:tcPr>
          <w:p w:rsidR="00E829DB" w:rsidRDefault="00096074">
            <w:pPr>
              <w:pStyle w:val="TableParagraph"/>
              <w:spacing w:line="113" w:lineRule="exact"/>
              <w:ind w:left="1116"/>
              <w:rPr>
                <w:sz w:val="12"/>
              </w:rPr>
            </w:pPr>
            <w:r>
              <w:rPr>
                <w:sz w:val="12"/>
              </w:rPr>
              <w:t>Количество</w:t>
            </w:r>
            <w:r>
              <w:rPr>
                <w:spacing w:val="-5"/>
                <w:sz w:val="12"/>
              </w:rPr>
              <w:t xml:space="preserve"> </w:t>
            </w:r>
            <w:r>
              <w:rPr>
                <w:spacing w:val="-2"/>
                <w:sz w:val="12"/>
              </w:rPr>
              <w:t>часов</w:t>
            </w:r>
          </w:p>
        </w:tc>
        <w:tc>
          <w:tcPr>
            <w:tcW w:w="3703" w:type="dxa"/>
          </w:tcPr>
          <w:p w:rsidR="00E829DB" w:rsidRDefault="00096074">
            <w:pPr>
              <w:pStyle w:val="TableParagraph"/>
              <w:spacing w:line="113" w:lineRule="exact"/>
              <w:ind w:left="994"/>
              <w:rPr>
                <w:sz w:val="12"/>
              </w:rPr>
            </w:pPr>
            <w:r>
              <w:rPr>
                <w:sz w:val="12"/>
              </w:rPr>
              <w:t>Электронные</w:t>
            </w:r>
            <w:r>
              <w:rPr>
                <w:spacing w:val="-4"/>
                <w:sz w:val="12"/>
              </w:rPr>
              <w:t xml:space="preserve"> </w:t>
            </w:r>
            <w:r>
              <w:rPr>
                <w:sz w:val="12"/>
              </w:rPr>
              <w:t>(цифровые)</w:t>
            </w:r>
            <w:r>
              <w:rPr>
                <w:spacing w:val="-7"/>
                <w:sz w:val="12"/>
              </w:rPr>
              <w:t xml:space="preserve"> </w:t>
            </w:r>
            <w:r>
              <w:rPr>
                <w:sz w:val="12"/>
              </w:rPr>
              <w:t>образовательные</w:t>
            </w:r>
            <w:r>
              <w:rPr>
                <w:spacing w:val="-5"/>
                <w:sz w:val="12"/>
              </w:rPr>
              <w:t xml:space="preserve"> </w:t>
            </w:r>
            <w:r>
              <w:rPr>
                <w:spacing w:val="-2"/>
                <w:sz w:val="12"/>
              </w:rPr>
              <w:t>ресурсы</w:t>
            </w:r>
          </w:p>
        </w:tc>
      </w:tr>
    </w:tbl>
    <w:p w:rsidR="00E829DB" w:rsidRDefault="00E829DB">
      <w:pPr>
        <w:spacing w:line="113" w:lineRule="exact"/>
        <w:rPr>
          <w:sz w:val="12"/>
        </w:rPr>
        <w:sectPr w:rsidR="00E829DB">
          <w:pgSz w:w="11910" w:h="16840"/>
          <w:pgMar w:top="1040" w:right="340" w:bottom="1687" w:left="740" w:header="0" w:footer="984" w:gutter="0"/>
          <w:cols w:space="720"/>
        </w:sectPr>
      </w:pPr>
    </w:p>
    <w:tbl>
      <w:tblPr>
        <w:tblStyle w:val="TableNormal"/>
        <w:tblW w:w="0" w:type="auto"/>
        <w:tblInd w:w="350" w:type="dxa"/>
        <w:tblLayout w:type="fixed"/>
        <w:tblLook w:val="01E0" w:firstRow="1" w:lastRow="1" w:firstColumn="1" w:lastColumn="1" w:noHBand="0" w:noVBand="0"/>
      </w:tblPr>
      <w:tblGrid>
        <w:gridCol w:w="284"/>
        <w:gridCol w:w="4419"/>
        <w:gridCol w:w="674"/>
        <w:gridCol w:w="1261"/>
        <w:gridCol w:w="3124"/>
      </w:tblGrid>
      <w:tr w:rsidR="00E829DB">
        <w:trPr>
          <w:trHeight w:val="562"/>
        </w:trPr>
        <w:tc>
          <w:tcPr>
            <w:tcW w:w="284" w:type="dxa"/>
          </w:tcPr>
          <w:p w:rsidR="00E829DB" w:rsidRDefault="00096074">
            <w:pPr>
              <w:pStyle w:val="TableParagraph"/>
              <w:spacing w:line="133" w:lineRule="exact"/>
              <w:ind w:right="19"/>
              <w:jc w:val="center"/>
              <w:rPr>
                <w:sz w:val="12"/>
              </w:rPr>
            </w:pPr>
            <w:r>
              <w:rPr>
                <w:spacing w:val="-5"/>
                <w:sz w:val="12"/>
              </w:rPr>
              <w:lastRenderedPageBreak/>
              <w:t>п/п</w:t>
            </w:r>
          </w:p>
        </w:tc>
        <w:tc>
          <w:tcPr>
            <w:tcW w:w="4419" w:type="dxa"/>
          </w:tcPr>
          <w:p w:rsidR="00E829DB" w:rsidRDefault="00E829DB">
            <w:pPr>
              <w:pStyle w:val="TableParagraph"/>
              <w:rPr>
                <w:sz w:val="20"/>
              </w:rPr>
            </w:pPr>
          </w:p>
        </w:tc>
        <w:tc>
          <w:tcPr>
            <w:tcW w:w="674" w:type="dxa"/>
          </w:tcPr>
          <w:p w:rsidR="00E829DB" w:rsidRDefault="00096074">
            <w:pPr>
              <w:pStyle w:val="TableParagraph"/>
              <w:spacing w:line="133" w:lineRule="exact"/>
              <w:ind w:left="30"/>
              <w:rPr>
                <w:sz w:val="12"/>
              </w:rPr>
            </w:pPr>
            <w:r>
              <w:rPr>
                <w:spacing w:val="-2"/>
                <w:sz w:val="12"/>
              </w:rPr>
              <w:t>Всего</w:t>
            </w:r>
          </w:p>
        </w:tc>
        <w:tc>
          <w:tcPr>
            <w:tcW w:w="1261" w:type="dxa"/>
          </w:tcPr>
          <w:p w:rsidR="00E829DB" w:rsidRDefault="00096074">
            <w:pPr>
              <w:pStyle w:val="TableParagraph"/>
              <w:spacing w:line="276" w:lineRule="auto"/>
              <w:ind w:left="348"/>
              <w:rPr>
                <w:sz w:val="12"/>
              </w:rPr>
            </w:pPr>
            <w:r>
              <w:rPr>
                <w:spacing w:val="-2"/>
                <w:sz w:val="12"/>
              </w:rPr>
              <w:t>Контрольные</w:t>
            </w:r>
            <w:r>
              <w:rPr>
                <w:spacing w:val="40"/>
                <w:sz w:val="12"/>
              </w:rPr>
              <w:t xml:space="preserve"> </w:t>
            </w:r>
            <w:r>
              <w:rPr>
                <w:spacing w:val="-2"/>
                <w:sz w:val="12"/>
              </w:rPr>
              <w:t>работы</w:t>
            </w:r>
          </w:p>
        </w:tc>
        <w:tc>
          <w:tcPr>
            <w:tcW w:w="3124" w:type="dxa"/>
          </w:tcPr>
          <w:p w:rsidR="00E829DB" w:rsidRDefault="00096074">
            <w:pPr>
              <w:pStyle w:val="TableParagraph"/>
              <w:spacing w:line="276" w:lineRule="auto"/>
              <w:ind w:left="222" w:right="1873"/>
              <w:rPr>
                <w:sz w:val="12"/>
              </w:rPr>
            </w:pPr>
            <w:r>
              <w:rPr>
                <w:spacing w:val="-2"/>
                <w:sz w:val="12"/>
              </w:rPr>
              <w:t>Практические</w:t>
            </w:r>
            <w:r>
              <w:rPr>
                <w:spacing w:val="40"/>
                <w:sz w:val="12"/>
              </w:rPr>
              <w:t xml:space="preserve"> </w:t>
            </w:r>
            <w:r>
              <w:rPr>
                <w:spacing w:val="-2"/>
                <w:sz w:val="12"/>
              </w:rPr>
              <w:t>работы</w:t>
            </w:r>
          </w:p>
        </w:tc>
      </w:tr>
      <w:tr w:rsidR="00E829DB">
        <w:trPr>
          <w:trHeight w:val="526"/>
        </w:trPr>
        <w:tc>
          <w:tcPr>
            <w:tcW w:w="284" w:type="dxa"/>
          </w:tcPr>
          <w:p w:rsidR="00E829DB" w:rsidRDefault="00E829DB">
            <w:pPr>
              <w:pStyle w:val="TableParagraph"/>
              <w:spacing w:before="127"/>
              <w:rPr>
                <w:b/>
                <w:sz w:val="12"/>
              </w:rPr>
            </w:pPr>
          </w:p>
          <w:p w:rsidR="00E829DB" w:rsidRDefault="00096074">
            <w:pPr>
              <w:pStyle w:val="TableParagraph"/>
              <w:spacing w:before="1"/>
              <w:ind w:right="123"/>
              <w:jc w:val="center"/>
              <w:rPr>
                <w:sz w:val="12"/>
              </w:rPr>
            </w:pPr>
            <w:r>
              <w:rPr>
                <w:spacing w:val="-10"/>
                <w:sz w:val="12"/>
              </w:rPr>
              <w:t>1</w:t>
            </w:r>
          </w:p>
        </w:tc>
        <w:tc>
          <w:tcPr>
            <w:tcW w:w="4419" w:type="dxa"/>
          </w:tcPr>
          <w:p w:rsidR="00E829DB" w:rsidRDefault="00E829DB">
            <w:pPr>
              <w:pStyle w:val="TableParagraph"/>
              <w:spacing w:before="127"/>
              <w:rPr>
                <w:b/>
                <w:sz w:val="12"/>
              </w:rPr>
            </w:pPr>
          </w:p>
          <w:p w:rsidR="00E829DB" w:rsidRDefault="00096074">
            <w:pPr>
              <w:pStyle w:val="TableParagraph"/>
              <w:spacing w:before="1"/>
              <w:ind w:left="71"/>
              <w:rPr>
                <w:b/>
                <w:sz w:val="12"/>
              </w:rPr>
            </w:pPr>
            <w:r>
              <w:rPr>
                <w:b/>
                <w:sz w:val="12"/>
              </w:rPr>
              <w:t>Тема</w:t>
            </w:r>
            <w:r>
              <w:rPr>
                <w:b/>
                <w:spacing w:val="-3"/>
                <w:sz w:val="12"/>
              </w:rPr>
              <w:t xml:space="preserve"> </w:t>
            </w:r>
            <w:r>
              <w:rPr>
                <w:b/>
                <w:sz w:val="12"/>
              </w:rPr>
              <w:t>1.</w:t>
            </w:r>
            <w:r>
              <w:rPr>
                <w:b/>
                <w:spacing w:val="28"/>
                <w:sz w:val="12"/>
              </w:rPr>
              <w:t xml:space="preserve"> </w:t>
            </w:r>
            <w:r>
              <w:rPr>
                <w:b/>
                <w:sz w:val="12"/>
              </w:rPr>
              <w:t>Изомерия</w:t>
            </w:r>
            <w:r>
              <w:rPr>
                <w:b/>
                <w:spacing w:val="-3"/>
                <w:sz w:val="12"/>
              </w:rPr>
              <w:t xml:space="preserve"> </w:t>
            </w:r>
            <w:r>
              <w:rPr>
                <w:b/>
                <w:sz w:val="12"/>
              </w:rPr>
              <w:t>и</w:t>
            </w:r>
            <w:r>
              <w:rPr>
                <w:b/>
                <w:spacing w:val="-3"/>
                <w:sz w:val="12"/>
              </w:rPr>
              <w:t xml:space="preserve"> </w:t>
            </w:r>
            <w:r>
              <w:rPr>
                <w:b/>
                <w:sz w:val="12"/>
              </w:rPr>
              <w:t>номенклатура</w:t>
            </w:r>
            <w:r>
              <w:rPr>
                <w:b/>
                <w:spacing w:val="-2"/>
                <w:sz w:val="12"/>
              </w:rPr>
              <w:t xml:space="preserve"> </w:t>
            </w:r>
            <w:r>
              <w:rPr>
                <w:b/>
                <w:sz w:val="12"/>
              </w:rPr>
              <w:t>органических</w:t>
            </w:r>
            <w:r>
              <w:rPr>
                <w:b/>
                <w:spacing w:val="-4"/>
                <w:sz w:val="12"/>
              </w:rPr>
              <w:t xml:space="preserve"> </w:t>
            </w:r>
            <w:r>
              <w:rPr>
                <w:b/>
                <w:spacing w:val="-2"/>
                <w:sz w:val="12"/>
              </w:rPr>
              <w:t>веществ</w:t>
            </w:r>
          </w:p>
        </w:tc>
        <w:tc>
          <w:tcPr>
            <w:tcW w:w="674" w:type="dxa"/>
          </w:tcPr>
          <w:p w:rsidR="00E829DB" w:rsidRDefault="00E829DB">
            <w:pPr>
              <w:pStyle w:val="TableParagraph"/>
              <w:spacing w:before="127"/>
              <w:rPr>
                <w:b/>
                <w:sz w:val="12"/>
              </w:rPr>
            </w:pPr>
          </w:p>
          <w:p w:rsidR="00E829DB" w:rsidRDefault="00096074">
            <w:pPr>
              <w:pStyle w:val="TableParagraph"/>
              <w:spacing w:before="1"/>
              <w:ind w:left="30"/>
              <w:rPr>
                <w:sz w:val="12"/>
              </w:rPr>
            </w:pPr>
            <w:r>
              <w:rPr>
                <w:spacing w:val="-10"/>
                <w:sz w:val="12"/>
              </w:rPr>
              <w:t>8</w:t>
            </w:r>
          </w:p>
        </w:tc>
        <w:tc>
          <w:tcPr>
            <w:tcW w:w="1261" w:type="dxa"/>
          </w:tcPr>
          <w:p w:rsidR="00E829DB" w:rsidRDefault="00E829DB">
            <w:pPr>
              <w:pStyle w:val="TableParagraph"/>
              <w:rPr>
                <w:sz w:val="20"/>
              </w:rPr>
            </w:pPr>
          </w:p>
        </w:tc>
        <w:tc>
          <w:tcPr>
            <w:tcW w:w="3124" w:type="dxa"/>
          </w:tcPr>
          <w:p w:rsidR="00E829DB" w:rsidRDefault="00E829DB">
            <w:pPr>
              <w:pStyle w:val="TableParagraph"/>
              <w:spacing w:before="127"/>
              <w:rPr>
                <w:b/>
                <w:sz w:val="12"/>
              </w:rPr>
            </w:pPr>
          </w:p>
          <w:p w:rsidR="00E829DB" w:rsidRDefault="00096074">
            <w:pPr>
              <w:pStyle w:val="TableParagraph"/>
              <w:spacing w:before="1"/>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4">
              <w:r>
                <w:rPr>
                  <w:color w:val="0462C1"/>
                  <w:spacing w:val="-2"/>
                  <w:sz w:val="12"/>
                  <w:u w:val="single" w:color="0462C1"/>
                </w:rPr>
                <w:t>https://myschool.edu.ru/</w:t>
              </w:r>
            </w:hyperlink>
          </w:p>
        </w:tc>
      </w:tr>
      <w:tr w:rsidR="00E829DB">
        <w:trPr>
          <w:trHeight w:val="379"/>
        </w:trPr>
        <w:tc>
          <w:tcPr>
            <w:tcW w:w="284" w:type="dxa"/>
          </w:tcPr>
          <w:p w:rsidR="00E829DB" w:rsidRDefault="00096074">
            <w:pPr>
              <w:pStyle w:val="TableParagraph"/>
              <w:spacing w:before="118"/>
              <w:ind w:right="123"/>
              <w:jc w:val="center"/>
              <w:rPr>
                <w:sz w:val="12"/>
              </w:rPr>
            </w:pPr>
            <w:r>
              <w:rPr>
                <w:spacing w:val="-10"/>
                <w:sz w:val="12"/>
              </w:rPr>
              <w:t>2</w:t>
            </w:r>
          </w:p>
        </w:tc>
        <w:tc>
          <w:tcPr>
            <w:tcW w:w="4419" w:type="dxa"/>
          </w:tcPr>
          <w:p w:rsidR="00E829DB" w:rsidRDefault="00096074">
            <w:pPr>
              <w:pStyle w:val="TableParagraph"/>
              <w:spacing w:before="118"/>
              <w:ind w:left="71"/>
              <w:rPr>
                <w:b/>
                <w:sz w:val="12"/>
              </w:rPr>
            </w:pPr>
            <w:r>
              <w:rPr>
                <w:b/>
                <w:sz w:val="12"/>
              </w:rPr>
              <w:t>Тема</w:t>
            </w:r>
            <w:r>
              <w:rPr>
                <w:b/>
                <w:spacing w:val="-2"/>
                <w:sz w:val="12"/>
              </w:rPr>
              <w:t xml:space="preserve"> </w:t>
            </w:r>
            <w:r>
              <w:rPr>
                <w:b/>
                <w:sz w:val="12"/>
              </w:rPr>
              <w:t>2.</w:t>
            </w:r>
            <w:r>
              <w:rPr>
                <w:b/>
                <w:spacing w:val="29"/>
                <w:sz w:val="12"/>
              </w:rPr>
              <w:t xml:space="preserve"> </w:t>
            </w:r>
            <w:r>
              <w:rPr>
                <w:b/>
                <w:sz w:val="12"/>
              </w:rPr>
              <w:t>Задачи</w:t>
            </w:r>
            <w:r>
              <w:rPr>
                <w:b/>
                <w:spacing w:val="-1"/>
                <w:sz w:val="12"/>
              </w:rPr>
              <w:t xml:space="preserve"> </w:t>
            </w:r>
            <w:r>
              <w:rPr>
                <w:b/>
                <w:sz w:val="12"/>
              </w:rPr>
              <w:t>на</w:t>
            </w:r>
            <w:r>
              <w:rPr>
                <w:b/>
                <w:spacing w:val="-3"/>
                <w:sz w:val="12"/>
              </w:rPr>
              <w:t xml:space="preserve"> </w:t>
            </w:r>
            <w:r>
              <w:rPr>
                <w:b/>
                <w:sz w:val="12"/>
              </w:rPr>
              <w:t>вывод</w:t>
            </w:r>
            <w:r>
              <w:rPr>
                <w:b/>
                <w:spacing w:val="-2"/>
                <w:sz w:val="12"/>
              </w:rPr>
              <w:t xml:space="preserve"> </w:t>
            </w:r>
            <w:r>
              <w:rPr>
                <w:b/>
                <w:sz w:val="12"/>
              </w:rPr>
              <w:t>химических</w:t>
            </w:r>
            <w:r>
              <w:rPr>
                <w:b/>
                <w:spacing w:val="-3"/>
                <w:sz w:val="12"/>
              </w:rPr>
              <w:t xml:space="preserve"> </w:t>
            </w:r>
            <w:r>
              <w:rPr>
                <w:b/>
                <w:spacing w:val="-2"/>
                <w:sz w:val="12"/>
              </w:rPr>
              <w:t>формул</w:t>
            </w:r>
          </w:p>
        </w:tc>
        <w:tc>
          <w:tcPr>
            <w:tcW w:w="674" w:type="dxa"/>
          </w:tcPr>
          <w:p w:rsidR="00E829DB" w:rsidRDefault="00096074">
            <w:pPr>
              <w:pStyle w:val="TableParagraph"/>
              <w:spacing w:before="118"/>
              <w:ind w:left="30"/>
              <w:rPr>
                <w:sz w:val="12"/>
              </w:rPr>
            </w:pPr>
            <w:r>
              <w:rPr>
                <w:spacing w:val="-10"/>
                <w:sz w:val="12"/>
              </w:rPr>
              <w:t>7</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118"/>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5">
              <w:r>
                <w:rPr>
                  <w:color w:val="0462C1"/>
                  <w:spacing w:val="-2"/>
                  <w:sz w:val="12"/>
                  <w:u w:val="single" w:color="0462C1"/>
                </w:rPr>
                <w:t>https://myschool.edu.ru/</w:t>
              </w:r>
            </w:hyperlink>
          </w:p>
        </w:tc>
      </w:tr>
      <w:tr w:rsidR="00E829DB">
        <w:trPr>
          <w:trHeight w:val="378"/>
        </w:trPr>
        <w:tc>
          <w:tcPr>
            <w:tcW w:w="284" w:type="dxa"/>
          </w:tcPr>
          <w:p w:rsidR="00E829DB" w:rsidRDefault="00096074">
            <w:pPr>
              <w:pStyle w:val="TableParagraph"/>
              <w:spacing w:before="118"/>
              <w:ind w:right="123"/>
              <w:jc w:val="center"/>
              <w:rPr>
                <w:sz w:val="12"/>
              </w:rPr>
            </w:pPr>
            <w:r>
              <w:rPr>
                <w:spacing w:val="-10"/>
                <w:sz w:val="12"/>
              </w:rPr>
              <w:t>3</w:t>
            </w:r>
          </w:p>
        </w:tc>
        <w:tc>
          <w:tcPr>
            <w:tcW w:w="4419" w:type="dxa"/>
          </w:tcPr>
          <w:p w:rsidR="00E829DB" w:rsidRDefault="00096074">
            <w:pPr>
              <w:pStyle w:val="TableParagraph"/>
              <w:spacing w:before="118"/>
              <w:ind w:left="71"/>
              <w:rPr>
                <w:b/>
                <w:sz w:val="12"/>
              </w:rPr>
            </w:pPr>
            <w:r>
              <w:rPr>
                <w:b/>
                <w:sz w:val="12"/>
              </w:rPr>
              <w:t>Тема</w:t>
            </w:r>
            <w:r>
              <w:rPr>
                <w:b/>
                <w:spacing w:val="-3"/>
                <w:sz w:val="12"/>
              </w:rPr>
              <w:t xml:space="preserve"> </w:t>
            </w:r>
            <w:r>
              <w:rPr>
                <w:b/>
                <w:sz w:val="12"/>
              </w:rPr>
              <w:t>3.</w:t>
            </w:r>
            <w:r>
              <w:rPr>
                <w:b/>
                <w:spacing w:val="-1"/>
                <w:sz w:val="12"/>
              </w:rPr>
              <w:t xml:space="preserve"> </w:t>
            </w:r>
            <w:r>
              <w:rPr>
                <w:b/>
                <w:sz w:val="12"/>
              </w:rPr>
              <w:t>Задачи</w:t>
            </w:r>
            <w:r>
              <w:rPr>
                <w:b/>
                <w:spacing w:val="-1"/>
                <w:sz w:val="12"/>
              </w:rPr>
              <w:t xml:space="preserve"> </w:t>
            </w:r>
            <w:r>
              <w:rPr>
                <w:b/>
                <w:sz w:val="12"/>
              </w:rPr>
              <w:t>на</w:t>
            </w:r>
            <w:r>
              <w:rPr>
                <w:b/>
                <w:spacing w:val="-2"/>
                <w:sz w:val="12"/>
              </w:rPr>
              <w:t xml:space="preserve"> </w:t>
            </w:r>
            <w:r>
              <w:rPr>
                <w:b/>
                <w:sz w:val="12"/>
              </w:rPr>
              <w:t>смеси</w:t>
            </w:r>
            <w:r>
              <w:rPr>
                <w:b/>
                <w:spacing w:val="-1"/>
                <w:sz w:val="12"/>
              </w:rPr>
              <w:t xml:space="preserve"> </w:t>
            </w:r>
            <w:r>
              <w:rPr>
                <w:b/>
                <w:sz w:val="12"/>
              </w:rPr>
              <w:t>органических</w:t>
            </w:r>
            <w:r>
              <w:rPr>
                <w:b/>
                <w:spacing w:val="-4"/>
                <w:sz w:val="12"/>
              </w:rPr>
              <w:t xml:space="preserve"> </w:t>
            </w:r>
            <w:r>
              <w:rPr>
                <w:b/>
                <w:spacing w:val="-2"/>
                <w:sz w:val="12"/>
              </w:rPr>
              <w:t>веществ</w:t>
            </w:r>
          </w:p>
        </w:tc>
        <w:tc>
          <w:tcPr>
            <w:tcW w:w="674" w:type="dxa"/>
          </w:tcPr>
          <w:p w:rsidR="00E829DB" w:rsidRDefault="00096074">
            <w:pPr>
              <w:pStyle w:val="TableParagraph"/>
              <w:spacing w:before="118"/>
              <w:ind w:left="30"/>
              <w:rPr>
                <w:sz w:val="12"/>
              </w:rPr>
            </w:pPr>
            <w:r>
              <w:rPr>
                <w:spacing w:val="-10"/>
                <w:sz w:val="12"/>
              </w:rPr>
              <w:t>2</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118"/>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6">
              <w:r>
                <w:rPr>
                  <w:color w:val="0462C1"/>
                  <w:spacing w:val="-2"/>
                  <w:sz w:val="12"/>
                  <w:u w:val="single" w:color="0462C1"/>
                </w:rPr>
                <w:t>https://myschool.edu.ru/</w:t>
              </w:r>
            </w:hyperlink>
          </w:p>
        </w:tc>
      </w:tr>
      <w:tr w:rsidR="00E829DB">
        <w:trPr>
          <w:trHeight w:val="458"/>
        </w:trPr>
        <w:tc>
          <w:tcPr>
            <w:tcW w:w="284" w:type="dxa"/>
          </w:tcPr>
          <w:p w:rsidR="00E829DB" w:rsidRDefault="00096074">
            <w:pPr>
              <w:pStyle w:val="TableParagraph"/>
              <w:spacing w:before="117"/>
              <w:ind w:right="123"/>
              <w:jc w:val="center"/>
              <w:rPr>
                <w:sz w:val="12"/>
              </w:rPr>
            </w:pPr>
            <w:r>
              <w:rPr>
                <w:spacing w:val="-10"/>
                <w:sz w:val="12"/>
              </w:rPr>
              <w:t>4</w:t>
            </w:r>
          </w:p>
        </w:tc>
        <w:tc>
          <w:tcPr>
            <w:tcW w:w="4419" w:type="dxa"/>
          </w:tcPr>
          <w:p w:rsidR="00E829DB" w:rsidRDefault="00096074">
            <w:pPr>
              <w:pStyle w:val="TableParagraph"/>
              <w:spacing w:before="95" w:line="160" w:lineRule="atLeast"/>
              <w:ind w:left="71"/>
              <w:rPr>
                <w:b/>
                <w:sz w:val="12"/>
              </w:rPr>
            </w:pPr>
            <w:r>
              <w:rPr>
                <w:b/>
                <w:sz w:val="12"/>
              </w:rPr>
              <w:t>Тема</w:t>
            </w:r>
            <w:r>
              <w:rPr>
                <w:b/>
                <w:spacing w:val="67"/>
                <w:sz w:val="12"/>
              </w:rPr>
              <w:t xml:space="preserve"> </w:t>
            </w:r>
            <w:r>
              <w:rPr>
                <w:b/>
                <w:sz w:val="12"/>
              </w:rPr>
              <w:t>4.</w:t>
            </w:r>
            <w:r>
              <w:rPr>
                <w:b/>
                <w:spacing w:val="66"/>
                <w:sz w:val="12"/>
              </w:rPr>
              <w:t xml:space="preserve"> </w:t>
            </w:r>
            <w:r>
              <w:rPr>
                <w:b/>
                <w:sz w:val="12"/>
              </w:rPr>
              <w:t>Вычисления</w:t>
            </w:r>
            <w:r>
              <w:rPr>
                <w:b/>
                <w:spacing w:val="65"/>
                <w:sz w:val="12"/>
              </w:rPr>
              <w:t xml:space="preserve"> </w:t>
            </w:r>
            <w:r>
              <w:rPr>
                <w:b/>
                <w:sz w:val="12"/>
              </w:rPr>
              <w:t>по</w:t>
            </w:r>
            <w:r>
              <w:rPr>
                <w:b/>
                <w:spacing w:val="65"/>
                <w:sz w:val="12"/>
              </w:rPr>
              <w:t xml:space="preserve"> </w:t>
            </w:r>
            <w:r>
              <w:rPr>
                <w:b/>
                <w:sz w:val="12"/>
              </w:rPr>
              <w:t>уравнениям</w:t>
            </w:r>
            <w:r>
              <w:rPr>
                <w:b/>
                <w:spacing w:val="65"/>
                <w:sz w:val="12"/>
              </w:rPr>
              <w:t xml:space="preserve"> </w:t>
            </w:r>
            <w:r>
              <w:rPr>
                <w:b/>
                <w:sz w:val="12"/>
              </w:rPr>
              <w:t>химических</w:t>
            </w:r>
            <w:r>
              <w:rPr>
                <w:b/>
                <w:spacing w:val="65"/>
                <w:sz w:val="12"/>
              </w:rPr>
              <w:t xml:space="preserve"> </w:t>
            </w:r>
            <w:r>
              <w:rPr>
                <w:b/>
                <w:sz w:val="12"/>
              </w:rPr>
              <w:t>реакций</w:t>
            </w:r>
            <w:r>
              <w:rPr>
                <w:b/>
                <w:spacing w:val="68"/>
                <w:sz w:val="12"/>
              </w:rPr>
              <w:t xml:space="preserve"> </w:t>
            </w:r>
            <w:r>
              <w:rPr>
                <w:b/>
                <w:sz w:val="12"/>
              </w:rPr>
              <w:t>с</w:t>
            </w:r>
            <w:r>
              <w:rPr>
                <w:b/>
                <w:spacing w:val="65"/>
                <w:sz w:val="12"/>
              </w:rPr>
              <w:t xml:space="preserve"> </w:t>
            </w:r>
            <w:r>
              <w:rPr>
                <w:b/>
                <w:sz w:val="12"/>
              </w:rPr>
              <w:t>участием</w:t>
            </w:r>
            <w:r>
              <w:rPr>
                <w:b/>
                <w:spacing w:val="40"/>
                <w:sz w:val="12"/>
              </w:rPr>
              <w:t xml:space="preserve"> </w:t>
            </w:r>
            <w:r>
              <w:rPr>
                <w:b/>
                <w:sz w:val="12"/>
              </w:rPr>
              <w:t>органических</w:t>
            </w:r>
            <w:r>
              <w:rPr>
                <w:b/>
                <w:spacing w:val="-8"/>
                <w:sz w:val="12"/>
              </w:rPr>
              <w:t xml:space="preserve"> </w:t>
            </w:r>
            <w:r>
              <w:rPr>
                <w:b/>
                <w:sz w:val="12"/>
              </w:rPr>
              <w:t>веществ</w:t>
            </w:r>
          </w:p>
        </w:tc>
        <w:tc>
          <w:tcPr>
            <w:tcW w:w="674" w:type="dxa"/>
          </w:tcPr>
          <w:p w:rsidR="00E829DB" w:rsidRDefault="00096074">
            <w:pPr>
              <w:pStyle w:val="TableParagraph"/>
              <w:spacing w:before="117"/>
              <w:ind w:left="30"/>
              <w:rPr>
                <w:sz w:val="12"/>
              </w:rPr>
            </w:pPr>
            <w:r>
              <w:rPr>
                <w:spacing w:val="-5"/>
                <w:sz w:val="12"/>
              </w:rPr>
              <w:t>11</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117"/>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7">
              <w:r>
                <w:rPr>
                  <w:color w:val="0462C1"/>
                  <w:spacing w:val="-2"/>
                  <w:sz w:val="12"/>
                  <w:u w:val="single" w:color="0462C1"/>
                </w:rPr>
                <w:t>https://myschool.edu.ru/</w:t>
              </w:r>
            </w:hyperlink>
          </w:p>
        </w:tc>
      </w:tr>
      <w:tr w:rsidR="00E829DB">
        <w:trPr>
          <w:trHeight w:val="298"/>
        </w:trPr>
        <w:tc>
          <w:tcPr>
            <w:tcW w:w="284" w:type="dxa"/>
          </w:tcPr>
          <w:p w:rsidR="00E829DB" w:rsidRDefault="00096074">
            <w:pPr>
              <w:pStyle w:val="TableParagraph"/>
              <w:spacing w:before="37"/>
              <w:ind w:right="123"/>
              <w:jc w:val="center"/>
              <w:rPr>
                <w:sz w:val="12"/>
              </w:rPr>
            </w:pPr>
            <w:r>
              <w:rPr>
                <w:spacing w:val="-10"/>
                <w:sz w:val="12"/>
              </w:rPr>
              <w:t>5</w:t>
            </w:r>
          </w:p>
        </w:tc>
        <w:tc>
          <w:tcPr>
            <w:tcW w:w="4419" w:type="dxa"/>
          </w:tcPr>
          <w:p w:rsidR="00E829DB" w:rsidRDefault="00096074">
            <w:pPr>
              <w:pStyle w:val="TableParagraph"/>
              <w:spacing w:before="37"/>
              <w:ind w:left="71"/>
              <w:rPr>
                <w:b/>
                <w:sz w:val="12"/>
              </w:rPr>
            </w:pPr>
            <w:r>
              <w:rPr>
                <w:b/>
                <w:sz w:val="12"/>
              </w:rPr>
              <w:t>Тема</w:t>
            </w:r>
            <w:r>
              <w:rPr>
                <w:b/>
                <w:spacing w:val="-3"/>
                <w:sz w:val="12"/>
              </w:rPr>
              <w:t xml:space="preserve"> </w:t>
            </w:r>
            <w:r>
              <w:rPr>
                <w:b/>
                <w:sz w:val="12"/>
              </w:rPr>
              <w:t>5.</w:t>
            </w:r>
            <w:r>
              <w:rPr>
                <w:b/>
                <w:spacing w:val="-1"/>
                <w:sz w:val="12"/>
              </w:rPr>
              <w:t xml:space="preserve"> </w:t>
            </w:r>
            <w:r>
              <w:rPr>
                <w:b/>
                <w:sz w:val="12"/>
              </w:rPr>
              <w:t>Определение</w:t>
            </w:r>
            <w:r>
              <w:rPr>
                <w:b/>
                <w:spacing w:val="-2"/>
                <w:sz w:val="12"/>
              </w:rPr>
              <w:t xml:space="preserve"> </w:t>
            </w:r>
            <w:r>
              <w:rPr>
                <w:b/>
                <w:sz w:val="12"/>
              </w:rPr>
              <w:t>количественных</w:t>
            </w:r>
            <w:r>
              <w:rPr>
                <w:b/>
                <w:spacing w:val="-5"/>
                <w:sz w:val="12"/>
              </w:rPr>
              <w:t xml:space="preserve"> </w:t>
            </w:r>
            <w:r>
              <w:rPr>
                <w:b/>
                <w:sz w:val="12"/>
              </w:rPr>
              <w:t>отношений</w:t>
            </w:r>
            <w:r>
              <w:rPr>
                <w:b/>
                <w:spacing w:val="-1"/>
                <w:sz w:val="12"/>
              </w:rPr>
              <w:t xml:space="preserve"> </w:t>
            </w:r>
            <w:r>
              <w:rPr>
                <w:b/>
                <w:spacing w:val="-2"/>
                <w:sz w:val="12"/>
              </w:rPr>
              <w:t>газов</w:t>
            </w:r>
          </w:p>
        </w:tc>
        <w:tc>
          <w:tcPr>
            <w:tcW w:w="674" w:type="dxa"/>
          </w:tcPr>
          <w:p w:rsidR="00E829DB" w:rsidRDefault="00096074">
            <w:pPr>
              <w:pStyle w:val="TableParagraph"/>
              <w:spacing w:before="37"/>
              <w:ind w:left="30"/>
              <w:rPr>
                <w:sz w:val="12"/>
              </w:rPr>
            </w:pPr>
            <w:r>
              <w:rPr>
                <w:spacing w:val="-10"/>
                <w:sz w:val="12"/>
              </w:rPr>
              <w:t>4</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37"/>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8">
              <w:r>
                <w:rPr>
                  <w:color w:val="0462C1"/>
                  <w:spacing w:val="-2"/>
                  <w:sz w:val="12"/>
                  <w:u w:val="single" w:color="0462C1"/>
                </w:rPr>
                <w:t>https://myschool.edu.ru/</w:t>
              </w:r>
            </w:hyperlink>
          </w:p>
        </w:tc>
      </w:tr>
      <w:tr w:rsidR="00E829DB">
        <w:trPr>
          <w:trHeight w:val="379"/>
        </w:trPr>
        <w:tc>
          <w:tcPr>
            <w:tcW w:w="284" w:type="dxa"/>
          </w:tcPr>
          <w:p w:rsidR="00E829DB" w:rsidRDefault="00096074">
            <w:pPr>
              <w:pStyle w:val="TableParagraph"/>
              <w:spacing w:before="118"/>
              <w:ind w:right="123"/>
              <w:jc w:val="center"/>
              <w:rPr>
                <w:sz w:val="12"/>
              </w:rPr>
            </w:pPr>
            <w:r>
              <w:rPr>
                <w:spacing w:val="-10"/>
                <w:sz w:val="12"/>
              </w:rPr>
              <w:t>6</w:t>
            </w:r>
          </w:p>
        </w:tc>
        <w:tc>
          <w:tcPr>
            <w:tcW w:w="4419" w:type="dxa"/>
          </w:tcPr>
          <w:p w:rsidR="00E829DB" w:rsidRDefault="00096074">
            <w:pPr>
              <w:pStyle w:val="TableParagraph"/>
              <w:spacing w:before="118"/>
              <w:ind w:left="71"/>
              <w:rPr>
                <w:b/>
                <w:sz w:val="12"/>
              </w:rPr>
            </w:pPr>
            <w:r>
              <w:rPr>
                <w:b/>
                <w:sz w:val="12"/>
              </w:rPr>
              <w:t>Тема</w:t>
            </w:r>
            <w:r>
              <w:rPr>
                <w:b/>
                <w:spacing w:val="-4"/>
                <w:sz w:val="12"/>
              </w:rPr>
              <w:t xml:space="preserve"> </w:t>
            </w:r>
            <w:r>
              <w:rPr>
                <w:b/>
                <w:sz w:val="12"/>
              </w:rPr>
              <w:t>6.</w:t>
            </w:r>
            <w:r>
              <w:rPr>
                <w:b/>
                <w:spacing w:val="-2"/>
                <w:sz w:val="12"/>
              </w:rPr>
              <w:t xml:space="preserve"> </w:t>
            </w:r>
            <w:r>
              <w:rPr>
                <w:b/>
                <w:sz w:val="12"/>
              </w:rPr>
              <w:t>Генетическая</w:t>
            </w:r>
            <w:r>
              <w:rPr>
                <w:b/>
                <w:spacing w:val="-4"/>
                <w:sz w:val="12"/>
              </w:rPr>
              <w:t xml:space="preserve"> </w:t>
            </w:r>
            <w:r>
              <w:rPr>
                <w:b/>
                <w:sz w:val="12"/>
              </w:rPr>
              <w:t>связь</w:t>
            </w:r>
            <w:r>
              <w:rPr>
                <w:b/>
                <w:spacing w:val="-2"/>
                <w:sz w:val="12"/>
              </w:rPr>
              <w:t xml:space="preserve"> </w:t>
            </w:r>
            <w:r>
              <w:rPr>
                <w:b/>
                <w:sz w:val="12"/>
              </w:rPr>
              <w:t>между</w:t>
            </w:r>
            <w:r>
              <w:rPr>
                <w:b/>
                <w:spacing w:val="-2"/>
                <w:sz w:val="12"/>
              </w:rPr>
              <w:t xml:space="preserve"> </w:t>
            </w:r>
            <w:r>
              <w:rPr>
                <w:b/>
                <w:sz w:val="12"/>
              </w:rPr>
              <w:t>классами</w:t>
            </w:r>
            <w:r>
              <w:rPr>
                <w:b/>
                <w:spacing w:val="-3"/>
                <w:sz w:val="12"/>
              </w:rPr>
              <w:t xml:space="preserve"> </w:t>
            </w:r>
            <w:r>
              <w:rPr>
                <w:b/>
                <w:sz w:val="12"/>
              </w:rPr>
              <w:t>органических</w:t>
            </w:r>
            <w:r>
              <w:rPr>
                <w:b/>
                <w:spacing w:val="-5"/>
                <w:sz w:val="12"/>
              </w:rPr>
              <w:t xml:space="preserve"> </w:t>
            </w:r>
            <w:r>
              <w:rPr>
                <w:b/>
                <w:spacing w:val="-2"/>
                <w:sz w:val="12"/>
              </w:rPr>
              <w:t>веществ</w:t>
            </w:r>
          </w:p>
        </w:tc>
        <w:tc>
          <w:tcPr>
            <w:tcW w:w="674" w:type="dxa"/>
          </w:tcPr>
          <w:p w:rsidR="00E829DB" w:rsidRDefault="00096074">
            <w:pPr>
              <w:pStyle w:val="TableParagraph"/>
              <w:spacing w:before="118"/>
              <w:ind w:left="30"/>
              <w:rPr>
                <w:sz w:val="12"/>
              </w:rPr>
            </w:pPr>
            <w:r>
              <w:rPr>
                <w:spacing w:val="-10"/>
                <w:sz w:val="12"/>
              </w:rPr>
              <w:t>7</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118"/>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39">
              <w:r>
                <w:rPr>
                  <w:color w:val="0462C1"/>
                  <w:spacing w:val="-2"/>
                  <w:sz w:val="12"/>
                  <w:u w:val="single" w:color="0462C1"/>
                </w:rPr>
                <w:t>https://myschool.edu.ru/</w:t>
              </w:r>
            </w:hyperlink>
          </w:p>
        </w:tc>
      </w:tr>
      <w:tr w:rsidR="00E829DB">
        <w:trPr>
          <w:trHeight w:val="465"/>
        </w:trPr>
        <w:tc>
          <w:tcPr>
            <w:tcW w:w="284" w:type="dxa"/>
          </w:tcPr>
          <w:p w:rsidR="00E829DB" w:rsidRDefault="00096074">
            <w:pPr>
              <w:pStyle w:val="TableParagraph"/>
              <w:spacing w:before="118"/>
              <w:ind w:right="123"/>
              <w:jc w:val="center"/>
              <w:rPr>
                <w:sz w:val="12"/>
              </w:rPr>
            </w:pPr>
            <w:r>
              <w:rPr>
                <w:spacing w:val="-10"/>
                <w:sz w:val="12"/>
              </w:rPr>
              <w:t>7</w:t>
            </w:r>
          </w:p>
        </w:tc>
        <w:tc>
          <w:tcPr>
            <w:tcW w:w="4419" w:type="dxa"/>
          </w:tcPr>
          <w:p w:rsidR="00E829DB" w:rsidRDefault="00096074">
            <w:pPr>
              <w:pStyle w:val="TableParagraph"/>
              <w:spacing w:before="118"/>
              <w:ind w:left="71"/>
              <w:rPr>
                <w:b/>
                <w:sz w:val="12"/>
              </w:rPr>
            </w:pPr>
            <w:r>
              <w:rPr>
                <w:b/>
                <w:sz w:val="12"/>
              </w:rPr>
              <w:t>Тема</w:t>
            </w:r>
            <w:r>
              <w:rPr>
                <w:b/>
                <w:spacing w:val="-3"/>
                <w:sz w:val="12"/>
              </w:rPr>
              <w:t xml:space="preserve"> </w:t>
            </w:r>
            <w:r>
              <w:rPr>
                <w:b/>
                <w:sz w:val="12"/>
              </w:rPr>
              <w:t>7.</w:t>
            </w:r>
            <w:r>
              <w:rPr>
                <w:b/>
                <w:spacing w:val="-1"/>
                <w:sz w:val="12"/>
              </w:rPr>
              <w:t xml:space="preserve"> </w:t>
            </w:r>
            <w:r>
              <w:rPr>
                <w:b/>
                <w:sz w:val="12"/>
              </w:rPr>
              <w:t>Химия</w:t>
            </w:r>
            <w:r>
              <w:rPr>
                <w:b/>
                <w:spacing w:val="-4"/>
                <w:sz w:val="12"/>
              </w:rPr>
              <w:t xml:space="preserve"> </w:t>
            </w:r>
            <w:r>
              <w:rPr>
                <w:b/>
                <w:sz w:val="12"/>
              </w:rPr>
              <w:t>и</w:t>
            </w:r>
            <w:r>
              <w:rPr>
                <w:b/>
                <w:spacing w:val="-2"/>
                <w:sz w:val="12"/>
              </w:rPr>
              <w:t xml:space="preserve"> </w:t>
            </w:r>
            <w:r>
              <w:rPr>
                <w:b/>
                <w:sz w:val="12"/>
              </w:rPr>
              <w:t>жизнь</w:t>
            </w:r>
            <w:r>
              <w:rPr>
                <w:b/>
                <w:spacing w:val="-3"/>
                <w:sz w:val="12"/>
              </w:rPr>
              <w:t xml:space="preserve"> </w:t>
            </w:r>
            <w:r>
              <w:rPr>
                <w:b/>
                <w:sz w:val="12"/>
              </w:rPr>
              <w:t>(решение</w:t>
            </w:r>
            <w:r>
              <w:rPr>
                <w:b/>
                <w:spacing w:val="-2"/>
                <w:sz w:val="12"/>
              </w:rPr>
              <w:t xml:space="preserve"> </w:t>
            </w:r>
            <w:r>
              <w:rPr>
                <w:b/>
                <w:sz w:val="12"/>
              </w:rPr>
              <w:t>задач</w:t>
            </w:r>
            <w:r>
              <w:rPr>
                <w:b/>
                <w:spacing w:val="-3"/>
                <w:sz w:val="12"/>
              </w:rPr>
              <w:t xml:space="preserve"> </w:t>
            </w:r>
            <w:r>
              <w:rPr>
                <w:b/>
                <w:sz w:val="12"/>
              </w:rPr>
              <w:t>из</w:t>
            </w:r>
            <w:r>
              <w:rPr>
                <w:b/>
                <w:spacing w:val="-3"/>
                <w:sz w:val="12"/>
              </w:rPr>
              <w:t xml:space="preserve"> </w:t>
            </w:r>
            <w:r>
              <w:rPr>
                <w:b/>
                <w:sz w:val="12"/>
              </w:rPr>
              <w:t>повседневной</w:t>
            </w:r>
            <w:r>
              <w:rPr>
                <w:b/>
                <w:spacing w:val="-1"/>
                <w:sz w:val="12"/>
              </w:rPr>
              <w:t xml:space="preserve"> </w:t>
            </w:r>
            <w:r>
              <w:rPr>
                <w:b/>
                <w:spacing w:val="-2"/>
                <w:sz w:val="12"/>
              </w:rPr>
              <w:t>жизни)</w:t>
            </w:r>
          </w:p>
        </w:tc>
        <w:tc>
          <w:tcPr>
            <w:tcW w:w="674" w:type="dxa"/>
          </w:tcPr>
          <w:p w:rsidR="00E829DB" w:rsidRDefault="00096074">
            <w:pPr>
              <w:pStyle w:val="TableParagraph"/>
              <w:spacing w:before="118"/>
              <w:ind w:left="30"/>
              <w:rPr>
                <w:sz w:val="12"/>
              </w:rPr>
            </w:pPr>
            <w:r>
              <w:rPr>
                <w:spacing w:val="-10"/>
                <w:sz w:val="12"/>
              </w:rPr>
              <w:t>6</w:t>
            </w:r>
          </w:p>
        </w:tc>
        <w:tc>
          <w:tcPr>
            <w:tcW w:w="1261" w:type="dxa"/>
          </w:tcPr>
          <w:p w:rsidR="00E829DB" w:rsidRDefault="00E829DB">
            <w:pPr>
              <w:pStyle w:val="TableParagraph"/>
              <w:rPr>
                <w:sz w:val="20"/>
              </w:rPr>
            </w:pPr>
          </w:p>
        </w:tc>
        <w:tc>
          <w:tcPr>
            <w:tcW w:w="3124" w:type="dxa"/>
          </w:tcPr>
          <w:p w:rsidR="00E829DB" w:rsidRDefault="00096074">
            <w:pPr>
              <w:pStyle w:val="TableParagraph"/>
              <w:spacing w:before="118"/>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40">
              <w:r>
                <w:rPr>
                  <w:color w:val="0462C1"/>
                  <w:spacing w:val="-2"/>
                  <w:sz w:val="12"/>
                  <w:u w:val="single" w:color="0462C1"/>
                </w:rPr>
                <w:t>https://myschool.edu.ru/</w:t>
              </w:r>
            </w:hyperlink>
          </w:p>
        </w:tc>
      </w:tr>
      <w:tr w:rsidR="00E829DB">
        <w:trPr>
          <w:trHeight w:val="492"/>
        </w:trPr>
        <w:tc>
          <w:tcPr>
            <w:tcW w:w="284" w:type="dxa"/>
          </w:tcPr>
          <w:p w:rsidR="00E829DB" w:rsidRDefault="00E829DB">
            <w:pPr>
              <w:pStyle w:val="TableParagraph"/>
              <w:spacing w:before="66"/>
              <w:rPr>
                <w:b/>
                <w:sz w:val="12"/>
              </w:rPr>
            </w:pPr>
          </w:p>
          <w:p w:rsidR="00E829DB" w:rsidRDefault="00096074">
            <w:pPr>
              <w:pStyle w:val="TableParagraph"/>
              <w:ind w:right="123"/>
              <w:jc w:val="center"/>
              <w:rPr>
                <w:sz w:val="12"/>
              </w:rPr>
            </w:pPr>
            <w:r>
              <w:rPr>
                <w:spacing w:val="-10"/>
                <w:sz w:val="12"/>
              </w:rPr>
              <w:t>8</w:t>
            </w:r>
          </w:p>
        </w:tc>
        <w:tc>
          <w:tcPr>
            <w:tcW w:w="4419" w:type="dxa"/>
          </w:tcPr>
          <w:p w:rsidR="00E829DB" w:rsidRDefault="00E829DB">
            <w:pPr>
              <w:pStyle w:val="TableParagraph"/>
              <w:spacing w:before="66"/>
              <w:rPr>
                <w:b/>
                <w:sz w:val="12"/>
              </w:rPr>
            </w:pPr>
          </w:p>
          <w:p w:rsidR="00E829DB" w:rsidRDefault="00096074">
            <w:pPr>
              <w:pStyle w:val="TableParagraph"/>
              <w:ind w:left="71"/>
              <w:rPr>
                <w:b/>
                <w:sz w:val="12"/>
              </w:rPr>
            </w:pPr>
            <w:r>
              <w:rPr>
                <w:b/>
                <w:sz w:val="12"/>
              </w:rPr>
              <w:t>Тема</w:t>
            </w:r>
            <w:r>
              <w:rPr>
                <w:b/>
                <w:spacing w:val="-3"/>
                <w:sz w:val="12"/>
              </w:rPr>
              <w:t xml:space="preserve"> </w:t>
            </w:r>
            <w:r>
              <w:rPr>
                <w:b/>
                <w:sz w:val="12"/>
              </w:rPr>
              <w:t>8.</w:t>
            </w:r>
            <w:r>
              <w:rPr>
                <w:b/>
                <w:spacing w:val="27"/>
                <w:sz w:val="12"/>
              </w:rPr>
              <w:t xml:space="preserve"> </w:t>
            </w:r>
            <w:r>
              <w:rPr>
                <w:b/>
                <w:sz w:val="12"/>
              </w:rPr>
              <w:t>Решение</w:t>
            </w:r>
            <w:r>
              <w:rPr>
                <w:b/>
                <w:spacing w:val="-2"/>
                <w:sz w:val="12"/>
              </w:rPr>
              <w:t xml:space="preserve"> </w:t>
            </w:r>
            <w:r>
              <w:rPr>
                <w:b/>
                <w:sz w:val="12"/>
              </w:rPr>
              <w:t>расчетных</w:t>
            </w:r>
            <w:r>
              <w:rPr>
                <w:b/>
                <w:spacing w:val="-5"/>
                <w:sz w:val="12"/>
              </w:rPr>
              <w:t xml:space="preserve"> </w:t>
            </w:r>
            <w:r>
              <w:rPr>
                <w:b/>
                <w:sz w:val="12"/>
              </w:rPr>
              <w:t>задач</w:t>
            </w:r>
            <w:r>
              <w:rPr>
                <w:b/>
                <w:spacing w:val="-2"/>
                <w:sz w:val="12"/>
              </w:rPr>
              <w:t xml:space="preserve"> </w:t>
            </w:r>
            <w:r>
              <w:rPr>
                <w:b/>
                <w:sz w:val="12"/>
              </w:rPr>
              <w:t>по</w:t>
            </w:r>
            <w:r>
              <w:rPr>
                <w:b/>
                <w:spacing w:val="-2"/>
                <w:sz w:val="12"/>
              </w:rPr>
              <w:t xml:space="preserve"> </w:t>
            </w:r>
            <w:r>
              <w:rPr>
                <w:b/>
                <w:sz w:val="12"/>
              </w:rPr>
              <w:t>материалам</w:t>
            </w:r>
            <w:r>
              <w:rPr>
                <w:b/>
                <w:spacing w:val="-2"/>
                <w:sz w:val="12"/>
              </w:rPr>
              <w:t xml:space="preserve"> </w:t>
            </w:r>
            <w:r>
              <w:rPr>
                <w:b/>
                <w:spacing w:val="-5"/>
                <w:sz w:val="12"/>
              </w:rPr>
              <w:t>ЕГЭ</w:t>
            </w:r>
          </w:p>
        </w:tc>
        <w:tc>
          <w:tcPr>
            <w:tcW w:w="674" w:type="dxa"/>
          </w:tcPr>
          <w:p w:rsidR="00E829DB" w:rsidRDefault="00E829DB">
            <w:pPr>
              <w:pStyle w:val="TableParagraph"/>
              <w:spacing w:before="66"/>
              <w:rPr>
                <w:b/>
                <w:sz w:val="12"/>
              </w:rPr>
            </w:pPr>
          </w:p>
          <w:p w:rsidR="00E829DB" w:rsidRDefault="00096074">
            <w:pPr>
              <w:pStyle w:val="TableParagraph"/>
              <w:ind w:left="30"/>
              <w:rPr>
                <w:sz w:val="12"/>
              </w:rPr>
            </w:pPr>
            <w:r>
              <w:rPr>
                <w:spacing w:val="-5"/>
                <w:sz w:val="12"/>
              </w:rPr>
              <w:t>15</w:t>
            </w:r>
          </w:p>
        </w:tc>
        <w:tc>
          <w:tcPr>
            <w:tcW w:w="1261" w:type="dxa"/>
          </w:tcPr>
          <w:p w:rsidR="00E829DB" w:rsidRDefault="00E829DB">
            <w:pPr>
              <w:pStyle w:val="TableParagraph"/>
              <w:rPr>
                <w:sz w:val="20"/>
              </w:rPr>
            </w:pPr>
          </w:p>
        </w:tc>
        <w:tc>
          <w:tcPr>
            <w:tcW w:w="3124" w:type="dxa"/>
          </w:tcPr>
          <w:p w:rsidR="00E829DB" w:rsidRDefault="00E829DB">
            <w:pPr>
              <w:pStyle w:val="TableParagraph"/>
              <w:spacing w:before="66"/>
              <w:rPr>
                <w:b/>
                <w:sz w:val="12"/>
              </w:rPr>
            </w:pPr>
          </w:p>
          <w:p w:rsidR="00E829DB" w:rsidRDefault="00096074">
            <w:pPr>
              <w:pStyle w:val="TableParagraph"/>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41">
              <w:r>
                <w:rPr>
                  <w:color w:val="0462C1"/>
                  <w:spacing w:val="-2"/>
                  <w:sz w:val="12"/>
                  <w:u w:val="single" w:color="0462C1"/>
                </w:rPr>
                <w:t>https://myschool.edu.ru/</w:t>
              </w:r>
            </w:hyperlink>
          </w:p>
        </w:tc>
      </w:tr>
      <w:tr w:rsidR="00E829DB">
        <w:trPr>
          <w:trHeight w:val="525"/>
        </w:trPr>
        <w:tc>
          <w:tcPr>
            <w:tcW w:w="284" w:type="dxa"/>
          </w:tcPr>
          <w:p w:rsidR="00E829DB" w:rsidRDefault="00E829DB">
            <w:pPr>
              <w:pStyle w:val="TableParagraph"/>
              <w:spacing w:before="6"/>
              <w:rPr>
                <w:b/>
                <w:sz w:val="12"/>
              </w:rPr>
            </w:pPr>
          </w:p>
          <w:p w:rsidR="00E829DB" w:rsidRDefault="00096074">
            <w:pPr>
              <w:pStyle w:val="TableParagraph"/>
              <w:ind w:right="123"/>
              <w:jc w:val="center"/>
              <w:rPr>
                <w:sz w:val="12"/>
              </w:rPr>
            </w:pPr>
            <w:r>
              <w:rPr>
                <w:spacing w:val="-10"/>
                <w:sz w:val="12"/>
              </w:rPr>
              <w:t>9</w:t>
            </w:r>
          </w:p>
        </w:tc>
        <w:tc>
          <w:tcPr>
            <w:tcW w:w="4419" w:type="dxa"/>
          </w:tcPr>
          <w:p w:rsidR="00E829DB" w:rsidRDefault="00E829DB">
            <w:pPr>
              <w:pStyle w:val="TableParagraph"/>
              <w:spacing w:before="6"/>
              <w:rPr>
                <w:b/>
                <w:sz w:val="12"/>
              </w:rPr>
            </w:pPr>
          </w:p>
          <w:p w:rsidR="00E829DB" w:rsidRDefault="00096074">
            <w:pPr>
              <w:pStyle w:val="TableParagraph"/>
              <w:ind w:left="71"/>
              <w:rPr>
                <w:b/>
                <w:sz w:val="12"/>
              </w:rPr>
            </w:pPr>
            <w:r>
              <w:rPr>
                <w:b/>
                <w:sz w:val="12"/>
              </w:rPr>
              <w:t>Тема</w:t>
            </w:r>
            <w:r>
              <w:rPr>
                <w:b/>
                <w:spacing w:val="-4"/>
                <w:sz w:val="12"/>
              </w:rPr>
              <w:t xml:space="preserve"> </w:t>
            </w:r>
            <w:r>
              <w:rPr>
                <w:b/>
                <w:sz w:val="12"/>
              </w:rPr>
              <w:t>9. Олимпиадные</w:t>
            </w:r>
            <w:r>
              <w:rPr>
                <w:b/>
                <w:spacing w:val="-3"/>
                <w:sz w:val="12"/>
              </w:rPr>
              <w:t xml:space="preserve"> </w:t>
            </w:r>
            <w:r>
              <w:rPr>
                <w:b/>
                <w:sz w:val="12"/>
              </w:rPr>
              <w:t>задачи</w:t>
            </w:r>
            <w:r>
              <w:rPr>
                <w:b/>
                <w:spacing w:val="-1"/>
                <w:sz w:val="12"/>
              </w:rPr>
              <w:t xml:space="preserve"> </w:t>
            </w:r>
            <w:r>
              <w:rPr>
                <w:b/>
                <w:sz w:val="12"/>
              </w:rPr>
              <w:t xml:space="preserve">по </w:t>
            </w:r>
            <w:r>
              <w:rPr>
                <w:b/>
                <w:spacing w:val="-4"/>
                <w:sz w:val="12"/>
              </w:rPr>
              <w:t>химии</w:t>
            </w:r>
          </w:p>
        </w:tc>
        <w:tc>
          <w:tcPr>
            <w:tcW w:w="674" w:type="dxa"/>
          </w:tcPr>
          <w:p w:rsidR="00E829DB" w:rsidRDefault="00E829DB">
            <w:pPr>
              <w:pStyle w:val="TableParagraph"/>
              <w:spacing w:before="6"/>
              <w:rPr>
                <w:b/>
                <w:sz w:val="12"/>
              </w:rPr>
            </w:pPr>
          </w:p>
          <w:p w:rsidR="00E829DB" w:rsidRDefault="00096074">
            <w:pPr>
              <w:pStyle w:val="TableParagraph"/>
              <w:ind w:left="30"/>
              <w:rPr>
                <w:sz w:val="12"/>
              </w:rPr>
            </w:pPr>
            <w:r>
              <w:rPr>
                <w:spacing w:val="-10"/>
                <w:sz w:val="12"/>
              </w:rPr>
              <w:t>6</w:t>
            </w:r>
          </w:p>
        </w:tc>
        <w:tc>
          <w:tcPr>
            <w:tcW w:w="1261" w:type="dxa"/>
          </w:tcPr>
          <w:p w:rsidR="00E829DB" w:rsidRDefault="00E829DB">
            <w:pPr>
              <w:pStyle w:val="TableParagraph"/>
              <w:spacing w:before="6"/>
              <w:rPr>
                <w:b/>
                <w:sz w:val="12"/>
              </w:rPr>
            </w:pPr>
          </w:p>
          <w:p w:rsidR="00E829DB" w:rsidRDefault="00096074">
            <w:pPr>
              <w:pStyle w:val="TableParagraph"/>
              <w:ind w:left="348"/>
              <w:rPr>
                <w:sz w:val="12"/>
              </w:rPr>
            </w:pPr>
            <w:r>
              <w:rPr>
                <w:spacing w:val="-10"/>
                <w:sz w:val="12"/>
              </w:rPr>
              <w:t>1</w:t>
            </w:r>
          </w:p>
        </w:tc>
        <w:tc>
          <w:tcPr>
            <w:tcW w:w="3124" w:type="dxa"/>
          </w:tcPr>
          <w:p w:rsidR="00E829DB" w:rsidRDefault="00E829DB">
            <w:pPr>
              <w:pStyle w:val="TableParagraph"/>
              <w:spacing w:before="6"/>
              <w:rPr>
                <w:b/>
                <w:sz w:val="12"/>
              </w:rPr>
            </w:pPr>
          </w:p>
          <w:p w:rsidR="00E829DB" w:rsidRDefault="00096074">
            <w:pPr>
              <w:pStyle w:val="TableParagraph"/>
              <w:ind w:right="47"/>
              <w:jc w:val="right"/>
              <w:rPr>
                <w:sz w:val="12"/>
              </w:rPr>
            </w:pPr>
            <w:r>
              <w:rPr>
                <w:sz w:val="12"/>
              </w:rPr>
              <w:t>Библиотека</w:t>
            </w:r>
            <w:r>
              <w:rPr>
                <w:spacing w:val="-3"/>
                <w:sz w:val="12"/>
              </w:rPr>
              <w:t xml:space="preserve"> </w:t>
            </w:r>
            <w:r>
              <w:rPr>
                <w:sz w:val="12"/>
              </w:rPr>
              <w:t>ЦОК</w:t>
            </w:r>
            <w:r>
              <w:rPr>
                <w:spacing w:val="-2"/>
                <w:sz w:val="12"/>
              </w:rPr>
              <w:t xml:space="preserve"> </w:t>
            </w:r>
            <w:hyperlink r:id="rId242">
              <w:r>
                <w:rPr>
                  <w:color w:val="0462C1"/>
                  <w:spacing w:val="-2"/>
                  <w:sz w:val="12"/>
                  <w:u w:val="single" w:color="0462C1"/>
                </w:rPr>
                <w:t>https://myschool.edu.ru/</w:t>
              </w:r>
            </w:hyperlink>
          </w:p>
        </w:tc>
      </w:tr>
      <w:tr w:rsidR="00E829DB">
        <w:trPr>
          <w:trHeight w:val="376"/>
        </w:trPr>
        <w:tc>
          <w:tcPr>
            <w:tcW w:w="4703" w:type="dxa"/>
            <w:gridSpan w:val="2"/>
          </w:tcPr>
          <w:p w:rsidR="00E829DB" w:rsidRDefault="00E829DB">
            <w:pPr>
              <w:pStyle w:val="TableParagraph"/>
              <w:spacing w:before="100"/>
              <w:rPr>
                <w:b/>
                <w:sz w:val="12"/>
              </w:rPr>
            </w:pPr>
          </w:p>
          <w:p w:rsidR="00E829DB" w:rsidRDefault="00096074">
            <w:pPr>
              <w:pStyle w:val="TableParagraph"/>
              <w:spacing w:line="118" w:lineRule="exact"/>
              <w:ind w:left="50"/>
              <w:rPr>
                <w:sz w:val="12"/>
              </w:rPr>
            </w:pPr>
            <w:r>
              <w:rPr>
                <w:sz w:val="12"/>
              </w:rPr>
              <w:t>Итого</w:t>
            </w:r>
            <w:r>
              <w:rPr>
                <w:spacing w:val="-1"/>
                <w:sz w:val="12"/>
              </w:rPr>
              <w:t xml:space="preserve"> </w:t>
            </w:r>
            <w:r>
              <w:rPr>
                <w:sz w:val="12"/>
              </w:rPr>
              <w:t>по</w:t>
            </w:r>
            <w:r>
              <w:rPr>
                <w:spacing w:val="-2"/>
                <w:sz w:val="12"/>
              </w:rPr>
              <w:t xml:space="preserve"> разделу</w:t>
            </w:r>
          </w:p>
        </w:tc>
        <w:tc>
          <w:tcPr>
            <w:tcW w:w="674" w:type="dxa"/>
          </w:tcPr>
          <w:p w:rsidR="00E829DB" w:rsidRDefault="00E829DB">
            <w:pPr>
              <w:pStyle w:val="TableParagraph"/>
              <w:spacing w:before="100"/>
              <w:rPr>
                <w:b/>
                <w:sz w:val="12"/>
              </w:rPr>
            </w:pPr>
          </w:p>
          <w:p w:rsidR="00E829DB" w:rsidRDefault="00096074">
            <w:pPr>
              <w:pStyle w:val="TableParagraph"/>
              <w:spacing w:line="118" w:lineRule="exact"/>
              <w:ind w:left="30"/>
              <w:rPr>
                <w:sz w:val="12"/>
              </w:rPr>
            </w:pPr>
            <w:r>
              <w:rPr>
                <w:spacing w:val="-5"/>
                <w:sz w:val="12"/>
              </w:rPr>
              <w:t>68</w:t>
            </w:r>
          </w:p>
        </w:tc>
        <w:tc>
          <w:tcPr>
            <w:tcW w:w="1261" w:type="dxa"/>
          </w:tcPr>
          <w:p w:rsidR="00E829DB" w:rsidRDefault="00E829DB">
            <w:pPr>
              <w:pStyle w:val="TableParagraph"/>
              <w:spacing w:before="100"/>
              <w:rPr>
                <w:b/>
                <w:sz w:val="12"/>
              </w:rPr>
            </w:pPr>
          </w:p>
          <w:p w:rsidR="00E829DB" w:rsidRDefault="00096074">
            <w:pPr>
              <w:pStyle w:val="TableParagraph"/>
              <w:spacing w:line="118" w:lineRule="exact"/>
              <w:ind w:left="339"/>
              <w:jc w:val="center"/>
              <w:rPr>
                <w:sz w:val="12"/>
              </w:rPr>
            </w:pPr>
            <w:r>
              <w:rPr>
                <w:spacing w:val="-10"/>
                <w:sz w:val="12"/>
              </w:rPr>
              <w:t>1</w:t>
            </w:r>
          </w:p>
        </w:tc>
        <w:tc>
          <w:tcPr>
            <w:tcW w:w="3124" w:type="dxa"/>
          </w:tcPr>
          <w:p w:rsidR="00E829DB" w:rsidRDefault="00E829DB">
            <w:pPr>
              <w:pStyle w:val="TableParagraph"/>
              <w:rPr>
                <w:sz w:val="20"/>
              </w:rPr>
            </w:pPr>
          </w:p>
        </w:tc>
      </w:tr>
    </w:tbl>
    <w:p w:rsidR="00E829DB" w:rsidRDefault="00E829DB">
      <w:pPr>
        <w:pStyle w:val="a3"/>
        <w:ind w:left="0"/>
        <w:jc w:val="left"/>
        <w:rPr>
          <w:b/>
        </w:rPr>
      </w:pPr>
    </w:p>
    <w:p w:rsidR="00E829DB" w:rsidRDefault="00E829DB">
      <w:pPr>
        <w:pStyle w:val="a3"/>
        <w:spacing w:before="162"/>
        <w:ind w:left="0"/>
        <w:jc w:val="left"/>
        <w:rPr>
          <w:b/>
        </w:rPr>
      </w:pPr>
    </w:p>
    <w:p w:rsidR="00E829DB" w:rsidRDefault="00096074">
      <w:pPr>
        <w:pStyle w:val="4"/>
        <w:numPr>
          <w:ilvl w:val="2"/>
          <w:numId w:val="85"/>
        </w:numPr>
        <w:tabs>
          <w:tab w:val="left" w:pos="1278"/>
        </w:tabs>
        <w:spacing w:line="278" w:lineRule="auto"/>
        <w:ind w:right="511"/>
        <w:jc w:val="left"/>
      </w:pPr>
      <w:r>
        <w:t>Рабочая программа по элективному курсу «Решение задач повышенного уровня сложности по геометрии»</w:t>
      </w:r>
    </w:p>
    <w:p w:rsidR="00E829DB" w:rsidRDefault="00E829DB">
      <w:pPr>
        <w:pStyle w:val="a3"/>
        <w:spacing w:before="36"/>
        <w:ind w:left="0"/>
        <w:jc w:val="left"/>
        <w:rPr>
          <w:b/>
        </w:rPr>
      </w:pPr>
    </w:p>
    <w:p w:rsidR="00E829DB" w:rsidRDefault="00096074">
      <w:pPr>
        <w:pStyle w:val="a3"/>
        <w:spacing w:line="276" w:lineRule="auto"/>
        <w:ind w:left="392" w:right="503" w:firstLine="708"/>
      </w:pPr>
      <w:r>
        <w:t xml:space="preserve">Рабочая программа элективного курса «Решение сложных геометрических задач» (предметная область «Математика и информатика») </w:t>
      </w:r>
      <w:r>
        <w:rPr>
          <w:u w:val="single"/>
        </w:rPr>
        <w:t>разработана на основе Федеральной</w:t>
      </w:r>
      <w:r>
        <w:t xml:space="preserve"> </w:t>
      </w:r>
      <w:r>
        <w:rPr>
          <w:u w:val="single"/>
        </w:rPr>
        <w:t>рабочей программы по учебному предмету «Геометрия». Приказ Министерства просвещения</w:t>
      </w:r>
      <w:r>
        <w:t xml:space="preserve"> </w:t>
      </w:r>
      <w:r>
        <w:rPr>
          <w:u w:val="single"/>
        </w:rPr>
        <w:t>Российской Федерации от 18.05.2023 № 371 «Об утверждении федеральной образовательной</w:t>
      </w:r>
      <w:r>
        <w:t xml:space="preserve"> </w:t>
      </w:r>
      <w:r>
        <w:rPr>
          <w:u w:val="single"/>
        </w:rPr>
        <w:t>программы среднего общего образования» (Зарегистрирован 12.07.2023 № 74228)), Рабочей</w:t>
      </w:r>
      <w:r>
        <w:t xml:space="preserve"> </w:t>
      </w:r>
      <w:r>
        <w:rPr>
          <w:u w:val="single"/>
        </w:rPr>
        <w:t>программы воспитания МБОУ «Лицей №1»</w:t>
      </w:r>
      <w:r>
        <w:t xml:space="preserve"> и включает пояснительную записку, содержание обучения,</w:t>
      </w:r>
      <w:r>
        <w:rPr>
          <w:spacing w:val="-3"/>
        </w:rPr>
        <w:t xml:space="preserve"> </w:t>
      </w:r>
      <w:r>
        <w:t>планируемые</w:t>
      </w:r>
      <w:r>
        <w:rPr>
          <w:spacing w:val="-2"/>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алгебре</w:t>
      </w:r>
      <w:r>
        <w:rPr>
          <w:spacing w:val="-4"/>
        </w:rPr>
        <w:t xml:space="preserve"> </w:t>
      </w:r>
      <w:r>
        <w:t>и</w:t>
      </w:r>
      <w:r>
        <w:rPr>
          <w:spacing w:val="-3"/>
        </w:rPr>
        <w:t xml:space="preserve"> </w:t>
      </w:r>
      <w:r>
        <w:t>началам</w:t>
      </w:r>
      <w:r>
        <w:rPr>
          <w:spacing w:val="-4"/>
        </w:rPr>
        <w:t xml:space="preserve"> </w:t>
      </w:r>
      <w:r>
        <w:t>математического анализа. Пояснительная записка отражает общие цели и задачи изучения вероятности и статистики, место в структуре учебного плана, а также подходы к отбору содержания и планируемым результатам.</w:t>
      </w:r>
    </w:p>
    <w:p w:rsidR="00E829DB" w:rsidRDefault="00096074">
      <w:pPr>
        <w:pStyle w:val="a3"/>
        <w:spacing w:before="2"/>
        <w:ind w:left="1053"/>
      </w:pPr>
      <w:r>
        <w:t>Рабочая</w:t>
      </w:r>
      <w:r>
        <w:rPr>
          <w:spacing w:val="-4"/>
        </w:rPr>
        <w:t xml:space="preserve"> </w:t>
      </w:r>
      <w:r>
        <w:t>программа</w:t>
      </w:r>
      <w:r>
        <w:rPr>
          <w:spacing w:val="-3"/>
        </w:rPr>
        <w:t xml:space="preserve"> </w:t>
      </w:r>
      <w:r>
        <w:t>разработана</w:t>
      </w:r>
      <w:r>
        <w:rPr>
          <w:spacing w:val="-2"/>
        </w:rPr>
        <w:t xml:space="preserve"> </w:t>
      </w:r>
      <w:r>
        <w:t>на</w:t>
      </w:r>
      <w:r>
        <w:rPr>
          <w:spacing w:val="-3"/>
        </w:rPr>
        <w:t xml:space="preserve"> </w:t>
      </w:r>
      <w:r>
        <w:t>основе</w:t>
      </w:r>
      <w:r>
        <w:rPr>
          <w:spacing w:val="-2"/>
        </w:rPr>
        <w:t xml:space="preserve"> </w:t>
      </w:r>
      <w:r>
        <w:t>авторской</w:t>
      </w:r>
      <w:r>
        <w:rPr>
          <w:spacing w:val="-1"/>
        </w:rPr>
        <w:t xml:space="preserve"> </w:t>
      </w:r>
      <w:r>
        <w:t>программы</w:t>
      </w:r>
      <w:r>
        <w:rPr>
          <w:spacing w:val="56"/>
        </w:rPr>
        <w:t xml:space="preserve"> </w:t>
      </w:r>
      <w:r>
        <w:t>Алфимовой</w:t>
      </w:r>
      <w:r>
        <w:rPr>
          <w:spacing w:val="-1"/>
        </w:rPr>
        <w:t xml:space="preserve"> </w:t>
      </w:r>
      <w:r>
        <w:rPr>
          <w:spacing w:val="-4"/>
        </w:rPr>
        <w:t>Ю.А.</w:t>
      </w:r>
    </w:p>
    <w:p w:rsidR="00E829DB" w:rsidRDefault="00096074">
      <w:pPr>
        <w:pStyle w:val="a3"/>
        <w:spacing w:before="41"/>
        <w:ind w:left="392"/>
      </w:pPr>
      <w:r>
        <w:t>«Решение</w:t>
      </w:r>
      <w:r>
        <w:rPr>
          <w:spacing w:val="-7"/>
        </w:rPr>
        <w:t xml:space="preserve"> </w:t>
      </w:r>
      <w:r>
        <w:t>геометрических</w:t>
      </w:r>
      <w:r>
        <w:rPr>
          <w:spacing w:val="-3"/>
        </w:rPr>
        <w:t xml:space="preserve"> </w:t>
      </w:r>
      <w:r>
        <w:t>задач»,</w:t>
      </w:r>
      <w:r>
        <w:rPr>
          <w:spacing w:val="-5"/>
        </w:rPr>
        <w:t xml:space="preserve"> </w:t>
      </w:r>
      <w:r>
        <w:t>рекомендованной</w:t>
      </w:r>
      <w:r>
        <w:rPr>
          <w:spacing w:val="-5"/>
        </w:rPr>
        <w:t xml:space="preserve"> </w:t>
      </w:r>
      <w:r>
        <w:t>экспертным</w:t>
      </w:r>
      <w:r>
        <w:rPr>
          <w:spacing w:val="-7"/>
        </w:rPr>
        <w:t xml:space="preserve"> </w:t>
      </w:r>
      <w:r>
        <w:t>советом</w:t>
      </w:r>
      <w:r>
        <w:rPr>
          <w:spacing w:val="-5"/>
        </w:rPr>
        <w:t xml:space="preserve"> </w:t>
      </w:r>
      <w:r>
        <w:rPr>
          <w:spacing w:val="-2"/>
        </w:rPr>
        <w:t>ЦПКИМР</w:t>
      </w:r>
    </w:p>
    <w:p w:rsidR="00E829DB" w:rsidRDefault="00096074">
      <w:pPr>
        <w:pStyle w:val="a3"/>
        <w:spacing w:before="41" w:line="276" w:lineRule="auto"/>
        <w:ind w:left="392" w:right="512" w:firstLine="60"/>
      </w:pPr>
      <w:r>
        <w:t>г. Магнитогорска для обучения учащихся на базовом уровне.</w:t>
      </w:r>
      <w:r>
        <w:rPr>
          <w:spacing w:val="40"/>
        </w:rPr>
        <w:t xml:space="preserve"> </w:t>
      </w:r>
      <w:r>
        <w:t>Данный курс реализуется в гуманитарной группе 10-11 классов с целью увеличения часов подготовки к ЕГЭ для формирования практических навыков по геометрии (1 час в неделю, 34 часа в 10 классе и 34 часа в 11 классе).</w:t>
      </w:r>
    </w:p>
    <w:p w:rsidR="00E829DB" w:rsidRDefault="00096074">
      <w:pPr>
        <w:pStyle w:val="a3"/>
        <w:spacing w:before="1" w:line="276" w:lineRule="auto"/>
        <w:ind w:left="392" w:right="507" w:firstLine="600"/>
      </w:pPr>
      <w:r>
        <w:t>Какие задачи из элементарной математики считаются самыми трудными? Большинство учителей математики, наверное,</w:t>
      </w:r>
      <w:r>
        <w:rPr>
          <w:spacing w:val="40"/>
        </w:rPr>
        <w:t xml:space="preserve"> </w:t>
      </w:r>
      <w:r>
        <w:t xml:space="preserve">ответит: геометрические. Почему? Очевидно, потому что в алгебре, тригонометрии, началах анализа, в отличие от геометрии, уже была разработана целая серия алгоритмов решения типовых задач. Самое трудное в решении любой задачи – анализ математического текста задачи и составление плана решения. При решении большинства задач алгебры ученик, как правило, вооружен </w:t>
      </w:r>
      <w:r>
        <w:rPr>
          <w:i/>
        </w:rPr>
        <w:t xml:space="preserve">определенными алгоритмами, а потому возникающие трудности </w:t>
      </w:r>
      <w:r>
        <w:t>носят чаще всего технический характер. При решении же геометрических задач чаще всего наличие алгоритмов не предусматривается, а выбрать набор аксиом, теорем и т.п., необходимых для решения конкретной задачи оказывается не просто. Поэтому при написании</w:t>
      </w:r>
    </w:p>
    <w:p w:rsidR="00E829DB" w:rsidRDefault="00E829DB">
      <w:pPr>
        <w:spacing w:line="276" w:lineRule="auto"/>
        <w:sectPr w:rsidR="00E829DB">
          <w:type w:val="continuous"/>
          <w:pgSz w:w="11910" w:h="16840"/>
          <w:pgMar w:top="1140" w:right="340" w:bottom="1200" w:left="740" w:header="0" w:footer="984" w:gutter="0"/>
          <w:cols w:space="720"/>
        </w:sectPr>
      </w:pPr>
    </w:p>
    <w:p w:rsidR="00E829DB" w:rsidRDefault="00096074">
      <w:pPr>
        <w:spacing w:before="73" w:line="278" w:lineRule="auto"/>
        <w:ind w:left="392" w:right="517"/>
        <w:jc w:val="both"/>
        <w:rPr>
          <w:b/>
          <w:sz w:val="24"/>
        </w:rPr>
      </w:pPr>
      <w:r>
        <w:rPr>
          <w:sz w:val="24"/>
        </w:rPr>
        <w:lastRenderedPageBreak/>
        <w:t xml:space="preserve">данного курса хотелось бы дать один очень важный совет, который носит скорее философский, чем дидактический характер: </w:t>
      </w:r>
      <w:r>
        <w:rPr>
          <w:b/>
          <w:sz w:val="24"/>
        </w:rPr>
        <w:t>хочешь научиться решать задачи – решай их!</w:t>
      </w:r>
    </w:p>
    <w:p w:rsidR="00E829DB" w:rsidRDefault="00096074">
      <w:pPr>
        <w:pStyle w:val="a3"/>
        <w:spacing w:line="276" w:lineRule="auto"/>
        <w:ind w:left="392" w:right="505" w:firstLine="720"/>
      </w:pPr>
      <w:r>
        <w:t>Как известно, систематический курс геометрии начинается в 7 классе. К 10 классу у школьников складываются определенные геометрические представления: они владеют некоторым теоретическим аппаратом и умеют решать отдельные</w:t>
      </w:r>
      <w:r>
        <w:rPr>
          <w:spacing w:val="80"/>
        </w:rPr>
        <w:t xml:space="preserve"> </w:t>
      </w:r>
      <w:r>
        <w:t>простейшие задачи. Однако анализ результатов итоговой аттестации учащихся по геометрии и вступительных экзаменов по математике показывает, что трудности, испытываемые выпускниками и абитуриентами при решении геометрических задач, велики. В чем же причина? Очевидно, в том, что к 10 классу у учащихся остается не сформированным такое общеучебное умение, как умение осуществлять системный подход к решению задач. Другими словами, учащиеся не владеют общими и частными методами решения задач. Отдельные темы, предусмотренные программой, не позволяют посмотреть на курс геометрии в целом; в лучшем случае, у учителя есть несколько часов</w:t>
      </w:r>
      <w:r>
        <w:rPr>
          <w:spacing w:val="-1"/>
        </w:rPr>
        <w:t xml:space="preserve"> </w:t>
      </w:r>
      <w:r>
        <w:t>для того, чтобы</w:t>
      </w:r>
      <w:r>
        <w:rPr>
          <w:spacing w:val="-1"/>
        </w:rPr>
        <w:t xml:space="preserve"> </w:t>
      </w:r>
      <w:r>
        <w:t>обобщить</w:t>
      </w:r>
      <w:r>
        <w:rPr>
          <w:spacing w:val="-1"/>
        </w:rPr>
        <w:t xml:space="preserve"> </w:t>
      </w:r>
      <w:r>
        <w:t>и систематизировать темы,</w:t>
      </w:r>
      <w:r>
        <w:rPr>
          <w:spacing w:val="-1"/>
        </w:rPr>
        <w:t xml:space="preserve"> </w:t>
      </w:r>
      <w:r>
        <w:t>пройденные</w:t>
      </w:r>
      <w:r>
        <w:rPr>
          <w:spacing w:val="-2"/>
        </w:rPr>
        <w:t xml:space="preserve"> </w:t>
      </w:r>
      <w:r>
        <w:t>за</w:t>
      </w:r>
      <w:r>
        <w:rPr>
          <w:spacing w:val="-1"/>
        </w:rPr>
        <w:t xml:space="preserve"> </w:t>
      </w:r>
      <w:r>
        <w:t xml:space="preserve">тот или иной период </w:t>
      </w:r>
      <w:r>
        <w:rPr>
          <w:spacing w:val="-2"/>
        </w:rPr>
        <w:t>обучения.</w:t>
      </w:r>
    </w:p>
    <w:p w:rsidR="00E829DB" w:rsidRDefault="00096074">
      <w:pPr>
        <w:pStyle w:val="a3"/>
        <w:spacing w:line="276" w:lineRule="auto"/>
        <w:ind w:left="392" w:right="509" w:firstLine="720"/>
      </w:pPr>
      <w:r>
        <w:t>Программа предлагаемого курса предоставляет возможность каждому ученику познакомиться с различными математическими идеями, увидеть разнообразие способов решения геометрических задач.</w:t>
      </w:r>
    </w:p>
    <w:p w:rsidR="00E829DB" w:rsidRDefault="00096074">
      <w:pPr>
        <w:pStyle w:val="a3"/>
        <w:spacing w:line="276" w:lineRule="auto"/>
        <w:ind w:left="392" w:right="514" w:firstLine="780"/>
      </w:pPr>
      <w:r>
        <w:t>Мозаичность элективного курса является одним из основных принципов его</w:t>
      </w:r>
      <w:r>
        <w:rPr>
          <w:spacing w:val="80"/>
        </w:rPr>
        <w:t xml:space="preserve"> </w:t>
      </w:r>
      <w:r>
        <w:rPr>
          <w:spacing w:val="-2"/>
        </w:rPr>
        <w:t>построения.</w:t>
      </w:r>
    </w:p>
    <w:p w:rsidR="00E829DB" w:rsidRDefault="00096074">
      <w:pPr>
        <w:pStyle w:val="a3"/>
        <w:spacing w:line="275" w:lineRule="exact"/>
        <w:ind w:left="1101"/>
      </w:pPr>
      <w:r>
        <w:t>О</w:t>
      </w:r>
      <w:r>
        <w:rPr>
          <w:spacing w:val="-1"/>
        </w:rPr>
        <w:t xml:space="preserve"> </w:t>
      </w:r>
      <w:r>
        <w:t>с</w:t>
      </w:r>
      <w:r>
        <w:rPr>
          <w:spacing w:val="-2"/>
        </w:rPr>
        <w:t xml:space="preserve"> </w:t>
      </w:r>
      <w:r>
        <w:t>н о</w:t>
      </w:r>
      <w:r>
        <w:rPr>
          <w:spacing w:val="-1"/>
        </w:rPr>
        <w:t xml:space="preserve"> </w:t>
      </w:r>
      <w:r>
        <w:t>в</w:t>
      </w:r>
      <w:r>
        <w:rPr>
          <w:spacing w:val="-1"/>
        </w:rPr>
        <w:t xml:space="preserve"> </w:t>
      </w:r>
      <w:r>
        <w:t>н ы</w:t>
      </w:r>
      <w:r>
        <w:rPr>
          <w:spacing w:val="-1"/>
        </w:rPr>
        <w:t xml:space="preserve"> </w:t>
      </w:r>
      <w:proofErr w:type="gramStart"/>
      <w:r>
        <w:t>е</w:t>
      </w:r>
      <w:r>
        <w:rPr>
          <w:spacing w:val="29"/>
        </w:rPr>
        <w:t xml:space="preserve">  </w:t>
      </w:r>
      <w:r>
        <w:t>ц</w:t>
      </w:r>
      <w:proofErr w:type="gramEnd"/>
      <w:r>
        <w:t xml:space="preserve"> е</w:t>
      </w:r>
      <w:r>
        <w:rPr>
          <w:spacing w:val="-2"/>
        </w:rPr>
        <w:t xml:space="preserve"> </w:t>
      </w:r>
      <w:r>
        <w:t>л и</w:t>
      </w:r>
      <w:r>
        <w:rPr>
          <w:spacing w:val="30"/>
        </w:rPr>
        <w:t xml:space="preserve">  </w:t>
      </w:r>
      <w:r>
        <w:t>э</w:t>
      </w:r>
      <w:r>
        <w:rPr>
          <w:spacing w:val="-1"/>
        </w:rPr>
        <w:t xml:space="preserve"> </w:t>
      </w:r>
      <w:r>
        <w:t>л е</w:t>
      </w:r>
      <w:r>
        <w:rPr>
          <w:spacing w:val="-2"/>
        </w:rPr>
        <w:t xml:space="preserve"> </w:t>
      </w:r>
      <w:r>
        <w:t>к т и в</w:t>
      </w:r>
      <w:r>
        <w:rPr>
          <w:spacing w:val="-1"/>
        </w:rPr>
        <w:t xml:space="preserve"> </w:t>
      </w:r>
      <w:r>
        <w:t>н о</w:t>
      </w:r>
      <w:r>
        <w:rPr>
          <w:spacing w:val="-1"/>
        </w:rPr>
        <w:t xml:space="preserve"> </w:t>
      </w:r>
      <w:r>
        <w:t>г</w:t>
      </w:r>
      <w:r>
        <w:rPr>
          <w:spacing w:val="-1"/>
        </w:rPr>
        <w:t xml:space="preserve"> </w:t>
      </w:r>
      <w:r>
        <w:t>о</w:t>
      </w:r>
      <w:r>
        <w:rPr>
          <w:spacing w:val="28"/>
        </w:rPr>
        <w:t xml:space="preserve">  </w:t>
      </w:r>
      <w:r>
        <w:t>к</w:t>
      </w:r>
      <w:r>
        <w:rPr>
          <w:spacing w:val="-1"/>
        </w:rPr>
        <w:t xml:space="preserve"> </w:t>
      </w:r>
      <w:r>
        <w:t>у</w:t>
      </w:r>
      <w:r>
        <w:rPr>
          <w:spacing w:val="-6"/>
        </w:rPr>
        <w:t xml:space="preserve"> </w:t>
      </w:r>
      <w:r>
        <w:t>р</w:t>
      </w:r>
      <w:r>
        <w:rPr>
          <w:spacing w:val="2"/>
        </w:rPr>
        <w:t xml:space="preserve"> </w:t>
      </w:r>
      <w:r>
        <w:t>с</w:t>
      </w:r>
      <w:r>
        <w:rPr>
          <w:spacing w:val="1"/>
        </w:rPr>
        <w:t xml:space="preserve"> </w:t>
      </w:r>
      <w:r>
        <w:t>а</w:t>
      </w:r>
      <w:r>
        <w:rPr>
          <w:spacing w:val="-2"/>
        </w:rPr>
        <w:t xml:space="preserve"> </w:t>
      </w:r>
      <w:r>
        <w:rPr>
          <w:spacing w:val="-10"/>
        </w:rPr>
        <w:t>:</w:t>
      </w:r>
    </w:p>
    <w:p w:rsidR="00E829DB" w:rsidRDefault="00096074">
      <w:pPr>
        <w:pStyle w:val="a4"/>
        <w:numPr>
          <w:ilvl w:val="0"/>
          <w:numId w:val="84"/>
        </w:numPr>
        <w:tabs>
          <w:tab w:val="left" w:pos="1419"/>
        </w:tabs>
        <w:spacing w:before="39"/>
        <w:ind w:left="1419" w:hanging="198"/>
        <w:rPr>
          <w:sz w:val="24"/>
        </w:rPr>
      </w:pPr>
      <w:r>
        <w:rPr>
          <w:sz w:val="24"/>
        </w:rPr>
        <w:t>повышение</w:t>
      </w:r>
      <w:r>
        <w:rPr>
          <w:spacing w:val="-7"/>
          <w:sz w:val="24"/>
        </w:rPr>
        <w:t xml:space="preserve"> </w:t>
      </w:r>
      <w:r>
        <w:rPr>
          <w:sz w:val="24"/>
        </w:rPr>
        <w:t>интереса</w:t>
      </w:r>
      <w:r>
        <w:rPr>
          <w:spacing w:val="-2"/>
          <w:sz w:val="24"/>
        </w:rPr>
        <w:t xml:space="preserve"> </w:t>
      </w:r>
      <w:r>
        <w:rPr>
          <w:sz w:val="24"/>
        </w:rPr>
        <w:t>ученика</w:t>
      </w:r>
      <w:r>
        <w:rPr>
          <w:spacing w:val="-4"/>
          <w:sz w:val="24"/>
        </w:rPr>
        <w:t xml:space="preserve"> </w:t>
      </w:r>
      <w:r>
        <w:rPr>
          <w:sz w:val="24"/>
        </w:rPr>
        <w:t>к</w:t>
      </w:r>
      <w:r>
        <w:rPr>
          <w:spacing w:val="-4"/>
          <w:sz w:val="24"/>
        </w:rPr>
        <w:t xml:space="preserve"> </w:t>
      </w:r>
      <w:r>
        <w:rPr>
          <w:sz w:val="24"/>
        </w:rPr>
        <w:t>изучению</w:t>
      </w:r>
      <w:r>
        <w:rPr>
          <w:spacing w:val="-3"/>
          <w:sz w:val="24"/>
        </w:rPr>
        <w:t xml:space="preserve"> </w:t>
      </w:r>
      <w:r>
        <w:rPr>
          <w:sz w:val="24"/>
        </w:rPr>
        <w:t>предмета</w:t>
      </w:r>
      <w:r>
        <w:rPr>
          <w:spacing w:val="-3"/>
          <w:sz w:val="24"/>
        </w:rPr>
        <w:t xml:space="preserve"> </w:t>
      </w:r>
      <w:r>
        <w:rPr>
          <w:spacing w:val="-2"/>
          <w:sz w:val="24"/>
        </w:rPr>
        <w:t>геометрия;</w:t>
      </w:r>
    </w:p>
    <w:p w:rsidR="00E829DB" w:rsidRDefault="00096074">
      <w:pPr>
        <w:pStyle w:val="a4"/>
        <w:numPr>
          <w:ilvl w:val="0"/>
          <w:numId w:val="84"/>
        </w:numPr>
        <w:tabs>
          <w:tab w:val="left" w:pos="1419"/>
        </w:tabs>
        <w:spacing w:before="43"/>
        <w:ind w:left="1419" w:hanging="198"/>
        <w:rPr>
          <w:sz w:val="24"/>
        </w:rPr>
      </w:pPr>
      <w:r>
        <w:rPr>
          <w:sz w:val="24"/>
        </w:rPr>
        <w:t>развитие</w:t>
      </w:r>
      <w:r>
        <w:rPr>
          <w:spacing w:val="-6"/>
          <w:sz w:val="24"/>
        </w:rPr>
        <w:t xml:space="preserve"> </w:t>
      </w:r>
      <w:r>
        <w:rPr>
          <w:sz w:val="24"/>
        </w:rPr>
        <w:t>математических</w:t>
      </w:r>
      <w:r>
        <w:rPr>
          <w:spacing w:val="-2"/>
          <w:sz w:val="24"/>
        </w:rPr>
        <w:t xml:space="preserve"> </w:t>
      </w:r>
      <w:r>
        <w:rPr>
          <w:sz w:val="24"/>
        </w:rPr>
        <w:t>способностей</w:t>
      </w:r>
      <w:r>
        <w:rPr>
          <w:spacing w:val="-4"/>
          <w:sz w:val="24"/>
        </w:rPr>
        <w:t xml:space="preserve"> </w:t>
      </w:r>
      <w:r>
        <w:rPr>
          <w:spacing w:val="-2"/>
          <w:sz w:val="24"/>
        </w:rPr>
        <w:t>школьников;</w:t>
      </w:r>
    </w:p>
    <w:p w:rsidR="00E829DB" w:rsidRDefault="00096074">
      <w:pPr>
        <w:pStyle w:val="a4"/>
        <w:numPr>
          <w:ilvl w:val="0"/>
          <w:numId w:val="84"/>
        </w:numPr>
        <w:tabs>
          <w:tab w:val="left" w:pos="1419"/>
          <w:tab w:val="left" w:pos="1461"/>
        </w:tabs>
        <w:spacing w:before="41" w:line="276" w:lineRule="auto"/>
        <w:ind w:right="1207" w:hanging="240"/>
        <w:jc w:val="left"/>
        <w:rPr>
          <w:sz w:val="24"/>
        </w:rPr>
      </w:pPr>
      <w:r>
        <w:rPr>
          <w:sz w:val="24"/>
        </w:rPr>
        <w:t>обеспечение</w:t>
      </w:r>
      <w:r>
        <w:rPr>
          <w:spacing w:val="-7"/>
          <w:sz w:val="24"/>
        </w:rPr>
        <w:t xml:space="preserve"> </w:t>
      </w:r>
      <w:r>
        <w:rPr>
          <w:sz w:val="24"/>
        </w:rPr>
        <w:t>подготовки</w:t>
      </w:r>
      <w:r>
        <w:rPr>
          <w:spacing w:val="-5"/>
          <w:sz w:val="24"/>
        </w:rPr>
        <w:t xml:space="preserve"> </w:t>
      </w:r>
      <w:r>
        <w:rPr>
          <w:sz w:val="24"/>
        </w:rPr>
        <w:t>к</w:t>
      </w:r>
      <w:r>
        <w:rPr>
          <w:spacing w:val="-4"/>
          <w:sz w:val="24"/>
        </w:rPr>
        <w:t xml:space="preserve"> </w:t>
      </w:r>
      <w:r>
        <w:rPr>
          <w:sz w:val="24"/>
        </w:rPr>
        <w:t>успешной</w:t>
      </w:r>
      <w:r>
        <w:rPr>
          <w:spacing w:val="-6"/>
          <w:sz w:val="24"/>
        </w:rPr>
        <w:t xml:space="preserve"> </w:t>
      </w:r>
      <w:r>
        <w:rPr>
          <w:sz w:val="24"/>
        </w:rPr>
        <w:t>сдаче</w:t>
      </w:r>
      <w:r>
        <w:rPr>
          <w:spacing w:val="-5"/>
          <w:sz w:val="24"/>
        </w:rPr>
        <w:t xml:space="preserve"> </w:t>
      </w:r>
      <w:r>
        <w:rPr>
          <w:sz w:val="24"/>
        </w:rPr>
        <w:t>выпускных</w:t>
      </w:r>
      <w:r>
        <w:rPr>
          <w:spacing w:val="-5"/>
          <w:sz w:val="24"/>
        </w:rPr>
        <w:t xml:space="preserve"> </w:t>
      </w:r>
      <w:r>
        <w:rPr>
          <w:sz w:val="24"/>
        </w:rPr>
        <w:t>экзаменов,</w:t>
      </w:r>
      <w:r>
        <w:rPr>
          <w:spacing w:val="-9"/>
          <w:sz w:val="24"/>
        </w:rPr>
        <w:t xml:space="preserve"> </w:t>
      </w:r>
      <w:r>
        <w:rPr>
          <w:sz w:val="24"/>
        </w:rPr>
        <w:t>поступлению в вуз и продолжению образования, а также к профессиональной деятельности, требующей высокой математической культуры.</w:t>
      </w:r>
    </w:p>
    <w:p w:rsidR="00E829DB" w:rsidRDefault="00096074">
      <w:pPr>
        <w:pStyle w:val="a3"/>
        <w:spacing w:line="275" w:lineRule="exact"/>
        <w:ind w:left="1113"/>
        <w:jc w:val="left"/>
      </w:pPr>
      <w:r>
        <w:t>Ч</w:t>
      </w:r>
      <w:r>
        <w:rPr>
          <w:spacing w:val="-1"/>
        </w:rPr>
        <w:t xml:space="preserve"> </w:t>
      </w:r>
      <w:r>
        <w:t>а</w:t>
      </w:r>
      <w:r>
        <w:rPr>
          <w:spacing w:val="-2"/>
        </w:rPr>
        <w:t xml:space="preserve"> </w:t>
      </w:r>
      <w:r>
        <w:t>с</w:t>
      </w:r>
      <w:r>
        <w:rPr>
          <w:spacing w:val="-2"/>
        </w:rPr>
        <w:t xml:space="preserve"> </w:t>
      </w:r>
      <w:r>
        <w:t>т н ы</w:t>
      </w:r>
      <w:r>
        <w:rPr>
          <w:spacing w:val="-1"/>
        </w:rPr>
        <w:t xml:space="preserve"> </w:t>
      </w:r>
      <w:proofErr w:type="gramStart"/>
      <w:r>
        <w:t>е</w:t>
      </w:r>
      <w:r>
        <w:rPr>
          <w:spacing w:val="29"/>
        </w:rPr>
        <w:t xml:space="preserve">  </w:t>
      </w:r>
      <w:r>
        <w:t>ц</w:t>
      </w:r>
      <w:proofErr w:type="gramEnd"/>
      <w:r>
        <w:t xml:space="preserve"> е</w:t>
      </w:r>
      <w:r>
        <w:rPr>
          <w:spacing w:val="-2"/>
        </w:rPr>
        <w:t xml:space="preserve"> </w:t>
      </w:r>
      <w:r>
        <w:t>л и</w:t>
      </w:r>
      <w:r>
        <w:rPr>
          <w:spacing w:val="30"/>
        </w:rPr>
        <w:t xml:space="preserve">  </w:t>
      </w:r>
      <w:r>
        <w:t>к у</w:t>
      </w:r>
      <w:r>
        <w:rPr>
          <w:spacing w:val="-6"/>
        </w:rPr>
        <w:t xml:space="preserve"> </w:t>
      </w:r>
      <w:r>
        <w:t>р</w:t>
      </w:r>
      <w:r>
        <w:rPr>
          <w:spacing w:val="2"/>
        </w:rPr>
        <w:t xml:space="preserve"> </w:t>
      </w:r>
      <w:r>
        <w:t>с</w:t>
      </w:r>
      <w:r>
        <w:rPr>
          <w:spacing w:val="1"/>
        </w:rPr>
        <w:t xml:space="preserve"> </w:t>
      </w:r>
      <w:r>
        <w:t>а</w:t>
      </w:r>
      <w:r>
        <w:rPr>
          <w:spacing w:val="3"/>
        </w:rPr>
        <w:t xml:space="preserve"> </w:t>
      </w:r>
      <w:r>
        <w:rPr>
          <w:spacing w:val="-10"/>
        </w:rPr>
        <w:t>:</w:t>
      </w:r>
    </w:p>
    <w:p w:rsidR="00E829DB" w:rsidRDefault="00096074">
      <w:pPr>
        <w:pStyle w:val="a4"/>
        <w:numPr>
          <w:ilvl w:val="1"/>
          <w:numId w:val="86"/>
        </w:numPr>
        <w:tabs>
          <w:tab w:val="left" w:pos="583"/>
        </w:tabs>
        <w:spacing w:before="43" w:line="276" w:lineRule="auto"/>
        <w:ind w:right="514" w:firstLine="0"/>
        <w:jc w:val="left"/>
        <w:rPr>
          <w:sz w:val="24"/>
        </w:rPr>
      </w:pPr>
      <w:r>
        <w:rPr>
          <w:sz w:val="24"/>
        </w:rPr>
        <w:t>формирование</w:t>
      </w:r>
      <w:r>
        <w:rPr>
          <w:spacing w:val="40"/>
          <w:sz w:val="24"/>
        </w:rPr>
        <w:t xml:space="preserve"> </w:t>
      </w:r>
      <w:r>
        <w:rPr>
          <w:sz w:val="24"/>
        </w:rPr>
        <w:t>логического</w:t>
      </w:r>
      <w:r>
        <w:rPr>
          <w:spacing w:val="40"/>
          <w:sz w:val="24"/>
        </w:rPr>
        <w:t xml:space="preserve"> </w:t>
      </w:r>
      <w:r>
        <w:rPr>
          <w:sz w:val="24"/>
        </w:rPr>
        <w:t>мышления</w:t>
      </w:r>
      <w:r>
        <w:rPr>
          <w:spacing w:val="40"/>
          <w:sz w:val="24"/>
        </w:rPr>
        <w:t xml:space="preserve"> </w:t>
      </w:r>
      <w:r>
        <w:rPr>
          <w:sz w:val="24"/>
        </w:rPr>
        <w:t>и</w:t>
      </w:r>
      <w:r>
        <w:rPr>
          <w:spacing w:val="40"/>
          <w:sz w:val="24"/>
        </w:rPr>
        <w:t xml:space="preserve"> </w:t>
      </w:r>
      <w:r>
        <w:rPr>
          <w:sz w:val="24"/>
        </w:rPr>
        <w:t>пространственных</w:t>
      </w:r>
      <w:r>
        <w:rPr>
          <w:spacing w:val="40"/>
          <w:sz w:val="24"/>
        </w:rPr>
        <w:t xml:space="preserve"> </w:t>
      </w:r>
      <w:r>
        <w:rPr>
          <w:sz w:val="24"/>
        </w:rPr>
        <w:t>представлений</w:t>
      </w:r>
      <w:r>
        <w:rPr>
          <w:spacing w:val="40"/>
          <w:sz w:val="24"/>
        </w:rPr>
        <w:t xml:space="preserve"> </w:t>
      </w:r>
      <w:r>
        <w:rPr>
          <w:sz w:val="24"/>
        </w:rPr>
        <w:t>учащихся</w:t>
      </w:r>
      <w:r>
        <w:rPr>
          <w:spacing w:val="40"/>
          <w:sz w:val="24"/>
        </w:rPr>
        <w:t xml:space="preserve"> </w:t>
      </w:r>
      <w:r>
        <w:rPr>
          <w:sz w:val="24"/>
        </w:rPr>
        <w:t>через обучение их решению геометрических задач;</w:t>
      </w:r>
    </w:p>
    <w:p w:rsidR="00E829DB" w:rsidRDefault="00096074">
      <w:pPr>
        <w:pStyle w:val="a4"/>
        <w:numPr>
          <w:ilvl w:val="1"/>
          <w:numId w:val="86"/>
        </w:numPr>
        <w:tabs>
          <w:tab w:val="left" w:pos="530"/>
        </w:tabs>
        <w:spacing w:line="275" w:lineRule="exact"/>
        <w:ind w:left="530" w:hanging="138"/>
        <w:jc w:val="left"/>
        <w:rPr>
          <w:sz w:val="24"/>
        </w:rPr>
      </w:pPr>
      <w:r>
        <w:rPr>
          <w:sz w:val="24"/>
        </w:rPr>
        <w:t>развитие</w:t>
      </w:r>
      <w:r>
        <w:rPr>
          <w:spacing w:val="-4"/>
          <w:sz w:val="24"/>
        </w:rPr>
        <w:t xml:space="preserve"> </w:t>
      </w:r>
      <w:r>
        <w:rPr>
          <w:sz w:val="24"/>
        </w:rPr>
        <w:t>умения</w:t>
      </w:r>
      <w:r>
        <w:rPr>
          <w:spacing w:val="-3"/>
          <w:sz w:val="24"/>
        </w:rPr>
        <w:t xml:space="preserve"> </w:t>
      </w:r>
      <w:r>
        <w:rPr>
          <w:sz w:val="24"/>
        </w:rPr>
        <w:t>у</w:t>
      </w:r>
      <w:r>
        <w:rPr>
          <w:spacing w:val="-9"/>
          <w:sz w:val="24"/>
        </w:rPr>
        <w:t xml:space="preserve"> </w:t>
      </w:r>
      <w:r>
        <w:rPr>
          <w:sz w:val="24"/>
        </w:rPr>
        <w:t>школьников</w:t>
      </w:r>
      <w:r>
        <w:rPr>
          <w:spacing w:val="-5"/>
          <w:sz w:val="24"/>
        </w:rPr>
        <w:t xml:space="preserve"> </w:t>
      </w:r>
      <w:r>
        <w:rPr>
          <w:sz w:val="24"/>
        </w:rPr>
        <w:t>анализировать</w:t>
      </w:r>
      <w:r>
        <w:rPr>
          <w:spacing w:val="-5"/>
          <w:sz w:val="24"/>
        </w:rPr>
        <w:t xml:space="preserve"> </w:t>
      </w:r>
      <w:r>
        <w:rPr>
          <w:sz w:val="24"/>
        </w:rPr>
        <w:t>математический</w:t>
      </w:r>
      <w:r>
        <w:rPr>
          <w:spacing w:val="-4"/>
          <w:sz w:val="24"/>
        </w:rPr>
        <w:t xml:space="preserve"> </w:t>
      </w:r>
      <w:r>
        <w:rPr>
          <w:spacing w:val="-2"/>
          <w:sz w:val="24"/>
        </w:rPr>
        <w:t>текст.</w:t>
      </w:r>
    </w:p>
    <w:p w:rsidR="00E829DB" w:rsidRDefault="00096074">
      <w:pPr>
        <w:pStyle w:val="a3"/>
        <w:tabs>
          <w:tab w:val="left" w:pos="3084"/>
          <w:tab w:val="left" w:pos="4022"/>
          <w:tab w:val="left" w:pos="4878"/>
          <w:tab w:val="left" w:pos="6536"/>
          <w:tab w:val="left" w:pos="7457"/>
          <w:tab w:val="left" w:pos="9049"/>
        </w:tabs>
        <w:spacing w:before="41" w:line="278" w:lineRule="auto"/>
        <w:ind w:left="392" w:right="514" w:firstLine="708"/>
        <w:jc w:val="left"/>
      </w:pPr>
      <w:r>
        <w:rPr>
          <w:spacing w:val="-2"/>
        </w:rPr>
        <w:t>Перечисленные</w:t>
      </w:r>
      <w:r>
        <w:tab/>
      </w:r>
      <w:r>
        <w:rPr>
          <w:spacing w:val="-4"/>
        </w:rPr>
        <w:t>выше</w:t>
      </w:r>
      <w:r>
        <w:tab/>
      </w:r>
      <w:r>
        <w:rPr>
          <w:spacing w:val="-4"/>
        </w:rPr>
        <w:t>цели</w:t>
      </w:r>
      <w:r>
        <w:tab/>
      </w:r>
      <w:r>
        <w:rPr>
          <w:spacing w:val="-2"/>
        </w:rPr>
        <w:t>достигаются</w:t>
      </w:r>
      <w:r>
        <w:tab/>
      </w:r>
      <w:r>
        <w:rPr>
          <w:spacing w:val="-2"/>
        </w:rPr>
        <w:t>через</w:t>
      </w:r>
      <w:r>
        <w:tab/>
      </w:r>
      <w:r>
        <w:rPr>
          <w:spacing w:val="-2"/>
        </w:rPr>
        <w:t>реализацию</w:t>
      </w:r>
      <w:r>
        <w:tab/>
      </w:r>
      <w:r>
        <w:rPr>
          <w:spacing w:val="-2"/>
        </w:rPr>
        <w:t xml:space="preserve">следующего </w:t>
      </w:r>
      <w:r>
        <w:t>д и д а к т и ч е с к о г о</w:t>
      </w:r>
      <w:r>
        <w:rPr>
          <w:spacing w:val="80"/>
          <w:w w:val="150"/>
        </w:rPr>
        <w:t xml:space="preserve"> </w:t>
      </w:r>
      <w:r>
        <w:t xml:space="preserve">п р и н ц и п </w:t>
      </w:r>
      <w:proofErr w:type="gramStart"/>
      <w:r>
        <w:t>а :</w:t>
      </w:r>
      <w:proofErr w:type="gramEnd"/>
    </w:p>
    <w:p w:rsidR="00E829DB" w:rsidRDefault="00096074">
      <w:pPr>
        <w:pStyle w:val="a3"/>
        <w:spacing w:line="276" w:lineRule="auto"/>
        <w:ind w:left="392" w:firstLine="708"/>
        <w:jc w:val="left"/>
      </w:pPr>
      <w:r>
        <w:t>обучение</w:t>
      </w:r>
      <w:r>
        <w:rPr>
          <w:spacing w:val="80"/>
        </w:rPr>
        <w:t xml:space="preserve"> </w:t>
      </w:r>
      <w:r>
        <w:t>решению</w:t>
      </w:r>
      <w:r>
        <w:rPr>
          <w:spacing w:val="80"/>
        </w:rPr>
        <w:t xml:space="preserve"> </w:t>
      </w:r>
      <w:r>
        <w:t>задач</w:t>
      </w:r>
      <w:r>
        <w:rPr>
          <w:spacing w:val="80"/>
        </w:rPr>
        <w:t xml:space="preserve"> </w:t>
      </w:r>
      <w:r>
        <w:t>=</w:t>
      </w:r>
      <w:r>
        <w:rPr>
          <w:spacing w:val="80"/>
        </w:rPr>
        <w:t xml:space="preserve"> </w:t>
      </w:r>
      <w:r>
        <w:t>обучение</w:t>
      </w:r>
      <w:r>
        <w:rPr>
          <w:spacing w:val="80"/>
        </w:rPr>
        <w:t xml:space="preserve"> </w:t>
      </w:r>
      <w:r>
        <w:t>умению</w:t>
      </w:r>
      <w:r>
        <w:rPr>
          <w:spacing w:val="80"/>
        </w:rPr>
        <w:t xml:space="preserve"> </w:t>
      </w:r>
      <w:r>
        <w:t>разбить</w:t>
      </w:r>
      <w:r>
        <w:rPr>
          <w:spacing w:val="80"/>
        </w:rPr>
        <w:t xml:space="preserve"> </w:t>
      </w:r>
      <w:r>
        <w:t>данную</w:t>
      </w:r>
      <w:r>
        <w:rPr>
          <w:spacing w:val="80"/>
        </w:rPr>
        <w:t xml:space="preserve"> </w:t>
      </w:r>
      <w:r>
        <w:t>задачу</w:t>
      </w:r>
      <w:r>
        <w:rPr>
          <w:spacing w:val="80"/>
        </w:rPr>
        <w:t xml:space="preserve"> </w:t>
      </w:r>
      <w:r>
        <w:t>на</w:t>
      </w:r>
      <w:r>
        <w:rPr>
          <w:spacing w:val="80"/>
        </w:rPr>
        <w:t xml:space="preserve"> </w:t>
      </w:r>
      <w:r>
        <w:t>типовые подзадачи + обучение алгоритму решения типовых задач.</w:t>
      </w:r>
    </w:p>
    <w:p w:rsidR="00E829DB" w:rsidRDefault="00E829DB">
      <w:pPr>
        <w:pStyle w:val="a3"/>
        <w:spacing w:before="38"/>
        <w:ind w:left="0"/>
        <w:jc w:val="left"/>
      </w:pPr>
    </w:p>
    <w:p w:rsidR="00E829DB" w:rsidRDefault="00096074">
      <w:pPr>
        <w:pStyle w:val="a3"/>
        <w:spacing w:line="276" w:lineRule="auto"/>
        <w:ind w:left="392" w:right="508" w:firstLine="720"/>
      </w:pPr>
      <w:r>
        <w:t>Преподавание элективного курса может быть выстроено в соответствии с принципами технологии обучения математике на основе решения задач (Р.Г.Хазанкин «Технология</w:t>
      </w:r>
      <w:r>
        <w:rPr>
          <w:spacing w:val="40"/>
        </w:rPr>
        <w:t xml:space="preserve"> </w:t>
      </w:r>
      <w:r>
        <w:t>обучения математике на основе решения задач»</w:t>
      </w:r>
      <w:r>
        <w:rPr>
          <w:vertAlign w:val="superscript"/>
        </w:rPr>
        <w:t>17</w:t>
      </w:r>
      <w:r>
        <w:t>), либо через использование отдельных ее элементов, а именно:</w:t>
      </w:r>
    </w:p>
    <w:p w:rsidR="00E829DB" w:rsidRDefault="00096074">
      <w:pPr>
        <w:pStyle w:val="a4"/>
        <w:numPr>
          <w:ilvl w:val="2"/>
          <w:numId w:val="86"/>
        </w:numPr>
        <w:tabs>
          <w:tab w:val="left" w:pos="1833"/>
        </w:tabs>
        <w:spacing w:before="2" w:line="273" w:lineRule="auto"/>
        <w:ind w:right="507"/>
        <w:rPr>
          <w:sz w:val="24"/>
        </w:rPr>
      </w:pPr>
      <w:r>
        <w:rPr>
          <w:sz w:val="24"/>
        </w:rPr>
        <w:t>В</w:t>
      </w:r>
      <w:r>
        <w:rPr>
          <w:spacing w:val="-3"/>
          <w:sz w:val="24"/>
        </w:rPr>
        <w:t xml:space="preserve"> </w:t>
      </w:r>
      <w:r>
        <w:rPr>
          <w:sz w:val="24"/>
        </w:rPr>
        <w:t>е</w:t>
      </w:r>
      <w:r>
        <w:rPr>
          <w:spacing w:val="-3"/>
          <w:sz w:val="24"/>
        </w:rPr>
        <w:t xml:space="preserve"> </w:t>
      </w:r>
      <w:r>
        <w:rPr>
          <w:sz w:val="24"/>
        </w:rPr>
        <w:t>д у</w:t>
      </w:r>
      <w:r>
        <w:rPr>
          <w:spacing w:val="-7"/>
          <w:sz w:val="24"/>
        </w:rPr>
        <w:t xml:space="preserve"> </w:t>
      </w:r>
      <w:r>
        <w:rPr>
          <w:sz w:val="24"/>
        </w:rPr>
        <w:t>щ</w:t>
      </w:r>
      <w:r>
        <w:rPr>
          <w:spacing w:val="-2"/>
          <w:sz w:val="24"/>
        </w:rPr>
        <w:t xml:space="preserve"> </w:t>
      </w:r>
      <w:r>
        <w:rPr>
          <w:sz w:val="24"/>
        </w:rPr>
        <w:t>и</w:t>
      </w:r>
      <w:r>
        <w:rPr>
          <w:spacing w:val="-1"/>
          <w:sz w:val="24"/>
        </w:rPr>
        <w:t xml:space="preserve"> </w:t>
      </w:r>
      <w:r>
        <w:rPr>
          <w:sz w:val="24"/>
        </w:rPr>
        <w:t>м</w:t>
      </w:r>
      <w:r>
        <w:rPr>
          <w:spacing w:val="-2"/>
          <w:sz w:val="24"/>
        </w:rPr>
        <w:t xml:space="preserve"> </w:t>
      </w:r>
      <w:proofErr w:type="gramStart"/>
      <w:r>
        <w:rPr>
          <w:sz w:val="24"/>
        </w:rPr>
        <w:t>и</w:t>
      </w:r>
      <w:r>
        <w:rPr>
          <w:spacing w:val="40"/>
          <w:sz w:val="24"/>
        </w:rPr>
        <w:t xml:space="preserve">  </w:t>
      </w:r>
      <w:r>
        <w:rPr>
          <w:sz w:val="24"/>
        </w:rPr>
        <w:t>м</w:t>
      </w:r>
      <w:proofErr w:type="gramEnd"/>
      <w:r>
        <w:rPr>
          <w:spacing w:val="-2"/>
          <w:sz w:val="24"/>
        </w:rPr>
        <w:t xml:space="preserve"> </w:t>
      </w:r>
      <w:r>
        <w:rPr>
          <w:sz w:val="24"/>
        </w:rPr>
        <w:t>е</w:t>
      </w:r>
      <w:r>
        <w:rPr>
          <w:spacing w:val="-3"/>
          <w:sz w:val="24"/>
        </w:rPr>
        <w:t xml:space="preserve"> </w:t>
      </w:r>
      <w:r>
        <w:rPr>
          <w:sz w:val="24"/>
        </w:rPr>
        <w:t>т о</w:t>
      </w:r>
      <w:r>
        <w:rPr>
          <w:spacing w:val="-2"/>
          <w:sz w:val="24"/>
        </w:rPr>
        <w:t xml:space="preserve"> </w:t>
      </w:r>
      <w:r>
        <w:rPr>
          <w:sz w:val="24"/>
        </w:rPr>
        <w:t>д</w:t>
      </w:r>
      <w:r>
        <w:rPr>
          <w:spacing w:val="-1"/>
          <w:sz w:val="24"/>
        </w:rPr>
        <w:t xml:space="preserve"> </w:t>
      </w:r>
      <w:r>
        <w:rPr>
          <w:sz w:val="24"/>
        </w:rPr>
        <w:t>а</w:t>
      </w:r>
      <w:r>
        <w:rPr>
          <w:spacing w:val="-3"/>
          <w:sz w:val="24"/>
        </w:rPr>
        <w:t xml:space="preserve"> </w:t>
      </w:r>
      <w:r>
        <w:rPr>
          <w:sz w:val="24"/>
        </w:rPr>
        <w:t>м</w:t>
      </w:r>
      <w:r>
        <w:rPr>
          <w:spacing w:val="-2"/>
          <w:sz w:val="24"/>
        </w:rPr>
        <w:t xml:space="preserve"> </w:t>
      </w:r>
      <w:r>
        <w:rPr>
          <w:sz w:val="24"/>
        </w:rPr>
        <w:t>и</w:t>
      </w:r>
      <w:r>
        <w:rPr>
          <w:spacing w:val="40"/>
          <w:sz w:val="24"/>
        </w:rPr>
        <w:t xml:space="preserve">  </w:t>
      </w:r>
      <w:r>
        <w:rPr>
          <w:sz w:val="24"/>
        </w:rPr>
        <w:t>п</w:t>
      </w:r>
      <w:r>
        <w:rPr>
          <w:spacing w:val="-1"/>
          <w:sz w:val="24"/>
        </w:rPr>
        <w:t xml:space="preserve"> </w:t>
      </w:r>
      <w:r>
        <w:rPr>
          <w:sz w:val="24"/>
        </w:rPr>
        <w:t>р</w:t>
      </w:r>
      <w:r>
        <w:rPr>
          <w:spacing w:val="-2"/>
          <w:sz w:val="24"/>
        </w:rPr>
        <w:t xml:space="preserve"> </w:t>
      </w:r>
      <w:r>
        <w:rPr>
          <w:sz w:val="24"/>
        </w:rPr>
        <w:t>е</w:t>
      </w:r>
      <w:r>
        <w:rPr>
          <w:spacing w:val="-3"/>
          <w:sz w:val="24"/>
        </w:rPr>
        <w:t xml:space="preserve"> </w:t>
      </w:r>
      <w:r>
        <w:rPr>
          <w:sz w:val="24"/>
        </w:rPr>
        <w:t>п</w:t>
      </w:r>
      <w:r>
        <w:rPr>
          <w:spacing w:val="-1"/>
          <w:sz w:val="24"/>
        </w:rPr>
        <w:t xml:space="preserve"> </w:t>
      </w:r>
      <w:r>
        <w:rPr>
          <w:sz w:val="24"/>
        </w:rPr>
        <w:t>о</w:t>
      </w:r>
      <w:r>
        <w:rPr>
          <w:spacing w:val="-2"/>
          <w:sz w:val="24"/>
        </w:rPr>
        <w:t xml:space="preserve"> </w:t>
      </w:r>
      <w:r>
        <w:rPr>
          <w:sz w:val="24"/>
        </w:rPr>
        <w:t>д</w:t>
      </w:r>
      <w:r>
        <w:rPr>
          <w:spacing w:val="-1"/>
          <w:sz w:val="24"/>
        </w:rPr>
        <w:t xml:space="preserve"> </w:t>
      </w:r>
      <w:r>
        <w:rPr>
          <w:sz w:val="24"/>
        </w:rPr>
        <w:t>а</w:t>
      </w:r>
      <w:r>
        <w:rPr>
          <w:spacing w:val="-3"/>
          <w:sz w:val="24"/>
        </w:rPr>
        <w:t xml:space="preserve"> </w:t>
      </w:r>
      <w:r>
        <w:rPr>
          <w:sz w:val="24"/>
        </w:rPr>
        <w:t>в</w:t>
      </w:r>
      <w:r>
        <w:rPr>
          <w:spacing w:val="-2"/>
          <w:sz w:val="24"/>
        </w:rPr>
        <w:t xml:space="preserve"> </w:t>
      </w:r>
      <w:r>
        <w:rPr>
          <w:sz w:val="24"/>
        </w:rPr>
        <w:t>а</w:t>
      </w:r>
      <w:r>
        <w:rPr>
          <w:spacing w:val="-3"/>
          <w:sz w:val="24"/>
        </w:rPr>
        <w:t xml:space="preserve"> </w:t>
      </w:r>
      <w:r>
        <w:rPr>
          <w:sz w:val="24"/>
        </w:rPr>
        <w:t>н</w:t>
      </w:r>
      <w:r>
        <w:rPr>
          <w:spacing w:val="-1"/>
          <w:sz w:val="24"/>
        </w:rPr>
        <w:t xml:space="preserve"> </w:t>
      </w:r>
      <w:r>
        <w:rPr>
          <w:sz w:val="24"/>
        </w:rPr>
        <w:t>и</w:t>
      </w:r>
      <w:r>
        <w:rPr>
          <w:spacing w:val="-1"/>
          <w:sz w:val="24"/>
        </w:rPr>
        <w:t xml:space="preserve"> </w:t>
      </w:r>
      <w:r>
        <w:rPr>
          <w:sz w:val="24"/>
        </w:rPr>
        <w:t>я</w:t>
      </w:r>
      <w:r>
        <w:rPr>
          <w:spacing w:val="40"/>
          <w:sz w:val="24"/>
        </w:rPr>
        <w:t xml:space="preserve">  </w:t>
      </w:r>
      <w:r>
        <w:rPr>
          <w:sz w:val="24"/>
        </w:rPr>
        <w:t>к у</w:t>
      </w:r>
      <w:r>
        <w:rPr>
          <w:spacing w:val="-9"/>
          <w:sz w:val="24"/>
        </w:rPr>
        <w:t xml:space="preserve"> </w:t>
      </w:r>
      <w:r>
        <w:rPr>
          <w:sz w:val="24"/>
        </w:rPr>
        <w:t>р с</w:t>
      </w:r>
      <w:r>
        <w:rPr>
          <w:spacing w:val="-3"/>
          <w:sz w:val="24"/>
        </w:rPr>
        <w:t xml:space="preserve"> </w:t>
      </w:r>
      <w:r>
        <w:rPr>
          <w:sz w:val="24"/>
        </w:rPr>
        <w:t>а</w:t>
      </w:r>
      <w:r>
        <w:rPr>
          <w:spacing w:val="80"/>
          <w:w w:val="150"/>
          <w:sz w:val="24"/>
        </w:rPr>
        <w:t xml:space="preserve"> </w:t>
      </w:r>
      <w:r>
        <w:rPr>
          <w:sz w:val="24"/>
        </w:rPr>
        <w:t>должны</w:t>
      </w:r>
      <w:r>
        <w:rPr>
          <w:spacing w:val="80"/>
          <w:sz w:val="24"/>
        </w:rPr>
        <w:t xml:space="preserve"> </w:t>
      </w:r>
      <w:r>
        <w:rPr>
          <w:sz w:val="24"/>
        </w:rPr>
        <w:t>стать частично-поисковый, проблемный, исследовательский. Они призваны обеспечить реализацию следующих методологических подходов в обучении: задачного, деятельностного и личностно-ориентированного.</w:t>
      </w:r>
    </w:p>
    <w:p w:rsidR="00E829DB" w:rsidRDefault="00096074">
      <w:pPr>
        <w:pStyle w:val="a4"/>
        <w:numPr>
          <w:ilvl w:val="2"/>
          <w:numId w:val="86"/>
        </w:numPr>
        <w:tabs>
          <w:tab w:val="left" w:pos="1833"/>
        </w:tabs>
        <w:spacing w:before="8" w:line="271" w:lineRule="auto"/>
        <w:ind w:right="577"/>
        <w:rPr>
          <w:sz w:val="24"/>
        </w:rPr>
      </w:pPr>
      <w:r>
        <w:rPr>
          <w:sz w:val="24"/>
        </w:rPr>
        <w:t>Ц</w:t>
      </w:r>
      <w:r>
        <w:rPr>
          <w:spacing w:val="-2"/>
          <w:sz w:val="24"/>
        </w:rPr>
        <w:t xml:space="preserve"> </w:t>
      </w:r>
      <w:r>
        <w:rPr>
          <w:sz w:val="24"/>
        </w:rPr>
        <w:t>и</w:t>
      </w:r>
      <w:r>
        <w:rPr>
          <w:spacing w:val="-1"/>
          <w:sz w:val="24"/>
        </w:rPr>
        <w:t xml:space="preserve"> </w:t>
      </w:r>
      <w:r>
        <w:rPr>
          <w:sz w:val="24"/>
        </w:rPr>
        <w:t>к</w:t>
      </w:r>
      <w:r>
        <w:rPr>
          <w:spacing w:val="-1"/>
          <w:sz w:val="24"/>
        </w:rPr>
        <w:t xml:space="preserve"> </w:t>
      </w:r>
      <w:proofErr w:type="gramStart"/>
      <w:r>
        <w:rPr>
          <w:sz w:val="24"/>
        </w:rPr>
        <w:t>л</w:t>
      </w:r>
      <w:r>
        <w:rPr>
          <w:spacing w:val="67"/>
          <w:w w:val="150"/>
          <w:sz w:val="24"/>
        </w:rPr>
        <w:t xml:space="preserve">  </w:t>
      </w:r>
      <w:r>
        <w:rPr>
          <w:sz w:val="24"/>
        </w:rPr>
        <w:t>у</w:t>
      </w:r>
      <w:proofErr w:type="gramEnd"/>
      <w:r>
        <w:rPr>
          <w:spacing w:val="-9"/>
          <w:sz w:val="24"/>
        </w:rPr>
        <w:t xml:space="preserve"> </w:t>
      </w:r>
      <w:r>
        <w:rPr>
          <w:sz w:val="24"/>
        </w:rPr>
        <w:t>ч е</w:t>
      </w:r>
      <w:r>
        <w:rPr>
          <w:spacing w:val="-3"/>
          <w:sz w:val="24"/>
        </w:rPr>
        <w:t xml:space="preserve"> </w:t>
      </w:r>
      <w:r>
        <w:rPr>
          <w:sz w:val="24"/>
        </w:rPr>
        <w:t>б</w:t>
      </w:r>
      <w:r>
        <w:rPr>
          <w:spacing w:val="-1"/>
          <w:sz w:val="24"/>
        </w:rPr>
        <w:t xml:space="preserve"> </w:t>
      </w:r>
      <w:r>
        <w:rPr>
          <w:sz w:val="24"/>
        </w:rPr>
        <w:t>н</w:t>
      </w:r>
      <w:r>
        <w:rPr>
          <w:spacing w:val="-1"/>
          <w:sz w:val="24"/>
        </w:rPr>
        <w:t xml:space="preserve"> </w:t>
      </w:r>
      <w:r>
        <w:rPr>
          <w:sz w:val="24"/>
        </w:rPr>
        <w:t>ы</w:t>
      </w:r>
      <w:r>
        <w:rPr>
          <w:spacing w:val="-2"/>
          <w:sz w:val="24"/>
        </w:rPr>
        <w:t xml:space="preserve"> </w:t>
      </w:r>
      <w:r>
        <w:rPr>
          <w:sz w:val="24"/>
        </w:rPr>
        <w:t>х</w:t>
      </w:r>
      <w:r>
        <w:rPr>
          <w:spacing w:val="66"/>
          <w:w w:val="150"/>
          <w:sz w:val="24"/>
        </w:rPr>
        <w:t xml:space="preserve">  </w:t>
      </w:r>
      <w:r>
        <w:rPr>
          <w:sz w:val="24"/>
        </w:rPr>
        <w:t>з</w:t>
      </w:r>
      <w:r>
        <w:rPr>
          <w:spacing w:val="-1"/>
          <w:sz w:val="24"/>
        </w:rPr>
        <w:t xml:space="preserve"> </w:t>
      </w:r>
      <w:r>
        <w:rPr>
          <w:sz w:val="24"/>
        </w:rPr>
        <w:t>а</w:t>
      </w:r>
      <w:r>
        <w:rPr>
          <w:spacing w:val="-3"/>
          <w:sz w:val="24"/>
        </w:rPr>
        <w:t xml:space="preserve"> </w:t>
      </w:r>
      <w:r>
        <w:rPr>
          <w:sz w:val="24"/>
        </w:rPr>
        <w:t>н</w:t>
      </w:r>
      <w:r>
        <w:rPr>
          <w:spacing w:val="-1"/>
          <w:sz w:val="24"/>
        </w:rPr>
        <w:t xml:space="preserve"> </w:t>
      </w:r>
      <w:r>
        <w:rPr>
          <w:sz w:val="24"/>
        </w:rPr>
        <w:t>я</w:t>
      </w:r>
      <w:r>
        <w:rPr>
          <w:spacing w:val="-2"/>
          <w:sz w:val="24"/>
        </w:rPr>
        <w:t xml:space="preserve"> </w:t>
      </w:r>
      <w:r>
        <w:rPr>
          <w:sz w:val="24"/>
        </w:rPr>
        <w:t>т</w:t>
      </w:r>
      <w:r>
        <w:rPr>
          <w:spacing w:val="-1"/>
          <w:sz w:val="24"/>
        </w:rPr>
        <w:t xml:space="preserve"> </w:t>
      </w:r>
      <w:r>
        <w:rPr>
          <w:sz w:val="24"/>
        </w:rPr>
        <w:t>и</w:t>
      </w:r>
      <w:r>
        <w:rPr>
          <w:spacing w:val="-3"/>
          <w:sz w:val="24"/>
        </w:rPr>
        <w:t xml:space="preserve"> </w:t>
      </w:r>
      <w:r>
        <w:rPr>
          <w:sz w:val="24"/>
        </w:rPr>
        <w:t>й</w:t>
      </w:r>
      <w:r>
        <w:rPr>
          <w:spacing w:val="67"/>
          <w:w w:val="150"/>
          <w:sz w:val="24"/>
        </w:rPr>
        <w:t xml:space="preserve">  </w:t>
      </w:r>
      <w:r>
        <w:rPr>
          <w:sz w:val="24"/>
        </w:rPr>
        <w:t>п</w:t>
      </w:r>
      <w:r>
        <w:rPr>
          <w:spacing w:val="-1"/>
          <w:sz w:val="24"/>
        </w:rPr>
        <w:t xml:space="preserve"> </w:t>
      </w:r>
      <w:r>
        <w:rPr>
          <w:sz w:val="24"/>
        </w:rPr>
        <w:t>р</w:t>
      </w:r>
      <w:r>
        <w:rPr>
          <w:spacing w:val="-4"/>
          <w:sz w:val="24"/>
        </w:rPr>
        <w:t xml:space="preserve"> </w:t>
      </w:r>
      <w:r>
        <w:rPr>
          <w:sz w:val="24"/>
        </w:rPr>
        <w:t>и</w:t>
      </w:r>
      <w:r>
        <w:rPr>
          <w:spacing w:val="65"/>
          <w:w w:val="150"/>
          <w:sz w:val="24"/>
        </w:rPr>
        <w:t xml:space="preserve">  </w:t>
      </w:r>
      <w:r>
        <w:rPr>
          <w:sz w:val="24"/>
        </w:rPr>
        <w:t>и</w:t>
      </w:r>
      <w:r>
        <w:rPr>
          <w:spacing w:val="-1"/>
          <w:sz w:val="24"/>
        </w:rPr>
        <w:t xml:space="preserve"> </w:t>
      </w:r>
      <w:r>
        <w:rPr>
          <w:sz w:val="24"/>
        </w:rPr>
        <w:t>з у</w:t>
      </w:r>
      <w:r>
        <w:rPr>
          <w:spacing w:val="-9"/>
          <w:sz w:val="24"/>
        </w:rPr>
        <w:t xml:space="preserve"> </w:t>
      </w:r>
      <w:r>
        <w:rPr>
          <w:sz w:val="24"/>
        </w:rPr>
        <w:t>ч е</w:t>
      </w:r>
      <w:r>
        <w:rPr>
          <w:spacing w:val="-3"/>
          <w:sz w:val="24"/>
        </w:rPr>
        <w:t xml:space="preserve"> </w:t>
      </w:r>
      <w:r>
        <w:rPr>
          <w:sz w:val="24"/>
        </w:rPr>
        <w:t>н</w:t>
      </w:r>
      <w:r>
        <w:rPr>
          <w:spacing w:val="-1"/>
          <w:sz w:val="24"/>
        </w:rPr>
        <w:t xml:space="preserve"> </w:t>
      </w:r>
      <w:r>
        <w:rPr>
          <w:sz w:val="24"/>
        </w:rPr>
        <w:t>и</w:t>
      </w:r>
      <w:r>
        <w:rPr>
          <w:spacing w:val="-1"/>
          <w:sz w:val="24"/>
        </w:rPr>
        <w:t xml:space="preserve"> </w:t>
      </w:r>
      <w:r>
        <w:rPr>
          <w:sz w:val="24"/>
        </w:rPr>
        <w:t>и</w:t>
      </w:r>
      <w:r>
        <w:rPr>
          <w:spacing w:val="67"/>
          <w:w w:val="150"/>
          <w:sz w:val="24"/>
        </w:rPr>
        <w:t xml:space="preserve">  </w:t>
      </w:r>
      <w:r>
        <w:rPr>
          <w:sz w:val="24"/>
        </w:rPr>
        <w:t>э</w:t>
      </w:r>
      <w:r>
        <w:rPr>
          <w:spacing w:val="-2"/>
          <w:sz w:val="24"/>
        </w:rPr>
        <w:t xml:space="preserve"> </w:t>
      </w:r>
      <w:r>
        <w:rPr>
          <w:sz w:val="24"/>
        </w:rPr>
        <w:t>л</w:t>
      </w:r>
      <w:r>
        <w:rPr>
          <w:spacing w:val="-1"/>
          <w:sz w:val="24"/>
        </w:rPr>
        <w:t xml:space="preserve"> </w:t>
      </w:r>
      <w:r>
        <w:rPr>
          <w:sz w:val="24"/>
        </w:rPr>
        <w:t>е</w:t>
      </w:r>
      <w:r>
        <w:rPr>
          <w:spacing w:val="-5"/>
          <w:sz w:val="24"/>
        </w:rPr>
        <w:t xml:space="preserve"> </w:t>
      </w:r>
      <w:r>
        <w:rPr>
          <w:sz w:val="24"/>
        </w:rPr>
        <w:t>к</w:t>
      </w:r>
      <w:r>
        <w:rPr>
          <w:spacing w:val="-1"/>
          <w:sz w:val="24"/>
        </w:rPr>
        <w:t xml:space="preserve"> </w:t>
      </w:r>
      <w:r>
        <w:rPr>
          <w:sz w:val="24"/>
        </w:rPr>
        <w:t>т</w:t>
      </w:r>
      <w:r>
        <w:rPr>
          <w:spacing w:val="-1"/>
          <w:sz w:val="24"/>
        </w:rPr>
        <w:t xml:space="preserve"> </w:t>
      </w:r>
      <w:r>
        <w:rPr>
          <w:sz w:val="24"/>
        </w:rPr>
        <w:t>и</w:t>
      </w:r>
      <w:r>
        <w:rPr>
          <w:spacing w:val="-1"/>
          <w:sz w:val="24"/>
        </w:rPr>
        <w:t xml:space="preserve"> </w:t>
      </w:r>
      <w:r>
        <w:rPr>
          <w:sz w:val="24"/>
        </w:rPr>
        <w:t>в</w:t>
      </w:r>
      <w:r>
        <w:rPr>
          <w:spacing w:val="-2"/>
          <w:sz w:val="24"/>
        </w:rPr>
        <w:t xml:space="preserve"> </w:t>
      </w:r>
      <w:r>
        <w:rPr>
          <w:sz w:val="24"/>
        </w:rPr>
        <w:t>н</w:t>
      </w:r>
      <w:r>
        <w:rPr>
          <w:spacing w:val="-1"/>
          <w:sz w:val="24"/>
        </w:rPr>
        <w:t xml:space="preserve"> </w:t>
      </w:r>
      <w:r>
        <w:rPr>
          <w:sz w:val="24"/>
        </w:rPr>
        <w:t>о</w:t>
      </w:r>
      <w:r>
        <w:rPr>
          <w:spacing w:val="-2"/>
          <w:sz w:val="24"/>
        </w:rPr>
        <w:t xml:space="preserve"> </w:t>
      </w:r>
      <w:r>
        <w:rPr>
          <w:sz w:val="24"/>
        </w:rPr>
        <w:t>г</w:t>
      </w:r>
      <w:r>
        <w:rPr>
          <w:spacing w:val="-2"/>
          <w:sz w:val="24"/>
        </w:rPr>
        <w:t xml:space="preserve"> </w:t>
      </w:r>
      <w:r>
        <w:rPr>
          <w:sz w:val="24"/>
        </w:rPr>
        <w:t>о к у р с а</w:t>
      </w:r>
      <w:r>
        <w:rPr>
          <w:spacing w:val="40"/>
          <w:sz w:val="24"/>
        </w:rPr>
        <w:t xml:space="preserve"> </w:t>
      </w:r>
      <w:r>
        <w:rPr>
          <w:sz w:val="24"/>
        </w:rPr>
        <w:t>содержит следующие типы уроков:</w:t>
      </w:r>
    </w:p>
    <w:p w:rsidR="00E829DB" w:rsidRDefault="00096074">
      <w:pPr>
        <w:pStyle w:val="a3"/>
        <w:spacing w:before="6"/>
        <w:ind w:left="1655"/>
        <w:rPr>
          <w:rFonts w:ascii="Symbol" w:hAnsi="Symbol"/>
        </w:rPr>
      </w:pPr>
      <w:r>
        <w:t>урок-лекция</w:t>
      </w:r>
      <w:r>
        <w:rPr>
          <w:spacing w:val="-7"/>
        </w:rPr>
        <w:t xml:space="preserve"> </w:t>
      </w:r>
      <w:r>
        <w:rPr>
          <w:rFonts w:ascii="Symbol" w:hAnsi="Symbol"/>
        </w:rPr>
        <w:t></w:t>
      </w:r>
      <w:r>
        <w:rPr>
          <w:spacing w:val="-2"/>
        </w:rPr>
        <w:t xml:space="preserve"> </w:t>
      </w:r>
      <w:r>
        <w:t>уроки</w:t>
      </w:r>
      <w:r>
        <w:rPr>
          <w:spacing w:val="-4"/>
        </w:rPr>
        <w:t xml:space="preserve"> </w:t>
      </w:r>
      <w:r>
        <w:t>решения</w:t>
      </w:r>
      <w:r>
        <w:rPr>
          <w:spacing w:val="-1"/>
        </w:rPr>
        <w:t xml:space="preserve"> </w:t>
      </w:r>
      <w:r>
        <w:t>«ключевых</w:t>
      </w:r>
      <w:r>
        <w:rPr>
          <w:spacing w:val="-2"/>
        </w:rPr>
        <w:t xml:space="preserve"> </w:t>
      </w:r>
      <w:r>
        <w:t>задач»</w:t>
      </w:r>
      <w:r>
        <w:rPr>
          <w:spacing w:val="-11"/>
        </w:rPr>
        <w:t xml:space="preserve"> </w:t>
      </w:r>
      <w:r>
        <w:rPr>
          <w:rFonts w:ascii="Symbol" w:hAnsi="Symbol"/>
        </w:rPr>
        <w:t></w:t>
      </w:r>
      <w:r>
        <w:t xml:space="preserve"> уроки-консультации</w:t>
      </w:r>
      <w:r>
        <w:rPr>
          <w:spacing w:val="-1"/>
        </w:rPr>
        <w:t xml:space="preserve"> </w:t>
      </w:r>
      <w:r>
        <w:rPr>
          <w:rFonts w:ascii="Symbol" w:hAnsi="Symbol"/>
          <w:spacing w:val="-10"/>
        </w:rPr>
        <w:t></w:t>
      </w:r>
    </w:p>
    <w:p w:rsidR="00E829DB" w:rsidRDefault="00E829DB">
      <w:pPr>
        <w:rPr>
          <w:rFonts w:ascii="Symbol" w:hAnsi="Symbol"/>
        </w:rPr>
        <w:sectPr w:rsidR="00E829DB">
          <w:pgSz w:w="11910" w:h="16840"/>
          <w:pgMar w:top="1040" w:right="340" w:bottom="1240" w:left="740" w:header="0" w:footer="984" w:gutter="0"/>
          <w:cols w:space="720"/>
        </w:sectPr>
      </w:pPr>
    </w:p>
    <w:p w:rsidR="00E829DB" w:rsidRDefault="00096074">
      <w:pPr>
        <w:pStyle w:val="a3"/>
        <w:spacing w:before="75"/>
        <w:ind w:left="1655"/>
        <w:jc w:val="left"/>
      </w:pPr>
      <w:r>
        <w:lastRenderedPageBreak/>
        <w:t>уроки-практикумы</w:t>
      </w:r>
      <w:r>
        <w:rPr>
          <w:spacing w:val="-4"/>
        </w:rPr>
        <w:t xml:space="preserve"> </w:t>
      </w:r>
      <w:r>
        <w:rPr>
          <w:rFonts w:ascii="Symbol" w:hAnsi="Symbol"/>
        </w:rPr>
        <w:t></w:t>
      </w:r>
      <w:r>
        <w:rPr>
          <w:spacing w:val="-4"/>
        </w:rPr>
        <w:t xml:space="preserve"> </w:t>
      </w:r>
      <w:r>
        <w:t>зачетные</w:t>
      </w:r>
      <w:r>
        <w:rPr>
          <w:spacing w:val="-1"/>
        </w:rPr>
        <w:t xml:space="preserve"> </w:t>
      </w:r>
      <w:r>
        <w:rPr>
          <w:spacing w:val="-2"/>
        </w:rPr>
        <w:t>уроки.</w:t>
      </w:r>
    </w:p>
    <w:p w:rsidR="00E829DB" w:rsidRDefault="00E829DB">
      <w:pPr>
        <w:pStyle w:val="a3"/>
        <w:spacing w:before="86"/>
        <w:ind w:left="0"/>
        <w:jc w:val="left"/>
      </w:pPr>
    </w:p>
    <w:p w:rsidR="00E829DB" w:rsidRDefault="00096074">
      <w:pPr>
        <w:pStyle w:val="a3"/>
        <w:spacing w:line="276" w:lineRule="auto"/>
        <w:ind w:left="1113" w:right="2480" w:hanging="721"/>
      </w:pPr>
      <w:r>
        <w:t>Х</w:t>
      </w:r>
      <w:r>
        <w:rPr>
          <w:spacing w:val="-2"/>
        </w:rPr>
        <w:t xml:space="preserve"> </w:t>
      </w:r>
      <w:r>
        <w:t>а</w:t>
      </w:r>
      <w:r>
        <w:rPr>
          <w:spacing w:val="-3"/>
        </w:rPr>
        <w:t xml:space="preserve"> </w:t>
      </w:r>
      <w:r>
        <w:t>р</w:t>
      </w:r>
      <w:r>
        <w:rPr>
          <w:spacing w:val="-2"/>
        </w:rPr>
        <w:t xml:space="preserve"> </w:t>
      </w:r>
      <w:r>
        <w:t>а</w:t>
      </w:r>
      <w:r>
        <w:rPr>
          <w:spacing w:val="-3"/>
        </w:rPr>
        <w:t xml:space="preserve"> </w:t>
      </w:r>
      <w:r>
        <w:t>к</w:t>
      </w:r>
      <w:r>
        <w:rPr>
          <w:spacing w:val="-1"/>
        </w:rPr>
        <w:t xml:space="preserve"> </w:t>
      </w:r>
      <w:r>
        <w:t>т</w:t>
      </w:r>
      <w:r>
        <w:rPr>
          <w:spacing w:val="-1"/>
        </w:rPr>
        <w:t xml:space="preserve"> </w:t>
      </w:r>
      <w:r>
        <w:t>е</w:t>
      </w:r>
      <w:r>
        <w:rPr>
          <w:spacing w:val="-3"/>
        </w:rPr>
        <w:t xml:space="preserve"> </w:t>
      </w:r>
      <w:r>
        <w:t>р</w:t>
      </w:r>
      <w:r>
        <w:rPr>
          <w:spacing w:val="-2"/>
        </w:rPr>
        <w:t xml:space="preserve"> </w:t>
      </w:r>
      <w:r>
        <w:t>и</w:t>
      </w:r>
      <w:r>
        <w:rPr>
          <w:spacing w:val="-1"/>
        </w:rPr>
        <w:t xml:space="preserve"> </w:t>
      </w:r>
      <w:r>
        <w:t>с</w:t>
      </w:r>
      <w:r>
        <w:rPr>
          <w:spacing w:val="-3"/>
        </w:rPr>
        <w:t xml:space="preserve"> </w:t>
      </w:r>
      <w:r>
        <w:t>т</w:t>
      </w:r>
      <w:r>
        <w:rPr>
          <w:spacing w:val="-1"/>
        </w:rPr>
        <w:t xml:space="preserve"> </w:t>
      </w:r>
      <w:r>
        <w:t>и</w:t>
      </w:r>
      <w:r>
        <w:rPr>
          <w:spacing w:val="-1"/>
        </w:rPr>
        <w:t xml:space="preserve"> </w:t>
      </w:r>
      <w:r>
        <w:t>к</w:t>
      </w:r>
      <w:r>
        <w:rPr>
          <w:spacing w:val="-3"/>
        </w:rPr>
        <w:t xml:space="preserve"> </w:t>
      </w:r>
      <w:r>
        <w:t>а</w:t>
      </w:r>
      <w:r>
        <w:rPr>
          <w:spacing w:val="80"/>
        </w:rPr>
        <w:t xml:space="preserve"> </w:t>
      </w:r>
      <w:r>
        <w:t>с</w:t>
      </w:r>
      <w:r>
        <w:rPr>
          <w:spacing w:val="-3"/>
        </w:rPr>
        <w:t xml:space="preserve"> </w:t>
      </w:r>
      <w:r>
        <w:t>о</w:t>
      </w:r>
      <w:r>
        <w:rPr>
          <w:spacing w:val="-2"/>
        </w:rPr>
        <w:t xml:space="preserve"> </w:t>
      </w:r>
      <w:r>
        <w:t>д</w:t>
      </w:r>
      <w:r>
        <w:rPr>
          <w:spacing w:val="-1"/>
        </w:rPr>
        <w:t xml:space="preserve"> </w:t>
      </w:r>
      <w:r>
        <w:t>е</w:t>
      </w:r>
      <w:r>
        <w:rPr>
          <w:spacing w:val="-3"/>
        </w:rPr>
        <w:t xml:space="preserve"> </w:t>
      </w:r>
      <w:r>
        <w:t>р</w:t>
      </w:r>
      <w:r>
        <w:rPr>
          <w:spacing w:val="-2"/>
        </w:rPr>
        <w:t xml:space="preserve"> </w:t>
      </w:r>
      <w:r>
        <w:t>ж а</w:t>
      </w:r>
      <w:r>
        <w:rPr>
          <w:spacing w:val="-3"/>
        </w:rPr>
        <w:t xml:space="preserve"> </w:t>
      </w:r>
      <w:r>
        <w:t>н</w:t>
      </w:r>
      <w:r>
        <w:rPr>
          <w:spacing w:val="-1"/>
        </w:rPr>
        <w:t xml:space="preserve"> </w:t>
      </w:r>
      <w:r>
        <w:t>и</w:t>
      </w:r>
      <w:r>
        <w:rPr>
          <w:spacing w:val="-1"/>
        </w:rPr>
        <w:t xml:space="preserve"> </w:t>
      </w:r>
      <w:r>
        <w:t>я</w:t>
      </w:r>
      <w:r>
        <w:rPr>
          <w:spacing w:val="80"/>
        </w:rPr>
        <w:t xml:space="preserve"> </w:t>
      </w:r>
      <w:r>
        <w:t>к</w:t>
      </w:r>
      <w:r>
        <w:rPr>
          <w:spacing w:val="-3"/>
        </w:rPr>
        <w:t xml:space="preserve"> </w:t>
      </w:r>
      <w:r>
        <w:t>у</w:t>
      </w:r>
      <w:r>
        <w:rPr>
          <w:spacing w:val="-7"/>
        </w:rPr>
        <w:t xml:space="preserve"> </w:t>
      </w:r>
      <w:r>
        <w:t>р с а</w:t>
      </w:r>
      <w:r>
        <w:rPr>
          <w:spacing w:val="80"/>
        </w:rPr>
        <w:t xml:space="preserve"> </w:t>
      </w:r>
      <w:r>
        <w:t>и</w:t>
      </w:r>
      <w:r>
        <w:rPr>
          <w:spacing w:val="80"/>
        </w:rPr>
        <w:t xml:space="preserve"> </w:t>
      </w:r>
      <w:r>
        <w:t>е</w:t>
      </w:r>
      <w:r>
        <w:rPr>
          <w:spacing w:val="-3"/>
        </w:rPr>
        <w:t xml:space="preserve"> </w:t>
      </w:r>
      <w:r>
        <w:t>г</w:t>
      </w:r>
      <w:r>
        <w:rPr>
          <w:spacing w:val="-2"/>
        </w:rPr>
        <w:t xml:space="preserve"> </w:t>
      </w:r>
      <w:r>
        <w:t>о</w:t>
      </w:r>
      <w:r>
        <w:rPr>
          <w:spacing w:val="80"/>
        </w:rPr>
        <w:t xml:space="preserve"> </w:t>
      </w:r>
      <w:r>
        <w:t>с</w:t>
      </w:r>
      <w:r>
        <w:rPr>
          <w:spacing w:val="-3"/>
        </w:rPr>
        <w:t xml:space="preserve"> </w:t>
      </w:r>
      <w:r>
        <w:t>т</w:t>
      </w:r>
      <w:r>
        <w:rPr>
          <w:spacing w:val="-1"/>
        </w:rPr>
        <w:t xml:space="preserve"> </w:t>
      </w:r>
      <w:r>
        <w:t>р у</w:t>
      </w:r>
      <w:r>
        <w:rPr>
          <w:spacing w:val="-4"/>
        </w:rPr>
        <w:t xml:space="preserve"> </w:t>
      </w:r>
      <w:r>
        <w:t>к</w:t>
      </w:r>
      <w:r>
        <w:rPr>
          <w:spacing w:val="-1"/>
        </w:rPr>
        <w:t xml:space="preserve"> </w:t>
      </w:r>
      <w:r>
        <w:t>т у</w:t>
      </w:r>
      <w:r>
        <w:rPr>
          <w:spacing w:val="-9"/>
        </w:rPr>
        <w:t xml:space="preserve"> </w:t>
      </w:r>
      <w:r>
        <w:t>р а Программа элективного курса состоит из двух разделов:</w:t>
      </w:r>
    </w:p>
    <w:p w:rsidR="00E829DB" w:rsidRDefault="00096074">
      <w:pPr>
        <w:pStyle w:val="a4"/>
        <w:numPr>
          <w:ilvl w:val="0"/>
          <w:numId w:val="83"/>
        </w:numPr>
        <w:tabs>
          <w:tab w:val="left" w:pos="1113"/>
        </w:tabs>
        <w:spacing w:before="1" w:line="273" w:lineRule="auto"/>
        <w:ind w:right="507"/>
        <w:rPr>
          <w:sz w:val="24"/>
        </w:rPr>
      </w:pPr>
      <w:r>
        <w:rPr>
          <w:sz w:val="24"/>
        </w:rPr>
        <w:t>П</w:t>
      </w:r>
      <w:r>
        <w:rPr>
          <w:spacing w:val="-3"/>
          <w:sz w:val="24"/>
        </w:rPr>
        <w:t xml:space="preserve"> </w:t>
      </w:r>
      <w:r>
        <w:rPr>
          <w:sz w:val="24"/>
        </w:rPr>
        <w:t>л</w:t>
      </w:r>
      <w:r>
        <w:rPr>
          <w:spacing w:val="-2"/>
          <w:sz w:val="24"/>
        </w:rPr>
        <w:t xml:space="preserve"> </w:t>
      </w:r>
      <w:r>
        <w:rPr>
          <w:sz w:val="24"/>
        </w:rPr>
        <w:t>а</w:t>
      </w:r>
      <w:r>
        <w:rPr>
          <w:spacing w:val="-4"/>
          <w:sz w:val="24"/>
        </w:rPr>
        <w:t xml:space="preserve"> </w:t>
      </w:r>
      <w:r>
        <w:rPr>
          <w:sz w:val="24"/>
        </w:rPr>
        <w:t>н</w:t>
      </w:r>
      <w:r>
        <w:rPr>
          <w:spacing w:val="-2"/>
          <w:sz w:val="24"/>
        </w:rPr>
        <w:t xml:space="preserve"> </w:t>
      </w:r>
      <w:r>
        <w:rPr>
          <w:sz w:val="24"/>
        </w:rPr>
        <w:t>и</w:t>
      </w:r>
      <w:r>
        <w:rPr>
          <w:spacing w:val="-2"/>
          <w:sz w:val="24"/>
        </w:rPr>
        <w:t xml:space="preserve"> </w:t>
      </w:r>
      <w:r>
        <w:rPr>
          <w:sz w:val="24"/>
        </w:rPr>
        <w:t>м</w:t>
      </w:r>
      <w:r>
        <w:rPr>
          <w:spacing w:val="-3"/>
          <w:sz w:val="24"/>
        </w:rPr>
        <w:t xml:space="preserve"> </w:t>
      </w:r>
      <w:r>
        <w:rPr>
          <w:sz w:val="24"/>
        </w:rPr>
        <w:t>е</w:t>
      </w:r>
      <w:r>
        <w:rPr>
          <w:spacing w:val="-4"/>
          <w:sz w:val="24"/>
        </w:rPr>
        <w:t xml:space="preserve"> </w:t>
      </w:r>
      <w:r>
        <w:rPr>
          <w:sz w:val="24"/>
        </w:rPr>
        <w:t>т</w:t>
      </w:r>
      <w:r>
        <w:rPr>
          <w:spacing w:val="-2"/>
          <w:sz w:val="24"/>
        </w:rPr>
        <w:t xml:space="preserve"> </w:t>
      </w:r>
      <w:r>
        <w:rPr>
          <w:sz w:val="24"/>
        </w:rPr>
        <w:t>р</w:t>
      </w:r>
      <w:r>
        <w:rPr>
          <w:spacing w:val="-3"/>
          <w:sz w:val="24"/>
        </w:rPr>
        <w:t xml:space="preserve"> </w:t>
      </w:r>
      <w:r>
        <w:rPr>
          <w:sz w:val="24"/>
        </w:rPr>
        <w:t>и</w:t>
      </w:r>
      <w:r>
        <w:rPr>
          <w:spacing w:val="-2"/>
          <w:sz w:val="24"/>
        </w:rPr>
        <w:t xml:space="preserve"> </w:t>
      </w:r>
      <w:proofErr w:type="gramStart"/>
      <w:r>
        <w:rPr>
          <w:sz w:val="24"/>
        </w:rPr>
        <w:t>я .</w:t>
      </w:r>
      <w:proofErr w:type="gramEnd"/>
      <w:r>
        <w:rPr>
          <w:sz w:val="24"/>
        </w:rPr>
        <w:t xml:space="preserve"> Изучение этого раздела предусмотрено во втором полугодии 9-го </w:t>
      </w:r>
      <w:r>
        <w:rPr>
          <w:spacing w:val="-2"/>
          <w:sz w:val="24"/>
        </w:rPr>
        <w:t>класса.</w:t>
      </w:r>
    </w:p>
    <w:p w:rsidR="00E829DB" w:rsidRDefault="00096074">
      <w:pPr>
        <w:pStyle w:val="a4"/>
        <w:numPr>
          <w:ilvl w:val="0"/>
          <w:numId w:val="83"/>
        </w:numPr>
        <w:tabs>
          <w:tab w:val="left" w:pos="1112"/>
        </w:tabs>
        <w:spacing w:before="3"/>
        <w:ind w:left="1112" w:hanging="359"/>
        <w:rPr>
          <w:sz w:val="24"/>
        </w:rPr>
      </w:pPr>
      <w:r>
        <w:rPr>
          <w:sz w:val="24"/>
        </w:rPr>
        <w:t>С</w:t>
      </w:r>
      <w:r>
        <w:rPr>
          <w:spacing w:val="-3"/>
          <w:sz w:val="24"/>
        </w:rPr>
        <w:t xml:space="preserve"> </w:t>
      </w:r>
      <w:r>
        <w:rPr>
          <w:sz w:val="24"/>
        </w:rPr>
        <w:t>т е</w:t>
      </w:r>
      <w:r>
        <w:rPr>
          <w:spacing w:val="-3"/>
          <w:sz w:val="24"/>
        </w:rPr>
        <w:t xml:space="preserve"> </w:t>
      </w:r>
      <w:r>
        <w:rPr>
          <w:sz w:val="24"/>
        </w:rPr>
        <w:t>р</w:t>
      </w:r>
      <w:r>
        <w:rPr>
          <w:spacing w:val="-1"/>
          <w:sz w:val="24"/>
        </w:rPr>
        <w:t xml:space="preserve"> </w:t>
      </w:r>
      <w:r>
        <w:rPr>
          <w:sz w:val="24"/>
        </w:rPr>
        <w:t>е</w:t>
      </w:r>
      <w:r>
        <w:rPr>
          <w:spacing w:val="-2"/>
          <w:sz w:val="24"/>
        </w:rPr>
        <w:t xml:space="preserve"> </w:t>
      </w:r>
      <w:r>
        <w:rPr>
          <w:sz w:val="24"/>
        </w:rPr>
        <w:t>о</w:t>
      </w:r>
      <w:r>
        <w:rPr>
          <w:spacing w:val="-2"/>
          <w:sz w:val="24"/>
        </w:rPr>
        <w:t xml:space="preserve"> </w:t>
      </w:r>
      <w:r>
        <w:rPr>
          <w:sz w:val="24"/>
        </w:rPr>
        <w:t>м</w:t>
      </w:r>
      <w:r>
        <w:rPr>
          <w:spacing w:val="-1"/>
          <w:sz w:val="24"/>
        </w:rPr>
        <w:t xml:space="preserve"> </w:t>
      </w:r>
      <w:r>
        <w:rPr>
          <w:sz w:val="24"/>
        </w:rPr>
        <w:t>е</w:t>
      </w:r>
      <w:r>
        <w:rPr>
          <w:spacing w:val="-3"/>
          <w:sz w:val="24"/>
        </w:rPr>
        <w:t xml:space="preserve"> </w:t>
      </w:r>
      <w:r>
        <w:rPr>
          <w:sz w:val="24"/>
        </w:rPr>
        <w:t>т р</w:t>
      </w:r>
      <w:r>
        <w:rPr>
          <w:spacing w:val="-1"/>
          <w:sz w:val="24"/>
        </w:rPr>
        <w:t xml:space="preserve"> </w:t>
      </w:r>
      <w:r>
        <w:rPr>
          <w:sz w:val="24"/>
        </w:rPr>
        <w:t>и</w:t>
      </w:r>
      <w:r>
        <w:rPr>
          <w:spacing w:val="-1"/>
          <w:sz w:val="24"/>
        </w:rPr>
        <w:t xml:space="preserve"> </w:t>
      </w:r>
      <w:proofErr w:type="gramStart"/>
      <w:r>
        <w:rPr>
          <w:sz w:val="24"/>
        </w:rPr>
        <w:t>я</w:t>
      </w:r>
      <w:r>
        <w:rPr>
          <w:spacing w:val="3"/>
          <w:sz w:val="24"/>
        </w:rPr>
        <w:t xml:space="preserve"> </w:t>
      </w:r>
      <w:r>
        <w:rPr>
          <w:sz w:val="24"/>
        </w:rPr>
        <w:t>.</w:t>
      </w:r>
      <w:proofErr w:type="gramEnd"/>
      <w:r>
        <w:rPr>
          <w:spacing w:val="65"/>
          <w:sz w:val="24"/>
        </w:rPr>
        <w:t xml:space="preserve"> </w:t>
      </w:r>
      <w:r>
        <w:rPr>
          <w:sz w:val="24"/>
        </w:rPr>
        <w:t>Этот</w:t>
      </w:r>
      <w:r>
        <w:rPr>
          <w:spacing w:val="64"/>
          <w:sz w:val="24"/>
        </w:rPr>
        <w:t xml:space="preserve"> </w:t>
      </w:r>
      <w:r>
        <w:rPr>
          <w:sz w:val="24"/>
        </w:rPr>
        <w:t>раздел</w:t>
      </w:r>
      <w:r>
        <w:rPr>
          <w:spacing w:val="64"/>
          <w:sz w:val="24"/>
        </w:rPr>
        <w:t xml:space="preserve"> </w:t>
      </w:r>
      <w:r>
        <w:rPr>
          <w:sz w:val="24"/>
        </w:rPr>
        <w:t>рассчитан</w:t>
      </w:r>
      <w:r>
        <w:rPr>
          <w:spacing w:val="64"/>
          <w:sz w:val="24"/>
        </w:rPr>
        <w:t xml:space="preserve"> </w:t>
      </w:r>
      <w:r>
        <w:rPr>
          <w:sz w:val="24"/>
        </w:rPr>
        <w:t>на</w:t>
      </w:r>
      <w:r>
        <w:rPr>
          <w:spacing w:val="67"/>
          <w:sz w:val="24"/>
        </w:rPr>
        <w:t xml:space="preserve"> </w:t>
      </w:r>
      <w:r>
        <w:rPr>
          <w:sz w:val="24"/>
        </w:rPr>
        <w:t>учащихся</w:t>
      </w:r>
      <w:r>
        <w:rPr>
          <w:spacing w:val="63"/>
          <w:sz w:val="24"/>
        </w:rPr>
        <w:t xml:space="preserve"> </w:t>
      </w:r>
      <w:r>
        <w:rPr>
          <w:sz w:val="24"/>
        </w:rPr>
        <w:t>10-11</w:t>
      </w:r>
      <w:r>
        <w:rPr>
          <w:spacing w:val="63"/>
          <w:sz w:val="24"/>
        </w:rPr>
        <w:t xml:space="preserve"> </w:t>
      </w:r>
      <w:r>
        <w:rPr>
          <w:sz w:val="24"/>
        </w:rPr>
        <w:t>классов.</w:t>
      </w:r>
      <w:r>
        <w:rPr>
          <w:spacing w:val="66"/>
          <w:sz w:val="24"/>
        </w:rPr>
        <w:t xml:space="preserve"> </w:t>
      </w:r>
      <w:r>
        <w:rPr>
          <w:spacing w:val="-2"/>
          <w:sz w:val="24"/>
        </w:rPr>
        <w:t>Параграфы</w:t>
      </w:r>
    </w:p>
    <w:p w:rsidR="00E829DB" w:rsidRDefault="00096074">
      <w:pPr>
        <w:pStyle w:val="a3"/>
        <w:spacing w:before="38" w:line="276" w:lineRule="auto"/>
        <w:ind w:left="1113" w:right="515"/>
      </w:pPr>
      <w:r>
        <w:t>«Задачи на построение сечения, вычисление его</w:t>
      </w:r>
      <w:r>
        <w:rPr>
          <w:spacing w:val="40"/>
        </w:rPr>
        <w:t xml:space="preserve"> </w:t>
      </w:r>
      <w:r>
        <w:t>элементов и площадей»,</w:t>
      </w:r>
      <w:r>
        <w:rPr>
          <w:spacing w:val="40"/>
        </w:rPr>
        <w:t xml:space="preserve"> </w:t>
      </w:r>
      <w:r>
        <w:t xml:space="preserve">«Вычисление </w:t>
      </w:r>
      <w:proofErr w:type="gramStart"/>
      <w:r>
        <w:t>расстояний</w:t>
      </w:r>
      <w:r>
        <w:rPr>
          <w:spacing w:val="42"/>
        </w:rPr>
        <w:t xml:space="preserve">  </w:t>
      </w:r>
      <w:r>
        <w:t>и</w:t>
      </w:r>
      <w:proofErr w:type="gramEnd"/>
      <w:r>
        <w:rPr>
          <w:spacing w:val="46"/>
        </w:rPr>
        <w:t xml:space="preserve">  </w:t>
      </w:r>
      <w:r>
        <w:t>углов</w:t>
      </w:r>
      <w:r>
        <w:rPr>
          <w:spacing w:val="45"/>
        </w:rPr>
        <w:t xml:space="preserve">  </w:t>
      </w:r>
      <w:r>
        <w:t>в</w:t>
      </w:r>
      <w:r>
        <w:rPr>
          <w:spacing w:val="44"/>
        </w:rPr>
        <w:t xml:space="preserve">  </w:t>
      </w:r>
      <w:r>
        <w:t>пространстве»</w:t>
      </w:r>
      <w:r>
        <w:rPr>
          <w:spacing w:val="41"/>
        </w:rPr>
        <w:t xml:space="preserve">  </w:t>
      </w:r>
      <w:r>
        <w:t>изучаются</w:t>
      </w:r>
      <w:r>
        <w:rPr>
          <w:spacing w:val="46"/>
        </w:rPr>
        <w:t xml:space="preserve">  </w:t>
      </w:r>
      <w:r>
        <w:t>в</w:t>
      </w:r>
      <w:r>
        <w:rPr>
          <w:spacing w:val="44"/>
        </w:rPr>
        <w:t xml:space="preserve">  </w:t>
      </w:r>
      <w:r>
        <w:t>десятом</w:t>
      </w:r>
      <w:r>
        <w:rPr>
          <w:spacing w:val="45"/>
        </w:rPr>
        <w:t xml:space="preserve">  </w:t>
      </w:r>
      <w:r>
        <w:t>классе,</w:t>
      </w:r>
      <w:r>
        <w:rPr>
          <w:spacing w:val="46"/>
        </w:rPr>
        <w:t xml:space="preserve">  </w:t>
      </w:r>
      <w:r>
        <w:rPr>
          <w:spacing w:val="-2"/>
        </w:rPr>
        <w:t>параграфы</w:t>
      </w:r>
    </w:p>
    <w:p w:rsidR="00E829DB" w:rsidRDefault="00096074">
      <w:pPr>
        <w:pStyle w:val="a3"/>
        <w:spacing w:before="1" w:line="276" w:lineRule="auto"/>
        <w:ind w:left="1113" w:right="507"/>
      </w:pPr>
      <w:r>
        <w:t>«Комбинации тел»</w:t>
      </w:r>
      <w:r>
        <w:rPr>
          <w:spacing w:val="-5"/>
        </w:rPr>
        <w:t xml:space="preserve"> </w:t>
      </w:r>
      <w:r>
        <w:t xml:space="preserve">и «Объемы и поверхности тел Избранные вопросы стереометрии» – в </w:t>
      </w:r>
      <w:r>
        <w:rPr>
          <w:spacing w:val="-2"/>
        </w:rPr>
        <w:t>одиннадцатом.</w:t>
      </w:r>
    </w:p>
    <w:p w:rsidR="00E829DB" w:rsidRDefault="00096074">
      <w:pPr>
        <w:pStyle w:val="a3"/>
        <w:spacing w:line="276" w:lineRule="auto"/>
        <w:ind w:left="392" w:right="509" w:firstLine="720"/>
      </w:pPr>
      <w:r>
        <w:t>Для удобства разделы разбиты не только на параграфы, но и на темы. В каждый из них содержит задачи</w:t>
      </w:r>
      <w:r>
        <w:rPr>
          <w:spacing w:val="40"/>
        </w:rPr>
        <w:t xml:space="preserve"> </w:t>
      </w:r>
      <w:r>
        <w:t>нескольких уровней сложности: уровень А ( или задачи для устных упражнений), уровень Б – это задачи базового уровня, уровень В – двух-трехходовые задачи, требующие применения комплекса знаний по указанной теме. Кроме того, в некоторых темах представлены задачи повышенной сложности.</w:t>
      </w:r>
      <w:r>
        <w:rPr>
          <w:spacing w:val="80"/>
        </w:rPr>
        <w:t xml:space="preserve"> </w:t>
      </w:r>
      <w:r>
        <w:t>При их решении, учащиеся должны установить</w:t>
      </w:r>
      <w:r>
        <w:rPr>
          <w:spacing w:val="40"/>
        </w:rPr>
        <w:t xml:space="preserve"> </w:t>
      </w:r>
      <w:r>
        <w:t>и реализовать комплекс внутрипредметных связей. Успешность решения этих задач обусловлена не только владением предметными, но и в значительной степени, высоким</w:t>
      </w:r>
      <w:r>
        <w:rPr>
          <w:spacing w:val="40"/>
        </w:rPr>
        <w:t xml:space="preserve"> </w:t>
      </w:r>
      <w:r>
        <w:t>уровнем развития общеучебных умений и навыков.</w:t>
      </w:r>
    </w:p>
    <w:p w:rsidR="00E829DB" w:rsidRDefault="00096074">
      <w:pPr>
        <w:pStyle w:val="a3"/>
        <w:spacing w:line="276" w:lineRule="auto"/>
        <w:ind w:left="392" w:right="509" w:firstLine="720"/>
      </w:pPr>
      <w:r>
        <w:t>Таким образом, система задач элективного курса предоставляет учителю возможность подбирать задачи, исходя из дидактических целей конкретного учебного занятия с одной стороны, так и в зависимости от уровня подготовки класса – с другой.</w:t>
      </w:r>
    </w:p>
    <w:p w:rsidR="00E829DB" w:rsidRDefault="00096074">
      <w:pPr>
        <w:pStyle w:val="a3"/>
        <w:ind w:left="1113"/>
      </w:pPr>
      <w:r>
        <w:t>Особо</w:t>
      </w:r>
      <w:r>
        <w:rPr>
          <w:spacing w:val="6"/>
        </w:rPr>
        <w:t xml:space="preserve"> </w:t>
      </w:r>
      <w:r>
        <w:t>отметим</w:t>
      </w:r>
      <w:r>
        <w:rPr>
          <w:spacing w:val="8"/>
        </w:rPr>
        <w:t xml:space="preserve"> </w:t>
      </w:r>
      <w:r>
        <w:t>тот</w:t>
      </w:r>
      <w:r>
        <w:rPr>
          <w:spacing w:val="9"/>
        </w:rPr>
        <w:t xml:space="preserve"> </w:t>
      </w:r>
      <w:r>
        <w:t>факт,</w:t>
      </w:r>
      <w:r>
        <w:rPr>
          <w:spacing w:val="10"/>
        </w:rPr>
        <w:t xml:space="preserve"> </w:t>
      </w:r>
      <w:r>
        <w:t>что</w:t>
      </w:r>
      <w:r>
        <w:rPr>
          <w:spacing w:val="9"/>
        </w:rPr>
        <w:t xml:space="preserve"> </w:t>
      </w:r>
      <w:r>
        <w:t>в</w:t>
      </w:r>
      <w:r>
        <w:rPr>
          <w:spacing w:val="8"/>
        </w:rPr>
        <w:t xml:space="preserve"> </w:t>
      </w:r>
      <w:r>
        <w:t>содержание</w:t>
      </w:r>
      <w:r>
        <w:rPr>
          <w:spacing w:val="8"/>
        </w:rPr>
        <w:t xml:space="preserve"> </w:t>
      </w:r>
      <w:r>
        <w:t>элективного</w:t>
      </w:r>
      <w:r>
        <w:rPr>
          <w:spacing w:val="8"/>
        </w:rPr>
        <w:t xml:space="preserve"> </w:t>
      </w:r>
      <w:r>
        <w:t>курса</w:t>
      </w:r>
      <w:r>
        <w:rPr>
          <w:spacing w:val="10"/>
        </w:rPr>
        <w:t xml:space="preserve"> </w:t>
      </w:r>
      <w:r>
        <w:t>включены</w:t>
      </w:r>
      <w:r>
        <w:rPr>
          <w:spacing w:val="7"/>
        </w:rPr>
        <w:t xml:space="preserve"> </w:t>
      </w:r>
      <w:r>
        <w:t>такие</w:t>
      </w:r>
      <w:r>
        <w:rPr>
          <w:spacing w:val="8"/>
        </w:rPr>
        <w:t xml:space="preserve"> </w:t>
      </w:r>
      <w:r>
        <w:t>темы</w:t>
      </w:r>
      <w:r>
        <w:rPr>
          <w:spacing w:val="8"/>
        </w:rPr>
        <w:t xml:space="preserve"> </w:t>
      </w:r>
      <w:r>
        <w:rPr>
          <w:spacing w:val="-5"/>
        </w:rPr>
        <w:t>как</w:t>
      </w:r>
    </w:p>
    <w:p w:rsidR="00E829DB" w:rsidRDefault="00096074">
      <w:pPr>
        <w:pStyle w:val="a3"/>
        <w:spacing w:before="41" w:line="276" w:lineRule="auto"/>
        <w:ind w:left="392" w:right="509"/>
      </w:pPr>
      <w:r>
        <w:t>«Методы решения геометрических задач на доказательства», «Понятие опорного элемента и минимального базиса в решении геометрической задачи» и «Правила выполнения выносных чертежей». Изучение</w:t>
      </w:r>
      <w:r>
        <w:rPr>
          <w:spacing w:val="40"/>
        </w:rPr>
        <w:t xml:space="preserve"> </w:t>
      </w:r>
      <w:r>
        <w:t>этих тем призвано развивать</w:t>
      </w:r>
      <w:r>
        <w:rPr>
          <w:spacing w:val="40"/>
        </w:rPr>
        <w:t xml:space="preserve"> </w:t>
      </w:r>
      <w:r>
        <w:t>у учащихся умение проводить рассуждения как в письменной, так и в устной формах</w:t>
      </w:r>
      <w:r>
        <w:rPr>
          <w:spacing w:val="40"/>
        </w:rPr>
        <w:t xml:space="preserve"> </w:t>
      </w:r>
      <w:r>
        <w:t>в тех случая,</w:t>
      </w:r>
      <w:r>
        <w:rPr>
          <w:spacing w:val="40"/>
        </w:rPr>
        <w:t xml:space="preserve"> </w:t>
      </w:r>
      <w:r>
        <w:t>когда решение геометрической задачи требует доказательства или содержит его в качестве составной части; способствовать развитию умения устанавливать причинно-следственные связи между искомыми и заданными</w:t>
      </w:r>
      <w:r>
        <w:rPr>
          <w:spacing w:val="40"/>
        </w:rPr>
        <w:t xml:space="preserve"> </w:t>
      </w:r>
      <w:r>
        <w:t>элементами задач через целенаправленный</w:t>
      </w:r>
      <w:r>
        <w:rPr>
          <w:spacing w:val="40"/>
        </w:rPr>
        <w:t xml:space="preserve"> </w:t>
      </w:r>
      <w:r>
        <w:t>поиск закономерностей</w:t>
      </w:r>
      <w:r>
        <w:rPr>
          <w:spacing w:val="40"/>
        </w:rPr>
        <w:t xml:space="preserve"> </w:t>
      </w:r>
      <w:r>
        <w:t>в элементах выносного чертежа. Кроме того, эти темы способствует развитию целостного представления о геометрии не только как об учебном предмете, но и как о науке.</w:t>
      </w:r>
    </w:p>
    <w:p w:rsidR="00E829DB" w:rsidRDefault="00096074">
      <w:pPr>
        <w:pStyle w:val="a3"/>
        <w:spacing w:line="276" w:lineRule="auto"/>
        <w:ind w:left="392" w:right="504" w:firstLine="708"/>
      </w:pPr>
      <w:r>
        <w:t>Планирование учебного материала составлено таким образом, что оно сопровождает систематический курс геометрии 9-11 классов и не привязано к конкретному учебно- методическому комплексу.</w:t>
      </w:r>
    </w:p>
    <w:p w:rsidR="00E829DB" w:rsidRDefault="00E829DB">
      <w:pPr>
        <w:pStyle w:val="a3"/>
        <w:spacing w:before="42"/>
        <w:ind w:left="0"/>
        <w:jc w:val="left"/>
      </w:pPr>
    </w:p>
    <w:p w:rsidR="00E829DB" w:rsidRDefault="00096074">
      <w:pPr>
        <w:pStyle w:val="a3"/>
        <w:spacing w:line="276" w:lineRule="auto"/>
        <w:ind w:left="392" w:right="509" w:firstLine="708"/>
      </w:pPr>
      <w:r>
        <w:t>И</w:t>
      </w:r>
      <w:r>
        <w:rPr>
          <w:spacing w:val="-2"/>
        </w:rPr>
        <w:t xml:space="preserve"> </w:t>
      </w:r>
      <w:r>
        <w:t>н</w:t>
      </w:r>
      <w:r>
        <w:rPr>
          <w:spacing w:val="-1"/>
        </w:rPr>
        <w:t xml:space="preserve"> </w:t>
      </w:r>
      <w:r>
        <w:t>с</w:t>
      </w:r>
      <w:r>
        <w:rPr>
          <w:spacing w:val="-3"/>
        </w:rPr>
        <w:t xml:space="preserve"> </w:t>
      </w:r>
      <w:r>
        <w:t>т</w:t>
      </w:r>
      <w:r>
        <w:rPr>
          <w:spacing w:val="-1"/>
        </w:rPr>
        <w:t xml:space="preserve"> </w:t>
      </w:r>
      <w:r>
        <w:t>р у</w:t>
      </w:r>
      <w:r>
        <w:rPr>
          <w:spacing w:val="-7"/>
        </w:rPr>
        <w:t xml:space="preserve"> </w:t>
      </w:r>
      <w:r>
        <w:t>м е</w:t>
      </w:r>
      <w:r>
        <w:rPr>
          <w:spacing w:val="-3"/>
        </w:rPr>
        <w:t xml:space="preserve"> </w:t>
      </w:r>
      <w:r>
        <w:t>н</w:t>
      </w:r>
      <w:r>
        <w:rPr>
          <w:spacing w:val="-1"/>
        </w:rPr>
        <w:t xml:space="preserve"> </w:t>
      </w:r>
      <w:r>
        <w:t>т</w:t>
      </w:r>
      <w:r>
        <w:rPr>
          <w:spacing w:val="-1"/>
        </w:rPr>
        <w:t xml:space="preserve"> </w:t>
      </w:r>
      <w:r>
        <w:t>а</w:t>
      </w:r>
      <w:r>
        <w:rPr>
          <w:spacing w:val="-3"/>
        </w:rPr>
        <w:t xml:space="preserve"> </w:t>
      </w:r>
      <w:r>
        <w:t>р</w:t>
      </w:r>
      <w:r>
        <w:rPr>
          <w:spacing w:val="-2"/>
        </w:rPr>
        <w:t xml:space="preserve"> </w:t>
      </w:r>
      <w:r>
        <w:t>и</w:t>
      </w:r>
      <w:r>
        <w:rPr>
          <w:spacing w:val="-1"/>
        </w:rPr>
        <w:t xml:space="preserve"> </w:t>
      </w:r>
      <w:proofErr w:type="gramStart"/>
      <w:r>
        <w:t>й</w:t>
      </w:r>
      <w:r>
        <w:rPr>
          <w:spacing w:val="40"/>
        </w:rPr>
        <w:t xml:space="preserve">  </w:t>
      </w:r>
      <w:r>
        <w:t>к</w:t>
      </w:r>
      <w:proofErr w:type="gramEnd"/>
      <w:r>
        <w:rPr>
          <w:spacing w:val="-1"/>
        </w:rPr>
        <w:t xml:space="preserve"> </w:t>
      </w:r>
      <w:r>
        <w:t>о</w:t>
      </w:r>
      <w:r>
        <w:rPr>
          <w:spacing w:val="-2"/>
        </w:rPr>
        <w:t xml:space="preserve"> </w:t>
      </w:r>
      <w:r>
        <w:t>н</w:t>
      </w:r>
      <w:r>
        <w:rPr>
          <w:spacing w:val="-1"/>
        </w:rPr>
        <w:t xml:space="preserve"> </w:t>
      </w:r>
      <w:r>
        <w:t>т</w:t>
      </w:r>
      <w:r>
        <w:rPr>
          <w:spacing w:val="-1"/>
        </w:rPr>
        <w:t xml:space="preserve"> </w:t>
      </w:r>
      <w:r>
        <w:t>р</w:t>
      </w:r>
      <w:r>
        <w:rPr>
          <w:spacing w:val="-2"/>
        </w:rPr>
        <w:t xml:space="preserve"> </w:t>
      </w:r>
      <w:r>
        <w:t>о</w:t>
      </w:r>
      <w:r>
        <w:rPr>
          <w:spacing w:val="-2"/>
        </w:rPr>
        <w:t xml:space="preserve"> </w:t>
      </w:r>
      <w:r>
        <w:t>л</w:t>
      </w:r>
      <w:r>
        <w:rPr>
          <w:spacing w:val="-1"/>
        </w:rPr>
        <w:t xml:space="preserve"> </w:t>
      </w:r>
      <w:r>
        <w:t>я</w:t>
      </w:r>
      <w:r>
        <w:rPr>
          <w:spacing w:val="80"/>
          <w:w w:val="150"/>
        </w:rPr>
        <w:t xml:space="preserve"> </w:t>
      </w:r>
      <w:r>
        <w:t>образовательных</w:t>
      </w:r>
      <w:r>
        <w:rPr>
          <w:spacing w:val="80"/>
        </w:rPr>
        <w:t xml:space="preserve"> </w:t>
      </w:r>
      <w:r>
        <w:t>достижений</w:t>
      </w:r>
      <w:r>
        <w:rPr>
          <w:spacing w:val="80"/>
        </w:rPr>
        <w:t xml:space="preserve"> </w:t>
      </w:r>
      <w:r>
        <w:t>учащихся: контрольные и зачетные работы.</w:t>
      </w:r>
    </w:p>
    <w:p w:rsidR="00E829DB" w:rsidRDefault="00096074">
      <w:pPr>
        <w:pStyle w:val="a3"/>
        <w:spacing w:before="1" w:line="276" w:lineRule="auto"/>
        <w:ind w:left="392" w:right="512"/>
      </w:pPr>
      <w:r>
        <w:t>С о</w:t>
      </w:r>
      <w:r>
        <w:rPr>
          <w:spacing w:val="-1"/>
        </w:rPr>
        <w:t xml:space="preserve"> </w:t>
      </w:r>
      <w:r>
        <w:t>д е</w:t>
      </w:r>
      <w:r>
        <w:rPr>
          <w:spacing w:val="-2"/>
        </w:rPr>
        <w:t xml:space="preserve"> </w:t>
      </w:r>
      <w:r>
        <w:t>р</w:t>
      </w:r>
      <w:r>
        <w:rPr>
          <w:spacing w:val="-1"/>
        </w:rPr>
        <w:t xml:space="preserve"> </w:t>
      </w:r>
      <w:r>
        <w:t>ж</w:t>
      </w:r>
      <w:r>
        <w:rPr>
          <w:spacing w:val="-1"/>
        </w:rPr>
        <w:t xml:space="preserve"> </w:t>
      </w:r>
      <w:r>
        <w:t>а</w:t>
      </w:r>
      <w:r>
        <w:rPr>
          <w:spacing w:val="-2"/>
        </w:rPr>
        <w:t xml:space="preserve"> </w:t>
      </w:r>
      <w:r>
        <w:t>н и е</w:t>
      </w:r>
      <w:r>
        <w:rPr>
          <w:spacing w:val="80"/>
        </w:rPr>
        <w:t xml:space="preserve">   </w:t>
      </w:r>
      <w:r>
        <w:t>м</w:t>
      </w:r>
      <w:r>
        <w:rPr>
          <w:spacing w:val="-1"/>
        </w:rPr>
        <w:t xml:space="preserve"> </w:t>
      </w:r>
      <w:r>
        <w:t>а</w:t>
      </w:r>
      <w:r>
        <w:rPr>
          <w:spacing w:val="-2"/>
        </w:rPr>
        <w:t xml:space="preserve"> </w:t>
      </w:r>
      <w:r>
        <w:t>т е</w:t>
      </w:r>
      <w:r>
        <w:rPr>
          <w:spacing w:val="-2"/>
        </w:rPr>
        <w:t xml:space="preserve"> </w:t>
      </w:r>
      <w:r>
        <w:t>р</w:t>
      </w:r>
      <w:r>
        <w:rPr>
          <w:spacing w:val="-1"/>
        </w:rPr>
        <w:t xml:space="preserve"> </w:t>
      </w:r>
      <w:r>
        <w:t>и а</w:t>
      </w:r>
      <w:r>
        <w:rPr>
          <w:spacing w:val="-2"/>
        </w:rPr>
        <w:t xml:space="preserve"> </w:t>
      </w:r>
      <w:r>
        <w:t>л а</w:t>
      </w:r>
      <w:r>
        <w:rPr>
          <w:spacing w:val="80"/>
        </w:rPr>
        <w:t xml:space="preserve">   </w:t>
      </w:r>
      <w:r>
        <w:t>д л я</w:t>
      </w:r>
      <w:r>
        <w:rPr>
          <w:spacing w:val="80"/>
        </w:rPr>
        <w:t xml:space="preserve">   </w:t>
      </w:r>
      <w:r>
        <w:t>о</w:t>
      </w:r>
      <w:r>
        <w:rPr>
          <w:spacing w:val="-1"/>
        </w:rPr>
        <w:t xml:space="preserve"> </w:t>
      </w:r>
      <w:r>
        <w:t>ц е</w:t>
      </w:r>
      <w:r>
        <w:rPr>
          <w:spacing w:val="-2"/>
        </w:rPr>
        <w:t xml:space="preserve"> </w:t>
      </w:r>
      <w:r>
        <w:t>н к</w:t>
      </w:r>
      <w:r>
        <w:rPr>
          <w:spacing w:val="-2"/>
        </w:rPr>
        <w:t xml:space="preserve"> </w:t>
      </w:r>
      <w:r>
        <w:t>и</w:t>
      </w:r>
      <w:r>
        <w:rPr>
          <w:spacing w:val="80"/>
        </w:rPr>
        <w:t xml:space="preserve">   </w:t>
      </w:r>
      <w:r>
        <w:t>у</w:t>
      </w:r>
      <w:r>
        <w:rPr>
          <w:spacing w:val="-8"/>
        </w:rPr>
        <w:t xml:space="preserve"> </w:t>
      </w:r>
      <w:r>
        <w:t>р</w:t>
      </w:r>
      <w:r>
        <w:rPr>
          <w:spacing w:val="-1"/>
        </w:rPr>
        <w:t xml:space="preserve"> </w:t>
      </w:r>
      <w:r>
        <w:t>о</w:t>
      </w:r>
      <w:r>
        <w:rPr>
          <w:spacing w:val="2"/>
        </w:rPr>
        <w:t xml:space="preserve"> </w:t>
      </w:r>
      <w:r>
        <w:t>в</w:t>
      </w:r>
      <w:r>
        <w:rPr>
          <w:spacing w:val="-1"/>
        </w:rPr>
        <w:t xml:space="preserve"> </w:t>
      </w:r>
      <w:r>
        <w:t>н я</w:t>
      </w:r>
      <w:r>
        <w:rPr>
          <w:spacing w:val="80"/>
        </w:rPr>
        <w:t xml:space="preserve">   </w:t>
      </w:r>
      <w:r>
        <w:t>о</w:t>
      </w:r>
      <w:r>
        <w:rPr>
          <w:spacing w:val="-1"/>
        </w:rPr>
        <w:t xml:space="preserve"> </w:t>
      </w:r>
      <w:r>
        <w:t>б</w:t>
      </w:r>
      <w:r>
        <w:rPr>
          <w:spacing w:val="2"/>
        </w:rPr>
        <w:t xml:space="preserve"> </w:t>
      </w:r>
      <w:r>
        <w:t>у</w:t>
      </w:r>
      <w:r>
        <w:rPr>
          <w:spacing w:val="-6"/>
        </w:rPr>
        <w:t xml:space="preserve"> </w:t>
      </w:r>
      <w:r>
        <w:t>ч</w:t>
      </w:r>
      <w:r>
        <w:rPr>
          <w:spacing w:val="-1"/>
        </w:rPr>
        <w:t xml:space="preserve"> </w:t>
      </w:r>
      <w:r>
        <w:t>е</w:t>
      </w:r>
      <w:r>
        <w:rPr>
          <w:spacing w:val="-2"/>
        </w:rPr>
        <w:t xml:space="preserve"> </w:t>
      </w:r>
      <w:r>
        <w:t>н н о</w:t>
      </w:r>
      <w:r>
        <w:rPr>
          <w:spacing w:val="-1"/>
        </w:rPr>
        <w:t xml:space="preserve"> </w:t>
      </w:r>
      <w:r>
        <w:t>с</w:t>
      </w:r>
      <w:r>
        <w:rPr>
          <w:spacing w:val="-2"/>
        </w:rPr>
        <w:t xml:space="preserve"> </w:t>
      </w:r>
      <w:r>
        <w:t>т и у</w:t>
      </w:r>
      <w:r>
        <w:rPr>
          <w:spacing w:val="-7"/>
        </w:rPr>
        <w:t xml:space="preserve"> </w:t>
      </w:r>
      <w:r>
        <w:t>ч</w:t>
      </w:r>
      <w:r>
        <w:rPr>
          <w:spacing w:val="-1"/>
        </w:rPr>
        <w:t xml:space="preserve"> </w:t>
      </w:r>
      <w:r>
        <w:t>а</w:t>
      </w:r>
      <w:r>
        <w:rPr>
          <w:spacing w:val="-1"/>
        </w:rPr>
        <w:t xml:space="preserve"> </w:t>
      </w:r>
      <w:r>
        <w:t>щ</w:t>
      </w:r>
      <w:r>
        <w:rPr>
          <w:spacing w:val="-3"/>
        </w:rPr>
        <w:t xml:space="preserve"> </w:t>
      </w:r>
      <w:r>
        <w:t>и</w:t>
      </w:r>
      <w:r>
        <w:rPr>
          <w:spacing w:val="-2"/>
        </w:rPr>
        <w:t xml:space="preserve"> </w:t>
      </w:r>
      <w:r>
        <w:t>х с</w:t>
      </w:r>
      <w:r>
        <w:rPr>
          <w:spacing w:val="-4"/>
        </w:rPr>
        <w:t xml:space="preserve"> </w:t>
      </w:r>
      <w:r>
        <w:t>я</w:t>
      </w:r>
      <w:r>
        <w:rPr>
          <w:spacing w:val="40"/>
        </w:rPr>
        <w:t xml:space="preserve"> </w:t>
      </w:r>
      <w:r>
        <w:t>по</w:t>
      </w:r>
      <w:r>
        <w:rPr>
          <w:spacing w:val="40"/>
        </w:rPr>
        <w:t xml:space="preserve"> </w:t>
      </w:r>
      <w:r>
        <w:t>темам</w:t>
      </w:r>
      <w:r>
        <w:rPr>
          <w:spacing w:val="40"/>
        </w:rPr>
        <w:t xml:space="preserve"> </w:t>
      </w:r>
      <w:r>
        <w:t>элективного</w:t>
      </w:r>
      <w:r>
        <w:rPr>
          <w:spacing w:val="40"/>
        </w:rPr>
        <w:t xml:space="preserve"> </w:t>
      </w:r>
      <w:r>
        <w:t>курса</w:t>
      </w:r>
      <w:r>
        <w:rPr>
          <w:spacing w:val="40"/>
        </w:rPr>
        <w:t xml:space="preserve"> </w:t>
      </w:r>
      <w:r>
        <w:t>определяется</w:t>
      </w:r>
      <w:r>
        <w:rPr>
          <w:spacing w:val="40"/>
        </w:rPr>
        <w:t xml:space="preserve"> </w:t>
      </w:r>
      <w:r>
        <w:t>учителем</w:t>
      </w:r>
      <w:r>
        <w:rPr>
          <w:spacing w:val="40"/>
        </w:rPr>
        <w:t xml:space="preserve"> </w:t>
      </w:r>
      <w:r>
        <w:t>самостоятельно.</w:t>
      </w:r>
      <w:r>
        <w:rPr>
          <w:spacing w:val="40"/>
        </w:rPr>
        <w:t xml:space="preserve"> </w:t>
      </w:r>
      <w:r>
        <w:t>Для составления</w:t>
      </w:r>
      <w:r>
        <w:rPr>
          <w:spacing w:val="-1"/>
        </w:rPr>
        <w:t xml:space="preserve"> </w:t>
      </w:r>
      <w:r>
        <w:t>контрольных работ</w:t>
      </w:r>
      <w:r>
        <w:rPr>
          <w:spacing w:val="-1"/>
        </w:rPr>
        <w:t xml:space="preserve"> </w:t>
      </w:r>
      <w:r>
        <w:t>и зачетов</w:t>
      </w:r>
      <w:r>
        <w:rPr>
          <w:spacing w:val="-1"/>
        </w:rPr>
        <w:t xml:space="preserve"> </w:t>
      </w:r>
      <w:r>
        <w:t>он может</w:t>
      </w:r>
      <w:r>
        <w:rPr>
          <w:spacing w:val="-1"/>
        </w:rPr>
        <w:t xml:space="preserve"> </w:t>
      </w:r>
      <w:r>
        <w:t>использовать как</w:t>
      </w:r>
      <w:r>
        <w:rPr>
          <w:spacing w:val="-1"/>
        </w:rPr>
        <w:t xml:space="preserve"> </w:t>
      </w:r>
      <w:r>
        <w:t>дидактические</w:t>
      </w:r>
      <w:r>
        <w:rPr>
          <w:spacing w:val="-2"/>
        </w:rPr>
        <w:t xml:space="preserve"> </w:t>
      </w:r>
      <w:r>
        <w:t>материалы к</w:t>
      </w:r>
      <w:r>
        <w:rPr>
          <w:spacing w:val="-3"/>
        </w:rPr>
        <w:t xml:space="preserve"> </w:t>
      </w:r>
      <w:r>
        <w:t>курсу,</w:t>
      </w:r>
      <w:r>
        <w:rPr>
          <w:spacing w:val="-3"/>
        </w:rPr>
        <w:t xml:space="preserve"> </w:t>
      </w:r>
      <w:r>
        <w:t>так</w:t>
      </w:r>
      <w:r>
        <w:rPr>
          <w:spacing w:val="-3"/>
        </w:rPr>
        <w:t xml:space="preserve"> </w:t>
      </w:r>
      <w:r>
        <w:t>и</w:t>
      </w:r>
      <w:r>
        <w:rPr>
          <w:spacing w:val="-2"/>
        </w:rPr>
        <w:t xml:space="preserve"> </w:t>
      </w:r>
      <w:r>
        <w:t>задачи</w:t>
      </w:r>
      <w:r>
        <w:rPr>
          <w:spacing w:val="-3"/>
        </w:rPr>
        <w:t xml:space="preserve"> </w:t>
      </w:r>
      <w:r>
        <w:t>из</w:t>
      </w:r>
      <w:r>
        <w:rPr>
          <w:spacing w:val="-3"/>
        </w:rPr>
        <w:t xml:space="preserve"> </w:t>
      </w:r>
      <w:r>
        <w:t>собственной</w:t>
      </w:r>
      <w:r>
        <w:rPr>
          <w:spacing w:val="-3"/>
        </w:rPr>
        <w:t xml:space="preserve"> </w:t>
      </w:r>
      <w:r>
        <w:t>методической</w:t>
      </w:r>
      <w:r>
        <w:rPr>
          <w:spacing w:val="-3"/>
        </w:rPr>
        <w:t xml:space="preserve"> </w:t>
      </w:r>
      <w:r>
        <w:t>копилки.</w:t>
      </w:r>
      <w:r>
        <w:rPr>
          <w:spacing w:val="-3"/>
        </w:rPr>
        <w:t xml:space="preserve"> </w:t>
      </w:r>
      <w:r>
        <w:t>Кроме</w:t>
      </w:r>
      <w:r>
        <w:rPr>
          <w:spacing w:val="-4"/>
        </w:rPr>
        <w:t xml:space="preserve"> </w:t>
      </w:r>
      <w:r>
        <w:t>того,</w:t>
      </w:r>
      <w:r>
        <w:rPr>
          <w:spacing w:val="-3"/>
        </w:rPr>
        <w:t xml:space="preserve"> </w:t>
      </w:r>
      <w:r>
        <w:t>он</w:t>
      </w:r>
      <w:r>
        <w:rPr>
          <w:spacing w:val="-2"/>
        </w:rPr>
        <w:t xml:space="preserve"> </w:t>
      </w:r>
      <w:r>
        <w:t>может</w:t>
      </w:r>
      <w:r>
        <w:rPr>
          <w:spacing w:val="-3"/>
        </w:rPr>
        <w:t xml:space="preserve"> </w:t>
      </w:r>
      <w:r>
        <w:t>обратиться</w:t>
      </w:r>
      <w:r>
        <w:rPr>
          <w:spacing w:val="-3"/>
        </w:rPr>
        <w:t xml:space="preserve"> </w:t>
      </w:r>
      <w:r>
        <w:t>и к задачам, опубликованным в литературе (см. список литературы).</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ind w:left="1101"/>
      </w:pPr>
      <w:r>
        <w:lastRenderedPageBreak/>
        <w:t>П</w:t>
      </w:r>
      <w:r>
        <w:rPr>
          <w:spacing w:val="-3"/>
        </w:rPr>
        <w:t xml:space="preserve"> </w:t>
      </w:r>
      <w:r>
        <w:t>л а</w:t>
      </w:r>
      <w:r>
        <w:rPr>
          <w:spacing w:val="-2"/>
        </w:rPr>
        <w:t xml:space="preserve"> </w:t>
      </w:r>
      <w:r>
        <w:t>н и р</w:t>
      </w:r>
      <w:r>
        <w:rPr>
          <w:spacing w:val="2"/>
        </w:rPr>
        <w:t xml:space="preserve"> </w:t>
      </w:r>
      <w:r>
        <w:t>у</w:t>
      </w:r>
      <w:r>
        <w:rPr>
          <w:spacing w:val="-6"/>
        </w:rPr>
        <w:t xml:space="preserve"> </w:t>
      </w:r>
      <w:r>
        <w:t>е</w:t>
      </w:r>
      <w:r>
        <w:rPr>
          <w:spacing w:val="-2"/>
        </w:rPr>
        <w:t xml:space="preserve"> </w:t>
      </w:r>
      <w:r>
        <w:t>м</w:t>
      </w:r>
      <w:r>
        <w:rPr>
          <w:spacing w:val="-1"/>
        </w:rPr>
        <w:t xml:space="preserve"> </w:t>
      </w:r>
      <w:r>
        <w:t>ы</w:t>
      </w:r>
      <w:r>
        <w:rPr>
          <w:spacing w:val="1"/>
        </w:rPr>
        <w:t xml:space="preserve"> </w:t>
      </w:r>
      <w:proofErr w:type="gramStart"/>
      <w:r>
        <w:t>е</w:t>
      </w:r>
      <w:r>
        <w:rPr>
          <w:spacing w:val="29"/>
        </w:rPr>
        <w:t xml:space="preserve">  </w:t>
      </w:r>
      <w:r>
        <w:t>р</w:t>
      </w:r>
      <w:proofErr w:type="gramEnd"/>
      <w:r>
        <w:rPr>
          <w:spacing w:val="2"/>
        </w:rPr>
        <w:t xml:space="preserve"> </w:t>
      </w:r>
      <w:r>
        <w:t>е</w:t>
      </w:r>
      <w:r>
        <w:rPr>
          <w:spacing w:val="-2"/>
        </w:rPr>
        <w:t xml:space="preserve"> </w:t>
      </w:r>
      <w:r>
        <w:t>з</w:t>
      </w:r>
      <w:r>
        <w:rPr>
          <w:spacing w:val="3"/>
        </w:rPr>
        <w:t xml:space="preserve"> </w:t>
      </w:r>
      <w:r>
        <w:t>у</w:t>
      </w:r>
      <w:r>
        <w:rPr>
          <w:spacing w:val="-6"/>
        </w:rPr>
        <w:t xml:space="preserve"> </w:t>
      </w:r>
      <w:r>
        <w:t>л ь т а</w:t>
      </w:r>
      <w:r>
        <w:rPr>
          <w:spacing w:val="-2"/>
        </w:rPr>
        <w:t xml:space="preserve"> </w:t>
      </w:r>
      <w:r>
        <w:t>т ы</w:t>
      </w:r>
      <w:r>
        <w:rPr>
          <w:spacing w:val="29"/>
        </w:rPr>
        <w:t xml:space="preserve">  </w:t>
      </w:r>
      <w:r>
        <w:t>о б</w:t>
      </w:r>
      <w:r>
        <w:rPr>
          <w:spacing w:val="2"/>
        </w:rPr>
        <w:t xml:space="preserve"> </w:t>
      </w:r>
      <w:r>
        <w:t>у</w:t>
      </w:r>
      <w:r>
        <w:rPr>
          <w:spacing w:val="-6"/>
        </w:rPr>
        <w:t xml:space="preserve"> </w:t>
      </w:r>
      <w:r>
        <w:t>ч</w:t>
      </w:r>
      <w:r>
        <w:rPr>
          <w:spacing w:val="3"/>
        </w:rPr>
        <w:t xml:space="preserve"> </w:t>
      </w:r>
      <w:r>
        <w:t>е</w:t>
      </w:r>
      <w:r>
        <w:rPr>
          <w:spacing w:val="-2"/>
        </w:rPr>
        <w:t xml:space="preserve"> </w:t>
      </w:r>
      <w:r>
        <w:t xml:space="preserve">н и </w:t>
      </w:r>
      <w:r>
        <w:rPr>
          <w:spacing w:val="-10"/>
        </w:rPr>
        <w:t>я</w:t>
      </w:r>
    </w:p>
    <w:p w:rsidR="00E829DB" w:rsidRDefault="00096074">
      <w:pPr>
        <w:pStyle w:val="a3"/>
        <w:spacing w:before="44" w:line="276" w:lineRule="auto"/>
        <w:ind w:left="392" w:right="512" w:firstLine="708"/>
      </w:pPr>
      <w:r>
        <w:t>Программа элективного курса способствует формированию у учащихся системного подхода в решении задач с геометрическим содержанием. Это позволяет им при успешном усвоении программы курса, решать задачи как части «В» Единого государственного экзамена, так и в значительной степени продвинутся в умении применять полученные знания при решении задач уровня «</w:t>
      </w:r>
      <w:r>
        <w:rPr>
          <w:i/>
        </w:rPr>
        <w:t>С</w:t>
      </w:r>
      <w:r>
        <w:t>».</w:t>
      </w:r>
    </w:p>
    <w:p w:rsidR="00E829DB" w:rsidRDefault="00E829DB">
      <w:pPr>
        <w:pStyle w:val="a3"/>
        <w:spacing w:before="40"/>
        <w:ind w:left="0"/>
        <w:jc w:val="left"/>
      </w:pPr>
    </w:p>
    <w:p w:rsidR="00E829DB" w:rsidRDefault="00096074">
      <w:pPr>
        <w:pStyle w:val="4"/>
        <w:ind w:left="392"/>
      </w:pPr>
      <w:r>
        <w:t>2.Содержание</w:t>
      </w:r>
      <w:r>
        <w:rPr>
          <w:spacing w:val="-7"/>
        </w:rPr>
        <w:t xml:space="preserve"> </w:t>
      </w:r>
      <w:r>
        <w:t>и</w:t>
      </w:r>
      <w:r>
        <w:rPr>
          <w:spacing w:val="-6"/>
        </w:rPr>
        <w:t xml:space="preserve"> </w:t>
      </w:r>
      <w:r>
        <w:t>организация</w:t>
      </w:r>
      <w:r>
        <w:rPr>
          <w:spacing w:val="-6"/>
        </w:rPr>
        <w:t xml:space="preserve"> </w:t>
      </w:r>
      <w:r>
        <w:t>процесса</w:t>
      </w:r>
      <w:r>
        <w:rPr>
          <w:spacing w:val="-5"/>
        </w:rPr>
        <w:t xml:space="preserve"> </w:t>
      </w:r>
      <w:r>
        <w:rPr>
          <w:spacing w:val="-2"/>
        </w:rPr>
        <w:t>обучения</w:t>
      </w:r>
    </w:p>
    <w:p w:rsidR="00E829DB" w:rsidRDefault="00E829DB">
      <w:pPr>
        <w:pStyle w:val="a3"/>
        <w:spacing w:before="84"/>
        <w:ind w:left="0"/>
        <w:jc w:val="left"/>
        <w:rPr>
          <w:b/>
        </w:rPr>
      </w:pPr>
    </w:p>
    <w:p w:rsidR="00E829DB" w:rsidRDefault="00096074">
      <w:pPr>
        <w:pStyle w:val="a3"/>
        <w:ind w:left="392"/>
      </w:pPr>
      <w:r>
        <w:t>Раздел</w:t>
      </w:r>
      <w:r>
        <w:rPr>
          <w:spacing w:val="-2"/>
        </w:rPr>
        <w:t xml:space="preserve"> </w:t>
      </w:r>
      <w:r>
        <w:t>I.</w:t>
      </w:r>
      <w:r>
        <w:rPr>
          <w:spacing w:val="-3"/>
        </w:rPr>
        <w:t xml:space="preserve"> </w:t>
      </w:r>
      <w:r>
        <w:rPr>
          <w:spacing w:val="-2"/>
        </w:rPr>
        <w:t>Планиметрия</w:t>
      </w:r>
    </w:p>
    <w:p w:rsidR="00E829DB" w:rsidRDefault="00096074">
      <w:pPr>
        <w:pStyle w:val="4"/>
        <w:spacing w:before="41"/>
        <w:ind w:left="392"/>
      </w:pPr>
      <w:r>
        <w:t>§</w:t>
      </w:r>
      <w:r>
        <w:rPr>
          <w:spacing w:val="-2"/>
        </w:rPr>
        <w:t xml:space="preserve"> </w:t>
      </w:r>
      <w:r>
        <w:t>1.</w:t>
      </w:r>
      <w:r>
        <w:rPr>
          <w:spacing w:val="60"/>
        </w:rPr>
        <w:t xml:space="preserve"> </w:t>
      </w:r>
      <w:r>
        <w:rPr>
          <w:spacing w:val="-2"/>
        </w:rPr>
        <w:t>Треугольники.</w:t>
      </w:r>
    </w:p>
    <w:p w:rsidR="00E829DB" w:rsidRDefault="00096074">
      <w:pPr>
        <w:pStyle w:val="a3"/>
        <w:spacing w:before="41" w:line="276" w:lineRule="auto"/>
        <w:ind w:left="392" w:right="511" w:firstLine="708"/>
      </w:pPr>
      <w:r>
        <w:t>Треугольник. Признаки равенства треугольников. Равнобедренный треугольник, его признаки и свойства. Соотношения между сторонами и углами треугольника. Теорема синусов</w:t>
      </w:r>
      <w:r>
        <w:rPr>
          <w:spacing w:val="40"/>
        </w:rPr>
        <w:t xml:space="preserve"> </w:t>
      </w:r>
      <w:r>
        <w:t>и косинусов. Расширенная теорема синусов. Приемы нахождения медианы в треугольнике. Свойство биссектрисы треугольника.</w:t>
      </w:r>
    </w:p>
    <w:p w:rsidR="00E829DB" w:rsidRDefault="00096074">
      <w:pPr>
        <w:pStyle w:val="a3"/>
        <w:spacing w:before="1" w:line="276" w:lineRule="auto"/>
        <w:ind w:left="392" w:right="514" w:firstLine="708"/>
      </w:pPr>
      <w:r>
        <w:t>Прямоугольный треугольник. Тригонометрические функции острого угла прямоугольного треугольника. Свойство медианы, проведенной к гипотенузе прямоугольного треугольника. Формулы для вычисления площадей треугольников.</w:t>
      </w:r>
    </w:p>
    <w:p w:rsidR="00E829DB" w:rsidRDefault="00096074">
      <w:pPr>
        <w:pStyle w:val="a3"/>
        <w:spacing w:line="276" w:lineRule="auto"/>
        <w:ind w:left="392" w:right="507" w:firstLine="708"/>
      </w:pPr>
      <w:r>
        <w:t xml:space="preserve">[Признаки подобия треугольников. Основные конфигурации, связанные с подобием треугольников: примеры отсечения от треугольника подобного исходному. Основная задача </w:t>
      </w:r>
      <w:proofErr w:type="gramStart"/>
      <w:r>
        <w:rPr>
          <w:spacing w:val="-2"/>
        </w:rPr>
        <w:t>подобия]*</w:t>
      </w:r>
      <w:proofErr w:type="gramEnd"/>
      <w:r>
        <w:rPr>
          <w:spacing w:val="-2"/>
        </w:rPr>
        <w:t>.</w:t>
      </w:r>
    </w:p>
    <w:p w:rsidR="00E829DB" w:rsidRDefault="00096074">
      <w:pPr>
        <w:pStyle w:val="a3"/>
        <w:spacing w:before="1" w:line="276" w:lineRule="auto"/>
        <w:ind w:left="392" w:right="515" w:firstLine="708"/>
      </w:pPr>
      <w:r>
        <w:t>Замечательные точки треугольника. Формулы для вычисления радиусов вписанных и описанных окружностей около треугольников (в том числе, уточненные для частных случаев). [Теоремы Чевы и Менелая].</w:t>
      </w:r>
    </w:p>
    <w:p w:rsidR="00E829DB" w:rsidRDefault="00096074">
      <w:pPr>
        <w:pStyle w:val="4"/>
        <w:spacing w:line="275" w:lineRule="exact"/>
        <w:ind w:left="453"/>
      </w:pPr>
      <w:r>
        <w:t>§</w:t>
      </w:r>
      <w:r>
        <w:rPr>
          <w:spacing w:val="-2"/>
        </w:rPr>
        <w:t xml:space="preserve"> </w:t>
      </w:r>
      <w:r>
        <w:t xml:space="preserve">2. </w:t>
      </w:r>
      <w:r>
        <w:rPr>
          <w:spacing w:val="-2"/>
        </w:rPr>
        <w:t>Четырехугольники.</w:t>
      </w:r>
    </w:p>
    <w:p w:rsidR="00E829DB" w:rsidRDefault="00096074">
      <w:pPr>
        <w:pStyle w:val="a3"/>
        <w:spacing w:before="41" w:line="278" w:lineRule="auto"/>
        <w:ind w:left="392" w:right="513" w:firstLine="708"/>
      </w:pPr>
      <w:r>
        <w:t>Четырехугольник. Сумма внутренних углов выпуклого четырехугольника. Сумма внешних углов выпуклого четырехугольника.</w:t>
      </w:r>
    </w:p>
    <w:p w:rsidR="00E829DB" w:rsidRDefault="00096074">
      <w:pPr>
        <w:pStyle w:val="a3"/>
        <w:spacing w:line="276" w:lineRule="auto"/>
        <w:ind w:left="392" w:right="512" w:firstLine="708"/>
      </w:pPr>
      <w:r>
        <w:t>Параллелограмм и трапеция как классы четырехугольников. Теорема Вариньона. Средние пропорциональные и средние геометрические в трапеции. Основные виды дополнительных построений в трапеции. Ромб, прямоугольник и квадрат как частные виды параллелограмма. Формулы для вычисления площадей основных классов четырехугольников: параллелограммов и трапеций.</w:t>
      </w:r>
    </w:p>
    <w:p w:rsidR="00E829DB" w:rsidRDefault="00096074">
      <w:pPr>
        <w:pStyle w:val="a3"/>
        <w:spacing w:line="276" w:lineRule="auto"/>
        <w:ind w:left="392" w:right="510" w:firstLine="708"/>
      </w:pPr>
      <w:r>
        <w:t>Понятие четырехугольника, вписанного или описанного около окружности. Свойства этих конфигураций.</w:t>
      </w:r>
    </w:p>
    <w:p w:rsidR="00E829DB" w:rsidRDefault="00096074">
      <w:pPr>
        <w:pStyle w:val="a3"/>
        <w:ind w:left="1113"/>
      </w:pPr>
      <w:r>
        <w:t>Понятие</w:t>
      </w:r>
      <w:r>
        <w:rPr>
          <w:spacing w:val="-7"/>
        </w:rPr>
        <w:t xml:space="preserve"> </w:t>
      </w:r>
      <w:r>
        <w:t>опорного</w:t>
      </w:r>
      <w:r>
        <w:rPr>
          <w:spacing w:val="-3"/>
        </w:rPr>
        <w:t xml:space="preserve"> </w:t>
      </w:r>
      <w:r>
        <w:t>элемента</w:t>
      </w:r>
      <w:r>
        <w:rPr>
          <w:spacing w:val="-3"/>
        </w:rPr>
        <w:t xml:space="preserve"> </w:t>
      </w:r>
      <w:r>
        <w:t>и</w:t>
      </w:r>
      <w:r>
        <w:rPr>
          <w:spacing w:val="-4"/>
        </w:rPr>
        <w:t xml:space="preserve"> </w:t>
      </w:r>
      <w:r>
        <w:t>минимального</w:t>
      </w:r>
      <w:r>
        <w:rPr>
          <w:spacing w:val="-3"/>
        </w:rPr>
        <w:t xml:space="preserve"> </w:t>
      </w:r>
      <w:r>
        <w:t>базиса</w:t>
      </w:r>
      <w:r>
        <w:rPr>
          <w:spacing w:val="-4"/>
        </w:rPr>
        <w:t xml:space="preserve"> </w:t>
      </w:r>
      <w:r>
        <w:t>в</w:t>
      </w:r>
      <w:r>
        <w:rPr>
          <w:spacing w:val="-5"/>
        </w:rPr>
        <w:t xml:space="preserve"> </w:t>
      </w:r>
      <w:r>
        <w:t>решении</w:t>
      </w:r>
      <w:r>
        <w:rPr>
          <w:spacing w:val="-3"/>
        </w:rPr>
        <w:t xml:space="preserve"> </w:t>
      </w:r>
      <w:r>
        <w:t>геометрической</w:t>
      </w:r>
      <w:r>
        <w:rPr>
          <w:spacing w:val="-3"/>
        </w:rPr>
        <w:t xml:space="preserve"> </w:t>
      </w:r>
      <w:r>
        <w:rPr>
          <w:spacing w:val="-2"/>
        </w:rPr>
        <w:t>задачи.</w:t>
      </w:r>
    </w:p>
    <w:p w:rsidR="00E829DB" w:rsidRDefault="00096074">
      <w:pPr>
        <w:pStyle w:val="4"/>
        <w:spacing w:before="38" w:line="276" w:lineRule="auto"/>
        <w:ind w:left="392" w:right="516"/>
      </w:pPr>
      <w:r>
        <w:t>§ 3. Окружность. Измерение углов, связанных с окружностью.</w:t>
      </w:r>
      <w:r>
        <w:rPr>
          <w:spacing w:val="40"/>
        </w:rPr>
        <w:t xml:space="preserve"> </w:t>
      </w:r>
      <w:r>
        <w:t>Пропорциональные линии в круге. Комбинации окружностей.</w:t>
      </w:r>
    </w:p>
    <w:p w:rsidR="00E829DB" w:rsidRDefault="00096074">
      <w:pPr>
        <w:pStyle w:val="a3"/>
        <w:spacing w:line="278" w:lineRule="auto"/>
        <w:ind w:left="392" w:right="514" w:firstLine="708"/>
      </w:pPr>
      <w:r>
        <w:t>Окружность и круг. Касательная к окружности, хорда. Дуга окружности, круговой сектор, сегмент, пояс.</w:t>
      </w:r>
    </w:p>
    <w:p w:rsidR="00E829DB" w:rsidRDefault="00096074">
      <w:pPr>
        <w:pStyle w:val="a3"/>
        <w:spacing w:line="276" w:lineRule="auto"/>
        <w:ind w:left="392" w:right="508" w:firstLine="708"/>
      </w:pPr>
      <w:r>
        <w:rPr>
          <w:i/>
        </w:rPr>
        <w:t>Измерение</w:t>
      </w:r>
      <w:r>
        <w:rPr>
          <w:i/>
          <w:spacing w:val="-3"/>
        </w:rPr>
        <w:t xml:space="preserve"> </w:t>
      </w:r>
      <w:r>
        <w:rPr>
          <w:i/>
        </w:rPr>
        <w:t>углов,</w:t>
      </w:r>
      <w:r>
        <w:rPr>
          <w:i/>
          <w:spacing w:val="-2"/>
        </w:rPr>
        <w:t xml:space="preserve"> </w:t>
      </w:r>
      <w:r>
        <w:rPr>
          <w:i/>
        </w:rPr>
        <w:t>связанных</w:t>
      </w:r>
      <w:r>
        <w:rPr>
          <w:i/>
          <w:spacing w:val="-3"/>
        </w:rPr>
        <w:t xml:space="preserve"> </w:t>
      </w:r>
      <w:r>
        <w:rPr>
          <w:i/>
        </w:rPr>
        <w:t>с</w:t>
      </w:r>
      <w:r>
        <w:rPr>
          <w:i/>
          <w:spacing w:val="-3"/>
        </w:rPr>
        <w:t xml:space="preserve"> </w:t>
      </w:r>
      <w:r>
        <w:rPr>
          <w:i/>
        </w:rPr>
        <w:t>окружностью</w:t>
      </w:r>
      <w:r>
        <w:t>.</w:t>
      </w:r>
      <w:r>
        <w:rPr>
          <w:spacing w:val="-4"/>
        </w:rPr>
        <w:t xml:space="preserve"> </w:t>
      </w:r>
      <w:r>
        <w:t>Угол</w:t>
      </w:r>
      <w:r>
        <w:rPr>
          <w:spacing w:val="-2"/>
        </w:rPr>
        <w:t xml:space="preserve"> </w:t>
      </w:r>
      <w:r>
        <w:t>центральный</w:t>
      </w:r>
      <w:r>
        <w:rPr>
          <w:spacing w:val="-4"/>
        </w:rPr>
        <w:t xml:space="preserve"> </w:t>
      </w:r>
      <w:r>
        <w:t>и</w:t>
      </w:r>
      <w:r>
        <w:rPr>
          <w:spacing w:val="-4"/>
        </w:rPr>
        <w:t xml:space="preserve"> </w:t>
      </w:r>
      <w:r>
        <w:t>вписанный.</w:t>
      </w:r>
      <w:r>
        <w:rPr>
          <w:spacing w:val="-2"/>
        </w:rPr>
        <w:t xml:space="preserve"> </w:t>
      </w:r>
      <w:r>
        <w:t>Измерение центральных и вписанных углов. Величина угла, образованного касательной и хордой, имеющими общую точку на окружности. Величина угла с вершиной внутри круга, вне круга.</w:t>
      </w:r>
    </w:p>
    <w:p w:rsidR="00E829DB" w:rsidRDefault="00096074">
      <w:pPr>
        <w:pStyle w:val="a3"/>
        <w:spacing w:before="12"/>
        <w:ind w:left="0"/>
        <w:jc w:val="left"/>
        <w:rPr>
          <w:sz w:val="20"/>
        </w:rPr>
      </w:pPr>
      <w:r>
        <w:rPr>
          <w:noProof/>
        </w:rPr>
        <mc:AlternateContent>
          <mc:Choice Requires="wps">
            <w:drawing>
              <wp:anchor distT="0" distB="0" distL="0" distR="0" simplePos="0" relativeHeight="487607296" behindDoc="1" locked="0" layoutInCell="1" allowOverlap="1">
                <wp:simplePos x="0" y="0"/>
                <wp:positionH relativeFrom="page">
                  <wp:posOffset>719327</wp:posOffset>
                </wp:positionH>
                <wp:positionV relativeFrom="paragraph">
                  <wp:posOffset>169134</wp:posOffset>
                </wp:positionV>
                <wp:extent cx="213360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4F22F" id="Graphic 99" o:spid="_x0000_s1026" style="position:absolute;margin-left:56.65pt;margin-top:13.3pt;width:16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" path="m,l2133600,e" filled="f" strokeweight=".17183mm">
                <v:path arrowok="t"/>
                <w10:wrap type="topAndBottom" anchorx="page"/>
              </v:shape>
            </w:pict>
          </mc:Fallback>
        </mc:AlternateContent>
      </w:r>
    </w:p>
    <w:p w:rsidR="00E829DB" w:rsidRDefault="00096074">
      <w:pPr>
        <w:pStyle w:val="a3"/>
        <w:spacing w:before="41" w:line="276" w:lineRule="auto"/>
        <w:ind w:left="392" w:right="631" w:firstLine="708"/>
        <w:jc w:val="left"/>
      </w:pPr>
      <w:r>
        <w:t>* Здесь и далее в квадратных скобках указаны темы, желательные, но не обязательные</w:t>
      </w:r>
      <w:r>
        <w:rPr>
          <w:spacing w:val="80"/>
        </w:rPr>
        <w:t xml:space="preserve"> </w:t>
      </w:r>
      <w:r>
        <w:t>для рассмотрения на учебных занятиях.</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6" w:lineRule="auto"/>
        <w:ind w:left="392" w:right="506" w:firstLine="708"/>
      </w:pPr>
      <w:r>
        <w:rPr>
          <w:i/>
        </w:rPr>
        <w:lastRenderedPageBreak/>
        <w:t>Свойства хорд, секущих и касательных</w:t>
      </w:r>
      <w:r>
        <w:t>. Свойство радиуса, проведенного в точку</w:t>
      </w:r>
      <w:r>
        <w:rPr>
          <w:spacing w:val="40"/>
        </w:rPr>
        <w:t xml:space="preserve"> </w:t>
      </w:r>
      <w:r>
        <w:t>касания касательной и окружности. Свойство отрезков касательных, проведенных к</w:t>
      </w:r>
      <w:r>
        <w:rPr>
          <w:spacing w:val="80"/>
        </w:rPr>
        <w:t xml:space="preserve"> </w:t>
      </w:r>
      <w:r>
        <w:t>окружности из одной точки. Свойства дуг, заключенных между параллельными хордами. Свойства диаметра, перпендикулярного хорде. Связи длины отрезков касательной секущей, проведенных к окружности из одной и той же ее точки. Произведение отрезков</w:t>
      </w:r>
      <w:r>
        <w:rPr>
          <w:spacing w:val="40"/>
        </w:rPr>
        <w:t xml:space="preserve"> </w:t>
      </w:r>
      <w:r>
        <w:t>пересекающихся хорд. Свойства линий в касающихся и пересекающихся окружностях. Свойство линии центров двух касающихся окружностей. Связь расстояния между центрами двух касающихся окружностей и их радиусов (при касании внешнем и внутреннем). Свойство общей касательной двух окружностей, их общей хорды. Необходимое и достаточное условие касания извне двух окружностей.</w:t>
      </w:r>
    </w:p>
    <w:p w:rsidR="00E829DB" w:rsidRDefault="00E829DB">
      <w:pPr>
        <w:pStyle w:val="a3"/>
        <w:spacing w:before="43"/>
        <w:ind w:left="0"/>
        <w:jc w:val="left"/>
      </w:pPr>
    </w:p>
    <w:p w:rsidR="00E829DB" w:rsidRDefault="00096074">
      <w:pPr>
        <w:pStyle w:val="4"/>
        <w:ind w:left="392"/>
        <w:rPr>
          <w:b w:val="0"/>
        </w:rPr>
      </w:pPr>
      <w:r>
        <w:t>§</w:t>
      </w:r>
      <w:r>
        <w:rPr>
          <w:spacing w:val="36"/>
        </w:rPr>
        <w:t xml:space="preserve"> </w:t>
      </w:r>
      <w:r>
        <w:rPr>
          <w:spacing w:val="9"/>
        </w:rPr>
        <w:t>4.</w:t>
      </w:r>
      <w:r>
        <w:rPr>
          <w:spacing w:val="40"/>
        </w:rPr>
        <w:t xml:space="preserve"> </w:t>
      </w:r>
      <w:r>
        <w:t>Вычисление</w:t>
      </w:r>
      <w:r>
        <w:rPr>
          <w:spacing w:val="-2"/>
        </w:rPr>
        <w:t xml:space="preserve"> </w:t>
      </w:r>
      <w:r>
        <w:t>площадей.</w:t>
      </w:r>
      <w:r>
        <w:rPr>
          <w:spacing w:val="-1"/>
        </w:rPr>
        <w:t xml:space="preserve"> </w:t>
      </w:r>
      <w:r>
        <w:t xml:space="preserve">Метод </w:t>
      </w:r>
      <w:r>
        <w:rPr>
          <w:spacing w:val="-2"/>
        </w:rPr>
        <w:t>площадей</w:t>
      </w:r>
      <w:r>
        <w:rPr>
          <w:b w:val="0"/>
          <w:spacing w:val="-2"/>
        </w:rPr>
        <w:t>.</w:t>
      </w:r>
    </w:p>
    <w:p w:rsidR="00E829DB" w:rsidRDefault="00096074">
      <w:pPr>
        <w:pStyle w:val="a3"/>
        <w:spacing w:before="41" w:line="278" w:lineRule="auto"/>
        <w:ind w:left="392" w:right="513" w:firstLine="708"/>
      </w:pPr>
      <w:r>
        <w:t>Площадь фигуры. Аксиомы площади. Использование свойства аддитивности площади при разбиении и достраивании многоугольника.</w:t>
      </w:r>
    </w:p>
    <w:p w:rsidR="00E829DB" w:rsidRDefault="00096074">
      <w:pPr>
        <w:pStyle w:val="a3"/>
        <w:spacing w:line="276" w:lineRule="auto"/>
        <w:ind w:left="392" w:right="511" w:firstLine="708"/>
      </w:pPr>
      <w:r>
        <w:rPr>
          <w:i/>
        </w:rPr>
        <w:t>Дополнительные теоремы о площадях треугольников</w:t>
      </w:r>
      <w:r>
        <w:t>. О разбиении треугольника на равновеликие. Об отношении площадей треугольников, имеющих по равному углу, по равной высоте.</w:t>
      </w:r>
      <w:r>
        <w:rPr>
          <w:spacing w:val="40"/>
        </w:rPr>
        <w:t xml:space="preserve"> </w:t>
      </w:r>
      <w:r>
        <w:t>Об отношении площадей треугольников с общим основанием и вершинами, лежащими на параллельной ему прямой.</w:t>
      </w:r>
    </w:p>
    <w:p w:rsidR="00E829DB" w:rsidRDefault="00096074">
      <w:pPr>
        <w:spacing w:line="276" w:lineRule="auto"/>
        <w:ind w:left="392" w:right="508" w:firstLine="768"/>
        <w:jc w:val="both"/>
        <w:rPr>
          <w:sz w:val="24"/>
        </w:rPr>
      </w:pPr>
      <w:r>
        <w:rPr>
          <w:i/>
          <w:sz w:val="24"/>
        </w:rPr>
        <w:t>Дополнительные теоремы о площадях четырехугольников</w:t>
      </w:r>
      <w:r>
        <w:rPr>
          <w:sz w:val="24"/>
        </w:rPr>
        <w:t>. О площади произвольного выпуклого четырехугольника. О площади четырехугольника со взаимно перпендикулярными диагоналями. О</w:t>
      </w:r>
      <w:r>
        <w:rPr>
          <w:spacing w:val="-1"/>
          <w:sz w:val="24"/>
        </w:rPr>
        <w:t xml:space="preserve"> </w:t>
      </w:r>
      <w:r>
        <w:rPr>
          <w:sz w:val="24"/>
        </w:rPr>
        <w:t>площади равнобедренной трапеции по высоте,</w:t>
      </w:r>
      <w:r>
        <w:rPr>
          <w:spacing w:val="-1"/>
          <w:sz w:val="24"/>
        </w:rPr>
        <w:t xml:space="preserve"> </w:t>
      </w:r>
      <w:r>
        <w:rPr>
          <w:sz w:val="24"/>
        </w:rPr>
        <w:t>проведенной из вершины</w:t>
      </w:r>
      <w:r>
        <w:rPr>
          <w:spacing w:val="-1"/>
          <w:sz w:val="24"/>
        </w:rPr>
        <w:t xml:space="preserve"> </w:t>
      </w:r>
      <w:r>
        <w:rPr>
          <w:sz w:val="24"/>
        </w:rPr>
        <w:t xml:space="preserve">тупого </w:t>
      </w:r>
      <w:r>
        <w:rPr>
          <w:spacing w:val="-2"/>
          <w:sz w:val="24"/>
        </w:rPr>
        <w:t>угла.</w:t>
      </w:r>
    </w:p>
    <w:p w:rsidR="00E829DB" w:rsidRDefault="00096074">
      <w:pPr>
        <w:pStyle w:val="a3"/>
        <w:spacing w:line="276" w:lineRule="auto"/>
        <w:ind w:left="392" w:right="509" w:firstLine="708"/>
      </w:pPr>
      <w:r>
        <w:t>Теорема Пифагора и формула Герона как ключевой момент в решении задач на нахождение площади фигур. Об отношении площадей подобные фигур. Соотношения между элементами фигур при вычислении площадей вписанных и описанных многоугольников.</w:t>
      </w:r>
    </w:p>
    <w:p w:rsidR="00E829DB" w:rsidRDefault="00E829DB">
      <w:pPr>
        <w:pStyle w:val="a3"/>
        <w:spacing w:before="38"/>
        <w:ind w:left="0"/>
        <w:jc w:val="left"/>
      </w:pPr>
    </w:p>
    <w:p w:rsidR="00E829DB" w:rsidRDefault="00096074">
      <w:pPr>
        <w:pStyle w:val="4"/>
        <w:ind w:left="392"/>
        <w:rPr>
          <w:b w:val="0"/>
        </w:rPr>
      </w:pPr>
      <w:r>
        <w:t>§</w:t>
      </w:r>
      <w:r>
        <w:rPr>
          <w:spacing w:val="32"/>
        </w:rPr>
        <w:t xml:space="preserve"> </w:t>
      </w:r>
      <w:r>
        <w:rPr>
          <w:spacing w:val="9"/>
        </w:rPr>
        <w:t>5.</w:t>
      </w:r>
      <w:r>
        <w:rPr>
          <w:spacing w:val="38"/>
        </w:rPr>
        <w:t xml:space="preserve"> </w:t>
      </w:r>
      <w:r>
        <w:t>Подобие</w:t>
      </w:r>
      <w:r>
        <w:rPr>
          <w:spacing w:val="-3"/>
        </w:rPr>
        <w:t xml:space="preserve"> </w:t>
      </w:r>
      <w:r>
        <w:t>треугольников</w:t>
      </w:r>
      <w:r>
        <w:rPr>
          <w:spacing w:val="-1"/>
        </w:rPr>
        <w:t xml:space="preserve"> </w:t>
      </w:r>
      <w:r>
        <w:t>в</w:t>
      </w:r>
      <w:r>
        <w:rPr>
          <w:spacing w:val="-2"/>
        </w:rPr>
        <w:t xml:space="preserve"> </w:t>
      </w:r>
      <w:r>
        <w:t>задачах</w:t>
      </w:r>
      <w:r>
        <w:rPr>
          <w:spacing w:val="-2"/>
        </w:rPr>
        <w:t xml:space="preserve"> </w:t>
      </w:r>
      <w:r>
        <w:t>на</w:t>
      </w:r>
      <w:r>
        <w:rPr>
          <w:spacing w:val="-4"/>
        </w:rPr>
        <w:t xml:space="preserve"> </w:t>
      </w:r>
      <w:r>
        <w:t>комбинации</w:t>
      </w:r>
      <w:r>
        <w:rPr>
          <w:spacing w:val="-2"/>
        </w:rPr>
        <w:t xml:space="preserve"> </w:t>
      </w:r>
      <w:r>
        <w:t>окружности</w:t>
      </w:r>
      <w:r>
        <w:rPr>
          <w:spacing w:val="-2"/>
        </w:rPr>
        <w:t xml:space="preserve"> </w:t>
      </w:r>
      <w:r>
        <w:t>и</w:t>
      </w:r>
      <w:r>
        <w:rPr>
          <w:spacing w:val="-3"/>
        </w:rPr>
        <w:t xml:space="preserve"> </w:t>
      </w:r>
      <w:r>
        <w:rPr>
          <w:spacing w:val="-2"/>
        </w:rPr>
        <w:t>треугольника</w:t>
      </w:r>
      <w:r>
        <w:rPr>
          <w:b w:val="0"/>
          <w:spacing w:val="-2"/>
        </w:rPr>
        <w:t>.</w:t>
      </w:r>
    </w:p>
    <w:p w:rsidR="00E829DB" w:rsidRDefault="00096074">
      <w:pPr>
        <w:pStyle w:val="a3"/>
        <w:spacing w:before="41" w:line="276" w:lineRule="auto"/>
        <w:ind w:left="392" w:right="512" w:firstLine="708"/>
      </w:pPr>
      <w:r>
        <w:t>Признаки подобия треугольников. Основные конфигурации, связанные с подобием треугольников: примеры отсечения от треугольника подобного исходному. Основная задача подобия. Использование подобия для установления взаимосвязи элементов в комбинации треугольников с окружностью.</w:t>
      </w:r>
    </w:p>
    <w:p w:rsidR="00E829DB" w:rsidRDefault="00E829DB">
      <w:pPr>
        <w:pStyle w:val="a3"/>
        <w:spacing w:before="41"/>
        <w:ind w:left="0"/>
        <w:jc w:val="left"/>
      </w:pPr>
    </w:p>
    <w:p w:rsidR="00E829DB" w:rsidRDefault="00096074">
      <w:pPr>
        <w:pStyle w:val="4"/>
        <w:ind w:left="392"/>
      </w:pPr>
      <w:r>
        <w:t>§</w:t>
      </w:r>
      <w:r>
        <w:rPr>
          <w:spacing w:val="34"/>
        </w:rPr>
        <w:t xml:space="preserve"> </w:t>
      </w:r>
      <w:r>
        <w:rPr>
          <w:spacing w:val="9"/>
        </w:rPr>
        <w:t>6.</w:t>
      </w:r>
      <w:r>
        <w:rPr>
          <w:spacing w:val="36"/>
        </w:rPr>
        <w:t xml:space="preserve"> </w:t>
      </w:r>
      <w:r>
        <w:t>Применение</w:t>
      </w:r>
      <w:r>
        <w:rPr>
          <w:spacing w:val="-4"/>
        </w:rPr>
        <w:t xml:space="preserve"> </w:t>
      </w:r>
      <w:r>
        <w:t>тригонометрии</w:t>
      </w:r>
      <w:r>
        <w:rPr>
          <w:spacing w:val="-2"/>
        </w:rPr>
        <w:t xml:space="preserve"> </w:t>
      </w:r>
      <w:r>
        <w:t>в</w:t>
      </w:r>
      <w:r>
        <w:rPr>
          <w:spacing w:val="-3"/>
        </w:rPr>
        <w:t xml:space="preserve"> </w:t>
      </w:r>
      <w:r>
        <w:t>решении</w:t>
      </w:r>
      <w:r>
        <w:rPr>
          <w:spacing w:val="-2"/>
        </w:rPr>
        <w:t xml:space="preserve"> </w:t>
      </w:r>
      <w:r>
        <w:t>планиметрических</w:t>
      </w:r>
      <w:r>
        <w:rPr>
          <w:spacing w:val="-2"/>
        </w:rPr>
        <w:t xml:space="preserve"> задач.</w:t>
      </w:r>
    </w:p>
    <w:p w:rsidR="00E829DB" w:rsidRDefault="00096074">
      <w:pPr>
        <w:pStyle w:val="a3"/>
        <w:spacing w:before="41" w:line="276" w:lineRule="auto"/>
        <w:ind w:left="392" w:right="515" w:firstLine="708"/>
      </w:pPr>
      <w:r>
        <w:t>Тригонометрические функции острого угла прямоугольного треугольника. Теоремы синусов, косинусов и тангенсов в треугольнике. Формулы для вычисления площадей фигур с использованием тригонометрических функций.</w:t>
      </w:r>
    </w:p>
    <w:p w:rsidR="00E829DB" w:rsidRDefault="00096074">
      <w:pPr>
        <w:pStyle w:val="a3"/>
        <w:spacing w:before="1" w:line="276" w:lineRule="auto"/>
        <w:ind w:left="392" w:right="511" w:firstLine="708"/>
      </w:pPr>
      <w:r>
        <w:t>Основное тригонометрическое тождество. Формулы приведения. Формулы сложения. Формулы двойного аргумента. [Формулы выражения через тангенс половинного аргумента]. Формулы решений основных тригонометрических уравнений.</w:t>
      </w:r>
    </w:p>
    <w:p w:rsidR="00E829DB" w:rsidRDefault="00E829DB">
      <w:pPr>
        <w:pStyle w:val="a3"/>
        <w:spacing w:before="41"/>
        <w:ind w:left="0"/>
        <w:jc w:val="left"/>
      </w:pPr>
    </w:p>
    <w:p w:rsidR="00E829DB" w:rsidRDefault="00096074">
      <w:pPr>
        <w:pStyle w:val="a3"/>
        <w:spacing w:before="1"/>
        <w:ind w:left="392"/>
        <w:jc w:val="left"/>
      </w:pPr>
      <w:r>
        <w:t>Раздел</w:t>
      </w:r>
      <w:r>
        <w:rPr>
          <w:spacing w:val="-3"/>
        </w:rPr>
        <w:t xml:space="preserve"> </w:t>
      </w:r>
      <w:r>
        <w:t>II.</w:t>
      </w:r>
      <w:r>
        <w:rPr>
          <w:spacing w:val="-4"/>
        </w:rPr>
        <w:t xml:space="preserve"> </w:t>
      </w:r>
      <w:r>
        <w:rPr>
          <w:spacing w:val="-2"/>
        </w:rPr>
        <w:t>Стереометрия</w:t>
      </w:r>
    </w:p>
    <w:p w:rsidR="00E829DB" w:rsidRDefault="00096074">
      <w:pPr>
        <w:pStyle w:val="4"/>
        <w:spacing w:before="40"/>
        <w:ind w:left="392"/>
        <w:jc w:val="left"/>
      </w:pPr>
      <w:r>
        <w:rPr>
          <w:spacing w:val="12"/>
        </w:rPr>
        <w:t>§1.</w:t>
      </w:r>
      <w:r>
        <w:rPr>
          <w:spacing w:val="36"/>
        </w:rPr>
        <w:t xml:space="preserve"> </w:t>
      </w:r>
      <w:r>
        <w:t>Задачи</w:t>
      </w:r>
      <w:r>
        <w:rPr>
          <w:spacing w:val="-2"/>
        </w:rPr>
        <w:t xml:space="preserve"> </w:t>
      </w:r>
      <w:r>
        <w:t>на</w:t>
      </w:r>
      <w:r>
        <w:rPr>
          <w:spacing w:val="-1"/>
        </w:rPr>
        <w:t xml:space="preserve"> </w:t>
      </w:r>
      <w:r>
        <w:t>построение</w:t>
      </w:r>
      <w:r>
        <w:rPr>
          <w:spacing w:val="-2"/>
        </w:rPr>
        <w:t xml:space="preserve"> </w:t>
      </w:r>
      <w:r>
        <w:t>сечения.</w:t>
      </w:r>
      <w:r>
        <w:rPr>
          <w:spacing w:val="-1"/>
        </w:rPr>
        <w:t xml:space="preserve"> </w:t>
      </w:r>
      <w:r>
        <w:t>Вычисление</w:t>
      </w:r>
      <w:r>
        <w:rPr>
          <w:spacing w:val="-3"/>
        </w:rPr>
        <w:t xml:space="preserve"> </w:t>
      </w:r>
      <w:r>
        <w:t>элементов</w:t>
      </w:r>
      <w:r>
        <w:rPr>
          <w:spacing w:val="-1"/>
        </w:rPr>
        <w:t xml:space="preserve"> </w:t>
      </w:r>
      <w:r>
        <w:t>сечения</w:t>
      </w:r>
      <w:r>
        <w:rPr>
          <w:spacing w:val="-1"/>
        </w:rPr>
        <w:t xml:space="preserve"> </w:t>
      </w:r>
      <w:r>
        <w:t>и</w:t>
      </w:r>
      <w:r>
        <w:rPr>
          <w:spacing w:val="-1"/>
        </w:rPr>
        <w:t xml:space="preserve"> </w:t>
      </w:r>
      <w:r>
        <w:t>его</w:t>
      </w:r>
      <w:r>
        <w:rPr>
          <w:spacing w:val="-1"/>
        </w:rPr>
        <w:t xml:space="preserve"> </w:t>
      </w:r>
      <w:r>
        <w:rPr>
          <w:spacing w:val="-2"/>
        </w:rPr>
        <w:t>площади.</w:t>
      </w:r>
    </w:p>
    <w:p w:rsidR="00E829DB" w:rsidRDefault="00096074">
      <w:pPr>
        <w:pStyle w:val="a3"/>
        <w:spacing w:before="44"/>
        <w:ind w:left="1101"/>
        <w:jc w:val="left"/>
      </w:pPr>
      <w:r>
        <w:t>[Методы</w:t>
      </w:r>
      <w:r>
        <w:rPr>
          <w:spacing w:val="59"/>
        </w:rPr>
        <w:t xml:space="preserve"> </w:t>
      </w:r>
      <w:r>
        <w:t>доказательства</w:t>
      </w:r>
      <w:r>
        <w:rPr>
          <w:spacing w:val="60"/>
        </w:rPr>
        <w:t xml:space="preserve"> </w:t>
      </w:r>
      <w:r>
        <w:t>в</w:t>
      </w:r>
      <w:r>
        <w:rPr>
          <w:spacing w:val="61"/>
        </w:rPr>
        <w:t xml:space="preserve"> </w:t>
      </w:r>
      <w:r>
        <w:t>решении</w:t>
      </w:r>
      <w:r>
        <w:rPr>
          <w:spacing w:val="62"/>
        </w:rPr>
        <w:t xml:space="preserve"> </w:t>
      </w:r>
      <w:r>
        <w:t>стереометрических</w:t>
      </w:r>
      <w:r>
        <w:rPr>
          <w:spacing w:val="61"/>
        </w:rPr>
        <w:t xml:space="preserve"> </w:t>
      </w:r>
      <w:r>
        <w:t>задач.</w:t>
      </w:r>
      <w:r>
        <w:rPr>
          <w:spacing w:val="61"/>
        </w:rPr>
        <w:t xml:space="preserve"> </w:t>
      </w:r>
      <w:r>
        <w:t>Задачи</w:t>
      </w:r>
      <w:r>
        <w:rPr>
          <w:spacing w:val="62"/>
        </w:rPr>
        <w:t xml:space="preserve"> </w:t>
      </w:r>
      <w:r>
        <w:t>на</w:t>
      </w:r>
      <w:r>
        <w:rPr>
          <w:spacing w:val="61"/>
        </w:rPr>
        <w:t xml:space="preserve"> </w:t>
      </w:r>
      <w:r>
        <w:rPr>
          <w:spacing w:val="-2"/>
        </w:rPr>
        <w:t>построение.</w:t>
      </w:r>
    </w:p>
    <w:p w:rsidR="00E829DB" w:rsidRDefault="00096074">
      <w:pPr>
        <w:pStyle w:val="a3"/>
        <w:spacing w:before="40"/>
        <w:ind w:left="392"/>
        <w:jc w:val="left"/>
      </w:pPr>
      <w:r>
        <w:t>Анализ</w:t>
      </w:r>
      <w:r>
        <w:rPr>
          <w:spacing w:val="-5"/>
        </w:rPr>
        <w:t xml:space="preserve"> </w:t>
      </w:r>
      <w:r>
        <w:t>и</w:t>
      </w:r>
      <w:r>
        <w:rPr>
          <w:spacing w:val="-5"/>
        </w:rPr>
        <w:t xml:space="preserve"> </w:t>
      </w:r>
      <w:r>
        <w:t>доказательства</w:t>
      </w:r>
      <w:r>
        <w:rPr>
          <w:spacing w:val="-4"/>
        </w:rPr>
        <w:t xml:space="preserve"> </w:t>
      </w:r>
      <w:r>
        <w:t>в</w:t>
      </w:r>
      <w:r>
        <w:rPr>
          <w:spacing w:val="-4"/>
        </w:rPr>
        <w:t xml:space="preserve"> </w:t>
      </w:r>
      <w:r>
        <w:t>решении</w:t>
      </w:r>
      <w:r>
        <w:rPr>
          <w:spacing w:val="-3"/>
        </w:rPr>
        <w:t xml:space="preserve"> </w:t>
      </w:r>
      <w:r>
        <w:t>стереометрических</w:t>
      </w:r>
      <w:r>
        <w:rPr>
          <w:spacing w:val="-4"/>
        </w:rPr>
        <w:t xml:space="preserve"> </w:t>
      </w:r>
      <w:r>
        <w:t>задач</w:t>
      </w:r>
      <w:r>
        <w:rPr>
          <w:spacing w:val="-4"/>
        </w:rPr>
        <w:t xml:space="preserve"> </w:t>
      </w:r>
      <w:r>
        <w:t>на</w:t>
      </w:r>
      <w:r>
        <w:rPr>
          <w:spacing w:val="-3"/>
        </w:rPr>
        <w:t xml:space="preserve"> </w:t>
      </w:r>
      <w:r>
        <w:rPr>
          <w:spacing w:val="-2"/>
        </w:rPr>
        <w:t>построение].</w:t>
      </w:r>
    </w:p>
    <w:p w:rsidR="00E829DB" w:rsidRDefault="00E829DB">
      <w:pPr>
        <w:sectPr w:rsidR="00E829DB">
          <w:pgSz w:w="11910" w:h="16840"/>
          <w:pgMar w:top="1040" w:right="340" w:bottom="1240" w:left="740" w:header="0" w:footer="984" w:gutter="0"/>
          <w:cols w:space="720"/>
        </w:sectPr>
      </w:pPr>
    </w:p>
    <w:p w:rsidR="00E829DB" w:rsidRDefault="00096074">
      <w:pPr>
        <w:spacing w:before="73" w:line="276" w:lineRule="auto"/>
        <w:ind w:left="392" w:right="510" w:firstLine="708"/>
        <w:jc w:val="both"/>
        <w:rPr>
          <w:sz w:val="24"/>
        </w:rPr>
      </w:pPr>
      <w:r>
        <w:rPr>
          <w:i/>
          <w:sz w:val="24"/>
        </w:rPr>
        <w:lastRenderedPageBreak/>
        <w:t>Аксиомы стереометрии и следствия этих аксиом в решении стереометрических задач на построение</w:t>
      </w:r>
      <w:r>
        <w:rPr>
          <w:sz w:val="24"/>
        </w:rPr>
        <w:t>.</w:t>
      </w:r>
      <w:r>
        <w:rPr>
          <w:spacing w:val="40"/>
          <w:sz w:val="24"/>
        </w:rPr>
        <w:t xml:space="preserve"> </w:t>
      </w:r>
      <w:r>
        <w:rPr>
          <w:sz w:val="24"/>
        </w:rPr>
        <w:t>Некоторые правила построения сечения. Построение сечения, проходящего через три заданные точки, не лежащие на одной прямой. Построение сечения, проходящего через заданную прямую и не лежащую на ней точку. Приемы вычисления элементов сечения, его периметра и площади.</w:t>
      </w:r>
    </w:p>
    <w:p w:rsidR="00E829DB" w:rsidRDefault="00096074">
      <w:pPr>
        <w:pStyle w:val="a3"/>
        <w:spacing w:before="3" w:line="276" w:lineRule="auto"/>
        <w:ind w:left="392" w:right="513" w:firstLine="708"/>
      </w:pPr>
      <w:r>
        <w:t>Р</w:t>
      </w:r>
      <w:r>
        <w:rPr>
          <w:i/>
        </w:rPr>
        <w:t xml:space="preserve">ешение задач на построение сечений многогранников с условиями параллельности. </w:t>
      </w:r>
      <w:r>
        <w:t xml:space="preserve">Построение сечения, проходящего через заданную прямую параллельно другой заданной прямой. Построение сечения, проходящего через заданную точку, параллельно заданной плоскости. Построение сечения, проходящего через заданную точку параллельно каждой из двух скрещивающихся прямых. Приемы вычисления элементов сечения, его периметра и </w:t>
      </w:r>
      <w:r>
        <w:rPr>
          <w:spacing w:val="-2"/>
        </w:rPr>
        <w:t>площади.</w:t>
      </w:r>
    </w:p>
    <w:p w:rsidR="00E829DB" w:rsidRDefault="00096074">
      <w:pPr>
        <w:pStyle w:val="a3"/>
        <w:spacing w:line="276" w:lineRule="auto"/>
        <w:ind w:left="392" w:right="512"/>
      </w:pPr>
      <w:r>
        <w:t>[Решение задач на построение сечений многогранников с условиями перпендикулярности. Приемы вычисления элементов сечения, его периметра и площади].</w:t>
      </w:r>
    </w:p>
    <w:p w:rsidR="00E829DB" w:rsidRDefault="00E829DB">
      <w:pPr>
        <w:pStyle w:val="a3"/>
        <w:spacing w:before="41"/>
        <w:ind w:left="0"/>
        <w:jc w:val="left"/>
      </w:pPr>
    </w:p>
    <w:p w:rsidR="00E829DB" w:rsidRDefault="00096074">
      <w:pPr>
        <w:pStyle w:val="4"/>
        <w:ind w:left="392"/>
      </w:pPr>
      <w:r>
        <w:t>§</w:t>
      </w:r>
      <w:r>
        <w:rPr>
          <w:spacing w:val="-2"/>
        </w:rPr>
        <w:t xml:space="preserve"> </w:t>
      </w:r>
      <w:r>
        <w:t>2.</w:t>
      </w:r>
      <w:r>
        <w:rPr>
          <w:spacing w:val="-1"/>
        </w:rPr>
        <w:t xml:space="preserve"> </w:t>
      </w:r>
      <w:r>
        <w:t>Вычисление</w:t>
      </w:r>
      <w:r>
        <w:rPr>
          <w:spacing w:val="-3"/>
        </w:rPr>
        <w:t xml:space="preserve"> </w:t>
      </w:r>
      <w:r>
        <w:t>расстояний</w:t>
      </w:r>
      <w:r>
        <w:rPr>
          <w:spacing w:val="-1"/>
        </w:rPr>
        <w:t xml:space="preserve"> </w:t>
      </w:r>
      <w:r>
        <w:t>и</w:t>
      </w:r>
      <w:r>
        <w:rPr>
          <w:spacing w:val="-2"/>
        </w:rPr>
        <w:t xml:space="preserve"> </w:t>
      </w:r>
      <w:r>
        <w:t>углов</w:t>
      </w:r>
      <w:r>
        <w:rPr>
          <w:spacing w:val="-1"/>
        </w:rPr>
        <w:t xml:space="preserve"> </w:t>
      </w:r>
      <w:r>
        <w:t>в</w:t>
      </w:r>
      <w:r>
        <w:rPr>
          <w:spacing w:val="-1"/>
        </w:rPr>
        <w:t xml:space="preserve"> </w:t>
      </w:r>
      <w:r>
        <w:rPr>
          <w:spacing w:val="-2"/>
        </w:rPr>
        <w:t>пространстве</w:t>
      </w:r>
    </w:p>
    <w:p w:rsidR="00E829DB" w:rsidRDefault="00E829DB">
      <w:pPr>
        <w:pStyle w:val="a3"/>
        <w:spacing w:before="82"/>
        <w:ind w:left="0"/>
        <w:jc w:val="left"/>
        <w:rPr>
          <w:b/>
        </w:rPr>
      </w:pPr>
    </w:p>
    <w:p w:rsidR="00E829DB" w:rsidRDefault="00096074">
      <w:pPr>
        <w:pStyle w:val="a3"/>
        <w:spacing w:line="276" w:lineRule="auto"/>
        <w:ind w:left="392" w:right="513" w:firstLine="708"/>
      </w:pPr>
      <w:r>
        <w:t>Понятие расстояния в пространстве. Расстояние от точки до прямой [задача о вычислении площади треугольника], от точки до плоскости, между скрещивающимися прямыми. [Прием достраивания пирамиды до параллелепипеда при решении задач на вычисление углов и расстояний в пространстве]. Геометрическое место точек пространства, равноудаленных от вершин многоугольника, от сторон многоугольника.</w:t>
      </w:r>
    </w:p>
    <w:p w:rsidR="00E829DB" w:rsidRDefault="00096074">
      <w:pPr>
        <w:pStyle w:val="a3"/>
        <w:spacing w:before="2" w:line="276" w:lineRule="auto"/>
        <w:ind w:left="392" w:right="510" w:firstLine="720"/>
      </w:pPr>
      <w:r>
        <w:t>Угол между скрещивающимися прямыми. Угол между прямой и плоскостью, между плоскостями. Двугранный угол.</w:t>
      </w:r>
    </w:p>
    <w:p w:rsidR="00E829DB" w:rsidRDefault="00096074">
      <w:pPr>
        <w:pStyle w:val="a3"/>
        <w:spacing w:line="276" w:lineRule="auto"/>
        <w:ind w:left="392" w:right="513" w:firstLine="708"/>
      </w:pPr>
      <w:r>
        <w:t>Место доказательства в решении стереометрических задач на вычисление углов и расстояний в пространстве. Правила выполнения выносных чертежей при вычислении углов и расстояний в пространстве. Определение минимального базиса при решении задачи на вычисление расстояний и углов в пространстве.</w:t>
      </w:r>
    </w:p>
    <w:p w:rsidR="00E829DB" w:rsidRDefault="00E829DB">
      <w:pPr>
        <w:pStyle w:val="a3"/>
        <w:spacing w:before="40"/>
        <w:ind w:left="0"/>
        <w:jc w:val="left"/>
      </w:pPr>
    </w:p>
    <w:p w:rsidR="00E829DB" w:rsidRDefault="00096074">
      <w:pPr>
        <w:pStyle w:val="4"/>
        <w:ind w:left="392"/>
      </w:pPr>
      <w:r>
        <w:t>§</w:t>
      </w:r>
      <w:r>
        <w:rPr>
          <w:spacing w:val="-3"/>
        </w:rPr>
        <w:t xml:space="preserve"> </w:t>
      </w:r>
      <w:r>
        <w:t>3.</w:t>
      </w:r>
      <w:r>
        <w:rPr>
          <w:spacing w:val="-2"/>
        </w:rPr>
        <w:t xml:space="preserve"> </w:t>
      </w:r>
      <w:r>
        <w:t>Комбинации</w:t>
      </w:r>
      <w:r>
        <w:rPr>
          <w:spacing w:val="-3"/>
        </w:rPr>
        <w:t xml:space="preserve"> </w:t>
      </w:r>
      <w:r>
        <w:rPr>
          <w:spacing w:val="-4"/>
        </w:rPr>
        <w:t>тел.</w:t>
      </w:r>
    </w:p>
    <w:p w:rsidR="00E829DB" w:rsidRDefault="00096074">
      <w:pPr>
        <w:pStyle w:val="a3"/>
        <w:spacing w:before="41" w:line="278" w:lineRule="auto"/>
        <w:ind w:left="392" w:right="512" w:firstLine="708"/>
      </w:pPr>
      <w:r>
        <w:t>Понятие комбинации тел. Цилиндры, вписанные и описанные около призм. Конусы, вписанные и описанные около пирамид. [Комбинации цилиндра и тетраэдра, конуса и призмы].</w:t>
      </w:r>
    </w:p>
    <w:p w:rsidR="00E829DB" w:rsidRDefault="00096074">
      <w:pPr>
        <w:pStyle w:val="a3"/>
        <w:spacing w:line="276" w:lineRule="auto"/>
        <w:ind w:left="392" w:right="507" w:firstLine="708"/>
      </w:pPr>
      <w:r>
        <w:t>Сферы, вписанные и описанные около прямых призмы, правильных пирамид. [Сферы, вписанные и описанные около произвольных пирамид. Произвольные комбинации сферы с многогранниками. Комбинации серы и правильных многогранников].</w:t>
      </w:r>
      <w:r>
        <w:rPr>
          <w:spacing w:val="40"/>
        </w:rPr>
        <w:t xml:space="preserve"> </w:t>
      </w:r>
      <w:r>
        <w:t xml:space="preserve">Каркасные </w:t>
      </w:r>
      <w:r>
        <w:rPr>
          <w:spacing w:val="-2"/>
        </w:rPr>
        <w:t>многогранники.</w:t>
      </w:r>
    </w:p>
    <w:p w:rsidR="00E829DB" w:rsidRDefault="00096074">
      <w:pPr>
        <w:pStyle w:val="a3"/>
        <w:ind w:left="392"/>
      </w:pPr>
      <w:r>
        <w:t>Комбинации</w:t>
      </w:r>
      <w:r>
        <w:rPr>
          <w:spacing w:val="-8"/>
        </w:rPr>
        <w:t xml:space="preserve"> </w:t>
      </w:r>
      <w:r>
        <w:t>круглых</w:t>
      </w:r>
      <w:r>
        <w:rPr>
          <w:spacing w:val="-3"/>
        </w:rPr>
        <w:t xml:space="preserve"> </w:t>
      </w:r>
      <w:r>
        <w:rPr>
          <w:spacing w:val="-4"/>
        </w:rPr>
        <w:t>тел.</w:t>
      </w:r>
    </w:p>
    <w:p w:rsidR="00E829DB" w:rsidRDefault="00096074">
      <w:pPr>
        <w:pStyle w:val="a3"/>
        <w:spacing w:before="37"/>
        <w:ind w:left="1101"/>
      </w:pPr>
      <w:r>
        <w:t>Выполнение</w:t>
      </w:r>
      <w:r>
        <w:rPr>
          <w:spacing w:val="-6"/>
        </w:rPr>
        <w:t xml:space="preserve"> </w:t>
      </w:r>
      <w:r>
        <w:t>выносных</w:t>
      </w:r>
      <w:r>
        <w:rPr>
          <w:spacing w:val="-4"/>
        </w:rPr>
        <w:t xml:space="preserve"> </w:t>
      </w:r>
      <w:r>
        <w:t>чертежей</w:t>
      </w:r>
      <w:r>
        <w:rPr>
          <w:spacing w:val="-3"/>
        </w:rPr>
        <w:t xml:space="preserve"> </w:t>
      </w:r>
      <w:r>
        <w:t>в</w:t>
      </w:r>
      <w:r>
        <w:rPr>
          <w:spacing w:val="-4"/>
        </w:rPr>
        <w:t xml:space="preserve"> </w:t>
      </w:r>
      <w:r>
        <w:t>решении</w:t>
      </w:r>
      <w:r>
        <w:rPr>
          <w:spacing w:val="-2"/>
        </w:rPr>
        <w:t xml:space="preserve"> </w:t>
      </w:r>
      <w:r>
        <w:t>задач,</w:t>
      </w:r>
      <w:r>
        <w:rPr>
          <w:spacing w:val="-3"/>
        </w:rPr>
        <w:t xml:space="preserve"> </w:t>
      </w:r>
      <w:r>
        <w:t>связанных</w:t>
      </w:r>
      <w:r>
        <w:rPr>
          <w:spacing w:val="-2"/>
        </w:rPr>
        <w:t xml:space="preserve"> </w:t>
      </w:r>
      <w:r>
        <w:t>с</w:t>
      </w:r>
      <w:r>
        <w:rPr>
          <w:spacing w:val="-4"/>
        </w:rPr>
        <w:t xml:space="preserve"> </w:t>
      </w:r>
      <w:r>
        <w:t>комбинациями</w:t>
      </w:r>
      <w:r>
        <w:rPr>
          <w:spacing w:val="-4"/>
        </w:rPr>
        <w:t xml:space="preserve"> тел.</w:t>
      </w:r>
    </w:p>
    <w:p w:rsidR="00E829DB" w:rsidRDefault="00E829DB">
      <w:pPr>
        <w:pStyle w:val="a3"/>
        <w:spacing w:before="84"/>
        <w:ind w:left="0"/>
        <w:jc w:val="left"/>
      </w:pPr>
    </w:p>
    <w:p w:rsidR="00E829DB" w:rsidRDefault="00096074">
      <w:pPr>
        <w:pStyle w:val="4"/>
        <w:ind w:left="392"/>
        <w:rPr>
          <w:b w:val="0"/>
          <w:i/>
        </w:rPr>
      </w:pPr>
      <w:r>
        <w:t>§</w:t>
      </w:r>
      <w:r>
        <w:rPr>
          <w:spacing w:val="34"/>
        </w:rPr>
        <w:t xml:space="preserve"> </w:t>
      </w:r>
      <w:r>
        <w:rPr>
          <w:spacing w:val="9"/>
        </w:rPr>
        <w:t>4.</w:t>
      </w:r>
      <w:r>
        <w:rPr>
          <w:spacing w:val="40"/>
        </w:rPr>
        <w:t xml:space="preserve"> </w:t>
      </w:r>
      <w:r>
        <w:t>Объемы</w:t>
      </w:r>
      <w:r>
        <w:rPr>
          <w:spacing w:val="-1"/>
        </w:rPr>
        <w:t xml:space="preserve"> </w:t>
      </w:r>
      <w:r>
        <w:t>и</w:t>
      </w:r>
      <w:r>
        <w:rPr>
          <w:spacing w:val="-2"/>
        </w:rPr>
        <w:t xml:space="preserve"> </w:t>
      </w:r>
      <w:r>
        <w:t>поверхности</w:t>
      </w:r>
      <w:r>
        <w:rPr>
          <w:spacing w:val="-2"/>
        </w:rPr>
        <w:t xml:space="preserve"> </w:t>
      </w:r>
      <w:r>
        <w:t>тел.</w:t>
      </w:r>
      <w:r>
        <w:rPr>
          <w:spacing w:val="59"/>
        </w:rPr>
        <w:t xml:space="preserve"> </w:t>
      </w:r>
      <w:r>
        <w:t>Избранные</w:t>
      </w:r>
      <w:r>
        <w:rPr>
          <w:spacing w:val="-3"/>
        </w:rPr>
        <w:t xml:space="preserve"> </w:t>
      </w:r>
      <w:r>
        <w:t xml:space="preserve">вопросы </w:t>
      </w:r>
      <w:r>
        <w:rPr>
          <w:spacing w:val="-2"/>
        </w:rPr>
        <w:t>стереометрии</w:t>
      </w:r>
      <w:r>
        <w:rPr>
          <w:b w:val="0"/>
          <w:i/>
          <w:spacing w:val="-2"/>
        </w:rPr>
        <w:t>.</w:t>
      </w:r>
    </w:p>
    <w:p w:rsidR="00E829DB" w:rsidRDefault="00096074">
      <w:pPr>
        <w:pStyle w:val="a3"/>
        <w:spacing w:before="41" w:line="276" w:lineRule="auto"/>
        <w:ind w:left="392" w:right="508" w:firstLine="708"/>
      </w:pPr>
      <w:r>
        <w:rPr>
          <w:i/>
        </w:rPr>
        <w:t>Дополнительные теоремы об объеме тетраэдра</w:t>
      </w:r>
      <w:r>
        <w:t>. Объем тетраэдра с попарно перпендикулярными боковыми ребрами. Объем тетраэдра по площади двух его граней, их общего ребра и двугранного угла, образованного этими гранями. Об отношении объемов тетраэдров, имеющих по равному трехгранному углу. Прием достраивания тетраэдра до параллелепипеда при вычислении объемов.</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8" w:lineRule="auto"/>
        <w:ind w:left="392" w:firstLine="708"/>
        <w:jc w:val="left"/>
      </w:pPr>
      <w:r>
        <w:lastRenderedPageBreak/>
        <w:t>Задачи</w:t>
      </w:r>
      <w:r>
        <w:rPr>
          <w:spacing w:val="79"/>
        </w:rPr>
        <w:t xml:space="preserve"> </w:t>
      </w:r>
      <w:r>
        <w:t>на</w:t>
      </w:r>
      <w:r>
        <w:rPr>
          <w:spacing w:val="40"/>
        </w:rPr>
        <w:t xml:space="preserve"> </w:t>
      </w:r>
      <w:r>
        <w:t>сравнение</w:t>
      </w:r>
      <w:r>
        <w:rPr>
          <w:spacing w:val="40"/>
        </w:rPr>
        <w:t xml:space="preserve"> </w:t>
      </w:r>
      <w:r>
        <w:t>площадей</w:t>
      </w:r>
      <w:r>
        <w:rPr>
          <w:spacing w:val="79"/>
        </w:rPr>
        <w:t xml:space="preserve"> </w:t>
      </w:r>
      <w:r>
        <w:t>поверхностей</w:t>
      </w:r>
      <w:r>
        <w:rPr>
          <w:spacing w:val="79"/>
        </w:rPr>
        <w:t xml:space="preserve"> </w:t>
      </w:r>
      <w:r>
        <w:t>и</w:t>
      </w:r>
      <w:r>
        <w:rPr>
          <w:spacing w:val="79"/>
        </w:rPr>
        <w:t xml:space="preserve"> </w:t>
      </w:r>
      <w:r>
        <w:t>объемов</w:t>
      </w:r>
      <w:r>
        <w:rPr>
          <w:spacing w:val="40"/>
        </w:rPr>
        <w:t xml:space="preserve"> </w:t>
      </w:r>
      <w:r>
        <w:t>многогранников.</w:t>
      </w:r>
      <w:r>
        <w:rPr>
          <w:spacing w:val="40"/>
        </w:rPr>
        <w:t xml:space="preserve"> </w:t>
      </w:r>
      <w:r>
        <w:t xml:space="preserve">[Теорема </w:t>
      </w:r>
      <w:r>
        <w:rPr>
          <w:spacing w:val="-2"/>
        </w:rPr>
        <w:t>Менелая]</w:t>
      </w:r>
    </w:p>
    <w:p w:rsidR="00E829DB" w:rsidRDefault="00096074">
      <w:pPr>
        <w:pStyle w:val="a3"/>
        <w:spacing w:line="272" w:lineRule="exact"/>
        <w:ind w:left="1101"/>
        <w:jc w:val="left"/>
      </w:pPr>
      <w:r>
        <w:t>Геометрические</w:t>
      </w:r>
      <w:r>
        <w:rPr>
          <w:spacing w:val="-7"/>
        </w:rPr>
        <w:t xml:space="preserve"> </w:t>
      </w:r>
      <w:r>
        <w:t>задачи на</w:t>
      </w:r>
      <w:r>
        <w:rPr>
          <w:spacing w:val="-4"/>
        </w:rPr>
        <w:t xml:space="preserve"> </w:t>
      </w:r>
      <w:r>
        <w:t>отыскание</w:t>
      </w:r>
      <w:r>
        <w:rPr>
          <w:spacing w:val="-2"/>
        </w:rPr>
        <w:t xml:space="preserve"> </w:t>
      </w:r>
      <w:r>
        <w:t>наибольшего</w:t>
      </w:r>
      <w:r>
        <w:rPr>
          <w:spacing w:val="-3"/>
        </w:rPr>
        <w:t xml:space="preserve"> </w:t>
      </w:r>
      <w:r>
        <w:t>и</w:t>
      </w:r>
      <w:r>
        <w:rPr>
          <w:spacing w:val="-3"/>
        </w:rPr>
        <w:t xml:space="preserve"> </w:t>
      </w:r>
      <w:r>
        <w:t>наименьшего</w:t>
      </w:r>
      <w:r>
        <w:rPr>
          <w:spacing w:val="-3"/>
        </w:rPr>
        <w:t xml:space="preserve"> </w:t>
      </w:r>
      <w:r>
        <w:rPr>
          <w:spacing w:val="-2"/>
        </w:rPr>
        <w:t>значения.</w:t>
      </w:r>
    </w:p>
    <w:p w:rsidR="00E829DB" w:rsidRDefault="00096074">
      <w:pPr>
        <w:pStyle w:val="a3"/>
        <w:spacing w:before="41"/>
        <w:ind w:left="392"/>
        <w:jc w:val="left"/>
      </w:pPr>
      <w:r>
        <w:t>Применение</w:t>
      </w:r>
      <w:r>
        <w:rPr>
          <w:spacing w:val="-7"/>
        </w:rPr>
        <w:t xml:space="preserve"> </w:t>
      </w:r>
      <w:r>
        <w:t>тригонометрии</w:t>
      </w:r>
      <w:r>
        <w:rPr>
          <w:spacing w:val="-6"/>
        </w:rPr>
        <w:t xml:space="preserve"> </w:t>
      </w:r>
      <w:r>
        <w:t>в</w:t>
      </w:r>
      <w:r>
        <w:rPr>
          <w:spacing w:val="-6"/>
        </w:rPr>
        <w:t xml:space="preserve"> </w:t>
      </w:r>
      <w:r>
        <w:t>решении</w:t>
      </w:r>
      <w:r>
        <w:rPr>
          <w:spacing w:val="-6"/>
        </w:rPr>
        <w:t xml:space="preserve"> </w:t>
      </w:r>
      <w:r>
        <w:t>стереометрических</w:t>
      </w:r>
      <w:r>
        <w:rPr>
          <w:spacing w:val="-3"/>
        </w:rPr>
        <w:t xml:space="preserve"> </w:t>
      </w:r>
      <w:r>
        <w:rPr>
          <w:spacing w:val="-2"/>
        </w:rPr>
        <w:t>задач.</w:t>
      </w:r>
    </w:p>
    <w:p w:rsidR="00E829DB" w:rsidRDefault="00096074">
      <w:pPr>
        <w:pStyle w:val="4"/>
        <w:spacing w:before="41"/>
        <w:ind w:left="392"/>
        <w:jc w:val="left"/>
      </w:pPr>
      <w:r>
        <w:t>Календарно</w:t>
      </w:r>
      <w:r>
        <w:rPr>
          <w:spacing w:val="-6"/>
        </w:rPr>
        <w:t xml:space="preserve"> </w:t>
      </w:r>
      <w:r>
        <w:t>поурочное</w:t>
      </w:r>
      <w:r>
        <w:rPr>
          <w:spacing w:val="-6"/>
        </w:rPr>
        <w:t xml:space="preserve"> </w:t>
      </w:r>
      <w:r>
        <w:rPr>
          <w:spacing w:val="-2"/>
        </w:rPr>
        <w:t>планирование.</w:t>
      </w:r>
    </w:p>
    <w:p w:rsidR="00E829DB" w:rsidRDefault="00096074">
      <w:pPr>
        <w:pStyle w:val="a3"/>
        <w:spacing w:before="43" w:after="42"/>
        <w:ind w:left="392"/>
        <w:jc w:val="left"/>
      </w:pPr>
      <w:r>
        <w:t>По</w:t>
      </w:r>
      <w:r>
        <w:rPr>
          <w:spacing w:val="-1"/>
        </w:rPr>
        <w:t xml:space="preserve"> </w:t>
      </w:r>
      <w:r>
        <w:t>1 часу</w:t>
      </w:r>
      <w:r>
        <w:rPr>
          <w:spacing w:val="-3"/>
        </w:rPr>
        <w:t xml:space="preserve"> </w:t>
      </w:r>
      <w:r>
        <w:t>в</w:t>
      </w:r>
      <w:r>
        <w:rPr>
          <w:spacing w:val="-2"/>
        </w:rPr>
        <w:t xml:space="preserve"> </w:t>
      </w:r>
      <w:r>
        <w:t>неделю в</w:t>
      </w:r>
      <w:r>
        <w:rPr>
          <w:spacing w:val="-1"/>
        </w:rPr>
        <w:t xml:space="preserve"> </w:t>
      </w:r>
      <w:r>
        <w:t xml:space="preserve">10-11 </w:t>
      </w:r>
      <w:r>
        <w:rPr>
          <w:spacing w:val="-2"/>
        </w:rPr>
        <w:t>классах.</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5040"/>
        <w:gridCol w:w="1799"/>
        <w:gridCol w:w="2083"/>
      </w:tblGrid>
      <w:tr w:rsidR="00E829DB">
        <w:trPr>
          <w:trHeight w:val="635"/>
        </w:trPr>
        <w:tc>
          <w:tcPr>
            <w:tcW w:w="648" w:type="dxa"/>
          </w:tcPr>
          <w:p w:rsidR="00E829DB" w:rsidRDefault="00096074">
            <w:pPr>
              <w:pStyle w:val="TableParagraph"/>
              <w:spacing w:line="275" w:lineRule="exact"/>
              <w:ind w:left="107"/>
              <w:rPr>
                <w:sz w:val="24"/>
              </w:rPr>
            </w:pPr>
            <w:r>
              <w:rPr>
                <w:spacing w:val="-10"/>
                <w:sz w:val="24"/>
              </w:rPr>
              <w:t>№</w:t>
            </w:r>
          </w:p>
        </w:tc>
        <w:tc>
          <w:tcPr>
            <w:tcW w:w="5040" w:type="dxa"/>
          </w:tcPr>
          <w:p w:rsidR="00E829DB" w:rsidRDefault="00096074">
            <w:pPr>
              <w:pStyle w:val="TableParagraph"/>
              <w:spacing w:line="275" w:lineRule="exact"/>
              <w:ind w:left="108"/>
              <w:rPr>
                <w:sz w:val="24"/>
              </w:rPr>
            </w:pPr>
            <w:r>
              <w:rPr>
                <w:spacing w:val="-4"/>
                <w:sz w:val="24"/>
              </w:rPr>
              <w:t>Тема</w:t>
            </w:r>
          </w:p>
        </w:tc>
        <w:tc>
          <w:tcPr>
            <w:tcW w:w="1799" w:type="dxa"/>
          </w:tcPr>
          <w:p w:rsidR="00E829DB" w:rsidRDefault="00096074">
            <w:pPr>
              <w:pStyle w:val="TableParagraph"/>
              <w:spacing w:line="275" w:lineRule="exact"/>
              <w:ind w:left="109"/>
              <w:rPr>
                <w:sz w:val="24"/>
              </w:rPr>
            </w:pPr>
            <w:r>
              <w:rPr>
                <w:spacing w:val="-2"/>
                <w:sz w:val="24"/>
              </w:rPr>
              <w:t>Количество</w:t>
            </w:r>
          </w:p>
          <w:p w:rsidR="00E829DB" w:rsidRDefault="00096074">
            <w:pPr>
              <w:pStyle w:val="TableParagraph"/>
              <w:spacing w:before="41"/>
              <w:ind w:left="109"/>
              <w:rPr>
                <w:sz w:val="24"/>
              </w:rPr>
            </w:pPr>
            <w:r>
              <w:rPr>
                <w:spacing w:val="-2"/>
                <w:sz w:val="24"/>
              </w:rPr>
              <w:t>часов</w:t>
            </w:r>
          </w:p>
        </w:tc>
        <w:tc>
          <w:tcPr>
            <w:tcW w:w="2083" w:type="dxa"/>
          </w:tcPr>
          <w:p w:rsidR="00E829DB" w:rsidRDefault="00096074">
            <w:pPr>
              <w:pStyle w:val="TableParagraph"/>
              <w:spacing w:line="275" w:lineRule="exact"/>
              <w:ind w:left="110"/>
              <w:rPr>
                <w:sz w:val="24"/>
              </w:rPr>
            </w:pPr>
            <w:r>
              <w:rPr>
                <w:spacing w:val="-2"/>
                <w:sz w:val="24"/>
              </w:rPr>
              <w:t>Литература</w:t>
            </w:r>
          </w:p>
        </w:tc>
      </w:tr>
      <w:tr w:rsidR="00E829DB">
        <w:trPr>
          <w:trHeight w:val="316"/>
        </w:trPr>
        <w:tc>
          <w:tcPr>
            <w:tcW w:w="5688" w:type="dxa"/>
            <w:gridSpan w:val="2"/>
          </w:tcPr>
          <w:p w:rsidR="00E829DB" w:rsidRDefault="00096074">
            <w:pPr>
              <w:pStyle w:val="TableParagraph"/>
              <w:spacing w:line="275" w:lineRule="exact"/>
              <w:ind w:left="107"/>
              <w:rPr>
                <w:sz w:val="24"/>
              </w:rPr>
            </w:pPr>
            <w:r>
              <w:rPr>
                <w:spacing w:val="-2"/>
                <w:sz w:val="24"/>
              </w:rPr>
              <w:t>Планиметрия</w:t>
            </w:r>
          </w:p>
        </w:tc>
        <w:tc>
          <w:tcPr>
            <w:tcW w:w="3882" w:type="dxa"/>
            <w:gridSpan w:val="2"/>
          </w:tcPr>
          <w:p w:rsidR="00E829DB" w:rsidRDefault="00096074">
            <w:pPr>
              <w:pStyle w:val="TableParagraph"/>
              <w:spacing w:line="275" w:lineRule="exact"/>
              <w:ind w:left="109"/>
              <w:rPr>
                <w:sz w:val="24"/>
              </w:rPr>
            </w:pPr>
            <w:r>
              <w:rPr>
                <w:sz w:val="24"/>
              </w:rPr>
              <w:t xml:space="preserve">21 </w:t>
            </w:r>
            <w:r>
              <w:rPr>
                <w:spacing w:val="-5"/>
                <w:sz w:val="24"/>
              </w:rPr>
              <w:t>час</w:t>
            </w:r>
          </w:p>
        </w:tc>
      </w:tr>
      <w:tr w:rsidR="00E829DB">
        <w:trPr>
          <w:trHeight w:val="337"/>
        </w:trPr>
        <w:tc>
          <w:tcPr>
            <w:tcW w:w="648" w:type="dxa"/>
          </w:tcPr>
          <w:p w:rsidR="00E829DB" w:rsidRDefault="00096074">
            <w:pPr>
              <w:pStyle w:val="TableParagraph"/>
              <w:spacing w:line="275" w:lineRule="exact"/>
              <w:ind w:left="107"/>
              <w:rPr>
                <w:sz w:val="24"/>
              </w:rPr>
            </w:pPr>
            <w:r>
              <w:rPr>
                <w:spacing w:val="-10"/>
                <w:sz w:val="24"/>
              </w:rPr>
              <w:t>1</w:t>
            </w:r>
          </w:p>
        </w:tc>
        <w:tc>
          <w:tcPr>
            <w:tcW w:w="5040" w:type="dxa"/>
          </w:tcPr>
          <w:p w:rsidR="00E829DB" w:rsidRDefault="00096074">
            <w:pPr>
              <w:pStyle w:val="TableParagraph"/>
              <w:spacing w:line="275" w:lineRule="exact"/>
              <w:ind w:left="108"/>
              <w:rPr>
                <w:sz w:val="24"/>
              </w:rPr>
            </w:pPr>
            <w:r>
              <w:rPr>
                <w:spacing w:val="-2"/>
                <w:sz w:val="24"/>
              </w:rPr>
              <w:t>Треугольники</w:t>
            </w:r>
          </w:p>
        </w:tc>
        <w:tc>
          <w:tcPr>
            <w:tcW w:w="1799" w:type="dxa"/>
          </w:tcPr>
          <w:p w:rsidR="00E829DB" w:rsidRDefault="00096074">
            <w:pPr>
              <w:pStyle w:val="TableParagraph"/>
              <w:spacing w:line="275" w:lineRule="exact"/>
              <w:ind w:left="109"/>
              <w:rPr>
                <w:sz w:val="24"/>
              </w:rPr>
            </w:pPr>
            <w:r>
              <w:rPr>
                <w:sz w:val="24"/>
              </w:rPr>
              <w:t xml:space="preserve">3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9</w:t>
            </w:r>
            <w:r>
              <w:rPr>
                <w:rFonts w:ascii="Symbol" w:hAnsi="Symbol"/>
                <w:sz w:val="24"/>
              </w:rPr>
              <w:t></w:t>
            </w:r>
            <w:r>
              <w:rPr>
                <w:sz w:val="24"/>
              </w:rPr>
              <w:t>,</w:t>
            </w:r>
            <w:r>
              <w:rPr>
                <w:spacing w:val="-3"/>
                <w:sz w:val="24"/>
              </w:rPr>
              <w:t xml:space="preserve"> </w:t>
            </w:r>
            <w:r>
              <w:rPr>
                <w:rFonts w:ascii="Symbol" w:hAnsi="Symbol"/>
                <w:sz w:val="24"/>
              </w:rPr>
              <w:t></w:t>
            </w:r>
            <w:r>
              <w:rPr>
                <w:sz w:val="24"/>
              </w:rPr>
              <w:t>12</w:t>
            </w:r>
            <w:r>
              <w:rPr>
                <w:rFonts w:ascii="Symbol" w:hAnsi="Symbol"/>
                <w:sz w:val="24"/>
              </w:rPr>
              <w:t></w:t>
            </w:r>
            <w:r>
              <w:rPr>
                <w:sz w:val="24"/>
              </w:rPr>
              <w:t>,</w:t>
            </w:r>
            <w:r>
              <w:rPr>
                <w:spacing w:val="1"/>
                <w:sz w:val="24"/>
              </w:rPr>
              <w:t xml:space="preserve"> </w:t>
            </w:r>
            <w:r>
              <w:rPr>
                <w:rFonts w:ascii="Symbol" w:hAnsi="Symbol"/>
                <w:spacing w:val="-4"/>
                <w:sz w:val="24"/>
              </w:rPr>
              <w:t></w:t>
            </w:r>
            <w:r>
              <w:rPr>
                <w:spacing w:val="-4"/>
                <w:sz w:val="24"/>
              </w:rPr>
              <w:t>14</w:t>
            </w:r>
            <w:r>
              <w:rPr>
                <w:rFonts w:ascii="Symbol" w:hAnsi="Symbol"/>
                <w:spacing w:val="-4"/>
                <w:sz w:val="24"/>
              </w:rPr>
              <w:t></w:t>
            </w:r>
          </w:p>
        </w:tc>
      </w:tr>
      <w:tr w:rsidR="00E829DB">
        <w:trPr>
          <w:trHeight w:val="337"/>
        </w:trPr>
        <w:tc>
          <w:tcPr>
            <w:tcW w:w="648" w:type="dxa"/>
          </w:tcPr>
          <w:p w:rsidR="00E829DB" w:rsidRDefault="00096074">
            <w:pPr>
              <w:pStyle w:val="TableParagraph"/>
              <w:spacing w:line="275" w:lineRule="exact"/>
              <w:ind w:left="107"/>
              <w:rPr>
                <w:sz w:val="24"/>
              </w:rPr>
            </w:pPr>
            <w:r>
              <w:rPr>
                <w:spacing w:val="-10"/>
                <w:sz w:val="24"/>
              </w:rPr>
              <w:t>2</w:t>
            </w:r>
          </w:p>
        </w:tc>
        <w:tc>
          <w:tcPr>
            <w:tcW w:w="5040" w:type="dxa"/>
          </w:tcPr>
          <w:p w:rsidR="00E829DB" w:rsidRDefault="00096074">
            <w:pPr>
              <w:pStyle w:val="TableParagraph"/>
              <w:spacing w:line="275" w:lineRule="exact"/>
              <w:ind w:left="108"/>
              <w:rPr>
                <w:sz w:val="24"/>
              </w:rPr>
            </w:pPr>
            <w:r>
              <w:rPr>
                <w:spacing w:val="-2"/>
                <w:sz w:val="24"/>
              </w:rPr>
              <w:t>Четырехугольники</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10</w:t>
            </w:r>
            <w:r>
              <w:rPr>
                <w:rFonts w:ascii="Symbol" w:hAnsi="Symbol"/>
                <w:sz w:val="24"/>
              </w:rPr>
              <w:t></w:t>
            </w:r>
            <w:r>
              <w:rPr>
                <w:sz w:val="24"/>
              </w:rPr>
              <w:t>,</w:t>
            </w:r>
            <w:r>
              <w:rPr>
                <w:spacing w:val="-3"/>
                <w:sz w:val="24"/>
              </w:rPr>
              <w:t xml:space="preserve"> </w:t>
            </w:r>
            <w:r>
              <w:rPr>
                <w:rFonts w:ascii="Symbol" w:hAnsi="Symbol"/>
                <w:sz w:val="24"/>
              </w:rPr>
              <w:t></w:t>
            </w:r>
            <w:r>
              <w:rPr>
                <w:sz w:val="24"/>
              </w:rPr>
              <w:t>12</w:t>
            </w:r>
            <w:r>
              <w:rPr>
                <w:rFonts w:ascii="Symbol" w:hAnsi="Symbol"/>
                <w:sz w:val="24"/>
              </w:rPr>
              <w:t></w:t>
            </w:r>
            <w:r>
              <w:rPr>
                <w:sz w:val="24"/>
              </w:rPr>
              <w:t>,</w:t>
            </w:r>
            <w:r>
              <w:rPr>
                <w:spacing w:val="1"/>
                <w:sz w:val="24"/>
              </w:rPr>
              <w:t xml:space="preserve"> </w:t>
            </w:r>
            <w:r>
              <w:rPr>
                <w:rFonts w:ascii="Symbol" w:hAnsi="Symbol"/>
                <w:spacing w:val="-4"/>
                <w:sz w:val="24"/>
              </w:rPr>
              <w:t></w:t>
            </w:r>
            <w:r>
              <w:rPr>
                <w:spacing w:val="-4"/>
                <w:sz w:val="24"/>
              </w:rPr>
              <w:t>14</w:t>
            </w:r>
            <w:r>
              <w:rPr>
                <w:rFonts w:ascii="Symbol" w:hAnsi="Symbol"/>
                <w:spacing w:val="-4"/>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3</w:t>
            </w:r>
          </w:p>
        </w:tc>
        <w:tc>
          <w:tcPr>
            <w:tcW w:w="5040" w:type="dxa"/>
          </w:tcPr>
          <w:p w:rsidR="00E829DB" w:rsidRDefault="00096074">
            <w:pPr>
              <w:pStyle w:val="TableParagraph"/>
              <w:tabs>
                <w:tab w:val="left" w:pos="1760"/>
                <w:tab w:val="left" w:pos="4817"/>
              </w:tabs>
              <w:spacing w:line="276" w:lineRule="auto"/>
              <w:ind w:left="108" w:right="97"/>
              <w:rPr>
                <w:sz w:val="24"/>
              </w:rPr>
            </w:pPr>
            <w:r>
              <w:rPr>
                <w:sz w:val="24"/>
              </w:rPr>
              <w:t>Окружность.</w:t>
            </w:r>
            <w:r>
              <w:rPr>
                <w:spacing w:val="40"/>
                <w:sz w:val="24"/>
              </w:rPr>
              <w:t xml:space="preserve"> </w:t>
            </w:r>
            <w:r>
              <w:rPr>
                <w:sz w:val="24"/>
              </w:rPr>
              <w:t>Измерение</w:t>
            </w:r>
            <w:r>
              <w:rPr>
                <w:spacing w:val="40"/>
                <w:sz w:val="24"/>
              </w:rPr>
              <w:t xml:space="preserve"> </w:t>
            </w:r>
            <w:r>
              <w:rPr>
                <w:sz w:val="24"/>
              </w:rPr>
              <w:t>углов,</w:t>
            </w:r>
            <w:r>
              <w:rPr>
                <w:spacing w:val="40"/>
                <w:sz w:val="24"/>
              </w:rPr>
              <w:t xml:space="preserve"> </w:t>
            </w:r>
            <w:r>
              <w:rPr>
                <w:sz w:val="24"/>
              </w:rPr>
              <w:t>связанных</w:t>
            </w:r>
            <w:r>
              <w:rPr>
                <w:spacing w:val="40"/>
                <w:sz w:val="24"/>
              </w:rPr>
              <w:t xml:space="preserve"> </w:t>
            </w:r>
            <w:r>
              <w:rPr>
                <w:sz w:val="24"/>
              </w:rPr>
              <w:t xml:space="preserve">с </w:t>
            </w:r>
            <w:r>
              <w:rPr>
                <w:spacing w:val="-2"/>
                <w:sz w:val="24"/>
              </w:rPr>
              <w:t>окружностью.</w:t>
            </w:r>
            <w:r>
              <w:rPr>
                <w:sz w:val="24"/>
              </w:rPr>
              <w:tab/>
            </w:r>
            <w:proofErr w:type="gramStart"/>
            <w:r>
              <w:rPr>
                <w:sz w:val="24"/>
              </w:rPr>
              <w:t>Пропорциональные</w:t>
            </w:r>
            <w:r>
              <w:rPr>
                <w:spacing w:val="34"/>
                <w:sz w:val="24"/>
              </w:rPr>
              <w:t xml:space="preserve">  </w:t>
            </w:r>
            <w:r>
              <w:rPr>
                <w:spacing w:val="-4"/>
                <w:sz w:val="24"/>
              </w:rPr>
              <w:t>линии</w:t>
            </w:r>
            <w:proofErr w:type="gramEnd"/>
            <w:r>
              <w:rPr>
                <w:sz w:val="24"/>
              </w:rPr>
              <w:tab/>
            </w:r>
            <w:r>
              <w:rPr>
                <w:spacing w:val="-10"/>
                <w:sz w:val="24"/>
              </w:rPr>
              <w:t>в</w:t>
            </w:r>
          </w:p>
          <w:p w:rsidR="00E829DB" w:rsidRDefault="00096074">
            <w:pPr>
              <w:pStyle w:val="TableParagraph"/>
              <w:ind w:left="108"/>
              <w:rPr>
                <w:sz w:val="24"/>
              </w:rPr>
            </w:pPr>
            <w:r>
              <w:rPr>
                <w:sz w:val="24"/>
              </w:rPr>
              <w:t>круге.</w:t>
            </w:r>
            <w:r>
              <w:rPr>
                <w:spacing w:val="-3"/>
                <w:sz w:val="24"/>
              </w:rPr>
              <w:t xml:space="preserve"> </w:t>
            </w:r>
            <w:r>
              <w:rPr>
                <w:sz w:val="24"/>
              </w:rPr>
              <w:t>Комбинации</w:t>
            </w:r>
            <w:r>
              <w:rPr>
                <w:spacing w:val="-3"/>
                <w:sz w:val="24"/>
              </w:rPr>
              <w:t xml:space="preserve"> </w:t>
            </w:r>
            <w:r>
              <w:rPr>
                <w:spacing w:val="-2"/>
                <w:sz w:val="24"/>
              </w:rPr>
              <w:t>окружностей</w:t>
            </w:r>
          </w:p>
        </w:tc>
        <w:tc>
          <w:tcPr>
            <w:tcW w:w="1799" w:type="dxa"/>
          </w:tcPr>
          <w:p w:rsidR="00E829DB" w:rsidRDefault="00096074">
            <w:pPr>
              <w:pStyle w:val="TableParagraph"/>
              <w:tabs>
                <w:tab w:val="left" w:pos="485"/>
                <w:tab w:val="left" w:pos="876"/>
                <w:tab w:val="left" w:pos="1253"/>
              </w:tabs>
              <w:spacing w:line="276" w:lineRule="auto"/>
              <w:ind w:left="109" w:right="97"/>
              <w:rPr>
                <w:sz w:val="24"/>
              </w:rPr>
            </w:pPr>
            <w:r>
              <w:rPr>
                <w:spacing w:val="-10"/>
                <w:sz w:val="24"/>
              </w:rPr>
              <w:t>3</w:t>
            </w:r>
            <w:r>
              <w:rPr>
                <w:sz w:val="24"/>
              </w:rPr>
              <w:tab/>
            </w:r>
            <w:r>
              <w:rPr>
                <w:spacing w:val="-10"/>
                <w:sz w:val="24"/>
              </w:rPr>
              <w:t>+</w:t>
            </w:r>
            <w:r>
              <w:rPr>
                <w:sz w:val="24"/>
              </w:rPr>
              <w:tab/>
            </w:r>
            <w:r>
              <w:rPr>
                <w:spacing w:val="-10"/>
                <w:sz w:val="24"/>
              </w:rPr>
              <w:t>1</w:t>
            </w:r>
            <w:r>
              <w:rPr>
                <w:sz w:val="24"/>
              </w:rPr>
              <w:tab/>
            </w:r>
            <w:r>
              <w:rPr>
                <w:spacing w:val="-4"/>
                <w:sz w:val="24"/>
              </w:rPr>
              <w:t xml:space="preserve">часа </w:t>
            </w:r>
            <w:r>
              <w:rPr>
                <w:spacing w:val="-2"/>
                <w:sz w:val="24"/>
              </w:rPr>
              <w:t>(резерв</w:t>
            </w:r>
          </w:p>
          <w:p w:rsidR="00E829DB" w:rsidRDefault="00096074">
            <w:pPr>
              <w:pStyle w:val="TableParagraph"/>
              <w:ind w:left="109"/>
              <w:rPr>
                <w:sz w:val="24"/>
              </w:rPr>
            </w:pPr>
            <w:r>
              <w:rPr>
                <w:spacing w:val="-2"/>
                <w:sz w:val="24"/>
              </w:rPr>
              <w:t>времени)</w:t>
            </w:r>
          </w:p>
        </w:tc>
        <w:tc>
          <w:tcPr>
            <w:tcW w:w="2083" w:type="dxa"/>
          </w:tcPr>
          <w:p w:rsidR="00E829DB" w:rsidRDefault="00096074">
            <w:pPr>
              <w:pStyle w:val="TableParagraph"/>
              <w:tabs>
                <w:tab w:val="left" w:pos="1519"/>
              </w:tabs>
              <w:spacing w:before="1"/>
              <w:ind w:left="110"/>
              <w:rPr>
                <w:sz w:val="24"/>
              </w:rPr>
            </w:pPr>
            <w:r>
              <w:rPr>
                <w:rFonts w:ascii="Symbol" w:hAnsi="Symbol"/>
                <w:spacing w:val="-2"/>
                <w:sz w:val="24"/>
              </w:rPr>
              <w:t></w:t>
            </w:r>
            <w:r>
              <w:rPr>
                <w:spacing w:val="-2"/>
                <w:sz w:val="24"/>
              </w:rPr>
              <w:t>11</w:t>
            </w:r>
            <w:r>
              <w:rPr>
                <w:rFonts w:ascii="Symbol" w:hAnsi="Symbol"/>
                <w:spacing w:val="-2"/>
                <w:sz w:val="24"/>
              </w:rPr>
              <w:t></w:t>
            </w:r>
            <w:r>
              <w:rPr>
                <w:spacing w:val="-2"/>
                <w:sz w:val="24"/>
              </w:rPr>
              <w:t>,</w:t>
            </w:r>
            <w:r>
              <w:rPr>
                <w:sz w:val="24"/>
              </w:rPr>
              <w:tab/>
            </w:r>
            <w:r>
              <w:rPr>
                <w:rFonts w:ascii="Symbol" w:hAnsi="Symbol"/>
                <w:spacing w:val="-4"/>
                <w:sz w:val="24"/>
              </w:rPr>
              <w:t></w:t>
            </w:r>
            <w:r>
              <w:rPr>
                <w:spacing w:val="-4"/>
                <w:sz w:val="24"/>
              </w:rPr>
              <w:t>12</w:t>
            </w:r>
            <w:r>
              <w:rPr>
                <w:rFonts w:ascii="Symbol" w:hAnsi="Symbol"/>
                <w:spacing w:val="-4"/>
                <w:sz w:val="24"/>
              </w:rPr>
              <w:t></w:t>
            </w:r>
            <w:r>
              <w:rPr>
                <w:spacing w:val="-4"/>
                <w:sz w:val="24"/>
              </w:rPr>
              <w:t>,</w:t>
            </w:r>
          </w:p>
          <w:p w:rsidR="00E829DB" w:rsidRDefault="00096074">
            <w:pPr>
              <w:pStyle w:val="TableParagraph"/>
              <w:spacing w:before="45"/>
              <w:ind w:left="110"/>
              <w:rPr>
                <w:rFonts w:ascii="Symbol" w:hAnsi="Symbol"/>
                <w:sz w:val="24"/>
              </w:rPr>
            </w:pPr>
            <w:r>
              <w:rPr>
                <w:rFonts w:ascii="Symbol" w:hAnsi="Symbol"/>
                <w:spacing w:val="-2"/>
                <w:sz w:val="24"/>
              </w:rPr>
              <w:t></w:t>
            </w:r>
            <w:r>
              <w:rPr>
                <w:spacing w:val="-2"/>
                <w:sz w:val="24"/>
              </w:rPr>
              <w:t>14</w:t>
            </w:r>
            <w:r>
              <w:rPr>
                <w:rFonts w:ascii="Symbol" w:hAnsi="Symbol"/>
                <w:spacing w:val="-2"/>
                <w:sz w:val="24"/>
              </w:rPr>
              <w:t></w:t>
            </w:r>
            <w:r>
              <w:rPr>
                <w:spacing w:val="-2"/>
                <w:sz w:val="24"/>
              </w:rPr>
              <w:t>,</w:t>
            </w:r>
            <w:r>
              <w:rPr>
                <w:rFonts w:ascii="Symbol" w:hAnsi="Symbol"/>
                <w:spacing w:val="-2"/>
                <w:sz w:val="24"/>
              </w:rPr>
              <w:t></w:t>
            </w:r>
            <w:r>
              <w:rPr>
                <w:spacing w:val="-2"/>
                <w:sz w:val="24"/>
              </w:rPr>
              <w:t>15</w:t>
            </w:r>
            <w:r>
              <w:rPr>
                <w:rFonts w:ascii="Symbol" w:hAnsi="Symbol"/>
                <w:spacing w:val="-2"/>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4</w:t>
            </w:r>
          </w:p>
        </w:tc>
        <w:tc>
          <w:tcPr>
            <w:tcW w:w="5040" w:type="dxa"/>
          </w:tcPr>
          <w:p w:rsidR="00E829DB" w:rsidRDefault="00096074">
            <w:pPr>
              <w:pStyle w:val="TableParagraph"/>
              <w:spacing w:line="275" w:lineRule="exact"/>
              <w:ind w:left="108"/>
              <w:rPr>
                <w:sz w:val="24"/>
              </w:rPr>
            </w:pPr>
            <w:r>
              <w:rPr>
                <w:sz w:val="24"/>
              </w:rPr>
              <w:t>Вычисление</w:t>
            </w:r>
            <w:r>
              <w:rPr>
                <w:spacing w:val="-4"/>
                <w:sz w:val="24"/>
              </w:rPr>
              <w:t xml:space="preserve"> </w:t>
            </w:r>
            <w:r>
              <w:rPr>
                <w:sz w:val="24"/>
              </w:rPr>
              <w:t>площадей.</w:t>
            </w:r>
            <w:r>
              <w:rPr>
                <w:spacing w:val="-3"/>
                <w:sz w:val="24"/>
              </w:rPr>
              <w:t xml:space="preserve"> </w:t>
            </w:r>
            <w:r>
              <w:rPr>
                <w:sz w:val="24"/>
              </w:rPr>
              <w:t>Метод</w:t>
            </w:r>
            <w:r>
              <w:rPr>
                <w:spacing w:val="-3"/>
                <w:sz w:val="24"/>
              </w:rPr>
              <w:t xml:space="preserve"> </w:t>
            </w:r>
            <w:r>
              <w:rPr>
                <w:spacing w:val="-2"/>
                <w:sz w:val="24"/>
              </w:rPr>
              <w:t>площадей</w:t>
            </w:r>
          </w:p>
        </w:tc>
        <w:tc>
          <w:tcPr>
            <w:tcW w:w="1799" w:type="dxa"/>
          </w:tcPr>
          <w:p w:rsidR="00E829DB" w:rsidRDefault="00096074">
            <w:pPr>
              <w:pStyle w:val="TableParagraph"/>
              <w:spacing w:line="276" w:lineRule="auto"/>
              <w:ind w:left="109"/>
              <w:rPr>
                <w:sz w:val="24"/>
              </w:rPr>
            </w:pPr>
            <w:r>
              <w:rPr>
                <w:sz w:val="24"/>
              </w:rPr>
              <w:t>2</w:t>
            </w:r>
            <w:r>
              <w:rPr>
                <w:spacing w:val="38"/>
                <w:sz w:val="24"/>
              </w:rPr>
              <w:t xml:space="preserve"> </w:t>
            </w:r>
            <w:r>
              <w:rPr>
                <w:sz w:val="24"/>
              </w:rPr>
              <w:t>часа</w:t>
            </w:r>
            <w:r>
              <w:rPr>
                <w:spacing w:val="37"/>
                <w:sz w:val="24"/>
              </w:rPr>
              <w:t xml:space="preserve"> </w:t>
            </w:r>
            <w:r>
              <w:rPr>
                <w:sz w:val="24"/>
              </w:rPr>
              <w:t>+</w:t>
            </w:r>
            <w:r>
              <w:rPr>
                <w:spacing w:val="39"/>
                <w:sz w:val="24"/>
              </w:rPr>
              <w:t xml:space="preserve"> </w:t>
            </w:r>
            <w:r>
              <w:rPr>
                <w:sz w:val="24"/>
              </w:rPr>
              <w:t>1</w:t>
            </w:r>
            <w:r>
              <w:rPr>
                <w:spacing w:val="38"/>
                <w:sz w:val="24"/>
              </w:rPr>
              <w:t xml:space="preserve"> </w:t>
            </w:r>
            <w:r>
              <w:rPr>
                <w:sz w:val="24"/>
              </w:rPr>
              <w:t xml:space="preserve">час </w:t>
            </w:r>
            <w:r>
              <w:rPr>
                <w:spacing w:val="-2"/>
                <w:sz w:val="24"/>
              </w:rPr>
              <w:t>(резерв</w:t>
            </w:r>
          </w:p>
          <w:p w:rsidR="00E829DB" w:rsidRDefault="00096074">
            <w:pPr>
              <w:pStyle w:val="TableParagraph"/>
              <w:ind w:left="109"/>
              <w:rPr>
                <w:sz w:val="24"/>
              </w:rPr>
            </w:pPr>
            <w:r>
              <w:rPr>
                <w:spacing w:val="-2"/>
                <w:sz w:val="24"/>
              </w:rPr>
              <w:t>времени)</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14</w:t>
            </w:r>
            <w:r>
              <w:rPr>
                <w:rFonts w:ascii="Symbol" w:hAnsi="Symbol"/>
                <w:sz w:val="24"/>
              </w:rPr>
              <w:t></w:t>
            </w:r>
            <w:r>
              <w:rPr>
                <w:sz w:val="24"/>
              </w:rPr>
              <w:t>,</w:t>
            </w:r>
            <w:r>
              <w:rPr>
                <w:spacing w:val="-3"/>
                <w:sz w:val="24"/>
              </w:rPr>
              <w:t xml:space="preserve"> </w:t>
            </w:r>
            <w:r>
              <w:rPr>
                <w:rFonts w:ascii="Symbol" w:hAnsi="Symbol"/>
                <w:sz w:val="24"/>
              </w:rPr>
              <w:t></w:t>
            </w:r>
            <w:r>
              <w:rPr>
                <w:sz w:val="24"/>
              </w:rPr>
              <w:t>15</w:t>
            </w:r>
            <w:r>
              <w:rPr>
                <w:rFonts w:ascii="Symbol" w:hAnsi="Symbol"/>
                <w:sz w:val="24"/>
              </w:rPr>
              <w:t></w:t>
            </w:r>
            <w:r>
              <w:rPr>
                <w:sz w:val="24"/>
              </w:rPr>
              <w:t>,</w:t>
            </w:r>
            <w:r>
              <w:rPr>
                <w:spacing w:val="1"/>
                <w:sz w:val="24"/>
              </w:rPr>
              <w:t xml:space="preserve"> </w:t>
            </w:r>
            <w:r>
              <w:rPr>
                <w:rFonts w:ascii="Symbol" w:hAnsi="Symbol"/>
                <w:spacing w:val="-4"/>
                <w:sz w:val="24"/>
              </w:rPr>
              <w:t></w:t>
            </w:r>
            <w:r>
              <w:rPr>
                <w:spacing w:val="-4"/>
                <w:sz w:val="24"/>
              </w:rPr>
              <w:t>16</w:t>
            </w:r>
            <w:r>
              <w:rPr>
                <w:rFonts w:ascii="Symbol" w:hAnsi="Symbol"/>
                <w:spacing w:val="-4"/>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5</w:t>
            </w:r>
          </w:p>
        </w:tc>
        <w:tc>
          <w:tcPr>
            <w:tcW w:w="5040" w:type="dxa"/>
          </w:tcPr>
          <w:p w:rsidR="00E829DB" w:rsidRDefault="00096074">
            <w:pPr>
              <w:pStyle w:val="TableParagraph"/>
              <w:tabs>
                <w:tab w:val="left" w:pos="1324"/>
                <w:tab w:val="left" w:pos="3154"/>
                <w:tab w:val="left" w:pos="3590"/>
                <w:tab w:val="left" w:pos="4693"/>
              </w:tabs>
              <w:spacing w:line="276" w:lineRule="auto"/>
              <w:ind w:left="108" w:right="98"/>
              <w:rPr>
                <w:sz w:val="24"/>
              </w:rPr>
            </w:pPr>
            <w:r>
              <w:rPr>
                <w:spacing w:val="-2"/>
                <w:sz w:val="24"/>
              </w:rPr>
              <w:t>Подобие</w:t>
            </w:r>
            <w:r>
              <w:rPr>
                <w:sz w:val="24"/>
              </w:rPr>
              <w:tab/>
            </w:r>
            <w:r>
              <w:rPr>
                <w:spacing w:val="-2"/>
                <w:sz w:val="24"/>
              </w:rPr>
              <w:t>треугольников</w:t>
            </w:r>
            <w:r>
              <w:rPr>
                <w:sz w:val="24"/>
              </w:rPr>
              <w:tab/>
            </w:r>
            <w:r>
              <w:rPr>
                <w:spacing w:val="-10"/>
                <w:sz w:val="24"/>
              </w:rPr>
              <w:t>в</w:t>
            </w:r>
            <w:r>
              <w:rPr>
                <w:sz w:val="24"/>
              </w:rPr>
              <w:tab/>
            </w:r>
            <w:r>
              <w:rPr>
                <w:spacing w:val="-2"/>
                <w:sz w:val="24"/>
              </w:rPr>
              <w:t>задачах</w:t>
            </w:r>
            <w:r>
              <w:rPr>
                <w:sz w:val="24"/>
              </w:rPr>
              <w:tab/>
            </w:r>
            <w:r>
              <w:rPr>
                <w:spacing w:val="-6"/>
                <w:sz w:val="24"/>
              </w:rPr>
              <w:t xml:space="preserve">на </w:t>
            </w:r>
            <w:r>
              <w:rPr>
                <w:sz w:val="24"/>
              </w:rPr>
              <w:t>комбинации окружности и треугольника</w:t>
            </w:r>
          </w:p>
        </w:tc>
        <w:tc>
          <w:tcPr>
            <w:tcW w:w="1799" w:type="dxa"/>
          </w:tcPr>
          <w:p w:rsidR="00E829DB" w:rsidRDefault="00096074">
            <w:pPr>
              <w:pStyle w:val="TableParagraph"/>
              <w:spacing w:line="275" w:lineRule="exact"/>
              <w:ind w:left="109"/>
              <w:rPr>
                <w:sz w:val="24"/>
              </w:rPr>
            </w:pPr>
            <w:r>
              <w:rPr>
                <w:sz w:val="24"/>
              </w:rPr>
              <w:t>2</w:t>
            </w:r>
            <w:r>
              <w:rPr>
                <w:spacing w:val="46"/>
                <w:sz w:val="24"/>
              </w:rPr>
              <w:t xml:space="preserve"> </w:t>
            </w:r>
            <w:r>
              <w:rPr>
                <w:sz w:val="24"/>
              </w:rPr>
              <w:t>часа</w:t>
            </w:r>
            <w:r>
              <w:rPr>
                <w:spacing w:val="46"/>
                <w:sz w:val="24"/>
              </w:rPr>
              <w:t xml:space="preserve"> </w:t>
            </w:r>
            <w:r>
              <w:rPr>
                <w:sz w:val="24"/>
              </w:rPr>
              <w:t>+</w:t>
            </w:r>
            <w:r>
              <w:rPr>
                <w:spacing w:val="48"/>
                <w:sz w:val="24"/>
              </w:rPr>
              <w:t xml:space="preserve"> </w:t>
            </w:r>
            <w:r>
              <w:rPr>
                <w:sz w:val="24"/>
              </w:rPr>
              <w:t>1</w:t>
            </w:r>
            <w:r>
              <w:rPr>
                <w:spacing w:val="47"/>
                <w:sz w:val="24"/>
              </w:rPr>
              <w:t xml:space="preserve"> </w:t>
            </w:r>
            <w:r>
              <w:rPr>
                <w:spacing w:val="-5"/>
                <w:sz w:val="24"/>
              </w:rPr>
              <w:t>час</w:t>
            </w:r>
          </w:p>
          <w:p w:rsidR="00E829DB" w:rsidRDefault="00096074">
            <w:pPr>
              <w:pStyle w:val="TableParagraph"/>
              <w:spacing w:before="7" w:line="310" w:lineRule="atLeast"/>
              <w:ind w:left="109" w:right="740"/>
              <w:rPr>
                <w:sz w:val="24"/>
              </w:rPr>
            </w:pPr>
            <w:r>
              <w:rPr>
                <w:spacing w:val="-2"/>
                <w:sz w:val="24"/>
              </w:rPr>
              <w:t>(резерв времени)</w:t>
            </w:r>
          </w:p>
        </w:tc>
        <w:tc>
          <w:tcPr>
            <w:tcW w:w="2083" w:type="dxa"/>
          </w:tcPr>
          <w:p w:rsidR="00E829DB" w:rsidRDefault="00096074">
            <w:pPr>
              <w:pStyle w:val="TableParagraph"/>
              <w:spacing w:before="1"/>
              <w:ind w:left="110"/>
              <w:rPr>
                <w:rFonts w:ascii="Symbol" w:hAnsi="Symbol"/>
                <w:sz w:val="24"/>
              </w:rPr>
            </w:pPr>
            <w:r>
              <w:rPr>
                <w:rFonts w:ascii="Symbol" w:hAnsi="Symbol"/>
                <w:spacing w:val="-4"/>
                <w:sz w:val="24"/>
              </w:rPr>
              <w:t></w:t>
            </w:r>
            <w:r>
              <w:rPr>
                <w:spacing w:val="-4"/>
                <w:sz w:val="24"/>
              </w:rPr>
              <w:t>15</w:t>
            </w:r>
            <w:r>
              <w:rPr>
                <w:rFonts w:ascii="Symbol" w:hAnsi="Symbol"/>
                <w:spacing w:val="-4"/>
                <w:sz w:val="24"/>
              </w:rPr>
              <w:t></w:t>
            </w:r>
          </w:p>
        </w:tc>
      </w:tr>
      <w:tr w:rsidR="00E829DB">
        <w:trPr>
          <w:trHeight w:val="633"/>
        </w:trPr>
        <w:tc>
          <w:tcPr>
            <w:tcW w:w="648" w:type="dxa"/>
          </w:tcPr>
          <w:p w:rsidR="00E829DB" w:rsidRDefault="00096074">
            <w:pPr>
              <w:pStyle w:val="TableParagraph"/>
              <w:spacing w:line="275" w:lineRule="exact"/>
              <w:ind w:left="107"/>
              <w:rPr>
                <w:sz w:val="24"/>
              </w:rPr>
            </w:pPr>
            <w:r>
              <w:rPr>
                <w:spacing w:val="-10"/>
                <w:sz w:val="24"/>
              </w:rPr>
              <w:t>6</w:t>
            </w:r>
          </w:p>
        </w:tc>
        <w:tc>
          <w:tcPr>
            <w:tcW w:w="5040" w:type="dxa"/>
          </w:tcPr>
          <w:p w:rsidR="00E829DB" w:rsidRDefault="00096074">
            <w:pPr>
              <w:pStyle w:val="TableParagraph"/>
              <w:tabs>
                <w:tab w:val="left" w:pos="1710"/>
                <w:tab w:val="left" w:pos="3592"/>
                <w:tab w:val="left" w:pos="4029"/>
              </w:tabs>
              <w:spacing w:line="275" w:lineRule="exact"/>
              <w:ind w:left="108"/>
              <w:rPr>
                <w:sz w:val="24"/>
              </w:rPr>
            </w:pPr>
            <w:r>
              <w:rPr>
                <w:spacing w:val="-2"/>
                <w:sz w:val="24"/>
              </w:rPr>
              <w:t>Применение</w:t>
            </w:r>
            <w:r>
              <w:rPr>
                <w:sz w:val="24"/>
              </w:rPr>
              <w:tab/>
            </w:r>
            <w:r>
              <w:rPr>
                <w:spacing w:val="-2"/>
                <w:sz w:val="24"/>
              </w:rPr>
              <w:t>тригонометрии</w:t>
            </w:r>
            <w:r>
              <w:rPr>
                <w:sz w:val="24"/>
              </w:rPr>
              <w:tab/>
            </w:r>
            <w:r>
              <w:rPr>
                <w:spacing w:val="-10"/>
                <w:sz w:val="24"/>
              </w:rPr>
              <w:t>в</w:t>
            </w:r>
            <w:r>
              <w:rPr>
                <w:sz w:val="24"/>
              </w:rPr>
              <w:tab/>
            </w:r>
            <w:r>
              <w:rPr>
                <w:spacing w:val="-2"/>
                <w:sz w:val="24"/>
              </w:rPr>
              <w:t>решении</w:t>
            </w:r>
          </w:p>
          <w:p w:rsidR="00E829DB" w:rsidRDefault="00096074">
            <w:pPr>
              <w:pStyle w:val="TableParagraph"/>
              <w:spacing w:before="41"/>
              <w:ind w:left="108"/>
              <w:rPr>
                <w:sz w:val="24"/>
              </w:rPr>
            </w:pPr>
            <w:r>
              <w:rPr>
                <w:sz w:val="24"/>
              </w:rPr>
              <w:t>планиметрических</w:t>
            </w:r>
            <w:r>
              <w:rPr>
                <w:spacing w:val="-10"/>
                <w:sz w:val="24"/>
              </w:rPr>
              <w:t xml:space="preserve"> </w:t>
            </w:r>
            <w:r>
              <w:rPr>
                <w:spacing w:val="-4"/>
                <w:sz w:val="24"/>
              </w:rPr>
              <w:t>задач</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pacing w:val="-4"/>
                <w:sz w:val="24"/>
              </w:rPr>
              <w:t></w:t>
            </w:r>
            <w:r>
              <w:rPr>
                <w:spacing w:val="-4"/>
                <w:sz w:val="24"/>
              </w:rPr>
              <w:t>13</w:t>
            </w:r>
            <w:r>
              <w:rPr>
                <w:rFonts w:ascii="Symbol" w:hAnsi="Symbol"/>
                <w:spacing w:val="-4"/>
                <w:sz w:val="24"/>
              </w:rPr>
              <w:t></w:t>
            </w:r>
          </w:p>
        </w:tc>
      </w:tr>
      <w:tr w:rsidR="00E829DB">
        <w:trPr>
          <w:trHeight w:val="676"/>
        </w:trPr>
        <w:tc>
          <w:tcPr>
            <w:tcW w:w="648" w:type="dxa"/>
          </w:tcPr>
          <w:p w:rsidR="00E829DB" w:rsidRDefault="00096074">
            <w:pPr>
              <w:pStyle w:val="TableParagraph"/>
              <w:spacing w:before="1"/>
              <w:ind w:left="107"/>
              <w:rPr>
                <w:sz w:val="24"/>
              </w:rPr>
            </w:pPr>
            <w:r>
              <w:rPr>
                <w:spacing w:val="-10"/>
                <w:sz w:val="24"/>
              </w:rPr>
              <w:t>7</w:t>
            </w:r>
          </w:p>
        </w:tc>
        <w:tc>
          <w:tcPr>
            <w:tcW w:w="5040" w:type="dxa"/>
          </w:tcPr>
          <w:p w:rsidR="00E829DB" w:rsidRDefault="00096074">
            <w:pPr>
              <w:pStyle w:val="TableParagraph"/>
              <w:spacing w:before="1" w:line="276" w:lineRule="auto"/>
              <w:ind w:left="108"/>
              <w:rPr>
                <w:sz w:val="24"/>
              </w:rPr>
            </w:pPr>
            <w:r>
              <w:rPr>
                <w:sz w:val="24"/>
              </w:rPr>
              <w:t>Практикум</w:t>
            </w:r>
            <w:r>
              <w:rPr>
                <w:spacing w:val="40"/>
                <w:sz w:val="24"/>
              </w:rPr>
              <w:t xml:space="preserve"> </w:t>
            </w:r>
            <w:r>
              <w:rPr>
                <w:sz w:val="24"/>
              </w:rPr>
              <w:t>по</w:t>
            </w:r>
            <w:r>
              <w:rPr>
                <w:spacing w:val="40"/>
                <w:sz w:val="24"/>
              </w:rPr>
              <w:t xml:space="preserve"> </w:t>
            </w:r>
            <w:r>
              <w:rPr>
                <w:sz w:val="24"/>
              </w:rPr>
              <w:t>решению</w:t>
            </w:r>
            <w:r>
              <w:rPr>
                <w:spacing w:val="40"/>
                <w:sz w:val="24"/>
              </w:rPr>
              <w:t xml:space="preserve"> </w:t>
            </w:r>
            <w:r>
              <w:rPr>
                <w:sz w:val="24"/>
              </w:rPr>
              <w:t>задач</w:t>
            </w:r>
            <w:r>
              <w:rPr>
                <w:spacing w:val="40"/>
                <w:sz w:val="24"/>
              </w:rPr>
              <w:t xml:space="preserve"> </w:t>
            </w:r>
            <w:r>
              <w:rPr>
                <w:sz w:val="24"/>
              </w:rPr>
              <w:t xml:space="preserve">повышенной </w:t>
            </w:r>
            <w:r>
              <w:rPr>
                <w:spacing w:val="-2"/>
                <w:sz w:val="24"/>
              </w:rPr>
              <w:t>сложности</w:t>
            </w:r>
          </w:p>
        </w:tc>
        <w:tc>
          <w:tcPr>
            <w:tcW w:w="1799" w:type="dxa"/>
          </w:tcPr>
          <w:p w:rsidR="00E829DB" w:rsidRDefault="00096074">
            <w:pPr>
              <w:pStyle w:val="TableParagraph"/>
              <w:spacing w:before="1"/>
              <w:ind w:left="109"/>
              <w:rPr>
                <w:sz w:val="24"/>
              </w:rPr>
            </w:pPr>
            <w:r>
              <w:rPr>
                <w:sz w:val="24"/>
              </w:rPr>
              <w:t xml:space="preserve">4 </w:t>
            </w:r>
            <w:r>
              <w:rPr>
                <w:spacing w:val="-2"/>
                <w:sz w:val="24"/>
              </w:rPr>
              <w:t>часов</w:t>
            </w:r>
          </w:p>
        </w:tc>
        <w:tc>
          <w:tcPr>
            <w:tcW w:w="2083" w:type="dxa"/>
          </w:tcPr>
          <w:p w:rsidR="00E829DB" w:rsidRDefault="00096074">
            <w:pPr>
              <w:pStyle w:val="TableParagraph"/>
              <w:tabs>
                <w:tab w:val="left" w:pos="813"/>
                <w:tab w:val="left" w:pos="1519"/>
              </w:tabs>
              <w:spacing w:before="3"/>
              <w:ind w:left="110"/>
              <w:rPr>
                <w:sz w:val="24"/>
              </w:rPr>
            </w:pPr>
            <w:r>
              <w:rPr>
                <w:rFonts w:ascii="Symbol" w:hAnsi="Symbol"/>
                <w:spacing w:val="-2"/>
                <w:sz w:val="24"/>
              </w:rPr>
              <w:t></w:t>
            </w:r>
            <w:r>
              <w:rPr>
                <w:spacing w:val="-2"/>
                <w:sz w:val="24"/>
              </w:rPr>
              <w:t>12</w:t>
            </w:r>
            <w:r>
              <w:rPr>
                <w:rFonts w:ascii="Symbol" w:hAnsi="Symbol"/>
                <w:spacing w:val="-2"/>
                <w:sz w:val="24"/>
              </w:rPr>
              <w:t></w:t>
            </w:r>
            <w:r>
              <w:rPr>
                <w:spacing w:val="-2"/>
                <w:sz w:val="24"/>
              </w:rPr>
              <w:t>,</w:t>
            </w:r>
            <w:r>
              <w:rPr>
                <w:sz w:val="24"/>
              </w:rPr>
              <w:tab/>
            </w:r>
            <w:r>
              <w:rPr>
                <w:rFonts w:ascii="Symbol" w:hAnsi="Symbol"/>
                <w:spacing w:val="-2"/>
                <w:sz w:val="24"/>
              </w:rPr>
              <w:t></w:t>
            </w:r>
            <w:r>
              <w:rPr>
                <w:spacing w:val="-2"/>
                <w:sz w:val="24"/>
              </w:rPr>
              <w:t>13</w:t>
            </w:r>
            <w:r>
              <w:rPr>
                <w:rFonts w:ascii="Symbol" w:hAnsi="Symbol"/>
                <w:spacing w:val="-2"/>
                <w:sz w:val="24"/>
              </w:rPr>
              <w:t></w:t>
            </w:r>
            <w:r>
              <w:rPr>
                <w:spacing w:val="-2"/>
                <w:sz w:val="24"/>
              </w:rPr>
              <w:t>,</w:t>
            </w:r>
            <w:r>
              <w:rPr>
                <w:sz w:val="24"/>
              </w:rPr>
              <w:tab/>
            </w:r>
            <w:r>
              <w:rPr>
                <w:rFonts w:ascii="Symbol" w:hAnsi="Symbol"/>
                <w:spacing w:val="-4"/>
                <w:sz w:val="24"/>
              </w:rPr>
              <w:t></w:t>
            </w:r>
            <w:r>
              <w:rPr>
                <w:spacing w:val="-4"/>
                <w:sz w:val="24"/>
              </w:rPr>
              <w:t>14</w:t>
            </w:r>
            <w:r>
              <w:rPr>
                <w:rFonts w:ascii="Symbol" w:hAnsi="Symbol"/>
                <w:spacing w:val="-4"/>
                <w:sz w:val="24"/>
              </w:rPr>
              <w:t></w:t>
            </w:r>
            <w:r>
              <w:rPr>
                <w:spacing w:val="-4"/>
                <w:sz w:val="24"/>
              </w:rPr>
              <w:t>,</w:t>
            </w:r>
          </w:p>
          <w:p w:rsidR="00E829DB" w:rsidRDefault="00096074">
            <w:pPr>
              <w:pStyle w:val="TableParagraph"/>
              <w:spacing w:before="42"/>
              <w:ind w:left="110"/>
              <w:rPr>
                <w:rFonts w:ascii="Symbol" w:hAnsi="Symbol"/>
                <w:sz w:val="24"/>
              </w:rPr>
            </w:pPr>
            <w:r>
              <w:rPr>
                <w:rFonts w:ascii="Symbol" w:hAnsi="Symbol"/>
                <w:sz w:val="24"/>
              </w:rPr>
              <w:t></w:t>
            </w:r>
            <w:r>
              <w:rPr>
                <w:sz w:val="24"/>
              </w:rPr>
              <w:t>15</w:t>
            </w:r>
            <w:r>
              <w:rPr>
                <w:rFonts w:ascii="Symbol" w:hAnsi="Symbol"/>
                <w:sz w:val="24"/>
              </w:rPr>
              <w:t></w:t>
            </w:r>
            <w:r>
              <w:rPr>
                <w:sz w:val="24"/>
              </w:rPr>
              <w:t>,</w:t>
            </w:r>
            <w:r>
              <w:rPr>
                <w:spacing w:val="-1"/>
                <w:sz w:val="24"/>
              </w:rPr>
              <w:t xml:space="preserve"> </w:t>
            </w:r>
            <w:r>
              <w:rPr>
                <w:rFonts w:ascii="Symbol" w:hAnsi="Symbol"/>
                <w:spacing w:val="-4"/>
                <w:sz w:val="24"/>
              </w:rPr>
              <w:t></w:t>
            </w:r>
            <w:r>
              <w:rPr>
                <w:spacing w:val="-4"/>
                <w:sz w:val="24"/>
              </w:rPr>
              <w:t>16</w:t>
            </w:r>
            <w:r>
              <w:rPr>
                <w:rFonts w:ascii="Symbol" w:hAnsi="Symbol"/>
                <w:spacing w:val="-4"/>
                <w:sz w:val="24"/>
              </w:rPr>
              <w:t></w:t>
            </w:r>
          </w:p>
        </w:tc>
      </w:tr>
      <w:tr w:rsidR="00E829DB">
        <w:trPr>
          <w:trHeight w:val="318"/>
        </w:trPr>
        <w:tc>
          <w:tcPr>
            <w:tcW w:w="5688" w:type="dxa"/>
            <w:gridSpan w:val="2"/>
          </w:tcPr>
          <w:p w:rsidR="00E829DB" w:rsidRDefault="00096074">
            <w:pPr>
              <w:pStyle w:val="TableParagraph"/>
              <w:spacing w:line="275" w:lineRule="exact"/>
              <w:ind w:left="107"/>
              <w:rPr>
                <w:sz w:val="24"/>
              </w:rPr>
            </w:pPr>
            <w:r>
              <w:rPr>
                <w:spacing w:val="-2"/>
                <w:sz w:val="24"/>
              </w:rPr>
              <w:t>Стереометрия</w:t>
            </w:r>
          </w:p>
        </w:tc>
        <w:tc>
          <w:tcPr>
            <w:tcW w:w="1799" w:type="dxa"/>
          </w:tcPr>
          <w:p w:rsidR="00E829DB" w:rsidRDefault="00096074">
            <w:pPr>
              <w:pStyle w:val="TableParagraph"/>
              <w:spacing w:line="275" w:lineRule="exact"/>
              <w:ind w:left="109"/>
              <w:rPr>
                <w:sz w:val="24"/>
              </w:rPr>
            </w:pPr>
            <w:r>
              <w:rPr>
                <w:sz w:val="24"/>
              </w:rPr>
              <w:t xml:space="preserve">43 </w:t>
            </w:r>
            <w:r>
              <w:rPr>
                <w:spacing w:val="-4"/>
                <w:sz w:val="24"/>
              </w:rPr>
              <w:t>часа</w:t>
            </w:r>
          </w:p>
        </w:tc>
        <w:tc>
          <w:tcPr>
            <w:tcW w:w="2083" w:type="dxa"/>
          </w:tcPr>
          <w:p w:rsidR="00E829DB" w:rsidRDefault="00E829DB">
            <w:pPr>
              <w:pStyle w:val="TableParagraph"/>
              <w:rPr>
                <w:sz w:val="24"/>
              </w:rPr>
            </w:pPr>
          </w:p>
        </w:tc>
      </w:tr>
      <w:tr w:rsidR="00E829DB">
        <w:trPr>
          <w:trHeight w:val="316"/>
        </w:trPr>
        <w:tc>
          <w:tcPr>
            <w:tcW w:w="9570" w:type="dxa"/>
            <w:gridSpan w:val="4"/>
          </w:tcPr>
          <w:p w:rsidR="00E829DB" w:rsidRDefault="00096074">
            <w:pPr>
              <w:pStyle w:val="TableParagraph"/>
              <w:spacing w:line="275" w:lineRule="exact"/>
              <w:ind w:left="107"/>
              <w:rPr>
                <w:sz w:val="24"/>
              </w:rPr>
            </w:pPr>
            <w:r>
              <w:rPr>
                <w:sz w:val="24"/>
              </w:rPr>
              <w:t>Задачи</w:t>
            </w:r>
            <w:r>
              <w:rPr>
                <w:spacing w:val="-6"/>
                <w:sz w:val="24"/>
              </w:rPr>
              <w:t xml:space="preserve"> </w:t>
            </w:r>
            <w:r>
              <w:rPr>
                <w:sz w:val="24"/>
              </w:rPr>
              <w:t>на</w:t>
            </w:r>
            <w:r>
              <w:rPr>
                <w:spacing w:val="-3"/>
                <w:sz w:val="24"/>
              </w:rPr>
              <w:t xml:space="preserve"> </w:t>
            </w:r>
            <w:r>
              <w:rPr>
                <w:sz w:val="24"/>
              </w:rPr>
              <w:t>построение</w:t>
            </w:r>
            <w:r>
              <w:rPr>
                <w:spacing w:val="-4"/>
                <w:sz w:val="24"/>
              </w:rPr>
              <w:t xml:space="preserve"> </w:t>
            </w:r>
            <w:r>
              <w:rPr>
                <w:sz w:val="24"/>
              </w:rPr>
              <w:t>сечений.</w:t>
            </w:r>
            <w:r>
              <w:rPr>
                <w:spacing w:val="-3"/>
                <w:sz w:val="24"/>
              </w:rPr>
              <w:t xml:space="preserve"> </w:t>
            </w:r>
            <w:r>
              <w:rPr>
                <w:sz w:val="24"/>
              </w:rPr>
              <w:t>Вычисление</w:t>
            </w:r>
            <w:r>
              <w:rPr>
                <w:spacing w:val="-4"/>
                <w:sz w:val="24"/>
              </w:rPr>
              <w:t xml:space="preserve"> </w:t>
            </w:r>
            <w:r>
              <w:rPr>
                <w:sz w:val="24"/>
              </w:rPr>
              <w:t>их</w:t>
            </w:r>
            <w:r>
              <w:rPr>
                <w:spacing w:val="-3"/>
                <w:sz w:val="24"/>
              </w:rPr>
              <w:t xml:space="preserve"> </w:t>
            </w:r>
            <w:r>
              <w:rPr>
                <w:sz w:val="24"/>
              </w:rPr>
              <w:t>элементов</w:t>
            </w:r>
            <w:r>
              <w:rPr>
                <w:spacing w:val="-4"/>
                <w:sz w:val="24"/>
              </w:rPr>
              <w:t xml:space="preserve"> </w:t>
            </w:r>
            <w:r>
              <w:rPr>
                <w:sz w:val="24"/>
              </w:rPr>
              <w:t>и</w:t>
            </w:r>
            <w:r>
              <w:rPr>
                <w:spacing w:val="-2"/>
                <w:sz w:val="24"/>
              </w:rPr>
              <w:t xml:space="preserve"> площади</w:t>
            </w:r>
          </w:p>
        </w:tc>
      </w:tr>
      <w:tr w:rsidR="00E829DB">
        <w:trPr>
          <w:trHeight w:val="1269"/>
        </w:trPr>
        <w:tc>
          <w:tcPr>
            <w:tcW w:w="648" w:type="dxa"/>
          </w:tcPr>
          <w:p w:rsidR="00E829DB" w:rsidRDefault="00096074">
            <w:pPr>
              <w:pStyle w:val="TableParagraph"/>
              <w:spacing w:line="275" w:lineRule="exact"/>
              <w:ind w:left="107"/>
              <w:rPr>
                <w:sz w:val="24"/>
              </w:rPr>
            </w:pPr>
            <w:r>
              <w:rPr>
                <w:spacing w:val="-10"/>
                <w:sz w:val="24"/>
              </w:rPr>
              <w:t>1</w:t>
            </w:r>
          </w:p>
        </w:tc>
        <w:tc>
          <w:tcPr>
            <w:tcW w:w="5040" w:type="dxa"/>
          </w:tcPr>
          <w:p w:rsidR="00E829DB" w:rsidRDefault="00096074">
            <w:pPr>
              <w:pStyle w:val="TableParagraph"/>
              <w:spacing w:line="276" w:lineRule="auto"/>
              <w:ind w:left="108" w:right="92"/>
              <w:jc w:val="both"/>
              <w:rPr>
                <w:sz w:val="24"/>
              </w:rPr>
            </w:pPr>
            <w:r>
              <w:rPr>
                <w:sz w:val="24"/>
              </w:rPr>
              <w:t>Некоторые правила построения сечения многогранников. Построение сечения, проходящего</w:t>
            </w:r>
            <w:r>
              <w:rPr>
                <w:spacing w:val="54"/>
                <w:w w:val="150"/>
                <w:sz w:val="24"/>
              </w:rPr>
              <w:t xml:space="preserve"> </w:t>
            </w:r>
            <w:r>
              <w:rPr>
                <w:sz w:val="24"/>
              </w:rPr>
              <w:t>через</w:t>
            </w:r>
            <w:r>
              <w:rPr>
                <w:spacing w:val="55"/>
                <w:w w:val="150"/>
                <w:sz w:val="24"/>
              </w:rPr>
              <w:t xml:space="preserve"> </w:t>
            </w:r>
            <w:r>
              <w:rPr>
                <w:sz w:val="24"/>
              </w:rPr>
              <w:t>три</w:t>
            </w:r>
            <w:r>
              <w:rPr>
                <w:spacing w:val="55"/>
                <w:w w:val="150"/>
                <w:sz w:val="24"/>
              </w:rPr>
              <w:t xml:space="preserve"> </w:t>
            </w:r>
            <w:r>
              <w:rPr>
                <w:sz w:val="24"/>
              </w:rPr>
              <w:t>заданные</w:t>
            </w:r>
            <w:r>
              <w:rPr>
                <w:spacing w:val="53"/>
                <w:w w:val="150"/>
                <w:sz w:val="24"/>
              </w:rPr>
              <w:t xml:space="preserve"> </w:t>
            </w:r>
            <w:r>
              <w:rPr>
                <w:sz w:val="24"/>
              </w:rPr>
              <w:t>точки,</w:t>
            </w:r>
            <w:r>
              <w:rPr>
                <w:spacing w:val="55"/>
                <w:w w:val="150"/>
                <w:sz w:val="24"/>
              </w:rPr>
              <w:t xml:space="preserve"> </w:t>
            </w:r>
            <w:r>
              <w:rPr>
                <w:spacing w:val="-5"/>
                <w:sz w:val="24"/>
              </w:rPr>
              <w:t>не</w:t>
            </w:r>
          </w:p>
          <w:p w:rsidR="00E829DB" w:rsidRDefault="00096074">
            <w:pPr>
              <w:pStyle w:val="TableParagraph"/>
              <w:ind w:left="108"/>
              <w:jc w:val="both"/>
              <w:rPr>
                <w:sz w:val="24"/>
              </w:rPr>
            </w:pPr>
            <w:r>
              <w:rPr>
                <w:sz w:val="24"/>
              </w:rPr>
              <w:t>лежащие</w:t>
            </w:r>
            <w:r>
              <w:rPr>
                <w:spacing w:val="-3"/>
                <w:sz w:val="24"/>
              </w:rPr>
              <w:t xml:space="preserve"> </w:t>
            </w:r>
            <w:r>
              <w:rPr>
                <w:sz w:val="24"/>
              </w:rPr>
              <w:t>на</w:t>
            </w:r>
            <w:r>
              <w:rPr>
                <w:spacing w:val="-3"/>
                <w:sz w:val="24"/>
              </w:rPr>
              <w:t xml:space="preserve"> </w:t>
            </w:r>
            <w:r>
              <w:rPr>
                <w:sz w:val="24"/>
              </w:rPr>
              <w:t>одной</w:t>
            </w:r>
            <w:r>
              <w:rPr>
                <w:spacing w:val="-2"/>
                <w:sz w:val="24"/>
              </w:rPr>
              <w:t xml:space="preserve"> прямой</w:t>
            </w:r>
          </w:p>
        </w:tc>
        <w:tc>
          <w:tcPr>
            <w:tcW w:w="1799" w:type="dxa"/>
            <w:vMerge w:val="restart"/>
          </w:tcPr>
          <w:p w:rsidR="00E829DB" w:rsidRDefault="00096074">
            <w:pPr>
              <w:pStyle w:val="TableParagraph"/>
              <w:spacing w:line="275" w:lineRule="exact"/>
              <w:ind w:left="109"/>
              <w:rPr>
                <w:sz w:val="24"/>
              </w:rPr>
            </w:pPr>
            <w:r>
              <w:rPr>
                <w:sz w:val="24"/>
              </w:rPr>
              <w:t xml:space="preserve">1 </w:t>
            </w:r>
            <w:r>
              <w:rPr>
                <w:spacing w:val="-5"/>
                <w:sz w:val="24"/>
              </w:rPr>
              <w:t>час</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proofErr w:type="gramStart"/>
            <w:r>
              <w:rPr>
                <w:rFonts w:ascii="Symbol" w:hAnsi="Symbol"/>
                <w:sz w:val="24"/>
              </w:rPr>
              <w:t></w:t>
            </w:r>
            <w:r>
              <w:rPr>
                <w:spacing w:val="-1"/>
                <w:sz w:val="24"/>
              </w:rPr>
              <w:t xml:space="preserve"> </w:t>
            </w:r>
            <w:r>
              <w:rPr>
                <w:sz w:val="24"/>
              </w:rPr>
              <w:t>,</w:t>
            </w:r>
            <w:proofErr w:type="gramEnd"/>
            <w:r>
              <w:rPr>
                <w:spacing w:val="-3"/>
                <w:sz w:val="24"/>
              </w:rPr>
              <w:t xml:space="preserve"> </w:t>
            </w:r>
            <w:r>
              <w:rPr>
                <w:rFonts w:ascii="Symbol" w:hAnsi="Symbol"/>
                <w:sz w:val="24"/>
              </w:rPr>
              <w:t></w:t>
            </w:r>
            <w:r>
              <w:rPr>
                <w:sz w:val="24"/>
              </w:rPr>
              <w:t>5</w:t>
            </w:r>
            <w:r>
              <w:rPr>
                <w:rFonts w:ascii="Symbol" w:hAnsi="Symbol"/>
                <w:sz w:val="24"/>
              </w:rPr>
              <w:t></w:t>
            </w:r>
            <w:r>
              <w:rPr>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635"/>
        </w:trPr>
        <w:tc>
          <w:tcPr>
            <w:tcW w:w="648" w:type="dxa"/>
          </w:tcPr>
          <w:p w:rsidR="00E829DB" w:rsidRDefault="00096074">
            <w:pPr>
              <w:pStyle w:val="TableParagraph"/>
              <w:spacing w:line="275" w:lineRule="exact"/>
              <w:ind w:left="107"/>
              <w:rPr>
                <w:sz w:val="24"/>
              </w:rPr>
            </w:pPr>
            <w:r>
              <w:rPr>
                <w:spacing w:val="-10"/>
                <w:sz w:val="24"/>
              </w:rPr>
              <w:t>2</w:t>
            </w:r>
          </w:p>
        </w:tc>
        <w:tc>
          <w:tcPr>
            <w:tcW w:w="5040" w:type="dxa"/>
          </w:tcPr>
          <w:p w:rsidR="00E829DB" w:rsidRDefault="00096074">
            <w:pPr>
              <w:pStyle w:val="TableParagraph"/>
              <w:tabs>
                <w:tab w:val="left" w:pos="1602"/>
                <w:tab w:val="left" w:pos="2751"/>
                <w:tab w:val="left" w:pos="4382"/>
              </w:tabs>
              <w:spacing w:line="275" w:lineRule="exact"/>
              <w:ind w:left="108"/>
              <w:rPr>
                <w:sz w:val="24"/>
              </w:rPr>
            </w:pPr>
            <w:r>
              <w:rPr>
                <w:spacing w:val="-2"/>
                <w:sz w:val="24"/>
              </w:rPr>
              <w:t>Построение</w:t>
            </w:r>
            <w:r>
              <w:rPr>
                <w:sz w:val="24"/>
              </w:rPr>
              <w:tab/>
            </w:r>
            <w:r>
              <w:rPr>
                <w:spacing w:val="-2"/>
                <w:sz w:val="24"/>
              </w:rPr>
              <w:t>сечения,</w:t>
            </w:r>
            <w:r>
              <w:rPr>
                <w:sz w:val="24"/>
              </w:rPr>
              <w:tab/>
            </w:r>
            <w:r>
              <w:rPr>
                <w:spacing w:val="-2"/>
                <w:sz w:val="24"/>
              </w:rPr>
              <w:t>проходящего</w:t>
            </w:r>
            <w:r>
              <w:rPr>
                <w:sz w:val="24"/>
              </w:rPr>
              <w:tab/>
            </w:r>
            <w:r>
              <w:rPr>
                <w:spacing w:val="-4"/>
                <w:sz w:val="24"/>
              </w:rPr>
              <w:t>через</w:t>
            </w:r>
          </w:p>
          <w:p w:rsidR="00E829DB" w:rsidRDefault="00096074">
            <w:pPr>
              <w:pStyle w:val="TableParagraph"/>
              <w:spacing w:before="43"/>
              <w:ind w:left="108"/>
              <w:rPr>
                <w:sz w:val="24"/>
              </w:rPr>
            </w:pPr>
            <w:r>
              <w:rPr>
                <w:sz w:val="24"/>
              </w:rPr>
              <w:t>заданную</w:t>
            </w:r>
            <w:r>
              <w:rPr>
                <w:spacing w:val="-5"/>
                <w:sz w:val="24"/>
              </w:rPr>
              <w:t xml:space="preserve"> </w:t>
            </w:r>
            <w:r>
              <w:rPr>
                <w:sz w:val="24"/>
              </w:rPr>
              <w:t>прямую</w:t>
            </w:r>
            <w:r>
              <w:rPr>
                <w:spacing w:val="-2"/>
                <w:sz w:val="24"/>
              </w:rPr>
              <w:t xml:space="preserve"> </w:t>
            </w:r>
            <w:r>
              <w:rPr>
                <w:sz w:val="24"/>
              </w:rPr>
              <w:t>и</w:t>
            </w:r>
            <w:r>
              <w:rPr>
                <w:spacing w:val="-3"/>
                <w:sz w:val="24"/>
              </w:rPr>
              <w:t xml:space="preserve"> </w:t>
            </w:r>
            <w:r>
              <w:rPr>
                <w:sz w:val="24"/>
              </w:rPr>
              <w:t>не</w:t>
            </w:r>
            <w:r>
              <w:rPr>
                <w:spacing w:val="-1"/>
                <w:sz w:val="24"/>
              </w:rPr>
              <w:t xml:space="preserve"> </w:t>
            </w:r>
            <w:r>
              <w:rPr>
                <w:sz w:val="24"/>
              </w:rPr>
              <w:t>лежащую</w:t>
            </w:r>
            <w:r>
              <w:rPr>
                <w:spacing w:val="-3"/>
                <w:sz w:val="24"/>
              </w:rPr>
              <w:t xml:space="preserve"> </w:t>
            </w:r>
            <w:r>
              <w:rPr>
                <w:sz w:val="24"/>
              </w:rPr>
              <w:t>на</w:t>
            </w:r>
            <w:r>
              <w:rPr>
                <w:spacing w:val="-3"/>
                <w:sz w:val="24"/>
              </w:rPr>
              <w:t xml:space="preserve"> </w:t>
            </w:r>
            <w:r>
              <w:rPr>
                <w:sz w:val="24"/>
              </w:rPr>
              <w:t>ней</w:t>
            </w:r>
            <w:r>
              <w:rPr>
                <w:spacing w:val="-2"/>
                <w:sz w:val="24"/>
              </w:rPr>
              <w:t xml:space="preserve"> точку</w:t>
            </w:r>
          </w:p>
        </w:tc>
        <w:tc>
          <w:tcPr>
            <w:tcW w:w="1799" w:type="dxa"/>
            <w:vMerge/>
            <w:tcBorders>
              <w:top w:val="nil"/>
            </w:tcBorders>
          </w:tcPr>
          <w:p w:rsidR="00E829DB" w:rsidRDefault="00E829DB">
            <w:pPr>
              <w:rPr>
                <w:sz w:val="2"/>
                <w:szCs w:val="2"/>
              </w:rPr>
            </w:pP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3</w:t>
            </w:r>
          </w:p>
        </w:tc>
        <w:tc>
          <w:tcPr>
            <w:tcW w:w="5040" w:type="dxa"/>
          </w:tcPr>
          <w:p w:rsidR="00E829DB" w:rsidRDefault="00096074">
            <w:pPr>
              <w:pStyle w:val="TableParagraph"/>
              <w:spacing w:line="276" w:lineRule="auto"/>
              <w:ind w:left="108" w:right="6"/>
              <w:rPr>
                <w:sz w:val="24"/>
              </w:rPr>
            </w:pPr>
            <w:r>
              <w:rPr>
                <w:sz w:val="24"/>
              </w:rPr>
              <w:t xml:space="preserve">Построение сечения, проходящего через одну </w:t>
            </w:r>
            <w:proofErr w:type="gramStart"/>
            <w:r>
              <w:rPr>
                <w:sz w:val="24"/>
              </w:rPr>
              <w:t>из</w:t>
            </w:r>
            <w:r>
              <w:rPr>
                <w:spacing w:val="35"/>
                <w:sz w:val="24"/>
              </w:rPr>
              <w:t xml:space="preserve">  </w:t>
            </w:r>
            <w:r>
              <w:rPr>
                <w:sz w:val="24"/>
              </w:rPr>
              <w:t>заданных</w:t>
            </w:r>
            <w:proofErr w:type="gramEnd"/>
            <w:r>
              <w:rPr>
                <w:spacing w:val="38"/>
                <w:sz w:val="24"/>
              </w:rPr>
              <w:t xml:space="preserve">  </w:t>
            </w:r>
            <w:r>
              <w:rPr>
                <w:sz w:val="24"/>
              </w:rPr>
              <w:t>прямых,</w:t>
            </w:r>
            <w:r>
              <w:rPr>
                <w:spacing w:val="35"/>
                <w:sz w:val="24"/>
              </w:rPr>
              <w:t xml:space="preserve">  </w:t>
            </w:r>
            <w:r>
              <w:rPr>
                <w:sz w:val="24"/>
              </w:rPr>
              <w:t>параллельно</w:t>
            </w:r>
            <w:r>
              <w:rPr>
                <w:spacing w:val="37"/>
                <w:sz w:val="24"/>
              </w:rPr>
              <w:t xml:space="preserve">  </w:t>
            </w:r>
            <w:r>
              <w:rPr>
                <w:spacing w:val="-2"/>
                <w:sz w:val="24"/>
              </w:rPr>
              <w:t>другой</w:t>
            </w:r>
          </w:p>
          <w:p w:rsidR="00E829DB" w:rsidRDefault="00096074">
            <w:pPr>
              <w:pStyle w:val="TableParagraph"/>
              <w:ind w:left="108"/>
              <w:rPr>
                <w:sz w:val="24"/>
              </w:rPr>
            </w:pPr>
            <w:r>
              <w:rPr>
                <w:spacing w:val="-2"/>
                <w:sz w:val="24"/>
              </w:rPr>
              <w:t>прямой</w:t>
            </w:r>
          </w:p>
        </w:tc>
        <w:tc>
          <w:tcPr>
            <w:tcW w:w="1799" w:type="dxa"/>
          </w:tcPr>
          <w:p w:rsidR="00E829DB" w:rsidRDefault="00096074">
            <w:pPr>
              <w:pStyle w:val="TableParagraph"/>
              <w:spacing w:line="275" w:lineRule="exact"/>
              <w:ind w:left="109"/>
              <w:rPr>
                <w:sz w:val="24"/>
              </w:rPr>
            </w:pPr>
            <w:r>
              <w:rPr>
                <w:spacing w:val="-4"/>
                <w:sz w:val="24"/>
              </w:rPr>
              <w:t>1час</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4</w:t>
            </w:r>
          </w:p>
        </w:tc>
        <w:tc>
          <w:tcPr>
            <w:tcW w:w="5040" w:type="dxa"/>
          </w:tcPr>
          <w:p w:rsidR="00E829DB" w:rsidRDefault="00096074">
            <w:pPr>
              <w:pStyle w:val="TableParagraph"/>
              <w:tabs>
                <w:tab w:val="left" w:pos="1436"/>
                <w:tab w:val="left" w:pos="1602"/>
                <w:tab w:val="left" w:pos="2362"/>
                <w:tab w:val="left" w:pos="2751"/>
                <w:tab w:val="left" w:pos="3996"/>
                <w:tab w:val="left" w:pos="4382"/>
              </w:tabs>
              <w:spacing w:line="276" w:lineRule="auto"/>
              <w:ind w:left="108" w:right="95"/>
              <w:rPr>
                <w:sz w:val="24"/>
              </w:rPr>
            </w:pPr>
            <w:r>
              <w:rPr>
                <w:spacing w:val="-2"/>
                <w:sz w:val="24"/>
              </w:rPr>
              <w:t>Построение</w:t>
            </w:r>
            <w:r>
              <w:rPr>
                <w:sz w:val="24"/>
              </w:rPr>
              <w:tab/>
            </w:r>
            <w:r>
              <w:rPr>
                <w:sz w:val="24"/>
              </w:rPr>
              <w:tab/>
            </w:r>
            <w:r>
              <w:rPr>
                <w:spacing w:val="-2"/>
                <w:sz w:val="24"/>
              </w:rPr>
              <w:t>сечения,</w:t>
            </w:r>
            <w:r>
              <w:rPr>
                <w:sz w:val="24"/>
              </w:rPr>
              <w:tab/>
            </w:r>
            <w:r>
              <w:rPr>
                <w:spacing w:val="-2"/>
                <w:sz w:val="24"/>
              </w:rPr>
              <w:t>проходящего</w:t>
            </w:r>
            <w:r>
              <w:rPr>
                <w:sz w:val="24"/>
              </w:rPr>
              <w:tab/>
            </w:r>
            <w:r>
              <w:rPr>
                <w:spacing w:val="-4"/>
                <w:sz w:val="24"/>
              </w:rPr>
              <w:t xml:space="preserve">через </w:t>
            </w:r>
            <w:r>
              <w:rPr>
                <w:spacing w:val="-2"/>
                <w:sz w:val="24"/>
              </w:rPr>
              <w:t>заданную</w:t>
            </w:r>
            <w:r>
              <w:rPr>
                <w:sz w:val="24"/>
              </w:rPr>
              <w:tab/>
            </w:r>
            <w:r>
              <w:rPr>
                <w:spacing w:val="-4"/>
                <w:sz w:val="24"/>
              </w:rPr>
              <w:t>точку</w:t>
            </w:r>
            <w:r>
              <w:rPr>
                <w:sz w:val="24"/>
              </w:rPr>
              <w:tab/>
            </w:r>
            <w:r>
              <w:rPr>
                <w:spacing w:val="-2"/>
                <w:sz w:val="24"/>
              </w:rPr>
              <w:t>параллельно</w:t>
            </w:r>
            <w:r>
              <w:rPr>
                <w:sz w:val="24"/>
              </w:rPr>
              <w:tab/>
            </w:r>
            <w:r>
              <w:rPr>
                <w:spacing w:val="-2"/>
                <w:sz w:val="24"/>
              </w:rPr>
              <w:t>заданной</w:t>
            </w:r>
          </w:p>
          <w:p w:rsidR="00E829DB" w:rsidRDefault="00096074">
            <w:pPr>
              <w:pStyle w:val="TableParagraph"/>
              <w:spacing w:line="275" w:lineRule="exact"/>
              <w:ind w:left="108"/>
              <w:rPr>
                <w:sz w:val="24"/>
              </w:rPr>
            </w:pPr>
            <w:r>
              <w:rPr>
                <w:spacing w:val="-2"/>
                <w:sz w:val="24"/>
              </w:rPr>
              <w:t>плоскости</w:t>
            </w:r>
          </w:p>
        </w:tc>
        <w:tc>
          <w:tcPr>
            <w:tcW w:w="1799" w:type="dxa"/>
          </w:tcPr>
          <w:p w:rsidR="00E829DB" w:rsidRDefault="00096074">
            <w:pPr>
              <w:pStyle w:val="TableParagraph"/>
              <w:spacing w:line="275" w:lineRule="exact"/>
              <w:ind w:left="109"/>
              <w:rPr>
                <w:sz w:val="24"/>
              </w:rPr>
            </w:pPr>
            <w:r>
              <w:rPr>
                <w:spacing w:val="-4"/>
                <w:sz w:val="24"/>
              </w:rPr>
              <w:t>1час</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10"/>
                <w:sz w:val="24"/>
              </w:rPr>
              <w:t>5</w:t>
            </w:r>
          </w:p>
        </w:tc>
        <w:tc>
          <w:tcPr>
            <w:tcW w:w="5040" w:type="dxa"/>
          </w:tcPr>
          <w:p w:rsidR="00E829DB" w:rsidRDefault="00096074">
            <w:pPr>
              <w:pStyle w:val="TableParagraph"/>
              <w:tabs>
                <w:tab w:val="left" w:pos="1602"/>
                <w:tab w:val="left" w:pos="2751"/>
                <w:tab w:val="left" w:pos="4382"/>
              </w:tabs>
              <w:spacing w:line="276" w:lineRule="auto"/>
              <w:ind w:left="108" w:right="97"/>
              <w:rPr>
                <w:sz w:val="24"/>
              </w:rPr>
            </w:pPr>
            <w:r>
              <w:rPr>
                <w:spacing w:val="-2"/>
                <w:sz w:val="24"/>
              </w:rPr>
              <w:t>Построение</w:t>
            </w:r>
            <w:r>
              <w:rPr>
                <w:sz w:val="24"/>
              </w:rPr>
              <w:tab/>
            </w:r>
            <w:r>
              <w:rPr>
                <w:spacing w:val="-2"/>
                <w:sz w:val="24"/>
              </w:rPr>
              <w:t>сечения,</w:t>
            </w:r>
            <w:r>
              <w:rPr>
                <w:sz w:val="24"/>
              </w:rPr>
              <w:tab/>
            </w:r>
            <w:r>
              <w:rPr>
                <w:spacing w:val="-2"/>
                <w:sz w:val="24"/>
              </w:rPr>
              <w:t>проходящего</w:t>
            </w:r>
            <w:r>
              <w:rPr>
                <w:sz w:val="24"/>
              </w:rPr>
              <w:tab/>
            </w:r>
            <w:r>
              <w:rPr>
                <w:spacing w:val="-4"/>
                <w:sz w:val="24"/>
              </w:rPr>
              <w:t xml:space="preserve">через </w:t>
            </w:r>
            <w:r>
              <w:rPr>
                <w:sz w:val="24"/>
              </w:rPr>
              <w:t>заданную</w:t>
            </w:r>
            <w:r>
              <w:rPr>
                <w:spacing w:val="40"/>
                <w:sz w:val="24"/>
              </w:rPr>
              <w:t xml:space="preserve"> </w:t>
            </w:r>
            <w:r>
              <w:rPr>
                <w:sz w:val="24"/>
              </w:rPr>
              <w:t>точку</w:t>
            </w:r>
            <w:r>
              <w:rPr>
                <w:spacing w:val="36"/>
                <w:sz w:val="24"/>
              </w:rPr>
              <w:t xml:space="preserve"> </w:t>
            </w:r>
            <w:r>
              <w:rPr>
                <w:sz w:val="24"/>
              </w:rPr>
              <w:t>параллельно</w:t>
            </w:r>
            <w:r>
              <w:rPr>
                <w:spacing w:val="39"/>
                <w:sz w:val="24"/>
              </w:rPr>
              <w:t xml:space="preserve"> </w:t>
            </w:r>
            <w:r>
              <w:rPr>
                <w:sz w:val="24"/>
              </w:rPr>
              <w:t>каждой</w:t>
            </w:r>
            <w:r>
              <w:rPr>
                <w:spacing w:val="39"/>
                <w:sz w:val="24"/>
              </w:rPr>
              <w:t xml:space="preserve"> </w:t>
            </w:r>
            <w:r>
              <w:rPr>
                <w:sz w:val="24"/>
              </w:rPr>
              <w:t>из</w:t>
            </w:r>
            <w:r>
              <w:rPr>
                <w:spacing w:val="41"/>
                <w:sz w:val="24"/>
              </w:rPr>
              <w:t xml:space="preserve"> </w:t>
            </w:r>
            <w:r>
              <w:rPr>
                <w:spacing w:val="-4"/>
                <w:sz w:val="24"/>
              </w:rPr>
              <w:t>двух</w:t>
            </w:r>
          </w:p>
          <w:p w:rsidR="00E829DB" w:rsidRDefault="00096074">
            <w:pPr>
              <w:pStyle w:val="TableParagraph"/>
              <w:spacing w:line="275" w:lineRule="exact"/>
              <w:ind w:left="108"/>
              <w:rPr>
                <w:sz w:val="24"/>
              </w:rPr>
            </w:pPr>
            <w:r>
              <w:rPr>
                <w:sz w:val="24"/>
              </w:rPr>
              <w:t>заданных</w:t>
            </w:r>
            <w:r>
              <w:rPr>
                <w:spacing w:val="-3"/>
                <w:sz w:val="24"/>
              </w:rPr>
              <w:t xml:space="preserve"> </w:t>
            </w:r>
            <w:r>
              <w:rPr>
                <w:spacing w:val="-2"/>
                <w:sz w:val="24"/>
              </w:rPr>
              <w:t>прямых</w:t>
            </w:r>
          </w:p>
        </w:tc>
        <w:tc>
          <w:tcPr>
            <w:tcW w:w="1799" w:type="dxa"/>
          </w:tcPr>
          <w:p w:rsidR="00E829DB" w:rsidRDefault="00096074">
            <w:pPr>
              <w:pStyle w:val="TableParagraph"/>
              <w:spacing w:line="275" w:lineRule="exact"/>
              <w:ind w:left="109"/>
              <w:rPr>
                <w:sz w:val="24"/>
              </w:rPr>
            </w:pPr>
            <w:r>
              <w:rPr>
                <w:spacing w:val="-4"/>
                <w:sz w:val="24"/>
              </w:rPr>
              <w:t>1час</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633"/>
        </w:trPr>
        <w:tc>
          <w:tcPr>
            <w:tcW w:w="648" w:type="dxa"/>
          </w:tcPr>
          <w:p w:rsidR="00E829DB" w:rsidRDefault="00096074">
            <w:pPr>
              <w:pStyle w:val="TableParagraph"/>
              <w:spacing w:line="275" w:lineRule="exact"/>
              <w:ind w:left="107"/>
              <w:rPr>
                <w:sz w:val="24"/>
              </w:rPr>
            </w:pPr>
            <w:r>
              <w:rPr>
                <w:spacing w:val="-10"/>
                <w:sz w:val="24"/>
              </w:rPr>
              <w:t>6</w:t>
            </w:r>
          </w:p>
        </w:tc>
        <w:tc>
          <w:tcPr>
            <w:tcW w:w="5040" w:type="dxa"/>
          </w:tcPr>
          <w:p w:rsidR="00E829DB" w:rsidRDefault="00096074">
            <w:pPr>
              <w:pStyle w:val="TableParagraph"/>
              <w:spacing w:line="275" w:lineRule="exact"/>
              <w:ind w:left="108"/>
              <w:rPr>
                <w:sz w:val="24"/>
              </w:rPr>
            </w:pPr>
            <w:proofErr w:type="gramStart"/>
            <w:r>
              <w:rPr>
                <w:sz w:val="24"/>
              </w:rPr>
              <w:t>Построение</w:t>
            </w:r>
            <w:r>
              <w:rPr>
                <w:spacing w:val="31"/>
                <w:sz w:val="24"/>
              </w:rPr>
              <w:t xml:space="preserve">  </w:t>
            </w:r>
            <w:r>
              <w:rPr>
                <w:sz w:val="24"/>
              </w:rPr>
              <w:t>сечения</w:t>
            </w:r>
            <w:proofErr w:type="gramEnd"/>
            <w:r>
              <w:rPr>
                <w:sz w:val="24"/>
              </w:rPr>
              <w:t>,</w:t>
            </w:r>
            <w:r>
              <w:rPr>
                <w:spacing w:val="33"/>
                <w:sz w:val="24"/>
              </w:rPr>
              <w:t xml:space="preserve">  </w:t>
            </w:r>
            <w:r>
              <w:rPr>
                <w:sz w:val="24"/>
              </w:rPr>
              <w:t>содержащего</w:t>
            </w:r>
            <w:r>
              <w:rPr>
                <w:spacing w:val="35"/>
                <w:sz w:val="24"/>
              </w:rPr>
              <w:t xml:space="preserve">  </w:t>
            </w:r>
            <w:r>
              <w:rPr>
                <w:spacing w:val="-2"/>
                <w:sz w:val="24"/>
              </w:rPr>
              <w:t>условия</w:t>
            </w:r>
          </w:p>
          <w:p w:rsidR="00E829DB" w:rsidRDefault="00096074">
            <w:pPr>
              <w:pStyle w:val="TableParagraph"/>
              <w:spacing w:before="40"/>
              <w:ind w:left="108"/>
              <w:rPr>
                <w:sz w:val="24"/>
              </w:rPr>
            </w:pPr>
            <w:r>
              <w:rPr>
                <w:spacing w:val="-2"/>
                <w:sz w:val="24"/>
              </w:rPr>
              <w:t>перпендикулярности</w:t>
            </w:r>
          </w:p>
        </w:tc>
        <w:tc>
          <w:tcPr>
            <w:tcW w:w="1799" w:type="dxa"/>
          </w:tcPr>
          <w:p w:rsidR="00E829DB" w:rsidRDefault="00096074">
            <w:pPr>
              <w:pStyle w:val="TableParagraph"/>
              <w:spacing w:line="275" w:lineRule="exact"/>
              <w:ind w:left="109"/>
              <w:rPr>
                <w:sz w:val="24"/>
              </w:rPr>
            </w:pPr>
            <w:r>
              <w:rPr>
                <w:spacing w:val="-4"/>
                <w:sz w:val="24"/>
              </w:rPr>
              <w:t>1час</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338"/>
        </w:trPr>
        <w:tc>
          <w:tcPr>
            <w:tcW w:w="648" w:type="dxa"/>
          </w:tcPr>
          <w:p w:rsidR="00E829DB" w:rsidRDefault="00096074">
            <w:pPr>
              <w:pStyle w:val="TableParagraph"/>
              <w:spacing w:line="275" w:lineRule="exact"/>
              <w:ind w:left="107"/>
              <w:rPr>
                <w:sz w:val="24"/>
              </w:rPr>
            </w:pPr>
            <w:r>
              <w:rPr>
                <w:spacing w:val="-10"/>
                <w:sz w:val="24"/>
              </w:rPr>
              <w:t>7</w:t>
            </w:r>
          </w:p>
        </w:tc>
        <w:tc>
          <w:tcPr>
            <w:tcW w:w="5040" w:type="dxa"/>
          </w:tcPr>
          <w:p w:rsidR="00E829DB" w:rsidRDefault="00096074">
            <w:pPr>
              <w:pStyle w:val="TableParagraph"/>
              <w:tabs>
                <w:tab w:val="left" w:pos="3176"/>
                <w:tab w:val="left" w:pos="4047"/>
              </w:tabs>
              <w:spacing w:line="275" w:lineRule="exact"/>
              <w:ind w:left="108"/>
              <w:rPr>
                <w:sz w:val="24"/>
              </w:rPr>
            </w:pPr>
            <w:r>
              <w:rPr>
                <w:spacing w:val="-2"/>
                <w:sz w:val="24"/>
              </w:rPr>
              <w:t>Поэтапно-вычислительный</w:t>
            </w:r>
            <w:r>
              <w:rPr>
                <w:sz w:val="24"/>
              </w:rPr>
              <w:tab/>
            </w:r>
            <w:r>
              <w:rPr>
                <w:spacing w:val="-4"/>
                <w:sz w:val="24"/>
              </w:rPr>
              <w:t>метод</w:t>
            </w:r>
            <w:r>
              <w:rPr>
                <w:sz w:val="24"/>
              </w:rPr>
              <w:tab/>
            </w:r>
            <w:r>
              <w:rPr>
                <w:spacing w:val="-2"/>
                <w:sz w:val="24"/>
              </w:rPr>
              <w:t>решения</w:t>
            </w:r>
          </w:p>
        </w:tc>
        <w:tc>
          <w:tcPr>
            <w:tcW w:w="1799" w:type="dxa"/>
          </w:tcPr>
          <w:p w:rsidR="00E829DB" w:rsidRDefault="00096074">
            <w:pPr>
              <w:pStyle w:val="TableParagraph"/>
              <w:spacing w:line="275" w:lineRule="exact"/>
              <w:ind w:left="109"/>
              <w:rPr>
                <w:sz w:val="24"/>
              </w:rPr>
            </w:pPr>
            <w:r>
              <w:rPr>
                <w:sz w:val="24"/>
              </w:rPr>
              <w:t>3</w:t>
            </w:r>
            <w:r>
              <w:rPr>
                <w:spacing w:val="20"/>
                <w:sz w:val="24"/>
              </w:rPr>
              <w:t xml:space="preserve"> </w:t>
            </w:r>
            <w:r>
              <w:rPr>
                <w:sz w:val="24"/>
              </w:rPr>
              <w:t>часа</w:t>
            </w:r>
            <w:r>
              <w:rPr>
                <w:spacing w:val="20"/>
                <w:sz w:val="24"/>
              </w:rPr>
              <w:t xml:space="preserve"> </w:t>
            </w:r>
            <w:r>
              <w:rPr>
                <w:sz w:val="24"/>
              </w:rPr>
              <w:t>+</w:t>
            </w:r>
            <w:r>
              <w:rPr>
                <w:spacing w:val="20"/>
                <w:sz w:val="24"/>
              </w:rPr>
              <w:t xml:space="preserve"> </w:t>
            </w:r>
            <w:r>
              <w:rPr>
                <w:sz w:val="24"/>
              </w:rPr>
              <w:t>1</w:t>
            </w:r>
            <w:r>
              <w:rPr>
                <w:spacing w:val="23"/>
                <w:sz w:val="24"/>
              </w:rPr>
              <w:t xml:space="preserve">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5"/>
                <w:sz w:val="24"/>
              </w:rPr>
              <w:t xml:space="preserve"> </w:t>
            </w:r>
            <w:r>
              <w:rPr>
                <w:rFonts w:ascii="Symbol" w:hAnsi="Symbol"/>
                <w:sz w:val="24"/>
              </w:rPr>
              <w:t></w:t>
            </w:r>
            <w:r>
              <w:rPr>
                <w:sz w:val="24"/>
              </w:rPr>
              <w:t>4</w:t>
            </w:r>
            <w:r>
              <w:rPr>
                <w:rFonts w:ascii="Symbol" w:hAnsi="Symbol"/>
                <w:sz w:val="24"/>
              </w:rPr>
              <w:t></w:t>
            </w:r>
            <w:r>
              <w:rPr>
                <w:sz w:val="24"/>
              </w:rPr>
              <w:t xml:space="preserve">, </w:t>
            </w:r>
            <w:r>
              <w:rPr>
                <w:rFonts w:ascii="Symbol" w:hAnsi="Symbol"/>
                <w:sz w:val="24"/>
              </w:rPr>
              <w:t></w:t>
            </w:r>
            <w:r>
              <w:rPr>
                <w:sz w:val="24"/>
              </w:rPr>
              <w:t>5</w:t>
            </w:r>
            <w:r>
              <w:rPr>
                <w:rFonts w:ascii="Symbol" w:hAnsi="Symbol"/>
                <w:sz w:val="24"/>
              </w:rPr>
              <w:t></w:t>
            </w:r>
            <w:r>
              <w:rPr>
                <w:sz w:val="24"/>
              </w:rPr>
              <w:t>,</w:t>
            </w:r>
            <w:r>
              <w:rPr>
                <w:spacing w:val="-3"/>
                <w:sz w:val="24"/>
              </w:rPr>
              <w:t xml:space="preserve"> </w:t>
            </w:r>
            <w:r>
              <w:rPr>
                <w:rFonts w:ascii="Symbol" w:hAnsi="Symbol"/>
                <w:spacing w:val="-5"/>
                <w:sz w:val="24"/>
              </w:rPr>
              <w:t></w:t>
            </w:r>
            <w:r>
              <w:rPr>
                <w:spacing w:val="-5"/>
                <w:sz w:val="24"/>
              </w:rPr>
              <w:t>6</w:t>
            </w:r>
            <w:r>
              <w:rPr>
                <w:rFonts w:ascii="Symbol" w:hAnsi="Symbol"/>
                <w:spacing w:val="-5"/>
                <w:sz w:val="24"/>
              </w:rPr>
              <w:t></w:t>
            </w:r>
          </w:p>
        </w:tc>
      </w:tr>
    </w:tbl>
    <w:p w:rsidR="00E829DB" w:rsidRDefault="00E829DB">
      <w:pPr>
        <w:rPr>
          <w:rFonts w:ascii="Symbol" w:hAnsi="Symbol"/>
          <w:sz w:val="24"/>
        </w:rPr>
        <w:sectPr w:rsidR="00E829DB">
          <w:pgSz w:w="11910" w:h="16840"/>
          <w:pgMar w:top="1040" w:right="340" w:bottom="1240" w:left="740" w:header="0" w:footer="984"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5040"/>
        <w:gridCol w:w="1799"/>
        <w:gridCol w:w="2083"/>
      </w:tblGrid>
      <w:tr w:rsidR="00E829DB">
        <w:trPr>
          <w:trHeight w:val="635"/>
        </w:trPr>
        <w:tc>
          <w:tcPr>
            <w:tcW w:w="648" w:type="dxa"/>
          </w:tcPr>
          <w:p w:rsidR="00E829DB" w:rsidRDefault="00E829DB">
            <w:pPr>
              <w:pStyle w:val="TableParagraph"/>
              <w:rPr>
                <w:sz w:val="24"/>
              </w:rPr>
            </w:pPr>
          </w:p>
        </w:tc>
        <w:tc>
          <w:tcPr>
            <w:tcW w:w="5040" w:type="dxa"/>
          </w:tcPr>
          <w:p w:rsidR="00E829DB" w:rsidRDefault="00096074">
            <w:pPr>
              <w:pStyle w:val="TableParagraph"/>
              <w:spacing w:before="1"/>
              <w:ind w:left="108"/>
              <w:rPr>
                <w:sz w:val="24"/>
              </w:rPr>
            </w:pPr>
            <w:r>
              <w:rPr>
                <w:sz w:val="24"/>
              </w:rPr>
              <w:t>задач</w:t>
            </w:r>
            <w:r>
              <w:rPr>
                <w:spacing w:val="20"/>
                <w:sz w:val="24"/>
              </w:rPr>
              <w:t xml:space="preserve"> </w:t>
            </w:r>
            <w:r>
              <w:rPr>
                <w:sz w:val="24"/>
              </w:rPr>
              <w:t>на</w:t>
            </w:r>
            <w:r>
              <w:rPr>
                <w:spacing w:val="20"/>
                <w:sz w:val="24"/>
              </w:rPr>
              <w:t xml:space="preserve"> </w:t>
            </w:r>
            <w:r>
              <w:rPr>
                <w:sz w:val="24"/>
              </w:rPr>
              <w:t>вычисление</w:t>
            </w:r>
            <w:r>
              <w:rPr>
                <w:spacing w:val="20"/>
                <w:sz w:val="24"/>
              </w:rPr>
              <w:t xml:space="preserve"> </w:t>
            </w:r>
            <w:r>
              <w:rPr>
                <w:sz w:val="24"/>
              </w:rPr>
              <w:t>элементов</w:t>
            </w:r>
            <w:r>
              <w:rPr>
                <w:spacing w:val="21"/>
                <w:sz w:val="24"/>
              </w:rPr>
              <w:t xml:space="preserve"> </w:t>
            </w:r>
            <w:r>
              <w:rPr>
                <w:sz w:val="24"/>
              </w:rPr>
              <w:t>сечения</w:t>
            </w:r>
            <w:r>
              <w:rPr>
                <w:spacing w:val="21"/>
                <w:sz w:val="24"/>
              </w:rPr>
              <w:t xml:space="preserve"> </w:t>
            </w:r>
            <w:r>
              <w:rPr>
                <w:sz w:val="24"/>
              </w:rPr>
              <w:t>и</w:t>
            </w:r>
            <w:r>
              <w:rPr>
                <w:spacing w:val="22"/>
                <w:sz w:val="24"/>
              </w:rPr>
              <w:t xml:space="preserve"> </w:t>
            </w:r>
            <w:r>
              <w:rPr>
                <w:spacing w:val="-5"/>
                <w:sz w:val="24"/>
              </w:rPr>
              <w:t>его</w:t>
            </w:r>
          </w:p>
          <w:p w:rsidR="00E829DB" w:rsidRDefault="00096074">
            <w:pPr>
              <w:pStyle w:val="TableParagraph"/>
              <w:spacing w:before="41"/>
              <w:ind w:left="108"/>
              <w:rPr>
                <w:sz w:val="24"/>
              </w:rPr>
            </w:pPr>
            <w:r>
              <w:rPr>
                <w:spacing w:val="-2"/>
                <w:sz w:val="24"/>
              </w:rPr>
              <w:t>площади</w:t>
            </w:r>
          </w:p>
        </w:tc>
        <w:tc>
          <w:tcPr>
            <w:tcW w:w="1799" w:type="dxa"/>
          </w:tcPr>
          <w:p w:rsidR="00E829DB" w:rsidRDefault="00096074">
            <w:pPr>
              <w:pStyle w:val="TableParagraph"/>
              <w:spacing w:before="1"/>
              <w:ind w:left="109"/>
              <w:rPr>
                <w:sz w:val="24"/>
              </w:rPr>
            </w:pPr>
            <w:r>
              <w:rPr>
                <w:spacing w:val="-2"/>
                <w:sz w:val="24"/>
              </w:rPr>
              <w:t>(резерв</w:t>
            </w:r>
          </w:p>
          <w:p w:rsidR="00E829DB" w:rsidRDefault="00096074">
            <w:pPr>
              <w:pStyle w:val="TableParagraph"/>
              <w:spacing w:before="41"/>
              <w:ind w:left="109"/>
              <w:rPr>
                <w:sz w:val="24"/>
              </w:rPr>
            </w:pPr>
            <w:r>
              <w:rPr>
                <w:spacing w:val="-2"/>
                <w:sz w:val="24"/>
              </w:rPr>
              <w:t>времени)</w:t>
            </w:r>
          </w:p>
        </w:tc>
        <w:tc>
          <w:tcPr>
            <w:tcW w:w="2083" w:type="dxa"/>
          </w:tcPr>
          <w:p w:rsidR="00E829DB" w:rsidRDefault="00E829DB">
            <w:pPr>
              <w:pStyle w:val="TableParagraph"/>
              <w:rPr>
                <w:sz w:val="24"/>
              </w:rPr>
            </w:pPr>
          </w:p>
        </w:tc>
      </w:tr>
      <w:tr w:rsidR="00E829DB">
        <w:trPr>
          <w:trHeight w:val="318"/>
        </w:trPr>
        <w:tc>
          <w:tcPr>
            <w:tcW w:w="9570" w:type="dxa"/>
            <w:gridSpan w:val="4"/>
          </w:tcPr>
          <w:p w:rsidR="00E829DB" w:rsidRDefault="00096074">
            <w:pPr>
              <w:pStyle w:val="TableParagraph"/>
              <w:spacing w:line="275" w:lineRule="exact"/>
              <w:ind w:left="107"/>
              <w:rPr>
                <w:sz w:val="24"/>
              </w:rPr>
            </w:pPr>
            <w:r>
              <w:rPr>
                <w:sz w:val="24"/>
              </w:rPr>
              <w:t>Вычисление</w:t>
            </w:r>
            <w:r>
              <w:rPr>
                <w:spacing w:val="-7"/>
                <w:sz w:val="24"/>
              </w:rPr>
              <w:t xml:space="preserve"> </w:t>
            </w:r>
            <w:r>
              <w:rPr>
                <w:sz w:val="24"/>
              </w:rPr>
              <w:t>расстояний</w:t>
            </w:r>
            <w:r>
              <w:rPr>
                <w:spacing w:val="-4"/>
                <w:sz w:val="24"/>
              </w:rPr>
              <w:t xml:space="preserve"> </w:t>
            </w:r>
            <w:r>
              <w:rPr>
                <w:sz w:val="24"/>
              </w:rPr>
              <w:t>и</w:t>
            </w:r>
            <w:r>
              <w:rPr>
                <w:spacing w:val="-2"/>
                <w:sz w:val="24"/>
              </w:rPr>
              <w:t xml:space="preserve"> </w:t>
            </w:r>
            <w:r>
              <w:rPr>
                <w:sz w:val="24"/>
              </w:rPr>
              <w:t>углов</w:t>
            </w:r>
            <w:r>
              <w:rPr>
                <w:spacing w:val="-5"/>
                <w:sz w:val="24"/>
              </w:rPr>
              <w:t xml:space="preserve"> </w:t>
            </w:r>
            <w:r>
              <w:rPr>
                <w:sz w:val="24"/>
              </w:rPr>
              <w:t>в</w:t>
            </w:r>
            <w:r>
              <w:rPr>
                <w:spacing w:val="-4"/>
                <w:sz w:val="24"/>
              </w:rPr>
              <w:t xml:space="preserve"> </w:t>
            </w:r>
            <w:r>
              <w:rPr>
                <w:spacing w:val="-2"/>
                <w:sz w:val="24"/>
              </w:rPr>
              <w:t>пространстве</w:t>
            </w:r>
          </w:p>
        </w:tc>
      </w:tr>
      <w:tr w:rsidR="00E829DB">
        <w:trPr>
          <w:trHeight w:val="1269"/>
        </w:trPr>
        <w:tc>
          <w:tcPr>
            <w:tcW w:w="648" w:type="dxa"/>
          </w:tcPr>
          <w:p w:rsidR="00E829DB" w:rsidRDefault="00096074">
            <w:pPr>
              <w:pStyle w:val="TableParagraph"/>
              <w:spacing w:line="275" w:lineRule="exact"/>
              <w:ind w:left="107"/>
              <w:rPr>
                <w:sz w:val="24"/>
              </w:rPr>
            </w:pPr>
            <w:r>
              <w:rPr>
                <w:spacing w:val="-10"/>
                <w:sz w:val="24"/>
              </w:rPr>
              <w:t>8</w:t>
            </w:r>
          </w:p>
        </w:tc>
        <w:tc>
          <w:tcPr>
            <w:tcW w:w="5040" w:type="dxa"/>
          </w:tcPr>
          <w:p w:rsidR="00E829DB" w:rsidRDefault="00096074">
            <w:pPr>
              <w:pStyle w:val="TableParagraph"/>
              <w:spacing w:line="276" w:lineRule="auto"/>
              <w:ind w:left="108" w:right="95"/>
              <w:jc w:val="both"/>
              <w:rPr>
                <w:sz w:val="24"/>
              </w:rPr>
            </w:pPr>
            <w:r>
              <w:rPr>
                <w:sz w:val="24"/>
              </w:rPr>
              <w:t xml:space="preserve">Поэтапно-вычислительный метод решения задач на вычисление расстояния от точки до </w:t>
            </w:r>
            <w:proofErr w:type="gramStart"/>
            <w:r>
              <w:rPr>
                <w:sz w:val="24"/>
              </w:rPr>
              <w:t>прямой;</w:t>
            </w:r>
            <w:r>
              <w:rPr>
                <w:spacing w:val="54"/>
                <w:sz w:val="24"/>
              </w:rPr>
              <w:t xml:space="preserve">  </w:t>
            </w:r>
            <w:r>
              <w:rPr>
                <w:sz w:val="24"/>
              </w:rPr>
              <w:t>от</w:t>
            </w:r>
            <w:proofErr w:type="gramEnd"/>
            <w:r>
              <w:rPr>
                <w:spacing w:val="55"/>
                <w:sz w:val="24"/>
              </w:rPr>
              <w:t xml:space="preserve">  </w:t>
            </w:r>
            <w:r>
              <w:rPr>
                <w:sz w:val="24"/>
              </w:rPr>
              <w:t>точки</w:t>
            </w:r>
            <w:r>
              <w:rPr>
                <w:spacing w:val="53"/>
                <w:sz w:val="24"/>
              </w:rPr>
              <w:t xml:space="preserve">  </w:t>
            </w:r>
            <w:r>
              <w:rPr>
                <w:sz w:val="24"/>
              </w:rPr>
              <w:t>до</w:t>
            </w:r>
            <w:r>
              <w:rPr>
                <w:spacing w:val="55"/>
                <w:sz w:val="24"/>
              </w:rPr>
              <w:t xml:space="preserve">  </w:t>
            </w:r>
            <w:r>
              <w:rPr>
                <w:sz w:val="24"/>
              </w:rPr>
              <w:t>плоскости;</w:t>
            </w:r>
            <w:r>
              <w:rPr>
                <w:spacing w:val="55"/>
                <w:sz w:val="24"/>
              </w:rPr>
              <w:t xml:space="preserve">  </w:t>
            </w:r>
            <w:r>
              <w:rPr>
                <w:spacing w:val="-4"/>
                <w:sz w:val="24"/>
              </w:rPr>
              <w:t>между</w:t>
            </w:r>
          </w:p>
          <w:p w:rsidR="00E829DB" w:rsidRDefault="00096074">
            <w:pPr>
              <w:pStyle w:val="TableParagraph"/>
              <w:spacing w:line="274" w:lineRule="exact"/>
              <w:ind w:left="108"/>
              <w:jc w:val="both"/>
              <w:rPr>
                <w:sz w:val="24"/>
              </w:rPr>
            </w:pPr>
            <w:r>
              <w:rPr>
                <w:sz w:val="24"/>
              </w:rPr>
              <w:t>скрещивающимися</w:t>
            </w:r>
            <w:r>
              <w:rPr>
                <w:spacing w:val="-8"/>
                <w:sz w:val="24"/>
              </w:rPr>
              <w:t xml:space="preserve"> </w:t>
            </w:r>
            <w:r>
              <w:rPr>
                <w:spacing w:val="-2"/>
                <w:sz w:val="24"/>
              </w:rPr>
              <w:t>прямыми</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5"/>
                <w:sz w:val="24"/>
              </w:rPr>
              <w:t xml:space="preserve"> </w:t>
            </w:r>
            <w:r>
              <w:rPr>
                <w:rFonts w:ascii="Symbol" w:hAnsi="Symbol"/>
                <w:sz w:val="24"/>
              </w:rPr>
              <w:t></w:t>
            </w:r>
            <w:r>
              <w:rPr>
                <w:sz w:val="24"/>
              </w:rPr>
              <w:t>3</w:t>
            </w:r>
            <w:r>
              <w:rPr>
                <w:rFonts w:ascii="Symbol" w:hAnsi="Symbol"/>
                <w:sz w:val="24"/>
              </w:rPr>
              <w:t></w:t>
            </w:r>
            <w:r>
              <w:rPr>
                <w:sz w:val="24"/>
              </w:rPr>
              <w:t xml:space="preserve">, </w:t>
            </w:r>
            <w:r>
              <w:rPr>
                <w:rFonts w:ascii="Symbol" w:hAnsi="Symbol"/>
                <w:sz w:val="24"/>
              </w:rPr>
              <w:t></w:t>
            </w:r>
            <w:r>
              <w:rPr>
                <w:sz w:val="24"/>
              </w:rPr>
              <w:t>5</w:t>
            </w:r>
            <w:r>
              <w:rPr>
                <w:rFonts w:ascii="Symbol" w:hAnsi="Symbol"/>
                <w:sz w:val="24"/>
              </w:rPr>
              <w:t></w:t>
            </w:r>
            <w:r>
              <w:rPr>
                <w:sz w:val="24"/>
              </w:rPr>
              <w:t>,</w:t>
            </w:r>
            <w:r>
              <w:rPr>
                <w:spacing w:val="-3"/>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1269"/>
        </w:trPr>
        <w:tc>
          <w:tcPr>
            <w:tcW w:w="648" w:type="dxa"/>
          </w:tcPr>
          <w:p w:rsidR="00E829DB" w:rsidRDefault="00096074">
            <w:pPr>
              <w:pStyle w:val="TableParagraph"/>
              <w:spacing w:line="275" w:lineRule="exact"/>
              <w:ind w:left="107"/>
              <w:rPr>
                <w:sz w:val="24"/>
              </w:rPr>
            </w:pPr>
            <w:r>
              <w:rPr>
                <w:spacing w:val="-10"/>
                <w:sz w:val="24"/>
              </w:rPr>
              <w:t>9</w:t>
            </w:r>
          </w:p>
        </w:tc>
        <w:tc>
          <w:tcPr>
            <w:tcW w:w="5040" w:type="dxa"/>
          </w:tcPr>
          <w:p w:rsidR="00E829DB" w:rsidRDefault="00096074">
            <w:pPr>
              <w:pStyle w:val="TableParagraph"/>
              <w:spacing w:line="276" w:lineRule="auto"/>
              <w:ind w:left="108" w:right="95"/>
              <w:jc w:val="both"/>
              <w:rPr>
                <w:sz w:val="24"/>
              </w:rPr>
            </w:pPr>
            <w:r>
              <w:rPr>
                <w:sz w:val="24"/>
              </w:rPr>
              <w:t xml:space="preserve">Поэтапно-вычислительный метод решения задач на вычисление угла между прямыми, </w:t>
            </w:r>
            <w:proofErr w:type="gramStart"/>
            <w:r>
              <w:rPr>
                <w:sz w:val="24"/>
              </w:rPr>
              <w:t>между</w:t>
            </w:r>
            <w:r>
              <w:rPr>
                <w:spacing w:val="72"/>
                <w:w w:val="150"/>
                <w:sz w:val="24"/>
              </w:rPr>
              <w:t xml:space="preserve">  </w:t>
            </w:r>
            <w:r>
              <w:rPr>
                <w:sz w:val="24"/>
              </w:rPr>
              <w:t>прямой</w:t>
            </w:r>
            <w:proofErr w:type="gramEnd"/>
            <w:r>
              <w:rPr>
                <w:spacing w:val="77"/>
                <w:w w:val="150"/>
                <w:sz w:val="24"/>
              </w:rPr>
              <w:t xml:space="preserve">  </w:t>
            </w:r>
            <w:r>
              <w:rPr>
                <w:sz w:val="24"/>
              </w:rPr>
              <w:t>и</w:t>
            </w:r>
            <w:r>
              <w:rPr>
                <w:spacing w:val="77"/>
                <w:w w:val="150"/>
                <w:sz w:val="24"/>
              </w:rPr>
              <w:t xml:space="preserve">  </w:t>
            </w:r>
            <w:r>
              <w:rPr>
                <w:sz w:val="24"/>
              </w:rPr>
              <w:t>плоскостью,</w:t>
            </w:r>
            <w:r>
              <w:rPr>
                <w:spacing w:val="75"/>
                <w:w w:val="150"/>
                <w:sz w:val="24"/>
              </w:rPr>
              <w:t xml:space="preserve">  </w:t>
            </w:r>
            <w:r>
              <w:rPr>
                <w:spacing w:val="-4"/>
                <w:sz w:val="24"/>
              </w:rPr>
              <w:t>между</w:t>
            </w:r>
          </w:p>
          <w:p w:rsidR="00E829DB" w:rsidRDefault="00096074">
            <w:pPr>
              <w:pStyle w:val="TableParagraph"/>
              <w:ind w:left="108"/>
              <w:rPr>
                <w:sz w:val="24"/>
              </w:rPr>
            </w:pPr>
            <w:r>
              <w:rPr>
                <w:spacing w:val="-2"/>
                <w:sz w:val="24"/>
              </w:rPr>
              <w:t>плоскостями</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1</w:t>
            </w:r>
            <w:r>
              <w:rPr>
                <w:rFonts w:ascii="Symbol" w:hAnsi="Symbol"/>
                <w:sz w:val="24"/>
              </w:rPr>
              <w:t></w:t>
            </w:r>
            <w:r>
              <w:rPr>
                <w:sz w:val="24"/>
              </w:rPr>
              <w:t>,</w:t>
            </w:r>
            <w:r>
              <w:rPr>
                <w:spacing w:val="-5"/>
                <w:sz w:val="24"/>
              </w:rPr>
              <w:t xml:space="preserve"> </w:t>
            </w:r>
            <w:r>
              <w:rPr>
                <w:rFonts w:ascii="Symbol" w:hAnsi="Symbol"/>
                <w:sz w:val="24"/>
              </w:rPr>
              <w:t></w:t>
            </w:r>
            <w:r>
              <w:rPr>
                <w:sz w:val="24"/>
              </w:rPr>
              <w:t>3</w:t>
            </w:r>
            <w:r>
              <w:rPr>
                <w:rFonts w:ascii="Symbol" w:hAnsi="Symbol"/>
                <w:sz w:val="24"/>
              </w:rPr>
              <w:t></w:t>
            </w:r>
            <w:r>
              <w:rPr>
                <w:sz w:val="24"/>
              </w:rPr>
              <w:t xml:space="preserve">, </w:t>
            </w:r>
            <w:r>
              <w:rPr>
                <w:rFonts w:ascii="Symbol" w:hAnsi="Symbol"/>
                <w:sz w:val="24"/>
              </w:rPr>
              <w:t></w:t>
            </w:r>
            <w:r>
              <w:rPr>
                <w:sz w:val="24"/>
              </w:rPr>
              <w:t>5</w:t>
            </w:r>
            <w:r>
              <w:rPr>
                <w:rFonts w:ascii="Symbol" w:hAnsi="Symbol"/>
                <w:sz w:val="24"/>
              </w:rPr>
              <w:t></w:t>
            </w:r>
            <w:r>
              <w:rPr>
                <w:sz w:val="24"/>
              </w:rPr>
              <w:t>,</w:t>
            </w:r>
            <w:r>
              <w:rPr>
                <w:spacing w:val="-3"/>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316"/>
        </w:trPr>
        <w:tc>
          <w:tcPr>
            <w:tcW w:w="9570" w:type="dxa"/>
            <w:gridSpan w:val="4"/>
          </w:tcPr>
          <w:p w:rsidR="00E829DB" w:rsidRDefault="00096074">
            <w:pPr>
              <w:pStyle w:val="TableParagraph"/>
              <w:spacing w:line="275" w:lineRule="exact"/>
              <w:ind w:left="107"/>
              <w:rPr>
                <w:sz w:val="24"/>
              </w:rPr>
            </w:pPr>
            <w:r>
              <w:rPr>
                <w:sz w:val="24"/>
              </w:rPr>
              <w:t>Комбинации</w:t>
            </w:r>
            <w:r>
              <w:rPr>
                <w:spacing w:val="-4"/>
                <w:sz w:val="24"/>
              </w:rPr>
              <w:t xml:space="preserve"> </w:t>
            </w:r>
            <w:r>
              <w:rPr>
                <w:spacing w:val="-5"/>
                <w:sz w:val="24"/>
              </w:rPr>
              <w:t>тел</w:t>
            </w:r>
          </w:p>
        </w:tc>
      </w:tr>
      <w:tr w:rsidR="00E829DB">
        <w:trPr>
          <w:trHeight w:val="338"/>
        </w:trPr>
        <w:tc>
          <w:tcPr>
            <w:tcW w:w="648" w:type="dxa"/>
          </w:tcPr>
          <w:p w:rsidR="00E829DB" w:rsidRDefault="00096074">
            <w:pPr>
              <w:pStyle w:val="TableParagraph"/>
              <w:spacing w:line="275" w:lineRule="exact"/>
              <w:ind w:left="107"/>
              <w:rPr>
                <w:sz w:val="24"/>
              </w:rPr>
            </w:pPr>
            <w:r>
              <w:rPr>
                <w:spacing w:val="-5"/>
                <w:sz w:val="24"/>
              </w:rPr>
              <w:t>10</w:t>
            </w:r>
          </w:p>
        </w:tc>
        <w:tc>
          <w:tcPr>
            <w:tcW w:w="5040" w:type="dxa"/>
          </w:tcPr>
          <w:p w:rsidR="00E829DB" w:rsidRDefault="00096074">
            <w:pPr>
              <w:pStyle w:val="TableParagraph"/>
              <w:spacing w:line="275" w:lineRule="exact"/>
              <w:ind w:left="108"/>
              <w:rPr>
                <w:sz w:val="24"/>
              </w:rPr>
            </w:pPr>
            <w:r>
              <w:rPr>
                <w:sz w:val="24"/>
              </w:rPr>
              <w:t>Цилиндр</w:t>
            </w:r>
            <w:r>
              <w:rPr>
                <w:spacing w:val="-4"/>
                <w:sz w:val="24"/>
              </w:rPr>
              <w:t xml:space="preserve"> </w:t>
            </w:r>
            <w:r>
              <w:rPr>
                <w:sz w:val="24"/>
              </w:rPr>
              <w:t xml:space="preserve">и </w:t>
            </w:r>
            <w:r>
              <w:rPr>
                <w:spacing w:val="-2"/>
                <w:sz w:val="24"/>
              </w:rPr>
              <w:t>многогранники</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337"/>
        </w:trPr>
        <w:tc>
          <w:tcPr>
            <w:tcW w:w="648" w:type="dxa"/>
          </w:tcPr>
          <w:p w:rsidR="00E829DB" w:rsidRDefault="00096074">
            <w:pPr>
              <w:pStyle w:val="TableParagraph"/>
              <w:spacing w:line="275" w:lineRule="exact"/>
              <w:ind w:left="107"/>
              <w:rPr>
                <w:sz w:val="24"/>
              </w:rPr>
            </w:pPr>
            <w:r>
              <w:rPr>
                <w:spacing w:val="-5"/>
                <w:sz w:val="24"/>
              </w:rPr>
              <w:t>11</w:t>
            </w:r>
          </w:p>
        </w:tc>
        <w:tc>
          <w:tcPr>
            <w:tcW w:w="5040" w:type="dxa"/>
          </w:tcPr>
          <w:p w:rsidR="00E829DB" w:rsidRDefault="00096074">
            <w:pPr>
              <w:pStyle w:val="TableParagraph"/>
              <w:spacing w:line="275" w:lineRule="exact"/>
              <w:ind w:left="108"/>
              <w:rPr>
                <w:sz w:val="24"/>
              </w:rPr>
            </w:pPr>
            <w:r>
              <w:rPr>
                <w:sz w:val="24"/>
              </w:rPr>
              <w:t>Конус</w:t>
            </w:r>
            <w:r>
              <w:rPr>
                <w:spacing w:val="-3"/>
                <w:sz w:val="24"/>
              </w:rPr>
              <w:t xml:space="preserve"> </w:t>
            </w:r>
            <w:r>
              <w:rPr>
                <w:sz w:val="24"/>
              </w:rPr>
              <w:t>и</w:t>
            </w:r>
            <w:r>
              <w:rPr>
                <w:spacing w:val="-1"/>
                <w:sz w:val="24"/>
              </w:rPr>
              <w:t xml:space="preserve"> </w:t>
            </w:r>
            <w:r>
              <w:rPr>
                <w:spacing w:val="-2"/>
                <w:sz w:val="24"/>
              </w:rPr>
              <w:t>многогранники</w:t>
            </w:r>
          </w:p>
        </w:tc>
        <w:tc>
          <w:tcPr>
            <w:tcW w:w="1799" w:type="dxa"/>
          </w:tcPr>
          <w:p w:rsidR="00E829DB" w:rsidRDefault="00096074">
            <w:pPr>
              <w:pStyle w:val="TableParagraph"/>
              <w:spacing w:line="275" w:lineRule="exact"/>
              <w:ind w:left="109"/>
              <w:rPr>
                <w:sz w:val="24"/>
              </w:rPr>
            </w:pPr>
            <w:r>
              <w:rPr>
                <w:spacing w:val="-2"/>
                <w:sz w:val="24"/>
              </w:rPr>
              <w:t>2часа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337"/>
        </w:trPr>
        <w:tc>
          <w:tcPr>
            <w:tcW w:w="648" w:type="dxa"/>
          </w:tcPr>
          <w:p w:rsidR="00E829DB" w:rsidRDefault="00096074">
            <w:pPr>
              <w:pStyle w:val="TableParagraph"/>
              <w:spacing w:line="275" w:lineRule="exact"/>
              <w:ind w:left="107"/>
              <w:rPr>
                <w:sz w:val="24"/>
              </w:rPr>
            </w:pPr>
            <w:r>
              <w:rPr>
                <w:spacing w:val="-5"/>
                <w:sz w:val="24"/>
              </w:rPr>
              <w:t>12</w:t>
            </w:r>
          </w:p>
        </w:tc>
        <w:tc>
          <w:tcPr>
            <w:tcW w:w="5040" w:type="dxa"/>
          </w:tcPr>
          <w:p w:rsidR="00E829DB" w:rsidRDefault="00096074">
            <w:pPr>
              <w:pStyle w:val="TableParagraph"/>
              <w:spacing w:line="275" w:lineRule="exact"/>
              <w:ind w:left="108"/>
              <w:rPr>
                <w:sz w:val="24"/>
              </w:rPr>
            </w:pPr>
            <w:r>
              <w:rPr>
                <w:sz w:val="24"/>
              </w:rPr>
              <w:t>Сфера</w:t>
            </w:r>
            <w:r>
              <w:rPr>
                <w:spacing w:val="-2"/>
                <w:sz w:val="24"/>
              </w:rPr>
              <w:t xml:space="preserve"> </w:t>
            </w:r>
            <w:r>
              <w:rPr>
                <w:sz w:val="24"/>
              </w:rPr>
              <w:t xml:space="preserve">и </w:t>
            </w:r>
            <w:r>
              <w:rPr>
                <w:spacing w:val="-2"/>
                <w:sz w:val="24"/>
              </w:rPr>
              <w:t>многогранники</w:t>
            </w:r>
          </w:p>
        </w:tc>
        <w:tc>
          <w:tcPr>
            <w:tcW w:w="1799" w:type="dxa"/>
          </w:tcPr>
          <w:p w:rsidR="00E829DB" w:rsidRDefault="00096074">
            <w:pPr>
              <w:pStyle w:val="TableParagraph"/>
              <w:spacing w:line="275" w:lineRule="exact"/>
              <w:ind w:left="109"/>
              <w:rPr>
                <w:sz w:val="24"/>
              </w:rPr>
            </w:pPr>
            <w:r>
              <w:rPr>
                <w:sz w:val="24"/>
              </w:rPr>
              <w:t xml:space="preserve">5 </w:t>
            </w:r>
            <w:r>
              <w:rPr>
                <w:spacing w:val="-2"/>
                <w:sz w:val="24"/>
              </w:rPr>
              <w:t>часов</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338"/>
        </w:trPr>
        <w:tc>
          <w:tcPr>
            <w:tcW w:w="648" w:type="dxa"/>
          </w:tcPr>
          <w:p w:rsidR="00E829DB" w:rsidRDefault="00096074">
            <w:pPr>
              <w:pStyle w:val="TableParagraph"/>
              <w:spacing w:before="1"/>
              <w:ind w:left="107"/>
              <w:rPr>
                <w:sz w:val="24"/>
              </w:rPr>
            </w:pPr>
            <w:r>
              <w:rPr>
                <w:spacing w:val="-5"/>
                <w:sz w:val="24"/>
              </w:rPr>
              <w:t>13</w:t>
            </w:r>
          </w:p>
        </w:tc>
        <w:tc>
          <w:tcPr>
            <w:tcW w:w="5040" w:type="dxa"/>
          </w:tcPr>
          <w:p w:rsidR="00E829DB" w:rsidRDefault="00096074">
            <w:pPr>
              <w:pStyle w:val="TableParagraph"/>
              <w:spacing w:before="1"/>
              <w:ind w:left="108"/>
              <w:rPr>
                <w:sz w:val="24"/>
              </w:rPr>
            </w:pPr>
            <w:r>
              <w:rPr>
                <w:sz w:val="24"/>
              </w:rPr>
              <w:t>Конус,</w:t>
            </w:r>
            <w:r>
              <w:rPr>
                <w:spacing w:val="-4"/>
                <w:sz w:val="24"/>
              </w:rPr>
              <w:t xml:space="preserve"> </w:t>
            </w:r>
            <w:r>
              <w:rPr>
                <w:sz w:val="24"/>
              </w:rPr>
              <w:t>цилиндр</w:t>
            </w:r>
            <w:r>
              <w:rPr>
                <w:spacing w:val="-2"/>
                <w:sz w:val="24"/>
              </w:rPr>
              <w:t xml:space="preserve"> </w:t>
            </w:r>
            <w:r>
              <w:rPr>
                <w:sz w:val="24"/>
              </w:rPr>
              <w:t>и</w:t>
            </w:r>
            <w:r>
              <w:rPr>
                <w:spacing w:val="-1"/>
                <w:sz w:val="24"/>
              </w:rPr>
              <w:t xml:space="preserve"> </w:t>
            </w:r>
            <w:r>
              <w:rPr>
                <w:spacing w:val="-2"/>
                <w:sz w:val="24"/>
              </w:rPr>
              <w:t>сфера</w:t>
            </w:r>
          </w:p>
        </w:tc>
        <w:tc>
          <w:tcPr>
            <w:tcW w:w="1799" w:type="dxa"/>
          </w:tcPr>
          <w:p w:rsidR="00E829DB" w:rsidRDefault="00096074">
            <w:pPr>
              <w:pStyle w:val="TableParagraph"/>
              <w:spacing w:before="1"/>
              <w:ind w:left="109"/>
              <w:rPr>
                <w:sz w:val="24"/>
              </w:rPr>
            </w:pPr>
            <w:r>
              <w:rPr>
                <w:sz w:val="24"/>
              </w:rPr>
              <w:t xml:space="preserve">2 </w:t>
            </w:r>
            <w:r>
              <w:rPr>
                <w:spacing w:val="-4"/>
                <w:sz w:val="24"/>
              </w:rPr>
              <w:t>часа</w:t>
            </w:r>
          </w:p>
        </w:tc>
        <w:tc>
          <w:tcPr>
            <w:tcW w:w="2083" w:type="dxa"/>
          </w:tcPr>
          <w:p w:rsidR="00E829DB" w:rsidRDefault="00096074">
            <w:pPr>
              <w:pStyle w:val="TableParagraph"/>
              <w:spacing w:before="3"/>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952"/>
        </w:trPr>
        <w:tc>
          <w:tcPr>
            <w:tcW w:w="648" w:type="dxa"/>
          </w:tcPr>
          <w:p w:rsidR="00E829DB" w:rsidRDefault="00096074">
            <w:pPr>
              <w:pStyle w:val="TableParagraph"/>
              <w:spacing w:before="1"/>
              <w:ind w:left="107"/>
              <w:rPr>
                <w:sz w:val="24"/>
              </w:rPr>
            </w:pPr>
            <w:r>
              <w:rPr>
                <w:spacing w:val="-5"/>
                <w:sz w:val="24"/>
              </w:rPr>
              <w:t>14</w:t>
            </w:r>
          </w:p>
        </w:tc>
        <w:tc>
          <w:tcPr>
            <w:tcW w:w="5040" w:type="dxa"/>
          </w:tcPr>
          <w:p w:rsidR="00E829DB" w:rsidRDefault="00096074">
            <w:pPr>
              <w:pStyle w:val="TableParagraph"/>
              <w:tabs>
                <w:tab w:val="left" w:pos="1298"/>
                <w:tab w:val="left" w:pos="1604"/>
                <w:tab w:val="left" w:pos="1660"/>
                <w:tab w:val="left" w:pos="2216"/>
                <w:tab w:val="left" w:pos="3199"/>
                <w:tab w:val="left" w:pos="3681"/>
                <w:tab w:val="left" w:pos="3892"/>
                <w:tab w:val="left" w:pos="4026"/>
              </w:tabs>
              <w:spacing w:before="1" w:line="276" w:lineRule="auto"/>
              <w:ind w:left="108" w:right="98"/>
              <w:rPr>
                <w:sz w:val="24"/>
              </w:rPr>
            </w:pPr>
            <w:r>
              <w:rPr>
                <w:spacing w:val="-2"/>
                <w:sz w:val="24"/>
              </w:rPr>
              <w:t>Практикум</w:t>
            </w:r>
            <w:r>
              <w:rPr>
                <w:sz w:val="24"/>
              </w:rPr>
              <w:tab/>
            </w:r>
            <w:r>
              <w:rPr>
                <w:sz w:val="24"/>
              </w:rPr>
              <w:tab/>
            </w:r>
            <w:r>
              <w:rPr>
                <w:spacing w:val="-6"/>
                <w:sz w:val="24"/>
              </w:rPr>
              <w:t>по</w:t>
            </w:r>
            <w:r>
              <w:rPr>
                <w:sz w:val="24"/>
              </w:rPr>
              <w:tab/>
            </w:r>
            <w:r>
              <w:rPr>
                <w:spacing w:val="-2"/>
                <w:sz w:val="24"/>
              </w:rPr>
              <w:t>выполнению</w:t>
            </w:r>
            <w:r>
              <w:rPr>
                <w:sz w:val="24"/>
              </w:rPr>
              <w:tab/>
            </w:r>
            <w:r>
              <w:rPr>
                <w:sz w:val="24"/>
              </w:rPr>
              <w:tab/>
            </w:r>
            <w:r>
              <w:rPr>
                <w:spacing w:val="-2"/>
                <w:sz w:val="24"/>
              </w:rPr>
              <w:t>выносных чертежей</w:t>
            </w:r>
            <w:r>
              <w:rPr>
                <w:sz w:val="24"/>
              </w:rPr>
              <w:tab/>
            </w:r>
            <w:r>
              <w:rPr>
                <w:spacing w:val="-10"/>
                <w:sz w:val="24"/>
              </w:rPr>
              <w:t>и</w:t>
            </w:r>
            <w:r>
              <w:rPr>
                <w:sz w:val="24"/>
              </w:rPr>
              <w:tab/>
            </w:r>
            <w:r>
              <w:rPr>
                <w:sz w:val="24"/>
              </w:rPr>
              <w:tab/>
            </w:r>
            <w:r>
              <w:rPr>
                <w:spacing w:val="-2"/>
                <w:sz w:val="24"/>
              </w:rPr>
              <w:t>применению</w:t>
            </w:r>
            <w:r>
              <w:rPr>
                <w:sz w:val="24"/>
              </w:rPr>
              <w:tab/>
            </w:r>
            <w:r>
              <w:rPr>
                <w:spacing w:val="-5"/>
                <w:sz w:val="24"/>
              </w:rPr>
              <w:t>их</w:t>
            </w:r>
            <w:r>
              <w:rPr>
                <w:sz w:val="24"/>
              </w:rPr>
              <w:tab/>
            </w:r>
            <w:r>
              <w:rPr>
                <w:spacing w:val="-10"/>
                <w:sz w:val="24"/>
              </w:rPr>
              <w:t>в</w:t>
            </w:r>
            <w:r>
              <w:rPr>
                <w:sz w:val="24"/>
              </w:rPr>
              <w:tab/>
            </w:r>
            <w:r>
              <w:rPr>
                <w:sz w:val="24"/>
              </w:rPr>
              <w:tab/>
            </w:r>
            <w:r>
              <w:rPr>
                <w:spacing w:val="-2"/>
                <w:sz w:val="24"/>
              </w:rPr>
              <w:t>решении</w:t>
            </w:r>
          </w:p>
          <w:p w:rsidR="00E829DB" w:rsidRDefault="00096074">
            <w:pPr>
              <w:pStyle w:val="TableParagraph"/>
              <w:spacing w:line="275" w:lineRule="exact"/>
              <w:ind w:left="108"/>
              <w:rPr>
                <w:sz w:val="24"/>
              </w:rPr>
            </w:pPr>
            <w:r>
              <w:rPr>
                <w:sz w:val="24"/>
              </w:rPr>
              <w:t>стереометрических</w:t>
            </w:r>
            <w:r>
              <w:rPr>
                <w:spacing w:val="-7"/>
                <w:sz w:val="24"/>
              </w:rPr>
              <w:t xml:space="preserve"> </w:t>
            </w:r>
            <w:r>
              <w:rPr>
                <w:sz w:val="24"/>
              </w:rPr>
              <w:t>задач</w:t>
            </w:r>
            <w:r>
              <w:rPr>
                <w:spacing w:val="-4"/>
                <w:sz w:val="24"/>
              </w:rPr>
              <w:t xml:space="preserve"> </w:t>
            </w:r>
            <w:r>
              <w:rPr>
                <w:sz w:val="24"/>
              </w:rPr>
              <w:t>на</w:t>
            </w:r>
            <w:r>
              <w:rPr>
                <w:spacing w:val="-4"/>
                <w:sz w:val="24"/>
              </w:rPr>
              <w:t xml:space="preserve"> </w:t>
            </w:r>
            <w:r>
              <w:rPr>
                <w:sz w:val="24"/>
              </w:rPr>
              <w:t>комбинации</w:t>
            </w:r>
            <w:r>
              <w:rPr>
                <w:spacing w:val="-3"/>
                <w:sz w:val="24"/>
              </w:rPr>
              <w:t xml:space="preserve"> </w:t>
            </w:r>
            <w:r>
              <w:rPr>
                <w:spacing w:val="-5"/>
                <w:sz w:val="24"/>
              </w:rPr>
              <w:t>тел</w:t>
            </w:r>
          </w:p>
        </w:tc>
        <w:tc>
          <w:tcPr>
            <w:tcW w:w="1799" w:type="dxa"/>
          </w:tcPr>
          <w:p w:rsidR="00E829DB" w:rsidRDefault="00096074">
            <w:pPr>
              <w:pStyle w:val="TableParagraph"/>
              <w:spacing w:before="1"/>
              <w:ind w:left="109"/>
              <w:rPr>
                <w:sz w:val="24"/>
              </w:rPr>
            </w:pPr>
            <w:r>
              <w:rPr>
                <w:sz w:val="24"/>
              </w:rPr>
              <w:t xml:space="preserve">3 </w:t>
            </w:r>
            <w:r>
              <w:rPr>
                <w:spacing w:val="-4"/>
                <w:sz w:val="24"/>
              </w:rPr>
              <w:t>часа</w:t>
            </w:r>
          </w:p>
        </w:tc>
        <w:tc>
          <w:tcPr>
            <w:tcW w:w="2083" w:type="dxa"/>
          </w:tcPr>
          <w:p w:rsidR="00E829DB" w:rsidRDefault="00E829DB">
            <w:pPr>
              <w:pStyle w:val="TableParagraph"/>
              <w:rPr>
                <w:sz w:val="24"/>
              </w:rPr>
            </w:pPr>
          </w:p>
        </w:tc>
      </w:tr>
      <w:tr w:rsidR="00E829DB">
        <w:trPr>
          <w:trHeight w:val="337"/>
        </w:trPr>
        <w:tc>
          <w:tcPr>
            <w:tcW w:w="648" w:type="dxa"/>
          </w:tcPr>
          <w:p w:rsidR="00E829DB" w:rsidRDefault="00096074">
            <w:pPr>
              <w:pStyle w:val="TableParagraph"/>
              <w:spacing w:line="275" w:lineRule="exact"/>
              <w:ind w:left="107"/>
              <w:rPr>
                <w:sz w:val="24"/>
              </w:rPr>
            </w:pPr>
            <w:r>
              <w:rPr>
                <w:spacing w:val="-5"/>
                <w:sz w:val="24"/>
              </w:rPr>
              <w:t>15</w:t>
            </w:r>
          </w:p>
        </w:tc>
        <w:tc>
          <w:tcPr>
            <w:tcW w:w="5040" w:type="dxa"/>
          </w:tcPr>
          <w:p w:rsidR="00E829DB" w:rsidRDefault="00096074">
            <w:pPr>
              <w:pStyle w:val="TableParagraph"/>
              <w:spacing w:line="275" w:lineRule="exact"/>
              <w:ind w:left="108"/>
              <w:rPr>
                <w:sz w:val="24"/>
              </w:rPr>
            </w:pPr>
            <w:r>
              <w:rPr>
                <w:sz w:val="24"/>
              </w:rPr>
              <w:t>Каркасные</w:t>
            </w:r>
            <w:r>
              <w:rPr>
                <w:spacing w:val="-5"/>
                <w:sz w:val="24"/>
              </w:rPr>
              <w:t xml:space="preserve"> </w:t>
            </w:r>
            <w:r>
              <w:rPr>
                <w:spacing w:val="-2"/>
                <w:sz w:val="24"/>
              </w:rPr>
              <w:t>многогранники</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sz w:val="24"/>
              </w:rPr>
            </w:pPr>
            <w:r>
              <w:rPr>
                <w:rFonts w:ascii="Symbol" w:hAnsi="Symbol"/>
                <w:sz w:val="24"/>
              </w:rPr>
              <w:t></w:t>
            </w:r>
            <w:r>
              <w:rPr>
                <w:sz w:val="24"/>
              </w:rPr>
              <w:t>2</w:t>
            </w:r>
            <w:r>
              <w:rPr>
                <w:rFonts w:ascii="Symbol" w:hAnsi="Symbol"/>
                <w:sz w:val="24"/>
              </w:rPr>
              <w:t></w:t>
            </w:r>
            <w:r>
              <w:rPr>
                <w:sz w:val="24"/>
              </w:rPr>
              <w:t>,</w:t>
            </w:r>
            <w:r>
              <w:rPr>
                <w:spacing w:val="-5"/>
                <w:sz w:val="24"/>
              </w:rPr>
              <w:t xml:space="preserve"> </w:t>
            </w:r>
            <w:r>
              <w:rPr>
                <w:rFonts w:ascii="Symbol" w:hAnsi="Symbol"/>
                <w:sz w:val="24"/>
              </w:rPr>
              <w:t></w:t>
            </w:r>
            <w:r>
              <w:rPr>
                <w:sz w:val="24"/>
              </w:rPr>
              <w:t>3</w:t>
            </w:r>
            <w:r>
              <w:rPr>
                <w:rFonts w:ascii="Symbol" w:hAnsi="Symbol"/>
                <w:sz w:val="24"/>
              </w:rPr>
              <w:t></w:t>
            </w:r>
            <w:r>
              <w:rPr>
                <w:sz w:val="24"/>
              </w:rPr>
              <w:t>,</w:t>
            </w:r>
            <w:r>
              <w:rPr>
                <w:spacing w:val="1"/>
                <w:sz w:val="24"/>
              </w:rPr>
              <w:t xml:space="preserve"> </w:t>
            </w:r>
            <w:r>
              <w:rPr>
                <w:rFonts w:ascii="Symbol" w:hAnsi="Symbol"/>
                <w:spacing w:val="-2"/>
                <w:sz w:val="24"/>
              </w:rPr>
              <w:t></w:t>
            </w:r>
            <w:r>
              <w:rPr>
                <w:spacing w:val="-2"/>
                <w:sz w:val="24"/>
              </w:rPr>
              <w:t>7</w:t>
            </w:r>
            <w:r>
              <w:rPr>
                <w:rFonts w:ascii="Symbol" w:hAnsi="Symbol"/>
                <w:spacing w:val="-2"/>
                <w:sz w:val="24"/>
              </w:rPr>
              <w:t></w:t>
            </w:r>
            <w:r>
              <w:rPr>
                <w:spacing w:val="-2"/>
                <w:sz w:val="24"/>
              </w:rPr>
              <w:t>,</w:t>
            </w:r>
            <w:r>
              <w:rPr>
                <w:rFonts w:ascii="Symbol" w:hAnsi="Symbol"/>
                <w:spacing w:val="-2"/>
                <w:sz w:val="24"/>
              </w:rPr>
              <w:t></w:t>
            </w:r>
            <w:r>
              <w:rPr>
                <w:spacing w:val="-2"/>
                <w:sz w:val="24"/>
              </w:rPr>
              <w:t>8</w:t>
            </w:r>
          </w:p>
        </w:tc>
      </w:tr>
      <w:tr w:rsidR="00E829DB">
        <w:trPr>
          <w:trHeight w:val="318"/>
        </w:trPr>
        <w:tc>
          <w:tcPr>
            <w:tcW w:w="9570" w:type="dxa"/>
            <w:gridSpan w:val="4"/>
          </w:tcPr>
          <w:p w:rsidR="00E829DB" w:rsidRDefault="00096074">
            <w:pPr>
              <w:pStyle w:val="TableParagraph"/>
              <w:spacing w:before="1"/>
              <w:ind w:left="107"/>
              <w:rPr>
                <w:sz w:val="24"/>
              </w:rPr>
            </w:pPr>
            <w:r>
              <w:rPr>
                <w:sz w:val="24"/>
              </w:rPr>
              <w:t>Объемы</w:t>
            </w:r>
            <w:r>
              <w:rPr>
                <w:spacing w:val="-4"/>
                <w:sz w:val="24"/>
              </w:rPr>
              <w:t xml:space="preserve"> </w:t>
            </w:r>
            <w:r>
              <w:rPr>
                <w:sz w:val="24"/>
              </w:rPr>
              <w:t>и</w:t>
            </w:r>
            <w:r>
              <w:rPr>
                <w:spacing w:val="-2"/>
                <w:sz w:val="24"/>
              </w:rPr>
              <w:t xml:space="preserve"> </w:t>
            </w:r>
            <w:r>
              <w:rPr>
                <w:sz w:val="24"/>
              </w:rPr>
              <w:t>поверхности</w:t>
            </w:r>
            <w:r>
              <w:rPr>
                <w:spacing w:val="-3"/>
                <w:sz w:val="24"/>
              </w:rPr>
              <w:t xml:space="preserve"> </w:t>
            </w:r>
            <w:r>
              <w:rPr>
                <w:sz w:val="24"/>
              </w:rPr>
              <w:t>тел.</w:t>
            </w:r>
            <w:r>
              <w:rPr>
                <w:spacing w:val="-2"/>
                <w:sz w:val="24"/>
              </w:rPr>
              <w:t xml:space="preserve"> </w:t>
            </w:r>
            <w:r>
              <w:rPr>
                <w:sz w:val="24"/>
              </w:rPr>
              <w:t>Избранные</w:t>
            </w:r>
            <w:r>
              <w:rPr>
                <w:spacing w:val="-3"/>
                <w:sz w:val="24"/>
              </w:rPr>
              <w:t xml:space="preserve"> </w:t>
            </w:r>
            <w:r>
              <w:rPr>
                <w:sz w:val="24"/>
              </w:rPr>
              <w:t>вопросы</w:t>
            </w:r>
            <w:r>
              <w:rPr>
                <w:spacing w:val="-1"/>
                <w:sz w:val="24"/>
              </w:rPr>
              <w:t xml:space="preserve"> </w:t>
            </w:r>
            <w:r>
              <w:rPr>
                <w:spacing w:val="-2"/>
                <w:sz w:val="24"/>
              </w:rPr>
              <w:t>стереометрии</w:t>
            </w:r>
          </w:p>
        </w:tc>
      </w:tr>
      <w:tr w:rsidR="00E829DB">
        <w:trPr>
          <w:trHeight w:val="337"/>
        </w:trPr>
        <w:tc>
          <w:tcPr>
            <w:tcW w:w="648" w:type="dxa"/>
          </w:tcPr>
          <w:p w:rsidR="00E829DB" w:rsidRDefault="00096074">
            <w:pPr>
              <w:pStyle w:val="TableParagraph"/>
              <w:spacing w:line="275" w:lineRule="exact"/>
              <w:ind w:left="107"/>
              <w:rPr>
                <w:sz w:val="24"/>
              </w:rPr>
            </w:pPr>
            <w:r>
              <w:rPr>
                <w:spacing w:val="-5"/>
                <w:sz w:val="24"/>
              </w:rPr>
              <w:t>16</w:t>
            </w:r>
          </w:p>
        </w:tc>
        <w:tc>
          <w:tcPr>
            <w:tcW w:w="5040" w:type="dxa"/>
          </w:tcPr>
          <w:p w:rsidR="00E829DB" w:rsidRDefault="00096074">
            <w:pPr>
              <w:pStyle w:val="TableParagraph"/>
              <w:spacing w:line="275" w:lineRule="exact"/>
              <w:ind w:left="108"/>
              <w:rPr>
                <w:sz w:val="24"/>
              </w:rPr>
            </w:pPr>
            <w:r>
              <w:rPr>
                <w:sz w:val="24"/>
              </w:rPr>
              <w:t>Вычисление</w:t>
            </w:r>
            <w:r>
              <w:rPr>
                <w:spacing w:val="-6"/>
                <w:sz w:val="24"/>
              </w:rPr>
              <w:t xml:space="preserve"> </w:t>
            </w:r>
            <w:r>
              <w:rPr>
                <w:sz w:val="24"/>
              </w:rPr>
              <w:t>объема</w:t>
            </w:r>
            <w:r>
              <w:rPr>
                <w:spacing w:val="-6"/>
                <w:sz w:val="24"/>
              </w:rPr>
              <w:t xml:space="preserve"> </w:t>
            </w:r>
            <w:r>
              <w:rPr>
                <w:spacing w:val="-2"/>
                <w:sz w:val="24"/>
              </w:rPr>
              <w:t>тетраэдра</w:t>
            </w:r>
          </w:p>
        </w:tc>
        <w:tc>
          <w:tcPr>
            <w:tcW w:w="1799" w:type="dxa"/>
          </w:tcPr>
          <w:p w:rsidR="00E829DB" w:rsidRDefault="00096074">
            <w:pPr>
              <w:pStyle w:val="TableParagraph"/>
              <w:spacing w:line="275" w:lineRule="exact"/>
              <w:ind w:left="109"/>
              <w:rPr>
                <w:sz w:val="24"/>
              </w:rPr>
            </w:pPr>
            <w:r>
              <w:rPr>
                <w:sz w:val="24"/>
              </w:rPr>
              <w:t xml:space="preserve">2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633"/>
        </w:trPr>
        <w:tc>
          <w:tcPr>
            <w:tcW w:w="648" w:type="dxa"/>
          </w:tcPr>
          <w:p w:rsidR="00E829DB" w:rsidRDefault="00096074">
            <w:pPr>
              <w:pStyle w:val="TableParagraph"/>
              <w:spacing w:line="275" w:lineRule="exact"/>
              <w:ind w:left="107"/>
              <w:rPr>
                <w:sz w:val="24"/>
              </w:rPr>
            </w:pPr>
            <w:r>
              <w:rPr>
                <w:spacing w:val="-5"/>
                <w:sz w:val="24"/>
              </w:rPr>
              <w:t>17</w:t>
            </w:r>
          </w:p>
        </w:tc>
        <w:tc>
          <w:tcPr>
            <w:tcW w:w="5040" w:type="dxa"/>
          </w:tcPr>
          <w:p w:rsidR="00E829DB" w:rsidRDefault="00096074">
            <w:pPr>
              <w:pStyle w:val="TableParagraph"/>
              <w:tabs>
                <w:tab w:val="left" w:pos="1108"/>
                <w:tab w:val="left" w:pos="1640"/>
                <w:tab w:val="left" w:pos="3161"/>
                <w:tab w:val="left" w:pos="4801"/>
              </w:tabs>
              <w:spacing w:line="275" w:lineRule="exact"/>
              <w:ind w:left="108"/>
              <w:rPr>
                <w:sz w:val="24"/>
              </w:rPr>
            </w:pPr>
            <w:r>
              <w:rPr>
                <w:spacing w:val="-2"/>
                <w:sz w:val="24"/>
              </w:rPr>
              <w:t>Задачи</w:t>
            </w:r>
            <w:r>
              <w:rPr>
                <w:sz w:val="24"/>
              </w:rPr>
              <w:tab/>
            </w:r>
            <w:r>
              <w:rPr>
                <w:spacing w:val="-5"/>
                <w:sz w:val="24"/>
              </w:rPr>
              <w:t>на</w:t>
            </w:r>
            <w:r>
              <w:rPr>
                <w:sz w:val="24"/>
              </w:rPr>
              <w:tab/>
            </w:r>
            <w:r>
              <w:rPr>
                <w:spacing w:val="-2"/>
                <w:sz w:val="24"/>
              </w:rPr>
              <w:t>вычисление</w:t>
            </w:r>
            <w:r>
              <w:rPr>
                <w:sz w:val="24"/>
              </w:rPr>
              <w:tab/>
            </w:r>
            <w:r>
              <w:rPr>
                <w:spacing w:val="-2"/>
                <w:sz w:val="24"/>
              </w:rPr>
              <w:t>наибольшего</w:t>
            </w:r>
            <w:r>
              <w:rPr>
                <w:sz w:val="24"/>
              </w:rPr>
              <w:tab/>
            </w:r>
            <w:r>
              <w:rPr>
                <w:spacing w:val="-10"/>
                <w:sz w:val="24"/>
              </w:rPr>
              <w:t>и</w:t>
            </w:r>
          </w:p>
          <w:p w:rsidR="00E829DB" w:rsidRDefault="00096074">
            <w:pPr>
              <w:pStyle w:val="TableParagraph"/>
              <w:spacing w:before="41"/>
              <w:ind w:left="108"/>
              <w:rPr>
                <w:sz w:val="24"/>
              </w:rPr>
            </w:pPr>
            <w:r>
              <w:rPr>
                <w:sz w:val="24"/>
              </w:rPr>
              <w:t>наименьшего</w:t>
            </w:r>
            <w:r>
              <w:rPr>
                <w:spacing w:val="-4"/>
                <w:sz w:val="24"/>
              </w:rPr>
              <w:t xml:space="preserve"> </w:t>
            </w:r>
            <w:r>
              <w:rPr>
                <w:spacing w:val="-2"/>
                <w:sz w:val="24"/>
              </w:rPr>
              <w:t>значений</w:t>
            </w:r>
          </w:p>
        </w:tc>
        <w:tc>
          <w:tcPr>
            <w:tcW w:w="1799" w:type="dxa"/>
          </w:tcPr>
          <w:p w:rsidR="00E829DB" w:rsidRDefault="00096074">
            <w:pPr>
              <w:pStyle w:val="TableParagraph"/>
              <w:spacing w:line="275" w:lineRule="exact"/>
              <w:ind w:left="109"/>
              <w:rPr>
                <w:sz w:val="24"/>
              </w:rPr>
            </w:pPr>
            <w:r>
              <w:rPr>
                <w:sz w:val="24"/>
              </w:rPr>
              <w:t xml:space="preserve">4 </w:t>
            </w:r>
            <w:r>
              <w:rPr>
                <w:spacing w:val="-4"/>
                <w:sz w:val="24"/>
              </w:rPr>
              <w:t>часа</w:t>
            </w:r>
          </w:p>
        </w:tc>
        <w:tc>
          <w:tcPr>
            <w:tcW w:w="2083" w:type="dxa"/>
          </w:tcPr>
          <w:p w:rsidR="00E829DB" w:rsidRDefault="00096074">
            <w:pPr>
              <w:pStyle w:val="TableParagraph"/>
              <w:spacing w:before="1"/>
              <w:ind w:left="110"/>
              <w:rPr>
                <w:rFonts w:ascii="Symbol" w:hAnsi="Symbol"/>
                <w:sz w:val="24"/>
              </w:rPr>
            </w:pPr>
            <w:r>
              <w:rPr>
                <w:rFonts w:ascii="Symbol" w:hAnsi="Symbol"/>
                <w:sz w:val="24"/>
              </w:rPr>
              <w:t></w:t>
            </w:r>
            <w:r>
              <w:rPr>
                <w:sz w:val="24"/>
              </w:rPr>
              <w:t>2</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635"/>
        </w:trPr>
        <w:tc>
          <w:tcPr>
            <w:tcW w:w="648" w:type="dxa"/>
          </w:tcPr>
          <w:p w:rsidR="00E829DB" w:rsidRDefault="00096074">
            <w:pPr>
              <w:pStyle w:val="TableParagraph"/>
              <w:spacing w:before="1"/>
              <w:ind w:left="107"/>
              <w:rPr>
                <w:sz w:val="24"/>
              </w:rPr>
            </w:pPr>
            <w:r>
              <w:rPr>
                <w:spacing w:val="-5"/>
                <w:sz w:val="24"/>
              </w:rPr>
              <w:t>18</w:t>
            </w:r>
          </w:p>
        </w:tc>
        <w:tc>
          <w:tcPr>
            <w:tcW w:w="5040" w:type="dxa"/>
          </w:tcPr>
          <w:p w:rsidR="00E829DB" w:rsidRDefault="00096074">
            <w:pPr>
              <w:pStyle w:val="TableParagraph"/>
              <w:spacing w:before="1"/>
              <w:ind w:left="108"/>
              <w:rPr>
                <w:sz w:val="24"/>
              </w:rPr>
            </w:pPr>
            <w:r>
              <w:rPr>
                <w:sz w:val="24"/>
              </w:rPr>
              <w:t>Задачи</w:t>
            </w:r>
            <w:r>
              <w:rPr>
                <w:spacing w:val="22"/>
                <w:sz w:val="24"/>
              </w:rPr>
              <w:t xml:space="preserve"> </w:t>
            </w:r>
            <w:r>
              <w:rPr>
                <w:sz w:val="24"/>
              </w:rPr>
              <w:t>на</w:t>
            </w:r>
            <w:r>
              <w:rPr>
                <w:spacing w:val="22"/>
                <w:sz w:val="24"/>
              </w:rPr>
              <w:t xml:space="preserve"> </w:t>
            </w:r>
            <w:r>
              <w:rPr>
                <w:sz w:val="24"/>
              </w:rPr>
              <w:t>сравнение</w:t>
            </w:r>
            <w:r>
              <w:rPr>
                <w:spacing w:val="22"/>
                <w:sz w:val="24"/>
              </w:rPr>
              <w:t xml:space="preserve"> </w:t>
            </w:r>
            <w:r>
              <w:rPr>
                <w:sz w:val="24"/>
              </w:rPr>
              <w:t>объемов</w:t>
            </w:r>
            <w:r>
              <w:rPr>
                <w:spacing w:val="23"/>
                <w:sz w:val="24"/>
              </w:rPr>
              <w:t xml:space="preserve"> </w:t>
            </w:r>
            <w:r>
              <w:rPr>
                <w:spacing w:val="-2"/>
                <w:sz w:val="24"/>
              </w:rPr>
              <w:t>геометрических</w:t>
            </w:r>
          </w:p>
          <w:p w:rsidR="00E829DB" w:rsidRDefault="00096074">
            <w:pPr>
              <w:pStyle w:val="TableParagraph"/>
              <w:spacing w:before="41"/>
              <w:ind w:left="108"/>
              <w:rPr>
                <w:sz w:val="24"/>
              </w:rPr>
            </w:pPr>
            <w:r>
              <w:rPr>
                <w:spacing w:val="-5"/>
                <w:sz w:val="24"/>
              </w:rPr>
              <w:t>тел</w:t>
            </w:r>
          </w:p>
        </w:tc>
        <w:tc>
          <w:tcPr>
            <w:tcW w:w="1799" w:type="dxa"/>
          </w:tcPr>
          <w:p w:rsidR="00E829DB" w:rsidRDefault="00096074">
            <w:pPr>
              <w:pStyle w:val="TableParagraph"/>
              <w:spacing w:before="1"/>
              <w:ind w:left="109"/>
              <w:rPr>
                <w:sz w:val="24"/>
              </w:rPr>
            </w:pPr>
            <w:r>
              <w:rPr>
                <w:sz w:val="24"/>
              </w:rPr>
              <w:t xml:space="preserve">3 </w:t>
            </w:r>
            <w:r>
              <w:rPr>
                <w:spacing w:val="-4"/>
                <w:sz w:val="24"/>
              </w:rPr>
              <w:t>часа</w:t>
            </w:r>
          </w:p>
        </w:tc>
        <w:tc>
          <w:tcPr>
            <w:tcW w:w="2083" w:type="dxa"/>
          </w:tcPr>
          <w:p w:rsidR="00E829DB" w:rsidRDefault="00096074">
            <w:pPr>
              <w:pStyle w:val="TableParagraph"/>
              <w:spacing w:before="3"/>
              <w:ind w:left="110"/>
              <w:rPr>
                <w:rFonts w:ascii="Symbol" w:hAnsi="Symbol"/>
                <w:sz w:val="24"/>
              </w:rPr>
            </w:pPr>
            <w:r>
              <w:rPr>
                <w:rFonts w:ascii="Symbol" w:hAnsi="Symbol"/>
                <w:sz w:val="24"/>
              </w:rPr>
              <w:t></w:t>
            </w:r>
            <w:r>
              <w:rPr>
                <w:sz w:val="24"/>
              </w:rPr>
              <w:t>4</w:t>
            </w:r>
            <w:r>
              <w:rPr>
                <w:rFonts w:ascii="Symbol" w:hAnsi="Symbol"/>
                <w:sz w:val="24"/>
              </w:rPr>
              <w:t></w:t>
            </w:r>
            <w:r>
              <w:rPr>
                <w:sz w:val="24"/>
              </w:rPr>
              <w:t>,</w:t>
            </w:r>
            <w:r>
              <w:rPr>
                <w:spacing w:val="-3"/>
                <w:sz w:val="24"/>
              </w:rPr>
              <w:t xml:space="preserve"> </w:t>
            </w:r>
            <w:r>
              <w:rPr>
                <w:rFonts w:ascii="Symbol" w:hAnsi="Symbol"/>
                <w:sz w:val="24"/>
              </w:rPr>
              <w:t></w:t>
            </w:r>
            <w:r>
              <w:rPr>
                <w:sz w:val="24"/>
              </w:rPr>
              <w:t>5</w:t>
            </w:r>
            <w:r>
              <w:rPr>
                <w:rFonts w:ascii="Symbol" w:hAnsi="Symbol"/>
                <w:sz w:val="24"/>
              </w:rPr>
              <w:t></w:t>
            </w:r>
            <w:r>
              <w:rPr>
                <w:sz w:val="24"/>
              </w:rPr>
              <w:t>,</w:t>
            </w:r>
            <w:r>
              <w:rPr>
                <w:spacing w:val="1"/>
                <w:sz w:val="24"/>
              </w:rPr>
              <w:t xml:space="preserve"> </w:t>
            </w:r>
            <w:r>
              <w:rPr>
                <w:rFonts w:ascii="Symbol" w:hAnsi="Symbol"/>
                <w:spacing w:val="-5"/>
                <w:sz w:val="24"/>
              </w:rPr>
              <w:t></w:t>
            </w:r>
            <w:r>
              <w:rPr>
                <w:spacing w:val="-5"/>
                <w:sz w:val="24"/>
              </w:rPr>
              <w:t>6</w:t>
            </w:r>
            <w:r>
              <w:rPr>
                <w:rFonts w:ascii="Symbol" w:hAnsi="Symbol"/>
                <w:spacing w:val="-5"/>
                <w:sz w:val="24"/>
              </w:rPr>
              <w:t></w:t>
            </w:r>
          </w:p>
        </w:tc>
      </w:tr>
      <w:tr w:rsidR="00E829DB">
        <w:trPr>
          <w:trHeight w:val="952"/>
        </w:trPr>
        <w:tc>
          <w:tcPr>
            <w:tcW w:w="648" w:type="dxa"/>
          </w:tcPr>
          <w:p w:rsidR="00E829DB" w:rsidRDefault="00096074">
            <w:pPr>
              <w:pStyle w:val="TableParagraph"/>
              <w:spacing w:line="275" w:lineRule="exact"/>
              <w:ind w:left="107"/>
              <w:rPr>
                <w:sz w:val="24"/>
              </w:rPr>
            </w:pPr>
            <w:r>
              <w:rPr>
                <w:spacing w:val="-5"/>
                <w:sz w:val="24"/>
              </w:rPr>
              <w:t>19</w:t>
            </w:r>
          </w:p>
        </w:tc>
        <w:tc>
          <w:tcPr>
            <w:tcW w:w="5040" w:type="dxa"/>
          </w:tcPr>
          <w:p w:rsidR="00E829DB" w:rsidRDefault="00096074">
            <w:pPr>
              <w:pStyle w:val="TableParagraph"/>
              <w:tabs>
                <w:tab w:val="left" w:pos="1484"/>
                <w:tab w:val="left" w:pos="1537"/>
                <w:tab w:val="left" w:pos="1973"/>
                <w:tab w:val="left" w:pos="3172"/>
                <w:tab w:val="left" w:pos="3961"/>
                <w:tab w:val="left" w:pos="4767"/>
              </w:tabs>
              <w:spacing w:line="276" w:lineRule="auto"/>
              <w:ind w:left="108" w:right="95"/>
              <w:rPr>
                <w:sz w:val="24"/>
              </w:rPr>
            </w:pPr>
            <w:r>
              <w:rPr>
                <w:spacing w:val="-2"/>
                <w:sz w:val="24"/>
              </w:rPr>
              <w:t>Практикум</w:t>
            </w:r>
            <w:r>
              <w:rPr>
                <w:sz w:val="24"/>
              </w:rPr>
              <w:tab/>
            </w:r>
            <w:r>
              <w:rPr>
                <w:spacing w:val="-6"/>
                <w:sz w:val="24"/>
              </w:rPr>
              <w:t>по</w:t>
            </w:r>
            <w:r>
              <w:rPr>
                <w:sz w:val="24"/>
              </w:rPr>
              <w:tab/>
            </w:r>
            <w:r>
              <w:rPr>
                <w:spacing w:val="-2"/>
                <w:sz w:val="24"/>
              </w:rPr>
              <w:t>решению</w:t>
            </w:r>
            <w:r>
              <w:rPr>
                <w:sz w:val="24"/>
              </w:rPr>
              <w:tab/>
            </w:r>
            <w:r>
              <w:rPr>
                <w:spacing w:val="-4"/>
                <w:sz w:val="24"/>
              </w:rPr>
              <w:t>задач</w:t>
            </w:r>
            <w:r>
              <w:rPr>
                <w:sz w:val="24"/>
              </w:rPr>
              <w:tab/>
            </w:r>
            <w:r>
              <w:rPr>
                <w:spacing w:val="-2"/>
                <w:sz w:val="24"/>
              </w:rPr>
              <w:t>части</w:t>
            </w:r>
            <w:r>
              <w:rPr>
                <w:sz w:val="24"/>
              </w:rPr>
              <w:tab/>
            </w:r>
            <w:r>
              <w:rPr>
                <w:spacing w:val="-10"/>
                <w:sz w:val="24"/>
              </w:rPr>
              <w:t xml:space="preserve">С </w:t>
            </w:r>
            <w:r>
              <w:rPr>
                <w:spacing w:val="-2"/>
                <w:sz w:val="24"/>
              </w:rPr>
              <w:t>Единого</w:t>
            </w:r>
            <w:r>
              <w:rPr>
                <w:sz w:val="24"/>
              </w:rPr>
              <w:tab/>
            </w:r>
            <w:r>
              <w:rPr>
                <w:sz w:val="24"/>
              </w:rPr>
              <w:tab/>
            </w:r>
            <w:r>
              <w:rPr>
                <w:spacing w:val="-2"/>
                <w:sz w:val="24"/>
              </w:rPr>
              <w:t>Государственного</w:t>
            </w:r>
            <w:r>
              <w:rPr>
                <w:sz w:val="24"/>
              </w:rPr>
              <w:tab/>
            </w:r>
            <w:r>
              <w:rPr>
                <w:spacing w:val="-60"/>
                <w:sz w:val="24"/>
              </w:rPr>
              <w:t xml:space="preserve"> </w:t>
            </w:r>
            <w:r>
              <w:rPr>
                <w:spacing w:val="-2"/>
                <w:sz w:val="24"/>
              </w:rPr>
              <w:t>Экзамена</w:t>
            </w:r>
          </w:p>
          <w:p w:rsidR="00E829DB" w:rsidRDefault="00096074">
            <w:pPr>
              <w:pStyle w:val="TableParagraph"/>
              <w:ind w:left="108"/>
              <w:rPr>
                <w:sz w:val="24"/>
              </w:rPr>
            </w:pPr>
            <w:r>
              <w:rPr>
                <w:sz w:val="24"/>
              </w:rPr>
              <w:t>(отработка</w:t>
            </w:r>
            <w:r>
              <w:rPr>
                <w:spacing w:val="-4"/>
                <w:sz w:val="24"/>
              </w:rPr>
              <w:t xml:space="preserve"> </w:t>
            </w:r>
            <w:r>
              <w:rPr>
                <w:sz w:val="24"/>
              </w:rPr>
              <w:t>оформления</w:t>
            </w:r>
            <w:r>
              <w:rPr>
                <w:spacing w:val="-6"/>
                <w:sz w:val="24"/>
              </w:rPr>
              <w:t xml:space="preserve"> </w:t>
            </w:r>
            <w:r>
              <w:rPr>
                <w:sz w:val="24"/>
              </w:rPr>
              <w:t>геометрических</w:t>
            </w:r>
            <w:r>
              <w:rPr>
                <w:spacing w:val="-1"/>
                <w:sz w:val="24"/>
              </w:rPr>
              <w:t xml:space="preserve"> </w:t>
            </w:r>
            <w:r>
              <w:rPr>
                <w:spacing w:val="-2"/>
                <w:sz w:val="24"/>
              </w:rPr>
              <w:t>задач)</w:t>
            </w:r>
          </w:p>
        </w:tc>
        <w:tc>
          <w:tcPr>
            <w:tcW w:w="1799" w:type="dxa"/>
          </w:tcPr>
          <w:p w:rsidR="00E829DB" w:rsidRDefault="00096074">
            <w:pPr>
              <w:pStyle w:val="TableParagraph"/>
              <w:spacing w:line="275" w:lineRule="exact"/>
              <w:ind w:left="109"/>
              <w:rPr>
                <w:sz w:val="24"/>
              </w:rPr>
            </w:pPr>
            <w:r>
              <w:rPr>
                <w:sz w:val="24"/>
              </w:rPr>
              <w:t xml:space="preserve">3 </w:t>
            </w:r>
            <w:r>
              <w:rPr>
                <w:spacing w:val="-4"/>
                <w:sz w:val="24"/>
              </w:rPr>
              <w:t>часа</w:t>
            </w:r>
          </w:p>
        </w:tc>
        <w:tc>
          <w:tcPr>
            <w:tcW w:w="2083" w:type="dxa"/>
          </w:tcPr>
          <w:p w:rsidR="00E829DB" w:rsidRDefault="00096074">
            <w:pPr>
              <w:pStyle w:val="TableParagraph"/>
              <w:spacing w:line="275" w:lineRule="exact"/>
              <w:ind w:left="110"/>
              <w:rPr>
                <w:sz w:val="24"/>
              </w:rPr>
            </w:pPr>
            <w:r>
              <w:rPr>
                <w:spacing w:val="-4"/>
                <w:sz w:val="24"/>
              </w:rPr>
              <w:t>[19]</w:t>
            </w:r>
          </w:p>
        </w:tc>
      </w:tr>
      <w:tr w:rsidR="00E829DB">
        <w:trPr>
          <w:trHeight w:val="316"/>
        </w:trPr>
        <w:tc>
          <w:tcPr>
            <w:tcW w:w="5688" w:type="dxa"/>
            <w:gridSpan w:val="2"/>
          </w:tcPr>
          <w:p w:rsidR="00E829DB" w:rsidRDefault="00096074">
            <w:pPr>
              <w:pStyle w:val="TableParagraph"/>
              <w:spacing w:line="275" w:lineRule="exact"/>
              <w:ind w:left="107"/>
              <w:rPr>
                <w:sz w:val="24"/>
              </w:rPr>
            </w:pPr>
            <w:r>
              <w:rPr>
                <w:sz w:val="24"/>
              </w:rPr>
              <w:t>Резерв</w:t>
            </w:r>
            <w:r>
              <w:rPr>
                <w:spacing w:val="-4"/>
                <w:sz w:val="24"/>
              </w:rPr>
              <w:t xml:space="preserve"> </w:t>
            </w:r>
            <w:r>
              <w:rPr>
                <w:spacing w:val="-2"/>
                <w:sz w:val="24"/>
              </w:rPr>
              <w:t>времени</w:t>
            </w:r>
          </w:p>
        </w:tc>
        <w:tc>
          <w:tcPr>
            <w:tcW w:w="1799" w:type="dxa"/>
          </w:tcPr>
          <w:p w:rsidR="00E829DB" w:rsidRDefault="00096074">
            <w:pPr>
              <w:pStyle w:val="TableParagraph"/>
              <w:spacing w:line="275" w:lineRule="exact"/>
              <w:ind w:left="109"/>
              <w:rPr>
                <w:sz w:val="24"/>
              </w:rPr>
            </w:pPr>
            <w:r>
              <w:rPr>
                <w:sz w:val="24"/>
              </w:rPr>
              <w:t xml:space="preserve">4 </w:t>
            </w:r>
            <w:r>
              <w:rPr>
                <w:spacing w:val="-4"/>
                <w:sz w:val="24"/>
              </w:rPr>
              <w:t>часа</w:t>
            </w:r>
          </w:p>
        </w:tc>
        <w:tc>
          <w:tcPr>
            <w:tcW w:w="2083" w:type="dxa"/>
          </w:tcPr>
          <w:p w:rsidR="00E829DB" w:rsidRDefault="00E829DB">
            <w:pPr>
              <w:pStyle w:val="TableParagraph"/>
              <w:rPr>
                <w:sz w:val="24"/>
              </w:rPr>
            </w:pPr>
          </w:p>
        </w:tc>
      </w:tr>
      <w:tr w:rsidR="00E829DB">
        <w:trPr>
          <w:trHeight w:val="438"/>
        </w:trPr>
        <w:tc>
          <w:tcPr>
            <w:tcW w:w="5688" w:type="dxa"/>
            <w:gridSpan w:val="2"/>
          </w:tcPr>
          <w:p w:rsidR="00E829DB" w:rsidRDefault="00096074">
            <w:pPr>
              <w:pStyle w:val="TableParagraph"/>
              <w:spacing w:before="1"/>
              <w:ind w:left="107"/>
              <w:rPr>
                <w:b/>
                <w:sz w:val="24"/>
              </w:rPr>
            </w:pPr>
            <w:r>
              <w:rPr>
                <w:b/>
                <w:spacing w:val="-2"/>
                <w:sz w:val="24"/>
              </w:rPr>
              <w:t>Всего</w:t>
            </w:r>
          </w:p>
        </w:tc>
        <w:tc>
          <w:tcPr>
            <w:tcW w:w="1799" w:type="dxa"/>
          </w:tcPr>
          <w:p w:rsidR="00E829DB" w:rsidRDefault="00096074">
            <w:pPr>
              <w:pStyle w:val="TableParagraph"/>
              <w:spacing w:before="1"/>
              <w:ind w:left="109"/>
              <w:rPr>
                <w:b/>
                <w:sz w:val="24"/>
              </w:rPr>
            </w:pPr>
            <w:r>
              <w:rPr>
                <w:b/>
                <w:sz w:val="24"/>
              </w:rPr>
              <w:t xml:space="preserve">68 </w:t>
            </w:r>
            <w:r>
              <w:rPr>
                <w:b/>
                <w:spacing w:val="-2"/>
                <w:sz w:val="24"/>
              </w:rPr>
              <w:t>часов</w:t>
            </w:r>
          </w:p>
        </w:tc>
        <w:tc>
          <w:tcPr>
            <w:tcW w:w="2083" w:type="dxa"/>
          </w:tcPr>
          <w:p w:rsidR="00E829DB" w:rsidRDefault="00E829DB">
            <w:pPr>
              <w:pStyle w:val="TableParagraph"/>
              <w:rPr>
                <w:sz w:val="24"/>
              </w:rPr>
            </w:pPr>
          </w:p>
        </w:tc>
      </w:tr>
    </w:tbl>
    <w:p w:rsidR="00E829DB" w:rsidRDefault="00E829DB">
      <w:pPr>
        <w:pStyle w:val="a3"/>
        <w:ind w:left="0"/>
        <w:jc w:val="left"/>
      </w:pPr>
    </w:p>
    <w:p w:rsidR="00E829DB" w:rsidRDefault="00E829DB">
      <w:pPr>
        <w:pStyle w:val="a3"/>
        <w:spacing w:before="105"/>
        <w:ind w:left="0"/>
        <w:jc w:val="left"/>
      </w:pPr>
    </w:p>
    <w:p w:rsidR="00E829DB" w:rsidRDefault="00096074">
      <w:pPr>
        <w:pStyle w:val="4"/>
        <w:numPr>
          <w:ilvl w:val="2"/>
          <w:numId w:val="85"/>
        </w:numPr>
        <w:tabs>
          <w:tab w:val="left" w:pos="1278"/>
        </w:tabs>
        <w:spacing w:before="1" w:line="278" w:lineRule="auto"/>
        <w:ind w:right="519"/>
        <w:jc w:val="left"/>
      </w:pPr>
      <w:r>
        <w:t>Рабочая программа по элективному курсу «Решение задач повышенного уровня сложности по химии»</w:t>
      </w:r>
    </w:p>
    <w:p w:rsidR="00E829DB" w:rsidRDefault="00E829DB">
      <w:pPr>
        <w:pStyle w:val="a3"/>
        <w:spacing w:before="37"/>
        <w:ind w:left="0"/>
        <w:jc w:val="left"/>
        <w:rPr>
          <w:b/>
        </w:rPr>
      </w:pPr>
    </w:p>
    <w:p w:rsidR="00E829DB" w:rsidRDefault="00096074">
      <w:pPr>
        <w:pStyle w:val="a3"/>
        <w:tabs>
          <w:tab w:val="left" w:pos="1975"/>
          <w:tab w:val="left" w:pos="3503"/>
          <w:tab w:val="left" w:pos="5712"/>
          <w:tab w:val="left" w:pos="7200"/>
          <w:tab w:val="left" w:pos="8538"/>
          <w:tab w:val="left" w:pos="9346"/>
        </w:tabs>
        <w:spacing w:line="276" w:lineRule="auto"/>
        <w:ind w:left="392" w:right="508" w:firstLine="566"/>
      </w:pPr>
      <w:r>
        <w:t>Рабочая программа по элективному курсу «Решение расчетных задач по химии повышенной сложности»</w:t>
      </w:r>
      <w:r>
        <w:rPr>
          <w:spacing w:val="40"/>
        </w:rPr>
        <w:t xml:space="preserve"> </w:t>
      </w:r>
      <w:r>
        <w:t>для 11 класса составлена на основе основной общеобразовательной программы среднего общего образования МБОУ Лицей №1, положения о рабочих программах учителей</w:t>
      </w:r>
      <w:r>
        <w:rPr>
          <w:spacing w:val="80"/>
        </w:rPr>
        <w:t xml:space="preserve"> </w:t>
      </w:r>
      <w:r>
        <w:t>МБОУ</w:t>
      </w:r>
      <w:r>
        <w:rPr>
          <w:spacing w:val="80"/>
        </w:rPr>
        <w:t xml:space="preserve"> </w:t>
      </w:r>
      <w:r>
        <w:t>Лицея</w:t>
      </w:r>
      <w:r>
        <w:rPr>
          <w:spacing w:val="80"/>
        </w:rPr>
        <w:t xml:space="preserve"> </w:t>
      </w:r>
      <w:r>
        <w:t>№1-</w:t>
      </w:r>
      <w:r>
        <w:rPr>
          <w:spacing w:val="80"/>
        </w:rPr>
        <w:t xml:space="preserve"> </w:t>
      </w:r>
      <w:r>
        <w:t>Протокол</w:t>
      </w:r>
      <w:r>
        <w:rPr>
          <w:spacing w:val="80"/>
        </w:rPr>
        <w:t xml:space="preserve"> </w:t>
      </w:r>
      <w:r>
        <w:t>№5</w:t>
      </w:r>
      <w:r>
        <w:rPr>
          <w:spacing w:val="80"/>
        </w:rPr>
        <w:t xml:space="preserve"> </w:t>
      </w:r>
      <w:r>
        <w:t>от</w:t>
      </w:r>
      <w:r>
        <w:rPr>
          <w:spacing w:val="80"/>
        </w:rPr>
        <w:t xml:space="preserve"> </w:t>
      </w:r>
      <w:r>
        <w:t>12.05.2020</w:t>
      </w:r>
      <w:r>
        <w:rPr>
          <w:spacing w:val="80"/>
        </w:rPr>
        <w:t xml:space="preserve"> </w:t>
      </w:r>
      <w:r>
        <w:t>г.,</w:t>
      </w:r>
      <w:r>
        <w:rPr>
          <w:spacing w:val="80"/>
        </w:rPr>
        <w:t xml:space="preserve"> </w:t>
      </w:r>
      <w:r>
        <w:t>авторской</w:t>
      </w:r>
      <w:r>
        <w:rPr>
          <w:spacing w:val="80"/>
        </w:rPr>
        <w:t xml:space="preserve"> </w:t>
      </w:r>
      <w:r>
        <w:t xml:space="preserve">программы </w:t>
      </w:r>
      <w:r>
        <w:rPr>
          <w:spacing w:val="-2"/>
        </w:rPr>
        <w:t>Лапиной</w:t>
      </w:r>
      <w:r>
        <w:tab/>
      </w:r>
      <w:r>
        <w:rPr>
          <w:spacing w:val="-2"/>
        </w:rPr>
        <w:t>Евгении</w:t>
      </w:r>
      <w:r>
        <w:tab/>
      </w:r>
      <w:r>
        <w:rPr>
          <w:spacing w:val="-2"/>
        </w:rPr>
        <w:t>Вячеславовны,</w:t>
      </w:r>
      <w:r>
        <w:tab/>
      </w:r>
      <w:r>
        <w:rPr>
          <w:spacing w:val="-2"/>
        </w:rPr>
        <w:t>учителя</w:t>
      </w:r>
      <w:r>
        <w:tab/>
      </w:r>
      <w:r>
        <w:rPr>
          <w:spacing w:val="-2"/>
        </w:rPr>
        <w:t>химии</w:t>
      </w:r>
      <w:r>
        <w:tab/>
      </w:r>
      <w:r>
        <w:rPr>
          <w:spacing w:val="-10"/>
        </w:rPr>
        <w:t>и</w:t>
      </w:r>
      <w:r>
        <w:tab/>
      </w:r>
      <w:r>
        <w:rPr>
          <w:spacing w:val="-2"/>
        </w:rPr>
        <w:t xml:space="preserve">биологии </w:t>
      </w:r>
      <w:r>
        <w:t xml:space="preserve">МКОУ«ЛСОШ № 1» г. Ленинска, опубликованной на сайте: </w:t>
      </w:r>
      <w:hyperlink r:id="rId243">
        <w:r>
          <w:rPr>
            <w:color w:val="0000FF"/>
            <w:spacing w:val="-2"/>
            <w:u w:val="single" w:color="0000FF"/>
          </w:rPr>
          <w:t>https://pervayashkola.ru/sites/default/files/lapina_e.v._elektivnyy_kurs_himiya_11_klass_.pdf</w:t>
        </w:r>
      </w:hyperlink>
    </w:p>
    <w:p w:rsidR="00E829DB" w:rsidRDefault="00E829DB">
      <w:pPr>
        <w:spacing w:line="276" w:lineRule="auto"/>
        <w:sectPr w:rsidR="00E829DB">
          <w:type w:val="continuous"/>
          <w:pgSz w:w="11910" w:h="16840"/>
          <w:pgMar w:top="1100" w:right="340" w:bottom="1240" w:left="740" w:header="0" w:footer="984" w:gutter="0"/>
          <w:cols w:space="720"/>
        </w:sectPr>
      </w:pPr>
    </w:p>
    <w:p w:rsidR="00E829DB" w:rsidRDefault="00096074">
      <w:pPr>
        <w:pStyle w:val="a3"/>
        <w:spacing w:before="73" w:line="276" w:lineRule="auto"/>
        <w:ind w:left="392" w:right="515" w:firstLine="566"/>
      </w:pPr>
      <w:r>
        <w:lastRenderedPageBreak/>
        <w:t>Введение в российских школах предпрофильного и профильного обучения позволяет обучающимся глубже и полнее изучать интересующие их предметы. Желающие расширить</w:t>
      </w:r>
      <w:r>
        <w:rPr>
          <w:spacing w:val="40"/>
        </w:rPr>
        <w:t xml:space="preserve"> </w:t>
      </w:r>
      <w:r>
        <w:t>свои знания и умения в области химии имеют возможность научиться решать сложные химические задачи.</w:t>
      </w:r>
    </w:p>
    <w:p w:rsidR="00E829DB" w:rsidRDefault="00096074">
      <w:pPr>
        <w:pStyle w:val="a3"/>
        <w:spacing w:before="1" w:line="278" w:lineRule="auto"/>
        <w:ind w:left="392"/>
        <w:jc w:val="left"/>
      </w:pPr>
      <w:r>
        <w:rPr>
          <w:b/>
        </w:rPr>
        <w:t>Цели</w:t>
      </w:r>
      <w:r>
        <w:rPr>
          <w:b/>
          <w:spacing w:val="40"/>
        </w:rPr>
        <w:t xml:space="preserve"> </w:t>
      </w:r>
      <w:r>
        <w:rPr>
          <w:b/>
        </w:rPr>
        <w:t>курса</w:t>
      </w:r>
      <w:r>
        <w:t>:</w:t>
      </w:r>
      <w:r>
        <w:rPr>
          <w:spacing w:val="40"/>
        </w:rPr>
        <w:t xml:space="preserve"> </w:t>
      </w:r>
      <w:r>
        <w:t>способствовать</w:t>
      </w:r>
      <w:r>
        <w:rPr>
          <w:spacing w:val="40"/>
        </w:rPr>
        <w:t xml:space="preserve"> </w:t>
      </w:r>
      <w:r>
        <w:t>углублению</w:t>
      </w:r>
      <w:r>
        <w:rPr>
          <w:spacing w:val="40"/>
        </w:rPr>
        <w:t xml:space="preserve"> </w:t>
      </w:r>
      <w:r>
        <w:t>действенных</w:t>
      </w:r>
      <w:r>
        <w:rPr>
          <w:spacing w:val="40"/>
        </w:rPr>
        <w:t xml:space="preserve"> </w:t>
      </w:r>
      <w:r>
        <w:t>знаний</w:t>
      </w:r>
      <w:r>
        <w:rPr>
          <w:spacing w:val="40"/>
        </w:rPr>
        <w:t xml:space="preserve"> </w:t>
      </w:r>
      <w:r>
        <w:t>по</w:t>
      </w:r>
      <w:r>
        <w:rPr>
          <w:spacing w:val="40"/>
        </w:rPr>
        <w:t xml:space="preserve"> </w:t>
      </w:r>
      <w:r>
        <w:t>химии,</w:t>
      </w:r>
      <w:r>
        <w:rPr>
          <w:spacing w:val="40"/>
        </w:rPr>
        <w:t xml:space="preserve"> </w:t>
      </w:r>
      <w:r>
        <w:t>развивать</w:t>
      </w:r>
      <w:r>
        <w:rPr>
          <w:spacing w:val="40"/>
        </w:rPr>
        <w:t xml:space="preserve"> </w:t>
      </w:r>
      <w:r>
        <w:t>умение самостоятельно их применять.</w:t>
      </w:r>
    </w:p>
    <w:p w:rsidR="00E829DB" w:rsidRDefault="00096074">
      <w:pPr>
        <w:pStyle w:val="4"/>
        <w:spacing w:line="272" w:lineRule="exact"/>
        <w:ind w:left="392"/>
        <w:jc w:val="left"/>
        <w:rPr>
          <w:b w:val="0"/>
        </w:rPr>
      </w:pPr>
      <w:r>
        <w:t xml:space="preserve">Задачи </w:t>
      </w:r>
      <w:r>
        <w:rPr>
          <w:spacing w:val="-2"/>
        </w:rPr>
        <w:t>курса</w:t>
      </w:r>
      <w:r>
        <w:rPr>
          <w:b w:val="0"/>
          <w:spacing w:val="-2"/>
        </w:rPr>
        <w:t>:</w:t>
      </w:r>
    </w:p>
    <w:p w:rsidR="00E829DB" w:rsidRDefault="00096074">
      <w:pPr>
        <w:pStyle w:val="a3"/>
        <w:spacing w:before="41" w:line="276" w:lineRule="auto"/>
        <w:ind w:left="392" w:right="510"/>
        <w:jc w:val="left"/>
      </w:pPr>
      <w:r>
        <w:t>воспитывать трудолюбие и целеустремленность; показать связь обучения с жизнью; формировать</w:t>
      </w:r>
      <w:r>
        <w:rPr>
          <w:spacing w:val="40"/>
        </w:rPr>
        <w:t xml:space="preserve"> </w:t>
      </w:r>
      <w:r>
        <w:t>научное</w:t>
      </w:r>
      <w:r>
        <w:rPr>
          <w:spacing w:val="40"/>
        </w:rPr>
        <w:t xml:space="preserve"> </w:t>
      </w:r>
      <w:r>
        <w:t>мировоззрение;</w:t>
      </w:r>
      <w:r>
        <w:rPr>
          <w:spacing w:val="40"/>
        </w:rPr>
        <w:t xml:space="preserve"> </w:t>
      </w:r>
      <w:r>
        <w:t>развивать</w:t>
      </w:r>
      <w:r>
        <w:rPr>
          <w:spacing w:val="40"/>
        </w:rPr>
        <w:t xml:space="preserve"> </w:t>
      </w:r>
      <w:r>
        <w:t>логическое</w:t>
      </w:r>
      <w:r>
        <w:rPr>
          <w:spacing w:val="40"/>
        </w:rPr>
        <w:t xml:space="preserve"> </w:t>
      </w:r>
      <w:r>
        <w:t>и</w:t>
      </w:r>
      <w:r>
        <w:rPr>
          <w:spacing w:val="40"/>
        </w:rPr>
        <w:t xml:space="preserve"> </w:t>
      </w:r>
      <w:r>
        <w:t>творческое</w:t>
      </w:r>
      <w:r>
        <w:rPr>
          <w:spacing w:val="40"/>
        </w:rPr>
        <w:t xml:space="preserve"> </w:t>
      </w:r>
      <w:r>
        <w:t>мышление,</w:t>
      </w:r>
      <w:r>
        <w:rPr>
          <w:spacing w:val="40"/>
        </w:rPr>
        <w:t xml:space="preserve"> </w:t>
      </w:r>
      <w:r>
        <w:t>умение находить нестандартный подход к решению задачи и выбирать рациональный способ решения, умения</w:t>
      </w:r>
      <w:r>
        <w:rPr>
          <w:spacing w:val="40"/>
        </w:rPr>
        <w:t xml:space="preserve"> </w:t>
      </w:r>
      <w:r>
        <w:t>правильно</w:t>
      </w:r>
      <w:r>
        <w:rPr>
          <w:spacing w:val="40"/>
        </w:rPr>
        <w:t xml:space="preserve"> </w:t>
      </w:r>
      <w:r>
        <w:t>оформлять</w:t>
      </w:r>
      <w:r>
        <w:rPr>
          <w:spacing w:val="40"/>
        </w:rPr>
        <w:t xml:space="preserve"> </w:t>
      </w:r>
      <w:r>
        <w:t>решение</w:t>
      </w:r>
      <w:r>
        <w:rPr>
          <w:spacing w:val="40"/>
        </w:rPr>
        <w:t xml:space="preserve"> </w:t>
      </w:r>
      <w:r>
        <w:t>задачи,</w:t>
      </w:r>
      <w:r>
        <w:rPr>
          <w:spacing w:val="40"/>
        </w:rPr>
        <w:t xml:space="preserve"> </w:t>
      </w:r>
      <w:r>
        <w:t>применять</w:t>
      </w:r>
      <w:r>
        <w:rPr>
          <w:spacing w:val="40"/>
        </w:rPr>
        <w:t xml:space="preserve"> </w:t>
      </w:r>
      <w:r>
        <w:t>физические</w:t>
      </w:r>
      <w:r>
        <w:rPr>
          <w:spacing w:val="40"/>
        </w:rPr>
        <w:t xml:space="preserve"> </w:t>
      </w:r>
      <w:r>
        <w:t>величины,</w:t>
      </w:r>
      <w:r>
        <w:rPr>
          <w:spacing w:val="40"/>
        </w:rPr>
        <w:t xml:space="preserve"> </w:t>
      </w:r>
      <w:r>
        <w:t>единицы</w:t>
      </w:r>
      <w:r>
        <w:rPr>
          <w:spacing w:val="80"/>
        </w:rPr>
        <w:t xml:space="preserve"> </w:t>
      </w:r>
      <w:r>
        <w:t>интернациональной системы и справочную информацию; помочь обучающимся в подготовке к поступлению в вузы; развить интересы обучающихся, увлекающихся химией. Он предназначен для обучающихся 11 классов и носит предметно - ориентированный характер.</w:t>
      </w:r>
    </w:p>
    <w:p w:rsidR="00E829DB" w:rsidRDefault="00E829DB">
      <w:pPr>
        <w:pStyle w:val="a3"/>
        <w:spacing w:before="42"/>
        <w:ind w:left="0"/>
        <w:jc w:val="left"/>
      </w:pPr>
    </w:p>
    <w:p w:rsidR="00E829DB" w:rsidRDefault="00096074">
      <w:pPr>
        <w:pStyle w:val="4"/>
        <w:ind w:left="392"/>
      </w:pPr>
      <w:r>
        <w:t>Требования</w:t>
      </w:r>
      <w:r>
        <w:rPr>
          <w:spacing w:val="-4"/>
        </w:rPr>
        <w:t xml:space="preserve"> </w:t>
      </w:r>
      <w:r>
        <w:t>к</w:t>
      </w:r>
      <w:r>
        <w:rPr>
          <w:spacing w:val="-4"/>
        </w:rPr>
        <w:t xml:space="preserve"> </w:t>
      </w:r>
      <w:r>
        <w:t>уровню</w:t>
      </w:r>
      <w:r>
        <w:rPr>
          <w:spacing w:val="-7"/>
        </w:rPr>
        <w:t xml:space="preserve"> </w:t>
      </w:r>
      <w:r>
        <w:t>подготовки</w:t>
      </w:r>
      <w:r>
        <w:rPr>
          <w:spacing w:val="-3"/>
        </w:rPr>
        <w:t xml:space="preserve"> </w:t>
      </w:r>
      <w:r>
        <w:rPr>
          <w:spacing w:val="-2"/>
        </w:rPr>
        <w:t>обучающихся</w:t>
      </w:r>
    </w:p>
    <w:p w:rsidR="00E829DB" w:rsidRDefault="00096074">
      <w:pPr>
        <w:pStyle w:val="a3"/>
        <w:spacing w:before="41" w:line="276" w:lineRule="auto"/>
        <w:ind w:left="392" w:right="514"/>
      </w:pPr>
      <w:r>
        <w:t>После изучения данного элективного курса учащиеся должны знать: формулы для расчѐта основных химических величин, понятия (количество вещества, плотность, относительная плотность, масса, объѐм, число структурных единиц, массовая доля), их единицы измерения, молярную массу, объѐм молярной доли вещества, современную международную номенклатуру органических и неорганических веществ.</w:t>
      </w:r>
    </w:p>
    <w:p w:rsidR="00E829DB" w:rsidRDefault="00096074">
      <w:pPr>
        <w:pStyle w:val="a3"/>
        <w:spacing w:before="2"/>
        <w:ind w:left="392"/>
        <w:jc w:val="left"/>
      </w:pPr>
      <w:r>
        <w:t>Учащиеся</w:t>
      </w:r>
      <w:r>
        <w:rPr>
          <w:spacing w:val="-7"/>
        </w:rPr>
        <w:t xml:space="preserve"> </w:t>
      </w:r>
      <w:r>
        <w:t>должны</w:t>
      </w:r>
      <w:r>
        <w:rPr>
          <w:spacing w:val="-4"/>
        </w:rPr>
        <w:t xml:space="preserve"> </w:t>
      </w:r>
      <w:r>
        <w:t>уметь</w:t>
      </w:r>
      <w:r>
        <w:rPr>
          <w:spacing w:val="-5"/>
        </w:rPr>
        <w:t xml:space="preserve"> </w:t>
      </w:r>
      <w:r>
        <w:t>проводить</w:t>
      </w:r>
      <w:r>
        <w:rPr>
          <w:spacing w:val="-3"/>
        </w:rPr>
        <w:t xml:space="preserve"> </w:t>
      </w:r>
      <w:r>
        <w:rPr>
          <w:spacing w:val="-2"/>
        </w:rPr>
        <w:t>расчѐты:</w:t>
      </w:r>
    </w:p>
    <w:p w:rsidR="00E829DB" w:rsidRDefault="00096074">
      <w:pPr>
        <w:pStyle w:val="a3"/>
        <w:spacing w:before="40"/>
        <w:ind w:left="392"/>
        <w:jc w:val="left"/>
      </w:pPr>
      <w:r>
        <w:t>•по</w:t>
      </w:r>
      <w:r>
        <w:rPr>
          <w:spacing w:val="-7"/>
        </w:rPr>
        <w:t xml:space="preserve"> </w:t>
      </w:r>
      <w:r>
        <w:t>формулам,</w:t>
      </w:r>
      <w:r>
        <w:rPr>
          <w:spacing w:val="-4"/>
        </w:rPr>
        <w:t xml:space="preserve"> </w:t>
      </w:r>
      <w:r>
        <w:t>используя</w:t>
      </w:r>
      <w:r>
        <w:rPr>
          <w:spacing w:val="-2"/>
        </w:rPr>
        <w:t xml:space="preserve"> </w:t>
      </w:r>
      <w:r>
        <w:t>количественные</w:t>
      </w:r>
      <w:r>
        <w:rPr>
          <w:spacing w:val="-6"/>
        </w:rPr>
        <w:t xml:space="preserve"> </w:t>
      </w:r>
      <w:r>
        <w:t>отношения;</w:t>
      </w:r>
      <w:r>
        <w:rPr>
          <w:spacing w:val="-4"/>
        </w:rPr>
        <w:t xml:space="preserve"> </w:t>
      </w:r>
      <w:r>
        <w:t>по</w:t>
      </w:r>
      <w:r>
        <w:rPr>
          <w:spacing w:val="-6"/>
        </w:rPr>
        <w:t xml:space="preserve"> </w:t>
      </w:r>
      <w:r>
        <w:t>нескольким</w:t>
      </w:r>
      <w:r>
        <w:rPr>
          <w:spacing w:val="-5"/>
        </w:rPr>
        <w:t xml:space="preserve"> </w:t>
      </w:r>
      <w:r>
        <w:t>химическим</w:t>
      </w:r>
      <w:r>
        <w:rPr>
          <w:spacing w:val="-3"/>
        </w:rPr>
        <w:t xml:space="preserve"> </w:t>
      </w:r>
      <w:r>
        <w:rPr>
          <w:spacing w:val="-2"/>
        </w:rPr>
        <w:t>уравнениям;</w:t>
      </w:r>
    </w:p>
    <w:p w:rsidR="00E829DB" w:rsidRDefault="00096074">
      <w:pPr>
        <w:pStyle w:val="a3"/>
        <w:spacing w:before="41"/>
        <w:ind w:left="392"/>
        <w:jc w:val="left"/>
      </w:pPr>
      <w:r>
        <w:t>•по</w:t>
      </w:r>
      <w:r>
        <w:rPr>
          <w:spacing w:val="-7"/>
        </w:rPr>
        <w:t xml:space="preserve"> </w:t>
      </w:r>
      <w:r>
        <w:t>термохимическим</w:t>
      </w:r>
      <w:r>
        <w:rPr>
          <w:spacing w:val="-3"/>
        </w:rPr>
        <w:t xml:space="preserve"> </w:t>
      </w:r>
      <w:r>
        <w:t>уравнениям;</w:t>
      </w:r>
      <w:r>
        <w:rPr>
          <w:spacing w:val="-5"/>
        </w:rPr>
        <w:t xml:space="preserve"> </w:t>
      </w:r>
      <w:r>
        <w:t>связанные</w:t>
      </w:r>
      <w:r>
        <w:rPr>
          <w:spacing w:val="-6"/>
        </w:rPr>
        <w:t xml:space="preserve"> </w:t>
      </w:r>
      <w:r>
        <w:t>с</w:t>
      </w:r>
      <w:r>
        <w:rPr>
          <w:spacing w:val="-5"/>
        </w:rPr>
        <w:t xml:space="preserve"> </w:t>
      </w:r>
      <w:r>
        <w:t>концентрацией</w:t>
      </w:r>
      <w:r>
        <w:rPr>
          <w:spacing w:val="-4"/>
        </w:rPr>
        <w:t xml:space="preserve"> </w:t>
      </w:r>
      <w:r>
        <w:rPr>
          <w:spacing w:val="-2"/>
        </w:rPr>
        <w:t>веществ;</w:t>
      </w:r>
    </w:p>
    <w:p w:rsidR="00E829DB" w:rsidRDefault="00096074">
      <w:pPr>
        <w:pStyle w:val="a3"/>
        <w:spacing w:before="41"/>
        <w:ind w:left="392"/>
        <w:jc w:val="left"/>
      </w:pPr>
      <w:r>
        <w:t>•по</w:t>
      </w:r>
      <w:r>
        <w:rPr>
          <w:spacing w:val="-3"/>
        </w:rPr>
        <w:t xml:space="preserve"> </w:t>
      </w:r>
      <w:r>
        <w:t>выходу</w:t>
      </w:r>
      <w:r>
        <w:rPr>
          <w:spacing w:val="-9"/>
        </w:rPr>
        <w:t xml:space="preserve"> </w:t>
      </w:r>
      <w:r>
        <w:t>продукта реакции</w:t>
      </w:r>
      <w:r>
        <w:rPr>
          <w:spacing w:val="-1"/>
        </w:rPr>
        <w:t xml:space="preserve"> </w:t>
      </w:r>
      <w:r>
        <w:t>от</w:t>
      </w:r>
      <w:r>
        <w:rPr>
          <w:spacing w:val="-1"/>
        </w:rPr>
        <w:t xml:space="preserve"> </w:t>
      </w:r>
      <w:r>
        <w:t>теоретически</w:t>
      </w:r>
      <w:r>
        <w:rPr>
          <w:spacing w:val="-2"/>
        </w:rPr>
        <w:t xml:space="preserve"> возможного;</w:t>
      </w:r>
    </w:p>
    <w:p w:rsidR="00E829DB" w:rsidRDefault="00096074">
      <w:pPr>
        <w:pStyle w:val="a3"/>
        <w:spacing w:before="41"/>
        <w:ind w:left="392"/>
        <w:jc w:val="left"/>
      </w:pPr>
      <w:r>
        <w:t>•по</w:t>
      </w:r>
      <w:r>
        <w:rPr>
          <w:spacing w:val="-6"/>
        </w:rPr>
        <w:t xml:space="preserve"> </w:t>
      </w:r>
      <w:r>
        <w:t>химическим</w:t>
      </w:r>
      <w:r>
        <w:rPr>
          <w:spacing w:val="-2"/>
        </w:rPr>
        <w:t xml:space="preserve"> </w:t>
      </w:r>
      <w:r>
        <w:t>уравнениям,</w:t>
      </w:r>
      <w:r>
        <w:rPr>
          <w:spacing w:val="-3"/>
        </w:rPr>
        <w:t xml:space="preserve"> </w:t>
      </w:r>
      <w:r>
        <w:t>если</w:t>
      </w:r>
      <w:r>
        <w:rPr>
          <w:spacing w:val="-2"/>
        </w:rPr>
        <w:t xml:space="preserve"> </w:t>
      </w:r>
      <w:r>
        <w:t>одно</w:t>
      </w:r>
      <w:r>
        <w:rPr>
          <w:spacing w:val="-6"/>
        </w:rPr>
        <w:t xml:space="preserve"> </w:t>
      </w:r>
      <w:r>
        <w:t>из</w:t>
      </w:r>
      <w:r>
        <w:rPr>
          <w:spacing w:val="-3"/>
        </w:rPr>
        <w:t xml:space="preserve"> </w:t>
      </w:r>
      <w:r>
        <w:t>реагирующих</w:t>
      </w:r>
      <w:r>
        <w:rPr>
          <w:spacing w:val="-1"/>
        </w:rPr>
        <w:t xml:space="preserve"> </w:t>
      </w:r>
      <w:r>
        <w:t>веществ</w:t>
      </w:r>
      <w:r>
        <w:rPr>
          <w:spacing w:val="-4"/>
        </w:rPr>
        <w:t xml:space="preserve"> </w:t>
      </w:r>
      <w:r>
        <w:t>взято</w:t>
      </w:r>
      <w:r>
        <w:rPr>
          <w:spacing w:val="-3"/>
        </w:rPr>
        <w:t xml:space="preserve"> </w:t>
      </w:r>
      <w:r>
        <w:t>в</w:t>
      </w:r>
      <w:r>
        <w:rPr>
          <w:spacing w:val="-4"/>
        </w:rPr>
        <w:t xml:space="preserve"> </w:t>
      </w:r>
      <w:r>
        <w:rPr>
          <w:spacing w:val="-2"/>
        </w:rPr>
        <w:t>избытке;</w:t>
      </w:r>
    </w:p>
    <w:p w:rsidR="00E829DB" w:rsidRDefault="00096074">
      <w:pPr>
        <w:pStyle w:val="a3"/>
        <w:tabs>
          <w:tab w:val="left" w:pos="934"/>
          <w:tab w:val="left" w:pos="2349"/>
          <w:tab w:val="left" w:pos="3394"/>
          <w:tab w:val="left" w:pos="3706"/>
          <w:tab w:val="left" w:pos="5572"/>
          <w:tab w:val="left" w:pos="6803"/>
          <w:tab w:val="left" w:pos="7115"/>
          <w:tab w:val="left" w:pos="8760"/>
        </w:tabs>
        <w:spacing w:before="43" w:line="276" w:lineRule="auto"/>
        <w:ind w:left="392" w:right="516"/>
        <w:jc w:val="left"/>
      </w:pPr>
      <w:r>
        <w:rPr>
          <w:spacing w:val="-4"/>
        </w:rPr>
        <w:t>•по</w:t>
      </w:r>
      <w:r>
        <w:tab/>
      </w:r>
      <w:r>
        <w:rPr>
          <w:spacing w:val="-2"/>
        </w:rPr>
        <w:t>уравнениям</w:t>
      </w:r>
      <w:r>
        <w:tab/>
      </w:r>
      <w:r>
        <w:rPr>
          <w:spacing w:val="-2"/>
        </w:rPr>
        <w:t>реакций</w:t>
      </w:r>
      <w:r>
        <w:tab/>
      </w:r>
      <w:r>
        <w:rPr>
          <w:spacing w:val="-10"/>
        </w:rPr>
        <w:t>с</w:t>
      </w:r>
      <w:r>
        <w:tab/>
      </w:r>
      <w:r>
        <w:rPr>
          <w:spacing w:val="-2"/>
        </w:rPr>
        <w:t>использованием</w:t>
      </w:r>
      <w:r>
        <w:tab/>
      </w:r>
      <w:r>
        <w:rPr>
          <w:spacing w:val="-2"/>
        </w:rPr>
        <w:t>растворов</w:t>
      </w:r>
      <w:r>
        <w:tab/>
      </w:r>
      <w:r>
        <w:rPr>
          <w:spacing w:val="-10"/>
        </w:rPr>
        <w:t>с</w:t>
      </w:r>
      <w:r>
        <w:tab/>
      </w:r>
      <w:r>
        <w:rPr>
          <w:spacing w:val="-2"/>
        </w:rPr>
        <w:t>определѐнной</w:t>
      </w:r>
      <w:r>
        <w:tab/>
      </w:r>
      <w:r>
        <w:rPr>
          <w:spacing w:val="-2"/>
        </w:rPr>
        <w:t xml:space="preserve">концентрацией </w:t>
      </w:r>
      <w:r>
        <w:t>растворѐнного вещества;</w:t>
      </w:r>
    </w:p>
    <w:p w:rsidR="00E829DB" w:rsidRDefault="00096074">
      <w:pPr>
        <w:pStyle w:val="a3"/>
        <w:spacing w:line="275" w:lineRule="exact"/>
        <w:ind w:left="392"/>
        <w:jc w:val="left"/>
      </w:pPr>
      <w:r>
        <w:t>•расставлять</w:t>
      </w:r>
      <w:r>
        <w:rPr>
          <w:spacing w:val="-8"/>
        </w:rPr>
        <w:t xml:space="preserve"> </w:t>
      </w:r>
      <w:r>
        <w:t>коэффициенты</w:t>
      </w:r>
      <w:r>
        <w:rPr>
          <w:spacing w:val="-7"/>
        </w:rPr>
        <w:t xml:space="preserve"> </w:t>
      </w:r>
      <w:r>
        <w:t>в</w:t>
      </w:r>
      <w:r>
        <w:rPr>
          <w:spacing w:val="-6"/>
        </w:rPr>
        <w:t xml:space="preserve"> </w:t>
      </w:r>
      <w:r>
        <w:t>уравнениях</w:t>
      </w:r>
      <w:r>
        <w:rPr>
          <w:spacing w:val="-5"/>
        </w:rPr>
        <w:t xml:space="preserve"> </w:t>
      </w:r>
      <w:r>
        <w:t>окислительно-восстановительных</w:t>
      </w:r>
      <w:r>
        <w:rPr>
          <w:spacing w:val="-5"/>
        </w:rPr>
        <w:t xml:space="preserve"> </w:t>
      </w:r>
      <w:r>
        <w:rPr>
          <w:spacing w:val="-2"/>
        </w:rPr>
        <w:t>реакций.</w:t>
      </w:r>
    </w:p>
    <w:p w:rsidR="00E829DB" w:rsidRDefault="00E829DB">
      <w:pPr>
        <w:pStyle w:val="a3"/>
        <w:spacing w:before="84"/>
        <w:ind w:left="0"/>
        <w:jc w:val="left"/>
      </w:pPr>
    </w:p>
    <w:p w:rsidR="00E829DB" w:rsidRDefault="00096074">
      <w:pPr>
        <w:pStyle w:val="a3"/>
        <w:spacing w:before="1"/>
        <w:ind w:left="392"/>
        <w:jc w:val="left"/>
      </w:pPr>
      <w:r>
        <w:t>Формы</w:t>
      </w:r>
      <w:r>
        <w:rPr>
          <w:spacing w:val="-2"/>
        </w:rPr>
        <w:t xml:space="preserve"> отчетности:</w:t>
      </w:r>
    </w:p>
    <w:p w:rsidR="00E829DB" w:rsidRDefault="00096074">
      <w:pPr>
        <w:pStyle w:val="a3"/>
        <w:spacing w:before="40"/>
        <w:ind w:left="392"/>
        <w:jc w:val="left"/>
      </w:pPr>
      <w:r>
        <w:t>Конкурс</w:t>
      </w:r>
      <w:r>
        <w:rPr>
          <w:spacing w:val="-2"/>
        </w:rPr>
        <w:t xml:space="preserve"> </w:t>
      </w:r>
      <w:r>
        <w:t>числа</w:t>
      </w:r>
      <w:r>
        <w:rPr>
          <w:spacing w:val="-4"/>
        </w:rPr>
        <w:t xml:space="preserve"> </w:t>
      </w:r>
      <w:r>
        <w:t>решенных</w:t>
      </w:r>
      <w:r>
        <w:rPr>
          <w:spacing w:val="-1"/>
        </w:rPr>
        <w:t xml:space="preserve"> </w:t>
      </w:r>
      <w:r>
        <w:rPr>
          <w:spacing w:val="-2"/>
        </w:rPr>
        <w:t>задач.</w:t>
      </w:r>
    </w:p>
    <w:p w:rsidR="00E829DB" w:rsidRDefault="00096074">
      <w:pPr>
        <w:pStyle w:val="a3"/>
        <w:spacing w:before="41" w:line="276" w:lineRule="auto"/>
        <w:ind w:left="392" w:right="2026"/>
        <w:jc w:val="left"/>
      </w:pPr>
      <w:r>
        <w:t>Составление сборников авторских задач обучающихся по разделу, теме. Составление</w:t>
      </w:r>
      <w:r>
        <w:rPr>
          <w:spacing w:val="-7"/>
        </w:rPr>
        <w:t xml:space="preserve"> </w:t>
      </w:r>
      <w:r>
        <w:t>творческих</w:t>
      </w:r>
      <w:r>
        <w:rPr>
          <w:spacing w:val="-4"/>
        </w:rPr>
        <w:t xml:space="preserve"> </w:t>
      </w:r>
      <w:r>
        <w:t>расчетных</w:t>
      </w:r>
      <w:r>
        <w:rPr>
          <w:spacing w:val="-7"/>
        </w:rPr>
        <w:t xml:space="preserve"> </w:t>
      </w:r>
      <w:r>
        <w:t>задач</w:t>
      </w:r>
      <w:r>
        <w:rPr>
          <w:spacing w:val="-7"/>
        </w:rPr>
        <w:t xml:space="preserve"> </w:t>
      </w:r>
      <w:r>
        <w:t>по</w:t>
      </w:r>
      <w:r>
        <w:rPr>
          <w:spacing w:val="-6"/>
        </w:rPr>
        <w:t xml:space="preserve"> </w:t>
      </w:r>
      <w:r>
        <w:t>различным</w:t>
      </w:r>
      <w:r>
        <w:rPr>
          <w:spacing w:val="-8"/>
        </w:rPr>
        <w:t xml:space="preserve"> </w:t>
      </w:r>
      <w:r>
        <w:t>темам</w:t>
      </w:r>
      <w:r>
        <w:rPr>
          <w:spacing w:val="-7"/>
        </w:rPr>
        <w:t xml:space="preserve"> </w:t>
      </w:r>
      <w:r>
        <w:t>(«Медицина»,</w:t>
      </w:r>
    </w:p>
    <w:p w:rsidR="00E829DB" w:rsidRDefault="00096074">
      <w:pPr>
        <w:pStyle w:val="a3"/>
        <w:spacing w:before="1"/>
        <w:ind w:left="392"/>
        <w:jc w:val="left"/>
      </w:pPr>
      <w:r>
        <w:t>«Экология»</w:t>
      </w:r>
      <w:r>
        <w:rPr>
          <w:spacing w:val="-9"/>
        </w:rPr>
        <w:t xml:space="preserve"> </w:t>
      </w:r>
      <w:r>
        <w:t>и</w:t>
      </w:r>
      <w:r>
        <w:rPr>
          <w:spacing w:val="-1"/>
        </w:rPr>
        <w:t xml:space="preserve"> </w:t>
      </w:r>
      <w:r>
        <w:rPr>
          <w:spacing w:val="-2"/>
        </w:rPr>
        <w:t>т.п.)</w:t>
      </w:r>
    </w:p>
    <w:p w:rsidR="00E829DB" w:rsidRDefault="00E829DB">
      <w:pPr>
        <w:pStyle w:val="a3"/>
        <w:spacing w:before="82"/>
        <w:ind w:left="0"/>
        <w:jc w:val="left"/>
      </w:pPr>
    </w:p>
    <w:p w:rsidR="00E829DB" w:rsidRDefault="00096074">
      <w:pPr>
        <w:pStyle w:val="a3"/>
        <w:spacing w:before="1"/>
        <w:ind w:left="392"/>
        <w:jc w:val="left"/>
      </w:pPr>
      <w:r>
        <w:t>Элективный</w:t>
      </w:r>
      <w:r>
        <w:rPr>
          <w:spacing w:val="-4"/>
        </w:rPr>
        <w:t xml:space="preserve"> </w:t>
      </w:r>
      <w:r>
        <w:t>курс</w:t>
      </w:r>
      <w:r>
        <w:rPr>
          <w:spacing w:val="-3"/>
        </w:rPr>
        <w:t xml:space="preserve"> </w:t>
      </w:r>
      <w:r>
        <w:t>рассчитан</w:t>
      </w:r>
      <w:r>
        <w:rPr>
          <w:spacing w:val="1"/>
        </w:rPr>
        <w:t xml:space="preserve"> </w:t>
      </w:r>
      <w:r>
        <w:t>на</w:t>
      </w:r>
      <w:r>
        <w:rPr>
          <w:spacing w:val="-2"/>
        </w:rPr>
        <w:t xml:space="preserve"> </w:t>
      </w:r>
      <w:r>
        <w:rPr>
          <w:spacing w:val="-4"/>
        </w:rPr>
        <w:t>34ч.</w:t>
      </w:r>
    </w:p>
    <w:p w:rsidR="00E829DB" w:rsidRDefault="00E829DB">
      <w:pPr>
        <w:pStyle w:val="a3"/>
        <w:spacing w:before="84"/>
        <w:ind w:left="0"/>
        <w:jc w:val="left"/>
      </w:pPr>
    </w:p>
    <w:p w:rsidR="00E829DB" w:rsidRDefault="00096074">
      <w:pPr>
        <w:ind w:left="392"/>
        <w:jc w:val="both"/>
        <w:rPr>
          <w:b/>
          <w:sz w:val="24"/>
        </w:rPr>
      </w:pPr>
      <w:r>
        <w:rPr>
          <w:b/>
          <w:color w:val="333333"/>
          <w:sz w:val="24"/>
        </w:rPr>
        <w:t>СОДЕРЖАНИЕ</w:t>
      </w:r>
      <w:r>
        <w:rPr>
          <w:b/>
          <w:color w:val="333333"/>
          <w:spacing w:val="-1"/>
          <w:sz w:val="24"/>
        </w:rPr>
        <w:t xml:space="preserve"> </w:t>
      </w:r>
      <w:r>
        <w:rPr>
          <w:b/>
          <w:color w:val="333333"/>
          <w:spacing w:val="-2"/>
          <w:sz w:val="24"/>
        </w:rPr>
        <w:t>ОБУЧЕНИЯ</w:t>
      </w:r>
    </w:p>
    <w:p w:rsidR="00E829DB" w:rsidRDefault="00E829DB">
      <w:pPr>
        <w:pStyle w:val="a3"/>
        <w:spacing w:before="81"/>
        <w:ind w:left="0"/>
        <w:jc w:val="left"/>
        <w:rPr>
          <w:b/>
        </w:rPr>
      </w:pPr>
    </w:p>
    <w:p w:rsidR="00E829DB" w:rsidRDefault="00096074">
      <w:pPr>
        <w:pStyle w:val="5"/>
        <w:ind w:left="392"/>
        <w:jc w:val="left"/>
      </w:pPr>
      <w:r>
        <w:t>Тема</w:t>
      </w:r>
      <w:r>
        <w:rPr>
          <w:spacing w:val="-5"/>
        </w:rPr>
        <w:t xml:space="preserve"> </w:t>
      </w:r>
      <w:r>
        <w:t>1.</w:t>
      </w:r>
      <w:r>
        <w:rPr>
          <w:spacing w:val="-2"/>
        </w:rPr>
        <w:t xml:space="preserve"> </w:t>
      </w:r>
      <w:r>
        <w:t>Вычисления</w:t>
      </w:r>
      <w:r>
        <w:rPr>
          <w:spacing w:val="-2"/>
        </w:rPr>
        <w:t xml:space="preserve"> </w:t>
      </w:r>
      <w:r>
        <w:t>по</w:t>
      </w:r>
      <w:r>
        <w:rPr>
          <w:spacing w:val="-2"/>
        </w:rPr>
        <w:t xml:space="preserve"> </w:t>
      </w:r>
      <w:r>
        <w:t>уравнениям</w:t>
      </w:r>
      <w:r>
        <w:rPr>
          <w:spacing w:val="-2"/>
        </w:rPr>
        <w:t xml:space="preserve"> </w:t>
      </w:r>
      <w:r>
        <w:t>реакций</w:t>
      </w:r>
      <w:r>
        <w:rPr>
          <w:spacing w:val="-4"/>
        </w:rPr>
        <w:t xml:space="preserve"> </w:t>
      </w:r>
      <w:r>
        <w:t>(14</w:t>
      </w:r>
      <w:r>
        <w:rPr>
          <w:spacing w:val="-2"/>
        </w:rPr>
        <w:t xml:space="preserve"> часов)</w:t>
      </w:r>
    </w:p>
    <w:p w:rsidR="00E829DB" w:rsidRDefault="00096074">
      <w:pPr>
        <w:pStyle w:val="a3"/>
        <w:spacing w:before="41" w:line="276" w:lineRule="auto"/>
        <w:ind w:left="392" w:right="1720"/>
        <w:jc w:val="left"/>
      </w:pPr>
      <w:r>
        <w:t>Расчѐт</w:t>
      </w:r>
      <w:r>
        <w:rPr>
          <w:spacing w:val="-5"/>
        </w:rPr>
        <w:t xml:space="preserve"> </w:t>
      </w:r>
      <w:r>
        <w:t>количества</w:t>
      </w:r>
      <w:r>
        <w:rPr>
          <w:spacing w:val="-6"/>
        </w:rPr>
        <w:t xml:space="preserve"> </w:t>
      </w:r>
      <w:r>
        <w:t>вещества,</w:t>
      </w:r>
      <w:r>
        <w:rPr>
          <w:spacing w:val="-5"/>
        </w:rPr>
        <w:t xml:space="preserve"> </w:t>
      </w:r>
      <w:r>
        <w:t>массы</w:t>
      </w:r>
      <w:r>
        <w:rPr>
          <w:spacing w:val="-5"/>
        </w:rPr>
        <w:t xml:space="preserve"> </w:t>
      </w:r>
      <w:r>
        <w:t>продукта</w:t>
      </w:r>
      <w:r>
        <w:rPr>
          <w:spacing w:val="-5"/>
        </w:rPr>
        <w:t xml:space="preserve"> </w:t>
      </w:r>
      <w:r>
        <w:t>реакции,</w:t>
      </w:r>
      <w:r>
        <w:rPr>
          <w:spacing w:val="-5"/>
        </w:rPr>
        <w:t xml:space="preserve"> </w:t>
      </w:r>
      <w:r>
        <w:t>если</w:t>
      </w:r>
      <w:r>
        <w:rPr>
          <w:spacing w:val="-4"/>
        </w:rPr>
        <w:t xml:space="preserve"> </w:t>
      </w:r>
      <w:r>
        <w:t>исходное</w:t>
      </w:r>
      <w:r>
        <w:rPr>
          <w:spacing w:val="-6"/>
        </w:rPr>
        <w:t xml:space="preserve"> </w:t>
      </w:r>
      <w:r>
        <w:t>вещество</w:t>
      </w:r>
      <w:r>
        <w:rPr>
          <w:spacing w:val="-5"/>
        </w:rPr>
        <w:t xml:space="preserve"> </w:t>
      </w:r>
      <w:r>
        <w:t>дано с примесями, расчѐт массы исходного вещества, соединяющего примеси, по продуктам реакции. Задачи на избыток -недостаток.</w:t>
      </w:r>
    </w:p>
    <w:p w:rsidR="00E829DB" w:rsidRDefault="00096074">
      <w:pPr>
        <w:pStyle w:val="a3"/>
        <w:spacing w:before="1"/>
        <w:ind w:left="392"/>
        <w:jc w:val="left"/>
      </w:pPr>
      <w:r>
        <w:t>Расчѐт</w:t>
      </w:r>
      <w:r>
        <w:rPr>
          <w:spacing w:val="-5"/>
        </w:rPr>
        <w:t xml:space="preserve"> </w:t>
      </w:r>
      <w:r>
        <w:t>продукта</w:t>
      </w:r>
      <w:r>
        <w:rPr>
          <w:spacing w:val="-2"/>
        </w:rPr>
        <w:t xml:space="preserve"> </w:t>
      </w:r>
      <w:r>
        <w:t>реакции,</w:t>
      </w:r>
      <w:r>
        <w:rPr>
          <w:spacing w:val="-2"/>
        </w:rPr>
        <w:t xml:space="preserve"> </w:t>
      </w:r>
      <w:r>
        <w:t>веществ,</w:t>
      </w:r>
      <w:r>
        <w:rPr>
          <w:spacing w:val="-2"/>
        </w:rPr>
        <w:t xml:space="preserve"> </w:t>
      </w:r>
      <w:r>
        <w:t>содержащихся</w:t>
      </w:r>
      <w:r>
        <w:rPr>
          <w:spacing w:val="-2"/>
        </w:rPr>
        <w:t xml:space="preserve"> </w:t>
      </w:r>
      <w:r>
        <w:t>в</w:t>
      </w:r>
      <w:r>
        <w:rPr>
          <w:spacing w:val="-3"/>
        </w:rPr>
        <w:t xml:space="preserve"> </w:t>
      </w:r>
      <w:r>
        <w:t>растворах после</w:t>
      </w:r>
      <w:r>
        <w:rPr>
          <w:spacing w:val="-3"/>
        </w:rPr>
        <w:t xml:space="preserve"> </w:t>
      </w:r>
      <w:r>
        <w:t>реакции,</w:t>
      </w:r>
      <w:r>
        <w:rPr>
          <w:spacing w:val="-2"/>
        </w:rPr>
        <w:t xml:space="preserve"> </w:t>
      </w:r>
      <w:r>
        <w:t>если</w:t>
      </w:r>
      <w:r>
        <w:rPr>
          <w:spacing w:val="-1"/>
        </w:rPr>
        <w:t xml:space="preserve"> </w:t>
      </w:r>
      <w:r>
        <w:rPr>
          <w:spacing w:val="-4"/>
        </w:rPr>
        <w:t>одно</w:t>
      </w:r>
    </w:p>
    <w:p w:rsidR="00E829DB" w:rsidRDefault="00E829DB">
      <w:pPr>
        <w:sectPr w:rsidR="00E829DB">
          <w:pgSz w:w="11910" w:h="16840"/>
          <w:pgMar w:top="1040" w:right="340" w:bottom="1240" w:left="740" w:header="0" w:footer="984" w:gutter="0"/>
          <w:cols w:space="720"/>
        </w:sectPr>
      </w:pPr>
    </w:p>
    <w:p w:rsidR="00E829DB" w:rsidRDefault="00096074">
      <w:pPr>
        <w:pStyle w:val="a3"/>
        <w:spacing w:before="73"/>
        <w:ind w:left="392"/>
        <w:jc w:val="left"/>
      </w:pPr>
      <w:r>
        <w:lastRenderedPageBreak/>
        <w:t>из</w:t>
      </w:r>
      <w:r>
        <w:rPr>
          <w:spacing w:val="-6"/>
        </w:rPr>
        <w:t xml:space="preserve"> </w:t>
      </w:r>
      <w:r>
        <w:t>реагирующих</w:t>
      </w:r>
      <w:r>
        <w:rPr>
          <w:spacing w:val="-1"/>
        </w:rPr>
        <w:t xml:space="preserve"> </w:t>
      </w:r>
      <w:r>
        <w:t>веществ</w:t>
      </w:r>
      <w:r>
        <w:rPr>
          <w:spacing w:val="-4"/>
        </w:rPr>
        <w:t xml:space="preserve"> </w:t>
      </w:r>
      <w:r>
        <w:t>дано</w:t>
      </w:r>
      <w:r>
        <w:rPr>
          <w:spacing w:val="-3"/>
        </w:rPr>
        <w:t xml:space="preserve"> </w:t>
      </w:r>
      <w:r>
        <w:t>в</w:t>
      </w:r>
      <w:r>
        <w:rPr>
          <w:spacing w:val="-4"/>
        </w:rPr>
        <w:t xml:space="preserve"> </w:t>
      </w:r>
      <w:r>
        <w:t>избытке.</w:t>
      </w:r>
      <w:r>
        <w:rPr>
          <w:spacing w:val="-3"/>
        </w:rPr>
        <w:t xml:space="preserve"> </w:t>
      </w:r>
      <w:r>
        <w:t>Расчѐты</w:t>
      </w:r>
      <w:r>
        <w:rPr>
          <w:spacing w:val="-3"/>
        </w:rPr>
        <w:t xml:space="preserve"> </w:t>
      </w:r>
      <w:r>
        <w:t>массовой</w:t>
      </w:r>
      <w:r>
        <w:rPr>
          <w:spacing w:val="-3"/>
        </w:rPr>
        <w:t xml:space="preserve"> </w:t>
      </w:r>
      <w:r>
        <w:t>доли</w:t>
      </w:r>
      <w:r>
        <w:rPr>
          <w:spacing w:val="-2"/>
        </w:rPr>
        <w:t xml:space="preserve"> </w:t>
      </w:r>
      <w:r>
        <w:t>выхода</w:t>
      </w:r>
      <w:r>
        <w:rPr>
          <w:spacing w:val="-4"/>
        </w:rPr>
        <w:t xml:space="preserve"> </w:t>
      </w:r>
      <w:r>
        <w:t>продукта</w:t>
      </w:r>
      <w:r>
        <w:rPr>
          <w:spacing w:val="-3"/>
        </w:rPr>
        <w:t xml:space="preserve"> </w:t>
      </w:r>
      <w:r>
        <w:rPr>
          <w:spacing w:val="-2"/>
        </w:rPr>
        <w:t>реакции.</w:t>
      </w:r>
    </w:p>
    <w:p w:rsidR="00E829DB" w:rsidRDefault="00096074">
      <w:pPr>
        <w:spacing w:before="44" w:line="276" w:lineRule="auto"/>
        <w:ind w:left="392" w:right="2412"/>
        <w:rPr>
          <w:sz w:val="24"/>
        </w:rPr>
      </w:pPr>
      <w:r>
        <w:rPr>
          <w:b/>
          <w:i/>
          <w:sz w:val="24"/>
        </w:rPr>
        <w:t>Тема</w:t>
      </w:r>
      <w:r>
        <w:rPr>
          <w:b/>
          <w:i/>
          <w:spacing w:val="-5"/>
          <w:sz w:val="24"/>
        </w:rPr>
        <w:t xml:space="preserve"> </w:t>
      </w:r>
      <w:r>
        <w:rPr>
          <w:b/>
          <w:i/>
          <w:sz w:val="24"/>
        </w:rPr>
        <w:t>2.</w:t>
      </w:r>
      <w:r>
        <w:rPr>
          <w:b/>
          <w:i/>
          <w:spacing w:val="-5"/>
          <w:sz w:val="24"/>
        </w:rPr>
        <w:t xml:space="preserve"> </w:t>
      </w:r>
      <w:r>
        <w:rPr>
          <w:b/>
          <w:i/>
          <w:sz w:val="24"/>
        </w:rPr>
        <w:t>Вычисления</w:t>
      </w:r>
      <w:r>
        <w:rPr>
          <w:b/>
          <w:i/>
          <w:spacing w:val="-5"/>
          <w:sz w:val="24"/>
        </w:rPr>
        <w:t xml:space="preserve"> </w:t>
      </w:r>
      <w:r>
        <w:rPr>
          <w:b/>
          <w:i/>
          <w:sz w:val="24"/>
        </w:rPr>
        <w:t>по</w:t>
      </w:r>
      <w:r>
        <w:rPr>
          <w:b/>
          <w:i/>
          <w:spacing w:val="-5"/>
          <w:sz w:val="24"/>
        </w:rPr>
        <w:t xml:space="preserve"> </w:t>
      </w:r>
      <w:r>
        <w:rPr>
          <w:b/>
          <w:i/>
          <w:sz w:val="24"/>
        </w:rPr>
        <w:t>термохимическим</w:t>
      </w:r>
      <w:r>
        <w:rPr>
          <w:b/>
          <w:i/>
          <w:spacing w:val="-5"/>
          <w:sz w:val="24"/>
        </w:rPr>
        <w:t xml:space="preserve"> </w:t>
      </w:r>
      <w:r>
        <w:rPr>
          <w:b/>
          <w:i/>
          <w:sz w:val="24"/>
        </w:rPr>
        <w:t>уравнениям</w:t>
      </w:r>
      <w:r>
        <w:rPr>
          <w:b/>
          <w:i/>
          <w:spacing w:val="-5"/>
          <w:sz w:val="24"/>
        </w:rPr>
        <w:t xml:space="preserve"> </w:t>
      </w:r>
      <w:r>
        <w:rPr>
          <w:b/>
          <w:i/>
          <w:sz w:val="24"/>
        </w:rPr>
        <w:t>реакций</w:t>
      </w:r>
      <w:r>
        <w:rPr>
          <w:b/>
          <w:i/>
          <w:spacing w:val="-5"/>
          <w:sz w:val="24"/>
        </w:rPr>
        <w:t xml:space="preserve"> </w:t>
      </w:r>
      <w:r>
        <w:rPr>
          <w:b/>
          <w:i/>
          <w:sz w:val="24"/>
        </w:rPr>
        <w:t>(4</w:t>
      </w:r>
      <w:r>
        <w:rPr>
          <w:b/>
          <w:i/>
          <w:spacing w:val="-2"/>
          <w:sz w:val="24"/>
        </w:rPr>
        <w:t xml:space="preserve"> </w:t>
      </w:r>
      <w:r>
        <w:rPr>
          <w:b/>
          <w:i/>
          <w:sz w:val="24"/>
        </w:rPr>
        <w:t xml:space="preserve">часа) </w:t>
      </w:r>
      <w:r>
        <w:rPr>
          <w:sz w:val="24"/>
        </w:rPr>
        <w:t>Термохимические уравнения реакций. Расчѐты по термохимическим уравнениям. Тепловой эффект реакции. Энтальпия.</w:t>
      </w:r>
    </w:p>
    <w:p w:rsidR="00E829DB" w:rsidRDefault="00096074">
      <w:pPr>
        <w:pStyle w:val="5"/>
        <w:spacing w:line="274" w:lineRule="exact"/>
        <w:ind w:left="392"/>
        <w:jc w:val="left"/>
      </w:pPr>
      <w:r>
        <w:t>Тема</w:t>
      </w:r>
      <w:r>
        <w:rPr>
          <w:spacing w:val="-6"/>
        </w:rPr>
        <w:t xml:space="preserve"> </w:t>
      </w:r>
      <w:r>
        <w:t>3.</w:t>
      </w:r>
      <w:r>
        <w:rPr>
          <w:spacing w:val="-3"/>
        </w:rPr>
        <w:t xml:space="preserve"> </w:t>
      </w:r>
      <w:r>
        <w:t>Окислительно-восстановительные</w:t>
      </w:r>
      <w:r>
        <w:rPr>
          <w:spacing w:val="-3"/>
        </w:rPr>
        <w:t xml:space="preserve"> </w:t>
      </w:r>
      <w:r>
        <w:t>реакции</w:t>
      </w:r>
      <w:r>
        <w:rPr>
          <w:spacing w:val="-3"/>
        </w:rPr>
        <w:t xml:space="preserve"> </w:t>
      </w:r>
      <w:r>
        <w:t>(4</w:t>
      </w:r>
      <w:r>
        <w:rPr>
          <w:spacing w:val="-3"/>
        </w:rPr>
        <w:t xml:space="preserve"> </w:t>
      </w:r>
      <w:r>
        <w:rPr>
          <w:spacing w:val="-2"/>
        </w:rPr>
        <w:t>часа)</w:t>
      </w:r>
    </w:p>
    <w:p w:rsidR="00E829DB" w:rsidRDefault="00096074">
      <w:pPr>
        <w:pStyle w:val="a3"/>
        <w:spacing w:before="43" w:line="276" w:lineRule="auto"/>
        <w:ind w:left="392" w:right="2090"/>
        <w:jc w:val="left"/>
      </w:pPr>
      <w:r>
        <w:t>Окислитель, восстановитель, процессы окисления и восстановления. Составление</w:t>
      </w:r>
      <w:r>
        <w:rPr>
          <w:spacing w:val="-7"/>
        </w:rPr>
        <w:t xml:space="preserve"> </w:t>
      </w:r>
      <w:r>
        <w:t>уравнений</w:t>
      </w:r>
      <w:r>
        <w:rPr>
          <w:spacing w:val="-10"/>
        </w:rPr>
        <w:t xml:space="preserve"> </w:t>
      </w:r>
      <w:r>
        <w:t>окислительно-восстановительных</w:t>
      </w:r>
      <w:r>
        <w:rPr>
          <w:spacing w:val="-6"/>
        </w:rPr>
        <w:t xml:space="preserve"> </w:t>
      </w:r>
      <w:r>
        <w:t>реакций.</w:t>
      </w:r>
      <w:r>
        <w:rPr>
          <w:spacing w:val="-8"/>
        </w:rPr>
        <w:t xml:space="preserve"> </w:t>
      </w:r>
      <w:r>
        <w:t>Расчѐты</w:t>
      </w:r>
      <w:r>
        <w:rPr>
          <w:spacing w:val="-8"/>
        </w:rPr>
        <w:t xml:space="preserve"> </w:t>
      </w:r>
      <w:r>
        <w:t>по уравнениям окислительно-восстановительных реакций.</w:t>
      </w:r>
    </w:p>
    <w:p w:rsidR="00E829DB" w:rsidRDefault="00096074">
      <w:pPr>
        <w:pStyle w:val="5"/>
        <w:spacing w:line="274" w:lineRule="exact"/>
        <w:ind w:left="392"/>
        <w:jc w:val="left"/>
      </w:pPr>
      <w:r>
        <w:t>Тема</w:t>
      </w:r>
      <w:r>
        <w:rPr>
          <w:spacing w:val="-2"/>
        </w:rPr>
        <w:t xml:space="preserve"> </w:t>
      </w:r>
      <w:r>
        <w:t>4.</w:t>
      </w:r>
      <w:r>
        <w:rPr>
          <w:spacing w:val="-2"/>
        </w:rPr>
        <w:t xml:space="preserve"> </w:t>
      </w:r>
      <w:r>
        <w:t>Решение</w:t>
      </w:r>
      <w:r>
        <w:rPr>
          <w:spacing w:val="-3"/>
        </w:rPr>
        <w:t xml:space="preserve"> </w:t>
      </w:r>
      <w:r>
        <w:t>заданий</w:t>
      </w:r>
      <w:r>
        <w:rPr>
          <w:spacing w:val="-2"/>
        </w:rPr>
        <w:t xml:space="preserve"> </w:t>
      </w:r>
      <w:r>
        <w:t>ЕГЭ.</w:t>
      </w:r>
      <w:r>
        <w:rPr>
          <w:spacing w:val="-2"/>
        </w:rPr>
        <w:t xml:space="preserve"> </w:t>
      </w:r>
      <w:r>
        <w:t>(12</w:t>
      </w:r>
      <w:r>
        <w:rPr>
          <w:spacing w:val="-1"/>
        </w:rPr>
        <w:t xml:space="preserve"> </w:t>
      </w:r>
      <w:r>
        <w:rPr>
          <w:spacing w:val="-2"/>
        </w:rPr>
        <w:t>часов)</w:t>
      </w:r>
    </w:p>
    <w:p w:rsidR="00E829DB" w:rsidRDefault="00096074">
      <w:pPr>
        <w:pStyle w:val="a3"/>
        <w:spacing w:before="43" w:line="276" w:lineRule="auto"/>
        <w:ind w:left="392" w:right="7145"/>
        <w:jc w:val="left"/>
      </w:pPr>
      <w:r>
        <w:t>Решение задач ЕГЭ типа 30 Решение задач ЕГЭ типа 30 Решение задач ЕГЭ типа 31 Решение задач ЕГЭ типа 31 Решение задач ЕГЭ типа 32 Решение задач ЕГЭ типа 32 Решение задач ЕГЭ типа 33 Решение задач ЕГЭ типа 34 Решение</w:t>
      </w:r>
      <w:r>
        <w:rPr>
          <w:spacing w:val="-9"/>
        </w:rPr>
        <w:t xml:space="preserve"> </w:t>
      </w:r>
      <w:r>
        <w:t>задач</w:t>
      </w:r>
      <w:r>
        <w:rPr>
          <w:spacing w:val="-9"/>
        </w:rPr>
        <w:t xml:space="preserve"> </w:t>
      </w:r>
      <w:r>
        <w:t>ЕГЭ</w:t>
      </w:r>
      <w:r>
        <w:rPr>
          <w:spacing w:val="-9"/>
        </w:rPr>
        <w:t xml:space="preserve"> </w:t>
      </w:r>
      <w:r>
        <w:t>типа</w:t>
      </w:r>
      <w:r>
        <w:rPr>
          <w:spacing w:val="-9"/>
        </w:rPr>
        <w:t xml:space="preserve"> </w:t>
      </w:r>
      <w:r>
        <w:t>27-29 Решение</w:t>
      </w:r>
      <w:r>
        <w:rPr>
          <w:spacing w:val="-9"/>
        </w:rPr>
        <w:t xml:space="preserve"> </w:t>
      </w:r>
      <w:r>
        <w:t>задач</w:t>
      </w:r>
      <w:r>
        <w:rPr>
          <w:spacing w:val="-9"/>
        </w:rPr>
        <w:t xml:space="preserve"> </w:t>
      </w:r>
      <w:r>
        <w:t>ЕГЭ</w:t>
      </w:r>
      <w:r>
        <w:rPr>
          <w:spacing w:val="-9"/>
        </w:rPr>
        <w:t xml:space="preserve"> </w:t>
      </w:r>
      <w:r>
        <w:t>типа</w:t>
      </w:r>
      <w:r>
        <w:rPr>
          <w:spacing w:val="-9"/>
        </w:rPr>
        <w:t xml:space="preserve"> </w:t>
      </w:r>
      <w:r>
        <w:t>27-29 Полный вариант ЕГЭ</w:t>
      </w:r>
    </w:p>
    <w:p w:rsidR="00E829DB" w:rsidRDefault="00E829DB">
      <w:pPr>
        <w:pStyle w:val="a3"/>
        <w:spacing w:before="42"/>
        <w:ind w:left="0"/>
        <w:jc w:val="left"/>
      </w:pPr>
    </w:p>
    <w:p w:rsidR="00E829DB" w:rsidRDefault="00096074">
      <w:pPr>
        <w:pStyle w:val="4"/>
        <w:spacing w:before="1"/>
        <w:ind w:left="392"/>
        <w:jc w:val="left"/>
      </w:pPr>
      <w:r>
        <w:t>Учебно-тематический</w:t>
      </w:r>
      <w:r>
        <w:rPr>
          <w:spacing w:val="-11"/>
        </w:rPr>
        <w:t xml:space="preserve"> </w:t>
      </w:r>
      <w:r>
        <w:rPr>
          <w:spacing w:val="-2"/>
        </w:rPr>
        <w:t>план.</w:t>
      </w:r>
    </w:p>
    <w:p w:rsidR="00E829DB" w:rsidRDefault="00E829DB">
      <w:pPr>
        <w:pStyle w:val="a3"/>
        <w:spacing w:before="126"/>
        <w:ind w:left="0"/>
        <w:jc w:val="left"/>
        <w:rPr>
          <w:b/>
          <w:sz w:val="20"/>
        </w:rPr>
      </w:pPr>
    </w:p>
    <w:tbl>
      <w:tblPr>
        <w:tblStyle w:val="TableNormal"/>
        <w:tblW w:w="0" w:type="auto"/>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4475"/>
        <w:gridCol w:w="1907"/>
      </w:tblGrid>
      <w:tr w:rsidR="00E829DB">
        <w:trPr>
          <w:trHeight w:val="636"/>
        </w:trPr>
        <w:tc>
          <w:tcPr>
            <w:tcW w:w="1527" w:type="dxa"/>
          </w:tcPr>
          <w:p w:rsidR="00E829DB" w:rsidRDefault="00096074">
            <w:pPr>
              <w:pStyle w:val="TableParagraph"/>
              <w:spacing w:before="157"/>
              <w:ind w:left="110"/>
              <w:rPr>
                <w:b/>
                <w:sz w:val="24"/>
              </w:rPr>
            </w:pPr>
            <w:r>
              <w:rPr>
                <w:b/>
                <w:spacing w:val="-10"/>
                <w:sz w:val="24"/>
              </w:rPr>
              <w:t>№</w:t>
            </w:r>
          </w:p>
        </w:tc>
        <w:tc>
          <w:tcPr>
            <w:tcW w:w="4475" w:type="dxa"/>
          </w:tcPr>
          <w:p w:rsidR="00E829DB" w:rsidRDefault="00096074">
            <w:pPr>
              <w:pStyle w:val="TableParagraph"/>
              <w:spacing w:before="157"/>
              <w:ind w:left="110"/>
              <w:rPr>
                <w:b/>
                <w:sz w:val="24"/>
              </w:rPr>
            </w:pPr>
            <w:r>
              <w:rPr>
                <w:b/>
                <w:sz w:val="24"/>
              </w:rPr>
              <w:t>Название</w:t>
            </w:r>
            <w:r>
              <w:rPr>
                <w:b/>
                <w:spacing w:val="-6"/>
                <w:sz w:val="24"/>
              </w:rPr>
              <w:t xml:space="preserve"> </w:t>
            </w:r>
            <w:r>
              <w:rPr>
                <w:b/>
                <w:spacing w:val="-2"/>
                <w:sz w:val="24"/>
              </w:rPr>
              <w:t>темы.</w:t>
            </w:r>
          </w:p>
        </w:tc>
        <w:tc>
          <w:tcPr>
            <w:tcW w:w="1907" w:type="dxa"/>
          </w:tcPr>
          <w:p w:rsidR="00E829DB" w:rsidRDefault="00096074">
            <w:pPr>
              <w:pStyle w:val="TableParagraph"/>
              <w:spacing w:line="275" w:lineRule="exact"/>
              <w:ind w:left="109"/>
              <w:rPr>
                <w:b/>
                <w:sz w:val="24"/>
              </w:rPr>
            </w:pPr>
            <w:r>
              <w:rPr>
                <w:b/>
                <w:spacing w:val="-2"/>
                <w:sz w:val="24"/>
              </w:rPr>
              <w:t>Кол-</w:t>
            </w:r>
            <w:r>
              <w:rPr>
                <w:b/>
                <w:spacing w:val="-5"/>
                <w:sz w:val="24"/>
              </w:rPr>
              <w:t>во</w:t>
            </w:r>
          </w:p>
          <w:p w:rsidR="00E829DB" w:rsidRDefault="00096074">
            <w:pPr>
              <w:pStyle w:val="TableParagraph"/>
              <w:spacing w:before="41"/>
              <w:ind w:left="109"/>
              <w:rPr>
                <w:b/>
                <w:sz w:val="24"/>
              </w:rPr>
            </w:pPr>
            <w:r>
              <w:rPr>
                <w:b/>
                <w:spacing w:val="-4"/>
                <w:sz w:val="24"/>
              </w:rPr>
              <w:t>часов</w:t>
            </w:r>
          </w:p>
        </w:tc>
      </w:tr>
      <w:tr w:rsidR="00E829DB">
        <w:trPr>
          <w:trHeight w:val="316"/>
        </w:trPr>
        <w:tc>
          <w:tcPr>
            <w:tcW w:w="1527" w:type="dxa"/>
          </w:tcPr>
          <w:p w:rsidR="00E829DB" w:rsidRDefault="00096074">
            <w:pPr>
              <w:pStyle w:val="TableParagraph"/>
              <w:spacing w:line="275" w:lineRule="exact"/>
              <w:ind w:left="110"/>
              <w:rPr>
                <w:sz w:val="24"/>
              </w:rPr>
            </w:pPr>
            <w:r>
              <w:rPr>
                <w:spacing w:val="-10"/>
                <w:sz w:val="24"/>
              </w:rPr>
              <w:t>1</w:t>
            </w:r>
          </w:p>
        </w:tc>
        <w:tc>
          <w:tcPr>
            <w:tcW w:w="4475" w:type="dxa"/>
          </w:tcPr>
          <w:p w:rsidR="00E829DB" w:rsidRDefault="00096074">
            <w:pPr>
              <w:pStyle w:val="TableParagraph"/>
              <w:spacing w:line="275" w:lineRule="exact"/>
              <w:ind w:left="110"/>
              <w:rPr>
                <w:sz w:val="24"/>
              </w:rPr>
            </w:pPr>
            <w:r>
              <w:rPr>
                <w:sz w:val="24"/>
              </w:rPr>
              <w:t>Вычисления</w:t>
            </w:r>
            <w:r>
              <w:rPr>
                <w:spacing w:val="-4"/>
                <w:sz w:val="24"/>
              </w:rPr>
              <w:t xml:space="preserve"> </w:t>
            </w:r>
            <w:r>
              <w:rPr>
                <w:sz w:val="24"/>
              </w:rPr>
              <w:t>по</w:t>
            </w:r>
            <w:r>
              <w:rPr>
                <w:spacing w:val="-1"/>
                <w:sz w:val="24"/>
              </w:rPr>
              <w:t xml:space="preserve"> </w:t>
            </w:r>
            <w:r>
              <w:rPr>
                <w:sz w:val="24"/>
              </w:rPr>
              <w:t>уравнениям</w:t>
            </w:r>
            <w:r>
              <w:rPr>
                <w:spacing w:val="-4"/>
                <w:sz w:val="24"/>
              </w:rPr>
              <w:t xml:space="preserve"> </w:t>
            </w:r>
            <w:r>
              <w:rPr>
                <w:spacing w:val="-2"/>
                <w:sz w:val="24"/>
              </w:rPr>
              <w:t>реакций</w:t>
            </w:r>
          </w:p>
        </w:tc>
        <w:tc>
          <w:tcPr>
            <w:tcW w:w="1907" w:type="dxa"/>
          </w:tcPr>
          <w:p w:rsidR="00E829DB" w:rsidRDefault="00096074">
            <w:pPr>
              <w:pStyle w:val="TableParagraph"/>
              <w:spacing w:line="275" w:lineRule="exact"/>
              <w:ind w:left="109"/>
              <w:rPr>
                <w:sz w:val="24"/>
              </w:rPr>
            </w:pPr>
            <w:r>
              <w:rPr>
                <w:spacing w:val="-5"/>
                <w:sz w:val="24"/>
              </w:rPr>
              <w:t>14</w:t>
            </w:r>
          </w:p>
        </w:tc>
      </w:tr>
      <w:tr w:rsidR="00E829DB">
        <w:trPr>
          <w:trHeight w:val="635"/>
        </w:trPr>
        <w:tc>
          <w:tcPr>
            <w:tcW w:w="1527" w:type="dxa"/>
          </w:tcPr>
          <w:p w:rsidR="00E829DB" w:rsidRDefault="00096074">
            <w:pPr>
              <w:pStyle w:val="TableParagraph"/>
              <w:spacing w:before="157"/>
              <w:ind w:left="110"/>
              <w:rPr>
                <w:sz w:val="24"/>
              </w:rPr>
            </w:pPr>
            <w:r>
              <w:rPr>
                <w:spacing w:val="-5"/>
                <w:sz w:val="24"/>
              </w:rPr>
              <w:t>2.</w:t>
            </w:r>
          </w:p>
        </w:tc>
        <w:tc>
          <w:tcPr>
            <w:tcW w:w="4475" w:type="dxa"/>
          </w:tcPr>
          <w:p w:rsidR="00E829DB" w:rsidRDefault="00096074">
            <w:pPr>
              <w:pStyle w:val="TableParagraph"/>
              <w:tabs>
                <w:tab w:val="left" w:pos="1817"/>
                <w:tab w:val="left" w:pos="2503"/>
              </w:tabs>
              <w:spacing w:line="275" w:lineRule="exact"/>
              <w:ind w:left="110"/>
              <w:rPr>
                <w:sz w:val="24"/>
              </w:rPr>
            </w:pPr>
            <w:r>
              <w:rPr>
                <w:spacing w:val="-2"/>
                <w:sz w:val="24"/>
              </w:rPr>
              <w:t>Вычисления</w:t>
            </w:r>
            <w:r>
              <w:rPr>
                <w:sz w:val="24"/>
              </w:rPr>
              <w:tab/>
            </w:r>
            <w:r>
              <w:rPr>
                <w:spacing w:val="-5"/>
                <w:sz w:val="24"/>
              </w:rPr>
              <w:t>по</w:t>
            </w:r>
            <w:r>
              <w:rPr>
                <w:sz w:val="24"/>
              </w:rPr>
              <w:tab/>
            </w:r>
            <w:r>
              <w:rPr>
                <w:spacing w:val="-2"/>
                <w:sz w:val="24"/>
              </w:rPr>
              <w:t>термохимическим</w:t>
            </w:r>
          </w:p>
          <w:p w:rsidR="00E829DB" w:rsidRDefault="00096074">
            <w:pPr>
              <w:pStyle w:val="TableParagraph"/>
              <w:spacing w:before="41"/>
              <w:ind w:left="110"/>
              <w:rPr>
                <w:sz w:val="24"/>
              </w:rPr>
            </w:pPr>
            <w:r>
              <w:rPr>
                <w:sz w:val="24"/>
              </w:rPr>
              <w:t>уравнениям</w:t>
            </w:r>
            <w:r>
              <w:rPr>
                <w:spacing w:val="-5"/>
                <w:sz w:val="24"/>
              </w:rPr>
              <w:t xml:space="preserve"> </w:t>
            </w:r>
            <w:r>
              <w:rPr>
                <w:spacing w:val="-2"/>
                <w:sz w:val="24"/>
              </w:rPr>
              <w:t>реакций</w:t>
            </w:r>
          </w:p>
        </w:tc>
        <w:tc>
          <w:tcPr>
            <w:tcW w:w="1907" w:type="dxa"/>
          </w:tcPr>
          <w:p w:rsidR="00E829DB" w:rsidRDefault="00096074">
            <w:pPr>
              <w:pStyle w:val="TableParagraph"/>
              <w:spacing w:before="157"/>
              <w:ind w:left="109"/>
              <w:rPr>
                <w:sz w:val="24"/>
              </w:rPr>
            </w:pPr>
            <w:r>
              <w:rPr>
                <w:spacing w:val="-10"/>
                <w:sz w:val="24"/>
              </w:rPr>
              <w:t>4</w:t>
            </w:r>
          </w:p>
        </w:tc>
      </w:tr>
      <w:tr w:rsidR="00E829DB">
        <w:trPr>
          <w:trHeight w:val="633"/>
        </w:trPr>
        <w:tc>
          <w:tcPr>
            <w:tcW w:w="1527" w:type="dxa"/>
          </w:tcPr>
          <w:p w:rsidR="00E829DB" w:rsidRDefault="00096074">
            <w:pPr>
              <w:pStyle w:val="TableParagraph"/>
              <w:spacing w:before="157"/>
              <w:ind w:left="110"/>
              <w:rPr>
                <w:sz w:val="24"/>
              </w:rPr>
            </w:pPr>
            <w:r>
              <w:rPr>
                <w:spacing w:val="-5"/>
                <w:sz w:val="24"/>
              </w:rPr>
              <w:t>3.</w:t>
            </w:r>
          </w:p>
        </w:tc>
        <w:tc>
          <w:tcPr>
            <w:tcW w:w="4475" w:type="dxa"/>
          </w:tcPr>
          <w:p w:rsidR="00E829DB" w:rsidRDefault="00096074">
            <w:pPr>
              <w:pStyle w:val="TableParagraph"/>
              <w:spacing w:line="275" w:lineRule="exact"/>
              <w:ind w:left="110"/>
              <w:rPr>
                <w:sz w:val="24"/>
              </w:rPr>
            </w:pPr>
            <w:r>
              <w:rPr>
                <w:spacing w:val="-2"/>
                <w:sz w:val="24"/>
              </w:rPr>
              <w:t>Окислительно-восстановительные</w:t>
            </w:r>
          </w:p>
          <w:p w:rsidR="00E829DB" w:rsidRDefault="00096074">
            <w:pPr>
              <w:pStyle w:val="TableParagraph"/>
              <w:spacing w:before="41"/>
              <w:ind w:left="110"/>
              <w:rPr>
                <w:sz w:val="24"/>
              </w:rPr>
            </w:pPr>
            <w:r>
              <w:rPr>
                <w:spacing w:val="-2"/>
                <w:sz w:val="24"/>
              </w:rPr>
              <w:t>реакции</w:t>
            </w:r>
          </w:p>
        </w:tc>
        <w:tc>
          <w:tcPr>
            <w:tcW w:w="1907" w:type="dxa"/>
          </w:tcPr>
          <w:p w:rsidR="00E829DB" w:rsidRDefault="00096074">
            <w:pPr>
              <w:pStyle w:val="TableParagraph"/>
              <w:spacing w:before="157"/>
              <w:ind w:left="109"/>
              <w:rPr>
                <w:sz w:val="24"/>
              </w:rPr>
            </w:pPr>
            <w:r>
              <w:rPr>
                <w:spacing w:val="-10"/>
                <w:sz w:val="24"/>
              </w:rPr>
              <w:t>4</w:t>
            </w:r>
          </w:p>
        </w:tc>
      </w:tr>
      <w:tr w:rsidR="00E829DB">
        <w:trPr>
          <w:trHeight w:val="316"/>
        </w:trPr>
        <w:tc>
          <w:tcPr>
            <w:tcW w:w="1527" w:type="dxa"/>
          </w:tcPr>
          <w:p w:rsidR="00E829DB" w:rsidRDefault="00096074">
            <w:pPr>
              <w:pStyle w:val="TableParagraph"/>
              <w:spacing w:line="275" w:lineRule="exact"/>
              <w:ind w:left="110"/>
              <w:rPr>
                <w:sz w:val="24"/>
              </w:rPr>
            </w:pPr>
            <w:r>
              <w:rPr>
                <w:spacing w:val="-5"/>
                <w:sz w:val="24"/>
              </w:rPr>
              <w:t>4.</w:t>
            </w:r>
          </w:p>
        </w:tc>
        <w:tc>
          <w:tcPr>
            <w:tcW w:w="4475" w:type="dxa"/>
          </w:tcPr>
          <w:p w:rsidR="00E829DB" w:rsidRDefault="00096074">
            <w:pPr>
              <w:pStyle w:val="TableParagraph"/>
              <w:spacing w:line="275" w:lineRule="exact"/>
              <w:ind w:left="110"/>
              <w:rPr>
                <w:sz w:val="24"/>
              </w:rPr>
            </w:pPr>
            <w:r>
              <w:rPr>
                <w:sz w:val="24"/>
              </w:rPr>
              <w:t>Решение</w:t>
            </w:r>
            <w:r>
              <w:rPr>
                <w:spacing w:val="-4"/>
                <w:sz w:val="24"/>
              </w:rPr>
              <w:t xml:space="preserve"> </w:t>
            </w:r>
            <w:r>
              <w:rPr>
                <w:sz w:val="24"/>
              </w:rPr>
              <w:t>заданий</w:t>
            </w:r>
            <w:r>
              <w:rPr>
                <w:spacing w:val="-3"/>
                <w:sz w:val="24"/>
              </w:rPr>
              <w:t xml:space="preserve"> </w:t>
            </w:r>
            <w:r>
              <w:rPr>
                <w:sz w:val="24"/>
              </w:rPr>
              <w:t>ЕГЭ</w:t>
            </w:r>
            <w:r>
              <w:rPr>
                <w:spacing w:val="-4"/>
                <w:sz w:val="24"/>
              </w:rPr>
              <w:t xml:space="preserve"> </w:t>
            </w:r>
            <w:r>
              <w:rPr>
                <w:sz w:val="24"/>
              </w:rPr>
              <w:t>второй</w:t>
            </w:r>
            <w:r>
              <w:rPr>
                <w:spacing w:val="-2"/>
                <w:sz w:val="24"/>
              </w:rPr>
              <w:t xml:space="preserve"> части.</w:t>
            </w:r>
          </w:p>
        </w:tc>
        <w:tc>
          <w:tcPr>
            <w:tcW w:w="1907" w:type="dxa"/>
            <w:tcBorders>
              <w:bottom w:val="single" w:sz="6" w:space="0" w:color="000000"/>
            </w:tcBorders>
          </w:tcPr>
          <w:p w:rsidR="00E829DB" w:rsidRDefault="00096074">
            <w:pPr>
              <w:pStyle w:val="TableParagraph"/>
              <w:spacing w:line="275" w:lineRule="exact"/>
              <w:ind w:left="109"/>
              <w:rPr>
                <w:sz w:val="24"/>
              </w:rPr>
            </w:pPr>
            <w:r>
              <w:rPr>
                <w:spacing w:val="-5"/>
                <w:sz w:val="24"/>
              </w:rPr>
              <w:t>12</w:t>
            </w:r>
          </w:p>
        </w:tc>
      </w:tr>
      <w:tr w:rsidR="00E829DB">
        <w:trPr>
          <w:trHeight w:val="316"/>
        </w:trPr>
        <w:tc>
          <w:tcPr>
            <w:tcW w:w="1527" w:type="dxa"/>
          </w:tcPr>
          <w:p w:rsidR="00E829DB" w:rsidRDefault="00096074">
            <w:pPr>
              <w:pStyle w:val="TableParagraph"/>
              <w:spacing w:before="1"/>
              <w:ind w:left="110"/>
              <w:rPr>
                <w:b/>
                <w:sz w:val="24"/>
              </w:rPr>
            </w:pPr>
            <w:r>
              <w:rPr>
                <w:b/>
                <w:spacing w:val="-2"/>
                <w:sz w:val="24"/>
              </w:rPr>
              <w:t>Итого</w:t>
            </w:r>
          </w:p>
        </w:tc>
        <w:tc>
          <w:tcPr>
            <w:tcW w:w="4475" w:type="dxa"/>
            <w:tcBorders>
              <w:right w:val="single" w:sz="6" w:space="0" w:color="000000"/>
            </w:tcBorders>
          </w:tcPr>
          <w:p w:rsidR="00E829DB" w:rsidRDefault="00096074">
            <w:pPr>
              <w:pStyle w:val="TableParagraph"/>
              <w:spacing w:before="1"/>
              <w:ind w:left="110"/>
              <w:rPr>
                <w:b/>
                <w:sz w:val="24"/>
              </w:rPr>
            </w:pPr>
            <w:r>
              <w:rPr>
                <w:b/>
                <w:spacing w:val="-5"/>
                <w:sz w:val="24"/>
              </w:rPr>
              <w:t>34</w:t>
            </w:r>
          </w:p>
        </w:tc>
        <w:tc>
          <w:tcPr>
            <w:tcW w:w="1907" w:type="dxa"/>
            <w:tcBorders>
              <w:top w:val="single" w:sz="6" w:space="0" w:color="000000"/>
              <w:left w:val="single" w:sz="6" w:space="0" w:color="000000"/>
              <w:bottom w:val="single" w:sz="6" w:space="0" w:color="000000"/>
              <w:right w:val="single" w:sz="6" w:space="0" w:color="000000"/>
            </w:tcBorders>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spacing w:before="50"/>
        <w:ind w:left="0"/>
        <w:jc w:val="left"/>
        <w:rPr>
          <w:b/>
        </w:rPr>
      </w:pPr>
    </w:p>
    <w:p w:rsidR="00E829DB" w:rsidRDefault="00096074">
      <w:pPr>
        <w:pStyle w:val="a3"/>
        <w:spacing w:line="278" w:lineRule="auto"/>
        <w:ind w:left="392"/>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ХИМИИ</w:t>
      </w:r>
      <w:r>
        <w:rPr>
          <w:spacing w:val="80"/>
        </w:rPr>
        <w:t xml:space="preserve"> </w:t>
      </w:r>
      <w:r>
        <w:t>НА</w:t>
      </w:r>
      <w:r>
        <w:rPr>
          <w:spacing w:val="80"/>
        </w:rPr>
        <w:t xml:space="preserve"> </w:t>
      </w:r>
      <w:r>
        <w:t>УРОВНЕ УГЛУБЛЕННОМ УРОВНЕ СРЕДНЕГО ОБЩЕГО ОБРАЗОВАНИЯ</w:t>
      </w:r>
    </w:p>
    <w:p w:rsidR="00E829DB" w:rsidRDefault="00E829DB">
      <w:pPr>
        <w:pStyle w:val="a3"/>
        <w:spacing w:before="1"/>
        <w:ind w:left="0"/>
        <w:jc w:val="left"/>
      </w:pPr>
    </w:p>
    <w:p w:rsidR="00E829DB" w:rsidRDefault="00096074">
      <w:pPr>
        <w:spacing w:before="1"/>
        <w:ind w:left="392"/>
        <w:rPr>
          <w:b/>
          <w:sz w:val="24"/>
        </w:rPr>
      </w:pPr>
      <w:r>
        <w:rPr>
          <w:b/>
          <w:color w:val="333333"/>
          <w:sz w:val="24"/>
        </w:rPr>
        <w:t xml:space="preserve">ЛИЧНОСТНЫЕ </w:t>
      </w:r>
      <w:r>
        <w:rPr>
          <w:b/>
          <w:color w:val="333333"/>
          <w:spacing w:val="-2"/>
          <w:sz w:val="24"/>
        </w:rPr>
        <w:t>РЕЗУЛЬТАТЫ</w:t>
      </w:r>
    </w:p>
    <w:p w:rsidR="00E829DB" w:rsidRDefault="00E829DB">
      <w:pPr>
        <w:pStyle w:val="a3"/>
        <w:spacing w:before="81"/>
        <w:ind w:left="0"/>
        <w:jc w:val="left"/>
        <w:rPr>
          <w:b/>
        </w:rPr>
      </w:pPr>
    </w:p>
    <w:p w:rsidR="00E829DB" w:rsidRDefault="00096074">
      <w:pPr>
        <w:pStyle w:val="4"/>
        <w:numPr>
          <w:ilvl w:val="0"/>
          <w:numId w:val="82"/>
        </w:numPr>
        <w:tabs>
          <w:tab w:val="left" w:pos="651"/>
        </w:tabs>
        <w:ind w:left="651" w:hanging="259"/>
        <w:jc w:val="both"/>
      </w:pPr>
      <w:r>
        <w:t>в</w:t>
      </w:r>
      <w:r>
        <w:rPr>
          <w:spacing w:val="-3"/>
        </w:rPr>
        <w:t xml:space="preserve"> </w:t>
      </w:r>
      <w:r>
        <w:t>сфере</w:t>
      </w:r>
      <w:r>
        <w:rPr>
          <w:spacing w:val="-3"/>
        </w:rPr>
        <w:t xml:space="preserve"> </w:t>
      </w:r>
      <w:r>
        <w:t>отношений</w:t>
      </w:r>
      <w:r>
        <w:rPr>
          <w:spacing w:val="-3"/>
        </w:rPr>
        <w:t xml:space="preserve"> </w:t>
      </w:r>
      <w:r>
        <w:t>обучающихся</w:t>
      </w:r>
      <w:r>
        <w:rPr>
          <w:spacing w:val="-2"/>
        </w:rPr>
        <w:t xml:space="preserve"> </w:t>
      </w:r>
      <w:r>
        <w:t>к</w:t>
      </w:r>
      <w:r>
        <w:rPr>
          <w:spacing w:val="-2"/>
        </w:rPr>
        <w:t xml:space="preserve"> </w:t>
      </w:r>
      <w:r>
        <w:t>себе,</w:t>
      </w:r>
      <w:r>
        <w:rPr>
          <w:spacing w:val="-3"/>
        </w:rPr>
        <w:t xml:space="preserve"> </w:t>
      </w:r>
      <w:r>
        <w:t>к</w:t>
      </w:r>
      <w:r>
        <w:rPr>
          <w:spacing w:val="1"/>
        </w:rPr>
        <w:t xml:space="preserve"> </w:t>
      </w:r>
      <w:r>
        <w:t>своему</w:t>
      </w:r>
      <w:r>
        <w:rPr>
          <w:spacing w:val="-2"/>
        </w:rPr>
        <w:t xml:space="preserve"> </w:t>
      </w:r>
      <w:r>
        <w:t>здоровью,</w:t>
      </w:r>
      <w:r>
        <w:rPr>
          <w:spacing w:val="-3"/>
        </w:rPr>
        <w:t xml:space="preserve"> </w:t>
      </w:r>
      <w:r>
        <w:t>к</w:t>
      </w:r>
      <w:r>
        <w:rPr>
          <w:spacing w:val="-2"/>
        </w:rPr>
        <w:t xml:space="preserve"> </w:t>
      </w:r>
      <w:r>
        <w:t>познанию</w:t>
      </w:r>
      <w:r>
        <w:rPr>
          <w:spacing w:val="-3"/>
        </w:rPr>
        <w:t xml:space="preserve"> </w:t>
      </w:r>
      <w:r>
        <w:rPr>
          <w:spacing w:val="-2"/>
        </w:rPr>
        <w:t>себя:</w:t>
      </w:r>
    </w:p>
    <w:p w:rsidR="00E829DB" w:rsidRDefault="00096074">
      <w:pPr>
        <w:pStyle w:val="a4"/>
        <w:numPr>
          <w:ilvl w:val="1"/>
          <w:numId w:val="82"/>
        </w:numPr>
        <w:tabs>
          <w:tab w:val="left" w:pos="783"/>
        </w:tabs>
        <w:spacing w:before="41" w:line="276" w:lineRule="auto"/>
        <w:ind w:right="508" w:firstLine="0"/>
        <w:rPr>
          <w:sz w:val="24"/>
        </w:rPr>
      </w:pPr>
      <w:r>
        <w:rPr>
          <w:sz w:val="24"/>
        </w:rPr>
        <w:t xml:space="preserve">принятие и реализацию ценностей здорового и безопасного образа жизни, бережное, ответственное и компетентное отношение к собственному физическому и психологическому </w:t>
      </w:r>
      <w:r>
        <w:rPr>
          <w:spacing w:val="-2"/>
          <w:sz w:val="24"/>
        </w:rPr>
        <w:t>здоровью;</w:t>
      </w:r>
    </w:p>
    <w:p w:rsidR="00E829DB" w:rsidRDefault="00096074">
      <w:pPr>
        <w:pStyle w:val="a4"/>
        <w:numPr>
          <w:ilvl w:val="1"/>
          <w:numId w:val="82"/>
        </w:numPr>
        <w:tabs>
          <w:tab w:val="left" w:pos="692"/>
        </w:tabs>
        <w:spacing w:before="18"/>
        <w:ind w:left="692" w:hanging="300"/>
        <w:rPr>
          <w:sz w:val="24"/>
        </w:rPr>
      </w:pPr>
      <w:r>
        <w:rPr>
          <w:sz w:val="24"/>
        </w:rPr>
        <w:t>неприятие</w:t>
      </w:r>
      <w:r>
        <w:rPr>
          <w:spacing w:val="-7"/>
          <w:sz w:val="24"/>
        </w:rPr>
        <w:t xml:space="preserve"> </w:t>
      </w:r>
      <w:r>
        <w:rPr>
          <w:sz w:val="24"/>
        </w:rPr>
        <w:t>вредных</w:t>
      </w:r>
      <w:r>
        <w:rPr>
          <w:spacing w:val="-4"/>
          <w:sz w:val="24"/>
        </w:rPr>
        <w:t xml:space="preserve"> </w:t>
      </w:r>
      <w:r>
        <w:rPr>
          <w:sz w:val="24"/>
        </w:rPr>
        <w:t>привычек:</w:t>
      </w:r>
      <w:r>
        <w:rPr>
          <w:spacing w:val="-4"/>
          <w:sz w:val="24"/>
        </w:rPr>
        <w:t xml:space="preserve"> </w:t>
      </w:r>
      <w:r>
        <w:rPr>
          <w:sz w:val="24"/>
        </w:rPr>
        <w:t>курения,</w:t>
      </w:r>
      <w:r>
        <w:rPr>
          <w:spacing w:val="-1"/>
          <w:sz w:val="24"/>
        </w:rPr>
        <w:t xml:space="preserve"> </w:t>
      </w:r>
      <w:r>
        <w:rPr>
          <w:sz w:val="24"/>
        </w:rPr>
        <w:t>употребления</w:t>
      </w:r>
      <w:r>
        <w:rPr>
          <w:spacing w:val="-4"/>
          <w:sz w:val="24"/>
        </w:rPr>
        <w:t xml:space="preserve"> </w:t>
      </w:r>
      <w:r>
        <w:rPr>
          <w:sz w:val="24"/>
        </w:rPr>
        <w:t>алкоголя,</w:t>
      </w:r>
      <w:r>
        <w:rPr>
          <w:spacing w:val="-3"/>
          <w:sz w:val="24"/>
        </w:rPr>
        <w:t xml:space="preserve"> </w:t>
      </w:r>
      <w:r>
        <w:rPr>
          <w:spacing w:val="-2"/>
          <w:sz w:val="24"/>
        </w:rPr>
        <w:t>наркотиков;</w:t>
      </w:r>
    </w:p>
    <w:p w:rsidR="00E829DB" w:rsidRDefault="00E829DB">
      <w:pPr>
        <w:jc w:val="both"/>
        <w:rPr>
          <w:sz w:val="24"/>
        </w:rPr>
        <w:sectPr w:rsidR="00E829DB">
          <w:pgSz w:w="11910" w:h="16840"/>
          <w:pgMar w:top="1040" w:right="340" w:bottom="1240" w:left="740" w:header="0" w:footer="984" w:gutter="0"/>
          <w:cols w:space="720"/>
        </w:sectPr>
      </w:pPr>
    </w:p>
    <w:p w:rsidR="00E829DB" w:rsidRDefault="00096074">
      <w:pPr>
        <w:pStyle w:val="4"/>
        <w:numPr>
          <w:ilvl w:val="0"/>
          <w:numId w:val="82"/>
        </w:numPr>
        <w:tabs>
          <w:tab w:val="left" w:pos="803"/>
        </w:tabs>
        <w:spacing w:before="73" w:line="278" w:lineRule="auto"/>
        <w:ind w:left="392" w:right="518" w:firstLine="0"/>
        <w:jc w:val="both"/>
      </w:pPr>
      <w:r>
        <w:lastRenderedPageBreak/>
        <w:t>в сфере отношений обучающихся к окружающему миру, к живой природе, художественной культуре:</w:t>
      </w:r>
    </w:p>
    <w:p w:rsidR="00E829DB" w:rsidRDefault="00096074">
      <w:pPr>
        <w:pStyle w:val="a4"/>
        <w:numPr>
          <w:ilvl w:val="1"/>
          <w:numId w:val="82"/>
        </w:numPr>
        <w:tabs>
          <w:tab w:val="left" w:pos="711"/>
        </w:tabs>
        <w:spacing w:line="276" w:lineRule="auto"/>
        <w:ind w:right="513" w:firstLine="0"/>
        <w:rPr>
          <w:sz w:val="24"/>
        </w:rPr>
      </w:pPr>
      <w:r>
        <w:rPr>
          <w:sz w:val="24"/>
        </w:rPr>
        <w:t>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E829DB" w:rsidRDefault="00096074">
      <w:pPr>
        <w:pStyle w:val="a4"/>
        <w:numPr>
          <w:ilvl w:val="1"/>
          <w:numId w:val="82"/>
        </w:numPr>
        <w:tabs>
          <w:tab w:val="left" w:pos="694"/>
        </w:tabs>
        <w:spacing w:line="276" w:lineRule="auto"/>
        <w:ind w:right="515" w:firstLine="0"/>
        <w:rPr>
          <w:sz w:val="24"/>
        </w:rPr>
      </w:pPr>
      <w:r>
        <w:rPr>
          <w:sz w:val="24"/>
        </w:rPr>
        <w:t>готовность и способность к</w:t>
      </w:r>
      <w:r>
        <w:rPr>
          <w:spacing w:val="-1"/>
          <w:sz w:val="24"/>
        </w:rPr>
        <w:t xml:space="preserve"> </w:t>
      </w:r>
      <w:r>
        <w:rPr>
          <w:sz w:val="24"/>
        </w:rPr>
        <w:t>образованию,</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самообразованию,</w:t>
      </w:r>
      <w:r>
        <w:rPr>
          <w:spacing w:val="-1"/>
          <w:sz w:val="24"/>
        </w:rPr>
        <w:t xml:space="preserve"> </w:t>
      </w:r>
      <w:r>
        <w:rPr>
          <w:sz w:val="24"/>
        </w:rPr>
        <w:t>на</w:t>
      </w:r>
      <w:r>
        <w:rPr>
          <w:spacing w:val="-2"/>
          <w:sz w:val="24"/>
        </w:rPr>
        <w:t xml:space="preserve"> </w:t>
      </w:r>
      <w:r>
        <w:rPr>
          <w:sz w:val="24"/>
        </w:rPr>
        <w:t>протяжении</w:t>
      </w:r>
      <w:r>
        <w:rPr>
          <w:spacing w:val="-1"/>
          <w:sz w:val="24"/>
        </w:rPr>
        <w:t xml:space="preserve"> </w:t>
      </w:r>
      <w:r>
        <w:rPr>
          <w:sz w:val="24"/>
        </w:rPr>
        <w:t>всей жизни; сознательное отношение к непрерывному образованию как условию успешной профессиональной и общественной деятельности;</w:t>
      </w:r>
    </w:p>
    <w:p w:rsidR="00E829DB" w:rsidRDefault="00096074">
      <w:pPr>
        <w:pStyle w:val="a4"/>
        <w:numPr>
          <w:ilvl w:val="1"/>
          <w:numId w:val="82"/>
        </w:numPr>
        <w:tabs>
          <w:tab w:val="left" w:pos="757"/>
        </w:tabs>
        <w:spacing w:before="14" w:line="276" w:lineRule="auto"/>
        <w:ind w:right="508" w:firstLine="0"/>
        <w:rPr>
          <w:sz w:val="24"/>
        </w:rPr>
      </w:pPr>
      <w:r>
        <w:rPr>
          <w:sz w:val="24"/>
        </w:rPr>
        <w:t>экологическая культура, бережное отношение к род- 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 направленной деятельности;</w:t>
      </w:r>
    </w:p>
    <w:p w:rsidR="00E829DB" w:rsidRDefault="00096074">
      <w:pPr>
        <w:pStyle w:val="4"/>
        <w:numPr>
          <w:ilvl w:val="0"/>
          <w:numId w:val="82"/>
        </w:numPr>
        <w:tabs>
          <w:tab w:val="left" w:pos="791"/>
        </w:tabs>
        <w:spacing w:line="278" w:lineRule="auto"/>
        <w:ind w:left="392" w:right="509" w:firstLine="0"/>
        <w:jc w:val="both"/>
      </w:pPr>
      <w:r>
        <w:t xml:space="preserve">в сфере отношений обучающихся к труду, в сфере социально-экономических </w:t>
      </w:r>
      <w:r>
        <w:rPr>
          <w:spacing w:val="-2"/>
        </w:rPr>
        <w:t>отношений:</w:t>
      </w:r>
    </w:p>
    <w:p w:rsidR="00E829DB" w:rsidRDefault="00096074">
      <w:pPr>
        <w:pStyle w:val="a4"/>
        <w:numPr>
          <w:ilvl w:val="1"/>
          <w:numId w:val="82"/>
        </w:numPr>
        <w:tabs>
          <w:tab w:val="left" w:pos="802"/>
        </w:tabs>
        <w:spacing w:line="276" w:lineRule="auto"/>
        <w:ind w:right="511" w:firstLine="0"/>
        <w:rPr>
          <w:sz w:val="24"/>
        </w:rPr>
      </w:pPr>
      <w:r>
        <w:rPr>
          <w:sz w:val="24"/>
        </w:rPr>
        <w:t>осознанный выбор будущей профессии как путь и способ реализации собственных жизненных планов;</w:t>
      </w:r>
    </w:p>
    <w:p w:rsidR="00E829DB" w:rsidRDefault="00096074">
      <w:pPr>
        <w:pStyle w:val="a4"/>
        <w:numPr>
          <w:ilvl w:val="1"/>
          <w:numId w:val="82"/>
        </w:numPr>
        <w:tabs>
          <w:tab w:val="left" w:pos="738"/>
        </w:tabs>
        <w:spacing w:before="9" w:line="276" w:lineRule="auto"/>
        <w:ind w:right="519" w:firstLine="0"/>
        <w:rPr>
          <w:sz w:val="24"/>
        </w:rPr>
      </w:pPr>
      <w:r>
        <w:rPr>
          <w:sz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829DB" w:rsidRDefault="00096074">
      <w:pPr>
        <w:pStyle w:val="a4"/>
        <w:numPr>
          <w:ilvl w:val="1"/>
          <w:numId w:val="82"/>
        </w:numPr>
        <w:tabs>
          <w:tab w:val="left" w:pos="807"/>
        </w:tabs>
        <w:spacing w:before="13" w:line="276" w:lineRule="auto"/>
        <w:ind w:right="513" w:firstLine="0"/>
        <w:rPr>
          <w:sz w:val="24"/>
        </w:rPr>
      </w:pPr>
      <w:r>
        <w:rPr>
          <w:sz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Pr>
          <w:spacing w:val="40"/>
          <w:sz w:val="24"/>
        </w:rPr>
        <w:t xml:space="preserve"> </w:t>
      </w:r>
      <w:r>
        <w:rPr>
          <w:spacing w:val="-2"/>
          <w:sz w:val="24"/>
        </w:rPr>
        <w:t>деятельности.</w:t>
      </w:r>
    </w:p>
    <w:p w:rsidR="00E829DB" w:rsidRDefault="00E829DB">
      <w:pPr>
        <w:pStyle w:val="a3"/>
        <w:spacing w:before="42"/>
        <w:ind w:left="0"/>
        <w:jc w:val="left"/>
      </w:pPr>
    </w:p>
    <w:p w:rsidR="00E829DB" w:rsidRDefault="00096074">
      <w:pPr>
        <w:pStyle w:val="a3"/>
        <w:ind w:left="392"/>
        <w:jc w:val="left"/>
      </w:pPr>
      <w:r>
        <w:rPr>
          <w:spacing w:val="-2"/>
        </w:rPr>
        <w:t>Метапредметные:</w:t>
      </w:r>
    </w:p>
    <w:p w:rsidR="00E829DB" w:rsidRDefault="00096074">
      <w:pPr>
        <w:spacing w:before="41"/>
        <w:ind w:left="392"/>
        <w:rPr>
          <w:i/>
          <w:sz w:val="24"/>
        </w:rPr>
      </w:pPr>
      <w:r>
        <w:rPr>
          <w:i/>
          <w:sz w:val="24"/>
        </w:rPr>
        <w:t>Регулятивные</w:t>
      </w:r>
      <w:r>
        <w:rPr>
          <w:i/>
          <w:spacing w:val="-8"/>
          <w:sz w:val="24"/>
        </w:rPr>
        <w:t xml:space="preserve"> </w:t>
      </w:r>
      <w:r>
        <w:rPr>
          <w:i/>
          <w:spacing w:val="-4"/>
          <w:sz w:val="24"/>
        </w:rPr>
        <w:t>УУД:</w:t>
      </w:r>
    </w:p>
    <w:p w:rsidR="00E829DB" w:rsidRDefault="00096074">
      <w:pPr>
        <w:pStyle w:val="a3"/>
        <w:spacing w:before="41"/>
        <w:ind w:left="392"/>
        <w:jc w:val="left"/>
      </w:pPr>
      <w:r>
        <w:t>Выпускник</w:t>
      </w:r>
      <w:r>
        <w:rPr>
          <w:spacing w:val="-7"/>
        </w:rPr>
        <w:t xml:space="preserve"> </w:t>
      </w:r>
      <w:r>
        <w:rPr>
          <w:spacing w:val="-2"/>
        </w:rPr>
        <w:t>научится:</w:t>
      </w:r>
    </w:p>
    <w:p w:rsidR="00E829DB" w:rsidRDefault="00096074">
      <w:pPr>
        <w:pStyle w:val="a3"/>
        <w:tabs>
          <w:tab w:val="left" w:pos="2588"/>
          <w:tab w:val="left" w:pos="3941"/>
          <w:tab w:val="left" w:pos="4691"/>
          <w:tab w:val="left" w:pos="5672"/>
          <w:tab w:val="left" w:pos="6007"/>
          <w:tab w:val="left" w:pos="7799"/>
          <w:tab w:val="left" w:pos="9314"/>
          <w:tab w:val="left" w:pos="10202"/>
        </w:tabs>
        <w:spacing w:before="41" w:line="278" w:lineRule="auto"/>
        <w:ind w:left="392" w:right="508" w:firstLine="374"/>
        <w:jc w:val="left"/>
      </w:pPr>
      <w:r>
        <w:rPr>
          <w:noProof/>
        </w:rPr>
        <mc:AlternateContent>
          <mc:Choice Requires="wpg">
            <w:drawing>
              <wp:anchor distT="0" distB="0" distL="0" distR="0" simplePos="0" relativeHeight="472550400" behindDoc="1" locked="0" layoutInCell="1" allowOverlap="1">
                <wp:simplePos x="0" y="0"/>
                <wp:positionH relativeFrom="page">
                  <wp:posOffset>719327</wp:posOffset>
                </wp:positionH>
                <wp:positionV relativeFrom="paragraph">
                  <wp:posOffset>31162</wp:posOffset>
                </wp:positionV>
                <wp:extent cx="357505" cy="16954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01" name="Image 101"/>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02" name="Image 102"/>
                          <pic:cNvPicPr/>
                        </pic:nvPicPr>
                        <pic:blipFill>
                          <a:blip r:embed="rId89" cstate="print"/>
                          <a:stretch>
                            <a:fillRect/>
                          </a:stretch>
                        </pic:blipFill>
                        <pic:spPr>
                          <a:xfrm>
                            <a:off x="119176" y="0"/>
                            <a:ext cx="237744" cy="169163"/>
                          </a:xfrm>
                          <a:prstGeom prst="rect">
                            <a:avLst/>
                          </a:prstGeom>
                        </pic:spPr>
                      </pic:pic>
                    </wpg:wgp>
                  </a:graphicData>
                </a:graphic>
              </wp:anchor>
            </w:drawing>
          </mc:Choice>
          <mc:Fallback>
            <w:pict>
              <v:group w14:anchorId="712E168C" id="Group 100" o:spid="_x0000_s1026" style="position:absolute;margin-left:56.65pt;margin-top:2.45pt;width:28.15pt;height:13.35pt;z-index:-30766080;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">
                <v:shape id="Image 101"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">
                  <v:imagedata r:id="rId90" o:title=""/>
                </v:shape>
                <v:shape id="Image 102"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">
                  <v:imagedata r:id="rId90" o:title=""/>
                </v:shape>
                <w10:wrap anchorx="page"/>
              </v:group>
            </w:pict>
          </mc:Fallback>
        </mc:AlternateContent>
      </w:r>
      <w:r>
        <w:rPr>
          <w:spacing w:val="-2"/>
        </w:rPr>
        <w:t>самостоятельно</w:t>
      </w:r>
      <w:r>
        <w:tab/>
      </w:r>
      <w:r>
        <w:rPr>
          <w:spacing w:val="-2"/>
        </w:rPr>
        <w:t>определять</w:t>
      </w:r>
      <w:r>
        <w:tab/>
      </w:r>
      <w:r>
        <w:rPr>
          <w:spacing w:val="-4"/>
        </w:rPr>
        <w:t>цели,</w:t>
      </w:r>
      <w:r>
        <w:tab/>
      </w: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 xml:space="preserve">в </w:t>
      </w:r>
      <w:r>
        <w:t>образовательной деятельности и жизненных ситуациях;</w:t>
      </w:r>
    </w:p>
    <w:p w:rsidR="00E829DB" w:rsidRDefault="00096074">
      <w:pPr>
        <w:pStyle w:val="a3"/>
        <w:spacing w:line="276" w:lineRule="auto"/>
        <w:ind w:left="392" w:firstLine="374"/>
        <w:jc w:val="left"/>
      </w:pPr>
      <w:r>
        <w:rPr>
          <w:noProof/>
        </w:rPr>
        <mc:AlternateContent>
          <mc:Choice Requires="wpg">
            <w:drawing>
              <wp:anchor distT="0" distB="0" distL="0" distR="0" simplePos="0" relativeHeight="472550912" behindDoc="1" locked="0" layoutInCell="1" allowOverlap="1">
                <wp:simplePos x="0" y="0"/>
                <wp:positionH relativeFrom="page">
                  <wp:posOffset>719327</wp:posOffset>
                </wp:positionH>
                <wp:positionV relativeFrom="paragraph">
                  <wp:posOffset>3942</wp:posOffset>
                </wp:positionV>
                <wp:extent cx="357505" cy="16954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04" name="Image 104"/>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05" name="Image 105"/>
                          <pic:cNvPicPr/>
                        </pic:nvPicPr>
                        <pic:blipFill>
                          <a:blip r:embed="rId89" cstate="print"/>
                          <a:stretch>
                            <a:fillRect/>
                          </a:stretch>
                        </pic:blipFill>
                        <pic:spPr>
                          <a:xfrm>
                            <a:off x="119176" y="0"/>
                            <a:ext cx="237744" cy="169163"/>
                          </a:xfrm>
                          <a:prstGeom prst="rect">
                            <a:avLst/>
                          </a:prstGeom>
                        </pic:spPr>
                      </pic:pic>
                    </wpg:wgp>
                  </a:graphicData>
                </a:graphic>
              </wp:anchor>
            </w:drawing>
          </mc:Choice>
          <mc:Fallback>
            <w:pict>
              <v:group w14:anchorId="1AEECA90" id="Group 103" o:spid="_x0000_s1026" style="position:absolute;margin-left:56.65pt;margin-top:.3pt;width:28.15pt;height:13.35pt;z-index:-30765568;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">
                <v:shape id="Image 104"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">
                  <v:imagedata r:id="rId90" o:title=""/>
                </v:shape>
                <v:shape id="Image 105"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">
                  <v:imagedata r:id="rId90" o:title=""/>
                </v:shape>
                <w10:wrap anchorx="page"/>
              </v:group>
            </w:pict>
          </mc:Fallback>
        </mc:AlternateContent>
      </w:r>
      <w:r>
        <w:t>оценивать ресурсы, в том числе время и другие нематериальные ресурсы, необходимые для достижения поставленной ранее цели;</w:t>
      </w:r>
    </w:p>
    <w:p w:rsidR="00E829DB" w:rsidRDefault="00096074">
      <w:pPr>
        <w:pStyle w:val="a3"/>
        <w:spacing w:before="2" w:line="278" w:lineRule="auto"/>
        <w:ind w:left="767"/>
        <w:jc w:val="left"/>
      </w:pPr>
      <w:r>
        <w:rPr>
          <w:noProof/>
        </w:rPr>
        <mc:AlternateContent>
          <mc:Choice Requires="wpg">
            <w:drawing>
              <wp:anchor distT="0" distB="0" distL="0" distR="0" simplePos="0" relativeHeight="472551424" behindDoc="1" locked="0" layoutInCell="1" allowOverlap="1">
                <wp:simplePos x="0" y="0"/>
                <wp:positionH relativeFrom="page">
                  <wp:posOffset>719327</wp:posOffset>
                </wp:positionH>
                <wp:positionV relativeFrom="paragraph">
                  <wp:posOffset>6262</wp:posOffset>
                </wp:positionV>
                <wp:extent cx="357505" cy="37211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372110"/>
                          <a:chOff x="0" y="0"/>
                          <a:chExt cx="357505" cy="372110"/>
                        </a:xfrm>
                      </wpg:grpSpPr>
                      <pic:pic xmlns:pic="http://schemas.openxmlformats.org/drawingml/2006/picture">
                        <pic:nvPicPr>
                          <pic:cNvPr id="107" name="Image 107"/>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08" name="Image 108"/>
                          <pic:cNvPicPr/>
                        </pic:nvPicPr>
                        <pic:blipFill>
                          <a:blip r:embed="rId89" cstate="print"/>
                          <a:stretch>
                            <a:fillRect/>
                          </a:stretch>
                        </pic:blipFill>
                        <pic:spPr>
                          <a:xfrm>
                            <a:off x="119176" y="0"/>
                            <a:ext cx="237744" cy="169163"/>
                          </a:xfrm>
                          <a:prstGeom prst="rect">
                            <a:avLst/>
                          </a:prstGeom>
                        </pic:spPr>
                      </pic:pic>
                      <pic:pic xmlns:pic="http://schemas.openxmlformats.org/drawingml/2006/picture">
                        <pic:nvPicPr>
                          <pic:cNvPr id="109" name="Image 109"/>
                          <pic:cNvPicPr/>
                        </pic:nvPicPr>
                        <pic:blipFill>
                          <a:blip r:embed="rId89" cstate="print"/>
                          <a:stretch>
                            <a:fillRect/>
                          </a:stretch>
                        </pic:blipFill>
                        <pic:spPr>
                          <a:xfrm>
                            <a:off x="0" y="202692"/>
                            <a:ext cx="237744" cy="169163"/>
                          </a:xfrm>
                          <a:prstGeom prst="rect">
                            <a:avLst/>
                          </a:prstGeom>
                        </pic:spPr>
                      </pic:pic>
                      <pic:pic xmlns:pic="http://schemas.openxmlformats.org/drawingml/2006/picture">
                        <pic:nvPicPr>
                          <pic:cNvPr id="110" name="Image 110"/>
                          <pic:cNvPicPr/>
                        </pic:nvPicPr>
                        <pic:blipFill>
                          <a:blip r:embed="rId89" cstate="print"/>
                          <a:stretch>
                            <a:fillRect/>
                          </a:stretch>
                        </pic:blipFill>
                        <pic:spPr>
                          <a:xfrm>
                            <a:off x="119176" y="202692"/>
                            <a:ext cx="237744" cy="169163"/>
                          </a:xfrm>
                          <a:prstGeom prst="rect">
                            <a:avLst/>
                          </a:prstGeom>
                        </pic:spPr>
                      </pic:pic>
                    </wpg:wgp>
                  </a:graphicData>
                </a:graphic>
              </wp:anchor>
            </w:drawing>
          </mc:Choice>
          <mc:Fallback>
            <w:pict>
              <v:group w14:anchorId="649EC4EB" id="Group 106" o:spid="_x0000_s1026" style="position:absolute;margin-left:56.65pt;margin-top:.5pt;width:28.15pt;height:29.3pt;z-index:-30765056;mso-wrap-distance-left:0;mso-wrap-distance-right:0;mso-position-horizontal-relative:page" coordsize="357505,37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">
                <v:shape id="Image 107"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">
                  <v:imagedata r:id="rId90" o:title=""/>
                </v:shape>
                <v:shape id="Image 108"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">
                  <v:imagedata r:id="rId90" o:title=""/>
                </v:shape>
                <v:shape id="Image 109" o:spid="_x0000_s1029" type="#_x0000_t75" style="position:absolute;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">
                  <v:imagedata r:id="rId90" o:title=""/>
                </v:shape>
                <v:shape id="Image 110" o:spid="_x0000_s1030" type="#_x0000_t75" style="position:absolute;left:119176;top:20269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">
                  <v:imagedata r:id="rId90" o:title=""/>
                </v:shape>
                <w10:wrap anchorx="page"/>
              </v:group>
            </w:pict>
          </mc:Fallback>
        </mc:AlternateContent>
      </w:r>
      <w:r>
        <w:t>сопоставлять имеющиеся возможности и необходимые для достижения цели ресурсы; организовывать эффективный поиск ресурсов, необходимых для достижения поставленной</w:t>
      </w:r>
    </w:p>
    <w:p w:rsidR="00E829DB" w:rsidRDefault="00096074">
      <w:pPr>
        <w:pStyle w:val="a3"/>
        <w:spacing w:line="272" w:lineRule="exact"/>
        <w:ind w:left="392"/>
        <w:jc w:val="left"/>
      </w:pPr>
      <w:r>
        <w:rPr>
          <w:spacing w:val="-2"/>
        </w:rPr>
        <w:t>цели;</w:t>
      </w:r>
    </w:p>
    <w:p w:rsidR="00E829DB" w:rsidRDefault="00096074">
      <w:pPr>
        <w:pStyle w:val="a3"/>
        <w:spacing w:before="45"/>
        <w:ind w:left="767"/>
        <w:jc w:val="left"/>
      </w:pPr>
      <w:r>
        <w:rPr>
          <w:noProof/>
        </w:rPr>
        <mc:AlternateContent>
          <mc:Choice Requires="wpg">
            <w:drawing>
              <wp:anchor distT="0" distB="0" distL="0" distR="0" simplePos="0" relativeHeight="472551936" behindDoc="1" locked="0" layoutInCell="1" allowOverlap="1">
                <wp:simplePos x="0" y="0"/>
                <wp:positionH relativeFrom="page">
                  <wp:posOffset>719327</wp:posOffset>
                </wp:positionH>
                <wp:positionV relativeFrom="paragraph">
                  <wp:posOffset>33963</wp:posOffset>
                </wp:positionV>
                <wp:extent cx="357505" cy="37274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372745"/>
                          <a:chOff x="0" y="0"/>
                          <a:chExt cx="357505" cy="372745"/>
                        </a:xfrm>
                      </wpg:grpSpPr>
                      <pic:pic xmlns:pic="http://schemas.openxmlformats.org/drawingml/2006/picture">
                        <pic:nvPicPr>
                          <pic:cNvPr id="112" name="Image 112"/>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13" name="Image 113"/>
                          <pic:cNvPicPr/>
                        </pic:nvPicPr>
                        <pic:blipFill>
                          <a:blip r:embed="rId89" cstate="print"/>
                          <a:stretch>
                            <a:fillRect/>
                          </a:stretch>
                        </pic:blipFill>
                        <pic:spPr>
                          <a:xfrm>
                            <a:off x="119176" y="0"/>
                            <a:ext cx="237744" cy="169163"/>
                          </a:xfrm>
                          <a:prstGeom prst="rect">
                            <a:avLst/>
                          </a:prstGeom>
                        </pic:spPr>
                      </pic:pic>
                      <pic:pic xmlns:pic="http://schemas.openxmlformats.org/drawingml/2006/picture">
                        <pic:nvPicPr>
                          <pic:cNvPr id="114" name="Image 114"/>
                          <pic:cNvPicPr/>
                        </pic:nvPicPr>
                        <pic:blipFill>
                          <a:blip r:embed="rId89" cstate="print"/>
                          <a:stretch>
                            <a:fillRect/>
                          </a:stretch>
                        </pic:blipFill>
                        <pic:spPr>
                          <a:xfrm>
                            <a:off x="0" y="203072"/>
                            <a:ext cx="237744" cy="169163"/>
                          </a:xfrm>
                          <a:prstGeom prst="rect">
                            <a:avLst/>
                          </a:prstGeom>
                        </pic:spPr>
                      </pic:pic>
                      <pic:pic xmlns:pic="http://schemas.openxmlformats.org/drawingml/2006/picture">
                        <pic:nvPicPr>
                          <pic:cNvPr id="115" name="Image 115"/>
                          <pic:cNvPicPr/>
                        </pic:nvPicPr>
                        <pic:blipFill>
                          <a:blip r:embed="rId89" cstate="print"/>
                          <a:stretch>
                            <a:fillRect/>
                          </a:stretch>
                        </pic:blipFill>
                        <pic:spPr>
                          <a:xfrm>
                            <a:off x="119176" y="203072"/>
                            <a:ext cx="237744" cy="169163"/>
                          </a:xfrm>
                          <a:prstGeom prst="rect">
                            <a:avLst/>
                          </a:prstGeom>
                        </pic:spPr>
                      </pic:pic>
                    </wpg:wgp>
                  </a:graphicData>
                </a:graphic>
              </wp:anchor>
            </w:drawing>
          </mc:Choice>
          <mc:Fallback>
            <w:pict>
              <v:group w14:anchorId="6AB546DB" id="Group 111" o:spid="_x0000_s1026" style="position:absolute;margin-left:56.65pt;margin-top:2.65pt;width:28.15pt;height:29.35pt;z-index:-30764544;mso-wrap-distance-left:0;mso-wrap-distance-right:0;mso-position-horizontal-relative:page" coordsize="357505,37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">
                <v:shape id="Image 112"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">
                  <v:imagedata r:id="rId90" o:title=""/>
                </v:shape>
                <v:shape id="Image 113"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">
                  <v:imagedata r:id="rId90" o:title=""/>
                </v:shape>
                <v:shape id="Image 114" o:spid="_x0000_s1029" type="#_x0000_t75" style="position:absolute;top:20307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">
                  <v:imagedata r:id="rId90" o:title=""/>
                </v:shape>
                <v:shape id="Image 115" o:spid="_x0000_s1030" type="#_x0000_t75" style="position:absolute;left:119176;top:203072;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">
                  <v:imagedata r:id="rId90" o:title=""/>
                </v:shape>
                <w10:wrap anchorx="page"/>
              </v:group>
            </w:pict>
          </mc:Fallback>
        </mc:AlternateContent>
      </w:r>
      <w:r>
        <w:t>определять</w:t>
      </w:r>
      <w:r>
        <w:rPr>
          <w:spacing w:val="-8"/>
        </w:rPr>
        <w:t xml:space="preserve"> </w:t>
      </w:r>
      <w:r>
        <w:t>несколько</w:t>
      </w:r>
      <w:r>
        <w:rPr>
          <w:spacing w:val="-6"/>
        </w:rPr>
        <w:t xml:space="preserve"> </w:t>
      </w:r>
      <w:r>
        <w:t>путей</w:t>
      </w:r>
      <w:r>
        <w:rPr>
          <w:spacing w:val="-5"/>
        </w:rPr>
        <w:t xml:space="preserve"> </w:t>
      </w:r>
      <w:r>
        <w:t>достижения</w:t>
      </w:r>
      <w:r>
        <w:rPr>
          <w:spacing w:val="-6"/>
        </w:rPr>
        <w:t xml:space="preserve"> </w:t>
      </w:r>
      <w:r>
        <w:t>поставленной</w:t>
      </w:r>
      <w:r>
        <w:rPr>
          <w:spacing w:val="-5"/>
        </w:rPr>
        <w:t xml:space="preserve"> </w:t>
      </w:r>
      <w:r>
        <w:rPr>
          <w:spacing w:val="-2"/>
        </w:rPr>
        <w:t>цели;</w:t>
      </w:r>
    </w:p>
    <w:p w:rsidR="00E829DB" w:rsidRDefault="00096074">
      <w:pPr>
        <w:pStyle w:val="a3"/>
        <w:spacing w:before="44" w:line="278" w:lineRule="auto"/>
        <w:ind w:left="392" w:firstLine="374"/>
        <w:jc w:val="left"/>
      </w:pPr>
      <w:r>
        <w:t>выбирать</w:t>
      </w:r>
      <w:r>
        <w:rPr>
          <w:spacing w:val="80"/>
        </w:rPr>
        <w:t xml:space="preserve"> </w:t>
      </w:r>
      <w:r>
        <w:t>оптимальный</w:t>
      </w:r>
      <w:r>
        <w:rPr>
          <w:spacing w:val="80"/>
        </w:rPr>
        <w:t xml:space="preserve"> </w:t>
      </w:r>
      <w:r>
        <w:t>путь</w:t>
      </w:r>
      <w:r>
        <w:rPr>
          <w:spacing w:val="80"/>
        </w:rPr>
        <w:t xml:space="preserve"> </w:t>
      </w:r>
      <w:r>
        <w:t>достижения</w:t>
      </w:r>
      <w:r>
        <w:rPr>
          <w:spacing w:val="80"/>
        </w:rPr>
        <w:t xml:space="preserve"> </w:t>
      </w:r>
      <w:r>
        <w:t>цели</w:t>
      </w:r>
      <w:r>
        <w:rPr>
          <w:spacing w:val="80"/>
        </w:rPr>
        <w:t xml:space="preserve"> </w:t>
      </w:r>
      <w:r>
        <w:t>с</w:t>
      </w:r>
      <w:r>
        <w:rPr>
          <w:spacing w:val="80"/>
        </w:rPr>
        <w:t xml:space="preserve"> </w:t>
      </w:r>
      <w:r>
        <w:t>учетом</w:t>
      </w:r>
      <w:r>
        <w:rPr>
          <w:spacing w:val="80"/>
        </w:rPr>
        <w:t xml:space="preserve"> </w:t>
      </w:r>
      <w:r>
        <w:t>эффективности</w:t>
      </w:r>
      <w:r>
        <w:rPr>
          <w:spacing w:val="80"/>
        </w:rPr>
        <w:t xml:space="preserve"> </w:t>
      </w:r>
      <w:r>
        <w:t>расходования ресурсов и основываясь на соображениях этики и морали;</w:t>
      </w:r>
    </w:p>
    <w:p w:rsidR="00E829DB" w:rsidRDefault="00096074">
      <w:pPr>
        <w:pStyle w:val="a3"/>
        <w:spacing w:line="280" w:lineRule="auto"/>
        <w:ind w:left="767"/>
        <w:jc w:val="left"/>
      </w:pPr>
      <w:r>
        <w:rPr>
          <w:noProof/>
        </w:rPr>
        <mc:AlternateContent>
          <mc:Choice Requires="wpg">
            <w:drawing>
              <wp:anchor distT="0" distB="0" distL="0" distR="0" simplePos="0" relativeHeight="472552448" behindDoc="1" locked="0" layoutInCell="1" allowOverlap="1">
                <wp:simplePos x="0" y="0"/>
                <wp:positionH relativeFrom="page">
                  <wp:posOffset>719327</wp:posOffset>
                </wp:positionH>
                <wp:positionV relativeFrom="paragraph">
                  <wp:posOffset>4091</wp:posOffset>
                </wp:positionV>
                <wp:extent cx="357505" cy="5746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574675"/>
                          <a:chOff x="0" y="0"/>
                          <a:chExt cx="357505" cy="574675"/>
                        </a:xfrm>
                      </wpg:grpSpPr>
                      <pic:pic xmlns:pic="http://schemas.openxmlformats.org/drawingml/2006/picture">
                        <pic:nvPicPr>
                          <pic:cNvPr id="117" name="Image 117"/>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18" name="Image 118"/>
                          <pic:cNvPicPr/>
                        </pic:nvPicPr>
                        <pic:blipFill>
                          <a:blip r:embed="rId89" cstate="print"/>
                          <a:stretch>
                            <a:fillRect/>
                          </a:stretch>
                        </pic:blipFill>
                        <pic:spPr>
                          <a:xfrm>
                            <a:off x="119176" y="0"/>
                            <a:ext cx="237744" cy="169163"/>
                          </a:xfrm>
                          <a:prstGeom prst="rect">
                            <a:avLst/>
                          </a:prstGeom>
                        </pic:spPr>
                      </pic:pic>
                      <pic:pic xmlns:pic="http://schemas.openxmlformats.org/drawingml/2006/picture">
                        <pic:nvPicPr>
                          <pic:cNvPr id="119" name="Image 119"/>
                          <pic:cNvPicPr/>
                        </pic:nvPicPr>
                        <pic:blipFill>
                          <a:blip r:embed="rId89" cstate="print"/>
                          <a:stretch>
                            <a:fillRect/>
                          </a:stretch>
                        </pic:blipFill>
                        <pic:spPr>
                          <a:xfrm>
                            <a:off x="0" y="204215"/>
                            <a:ext cx="237744" cy="169163"/>
                          </a:xfrm>
                          <a:prstGeom prst="rect">
                            <a:avLst/>
                          </a:prstGeom>
                        </pic:spPr>
                      </pic:pic>
                      <pic:pic xmlns:pic="http://schemas.openxmlformats.org/drawingml/2006/picture">
                        <pic:nvPicPr>
                          <pic:cNvPr id="120" name="Image 120"/>
                          <pic:cNvPicPr/>
                        </pic:nvPicPr>
                        <pic:blipFill>
                          <a:blip r:embed="rId89" cstate="print"/>
                          <a:stretch>
                            <a:fillRect/>
                          </a:stretch>
                        </pic:blipFill>
                        <pic:spPr>
                          <a:xfrm>
                            <a:off x="119176" y="204215"/>
                            <a:ext cx="237744" cy="169163"/>
                          </a:xfrm>
                          <a:prstGeom prst="rect">
                            <a:avLst/>
                          </a:prstGeom>
                        </pic:spPr>
                      </pic:pic>
                      <pic:pic xmlns:pic="http://schemas.openxmlformats.org/drawingml/2006/picture">
                        <pic:nvPicPr>
                          <pic:cNvPr id="121" name="Image 121"/>
                          <pic:cNvPicPr/>
                        </pic:nvPicPr>
                        <pic:blipFill>
                          <a:blip r:embed="rId89" cstate="print"/>
                          <a:stretch>
                            <a:fillRect/>
                          </a:stretch>
                        </pic:blipFill>
                        <pic:spPr>
                          <a:xfrm>
                            <a:off x="0" y="405384"/>
                            <a:ext cx="237744" cy="169163"/>
                          </a:xfrm>
                          <a:prstGeom prst="rect">
                            <a:avLst/>
                          </a:prstGeom>
                        </pic:spPr>
                      </pic:pic>
                      <pic:pic xmlns:pic="http://schemas.openxmlformats.org/drawingml/2006/picture">
                        <pic:nvPicPr>
                          <pic:cNvPr id="122" name="Image 122"/>
                          <pic:cNvPicPr/>
                        </pic:nvPicPr>
                        <pic:blipFill>
                          <a:blip r:embed="rId89" cstate="print"/>
                          <a:stretch>
                            <a:fillRect/>
                          </a:stretch>
                        </pic:blipFill>
                        <pic:spPr>
                          <a:xfrm>
                            <a:off x="119176" y="405384"/>
                            <a:ext cx="237744" cy="169163"/>
                          </a:xfrm>
                          <a:prstGeom prst="rect">
                            <a:avLst/>
                          </a:prstGeom>
                        </pic:spPr>
                      </pic:pic>
                    </wpg:wgp>
                  </a:graphicData>
                </a:graphic>
              </wp:anchor>
            </w:drawing>
          </mc:Choice>
          <mc:Fallback>
            <w:pict>
              <v:group w14:anchorId="58D9F846" id="Group 116" o:spid="_x0000_s1026" style="position:absolute;margin-left:56.65pt;margin-top:.3pt;width:28.15pt;height:45.25pt;z-index:-30764032;mso-wrap-distance-left:0;mso-wrap-distance-right:0;mso-position-horizontal-relative:page" coordsize="3575,5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">
                <v:shape id="Image 117"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">
                  <v:imagedata r:id="rId90" o:title=""/>
                </v:shape>
                <v:shape id="Image 118" o:spid="_x0000_s1028" type="#_x0000_t75" style="position:absolute;left:1191;width:23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">
                  <v:imagedata r:id="rId90" o:title=""/>
                </v:shape>
                <v:shape id="Image 119" o:spid="_x0000_s1029" type="#_x0000_t75" style="position:absolute;top:2042;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">
                  <v:imagedata r:id="rId90" o:title=""/>
                </v:shape>
                <v:shape id="Image 120" o:spid="_x0000_s1030" type="#_x0000_t75" style="position:absolute;left:1191;top:2042;width:23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">
                  <v:imagedata r:id="rId90" o:title=""/>
                </v:shape>
                <v:shape id="Image 121" o:spid="_x0000_s1031" type="#_x0000_t75" style="position:absolute;top:4053;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">
                  <v:imagedata r:id="rId90" o:title=""/>
                </v:shape>
                <v:shape id="Image 122" o:spid="_x0000_s1032" type="#_x0000_t75" style="position:absolute;left:1191;top:4053;width:237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">
                  <v:imagedata r:id="rId90" o:title=""/>
                </v:shape>
                <w10:wrap anchorx="page"/>
              </v:group>
            </w:pict>
          </mc:Fallback>
        </mc:AlternateContent>
      </w:r>
      <w:r>
        <w:t>задавать</w:t>
      </w:r>
      <w:r>
        <w:rPr>
          <w:spacing w:val="-3"/>
        </w:rPr>
        <w:t xml:space="preserve"> </w:t>
      </w:r>
      <w:r>
        <w:t>параметры</w:t>
      </w:r>
      <w:r>
        <w:rPr>
          <w:spacing w:val="-3"/>
        </w:rPr>
        <w:t xml:space="preserve"> </w:t>
      </w:r>
      <w:r>
        <w:t>и</w:t>
      </w:r>
      <w:r>
        <w:rPr>
          <w:spacing w:val="-4"/>
        </w:rPr>
        <w:t xml:space="preserve"> </w:t>
      </w:r>
      <w:r>
        <w:t>критерии,</w:t>
      </w:r>
      <w:r>
        <w:rPr>
          <w:spacing w:val="-7"/>
        </w:rPr>
        <w:t xml:space="preserve"> </w:t>
      </w:r>
      <w:r>
        <w:t>по</w:t>
      </w:r>
      <w:r>
        <w:rPr>
          <w:spacing w:val="-4"/>
        </w:rPr>
        <w:t xml:space="preserve"> </w:t>
      </w:r>
      <w:r>
        <w:t>которым</w:t>
      </w:r>
      <w:r>
        <w:rPr>
          <w:spacing w:val="-5"/>
        </w:rPr>
        <w:t xml:space="preserve"> </w:t>
      </w:r>
      <w:r>
        <w:t>можно</w:t>
      </w:r>
      <w:r>
        <w:rPr>
          <w:spacing w:val="-4"/>
        </w:rPr>
        <w:t xml:space="preserve"> </w:t>
      </w:r>
      <w:r>
        <w:t>определить,</w:t>
      </w:r>
      <w:r>
        <w:rPr>
          <w:spacing w:val="-4"/>
        </w:rPr>
        <w:t xml:space="preserve"> </w:t>
      </w:r>
      <w:r>
        <w:t>что</w:t>
      </w:r>
      <w:r>
        <w:rPr>
          <w:spacing w:val="-4"/>
        </w:rPr>
        <w:t xml:space="preserve"> </w:t>
      </w:r>
      <w:r>
        <w:t>цель</w:t>
      </w:r>
      <w:r>
        <w:rPr>
          <w:spacing w:val="-4"/>
        </w:rPr>
        <w:t xml:space="preserve"> </w:t>
      </w:r>
      <w:r>
        <w:t>достигнута; сопоставлять полученный результат деятельности с поставленной заранее целью;</w:t>
      </w:r>
    </w:p>
    <w:p w:rsidR="00E829DB" w:rsidRDefault="00096074">
      <w:pPr>
        <w:pStyle w:val="a3"/>
        <w:spacing w:line="276" w:lineRule="auto"/>
        <w:ind w:left="392" w:right="548" w:firstLine="446"/>
        <w:jc w:val="left"/>
      </w:pPr>
      <w:r>
        <w:t>оценивать последствия достижения поставленной цели в деятельности, собственной жизни и жизни окружающих людей.</w:t>
      </w:r>
    </w:p>
    <w:p w:rsidR="00E829DB" w:rsidRDefault="00096074">
      <w:pPr>
        <w:pStyle w:val="a3"/>
        <w:spacing w:line="278" w:lineRule="auto"/>
        <w:ind w:left="392"/>
        <w:jc w:val="left"/>
      </w:pPr>
      <w:r>
        <w:t>Средством формирования регулятивных УУД</w:t>
      </w:r>
      <w:r>
        <w:rPr>
          <w:spacing w:val="-3"/>
        </w:rPr>
        <w:t xml:space="preserve"> </w:t>
      </w:r>
      <w:r>
        <w:t>служат технология</w:t>
      </w:r>
      <w:r>
        <w:rPr>
          <w:spacing w:val="-2"/>
        </w:rPr>
        <w:t xml:space="preserve"> </w:t>
      </w:r>
      <w:r>
        <w:t>проблемного диалога</w:t>
      </w:r>
      <w:r>
        <w:rPr>
          <w:spacing w:val="-1"/>
        </w:rPr>
        <w:t xml:space="preserve"> </w:t>
      </w:r>
      <w:r>
        <w:t>на</w:t>
      </w:r>
      <w:r>
        <w:rPr>
          <w:spacing w:val="-1"/>
        </w:rPr>
        <w:t xml:space="preserve"> </w:t>
      </w:r>
      <w:r>
        <w:t>этапе изучения нового материала и технология оценивания образовательных достижений.</w:t>
      </w:r>
    </w:p>
    <w:p w:rsidR="00E829DB" w:rsidRDefault="00096074">
      <w:pPr>
        <w:spacing w:line="272" w:lineRule="exact"/>
        <w:ind w:left="392"/>
        <w:rPr>
          <w:i/>
          <w:sz w:val="24"/>
        </w:rPr>
      </w:pPr>
      <w:r>
        <w:rPr>
          <w:i/>
          <w:sz w:val="24"/>
        </w:rPr>
        <w:t>Познавательные</w:t>
      </w:r>
      <w:r>
        <w:rPr>
          <w:i/>
          <w:spacing w:val="-11"/>
          <w:sz w:val="24"/>
        </w:rPr>
        <w:t xml:space="preserve"> </w:t>
      </w:r>
      <w:r>
        <w:rPr>
          <w:i/>
          <w:spacing w:val="-4"/>
          <w:sz w:val="24"/>
        </w:rPr>
        <w:t>УУД:</w:t>
      </w:r>
    </w:p>
    <w:p w:rsidR="00E829DB" w:rsidRDefault="00096074">
      <w:pPr>
        <w:pStyle w:val="a3"/>
        <w:spacing w:before="30"/>
        <w:ind w:left="392"/>
        <w:jc w:val="left"/>
      </w:pPr>
      <w:r>
        <w:t>Выпускник</w:t>
      </w:r>
      <w:r>
        <w:rPr>
          <w:spacing w:val="-7"/>
        </w:rPr>
        <w:t xml:space="preserve"> </w:t>
      </w:r>
      <w:r>
        <w:rPr>
          <w:spacing w:val="-2"/>
        </w:rPr>
        <w:t>научится:</w:t>
      </w:r>
    </w:p>
    <w:p w:rsidR="00E829DB" w:rsidRDefault="00E829DB">
      <w:pPr>
        <w:sectPr w:rsidR="00E829DB">
          <w:pgSz w:w="11910" w:h="16840"/>
          <w:pgMar w:top="1040" w:right="340" w:bottom="1240" w:left="740" w:header="0" w:footer="984" w:gutter="0"/>
          <w:cols w:space="720"/>
        </w:sectPr>
      </w:pPr>
    </w:p>
    <w:p w:rsidR="00E829DB" w:rsidRDefault="00096074">
      <w:pPr>
        <w:pStyle w:val="a3"/>
        <w:spacing w:before="73" w:line="280" w:lineRule="auto"/>
        <w:ind w:left="767" w:right="2307"/>
      </w:pPr>
      <w:r>
        <w:rPr>
          <w:noProof/>
        </w:rPr>
        <w:lastRenderedPageBreak/>
        <mc:AlternateContent>
          <mc:Choice Requires="wpg">
            <w:drawing>
              <wp:anchor distT="0" distB="0" distL="0" distR="0" simplePos="0" relativeHeight="472552960" behindDoc="1" locked="0" layoutInCell="1" allowOverlap="1">
                <wp:simplePos x="0" y="0"/>
                <wp:positionH relativeFrom="page">
                  <wp:posOffset>719327</wp:posOffset>
                </wp:positionH>
                <wp:positionV relativeFrom="paragraph">
                  <wp:posOffset>51815</wp:posOffset>
                </wp:positionV>
                <wp:extent cx="357505" cy="57785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577850"/>
                          <a:chOff x="0" y="0"/>
                          <a:chExt cx="357505" cy="577850"/>
                        </a:xfrm>
                      </wpg:grpSpPr>
                      <pic:pic xmlns:pic="http://schemas.openxmlformats.org/drawingml/2006/picture">
                        <pic:nvPicPr>
                          <pic:cNvPr id="124" name="Image 124"/>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25" name="Image 125"/>
                          <pic:cNvPicPr/>
                        </pic:nvPicPr>
                        <pic:blipFill>
                          <a:blip r:embed="rId89" cstate="print"/>
                          <a:stretch>
                            <a:fillRect/>
                          </a:stretch>
                        </pic:blipFill>
                        <pic:spPr>
                          <a:xfrm>
                            <a:off x="119176" y="0"/>
                            <a:ext cx="237744" cy="169164"/>
                          </a:xfrm>
                          <a:prstGeom prst="rect">
                            <a:avLst/>
                          </a:prstGeom>
                        </pic:spPr>
                      </pic:pic>
                      <pic:pic xmlns:pic="http://schemas.openxmlformats.org/drawingml/2006/picture">
                        <pic:nvPicPr>
                          <pic:cNvPr id="126" name="Image 126"/>
                          <pic:cNvPicPr/>
                        </pic:nvPicPr>
                        <pic:blipFill>
                          <a:blip r:embed="rId89" cstate="print"/>
                          <a:stretch>
                            <a:fillRect/>
                          </a:stretch>
                        </pic:blipFill>
                        <pic:spPr>
                          <a:xfrm>
                            <a:off x="0" y="204470"/>
                            <a:ext cx="237744" cy="169164"/>
                          </a:xfrm>
                          <a:prstGeom prst="rect">
                            <a:avLst/>
                          </a:prstGeom>
                        </pic:spPr>
                      </pic:pic>
                      <pic:pic xmlns:pic="http://schemas.openxmlformats.org/drawingml/2006/picture">
                        <pic:nvPicPr>
                          <pic:cNvPr id="127" name="Image 127"/>
                          <pic:cNvPicPr/>
                        </pic:nvPicPr>
                        <pic:blipFill>
                          <a:blip r:embed="rId89" cstate="print"/>
                          <a:stretch>
                            <a:fillRect/>
                          </a:stretch>
                        </pic:blipFill>
                        <pic:spPr>
                          <a:xfrm>
                            <a:off x="119176" y="204470"/>
                            <a:ext cx="237744" cy="169164"/>
                          </a:xfrm>
                          <a:prstGeom prst="rect">
                            <a:avLst/>
                          </a:prstGeom>
                        </pic:spPr>
                      </pic:pic>
                      <pic:pic xmlns:pic="http://schemas.openxmlformats.org/drawingml/2006/picture">
                        <pic:nvPicPr>
                          <pic:cNvPr id="128" name="Image 128"/>
                          <pic:cNvPicPr/>
                        </pic:nvPicPr>
                        <pic:blipFill>
                          <a:blip r:embed="rId89" cstate="print"/>
                          <a:stretch>
                            <a:fillRect/>
                          </a:stretch>
                        </pic:blipFill>
                        <pic:spPr>
                          <a:xfrm>
                            <a:off x="0" y="408686"/>
                            <a:ext cx="237744" cy="169164"/>
                          </a:xfrm>
                          <a:prstGeom prst="rect">
                            <a:avLst/>
                          </a:prstGeom>
                        </pic:spPr>
                      </pic:pic>
                      <pic:pic xmlns:pic="http://schemas.openxmlformats.org/drawingml/2006/picture">
                        <pic:nvPicPr>
                          <pic:cNvPr id="129" name="Image 129"/>
                          <pic:cNvPicPr/>
                        </pic:nvPicPr>
                        <pic:blipFill>
                          <a:blip r:embed="rId89" cstate="print"/>
                          <a:stretch>
                            <a:fillRect/>
                          </a:stretch>
                        </pic:blipFill>
                        <pic:spPr>
                          <a:xfrm>
                            <a:off x="119176" y="408686"/>
                            <a:ext cx="237744" cy="169164"/>
                          </a:xfrm>
                          <a:prstGeom prst="rect">
                            <a:avLst/>
                          </a:prstGeom>
                        </pic:spPr>
                      </pic:pic>
                    </wpg:wgp>
                  </a:graphicData>
                </a:graphic>
              </wp:anchor>
            </w:drawing>
          </mc:Choice>
          <mc:Fallback>
            <w:pict>
              <v:group w14:anchorId="5F10DEEF" id="Group 123" o:spid="_x0000_s1026" style="position:absolute;margin-left:56.65pt;margin-top:4.1pt;width:28.15pt;height:45.5pt;z-index:-30763520;mso-wrap-distance-left:0;mso-wrap-distance-right:0;mso-position-horizontal-relative:page" coordsize="3575,5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">
                <v:shape id="Image 124" o:spid="_x0000_s1027" type="#_x0000_t75" style="position:absolute;width:237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">
                  <v:imagedata r:id="rId90" o:title=""/>
                </v:shape>
                <v:shape id="Image 125" o:spid="_x0000_s1028" type="#_x0000_t75" style="position:absolute;left:1191;width:2378;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">
                  <v:imagedata r:id="rId90" o:title=""/>
                </v:shape>
                <v:shape id="Image 126" o:spid="_x0000_s1029" type="#_x0000_t75" style="position:absolute;top:2044;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">
                  <v:imagedata r:id="rId90" o:title=""/>
                </v:shape>
                <v:shape id="Image 127" o:spid="_x0000_s1030" type="#_x0000_t75" style="position:absolute;left:1191;top:2044;width:237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">
                  <v:imagedata r:id="rId90" o:title=""/>
                </v:shape>
                <v:shape id="Image 128" o:spid="_x0000_s1031" type="#_x0000_t75" style="position:absolute;top:4086;width:237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">
                  <v:imagedata r:id="rId90" o:title=""/>
                </v:shape>
                <v:shape id="Image 129" o:spid="_x0000_s1032" type="#_x0000_t75" style="position:absolute;left:1191;top:4086;width:237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">
                  <v:imagedata r:id="rId90" o:title=""/>
                </v:shape>
                <w10:wrap anchorx="page"/>
              </v:group>
            </w:pict>
          </mc:Fallback>
        </mc:AlternateContent>
      </w:r>
      <w:r>
        <w:t>критически</w:t>
      </w:r>
      <w:r>
        <w:rPr>
          <w:spacing w:val="-2"/>
        </w:rPr>
        <w:t xml:space="preserve"> </w:t>
      </w:r>
      <w:r>
        <w:t>оценивать</w:t>
      </w:r>
      <w:r>
        <w:rPr>
          <w:spacing w:val="-1"/>
        </w:rPr>
        <w:t xml:space="preserve"> </w:t>
      </w:r>
      <w:r>
        <w:t>и</w:t>
      </w:r>
      <w:r>
        <w:rPr>
          <w:spacing w:val="-4"/>
        </w:rPr>
        <w:t xml:space="preserve"> </w:t>
      </w:r>
      <w:r>
        <w:t>интерпретировать</w:t>
      </w:r>
      <w:r>
        <w:rPr>
          <w:spacing w:val="-3"/>
        </w:rPr>
        <w:t xml:space="preserve"> </w:t>
      </w:r>
      <w:r>
        <w:t>информацию</w:t>
      </w:r>
      <w:r>
        <w:rPr>
          <w:spacing w:val="-2"/>
        </w:rPr>
        <w:t xml:space="preserve"> </w:t>
      </w:r>
      <w:r>
        <w:t>с</w:t>
      </w:r>
      <w:r>
        <w:rPr>
          <w:spacing w:val="-3"/>
        </w:rPr>
        <w:t xml:space="preserve"> </w:t>
      </w:r>
      <w:r>
        <w:t>разных</w:t>
      </w:r>
      <w:r>
        <w:rPr>
          <w:spacing w:val="-3"/>
        </w:rPr>
        <w:t xml:space="preserve"> </w:t>
      </w:r>
      <w:r>
        <w:t>позиций; распознавать</w:t>
      </w:r>
      <w:r>
        <w:rPr>
          <w:spacing w:val="-6"/>
        </w:rPr>
        <w:t xml:space="preserve"> </w:t>
      </w:r>
      <w:r>
        <w:t>и</w:t>
      </w:r>
      <w:r>
        <w:rPr>
          <w:spacing w:val="-5"/>
        </w:rPr>
        <w:t xml:space="preserve"> </w:t>
      </w:r>
      <w:r>
        <w:t>фиксировать</w:t>
      </w:r>
      <w:r>
        <w:rPr>
          <w:spacing w:val="-3"/>
        </w:rPr>
        <w:t xml:space="preserve"> </w:t>
      </w:r>
      <w:r>
        <w:t>противоречия</w:t>
      </w:r>
      <w:r>
        <w:rPr>
          <w:spacing w:val="-7"/>
        </w:rPr>
        <w:t xml:space="preserve"> </w:t>
      </w:r>
      <w:r>
        <w:t>в</w:t>
      </w:r>
      <w:r>
        <w:rPr>
          <w:spacing w:val="-6"/>
        </w:rPr>
        <w:t xml:space="preserve"> </w:t>
      </w:r>
      <w:r>
        <w:t>информационных</w:t>
      </w:r>
      <w:r>
        <w:rPr>
          <w:spacing w:val="-2"/>
        </w:rPr>
        <w:t xml:space="preserve"> источниках;</w:t>
      </w:r>
    </w:p>
    <w:p w:rsidR="00E829DB" w:rsidRDefault="00096074">
      <w:pPr>
        <w:pStyle w:val="a3"/>
        <w:spacing w:line="278" w:lineRule="auto"/>
        <w:ind w:left="392" w:right="508" w:firstLine="374"/>
      </w:pPr>
      <w:r>
        <w:t>использовать различные модельно-схематические средства для представления выявленных</w:t>
      </w:r>
      <w:r>
        <w:rPr>
          <w:spacing w:val="80"/>
        </w:rPr>
        <w:t xml:space="preserve"> </w:t>
      </w:r>
      <w:r>
        <w:t>в информационных источниках противоречий;</w:t>
      </w:r>
    </w:p>
    <w:p w:rsidR="00E829DB" w:rsidRDefault="00096074">
      <w:pPr>
        <w:pStyle w:val="a3"/>
        <w:spacing w:line="278" w:lineRule="auto"/>
        <w:ind w:left="392" w:right="516" w:firstLine="374"/>
      </w:pPr>
      <w:r>
        <w:rPr>
          <w:noProof/>
        </w:rPr>
        <mc:AlternateContent>
          <mc:Choice Requires="wpg">
            <w:drawing>
              <wp:anchor distT="0" distB="0" distL="0" distR="0" simplePos="0" relativeHeight="472553472" behindDoc="1" locked="0" layoutInCell="1" allowOverlap="1">
                <wp:simplePos x="0" y="0"/>
                <wp:positionH relativeFrom="page">
                  <wp:posOffset>719327</wp:posOffset>
                </wp:positionH>
                <wp:positionV relativeFrom="paragraph">
                  <wp:posOffset>2888</wp:posOffset>
                </wp:positionV>
                <wp:extent cx="357505" cy="16954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31" name="Image 131"/>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32" name="Image 132"/>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377DFEC7" id="Group 130" o:spid="_x0000_s1026" style="position:absolute;margin-left:56.65pt;margin-top:.25pt;width:28.15pt;height:13.35pt;z-index:-30763008;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">
                <v:shape id="Image 131"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">
                  <v:imagedata r:id="rId90" o:title=""/>
                </v:shape>
                <v:shape id="Image 132"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">
                  <v:imagedata r:id="rId90" o:title=""/>
                </v:shape>
                <w10:wrap anchorx="page"/>
              </v:group>
            </w:pict>
          </mc:Fallback>
        </mc:AlternateContent>
      </w:r>
      <w:r>
        <w:t>осуществлять развернутый информационный поиск и ставить на его основе новые (учебные и познавательные) задачи;</w:t>
      </w:r>
    </w:p>
    <w:p w:rsidR="00E829DB" w:rsidRDefault="00096074">
      <w:pPr>
        <w:pStyle w:val="a3"/>
        <w:ind w:left="767"/>
      </w:pPr>
      <w:r>
        <w:rPr>
          <w:noProof/>
        </w:rPr>
        <mc:AlternateContent>
          <mc:Choice Requires="wpg">
            <w:drawing>
              <wp:anchor distT="0" distB="0" distL="0" distR="0" simplePos="0" relativeHeight="472553984" behindDoc="1" locked="0" layoutInCell="1" allowOverlap="1">
                <wp:simplePos x="0" y="0"/>
                <wp:positionH relativeFrom="page">
                  <wp:posOffset>719327</wp:posOffset>
                </wp:positionH>
                <wp:positionV relativeFrom="paragraph">
                  <wp:posOffset>3228</wp:posOffset>
                </wp:positionV>
                <wp:extent cx="357505" cy="37338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373380"/>
                          <a:chOff x="0" y="0"/>
                          <a:chExt cx="357505" cy="373380"/>
                        </a:xfrm>
                      </wpg:grpSpPr>
                      <pic:pic xmlns:pic="http://schemas.openxmlformats.org/drawingml/2006/picture">
                        <pic:nvPicPr>
                          <pic:cNvPr id="134" name="Image 134"/>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35" name="Image 135"/>
                          <pic:cNvPicPr/>
                        </pic:nvPicPr>
                        <pic:blipFill>
                          <a:blip r:embed="rId89" cstate="print"/>
                          <a:stretch>
                            <a:fillRect/>
                          </a:stretch>
                        </pic:blipFill>
                        <pic:spPr>
                          <a:xfrm>
                            <a:off x="119176" y="0"/>
                            <a:ext cx="237744" cy="169164"/>
                          </a:xfrm>
                          <a:prstGeom prst="rect">
                            <a:avLst/>
                          </a:prstGeom>
                        </pic:spPr>
                      </pic:pic>
                      <pic:pic xmlns:pic="http://schemas.openxmlformats.org/drawingml/2006/picture">
                        <pic:nvPicPr>
                          <pic:cNvPr id="136" name="Image 136"/>
                          <pic:cNvPicPr/>
                        </pic:nvPicPr>
                        <pic:blipFill>
                          <a:blip r:embed="rId89" cstate="print"/>
                          <a:stretch>
                            <a:fillRect/>
                          </a:stretch>
                        </pic:blipFill>
                        <pic:spPr>
                          <a:xfrm>
                            <a:off x="0" y="204215"/>
                            <a:ext cx="237744" cy="169164"/>
                          </a:xfrm>
                          <a:prstGeom prst="rect">
                            <a:avLst/>
                          </a:prstGeom>
                        </pic:spPr>
                      </pic:pic>
                      <pic:pic xmlns:pic="http://schemas.openxmlformats.org/drawingml/2006/picture">
                        <pic:nvPicPr>
                          <pic:cNvPr id="137" name="Image 137"/>
                          <pic:cNvPicPr/>
                        </pic:nvPicPr>
                        <pic:blipFill>
                          <a:blip r:embed="rId89" cstate="print"/>
                          <a:stretch>
                            <a:fillRect/>
                          </a:stretch>
                        </pic:blipFill>
                        <pic:spPr>
                          <a:xfrm>
                            <a:off x="119176" y="204215"/>
                            <a:ext cx="237744" cy="169164"/>
                          </a:xfrm>
                          <a:prstGeom prst="rect">
                            <a:avLst/>
                          </a:prstGeom>
                        </pic:spPr>
                      </pic:pic>
                    </wpg:wgp>
                  </a:graphicData>
                </a:graphic>
              </wp:anchor>
            </w:drawing>
          </mc:Choice>
          <mc:Fallback>
            <w:pict>
              <v:group w14:anchorId="4ECA4420" id="Group 133" o:spid="_x0000_s1026" style="position:absolute;margin-left:56.65pt;margin-top:.25pt;width:28.15pt;height:29.4pt;z-index:-30762496;mso-wrap-distance-left:0;mso-wrap-distance-right:0;mso-position-horizontal-relative:page" coordsize="35750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">
                <v:shape id="Image 13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">
                  <v:imagedata r:id="rId90" o:title=""/>
                </v:shape>
                <v:shape id="Image 135"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">
                  <v:imagedata r:id="rId90" o:title=""/>
                </v:shape>
                <v:shape id="Image 136" o:spid="_x0000_s1029" type="#_x0000_t75" style="position:absolute;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">
                  <v:imagedata r:id="rId90" o:title=""/>
                </v:shape>
                <v:shape id="Image 137" o:spid="_x0000_s1030" type="#_x0000_t75" style="position:absolute;left:119176;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">
                  <v:imagedata r:id="rId90" o:title=""/>
                </v:shape>
                <w10:wrap anchorx="page"/>
              </v:group>
            </w:pict>
          </mc:Fallback>
        </mc:AlternateContent>
      </w:r>
      <w:r>
        <w:t>искать</w:t>
      </w:r>
      <w:r>
        <w:rPr>
          <w:spacing w:val="-7"/>
        </w:rPr>
        <w:t xml:space="preserve"> </w:t>
      </w:r>
      <w:r>
        <w:t>и</w:t>
      </w:r>
      <w:r>
        <w:rPr>
          <w:spacing w:val="-3"/>
        </w:rPr>
        <w:t xml:space="preserve"> </w:t>
      </w:r>
      <w:r>
        <w:t>находить</w:t>
      </w:r>
      <w:r>
        <w:rPr>
          <w:spacing w:val="-2"/>
        </w:rPr>
        <w:t xml:space="preserve"> </w:t>
      </w:r>
      <w:r>
        <w:t>обобщенные</w:t>
      </w:r>
      <w:r>
        <w:rPr>
          <w:spacing w:val="-5"/>
        </w:rPr>
        <w:t xml:space="preserve"> </w:t>
      </w:r>
      <w:r>
        <w:t>способы</w:t>
      </w:r>
      <w:r>
        <w:rPr>
          <w:spacing w:val="-3"/>
        </w:rPr>
        <w:t xml:space="preserve"> </w:t>
      </w:r>
      <w:r>
        <w:t>решения</w:t>
      </w:r>
      <w:r>
        <w:rPr>
          <w:spacing w:val="-3"/>
        </w:rPr>
        <w:t xml:space="preserve"> </w:t>
      </w:r>
      <w:r>
        <w:rPr>
          <w:spacing w:val="-2"/>
        </w:rPr>
        <w:t>задач;</w:t>
      </w:r>
    </w:p>
    <w:p w:rsidR="00E829DB" w:rsidRDefault="00096074">
      <w:pPr>
        <w:pStyle w:val="a3"/>
        <w:spacing w:before="42" w:line="276" w:lineRule="auto"/>
        <w:ind w:left="392" w:right="508" w:firstLine="374"/>
      </w:pPr>
      <w:r>
        <w:t>приводить критические аргументы как в отношении собственного суждения, так и в отношении действий и суждений другого;</w:t>
      </w:r>
    </w:p>
    <w:p w:rsidR="00E829DB" w:rsidRDefault="00096074">
      <w:pPr>
        <w:pStyle w:val="a3"/>
        <w:spacing w:before="4"/>
        <w:ind w:left="767"/>
      </w:pPr>
      <w:r>
        <w:rPr>
          <w:noProof/>
        </w:rPr>
        <mc:AlternateContent>
          <mc:Choice Requires="wpg">
            <w:drawing>
              <wp:anchor distT="0" distB="0" distL="0" distR="0" simplePos="0" relativeHeight="472554496" behindDoc="1" locked="0" layoutInCell="1" allowOverlap="1">
                <wp:simplePos x="0" y="0"/>
                <wp:positionH relativeFrom="page">
                  <wp:posOffset>719327</wp:posOffset>
                </wp:positionH>
                <wp:positionV relativeFrom="paragraph">
                  <wp:posOffset>7849</wp:posOffset>
                </wp:positionV>
                <wp:extent cx="357505" cy="37338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373380"/>
                          <a:chOff x="0" y="0"/>
                          <a:chExt cx="357505" cy="373380"/>
                        </a:xfrm>
                      </wpg:grpSpPr>
                      <pic:pic xmlns:pic="http://schemas.openxmlformats.org/drawingml/2006/picture">
                        <pic:nvPicPr>
                          <pic:cNvPr id="139" name="Image 139"/>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40" name="Image 140"/>
                          <pic:cNvPicPr/>
                        </pic:nvPicPr>
                        <pic:blipFill>
                          <a:blip r:embed="rId89" cstate="print"/>
                          <a:stretch>
                            <a:fillRect/>
                          </a:stretch>
                        </pic:blipFill>
                        <pic:spPr>
                          <a:xfrm>
                            <a:off x="119176" y="0"/>
                            <a:ext cx="237744" cy="169164"/>
                          </a:xfrm>
                          <a:prstGeom prst="rect">
                            <a:avLst/>
                          </a:prstGeom>
                        </pic:spPr>
                      </pic:pic>
                      <pic:pic xmlns:pic="http://schemas.openxmlformats.org/drawingml/2006/picture">
                        <pic:nvPicPr>
                          <pic:cNvPr id="141" name="Image 141"/>
                          <pic:cNvPicPr/>
                        </pic:nvPicPr>
                        <pic:blipFill>
                          <a:blip r:embed="rId89" cstate="print"/>
                          <a:stretch>
                            <a:fillRect/>
                          </a:stretch>
                        </pic:blipFill>
                        <pic:spPr>
                          <a:xfrm>
                            <a:off x="0" y="204215"/>
                            <a:ext cx="237744" cy="169164"/>
                          </a:xfrm>
                          <a:prstGeom prst="rect">
                            <a:avLst/>
                          </a:prstGeom>
                        </pic:spPr>
                      </pic:pic>
                      <pic:pic xmlns:pic="http://schemas.openxmlformats.org/drawingml/2006/picture">
                        <pic:nvPicPr>
                          <pic:cNvPr id="142" name="Image 142"/>
                          <pic:cNvPicPr/>
                        </pic:nvPicPr>
                        <pic:blipFill>
                          <a:blip r:embed="rId89" cstate="print"/>
                          <a:stretch>
                            <a:fillRect/>
                          </a:stretch>
                        </pic:blipFill>
                        <pic:spPr>
                          <a:xfrm>
                            <a:off x="119176" y="204215"/>
                            <a:ext cx="237744" cy="169164"/>
                          </a:xfrm>
                          <a:prstGeom prst="rect">
                            <a:avLst/>
                          </a:prstGeom>
                        </pic:spPr>
                      </pic:pic>
                    </wpg:wgp>
                  </a:graphicData>
                </a:graphic>
              </wp:anchor>
            </w:drawing>
          </mc:Choice>
          <mc:Fallback>
            <w:pict>
              <v:group w14:anchorId="168EEFB7" id="Group 138" o:spid="_x0000_s1026" style="position:absolute;margin-left:56.65pt;margin-top:.6pt;width:28.15pt;height:29.4pt;z-index:-30761984;mso-wrap-distance-left:0;mso-wrap-distance-right:0;mso-position-horizontal-relative:page" coordsize="357505,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&#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">
                <v:shape id="Image 13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">
                  <v:imagedata r:id="rId90" o:title=""/>
                </v:shape>
                <v:shape id="Image 140"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">
                  <v:imagedata r:id="rId90" o:title=""/>
                </v:shape>
                <v:shape id="Image 141" o:spid="_x0000_s1029" type="#_x0000_t75" style="position:absolute;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">
                  <v:imagedata r:id="rId90" o:title=""/>
                </v:shape>
                <v:shape id="Image 142" o:spid="_x0000_s1030" type="#_x0000_t75" style="position:absolute;left:119176;top:204215;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">
                  <v:imagedata r:id="rId90" o:title=""/>
                </v:shape>
                <w10:wrap anchorx="page"/>
              </v:group>
            </w:pict>
          </mc:Fallback>
        </mc:AlternateContent>
      </w:r>
      <w:r>
        <w:t>анализировать</w:t>
      </w:r>
      <w:r>
        <w:rPr>
          <w:spacing w:val="-7"/>
        </w:rPr>
        <w:t xml:space="preserve"> </w:t>
      </w:r>
      <w:r>
        <w:t>и</w:t>
      </w:r>
      <w:r>
        <w:rPr>
          <w:spacing w:val="-6"/>
        </w:rPr>
        <w:t xml:space="preserve"> </w:t>
      </w:r>
      <w:r>
        <w:t>преобразовывать</w:t>
      </w:r>
      <w:r>
        <w:rPr>
          <w:spacing w:val="-5"/>
        </w:rPr>
        <w:t xml:space="preserve"> </w:t>
      </w:r>
      <w:r>
        <w:t>проблемно-противоречивые</w:t>
      </w:r>
      <w:r>
        <w:rPr>
          <w:spacing w:val="-5"/>
        </w:rPr>
        <w:t xml:space="preserve"> </w:t>
      </w:r>
      <w:r>
        <w:rPr>
          <w:spacing w:val="-2"/>
        </w:rPr>
        <w:t>ситуации;</w:t>
      </w:r>
    </w:p>
    <w:p w:rsidR="00E829DB" w:rsidRDefault="00096074">
      <w:pPr>
        <w:pStyle w:val="a3"/>
        <w:spacing w:before="46" w:line="276" w:lineRule="auto"/>
        <w:ind w:left="392" w:right="515" w:firstLine="374"/>
      </w:pPr>
      <w:r>
        <w:t>выходить за рамки учебного предмета и осуществлять целенаправленный поиск возможности широкого переноса средств и способов действия;</w:t>
      </w:r>
    </w:p>
    <w:p w:rsidR="00E829DB" w:rsidRDefault="00096074">
      <w:pPr>
        <w:pStyle w:val="a3"/>
        <w:spacing w:before="3" w:line="276" w:lineRule="auto"/>
        <w:ind w:left="392" w:right="516" w:firstLine="374"/>
      </w:pPr>
      <w:r>
        <w:rPr>
          <w:noProof/>
        </w:rPr>
        <mc:AlternateContent>
          <mc:Choice Requires="wpg">
            <w:drawing>
              <wp:anchor distT="0" distB="0" distL="0" distR="0" simplePos="0" relativeHeight="472555008" behindDoc="1" locked="0" layoutInCell="1" allowOverlap="1">
                <wp:simplePos x="0" y="0"/>
                <wp:positionH relativeFrom="page">
                  <wp:posOffset>719327</wp:posOffset>
                </wp:positionH>
                <wp:positionV relativeFrom="paragraph">
                  <wp:posOffset>7390</wp:posOffset>
                </wp:positionV>
                <wp:extent cx="357505" cy="16954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44" name="Image 144"/>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45" name="Image 145"/>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420B9E68" id="Group 143" o:spid="_x0000_s1026" style="position:absolute;margin-left:56.65pt;margin-top:.6pt;width:28.15pt;height:13.35pt;z-index:-30761472;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">
                <v:shape id="Image 144"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">
                  <v:imagedata r:id="rId90" o:title=""/>
                </v:shape>
                <v:shape id="Image 145"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">
                  <v:imagedata r:id="rId90" o:title=""/>
                </v:shape>
                <w10:wrap anchorx="page"/>
              </v:group>
            </w:pict>
          </mc:Fallback>
        </mc:AlternateContent>
      </w:r>
      <w:r>
        <w:t>выстраивать индивидуальную образовательную траекторию, учитывая ограничения со стороны других участников и ресурсные ограничения;</w:t>
      </w:r>
    </w:p>
    <w:p w:rsidR="00E829DB" w:rsidRDefault="00096074">
      <w:pPr>
        <w:pStyle w:val="a3"/>
        <w:spacing w:before="5" w:line="276" w:lineRule="auto"/>
        <w:ind w:left="392" w:right="515" w:firstLine="374"/>
      </w:pPr>
      <w:r>
        <w:rPr>
          <w:noProof/>
        </w:rPr>
        <mc:AlternateContent>
          <mc:Choice Requires="wpg">
            <w:drawing>
              <wp:anchor distT="0" distB="0" distL="0" distR="0" simplePos="0" relativeHeight="472555520" behindDoc="1" locked="0" layoutInCell="1" allowOverlap="1">
                <wp:simplePos x="0" y="0"/>
                <wp:positionH relativeFrom="page">
                  <wp:posOffset>719327</wp:posOffset>
                </wp:positionH>
                <wp:positionV relativeFrom="paragraph">
                  <wp:posOffset>8186</wp:posOffset>
                </wp:positionV>
                <wp:extent cx="357505" cy="16954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47" name="Image 147"/>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48" name="Image 148"/>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6B63F2E9" id="Group 146" o:spid="_x0000_s1026" style="position:absolute;margin-left:56.65pt;margin-top:.65pt;width:28.15pt;height:13.35pt;z-index:-30760960;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">
                <v:shape id="Image 147"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">
                  <v:imagedata r:id="rId90" o:title=""/>
                </v:shape>
                <v:shape id="Image 148"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">
                  <v:imagedata r:id="rId90" o:title=""/>
                </v:shape>
                <w10:wrap anchorx="page"/>
              </v:group>
            </w:pict>
          </mc:Fallback>
        </mc:AlternateContent>
      </w:r>
      <w:r>
        <w:t>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E829DB" w:rsidRDefault="00E829DB">
      <w:pPr>
        <w:pStyle w:val="a3"/>
        <w:spacing w:before="40"/>
        <w:ind w:left="0"/>
        <w:jc w:val="left"/>
      </w:pPr>
    </w:p>
    <w:p w:rsidR="00E829DB" w:rsidRDefault="00096074">
      <w:pPr>
        <w:ind w:left="392"/>
        <w:rPr>
          <w:i/>
          <w:sz w:val="24"/>
        </w:rPr>
      </w:pPr>
      <w:r>
        <w:rPr>
          <w:i/>
          <w:sz w:val="24"/>
        </w:rPr>
        <w:t>Коммуникативные</w:t>
      </w:r>
      <w:r>
        <w:rPr>
          <w:i/>
          <w:spacing w:val="-11"/>
          <w:sz w:val="24"/>
        </w:rPr>
        <w:t xml:space="preserve"> </w:t>
      </w:r>
      <w:r>
        <w:rPr>
          <w:i/>
          <w:spacing w:val="-4"/>
          <w:sz w:val="24"/>
        </w:rPr>
        <w:t>УУД:</w:t>
      </w:r>
    </w:p>
    <w:p w:rsidR="00E829DB" w:rsidRDefault="00096074">
      <w:pPr>
        <w:pStyle w:val="a3"/>
        <w:spacing w:before="41"/>
        <w:ind w:left="392"/>
        <w:jc w:val="left"/>
      </w:pPr>
      <w:r>
        <w:t>Выпускник</w:t>
      </w:r>
      <w:r>
        <w:rPr>
          <w:spacing w:val="-7"/>
        </w:rPr>
        <w:t xml:space="preserve"> </w:t>
      </w:r>
      <w:r>
        <w:rPr>
          <w:spacing w:val="-2"/>
        </w:rPr>
        <w:t>научится:</w:t>
      </w:r>
    </w:p>
    <w:p w:rsidR="00E829DB" w:rsidRDefault="00096074">
      <w:pPr>
        <w:pStyle w:val="a4"/>
        <w:numPr>
          <w:ilvl w:val="1"/>
          <w:numId w:val="82"/>
        </w:numPr>
        <w:tabs>
          <w:tab w:val="left" w:pos="697"/>
        </w:tabs>
        <w:spacing w:before="44" w:line="276" w:lineRule="auto"/>
        <w:ind w:right="516" w:firstLine="0"/>
        <w:jc w:val="left"/>
        <w:rPr>
          <w:sz w:val="24"/>
        </w:rPr>
      </w:pPr>
      <w:r>
        <w:rPr>
          <w:sz w:val="24"/>
        </w:rPr>
        <w:t>осуществлять деловую коммуникацию, как</w:t>
      </w:r>
      <w:r>
        <w:rPr>
          <w:spacing w:val="-1"/>
          <w:sz w:val="24"/>
        </w:rPr>
        <w:t xml:space="preserve"> </w:t>
      </w:r>
      <w:r>
        <w:rPr>
          <w:sz w:val="24"/>
        </w:rPr>
        <w:t>со сверстниками, так и</w:t>
      </w:r>
      <w:r>
        <w:rPr>
          <w:spacing w:val="-1"/>
          <w:sz w:val="24"/>
        </w:rPr>
        <w:t xml:space="preserve"> </w:t>
      </w:r>
      <w:r>
        <w:rPr>
          <w:sz w:val="24"/>
        </w:rPr>
        <w:t>со взрослыми (как внутри образовательной организации, так и за ее пределами);</w:t>
      </w:r>
    </w:p>
    <w:p w:rsidR="00E829DB" w:rsidRDefault="00096074">
      <w:pPr>
        <w:pStyle w:val="a4"/>
        <w:numPr>
          <w:ilvl w:val="1"/>
          <w:numId w:val="82"/>
        </w:numPr>
        <w:tabs>
          <w:tab w:val="left" w:pos="740"/>
        </w:tabs>
        <w:spacing w:line="276" w:lineRule="auto"/>
        <w:ind w:right="516" w:firstLine="0"/>
        <w:jc w:val="left"/>
        <w:rPr>
          <w:sz w:val="24"/>
        </w:rPr>
      </w:pPr>
      <w:r>
        <w:rPr>
          <w:sz w:val="24"/>
        </w:rPr>
        <w:t>при</w:t>
      </w:r>
      <w:r>
        <w:rPr>
          <w:spacing w:val="40"/>
          <w:sz w:val="24"/>
        </w:rPr>
        <w:t xml:space="preserve"> </w:t>
      </w:r>
      <w:r>
        <w:rPr>
          <w:sz w:val="24"/>
        </w:rPr>
        <w:t>осуществлении</w:t>
      </w:r>
      <w:r>
        <w:rPr>
          <w:spacing w:val="40"/>
          <w:sz w:val="24"/>
        </w:rPr>
        <w:t xml:space="preserve"> </w:t>
      </w:r>
      <w:r>
        <w:rPr>
          <w:sz w:val="24"/>
        </w:rPr>
        <w:t>групповой</w:t>
      </w:r>
      <w:r>
        <w:rPr>
          <w:spacing w:val="40"/>
          <w:sz w:val="24"/>
        </w:rPr>
        <w:t xml:space="preserve"> </w:t>
      </w:r>
      <w:r>
        <w:rPr>
          <w:sz w:val="24"/>
        </w:rPr>
        <w:t>работы</w:t>
      </w:r>
      <w:r>
        <w:rPr>
          <w:spacing w:val="40"/>
          <w:sz w:val="24"/>
        </w:rPr>
        <w:t xml:space="preserve"> </w:t>
      </w:r>
      <w:r>
        <w:rPr>
          <w:sz w:val="24"/>
        </w:rPr>
        <w:t>быть</w:t>
      </w:r>
      <w:r>
        <w:rPr>
          <w:spacing w:val="40"/>
          <w:sz w:val="24"/>
        </w:rPr>
        <w:t xml:space="preserve"> </w:t>
      </w:r>
      <w:r>
        <w:rPr>
          <w:sz w:val="24"/>
        </w:rPr>
        <w:t>как</w:t>
      </w:r>
      <w:r>
        <w:rPr>
          <w:spacing w:val="40"/>
          <w:sz w:val="24"/>
        </w:rPr>
        <w:t xml:space="preserve"> </w:t>
      </w:r>
      <w:r>
        <w:rPr>
          <w:sz w:val="24"/>
        </w:rPr>
        <w:t>руководителем,</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членом</w:t>
      </w:r>
      <w:r>
        <w:rPr>
          <w:spacing w:val="40"/>
          <w:sz w:val="24"/>
        </w:rPr>
        <w:t xml:space="preserve"> </w:t>
      </w:r>
      <w:r>
        <w:rPr>
          <w:sz w:val="24"/>
        </w:rPr>
        <w:t>проектной команды в разных ролях (генератором идей, критиком, исполнителем, презентующим и т. д.);</w:t>
      </w:r>
    </w:p>
    <w:p w:rsidR="00E829DB" w:rsidRDefault="00096074">
      <w:pPr>
        <w:pStyle w:val="a4"/>
        <w:numPr>
          <w:ilvl w:val="1"/>
          <w:numId w:val="82"/>
        </w:numPr>
        <w:tabs>
          <w:tab w:val="left" w:pos="752"/>
        </w:tabs>
        <w:spacing w:before="17" w:line="276" w:lineRule="auto"/>
        <w:ind w:right="516" w:firstLine="0"/>
        <w:jc w:val="left"/>
        <w:rPr>
          <w:sz w:val="24"/>
        </w:rPr>
      </w:pPr>
      <w:r>
        <w:rPr>
          <w:sz w:val="24"/>
        </w:rPr>
        <w:t>развернуто,</w:t>
      </w:r>
      <w:r>
        <w:rPr>
          <w:spacing w:val="40"/>
          <w:sz w:val="24"/>
        </w:rPr>
        <w:t xml:space="preserve"> </w:t>
      </w:r>
      <w:r>
        <w:rPr>
          <w:sz w:val="24"/>
        </w:rPr>
        <w:t>логично</w:t>
      </w:r>
      <w:r>
        <w:rPr>
          <w:spacing w:val="40"/>
          <w:sz w:val="24"/>
        </w:rPr>
        <w:t xml:space="preserve"> </w:t>
      </w:r>
      <w:r>
        <w:rPr>
          <w:sz w:val="24"/>
        </w:rPr>
        <w:t>и</w:t>
      </w:r>
      <w:r>
        <w:rPr>
          <w:spacing w:val="40"/>
          <w:sz w:val="24"/>
        </w:rPr>
        <w:t xml:space="preserve"> </w:t>
      </w:r>
      <w:r>
        <w:rPr>
          <w:sz w:val="24"/>
        </w:rPr>
        <w:t>точно</w:t>
      </w:r>
      <w:r>
        <w:rPr>
          <w:spacing w:val="40"/>
          <w:sz w:val="24"/>
        </w:rPr>
        <w:t xml:space="preserve"> </w:t>
      </w:r>
      <w:r>
        <w:rPr>
          <w:sz w:val="24"/>
        </w:rPr>
        <w:t>излагать</w:t>
      </w:r>
      <w:r>
        <w:rPr>
          <w:spacing w:val="40"/>
          <w:sz w:val="24"/>
        </w:rPr>
        <w:t xml:space="preserve"> </w:t>
      </w:r>
      <w:r>
        <w:rPr>
          <w:sz w:val="24"/>
        </w:rPr>
        <w:t>свою</w:t>
      </w:r>
      <w:r>
        <w:rPr>
          <w:spacing w:val="40"/>
          <w:sz w:val="24"/>
        </w:rPr>
        <w:t xml:space="preserve"> </w:t>
      </w:r>
      <w:r>
        <w:rPr>
          <w:sz w:val="24"/>
        </w:rPr>
        <w:t>точку</w:t>
      </w:r>
      <w:r>
        <w:rPr>
          <w:spacing w:val="40"/>
          <w:sz w:val="24"/>
        </w:rPr>
        <w:t xml:space="preserve"> </w:t>
      </w:r>
      <w:r>
        <w:rPr>
          <w:sz w:val="24"/>
        </w:rPr>
        <w:t>зрения</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адекватных (устных и письменных) языковых средств;</w:t>
      </w:r>
    </w:p>
    <w:p w:rsidR="00E829DB" w:rsidRDefault="00096074">
      <w:pPr>
        <w:pStyle w:val="a4"/>
        <w:numPr>
          <w:ilvl w:val="1"/>
          <w:numId w:val="82"/>
        </w:numPr>
        <w:tabs>
          <w:tab w:val="left" w:pos="692"/>
        </w:tabs>
        <w:spacing w:before="18"/>
        <w:ind w:left="692" w:hanging="300"/>
        <w:jc w:val="left"/>
        <w:rPr>
          <w:sz w:val="24"/>
        </w:rPr>
      </w:pPr>
      <w:r>
        <w:rPr>
          <w:sz w:val="24"/>
        </w:rPr>
        <w:t>распознавать</w:t>
      </w:r>
      <w:r>
        <w:rPr>
          <w:spacing w:val="-6"/>
          <w:sz w:val="24"/>
        </w:rPr>
        <w:t xml:space="preserve"> </w:t>
      </w:r>
      <w:r>
        <w:rPr>
          <w:sz w:val="24"/>
        </w:rPr>
        <w:t>конфликтогенные</w:t>
      </w:r>
      <w:r>
        <w:rPr>
          <w:spacing w:val="-6"/>
          <w:sz w:val="24"/>
        </w:rPr>
        <w:t xml:space="preserve"> </w:t>
      </w:r>
      <w:r>
        <w:rPr>
          <w:sz w:val="24"/>
        </w:rPr>
        <w:t>ситуации</w:t>
      </w:r>
      <w:r>
        <w:rPr>
          <w:spacing w:val="-5"/>
          <w:sz w:val="24"/>
        </w:rPr>
        <w:t xml:space="preserve"> </w:t>
      </w:r>
      <w:r>
        <w:rPr>
          <w:sz w:val="24"/>
        </w:rPr>
        <w:t>и</w:t>
      </w:r>
      <w:r>
        <w:rPr>
          <w:spacing w:val="-6"/>
          <w:sz w:val="24"/>
        </w:rPr>
        <w:t xml:space="preserve"> </w:t>
      </w:r>
      <w:r>
        <w:rPr>
          <w:sz w:val="24"/>
        </w:rPr>
        <w:t>предотвращать</w:t>
      </w:r>
      <w:r>
        <w:rPr>
          <w:spacing w:val="-4"/>
          <w:sz w:val="24"/>
        </w:rPr>
        <w:t xml:space="preserve"> </w:t>
      </w:r>
      <w:r>
        <w:rPr>
          <w:sz w:val="24"/>
        </w:rPr>
        <w:t>конфликты</w:t>
      </w:r>
      <w:r>
        <w:rPr>
          <w:spacing w:val="-4"/>
          <w:sz w:val="24"/>
        </w:rPr>
        <w:t xml:space="preserve"> </w:t>
      </w:r>
      <w:r>
        <w:rPr>
          <w:sz w:val="24"/>
        </w:rPr>
        <w:t>до</w:t>
      </w:r>
      <w:r>
        <w:rPr>
          <w:spacing w:val="-5"/>
          <w:sz w:val="24"/>
        </w:rPr>
        <w:t xml:space="preserve"> </w:t>
      </w:r>
      <w:r>
        <w:rPr>
          <w:sz w:val="24"/>
        </w:rPr>
        <w:t>их</w:t>
      </w:r>
      <w:r>
        <w:rPr>
          <w:spacing w:val="-2"/>
          <w:sz w:val="24"/>
        </w:rPr>
        <w:t xml:space="preserve"> </w:t>
      </w:r>
      <w:r>
        <w:rPr>
          <w:sz w:val="24"/>
        </w:rPr>
        <w:t>активной</w:t>
      </w:r>
      <w:r>
        <w:rPr>
          <w:spacing w:val="3"/>
          <w:sz w:val="24"/>
        </w:rPr>
        <w:t xml:space="preserve"> </w:t>
      </w:r>
      <w:r>
        <w:rPr>
          <w:spacing w:val="-2"/>
          <w:sz w:val="24"/>
        </w:rPr>
        <w:t>фазы;</w:t>
      </w:r>
    </w:p>
    <w:p w:rsidR="00E829DB" w:rsidRDefault="00096074">
      <w:pPr>
        <w:pStyle w:val="a4"/>
        <w:numPr>
          <w:ilvl w:val="1"/>
          <w:numId w:val="82"/>
        </w:numPr>
        <w:tabs>
          <w:tab w:val="left" w:pos="807"/>
        </w:tabs>
        <w:spacing w:before="60" w:line="276" w:lineRule="auto"/>
        <w:ind w:right="514" w:firstLine="0"/>
        <w:jc w:val="left"/>
        <w:rPr>
          <w:sz w:val="24"/>
        </w:rPr>
      </w:pPr>
      <w:r>
        <w:rPr>
          <w:sz w:val="24"/>
        </w:rPr>
        <w:t>координировать</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работу</w:t>
      </w:r>
      <w:r>
        <w:rPr>
          <w:spacing w:val="80"/>
          <w:sz w:val="24"/>
        </w:rPr>
        <w:t xml:space="preserve"> </w:t>
      </w:r>
      <w:r>
        <w:rPr>
          <w:sz w:val="24"/>
        </w:rPr>
        <w:t>в</w:t>
      </w:r>
      <w:r>
        <w:rPr>
          <w:spacing w:val="80"/>
          <w:sz w:val="24"/>
        </w:rPr>
        <w:t xml:space="preserve"> </w:t>
      </w:r>
      <w:r>
        <w:rPr>
          <w:sz w:val="24"/>
        </w:rPr>
        <w:t>условиях</w:t>
      </w:r>
      <w:r>
        <w:rPr>
          <w:spacing w:val="80"/>
          <w:sz w:val="24"/>
        </w:rPr>
        <w:t xml:space="preserve"> </w:t>
      </w:r>
      <w:r>
        <w:rPr>
          <w:sz w:val="24"/>
        </w:rPr>
        <w:t>виртуального</w:t>
      </w:r>
      <w:r>
        <w:rPr>
          <w:spacing w:val="80"/>
          <w:sz w:val="24"/>
        </w:rPr>
        <w:t xml:space="preserve"> </w:t>
      </w:r>
      <w:r>
        <w:rPr>
          <w:sz w:val="24"/>
        </w:rPr>
        <w:t>взаимодействия</w:t>
      </w:r>
      <w:r>
        <w:rPr>
          <w:spacing w:val="80"/>
          <w:sz w:val="24"/>
        </w:rPr>
        <w:t xml:space="preserve"> </w:t>
      </w:r>
      <w:r>
        <w:rPr>
          <w:sz w:val="24"/>
        </w:rPr>
        <w:t>(или</w:t>
      </w:r>
      <w:r>
        <w:rPr>
          <w:spacing w:val="40"/>
          <w:sz w:val="24"/>
        </w:rPr>
        <w:t xml:space="preserve"> </w:t>
      </w:r>
      <w:r>
        <w:rPr>
          <w:sz w:val="24"/>
        </w:rPr>
        <w:t>сочетания реального и виртуального);</w:t>
      </w:r>
    </w:p>
    <w:p w:rsidR="00E829DB" w:rsidRDefault="00096074">
      <w:pPr>
        <w:pStyle w:val="a4"/>
        <w:numPr>
          <w:ilvl w:val="1"/>
          <w:numId w:val="82"/>
        </w:numPr>
        <w:tabs>
          <w:tab w:val="left" w:pos="692"/>
        </w:tabs>
        <w:spacing w:before="18"/>
        <w:ind w:left="692" w:hanging="300"/>
        <w:jc w:val="left"/>
        <w:rPr>
          <w:sz w:val="24"/>
        </w:rPr>
      </w:pPr>
      <w:r>
        <w:rPr>
          <w:sz w:val="24"/>
        </w:rPr>
        <w:t>согласовывать</w:t>
      </w:r>
      <w:r>
        <w:rPr>
          <w:spacing w:val="-4"/>
          <w:sz w:val="24"/>
        </w:rPr>
        <w:t xml:space="preserve"> </w:t>
      </w:r>
      <w:r>
        <w:rPr>
          <w:sz w:val="24"/>
        </w:rPr>
        <w:t>позиции</w:t>
      </w:r>
      <w:r>
        <w:rPr>
          <w:spacing w:val="-2"/>
          <w:sz w:val="24"/>
        </w:rPr>
        <w:t xml:space="preserve"> </w:t>
      </w:r>
      <w:r>
        <w:rPr>
          <w:sz w:val="24"/>
        </w:rPr>
        <w:t>членов</w:t>
      </w:r>
      <w:r>
        <w:rPr>
          <w:spacing w:val="-4"/>
          <w:sz w:val="24"/>
        </w:rPr>
        <w:t xml:space="preserve"> </w:t>
      </w:r>
      <w:r>
        <w:rPr>
          <w:sz w:val="24"/>
        </w:rPr>
        <w:t>команды</w:t>
      </w:r>
      <w:r>
        <w:rPr>
          <w:spacing w:val="-2"/>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работы</w:t>
      </w:r>
      <w:r>
        <w:rPr>
          <w:spacing w:val="-3"/>
          <w:sz w:val="24"/>
        </w:rPr>
        <w:t xml:space="preserve"> </w:t>
      </w:r>
      <w:r>
        <w:rPr>
          <w:sz w:val="24"/>
        </w:rPr>
        <w:t>над</w:t>
      </w:r>
      <w:r>
        <w:rPr>
          <w:spacing w:val="-2"/>
          <w:sz w:val="24"/>
        </w:rPr>
        <w:t xml:space="preserve"> </w:t>
      </w:r>
      <w:r>
        <w:rPr>
          <w:sz w:val="24"/>
        </w:rPr>
        <w:t>общим</w:t>
      </w:r>
      <w:r>
        <w:rPr>
          <w:spacing w:val="-3"/>
          <w:sz w:val="24"/>
        </w:rPr>
        <w:t xml:space="preserve"> </w:t>
      </w:r>
      <w:r>
        <w:rPr>
          <w:spacing w:val="-2"/>
          <w:sz w:val="24"/>
        </w:rPr>
        <w:t>продуктом/решением;</w:t>
      </w:r>
    </w:p>
    <w:p w:rsidR="00E829DB" w:rsidRDefault="00096074">
      <w:pPr>
        <w:pStyle w:val="a4"/>
        <w:numPr>
          <w:ilvl w:val="1"/>
          <w:numId w:val="82"/>
        </w:numPr>
        <w:tabs>
          <w:tab w:val="left" w:pos="735"/>
        </w:tabs>
        <w:spacing w:before="58" w:line="278" w:lineRule="auto"/>
        <w:ind w:right="511" w:firstLine="0"/>
        <w:jc w:val="left"/>
        <w:rPr>
          <w:sz w:val="24"/>
        </w:rPr>
      </w:pPr>
      <w:r>
        <w:rPr>
          <w:sz w:val="24"/>
        </w:rPr>
        <w:t>представлять</w:t>
      </w:r>
      <w:r>
        <w:rPr>
          <w:spacing w:val="39"/>
          <w:sz w:val="24"/>
        </w:rPr>
        <w:t xml:space="preserve"> </w:t>
      </w:r>
      <w:r>
        <w:rPr>
          <w:sz w:val="24"/>
        </w:rPr>
        <w:t>публично</w:t>
      </w:r>
      <w:r>
        <w:rPr>
          <w:spacing w:val="38"/>
          <w:sz w:val="24"/>
        </w:rPr>
        <w:t xml:space="preserve"> </w:t>
      </w:r>
      <w:r>
        <w:rPr>
          <w:sz w:val="24"/>
        </w:rPr>
        <w:t>результаты</w:t>
      </w:r>
      <w:r>
        <w:rPr>
          <w:spacing w:val="39"/>
          <w:sz w:val="24"/>
        </w:rPr>
        <w:t xml:space="preserve"> </w:t>
      </w:r>
      <w:r>
        <w:rPr>
          <w:sz w:val="24"/>
        </w:rPr>
        <w:t>индивидуальной</w:t>
      </w:r>
      <w:r>
        <w:rPr>
          <w:spacing w:val="39"/>
          <w:sz w:val="24"/>
        </w:rPr>
        <w:t xml:space="preserve"> </w:t>
      </w:r>
      <w:r>
        <w:rPr>
          <w:sz w:val="24"/>
        </w:rPr>
        <w:t>и</w:t>
      </w:r>
      <w:r>
        <w:rPr>
          <w:spacing w:val="39"/>
          <w:sz w:val="24"/>
        </w:rPr>
        <w:t xml:space="preserve"> </w:t>
      </w:r>
      <w:r>
        <w:rPr>
          <w:sz w:val="24"/>
        </w:rPr>
        <w:t>групповой</w:t>
      </w:r>
      <w:r>
        <w:rPr>
          <w:spacing w:val="39"/>
          <w:sz w:val="24"/>
        </w:rPr>
        <w:t xml:space="preserve"> </w:t>
      </w:r>
      <w:r>
        <w:rPr>
          <w:sz w:val="24"/>
        </w:rPr>
        <w:t>деятельности,</w:t>
      </w:r>
      <w:r>
        <w:rPr>
          <w:spacing w:val="36"/>
          <w:sz w:val="24"/>
        </w:rPr>
        <w:t xml:space="preserve"> </w:t>
      </w:r>
      <w:r>
        <w:rPr>
          <w:sz w:val="24"/>
        </w:rPr>
        <w:t>как</w:t>
      </w:r>
      <w:r>
        <w:rPr>
          <w:spacing w:val="39"/>
          <w:sz w:val="24"/>
        </w:rPr>
        <w:t xml:space="preserve"> </w:t>
      </w:r>
      <w:r>
        <w:rPr>
          <w:sz w:val="24"/>
        </w:rPr>
        <w:t>перед знакомой, так и перед незнакомой аудиторией;</w:t>
      </w:r>
    </w:p>
    <w:p w:rsidR="00E829DB" w:rsidRDefault="00096074">
      <w:pPr>
        <w:pStyle w:val="a4"/>
        <w:numPr>
          <w:ilvl w:val="1"/>
          <w:numId w:val="82"/>
        </w:numPr>
        <w:tabs>
          <w:tab w:val="left" w:pos="694"/>
        </w:tabs>
        <w:spacing w:before="12" w:line="278" w:lineRule="auto"/>
        <w:ind w:right="510" w:firstLine="0"/>
        <w:jc w:val="left"/>
        <w:rPr>
          <w:sz w:val="24"/>
        </w:rPr>
      </w:pPr>
      <w:r>
        <w:rPr>
          <w:sz w:val="24"/>
        </w:rPr>
        <w:t>подбирать</w:t>
      </w:r>
      <w:r>
        <w:rPr>
          <w:spacing w:val="-2"/>
          <w:sz w:val="24"/>
        </w:rPr>
        <w:t xml:space="preserve"> </w:t>
      </w:r>
      <w:r>
        <w:rPr>
          <w:sz w:val="24"/>
        </w:rPr>
        <w:t>партнеров</w:t>
      </w:r>
      <w:r>
        <w:rPr>
          <w:spacing w:val="-2"/>
          <w:sz w:val="24"/>
        </w:rPr>
        <w:t xml:space="preserve"> </w:t>
      </w:r>
      <w:r>
        <w:rPr>
          <w:sz w:val="24"/>
        </w:rPr>
        <w:t>для</w:t>
      </w:r>
      <w:r>
        <w:rPr>
          <w:spacing w:val="-1"/>
          <w:sz w:val="24"/>
        </w:rPr>
        <w:t xml:space="preserve"> </w:t>
      </w:r>
      <w:r>
        <w:rPr>
          <w:sz w:val="24"/>
        </w:rPr>
        <w:t>деловой</w:t>
      </w:r>
      <w:r>
        <w:rPr>
          <w:spacing w:val="-1"/>
          <w:sz w:val="24"/>
        </w:rPr>
        <w:t xml:space="preserve"> </w:t>
      </w:r>
      <w:r>
        <w:rPr>
          <w:sz w:val="24"/>
        </w:rPr>
        <w:t>коммуникации,</w:t>
      </w:r>
      <w:r>
        <w:rPr>
          <w:spacing w:val="-3"/>
          <w:sz w:val="24"/>
        </w:rPr>
        <w:t xml:space="preserve"> </w:t>
      </w:r>
      <w:proofErr w:type="gramStart"/>
      <w:r>
        <w:rPr>
          <w:sz w:val="24"/>
        </w:rPr>
        <w:t>ис-</w:t>
      </w:r>
      <w:r>
        <w:rPr>
          <w:spacing w:val="-2"/>
          <w:sz w:val="24"/>
        </w:rPr>
        <w:t xml:space="preserve"> </w:t>
      </w:r>
      <w:r>
        <w:rPr>
          <w:sz w:val="24"/>
        </w:rPr>
        <w:t>ходя</w:t>
      </w:r>
      <w:proofErr w:type="gramEnd"/>
      <w:r>
        <w:rPr>
          <w:spacing w:val="-3"/>
          <w:sz w:val="24"/>
        </w:rPr>
        <w:t xml:space="preserve"> </w:t>
      </w:r>
      <w:r>
        <w:rPr>
          <w:sz w:val="24"/>
        </w:rPr>
        <w:t>из соображений результативности взаимодействия, а не личных симпатий;</w:t>
      </w:r>
    </w:p>
    <w:p w:rsidR="00E829DB" w:rsidRDefault="00096074">
      <w:pPr>
        <w:pStyle w:val="a4"/>
        <w:numPr>
          <w:ilvl w:val="1"/>
          <w:numId w:val="82"/>
        </w:numPr>
        <w:tabs>
          <w:tab w:val="left" w:pos="692"/>
        </w:tabs>
        <w:spacing w:before="13"/>
        <w:ind w:left="692" w:hanging="300"/>
        <w:jc w:val="left"/>
        <w:rPr>
          <w:sz w:val="24"/>
        </w:rPr>
      </w:pPr>
      <w:r>
        <w:rPr>
          <w:sz w:val="24"/>
        </w:rPr>
        <w:t>воспринимать</w:t>
      </w:r>
      <w:r>
        <w:rPr>
          <w:spacing w:val="-7"/>
          <w:sz w:val="24"/>
        </w:rPr>
        <w:t xml:space="preserve"> </w:t>
      </w:r>
      <w:r>
        <w:rPr>
          <w:sz w:val="24"/>
        </w:rPr>
        <w:t>критические</w:t>
      </w:r>
      <w:r>
        <w:rPr>
          <w:spacing w:val="-5"/>
          <w:sz w:val="24"/>
        </w:rPr>
        <w:t xml:space="preserve"> </w:t>
      </w:r>
      <w:r>
        <w:rPr>
          <w:sz w:val="24"/>
        </w:rPr>
        <w:t>замечания</w:t>
      </w:r>
      <w:r>
        <w:rPr>
          <w:spacing w:val="-4"/>
          <w:sz w:val="24"/>
        </w:rPr>
        <w:t xml:space="preserve"> </w:t>
      </w:r>
      <w:r>
        <w:rPr>
          <w:sz w:val="24"/>
        </w:rPr>
        <w:t>как</w:t>
      </w:r>
      <w:r>
        <w:rPr>
          <w:spacing w:val="-4"/>
          <w:sz w:val="24"/>
        </w:rPr>
        <w:t xml:space="preserve"> </w:t>
      </w:r>
      <w:r>
        <w:rPr>
          <w:sz w:val="24"/>
        </w:rPr>
        <w:t>ресурс</w:t>
      </w:r>
      <w:r>
        <w:rPr>
          <w:spacing w:val="-3"/>
          <w:sz w:val="24"/>
        </w:rPr>
        <w:t xml:space="preserve"> </w:t>
      </w:r>
      <w:r>
        <w:rPr>
          <w:sz w:val="24"/>
        </w:rPr>
        <w:t>собственного</w:t>
      </w:r>
      <w:r>
        <w:rPr>
          <w:spacing w:val="-3"/>
          <w:sz w:val="24"/>
        </w:rPr>
        <w:t xml:space="preserve"> </w:t>
      </w:r>
      <w:r>
        <w:rPr>
          <w:spacing w:val="-2"/>
          <w:sz w:val="24"/>
        </w:rPr>
        <w:t>развития;</w:t>
      </w:r>
    </w:p>
    <w:p w:rsidR="00E829DB" w:rsidRDefault="00096074">
      <w:pPr>
        <w:pStyle w:val="a4"/>
        <w:numPr>
          <w:ilvl w:val="1"/>
          <w:numId w:val="82"/>
        </w:numPr>
        <w:tabs>
          <w:tab w:val="left" w:pos="752"/>
        </w:tabs>
        <w:spacing w:before="60" w:line="276" w:lineRule="auto"/>
        <w:ind w:right="516" w:firstLine="0"/>
        <w:rPr>
          <w:sz w:val="24"/>
        </w:rPr>
      </w:pPr>
      <w:r>
        <w:rPr>
          <w:sz w:val="24"/>
        </w:rPr>
        <w:t>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E829DB" w:rsidRDefault="00E829DB">
      <w:pPr>
        <w:pStyle w:val="a3"/>
        <w:spacing w:before="42"/>
        <w:ind w:left="0"/>
        <w:jc w:val="left"/>
      </w:pPr>
    </w:p>
    <w:p w:rsidR="00E829DB" w:rsidRDefault="00096074">
      <w:pPr>
        <w:pStyle w:val="4"/>
        <w:ind w:left="392"/>
        <w:jc w:val="left"/>
      </w:pPr>
      <w:r>
        <w:rPr>
          <w:spacing w:val="-2"/>
        </w:rPr>
        <w:t>Предметные:</w:t>
      </w:r>
    </w:p>
    <w:p w:rsidR="00E829DB" w:rsidRDefault="00096074">
      <w:pPr>
        <w:pStyle w:val="a3"/>
        <w:spacing w:before="41"/>
        <w:ind w:left="392"/>
        <w:jc w:val="left"/>
      </w:pPr>
      <w:r>
        <w:t>В</w:t>
      </w:r>
      <w:r>
        <w:rPr>
          <w:spacing w:val="-7"/>
        </w:rPr>
        <w:t xml:space="preserve"> </w:t>
      </w:r>
      <w:r>
        <w:t>результате</w:t>
      </w:r>
      <w:r>
        <w:rPr>
          <w:spacing w:val="-2"/>
        </w:rPr>
        <w:t xml:space="preserve"> </w:t>
      </w:r>
      <w:r>
        <w:t>изучения</w:t>
      </w:r>
      <w:r>
        <w:rPr>
          <w:spacing w:val="-3"/>
        </w:rPr>
        <w:t xml:space="preserve"> </w:t>
      </w:r>
      <w:r>
        <w:t>учебного</w:t>
      </w:r>
      <w:r>
        <w:rPr>
          <w:spacing w:val="-2"/>
        </w:rPr>
        <w:t xml:space="preserve"> </w:t>
      </w:r>
      <w:r>
        <w:t>предмета</w:t>
      </w:r>
      <w:r>
        <w:rPr>
          <w:spacing w:val="1"/>
        </w:rPr>
        <w:t xml:space="preserve"> </w:t>
      </w:r>
      <w:r>
        <w:t>«Химия»</w:t>
      </w:r>
      <w:r>
        <w:rPr>
          <w:spacing w:val="-10"/>
        </w:rPr>
        <w:t xml:space="preserve"> </w:t>
      </w:r>
      <w:r>
        <w:t>на уровне</w:t>
      </w:r>
      <w:r>
        <w:rPr>
          <w:spacing w:val="-3"/>
        </w:rPr>
        <w:t xml:space="preserve"> </w:t>
      </w:r>
      <w:r>
        <w:t>среднего</w:t>
      </w:r>
      <w:r>
        <w:rPr>
          <w:spacing w:val="-3"/>
        </w:rPr>
        <w:t xml:space="preserve"> </w:t>
      </w:r>
      <w:r>
        <w:t>общего</w:t>
      </w:r>
      <w:r>
        <w:rPr>
          <w:spacing w:val="-3"/>
        </w:rPr>
        <w:t xml:space="preserve"> </w:t>
      </w:r>
      <w:r>
        <w:rPr>
          <w:spacing w:val="-2"/>
        </w:rPr>
        <w:t>образования</w:t>
      </w:r>
    </w:p>
    <w:p w:rsidR="00E829DB" w:rsidRDefault="00096074">
      <w:pPr>
        <w:pStyle w:val="4"/>
        <w:spacing w:before="43"/>
        <w:ind w:left="392"/>
        <w:jc w:val="left"/>
      </w:pPr>
      <w:r>
        <w:t>выпускник</w:t>
      </w:r>
      <w:r>
        <w:rPr>
          <w:spacing w:val="-8"/>
        </w:rPr>
        <w:t xml:space="preserve"> </w:t>
      </w:r>
      <w:r>
        <w:t>на</w:t>
      </w:r>
      <w:r>
        <w:rPr>
          <w:spacing w:val="-3"/>
        </w:rPr>
        <w:t xml:space="preserve"> </w:t>
      </w:r>
      <w:r>
        <w:t>углубленном</w:t>
      </w:r>
      <w:r>
        <w:rPr>
          <w:spacing w:val="-4"/>
        </w:rPr>
        <w:t xml:space="preserve"> </w:t>
      </w:r>
      <w:r>
        <w:t>уровне</w:t>
      </w:r>
      <w:r>
        <w:rPr>
          <w:spacing w:val="-4"/>
        </w:rPr>
        <w:t xml:space="preserve"> </w:t>
      </w:r>
      <w:r>
        <w:rPr>
          <w:spacing w:val="-2"/>
        </w:rPr>
        <w:t>научится:</w:t>
      </w:r>
    </w:p>
    <w:p w:rsidR="00E829DB" w:rsidRDefault="00E829DB">
      <w:pPr>
        <w:sectPr w:rsidR="00E829DB">
          <w:pgSz w:w="11910" w:h="16840"/>
          <w:pgMar w:top="1040" w:right="340" w:bottom="1240" w:left="740" w:header="0" w:footer="984" w:gutter="0"/>
          <w:cols w:space="720"/>
        </w:sectPr>
      </w:pPr>
    </w:p>
    <w:p w:rsidR="00E829DB" w:rsidRDefault="00096074">
      <w:pPr>
        <w:pStyle w:val="a4"/>
        <w:numPr>
          <w:ilvl w:val="1"/>
          <w:numId w:val="82"/>
        </w:numPr>
        <w:tabs>
          <w:tab w:val="left" w:pos="704"/>
        </w:tabs>
        <w:spacing w:before="73" w:line="276" w:lineRule="auto"/>
        <w:ind w:right="511" w:firstLine="0"/>
        <w:rPr>
          <w:b/>
          <w:sz w:val="24"/>
        </w:rPr>
      </w:pPr>
      <w:r>
        <w:rPr>
          <w:sz w:val="24"/>
        </w:rPr>
        <w:lastRenderedPageBreak/>
        <w:t xml:space="preserve">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w:t>
      </w:r>
      <w:r>
        <w:rPr>
          <w:spacing w:val="-2"/>
          <w:sz w:val="24"/>
        </w:rPr>
        <w:t>науками;</w:t>
      </w:r>
    </w:p>
    <w:p w:rsidR="00E829DB" w:rsidRDefault="00096074">
      <w:pPr>
        <w:pStyle w:val="a4"/>
        <w:numPr>
          <w:ilvl w:val="1"/>
          <w:numId w:val="82"/>
        </w:numPr>
        <w:tabs>
          <w:tab w:val="left" w:pos="766"/>
        </w:tabs>
        <w:spacing w:before="1" w:line="276" w:lineRule="auto"/>
        <w:ind w:right="515" w:firstLine="0"/>
        <w:rPr>
          <w:sz w:val="24"/>
        </w:rPr>
      </w:pPr>
      <w:r>
        <w:rPr>
          <w:sz w:val="24"/>
        </w:rPr>
        <w:t xml:space="preserve">сопоставлять исторические вехи развития химии с историческими периодами развития промышленности и науки для проведения анализа состояния, путей развития науки и </w:t>
      </w:r>
      <w:r>
        <w:rPr>
          <w:spacing w:val="-2"/>
          <w:sz w:val="24"/>
        </w:rPr>
        <w:t>технологий;</w:t>
      </w:r>
    </w:p>
    <w:p w:rsidR="00E829DB" w:rsidRDefault="00096074">
      <w:pPr>
        <w:pStyle w:val="a4"/>
        <w:numPr>
          <w:ilvl w:val="1"/>
          <w:numId w:val="82"/>
        </w:numPr>
        <w:tabs>
          <w:tab w:val="left" w:pos="800"/>
        </w:tabs>
        <w:spacing w:before="18" w:line="276" w:lineRule="auto"/>
        <w:ind w:right="511" w:firstLine="0"/>
        <w:rPr>
          <w:sz w:val="24"/>
        </w:rPr>
      </w:pPr>
      <w:r>
        <w:rPr>
          <w:sz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 М. Бутлерова,</w:t>
      </w:r>
      <w:r>
        <w:rPr>
          <w:spacing w:val="40"/>
          <w:sz w:val="24"/>
        </w:rPr>
        <w:t xml:space="preserve"> </w:t>
      </w:r>
      <w:r>
        <w:rPr>
          <w:sz w:val="24"/>
        </w:rPr>
        <w:t>строения атома, химической связи, электролитической диссоциации кислот, оснований и солей, а также устанавливать причинно-следственные связи между свойствами вещества и его составом и строением; веществ по их составу и строению;</w:t>
      </w:r>
    </w:p>
    <w:p w:rsidR="00E829DB" w:rsidRDefault="00096074">
      <w:pPr>
        <w:pStyle w:val="a4"/>
        <w:numPr>
          <w:ilvl w:val="1"/>
          <w:numId w:val="82"/>
        </w:numPr>
        <w:tabs>
          <w:tab w:val="left" w:pos="711"/>
        </w:tabs>
        <w:spacing w:before="2" w:line="276" w:lineRule="auto"/>
        <w:ind w:right="507" w:firstLine="0"/>
        <w:rPr>
          <w:sz w:val="24"/>
        </w:rPr>
      </w:pPr>
      <w:r>
        <w:rPr>
          <w:sz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E829DB" w:rsidRDefault="00096074">
      <w:pPr>
        <w:pStyle w:val="a4"/>
        <w:numPr>
          <w:ilvl w:val="1"/>
          <w:numId w:val="82"/>
        </w:numPr>
        <w:tabs>
          <w:tab w:val="left" w:pos="774"/>
        </w:tabs>
        <w:spacing w:before="18" w:line="276" w:lineRule="auto"/>
        <w:ind w:right="513" w:firstLine="0"/>
        <w:rPr>
          <w:sz w:val="24"/>
        </w:rPr>
      </w:pPr>
      <w:r>
        <w:rPr>
          <w:sz w:val="24"/>
        </w:rPr>
        <w:t>объяснять природу и способы образования химической связи: ковалентной (полярной, неполярной),</w:t>
      </w:r>
      <w:r>
        <w:rPr>
          <w:spacing w:val="-1"/>
          <w:sz w:val="24"/>
        </w:rPr>
        <w:t xml:space="preserve"> </w:t>
      </w:r>
      <w:r>
        <w:rPr>
          <w:sz w:val="24"/>
        </w:rPr>
        <w:t>ионной,</w:t>
      </w:r>
      <w:r>
        <w:rPr>
          <w:spacing w:val="-2"/>
          <w:sz w:val="24"/>
        </w:rPr>
        <w:t xml:space="preserve"> </w:t>
      </w:r>
      <w:r>
        <w:rPr>
          <w:sz w:val="24"/>
        </w:rPr>
        <w:t>металлической,</w:t>
      </w:r>
      <w:r>
        <w:rPr>
          <w:spacing w:val="-1"/>
          <w:sz w:val="24"/>
        </w:rPr>
        <w:t xml:space="preserve"> </w:t>
      </w:r>
      <w:r>
        <w:rPr>
          <w:sz w:val="24"/>
        </w:rPr>
        <w:t>водородной с</w:t>
      </w:r>
      <w:r>
        <w:rPr>
          <w:spacing w:val="-1"/>
          <w:sz w:val="24"/>
        </w:rPr>
        <w:t xml:space="preserve"> </w:t>
      </w:r>
      <w:r>
        <w:rPr>
          <w:sz w:val="24"/>
        </w:rPr>
        <w:t>целью определения</w:t>
      </w:r>
      <w:r>
        <w:rPr>
          <w:spacing w:val="-2"/>
          <w:sz w:val="24"/>
        </w:rPr>
        <w:t xml:space="preserve"> </w:t>
      </w:r>
      <w:r>
        <w:rPr>
          <w:sz w:val="24"/>
        </w:rPr>
        <w:t xml:space="preserve">химической активности </w:t>
      </w:r>
      <w:r>
        <w:rPr>
          <w:spacing w:val="-2"/>
          <w:sz w:val="24"/>
        </w:rPr>
        <w:t>веществ;</w:t>
      </w:r>
    </w:p>
    <w:p w:rsidR="00E829DB" w:rsidRDefault="00096074">
      <w:pPr>
        <w:pStyle w:val="a4"/>
        <w:numPr>
          <w:ilvl w:val="1"/>
          <w:numId w:val="82"/>
        </w:numPr>
        <w:tabs>
          <w:tab w:val="left" w:pos="855"/>
        </w:tabs>
        <w:spacing w:before="17" w:line="276" w:lineRule="auto"/>
        <w:ind w:right="511" w:firstLine="0"/>
        <w:rPr>
          <w:sz w:val="24"/>
        </w:rPr>
      </w:pPr>
      <w:r>
        <w:rPr>
          <w:sz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E829DB" w:rsidRDefault="00096074">
      <w:pPr>
        <w:pStyle w:val="a4"/>
        <w:numPr>
          <w:ilvl w:val="1"/>
          <w:numId w:val="82"/>
        </w:numPr>
        <w:tabs>
          <w:tab w:val="left" w:pos="802"/>
        </w:tabs>
        <w:spacing w:before="18" w:line="276" w:lineRule="auto"/>
        <w:ind w:right="518" w:firstLine="0"/>
        <w:rPr>
          <w:sz w:val="24"/>
        </w:rPr>
      </w:pPr>
      <w:r>
        <w:rPr>
          <w:sz w:val="24"/>
        </w:rPr>
        <w:t>характеризовать закономерности в изменении химических свойств простых веществ, водородных соединений, высших оксидов и гидроксидов;</w:t>
      </w:r>
    </w:p>
    <w:p w:rsidR="00E829DB" w:rsidRDefault="00096074">
      <w:pPr>
        <w:pStyle w:val="a4"/>
        <w:numPr>
          <w:ilvl w:val="1"/>
          <w:numId w:val="82"/>
        </w:numPr>
        <w:tabs>
          <w:tab w:val="left" w:pos="706"/>
        </w:tabs>
        <w:spacing w:before="18" w:line="276" w:lineRule="auto"/>
        <w:ind w:right="517" w:firstLine="0"/>
        <w:rPr>
          <w:sz w:val="24"/>
        </w:rPr>
      </w:pPr>
      <w:r>
        <w:rPr>
          <w:sz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E829DB" w:rsidRDefault="00096074">
      <w:pPr>
        <w:pStyle w:val="a4"/>
        <w:numPr>
          <w:ilvl w:val="1"/>
          <w:numId w:val="82"/>
        </w:numPr>
        <w:tabs>
          <w:tab w:val="left" w:pos="841"/>
        </w:tabs>
        <w:spacing w:before="18" w:line="276" w:lineRule="auto"/>
        <w:ind w:right="512" w:firstLine="0"/>
        <w:rPr>
          <w:sz w:val="24"/>
        </w:rPr>
      </w:pPr>
      <w:r>
        <w:rPr>
          <w:sz w:val="24"/>
        </w:rPr>
        <w:t>определять механизм реакции в зависимости от условий проведения реакции и прогнозировать</w:t>
      </w:r>
      <w:r>
        <w:rPr>
          <w:spacing w:val="-1"/>
          <w:sz w:val="24"/>
        </w:rPr>
        <w:t xml:space="preserve"> </w:t>
      </w:r>
      <w:r>
        <w:rPr>
          <w:sz w:val="24"/>
        </w:rPr>
        <w:t>возможность</w:t>
      </w:r>
      <w:r>
        <w:rPr>
          <w:spacing w:val="-1"/>
          <w:sz w:val="24"/>
        </w:rPr>
        <w:t xml:space="preserve"> </w:t>
      </w:r>
      <w:r>
        <w:rPr>
          <w:sz w:val="24"/>
        </w:rPr>
        <w:t>протекания</w:t>
      </w:r>
      <w:r>
        <w:rPr>
          <w:spacing w:val="-4"/>
          <w:sz w:val="24"/>
        </w:rPr>
        <w:t xml:space="preserve"> </w:t>
      </w:r>
      <w:r>
        <w:rPr>
          <w:sz w:val="24"/>
        </w:rPr>
        <w:t>химических реакций</w:t>
      </w:r>
      <w:r>
        <w:rPr>
          <w:spacing w:val="-1"/>
          <w:sz w:val="24"/>
        </w:rPr>
        <w:t xml:space="preserve"> </w:t>
      </w:r>
      <w:r>
        <w:rPr>
          <w:sz w:val="24"/>
        </w:rPr>
        <w:t>на</w:t>
      </w:r>
      <w:r>
        <w:rPr>
          <w:spacing w:val="-3"/>
          <w:sz w:val="24"/>
        </w:rPr>
        <w:t xml:space="preserve"> </w:t>
      </w:r>
      <w:r>
        <w:rPr>
          <w:sz w:val="24"/>
        </w:rPr>
        <w:t>основе</w:t>
      </w:r>
      <w:r>
        <w:rPr>
          <w:spacing w:val="-4"/>
          <w:sz w:val="24"/>
        </w:rPr>
        <w:t xml:space="preserve"> </w:t>
      </w:r>
      <w:r>
        <w:rPr>
          <w:sz w:val="24"/>
        </w:rPr>
        <w:t>типа</w:t>
      </w:r>
      <w:r>
        <w:rPr>
          <w:spacing w:val="-3"/>
          <w:sz w:val="24"/>
        </w:rPr>
        <w:t xml:space="preserve"> </w:t>
      </w:r>
      <w:r>
        <w:rPr>
          <w:sz w:val="24"/>
        </w:rPr>
        <w:t>химической</w:t>
      </w:r>
      <w:r>
        <w:rPr>
          <w:spacing w:val="-1"/>
          <w:sz w:val="24"/>
        </w:rPr>
        <w:t xml:space="preserve"> </w:t>
      </w:r>
      <w:r>
        <w:rPr>
          <w:sz w:val="24"/>
        </w:rPr>
        <w:t>связи и активности реагентов;</w:t>
      </w:r>
    </w:p>
    <w:p w:rsidR="00E829DB" w:rsidRDefault="00096074">
      <w:pPr>
        <w:pStyle w:val="a4"/>
        <w:numPr>
          <w:ilvl w:val="1"/>
          <w:numId w:val="82"/>
        </w:numPr>
        <w:tabs>
          <w:tab w:val="left" w:pos="694"/>
        </w:tabs>
        <w:spacing w:before="18" w:line="278" w:lineRule="auto"/>
        <w:ind w:right="514" w:firstLine="0"/>
        <w:rPr>
          <w:sz w:val="24"/>
        </w:rPr>
      </w:pPr>
      <w:r>
        <w:rPr>
          <w:sz w:val="24"/>
        </w:rPr>
        <w:t>устанавливать</w:t>
      </w:r>
      <w:r>
        <w:rPr>
          <w:spacing w:val="-5"/>
          <w:sz w:val="24"/>
        </w:rPr>
        <w:t xml:space="preserve"> </w:t>
      </w:r>
      <w:r>
        <w:rPr>
          <w:sz w:val="24"/>
        </w:rPr>
        <w:t>зависимость</w:t>
      </w:r>
      <w:r>
        <w:rPr>
          <w:spacing w:val="-5"/>
          <w:sz w:val="24"/>
        </w:rPr>
        <w:t xml:space="preserve"> </w:t>
      </w:r>
      <w:r>
        <w:rPr>
          <w:sz w:val="24"/>
        </w:rPr>
        <w:t>реакционной</w:t>
      </w:r>
      <w:r>
        <w:rPr>
          <w:spacing w:val="-6"/>
          <w:sz w:val="24"/>
        </w:rPr>
        <w:t xml:space="preserve"> </w:t>
      </w:r>
      <w:r>
        <w:rPr>
          <w:sz w:val="24"/>
        </w:rPr>
        <w:t>способности</w:t>
      </w:r>
      <w:r>
        <w:rPr>
          <w:spacing w:val="-5"/>
          <w:sz w:val="24"/>
        </w:rPr>
        <w:t xml:space="preserve"> </w:t>
      </w:r>
      <w:r>
        <w:rPr>
          <w:sz w:val="24"/>
        </w:rPr>
        <w:t>органических</w:t>
      </w:r>
      <w:r>
        <w:rPr>
          <w:spacing w:val="-5"/>
          <w:sz w:val="24"/>
        </w:rPr>
        <w:t xml:space="preserve"> </w:t>
      </w:r>
      <w:r>
        <w:rPr>
          <w:sz w:val="24"/>
        </w:rPr>
        <w:t>соединений</w:t>
      </w:r>
      <w:r>
        <w:rPr>
          <w:spacing w:val="-6"/>
          <w:sz w:val="24"/>
        </w:rPr>
        <w:t xml:space="preserve"> </w:t>
      </w:r>
      <w:r>
        <w:rPr>
          <w:sz w:val="24"/>
        </w:rPr>
        <w:t>от</w:t>
      </w:r>
      <w:r>
        <w:rPr>
          <w:spacing w:val="-8"/>
          <w:sz w:val="24"/>
        </w:rPr>
        <w:t xml:space="preserve"> </w:t>
      </w:r>
      <w:r>
        <w:rPr>
          <w:sz w:val="24"/>
        </w:rPr>
        <w:t xml:space="preserve">характера взаимного влияния атомов в молекулах с целью прогнозирования продуктов </w:t>
      </w:r>
      <w:proofErr w:type="gramStart"/>
      <w:r>
        <w:rPr>
          <w:sz w:val="24"/>
        </w:rPr>
        <w:t>ре- акции</w:t>
      </w:r>
      <w:proofErr w:type="gramEnd"/>
      <w:r>
        <w:rPr>
          <w:sz w:val="24"/>
        </w:rPr>
        <w:t>;</w:t>
      </w:r>
    </w:p>
    <w:p w:rsidR="00E829DB" w:rsidRDefault="00096074">
      <w:pPr>
        <w:pStyle w:val="a4"/>
        <w:numPr>
          <w:ilvl w:val="1"/>
          <w:numId w:val="82"/>
        </w:numPr>
        <w:tabs>
          <w:tab w:val="left" w:pos="822"/>
        </w:tabs>
        <w:spacing w:before="12" w:line="276" w:lineRule="auto"/>
        <w:ind w:right="511" w:firstLine="0"/>
        <w:rPr>
          <w:sz w:val="24"/>
        </w:rPr>
      </w:pPr>
      <w:r>
        <w:rPr>
          <w:sz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E829DB" w:rsidRDefault="00096074">
      <w:pPr>
        <w:pStyle w:val="a4"/>
        <w:numPr>
          <w:ilvl w:val="1"/>
          <w:numId w:val="82"/>
        </w:numPr>
        <w:tabs>
          <w:tab w:val="left" w:pos="706"/>
        </w:tabs>
        <w:spacing w:before="20" w:line="276" w:lineRule="auto"/>
        <w:ind w:right="514" w:firstLine="0"/>
        <w:rPr>
          <w:sz w:val="24"/>
        </w:rPr>
      </w:pPr>
      <w:r>
        <w:rPr>
          <w:sz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E829DB" w:rsidRDefault="00096074">
      <w:pPr>
        <w:pStyle w:val="a4"/>
        <w:numPr>
          <w:ilvl w:val="1"/>
          <w:numId w:val="82"/>
        </w:numPr>
        <w:tabs>
          <w:tab w:val="left" w:pos="742"/>
        </w:tabs>
        <w:spacing w:before="18" w:line="276" w:lineRule="auto"/>
        <w:ind w:right="510" w:firstLine="0"/>
        <w:rPr>
          <w:sz w:val="24"/>
        </w:rPr>
      </w:pPr>
      <w:r>
        <w:rPr>
          <w:sz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w:t>
      </w:r>
      <w:r>
        <w:rPr>
          <w:spacing w:val="40"/>
          <w:sz w:val="24"/>
        </w:rPr>
        <w:t xml:space="preserve"> </w:t>
      </w:r>
      <w:r>
        <w:rPr>
          <w:sz w:val="24"/>
        </w:rPr>
        <w:t>органических веществ;</w:t>
      </w:r>
    </w:p>
    <w:p w:rsidR="00E829DB" w:rsidRDefault="00096074">
      <w:pPr>
        <w:pStyle w:val="a4"/>
        <w:numPr>
          <w:ilvl w:val="1"/>
          <w:numId w:val="82"/>
        </w:numPr>
        <w:tabs>
          <w:tab w:val="left" w:pos="709"/>
        </w:tabs>
        <w:spacing w:before="18" w:line="276" w:lineRule="auto"/>
        <w:ind w:right="513" w:firstLine="0"/>
        <w:rPr>
          <w:sz w:val="24"/>
        </w:rPr>
      </w:pPr>
      <w:r>
        <w:rPr>
          <w:sz w:val="24"/>
        </w:rPr>
        <w:t>определять характер среды в результате гидролиза неорганических и органических веществ</w:t>
      </w:r>
      <w:r>
        <w:rPr>
          <w:spacing w:val="40"/>
          <w:sz w:val="24"/>
        </w:rPr>
        <w:t xml:space="preserve"> </w:t>
      </w:r>
      <w:r>
        <w:rPr>
          <w:sz w:val="24"/>
        </w:rPr>
        <w:t>и приводить примеры гидролиза веществ в повседневной жизни человека, биологических обменных процессах и промышленности;</w:t>
      </w:r>
    </w:p>
    <w:p w:rsidR="00E829DB" w:rsidRDefault="00096074">
      <w:pPr>
        <w:pStyle w:val="a4"/>
        <w:numPr>
          <w:ilvl w:val="1"/>
          <w:numId w:val="82"/>
        </w:numPr>
        <w:tabs>
          <w:tab w:val="left" w:pos="694"/>
        </w:tabs>
        <w:spacing w:before="17" w:line="278" w:lineRule="auto"/>
        <w:ind w:right="512" w:firstLine="0"/>
        <w:rPr>
          <w:sz w:val="24"/>
        </w:rPr>
      </w:pPr>
      <w:r>
        <w:rPr>
          <w:sz w:val="24"/>
        </w:rPr>
        <w:t>приводить</w:t>
      </w:r>
      <w:r>
        <w:rPr>
          <w:spacing w:val="-5"/>
          <w:sz w:val="24"/>
        </w:rPr>
        <w:t xml:space="preserve"> </w:t>
      </w:r>
      <w:r>
        <w:rPr>
          <w:sz w:val="24"/>
        </w:rPr>
        <w:t>примеры</w:t>
      </w:r>
      <w:r>
        <w:rPr>
          <w:spacing w:val="-6"/>
          <w:sz w:val="24"/>
        </w:rPr>
        <w:t xml:space="preserve"> </w:t>
      </w:r>
      <w:r>
        <w:rPr>
          <w:sz w:val="24"/>
        </w:rPr>
        <w:t>окислительно-восстановительных</w:t>
      </w:r>
      <w:r>
        <w:rPr>
          <w:spacing w:val="-2"/>
          <w:sz w:val="24"/>
        </w:rPr>
        <w:t xml:space="preserve"> </w:t>
      </w:r>
      <w:r>
        <w:rPr>
          <w:sz w:val="24"/>
        </w:rPr>
        <w:t>реакций</w:t>
      </w:r>
      <w:r>
        <w:rPr>
          <w:spacing w:val="-3"/>
          <w:sz w:val="24"/>
        </w:rPr>
        <w:t xml:space="preserve"> </w:t>
      </w:r>
      <w:r>
        <w:rPr>
          <w:sz w:val="24"/>
        </w:rPr>
        <w:t>в</w:t>
      </w:r>
      <w:r>
        <w:rPr>
          <w:spacing w:val="-7"/>
          <w:sz w:val="24"/>
        </w:rPr>
        <w:t xml:space="preserve"> </w:t>
      </w:r>
      <w:r>
        <w:rPr>
          <w:sz w:val="24"/>
        </w:rPr>
        <w:t>природе,</w:t>
      </w:r>
      <w:r>
        <w:rPr>
          <w:spacing w:val="-4"/>
          <w:sz w:val="24"/>
        </w:rPr>
        <w:t xml:space="preserve"> </w:t>
      </w:r>
      <w:r>
        <w:rPr>
          <w:sz w:val="24"/>
        </w:rPr>
        <w:t>производственных процессах и жизнедеятельности организмов.</w:t>
      </w:r>
    </w:p>
    <w:p w:rsidR="00E829DB" w:rsidRDefault="00E829DB">
      <w:pPr>
        <w:spacing w:line="278" w:lineRule="auto"/>
        <w:jc w:val="both"/>
        <w:rPr>
          <w:sz w:val="24"/>
        </w:rPr>
        <w:sectPr w:rsidR="00E829DB">
          <w:pgSz w:w="11910" w:h="16840"/>
          <w:pgMar w:top="1040" w:right="340" w:bottom="1240" w:left="740" w:header="0" w:footer="984" w:gutter="0"/>
          <w:cols w:space="720"/>
        </w:sectPr>
      </w:pPr>
    </w:p>
    <w:p w:rsidR="00E829DB" w:rsidRDefault="00096074">
      <w:pPr>
        <w:pStyle w:val="a4"/>
        <w:numPr>
          <w:ilvl w:val="1"/>
          <w:numId w:val="82"/>
        </w:numPr>
        <w:tabs>
          <w:tab w:val="left" w:pos="742"/>
        </w:tabs>
        <w:spacing w:before="73" w:line="278" w:lineRule="auto"/>
        <w:ind w:right="512" w:firstLine="0"/>
        <w:rPr>
          <w:sz w:val="24"/>
        </w:rPr>
      </w:pPr>
      <w:r>
        <w:rPr>
          <w:sz w:val="24"/>
        </w:rPr>
        <w:lastRenderedPageBreak/>
        <w:t>обосновывать практическое использование неорганических и органических веществ и их реакций в промышленности и быту;</w:t>
      </w:r>
    </w:p>
    <w:p w:rsidR="00E829DB" w:rsidRDefault="00096074">
      <w:pPr>
        <w:pStyle w:val="a4"/>
        <w:numPr>
          <w:ilvl w:val="1"/>
          <w:numId w:val="82"/>
        </w:numPr>
        <w:tabs>
          <w:tab w:val="left" w:pos="764"/>
        </w:tabs>
        <w:spacing w:line="276" w:lineRule="auto"/>
        <w:ind w:right="513" w:firstLine="0"/>
        <w:rPr>
          <w:sz w:val="24"/>
        </w:rPr>
      </w:pPr>
      <w:r>
        <w:rPr>
          <w:sz w:val="24"/>
        </w:rPr>
        <w:t xml:space="preserve">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w:t>
      </w:r>
      <w:r>
        <w:rPr>
          <w:spacing w:val="-2"/>
          <w:sz w:val="24"/>
        </w:rPr>
        <w:t>оборудованием;</w:t>
      </w:r>
    </w:p>
    <w:p w:rsidR="00E829DB" w:rsidRDefault="00096074">
      <w:pPr>
        <w:pStyle w:val="a4"/>
        <w:numPr>
          <w:ilvl w:val="1"/>
          <w:numId w:val="82"/>
        </w:numPr>
        <w:tabs>
          <w:tab w:val="left" w:pos="783"/>
        </w:tabs>
        <w:spacing w:before="13" w:line="276" w:lineRule="auto"/>
        <w:ind w:right="513" w:firstLine="0"/>
        <w:rPr>
          <w:sz w:val="24"/>
        </w:rPr>
      </w:pPr>
      <w:r>
        <w:rPr>
          <w:sz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w:t>
      </w:r>
      <w:r>
        <w:rPr>
          <w:spacing w:val="40"/>
          <w:sz w:val="24"/>
        </w:rPr>
        <w:t xml:space="preserve"> </w:t>
      </w:r>
      <w:r>
        <w:rPr>
          <w:sz w:val="24"/>
        </w:rPr>
        <w:t>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w:t>
      </w:r>
      <w:r>
        <w:rPr>
          <w:spacing w:val="40"/>
          <w:sz w:val="24"/>
        </w:rPr>
        <w:t xml:space="preserve"> </w:t>
      </w:r>
      <w:r>
        <w:rPr>
          <w:sz w:val="24"/>
        </w:rPr>
        <w:t>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w:t>
      </w:r>
      <w:r>
        <w:rPr>
          <w:spacing w:val="40"/>
          <w:sz w:val="24"/>
        </w:rPr>
        <w:t xml:space="preserve"> </w:t>
      </w:r>
      <w:r>
        <w:rPr>
          <w:sz w:val="24"/>
        </w:rPr>
        <w:t>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E829DB" w:rsidRDefault="00096074">
      <w:pPr>
        <w:pStyle w:val="a4"/>
        <w:numPr>
          <w:ilvl w:val="1"/>
          <w:numId w:val="82"/>
        </w:numPr>
        <w:tabs>
          <w:tab w:val="left" w:pos="798"/>
        </w:tabs>
        <w:spacing w:before="20" w:line="276" w:lineRule="auto"/>
        <w:ind w:right="511" w:firstLine="0"/>
        <w:rPr>
          <w:sz w:val="24"/>
        </w:rPr>
      </w:pPr>
      <w:r>
        <w:rPr>
          <w:sz w:val="24"/>
        </w:rPr>
        <w:t>использовать методы научного познания: анализ, синтез, моделирование химических процессов и явлений при решении учебно-исследовательских задач по изучению свойств, способов получения и распознавания органических веществ;</w:t>
      </w:r>
    </w:p>
    <w:p w:rsidR="00E829DB" w:rsidRDefault="00096074">
      <w:pPr>
        <w:pStyle w:val="a4"/>
        <w:numPr>
          <w:ilvl w:val="1"/>
          <w:numId w:val="82"/>
        </w:numPr>
        <w:tabs>
          <w:tab w:val="left" w:pos="709"/>
        </w:tabs>
        <w:spacing w:before="17" w:line="278" w:lineRule="auto"/>
        <w:ind w:right="516" w:firstLine="0"/>
        <w:rPr>
          <w:sz w:val="24"/>
        </w:rPr>
      </w:pPr>
      <w:r>
        <w:rPr>
          <w:sz w:val="24"/>
        </w:rPr>
        <w:t>владеть правилами безопасного обращения с едкими, горючими и токсичными веществами, средствами бытовой химии;</w:t>
      </w:r>
    </w:p>
    <w:p w:rsidR="00E829DB" w:rsidRDefault="00096074">
      <w:pPr>
        <w:pStyle w:val="a4"/>
        <w:numPr>
          <w:ilvl w:val="1"/>
          <w:numId w:val="82"/>
        </w:numPr>
        <w:tabs>
          <w:tab w:val="left" w:pos="699"/>
        </w:tabs>
        <w:spacing w:before="13" w:line="278" w:lineRule="auto"/>
        <w:ind w:right="516" w:firstLine="0"/>
        <w:rPr>
          <w:sz w:val="24"/>
        </w:rPr>
      </w:pPr>
      <w:r>
        <w:rPr>
          <w:sz w:val="24"/>
        </w:rPr>
        <w:t>осуществлять поиск</w:t>
      </w:r>
      <w:r>
        <w:rPr>
          <w:spacing w:val="-2"/>
          <w:sz w:val="24"/>
        </w:rPr>
        <w:t xml:space="preserve"> </w:t>
      </w:r>
      <w:r>
        <w:rPr>
          <w:sz w:val="24"/>
        </w:rPr>
        <w:t>химической информации по</w:t>
      </w:r>
      <w:r>
        <w:rPr>
          <w:spacing w:val="-1"/>
          <w:sz w:val="24"/>
        </w:rPr>
        <w:t xml:space="preserve"> </w:t>
      </w:r>
      <w:r>
        <w:rPr>
          <w:sz w:val="24"/>
        </w:rPr>
        <w:t>названиям,</w:t>
      </w:r>
      <w:r>
        <w:rPr>
          <w:spacing w:val="-1"/>
          <w:sz w:val="24"/>
        </w:rPr>
        <w:t xml:space="preserve"> </w:t>
      </w:r>
      <w:r>
        <w:rPr>
          <w:sz w:val="24"/>
        </w:rPr>
        <w:t>идентификаторам, структурным формулам веществ;</w:t>
      </w:r>
    </w:p>
    <w:p w:rsidR="00E829DB" w:rsidRDefault="00096074">
      <w:pPr>
        <w:pStyle w:val="a4"/>
        <w:numPr>
          <w:ilvl w:val="1"/>
          <w:numId w:val="82"/>
        </w:numPr>
        <w:tabs>
          <w:tab w:val="left" w:pos="774"/>
        </w:tabs>
        <w:spacing w:before="12" w:line="276" w:lineRule="auto"/>
        <w:ind w:right="507" w:firstLine="0"/>
        <w:rPr>
          <w:sz w:val="24"/>
        </w:rPr>
      </w:pPr>
      <w:r>
        <w:rPr>
          <w:sz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E829DB" w:rsidRDefault="00096074">
      <w:pPr>
        <w:pStyle w:val="a4"/>
        <w:numPr>
          <w:ilvl w:val="1"/>
          <w:numId w:val="82"/>
        </w:numPr>
        <w:tabs>
          <w:tab w:val="left" w:pos="735"/>
        </w:tabs>
        <w:spacing w:before="20" w:line="276" w:lineRule="auto"/>
        <w:ind w:right="517" w:firstLine="0"/>
        <w:rPr>
          <w:sz w:val="24"/>
        </w:rPr>
      </w:pPr>
      <w:r>
        <w:rPr>
          <w:sz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химических знаний;</w:t>
      </w:r>
    </w:p>
    <w:p w:rsidR="00E829DB" w:rsidRDefault="00096074">
      <w:pPr>
        <w:pStyle w:val="a4"/>
        <w:numPr>
          <w:ilvl w:val="1"/>
          <w:numId w:val="82"/>
        </w:numPr>
        <w:tabs>
          <w:tab w:val="left" w:pos="817"/>
        </w:tabs>
        <w:spacing w:before="17" w:line="276" w:lineRule="auto"/>
        <w:ind w:right="510" w:firstLine="0"/>
        <w:rPr>
          <w:sz w:val="24"/>
        </w:rPr>
      </w:pPr>
      <w:r>
        <w:rPr>
          <w:sz w:val="24"/>
        </w:rPr>
        <w:t>представлять пути решения глобальных проблем, стоящих перед человечеством, и перспективных направлений</w:t>
      </w:r>
    </w:p>
    <w:p w:rsidR="00E829DB" w:rsidRDefault="00096074">
      <w:pPr>
        <w:pStyle w:val="a3"/>
        <w:spacing w:line="276" w:lineRule="auto"/>
        <w:ind w:left="392" w:right="515"/>
      </w:pPr>
      <w:r>
        <w:t>развития химических технологий, в том числе технологий современных материалов с</w:t>
      </w:r>
      <w:r>
        <w:rPr>
          <w:spacing w:val="40"/>
        </w:rPr>
        <w:t xml:space="preserve"> </w:t>
      </w:r>
      <w:r>
        <w:t>различной функциональностью, возобновляемых источников сырья, переработки и утилизации промышленных и бытовых отходов.</w:t>
      </w:r>
    </w:p>
    <w:p w:rsidR="00E829DB" w:rsidRDefault="00E829DB">
      <w:pPr>
        <w:pStyle w:val="a3"/>
        <w:spacing w:before="41"/>
        <w:ind w:left="0"/>
        <w:jc w:val="left"/>
      </w:pPr>
    </w:p>
    <w:p w:rsidR="00E829DB" w:rsidRDefault="00096074">
      <w:pPr>
        <w:pStyle w:val="4"/>
        <w:ind w:left="392"/>
      </w:pPr>
      <w:r>
        <w:t>Выпускник</w:t>
      </w:r>
      <w:r>
        <w:rPr>
          <w:spacing w:val="-6"/>
        </w:rPr>
        <w:t xml:space="preserve"> </w:t>
      </w:r>
      <w:r>
        <w:t>на</w:t>
      </w:r>
      <w:r>
        <w:rPr>
          <w:spacing w:val="-4"/>
        </w:rPr>
        <w:t xml:space="preserve"> </w:t>
      </w:r>
      <w:r>
        <w:t>углубленном</w:t>
      </w:r>
      <w:r>
        <w:rPr>
          <w:spacing w:val="-4"/>
        </w:rPr>
        <w:t xml:space="preserve"> </w:t>
      </w:r>
      <w:r>
        <w:t>уровне</w:t>
      </w:r>
      <w:r>
        <w:rPr>
          <w:spacing w:val="-4"/>
        </w:rPr>
        <w:t xml:space="preserve"> </w:t>
      </w:r>
      <w:r>
        <w:t>получит</w:t>
      </w:r>
      <w:r>
        <w:rPr>
          <w:spacing w:val="-5"/>
        </w:rPr>
        <w:t xml:space="preserve"> </w:t>
      </w:r>
      <w:r>
        <w:t>возможность</w:t>
      </w:r>
      <w:r>
        <w:rPr>
          <w:spacing w:val="-3"/>
        </w:rPr>
        <w:t xml:space="preserve"> </w:t>
      </w:r>
      <w:r>
        <w:rPr>
          <w:spacing w:val="-2"/>
        </w:rPr>
        <w:t>научиться:</w:t>
      </w:r>
    </w:p>
    <w:p w:rsidR="00E829DB" w:rsidRDefault="00096074">
      <w:pPr>
        <w:pStyle w:val="a3"/>
        <w:spacing w:before="44" w:line="276" w:lineRule="auto"/>
        <w:ind w:left="392" w:right="515"/>
      </w:pPr>
      <w: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829DB" w:rsidRDefault="00096074">
      <w:pPr>
        <w:pStyle w:val="a3"/>
        <w:spacing w:before="3" w:line="276" w:lineRule="auto"/>
        <w:ind w:left="392" w:firstLine="374"/>
        <w:jc w:val="left"/>
      </w:pPr>
      <w:r>
        <w:rPr>
          <w:noProof/>
        </w:rPr>
        <mc:AlternateContent>
          <mc:Choice Requires="wpg">
            <w:drawing>
              <wp:anchor distT="0" distB="0" distL="0" distR="0" simplePos="0" relativeHeight="472556032" behindDoc="1" locked="0" layoutInCell="1" allowOverlap="1">
                <wp:simplePos x="0" y="0"/>
                <wp:positionH relativeFrom="page">
                  <wp:posOffset>719327</wp:posOffset>
                </wp:positionH>
                <wp:positionV relativeFrom="paragraph">
                  <wp:posOffset>7039</wp:posOffset>
                </wp:positionV>
                <wp:extent cx="357505" cy="16954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50" name="Image 150"/>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51" name="Image 151"/>
                          <pic:cNvPicPr/>
                        </pic:nvPicPr>
                        <pic:blipFill>
                          <a:blip r:embed="rId89" cstate="print"/>
                          <a:stretch>
                            <a:fillRect/>
                          </a:stretch>
                        </pic:blipFill>
                        <pic:spPr>
                          <a:xfrm>
                            <a:off x="119176" y="0"/>
                            <a:ext cx="237744" cy="169163"/>
                          </a:xfrm>
                          <a:prstGeom prst="rect">
                            <a:avLst/>
                          </a:prstGeom>
                        </pic:spPr>
                      </pic:pic>
                    </wpg:wgp>
                  </a:graphicData>
                </a:graphic>
              </wp:anchor>
            </w:drawing>
          </mc:Choice>
          <mc:Fallback>
            <w:pict>
              <v:group w14:anchorId="042F93E0" id="Group 149" o:spid="_x0000_s1026" style="position:absolute;margin-left:56.65pt;margin-top:.55pt;width:28.15pt;height:13.35pt;z-index:-30760448;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">
                <v:shape id="Image 150"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">
                  <v:imagedata r:id="rId90" o:title=""/>
                </v:shape>
                <v:shape id="Image 151"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">
                  <v:imagedata r:id="rId90" o:title=""/>
                </v:shape>
                <w10:wrap anchorx="page"/>
              </v:group>
            </w:pict>
          </mc:Fallback>
        </mc:AlternateContent>
      </w:r>
      <w: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E829DB" w:rsidRDefault="00096074">
      <w:pPr>
        <w:pStyle w:val="a3"/>
        <w:spacing w:before="1" w:line="278" w:lineRule="auto"/>
        <w:ind w:left="392" w:firstLine="374"/>
        <w:jc w:val="left"/>
      </w:pPr>
      <w:r>
        <w:rPr>
          <w:noProof/>
        </w:rPr>
        <mc:AlternateContent>
          <mc:Choice Requires="wpg">
            <w:drawing>
              <wp:anchor distT="0" distB="0" distL="0" distR="0" simplePos="0" relativeHeight="472556544" behindDoc="1" locked="0" layoutInCell="1" allowOverlap="1">
                <wp:simplePos x="0" y="0"/>
                <wp:positionH relativeFrom="page">
                  <wp:posOffset>719327</wp:posOffset>
                </wp:positionH>
                <wp:positionV relativeFrom="paragraph">
                  <wp:posOffset>5930</wp:posOffset>
                </wp:positionV>
                <wp:extent cx="357505" cy="16954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53" name="Image 153"/>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54" name="Image 154"/>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5E694B38" id="Group 152" o:spid="_x0000_s1026" style="position:absolute;margin-left:56.65pt;margin-top:.45pt;width:28.15pt;height:13.35pt;z-index:-30759936;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">
                <v:shape id="Image 153"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">
                  <v:imagedata r:id="rId90" o:title=""/>
                </v:shape>
                <v:shape id="Image 154"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">
                  <v:imagedata r:id="rId90" o:title=""/>
                </v:shape>
                <w10:wrap anchorx="page"/>
              </v:group>
            </w:pict>
          </mc:Fallback>
        </mc:AlternateContent>
      </w:r>
      <w:r>
        <w:t>интерпретировать</w:t>
      </w:r>
      <w:r>
        <w:rPr>
          <w:spacing w:val="80"/>
          <w:w w:val="150"/>
        </w:rPr>
        <w:t xml:space="preserve"> </w:t>
      </w:r>
      <w:r>
        <w:t>данные</w:t>
      </w:r>
      <w:r>
        <w:rPr>
          <w:spacing w:val="80"/>
          <w:w w:val="150"/>
        </w:rPr>
        <w:t xml:space="preserve"> </w:t>
      </w:r>
      <w:r>
        <w:t>о</w:t>
      </w:r>
      <w:r>
        <w:rPr>
          <w:spacing w:val="80"/>
          <w:w w:val="150"/>
        </w:rPr>
        <w:t xml:space="preserve"> </w:t>
      </w:r>
      <w:r>
        <w:t>составе</w:t>
      </w:r>
      <w:r>
        <w:rPr>
          <w:spacing w:val="80"/>
          <w:w w:val="150"/>
        </w:rPr>
        <w:t xml:space="preserve"> </w:t>
      </w:r>
      <w:r>
        <w:t>и</w:t>
      </w:r>
      <w:r>
        <w:rPr>
          <w:spacing w:val="80"/>
          <w:w w:val="150"/>
        </w:rPr>
        <w:t xml:space="preserve"> </w:t>
      </w:r>
      <w:r>
        <w:t>строении</w:t>
      </w:r>
      <w:r>
        <w:rPr>
          <w:spacing w:val="80"/>
          <w:w w:val="150"/>
        </w:rPr>
        <w:t xml:space="preserve"> </w:t>
      </w:r>
      <w:r>
        <w:t>веществ,</w:t>
      </w:r>
      <w:r>
        <w:rPr>
          <w:spacing w:val="80"/>
          <w:w w:val="150"/>
        </w:rPr>
        <w:t xml:space="preserve"> </w:t>
      </w:r>
      <w:r>
        <w:t>полученные</w:t>
      </w:r>
      <w:r>
        <w:rPr>
          <w:spacing w:val="80"/>
          <w:w w:val="150"/>
        </w:rPr>
        <w:t xml:space="preserve"> </w:t>
      </w:r>
      <w:r>
        <w:t>с</w:t>
      </w:r>
      <w:r>
        <w:rPr>
          <w:spacing w:val="80"/>
          <w:w w:val="150"/>
        </w:rPr>
        <w:t xml:space="preserve"> </w:t>
      </w:r>
      <w:r>
        <w:t>помощью современных физикохимических методов;</w:t>
      </w:r>
    </w:p>
    <w:p w:rsidR="00E829DB" w:rsidRDefault="00096074">
      <w:pPr>
        <w:pStyle w:val="a3"/>
        <w:spacing w:line="276" w:lineRule="auto"/>
        <w:ind w:left="392" w:firstLine="374"/>
        <w:jc w:val="left"/>
      </w:pPr>
      <w:r>
        <w:rPr>
          <w:noProof/>
        </w:rPr>
        <mc:AlternateContent>
          <mc:Choice Requires="wpg">
            <w:drawing>
              <wp:anchor distT="0" distB="0" distL="0" distR="0" simplePos="0" relativeHeight="472557056" behindDoc="1" locked="0" layoutInCell="1" allowOverlap="1">
                <wp:simplePos x="0" y="0"/>
                <wp:positionH relativeFrom="page">
                  <wp:posOffset>719327</wp:posOffset>
                </wp:positionH>
                <wp:positionV relativeFrom="paragraph">
                  <wp:posOffset>4060</wp:posOffset>
                </wp:positionV>
                <wp:extent cx="357505" cy="1695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56" name="Image 156"/>
                          <pic:cNvPicPr/>
                        </pic:nvPicPr>
                        <pic:blipFill>
                          <a:blip r:embed="rId89" cstate="print"/>
                          <a:stretch>
                            <a:fillRect/>
                          </a:stretch>
                        </pic:blipFill>
                        <pic:spPr>
                          <a:xfrm>
                            <a:off x="0" y="0"/>
                            <a:ext cx="237744" cy="169163"/>
                          </a:xfrm>
                          <a:prstGeom prst="rect">
                            <a:avLst/>
                          </a:prstGeom>
                        </pic:spPr>
                      </pic:pic>
                      <pic:pic xmlns:pic="http://schemas.openxmlformats.org/drawingml/2006/picture">
                        <pic:nvPicPr>
                          <pic:cNvPr id="157" name="Image 157"/>
                          <pic:cNvPicPr/>
                        </pic:nvPicPr>
                        <pic:blipFill>
                          <a:blip r:embed="rId89" cstate="print"/>
                          <a:stretch>
                            <a:fillRect/>
                          </a:stretch>
                        </pic:blipFill>
                        <pic:spPr>
                          <a:xfrm>
                            <a:off x="119176" y="0"/>
                            <a:ext cx="237744" cy="169163"/>
                          </a:xfrm>
                          <a:prstGeom prst="rect">
                            <a:avLst/>
                          </a:prstGeom>
                        </pic:spPr>
                      </pic:pic>
                    </wpg:wgp>
                  </a:graphicData>
                </a:graphic>
              </wp:anchor>
            </w:drawing>
          </mc:Choice>
          <mc:Fallback>
            <w:pict>
              <v:group w14:anchorId="57B5C6E0" id="Group 155" o:spid="_x0000_s1026" style="position:absolute;margin-left:56.65pt;margin-top:.3pt;width:28.15pt;height:13.35pt;z-index:-30759424;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">
                <v:shape id="Image 156" o:spid="_x0000_s1027" type="#_x0000_t75" style="position:absolute;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">
                  <v:imagedata r:id="rId90" o:title=""/>
                </v:shape>
                <v:shape id="Image 157" o:spid="_x0000_s1028" type="#_x0000_t75" style="position:absolute;left:119176;width:237744;height:16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">
                  <v:imagedata r:id="rId90" o:title=""/>
                </v:shape>
                <w10:wrap anchorx="page"/>
              </v:group>
            </w:pict>
          </mc:Fallback>
        </mc:AlternateContent>
      </w:r>
      <w:r>
        <w:t>описывать</w:t>
      </w:r>
      <w:r>
        <w:rPr>
          <w:spacing w:val="40"/>
        </w:rPr>
        <w:t xml:space="preserve"> </w:t>
      </w:r>
      <w:r>
        <w:t>состояние</w:t>
      </w:r>
      <w:r>
        <w:rPr>
          <w:spacing w:val="40"/>
        </w:rPr>
        <w:t xml:space="preserve"> </w:t>
      </w:r>
      <w:r>
        <w:t>электрона</w:t>
      </w:r>
      <w:r>
        <w:rPr>
          <w:spacing w:val="40"/>
        </w:rPr>
        <w:t xml:space="preserve"> </w:t>
      </w:r>
      <w:r>
        <w:t>в</w:t>
      </w:r>
      <w:r>
        <w:rPr>
          <w:spacing w:val="40"/>
        </w:rPr>
        <w:t xml:space="preserve"> </w:t>
      </w:r>
      <w:r>
        <w:t>атоме</w:t>
      </w:r>
      <w:r>
        <w:rPr>
          <w:spacing w:val="40"/>
        </w:rPr>
        <w:t xml:space="preserve"> </w:t>
      </w:r>
      <w:r>
        <w:t>на</w:t>
      </w:r>
      <w:r>
        <w:rPr>
          <w:spacing w:val="40"/>
        </w:rPr>
        <w:t xml:space="preserve"> </w:t>
      </w:r>
      <w:r>
        <w:t>основе</w:t>
      </w:r>
      <w:r>
        <w:rPr>
          <w:spacing w:val="40"/>
        </w:rPr>
        <w:t xml:space="preserve"> </w:t>
      </w:r>
      <w:r>
        <w:t>современных</w:t>
      </w:r>
      <w:r>
        <w:rPr>
          <w:spacing w:val="40"/>
        </w:rPr>
        <w:t xml:space="preserve"> </w:t>
      </w:r>
      <w:r>
        <w:t>квантовомеханических</w:t>
      </w:r>
      <w:r>
        <w:rPr>
          <w:spacing w:val="40"/>
        </w:rPr>
        <w:t xml:space="preserve"> </w:t>
      </w:r>
      <w:r>
        <w:t>представлений о строении атома для объяснения результатов спектрального анализа веществ;</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a3"/>
        <w:spacing w:before="73" w:line="278" w:lineRule="auto"/>
        <w:ind w:left="392" w:right="433" w:firstLine="374"/>
        <w:jc w:val="left"/>
      </w:pPr>
      <w:r>
        <w:rPr>
          <w:noProof/>
        </w:rPr>
        <w:lastRenderedPageBreak/>
        <mc:AlternateContent>
          <mc:Choice Requires="wpg">
            <w:drawing>
              <wp:anchor distT="0" distB="0" distL="0" distR="0" simplePos="0" relativeHeight="472557568" behindDoc="1" locked="0" layoutInCell="1" allowOverlap="1">
                <wp:simplePos x="0" y="0"/>
                <wp:positionH relativeFrom="page">
                  <wp:posOffset>719327</wp:posOffset>
                </wp:positionH>
                <wp:positionV relativeFrom="paragraph">
                  <wp:posOffset>51815</wp:posOffset>
                </wp:positionV>
                <wp:extent cx="357505" cy="16954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59" name="Image 159"/>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60" name="Image 160"/>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35239036" id="Group 158" o:spid="_x0000_s1026" style="position:absolute;margin-left:56.65pt;margin-top:4.1pt;width:28.15pt;height:13.35pt;z-index:-30758912;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">
                <v:shape id="Image 159"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">
                  <v:imagedata r:id="rId90" o:title=""/>
                </v:shape>
                <v:shape id="Image 160"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">
                  <v:imagedata r:id="rId90" o:title=""/>
                </v:shape>
                <w10:wrap anchorx="page"/>
              </v:group>
            </w:pict>
          </mc:Fallback>
        </mc:AlternateContent>
      </w:r>
      <w:r>
        <w:t>характеризовать</w:t>
      </w:r>
      <w:r>
        <w:rPr>
          <w:spacing w:val="40"/>
        </w:rPr>
        <w:t xml:space="preserve"> </w:t>
      </w:r>
      <w:r>
        <w:t>роль</w:t>
      </w:r>
      <w:r>
        <w:rPr>
          <w:spacing w:val="40"/>
        </w:rPr>
        <w:t xml:space="preserve"> </w:t>
      </w:r>
      <w:r>
        <w:t>азотосодержащих</w:t>
      </w:r>
      <w:r>
        <w:rPr>
          <w:spacing w:val="40"/>
        </w:rPr>
        <w:t xml:space="preserve"> </w:t>
      </w:r>
      <w:r>
        <w:t>гетероциклических</w:t>
      </w:r>
      <w:r>
        <w:rPr>
          <w:spacing w:val="40"/>
        </w:rPr>
        <w:t xml:space="preserve"> </w:t>
      </w:r>
      <w:r>
        <w:t>соединений</w:t>
      </w:r>
      <w:r>
        <w:rPr>
          <w:spacing w:val="40"/>
        </w:rPr>
        <w:t xml:space="preserve"> </w:t>
      </w:r>
      <w:r>
        <w:t>и</w:t>
      </w:r>
      <w:r>
        <w:rPr>
          <w:spacing w:val="40"/>
        </w:rPr>
        <w:t xml:space="preserve"> </w:t>
      </w:r>
      <w:r>
        <w:t>нуклеиновых</w:t>
      </w:r>
      <w:r>
        <w:rPr>
          <w:spacing w:val="80"/>
        </w:rPr>
        <w:t xml:space="preserve"> </w:t>
      </w:r>
      <w:r>
        <w:t>кислот как важнейших биологически активных веществ;</w:t>
      </w:r>
    </w:p>
    <w:p w:rsidR="00E829DB" w:rsidRDefault="00096074">
      <w:pPr>
        <w:pStyle w:val="a3"/>
        <w:tabs>
          <w:tab w:val="left" w:pos="2662"/>
          <w:tab w:val="left" w:pos="4276"/>
          <w:tab w:val="left" w:pos="5729"/>
          <w:tab w:val="left" w:pos="9416"/>
        </w:tabs>
        <w:spacing w:line="276" w:lineRule="auto"/>
        <w:ind w:left="392" w:right="512" w:firstLine="374"/>
        <w:jc w:val="left"/>
      </w:pPr>
      <w:r>
        <w:rPr>
          <w:noProof/>
        </w:rPr>
        <mc:AlternateContent>
          <mc:Choice Requires="wpg">
            <w:drawing>
              <wp:anchor distT="0" distB="0" distL="0" distR="0" simplePos="0" relativeHeight="472558080" behindDoc="1" locked="0" layoutInCell="1" allowOverlap="1">
                <wp:simplePos x="0" y="0"/>
                <wp:positionH relativeFrom="page">
                  <wp:posOffset>719327</wp:posOffset>
                </wp:positionH>
                <wp:positionV relativeFrom="paragraph">
                  <wp:posOffset>4530</wp:posOffset>
                </wp:positionV>
                <wp:extent cx="357505" cy="16954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169545"/>
                          <a:chOff x="0" y="0"/>
                          <a:chExt cx="357505" cy="169545"/>
                        </a:xfrm>
                      </wpg:grpSpPr>
                      <pic:pic xmlns:pic="http://schemas.openxmlformats.org/drawingml/2006/picture">
                        <pic:nvPicPr>
                          <pic:cNvPr id="162" name="Image 162"/>
                          <pic:cNvPicPr/>
                        </pic:nvPicPr>
                        <pic:blipFill>
                          <a:blip r:embed="rId89" cstate="print"/>
                          <a:stretch>
                            <a:fillRect/>
                          </a:stretch>
                        </pic:blipFill>
                        <pic:spPr>
                          <a:xfrm>
                            <a:off x="0" y="0"/>
                            <a:ext cx="237744" cy="169164"/>
                          </a:xfrm>
                          <a:prstGeom prst="rect">
                            <a:avLst/>
                          </a:prstGeom>
                        </pic:spPr>
                      </pic:pic>
                      <pic:pic xmlns:pic="http://schemas.openxmlformats.org/drawingml/2006/picture">
                        <pic:nvPicPr>
                          <pic:cNvPr id="163" name="Image 163"/>
                          <pic:cNvPicPr/>
                        </pic:nvPicPr>
                        <pic:blipFill>
                          <a:blip r:embed="rId89" cstate="print"/>
                          <a:stretch>
                            <a:fillRect/>
                          </a:stretch>
                        </pic:blipFill>
                        <pic:spPr>
                          <a:xfrm>
                            <a:off x="119176" y="0"/>
                            <a:ext cx="237744" cy="169164"/>
                          </a:xfrm>
                          <a:prstGeom prst="rect">
                            <a:avLst/>
                          </a:prstGeom>
                        </pic:spPr>
                      </pic:pic>
                    </wpg:wgp>
                  </a:graphicData>
                </a:graphic>
              </wp:anchor>
            </w:drawing>
          </mc:Choice>
          <mc:Fallback>
            <w:pict>
              <v:group w14:anchorId="6DD2904C" id="Group 161" o:spid="_x0000_s1026" style="position:absolute;margin-left:56.65pt;margin-top:.35pt;width:28.15pt;height:13.35pt;z-index:-30758400;mso-wrap-distance-left:0;mso-wrap-distance-right:0;mso-position-horizontal-relative:page" coordsize="3575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">
                <v:shape id="Image 162" o:spid="_x0000_s1027" type="#_x0000_t75" style="position:absolute;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">
                  <v:imagedata r:id="rId90" o:title=""/>
                </v:shape>
                <v:shape id="Image 163" o:spid="_x0000_s1028" type="#_x0000_t75" style="position:absolute;left:119176;width:237744;height:169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">
                  <v:imagedata r:id="rId90" o:title=""/>
                </v:shape>
                <w10:wrap anchorx="page"/>
              </v:group>
            </w:pict>
          </mc:Fallback>
        </mc:AlternateContent>
      </w:r>
      <w:r>
        <w:rPr>
          <w:spacing w:val="-2"/>
        </w:rPr>
        <w:t>прогнозировать</w:t>
      </w:r>
      <w:r>
        <w:tab/>
      </w:r>
      <w:r>
        <w:rPr>
          <w:spacing w:val="-2"/>
        </w:rPr>
        <w:t>возможность</w:t>
      </w:r>
      <w:r>
        <w:tab/>
      </w:r>
      <w:r>
        <w:rPr>
          <w:spacing w:val="-2"/>
        </w:rPr>
        <w:t>протекания</w:t>
      </w:r>
      <w:r>
        <w:tab/>
      </w:r>
      <w:r>
        <w:rPr>
          <w:spacing w:val="-2"/>
        </w:rPr>
        <w:t>окислительновосстановительных</w:t>
      </w:r>
      <w:r>
        <w:tab/>
      </w:r>
      <w:r>
        <w:rPr>
          <w:spacing w:val="-2"/>
        </w:rPr>
        <w:t xml:space="preserve">реакций, </w:t>
      </w:r>
      <w:r>
        <w:t>лежащих в основе природных и производственных процессов.</w:t>
      </w:r>
    </w:p>
    <w:p w:rsidR="00E829DB" w:rsidRDefault="00E829DB">
      <w:pPr>
        <w:spacing w:line="276" w:lineRule="auto"/>
        <w:sectPr w:rsidR="00E829DB">
          <w:pgSz w:w="11910" w:h="16840"/>
          <w:pgMar w:top="1040" w:right="340" w:bottom="1240" w:left="740" w:header="0" w:footer="984" w:gutter="0"/>
          <w:cols w:space="720"/>
        </w:sectPr>
      </w:pPr>
    </w:p>
    <w:p w:rsidR="00E829DB" w:rsidRDefault="00096074">
      <w:pPr>
        <w:pStyle w:val="3"/>
        <w:spacing w:before="74" w:line="276" w:lineRule="auto"/>
        <w:ind w:left="392" w:right="5963"/>
      </w:pPr>
      <w:r>
        <w:lastRenderedPageBreak/>
        <w:t>ТЕМАТИЧЕСКОЕ</w:t>
      </w:r>
      <w:r>
        <w:rPr>
          <w:spacing w:val="-15"/>
        </w:rPr>
        <w:t xml:space="preserve"> </w:t>
      </w:r>
      <w:r>
        <w:t>ПЛАНИРОВАНИЕ 11 КЛАСС</w:t>
      </w:r>
    </w:p>
    <w:p w:rsidR="00E829DB" w:rsidRDefault="00E829DB">
      <w:pPr>
        <w:pStyle w:val="a3"/>
        <w:spacing w:before="142"/>
        <w:ind w:left="0"/>
        <w:jc w:val="left"/>
        <w:rPr>
          <w:b/>
          <w:sz w:val="20"/>
        </w:rPr>
      </w:pPr>
    </w:p>
    <w:tbl>
      <w:tblPr>
        <w:tblStyle w:val="TableNormal"/>
        <w:tblW w:w="0" w:type="auto"/>
        <w:tblInd w:w="350" w:type="dxa"/>
        <w:tblLayout w:type="fixed"/>
        <w:tblLook w:val="01E0" w:firstRow="1" w:lastRow="1" w:firstColumn="1" w:lastColumn="1" w:noHBand="0" w:noVBand="0"/>
      </w:tblPr>
      <w:tblGrid>
        <w:gridCol w:w="522"/>
        <w:gridCol w:w="4864"/>
        <w:gridCol w:w="892"/>
        <w:gridCol w:w="1286"/>
        <w:gridCol w:w="964"/>
        <w:gridCol w:w="1853"/>
      </w:tblGrid>
      <w:tr w:rsidR="00E829DB">
        <w:trPr>
          <w:trHeight w:val="321"/>
        </w:trPr>
        <w:tc>
          <w:tcPr>
            <w:tcW w:w="522" w:type="dxa"/>
            <w:vMerge w:val="restart"/>
          </w:tcPr>
          <w:p w:rsidR="00E829DB" w:rsidRDefault="00096074">
            <w:pPr>
              <w:pStyle w:val="TableParagraph"/>
              <w:spacing w:line="276" w:lineRule="auto"/>
              <w:ind w:left="50" w:right="140"/>
              <w:rPr>
                <w:sz w:val="24"/>
              </w:rPr>
            </w:pPr>
            <w:r>
              <w:rPr>
                <w:spacing w:val="-10"/>
                <w:sz w:val="24"/>
              </w:rPr>
              <w:t xml:space="preserve">№ </w:t>
            </w:r>
            <w:r>
              <w:rPr>
                <w:spacing w:val="-4"/>
                <w:sz w:val="24"/>
              </w:rPr>
              <w:t>п/п</w:t>
            </w:r>
          </w:p>
        </w:tc>
        <w:tc>
          <w:tcPr>
            <w:tcW w:w="4864" w:type="dxa"/>
          </w:tcPr>
          <w:p w:rsidR="00E829DB" w:rsidRDefault="00096074">
            <w:pPr>
              <w:pStyle w:val="TableParagraph"/>
              <w:spacing w:line="266" w:lineRule="exact"/>
              <w:ind w:left="147"/>
              <w:rPr>
                <w:sz w:val="24"/>
              </w:rPr>
            </w:pPr>
            <w:r>
              <w:rPr>
                <w:sz w:val="24"/>
              </w:rPr>
              <w:t>Наименование</w:t>
            </w:r>
            <w:r>
              <w:rPr>
                <w:spacing w:val="-4"/>
                <w:sz w:val="24"/>
              </w:rPr>
              <w:t xml:space="preserve"> </w:t>
            </w:r>
            <w:r>
              <w:rPr>
                <w:sz w:val="24"/>
              </w:rPr>
              <w:t>разделов</w:t>
            </w:r>
            <w:r>
              <w:rPr>
                <w:spacing w:val="-3"/>
                <w:sz w:val="24"/>
              </w:rPr>
              <w:t xml:space="preserve"> </w:t>
            </w:r>
            <w:r>
              <w:rPr>
                <w:sz w:val="24"/>
              </w:rPr>
              <w:t>и</w:t>
            </w:r>
            <w:r>
              <w:rPr>
                <w:spacing w:val="-3"/>
                <w:sz w:val="24"/>
              </w:rPr>
              <w:t xml:space="preserve"> </w:t>
            </w:r>
            <w:r>
              <w:rPr>
                <w:sz w:val="24"/>
              </w:rPr>
              <w:t>тем</w:t>
            </w:r>
            <w:r>
              <w:rPr>
                <w:spacing w:val="-3"/>
                <w:sz w:val="24"/>
              </w:rPr>
              <w:t xml:space="preserve"> </w:t>
            </w:r>
            <w:r>
              <w:rPr>
                <w:spacing w:val="-2"/>
                <w:sz w:val="24"/>
              </w:rPr>
              <w:t>программы</w:t>
            </w:r>
          </w:p>
        </w:tc>
        <w:tc>
          <w:tcPr>
            <w:tcW w:w="2178" w:type="dxa"/>
            <w:gridSpan w:val="2"/>
          </w:tcPr>
          <w:p w:rsidR="00E829DB" w:rsidRDefault="00096074">
            <w:pPr>
              <w:pStyle w:val="TableParagraph"/>
              <w:spacing w:line="266" w:lineRule="exact"/>
              <w:ind w:left="29"/>
              <w:rPr>
                <w:sz w:val="24"/>
              </w:rPr>
            </w:pPr>
            <w:r>
              <w:rPr>
                <w:sz w:val="24"/>
              </w:rPr>
              <w:t>Количество</w:t>
            </w:r>
            <w:r>
              <w:rPr>
                <w:spacing w:val="-4"/>
                <w:sz w:val="24"/>
              </w:rPr>
              <w:t xml:space="preserve"> часов</w:t>
            </w:r>
          </w:p>
        </w:tc>
        <w:tc>
          <w:tcPr>
            <w:tcW w:w="964" w:type="dxa"/>
          </w:tcPr>
          <w:p w:rsidR="00E829DB" w:rsidRDefault="00E829DB">
            <w:pPr>
              <w:pStyle w:val="TableParagraph"/>
              <w:rPr>
                <w:sz w:val="24"/>
              </w:rPr>
            </w:pPr>
          </w:p>
        </w:tc>
        <w:tc>
          <w:tcPr>
            <w:tcW w:w="1853" w:type="dxa"/>
            <w:vMerge w:val="restart"/>
          </w:tcPr>
          <w:p w:rsidR="00E829DB" w:rsidRDefault="00096074">
            <w:pPr>
              <w:pStyle w:val="TableParagraph"/>
              <w:spacing w:line="276" w:lineRule="auto"/>
              <w:ind w:left="60" w:right="49"/>
              <w:rPr>
                <w:sz w:val="24"/>
              </w:rPr>
            </w:pPr>
            <w:r>
              <w:rPr>
                <w:spacing w:val="-2"/>
                <w:sz w:val="24"/>
              </w:rPr>
              <w:t>Электронные (цифровые) образовательные ресурсы</w:t>
            </w:r>
          </w:p>
        </w:tc>
      </w:tr>
      <w:tr w:rsidR="00E829DB">
        <w:trPr>
          <w:trHeight w:val="1012"/>
        </w:trPr>
        <w:tc>
          <w:tcPr>
            <w:tcW w:w="522" w:type="dxa"/>
            <w:vMerge/>
            <w:tcBorders>
              <w:top w:val="nil"/>
            </w:tcBorders>
          </w:tcPr>
          <w:p w:rsidR="00E829DB" w:rsidRDefault="00E829DB">
            <w:pPr>
              <w:rPr>
                <w:sz w:val="2"/>
                <w:szCs w:val="2"/>
              </w:rPr>
            </w:pPr>
          </w:p>
        </w:tc>
        <w:tc>
          <w:tcPr>
            <w:tcW w:w="4864" w:type="dxa"/>
          </w:tcPr>
          <w:p w:rsidR="00E829DB" w:rsidRDefault="00E829DB">
            <w:pPr>
              <w:pStyle w:val="TableParagraph"/>
              <w:rPr>
                <w:sz w:val="24"/>
              </w:rPr>
            </w:pPr>
          </w:p>
        </w:tc>
        <w:tc>
          <w:tcPr>
            <w:tcW w:w="892" w:type="dxa"/>
          </w:tcPr>
          <w:p w:rsidR="00E829DB" w:rsidRDefault="00096074">
            <w:pPr>
              <w:pStyle w:val="TableParagraph"/>
              <w:spacing w:before="45"/>
              <w:ind w:left="29"/>
              <w:rPr>
                <w:sz w:val="24"/>
              </w:rPr>
            </w:pPr>
            <w:r>
              <w:rPr>
                <w:spacing w:val="-2"/>
                <w:sz w:val="24"/>
              </w:rPr>
              <w:t>Всего</w:t>
            </w:r>
          </w:p>
        </w:tc>
        <w:tc>
          <w:tcPr>
            <w:tcW w:w="1286" w:type="dxa"/>
          </w:tcPr>
          <w:p w:rsidR="00E829DB" w:rsidRDefault="00096074">
            <w:pPr>
              <w:pStyle w:val="TableParagraph"/>
              <w:spacing w:before="45"/>
              <w:ind w:left="272"/>
              <w:rPr>
                <w:sz w:val="24"/>
              </w:rPr>
            </w:pPr>
            <w:r>
              <w:rPr>
                <w:spacing w:val="-2"/>
                <w:sz w:val="24"/>
              </w:rPr>
              <w:t>Контроль</w:t>
            </w:r>
          </w:p>
          <w:p w:rsidR="00E829DB" w:rsidRDefault="00096074">
            <w:pPr>
              <w:pStyle w:val="TableParagraph"/>
              <w:spacing w:before="9" w:line="310" w:lineRule="atLeast"/>
              <w:ind w:left="272" w:right="271"/>
              <w:rPr>
                <w:sz w:val="24"/>
              </w:rPr>
            </w:pPr>
            <w:r>
              <w:rPr>
                <w:spacing w:val="-4"/>
                <w:sz w:val="24"/>
              </w:rPr>
              <w:t xml:space="preserve">ные </w:t>
            </w:r>
            <w:r>
              <w:rPr>
                <w:spacing w:val="-2"/>
                <w:sz w:val="24"/>
              </w:rPr>
              <w:t>работы</w:t>
            </w:r>
          </w:p>
        </w:tc>
        <w:tc>
          <w:tcPr>
            <w:tcW w:w="964" w:type="dxa"/>
          </w:tcPr>
          <w:p w:rsidR="00E829DB" w:rsidRDefault="00096074">
            <w:pPr>
              <w:pStyle w:val="TableParagraph"/>
              <w:spacing w:before="45"/>
              <w:ind w:left="30"/>
              <w:rPr>
                <w:sz w:val="24"/>
              </w:rPr>
            </w:pPr>
            <w:r>
              <w:rPr>
                <w:spacing w:val="-2"/>
                <w:sz w:val="24"/>
              </w:rPr>
              <w:t>Практич</w:t>
            </w:r>
          </w:p>
          <w:p w:rsidR="00E829DB" w:rsidRDefault="00096074">
            <w:pPr>
              <w:pStyle w:val="TableParagraph"/>
              <w:spacing w:before="9" w:line="310" w:lineRule="atLeast"/>
              <w:ind w:left="30" w:right="191"/>
              <w:rPr>
                <w:sz w:val="24"/>
              </w:rPr>
            </w:pPr>
            <w:r>
              <w:rPr>
                <w:spacing w:val="-4"/>
                <w:sz w:val="24"/>
              </w:rPr>
              <w:t xml:space="preserve">еские </w:t>
            </w:r>
            <w:r>
              <w:rPr>
                <w:spacing w:val="-2"/>
                <w:sz w:val="24"/>
              </w:rPr>
              <w:t>работы</w:t>
            </w:r>
          </w:p>
        </w:tc>
        <w:tc>
          <w:tcPr>
            <w:tcW w:w="1853" w:type="dxa"/>
            <w:vMerge/>
            <w:tcBorders>
              <w:top w:val="nil"/>
            </w:tcBorders>
          </w:tcPr>
          <w:p w:rsidR="00E829DB" w:rsidRDefault="00E829DB">
            <w:pPr>
              <w:rPr>
                <w:sz w:val="2"/>
                <w:szCs w:val="2"/>
              </w:rPr>
            </w:pPr>
          </w:p>
        </w:tc>
      </w:tr>
      <w:tr w:rsidR="00E829DB">
        <w:trPr>
          <w:trHeight w:val="376"/>
        </w:trPr>
        <w:tc>
          <w:tcPr>
            <w:tcW w:w="522" w:type="dxa"/>
          </w:tcPr>
          <w:p w:rsidR="00E829DB" w:rsidRDefault="00096074">
            <w:pPr>
              <w:pStyle w:val="TableParagraph"/>
              <w:spacing w:before="45"/>
              <w:ind w:left="50"/>
              <w:rPr>
                <w:sz w:val="24"/>
              </w:rPr>
            </w:pPr>
            <w:r>
              <w:rPr>
                <w:spacing w:val="-10"/>
                <w:sz w:val="24"/>
              </w:rPr>
              <w:t>1</w:t>
            </w:r>
          </w:p>
        </w:tc>
        <w:tc>
          <w:tcPr>
            <w:tcW w:w="4864" w:type="dxa"/>
          </w:tcPr>
          <w:p w:rsidR="00E829DB" w:rsidRDefault="00096074">
            <w:pPr>
              <w:pStyle w:val="TableParagraph"/>
              <w:spacing w:before="45"/>
              <w:ind w:left="147"/>
              <w:rPr>
                <w:b/>
                <w:sz w:val="24"/>
              </w:rPr>
            </w:pPr>
            <w:r>
              <w:rPr>
                <w:b/>
                <w:sz w:val="24"/>
              </w:rPr>
              <w:t>Вычисления</w:t>
            </w:r>
            <w:r>
              <w:rPr>
                <w:b/>
                <w:spacing w:val="-7"/>
                <w:sz w:val="24"/>
              </w:rPr>
              <w:t xml:space="preserve"> </w:t>
            </w:r>
            <w:r>
              <w:rPr>
                <w:b/>
                <w:sz w:val="24"/>
              </w:rPr>
              <w:t>по</w:t>
            </w:r>
            <w:r>
              <w:rPr>
                <w:b/>
                <w:spacing w:val="-4"/>
                <w:sz w:val="24"/>
              </w:rPr>
              <w:t xml:space="preserve"> </w:t>
            </w:r>
            <w:r>
              <w:rPr>
                <w:b/>
                <w:sz w:val="24"/>
              </w:rPr>
              <w:t>уравнениям</w:t>
            </w:r>
            <w:r>
              <w:rPr>
                <w:b/>
                <w:spacing w:val="-4"/>
                <w:sz w:val="24"/>
              </w:rPr>
              <w:t xml:space="preserve"> </w:t>
            </w:r>
            <w:r>
              <w:rPr>
                <w:b/>
                <w:spacing w:val="-2"/>
                <w:sz w:val="24"/>
              </w:rPr>
              <w:t>реакций</w:t>
            </w:r>
          </w:p>
        </w:tc>
        <w:tc>
          <w:tcPr>
            <w:tcW w:w="892" w:type="dxa"/>
          </w:tcPr>
          <w:p w:rsidR="00E829DB" w:rsidRDefault="00096074">
            <w:pPr>
              <w:pStyle w:val="TableParagraph"/>
              <w:spacing w:before="45"/>
              <w:ind w:left="29"/>
              <w:rPr>
                <w:sz w:val="24"/>
              </w:rPr>
            </w:pPr>
            <w:r>
              <w:rPr>
                <w:spacing w:val="-5"/>
                <w:sz w:val="24"/>
              </w:rPr>
              <w:t>14</w:t>
            </w:r>
          </w:p>
        </w:tc>
        <w:tc>
          <w:tcPr>
            <w:tcW w:w="1286" w:type="dxa"/>
          </w:tcPr>
          <w:p w:rsidR="00E829DB" w:rsidRDefault="00E829DB">
            <w:pPr>
              <w:pStyle w:val="TableParagraph"/>
              <w:rPr>
                <w:sz w:val="24"/>
              </w:rPr>
            </w:pPr>
          </w:p>
        </w:tc>
        <w:tc>
          <w:tcPr>
            <w:tcW w:w="964" w:type="dxa"/>
          </w:tcPr>
          <w:p w:rsidR="00E829DB" w:rsidRDefault="00E829DB">
            <w:pPr>
              <w:pStyle w:val="TableParagraph"/>
              <w:rPr>
                <w:sz w:val="24"/>
              </w:rPr>
            </w:pPr>
          </w:p>
        </w:tc>
        <w:tc>
          <w:tcPr>
            <w:tcW w:w="1853" w:type="dxa"/>
          </w:tcPr>
          <w:p w:rsidR="00E829DB" w:rsidRDefault="00E829DB">
            <w:pPr>
              <w:pStyle w:val="TableParagraph"/>
              <w:rPr>
                <w:sz w:val="24"/>
              </w:rPr>
            </w:pPr>
          </w:p>
        </w:tc>
      </w:tr>
      <w:tr w:rsidR="00E829DB">
        <w:trPr>
          <w:trHeight w:val="696"/>
        </w:trPr>
        <w:tc>
          <w:tcPr>
            <w:tcW w:w="522" w:type="dxa"/>
          </w:tcPr>
          <w:p w:rsidR="00E829DB" w:rsidRDefault="00096074">
            <w:pPr>
              <w:pStyle w:val="TableParagraph"/>
              <w:spacing w:before="45"/>
              <w:ind w:left="50"/>
              <w:rPr>
                <w:sz w:val="24"/>
              </w:rPr>
            </w:pPr>
            <w:r>
              <w:rPr>
                <w:spacing w:val="-10"/>
                <w:sz w:val="24"/>
              </w:rPr>
              <w:t>2</w:t>
            </w:r>
          </w:p>
        </w:tc>
        <w:tc>
          <w:tcPr>
            <w:tcW w:w="4864" w:type="dxa"/>
          </w:tcPr>
          <w:p w:rsidR="00E829DB" w:rsidRDefault="00096074">
            <w:pPr>
              <w:pStyle w:val="TableParagraph"/>
              <w:tabs>
                <w:tab w:val="left" w:pos="2054"/>
                <w:tab w:val="left" w:pos="2843"/>
              </w:tabs>
              <w:spacing w:before="1" w:line="320" w:lineRule="atLeast"/>
              <w:ind w:left="147" w:right="26"/>
              <w:rPr>
                <w:b/>
                <w:sz w:val="24"/>
              </w:rPr>
            </w:pPr>
            <w:r>
              <w:rPr>
                <w:b/>
                <w:spacing w:val="-2"/>
                <w:sz w:val="24"/>
              </w:rPr>
              <w:t>Вычисления</w:t>
            </w:r>
            <w:r>
              <w:rPr>
                <w:b/>
                <w:sz w:val="24"/>
              </w:rPr>
              <w:tab/>
            </w:r>
            <w:r>
              <w:rPr>
                <w:b/>
                <w:spacing w:val="-6"/>
                <w:sz w:val="24"/>
              </w:rPr>
              <w:t>по</w:t>
            </w:r>
            <w:r>
              <w:rPr>
                <w:b/>
                <w:sz w:val="24"/>
              </w:rPr>
              <w:tab/>
            </w:r>
            <w:r>
              <w:rPr>
                <w:b/>
                <w:spacing w:val="-2"/>
                <w:sz w:val="24"/>
              </w:rPr>
              <w:t xml:space="preserve">термохимическим </w:t>
            </w:r>
            <w:r>
              <w:rPr>
                <w:b/>
                <w:sz w:val="24"/>
              </w:rPr>
              <w:t>уравнениям реакций</w:t>
            </w:r>
          </w:p>
        </w:tc>
        <w:tc>
          <w:tcPr>
            <w:tcW w:w="892" w:type="dxa"/>
          </w:tcPr>
          <w:p w:rsidR="00E829DB" w:rsidRDefault="00096074">
            <w:pPr>
              <w:pStyle w:val="TableParagraph"/>
              <w:spacing w:before="45"/>
              <w:ind w:left="29"/>
              <w:rPr>
                <w:sz w:val="24"/>
              </w:rPr>
            </w:pPr>
            <w:r>
              <w:rPr>
                <w:spacing w:val="-10"/>
                <w:sz w:val="24"/>
              </w:rPr>
              <w:t>4</w:t>
            </w:r>
          </w:p>
        </w:tc>
        <w:tc>
          <w:tcPr>
            <w:tcW w:w="1286" w:type="dxa"/>
          </w:tcPr>
          <w:p w:rsidR="00E829DB" w:rsidRDefault="00E829DB">
            <w:pPr>
              <w:pStyle w:val="TableParagraph"/>
              <w:rPr>
                <w:sz w:val="24"/>
              </w:rPr>
            </w:pPr>
          </w:p>
        </w:tc>
        <w:tc>
          <w:tcPr>
            <w:tcW w:w="964" w:type="dxa"/>
          </w:tcPr>
          <w:p w:rsidR="00E829DB" w:rsidRDefault="00E829DB">
            <w:pPr>
              <w:pStyle w:val="TableParagraph"/>
              <w:rPr>
                <w:sz w:val="24"/>
              </w:rPr>
            </w:pPr>
          </w:p>
        </w:tc>
        <w:tc>
          <w:tcPr>
            <w:tcW w:w="1853" w:type="dxa"/>
          </w:tcPr>
          <w:p w:rsidR="00E829DB" w:rsidRDefault="00E829DB">
            <w:pPr>
              <w:pStyle w:val="TableParagraph"/>
              <w:rPr>
                <w:sz w:val="24"/>
              </w:rPr>
            </w:pPr>
          </w:p>
        </w:tc>
      </w:tr>
      <w:tr w:rsidR="00E829DB">
        <w:trPr>
          <w:trHeight w:val="693"/>
        </w:trPr>
        <w:tc>
          <w:tcPr>
            <w:tcW w:w="522" w:type="dxa"/>
          </w:tcPr>
          <w:p w:rsidR="00E829DB" w:rsidRDefault="00096074">
            <w:pPr>
              <w:pStyle w:val="TableParagraph"/>
              <w:spacing w:before="45"/>
              <w:ind w:left="50"/>
              <w:rPr>
                <w:sz w:val="24"/>
              </w:rPr>
            </w:pPr>
            <w:r>
              <w:rPr>
                <w:spacing w:val="-10"/>
                <w:sz w:val="24"/>
              </w:rPr>
              <w:t>3</w:t>
            </w:r>
          </w:p>
        </w:tc>
        <w:tc>
          <w:tcPr>
            <w:tcW w:w="4864" w:type="dxa"/>
          </w:tcPr>
          <w:p w:rsidR="00E829DB" w:rsidRDefault="00096074">
            <w:pPr>
              <w:pStyle w:val="TableParagraph"/>
              <w:spacing w:before="11" w:line="310" w:lineRule="atLeast"/>
              <w:ind w:left="147" w:right="86"/>
              <w:rPr>
                <w:b/>
                <w:sz w:val="24"/>
              </w:rPr>
            </w:pPr>
            <w:r>
              <w:rPr>
                <w:b/>
                <w:spacing w:val="-2"/>
                <w:sz w:val="24"/>
              </w:rPr>
              <w:t>Окислительно-восстановительные реакции</w:t>
            </w:r>
          </w:p>
        </w:tc>
        <w:tc>
          <w:tcPr>
            <w:tcW w:w="892" w:type="dxa"/>
          </w:tcPr>
          <w:p w:rsidR="00E829DB" w:rsidRDefault="00096074">
            <w:pPr>
              <w:pStyle w:val="TableParagraph"/>
              <w:spacing w:before="45"/>
              <w:ind w:left="29"/>
              <w:rPr>
                <w:sz w:val="24"/>
              </w:rPr>
            </w:pPr>
            <w:r>
              <w:rPr>
                <w:spacing w:val="-10"/>
                <w:sz w:val="24"/>
              </w:rPr>
              <w:t>4</w:t>
            </w:r>
          </w:p>
        </w:tc>
        <w:tc>
          <w:tcPr>
            <w:tcW w:w="1286" w:type="dxa"/>
          </w:tcPr>
          <w:p w:rsidR="00E829DB" w:rsidRDefault="00E829DB">
            <w:pPr>
              <w:pStyle w:val="TableParagraph"/>
              <w:rPr>
                <w:sz w:val="24"/>
              </w:rPr>
            </w:pPr>
          </w:p>
        </w:tc>
        <w:tc>
          <w:tcPr>
            <w:tcW w:w="964" w:type="dxa"/>
          </w:tcPr>
          <w:p w:rsidR="00E829DB" w:rsidRDefault="00E829DB">
            <w:pPr>
              <w:pStyle w:val="TableParagraph"/>
              <w:rPr>
                <w:sz w:val="24"/>
              </w:rPr>
            </w:pPr>
          </w:p>
        </w:tc>
        <w:tc>
          <w:tcPr>
            <w:tcW w:w="1853" w:type="dxa"/>
          </w:tcPr>
          <w:p w:rsidR="00E829DB" w:rsidRDefault="00E829DB">
            <w:pPr>
              <w:pStyle w:val="TableParagraph"/>
              <w:rPr>
                <w:sz w:val="24"/>
              </w:rPr>
            </w:pPr>
          </w:p>
        </w:tc>
      </w:tr>
      <w:tr w:rsidR="00E829DB">
        <w:trPr>
          <w:trHeight w:val="378"/>
        </w:trPr>
        <w:tc>
          <w:tcPr>
            <w:tcW w:w="522" w:type="dxa"/>
          </w:tcPr>
          <w:p w:rsidR="00E829DB" w:rsidRDefault="00096074">
            <w:pPr>
              <w:pStyle w:val="TableParagraph"/>
              <w:spacing w:before="45"/>
              <w:ind w:left="50"/>
              <w:rPr>
                <w:sz w:val="24"/>
              </w:rPr>
            </w:pPr>
            <w:r>
              <w:rPr>
                <w:spacing w:val="-10"/>
                <w:sz w:val="24"/>
              </w:rPr>
              <w:t>4</w:t>
            </w:r>
          </w:p>
        </w:tc>
        <w:tc>
          <w:tcPr>
            <w:tcW w:w="4864" w:type="dxa"/>
          </w:tcPr>
          <w:p w:rsidR="00E829DB" w:rsidRDefault="00096074">
            <w:pPr>
              <w:pStyle w:val="TableParagraph"/>
              <w:spacing w:before="45"/>
              <w:ind w:left="147"/>
              <w:rPr>
                <w:b/>
                <w:sz w:val="24"/>
              </w:rPr>
            </w:pPr>
            <w:r>
              <w:rPr>
                <w:b/>
                <w:sz w:val="24"/>
              </w:rPr>
              <w:t>Решение</w:t>
            </w:r>
            <w:r>
              <w:rPr>
                <w:b/>
                <w:spacing w:val="-3"/>
                <w:sz w:val="24"/>
              </w:rPr>
              <w:t xml:space="preserve"> </w:t>
            </w:r>
            <w:r>
              <w:rPr>
                <w:b/>
                <w:sz w:val="24"/>
              </w:rPr>
              <w:t>заданий</w:t>
            </w:r>
            <w:r>
              <w:rPr>
                <w:b/>
                <w:spacing w:val="-3"/>
                <w:sz w:val="24"/>
              </w:rPr>
              <w:t xml:space="preserve"> </w:t>
            </w:r>
            <w:r>
              <w:rPr>
                <w:b/>
                <w:sz w:val="24"/>
              </w:rPr>
              <w:t>ЕГЭ</w:t>
            </w:r>
            <w:r>
              <w:rPr>
                <w:b/>
                <w:spacing w:val="-3"/>
                <w:sz w:val="24"/>
              </w:rPr>
              <w:t xml:space="preserve"> </w:t>
            </w:r>
            <w:r>
              <w:rPr>
                <w:b/>
                <w:sz w:val="24"/>
              </w:rPr>
              <w:t>2</w:t>
            </w:r>
            <w:r>
              <w:rPr>
                <w:b/>
                <w:spacing w:val="-2"/>
                <w:sz w:val="24"/>
              </w:rPr>
              <w:t xml:space="preserve"> </w:t>
            </w:r>
            <w:r>
              <w:rPr>
                <w:b/>
                <w:spacing w:val="-4"/>
                <w:sz w:val="24"/>
              </w:rPr>
              <w:t>части</w:t>
            </w:r>
          </w:p>
        </w:tc>
        <w:tc>
          <w:tcPr>
            <w:tcW w:w="892" w:type="dxa"/>
          </w:tcPr>
          <w:p w:rsidR="00E829DB" w:rsidRDefault="00096074">
            <w:pPr>
              <w:pStyle w:val="TableParagraph"/>
              <w:spacing w:before="45"/>
              <w:ind w:left="29"/>
              <w:rPr>
                <w:sz w:val="24"/>
              </w:rPr>
            </w:pPr>
            <w:r>
              <w:rPr>
                <w:spacing w:val="-5"/>
                <w:sz w:val="24"/>
              </w:rPr>
              <w:t>12</w:t>
            </w:r>
          </w:p>
        </w:tc>
        <w:tc>
          <w:tcPr>
            <w:tcW w:w="1286" w:type="dxa"/>
          </w:tcPr>
          <w:p w:rsidR="00E829DB" w:rsidRDefault="00096074">
            <w:pPr>
              <w:pStyle w:val="TableParagraph"/>
              <w:spacing w:before="45"/>
              <w:ind w:left="272"/>
              <w:rPr>
                <w:sz w:val="24"/>
              </w:rPr>
            </w:pPr>
            <w:r>
              <w:rPr>
                <w:spacing w:val="-10"/>
                <w:sz w:val="24"/>
              </w:rPr>
              <w:t>1</w:t>
            </w:r>
          </w:p>
        </w:tc>
        <w:tc>
          <w:tcPr>
            <w:tcW w:w="964" w:type="dxa"/>
          </w:tcPr>
          <w:p w:rsidR="00E829DB" w:rsidRDefault="00E829DB">
            <w:pPr>
              <w:pStyle w:val="TableParagraph"/>
              <w:rPr>
                <w:sz w:val="24"/>
              </w:rPr>
            </w:pPr>
          </w:p>
        </w:tc>
        <w:tc>
          <w:tcPr>
            <w:tcW w:w="1853" w:type="dxa"/>
          </w:tcPr>
          <w:p w:rsidR="00E829DB" w:rsidRDefault="00E829DB">
            <w:pPr>
              <w:pStyle w:val="TableParagraph"/>
              <w:rPr>
                <w:sz w:val="24"/>
              </w:rPr>
            </w:pPr>
          </w:p>
        </w:tc>
      </w:tr>
      <w:tr w:rsidR="00E829DB">
        <w:trPr>
          <w:trHeight w:val="322"/>
        </w:trPr>
        <w:tc>
          <w:tcPr>
            <w:tcW w:w="5386" w:type="dxa"/>
            <w:gridSpan w:val="2"/>
          </w:tcPr>
          <w:p w:rsidR="00E829DB" w:rsidRDefault="00096074">
            <w:pPr>
              <w:pStyle w:val="TableParagraph"/>
              <w:spacing w:before="46" w:line="256" w:lineRule="exact"/>
              <w:ind w:left="50"/>
              <w:rPr>
                <w:sz w:val="24"/>
              </w:rPr>
            </w:pPr>
            <w:r>
              <w:rPr>
                <w:sz w:val="24"/>
              </w:rPr>
              <w:t>Итого по</w:t>
            </w:r>
            <w:r>
              <w:rPr>
                <w:spacing w:val="1"/>
                <w:sz w:val="24"/>
              </w:rPr>
              <w:t xml:space="preserve"> </w:t>
            </w:r>
            <w:r>
              <w:rPr>
                <w:spacing w:val="-2"/>
                <w:sz w:val="24"/>
              </w:rPr>
              <w:t>разделу</w:t>
            </w:r>
          </w:p>
        </w:tc>
        <w:tc>
          <w:tcPr>
            <w:tcW w:w="892" w:type="dxa"/>
          </w:tcPr>
          <w:p w:rsidR="00E829DB" w:rsidRDefault="00096074">
            <w:pPr>
              <w:pStyle w:val="TableParagraph"/>
              <w:spacing w:before="46" w:line="256" w:lineRule="exact"/>
              <w:ind w:left="29"/>
              <w:rPr>
                <w:sz w:val="24"/>
              </w:rPr>
            </w:pPr>
            <w:r>
              <w:rPr>
                <w:spacing w:val="-5"/>
                <w:sz w:val="24"/>
              </w:rPr>
              <w:t>34</w:t>
            </w:r>
          </w:p>
        </w:tc>
        <w:tc>
          <w:tcPr>
            <w:tcW w:w="1286" w:type="dxa"/>
          </w:tcPr>
          <w:p w:rsidR="00E829DB" w:rsidRDefault="00E829DB">
            <w:pPr>
              <w:pStyle w:val="TableParagraph"/>
              <w:rPr>
                <w:sz w:val="24"/>
              </w:rPr>
            </w:pPr>
          </w:p>
        </w:tc>
        <w:tc>
          <w:tcPr>
            <w:tcW w:w="964" w:type="dxa"/>
          </w:tcPr>
          <w:p w:rsidR="00E829DB" w:rsidRDefault="00096074">
            <w:pPr>
              <w:pStyle w:val="TableParagraph"/>
              <w:spacing w:before="46" w:line="256" w:lineRule="exact"/>
              <w:ind w:left="6"/>
              <w:rPr>
                <w:sz w:val="24"/>
              </w:rPr>
            </w:pPr>
            <w:r>
              <w:rPr>
                <w:spacing w:val="-10"/>
                <w:sz w:val="24"/>
              </w:rPr>
              <w:t>1</w:t>
            </w:r>
          </w:p>
        </w:tc>
        <w:tc>
          <w:tcPr>
            <w:tcW w:w="1853" w:type="dxa"/>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spacing w:before="133"/>
        <w:ind w:left="0"/>
        <w:jc w:val="left"/>
        <w:rPr>
          <w:b/>
        </w:rPr>
      </w:pPr>
    </w:p>
    <w:p w:rsidR="00E829DB" w:rsidRDefault="00096074">
      <w:pPr>
        <w:pStyle w:val="4"/>
        <w:numPr>
          <w:ilvl w:val="2"/>
          <w:numId w:val="85"/>
        </w:numPr>
        <w:tabs>
          <w:tab w:val="left" w:pos="2553"/>
        </w:tabs>
        <w:spacing w:line="278" w:lineRule="auto"/>
        <w:ind w:right="144" w:firstLine="9"/>
        <w:jc w:val="left"/>
      </w:pPr>
      <w:r>
        <w:t>Рабочая</w:t>
      </w:r>
      <w:r>
        <w:rPr>
          <w:spacing w:val="36"/>
        </w:rPr>
        <w:t xml:space="preserve"> </w:t>
      </w:r>
      <w:r>
        <w:t>программа</w:t>
      </w:r>
      <w:r>
        <w:rPr>
          <w:spacing w:val="36"/>
        </w:rPr>
        <w:t xml:space="preserve"> </w:t>
      </w:r>
      <w:r>
        <w:t>по</w:t>
      </w:r>
      <w:r>
        <w:rPr>
          <w:spacing w:val="36"/>
        </w:rPr>
        <w:t xml:space="preserve"> </w:t>
      </w:r>
      <w:r>
        <w:t>элективному</w:t>
      </w:r>
      <w:r>
        <w:rPr>
          <w:spacing w:val="36"/>
        </w:rPr>
        <w:t xml:space="preserve"> </w:t>
      </w:r>
      <w:r>
        <w:t>курсу</w:t>
      </w:r>
      <w:r>
        <w:rPr>
          <w:spacing w:val="36"/>
        </w:rPr>
        <w:t xml:space="preserve"> </w:t>
      </w:r>
      <w:r>
        <w:t>«Биология</w:t>
      </w:r>
      <w:r>
        <w:rPr>
          <w:spacing w:val="36"/>
        </w:rPr>
        <w:t xml:space="preserve"> </w:t>
      </w:r>
      <w:r>
        <w:t>растений,</w:t>
      </w:r>
      <w:r>
        <w:rPr>
          <w:spacing w:val="34"/>
        </w:rPr>
        <w:t xml:space="preserve"> </w:t>
      </w:r>
      <w:r>
        <w:t xml:space="preserve">грибов, </w:t>
      </w:r>
      <w:r>
        <w:rPr>
          <w:spacing w:val="-2"/>
        </w:rPr>
        <w:t>лишайников»</w:t>
      </w:r>
    </w:p>
    <w:p w:rsidR="00E829DB" w:rsidRDefault="00E829DB">
      <w:pPr>
        <w:pStyle w:val="a3"/>
        <w:ind w:left="0"/>
        <w:jc w:val="left"/>
        <w:rPr>
          <w:b/>
        </w:rPr>
      </w:pPr>
    </w:p>
    <w:p w:rsidR="00E829DB" w:rsidRDefault="00096074">
      <w:pPr>
        <w:pStyle w:val="a3"/>
        <w:spacing w:before="1" w:line="276" w:lineRule="auto"/>
        <w:ind w:left="392" w:right="139" w:firstLine="9"/>
      </w:pPr>
      <w:r>
        <w:t xml:space="preserve">В основу программы элективного курса положена программа </w:t>
      </w:r>
      <w:r>
        <w:rPr>
          <w:b/>
          <w:i/>
        </w:rPr>
        <w:t xml:space="preserve">«Биология растений, грибов, лишайников» </w:t>
      </w:r>
      <w:r>
        <w:t>И. Б. Агафоновой, В. И. Сивоглазова, положение о рабочих программах учителей МБОУ Лицей №1 от 12.05.2020г.</w:t>
      </w:r>
    </w:p>
    <w:p w:rsidR="00E829DB" w:rsidRDefault="00096074">
      <w:pPr>
        <w:pStyle w:val="a3"/>
        <w:spacing w:line="276" w:lineRule="auto"/>
        <w:ind w:left="392" w:right="139" w:firstLine="9"/>
      </w:pPr>
      <w:r>
        <w:rPr>
          <w:b/>
          <w:i/>
        </w:rPr>
        <w:t xml:space="preserve">Источник: </w:t>
      </w:r>
      <w:r>
        <w:t>Программы элективных курсов. Биология. 10-11 классы. Профильное обучение. Сборник 2 / авт.-сост. И. Б. Агафонова, В. И. Сивоглазов. – М.: Дрофа, 2015. – (Элективные</w:t>
      </w:r>
      <w:r>
        <w:rPr>
          <w:spacing w:val="-2"/>
        </w:rPr>
        <w:t xml:space="preserve"> </w:t>
      </w:r>
      <w:r>
        <w:t xml:space="preserve">курсы). </w:t>
      </w:r>
      <w:r>
        <w:rPr>
          <w:b/>
          <w:i/>
        </w:rPr>
        <w:t>Учебные пособия</w:t>
      </w:r>
      <w:r>
        <w:t>:</w:t>
      </w:r>
    </w:p>
    <w:p w:rsidR="00E829DB" w:rsidRDefault="00096074">
      <w:pPr>
        <w:pStyle w:val="a3"/>
        <w:spacing w:line="276" w:lineRule="auto"/>
        <w:ind w:left="392" w:right="139" w:firstLine="9"/>
      </w:pPr>
      <w:r>
        <w:t>Агафонова, И. Б. Биология растений, грибов, лишайников. 10-11 кл.: учеб. пособие / И. Б. Агафонова, В. И. Сивоглазов. – М.: Дрофа, 2017. – (Элективные курсы).</w:t>
      </w:r>
    </w:p>
    <w:p w:rsidR="00E829DB" w:rsidRDefault="00096074">
      <w:pPr>
        <w:pStyle w:val="a3"/>
        <w:spacing w:line="276" w:lineRule="auto"/>
        <w:ind w:left="392" w:right="132" w:firstLine="9"/>
      </w:pPr>
      <w:r>
        <w:t xml:space="preserve">В соответствии с концепцией модернизации школьного образования элективные курсы являются обязательным компонентом школьного обучения. Элективный курс </w:t>
      </w:r>
      <w:r>
        <w:rPr>
          <w:b/>
          <w:i/>
        </w:rPr>
        <w:t xml:space="preserve">«Биология растений, грибов, лишайников» </w:t>
      </w:r>
      <w:r>
        <w:t>предназначен для учащихся профильных 10—11 классов средних школ, гимназий и лицеев биолого-географического, химико-биологического, агротехнологического, медико- биологического и других направлений.</w:t>
      </w:r>
    </w:p>
    <w:p w:rsidR="00E829DB" w:rsidRDefault="00096074">
      <w:pPr>
        <w:pStyle w:val="a3"/>
        <w:spacing w:line="276" w:lineRule="auto"/>
        <w:ind w:left="392" w:right="136" w:firstLine="9"/>
      </w:pPr>
      <w:r>
        <w:t xml:space="preserve">Как правило, курс биологии растений, или ботанику, в школе изучают в 6—7 классах, когда ученики еще не знакомы с общебиологическими закономерностями, с основами генетики, цитологии, эволюции, экологии. В связи с этим многие вопросы, знание которых является </w:t>
      </w:r>
      <w:proofErr w:type="gramStart"/>
      <w:r>
        <w:t>обя- зательным</w:t>
      </w:r>
      <w:proofErr w:type="gramEnd"/>
      <w:r>
        <w:t xml:space="preserve"> для абитуриентов, поступающих в биологические, медицинские или сельскохозяйственные вузы, в основной школе рассматриваются упрощенно или вообще опускаются. Особую сложность для учащихся при подготовке к вступительным экзаменам представляет самостоятельное изучение разнообразия растительных тканей, первичного и вторичного строения стебля и корня, циклов размножения растений. В 6—7 классах учащиеся не владеют знаниями о различных формах полового процесса, о половом и бесполом размножении, о чередовании поколений, отсутствуют необходимые базовые знания по химии. Все это приводит к поверхностному изучению многих важных вопросов курса ботаники. Как правило, курс биологии животных,</w:t>
      </w:r>
      <w:r>
        <w:rPr>
          <w:spacing w:val="61"/>
          <w:w w:val="150"/>
        </w:rPr>
        <w:t xml:space="preserve"> </w:t>
      </w:r>
      <w:r>
        <w:t>или</w:t>
      </w:r>
      <w:r>
        <w:rPr>
          <w:spacing w:val="62"/>
          <w:w w:val="150"/>
        </w:rPr>
        <w:t xml:space="preserve"> </w:t>
      </w:r>
      <w:r>
        <w:t>зоологию,</w:t>
      </w:r>
      <w:r>
        <w:rPr>
          <w:spacing w:val="63"/>
          <w:w w:val="150"/>
        </w:rPr>
        <w:t xml:space="preserve"> </w:t>
      </w:r>
      <w:r>
        <w:t>в</w:t>
      </w:r>
      <w:r>
        <w:rPr>
          <w:spacing w:val="64"/>
          <w:w w:val="150"/>
        </w:rPr>
        <w:t xml:space="preserve"> </w:t>
      </w:r>
      <w:r>
        <w:t>школе</w:t>
      </w:r>
      <w:r>
        <w:rPr>
          <w:spacing w:val="63"/>
          <w:w w:val="150"/>
        </w:rPr>
        <w:t xml:space="preserve"> </w:t>
      </w:r>
      <w:r>
        <w:t>изучают</w:t>
      </w:r>
      <w:r>
        <w:rPr>
          <w:spacing w:val="64"/>
          <w:w w:val="150"/>
        </w:rPr>
        <w:t xml:space="preserve"> </w:t>
      </w:r>
      <w:r>
        <w:t>в</w:t>
      </w:r>
      <w:r>
        <w:rPr>
          <w:spacing w:val="64"/>
          <w:w w:val="150"/>
        </w:rPr>
        <w:t xml:space="preserve"> </w:t>
      </w:r>
      <w:r>
        <w:t>7</w:t>
      </w:r>
      <w:r>
        <w:rPr>
          <w:spacing w:val="61"/>
          <w:w w:val="150"/>
        </w:rPr>
        <w:t xml:space="preserve"> </w:t>
      </w:r>
      <w:r>
        <w:t>классе,</w:t>
      </w:r>
      <w:r>
        <w:rPr>
          <w:spacing w:val="63"/>
          <w:w w:val="150"/>
        </w:rPr>
        <w:t xml:space="preserve"> </w:t>
      </w:r>
      <w:r>
        <w:t>когда</w:t>
      </w:r>
      <w:r>
        <w:rPr>
          <w:spacing w:val="63"/>
          <w:w w:val="150"/>
        </w:rPr>
        <w:t xml:space="preserve"> </w:t>
      </w:r>
      <w:r>
        <w:t>ученики</w:t>
      </w:r>
      <w:r>
        <w:rPr>
          <w:spacing w:val="65"/>
          <w:w w:val="150"/>
        </w:rPr>
        <w:t xml:space="preserve"> </w:t>
      </w:r>
      <w:r>
        <w:t>еще</w:t>
      </w:r>
      <w:r>
        <w:rPr>
          <w:spacing w:val="62"/>
          <w:w w:val="150"/>
        </w:rPr>
        <w:t xml:space="preserve"> </w:t>
      </w:r>
      <w:r>
        <w:t>не</w:t>
      </w:r>
      <w:r>
        <w:rPr>
          <w:spacing w:val="62"/>
          <w:w w:val="150"/>
        </w:rPr>
        <w:t xml:space="preserve"> </w:t>
      </w:r>
      <w:r>
        <w:t>знакомы</w:t>
      </w:r>
      <w:r>
        <w:rPr>
          <w:spacing w:val="64"/>
          <w:w w:val="150"/>
        </w:rPr>
        <w:t xml:space="preserve"> </w:t>
      </w:r>
      <w:r>
        <w:rPr>
          <w:spacing w:val="-10"/>
        </w:rPr>
        <w:t>с</w:t>
      </w:r>
    </w:p>
    <w:p w:rsidR="00E829DB" w:rsidRDefault="00E829DB">
      <w:pPr>
        <w:spacing w:line="276" w:lineRule="auto"/>
        <w:sectPr w:rsidR="00E829DB">
          <w:pgSz w:w="11910" w:h="16840"/>
          <w:pgMar w:top="900" w:right="340" w:bottom="1240" w:left="740" w:header="0" w:footer="984" w:gutter="0"/>
          <w:cols w:space="720"/>
        </w:sectPr>
      </w:pPr>
    </w:p>
    <w:p w:rsidR="00E829DB" w:rsidRDefault="00096074">
      <w:pPr>
        <w:pStyle w:val="a3"/>
        <w:spacing w:before="74" w:line="276" w:lineRule="auto"/>
        <w:ind w:left="392" w:right="135"/>
      </w:pPr>
      <w:r>
        <w:lastRenderedPageBreak/>
        <w:t>общебиологическими закономерностями, с основами генетики, цитологии, эволюции, экологии. В связи с этим многие вопросы зоологии, знание которых является обязательным для абитуриентов, поступающих в биологические, медицинские или сельскохозяйственные вузы, в основной школе рассматриваются упрощенно или вообще опускаются (например, особенности обмена веществ, оплодотворение, индивидуальное и историческое развитие и ряд других).</w:t>
      </w:r>
    </w:p>
    <w:p w:rsidR="00E829DB" w:rsidRDefault="00096074">
      <w:pPr>
        <w:pStyle w:val="a3"/>
        <w:spacing w:line="276" w:lineRule="auto"/>
        <w:ind w:left="392" w:right="139" w:firstLine="9"/>
      </w:pPr>
      <w:r>
        <w:t>В старших классах учащиеся уже обладают достаточным багажом биологических знаний, что позволяет изучать биологию растений, грибов, лишайников, животных на более глубоком и детальном уровне.</w:t>
      </w:r>
    </w:p>
    <w:p w:rsidR="00E829DB" w:rsidRDefault="00096074">
      <w:pPr>
        <w:pStyle w:val="a3"/>
        <w:spacing w:before="1" w:line="276" w:lineRule="auto"/>
        <w:ind w:left="392" w:right="136" w:firstLine="9"/>
      </w:pPr>
      <w:r>
        <w:t xml:space="preserve">При подготовке к единому государственному тестированию и конкурсным экзаменам в вузы учащимся для ответа на вопросы по разделам «Ботаника» и «Зоология» необходимо использовать знания курса общей биологии. Элективный курс </w:t>
      </w:r>
      <w:r>
        <w:rPr>
          <w:b/>
          <w:i/>
        </w:rPr>
        <w:t xml:space="preserve">«Биология растений, грибов, лишайников» </w:t>
      </w:r>
      <w:r>
        <w:t>не только расширяет и систематизирует знания учащихся, но и рассматривает основные общебиологические понятия и закономерности на примере строения и развития растительных организмов. Преподавание элективного курса предполагает использование различных</w:t>
      </w:r>
      <w:r>
        <w:rPr>
          <w:spacing w:val="80"/>
        </w:rPr>
        <w:t xml:space="preserve"> </w:t>
      </w:r>
      <w:r>
        <w:t>современных педагогических методов и приемов: лекционно-семинарской системы занятий, конференций, дискуссий, диспутов и т. д. Применение разнообразных форм учебно- познавательной деятельности позволяет реализовывать индивидуальный и дифференцированный подход к обучению.</w:t>
      </w:r>
    </w:p>
    <w:p w:rsidR="00E829DB" w:rsidRDefault="00096074">
      <w:pPr>
        <w:pStyle w:val="a3"/>
        <w:spacing w:line="276" w:lineRule="auto"/>
        <w:ind w:left="392" w:right="136" w:firstLine="9"/>
      </w:pPr>
      <w:r>
        <w:t>На практических занятиях учащиеся знакомятся с общими закономерностями строения вегетативных и репродуктивных органов высших растений, морфологическим разнообразием и особенностями размножения водорослей, грибов, лишайников, споровых и семенных растений. Учащиеся пользуются живым и гербарным материалом, а также постоянными и временными препаратами. Рекомендуется использовать разнообразные печатные наглядные пособия (таблицы, схемы, плакаты), возможности сети Интернет.</w:t>
      </w:r>
    </w:p>
    <w:p w:rsidR="00E829DB" w:rsidRDefault="00096074">
      <w:pPr>
        <w:pStyle w:val="a3"/>
        <w:spacing w:line="278" w:lineRule="auto"/>
        <w:ind w:left="392" w:right="146" w:firstLine="9"/>
      </w:pPr>
      <w:r>
        <w:t>Разнообразие</w:t>
      </w:r>
      <w:r>
        <w:rPr>
          <w:spacing w:val="-2"/>
        </w:rPr>
        <w:t xml:space="preserve"> </w:t>
      </w:r>
      <w:r>
        <w:t>лабораторных</w:t>
      </w:r>
      <w:r>
        <w:rPr>
          <w:spacing w:val="-2"/>
        </w:rPr>
        <w:t xml:space="preserve"> </w:t>
      </w:r>
      <w:r>
        <w:t>и практических работ предполагает вариативность выбора</w:t>
      </w:r>
      <w:r>
        <w:rPr>
          <w:spacing w:val="-2"/>
        </w:rPr>
        <w:t xml:space="preserve"> </w:t>
      </w:r>
      <w:r>
        <w:t>конкретных тем работ и форм их проведения с учетом материального обеспечения школы и резерва времени.</w:t>
      </w:r>
    </w:p>
    <w:p w:rsidR="00E829DB" w:rsidRDefault="00096074">
      <w:pPr>
        <w:pStyle w:val="a3"/>
        <w:spacing w:line="276" w:lineRule="auto"/>
        <w:ind w:left="392" w:right="140" w:firstLine="9"/>
      </w:pPr>
      <w:r>
        <w:t>Изучение материала данного курса способствует целенаправленной подготовке школьников к единому государственному экзамену и дальнейшему поступлению в высшие учебные заведения биологического и медицинского профиля.</w:t>
      </w:r>
    </w:p>
    <w:p w:rsidR="00E829DB" w:rsidRDefault="00096074">
      <w:pPr>
        <w:pStyle w:val="a3"/>
        <w:spacing w:line="276" w:lineRule="auto"/>
        <w:ind w:left="392" w:right="139" w:firstLine="9"/>
      </w:pPr>
      <w:r>
        <w:t>Элективный курс рассчитан на 34 часа учебных занятий в 11-м</w:t>
      </w:r>
      <w:r>
        <w:rPr>
          <w:spacing w:val="80"/>
        </w:rPr>
        <w:t xml:space="preserve"> </w:t>
      </w:r>
      <w:r>
        <w:t xml:space="preserve">классе средней школы, по 1 часув </w:t>
      </w:r>
      <w:r>
        <w:rPr>
          <w:spacing w:val="-2"/>
        </w:rPr>
        <w:t>неделю.</w:t>
      </w:r>
    </w:p>
    <w:p w:rsidR="00E829DB" w:rsidRDefault="00096074">
      <w:pPr>
        <w:pStyle w:val="5"/>
        <w:spacing w:line="275" w:lineRule="exact"/>
        <w:ind w:left="402"/>
      </w:pPr>
      <w:r>
        <w:t>Цель</w:t>
      </w:r>
      <w:r>
        <w:rPr>
          <w:spacing w:val="-4"/>
        </w:rPr>
        <w:t xml:space="preserve"> </w:t>
      </w:r>
      <w:r>
        <w:rPr>
          <w:spacing w:val="-2"/>
        </w:rPr>
        <w:t>курса</w:t>
      </w:r>
    </w:p>
    <w:p w:rsidR="00E829DB" w:rsidRDefault="00096074">
      <w:pPr>
        <w:pStyle w:val="a3"/>
        <w:spacing w:before="36" w:line="276" w:lineRule="auto"/>
        <w:ind w:left="392" w:right="140" w:firstLine="9"/>
      </w:pPr>
      <w:r>
        <w:t>Формирование у учащихся знаний о строении, процессах жизнедеятельности, циклах развития растений, грибов, лишайников, животных, понимания роли организмов на нашей планете и их значения в жизни человека.</w:t>
      </w:r>
    </w:p>
    <w:p w:rsidR="00E829DB" w:rsidRDefault="00096074">
      <w:pPr>
        <w:pStyle w:val="5"/>
        <w:spacing w:before="1"/>
        <w:ind w:left="402"/>
      </w:pPr>
      <w:r>
        <w:t>Задачи</w:t>
      </w:r>
      <w:r>
        <w:rPr>
          <w:spacing w:val="-4"/>
        </w:rPr>
        <w:t xml:space="preserve"> </w:t>
      </w:r>
      <w:r>
        <w:rPr>
          <w:spacing w:val="-2"/>
        </w:rPr>
        <w:t>курса</w:t>
      </w:r>
    </w:p>
    <w:p w:rsidR="00E829DB" w:rsidRDefault="00096074">
      <w:pPr>
        <w:pStyle w:val="a4"/>
        <w:numPr>
          <w:ilvl w:val="0"/>
          <w:numId w:val="81"/>
        </w:numPr>
        <w:tabs>
          <w:tab w:val="left" w:pos="650"/>
        </w:tabs>
        <w:spacing w:before="41" w:line="278" w:lineRule="auto"/>
        <w:ind w:right="140" w:firstLine="9"/>
        <w:jc w:val="both"/>
        <w:rPr>
          <w:sz w:val="24"/>
        </w:rPr>
      </w:pPr>
      <w:r>
        <w:rPr>
          <w:sz w:val="24"/>
        </w:rPr>
        <w:t>Углубить и расширить знания о строении, образе жизни и значении в природе и жизни человека основных групп растительных организмов, грибов, лишайников, животных.</w:t>
      </w:r>
    </w:p>
    <w:p w:rsidR="00E829DB" w:rsidRDefault="00096074">
      <w:pPr>
        <w:pStyle w:val="a4"/>
        <w:numPr>
          <w:ilvl w:val="0"/>
          <w:numId w:val="81"/>
        </w:numPr>
        <w:tabs>
          <w:tab w:val="left" w:pos="873"/>
        </w:tabs>
        <w:spacing w:line="276" w:lineRule="auto"/>
        <w:ind w:right="142" w:firstLine="9"/>
        <w:jc w:val="both"/>
        <w:rPr>
          <w:sz w:val="24"/>
        </w:rPr>
      </w:pPr>
      <w:r>
        <w:rPr>
          <w:sz w:val="24"/>
        </w:rPr>
        <w:t>Ознакомить с характеристикой различных систематических групп растений, их происхождением, циклами развития и экологической ролью.</w:t>
      </w:r>
    </w:p>
    <w:p w:rsidR="00E829DB" w:rsidRDefault="00096074">
      <w:pPr>
        <w:pStyle w:val="a4"/>
        <w:numPr>
          <w:ilvl w:val="0"/>
          <w:numId w:val="81"/>
        </w:numPr>
        <w:tabs>
          <w:tab w:val="left" w:pos="806"/>
        </w:tabs>
        <w:spacing w:line="276" w:lineRule="auto"/>
        <w:ind w:right="138" w:firstLine="9"/>
        <w:jc w:val="both"/>
        <w:rPr>
          <w:sz w:val="24"/>
        </w:rPr>
      </w:pPr>
      <w:r>
        <w:rPr>
          <w:sz w:val="24"/>
        </w:rPr>
        <w:t xml:space="preserve">Развить умения анализировать, сравнивать, обобщать, делать логические выводы и устанавливать причинно-следственные связи на основе изучения строения и жизнедеятельности </w:t>
      </w:r>
      <w:r>
        <w:rPr>
          <w:spacing w:val="-2"/>
          <w:sz w:val="24"/>
        </w:rPr>
        <w:t>организмов.</w:t>
      </w:r>
    </w:p>
    <w:p w:rsidR="00E829DB" w:rsidRDefault="00E829DB">
      <w:pPr>
        <w:pStyle w:val="a3"/>
        <w:ind w:left="0"/>
        <w:jc w:val="left"/>
      </w:pPr>
    </w:p>
    <w:p w:rsidR="00E829DB" w:rsidRDefault="00E829DB">
      <w:pPr>
        <w:pStyle w:val="a3"/>
        <w:spacing w:before="77"/>
        <w:ind w:left="0"/>
        <w:jc w:val="left"/>
      </w:pPr>
    </w:p>
    <w:p w:rsidR="00E829DB" w:rsidRDefault="00096074">
      <w:pPr>
        <w:pStyle w:val="3"/>
        <w:ind w:left="402"/>
        <w:jc w:val="both"/>
      </w:pPr>
      <w:r>
        <w:t>СОДЕРЖАНИЕ</w:t>
      </w:r>
      <w:r>
        <w:rPr>
          <w:spacing w:val="-1"/>
        </w:rPr>
        <w:t xml:space="preserve"> </w:t>
      </w:r>
      <w:r>
        <w:rPr>
          <w:spacing w:val="-4"/>
        </w:rPr>
        <w:t>КУРСА</w:t>
      </w:r>
    </w:p>
    <w:p w:rsidR="00E829DB" w:rsidRDefault="00E829DB">
      <w:pPr>
        <w:jc w:val="both"/>
        <w:sectPr w:rsidR="00E829DB">
          <w:pgSz w:w="11910" w:h="16840"/>
          <w:pgMar w:top="900" w:right="340" w:bottom="1200" w:left="740" w:header="0" w:footer="984" w:gutter="0"/>
          <w:cols w:space="720"/>
        </w:sectPr>
      </w:pPr>
    </w:p>
    <w:p w:rsidR="00E829DB" w:rsidRDefault="00096074">
      <w:pPr>
        <w:spacing w:before="74"/>
        <w:ind w:left="402"/>
        <w:rPr>
          <w:sz w:val="24"/>
        </w:rPr>
      </w:pPr>
      <w:r>
        <w:rPr>
          <w:i/>
          <w:sz w:val="24"/>
        </w:rPr>
        <w:lastRenderedPageBreak/>
        <w:t>Общее</w:t>
      </w:r>
      <w:r>
        <w:rPr>
          <w:i/>
          <w:spacing w:val="-3"/>
          <w:sz w:val="24"/>
        </w:rPr>
        <w:t xml:space="preserve"> </w:t>
      </w:r>
      <w:r>
        <w:rPr>
          <w:i/>
          <w:sz w:val="24"/>
        </w:rPr>
        <w:t>количество</w:t>
      </w:r>
      <w:r>
        <w:rPr>
          <w:i/>
          <w:spacing w:val="-2"/>
          <w:sz w:val="24"/>
        </w:rPr>
        <w:t xml:space="preserve"> </w:t>
      </w:r>
      <w:r>
        <w:rPr>
          <w:i/>
          <w:sz w:val="24"/>
        </w:rPr>
        <w:t>часов</w:t>
      </w:r>
      <w:r>
        <w:rPr>
          <w:i/>
          <w:spacing w:val="-2"/>
          <w:sz w:val="24"/>
        </w:rPr>
        <w:t xml:space="preserve"> </w:t>
      </w:r>
      <w:r>
        <w:rPr>
          <w:sz w:val="24"/>
        </w:rPr>
        <w:t>—</w:t>
      </w:r>
      <w:r>
        <w:rPr>
          <w:spacing w:val="-1"/>
          <w:sz w:val="24"/>
        </w:rPr>
        <w:t xml:space="preserve"> </w:t>
      </w:r>
      <w:r>
        <w:rPr>
          <w:spacing w:val="-5"/>
          <w:sz w:val="24"/>
        </w:rPr>
        <w:t>34</w:t>
      </w:r>
    </w:p>
    <w:p w:rsidR="00E829DB" w:rsidRDefault="00096074">
      <w:pPr>
        <w:pStyle w:val="4"/>
        <w:spacing w:before="41"/>
        <w:ind w:left="402"/>
        <w:jc w:val="left"/>
      </w:pPr>
      <w:r>
        <w:t>Раздел</w:t>
      </w:r>
      <w:r>
        <w:rPr>
          <w:spacing w:val="-3"/>
        </w:rPr>
        <w:t xml:space="preserve"> </w:t>
      </w:r>
      <w:r>
        <w:t>1.</w:t>
      </w:r>
      <w:r>
        <w:rPr>
          <w:spacing w:val="1"/>
        </w:rPr>
        <w:t xml:space="preserve"> </w:t>
      </w:r>
      <w:r>
        <w:rPr>
          <w:spacing w:val="-2"/>
        </w:rPr>
        <w:t>Растения</w:t>
      </w:r>
    </w:p>
    <w:p w:rsidR="00E829DB" w:rsidRDefault="00096074">
      <w:pPr>
        <w:spacing w:before="41"/>
        <w:ind w:left="402"/>
        <w:rPr>
          <w:sz w:val="24"/>
        </w:rPr>
      </w:pPr>
      <w:r>
        <w:rPr>
          <w:b/>
          <w:sz w:val="24"/>
        </w:rPr>
        <w:t>Тема</w:t>
      </w:r>
      <w:r>
        <w:rPr>
          <w:b/>
          <w:spacing w:val="-2"/>
          <w:sz w:val="24"/>
        </w:rPr>
        <w:t xml:space="preserve"> </w:t>
      </w:r>
      <w:r>
        <w:rPr>
          <w:b/>
          <w:sz w:val="24"/>
        </w:rPr>
        <w:t>1.</w:t>
      </w:r>
      <w:r>
        <w:rPr>
          <w:b/>
          <w:spacing w:val="-1"/>
          <w:sz w:val="24"/>
        </w:rPr>
        <w:t xml:space="preserve"> </w:t>
      </w:r>
      <w:r>
        <w:rPr>
          <w:b/>
          <w:sz w:val="24"/>
        </w:rPr>
        <w:t>Ботаника</w:t>
      </w:r>
      <w:r>
        <w:rPr>
          <w:b/>
          <w:spacing w:val="-1"/>
          <w:sz w:val="24"/>
        </w:rPr>
        <w:t xml:space="preserve"> </w:t>
      </w:r>
      <w:r>
        <w:rPr>
          <w:b/>
          <w:sz w:val="24"/>
        </w:rPr>
        <w:t>—</w:t>
      </w:r>
      <w:r>
        <w:rPr>
          <w:b/>
          <w:spacing w:val="-2"/>
          <w:sz w:val="24"/>
        </w:rPr>
        <w:t xml:space="preserve"> </w:t>
      </w:r>
      <w:r>
        <w:rPr>
          <w:b/>
          <w:sz w:val="24"/>
        </w:rPr>
        <w:t>наука</w:t>
      </w:r>
      <w:r>
        <w:rPr>
          <w:b/>
          <w:spacing w:val="-1"/>
          <w:sz w:val="24"/>
        </w:rPr>
        <w:t xml:space="preserve"> </w:t>
      </w:r>
      <w:r>
        <w:rPr>
          <w:b/>
          <w:sz w:val="24"/>
        </w:rPr>
        <w:t>о</w:t>
      </w:r>
      <w:r>
        <w:rPr>
          <w:b/>
          <w:spacing w:val="-1"/>
          <w:sz w:val="24"/>
        </w:rPr>
        <w:t xml:space="preserve"> </w:t>
      </w:r>
      <w:r>
        <w:rPr>
          <w:b/>
          <w:sz w:val="24"/>
        </w:rPr>
        <w:t>растениях</w:t>
      </w:r>
      <w:r>
        <w:rPr>
          <w:b/>
          <w:spacing w:val="-1"/>
          <w:sz w:val="24"/>
        </w:rPr>
        <w:t xml:space="preserve"> </w:t>
      </w:r>
      <w:r>
        <w:rPr>
          <w:sz w:val="24"/>
        </w:rPr>
        <w:t>(7</w:t>
      </w:r>
      <w:r>
        <w:rPr>
          <w:spacing w:val="-2"/>
          <w:sz w:val="24"/>
        </w:rPr>
        <w:t xml:space="preserve"> </w:t>
      </w:r>
      <w:r>
        <w:rPr>
          <w:spacing w:val="-5"/>
          <w:sz w:val="24"/>
        </w:rPr>
        <w:t>ч)</w:t>
      </w:r>
    </w:p>
    <w:p w:rsidR="00E829DB" w:rsidRDefault="00096074">
      <w:pPr>
        <w:pStyle w:val="a3"/>
        <w:spacing w:before="41" w:line="278" w:lineRule="auto"/>
        <w:ind w:left="392" w:right="146" w:firstLine="9"/>
      </w:pPr>
      <w:r>
        <w:t>Место и значение ботаники в системе биологических дисциплин. Основные разделы ботаники. Развитие ботанической науки.</w:t>
      </w:r>
    </w:p>
    <w:p w:rsidR="00E829DB" w:rsidRDefault="00096074">
      <w:pPr>
        <w:pStyle w:val="a3"/>
        <w:spacing w:line="276" w:lineRule="auto"/>
        <w:ind w:left="392" w:right="144" w:firstLine="9"/>
      </w:pPr>
      <w:r>
        <w:t>Роль</w:t>
      </w:r>
      <w:r>
        <w:rPr>
          <w:spacing w:val="-1"/>
        </w:rPr>
        <w:t xml:space="preserve"> </w:t>
      </w:r>
      <w:r>
        <w:t>растений</w:t>
      </w:r>
      <w:r>
        <w:rPr>
          <w:spacing w:val="-1"/>
        </w:rPr>
        <w:t xml:space="preserve"> </w:t>
      </w:r>
      <w:r>
        <w:t>в</w:t>
      </w:r>
      <w:r>
        <w:rPr>
          <w:spacing w:val="-2"/>
        </w:rPr>
        <w:t xml:space="preserve"> </w:t>
      </w:r>
      <w:r>
        <w:t>жизни</w:t>
      </w:r>
      <w:r>
        <w:rPr>
          <w:spacing w:val="-3"/>
        </w:rPr>
        <w:t xml:space="preserve"> </w:t>
      </w:r>
      <w:r>
        <w:t>нашей</w:t>
      </w:r>
      <w:r>
        <w:rPr>
          <w:spacing w:val="-1"/>
        </w:rPr>
        <w:t xml:space="preserve"> </w:t>
      </w:r>
      <w:r>
        <w:t>планеты</w:t>
      </w:r>
      <w:r>
        <w:rPr>
          <w:spacing w:val="-1"/>
        </w:rPr>
        <w:t xml:space="preserve"> </w:t>
      </w:r>
      <w:r>
        <w:t>и человечества.</w:t>
      </w:r>
      <w:r>
        <w:rPr>
          <w:spacing w:val="-1"/>
        </w:rPr>
        <w:t xml:space="preserve"> </w:t>
      </w:r>
      <w:r>
        <w:t>Растения</w:t>
      </w:r>
      <w:r>
        <w:rPr>
          <w:spacing w:val="-1"/>
        </w:rPr>
        <w:t xml:space="preserve"> </w:t>
      </w:r>
      <w:r>
        <w:t>—</w:t>
      </w:r>
      <w:r>
        <w:rPr>
          <w:spacing w:val="-1"/>
        </w:rPr>
        <w:t xml:space="preserve"> </w:t>
      </w:r>
      <w:r>
        <w:t>основной</w:t>
      </w:r>
      <w:r>
        <w:rPr>
          <w:spacing w:val="-3"/>
        </w:rPr>
        <w:t xml:space="preserve"> </w:t>
      </w:r>
      <w:r>
        <w:t>компонент</w:t>
      </w:r>
      <w:r>
        <w:rPr>
          <w:spacing w:val="-1"/>
        </w:rPr>
        <w:t xml:space="preserve"> </w:t>
      </w:r>
      <w:r>
        <w:t>биосферы. Принципы ботанической классификации. Основные таксономические категории. Разделение царства растений на две группы: низшие и высшие растения. Место высших растений в системе органического мира.</w:t>
      </w:r>
    </w:p>
    <w:p w:rsidR="00E829DB" w:rsidRDefault="00096074">
      <w:pPr>
        <w:pStyle w:val="a3"/>
        <w:spacing w:line="276" w:lineRule="auto"/>
        <w:ind w:left="392" w:right="143" w:firstLine="9"/>
      </w:pPr>
      <w:r>
        <w:t xml:space="preserve">Отличительные признаки растений: автотрофность, наличие клеточной оболочки (клеточной стенки), осмотический тип питания, длительный рост, прикрепленный образ жизни, особенности </w:t>
      </w:r>
      <w:r>
        <w:rPr>
          <w:spacing w:val="-2"/>
        </w:rPr>
        <w:t>расселения.</w:t>
      </w:r>
    </w:p>
    <w:p w:rsidR="00E829DB" w:rsidRDefault="00096074">
      <w:pPr>
        <w:pStyle w:val="a3"/>
        <w:ind w:left="402"/>
      </w:pPr>
      <w:r>
        <w:rPr>
          <w:b/>
          <w:i/>
        </w:rPr>
        <w:t>Демонстрация</w:t>
      </w:r>
      <w:r>
        <w:rPr>
          <w:b/>
          <w:i/>
          <w:spacing w:val="-6"/>
        </w:rPr>
        <w:t xml:space="preserve"> </w:t>
      </w:r>
      <w:r>
        <w:t>схем,</w:t>
      </w:r>
      <w:r>
        <w:rPr>
          <w:spacing w:val="-5"/>
        </w:rPr>
        <w:t xml:space="preserve"> </w:t>
      </w:r>
      <w:r>
        <w:t>отражающих</w:t>
      </w:r>
      <w:r>
        <w:rPr>
          <w:spacing w:val="-3"/>
        </w:rPr>
        <w:t xml:space="preserve"> </w:t>
      </w:r>
      <w:r>
        <w:t>основные</w:t>
      </w:r>
      <w:r>
        <w:rPr>
          <w:spacing w:val="-7"/>
        </w:rPr>
        <w:t xml:space="preserve"> </w:t>
      </w:r>
      <w:r>
        <w:t>направления</w:t>
      </w:r>
      <w:r>
        <w:rPr>
          <w:spacing w:val="-5"/>
        </w:rPr>
        <w:t xml:space="preserve"> </w:t>
      </w:r>
      <w:r>
        <w:t>эволюции</w:t>
      </w:r>
      <w:r>
        <w:rPr>
          <w:spacing w:val="-5"/>
        </w:rPr>
        <w:t xml:space="preserve"> </w:t>
      </w:r>
      <w:r>
        <w:t>растительных</w:t>
      </w:r>
      <w:r>
        <w:rPr>
          <w:spacing w:val="-3"/>
        </w:rPr>
        <w:t xml:space="preserve"> </w:t>
      </w:r>
      <w:r>
        <w:rPr>
          <w:spacing w:val="-2"/>
        </w:rPr>
        <w:t>организмов.</w:t>
      </w:r>
    </w:p>
    <w:p w:rsidR="00E829DB" w:rsidRDefault="00096074">
      <w:pPr>
        <w:pStyle w:val="4"/>
        <w:spacing w:before="38"/>
        <w:ind w:left="402"/>
        <w:rPr>
          <w:b w:val="0"/>
        </w:rPr>
      </w:pPr>
      <w:r>
        <w:t>Тема</w:t>
      </w:r>
      <w:r>
        <w:rPr>
          <w:spacing w:val="-1"/>
        </w:rPr>
        <w:t xml:space="preserve"> </w:t>
      </w:r>
      <w:r>
        <w:t>2.</w:t>
      </w:r>
      <w:r>
        <w:rPr>
          <w:spacing w:val="-1"/>
        </w:rPr>
        <w:t xml:space="preserve"> </w:t>
      </w:r>
      <w:r>
        <w:t>Растительная</w:t>
      </w:r>
      <w:r>
        <w:rPr>
          <w:spacing w:val="-4"/>
        </w:rPr>
        <w:t xml:space="preserve"> </w:t>
      </w:r>
      <w:r>
        <w:t>клетка</w:t>
      </w:r>
      <w:r>
        <w:rPr>
          <w:spacing w:val="1"/>
        </w:rPr>
        <w:t xml:space="preserve"> </w:t>
      </w:r>
      <w:r>
        <w:rPr>
          <w:b w:val="0"/>
        </w:rPr>
        <w:t>(1</w:t>
      </w:r>
      <w:r>
        <w:rPr>
          <w:b w:val="0"/>
          <w:spacing w:val="-1"/>
        </w:rPr>
        <w:t xml:space="preserve"> </w:t>
      </w:r>
      <w:r>
        <w:rPr>
          <w:b w:val="0"/>
          <w:spacing w:val="-5"/>
        </w:rPr>
        <w:t>ч)</w:t>
      </w:r>
    </w:p>
    <w:p w:rsidR="00E829DB" w:rsidRDefault="00096074">
      <w:pPr>
        <w:pStyle w:val="a3"/>
        <w:spacing w:before="41" w:line="276" w:lineRule="auto"/>
        <w:ind w:left="392" w:right="138" w:firstLine="9"/>
      </w:pPr>
      <w:r>
        <w:t>Клетка как структурно-функциональная единица всего живого. Особенности строения растительной клетки. Структурные особенности клеток высших растений.</w:t>
      </w:r>
    </w:p>
    <w:p w:rsidR="00E829DB" w:rsidRDefault="00096074">
      <w:pPr>
        <w:spacing w:before="1"/>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72"/>
        </w:tabs>
        <w:spacing w:before="41"/>
        <w:ind w:left="672" w:hanging="270"/>
        <w:rPr>
          <w:sz w:val="24"/>
        </w:rPr>
      </w:pPr>
      <w:r>
        <w:rPr>
          <w:sz w:val="24"/>
        </w:rPr>
        <w:t>строение</w:t>
      </w:r>
      <w:r>
        <w:rPr>
          <w:spacing w:val="-8"/>
          <w:sz w:val="24"/>
        </w:rPr>
        <w:t xml:space="preserve"> </w:t>
      </w:r>
      <w:r>
        <w:rPr>
          <w:sz w:val="24"/>
        </w:rPr>
        <w:t>эукариотической</w:t>
      </w:r>
      <w:r>
        <w:rPr>
          <w:spacing w:val="-6"/>
          <w:sz w:val="24"/>
        </w:rPr>
        <w:t xml:space="preserve"> </w:t>
      </w:r>
      <w:r>
        <w:rPr>
          <w:spacing w:val="-2"/>
          <w:sz w:val="24"/>
        </w:rPr>
        <w:t>клетки;</w:t>
      </w:r>
    </w:p>
    <w:p w:rsidR="00E829DB" w:rsidRDefault="00096074">
      <w:pPr>
        <w:pStyle w:val="a4"/>
        <w:numPr>
          <w:ilvl w:val="0"/>
          <w:numId w:val="80"/>
        </w:numPr>
        <w:tabs>
          <w:tab w:val="left" w:pos="672"/>
        </w:tabs>
        <w:spacing w:before="41"/>
        <w:ind w:left="672" w:hanging="270"/>
        <w:rPr>
          <w:sz w:val="24"/>
        </w:rPr>
      </w:pPr>
      <w:r>
        <w:rPr>
          <w:sz w:val="24"/>
        </w:rPr>
        <w:t>строение</w:t>
      </w:r>
      <w:r>
        <w:rPr>
          <w:spacing w:val="-6"/>
          <w:sz w:val="24"/>
        </w:rPr>
        <w:t xml:space="preserve"> </w:t>
      </w:r>
      <w:r>
        <w:rPr>
          <w:sz w:val="24"/>
        </w:rPr>
        <w:t>растительной</w:t>
      </w:r>
      <w:r>
        <w:rPr>
          <w:spacing w:val="-6"/>
          <w:sz w:val="24"/>
        </w:rPr>
        <w:t xml:space="preserve"> </w:t>
      </w:r>
      <w:r>
        <w:rPr>
          <w:spacing w:val="-2"/>
          <w:sz w:val="24"/>
        </w:rPr>
        <w:t>клетки.</w:t>
      </w:r>
    </w:p>
    <w:p w:rsidR="00E829DB" w:rsidRDefault="00096074">
      <w:pPr>
        <w:pStyle w:val="4"/>
        <w:spacing w:before="40"/>
        <w:ind w:left="402"/>
        <w:jc w:val="left"/>
        <w:rPr>
          <w:b w:val="0"/>
        </w:rPr>
      </w:pPr>
      <w:r>
        <w:t>Тема</w:t>
      </w:r>
      <w:r>
        <w:rPr>
          <w:spacing w:val="-2"/>
        </w:rPr>
        <w:t xml:space="preserve"> </w:t>
      </w:r>
      <w:r>
        <w:t>3.</w:t>
      </w:r>
      <w:r>
        <w:rPr>
          <w:spacing w:val="-2"/>
        </w:rPr>
        <w:t xml:space="preserve"> </w:t>
      </w:r>
      <w:r>
        <w:t>Ткани</w:t>
      </w:r>
      <w:r>
        <w:rPr>
          <w:spacing w:val="-4"/>
        </w:rPr>
        <w:t xml:space="preserve"> </w:t>
      </w:r>
      <w:r>
        <w:t>и</w:t>
      </w:r>
      <w:r>
        <w:rPr>
          <w:spacing w:val="-2"/>
        </w:rPr>
        <w:t xml:space="preserve"> </w:t>
      </w:r>
      <w:r>
        <w:t>вегетативные</w:t>
      </w:r>
      <w:r>
        <w:rPr>
          <w:spacing w:val="-4"/>
        </w:rPr>
        <w:t xml:space="preserve"> </w:t>
      </w:r>
      <w:r>
        <w:t>органы</w:t>
      </w:r>
      <w:r>
        <w:rPr>
          <w:spacing w:val="-2"/>
        </w:rPr>
        <w:t xml:space="preserve"> </w:t>
      </w:r>
      <w:r>
        <w:t>высших</w:t>
      </w:r>
      <w:r>
        <w:rPr>
          <w:spacing w:val="-2"/>
        </w:rPr>
        <w:t xml:space="preserve"> </w:t>
      </w:r>
      <w:r>
        <w:t>растений</w:t>
      </w:r>
      <w:r>
        <w:rPr>
          <w:spacing w:val="4"/>
        </w:rPr>
        <w:t xml:space="preserve"> </w:t>
      </w:r>
      <w:r>
        <w:rPr>
          <w:b w:val="0"/>
        </w:rPr>
        <w:t>(11</w:t>
      </w:r>
      <w:r>
        <w:rPr>
          <w:b w:val="0"/>
          <w:spacing w:val="-1"/>
        </w:rPr>
        <w:t xml:space="preserve"> </w:t>
      </w:r>
      <w:r>
        <w:rPr>
          <w:b w:val="0"/>
          <w:spacing w:val="-5"/>
        </w:rPr>
        <w:t>ч)</w:t>
      </w:r>
    </w:p>
    <w:p w:rsidR="00E829DB" w:rsidRDefault="00096074">
      <w:pPr>
        <w:spacing w:before="44"/>
        <w:ind w:left="402"/>
        <w:rPr>
          <w:b/>
          <w:sz w:val="24"/>
        </w:rPr>
      </w:pPr>
      <w:r>
        <w:rPr>
          <w:b/>
          <w:sz w:val="24"/>
        </w:rPr>
        <w:t>Ткани</w:t>
      </w:r>
      <w:r>
        <w:rPr>
          <w:b/>
          <w:spacing w:val="-5"/>
          <w:sz w:val="24"/>
        </w:rPr>
        <w:t xml:space="preserve"> </w:t>
      </w:r>
      <w:r>
        <w:rPr>
          <w:b/>
          <w:sz w:val="24"/>
        </w:rPr>
        <w:t>высших</w:t>
      </w:r>
      <w:r>
        <w:rPr>
          <w:b/>
          <w:spacing w:val="-4"/>
          <w:sz w:val="24"/>
        </w:rPr>
        <w:t xml:space="preserve"> </w:t>
      </w:r>
      <w:r>
        <w:rPr>
          <w:b/>
          <w:spacing w:val="-2"/>
          <w:sz w:val="24"/>
        </w:rPr>
        <w:t>растений</w:t>
      </w:r>
    </w:p>
    <w:p w:rsidR="00E829DB" w:rsidRDefault="00096074">
      <w:pPr>
        <w:pStyle w:val="a3"/>
        <w:spacing w:before="40"/>
        <w:ind w:left="402"/>
        <w:jc w:val="left"/>
      </w:pPr>
      <w:r>
        <w:t>Дифференцировка</w:t>
      </w:r>
      <w:r>
        <w:rPr>
          <w:spacing w:val="-7"/>
        </w:rPr>
        <w:t xml:space="preserve"> </w:t>
      </w:r>
      <w:r>
        <w:t>клеток,</w:t>
      </w:r>
      <w:r>
        <w:rPr>
          <w:spacing w:val="-6"/>
        </w:rPr>
        <w:t xml:space="preserve"> </w:t>
      </w:r>
      <w:r>
        <w:t>формирование</w:t>
      </w:r>
      <w:r>
        <w:rPr>
          <w:spacing w:val="-6"/>
        </w:rPr>
        <w:t xml:space="preserve"> </w:t>
      </w:r>
      <w:r>
        <w:rPr>
          <w:spacing w:val="-2"/>
        </w:rPr>
        <w:t>тканей.</w:t>
      </w:r>
    </w:p>
    <w:p w:rsidR="00E829DB" w:rsidRDefault="00096074">
      <w:pPr>
        <w:pStyle w:val="a3"/>
        <w:spacing w:before="41" w:line="276" w:lineRule="auto"/>
        <w:ind w:left="392" w:firstLine="9"/>
        <w:jc w:val="left"/>
      </w:pPr>
      <w:r>
        <w:t>Ткань</w:t>
      </w:r>
      <w:r>
        <w:rPr>
          <w:spacing w:val="80"/>
        </w:rPr>
        <w:t xml:space="preserve"> </w:t>
      </w:r>
      <w:r>
        <w:t>как</w:t>
      </w:r>
      <w:r>
        <w:rPr>
          <w:spacing w:val="80"/>
        </w:rPr>
        <w:t xml:space="preserve"> </w:t>
      </w:r>
      <w:r>
        <w:t>совокупность</w:t>
      </w:r>
      <w:r>
        <w:rPr>
          <w:spacing w:val="80"/>
        </w:rPr>
        <w:t xml:space="preserve"> </w:t>
      </w:r>
      <w:r>
        <w:t>клеток</w:t>
      </w:r>
      <w:r>
        <w:rPr>
          <w:spacing w:val="80"/>
        </w:rPr>
        <w:t xml:space="preserve"> </w:t>
      </w:r>
      <w:r>
        <w:t>и</w:t>
      </w:r>
      <w:r>
        <w:rPr>
          <w:spacing w:val="80"/>
        </w:rPr>
        <w:t xml:space="preserve"> </w:t>
      </w:r>
      <w:r>
        <w:t>межклеточного</w:t>
      </w:r>
      <w:r>
        <w:rPr>
          <w:spacing w:val="80"/>
        </w:rPr>
        <w:t xml:space="preserve"> </w:t>
      </w:r>
      <w:r>
        <w:t>вещества,</w:t>
      </w:r>
      <w:r>
        <w:rPr>
          <w:spacing w:val="80"/>
        </w:rPr>
        <w:t xml:space="preserve"> </w:t>
      </w:r>
      <w:r>
        <w:t>имеющих</w:t>
      </w:r>
      <w:r>
        <w:rPr>
          <w:spacing w:val="80"/>
        </w:rPr>
        <w:t xml:space="preserve"> </w:t>
      </w:r>
      <w:r>
        <w:t>сходное</w:t>
      </w:r>
      <w:r>
        <w:rPr>
          <w:spacing w:val="80"/>
        </w:rPr>
        <w:t xml:space="preserve"> </w:t>
      </w:r>
      <w:r>
        <w:t>строение</w:t>
      </w:r>
      <w:r>
        <w:rPr>
          <w:spacing w:val="80"/>
        </w:rPr>
        <w:t xml:space="preserve"> </w:t>
      </w:r>
      <w:r>
        <w:t>и</w:t>
      </w:r>
      <w:r>
        <w:rPr>
          <w:spacing w:val="40"/>
        </w:rPr>
        <w:t xml:space="preserve"> </w:t>
      </w:r>
      <w:r>
        <w:t>выполняющих общую функцию.</w:t>
      </w:r>
    </w:p>
    <w:p w:rsidR="00E829DB" w:rsidRDefault="00096074">
      <w:pPr>
        <w:pStyle w:val="a3"/>
        <w:spacing w:line="275" w:lineRule="exact"/>
        <w:ind w:left="402"/>
        <w:jc w:val="left"/>
      </w:pPr>
      <w:r>
        <w:t>Ткани</w:t>
      </w:r>
      <w:r>
        <w:rPr>
          <w:spacing w:val="-3"/>
        </w:rPr>
        <w:t xml:space="preserve"> </w:t>
      </w:r>
      <w:r>
        <w:t>простые</w:t>
      </w:r>
      <w:r>
        <w:rPr>
          <w:spacing w:val="-3"/>
        </w:rPr>
        <w:t xml:space="preserve"> </w:t>
      </w:r>
      <w:r>
        <w:t>и</w:t>
      </w:r>
      <w:r>
        <w:rPr>
          <w:spacing w:val="-2"/>
        </w:rPr>
        <w:t xml:space="preserve"> </w:t>
      </w:r>
      <w:r>
        <w:t>сложные</w:t>
      </w:r>
      <w:r>
        <w:rPr>
          <w:spacing w:val="-3"/>
        </w:rPr>
        <w:t xml:space="preserve"> </w:t>
      </w:r>
      <w:r>
        <w:rPr>
          <w:spacing w:val="-2"/>
        </w:rPr>
        <w:t>(комплексные).</w:t>
      </w:r>
    </w:p>
    <w:p w:rsidR="00E829DB" w:rsidRDefault="00096074">
      <w:pPr>
        <w:pStyle w:val="a3"/>
        <w:tabs>
          <w:tab w:val="left" w:pos="2469"/>
          <w:tab w:val="left" w:pos="3335"/>
          <w:tab w:val="left" w:pos="4999"/>
          <w:tab w:val="left" w:pos="6338"/>
          <w:tab w:val="left" w:pos="6690"/>
          <w:tab w:val="left" w:pos="8082"/>
          <w:tab w:val="left" w:pos="9751"/>
        </w:tabs>
        <w:spacing w:before="43" w:line="276" w:lineRule="auto"/>
        <w:ind w:left="392" w:right="141" w:firstLine="9"/>
        <w:jc w:val="left"/>
      </w:pPr>
      <w:r>
        <w:t xml:space="preserve">Классификация тканей по основной выполняемой функции. Строение и расположение. </w:t>
      </w:r>
      <w:r>
        <w:rPr>
          <w:i/>
          <w:spacing w:val="-2"/>
        </w:rPr>
        <w:t>Образовательные</w:t>
      </w:r>
      <w:r>
        <w:rPr>
          <w:i/>
        </w:rPr>
        <w:tab/>
      </w:r>
      <w:r>
        <w:rPr>
          <w:i/>
          <w:spacing w:val="-4"/>
        </w:rPr>
        <w:t>ткани</w:t>
      </w:r>
      <w:r>
        <w:rPr>
          <w:i/>
        </w:rPr>
        <w:tab/>
      </w:r>
      <w:r>
        <w:rPr>
          <w:i/>
          <w:spacing w:val="-2"/>
        </w:rPr>
        <w:t>(меристемы):</w:t>
      </w:r>
      <w:r>
        <w:rPr>
          <w:i/>
        </w:rPr>
        <w:tab/>
      </w:r>
      <w:r>
        <w:rPr>
          <w:spacing w:val="-2"/>
        </w:rPr>
        <w:t>первичные</w:t>
      </w:r>
      <w:r>
        <w:tab/>
      </w:r>
      <w:r>
        <w:rPr>
          <w:spacing w:val="-10"/>
        </w:rPr>
        <w:t>и</w:t>
      </w:r>
      <w:r>
        <w:tab/>
      </w:r>
      <w:r>
        <w:rPr>
          <w:spacing w:val="-2"/>
        </w:rPr>
        <w:t>вторичные;</w:t>
      </w:r>
      <w:r>
        <w:tab/>
      </w:r>
      <w:r>
        <w:rPr>
          <w:spacing w:val="-2"/>
        </w:rPr>
        <w:t>верхушечные,</w:t>
      </w:r>
      <w:r>
        <w:tab/>
      </w:r>
      <w:r>
        <w:rPr>
          <w:spacing w:val="-2"/>
        </w:rPr>
        <w:t xml:space="preserve">боковые, </w:t>
      </w:r>
      <w:r>
        <w:t>вставочные и раневые.</w:t>
      </w:r>
    </w:p>
    <w:p w:rsidR="00E829DB" w:rsidRDefault="00096074">
      <w:pPr>
        <w:spacing w:line="276" w:lineRule="auto"/>
        <w:ind w:left="402" w:right="1037"/>
        <w:rPr>
          <w:sz w:val="24"/>
        </w:rPr>
      </w:pPr>
      <w:r>
        <w:rPr>
          <w:i/>
          <w:sz w:val="24"/>
        </w:rPr>
        <w:t xml:space="preserve">Покровные ткани: </w:t>
      </w:r>
      <w:r>
        <w:rPr>
          <w:sz w:val="24"/>
        </w:rPr>
        <w:t xml:space="preserve">первичные и вторичные. Эпидермис, эпиблема, пробка, корка. </w:t>
      </w:r>
      <w:r>
        <w:rPr>
          <w:i/>
          <w:sz w:val="24"/>
        </w:rPr>
        <w:t>Основные</w:t>
      </w:r>
      <w:r>
        <w:rPr>
          <w:i/>
          <w:spacing w:val="-8"/>
          <w:sz w:val="24"/>
        </w:rPr>
        <w:t xml:space="preserve"> </w:t>
      </w:r>
      <w:r>
        <w:rPr>
          <w:i/>
          <w:sz w:val="24"/>
        </w:rPr>
        <w:t>ткани</w:t>
      </w:r>
      <w:r>
        <w:rPr>
          <w:i/>
          <w:spacing w:val="-7"/>
          <w:sz w:val="24"/>
        </w:rPr>
        <w:t xml:space="preserve"> </w:t>
      </w:r>
      <w:r>
        <w:rPr>
          <w:i/>
          <w:sz w:val="24"/>
        </w:rPr>
        <w:t>(паренхимы):</w:t>
      </w:r>
      <w:r>
        <w:rPr>
          <w:i/>
          <w:spacing w:val="-6"/>
          <w:sz w:val="24"/>
        </w:rPr>
        <w:t xml:space="preserve"> </w:t>
      </w:r>
      <w:r>
        <w:rPr>
          <w:sz w:val="24"/>
        </w:rPr>
        <w:t>ассимиляционная,</w:t>
      </w:r>
      <w:r>
        <w:rPr>
          <w:spacing w:val="-7"/>
          <w:sz w:val="24"/>
        </w:rPr>
        <w:t xml:space="preserve"> </w:t>
      </w:r>
      <w:r>
        <w:rPr>
          <w:sz w:val="24"/>
        </w:rPr>
        <w:t>запасающая,</w:t>
      </w:r>
      <w:r>
        <w:rPr>
          <w:spacing w:val="-7"/>
          <w:sz w:val="24"/>
        </w:rPr>
        <w:t xml:space="preserve"> </w:t>
      </w:r>
      <w:r>
        <w:rPr>
          <w:sz w:val="24"/>
        </w:rPr>
        <w:t>водоносная,</w:t>
      </w:r>
      <w:r>
        <w:rPr>
          <w:spacing w:val="-7"/>
          <w:sz w:val="24"/>
        </w:rPr>
        <w:t xml:space="preserve"> </w:t>
      </w:r>
      <w:r>
        <w:rPr>
          <w:sz w:val="24"/>
        </w:rPr>
        <w:t xml:space="preserve">воздухоносная. </w:t>
      </w:r>
      <w:r>
        <w:rPr>
          <w:i/>
          <w:sz w:val="24"/>
        </w:rPr>
        <w:t xml:space="preserve">Механические (опорные) ткани: </w:t>
      </w:r>
      <w:r>
        <w:rPr>
          <w:sz w:val="24"/>
        </w:rPr>
        <w:t>колленхима, склеренхима, склереиды.</w:t>
      </w:r>
    </w:p>
    <w:p w:rsidR="00E829DB" w:rsidRDefault="00096074">
      <w:pPr>
        <w:spacing w:line="276" w:lineRule="auto"/>
        <w:ind w:left="402" w:right="1720"/>
        <w:rPr>
          <w:b/>
          <w:sz w:val="24"/>
        </w:rPr>
      </w:pPr>
      <w:r>
        <w:rPr>
          <w:i/>
          <w:sz w:val="24"/>
        </w:rPr>
        <w:t xml:space="preserve">Выделительные (секреторные) ткани: </w:t>
      </w:r>
      <w:r>
        <w:rPr>
          <w:sz w:val="24"/>
        </w:rPr>
        <w:t xml:space="preserve">наружной и внутренней секреции. </w:t>
      </w:r>
      <w:r>
        <w:rPr>
          <w:i/>
          <w:sz w:val="24"/>
        </w:rPr>
        <w:t xml:space="preserve">Проводящие ткани: </w:t>
      </w:r>
      <w:r>
        <w:rPr>
          <w:sz w:val="24"/>
        </w:rPr>
        <w:t>первичные и вторичные; древесина (ксилема) и луб (флоэма). Роль</w:t>
      </w:r>
      <w:r>
        <w:rPr>
          <w:spacing w:val="-5"/>
          <w:sz w:val="24"/>
        </w:rPr>
        <w:t xml:space="preserve"> </w:t>
      </w:r>
      <w:r>
        <w:rPr>
          <w:sz w:val="24"/>
        </w:rPr>
        <w:t>проводящих</w:t>
      </w:r>
      <w:r>
        <w:rPr>
          <w:spacing w:val="-4"/>
          <w:sz w:val="24"/>
        </w:rPr>
        <w:t xml:space="preserve"> </w:t>
      </w:r>
      <w:r>
        <w:rPr>
          <w:sz w:val="24"/>
        </w:rPr>
        <w:t>тканей</w:t>
      </w:r>
      <w:r>
        <w:rPr>
          <w:spacing w:val="-5"/>
          <w:sz w:val="24"/>
        </w:rPr>
        <w:t xml:space="preserve"> </w:t>
      </w:r>
      <w:r>
        <w:rPr>
          <w:sz w:val="24"/>
        </w:rPr>
        <w:t>в</w:t>
      </w:r>
      <w:r>
        <w:rPr>
          <w:spacing w:val="-6"/>
          <w:sz w:val="24"/>
        </w:rPr>
        <w:t xml:space="preserve"> </w:t>
      </w:r>
      <w:r>
        <w:rPr>
          <w:sz w:val="24"/>
        </w:rPr>
        <w:t>формировании</w:t>
      </w:r>
      <w:r>
        <w:rPr>
          <w:spacing w:val="-5"/>
          <w:sz w:val="24"/>
        </w:rPr>
        <w:t xml:space="preserve"> </w:t>
      </w:r>
      <w:r>
        <w:rPr>
          <w:sz w:val="24"/>
        </w:rPr>
        <w:t>единой</w:t>
      </w:r>
      <w:r>
        <w:rPr>
          <w:spacing w:val="-5"/>
          <w:sz w:val="24"/>
        </w:rPr>
        <w:t xml:space="preserve"> </w:t>
      </w:r>
      <w:r>
        <w:rPr>
          <w:sz w:val="24"/>
        </w:rPr>
        <w:t>транспортной</w:t>
      </w:r>
      <w:r>
        <w:rPr>
          <w:spacing w:val="-5"/>
          <w:sz w:val="24"/>
        </w:rPr>
        <w:t xml:space="preserve"> </w:t>
      </w:r>
      <w:r>
        <w:rPr>
          <w:sz w:val="24"/>
        </w:rPr>
        <w:t>системы</w:t>
      </w:r>
      <w:r>
        <w:rPr>
          <w:spacing w:val="-5"/>
          <w:sz w:val="24"/>
        </w:rPr>
        <w:t xml:space="preserve"> </w:t>
      </w:r>
      <w:r>
        <w:rPr>
          <w:sz w:val="24"/>
        </w:rPr>
        <w:t xml:space="preserve">растения. </w:t>
      </w:r>
      <w:r>
        <w:rPr>
          <w:b/>
          <w:sz w:val="24"/>
        </w:rPr>
        <w:t>Вегетативные органы высших растений</w:t>
      </w:r>
    </w:p>
    <w:p w:rsidR="00E829DB" w:rsidRDefault="00096074">
      <w:pPr>
        <w:pStyle w:val="a3"/>
        <w:spacing w:line="276" w:lineRule="auto"/>
        <w:ind w:left="392" w:right="200" w:firstLine="9"/>
        <w:jc w:val="left"/>
      </w:pPr>
      <w:r>
        <w:t>Орган — обособленная часть организма, имеющая определенную форму, строение, расположение</w:t>
      </w:r>
      <w:r>
        <w:rPr>
          <w:spacing w:val="80"/>
        </w:rPr>
        <w:t xml:space="preserve"> </w:t>
      </w:r>
      <w:r>
        <w:t>и выполняющая определенную функцию.</w:t>
      </w:r>
    </w:p>
    <w:p w:rsidR="00E829DB" w:rsidRDefault="00096074">
      <w:pPr>
        <w:pStyle w:val="a3"/>
        <w:spacing w:before="1" w:line="276" w:lineRule="auto"/>
        <w:ind w:left="392" w:right="138" w:firstLine="9"/>
      </w:pPr>
      <w:r>
        <w:t>Постепенное расчленение тела растений на органы, происходящее в процессе развития растительного мира. Вегетативные и генеративные органы. Аналогичные и гомологичные органы. Общие свойства органов растений. Разнообразие высших растений — результат длительной эволюции, сопровождающейся переходом к наземным условиям существования. Особенности жизни растений в наземных условиях.</w:t>
      </w:r>
    </w:p>
    <w:p w:rsidR="00E829DB" w:rsidRDefault="00096074">
      <w:pPr>
        <w:pStyle w:val="a3"/>
        <w:spacing w:line="276" w:lineRule="auto"/>
        <w:ind w:left="392" w:right="136" w:firstLine="9"/>
      </w:pPr>
      <w:r>
        <w:rPr>
          <w:i/>
        </w:rPr>
        <w:t xml:space="preserve">Корень. </w:t>
      </w:r>
      <w:r>
        <w:t>Предшественники корня у древних наземных растений. Классификация корней: по происхождению (главный, придаточные, боковые), по расположению в субстрате. Корневые системы: стержневая и мочковатая. Видоизменения корней. Зоны молодого корня. Первичное и вторичное</w:t>
      </w:r>
      <w:r>
        <w:rPr>
          <w:spacing w:val="-1"/>
        </w:rPr>
        <w:t xml:space="preserve"> </w:t>
      </w:r>
      <w:r>
        <w:t>строение</w:t>
      </w:r>
      <w:r>
        <w:rPr>
          <w:spacing w:val="-1"/>
        </w:rPr>
        <w:t xml:space="preserve"> </w:t>
      </w:r>
      <w:r>
        <w:t>корня. Поглощение</w:t>
      </w:r>
      <w:r>
        <w:rPr>
          <w:spacing w:val="-1"/>
        </w:rPr>
        <w:t xml:space="preserve"> </w:t>
      </w:r>
      <w:r>
        <w:t>корнями воды</w:t>
      </w:r>
      <w:r>
        <w:rPr>
          <w:spacing w:val="-1"/>
        </w:rPr>
        <w:t xml:space="preserve"> </w:t>
      </w:r>
      <w:r>
        <w:t>и минеральных веществ. Питание</w:t>
      </w:r>
      <w:r>
        <w:rPr>
          <w:spacing w:val="-1"/>
        </w:rPr>
        <w:t xml:space="preserve"> </w:t>
      </w:r>
      <w:r>
        <w:t>и дыхание</w:t>
      </w:r>
    </w:p>
    <w:p w:rsidR="00E829DB" w:rsidRDefault="00E829DB">
      <w:pPr>
        <w:spacing w:line="276" w:lineRule="auto"/>
        <w:sectPr w:rsidR="00E829DB">
          <w:pgSz w:w="11910" w:h="16840"/>
          <w:pgMar w:top="900" w:right="340" w:bottom="1200" w:left="740" w:header="0" w:footer="984" w:gutter="0"/>
          <w:cols w:space="720"/>
        </w:sectPr>
      </w:pPr>
    </w:p>
    <w:p w:rsidR="00E829DB" w:rsidRDefault="00096074">
      <w:pPr>
        <w:pStyle w:val="a3"/>
        <w:spacing w:before="74"/>
        <w:ind w:left="392"/>
      </w:pPr>
      <w:r>
        <w:lastRenderedPageBreak/>
        <w:t>корней.</w:t>
      </w:r>
      <w:r>
        <w:rPr>
          <w:spacing w:val="-4"/>
        </w:rPr>
        <w:t xml:space="preserve"> </w:t>
      </w:r>
      <w:r>
        <w:t>Функции</w:t>
      </w:r>
      <w:r>
        <w:rPr>
          <w:spacing w:val="-5"/>
        </w:rPr>
        <w:t xml:space="preserve"> </w:t>
      </w:r>
      <w:r>
        <w:rPr>
          <w:spacing w:val="-2"/>
        </w:rPr>
        <w:t>корней.</w:t>
      </w:r>
    </w:p>
    <w:p w:rsidR="00E829DB" w:rsidRDefault="00096074">
      <w:pPr>
        <w:pStyle w:val="a3"/>
        <w:spacing w:before="41" w:line="276" w:lineRule="auto"/>
        <w:ind w:left="392" w:right="139" w:firstLine="9"/>
      </w:pPr>
      <w:r>
        <w:rPr>
          <w:i/>
        </w:rPr>
        <w:t xml:space="preserve">Побег </w:t>
      </w:r>
      <w:r>
        <w:t>— стебель с расположенными на нем листьями и почками. Строение, ветвление, метаморфозы (надземные и подземные побеги). Почка — зачаточный побег: строение, расположение, классификация. Стебель: строение, рост. Функции стебля. Первичное и вторичное строение стебля. Лист — боковой орган побега. Функции листа. Внешнее строение листа: листовая пластинка, черешок, основание, прилистники. Жилкование листа: сетчатое, параллельное, дуговое. Многообразие листьев. Листорасположение. Видоизменения листьев. Клеточное строение листа. Работа устьичного аппарата. Газообмен и транспирация. Листопад.</w:t>
      </w:r>
    </w:p>
    <w:p w:rsidR="00E829DB" w:rsidRDefault="00096074">
      <w:pPr>
        <w:spacing w:before="1"/>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67"/>
        </w:tabs>
        <w:spacing w:before="41"/>
        <w:ind w:left="667" w:hanging="265"/>
        <w:jc w:val="left"/>
        <w:rPr>
          <w:sz w:val="24"/>
        </w:rPr>
      </w:pPr>
      <w:r>
        <w:rPr>
          <w:sz w:val="24"/>
        </w:rPr>
        <w:t>строение</w:t>
      </w:r>
      <w:r>
        <w:rPr>
          <w:spacing w:val="-5"/>
          <w:sz w:val="24"/>
        </w:rPr>
        <w:t xml:space="preserve"> </w:t>
      </w:r>
      <w:r>
        <w:rPr>
          <w:sz w:val="24"/>
        </w:rPr>
        <w:t>тканей</w:t>
      </w:r>
      <w:r>
        <w:rPr>
          <w:spacing w:val="-4"/>
          <w:sz w:val="24"/>
        </w:rPr>
        <w:t xml:space="preserve"> </w:t>
      </w:r>
      <w:r>
        <w:rPr>
          <w:sz w:val="24"/>
        </w:rPr>
        <w:t>высших</w:t>
      </w:r>
      <w:r>
        <w:rPr>
          <w:spacing w:val="-1"/>
          <w:sz w:val="24"/>
        </w:rPr>
        <w:t xml:space="preserve"> </w:t>
      </w:r>
      <w:r>
        <w:rPr>
          <w:spacing w:val="-2"/>
          <w:sz w:val="24"/>
        </w:rPr>
        <w:t>растений;</w:t>
      </w:r>
    </w:p>
    <w:p w:rsidR="00E829DB" w:rsidRDefault="00096074">
      <w:pPr>
        <w:pStyle w:val="a4"/>
        <w:numPr>
          <w:ilvl w:val="0"/>
          <w:numId w:val="80"/>
        </w:numPr>
        <w:tabs>
          <w:tab w:val="left" w:pos="667"/>
        </w:tabs>
        <w:spacing w:before="41"/>
        <w:ind w:left="667" w:hanging="265"/>
        <w:jc w:val="left"/>
        <w:rPr>
          <w:sz w:val="24"/>
        </w:rPr>
      </w:pPr>
      <w:r>
        <w:rPr>
          <w:sz w:val="24"/>
        </w:rPr>
        <w:t>строение</w:t>
      </w:r>
      <w:r>
        <w:rPr>
          <w:spacing w:val="-6"/>
          <w:sz w:val="24"/>
        </w:rPr>
        <w:t xml:space="preserve"> </w:t>
      </w:r>
      <w:r>
        <w:rPr>
          <w:sz w:val="24"/>
        </w:rPr>
        <w:t>корневой</w:t>
      </w:r>
      <w:r>
        <w:rPr>
          <w:spacing w:val="-5"/>
          <w:sz w:val="24"/>
        </w:rPr>
        <w:t xml:space="preserve"> </w:t>
      </w:r>
      <w:r>
        <w:rPr>
          <w:spacing w:val="-2"/>
          <w:sz w:val="24"/>
        </w:rPr>
        <w:t>системы;</w:t>
      </w:r>
    </w:p>
    <w:p w:rsidR="00E829DB" w:rsidRDefault="00096074">
      <w:pPr>
        <w:pStyle w:val="a4"/>
        <w:numPr>
          <w:ilvl w:val="0"/>
          <w:numId w:val="80"/>
        </w:numPr>
        <w:tabs>
          <w:tab w:val="left" w:pos="667"/>
        </w:tabs>
        <w:spacing w:before="41"/>
        <w:ind w:left="667" w:hanging="265"/>
        <w:jc w:val="left"/>
        <w:rPr>
          <w:sz w:val="24"/>
        </w:rPr>
      </w:pPr>
      <w:r>
        <w:rPr>
          <w:sz w:val="24"/>
        </w:rPr>
        <w:t>поперечный</w:t>
      </w:r>
      <w:r>
        <w:rPr>
          <w:spacing w:val="-6"/>
          <w:sz w:val="24"/>
        </w:rPr>
        <w:t xml:space="preserve"> </w:t>
      </w:r>
      <w:r>
        <w:rPr>
          <w:sz w:val="24"/>
        </w:rPr>
        <w:t>и</w:t>
      </w:r>
      <w:r>
        <w:rPr>
          <w:spacing w:val="-5"/>
          <w:sz w:val="24"/>
        </w:rPr>
        <w:t xml:space="preserve"> </w:t>
      </w:r>
      <w:r>
        <w:rPr>
          <w:sz w:val="24"/>
        </w:rPr>
        <w:t>продольный</w:t>
      </w:r>
      <w:r>
        <w:rPr>
          <w:spacing w:val="-4"/>
          <w:sz w:val="24"/>
        </w:rPr>
        <w:t xml:space="preserve"> </w:t>
      </w:r>
      <w:r>
        <w:rPr>
          <w:sz w:val="24"/>
        </w:rPr>
        <w:t>срезы</w:t>
      </w:r>
      <w:r>
        <w:rPr>
          <w:spacing w:val="-3"/>
          <w:sz w:val="24"/>
        </w:rPr>
        <w:t xml:space="preserve"> </w:t>
      </w:r>
      <w:r>
        <w:rPr>
          <w:spacing w:val="-2"/>
          <w:sz w:val="24"/>
        </w:rPr>
        <w:t>корня;</w:t>
      </w:r>
    </w:p>
    <w:p w:rsidR="00E829DB" w:rsidRDefault="00096074">
      <w:pPr>
        <w:pStyle w:val="a4"/>
        <w:numPr>
          <w:ilvl w:val="0"/>
          <w:numId w:val="80"/>
        </w:numPr>
        <w:tabs>
          <w:tab w:val="left" w:pos="667"/>
        </w:tabs>
        <w:spacing w:before="43"/>
        <w:ind w:left="667" w:hanging="265"/>
        <w:jc w:val="left"/>
        <w:rPr>
          <w:sz w:val="24"/>
        </w:rPr>
      </w:pPr>
      <w:r>
        <w:rPr>
          <w:sz w:val="24"/>
        </w:rPr>
        <w:t>первичное</w:t>
      </w:r>
      <w:r>
        <w:rPr>
          <w:spacing w:val="-7"/>
          <w:sz w:val="24"/>
        </w:rPr>
        <w:t xml:space="preserve"> </w:t>
      </w:r>
      <w:r>
        <w:rPr>
          <w:sz w:val="24"/>
        </w:rPr>
        <w:t>и</w:t>
      </w:r>
      <w:r>
        <w:rPr>
          <w:spacing w:val="-3"/>
          <w:sz w:val="24"/>
        </w:rPr>
        <w:t xml:space="preserve"> </w:t>
      </w:r>
      <w:r>
        <w:rPr>
          <w:sz w:val="24"/>
        </w:rPr>
        <w:t>вторичное</w:t>
      </w:r>
      <w:r>
        <w:rPr>
          <w:spacing w:val="-7"/>
          <w:sz w:val="24"/>
        </w:rPr>
        <w:t xml:space="preserve"> </w:t>
      </w:r>
      <w:r>
        <w:rPr>
          <w:sz w:val="24"/>
        </w:rPr>
        <w:t>строение</w:t>
      </w:r>
      <w:r>
        <w:rPr>
          <w:spacing w:val="-4"/>
          <w:sz w:val="24"/>
        </w:rPr>
        <w:t xml:space="preserve"> </w:t>
      </w:r>
      <w:r>
        <w:rPr>
          <w:spacing w:val="-2"/>
          <w:sz w:val="24"/>
        </w:rPr>
        <w:t>корня;</w:t>
      </w:r>
    </w:p>
    <w:p w:rsidR="00E829DB" w:rsidRDefault="00096074">
      <w:pPr>
        <w:pStyle w:val="a4"/>
        <w:numPr>
          <w:ilvl w:val="0"/>
          <w:numId w:val="80"/>
        </w:numPr>
        <w:tabs>
          <w:tab w:val="left" w:pos="667"/>
        </w:tabs>
        <w:spacing w:before="41"/>
        <w:ind w:left="667" w:hanging="265"/>
        <w:jc w:val="left"/>
        <w:rPr>
          <w:sz w:val="24"/>
        </w:rPr>
      </w:pPr>
      <w:r>
        <w:rPr>
          <w:sz w:val="24"/>
        </w:rPr>
        <w:t>видоизменения</w:t>
      </w:r>
      <w:r>
        <w:rPr>
          <w:spacing w:val="-7"/>
          <w:sz w:val="24"/>
        </w:rPr>
        <w:t xml:space="preserve"> </w:t>
      </w:r>
      <w:r>
        <w:rPr>
          <w:spacing w:val="-2"/>
          <w:sz w:val="24"/>
        </w:rPr>
        <w:t>корней;</w:t>
      </w:r>
    </w:p>
    <w:p w:rsidR="00E829DB" w:rsidRDefault="00096074">
      <w:pPr>
        <w:pStyle w:val="a4"/>
        <w:numPr>
          <w:ilvl w:val="0"/>
          <w:numId w:val="80"/>
        </w:numPr>
        <w:tabs>
          <w:tab w:val="left" w:pos="667"/>
        </w:tabs>
        <w:spacing w:before="41"/>
        <w:ind w:left="667" w:hanging="265"/>
        <w:jc w:val="left"/>
        <w:rPr>
          <w:sz w:val="24"/>
        </w:rPr>
      </w:pPr>
      <w:r>
        <w:rPr>
          <w:sz w:val="24"/>
        </w:rPr>
        <w:t>первичное</w:t>
      </w:r>
      <w:r>
        <w:rPr>
          <w:spacing w:val="-7"/>
          <w:sz w:val="24"/>
        </w:rPr>
        <w:t xml:space="preserve"> </w:t>
      </w:r>
      <w:r>
        <w:rPr>
          <w:sz w:val="24"/>
        </w:rPr>
        <w:t>и</w:t>
      </w:r>
      <w:r>
        <w:rPr>
          <w:spacing w:val="-3"/>
          <w:sz w:val="24"/>
        </w:rPr>
        <w:t xml:space="preserve"> </w:t>
      </w:r>
      <w:r>
        <w:rPr>
          <w:sz w:val="24"/>
        </w:rPr>
        <w:t>вторичное</w:t>
      </w:r>
      <w:r>
        <w:rPr>
          <w:spacing w:val="-7"/>
          <w:sz w:val="24"/>
        </w:rPr>
        <w:t xml:space="preserve"> </w:t>
      </w:r>
      <w:r>
        <w:rPr>
          <w:sz w:val="24"/>
        </w:rPr>
        <w:t>строение</w:t>
      </w:r>
      <w:r>
        <w:rPr>
          <w:spacing w:val="-4"/>
          <w:sz w:val="24"/>
        </w:rPr>
        <w:t xml:space="preserve"> </w:t>
      </w:r>
      <w:r>
        <w:rPr>
          <w:spacing w:val="-2"/>
          <w:sz w:val="24"/>
        </w:rPr>
        <w:t>стебля;</w:t>
      </w:r>
    </w:p>
    <w:p w:rsidR="00E829DB" w:rsidRDefault="00096074">
      <w:pPr>
        <w:pStyle w:val="a4"/>
        <w:numPr>
          <w:ilvl w:val="0"/>
          <w:numId w:val="80"/>
        </w:numPr>
        <w:tabs>
          <w:tab w:val="left" w:pos="667"/>
        </w:tabs>
        <w:spacing w:before="41"/>
        <w:ind w:left="667" w:hanging="265"/>
        <w:jc w:val="left"/>
        <w:rPr>
          <w:sz w:val="24"/>
        </w:rPr>
      </w:pPr>
      <w:r>
        <w:rPr>
          <w:sz w:val="24"/>
        </w:rPr>
        <w:t>строение</w:t>
      </w:r>
      <w:r>
        <w:rPr>
          <w:spacing w:val="-6"/>
          <w:sz w:val="24"/>
        </w:rPr>
        <w:t xml:space="preserve"> </w:t>
      </w:r>
      <w:r>
        <w:rPr>
          <w:spacing w:val="-2"/>
          <w:sz w:val="24"/>
        </w:rPr>
        <w:t>почки;</w:t>
      </w:r>
    </w:p>
    <w:p w:rsidR="00E829DB" w:rsidRDefault="00096074">
      <w:pPr>
        <w:pStyle w:val="a4"/>
        <w:numPr>
          <w:ilvl w:val="0"/>
          <w:numId w:val="80"/>
        </w:numPr>
        <w:tabs>
          <w:tab w:val="left" w:pos="667"/>
        </w:tabs>
        <w:spacing w:before="43"/>
        <w:ind w:left="667" w:hanging="265"/>
        <w:jc w:val="left"/>
        <w:rPr>
          <w:sz w:val="24"/>
        </w:rPr>
      </w:pPr>
      <w:r>
        <w:rPr>
          <w:sz w:val="24"/>
        </w:rPr>
        <w:t>строение</w:t>
      </w:r>
      <w:r>
        <w:rPr>
          <w:spacing w:val="-7"/>
          <w:sz w:val="24"/>
        </w:rPr>
        <w:t xml:space="preserve"> </w:t>
      </w:r>
      <w:r>
        <w:rPr>
          <w:sz w:val="24"/>
        </w:rPr>
        <w:t>листа:</w:t>
      </w:r>
      <w:r>
        <w:rPr>
          <w:spacing w:val="-3"/>
          <w:sz w:val="24"/>
        </w:rPr>
        <w:t xml:space="preserve"> </w:t>
      </w:r>
      <w:r>
        <w:rPr>
          <w:sz w:val="24"/>
        </w:rPr>
        <w:t>листовая</w:t>
      </w:r>
      <w:r>
        <w:rPr>
          <w:spacing w:val="-3"/>
          <w:sz w:val="24"/>
        </w:rPr>
        <w:t xml:space="preserve"> </w:t>
      </w:r>
      <w:r>
        <w:rPr>
          <w:sz w:val="24"/>
        </w:rPr>
        <w:t>пластинка,</w:t>
      </w:r>
      <w:r>
        <w:rPr>
          <w:spacing w:val="-4"/>
          <w:sz w:val="24"/>
        </w:rPr>
        <w:t xml:space="preserve"> </w:t>
      </w:r>
      <w:r>
        <w:rPr>
          <w:sz w:val="24"/>
        </w:rPr>
        <w:t>черешок,</w:t>
      </w:r>
      <w:r>
        <w:rPr>
          <w:spacing w:val="-3"/>
          <w:sz w:val="24"/>
        </w:rPr>
        <w:t xml:space="preserve"> </w:t>
      </w:r>
      <w:r>
        <w:rPr>
          <w:sz w:val="24"/>
        </w:rPr>
        <w:t>основание,</w:t>
      </w:r>
      <w:r>
        <w:rPr>
          <w:spacing w:val="-3"/>
          <w:sz w:val="24"/>
        </w:rPr>
        <w:t xml:space="preserve"> </w:t>
      </w:r>
      <w:r>
        <w:rPr>
          <w:spacing w:val="-2"/>
          <w:sz w:val="24"/>
        </w:rPr>
        <w:t>прилистники;</w:t>
      </w:r>
    </w:p>
    <w:p w:rsidR="00E829DB" w:rsidRDefault="00096074">
      <w:pPr>
        <w:pStyle w:val="a4"/>
        <w:numPr>
          <w:ilvl w:val="0"/>
          <w:numId w:val="80"/>
        </w:numPr>
        <w:tabs>
          <w:tab w:val="left" w:pos="667"/>
        </w:tabs>
        <w:spacing w:before="41"/>
        <w:ind w:left="667" w:hanging="265"/>
        <w:jc w:val="left"/>
        <w:rPr>
          <w:sz w:val="24"/>
        </w:rPr>
      </w:pPr>
      <w:r>
        <w:rPr>
          <w:sz w:val="24"/>
        </w:rPr>
        <w:t>разнообразие</w:t>
      </w:r>
      <w:r>
        <w:rPr>
          <w:spacing w:val="-3"/>
          <w:sz w:val="24"/>
        </w:rPr>
        <w:t xml:space="preserve"> </w:t>
      </w:r>
      <w:r>
        <w:rPr>
          <w:spacing w:val="-2"/>
          <w:sz w:val="24"/>
        </w:rPr>
        <w:t>листьев;</w:t>
      </w:r>
    </w:p>
    <w:p w:rsidR="00E829DB" w:rsidRDefault="00096074">
      <w:pPr>
        <w:pStyle w:val="a4"/>
        <w:numPr>
          <w:ilvl w:val="0"/>
          <w:numId w:val="80"/>
        </w:numPr>
        <w:tabs>
          <w:tab w:val="left" w:pos="667"/>
        </w:tabs>
        <w:spacing w:before="41"/>
        <w:ind w:left="667" w:hanging="265"/>
        <w:jc w:val="left"/>
        <w:rPr>
          <w:sz w:val="24"/>
        </w:rPr>
      </w:pPr>
      <w:r>
        <w:rPr>
          <w:spacing w:val="-2"/>
          <w:sz w:val="24"/>
        </w:rPr>
        <w:t>листорасположение;</w:t>
      </w:r>
    </w:p>
    <w:p w:rsidR="00E829DB" w:rsidRDefault="00096074">
      <w:pPr>
        <w:pStyle w:val="a4"/>
        <w:numPr>
          <w:ilvl w:val="0"/>
          <w:numId w:val="80"/>
        </w:numPr>
        <w:tabs>
          <w:tab w:val="left" w:pos="667"/>
        </w:tabs>
        <w:spacing w:before="41"/>
        <w:ind w:left="667" w:hanging="265"/>
        <w:jc w:val="left"/>
        <w:rPr>
          <w:sz w:val="24"/>
        </w:rPr>
      </w:pPr>
      <w:r>
        <w:rPr>
          <w:sz w:val="24"/>
        </w:rPr>
        <w:t>клеточное</w:t>
      </w:r>
      <w:r>
        <w:rPr>
          <w:spacing w:val="-6"/>
          <w:sz w:val="24"/>
        </w:rPr>
        <w:t xml:space="preserve"> </w:t>
      </w:r>
      <w:r>
        <w:rPr>
          <w:sz w:val="24"/>
        </w:rPr>
        <w:t>строение</w:t>
      </w:r>
      <w:r>
        <w:rPr>
          <w:spacing w:val="-5"/>
          <w:sz w:val="24"/>
        </w:rPr>
        <w:t xml:space="preserve"> </w:t>
      </w:r>
      <w:r>
        <w:rPr>
          <w:spacing w:val="-2"/>
          <w:sz w:val="24"/>
        </w:rPr>
        <w:t>листа;</w:t>
      </w:r>
    </w:p>
    <w:p w:rsidR="00E829DB" w:rsidRDefault="00096074">
      <w:pPr>
        <w:pStyle w:val="a4"/>
        <w:numPr>
          <w:ilvl w:val="0"/>
          <w:numId w:val="80"/>
        </w:numPr>
        <w:tabs>
          <w:tab w:val="left" w:pos="667"/>
        </w:tabs>
        <w:spacing w:before="43"/>
        <w:ind w:left="667" w:hanging="265"/>
        <w:jc w:val="left"/>
        <w:rPr>
          <w:sz w:val="24"/>
        </w:rPr>
      </w:pPr>
      <w:r>
        <w:rPr>
          <w:sz w:val="24"/>
        </w:rPr>
        <w:t>видоизменения</w:t>
      </w:r>
      <w:r>
        <w:rPr>
          <w:spacing w:val="-7"/>
          <w:sz w:val="24"/>
        </w:rPr>
        <w:t xml:space="preserve"> </w:t>
      </w:r>
      <w:r>
        <w:rPr>
          <w:spacing w:val="-2"/>
          <w:sz w:val="24"/>
        </w:rPr>
        <w:t>листьев;</w:t>
      </w:r>
    </w:p>
    <w:p w:rsidR="00E829DB" w:rsidRDefault="00096074">
      <w:pPr>
        <w:pStyle w:val="a4"/>
        <w:numPr>
          <w:ilvl w:val="0"/>
          <w:numId w:val="80"/>
        </w:numPr>
        <w:tabs>
          <w:tab w:val="left" w:pos="667"/>
        </w:tabs>
        <w:spacing w:before="41"/>
        <w:ind w:left="667" w:hanging="265"/>
        <w:jc w:val="left"/>
        <w:rPr>
          <w:sz w:val="24"/>
        </w:rPr>
      </w:pPr>
      <w:r>
        <w:rPr>
          <w:spacing w:val="-2"/>
          <w:sz w:val="24"/>
        </w:rPr>
        <w:t>листопад.</w:t>
      </w:r>
    </w:p>
    <w:p w:rsidR="00E829DB" w:rsidRDefault="00096074">
      <w:pPr>
        <w:pStyle w:val="4"/>
        <w:spacing w:before="40"/>
        <w:ind w:left="402"/>
        <w:rPr>
          <w:b w:val="0"/>
        </w:rPr>
      </w:pPr>
      <w:r>
        <w:t>Тема</w:t>
      </w:r>
      <w:r>
        <w:rPr>
          <w:spacing w:val="-2"/>
        </w:rPr>
        <w:t xml:space="preserve"> </w:t>
      </w:r>
      <w:r>
        <w:t>4.</w:t>
      </w:r>
      <w:r>
        <w:rPr>
          <w:spacing w:val="-1"/>
        </w:rPr>
        <w:t xml:space="preserve"> </w:t>
      </w:r>
      <w:r>
        <w:t>Размножение</w:t>
      </w:r>
      <w:r>
        <w:rPr>
          <w:spacing w:val="-1"/>
        </w:rPr>
        <w:t xml:space="preserve"> </w:t>
      </w:r>
      <w:r>
        <w:t>высших</w:t>
      </w:r>
      <w:r>
        <w:rPr>
          <w:spacing w:val="-1"/>
        </w:rPr>
        <w:t xml:space="preserve"> </w:t>
      </w:r>
      <w:r>
        <w:t>растений</w:t>
      </w:r>
      <w:r>
        <w:rPr>
          <w:spacing w:val="2"/>
        </w:rPr>
        <w:t xml:space="preserve"> </w:t>
      </w:r>
      <w:r>
        <w:rPr>
          <w:b w:val="0"/>
        </w:rPr>
        <w:t>(1</w:t>
      </w:r>
      <w:r>
        <w:rPr>
          <w:b w:val="0"/>
          <w:spacing w:val="-2"/>
        </w:rPr>
        <w:t xml:space="preserve"> </w:t>
      </w:r>
      <w:r>
        <w:rPr>
          <w:b w:val="0"/>
          <w:spacing w:val="-7"/>
        </w:rPr>
        <w:t>ч)</w:t>
      </w:r>
    </w:p>
    <w:p w:rsidR="00E829DB" w:rsidRDefault="00096074">
      <w:pPr>
        <w:pStyle w:val="a3"/>
        <w:spacing w:before="41" w:line="276" w:lineRule="auto"/>
        <w:ind w:left="392" w:right="138" w:firstLine="9"/>
      </w:pPr>
      <w:r>
        <w:t>Бесполое и половое размножение. Спорообразование. Вегетативное размножение: естественное и искусственное. Значение вегетативного размножения в естественных условиях и в сельскохозяйственной практике. Основные формы вегетативного размножения. Половое размножение. Чередование полового и бесполого размножения</w:t>
      </w:r>
      <w:r>
        <w:rPr>
          <w:spacing w:val="23"/>
        </w:rPr>
        <w:t xml:space="preserve"> </w:t>
      </w:r>
      <w:r>
        <w:t>у большинства растений. Понятия</w:t>
      </w:r>
    </w:p>
    <w:p w:rsidR="00E829DB" w:rsidRDefault="00096074">
      <w:pPr>
        <w:pStyle w:val="a3"/>
        <w:spacing w:before="1"/>
        <w:ind w:left="392"/>
      </w:pPr>
      <w:r>
        <w:t>«спорофит»</w:t>
      </w:r>
      <w:r>
        <w:rPr>
          <w:spacing w:val="-9"/>
        </w:rPr>
        <w:t xml:space="preserve"> </w:t>
      </w:r>
      <w:r>
        <w:t>и</w:t>
      </w:r>
      <w:r>
        <w:rPr>
          <w:spacing w:val="4"/>
        </w:rPr>
        <w:t xml:space="preserve"> </w:t>
      </w:r>
      <w:r>
        <w:rPr>
          <w:spacing w:val="-2"/>
        </w:rPr>
        <w:t>«гаметофит».</w:t>
      </w:r>
    </w:p>
    <w:p w:rsidR="00E829DB" w:rsidRDefault="00096074">
      <w:pPr>
        <w:pStyle w:val="a3"/>
        <w:spacing w:before="41"/>
        <w:ind w:left="402"/>
      </w:pPr>
      <w:r>
        <w:rPr>
          <w:b/>
          <w:i/>
        </w:rPr>
        <w:t>Демонстрация</w:t>
      </w:r>
      <w:r>
        <w:rPr>
          <w:b/>
          <w:i/>
          <w:spacing w:val="-4"/>
        </w:rPr>
        <w:t xml:space="preserve"> </w:t>
      </w:r>
      <w:r>
        <w:t>схем</w:t>
      </w:r>
      <w:r>
        <w:rPr>
          <w:spacing w:val="-5"/>
        </w:rPr>
        <w:t xml:space="preserve"> </w:t>
      </w:r>
      <w:r>
        <w:t>и</w:t>
      </w:r>
      <w:r>
        <w:rPr>
          <w:spacing w:val="-5"/>
        </w:rPr>
        <w:t xml:space="preserve"> </w:t>
      </w:r>
      <w:r>
        <w:t>таблиц</w:t>
      </w:r>
      <w:r>
        <w:rPr>
          <w:spacing w:val="-4"/>
        </w:rPr>
        <w:t xml:space="preserve"> </w:t>
      </w:r>
      <w:r>
        <w:t>вегетативного</w:t>
      </w:r>
      <w:r>
        <w:rPr>
          <w:spacing w:val="-3"/>
        </w:rPr>
        <w:t xml:space="preserve"> </w:t>
      </w:r>
      <w:r>
        <w:t>размножения</w:t>
      </w:r>
      <w:r>
        <w:rPr>
          <w:spacing w:val="-4"/>
        </w:rPr>
        <w:t xml:space="preserve"> </w:t>
      </w:r>
      <w:r>
        <w:t>высших</w:t>
      </w:r>
      <w:r>
        <w:rPr>
          <w:spacing w:val="-1"/>
        </w:rPr>
        <w:t xml:space="preserve"> </w:t>
      </w:r>
      <w:r>
        <w:rPr>
          <w:spacing w:val="-2"/>
        </w:rPr>
        <w:t>растений.</w:t>
      </w:r>
    </w:p>
    <w:p w:rsidR="00E829DB" w:rsidRDefault="00E829DB">
      <w:pPr>
        <w:pStyle w:val="a3"/>
        <w:spacing w:before="83"/>
        <w:ind w:left="0"/>
        <w:jc w:val="left"/>
      </w:pPr>
    </w:p>
    <w:p w:rsidR="00E829DB" w:rsidRDefault="00096074">
      <w:pPr>
        <w:pStyle w:val="4"/>
        <w:spacing w:before="1"/>
        <w:ind w:left="402"/>
        <w:rPr>
          <w:b w:val="0"/>
        </w:rPr>
      </w:pPr>
      <w:r>
        <w:t>Тема</w:t>
      </w:r>
      <w:r>
        <w:rPr>
          <w:spacing w:val="-2"/>
        </w:rPr>
        <w:t xml:space="preserve"> </w:t>
      </w:r>
      <w:r>
        <w:t>5.</w:t>
      </w:r>
      <w:r>
        <w:rPr>
          <w:spacing w:val="-2"/>
        </w:rPr>
        <w:t xml:space="preserve"> </w:t>
      </w:r>
      <w:r>
        <w:t>Низшие</w:t>
      </w:r>
      <w:r>
        <w:rPr>
          <w:spacing w:val="-2"/>
        </w:rPr>
        <w:t xml:space="preserve"> </w:t>
      </w:r>
      <w:r>
        <w:t>растения.</w:t>
      </w:r>
      <w:r>
        <w:rPr>
          <w:spacing w:val="-2"/>
        </w:rPr>
        <w:t xml:space="preserve"> </w:t>
      </w:r>
      <w:r>
        <w:t>Водоросли</w:t>
      </w:r>
      <w:r>
        <w:rPr>
          <w:spacing w:val="2"/>
        </w:rPr>
        <w:t xml:space="preserve"> </w:t>
      </w:r>
      <w:r>
        <w:rPr>
          <w:b w:val="0"/>
        </w:rPr>
        <w:t>(2</w:t>
      </w:r>
      <w:r>
        <w:rPr>
          <w:b w:val="0"/>
          <w:spacing w:val="-1"/>
        </w:rPr>
        <w:t xml:space="preserve"> </w:t>
      </w:r>
      <w:r>
        <w:rPr>
          <w:b w:val="0"/>
          <w:spacing w:val="-5"/>
        </w:rPr>
        <w:t>ч)</w:t>
      </w:r>
    </w:p>
    <w:p w:rsidR="00E829DB" w:rsidRDefault="00096074">
      <w:pPr>
        <w:pStyle w:val="a3"/>
        <w:spacing w:before="40" w:line="276" w:lineRule="auto"/>
        <w:ind w:left="392" w:right="142" w:firstLine="9"/>
      </w:pPr>
      <w:r>
        <w:t>Водоросли — обширная группа древнейших растительных организмов, приспособленных к жизни</w:t>
      </w:r>
      <w:r>
        <w:rPr>
          <w:spacing w:val="40"/>
        </w:rPr>
        <w:t xml:space="preserve"> </w:t>
      </w:r>
      <w:r>
        <w:t>в водной среде.</w:t>
      </w:r>
    </w:p>
    <w:p w:rsidR="00E829DB" w:rsidRDefault="00096074">
      <w:pPr>
        <w:pStyle w:val="a3"/>
        <w:spacing w:before="2" w:line="276" w:lineRule="auto"/>
        <w:ind w:left="392" w:right="139" w:firstLine="9"/>
      </w:pPr>
      <w:r>
        <w:t>Основные признаки водорослей. Разнообразие форм и размеров. Строение тела, не дифференцированного на ткани и органы. Особенности морфологии клетки. Размножение: бесполое и половое. Чередование полового и бесполого поколений.</w:t>
      </w:r>
    </w:p>
    <w:p w:rsidR="00E829DB" w:rsidRDefault="00096074">
      <w:pPr>
        <w:pStyle w:val="a3"/>
        <w:spacing w:line="276" w:lineRule="auto"/>
        <w:ind w:left="392" w:right="139" w:firstLine="9"/>
      </w:pPr>
      <w:r>
        <w:t xml:space="preserve">Классификация водорослей. Особенности строения и размножения одноклеточных и нитчатых зеленых водорослей на примере хламидомонады, хлореллы, спирогиры. Красные водоросли, бурые </w:t>
      </w:r>
      <w:r>
        <w:rPr>
          <w:spacing w:val="-2"/>
        </w:rPr>
        <w:t>водоросли.</w:t>
      </w:r>
    </w:p>
    <w:p w:rsidR="00E829DB" w:rsidRDefault="00096074">
      <w:pPr>
        <w:pStyle w:val="a3"/>
        <w:ind w:left="402"/>
      </w:pPr>
      <w:r>
        <w:t>Распространение</w:t>
      </w:r>
      <w:r>
        <w:rPr>
          <w:spacing w:val="-6"/>
        </w:rPr>
        <w:t xml:space="preserve"> </w:t>
      </w:r>
      <w:r>
        <w:t>и</w:t>
      </w:r>
      <w:r>
        <w:rPr>
          <w:spacing w:val="-2"/>
        </w:rPr>
        <w:t xml:space="preserve"> </w:t>
      </w:r>
      <w:r>
        <w:t>экология</w:t>
      </w:r>
      <w:r>
        <w:rPr>
          <w:spacing w:val="-3"/>
        </w:rPr>
        <w:t xml:space="preserve"> </w:t>
      </w:r>
      <w:r>
        <w:t>водорослей.</w:t>
      </w:r>
      <w:r>
        <w:rPr>
          <w:spacing w:val="-2"/>
        </w:rPr>
        <w:t xml:space="preserve"> </w:t>
      </w:r>
      <w:r>
        <w:t>Значение</w:t>
      </w:r>
      <w:r>
        <w:rPr>
          <w:spacing w:val="-3"/>
        </w:rPr>
        <w:t xml:space="preserve"> </w:t>
      </w:r>
      <w:r>
        <w:t>водорослей</w:t>
      </w:r>
      <w:r>
        <w:rPr>
          <w:spacing w:val="-3"/>
        </w:rPr>
        <w:t xml:space="preserve"> </w:t>
      </w:r>
      <w:r>
        <w:t>в</w:t>
      </w:r>
      <w:r>
        <w:rPr>
          <w:spacing w:val="-3"/>
        </w:rPr>
        <w:t xml:space="preserve"> </w:t>
      </w:r>
      <w:r>
        <w:t>природе</w:t>
      </w:r>
      <w:r>
        <w:rPr>
          <w:spacing w:val="-4"/>
        </w:rPr>
        <w:t xml:space="preserve"> </w:t>
      </w:r>
      <w:r>
        <w:t>и</w:t>
      </w:r>
      <w:r>
        <w:rPr>
          <w:spacing w:val="-2"/>
        </w:rPr>
        <w:t xml:space="preserve"> </w:t>
      </w:r>
      <w:r>
        <w:t>жизни</w:t>
      </w:r>
      <w:r>
        <w:rPr>
          <w:spacing w:val="-2"/>
        </w:rPr>
        <w:t xml:space="preserve"> человека.</w:t>
      </w:r>
    </w:p>
    <w:p w:rsidR="00E829DB" w:rsidRDefault="00096074">
      <w:pPr>
        <w:spacing w:before="40"/>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70"/>
        </w:tabs>
        <w:spacing w:before="43"/>
        <w:ind w:left="670" w:hanging="268"/>
        <w:jc w:val="left"/>
        <w:rPr>
          <w:sz w:val="24"/>
        </w:rPr>
      </w:pPr>
      <w:r>
        <w:rPr>
          <w:sz w:val="24"/>
        </w:rPr>
        <w:t>многообразие</w:t>
      </w:r>
      <w:r>
        <w:rPr>
          <w:spacing w:val="-9"/>
          <w:sz w:val="24"/>
        </w:rPr>
        <w:t xml:space="preserve"> </w:t>
      </w:r>
      <w:r>
        <w:rPr>
          <w:spacing w:val="-2"/>
          <w:sz w:val="24"/>
        </w:rPr>
        <w:t>водорослей;</w:t>
      </w:r>
    </w:p>
    <w:p w:rsidR="00E829DB" w:rsidRDefault="00096074">
      <w:pPr>
        <w:pStyle w:val="a4"/>
        <w:numPr>
          <w:ilvl w:val="0"/>
          <w:numId w:val="80"/>
        </w:numPr>
        <w:tabs>
          <w:tab w:val="left" w:pos="670"/>
        </w:tabs>
        <w:spacing w:before="41"/>
        <w:ind w:left="670" w:hanging="268"/>
        <w:jc w:val="left"/>
        <w:rPr>
          <w:sz w:val="24"/>
        </w:rPr>
      </w:pPr>
      <w:r>
        <w:rPr>
          <w:sz w:val="24"/>
        </w:rPr>
        <w:t>строение</w:t>
      </w:r>
      <w:r>
        <w:rPr>
          <w:spacing w:val="-5"/>
          <w:sz w:val="24"/>
        </w:rPr>
        <w:t xml:space="preserve"> </w:t>
      </w:r>
      <w:r>
        <w:rPr>
          <w:sz w:val="24"/>
        </w:rPr>
        <w:t>водорослей</w:t>
      </w:r>
      <w:r>
        <w:rPr>
          <w:spacing w:val="-4"/>
          <w:sz w:val="24"/>
        </w:rPr>
        <w:t xml:space="preserve"> </w:t>
      </w:r>
      <w:r>
        <w:rPr>
          <w:sz w:val="24"/>
        </w:rPr>
        <w:t>различных</w:t>
      </w:r>
      <w:r>
        <w:rPr>
          <w:spacing w:val="-1"/>
          <w:sz w:val="24"/>
        </w:rPr>
        <w:t xml:space="preserve"> </w:t>
      </w:r>
      <w:r>
        <w:rPr>
          <w:spacing w:val="-2"/>
          <w:sz w:val="24"/>
        </w:rPr>
        <w:t>отделов;</w:t>
      </w:r>
    </w:p>
    <w:p w:rsidR="00E829DB" w:rsidRDefault="00096074">
      <w:pPr>
        <w:pStyle w:val="a4"/>
        <w:numPr>
          <w:ilvl w:val="0"/>
          <w:numId w:val="80"/>
        </w:numPr>
        <w:tabs>
          <w:tab w:val="left" w:pos="670"/>
        </w:tabs>
        <w:spacing w:before="41"/>
        <w:ind w:left="670" w:hanging="268"/>
        <w:jc w:val="left"/>
        <w:rPr>
          <w:sz w:val="24"/>
        </w:rPr>
      </w:pPr>
      <w:r>
        <w:rPr>
          <w:sz w:val="24"/>
        </w:rPr>
        <w:t>размножение</w:t>
      </w:r>
      <w:r>
        <w:rPr>
          <w:spacing w:val="-5"/>
          <w:sz w:val="24"/>
        </w:rPr>
        <w:t xml:space="preserve"> </w:t>
      </w:r>
      <w:r>
        <w:rPr>
          <w:spacing w:val="-2"/>
          <w:sz w:val="24"/>
        </w:rPr>
        <w:t>водорослей.</w:t>
      </w:r>
    </w:p>
    <w:p w:rsidR="00E829DB" w:rsidRDefault="00E829DB">
      <w:pPr>
        <w:pStyle w:val="a3"/>
        <w:spacing w:before="81"/>
        <w:ind w:left="0"/>
        <w:jc w:val="left"/>
      </w:pPr>
    </w:p>
    <w:p w:rsidR="00E829DB" w:rsidRDefault="00096074">
      <w:pPr>
        <w:pStyle w:val="4"/>
        <w:ind w:left="402"/>
        <w:rPr>
          <w:b w:val="0"/>
        </w:rPr>
      </w:pPr>
      <w:r>
        <w:t>Тема</w:t>
      </w:r>
      <w:r>
        <w:rPr>
          <w:spacing w:val="-1"/>
        </w:rPr>
        <w:t xml:space="preserve"> </w:t>
      </w:r>
      <w:r>
        <w:t>6.</w:t>
      </w:r>
      <w:r>
        <w:rPr>
          <w:spacing w:val="-1"/>
        </w:rPr>
        <w:t xml:space="preserve"> </w:t>
      </w:r>
      <w:r>
        <w:t>Высшие</w:t>
      </w:r>
      <w:r>
        <w:rPr>
          <w:spacing w:val="-2"/>
        </w:rPr>
        <w:t xml:space="preserve"> </w:t>
      </w:r>
      <w:r>
        <w:t>споровые</w:t>
      </w:r>
      <w:r>
        <w:rPr>
          <w:spacing w:val="-3"/>
        </w:rPr>
        <w:t xml:space="preserve"> </w:t>
      </w:r>
      <w:r>
        <w:t>растения</w:t>
      </w:r>
      <w:r>
        <w:rPr>
          <w:spacing w:val="1"/>
        </w:rPr>
        <w:t xml:space="preserve"> </w:t>
      </w:r>
      <w:r>
        <w:rPr>
          <w:b w:val="0"/>
        </w:rPr>
        <w:t>(4</w:t>
      </w:r>
      <w:r>
        <w:rPr>
          <w:b w:val="0"/>
          <w:spacing w:val="-1"/>
        </w:rPr>
        <w:t xml:space="preserve"> </w:t>
      </w:r>
      <w:r>
        <w:rPr>
          <w:b w:val="0"/>
          <w:spacing w:val="-5"/>
        </w:rPr>
        <w:t>ч)</w:t>
      </w:r>
    </w:p>
    <w:p w:rsidR="00E829DB" w:rsidRDefault="00E829DB">
      <w:pPr>
        <w:sectPr w:rsidR="00E829DB">
          <w:pgSz w:w="11910" w:h="16840"/>
          <w:pgMar w:top="900" w:right="340" w:bottom="1200" w:left="740" w:header="0" w:footer="984" w:gutter="0"/>
          <w:cols w:space="720"/>
        </w:sectPr>
      </w:pPr>
    </w:p>
    <w:p w:rsidR="00E829DB" w:rsidRDefault="00096074">
      <w:pPr>
        <w:spacing w:before="74"/>
        <w:ind w:left="402"/>
        <w:jc w:val="both"/>
        <w:rPr>
          <w:b/>
          <w:sz w:val="24"/>
        </w:rPr>
      </w:pPr>
      <w:r>
        <w:rPr>
          <w:b/>
          <w:sz w:val="24"/>
        </w:rPr>
        <w:lastRenderedPageBreak/>
        <w:t xml:space="preserve">Отдел </w:t>
      </w:r>
      <w:r>
        <w:rPr>
          <w:b/>
          <w:spacing w:val="-2"/>
          <w:sz w:val="24"/>
        </w:rPr>
        <w:t>Моховидные</w:t>
      </w:r>
    </w:p>
    <w:p w:rsidR="00E829DB" w:rsidRDefault="00096074">
      <w:pPr>
        <w:pStyle w:val="a3"/>
        <w:spacing w:before="41" w:line="276" w:lineRule="auto"/>
        <w:ind w:left="392" w:right="141" w:firstLine="9"/>
      </w:pPr>
      <w:r>
        <w:t>Общая характеристика. Особенности строения: отсутствие или слабое развитие опорных и проводящих тканей, отсутствие настоящих корней. Чередование полового и бесполого поколений, преобладание в жизненном цикле стадии гаметофита.</w:t>
      </w:r>
    </w:p>
    <w:p w:rsidR="00E829DB" w:rsidRDefault="00096074">
      <w:pPr>
        <w:pStyle w:val="a3"/>
        <w:spacing w:before="1" w:line="276" w:lineRule="auto"/>
        <w:ind w:left="392" w:right="140" w:firstLine="9"/>
      </w:pPr>
      <w:r>
        <w:t>Печеночные мхи — наиболее просто устроенные представители отдела, тело которых</w:t>
      </w:r>
      <w:r>
        <w:rPr>
          <w:spacing w:val="80"/>
        </w:rPr>
        <w:t xml:space="preserve"> </w:t>
      </w:r>
      <w:r>
        <w:t>представлено слоевищем.</w:t>
      </w:r>
    </w:p>
    <w:p w:rsidR="00E829DB" w:rsidRDefault="00096074">
      <w:pPr>
        <w:pStyle w:val="a3"/>
        <w:spacing w:line="276" w:lineRule="auto"/>
        <w:ind w:left="392" w:right="140" w:firstLine="9"/>
      </w:pPr>
      <w:r>
        <w:t>Особенности строения и развития листостебельных, или настоящих, мхов на примере мха кукушкина льна и мха сфагнума. Происхождение моховидных. Экология, географическое распространение, значение в природе и народном хозяйстве.</w:t>
      </w:r>
    </w:p>
    <w:p w:rsidR="00E829DB" w:rsidRDefault="00096074">
      <w:pPr>
        <w:pStyle w:val="4"/>
        <w:ind w:left="402"/>
      </w:pPr>
      <w:r>
        <w:t>Отдел</w:t>
      </w:r>
      <w:r>
        <w:rPr>
          <w:spacing w:val="-7"/>
        </w:rPr>
        <w:t xml:space="preserve"> </w:t>
      </w:r>
      <w:r>
        <w:t>Плауновидные</w:t>
      </w:r>
      <w:r>
        <w:rPr>
          <w:spacing w:val="-6"/>
        </w:rPr>
        <w:t xml:space="preserve"> </w:t>
      </w:r>
      <w:r>
        <w:rPr>
          <w:spacing w:val="-2"/>
        </w:rPr>
        <w:t>(Плауны)</w:t>
      </w:r>
    </w:p>
    <w:p w:rsidR="00E829DB" w:rsidRDefault="00096074">
      <w:pPr>
        <w:pStyle w:val="a3"/>
        <w:spacing w:before="40" w:line="276" w:lineRule="auto"/>
        <w:ind w:left="392" w:right="134" w:firstLine="9"/>
      </w:pPr>
      <w:r>
        <w:t xml:space="preserve">Общая характеристика. Места обитания, разнообразие видов. Морфологические особенности вегетативных органов: стелющийся основной стебель; спирально расположенные листья; дихотомически ветвящиеся побеги, на концах которых образуются спороносные колоски; </w:t>
      </w:r>
      <w:proofErr w:type="gramStart"/>
      <w:r>
        <w:t>при- даточные</w:t>
      </w:r>
      <w:proofErr w:type="gramEnd"/>
      <w:r>
        <w:t xml:space="preserve"> корни и т. д. Жизненный цикл плауна булавовидного. Половое поколение, редукция гаметофита. Значение плаунов в природе и использование человеком.</w:t>
      </w:r>
    </w:p>
    <w:p w:rsidR="00E829DB" w:rsidRDefault="00096074">
      <w:pPr>
        <w:pStyle w:val="a3"/>
        <w:spacing w:line="278" w:lineRule="auto"/>
        <w:ind w:left="392" w:right="147" w:firstLine="9"/>
      </w:pPr>
      <w:r>
        <w:t>Ископаемые</w:t>
      </w:r>
      <w:r>
        <w:rPr>
          <w:spacing w:val="-4"/>
        </w:rPr>
        <w:t xml:space="preserve"> </w:t>
      </w:r>
      <w:r>
        <w:t>плауновидные.</w:t>
      </w:r>
      <w:r>
        <w:rPr>
          <w:spacing w:val="-3"/>
        </w:rPr>
        <w:t xml:space="preserve"> </w:t>
      </w:r>
      <w:r>
        <w:t>Роль</w:t>
      </w:r>
      <w:r>
        <w:rPr>
          <w:spacing w:val="-4"/>
        </w:rPr>
        <w:t xml:space="preserve"> </w:t>
      </w:r>
      <w:r>
        <w:t>ископаемых</w:t>
      </w:r>
      <w:r>
        <w:rPr>
          <w:spacing w:val="-4"/>
        </w:rPr>
        <w:t xml:space="preserve"> </w:t>
      </w:r>
      <w:r>
        <w:t>плауновидных</w:t>
      </w:r>
      <w:r>
        <w:rPr>
          <w:spacing w:val="-4"/>
        </w:rPr>
        <w:t xml:space="preserve"> </w:t>
      </w:r>
      <w:r>
        <w:t>в</w:t>
      </w:r>
      <w:r>
        <w:rPr>
          <w:spacing w:val="-4"/>
        </w:rPr>
        <w:t xml:space="preserve"> </w:t>
      </w:r>
      <w:r>
        <w:t>растительном</w:t>
      </w:r>
      <w:r>
        <w:rPr>
          <w:spacing w:val="-4"/>
        </w:rPr>
        <w:t xml:space="preserve"> </w:t>
      </w:r>
      <w:r>
        <w:t>покрове</w:t>
      </w:r>
      <w:r>
        <w:rPr>
          <w:spacing w:val="-4"/>
        </w:rPr>
        <w:t xml:space="preserve"> </w:t>
      </w:r>
      <w:r>
        <w:t>палеозойской эры и в образовании каменного угля.</w:t>
      </w:r>
    </w:p>
    <w:p w:rsidR="00E829DB" w:rsidRDefault="00096074">
      <w:pPr>
        <w:pStyle w:val="4"/>
        <w:spacing w:line="272" w:lineRule="exact"/>
        <w:ind w:left="402"/>
      </w:pPr>
      <w:r>
        <w:t>Отдел</w:t>
      </w:r>
      <w:r>
        <w:rPr>
          <w:spacing w:val="-4"/>
        </w:rPr>
        <w:t xml:space="preserve"> </w:t>
      </w:r>
      <w:r>
        <w:t>Хвощевидные</w:t>
      </w:r>
      <w:r>
        <w:rPr>
          <w:spacing w:val="-5"/>
        </w:rPr>
        <w:t xml:space="preserve"> </w:t>
      </w:r>
      <w:r>
        <w:rPr>
          <w:spacing w:val="-2"/>
        </w:rPr>
        <w:t>(Хвощи)</w:t>
      </w:r>
    </w:p>
    <w:p w:rsidR="00E829DB" w:rsidRDefault="00096074">
      <w:pPr>
        <w:pStyle w:val="a3"/>
        <w:spacing w:before="41" w:line="276" w:lineRule="auto"/>
        <w:ind w:left="392" w:right="138" w:firstLine="9"/>
      </w:pPr>
      <w:r>
        <w:t>Общая характеристика. Места обитания, разнообразие видов. Морфологические особенности вегетативных органов: горизонтальные подземные побеги, членистые надземные побеги двух</w:t>
      </w:r>
      <w:r>
        <w:rPr>
          <w:spacing w:val="40"/>
        </w:rPr>
        <w:t xml:space="preserve"> </w:t>
      </w:r>
      <w:r>
        <w:t xml:space="preserve">видов — вегетативные, спороносные и т. д. Жизненный цикл хвоща полевого. Ископаемые представители хвощевидных, их геологическая роль. Значение хвощей в природе и использование </w:t>
      </w:r>
      <w:r>
        <w:rPr>
          <w:spacing w:val="-2"/>
        </w:rPr>
        <w:t>человеком.</w:t>
      </w:r>
    </w:p>
    <w:p w:rsidR="00E829DB" w:rsidRDefault="00096074">
      <w:pPr>
        <w:pStyle w:val="4"/>
        <w:spacing w:line="276" w:lineRule="exact"/>
        <w:ind w:left="402"/>
      </w:pPr>
      <w:r>
        <w:t>Отдел</w:t>
      </w:r>
      <w:r>
        <w:rPr>
          <w:spacing w:val="-6"/>
        </w:rPr>
        <w:t xml:space="preserve"> </w:t>
      </w:r>
      <w:r>
        <w:t>Папоротниковидные</w:t>
      </w:r>
      <w:r>
        <w:rPr>
          <w:spacing w:val="-7"/>
        </w:rPr>
        <w:t xml:space="preserve"> </w:t>
      </w:r>
      <w:r>
        <w:rPr>
          <w:spacing w:val="-2"/>
        </w:rPr>
        <w:t>(Папоротники)</w:t>
      </w:r>
    </w:p>
    <w:p w:rsidR="00E829DB" w:rsidRDefault="00096074">
      <w:pPr>
        <w:pStyle w:val="a3"/>
        <w:spacing w:before="41" w:line="276" w:lineRule="auto"/>
        <w:ind w:left="392" w:right="138" w:firstLine="9"/>
      </w:pPr>
      <w:r>
        <w:t>Общая характеристика. Места обитания, разнообразие видов. Морфологические особенности вегетативных органов: толстый горизонтальный стебель — корневище с придаточными корнями; крупные растущие верхушкой листья — вайи, на нижней поверхности которых развиваются спорангии. Жизненный цикл щитовника мужского.</w:t>
      </w:r>
    </w:p>
    <w:p w:rsidR="00E829DB" w:rsidRDefault="00096074">
      <w:pPr>
        <w:pStyle w:val="a3"/>
        <w:spacing w:before="1"/>
        <w:ind w:left="402"/>
      </w:pPr>
      <w:r>
        <w:t>Значение</w:t>
      </w:r>
      <w:r>
        <w:rPr>
          <w:spacing w:val="-6"/>
        </w:rPr>
        <w:t xml:space="preserve"> </w:t>
      </w:r>
      <w:r>
        <w:t>папоротников</w:t>
      </w:r>
      <w:r>
        <w:rPr>
          <w:spacing w:val="-6"/>
        </w:rPr>
        <w:t xml:space="preserve"> </w:t>
      </w:r>
      <w:r>
        <w:t>в</w:t>
      </w:r>
      <w:r>
        <w:rPr>
          <w:spacing w:val="-4"/>
        </w:rPr>
        <w:t xml:space="preserve"> </w:t>
      </w:r>
      <w:r>
        <w:t>природе</w:t>
      </w:r>
      <w:r>
        <w:rPr>
          <w:spacing w:val="-4"/>
        </w:rPr>
        <w:t xml:space="preserve"> </w:t>
      </w:r>
      <w:r>
        <w:t>и</w:t>
      </w:r>
      <w:r>
        <w:rPr>
          <w:spacing w:val="-3"/>
        </w:rPr>
        <w:t xml:space="preserve"> </w:t>
      </w:r>
      <w:r>
        <w:t>использование</w:t>
      </w:r>
      <w:r>
        <w:rPr>
          <w:spacing w:val="-3"/>
        </w:rPr>
        <w:t xml:space="preserve"> </w:t>
      </w:r>
      <w:r>
        <w:rPr>
          <w:spacing w:val="-2"/>
        </w:rPr>
        <w:t>человеком.</w:t>
      </w:r>
    </w:p>
    <w:p w:rsidR="00E829DB" w:rsidRDefault="00096074">
      <w:pPr>
        <w:spacing w:before="43"/>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1"/>
          <w:numId w:val="80"/>
        </w:numPr>
        <w:tabs>
          <w:tab w:val="left" w:pos="1833"/>
        </w:tabs>
        <w:spacing w:before="43"/>
        <w:jc w:val="left"/>
        <w:rPr>
          <w:sz w:val="24"/>
        </w:rPr>
      </w:pPr>
      <w:r>
        <w:rPr>
          <w:sz w:val="24"/>
        </w:rPr>
        <w:t>строение</w:t>
      </w:r>
      <w:r>
        <w:rPr>
          <w:spacing w:val="-5"/>
          <w:sz w:val="24"/>
        </w:rPr>
        <w:t xml:space="preserve"> </w:t>
      </w:r>
      <w:r>
        <w:rPr>
          <w:sz w:val="24"/>
        </w:rPr>
        <w:t>и</w:t>
      </w:r>
      <w:r>
        <w:rPr>
          <w:spacing w:val="-2"/>
          <w:sz w:val="24"/>
        </w:rPr>
        <w:t xml:space="preserve"> </w:t>
      </w:r>
      <w:r>
        <w:rPr>
          <w:sz w:val="24"/>
        </w:rPr>
        <w:t>жизненные</w:t>
      </w:r>
      <w:r>
        <w:rPr>
          <w:spacing w:val="-5"/>
          <w:sz w:val="24"/>
        </w:rPr>
        <w:t xml:space="preserve"> </w:t>
      </w:r>
      <w:r>
        <w:rPr>
          <w:sz w:val="24"/>
        </w:rPr>
        <w:t>циклы</w:t>
      </w:r>
      <w:r>
        <w:rPr>
          <w:spacing w:val="-2"/>
          <w:sz w:val="24"/>
        </w:rPr>
        <w:t xml:space="preserve"> </w:t>
      </w:r>
      <w:r>
        <w:rPr>
          <w:sz w:val="24"/>
        </w:rPr>
        <w:t>мхов,</w:t>
      </w:r>
      <w:r>
        <w:rPr>
          <w:spacing w:val="-4"/>
          <w:sz w:val="24"/>
        </w:rPr>
        <w:t xml:space="preserve"> </w:t>
      </w:r>
      <w:r>
        <w:rPr>
          <w:sz w:val="24"/>
        </w:rPr>
        <w:t>хвощей</w:t>
      </w:r>
      <w:r>
        <w:rPr>
          <w:spacing w:val="3"/>
          <w:sz w:val="24"/>
        </w:rPr>
        <w:t xml:space="preserve"> </w:t>
      </w:r>
      <w:r>
        <w:rPr>
          <w:sz w:val="24"/>
        </w:rPr>
        <w:t>и</w:t>
      </w:r>
      <w:r>
        <w:rPr>
          <w:spacing w:val="-3"/>
          <w:sz w:val="24"/>
        </w:rPr>
        <w:t xml:space="preserve"> </w:t>
      </w:r>
      <w:r>
        <w:rPr>
          <w:spacing w:val="-2"/>
          <w:sz w:val="24"/>
        </w:rPr>
        <w:t>плаунов;</w:t>
      </w:r>
    </w:p>
    <w:p w:rsidR="00E829DB" w:rsidRDefault="00096074">
      <w:pPr>
        <w:pStyle w:val="a4"/>
        <w:numPr>
          <w:ilvl w:val="1"/>
          <w:numId w:val="80"/>
        </w:numPr>
        <w:tabs>
          <w:tab w:val="left" w:pos="1833"/>
        </w:tabs>
        <w:spacing w:before="39"/>
        <w:jc w:val="left"/>
        <w:rPr>
          <w:sz w:val="24"/>
        </w:rPr>
      </w:pPr>
      <w:r>
        <w:rPr>
          <w:sz w:val="24"/>
        </w:rPr>
        <w:t>многообразие</w:t>
      </w:r>
      <w:r>
        <w:rPr>
          <w:spacing w:val="-6"/>
          <w:sz w:val="24"/>
        </w:rPr>
        <w:t xml:space="preserve"> </w:t>
      </w:r>
      <w:r>
        <w:rPr>
          <w:sz w:val="24"/>
        </w:rPr>
        <w:t>мхов,</w:t>
      </w:r>
      <w:r>
        <w:rPr>
          <w:spacing w:val="-4"/>
          <w:sz w:val="24"/>
        </w:rPr>
        <w:t xml:space="preserve"> </w:t>
      </w:r>
      <w:r>
        <w:rPr>
          <w:sz w:val="24"/>
        </w:rPr>
        <w:t>плаунов</w:t>
      </w:r>
      <w:r>
        <w:rPr>
          <w:spacing w:val="-5"/>
          <w:sz w:val="24"/>
        </w:rPr>
        <w:t xml:space="preserve"> </w:t>
      </w:r>
      <w:r>
        <w:rPr>
          <w:sz w:val="24"/>
        </w:rPr>
        <w:t>и</w:t>
      </w:r>
      <w:r>
        <w:rPr>
          <w:spacing w:val="-4"/>
          <w:sz w:val="24"/>
        </w:rPr>
        <w:t xml:space="preserve"> </w:t>
      </w:r>
      <w:r>
        <w:rPr>
          <w:spacing w:val="-2"/>
          <w:sz w:val="24"/>
        </w:rPr>
        <w:t>хвощей;</w:t>
      </w:r>
    </w:p>
    <w:p w:rsidR="00E829DB" w:rsidRDefault="00096074">
      <w:pPr>
        <w:pStyle w:val="a4"/>
        <w:numPr>
          <w:ilvl w:val="1"/>
          <w:numId w:val="80"/>
        </w:numPr>
        <w:tabs>
          <w:tab w:val="left" w:pos="1833"/>
        </w:tabs>
        <w:spacing w:before="42"/>
        <w:jc w:val="left"/>
        <w:rPr>
          <w:sz w:val="24"/>
        </w:rPr>
      </w:pPr>
      <w:r>
        <w:rPr>
          <w:sz w:val="24"/>
        </w:rPr>
        <w:t>строение</w:t>
      </w:r>
      <w:r>
        <w:rPr>
          <w:spacing w:val="-5"/>
          <w:sz w:val="24"/>
        </w:rPr>
        <w:t xml:space="preserve"> </w:t>
      </w:r>
      <w:r>
        <w:rPr>
          <w:sz w:val="24"/>
        </w:rPr>
        <w:t>и</w:t>
      </w:r>
      <w:r>
        <w:rPr>
          <w:spacing w:val="-3"/>
          <w:sz w:val="24"/>
        </w:rPr>
        <w:t xml:space="preserve"> </w:t>
      </w:r>
      <w:r>
        <w:rPr>
          <w:sz w:val="24"/>
        </w:rPr>
        <w:t>цикл</w:t>
      </w:r>
      <w:r>
        <w:rPr>
          <w:spacing w:val="-3"/>
          <w:sz w:val="24"/>
        </w:rPr>
        <w:t xml:space="preserve"> </w:t>
      </w:r>
      <w:r>
        <w:rPr>
          <w:sz w:val="24"/>
        </w:rPr>
        <w:t>развития</w:t>
      </w:r>
      <w:r>
        <w:rPr>
          <w:spacing w:val="-3"/>
          <w:sz w:val="24"/>
        </w:rPr>
        <w:t xml:space="preserve"> </w:t>
      </w:r>
      <w:r>
        <w:rPr>
          <w:spacing w:val="-2"/>
          <w:sz w:val="24"/>
        </w:rPr>
        <w:t>папоротника;</w:t>
      </w:r>
    </w:p>
    <w:p w:rsidR="00E829DB" w:rsidRDefault="00096074">
      <w:pPr>
        <w:pStyle w:val="a4"/>
        <w:numPr>
          <w:ilvl w:val="1"/>
          <w:numId w:val="80"/>
        </w:numPr>
        <w:tabs>
          <w:tab w:val="left" w:pos="1833"/>
        </w:tabs>
        <w:spacing w:before="40"/>
        <w:jc w:val="left"/>
        <w:rPr>
          <w:sz w:val="24"/>
        </w:rPr>
      </w:pPr>
      <w:r>
        <w:rPr>
          <w:sz w:val="24"/>
        </w:rPr>
        <w:t>многообразие</w:t>
      </w:r>
      <w:r>
        <w:rPr>
          <w:spacing w:val="-9"/>
          <w:sz w:val="24"/>
        </w:rPr>
        <w:t xml:space="preserve"> </w:t>
      </w:r>
      <w:r>
        <w:rPr>
          <w:spacing w:val="-2"/>
          <w:sz w:val="24"/>
        </w:rPr>
        <w:t>папоротников.</w:t>
      </w:r>
    </w:p>
    <w:p w:rsidR="00E829DB" w:rsidRDefault="00E829DB">
      <w:pPr>
        <w:pStyle w:val="a3"/>
        <w:ind w:left="0"/>
        <w:jc w:val="left"/>
      </w:pPr>
    </w:p>
    <w:p w:rsidR="00E829DB" w:rsidRDefault="00E829DB">
      <w:pPr>
        <w:pStyle w:val="a3"/>
        <w:spacing w:before="122"/>
        <w:ind w:left="0"/>
        <w:jc w:val="left"/>
      </w:pPr>
    </w:p>
    <w:p w:rsidR="00E829DB" w:rsidRDefault="00096074">
      <w:pPr>
        <w:pStyle w:val="4"/>
        <w:ind w:left="402"/>
        <w:rPr>
          <w:b w:val="0"/>
        </w:rPr>
      </w:pPr>
      <w:r>
        <w:t>Тема</w:t>
      </w:r>
      <w:r>
        <w:rPr>
          <w:spacing w:val="-3"/>
        </w:rPr>
        <w:t xml:space="preserve"> </w:t>
      </w:r>
      <w:r>
        <w:t>7.</w:t>
      </w:r>
      <w:r>
        <w:rPr>
          <w:spacing w:val="-1"/>
        </w:rPr>
        <w:t xml:space="preserve"> </w:t>
      </w:r>
      <w:r>
        <w:t>Семенные</w:t>
      </w:r>
      <w:r>
        <w:rPr>
          <w:spacing w:val="-3"/>
        </w:rPr>
        <w:t xml:space="preserve"> </w:t>
      </w:r>
      <w:r>
        <w:t>растения</w:t>
      </w:r>
      <w:r>
        <w:rPr>
          <w:spacing w:val="1"/>
        </w:rPr>
        <w:t xml:space="preserve"> </w:t>
      </w:r>
      <w:r>
        <w:rPr>
          <w:b w:val="0"/>
        </w:rPr>
        <w:t xml:space="preserve">(10 </w:t>
      </w:r>
      <w:r>
        <w:rPr>
          <w:b w:val="0"/>
          <w:spacing w:val="-5"/>
        </w:rPr>
        <w:t>ч)</w:t>
      </w:r>
    </w:p>
    <w:p w:rsidR="00E829DB" w:rsidRDefault="00096074">
      <w:pPr>
        <w:pStyle w:val="a3"/>
        <w:spacing w:before="41" w:line="278" w:lineRule="auto"/>
        <w:ind w:left="392" w:right="141" w:firstLine="9"/>
      </w:pPr>
      <w:r>
        <w:t>Возникновение семени— важный этап в эволюции высших растений. Древние семенные папоротники, их роль в дальнейшем развитии семенных растений.</w:t>
      </w:r>
    </w:p>
    <w:p w:rsidR="00E829DB" w:rsidRDefault="00096074">
      <w:pPr>
        <w:pStyle w:val="a3"/>
        <w:spacing w:line="276" w:lineRule="auto"/>
        <w:ind w:left="392" w:right="137" w:firstLine="9"/>
      </w:pPr>
      <w:r>
        <w:t>Общие признаки семенных растений как наиболее приспособленных к существованию на суше. Расселение по всему земному шару, разнообразие сред обитания и жизненных форм: дерево, кустарники, кустарнички и травы. Однолетние, двулетние, многолетние. Доминирование спорофита, сильная редукция гаметофита. Разноспоровость и</w:t>
      </w:r>
      <w:r>
        <w:rPr>
          <w:spacing w:val="40"/>
        </w:rPr>
        <w:t xml:space="preserve"> </w:t>
      </w:r>
      <w:r>
        <w:t>размножение семенами.</w:t>
      </w:r>
    </w:p>
    <w:p w:rsidR="00E829DB" w:rsidRDefault="00096074">
      <w:pPr>
        <w:pStyle w:val="4"/>
        <w:ind w:left="402"/>
      </w:pPr>
      <w:r>
        <w:t xml:space="preserve">Отдел </w:t>
      </w:r>
      <w:r>
        <w:rPr>
          <w:spacing w:val="-2"/>
        </w:rPr>
        <w:t>Голосеменные</w:t>
      </w:r>
    </w:p>
    <w:p w:rsidR="00E829DB" w:rsidRDefault="00096074">
      <w:pPr>
        <w:pStyle w:val="a3"/>
        <w:spacing w:before="36"/>
        <w:ind w:left="402"/>
      </w:pPr>
      <w:proofErr w:type="gramStart"/>
      <w:r>
        <w:t>Общая</w:t>
      </w:r>
      <w:r>
        <w:rPr>
          <w:spacing w:val="39"/>
        </w:rPr>
        <w:t xml:space="preserve">  </w:t>
      </w:r>
      <w:r>
        <w:t>характеристика</w:t>
      </w:r>
      <w:proofErr w:type="gramEnd"/>
      <w:r>
        <w:t>.</w:t>
      </w:r>
      <w:r>
        <w:rPr>
          <w:spacing w:val="39"/>
        </w:rPr>
        <w:t xml:space="preserve">  </w:t>
      </w:r>
      <w:proofErr w:type="gramStart"/>
      <w:r>
        <w:t>Места</w:t>
      </w:r>
      <w:r>
        <w:rPr>
          <w:spacing w:val="39"/>
        </w:rPr>
        <w:t xml:space="preserve">  </w:t>
      </w:r>
      <w:r>
        <w:t>обитания</w:t>
      </w:r>
      <w:proofErr w:type="gramEnd"/>
      <w:r>
        <w:t>,</w:t>
      </w:r>
      <w:r>
        <w:rPr>
          <w:spacing w:val="39"/>
        </w:rPr>
        <w:t xml:space="preserve">  </w:t>
      </w:r>
      <w:r>
        <w:t>разнообразие</w:t>
      </w:r>
      <w:r>
        <w:rPr>
          <w:spacing w:val="38"/>
        </w:rPr>
        <w:t xml:space="preserve">  </w:t>
      </w:r>
      <w:r>
        <w:t>видов.</w:t>
      </w:r>
      <w:r>
        <w:rPr>
          <w:spacing w:val="38"/>
        </w:rPr>
        <w:t xml:space="preserve">  </w:t>
      </w:r>
      <w:proofErr w:type="gramStart"/>
      <w:r>
        <w:t>Систематика</w:t>
      </w:r>
      <w:r>
        <w:rPr>
          <w:spacing w:val="39"/>
        </w:rPr>
        <w:t xml:space="preserve">  </w:t>
      </w:r>
      <w:r>
        <w:rPr>
          <w:spacing w:val="-2"/>
        </w:rPr>
        <w:t>голосеменных</w:t>
      </w:r>
      <w:proofErr w:type="gramEnd"/>
      <w:r>
        <w:rPr>
          <w:spacing w:val="-2"/>
        </w:rPr>
        <w:t>.</w:t>
      </w:r>
    </w:p>
    <w:p w:rsidR="00E829DB" w:rsidRDefault="00E829DB">
      <w:pPr>
        <w:sectPr w:rsidR="00E829DB">
          <w:pgSz w:w="11910" w:h="16840"/>
          <w:pgMar w:top="900" w:right="340" w:bottom="1240" w:left="740" w:header="0" w:footer="984" w:gutter="0"/>
          <w:cols w:space="720"/>
        </w:sectPr>
      </w:pPr>
    </w:p>
    <w:p w:rsidR="00E829DB" w:rsidRDefault="00096074">
      <w:pPr>
        <w:pStyle w:val="a3"/>
        <w:spacing w:before="74" w:line="276" w:lineRule="auto"/>
        <w:ind w:left="392" w:right="137"/>
      </w:pPr>
      <w:r>
        <w:lastRenderedPageBreak/>
        <w:t xml:space="preserve">Морфологические особенности вегетативных органов: стебель с тонкой корой, слабо развитой сердцевиной и мощно развитой древесиной; проводящие элементы древесины — трахеиды; </w:t>
      </w:r>
      <w:proofErr w:type="gramStart"/>
      <w:r>
        <w:t>отсут- ствие</w:t>
      </w:r>
      <w:proofErr w:type="gramEnd"/>
      <w:r>
        <w:t xml:space="preserve"> клеток-спутниц; смоляные ходы; видоизменения листьев и т. д. Жизненный цикл сосны </w:t>
      </w:r>
      <w:r>
        <w:rPr>
          <w:spacing w:val="-2"/>
        </w:rPr>
        <w:t>обыкновенной.</w:t>
      </w:r>
    </w:p>
    <w:p w:rsidR="00E829DB" w:rsidRDefault="00096074">
      <w:pPr>
        <w:pStyle w:val="a3"/>
        <w:spacing w:before="1"/>
        <w:ind w:left="402"/>
      </w:pPr>
      <w:r>
        <w:t>Значение</w:t>
      </w:r>
      <w:r>
        <w:rPr>
          <w:spacing w:val="-6"/>
        </w:rPr>
        <w:t xml:space="preserve"> </w:t>
      </w:r>
      <w:r>
        <w:t>голосеменных</w:t>
      </w:r>
      <w:r>
        <w:rPr>
          <w:spacing w:val="-2"/>
        </w:rPr>
        <w:t xml:space="preserve"> </w:t>
      </w:r>
      <w:r>
        <w:t>и</w:t>
      </w:r>
      <w:r>
        <w:rPr>
          <w:spacing w:val="-4"/>
        </w:rPr>
        <w:t xml:space="preserve"> </w:t>
      </w:r>
      <w:r>
        <w:t>использование</w:t>
      </w:r>
      <w:r>
        <w:rPr>
          <w:spacing w:val="-4"/>
        </w:rPr>
        <w:t xml:space="preserve"> </w:t>
      </w:r>
      <w:r>
        <w:t xml:space="preserve">их </w:t>
      </w:r>
      <w:r>
        <w:rPr>
          <w:spacing w:val="-2"/>
        </w:rPr>
        <w:t>человеком.</w:t>
      </w:r>
    </w:p>
    <w:p w:rsidR="00E829DB" w:rsidRDefault="00096074">
      <w:pPr>
        <w:pStyle w:val="4"/>
        <w:spacing w:before="40"/>
        <w:ind w:left="402"/>
      </w:pPr>
      <w:r>
        <w:t>Отдел</w:t>
      </w:r>
      <w:r>
        <w:rPr>
          <w:spacing w:val="-5"/>
        </w:rPr>
        <w:t xml:space="preserve"> </w:t>
      </w:r>
      <w:r>
        <w:t>Покрытосеменные</w:t>
      </w:r>
      <w:r>
        <w:rPr>
          <w:spacing w:val="-6"/>
        </w:rPr>
        <w:t xml:space="preserve"> </w:t>
      </w:r>
      <w:r>
        <w:rPr>
          <w:spacing w:val="-2"/>
        </w:rPr>
        <w:t>(Цветковые)</w:t>
      </w:r>
    </w:p>
    <w:p w:rsidR="00E829DB" w:rsidRDefault="00096074">
      <w:pPr>
        <w:pStyle w:val="a3"/>
        <w:spacing w:before="41" w:line="276" w:lineRule="auto"/>
        <w:ind w:left="392" w:right="137" w:firstLine="9"/>
      </w:pPr>
      <w:r>
        <w:t>Общая характеристика покрытосеменных как наиболее совершенной группы современных растений. Основные отличия покрытосеменных растений от голосеменных. Прогрессивные черты организации, позволившие покрытосеменным растениям оптимально приспособиться к современным условиям существования на Земле.</w:t>
      </w:r>
    </w:p>
    <w:p w:rsidR="00E829DB" w:rsidRDefault="00096074">
      <w:pPr>
        <w:pStyle w:val="a3"/>
        <w:spacing w:line="276" w:lineRule="auto"/>
        <w:ind w:left="392" w:right="147" w:firstLine="9"/>
      </w:pPr>
      <w:r>
        <w:rPr>
          <w:i/>
        </w:rPr>
        <w:t xml:space="preserve">Цветок. </w:t>
      </w:r>
      <w:r>
        <w:t>Видоизмененный укороченный побег. Функции и строение цветка. Виды цветков. Соцветия: простые и сложные.</w:t>
      </w:r>
    </w:p>
    <w:p w:rsidR="00E829DB" w:rsidRDefault="00096074">
      <w:pPr>
        <w:pStyle w:val="a3"/>
        <w:spacing w:before="2"/>
        <w:ind w:left="402"/>
      </w:pPr>
      <w:r>
        <w:t>Опыление.</w:t>
      </w:r>
      <w:r>
        <w:rPr>
          <w:spacing w:val="-3"/>
        </w:rPr>
        <w:t xml:space="preserve"> </w:t>
      </w:r>
      <w:r>
        <w:t>Типы</w:t>
      </w:r>
      <w:r>
        <w:rPr>
          <w:spacing w:val="-2"/>
        </w:rPr>
        <w:t xml:space="preserve"> </w:t>
      </w:r>
      <w:r>
        <w:t>и</w:t>
      </w:r>
      <w:r>
        <w:rPr>
          <w:spacing w:val="-3"/>
        </w:rPr>
        <w:t xml:space="preserve"> </w:t>
      </w:r>
      <w:r>
        <w:t>способы</w:t>
      </w:r>
      <w:r>
        <w:rPr>
          <w:spacing w:val="-2"/>
        </w:rPr>
        <w:t xml:space="preserve"> опыления.</w:t>
      </w:r>
    </w:p>
    <w:p w:rsidR="00E829DB" w:rsidRDefault="00096074">
      <w:pPr>
        <w:pStyle w:val="a3"/>
        <w:spacing w:before="41" w:line="276" w:lineRule="auto"/>
        <w:ind w:left="392" w:right="144" w:firstLine="9"/>
      </w:pPr>
      <w:r>
        <w:t>Микроспорогенез и развитие мужского гаметофита. Мегаспорогенез и развитие женского гаметофита. Двойное оплодотворение и развитие семени.</w:t>
      </w:r>
    </w:p>
    <w:p w:rsidR="00E829DB" w:rsidRDefault="00096074">
      <w:pPr>
        <w:pStyle w:val="a3"/>
        <w:spacing w:line="276" w:lineRule="auto"/>
        <w:ind w:left="392" w:right="140" w:firstLine="9"/>
      </w:pPr>
      <w:r>
        <w:rPr>
          <w:i/>
        </w:rPr>
        <w:t xml:space="preserve">Семя. </w:t>
      </w:r>
      <w:r>
        <w:t>Специализированный орган, возникший в процессе эволюции у семенных растений. Строение семени: семенная кожура, зародыш, эндосперм. Сравнение семян однодольных и двудольных растений.</w:t>
      </w:r>
    </w:p>
    <w:p w:rsidR="00E829DB" w:rsidRDefault="00096074">
      <w:pPr>
        <w:pStyle w:val="a3"/>
        <w:spacing w:line="276" w:lineRule="auto"/>
        <w:ind w:left="392" w:right="145" w:firstLine="9"/>
      </w:pPr>
      <w:r>
        <w:rPr>
          <w:i/>
        </w:rPr>
        <w:t xml:space="preserve">Плод. </w:t>
      </w:r>
      <w:r>
        <w:t>Происхождение, функции. Плоды простые и сложные (сборные). Классификации плодов: по характеру околоплодника (сухие и сочные), по количеству семян (односеменные и</w:t>
      </w:r>
      <w:r>
        <w:rPr>
          <w:spacing w:val="40"/>
        </w:rPr>
        <w:t xml:space="preserve"> </w:t>
      </w:r>
      <w:r>
        <w:t>многосеменные), по характеру вскрывания (раскрывающиеся и нераскрывающиеся).</w:t>
      </w:r>
    </w:p>
    <w:p w:rsidR="00E829DB" w:rsidRDefault="00096074">
      <w:pPr>
        <w:pStyle w:val="a3"/>
        <w:ind w:left="402"/>
      </w:pPr>
      <w:r>
        <w:t>Распространение</w:t>
      </w:r>
      <w:r>
        <w:rPr>
          <w:spacing w:val="-4"/>
        </w:rPr>
        <w:t xml:space="preserve"> </w:t>
      </w:r>
      <w:r>
        <w:t>плодов</w:t>
      </w:r>
      <w:r>
        <w:rPr>
          <w:spacing w:val="-4"/>
        </w:rPr>
        <w:t xml:space="preserve"> </w:t>
      </w:r>
      <w:r>
        <w:t>и</w:t>
      </w:r>
      <w:r>
        <w:rPr>
          <w:spacing w:val="-3"/>
        </w:rPr>
        <w:t xml:space="preserve"> </w:t>
      </w:r>
      <w:r>
        <w:rPr>
          <w:spacing w:val="-2"/>
        </w:rPr>
        <w:t>семян.</w:t>
      </w:r>
    </w:p>
    <w:p w:rsidR="00E829DB" w:rsidRDefault="00E829DB">
      <w:pPr>
        <w:pStyle w:val="a3"/>
        <w:spacing w:before="82"/>
        <w:ind w:left="0"/>
        <w:jc w:val="left"/>
      </w:pPr>
    </w:p>
    <w:p w:rsidR="00E829DB" w:rsidRDefault="00096074">
      <w:pPr>
        <w:pStyle w:val="4"/>
        <w:ind w:left="402"/>
      </w:pPr>
      <w:r>
        <w:t>Систематика</w:t>
      </w:r>
      <w:r>
        <w:rPr>
          <w:spacing w:val="-6"/>
        </w:rPr>
        <w:t xml:space="preserve"> </w:t>
      </w:r>
      <w:r>
        <w:rPr>
          <w:spacing w:val="-2"/>
        </w:rPr>
        <w:t>покрытосеменных</w:t>
      </w:r>
    </w:p>
    <w:p w:rsidR="00E829DB" w:rsidRDefault="00096074">
      <w:pPr>
        <w:pStyle w:val="a3"/>
        <w:spacing w:before="41"/>
        <w:ind w:left="402"/>
      </w:pPr>
      <w:r>
        <w:t>Сравнительная</w:t>
      </w:r>
      <w:r>
        <w:rPr>
          <w:spacing w:val="-7"/>
        </w:rPr>
        <w:t xml:space="preserve"> </w:t>
      </w:r>
      <w:r>
        <w:t>характеристика</w:t>
      </w:r>
      <w:r>
        <w:rPr>
          <w:spacing w:val="-5"/>
        </w:rPr>
        <w:t xml:space="preserve"> </w:t>
      </w:r>
      <w:r>
        <w:t>классов:</w:t>
      </w:r>
      <w:r>
        <w:rPr>
          <w:spacing w:val="-4"/>
        </w:rPr>
        <w:t xml:space="preserve"> </w:t>
      </w:r>
      <w:r>
        <w:t>Двудольные</w:t>
      </w:r>
      <w:r>
        <w:rPr>
          <w:spacing w:val="-5"/>
        </w:rPr>
        <w:t xml:space="preserve"> </w:t>
      </w:r>
      <w:r>
        <w:t>и</w:t>
      </w:r>
      <w:r>
        <w:rPr>
          <w:spacing w:val="-4"/>
        </w:rPr>
        <w:t xml:space="preserve"> </w:t>
      </w:r>
      <w:r>
        <w:rPr>
          <w:spacing w:val="-2"/>
        </w:rPr>
        <w:t>Однодольные.</w:t>
      </w:r>
    </w:p>
    <w:p w:rsidR="00E829DB" w:rsidRDefault="00096074">
      <w:pPr>
        <w:pStyle w:val="a3"/>
        <w:spacing w:before="43" w:line="276" w:lineRule="auto"/>
        <w:ind w:left="392" w:right="138" w:firstLine="9"/>
      </w:pPr>
      <w:r>
        <w:t>Основные признаки, лежащие в основе деления покрытосеменных растений на семейства. Краткая характеристика основных семейств класса Двудольные (Розоцветные, Крестоцветные, Бобовые, Пасленовые, Сложноцветные) и класса Однодольные (Лилейные, Злаки).</w:t>
      </w:r>
    </w:p>
    <w:p w:rsidR="00E829DB" w:rsidRDefault="00096074">
      <w:pPr>
        <w:pStyle w:val="a3"/>
        <w:spacing w:line="278" w:lineRule="auto"/>
        <w:ind w:left="392" w:right="136" w:firstLine="9"/>
      </w:pPr>
      <w:r>
        <w:t xml:space="preserve">Культурные и дикорастущие представители семейств, их значение в природе и использование </w:t>
      </w:r>
      <w:r>
        <w:rPr>
          <w:spacing w:val="-2"/>
        </w:rPr>
        <w:t>человеком.</w:t>
      </w:r>
    </w:p>
    <w:p w:rsidR="00E829DB" w:rsidRDefault="00096074">
      <w:pPr>
        <w:spacing w:line="272" w:lineRule="exact"/>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94"/>
        </w:tabs>
        <w:spacing w:before="39"/>
        <w:ind w:left="694" w:hanging="292"/>
        <w:jc w:val="left"/>
        <w:rPr>
          <w:sz w:val="24"/>
        </w:rPr>
      </w:pPr>
      <w:r>
        <w:rPr>
          <w:sz w:val="24"/>
        </w:rPr>
        <w:t>строение</w:t>
      </w:r>
      <w:r>
        <w:rPr>
          <w:spacing w:val="-7"/>
          <w:sz w:val="24"/>
        </w:rPr>
        <w:t xml:space="preserve"> </w:t>
      </w:r>
      <w:r>
        <w:rPr>
          <w:sz w:val="24"/>
        </w:rPr>
        <w:t>и</w:t>
      </w:r>
      <w:r>
        <w:rPr>
          <w:spacing w:val="-3"/>
          <w:sz w:val="24"/>
        </w:rPr>
        <w:t xml:space="preserve"> </w:t>
      </w:r>
      <w:r>
        <w:rPr>
          <w:sz w:val="24"/>
        </w:rPr>
        <w:t>цикл</w:t>
      </w:r>
      <w:r>
        <w:rPr>
          <w:spacing w:val="-3"/>
          <w:sz w:val="24"/>
        </w:rPr>
        <w:t xml:space="preserve"> </w:t>
      </w:r>
      <w:r>
        <w:rPr>
          <w:sz w:val="24"/>
        </w:rPr>
        <w:t>развития</w:t>
      </w:r>
      <w:r>
        <w:rPr>
          <w:spacing w:val="-3"/>
          <w:sz w:val="24"/>
        </w:rPr>
        <w:t xml:space="preserve"> </w:t>
      </w:r>
      <w:r>
        <w:rPr>
          <w:sz w:val="24"/>
        </w:rPr>
        <w:t>голосеменных</w:t>
      </w:r>
      <w:r>
        <w:rPr>
          <w:spacing w:val="-2"/>
          <w:sz w:val="24"/>
        </w:rPr>
        <w:t xml:space="preserve"> </w:t>
      </w:r>
      <w:r>
        <w:rPr>
          <w:sz w:val="24"/>
        </w:rPr>
        <w:t>на</w:t>
      </w:r>
      <w:r>
        <w:rPr>
          <w:spacing w:val="-4"/>
          <w:sz w:val="24"/>
        </w:rPr>
        <w:t xml:space="preserve"> </w:t>
      </w:r>
      <w:r>
        <w:rPr>
          <w:sz w:val="24"/>
        </w:rPr>
        <w:t>примере</w:t>
      </w:r>
      <w:r>
        <w:rPr>
          <w:spacing w:val="-4"/>
          <w:sz w:val="24"/>
        </w:rPr>
        <w:t xml:space="preserve"> </w:t>
      </w:r>
      <w:r>
        <w:rPr>
          <w:spacing w:val="-2"/>
          <w:sz w:val="24"/>
        </w:rPr>
        <w:t>сосны;</w:t>
      </w:r>
    </w:p>
    <w:p w:rsidR="00E829DB" w:rsidRDefault="00096074">
      <w:pPr>
        <w:pStyle w:val="a4"/>
        <w:numPr>
          <w:ilvl w:val="0"/>
          <w:numId w:val="80"/>
        </w:numPr>
        <w:tabs>
          <w:tab w:val="left" w:pos="694"/>
        </w:tabs>
        <w:spacing w:before="41"/>
        <w:ind w:left="694" w:hanging="292"/>
        <w:jc w:val="left"/>
        <w:rPr>
          <w:sz w:val="24"/>
        </w:rPr>
      </w:pPr>
      <w:r>
        <w:rPr>
          <w:sz w:val="24"/>
        </w:rPr>
        <w:t>многообразие</w:t>
      </w:r>
      <w:r>
        <w:rPr>
          <w:spacing w:val="-9"/>
          <w:sz w:val="24"/>
        </w:rPr>
        <w:t xml:space="preserve"> </w:t>
      </w:r>
      <w:r>
        <w:rPr>
          <w:spacing w:val="-2"/>
          <w:sz w:val="24"/>
        </w:rPr>
        <w:t>голосеменных;</w:t>
      </w:r>
    </w:p>
    <w:p w:rsidR="00E829DB" w:rsidRDefault="00096074">
      <w:pPr>
        <w:pStyle w:val="a4"/>
        <w:numPr>
          <w:ilvl w:val="0"/>
          <w:numId w:val="80"/>
        </w:numPr>
        <w:tabs>
          <w:tab w:val="left" w:pos="694"/>
        </w:tabs>
        <w:spacing w:before="43"/>
        <w:ind w:left="694" w:hanging="292"/>
        <w:jc w:val="left"/>
        <w:rPr>
          <w:sz w:val="24"/>
        </w:rPr>
      </w:pPr>
      <w:r>
        <w:rPr>
          <w:sz w:val="24"/>
        </w:rPr>
        <w:t>строение</w:t>
      </w:r>
      <w:r>
        <w:rPr>
          <w:spacing w:val="-4"/>
          <w:sz w:val="24"/>
        </w:rPr>
        <w:t xml:space="preserve"> </w:t>
      </w:r>
      <w:r>
        <w:rPr>
          <w:sz w:val="24"/>
        </w:rPr>
        <w:t>цветкового</w:t>
      </w:r>
      <w:r>
        <w:rPr>
          <w:spacing w:val="-3"/>
          <w:sz w:val="24"/>
        </w:rPr>
        <w:t xml:space="preserve"> </w:t>
      </w:r>
      <w:r>
        <w:rPr>
          <w:spacing w:val="-2"/>
          <w:sz w:val="24"/>
        </w:rPr>
        <w:t>растения;</w:t>
      </w:r>
    </w:p>
    <w:p w:rsidR="00E829DB" w:rsidRDefault="00096074">
      <w:pPr>
        <w:pStyle w:val="a4"/>
        <w:numPr>
          <w:ilvl w:val="0"/>
          <w:numId w:val="80"/>
        </w:numPr>
        <w:tabs>
          <w:tab w:val="left" w:pos="694"/>
        </w:tabs>
        <w:spacing w:before="41"/>
        <w:ind w:left="694" w:hanging="292"/>
        <w:jc w:val="left"/>
        <w:rPr>
          <w:sz w:val="24"/>
        </w:rPr>
      </w:pPr>
      <w:r>
        <w:rPr>
          <w:sz w:val="24"/>
        </w:rPr>
        <w:t>строение</w:t>
      </w:r>
      <w:r>
        <w:rPr>
          <w:spacing w:val="-6"/>
          <w:sz w:val="24"/>
        </w:rPr>
        <w:t xml:space="preserve"> </w:t>
      </w:r>
      <w:r>
        <w:rPr>
          <w:spacing w:val="-2"/>
          <w:sz w:val="24"/>
        </w:rPr>
        <w:t>цветка;</w:t>
      </w:r>
    </w:p>
    <w:p w:rsidR="00E829DB" w:rsidRDefault="00096074">
      <w:pPr>
        <w:pStyle w:val="a4"/>
        <w:numPr>
          <w:ilvl w:val="0"/>
          <w:numId w:val="80"/>
        </w:numPr>
        <w:tabs>
          <w:tab w:val="left" w:pos="694"/>
        </w:tabs>
        <w:spacing w:before="41"/>
        <w:ind w:left="694" w:hanging="292"/>
        <w:jc w:val="left"/>
        <w:rPr>
          <w:sz w:val="24"/>
        </w:rPr>
      </w:pPr>
      <w:r>
        <w:rPr>
          <w:sz w:val="24"/>
        </w:rPr>
        <w:t>многообразие</w:t>
      </w:r>
      <w:r>
        <w:rPr>
          <w:spacing w:val="-9"/>
          <w:sz w:val="24"/>
        </w:rPr>
        <w:t xml:space="preserve"> </w:t>
      </w:r>
      <w:r>
        <w:rPr>
          <w:spacing w:val="-2"/>
          <w:sz w:val="24"/>
        </w:rPr>
        <w:t>соцветий;</w:t>
      </w:r>
    </w:p>
    <w:p w:rsidR="00E829DB" w:rsidRDefault="00096074">
      <w:pPr>
        <w:pStyle w:val="a4"/>
        <w:numPr>
          <w:ilvl w:val="0"/>
          <w:numId w:val="80"/>
        </w:numPr>
        <w:tabs>
          <w:tab w:val="left" w:pos="694"/>
        </w:tabs>
        <w:spacing w:before="42"/>
        <w:ind w:left="694" w:hanging="292"/>
        <w:jc w:val="left"/>
        <w:rPr>
          <w:sz w:val="24"/>
        </w:rPr>
      </w:pPr>
      <w:r>
        <w:rPr>
          <w:sz w:val="24"/>
        </w:rPr>
        <w:t>цикл</w:t>
      </w:r>
      <w:r>
        <w:rPr>
          <w:spacing w:val="-7"/>
          <w:sz w:val="24"/>
        </w:rPr>
        <w:t xml:space="preserve"> </w:t>
      </w:r>
      <w:r>
        <w:rPr>
          <w:sz w:val="24"/>
        </w:rPr>
        <w:t>развития</w:t>
      </w:r>
      <w:r>
        <w:rPr>
          <w:spacing w:val="-4"/>
          <w:sz w:val="24"/>
        </w:rPr>
        <w:t xml:space="preserve"> </w:t>
      </w:r>
      <w:r>
        <w:rPr>
          <w:sz w:val="24"/>
        </w:rPr>
        <w:t>цветковых</w:t>
      </w:r>
      <w:r>
        <w:rPr>
          <w:spacing w:val="-4"/>
          <w:sz w:val="24"/>
        </w:rPr>
        <w:t xml:space="preserve"> </w:t>
      </w:r>
      <w:r>
        <w:rPr>
          <w:sz w:val="24"/>
        </w:rPr>
        <w:t>растений</w:t>
      </w:r>
      <w:r>
        <w:rPr>
          <w:spacing w:val="-4"/>
          <w:sz w:val="24"/>
        </w:rPr>
        <w:t xml:space="preserve"> </w:t>
      </w:r>
      <w:r>
        <w:rPr>
          <w:sz w:val="24"/>
        </w:rPr>
        <w:t>(двойное</w:t>
      </w:r>
      <w:r>
        <w:rPr>
          <w:spacing w:val="-5"/>
          <w:sz w:val="24"/>
        </w:rPr>
        <w:t xml:space="preserve"> </w:t>
      </w:r>
      <w:r>
        <w:rPr>
          <w:spacing w:val="-2"/>
          <w:sz w:val="24"/>
        </w:rPr>
        <w:t>оплодотворение);</w:t>
      </w:r>
    </w:p>
    <w:p w:rsidR="00E829DB" w:rsidRDefault="00096074">
      <w:pPr>
        <w:pStyle w:val="a4"/>
        <w:numPr>
          <w:ilvl w:val="0"/>
          <w:numId w:val="80"/>
        </w:numPr>
        <w:tabs>
          <w:tab w:val="left" w:pos="694"/>
        </w:tabs>
        <w:spacing w:before="43"/>
        <w:ind w:left="694" w:hanging="292"/>
        <w:jc w:val="left"/>
        <w:rPr>
          <w:sz w:val="24"/>
        </w:rPr>
      </w:pPr>
      <w:r>
        <w:rPr>
          <w:sz w:val="24"/>
        </w:rPr>
        <w:t>строение</w:t>
      </w:r>
      <w:r>
        <w:rPr>
          <w:spacing w:val="-7"/>
          <w:sz w:val="24"/>
        </w:rPr>
        <w:t xml:space="preserve"> </w:t>
      </w:r>
      <w:r>
        <w:rPr>
          <w:sz w:val="24"/>
        </w:rPr>
        <w:t>семени</w:t>
      </w:r>
      <w:r>
        <w:rPr>
          <w:spacing w:val="-5"/>
          <w:sz w:val="24"/>
        </w:rPr>
        <w:t xml:space="preserve"> </w:t>
      </w:r>
      <w:r>
        <w:rPr>
          <w:sz w:val="24"/>
        </w:rPr>
        <w:t>однодольных</w:t>
      </w:r>
      <w:r>
        <w:rPr>
          <w:spacing w:val="-3"/>
          <w:sz w:val="24"/>
        </w:rPr>
        <w:t xml:space="preserve"> </w:t>
      </w:r>
      <w:r>
        <w:rPr>
          <w:sz w:val="24"/>
        </w:rPr>
        <w:t>и</w:t>
      </w:r>
      <w:r>
        <w:rPr>
          <w:spacing w:val="-5"/>
          <w:sz w:val="24"/>
        </w:rPr>
        <w:t xml:space="preserve"> </w:t>
      </w:r>
      <w:r>
        <w:rPr>
          <w:sz w:val="24"/>
        </w:rPr>
        <w:t>двудольных</w:t>
      </w:r>
      <w:r>
        <w:rPr>
          <w:spacing w:val="-4"/>
          <w:sz w:val="24"/>
        </w:rPr>
        <w:t xml:space="preserve"> </w:t>
      </w:r>
      <w:r>
        <w:rPr>
          <w:spacing w:val="-2"/>
          <w:sz w:val="24"/>
        </w:rPr>
        <w:t>растений;</w:t>
      </w:r>
    </w:p>
    <w:p w:rsidR="00E829DB" w:rsidRDefault="00096074">
      <w:pPr>
        <w:pStyle w:val="a4"/>
        <w:numPr>
          <w:ilvl w:val="0"/>
          <w:numId w:val="80"/>
        </w:numPr>
        <w:tabs>
          <w:tab w:val="left" w:pos="694"/>
        </w:tabs>
        <w:spacing w:before="41"/>
        <w:ind w:left="694" w:hanging="292"/>
        <w:jc w:val="left"/>
        <w:rPr>
          <w:sz w:val="24"/>
        </w:rPr>
      </w:pPr>
      <w:r>
        <w:rPr>
          <w:sz w:val="24"/>
        </w:rPr>
        <w:t>многообразие</w:t>
      </w:r>
      <w:r>
        <w:rPr>
          <w:spacing w:val="-9"/>
          <w:sz w:val="24"/>
        </w:rPr>
        <w:t xml:space="preserve"> </w:t>
      </w:r>
      <w:r>
        <w:rPr>
          <w:spacing w:val="-2"/>
          <w:sz w:val="24"/>
        </w:rPr>
        <w:t>плодов;</w:t>
      </w:r>
    </w:p>
    <w:p w:rsidR="00E829DB" w:rsidRDefault="00096074">
      <w:pPr>
        <w:pStyle w:val="a4"/>
        <w:numPr>
          <w:ilvl w:val="0"/>
          <w:numId w:val="80"/>
        </w:numPr>
        <w:tabs>
          <w:tab w:val="left" w:pos="694"/>
        </w:tabs>
        <w:spacing w:before="40"/>
        <w:ind w:left="694" w:hanging="292"/>
        <w:jc w:val="left"/>
        <w:rPr>
          <w:sz w:val="24"/>
        </w:rPr>
      </w:pPr>
      <w:r>
        <w:rPr>
          <w:sz w:val="24"/>
        </w:rPr>
        <w:t>представители</w:t>
      </w:r>
      <w:r>
        <w:rPr>
          <w:spacing w:val="-5"/>
          <w:sz w:val="24"/>
        </w:rPr>
        <w:t xml:space="preserve"> </w:t>
      </w:r>
      <w:r>
        <w:rPr>
          <w:sz w:val="24"/>
        </w:rPr>
        <w:t>основных</w:t>
      </w:r>
      <w:r>
        <w:rPr>
          <w:spacing w:val="-3"/>
          <w:sz w:val="24"/>
        </w:rPr>
        <w:t xml:space="preserve"> </w:t>
      </w:r>
      <w:r>
        <w:rPr>
          <w:sz w:val="24"/>
        </w:rPr>
        <w:t>семейств</w:t>
      </w:r>
      <w:r>
        <w:rPr>
          <w:spacing w:val="-5"/>
          <w:sz w:val="24"/>
        </w:rPr>
        <w:t xml:space="preserve"> </w:t>
      </w:r>
      <w:r>
        <w:rPr>
          <w:sz w:val="24"/>
        </w:rPr>
        <w:t>двудольных</w:t>
      </w:r>
      <w:r>
        <w:rPr>
          <w:spacing w:val="-4"/>
          <w:sz w:val="24"/>
        </w:rPr>
        <w:t xml:space="preserve"> </w:t>
      </w:r>
      <w:r>
        <w:rPr>
          <w:sz w:val="24"/>
        </w:rPr>
        <w:t>и</w:t>
      </w:r>
      <w:r>
        <w:rPr>
          <w:spacing w:val="-5"/>
          <w:sz w:val="24"/>
        </w:rPr>
        <w:t xml:space="preserve"> </w:t>
      </w:r>
      <w:r>
        <w:rPr>
          <w:sz w:val="24"/>
        </w:rPr>
        <w:t>однодольных</w:t>
      </w:r>
      <w:r>
        <w:rPr>
          <w:spacing w:val="-2"/>
          <w:sz w:val="24"/>
        </w:rPr>
        <w:t xml:space="preserve"> растений.</w:t>
      </w:r>
    </w:p>
    <w:p w:rsidR="00E829DB" w:rsidRDefault="00E829DB">
      <w:pPr>
        <w:pStyle w:val="a3"/>
        <w:spacing w:before="84"/>
        <w:ind w:left="0"/>
        <w:jc w:val="left"/>
      </w:pPr>
    </w:p>
    <w:p w:rsidR="00E829DB" w:rsidRDefault="00096074">
      <w:pPr>
        <w:pStyle w:val="4"/>
        <w:ind w:left="402"/>
        <w:jc w:val="left"/>
      </w:pPr>
      <w:r>
        <w:t>Раздел</w:t>
      </w:r>
      <w:r>
        <w:rPr>
          <w:spacing w:val="-3"/>
        </w:rPr>
        <w:t xml:space="preserve"> </w:t>
      </w:r>
      <w:r>
        <w:t>2.</w:t>
      </w:r>
      <w:r>
        <w:rPr>
          <w:spacing w:val="-1"/>
        </w:rPr>
        <w:t xml:space="preserve"> </w:t>
      </w:r>
      <w:r>
        <w:rPr>
          <w:spacing w:val="-2"/>
        </w:rPr>
        <w:t>Грибы</w:t>
      </w:r>
    </w:p>
    <w:p w:rsidR="00E829DB" w:rsidRDefault="00096074">
      <w:pPr>
        <w:spacing w:before="41"/>
        <w:ind w:left="402"/>
        <w:rPr>
          <w:i/>
          <w:sz w:val="24"/>
        </w:rPr>
      </w:pPr>
      <w:r>
        <w:rPr>
          <w:b/>
          <w:sz w:val="24"/>
        </w:rPr>
        <w:t>Тема</w:t>
      </w:r>
      <w:r>
        <w:rPr>
          <w:b/>
          <w:spacing w:val="-3"/>
          <w:sz w:val="24"/>
        </w:rPr>
        <w:t xml:space="preserve"> </w:t>
      </w:r>
      <w:r>
        <w:rPr>
          <w:b/>
          <w:sz w:val="24"/>
        </w:rPr>
        <w:t>8.</w:t>
      </w:r>
      <w:r>
        <w:rPr>
          <w:b/>
          <w:spacing w:val="-2"/>
          <w:sz w:val="24"/>
        </w:rPr>
        <w:t xml:space="preserve"> </w:t>
      </w:r>
      <w:r>
        <w:rPr>
          <w:b/>
          <w:sz w:val="24"/>
        </w:rPr>
        <w:t>Царство</w:t>
      </w:r>
      <w:r>
        <w:rPr>
          <w:b/>
          <w:spacing w:val="-3"/>
          <w:sz w:val="24"/>
        </w:rPr>
        <w:t xml:space="preserve"> </w:t>
      </w:r>
      <w:r>
        <w:rPr>
          <w:b/>
          <w:sz w:val="24"/>
        </w:rPr>
        <w:t xml:space="preserve">Грибы </w:t>
      </w:r>
      <w:r>
        <w:rPr>
          <w:i/>
          <w:sz w:val="24"/>
        </w:rPr>
        <w:t>(2</w:t>
      </w:r>
      <w:r>
        <w:rPr>
          <w:i/>
          <w:spacing w:val="-2"/>
          <w:sz w:val="24"/>
        </w:rPr>
        <w:t xml:space="preserve"> </w:t>
      </w:r>
      <w:r>
        <w:rPr>
          <w:i/>
          <w:spacing w:val="-5"/>
          <w:sz w:val="24"/>
        </w:rPr>
        <w:t>ч)</w:t>
      </w:r>
    </w:p>
    <w:p w:rsidR="00E829DB" w:rsidRDefault="00096074">
      <w:pPr>
        <w:pStyle w:val="a3"/>
        <w:spacing w:before="41" w:line="276" w:lineRule="auto"/>
        <w:ind w:left="392" w:firstLine="9"/>
        <w:jc w:val="left"/>
      </w:pPr>
      <w:r>
        <w:t>Общая</w:t>
      </w:r>
      <w:r>
        <w:rPr>
          <w:spacing w:val="80"/>
        </w:rPr>
        <w:t xml:space="preserve"> </w:t>
      </w:r>
      <w:r>
        <w:t>характеристика.</w:t>
      </w:r>
      <w:r>
        <w:rPr>
          <w:spacing w:val="80"/>
        </w:rPr>
        <w:t xml:space="preserve"> </w:t>
      </w:r>
      <w:r>
        <w:t>Места</w:t>
      </w:r>
      <w:r>
        <w:rPr>
          <w:spacing w:val="80"/>
        </w:rPr>
        <w:t xml:space="preserve"> </w:t>
      </w:r>
      <w:r>
        <w:t>обитания,</w:t>
      </w:r>
      <w:r>
        <w:rPr>
          <w:spacing w:val="80"/>
        </w:rPr>
        <w:t xml:space="preserve"> </w:t>
      </w:r>
      <w:r>
        <w:t>разнообразие</w:t>
      </w:r>
      <w:r>
        <w:rPr>
          <w:spacing w:val="80"/>
        </w:rPr>
        <w:t xml:space="preserve"> </w:t>
      </w:r>
      <w:r>
        <w:t>видов.</w:t>
      </w:r>
      <w:r>
        <w:rPr>
          <w:spacing w:val="80"/>
        </w:rPr>
        <w:t xml:space="preserve"> </w:t>
      </w:r>
      <w:r>
        <w:t>Морфологические</w:t>
      </w:r>
      <w:r>
        <w:rPr>
          <w:spacing w:val="80"/>
        </w:rPr>
        <w:t xml:space="preserve"> </w:t>
      </w:r>
      <w:r>
        <w:t>особенности вегетативного тела. Особенности строения клеток грибов. Сходство с растениями и животными.</w:t>
      </w:r>
    </w:p>
    <w:p w:rsidR="00E829DB" w:rsidRDefault="00096074">
      <w:pPr>
        <w:spacing w:line="275" w:lineRule="exact"/>
        <w:ind w:left="402"/>
        <w:rPr>
          <w:sz w:val="24"/>
        </w:rPr>
      </w:pPr>
      <w:r>
        <w:rPr>
          <w:i/>
          <w:sz w:val="24"/>
        </w:rPr>
        <w:t>Низшие</w:t>
      </w:r>
      <w:r>
        <w:rPr>
          <w:i/>
          <w:spacing w:val="-6"/>
          <w:sz w:val="24"/>
        </w:rPr>
        <w:t xml:space="preserve"> </w:t>
      </w:r>
      <w:r>
        <w:rPr>
          <w:i/>
          <w:sz w:val="24"/>
        </w:rPr>
        <w:t>и высшие</w:t>
      </w:r>
      <w:r>
        <w:rPr>
          <w:i/>
          <w:spacing w:val="-3"/>
          <w:sz w:val="24"/>
        </w:rPr>
        <w:t xml:space="preserve"> </w:t>
      </w:r>
      <w:r>
        <w:rPr>
          <w:i/>
          <w:sz w:val="24"/>
        </w:rPr>
        <w:t>грибы.</w:t>
      </w:r>
      <w:r>
        <w:rPr>
          <w:i/>
          <w:spacing w:val="-1"/>
          <w:sz w:val="24"/>
        </w:rPr>
        <w:t xml:space="preserve"> </w:t>
      </w:r>
      <w:r>
        <w:rPr>
          <w:sz w:val="24"/>
        </w:rPr>
        <w:t>Способы</w:t>
      </w:r>
      <w:r>
        <w:rPr>
          <w:spacing w:val="-2"/>
          <w:sz w:val="24"/>
        </w:rPr>
        <w:t xml:space="preserve"> </w:t>
      </w:r>
      <w:r>
        <w:rPr>
          <w:sz w:val="24"/>
        </w:rPr>
        <w:t>питания.</w:t>
      </w:r>
      <w:r>
        <w:rPr>
          <w:spacing w:val="-5"/>
          <w:sz w:val="24"/>
        </w:rPr>
        <w:t xml:space="preserve"> </w:t>
      </w:r>
      <w:r>
        <w:rPr>
          <w:sz w:val="24"/>
        </w:rPr>
        <w:t>Размножение:</w:t>
      </w:r>
      <w:r>
        <w:rPr>
          <w:spacing w:val="-2"/>
          <w:sz w:val="24"/>
        </w:rPr>
        <w:t xml:space="preserve"> </w:t>
      </w:r>
      <w:r>
        <w:rPr>
          <w:sz w:val="24"/>
        </w:rPr>
        <w:t>бесполое,</w:t>
      </w:r>
      <w:r>
        <w:rPr>
          <w:spacing w:val="-2"/>
          <w:sz w:val="24"/>
        </w:rPr>
        <w:t xml:space="preserve"> половое.</w:t>
      </w:r>
    </w:p>
    <w:p w:rsidR="00E829DB" w:rsidRDefault="00E829DB">
      <w:pPr>
        <w:spacing w:line="275" w:lineRule="exact"/>
        <w:rPr>
          <w:sz w:val="24"/>
        </w:rPr>
        <w:sectPr w:rsidR="00E829DB">
          <w:pgSz w:w="11910" w:h="16840"/>
          <w:pgMar w:top="900" w:right="340" w:bottom="1200" w:left="740" w:header="0" w:footer="984" w:gutter="0"/>
          <w:cols w:space="720"/>
        </w:sectPr>
      </w:pPr>
    </w:p>
    <w:p w:rsidR="00E829DB" w:rsidRDefault="00096074">
      <w:pPr>
        <w:spacing w:before="74"/>
        <w:ind w:left="402"/>
        <w:jc w:val="both"/>
        <w:rPr>
          <w:sz w:val="24"/>
        </w:rPr>
      </w:pPr>
      <w:r>
        <w:rPr>
          <w:i/>
          <w:sz w:val="24"/>
        </w:rPr>
        <w:lastRenderedPageBreak/>
        <w:t>Зигомицеты.</w:t>
      </w:r>
      <w:r>
        <w:rPr>
          <w:i/>
          <w:spacing w:val="-4"/>
          <w:sz w:val="24"/>
        </w:rPr>
        <w:t xml:space="preserve"> </w:t>
      </w:r>
      <w:r>
        <w:rPr>
          <w:sz w:val="24"/>
        </w:rPr>
        <w:t>Основные</w:t>
      </w:r>
      <w:r>
        <w:rPr>
          <w:spacing w:val="-5"/>
          <w:sz w:val="24"/>
        </w:rPr>
        <w:t xml:space="preserve"> </w:t>
      </w:r>
      <w:r>
        <w:rPr>
          <w:sz w:val="24"/>
        </w:rPr>
        <w:t>черты</w:t>
      </w:r>
      <w:r>
        <w:rPr>
          <w:spacing w:val="-3"/>
          <w:sz w:val="24"/>
        </w:rPr>
        <w:t xml:space="preserve"> </w:t>
      </w:r>
      <w:r>
        <w:rPr>
          <w:sz w:val="24"/>
        </w:rPr>
        <w:t>организации</w:t>
      </w:r>
      <w:r>
        <w:rPr>
          <w:spacing w:val="-3"/>
          <w:sz w:val="24"/>
        </w:rPr>
        <w:t xml:space="preserve"> </w:t>
      </w:r>
      <w:r>
        <w:rPr>
          <w:sz w:val="24"/>
        </w:rPr>
        <w:t>на</w:t>
      </w:r>
      <w:r>
        <w:rPr>
          <w:spacing w:val="-7"/>
          <w:sz w:val="24"/>
        </w:rPr>
        <w:t xml:space="preserve"> </w:t>
      </w:r>
      <w:r>
        <w:rPr>
          <w:sz w:val="24"/>
        </w:rPr>
        <w:t>примере</w:t>
      </w:r>
      <w:r>
        <w:rPr>
          <w:spacing w:val="-3"/>
          <w:sz w:val="24"/>
        </w:rPr>
        <w:t xml:space="preserve"> </w:t>
      </w:r>
      <w:r>
        <w:rPr>
          <w:spacing w:val="-2"/>
          <w:sz w:val="24"/>
        </w:rPr>
        <w:t>мукора.</w:t>
      </w:r>
    </w:p>
    <w:p w:rsidR="00E829DB" w:rsidRDefault="00096074">
      <w:pPr>
        <w:pStyle w:val="a3"/>
        <w:spacing w:before="41" w:line="276" w:lineRule="auto"/>
        <w:ind w:left="392" w:right="141" w:firstLine="9"/>
      </w:pPr>
      <w:r>
        <w:rPr>
          <w:i/>
        </w:rPr>
        <w:t xml:space="preserve">Аскомицеты, </w:t>
      </w:r>
      <w:r>
        <w:t xml:space="preserve">или </w:t>
      </w:r>
      <w:r>
        <w:rPr>
          <w:i/>
        </w:rPr>
        <w:t xml:space="preserve">Сумчатые грибы. </w:t>
      </w:r>
      <w:r>
        <w:t>Особенности жизнедеятельности, распространение и экологическое значение. Общая характеристика на примере пеницилла (зеленой плесени). Дрожжи</w:t>
      </w:r>
    </w:p>
    <w:p w:rsidR="00E829DB" w:rsidRDefault="00096074">
      <w:pPr>
        <w:pStyle w:val="a3"/>
        <w:spacing w:line="278" w:lineRule="auto"/>
        <w:ind w:left="392" w:right="138"/>
      </w:pPr>
      <w:r>
        <w:t>— одноклеточные аскомицеты. Паразитические представители аскомицетов (спорынья, парша, бурая гниль и др.); способы заражения и вред, наносимый сельскому хозяйству.</w:t>
      </w:r>
    </w:p>
    <w:p w:rsidR="00E829DB" w:rsidRDefault="00096074">
      <w:pPr>
        <w:pStyle w:val="a3"/>
        <w:spacing w:line="276" w:lineRule="auto"/>
        <w:ind w:left="392" w:right="137" w:firstLine="9"/>
      </w:pPr>
      <w:r>
        <w:rPr>
          <w:i/>
        </w:rPr>
        <w:t xml:space="preserve">Базидиомицеты. </w:t>
      </w:r>
      <w:r>
        <w:t>Наиболее высокоорганизованная группа. Общая характеристика на примере шляпочных грибов. Особенности строения и размножения. Съедобные и ядовитые шляпочные грибы. Паразитические представители базидиомицетов (ржавчинные, головневые, трутовики); способы заражения и вред, наносимый сельскому хозяйству.</w:t>
      </w:r>
    </w:p>
    <w:p w:rsidR="00E829DB" w:rsidRDefault="00096074">
      <w:pPr>
        <w:pStyle w:val="a3"/>
        <w:ind w:left="402"/>
      </w:pPr>
      <w:r>
        <w:t>Значение</w:t>
      </w:r>
      <w:r>
        <w:rPr>
          <w:spacing w:val="-6"/>
        </w:rPr>
        <w:t xml:space="preserve"> </w:t>
      </w:r>
      <w:r>
        <w:t>грибов</w:t>
      </w:r>
      <w:r>
        <w:rPr>
          <w:spacing w:val="-3"/>
        </w:rPr>
        <w:t xml:space="preserve"> </w:t>
      </w:r>
      <w:r>
        <w:t>в</w:t>
      </w:r>
      <w:r>
        <w:rPr>
          <w:spacing w:val="-4"/>
        </w:rPr>
        <w:t xml:space="preserve"> </w:t>
      </w:r>
      <w:r>
        <w:t>природе</w:t>
      </w:r>
      <w:r>
        <w:rPr>
          <w:spacing w:val="-3"/>
        </w:rPr>
        <w:t xml:space="preserve"> </w:t>
      </w:r>
      <w:r>
        <w:t>и</w:t>
      </w:r>
      <w:r>
        <w:rPr>
          <w:spacing w:val="-3"/>
        </w:rPr>
        <w:t xml:space="preserve"> </w:t>
      </w:r>
      <w:r>
        <w:t>жизни</w:t>
      </w:r>
      <w:r>
        <w:rPr>
          <w:spacing w:val="-2"/>
        </w:rPr>
        <w:t xml:space="preserve"> </w:t>
      </w:r>
      <w:r>
        <w:t>человека.</w:t>
      </w:r>
      <w:r>
        <w:rPr>
          <w:spacing w:val="-3"/>
        </w:rPr>
        <w:t xml:space="preserve"> </w:t>
      </w:r>
      <w:r>
        <w:t>Микориза</w:t>
      </w:r>
      <w:r>
        <w:rPr>
          <w:spacing w:val="1"/>
        </w:rPr>
        <w:t xml:space="preserve"> </w:t>
      </w:r>
      <w:r>
        <w:t>—</w:t>
      </w:r>
      <w:r>
        <w:rPr>
          <w:spacing w:val="-2"/>
        </w:rPr>
        <w:t xml:space="preserve"> </w:t>
      </w:r>
      <w:r>
        <w:t>симбиоз</w:t>
      </w:r>
      <w:r>
        <w:rPr>
          <w:spacing w:val="-3"/>
        </w:rPr>
        <w:t xml:space="preserve"> </w:t>
      </w:r>
      <w:r>
        <w:t>с</w:t>
      </w:r>
      <w:r>
        <w:rPr>
          <w:spacing w:val="-6"/>
        </w:rPr>
        <w:t xml:space="preserve"> </w:t>
      </w:r>
      <w:r>
        <w:t>высшими</w:t>
      </w:r>
      <w:r>
        <w:rPr>
          <w:spacing w:val="-2"/>
        </w:rPr>
        <w:t xml:space="preserve"> растениями.</w:t>
      </w:r>
    </w:p>
    <w:p w:rsidR="00E829DB" w:rsidRDefault="00096074">
      <w:pPr>
        <w:spacing w:before="36"/>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79"/>
        </w:tabs>
        <w:spacing w:before="41"/>
        <w:ind w:left="679" w:hanging="277"/>
        <w:jc w:val="left"/>
        <w:rPr>
          <w:sz w:val="24"/>
        </w:rPr>
      </w:pPr>
      <w:r>
        <w:rPr>
          <w:sz w:val="24"/>
        </w:rPr>
        <w:t>строение</w:t>
      </w:r>
      <w:r>
        <w:rPr>
          <w:spacing w:val="-7"/>
          <w:sz w:val="24"/>
        </w:rPr>
        <w:t xml:space="preserve"> </w:t>
      </w:r>
      <w:r>
        <w:rPr>
          <w:sz w:val="24"/>
        </w:rPr>
        <w:t>представителей</w:t>
      </w:r>
      <w:r>
        <w:rPr>
          <w:spacing w:val="-6"/>
          <w:sz w:val="24"/>
        </w:rPr>
        <w:t xml:space="preserve"> </w:t>
      </w:r>
      <w:r>
        <w:rPr>
          <w:sz w:val="24"/>
        </w:rPr>
        <w:t>различных</w:t>
      </w:r>
      <w:r>
        <w:rPr>
          <w:spacing w:val="-4"/>
          <w:sz w:val="24"/>
        </w:rPr>
        <w:t xml:space="preserve"> </w:t>
      </w:r>
      <w:r>
        <w:rPr>
          <w:sz w:val="24"/>
        </w:rPr>
        <w:t>систематических</w:t>
      </w:r>
      <w:r>
        <w:rPr>
          <w:spacing w:val="-5"/>
          <w:sz w:val="24"/>
        </w:rPr>
        <w:t xml:space="preserve"> </w:t>
      </w:r>
      <w:r>
        <w:rPr>
          <w:sz w:val="24"/>
        </w:rPr>
        <w:t>групп</w:t>
      </w:r>
      <w:r>
        <w:rPr>
          <w:spacing w:val="-5"/>
          <w:sz w:val="24"/>
        </w:rPr>
        <w:t xml:space="preserve"> </w:t>
      </w:r>
      <w:r>
        <w:rPr>
          <w:spacing w:val="-2"/>
          <w:sz w:val="24"/>
        </w:rPr>
        <w:t>грибов;</w:t>
      </w:r>
    </w:p>
    <w:p w:rsidR="00E829DB" w:rsidRDefault="00096074">
      <w:pPr>
        <w:pStyle w:val="a4"/>
        <w:numPr>
          <w:ilvl w:val="0"/>
          <w:numId w:val="80"/>
        </w:numPr>
        <w:tabs>
          <w:tab w:val="left" w:pos="679"/>
        </w:tabs>
        <w:spacing w:before="43" w:line="276" w:lineRule="auto"/>
        <w:ind w:right="6312" w:firstLine="0"/>
        <w:jc w:val="left"/>
        <w:rPr>
          <w:b/>
          <w:sz w:val="24"/>
        </w:rPr>
      </w:pPr>
      <w:r>
        <w:rPr>
          <w:sz w:val="24"/>
        </w:rPr>
        <w:t xml:space="preserve">многообразие царства грибов. </w:t>
      </w:r>
      <w:r>
        <w:rPr>
          <w:i/>
          <w:sz w:val="24"/>
        </w:rPr>
        <w:t>Лабораторные</w:t>
      </w:r>
      <w:r>
        <w:rPr>
          <w:i/>
          <w:spacing w:val="-13"/>
          <w:sz w:val="24"/>
        </w:rPr>
        <w:t xml:space="preserve"> </w:t>
      </w:r>
      <w:r>
        <w:rPr>
          <w:i/>
          <w:sz w:val="24"/>
        </w:rPr>
        <w:t>и</w:t>
      </w:r>
      <w:r>
        <w:rPr>
          <w:i/>
          <w:spacing w:val="-13"/>
          <w:sz w:val="24"/>
        </w:rPr>
        <w:t xml:space="preserve"> </w:t>
      </w:r>
      <w:r>
        <w:rPr>
          <w:i/>
          <w:sz w:val="24"/>
        </w:rPr>
        <w:t>практические</w:t>
      </w:r>
      <w:r>
        <w:rPr>
          <w:i/>
          <w:spacing w:val="-13"/>
          <w:sz w:val="24"/>
        </w:rPr>
        <w:t xml:space="preserve"> </w:t>
      </w:r>
      <w:r>
        <w:rPr>
          <w:i/>
          <w:sz w:val="24"/>
        </w:rPr>
        <w:t xml:space="preserve">работы </w:t>
      </w:r>
      <w:r>
        <w:rPr>
          <w:b/>
          <w:sz w:val="24"/>
        </w:rPr>
        <w:t>Раздел 3. Лишайники</w:t>
      </w:r>
    </w:p>
    <w:p w:rsidR="00E829DB" w:rsidRDefault="00096074">
      <w:pPr>
        <w:pStyle w:val="4"/>
        <w:spacing w:line="275" w:lineRule="exact"/>
        <w:ind w:left="402"/>
        <w:rPr>
          <w:b w:val="0"/>
          <w:i/>
        </w:rPr>
      </w:pPr>
      <w:r>
        <w:t>Тема</w:t>
      </w:r>
      <w:r>
        <w:rPr>
          <w:spacing w:val="-3"/>
        </w:rPr>
        <w:t xml:space="preserve"> </w:t>
      </w:r>
      <w:r>
        <w:t>9.</w:t>
      </w:r>
      <w:r>
        <w:rPr>
          <w:spacing w:val="-3"/>
        </w:rPr>
        <w:t xml:space="preserve"> </w:t>
      </w:r>
      <w:r>
        <w:t>Отдел</w:t>
      </w:r>
      <w:r>
        <w:rPr>
          <w:spacing w:val="-2"/>
        </w:rPr>
        <w:t xml:space="preserve"> </w:t>
      </w:r>
      <w:r>
        <w:t xml:space="preserve">Лишайники </w:t>
      </w:r>
      <w:r>
        <w:rPr>
          <w:b w:val="0"/>
          <w:i/>
        </w:rPr>
        <w:t>(1</w:t>
      </w:r>
      <w:r>
        <w:rPr>
          <w:b w:val="0"/>
          <w:i/>
          <w:spacing w:val="-2"/>
        </w:rPr>
        <w:t xml:space="preserve"> </w:t>
      </w:r>
      <w:r>
        <w:rPr>
          <w:b w:val="0"/>
          <w:i/>
          <w:spacing w:val="-5"/>
        </w:rPr>
        <w:t>ч)</w:t>
      </w:r>
    </w:p>
    <w:p w:rsidR="00E829DB" w:rsidRDefault="00096074">
      <w:pPr>
        <w:pStyle w:val="a3"/>
        <w:spacing w:before="43" w:line="276" w:lineRule="auto"/>
        <w:ind w:left="392" w:right="137" w:firstLine="9"/>
      </w:pPr>
      <w:r>
        <w:t>Общая характеристика лишайников как организмов, состоящих из двух компонентов: гриба и водоросли. Характер взаимоотношений гриба и водоросли в лишайнике. Строение слоевища. Типы лишайников по анатомическому строению слоевища, по форме слоевища. Размножение и рост лишайников. Представители. Значение в природе и жизни человека.</w:t>
      </w:r>
    </w:p>
    <w:p w:rsidR="00E829DB" w:rsidRDefault="00096074">
      <w:pPr>
        <w:ind w:left="402"/>
        <w:jc w:val="both"/>
        <w:rPr>
          <w:sz w:val="24"/>
        </w:rPr>
      </w:pPr>
      <w:r>
        <w:rPr>
          <w:b/>
          <w:i/>
          <w:sz w:val="24"/>
        </w:rPr>
        <w:t>Демонстрация</w:t>
      </w:r>
      <w:r>
        <w:rPr>
          <w:b/>
          <w:i/>
          <w:spacing w:val="-2"/>
          <w:sz w:val="24"/>
        </w:rPr>
        <w:t xml:space="preserve"> </w:t>
      </w:r>
      <w:r>
        <w:rPr>
          <w:sz w:val="24"/>
        </w:rPr>
        <w:t>схем</w:t>
      </w:r>
      <w:r>
        <w:rPr>
          <w:spacing w:val="-4"/>
          <w:sz w:val="24"/>
        </w:rPr>
        <w:t xml:space="preserve"> </w:t>
      </w:r>
      <w:r>
        <w:rPr>
          <w:sz w:val="24"/>
        </w:rPr>
        <w:t>и</w:t>
      </w:r>
      <w:r>
        <w:rPr>
          <w:spacing w:val="-4"/>
          <w:sz w:val="24"/>
        </w:rPr>
        <w:t xml:space="preserve"> </w:t>
      </w:r>
      <w:r>
        <w:rPr>
          <w:spacing w:val="-2"/>
          <w:sz w:val="24"/>
        </w:rPr>
        <w:t>таблиц:</w:t>
      </w:r>
    </w:p>
    <w:p w:rsidR="00E829DB" w:rsidRDefault="00096074">
      <w:pPr>
        <w:pStyle w:val="a4"/>
        <w:numPr>
          <w:ilvl w:val="0"/>
          <w:numId w:val="80"/>
        </w:numPr>
        <w:tabs>
          <w:tab w:val="left" w:pos="665"/>
        </w:tabs>
        <w:spacing w:before="41"/>
        <w:ind w:left="665" w:hanging="263"/>
        <w:rPr>
          <w:sz w:val="24"/>
        </w:rPr>
      </w:pPr>
      <w:r>
        <w:rPr>
          <w:sz w:val="24"/>
        </w:rPr>
        <w:t>строение</w:t>
      </w:r>
      <w:r>
        <w:rPr>
          <w:spacing w:val="-6"/>
          <w:sz w:val="24"/>
        </w:rPr>
        <w:t xml:space="preserve"> </w:t>
      </w:r>
      <w:r>
        <w:rPr>
          <w:spacing w:val="-2"/>
          <w:sz w:val="24"/>
        </w:rPr>
        <w:t>лишайников;</w:t>
      </w:r>
    </w:p>
    <w:p w:rsidR="00E829DB" w:rsidRDefault="00096074">
      <w:pPr>
        <w:pStyle w:val="a4"/>
        <w:numPr>
          <w:ilvl w:val="0"/>
          <w:numId w:val="80"/>
        </w:numPr>
        <w:tabs>
          <w:tab w:val="left" w:pos="665"/>
        </w:tabs>
        <w:spacing w:before="41"/>
        <w:ind w:left="665" w:hanging="263"/>
        <w:rPr>
          <w:sz w:val="24"/>
        </w:rPr>
      </w:pPr>
      <w:r>
        <w:rPr>
          <w:sz w:val="24"/>
        </w:rPr>
        <w:t>различные</w:t>
      </w:r>
      <w:r>
        <w:rPr>
          <w:spacing w:val="-7"/>
          <w:sz w:val="24"/>
        </w:rPr>
        <w:t xml:space="preserve"> </w:t>
      </w:r>
      <w:r>
        <w:rPr>
          <w:sz w:val="24"/>
        </w:rPr>
        <w:t>представители</w:t>
      </w:r>
      <w:r>
        <w:rPr>
          <w:spacing w:val="-5"/>
          <w:sz w:val="24"/>
        </w:rPr>
        <w:t xml:space="preserve"> </w:t>
      </w:r>
      <w:r>
        <w:rPr>
          <w:spacing w:val="-2"/>
          <w:sz w:val="24"/>
        </w:rPr>
        <w:t>лишайников.</w:t>
      </w:r>
    </w:p>
    <w:p w:rsidR="00E829DB" w:rsidRDefault="00096074">
      <w:pPr>
        <w:spacing w:before="41"/>
        <w:ind w:left="402"/>
        <w:rPr>
          <w:i/>
          <w:sz w:val="24"/>
        </w:rPr>
      </w:pPr>
      <w:r>
        <w:rPr>
          <w:b/>
          <w:sz w:val="24"/>
        </w:rPr>
        <w:t>Заключение</w:t>
      </w:r>
      <w:r>
        <w:rPr>
          <w:b/>
          <w:spacing w:val="-4"/>
          <w:sz w:val="24"/>
        </w:rPr>
        <w:t xml:space="preserve"> </w:t>
      </w:r>
      <w:r>
        <w:rPr>
          <w:b/>
          <w:sz w:val="24"/>
        </w:rPr>
        <w:t>(</w:t>
      </w:r>
      <w:r>
        <w:rPr>
          <w:i/>
          <w:sz w:val="24"/>
        </w:rPr>
        <w:t>1</w:t>
      </w:r>
      <w:r>
        <w:rPr>
          <w:i/>
          <w:spacing w:val="-3"/>
          <w:sz w:val="24"/>
        </w:rPr>
        <w:t xml:space="preserve"> </w:t>
      </w:r>
      <w:r>
        <w:rPr>
          <w:i/>
          <w:spacing w:val="-5"/>
          <w:sz w:val="24"/>
        </w:rPr>
        <w:t>ч)</w:t>
      </w:r>
    </w:p>
    <w:p w:rsidR="00E829DB" w:rsidRDefault="00096074">
      <w:pPr>
        <w:pStyle w:val="4"/>
        <w:spacing w:before="41"/>
        <w:ind w:left="402"/>
        <w:jc w:val="left"/>
      </w:pPr>
      <w:r>
        <w:t>Планируемые</w:t>
      </w:r>
      <w:r>
        <w:rPr>
          <w:spacing w:val="-6"/>
        </w:rPr>
        <w:t xml:space="preserve"> </w:t>
      </w:r>
      <w:r>
        <w:rPr>
          <w:spacing w:val="-2"/>
        </w:rPr>
        <w:t>результаты</w:t>
      </w:r>
    </w:p>
    <w:p w:rsidR="00E829DB" w:rsidRDefault="00096074">
      <w:pPr>
        <w:pStyle w:val="a3"/>
        <w:spacing w:before="43" w:line="276" w:lineRule="auto"/>
        <w:ind w:left="392" w:firstLine="9"/>
        <w:jc w:val="left"/>
      </w:pPr>
      <w:r>
        <w:t>Изучение</w:t>
      </w:r>
      <w:r>
        <w:rPr>
          <w:spacing w:val="40"/>
        </w:rPr>
        <w:t xml:space="preserve"> </w:t>
      </w:r>
      <w:r>
        <w:t>курса</w:t>
      </w:r>
      <w:r>
        <w:rPr>
          <w:spacing w:val="40"/>
        </w:rPr>
        <w:t xml:space="preserve"> </w:t>
      </w:r>
      <w:r>
        <w:t>должно</w:t>
      </w:r>
      <w:r>
        <w:rPr>
          <w:spacing w:val="40"/>
        </w:rPr>
        <w:t xml:space="preserve"> </w:t>
      </w:r>
      <w:r>
        <w:t>быть</w:t>
      </w:r>
      <w:r>
        <w:rPr>
          <w:spacing w:val="40"/>
        </w:rPr>
        <w:t xml:space="preserve"> </w:t>
      </w:r>
      <w:r>
        <w:t>направлено</w:t>
      </w:r>
      <w:r>
        <w:rPr>
          <w:spacing w:val="40"/>
        </w:rPr>
        <w:t xml:space="preserve"> </w:t>
      </w:r>
      <w:r>
        <w:t>на</w:t>
      </w:r>
      <w:r>
        <w:rPr>
          <w:spacing w:val="40"/>
        </w:rPr>
        <w:t xml:space="preserve"> </w:t>
      </w:r>
      <w:r>
        <w:t>овладение</w:t>
      </w:r>
      <w:r>
        <w:rPr>
          <w:spacing w:val="40"/>
        </w:rPr>
        <w:t xml:space="preserve"> </w:t>
      </w:r>
      <w:r>
        <w:t>обучающимися</w:t>
      </w:r>
      <w:r>
        <w:rPr>
          <w:spacing w:val="40"/>
        </w:rPr>
        <w:t xml:space="preserve"> </w:t>
      </w:r>
      <w:r>
        <w:t>следующих</w:t>
      </w:r>
      <w:r>
        <w:rPr>
          <w:spacing w:val="74"/>
        </w:rPr>
        <w:t xml:space="preserve"> </w:t>
      </w:r>
      <w:r>
        <w:t>умений</w:t>
      </w:r>
      <w:r>
        <w:rPr>
          <w:spacing w:val="40"/>
        </w:rPr>
        <w:t xml:space="preserve"> </w:t>
      </w:r>
      <w:r>
        <w:t>и</w:t>
      </w:r>
      <w:r>
        <w:rPr>
          <w:spacing w:val="80"/>
        </w:rPr>
        <w:t xml:space="preserve"> </w:t>
      </w:r>
      <w:r>
        <w:rPr>
          <w:spacing w:val="-2"/>
        </w:rPr>
        <w:t>навыков:</w:t>
      </w:r>
    </w:p>
    <w:p w:rsidR="00E829DB" w:rsidRDefault="00096074">
      <w:pPr>
        <w:spacing w:line="275" w:lineRule="exact"/>
        <w:ind w:left="402"/>
        <w:rPr>
          <w:i/>
          <w:sz w:val="24"/>
        </w:rPr>
      </w:pPr>
      <w:r>
        <w:rPr>
          <w:i/>
          <w:sz w:val="24"/>
        </w:rPr>
        <w:t>Выпускник</w:t>
      </w:r>
      <w:r>
        <w:rPr>
          <w:i/>
          <w:spacing w:val="-2"/>
          <w:sz w:val="24"/>
        </w:rPr>
        <w:t xml:space="preserve"> научится:</w:t>
      </w:r>
    </w:p>
    <w:p w:rsidR="00E829DB" w:rsidRDefault="00096074">
      <w:pPr>
        <w:pStyle w:val="a4"/>
        <w:numPr>
          <w:ilvl w:val="0"/>
          <w:numId w:val="79"/>
        </w:numPr>
        <w:tabs>
          <w:tab w:val="left" w:pos="675"/>
        </w:tabs>
        <w:spacing w:before="43"/>
        <w:ind w:left="675" w:hanging="273"/>
        <w:rPr>
          <w:sz w:val="24"/>
        </w:rPr>
      </w:pPr>
      <w:r>
        <w:rPr>
          <w:sz w:val="24"/>
        </w:rPr>
        <w:t>характеризовать</w:t>
      </w:r>
      <w:r>
        <w:rPr>
          <w:spacing w:val="-7"/>
          <w:sz w:val="24"/>
        </w:rPr>
        <w:t xml:space="preserve"> </w:t>
      </w:r>
      <w:r>
        <w:rPr>
          <w:sz w:val="24"/>
        </w:rPr>
        <w:t>общие</w:t>
      </w:r>
      <w:r>
        <w:rPr>
          <w:spacing w:val="-11"/>
          <w:sz w:val="24"/>
        </w:rPr>
        <w:t xml:space="preserve"> </w:t>
      </w:r>
      <w:r>
        <w:rPr>
          <w:sz w:val="24"/>
        </w:rPr>
        <w:t>биологические</w:t>
      </w:r>
      <w:r>
        <w:rPr>
          <w:spacing w:val="-7"/>
          <w:sz w:val="24"/>
        </w:rPr>
        <w:t xml:space="preserve"> </w:t>
      </w:r>
      <w:r>
        <w:rPr>
          <w:sz w:val="24"/>
        </w:rPr>
        <w:t>закономерности,</w:t>
      </w:r>
      <w:r>
        <w:rPr>
          <w:spacing w:val="-7"/>
          <w:sz w:val="24"/>
        </w:rPr>
        <w:t xml:space="preserve"> </w:t>
      </w:r>
      <w:r>
        <w:rPr>
          <w:sz w:val="24"/>
        </w:rPr>
        <w:t>их</w:t>
      </w:r>
      <w:r>
        <w:rPr>
          <w:spacing w:val="-5"/>
          <w:sz w:val="24"/>
        </w:rPr>
        <w:t xml:space="preserve"> </w:t>
      </w:r>
      <w:r>
        <w:rPr>
          <w:sz w:val="24"/>
        </w:rPr>
        <w:t>практическую</w:t>
      </w:r>
      <w:r>
        <w:rPr>
          <w:spacing w:val="-6"/>
          <w:sz w:val="24"/>
        </w:rPr>
        <w:t xml:space="preserve"> </w:t>
      </w:r>
      <w:r>
        <w:rPr>
          <w:spacing w:val="-2"/>
          <w:sz w:val="24"/>
        </w:rPr>
        <w:t>значимость;</w:t>
      </w:r>
    </w:p>
    <w:p w:rsidR="00E829DB" w:rsidRDefault="00096074">
      <w:pPr>
        <w:pStyle w:val="a4"/>
        <w:numPr>
          <w:ilvl w:val="0"/>
          <w:numId w:val="79"/>
        </w:numPr>
        <w:tabs>
          <w:tab w:val="left" w:pos="674"/>
        </w:tabs>
        <w:spacing w:before="42" w:line="273" w:lineRule="auto"/>
        <w:ind w:right="147" w:firstLine="9"/>
        <w:rPr>
          <w:sz w:val="24"/>
        </w:rPr>
      </w:pPr>
      <w:r>
        <w:rPr>
          <w:sz w:val="24"/>
        </w:rPr>
        <w:t xml:space="preserve">использовать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w:t>
      </w:r>
      <w:r>
        <w:rPr>
          <w:spacing w:val="-2"/>
          <w:sz w:val="24"/>
        </w:rPr>
        <w:t>местности;</w:t>
      </w:r>
    </w:p>
    <w:p w:rsidR="00E829DB" w:rsidRDefault="00096074">
      <w:pPr>
        <w:pStyle w:val="a4"/>
        <w:numPr>
          <w:ilvl w:val="0"/>
          <w:numId w:val="79"/>
        </w:numPr>
        <w:tabs>
          <w:tab w:val="left" w:pos="674"/>
        </w:tabs>
        <w:spacing w:before="5" w:line="273" w:lineRule="auto"/>
        <w:ind w:right="145" w:firstLine="9"/>
        <w:rPr>
          <w:sz w:val="24"/>
        </w:rPr>
      </w:pPr>
      <w:r>
        <w:rPr>
          <w:sz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w:t>
      </w:r>
      <w:r>
        <w:rPr>
          <w:spacing w:val="-2"/>
          <w:sz w:val="24"/>
        </w:rPr>
        <w:t xml:space="preserve"> </w:t>
      </w:r>
      <w:r>
        <w:rPr>
          <w:sz w:val="24"/>
        </w:rPr>
        <w:t>защиты</w:t>
      </w:r>
      <w:r>
        <w:rPr>
          <w:spacing w:val="-5"/>
          <w:sz w:val="24"/>
        </w:rPr>
        <w:t xml:space="preserve"> </w:t>
      </w:r>
      <w:r>
        <w:rPr>
          <w:sz w:val="24"/>
        </w:rPr>
        <w:t>окружающей</w:t>
      </w:r>
      <w:r>
        <w:rPr>
          <w:spacing w:val="-2"/>
          <w:sz w:val="24"/>
        </w:rPr>
        <w:t xml:space="preserve"> </w:t>
      </w:r>
      <w:r>
        <w:rPr>
          <w:sz w:val="24"/>
        </w:rPr>
        <w:t>среды;</w:t>
      </w:r>
      <w:r>
        <w:rPr>
          <w:spacing w:val="-1"/>
          <w:sz w:val="24"/>
        </w:rPr>
        <w:t xml:space="preserve"> </w:t>
      </w:r>
      <w:r>
        <w:rPr>
          <w:sz w:val="24"/>
        </w:rPr>
        <w:t>выделять</w:t>
      </w:r>
      <w:r>
        <w:rPr>
          <w:spacing w:val="-3"/>
          <w:sz w:val="24"/>
        </w:rPr>
        <w:t xml:space="preserve"> </w:t>
      </w:r>
      <w:r>
        <w:rPr>
          <w:sz w:val="24"/>
        </w:rPr>
        <w:t>отличительные</w:t>
      </w:r>
      <w:r>
        <w:rPr>
          <w:spacing w:val="-4"/>
          <w:sz w:val="24"/>
        </w:rPr>
        <w:t xml:space="preserve"> </w:t>
      </w:r>
      <w:r>
        <w:rPr>
          <w:sz w:val="24"/>
        </w:rPr>
        <w:t>признаки</w:t>
      </w:r>
      <w:r>
        <w:rPr>
          <w:spacing w:val="-2"/>
          <w:sz w:val="24"/>
        </w:rPr>
        <w:t xml:space="preserve"> </w:t>
      </w:r>
      <w:r>
        <w:rPr>
          <w:sz w:val="24"/>
        </w:rPr>
        <w:t>живых</w:t>
      </w:r>
      <w:r>
        <w:rPr>
          <w:spacing w:val="-1"/>
          <w:sz w:val="24"/>
        </w:rPr>
        <w:t xml:space="preserve"> </w:t>
      </w:r>
      <w:r>
        <w:rPr>
          <w:sz w:val="24"/>
        </w:rPr>
        <w:t>организмов; существенные признаки биологических систем и биологических процессов;</w:t>
      </w:r>
    </w:p>
    <w:p w:rsidR="00E829DB" w:rsidRDefault="00096074">
      <w:pPr>
        <w:pStyle w:val="a4"/>
        <w:numPr>
          <w:ilvl w:val="0"/>
          <w:numId w:val="79"/>
        </w:numPr>
        <w:tabs>
          <w:tab w:val="left" w:pos="674"/>
        </w:tabs>
        <w:spacing w:before="8" w:line="271" w:lineRule="auto"/>
        <w:ind w:right="146" w:firstLine="9"/>
        <w:rPr>
          <w:sz w:val="24"/>
        </w:rPr>
      </w:pPr>
      <w:r>
        <w:rPr>
          <w:sz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E829DB" w:rsidRDefault="00096074">
      <w:pPr>
        <w:pStyle w:val="a4"/>
        <w:numPr>
          <w:ilvl w:val="0"/>
          <w:numId w:val="79"/>
        </w:numPr>
        <w:tabs>
          <w:tab w:val="left" w:pos="675"/>
        </w:tabs>
        <w:spacing w:before="9"/>
        <w:ind w:left="675" w:hanging="273"/>
        <w:rPr>
          <w:sz w:val="24"/>
        </w:rPr>
      </w:pPr>
      <w:r>
        <w:rPr>
          <w:sz w:val="24"/>
        </w:rPr>
        <w:t>анализировать</w:t>
      </w:r>
      <w:r>
        <w:rPr>
          <w:spacing w:val="-7"/>
          <w:sz w:val="24"/>
        </w:rPr>
        <w:t xml:space="preserve"> </w:t>
      </w:r>
      <w:r>
        <w:rPr>
          <w:sz w:val="24"/>
        </w:rPr>
        <w:t>и</w:t>
      </w:r>
      <w:r>
        <w:rPr>
          <w:spacing w:val="-4"/>
          <w:sz w:val="24"/>
        </w:rPr>
        <w:t xml:space="preserve"> </w:t>
      </w:r>
      <w:r>
        <w:rPr>
          <w:sz w:val="24"/>
        </w:rPr>
        <w:t>оценивать</w:t>
      </w:r>
      <w:r>
        <w:rPr>
          <w:spacing w:val="-2"/>
          <w:sz w:val="24"/>
        </w:rPr>
        <w:t xml:space="preserve"> </w:t>
      </w:r>
      <w:r>
        <w:rPr>
          <w:sz w:val="24"/>
        </w:rPr>
        <w:t>последствия</w:t>
      </w:r>
      <w:r>
        <w:rPr>
          <w:spacing w:val="-4"/>
          <w:sz w:val="24"/>
        </w:rPr>
        <w:t xml:space="preserve"> </w:t>
      </w:r>
      <w:r>
        <w:rPr>
          <w:sz w:val="24"/>
        </w:rPr>
        <w:t>деятельности</w:t>
      </w:r>
      <w:r>
        <w:rPr>
          <w:spacing w:val="-2"/>
          <w:sz w:val="24"/>
        </w:rPr>
        <w:t xml:space="preserve"> </w:t>
      </w:r>
      <w:r>
        <w:rPr>
          <w:sz w:val="24"/>
        </w:rPr>
        <w:t>человека</w:t>
      </w:r>
      <w:r>
        <w:rPr>
          <w:spacing w:val="-5"/>
          <w:sz w:val="24"/>
        </w:rPr>
        <w:t xml:space="preserve"> </w:t>
      </w:r>
      <w:r>
        <w:rPr>
          <w:sz w:val="24"/>
        </w:rPr>
        <w:t>в</w:t>
      </w:r>
      <w:r>
        <w:rPr>
          <w:spacing w:val="-4"/>
          <w:sz w:val="24"/>
        </w:rPr>
        <w:t xml:space="preserve"> </w:t>
      </w:r>
      <w:r>
        <w:rPr>
          <w:spacing w:val="-2"/>
          <w:sz w:val="24"/>
        </w:rPr>
        <w:t>природе.</w:t>
      </w:r>
    </w:p>
    <w:p w:rsidR="00E829DB" w:rsidRDefault="00096074">
      <w:pPr>
        <w:pStyle w:val="a4"/>
        <w:numPr>
          <w:ilvl w:val="0"/>
          <w:numId w:val="79"/>
        </w:numPr>
        <w:tabs>
          <w:tab w:val="left" w:pos="674"/>
        </w:tabs>
        <w:spacing w:before="39" w:line="271" w:lineRule="auto"/>
        <w:ind w:right="144" w:firstLine="9"/>
        <w:rPr>
          <w:sz w:val="24"/>
        </w:rPr>
      </w:pPr>
      <w:r>
        <w:rPr>
          <w:sz w:val="24"/>
        </w:rPr>
        <w:t>Раскрывать роль биологии в практической деятельности людей, роль различных организмов в жизни человека;</w:t>
      </w:r>
    </w:p>
    <w:p w:rsidR="00E829DB" w:rsidRDefault="00096074">
      <w:pPr>
        <w:pStyle w:val="a4"/>
        <w:numPr>
          <w:ilvl w:val="0"/>
          <w:numId w:val="79"/>
        </w:numPr>
        <w:tabs>
          <w:tab w:val="left" w:pos="674"/>
        </w:tabs>
        <w:spacing w:before="9" w:line="271" w:lineRule="auto"/>
        <w:ind w:right="146" w:firstLine="9"/>
        <w:rPr>
          <w:sz w:val="24"/>
        </w:rPr>
      </w:pPr>
      <w:r>
        <w:rPr>
          <w:sz w:val="24"/>
        </w:rPr>
        <w:t>Соблюдать правила работы с биологическими приборами и инструментами, правила работы в кабинете биология;</w:t>
      </w:r>
    </w:p>
    <w:p w:rsidR="00E829DB" w:rsidRDefault="00096074">
      <w:pPr>
        <w:spacing w:before="4"/>
        <w:ind w:left="402"/>
        <w:jc w:val="both"/>
        <w:rPr>
          <w:i/>
          <w:sz w:val="24"/>
        </w:rPr>
      </w:pPr>
      <w:r>
        <w:rPr>
          <w:i/>
          <w:sz w:val="24"/>
        </w:rPr>
        <w:t>Выпускник</w:t>
      </w:r>
      <w:r>
        <w:rPr>
          <w:i/>
          <w:spacing w:val="-4"/>
          <w:sz w:val="24"/>
        </w:rPr>
        <w:t xml:space="preserve"> </w:t>
      </w:r>
      <w:r>
        <w:rPr>
          <w:i/>
          <w:sz w:val="24"/>
        </w:rPr>
        <w:t>получит</w:t>
      </w:r>
      <w:r>
        <w:rPr>
          <w:i/>
          <w:spacing w:val="-4"/>
          <w:sz w:val="24"/>
        </w:rPr>
        <w:t xml:space="preserve"> </w:t>
      </w:r>
      <w:r>
        <w:rPr>
          <w:i/>
          <w:sz w:val="24"/>
        </w:rPr>
        <w:t>возможность</w:t>
      </w:r>
      <w:r>
        <w:rPr>
          <w:i/>
          <w:spacing w:val="-4"/>
          <w:sz w:val="24"/>
        </w:rPr>
        <w:t xml:space="preserve"> </w:t>
      </w:r>
      <w:r>
        <w:rPr>
          <w:i/>
          <w:spacing w:val="-2"/>
          <w:sz w:val="24"/>
        </w:rPr>
        <w:t>научиться:</w:t>
      </w:r>
    </w:p>
    <w:p w:rsidR="00E829DB" w:rsidRDefault="00E829DB">
      <w:pPr>
        <w:jc w:val="both"/>
        <w:rPr>
          <w:sz w:val="24"/>
        </w:rPr>
        <w:sectPr w:rsidR="00E829DB">
          <w:pgSz w:w="11910" w:h="16840"/>
          <w:pgMar w:top="900" w:right="340" w:bottom="1240" w:left="740" w:header="0" w:footer="984" w:gutter="0"/>
          <w:cols w:space="720"/>
        </w:sectPr>
      </w:pPr>
    </w:p>
    <w:p w:rsidR="00E829DB" w:rsidRDefault="00096074">
      <w:pPr>
        <w:pStyle w:val="a4"/>
        <w:numPr>
          <w:ilvl w:val="0"/>
          <w:numId w:val="79"/>
        </w:numPr>
        <w:tabs>
          <w:tab w:val="left" w:pos="674"/>
        </w:tabs>
        <w:spacing w:before="76" w:line="271" w:lineRule="auto"/>
        <w:ind w:right="145" w:firstLine="9"/>
        <w:jc w:val="left"/>
        <w:rPr>
          <w:sz w:val="24"/>
        </w:rPr>
      </w:pPr>
      <w:r>
        <w:rPr>
          <w:sz w:val="24"/>
        </w:rPr>
        <w:lastRenderedPageBreak/>
        <w:t>выдвигать</w:t>
      </w:r>
      <w:r>
        <w:rPr>
          <w:spacing w:val="80"/>
          <w:sz w:val="24"/>
        </w:rPr>
        <w:t xml:space="preserve"> </w:t>
      </w:r>
      <w:r>
        <w:rPr>
          <w:sz w:val="24"/>
        </w:rPr>
        <w:t>гипотезы</w:t>
      </w:r>
      <w:r>
        <w:rPr>
          <w:spacing w:val="80"/>
          <w:sz w:val="24"/>
        </w:rPr>
        <w:t xml:space="preserve"> </w:t>
      </w:r>
      <w:r>
        <w:rPr>
          <w:sz w:val="24"/>
        </w:rPr>
        <w:t>о</w:t>
      </w:r>
      <w:r>
        <w:rPr>
          <w:spacing w:val="80"/>
          <w:sz w:val="24"/>
        </w:rPr>
        <w:t xml:space="preserve"> </w:t>
      </w:r>
      <w:r>
        <w:rPr>
          <w:sz w:val="24"/>
        </w:rPr>
        <w:t>возможных</w:t>
      </w:r>
      <w:r>
        <w:rPr>
          <w:spacing w:val="80"/>
          <w:sz w:val="24"/>
        </w:rPr>
        <w:t xml:space="preserve"> </w:t>
      </w:r>
      <w:r>
        <w:rPr>
          <w:sz w:val="24"/>
        </w:rPr>
        <w:t>последствиях</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в</w:t>
      </w:r>
      <w:r>
        <w:rPr>
          <w:spacing w:val="80"/>
          <w:sz w:val="24"/>
        </w:rPr>
        <w:t xml:space="preserve"> </w:t>
      </w:r>
      <w:r>
        <w:rPr>
          <w:sz w:val="24"/>
        </w:rPr>
        <w:t>экосистемах</w:t>
      </w:r>
      <w:r>
        <w:rPr>
          <w:spacing w:val="80"/>
          <w:sz w:val="24"/>
        </w:rPr>
        <w:t xml:space="preserve"> </w:t>
      </w:r>
      <w:r>
        <w:rPr>
          <w:sz w:val="24"/>
        </w:rPr>
        <w:t>и</w:t>
      </w:r>
      <w:r>
        <w:rPr>
          <w:spacing w:val="40"/>
          <w:sz w:val="24"/>
        </w:rPr>
        <w:t xml:space="preserve"> </w:t>
      </w:r>
      <w:r>
        <w:rPr>
          <w:spacing w:val="-2"/>
          <w:sz w:val="24"/>
        </w:rPr>
        <w:t>биосфере;</w:t>
      </w:r>
    </w:p>
    <w:p w:rsidR="00E829DB" w:rsidRDefault="00096074">
      <w:pPr>
        <w:pStyle w:val="a4"/>
        <w:numPr>
          <w:ilvl w:val="0"/>
          <w:numId w:val="79"/>
        </w:numPr>
        <w:tabs>
          <w:tab w:val="left" w:pos="674"/>
          <w:tab w:val="left" w:pos="2645"/>
          <w:tab w:val="left" w:pos="3395"/>
          <w:tab w:val="left" w:pos="4206"/>
          <w:tab w:val="left" w:pos="5127"/>
          <w:tab w:val="left" w:pos="5470"/>
          <w:tab w:val="left" w:pos="6170"/>
          <w:tab w:val="left" w:pos="7463"/>
          <w:tab w:val="left" w:pos="7942"/>
          <w:tab w:val="left" w:pos="9472"/>
        </w:tabs>
        <w:spacing w:before="7" w:line="273" w:lineRule="auto"/>
        <w:ind w:right="147" w:firstLine="9"/>
        <w:jc w:val="left"/>
        <w:rPr>
          <w:sz w:val="24"/>
        </w:rPr>
      </w:pPr>
      <w:r>
        <w:rPr>
          <w:spacing w:val="-2"/>
          <w:sz w:val="24"/>
        </w:rPr>
        <w:t>аргументировать</w:t>
      </w:r>
      <w:r>
        <w:rPr>
          <w:sz w:val="24"/>
        </w:rPr>
        <w:tab/>
      </w:r>
      <w:r>
        <w:rPr>
          <w:spacing w:val="-4"/>
          <w:sz w:val="24"/>
        </w:rPr>
        <w:t>свою</w:t>
      </w:r>
      <w:r>
        <w:rPr>
          <w:sz w:val="24"/>
        </w:rPr>
        <w:tab/>
      </w:r>
      <w:r>
        <w:rPr>
          <w:spacing w:val="-4"/>
          <w:sz w:val="24"/>
        </w:rPr>
        <w:t>точку</w:t>
      </w:r>
      <w:r>
        <w:rPr>
          <w:sz w:val="24"/>
        </w:rPr>
        <w:tab/>
      </w:r>
      <w:r>
        <w:rPr>
          <w:spacing w:val="-2"/>
          <w:sz w:val="24"/>
        </w:rPr>
        <w:t>зрения</w:t>
      </w:r>
      <w:r>
        <w:rPr>
          <w:sz w:val="24"/>
        </w:rPr>
        <w:tab/>
      </w:r>
      <w:r>
        <w:rPr>
          <w:spacing w:val="-10"/>
          <w:sz w:val="24"/>
        </w:rPr>
        <w:t>в</w:t>
      </w:r>
      <w:r>
        <w:rPr>
          <w:sz w:val="24"/>
        </w:rPr>
        <w:tab/>
      </w:r>
      <w:r>
        <w:rPr>
          <w:spacing w:val="-4"/>
          <w:sz w:val="24"/>
        </w:rPr>
        <w:t>ходе</w:t>
      </w:r>
      <w:r>
        <w:rPr>
          <w:sz w:val="24"/>
        </w:rPr>
        <w:tab/>
      </w:r>
      <w:r>
        <w:rPr>
          <w:spacing w:val="-2"/>
          <w:sz w:val="24"/>
        </w:rPr>
        <w:t>дискуссии</w:t>
      </w:r>
      <w:r>
        <w:rPr>
          <w:sz w:val="24"/>
        </w:rPr>
        <w:tab/>
      </w:r>
      <w:r>
        <w:rPr>
          <w:spacing w:val="-6"/>
          <w:sz w:val="24"/>
        </w:rPr>
        <w:t>по</w:t>
      </w:r>
      <w:r>
        <w:rPr>
          <w:sz w:val="24"/>
        </w:rPr>
        <w:tab/>
      </w:r>
      <w:r>
        <w:rPr>
          <w:spacing w:val="-2"/>
          <w:sz w:val="24"/>
        </w:rPr>
        <w:t>обсуждению</w:t>
      </w:r>
      <w:r>
        <w:rPr>
          <w:sz w:val="24"/>
        </w:rPr>
        <w:tab/>
      </w:r>
      <w:r>
        <w:rPr>
          <w:spacing w:val="-2"/>
          <w:sz w:val="24"/>
        </w:rPr>
        <w:t xml:space="preserve">глобальных </w:t>
      </w:r>
      <w:r>
        <w:rPr>
          <w:sz w:val="24"/>
        </w:rPr>
        <w:t>экологических проблем.</w:t>
      </w:r>
    </w:p>
    <w:p w:rsidR="00E829DB" w:rsidRDefault="00096074">
      <w:pPr>
        <w:pStyle w:val="a4"/>
        <w:numPr>
          <w:ilvl w:val="0"/>
          <w:numId w:val="79"/>
        </w:numPr>
        <w:tabs>
          <w:tab w:val="left" w:pos="674"/>
        </w:tabs>
        <w:spacing w:before="3" w:line="271" w:lineRule="auto"/>
        <w:ind w:right="140" w:firstLine="9"/>
        <w:jc w:val="left"/>
        <w:rPr>
          <w:sz w:val="24"/>
        </w:rPr>
      </w:pPr>
      <w:r>
        <w:rPr>
          <w:sz w:val="24"/>
        </w:rPr>
        <w:t>Самостоятельно</w:t>
      </w:r>
      <w:r>
        <w:rPr>
          <w:spacing w:val="30"/>
          <w:sz w:val="24"/>
        </w:rPr>
        <w:t xml:space="preserve"> </w:t>
      </w:r>
      <w:r>
        <w:rPr>
          <w:sz w:val="24"/>
        </w:rPr>
        <w:t>обнаруживать</w:t>
      </w:r>
      <w:r>
        <w:rPr>
          <w:spacing w:val="32"/>
          <w:sz w:val="24"/>
        </w:rPr>
        <w:t xml:space="preserve"> </w:t>
      </w:r>
      <w:r>
        <w:rPr>
          <w:sz w:val="24"/>
        </w:rPr>
        <w:t>и</w:t>
      </w:r>
      <w:r>
        <w:rPr>
          <w:spacing w:val="31"/>
          <w:sz w:val="24"/>
        </w:rPr>
        <w:t xml:space="preserve"> </w:t>
      </w:r>
      <w:r>
        <w:rPr>
          <w:sz w:val="24"/>
        </w:rPr>
        <w:t>формулировать</w:t>
      </w:r>
      <w:r>
        <w:rPr>
          <w:spacing w:val="34"/>
          <w:sz w:val="24"/>
        </w:rPr>
        <w:t xml:space="preserve"> </w:t>
      </w:r>
      <w:r>
        <w:rPr>
          <w:sz w:val="24"/>
        </w:rPr>
        <w:t>учебную</w:t>
      </w:r>
      <w:r>
        <w:rPr>
          <w:spacing w:val="31"/>
          <w:sz w:val="24"/>
        </w:rPr>
        <w:t xml:space="preserve"> </w:t>
      </w:r>
      <w:r>
        <w:rPr>
          <w:sz w:val="24"/>
        </w:rPr>
        <w:t>проблему,</w:t>
      </w:r>
      <w:r>
        <w:rPr>
          <w:spacing w:val="30"/>
          <w:sz w:val="24"/>
        </w:rPr>
        <w:t xml:space="preserve"> </w:t>
      </w:r>
      <w:r>
        <w:rPr>
          <w:sz w:val="24"/>
        </w:rPr>
        <w:t>определять</w:t>
      </w:r>
      <w:r>
        <w:rPr>
          <w:spacing w:val="31"/>
          <w:sz w:val="24"/>
        </w:rPr>
        <w:t xml:space="preserve"> </w:t>
      </w:r>
      <w:r>
        <w:rPr>
          <w:sz w:val="24"/>
        </w:rPr>
        <w:t>цель</w:t>
      </w:r>
      <w:r>
        <w:rPr>
          <w:spacing w:val="34"/>
          <w:sz w:val="24"/>
        </w:rPr>
        <w:t xml:space="preserve"> </w:t>
      </w:r>
      <w:r>
        <w:rPr>
          <w:sz w:val="24"/>
        </w:rPr>
        <w:t>учебной деятельности, выбирать тему проекта или исследования по биологии;</w:t>
      </w:r>
    </w:p>
    <w:p w:rsidR="00E829DB" w:rsidRDefault="00096074">
      <w:pPr>
        <w:pStyle w:val="a4"/>
        <w:numPr>
          <w:ilvl w:val="0"/>
          <w:numId w:val="79"/>
        </w:numPr>
        <w:tabs>
          <w:tab w:val="left" w:pos="675"/>
        </w:tabs>
        <w:spacing w:before="8"/>
        <w:ind w:left="675" w:hanging="273"/>
        <w:jc w:val="left"/>
        <w:rPr>
          <w:sz w:val="24"/>
        </w:rPr>
      </w:pPr>
      <w:r>
        <w:rPr>
          <w:sz w:val="24"/>
        </w:rPr>
        <w:t>Выдвигать</w:t>
      </w:r>
      <w:r>
        <w:rPr>
          <w:spacing w:val="-6"/>
          <w:sz w:val="24"/>
        </w:rPr>
        <w:t xml:space="preserve"> </w:t>
      </w:r>
      <w:r>
        <w:rPr>
          <w:sz w:val="24"/>
        </w:rPr>
        <w:t>версии</w:t>
      </w:r>
      <w:r>
        <w:rPr>
          <w:spacing w:val="-6"/>
          <w:sz w:val="24"/>
        </w:rPr>
        <w:t xml:space="preserve"> </w:t>
      </w:r>
      <w:r>
        <w:rPr>
          <w:sz w:val="24"/>
        </w:rPr>
        <w:t>решения</w:t>
      </w:r>
      <w:r>
        <w:rPr>
          <w:spacing w:val="-5"/>
          <w:sz w:val="24"/>
        </w:rPr>
        <w:t xml:space="preserve"> </w:t>
      </w:r>
      <w:r>
        <w:rPr>
          <w:sz w:val="24"/>
        </w:rPr>
        <w:t>биологических</w:t>
      </w:r>
      <w:r>
        <w:rPr>
          <w:spacing w:val="-4"/>
          <w:sz w:val="24"/>
        </w:rPr>
        <w:t xml:space="preserve"> </w:t>
      </w:r>
      <w:r>
        <w:rPr>
          <w:sz w:val="24"/>
        </w:rPr>
        <w:t>и</w:t>
      </w:r>
      <w:r>
        <w:rPr>
          <w:spacing w:val="-6"/>
          <w:sz w:val="24"/>
        </w:rPr>
        <w:t xml:space="preserve"> </w:t>
      </w:r>
      <w:r>
        <w:rPr>
          <w:sz w:val="24"/>
        </w:rPr>
        <w:t>экологических</w:t>
      </w:r>
      <w:r>
        <w:rPr>
          <w:spacing w:val="-6"/>
          <w:sz w:val="24"/>
        </w:rPr>
        <w:t xml:space="preserve"> </w:t>
      </w:r>
      <w:r>
        <w:rPr>
          <w:spacing w:val="-2"/>
          <w:sz w:val="24"/>
        </w:rPr>
        <w:t>проблем;</w:t>
      </w:r>
    </w:p>
    <w:p w:rsidR="00E829DB" w:rsidRDefault="00096074">
      <w:pPr>
        <w:pStyle w:val="a4"/>
        <w:numPr>
          <w:ilvl w:val="0"/>
          <w:numId w:val="79"/>
        </w:numPr>
        <w:tabs>
          <w:tab w:val="left" w:pos="675"/>
        </w:tabs>
        <w:spacing w:before="40"/>
        <w:ind w:left="675" w:hanging="273"/>
        <w:jc w:val="left"/>
        <w:rPr>
          <w:sz w:val="24"/>
        </w:rPr>
      </w:pPr>
      <w:r>
        <w:rPr>
          <w:sz w:val="24"/>
        </w:rPr>
        <w:t>Наблюдать</w:t>
      </w:r>
      <w:r>
        <w:rPr>
          <w:spacing w:val="-5"/>
          <w:sz w:val="24"/>
        </w:rPr>
        <w:t xml:space="preserve"> </w:t>
      </w:r>
      <w:r>
        <w:rPr>
          <w:sz w:val="24"/>
        </w:rPr>
        <w:t>биологические</w:t>
      </w:r>
      <w:r>
        <w:rPr>
          <w:spacing w:val="-6"/>
          <w:sz w:val="24"/>
        </w:rPr>
        <w:t xml:space="preserve"> </w:t>
      </w:r>
      <w:r>
        <w:rPr>
          <w:sz w:val="24"/>
        </w:rPr>
        <w:t>объекты</w:t>
      </w:r>
      <w:r>
        <w:rPr>
          <w:spacing w:val="-8"/>
          <w:sz w:val="24"/>
        </w:rPr>
        <w:t xml:space="preserve"> </w:t>
      </w:r>
      <w:r>
        <w:rPr>
          <w:sz w:val="24"/>
        </w:rPr>
        <w:t>и</w:t>
      </w:r>
      <w:r>
        <w:rPr>
          <w:spacing w:val="-6"/>
          <w:sz w:val="24"/>
        </w:rPr>
        <w:t xml:space="preserve"> </w:t>
      </w:r>
      <w:r>
        <w:rPr>
          <w:sz w:val="24"/>
        </w:rPr>
        <w:t>проводить</w:t>
      </w:r>
      <w:r>
        <w:rPr>
          <w:spacing w:val="-4"/>
          <w:sz w:val="24"/>
        </w:rPr>
        <w:t xml:space="preserve"> </w:t>
      </w:r>
      <w:r>
        <w:rPr>
          <w:sz w:val="24"/>
        </w:rPr>
        <w:t>биологические</w:t>
      </w:r>
      <w:r>
        <w:rPr>
          <w:spacing w:val="-6"/>
          <w:sz w:val="24"/>
        </w:rPr>
        <w:t xml:space="preserve"> </w:t>
      </w:r>
      <w:r>
        <w:rPr>
          <w:spacing w:val="-2"/>
          <w:sz w:val="24"/>
        </w:rPr>
        <w:t>эксперименты;</w:t>
      </w:r>
    </w:p>
    <w:p w:rsidR="00E829DB" w:rsidRDefault="00096074">
      <w:pPr>
        <w:pStyle w:val="a4"/>
        <w:numPr>
          <w:ilvl w:val="0"/>
          <w:numId w:val="79"/>
        </w:numPr>
        <w:tabs>
          <w:tab w:val="left" w:pos="674"/>
        </w:tabs>
        <w:spacing w:before="42" w:line="271" w:lineRule="auto"/>
        <w:ind w:right="144" w:firstLine="9"/>
        <w:jc w:val="left"/>
        <w:rPr>
          <w:sz w:val="24"/>
        </w:rPr>
      </w:pPr>
      <w:r>
        <w:rPr>
          <w:sz w:val="24"/>
        </w:rPr>
        <w:t>Работать</w:t>
      </w:r>
      <w:r>
        <w:rPr>
          <w:spacing w:val="31"/>
          <w:sz w:val="24"/>
        </w:rPr>
        <w:t xml:space="preserve"> </w:t>
      </w:r>
      <w:r>
        <w:rPr>
          <w:sz w:val="24"/>
        </w:rPr>
        <w:t>по</w:t>
      </w:r>
      <w:r>
        <w:rPr>
          <w:spacing w:val="30"/>
          <w:sz w:val="24"/>
        </w:rPr>
        <w:t xml:space="preserve"> </w:t>
      </w:r>
      <w:r>
        <w:rPr>
          <w:sz w:val="24"/>
        </w:rPr>
        <w:t>плану,</w:t>
      </w:r>
      <w:r>
        <w:rPr>
          <w:spacing w:val="32"/>
          <w:sz w:val="24"/>
        </w:rPr>
        <w:t xml:space="preserve"> </w:t>
      </w:r>
      <w:r>
        <w:rPr>
          <w:sz w:val="24"/>
        </w:rPr>
        <w:t>сверять</w:t>
      </w:r>
      <w:r>
        <w:rPr>
          <w:spacing w:val="31"/>
          <w:sz w:val="24"/>
        </w:rPr>
        <w:t xml:space="preserve"> </w:t>
      </w:r>
      <w:r>
        <w:rPr>
          <w:sz w:val="24"/>
        </w:rPr>
        <w:t>свои</w:t>
      </w:r>
      <w:r>
        <w:rPr>
          <w:spacing w:val="30"/>
          <w:sz w:val="24"/>
        </w:rPr>
        <w:t xml:space="preserve"> </w:t>
      </w:r>
      <w:r>
        <w:rPr>
          <w:sz w:val="24"/>
        </w:rPr>
        <w:t>действия</w:t>
      </w:r>
      <w:r>
        <w:rPr>
          <w:spacing w:val="30"/>
          <w:sz w:val="24"/>
        </w:rPr>
        <w:t xml:space="preserve"> </w:t>
      </w:r>
      <w:r>
        <w:rPr>
          <w:sz w:val="24"/>
        </w:rPr>
        <w:t>с</w:t>
      </w:r>
      <w:r>
        <w:rPr>
          <w:spacing w:val="29"/>
          <w:sz w:val="24"/>
        </w:rPr>
        <w:t xml:space="preserve"> </w:t>
      </w:r>
      <w:r>
        <w:rPr>
          <w:sz w:val="24"/>
        </w:rPr>
        <w:t>целью</w:t>
      </w:r>
      <w:r>
        <w:rPr>
          <w:spacing w:val="30"/>
          <w:sz w:val="24"/>
        </w:rPr>
        <w:t xml:space="preserve"> </w:t>
      </w:r>
      <w:r>
        <w:rPr>
          <w:sz w:val="24"/>
        </w:rPr>
        <w:t>и,</w:t>
      </w:r>
      <w:r>
        <w:rPr>
          <w:spacing w:val="30"/>
          <w:sz w:val="24"/>
        </w:rPr>
        <w:t xml:space="preserve"> </w:t>
      </w:r>
      <w:r>
        <w:rPr>
          <w:sz w:val="24"/>
        </w:rPr>
        <w:t>при</w:t>
      </w:r>
      <w:r>
        <w:rPr>
          <w:spacing w:val="31"/>
          <w:sz w:val="24"/>
        </w:rPr>
        <w:t xml:space="preserve"> </w:t>
      </w:r>
      <w:r>
        <w:rPr>
          <w:sz w:val="24"/>
        </w:rPr>
        <w:t>необходимости,</w:t>
      </w:r>
      <w:r>
        <w:rPr>
          <w:spacing w:val="30"/>
          <w:sz w:val="24"/>
        </w:rPr>
        <w:t xml:space="preserve"> </w:t>
      </w:r>
      <w:r>
        <w:rPr>
          <w:sz w:val="24"/>
        </w:rPr>
        <w:t>исправлять</w:t>
      </w:r>
      <w:r>
        <w:rPr>
          <w:spacing w:val="31"/>
          <w:sz w:val="24"/>
        </w:rPr>
        <w:t xml:space="preserve"> </w:t>
      </w:r>
      <w:r>
        <w:rPr>
          <w:sz w:val="24"/>
        </w:rPr>
        <w:t xml:space="preserve">ошибки </w:t>
      </w:r>
      <w:r>
        <w:rPr>
          <w:spacing w:val="-2"/>
          <w:sz w:val="24"/>
        </w:rPr>
        <w:t>самостоятельно;</w:t>
      </w:r>
    </w:p>
    <w:p w:rsidR="00E829DB" w:rsidRDefault="00E829DB">
      <w:pPr>
        <w:pStyle w:val="a3"/>
        <w:spacing w:before="45"/>
        <w:ind w:left="0"/>
        <w:jc w:val="left"/>
      </w:pPr>
    </w:p>
    <w:p w:rsidR="00E829DB" w:rsidRDefault="00096074">
      <w:pPr>
        <w:pStyle w:val="4"/>
        <w:ind w:left="402"/>
        <w:jc w:val="left"/>
      </w:pPr>
      <w:r>
        <w:rPr>
          <w:spacing w:val="-2"/>
        </w:rPr>
        <w:t>Личностные:</w:t>
      </w:r>
    </w:p>
    <w:p w:rsidR="00E829DB" w:rsidRDefault="00096074">
      <w:pPr>
        <w:pStyle w:val="a4"/>
        <w:numPr>
          <w:ilvl w:val="0"/>
          <w:numId w:val="78"/>
        </w:numPr>
        <w:tabs>
          <w:tab w:val="left" w:pos="1111"/>
        </w:tabs>
        <w:spacing w:before="43" w:line="276" w:lineRule="auto"/>
        <w:ind w:right="145" w:firstLine="9"/>
        <w:jc w:val="both"/>
        <w:rPr>
          <w:sz w:val="24"/>
        </w:rPr>
      </w:pPr>
      <w:r>
        <w:rPr>
          <w:sz w:val="24"/>
        </w:rPr>
        <w:t>Воспитание российской гражданской идентичности: патриотизма, любви и уважения к Отечеству, чувства гордости за свою Родину.</w:t>
      </w:r>
    </w:p>
    <w:p w:rsidR="00E829DB" w:rsidRDefault="00096074">
      <w:pPr>
        <w:pStyle w:val="a4"/>
        <w:numPr>
          <w:ilvl w:val="0"/>
          <w:numId w:val="78"/>
        </w:numPr>
        <w:tabs>
          <w:tab w:val="left" w:pos="1111"/>
        </w:tabs>
        <w:spacing w:line="276" w:lineRule="auto"/>
        <w:ind w:right="141" w:firstLine="9"/>
        <w:jc w:val="both"/>
        <w:rPr>
          <w:sz w:val="24"/>
        </w:rPr>
      </w:pPr>
      <w:r>
        <w:rPr>
          <w:sz w:val="24"/>
        </w:rPr>
        <w:t>Формирование ответственного отношения к учению, готовность и способности обучающихся к саморазвитию и самообразованию на основе мотивации к учению и познанию.</w:t>
      </w:r>
    </w:p>
    <w:p w:rsidR="00E829DB" w:rsidRDefault="00096074">
      <w:pPr>
        <w:pStyle w:val="a4"/>
        <w:numPr>
          <w:ilvl w:val="0"/>
          <w:numId w:val="78"/>
        </w:numPr>
        <w:tabs>
          <w:tab w:val="left" w:pos="1111"/>
        </w:tabs>
        <w:spacing w:before="1" w:line="276" w:lineRule="auto"/>
        <w:ind w:right="143" w:firstLine="9"/>
        <w:jc w:val="both"/>
        <w:rPr>
          <w:sz w:val="24"/>
        </w:rPr>
      </w:pPr>
      <w:r>
        <w:rPr>
          <w:sz w:val="24"/>
        </w:rPr>
        <w:t>Знать основные принципы и правила отношения к живой природе, основы здорового образа жизни и здоровьесберегающие технологии.</w:t>
      </w:r>
    </w:p>
    <w:p w:rsidR="00E829DB" w:rsidRDefault="00096074">
      <w:pPr>
        <w:pStyle w:val="a4"/>
        <w:numPr>
          <w:ilvl w:val="0"/>
          <w:numId w:val="78"/>
        </w:numPr>
        <w:tabs>
          <w:tab w:val="left" w:pos="1111"/>
        </w:tabs>
        <w:spacing w:line="276" w:lineRule="auto"/>
        <w:ind w:right="147" w:firstLine="9"/>
        <w:jc w:val="both"/>
        <w:rPr>
          <w:sz w:val="24"/>
        </w:rPr>
      </w:pPr>
      <w:r>
        <w:rPr>
          <w:sz w:val="24"/>
        </w:rPr>
        <w:t>Сформированность</w:t>
      </w:r>
      <w:r>
        <w:rPr>
          <w:spacing w:val="40"/>
          <w:sz w:val="24"/>
        </w:rPr>
        <w:t xml:space="preserve"> </w:t>
      </w:r>
      <w:r>
        <w:rPr>
          <w:sz w:val="24"/>
        </w:rPr>
        <w:t>познавательных интересов</w:t>
      </w:r>
      <w:r>
        <w:rPr>
          <w:spacing w:val="-3"/>
          <w:sz w:val="24"/>
        </w:rPr>
        <w:t xml:space="preserve"> </w:t>
      </w:r>
      <w:r>
        <w:rPr>
          <w:sz w:val="24"/>
        </w:rPr>
        <w:t>и</w:t>
      </w:r>
      <w:r>
        <w:rPr>
          <w:spacing w:val="-1"/>
          <w:sz w:val="24"/>
        </w:rPr>
        <w:t xml:space="preserve"> </w:t>
      </w:r>
      <w:r>
        <w:rPr>
          <w:sz w:val="24"/>
        </w:rPr>
        <w:t>мотивов,</w:t>
      </w:r>
      <w:r>
        <w:rPr>
          <w:spacing w:val="-2"/>
          <w:sz w:val="24"/>
        </w:rPr>
        <w:t xml:space="preserve"> </w:t>
      </w:r>
      <w:r>
        <w:rPr>
          <w:sz w:val="24"/>
        </w:rPr>
        <w:t>направленных</w:t>
      </w:r>
      <w:r>
        <w:rPr>
          <w:spacing w:val="-3"/>
          <w:sz w:val="24"/>
        </w:rPr>
        <w:t xml:space="preserve"> </w:t>
      </w:r>
      <w:r>
        <w:rPr>
          <w:sz w:val="24"/>
        </w:rPr>
        <w:t>на</w:t>
      </w:r>
      <w:r>
        <w:rPr>
          <w:spacing w:val="-3"/>
          <w:sz w:val="24"/>
        </w:rPr>
        <w:t xml:space="preserve"> </w:t>
      </w:r>
      <w:r>
        <w:rPr>
          <w:sz w:val="24"/>
        </w:rPr>
        <w:t>изучение</w:t>
      </w:r>
      <w:r>
        <w:rPr>
          <w:spacing w:val="-3"/>
          <w:sz w:val="24"/>
        </w:rPr>
        <w:t xml:space="preserve"> </w:t>
      </w:r>
      <w:r>
        <w:rPr>
          <w:sz w:val="24"/>
        </w:rPr>
        <w:t>живой природы; интеллектуальных умений (доказывать, стоить рассуждения, анализировать, делать выводы); эстетического отношения к живым объектам.</w:t>
      </w:r>
    </w:p>
    <w:p w:rsidR="00E829DB" w:rsidRDefault="00096074">
      <w:pPr>
        <w:pStyle w:val="a4"/>
        <w:numPr>
          <w:ilvl w:val="0"/>
          <w:numId w:val="78"/>
        </w:numPr>
        <w:tabs>
          <w:tab w:val="left" w:pos="1111"/>
        </w:tabs>
        <w:spacing w:line="276" w:lineRule="auto"/>
        <w:ind w:right="141" w:firstLine="9"/>
        <w:jc w:val="both"/>
        <w:rPr>
          <w:sz w:val="24"/>
        </w:rPr>
      </w:pPr>
      <w:r>
        <w:rPr>
          <w:sz w:val="24"/>
        </w:rPr>
        <w:t>Формирование личностных представлений о целостности окружающего мира, возможности его познания и объяснения на основе достижений науки.</w:t>
      </w:r>
    </w:p>
    <w:p w:rsidR="00E829DB" w:rsidRDefault="00096074">
      <w:pPr>
        <w:pStyle w:val="a4"/>
        <w:numPr>
          <w:ilvl w:val="0"/>
          <w:numId w:val="78"/>
        </w:numPr>
        <w:tabs>
          <w:tab w:val="left" w:pos="1111"/>
        </w:tabs>
        <w:spacing w:line="278" w:lineRule="auto"/>
        <w:ind w:right="143" w:firstLine="9"/>
        <w:jc w:val="both"/>
        <w:rPr>
          <w:sz w:val="24"/>
        </w:rPr>
      </w:pPr>
      <w:r>
        <w:rPr>
          <w:sz w:val="24"/>
        </w:rPr>
        <w:t>Осознание единства и целостности окружающего мира, возможности его познаваемости на основе достижений науки.</w:t>
      </w:r>
    </w:p>
    <w:p w:rsidR="00E829DB" w:rsidRDefault="00096074">
      <w:pPr>
        <w:pStyle w:val="a4"/>
        <w:numPr>
          <w:ilvl w:val="0"/>
          <w:numId w:val="78"/>
        </w:numPr>
        <w:tabs>
          <w:tab w:val="left" w:pos="1111"/>
        </w:tabs>
        <w:spacing w:line="276" w:lineRule="auto"/>
        <w:ind w:right="135" w:firstLine="9"/>
        <w:jc w:val="both"/>
        <w:rPr>
          <w:sz w:val="24"/>
        </w:rPr>
      </w:pPr>
      <w:r>
        <w:rPr>
          <w:sz w:val="24"/>
        </w:rPr>
        <w:t>Формирование уважительного отношения к истории, культуре, национальным</w:t>
      </w:r>
      <w:r>
        <w:rPr>
          <w:spacing w:val="40"/>
          <w:sz w:val="24"/>
        </w:rPr>
        <w:t xml:space="preserve"> </w:t>
      </w:r>
      <w:r>
        <w:rPr>
          <w:sz w:val="24"/>
        </w:rPr>
        <w:t>особенностям, традициям и образу жизни других народов, толерантности и миролюбия</w:t>
      </w:r>
    </w:p>
    <w:p w:rsidR="00E829DB" w:rsidRDefault="00096074">
      <w:pPr>
        <w:pStyle w:val="a4"/>
        <w:numPr>
          <w:ilvl w:val="0"/>
          <w:numId w:val="78"/>
        </w:numPr>
        <w:tabs>
          <w:tab w:val="left" w:pos="1111"/>
        </w:tabs>
        <w:spacing w:line="278" w:lineRule="auto"/>
        <w:ind w:right="140" w:firstLine="9"/>
        <w:jc w:val="both"/>
        <w:rPr>
          <w:i/>
          <w:sz w:val="24"/>
        </w:rPr>
      </w:pPr>
      <w:r>
        <w:rPr>
          <w:i/>
          <w:sz w:val="24"/>
        </w:rPr>
        <w:t>Развитие национального самосознания, формирование нравственных и гражданских качеств в процессе разнообразной творческой деятельности</w:t>
      </w:r>
    </w:p>
    <w:p w:rsidR="00E829DB" w:rsidRDefault="00096074">
      <w:pPr>
        <w:pStyle w:val="a4"/>
        <w:numPr>
          <w:ilvl w:val="0"/>
          <w:numId w:val="78"/>
        </w:numPr>
        <w:tabs>
          <w:tab w:val="left" w:pos="1111"/>
        </w:tabs>
        <w:spacing w:line="276" w:lineRule="auto"/>
        <w:ind w:right="143" w:firstLine="9"/>
        <w:jc w:val="both"/>
        <w:rPr>
          <w:sz w:val="24"/>
        </w:rPr>
      </w:pPr>
      <w:r>
        <w:rPr>
          <w:sz w:val="24"/>
        </w:rPr>
        <w:t>Освоение социальных норм,</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ролей и форм социальной жизни в</w:t>
      </w:r>
      <w:r>
        <w:rPr>
          <w:spacing w:val="-2"/>
          <w:sz w:val="24"/>
        </w:rPr>
        <w:t xml:space="preserve"> </w:t>
      </w:r>
      <w:r>
        <w:rPr>
          <w:sz w:val="24"/>
        </w:rPr>
        <w:t>группах и сообществах, включая взрослые социальные сообщества, участие в школьном самоуправлении и в общественной жизни в пределах возрастных компетенций.</w:t>
      </w:r>
    </w:p>
    <w:p w:rsidR="00E829DB" w:rsidRDefault="00096074">
      <w:pPr>
        <w:pStyle w:val="4"/>
        <w:spacing w:line="274" w:lineRule="exact"/>
        <w:ind w:left="402"/>
        <w:jc w:val="left"/>
      </w:pPr>
      <w:r>
        <w:rPr>
          <w:spacing w:val="-2"/>
        </w:rPr>
        <w:t>Метапредметные:</w:t>
      </w:r>
    </w:p>
    <w:p w:rsidR="00E829DB" w:rsidRDefault="00096074">
      <w:pPr>
        <w:pStyle w:val="a4"/>
        <w:numPr>
          <w:ilvl w:val="0"/>
          <w:numId w:val="82"/>
        </w:numPr>
        <w:tabs>
          <w:tab w:val="left" w:pos="1833"/>
        </w:tabs>
        <w:spacing w:before="32"/>
        <w:ind w:left="1833" w:hanging="711"/>
        <w:jc w:val="left"/>
        <w:rPr>
          <w:i/>
          <w:sz w:val="24"/>
        </w:rPr>
      </w:pPr>
      <w:r>
        <w:rPr>
          <w:i/>
          <w:sz w:val="24"/>
        </w:rPr>
        <w:t>Познавательные</w:t>
      </w:r>
      <w:r>
        <w:rPr>
          <w:i/>
          <w:spacing w:val="-12"/>
          <w:sz w:val="24"/>
        </w:rPr>
        <w:t xml:space="preserve"> </w:t>
      </w:r>
      <w:r>
        <w:rPr>
          <w:i/>
          <w:spacing w:val="-4"/>
          <w:sz w:val="24"/>
        </w:rPr>
        <w:t>УУД:</w:t>
      </w:r>
    </w:p>
    <w:p w:rsidR="00E829DB" w:rsidRDefault="00096074">
      <w:pPr>
        <w:pStyle w:val="a4"/>
        <w:numPr>
          <w:ilvl w:val="0"/>
          <w:numId w:val="92"/>
        </w:numPr>
        <w:tabs>
          <w:tab w:val="left" w:pos="819"/>
        </w:tabs>
        <w:spacing w:before="41" w:line="276" w:lineRule="auto"/>
        <w:ind w:right="144" w:firstLine="9"/>
        <w:jc w:val="both"/>
        <w:rPr>
          <w:sz w:val="24"/>
        </w:rPr>
      </w:pPr>
      <w:r>
        <w:rPr>
          <w:sz w:val="24"/>
        </w:rPr>
        <w:t>Умение самостоятельно определять цели своего обучения, ставить новые задачи в учебе и в познавательной деятельности, развивать мотивы и интересы познавательной деятельности.</w:t>
      </w:r>
    </w:p>
    <w:p w:rsidR="00E829DB" w:rsidRDefault="00096074">
      <w:pPr>
        <w:pStyle w:val="a4"/>
        <w:numPr>
          <w:ilvl w:val="0"/>
          <w:numId w:val="92"/>
        </w:numPr>
        <w:tabs>
          <w:tab w:val="left" w:pos="819"/>
        </w:tabs>
        <w:spacing w:line="276" w:lineRule="auto"/>
        <w:ind w:right="145" w:firstLine="9"/>
        <w:jc w:val="both"/>
        <w:rPr>
          <w:sz w:val="24"/>
        </w:rPr>
      </w:pPr>
      <w:r>
        <w:rPr>
          <w:sz w:val="24"/>
        </w:rPr>
        <w:t>Овладеть исследовательской и проектной деятельностью. Научиться видеть проблемы, ставить вопросы, выдвигать гипотезы, давать определения понятиям, квалифицировать, наблюдать, делать выводы, защищать свои идеи.</w:t>
      </w:r>
    </w:p>
    <w:p w:rsidR="00E829DB" w:rsidRDefault="00096074">
      <w:pPr>
        <w:pStyle w:val="a4"/>
        <w:numPr>
          <w:ilvl w:val="0"/>
          <w:numId w:val="92"/>
        </w:numPr>
        <w:tabs>
          <w:tab w:val="left" w:pos="819"/>
        </w:tabs>
        <w:spacing w:line="276" w:lineRule="auto"/>
        <w:ind w:right="140" w:firstLine="9"/>
        <w:jc w:val="both"/>
        <w:rPr>
          <w:sz w:val="24"/>
        </w:rPr>
      </w:pPr>
      <w:r>
        <w:rPr>
          <w:sz w:val="24"/>
        </w:rPr>
        <w:t>Уметь работать с разными источниками биологической информации: находить биологическую информацию в различных источниках, анализировать и оценивать информацию, преобразовывать ее из одной формы в другую.</w:t>
      </w:r>
    </w:p>
    <w:p w:rsidR="00E829DB" w:rsidRDefault="00096074">
      <w:pPr>
        <w:pStyle w:val="a4"/>
        <w:numPr>
          <w:ilvl w:val="0"/>
          <w:numId w:val="92"/>
        </w:numPr>
        <w:tabs>
          <w:tab w:val="left" w:pos="819"/>
        </w:tabs>
        <w:spacing w:before="1" w:line="276" w:lineRule="auto"/>
        <w:ind w:right="145" w:firstLine="9"/>
        <w:jc w:val="both"/>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E829DB" w:rsidRDefault="00096074">
      <w:pPr>
        <w:pStyle w:val="a4"/>
        <w:numPr>
          <w:ilvl w:val="0"/>
          <w:numId w:val="92"/>
        </w:numPr>
        <w:tabs>
          <w:tab w:val="left" w:pos="820"/>
        </w:tabs>
        <w:spacing w:line="275" w:lineRule="exact"/>
        <w:ind w:left="820" w:hanging="418"/>
        <w:jc w:val="both"/>
        <w:rPr>
          <w:sz w:val="24"/>
        </w:rPr>
      </w:pPr>
      <w:r>
        <w:rPr>
          <w:sz w:val="24"/>
        </w:rPr>
        <w:t>Формировать</w:t>
      </w:r>
      <w:r>
        <w:rPr>
          <w:spacing w:val="-6"/>
          <w:sz w:val="24"/>
        </w:rPr>
        <w:t xml:space="preserve"> </w:t>
      </w:r>
      <w:r>
        <w:rPr>
          <w:sz w:val="24"/>
        </w:rPr>
        <w:t>и</w:t>
      </w:r>
      <w:r>
        <w:rPr>
          <w:spacing w:val="-3"/>
          <w:sz w:val="24"/>
        </w:rPr>
        <w:t xml:space="preserve"> </w:t>
      </w:r>
      <w:r>
        <w:rPr>
          <w:sz w:val="24"/>
        </w:rPr>
        <w:t>развивать</w:t>
      </w:r>
      <w:r>
        <w:rPr>
          <w:spacing w:val="-4"/>
          <w:sz w:val="24"/>
        </w:rPr>
        <w:t xml:space="preserve"> </w:t>
      </w:r>
      <w:r>
        <w:rPr>
          <w:sz w:val="24"/>
        </w:rPr>
        <w:t>компетентность</w:t>
      </w:r>
      <w:r>
        <w:rPr>
          <w:spacing w:val="-3"/>
          <w:sz w:val="24"/>
        </w:rPr>
        <w:t xml:space="preserve"> </w:t>
      </w:r>
      <w:r>
        <w:rPr>
          <w:sz w:val="24"/>
        </w:rPr>
        <w:t>в</w:t>
      </w:r>
      <w:r>
        <w:rPr>
          <w:spacing w:val="-4"/>
          <w:sz w:val="24"/>
        </w:rPr>
        <w:t xml:space="preserve"> </w:t>
      </w:r>
      <w:r>
        <w:rPr>
          <w:sz w:val="24"/>
        </w:rPr>
        <w:t>области</w:t>
      </w:r>
      <w:r>
        <w:rPr>
          <w:spacing w:val="-4"/>
          <w:sz w:val="24"/>
        </w:rPr>
        <w:t xml:space="preserve"> </w:t>
      </w:r>
      <w:r>
        <w:rPr>
          <w:sz w:val="24"/>
        </w:rPr>
        <w:t>использования</w:t>
      </w:r>
      <w:r>
        <w:rPr>
          <w:spacing w:val="-3"/>
          <w:sz w:val="24"/>
        </w:rPr>
        <w:t xml:space="preserve"> </w:t>
      </w:r>
      <w:r>
        <w:rPr>
          <w:spacing w:val="-4"/>
          <w:sz w:val="24"/>
        </w:rPr>
        <w:t>ИКТ.</w:t>
      </w:r>
    </w:p>
    <w:p w:rsidR="00E829DB" w:rsidRDefault="00E829DB">
      <w:pPr>
        <w:spacing w:line="275" w:lineRule="exact"/>
        <w:jc w:val="both"/>
        <w:rPr>
          <w:sz w:val="24"/>
        </w:rPr>
        <w:sectPr w:rsidR="00E829DB">
          <w:pgSz w:w="11910" w:h="16840"/>
          <w:pgMar w:top="900" w:right="340" w:bottom="1240" w:left="740" w:header="0" w:footer="984" w:gutter="0"/>
          <w:cols w:space="720"/>
        </w:sectPr>
      </w:pPr>
    </w:p>
    <w:p w:rsidR="00E829DB" w:rsidRDefault="00096074">
      <w:pPr>
        <w:pStyle w:val="a4"/>
        <w:numPr>
          <w:ilvl w:val="0"/>
          <w:numId w:val="92"/>
        </w:numPr>
        <w:tabs>
          <w:tab w:val="left" w:pos="819"/>
        </w:tabs>
        <w:spacing w:before="74" w:line="276" w:lineRule="auto"/>
        <w:ind w:right="143" w:firstLine="9"/>
        <w:rPr>
          <w:sz w:val="24"/>
        </w:rPr>
      </w:pPr>
      <w:r>
        <w:rPr>
          <w:sz w:val="24"/>
        </w:rPr>
        <w:lastRenderedPageBreak/>
        <w:t>Проводить</w:t>
      </w:r>
      <w:r>
        <w:rPr>
          <w:spacing w:val="80"/>
          <w:w w:val="150"/>
          <w:sz w:val="24"/>
        </w:rPr>
        <w:t xml:space="preserve"> </w:t>
      </w:r>
      <w:r>
        <w:rPr>
          <w:sz w:val="24"/>
        </w:rPr>
        <w:t>наблюдения,</w:t>
      </w:r>
      <w:r>
        <w:rPr>
          <w:spacing w:val="80"/>
          <w:w w:val="150"/>
          <w:sz w:val="24"/>
        </w:rPr>
        <w:t xml:space="preserve"> </w:t>
      </w:r>
      <w:r>
        <w:rPr>
          <w:sz w:val="24"/>
        </w:rPr>
        <w:t>ставить</w:t>
      </w:r>
      <w:r>
        <w:rPr>
          <w:spacing w:val="80"/>
          <w:w w:val="150"/>
          <w:sz w:val="24"/>
        </w:rPr>
        <w:t xml:space="preserve"> </w:t>
      </w:r>
      <w:r>
        <w:rPr>
          <w:sz w:val="24"/>
        </w:rPr>
        <w:t>элементарные</w:t>
      </w:r>
      <w:r>
        <w:rPr>
          <w:spacing w:val="80"/>
          <w:w w:val="150"/>
          <w:sz w:val="24"/>
        </w:rPr>
        <w:t xml:space="preserve"> </w:t>
      </w:r>
      <w:r>
        <w:rPr>
          <w:sz w:val="24"/>
        </w:rPr>
        <w:t>эксперименты</w:t>
      </w:r>
      <w:r>
        <w:rPr>
          <w:spacing w:val="80"/>
          <w:w w:val="150"/>
          <w:sz w:val="24"/>
        </w:rPr>
        <w:t xml:space="preserve"> </w:t>
      </w:r>
      <w:r>
        <w:rPr>
          <w:sz w:val="24"/>
        </w:rPr>
        <w:t>и</w:t>
      </w:r>
      <w:r>
        <w:rPr>
          <w:spacing w:val="80"/>
          <w:w w:val="150"/>
          <w:sz w:val="24"/>
        </w:rPr>
        <w:t xml:space="preserve"> </w:t>
      </w:r>
      <w:r>
        <w:rPr>
          <w:sz w:val="24"/>
        </w:rPr>
        <w:t>объяснять</w:t>
      </w:r>
      <w:r>
        <w:rPr>
          <w:spacing w:val="80"/>
          <w:w w:val="150"/>
          <w:sz w:val="24"/>
        </w:rPr>
        <w:t xml:space="preserve"> </w:t>
      </w:r>
      <w:r>
        <w:rPr>
          <w:sz w:val="24"/>
        </w:rPr>
        <w:t xml:space="preserve">полученные </w:t>
      </w:r>
      <w:r>
        <w:rPr>
          <w:spacing w:val="-2"/>
          <w:sz w:val="24"/>
        </w:rPr>
        <w:t>результаты.</w:t>
      </w:r>
    </w:p>
    <w:p w:rsidR="00E829DB" w:rsidRDefault="00096074">
      <w:pPr>
        <w:pStyle w:val="a4"/>
        <w:numPr>
          <w:ilvl w:val="0"/>
          <w:numId w:val="92"/>
        </w:numPr>
        <w:tabs>
          <w:tab w:val="left" w:pos="819"/>
        </w:tabs>
        <w:spacing w:line="276" w:lineRule="auto"/>
        <w:ind w:right="136" w:firstLine="9"/>
        <w:rPr>
          <w:sz w:val="24"/>
        </w:rPr>
      </w:pPr>
      <w:r>
        <w:rPr>
          <w:sz w:val="24"/>
        </w:rPr>
        <w:t>Строить логические рассуждения, включающие установление причинно-следственных связей. Использовать учебные действия для формулировки ответов.</w:t>
      </w:r>
    </w:p>
    <w:p w:rsidR="00E829DB" w:rsidRDefault="00096074">
      <w:pPr>
        <w:pStyle w:val="a4"/>
        <w:numPr>
          <w:ilvl w:val="0"/>
          <w:numId w:val="92"/>
        </w:numPr>
        <w:tabs>
          <w:tab w:val="left" w:pos="819"/>
        </w:tabs>
        <w:spacing w:before="1" w:line="276" w:lineRule="auto"/>
        <w:ind w:right="144" w:firstLine="9"/>
        <w:rPr>
          <w:sz w:val="24"/>
        </w:rPr>
      </w:pPr>
      <w:r>
        <w:rPr>
          <w:sz w:val="24"/>
        </w:rPr>
        <w:t xml:space="preserve">Сравнивать и классифицировать, самостоятельно выбирая критерии для указанных логических </w:t>
      </w:r>
      <w:r>
        <w:rPr>
          <w:spacing w:val="-2"/>
          <w:sz w:val="24"/>
        </w:rPr>
        <w:t>операций.</w:t>
      </w:r>
    </w:p>
    <w:p w:rsidR="00E829DB" w:rsidRDefault="00096074">
      <w:pPr>
        <w:pStyle w:val="a4"/>
        <w:numPr>
          <w:ilvl w:val="0"/>
          <w:numId w:val="92"/>
        </w:numPr>
        <w:tabs>
          <w:tab w:val="left" w:pos="819"/>
        </w:tabs>
        <w:spacing w:line="276" w:lineRule="auto"/>
        <w:ind w:right="145" w:firstLine="9"/>
        <w:rPr>
          <w:sz w:val="24"/>
        </w:rPr>
      </w:pPr>
      <w:r>
        <w:rPr>
          <w:sz w:val="24"/>
        </w:rPr>
        <w:t>Определять</w:t>
      </w:r>
      <w:r>
        <w:rPr>
          <w:spacing w:val="40"/>
          <w:sz w:val="24"/>
        </w:rPr>
        <w:t xml:space="preserve"> </w:t>
      </w:r>
      <w:r>
        <w:rPr>
          <w:sz w:val="24"/>
        </w:rPr>
        <w:t>возможные</w:t>
      </w:r>
      <w:r>
        <w:rPr>
          <w:spacing w:val="40"/>
          <w:sz w:val="24"/>
        </w:rPr>
        <w:t xml:space="preserve"> </w:t>
      </w:r>
      <w:r>
        <w:rPr>
          <w:sz w:val="24"/>
        </w:rPr>
        <w:t>источники</w:t>
      </w:r>
      <w:r>
        <w:rPr>
          <w:spacing w:val="40"/>
          <w:sz w:val="24"/>
        </w:rPr>
        <w:t xml:space="preserve"> </w:t>
      </w:r>
      <w:r>
        <w:rPr>
          <w:sz w:val="24"/>
        </w:rPr>
        <w:t>необходимых</w:t>
      </w:r>
      <w:r>
        <w:rPr>
          <w:spacing w:val="40"/>
          <w:sz w:val="24"/>
        </w:rPr>
        <w:t xml:space="preserve"> </w:t>
      </w:r>
      <w:r>
        <w:rPr>
          <w:sz w:val="24"/>
        </w:rPr>
        <w:t>сведений,</w:t>
      </w:r>
      <w:r>
        <w:rPr>
          <w:spacing w:val="40"/>
          <w:sz w:val="24"/>
        </w:rPr>
        <w:t xml:space="preserve"> </w:t>
      </w:r>
      <w:r>
        <w:rPr>
          <w:sz w:val="24"/>
        </w:rPr>
        <w:t>производить</w:t>
      </w:r>
      <w:r>
        <w:rPr>
          <w:spacing w:val="40"/>
          <w:sz w:val="24"/>
        </w:rPr>
        <w:t xml:space="preserve"> </w:t>
      </w:r>
      <w:r>
        <w:rPr>
          <w:sz w:val="24"/>
        </w:rPr>
        <w:t>поиск</w:t>
      </w:r>
      <w:r>
        <w:rPr>
          <w:spacing w:val="40"/>
          <w:sz w:val="24"/>
        </w:rPr>
        <w:t xml:space="preserve"> </w:t>
      </w:r>
      <w:r>
        <w:rPr>
          <w:sz w:val="24"/>
        </w:rPr>
        <w:t>информации, анализировать и оценивать ее достоверность.</w:t>
      </w:r>
    </w:p>
    <w:p w:rsidR="00E829DB" w:rsidRDefault="00096074">
      <w:pPr>
        <w:pStyle w:val="a4"/>
        <w:numPr>
          <w:ilvl w:val="0"/>
          <w:numId w:val="92"/>
        </w:numPr>
        <w:tabs>
          <w:tab w:val="left" w:pos="820"/>
        </w:tabs>
        <w:ind w:left="820" w:hanging="418"/>
        <w:rPr>
          <w:sz w:val="24"/>
        </w:rPr>
      </w:pPr>
      <w:r>
        <w:rPr>
          <w:sz w:val="24"/>
        </w:rPr>
        <w:t>Составлять</w:t>
      </w:r>
      <w:r>
        <w:rPr>
          <w:spacing w:val="-5"/>
          <w:sz w:val="24"/>
        </w:rPr>
        <w:t xml:space="preserve"> </w:t>
      </w:r>
      <w:r>
        <w:rPr>
          <w:sz w:val="24"/>
        </w:rPr>
        <w:t>схематические</w:t>
      </w:r>
      <w:r>
        <w:rPr>
          <w:spacing w:val="-4"/>
          <w:sz w:val="24"/>
        </w:rPr>
        <w:t xml:space="preserve"> </w:t>
      </w:r>
      <w:r>
        <w:rPr>
          <w:sz w:val="24"/>
        </w:rPr>
        <w:t>модели</w:t>
      </w:r>
      <w:r>
        <w:rPr>
          <w:spacing w:val="-2"/>
          <w:sz w:val="24"/>
        </w:rPr>
        <w:t xml:space="preserve"> </w:t>
      </w:r>
      <w:r>
        <w:rPr>
          <w:sz w:val="24"/>
        </w:rPr>
        <w:t>с</w:t>
      </w:r>
      <w:r>
        <w:rPr>
          <w:spacing w:val="-3"/>
          <w:sz w:val="24"/>
        </w:rPr>
        <w:t xml:space="preserve"> </w:t>
      </w:r>
      <w:r>
        <w:rPr>
          <w:sz w:val="24"/>
        </w:rPr>
        <w:t>выделением</w:t>
      </w:r>
      <w:r>
        <w:rPr>
          <w:spacing w:val="-4"/>
          <w:sz w:val="24"/>
        </w:rPr>
        <w:t xml:space="preserve"> </w:t>
      </w:r>
      <w:r>
        <w:rPr>
          <w:sz w:val="24"/>
        </w:rPr>
        <w:t>существенных</w:t>
      </w:r>
      <w:r>
        <w:rPr>
          <w:spacing w:val="-4"/>
          <w:sz w:val="24"/>
        </w:rPr>
        <w:t xml:space="preserve"> </w:t>
      </w:r>
      <w:r>
        <w:rPr>
          <w:sz w:val="24"/>
        </w:rPr>
        <w:t>характеристик</w:t>
      </w:r>
      <w:r>
        <w:rPr>
          <w:spacing w:val="-2"/>
          <w:sz w:val="24"/>
        </w:rPr>
        <w:t xml:space="preserve"> объектов.</w:t>
      </w:r>
    </w:p>
    <w:p w:rsidR="00E829DB" w:rsidRDefault="00096074">
      <w:pPr>
        <w:pStyle w:val="a4"/>
        <w:numPr>
          <w:ilvl w:val="0"/>
          <w:numId w:val="82"/>
        </w:numPr>
        <w:tabs>
          <w:tab w:val="left" w:pos="1833"/>
        </w:tabs>
        <w:spacing w:before="40"/>
        <w:ind w:left="1833" w:hanging="711"/>
        <w:jc w:val="left"/>
        <w:rPr>
          <w:i/>
          <w:sz w:val="24"/>
        </w:rPr>
      </w:pPr>
      <w:r>
        <w:rPr>
          <w:i/>
          <w:sz w:val="24"/>
        </w:rPr>
        <w:t>Регулятивные</w:t>
      </w:r>
      <w:r>
        <w:rPr>
          <w:i/>
          <w:spacing w:val="-8"/>
          <w:sz w:val="24"/>
        </w:rPr>
        <w:t xml:space="preserve"> </w:t>
      </w:r>
      <w:r>
        <w:rPr>
          <w:i/>
          <w:spacing w:val="-4"/>
          <w:sz w:val="24"/>
        </w:rPr>
        <w:t>УУД:</w:t>
      </w:r>
    </w:p>
    <w:p w:rsidR="00E829DB" w:rsidRDefault="00096074">
      <w:pPr>
        <w:pStyle w:val="a4"/>
        <w:numPr>
          <w:ilvl w:val="0"/>
          <w:numId w:val="89"/>
        </w:numPr>
        <w:tabs>
          <w:tab w:val="left" w:pos="819"/>
        </w:tabs>
        <w:spacing w:before="41" w:line="276" w:lineRule="auto"/>
        <w:ind w:left="392" w:right="144" w:firstLine="9"/>
        <w:jc w:val="both"/>
        <w:rPr>
          <w:sz w:val="24"/>
        </w:rPr>
      </w:pPr>
      <w:r>
        <w:rPr>
          <w:sz w:val="24"/>
        </w:rPr>
        <w:t>Организовать свою учебную деятельность: определять цель работы, ставить задачи, планировать (рассчитывать последовательность действий и прогнозировать результаты работы).</w:t>
      </w:r>
    </w:p>
    <w:p w:rsidR="00E829DB" w:rsidRDefault="00096074">
      <w:pPr>
        <w:pStyle w:val="a4"/>
        <w:numPr>
          <w:ilvl w:val="0"/>
          <w:numId w:val="89"/>
        </w:numPr>
        <w:tabs>
          <w:tab w:val="left" w:pos="819"/>
        </w:tabs>
        <w:spacing w:before="2" w:line="276" w:lineRule="auto"/>
        <w:ind w:left="392" w:right="142" w:firstLine="9"/>
        <w:jc w:val="both"/>
        <w:rPr>
          <w:sz w:val="24"/>
        </w:rPr>
      </w:pPr>
      <w:r>
        <w:rPr>
          <w:sz w:val="24"/>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E829DB" w:rsidRDefault="00096074">
      <w:pPr>
        <w:pStyle w:val="a4"/>
        <w:numPr>
          <w:ilvl w:val="0"/>
          <w:numId w:val="89"/>
        </w:numPr>
        <w:tabs>
          <w:tab w:val="left" w:pos="819"/>
        </w:tabs>
        <w:spacing w:line="276" w:lineRule="auto"/>
        <w:ind w:left="392" w:right="138" w:firstLine="9"/>
        <w:jc w:val="both"/>
        <w:rPr>
          <w:sz w:val="24"/>
        </w:rPr>
      </w:pPr>
      <w:r>
        <w:rPr>
          <w:sz w:val="24"/>
        </w:rPr>
        <w:t>Самостоятельно выдвигать варианты решения поставленных задач, предвидеть конечные результаты работы, выбирая средства достижения цели. Умение соотносить свои действия с планируемым результатом.</w:t>
      </w:r>
    </w:p>
    <w:p w:rsidR="00E829DB" w:rsidRDefault="00096074">
      <w:pPr>
        <w:pStyle w:val="a4"/>
        <w:numPr>
          <w:ilvl w:val="0"/>
          <w:numId w:val="89"/>
        </w:numPr>
        <w:tabs>
          <w:tab w:val="left" w:pos="819"/>
        </w:tabs>
        <w:spacing w:line="276" w:lineRule="auto"/>
        <w:ind w:left="392" w:right="148" w:firstLine="9"/>
        <w:jc w:val="both"/>
        <w:rPr>
          <w:sz w:val="24"/>
        </w:rPr>
      </w:pPr>
      <w:r>
        <w:rPr>
          <w:sz w:val="24"/>
        </w:rPr>
        <w:t xml:space="preserve">Работать по плану, сверять свои действия с целью и, при необходимости, исправлять ошибки </w:t>
      </w:r>
      <w:r>
        <w:rPr>
          <w:spacing w:val="-2"/>
          <w:sz w:val="24"/>
        </w:rPr>
        <w:t>самостоятельно.</w:t>
      </w:r>
    </w:p>
    <w:p w:rsidR="00E829DB" w:rsidRDefault="00096074">
      <w:pPr>
        <w:pStyle w:val="a4"/>
        <w:numPr>
          <w:ilvl w:val="0"/>
          <w:numId w:val="89"/>
        </w:numPr>
        <w:tabs>
          <w:tab w:val="left" w:pos="819"/>
        </w:tabs>
        <w:spacing w:line="278" w:lineRule="auto"/>
        <w:ind w:left="392" w:right="145" w:firstLine="9"/>
        <w:jc w:val="both"/>
        <w:rPr>
          <w:sz w:val="24"/>
        </w:rPr>
      </w:pPr>
      <w:r>
        <w:rPr>
          <w:sz w:val="24"/>
        </w:rPr>
        <w:t>Владение основами самоконтроля, самооценки, принятия решений в осуществлении осознанного выбора в учебной и познавательной деятельности.</w:t>
      </w:r>
    </w:p>
    <w:p w:rsidR="00E829DB" w:rsidRDefault="00096074">
      <w:pPr>
        <w:pStyle w:val="a4"/>
        <w:numPr>
          <w:ilvl w:val="0"/>
          <w:numId w:val="82"/>
        </w:numPr>
        <w:tabs>
          <w:tab w:val="left" w:pos="1831"/>
        </w:tabs>
        <w:spacing w:line="272" w:lineRule="exact"/>
        <w:ind w:left="1831" w:hanging="709"/>
        <w:jc w:val="both"/>
        <w:rPr>
          <w:i/>
          <w:sz w:val="24"/>
        </w:rPr>
      </w:pPr>
      <w:r>
        <w:rPr>
          <w:i/>
          <w:sz w:val="24"/>
        </w:rPr>
        <w:t>Коммуникативные</w:t>
      </w:r>
      <w:r>
        <w:rPr>
          <w:i/>
          <w:spacing w:val="-11"/>
          <w:sz w:val="24"/>
        </w:rPr>
        <w:t xml:space="preserve"> </w:t>
      </w:r>
      <w:r>
        <w:rPr>
          <w:i/>
          <w:spacing w:val="-4"/>
          <w:sz w:val="24"/>
        </w:rPr>
        <w:t>УУД:</w:t>
      </w:r>
    </w:p>
    <w:p w:rsidR="00E829DB" w:rsidRDefault="00096074">
      <w:pPr>
        <w:pStyle w:val="a4"/>
        <w:numPr>
          <w:ilvl w:val="0"/>
          <w:numId w:val="77"/>
        </w:numPr>
        <w:tabs>
          <w:tab w:val="left" w:pos="820"/>
        </w:tabs>
        <w:spacing w:before="39"/>
        <w:ind w:hanging="418"/>
        <w:rPr>
          <w:sz w:val="24"/>
        </w:rPr>
      </w:pPr>
      <w:r>
        <w:rPr>
          <w:sz w:val="24"/>
        </w:rPr>
        <w:t>Умение</w:t>
      </w:r>
      <w:r>
        <w:rPr>
          <w:spacing w:val="-7"/>
          <w:sz w:val="24"/>
        </w:rPr>
        <w:t xml:space="preserve"> </w:t>
      </w:r>
      <w:r>
        <w:rPr>
          <w:sz w:val="24"/>
        </w:rPr>
        <w:t>слушать</w:t>
      </w:r>
      <w:r>
        <w:rPr>
          <w:spacing w:val="-3"/>
          <w:sz w:val="24"/>
        </w:rPr>
        <w:t xml:space="preserve"> </w:t>
      </w:r>
      <w:r>
        <w:rPr>
          <w:sz w:val="24"/>
        </w:rPr>
        <w:t>и</w:t>
      </w:r>
      <w:r>
        <w:rPr>
          <w:spacing w:val="-3"/>
          <w:sz w:val="24"/>
        </w:rPr>
        <w:t xml:space="preserve"> </w:t>
      </w:r>
      <w:r>
        <w:rPr>
          <w:sz w:val="24"/>
        </w:rPr>
        <w:t>вступать</w:t>
      </w:r>
      <w:r>
        <w:rPr>
          <w:spacing w:val="-3"/>
          <w:sz w:val="24"/>
        </w:rPr>
        <w:t xml:space="preserve"> </w:t>
      </w:r>
      <w:r>
        <w:rPr>
          <w:sz w:val="24"/>
        </w:rPr>
        <w:t>в</w:t>
      </w:r>
      <w:r>
        <w:rPr>
          <w:spacing w:val="-4"/>
          <w:sz w:val="24"/>
        </w:rPr>
        <w:t xml:space="preserve"> </w:t>
      </w:r>
      <w:r>
        <w:rPr>
          <w:sz w:val="24"/>
        </w:rPr>
        <w:t>диалог,</w:t>
      </w:r>
      <w:r>
        <w:rPr>
          <w:spacing w:val="-2"/>
          <w:sz w:val="24"/>
        </w:rPr>
        <w:t xml:space="preserve"> </w:t>
      </w:r>
      <w:r>
        <w:rPr>
          <w:sz w:val="24"/>
        </w:rPr>
        <w:t>участвовать</w:t>
      </w:r>
      <w:r>
        <w:rPr>
          <w:spacing w:val="-3"/>
          <w:sz w:val="24"/>
        </w:rPr>
        <w:t xml:space="preserve"> </w:t>
      </w:r>
      <w:r>
        <w:rPr>
          <w:sz w:val="24"/>
        </w:rPr>
        <w:t>в</w:t>
      </w:r>
      <w:r>
        <w:rPr>
          <w:spacing w:val="-4"/>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pacing w:val="-2"/>
          <w:sz w:val="24"/>
        </w:rPr>
        <w:t>проблем.</w:t>
      </w:r>
    </w:p>
    <w:p w:rsidR="00E829DB" w:rsidRDefault="00096074">
      <w:pPr>
        <w:pStyle w:val="a4"/>
        <w:numPr>
          <w:ilvl w:val="0"/>
          <w:numId w:val="77"/>
        </w:numPr>
        <w:tabs>
          <w:tab w:val="left" w:pos="820"/>
        </w:tabs>
        <w:spacing w:before="41" w:line="276" w:lineRule="auto"/>
        <w:ind w:left="392" w:right="144" w:firstLine="9"/>
        <w:rPr>
          <w:sz w:val="24"/>
        </w:rPr>
      </w:pPr>
      <w:r>
        <w:rPr>
          <w:sz w:val="24"/>
        </w:rPr>
        <w:t>Умение</w:t>
      </w:r>
      <w:r>
        <w:rPr>
          <w:spacing w:val="80"/>
          <w:sz w:val="24"/>
        </w:rPr>
        <w:t xml:space="preserve"> </w:t>
      </w:r>
      <w:r>
        <w:rPr>
          <w:sz w:val="24"/>
        </w:rPr>
        <w:t>использовать</w:t>
      </w:r>
      <w:r>
        <w:rPr>
          <w:spacing w:val="80"/>
          <w:sz w:val="24"/>
        </w:rPr>
        <w:t xml:space="preserve"> </w:t>
      </w:r>
      <w:r>
        <w:rPr>
          <w:sz w:val="24"/>
        </w:rPr>
        <w:t>речевые</w:t>
      </w:r>
      <w:r>
        <w:rPr>
          <w:spacing w:val="80"/>
          <w:sz w:val="24"/>
        </w:rPr>
        <w:t xml:space="preserve"> </w:t>
      </w:r>
      <w:r>
        <w:rPr>
          <w:sz w:val="24"/>
        </w:rPr>
        <w:t>средства</w:t>
      </w:r>
      <w:r>
        <w:rPr>
          <w:spacing w:val="80"/>
          <w:sz w:val="24"/>
        </w:rPr>
        <w:t xml:space="preserve"> </w:t>
      </w:r>
      <w:r>
        <w:rPr>
          <w:sz w:val="24"/>
        </w:rPr>
        <w:t>для</w:t>
      </w:r>
      <w:r>
        <w:rPr>
          <w:spacing w:val="80"/>
          <w:sz w:val="24"/>
        </w:rPr>
        <w:t xml:space="preserve"> </w:t>
      </w:r>
      <w:r>
        <w:rPr>
          <w:sz w:val="24"/>
        </w:rPr>
        <w:t>дискуссии,</w:t>
      </w:r>
      <w:r>
        <w:rPr>
          <w:spacing w:val="80"/>
          <w:sz w:val="24"/>
        </w:rPr>
        <w:t xml:space="preserve"> </w:t>
      </w:r>
      <w:r>
        <w:rPr>
          <w:sz w:val="24"/>
        </w:rPr>
        <w:t>сравнивать</w:t>
      </w:r>
      <w:r>
        <w:rPr>
          <w:spacing w:val="80"/>
          <w:sz w:val="24"/>
        </w:rPr>
        <w:t xml:space="preserve"> </w:t>
      </w:r>
      <w:r>
        <w:rPr>
          <w:sz w:val="24"/>
        </w:rPr>
        <w:t>разные</w:t>
      </w:r>
      <w:r>
        <w:rPr>
          <w:spacing w:val="80"/>
          <w:sz w:val="24"/>
        </w:rPr>
        <w:t xml:space="preserve"> </w:t>
      </w:r>
      <w:r>
        <w:rPr>
          <w:sz w:val="24"/>
        </w:rPr>
        <w:t>точки</w:t>
      </w:r>
      <w:r>
        <w:rPr>
          <w:spacing w:val="80"/>
          <w:sz w:val="24"/>
        </w:rPr>
        <w:t xml:space="preserve"> </w:t>
      </w:r>
      <w:r>
        <w:rPr>
          <w:sz w:val="24"/>
        </w:rPr>
        <w:t>зрения, отстаивать свою точку зрения.</w:t>
      </w:r>
    </w:p>
    <w:p w:rsidR="00E829DB" w:rsidRDefault="00096074">
      <w:pPr>
        <w:pStyle w:val="a4"/>
        <w:numPr>
          <w:ilvl w:val="0"/>
          <w:numId w:val="77"/>
        </w:numPr>
        <w:tabs>
          <w:tab w:val="left" w:pos="820"/>
        </w:tabs>
        <w:spacing w:before="2" w:line="276" w:lineRule="auto"/>
        <w:ind w:left="392" w:right="144" w:firstLine="9"/>
        <w:rPr>
          <w:sz w:val="24"/>
        </w:rPr>
      </w:pPr>
      <w:r>
        <w:rPr>
          <w:sz w:val="24"/>
        </w:rPr>
        <w:t>Умение</w:t>
      </w:r>
      <w:r>
        <w:rPr>
          <w:spacing w:val="40"/>
          <w:sz w:val="24"/>
        </w:rPr>
        <w:t xml:space="preserve"> </w:t>
      </w:r>
      <w:r>
        <w:rPr>
          <w:sz w:val="24"/>
        </w:rPr>
        <w:t>организовывать</w:t>
      </w:r>
      <w:r>
        <w:rPr>
          <w:spacing w:val="40"/>
          <w:sz w:val="24"/>
        </w:rPr>
        <w:t xml:space="preserve"> </w:t>
      </w:r>
      <w:r>
        <w:rPr>
          <w:sz w:val="24"/>
        </w:rPr>
        <w:t>учебное</w:t>
      </w:r>
      <w:r>
        <w:rPr>
          <w:spacing w:val="40"/>
          <w:sz w:val="24"/>
        </w:rPr>
        <w:t xml:space="preserve"> </w:t>
      </w:r>
      <w:r>
        <w:rPr>
          <w:sz w:val="24"/>
        </w:rPr>
        <w:t>сотрудничество</w:t>
      </w:r>
      <w:r>
        <w:rPr>
          <w:spacing w:val="40"/>
          <w:sz w:val="24"/>
        </w:rPr>
        <w:t xml:space="preserve"> </w:t>
      </w:r>
      <w:r>
        <w:rPr>
          <w:sz w:val="24"/>
        </w:rPr>
        <w:t>и</w:t>
      </w:r>
      <w:r>
        <w:rPr>
          <w:spacing w:val="40"/>
          <w:sz w:val="24"/>
        </w:rPr>
        <w:t xml:space="preserve"> </w:t>
      </w:r>
      <w:r>
        <w:rPr>
          <w:sz w:val="24"/>
        </w:rPr>
        <w:t>совместную</w:t>
      </w:r>
      <w:r>
        <w:rPr>
          <w:spacing w:val="40"/>
          <w:sz w:val="24"/>
        </w:rPr>
        <w:t xml:space="preserve"> </w:t>
      </w:r>
      <w:r>
        <w:rPr>
          <w:sz w:val="24"/>
        </w:rPr>
        <w:t>деятельность</w:t>
      </w:r>
      <w:r>
        <w:rPr>
          <w:spacing w:val="40"/>
          <w:sz w:val="24"/>
        </w:rPr>
        <w:t xml:space="preserve"> </w:t>
      </w:r>
      <w:r>
        <w:rPr>
          <w:sz w:val="24"/>
        </w:rPr>
        <w:t>с</w:t>
      </w:r>
      <w:r>
        <w:rPr>
          <w:spacing w:val="40"/>
          <w:sz w:val="24"/>
        </w:rPr>
        <w:t xml:space="preserve"> </w:t>
      </w:r>
      <w:r>
        <w:rPr>
          <w:sz w:val="24"/>
        </w:rPr>
        <w:t>учителем</w:t>
      </w:r>
      <w:r>
        <w:rPr>
          <w:spacing w:val="40"/>
          <w:sz w:val="24"/>
        </w:rPr>
        <w:t xml:space="preserve"> </w:t>
      </w:r>
      <w:r>
        <w:rPr>
          <w:sz w:val="24"/>
        </w:rPr>
        <w:t>и сверстниками; работать индивидуально и в группе, находить общее решение.</w:t>
      </w:r>
    </w:p>
    <w:p w:rsidR="00E829DB" w:rsidRDefault="00096074">
      <w:pPr>
        <w:pStyle w:val="a4"/>
        <w:numPr>
          <w:ilvl w:val="0"/>
          <w:numId w:val="77"/>
        </w:numPr>
        <w:tabs>
          <w:tab w:val="left" w:pos="820"/>
        </w:tabs>
        <w:spacing w:line="275" w:lineRule="exact"/>
        <w:ind w:hanging="418"/>
        <w:rPr>
          <w:sz w:val="24"/>
        </w:rPr>
      </w:pPr>
      <w:r>
        <w:rPr>
          <w:sz w:val="24"/>
        </w:rPr>
        <w:t>Умение</w:t>
      </w:r>
      <w:r>
        <w:rPr>
          <w:spacing w:val="-6"/>
          <w:sz w:val="24"/>
        </w:rPr>
        <w:t xml:space="preserve"> </w:t>
      </w:r>
      <w:r>
        <w:rPr>
          <w:sz w:val="24"/>
        </w:rPr>
        <w:t>строить</w:t>
      </w:r>
      <w:r>
        <w:rPr>
          <w:spacing w:val="-4"/>
          <w:sz w:val="24"/>
        </w:rPr>
        <w:t xml:space="preserve"> </w:t>
      </w:r>
      <w:r>
        <w:rPr>
          <w:sz w:val="24"/>
        </w:rPr>
        <w:t>продуктивное</w:t>
      </w:r>
      <w:r>
        <w:rPr>
          <w:spacing w:val="-4"/>
          <w:sz w:val="24"/>
        </w:rPr>
        <w:t xml:space="preserve"> </w:t>
      </w:r>
      <w:r>
        <w:rPr>
          <w:sz w:val="24"/>
        </w:rPr>
        <w:t>взаимодействие</w:t>
      </w:r>
      <w:r>
        <w:rPr>
          <w:spacing w:val="-7"/>
          <w:sz w:val="24"/>
        </w:rPr>
        <w:t xml:space="preserve"> </w:t>
      </w:r>
      <w:r>
        <w:rPr>
          <w:sz w:val="24"/>
        </w:rPr>
        <w:t>со</w:t>
      </w:r>
      <w:r>
        <w:rPr>
          <w:spacing w:val="-3"/>
          <w:sz w:val="24"/>
        </w:rPr>
        <w:t xml:space="preserve"> </w:t>
      </w:r>
      <w:r>
        <w:rPr>
          <w:sz w:val="24"/>
        </w:rPr>
        <w:t>сверстниками</w:t>
      </w:r>
      <w:r>
        <w:rPr>
          <w:spacing w:val="-3"/>
          <w:sz w:val="24"/>
        </w:rPr>
        <w:t xml:space="preserve"> </w:t>
      </w:r>
      <w:r>
        <w:rPr>
          <w:sz w:val="24"/>
        </w:rPr>
        <w:t>и</w:t>
      </w:r>
      <w:r>
        <w:rPr>
          <w:spacing w:val="-2"/>
          <w:sz w:val="24"/>
        </w:rPr>
        <w:t xml:space="preserve"> взрослыми.</w:t>
      </w:r>
    </w:p>
    <w:p w:rsidR="00E829DB" w:rsidRDefault="00096074">
      <w:pPr>
        <w:pStyle w:val="4"/>
        <w:spacing w:before="41"/>
        <w:ind w:left="402"/>
        <w:jc w:val="left"/>
      </w:pPr>
      <w:r>
        <w:rPr>
          <w:spacing w:val="-2"/>
        </w:rPr>
        <w:t>Предметные:</w:t>
      </w:r>
    </w:p>
    <w:p w:rsidR="00E829DB" w:rsidRDefault="00096074">
      <w:pPr>
        <w:pStyle w:val="a4"/>
        <w:numPr>
          <w:ilvl w:val="1"/>
          <w:numId w:val="77"/>
        </w:numPr>
        <w:tabs>
          <w:tab w:val="left" w:pos="1833"/>
        </w:tabs>
        <w:spacing w:before="43"/>
        <w:jc w:val="left"/>
        <w:rPr>
          <w:i/>
          <w:sz w:val="24"/>
        </w:rPr>
      </w:pPr>
      <w:r>
        <w:rPr>
          <w:i/>
          <w:sz w:val="24"/>
        </w:rPr>
        <w:t>В</w:t>
      </w:r>
      <w:r>
        <w:rPr>
          <w:i/>
          <w:spacing w:val="-5"/>
          <w:sz w:val="24"/>
        </w:rPr>
        <w:t xml:space="preserve"> </w:t>
      </w:r>
      <w:r>
        <w:rPr>
          <w:i/>
          <w:sz w:val="24"/>
        </w:rPr>
        <w:t>познавательной</w:t>
      </w:r>
      <w:r>
        <w:rPr>
          <w:i/>
          <w:spacing w:val="-4"/>
          <w:sz w:val="24"/>
        </w:rPr>
        <w:t xml:space="preserve"> </w:t>
      </w:r>
      <w:r>
        <w:rPr>
          <w:i/>
          <w:sz w:val="24"/>
        </w:rPr>
        <w:t>(интеллектуальной)</w:t>
      </w:r>
      <w:r>
        <w:rPr>
          <w:i/>
          <w:spacing w:val="-7"/>
          <w:sz w:val="24"/>
        </w:rPr>
        <w:t xml:space="preserve"> </w:t>
      </w:r>
      <w:r>
        <w:rPr>
          <w:i/>
          <w:spacing w:val="-2"/>
          <w:sz w:val="24"/>
        </w:rPr>
        <w:t>сфере:</w:t>
      </w:r>
    </w:p>
    <w:p w:rsidR="00E829DB" w:rsidRDefault="00096074">
      <w:pPr>
        <w:pStyle w:val="a4"/>
        <w:numPr>
          <w:ilvl w:val="0"/>
          <w:numId w:val="76"/>
        </w:numPr>
        <w:tabs>
          <w:tab w:val="left" w:pos="820"/>
        </w:tabs>
        <w:spacing w:before="41"/>
        <w:ind w:hanging="418"/>
        <w:jc w:val="both"/>
        <w:rPr>
          <w:sz w:val="24"/>
        </w:rPr>
      </w:pPr>
      <w:r>
        <w:rPr>
          <w:sz w:val="24"/>
        </w:rPr>
        <w:t>Усвоение</w:t>
      </w:r>
      <w:r>
        <w:rPr>
          <w:spacing w:val="-6"/>
          <w:sz w:val="24"/>
        </w:rPr>
        <w:t xml:space="preserve"> </w:t>
      </w:r>
      <w:r>
        <w:rPr>
          <w:sz w:val="24"/>
        </w:rPr>
        <w:t>системы</w:t>
      </w:r>
      <w:r>
        <w:rPr>
          <w:spacing w:val="-3"/>
          <w:sz w:val="24"/>
        </w:rPr>
        <w:t xml:space="preserve"> </w:t>
      </w:r>
      <w:r>
        <w:rPr>
          <w:sz w:val="24"/>
        </w:rPr>
        <w:t>научных</w:t>
      </w:r>
      <w:r>
        <w:rPr>
          <w:spacing w:val="-4"/>
          <w:sz w:val="24"/>
        </w:rPr>
        <w:t xml:space="preserve"> </w:t>
      </w:r>
      <w:r>
        <w:rPr>
          <w:sz w:val="24"/>
        </w:rPr>
        <w:t>знаний</w:t>
      </w:r>
      <w:r>
        <w:rPr>
          <w:spacing w:val="-3"/>
          <w:sz w:val="24"/>
        </w:rPr>
        <w:t xml:space="preserve"> </w:t>
      </w:r>
      <w:r>
        <w:rPr>
          <w:sz w:val="24"/>
        </w:rPr>
        <w:t>о</w:t>
      </w:r>
      <w:r>
        <w:rPr>
          <w:spacing w:val="-2"/>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и</w:t>
      </w:r>
      <w:r>
        <w:rPr>
          <w:spacing w:val="-3"/>
          <w:sz w:val="24"/>
        </w:rPr>
        <w:t xml:space="preserve"> </w:t>
      </w:r>
      <w:r>
        <w:rPr>
          <w:sz w:val="24"/>
        </w:rPr>
        <w:t>закономерностях</w:t>
      </w:r>
      <w:r>
        <w:rPr>
          <w:spacing w:val="-1"/>
          <w:sz w:val="24"/>
        </w:rPr>
        <w:t xml:space="preserve"> </w:t>
      </w:r>
      <w:r>
        <w:rPr>
          <w:sz w:val="24"/>
        </w:rPr>
        <w:t>ее</w:t>
      </w:r>
      <w:r>
        <w:rPr>
          <w:spacing w:val="-3"/>
          <w:sz w:val="24"/>
        </w:rPr>
        <w:t xml:space="preserve"> </w:t>
      </w:r>
      <w:r>
        <w:rPr>
          <w:spacing w:val="-2"/>
          <w:sz w:val="24"/>
        </w:rPr>
        <w:t>развития.</w:t>
      </w:r>
    </w:p>
    <w:p w:rsidR="00E829DB" w:rsidRDefault="00096074">
      <w:pPr>
        <w:pStyle w:val="a4"/>
        <w:numPr>
          <w:ilvl w:val="0"/>
          <w:numId w:val="76"/>
        </w:numPr>
        <w:tabs>
          <w:tab w:val="left" w:pos="819"/>
        </w:tabs>
        <w:spacing w:before="41" w:line="276" w:lineRule="auto"/>
        <w:ind w:left="392" w:right="145" w:firstLine="9"/>
        <w:jc w:val="both"/>
        <w:rPr>
          <w:sz w:val="24"/>
        </w:rPr>
      </w:pPr>
      <w:r>
        <w:rPr>
          <w:sz w:val="24"/>
        </w:rPr>
        <w:t>Формирование первоначальных систематизированных представлений о биологических объектах, процессах, явлениях, овладение понятийным аппаратом биологии.</w:t>
      </w:r>
    </w:p>
    <w:p w:rsidR="00E829DB" w:rsidRDefault="00096074">
      <w:pPr>
        <w:pStyle w:val="a4"/>
        <w:numPr>
          <w:ilvl w:val="0"/>
          <w:numId w:val="76"/>
        </w:numPr>
        <w:tabs>
          <w:tab w:val="left" w:pos="819"/>
        </w:tabs>
        <w:spacing w:before="1" w:line="276" w:lineRule="auto"/>
        <w:ind w:left="392" w:right="147" w:firstLine="9"/>
        <w:jc w:val="both"/>
        <w:rPr>
          <w:sz w:val="24"/>
        </w:rPr>
      </w:pPr>
      <w:r>
        <w:rPr>
          <w:sz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rsidR="00E829DB" w:rsidRDefault="00096074">
      <w:pPr>
        <w:pStyle w:val="a4"/>
        <w:numPr>
          <w:ilvl w:val="0"/>
          <w:numId w:val="76"/>
        </w:numPr>
        <w:tabs>
          <w:tab w:val="left" w:pos="819"/>
        </w:tabs>
        <w:spacing w:line="276" w:lineRule="auto"/>
        <w:ind w:left="392" w:right="144" w:firstLine="9"/>
        <w:jc w:val="both"/>
        <w:rPr>
          <w:sz w:val="24"/>
        </w:rPr>
      </w:pPr>
      <w:r>
        <w:rPr>
          <w:sz w:val="24"/>
        </w:rPr>
        <w:t xml:space="preserve">Понимание возрастающей роли естественных наук и научных исследований в современном </w:t>
      </w:r>
      <w:r>
        <w:rPr>
          <w:spacing w:val="-2"/>
          <w:sz w:val="24"/>
        </w:rPr>
        <w:t>мире.</w:t>
      </w:r>
    </w:p>
    <w:p w:rsidR="00E829DB" w:rsidRDefault="00096074">
      <w:pPr>
        <w:pStyle w:val="a4"/>
        <w:numPr>
          <w:ilvl w:val="0"/>
          <w:numId w:val="76"/>
        </w:numPr>
        <w:tabs>
          <w:tab w:val="left" w:pos="819"/>
        </w:tabs>
        <w:spacing w:line="276" w:lineRule="auto"/>
        <w:ind w:left="392" w:right="139" w:firstLine="9"/>
        <w:jc w:val="both"/>
        <w:rPr>
          <w:sz w:val="24"/>
        </w:rPr>
      </w:pPr>
      <w:r>
        <w:rPr>
          <w:sz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осознание необходимости сохранения природы.</w:t>
      </w:r>
    </w:p>
    <w:p w:rsidR="00E829DB" w:rsidRDefault="00096074">
      <w:pPr>
        <w:pStyle w:val="a4"/>
        <w:numPr>
          <w:ilvl w:val="1"/>
          <w:numId w:val="77"/>
        </w:numPr>
        <w:tabs>
          <w:tab w:val="left" w:pos="818"/>
        </w:tabs>
        <w:spacing w:line="276" w:lineRule="auto"/>
        <w:ind w:left="392" w:right="136" w:firstLine="9"/>
        <w:jc w:val="both"/>
        <w:rPr>
          <w:sz w:val="24"/>
        </w:rPr>
      </w:pPr>
      <w:r>
        <w:rPr>
          <w:i/>
          <w:sz w:val="24"/>
        </w:rPr>
        <w:t xml:space="preserve">В ценностно-ориентационной сфере: </w:t>
      </w:r>
      <w:r>
        <w:rPr>
          <w:sz w:val="24"/>
        </w:rPr>
        <w:t>знать основные правила поведения в природе и основы здорового образа жизни, применять их на практике; оценивать поведение человека с точки зрения ЗОЖ. Приводить доказательства взаимосвязи человека и окружающей среды, зависимости</w:t>
      </w:r>
      <w:r>
        <w:rPr>
          <w:spacing w:val="80"/>
          <w:sz w:val="24"/>
        </w:rPr>
        <w:t xml:space="preserve"> </w:t>
      </w:r>
      <w:r>
        <w:rPr>
          <w:sz w:val="24"/>
        </w:rPr>
        <w:t xml:space="preserve">здоровья человека от состояния окружающей среды, необходимости защиты среды обитания </w:t>
      </w:r>
      <w:r>
        <w:rPr>
          <w:spacing w:val="-2"/>
          <w:sz w:val="24"/>
        </w:rPr>
        <w:t>человека.</w:t>
      </w:r>
    </w:p>
    <w:p w:rsidR="00E829DB" w:rsidRDefault="00E829DB">
      <w:pPr>
        <w:spacing w:line="276" w:lineRule="auto"/>
        <w:jc w:val="both"/>
        <w:rPr>
          <w:sz w:val="24"/>
        </w:rPr>
        <w:sectPr w:rsidR="00E829DB">
          <w:pgSz w:w="11910" w:h="16840"/>
          <w:pgMar w:top="900" w:right="340" w:bottom="1240" w:left="740" w:header="0" w:footer="984" w:gutter="0"/>
          <w:cols w:space="720"/>
        </w:sectPr>
      </w:pPr>
    </w:p>
    <w:p w:rsidR="00E829DB" w:rsidRDefault="00096074">
      <w:pPr>
        <w:pStyle w:val="a4"/>
        <w:numPr>
          <w:ilvl w:val="1"/>
          <w:numId w:val="77"/>
        </w:numPr>
        <w:tabs>
          <w:tab w:val="left" w:pos="820"/>
        </w:tabs>
        <w:spacing w:before="74" w:line="276" w:lineRule="auto"/>
        <w:ind w:left="392" w:right="142" w:firstLine="9"/>
        <w:jc w:val="left"/>
        <w:rPr>
          <w:sz w:val="24"/>
        </w:rPr>
      </w:pPr>
      <w:r>
        <w:rPr>
          <w:i/>
          <w:sz w:val="24"/>
        </w:rPr>
        <w:lastRenderedPageBreak/>
        <w:t>В</w:t>
      </w:r>
      <w:r>
        <w:rPr>
          <w:i/>
          <w:spacing w:val="40"/>
          <w:sz w:val="24"/>
        </w:rPr>
        <w:t xml:space="preserve"> </w:t>
      </w:r>
      <w:r>
        <w:rPr>
          <w:i/>
          <w:sz w:val="24"/>
        </w:rPr>
        <w:t>сфере</w:t>
      </w:r>
      <w:r>
        <w:rPr>
          <w:i/>
          <w:spacing w:val="40"/>
          <w:sz w:val="24"/>
        </w:rPr>
        <w:t xml:space="preserve"> </w:t>
      </w:r>
      <w:r>
        <w:rPr>
          <w:i/>
          <w:sz w:val="24"/>
        </w:rPr>
        <w:t>трудовой</w:t>
      </w:r>
      <w:r>
        <w:rPr>
          <w:i/>
          <w:spacing w:val="40"/>
          <w:sz w:val="24"/>
        </w:rPr>
        <w:t xml:space="preserve"> </w:t>
      </w:r>
      <w:r>
        <w:rPr>
          <w:i/>
          <w:sz w:val="24"/>
        </w:rPr>
        <w:t>деятельности:</w:t>
      </w:r>
      <w:r>
        <w:rPr>
          <w:i/>
          <w:spacing w:val="40"/>
          <w:sz w:val="24"/>
        </w:rPr>
        <w:t xml:space="preserve"> </w:t>
      </w:r>
      <w:r>
        <w:rPr>
          <w:sz w:val="24"/>
        </w:rPr>
        <w:t>знать</w:t>
      </w:r>
      <w:r>
        <w:rPr>
          <w:spacing w:val="40"/>
          <w:sz w:val="24"/>
        </w:rPr>
        <w:t xml:space="preserve"> </w:t>
      </w:r>
      <w:r>
        <w:rPr>
          <w:sz w:val="24"/>
        </w:rPr>
        <w:t>и</w:t>
      </w:r>
      <w:r>
        <w:rPr>
          <w:spacing w:val="40"/>
          <w:sz w:val="24"/>
        </w:rPr>
        <w:t xml:space="preserve"> </w:t>
      </w:r>
      <w:r>
        <w:rPr>
          <w:sz w:val="24"/>
        </w:rPr>
        <w:t>соблюдать</w:t>
      </w:r>
      <w:r>
        <w:rPr>
          <w:spacing w:val="40"/>
          <w:sz w:val="24"/>
        </w:rPr>
        <w:t xml:space="preserve"> </w:t>
      </w:r>
      <w:r>
        <w:rPr>
          <w:sz w:val="24"/>
        </w:rPr>
        <w:t>правила</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кабинете</w:t>
      </w:r>
      <w:r>
        <w:rPr>
          <w:spacing w:val="40"/>
          <w:sz w:val="24"/>
        </w:rPr>
        <w:t xml:space="preserve"> </w:t>
      </w:r>
      <w:r>
        <w:rPr>
          <w:sz w:val="24"/>
        </w:rPr>
        <w:t>биологии, правила работы с биологическими приборами и инструментами.</w:t>
      </w:r>
    </w:p>
    <w:p w:rsidR="00E829DB" w:rsidRDefault="00096074">
      <w:pPr>
        <w:pStyle w:val="a4"/>
        <w:numPr>
          <w:ilvl w:val="1"/>
          <w:numId w:val="77"/>
        </w:numPr>
        <w:tabs>
          <w:tab w:val="left" w:pos="820"/>
        </w:tabs>
        <w:spacing w:line="276" w:lineRule="auto"/>
        <w:ind w:left="392" w:right="142" w:firstLine="9"/>
        <w:jc w:val="left"/>
        <w:rPr>
          <w:sz w:val="24"/>
        </w:rPr>
      </w:pPr>
      <w:r>
        <w:rPr>
          <w:i/>
          <w:sz w:val="24"/>
        </w:rPr>
        <w:t xml:space="preserve">В сфере физической деятельности: </w:t>
      </w:r>
      <w:r>
        <w:rPr>
          <w:sz w:val="24"/>
        </w:rPr>
        <w:t>демонстрирование навыков оказания первой помощи при отравлении ядовитыми растениями и грибами, укусе ядовитыми животными.</w:t>
      </w:r>
    </w:p>
    <w:p w:rsidR="00E829DB" w:rsidRDefault="00096074">
      <w:pPr>
        <w:pStyle w:val="a4"/>
        <w:numPr>
          <w:ilvl w:val="1"/>
          <w:numId w:val="77"/>
        </w:numPr>
        <w:tabs>
          <w:tab w:val="left" w:pos="818"/>
        </w:tabs>
        <w:spacing w:before="1" w:line="276" w:lineRule="auto"/>
        <w:ind w:left="392" w:right="142" w:firstLine="9"/>
        <w:jc w:val="left"/>
        <w:rPr>
          <w:sz w:val="24"/>
        </w:rPr>
      </w:pPr>
      <w:r>
        <w:rPr>
          <w:i/>
          <w:sz w:val="24"/>
        </w:rPr>
        <w:t xml:space="preserve">В эстетической сфере: </w:t>
      </w:r>
      <w:r>
        <w:rPr>
          <w:sz w:val="24"/>
        </w:rPr>
        <w:t>оценивать с эстетической точки зрения красоту и разнообразие мира</w:t>
      </w:r>
      <w:r>
        <w:rPr>
          <w:spacing w:val="80"/>
          <w:sz w:val="24"/>
        </w:rPr>
        <w:t xml:space="preserve"> </w:t>
      </w:r>
      <w:r>
        <w:rPr>
          <w:spacing w:val="-2"/>
          <w:sz w:val="24"/>
        </w:rPr>
        <w:t>природы.</w:t>
      </w:r>
    </w:p>
    <w:p w:rsidR="00E829DB" w:rsidRDefault="00096074">
      <w:pPr>
        <w:pStyle w:val="4"/>
        <w:spacing w:line="275" w:lineRule="exact"/>
        <w:ind w:left="402"/>
        <w:jc w:val="left"/>
      </w:pPr>
      <w:r>
        <w:t>Учащиеся</w:t>
      </w:r>
      <w:r>
        <w:rPr>
          <w:spacing w:val="-4"/>
        </w:rPr>
        <w:t xml:space="preserve"> </w:t>
      </w:r>
      <w:r>
        <w:t>должны</w:t>
      </w:r>
      <w:r>
        <w:rPr>
          <w:spacing w:val="-3"/>
        </w:rPr>
        <w:t xml:space="preserve"> </w:t>
      </w:r>
      <w:r>
        <w:rPr>
          <w:spacing w:val="-2"/>
        </w:rPr>
        <w:t>знать:</w:t>
      </w:r>
    </w:p>
    <w:p w:rsidR="00E829DB" w:rsidRDefault="00096074">
      <w:pPr>
        <w:pStyle w:val="a4"/>
        <w:numPr>
          <w:ilvl w:val="2"/>
          <w:numId w:val="77"/>
        </w:numPr>
        <w:tabs>
          <w:tab w:val="left" w:pos="689"/>
        </w:tabs>
        <w:spacing w:before="40"/>
        <w:ind w:left="689" w:hanging="287"/>
        <w:jc w:val="left"/>
        <w:rPr>
          <w:sz w:val="24"/>
        </w:rPr>
      </w:pPr>
      <w:r>
        <w:rPr>
          <w:sz w:val="24"/>
        </w:rPr>
        <w:t>классификацию</w:t>
      </w:r>
      <w:r>
        <w:rPr>
          <w:spacing w:val="-8"/>
          <w:sz w:val="24"/>
        </w:rPr>
        <w:t xml:space="preserve"> </w:t>
      </w:r>
      <w:r>
        <w:rPr>
          <w:sz w:val="24"/>
        </w:rPr>
        <w:t>растений,</w:t>
      </w:r>
      <w:r>
        <w:rPr>
          <w:spacing w:val="-5"/>
          <w:sz w:val="24"/>
        </w:rPr>
        <w:t xml:space="preserve"> </w:t>
      </w:r>
      <w:r>
        <w:rPr>
          <w:sz w:val="24"/>
        </w:rPr>
        <w:t>грибов,</w:t>
      </w:r>
      <w:r>
        <w:rPr>
          <w:spacing w:val="-5"/>
          <w:sz w:val="24"/>
        </w:rPr>
        <w:t xml:space="preserve"> </w:t>
      </w:r>
      <w:r>
        <w:rPr>
          <w:sz w:val="24"/>
        </w:rPr>
        <w:t>лишайников,</w:t>
      </w:r>
      <w:r>
        <w:rPr>
          <w:spacing w:val="-5"/>
          <w:sz w:val="24"/>
        </w:rPr>
        <w:t xml:space="preserve"> </w:t>
      </w:r>
      <w:r>
        <w:rPr>
          <w:spacing w:val="-2"/>
          <w:sz w:val="24"/>
        </w:rPr>
        <w:t>животных;</w:t>
      </w:r>
    </w:p>
    <w:p w:rsidR="00E829DB" w:rsidRDefault="00096074">
      <w:pPr>
        <w:pStyle w:val="a4"/>
        <w:numPr>
          <w:ilvl w:val="2"/>
          <w:numId w:val="77"/>
        </w:numPr>
        <w:tabs>
          <w:tab w:val="left" w:pos="689"/>
        </w:tabs>
        <w:spacing w:before="44"/>
        <w:ind w:left="689" w:hanging="287"/>
        <w:jc w:val="left"/>
        <w:rPr>
          <w:sz w:val="24"/>
        </w:rPr>
      </w:pPr>
      <w:r>
        <w:rPr>
          <w:sz w:val="24"/>
        </w:rPr>
        <w:t>особенности</w:t>
      </w:r>
      <w:r>
        <w:rPr>
          <w:spacing w:val="-3"/>
          <w:sz w:val="24"/>
        </w:rPr>
        <w:t xml:space="preserve"> </w:t>
      </w:r>
      <w:r>
        <w:rPr>
          <w:sz w:val="24"/>
        </w:rPr>
        <w:t>строения</w:t>
      </w:r>
      <w:r>
        <w:rPr>
          <w:spacing w:val="-7"/>
          <w:sz w:val="24"/>
        </w:rPr>
        <w:t xml:space="preserve"> </w:t>
      </w:r>
      <w:r>
        <w:rPr>
          <w:sz w:val="24"/>
        </w:rPr>
        <w:t>клеток</w:t>
      </w:r>
      <w:r>
        <w:rPr>
          <w:spacing w:val="-3"/>
          <w:sz w:val="24"/>
        </w:rPr>
        <w:t xml:space="preserve"> </w:t>
      </w:r>
      <w:r>
        <w:rPr>
          <w:sz w:val="24"/>
        </w:rPr>
        <w:t>растений,</w:t>
      </w:r>
      <w:r>
        <w:rPr>
          <w:spacing w:val="-4"/>
          <w:sz w:val="24"/>
        </w:rPr>
        <w:t xml:space="preserve"> </w:t>
      </w:r>
      <w:r>
        <w:rPr>
          <w:sz w:val="24"/>
        </w:rPr>
        <w:t>животных,</w:t>
      </w:r>
      <w:r>
        <w:rPr>
          <w:spacing w:val="-3"/>
          <w:sz w:val="24"/>
        </w:rPr>
        <w:t xml:space="preserve"> </w:t>
      </w:r>
      <w:r>
        <w:rPr>
          <w:spacing w:val="-2"/>
          <w:sz w:val="24"/>
        </w:rPr>
        <w:t>грибов;</w:t>
      </w:r>
    </w:p>
    <w:p w:rsidR="00E829DB" w:rsidRDefault="00096074">
      <w:pPr>
        <w:pStyle w:val="a4"/>
        <w:numPr>
          <w:ilvl w:val="2"/>
          <w:numId w:val="77"/>
        </w:numPr>
        <w:tabs>
          <w:tab w:val="left" w:pos="689"/>
        </w:tabs>
        <w:spacing w:before="40"/>
        <w:ind w:left="689" w:hanging="287"/>
        <w:jc w:val="left"/>
        <w:rPr>
          <w:sz w:val="24"/>
        </w:rPr>
      </w:pPr>
      <w:r>
        <w:rPr>
          <w:sz w:val="24"/>
        </w:rPr>
        <w:t>разнообразие</w:t>
      </w:r>
      <w:r>
        <w:rPr>
          <w:spacing w:val="-6"/>
          <w:sz w:val="24"/>
        </w:rPr>
        <w:t xml:space="preserve"> </w:t>
      </w:r>
      <w:r>
        <w:rPr>
          <w:sz w:val="24"/>
        </w:rPr>
        <w:t>растительных</w:t>
      </w:r>
      <w:r>
        <w:rPr>
          <w:spacing w:val="-4"/>
          <w:sz w:val="24"/>
        </w:rPr>
        <w:t xml:space="preserve"> </w:t>
      </w:r>
      <w:r>
        <w:rPr>
          <w:sz w:val="24"/>
        </w:rPr>
        <w:t>и</w:t>
      </w:r>
      <w:r>
        <w:rPr>
          <w:spacing w:val="-3"/>
          <w:sz w:val="24"/>
        </w:rPr>
        <w:t xml:space="preserve"> </w:t>
      </w:r>
      <w:r>
        <w:rPr>
          <w:sz w:val="24"/>
        </w:rPr>
        <w:t>животных</w:t>
      </w:r>
      <w:r>
        <w:rPr>
          <w:spacing w:val="-4"/>
          <w:sz w:val="24"/>
        </w:rPr>
        <w:t xml:space="preserve"> </w:t>
      </w:r>
      <w:r>
        <w:rPr>
          <w:sz w:val="24"/>
        </w:rPr>
        <w:t>тканей,</w:t>
      </w:r>
      <w:r>
        <w:rPr>
          <w:spacing w:val="-3"/>
          <w:sz w:val="24"/>
        </w:rPr>
        <w:t xml:space="preserve"> </w:t>
      </w:r>
      <w:r>
        <w:rPr>
          <w:sz w:val="24"/>
        </w:rPr>
        <w:t>особенности</w:t>
      </w:r>
      <w:r>
        <w:rPr>
          <w:spacing w:val="-2"/>
          <w:sz w:val="24"/>
        </w:rPr>
        <w:t xml:space="preserve"> </w:t>
      </w:r>
      <w:r>
        <w:rPr>
          <w:sz w:val="24"/>
        </w:rPr>
        <w:t>их</w:t>
      </w:r>
      <w:r>
        <w:rPr>
          <w:spacing w:val="-1"/>
          <w:sz w:val="24"/>
        </w:rPr>
        <w:t xml:space="preserve"> </w:t>
      </w:r>
      <w:r>
        <w:rPr>
          <w:sz w:val="24"/>
        </w:rPr>
        <w:t>строения</w:t>
      </w:r>
      <w:r>
        <w:rPr>
          <w:spacing w:val="-3"/>
          <w:sz w:val="24"/>
        </w:rPr>
        <w:t xml:space="preserve"> </w:t>
      </w:r>
      <w:r>
        <w:rPr>
          <w:sz w:val="24"/>
        </w:rPr>
        <w:t>и</w:t>
      </w:r>
      <w:r>
        <w:rPr>
          <w:spacing w:val="-4"/>
          <w:sz w:val="24"/>
        </w:rPr>
        <w:t xml:space="preserve"> </w:t>
      </w:r>
      <w:r>
        <w:rPr>
          <w:spacing w:val="-2"/>
          <w:sz w:val="24"/>
        </w:rPr>
        <w:t>функционирования;</w:t>
      </w:r>
    </w:p>
    <w:p w:rsidR="00E829DB" w:rsidRDefault="00096074">
      <w:pPr>
        <w:pStyle w:val="a4"/>
        <w:numPr>
          <w:ilvl w:val="2"/>
          <w:numId w:val="77"/>
        </w:numPr>
        <w:tabs>
          <w:tab w:val="left" w:pos="689"/>
        </w:tabs>
        <w:spacing w:before="41"/>
        <w:ind w:left="689" w:hanging="287"/>
        <w:jc w:val="left"/>
        <w:rPr>
          <w:sz w:val="24"/>
        </w:rPr>
      </w:pPr>
      <w:r>
        <w:rPr>
          <w:sz w:val="24"/>
        </w:rPr>
        <w:t>особенности</w:t>
      </w:r>
      <w:r>
        <w:rPr>
          <w:spacing w:val="-6"/>
          <w:sz w:val="24"/>
        </w:rPr>
        <w:t xml:space="preserve"> </w:t>
      </w:r>
      <w:r>
        <w:rPr>
          <w:sz w:val="24"/>
        </w:rPr>
        <w:t>строения</w:t>
      </w:r>
      <w:r>
        <w:rPr>
          <w:spacing w:val="-4"/>
          <w:sz w:val="24"/>
        </w:rPr>
        <w:t xml:space="preserve"> </w:t>
      </w:r>
      <w:r>
        <w:rPr>
          <w:sz w:val="24"/>
        </w:rPr>
        <w:t>вегетативных</w:t>
      </w:r>
      <w:r>
        <w:rPr>
          <w:spacing w:val="-4"/>
          <w:sz w:val="24"/>
        </w:rPr>
        <w:t xml:space="preserve"> </w:t>
      </w:r>
      <w:r>
        <w:rPr>
          <w:sz w:val="24"/>
        </w:rPr>
        <w:t>и</w:t>
      </w:r>
      <w:r>
        <w:rPr>
          <w:spacing w:val="-4"/>
          <w:sz w:val="24"/>
        </w:rPr>
        <w:t xml:space="preserve"> </w:t>
      </w:r>
      <w:r>
        <w:rPr>
          <w:sz w:val="24"/>
        </w:rPr>
        <w:t>генеративных</w:t>
      </w:r>
      <w:r>
        <w:rPr>
          <w:spacing w:val="-4"/>
          <w:sz w:val="24"/>
        </w:rPr>
        <w:t xml:space="preserve"> </w:t>
      </w:r>
      <w:r>
        <w:rPr>
          <w:sz w:val="24"/>
        </w:rPr>
        <w:t>органов</w:t>
      </w:r>
      <w:r>
        <w:rPr>
          <w:spacing w:val="-5"/>
          <w:sz w:val="24"/>
        </w:rPr>
        <w:t xml:space="preserve"> </w:t>
      </w:r>
      <w:r>
        <w:rPr>
          <w:sz w:val="24"/>
        </w:rPr>
        <w:t>высших</w:t>
      </w:r>
      <w:r>
        <w:rPr>
          <w:spacing w:val="-2"/>
          <w:sz w:val="24"/>
        </w:rPr>
        <w:t xml:space="preserve"> растений;</w:t>
      </w:r>
    </w:p>
    <w:p w:rsidR="00E829DB" w:rsidRDefault="00096074">
      <w:pPr>
        <w:pStyle w:val="a4"/>
        <w:numPr>
          <w:ilvl w:val="2"/>
          <w:numId w:val="77"/>
        </w:numPr>
        <w:tabs>
          <w:tab w:val="left" w:pos="688"/>
        </w:tabs>
        <w:spacing w:before="41" w:line="276" w:lineRule="auto"/>
        <w:ind w:right="137" w:firstLine="9"/>
        <w:rPr>
          <w:sz w:val="24"/>
        </w:rPr>
      </w:pPr>
      <w:r>
        <w:rPr>
          <w:sz w:val="24"/>
        </w:rPr>
        <w:t xml:space="preserve">морфологическое разнообразие и особенности размножения водорослей, грибов, лишайников, споровых и семенных растений, простейших животных, червей, моллюсков, членистоногих, </w:t>
      </w:r>
      <w:r>
        <w:rPr>
          <w:spacing w:val="-2"/>
          <w:sz w:val="24"/>
        </w:rPr>
        <w:t>хордовых;</w:t>
      </w:r>
    </w:p>
    <w:p w:rsidR="00E829DB" w:rsidRDefault="00096074">
      <w:pPr>
        <w:pStyle w:val="a4"/>
        <w:numPr>
          <w:ilvl w:val="2"/>
          <w:numId w:val="77"/>
        </w:numPr>
        <w:tabs>
          <w:tab w:val="left" w:pos="688"/>
        </w:tabs>
        <w:spacing w:before="1" w:line="276" w:lineRule="auto"/>
        <w:ind w:right="142" w:firstLine="9"/>
        <w:rPr>
          <w:sz w:val="24"/>
        </w:rPr>
      </w:pPr>
      <w:r>
        <w:rPr>
          <w:sz w:val="24"/>
        </w:rPr>
        <w:t>характеристики циклов развития водорослей, мхов, плаунов, хвощей, папоротников, голосеменных и покрытосеменных растений, одноклеточных животных, плоских, круглых, кольчатых червей, моллюсков, ракообразных, паукообразных, насекомых, позвоночных;</w:t>
      </w:r>
    </w:p>
    <w:p w:rsidR="00E829DB" w:rsidRDefault="00096074">
      <w:pPr>
        <w:pStyle w:val="a4"/>
        <w:numPr>
          <w:ilvl w:val="2"/>
          <w:numId w:val="77"/>
        </w:numPr>
        <w:tabs>
          <w:tab w:val="left" w:pos="688"/>
        </w:tabs>
        <w:spacing w:before="1" w:line="276" w:lineRule="auto"/>
        <w:ind w:right="139" w:firstLine="9"/>
        <w:rPr>
          <w:sz w:val="24"/>
        </w:rPr>
      </w:pPr>
      <w:r>
        <w:rPr>
          <w:sz w:val="24"/>
        </w:rPr>
        <w:t>многообразие и распространение основных систематических групп растений, грибов, лишайников, животных;</w:t>
      </w:r>
    </w:p>
    <w:p w:rsidR="00E829DB" w:rsidRDefault="00096074">
      <w:pPr>
        <w:pStyle w:val="a4"/>
        <w:numPr>
          <w:ilvl w:val="2"/>
          <w:numId w:val="77"/>
        </w:numPr>
        <w:tabs>
          <w:tab w:val="left" w:pos="689"/>
        </w:tabs>
        <w:spacing w:line="275" w:lineRule="exact"/>
        <w:ind w:left="689" w:hanging="287"/>
        <w:rPr>
          <w:sz w:val="24"/>
        </w:rPr>
      </w:pPr>
      <w:r>
        <w:rPr>
          <w:sz w:val="24"/>
        </w:rPr>
        <w:t>происхождение</w:t>
      </w:r>
      <w:r>
        <w:rPr>
          <w:spacing w:val="-7"/>
          <w:sz w:val="24"/>
        </w:rPr>
        <w:t xml:space="preserve"> </w:t>
      </w:r>
      <w:r>
        <w:rPr>
          <w:sz w:val="24"/>
        </w:rPr>
        <w:t>основных</w:t>
      </w:r>
      <w:r>
        <w:rPr>
          <w:spacing w:val="-3"/>
          <w:sz w:val="24"/>
        </w:rPr>
        <w:t xml:space="preserve"> </w:t>
      </w:r>
      <w:r>
        <w:rPr>
          <w:sz w:val="24"/>
        </w:rPr>
        <w:t>групп</w:t>
      </w:r>
      <w:r>
        <w:rPr>
          <w:spacing w:val="-4"/>
          <w:sz w:val="24"/>
        </w:rPr>
        <w:t xml:space="preserve"> </w:t>
      </w:r>
      <w:r>
        <w:rPr>
          <w:sz w:val="24"/>
        </w:rPr>
        <w:t>растений</w:t>
      </w:r>
      <w:r>
        <w:rPr>
          <w:spacing w:val="-4"/>
          <w:sz w:val="24"/>
        </w:rPr>
        <w:t xml:space="preserve"> </w:t>
      </w:r>
      <w:r>
        <w:rPr>
          <w:sz w:val="24"/>
        </w:rPr>
        <w:t xml:space="preserve">и </w:t>
      </w:r>
      <w:r>
        <w:rPr>
          <w:spacing w:val="-2"/>
          <w:sz w:val="24"/>
        </w:rPr>
        <w:t>животных;</w:t>
      </w:r>
    </w:p>
    <w:p w:rsidR="00E829DB" w:rsidRDefault="00096074">
      <w:pPr>
        <w:pStyle w:val="a4"/>
        <w:numPr>
          <w:ilvl w:val="2"/>
          <w:numId w:val="77"/>
        </w:numPr>
        <w:tabs>
          <w:tab w:val="left" w:pos="689"/>
        </w:tabs>
        <w:spacing w:before="43"/>
        <w:ind w:left="689" w:hanging="287"/>
        <w:rPr>
          <w:sz w:val="24"/>
        </w:rPr>
      </w:pPr>
      <w:r>
        <w:rPr>
          <w:sz w:val="24"/>
        </w:rPr>
        <w:t>значение</w:t>
      </w:r>
      <w:r>
        <w:rPr>
          <w:spacing w:val="-7"/>
          <w:sz w:val="24"/>
        </w:rPr>
        <w:t xml:space="preserve"> </w:t>
      </w:r>
      <w:r>
        <w:rPr>
          <w:sz w:val="24"/>
        </w:rPr>
        <w:t>растений,</w:t>
      </w:r>
      <w:r>
        <w:rPr>
          <w:spacing w:val="-3"/>
          <w:sz w:val="24"/>
        </w:rPr>
        <w:t xml:space="preserve"> </w:t>
      </w:r>
      <w:r>
        <w:rPr>
          <w:sz w:val="24"/>
        </w:rPr>
        <w:t>грибов,</w:t>
      </w:r>
      <w:r>
        <w:rPr>
          <w:spacing w:val="-3"/>
          <w:sz w:val="24"/>
        </w:rPr>
        <w:t xml:space="preserve"> </w:t>
      </w:r>
      <w:r>
        <w:rPr>
          <w:sz w:val="24"/>
        </w:rPr>
        <w:t>лишайников,</w:t>
      </w:r>
      <w:r>
        <w:rPr>
          <w:spacing w:val="-3"/>
          <w:sz w:val="24"/>
        </w:rPr>
        <w:t xml:space="preserve"> </w:t>
      </w:r>
      <w:r>
        <w:rPr>
          <w:sz w:val="24"/>
        </w:rPr>
        <w:t>животных</w:t>
      </w:r>
      <w:r>
        <w:rPr>
          <w:spacing w:val="-1"/>
          <w:sz w:val="24"/>
        </w:rPr>
        <w:t xml:space="preserve"> </w:t>
      </w:r>
      <w:r>
        <w:rPr>
          <w:sz w:val="24"/>
        </w:rPr>
        <w:t>в</w:t>
      </w:r>
      <w:r>
        <w:rPr>
          <w:spacing w:val="-4"/>
          <w:sz w:val="24"/>
        </w:rPr>
        <w:t xml:space="preserve"> </w:t>
      </w:r>
      <w:r>
        <w:rPr>
          <w:sz w:val="24"/>
        </w:rPr>
        <w:t>природе</w:t>
      </w:r>
      <w:r>
        <w:rPr>
          <w:spacing w:val="-7"/>
          <w:sz w:val="24"/>
        </w:rPr>
        <w:t xml:space="preserve"> </w:t>
      </w:r>
      <w:r>
        <w:rPr>
          <w:sz w:val="24"/>
        </w:rPr>
        <w:t>и</w:t>
      </w:r>
      <w:r>
        <w:rPr>
          <w:spacing w:val="-3"/>
          <w:sz w:val="24"/>
        </w:rPr>
        <w:t xml:space="preserve"> </w:t>
      </w:r>
      <w:r>
        <w:rPr>
          <w:sz w:val="24"/>
        </w:rPr>
        <w:t>жизни</w:t>
      </w:r>
      <w:r>
        <w:rPr>
          <w:spacing w:val="-3"/>
          <w:sz w:val="24"/>
        </w:rPr>
        <w:t xml:space="preserve"> </w:t>
      </w:r>
      <w:r>
        <w:rPr>
          <w:spacing w:val="-2"/>
          <w:sz w:val="24"/>
        </w:rPr>
        <w:t>человека.</w:t>
      </w:r>
    </w:p>
    <w:p w:rsidR="00E829DB" w:rsidRDefault="00096074">
      <w:pPr>
        <w:pStyle w:val="4"/>
        <w:spacing w:before="41"/>
        <w:ind w:left="402"/>
      </w:pPr>
      <w:r>
        <w:t>Учащиеся</w:t>
      </w:r>
      <w:r>
        <w:rPr>
          <w:spacing w:val="-4"/>
        </w:rPr>
        <w:t xml:space="preserve"> </w:t>
      </w:r>
      <w:r>
        <w:t>должны</w:t>
      </w:r>
      <w:r>
        <w:rPr>
          <w:spacing w:val="-3"/>
        </w:rPr>
        <w:t xml:space="preserve"> </w:t>
      </w:r>
      <w:r>
        <w:rPr>
          <w:spacing w:val="-2"/>
        </w:rPr>
        <w:t>уметь:</w:t>
      </w:r>
    </w:p>
    <w:p w:rsidR="00E829DB" w:rsidRDefault="00096074">
      <w:pPr>
        <w:pStyle w:val="a4"/>
        <w:numPr>
          <w:ilvl w:val="2"/>
          <w:numId w:val="77"/>
        </w:numPr>
        <w:tabs>
          <w:tab w:val="left" w:pos="725"/>
        </w:tabs>
        <w:spacing w:before="41"/>
        <w:ind w:left="725" w:hanging="323"/>
        <w:rPr>
          <w:sz w:val="24"/>
        </w:rPr>
      </w:pPr>
      <w:r>
        <w:rPr>
          <w:sz w:val="24"/>
        </w:rPr>
        <w:t>сравнивать</w:t>
      </w:r>
      <w:r>
        <w:rPr>
          <w:spacing w:val="-6"/>
          <w:sz w:val="24"/>
        </w:rPr>
        <w:t xml:space="preserve"> </w:t>
      </w:r>
      <w:r>
        <w:rPr>
          <w:sz w:val="24"/>
        </w:rPr>
        <w:t>строение</w:t>
      </w:r>
      <w:r>
        <w:rPr>
          <w:spacing w:val="-5"/>
          <w:sz w:val="24"/>
        </w:rPr>
        <w:t xml:space="preserve"> </w:t>
      </w:r>
      <w:r>
        <w:rPr>
          <w:sz w:val="24"/>
        </w:rPr>
        <w:t>клеток</w:t>
      </w:r>
      <w:r>
        <w:rPr>
          <w:spacing w:val="-3"/>
          <w:sz w:val="24"/>
        </w:rPr>
        <w:t xml:space="preserve"> </w:t>
      </w:r>
      <w:r>
        <w:rPr>
          <w:sz w:val="24"/>
        </w:rPr>
        <w:t>растений,</w:t>
      </w:r>
      <w:r>
        <w:rPr>
          <w:spacing w:val="-4"/>
          <w:sz w:val="24"/>
        </w:rPr>
        <w:t xml:space="preserve"> </w:t>
      </w:r>
      <w:r>
        <w:rPr>
          <w:sz w:val="24"/>
        </w:rPr>
        <w:t>животных,</w:t>
      </w:r>
      <w:r>
        <w:rPr>
          <w:spacing w:val="-4"/>
          <w:sz w:val="24"/>
        </w:rPr>
        <w:t xml:space="preserve"> </w:t>
      </w:r>
      <w:r>
        <w:rPr>
          <w:sz w:val="24"/>
        </w:rPr>
        <w:t>грибов,</w:t>
      </w:r>
      <w:r>
        <w:rPr>
          <w:spacing w:val="-4"/>
          <w:sz w:val="24"/>
        </w:rPr>
        <w:t xml:space="preserve"> </w:t>
      </w:r>
      <w:r>
        <w:rPr>
          <w:spacing w:val="-2"/>
          <w:sz w:val="24"/>
        </w:rPr>
        <w:t>животных;</w:t>
      </w:r>
    </w:p>
    <w:p w:rsidR="00E829DB" w:rsidRDefault="00096074">
      <w:pPr>
        <w:pStyle w:val="a4"/>
        <w:numPr>
          <w:ilvl w:val="2"/>
          <w:numId w:val="77"/>
        </w:numPr>
        <w:tabs>
          <w:tab w:val="left" w:pos="683"/>
        </w:tabs>
        <w:spacing w:before="41" w:line="276" w:lineRule="auto"/>
        <w:ind w:right="136" w:firstLine="9"/>
        <w:rPr>
          <w:sz w:val="24"/>
        </w:rPr>
      </w:pPr>
      <w:r>
        <w:rPr>
          <w:sz w:val="24"/>
        </w:rPr>
        <w:t>сравнивать общие черты организации, строение и циклы развития водорослей, мхов, плаунов, хвощей, папоротников, голосеменных и покрытосеменных растений, грибов, лишайников, животных, делать выводы на основе сравнения;</w:t>
      </w:r>
    </w:p>
    <w:p w:rsidR="00E829DB" w:rsidRDefault="00096074">
      <w:pPr>
        <w:pStyle w:val="a4"/>
        <w:numPr>
          <w:ilvl w:val="2"/>
          <w:numId w:val="77"/>
        </w:numPr>
        <w:tabs>
          <w:tab w:val="left" w:pos="683"/>
        </w:tabs>
        <w:spacing w:before="1" w:line="276" w:lineRule="auto"/>
        <w:ind w:right="145" w:firstLine="9"/>
        <w:rPr>
          <w:sz w:val="24"/>
        </w:rPr>
      </w:pPr>
      <w:r>
        <w:rPr>
          <w:sz w:val="24"/>
        </w:rPr>
        <w:t>распознавать и описывать представителей различных систематических групп растений, грибов, лишайников, животных на гербарном и живом материале, влажных препаратах, схемах и таблицах;</w:t>
      </w:r>
    </w:p>
    <w:p w:rsidR="00E829DB" w:rsidRDefault="00096074">
      <w:pPr>
        <w:pStyle w:val="a4"/>
        <w:numPr>
          <w:ilvl w:val="2"/>
          <w:numId w:val="77"/>
        </w:numPr>
        <w:tabs>
          <w:tab w:val="left" w:pos="683"/>
        </w:tabs>
        <w:spacing w:line="278" w:lineRule="auto"/>
        <w:ind w:right="139" w:firstLine="9"/>
        <w:rPr>
          <w:sz w:val="24"/>
        </w:rPr>
      </w:pPr>
      <w:r>
        <w:rPr>
          <w:sz w:val="24"/>
        </w:rPr>
        <w:t>распознавать и описывать вегетативные и генеративные органы высших растений на гербарном</w:t>
      </w:r>
      <w:r>
        <w:rPr>
          <w:spacing w:val="40"/>
          <w:sz w:val="24"/>
        </w:rPr>
        <w:t xml:space="preserve"> </w:t>
      </w:r>
      <w:r>
        <w:rPr>
          <w:sz w:val="24"/>
        </w:rPr>
        <w:t>и живом материале, схемах и таблицах;</w:t>
      </w:r>
    </w:p>
    <w:p w:rsidR="00E829DB" w:rsidRDefault="00096074">
      <w:pPr>
        <w:pStyle w:val="a4"/>
        <w:numPr>
          <w:ilvl w:val="2"/>
          <w:numId w:val="77"/>
        </w:numPr>
        <w:tabs>
          <w:tab w:val="left" w:pos="684"/>
        </w:tabs>
        <w:spacing w:line="272" w:lineRule="exact"/>
        <w:ind w:left="684" w:hanging="282"/>
        <w:rPr>
          <w:sz w:val="24"/>
        </w:rPr>
      </w:pPr>
      <w:r>
        <w:rPr>
          <w:sz w:val="24"/>
        </w:rPr>
        <w:t>схематично</w:t>
      </w:r>
      <w:r>
        <w:rPr>
          <w:spacing w:val="-4"/>
          <w:sz w:val="24"/>
        </w:rPr>
        <w:t xml:space="preserve"> </w:t>
      </w:r>
      <w:r>
        <w:rPr>
          <w:sz w:val="24"/>
        </w:rPr>
        <w:t>изображать</w:t>
      </w:r>
      <w:r>
        <w:rPr>
          <w:spacing w:val="-4"/>
          <w:sz w:val="24"/>
        </w:rPr>
        <w:t xml:space="preserve"> </w:t>
      </w:r>
      <w:r>
        <w:rPr>
          <w:sz w:val="24"/>
        </w:rPr>
        <w:t>строение</w:t>
      </w:r>
      <w:r>
        <w:rPr>
          <w:spacing w:val="-4"/>
          <w:sz w:val="24"/>
        </w:rPr>
        <w:t xml:space="preserve"> </w:t>
      </w:r>
      <w:r>
        <w:rPr>
          <w:sz w:val="24"/>
        </w:rPr>
        <w:t>вегетативных</w:t>
      </w:r>
      <w:r>
        <w:rPr>
          <w:spacing w:val="-4"/>
          <w:sz w:val="24"/>
        </w:rPr>
        <w:t xml:space="preserve"> </w:t>
      </w:r>
      <w:r>
        <w:rPr>
          <w:sz w:val="24"/>
        </w:rPr>
        <w:t>и</w:t>
      </w:r>
      <w:r>
        <w:rPr>
          <w:spacing w:val="-4"/>
          <w:sz w:val="24"/>
        </w:rPr>
        <w:t xml:space="preserve"> </w:t>
      </w:r>
      <w:r>
        <w:rPr>
          <w:sz w:val="24"/>
        </w:rPr>
        <w:t>генеративных</w:t>
      </w:r>
      <w:r>
        <w:rPr>
          <w:spacing w:val="-2"/>
          <w:sz w:val="24"/>
        </w:rPr>
        <w:t xml:space="preserve"> </w:t>
      </w:r>
      <w:r>
        <w:rPr>
          <w:sz w:val="24"/>
        </w:rPr>
        <w:t>органов</w:t>
      </w:r>
      <w:r>
        <w:rPr>
          <w:spacing w:val="-5"/>
          <w:sz w:val="24"/>
        </w:rPr>
        <w:t xml:space="preserve"> </w:t>
      </w:r>
      <w:r>
        <w:rPr>
          <w:sz w:val="24"/>
        </w:rPr>
        <w:t>высших</w:t>
      </w:r>
      <w:r>
        <w:rPr>
          <w:spacing w:val="-2"/>
          <w:sz w:val="24"/>
        </w:rPr>
        <w:t xml:space="preserve"> растений;</w:t>
      </w:r>
    </w:p>
    <w:p w:rsidR="00E829DB" w:rsidRDefault="00096074">
      <w:pPr>
        <w:pStyle w:val="a4"/>
        <w:numPr>
          <w:ilvl w:val="2"/>
          <w:numId w:val="77"/>
        </w:numPr>
        <w:tabs>
          <w:tab w:val="left" w:pos="683"/>
        </w:tabs>
        <w:spacing w:before="39" w:line="276" w:lineRule="auto"/>
        <w:ind w:right="143" w:firstLine="9"/>
        <w:rPr>
          <w:sz w:val="24"/>
        </w:rPr>
      </w:pPr>
      <w:r>
        <w:rPr>
          <w:sz w:val="24"/>
        </w:rPr>
        <w:t>схематично изображать циклы развития водорослей, мхов, плаунов, хвощей, папоротников, голосеменных и покрытосеменных растений, простейших, червей, кишечнополостных, членистоногих, моллюсков, рыб, земноводных, птиц;</w:t>
      </w:r>
    </w:p>
    <w:p w:rsidR="00E829DB" w:rsidRDefault="00096074">
      <w:pPr>
        <w:pStyle w:val="a4"/>
        <w:numPr>
          <w:ilvl w:val="2"/>
          <w:numId w:val="77"/>
        </w:numPr>
        <w:tabs>
          <w:tab w:val="left" w:pos="684"/>
        </w:tabs>
        <w:spacing w:before="1"/>
        <w:ind w:left="684" w:hanging="282"/>
        <w:rPr>
          <w:sz w:val="24"/>
        </w:rPr>
      </w:pPr>
      <w:r>
        <w:rPr>
          <w:sz w:val="24"/>
        </w:rPr>
        <w:t>характеризовать</w:t>
      </w:r>
      <w:r>
        <w:rPr>
          <w:spacing w:val="-6"/>
          <w:sz w:val="24"/>
        </w:rPr>
        <w:t xml:space="preserve"> </w:t>
      </w:r>
      <w:r>
        <w:rPr>
          <w:sz w:val="24"/>
        </w:rPr>
        <w:t>роль</w:t>
      </w:r>
      <w:r>
        <w:rPr>
          <w:spacing w:val="-5"/>
          <w:sz w:val="24"/>
        </w:rPr>
        <w:t xml:space="preserve"> </w:t>
      </w:r>
      <w:r>
        <w:rPr>
          <w:sz w:val="24"/>
        </w:rPr>
        <w:t>растений,</w:t>
      </w:r>
      <w:r>
        <w:rPr>
          <w:spacing w:val="-5"/>
          <w:sz w:val="24"/>
        </w:rPr>
        <w:t xml:space="preserve"> </w:t>
      </w:r>
      <w:r>
        <w:rPr>
          <w:sz w:val="24"/>
        </w:rPr>
        <w:t>грибов,</w:t>
      </w:r>
      <w:r>
        <w:rPr>
          <w:spacing w:val="-5"/>
          <w:sz w:val="24"/>
        </w:rPr>
        <w:t xml:space="preserve"> </w:t>
      </w:r>
      <w:r>
        <w:rPr>
          <w:sz w:val="24"/>
        </w:rPr>
        <w:t>лишайников,</w:t>
      </w:r>
      <w:r>
        <w:rPr>
          <w:spacing w:val="-5"/>
          <w:sz w:val="24"/>
        </w:rPr>
        <w:t xml:space="preserve"> </w:t>
      </w:r>
      <w:r>
        <w:rPr>
          <w:sz w:val="24"/>
        </w:rPr>
        <w:t>животных</w:t>
      </w:r>
      <w:r>
        <w:rPr>
          <w:spacing w:val="-3"/>
          <w:sz w:val="24"/>
        </w:rPr>
        <w:t xml:space="preserve"> </w:t>
      </w:r>
      <w:r>
        <w:rPr>
          <w:sz w:val="24"/>
        </w:rPr>
        <w:t>в</w:t>
      </w:r>
      <w:r>
        <w:rPr>
          <w:spacing w:val="-6"/>
          <w:sz w:val="24"/>
        </w:rPr>
        <w:t xml:space="preserve"> </w:t>
      </w:r>
      <w:r>
        <w:rPr>
          <w:spacing w:val="-2"/>
          <w:sz w:val="24"/>
        </w:rPr>
        <w:t>биогеоценозах;</w:t>
      </w:r>
    </w:p>
    <w:p w:rsidR="00E829DB" w:rsidRDefault="00096074">
      <w:pPr>
        <w:pStyle w:val="a4"/>
        <w:numPr>
          <w:ilvl w:val="2"/>
          <w:numId w:val="77"/>
        </w:numPr>
        <w:tabs>
          <w:tab w:val="left" w:pos="683"/>
        </w:tabs>
        <w:spacing w:before="41" w:line="276" w:lineRule="auto"/>
        <w:ind w:right="146" w:firstLine="9"/>
        <w:jc w:val="left"/>
        <w:rPr>
          <w:sz w:val="24"/>
        </w:rPr>
      </w:pPr>
      <w:r>
        <w:rPr>
          <w:sz w:val="24"/>
        </w:rPr>
        <w:t>изучать</w:t>
      </w:r>
      <w:r>
        <w:rPr>
          <w:spacing w:val="40"/>
          <w:sz w:val="24"/>
        </w:rPr>
        <w:t xml:space="preserve"> </w:t>
      </w:r>
      <w:r>
        <w:rPr>
          <w:sz w:val="24"/>
        </w:rPr>
        <w:t>биологические</w:t>
      </w:r>
      <w:r>
        <w:rPr>
          <w:spacing w:val="40"/>
          <w:sz w:val="24"/>
        </w:rPr>
        <w:t xml:space="preserve"> </w:t>
      </w:r>
      <w:r>
        <w:rPr>
          <w:sz w:val="24"/>
        </w:rPr>
        <w:t>объекты</w:t>
      </w:r>
      <w:r>
        <w:rPr>
          <w:spacing w:val="40"/>
          <w:sz w:val="24"/>
        </w:rPr>
        <w:t xml:space="preserve"> </w:t>
      </w:r>
      <w:r>
        <w:rPr>
          <w:sz w:val="24"/>
        </w:rPr>
        <w:t>и</w:t>
      </w:r>
      <w:r>
        <w:rPr>
          <w:spacing w:val="40"/>
          <w:sz w:val="24"/>
        </w:rPr>
        <w:t xml:space="preserve"> </w:t>
      </w:r>
      <w:r>
        <w:rPr>
          <w:sz w:val="24"/>
        </w:rPr>
        <w:t>процессы,</w:t>
      </w:r>
      <w:r>
        <w:rPr>
          <w:spacing w:val="40"/>
          <w:sz w:val="24"/>
        </w:rPr>
        <w:t xml:space="preserve"> </w:t>
      </w:r>
      <w:r>
        <w:rPr>
          <w:sz w:val="24"/>
        </w:rPr>
        <w:t>проводить</w:t>
      </w:r>
      <w:r>
        <w:rPr>
          <w:spacing w:val="40"/>
          <w:sz w:val="24"/>
        </w:rPr>
        <w:t xml:space="preserve"> </w:t>
      </w:r>
      <w:r>
        <w:rPr>
          <w:sz w:val="24"/>
        </w:rPr>
        <w:t>лабораторные</w:t>
      </w:r>
      <w:r>
        <w:rPr>
          <w:spacing w:val="40"/>
          <w:sz w:val="24"/>
        </w:rPr>
        <w:t xml:space="preserve"> </w:t>
      </w:r>
      <w:r>
        <w:rPr>
          <w:sz w:val="24"/>
        </w:rPr>
        <w:t>наблюдения,</w:t>
      </w:r>
      <w:r>
        <w:rPr>
          <w:spacing w:val="40"/>
          <w:sz w:val="24"/>
        </w:rPr>
        <w:t xml:space="preserve"> </w:t>
      </w:r>
      <w:r>
        <w:rPr>
          <w:sz w:val="24"/>
        </w:rPr>
        <w:t>ставить</w:t>
      </w:r>
      <w:r>
        <w:rPr>
          <w:spacing w:val="40"/>
          <w:sz w:val="24"/>
        </w:rPr>
        <w:t xml:space="preserve"> </w:t>
      </w:r>
      <w:r>
        <w:rPr>
          <w:sz w:val="24"/>
        </w:rPr>
        <w:t>биологические эксперименты, описывать и объяснять результаты опытов;</w:t>
      </w:r>
    </w:p>
    <w:p w:rsidR="00E829DB" w:rsidRDefault="00096074">
      <w:pPr>
        <w:pStyle w:val="a4"/>
        <w:numPr>
          <w:ilvl w:val="2"/>
          <w:numId w:val="77"/>
        </w:numPr>
        <w:tabs>
          <w:tab w:val="left" w:pos="683"/>
        </w:tabs>
        <w:spacing w:before="2" w:line="276" w:lineRule="auto"/>
        <w:ind w:right="140" w:firstLine="9"/>
        <w:jc w:val="left"/>
        <w:rPr>
          <w:sz w:val="24"/>
        </w:rPr>
      </w:pPr>
      <w:r>
        <w:rPr>
          <w:sz w:val="24"/>
        </w:rPr>
        <w:t>осуществлять</w:t>
      </w:r>
      <w:r>
        <w:rPr>
          <w:spacing w:val="40"/>
          <w:sz w:val="24"/>
        </w:rPr>
        <w:t xml:space="preserve"> </w:t>
      </w:r>
      <w:r>
        <w:rPr>
          <w:sz w:val="24"/>
        </w:rPr>
        <w:t>самостоятельный</w:t>
      </w:r>
      <w:r>
        <w:rPr>
          <w:spacing w:val="40"/>
          <w:sz w:val="24"/>
        </w:rPr>
        <w:t xml:space="preserve"> </w:t>
      </w:r>
      <w:r>
        <w:rPr>
          <w:sz w:val="24"/>
        </w:rPr>
        <w:t>поиск</w:t>
      </w:r>
      <w:r>
        <w:rPr>
          <w:spacing w:val="40"/>
          <w:sz w:val="24"/>
        </w:rPr>
        <w:t xml:space="preserve"> </w:t>
      </w:r>
      <w:r>
        <w:rPr>
          <w:sz w:val="24"/>
        </w:rPr>
        <w:t>биологической</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словарях,</w:t>
      </w:r>
      <w:r>
        <w:rPr>
          <w:spacing w:val="40"/>
          <w:sz w:val="24"/>
        </w:rPr>
        <w:t xml:space="preserve"> </w:t>
      </w:r>
      <w:r>
        <w:rPr>
          <w:sz w:val="24"/>
        </w:rPr>
        <w:t>справочниках, научной и научно-популярной литературе, сети Интернет;</w:t>
      </w:r>
    </w:p>
    <w:p w:rsidR="00E829DB" w:rsidRDefault="00096074">
      <w:pPr>
        <w:pStyle w:val="a4"/>
        <w:numPr>
          <w:ilvl w:val="2"/>
          <w:numId w:val="77"/>
        </w:numPr>
        <w:tabs>
          <w:tab w:val="left" w:pos="684"/>
        </w:tabs>
        <w:spacing w:line="275" w:lineRule="exact"/>
        <w:ind w:left="684" w:hanging="282"/>
        <w:jc w:val="left"/>
        <w:rPr>
          <w:sz w:val="24"/>
        </w:rPr>
      </w:pPr>
      <w:r>
        <w:rPr>
          <w:sz w:val="24"/>
        </w:rPr>
        <w:t>составлять</w:t>
      </w:r>
      <w:r>
        <w:rPr>
          <w:spacing w:val="-5"/>
          <w:sz w:val="24"/>
        </w:rPr>
        <w:t xml:space="preserve"> </w:t>
      </w:r>
      <w:r>
        <w:rPr>
          <w:sz w:val="24"/>
        </w:rPr>
        <w:t>краткие</w:t>
      </w:r>
      <w:r>
        <w:rPr>
          <w:spacing w:val="-3"/>
          <w:sz w:val="24"/>
        </w:rPr>
        <w:t xml:space="preserve"> </w:t>
      </w:r>
      <w:r>
        <w:rPr>
          <w:sz w:val="24"/>
        </w:rPr>
        <w:t>рефераты</w:t>
      </w:r>
      <w:r>
        <w:rPr>
          <w:spacing w:val="-2"/>
          <w:sz w:val="24"/>
        </w:rPr>
        <w:t xml:space="preserve"> </w:t>
      </w:r>
      <w:r>
        <w:rPr>
          <w:sz w:val="24"/>
        </w:rPr>
        <w:t>и</w:t>
      </w:r>
      <w:r>
        <w:rPr>
          <w:spacing w:val="-1"/>
          <w:sz w:val="24"/>
        </w:rPr>
        <w:t xml:space="preserve"> </w:t>
      </w:r>
      <w:r>
        <w:rPr>
          <w:sz w:val="24"/>
        </w:rPr>
        <w:t>сообщения</w:t>
      </w:r>
      <w:r>
        <w:rPr>
          <w:spacing w:val="-2"/>
          <w:sz w:val="24"/>
        </w:rPr>
        <w:t xml:space="preserve"> </w:t>
      </w:r>
      <w:r>
        <w:rPr>
          <w:sz w:val="24"/>
        </w:rPr>
        <w:t>по</w:t>
      </w:r>
      <w:r>
        <w:rPr>
          <w:spacing w:val="-5"/>
          <w:sz w:val="24"/>
        </w:rPr>
        <w:t xml:space="preserve"> </w:t>
      </w:r>
      <w:r>
        <w:rPr>
          <w:sz w:val="24"/>
        </w:rPr>
        <w:t>интересующим</w:t>
      </w:r>
      <w:r>
        <w:rPr>
          <w:spacing w:val="-3"/>
          <w:sz w:val="24"/>
        </w:rPr>
        <w:t xml:space="preserve"> </w:t>
      </w:r>
      <w:r>
        <w:rPr>
          <w:sz w:val="24"/>
        </w:rPr>
        <w:t>темам, представлять</w:t>
      </w:r>
      <w:r>
        <w:rPr>
          <w:spacing w:val="-2"/>
          <w:sz w:val="24"/>
        </w:rPr>
        <w:t xml:space="preserve"> </w:t>
      </w:r>
      <w:r>
        <w:rPr>
          <w:sz w:val="24"/>
        </w:rPr>
        <w:t xml:space="preserve">их </w:t>
      </w:r>
      <w:r>
        <w:rPr>
          <w:spacing w:val="-2"/>
          <w:sz w:val="24"/>
        </w:rPr>
        <w:t>аудитории.</w:t>
      </w:r>
    </w:p>
    <w:p w:rsidR="00E829DB" w:rsidRDefault="00E829DB">
      <w:pPr>
        <w:spacing w:line="275" w:lineRule="exact"/>
        <w:rPr>
          <w:sz w:val="24"/>
        </w:rPr>
        <w:sectPr w:rsidR="00E829DB">
          <w:pgSz w:w="11910" w:h="16840"/>
          <w:pgMar w:top="900" w:right="340" w:bottom="1240" w:left="740" w:header="0" w:footer="984" w:gutter="0"/>
          <w:cols w:space="720"/>
        </w:sectPr>
      </w:pPr>
    </w:p>
    <w:p w:rsidR="00E829DB" w:rsidRDefault="00096074">
      <w:pPr>
        <w:pStyle w:val="3"/>
        <w:spacing w:before="68" w:line="276" w:lineRule="auto"/>
        <w:ind w:left="1534" w:right="5901" w:hanging="60"/>
      </w:pPr>
      <w:r>
        <w:lastRenderedPageBreak/>
        <w:t>ТЕМАТИЧЕСКОЕ</w:t>
      </w:r>
      <w:r>
        <w:rPr>
          <w:spacing w:val="-15"/>
        </w:rPr>
        <w:t xml:space="preserve"> </w:t>
      </w:r>
      <w:r>
        <w:t>ПЛАНИРОВАНИЕ 11 КЛАСС</w:t>
      </w:r>
    </w:p>
    <w:tbl>
      <w:tblPr>
        <w:tblStyle w:val="TableNormal"/>
        <w:tblW w:w="0" w:type="auto"/>
        <w:tblInd w:w="10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89"/>
        <w:gridCol w:w="2110"/>
        <w:gridCol w:w="981"/>
        <w:gridCol w:w="1841"/>
        <w:gridCol w:w="1913"/>
        <w:gridCol w:w="3106"/>
      </w:tblGrid>
      <w:tr w:rsidR="00E829DB">
        <w:trPr>
          <w:trHeight w:val="364"/>
        </w:trPr>
        <w:tc>
          <w:tcPr>
            <w:tcW w:w="689" w:type="dxa"/>
            <w:vMerge w:val="restart"/>
          </w:tcPr>
          <w:p w:rsidR="00E829DB" w:rsidRDefault="00E829DB">
            <w:pPr>
              <w:pStyle w:val="TableParagraph"/>
              <w:spacing w:before="89"/>
              <w:rPr>
                <w:b/>
                <w:sz w:val="24"/>
              </w:rPr>
            </w:pPr>
          </w:p>
          <w:p w:rsidR="00E829DB" w:rsidRDefault="00096074">
            <w:pPr>
              <w:pStyle w:val="TableParagraph"/>
              <w:spacing w:line="276" w:lineRule="auto"/>
              <w:ind w:left="235" w:right="97"/>
              <w:rPr>
                <w:b/>
                <w:sz w:val="24"/>
              </w:rPr>
            </w:pPr>
            <w:r>
              <w:rPr>
                <w:b/>
                <w:spacing w:val="-10"/>
                <w:sz w:val="24"/>
              </w:rPr>
              <w:t xml:space="preserve">№ </w:t>
            </w:r>
            <w:r>
              <w:rPr>
                <w:b/>
                <w:spacing w:val="-4"/>
                <w:sz w:val="24"/>
              </w:rPr>
              <w:t>п/п</w:t>
            </w:r>
          </w:p>
        </w:tc>
        <w:tc>
          <w:tcPr>
            <w:tcW w:w="2110" w:type="dxa"/>
            <w:vMerge w:val="restart"/>
          </w:tcPr>
          <w:p w:rsidR="00E829DB" w:rsidRDefault="00096074">
            <w:pPr>
              <w:pStyle w:val="TableParagraph"/>
              <w:spacing w:before="204" w:line="276" w:lineRule="auto"/>
              <w:ind w:left="232" w:right="102"/>
              <w:rPr>
                <w:b/>
                <w:sz w:val="24"/>
              </w:rPr>
            </w:pPr>
            <w:r>
              <w:rPr>
                <w:b/>
                <w:spacing w:val="-2"/>
                <w:sz w:val="24"/>
              </w:rPr>
              <w:t xml:space="preserve">Наименование </w:t>
            </w:r>
            <w:r>
              <w:rPr>
                <w:b/>
                <w:sz w:val="24"/>
              </w:rPr>
              <w:t>разделов</w:t>
            </w:r>
            <w:r>
              <w:rPr>
                <w:b/>
                <w:spacing w:val="40"/>
                <w:sz w:val="24"/>
              </w:rPr>
              <w:t xml:space="preserve"> </w:t>
            </w:r>
            <w:r>
              <w:rPr>
                <w:b/>
                <w:sz w:val="24"/>
              </w:rPr>
              <w:t>и</w:t>
            </w:r>
            <w:r>
              <w:rPr>
                <w:b/>
                <w:spacing w:val="40"/>
                <w:sz w:val="24"/>
              </w:rPr>
              <w:t xml:space="preserve"> </w:t>
            </w:r>
            <w:r>
              <w:rPr>
                <w:b/>
                <w:sz w:val="24"/>
              </w:rPr>
              <w:t xml:space="preserve">тем </w:t>
            </w:r>
            <w:r>
              <w:rPr>
                <w:b/>
                <w:spacing w:val="-2"/>
                <w:sz w:val="24"/>
              </w:rPr>
              <w:t>программы</w:t>
            </w:r>
          </w:p>
        </w:tc>
        <w:tc>
          <w:tcPr>
            <w:tcW w:w="4735" w:type="dxa"/>
            <w:gridSpan w:val="3"/>
          </w:tcPr>
          <w:p w:rsidR="00E829DB" w:rsidRDefault="00096074">
            <w:pPr>
              <w:pStyle w:val="TableParagraph"/>
              <w:spacing w:before="46"/>
              <w:ind w:left="98"/>
              <w:rPr>
                <w:b/>
                <w:sz w:val="24"/>
              </w:rPr>
            </w:pPr>
            <w:r>
              <w:rPr>
                <w:b/>
                <w:sz w:val="24"/>
              </w:rPr>
              <w:t>Количество</w:t>
            </w:r>
            <w:r>
              <w:rPr>
                <w:b/>
                <w:spacing w:val="-4"/>
                <w:sz w:val="24"/>
              </w:rPr>
              <w:t xml:space="preserve"> часов</w:t>
            </w:r>
          </w:p>
        </w:tc>
        <w:tc>
          <w:tcPr>
            <w:tcW w:w="3106" w:type="dxa"/>
            <w:vMerge w:val="restart"/>
          </w:tcPr>
          <w:p w:rsidR="00E829DB" w:rsidRDefault="00096074">
            <w:pPr>
              <w:pStyle w:val="TableParagraph"/>
              <w:spacing w:before="46" w:line="276" w:lineRule="auto"/>
              <w:ind w:left="234" w:right="985"/>
              <w:rPr>
                <w:b/>
                <w:sz w:val="24"/>
              </w:rPr>
            </w:pPr>
            <w:r>
              <w:rPr>
                <w:b/>
                <w:spacing w:val="-2"/>
                <w:sz w:val="24"/>
              </w:rPr>
              <w:t>Электронные (цифровые) образовательные ресурсы</w:t>
            </w:r>
          </w:p>
        </w:tc>
      </w:tr>
      <w:tr w:rsidR="00E829DB">
        <w:trPr>
          <w:trHeight w:val="1264"/>
        </w:trPr>
        <w:tc>
          <w:tcPr>
            <w:tcW w:w="689" w:type="dxa"/>
            <w:vMerge/>
            <w:tcBorders>
              <w:top w:val="nil"/>
            </w:tcBorders>
          </w:tcPr>
          <w:p w:rsidR="00E829DB" w:rsidRDefault="00E829DB">
            <w:pPr>
              <w:rPr>
                <w:sz w:val="2"/>
                <w:szCs w:val="2"/>
              </w:rPr>
            </w:pPr>
          </w:p>
        </w:tc>
        <w:tc>
          <w:tcPr>
            <w:tcW w:w="2110" w:type="dxa"/>
            <w:vMerge/>
            <w:tcBorders>
              <w:top w:val="nil"/>
            </w:tcBorders>
          </w:tcPr>
          <w:p w:rsidR="00E829DB" w:rsidRDefault="00E829DB">
            <w:pPr>
              <w:rPr>
                <w:sz w:val="2"/>
                <w:szCs w:val="2"/>
              </w:rPr>
            </w:pPr>
          </w:p>
        </w:tc>
        <w:tc>
          <w:tcPr>
            <w:tcW w:w="981" w:type="dxa"/>
          </w:tcPr>
          <w:p w:rsidR="00E829DB" w:rsidRDefault="00E829DB">
            <w:pPr>
              <w:pStyle w:val="TableParagraph"/>
              <w:spacing w:before="60"/>
              <w:rPr>
                <w:b/>
                <w:sz w:val="24"/>
              </w:rPr>
            </w:pPr>
          </w:p>
          <w:p w:rsidR="00E829DB" w:rsidRDefault="00096074">
            <w:pPr>
              <w:pStyle w:val="TableParagraph"/>
              <w:ind w:left="233"/>
              <w:rPr>
                <w:b/>
                <w:sz w:val="24"/>
              </w:rPr>
            </w:pPr>
            <w:r>
              <w:rPr>
                <w:b/>
                <w:spacing w:val="-2"/>
                <w:sz w:val="24"/>
              </w:rPr>
              <w:t>Всего</w:t>
            </w:r>
          </w:p>
        </w:tc>
        <w:tc>
          <w:tcPr>
            <w:tcW w:w="1841" w:type="dxa"/>
          </w:tcPr>
          <w:p w:rsidR="00E829DB" w:rsidRDefault="00096074">
            <w:pPr>
              <w:pStyle w:val="TableParagraph"/>
              <w:spacing w:before="178" w:line="276" w:lineRule="auto"/>
              <w:ind w:left="236"/>
              <w:rPr>
                <w:b/>
                <w:sz w:val="24"/>
              </w:rPr>
            </w:pPr>
            <w:r>
              <w:rPr>
                <w:b/>
                <w:spacing w:val="-2"/>
                <w:sz w:val="24"/>
              </w:rPr>
              <w:t>Контрольные работы</w:t>
            </w:r>
          </w:p>
        </w:tc>
        <w:tc>
          <w:tcPr>
            <w:tcW w:w="1913" w:type="dxa"/>
          </w:tcPr>
          <w:p w:rsidR="00E829DB" w:rsidRDefault="00096074">
            <w:pPr>
              <w:pStyle w:val="TableParagraph"/>
              <w:spacing w:before="178" w:line="276" w:lineRule="auto"/>
              <w:ind w:left="236"/>
              <w:rPr>
                <w:b/>
                <w:sz w:val="24"/>
              </w:rPr>
            </w:pPr>
            <w:r>
              <w:rPr>
                <w:b/>
                <w:spacing w:val="-2"/>
                <w:sz w:val="24"/>
              </w:rPr>
              <w:t>Практические работы</w:t>
            </w:r>
          </w:p>
        </w:tc>
        <w:tc>
          <w:tcPr>
            <w:tcW w:w="3106" w:type="dxa"/>
            <w:vMerge/>
            <w:tcBorders>
              <w:top w:val="nil"/>
            </w:tcBorders>
          </w:tcPr>
          <w:p w:rsidR="00E829DB" w:rsidRDefault="00E829DB">
            <w:pPr>
              <w:rPr>
                <w:sz w:val="2"/>
                <w:szCs w:val="2"/>
              </w:rPr>
            </w:pPr>
          </w:p>
        </w:tc>
      </w:tr>
      <w:tr w:rsidR="00E829DB">
        <w:trPr>
          <w:trHeight w:val="995"/>
        </w:trPr>
        <w:tc>
          <w:tcPr>
            <w:tcW w:w="689"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1</w:t>
            </w:r>
          </w:p>
        </w:tc>
        <w:tc>
          <w:tcPr>
            <w:tcW w:w="2110" w:type="dxa"/>
          </w:tcPr>
          <w:p w:rsidR="00E829DB" w:rsidRDefault="00096074">
            <w:pPr>
              <w:pStyle w:val="TableParagraph"/>
              <w:tabs>
                <w:tab w:val="left" w:pos="1882"/>
              </w:tabs>
              <w:spacing w:before="43"/>
              <w:ind w:left="232"/>
              <w:rPr>
                <w:sz w:val="24"/>
              </w:rPr>
            </w:pPr>
            <w:r>
              <w:rPr>
                <w:spacing w:val="-2"/>
                <w:sz w:val="24"/>
              </w:rPr>
              <w:t>Ботаника</w:t>
            </w:r>
            <w:r>
              <w:rPr>
                <w:sz w:val="24"/>
              </w:rPr>
              <w:tab/>
            </w:r>
            <w:r>
              <w:rPr>
                <w:spacing w:val="-10"/>
                <w:sz w:val="24"/>
              </w:rPr>
              <w:t>–</w:t>
            </w:r>
          </w:p>
          <w:p w:rsidR="00E829DB" w:rsidRDefault="00096074">
            <w:pPr>
              <w:pStyle w:val="TableParagraph"/>
              <w:tabs>
                <w:tab w:val="left" w:pos="1878"/>
              </w:tabs>
              <w:spacing w:before="43"/>
              <w:ind w:left="232"/>
              <w:rPr>
                <w:sz w:val="24"/>
              </w:rPr>
            </w:pPr>
            <w:r>
              <w:rPr>
                <w:spacing w:val="-2"/>
                <w:sz w:val="24"/>
              </w:rPr>
              <w:t>наука</w:t>
            </w:r>
            <w:r>
              <w:rPr>
                <w:sz w:val="24"/>
              </w:rPr>
              <w:tab/>
            </w:r>
            <w:r>
              <w:rPr>
                <w:spacing w:val="-10"/>
                <w:sz w:val="24"/>
              </w:rPr>
              <w:t>о</w:t>
            </w:r>
          </w:p>
          <w:p w:rsidR="00E829DB" w:rsidRDefault="00096074">
            <w:pPr>
              <w:pStyle w:val="TableParagraph"/>
              <w:spacing w:before="41"/>
              <w:ind w:left="232"/>
              <w:rPr>
                <w:sz w:val="24"/>
              </w:rPr>
            </w:pPr>
            <w:r>
              <w:rPr>
                <w:spacing w:val="-2"/>
                <w:sz w:val="24"/>
              </w:rPr>
              <w:t>растениях</w:t>
            </w:r>
          </w:p>
        </w:tc>
        <w:tc>
          <w:tcPr>
            <w:tcW w:w="981" w:type="dxa"/>
          </w:tcPr>
          <w:p w:rsidR="00E829DB" w:rsidRDefault="00E829DB">
            <w:pPr>
              <w:pStyle w:val="TableParagraph"/>
              <w:spacing w:before="86"/>
              <w:rPr>
                <w:b/>
                <w:sz w:val="24"/>
              </w:rPr>
            </w:pPr>
          </w:p>
          <w:p w:rsidR="00E829DB" w:rsidRDefault="00096074">
            <w:pPr>
              <w:pStyle w:val="TableParagraph"/>
              <w:ind w:left="293"/>
              <w:rPr>
                <w:sz w:val="24"/>
              </w:rPr>
            </w:pPr>
            <w:r>
              <w:rPr>
                <w:spacing w:val="-10"/>
                <w:sz w:val="24"/>
              </w:rPr>
              <w:t>1</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202" w:line="278" w:lineRule="auto"/>
              <w:ind w:left="234" w:right="101"/>
              <w:rPr>
                <w:sz w:val="24"/>
              </w:rPr>
            </w:pPr>
            <w:r>
              <w:rPr>
                <w:spacing w:val="-2"/>
                <w:sz w:val="24"/>
              </w:rPr>
              <w:t>Библиотека</w:t>
            </w:r>
            <w:r>
              <w:rPr>
                <w:sz w:val="24"/>
              </w:rPr>
              <w:tab/>
            </w:r>
            <w:r>
              <w:rPr>
                <w:spacing w:val="-4"/>
                <w:sz w:val="24"/>
              </w:rPr>
              <w:t xml:space="preserve">ЦОК </w:t>
            </w:r>
            <w:hyperlink r:id="rId244">
              <w:r>
                <w:rPr>
                  <w:color w:val="0000FF"/>
                  <w:spacing w:val="-2"/>
                  <w:sz w:val="24"/>
                  <w:u w:val="single" w:color="0000FF"/>
                </w:rPr>
                <w:t>https://m.edsoo.ru/863d7744</w:t>
              </w:r>
            </w:hyperlink>
          </w:p>
        </w:tc>
      </w:tr>
      <w:tr w:rsidR="00E829DB">
        <w:trPr>
          <w:trHeight w:val="679"/>
        </w:trPr>
        <w:tc>
          <w:tcPr>
            <w:tcW w:w="689" w:type="dxa"/>
          </w:tcPr>
          <w:p w:rsidR="00E829DB" w:rsidRDefault="00096074">
            <w:pPr>
              <w:pStyle w:val="TableParagraph"/>
              <w:spacing w:before="204"/>
              <w:ind w:left="101"/>
              <w:rPr>
                <w:sz w:val="24"/>
              </w:rPr>
            </w:pPr>
            <w:r>
              <w:rPr>
                <w:spacing w:val="-10"/>
                <w:sz w:val="24"/>
              </w:rPr>
              <w:t>2</w:t>
            </w:r>
          </w:p>
        </w:tc>
        <w:tc>
          <w:tcPr>
            <w:tcW w:w="2110" w:type="dxa"/>
          </w:tcPr>
          <w:p w:rsidR="00E829DB" w:rsidRDefault="00096074">
            <w:pPr>
              <w:pStyle w:val="TableParagraph"/>
              <w:spacing w:before="12" w:line="310" w:lineRule="atLeast"/>
              <w:ind w:left="232"/>
              <w:rPr>
                <w:sz w:val="24"/>
              </w:rPr>
            </w:pPr>
            <w:r>
              <w:rPr>
                <w:spacing w:val="-2"/>
                <w:sz w:val="24"/>
              </w:rPr>
              <w:t>Растительная клетка</w:t>
            </w:r>
          </w:p>
        </w:tc>
        <w:tc>
          <w:tcPr>
            <w:tcW w:w="981" w:type="dxa"/>
          </w:tcPr>
          <w:p w:rsidR="00E829DB" w:rsidRDefault="00096074">
            <w:pPr>
              <w:pStyle w:val="TableParagraph"/>
              <w:spacing w:before="204"/>
              <w:ind w:left="233"/>
              <w:rPr>
                <w:sz w:val="24"/>
              </w:rPr>
            </w:pPr>
            <w:r>
              <w:rPr>
                <w:spacing w:val="-10"/>
                <w:sz w:val="24"/>
              </w:rPr>
              <w:t>1</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12" w:line="310" w:lineRule="atLeast"/>
              <w:ind w:left="234" w:right="101"/>
              <w:rPr>
                <w:sz w:val="24"/>
              </w:rPr>
            </w:pPr>
            <w:r>
              <w:rPr>
                <w:spacing w:val="-2"/>
                <w:sz w:val="24"/>
              </w:rPr>
              <w:t>Библиотека</w:t>
            </w:r>
            <w:r>
              <w:rPr>
                <w:sz w:val="24"/>
              </w:rPr>
              <w:tab/>
            </w:r>
            <w:r>
              <w:rPr>
                <w:spacing w:val="-4"/>
                <w:sz w:val="24"/>
              </w:rPr>
              <w:t xml:space="preserve">ЦОК </w:t>
            </w:r>
            <w:hyperlink r:id="rId245">
              <w:r>
                <w:rPr>
                  <w:color w:val="0000FF"/>
                  <w:spacing w:val="-2"/>
                  <w:sz w:val="24"/>
                  <w:u w:val="single" w:color="0000FF"/>
                </w:rPr>
                <w:t>https://m.edsoo.ru/863d7744</w:t>
              </w:r>
            </w:hyperlink>
          </w:p>
        </w:tc>
      </w:tr>
      <w:tr w:rsidR="00E829DB">
        <w:trPr>
          <w:trHeight w:val="1315"/>
        </w:trPr>
        <w:tc>
          <w:tcPr>
            <w:tcW w:w="689" w:type="dxa"/>
          </w:tcPr>
          <w:p w:rsidR="00E829DB" w:rsidRDefault="00E829DB">
            <w:pPr>
              <w:pStyle w:val="TableParagraph"/>
              <w:spacing w:before="248"/>
              <w:rPr>
                <w:b/>
                <w:sz w:val="24"/>
              </w:rPr>
            </w:pPr>
          </w:p>
          <w:p w:rsidR="00E829DB" w:rsidRDefault="00096074">
            <w:pPr>
              <w:pStyle w:val="TableParagraph"/>
              <w:ind w:left="101"/>
              <w:rPr>
                <w:sz w:val="24"/>
              </w:rPr>
            </w:pPr>
            <w:r>
              <w:rPr>
                <w:spacing w:val="-10"/>
                <w:sz w:val="24"/>
              </w:rPr>
              <w:t>3</w:t>
            </w:r>
          </w:p>
        </w:tc>
        <w:tc>
          <w:tcPr>
            <w:tcW w:w="2110" w:type="dxa"/>
          </w:tcPr>
          <w:p w:rsidR="00E829DB" w:rsidRDefault="00096074">
            <w:pPr>
              <w:pStyle w:val="TableParagraph"/>
              <w:tabs>
                <w:tab w:val="left" w:pos="1871"/>
              </w:tabs>
              <w:spacing w:before="46"/>
              <w:ind w:left="232"/>
              <w:rPr>
                <w:sz w:val="24"/>
              </w:rPr>
            </w:pPr>
            <w:r>
              <w:rPr>
                <w:spacing w:val="-4"/>
                <w:sz w:val="24"/>
              </w:rPr>
              <w:t>Ткани</w:t>
            </w:r>
            <w:r>
              <w:rPr>
                <w:sz w:val="24"/>
              </w:rPr>
              <w:tab/>
            </w:r>
            <w:r>
              <w:rPr>
                <w:spacing w:val="-10"/>
                <w:sz w:val="24"/>
              </w:rPr>
              <w:t>и</w:t>
            </w:r>
          </w:p>
          <w:p w:rsidR="00E829DB" w:rsidRDefault="00096074">
            <w:pPr>
              <w:pStyle w:val="TableParagraph"/>
              <w:spacing w:before="41"/>
              <w:ind w:left="232"/>
              <w:rPr>
                <w:sz w:val="24"/>
              </w:rPr>
            </w:pPr>
            <w:r>
              <w:rPr>
                <w:spacing w:val="-2"/>
                <w:sz w:val="24"/>
              </w:rPr>
              <w:t>вегетативные</w:t>
            </w:r>
          </w:p>
          <w:p w:rsidR="00E829DB" w:rsidRDefault="00096074">
            <w:pPr>
              <w:pStyle w:val="TableParagraph"/>
              <w:tabs>
                <w:tab w:val="left" w:pos="1185"/>
              </w:tabs>
              <w:spacing w:before="9" w:line="310" w:lineRule="atLeast"/>
              <w:ind w:left="232" w:right="104"/>
              <w:rPr>
                <w:sz w:val="24"/>
              </w:rPr>
            </w:pPr>
            <w:r>
              <w:rPr>
                <w:spacing w:val="-2"/>
                <w:sz w:val="24"/>
              </w:rPr>
              <w:t>органы</w:t>
            </w:r>
            <w:r>
              <w:rPr>
                <w:sz w:val="24"/>
              </w:rPr>
              <w:tab/>
            </w:r>
            <w:r>
              <w:rPr>
                <w:spacing w:val="-2"/>
                <w:sz w:val="24"/>
              </w:rPr>
              <w:t>высших растений</w:t>
            </w:r>
          </w:p>
        </w:tc>
        <w:tc>
          <w:tcPr>
            <w:tcW w:w="981" w:type="dxa"/>
          </w:tcPr>
          <w:p w:rsidR="00E829DB" w:rsidRDefault="00E829DB">
            <w:pPr>
              <w:pStyle w:val="TableParagraph"/>
              <w:spacing w:before="248"/>
              <w:rPr>
                <w:b/>
                <w:sz w:val="24"/>
              </w:rPr>
            </w:pPr>
          </w:p>
          <w:p w:rsidR="00E829DB" w:rsidRDefault="00096074">
            <w:pPr>
              <w:pStyle w:val="TableParagraph"/>
              <w:ind w:left="233"/>
              <w:rPr>
                <w:sz w:val="24"/>
              </w:rPr>
            </w:pPr>
            <w:r>
              <w:rPr>
                <w:spacing w:val="-5"/>
                <w:sz w:val="24"/>
              </w:rPr>
              <w:t>11</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E829DB">
            <w:pPr>
              <w:pStyle w:val="TableParagraph"/>
              <w:spacing w:before="87"/>
              <w:rPr>
                <w:b/>
                <w:sz w:val="24"/>
              </w:rPr>
            </w:pPr>
          </w:p>
          <w:p w:rsidR="00E829DB" w:rsidRDefault="00096074">
            <w:pPr>
              <w:pStyle w:val="TableParagraph"/>
              <w:tabs>
                <w:tab w:val="left" w:pos="2491"/>
              </w:tabs>
              <w:spacing w:line="278" w:lineRule="auto"/>
              <w:ind w:left="234" w:right="101"/>
              <w:rPr>
                <w:sz w:val="24"/>
              </w:rPr>
            </w:pPr>
            <w:r>
              <w:rPr>
                <w:spacing w:val="-2"/>
                <w:sz w:val="24"/>
              </w:rPr>
              <w:t>Библиотека</w:t>
            </w:r>
            <w:r>
              <w:rPr>
                <w:sz w:val="24"/>
              </w:rPr>
              <w:tab/>
            </w:r>
            <w:r>
              <w:rPr>
                <w:spacing w:val="-4"/>
                <w:sz w:val="24"/>
              </w:rPr>
              <w:t xml:space="preserve">ЦОК </w:t>
            </w:r>
            <w:hyperlink r:id="rId246">
              <w:r>
                <w:rPr>
                  <w:color w:val="0000FF"/>
                  <w:spacing w:val="-2"/>
                  <w:sz w:val="24"/>
                  <w:u w:val="single" w:color="0000FF"/>
                </w:rPr>
                <w:t>https://m.edsoo.ru/863d7744</w:t>
              </w:r>
            </w:hyperlink>
          </w:p>
        </w:tc>
      </w:tr>
      <w:tr w:rsidR="00E829DB">
        <w:trPr>
          <w:trHeight w:val="998"/>
        </w:trPr>
        <w:tc>
          <w:tcPr>
            <w:tcW w:w="689"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4</w:t>
            </w:r>
          </w:p>
        </w:tc>
        <w:tc>
          <w:tcPr>
            <w:tcW w:w="2110" w:type="dxa"/>
          </w:tcPr>
          <w:p w:rsidR="00E829DB" w:rsidRDefault="00096074">
            <w:pPr>
              <w:pStyle w:val="TableParagraph"/>
              <w:spacing w:before="12" w:line="310" w:lineRule="atLeast"/>
              <w:ind w:left="232" w:right="176"/>
              <w:rPr>
                <w:sz w:val="24"/>
              </w:rPr>
            </w:pPr>
            <w:r>
              <w:rPr>
                <w:spacing w:val="-2"/>
                <w:sz w:val="24"/>
              </w:rPr>
              <w:t>Размножение высших растений</w:t>
            </w:r>
          </w:p>
        </w:tc>
        <w:tc>
          <w:tcPr>
            <w:tcW w:w="981" w:type="dxa"/>
          </w:tcPr>
          <w:p w:rsidR="00E829DB" w:rsidRDefault="00E829DB">
            <w:pPr>
              <w:pStyle w:val="TableParagraph"/>
              <w:spacing w:before="86"/>
              <w:rPr>
                <w:b/>
                <w:sz w:val="24"/>
              </w:rPr>
            </w:pPr>
          </w:p>
          <w:p w:rsidR="00E829DB" w:rsidRDefault="00096074">
            <w:pPr>
              <w:pStyle w:val="TableParagraph"/>
              <w:ind w:left="233"/>
              <w:rPr>
                <w:sz w:val="24"/>
              </w:rPr>
            </w:pPr>
            <w:r>
              <w:rPr>
                <w:spacing w:val="-10"/>
                <w:sz w:val="24"/>
              </w:rPr>
              <w:t>1</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204" w:line="276" w:lineRule="auto"/>
              <w:ind w:left="234" w:right="101"/>
              <w:rPr>
                <w:sz w:val="24"/>
              </w:rPr>
            </w:pPr>
            <w:r>
              <w:rPr>
                <w:spacing w:val="-2"/>
                <w:sz w:val="24"/>
              </w:rPr>
              <w:t>Библиотека</w:t>
            </w:r>
            <w:r>
              <w:rPr>
                <w:sz w:val="24"/>
              </w:rPr>
              <w:tab/>
            </w:r>
            <w:r>
              <w:rPr>
                <w:spacing w:val="-4"/>
                <w:sz w:val="24"/>
              </w:rPr>
              <w:t xml:space="preserve">ЦОК </w:t>
            </w:r>
            <w:hyperlink r:id="rId247">
              <w:r>
                <w:rPr>
                  <w:color w:val="0000FF"/>
                  <w:spacing w:val="-2"/>
                  <w:sz w:val="24"/>
                  <w:u w:val="single" w:color="0000FF"/>
                </w:rPr>
                <w:t>https://m.edsoo.ru/863d7744</w:t>
              </w:r>
            </w:hyperlink>
          </w:p>
        </w:tc>
      </w:tr>
      <w:tr w:rsidR="00E829DB">
        <w:trPr>
          <w:trHeight w:val="995"/>
        </w:trPr>
        <w:tc>
          <w:tcPr>
            <w:tcW w:w="689" w:type="dxa"/>
          </w:tcPr>
          <w:p w:rsidR="00E829DB" w:rsidRDefault="00E829DB">
            <w:pPr>
              <w:pStyle w:val="TableParagraph"/>
              <w:spacing w:before="86"/>
              <w:rPr>
                <w:b/>
                <w:sz w:val="24"/>
              </w:rPr>
            </w:pPr>
          </w:p>
          <w:p w:rsidR="00E829DB" w:rsidRDefault="00096074">
            <w:pPr>
              <w:pStyle w:val="TableParagraph"/>
              <w:ind w:left="101"/>
              <w:rPr>
                <w:sz w:val="24"/>
              </w:rPr>
            </w:pPr>
            <w:r>
              <w:rPr>
                <w:spacing w:val="-10"/>
                <w:sz w:val="24"/>
              </w:rPr>
              <w:t>5</w:t>
            </w:r>
          </w:p>
        </w:tc>
        <w:tc>
          <w:tcPr>
            <w:tcW w:w="2110" w:type="dxa"/>
          </w:tcPr>
          <w:p w:rsidR="00E829DB" w:rsidRDefault="00096074">
            <w:pPr>
              <w:pStyle w:val="TableParagraph"/>
              <w:spacing w:before="12" w:line="310" w:lineRule="atLeast"/>
              <w:ind w:left="232" w:right="754"/>
              <w:rPr>
                <w:sz w:val="24"/>
              </w:rPr>
            </w:pPr>
            <w:r>
              <w:rPr>
                <w:spacing w:val="-2"/>
                <w:sz w:val="24"/>
              </w:rPr>
              <w:t>Низшие растения. Водоросли</w:t>
            </w:r>
          </w:p>
        </w:tc>
        <w:tc>
          <w:tcPr>
            <w:tcW w:w="981" w:type="dxa"/>
          </w:tcPr>
          <w:p w:rsidR="00E829DB" w:rsidRDefault="00E829DB">
            <w:pPr>
              <w:pStyle w:val="TableParagraph"/>
              <w:spacing w:before="86"/>
              <w:rPr>
                <w:b/>
                <w:sz w:val="24"/>
              </w:rPr>
            </w:pPr>
          </w:p>
          <w:p w:rsidR="00E829DB" w:rsidRDefault="00096074">
            <w:pPr>
              <w:pStyle w:val="TableParagraph"/>
              <w:ind w:left="293"/>
              <w:rPr>
                <w:sz w:val="24"/>
              </w:rPr>
            </w:pPr>
            <w:r>
              <w:rPr>
                <w:spacing w:val="-10"/>
                <w:sz w:val="24"/>
              </w:rPr>
              <w:t>2</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204" w:line="276" w:lineRule="auto"/>
              <w:ind w:left="234" w:right="101"/>
              <w:rPr>
                <w:sz w:val="24"/>
              </w:rPr>
            </w:pPr>
            <w:r>
              <w:rPr>
                <w:spacing w:val="-2"/>
                <w:sz w:val="24"/>
              </w:rPr>
              <w:t>Библиотека</w:t>
            </w:r>
            <w:r>
              <w:rPr>
                <w:sz w:val="24"/>
              </w:rPr>
              <w:tab/>
            </w:r>
            <w:r>
              <w:rPr>
                <w:spacing w:val="-4"/>
                <w:sz w:val="24"/>
              </w:rPr>
              <w:t xml:space="preserve">ЦОК </w:t>
            </w:r>
            <w:hyperlink r:id="rId248">
              <w:r>
                <w:rPr>
                  <w:color w:val="0000FF"/>
                  <w:spacing w:val="-2"/>
                  <w:sz w:val="24"/>
                  <w:u w:val="single" w:color="0000FF"/>
                </w:rPr>
                <w:t>https://m.edsoo.ru/863d7744</w:t>
              </w:r>
            </w:hyperlink>
          </w:p>
        </w:tc>
      </w:tr>
      <w:tr w:rsidR="00E829DB">
        <w:trPr>
          <w:trHeight w:val="998"/>
        </w:trPr>
        <w:tc>
          <w:tcPr>
            <w:tcW w:w="689" w:type="dxa"/>
          </w:tcPr>
          <w:p w:rsidR="00E829DB" w:rsidRDefault="00E829DB">
            <w:pPr>
              <w:pStyle w:val="TableParagraph"/>
              <w:spacing w:before="87"/>
              <w:rPr>
                <w:b/>
                <w:sz w:val="24"/>
              </w:rPr>
            </w:pPr>
          </w:p>
          <w:p w:rsidR="00E829DB" w:rsidRDefault="00096074">
            <w:pPr>
              <w:pStyle w:val="TableParagraph"/>
              <w:ind w:left="101"/>
              <w:rPr>
                <w:sz w:val="24"/>
              </w:rPr>
            </w:pPr>
            <w:r>
              <w:rPr>
                <w:spacing w:val="-10"/>
                <w:sz w:val="24"/>
              </w:rPr>
              <w:t>6</w:t>
            </w:r>
          </w:p>
        </w:tc>
        <w:tc>
          <w:tcPr>
            <w:tcW w:w="2110" w:type="dxa"/>
          </w:tcPr>
          <w:p w:rsidR="00E829DB" w:rsidRDefault="00096074">
            <w:pPr>
              <w:pStyle w:val="TableParagraph"/>
              <w:spacing w:before="46" w:line="276" w:lineRule="auto"/>
              <w:ind w:left="232" w:right="892"/>
              <w:rPr>
                <w:sz w:val="24"/>
              </w:rPr>
            </w:pPr>
            <w:r>
              <w:rPr>
                <w:spacing w:val="-2"/>
                <w:sz w:val="24"/>
              </w:rPr>
              <w:t>Высшие споровые</w:t>
            </w:r>
          </w:p>
          <w:p w:rsidR="00E829DB" w:rsidRDefault="00096074">
            <w:pPr>
              <w:pStyle w:val="TableParagraph"/>
              <w:spacing w:before="1"/>
              <w:ind w:left="232"/>
              <w:rPr>
                <w:sz w:val="24"/>
              </w:rPr>
            </w:pPr>
            <w:r>
              <w:rPr>
                <w:spacing w:val="-2"/>
                <w:sz w:val="24"/>
              </w:rPr>
              <w:t>растения</w:t>
            </w:r>
          </w:p>
        </w:tc>
        <w:tc>
          <w:tcPr>
            <w:tcW w:w="981" w:type="dxa"/>
          </w:tcPr>
          <w:p w:rsidR="00E829DB" w:rsidRDefault="00E829DB">
            <w:pPr>
              <w:pStyle w:val="TableParagraph"/>
              <w:spacing w:before="87"/>
              <w:rPr>
                <w:b/>
                <w:sz w:val="24"/>
              </w:rPr>
            </w:pPr>
          </w:p>
          <w:p w:rsidR="00E829DB" w:rsidRDefault="00096074">
            <w:pPr>
              <w:pStyle w:val="TableParagraph"/>
              <w:ind w:left="233"/>
              <w:rPr>
                <w:sz w:val="24"/>
              </w:rPr>
            </w:pPr>
            <w:r>
              <w:rPr>
                <w:spacing w:val="-10"/>
                <w:sz w:val="24"/>
              </w:rPr>
              <w:t>4</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204" w:line="276" w:lineRule="auto"/>
              <w:ind w:left="234" w:right="101"/>
              <w:rPr>
                <w:sz w:val="24"/>
              </w:rPr>
            </w:pPr>
            <w:r>
              <w:rPr>
                <w:spacing w:val="-2"/>
                <w:sz w:val="24"/>
              </w:rPr>
              <w:t>Библиотека</w:t>
            </w:r>
            <w:r>
              <w:rPr>
                <w:sz w:val="24"/>
              </w:rPr>
              <w:tab/>
            </w:r>
            <w:r>
              <w:rPr>
                <w:spacing w:val="-4"/>
                <w:sz w:val="24"/>
              </w:rPr>
              <w:t xml:space="preserve">ЦОК </w:t>
            </w:r>
            <w:hyperlink r:id="rId249">
              <w:r>
                <w:rPr>
                  <w:color w:val="0000FF"/>
                  <w:spacing w:val="-2"/>
                  <w:sz w:val="24"/>
                  <w:u w:val="single" w:color="0000FF"/>
                </w:rPr>
                <w:t>https://m.edsoo.ru/863d7744</w:t>
              </w:r>
            </w:hyperlink>
          </w:p>
        </w:tc>
      </w:tr>
      <w:tr w:rsidR="00E829DB">
        <w:trPr>
          <w:trHeight w:val="678"/>
        </w:trPr>
        <w:tc>
          <w:tcPr>
            <w:tcW w:w="689" w:type="dxa"/>
          </w:tcPr>
          <w:p w:rsidR="00E829DB" w:rsidRDefault="00096074">
            <w:pPr>
              <w:pStyle w:val="TableParagraph"/>
              <w:spacing w:before="204"/>
              <w:ind w:left="101"/>
              <w:rPr>
                <w:sz w:val="24"/>
              </w:rPr>
            </w:pPr>
            <w:r>
              <w:rPr>
                <w:spacing w:val="-10"/>
                <w:sz w:val="24"/>
              </w:rPr>
              <w:t>7</w:t>
            </w:r>
          </w:p>
        </w:tc>
        <w:tc>
          <w:tcPr>
            <w:tcW w:w="2110" w:type="dxa"/>
          </w:tcPr>
          <w:p w:rsidR="00E829DB" w:rsidRDefault="00096074">
            <w:pPr>
              <w:pStyle w:val="TableParagraph"/>
              <w:spacing w:before="12" w:line="310" w:lineRule="atLeast"/>
              <w:ind w:left="232" w:right="819"/>
              <w:rPr>
                <w:sz w:val="24"/>
              </w:rPr>
            </w:pPr>
            <w:r>
              <w:rPr>
                <w:spacing w:val="-2"/>
                <w:sz w:val="24"/>
              </w:rPr>
              <w:t>Семенные растения</w:t>
            </w:r>
          </w:p>
        </w:tc>
        <w:tc>
          <w:tcPr>
            <w:tcW w:w="981" w:type="dxa"/>
          </w:tcPr>
          <w:p w:rsidR="00E829DB" w:rsidRDefault="00096074">
            <w:pPr>
              <w:pStyle w:val="TableParagraph"/>
              <w:spacing w:before="204"/>
              <w:ind w:left="233"/>
              <w:rPr>
                <w:sz w:val="24"/>
              </w:rPr>
            </w:pPr>
            <w:r>
              <w:rPr>
                <w:spacing w:val="-5"/>
                <w:sz w:val="24"/>
              </w:rPr>
              <w:t>10</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12" w:line="310" w:lineRule="atLeast"/>
              <w:ind w:left="234" w:right="101"/>
              <w:rPr>
                <w:sz w:val="24"/>
              </w:rPr>
            </w:pPr>
            <w:r>
              <w:rPr>
                <w:spacing w:val="-2"/>
                <w:sz w:val="24"/>
              </w:rPr>
              <w:t>Библиотека</w:t>
            </w:r>
            <w:r>
              <w:rPr>
                <w:sz w:val="24"/>
              </w:rPr>
              <w:tab/>
            </w:r>
            <w:r>
              <w:rPr>
                <w:spacing w:val="-4"/>
                <w:sz w:val="24"/>
              </w:rPr>
              <w:t xml:space="preserve">ЦОК </w:t>
            </w:r>
            <w:hyperlink r:id="rId250">
              <w:r>
                <w:rPr>
                  <w:color w:val="0000FF"/>
                  <w:spacing w:val="-2"/>
                  <w:sz w:val="24"/>
                  <w:u w:val="single" w:color="0000FF"/>
                </w:rPr>
                <w:t>https://m.edsoo.ru/863d7744</w:t>
              </w:r>
            </w:hyperlink>
          </w:p>
        </w:tc>
      </w:tr>
      <w:tr w:rsidR="00E829DB">
        <w:trPr>
          <w:trHeight w:val="678"/>
        </w:trPr>
        <w:tc>
          <w:tcPr>
            <w:tcW w:w="689" w:type="dxa"/>
          </w:tcPr>
          <w:p w:rsidR="00E829DB" w:rsidRDefault="00096074">
            <w:pPr>
              <w:pStyle w:val="TableParagraph"/>
              <w:spacing w:before="204"/>
              <w:ind w:left="101"/>
              <w:rPr>
                <w:sz w:val="24"/>
              </w:rPr>
            </w:pPr>
            <w:r>
              <w:rPr>
                <w:spacing w:val="-10"/>
                <w:sz w:val="24"/>
              </w:rPr>
              <w:t>8</w:t>
            </w:r>
          </w:p>
        </w:tc>
        <w:tc>
          <w:tcPr>
            <w:tcW w:w="2110" w:type="dxa"/>
          </w:tcPr>
          <w:p w:rsidR="00E829DB" w:rsidRDefault="00096074">
            <w:pPr>
              <w:pStyle w:val="TableParagraph"/>
              <w:spacing w:before="204"/>
              <w:ind w:left="232"/>
              <w:rPr>
                <w:sz w:val="24"/>
              </w:rPr>
            </w:pPr>
            <w:r>
              <w:rPr>
                <w:sz w:val="24"/>
              </w:rPr>
              <w:t>Царство</w:t>
            </w:r>
            <w:r>
              <w:rPr>
                <w:spacing w:val="-3"/>
                <w:sz w:val="24"/>
              </w:rPr>
              <w:t xml:space="preserve"> </w:t>
            </w:r>
            <w:r>
              <w:rPr>
                <w:spacing w:val="-2"/>
                <w:sz w:val="24"/>
              </w:rPr>
              <w:t>Грибы</w:t>
            </w:r>
          </w:p>
        </w:tc>
        <w:tc>
          <w:tcPr>
            <w:tcW w:w="981" w:type="dxa"/>
          </w:tcPr>
          <w:p w:rsidR="00E829DB" w:rsidRDefault="00096074">
            <w:pPr>
              <w:pStyle w:val="TableParagraph"/>
              <w:spacing w:before="204"/>
              <w:ind w:left="233"/>
              <w:rPr>
                <w:sz w:val="24"/>
              </w:rPr>
            </w:pPr>
            <w:r>
              <w:rPr>
                <w:spacing w:val="-10"/>
                <w:sz w:val="24"/>
              </w:rPr>
              <w:t>2</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2"/>
              </w:tabs>
              <w:spacing w:before="12" w:line="310" w:lineRule="atLeast"/>
              <w:ind w:left="234" w:right="100"/>
              <w:rPr>
                <w:sz w:val="24"/>
              </w:rPr>
            </w:pPr>
            <w:r>
              <w:rPr>
                <w:spacing w:val="-2"/>
                <w:sz w:val="24"/>
              </w:rPr>
              <w:t>Библиотека</w:t>
            </w:r>
            <w:r>
              <w:rPr>
                <w:sz w:val="24"/>
              </w:rPr>
              <w:tab/>
            </w:r>
            <w:r>
              <w:rPr>
                <w:spacing w:val="-4"/>
                <w:sz w:val="24"/>
              </w:rPr>
              <w:t xml:space="preserve">ЦОК </w:t>
            </w:r>
            <w:hyperlink r:id="rId251">
              <w:r>
                <w:rPr>
                  <w:color w:val="0000FF"/>
                  <w:spacing w:val="-2"/>
                  <w:sz w:val="24"/>
                  <w:u w:val="single" w:color="0000FF"/>
                </w:rPr>
                <w:t>https://m.edsoo.ru/863d7744</w:t>
              </w:r>
            </w:hyperlink>
          </w:p>
        </w:tc>
      </w:tr>
      <w:tr w:rsidR="00E829DB">
        <w:trPr>
          <w:trHeight w:val="681"/>
        </w:trPr>
        <w:tc>
          <w:tcPr>
            <w:tcW w:w="689" w:type="dxa"/>
          </w:tcPr>
          <w:p w:rsidR="00E829DB" w:rsidRDefault="00096074">
            <w:pPr>
              <w:pStyle w:val="TableParagraph"/>
              <w:spacing w:before="204"/>
              <w:ind w:left="101"/>
              <w:rPr>
                <w:sz w:val="24"/>
              </w:rPr>
            </w:pPr>
            <w:r>
              <w:rPr>
                <w:spacing w:val="-10"/>
                <w:sz w:val="24"/>
              </w:rPr>
              <w:t>9</w:t>
            </w:r>
          </w:p>
        </w:tc>
        <w:tc>
          <w:tcPr>
            <w:tcW w:w="2110" w:type="dxa"/>
          </w:tcPr>
          <w:p w:rsidR="00E829DB" w:rsidRDefault="00096074">
            <w:pPr>
              <w:pStyle w:val="TableParagraph"/>
              <w:spacing w:before="2" w:line="320" w:lineRule="atLeast"/>
              <w:ind w:left="232" w:right="176"/>
              <w:rPr>
                <w:sz w:val="24"/>
              </w:rPr>
            </w:pPr>
            <w:r>
              <w:rPr>
                <w:spacing w:val="-2"/>
                <w:sz w:val="24"/>
              </w:rPr>
              <w:t>Отдел Лишайники</w:t>
            </w:r>
          </w:p>
        </w:tc>
        <w:tc>
          <w:tcPr>
            <w:tcW w:w="981" w:type="dxa"/>
          </w:tcPr>
          <w:p w:rsidR="00E829DB" w:rsidRDefault="00096074">
            <w:pPr>
              <w:pStyle w:val="TableParagraph"/>
              <w:spacing w:before="204"/>
              <w:ind w:left="233"/>
              <w:rPr>
                <w:sz w:val="24"/>
              </w:rPr>
            </w:pPr>
            <w:r>
              <w:rPr>
                <w:spacing w:val="-10"/>
                <w:sz w:val="24"/>
              </w:rPr>
              <w:t>2</w:t>
            </w:r>
          </w:p>
        </w:tc>
        <w:tc>
          <w:tcPr>
            <w:tcW w:w="1841" w:type="dxa"/>
          </w:tcPr>
          <w:p w:rsidR="00E829DB" w:rsidRDefault="00E829DB">
            <w:pPr>
              <w:pStyle w:val="TableParagraph"/>
              <w:rPr>
                <w:sz w:val="24"/>
              </w:rPr>
            </w:pPr>
          </w:p>
        </w:tc>
        <w:tc>
          <w:tcPr>
            <w:tcW w:w="1913" w:type="dxa"/>
          </w:tcPr>
          <w:p w:rsidR="00E829DB" w:rsidRDefault="00E829DB">
            <w:pPr>
              <w:pStyle w:val="TableParagraph"/>
              <w:rPr>
                <w:sz w:val="24"/>
              </w:rPr>
            </w:pPr>
          </w:p>
        </w:tc>
        <w:tc>
          <w:tcPr>
            <w:tcW w:w="3106" w:type="dxa"/>
          </w:tcPr>
          <w:p w:rsidR="00E829DB" w:rsidRDefault="00096074">
            <w:pPr>
              <w:pStyle w:val="TableParagraph"/>
              <w:tabs>
                <w:tab w:val="left" w:pos="2491"/>
              </w:tabs>
              <w:spacing w:before="2" w:line="320" w:lineRule="atLeast"/>
              <w:ind w:left="234" w:right="101"/>
              <w:rPr>
                <w:sz w:val="24"/>
              </w:rPr>
            </w:pPr>
            <w:r>
              <w:rPr>
                <w:spacing w:val="-2"/>
                <w:sz w:val="24"/>
              </w:rPr>
              <w:t>Библиотека</w:t>
            </w:r>
            <w:r>
              <w:rPr>
                <w:sz w:val="24"/>
              </w:rPr>
              <w:tab/>
            </w:r>
            <w:r>
              <w:rPr>
                <w:spacing w:val="-4"/>
                <w:sz w:val="24"/>
              </w:rPr>
              <w:t xml:space="preserve">ЦОК </w:t>
            </w:r>
            <w:hyperlink r:id="rId252">
              <w:r>
                <w:rPr>
                  <w:color w:val="0000FF"/>
                  <w:spacing w:val="-2"/>
                  <w:sz w:val="24"/>
                  <w:u w:val="single" w:color="0000FF"/>
                </w:rPr>
                <w:t>https://m.edsoo.ru/863d7744</w:t>
              </w:r>
            </w:hyperlink>
          </w:p>
        </w:tc>
      </w:tr>
      <w:tr w:rsidR="00E829DB">
        <w:trPr>
          <w:trHeight w:val="1313"/>
        </w:trPr>
        <w:tc>
          <w:tcPr>
            <w:tcW w:w="2799" w:type="dxa"/>
            <w:gridSpan w:val="2"/>
          </w:tcPr>
          <w:p w:rsidR="00E829DB" w:rsidRDefault="00096074">
            <w:pPr>
              <w:pStyle w:val="TableParagraph"/>
              <w:tabs>
                <w:tab w:val="left" w:pos="2340"/>
              </w:tabs>
              <w:spacing w:before="46" w:line="276" w:lineRule="auto"/>
              <w:ind w:left="235" w:right="103"/>
              <w:rPr>
                <w:sz w:val="24"/>
              </w:rPr>
            </w:pPr>
            <w:r>
              <w:rPr>
                <w:spacing w:val="-2"/>
                <w:sz w:val="24"/>
              </w:rPr>
              <w:t>ОБЩЕЕ</w:t>
            </w:r>
            <w:r>
              <w:rPr>
                <w:spacing w:val="40"/>
                <w:sz w:val="24"/>
              </w:rPr>
              <w:t xml:space="preserve"> </w:t>
            </w:r>
            <w:r>
              <w:rPr>
                <w:spacing w:val="-2"/>
                <w:sz w:val="24"/>
              </w:rPr>
              <w:t>КОЛИЧЕСТВО</w:t>
            </w:r>
            <w:r>
              <w:rPr>
                <w:spacing w:val="40"/>
                <w:sz w:val="24"/>
              </w:rPr>
              <w:t xml:space="preserve"> </w:t>
            </w:r>
            <w:r>
              <w:rPr>
                <w:spacing w:val="-2"/>
                <w:sz w:val="24"/>
              </w:rPr>
              <w:t>ЧАСОВ</w:t>
            </w:r>
            <w:r>
              <w:rPr>
                <w:sz w:val="24"/>
              </w:rPr>
              <w:tab/>
            </w:r>
            <w:r>
              <w:rPr>
                <w:spacing w:val="-6"/>
                <w:sz w:val="24"/>
              </w:rPr>
              <w:t>ПО</w:t>
            </w:r>
          </w:p>
          <w:p w:rsidR="00E829DB" w:rsidRDefault="00096074">
            <w:pPr>
              <w:pStyle w:val="TableParagraph"/>
              <w:spacing w:line="275" w:lineRule="exact"/>
              <w:ind w:left="235"/>
              <w:rPr>
                <w:sz w:val="24"/>
              </w:rPr>
            </w:pPr>
            <w:r>
              <w:rPr>
                <w:spacing w:val="-2"/>
                <w:sz w:val="24"/>
              </w:rPr>
              <w:t>ПРОГРАММЕ</w:t>
            </w:r>
          </w:p>
        </w:tc>
        <w:tc>
          <w:tcPr>
            <w:tcW w:w="981" w:type="dxa"/>
          </w:tcPr>
          <w:p w:rsidR="00E829DB" w:rsidRDefault="00E829DB">
            <w:pPr>
              <w:pStyle w:val="TableParagraph"/>
              <w:spacing w:before="245"/>
              <w:rPr>
                <w:b/>
                <w:sz w:val="24"/>
              </w:rPr>
            </w:pPr>
          </w:p>
          <w:p w:rsidR="00E829DB" w:rsidRDefault="00096074">
            <w:pPr>
              <w:pStyle w:val="TableParagraph"/>
              <w:ind w:left="233"/>
              <w:rPr>
                <w:sz w:val="24"/>
              </w:rPr>
            </w:pPr>
            <w:r>
              <w:rPr>
                <w:spacing w:val="-5"/>
                <w:sz w:val="24"/>
              </w:rPr>
              <w:t>34</w:t>
            </w:r>
          </w:p>
        </w:tc>
        <w:tc>
          <w:tcPr>
            <w:tcW w:w="1841" w:type="dxa"/>
          </w:tcPr>
          <w:p w:rsidR="00E829DB" w:rsidRDefault="00E829DB">
            <w:pPr>
              <w:pStyle w:val="TableParagraph"/>
              <w:spacing w:before="245"/>
              <w:rPr>
                <w:b/>
                <w:sz w:val="24"/>
              </w:rPr>
            </w:pPr>
          </w:p>
          <w:p w:rsidR="00E829DB" w:rsidRDefault="00096074">
            <w:pPr>
              <w:pStyle w:val="TableParagraph"/>
              <w:ind w:left="296"/>
              <w:rPr>
                <w:sz w:val="24"/>
              </w:rPr>
            </w:pPr>
            <w:r>
              <w:rPr>
                <w:spacing w:val="-10"/>
                <w:sz w:val="24"/>
              </w:rPr>
              <w:t>0</w:t>
            </w:r>
          </w:p>
        </w:tc>
        <w:tc>
          <w:tcPr>
            <w:tcW w:w="1913" w:type="dxa"/>
          </w:tcPr>
          <w:p w:rsidR="00E829DB" w:rsidRDefault="00E829DB">
            <w:pPr>
              <w:pStyle w:val="TableParagraph"/>
              <w:spacing w:before="245"/>
              <w:rPr>
                <w:b/>
                <w:sz w:val="24"/>
              </w:rPr>
            </w:pPr>
          </w:p>
          <w:p w:rsidR="00E829DB" w:rsidRDefault="00096074">
            <w:pPr>
              <w:pStyle w:val="TableParagraph"/>
              <w:ind w:left="236"/>
              <w:rPr>
                <w:sz w:val="24"/>
              </w:rPr>
            </w:pPr>
            <w:r>
              <w:rPr>
                <w:spacing w:val="-10"/>
                <w:sz w:val="24"/>
              </w:rPr>
              <w:t>0</w:t>
            </w:r>
          </w:p>
        </w:tc>
        <w:tc>
          <w:tcPr>
            <w:tcW w:w="3106" w:type="dxa"/>
          </w:tcPr>
          <w:p w:rsidR="00E829DB" w:rsidRDefault="00E829DB">
            <w:pPr>
              <w:pStyle w:val="TableParagraph"/>
              <w:rPr>
                <w:sz w:val="24"/>
              </w:rPr>
            </w:pPr>
          </w:p>
        </w:tc>
      </w:tr>
    </w:tbl>
    <w:p w:rsidR="00E829DB" w:rsidRDefault="00E829DB">
      <w:pPr>
        <w:pStyle w:val="a3"/>
        <w:ind w:left="0"/>
        <w:jc w:val="left"/>
        <w:rPr>
          <w:b/>
        </w:rPr>
      </w:pPr>
    </w:p>
    <w:p w:rsidR="00E829DB" w:rsidRDefault="00E829DB">
      <w:pPr>
        <w:pStyle w:val="a3"/>
        <w:ind w:left="0"/>
        <w:jc w:val="left"/>
        <w:rPr>
          <w:b/>
        </w:rPr>
      </w:pPr>
    </w:p>
    <w:p w:rsidR="00E829DB" w:rsidRDefault="00E829DB">
      <w:pPr>
        <w:pStyle w:val="a3"/>
        <w:spacing w:before="125"/>
        <w:ind w:left="0"/>
        <w:jc w:val="left"/>
        <w:rPr>
          <w:b/>
        </w:rPr>
      </w:pPr>
    </w:p>
    <w:p w:rsidR="00E829DB" w:rsidRDefault="00096074">
      <w:pPr>
        <w:pStyle w:val="4"/>
        <w:numPr>
          <w:ilvl w:val="2"/>
          <w:numId w:val="85"/>
        </w:numPr>
        <w:tabs>
          <w:tab w:val="left" w:pos="1920"/>
        </w:tabs>
        <w:spacing w:before="1"/>
        <w:ind w:left="1920" w:hanging="1157"/>
        <w:jc w:val="left"/>
      </w:pPr>
      <w:r>
        <w:t>Рабочая</w:t>
      </w:r>
      <w:r>
        <w:rPr>
          <w:spacing w:val="-4"/>
        </w:rPr>
        <w:t xml:space="preserve"> </w:t>
      </w:r>
      <w:r>
        <w:t>программа</w:t>
      </w:r>
      <w:r>
        <w:rPr>
          <w:spacing w:val="-2"/>
        </w:rPr>
        <w:t xml:space="preserve"> </w:t>
      </w:r>
      <w:r>
        <w:t>по</w:t>
      </w:r>
      <w:r>
        <w:rPr>
          <w:spacing w:val="-2"/>
        </w:rPr>
        <w:t xml:space="preserve"> </w:t>
      </w:r>
      <w:r>
        <w:t>элективному</w:t>
      </w:r>
      <w:r>
        <w:rPr>
          <w:spacing w:val="-5"/>
        </w:rPr>
        <w:t xml:space="preserve"> </w:t>
      </w:r>
      <w:r>
        <w:t>курсу</w:t>
      </w:r>
      <w:r>
        <w:rPr>
          <w:spacing w:val="-2"/>
        </w:rPr>
        <w:t xml:space="preserve"> </w:t>
      </w:r>
      <w:r>
        <w:t>«Основы</w:t>
      </w:r>
      <w:r>
        <w:rPr>
          <w:spacing w:val="-1"/>
        </w:rPr>
        <w:t xml:space="preserve"> </w:t>
      </w:r>
      <w:r>
        <w:rPr>
          <w:spacing w:val="-2"/>
        </w:rPr>
        <w:t>экологии»</w:t>
      </w:r>
    </w:p>
    <w:p w:rsidR="00E829DB" w:rsidRDefault="00E829DB">
      <w:pPr>
        <w:pStyle w:val="a3"/>
        <w:spacing w:before="45"/>
        <w:ind w:left="0"/>
        <w:jc w:val="left"/>
        <w:rPr>
          <w:b/>
        </w:rPr>
      </w:pPr>
    </w:p>
    <w:p w:rsidR="00E829DB" w:rsidRDefault="00096074">
      <w:pPr>
        <w:pStyle w:val="a3"/>
        <w:spacing w:line="276" w:lineRule="auto"/>
        <w:ind w:left="763" w:right="445"/>
      </w:pPr>
      <w:r>
        <w:t>Элективный курс «Основы экологии» должен обеспечить сформированность экологического мышления, навыков здорового, безопасного и экологически целесооборазного образа жизни, понимание рисков и угроз современного мира, знание правил и владение навыками поведения в опасных и чрезвычайных ситуациях природного, социального и техногенного характера, владение умением сохранять эмоциональную устойчивость в опасных и чрезвычайных ситуациях, а также навыками</w:t>
      </w:r>
      <w:r>
        <w:rPr>
          <w:spacing w:val="27"/>
        </w:rPr>
        <w:t xml:space="preserve"> </w:t>
      </w:r>
      <w:r>
        <w:t>оказания</w:t>
      </w:r>
      <w:r>
        <w:rPr>
          <w:spacing w:val="24"/>
        </w:rPr>
        <w:t xml:space="preserve"> </w:t>
      </w:r>
      <w:r>
        <w:t>первой</w:t>
      </w:r>
      <w:r>
        <w:rPr>
          <w:spacing w:val="27"/>
        </w:rPr>
        <w:t xml:space="preserve"> </w:t>
      </w:r>
      <w:r>
        <w:t>помощи</w:t>
      </w:r>
      <w:r>
        <w:rPr>
          <w:spacing w:val="30"/>
        </w:rPr>
        <w:t xml:space="preserve"> </w:t>
      </w:r>
      <w:r>
        <w:t>пострадавшим,</w:t>
      </w:r>
      <w:r>
        <w:rPr>
          <w:spacing w:val="29"/>
        </w:rPr>
        <w:t xml:space="preserve"> </w:t>
      </w:r>
      <w:r>
        <w:t>умение</w:t>
      </w:r>
      <w:r>
        <w:rPr>
          <w:spacing w:val="26"/>
        </w:rPr>
        <w:t xml:space="preserve"> </w:t>
      </w:r>
      <w:r>
        <w:t>действовать</w:t>
      </w:r>
      <w:r>
        <w:rPr>
          <w:spacing w:val="28"/>
        </w:rPr>
        <w:t xml:space="preserve"> </w:t>
      </w:r>
      <w:r>
        <w:t>индивидуально</w:t>
      </w:r>
      <w:r>
        <w:rPr>
          <w:spacing w:val="26"/>
        </w:rPr>
        <w:t xml:space="preserve"> </w:t>
      </w:r>
      <w:r>
        <w:t>и</w:t>
      </w:r>
      <w:r>
        <w:rPr>
          <w:spacing w:val="25"/>
        </w:rPr>
        <w:t xml:space="preserve"> </w:t>
      </w:r>
      <w:r>
        <w:t>в</w:t>
      </w:r>
      <w:r>
        <w:rPr>
          <w:spacing w:val="26"/>
        </w:rPr>
        <w:t xml:space="preserve"> </w:t>
      </w:r>
      <w:r>
        <w:t>группе</w:t>
      </w:r>
      <w:r>
        <w:rPr>
          <w:spacing w:val="26"/>
        </w:rPr>
        <w:t xml:space="preserve"> </w:t>
      </w:r>
      <w:r>
        <w:t>в</w:t>
      </w:r>
    </w:p>
    <w:p w:rsidR="00E829DB" w:rsidRDefault="00E829DB">
      <w:pPr>
        <w:spacing w:line="276" w:lineRule="auto"/>
        <w:sectPr w:rsidR="00E829DB">
          <w:footerReference w:type="default" r:id="rId253"/>
          <w:pgSz w:w="11930" w:h="16860"/>
          <w:pgMar w:top="880" w:right="80" w:bottom="500" w:left="0" w:header="0" w:footer="306" w:gutter="0"/>
          <w:cols w:space="720"/>
        </w:sectPr>
      </w:pPr>
    </w:p>
    <w:p w:rsidR="00E829DB" w:rsidRDefault="00096074">
      <w:pPr>
        <w:pStyle w:val="a3"/>
        <w:spacing w:before="68"/>
        <w:ind w:left="763"/>
      </w:pPr>
      <w:r>
        <w:lastRenderedPageBreak/>
        <w:t>опасных</w:t>
      </w:r>
      <w:r>
        <w:rPr>
          <w:spacing w:val="-3"/>
        </w:rPr>
        <w:t xml:space="preserve"> </w:t>
      </w:r>
      <w:r>
        <w:t>и</w:t>
      </w:r>
      <w:r>
        <w:rPr>
          <w:spacing w:val="-3"/>
        </w:rPr>
        <w:t xml:space="preserve"> </w:t>
      </w:r>
      <w:r>
        <w:t>чрезвычайных</w:t>
      </w:r>
      <w:r>
        <w:rPr>
          <w:spacing w:val="-2"/>
        </w:rPr>
        <w:t xml:space="preserve"> ситуациях</w:t>
      </w:r>
    </w:p>
    <w:p w:rsidR="00E829DB" w:rsidRDefault="00096074">
      <w:pPr>
        <w:pStyle w:val="a3"/>
        <w:spacing w:before="41" w:line="276" w:lineRule="auto"/>
        <w:ind w:left="763" w:right="438"/>
      </w:pPr>
      <w:r>
        <w:rPr>
          <w:b/>
        </w:rPr>
        <w:t xml:space="preserve">Цель программы </w:t>
      </w:r>
      <w:r>
        <w:t>— формирование экологических знаний, умений, навыков и развитие социально- личностных качеств учащихся, необходимых для воплощения идей устойчивого развития. Базовое биологическое образование должно обеспечить выпускникам высокую биологическую, прежде всего экологическую, природоохранительную грамотность. Решить эту задачу можно на основе преемственного развития ведущих биологических законов, теорий, идей, обеспечивающих фундамент для практической деятельности учащихся, формирования их научного мировоззрения.</w:t>
      </w:r>
    </w:p>
    <w:p w:rsidR="00E829DB" w:rsidRDefault="00096074">
      <w:pPr>
        <w:pStyle w:val="4"/>
        <w:spacing w:before="2"/>
        <w:ind w:left="763"/>
      </w:pPr>
      <w:r>
        <w:t>Общие</w:t>
      </w:r>
      <w:r>
        <w:rPr>
          <w:spacing w:val="-4"/>
        </w:rPr>
        <w:t xml:space="preserve"> </w:t>
      </w:r>
      <w:r>
        <w:t>цели</w:t>
      </w:r>
      <w:r>
        <w:rPr>
          <w:spacing w:val="-2"/>
        </w:rPr>
        <w:t xml:space="preserve"> </w:t>
      </w:r>
      <w:r>
        <w:t>элективного</w:t>
      </w:r>
      <w:r>
        <w:rPr>
          <w:spacing w:val="-3"/>
        </w:rPr>
        <w:t xml:space="preserve"> </w:t>
      </w:r>
      <w:r>
        <w:t>курса</w:t>
      </w:r>
      <w:r>
        <w:rPr>
          <w:spacing w:val="-2"/>
        </w:rPr>
        <w:t xml:space="preserve"> </w:t>
      </w:r>
      <w:r>
        <w:t>«Основы</w:t>
      </w:r>
      <w:r>
        <w:rPr>
          <w:spacing w:val="-2"/>
        </w:rPr>
        <w:t xml:space="preserve"> экологии»:</w:t>
      </w:r>
    </w:p>
    <w:p w:rsidR="00E829DB" w:rsidRDefault="00096074">
      <w:pPr>
        <w:pStyle w:val="a3"/>
        <w:spacing w:before="41" w:line="276" w:lineRule="auto"/>
        <w:ind w:left="763" w:right="440"/>
      </w:pPr>
      <w:r>
        <w:t xml:space="preserve">формирование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w:t>
      </w:r>
      <w:r>
        <w:rPr>
          <w:spacing w:val="-2"/>
        </w:rPr>
        <w:t>общество-природа»;</w:t>
      </w:r>
    </w:p>
    <w:p w:rsidR="00E829DB" w:rsidRDefault="00096074">
      <w:pPr>
        <w:pStyle w:val="a3"/>
        <w:spacing w:before="1" w:line="276" w:lineRule="auto"/>
        <w:ind w:left="763" w:right="450"/>
      </w:pPr>
      <w:r>
        <w:t>-формирование экологического мышления и способности учитывать и оценивать экологические последствия в разных сферах деятельности;</w:t>
      </w:r>
    </w:p>
    <w:p w:rsidR="00E829DB" w:rsidRDefault="00096074">
      <w:pPr>
        <w:pStyle w:val="a3"/>
        <w:spacing w:line="276" w:lineRule="auto"/>
        <w:ind w:left="763" w:right="446"/>
      </w:pPr>
      <w:r>
        <w:t>-овладение умениями применять экологические знания в жизненных ситуациях, связанных с выполнением типичных социальных ролей;</w:t>
      </w:r>
    </w:p>
    <w:p w:rsidR="00E829DB" w:rsidRDefault="00096074">
      <w:pPr>
        <w:pStyle w:val="a3"/>
        <w:spacing w:line="276" w:lineRule="auto"/>
        <w:ind w:left="763" w:right="442"/>
      </w:pPr>
      <w:r>
        <w:t>-овладение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E829DB" w:rsidRDefault="00096074">
      <w:pPr>
        <w:pStyle w:val="a3"/>
        <w:spacing w:line="276" w:lineRule="auto"/>
        <w:ind w:left="763" w:right="452"/>
      </w:pPr>
      <w:r>
        <w:t>-формирование личностного отношения к экологическим ценностям, моральной ответственности за экологические последствия своих действий в окружающей среде;</w:t>
      </w:r>
    </w:p>
    <w:p w:rsidR="00E829DB" w:rsidRDefault="00096074">
      <w:pPr>
        <w:pStyle w:val="a3"/>
        <w:spacing w:line="276" w:lineRule="auto"/>
        <w:ind w:left="763" w:right="441"/>
      </w:pPr>
      <w:r>
        <w:t>-формирование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E829DB" w:rsidRDefault="00096074">
      <w:pPr>
        <w:pStyle w:val="4"/>
        <w:spacing w:line="274" w:lineRule="exact"/>
        <w:ind w:left="763"/>
      </w:pPr>
      <w:r>
        <w:t>Задачи</w:t>
      </w:r>
      <w:r>
        <w:rPr>
          <w:spacing w:val="-5"/>
        </w:rPr>
        <w:t xml:space="preserve"> </w:t>
      </w:r>
      <w:r>
        <w:t>реализации</w:t>
      </w:r>
      <w:r>
        <w:rPr>
          <w:spacing w:val="-4"/>
        </w:rPr>
        <w:t xml:space="preserve"> </w:t>
      </w:r>
      <w:r>
        <w:t>данного</w:t>
      </w:r>
      <w:r>
        <w:rPr>
          <w:spacing w:val="-4"/>
        </w:rPr>
        <w:t xml:space="preserve"> </w:t>
      </w:r>
      <w:r>
        <w:rPr>
          <w:spacing w:val="-2"/>
        </w:rPr>
        <w:t>курса:</w:t>
      </w:r>
    </w:p>
    <w:p w:rsidR="00E829DB" w:rsidRDefault="00096074">
      <w:pPr>
        <w:spacing w:before="42"/>
        <w:ind w:left="763"/>
        <w:rPr>
          <w:b/>
          <w:sz w:val="24"/>
        </w:rPr>
      </w:pPr>
      <w:r>
        <w:rPr>
          <w:b/>
          <w:spacing w:val="-2"/>
          <w:sz w:val="24"/>
          <w:u w:val="single"/>
        </w:rPr>
        <w:t>Обучающие:</w:t>
      </w:r>
    </w:p>
    <w:p w:rsidR="00E829DB" w:rsidRDefault="00096074">
      <w:pPr>
        <w:pStyle w:val="a3"/>
        <w:spacing w:before="43"/>
        <w:ind w:left="763"/>
        <w:jc w:val="left"/>
      </w:pPr>
      <w:r>
        <w:t>-осознать</w:t>
      </w:r>
      <w:r>
        <w:rPr>
          <w:spacing w:val="-4"/>
        </w:rPr>
        <w:t xml:space="preserve"> </w:t>
      </w:r>
      <w:r>
        <w:t>и</w:t>
      </w:r>
      <w:r>
        <w:rPr>
          <w:spacing w:val="-6"/>
        </w:rPr>
        <w:t xml:space="preserve"> </w:t>
      </w:r>
      <w:r>
        <w:t>принять</w:t>
      </w:r>
      <w:r>
        <w:rPr>
          <w:spacing w:val="-5"/>
        </w:rPr>
        <w:t xml:space="preserve"> </w:t>
      </w:r>
      <w:r>
        <w:t>идеи</w:t>
      </w:r>
      <w:r>
        <w:rPr>
          <w:spacing w:val="-1"/>
        </w:rPr>
        <w:t xml:space="preserve"> </w:t>
      </w:r>
      <w:r>
        <w:t>устойчивого</w:t>
      </w:r>
      <w:r>
        <w:rPr>
          <w:spacing w:val="-4"/>
        </w:rPr>
        <w:t xml:space="preserve"> </w:t>
      </w:r>
      <w:r>
        <w:rPr>
          <w:spacing w:val="-2"/>
        </w:rPr>
        <w:t>развития;</w:t>
      </w:r>
    </w:p>
    <w:p w:rsidR="00E829DB" w:rsidRDefault="00096074">
      <w:pPr>
        <w:pStyle w:val="a3"/>
        <w:spacing w:before="41"/>
        <w:ind w:left="763"/>
        <w:jc w:val="left"/>
      </w:pPr>
      <w:r>
        <w:t>-создать</w:t>
      </w:r>
      <w:r>
        <w:rPr>
          <w:spacing w:val="-4"/>
        </w:rPr>
        <w:t xml:space="preserve"> </w:t>
      </w:r>
      <w:r>
        <w:t>представления</w:t>
      </w:r>
      <w:r>
        <w:rPr>
          <w:spacing w:val="-4"/>
        </w:rPr>
        <w:t xml:space="preserve"> </w:t>
      </w:r>
      <w:r>
        <w:t>о</w:t>
      </w:r>
      <w:r>
        <w:rPr>
          <w:spacing w:val="-4"/>
        </w:rPr>
        <w:t xml:space="preserve"> </w:t>
      </w:r>
      <w:r>
        <w:t>социально</w:t>
      </w:r>
      <w:r>
        <w:rPr>
          <w:spacing w:val="-2"/>
        </w:rPr>
        <w:t xml:space="preserve"> </w:t>
      </w:r>
      <w:r>
        <w:t>-политических</w:t>
      </w:r>
      <w:r>
        <w:rPr>
          <w:spacing w:val="-2"/>
        </w:rPr>
        <w:t xml:space="preserve"> </w:t>
      </w:r>
      <w:r>
        <w:t>и</w:t>
      </w:r>
      <w:r>
        <w:rPr>
          <w:spacing w:val="-4"/>
        </w:rPr>
        <w:t xml:space="preserve"> </w:t>
      </w:r>
      <w:r>
        <w:t>экономических</w:t>
      </w:r>
      <w:r>
        <w:rPr>
          <w:spacing w:val="-5"/>
        </w:rPr>
        <w:t xml:space="preserve"> </w:t>
      </w:r>
      <w:r>
        <w:t>факторах</w:t>
      </w:r>
      <w:r>
        <w:rPr>
          <w:spacing w:val="-2"/>
        </w:rPr>
        <w:t xml:space="preserve"> </w:t>
      </w:r>
      <w:r>
        <w:t>развития</w:t>
      </w:r>
      <w:r>
        <w:rPr>
          <w:spacing w:val="-4"/>
        </w:rPr>
        <w:t xml:space="preserve"> </w:t>
      </w:r>
      <w:r>
        <w:rPr>
          <w:spacing w:val="-2"/>
        </w:rPr>
        <w:t>городов;</w:t>
      </w:r>
    </w:p>
    <w:p w:rsidR="00E829DB" w:rsidRDefault="00096074">
      <w:pPr>
        <w:pStyle w:val="a3"/>
        <w:spacing w:before="40" w:line="276" w:lineRule="auto"/>
        <w:ind w:left="763"/>
        <w:jc w:val="left"/>
      </w:pPr>
      <w:r>
        <w:t>-сформировать</w:t>
      </w:r>
      <w:r>
        <w:rPr>
          <w:spacing w:val="-2"/>
        </w:rPr>
        <w:t xml:space="preserve"> </w:t>
      </w:r>
      <w:r>
        <w:t>знания</w:t>
      </w:r>
      <w:r>
        <w:rPr>
          <w:spacing w:val="-6"/>
        </w:rPr>
        <w:t xml:space="preserve"> </w:t>
      </w:r>
      <w:r>
        <w:t>о</w:t>
      </w:r>
      <w:r>
        <w:rPr>
          <w:spacing w:val="-3"/>
        </w:rPr>
        <w:t xml:space="preserve"> </w:t>
      </w:r>
      <w:r>
        <w:t>проблемах</w:t>
      </w:r>
      <w:r>
        <w:rPr>
          <w:spacing w:val="-1"/>
        </w:rPr>
        <w:t xml:space="preserve"> </w:t>
      </w:r>
      <w:r>
        <w:t>города,</w:t>
      </w:r>
      <w:r>
        <w:rPr>
          <w:spacing w:val="-3"/>
        </w:rPr>
        <w:t xml:space="preserve"> </w:t>
      </w:r>
      <w:r>
        <w:t>ресурсах</w:t>
      </w:r>
      <w:r>
        <w:rPr>
          <w:spacing w:val="-1"/>
        </w:rPr>
        <w:t xml:space="preserve"> </w:t>
      </w:r>
      <w:r>
        <w:t>и</w:t>
      </w:r>
      <w:r>
        <w:rPr>
          <w:spacing w:val="-3"/>
        </w:rPr>
        <w:t xml:space="preserve"> </w:t>
      </w:r>
      <w:r>
        <w:t>развитии</w:t>
      </w:r>
      <w:r>
        <w:rPr>
          <w:spacing w:val="-3"/>
        </w:rPr>
        <w:t xml:space="preserve"> </w:t>
      </w:r>
      <w:r>
        <w:t>города,</w:t>
      </w:r>
      <w:r>
        <w:rPr>
          <w:spacing w:val="-3"/>
        </w:rPr>
        <w:t xml:space="preserve"> </w:t>
      </w:r>
      <w:r>
        <w:t>антропогенном</w:t>
      </w:r>
      <w:r>
        <w:rPr>
          <w:spacing w:val="-4"/>
        </w:rPr>
        <w:t xml:space="preserve"> </w:t>
      </w:r>
      <w:r>
        <w:t>воздействии</w:t>
      </w:r>
      <w:r>
        <w:rPr>
          <w:spacing w:val="-3"/>
        </w:rPr>
        <w:t xml:space="preserve"> </w:t>
      </w:r>
      <w:r>
        <w:t>на окружающую среду;</w:t>
      </w:r>
    </w:p>
    <w:p w:rsidR="00E829DB" w:rsidRDefault="00096074">
      <w:pPr>
        <w:pStyle w:val="a3"/>
        <w:tabs>
          <w:tab w:val="left" w:pos="1972"/>
          <w:tab w:val="left" w:pos="3178"/>
          <w:tab w:val="left" w:pos="3535"/>
          <w:tab w:val="left" w:pos="4835"/>
          <w:tab w:val="left" w:pos="6624"/>
          <w:tab w:val="left" w:pos="6964"/>
          <w:tab w:val="left" w:pos="8001"/>
          <w:tab w:val="left" w:pos="9980"/>
        </w:tabs>
        <w:spacing w:before="2" w:line="276" w:lineRule="auto"/>
        <w:ind w:left="763" w:right="443"/>
        <w:jc w:val="left"/>
      </w:pPr>
      <w:r>
        <w:rPr>
          <w:spacing w:val="-2"/>
        </w:rPr>
        <w:t>-овладеть</w:t>
      </w:r>
      <w:r>
        <w:tab/>
      </w:r>
      <w:r>
        <w:rPr>
          <w:spacing w:val="-2"/>
        </w:rPr>
        <w:t>знаниями</w:t>
      </w:r>
      <w:r>
        <w:tab/>
      </w:r>
      <w:r>
        <w:rPr>
          <w:spacing w:val="-10"/>
        </w:rPr>
        <w:t>и</w:t>
      </w:r>
      <w:r>
        <w:tab/>
      </w:r>
      <w:r>
        <w:rPr>
          <w:spacing w:val="-2"/>
        </w:rPr>
        <w:t>навыками,</w:t>
      </w:r>
      <w:r>
        <w:tab/>
      </w:r>
      <w:r>
        <w:rPr>
          <w:spacing w:val="-2"/>
        </w:rPr>
        <w:t>необходимыми</w:t>
      </w:r>
      <w:r>
        <w:tab/>
      </w:r>
      <w:r>
        <w:rPr>
          <w:spacing w:val="-10"/>
        </w:rPr>
        <w:t>в</w:t>
      </w:r>
      <w:r>
        <w:tab/>
      </w:r>
      <w:r>
        <w:rPr>
          <w:spacing w:val="-2"/>
        </w:rPr>
        <w:t>области</w:t>
      </w:r>
      <w:r>
        <w:tab/>
      </w:r>
      <w:r>
        <w:rPr>
          <w:spacing w:val="-2"/>
        </w:rPr>
        <w:t>мониторинговых</w:t>
      </w:r>
      <w:r>
        <w:tab/>
      </w:r>
      <w:r>
        <w:rPr>
          <w:spacing w:val="-2"/>
        </w:rPr>
        <w:t xml:space="preserve">исследований </w:t>
      </w:r>
      <w:r>
        <w:t>окружающей среды.</w:t>
      </w:r>
    </w:p>
    <w:p w:rsidR="00E829DB" w:rsidRDefault="00096074">
      <w:pPr>
        <w:spacing w:line="275" w:lineRule="exact"/>
        <w:ind w:left="763"/>
        <w:rPr>
          <w:b/>
          <w:sz w:val="24"/>
        </w:rPr>
      </w:pPr>
      <w:r>
        <w:rPr>
          <w:b/>
          <w:spacing w:val="-2"/>
          <w:sz w:val="24"/>
          <w:u w:val="single"/>
        </w:rPr>
        <w:t>Воспитательные:</w:t>
      </w:r>
    </w:p>
    <w:p w:rsidR="00E829DB" w:rsidRDefault="00096074">
      <w:pPr>
        <w:pStyle w:val="a3"/>
        <w:spacing w:before="41" w:line="278" w:lineRule="auto"/>
        <w:ind w:left="763"/>
        <w:jc w:val="left"/>
      </w:pPr>
      <w:r>
        <w:t>-помочь</w:t>
      </w:r>
      <w:r>
        <w:rPr>
          <w:spacing w:val="79"/>
        </w:rPr>
        <w:t xml:space="preserve"> </w:t>
      </w:r>
      <w:r>
        <w:t>в</w:t>
      </w:r>
      <w:r>
        <w:rPr>
          <w:spacing w:val="77"/>
        </w:rPr>
        <w:t xml:space="preserve"> </w:t>
      </w:r>
      <w:r>
        <w:t>осознании</w:t>
      </w:r>
      <w:r>
        <w:rPr>
          <w:spacing w:val="76"/>
        </w:rPr>
        <w:t xml:space="preserve"> </w:t>
      </w:r>
      <w:r>
        <w:t>своей</w:t>
      </w:r>
      <w:r>
        <w:rPr>
          <w:spacing w:val="79"/>
        </w:rPr>
        <w:t xml:space="preserve"> </w:t>
      </w:r>
      <w:r>
        <w:t>роли</w:t>
      </w:r>
      <w:r>
        <w:rPr>
          <w:spacing w:val="79"/>
        </w:rPr>
        <w:t xml:space="preserve"> </w:t>
      </w:r>
      <w:r>
        <w:t>в</w:t>
      </w:r>
      <w:r>
        <w:rPr>
          <w:spacing w:val="80"/>
        </w:rPr>
        <w:t xml:space="preserve"> </w:t>
      </w:r>
      <w:r>
        <w:t>улучшении</w:t>
      </w:r>
      <w:r>
        <w:rPr>
          <w:spacing w:val="79"/>
        </w:rPr>
        <w:t xml:space="preserve"> </w:t>
      </w:r>
      <w:r>
        <w:t>будущего,</w:t>
      </w:r>
      <w:r>
        <w:rPr>
          <w:spacing w:val="78"/>
        </w:rPr>
        <w:t xml:space="preserve"> </w:t>
      </w:r>
      <w:r>
        <w:t>тесной</w:t>
      </w:r>
      <w:r>
        <w:rPr>
          <w:spacing w:val="79"/>
        </w:rPr>
        <w:t xml:space="preserve"> </w:t>
      </w:r>
      <w:r>
        <w:t>взаимосвязи</w:t>
      </w:r>
      <w:r>
        <w:rPr>
          <w:spacing w:val="79"/>
        </w:rPr>
        <w:t xml:space="preserve"> </w:t>
      </w:r>
      <w:r>
        <w:t>между</w:t>
      </w:r>
      <w:r>
        <w:rPr>
          <w:spacing w:val="75"/>
        </w:rPr>
        <w:t xml:space="preserve"> </w:t>
      </w:r>
      <w:r>
        <w:t>природой, экономикой и обществом;</w:t>
      </w:r>
    </w:p>
    <w:p w:rsidR="00E829DB" w:rsidRDefault="00096074">
      <w:pPr>
        <w:pStyle w:val="a3"/>
        <w:spacing w:line="276" w:lineRule="auto"/>
        <w:ind w:left="763"/>
        <w:jc w:val="left"/>
      </w:pPr>
      <w:r>
        <w:t>-воспитать</w:t>
      </w:r>
      <w:r>
        <w:rPr>
          <w:spacing w:val="-2"/>
        </w:rPr>
        <w:t xml:space="preserve"> </w:t>
      </w:r>
      <w:r>
        <w:t>гражданскую</w:t>
      </w:r>
      <w:r>
        <w:rPr>
          <w:spacing w:val="-3"/>
        </w:rPr>
        <w:t xml:space="preserve"> </w:t>
      </w:r>
      <w:r>
        <w:t>ответственность</w:t>
      </w:r>
      <w:r>
        <w:rPr>
          <w:spacing w:val="-2"/>
        </w:rPr>
        <w:t xml:space="preserve"> </w:t>
      </w:r>
      <w:r>
        <w:t>за</w:t>
      </w:r>
      <w:r>
        <w:rPr>
          <w:spacing w:val="-3"/>
        </w:rPr>
        <w:t xml:space="preserve"> </w:t>
      </w:r>
      <w:r>
        <w:t>состояние</w:t>
      </w:r>
      <w:r>
        <w:rPr>
          <w:spacing w:val="-3"/>
        </w:rPr>
        <w:t xml:space="preserve"> </w:t>
      </w:r>
      <w:r>
        <w:t>окружающей среды,</w:t>
      </w:r>
      <w:r>
        <w:rPr>
          <w:spacing w:val="-2"/>
        </w:rPr>
        <w:t xml:space="preserve"> </w:t>
      </w:r>
      <w:r>
        <w:t>своего</w:t>
      </w:r>
      <w:r>
        <w:rPr>
          <w:spacing w:val="-1"/>
        </w:rPr>
        <w:t xml:space="preserve"> </w:t>
      </w:r>
      <w:r>
        <w:t>здоровья</w:t>
      </w:r>
      <w:r>
        <w:rPr>
          <w:spacing w:val="-3"/>
        </w:rPr>
        <w:t xml:space="preserve"> </w:t>
      </w:r>
      <w:r>
        <w:t>и</w:t>
      </w:r>
      <w:r>
        <w:rPr>
          <w:spacing w:val="-3"/>
        </w:rPr>
        <w:t xml:space="preserve"> </w:t>
      </w:r>
      <w:r>
        <w:t>здоровья других людей;</w:t>
      </w:r>
    </w:p>
    <w:p w:rsidR="00E829DB" w:rsidRDefault="00096074">
      <w:pPr>
        <w:pStyle w:val="a3"/>
        <w:spacing w:line="278" w:lineRule="auto"/>
        <w:ind w:left="763"/>
        <w:jc w:val="left"/>
      </w:pPr>
      <w:r>
        <w:t xml:space="preserve">-сформировать систему ценностных ориентиров, развитие чувства патриотизма, любви к своей малой </w:t>
      </w:r>
      <w:r>
        <w:rPr>
          <w:spacing w:val="-2"/>
        </w:rPr>
        <w:t>Родине.</w:t>
      </w:r>
    </w:p>
    <w:p w:rsidR="00E829DB" w:rsidRDefault="00E829DB">
      <w:pPr>
        <w:pStyle w:val="a3"/>
        <w:spacing w:before="31"/>
        <w:ind w:left="0"/>
        <w:jc w:val="left"/>
      </w:pPr>
    </w:p>
    <w:p w:rsidR="00E829DB" w:rsidRDefault="00096074">
      <w:pPr>
        <w:ind w:left="763"/>
        <w:rPr>
          <w:b/>
          <w:sz w:val="24"/>
        </w:rPr>
      </w:pPr>
      <w:r>
        <w:rPr>
          <w:b/>
          <w:spacing w:val="-2"/>
          <w:sz w:val="24"/>
          <w:u w:val="single"/>
        </w:rPr>
        <w:t>Развивающие:</w:t>
      </w:r>
    </w:p>
    <w:p w:rsidR="00E829DB" w:rsidRDefault="00096074">
      <w:pPr>
        <w:pStyle w:val="a3"/>
        <w:spacing w:before="41" w:line="278" w:lineRule="auto"/>
        <w:ind w:left="763"/>
        <w:jc w:val="left"/>
      </w:pPr>
      <w:r>
        <w:t>-развить умение самостоятельно приобретать необходимые знания, грамотно работать с информацией, формулировать выводы и на их основе выявлять и решать проблемы;</w:t>
      </w:r>
    </w:p>
    <w:p w:rsidR="00E829DB" w:rsidRDefault="00096074">
      <w:pPr>
        <w:pStyle w:val="a3"/>
        <w:spacing w:line="272" w:lineRule="exact"/>
        <w:ind w:left="763"/>
        <w:jc w:val="left"/>
      </w:pPr>
      <w:r>
        <w:t>-простимулировать</w:t>
      </w:r>
      <w:r>
        <w:rPr>
          <w:spacing w:val="-6"/>
        </w:rPr>
        <w:t xml:space="preserve"> </w:t>
      </w:r>
      <w:r>
        <w:t>аналитическое,</w:t>
      </w:r>
      <w:r>
        <w:rPr>
          <w:spacing w:val="-4"/>
        </w:rPr>
        <w:t xml:space="preserve"> </w:t>
      </w:r>
      <w:r>
        <w:t>творческое</w:t>
      </w:r>
      <w:r>
        <w:rPr>
          <w:spacing w:val="-3"/>
        </w:rPr>
        <w:t xml:space="preserve"> </w:t>
      </w:r>
      <w:r>
        <w:t>и</w:t>
      </w:r>
      <w:r>
        <w:rPr>
          <w:spacing w:val="52"/>
        </w:rPr>
        <w:t xml:space="preserve"> </w:t>
      </w:r>
      <w:r>
        <w:t>критическое</w:t>
      </w:r>
      <w:r>
        <w:rPr>
          <w:spacing w:val="-4"/>
        </w:rPr>
        <w:t xml:space="preserve"> </w:t>
      </w:r>
      <w:r>
        <w:rPr>
          <w:spacing w:val="-2"/>
        </w:rPr>
        <w:t>мышление;</w:t>
      </w:r>
    </w:p>
    <w:p w:rsidR="00E829DB" w:rsidRDefault="00096074">
      <w:pPr>
        <w:pStyle w:val="a3"/>
        <w:spacing w:before="41" w:line="276" w:lineRule="auto"/>
        <w:ind w:left="763"/>
        <w:jc w:val="left"/>
      </w:pPr>
      <w:r>
        <w:t>-развить</w:t>
      </w:r>
      <w:r>
        <w:rPr>
          <w:spacing w:val="40"/>
        </w:rPr>
        <w:t xml:space="preserve"> </w:t>
      </w:r>
      <w:r>
        <w:t>способности</w:t>
      </w:r>
      <w:r>
        <w:rPr>
          <w:spacing w:val="40"/>
        </w:rPr>
        <w:t xml:space="preserve"> </w:t>
      </w:r>
      <w:r>
        <w:t>принимать</w:t>
      </w:r>
      <w:r>
        <w:rPr>
          <w:spacing w:val="40"/>
        </w:rPr>
        <w:t xml:space="preserve"> </w:t>
      </w:r>
      <w:r>
        <w:t>и</w:t>
      </w:r>
      <w:r>
        <w:rPr>
          <w:spacing w:val="40"/>
        </w:rPr>
        <w:t xml:space="preserve"> </w:t>
      </w:r>
      <w:r>
        <w:t>осуществлять</w:t>
      </w:r>
      <w:r>
        <w:rPr>
          <w:spacing w:val="40"/>
        </w:rPr>
        <w:t xml:space="preserve"> </w:t>
      </w:r>
      <w:r>
        <w:t>перемены,</w:t>
      </w:r>
      <w:r>
        <w:rPr>
          <w:spacing w:val="40"/>
        </w:rPr>
        <w:t xml:space="preserve"> </w:t>
      </w:r>
      <w:r>
        <w:t>делать</w:t>
      </w:r>
      <w:r>
        <w:rPr>
          <w:spacing w:val="40"/>
        </w:rPr>
        <w:t xml:space="preserve"> </w:t>
      </w:r>
      <w:r>
        <w:t>выбор,</w:t>
      </w:r>
      <w:r>
        <w:rPr>
          <w:spacing w:val="40"/>
        </w:rPr>
        <w:t xml:space="preserve"> </w:t>
      </w:r>
      <w:r>
        <w:t>быть</w:t>
      </w:r>
      <w:r>
        <w:rPr>
          <w:spacing w:val="40"/>
        </w:rPr>
        <w:t xml:space="preserve"> </w:t>
      </w:r>
      <w:r>
        <w:t>ответственным</w:t>
      </w:r>
      <w:r>
        <w:rPr>
          <w:spacing w:val="40"/>
        </w:rPr>
        <w:t xml:space="preserve"> </w:t>
      </w:r>
      <w:r>
        <w:t>за результат собственных действий;</w:t>
      </w:r>
    </w:p>
    <w:p w:rsidR="00E829DB" w:rsidRDefault="00096074">
      <w:pPr>
        <w:pStyle w:val="a3"/>
        <w:spacing w:before="1"/>
        <w:ind w:left="763"/>
        <w:jc w:val="left"/>
      </w:pPr>
      <w:r>
        <w:t>-сформировать</w:t>
      </w:r>
      <w:r>
        <w:rPr>
          <w:spacing w:val="-3"/>
        </w:rPr>
        <w:t xml:space="preserve"> </w:t>
      </w:r>
      <w:r>
        <w:t>умение</w:t>
      </w:r>
      <w:r>
        <w:rPr>
          <w:spacing w:val="-5"/>
        </w:rPr>
        <w:t xml:space="preserve"> </w:t>
      </w:r>
      <w:r>
        <w:t>выявлять</w:t>
      </w:r>
      <w:r>
        <w:rPr>
          <w:spacing w:val="-4"/>
        </w:rPr>
        <w:t xml:space="preserve"> </w:t>
      </w:r>
      <w:r>
        <w:t>причинно-следственные</w:t>
      </w:r>
      <w:r>
        <w:rPr>
          <w:spacing w:val="-7"/>
        </w:rPr>
        <w:t xml:space="preserve"> </w:t>
      </w:r>
      <w:r>
        <w:t>связи</w:t>
      </w:r>
      <w:r>
        <w:rPr>
          <w:spacing w:val="-5"/>
        </w:rPr>
        <w:t xml:space="preserve"> </w:t>
      </w:r>
      <w:r>
        <w:t>экологических</w:t>
      </w:r>
      <w:r>
        <w:rPr>
          <w:spacing w:val="-6"/>
        </w:rPr>
        <w:t xml:space="preserve"> </w:t>
      </w:r>
      <w:r>
        <w:t>нарушений</w:t>
      </w:r>
      <w:r>
        <w:rPr>
          <w:spacing w:val="-5"/>
        </w:rPr>
        <w:t xml:space="preserve"> </w:t>
      </w:r>
      <w:r>
        <w:t>в</w:t>
      </w:r>
      <w:r>
        <w:rPr>
          <w:spacing w:val="-5"/>
        </w:rPr>
        <w:t xml:space="preserve"> </w:t>
      </w:r>
      <w:r>
        <w:rPr>
          <w:spacing w:val="-2"/>
        </w:rPr>
        <w:t>городе;</w:t>
      </w:r>
    </w:p>
    <w:p w:rsidR="00E829DB" w:rsidRDefault="00096074">
      <w:pPr>
        <w:pStyle w:val="a3"/>
        <w:spacing w:before="41" w:line="276" w:lineRule="auto"/>
        <w:ind w:left="763"/>
        <w:jc w:val="left"/>
      </w:pPr>
      <w:r>
        <w:t>-развить мотивационную сферу личности как фактора повышения интереса к изучению поставленных проблем, активному поиску решений;</w:t>
      </w:r>
    </w:p>
    <w:p w:rsidR="00E829DB" w:rsidRDefault="00096074">
      <w:pPr>
        <w:pStyle w:val="a3"/>
        <w:spacing w:line="275" w:lineRule="exact"/>
        <w:ind w:left="763"/>
        <w:jc w:val="left"/>
      </w:pPr>
      <w:r>
        <w:t>-усовершенствовать</w:t>
      </w:r>
      <w:r>
        <w:rPr>
          <w:spacing w:val="28"/>
        </w:rPr>
        <w:t xml:space="preserve"> </w:t>
      </w:r>
      <w:r>
        <w:t>коммуникативные</w:t>
      </w:r>
      <w:r>
        <w:rPr>
          <w:spacing w:val="28"/>
        </w:rPr>
        <w:t xml:space="preserve"> </w:t>
      </w:r>
      <w:r>
        <w:t>навыки</w:t>
      </w:r>
      <w:r>
        <w:rPr>
          <w:spacing w:val="31"/>
        </w:rPr>
        <w:t xml:space="preserve"> </w:t>
      </w:r>
      <w:r>
        <w:t>и</w:t>
      </w:r>
      <w:r>
        <w:rPr>
          <w:spacing w:val="29"/>
        </w:rPr>
        <w:t xml:space="preserve"> </w:t>
      </w:r>
      <w:r>
        <w:t>опыт</w:t>
      </w:r>
      <w:r>
        <w:rPr>
          <w:spacing w:val="27"/>
        </w:rPr>
        <w:t xml:space="preserve"> </w:t>
      </w:r>
      <w:r>
        <w:t>сотрудничества</w:t>
      </w:r>
      <w:r>
        <w:rPr>
          <w:spacing w:val="28"/>
        </w:rPr>
        <w:t xml:space="preserve"> </w:t>
      </w:r>
      <w:r>
        <w:t>в</w:t>
      </w:r>
      <w:r>
        <w:rPr>
          <w:spacing w:val="29"/>
        </w:rPr>
        <w:t xml:space="preserve"> </w:t>
      </w:r>
      <w:r>
        <w:t>группе,</w:t>
      </w:r>
      <w:r>
        <w:rPr>
          <w:spacing w:val="30"/>
        </w:rPr>
        <w:t xml:space="preserve"> </w:t>
      </w:r>
      <w:r>
        <w:t>коллективе,</w:t>
      </w:r>
      <w:r>
        <w:rPr>
          <w:spacing w:val="30"/>
        </w:rPr>
        <w:t xml:space="preserve"> </w:t>
      </w:r>
      <w:r>
        <w:rPr>
          <w:spacing w:val="-2"/>
        </w:rPr>
        <w:t>навыки</w:t>
      </w:r>
    </w:p>
    <w:p w:rsidR="00E829DB" w:rsidRDefault="00E829DB">
      <w:pPr>
        <w:spacing w:line="275" w:lineRule="exact"/>
        <w:sectPr w:rsidR="00E829DB">
          <w:pgSz w:w="11930" w:h="16860"/>
          <w:pgMar w:top="880" w:right="80" w:bottom="540" w:left="0" w:header="0" w:footer="306" w:gutter="0"/>
          <w:cols w:space="720"/>
        </w:sectPr>
      </w:pPr>
    </w:p>
    <w:p w:rsidR="00E829DB" w:rsidRDefault="00096074">
      <w:pPr>
        <w:pStyle w:val="a3"/>
        <w:spacing w:before="68"/>
        <w:ind w:left="763"/>
        <w:jc w:val="left"/>
      </w:pPr>
      <w:r>
        <w:lastRenderedPageBreak/>
        <w:t>предотвращения</w:t>
      </w:r>
      <w:r>
        <w:rPr>
          <w:spacing w:val="-4"/>
        </w:rPr>
        <w:t xml:space="preserve"> </w:t>
      </w:r>
      <w:r>
        <w:t>конфликтных</w:t>
      </w:r>
      <w:r>
        <w:rPr>
          <w:spacing w:val="-4"/>
        </w:rPr>
        <w:t xml:space="preserve"> </w:t>
      </w:r>
      <w:r>
        <w:t>ситуаций,</w:t>
      </w:r>
      <w:r>
        <w:rPr>
          <w:spacing w:val="-2"/>
        </w:rPr>
        <w:t xml:space="preserve"> </w:t>
      </w:r>
      <w:r>
        <w:t>умелого</w:t>
      </w:r>
      <w:r>
        <w:rPr>
          <w:spacing w:val="-4"/>
        </w:rPr>
        <w:t xml:space="preserve"> </w:t>
      </w:r>
      <w:r>
        <w:t>выхода</w:t>
      </w:r>
      <w:r>
        <w:rPr>
          <w:spacing w:val="-5"/>
        </w:rPr>
        <w:t xml:space="preserve"> </w:t>
      </w:r>
      <w:r>
        <w:t>из</w:t>
      </w:r>
      <w:r>
        <w:rPr>
          <w:spacing w:val="-5"/>
        </w:rPr>
        <w:t xml:space="preserve"> </w:t>
      </w:r>
      <w:r>
        <w:rPr>
          <w:spacing w:val="-4"/>
        </w:rPr>
        <w:t>них.</w:t>
      </w:r>
    </w:p>
    <w:p w:rsidR="00E829DB" w:rsidRDefault="00096074">
      <w:pPr>
        <w:pStyle w:val="4"/>
        <w:spacing w:before="41"/>
        <w:ind w:left="763"/>
        <w:jc w:val="left"/>
      </w:pPr>
      <w:r>
        <w:t>Личностные,</w:t>
      </w:r>
      <w:r>
        <w:rPr>
          <w:spacing w:val="-7"/>
        </w:rPr>
        <w:t xml:space="preserve"> </w:t>
      </w:r>
      <w:r>
        <w:t>метапредметные</w:t>
      </w:r>
      <w:r>
        <w:rPr>
          <w:spacing w:val="-6"/>
        </w:rPr>
        <w:t xml:space="preserve"> </w:t>
      </w:r>
      <w:r>
        <w:t>и</w:t>
      </w:r>
      <w:r>
        <w:rPr>
          <w:spacing w:val="-5"/>
        </w:rPr>
        <w:t xml:space="preserve"> </w:t>
      </w:r>
      <w:r>
        <w:t>предметные</w:t>
      </w:r>
      <w:r>
        <w:rPr>
          <w:spacing w:val="-5"/>
        </w:rPr>
        <w:t xml:space="preserve"> </w:t>
      </w:r>
      <w:r>
        <w:t>результаты</w:t>
      </w:r>
      <w:r>
        <w:rPr>
          <w:spacing w:val="-5"/>
        </w:rPr>
        <w:t xml:space="preserve"> </w:t>
      </w:r>
      <w:r>
        <w:t>освоения</w:t>
      </w:r>
      <w:r>
        <w:rPr>
          <w:spacing w:val="-4"/>
        </w:rPr>
        <w:t xml:space="preserve"> </w:t>
      </w:r>
      <w:r>
        <w:rPr>
          <w:spacing w:val="-2"/>
        </w:rPr>
        <w:t>курса</w:t>
      </w:r>
    </w:p>
    <w:p w:rsidR="00E829DB" w:rsidRDefault="00096074">
      <w:pPr>
        <w:pStyle w:val="a3"/>
        <w:spacing w:before="41" w:line="278" w:lineRule="auto"/>
        <w:ind w:left="763"/>
        <w:jc w:val="left"/>
      </w:pPr>
      <w:r>
        <w:t>В</w:t>
      </w:r>
      <w:r>
        <w:rPr>
          <w:spacing w:val="40"/>
        </w:rPr>
        <w:t xml:space="preserve"> </w:t>
      </w:r>
      <w:r>
        <w:t>соответствии</w:t>
      </w:r>
      <w:r>
        <w:rPr>
          <w:spacing w:val="40"/>
        </w:rPr>
        <w:t xml:space="preserve"> </w:t>
      </w:r>
      <w:r>
        <w:t>с</w:t>
      </w:r>
      <w:r>
        <w:rPr>
          <w:spacing w:val="40"/>
        </w:rPr>
        <w:t xml:space="preserve"> </w:t>
      </w:r>
      <w:r>
        <w:t>требованиями</w:t>
      </w:r>
      <w:r>
        <w:rPr>
          <w:spacing w:val="40"/>
        </w:rPr>
        <w:t xml:space="preserve"> </w:t>
      </w:r>
      <w:r>
        <w:t>Стандарта</w:t>
      </w:r>
      <w:r>
        <w:rPr>
          <w:spacing w:val="40"/>
        </w:rPr>
        <w:t xml:space="preserve"> </w:t>
      </w:r>
      <w:r>
        <w:t>личностные,</w:t>
      </w:r>
      <w:r>
        <w:rPr>
          <w:spacing w:val="40"/>
        </w:rPr>
        <w:t xml:space="preserve"> </w:t>
      </w:r>
      <w:r>
        <w:t>метапредметные,</w:t>
      </w:r>
      <w:r>
        <w:rPr>
          <w:spacing w:val="40"/>
        </w:rPr>
        <w:t xml:space="preserve"> </w:t>
      </w:r>
      <w:r>
        <w:t>предметные</w:t>
      </w:r>
      <w:r>
        <w:rPr>
          <w:spacing w:val="40"/>
        </w:rPr>
        <w:t xml:space="preserve"> </w:t>
      </w:r>
      <w:r>
        <w:t>результаты</w:t>
      </w:r>
      <w:r>
        <w:rPr>
          <w:spacing w:val="40"/>
        </w:rPr>
        <w:t xml:space="preserve"> </w:t>
      </w:r>
      <w:r>
        <w:t>освоения учащимися программы по экологии в 10-11 классах отражают достижения:</w:t>
      </w:r>
    </w:p>
    <w:p w:rsidR="00E829DB" w:rsidRDefault="00096074">
      <w:pPr>
        <w:pStyle w:val="4"/>
        <w:spacing w:line="272" w:lineRule="exact"/>
        <w:ind w:left="763"/>
        <w:jc w:val="left"/>
      </w:pPr>
      <w:r>
        <w:t>Личностных</w:t>
      </w:r>
      <w:r>
        <w:rPr>
          <w:spacing w:val="-3"/>
        </w:rPr>
        <w:t xml:space="preserve"> </w:t>
      </w:r>
      <w:r>
        <w:rPr>
          <w:spacing w:val="-2"/>
        </w:rPr>
        <w:t>результатов:</w:t>
      </w:r>
    </w:p>
    <w:p w:rsidR="00E829DB" w:rsidRDefault="00096074">
      <w:pPr>
        <w:pStyle w:val="a4"/>
        <w:numPr>
          <w:ilvl w:val="0"/>
          <w:numId w:val="75"/>
        </w:numPr>
        <w:tabs>
          <w:tab w:val="left" w:pos="1199"/>
        </w:tabs>
        <w:spacing w:before="41" w:line="276" w:lineRule="auto"/>
        <w:ind w:right="453" w:firstLine="0"/>
        <w:jc w:val="both"/>
        <w:rPr>
          <w:sz w:val="24"/>
        </w:rPr>
      </w:pPr>
      <w:r>
        <w:rPr>
          <w:sz w:val="24"/>
        </w:rPr>
        <w:t>знание основных принципов и правил отношения к живой природе, основ здорового образа</w:t>
      </w:r>
      <w:r>
        <w:rPr>
          <w:spacing w:val="-1"/>
          <w:sz w:val="24"/>
        </w:rPr>
        <w:t xml:space="preserve"> </w:t>
      </w:r>
      <w:r>
        <w:rPr>
          <w:sz w:val="24"/>
        </w:rPr>
        <w:t>жизни и здоровьесберегающих технологий;</w:t>
      </w:r>
    </w:p>
    <w:p w:rsidR="00E829DB" w:rsidRDefault="00096074">
      <w:pPr>
        <w:pStyle w:val="a4"/>
        <w:numPr>
          <w:ilvl w:val="0"/>
          <w:numId w:val="75"/>
        </w:numPr>
        <w:tabs>
          <w:tab w:val="left" w:pos="1199"/>
        </w:tabs>
        <w:spacing w:before="2"/>
        <w:ind w:left="1199" w:hanging="436"/>
        <w:jc w:val="both"/>
        <w:rPr>
          <w:sz w:val="24"/>
        </w:rPr>
      </w:pPr>
      <w:r>
        <w:rPr>
          <w:sz w:val="24"/>
        </w:rPr>
        <w:t>реализация</w:t>
      </w:r>
      <w:r>
        <w:rPr>
          <w:spacing w:val="-2"/>
          <w:sz w:val="24"/>
        </w:rPr>
        <w:t xml:space="preserve"> </w:t>
      </w:r>
      <w:r>
        <w:rPr>
          <w:sz w:val="24"/>
        </w:rPr>
        <w:t>установок</w:t>
      </w:r>
      <w:r>
        <w:rPr>
          <w:spacing w:val="-3"/>
          <w:sz w:val="24"/>
        </w:rPr>
        <w:t xml:space="preserve"> </w:t>
      </w:r>
      <w:r>
        <w:rPr>
          <w:sz w:val="24"/>
        </w:rPr>
        <w:t>здорового</w:t>
      </w:r>
      <w:r>
        <w:rPr>
          <w:spacing w:val="-2"/>
          <w:sz w:val="24"/>
        </w:rPr>
        <w:t xml:space="preserve"> </w:t>
      </w:r>
      <w:r>
        <w:rPr>
          <w:sz w:val="24"/>
        </w:rPr>
        <w:t>образа</w:t>
      </w:r>
      <w:r>
        <w:rPr>
          <w:spacing w:val="-4"/>
          <w:sz w:val="24"/>
        </w:rPr>
        <w:t xml:space="preserve"> </w:t>
      </w:r>
      <w:r>
        <w:rPr>
          <w:spacing w:val="-2"/>
          <w:sz w:val="24"/>
        </w:rPr>
        <w:t>жизни;</w:t>
      </w:r>
    </w:p>
    <w:p w:rsidR="00E829DB" w:rsidRDefault="00096074">
      <w:pPr>
        <w:pStyle w:val="a4"/>
        <w:numPr>
          <w:ilvl w:val="0"/>
          <w:numId w:val="75"/>
        </w:numPr>
        <w:tabs>
          <w:tab w:val="left" w:pos="1199"/>
        </w:tabs>
        <w:spacing w:before="40" w:line="276" w:lineRule="auto"/>
        <w:ind w:right="449" w:firstLine="0"/>
        <w:jc w:val="both"/>
        <w:rPr>
          <w:sz w:val="24"/>
        </w:rPr>
      </w:pPr>
      <w:r>
        <w:rPr>
          <w:sz w:val="24"/>
        </w:rPr>
        <w:t>сформированность познавательных</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E829DB" w:rsidRDefault="00096074">
      <w:pPr>
        <w:pStyle w:val="4"/>
        <w:spacing w:before="1"/>
        <w:ind w:left="763"/>
        <w:jc w:val="left"/>
      </w:pPr>
      <w:r>
        <w:t>Личностные</w:t>
      </w:r>
      <w:r>
        <w:rPr>
          <w:spacing w:val="-5"/>
        </w:rPr>
        <w:t xml:space="preserve"> </w:t>
      </w:r>
      <w:r>
        <w:t>результаты</w:t>
      </w:r>
      <w:r>
        <w:rPr>
          <w:spacing w:val="-3"/>
        </w:rPr>
        <w:t xml:space="preserve"> </w:t>
      </w:r>
      <w:r>
        <w:rPr>
          <w:spacing w:val="-2"/>
        </w:rPr>
        <w:t>обучения:</w:t>
      </w:r>
    </w:p>
    <w:p w:rsidR="00E829DB" w:rsidRDefault="00096074">
      <w:pPr>
        <w:pStyle w:val="a3"/>
        <w:spacing w:before="41"/>
        <w:ind w:left="763"/>
        <w:jc w:val="left"/>
      </w:pPr>
      <w:r>
        <w:t>Учащиеся</w:t>
      </w:r>
      <w:r>
        <w:rPr>
          <w:spacing w:val="-7"/>
        </w:rPr>
        <w:t xml:space="preserve"> </w:t>
      </w:r>
      <w:r>
        <w:rPr>
          <w:spacing w:val="-2"/>
        </w:rPr>
        <w:t>должны:</w:t>
      </w:r>
    </w:p>
    <w:p w:rsidR="00E829DB" w:rsidRDefault="00096074">
      <w:pPr>
        <w:pStyle w:val="a3"/>
        <w:spacing w:before="41"/>
        <w:ind w:left="763"/>
        <w:jc w:val="left"/>
      </w:pPr>
      <w:r>
        <w:t>-испытывать</w:t>
      </w:r>
      <w:r>
        <w:rPr>
          <w:spacing w:val="-6"/>
        </w:rPr>
        <w:t xml:space="preserve"> </w:t>
      </w:r>
      <w:r>
        <w:t>чувство</w:t>
      </w:r>
      <w:r>
        <w:rPr>
          <w:spacing w:val="-4"/>
        </w:rPr>
        <w:t xml:space="preserve"> </w:t>
      </w:r>
      <w:r>
        <w:t>гордости</w:t>
      </w:r>
      <w:r>
        <w:rPr>
          <w:spacing w:val="-4"/>
        </w:rPr>
        <w:t xml:space="preserve"> </w:t>
      </w:r>
      <w:r>
        <w:t>за</w:t>
      </w:r>
      <w:r>
        <w:rPr>
          <w:spacing w:val="-5"/>
        </w:rPr>
        <w:t xml:space="preserve"> </w:t>
      </w:r>
      <w:r>
        <w:t>российскую</w:t>
      </w:r>
      <w:r>
        <w:rPr>
          <w:spacing w:val="-4"/>
        </w:rPr>
        <w:t xml:space="preserve"> </w:t>
      </w:r>
      <w:r>
        <w:t>биологическую</w:t>
      </w:r>
      <w:r>
        <w:rPr>
          <w:spacing w:val="-4"/>
        </w:rPr>
        <w:t xml:space="preserve"> </w:t>
      </w:r>
      <w:r>
        <w:rPr>
          <w:spacing w:val="-2"/>
        </w:rPr>
        <w:t>науку;</w:t>
      </w:r>
    </w:p>
    <w:p w:rsidR="00E829DB" w:rsidRDefault="00096074">
      <w:pPr>
        <w:pStyle w:val="a3"/>
        <w:spacing w:before="41"/>
        <w:ind w:left="763"/>
        <w:jc w:val="left"/>
      </w:pPr>
      <w:r>
        <w:t>-знать</w:t>
      </w:r>
      <w:r>
        <w:rPr>
          <w:spacing w:val="-2"/>
        </w:rPr>
        <w:t xml:space="preserve"> </w:t>
      </w:r>
      <w:r>
        <w:t>правила</w:t>
      </w:r>
      <w:r>
        <w:rPr>
          <w:spacing w:val="-4"/>
        </w:rPr>
        <w:t xml:space="preserve"> </w:t>
      </w:r>
      <w:r>
        <w:t>поведения</w:t>
      </w:r>
      <w:r>
        <w:rPr>
          <w:spacing w:val="-2"/>
        </w:rPr>
        <w:t xml:space="preserve"> </w:t>
      </w:r>
      <w:r>
        <w:t>в</w:t>
      </w:r>
      <w:r>
        <w:rPr>
          <w:spacing w:val="-3"/>
        </w:rPr>
        <w:t xml:space="preserve"> </w:t>
      </w:r>
      <w:r>
        <w:rPr>
          <w:spacing w:val="-2"/>
        </w:rPr>
        <w:t>природе;</w:t>
      </w:r>
    </w:p>
    <w:p w:rsidR="00E829DB" w:rsidRDefault="00096074">
      <w:pPr>
        <w:pStyle w:val="a3"/>
        <w:spacing w:before="43"/>
        <w:ind w:left="763"/>
        <w:jc w:val="left"/>
      </w:pPr>
      <w:r>
        <w:t>-понимать</w:t>
      </w:r>
      <w:r>
        <w:rPr>
          <w:spacing w:val="-6"/>
        </w:rPr>
        <w:t xml:space="preserve"> </w:t>
      </w:r>
      <w:r>
        <w:t>основные</w:t>
      </w:r>
      <w:r>
        <w:rPr>
          <w:spacing w:val="-6"/>
        </w:rPr>
        <w:t xml:space="preserve"> </w:t>
      </w:r>
      <w:r>
        <w:t>факторы,</w:t>
      </w:r>
      <w:r>
        <w:rPr>
          <w:spacing w:val="-4"/>
        </w:rPr>
        <w:t xml:space="preserve"> </w:t>
      </w:r>
      <w:r>
        <w:t>определяющие</w:t>
      </w:r>
      <w:r>
        <w:rPr>
          <w:spacing w:val="-6"/>
        </w:rPr>
        <w:t xml:space="preserve"> </w:t>
      </w:r>
      <w:r>
        <w:t>взаимоотношения</w:t>
      </w:r>
      <w:r>
        <w:rPr>
          <w:spacing w:val="-4"/>
        </w:rPr>
        <w:t xml:space="preserve"> </w:t>
      </w:r>
      <w:r>
        <w:t>человека</w:t>
      </w:r>
      <w:r>
        <w:rPr>
          <w:spacing w:val="-5"/>
        </w:rPr>
        <w:t xml:space="preserve"> </w:t>
      </w:r>
      <w:r>
        <w:t>и</w:t>
      </w:r>
      <w:r>
        <w:rPr>
          <w:spacing w:val="-4"/>
        </w:rPr>
        <w:t xml:space="preserve"> </w:t>
      </w:r>
      <w:r>
        <w:rPr>
          <w:spacing w:val="-2"/>
        </w:rPr>
        <w:t>природы;</w:t>
      </w:r>
    </w:p>
    <w:p w:rsidR="00E829DB" w:rsidRDefault="00096074">
      <w:pPr>
        <w:pStyle w:val="a3"/>
        <w:spacing w:before="41"/>
        <w:ind w:left="763"/>
        <w:jc w:val="left"/>
      </w:pPr>
      <w:r>
        <w:t>-уметь</w:t>
      </w:r>
      <w:r>
        <w:rPr>
          <w:spacing w:val="-5"/>
        </w:rPr>
        <w:t xml:space="preserve"> </w:t>
      </w:r>
      <w:r>
        <w:t>реализовывать</w:t>
      </w:r>
      <w:r>
        <w:rPr>
          <w:spacing w:val="-2"/>
        </w:rPr>
        <w:t xml:space="preserve"> </w:t>
      </w:r>
      <w:r>
        <w:t>теоретические</w:t>
      </w:r>
      <w:r>
        <w:rPr>
          <w:spacing w:val="-4"/>
        </w:rPr>
        <w:t xml:space="preserve"> </w:t>
      </w:r>
      <w:r>
        <w:t>познания</w:t>
      </w:r>
      <w:r>
        <w:rPr>
          <w:spacing w:val="-6"/>
        </w:rPr>
        <w:t xml:space="preserve"> </w:t>
      </w:r>
      <w:r>
        <w:t>на</w:t>
      </w:r>
      <w:r>
        <w:rPr>
          <w:spacing w:val="-4"/>
        </w:rPr>
        <w:t xml:space="preserve"> </w:t>
      </w:r>
      <w:r>
        <w:rPr>
          <w:spacing w:val="-2"/>
        </w:rPr>
        <w:t>практике;</w:t>
      </w:r>
    </w:p>
    <w:p w:rsidR="00E829DB" w:rsidRDefault="00096074">
      <w:pPr>
        <w:pStyle w:val="a3"/>
        <w:spacing w:before="41"/>
        <w:ind w:left="763"/>
        <w:jc w:val="left"/>
      </w:pPr>
      <w:r>
        <w:t>-понимать</w:t>
      </w:r>
      <w:r>
        <w:rPr>
          <w:spacing w:val="-6"/>
        </w:rPr>
        <w:t xml:space="preserve"> </w:t>
      </w:r>
      <w:r>
        <w:t>социальную</w:t>
      </w:r>
      <w:r>
        <w:rPr>
          <w:spacing w:val="-4"/>
        </w:rPr>
        <w:t xml:space="preserve"> </w:t>
      </w:r>
      <w:r>
        <w:t>значимость</w:t>
      </w:r>
      <w:r>
        <w:rPr>
          <w:spacing w:val="-3"/>
        </w:rPr>
        <w:t xml:space="preserve"> </w:t>
      </w:r>
      <w:r>
        <w:t>и</w:t>
      </w:r>
      <w:r>
        <w:rPr>
          <w:spacing w:val="-5"/>
        </w:rPr>
        <w:t xml:space="preserve"> </w:t>
      </w:r>
      <w:r>
        <w:t>содержание</w:t>
      </w:r>
      <w:r>
        <w:rPr>
          <w:spacing w:val="-5"/>
        </w:rPr>
        <w:t xml:space="preserve"> </w:t>
      </w:r>
      <w:r>
        <w:t>профессий,</w:t>
      </w:r>
      <w:r>
        <w:rPr>
          <w:spacing w:val="-4"/>
        </w:rPr>
        <w:t xml:space="preserve"> </w:t>
      </w:r>
      <w:r>
        <w:t>связанных</w:t>
      </w:r>
      <w:r>
        <w:rPr>
          <w:spacing w:val="-3"/>
        </w:rPr>
        <w:t xml:space="preserve"> </w:t>
      </w:r>
      <w:r>
        <w:t>с</w:t>
      </w:r>
      <w:r>
        <w:rPr>
          <w:spacing w:val="-5"/>
        </w:rPr>
        <w:t xml:space="preserve"> </w:t>
      </w:r>
      <w:r>
        <w:rPr>
          <w:spacing w:val="-2"/>
        </w:rPr>
        <w:t>биологией;</w:t>
      </w:r>
    </w:p>
    <w:p w:rsidR="00E829DB" w:rsidRDefault="00096074">
      <w:pPr>
        <w:pStyle w:val="a3"/>
        <w:spacing w:before="41"/>
        <w:ind w:left="763"/>
        <w:jc w:val="left"/>
      </w:pPr>
      <w:r>
        <w:t>-испытывать</w:t>
      </w:r>
      <w:r>
        <w:rPr>
          <w:spacing w:val="-3"/>
        </w:rPr>
        <w:t xml:space="preserve"> </w:t>
      </w:r>
      <w:r>
        <w:t>любовь</w:t>
      </w:r>
      <w:r>
        <w:rPr>
          <w:spacing w:val="-3"/>
        </w:rPr>
        <w:t xml:space="preserve"> </w:t>
      </w:r>
      <w:r>
        <w:t>к</w:t>
      </w:r>
      <w:r>
        <w:rPr>
          <w:spacing w:val="-4"/>
        </w:rPr>
        <w:t xml:space="preserve"> </w:t>
      </w:r>
      <w:r>
        <w:rPr>
          <w:spacing w:val="-2"/>
        </w:rPr>
        <w:t>природе;</w:t>
      </w:r>
    </w:p>
    <w:p w:rsidR="00E829DB" w:rsidRDefault="00096074">
      <w:pPr>
        <w:pStyle w:val="a3"/>
        <w:spacing w:before="43"/>
        <w:ind w:left="763"/>
        <w:jc w:val="left"/>
      </w:pPr>
      <w:r>
        <w:t>-признавать</w:t>
      </w:r>
      <w:r>
        <w:rPr>
          <w:spacing w:val="-2"/>
        </w:rPr>
        <w:t xml:space="preserve"> </w:t>
      </w:r>
      <w:r>
        <w:t>право</w:t>
      </w:r>
      <w:r>
        <w:rPr>
          <w:spacing w:val="-2"/>
        </w:rPr>
        <w:t xml:space="preserve"> </w:t>
      </w:r>
      <w:r>
        <w:t>каждого</w:t>
      </w:r>
      <w:r>
        <w:rPr>
          <w:spacing w:val="-3"/>
        </w:rPr>
        <w:t xml:space="preserve"> </w:t>
      </w:r>
      <w:r>
        <w:t>на</w:t>
      </w:r>
      <w:r>
        <w:rPr>
          <w:spacing w:val="-3"/>
        </w:rPr>
        <w:t xml:space="preserve"> </w:t>
      </w:r>
      <w:r>
        <w:t>собственное</w:t>
      </w:r>
      <w:r>
        <w:rPr>
          <w:spacing w:val="-3"/>
        </w:rPr>
        <w:t xml:space="preserve"> </w:t>
      </w:r>
      <w:r>
        <w:rPr>
          <w:spacing w:val="-2"/>
        </w:rPr>
        <w:t>мнение;</w:t>
      </w:r>
    </w:p>
    <w:p w:rsidR="00E829DB" w:rsidRDefault="00096074">
      <w:pPr>
        <w:pStyle w:val="a3"/>
        <w:spacing w:before="41"/>
        <w:ind w:left="763"/>
        <w:jc w:val="left"/>
      </w:pPr>
      <w:r>
        <w:t>-проявлять</w:t>
      </w:r>
      <w:r>
        <w:rPr>
          <w:spacing w:val="-3"/>
        </w:rPr>
        <w:t xml:space="preserve"> </w:t>
      </w:r>
      <w:r>
        <w:t>готовность</w:t>
      </w:r>
      <w:r>
        <w:rPr>
          <w:spacing w:val="-5"/>
        </w:rPr>
        <w:t xml:space="preserve"> </w:t>
      </w:r>
      <w:r>
        <w:t>к</w:t>
      </w:r>
      <w:r>
        <w:rPr>
          <w:spacing w:val="-4"/>
        </w:rPr>
        <w:t xml:space="preserve"> </w:t>
      </w:r>
      <w:r>
        <w:t>самостоятельным</w:t>
      </w:r>
      <w:r>
        <w:rPr>
          <w:spacing w:val="-5"/>
        </w:rPr>
        <w:t xml:space="preserve"> </w:t>
      </w:r>
      <w:r>
        <w:t>поступкам</w:t>
      </w:r>
      <w:r>
        <w:rPr>
          <w:spacing w:val="-4"/>
        </w:rPr>
        <w:t xml:space="preserve"> </w:t>
      </w:r>
      <w:r>
        <w:t>и</w:t>
      </w:r>
      <w:r>
        <w:rPr>
          <w:spacing w:val="-4"/>
        </w:rPr>
        <w:t xml:space="preserve"> </w:t>
      </w:r>
      <w:r>
        <w:t>действиям на</w:t>
      </w:r>
      <w:r>
        <w:rPr>
          <w:spacing w:val="-2"/>
        </w:rPr>
        <w:t xml:space="preserve"> </w:t>
      </w:r>
      <w:r>
        <w:t>благо</w:t>
      </w:r>
      <w:r>
        <w:rPr>
          <w:spacing w:val="-3"/>
        </w:rPr>
        <w:t xml:space="preserve"> </w:t>
      </w:r>
      <w:r>
        <w:rPr>
          <w:spacing w:val="-2"/>
        </w:rPr>
        <w:t>природы;</w:t>
      </w:r>
    </w:p>
    <w:p w:rsidR="00E829DB" w:rsidRDefault="00096074">
      <w:pPr>
        <w:pStyle w:val="a3"/>
        <w:spacing w:before="41"/>
        <w:ind w:left="763"/>
        <w:jc w:val="left"/>
      </w:pPr>
      <w:r>
        <w:t>-уметь</w:t>
      </w:r>
      <w:r>
        <w:rPr>
          <w:spacing w:val="-2"/>
        </w:rPr>
        <w:t xml:space="preserve"> </w:t>
      </w:r>
      <w:r>
        <w:t>отстаивать</w:t>
      </w:r>
      <w:r>
        <w:rPr>
          <w:spacing w:val="-1"/>
        </w:rPr>
        <w:t xml:space="preserve"> </w:t>
      </w:r>
      <w:r>
        <w:t>свою</w:t>
      </w:r>
      <w:r>
        <w:rPr>
          <w:spacing w:val="-3"/>
        </w:rPr>
        <w:t xml:space="preserve"> </w:t>
      </w:r>
      <w:r>
        <w:t>точку</w:t>
      </w:r>
      <w:r>
        <w:rPr>
          <w:spacing w:val="-6"/>
        </w:rPr>
        <w:t xml:space="preserve"> </w:t>
      </w:r>
      <w:r>
        <w:rPr>
          <w:spacing w:val="-2"/>
        </w:rPr>
        <w:t>зрения;</w:t>
      </w:r>
    </w:p>
    <w:p w:rsidR="00E829DB" w:rsidRDefault="00096074">
      <w:pPr>
        <w:pStyle w:val="a3"/>
        <w:spacing w:before="41"/>
        <w:ind w:left="763"/>
        <w:jc w:val="left"/>
      </w:pPr>
      <w:r>
        <w:t>-критично</w:t>
      </w:r>
      <w:r>
        <w:rPr>
          <w:spacing w:val="-6"/>
        </w:rPr>
        <w:t xml:space="preserve"> </w:t>
      </w:r>
      <w:r>
        <w:t>относиться</w:t>
      </w:r>
      <w:r>
        <w:rPr>
          <w:spacing w:val="-3"/>
        </w:rPr>
        <w:t xml:space="preserve"> </w:t>
      </w:r>
      <w:r>
        <w:t>к</w:t>
      </w:r>
      <w:r>
        <w:rPr>
          <w:spacing w:val="-4"/>
        </w:rPr>
        <w:t xml:space="preserve"> </w:t>
      </w:r>
      <w:r>
        <w:t>своим</w:t>
      </w:r>
      <w:r>
        <w:rPr>
          <w:spacing w:val="-4"/>
        </w:rPr>
        <w:t xml:space="preserve"> </w:t>
      </w:r>
      <w:r>
        <w:t>поступкам,</w:t>
      </w:r>
      <w:r>
        <w:rPr>
          <w:spacing w:val="-3"/>
        </w:rPr>
        <w:t xml:space="preserve"> </w:t>
      </w:r>
      <w:r>
        <w:t>нести</w:t>
      </w:r>
      <w:r>
        <w:rPr>
          <w:spacing w:val="-4"/>
        </w:rPr>
        <w:t xml:space="preserve"> </w:t>
      </w:r>
      <w:r>
        <w:t>ответственность</w:t>
      </w:r>
      <w:r>
        <w:rPr>
          <w:spacing w:val="-4"/>
        </w:rPr>
        <w:t xml:space="preserve"> </w:t>
      </w:r>
      <w:r>
        <w:t>за</w:t>
      </w:r>
      <w:r>
        <w:rPr>
          <w:spacing w:val="-3"/>
        </w:rPr>
        <w:t xml:space="preserve"> </w:t>
      </w:r>
      <w:r>
        <w:rPr>
          <w:spacing w:val="-2"/>
        </w:rPr>
        <w:t>последствия;</w:t>
      </w:r>
    </w:p>
    <w:p w:rsidR="00E829DB" w:rsidRDefault="00096074">
      <w:pPr>
        <w:pStyle w:val="a3"/>
        <w:spacing w:before="41"/>
        <w:ind w:left="763"/>
        <w:jc w:val="left"/>
      </w:pPr>
      <w:r>
        <w:t>-уметь</w:t>
      </w:r>
      <w:r>
        <w:rPr>
          <w:spacing w:val="-3"/>
        </w:rPr>
        <w:t xml:space="preserve"> </w:t>
      </w:r>
      <w:r>
        <w:t>слушать</w:t>
      </w:r>
      <w:r>
        <w:rPr>
          <w:spacing w:val="-2"/>
        </w:rPr>
        <w:t xml:space="preserve"> </w:t>
      </w:r>
      <w:r>
        <w:t>и</w:t>
      </w:r>
      <w:r>
        <w:rPr>
          <w:spacing w:val="-3"/>
        </w:rPr>
        <w:t xml:space="preserve"> </w:t>
      </w:r>
      <w:r>
        <w:t>слышать</w:t>
      </w:r>
      <w:r>
        <w:rPr>
          <w:spacing w:val="-2"/>
        </w:rPr>
        <w:t xml:space="preserve"> </w:t>
      </w:r>
      <w:r>
        <w:t>другое</w:t>
      </w:r>
      <w:r>
        <w:rPr>
          <w:spacing w:val="-4"/>
        </w:rPr>
        <w:t xml:space="preserve"> </w:t>
      </w:r>
      <w:r>
        <w:rPr>
          <w:spacing w:val="-2"/>
        </w:rPr>
        <w:t>мнение.</w:t>
      </w:r>
    </w:p>
    <w:p w:rsidR="00E829DB" w:rsidRDefault="00096074">
      <w:pPr>
        <w:pStyle w:val="4"/>
        <w:spacing w:before="43"/>
        <w:ind w:left="763"/>
        <w:jc w:val="left"/>
      </w:pPr>
      <w:r>
        <w:t>Метапредметных</w:t>
      </w:r>
      <w:r>
        <w:rPr>
          <w:spacing w:val="-6"/>
        </w:rPr>
        <w:t xml:space="preserve"> </w:t>
      </w:r>
      <w:r>
        <w:rPr>
          <w:spacing w:val="-2"/>
        </w:rPr>
        <w:t>результатов:</w:t>
      </w:r>
    </w:p>
    <w:p w:rsidR="00E829DB" w:rsidRDefault="00096074">
      <w:pPr>
        <w:pStyle w:val="a3"/>
        <w:spacing w:before="41" w:line="276" w:lineRule="auto"/>
        <w:ind w:left="763" w:right="444"/>
      </w:pPr>
      <w: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E829DB" w:rsidRDefault="00096074">
      <w:pPr>
        <w:pStyle w:val="a3"/>
        <w:spacing w:line="276" w:lineRule="auto"/>
        <w:ind w:left="763" w:right="445"/>
      </w:pPr>
      <w:r>
        <w:t>-умение работать с разными источниками биологической информации: находить биологическую информацию в различных источниках (тексте учебника, научно- 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E829DB" w:rsidRDefault="00096074">
      <w:pPr>
        <w:pStyle w:val="a3"/>
        <w:spacing w:line="276" w:lineRule="auto"/>
        <w:ind w:left="763" w:right="450"/>
      </w:pPr>
      <w: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E829DB" w:rsidRDefault="00096074">
      <w:pPr>
        <w:pStyle w:val="a3"/>
        <w:spacing w:line="278" w:lineRule="auto"/>
        <w:ind w:left="763" w:right="442"/>
      </w:pPr>
      <w: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E829DB" w:rsidRDefault="00096074">
      <w:pPr>
        <w:pStyle w:val="4"/>
        <w:spacing w:line="272" w:lineRule="exact"/>
        <w:ind w:left="763"/>
      </w:pPr>
      <w:r>
        <w:t>Метапредметные</w:t>
      </w:r>
      <w:r>
        <w:rPr>
          <w:spacing w:val="-7"/>
        </w:rPr>
        <w:t xml:space="preserve"> </w:t>
      </w:r>
      <w:r>
        <w:t>результаты</w:t>
      </w:r>
      <w:r>
        <w:rPr>
          <w:spacing w:val="-4"/>
        </w:rPr>
        <w:t xml:space="preserve"> </w:t>
      </w:r>
      <w:r>
        <w:rPr>
          <w:spacing w:val="-2"/>
        </w:rPr>
        <w:t>обучения:</w:t>
      </w:r>
    </w:p>
    <w:p w:rsidR="00E829DB" w:rsidRDefault="00096074">
      <w:pPr>
        <w:pStyle w:val="a3"/>
        <w:spacing w:before="40"/>
        <w:ind w:left="763"/>
        <w:jc w:val="left"/>
      </w:pPr>
      <w:r>
        <w:t>Учащиеся</w:t>
      </w:r>
      <w:r>
        <w:rPr>
          <w:spacing w:val="-7"/>
        </w:rPr>
        <w:t xml:space="preserve"> </w:t>
      </w:r>
      <w:r>
        <w:rPr>
          <w:spacing w:val="-2"/>
        </w:rPr>
        <w:t>должны:</w:t>
      </w:r>
    </w:p>
    <w:p w:rsidR="00E829DB" w:rsidRDefault="00096074">
      <w:pPr>
        <w:pStyle w:val="a3"/>
        <w:spacing w:before="41"/>
        <w:ind w:left="763"/>
        <w:jc w:val="left"/>
      </w:pPr>
      <w:r>
        <w:t>-составлять</w:t>
      </w:r>
      <w:r>
        <w:rPr>
          <w:spacing w:val="-4"/>
        </w:rPr>
        <w:t xml:space="preserve"> </w:t>
      </w:r>
      <w:r>
        <w:t>план</w:t>
      </w:r>
      <w:r>
        <w:rPr>
          <w:spacing w:val="-3"/>
        </w:rPr>
        <w:t xml:space="preserve"> </w:t>
      </w:r>
      <w:r>
        <w:rPr>
          <w:spacing w:val="-2"/>
        </w:rPr>
        <w:t>текста;</w:t>
      </w:r>
    </w:p>
    <w:p w:rsidR="00E829DB" w:rsidRDefault="00096074">
      <w:pPr>
        <w:pStyle w:val="a3"/>
        <w:spacing w:before="43"/>
        <w:ind w:left="763"/>
        <w:jc w:val="left"/>
      </w:pPr>
      <w:r>
        <w:t>-владеть</w:t>
      </w:r>
      <w:r>
        <w:rPr>
          <w:spacing w:val="-3"/>
        </w:rPr>
        <w:t xml:space="preserve"> </w:t>
      </w:r>
      <w:r>
        <w:t>таким</w:t>
      </w:r>
      <w:r>
        <w:rPr>
          <w:spacing w:val="-3"/>
        </w:rPr>
        <w:t xml:space="preserve"> </w:t>
      </w:r>
      <w:r>
        <w:t>видом</w:t>
      </w:r>
      <w:r>
        <w:rPr>
          <w:spacing w:val="-2"/>
        </w:rPr>
        <w:t xml:space="preserve"> </w:t>
      </w:r>
      <w:r>
        <w:t>изложения</w:t>
      </w:r>
      <w:r>
        <w:rPr>
          <w:spacing w:val="-2"/>
        </w:rPr>
        <w:t xml:space="preserve"> </w:t>
      </w:r>
      <w:r>
        <w:t>текста,</w:t>
      </w:r>
      <w:r>
        <w:rPr>
          <w:spacing w:val="-2"/>
        </w:rPr>
        <w:t xml:space="preserve"> </w:t>
      </w:r>
      <w:r>
        <w:t>как</w:t>
      </w:r>
      <w:r>
        <w:rPr>
          <w:spacing w:val="-3"/>
        </w:rPr>
        <w:t xml:space="preserve"> </w:t>
      </w:r>
      <w:r>
        <w:rPr>
          <w:spacing w:val="-2"/>
        </w:rPr>
        <w:t>повествование;</w:t>
      </w:r>
    </w:p>
    <w:p w:rsidR="00E829DB" w:rsidRDefault="00096074">
      <w:pPr>
        <w:pStyle w:val="a3"/>
        <w:spacing w:before="41"/>
        <w:ind w:left="763"/>
        <w:jc w:val="left"/>
      </w:pPr>
      <w:r>
        <w:t>-под</w:t>
      </w:r>
      <w:r>
        <w:rPr>
          <w:spacing w:val="-7"/>
        </w:rPr>
        <w:t xml:space="preserve"> </w:t>
      </w:r>
      <w:r>
        <w:t>руководством учителя</w:t>
      </w:r>
      <w:r>
        <w:rPr>
          <w:spacing w:val="-5"/>
        </w:rPr>
        <w:t xml:space="preserve"> </w:t>
      </w:r>
      <w:r>
        <w:t>проводить</w:t>
      </w:r>
      <w:r>
        <w:rPr>
          <w:spacing w:val="-4"/>
        </w:rPr>
        <w:t xml:space="preserve"> </w:t>
      </w:r>
      <w:r>
        <w:t>непосредственное</w:t>
      </w:r>
      <w:r>
        <w:rPr>
          <w:spacing w:val="-5"/>
        </w:rPr>
        <w:t xml:space="preserve"> </w:t>
      </w:r>
      <w:r>
        <w:rPr>
          <w:spacing w:val="-2"/>
        </w:rPr>
        <w:t>наблюдение;</w:t>
      </w:r>
    </w:p>
    <w:p w:rsidR="00E829DB" w:rsidRDefault="00096074">
      <w:pPr>
        <w:pStyle w:val="a3"/>
        <w:spacing w:before="41" w:line="276" w:lineRule="auto"/>
        <w:ind w:left="763" w:right="2044"/>
        <w:jc w:val="left"/>
      </w:pPr>
      <w:r>
        <w:t>-под руководством учителя оформлять отчет, включающий описание</w:t>
      </w:r>
      <w:r>
        <w:rPr>
          <w:spacing w:val="-1"/>
        </w:rPr>
        <w:t xml:space="preserve"> </w:t>
      </w:r>
      <w:r>
        <w:t>наблюдения, его результаты,</w:t>
      </w:r>
      <w:r>
        <w:rPr>
          <w:spacing w:val="-5"/>
        </w:rPr>
        <w:t xml:space="preserve"> </w:t>
      </w:r>
      <w:r>
        <w:t>выводы;</w:t>
      </w:r>
      <w:r>
        <w:rPr>
          <w:spacing w:val="-5"/>
        </w:rPr>
        <w:t xml:space="preserve"> </w:t>
      </w:r>
      <w:r>
        <w:t>получать</w:t>
      </w:r>
      <w:r>
        <w:rPr>
          <w:spacing w:val="-5"/>
        </w:rPr>
        <w:t xml:space="preserve"> </w:t>
      </w:r>
      <w:r>
        <w:t>биологическую</w:t>
      </w:r>
      <w:r>
        <w:rPr>
          <w:spacing w:val="-4"/>
        </w:rPr>
        <w:t xml:space="preserve"> </w:t>
      </w:r>
      <w:r>
        <w:t>информацию</w:t>
      </w:r>
      <w:r>
        <w:rPr>
          <w:spacing w:val="-5"/>
        </w:rPr>
        <w:t xml:space="preserve"> </w:t>
      </w:r>
      <w:r>
        <w:t>из</w:t>
      </w:r>
      <w:r>
        <w:rPr>
          <w:spacing w:val="-5"/>
        </w:rPr>
        <w:t xml:space="preserve"> </w:t>
      </w:r>
      <w:r>
        <w:t>различных</w:t>
      </w:r>
      <w:r>
        <w:rPr>
          <w:spacing w:val="-6"/>
        </w:rPr>
        <w:t xml:space="preserve"> </w:t>
      </w:r>
      <w:r>
        <w:t>источников;</w:t>
      </w:r>
    </w:p>
    <w:p w:rsidR="00E829DB" w:rsidRDefault="00096074">
      <w:pPr>
        <w:pStyle w:val="a3"/>
        <w:spacing w:before="1"/>
        <w:ind w:left="763"/>
        <w:jc w:val="left"/>
      </w:pPr>
      <w:r>
        <w:t>-определять</w:t>
      </w:r>
      <w:r>
        <w:rPr>
          <w:spacing w:val="-6"/>
        </w:rPr>
        <w:t xml:space="preserve"> </w:t>
      </w:r>
      <w:r>
        <w:t>отношения</w:t>
      </w:r>
      <w:r>
        <w:rPr>
          <w:spacing w:val="-6"/>
        </w:rPr>
        <w:t xml:space="preserve"> </w:t>
      </w:r>
      <w:r>
        <w:t>объекта</w:t>
      </w:r>
      <w:r>
        <w:rPr>
          <w:spacing w:val="-3"/>
        </w:rPr>
        <w:t xml:space="preserve"> </w:t>
      </w:r>
      <w:r>
        <w:t>с</w:t>
      </w:r>
      <w:r>
        <w:rPr>
          <w:spacing w:val="-2"/>
        </w:rPr>
        <w:t xml:space="preserve"> </w:t>
      </w:r>
      <w:r>
        <w:t>другими</w:t>
      </w:r>
      <w:r>
        <w:rPr>
          <w:spacing w:val="-3"/>
        </w:rPr>
        <w:t xml:space="preserve"> </w:t>
      </w:r>
      <w:r>
        <w:rPr>
          <w:spacing w:val="-2"/>
        </w:rPr>
        <w:t>объектами;</w:t>
      </w:r>
    </w:p>
    <w:p w:rsidR="00E829DB" w:rsidRDefault="00096074">
      <w:pPr>
        <w:pStyle w:val="a3"/>
        <w:spacing w:before="41"/>
        <w:ind w:left="763"/>
        <w:jc w:val="left"/>
      </w:pPr>
      <w:r>
        <w:t>-определять</w:t>
      </w:r>
      <w:r>
        <w:rPr>
          <w:spacing w:val="-6"/>
        </w:rPr>
        <w:t xml:space="preserve"> </w:t>
      </w:r>
      <w:r>
        <w:t>существенные</w:t>
      </w:r>
      <w:r>
        <w:rPr>
          <w:spacing w:val="-5"/>
        </w:rPr>
        <w:t xml:space="preserve"> </w:t>
      </w:r>
      <w:r>
        <w:t>признаки</w:t>
      </w:r>
      <w:r>
        <w:rPr>
          <w:spacing w:val="-3"/>
        </w:rPr>
        <w:t xml:space="preserve"> </w:t>
      </w:r>
      <w:r>
        <w:rPr>
          <w:spacing w:val="-2"/>
        </w:rPr>
        <w:t>объекта.</w:t>
      </w:r>
    </w:p>
    <w:p w:rsidR="00E829DB" w:rsidRDefault="00096074">
      <w:pPr>
        <w:pStyle w:val="a3"/>
        <w:spacing w:before="41"/>
        <w:ind w:left="763"/>
        <w:jc w:val="left"/>
      </w:pPr>
      <w:r>
        <w:t>-анализировать</w:t>
      </w:r>
      <w:r>
        <w:rPr>
          <w:spacing w:val="-4"/>
        </w:rPr>
        <w:t xml:space="preserve"> </w:t>
      </w:r>
      <w:r>
        <w:t>объекты</w:t>
      </w:r>
      <w:r>
        <w:rPr>
          <w:spacing w:val="-4"/>
        </w:rPr>
        <w:t xml:space="preserve"> </w:t>
      </w:r>
      <w:r>
        <w:t>под</w:t>
      </w:r>
      <w:r>
        <w:rPr>
          <w:spacing w:val="-4"/>
        </w:rPr>
        <w:t xml:space="preserve"> </w:t>
      </w:r>
      <w:r>
        <w:rPr>
          <w:spacing w:val="-2"/>
        </w:rPr>
        <w:t>микроскопом;</w:t>
      </w:r>
    </w:p>
    <w:p w:rsidR="00E829DB" w:rsidRDefault="00096074">
      <w:pPr>
        <w:pStyle w:val="a3"/>
        <w:spacing w:before="41"/>
        <w:ind w:left="763"/>
        <w:jc w:val="left"/>
      </w:pPr>
      <w:r>
        <w:t>-сравнивать</w:t>
      </w:r>
      <w:r>
        <w:rPr>
          <w:spacing w:val="-5"/>
        </w:rPr>
        <w:t xml:space="preserve"> </w:t>
      </w:r>
      <w:r>
        <w:t>объекты</w:t>
      </w:r>
      <w:r>
        <w:rPr>
          <w:spacing w:val="-3"/>
        </w:rPr>
        <w:t xml:space="preserve"> </w:t>
      </w:r>
      <w:r>
        <w:t>под</w:t>
      </w:r>
      <w:r>
        <w:rPr>
          <w:spacing w:val="-3"/>
        </w:rPr>
        <w:t xml:space="preserve"> </w:t>
      </w:r>
      <w:r>
        <w:t>микроскопом</w:t>
      </w:r>
      <w:r>
        <w:rPr>
          <w:spacing w:val="-4"/>
        </w:rPr>
        <w:t xml:space="preserve"> </w:t>
      </w:r>
      <w:r>
        <w:t>с</w:t>
      </w:r>
      <w:r>
        <w:rPr>
          <w:spacing w:val="-4"/>
        </w:rPr>
        <w:t xml:space="preserve"> </w:t>
      </w:r>
      <w:r>
        <w:t>их</w:t>
      </w:r>
      <w:r>
        <w:rPr>
          <w:spacing w:val="-2"/>
        </w:rPr>
        <w:t xml:space="preserve"> </w:t>
      </w:r>
      <w:r>
        <w:t>изображением</w:t>
      </w:r>
      <w:r>
        <w:rPr>
          <w:spacing w:val="-4"/>
        </w:rPr>
        <w:t xml:space="preserve"> </w:t>
      </w:r>
      <w:r>
        <w:t>на</w:t>
      </w:r>
      <w:r>
        <w:rPr>
          <w:spacing w:val="-4"/>
        </w:rPr>
        <w:t xml:space="preserve"> </w:t>
      </w:r>
      <w:r>
        <w:t>рисунках</w:t>
      </w:r>
      <w:r>
        <w:rPr>
          <w:spacing w:val="-1"/>
        </w:rPr>
        <w:t xml:space="preserve"> </w:t>
      </w:r>
      <w:r>
        <w:t>и</w:t>
      </w:r>
      <w:r>
        <w:rPr>
          <w:spacing w:val="-3"/>
        </w:rPr>
        <w:t xml:space="preserve"> </w:t>
      </w:r>
      <w:r>
        <w:t>определять</w:t>
      </w:r>
      <w:r>
        <w:rPr>
          <w:spacing w:val="-5"/>
        </w:rPr>
        <w:t xml:space="preserve"> их;</w:t>
      </w:r>
    </w:p>
    <w:p w:rsidR="00E829DB" w:rsidRDefault="00E829DB">
      <w:pPr>
        <w:sectPr w:rsidR="00E829DB">
          <w:pgSz w:w="11930" w:h="16860"/>
          <w:pgMar w:top="880" w:right="80" w:bottom="540" w:left="0" w:header="0" w:footer="306" w:gutter="0"/>
          <w:cols w:space="720"/>
        </w:sectPr>
      </w:pPr>
    </w:p>
    <w:p w:rsidR="00E829DB" w:rsidRDefault="00096074">
      <w:pPr>
        <w:pStyle w:val="a3"/>
        <w:spacing w:before="68"/>
        <w:ind w:left="763"/>
        <w:jc w:val="left"/>
      </w:pPr>
      <w:r>
        <w:lastRenderedPageBreak/>
        <w:t>-оформлять</w:t>
      </w:r>
      <w:r>
        <w:rPr>
          <w:spacing w:val="-5"/>
        </w:rPr>
        <w:t xml:space="preserve"> </w:t>
      </w:r>
      <w:r>
        <w:t>результаты</w:t>
      </w:r>
      <w:r>
        <w:rPr>
          <w:spacing w:val="-1"/>
        </w:rPr>
        <w:t xml:space="preserve"> </w:t>
      </w:r>
      <w:r>
        <w:t>лабораторной</w:t>
      </w:r>
      <w:r>
        <w:rPr>
          <w:spacing w:val="-3"/>
        </w:rPr>
        <w:t xml:space="preserve"> </w:t>
      </w:r>
      <w:r>
        <w:t>работы</w:t>
      </w:r>
      <w:r>
        <w:rPr>
          <w:spacing w:val="-3"/>
        </w:rPr>
        <w:t xml:space="preserve"> </w:t>
      </w:r>
      <w:r>
        <w:t>в</w:t>
      </w:r>
      <w:r>
        <w:rPr>
          <w:spacing w:val="-4"/>
        </w:rPr>
        <w:t xml:space="preserve"> </w:t>
      </w:r>
      <w:r>
        <w:t>рабочей</w:t>
      </w:r>
      <w:r>
        <w:rPr>
          <w:spacing w:val="-2"/>
        </w:rPr>
        <w:t xml:space="preserve"> тетради;</w:t>
      </w:r>
    </w:p>
    <w:p w:rsidR="00E829DB" w:rsidRDefault="00096074">
      <w:pPr>
        <w:pStyle w:val="a3"/>
        <w:spacing w:before="41"/>
        <w:ind w:left="763"/>
        <w:jc w:val="left"/>
      </w:pPr>
      <w:r>
        <w:t>-работать</w:t>
      </w:r>
      <w:r>
        <w:rPr>
          <w:spacing w:val="-1"/>
        </w:rPr>
        <w:t xml:space="preserve"> </w:t>
      </w:r>
      <w:r>
        <w:t>с</w:t>
      </w:r>
      <w:r>
        <w:rPr>
          <w:spacing w:val="-4"/>
        </w:rPr>
        <w:t xml:space="preserve"> </w:t>
      </w:r>
      <w:r>
        <w:t>текстом</w:t>
      </w:r>
      <w:r>
        <w:rPr>
          <w:spacing w:val="-2"/>
        </w:rPr>
        <w:t xml:space="preserve"> </w:t>
      </w:r>
      <w:r>
        <w:t>и</w:t>
      </w:r>
      <w:r>
        <w:rPr>
          <w:spacing w:val="-3"/>
        </w:rPr>
        <w:t xml:space="preserve"> </w:t>
      </w:r>
      <w:r>
        <w:t>иллюстрациями</w:t>
      </w:r>
      <w:r>
        <w:rPr>
          <w:spacing w:val="1"/>
        </w:rPr>
        <w:t xml:space="preserve"> </w:t>
      </w:r>
      <w:r>
        <w:rPr>
          <w:spacing w:val="-2"/>
        </w:rPr>
        <w:t>учебника.</w:t>
      </w:r>
    </w:p>
    <w:p w:rsidR="00E829DB" w:rsidRDefault="00096074">
      <w:pPr>
        <w:pStyle w:val="a3"/>
        <w:spacing w:before="41"/>
        <w:ind w:left="763"/>
        <w:jc w:val="left"/>
      </w:pPr>
      <w:r>
        <w:t>-работать</w:t>
      </w:r>
      <w:r>
        <w:rPr>
          <w:spacing w:val="-5"/>
        </w:rPr>
        <w:t xml:space="preserve"> </w:t>
      </w:r>
      <w:r>
        <w:t>с</w:t>
      </w:r>
      <w:r>
        <w:rPr>
          <w:spacing w:val="-3"/>
        </w:rPr>
        <w:t xml:space="preserve"> </w:t>
      </w:r>
      <w:r>
        <w:t>учебником,</w:t>
      </w:r>
      <w:r>
        <w:rPr>
          <w:spacing w:val="-4"/>
        </w:rPr>
        <w:t xml:space="preserve"> </w:t>
      </w:r>
      <w:r>
        <w:t>рабочей</w:t>
      </w:r>
      <w:r>
        <w:rPr>
          <w:spacing w:val="-4"/>
        </w:rPr>
        <w:t xml:space="preserve"> </w:t>
      </w:r>
      <w:r>
        <w:t>тетрадью</w:t>
      </w:r>
      <w:r>
        <w:rPr>
          <w:spacing w:val="-3"/>
        </w:rPr>
        <w:t xml:space="preserve"> </w:t>
      </w:r>
      <w:r>
        <w:t>и</w:t>
      </w:r>
      <w:r>
        <w:rPr>
          <w:spacing w:val="-4"/>
        </w:rPr>
        <w:t xml:space="preserve"> </w:t>
      </w:r>
      <w:r>
        <w:t>дидактическими</w:t>
      </w:r>
      <w:r>
        <w:rPr>
          <w:spacing w:val="-3"/>
        </w:rPr>
        <w:t xml:space="preserve"> </w:t>
      </w:r>
      <w:r>
        <w:rPr>
          <w:spacing w:val="-2"/>
        </w:rPr>
        <w:t>материалами;</w:t>
      </w:r>
    </w:p>
    <w:p w:rsidR="00E829DB" w:rsidRDefault="00096074">
      <w:pPr>
        <w:pStyle w:val="a3"/>
        <w:spacing w:before="44" w:line="276" w:lineRule="auto"/>
        <w:ind w:left="763" w:right="2044"/>
        <w:jc w:val="left"/>
      </w:pPr>
      <w:r>
        <w:t>-составлять</w:t>
      </w:r>
      <w:r>
        <w:rPr>
          <w:spacing w:val="-4"/>
        </w:rPr>
        <w:t xml:space="preserve"> </w:t>
      </w:r>
      <w:r>
        <w:t>сообщения</w:t>
      </w:r>
      <w:r>
        <w:rPr>
          <w:spacing w:val="-4"/>
        </w:rPr>
        <w:t xml:space="preserve"> </w:t>
      </w:r>
      <w:r>
        <w:t>на</w:t>
      </w:r>
      <w:r>
        <w:rPr>
          <w:spacing w:val="-5"/>
        </w:rPr>
        <w:t xml:space="preserve"> </w:t>
      </w:r>
      <w:r>
        <w:t>основе</w:t>
      </w:r>
      <w:r>
        <w:rPr>
          <w:spacing w:val="-6"/>
        </w:rPr>
        <w:t xml:space="preserve"> </w:t>
      </w:r>
      <w:r>
        <w:t>обобщения</w:t>
      </w:r>
      <w:r>
        <w:rPr>
          <w:spacing w:val="-4"/>
        </w:rPr>
        <w:t xml:space="preserve"> </w:t>
      </w:r>
      <w:r>
        <w:t>материала</w:t>
      </w:r>
      <w:r>
        <w:rPr>
          <w:spacing w:val="-2"/>
        </w:rPr>
        <w:t xml:space="preserve"> </w:t>
      </w:r>
      <w:r>
        <w:t>учебника</w:t>
      </w:r>
      <w:r>
        <w:rPr>
          <w:spacing w:val="-5"/>
        </w:rPr>
        <w:t xml:space="preserve"> </w:t>
      </w:r>
      <w:r>
        <w:t>и</w:t>
      </w:r>
      <w:r>
        <w:rPr>
          <w:spacing w:val="-4"/>
        </w:rPr>
        <w:t xml:space="preserve"> </w:t>
      </w:r>
      <w:r>
        <w:t xml:space="preserve">дополнительной </w:t>
      </w:r>
      <w:r>
        <w:rPr>
          <w:spacing w:val="-2"/>
        </w:rPr>
        <w:t>литературы.</w:t>
      </w:r>
    </w:p>
    <w:p w:rsidR="00E829DB" w:rsidRDefault="00096074">
      <w:pPr>
        <w:pStyle w:val="a3"/>
        <w:spacing w:line="275" w:lineRule="exact"/>
        <w:ind w:left="763"/>
        <w:jc w:val="left"/>
      </w:pPr>
      <w:r>
        <w:t>-выполнять</w:t>
      </w:r>
      <w:r>
        <w:rPr>
          <w:spacing w:val="-4"/>
        </w:rPr>
        <w:t xml:space="preserve"> </w:t>
      </w:r>
      <w:r>
        <w:t>лабораторные</w:t>
      </w:r>
      <w:r>
        <w:rPr>
          <w:spacing w:val="-3"/>
        </w:rPr>
        <w:t xml:space="preserve"> </w:t>
      </w:r>
      <w:r>
        <w:t>работы</w:t>
      </w:r>
      <w:r>
        <w:rPr>
          <w:spacing w:val="-3"/>
        </w:rPr>
        <w:t xml:space="preserve"> </w:t>
      </w:r>
      <w:r>
        <w:t>под</w:t>
      </w:r>
      <w:r>
        <w:rPr>
          <w:spacing w:val="-2"/>
        </w:rPr>
        <w:t xml:space="preserve"> </w:t>
      </w:r>
      <w:r>
        <w:t>руководством</w:t>
      </w:r>
      <w:r>
        <w:rPr>
          <w:spacing w:val="2"/>
        </w:rPr>
        <w:t xml:space="preserve"> </w:t>
      </w:r>
      <w:r>
        <w:rPr>
          <w:spacing w:val="-2"/>
        </w:rPr>
        <w:t>учителя;</w:t>
      </w:r>
    </w:p>
    <w:p w:rsidR="00E829DB" w:rsidRDefault="00096074">
      <w:pPr>
        <w:pStyle w:val="a3"/>
        <w:spacing w:before="41" w:line="278" w:lineRule="auto"/>
        <w:ind w:left="763" w:right="2044"/>
        <w:jc w:val="left"/>
      </w:pPr>
      <w:r>
        <w:t>-сравнивать</w:t>
      </w:r>
      <w:r>
        <w:rPr>
          <w:spacing w:val="-4"/>
        </w:rPr>
        <w:t xml:space="preserve"> </w:t>
      </w:r>
      <w:r>
        <w:t>представителей</w:t>
      </w:r>
      <w:r>
        <w:rPr>
          <w:spacing w:val="-5"/>
        </w:rPr>
        <w:t xml:space="preserve"> </w:t>
      </w:r>
      <w:r>
        <w:t>разных</w:t>
      </w:r>
      <w:r>
        <w:rPr>
          <w:spacing w:val="-4"/>
        </w:rPr>
        <w:t xml:space="preserve"> </w:t>
      </w:r>
      <w:r>
        <w:t>групп</w:t>
      </w:r>
      <w:r>
        <w:rPr>
          <w:spacing w:val="-5"/>
        </w:rPr>
        <w:t xml:space="preserve"> </w:t>
      </w:r>
      <w:r>
        <w:t>растений,</w:t>
      </w:r>
      <w:r>
        <w:rPr>
          <w:spacing w:val="-5"/>
        </w:rPr>
        <w:t xml:space="preserve"> </w:t>
      </w:r>
      <w:r>
        <w:t>делать</w:t>
      </w:r>
      <w:r>
        <w:rPr>
          <w:spacing w:val="-4"/>
        </w:rPr>
        <w:t xml:space="preserve"> </w:t>
      </w:r>
      <w:r>
        <w:t>выводы</w:t>
      </w:r>
      <w:r>
        <w:rPr>
          <w:spacing w:val="-5"/>
        </w:rPr>
        <w:t xml:space="preserve"> </w:t>
      </w:r>
      <w:r>
        <w:t>на</w:t>
      </w:r>
      <w:r>
        <w:rPr>
          <w:spacing w:val="-7"/>
        </w:rPr>
        <w:t xml:space="preserve"> </w:t>
      </w:r>
      <w:r>
        <w:t xml:space="preserve">основе </w:t>
      </w:r>
      <w:r>
        <w:rPr>
          <w:spacing w:val="-2"/>
        </w:rPr>
        <w:t>сравнения;</w:t>
      </w:r>
    </w:p>
    <w:p w:rsidR="00E829DB" w:rsidRDefault="00096074">
      <w:pPr>
        <w:pStyle w:val="a3"/>
        <w:spacing w:line="276" w:lineRule="auto"/>
        <w:ind w:left="763" w:right="439"/>
      </w:pPr>
      <w:r>
        <w:t>-оценивать</w:t>
      </w:r>
      <w:r>
        <w:rPr>
          <w:spacing w:val="30"/>
        </w:rPr>
        <w:t xml:space="preserve"> </w:t>
      </w:r>
      <w:r>
        <w:t>с</w:t>
      </w:r>
      <w:r>
        <w:rPr>
          <w:spacing w:val="28"/>
        </w:rPr>
        <w:t xml:space="preserve"> </w:t>
      </w:r>
      <w:r>
        <w:t>эстетической</w:t>
      </w:r>
      <w:r>
        <w:rPr>
          <w:spacing w:val="29"/>
        </w:rPr>
        <w:t xml:space="preserve"> </w:t>
      </w:r>
      <w:r>
        <w:t>точки</w:t>
      </w:r>
      <w:r>
        <w:rPr>
          <w:spacing w:val="29"/>
        </w:rPr>
        <w:t xml:space="preserve"> </w:t>
      </w:r>
      <w:r>
        <w:t>зрения</w:t>
      </w:r>
      <w:r>
        <w:rPr>
          <w:spacing w:val="28"/>
        </w:rPr>
        <w:t xml:space="preserve"> </w:t>
      </w:r>
      <w:r>
        <w:t>представителей</w:t>
      </w:r>
      <w:r>
        <w:rPr>
          <w:spacing w:val="29"/>
        </w:rPr>
        <w:t xml:space="preserve"> </w:t>
      </w:r>
      <w:r>
        <w:t>растительного</w:t>
      </w:r>
      <w:r>
        <w:rPr>
          <w:spacing w:val="28"/>
        </w:rPr>
        <w:t xml:space="preserve"> </w:t>
      </w:r>
      <w:r>
        <w:t>мира;</w:t>
      </w:r>
      <w:r>
        <w:rPr>
          <w:spacing w:val="29"/>
        </w:rPr>
        <w:t xml:space="preserve"> </w:t>
      </w:r>
      <w:r>
        <w:t>находить</w:t>
      </w:r>
      <w:r>
        <w:rPr>
          <w:spacing w:val="29"/>
        </w:rPr>
        <w:t xml:space="preserve"> </w:t>
      </w:r>
      <w:r>
        <w:t>информацию о</w:t>
      </w:r>
      <w:r>
        <w:rPr>
          <w:spacing w:val="40"/>
        </w:rPr>
        <w:t xml:space="preserve"> </w:t>
      </w:r>
      <w:r>
        <w:t>растениях</w:t>
      </w:r>
      <w:r>
        <w:rPr>
          <w:spacing w:val="40"/>
        </w:rPr>
        <w:t xml:space="preserve"> </w:t>
      </w:r>
      <w:r>
        <w:t>в</w:t>
      </w:r>
      <w:r>
        <w:rPr>
          <w:spacing w:val="40"/>
        </w:rPr>
        <w:t xml:space="preserve"> </w:t>
      </w:r>
      <w:r>
        <w:t>научно-популярной литературе, биологических словарях и справочниках, анализировать и оценивать её, переводить из одной формы в другую.</w:t>
      </w:r>
    </w:p>
    <w:p w:rsidR="00E829DB" w:rsidRDefault="00096074">
      <w:pPr>
        <w:pStyle w:val="4"/>
        <w:ind w:left="763"/>
      </w:pPr>
      <w:r>
        <w:t>Предметных</w:t>
      </w:r>
      <w:r>
        <w:rPr>
          <w:spacing w:val="-5"/>
        </w:rPr>
        <w:t xml:space="preserve"> </w:t>
      </w:r>
      <w:r>
        <w:rPr>
          <w:spacing w:val="-2"/>
        </w:rPr>
        <w:t>результатов:</w:t>
      </w:r>
    </w:p>
    <w:p w:rsidR="00E829DB" w:rsidRDefault="00096074">
      <w:pPr>
        <w:pStyle w:val="a4"/>
        <w:numPr>
          <w:ilvl w:val="0"/>
          <w:numId w:val="74"/>
        </w:numPr>
        <w:tabs>
          <w:tab w:val="left" w:pos="1284"/>
        </w:tabs>
        <w:spacing w:before="37" w:line="276" w:lineRule="auto"/>
        <w:ind w:right="441" w:firstLine="60"/>
        <w:jc w:val="both"/>
        <w:rPr>
          <w:sz w:val="24"/>
        </w:rPr>
      </w:pPr>
      <w:r>
        <w:rPr>
          <w:b/>
          <w:sz w:val="24"/>
        </w:rPr>
        <w:t>В познавательной (интеллектуальной) сфере</w:t>
      </w:r>
      <w:r>
        <w:rPr>
          <w:sz w:val="24"/>
        </w:rPr>
        <w:t>: выделение существенных признаков биологических объектов (отличительных признаков живых организмов; клеток и организмов</w:t>
      </w:r>
      <w:r>
        <w:rPr>
          <w:spacing w:val="80"/>
          <w:sz w:val="24"/>
        </w:rPr>
        <w:t xml:space="preserve"> </w:t>
      </w:r>
      <w:r>
        <w:rPr>
          <w:sz w:val="24"/>
        </w:rPr>
        <w:t>растений, грибов и бактерий) и процессов жизнедеятельности (обмена веществ и превращение</w:t>
      </w:r>
      <w:r>
        <w:rPr>
          <w:spacing w:val="40"/>
          <w:sz w:val="24"/>
        </w:rPr>
        <w:t xml:space="preserve"> </w:t>
      </w:r>
      <w:r>
        <w:rPr>
          <w:sz w:val="24"/>
        </w:rPr>
        <w:t>энергии, питание, дыхание, выделение, рост, развитие, размножение); приведение доказательств (аргументация)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бактериями,</w:t>
      </w:r>
      <w:r>
        <w:rPr>
          <w:spacing w:val="-2"/>
          <w:sz w:val="24"/>
        </w:rPr>
        <w:t xml:space="preserve"> </w:t>
      </w:r>
      <w:r>
        <w:rPr>
          <w:sz w:val="24"/>
        </w:rPr>
        <w:t>грибами</w:t>
      </w:r>
      <w:r>
        <w:rPr>
          <w:spacing w:val="-4"/>
          <w:sz w:val="24"/>
        </w:rPr>
        <w:t xml:space="preserve"> </w:t>
      </w:r>
      <w:r>
        <w:rPr>
          <w:sz w:val="24"/>
        </w:rPr>
        <w:t>и</w:t>
      </w:r>
      <w:r>
        <w:rPr>
          <w:spacing w:val="-4"/>
          <w:sz w:val="24"/>
        </w:rPr>
        <w:t xml:space="preserve"> </w:t>
      </w:r>
      <w:r>
        <w:rPr>
          <w:sz w:val="24"/>
        </w:rPr>
        <w:t>вирусами,</w:t>
      </w:r>
      <w:r>
        <w:rPr>
          <w:spacing w:val="-2"/>
          <w:sz w:val="24"/>
        </w:rPr>
        <w:t xml:space="preserve"> </w:t>
      </w:r>
      <w:r>
        <w:rPr>
          <w:sz w:val="24"/>
        </w:rPr>
        <w:t>инфекционных</w:t>
      </w:r>
      <w:r>
        <w:rPr>
          <w:spacing w:val="-1"/>
          <w:sz w:val="24"/>
        </w:rPr>
        <w:t xml:space="preserve"> </w:t>
      </w:r>
      <w:r>
        <w:rPr>
          <w:sz w:val="24"/>
        </w:rPr>
        <w:t>и</w:t>
      </w:r>
      <w:r>
        <w:rPr>
          <w:spacing w:val="-4"/>
          <w:sz w:val="24"/>
        </w:rPr>
        <w:t xml:space="preserve"> </w:t>
      </w:r>
      <w:r>
        <w:rPr>
          <w:sz w:val="24"/>
        </w:rPr>
        <w:t>простудных</w:t>
      </w:r>
      <w:r>
        <w:rPr>
          <w:spacing w:val="-1"/>
          <w:sz w:val="24"/>
        </w:rPr>
        <w:t xml:space="preserve"> </w:t>
      </w:r>
      <w:r>
        <w:rPr>
          <w:sz w:val="24"/>
        </w:rPr>
        <w:t>заболеваний;</w:t>
      </w:r>
      <w:r>
        <w:rPr>
          <w:spacing w:val="80"/>
          <w:sz w:val="24"/>
        </w:rPr>
        <w:t xml:space="preserve"> </w:t>
      </w:r>
      <w:r>
        <w:rPr>
          <w:sz w:val="24"/>
        </w:rPr>
        <w:t>объяснение</w:t>
      </w:r>
      <w:r>
        <w:rPr>
          <w:spacing w:val="40"/>
          <w:sz w:val="24"/>
        </w:rPr>
        <w:t xml:space="preserve">  </w:t>
      </w:r>
      <w:r>
        <w:rPr>
          <w:sz w:val="24"/>
        </w:rPr>
        <w:t>роли биологии в практической деятельности людей; роли различных организмов в жизни человека;</w:t>
      </w:r>
      <w:r>
        <w:rPr>
          <w:spacing w:val="40"/>
          <w:sz w:val="24"/>
        </w:rPr>
        <w:t xml:space="preserve"> </w:t>
      </w:r>
      <w:r>
        <w:rPr>
          <w:sz w:val="24"/>
        </w:rPr>
        <w:t>значения биологического разнообразия для сохранения биосфер индивидуальное развитие человека, основы учения о наследственности и изменчивости, основы селекции растений, животных и микроорганизмов, происхождение жизни и развитие органического мира, учение об эволюции, происхождение человека, основы экологии; различение на таблицах частей и органоидов клетки, на живых объектах и таблицах; сравнение биологических объектов и процессов, умение делать выводы умозаключения</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сравнения;</w:t>
      </w:r>
      <w:r>
        <w:rPr>
          <w:spacing w:val="40"/>
          <w:sz w:val="24"/>
        </w:rPr>
        <w:t xml:space="preserve"> </w:t>
      </w:r>
      <w:r>
        <w:rPr>
          <w:sz w:val="24"/>
        </w:rPr>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E829DB" w:rsidRDefault="00096074">
      <w:pPr>
        <w:pStyle w:val="a4"/>
        <w:numPr>
          <w:ilvl w:val="0"/>
          <w:numId w:val="74"/>
        </w:numPr>
        <w:tabs>
          <w:tab w:val="left" w:pos="1200"/>
        </w:tabs>
        <w:spacing w:before="1" w:line="276" w:lineRule="auto"/>
        <w:ind w:right="442" w:firstLine="0"/>
        <w:jc w:val="both"/>
        <w:rPr>
          <w:sz w:val="24"/>
        </w:rPr>
      </w:pPr>
      <w:r>
        <w:rPr>
          <w:b/>
          <w:sz w:val="24"/>
        </w:rPr>
        <w:t>В ценностно-ориентационной сфере</w:t>
      </w:r>
      <w:r>
        <w:rPr>
          <w:sz w:val="24"/>
        </w:rPr>
        <w:t>: знание основных правил поведения в природе и основ здорового образа жизни; анализ и оценка последствий деятельности человека в природе, влияния факторов риска на здоровье человека.</w:t>
      </w:r>
    </w:p>
    <w:p w:rsidR="00E829DB" w:rsidRDefault="00096074">
      <w:pPr>
        <w:pStyle w:val="a4"/>
        <w:numPr>
          <w:ilvl w:val="0"/>
          <w:numId w:val="74"/>
        </w:numPr>
        <w:tabs>
          <w:tab w:val="left" w:pos="1200"/>
        </w:tabs>
        <w:spacing w:line="278" w:lineRule="auto"/>
        <w:ind w:right="446" w:firstLine="0"/>
        <w:jc w:val="both"/>
        <w:rPr>
          <w:sz w:val="24"/>
        </w:rPr>
      </w:pPr>
      <w:r>
        <w:rPr>
          <w:b/>
          <w:sz w:val="24"/>
        </w:rPr>
        <w:t>В сфере трудовой деятельности</w:t>
      </w:r>
      <w:r>
        <w:rPr>
          <w:sz w:val="24"/>
        </w:rPr>
        <w:t>: знание и соблюдение правил работы в кабинете биологии; соблюдение правил работы с биологическими приборами и инструментами</w:t>
      </w:r>
    </w:p>
    <w:p w:rsidR="00E829DB" w:rsidRDefault="00096074">
      <w:pPr>
        <w:pStyle w:val="a3"/>
        <w:spacing w:line="272" w:lineRule="exact"/>
        <w:ind w:left="763"/>
      </w:pPr>
      <w:r>
        <w:t>(препаровальные</w:t>
      </w:r>
      <w:r>
        <w:rPr>
          <w:spacing w:val="-8"/>
        </w:rPr>
        <w:t xml:space="preserve"> </w:t>
      </w:r>
      <w:r>
        <w:t>иглы,</w:t>
      </w:r>
      <w:r>
        <w:rPr>
          <w:spacing w:val="-5"/>
        </w:rPr>
        <w:t xml:space="preserve"> </w:t>
      </w:r>
      <w:r>
        <w:t>скальпели,</w:t>
      </w:r>
      <w:r>
        <w:rPr>
          <w:spacing w:val="-6"/>
        </w:rPr>
        <w:t xml:space="preserve"> </w:t>
      </w:r>
      <w:r>
        <w:t>лупы,</w:t>
      </w:r>
      <w:r>
        <w:rPr>
          <w:spacing w:val="-5"/>
        </w:rPr>
        <w:t xml:space="preserve"> </w:t>
      </w:r>
      <w:r>
        <w:rPr>
          <w:spacing w:val="-2"/>
        </w:rPr>
        <w:t>микроскопы).</w:t>
      </w:r>
    </w:p>
    <w:p w:rsidR="00E829DB" w:rsidRDefault="00096074">
      <w:pPr>
        <w:pStyle w:val="a4"/>
        <w:numPr>
          <w:ilvl w:val="0"/>
          <w:numId w:val="74"/>
        </w:numPr>
        <w:tabs>
          <w:tab w:val="left" w:pos="1200"/>
        </w:tabs>
        <w:spacing w:before="40" w:line="276" w:lineRule="auto"/>
        <w:ind w:right="445" w:firstLine="0"/>
        <w:jc w:val="both"/>
        <w:rPr>
          <w:sz w:val="24"/>
        </w:rPr>
      </w:pPr>
      <w:r>
        <w:rPr>
          <w:b/>
          <w:sz w:val="24"/>
        </w:rPr>
        <w:t>В</w:t>
      </w:r>
      <w:r>
        <w:rPr>
          <w:b/>
          <w:spacing w:val="-1"/>
          <w:sz w:val="24"/>
        </w:rPr>
        <w:t xml:space="preserve"> </w:t>
      </w:r>
      <w:r>
        <w:rPr>
          <w:b/>
          <w:sz w:val="24"/>
        </w:rPr>
        <w:t>сфере физической</w:t>
      </w:r>
      <w:r>
        <w:rPr>
          <w:b/>
          <w:spacing w:val="-1"/>
          <w:sz w:val="24"/>
        </w:rPr>
        <w:t xml:space="preserve"> </w:t>
      </w:r>
      <w:proofErr w:type="gramStart"/>
      <w:r>
        <w:rPr>
          <w:b/>
          <w:sz w:val="24"/>
        </w:rPr>
        <w:t>деятельности</w:t>
      </w:r>
      <w:r>
        <w:rPr>
          <w:sz w:val="24"/>
        </w:rPr>
        <w:t>:</w:t>
      </w:r>
      <w:r>
        <w:rPr>
          <w:spacing w:val="40"/>
          <w:sz w:val="24"/>
        </w:rPr>
        <w:t xml:space="preserve">  </w:t>
      </w:r>
      <w:r>
        <w:rPr>
          <w:sz w:val="24"/>
        </w:rPr>
        <w:t>освоение</w:t>
      </w:r>
      <w:proofErr w:type="gramEnd"/>
      <w:r>
        <w:rPr>
          <w:spacing w:val="40"/>
          <w:sz w:val="24"/>
        </w:rPr>
        <w:t xml:space="preserve"> </w:t>
      </w:r>
      <w:r>
        <w:rPr>
          <w:sz w:val="24"/>
        </w:rPr>
        <w:t>приемов</w:t>
      </w:r>
      <w:r>
        <w:rPr>
          <w:spacing w:val="40"/>
          <w:sz w:val="24"/>
        </w:rPr>
        <w:t xml:space="preserve"> </w:t>
      </w:r>
      <w:r>
        <w:rPr>
          <w:sz w:val="24"/>
        </w:rPr>
        <w:t>оказания</w:t>
      </w:r>
      <w:r>
        <w:rPr>
          <w:spacing w:val="40"/>
          <w:sz w:val="24"/>
        </w:rPr>
        <w:t xml:space="preserve"> </w:t>
      </w:r>
      <w:r>
        <w:rPr>
          <w:sz w:val="24"/>
        </w:rPr>
        <w:t>первой</w:t>
      </w:r>
      <w:r>
        <w:rPr>
          <w:spacing w:val="40"/>
          <w:sz w:val="24"/>
        </w:rPr>
        <w:t xml:space="preserve"> </w:t>
      </w:r>
      <w:r>
        <w:rPr>
          <w:sz w:val="24"/>
        </w:rPr>
        <w:t>помощи</w:t>
      </w:r>
      <w:r>
        <w:rPr>
          <w:spacing w:val="40"/>
          <w:sz w:val="24"/>
        </w:rPr>
        <w:t xml:space="preserve"> </w:t>
      </w:r>
      <w:r>
        <w:rPr>
          <w:sz w:val="24"/>
        </w:rPr>
        <w:t>при отравлении ядовитыми грибами, простудных заболеваниях;</w:t>
      </w:r>
    </w:p>
    <w:p w:rsidR="00E829DB" w:rsidRDefault="00096074">
      <w:pPr>
        <w:pStyle w:val="a4"/>
        <w:numPr>
          <w:ilvl w:val="0"/>
          <w:numId w:val="74"/>
        </w:numPr>
        <w:tabs>
          <w:tab w:val="left" w:pos="1200"/>
        </w:tabs>
        <w:spacing w:before="1" w:line="276" w:lineRule="auto"/>
        <w:ind w:right="445" w:firstLine="0"/>
        <w:jc w:val="both"/>
        <w:rPr>
          <w:sz w:val="24"/>
        </w:rPr>
      </w:pPr>
      <w:r>
        <w:rPr>
          <w:b/>
          <w:sz w:val="24"/>
        </w:rPr>
        <w:t xml:space="preserve">В эстетической сфере: </w:t>
      </w:r>
      <w:r>
        <w:rPr>
          <w:sz w:val="24"/>
        </w:rPr>
        <w:t>овладение умением оценивать с эстетической точки зрения объекты</w:t>
      </w:r>
      <w:r>
        <w:rPr>
          <w:spacing w:val="80"/>
          <w:sz w:val="24"/>
        </w:rPr>
        <w:t xml:space="preserve"> </w:t>
      </w:r>
      <w:r>
        <w:rPr>
          <w:sz w:val="24"/>
        </w:rPr>
        <w:t>живой природы</w:t>
      </w:r>
    </w:p>
    <w:p w:rsidR="00E829DB" w:rsidRDefault="00096074">
      <w:pPr>
        <w:pStyle w:val="4"/>
        <w:spacing w:line="451" w:lineRule="auto"/>
        <w:ind w:left="763" w:right="8787"/>
        <w:jc w:val="left"/>
      </w:pPr>
      <w:r>
        <w:rPr>
          <w:spacing w:val="-2"/>
        </w:rPr>
        <w:t xml:space="preserve">Содержание </w:t>
      </w:r>
      <w:r>
        <w:t>Введение</w:t>
      </w:r>
      <w:r>
        <w:rPr>
          <w:spacing w:val="-15"/>
        </w:rPr>
        <w:t xml:space="preserve"> </w:t>
      </w:r>
      <w:r>
        <w:t>(1</w:t>
      </w:r>
      <w:r>
        <w:rPr>
          <w:spacing w:val="-15"/>
        </w:rPr>
        <w:t xml:space="preserve"> </w:t>
      </w:r>
      <w:r>
        <w:t>ч)</w:t>
      </w:r>
    </w:p>
    <w:p w:rsidR="00E829DB" w:rsidRDefault="00096074">
      <w:pPr>
        <w:pStyle w:val="a3"/>
        <w:spacing w:line="276" w:lineRule="auto"/>
        <w:ind w:left="763"/>
        <w:jc w:val="left"/>
      </w:pPr>
      <w:r>
        <w:t>Предмет экологии как науки. Ее разделы. Экология как теоретическая основа деятельности человека в природе. Роль экологии в жизни современного общества.</w:t>
      </w:r>
    </w:p>
    <w:p w:rsidR="00E829DB" w:rsidRDefault="00096074">
      <w:pPr>
        <w:pStyle w:val="4"/>
        <w:spacing w:before="196" w:line="451" w:lineRule="auto"/>
        <w:ind w:left="763" w:right="8362"/>
        <w:jc w:val="left"/>
      </w:pPr>
      <w:r>
        <w:t>I.</w:t>
      </w:r>
      <w:r>
        <w:rPr>
          <w:spacing w:val="-8"/>
        </w:rPr>
        <w:t xml:space="preserve"> </w:t>
      </w:r>
      <w:r>
        <w:t>Общая</w:t>
      </w:r>
      <w:r>
        <w:rPr>
          <w:spacing w:val="-8"/>
        </w:rPr>
        <w:t xml:space="preserve"> </w:t>
      </w:r>
      <w:r>
        <w:t>экология</w:t>
      </w:r>
      <w:r>
        <w:rPr>
          <w:spacing w:val="-8"/>
        </w:rPr>
        <w:t xml:space="preserve"> </w:t>
      </w:r>
      <w:r>
        <w:t>(33</w:t>
      </w:r>
      <w:r>
        <w:rPr>
          <w:spacing w:val="-7"/>
        </w:rPr>
        <w:t xml:space="preserve"> </w:t>
      </w:r>
      <w:r>
        <w:t>ч) Организм и среда (9ч)</w:t>
      </w:r>
    </w:p>
    <w:p w:rsidR="00E829DB" w:rsidRDefault="00096074">
      <w:pPr>
        <w:pStyle w:val="a3"/>
        <w:spacing w:line="273" w:lineRule="exact"/>
        <w:ind w:left="763"/>
        <w:jc w:val="left"/>
      </w:pPr>
      <w:r>
        <w:t>Возможности</w:t>
      </w:r>
      <w:r>
        <w:rPr>
          <w:spacing w:val="-7"/>
        </w:rPr>
        <w:t xml:space="preserve"> </w:t>
      </w:r>
      <w:r>
        <w:t>размножения</w:t>
      </w:r>
      <w:r>
        <w:rPr>
          <w:spacing w:val="-4"/>
        </w:rPr>
        <w:t xml:space="preserve"> </w:t>
      </w:r>
      <w:r>
        <w:t>организмови</w:t>
      </w:r>
      <w:r>
        <w:rPr>
          <w:spacing w:val="-5"/>
        </w:rPr>
        <w:t xml:space="preserve"> </w:t>
      </w:r>
      <w:r>
        <w:t>их</w:t>
      </w:r>
      <w:r>
        <w:rPr>
          <w:spacing w:val="-4"/>
        </w:rPr>
        <w:t xml:space="preserve"> </w:t>
      </w:r>
      <w:r>
        <w:t>ограничения</w:t>
      </w:r>
      <w:r>
        <w:rPr>
          <w:spacing w:val="-4"/>
        </w:rPr>
        <w:t xml:space="preserve"> </w:t>
      </w:r>
      <w:r>
        <w:rPr>
          <w:spacing w:val="-2"/>
        </w:rPr>
        <w:t>средой</w:t>
      </w:r>
    </w:p>
    <w:p w:rsidR="00E829DB" w:rsidRDefault="00E829DB">
      <w:pPr>
        <w:spacing w:line="273" w:lineRule="exact"/>
        <w:sectPr w:rsidR="00E829DB">
          <w:pgSz w:w="11930" w:h="16860"/>
          <w:pgMar w:top="880" w:right="80" w:bottom="540" w:left="0" w:header="0" w:footer="306" w:gutter="0"/>
          <w:cols w:space="720"/>
        </w:sectPr>
      </w:pPr>
    </w:p>
    <w:p w:rsidR="00E829DB" w:rsidRDefault="00096074">
      <w:pPr>
        <w:pStyle w:val="a3"/>
        <w:spacing w:before="68" w:line="276" w:lineRule="auto"/>
        <w:ind w:left="763" w:right="444"/>
      </w:pPr>
      <w:r>
        <w:lastRenderedPageBreak/>
        <w:t xml:space="preserve">Геометрическая прогрессия размножения. Кривые потенциального роста численности видов. Ограничение их ресурсами и факторами среды. Практическое значение потенциала размножения </w:t>
      </w:r>
      <w:r>
        <w:rPr>
          <w:spacing w:val="-2"/>
        </w:rPr>
        <w:t>организмов.</w:t>
      </w:r>
    </w:p>
    <w:p w:rsidR="00E829DB" w:rsidRDefault="00096074">
      <w:pPr>
        <w:spacing w:before="201" w:line="451" w:lineRule="auto"/>
        <w:ind w:left="763" w:right="2245"/>
        <w:jc w:val="both"/>
        <w:rPr>
          <w:i/>
          <w:sz w:val="24"/>
        </w:rPr>
      </w:pPr>
      <w:r>
        <w:rPr>
          <w:i/>
          <w:sz w:val="24"/>
        </w:rPr>
        <w:t>Демонстрация</w:t>
      </w:r>
      <w:r>
        <w:rPr>
          <w:i/>
          <w:spacing w:val="-4"/>
          <w:sz w:val="24"/>
        </w:rPr>
        <w:t xml:space="preserve"> </w:t>
      </w:r>
      <w:r>
        <w:rPr>
          <w:i/>
          <w:sz w:val="24"/>
        </w:rPr>
        <w:t>схем</w:t>
      </w:r>
      <w:r>
        <w:rPr>
          <w:i/>
          <w:spacing w:val="-4"/>
          <w:sz w:val="24"/>
        </w:rPr>
        <w:t xml:space="preserve"> </w:t>
      </w:r>
      <w:r>
        <w:rPr>
          <w:i/>
          <w:sz w:val="24"/>
        </w:rPr>
        <w:t>роста</w:t>
      </w:r>
      <w:r>
        <w:rPr>
          <w:i/>
          <w:spacing w:val="-3"/>
          <w:sz w:val="24"/>
        </w:rPr>
        <w:t xml:space="preserve"> </w:t>
      </w:r>
      <w:r>
        <w:rPr>
          <w:i/>
          <w:sz w:val="24"/>
        </w:rPr>
        <w:t>численности</w:t>
      </w:r>
      <w:r>
        <w:rPr>
          <w:i/>
          <w:spacing w:val="-3"/>
          <w:sz w:val="24"/>
        </w:rPr>
        <w:t xml:space="preserve"> </w:t>
      </w:r>
      <w:r>
        <w:rPr>
          <w:i/>
          <w:sz w:val="24"/>
        </w:rPr>
        <w:t>видов,</w:t>
      </w:r>
      <w:r>
        <w:rPr>
          <w:i/>
          <w:spacing w:val="-3"/>
          <w:sz w:val="24"/>
        </w:rPr>
        <w:t xml:space="preserve"> </w:t>
      </w:r>
      <w:r>
        <w:rPr>
          <w:i/>
          <w:sz w:val="24"/>
        </w:rPr>
        <w:t>таблиц</w:t>
      </w:r>
      <w:r>
        <w:rPr>
          <w:i/>
          <w:spacing w:val="-3"/>
          <w:sz w:val="24"/>
        </w:rPr>
        <w:t xml:space="preserve"> </w:t>
      </w:r>
      <w:r>
        <w:rPr>
          <w:i/>
          <w:sz w:val="24"/>
        </w:rPr>
        <w:t>по</w:t>
      </w:r>
      <w:r>
        <w:rPr>
          <w:i/>
          <w:spacing w:val="-3"/>
          <w:sz w:val="24"/>
        </w:rPr>
        <w:t xml:space="preserve"> </w:t>
      </w:r>
      <w:r>
        <w:rPr>
          <w:i/>
          <w:sz w:val="24"/>
        </w:rPr>
        <w:t>экологии</w:t>
      </w:r>
      <w:r>
        <w:rPr>
          <w:i/>
          <w:spacing w:val="-3"/>
          <w:sz w:val="24"/>
        </w:rPr>
        <w:t xml:space="preserve"> </w:t>
      </w:r>
      <w:r>
        <w:rPr>
          <w:i/>
          <w:sz w:val="24"/>
        </w:rPr>
        <w:t>и</w:t>
      </w:r>
      <w:r>
        <w:rPr>
          <w:i/>
          <w:spacing w:val="-3"/>
          <w:sz w:val="24"/>
        </w:rPr>
        <w:t xml:space="preserve"> </w:t>
      </w:r>
      <w:r>
        <w:rPr>
          <w:i/>
          <w:sz w:val="24"/>
        </w:rPr>
        <w:t>охране</w:t>
      </w:r>
      <w:r>
        <w:rPr>
          <w:i/>
          <w:spacing w:val="-4"/>
          <w:sz w:val="24"/>
        </w:rPr>
        <w:t xml:space="preserve"> </w:t>
      </w:r>
      <w:r>
        <w:rPr>
          <w:i/>
          <w:sz w:val="24"/>
        </w:rPr>
        <w:t>природы. Решение экологических задач.</w:t>
      </w:r>
    </w:p>
    <w:p w:rsidR="00E829DB" w:rsidRDefault="00096074">
      <w:pPr>
        <w:pStyle w:val="a3"/>
        <w:spacing w:line="273" w:lineRule="exact"/>
        <w:ind w:left="763"/>
      </w:pPr>
      <w:r>
        <w:t>Общие</w:t>
      </w:r>
      <w:r>
        <w:rPr>
          <w:spacing w:val="-7"/>
        </w:rPr>
        <w:t xml:space="preserve"> </w:t>
      </w:r>
      <w:r>
        <w:t>законы</w:t>
      </w:r>
      <w:r>
        <w:rPr>
          <w:spacing w:val="-4"/>
        </w:rPr>
        <w:t xml:space="preserve"> </w:t>
      </w:r>
      <w:r>
        <w:t>зависимости</w:t>
      </w:r>
      <w:r>
        <w:rPr>
          <w:spacing w:val="-4"/>
        </w:rPr>
        <w:t xml:space="preserve"> </w:t>
      </w:r>
      <w:r>
        <w:t>организмов</w:t>
      </w:r>
      <w:r>
        <w:rPr>
          <w:spacing w:val="-5"/>
        </w:rPr>
        <w:t xml:space="preserve"> </w:t>
      </w:r>
      <w:r>
        <w:t>от</w:t>
      </w:r>
      <w:r>
        <w:rPr>
          <w:spacing w:val="-4"/>
        </w:rPr>
        <w:t xml:space="preserve"> </w:t>
      </w:r>
      <w:r>
        <w:t>факторов</w:t>
      </w:r>
      <w:r>
        <w:rPr>
          <w:spacing w:val="-4"/>
        </w:rPr>
        <w:t xml:space="preserve"> </w:t>
      </w:r>
      <w:r>
        <w:rPr>
          <w:spacing w:val="-2"/>
        </w:rPr>
        <w:t>среды</w:t>
      </w:r>
    </w:p>
    <w:p w:rsidR="00E829DB" w:rsidRDefault="00096074">
      <w:pPr>
        <w:pStyle w:val="a3"/>
        <w:spacing w:before="242" w:line="276" w:lineRule="auto"/>
        <w:ind w:left="763" w:right="438"/>
      </w:pPr>
      <w:r>
        <w:t>Закон</w:t>
      </w:r>
      <w:r>
        <w:rPr>
          <w:spacing w:val="-3"/>
        </w:rPr>
        <w:t xml:space="preserve"> </w:t>
      </w:r>
      <w:r>
        <w:t>экологического</w:t>
      </w:r>
      <w:r>
        <w:rPr>
          <w:spacing w:val="-3"/>
        </w:rPr>
        <w:t xml:space="preserve"> </w:t>
      </w:r>
      <w:r>
        <w:t>оптимума.</w:t>
      </w:r>
      <w:r>
        <w:rPr>
          <w:spacing w:val="-3"/>
        </w:rPr>
        <w:t xml:space="preserve"> </w:t>
      </w:r>
      <w:r>
        <w:t>Понятие</w:t>
      </w:r>
      <w:r>
        <w:rPr>
          <w:spacing w:val="-4"/>
        </w:rPr>
        <w:t xml:space="preserve"> </w:t>
      </w:r>
      <w:r>
        <w:t>экстремальных условий.</w:t>
      </w:r>
      <w:r>
        <w:rPr>
          <w:spacing w:val="-3"/>
        </w:rPr>
        <w:t xml:space="preserve"> </w:t>
      </w:r>
      <w:r>
        <w:t>Экологическое</w:t>
      </w:r>
      <w:r>
        <w:rPr>
          <w:spacing w:val="-4"/>
        </w:rPr>
        <w:t xml:space="preserve"> </w:t>
      </w:r>
      <w:r>
        <w:t>разнообразие</w:t>
      </w:r>
      <w:r>
        <w:rPr>
          <w:spacing w:val="-4"/>
        </w:rPr>
        <w:t xml:space="preserve"> </w:t>
      </w:r>
      <w:r>
        <w:t xml:space="preserve">видов. Закон ограничивающего фактора. Мера воздействия на организмы в практической деятельности </w:t>
      </w:r>
      <w:proofErr w:type="gramStart"/>
      <w:r>
        <w:t xml:space="preserve">че- </w:t>
      </w:r>
      <w:r>
        <w:rPr>
          <w:spacing w:val="-2"/>
        </w:rPr>
        <w:t>ловека</w:t>
      </w:r>
      <w:proofErr w:type="gramEnd"/>
      <w:r>
        <w:rPr>
          <w:spacing w:val="-2"/>
        </w:rPr>
        <w:t>.</w:t>
      </w:r>
    </w:p>
    <w:p w:rsidR="00E829DB" w:rsidRDefault="00096074">
      <w:pPr>
        <w:spacing w:before="201"/>
        <w:ind w:left="763"/>
        <w:rPr>
          <w:i/>
          <w:sz w:val="24"/>
        </w:rPr>
      </w:pPr>
      <w:r>
        <w:rPr>
          <w:i/>
          <w:sz w:val="24"/>
        </w:rPr>
        <w:t>Демонстрация</w:t>
      </w:r>
      <w:r>
        <w:rPr>
          <w:i/>
          <w:spacing w:val="-2"/>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1"/>
          <w:sz w:val="24"/>
        </w:rPr>
        <w:t xml:space="preserve"> </w:t>
      </w:r>
      <w:r>
        <w:rPr>
          <w:i/>
          <w:sz w:val="24"/>
        </w:rPr>
        <w:t>и</w:t>
      </w:r>
      <w:r>
        <w:rPr>
          <w:i/>
          <w:spacing w:val="-1"/>
          <w:sz w:val="24"/>
        </w:rPr>
        <w:t xml:space="preserve"> </w:t>
      </w:r>
      <w:r>
        <w:rPr>
          <w:i/>
          <w:sz w:val="24"/>
        </w:rPr>
        <w:t>охране</w:t>
      </w:r>
      <w:r>
        <w:rPr>
          <w:i/>
          <w:spacing w:val="-2"/>
          <w:sz w:val="24"/>
        </w:rPr>
        <w:t xml:space="preserve"> </w:t>
      </w:r>
      <w:r>
        <w:rPr>
          <w:i/>
          <w:sz w:val="24"/>
        </w:rPr>
        <w:t>природы,</w:t>
      </w:r>
      <w:r>
        <w:rPr>
          <w:i/>
          <w:spacing w:val="-1"/>
          <w:sz w:val="24"/>
        </w:rPr>
        <w:t xml:space="preserve"> </w:t>
      </w:r>
      <w:r>
        <w:rPr>
          <w:i/>
          <w:sz w:val="24"/>
        </w:rPr>
        <w:t xml:space="preserve">графиков, </w:t>
      </w:r>
      <w:r>
        <w:rPr>
          <w:i/>
          <w:spacing w:val="-2"/>
          <w:sz w:val="24"/>
        </w:rPr>
        <w:t>слайдов.</w:t>
      </w:r>
    </w:p>
    <w:p w:rsidR="00E829DB" w:rsidRDefault="00096074">
      <w:pPr>
        <w:pStyle w:val="a3"/>
        <w:spacing w:before="240"/>
        <w:ind w:left="763"/>
        <w:jc w:val="left"/>
      </w:pPr>
      <w:r>
        <w:t>Основные</w:t>
      </w:r>
      <w:r>
        <w:rPr>
          <w:spacing w:val="-8"/>
        </w:rPr>
        <w:t xml:space="preserve"> </w:t>
      </w:r>
      <w:r>
        <w:t>пути</w:t>
      </w:r>
      <w:r>
        <w:rPr>
          <w:spacing w:val="-2"/>
        </w:rPr>
        <w:t xml:space="preserve"> </w:t>
      </w:r>
      <w:r>
        <w:t>приспособления</w:t>
      </w:r>
      <w:r>
        <w:rPr>
          <w:spacing w:val="-3"/>
        </w:rPr>
        <w:t xml:space="preserve"> </w:t>
      </w:r>
      <w:r>
        <w:t>организмов</w:t>
      </w:r>
      <w:r>
        <w:rPr>
          <w:spacing w:val="-4"/>
        </w:rPr>
        <w:t xml:space="preserve"> </w:t>
      </w:r>
      <w:r>
        <w:t>к</w:t>
      </w:r>
      <w:r>
        <w:rPr>
          <w:spacing w:val="-5"/>
        </w:rPr>
        <w:t xml:space="preserve"> </w:t>
      </w:r>
      <w:r>
        <w:rPr>
          <w:spacing w:val="-2"/>
        </w:rPr>
        <w:t>среде</w:t>
      </w:r>
    </w:p>
    <w:p w:rsidR="00E829DB" w:rsidRDefault="00096074">
      <w:pPr>
        <w:pStyle w:val="a3"/>
        <w:spacing w:before="242" w:line="276" w:lineRule="auto"/>
        <w:ind w:left="763" w:right="448"/>
      </w:pPr>
      <w:r>
        <w:t>Активная и скрытая жизнь (анабиоз). Связь с устойчивостью. Создание внутренней среды. Избегание неблагоприятных условий. Использование явлений анабиоза на практике.</w:t>
      </w:r>
    </w:p>
    <w:p w:rsidR="00E829DB" w:rsidRDefault="00096074">
      <w:pPr>
        <w:spacing w:before="201"/>
        <w:ind w:left="763"/>
        <w:rPr>
          <w:i/>
          <w:sz w:val="24"/>
        </w:rPr>
      </w:pPr>
      <w:r>
        <w:rPr>
          <w:i/>
          <w:sz w:val="24"/>
        </w:rPr>
        <w:t>Демонстрация</w:t>
      </w:r>
      <w:r>
        <w:rPr>
          <w:i/>
          <w:spacing w:val="-2"/>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1"/>
          <w:sz w:val="24"/>
        </w:rPr>
        <w:t xml:space="preserve"> </w:t>
      </w:r>
      <w:r>
        <w:rPr>
          <w:i/>
          <w:sz w:val="24"/>
        </w:rPr>
        <w:t>и</w:t>
      </w:r>
      <w:r>
        <w:rPr>
          <w:i/>
          <w:spacing w:val="-1"/>
          <w:sz w:val="24"/>
        </w:rPr>
        <w:t xml:space="preserve"> </w:t>
      </w:r>
      <w:r>
        <w:rPr>
          <w:i/>
          <w:sz w:val="24"/>
        </w:rPr>
        <w:t>охране</w:t>
      </w:r>
      <w:r>
        <w:rPr>
          <w:i/>
          <w:spacing w:val="-2"/>
          <w:sz w:val="24"/>
        </w:rPr>
        <w:t xml:space="preserve"> </w:t>
      </w:r>
      <w:r>
        <w:rPr>
          <w:i/>
          <w:sz w:val="24"/>
        </w:rPr>
        <w:t>природы,</w:t>
      </w:r>
      <w:r>
        <w:rPr>
          <w:i/>
          <w:spacing w:val="-1"/>
          <w:sz w:val="24"/>
        </w:rPr>
        <w:t xml:space="preserve"> </w:t>
      </w:r>
      <w:r>
        <w:rPr>
          <w:i/>
          <w:sz w:val="24"/>
        </w:rPr>
        <w:t xml:space="preserve">графиков, </w:t>
      </w:r>
      <w:r>
        <w:rPr>
          <w:i/>
          <w:spacing w:val="-2"/>
          <w:sz w:val="24"/>
        </w:rPr>
        <w:t>слайдов.</w:t>
      </w:r>
    </w:p>
    <w:p w:rsidR="00E829DB" w:rsidRDefault="00096074">
      <w:pPr>
        <w:pStyle w:val="a3"/>
        <w:spacing w:before="240"/>
        <w:ind w:left="763"/>
        <w:jc w:val="left"/>
      </w:pPr>
      <w:r>
        <w:t>Пути</w:t>
      </w:r>
      <w:r>
        <w:rPr>
          <w:spacing w:val="-4"/>
        </w:rPr>
        <w:t xml:space="preserve"> </w:t>
      </w:r>
      <w:r>
        <w:t>воздействия</w:t>
      </w:r>
      <w:r>
        <w:rPr>
          <w:spacing w:val="-2"/>
        </w:rPr>
        <w:t xml:space="preserve"> </w:t>
      </w:r>
      <w:r>
        <w:t>организмов</w:t>
      </w:r>
      <w:r>
        <w:rPr>
          <w:spacing w:val="-3"/>
        </w:rPr>
        <w:t xml:space="preserve"> </w:t>
      </w:r>
      <w:r>
        <w:t>на</w:t>
      </w:r>
      <w:r>
        <w:rPr>
          <w:spacing w:val="-3"/>
        </w:rPr>
        <w:t xml:space="preserve"> </w:t>
      </w:r>
      <w:r>
        <w:t>среду</w:t>
      </w:r>
      <w:r>
        <w:rPr>
          <w:spacing w:val="-7"/>
        </w:rPr>
        <w:t xml:space="preserve"> </w:t>
      </w:r>
      <w:r>
        <w:rPr>
          <w:spacing w:val="-2"/>
        </w:rPr>
        <w:t>обитания</w:t>
      </w:r>
    </w:p>
    <w:p w:rsidR="00E829DB" w:rsidRDefault="00096074">
      <w:pPr>
        <w:pStyle w:val="a3"/>
        <w:spacing w:before="242" w:line="276" w:lineRule="auto"/>
        <w:ind w:left="763" w:right="450"/>
      </w:pPr>
      <w:r>
        <w:t>Газовый и водный обмен. Пищевая активность. Рост. Роющая деятельность. Фильтрация. Другие формы активности. Практическое значение средообразующей деятельности организмов. Масштабы этой деятельности.</w:t>
      </w:r>
    </w:p>
    <w:p w:rsidR="00E829DB" w:rsidRDefault="00096074">
      <w:pPr>
        <w:spacing w:before="200" w:line="276" w:lineRule="auto"/>
        <w:ind w:left="763" w:right="451"/>
        <w:jc w:val="both"/>
        <w:rPr>
          <w:i/>
          <w:sz w:val="24"/>
        </w:rPr>
      </w:pPr>
      <w:r>
        <w:rPr>
          <w:i/>
          <w:sz w:val="24"/>
        </w:rPr>
        <w:t>Демонстрация осветления воды фильтрующими животными (дафниями, циклопами и др.), таблиц по экологии и охране природы, слайдов, кинофрагментов.</w:t>
      </w:r>
    </w:p>
    <w:p w:rsidR="00E829DB" w:rsidRDefault="00096074">
      <w:pPr>
        <w:pStyle w:val="a3"/>
        <w:spacing w:before="201"/>
        <w:ind w:left="763"/>
        <w:jc w:val="left"/>
      </w:pPr>
      <w:r>
        <w:t>Приспособительные</w:t>
      </w:r>
      <w:r>
        <w:rPr>
          <w:spacing w:val="-8"/>
        </w:rPr>
        <w:t xml:space="preserve"> </w:t>
      </w:r>
      <w:r>
        <w:t>формы</w:t>
      </w:r>
      <w:r>
        <w:rPr>
          <w:spacing w:val="-5"/>
        </w:rPr>
        <w:t xml:space="preserve"> </w:t>
      </w:r>
      <w:r>
        <w:rPr>
          <w:spacing w:val="-2"/>
        </w:rPr>
        <w:t>организмов</w:t>
      </w:r>
    </w:p>
    <w:p w:rsidR="00E829DB" w:rsidRDefault="00096074">
      <w:pPr>
        <w:pStyle w:val="a3"/>
        <w:spacing w:before="240" w:line="276" w:lineRule="auto"/>
        <w:ind w:left="763" w:right="443"/>
      </w:pPr>
      <w:r>
        <w:t>Внешнее сходство представителей разных видов при сходном образе</w:t>
      </w:r>
      <w:r>
        <w:rPr>
          <w:spacing w:val="-1"/>
        </w:rPr>
        <w:t xml:space="preserve"> </w:t>
      </w:r>
      <w:r>
        <w:t>жизни. Связь с условиями среды. Жизненные</w:t>
      </w:r>
      <w:r>
        <w:rPr>
          <w:spacing w:val="-1"/>
        </w:rPr>
        <w:t xml:space="preserve"> </w:t>
      </w:r>
      <w:r>
        <w:t>формы видов, их приспособительное значение. Понятие конвергенции. Жизненные</w:t>
      </w:r>
      <w:r>
        <w:rPr>
          <w:spacing w:val="-1"/>
        </w:rPr>
        <w:t xml:space="preserve"> </w:t>
      </w:r>
      <w:r>
        <w:t>формы и экологическая инженерия.</w:t>
      </w:r>
    </w:p>
    <w:p w:rsidR="00E829DB" w:rsidRDefault="00096074">
      <w:pPr>
        <w:spacing w:before="200" w:line="278" w:lineRule="auto"/>
        <w:ind w:left="763" w:right="440"/>
        <w:jc w:val="both"/>
        <w:rPr>
          <w:i/>
          <w:sz w:val="24"/>
        </w:rPr>
      </w:pPr>
      <w:r>
        <w:rPr>
          <w:i/>
          <w:sz w:val="24"/>
        </w:rPr>
        <w:t xml:space="preserve">Демонстрация коллекций, препаратов, таблиц по экологии и охране природы, слайдов, кинофрагмен- </w:t>
      </w:r>
      <w:r>
        <w:rPr>
          <w:i/>
          <w:spacing w:val="-4"/>
          <w:sz w:val="24"/>
        </w:rPr>
        <w:t>тов.</w:t>
      </w:r>
    </w:p>
    <w:p w:rsidR="00E829DB" w:rsidRDefault="00096074">
      <w:pPr>
        <w:pStyle w:val="a3"/>
        <w:spacing w:before="195"/>
        <w:ind w:left="763"/>
        <w:jc w:val="left"/>
      </w:pPr>
      <w:r>
        <w:t>Приспособителъные</w:t>
      </w:r>
      <w:r>
        <w:rPr>
          <w:spacing w:val="-8"/>
        </w:rPr>
        <w:t xml:space="preserve"> </w:t>
      </w:r>
      <w:r>
        <w:t>ритмы</w:t>
      </w:r>
      <w:r>
        <w:rPr>
          <w:spacing w:val="-5"/>
        </w:rPr>
        <w:t xml:space="preserve"> </w:t>
      </w:r>
      <w:r>
        <w:rPr>
          <w:spacing w:val="-4"/>
        </w:rPr>
        <w:t>жизни</w:t>
      </w:r>
    </w:p>
    <w:p w:rsidR="00E829DB" w:rsidRDefault="00096074">
      <w:pPr>
        <w:pStyle w:val="a3"/>
        <w:spacing w:before="243" w:line="276" w:lineRule="auto"/>
        <w:ind w:left="763" w:right="446"/>
      </w:pPr>
      <w:r>
        <w:t>Ритмика внешней среды. Суточные и годовые ритмы в жизни организмов. Сигнальное значение факторов.</w:t>
      </w:r>
      <w:r>
        <w:rPr>
          <w:spacing w:val="-2"/>
        </w:rPr>
        <w:t xml:space="preserve"> </w:t>
      </w:r>
      <w:r>
        <w:t>Фотопериодизм.</w:t>
      </w:r>
      <w:r>
        <w:rPr>
          <w:spacing w:val="-2"/>
        </w:rPr>
        <w:t xml:space="preserve"> </w:t>
      </w:r>
      <w:r>
        <w:t>Суточные</w:t>
      </w:r>
      <w:r>
        <w:rPr>
          <w:spacing w:val="-2"/>
        </w:rPr>
        <w:t xml:space="preserve"> </w:t>
      </w:r>
      <w:r>
        <w:t>ритмы</w:t>
      </w:r>
      <w:r>
        <w:rPr>
          <w:spacing w:val="-2"/>
        </w:rPr>
        <w:t xml:space="preserve"> </w:t>
      </w:r>
      <w:r>
        <w:t>человека,</w:t>
      </w:r>
      <w:r>
        <w:rPr>
          <w:spacing w:val="-2"/>
        </w:rPr>
        <w:t xml:space="preserve"> </w:t>
      </w:r>
      <w:r>
        <w:t>их значение</w:t>
      </w:r>
      <w:r>
        <w:rPr>
          <w:spacing w:val="-3"/>
        </w:rPr>
        <w:t xml:space="preserve"> </w:t>
      </w:r>
      <w:r>
        <w:t>для</w:t>
      </w:r>
      <w:r>
        <w:rPr>
          <w:spacing w:val="-2"/>
        </w:rPr>
        <w:t xml:space="preserve"> </w:t>
      </w:r>
      <w:r>
        <w:t>режима</w:t>
      </w:r>
      <w:r>
        <w:rPr>
          <w:spacing w:val="-4"/>
        </w:rPr>
        <w:t xml:space="preserve"> </w:t>
      </w:r>
      <w:r>
        <w:t>деятельности</w:t>
      </w:r>
      <w:r>
        <w:rPr>
          <w:spacing w:val="-1"/>
        </w:rPr>
        <w:t xml:space="preserve"> </w:t>
      </w:r>
      <w:r>
        <w:t>и</w:t>
      </w:r>
      <w:r>
        <w:rPr>
          <w:spacing w:val="-2"/>
        </w:rPr>
        <w:t xml:space="preserve"> </w:t>
      </w:r>
      <w:r>
        <w:t>отдыха. Приспособительные ритмы организмов и хозяйственная практика.</w:t>
      </w:r>
    </w:p>
    <w:p w:rsidR="00E829DB" w:rsidRDefault="00096074">
      <w:pPr>
        <w:spacing w:before="199"/>
        <w:ind w:left="763"/>
        <w:rPr>
          <w:i/>
          <w:sz w:val="24"/>
        </w:rPr>
      </w:pPr>
      <w:r>
        <w:rPr>
          <w:i/>
          <w:sz w:val="24"/>
        </w:rPr>
        <w:t>Демонстрация</w:t>
      </w:r>
      <w:r>
        <w:rPr>
          <w:i/>
          <w:spacing w:val="-4"/>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2"/>
          <w:sz w:val="24"/>
        </w:rPr>
        <w:t xml:space="preserve"> </w:t>
      </w:r>
      <w:r>
        <w:rPr>
          <w:i/>
          <w:sz w:val="24"/>
        </w:rPr>
        <w:t>и</w:t>
      </w:r>
      <w:r>
        <w:rPr>
          <w:i/>
          <w:spacing w:val="-1"/>
          <w:sz w:val="24"/>
        </w:rPr>
        <w:t xml:space="preserve"> </w:t>
      </w:r>
      <w:r>
        <w:rPr>
          <w:i/>
          <w:sz w:val="24"/>
        </w:rPr>
        <w:t>охране</w:t>
      </w:r>
      <w:r>
        <w:rPr>
          <w:i/>
          <w:spacing w:val="-2"/>
          <w:sz w:val="24"/>
        </w:rPr>
        <w:t xml:space="preserve"> </w:t>
      </w:r>
      <w:r>
        <w:rPr>
          <w:i/>
          <w:sz w:val="24"/>
        </w:rPr>
        <w:t>природы,</w:t>
      </w:r>
      <w:r>
        <w:rPr>
          <w:i/>
          <w:spacing w:val="-1"/>
          <w:sz w:val="24"/>
        </w:rPr>
        <w:t xml:space="preserve"> </w:t>
      </w:r>
      <w:r>
        <w:rPr>
          <w:i/>
          <w:sz w:val="24"/>
        </w:rPr>
        <w:t>слайдов,</w:t>
      </w:r>
      <w:r>
        <w:rPr>
          <w:i/>
          <w:spacing w:val="-1"/>
          <w:sz w:val="24"/>
        </w:rPr>
        <w:t xml:space="preserve"> </w:t>
      </w:r>
      <w:r>
        <w:rPr>
          <w:i/>
          <w:spacing w:val="-2"/>
          <w:sz w:val="24"/>
        </w:rPr>
        <w:t>диафильмов.</w:t>
      </w:r>
    </w:p>
    <w:p w:rsidR="00E829DB" w:rsidRDefault="00096074">
      <w:pPr>
        <w:pStyle w:val="4"/>
        <w:spacing w:before="240"/>
        <w:ind w:left="763"/>
        <w:jc w:val="left"/>
      </w:pPr>
      <w:r>
        <w:t>Сообщества</w:t>
      </w:r>
      <w:r>
        <w:rPr>
          <w:spacing w:val="-4"/>
        </w:rPr>
        <w:t xml:space="preserve"> </w:t>
      </w:r>
      <w:r>
        <w:t>и</w:t>
      </w:r>
      <w:r>
        <w:rPr>
          <w:spacing w:val="-2"/>
        </w:rPr>
        <w:t xml:space="preserve"> </w:t>
      </w:r>
      <w:r>
        <w:t>популяции</w:t>
      </w:r>
      <w:r>
        <w:rPr>
          <w:spacing w:val="-2"/>
        </w:rPr>
        <w:t xml:space="preserve"> </w:t>
      </w:r>
      <w:r>
        <w:t>(7</w:t>
      </w:r>
      <w:r>
        <w:rPr>
          <w:spacing w:val="-2"/>
        </w:rPr>
        <w:t xml:space="preserve"> </w:t>
      </w:r>
      <w:r>
        <w:rPr>
          <w:spacing w:val="-5"/>
        </w:rPr>
        <w:t>ч)</w:t>
      </w:r>
    </w:p>
    <w:p w:rsidR="00E829DB" w:rsidRDefault="00096074">
      <w:pPr>
        <w:pStyle w:val="a3"/>
        <w:spacing w:before="243"/>
        <w:ind w:left="763"/>
        <w:jc w:val="left"/>
      </w:pPr>
      <w:r>
        <w:t>Типы</w:t>
      </w:r>
      <w:r>
        <w:rPr>
          <w:spacing w:val="-4"/>
        </w:rPr>
        <w:t xml:space="preserve"> </w:t>
      </w:r>
      <w:r>
        <w:t>взаимодействия</w:t>
      </w:r>
      <w:r>
        <w:rPr>
          <w:spacing w:val="-3"/>
        </w:rPr>
        <w:t xml:space="preserve"> </w:t>
      </w:r>
      <w:r>
        <w:rPr>
          <w:spacing w:val="-2"/>
        </w:rPr>
        <w:t>организмов</w:t>
      </w:r>
    </w:p>
    <w:p w:rsidR="00E829DB" w:rsidRDefault="00E829DB">
      <w:pPr>
        <w:sectPr w:rsidR="00E829DB">
          <w:pgSz w:w="11930" w:h="16860"/>
          <w:pgMar w:top="880" w:right="80" w:bottom="540" w:left="0" w:header="0" w:footer="306" w:gutter="0"/>
          <w:cols w:space="720"/>
        </w:sectPr>
      </w:pPr>
    </w:p>
    <w:p w:rsidR="00E829DB" w:rsidRDefault="00096074">
      <w:pPr>
        <w:pStyle w:val="a3"/>
        <w:spacing w:before="68" w:line="276" w:lineRule="auto"/>
        <w:ind w:left="763" w:right="440"/>
      </w:pPr>
      <w:r>
        <w:lastRenderedPageBreak/>
        <w:t xml:space="preserve">Биотическое окружение как часть среды жизни. Классификация биотических связей. Сложность </w:t>
      </w:r>
      <w:proofErr w:type="gramStart"/>
      <w:r>
        <w:t>био- тических</w:t>
      </w:r>
      <w:proofErr w:type="gramEnd"/>
      <w:r>
        <w:t xml:space="preserve"> отношений. Экологические цепные реакции в природе. Прямое и косвенное воздействие человека на живую природу через изменение биотических связей.</w:t>
      </w:r>
    </w:p>
    <w:p w:rsidR="00E829DB" w:rsidRDefault="00096074">
      <w:pPr>
        <w:spacing w:before="201" w:line="451" w:lineRule="auto"/>
        <w:ind w:left="763" w:right="4030"/>
        <w:jc w:val="both"/>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4"/>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схем,</w:t>
      </w:r>
      <w:r>
        <w:rPr>
          <w:i/>
          <w:spacing w:val="-4"/>
          <w:sz w:val="24"/>
        </w:rPr>
        <w:t xml:space="preserve"> </w:t>
      </w:r>
      <w:r>
        <w:rPr>
          <w:i/>
          <w:sz w:val="24"/>
        </w:rPr>
        <w:t>слайдов. Решение экологических задач.</w:t>
      </w:r>
    </w:p>
    <w:p w:rsidR="00E829DB" w:rsidRDefault="00096074">
      <w:pPr>
        <w:pStyle w:val="a3"/>
        <w:spacing w:line="273" w:lineRule="exact"/>
        <w:ind w:left="763"/>
      </w:pPr>
      <w:r>
        <w:t>Законы</w:t>
      </w:r>
      <w:r>
        <w:rPr>
          <w:spacing w:val="-3"/>
        </w:rPr>
        <w:t xml:space="preserve"> </w:t>
      </w:r>
      <w:r>
        <w:t>и</w:t>
      </w:r>
      <w:r>
        <w:rPr>
          <w:spacing w:val="-3"/>
        </w:rPr>
        <w:t xml:space="preserve"> </w:t>
      </w:r>
      <w:r>
        <w:t>следствия</w:t>
      </w:r>
      <w:r>
        <w:rPr>
          <w:spacing w:val="-3"/>
        </w:rPr>
        <w:t xml:space="preserve"> </w:t>
      </w:r>
      <w:r>
        <w:t xml:space="preserve">пищевых </w:t>
      </w:r>
      <w:r>
        <w:rPr>
          <w:spacing w:val="-2"/>
        </w:rPr>
        <w:t>отношений</w:t>
      </w:r>
    </w:p>
    <w:p w:rsidR="00E829DB" w:rsidRDefault="00096074">
      <w:pPr>
        <w:pStyle w:val="a3"/>
        <w:spacing w:before="242" w:line="276" w:lineRule="auto"/>
        <w:ind w:left="763" w:right="442"/>
      </w:pPr>
      <w:r>
        <w:t>Типы пищевых отношений. Пищевые сети. Количественные связи хищника и жертвы. Роль хищников в регуляции численности жертв. Зависимость численности хищника от численности жертв.</w:t>
      </w:r>
    </w:p>
    <w:p w:rsidR="00E829DB" w:rsidRDefault="00096074">
      <w:pPr>
        <w:pStyle w:val="a3"/>
        <w:spacing w:before="201" w:line="276" w:lineRule="auto"/>
        <w:ind w:left="763" w:right="443"/>
        <w:jc w:val="left"/>
      </w:pPr>
      <w:r>
        <w:t>Экологические правила рыболовства и промысла. Последствия нарушения человеком пищевых связей в природе. «Экологический бумеранг» при уничтожении хищников и паразитов.</w:t>
      </w:r>
    </w:p>
    <w:p w:rsidR="00E829DB" w:rsidRDefault="00096074">
      <w:pPr>
        <w:spacing w:before="198" w:line="451" w:lineRule="auto"/>
        <w:ind w:left="763" w:right="2721"/>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4"/>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слайдов,</w:t>
      </w:r>
      <w:r>
        <w:rPr>
          <w:i/>
          <w:spacing w:val="-4"/>
          <w:sz w:val="24"/>
        </w:rPr>
        <w:t xml:space="preserve"> </w:t>
      </w:r>
      <w:r>
        <w:rPr>
          <w:i/>
          <w:sz w:val="24"/>
        </w:rPr>
        <w:t>графиков. Решение экологических задач.</w:t>
      </w:r>
    </w:p>
    <w:p w:rsidR="00E829DB" w:rsidRDefault="00096074">
      <w:pPr>
        <w:pStyle w:val="a3"/>
        <w:spacing w:line="275" w:lineRule="exact"/>
        <w:ind w:left="763"/>
        <w:jc w:val="left"/>
      </w:pPr>
      <w:r>
        <w:t>Законы</w:t>
      </w:r>
      <w:r>
        <w:rPr>
          <w:spacing w:val="-4"/>
        </w:rPr>
        <w:t xml:space="preserve"> </w:t>
      </w:r>
      <w:r>
        <w:t>конкурентных</w:t>
      </w:r>
      <w:r>
        <w:rPr>
          <w:spacing w:val="-4"/>
        </w:rPr>
        <w:t xml:space="preserve"> </w:t>
      </w:r>
      <w:r>
        <w:t>отношений</w:t>
      </w:r>
      <w:r>
        <w:rPr>
          <w:spacing w:val="-3"/>
        </w:rPr>
        <w:t xml:space="preserve"> </w:t>
      </w:r>
      <w:r>
        <w:t>в</w:t>
      </w:r>
      <w:r>
        <w:rPr>
          <w:spacing w:val="-4"/>
        </w:rPr>
        <w:t xml:space="preserve"> </w:t>
      </w:r>
      <w:r>
        <w:rPr>
          <w:spacing w:val="-2"/>
        </w:rPr>
        <w:t>природе</w:t>
      </w:r>
    </w:p>
    <w:p w:rsidR="00E829DB" w:rsidRDefault="00096074">
      <w:pPr>
        <w:pStyle w:val="a3"/>
        <w:spacing w:before="240" w:line="276" w:lineRule="auto"/>
        <w:ind w:left="763" w:right="442"/>
      </w:pPr>
      <w:r>
        <w:t xml:space="preserve">Правило конкурентного исключения. Условия его проявления. Роль конкуренции в регулировании </w:t>
      </w:r>
      <w:proofErr w:type="gramStart"/>
      <w:r>
        <w:t>ви- дового</w:t>
      </w:r>
      <w:proofErr w:type="gramEnd"/>
      <w:r>
        <w:t xml:space="preserve"> состава сообщества. Законы конкурентных отношений и сельскохозяйственная практика. Роль конкурентных отношений при интродукции новых видов. Конкурентные отношения и экологическая </w:t>
      </w:r>
      <w:r>
        <w:rPr>
          <w:spacing w:val="-2"/>
        </w:rPr>
        <w:t>инженерия.</w:t>
      </w:r>
    </w:p>
    <w:p w:rsidR="00E829DB" w:rsidRDefault="00096074">
      <w:pPr>
        <w:spacing w:before="200"/>
        <w:ind w:left="763"/>
        <w:rPr>
          <w:i/>
          <w:sz w:val="24"/>
        </w:rPr>
      </w:pPr>
      <w:r>
        <w:rPr>
          <w:i/>
          <w:sz w:val="24"/>
        </w:rPr>
        <w:t>Демонстрация</w:t>
      </w:r>
      <w:r>
        <w:rPr>
          <w:i/>
          <w:spacing w:val="-2"/>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1"/>
          <w:sz w:val="24"/>
        </w:rPr>
        <w:t xml:space="preserve"> </w:t>
      </w:r>
      <w:r>
        <w:rPr>
          <w:i/>
          <w:sz w:val="24"/>
        </w:rPr>
        <w:t>и</w:t>
      </w:r>
      <w:r>
        <w:rPr>
          <w:i/>
          <w:spacing w:val="-1"/>
          <w:sz w:val="24"/>
        </w:rPr>
        <w:t xml:space="preserve"> </w:t>
      </w:r>
      <w:r>
        <w:rPr>
          <w:i/>
          <w:sz w:val="24"/>
        </w:rPr>
        <w:t>охране</w:t>
      </w:r>
      <w:r>
        <w:rPr>
          <w:i/>
          <w:spacing w:val="-2"/>
          <w:sz w:val="24"/>
        </w:rPr>
        <w:t xml:space="preserve"> </w:t>
      </w:r>
      <w:r>
        <w:rPr>
          <w:i/>
          <w:sz w:val="24"/>
        </w:rPr>
        <w:t>природы,</w:t>
      </w:r>
      <w:r>
        <w:rPr>
          <w:i/>
          <w:spacing w:val="-1"/>
          <w:sz w:val="24"/>
        </w:rPr>
        <w:t xml:space="preserve"> </w:t>
      </w:r>
      <w:r>
        <w:rPr>
          <w:i/>
          <w:sz w:val="24"/>
        </w:rPr>
        <w:t xml:space="preserve">графиков, </w:t>
      </w:r>
      <w:r>
        <w:rPr>
          <w:i/>
          <w:spacing w:val="-2"/>
          <w:sz w:val="24"/>
        </w:rPr>
        <w:t>слайдов.</w:t>
      </w:r>
    </w:p>
    <w:p w:rsidR="00E829DB" w:rsidRDefault="00096074">
      <w:pPr>
        <w:pStyle w:val="a3"/>
        <w:spacing w:before="242"/>
        <w:ind w:left="763"/>
        <w:jc w:val="left"/>
      </w:pPr>
      <w:r>
        <w:rPr>
          <w:spacing w:val="-2"/>
        </w:rPr>
        <w:t>Популяции</w:t>
      </w:r>
    </w:p>
    <w:p w:rsidR="00E829DB" w:rsidRDefault="00096074">
      <w:pPr>
        <w:pStyle w:val="a3"/>
        <w:spacing w:before="243" w:line="276" w:lineRule="auto"/>
        <w:ind w:left="763" w:right="443"/>
        <w:jc w:val="left"/>
      </w:pPr>
      <w:r>
        <w:t xml:space="preserve">Понятие популяции. Типы популяций. Внутривидовые отношения. Формы совместной жизни. </w:t>
      </w:r>
      <w:proofErr w:type="gramStart"/>
      <w:r>
        <w:t>Отно- шения</w:t>
      </w:r>
      <w:proofErr w:type="gramEnd"/>
      <w:r>
        <w:t xml:space="preserve"> в популяциях и практическая деятельность человека.</w:t>
      </w:r>
    </w:p>
    <w:p w:rsidR="00E829DB" w:rsidRDefault="00096074">
      <w:pPr>
        <w:spacing w:before="198" w:line="451" w:lineRule="auto"/>
        <w:ind w:left="763" w:right="2721"/>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4"/>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графиков,</w:t>
      </w:r>
      <w:r>
        <w:rPr>
          <w:i/>
          <w:spacing w:val="-4"/>
          <w:sz w:val="24"/>
        </w:rPr>
        <w:t xml:space="preserve"> </w:t>
      </w:r>
      <w:r>
        <w:rPr>
          <w:i/>
          <w:sz w:val="24"/>
        </w:rPr>
        <w:t>слайдов. Решение экологических задач.</w:t>
      </w:r>
    </w:p>
    <w:p w:rsidR="00E829DB" w:rsidRDefault="00096074">
      <w:pPr>
        <w:pStyle w:val="a3"/>
        <w:spacing w:line="273" w:lineRule="exact"/>
        <w:ind w:left="763"/>
        <w:jc w:val="left"/>
      </w:pPr>
      <w:r>
        <w:t>Демографическая</w:t>
      </w:r>
      <w:r>
        <w:rPr>
          <w:spacing w:val="-6"/>
        </w:rPr>
        <w:t xml:space="preserve"> </w:t>
      </w:r>
      <w:r>
        <w:t>структура</w:t>
      </w:r>
      <w:r>
        <w:rPr>
          <w:spacing w:val="-5"/>
        </w:rPr>
        <w:t xml:space="preserve"> </w:t>
      </w:r>
      <w:r>
        <w:rPr>
          <w:spacing w:val="-2"/>
        </w:rPr>
        <w:t>популяций</w:t>
      </w:r>
    </w:p>
    <w:p w:rsidR="00E829DB" w:rsidRDefault="00096074">
      <w:pPr>
        <w:pStyle w:val="a3"/>
        <w:spacing w:before="243" w:line="276" w:lineRule="auto"/>
        <w:ind w:left="763" w:right="443"/>
      </w:pPr>
      <w:r>
        <w:t>Понятие демографии. Особенности экологии организмов в связи с их возрастом и полом.</w:t>
      </w:r>
      <w:r>
        <w:rPr>
          <w:spacing w:val="40"/>
        </w:rPr>
        <w:t xml:space="preserve"> </w:t>
      </w:r>
      <w:r>
        <w:t xml:space="preserve">Соотношение возрастных и половых групп и устойчивость популяций. Прогноз численности и устойчивости популяций по возрастной структуре. Использование демографических показателей в сельском и лесном хозяйстве, в промысле. Поддержание оптимальной структуры природных </w:t>
      </w:r>
      <w:r>
        <w:rPr>
          <w:spacing w:val="-2"/>
        </w:rPr>
        <w:t>популяций.</w:t>
      </w:r>
    </w:p>
    <w:p w:rsidR="00E829DB" w:rsidRDefault="00096074">
      <w:pPr>
        <w:spacing w:before="201" w:line="448" w:lineRule="auto"/>
        <w:ind w:left="763" w:right="3543"/>
        <w:jc w:val="both"/>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3"/>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слайдов,</w:t>
      </w:r>
      <w:r>
        <w:rPr>
          <w:i/>
          <w:spacing w:val="-4"/>
          <w:sz w:val="24"/>
        </w:rPr>
        <w:t xml:space="preserve"> </w:t>
      </w:r>
      <w:r>
        <w:rPr>
          <w:i/>
          <w:sz w:val="24"/>
        </w:rPr>
        <w:t>графиков. Решение экологических задач.</w:t>
      </w:r>
    </w:p>
    <w:p w:rsidR="00E829DB" w:rsidRDefault="00096074">
      <w:pPr>
        <w:pStyle w:val="a3"/>
        <w:spacing w:before="2"/>
        <w:ind w:left="763"/>
      </w:pPr>
      <w:r>
        <w:t>Рост</w:t>
      </w:r>
      <w:r>
        <w:rPr>
          <w:spacing w:val="-3"/>
        </w:rPr>
        <w:t xml:space="preserve"> </w:t>
      </w:r>
      <w:r>
        <w:t>численности</w:t>
      </w:r>
      <w:r>
        <w:rPr>
          <w:spacing w:val="-4"/>
        </w:rPr>
        <w:t xml:space="preserve"> </w:t>
      </w:r>
      <w:r>
        <w:t>и</w:t>
      </w:r>
      <w:r>
        <w:rPr>
          <w:spacing w:val="-3"/>
        </w:rPr>
        <w:t xml:space="preserve"> </w:t>
      </w:r>
      <w:r>
        <w:t>плотности</w:t>
      </w:r>
      <w:r>
        <w:rPr>
          <w:spacing w:val="-3"/>
        </w:rPr>
        <w:t xml:space="preserve"> </w:t>
      </w:r>
      <w:r>
        <w:rPr>
          <w:spacing w:val="-2"/>
        </w:rPr>
        <w:t>популяций</w:t>
      </w:r>
    </w:p>
    <w:p w:rsidR="00E829DB" w:rsidRDefault="00096074">
      <w:pPr>
        <w:pStyle w:val="a3"/>
        <w:spacing w:before="241" w:line="278" w:lineRule="auto"/>
        <w:ind w:left="763" w:right="443"/>
        <w:jc w:val="left"/>
      </w:pPr>
      <w:r>
        <w:t>Кривая</w:t>
      </w:r>
      <w:r>
        <w:rPr>
          <w:spacing w:val="40"/>
        </w:rPr>
        <w:t xml:space="preserve"> </w:t>
      </w:r>
      <w:r>
        <w:t>роста</w:t>
      </w:r>
      <w:r>
        <w:rPr>
          <w:spacing w:val="40"/>
        </w:rPr>
        <w:t xml:space="preserve"> </w:t>
      </w:r>
      <w:r>
        <w:t>популяции</w:t>
      </w:r>
      <w:r>
        <w:rPr>
          <w:spacing w:val="40"/>
        </w:rPr>
        <w:t xml:space="preserve"> </w:t>
      </w:r>
      <w:r>
        <w:t>в</w:t>
      </w:r>
      <w:r>
        <w:rPr>
          <w:spacing w:val="40"/>
        </w:rPr>
        <w:t xml:space="preserve"> </w:t>
      </w:r>
      <w:r>
        <w:t>среде</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(ресурсами).</w:t>
      </w:r>
      <w:r>
        <w:rPr>
          <w:spacing w:val="40"/>
        </w:rPr>
        <w:t xml:space="preserve"> </w:t>
      </w:r>
      <w:r>
        <w:t>Понятие</w:t>
      </w:r>
      <w:r>
        <w:rPr>
          <w:spacing w:val="40"/>
        </w:rPr>
        <w:t xml:space="preserve"> </w:t>
      </w:r>
      <w:r>
        <w:t>емкости среды.</w:t>
      </w:r>
      <w:r>
        <w:rPr>
          <w:spacing w:val="42"/>
        </w:rPr>
        <w:t xml:space="preserve"> </w:t>
      </w:r>
      <w:r>
        <w:t>Процессы,</w:t>
      </w:r>
      <w:r>
        <w:rPr>
          <w:spacing w:val="44"/>
        </w:rPr>
        <w:t xml:space="preserve"> </w:t>
      </w:r>
      <w:r>
        <w:t>происходящие</w:t>
      </w:r>
      <w:r>
        <w:rPr>
          <w:spacing w:val="44"/>
        </w:rPr>
        <w:t xml:space="preserve"> </w:t>
      </w:r>
      <w:r>
        <w:t>при</w:t>
      </w:r>
      <w:r>
        <w:rPr>
          <w:spacing w:val="45"/>
        </w:rPr>
        <w:t xml:space="preserve"> </w:t>
      </w:r>
      <w:r>
        <w:t>возрастании</w:t>
      </w:r>
      <w:r>
        <w:rPr>
          <w:spacing w:val="44"/>
        </w:rPr>
        <w:t xml:space="preserve"> </w:t>
      </w:r>
      <w:r>
        <w:t>плотности.</w:t>
      </w:r>
      <w:r>
        <w:rPr>
          <w:spacing w:val="43"/>
        </w:rPr>
        <w:t xml:space="preserve"> </w:t>
      </w:r>
      <w:r>
        <w:t>Их</w:t>
      </w:r>
      <w:r>
        <w:rPr>
          <w:spacing w:val="46"/>
        </w:rPr>
        <w:t xml:space="preserve"> </w:t>
      </w:r>
      <w:r>
        <w:t>роль</w:t>
      </w:r>
      <w:r>
        <w:rPr>
          <w:spacing w:val="46"/>
        </w:rPr>
        <w:t xml:space="preserve"> </w:t>
      </w:r>
      <w:r>
        <w:t>в</w:t>
      </w:r>
      <w:r>
        <w:rPr>
          <w:spacing w:val="44"/>
        </w:rPr>
        <w:t xml:space="preserve"> </w:t>
      </w:r>
      <w:r>
        <w:t>ограничении</w:t>
      </w:r>
      <w:r>
        <w:rPr>
          <w:spacing w:val="44"/>
        </w:rPr>
        <w:t xml:space="preserve"> </w:t>
      </w:r>
      <w:r>
        <w:rPr>
          <w:spacing w:val="-2"/>
        </w:rPr>
        <w:t>численности.</w:t>
      </w:r>
    </w:p>
    <w:p w:rsidR="00E829DB" w:rsidRDefault="00E829DB">
      <w:pPr>
        <w:spacing w:line="278" w:lineRule="auto"/>
        <w:sectPr w:rsidR="00E829DB">
          <w:pgSz w:w="11930" w:h="16860"/>
          <w:pgMar w:top="880" w:right="80" w:bottom="540" w:left="0" w:header="0" w:footer="306" w:gutter="0"/>
          <w:cols w:space="720"/>
        </w:sectPr>
      </w:pPr>
    </w:p>
    <w:p w:rsidR="00E829DB" w:rsidRDefault="00096074">
      <w:pPr>
        <w:pStyle w:val="a3"/>
        <w:spacing w:before="68" w:line="276" w:lineRule="auto"/>
        <w:ind w:left="763"/>
        <w:jc w:val="left"/>
      </w:pPr>
      <w:r>
        <w:lastRenderedPageBreak/>
        <w:t>Популяции</w:t>
      </w:r>
      <w:r>
        <w:rPr>
          <w:spacing w:val="80"/>
        </w:rPr>
        <w:t xml:space="preserve"> </w:t>
      </w:r>
      <w:r>
        <w:t>как</w:t>
      </w:r>
      <w:r>
        <w:rPr>
          <w:spacing w:val="80"/>
        </w:rPr>
        <w:t xml:space="preserve"> </w:t>
      </w:r>
      <w:r>
        <w:t>системы</w:t>
      </w:r>
      <w:r>
        <w:rPr>
          <w:spacing w:val="80"/>
        </w:rPr>
        <w:t xml:space="preserve"> </w:t>
      </w:r>
      <w:r>
        <w:t>с</w:t>
      </w:r>
      <w:r>
        <w:rPr>
          <w:spacing w:val="80"/>
        </w:rPr>
        <w:t xml:space="preserve"> </w:t>
      </w:r>
      <w:r>
        <w:t>механизмами</w:t>
      </w:r>
      <w:r>
        <w:rPr>
          <w:spacing w:val="80"/>
        </w:rPr>
        <w:t xml:space="preserve"> </w:t>
      </w:r>
      <w:r>
        <w:t>саморегуляции</w:t>
      </w:r>
      <w:r>
        <w:rPr>
          <w:spacing w:val="80"/>
        </w:rPr>
        <w:t xml:space="preserve"> </w:t>
      </w:r>
      <w:r>
        <w:t>(гомеостаза).</w:t>
      </w:r>
      <w:r>
        <w:rPr>
          <w:spacing w:val="80"/>
        </w:rPr>
        <w:t xml:space="preserve"> </w:t>
      </w:r>
      <w:r>
        <w:t>Экологически</w:t>
      </w:r>
      <w:r>
        <w:rPr>
          <w:spacing w:val="80"/>
        </w:rPr>
        <w:t xml:space="preserve"> </w:t>
      </w:r>
      <w:r>
        <w:t>грамотное</w:t>
      </w:r>
      <w:r>
        <w:rPr>
          <w:spacing w:val="40"/>
        </w:rPr>
        <w:t xml:space="preserve"> </w:t>
      </w:r>
      <w:r>
        <w:t>управление плотностью популяций.</w:t>
      </w:r>
    </w:p>
    <w:p w:rsidR="00E829DB" w:rsidRDefault="00096074">
      <w:pPr>
        <w:spacing w:before="201" w:line="448" w:lineRule="auto"/>
        <w:ind w:left="763" w:right="2721"/>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4"/>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графиков,</w:t>
      </w:r>
      <w:r>
        <w:rPr>
          <w:i/>
          <w:spacing w:val="-4"/>
          <w:sz w:val="24"/>
        </w:rPr>
        <w:t xml:space="preserve"> </w:t>
      </w:r>
      <w:r>
        <w:rPr>
          <w:i/>
          <w:sz w:val="24"/>
        </w:rPr>
        <w:t>слайдов. Решение экологических задач.</w:t>
      </w:r>
    </w:p>
    <w:p w:rsidR="00E829DB" w:rsidRDefault="00096074">
      <w:pPr>
        <w:pStyle w:val="a3"/>
        <w:spacing w:before="3"/>
        <w:ind w:left="763"/>
        <w:jc w:val="left"/>
      </w:pPr>
      <w:r>
        <w:t>Динамика</w:t>
      </w:r>
      <w:r>
        <w:rPr>
          <w:spacing w:val="-6"/>
        </w:rPr>
        <w:t xml:space="preserve"> </w:t>
      </w:r>
      <w:r>
        <w:t>численности</w:t>
      </w:r>
      <w:r>
        <w:rPr>
          <w:spacing w:val="-4"/>
        </w:rPr>
        <w:t xml:space="preserve"> </w:t>
      </w:r>
      <w:r>
        <w:t>популяций</w:t>
      </w:r>
      <w:r>
        <w:rPr>
          <w:spacing w:val="-3"/>
        </w:rPr>
        <w:t xml:space="preserve"> </w:t>
      </w:r>
      <w:r>
        <w:t>и</w:t>
      </w:r>
      <w:r>
        <w:rPr>
          <w:spacing w:val="-2"/>
        </w:rPr>
        <w:t xml:space="preserve"> </w:t>
      </w:r>
      <w:r>
        <w:t>ее</w:t>
      </w:r>
      <w:r>
        <w:rPr>
          <w:spacing w:val="-4"/>
        </w:rPr>
        <w:t xml:space="preserve"> </w:t>
      </w:r>
      <w:r>
        <w:t>регуляция</w:t>
      </w:r>
      <w:r>
        <w:rPr>
          <w:spacing w:val="-3"/>
        </w:rPr>
        <w:t xml:space="preserve"> </w:t>
      </w:r>
      <w:r>
        <w:t>в</w:t>
      </w:r>
      <w:r>
        <w:rPr>
          <w:spacing w:val="-3"/>
        </w:rPr>
        <w:t xml:space="preserve"> </w:t>
      </w:r>
      <w:r>
        <w:rPr>
          <w:spacing w:val="-2"/>
        </w:rPr>
        <w:t>природе</w:t>
      </w:r>
    </w:p>
    <w:p w:rsidR="00E829DB" w:rsidRDefault="00096074">
      <w:pPr>
        <w:pStyle w:val="a3"/>
        <w:spacing w:before="242" w:line="276" w:lineRule="auto"/>
        <w:ind w:left="763" w:right="444"/>
      </w:pPr>
      <w:r>
        <w:t>Односторонние изменения и обратная связь (регуляция) в динамике численности популяций. Роль внутривидовых и межвидовых отношений в динамике численности популяций. Немедленная и запаздывающая регуляция. Типы динамики численности разных видов. Задачи поддержания регуляторных возможностей в природе.</w:t>
      </w:r>
    </w:p>
    <w:p w:rsidR="00E829DB" w:rsidRDefault="00096074">
      <w:pPr>
        <w:spacing w:before="200" w:line="448" w:lineRule="auto"/>
        <w:ind w:left="763" w:right="3543"/>
        <w:jc w:val="both"/>
        <w:rPr>
          <w:i/>
          <w:sz w:val="24"/>
        </w:rPr>
      </w:pPr>
      <w:r>
        <w:rPr>
          <w:i/>
          <w:sz w:val="24"/>
        </w:rPr>
        <w:t>Демонстрация</w:t>
      </w:r>
      <w:r>
        <w:rPr>
          <w:i/>
          <w:spacing w:val="-5"/>
          <w:sz w:val="24"/>
        </w:rPr>
        <w:t xml:space="preserve"> </w:t>
      </w:r>
      <w:r>
        <w:rPr>
          <w:i/>
          <w:sz w:val="24"/>
        </w:rPr>
        <w:t>таблиц</w:t>
      </w:r>
      <w:r>
        <w:rPr>
          <w:i/>
          <w:spacing w:val="-2"/>
          <w:sz w:val="24"/>
        </w:rPr>
        <w:t xml:space="preserve"> </w:t>
      </w:r>
      <w:r>
        <w:rPr>
          <w:i/>
          <w:sz w:val="24"/>
        </w:rPr>
        <w:t>по</w:t>
      </w:r>
      <w:r>
        <w:rPr>
          <w:i/>
          <w:spacing w:val="-4"/>
          <w:sz w:val="24"/>
        </w:rPr>
        <w:t xml:space="preserve"> </w:t>
      </w:r>
      <w:r>
        <w:rPr>
          <w:i/>
          <w:sz w:val="24"/>
        </w:rPr>
        <w:t>экологии</w:t>
      </w:r>
      <w:r>
        <w:rPr>
          <w:i/>
          <w:spacing w:val="-4"/>
          <w:sz w:val="24"/>
        </w:rPr>
        <w:t xml:space="preserve"> </w:t>
      </w:r>
      <w:r>
        <w:rPr>
          <w:i/>
          <w:sz w:val="24"/>
        </w:rPr>
        <w:t>и</w:t>
      </w:r>
      <w:r>
        <w:rPr>
          <w:i/>
          <w:spacing w:val="-4"/>
          <w:sz w:val="24"/>
        </w:rPr>
        <w:t xml:space="preserve"> </w:t>
      </w:r>
      <w:r>
        <w:rPr>
          <w:i/>
          <w:sz w:val="24"/>
        </w:rPr>
        <w:t>охране</w:t>
      </w:r>
      <w:r>
        <w:rPr>
          <w:i/>
          <w:spacing w:val="-5"/>
          <w:sz w:val="24"/>
        </w:rPr>
        <w:t xml:space="preserve"> </w:t>
      </w:r>
      <w:r>
        <w:rPr>
          <w:i/>
          <w:sz w:val="24"/>
        </w:rPr>
        <w:t>природы,</w:t>
      </w:r>
      <w:r>
        <w:rPr>
          <w:i/>
          <w:spacing w:val="-4"/>
          <w:sz w:val="24"/>
        </w:rPr>
        <w:t xml:space="preserve"> </w:t>
      </w:r>
      <w:r>
        <w:rPr>
          <w:i/>
          <w:sz w:val="24"/>
        </w:rPr>
        <w:t>слайдов,</w:t>
      </w:r>
      <w:r>
        <w:rPr>
          <w:i/>
          <w:spacing w:val="-4"/>
          <w:sz w:val="24"/>
        </w:rPr>
        <w:t xml:space="preserve"> </w:t>
      </w:r>
      <w:r>
        <w:rPr>
          <w:i/>
          <w:sz w:val="24"/>
        </w:rPr>
        <w:t>графиков. Решение экологических задач.</w:t>
      </w:r>
    </w:p>
    <w:p w:rsidR="00E829DB" w:rsidRDefault="00096074">
      <w:pPr>
        <w:pStyle w:val="4"/>
        <w:spacing w:before="2"/>
        <w:ind w:left="763"/>
      </w:pPr>
      <w:r>
        <w:t>Экосистемы</w:t>
      </w:r>
      <w:r>
        <w:rPr>
          <w:spacing w:val="-2"/>
        </w:rPr>
        <w:t xml:space="preserve"> </w:t>
      </w:r>
      <w:r>
        <w:t>-9</w:t>
      </w:r>
      <w:r>
        <w:rPr>
          <w:spacing w:val="-1"/>
        </w:rPr>
        <w:t xml:space="preserve"> </w:t>
      </w:r>
      <w:r>
        <w:rPr>
          <w:spacing w:val="-5"/>
        </w:rPr>
        <w:t>ч.</w:t>
      </w:r>
    </w:p>
    <w:p w:rsidR="00E829DB" w:rsidRDefault="00096074">
      <w:pPr>
        <w:pStyle w:val="a3"/>
        <w:spacing w:before="243" w:line="276" w:lineRule="auto"/>
        <w:ind w:left="763" w:right="443"/>
      </w:pPr>
      <w:r>
        <w:t>Видовой состав биоценозов. Многочисленные и малочисленные виды, их роль в сообществе.</w:t>
      </w:r>
      <w:r>
        <w:rPr>
          <w:spacing w:val="40"/>
        </w:rPr>
        <w:t xml:space="preserve"> </w:t>
      </w:r>
      <w:r>
        <w:t>Основные средообразователи. Экологические ниши видов в биоценозах. Особенности распределения видов в пространстве и их активность во времени. Условия устойчивости природных сообществ. Последствия нарушения структуры природных биоценозов. Принципы конструирования искусственных сообществ.</w:t>
      </w:r>
    </w:p>
    <w:p w:rsidR="00E829DB" w:rsidRDefault="00096074">
      <w:pPr>
        <w:spacing w:before="198"/>
        <w:ind w:left="763"/>
        <w:jc w:val="both"/>
        <w:rPr>
          <w:i/>
          <w:sz w:val="24"/>
        </w:rPr>
      </w:pPr>
      <w:r>
        <w:rPr>
          <w:i/>
          <w:sz w:val="24"/>
        </w:rPr>
        <w:t>Демонстрация</w:t>
      </w:r>
      <w:r>
        <w:rPr>
          <w:i/>
          <w:spacing w:val="-2"/>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1"/>
          <w:sz w:val="24"/>
        </w:rPr>
        <w:t xml:space="preserve"> </w:t>
      </w:r>
      <w:r>
        <w:rPr>
          <w:i/>
          <w:sz w:val="24"/>
        </w:rPr>
        <w:t>и</w:t>
      </w:r>
      <w:r>
        <w:rPr>
          <w:i/>
          <w:spacing w:val="-1"/>
          <w:sz w:val="24"/>
        </w:rPr>
        <w:t xml:space="preserve"> </w:t>
      </w:r>
      <w:r>
        <w:rPr>
          <w:i/>
          <w:sz w:val="24"/>
        </w:rPr>
        <w:t>охране</w:t>
      </w:r>
      <w:r>
        <w:rPr>
          <w:i/>
          <w:spacing w:val="-2"/>
          <w:sz w:val="24"/>
        </w:rPr>
        <w:t xml:space="preserve"> </w:t>
      </w:r>
      <w:r>
        <w:rPr>
          <w:i/>
          <w:sz w:val="24"/>
        </w:rPr>
        <w:t>природы,</w:t>
      </w:r>
      <w:r>
        <w:rPr>
          <w:i/>
          <w:spacing w:val="-1"/>
          <w:sz w:val="24"/>
        </w:rPr>
        <w:t xml:space="preserve"> </w:t>
      </w:r>
      <w:r>
        <w:rPr>
          <w:i/>
          <w:sz w:val="24"/>
        </w:rPr>
        <w:t xml:space="preserve">графиков, </w:t>
      </w:r>
      <w:r>
        <w:rPr>
          <w:i/>
          <w:spacing w:val="-2"/>
          <w:sz w:val="24"/>
        </w:rPr>
        <w:t>слайдов.</w:t>
      </w:r>
    </w:p>
    <w:p w:rsidR="00E829DB" w:rsidRDefault="00096074">
      <w:pPr>
        <w:pStyle w:val="a3"/>
        <w:spacing w:before="243"/>
        <w:ind w:left="763"/>
      </w:pPr>
      <w:r>
        <w:t>Законы</w:t>
      </w:r>
      <w:r>
        <w:rPr>
          <w:spacing w:val="-4"/>
        </w:rPr>
        <w:t xml:space="preserve"> </w:t>
      </w:r>
      <w:r>
        <w:t>организации</w:t>
      </w:r>
      <w:r>
        <w:rPr>
          <w:spacing w:val="-4"/>
        </w:rPr>
        <w:t xml:space="preserve"> </w:t>
      </w:r>
      <w:r>
        <w:rPr>
          <w:spacing w:val="-2"/>
        </w:rPr>
        <w:t>экосистем</w:t>
      </w:r>
    </w:p>
    <w:p w:rsidR="00E829DB" w:rsidRDefault="00096074">
      <w:pPr>
        <w:pStyle w:val="a3"/>
        <w:spacing w:before="240" w:line="276" w:lineRule="auto"/>
        <w:ind w:left="763" w:right="440"/>
      </w:pPr>
      <w:r>
        <w:t>Понятие экосистемы. Биоценоз как основа природной экосистемы. Масштабы вещественно-энерге- тических связей между живой и косной частями экосистемы. Круговорот веществ и поток энергии в экосистемах. Основные</w:t>
      </w:r>
      <w:r>
        <w:rPr>
          <w:spacing w:val="-1"/>
        </w:rPr>
        <w:t xml:space="preserve"> </w:t>
      </w:r>
      <w:r>
        <w:t>компоненты экосистем; запас</w:t>
      </w:r>
      <w:r>
        <w:rPr>
          <w:spacing w:val="-1"/>
        </w:rPr>
        <w:t xml:space="preserve"> </w:t>
      </w:r>
      <w:r>
        <w:t>биогенных элементов, продуценты, консументы, редуценты. Последствия нарушения круговорота веществ и потока энергии. Экологические правила создания и поддержания искусственных экосистем.</w:t>
      </w:r>
    </w:p>
    <w:p w:rsidR="00E829DB" w:rsidRDefault="00096074">
      <w:pPr>
        <w:spacing w:before="201" w:line="276" w:lineRule="auto"/>
        <w:ind w:left="763" w:right="440"/>
        <w:jc w:val="both"/>
        <w:rPr>
          <w:i/>
          <w:sz w:val="24"/>
        </w:rPr>
      </w:pPr>
      <w:r>
        <w:rPr>
          <w:i/>
          <w:sz w:val="24"/>
        </w:rPr>
        <w:t xml:space="preserve">Демонстрация аквариума как искусственной экосистемы, таблиц по экологии и охране природы, </w:t>
      </w:r>
      <w:proofErr w:type="gramStart"/>
      <w:r>
        <w:rPr>
          <w:i/>
          <w:sz w:val="24"/>
        </w:rPr>
        <w:t>гра- фиков</w:t>
      </w:r>
      <w:proofErr w:type="gramEnd"/>
      <w:r>
        <w:rPr>
          <w:i/>
          <w:sz w:val="24"/>
        </w:rPr>
        <w:t>, слайдов.</w:t>
      </w:r>
    </w:p>
    <w:p w:rsidR="00E829DB" w:rsidRDefault="00096074">
      <w:pPr>
        <w:pStyle w:val="a3"/>
        <w:spacing w:before="201"/>
        <w:ind w:left="763"/>
      </w:pPr>
      <w:r>
        <w:t>Законы</w:t>
      </w:r>
      <w:r>
        <w:rPr>
          <w:spacing w:val="-6"/>
        </w:rPr>
        <w:t xml:space="preserve"> </w:t>
      </w:r>
      <w:r>
        <w:t>биологической</w:t>
      </w:r>
      <w:r>
        <w:rPr>
          <w:spacing w:val="-7"/>
        </w:rPr>
        <w:t xml:space="preserve"> </w:t>
      </w:r>
      <w:r>
        <w:rPr>
          <w:spacing w:val="-2"/>
        </w:rPr>
        <w:t>продуктивности</w:t>
      </w:r>
    </w:p>
    <w:p w:rsidR="00E829DB" w:rsidRDefault="00096074">
      <w:pPr>
        <w:pStyle w:val="a3"/>
        <w:spacing w:before="240" w:line="276" w:lineRule="auto"/>
        <w:ind w:left="763" w:right="442"/>
      </w:pPr>
      <w:r>
        <w:t xml:space="preserve">Цепи питания в экосистемах. Законы потока энергии по цепям питания. Первичная и вторичная </w:t>
      </w:r>
      <w:proofErr w:type="gramStart"/>
      <w:r>
        <w:t>био- логическая</w:t>
      </w:r>
      <w:proofErr w:type="gramEnd"/>
      <w:r>
        <w:t xml:space="preserve"> продукция. Экологические пирамиды. Масштабы биологической продукции в экосистемах разного типа. Факторы, ограничивающие</w:t>
      </w:r>
      <w:r>
        <w:rPr>
          <w:spacing w:val="-1"/>
        </w:rPr>
        <w:t xml:space="preserve"> </w:t>
      </w:r>
      <w:r>
        <w:t>биологическую продукцию.</w:t>
      </w:r>
      <w:r>
        <w:rPr>
          <w:spacing w:val="-2"/>
        </w:rPr>
        <w:t xml:space="preserve"> </w:t>
      </w:r>
      <w:r>
        <w:t>Пути увеличения биологической продуктивности Земли.</w:t>
      </w:r>
    </w:p>
    <w:p w:rsidR="00E829DB" w:rsidRDefault="00096074">
      <w:pPr>
        <w:spacing w:before="200" w:line="278" w:lineRule="auto"/>
        <w:ind w:left="763" w:right="443"/>
        <w:jc w:val="both"/>
        <w:rPr>
          <w:i/>
          <w:sz w:val="24"/>
        </w:rPr>
      </w:pPr>
      <w:r>
        <w:rPr>
          <w:i/>
          <w:sz w:val="24"/>
        </w:rPr>
        <w:t xml:space="preserve">Демонстрация таблиц по экологии и охране природы, графиков, слайдов, кинофильма </w:t>
      </w:r>
      <w:proofErr w:type="gramStart"/>
      <w:r>
        <w:rPr>
          <w:i/>
          <w:sz w:val="24"/>
        </w:rPr>
        <w:t>« Экологические</w:t>
      </w:r>
      <w:proofErr w:type="gramEnd"/>
      <w:r>
        <w:rPr>
          <w:i/>
          <w:sz w:val="24"/>
        </w:rPr>
        <w:t xml:space="preserve"> системы и их охрана».</w:t>
      </w:r>
    </w:p>
    <w:p w:rsidR="00E829DB" w:rsidRDefault="00096074">
      <w:pPr>
        <w:spacing w:before="194"/>
        <w:ind w:left="763"/>
        <w:jc w:val="both"/>
        <w:rPr>
          <w:i/>
          <w:sz w:val="24"/>
        </w:rPr>
      </w:pPr>
      <w:r>
        <w:rPr>
          <w:i/>
          <w:sz w:val="24"/>
        </w:rPr>
        <w:t>Решение</w:t>
      </w:r>
      <w:r>
        <w:rPr>
          <w:i/>
          <w:spacing w:val="-5"/>
          <w:sz w:val="24"/>
        </w:rPr>
        <w:t xml:space="preserve"> </w:t>
      </w:r>
      <w:r>
        <w:rPr>
          <w:i/>
          <w:sz w:val="24"/>
        </w:rPr>
        <w:t>экологических</w:t>
      </w:r>
      <w:r>
        <w:rPr>
          <w:i/>
          <w:spacing w:val="-3"/>
          <w:sz w:val="24"/>
        </w:rPr>
        <w:t xml:space="preserve"> </w:t>
      </w:r>
      <w:r>
        <w:rPr>
          <w:i/>
          <w:spacing w:val="-2"/>
          <w:sz w:val="24"/>
        </w:rPr>
        <w:t>задач.</w:t>
      </w:r>
    </w:p>
    <w:p w:rsidR="00E829DB" w:rsidRDefault="00096074">
      <w:pPr>
        <w:pStyle w:val="a3"/>
        <w:spacing w:before="243"/>
        <w:ind w:left="763"/>
      </w:pPr>
      <w:r>
        <w:t>Продуктивность</w:t>
      </w:r>
      <w:r>
        <w:rPr>
          <w:spacing w:val="-6"/>
        </w:rPr>
        <w:t xml:space="preserve"> </w:t>
      </w:r>
      <w:r>
        <w:rPr>
          <w:spacing w:val="-2"/>
        </w:rPr>
        <w:t>агроценозов</w:t>
      </w:r>
    </w:p>
    <w:p w:rsidR="00E829DB" w:rsidRDefault="00096074">
      <w:pPr>
        <w:pStyle w:val="a3"/>
        <w:spacing w:before="240" w:line="278" w:lineRule="auto"/>
        <w:ind w:left="763" w:right="444"/>
      </w:pPr>
      <w:r>
        <w:t xml:space="preserve">Понятие агроценоза и агроэкосистемы. Экологические особенности агроценозов. Их продуктивность. </w:t>
      </w:r>
      <w:proofErr w:type="gramStart"/>
      <w:r>
        <w:t>Пути</w:t>
      </w:r>
      <w:r>
        <w:rPr>
          <w:spacing w:val="57"/>
        </w:rPr>
        <w:t xml:space="preserve">  </w:t>
      </w:r>
      <w:r>
        <w:t>управления</w:t>
      </w:r>
      <w:proofErr w:type="gramEnd"/>
      <w:r>
        <w:rPr>
          <w:spacing w:val="54"/>
        </w:rPr>
        <w:t xml:space="preserve">  </w:t>
      </w:r>
      <w:r>
        <w:t>продуктивностью</w:t>
      </w:r>
      <w:r>
        <w:rPr>
          <w:spacing w:val="55"/>
        </w:rPr>
        <w:t xml:space="preserve">  </w:t>
      </w:r>
      <w:r>
        <w:t>агросообществ</w:t>
      </w:r>
      <w:r>
        <w:rPr>
          <w:spacing w:val="55"/>
        </w:rPr>
        <w:t xml:space="preserve">  </w:t>
      </w:r>
      <w:r>
        <w:t>и</w:t>
      </w:r>
      <w:r>
        <w:rPr>
          <w:spacing w:val="55"/>
        </w:rPr>
        <w:t xml:space="preserve">  </w:t>
      </w:r>
      <w:r>
        <w:t>поддержания</w:t>
      </w:r>
      <w:r>
        <w:rPr>
          <w:spacing w:val="54"/>
        </w:rPr>
        <w:t xml:space="preserve">  </w:t>
      </w:r>
      <w:r>
        <w:t>круговорота</w:t>
      </w:r>
      <w:r>
        <w:rPr>
          <w:spacing w:val="55"/>
        </w:rPr>
        <w:t xml:space="preserve">  </w:t>
      </w:r>
      <w:r>
        <w:t>веществ</w:t>
      </w:r>
      <w:r>
        <w:rPr>
          <w:spacing w:val="55"/>
        </w:rPr>
        <w:t xml:space="preserve">  </w:t>
      </w:r>
      <w:r>
        <w:t>в</w:t>
      </w:r>
    </w:p>
    <w:p w:rsidR="00E829DB" w:rsidRDefault="00E829DB">
      <w:pPr>
        <w:spacing w:line="278" w:lineRule="auto"/>
        <w:sectPr w:rsidR="00E829DB">
          <w:pgSz w:w="11930" w:h="16860"/>
          <w:pgMar w:top="880" w:right="80" w:bottom="500" w:left="0" w:header="0" w:footer="306" w:gutter="0"/>
          <w:cols w:space="720"/>
        </w:sectPr>
      </w:pPr>
    </w:p>
    <w:p w:rsidR="00E829DB" w:rsidRDefault="00096074">
      <w:pPr>
        <w:pStyle w:val="a3"/>
        <w:spacing w:before="68" w:line="276" w:lineRule="auto"/>
        <w:ind w:left="763" w:right="442"/>
      </w:pPr>
      <w:r>
        <w:lastRenderedPageBreak/>
        <w:t>агроэкосистемах. Экологические способы повышения их устойчивости и биологического</w:t>
      </w:r>
      <w:r>
        <w:rPr>
          <w:spacing w:val="40"/>
        </w:rPr>
        <w:t xml:space="preserve"> </w:t>
      </w:r>
      <w:r>
        <w:rPr>
          <w:spacing w:val="-2"/>
        </w:rPr>
        <w:t>разнообразия.</w:t>
      </w:r>
    </w:p>
    <w:p w:rsidR="00E829DB" w:rsidRDefault="00096074">
      <w:pPr>
        <w:spacing w:before="201"/>
        <w:ind w:left="763"/>
        <w:rPr>
          <w:i/>
          <w:sz w:val="24"/>
        </w:rPr>
      </w:pPr>
      <w:r>
        <w:rPr>
          <w:i/>
          <w:sz w:val="24"/>
        </w:rPr>
        <w:t>Демонстрация</w:t>
      </w:r>
      <w:r>
        <w:rPr>
          <w:i/>
          <w:spacing w:val="-4"/>
          <w:sz w:val="24"/>
        </w:rPr>
        <w:t xml:space="preserve"> </w:t>
      </w:r>
      <w:r>
        <w:rPr>
          <w:i/>
          <w:sz w:val="24"/>
        </w:rPr>
        <w:t>таблиц</w:t>
      </w:r>
      <w:r>
        <w:rPr>
          <w:i/>
          <w:spacing w:val="1"/>
          <w:sz w:val="24"/>
        </w:rPr>
        <w:t xml:space="preserve"> </w:t>
      </w:r>
      <w:r>
        <w:rPr>
          <w:i/>
          <w:sz w:val="24"/>
        </w:rPr>
        <w:t>по</w:t>
      </w:r>
      <w:r>
        <w:rPr>
          <w:i/>
          <w:spacing w:val="-1"/>
          <w:sz w:val="24"/>
        </w:rPr>
        <w:t xml:space="preserve"> </w:t>
      </w:r>
      <w:r>
        <w:rPr>
          <w:i/>
          <w:sz w:val="24"/>
        </w:rPr>
        <w:t>экологии</w:t>
      </w:r>
      <w:r>
        <w:rPr>
          <w:i/>
          <w:spacing w:val="-1"/>
          <w:sz w:val="24"/>
        </w:rPr>
        <w:t xml:space="preserve"> </w:t>
      </w:r>
      <w:r>
        <w:rPr>
          <w:i/>
          <w:sz w:val="24"/>
        </w:rPr>
        <w:t>и охране</w:t>
      </w:r>
      <w:r>
        <w:rPr>
          <w:i/>
          <w:spacing w:val="-2"/>
          <w:sz w:val="24"/>
        </w:rPr>
        <w:t xml:space="preserve"> </w:t>
      </w:r>
      <w:r>
        <w:rPr>
          <w:i/>
          <w:sz w:val="24"/>
        </w:rPr>
        <w:t>природы,</w:t>
      </w:r>
      <w:r>
        <w:rPr>
          <w:i/>
          <w:spacing w:val="-1"/>
          <w:sz w:val="24"/>
        </w:rPr>
        <w:t xml:space="preserve"> </w:t>
      </w:r>
      <w:r>
        <w:rPr>
          <w:i/>
          <w:sz w:val="24"/>
        </w:rPr>
        <w:t xml:space="preserve">графиков, </w:t>
      </w:r>
      <w:r>
        <w:rPr>
          <w:i/>
          <w:spacing w:val="-2"/>
          <w:sz w:val="24"/>
        </w:rPr>
        <w:t>слайдов.</w:t>
      </w:r>
    </w:p>
    <w:p w:rsidR="00E829DB" w:rsidRDefault="00096074">
      <w:pPr>
        <w:pStyle w:val="a3"/>
        <w:spacing w:before="240" w:line="278" w:lineRule="auto"/>
        <w:ind w:left="763" w:right="452"/>
      </w:pPr>
      <w:r>
        <w:t>Сукцессии экосистем. Сукцессии. Незрелые и зрелые сообщества. Восстановление экосистемы. Замедление темпов развития экосистемы.</w:t>
      </w:r>
    </w:p>
    <w:p w:rsidR="00E829DB" w:rsidRDefault="00096074">
      <w:pPr>
        <w:pStyle w:val="4"/>
        <w:spacing w:before="195"/>
        <w:ind w:left="763"/>
        <w:jc w:val="left"/>
      </w:pPr>
      <w:r>
        <w:t>Биосфера</w:t>
      </w:r>
      <w:r>
        <w:rPr>
          <w:spacing w:val="-5"/>
        </w:rPr>
        <w:t xml:space="preserve"> </w:t>
      </w:r>
      <w:r>
        <w:t>как</w:t>
      </w:r>
      <w:r>
        <w:rPr>
          <w:spacing w:val="-2"/>
        </w:rPr>
        <w:t xml:space="preserve"> </w:t>
      </w:r>
      <w:r>
        <w:t>глобальная</w:t>
      </w:r>
      <w:r>
        <w:rPr>
          <w:spacing w:val="-3"/>
        </w:rPr>
        <w:t xml:space="preserve"> </w:t>
      </w:r>
      <w:r>
        <w:t>экосистема-</w:t>
      </w:r>
      <w:r>
        <w:rPr>
          <w:spacing w:val="-3"/>
        </w:rPr>
        <w:t xml:space="preserve"> </w:t>
      </w:r>
      <w:r>
        <w:t>8</w:t>
      </w:r>
      <w:r>
        <w:rPr>
          <w:spacing w:val="-2"/>
        </w:rPr>
        <w:t xml:space="preserve"> </w:t>
      </w:r>
      <w:r>
        <w:rPr>
          <w:spacing w:val="-5"/>
        </w:rPr>
        <w:t>ч.</w:t>
      </w:r>
    </w:p>
    <w:p w:rsidR="00E829DB" w:rsidRDefault="00096074">
      <w:pPr>
        <w:pStyle w:val="a3"/>
        <w:spacing w:before="243" w:line="276" w:lineRule="auto"/>
        <w:ind w:left="763" w:right="443"/>
      </w:pPr>
      <w:r>
        <w:t xml:space="preserve">В. И. Вернадский и его учение о биосфере. Роль жизни в преобразовании верхних оболочек Земли. Состав атмосферы, вод, почвы. Горные породы как результат деятельности живых организмов. Связывание и запасание космической энергии. Глобальные круговороты </w:t>
      </w:r>
      <w:proofErr w:type="gramStart"/>
      <w:r>
        <w:t>веществ.Устойчивость</w:t>
      </w:r>
      <w:proofErr w:type="gramEnd"/>
      <w:r>
        <w:t xml:space="preserve"> жизни на Земле в геологической истории. Условия стабильности и продуктивности биосферы. Распределение биологической продукции на земном шаре. Роль человеческого общества в использовании ресурсов и преобразовании биосферы.</w:t>
      </w:r>
    </w:p>
    <w:p w:rsidR="00E829DB" w:rsidRDefault="00096074">
      <w:pPr>
        <w:spacing w:before="201" w:line="276" w:lineRule="auto"/>
        <w:ind w:left="763" w:right="440"/>
        <w:jc w:val="both"/>
        <w:rPr>
          <w:i/>
          <w:sz w:val="24"/>
        </w:rPr>
      </w:pPr>
      <w:r>
        <w:rPr>
          <w:i/>
          <w:sz w:val="24"/>
        </w:rPr>
        <w:t xml:space="preserve">Демонстрация карты первичной продукции в биосфере, таблиц по экологии и охране природы, </w:t>
      </w:r>
      <w:proofErr w:type="gramStart"/>
      <w:r>
        <w:rPr>
          <w:i/>
          <w:sz w:val="24"/>
        </w:rPr>
        <w:t>фраг- мента</w:t>
      </w:r>
      <w:proofErr w:type="gramEnd"/>
      <w:r>
        <w:rPr>
          <w:i/>
          <w:sz w:val="24"/>
        </w:rPr>
        <w:t xml:space="preserve"> кинофильма «Человек и биосфера», диапозитивов, схем круговоротов веществ в биосфере.</w:t>
      </w:r>
    </w:p>
    <w:p w:rsidR="00E829DB" w:rsidRDefault="00096074">
      <w:pPr>
        <w:pStyle w:val="4"/>
        <w:spacing w:before="198"/>
        <w:ind w:left="763"/>
        <w:jc w:val="left"/>
      </w:pPr>
      <w:r>
        <w:t>Межпредметные</w:t>
      </w:r>
      <w:r>
        <w:rPr>
          <w:spacing w:val="-8"/>
        </w:rPr>
        <w:t xml:space="preserve"> </w:t>
      </w:r>
      <w:r>
        <w:rPr>
          <w:spacing w:val="-2"/>
        </w:rPr>
        <w:t>связи.</w:t>
      </w:r>
    </w:p>
    <w:p w:rsidR="00E829DB" w:rsidRDefault="00096074">
      <w:pPr>
        <w:pStyle w:val="a3"/>
        <w:spacing w:before="242" w:line="276" w:lineRule="auto"/>
        <w:ind w:left="763" w:right="440" w:firstLine="60"/>
      </w:pPr>
      <w:r>
        <w:rPr>
          <w:i/>
        </w:rPr>
        <w:t xml:space="preserve">Биология. </w:t>
      </w:r>
      <w:r>
        <w:t xml:space="preserve">Многообразие живых организмов, их адаптация, роль в природе и хозяйственной деятельности человека, факторы среды, обмен веществ, динамическое равновесие и устойчивость популяций, биоценозов, экологических систем. </w:t>
      </w:r>
      <w:r>
        <w:rPr>
          <w:i/>
        </w:rPr>
        <w:t xml:space="preserve">Химия, физика. </w:t>
      </w:r>
      <w:r>
        <w:t>Круговорот веществ и потоков энергии в природе. Свойства основных биогенных элементов (кислорода, углерода, азота). Применение</w:t>
      </w:r>
      <w:r>
        <w:rPr>
          <w:spacing w:val="40"/>
        </w:rPr>
        <w:t xml:space="preserve"> </w:t>
      </w:r>
      <w:r>
        <w:t xml:space="preserve">законов термодинамики. </w:t>
      </w:r>
      <w:r>
        <w:rPr>
          <w:i/>
        </w:rPr>
        <w:t xml:space="preserve">География. </w:t>
      </w:r>
      <w:r>
        <w:t>География народонаселения.</w:t>
      </w:r>
    </w:p>
    <w:p w:rsidR="00E829DB" w:rsidRDefault="00096074">
      <w:pPr>
        <w:pStyle w:val="3"/>
        <w:spacing w:before="199" w:line="552" w:lineRule="auto"/>
        <w:ind w:left="763" w:right="443"/>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
        </w:rPr>
        <w:t xml:space="preserve"> </w:t>
      </w:r>
      <w:r>
        <w:t>ЭКОЛОГИИ ЛИЧНОСТНЫЕ РЕЗУЛЬТАТЫ</w:t>
      </w:r>
    </w:p>
    <w:p w:rsidR="00E829DB" w:rsidRDefault="00096074">
      <w:pPr>
        <w:pStyle w:val="a3"/>
        <w:spacing w:before="1" w:line="276" w:lineRule="auto"/>
        <w:ind w:left="763" w:right="440"/>
      </w:pPr>
      <w:r>
        <w:t xml:space="preserve">В структуре личностных результатов освоения программы по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Pr>
          <w:i/>
        </w:rPr>
        <w:t xml:space="preserve">наличие мотивации </w:t>
      </w:r>
      <w:r>
        <w:t xml:space="preserve">к обучению биологии, </w:t>
      </w:r>
      <w:r>
        <w:rPr>
          <w:i/>
        </w:rPr>
        <w:t xml:space="preserve">целенаправленное развитие </w:t>
      </w:r>
      <w:r>
        <w:t xml:space="preserve">внутренних убеждений личности на основе ключевых ценностей и исторических традиций развития биологического знания, </w:t>
      </w:r>
      <w:r>
        <w:rPr>
          <w:i/>
        </w:rPr>
        <w:t xml:space="preserve">готовность и способность </w:t>
      </w:r>
      <w:r>
        <w:t xml:space="preserve">обучающихся руководствоваться в своей деятельности ценностно-смысловыми установками, присущими системе биологического образования, </w:t>
      </w:r>
      <w:r>
        <w:rPr>
          <w:i/>
        </w:rPr>
        <w:t xml:space="preserve">наличие правосознания </w:t>
      </w:r>
      <w:r>
        <w:t xml:space="preserve">экологической культуры, </w:t>
      </w:r>
      <w:r>
        <w:rPr>
          <w:i/>
        </w:rPr>
        <w:t xml:space="preserve">способности ставить </w:t>
      </w:r>
      <w:r>
        <w:t xml:space="preserve">цели и строить жизненные </w:t>
      </w:r>
      <w:r>
        <w:rPr>
          <w:spacing w:val="-4"/>
        </w:rPr>
        <w:t>планы</w:t>
      </w:r>
    </w:p>
    <w:p w:rsidR="00E829DB" w:rsidRDefault="00096074">
      <w:pPr>
        <w:pStyle w:val="a3"/>
        <w:spacing w:line="276" w:lineRule="auto"/>
        <w:ind w:left="763" w:right="446"/>
      </w:pPr>
      <w:r>
        <w:t>Личностные результаты освоения программы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w:t>
      </w:r>
      <w:r>
        <w:rPr>
          <w:spacing w:val="40"/>
        </w:rPr>
        <w:t xml:space="preserve"> </w:t>
      </w:r>
      <w:r>
        <w:t>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29DB" w:rsidRDefault="00096074">
      <w:pPr>
        <w:pStyle w:val="a3"/>
        <w:spacing w:before="1" w:line="276" w:lineRule="auto"/>
        <w:ind w:left="763" w:right="450"/>
      </w:pPr>
      <w:r>
        <w:t>Личностные результаты освоения учебного предмета должны отражать готовность и способность обучающихся руководствоваться сформированной внутренней позицией личности, системой ценностных</w:t>
      </w:r>
      <w:r>
        <w:rPr>
          <w:spacing w:val="80"/>
          <w:w w:val="150"/>
        </w:rPr>
        <w:t xml:space="preserve"> </w:t>
      </w:r>
      <w:r>
        <w:t>ориентаций,</w:t>
      </w:r>
      <w:r>
        <w:rPr>
          <w:spacing w:val="80"/>
          <w:w w:val="150"/>
        </w:rPr>
        <w:t xml:space="preserve"> </w:t>
      </w:r>
      <w:r>
        <w:t>позитивных</w:t>
      </w:r>
      <w:r>
        <w:rPr>
          <w:spacing w:val="80"/>
          <w:w w:val="150"/>
        </w:rPr>
        <w:t xml:space="preserve"> </w:t>
      </w:r>
      <w:r>
        <w:t>внутренних</w:t>
      </w:r>
      <w:r>
        <w:rPr>
          <w:spacing w:val="80"/>
          <w:w w:val="150"/>
        </w:rPr>
        <w:t xml:space="preserve"> </w:t>
      </w:r>
      <w:r>
        <w:t>убеждений,</w:t>
      </w:r>
      <w:r>
        <w:rPr>
          <w:spacing w:val="80"/>
          <w:w w:val="150"/>
        </w:rPr>
        <w:t xml:space="preserve"> </w:t>
      </w:r>
      <w:r>
        <w:t>соответствующих</w:t>
      </w:r>
      <w:r>
        <w:rPr>
          <w:spacing w:val="80"/>
          <w:w w:val="150"/>
        </w:rPr>
        <w:t xml:space="preserve"> </w:t>
      </w:r>
      <w:r>
        <w:t>традиционным</w:t>
      </w:r>
    </w:p>
    <w:p w:rsidR="00E829DB" w:rsidRDefault="00E829DB">
      <w:pPr>
        <w:spacing w:line="276" w:lineRule="auto"/>
        <w:sectPr w:rsidR="00E829DB">
          <w:pgSz w:w="11930" w:h="16860"/>
          <w:pgMar w:top="880" w:right="80" w:bottom="540" w:left="0" w:header="0" w:footer="306" w:gutter="0"/>
          <w:cols w:space="720"/>
        </w:sectPr>
      </w:pPr>
    </w:p>
    <w:p w:rsidR="00E829DB" w:rsidRDefault="00096074">
      <w:pPr>
        <w:pStyle w:val="a3"/>
        <w:spacing w:before="68" w:line="276" w:lineRule="auto"/>
        <w:ind w:left="763" w:right="452"/>
      </w:pPr>
      <w:r>
        <w:lastRenderedPageBreak/>
        <w:t>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829DB" w:rsidRDefault="00096074">
      <w:pPr>
        <w:pStyle w:val="a4"/>
        <w:numPr>
          <w:ilvl w:val="0"/>
          <w:numId w:val="73"/>
        </w:numPr>
        <w:tabs>
          <w:tab w:val="left" w:pos="960"/>
        </w:tabs>
        <w:spacing w:line="275" w:lineRule="exact"/>
        <w:ind w:left="960" w:hanging="197"/>
        <w:jc w:val="both"/>
        <w:rPr>
          <w:sz w:val="24"/>
        </w:rPr>
      </w:pPr>
      <w:r>
        <w:rPr>
          <w:sz w:val="24"/>
        </w:rPr>
        <w:t>гражданского</w:t>
      </w:r>
      <w:r>
        <w:rPr>
          <w:spacing w:val="-4"/>
          <w:sz w:val="24"/>
        </w:rPr>
        <w:t xml:space="preserve"> </w:t>
      </w:r>
      <w:r>
        <w:rPr>
          <w:spacing w:val="-2"/>
          <w:sz w:val="24"/>
        </w:rPr>
        <w:t>воспитания:</w:t>
      </w:r>
    </w:p>
    <w:p w:rsidR="00E829DB" w:rsidRDefault="00096074">
      <w:pPr>
        <w:pStyle w:val="a3"/>
        <w:spacing w:before="44" w:line="276" w:lineRule="auto"/>
        <w:ind w:left="763" w:right="451"/>
      </w:pPr>
      <w:r>
        <w:t>сформированность гражданской позиции обучающегося как активного и ответственного члена российского общества;</w:t>
      </w:r>
    </w:p>
    <w:p w:rsidR="00E829DB" w:rsidRDefault="00096074">
      <w:pPr>
        <w:pStyle w:val="a3"/>
        <w:spacing w:line="275" w:lineRule="exact"/>
        <w:ind w:left="763"/>
      </w:pPr>
      <w:r>
        <w:t>осознание</w:t>
      </w:r>
      <w:r>
        <w:rPr>
          <w:spacing w:val="-7"/>
        </w:rPr>
        <w:t xml:space="preserve"> </w:t>
      </w:r>
      <w:r>
        <w:t>своих</w:t>
      </w:r>
      <w:r>
        <w:rPr>
          <w:spacing w:val="-2"/>
        </w:rPr>
        <w:t xml:space="preserve"> </w:t>
      </w:r>
      <w:r>
        <w:t>конституционных</w:t>
      </w:r>
      <w:r>
        <w:rPr>
          <w:spacing w:val="-3"/>
        </w:rPr>
        <w:t xml:space="preserve"> </w:t>
      </w:r>
      <w:r>
        <w:t>прав</w:t>
      </w:r>
      <w:r>
        <w:rPr>
          <w:spacing w:val="-4"/>
        </w:rPr>
        <w:t xml:space="preserve"> </w:t>
      </w:r>
      <w:r>
        <w:t>и</w:t>
      </w:r>
      <w:r>
        <w:rPr>
          <w:spacing w:val="-4"/>
        </w:rPr>
        <w:t xml:space="preserve"> </w:t>
      </w:r>
      <w:r>
        <w:t>обязанностей,</w:t>
      </w:r>
      <w:r>
        <w:rPr>
          <w:spacing w:val="-2"/>
        </w:rPr>
        <w:t xml:space="preserve"> </w:t>
      </w:r>
      <w:r>
        <w:t>уважение</w:t>
      </w:r>
      <w:r>
        <w:rPr>
          <w:spacing w:val="-4"/>
        </w:rPr>
        <w:t xml:space="preserve"> </w:t>
      </w:r>
      <w:r>
        <w:t>закона</w:t>
      </w:r>
      <w:r>
        <w:rPr>
          <w:spacing w:val="-5"/>
        </w:rPr>
        <w:t xml:space="preserve"> </w:t>
      </w:r>
      <w:r>
        <w:t>и</w:t>
      </w:r>
      <w:r>
        <w:rPr>
          <w:spacing w:val="-3"/>
        </w:rPr>
        <w:t xml:space="preserve"> </w:t>
      </w:r>
      <w:r>
        <w:rPr>
          <w:spacing w:val="-2"/>
        </w:rPr>
        <w:t>правопорядка;</w:t>
      </w:r>
    </w:p>
    <w:p w:rsidR="00E829DB" w:rsidRDefault="00096074">
      <w:pPr>
        <w:pStyle w:val="a3"/>
        <w:spacing w:before="40" w:line="278" w:lineRule="auto"/>
        <w:ind w:left="763" w:right="45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829DB" w:rsidRDefault="00096074">
      <w:pPr>
        <w:pStyle w:val="a3"/>
        <w:spacing w:line="276" w:lineRule="auto"/>
        <w:ind w:left="763" w:right="444"/>
      </w:pPr>
      <w:r>
        <w:t>способность определять собственную позицию по отношению к явлениям современной жизни и объяснять её;</w:t>
      </w:r>
    </w:p>
    <w:p w:rsidR="00E829DB" w:rsidRDefault="00096074">
      <w:pPr>
        <w:pStyle w:val="a3"/>
        <w:spacing w:line="278" w:lineRule="auto"/>
        <w:ind w:left="763" w:right="448"/>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829DB" w:rsidRDefault="00096074">
      <w:pPr>
        <w:pStyle w:val="a3"/>
        <w:spacing w:line="276" w:lineRule="auto"/>
        <w:ind w:left="763" w:right="445"/>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829DB" w:rsidRDefault="00096074">
      <w:pPr>
        <w:pStyle w:val="a3"/>
        <w:ind w:left="763"/>
      </w:pPr>
      <w:r>
        <w:t>готовность</w:t>
      </w:r>
      <w:r>
        <w:rPr>
          <w:spacing w:val="-4"/>
        </w:rPr>
        <w:t xml:space="preserve"> </w:t>
      </w:r>
      <w:r>
        <w:t>к</w:t>
      </w:r>
      <w:r>
        <w:rPr>
          <w:spacing w:val="-4"/>
        </w:rPr>
        <w:t xml:space="preserve"> </w:t>
      </w:r>
      <w:r>
        <w:t>гуманитарной</w:t>
      </w:r>
      <w:r>
        <w:rPr>
          <w:spacing w:val="-4"/>
        </w:rPr>
        <w:t xml:space="preserve"> </w:t>
      </w:r>
      <w:r>
        <w:t>и</w:t>
      </w:r>
      <w:r>
        <w:rPr>
          <w:spacing w:val="-4"/>
        </w:rPr>
        <w:t xml:space="preserve"> </w:t>
      </w:r>
      <w:r>
        <w:t>волонтёрской</w:t>
      </w:r>
      <w:r>
        <w:rPr>
          <w:spacing w:val="-3"/>
        </w:rPr>
        <w:t xml:space="preserve"> </w:t>
      </w:r>
      <w:r>
        <w:rPr>
          <w:spacing w:val="-2"/>
        </w:rPr>
        <w:t>деятельности;</w:t>
      </w:r>
    </w:p>
    <w:p w:rsidR="00E829DB" w:rsidRDefault="00096074">
      <w:pPr>
        <w:pStyle w:val="a4"/>
        <w:numPr>
          <w:ilvl w:val="0"/>
          <w:numId w:val="73"/>
        </w:numPr>
        <w:tabs>
          <w:tab w:val="left" w:pos="1022"/>
        </w:tabs>
        <w:spacing w:before="33"/>
        <w:ind w:left="1022" w:hanging="259"/>
        <w:jc w:val="both"/>
        <w:rPr>
          <w:sz w:val="24"/>
        </w:rPr>
      </w:pPr>
      <w:r>
        <w:rPr>
          <w:sz w:val="24"/>
        </w:rPr>
        <w:t>патриотического</w:t>
      </w:r>
      <w:r>
        <w:rPr>
          <w:spacing w:val="-7"/>
          <w:sz w:val="24"/>
        </w:rPr>
        <w:t xml:space="preserve"> </w:t>
      </w:r>
      <w:r>
        <w:rPr>
          <w:spacing w:val="-2"/>
          <w:sz w:val="24"/>
        </w:rPr>
        <w:t>воспитания:</w:t>
      </w:r>
    </w:p>
    <w:p w:rsidR="00E829DB" w:rsidRDefault="00096074">
      <w:pPr>
        <w:pStyle w:val="a3"/>
        <w:spacing w:before="41" w:line="276" w:lineRule="auto"/>
        <w:ind w:left="763" w:right="45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829DB" w:rsidRDefault="00096074">
      <w:pPr>
        <w:pStyle w:val="a3"/>
        <w:spacing w:line="276" w:lineRule="auto"/>
        <w:ind w:left="763" w:right="451"/>
      </w:pPr>
      <w:r>
        <w:t>ценностное отношение к природному наследию и памятникам природы, достижениям России в науке, искусстве, спорте, технологиях, труде;</w:t>
      </w:r>
    </w:p>
    <w:p w:rsidR="00E829DB" w:rsidRDefault="00096074">
      <w:pPr>
        <w:pStyle w:val="a3"/>
        <w:spacing w:line="276" w:lineRule="auto"/>
        <w:ind w:left="763" w:right="450"/>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829DB" w:rsidRDefault="00096074">
      <w:pPr>
        <w:pStyle w:val="a3"/>
        <w:spacing w:before="1"/>
        <w:ind w:left="763"/>
      </w:pPr>
      <w:r>
        <w:t>идейная</w:t>
      </w:r>
      <w:r>
        <w:rPr>
          <w:spacing w:val="-4"/>
        </w:rPr>
        <w:t xml:space="preserve"> </w:t>
      </w:r>
      <w:r>
        <w:t>убеждённость,</w:t>
      </w:r>
      <w:r>
        <w:rPr>
          <w:spacing w:val="-3"/>
        </w:rPr>
        <w:t xml:space="preserve"> </w:t>
      </w:r>
      <w:r>
        <w:t>готовность</w:t>
      </w:r>
      <w:r>
        <w:rPr>
          <w:spacing w:val="-2"/>
        </w:rPr>
        <w:t xml:space="preserve"> </w:t>
      </w:r>
      <w:r>
        <w:t>к</w:t>
      </w:r>
      <w:r>
        <w:rPr>
          <w:spacing w:val="-4"/>
        </w:rPr>
        <w:t xml:space="preserve"> </w:t>
      </w:r>
      <w:r>
        <w:t>служению</w:t>
      </w:r>
      <w:r>
        <w:rPr>
          <w:spacing w:val="-5"/>
        </w:rPr>
        <w:t xml:space="preserve"> </w:t>
      </w:r>
      <w:r>
        <w:t>и</w:t>
      </w:r>
      <w:r>
        <w:rPr>
          <w:spacing w:val="-3"/>
        </w:rPr>
        <w:t xml:space="preserve"> </w:t>
      </w:r>
      <w:r>
        <w:t>защите</w:t>
      </w:r>
      <w:r>
        <w:rPr>
          <w:spacing w:val="-3"/>
        </w:rPr>
        <w:t xml:space="preserve"> </w:t>
      </w:r>
      <w:r>
        <w:t>Отечества,</w:t>
      </w:r>
      <w:r>
        <w:rPr>
          <w:spacing w:val="-4"/>
        </w:rPr>
        <w:t xml:space="preserve"> </w:t>
      </w:r>
      <w:r>
        <w:t>ответственность</w:t>
      </w:r>
      <w:r>
        <w:rPr>
          <w:spacing w:val="-2"/>
        </w:rPr>
        <w:t xml:space="preserve"> </w:t>
      </w:r>
      <w:r>
        <w:t>за</w:t>
      </w:r>
      <w:r>
        <w:rPr>
          <w:spacing w:val="-4"/>
        </w:rPr>
        <w:t xml:space="preserve"> </w:t>
      </w:r>
      <w:r>
        <w:t>его</w:t>
      </w:r>
      <w:r>
        <w:rPr>
          <w:spacing w:val="-3"/>
        </w:rPr>
        <w:t xml:space="preserve"> </w:t>
      </w:r>
      <w:r>
        <w:rPr>
          <w:spacing w:val="-2"/>
        </w:rPr>
        <w:t>судьбу;</w:t>
      </w:r>
    </w:p>
    <w:p w:rsidR="00E829DB" w:rsidRDefault="00096074">
      <w:pPr>
        <w:pStyle w:val="a4"/>
        <w:numPr>
          <w:ilvl w:val="0"/>
          <w:numId w:val="73"/>
        </w:numPr>
        <w:tabs>
          <w:tab w:val="left" w:pos="1022"/>
        </w:tabs>
        <w:spacing w:before="41"/>
        <w:ind w:left="1022" w:hanging="259"/>
        <w:jc w:val="both"/>
        <w:rPr>
          <w:sz w:val="24"/>
        </w:rPr>
      </w:pPr>
      <w:r>
        <w:rPr>
          <w:sz w:val="24"/>
        </w:rPr>
        <w:t>духовно-нравственного</w:t>
      </w:r>
      <w:r>
        <w:rPr>
          <w:spacing w:val="-9"/>
          <w:sz w:val="24"/>
        </w:rPr>
        <w:t xml:space="preserve"> </w:t>
      </w:r>
      <w:r>
        <w:rPr>
          <w:spacing w:val="-2"/>
          <w:sz w:val="24"/>
        </w:rPr>
        <w:t>воспитания:</w:t>
      </w:r>
    </w:p>
    <w:p w:rsidR="00E829DB" w:rsidRDefault="00096074">
      <w:pPr>
        <w:pStyle w:val="a3"/>
        <w:spacing w:before="41" w:line="276" w:lineRule="auto"/>
        <w:ind w:left="763" w:right="3782"/>
        <w:jc w:val="left"/>
      </w:pPr>
      <w:r>
        <w:t>осознание духовных ценностей российского народа; сформированность</w:t>
      </w:r>
      <w:r>
        <w:rPr>
          <w:spacing w:val="-8"/>
        </w:rPr>
        <w:t xml:space="preserve"> </w:t>
      </w:r>
      <w:r>
        <w:t>нравственного</w:t>
      </w:r>
      <w:r>
        <w:rPr>
          <w:spacing w:val="-8"/>
        </w:rPr>
        <w:t xml:space="preserve"> </w:t>
      </w:r>
      <w:r>
        <w:t>сознания,</w:t>
      </w:r>
      <w:r>
        <w:rPr>
          <w:spacing w:val="-8"/>
        </w:rPr>
        <w:t xml:space="preserve"> </w:t>
      </w:r>
      <w:r>
        <w:t>этического</w:t>
      </w:r>
      <w:r>
        <w:rPr>
          <w:spacing w:val="-5"/>
        </w:rPr>
        <w:t xml:space="preserve"> </w:t>
      </w:r>
      <w:r>
        <w:t>поведения;</w:t>
      </w:r>
    </w:p>
    <w:p w:rsidR="00E829DB" w:rsidRDefault="00096074">
      <w:pPr>
        <w:pStyle w:val="a3"/>
        <w:spacing w:before="1" w:line="276" w:lineRule="auto"/>
        <w:ind w:left="763"/>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40"/>
        </w:rPr>
        <w:t xml:space="preserve"> </w:t>
      </w:r>
      <w:r>
        <w:t>морально-</w:t>
      </w:r>
      <w:r>
        <w:rPr>
          <w:spacing w:val="80"/>
        </w:rPr>
        <w:t xml:space="preserve"> </w:t>
      </w:r>
      <w:r>
        <w:t>нравственные нормы и ценности;</w:t>
      </w:r>
    </w:p>
    <w:p w:rsidR="00E829DB" w:rsidRDefault="00096074">
      <w:pPr>
        <w:pStyle w:val="a3"/>
        <w:spacing w:line="275" w:lineRule="exact"/>
        <w:ind w:left="763"/>
        <w:jc w:val="left"/>
      </w:pPr>
      <w:r>
        <w:t>осознание</w:t>
      </w:r>
      <w:r>
        <w:rPr>
          <w:spacing w:val="-6"/>
        </w:rPr>
        <w:t xml:space="preserve"> </w:t>
      </w:r>
      <w:r>
        <w:t>личного</w:t>
      </w:r>
      <w:r>
        <w:rPr>
          <w:spacing w:val="-3"/>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2"/>
        </w:rPr>
        <w:t xml:space="preserve"> будущего;</w:t>
      </w:r>
    </w:p>
    <w:p w:rsidR="00E829DB" w:rsidRDefault="00096074">
      <w:pPr>
        <w:pStyle w:val="a3"/>
        <w:spacing w:before="41" w:line="278" w:lineRule="auto"/>
        <w:ind w:left="763"/>
        <w:jc w:val="left"/>
      </w:pPr>
      <w:r>
        <w:t>ответственное</w:t>
      </w:r>
      <w:r>
        <w:rPr>
          <w:spacing w:val="78"/>
        </w:rPr>
        <w:t xml:space="preserve"> </w:t>
      </w:r>
      <w:r>
        <w:t>отношение</w:t>
      </w:r>
      <w:r>
        <w:rPr>
          <w:spacing w:val="78"/>
        </w:rPr>
        <w:t xml:space="preserve"> </w:t>
      </w:r>
      <w:r>
        <w:t>к</w:t>
      </w:r>
      <w:r>
        <w:rPr>
          <w:spacing w:val="77"/>
        </w:rPr>
        <w:t xml:space="preserve"> </w:t>
      </w:r>
      <w:r>
        <w:t>своим</w:t>
      </w:r>
      <w:r>
        <w:rPr>
          <w:spacing w:val="78"/>
        </w:rPr>
        <w:t xml:space="preserve"> </w:t>
      </w:r>
      <w:r>
        <w:t>родителям,</w:t>
      </w:r>
      <w:r>
        <w:rPr>
          <w:spacing w:val="79"/>
        </w:rPr>
        <w:t xml:space="preserve"> </w:t>
      </w:r>
      <w:r>
        <w:t>созданию</w:t>
      </w:r>
      <w:r>
        <w:rPr>
          <w:spacing w:val="79"/>
        </w:rPr>
        <w:t xml:space="preserve"> </w:t>
      </w:r>
      <w:r>
        <w:t>семьи</w:t>
      </w:r>
      <w:r>
        <w:rPr>
          <w:spacing w:val="78"/>
        </w:rPr>
        <w:t xml:space="preserve"> </w:t>
      </w:r>
      <w:r>
        <w:t>на</w:t>
      </w:r>
      <w:r>
        <w:rPr>
          <w:spacing w:val="78"/>
        </w:rPr>
        <w:t xml:space="preserve"> </w:t>
      </w:r>
      <w:r>
        <w:t>основе</w:t>
      </w:r>
      <w:r>
        <w:rPr>
          <w:spacing w:val="77"/>
        </w:rPr>
        <w:t xml:space="preserve"> </w:t>
      </w:r>
      <w:r>
        <w:t>осознанного</w:t>
      </w:r>
      <w:r>
        <w:rPr>
          <w:spacing w:val="76"/>
        </w:rPr>
        <w:t xml:space="preserve"> </w:t>
      </w:r>
      <w:r>
        <w:t>принятия ценностей семейной жизни в соответствии с традициями народов России;</w:t>
      </w:r>
    </w:p>
    <w:p w:rsidR="00E829DB" w:rsidRDefault="00096074">
      <w:pPr>
        <w:pStyle w:val="a4"/>
        <w:numPr>
          <w:ilvl w:val="0"/>
          <w:numId w:val="73"/>
        </w:numPr>
        <w:tabs>
          <w:tab w:val="left" w:pos="1022"/>
        </w:tabs>
        <w:spacing w:line="272" w:lineRule="exact"/>
        <w:ind w:left="1022" w:hanging="259"/>
        <w:rPr>
          <w:sz w:val="24"/>
        </w:rPr>
      </w:pPr>
      <w:r>
        <w:rPr>
          <w:sz w:val="24"/>
        </w:rPr>
        <w:t>эстетического</w:t>
      </w:r>
      <w:r>
        <w:rPr>
          <w:spacing w:val="-7"/>
          <w:sz w:val="24"/>
        </w:rPr>
        <w:t xml:space="preserve"> </w:t>
      </w:r>
      <w:r>
        <w:rPr>
          <w:spacing w:val="-2"/>
          <w:sz w:val="24"/>
        </w:rPr>
        <w:t>воспитания:</w:t>
      </w:r>
    </w:p>
    <w:p w:rsidR="00E829DB" w:rsidRDefault="00096074">
      <w:pPr>
        <w:pStyle w:val="a3"/>
        <w:spacing w:before="41" w:line="276" w:lineRule="auto"/>
        <w:ind w:left="763"/>
        <w:jc w:val="left"/>
      </w:pPr>
      <w:r>
        <w:t>эстетическое отношение к миру, включая эстетику быта, научного и технического творчества, спорта, труда, общественных отношений;</w:t>
      </w:r>
    </w:p>
    <w:p w:rsidR="00E829DB" w:rsidRDefault="00096074">
      <w:pPr>
        <w:pStyle w:val="a3"/>
        <w:spacing w:before="1"/>
        <w:ind w:left="763"/>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3"/>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E829DB" w:rsidRDefault="00096074">
      <w:pPr>
        <w:pStyle w:val="a3"/>
        <w:spacing w:before="41" w:line="276" w:lineRule="auto"/>
        <w:ind w:left="763"/>
        <w:jc w:val="left"/>
      </w:pPr>
      <w:r>
        <w:t>готовность</w:t>
      </w:r>
      <w:r>
        <w:rPr>
          <w:spacing w:val="30"/>
        </w:rPr>
        <w:t xml:space="preserve"> </w:t>
      </w:r>
      <w:r>
        <w:t>к</w:t>
      </w:r>
      <w:r>
        <w:rPr>
          <w:spacing w:val="30"/>
        </w:rPr>
        <w:t xml:space="preserve"> </w:t>
      </w:r>
      <w:r>
        <w:t>самовыражению</w:t>
      </w:r>
      <w:r>
        <w:rPr>
          <w:spacing w:val="29"/>
        </w:rPr>
        <w:t xml:space="preserve"> </w:t>
      </w:r>
      <w:r>
        <w:t>в разных</w:t>
      </w:r>
      <w:r>
        <w:rPr>
          <w:spacing w:val="31"/>
        </w:rPr>
        <w:t xml:space="preserve"> </w:t>
      </w:r>
      <w:r>
        <w:t>видах</w:t>
      </w:r>
      <w:r>
        <w:rPr>
          <w:spacing w:val="29"/>
        </w:rPr>
        <w:t xml:space="preserve"> </w:t>
      </w:r>
      <w:r>
        <w:t>искусства,</w:t>
      </w:r>
      <w:r>
        <w:rPr>
          <w:spacing w:val="29"/>
        </w:rPr>
        <w:t xml:space="preserve"> </w:t>
      </w:r>
      <w:r>
        <w:t xml:space="preserve">стремление проявлять качества творческой </w:t>
      </w:r>
      <w:r>
        <w:rPr>
          <w:spacing w:val="-2"/>
        </w:rPr>
        <w:t>личности;</w:t>
      </w:r>
    </w:p>
    <w:p w:rsidR="00E829DB" w:rsidRDefault="00E829DB">
      <w:pPr>
        <w:pStyle w:val="a3"/>
        <w:spacing w:before="42"/>
        <w:ind w:left="0"/>
        <w:jc w:val="left"/>
      </w:pPr>
    </w:p>
    <w:p w:rsidR="00E829DB" w:rsidRDefault="00096074">
      <w:pPr>
        <w:pStyle w:val="3"/>
        <w:ind w:left="763"/>
      </w:pPr>
      <w:r>
        <w:t>МЕТАПРЕДМЕТНЫЕ</w:t>
      </w:r>
      <w:r>
        <w:rPr>
          <w:spacing w:val="-4"/>
        </w:rPr>
        <w:t xml:space="preserve"> </w:t>
      </w:r>
      <w:r>
        <w:rPr>
          <w:spacing w:val="-2"/>
        </w:rPr>
        <w:t>РЕЗУЛЬТАТЫ</w:t>
      </w:r>
    </w:p>
    <w:p w:rsidR="00E829DB" w:rsidRDefault="00E829DB">
      <w:pPr>
        <w:pStyle w:val="a3"/>
        <w:spacing w:before="82"/>
        <w:ind w:left="0"/>
        <w:jc w:val="left"/>
        <w:rPr>
          <w:b/>
        </w:rPr>
      </w:pPr>
    </w:p>
    <w:p w:rsidR="00E829DB" w:rsidRDefault="00096074">
      <w:pPr>
        <w:pStyle w:val="a3"/>
        <w:spacing w:line="276" w:lineRule="auto"/>
        <w:ind w:left="763" w:right="443"/>
      </w:pPr>
      <w:r>
        <w:t>Метапредметные результаты освоения учебного предмета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w:t>
      </w:r>
      <w:r>
        <w:rPr>
          <w:spacing w:val="-1"/>
        </w:rPr>
        <w:t xml:space="preserve"> </w:t>
      </w:r>
      <w:r>
        <w:t>энергия,</w:t>
      </w:r>
      <w:r>
        <w:rPr>
          <w:spacing w:val="-1"/>
        </w:rPr>
        <w:t xml:space="preserve"> </w:t>
      </w:r>
      <w:r>
        <w:t>явление,</w:t>
      </w:r>
      <w:r>
        <w:rPr>
          <w:spacing w:val="-1"/>
        </w:rPr>
        <w:t xml:space="preserve"> </w:t>
      </w:r>
      <w:r>
        <w:t>процесс,</w:t>
      </w:r>
      <w:r>
        <w:rPr>
          <w:spacing w:val="-1"/>
        </w:rPr>
        <w:t xml:space="preserve"> </w:t>
      </w:r>
      <w:r>
        <w:t>система, научный</w:t>
      </w:r>
      <w:r>
        <w:rPr>
          <w:spacing w:val="-1"/>
        </w:rPr>
        <w:t xml:space="preserve"> </w:t>
      </w:r>
      <w:r>
        <w:t>факт,</w:t>
      </w:r>
      <w:r>
        <w:rPr>
          <w:spacing w:val="-1"/>
        </w:rPr>
        <w:t xml:space="preserve"> </w:t>
      </w:r>
      <w:r>
        <w:t>принцип,</w:t>
      </w:r>
      <w:r>
        <w:rPr>
          <w:spacing w:val="-1"/>
        </w:rPr>
        <w:t xml:space="preserve"> </w:t>
      </w:r>
      <w:r>
        <w:t>гипотеза, закономерность, закон, теория, исследование, наблюдение, измерение, эксперимент и другие); универсальные</w:t>
      </w:r>
      <w:r>
        <w:rPr>
          <w:spacing w:val="73"/>
        </w:rPr>
        <w:t xml:space="preserve">   </w:t>
      </w:r>
      <w:r>
        <w:t>учебные</w:t>
      </w:r>
      <w:r>
        <w:rPr>
          <w:spacing w:val="71"/>
        </w:rPr>
        <w:t xml:space="preserve">   </w:t>
      </w:r>
      <w:r>
        <w:t>действия</w:t>
      </w:r>
      <w:r>
        <w:rPr>
          <w:spacing w:val="72"/>
        </w:rPr>
        <w:t xml:space="preserve">   </w:t>
      </w:r>
      <w:r>
        <w:t>(познавательные,</w:t>
      </w:r>
      <w:r>
        <w:rPr>
          <w:spacing w:val="72"/>
        </w:rPr>
        <w:t xml:space="preserve">   </w:t>
      </w:r>
      <w:r>
        <w:t>коммуникативные,</w:t>
      </w:r>
      <w:r>
        <w:rPr>
          <w:spacing w:val="72"/>
        </w:rPr>
        <w:t xml:space="preserve">   </w:t>
      </w:r>
      <w:r>
        <w:t>регулятивные),</w:t>
      </w:r>
    </w:p>
    <w:p w:rsidR="00E829DB" w:rsidRDefault="00E829DB">
      <w:pPr>
        <w:spacing w:line="276" w:lineRule="auto"/>
        <w:sectPr w:rsidR="00E829DB">
          <w:pgSz w:w="11930" w:h="16860"/>
          <w:pgMar w:top="880" w:right="80" w:bottom="540" w:left="0" w:header="0" w:footer="306" w:gutter="0"/>
          <w:cols w:space="720"/>
        </w:sectPr>
      </w:pPr>
    </w:p>
    <w:p w:rsidR="00E829DB" w:rsidRDefault="00096074">
      <w:pPr>
        <w:pStyle w:val="a3"/>
        <w:spacing w:before="68" w:line="276" w:lineRule="auto"/>
        <w:ind w:left="763" w:right="444"/>
      </w:pPr>
      <w:r>
        <w:lastRenderedPageBreak/>
        <w:t xml:space="preserve">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E829DB" w:rsidRDefault="00096074">
      <w:pPr>
        <w:pStyle w:val="a3"/>
        <w:spacing w:before="1" w:line="276" w:lineRule="auto"/>
        <w:ind w:left="763" w:right="448"/>
      </w:pPr>
      <w:r>
        <w:t>В результате изучения экологии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829DB" w:rsidRDefault="00096074">
      <w:pPr>
        <w:pStyle w:val="a3"/>
        <w:spacing w:before="1"/>
        <w:ind w:left="763"/>
        <w:jc w:val="left"/>
      </w:pPr>
      <w:r>
        <w:t>Метапредметные</w:t>
      </w:r>
      <w:r>
        <w:rPr>
          <w:spacing w:val="-7"/>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должны</w:t>
      </w:r>
      <w:r>
        <w:rPr>
          <w:spacing w:val="-3"/>
        </w:rPr>
        <w:t xml:space="preserve"> </w:t>
      </w:r>
      <w:r>
        <w:rPr>
          <w:spacing w:val="-2"/>
        </w:rPr>
        <w:t>отражать:</w:t>
      </w:r>
    </w:p>
    <w:p w:rsidR="00E829DB" w:rsidRDefault="00096074">
      <w:pPr>
        <w:pStyle w:val="a3"/>
        <w:spacing w:before="40"/>
        <w:ind w:left="763"/>
        <w:jc w:val="left"/>
      </w:pPr>
      <w:r>
        <w:t>Овладение</w:t>
      </w:r>
      <w:r>
        <w:rPr>
          <w:spacing w:val="-9"/>
        </w:rPr>
        <w:t xml:space="preserve"> </w:t>
      </w:r>
      <w:r>
        <w:t>универсальными</w:t>
      </w:r>
      <w:r>
        <w:rPr>
          <w:spacing w:val="-4"/>
        </w:rPr>
        <w:t xml:space="preserve"> </w:t>
      </w:r>
      <w:r>
        <w:t>учебными</w:t>
      </w:r>
      <w:r>
        <w:rPr>
          <w:spacing w:val="-7"/>
        </w:rPr>
        <w:t xml:space="preserve"> </w:t>
      </w:r>
      <w:r>
        <w:t>познавательными</w:t>
      </w:r>
      <w:r>
        <w:rPr>
          <w:spacing w:val="-7"/>
        </w:rPr>
        <w:t xml:space="preserve"> </w:t>
      </w:r>
      <w:r>
        <w:rPr>
          <w:spacing w:val="-2"/>
        </w:rPr>
        <w:t>действиями:</w:t>
      </w:r>
    </w:p>
    <w:p w:rsidR="00E829DB" w:rsidRDefault="00096074">
      <w:pPr>
        <w:pStyle w:val="a4"/>
        <w:numPr>
          <w:ilvl w:val="0"/>
          <w:numId w:val="72"/>
        </w:numPr>
        <w:tabs>
          <w:tab w:val="left" w:pos="962"/>
        </w:tabs>
        <w:spacing w:before="41"/>
        <w:ind w:left="962" w:hanging="199"/>
        <w:rPr>
          <w:sz w:val="24"/>
        </w:rPr>
      </w:pPr>
      <w:r>
        <w:rPr>
          <w:sz w:val="24"/>
        </w:rPr>
        <w:t>базовые</w:t>
      </w:r>
      <w:r>
        <w:rPr>
          <w:spacing w:val="-5"/>
          <w:sz w:val="24"/>
        </w:rPr>
        <w:t xml:space="preserve"> </w:t>
      </w:r>
      <w:r>
        <w:rPr>
          <w:sz w:val="24"/>
        </w:rPr>
        <w:t>логические</w:t>
      </w:r>
      <w:r>
        <w:rPr>
          <w:spacing w:val="-5"/>
          <w:sz w:val="24"/>
        </w:rPr>
        <w:t xml:space="preserve"> </w:t>
      </w:r>
      <w:r>
        <w:rPr>
          <w:spacing w:val="-2"/>
          <w:sz w:val="24"/>
        </w:rPr>
        <w:t>действия:</w:t>
      </w:r>
    </w:p>
    <w:p w:rsidR="00E829DB" w:rsidRDefault="00096074">
      <w:pPr>
        <w:pStyle w:val="a3"/>
        <w:spacing w:before="41" w:line="276" w:lineRule="auto"/>
        <w:ind w:left="763" w:right="443"/>
        <w:jc w:val="left"/>
      </w:pPr>
      <w:r>
        <w:t>самостоятельно формулировать и актуализировать проблему, рассматривать её всесторонне; использовать</w:t>
      </w:r>
      <w:r>
        <w:rPr>
          <w:spacing w:val="40"/>
        </w:rPr>
        <w:t xml:space="preserve"> </w:t>
      </w:r>
      <w:r>
        <w:t>при</w:t>
      </w:r>
      <w:r>
        <w:rPr>
          <w:spacing w:val="40"/>
        </w:rPr>
        <w:t xml:space="preserve"> </w:t>
      </w:r>
      <w:r>
        <w:t>освоении</w:t>
      </w:r>
      <w:r>
        <w:rPr>
          <w:spacing w:val="40"/>
        </w:rPr>
        <w:t xml:space="preserve"> </w:t>
      </w:r>
      <w:r>
        <w:t>знаний</w:t>
      </w:r>
      <w:r>
        <w:rPr>
          <w:spacing w:val="40"/>
        </w:rPr>
        <w:t xml:space="preserve"> </w:t>
      </w:r>
      <w:r>
        <w:t>приёмы</w:t>
      </w:r>
      <w:r>
        <w:rPr>
          <w:spacing w:val="40"/>
        </w:rPr>
        <w:t xml:space="preserve"> </w:t>
      </w:r>
      <w:r>
        <w:t>логического</w:t>
      </w:r>
      <w:r>
        <w:rPr>
          <w:spacing w:val="40"/>
        </w:rPr>
        <w:t xml:space="preserve"> </w:t>
      </w:r>
      <w:r>
        <w:t>мышления</w:t>
      </w:r>
      <w:r>
        <w:rPr>
          <w:spacing w:val="40"/>
        </w:rPr>
        <w:t xml:space="preserve"> </w:t>
      </w:r>
      <w:r>
        <w:t>(анализа,</w:t>
      </w:r>
      <w:r>
        <w:rPr>
          <w:spacing w:val="40"/>
        </w:rPr>
        <w:t xml:space="preserve"> </w:t>
      </w:r>
      <w:r>
        <w:t>синтеза,</w:t>
      </w:r>
      <w:r>
        <w:rPr>
          <w:spacing w:val="40"/>
        </w:rPr>
        <w:t xml:space="preserve"> </w:t>
      </w:r>
      <w:r>
        <w:t>сравнения,</w:t>
      </w:r>
      <w:r>
        <w:rPr>
          <w:spacing w:val="80"/>
        </w:rPr>
        <w:t xml:space="preserve"> </w:t>
      </w:r>
      <w:r>
        <w:t>классификации,</w:t>
      </w:r>
      <w:r>
        <w:rPr>
          <w:spacing w:val="40"/>
        </w:rPr>
        <w:t xml:space="preserve"> </w:t>
      </w:r>
      <w:r>
        <w:t>обобщения),</w:t>
      </w:r>
      <w:r>
        <w:rPr>
          <w:spacing w:val="40"/>
        </w:rPr>
        <w:t xml:space="preserve"> </w:t>
      </w:r>
      <w:r>
        <w:t>раскрывать</w:t>
      </w:r>
      <w:r>
        <w:rPr>
          <w:spacing w:val="40"/>
        </w:rPr>
        <w:t xml:space="preserve"> </w:t>
      </w:r>
      <w:r>
        <w:t>смысл</w:t>
      </w:r>
      <w:r>
        <w:rPr>
          <w:spacing w:val="40"/>
        </w:rPr>
        <w:t xml:space="preserve"> </w:t>
      </w:r>
      <w:r>
        <w:t>биологических</w:t>
      </w:r>
      <w:r>
        <w:rPr>
          <w:spacing w:val="40"/>
        </w:rPr>
        <w:t xml:space="preserve"> </w:t>
      </w:r>
      <w:r>
        <w:t>понятий</w:t>
      </w:r>
      <w:r>
        <w:rPr>
          <w:spacing w:val="40"/>
        </w:rPr>
        <w:t xml:space="preserve"> </w:t>
      </w:r>
      <w:r>
        <w:t>(выделять</w:t>
      </w:r>
      <w:r>
        <w:rPr>
          <w:spacing w:val="40"/>
        </w:rPr>
        <w:t xml:space="preserve"> </w:t>
      </w:r>
      <w:r>
        <w:t>их</w:t>
      </w:r>
      <w:r>
        <w:rPr>
          <w:spacing w:val="40"/>
        </w:rPr>
        <w:t xml:space="preserve"> </w:t>
      </w:r>
      <w:r>
        <w:t>характерные признаки, устанавливать связи с другими понятиями);</w:t>
      </w:r>
    </w:p>
    <w:p w:rsidR="00E829DB" w:rsidRDefault="00096074">
      <w:pPr>
        <w:pStyle w:val="a3"/>
        <w:spacing w:before="1" w:line="278" w:lineRule="auto"/>
        <w:ind w:left="763"/>
        <w:jc w:val="left"/>
      </w:pPr>
      <w:r>
        <w:t>определять цели деятельности, задавая параметры и критерии их достижения, соотносить результаты деятельности с поставленными целями;</w:t>
      </w:r>
    </w:p>
    <w:p w:rsidR="00E829DB" w:rsidRDefault="00096074">
      <w:pPr>
        <w:pStyle w:val="a3"/>
        <w:spacing w:line="272" w:lineRule="exact"/>
        <w:ind w:left="763"/>
        <w:jc w:val="left"/>
      </w:pPr>
      <w:r>
        <w:t>использовать</w:t>
      </w:r>
      <w:r>
        <w:rPr>
          <w:spacing w:val="-5"/>
        </w:rPr>
        <w:t xml:space="preserve"> </w:t>
      </w:r>
      <w:r>
        <w:t>биологические</w:t>
      </w:r>
      <w:r>
        <w:rPr>
          <w:spacing w:val="-5"/>
        </w:rPr>
        <w:t xml:space="preserve"> </w:t>
      </w:r>
      <w:r>
        <w:t>понятия</w:t>
      </w:r>
      <w:r>
        <w:rPr>
          <w:spacing w:val="-6"/>
        </w:rPr>
        <w:t xml:space="preserve"> </w:t>
      </w:r>
      <w:r>
        <w:t>для</w:t>
      </w:r>
      <w:r>
        <w:rPr>
          <w:spacing w:val="-4"/>
        </w:rPr>
        <w:t xml:space="preserve"> </w:t>
      </w:r>
      <w:r>
        <w:t>объяснения</w:t>
      </w:r>
      <w:r>
        <w:rPr>
          <w:spacing w:val="-4"/>
        </w:rPr>
        <w:t xml:space="preserve"> </w:t>
      </w:r>
      <w:r>
        <w:t>фактов</w:t>
      </w:r>
      <w:r>
        <w:rPr>
          <w:spacing w:val="-4"/>
        </w:rPr>
        <w:t xml:space="preserve"> </w:t>
      </w:r>
      <w:r>
        <w:t>и</w:t>
      </w:r>
      <w:r>
        <w:rPr>
          <w:spacing w:val="-4"/>
        </w:rPr>
        <w:t xml:space="preserve"> </w:t>
      </w:r>
      <w:r>
        <w:t>явлений</w:t>
      </w:r>
      <w:r>
        <w:rPr>
          <w:spacing w:val="-4"/>
        </w:rPr>
        <w:t xml:space="preserve"> </w:t>
      </w:r>
      <w:r>
        <w:t>живой</w:t>
      </w:r>
      <w:r>
        <w:rPr>
          <w:spacing w:val="-5"/>
        </w:rPr>
        <w:t xml:space="preserve"> </w:t>
      </w:r>
      <w:r>
        <w:rPr>
          <w:spacing w:val="-2"/>
        </w:rPr>
        <w:t>природы;</w:t>
      </w:r>
    </w:p>
    <w:p w:rsidR="00E829DB" w:rsidRDefault="00096074">
      <w:pPr>
        <w:pStyle w:val="a3"/>
        <w:spacing w:before="41" w:line="276" w:lineRule="auto"/>
        <w:ind w:left="763" w:right="453"/>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829DB" w:rsidRDefault="00096074">
      <w:pPr>
        <w:pStyle w:val="a3"/>
        <w:spacing w:before="1" w:line="276" w:lineRule="auto"/>
        <w:ind w:left="763" w:right="448"/>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829DB" w:rsidRDefault="00096074">
      <w:pPr>
        <w:pStyle w:val="a3"/>
        <w:spacing w:line="276" w:lineRule="auto"/>
        <w:ind w:left="763" w:right="451"/>
      </w:pPr>
      <w:r>
        <w:t>разрабатывать план решения</w:t>
      </w:r>
      <w:r>
        <w:rPr>
          <w:spacing w:val="-1"/>
        </w:rPr>
        <w:t xml:space="preserve"> </w:t>
      </w:r>
      <w:r>
        <w:t>проблемы</w:t>
      </w:r>
      <w:r>
        <w:rPr>
          <w:spacing w:val="-2"/>
        </w:rPr>
        <w:t xml:space="preserve"> </w:t>
      </w:r>
      <w:r>
        <w:t>с учётом</w:t>
      </w:r>
      <w:r>
        <w:rPr>
          <w:spacing w:val="-2"/>
        </w:rPr>
        <w:t xml:space="preserve"> </w:t>
      </w:r>
      <w:r>
        <w:t>анализа</w:t>
      </w:r>
      <w:r>
        <w:rPr>
          <w:spacing w:val="-2"/>
        </w:rPr>
        <w:t xml:space="preserve"> </w:t>
      </w:r>
      <w:r>
        <w:t>имеющихся</w:t>
      </w:r>
      <w:r>
        <w:rPr>
          <w:spacing w:val="-4"/>
        </w:rPr>
        <w:t xml:space="preserve"> </w:t>
      </w:r>
      <w:r>
        <w:t>материальных и</w:t>
      </w:r>
      <w:r>
        <w:rPr>
          <w:spacing w:val="-3"/>
        </w:rPr>
        <w:t xml:space="preserve"> </w:t>
      </w:r>
      <w:r>
        <w:t xml:space="preserve">нематериальных </w:t>
      </w:r>
      <w:r>
        <w:rPr>
          <w:spacing w:val="-2"/>
        </w:rPr>
        <w:t>ресурсов;</w:t>
      </w:r>
    </w:p>
    <w:p w:rsidR="00E829DB" w:rsidRDefault="00096074">
      <w:pPr>
        <w:pStyle w:val="a3"/>
        <w:spacing w:line="276" w:lineRule="auto"/>
        <w:ind w:left="763" w:right="449"/>
      </w:pPr>
      <w:r>
        <w:t>вносить коррективы в деятельность, оценивать соответствие результатов целям, оценивать риски последствий деятельности;</w:t>
      </w:r>
    </w:p>
    <w:p w:rsidR="00E829DB" w:rsidRDefault="00096074">
      <w:pPr>
        <w:pStyle w:val="a3"/>
        <w:spacing w:line="276" w:lineRule="auto"/>
        <w:ind w:left="763" w:right="446"/>
      </w:pPr>
      <w:r>
        <w:t xml:space="preserve">координировать и выполнять работу в условиях реального, виртуального и комбинированного </w:t>
      </w:r>
      <w:r>
        <w:rPr>
          <w:spacing w:val="-2"/>
        </w:rPr>
        <w:t>взаимодействия;</w:t>
      </w:r>
    </w:p>
    <w:p w:rsidR="00E829DB" w:rsidRDefault="00096074">
      <w:pPr>
        <w:pStyle w:val="a3"/>
        <w:ind w:left="763"/>
      </w:pPr>
      <w:r>
        <w:t>развивать</w:t>
      </w:r>
      <w:r>
        <w:rPr>
          <w:spacing w:val="-5"/>
        </w:rPr>
        <w:t xml:space="preserve"> </w:t>
      </w:r>
      <w:r>
        <w:t>креативное</w:t>
      </w:r>
      <w:r>
        <w:rPr>
          <w:spacing w:val="-5"/>
        </w:rPr>
        <w:t xml:space="preserve"> </w:t>
      </w:r>
      <w:r>
        <w:t>мышление</w:t>
      </w:r>
      <w:r>
        <w:rPr>
          <w:spacing w:val="-5"/>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E829DB" w:rsidRDefault="00096074">
      <w:pPr>
        <w:pStyle w:val="a4"/>
        <w:numPr>
          <w:ilvl w:val="0"/>
          <w:numId w:val="72"/>
        </w:numPr>
        <w:tabs>
          <w:tab w:val="left" w:pos="962"/>
        </w:tabs>
        <w:spacing w:before="41"/>
        <w:ind w:left="962" w:hanging="199"/>
        <w:jc w:val="both"/>
        <w:rPr>
          <w:sz w:val="24"/>
        </w:rPr>
      </w:pPr>
      <w:r>
        <w:rPr>
          <w:sz w:val="24"/>
        </w:rPr>
        <w:t>базовые</w:t>
      </w:r>
      <w:r>
        <w:rPr>
          <w:spacing w:val="-4"/>
          <w:sz w:val="24"/>
        </w:rPr>
        <w:t xml:space="preserve"> </w:t>
      </w:r>
      <w:r>
        <w:rPr>
          <w:sz w:val="24"/>
        </w:rPr>
        <w:t>исследовательские</w:t>
      </w:r>
      <w:r>
        <w:rPr>
          <w:spacing w:val="-3"/>
          <w:sz w:val="24"/>
        </w:rPr>
        <w:t xml:space="preserve"> </w:t>
      </w:r>
      <w:r>
        <w:rPr>
          <w:spacing w:val="-2"/>
          <w:sz w:val="24"/>
        </w:rPr>
        <w:t>действия:</w:t>
      </w:r>
    </w:p>
    <w:p w:rsidR="00E829DB" w:rsidRDefault="00096074">
      <w:pPr>
        <w:pStyle w:val="a3"/>
        <w:spacing w:before="41" w:line="276" w:lineRule="auto"/>
        <w:ind w:left="763" w:right="44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3"/>
        <w:spacing w:line="276" w:lineRule="auto"/>
        <w:ind w:left="763" w:right="449"/>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w:t>
      </w:r>
      <w:r>
        <w:rPr>
          <w:spacing w:val="80"/>
        </w:rPr>
        <w:t xml:space="preserve"> </w:t>
      </w:r>
      <w:r>
        <w:t>социальных проектов;</w:t>
      </w:r>
    </w:p>
    <w:p w:rsidR="00E829DB" w:rsidRDefault="00096074">
      <w:pPr>
        <w:pStyle w:val="a3"/>
        <w:spacing w:before="2" w:line="276" w:lineRule="auto"/>
        <w:ind w:left="763" w:right="450"/>
      </w:pPr>
      <w:r>
        <w:t xml:space="preserve">формировать научный тип мышления, владеть научной терминологией, ключевыми понятиями и </w:t>
      </w:r>
      <w:r>
        <w:rPr>
          <w:spacing w:val="-2"/>
        </w:rPr>
        <w:t>методами;</w:t>
      </w:r>
    </w:p>
    <w:p w:rsidR="00E829DB" w:rsidRDefault="00096074">
      <w:pPr>
        <w:pStyle w:val="a3"/>
        <w:spacing w:line="276" w:lineRule="auto"/>
        <w:ind w:left="763" w:right="443"/>
      </w:pPr>
      <w:r>
        <w:t>ставить и формулировать собственные задачи в образовательной деятельности и жизненных</w:t>
      </w:r>
      <w:r>
        <w:rPr>
          <w:spacing w:val="40"/>
        </w:rPr>
        <w:t xml:space="preserve"> </w:t>
      </w:r>
      <w:r>
        <w:rPr>
          <w:spacing w:val="-2"/>
        </w:rPr>
        <w:t>ситуациях;</w:t>
      </w:r>
    </w:p>
    <w:p w:rsidR="00E829DB" w:rsidRDefault="00096074">
      <w:pPr>
        <w:pStyle w:val="a3"/>
        <w:tabs>
          <w:tab w:val="left" w:pos="2480"/>
          <w:tab w:val="left" w:pos="3949"/>
          <w:tab w:val="left" w:pos="4292"/>
          <w:tab w:val="left" w:pos="4993"/>
          <w:tab w:val="left" w:pos="6113"/>
          <w:tab w:val="left" w:pos="7022"/>
          <w:tab w:val="left" w:pos="8459"/>
          <w:tab w:val="left" w:pos="9869"/>
          <w:tab w:val="left" w:pos="11144"/>
        </w:tabs>
        <w:spacing w:line="276" w:lineRule="auto"/>
        <w:ind w:left="763" w:right="446"/>
        <w:jc w:val="left"/>
      </w:pPr>
      <w:r>
        <w:t>выявлять</w:t>
      </w:r>
      <w:r>
        <w:rPr>
          <w:spacing w:val="40"/>
        </w:rPr>
        <w:t xml:space="preserve"> </w:t>
      </w:r>
      <w:r>
        <w:t>причинно-следственные</w:t>
      </w:r>
      <w:r>
        <w:rPr>
          <w:spacing w:val="40"/>
        </w:rPr>
        <w:t xml:space="preserve"> </w:t>
      </w:r>
      <w:r>
        <w:t>связи</w:t>
      </w:r>
      <w:r>
        <w:rPr>
          <w:spacing w:val="40"/>
        </w:rPr>
        <w:t xml:space="preserve"> </w:t>
      </w:r>
      <w:r>
        <w:t>и</w:t>
      </w:r>
      <w:r>
        <w:rPr>
          <w:spacing w:val="40"/>
        </w:rPr>
        <w:t xml:space="preserve"> </w:t>
      </w:r>
      <w:r>
        <w:t>актуализировать</w:t>
      </w:r>
      <w:r>
        <w:rPr>
          <w:spacing w:val="40"/>
        </w:rPr>
        <w:t xml:space="preserve"> </w:t>
      </w:r>
      <w:r>
        <w:t>задачу,</w:t>
      </w:r>
      <w:r>
        <w:rPr>
          <w:spacing w:val="40"/>
        </w:rPr>
        <w:t xml:space="preserve"> </w:t>
      </w:r>
      <w:r>
        <w:t>выдвигать</w:t>
      </w:r>
      <w:r>
        <w:rPr>
          <w:spacing w:val="40"/>
        </w:rPr>
        <w:t xml:space="preserve"> </w:t>
      </w:r>
      <w:r>
        <w:t>гипотезу</w:t>
      </w:r>
      <w:r>
        <w:rPr>
          <w:spacing w:val="36"/>
        </w:rPr>
        <w:t xml:space="preserve"> </w:t>
      </w:r>
      <w:r>
        <w:t>её</w:t>
      </w:r>
      <w:r>
        <w:rPr>
          <w:spacing w:val="40"/>
        </w:rPr>
        <w:t xml:space="preserve"> </w:t>
      </w:r>
      <w:r>
        <w:t xml:space="preserve">решения, находить аргументы для доказательства своих утверждений, задавать параметры и критерии решения; </w:t>
      </w:r>
      <w:r>
        <w:rPr>
          <w:spacing w:val="-2"/>
        </w:rPr>
        <w:t>анализировать</w:t>
      </w:r>
      <w:r>
        <w:tab/>
      </w:r>
      <w:r>
        <w:rPr>
          <w:spacing w:val="-2"/>
        </w:rPr>
        <w:t>полученные</w:t>
      </w:r>
      <w:r>
        <w:tab/>
      </w:r>
      <w:r>
        <w:rPr>
          <w:spacing w:val="-10"/>
        </w:rPr>
        <w:t>в</w:t>
      </w:r>
      <w:r>
        <w:tab/>
      </w:r>
      <w:r>
        <w:rPr>
          <w:spacing w:val="-4"/>
        </w:rPr>
        <w:t>ходе</w:t>
      </w:r>
      <w:r>
        <w:tab/>
      </w:r>
      <w:r>
        <w:rPr>
          <w:spacing w:val="-2"/>
        </w:rPr>
        <w:t>решения</w:t>
      </w:r>
      <w:r>
        <w:tab/>
      </w:r>
      <w:r>
        <w:rPr>
          <w:spacing w:val="-2"/>
        </w:rPr>
        <w:t>задачи</w:t>
      </w:r>
      <w:r>
        <w:tab/>
      </w:r>
      <w:r>
        <w:rPr>
          <w:spacing w:val="-2"/>
        </w:rPr>
        <w:t>результаты,</w:t>
      </w:r>
      <w:r>
        <w:tab/>
      </w:r>
      <w:r>
        <w:rPr>
          <w:spacing w:val="-2"/>
        </w:rPr>
        <w:t>критически</w:t>
      </w:r>
      <w:r>
        <w:tab/>
      </w:r>
      <w:r>
        <w:rPr>
          <w:spacing w:val="-2"/>
        </w:rPr>
        <w:t>оценивать</w:t>
      </w:r>
      <w:r>
        <w:tab/>
      </w:r>
      <w:r>
        <w:rPr>
          <w:spacing w:val="-6"/>
        </w:rPr>
        <w:t xml:space="preserve">их </w:t>
      </w:r>
      <w:r>
        <w:t>достоверность, прогнозировать изменение в новых условиях;</w:t>
      </w:r>
    </w:p>
    <w:p w:rsidR="00E829DB" w:rsidRDefault="00096074">
      <w:pPr>
        <w:pStyle w:val="a3"/>
        <w:ind w:left="763"/>
        <w:jc w:val="left"/>
      </w:pPr>
      <w:r>
        <w:t>давать</w:t>
      </w:r>
      <w:r>
        <w:rPr>
          <w:spacing w:val="-5"/>
        </w:rPr>
        <w:t xml:space="preserve"> </w:t>
      </w:r>
      <w:r>
        <w:t>оценку</w:t>
      </w:r>
      <w:r>
        <w:rPr>
          <w:spacing w:val="-11"/>
        </w:rPr>
        <w:t xml:space="preserve"> </w:t>
      </w:r>
      <w:r>
        <w:t>новым</w:t>
      </w:r>
      <w:r>
        <w:rPr>
          <w:spacing w:val="-2"/>
        </w:rPr>
        <w:t xml:space="preserve"> </w:t>
      </w:r>
      <w:r>
        <w:t>ситуациям,</w:t>
      </w:r>
      <w:r>
        <w:rPr>
          <w:spacing w:val="-4"/>
        </w:rPr>
        <w:t xml:space="preserve"> </w:t>
      </w:r>
      <w:r>
        <w:t>оценивать</w:t>
      </w:r>
      <w:r>
        <w:rPr>
          <w:spacing w:val="-4"/>
        </w:rPr>
        <w:t xml:space="preserve"> </w:t>
      </w:r>
      <w:r>
        <w:t>приобретённый</w:t>
      </w:r>
      <w:r>
        <w:rPr>
          <w:spacing w:val="-3"/>
        </w:rPr>
        <w:t xml:space="preserve"> </w:t>
      </w:r>
      <w:r>
        <w:rPr>
          <w:spacing w:val="-2"/>
        </w:rPr>
        <w:t>опыт;</w:t>
      </w:r>
    </w:p>
    <w:p w:rsidR="00E829DB" w:rsidRDefault="00096074">
      <w:pPr>
        <w:pStyle w:val="a3"/>
        <w:spacing w:before="41" w:line="276" w:lineRule="auto"/>
        <w:ind w:left="763"/>
        <w:jc w:val="left"/>
      </w:pPr>
      <w:r>
        <w:t>осуществлять</w:t>
      </w:r>
      <w:r>
        <w:rPr>
          <w:spacing w:val="36"/>
        </w:rPr>
        <w:t xml:space="preserve"> </w:t>
      </w:r>
      <w:r>
        <w:t>целенаправленный</w:t>
      </w:r>
      <w:r>
        <w:rPr>
          <w:spacing w:val="36"/>
        </w:rPr>
        <w:t xml:space="preserve"> </w:t>
      </w:r>
      <w:r>
        <w:t>поиск</w:t>
      </w:r>
      <w:r>
        <w:rPr>
          <w:spacing w:val="36"/>
        </w:rPr>
        <w:t xml:space="preserve"> </w:t>
      </w:r>
      <w:r>
        <w:t>переноса</w:t>
      </w:r>
      <w:r>
        <w:rPr>
          <w:spacing w:val="34"/>
        </w:rPr>
        <w:t xml:space="preserve"> </w:t>
      </w:r>
      <w:r>
        <w:t>средств</w:t>
      </w:r>
      <w:r>
        <w:rPr>
          <w:spacing w:val="35"/>
        </w:rPr>
        <w:t xml:space="preserve"> </w:t>
      </w:r>
      <w:r>
        <w:t>и</w:t>
      </w:r>
      <w:r>
        <w:rPr>
          <w:spacing w:val="36"/>
        </w:rPr>
        <w:t xml:space="preserve"> </w:t>
      </w:r>
      <w:r>
        <w:t>способов</w:t>
      </w:r>
      <w:r>
        <w:rPr>
          <w:spacing w:val="35"/>
        </w:rPr>
        <w:t xml:space="preserve"> </w:t>
      </w:r>
      <w:r>
        <w:t>действия</w:t>
      </w:r>
      <w:r>
        <w:rPr>
          <w:spacing w:val="35"/>
        </w:rPr>
        <w:t xml:space="preserve"> </w:t>
      </w:r>
      <w:r>
        <w:t>в</w:t>
      </w:r>
      <w:r>
        <w:rPr>
          <w:spacing w:val="35"/>
        </w:rPr>
        <w:t xml:space="preserve"> </w:t>
      </w:r>
      <w:r>
        <w:t xml:space="preserve">профессиональную </w:t>
      </w:r>
      <w:r>
        <w:rPr>
          <w:spacing w:val="-2"/>
        </w:rPr>
        <w:t>среду;</w:t>
      </w:r>
    </w:p>
    <w:p w:rsidR="00E829DB" w:rsidRDefault="00096074">
      <w:pPr>
        <w:pStyle w:val="a3"/>
        <w:spacing w:line="275" w:lineRule="exact"/>
        <w:ind w:left="763"/>
        <w:jc w:val="left"/>
      </w:pPr>
      <w:r>
        <w:t>уметь</w:t>
      </w:r>
      <w:r>
        <w:rPr>
          <w:spacing w:val="-6"/>
        </w:rPr>
        <w:t xml:space="preserve"> </w:t>
      </w:r>
      <w:r>
        <w:t>переносить</w:t>
      </w:r>
      <w:r>
        <w:rPr>
          <w:spacing w:val="-4"/>
        </w:rPr>
        <w:t xml:space="preserve"> </w:t>
      </w:r>
      <w:r>
        <w:t>знания</w:t>
      </w:r>
      <w:r>
        <w:rPr>
          <w:spacing w:val="-4"/>
        </w:rPr>
        <w:t xml:space="preserve"> </w:t>
      </w:r>
      <w:r>
        <w:t>в</w:t>
      </w:r>
      <w:r>
        <w:rPr>
          <w:spacing w:val="-5"/>
        </w:rPr>
        <w:t xml:space="preserve"> </w:t>
      </w:r>
      <w:r>
        <w:t>познавательную</w:t>
      </w:r>
      <w:r>
        <w:rPr>
          <w:spacing w:val="-5"/>
        </w:rPr>
        <w:t xml:space="preserve"> </w:t>
      </w:r>
      <w:r>
        <w:t>и</w:t>
      </w:r>
      <w:r>
        <w:rPr>
          <w:spacing w:val="-2"/>
        </w:rPr>
        <w:t xml:space="preserve"> </w:t>
      </w:r>
      <w:r>
        <w:t>практическую</w:t>
      </w:r>
      <w:r>
        <w:rPr>
          <w:spacing w:val="-4"/>
        </w:rPr>
        <w:t xml:space="preserve"> </w:t>
      </w:r>
      <w:r>
        <w:t>области</w:t>
      </w:r>
      <w:r>
        <w:rPr>
          <w:spacing w:val="-3"/>
        </w:rPr>
        <w:t xml:space="preserve"> </w:t>
      </w:r>
      <w:r>
        <w:rPr>
          <w:spacing w:val="-2"/>
        </w:rPr>
        <w:t>жизнедеятельности;</w:t>
      </w:r>
    </w:p>
    <w:p w:rsidR="00E829DB" w:rsidRDefault="00E829DB">
      <w:pPr>
        <w:spacing w:line="275" w:lineRule="exact"/>
        <w:sectPr w:rsidR="00E829DB">
          <w:pgSz w:w="11930" w:h="16860"/>
          <w:pgMar w:top="880" w:right="80" w:bottom="540" w:left="0" w:header="0" w:footer="306" w:gutter="0"/>
          <w:cols w:space="720"/>
        </w:sectPr>
      </w:pPr>
    </w:p>
    <w:p w:rsidR="00E829DB" w:rsidRDefault="00096074">
      <w:pPr>
        <w:pStyle w:val="a3"/>
        <w:spacing w:before="68"/>
        <w:ind w:left="763"/>
      </w:pPr>
      <w:r>
        <w:lastRenderedPageBreak/>
        <w:t>уметь</w:t>
      </w:r>
      <w:r>
        <w:rPr>
          <w:spacing w:val="-4"/>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3"/>
        </w:rPr>
        <w:t xml:space="preserve"> </w:t>
      </w:r>
      <w:r>
        <w:t>предметных</w:t>
      </w:r>
      <w:r>
        <w:rPr>
          <w:spacing w:val="-3"/>
        </w:rPr>
        <w:t xml:space="preserve"> </w:t>
      </w:r>
      <w:r>
        <w:rPr>
          <w:spacing w:val="-2"/>
        </w:rPr>
        <w:t>областей;</w:t>
      </w:r>
    </w:p>
    <w:p w:rsidR="00E829DB" w:rsidRDefault="00096074">
      <w:pPr>
        <w:pStyle w:val="a3"/>
        <w:spacing w:before="41" w:line="276" w:lineRule="auto"/>
        <w:ind w:left="763" w:right="448"/>
      </w:pPr>
      <w:r>
        <w:t>выдвигать новые идеи, предлагать оригинальные подходы и решения, ставить проблемы и задачи, допускающие альтернативные решения.</w:t>
      </w:r>
    </w:p>
    <w:p w:rsidR="00E829DB" w:rsidRDefault="00096074">
      <w:pPr>
        <w:pStyle w:val="a4"/>
        <w:numPr>
          <w:ilvl w:val="0"/>
          <w:numId w:val="72"/>
        </w:numPr>
        <w:tabs>
          <w:tab w:val="left" w:pos="1022"/>
        </w:tabs>
        <w:spacing w:before="2"/>
        <w:ind w:left="1022" w:hanging="259"/>
        <w:jc w:val="both"/>
        <w:rPr>
          <w:sz w:val="24"/>
        </w:rPr>
      </w:pPr>
      <w:r>
        <w:rPr>
          <w:sz w:val="24"/>
        </w:rPr>
        <w:t>работа</w:t>
      </w:r>
      <w:r>
        <w:rPr>
          <w:spacing w:val="-2"/>
          <w:sz w:val="24"/>
        </w:rPr>
        <w:t xml:space="preserve"> </w:t>
      </w:r>
      <w:r>
        <w:rPr>
          <w:sz w:val="24"/>
        </w:rPr>
        <w:t>с</w:t>
      </w:r>
      <w:r>
        <w:rPr>
          <w:spacing w:val="-2"/>
          <w:sz w:val="24"/>
        </w:rPr>
        <w:t xml:space="preserve"> информацией:</w:t>
      </w:r>
    </w:p>
    <w:p w:rsidR="00E829DB" w:rsidRDefault="00096074">
      <w:pPr>
        <w:pStyle w:val="a3"/>
        <w:spacing w:before="41" w:line="276" w:lineRule="auto"/>
        <w:ind w:left="763" w:right="445"/>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829DB" w:rsidRDefault="00096074">
      <w:pPr>
        <w:pStyle w:val="a3"/>
        <w:spacing w:line="276" w:lineRule="auto"/>
        <w:ind w:left="763" w:right="451"/>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829DB" w:rsidRDefault="00096074">
      <w:pPr>
        <w:pStyle w:val="a3"/>
        <w:spacing w:line="278" w:lineRule="auto"/>
        <w:ind w:left="763" w:right="447"/>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829DB" w:rsidRDefault="00096074">
      <w:pPr>
        <w:pStyle w:val="a3"/>
        <w:spacing w:line="276" w:lineRule="auto"/>
        <w:ind w:left="763" w:right="451"/>
      </w:pPr>
      <w:r>
        <w:t>самостоятельно выбирать оптимальную форму представления биологической информации (схемы, графики, диаграммы, таблицы, рисунки и другое);</w:t>
      </w:r>
    </w:p>
    <w:p w:rsidR="00E829DB" w:rsidRDefault="00096074">
      <w:pPr>
        <w:pStyle w:val="a3"/>
        <w:spacing w:line="276" w:lineRule="auto"/>
        <w:ind w:left="763" w:right="451"/>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829DB" w:rsidRDefault="00096074">
      <w:pPr>
        <w:pStyle w:val="a3"/>
        <w:ind w:left="763"/>
      </w:pPr>
      <w:r>
        <w:t>владеть</w:t>
      </w:r>
      <w:r>
        <w:rPr>
          <w:spacing w:val="-5"/>
        </w:rPr>
        <w:t xml:space="preserve"> </w:t>
      </w:r>
      <w:r>
        <w:t>навыками</w:t>
      </w:r>
      <w:r>
        <w:rPr>
          <w:spacing w:val="-4"/>
        </w:rPr>
        <w:t xml:space="preserve"> </w:t>
      </w:r>
      <w:r>
        <w:t>распознавания</w:t>
      </w:r>
      <w:r>
        <w:rPr>
          <w:spacing w:val="-4"/>
        </w:rPr>
        <w:t xml:space="preserve"> </w:t>
      </w:r>
      <w:r>
        <w:t>и</w:t>
      </w:r>
      <w:r>
        <w:rPr>
          <w:spacing w:val="-6"/>
        </w:rPr>
        <w:t xml:space="preserve"> </w:t>
      </w:r>
      <w:r>
        <w:t>защиты</w:t>
      </w:r>
      <w:r>
        <w:rPr>
          <w:spacing w:val="-6"/>
        </w:rPr>
        <w:t xml:space="preserve"> </w:t>
      </w:r>
      <w:r>
        <w:t>информации,</w:t>
      </w:r>
      <w:r>
        <w:rPr>
          <w:spacing w:val="-4"/>
        </w:rPr>
        <w:t xml:space="preserve"> </w:t>
      </w:r>
      <w:r>
        <w:t>информационной</w:t>
      </w:r>
      <w:r>
        <w:rPr>
          <w:spacing w:val="-6"/>
        </w:rPr>
        <w:t xml:space="preserve"> </w:t>
      </w:r>
      <w:r>
        <w:t>безопасности</w:t>
      </w:r>
      <w:r>
        <w:rPr>
          <w:spacing w:val="-2"/>
        </w:rPr>
        <w:t xml:space="preserve"> личности.</w:t>
      </w:r>
    </w:p>
    <w:p w:rsidR="00E829DB" w:rsidRDefault="00096074">
      <w:pPr>
        <w:pStyle w:val="3"/>
        <w:spacing w:before="35"/>
        <w:ind w:left="763"/>
        <w:jc w:val="both"/>
      </w:pPr>
      <w:r>
        <w:t>ПРЕДМЕТНЫЕ</w:t>
      </w:r>
      <w:r>
        <w:rPr>
          <w:spacing w:val="-3"/>
        </w:rPr>
        <w:t xml:space="preserve"> </w:t>
      </w:r>
      <w:r>
        <w:rPr>
          <w:spacing w:val="-2"/>
        </w:rPr>
        <w:t>РЕЗУЛЬТАТЫ</w:t>
      </w:r>
    </w:p>
    <w:p w:rsidR="00E829DB" w:rsidRDefault="00E829DB">
      <w:pPr>
        <w:pStyle w:val="a3"/>
        <w:spacing w:before="84"/>
        <w:ind w:left="0"/>
        <w:jc w:val="left"/>
        <w:rPr>
          <w:b/>
        </w:rPr>
      </w:pPr>
    </w:p>
    <w:p w:rsidR="00E829DB" w:rsidRDefault="00096074">
      <w:pPr>
        <w:pStyle w:val="a3"/>
        <w:spacing w:line="276" w:lineRule="auto"/>
        <w:ind w:left="763" w:right="446"/>
      </w:pPr>
      <w:r>
        <w:t>Предметные результаты освоения содержания элективного курса</w:t>
      </w:r>
      <w:r>
        <w:rPr>
          <w:spacing w:val="40"/>
        </w:rPr>
        <w:t xml:space="preserve"> </w:t>
      </w:r>
      <w:r>
        <w:t>ориентированы на обеспечение профильного обучения обучающихся. Они включают: специфические для биологии научные знания, умения и способы действий по освоению, интерпретации и преобразованию знаний, виды</w:t>
      </w:r>
      <w:r>
        <w:rPr>
          <w:spacing w:val="40"/>
        </w:rPr>
        <w:t xml:space="preserve"> </w:t>
      </w:r>
      <w:r>
        <w:t>деятельности по</w:t>
      </w:r>
      <w:r>
        <w:rPr>
          <w:spacing w:val="-2"/>
        </w:rPr>
        <w:t xml:space="preserve"> </w:t>
      </w:r>
      <w:r>
        <w:t>получению новых знаний и их применению в</w:t>
      </w:r>
      <w:r>
        <w:rPr>
          <w:spacing w:val="-1"/>
        </w:rPr>
        <w:t xml:space="preserve"> </w:t>
      </w:r>
      <w:r>
        <w:t>различных учебных, а</w:t>
      </w:r>
      <w:r>
        <w:rPr>
          <w:spacing w:val="-1"/>
        </w:rPr>
        <w:t xml:space="preserve"> </w:t>
      </w:r>
      <w:r>
        <w:t>также</w:t>
      </w:r>
      <w:r>
        <w:rPr>
          <w:spacing w:val="-1"/>
        </w:rPr>
        <w:t xml:space="preserve"> </w:t>
      </w:r>
      <w:r>
        <w:t>в</w:t>
      </w:r>
      <w:r>
        <w:rPr>
          <w:spacing w:val="-1"/>
        </w:rPr>
        <w:t xml:space="preserve"> </w:t>
      </w:r>
      <w:r>
        <w:t>реальных жизненных ситуациях. Предметные результаты представлены по годам изучения.</w:t>
      </w:r>
    </w:p>
    <w:p w:rsidR="00E829DB" w:rsidRDefault="00096074">
      <w:pPr>
        <w:pStyle w:val="a3"/>
        <w:ind w:left="763"/>
      </w:pPr>
      <w:r>
        <w:t>Предметные</w:t>
      </w:r>
      <w:r>
        <w:rPr>
          <w:spacing w:val="-6"/>
        </w:rPr>
        <w:t xml:space="preserve"> </w:t>
      </w:r>
      <w:r>
        <w:t>результаты</w:t>
      </w:r>
      <w:r>
        <w:rPr>
          <w:spacing w:val="-2"/>
        </w:rPr>
        <w:t xml:space="preserve"> </w:t>
      </w:r>
      <w:r>
        <w:t>освоения учебного</w:t>
      </w:r>
      <w:r>
        <w:rPr>
          <w:spacing w:val="-1"/>
        </w:rPr>
        <w:t xml:space="preserve"> </w:t>
      </w:r>
      <w:r>
        <w:t>предмета</w:t>
      </w:r>
      <w:r>
        <w:rPr>
          <w:spacing w:val="1"/>
        </w:rPr>
        <w:t xml:space="preserve"> </w:t>
      </w:r>
      <w:r>
        <w:rPr>
          <w:i/>
        </w:rPr>
        <w:t>10</w:t>
      </w:r>
      <w:r>
        <w:rPr>
          <w:i/>
          <w:spacing w:val="-2"/>
        </w:rPr>
        <w:t xml:space="preserve"> </w:t>
      </w:r>
      <w:r>
        <w:rPr>
          <w:i/>
        </w:rPr>
        <w:t>классе</w:t>
      </w:r>
      <w:r>
        <w:rPr>
          <w:i/>
          <w:spacing w:val="-3"/>
        </w:rPr>
        <w:t xml:space="preserve"> </w:t>
      </w:r>
      <w:r>
        <w:t>должны</w:t>
      </w:r>
      <w:r>
        <w:rPr>
          <w:spacing w:val="-1"/>
        </w:rPr>
        <w:t xml:space="preserve"> </w:t>
      </w:r>
      <w:r>
        <w:rPr>
          <w:spacing w:val="-2"/>
        </w:rPr>
        <w:t>отражать:</w:t>
      </w:r>
    </w:p>
    <w:p w:rsidR="00E829DB" w:rsidRDefault="00096074">
      <w:pPr>
        <w:pStyle w:val="a3"/>
        <w:spacing w:before="41" w:line="276" w:lineRule="auto"/>
        <w:ind w:left="763" w:right="446"/>
      </w:pPr>
      <w:r>
        <w:t>сформированность знаний о месте и роли экологии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E829DB" w:rsidRDefault="00096074">
      <w:pPr>
        <w:pStyle w:val="a3"/>
        <w:spacing w:line="276" w:lineRule="auto"/>
        <w:ind w:left="763" w:right="443"/>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w:t>
      </w:r>
      <w:r>
        <w:rPr>
          <w:spacing w:val="-1"/>
        </w:rPr>
        <w:t xml:space="preserve"> </w:t>
      </w:r>
      <w:r>
        <w:t xml:space="preserve">учения (А. Н. Северцова – о путях и направлениях эволюции, В.И. Вернадского – о биосфере), законы (генетического равновесия Дж. Харди и В. Вайнберга, зародышевого сходства К. М. Бэра), правила (минимума Ю. Либиха, экологической пирамиды энергии), гипотезы (гипотеза «мира РНК» У. </w:t>
      </w:r>
      <w:r>
        <w:rPr>
          <w:spacing w:val="-2"/>
        </w:rPr>
        <w:t>Гилберта);</w:t>
      </w:r>
    </w:p>
    <w:p w:rsidR="00E829DB" w:rsidRDefault="00096074">
      <w:pPr>
        <w:pStyle w:val="a3"/>
        <w:spacing w:before="1" w:line="276" w:lineRule="auto"/>
        <w:ind w:left="763" w:right="451"/>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E829DB" w:rsidRDefault="00096074">
      <w:pPr>
        <w:pStyle w:val="a3"/>
        <w:spacing w:before="1" w:line="276" w:lineRule="auto"/>
        <w:ind w:left="763" w:right="448"/>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E829DB" w:rsidRDefault="00096074">
      <w:pPr>
        <w:pStyle w:val="a3"/>
        <w:spacing w:line="276" w:lineRule="auto"/>
        <w:ind w:left="763" w:right="442"/>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E829DB" w:rsidRDefault="00E829DB">
      <w:pPr>
        <w:spacing w:line="276" w:lineRule="auto"/>
        <w:sectPr w:rsidR="00E829DB">
          <w:pgSz w:w="11930" w:h="16860"/>
          <w:pgMar w:top="880" w:right="80" w:bottom="540" w:left="0" w:header="0" w:footer="306" w:gutter="0"/>
          <w:cols w:space="720"/>
        </w:sectPr>
      </w:pPr>
    </w:p>
    <w:p w:rsidR="00E829DB" w:rsidRDefault="00096074">
      <w:pPr>
        <w:pStyle w:val="a3"/>
        <w:spacing w:before="68" w:line="276" w:lineRule="auto"/>
        <w:ind w:left="763" w:right="440"/>
      </w:pPr>
      <w: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E829DB" w:rsidRDefault="00096074">
      <w:pPr>
        <w:pStyle w:val="a3"/>
        <w:spacing w:before="2" w:line="276" w:lineRule="auto"/>
        <w:ind w:left="763" w:right="443"/>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w:t>
      </w:r>
      <w:r>
        <w:rPr>
          <w:spacing w:val="-1"/>
        </w:rPr>
        <w:t xml:space="preserve"> </w:t>
      </w:r>
      <w:r>
        <w:t>единства человеческих рас, необходимости сохранения многообразия видов</w:t>
      </w:r>
      <w:r>
        <w:rPr>
          <w:spacing w:val="-2"/>
        </w:rPr>
        <w:t xml:space="preserve"> </w:t>
      </w:r>
      <w:r>
        <w:t>и экосистем как условия сосуществования природы и человечества;</w:t>
      </w:r>
    </w:p>
    <w:p w:rsidR="00E829DB" w:rsidRDefault="00096074">
      <w:pPr>
        <w:pStyle w:val="a3"/>
        <w:spacing w:line="276" w:lineRule="auto"/>
        <w:ind w:left="763" w:right="446"/>
      </w:pPr>
      <w: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w:t>
      </w:r>
      <w:r>
        <w:rPr>
          <w:spacing w:val="-2"/>
        </w:rPr>
        <w:t>результатов;</w:t>
      </w:r>
    </w:p>
    <w:p w:rsidR="00E829DB" w:rsidRDefault="00096074">
      <w:pPr>
        <w:pStyle w:val="a3"/>
        <w:spacing w:line="278" w:lineRule="auto"/>
        <w:ind w:left="763" w:right="453"/>
      </w:pPr>
      <w:r>
        <w:t>умение выполнять лабораторные и практические работы, соблюдать правила при работе с учебным и лабораторным оборудованием;</w:t>
      </w:r>
    </w:p>
    <w:p w:rsidR="00E829DB" w:rsidRDefault="00096074">
      <w:pPr>
        <w:pStyle w:val="a3"/>
        <w:spacing w:line="276" w:lineRule="auto"/>
        <w:ind w:left="763" w:right="446"/>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E829DB" w:rsidRDefault="00096074">
      <w:pPr>
        <w:pStyle w:val="a3"/>
        <w:spacing w:line="276" w:lineRule="auto"/>
        <w:ind w:left="763" w:right="443"/>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E829DB" w:rsidRDefault="00096074">
      <w:pPr>
        <w:pStyle w:val="a3"/>
        <w:spacing w:line="276" w:lineRule="auto"/>
        <w:ind w:left="763" w:right="450"/>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E829DB" w:rsidRDefault="00096074">
      <w:pPr>
        <w:pStyle w:val="a3"/>
        <w:spacing w:line="276" w:lineRule="auto"/>
        <w:ind w:left="763" w:right="445"/>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E829DB" w:rsidRDefault="00096074">
      <w:pPr>
        <w:pStyle w:val="3"/>
        <w:spacing w:line="276" w:lineRule="auto"/>
        <w:ind w:left="1534" w:right="5901" w:hanging="60"/>
      </w:pPr>
      <w:r>
        <w:t>ТЕМАТИЧЕСКОЕ</w:t>
      </w:r>
      <w:r>
        <w:rPr>
          <w:spacing w:val="-15"/>
        </w:rPr>
        <w:t xml:space="preserve"> </w:t>
      </w:r>
      <w:r>
        <w:t>ПЛАНИРОВАНИЕ 10 КЛАСС</w:t>
      </w:r>
    </w:p>
    <w:tbl>
      <w:tblPr>
        <w:tblStyle w:val="TableNormal"/>
        <w:tblW w:w="0" w:type="auto"/>
        <w:tblInd w:w="7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11"/>
        <w:gridCol w:w="3118"/>
        <w:gridCol w:w="991"/>
        <w:gridCol w:w="1277"/>
        <w:gridCol w:w="1277"/>
        <w:gridCol w:w="2976"/>
      </w:tblGrid>
      <w:tr w:rsidR="00E829DB">
        <w:trPr>
          <w:trHeight w:val="362"/>
        </w:trPr>
        <w:tc>
          <w:tcPr>
            <w:tcW w:w="711" w:type="dxa"/>
            <w:vMerge w:val="restart"/>
          </w:tcPr>
          <w:p w:rsidR="00E829DB" w:rsidRDefault="00E829DB">
            <w:pPr>
              <w:pStyle w:val="TableParagraph"/>
              <w:spacing w:before="108"/>
              <w:rPr>
                <w:b/>
                <w:sz w:val="24"/>
              </w:rPr>
            </w:pPr>
          </w:p>
          <w:p w:rsidR="00E829DB" w:rsidRDefault="00096074">
            <w:pPr>
              <w:pStyle w:val="TableParagraph"/>
              <w:spacing w:line="276" w:lineRule="auto"/>
              <w:ind w:left="235" w:right="119"/>
              <w:rPr>
                <w:b/>
                <w:sz w:val="24"/>
              </w:rPr>
            </w:pPr>
            <w:r>
              <w:rPr>
                <w:b/>
                <w:spacing w:val="-10"/>
                <w:sz w:val="24"/>
              </w:rPr>
              <w:t xml:space="preserve">№ </w:t>
            </w:r>
            <w:r>
              <w:rPr>
                <w:b/>
                <w:spacing w:val="-4"/>
                <w:sz w:val="24"/>
              </w:rPr>
              <w:t>п/п</w:t>
            </w:r>
          </w:p>
        </w:tc>
        <w:tc>
          <w:tcPr>
            <w:tcW w:w="3118" w:type="dxa"/>
            <w:vMerge w:val="restart"/>
          </w:tcPr>
          <w:p w:rsidR="00E829DB" w:rsidRDefault="00E829DB">
            <w:pPr>
              <w:pStyle w:val="TableParagraph"/>
              <w:spacing w:before="108"/>
              <w:rPr>
                <w:b/>
                <w:sz w:val="24"/>
              </w:rPr>
            </w:pPr>
          </w:p>
          <w:p w:rsidR="00E829DB" w:rsidRDefault="00096074">
            <w:pPr>
              <w:pStyle w:val="TableParagraph"/>
              <w:tabs>
                <w:tab w:val="left" w:pos="2045"/>
              </w:tabs>
              <w:spacing w:line="276" w:lineRule="auto"/>
              <w:ind w:left="232" w:right="105"/>
              <w:rPr>
                <w:b/>
                <w:sz w:val="24"/>
              </w:rPr>
            </w:pPr>
            <w:r>
              <w:rPr>
                <w:b/>
                <w:spacing w:val="-2"/>
                <w:sz w:val="24"/>
              </w:rPr>
              <w:t>Наименование</w:t>
            </w:r>
            <w:r>
              <w:rPr>
                <w:b/>
                <w:sz w:val="24"/>
              </w:rPr>
              <w:tab/>
            </w:r>
            <w:r>
              <w:rPr>
                <w:b/>
                <w:spacing w:val="-2"/>
                <w:sz w:val="24"/>
              </w:rPr>
              <w:t xml:space="preserve">разделов </w:t>
            </w:r>
            <w:r>
              <w:rPr>
                <w:b/>
                <w:sz w:val="24"/>
              </w:rPr>
              <w:t>и тем программы</w:t>
            </w:r>
          </w:p>
        </w:tc>
        <w:tc>
          <w:tcPr>
            <w:tcW w:w="3545" w:type="dxa"/>
            <w:gridSpan w:val="3"/>
          </w:tcPr>
          <w:p w:rsidR="00E829DB" w:rsidRDefault="00096074">
            <w:pPr>
              <w:pStyle w:val="TableParagraph"/>
              <w:spacing w:before="41"/>
              <w:ind w:left="100"/>
              <w:rPr>
                <w:b/>
                <w:sz w:val="24"/>
              </w:rPr>
            </w:pPr>
            <w:r>
              <w:rPr>
                <w:b/>
                <w:sz w:val="24"/>
              </w:rPr>
              <w:t>Количество</w:t>
            </w:r>
            <w:r>
              <w:rPr>
                <w:b/>
                <w:spacing w:val="-4"/>
                <w:sz w:val="24"/>
              </w:rPr>
              <w:t xml:space="preserve"> часов</w:t>
            </w:r>
          </w:p>
        </w:tc>
        <w:tc>
          <w:tcPr>
            <w:tcW w:w="2976" w:type="dxa"/>
            <w:tcBorders>
              <w:bottom w:val="nil"/>
            </w:tcBorders>
          </w:tcPr>
          <w:p w:rsidR="00E829DB" w:rsidRDefault="00096074">
            <w:pPr>
              <w:pStyle w:val="TableParagraph"/>
              <w:spacing w:before="65"/>
              <w:ind w:left="233"/>
              <w:rPr>
                <w:b/>
                <w:sz w:val="24"/>
              </w:rPr>
            </w:pPr>
            <w:r>
              <w:rPr>
                <w:b/>
                <w:spacing w:val="-2"/>
                <w:sz w:val="24"/>
              </w:rPr>
              <w:t>Электронные</w:t>
            </w:r>
          </w:p>
        </w:tc>
      </w:tr>
      <w:tr w:rsidR="00E829DB">
        <w:trPr>
          <w:trHeight w:val="1315"/>
        </w:trPr>
        <w:tc>
          <w:tcPr>
            <w:tcW w:w="711" w:type="dxa"/>
            <w:vMerge/>
            <w:tcBorders>
              <w:top w:val="nil"/>
            </w:tcBorders>
          </w:tcPr>
          <w:p w:rsidR="00E829DB" w:rsidRDefault="00E829DB">
            <w:pPr>
              <w:rPr>
                <w:sz w:val="2"/>
                <w:szCs w:val="2"/>
              </w:rPr>
            </w:pPr>
          </w:p>
        </w:tc>
        <w:tc>
          <w:tcPr>
            <w:tcW w:w="3118" w:type="dxa"/>
            <w:vMerge/>
            <w:tcBorders>
              <w:top w:val="nil"/>
            </w:tcBorders>
          </w:tcPr>
          <w:p w:rsidR="00E829DB" w:rsidRDefault="00E829DB">
            <w:pPr>
              <w:rPr>
                <w:sz w:val="2"/>
                <w:szCs w:val="2"/>
              </w:rPr>
            </w:pPr>
          </w:p>
        </w:tc>
        <w:tc>
          <w:tcPr>
            <w:tcW w:w="991" w:type="dxa"/>
          </w:tcPr>
          <w:p w:rsidR="00E829DB" w:rsidRDefault="00E829DB">
            <w:pPr>
              <w:pStyle w:val="TableParagraph"/>
              <w:spacing w:before="81"/>
              <w:rPr>
                <w:b/>
                <w:sz w:val="24"/>
              </w:rPr>
            </w:pPr>
          </w:p>
          <w:p w:rsidR="00E829DB" w:rsidRDefault="00096074">
            <w:pPr>
              <w:pStyle w:val="TableParagraph"/>
              <w:ind w:left="235"/>
              <w:rPr>
                <w:b/>
                <w:sz w:val="24"/>
              </w:rPr>
            </w:pPr>
            <w:r>
              <w:rPr>
                <w:b/>
                <w:spacing w:val="-2"/>
                <w:sz w:val="24"/>
              </w:rPr>
              <w:t>Всего</w:t>
            </w:r>
          </w:p>
        </w:tc>
        <w:tc>
          <w:tcPr>
            <w:tcW w:w="1277" w:type="dxa"/>
          </w:tcPr>
          <w:p w:rsidR="00E829DB" w:rsidRDefault="00096074">
            <w:pPr>
              <w:pStyle w:val="TableParagraph"/>
              <w:spacing w:before="41" w:line="276" w:lineRule="auto"/>
              <w:ind w:left="235" w:right="225"/>
              <w:rPr>
                <w:b/>
                <w:sz w:val="24"/>
              </w:rPr>
            </w:pPr>
            <w:r>
              <w:rPr>
                <w:b/>
                <w:spacing w:val="-2"/>
                <w:sz w:val="24"/>
              </w:rPr>
              <w:t>Контро льные работы</w:t>
            </w:r>
          </w:p>
        </w:tc>
        <w:tc>
          <w:tcPr>
            <w:tcW w:w="1277" w:type="dxa"/>
          </w:tcPr>
          <w:p w:rsidR="00E829DB" w:rsidRDefault="00096074">
            <w:pPr>
              <w:pStyle w:val="TableParagraph"/>
              <w:spacing w:before="41" w:line="276" w:lineRule="auto"/>
              <w:ind w:left="235" w:right="194"/>
              <w:rPr>
                <w:b/>
                <w:sz w:val="24"/>
              </w:rPr>
            </w:pPr>
            <w:r>
              <w:rPr>
                <w:b/>
                <w:spacing w:val="-2"/>
                <w:sz w:val="24"/>
              </w:rPr>
              <w:t>Практи ческие работы</w:t>
            </w:r>
          </w:p>
        </w:tc>
        <w:tc>
          <w:tcPr>
            <w:tcW w:w="2976" w:type="dxa"/>
            <w:tcBorders>
              <w:top w:val="nil"/>
            </w:tcBorders>
          </w:tcPr>
          <w:p w:rsidR="00E829DB" w:rsidRDefault="00096074">
            <w:pPr>
              <w:pStyle w:val="TableParagraph"/>
              <w:spacing w:before="17" w:line="276" w:lineRule="auto"/>
              <w:ind w:left="233" w:right="60"/>
              <w:rPr>
                <w:b/>
                <w:sz w:val="24"/>
              </w:rPr>
            </w:pPr>
            <w:r>
              <w:rPr>
                <w:b/>
                <w:spacing w:val="-2"/>
                <w:sz w:val="24"/>
              </w:rPr>
              <w:t>(цифровые) образовательные ресурсы</w:t>
            </w:r>
          </w:p>
        </w:tc>
      </w:tr>
      <w:tr w:rsidR="00E829DB">
        <w:trPr>
          <w:trHeight w:val="998"/>
        </w:trPr>
        <w:tc>
          <w:tcPr>
            <w:tcW w:w="711" w:type="dxa"/>
          </w:tcPr>
          <w:p w:rsidR="00E829DB" w:rsidRDefault="00E829DB">
            <w:pPr>
              <w:pStyle w:val="TableParagraph"/>
              <w:spacing w:before="81"/>
              <w:rPr>
                <w:b/>
                <w:sz w:val="24"/>
              </w:rPr>
            </w:pPr>
          </w:p>
          <w:p w:rsidR="00E829DB" w:rsidRDefault="00096074">
            <w:pPr>
              <w:pStyle w:val="TableParagraph"/>
              <w:ind w:left="100"/>
              <w:rPr>
                <w:sz w:val="24"/>
              </w:rPr>
            </w:pPr>
            <w:r>
              <w:rPr>
                <w:spacing w:val="-10"/>
                <w:sz w:val="24"/>
              </w:rPr>
              <w:t>1</w:t>
            </w:r>
          </w:p>
        </w:tc>
        <w:tc>
          <w:tcPr>
            <w:tcW w:w="3118" w:type="dxa"/>
          </w:tcPr>
          <w:p w:rsidR="00E829DB" w:rsidRDefault="00096074">
            <w:pPr>
              <w:pStyle w:val="TableParagraph"/>
              <w:spacing w:before="199"/>
              <w:ind w:left="232"/>
              <w:rPr>
                <w:sz w:val="24"/>
              </w:rPr>
            </w:pPr>
            <w:r>
              <w:rPr>
                <w:spacing w:val="-2"/>
                <w:sz w:val="24"/>
              </w:rPr>
              <w:t>Введение</w:t>
            </w:r>
          </w:p>
        </w:tc>
        <w:tc>
          <w:tcPr>
            <w:tcW w:w="991" w:type="dxa"/>
          </w:tcPr>
          <w:p w:rsidR="00E829DB" w:rsidRDefault="00E829DB">
            <w:pPr>
              <w:pStyle w:val="TableParagraph"/>
              <w:spacing w:before="81"/>
              <w:rPr>
                <w:b/>
                <w:sz w:val="24"/>
              </w:rPr>
            </w:pPr>
          </w:p>
          <w:p w:rsidR="00E829DB" w:rsidRDefault="00096074">
            <w:pPr>
              <w:pStyle w:val="TableParagraph"/>
              <w:ind w:left="295"/>
              <w:rPr>
                <w:sz w:val="24"/>
              </w:rPr>
            </w:pPr>
            <w:r>
              <w:rPr>
                <w:spacing w:val="-10"/>
                <w:sz w:val="24"/>
              </w:rPr>
              <w:t>1</w:t>
            </w:r>
          </w:p>
        </w:tc>
        <w:tc>
          <w:tcPr>
            <w:tcW w:w="1277" w:type="dxa"/>
          </w:tcPr>
          <w:p w:rsidR="00E829DB" w:rsidRDefault="00E829DB">
            <w:pPr>
              <w:pStyle w:val="TableParagraph"/>
              <w:rPr>
                <w:sz w:val="24"/>
              </w:rPr>
            </w:pPr>
          </w:p>
        </w:tc>
        <w:tc>
          <w:tcPr>
            <w:tcW w:w="1277" w:type="dxa"/>
          </w:tcPr>
          <w:p w:rsidR="00E829DB" w:rsidRDefault="00E829DB">
            <w:pPr>
              <w:pStyle w:val="TableParagraph"/>
              <w:rPr>
                <w:sz w:val="24"/>
              </w:rPr>
            </w:pPr>
          </w:p>
        </w:tc>
        <w:tc>
          <w:tcPr>
            <w:tcW w:w="2976" w:type="dxa"/>
          </w:tcPr>
          <w:p w:rsidR="00E829DB" w:rsidRDefault="00096074">
            <w:pPr>
              <w:pStyle w:val="TableParagraph"/>
              <w:tabs>
                <w:tab w:val="left" w:pos="2361"/>
              </w:tabs>
              <w:spacing w:before="41" w:line="276" w:lineRule="auto"/>
              <w:ind w:left="233" w:right="101"/>
              <w:rPr>
                <w:sz w:val="24"/>
              </w:rPr>
            </w:pPr>
            <w:r>
              <w:rPr>
                <w:spacing w:val="-2"/>
                <w:sz w:val="24"/>
              </w:rPr>
              <w:t>Библиотека</w:t>
            </w:r>
            <w:r>
              <w:rPr>
                <w:sz w:val="24"/>
              </w:rPr>
              <w:tab/>
            </w:r>
            <w:r>
              <w:rPr>
                <w:spacing w:val="-4"/>
                <w:sz w:val="24"/>
              </w:rPr>
              <w:t xml:space="preserve">ЦОК </w:t>
            </w:r>
            <w:hyperlink r:id="rId254">
              <w:r>
                <w:rPr>
                  <w:color w:val="0000FF"/>
                  <w:spacing w:val="-2"/>
                  <w:sz w:val="24"/>
                  <w:u w:val="single" w:color="0000FF"/>
                </w:rPr>
                <w:t>https://m.edsoo.ru/863d77</w:t>
              </w:r>
            </w:hyperlink>
          </w:p>
          <w:p w:rsidR="00E829DB" w:rsidRDefault="00096074">
            <w:pPr>
              <w:pStyle w:val="TableParagraph"/>
              <w:spacing w:line="275" w:lineRule="exact"/>
              <w:ind w:left="233"/>
              <w:rPr>
                <w:sz w:val="24"/>
              </w:rPr>
            </w:pPr>
            <w:hyperlink r:id="rId255">
              <w:r>
                <w:rPr>
                  <w:color w:val="0000FF"/>
                  <w:spacing w:val="-5"/>
                  <w:sz w:val="24"/>
                  <w:u w:val="single" w:color="0000FF"/>
                </w:rPr>
                <w:t>44</w:t>
              </w:r>
            </w:hyperlink>
          </w:p>
        </w:tc>
      </w:tr>
      <w:tr w:rsidR="00E829DB">
        <w:trPr>
          <w:trHeight w:val="995"/>
        </w:trPr>
        <w:tc>
          <w:tcPr>
            <w:tcW w:w="711" w:type="dxa"/>
          </w:tcPr>
          <w:p w:rsidR="00E829DB" w:rsidRDefault="00E829DB">
            <w:pPr>
              <w:pStyle w:val="TableParagraph"/>
              <w:spacing w:before="81"/>
              <w:rPr>
                <w:b/>
                <w:sz w:val="24"/>
              </w:rPr>
            </w:pPr>
          </w:p>
          <w:p w:rsidR="00E829DB" w:rsidRDefault="00096074">
            <w:pPr>
              <w:pStyle w:val="TableParagraph"/>
              <w:ind w:left="100"/>
              <w:rPr>
                <w:sz w:val="24"/>
              </w:rPr>
            </w:pPr>
            <w:r>
              <w:rPr>
                <w:spacing w:val="-10"/>
                <w:sz w:val="24"/>
              </w:rPr>
              <w:t>2</w:t>
            </w:r>
          </w:p>
        </w:tc>
        <w:tc>
          <w:tcPr>
            <w:tcW w:w="3118" w:type="dxa"/>
          </w:tcPr>
          <w:p w:rsidR="00E829DB" w:rsidRDefault="00E829DB">
            <w:pPr>
              <w:pStyle w:val="TableParagraph"/>
              <w:spacing w:before="81"/>
              <w:rPr>
                <w:b/>
                <w:sz w:val="24"/>
              </w:rPr>
            </w:pPr>
          </w:p>
          <w:p w:rsidR="00E829DB" w:rsidRDefault="00096074">
            <w:pPr>
              <w:pStyle w:val="TableParagraph"/>
              <w:ind w:left="232"/>
              <w:rPr>
                <w:sz w:val="24"/>
              </w:rPr>
            </w:pPr>
            <w:r>
              <w:rPr>
                <w:sz w:val="24"/>
              </w:rPr>
              <w:t>Организм</w:t>
            </w:r>
            <w:r>
              <w:rPr>
                <w:spacing w:val="-2"/>
                <w:sz w:val="24"/>
              </w:rPr>
              <w:t xml:space="preserve"> </w:t>
            </w:r>
            <w:r>
              <w:rPr>
                <w:sz w:val="24"/>
              </w:rPr>
              <w:t>и</w:t>
            </w:r>
            <w:r>
              <w:rPr>
                <w:spacing w:val="-1"/>
                <w:sz w:val="24"/>
              </w:rPr>
              <w:t xml:space="preserve"> </w:t>
            </w:r>
            <w:r>
              <w:rPr>
                <w:spacing w:val="-4"/>
                <w:sz w:val="24"/>
              </w:rPr>
              <w:t>среда</w:t>
            </w:r>
          </w:p>
        </w:tc>
        <w:tc>
          <w:tcPr>
            <w:tcW w:w="991" w:type="dxa"/>
          </w:tcPr>
          <w:p w:rsidR="00E829DB" w:rsidRDefault="00E829DB">
            <w:pPr>
              <w:pStyle w:val="TableParagraph"/>
              <w:spacing w:before="81"/>
              <w:rPr>
                <w:b/>
                <w:sz w:val="24"/>
              </w:rPr>
            </w:pPr>
          </w:p>
          <w:p w:rsidR="00E829DB" w:rsidRDefault="00096074">
            <w:pPr>
              <w:pStyle w:val="TableParagraph"/>
              <w:ind w:left="235"/>
              <w:rPr>
                <w:sz w:val="24"/>
              </w:rPr>
            </w:pPr>
            <w:r>
              <w:rPr>
                <w:spacing w:val="-10"/>
                <w:sz w:val="24"/>
              </w:rPr>
              <w:t>9</w:t>
            </w:r>
          </w:p>
        </w:tc>
        <w:tc>
          <w:tcPr>
            <w:tcW w:w="1277" w:type="dxa"/>
          </w:tcPr>
          <w:p w:rsidR="00E829DB" w:rsidRDefault="00E829DB">
            <w:pPr>
              <w:pStyle w:val="TableParagraph"/>
              <w:rPr>
                <w:sz w:val="24"/>
              </w:rPr>
            </w:pPr>
          </w:p>
        </w:tc>
        <w:tc>
          <w:tcPr>
            <w:tcW w:w="1277" w:type="dxa"/>
          </w:tcPr>
          <w:p w:rsidR="00E829DB" w:rsidRDefault="00E829DB">
            <w:pPr>
              <w:pStyle w:val="TableParagraph"/>
              <w:rPr>
                <w:sz w:val="24"/>
              </w:rPr>
            </w:pPr>
          </w:p>
        </w:tc>
        <w:tc>
          <w:tcPr>
            <w:tcW w:w="2976" w:type="dxa"/>
          </w:tcPr>
          <w:p w:rsidR="00E829DB" w:rsidRDefault="00096074">
            <w:pPr>
              <w:pStyle w:val="TableParagraph"/>
              <w:tabs>
                <w:tab w:val="left" w:pos="2039"/>
              </w:tabs>
              <w:spacing w:before="38"/>
              <w:ind w:left="233"/>
              <w:rPr>
                <w:sz w:val="24"/>
              </w:rPr>
            </w:pPr>
            <w:r>
              <w:rPr>
                <w:spacing w:val="-2"/>
                <w:sz w:val="24"/>
              </w:rPr>
              <w:t>Библиотека</w:t>
            </w:r>
            <w:r>
              <w:rPr>
                <w:sz w:val="24"/>
              </w:rPr>
              <w:tab/>
            </w:r>
            <w:r>
              <w:rPr>
                <w:spacing w:val="-5"/>
                <w:sz w:val="24"/>
              </w:rPr>
              <w:t>ЦОК</w:t>
            </w:r>
          </w:p>
          <w:p w:rsidR="00E829DB" w:rsidRDefault="00096074">
            <w:pPr>
              <w:pStyle w:val="TableParagraph"/>
              <w:spacing w:before="9" w:line="310" w:lineRule="atLeast"/>
              <w:ind w:left="233" w:right="60"/>
              <w:rPr>
                <w:sz w:val="24"/>
              </w:rPr>
            </w:pPr>
            <w:hyperlink r:id="rId256">
              <w:r>
                <w:rPr>
                  <w:color w:val="0000FF"/>
                  <w:spacing w:val="-2"/>
                  <w:sz w:val="24"/>
                  <w:u w:val="single" w:color="0000FF"/>
                </w:rPr>
                <w:t>https://m.edsoo.ru/863d</w:t>
              </w:r>
            </w:hyperlink>
            <w:r>
              <w:rPr>
                <w:color w:val="0000FF"/>
                <w:spacing w:val="-2"/>
                <w:sz w:val="24"/>
              </w:rPr>
              <w:t xml:space="preserve"> </w:t>
            </w:r>
            <w:hyperlink r:id="rId257">
              <w:r>
                <w:rPr>
                  <w:color w:val="0000FF"/>
                  <w:spacing w:val="-4"/>
                  <w:sz w:val="24"/>
                  <w:u w:val="single" w:color="0000FF"/>
                </w:rPr>
                <w:t>7744</w:t>
              </w:r>
            </w:hyperlink>
          </w:p>
        </w:tc>
      </w:tr>
      <w:tr w:rsidR="00E829DB">
        <w:trPr>
          <w:trHeight w:val="998"/>
        </w:trPr>
        <w:tc>
          <w:tcPr>
            <w:tcW w:w="711" w:type="dxa"/>
          </w:tcPr>
          <w:p w:rsidR="00E829DB" w:rsidRDefault="00E829DB">
            <w:pPr>
              <w:pStyle w:val="TableParagraph"/>
              <w:spacing w:before="81"/>
              <w:rPr>
                <w:b/>
                <w:sz w:val="24"/>
              </w:rPr>
            </w:pPr>
          </w:p>
          <w:p w:rsidR="00E829DB" w:rsidRDefault="00096074">
            <w:pPr>
              <w:pStyle w:val="TableParagraph"/>
              <w:ind w:left="100"/>
              <w:rPr>
                <w:sz w:val="24"/>
              </w:rPr>
            </w:pPr>
            <w:r>
              <w:rPr>
                <w:spacing w:val="-10"/>
                <w:sz w:val="24"/>
              </w:rPr>
              <w:t>3</w:t>
            </w:r>
          </w:p>
        </w:tc>
        <w:tc>
          <w:tcPr>
            <w:tcW w:w="3118" w:type="dxa"/>
          </w:tcPr>
          <w:p w:rsidR="00E829DB" w:rsidRDefault="00E829DB">
            <w:pPr>
              <w:pStyle w:val="TableParagraph"/>
              <w:spacing w:before="81"/>
              <w:rPr>
                <w:b/>
                <w:sz w:val="24"/>
              </w:rPr>
            </w:pPr>
          </w:p>
          <w:p w:rsidR="00E829DB" w:rsidRDefault="00096074">
            <w:pPr>
              <w:pStyle w:val="TableParagraph"/>
              <w:ind w:left="232"/>
              <w:rPr>
                <w:sz w:val="24"/>
              </w:rPr>
            </w:pPr>
            <w:r>
              <w:rPr>
                <w:sz w:val="24"/>
              </w:rPr>
              <w:t>Сообщества</w:t>
            </w:r>
            <w:r>
              <w:rPr>
                <w:spacing w:val="-2"/>
                <w:sz w:val="24"/>
              </w:rPr>
              <w:t xml:space="preserve"> </w:t>
            </w:r>
            <w:r>
              <w:rPr>
                <w:sz w:val="24"/>
              </w:rPr>
              <w:t>и</w:t>
            </w:r>
            <w:r>
              <w:rPr>
                <w:spacing w:val="-1"/>
                <w:sz w:val="24"/>
              </w:rPr>
              <w:t xml:space="preserve"> </w:t>
            </w:r>
            <w:r>
              <w:rPr>
                <w:spacing w:val="-2"/>
                <w:sz w:val="24"/>
              </w:rPr>
              <w:t>популяции</w:t>
            </w:r>
          </w:p>
        </w:tc>
        <w:tc>
          <w:tcPr>
            <w:tcW w:w="991" w:type="dxa"/>
          </w:tcPr>
          <w:p w:rsidR="00E829DB" w:rsidRDefault="00E829DB">
            <w:pPr>
              <w:pStyle w:val="TableParagraph"/>
              <w:spacing w:before="81"/>
              <w:rPr>
                <w:b/>
                <w:sz w:val="24"/>
              </w:rPr>
            </w:pPr>
          </w:p>
          <w:p w:rsidR="00E829DB" w:rsidRDefault="00096074">
            <w:pPr>
              <w:pStyle w:val="TableParagraph"/>
              <w:ind w:left="235"/>
              <w:rPr>
                <w:sz w:val="24"/>
              </w:rPr>
            </w:pPr>
            <w:r>
              <w:rPr>
                <w:spacing w:val="-10"/>
                <w:sz w:val="24"/>
              </w:rPr>
              <w:t>7</w:t>
            </w:r>
          </w:p>
        </w:tc>
        <w:tc>
          <w:tcPr>
            <w:tcW w:w="1277" w:type="dxa"/>
          </w:tcPr>
          <w:p w:rsidR="00E829DB" w:rsidRDefault="00E829DB">
            <w:pPr>
              <w:pStyle w:val="TableParagraph"/>
              <w:rPr>
                <w:sz w:val="24"/>
              </w:rPr>
            </w:pPr>
          </w:p>
        </w:tc>
        <w:tc>
          <w:tcPr>
            <w:tcW w:w="1277" w:type="dxa"/>
          </w:tcPr>
          <w:p w:rsidR="00E829DB" w:rsidRDefault="00E829DB">
            <w:pPr>
              <w:pStyle w:val="TableParagraph"/>
              <w:rPr>
                <w:sz w:val="24"/>
              </w:rPr>
            </w:pPr>
          </w:p>
        </w:tc>
        <w:tc>
          <w:tcPr>
            <w:tcW w:w="2976" w:type="dxa"/>
          </w:tcPr>
          <w:p w:rsidR="00E829DB" w:rsidRDefault="00096074">
            <w:pPr>
              <w:pStyle w:val="TableParagraph"/>
              <w:tabs>
                <w:tab w:val="left" w:pos="2361"/>
              </w:tabs>
              <w:spacing w:before="6" w:line="310" w:lineRule="atLeast"/>
              <w:ind w:left="233" w:right="101"/>
              <w:rPr>
                <w:sz w:val="24"/>
              </w:rPr>
            </w:pPr>
            <w:r>
              <w:rPr>
                <w:spacing w:val="-2"/>
                <w:sz w:val="24"/>
              </w:rPr>
              <w:t>Библиотека</w:t>
            </w:r>
            <w:r>
              <w:rPr>
                <w:sz w:val="24"/>
              </w:rPr>
              <w:tab/>
            </w:r>
            <w:r>
              <w:rPr>
                <w:spacing w:val="-4"/>
                <w:sz w:val="24"/>
              </w:rPr>
              <w:t xml:space="preserve">ЦОК </w:t>
            </w:r>
            <w:hyperlink r:id="rId258">
              <w:r>
                <w:rPr>
                  <w:color w:val="0000FF"/>
                  <w:spacing w:val="-2"/>
                  <w:sz w:val="24"/>
                  <w:u w:val="single" w:color="0000FF"/>
                </w:rPr>
                <w:t>https://m.edsoo.ru/863d77</w:t>
              </w:r>
            </w:hyperlink>
            <w:r>
              <w:rPr>
                <w:color w:val="0000FF"/>
                <w:spacing w:val="-2"/>
                <w:sz w:val="24"/>
              </w:rPr>
              <w:t xml:space="preserve"> </w:t>
            </w:r>
            <w:hyperlink r:id="rId259">
              <w:r>
                <w:rPr>
                  <w:color w:val="0000FF"/>
                  <w:spacing w:val="-6"/>
                  <w:sz w:val="24"/>
                  <w:u w:val="single" w:color="0000FF"/>
                </w:rPr>
                <w:t>44</w:t>
              </w:r>
            </w:hyperlink>
          </w:p>
        </w:tc>
      </w:tr>
      <w:tr w:rsidR="00E829DB">
        <w:trPr>
          <w:trHeight w:val="995"/>
        </w:trPr>
        <w:tc>
          <w:tcPr>
            <w:tcW w:w="711" w:type="dxa"/>
          </w:tcPr>
          <w:p w:rsidR="00E829DB" w:rsidRDefault="00E829DB">
            <w:pPr>
              <w:pStyle w:val="TableParagraph"/>
              <w:spacing w:before="81"/>
              <w:rPr>
                <w:b/>
                <w:sz w:val="24"/>
              </w:rPr>
            </w:pPr>
          </w:p>
          <w:p w:rsidR="00E829DB" w:rsidRDefault="00096074">
            <w:pPr>
              <w:pStyle w:val="TableParagraph"/>
              <w:ind w:left="100"/>
              <w:rPr>
                <w:sz w:val="24"/>
              </w:rPr>
            </w:pPr>
            <w:r>
              <w:rPr>
                <w:spacing w:val="-10"/>
                <w:sz w:val="24"/>
              </w:rPr>
              <w:t>4</w:t>
            </w:r>
          </w:p>
        </w:tc>
        <w:tc>
          <w:tcPr>
            <w:tcW w:w="3118" w:type="dxa"/>
          </w:tcPr>
          <w:p w:rsidR="00E829DB" w:rsidRDefault="00E829DB">
            <w:pPr>
              <w:pStyle w:val="TableParagraph"/>
              <w:spacing w:before="81"/>
              <w:rPr>
                <w:b/>
                <w:sz w:val="24"/>
              </w:rPr>
            </w:pPr>
          </w:p>
          <w:p w:rsidR="00E829DB" w:rsidRDefault="00096074">
            <w:pPr>
              <w:pStyle w:val="TableParagraph"/>
              <w:ind w:left="232"/>
              <w:rPr>
                <w:sz w:val="24"/>
              </w:rPr>
            </w:pPr>
            <w:r>
              <w:rPr>
                <w:spacing w:val="-2"/>
                <w:sz w:val="24"/>
              </w:rPr>
              <w:t>Экосистемы</w:t>
            </w:r>
          </w:p>
        </w:tc>
        <w:tc>
          <w:tcPr>
            <w:tcW w:w="991" w:type="dxa"/>
          </w:tcPr>
          <w:p w:rsidR="00E829DB" w:rsidRDefault="00E829DB">
            <w:pPr>
              <w:pStyle w:val="TableParagraph"/>
              <w:spacing w:before="81"/>
              <w:rPr>
                <w:b/>
                <w:sz w:val="24"/>
              </w:rPr>
            </w:pPr>
          </w:p>
          <w:p w:rsidR="00E829DB" w:rsidRDefault="00096074">
            <w:pPr>
              <w:pStyle w:val="TableParagraph"/>
              <w:ind w:left="235"/>
              <w:rPr>
                <w:sz w:val="24"/>
              </w:rPr>
            </w:pPr>
            <w:r>
              <w:rPr>
                <w:spacing w:val="-10"/>
                <w:sz w:val="24"/>
              </w:rPr>
              <w:t>9</w:t>
            </w:r>
          </w:p>
        </w:tc>
        <w:tc>
          <w:tcPr>
            <w:tcW w:w="1277" w:type="dxa"/>
          </w:tcPr>
          <w:p w:rsidR="00E829DB" w:rsidRDefault="00E829DB">
            <w:pPr>
              <w:pStyle w:val="TableParagraph"/>
              <w:rPr>
                <w:sz w:val="24"/>
              </w:rPr>
            </w:pPr>
          </w:p>
        </w:tc>
        <w:tc>
          <w:tcPr>
            <w:tcW w:w="1277" w:type="dxa"/>
          </w:tcPr>
          <w:p w:rsidR="00E829DB" w:rsidRDefault="00E829DB">
            <w:pPr>
              <w:pStyle w:val="TableParagraph"/>
              <w:rPr>
                <w:sz w:val="24"/>
              </w:rPr>
            </w:pPr>
          </w:p>
        </w:tc>
        <w:tc>
          <w:tcPr>
            <w:tcW w:w="2976" w:type="dxa"/>
          </w:tcPr>
          <w:p w:rsidR="00E829DB" w:rsidRDefault="00096074">
            <w:pPr>
              <w:pStyle w:val="TableParagraph"/>
              <w:tabs>
                <w:tab w:val="left" w:pos="2361"/>
              </w:tabs>
              <w:spacing w:before="6" w:line="310" w:lineRule="atLeast"/>
              <w:ind w:left="233" w:right="101"/>
              <w:rPr>
                <w:sz w:val="24"/>
              </w:rPr>
            </w:pPr>
            <w:r>
              <w:rPr>
                <w:spacing w:val="-2"/>
                <w:sz w:val="24"/>
              </w:rPr>
              <w:t>Библиотека</w:t>
            </w:r>
            <w:r>
              <w:rPr>
                <w:sz w:val="24"/>
              </w:rPr>
              <w:tab/>
            </w:r>
            <w:r>
              <w:rPr>
                <w:spacing w:val="-4"/>
                <w:sz w:val="24"/>
              </w:rPr>
              <w:t xml:space="preserve">ЦОК </w:t>
            </w:r>
            <w:hyperlink r:id="rId260">
              <w:r>
                <w:rPr>
                  <w:color w:val="0000FF"/>
                  <w:spacing w:val="-2"/>
                  <w:sz w:val="24"/>
                  <w:u w:val="single" w:color="0000FF"/>
                </w:rPr>
                <w:t>https://m.edsoo.ru/863d77</w:t>
              </w:r>
            </w:hyperlink>
            <w:r>
              <w:rPr>
                <w:color w:val="0000FF"/>
                <w:spacing w:val="-2"/>
                <w:sz w:val="24"/>
              </w:rPr>
              <w:t xml:space="preserve"> </w:t>
            </w:r>
            <w:hyperlink r:id="rId261">
              <w:r>
                <w:rPr>
                  <w:color w:val="0000FF"/>
                  <w:spacing w:val="-6"/>
                  <w:sz w:val="24"/>
                  <w:u w:val="single" w:color="0000FF"/>
                </w:rPr>
                <w:t>44</w:t>
              </w:r>
            </w:hyperlink>
          </w:p>
        </w:tc>
      </w:tr>
      <w:tr w:rsidR="00E829DB">
        <w:trPr>
          <w:trHeight w:val="996"/>
        </w:trPr>
        <w:tc>
          <w:tcPr>
            <w:tcW w:w="711" w:type="dxa"/>
          </w:tcPr>
          <w:p w:rsidR="00E829DB" w:rsidRDefault="00E829DB">
            <w:pPr>
              <w:pStyle w:val="TableParagraph"/>
              <w:spacing w:before="82"/>
              <w:rPr>
                <w:b/>
                <w:sz w:val="24"/>
              </w:rPr>
            </w:pPr>
          </w:p>
          <w:p w:rsidR="00E829DB" w:rsidRDefault="00096074">
            <w:pPr>
              <w:pStyle w:val="TableParagraph"/>
              <w:ind w:left="100"/>
              <w:rPr>
                <w:sz w:val="24"/>
              </w:rPr>
            </w:pPr>
            <w:r>
              <w:rPr>
                <w:spacing w:val="-10"/>
                <w:sz w:val="24"/>
              </w:rPr>
              <w:t>5</w:t>
            </w:r>
          </w:p>
        </w:tc>
        <w:tc>
          <w:tcPr>
            <w:tcW w:w="3118" w:type="dxa"/>
          </w:tcPr>
          <w:p w:rsidR="00E829DB" w:rsidRDefault="00096074">
            <w:pPr>
              <w:pStyle w:val="TableParagraph"/>
              <w:spacing w:before="199" w:line="276" w:lineRule="auto"/>
              <w:ind w:left="232"/>
              <w:rPr>
                <w:sz w:val="24"/>
              </w:rPr>
            </w:pPr>
            <w:r>
              <w:rPr>
                <w:sz w:val="24"/>
              </w:rPr>
              <w:t>Биосфера</w:t>
            </w:r>
            <w:r>
              <w:rPr>
                <w:spacing w:val="75"/>
                <w:sz w:val="24"/>
              </w:rPr>
              <w:t xml:space="preserve"> </w:t>
            </w:r>
            <w:r>
              <w:rPr>
                <w:sz w:val="24"/>
              </w:rPr>
              <w:t>как</w:t>
            </w:r>
            <w:r>
              <w:rPr>
                <w:spacing w:val="77"/>
                <w:sz w:val="24"/>
              </w:rPr>
              <w:t xml:space="preserve"> </w:t>
            </w:r>
            <w:r>
              <w:rPr>
                <w:sz w:val="24"/>
              </w:rPr>
              <w:t xml:space="preserve">глобальная </w:t>
            </w:r>
            <w:r>
              <w:rPr>
                <w:spacing w:val="-2"/>
                <w:sz w:val="24"/>
              </w:rPr>
              <w:t>экосистема</w:t>
            </w:r>
          </w:p>
        </w:tc>
        <w:tc>
          <w:tcPr>
            <w:tcW w:w="991" w:type="dxa"/>
          </w:tcPr>
          <w:p w:rsidR="00E829DB" w:rsidRDefault="00E829DB">
            <w:pPr>
              <w:pStyle w:val="TableParagraph"/>
              <w:spacing w:before="82"/>
              <w:rPr>
                <w:b/>
                <w:sz w:val="24"/>
              </w:rPr>
            </w:pPr>
          </w:p>
          <w:p w:rsidR="00E829DB" w:rsidRDefault="00096074">
            <w:pPr>
              <w:pStyle w:val="TableParagraph"/>
              <w:ind w:left="295"/>
              <w:rPr>
                <w:sz w:val="24"/>
              </w:rPr>
            </w:pPr>
            <w:r>
              <w:rPr>
                <w:spacing w:val="-10"/>
                <w:sz w:val="24"/>
              </w:rPr>
              <w:t>8</w:t>
            </w:r>
          </w:p>
        </w:tc>
        <w:tc>
          <w:tcPr>
            <w:tcW w:w="1277" w:type="dxa"/>
          </w:tcPr>
          <w:p w:rsidR="00E829DB" w:rsidRDefault="00E829DB">
            <w:pPr>
              <w:pStyle w:val="TableParagraph"/>
              <w:rPr>
                <w:sz w:val="24"/>
              </w:rPr>
            </w:pPr>
          </w:p>
        </w:tc>
        <w:tc>
          <w:tcPr>
            <w:tcW w:w="1277" w:type="dxa"/>
          </w:tcPr>
          <w:p w:rsidR="00E829DB" w:rsidRDefault="00E829DB">
            <w:pPr>
              <w:pStyle w:val="TableParagraph"/>
              <w:rPr>
                <w:sz w:val="24"/>
              </w:rPr>
            </w:pPr>
          </w:p>
        </w:tc>
        <w:tc>
          <w:tcPr>
            <w:tcW w:w="2976" w:type="dxa"/>
          </w:tcPr>
          <w:p w:rsidR="00E829DB" w:rsidRDefault="00096074">
            <w:pPr>
              <w:pStyle w:val="TableParagraph"/>
              <w:tabs>
                <w:tab w:val="left" w:pos="2361"/>
              </w:tabs>
              <w:spacing w:before="41" w:line="276" w:lineRule="auto"/>
              <w:ind w:left="233" w:right="101"/>
              <w:rPr>
                <w:sz w:val="24"/>
              </w:rPr>
            </w:pPr>
            <w:r>
              <w:rPr>
                <w:spacing w:val="-2"/>
                <w:sz w:val="24"/>
              </w:rPr>
              <w:t>Библиотека</w:t>
            </w:r>
            <w:r>
              <w:rPr>
                <w:sz w:val="24"/>
              </w:rPr>
              <w:tab/>
            </w:r>
            <w:r>
              <w:rPr>
                <w:spacing w:val="-4"/>
                <w:sz w:val="24"/>
              </w:rPr>
              <w:t xml:space="preserve">ЦОК </w:t>
            </w:r>
            <w:hyperlink r:id="rId262">
              <w:r>
                <w:rPr>
                  <w:color w:val="0000FF"/>
                  <w:spacing w:val="-2"/>
                  <w:sz w:val="24"/>
                  <w:u w:val="single" w:color="0000FF"/>
                </w:rPr>
                <w:t>https://m.edsoo.ru/863d77</w:t>
              </w:r>
            </w:hyperlink>
          </w:p>
          <w:p w:rsidR="00E829DB" w:rsidRDefault="00096074">
            <w:pPr>
              <w:pStyle w:val="TableParagraph"/>
              <w:spacing w:before="1"/>
              <w:ind w:left="233"/>
              <w:rPr>
                <w:sz w:val="24"/>
              </w:rPr>
            </w:pPr>
            <w:hyperlink r:id="rId263">
              <w:r>
                <w:rPr>
                  <w:color w:val="0000FF"/>
                  <w:spacing w:val="-5"/>
                  <w:sz w:val="24"/>
                  <w:u w:val="single" w:color="0000FF"/>
                </w:rPr>
                <w:t>44</w:t>
              </w:r>
            </w:hyperlink>
          </w:p>
        </w:tc>
      </w:tr>
    </w:tbl>
    <w:p w:rsidR="00E829DB" w:rsidRDefault="00E829DB">
      <w:pPr>
        <w:rPr>
          <w:sz w:val="24"/>
        </w:rPr>
        <w:sectPr w:rsidR="00E829DB">
          <w:pgSz w:w="11930" w:h="16860"/>
          <w:pgMar w:top="880" w:right="80" w:bottom="540" w:left="0" w:header="0" w:footer="306" w:gutter="0"/>
          <w:cols w:space="720"/>
        </w:sectPr>
      </w:pPr>
    </w:p>
    <w:p w:rsidR="00E829DB" w:rsidRDefault="00E829DB">
      <w:pPr>
        <w:pStyle w:val="a3"/>
        <w:spacing w:before="6"/>
        <w:ind w:left="0"/>
        <w:jc w:val="left"/>
        <w:rPr>
          <w:b/>
          <w:sz w:val="2"/>
        </w:rPr>
      </w:pPr>
    </w:p>
    <w:tbl>
      <w:tblPr>
        <w:tblStyle w:val="TableNormal"/>
        <w:tblW w:w="0" w:type="auto"/>
        <w:tblInd w:w="7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29"/>
        <w:gridCol w:w="991"/>
        <w:gridCol w:w="1277"/>
        <w:gridCol w:w="1277"/>
        <w:gridCol w:w="2976"/>
      </w:tblGrid>
      <w:tr w:rsidR="00E829DB">
        <w:trPr>
          <w:trHeight w:val="677"/>
        </w:trPr>
        <w:tc>
          <w:tcPr>
            <w:tcW w:w="3829" w:type="dxa"/>
          </w:tcPr>
          <w:p w:rsidR="00E829DB" w:rsidRDefault="00096074">
            <w:pPr>
              <w:pStyle w:val="TableParagraph"/>
              <w:spacing w:before="12" w:line="310" w:lineRule="atLeast"/>
              <w:ind w:left="235" w:right="104"/>
              <w:rPr>
                <w:sz w:val="24"/>
              </w:rPr>
            </w:pPr>
            <w:r>
              <w:rPr>
                <w:sz w:val="24"/>
              </w:rPr>
              <w:t>ОБЩЕЕ</w:t>
            </w:r>
            <w:r>
              <w:rPr>
                <w:spacing w:val="21"/>
                <w:sz w:val="24"/>
              </w:rPr>
              <w:t xml:space="preserve"> </w:t>
            </w:r>
            <w:r>
              <w:rPr>
                <w:sz w:val="24"/>
              </w:rPr>
              <w:t>КОЛИЧЕСТВО</w:t>
            </w:r>
            <w:r>
              <w:rPr>
                <w:spacing w:val="21"/>
                <w:sz w:val="24"/>
              </w:rPr>
              <w:t xml:space="preserve"> </w:t>
            </w:r>
            <w:r>
              <w:rPr>
                <w:sz w:val="24"/>
              </w:rPr>
              <w:t>ЧАСОВ ПО ПРОГРАММЕ</w:t>
            </w:r>
          </w:p>
        </w:tc>
        <w:tc>
          <w:tcPr>
            <w:tcW w:w="991" w:type="dxa"/>
          </w:tcPr>
          <w:p w:rsidR="00E829DB" w:rsidRDefault="00096074">
            <w:pPr>
              <w:pStyle w:val="TableParagraph"/>
              <w:spacing w:before="204"/>
              <w:ind w:left="235"/>
              <w:rPr>
                <w:sz w:val="24"/>
              </w:rPr>
            </w:pPr>
            <w:r>
              <w:rPr>
                <w:spacing w:val="-5"/>
                <w:sz w:val="24"/>
              </w:rPr>
              <w:t>34</w:t>
            </w:r>
          </w:p>
        </w:tc>
        <w:tc>
          <w:tcPr>
            <w:tcW w:w="1277" w:type="dxa"/>
          </w:tcPr>
          <w:p w:rsidR="00E829DB" w:rsidRDefault="00096074">
            <w:pPr>
              <w:pStyle w:val="TableParagraph"/>
              <w:spacing w:before="204"/>
              <w:ind w:left="295"/>
              <w:rPr>
                <w:sz w:val="24"/>
              </w:rPr>
            </w:pPr>
            <w:r>
              <w:rPr>
                <w:spacing w:val="-10"/>
                <w:sz w:val="24"/>
              </w:rPr>
              <w:t>0</w:t>
            </w:r>
          </w:p>
        </w:tc>
        <w:tc>
          <w:tcPr>
            <w:tcW w:w="1277" w:type="dxa"/>
          </w:tcPr>
          <w:p w:rsidR="00E829DB" w:rsidRDefault="00096074">
            <w:pPr>
              <w:pStyle w:val="TableParagraph"/>
              <w:spacing w:before="204"/>
              <w:ind w:left="235"/>
              <w:rPr>
                <w:sz w:val="24"/>
              </w:rPr>
            </w:pPr>
            <w:r>
              <w:rPr>
                <w:spacing w:val="-10"/>
                <w:sz w:val="24"/>
              </w:rPr>
              <w:t>0</w:t>
            </w:r>
          </w:p>
        </w:tc>
        <w:tc>
          <w:tcPr>
            <w:tcW w:w="2976" w:type="dxa"/>
          </w:tcPr>
          <w:p w:rsidR="00E829DB" w:rsidRDefault="00E829DB">
            <w:pPr>
              <w:pStyle w:val="TableParagraph"/>
            </w:pPr>
          </w:p>
        </w:tc>
      </w:tr>
    </w:tbl>
    <w:p w:rsidR="00E829DB" w:rsidRDefault="00E829DB">
      <w:pPr>
        <w:pStyle w:val="a3"/>
        <w:spacing w:before="239"/>
        <w:ind w:left="0"/>
        <w:jc w:val="left"/>
        <w:rPr>
          <w:b/>
        </w:rPr>
      </w:pPr>
    </w:p>
    <w:p w:rsidR="00E829DB" w:rsidRDefault="00096074">
      <w:pPr>
        <w:pStyle w:val="4"/>
        <w:numPr>
          <w:ilvl w:val="2"/>
          <w:numId w:val="85"/>
        </w:numPr>
        <w:tabs>
          <w:tab w:val="left" w:pos="2640"/>
        </w:tabs>
        <w:ind w:left="2640" w:hanging="1265"/>
        <w:jc w:val="left"/>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1"/>
        </w:rPr>
        <w:t xml:space="preserve"> </w:t>
      </w:r>
      <w:r>
        <w:rPr>
          <w:spacing w:val="-2"/>
        </w:rPr>
        <w:t>«Астрономия»</w:t>
      </w:r>
    </w:p>
    <w:p w:rsidR="00E829DB" w:rsidRDefault="00096074">
      <w:pPr>
        <w:pStyle w:val="a3"/>
        <w:spacing w:before="240" w:line="276" w:lineRule="auto"/>
        <w:ind w:left="480" w:right="256" w:firstLine="9"/>
      </w:pPr>
      <w:r>
        <w:t>Рабочая программа по астрономии составлена на основе федерального государственного образовательного стандарта среднего общего образования, основной образовательной программы среднего общего образования</w:t>
      </w:r>
      <w:r>
        <w:rPr>
          <w:spacing w:val="24"/>
        </w:rPr>
        <w:t xml:space="preserve"> </w:t>
      </w:r>
      <w:r>
        <w:t>МБОУ</w:t>
      </w:r>
      <w:r>
        <w:rPr>
          <w:spacing w:val="26"/>
        </w:rPr>
        <w:t xml:space="preserve"> </w:t>
      </w:r>
      <w:r>
        <w:t>Лицей</w:t>
      </w:r>
      <w:r>
        <w:rPr>
          <w:spacing w:val="27"/>
        </w:rPr>
        <w:t xml:space="preserve"> </w:t>
      </w:r>
      <w:r>
        <w:t>№1,</w:t>
      </w:r>
      <w:r>
        <w:rPr>
          <w:spacing w:val="26"/>
        </w:rPr>
        <w:t xml:space="preserve"> </w:t>
      </w:r>
      <w:r>
        <w:t>положения</w:t>
      </w:r>
      <w:r>
        <w:rPr>
          <w:spacing w:val="26"/>
        </w:rPr>
        <w:t xml:space="preserve"> </w:t>
      </w:r>
      <w:r>
        <w:t>о</w:t>
      </w:r>
      <w:r>
        <w:rPr>
          <w:spacing w:val="26"/>
        </w:rPr>
        <w:t xml:space="preserve"> </w:t>
      </w:r>
      <w:r>
        <w:t>рабочих</w:t>
      </w:r>
      <w:r>
        <w:rPr>
          <w:spacing w:val="29"/>
        </w:rPr>
        <w:t xml:space="preserve"> </w:t>
      </w:r>
      <w:r>
        <w:t>программах</w:t>
      </w:r>
      <w:r>
        <w:rPr>
          <w:spacing w:val="30"/>
        </w:rPr>
        <w:t xml:space="preserve"> </w:t>
      </w:r>
      <w:r>
        <w:t>учителей</w:t>
      </w:r>
      <w:r>
        <w:rPr>
          <w:spacing w:val="27"/>
        </w:rPr>
        <w:t xml:space="preserve"> </w:t>
      </w:r>
      <w:r>
        <w:t>МБОУ</w:t>
      </w:r>
      <w:r>
        <w:rPr>
          <w:spacing w:val="26"/>
        </w:rPr>
        <w:t xml:space="preserve"> </w:t>
      </w:r>
      <w:r>
        <w:t>Лицей</w:t>
      </w:r>
      <w:r>
        <w:rPr>
          <w:spacing w:val="27"/>
        </w:rPr>
        <w:t xml:space="preserve"> </w:t>
      </w:r>
      <w:r>
        <w:t>№1.</w:t>
      </w:r>
      <w:r>
        <w:rPr>
          <w:spacing w:val="27"/>
        </w:rPr>
        <w:t xml:space="preserve"> </w:t>
      </w:r>
      <w:r>
        <w:rPr>
          <w:spacing w:val="-2"/>
        </w:rPr>
        <w:t>Протокол</w:t>
      </w:r>
    </w:p>
    <w:p w:rsidR="00E829DB" w:rsidRDefault="00096074">
      <w:pPr>
        <w:pStyle w:val="a3"/>
        <w:spacing w:before="1" w:line="276" w:lineRule="auto"/>
        <w:ind w:left="480" w:right="260"/>
      </w:pPr>
      <w:r>
        <w:t>№5 от 12.05.2020 г; примерной рабочей программой по предмету (Астрономия. Методическое пособие 11классы.</w:t>
      </w:r>
      <w:r>
        <w:rPr>
          <w:spacing w:val="40"/>
        </w:rPr>
        <w:t xml:space="preserve"> </w:t>
      </w:r>
      <w:r>
        <w:t>Базовый</w:t>
      </w:r>
      <w:r>
        <w:rPr>
          <w:spacing w:val="40"/>
        </w:rPr>
        <w:t xml:space="preserve"> </w:t>
      </w:r>
      <w:r>
        <w:t>уровень:</w:t>
      </w:r>
      <w:r>
        <w:rPr>
          <w:spacing w:val="40"/>
        </w:rPr>
        <w:t xml:space="preserve"> </w:t>
      </w:r>
      <w:r>
        <w:t>учеб.</w:t>
      </w:r>
      <w:r>
        <w:rPr>
          <w:spacing w:val="40"/>
        </w:rPr>
        <w:t xml:space="preserve"> </w:t>
      </w:r>
      <w:r>
        <w:t>пособие</w:t>
      </w:r>
      <w:r>
        <w:rPr>
          <w:spacing w:val="40"/>
        </w:rPr>
        <w:t xml:space="preserve"> </w:t>
      </w:r>
      <w:r>
        <w:t>для</w:t>
      </w:r>
      <w:r>
        <w:rPr>
          <w:spacing w:val="40"/>
        </w:rPr>
        <w:t xml:space="preserve"> </w:t>
      </w:r>
      <w:r>
        <w:t>учителей</w:t>
      </w:r>
      <w:r>
        <w:rPr>
          <w:spacing w:val="40"/>
        </w:rPr>
        <w:t xml:space="preserve"> </w:t>
      </w:r>
      <w:r>
        <w:t>общеобразовательных</w:t>
      </w:r>
      <w:r>
        <w:rPr>
          <w:spacing w:val="40"/>
        </w:rPr>
        <w:t xml:space="preserve"> </w:t>
      </w:r>
      <w:r>
        <w:t>организаций</w:t>
      </w:r>
      <w:r>
        <w:rPr>
          <w:spacing w:val="40"/>
        </w:rPr>
        <w:t xml:space="preserve"> </w:t>
      </w:r>
      <w:r>
        <w:t>/</w:t>
      </w:r>
      <w:r>
        <w:rPr>
          <w:spacing w:val="40"/>
        </w:rPr>
        <w:t xml:space="preserve"> </w:t>
      </w:r>
      <w:r>
        <w:t>под</w:t>
      </w:r>
      <w:r>
        <w:rPr>
          <w:spacing w:val="40"/>
        </w:rPr>
        <w:t xml:space="preserve"> </w:t>
      </w:r>
      <w:r>
        <w:t>ред. В.</w:t>
      </w:r>
      <w:r>
        <w:rPr>
          <w:spacing w:val="-1"/>
        </w:rPr>
        <w:t xml:space="preserve"> </w:t>
      </w:r>
      <w:r>
        <w:t>М.</w:t>
      </w:r>
      <w:r>
        <w:rPr>
          <w:spacing w:val="-1"/>
        </w:rPr>
        <w:t xml:space="preserve"> </w:t>
      </w:r>
      <w:proofErr w:type="gramStart"/>
      <w:r>
        <w:t>Чаругина.—</w:t>
      </w:r>
      <w:proofErr w:type="gramEnd"/>
      <w:r>
        <w:t>М.:</w:t>
      </w:r>
      <w:r>
        <w:rPr>
          <w:spacing w:val="40"/>
        </w:rPr>
        <w:t xml:space="preserve"> </w:t>
      </w:r>
      <w:r>
        <w:t>Просвещение,</w:t>
      </w:r>
      <w:r>
        <w:rPr>
          <w:spacing w:val="40"/>
        </w:rPr>
        <w:t xml:space="preserve"> </w:t>
      </w:r>
      <w:r>
        <w:t>2017),</w:t>
      </w:r>
      <w:r>
        <w:rPr>
          <w:spacing w:val="40"/>
        </w:rPr>
        <w:t xml:space="preserve"> </w:t>
      </w:r>
      <w:r>
        <w:t>учебника:</w:t>
      </w:r>
      <w:r>
        <w:rPr>
          <w:spacing w:val="40"/>
        </w:rPr>
        <w:t xml:space="preserve"> </w:t>
      </w:r>
      <w:r>
        <w:t>Астрономия:</w:t>
      </w:r>
      <w:r>
        <w:rPr>
          <w:spacing w:val="40"/>
        </w:rPr>
        <w:t xml:space="preserve"> </w:t>
      </w:r>
      <w:r>
        <w:t>учеб.</w:t>
      </w:r>
      <w:r>
        <w:rPr>
          <w:spacing w:val="40"/>
        </w:rPr>
        <w:t xml:space="preserve"> </w:t>
      </w:r>
      <w:r>
        <w:t>для</w:t>
      </w:r>
      <w:r>
        <w:rPr>
          <w:spacing w:val="40"/>
        </w:rPr>
        <w:t xml:space="preserve"> </w:t>
      </w:r>
      <w:r>
        <w:t>11</w:t>
      </w:r>
      <w:r>
        <w:rPr>
          <w:spacing w:val="40"/>
        </w:rPr>
        <w:t xml:space="preserve"> </w:t>
      </w:r>
      <w:r>
        <w:t>класс общеобразовательных учреждений:/ В.М. Чаругин. - М.: Просвещение, 2017.</w:t>
      </w:r>
    </w:p>
    <w:p w:rsidR="00E829DB" w:rsidRDefault="00E829DB">
      <w:pPr>
        <w:pStyle w:val="a3"/>
        <w:spacing w:before="41"/>
        <w:ind w:left="0"/>
        <w:jc w:val="left"/>
      </w:pPr>
    </w:p>
    <w:p w:rsidR="00E829DB" w:rsidRDefault="00096074">
      <w:pPr>
        <w:ind w:left="489"/>
        <w:rPr>
          <w:sz w:val="24"/>
        </w:rPr>
      </w:pPr>
      <w:r>
        <w:rPr>
          <w:b/>
          <w:sz w:val="24"/>
        </w:rPr>
        <w:t>Целью</w:t>
      </w:r>
      <w:r>
        <w:rPr>
          <w:b/>
          <w:spacing w:val="-5"/>
          <w:sz w:val="24"/>
        </w:rPr>
        <w:t xml:space="preserve"> </w:t>
      </w:r>
      <w:r>
        <w:rPr>
          <w:b/>
          <w:sz w:val="24"/>
        </w:rPr>
        <w:t>изучения</w:t>
      </w:r>
      <w:r>
        <w:rPr>
          <w:b/>
          <w:spacing w:val="-1"/>
          <w:sz w:val="24"/>
        </w:rPr>
        <w:t xml:space="preserve"> </w:t>
      </w:r>
      <w:r>
        <w:rPr>
          <w:sz w:val="24"/>
        </w:rPr>
        <w:t>астрономии</w:t>
      </w:r>
      <w:r>
        <w:rPr>
          <w:spacing w:val="-2"/>
          <w:sz w:val="24"/>
        </w:rPr>
        <w:t xml:space="preserve"> является:</w:t>
      </w:r>
    </w:p>
    <w:p w:rsidR="00E829DB" w:rsidRDefault="00096074">
      <w:pPr>
        <w:pStyle w:val="a4"/>
        <w:numPr>
          <w:ilvl w:val="0"/>
          <w:numId w:val="71"/>
        </w:numPr>
        <w:tabs>
          <w:tab w:val="left" w:pos="839"/>
        </w:tabs>
        <w:spacing w:before="44" w:line="276" w:lineRule="auto"/>
        <w:ind w:right="268" w:firstLine="9"/>
        <w:jc w:val="left"/>
        <w:rPr>
          <w:rFonts w:ascii="Symbol" w:hAnsi="Symbol"/>
          <w:sz w:val="20"/>
        </w:rPr>
      </w:pPr>
      <w:r>
        <w:rPr>
          <w:sz w:val="24"/>
        </w:rPr>
        <w:t>развитие</w:t>
      </w:r>
      <w:r>
        <w:rPr>
          <w:spacing w:val="40"/>
          <w:sz w:val="24"/>
        </w:rPr>
        <w:t xml:space="preserve"> </w:t>
      </w:r>
      <w:r>
        <w:rPr>
          <w:sz w:val="24"/>
        </w:rPr>
        <w:t>познавательной</w:t>
      </w:r>
      <w:r>
        <w:rPr>
          <w:spacing w:val="40"/>
          <w:sz w:val="24"/>
        </w:rPr>
        <w:t xml:space="preserve"> </w:t>
      </w:r>
      <w:r>
        <w:rPr>
          <w:sz w:val="24"/>
        </w:rPr>
        <w:t>мотивации</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астрономии</w:t>
      </w:r>
      <w:r>
        <w:rPr>
          <w:spacing w:val="40"/>
          <w:sz w:val="24"/>
        </w:rPr>
        <w:t xml:space="preserve"> </w:t>
      </w:r>
      <w:r>
        <w:rPr>
          <w:sz w:val="24"/>
        </w:rPr>
        <w:t>для</w:t>
      </w:r>
      <w:r>
        <w:rPr>
          <w:spacing w:val="40"/>
          <w:sz w:val="24"/>
        </w:rPr>
        <w:t xml:space="preserve"> </w:t>
      </w:r>
      <w:r>
        <w:rPr>
          <w:sz w:val="24"/>
        </w:rPr>
        <w:t>становления</w:t>
      </w:r>
      <w:r>
        <w:rPr>
          <w:spacing w:val="40"/>
          <w:sz w:val="24"/>
        </w:rPr>
        <w:t xml:space="preserve"> </w:t>
      </w:r>
      <w:r>
        <w:rPr>
          <w:sz w:val="24"/>
        </w:rPr>
        <w:t>у</w:t>
      </w:r>
      <w:r>
        <w:rPr>
          <w:spacing w:val="40"/>
          <w:sz w:val="24"/>
        </w:rPr>
        <w:t xml:space="preserve"> </w:t>
      </w:r>
      <w:r>
        <w:rPr>
          <w:sz w:val="24"/>
        </w:rPr>
        <w:t>учащихся</w:t>
      </w:r>
      <w:r>
        <w:rPr>
          <w:spacing w:val="40"/>
          <w:sz w:val="24"/>
        </w:rPr>
        <w:t xml:space="preserve"> </w:t>
      </w:r>
      <w:r>
        <w:rPr>
          <w:sz w:val="24"/>
        </w:rPr>
        <w:t xml:space="preserve">ключевых </w:t>
      </w:r>
      <w:r>
        <w:rPr>
          <w:spacing w:val="-2"/>
          <w:sz w:val="24"/>
        </w:rPr>
        <w:t>компетентностей;</w:t>
      </w:r>
    </w:p>
    <w:p w:rsidR="00E829DB" w:rsidRDefault="00096074">
      <w:pPr>
        <w:pStyle w:val="a4"/>
        <w:numPr>
          <w:ilvl w:val="0"/>
          <w:numId w:val="71"/>
        </w:numPr>
        <w:tabs>
          <w:tab w:val="left" w:pos="839"/>
        </w:tabs>
        <w:spacing w:before="7" w:line="518" w:lineRule="exact"/>
        <w:ind w:left="489" w:right="1210" w:firstLine="0"/>
        <w:jc w:val="left"/>
        <w:rPr>
          <w:rFonts w:ascii="Symbol" w:hAnsi="Symbol"/>
          <w:sz w:val="20"/>
        </w:rPr>
      </w:pPr>
      <w:r>
        <w:rPr>
          <w:sz w:val="24"/>
        </w:rPr>
        <w:t>развития</w:t>
      </w:r>
      <w:r>
        <w:rPr>
          <w:spacing w:val="-4"/>
          <w:sz w:val="24"/>
        </w:rPr>
        <w:t xml:space="preserve"> </w:t>
      </w:r>
      <w:r>
        <w:rPr>
          <w:sz w:val="24"/>
        </w:rPr>
        <w:t>способности</w:t>
      </w:r>
      <w:r>
        <w:rPr>
          <w:spacing w:val="-4"/>
          <w:sz w:val="24"/>
        </w:rPr>
        <w:t xml:space="preserve"> </w:t>
      </w:r>
      <w:r>
        <w:rPr>
          <w:sz w:val="24"/>
        </w:rPr>
        <w:t>к</w:t>
      </w:r>
      <w:r>
        <w:rPr>
          <w:spacing w:val="-6"/>
          <w:sz w:val="24"/>
        </w:rPr>
        <w:t xml:space="preserve"> </w:t>
      </w:r>
      <w:r>
        <w:rPr>
          <w:sz w:val="24"/>
        </w:rPr>
        <w:t>самообучению</w:t>
      </w:r>
      <w:r>
        <w:rPr>
          <w:spacing w:val="-4"/>
          <w:sz w:val="24"/>
        </w:rPr>
        <w:t xml:space="preserve"> </w:t>
      </w:r>
      <w:r>
        <w:rPr>
          <w:sz w:val="24"/>
        </w:rPr>
        <w:t>и</w:t>
      </w:r>
      <w:r>
        <w:rPr>
          <w:spacing w:val="-4"/>
          <w:sz w:val="24"/>
        </w:rPr>
        <w:t xml:space="preserve"> </w:t>
      </w:r>
      <w:r>
        <w:rPr>
          <w:sz w:val="24"/>
        </w:rPr>
        <w:t>самопознанию,</w:t>
      </w:r>
      <w:r>
        <w:rPr>
          <w:spacing w:val="-4"/>
          <w:sz w:val="24"/>
        </w:rPr>
        <w:t xml:space="preserve"> </w:t>
      </w:r>
      <w:r>
        <w:rPr>
          <w:sz w:val="24"/>
        </w:rPr>
        <w:t>ситуации</w:t>
      </w:r>
      <w:r>
        <w:rPr>
          <w:spacing w:val="-1"/>
          <w:sz w:val="24"/>
        </w:rPr>
        <w:t xml:space="preserve"> </w:t>
      </w:r>
      <w:r>
        <w:rPr>
          <w:sz w:val="24"/>
        </w:rPr>
        <w:t>успеха,</w:t>
      </w:r>
      <w:r>
        <w:rPr>
          <w:spacing w:val="-4"/>
          <w:sz w:val="24"/>
        </w:rPr>
        <w:t xml:space="preserve"> </w:t>
      </w:r>
      <w:r>
        <w:rPr>
          <w:sz w:val="24"/>
        </w:rPr>
        <w:t>радости</w:t>
      </w:r>
      <w:r>
        <w:rPr>
          <w:spacing w:val="-3"/>
          <w:sz w:val="24"/>
        </w:rPr>
        <w:t xml:space="preserve"> </w:t>
      </w:r>
      <w:r>
        <w:rPr>
          <w:sz w:val="24"/>
        </w:rPr>
        <w:t>от</w:t>
      </w:r>
      <w:r>
        <w:rPr>
          <w:spacing w:val="-4"/>
          <w:sz w:val="24"/>
        </w:rPr>
        <w:t xml:space="preserve"> </w:t>
      </w:r>
      <w:proofErr w:type="gramStart"/>
      <w:r>
        <w:rPr>
          <w:sz w:val="24"/>
        </w:rPr>
        <w:t>познания В настоящее время</w:t>
      </w:r>
      <w:proofErr w:type="gramEnd"/>
      <w:r>
        <w:rPr>
          <w:sz w:val="24"/>
        </w:rPr>
        <w:t xml:space="preserve"> </w:t>
      </w:r>
      <w:r>
        <w:rPr>
          <w:b/>
          <w:sz w:val="24"/>
        </w:rPr>
        <w:t>важнейшими задачами астрономии являются:</w:t>
      </w:r>
    </w:p>
    <w:p w:rsidR="00E829DB" w:rsidRDefault="00096074">
      <w:pPr>
        <w:pStyle w:val="a4"/>
        <w:numPr>
          <w:ilvl w:val="0"/>
          <w:numId w:val="71"/>
        </w:numPr>
        <w:tabs>
          <w:tab w:val="left" w:pos="761"/>
        </w:tabs>
        <w:spacing w:line="276" w:lineRule="auto"/>
        <w:ind w:right="269" w:firstLine="9"/>
        <w:jc w:val="left"/>
        <w:rPr>
          <w:rFonts w:ascii="Symbol" w:hAnsi="Symbol"/>
          <w:sz w:val="20"/>
        </w:rPr>
      </w:pPr>
      <w:r>
        <w:rPr>
          <w:sz w:val="24"/>
        </w:rPr>
        <w:t xml:space="preserve">формирование представлений о единстве физических законов, действующих на Земле и в безграничной </w:t>
      </w:r>
      <w:r>
        <w:rPr>
          <w:spacing w:val="-2"/>
          <w:sz w:val="24"/>
        </w:rPr>
        <w:t>Вселенной,</w:t>
      </w:r>
    </w:p>
    <w:p w:rsidR="00E829DB" w:rsidRDefault="00096074">
      <w:pPr>
        <w:pStyle w:val="a4"/>
        <w:numPr>
          <w:ilvl w:val="0"/>
          <w:numId w:val="71"/>
        </w:numPr>
        <w:tabs>
          <w:tab w:val="left" w:pos="761"/>
        </w:tabs>
        <w:spacing w:before="190" w:line="276" w:lineRule="auto"/>
        <w:ind w:right="267" w:firstLine="9"/>
        <w:jc w:val="left"/>
        <w:rPr>
          <w:rFonts w:ascii="Symbol" w:hAnsi="Symbol"/>
          <w:sz w:val="20"/>
        </w:rPr>
      </w:pPr>
      <w:r>
        <w:rPr>
          <w:sz w:val="24"/>
        </w:rPr>
        <w:t>формирование представлений о непрерывно происходящей эволюции нашей планеты, всех космических тел и их систем, а также самой Вселенной;</w:t>
      </w:r>
    </w:p>
    <w:p w:rsidR="00E829DB" w:rsidRDefault="00096074">
      <w:pPr>
        <w:pStyle w:val="a4"/>
        <w:numPr>
          <w:ilvl w:val="0"/>
          <w:numId w:val="71"/>
        </w:numPr>
        <w:tabs>
          <w:tab w:val="left" w:pos="761"/>
        </w:tabs>
        <w:spacing w:before="201"/>
        <w:ind w:left="761" w:hanging="272"/>
        <w:jc w:val="left"/>
        <w:rPr>
          <w:rFonts w:ascii="Symbol" w:hAnsi="Symbol"/>
          <w:sz w:val="20"/>
        </w:rPr>
      </w:pPr>
      <w:r>
        <w:rPr>
          <w:sz w:val="24"/>
        </w:rPr>
        <w:t>приобретение</w:t>
      </w:r>
      <w:r>
        <w:rPr>
          <w:spacing w:val="-7"/>
          <w:sz w:val="24"/>
        </w:rPr>
        <w:t xml:space="preserve"> </w:t>
      </w:r>
      <w:r>
        <w:rPr>
          <w:sz w:val="24"/>
        </w:rPr>
        <w:t>знаний</w:t>
      </w:r>
      <w:r>
        <w:rPr>
          <w:spacing w:val="-6"/>
          <w:sz w:val="24"/>
        </w:rPr>
        <w:t xml:space="preserve"> </w:t>
      </w:r>
      <w:r>
        <w:rPr>
          <w:sz w:val="24"/>
        </w:rPr>
        <w:t>и</w:t>
      </w:r>
      <w:r>
        <w:rPr>
          <w:spacing w:val="-6"/>
          <w:sz w:val="24"/>
        </w:rPr>
        <w:t xml:space="preserve"> </w:t>
      </w:r>
      <w:r>
        <w:rPr>
          <w:sz w:val="24"/>
        </w:rPr>
        <w:t>умений</w:t>
      </w:r>
      <w:r>
        <w:rPr>
          <w:spacing w:val="-4"/>
          <w:sz w:val="24"/>
        </w:rPr>
        <w:t xml:space="preserve"> </w:t>
      </w:r>
      <w:r>
        <w:rPr>
          <w:sz w:val="24"/>
        </w:rPr>
        <w:t>для</w:t>
      </w:r>
      <w:r>
        <w:rPr>
          <w:spacing w:val="-4"/>
          <w:sz w:val="24"/>
        </w:rPr>
        <w:t xml:space="preserve"> </w:t>
      </w:r>
      <w:r>
        <w:rPr>
          <w:sz w:val="24"/>
        </w:rPr>
        <w:t>использования</w:t>
      </w:r>
      <w:r>
        <w:rPr>
          <w:spacing w:val="-4"/>
          <w:sz w:val="24"/>
        </w:rPr>
        <w:t xml:space="preserve"> </w:t>
      </w:r>
      <w:r>
        <w:rPr>
          <w:sz w:val="24"/>
        </w:rPr>
        <w:t>в</w:t>
      </w:r>
      <w:r>
        <w:rPr>
          <w:spacing w:val="-5"/>
          <w:sz w:val="24"/>
        </w:rPr>
        <w:t xml:space="preserve"> </w:t>
      </w:r>
      <w:r>
        <w:rPr>
          <w:sz w:val="24"/>
        </w:rPr>
        <w:t>практической</w:t>
      </w:r>
      <w:r>
        <w:rPr>
          <w:spacing w:val="-4"/>
          <w:sz w:val="24"/>
        </w:rPr>
        <w:t xml:space="preserve"> </w:t>
      </w:r>
      <w:r>
        <w:rPr>
          <w:sz w:val="24"/>
        </w:rPr>
        <w:t>деятельности</w:t>
      </w:r>
      <w:r>
        <w:rPr>
          <w:spacing w:val="-5"/>
          <w:sz w:val="24"/>
        </w:rPr>
        <w:t xml:space="preserve"> </w:t>
      </w:r>
      <w:r>
        <w:rPr>
          <w:sz w:val="24"/>
        </w:rPr>
        <w:t>и</w:t>
      </w:r>
      <w:r>
        <w:rPr>
          <w:spacing w:val="-4"/>
          <w:sz w:val="24"/>
        </w:rPr>
        <w:t xml:space="preserve"> </w:t>
      </w:r>
      <w:r>
        <w:rPr>
          <w:sz w:val="24"/>
        </w:rPr>
        <w:t>повседневной</w:t>
      </w:r>
      <w:r>
        <w:rPr>
          <w:spacing w:val="-4"/>
          <w:sz w:val="24"/>
        </w:rPr>
        <w:t xml:space="preserve"> </w:t>
      </w:r>
      <w:r>
        <w:rPr>
          <w:spacing w:val="-2"/>
          <w:sz w:val="24"/>
        </w:rPr>
        <w:t>жизни;</w:t>
      </w:r>
    </w:p>
    <w:p w:rsidR="00E829DB" w:rsidRDefault="00096074">
      <w:pPr>
        <w:pStyle w:val="a4"/>
        <w:numPr>
          <w:ilvl w:val="0"/>
          <w:numId w:val="71"/>
        </w:numPr>
        <w:tabs>
          <w:tab w:val="left" w:pos="761"/>
          <w:tab w:val="left" w:pos="2176"/>
          <w:tab w:val="left" w:pos="3629"/>
          <w:tab w:val="left" w:pos="5665"/>
          <w:tab w:val="left" w:pos="9637"/>
          <w:tab w:val="left" w:pos="10126"/>
        </w:tabs>
        <w:spacing w:before="240" w:line="278" w:lineRule="auto"/>
        <w:ind w:right="262" w:firstLine="9"/>
        <w:jc w:val="left"/>
        <w:rPr>
          <w:rFonts w:ascii="Symbol" w:hAnsi="Symbol"/>
          <w:sz w:val="20"/>
        </w:rPr>
      </w:pPr>
      <w:r>
        <w:rPr>
          <w:spacing w:val="-2"/>
          <w:sz w:val="24"/>
        </w:rPr>
        <w:t>овладение</w:t>
      </w:r>
      <w:r>
        <w:rPr>
          <w:sz w:val="24"/>
        </w:rPr>
        <w:tab/>
      </w:r>
      <w:r>
        <w:rPr>
          <w:spacing w:val="-2"/>
          <w:sz w:val="24"/>
        </w:rPr>
        <w:t>способами</w:t>
      </w:r>
      <w:r>
        <w:rPr>
          <w:sz w:val="24"/>
        </w:rPr>
        <w:tab/>
      </w:r>
      <w:r>
        <w:rPr>
          <w:spacing w:val="-2"/>
          <w:sz w:val="24"/>
        </w:rPr>
        <w:t>познавательной,</w:t>
      </w:r>
      <w:r>
        <w:rPr>
          <w:sz w:val="24"/>
        </w:rPr>
        <w:tab/>
      </w:r>
      <w:r>
        <w:rPr>
          <w:spacing w:val="-2"/>
          <w:sz w:val="24"/>
        </w:rPr>
        <w:t>информационно-коммуникативной</w:t>
      </w:r>
      <w:r>
        <w:rPr>
          <w:sz w:val="24"/>
        </w:rPr>
        <w:tab/>
      </w:r>
      <w:r>
        <w:rPr>
          <w:spacing w:val="-10"/>
          <w:sz w:val="24"/>
        </w:rPr>
        <w:t>и</w:t>
      </w:r>
      <w:r>
        <w:rPr>
          <w:sz w:val="24"/>
        </w:rPr>
        <w:tab/>
      </w:r>
      <w:r>
        <w:rPr>
          <w:spacing w:val="-2"/>
          <w:sz w:val="24"/>
        </w:rPr>
        <w:t>рефлексивной деятельностей;</w:t>
      </w:r>
    </w:p>
    <w:p w:rsidR="00E829DB" w:rsidRDefault="00096074">
      <w:pPr>
        <w:pStyle w:val="a4"/>
        <w:numPr>
          <w:ilvl w:val="0"/>
          <w:numId w:val="71"/>
        </w:numPr>
        <w:tabs>
          <w:tab w:val="left" w:pos="761"/>
        </w:tabs>
        <w:spacing w:before="195"/>
        <w:ind w:left="761" w:hanging="272"/>
        <w:jc w:val="left"/>
        <w:rPr>
          <w:rFonts w:ascii="Symbol" w:hAnsi="Symbol"/>
          <w:sz w:val="20"/>
        </w:rPr>
      </w:pPr>
      <w:r>
        <w:rPr>
          <w:sz w:val="24"/>
        </w:rPr>
        <w:t>освоение</w:t>
      </w:r>
      <w:r>
        <w:rPr>
          <w:spacing w:val="-11"/>
          <w:sz w:val="24"/>
        </w:rPr>
        <w:t xml:space="preserve"> </w:t>
      </w:r>
      <w:r>
        <w:rPr>
          <w:sz w:val="24"/>
        </w:rPr>
        <w:t>познавательной,</w:t>
      </w:r>
      <w:r>
        <w:rPr>
          <w:spacing w:val="-8"/>
          <w:sz w:val="24"/>
        </w:rPr>
        <w:t xml:space="preserve"> </w:t>
      </w:r>
      <w:r>
        <w:rPr>
          <w:sz w:val="24"/>
        </w:rPr>
        <w:t>информационной,</w:t>
      </w:r>
      <w:r>
        <w:rPr>
          <w:spacing w:val="-10"/>
          <w:sz w:val="24"/>
        </w:rPr>
        <w:t xml:space="preserve"> </w:t>
      </w:r>
      <w:r>
        <w:rPr>
          <w:sz w:val="24"/>
        </w:rPr>
        <w:t>коммуникативной,</w:t>
      </w:r>
      <w:r>
        <w:rPr>
          <w:spacing w:val="-8"/>
          <w:sz w:val="24"/>
        </w:rPr>
        <w:t xml:space="preserve"> </w:t>
      </w:r>
      <w:r>
        <w:rPr>
          <w:sz w:val="24"/>
        </w:rPr>
        <w:t>рефлексивной</w:t>
      </w:r>
      <w:r>
        <w:rPr>
          <w:spacing w:val="-7"/>
          <w:sz w:val="24"/>
        </w:rPr>
        <w:t xml:space="preserve"> </w:t>
      </w:r>
      <w:r>
        <w:rPr>
          <w:spacing w:val="-2"/>
          <w:sz w:val="24"/>
        </w:rPr>
        <w:t>компетенций.</w:t>
      </w:r>
    </w:p>
    <w:p w:rsidR="00E829DB" w:rsidRDefault="00096074">
      <w:pPr>
        <w:pStyle w:val="4"/>
        <w:spacing w:before="243"/>
        <w:ind w:left="489"/>
        <w:jc w:val="left"/>
      </w:pPr>
      <w:r>
        <w:t>Место</w:t>
      </w:r>
      <w:r>
        <w:rPr>
          <w:spacing w:val="-3"/>
        </w:rPr>
        <w:t xml:space="preserve"> </w:t>
      </w:r>
      <w:r>
        <w:t>учебного</w:t>
      </w:r>
      <w:r>
        <w:rPr>
          <w:spacing w:val="-4"/>
        </w:rPr>
        <w:t xml:space="preserve"> </w:t>
      </w:r>
      <w:r>
        <w:t>предмета</w:t>
      </w:r>
      <w:r>
        <w:rPr>
          <w:spacing w:val="-3"/>
        </w:rPr>
        <w:t xml:space="preserve"> </w:t>
      </w:r>
      <w:r>
        <w:t>«Физика»</w:t>
      </w:r>
      <w:r>
        <w:rPr>
          <w:spacing w:val="-3"/>
        </w:rPr>
        <w:t xml:space="preserve"> </w:t>
      </w:r>
      <w:r>
        <w:t>в</w:t>
      </w:r>
      <w:r>
        <w:rPr>
          <w:spacing w:val="-3"/>
        </w:rPr>
        <w:t xml:space="preserve"> </w:t>
      </w:r>
      <w:r>
        <w:t>учебном</w:t>
      </w:r>
      <w:r>
        <w:rPr>
          <w:spacing w:val="-3"/>
        </w:rPr>
        <w:t xml:space="preserve"> </w:t>
      </w:r>
      <w:r>
        <w:rPr>
          <w:spacing w:val="-2"/>
        </w:rPr>
        <w:t>плане</w:t>
      </w:r>
    </w:p>
    <w:p w:rsidR="00E829DB" w:rsidRDefault="00096074">
      <w:pPr>
        <w:pStyle w:val="a3"/>
        <w:spacing w:before="40" w:line="276" w:lineRule="auto"/>
        <w:ind w:left="480" w:firstLine="9"/>
        <w:jc w:val="left"/>
      </w:pPr>
      <w:r>
        <w:t>На</w:t>
      </w:r>
      <w:r>
        <w:rPr>
          <w:spacing w:val="40"/>
        </w:rPr>
        <w:t xml:space="preserve"> </w:t>
      </w:r>
      <w:r>
        <w:t>изучение</w:t>
      </w:r>
      <w:r>
        <w:rPr>
          <w:spacing w:val="71"/>
        </w:rPr>
        <w:t xml:space="preserve"> </w:t>
      </w:r>
      <w:r>
        <w:t>учебного</w:t>
      </w:r>
      <w:r>
        <w:rPr>
          <w:spacing w:val="40"/>
        </w:rPr>
        <w:t xml:space="preserve"> </w:t>
      </w:r>
      <w:r>
        <w:t>предмета</w:t>
      </w:r>
      <w:r>
        <w:rPr>
          <w:spacing w:val="71"/>
        </w:rPr>
        <w:t xml:space="preserve"> </w:t>
      </w:r>
      <w:r>
        <w:t>«Астрономия»</w:t>
      </w:r>
      <w:r>
        <w:rPr>
          <w:spacing w:val="40"/>
        </w:rPr>
        <w:t xml:space="preserve"> </w:t>
      </w:r>
      <w:r>
        <w:t>(Базовый</w:t>
      </w:r>
      <w:r>
        <w:rPr>
          <w:spacing w:val="40"/>
        </w:rPr>
        <w:t xml:space="preserve"> </w:t>
      </w:r>
      <w:r>
        <w:t>уровень)</w:t>
      </w:r>
      <w:r>
        <w:rPr>
          <w:spacing w:val="40"/>
        </w:rPr>
        <w:t xml:space="preserve"> </w:t>
      </w:r>
      <w:r>
        <w:t>учебным</w:t>
      </w:r>
      <w:r>
        <w:rPr>
          <w:spacing w:val="40"/>
        </w:rPr>
        <w:t xml:space="preserve"> </w:t>
      </w:r>
      <w:r>
        <w:t>планом</w:t>
      </w:r>
      <w:r>
        <w:rPr>
          <w:spacing w:val="40"/>
        </w:rPr>
        <w:t xml:space="preserve"> </w:t>
      </w:r>
      <w:r>
        <w:t>МБОУ</w:t>
      </w:r>
      <w:r>
        <w:rPr>
          <w:spacing w:val="40"/>
        </w:rPr>
        <w:t xml:space="preserve"> </w:t>
      </w:r>
      <w:r>
        <w:t>Лицей</w:t>
      </w:r>
      <w:r>
        <w:rPr>
          <w:spacing w:val="40"/>
        </w:rPr>
        <w:t xml:space="preserve"> </w:t>
      </w:r>
      <w:r>
        <w:t>№1</w:t>
      </w:r>
      <w:r>
        <w:rPr>
          <w:spacing w:val="40"/>
        </w:rPr>
        <w:t xml:space="preserve"> </w:t>
      </w:r>
      <w:r>
        <w:t>отводится</w:t>
      </w:r>
      <w:r>
        <w:rPr>
          <w:spacing w:val="40"/>
        </w:rPr>
        <w:t xml:space="preserve"> </w:t>
      </w:r>
      <w:r>
        <w:t>34 часа в год, из расчета 1 ч в неделю.</w:t>
      </w:r>
    </w:p>
    <w:p w:rsidR="00E829DB" w:rsidRDefault="00096074">
      <w:pPr>
        <w:pStyle w:val="3"/>
        <w:spacing w:before="2"/>
        <w:ind w:left="489"/>
      </w:pPr>
      <w:r>
        <w:t>ПЛАНИРУЕМЫЕ</w:t>
      </w:r>
      <w:r>
        <w:rPr>
          <w:spacing w:val="-5"/>
        </w:rPr>
        <w:t xml:space="preserve"> </w:t>
      </w:r>
      <w:r>
        <w:t>РЕЗУЛЬТАТЫ</w:t>
      </w:r>
      <w:r>
        <w:rPr>
          <w:spacing w:val="-5"/>
        </w:rPr>
        <w:t xml:space="preserve"> </w:t>
      </w:r>
      <w:r>
        <w:t>ОСВОЕНИЯ</w:t>
      </w:r>
      <w:r>
        <w:rPr>
          <w:spacing w:val="-5"/>
        </w:rPr>
        <w:t xml:space="preserve"> </w:t>
      </w:r>
      <w:r>
        <w:t>УЧЕБНОГО</w:t>
      </w:r>
      <w:r>
        <w:rPr>
          <w:spacing w:val="-4"/>
        </w:rPr>
        <w:t xml:space="preserve"> </w:t>
      </w:r>
      <w:r>
        <w:rPr>
          <w:spacing w:val="-2"/>
        </w:rPr>
        <w:t>ПРЕДМЕТА</w:t>
      </w:r>
    </w:p>
    <w:p w:rsidR="00E829DB" w:rsidRDefault="00096074">
      <w:pPr>
        <w:spacing w:before="240"/>
        <w:ind w:left="62"/>
        <w:rPr>
          <w:sz w:val="24"/>
        </w:rPr>
      </w:pPr>
      <w:r>
        <w:rPr>
          <w:b/>
          <w:sz w:val="24"/>
        </w:rPr>
        <w:t>Личностными</w:t>
      </w:r>
      <w:r>
        <w:rPr>
          <w:b/>
          <w:spacing w:val="-7"/>
          <w:sz w:val="24"/>
        </w:rPr>
        <w:t xml:space="preserve"> </w:t>
      </w:r>
      <w:r>
        <w:rPr>
          <w:b/>
          <w:sz w:val="24"/>
        </w:rPr>
        <w:t>результатами</w:t>
      </w:r>
      <w:r>
        <w:rPr>
          <w:b/>
          <w:spacing w:val="-4"/>
          <w:sz w:val="24"/>
        </w:rPr>
        <w:t xml:space="preserve"> </w:t>
      </w:r>
      <w:r>
        <w:rPr>
          <w:spacing w:val="-2"/>
          <w:sz w:val="24"/>
        </w:rPr>
        <w:t>являются:</w:t>
      </w:r>
    </w:p>
    <w:p w:rsidR="00E829DB" w:rsidRDefault="00096074">
      <w:pPr>
        <w:pStyle w:val="a4"/>
        <w:numPr>
          <w:ilvl w:val="0"/>
          <w:numId w:val="71"/>
        </w:numPr>
        <w:tabs>
          <w:tab w:val="left" w:pos="620"/>
        </w:tabs>
        <w:spacing w:before="161" w:line="276" w:lineRule="auto"/>
        <w:ind w:right="267" w:firstLine="9"/>
        <w:rPr>
          <w:rFonts w:ascii="Symbol" w:hAnsi="Symbol"/>
          <w:sz w:val="20"/>
        </w:rPr>
      </w:pPr>
      <w:r>
        <w:rPr>
          <w:sz w:val="24"/>
        </w:rPr>
        <w:t>формирование умения управлять своей познавательной деятельностью, ответственного отношение к учению, готовность и способность к саморазвитию и самообразованию, а также осознанному построению индивидуальной образовательной деятельности на основе устойчивых познавательных интересов;</w:t>
      </w:r>
    </w:p>
    <w:p w:rsidR="00E829DB" w:rsidRDefault="00096074">
      <w:pPr>
        <w:pStyle w:val="a4"/>
        <w:numPr>
          <w:ilvl w:val="0"/>
          <w:numId w:val="71"/>
        </w:numPr>
        <w:tabs>
          <w:tab w:val="left" w:pos="620"/>
        </w:tabs>
        <w:spacing w:before="121" w:line="276" w:lineRule="auto"/>
        <w:ind w:right="259" w:firstLine="9"/>
        <w:rPr>
          <w:rFonts w:ascii="Symbol" w:hAnsi="Symbol"/>
          <w:sz w:val="20"/>
        </w:rPr>
      </w:pPr>
      <w:r>
        <w:rPr>
          <w:sz w:val="24"/>
        </w:rPr>
        <w:t>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w:t>
      </w:r>
    </w:p>
    <w:p w:rsidR="00E829DB" w:rsidRDefault="00096074">
      <w:pPr>
        <w:pStyle w:val="a4"/>
        <w:numPr>
          <w:ilvl w:val="0"/>
          <w:numId w:val="71"/>
        </w:numPr>
        <w:tabs>
          <w:tab w:val="left" w:pos="620"/>
        </w:tabs>
        <w:spacing w:before="121" w:line="276" w:lineRule="auto"/>
        <w:ind w:right="267" w:firstLine="9"/>
        <w:rPr>
          <w:rFonts w:ascii="Symbol" w:hAnsi="Symbol"/>
          <w:sz w:val="20"/>
        </w:rPr>
      </w:pPr>
      <w:r>
        <w:rPr>
          <w:sz w:val="24"/>
        </w:rPr>
        <w:t>формирование убежденности в возможности познания законов природы и их использования на благо развития человеческой цивилизации;</w:t>
      </w:r>
    </w:p>
    <w:p w:rsidR="00E829DB" w:rsidRDefault="00096074">
      <w:pPr>
        <w:pStyle w:val="a4"/>
        <w:numPr>
          <w:ilvl w:val="0"/>
          <w:numId w:val="71"/>
        </w:numPr>
        <w:tabs>
          <w:tab w:val="left" w:pos="620"/>
        </w:tabs>
        <w:spacing w:before="119" w:line="276" w:lineRule="auto"/>
        <w:ind w:right="266" w:firstLine="9"/>
        <w:rPr>
          <w:rFonts w:ascii="Symbol" w:hAnsi="Symbol"/>
          <w:sz w:val="20"/>
        </w:rPr>
      </w:pPr>
      <w:r>
        <w:rPr>
          <w:sz w:val="24"/>
        </w:rPr>
        <w:t>формирование умения находить адекватные способы поведения, взаимодействия и сотрудничества в процессе учебной и внеучебной деятельности, проявлять уважительное отношение к мнению оппонента в ходе обсуждения спорных проблем науки;</w:t>
      </w:r>
    </w:p>
    <w:p w:rsidR="00E829DB" w:rsidRDefault="00E829DB">
      <w:pPr>
        <w:spacing w:line="276" w:lineRule="auto"/>
        <w:jc w:val="both"/>
        <w:rPr>
          <w:rFonts w:ascii="Symbol" w:hAnsi="Symbol"/>
          <w:sz w:val="20"/>
        </w:rPr>
        <w:sectPr w:rsidR="00E829DB">
          <w:pgSz w:w="11930" w:h="16860"/>
          <w:pgMar w:top="920" w:right="80" w:bottom="540" w:left="0" w:header="0" w:footer="306" w:gutter="0"/>
          <w:cols w:space="720"/>
        </w:sectPr>
      </w:pPr>
    </w:p>
    <w:p w:rsidR="00E829DB" w:rsidRDefault="00096074">
      <w:pPr>
        <w:pStyle w:val="a4"/>
        <w:numPr>
          <w:ilvl w:val="0"/>
          <w:numId w:val="71"/>
        </w:numPr>
        <w:tabs>
          <w:tab w:val="left" w:pos="620"/>
        </w:tabs>
        <w:spacing w:before="68"/>
        <w:ind w:left="620" w:hanging="131"/>
        <w:jc w:val="left"/>
        <w:rPr>
          <w:rFonts w:ascii="Symbol" w:hAnsi="Symbol"/>
          <w:sz w:val="20"/>
        </w:rPr>
      </w:pPr>
      <w:r>
        <w:rPr>
          <w:sz w:val="24"/>
        </w:rPr>
        <w:lastRenderedPageBreak/>
        <w:t>формирование</w:t>
      </w:r>
      <w:r>
        <w:rPr>
          <w:spacing w:val="-8"/>
          <w:sz w:val="24"/>
        </w:rPr>
        <w:t xml:space="preserve"> </w:t>
      </w:r>
      <w:r>
        <w:rPr>
          <w:sz w:val="24"/>
        </w:rPr>
        <w:t>положительного</w:t>
      </w:r>
      <w:r>
        <w:rPr>
          <w:spacing w:val="-5"/>
          <w:sz w:val="24"/>
        </w:rPr>
        <w:t xml:space="preserve"> </w:t>
      </w:r>
      <w:r>
        <w:rPr>
          <w:sz w:val="24"/>
        </w:rPr>
        <w:t>отношения</w:t>
      </w:r>
      <w:r>
        <w:rPr>
          <w:spacing w:val="-5"/>
          <w:sz w:val="24"/>
        </w:rPr>
        <w:t xml:space="preserve"> </w:t>
      </w:r>
      <w:r>
        <w:rPr>
          <w:sz w:val="24"/>
        </w:rPr>
        <w:t>к</w:t>
      </w:r>
      <w:r>
        <w:rPr>
          <w:spacing w:val="-5"/>
          <w:sz w:val="24"/>
        </w:rPr>
        <w:t xml:space="preserve"> </w:t>
      </w:r>
      <w:r>
        <w:rPr>
          <w:sz w:val="24"/>
        </w:rPr>
        <w:t>российской</w:t>
      </w:r>
      <w:r>
        <w:rPr>
          <w:spacing w:val="-5"/>
          <w:sz w:val="24"/>
        </w:rPr>
        <w:t xml:space="preserve"> </w:t>
      </w:r>
      <w:r>
        <w:rPr>
          <w:sz w:val="24"/>
        </w:rPr>
        <w:t>астрономической</w:t>
      </w:r>
      <w:r>
        <w:rPr>
          <w:spacing w:val="-5"/>
          <w:sz w:val="24"/>
        </w:rPr>
        <w:t xml:space="preserve"> </w:t>
      </w:r>
      <w:r>
        <w:rPr>
          <w:spacing w:val="-2"/>
          <w:sz w:val="24"/>
        </w:rPr>
        <w:t>науке.</w:t>
      </w:r>
    </w:p>
    <w:p w:rsidR="00E829DB" w:rsidRDefault="00096074">
      <w:pPr>
        <w:pStyle w:val="a3"/>
        <w:spacing w:before="162"/>
        <w:ind w:left="489"/>
        <w:jc w:val="left"/>
      </w:pPr>
      <w:r>
        <w:rPr>
          <w:b/>
          <w:i/>
        </w:rPr>
        <w:t>Метапредметные</w:t>
      </w:r>
      <w:r>
        <w:rPr>
          <w:b/>
          <w:i/>
          <w:spacing w:val="-8"/>
        </w:rPr>
        <w:t xml:space="preserve"> </w:t>
      </w:r>
      <w:r>
        <w:t>результаты</w:t>
      </w:r>
      <w:r>
        <w:rPr>
          <w:spacing w:val="-4"/>
        </w:rPr>
        <w:t xml:space="preserve"> </w:t>
      </w:r>
      <w:r>
        <w:t>-</w:t>
      </w:r>
      <w:r>
        <w:rPr>
          <w:spacing w:val="-6"/>
        </w:rPr>
        <w:t xml:space="preserve"> </w:t>
      </w:r>
      <w:r>
        <w:t>формирование</w:t>
      </w:r>
      <w:r>
        <w:rPr>
          <w:spacing w:val="-4"/>
        </w:rPr>
        <w:t xml:space="preserve"> </w:t>
      </w:r>
      <w:r>
        <w:t>универсальных</w:t>
      </w:r>
      <w:r>
        <w:rPr>
          <w:spacing w:val="-3"/>
        </w:rPr>
        <w:t xml:space="preserve"> </w:t>
      </w:r>
      <w:r>
        <w:t>учебных</w:t>
      </w:r>
      <w:r>
        <w:rPr>
          <w:spacing w:val="-4"/>
        </w:rPr>
        <w:t xml:space="preserve"> </w:t>
      </w:r>
      <w:r>
        <w:t>действий</w:t>
      </w:r>
      <w:r>
        <w:rPr>
          <w:spacing w:val="-5"/>
        </w:rPr>
        <w:t xml:space="preserve"> </w:t>
      </w:r>
      <w:r>
        <w:rPr>
          <w:spacing w:val="-2"/>
        </w:rPr>
        <w:t>(УУД).</w:t>
      </w:r>
    </w:p>
    <w:p w:rsidR="00E829DB" w:rsidRDefault="00096074">
      <w:pPr>
        <w:spacing w:before="160"/>
        <w:ind w:left="489"/>
        <w:rPr>
          <w:b/>
          <w:sz w:val="24"/>
        </w:rPr>
      </w:pPr>
      <w:r>
        <w:rPr>
          <w:b/>
          <w:i/>
          <w:sz w:val="24"/>
          <w:u w:val="single"/>
        </w:rPr>
        <w:t>Регулятивные</w:t>
      </w:r>
      <w:r>
        <w:rPr>
          <w:b/>
          <w:i/>
          <w:spacing w:val="-8"/>
          <w:sz w:val="24"/>
          <w:u w:val="single"/>
        </w:rPr>
        <w:t xml:space="preserve"> </w:t>
      </w:r>
      <w:r>
        <w:rPr>
          <w:b/>
          <w:i/>
          <w:spacing w:val="-4"/>
          <w:sz w:val="24"/>
          <w:u w:val="single"/>
        </w:rPr>
        <w:t>УУД</w:t>
      </w:r>
      <w:r>
        <w:rPr>
          <w:b/>
          <w:spacing w:val="-4"/>
          <w:sz w:val="24"/>
        </w:rPr>
        <w:t>:</w:t>
      </w:r>
    </w:p>
    <w:p w:rsidR="00E829DB" w:rsidRDefault="00096074">
      <w:pPr>
        <w:pStyle w:val="a3"/>
        <w:spacing w:before="164" w:line="276" w:lineRule="auto"/>
        <w:ind w:left="480" w:firstLine="9"/>
        <w:jc w:val="left"/>
      </w:pPr>
      <w:r>
        <w:t>находить</w:t>
      </w:r>
      <w:r>
        <w:rPr>
          <w:spacing w:val="80"/>
        </w:rPr>
        <w:t xml:space="preserve"> </w:t>
      </w:r>
      <w:r>
        <w:t>проблему</w:t>
      </w:r>
      <w:r>
        <w:rPr>
          <w:spacing w:val="80"/>
        </w:rPr>
        <w:t xml:space="preserve"> </w:t>
      </w:r>
      <w:r>
        <w:t>исследования,</w:t>
      </w:r>
      <w:r>
        <w:rPr>
          <w:spacing w:val="80"/>
        </w:rPr>
        <w:t xml:space="preserve"> </w:t>
      </w:r>
      <w:r>
        <w:t>ставить</w:t>
      </w:r>
      <w:r>
        <w:rPr>
          <w:spacing w:val="80"/>
        </w:rPr>
        <w:t xml:space="preserve"> </w:t>
      </w:r>
      <w:r>
        <w:t>вопросы,</w:t>
      </w:r>
      <w:r>
        <w:rPr>
          <w:spacing w:val="80"/>
        </w:rPr>
        <w:t xml:space="preserve"> </w:t>
      </w:r>
      <w:r>
        <w:t>выдвигать</w:t>
      </w:r>
      <w:r>
        <w:rPr>
          <w:spacing w:val="80"/>
        </w:rPr>
        <w:t xml:space="preserve"> </w:t>
      </w:r>
      <w:r>
        <w:t>гипотезу,</w:t>
      </w:r>
      <w:r>
        <w:rPr>
          <w:spacing w:val="80"/>
        </w:rPr>
        <w:t xml:space="preserve"> </w:t>
      </w:r>
      <w:r>
        <w:t>предлагать</w:t>
      </w:r>
      <w:r>
        <w:rPr>
          <w:spacing w:val="80"/>
        </w:rPr>
        <w:t xml:space="preserve"> </w:t>
      </w:r>
      <w:r>
        <w:t>альтернативные способы решения проблемы и выбирать из них наиболее эффективный.</w:t>
      </w:r>
    </w:p>
    <w:p w:rsidR="00E829DB" w:rsidRDefault="00096074">
      <w:pPr>
        <w:spacing w:before="119"/>
        <w:ind w:left="489"/>
        <w:rPr>
          <w:b/>
          <w:i/>
          <w:sz w:val="24"/>
        </w:rPr>
      </w:pPr>
      <w:r>
        <w:rPr>
          <w:b/>
          <w:i/>
          <w:sz w:val="24"/>
          <w:u w:val="single"/>
        </w:rPr>
        <w:t>Познавательные</w:t>
      </w:r>
      <w:r>
        <w:rPr>
          <w:b/>
          <w:i/>
          <w:spacing w:val="-9"/>
          <w:sz w:val="24"/>
          <w:u w:val="single"/>
        </w:rPr>
        <w:t xml:space="preserve"> </w:t>
      </w:r>
      <w:r>
        <w:rPr>
          <w:b/>
          <w:i/>
          <w:spacing w:val="-4"/>
          <w:sz w:val="24"/>
          <w:u w:val="single"/>
        </w:rPr>
        <w:t>УУД:</w:t>
      </w:r>
    </w:p>
    <w:p w:rsidR="00E829DB" w:rsidRDefault="00096074">
      <w:pPr>
        <w:pStyle w:val="a4"/>
        <w:numPr>
          <w:ilvl w:val="0"/>
          <w:numId w:val="71"/>
        </w:numPr>
        <w:tabs>
          <w:tab w:val="left" w:pos="762"/>
        </w:tabs>
        <w:spacing w:before="162" w:line="273" w:lineRule="auto"/>
        <w:ind w:right="1013" w:firstLine="9"/>
        <w:jc w:val="left"/>
        <w:rPr>
          <w:rFonts w:ascii="Symbol" w:hAnsi="Symbol"/>
          <w:sz w:val="24"/>
        </w:rPr>
      </w:pPr>
      <w:r>
        <w:rPr>
          <w:sz w:val="24"/>
        </w:rPr>
        <w:t>классифицировать объекты исследования, структурировать изучаемый материал, формулировать выводы и заключения;</w:t>
      </w:r>
    </w:p>
    <w:p w:rsidR="00E829DB" w:rsidRDefault="00096074">
      <w:pPr>
        <w:pStyle w:val="a4"/>
        <w:numPr>
          <w:ilvl w:val="0"/>
          <w:numId w:val="71"/>
        </w:numPr>
        <w:tabs>
          <w:tab w:val="left" w:pos="762"/>
          <w:tab w:val="left" w:pos="1240"/>
          <w:tab w:val="left" w:pos="2410"/>
          <w:tab w:val="left" w:pos="3993"/>
          <w:tab w:val="left" w:pos="5393"/>
          <w:tab w:val="left" w:pos="6959"/>
          <w:tab w:val="left" w:pos="8281"/>
          <w:tab w:val="left" w:pos="9514"/>
        </w:tabs>
        <w:spacing w:before="123" w:line="273" w:lineRule="auto"/>
        <w:ind w:right="1010" w:firstLine="9"/>
        <w:jc w:val="left"/>
        <w:rPr>
          <w:rFonts w:ascii="Symbol" w:hAnsi="Symbol"/>
          <w:sz w:val="24"/>
        </w:rPr>
      </w:pPr>
      <w:r>
        <w:rPr>
          <w:spacing w:val="-6"/>
          <w:sz w:val="24"/>
        </w:rPr>
        <w:t>на</w:t>
      </w:r>
      <w:r>
        <w:rPr>
          <w:sz w:val="24"/>
        </w:rPr>
        <w:tab/>
      </w:r>
      <w:r>
        <w:rPr>
          <w:spacing w:val="-2"/>
          <w:sz w:val="24"/>
        </w:rPr>
        <w:t>практике</w:t>
      </w:r>
      <w:r>
        <w:rPr>
          <w:sz w:val="24"/>
        </w:rPr>
        <w:tab/>
      </w:r>
      <w:r>
        <w:rPr>
          <w:spacing w:val="-2"/>
          <w:sz w:val="24"/>
        </w:rPr>
        <w:t>пользоваться</w:t>
      </w:r>
      <w:r>
        <w:rPr>
          <w:sz w:val="24"/>
        </w:rPr>
        <w:tab/>
      </w:r>
      <w:r>
        <w:rPr>
          <w:spacing w:val="-2"/>
          <w:sz w:val="24"/>
        </w:rPr>
        <w:t>основными</w:t>
      </w:r>
      <w:r>
        <w:rPr>
          <w:sz w:val="24"/>
        </w:rPr>
        <w:tab/>
      </w:r>
      <w:r>
        <w:rPr>
          <w:spacing w:val="-2"/>
          <w:sz w:val="24"/>
        </w:rPr>
        <w:t>логическими</w:t>
      </w:r>
      <w:r>
        <w:rPr>
          <w:sz w:val="24"/>
        </w:rPr>
        <w:tab/>
      </w:r>
      <w:r>
        <w:rPr>
          <w:spacing w:val="-2"/>
          <w:sz w:val="24"/>
        </w:rPr>
        <w:t>приемами,</w:t>
      </w:r>
      <w:r>
        <w:rPr>
          <w:sz w:val="24"/>
        </w:rPr>
        <w:tab/>
      </w:r>
      <w:r>
        <w:rPr>
          <w:spacing w:val="-2"/>
          <w:sz w:val="24"/>
        </w:rPr>
        <w:t>методами</w:t>
      </w:r>
      <w:r>
        <w:rPr>
          <w:sz w:val="24"/>
        </w:rPr>
        <w:tab/>
      </w:r>
      <w:r>
        <w:rPr>
          <w:spacing w:val="-2"/>
          <w:sz w:val="24"/>
        </w:rPr>
        <w:t xml:space="preserve">наблюдения, </w:t>
      </w:r>
      <w:r>
        <w:rPr>
          <w:sz w:val="24"/>
        </w:rPr>
        <w:t>моделирования, мысленного эксперимента, прогнозирования;</w:t>
      </w:r>
    </w:p>
    <w:p w:rsidR="00E829DB" w:rsidRDefault="00096074">
      <w:pPr>
        <w:pStyle w:val="a4"/>
        <w:numPr>
          <w:ilvl w:val="0"/>
          <w:numId w:val="71"/>
        </w:numPr>
        <w:tabs>
          <w:tab w:val="left" w:pos="762"/>
        </w:tabs>
        <w:spacing w:before="124"/>
        <w:ind w:left="762" w:hanging="273"/>
        <w:jc w:val="left"/>
        <w:rPr>
          <w:rFonts w:ascii="Symbol" w:hAnsi="Symbol"/>
          <w:sz w:val="24"/>
        </w:rPr>
      </w:pPr>
      <w:r>
        <w:rPr>
          <w:sz w:val="24"/>
        </w:rPr>
        <w:t>анализировать</w:t>
      </w:r>
      <w:r>
        <w:rPr>
          <w:spacing w:val="-7"/>
          <w:sz w:val="24"/>
        </w:rPr>
        <w:t xml:space="preserve"> </w:t>
      </w:r>
      <w:r>
        <w:rPr>
          <w:sz w:val="24"/>
        </w:rPr>
        <w:t>наблюдаемые</w:t>
      </w:r>
      <w:r>
        <w:rPr>
          <w:spacing w:val="-6"/>
          <w:sz w:val="24"/>
        </w:rPr>
        <w:t xml:space="preserve"> </w:t>
      </w:r>
      <w:r>
        <w:rPr>
          <w:sz w:val="24"/>
        </w:rPr>
        <w:t>явления</w:t>
      </w:r>
      <w:r>
        <w:rPr>
          <w:spacing w:val="-4"/>
          <w:sz w:val="24"/>
        </w:rPr>
        <w:t xml:space="preserve"> </w:t>
      </w:r>
      <w:r>
        <w:rPr>
          <w:sz w:val="24"/>
        </w:rPr>
        <w:t>и</w:t>
      </w:r>
      <w:r>
        <w:rPr>
          <w:spacing w:val="-4"/>
          <w:sz w:val="24"/>
        </w:rPr>
        <w:t xml:space="preserve"> </w:t>
      </w:r>
      <w:r>
        <w:rPr>
          <w:sz w:val="24"/>
        </w:rPr>
        <w:t>объяснять</w:t>
      </w:r>
      <w:r>
        <w:rPr>
          <w:spacing w:val="-3"/>
          <w:sz w:val="24"/>
        </w:rPr>
        <w:t xml:space="preserve"> </w:t>
      </w:r>
      <w:r>
        <w:rPr>
          <w:sz w:val="24"/>
        </w:rPr>
        <w:t>причины</w:t>
      </w:r>
      <w:r>
        <w:rPr>
          <w:spacing w:val="-6"/>
          <w:sz w:val="24"/>
        </w:rPr>
        <w:t xml:space="preserve"> </w:t>
      </w:r>
      <w:r>
        <w:rPr>
          <w:sz w:val="24"/>
        </w:rPr>
        <w:t>их</w:t>
      </w:r>
      <w:r>
        <w:rPr>
          <w:spacing w:val="-2"/>
          <w:sz w:val="24"/>
        </w:rPr>
        <w:t xml:space="preserve"> возникновения;</w:t>
      </w:r>
    </w:p>
    <w:p w:rsidR="00E829DB" w:rsidRDefault="00096074">
      <w:pPr>
        <w:pStyle w:val="a4"/>
        <w:numPr>
          <w:ilvl w:val="0"/>
          <w:numId w:val="71"/>
        </w:numPr>
        <w:tabs>
          <w:tab w:val="left" w:pos="762"/>
        </w:tabs>
        <w:spacing w:before="160"/>
        <w:ind w:left="762" w:hanging="273"/>
        <w:jc w:val="left"/>
        <w:rPr>
          <w:rFonts w:ascii="Symbol" w:hAnsi="Symbol"/>
          <w:sz w:val="24"/>
        </w:rPr>
      </w:pPr>
      <w:r>
        <w:rPr>
          <w:sz w:val="24"/>
        </w:rPr>
        <w:t>выполнять</w:t>
      </w:r>
      <w:r>
        <w:rPr>
          <w:spacing w:val="-6"/>
          <w:sz w:val="24"/>
        </w:rPr>
        <w:t xml:space="preserve"> </w:t>
      </w:r>
      <w:r>
        <w:rPr>
          <w:sz w:val="24"/>
        </w:rPr>
        <w:t>познавательные</w:t>
      </w:r>
      <w:r>
        <w:rPr>
          <w:spacing w:val="-6"/>
          <w:sz w:val="24"/>
        </w:rPr>
        <w:t xml:space="preserve"> </w:t>
      </w:r>
      <w:r>
        <w:rPr>
          <w:sz w:val="24"/>
        </w:rPr>
        <w:t>и</w:t>
      </w:r>
      <w:r>
        <w:rPr>
          <w:spacing w:val="-5"/>
          <w:sz w:val="24"/>
        </w:rPr>
        <w:t xml:space="preserve"> </w:t>
      </w:r>
      <w:r>
        <w:rPr>
          <w:sz w:val="24"/>
        </w:rPr>
        <w:t>практические</w:t>
      </w:r>
      <w:r>
        <w:rPr>
          <w:spacing w:val="-5"/>
          <w:sz w:val="24"/>
        </w:rPr>
        <w:t xml:space="preserve"> </w:t>
      </w:r>
      <w:r>
        <w:rPr>
          <w:spacing w:val="-2"/>
          <w:sz w:val="24"/>
        </w:rPr>
        <w:t>задания;</w:t>
      </w:r>
    </w:p>
    <w:p w:rsidR="00E829DB" w:rsidRDefault="00096074">
      <w:pPr>
        <w:pStyle w:val="a4"/>
        <w:numPr>
          <w:ilvl w:val="0"/>
          <w:numId w:val="71"/>
        </w:numPr>
        <w:tabs>
          <w:tab w:val="left" w:pos="762"/>
        </w:tabs>
        <w:spacing w:before="162" w:line="271" w:lineRule="auto"/>
        <w:ind w:right="1012" w:firstLine="9"/>
        <w:jc w:val="left"/>
        <w:rPr>
          <w:rFonts w:ascii="Symbol" w:hAnsi="Symbol"/>
          <w:sz w:val="24"/>
        </w:rPr>
      </w:pPr>
      <w:r>
        <w:rPr>
          <w:sz w:val="24"/>
        </w:rPr>
        <w:t>извлекать</w:t>
      </w:r>
      <w:r>
        <w:rPr>
          <w:spacing w:val="40"/>
          <w:sz w:val="24"/>
        </w:rPr>
        <w:t xml:space="preserve"> </w:t>
      </w:r>
      <w:r>
        <w:rPr>
          <w:sz w:val="24"/>
        </w:rPr>
        <w:t>информацию</w:t>
      </w:r>
      <w:r>
        <w:rPr>
          <w:spacing w:val="40"/>
          <w:sz w:val="24"/>
        </w:rPr>
        <w:t xml:space="preserve"> </w:t>
      </w:r>
      <w:r>
        <w:rPr>
          <w:sz w:val="24"/>
        </w:rPr>
        <w:t>из</w:t>
      </w:r>
      <w:r>
        <w:rPr>
          <w:spacing w:val="40"/>
          <w:sz w:val="24"/>
        </w:rPr>
        <w:t xml:space="preserve"> </w:t>
      </w:r>
      <w:r>
        <w:rPr>
          <w:sz w:val="24"/>
        </w:rPr>
        <w:t>различных</w:t>
      </w:r>
      <w:r>
        <w:rPr>
          <w:spacing w:val="40"/>
          <w:sz w:val="24"/>
        </w:rPr>
        <w:t xml:space="preserve"> </w:t>
      </w:r>
      <w:r>
        <w:rPr>
          <w:sz w:val="24"/>
        </w:rPr>
        <w:t>источников</w:t>
      </w:r>
      <w:r>
        <w:rPr>
          <w:spacing w:val="40"/>
          <w:sz w:val="24"/>
        </w:rPr>
        <w:t xml:space="preserve"> </w:t>
      </w:r>
      <w:r>
        <w:rPr>
          <w:sz w:val="24"/>
        </w:rPr>
        <w:t>(включая</w:t>
      </w:r>
      <w:r>
        <w:rPr>
          <w:spacing w:val="40"/>
          <w:sz w:val="24"/>
        </w:rPr>
        <w:t xml:space="preserve"> </w:t>
      </w:r>
      <w:r>
        <w:rPr>
          <w:sz w:val="24"/>
        </w:rPr>
        <w:t>средства</w:t>
      </w:r>
      <w:r>
        <w:rPr>
          <w:spacing w:val="40"/>
          <w:sz w:val="24"/>
        </w:rPr>
        <w:t xml:space="preserve"> </w:t>
      </w:r>
      <w:r>
        <w:rPr>
          <w:sz w:val="24"/>
        </w:rPr>
        <w:t>массовой</w:t>
      </w:r>
      <w:r>
        <w:rPr>
          <w:spacing w:val="40"/>
          <w:sz w:val="24"/>
        </w:rPr>
        <w:t xml:space="preserve"> </w:t>
      </w:r>
      <w:r>
        <w:rPr>
          <w:sz w:val="24"/>
        </w:rPr>
        <w:t>информации</w:t>
      </w:r>
      <w:r>
        <w:rPr>
          <w:spacing w:val="40"/>
          <w:sz w:val="24"/>
        </w:rPr>
        <w:t xml:space="preserve"> </w:t>
      </w:r>
      <w:r>
        <w:rPr>
          <w:sz w:val="24"/>
        </w:rPr>
        <w:t>и интернет-ресурсы) и критически ее оценивать;</w:t>
      </w:r>
    </w:p>
    <w:p w:rsidR="00E829DB" w:rsidRDefault="00096074">
      <w:pPr>
        <w:pStyle w:val="a4"/>
        <w:numPr>
          <w:ilvl w:val="0"/>
          <w:numId w:val="71"/>
        </w:numPr>
        <w:tabs>
          <w:tab w:val="left" w:pos="762"/>
        </w:tabs>
        <w:spacing w:before="126" w:line="273" w:lineRule="auto"/>
        <w:ind w:right="1016" w:firstLine="9"/>
        <w:jc w:val="left"/>
        <w:rPr>
          <w:rFonts w:ascii="Symbol" w:hAnsi="Symbol"/>
          <w:sz w:val="24"/>
        </w:rPr>
      </w:pPr>
      <w:r>
        <w:rPr>
          <w:sz w:val="24"/>
        </w:rPr>
        <w:t>готовить</w:t>
      </w:r>
      <w:r>
        <w:rPr>
          <w:spacing w:val="31"/>
          <w:sz w:val="24"/>
        </w:rPr>
        <w:t xml:space="preserve"> </w:t>
      </w:r>
      <w:r>
        <w:rPr>
          <w:sz w:val="24"/>
        </w:rPr>
        <w:t>сообщения и</w:t>
      </w:r>
      <w:r>
        <w:rPr>
          <w:spacing w:val="31"/>
          <w:sz w:val="24"/>
        </w:rPr>
        <w:t xml:space="preserve"> </w:t>
      </w:r>
      <w:r>
        <w:rPr>
          <w:sz w:val="24"/>
        </w:rPr>
        <w:t>презентации</w:t>
      </w:r>
      <w:r>
        <w:rPr>
          <w:spacing w:val="31"/>
          <w:sz w:val="24"/>
        </w:rPr>
        <w:t xml:space="preserve"> </w:t>
      </w:r>
      <w:r>
        <w:rPr>
          <w:sz w:val="24"/>
        </w:rPr>
        <w:t>с использованием материалов,</w:t>
      </w:r>
      <w:r>
        <w:rPr>
          <w:spacing w:val="32"/>
          <w:sz w:val="24"/>
        </w:rPr>
        <w:t xml:space="preserve"> </w:t>
      </w:r>
      <w:r>
        <w:rPr>
          <w:sz w:val="24"/>
        </w:rPr>
        <w:t>полученных</w:t>
      </w:r>
      <w:r>
        <w:rPr>
          <w:spacing w:val="32"/>
          <w:sz w:val="24"/>
        </w:rPr>
        <w:t xml:space="preserve"> </w:t>
      </w:r>
      <w:r>
        <w:rPr>
          <w:sz w:val="24"/>
        </w:rPr>
        <w:t>из</w:t>
      </w:r>
      <w:r>
        <w:rPr>
          <w:spacing w:val="31"/>
          <w:sz w:val="24"/>
        </w:rPr>
        <w:t xml:space="preserve"> </w:t>
      </w:r>
      <w:r>
        <w:rPr>
          <w:sz w:val="24"/>
        </w:rPr>
        <w:t>Интернета</w:t>
      </w:r>
      <w:r>
        <w:rPr>
          <w:spacing w:val="30"/>
          <w:sz w:val="24"/>
        </w:rPr>
        <w:t xml:space="preserve"> </w:t>
      </w:r>
      <w:r>
        <w:rPr>
          <w:sz w:val="24"/>
        </w:rPr>
        <w:t>и других источников.</w:t>
      </w:r>
    </w:p>
    <w:p w:rsidR="00E829DB" w:rsidRDefault="00096074">
      <w:pPr>
        <w:spacing w:before="121"/>
        <w:ind w:left="489"/>
        <w:rPr>
          <w:b/>
          <w:i/>
          <w:sz w:val="24"/>
        </w:rPr>
      </w:pPr>
      <w:r>
        <w:rPr>
          <w:b/>
          <w:i/>
          <w:sz w:val="24"/>
          <w:u w:val="single"/>
        </w:rPr>
        <w:t>Коммуникативные</w:t>
      </w:r>
      <w:r>
        <w:rPr>
          <w:b/>
          <w:i/>
          <w:spacing w:val="-8"/>
          <w:sz w:val="24"/>
          <w:u w:val="single"/>
        </w:rPr>
        <w:t xml:space="preserve"> </w:t>
      </w:r>
      <w:r>
        <w:rPr>
          <w:b/>
          <w:i/>
          <w:spacing w:val="-4"/>
          <w:sz w:val="24"/>
          <w:u w:val="single"/>
        </w:rPr>
        <w:t>УУД:</w:t>
      </w:r>
    </w:p>
    <w:p w:rsidR="00E829DB" w:rsidRDefault="00096074">
      <w:pPr>
        <w:pStyle w:val="a3"/>
        <w:spacing w:before="161"/>
        <w:ind w:left="489"/>
        <w:jc w:val="left"/>
      </w:pPr>
      <w:r>
        <w:t>аргументировать</w:t>
      </w:r>
      <w:r>
        <w:rPr>
          <w:spacing w:val="-5"/>
        </w:rPr>
        <w:t xml:space="preserve"> </w:t>
      </w:r>
      <w:r>
        <w:t>свою</w:t>
      </w:r>
      <w:r>
        <w:rPr>
          <w:spacing w:val="-6"/>
        </w:rPr>
        <w:t xml:space="preserve"> </w:t>
      </w:r>
      <w:r>
        <w:rPr>
          <w:spacing w:val="-2"/>
        </w:rPr>
        <w:t>позицию.</w:t>
      </w:r>
    </w:p>
    <w:p w:rsidR="00E829DB" w:rsidRDefault="00096074">
      <w:pPr>
        <w:spacing w:before="161"/>
        <w:ind w:left="489"/>
        <w:rPr>
          <w:sz w:val="24"/>
        </w:rPr>
      </w:pPr>
      <w:r>
        <w:rPr>
          <w:b/>
          <w:sz w:val="24"/>
        </w:rPr>
        <w:t>Предметными</w:t>
      </w:r>
      <w:r>
        <w:rPr>
          <w:b/>
          <w:spacing w:val="-6"/>
          <w:sz w:val="24"/>
        </w:rPr>
        <w:t xml:space="preserve"> </w:t>
      </w:r>
      <w:r>
        <w:rPr>
          <w:b/>
          <w:sz w:val="24"/>
        </w:rPr>
        <w:t>результатами</w:t>
      </w:r>
      <w:r>
        <w:rPr>
          <w:b/>
          <w:spacing w:val="-2"/>
          <w:sz w:val="24"/>
        </w:rPr>
        <w:t xml:space="preserve"> </w:t>
      </w:r>
      <w:r>
        <w:rPr>
          <w:spacing w:val="-2"/>
          <w:sz w:val="24"/>
        </w:rPr>
        <w:t>являются:</w:t>
      </w:r>
    </w:p>
    <w:p w:rsidR="00E829DB" w:rsidRDefault="00096074">
      <w:pPr>
        <w:pStyle w:val="5"/>
        <w:spacing w:before="163"/>
        <w:ind w:left="489"/>
        <w:jc w:val="left"/>
      </w:pPr>
      <w:r>
        <w:t>Предметные</w:t>
      </w:r>
      <w:r>
        <w:rPr>
          <w:spacing w:val="-6"/>
        </w:rPr>
        <w:t xml:space="preserve"> </w:t>
      </w:r>
      <w:r>
        <w:t>результаты</w:t>
      </w:r>
      <w:r>
        <w:rPr>
          <w:spacing w:val="-3"/>
        </w:rPr>
        <w:t xml:space="preserve"> </w:t>
      </w:r>
      <w:r>
        <w:t>освоения</w:t>
      </w:r>
      <w:r>
        <w:rPr>
          <w:spacing w:val="-4"/>
        </w:rPr>
        <w:t xml:space="preserve"> </w:t>
      </w:r>
      <w:r>
        <w:t>темы</w:t>
      </w:r>
      <w:r>
        <w:rPr>
          <w:spacing w:val="-3"/>
        </w:rPr>
        <w:t xml:space="preserve"> </w:t>
      </w:r>
      <w:r>
        <w:t>«Введение»</w:t>
      </w:r>
      <w:r>
        <w:rPr>
          <w:spacing w:val="-2"/>
        </w:rPr>
        <w:t xml:space="preserve"> позволяют:</w:t>
      </w:r>
    </w:p>
    <w:p w:rsidR="00E829DB" w:rsidRDefault="00096074">
      <w:pPr>
        <w:pStyle w:val="a3"/>
        <w:spacing w:before="161"/>
        <w:ind w:left="489"/>
        <w:jc w:val="left"/>
      </w:pPr>
      <w:r>
        <w:t>—воспроизводить</w:t>
      </w:r>
      <w:r>
        <w:rPr>
          <w:spacing w:val="-6"/>
        </w:rPr>
        <w:t xml:space="preserve"> </w:t>
      </w:r>
      <w:r>
        <w:t>сведения</w:t>
      </w:r>
      <w:r>
        <w:rPr>
          <w:spacing w:val="-3"/>
        </w:rPr>
        <w:t xml:space="preserve"> </w:t>
      </w:r>
      <w:r>
        <w:t>по</w:t>
      </w:r>
      <w:r>
        <w:rPr>
          <w:spacing w:val="-6"/>
        </w:rPr>
        <w:t xml:space="preserve"> </w:t>
      </w:r>
      <w:r>
        <w:t>истории</w:t>
      </w:r>
      <w:r>
        <w:rPr>
          <w:spacing w:val="-3"/>
        </w:rPr>
        <w:t xml:space="preserve"> </w:t>
      </w:r>
      <w:r>
        <w:t>развития</w:t>
      </w:r>
      <w:r>
        <w:rPr>
          <w:spacing w:val="-3"/>
        </w:rPr>
        <w:t xml:space="preserve"> </w:t>
      </w:r>
      <w:r>
        <w:t>астрономии,</w:t>
      </w:r>
      <w:r>
        <w:rPr>
          <w:spacing w:val="-3"/>
        </w:rPr>
        <w:t xml:space="preserve"> </w:t>
      </w:r>
      <w:r>
        <w:t>ее</w:t>
      </w:r>
      <w:r>
        <w:rPr>
          <w:spacing w:val="-4"/>
        </w:rPr>
        <w:t xml:space="preserve"> </w:t>
      </w:r>
      <w:r>
        <w:t>связях</w:t>
      </w:r>
      <w:r>
        <w:rPr>
          <w:spacing w:val="-1"/>
        </w:rPr>
        <w:t xml:space="preserve"> </w:t>
      </w:r>
      <w:r>
        <w:t>с</w:t>
      </w:r>
      <w:r>
        <w:rPr>
          <w:spacing w:val="-4"/>
        </w:rPr>
        <w:t xml:space="preserve"> </w:t>
      </w:r>
      <w:r>
        <w:t>физикой</w:t>
      </w:r>
      <w:r>
        <w:rPr>
          <w:spacing w:val="-5"/>
        </w:rPr>
        <w:t xml:space="preserve"> </w:t>
      </w:r>
      <w:r>
        <w:t>и</w:t>
      </w:r>
      <w:r>
        <w:rPr>
          <w:spacing w:val="-3"/>
        </w:rPr>
        <w:t xml:space="preserve"> </w:t>
      </w:r>
      <w:r>
        <w:rPr>
          <w:spacing w:val="-2"/>
        </w:rPr>
        <w:t>математикой;</w:t>
      </w:r>
    </w:p>
    <w:p w:rsidR="00E829DB" w:rsidRDefault="00096074">
      <w:pPr>
        <w:pStyle w:val="a3"/>
        <w:spacing w:before="161"/>
        <w:ind w:left="489"/>
        <w:jc w:val="left"/>
      </w:pPr>
      <w:r>
        <w:t>—использовать</w:t>
      </w:r>
      <w:r>
        <w:rPr>
          <w:spacing w:val="-5"/>
        </w:rPr>
        <w:t xml:space="preserve"> </w:t>
      </w:r>
      <w:r>
        <w:t>полученные</w:t>
      </w:r>
      <w:r>
        <w:rPr>
          <w:spacing w:val="-6"/>
        </w:rPr>
        <w:t xml:space="preserve"> </w:t>
      </w:r>
      <w:r>
        <w:t>ранее</w:t>
      </w:r>
      <w:r>
        <w:rPr>
          <w:spacing w:val="-5"/>
        </w:rPr>
        <w:t xml:space="preserve"> </w:t>
      </w:r>
      <w:r>
        <w:t>знания</w:t>
      </w:r>
      <w:r>
        <w:rPr>
          <w:spacing w:val="-3"/>
        </w:rPr>
        <w:t xml:space="preserve"> </w:t>
      </w:r>
      <w:r>
        <w:t>для</w:t>
      </w:r>
      <w:r>
        <w:rPr>
          <w:spacing w:val="-6"/>
        </w:rPr>
        <w:t xml:space="preserve"> </w:t>
      </w:r>
      <w:r>
        <w:t>объяснения</w:t>
      </w:r>
      <w:r>
        <w:rPr>
          <w:spacing w:val="-2"/>
        </w:rPr>
        <w:t xml:space="preserve"> </w:t>
      </w:r>
      <w:r>
        <w:t>устройства</w:t>
      </w:r>
      <w:r>
        <w:rPr>
          <w:spacing w:val="-2"/>
        </w:rPr>
        <w:t xml:space="preserve"> </w:t>
      </w:r>
      <w:r>
        <w:t>и</w:t>
      </w:r>
      <w:r>
        <w:rPr>
          <w:spacing w:val="-4"/>
        </w:rPr>
        <w:t xml:space="preserve"> </w:t>
      </w:r>
      <w:r>
        <w:t>принципа</w:t>
      </w:r>
      <w:r>
        <w:rPr>
          <w:spacing w:val="-5"/>
        </w:rPr>
        <w:t xml:space="preserve"> </w:t>
      </w:r>
      <w:r>
        <w:t>работы</w:t>
      </w:r>
      <w:r>
        <w:rPr>
          <w:spacing w:val="-3"/>
        </w:rPr>
        <w:t xml:space="preserve"> </w:t>
      </w:r>
      <w:r>
        <w:rPr>
          <w:spacing w:val="-2"/>
        </w:rPr>
        <w:t>телескопа.</w:t>
      </w:r>
    </w:p>
    <w:p w:rsidR="00E829DB" w:rsidRDefault="00096074">
      <w:pPr>
        <w:pStyle w:val="5"/>
        <w:spacing w:before="161"/>
        <w:ind w:left="489"/>
        <w:jc w:val="left"/>
      </w:pPr>
      <w:r>
        <w:t>Предметные</w:t>
      </w:r>
      <w:r>
        <w:rPr>
          <w:spacing w:val="-7"/>
        </w:rPr>
        <w:t xml:space="preserve"> </w:t>
      </w:r>
      <w:r>
        <w:t>результаты</w:t>
      </w:r>
      <w:r>
        <w:rPr>
          <w:spacing w:val="-5"/>
        </w:rPr>
        <w:t xml:space="preserve"> </w:t>
      </w:r>
      <w:r>
        <w:t>изучения</w:t>
      </w:r>
      <w:r>
        <w:rPr>
          <w:spacing w:val="-5"/>
        </w:rPr>
        <w:t xml:space="preserve"> </w:t>
      </w:r>
      <w:r>
        <w:t>темы</w:t>
      </w:r>
      <w:r>
        <w:rPr>
          <w:spacing w:val="-5"/>
        </w:rPr>
        <w:t xml:space="preserve"> </w:t>
      </w:r>
      <w:r>
        <w:t>«Практические</w:t>
      </w:r>
      <w:r>
        <w:rPr>
          <w:spacing w:val="-4"/>
        </w:rPr>
        <w:t xml:space="preserve"> </w:t>
      </w:r>
      <w:r>
        <w:t>основы астрономии»</w:t>
      </w:r>
      <w:r>
        <w:rPr>
          <w:spacing w:val="-3"/>
        </w:rPr>
        <w:t xml:space="preserve"> </w:t>
      </w:r>
      <w:r>
        <w:rPr>
          <w:spacing w:val="-2"/>
        </w:rPr>
        <w:t>позволяют:</w:t>
      </w:r>
    </w:p>
    <w:p w:rsidR="00E829DB" w:rsidRDefault="00096074">
      <w:pPr>
        <w:pStyle w:val="a3"/>
        <w:spacing w:before="163"/>
        <w:ind w:left="489"/>
        <w:jc w:val="left"/>
      </w:pPr>
      <w:r>
        <w:t>–</w:t>
      </w:r>
      <w:r>
        <w:rPr>
          <w:spacing w:val="-6"/>
        </w:rPr>
        <w:t xml:space="preserve"> </w:t>
      </w:r>
      <w:r>
        <w:t>воспроизводить</w:t>
      </w:r>
      <w:r>
        <w:rPr>
          <w:spacing w:val="-6"/>
        </w:rPr>
        <w:t xml:space="preserve"> </w:t>
      </w:r>
      <w:r>
        <w:t>горизонтальную</w:t>
      </w:r>
      <w:r>
        <w:rPr>
          <w:spacing w:val="-6"/>
        </w:rPr>
        <w:t xml:space="preserve"> </w:t>
      </w:r>
      <w:r>
        <w:t>и</w:t>
      </w:r>
      <w:r>
        <w:rPr>
          <w:spacing w:val="-6"/>
        </w:rPr>
        <w:t xml:space="preserve"> </w:t>
      </w:r>
      <w:r>
        <w:t>экваториальную</w:t>
      </w:r>
      <w:r>
        <w:rPr>
          <w:spacing w:val="-6"/>
        </w:rPr>
        <w:t xml:space="preserve"> </w:t>
      </w:r>
      <w:r>
        <w:t>системы</w:t>
      </w:r>
      <w:r>
        <w:rPr>
          <w:spacing w:val="-6"/>
        </w:rPr>
        <w:t xml:space="preserve"> </w:t>
      </w:r>
      <w:r>
        <w:rPr>
          <w:spacing w:val="-2"/>
        </w:rPr>
        <w:t>координат;</w:t>
      </w:r>
    </w:p>
    <w:p w:rsidR="00E829DB" w:rsidRDefault="00096074">
      <w:pPr>
        <w:pStyle w:val="a3"/>
        <w:spacing w:before="161" w:line="276" w:lineRule="auto"/>
        <w:ind w:left="480" w:firstLine="9"/>
        <w:jc w:val="left"/>
      </w:pPr>
      <w:r>
        <w:t>—воспроизводить</w:t>
      </w:r>
      <w:r>
        <w:rPr>
          <w:spacing w:val="40"/>
        </w:rPr>
        <w:t xml:space="preserve"> </w:t>
      </w:r>
      <w:r>
        <w:t>определения</w:t>
      </w:r>
      <w:r>
        <w:rPr>
          <w:spacing w:val="40"/>
        </w:rPr>
        <w:t xml:space="preserve"> </w:t>
      </w:r>
      <w:r>
        <w:t>терминов</w:t>
      </w:r>
      <w:r>
        <w:rPr>
          <w:spacing w:val="40"/>
        </w:rPr>
        <w:t xml:space="preserve"> </w:t>
      </w:r>
      <w:r>
        <w:t>и</w:t>
      </w:r>
      <w:r>
        <w:rPr>
          <w:spacing w:val="40"/>
        </w:rPr>
        <w:t xml:space="preserve"> </w:t>
      </w:r>
      <w:r>
        <w:t>понятий</w:t>
      </w:r>
      <w:r>
        <w:rPr>
          <w:spacing w:val="40"/>
        </w:rPr>
        <w:t xml:space="preserve"> </w:t>
      </w:r>
      <w:r>
        <w:t>(созвездие,</w:t>
      </w:r>
      <w:r>
        <w:rPr>
          <w:spacing w:val="40"/>
        </w:rPr>
        <w:t xml:space="preserve"> </w:t>
      </w:r>
      <w:r>
        <w:t>высота</w:t>
      </w:r>
      <w:r>
        <w:rPr>
          <w:spacing w:val="40"/>
        </w:rPr>
        <w:t xml:space="preserve"> </w:t>
      </w:r>
      <w:r>
        <w:t>и</w:t>
      </w:r>
      <w:r>
        <w:rPr>
          <w:spacing w:val="40"/>
        </w:rPr>
        <w:t xml:space="preserve"> </w:t>
      </w:r>
      <w:r>
        <w:t>кульминация</w:t>
      </w:r>
      <w:r>
        <w:rPr>
          <w:spacing w:val="40"/>
        </w:rPr>
        <w:t xml:space="preserve"> </w:t>
      </w:r>
      <w:r>
        <w:t>звезд</w:t>
      </w:r>
      <w:r>
        <w:rPr>
          <w:spacing w:val="40"/>
        </w:rPr>
        <w:t xml:space="preserve"> </w:t>
      </w:r>
      <w:r>
        <w:t>и</w:t>
      </w:r>
      <w:r>
        <w:rPr>
          <w:spacing w:val="40"/>
        </w:rPr>
        <w:t xml:space="preserve"> </w:t>
      </w:r>
      <w:r>
        <w:t>Солнца, эклиптика, местное, поясное, летнее и зимнее время);</w:t>
      </w:r>
    </w:p>
    <w:p w:rsidR="00E829DB" w:rsidRDefault="00096074">
      <w:pPr>
        <w:pStyle w:val="a3"/>
        <w:spacing w:before="119"/>
        <w:ind w:left="489"/>
        <w:jc w:val="left"/>
      </w:pPr>
      <w:r>
        <w:t>—объяснять</w:t>
      </w:r>
      <w:r>
        <w:rPr>
          <w:spacing w:val="-7"/>
        </w:rPr>
        <w:t xml:space="preserve"> </w:t>
      </w:r>
      <w:r>
        <w:t>необходимость</w:t>
      </w:r>
      <w:r>
        <w:rPr>
          <w:spacing w:val="-2"/>
        </w:rPr>
        <w:t xml:space="preserve"> </w:t>
      </w:r>
      <w:r>
        <w:t>введения</w:t>
      </w:r>
      <w:r>
        <w:rPr>
          <w:spacing w:val="-4"/>
        </w:rPr>
        <w:t xml:space="preserve"> </w:t>
      </w:r>
      <w:r>
        <w:t>високосных</w:t>
      </w:r>
      <w:r>
        <w:rPr>
          <w:spacing w:val="-3"/>
        </w:rPr>
        <w:t xml:space="preserve"> </w:t>
      </w:r>
      <w:r>
        <w:t>лет</w:t>
      </w:r>
      <w:r>
        <w:rPr>
          <w:spacing w:val="-3"/>
        </w:rPr>
        <w:t xml:space="preserve"> </w:t>
      </w:r>
      <w:r>
        <w:t>и</w:t>
      </w:r>
      <w:r>
        <w:rPr>
          <w:spacing w:val="-4"/>
        </w:rPr>
        <w:t xml:space="preserve"> </w:t>
      </w:r>
      <w:r>
        <w:t>нового</w:t>
      </w:r>
      <w:r>
        <w:rPr>
          <w:spacing w:val="-4"/>
        </w:rPr>
        <w:t xml:space="preserve"> </w:t>
      </w:r>
      <w:r>
        <w:t>календарного</w:t>
      </w:r>
      <w:r>
        <w:rPr>
          <w:spacing w:val="-3"/>
        </w:rPr>
        <w:t xml:space="preserve"> </w:t>
      </w:r>
      <w:r>
        <w:rPr>
          <w:spacing w:val="-2"/>
        </w:rPr>
        <w:t>стиля;</w:t>
      </w:r>
    </w:p>
    <w:p w:rsidR="00E829DB" w:rsidRDefault="00096074">
      <w:pPr>
        <w:pStyle w:val="a3"/>
        <w:spacing w:before="163" w:line="276" w:lineRule="auto"/>
        <w:ind w:left="480" w:firstLine="9"/>
        <w:jc w:val="left"/>
      </w:pPr>
      <w:r>
        <w:t>—объяснять наблюдаемые невооруженным глазом движения звезд</w:t>
      </w:r>
      <w:r>
        <w:rPr>
          <w:spacing w:val="-1"/>
        </w:rPr>
        <w:t xml:space="preserve"> </w:t>
      </w:r>
      <w:r>
        <w:t>и Солнца</w:t>
      </w:r>
      <w:r>
        <w:rPr>
          <w:spacing w:val="-2"/>
        </w:rPr>
        <w:t xml:space="preserve"> </w:t>
      </w:r>
      <w:r>
        <w:t>на различных географических широтах, движение и фазы Луны, причины затмений Луны и Солнца;</w:t>
      </w:r>
    </w:p>
    <w:p w:rsidR="00E829DB" w:rsidRDefault="00096074">
      <w:pPr>
        <w:pStyle w:val="a3"/>
        <w:spacing w:before="119"/>
        <w:ind w:left="489"/>
        <w:jc w:val="left"/>
      </w:pPr>
      <w:r>
        <w:t>—</w:t>
      </w:r>
      <w:r>
        <w:rPr>
          <w:spacing w:val="-4"/>
        </w:rPr>
        <w:t xml:space="preserve"> </w:t>
      </w:r>
      <w:r>
        <w:t>применять</w:t>
      </w:r>
      <w:r>
        <w:rPr>
          <w:spacing w:val="-3"/>
        </w:rPr>
        <w:t xml:space="preserve"> </w:t>
      </w:r>
      <w:r>
        <w:t>звездную</w:t>
      </w:r>
      <w:r>
        <w:rPr>
          <w:spacing w:val="-2"/>
        </w:rPr>
        <w:t xml:space="preserve"> </w:t>
      </w:r>
      <w:r>
        <w:t>карту</w:t>
      </w:r>
      <w:r>
        <w:rPr>
          <w:spacing w:val="-6"/>
        </w:rPr>
        <w:t xml:space="preserve"> </w:t>
      </w:r>
      <w:r>
        <w:t>для</w:t>
      </w:r>
      <w:r>
        <w:rPr>
          <w:spacing w:val="-2"/>
        </w:rPr>
        <w:t xml:space="preserve"> </w:t>
      </w:r>
      <w:r>
        <w:t>поиска</w:t>
      </w:r>
      <w:r>
        <w:rPr>
          <w:spacing w:val="-3"/>
        </w:rPr>
        <w:t xml:space="preserve"> </w:t>
      </w:r>
      <w:r>
        <w:t>на</w:t>
      </w:r>
      <w:r>
        <w:rPr>
          <w:spacing w:val="-3"/>
        </w:rPr>
        <w:t xml:space="preserve"> </w:t>
      </w:r>
      <w:r>
        <w:t>небе</w:t>
      </w:r>
      <w:r>
        <w:rPr>
          <w:spacing w:val="-2"/>
        </w:rPr>
        <w:t xml:space="preserve"> </w:t>
      </w:r>
      <w:r>
        <w:t>определенных</w:t>
      </w:r>
      <w:r>
        <w:rPr>
          <w:spacing w:val="-1"/>
        </w:rPr>
        <w:t xml:space="preserve"> </w:t>
      </w:r>
      <w:r>
        <w:t>созвездий</w:t>
      </w:r>
      <w:r>
        <w:rPr>
          <w:spacing w:val="-4"/>
        </w:rPr>
        <w:t xml:space="preserve"> </w:t>
      </w:r>
      <w:r>
        <w:t>и</w:t>
      </w:r>
      <w:r>
        <w:rPr>
          <w:spacing w:val="-1"/>
        </w:rPr>
        <w:t xml:space="preserve"> </w:t>
      </w:r>
      <w:r>
        <w:rPr>
          <w:spacing w:val="-2"/>
        </w:rPr>
        <w:t>звезд.</w:t>
      </w:r>
    </w:p>
    <w:p w:rsidR="00E829DB" w:rsidRDefault="00096074">
      <w:pPr>
        <w:pStyle w:val="5"/>
        <w:spacing w:before="161"/>
        <w:ind w:left="489"/>
        <w:jc w:val="left"/>
      </w:pPr>
      <w:r>
        <w:t>Предметные</w:t>
      </w:r>
      <w:r>
        <w:rPr>
          <w:spacing w:val="-7"/>
        </w:rPr>
        <w:t xml:space="preserve"> </w:t>
      </w:r>
      <w:r>
        <w:t>результаты</w:t>
      </w:r>
      <w:r>
        <w:rPr>
          <w:spacing w:val="-4"/>
        </w:rPr>
        <w:t xml:space="preserve"> </w:t>
      </w:r>
      <w:r>
        <w:t>освоения</w:t>
      </w:r>
      <w:r>
        <w:rPr>
          <w:spacing w:val="-6"/>
        </w:rPr>
        <w:t xml:space="preserve"> </w:t>
      </w:r>
      <w:r>
        <w:t>темы</w:t>
      </w:r>
      <w:r>
        <w:rPr>
          <w:spacing w:val="-4"/>
        </w:rPr>
        <w:t xml:space="preserve"> </w:t>
      </w:r>
      <w:r>
        <w:t>«Строение</w:t>
      </w:r>
      <w:r>
        <w:rPr>
          <w:spacing w:val="-5"/>
        </w:rPr>
        <w:t xml:space="preserve"> </w:t>
      </w:r>
      <w:r>
        <w:t>Солнечной</w:t>
      </w:r>
      <w:r>
        <w:rPr>
          <w:spacing w:val="-3"/>
        </w:rPr>
        <w:t xml:space="preserve"> </w:t>
      </w:r>
      <w:r>
        <w:t>системы»</w:t>
      </w:r>
      <w:r>
        <w:rPr>
          <w:spacing w:val="-3"/>
        </w:rPr>
        <w:t xml:space="preserve"> </w:t>
      </w:r>
      <w:r>
        <w:rPr>
          <w:spacing w:val="-2"/>
        </w:rPr>
        <w:t>позволяют:</w:t>
      </w:r>
    </w:p>
    <w:p w:rsidR="00E829DB" w:rsidRDefault="00096074">
      <w:pPr>
        <w:pStyle w:val="a3"/>
        <w:spacing w:before="161"/>
        <w:ind w:left="489"/>
        <w:jc w:val="left"/>
      </w:pPr>
      <w:r>
        <w:t>—воспроизводить</w:t>
      </w:r>
      <w:r>
        <w:rPr>
          <w:spacing w:val="-7"/>
        </w:rPr>
        <w:t xml:space="preserve"> </w:t>
      </w:r>
      <w:r>
        <w:t>исторические</w:t>
      </w:r>
      <w:r>
        <w:rPr>
          <w:spacing w:val="-6"/>
        </w:rPr>
        <w:t xml:space="preserve"> </w:t>
      </w:r>
      <w:r>
        <w:t>сведения</w:t>
      </w:r>
      <w:r>
        <w:rPr>
          <w:spacing w:val="-5"/>
        </w:rPr>
        <w:t xml:space="preserve"> </w:t>
      </w:r>
      <w:r>
        <w:t>о</w:t>
      </w:r>
      <w:r>
        <w:rPr>
          <w:spacing w:val="-5"/>
        </w:rPr>
        <w:t xml:space="preserve"> </w:t>
      </w:r>
      <w:r>
        <w:t>становлении</w:t>
      </w:r>
      <w:r>
        <w:rPr>
          <w:spacing w:val="-5"/>
        </w:rPr>
        <w:t xml:space="preserve"> </w:t>
      </w:r>
      <w:r>
        <w:t>и</w:t>
      </w:r>
      <w:r>
        <w:rPr>
          <w:spacing w:val="-5"/>
        </w:rPr>
        <w:t xml:space="preserve"> </w:t>
      </w:r>
      <w:r>
        <w:t>развитии</w:t>
      </w:r>
      <w:r>
        <w:rPr>
          <w:spacing w:val="-5"/>
        </w:rPr>
        <w:t xml:space="preserve"> </w:t>
      </w:r>
      <w:r>
        <w:t>гелиоцентрической</w:t>
      </w:r>
      <w:r>
        <w:rPr>
          <w:spacing w:val="-5"/>
        </w:rPr>
        <w:t xml:space="preserve"> </w:t>
      </w:r>
      <w:r>
        <w:t>системы</w:t>
      </w:r>
      <w:r>
        <w:rPr>
          <w:spacing w:val="-4"/>
        </w:rPr>
        <w:t xml:space="preserve"> </w:t>
      </w:r>
      <w:r>
        <w:rPr>
          <w:spacing w:val="-2"/>
        </w:rPr>
        <w:t>мира;</w:t>
      </w:r>
    </w:p>
    <w:p w:rsidR="00E829DB" w:rsidRDefault="00096074">
      <w:pPr>
        <w:pStyle w:val="a3"/>
        <w:spacing w:before="163" w:line="276" w:lineRule="auto"/>
        <w:ind w:left="480" w:right="264" w:firstLine="9"/>
      </w:pPr>
      <w:r>
        <w:t xml:space="preserve">—воспроизводить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w:t>
      </w:r>
      <w:r>
        <w:rPr>
          <w:spacing w:val="-2"/>
        </w:rPr>
        <w:t>единица);</w:t>
      </w:r>
    </w:p>
    <w:p w:rsidR="00E829DB" w:rsidRDefault="00096074">
      <w:pPr>
        <w:pStyle w:val="a3"/>
        <w:spacing w:before="119" w:line="278" w:lineRule="auto"/>
        <w:ind w:left="480" w:right="268" w:firstLine="9"/>
      </w:pPr>
      <w:r>
        <w:t xml:space="preserve">—вычислять расстояние до планет по горизонтальному параллаксу, а их размеры по угловым размерам и </w:t>
      </w:r>
      <w:r>
        <w:rPr>
          <w:spacing w:val="-2"/>
        </w:rPr>
        <w:t>расстоянию;</w:t>
      </w:r>
    </w:p>
    <w:p w:rsidR="00E829DB" w:rsidRDefault="00E829DB">
      <w:pPr>
        <w:spacing w:line="278" w:lineRule="auto"/>
        <w:sectPr w:rsidR="00E829DB">
          <w:pgSz w:w="11930" w:h="16860"/>
          <w:pgMar w:top="880" w:right="80" w:bottom="540" w:left="0" w:header="0" w:footer="306" w:gutter="0"/>
          <w:cols w:space="720"/>
        </w:sectPr>
      </w:pPr>
    </w:p>
    <w:p w:rsidR="00E829DB" w:rsidRDefault="00096074">
      <w:pPr>
        <w:pStyle w:val="a3"/>
        <w:spacing w:before="68" w:line="276" w:lineRule="auto"/>
        <w:ind w:left="480" w:firstLine="9"/>
        <w:jc w:val="left"/>
      </w:pPr>
      <w:r>
        <w:lastRenderedPageBreak/>
        <w:t>—формулировать</w:t>
      </w:r>
      <w:r>
        <w:rPr>
          <w:spacing w:val="40"/>
        </w:rPr>
        <w:t xml:space="preserve"> </w:t>
      </w:r>
      <w:r>
        <w:t>законы</w:t>
      </w:r>
      <w:r>
        <w:rPr>
          <w:spacing w:val="40"/>
        </w:rPr>
        <w:t xml:space="preserve"> </w:t>
      </w:r>
      <w:r>
        <w:t>Кеплера,</w:t>
      </w:r>
      <w:r>
        <w:rPr>
          <w:spacing w:val="40"/>
        </w:rPr>
        <w:t xml:space="preserve"> </w:t>
      </w:r>
      <w:r>
        <w:t>определять</w:t>
      </w:r>
      <w:r>
        <w:rPr>
          <w:spacing w:val="40"/>
        </w:rPr>
        <w:t xml:space="preserve"> </w:t>
      </w:r>
      <w:r>
        <w:t>массы</w:t>
      </w:r>
      <w:r>
        <w:rPr>
          <w:spacing w:val="40"/>
        </w:rPr>
        <w:t xml:space="preserve"> </w:t>
      </w:r>
      <w:r>
        <w:t>планет</w:t>
      </w:r>
      <w:r>
        <w:rPr>
          <w:spacing w:val="40"/>
        </w:rPr>
        <w:t xml:space="preserve"> </w:t>
      </w:r>
      <w:r>
        <w:t>на</w:t>
      </w:r>
      <w:r>
        <w:rPr>
          <w:spacing w:val="40"/>
        </w:rPr>
        <w:t xml:space="preserve"> </w:t>
      </w:r>
      <w:r>
        <w:t>основе</w:t>
      </w:r>
      <w:r>
        <w:rPr>
          <w:spacing w:val="40"/>
        </w:rPr>
        <w:t xml:space="preserve"> </w:t>
      </w:r>
      <w:r>
        <w:t>третьего</w:t>
      </w:r>
      <w:r>
        <w:rPr>
          <w:spacing w:val="40"/>
        </w:rPr>
        <w:t xml:space="preserve"> </w:t>
      </w:r>
      <w:r>
        <w:t>(уточненного)</w:t>
      </w:r>
      <w:r>
        <w:rPr>
          <w:spacing w:val="40"/>
        </w:rPr>
        <w:t xml:space="preserve"> </w:t>
      </w:r>
      <w:r>
        <w:t xml:space="preserve">закона </w:t>
      </w:r>
      <w:r>
        <w:rPr>
          <w:spacing w:val="-2"/>
        </w:rPr>
        <w:t>Кеплера;</w:t>
      </w:r>
    </w:p>
    <w:p w:rsidR="00E829DB" w:rsidRDefault="00096074">
      <w:pPr>
        <w:pStyle w:val="a3"/>
        <w:spacing w:before="120" w:line="278" w:lineRule="auto"/>
        <w:ind w:left="480" w:firstLine="9"/>
        <w:jc w:val="left"/>
      </w:pPr>
      <w:r>
        <w:t>—описывать</w:t>
      </w:r>
      <w:r>
        <w:rPr>
          <w:spacing w:val="32"/>
        </w:rPr>
        <w:t xml:space="preserve"> </w:t>
      </w:r>
      <w:r>
        <w:t>особенности</w:t>
      </w:r>
      <w:r>
        <w:rPr>
          <w:spacing w:val="33"/>
        </w:rPr>
        <w:t xml:space="preserve"> </w:t>
      </w:r>
      <w:r>
        <w:t>движения</w:t>
      </w:r>
      <w:r>
        <w:rPr>
          <w:spacing w:val="31"/>
        </w:rPr>
        <w:t xml:space="preserve"> </w:t>
      </w:r>
      <w:r>
        <w:t>тел</w:t>
      </w:r>
      <w:r>
        <w:rPr>
          <w:spacing w:val="31"/>
        </w:rPr>
        <w:t xml:space="preserve"> </w:t>
      </w:r>
      <w:r>
        <w:t>Солнечной</w:t>
      </w:r>
      <w:r>
        <w:rPr>
          <w:spacing w:val="32"/>
        </w:rPr>
        <w:t xml:space="preserve"> </w:t>
      </w:r>
      <w:r>
        <w:t>системы</w:t>
      </w:r>
      <w:r>
        <w:rPr>
          <w:spacing w:val="30"/>
        </w:rPr>
        <w:t xml:space="preserve"> </w:t>
      </w:r>
      <w:r>
        <w:t>под</w:t>
      </w:r>
      <w:r>
        <w:rPr>
          <w:spacing w:val="31"/>
        </w:rPr>
        <w:t xml:space="preserve"> </w:t>
      </w:r>
      <w:r>
        <w:t>действием</w:t>
      </w:r>
      <w:r>
        <w:rPr>
          <w:spacing w:val="30"/>
        </w:rPr>
        <w:t xml:space="preserve"> </w:t>
      </w:r>
      <w:r>
        <w:t>сил</w:t>
      </w:r>
      <w:r>
        <w:rPr>
          <w:spacing w:val="31"/>
        </w:rPr>
        <w:t xml:space="preserve"> </w:t>
      </w:r>
      <w:r>
        <w:t>тяготения</w:t>
      </w:r>
      <w:r>
        <w:rPr>
          <w:spacing w:val="31"/>
        </w:rPr>
        <w:t xml:space="preserve"> </w:t>
      </w:r>
      <w:r>
        <w:t>по</w:t>
      </w:r>
      <w:r>
        <w:rPr>
          <w:spacing w:val="31"/>
        </w:rPr>
        <w:t xml:space="preserve"> </w:t>
      </w:r>
      <w:r>
        <w:t>орбитам</w:t>
      </w:r>
      <w:r>
        <w:rPr>
          <w:spacing w:val="30"/>
        </w:rPr>
        <w:t xml:space="preserve"> </w:t>
      </w:r>
      <w:r>
        <w:t>с различным эксцентриситетом;</w:t>
      </w:r>
    </w:p>
    <w:p w:rsidR="00E829DB" w:rsidRDefault="00096074">
      <w:pPr>
        <w:pStyle w:val="a3"/>
        <w:spacing w:before="115" w:line="276" w:lineRule="auto"/>
        <w:ind w:left="480" w:firstLine="9"/>
        <w:jc w:val="left"/>
      </w:pPr>
      <w:r>
        <w:t>—объяснять</w:t>
      </w:r>
      <w:r>
        <w:rPr>
          <w:spacing w:val="77"/>
        </w:rPr>
        <w:t xml:space="preserve"> </w:t>
      </w:r>
      <w:r>
        <w:t>причины</w:t>
      </w:r>
      <w:r>
        <w:rPr>
          <w:spacing w:val="75"/>
        </w:rPr>
        <w:t xml:space="preserve"> </w:t>
      </w:r>
      <w:r>
        <w:t>возникновения</w:t>
      </w:r>
      <w:r>
        <w:rPr>
          <w:spacing w:val="75"/>
        </w:rPr>
        <w:t xml:space="preserve"> </w:t>
      </w:r>
      <w:r>
        <w:t>приливов</w:t>
      </w:r>
      <w:r>
        <w:rPr>
          <w:spacing w:val="77"/>
        </w:rPr>
        <w:t xml:space="preserve"> </w:t>
      </w:r>
      <w:r>
        <w:t>на</w:t>
      </w:r>
      <w:r>
        <w:rPr>
          <w:spacing w:val="77"/>
        </w:rPr>
        <w:t xml:space="preserve"> </w:t>
      </w:r>
      <w:r>
        <w:t>Земле</w:t>
      </w:r>
      <w:r>
        <w:rPr>
          <w:spacing w:val="77"/>
        </w:rPr>
        <w:t xml:space="preserve"> </w:t>
      </w:r>
      <w:r>
        <w:t>и</w:t>
      </w:r>
      <w:r>
        <w:rPr>
          <w:spacing w:val="79"/>
        </w:rPr>
        <w:t xml:space="preserve"> </w:t>
      </w:r>
      <w:r>
        <w:t>возмущений</w:t>
      </w:r>
      <w:r>
        <w:rPr>
          <w:spacing w:val="79"/>
        </w:rPr>
        <w:t xml:space="preserve"> </w:t>
      </w:r>
      <w:r>
        <w:t>в</w:t>
      </w:r>
      <w:r>
        <w:rPr>
          <w:spacing w:val="77"/>
        </w:rPr>
        <w:t xml:space="preserve"> </w:t>
      </w:r>
      <w:r>
        <w:t>движении</w:t>
      </w:r>
      <w:r>
        <w:rPr>
          <w:spacing w:val="74"/>
        </w:rPr>
        <w:t xml:space="preserve"> </w:t>
      </w:r>
      <w:r>
        <w:t>тел</w:t>
      </w:r>
      <w:r>
        <w:rPr>
          <w:spacing w:val="78"/>
        </w:rPr>
        <w:t xml:space="preserve"> </w:t>
      </w:r>
      <w:r>
        <w:t xml:space="preserve">Солнечной </w:t>
      </w:r>
      <w:r>
        <w:rPr>
          <w:spacing w:val="-2"/>
        </w:rPr>
        <w:t>системы;</w:t>
      </w:r>
    </w:p>
    <w:p w:rsidR="00E829DB" w:rsidRDefault="00096074">
      <w:pPr>
        <w:pStyle w:val="a3"/>
        <w:spacing w:before="119" w:line="278" w:lineRule="auto"/>
        <w:ind w:left="480" w:firstLine="9"/>
        <w:jc w:val="left"/>
      </w:pPr>
      <w:r>
        <w:t>—характеризовать</w:t>
      </w:r>
      <w:r>
        <w:rPr>
          <w:spacing w:val="80"/>
        </w:rPr>
        <w:t xml:space="preserve"> </w:t>
      </w:r>
      <w:r>
        <w:t>особенности</w:t>
      </w:r>
      <w:r>
        <w:rPr>
          <w:spacing w:val="80"/>
        </w:rPr>
        <w:t xml:space="preserve"> </w:t>
      </w:r>
      <w:r>
        <w:t>движения</w:t>
      </w:r>
      <w:r>
        <w:rPr>
          <w:spacing w:val="80"/>
        </w:rPr>
        <w:t xml:space="preserve"> </w:t>
      </w:r>
      <w:r>
        <w:t>и</w:t>
      </w:r>
      <w:r>
        <w:rPr>
          <w:spacing w:val="80"/>
        </w:rPr>
        <w:t xml:space="preserve"> </w:t>
      </w:r>
      <w:r>
        <w:t>маневров</w:t>
      </w:r>
      <w:r>
        <w:rPr>
          <w:spacing w:val="80"/>
        </w:rPr>
        <w:t xml:space="preserve"> </w:t>
      </w:r>
      <w:r>
        <w:t>космических</w:t>
      </w:r>
      <w:r>
        <w:rPr>
          <w:spacing w:val="80"/>
        </w:rPr>
        <w:t xml:space="preserve"> </w:t>
      </w:r>
      <w:r>
        <w:t>аппаратов</w:t>
      </w:r>
      <w:r>
        <w:rPr>
          <w:spacing w:val="80"/>
        </w:rPr>
        <w:t xml:space="preserve"> </w:t>
      </w:r>
      <w:r>
        <w:t>для</w:t>
      </w:r>
      <w:r>
        <w:rPr>
          <w:spacing w:val="80"/>
        </w:rPr>
        <w:t xml:space="preserve"> </w:t>
      </w:r>
      <w:r>
        <w:t>исследования</w:t>
      </w:r>
      <w:r>
        <w:rPr>
          <w:spacing w:val="80"/>
        </w:rPr>
        <w:t xml:space="preserve"> </w:t>
      </w:r>
      <w:r>
        <w:t xml:space="preserve">тел </w:t>
      </w:r>
      <w:r>
        <w:rPr>
          <w:spacing w:val="-2"/>
        </w:rPr>
        <w:t>Солнечной</w:t>
      </w:r>
    </w:p>
    <w:p w:rsidR="00E829DB" w:rsidRDefault="00096074">
      <w:pPr>
        <w:pStyle w:val="a3"/>
        <w:spacing w:before="116"/>
        <w:ind w:left="489"/>
        <w:jc w:val="left"/>
      </w:pPr>
      <w:r>
        <w:rPr>
          <w:spacing w:val="-2"/>
        </w:rPr>
        <w:t>системы.</w:t>
      </w:r>
    </w:p>
    <w:p w:rsidR="00E829DB" w:rsidRDefault="00096074">
      <w:pPr>
        <w:pStyle w:val="5"/>
        <w:spacing w:before="161"/>
        <w:ind w:left="489"/>
        <w:jc w:val="left"/>
      </w:pPr>
      <w:r>
        <w:t>Предметные</w:t>
      </w:r>
      <w:r>
        <w:rPr>
          <w:spacing w:val="-6"/>
        </w:rPr>
        <w:t xml:space="preserve"> </w:t>
      </w:r>
      <w:r>
        <w:t>результаты</w:t>
      </w:r>
      <w:r>
        <w:rPr>
          <w:spacing w:val="-3"/>
        </w:rPr>
        <w:t xml:space="preserve"> </w:t>
      </w:r>
      <w:r>
        <w:t>изучения</w:t>
      </w:r>
      <w:r>
        <w:rPr>
          <w:spacing w:val="-4"/>
        </w:rPr>
        <w:t xml:space="preserve"> </w:t>
      </w:r>
      <w:r>
        <w:t>темы</w:t>
      </w:r>
      <w:r>
        <w:rPr>
          <w:spacing w:val="-4"/>
        </w:rPr>
        <w:t xml:space="preserve"> </w:t>
      </w:r>
      <w:r>
        <w:t>«Природа</w:t>
      </w:r>
      <w:r>
        <w:rPr>
          <w:spacing w:val="-5"/>
        </w:rPr>
        <w:t xml:space="preserve"> </w:t>
      </w:r>
      <w:r>
        <w:t>тел</w:t>
      </w:r>
      <w:r>
        <w:rPr>
          <w:spacing w:val="-3"/>
        </w:rPr>
        <w:t xml:space="preserve"> </w:t>
      </w:r>
      <w:r>
        <w:t>Солнечной</w:t>
      </w:r>
      <w:r>
        <w:rPr>
          <w:spacing w:val="-4"/>
        </w:rPr>
        <w:t xml:space="preserve"> </w:t>
      </w:r>
      <w:r>
        <w:t>системы»</w:t>
      </w:r>
      <w:r>
        <w:rPr>
          <w:spacing w:val="-2"/>
        </w:rPr>
        <w:t xml:space="preserve"> позволяют:</w:t>
      </w:r>
    </w:p>
    <w:p w:rsidR="00E829DB" w:rsidRDefault="00096074">
      <w:pPr>
        <w:pStyle w:val="a3"/>
        <w:spacing w:before="161" w:line="278" w:lineRule="auto"/>
        <w:ind w:left="480" w:right="265" w:firstLine="9"/>
      </w:pPr>
      <w: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E829DB" w:rsidRDefault="00096074">
      <w:pPr>
        <w:pStyle w:val="a3"/>
        <w:spacing w:before="116" w:line="276" w:lineRule="auto"/>
        <w:ind w:left="480" w:right="262" w:firstLine="9"/>
      </w:pPr>
      <w:r>
        <w:t>—определять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w:t>
      </w:r>
    </w:p>
    <w:p w:rsidR="00E829DB" w:rsidRDefault="00096074">
      <w:pPr>
        <w:pStyle w:val="a3"/>
        <w:spacing w:before="121"/>
        <w:ind w:left="489"/>
      </w:pPr>
      <w:r>
        <w:t>—описывать</w:t>
      </w:r>
      <w:r>
        <w:rPr>
          <w:spacing w:val="-4"/>
        </w:rPr>
        <w:t xml:space="preserve"> </w:t>
      </w:r>
      <w:r>
        <w:t>природу</w:t>
      </w:r>
      <w:r>
        <w:rPr>
          <w:spacing w:val="-9"/>
        </w:rPr>
        <w:t xml:space="preserve"> </w:t>
      </w:r>
      <w:r>
        <w:t>Луны</w:t>
      </w:r>
      <w:r>
        <w:rPr>
          <w:spacing w:val="-2"/>
        </w:rPr>
        <w:t xml:space="preserve"> </w:t>
      </w:r>
      <w:r>
        <w:t>и</w:t>
      </w:r>
      <w:r>
        <w:rPr>
          <w:spacing w:val="-3"/>
        </w:rPr>
        <w:t xml:space="preserve"> </w:t>
      </w:r>
      <w:r>
        <w:t>объяснять</w:t>
      </w:r>
      <w:r>
        <w:rPr>
          <w:spacing w:val="-4"/>
        </w:rPr>
        <w:t xml:space="preserve"> </w:t>
      </w:r>
      <w:r>
        <w:t>причины</w:t>
      </w:r>
      <w:r>
        <w:rPr>
          <w:spacing w:val="-2"/>
        </w:rPr>
        <w:t xml:space="preserve"> </w:t>
      </w:r>
      <w:r>
        <w:t>ее</w:t>
      </w:r>
      <w:r>
        <w:rPr>
          <w:spacing w:val="-4"/>
        </w:rPr>
        <w:t xml:space="preserve"> </w:t>
      </w:r>
      <w:r>
        <w:t>отличия</w:t>
      </w:r>
      <w:r>
        <w:rPr>
          <w:spacing w:val="-3"/>
        </w:rPr>
        <w:t xml:space="preserve"> </w:t>
      </w:r>
      <w:r>
        <w:t>от</w:t>
      </w:r>
      <w:r>
        <w:rPr>
          <w:spacing w:val="-2"/>
        </w:rPr>
        <w:t xml:space="preserve"> Земли;</w:t>
      </w:r>
    </w:p>
    <w:p w:rsidR="00E829DB" w:rsidRDefault="00096074">
      <w:pPr>
        <w:pStyle w:val="a3"/>
        <w:tabs>
          <w:tab w:val="left" w:pos="2209"/>
          <w:tab w:val="left" w:pos="3899"/>
          <w:tab w:val="left" w:pos="5048"/>
          <w:tab w:val="left" w:pos="6166"/>
          <w:tab w:val="left" w:pos="6856"/>
          <w:tab w:val="left" w:pos="7674"/>
          <w:tab w:val="left" w:pos="8587"/>
          <w:tab w:val="left" w:pos="8935"/>
          <w:tab w:val="left" w:pos="10196"/>
          <w:tab w:val="left" w:pos="11333"/>
        </w:tabs>
        <w:spacing w:before="160" w:line="276" w:lineRule="auto"/>
        <w:ind w:left="480" w:right="260" w:firstLine="9"/>
        <w:jc w:val="left"/>
      </w:pPr>
      <w:r>
        <w:rPr>
          <w:spacing w:val="-2"/>
        </w:rPr>
        <w:t>—перечислять</w:t>
      </w:r>
      <w:r>
        <w:tab/>
      </w:r>
      <w:r>
        <w:rPr>
          <w:spacing w:val="-2"/>
        </w:rPr>
        <w:t>существенные</w:t>
      </w:r>
      <w:r>
        <w:tab/>
      </w:r>
      <w:r>
        <w:rPr>
          <w:spacing w:val="-2"/>
        </w:rPr>
        <w:t>различия</w:t>
      </w:r>
      <w:r>
        <w:tab/>
      </w:r>
      <w:r>
        <w:rPr>
          <w:spacing w:val="-2"/>
        </w:rPr>
        <w:t>природы</w:t>
      </w:r>
      <w:r>
        <w:tab/>
      </w:r>
      <w:r>
        <w:rPr>
          <w:spacing w:val="-4"/>
        </w:rPr>
        <w:t>двух</w:t>
      </w:r>
      <w:r>
        <w:tab/>
      </w:r>
      <w:r>
        <w:rPr>
          <w:spacing w:val="-2"/>
        </w:rPr>
        <w:t>групп</w:t>
      </w:r>
      <w:r>
        <w:tab/>
      </w:r>
      <w:r>
        <w:rPr>
          <w:spacing w:val="-2"/>
        </w:rPr>
        <w:t>планет</w:t>
      </w:r>
      <w:r>
        <w:tab/>
      </w:r>
      <w:r>
        <w:rPr>
          <w:spacing w:val="-10"/>
        </w:rPr>
        <w:t>и</w:t>
      </w:r>
      <w:r>
        <w:tab/>
      </w:r>
      <w:r>
        <w:rPr>
          <w:spacing w:val="-2"/>
        </w:rPr>
        <w:t>объяснять</w:t>
      </w:r>
      <w:r>
        <w:tab/>
      </w:r>
      <w:r>
        <w:rPr>
          <w:spacing w:val="-2"/>
        </w:rPr>
        <w:t>причины</w:t>
      </w:r>
      <w:r>
        <w:tab/>
      </w:r>
      <w:r>
        <w:rPr>
          <w:spacing w:val="-6"/>
        </w:rPr>
        <w:t xml:space="preserve">их </w:t>
      </w:r>
      <w:r>
        <w:rPr>
          <w:spacing w:val="-2"/>
        </w:rPr>
        <w:t>возникновения;</w:t>
      </w:r>
    </w:p>
    <w:p w:rsidR="00E829DB" w:rsidRDefault="00096074">
      <w:pPr>
        <w:pStyle w:val="a3"/>
        <w:spacing w:before="119" w:line="278" w:lineRule="auto"/>
        <w:ind w:left="480" w:firstLine="9"/>
        <w:jc w:val="left"/>
      </w:pPr>
      <w:r>
        <w:t>—проводить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w:t>
      </w:r>
    </w:p>
    <w:p w:rsidR="00E829DB" w:rsidRDefault="00096074">
      <w:pPr>
        <w:pStyle w:val="a3"/>
        <w:spacing w:before="116" w:line="276" w:lineRule="auto"/>
        <w:ind w:left="480" w:firstLine="9"/>
        <w:jc w:val="left"/>
      </w:pPr>
      <w:r>
        <w:t>—объяснять механизм парникового эффекта и его значение для формирования и сохранения уникальной</w:t>
      </w:r>
      <w:r>
        <w:rPr>
          <w:spacing w:val="40"/>
        </w:rPr>
        <w:t xml:space="preserve"> </w:t>
      </w:r>
      <w:r>
        <w:t>природы Земли;</w:t>
      </w:r>
    </w:p>
    <w:p w:rsidR="00E829DB" w:rsidRDefault="00096074">
      <w:pPr>
        <w:pStyle w:val="a3"/>
        <w:spacing w:before="119"/>
        <w:ind w:left="489"/>
        <w:jc w:val="left"/>
      </w:pPr>
      <w:r>
        <w:t>—описывать</w:t>
      </w:r>
      <w:r>
        <w:rPr>
          <w:spacing w:val="-5"/>
        </w:rPr>
        <w:t xml:space="preserve"> </w:t>
      </w:r>
      <w:r>
        <w:t>характерные</w:t>
      </w:r>
      <w:r>
        <w:rPr>
          <w:spacing w:val="-6"/>
        </w:rPr>
        <w:t xml:space="preserve"> </w:t>
      </w:r>
      <w:r>
        <w:t>особенности</w:t>
      </w:r>
      <w:r>
        <w:rPr>
          <w:spacing w:val="-3"/>
        </w:rPr>
        <w:t xml:space="preserve"> </w:t>
      </w:r>
      <w:r>
        <w:t>природы</w:t>
      </w:r>
      <w:r>
        <w:rPr>
          <w:spacing w:val="-3"/>
        </w:rPr>
        <w:t xml:space="preserve"> </w:t>
      </w:r>
      <w:r>
        <w:t>планет-гигантов,</w:t>
      </w:r>
      <w:r>
        <w:rPr>
          <w:spacing w:val="-4"/>
        </w:rPr>
        <w:t xml:space="preserve"> </w:t>
      </w:r>
      <w:r>
        <w:t>их</w:t>
      </w:r>
      <w:r>
        <w:rPr>
          <w:spacing w:val="-2"/>
        </w:rPr>
        <w:t xml:space="preserve"> </w:t>
      </w:r>
      <w:r>
        <w:t>спутников</w:t>
      </w:r>
      <w:r>
        <w:rPr>
          <w:spacing w:val="-5"/>
        </w:rPr>
        <w:t xml:space="preserve"> </w:t>
      </w:r>
      <w:r>
        <w:t>и</w:t>
      </w:r>
      <w:r>
        <w:rPr>
          <w:spacing w:val="-3"/>
        </w:rPr>
        <w:t xml:space="preserve"> </w:t>
      </w:r>
      <w:r>
        <w:rPr>
          <w:spacing w:val="-2"/>
        </w:rPr>
        <w:t>колец;</w:t>
      </w:r>
    </w:p>
    <w:p w:rsidR="00E829DB" w:rsidRDefault="00096074">
      <w:pPr>
        <w:pStyle w:val="a3"/>
        <w:spacing w:before="161" w:line="278" w:lineRule="auto"/>
        <w:ind w:left="480" w:firstLine="9"/>
        <w:jc w:val="left"/>
      </w:pPr>
      <w:r>
        <w:t>—характеризовать</w:t>
      </w:r>
      <w:r>
        <w:rPr>
          <w:spacing w:val="80"/>
        </w:rPr>
        <w:t xml:space="preserve"> </w:t>
      </w:r>
      <w:r>
        <w:t>природу</w:t>
      </w:r>
      <w:r>
        <w:rPr>
          <w:spacing w:val="80"/>
        </w:rPr>
        <w:t xml:space="preserve"> </w:t>
      </w:r>
      <w:r>
        <w:t>малых</w:t>
      </w:r>
      <w:r>
        <w:rPr>
          <w:spacing w:val="80"/>
        </w:rPr>
        <w:t xml:space="preserve"> </w:t>
      </w:r>
      <w:r>
        <w:t>тел</w:t>
      </w:r>
      <w:r>
        <w:rPr>
          <w:spacing w:val="80"/>
        </w:rPr>
        <w:t xml:space="preserve"> </w:t>
      </w:r>
      <w:r>
        <w:t>Солнечной</w:t>
      </w:r>
      <w:r>
        <w:rPr>
          <w:spacing w:val="80"/>
        </w:rPr>
        <w:t xml:space="preserve"> </w:t>
      </w:r>
      <w:r>
        <w:t>системы</w:t>
      </w:r>
      <w:r>
        <w:rPr>
          <w:spacing w:val="80"/>
        </w:rPr>
        <w:t xml:space="preserve"> </w:t>
      </w:r>
      <w:r>
        <w:t>и</w:t>
      </w:r>
      <w:r>
        <w:rPr>
          <w:spacing w:val="80"/>
        </w:rPr>
        <w:t xml:space="preserve"> </w:t>
      </w:r>
      <w:r>
        <w:t>объяснять</w:t>
      </w:r>
      <w:r>
        <w:rPr>
          <w:spacing w:val="80"/>
        </w:rPr>
        <w:t xml:space="preserve"> </w:t>
      </w:r>
      <w:r>
        <w:t>причины</w:t>
      </w:r>
      <w:r>
        <w:rPr>
          <w:spacing w:val="80"/>
        </w:rPr>
        <w:t xml:space="preserve"> </w:t>
      </w:r>
      <w:r>
        <w:t>их</w:t>
      </w:r>
      <w:r>
        <w:rPr>
          <w:spacing w:val="80"/>
        </w:rPr>
        <w:t xml:space="preserve"> </w:t>
      </w:r>
      <w:r>
        <w:t xml:space="preserve">значительных </w:t>
      </w:r>
      <w:r>
        <w:rPr>
          <w:spacing w:val="-2"/>
        </w:rPr>
        <w:t>различий;</w:t>
      </w:r>
    </w:p>
    <w:p w:rsidR="00E829DB" w:rsidRDefault="00096074">
      <w:pPr>
        <w:pStyle w:val="a3"/>
        <w:spacing w:before="116" w:line="276" w:lineRule="auto"/>
        <w:ind w:left="338" w:firstLine="9"/>
        <w:jc w:val="left"/>
      </w:pPr>
      <w:r>
        <w:t>—описывать</w:t>
      </w:r>
      <w:r>
        <w:rPr>
          <w:spacing w:val="73"/>
        </w:rPr>
        <w:t xml:space="preserve"> </w:t>
      </w:r>
      <w:r>
        <w:t>явления</w:t>
      </w:r>
      <w:r>
        <w:rPr>
          <w:spacing w:val="40"/>
        </w:rPr>
        <w:t xml:space="preserve"> </w:t>
      </w:r>
      <w:r>
        <w:t>метеора</w:t>
      </w:r>
      <w:r>
        <w:rPr>
          <w:spacing w:val="71"/>
        </w:rPr>
        <w:t xml:space="preserve"> </w:t>
      </w:r>
      <w:r>
        <w:t>и</w:t>
      </w:r>
      <w:r>
        <w:rPr>
          <w:spacing w:val="73"/>
        </w:rPr>
        <w:t xml:space="preserve"> </w:t>
      </w:r>
      <w:r>
        <w:t>болида,</w:t>
      </w:r>
      <w:r>
        <w:rPr>
          <w:spacing w:val="72"/>
        </w:rPr>
        <w:t xml:space="preserve"> </w:t>
      </w:r>
      <w:r>
        <w:t>объяснять</w:t>
      </w:r>
      <w:r>
        <w:rPr>
          <w:spacing w:val="71"/>
        </w:rPr>
        <w:t xml:space="preserve"> </w:t>
      </w:r>
      <w:r>
        <w:t>процессы,</w:t>
      </w:r>
      <w:r>
        <w:rPr>
          <w:spacing w:val="71"/>
        </w:rPr>
        <w:t xml:space="preserve"> </w:t>
      </w:r>
      <w:r>
        <w:t>которые</w:t>
      </w:r>
      <w:r>
        <w:rPr>
          <w:spacing w:val="71"/>
        </w:rPr>
        <w:t xml:space="preserve"> </w:t>
      </w:r>
      <w:r>
        <w:t>происходят</w:t>
      </w:r>
      <w:r>
        <w:rPr>
          <w:spacing w:val="70"/>
        </w:rPr>
        <w:t xml:space="preserve"> </w:t>
      </w:r>
      <w:r>
        <w:t>при</w:t>
      </w:r>
      <w:r>
        <w:rPr>
          <w:spacing w:val="70"/>
        </w:rPr>
        <w:t xml:space="preserve"> </w:t>
      </w:r>
      <w:r>
        <w:t>движении</w:t>
      </w:r>
      <w:r>
        <w:rPr>
          <w:spacing w:val="70"/>
        </w:rPr>
        <w:t xml:space="preserve"> </w:t>
      </w:r>
      <w:r>
        <w:t>тел, влетающих в атмосферу планеты с космической скоростью;</w:t>
      </w:r>
    </w:p>
    <w:p w:rsidR="00E829DB" w:rsidRDefault="00096074">
      <w:pPr>
        <w:pStyle w:val="a3"/>
        <w:spacing w:before="119"/>
        <w:ind w:left="348"/>
        <w:jc w:val="left"/>
      </w:pPr>
      <w:r>
        <w:t>—описывать</w:t>
      </w:r>
      <w:r>
        <w:rPr>
          <w:spacing w:val="-3"/>
        </w:rPr>
        <w:t xml:space="preserve"> </w:t>
      </w:r>
      <w:r>
        <w:t>последствия</w:t>
      </w:r>
      <w:r>
        <w:rPr>
          <w:spacing w:val="-3"/>
        </w:rPr>
        <w:t xml:space="preserve"> </w:t>
      </w:r>
      <w:r>
        <w:t>падения</w:t>
      </w:r>
      <w:r>
        <w:rPr>
          <w:spacing w:val="-6"/>
        </w:rPr>
        <w:t xml:space="preserve"> </w:t>
      </w:r>
      <w:r>
        <w:t>на</w:t>
      </w:r>
      <w:r>
        <w:rPr>
          <w:spacing w:val="-4"/>
        </w:rPr>
        <w:t xml:space="preserve"> </w:t>
      </w:r>
      <w:r>
        <w:t>Землю</w:t>
      </w:r>
      <w:r>
        <w:rPr>
          <w:spacing w:val="-3"/>
        </w:rPr>
        <w:t xml:space="preserve"> </w:t>
      </w:r>
      <w:r>
        <w:t>крупных</w:t>
      </w:r>
      <w:r>
        <w:rPr>
          <w:spacing w:val="-2"/>
        </w:rPr>
        <w:t xml:space="preserve"> метеоритов;</w:t>
      </w:r>
    </w:p>
    <w:p w:rsidR="00E829DB" w:rsidRDefault="00096074">
      <w:pPr>
        <w:pStyle w:val="a3"/>
        <w:spacing w:before="164"/>
        <w:ind w:left="348"/>
        <w:jc w:val="left"/>
      </w:pPr>
      <w:r>
        <w:t>—объяснять</w:t>
      </w:r>
      <w:r>
        <w:rPr>
          <w:spacing w:val="-6"/>
        </w:rPr>
        <w:t xml:space="preserve"> </w:t>
      </w:r>
      <w:r>
        <w:t>сущность</w:t>
      </w:r>
      <w:r>
        <w:rPr>
          <w:spacing w:val="-4"/>
        </w:rPr>
        <w:t xml:space="preserve"> </w:t>
      </w:r>
      <w:r>
        <w:t>астероидно-кометной</w:t>
      </w:r>
      <w:r>
        <w:rPr>
          <w:spacing w:val="-5"/>
        </w:rPr>
        <w:t xml:space="preserve"> </w:t>
      </w:r>
      <w:r>
        <w:t>опасности,</w:t>
      </w:r>
      <w:r>
        <w:rPr>
          <w:spacing w:val="-4"/>
        </w:rPr>
        <w:t xml:space="preserve"> </w:t>
      </w:r>
      <w:r>
        <w:t>возможности</w:t>
      </w:r>
      <w:r>
        <w:rPr>
          <w:spacing w:val="-6"/>
        </w:rPr>
        <w:t xml:space="preserve"> </w:t>
      </w:r>
      <w:r>
        <w:t>и</w:t>
      </w:r>
      <w:r>
        <w:rPr>
          <w:spacing w:val="-4"/>
        </w:rPr>
        <w:t xml:space="preserve"> </w:t>
      </w:r>
      <w:r>
        <w:t>способы</w:t>
      </w:r>
      <w:r>
        <w:rPr>
          <w:spacing w:val="-5"/>
        </w:rPr>
        <w:t xml:space="preserve"> </w:t>
      </w:r>
      <w:r>
        <w:t>ее</w:t>
      </w:r>
      <w:r>
        <w:rPr>
          <w:spacing w:val="-5"/>
        </w:rPr>
        <w:t xml:space="preserve"> </w:t>
      </w:r>
      <w:r>
        <w:rPr>
          <w:spacing w:val="-2"/>
        </w:rPr>
        <w:t>предотвращения.</w:t>
      </w:r>
    </w:p>
    <w:p w:rsidR="00E829DB" w:rsidRDefault="00096074">
      <w:pPr>
        <w:pStyle w:val="5"/>
        <w:spacing w:before="160"/>
        <w:ind w:left="348"/>
        <w:jc w:val="left"/>
      </w:pPr>
      <w:r>
        <w:t>Предметные</w:t>
      </w:r>
      <w:r>
        <w:rPr>
          <w:spacing w:val="-6"/>
        </w:rPr>
        <w:t xml:space="preserve"> </w:t>
      </w:r>
      <w:r>
        <w:t>результаты</w:t>
      </w:r>
      <w:r>
        <w:rPr>
          <w:spacing w:val="-4"/>
        </w:rPr>
        <w:t xml:space="preserve"> </w:t>
      </w:r>
      <w:r>
        <w:t>освоения</w:t>
      </w:r>
      <w:r>
        <w:rPr>
          <w:spacing w:val="-4"/>
        </w:rPr>
        <w:t xml:space="preserve"> </w:t>
      </w:r>
      <w:r>
        <w:t>темы</w:t>
      </w:r>
      <w:r>
        <w:rPr>
          <w:spacing w:val="-4"/>
        </w:rPr>
        <w:t xml:space="preserve"> </w:t>
      </w:r>
      <w:r>
        <w:t>«Солнце</w:t>
      </w:r>
      <w:r>
        <w:rPr>
          <w:spacing w:val="-3"/>
        </w:rPr>
        <w:t xml:space="preserve"> </w:t>
      </w:r>
      <w:r>
        <w:t>и</w:t>
      </w:r>
      <w:r>
        <w:rPr>
          <w:spacing w:val="-3"/>
        </w:rPr>
        <w:t xml:space="preserve"> </w:t>
      </w:r>
      <w:r>
        <w:t>звезды»</w:t>
      </w:r>
      <w:r>
        <w:rPr>
          <w:spacing w:val="-2"/>
        </w:rPr>
        <w:t xml:space="preserve"> позволяют:</w:t>
      </w:r>
    </w:p>
    <w:p w:rsidR="00E829DB" w:rsidRDefault="00096074">
      <w:pPr>
        <w:pStyle w:val="a3"/>
        <w:spacing w:before="161"/>
        <w:ind w:left="348"/>
        <w:jc w:val="left"/>
      </w:pPr>
      <w:r>
        <w:t>—определять</w:t>
      </w:r>
      <w:r>
        <w:rPr>
          <w:spacing w:val="-7"/>
        </w:rPr>
        <w:t xml:space="preserve"> </w:t>
      </w:r>
      <w:r>
        <w:t>и</w:t>
      </w:r>
      <w:r>
        <w:rPr>
          <w:spacing w:val="-4"/>
        </w:rPr>
        <w:t xml:space="preserve"> </w:t>
      </w:r>
      <w:r>
        <w:t>различать</w:t>
      </w:r>
      <w:r>
        <w:rPr>
          <w:spacing w:val="-3"/>
        </w:rPr>
        <w:t xml:space="preserve"> </w:t>
      </w:r>
      <w:r>
        <w:t>понятия</w:t>
      </w:r>
      <w:r>
        <w:rPr>
          <w:spacing w:val="-4"/>
        </w:rPr>
        <w:t xml:space="preserve"> </w:t>
      </w:r>
      <w:r>
        <w:t>(звезда,</w:t>
      </w:r>
      <w:r>
        <w:rPr>
          <w:spacing w:val="-4"/>
        </w:rPr>
        <w:t xml:space="preserve"> </w:t>
      </w:r>
      <w:r>
        <w:t>модель</w:t>
      </w:r>
      <w:r>
        <w:rPr>
          <w:spacing w:val="-5"/>
        </w:rPr>
        <w:t xml:space="preserve"> </w:t>
      </w:r>
      <w:r>
        <w:t>звезды,</w:t>
      </w:r>
      <w:r>
        <w:rPr>
          <w:spacing w:val="-4"/>
        </w:rPr>
        <w:t xml:space="preserve"> </w:t>
      </w:r>
      <w:r>
        <w:t>светимость,</w:t>
      </w:r>
      <w:r>
        <w:rPr>
          <w:spacing w:val="-4"/>
        </w:rPr>
        <w:t xml:space="preserve"> </w:t>
      </w:r>
      <w:r>
        <w:t>парсек,</w:t>
      </w:r>
      <w:r>
        <w:rPr>
          <w:spacing w:val="-4"/>
        </w:rPr>
        <w:t xml:space="preserve"> </w:t>
      </w:r>
      <w:r>
        <w:t>световой</w:t>
      </w:r>
      <w:r>
        <w:rPr>
          <w:spacing w:val="-3"/>
        </w:rPr>
        <w:t xml:space="preserve"> </w:t>
      </w:r>
      <w:r>
        <w:rPr>
          <w:spacing w:val="-2"/>
        </w:rPr>
        <w:t>год);</w:t>
      </w:r>
    </w:p>
    <w:p w:rsidR="00E829DB" w:rsidRDefault="00096074">
      <w:pPr>
        <w:pStyle w:val="a3"/>
        <w:spacing w:before="161"/>
        <w:ind w:left="348"/>
        <w:jc w:val="left"/>
      </w:pPr>
      <w:r>
        <w:t>—характеризовать</w:t>
      </w:r>
      <w:r>
        <w:rPr>
          <w:spacing w:val="-6"/>
        </w:rPr>
        <w:t xml:space="preserve"> </w:t>
      </w:r>
      <w:r>
        <w:t>физическое</w:t>
      </w:r>
      <w:r>
        <w:rPr>
          <w:spacing w:val="-4"/>
        </w:rPr>
        <w:t xml:space="preserve"> </w:t>
      </w:r>
      <w:r>
        <w:t>состояние</w:t>
      </w:r>
      <w:r>
        <w:rPr>
          <w:spacing w:val="-4"/>
        </w:rPr>
        <w:t xml:space="preserve"> </w:t>
      </w:r>
      <w:r>
        <w:t>вещества</w:t>
      </w:r>
      <w:r>
        <w:rPr>
          <w:spacing w:val="-4"/>
        </w:rPr>
        <w:t xml:space="preserve"> </w:t>
      </w:r>
      <w:r>
        <w:t>Солнца</w:t>
      </w:r>
      <w:r>
        <w:rPr>
          <w:spacing w:val="-4"/>
        </w:rPr>
        <w:t xml:space="preserve"> </w:t>
      </w:r>
      <w:r>
        <w:t>и</w:t>
      </w:r>
      <w:r>
        <w:rPr>
          <w:spacing w:val="-3"/>
        </w:rPr>
        <w:t xml:space="preserve"> </w:t>
      </w:r>
      <w:r>
        <w:t>звезд</w:t>
      </w:r>
      <w:r>
        <w:rPr>
          <w:spacing w:val="-3"/>
        </w:rPr>
        <w:t xml:space="preserve"> </w:t>
      </w:r>
      <w:r>
        <w:t>и</w:t>
      </w:r>
      <w:r>
        <w:rPr>
          <w:spacing w:val="-5"/>
        </w:rPr>
        <w:t xml:space="preserve"> </w:t>
      </w:r>
      <w:r>
        <w:t>источники</w:t>
      </w:r>
      <w:r>
        <w:rPr>
          <w:spacing w:val="-3"/>
        </w:rPr>
        <w:t xml:space="preserve"> </w:t>
      </w:r>
      <w:r>
        <w:t>их</w:t>
      </w:r>
      <w:r>
        <w:rPr>
          <w:spacing w:val="-1"/>
        </w:rPr>
        <w:t xml:space="preserve"> </w:t>
      </w:r>
      <w:r>
        <w:rPr>
          <w:spacing w:val="-2"/>
        </w:rPr>
        <w:t>энергии;</w:t>
      </w:r>
    </w:p>
    <w:p w:rsidR="00E829DB" w:rsidRDefault="00096074">
      <w:pPr>
        <w:pStyle w:val="a3"/>
        <w:spacing w:before="163"/>
        <w:ind w:left="348"/>
        <w:jc w:val="left"/>
      </w:pPr>
      <w:r>
        <w:t>—описывать</w:t>
      </w:r>
      <w:r>
        <w:rPr>
          <w:spacing w:val="-4"/>
        </w:rPr>
        <w:t xml:space="preserve"> </w:t>
      </w:r>
      <w:r>
        <w:t>внутреннее</w:t>
      </w:r>
      <w:r>
        <w:rPr>
          <w:spacing w:val="-4"/>
        </w:rPr>
        <w:t xml:space="preserve"> </w:t>
      </w:r>
      <w:r>
        <w:t>строение</w:t>
      </w:r>
      <w:r>
        <w:rPr>
          <w:spacing w:val="-4"/>
        </w:rPr>
        <w:t xml:space="preserve"> </w:t>
      </w:r>
      <w:r>
        <w:t>Солнца</w:t>
      </w:r>
      <w:r>
        <w:rPr>
          <w:spacing w:val="-4"/>
        </w:rPr>
        <w:t xml:space="preserve"> </w:t>
      </w:r>
      <w:r>
        <w:t>и</w:t>
      </w:r>
      <w:r>
        <w:rPr>
          <w:spacing w:val="-3"/>
        </w:rPr>
        <w:t xml:space="preserve"> </w:t>
      </w:r>
      <w:r>
        <w:t>способы</w:t>
      </w:r>
      <w:r>
        <w:rPr>
          <w:spacing w:val="-3"/>
        </w:rPr>
        <w:t xml:space="preserve"> </w:t>
      </w:r>
      <w:r>
        <w:t>передачи</w:t>
      </w:r>
      <w:r>
        <w:rPr>
          <w:spacing w:val="-3"/>
        </w:rPr>
        <w:t xml:space="preserve"> </w:t>
      </w:r>
      <w:r>
        <w:t>энергии</w:t>
      </w:r>
      <w:r>
        <w:rPr>
          <w:spacing w:val="-3"/>
        </w:rPr>
        <w:t xml:space="preserve"> </w:t>
      </w:r>
      <w:r>
        <w:t>из</w:t>
      </w:r>
      <w:r>
        <w:rPr>
          <w:spacing w:val="-5"/>
        </w:rPr>
        <w:t xml:space="preserve"> </w:t>
      </w:r>
      <w:r>
        <w:t>центра</w:t>
      </w:r>
      <w:r>
        <w:rPr>
          <w:spacing w:val="-3"/>
        </w:rPr>
        <w:t xml:space="preserve"> </w:t>
      </w:r>
      <w:r>
        <w:t>к</w:t>
      </w:r>
      <w:r>
        <w:rPr>
          <w:spacing w:val="-4"/>
        </w:rPr>
        <w:t xml:space="preserve"> </w:t>
      </w:r>
      <w:r>
        <w:rPr>
          <w:spacing w:val="-2"/>
        </w:rPr>
        <w:t>поверхности;</w:t>
      </w:r>
    </w:p>
    <w:p w:rsidR="00E829DB" w:rsidRDefault="00096074">
      <w:pPr>
        <w:pStyle w:val="a3"/>
        <w:spacing w:before="161"/>
        <w:ind w:left="348"/>
        <w:jc w:val="left"/>
      </w:pPr>
      <w:r>
        <w:t>—объяснять</w:t>
      </w:r>
      <w:r>
        <w:rPr>
          <w:spacing w:val="-5"/>
        </w:rPr>
        <w:t xml:space="preserve"> </w:t>
      </w:r>
      <w:r>
        <w:t>механизм</w:t>
      </w:r>
      <w:r>
        <w:rPr>
          <w:spacing w:val="-4"/>
        </w:rPr>
        <w:t xml:space="preserve"> </w:t>
      </w:r>
      <w:r>
        <w:t>возникновения</w:t>
      </w:r>
      <w:r>
        <w:rPr>
          <w:spacing w:val="-6"/>
        </w:rPr>
        <w:t xml:space="preserve"> </w:t>
      </w:r>
      <w:r>
        <w:t>на</w:t>
      </w:r>
      <w:r>
        <w:rPr>
          <w:spacing w:val="-4"/>
        </w:rPr>
        <w:t xml:space="preserve"> </w:t>
      </w:r>
      <w:r>
        <w:t>Солнце</w:t>
      </w:r>
      <w:r>
        <w:rPr>
          <w:spacing w:val="-4"/>
        </w:rPr>
        <w:t xml:space="preserve"> </w:t>
      </w:r>
      <w:r>
        <w:t>грануляции</w:t>
      </w:r>
      <w:r>
        <w:rPr>
          <w:spacing w:val="-3"/>
        </w:rPr>
        <w:t xml:space="preserve"> </w:t>
      </w:r>
      <w:r>
        <w:t>и</w:t>
      </w:r>
      <w:r>
        <w:rPr>
          <w:spacing w:val="-5"/>
        </w:rPr>
        <w:t xml:space="preserve"> </w:t>
      </w:r>
      <w:r>
        <w:rPr>
          <w:spacing w:val="-2"/>
        </w:rPr>
        <w:t>пятен;</w:t>
      </w:r>
    </w:p>
    <w:p w:rsidR="00E829DB" w:rsidRDefault="00096074">
      <w:pPr>
        <w:pStyle w:val="a3"/>
        <w:spacing w:before="161"/>
        <w:ind w:left="348"/>
        <w:jc w:val="left"/>
      </w:pPr>
      <w:r>
        <w:t>—описывать</w:t>
      </w:r>
      <w:r>
        <w:rPr>
          <w:spacing w:val="-5"/>
        </w:rPr>
        <w:t xml:space="preserve"> </w:t>
      </w:r>
      <w:r>
        <w:t>наблюдаемые</w:t>
      </w:r>
      <w:r>
        <w:rPr>
          <w:spacing w:val="-5"/>
        </w:rPr>
        <w:t xml:space="preserve"> </w:t>
      </w:r>
      <w:r>
        <w:t>проявления</w:t>
      </w:r>
      <w:r>
        <w:rPr>
          <w:spacing w:val="-4"/>
        </w:rPr>
        <w:t xml:space="preserve"> </w:t>
      </w:r>
      <w:r>
        <w:t>солнечной</w:t>
      </w:r>
      <w:r>
        <w:rPr>
          <w:spacing w:val="-3"/>
        </w:rPr>
        <w:t xml:space="preserve"> </w:t>
      </w:r>
      <w:r>
        <w:t>активности</w:t>
      </w:r>
      <w:r>
        <w:rPr>
          <w:spacing w:val="-5"/>
        </w:rPr>
        <w:t xml:space="preserve"> </w:t>
      </w:r>
      <w:r>
        <w:t>и</w:t>
      </w:r>
      <w:r>
        <w:rPr>
          <w:spacing w:val="-3"/>
        </w:rPr>
        <w:t xml:space="preserve"> </w:t>
      </w:r>
      <w:r>
        <w:t>их</w:t>
      </w:r>
      <w:r>
        <w:rPr>
          <w:spacing w:val="-2"/>
        </w:rPr>
        <w:t xml:space="preserve"> </w:t>
      </w:r>
      <w:r>
        <w:t>влияние</w:t>
      </w:r>
      <w:r>
        <w:rPr>
          <w:spacing w:val="-7"/>
        </w:rPr>
        <w:t xml:space="preserve"> </w:t>
      </w:r>
      <w:r>
        <w:t>на</w:t>
      </w:r>
      <w:r>
        <w:rPr>
          <w:spacing w:val="-4"/>
        </w:rPr>
        <w:t xml:space="preserve"> </w:t>
      </w:r>
      <w:r>
        <w:rPr>
          <w:spacing w:val="-2"/>
        </w:rPr>
        <w:t>Землю;</w:t>
      </w:r>
    </w:p>
    <w:p w:rsidR="00E829DB" w:rsidRDefault="00096074">
      <w:pPr>
        <w:pStyle w:val="a3"/>
        <w:spacing w:before="161"/>
        <w:ind w:left="348"/>
        <w:jc w:val="left"/>
      </w:pPr>
      <w:r>
        <w:t>—вычислять</w:t>
      </w:r>
      <w:r>
        <w:rPr>
          <w:spacing w:val="-5"/>
        </w:rPr>
        <w:t xml:space="preserve"> </w:t>
      </w:r>
      <w:r>
        <w:t>расстояние</w:t>
      </w:r>
      <w:r>
        <w:rPr>
          <w:spacing w:val="-3"/>
        </w:rPr>
        <w:t xml:space="preserve"> </w:t>
      </w:r>
      <w:r>
        <w:t>до</w:t>
      </w:r>
      <w:r>
        <w:rPr>
          <w:spacing w:val="-2"/>
        </w:rPr>
        <w:t xml:space="preserve"> </w:t>
      </w:r>
      <w:r>
        <w:t>звезд</w:t>
      </w:r>
      <w:r>
        <w:rPr>
          <w:spacing w:val="-2"/>
        </w:rPr>
        <w:t xml:space="preserve"> </w:t>
      </w:r>
      <w:r>
        <w:t>по</w:t>
      </w:r>
      <w:r>
        <w:rPr>
          <w:spacing w:val="-2"/>
        </w:rPr>
        <w:t xml:space="preserve"> </w:t>
      </w:r>
      <w:r>
        <w:t>годичному</w:t>
      </w:r>
      <w:r>
        <w:rPr>
          <w:spacing w:val="-5"/>
        </w:rPr>
        <w:t xml:space="preserve"> </w:t>
      </w:r>
      <w:r>
        <w:rPr>
          <w:spacing w:val="-2"/>
        </w:rPr>
        <w:t>параллаксу;</w:t>
      </w:r>
    </w:p>
    <w:p w:rsidR="00E829DB" w:rsidRDefault="00096074">
      <w:pPr>
        <w:pStyle w:val="a3"/>
        <w:spacing w:before="163"/>
        <w:ind w:left="348"/>
        <w:jc w:val="left"/>
      </w:pPr>
      <w:r>
        <w:t>—называть</w:t>
      </w:r>
      <w:r>
        <w:rPr>
          <w:spacing w:val="70"/>
        </w:rPr>
        <w:t xml:space="preserve"> </w:t>
      </w:r>
      <w:r>
        <w:t>основные</w:t>
      </w:r>
      <w:r>
        <w:rPr>
          <w:spacing w:val="70"/>
        </w:rPr>
        <w:t xml:space="preserve"> </w:t>
      </w:r>
      <w:r>
        <w:t>отличительные</w:t>
      </w:r>
      <w:r>
        <w:rPr>
          <w:spacing w:val="70"/>
        </w:rPr>
        <w:t xml:space="preserve"> </w:t>
      </w:r>
      <w:r>
        <w:t>особенности</w:t>
      </w:r>
      <w:r>
        <w:rPr>
          <w:spacing w:val="73"/>
        </w:rPr>
        <w:t xml:space="preserve"> </w:t>
      </w:r>
      <w:r>
        <w:t>звезд</w:t>
      </w:r>
      <w:r>
        <w:rPr>
          <w:spacing w:val="72"/>
        </w:rPr>
        <w:t xml:space="preserve"> </w:t>
      </w:r>
      <w:r>
        <w:t>различных</w:t>
      </w:r>
      <w:r>
        <w:rPr>
          <w:spacing w:val="71"/>
        </w:rPr>
        <w:t xml:space="preserve"> </w:t>
      </w:r>
      <w:r>
        <w:t>последовательностей</w:t>
      </w:r>
      <w:r>
        <w:rPr>
          <w:spacing w:val="72"/>
        </w:rPr>
        <w:t xml:space="preserve"> </w:t>
      </w:r>
      <w:r>
        <w:t>на</w:t>
      </w:r>
      <w:r>
        <w:rPr>
          <w:spacing w:val="71"/>
        </w:rPr>
        <w:t xml:space="preserve"> </w:t>
      </w:r>
      <w:r>
        <w:rPr>
          <w:spacing w:val="-2"/>
        </w:rPr>
        <w:t>диаграмме</w:t>
      </w:r>
    </w:p>
    <w:p w:rsidR="00E829DB" w:rsidRDefault="00096074">
      <w:pPr>
        <w:pStyle w:val="a3"/>
        <w:spacing w:before="41"/>
        <w:ind w:left="338"/>
        <w:jc w:val="left"/>
      </w:pPr>
      <w:r>
        <w:t>«спектр</w:t>
      </w:r>
      <w:r>
        <w:rPr>
          <w:spacing w:val="-2"/>
        </w:rPr>
        <w:t xml:space="preserve"> </w:t>
      </w:r>
      <w:r>
        <w:t>—</w:t>
      </w:r>
      <w:r>
        <w:rPr>
          <w:spacing w:val="-2"/>
        </w:rPr>
        <w:t xml:space="preserve"> светимость»;</w:t>
      </w:r>
    </w:p>
    <w:p w:rsidR="00E829DB" w:rsidRDefault="00096074">
      <w:pPr>
        <w:pStyle w:val="a3"/>
        <w:spacing w:before="161"/>
        <w:ind w:left="348"/>
        <w:jc w:val="left"/>
      </w:pPr>
      <w:r>
        <w:rPr>
          <w:noProof/>
        </w:rPr>
        <mc:AlternateContent>
          <mc:Choice Requires="wps">
            <w:drawing>
              <wp:anchor distT="0" distB="0" distL="0" distR="0" simplePos="0" relativeHeight="472558592" behindDoc="1" locked="0" layoutInCell="1" allowOverlap="1">
                <wp:simplePos x="0" y="0"/>
                <wp:positionH relativeFrom="page">
                  <wp:posOffset>3827653</wp:posOffset>
                </wp:positionH>
                <wp:positionV relativeFrom="paragraph">
                  <wp:posOffset>285690</wp:posOffset>
                </wp:positionV>
                <wp:extent cx="228600" cy="1689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
                        </a:xfrm>
                        <a:prstGeom prst="rect">
                          <a:avLst/>
                        </a:prstGeom>
                      </wps:spPr>
                      <wps:txbx>
                        <w:txbxContent>
                          <w:p w:rsidR="00096074" w:rsidRDefault="00096074">
                            <w:pPr>
                              <w:pStyle w:val="a3"/>
                              <w:spacing w:line="266" w:lineRule="exact"/>
                              <w:ind w:left="0"/>
                              <w:jc w:val="left"/>
                            </w:pPr>
                            <w:r>
                              <w:rPr>
                                <w:spacing w:val="-5"/>
                              </w:rPr>
                              <w:t>441</w:t>
                            </w:r>
                          </w:p>
                        </w:txbxContent>
                      </wps:txbx>
                      <wps:bodyPr wrap="square" lIns="0" tIns="0" rIns="0" bIns="0" rtlCol="0">
                        <a:noAutofit/>
                      </wps:bodyPr>
                    </wps:wsp>
                  </a:graphicData>
                </a:graphic>
              </wp:anchor>
            </w:drawing>
          </mc:Choice>
          <mc:Fallback>
            <w:pict>
              <v:shape id="Textbox 165" o:spid="_x0000_s1032" type="#_x0000_t202" style="position:absolute;left:0;text-align:left;margin-left:301.4pt;margin-top:22.5pt;width:18pt;height:13.3pt;z-index:-307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" filled="f" stroked="f">
                <v:textbox inset="0,0,0,0">
                  <w:txbxContent>
                    <w:p w:rsidR="00096074" w:rsidRDefault="00096074">
                      <w:pPr>
                        <w:pStyle w:val="a3"/>
                        <w:spacing w:line="266" w:lineRule="exact"/>
                        <w:ind w:left="0"/>
                        <w:jc w:val="left"/>
                      </w:pPr>
                      <w:r>
                        <w:rPr>
                          <w:spacing w:val="-5"/>
                        </w:rPr>
                        <w:t>441</w:t>
                      </w:r>
                    </w:p>
                  </w:txbxContent>
                </v:textbox>
                <w10:wrap anchorx="page"/>
              </v:shape>
            </w:pict>
          </mc:Fallback>
        </mc:AlternateContent>
      </w:r>
      <w:r>
        <w:rPr>
          <w:noProof/>
        </w:rPr>
        <mc:AlternateContent>
          <mc:Choice Requires="wps">
            <w:drawing>
              <wp:anchor distT="0" distB="0" distL="0" distR="0" simplePos="0" relativeHeight="472559104" behindDoc="1" locked="0" layoutInCell="1" allowOverlap="1">
                <wp:simplePos x="0" y="0"/>
                <wp:positionH relativeFrom="page">
                  <wp:posOffset>196595</wp:posOffset>
                </wp:positionH>
                <wp:positionV relativeFrom="paragraph">
                  <wp:posOffset>102980</wp:posOffset>
                </wp:positionV>
                <wp:extent cx="7175500" cy="27749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00" cy="277495"/>
                        </a:xfrm>
                        <a:custGeom>
                          <a:avLst/>
                          <a:gdLst/>
                          <a:ahLst/>
                          <a:cxnLst/>
                          <a:rect l="l" t="t" r="r" b="b"/>
                          <a:pathLst>
                            <a:path w="7175500" h="277495">
                              <a:moveTo>
                                <a:pt x="7174992" y="0"/>
                              </a:moveTo>
                              <a:lnTo>
                                <a:pt x="0" y="0"/>
                              </a:lnTo>
                              <a:lnTo>
                                <a:pt x="0" y="277367"/>
                              </a:lnTo>
                              <a:lnTo>
                                <a:pt x="7174992" y="277367"/>
                              </a:lnTo>
                              <a:lnTo>
                                <a:pt x="7174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B53B19" id="Graphic 166" o:spid="_x0000_s1026" style="position:absolute;margin-left:15.5pt;margin-top:8.1pt;width:565pt;height:21.85pt;z-index:-30757376;visibility:visible;mso-wrap-style:square;mso-wrap-distance-left:0;mso-wrap-distance-top:0;mso-wrap-distance-right:0;mso-wrap-distance-bottom:0;mso-position-horizontal:absolute;mso-position-horizontal-relative:page;mso-position-vertical:absolute;mso-position-vertical-relative:text;v-text-anchor:top" coordsize="7175500,27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" path="m7174992,l,,,277367r7174992,l7174992,xe" stroked="f">
                <v:path arrowok="t"/>
                <w10:wrap anchorx="page"/>
              </v:shape>
            </w:pict>
          </mc:Fallback>
        </mc:AlternateContent>
      </w:r>
      <w:r>
        <w:t>—сравнивать</w:t>
      </w:r>
      <w:r>
        <w:rPr>
          <w:spacing w:val="-5"/>
        </w:rPr>
        <w:t xml:space="preserve"> </w:t>
      </w:r>
      <w:r>
        <w:t>модели</w:t>
      </w:r>
      <w:r>
        <w:rPr>
          <w:spacing w:val="-2"/>
        </w:rPr>
        <w:t xml:space="preserve"> </w:t>
      </w:r>
      <w:r>
        <w:t>различных</w:t>
      </w:r>
      <w:r>
        <w:rPr>
          <w:spacing w:val="-1"/>
        </w:rPr>
        <w:t xml:space="preserve"> </w:t>
      </w:r>
      <w:r>
        <w:t>типов</w:t>
      </w:r>
      <w:r>
        <w:rPr>
          <w:spacing w:val="-4"/>
        </w:rPr>
        <w:t xml:space="preserve"> </w:t>
      </w:r>
      <w:r>
        <w:t>звезд</w:t>
      </w:r>
      <w:r>
        <w:rPr>
          <w:spacing w:val="-3"/>
        </w:rPr>
        <w:t xml:space="preserve"> </w:t>
      </w:r>
      <w:r>
        <w:t>с</w:t>
      </w:r>
      <w:r>
        <w:rPr>
          <w:spacing w:val="-7"/>
        </w:rPr>
        <w:t xml:space="preserve"> </w:t>
      </w:r>
      <w:r>
        <w:t>моделью</w:t>
      </w:r>
      <w:r>
        <w:rPr>
          <w:spacing w:val="-3"/>
        </w:rPr>
        <w:t xml:space="preserve"> </w:t>
      </w:r>
      <w:r>
        <w:rPr>
          <w:spacing w:val="-2"/>
        </w:rPr>
        <w:t>Солнца;</w:t>
      </w:r>
    </w:p>
    <w:p w:rsidR="00E829DB" w:rsidRDefault="00E829DB">
      <w:pPr>
        <w:sectPr w:rsidR="00E829DB">
          <w:footerReference w:type="default" r:id="rId264"/>
          <w:pgSz w:w="11930" w:h="16860"/>
          <w:pgMar w:top="880" w:right="80" w:bottom="280" w:left="0" w:header="0" w:footer="0" w:gutter="0"/>
          <w:cols w:space="720"/>
        </w:sectPr>
      </w:pPr>
    </w:p>
    <w:p w:rsidR="00E829DB" w:rsidRDefault="00096074">
      <w:pPr>
        <w:pStyle w:val="a3"/>
        <w:spacing w:before="68"/>
        <w:ind w:left="348"/>
        <w:jc w:val="left"/>
      </w:pPr>
      <w:r>
        <w:lastRenderedPageBreak/>
        <w:t>—объяснять</w:t>
      </w:r>
      <w:r>
        <w:rPr>
          <w:spacing w:val="-9"/>
        </w:rPr>
        <w:t xml:space="preserve"> </w:t>
      </w:r>
      <w:r>
        <w:t>причины</w:t>
      </w:r>
      <w:r>
        <w:rPr>
          <w:spacing w:val="-5"/>
        </w:rPr>
        <w:t xml:space="preserve"> </w:t>
      </w:r>
      <w:r>
        <w:t>изменения</w:t>
      </w:r>
      <w:r>
        <w:rPr>
          <w:spacing w:val="-5"/>
        </w:rPr>
        <w:t xml:space="preserve"> </w:t>
      </w:r>
      <w:r>
        <w:t>светимости</w:t>
      </w:r>
      <w:r>
        <w:rPr>
          <w:spacing w:val="-4"/>
        </w:rPr>
        <w:t xml:space="preserve"> </w:t>
      </w:r>
      <w:r>
        <w:t>переменных</w:t>
      </w:r>
      <w:r>
        <w:rPr>
          <w:spacing w:val="1"/>
        </w:rPr>
        <w:t xml:space="preserve"> </w:t>
      </w:r>
      <w:r>
        <w:rPr>
          <w:spacing w:val="-2"/>
        </w:rPr>
        <w:t>звезд;</w:t>
      </w:r>
    </w:p>
    <w:p w:rsidR="00E829DB" w:rsidRDefault="00096074">
      <w:pPr>
        <w:pStyle w:val="a3"/>
        <w:spacing w:before="162"/>
        <w:ind w:left="348"/>
        <w:jc w:val="left"/>
      </w:pPr>
      <w:r>
        <w:t>—описывать</w:t>
      </w:r>
      <w:r>
        <w:rPr>
          <w:spacing w:val="-3"/>
        </w:rPr>
        <w:t xml:space="preserve"> </w:t>
      </w:r>
      <w:r>
        <w:t>механизм</w:t>
      </w:r>
      <w:r>
        <w:rPr>
          <w:spacing w:val="-7"/>
        </w:rPr>
        <w:t xml:space="preserve"> </w:t>
      </w:r>
      <w:r>
        <w:t>вспышек</w:t>
      </w:r>
      <w:r>
        <w:rPr>
          <w:spacing w:val="-3"/>
        </w:rPr>
        <w:t xml:space="preserve"> </w:t>
      </w:r>
      <w:r>
        <w:t>Новых</w:t>
      </w:r>
      <w:r>
        <w:rPr>
          <w:spacing w:val="-2"/>
        </w:rPr>
        <w:t xml:space="preserve"> </w:t>
      </w:r>
      <w:r>
        <w:t>и</w:t>
      </w:r>
      <w:r>
        <w:rPr>
          <w:spacing w:val="-3"/>
        </w:rPr>
        <w:t xml:space="preserve"> </w:t>
      </w:r>
      <w:r>
        <w:rPr>
          <w:spacing w:val="-2"/>
        </w:rPr>
        <w:t>Сверхновых;</w:t>
      </w:r>
    </w:p>
    <w:p w:rsidR="00E829DB" w:rsidRDefault="00096074">
      <w:pPr>
        <w:pStyle w:val="a3"/>
        <w:spacing w:before="160"/>
        <w:ind w:left="348"/>
        <w:jc w:val="left"/>
      </w:pPr>
      <w:r>
        <w:t>—оценивать</w:t>
      </w:r>
      <w:r>
        <w:rPr>
          <w:spacing w:val="-2"/>
        </w:rPr>
        <w:t xml:space="preserve"> </w:t>
      </w:r>
      <w:r>
        <w:t>время</w:t>
      </w:r>
      <w:r>
        <w:rPr>
          <w:spacing w:val="-3"/>
        </w:rPr>
        <w:t xml:space="preserve"> </w:t>
      </w:r>
      <w:r>
        <w:t>существования</w:t>
      </w:r>
      <w:r>
        <w:rPr>
          <w:spacing w:val="-3"/>
        </w:rPr>
        <w:t xml:space="preserve"> </w:t>
      </w:r>
      <w:r>
        <w:t>звезд</w:t>
      </w:r>
      <w:r>
        <w:rPr>
          <w:spacing w:val="-2"/>
        </w:rPr>
        <w:t xml:space="preserve"> </w:t>
      </w:r>
      <w:r>
        <w:t>в</w:t>
      </w:r>
      <w:r>
        <w:rPr>
          <w:spacing w:val="-4"/>
        </w:rPr>
        <w:t xml:space="preserve"> </w:t>
      </w:r>
      <w:r>
        <w:t>зависимости</w:t>
      </w:r>
      <w:r>
        <w:rPr>
          <w:spacing w:val="-2"/>
        </w:rPr>
        <w:t xml:space="preserve"> </w:t>
      </w:r>
      <w:r>
        <w:t>от</w:t>
      </w:r>
      <w:r>
        <w:rPr>
          <w:spacing w:val="-3"/>
        </w:rPr>
        <w:t xml:space="preserve"> </w:t>
      </w:r>
      <w:r>
        <w:t>их</w:t>
      </w:r>
      <w:r>
        <w:rPr>
          <w:spacing w:val="-1"/>
        </w:rPr>
        <w:t xml:space="preserve"> </w:t>
      </w:r>
      <w:r>
        <w:rPr>
          <w:spacing w:val="-2"/>
        </w:rPr>
        <w:t>массы;</w:t>
      </w:r>
    </w:p>
    <w:p w:rsidR="00E829DB" w:rsidRDefault="00096074">
      <w:pPr>
        <w:pStyle w:val="a3"/>
        <w:spacing w:before="164"/>
        <w:ind w:left="348"/>
        <w:jc w:val="left"/>
      </w:pPr>
      <w:r>
        <w:t>—описывать</w:t>
      </w:r>
      <w:r>
        <w:rPr>
          <w:spacing w:val="-4"/>
        </w:rPr>
        <w:t xml:space="preserve"> </w:t>
      </w:r>
      <w:r>
        <w:t>этапы</w:t>
      </w:r>
      <w:r>
        <w:rPr>
          <w:spacing w:val="-4"/>
        </w:rPr>
        <w:t xml:space="preserve"> </w:t>
      </w:r>
      <w:r>
        <w:t>формирования</w:t>
      </w:r>
      <w:r>
        <w:rPr>
          <w:spacing w:val="-4"/>
        </w:rPr>
        <w:t xml:space="preserve"> </w:t>
      </w:r>
      <w:r>
        <w:t>и</w:t>
      </w:r>
      <w:r>
        <w:rPr>
          <w:spacing w:val="-4"/>
        </w:rPr>
        <w:t xml:space="preserve"> </w:t>
      </w:r>
      <w:r>
        <w:t>эволюции</w:t>
      </w:r>
      <w:r>
        <w:rPr>
          <w:spacing w:val="-6"/>
        </w:rPr>
        <w:t xml:space="preserve"> </w:t>
      </w:r>
      <w:r>
        <w:rPr>
          <w:spacing w:val="-2"/>
        </w:rPr>
        <w:t>звезды;</w:t>
      </w:r>
    </w:p>
    <w:p w:rsidR="00E829DB" w:rsidRDefault="00096074">
      <w:pPr>
        <w:pStyle w:val="a3"/>
        <w:spacing w:before="161" w:line="276" w:lineRule="auto"/>
        <w:ind w:left="338" w:firstLine="9"/>
        <w:jc w:val="left"/>
      </w:pPr>
      <w:r>
        <w:t>—характеризовать</w:t>
      </w:r>
      <w:r>
        <w:rPr>
          <w:spacing w:val="37"/>
        </w:rPr>
        <w:t xml:space="preserve"> </w:t>
      </w:r>
      <w:r>
        <w:t>физические</w:t>
      </w:r>
      <w:r>
        <w:rPr>
          <w:spacing w:val="35"/>
        </w:rPr>
        <w:t xml:space="preserve"> </w:t>
      </w:r>
      <w:r>
        <w:t>особенности</w:t>
      </w:r>
      <w:r>
        <w:rPr>
          <w:spacing w:val="38"/>
        </w:rPr>
        <w:t xml:space="preserve"> </w:t>
      </w:r>
      <w:r>
        <w:t>объектов,</w:t>
      </w:r>
      <w:r>
        <w:rPr>
          <w:spacing w:val="36"/>
        </w:rPr>
        <w:t xml:space="preserve"> </w:t>
      </w:r>
      <w:r>
        <w:t>возникающих</w:t>
      </w:r>
      <w:r>
        <w:rPr>
          <w:spacing w:val="36"/>
        </w:rPr>
        <w:t xml:space="preserve"> </w:t>
      </w:r>
      <w:r>
        <w:t>на</w:t>
      </w:r>
      <w:r>
        <w:rPr>
          <w:spacing w:val="35"/>
        </w:rPr>
        <w:t xml:space="preserve"> </w:t>
      </w:r>
      <w:r>
        <w:t>конечной</w:t>
      </w:r>
      <w:r>
        <w:rPr>
          <w:spacing w:val="37"/>
        </w:rPr>
        <w:t xml:space="preserve"> </w:t>
      </w:r>
      <w:r>
        <w:t>стадии</w:t>
      </w:r>
      <w:r>
        <w:rPr>
          <w:spacing w:val="37"/>
        </w:rPr>
        <w:t xml:space="preserve"> </w:t>
      </w:r>
      <w:r>
        <w:t>эволюции</w:t>
      </w:r>
      <w:r>
        <w:rPr>
          <w:spacing w:val="37"/>
        </w:rPr>
        <w:t xml:space="preserve"> </w:t>
      </w:r>
      <w:r>
        <w:t>звезд: белых карликов, нейтронных звезд и черных дыр.</w:t>
      </w:r>
    </w:p>
    <w:p w:rsidR="00E829DB" w:rsidRDefault="00096074">
      <w:pPr>
        <w:pStyle w:val="5"/>
        <w:spacing w:before="118"/>
        <w:ind w:left="348"/>
        <w:jc w:val="left"/>
      </w:pPr>
      <w:r>
        <w:t>Предметные</w:t>
      </w:r>
      <w:r>
        <w:rPr>
          <w:spacing w:val="-7"/>
        </w:rPr>
        <w:t xml:space="preserve"> </w:t>
      </w:r>
      <w:r>
        <w:t>результаты</w:t>
      </w:r>
      <w:r>
        <w:rPr>
          <w:spacing w:val="-4"/>
        </w:rPr>
        <w:t xml:space="preserve"> </w:t>
      </w:r>
      <w:r>
        <w:t>изучения</w:t>
      </w:r>
      <w:r>
        <w:rPr>
          <w:spacing w:val="-6"/>
        </w:rPr>
        <w:t xml:space="preserve"> </w:t>
      </w:r>
      <w:r>
        <w:t>темы</w:t>
      </w:r>
      <w:r>
        <w:rPr>
          <w:spacing w:val="-4"/>
        </w:rPr>
        <w:t xml:space="preserve"> </w:t>
      </w:r>
      <w:r>
        <w:t>«Строение</w:t>
      </w:r>
      <w:r>
        <w:rPr>
          <w:spacing w:val="-4"/>
        </w:rPr>
        <w:t xml:space="preserve"> </w:t>
      </w:r>
      <w:r>
        <w:t>и</w:t>
      </w:r>
      <w:r>
        <w:rPr>
          <w:spacing w:val="-4"/>
        </w:rPr>
        <w:t xml:space="preserve"> </w:t>
      </w:r>
      <w:r>
        <w:t>эволюция</w:t>
      </w:r>
      <w:r>
        <w:rPr>
          <w:spacing w:val="-5"/>
        </w:rPr>
        <w:t xml:space="preserve"> </w:t>
      </w:r>
      <w:r>
        <w:t>Вселенной»</w:t>
      </w:r>
      <w:r>
        <w:rPr>
          <w:spacing w:val="-3"/>
        </w:rPr>
        <w:t xml:space="preserve"> </w:t>
      </w:r>
      <w:r>
        <w:rPr>
          <w:spacing w:val="-2"/>
        </w:rPr>
        <w:t>позволяют:</w:t>
      </w:r>
    </w:p>
    <w:p w:rsidR="00E829DB" w:rsidRDefault="00096074">
      <w:pPr>
        <w:pStyle w:val="a3"/>
        <w:spacing w:before="164" w:line="276" w:lineRule="auto"/>
        <w:ind w:left="338" w:firstLine="9"/>
        <w:jc w:val="left"/>
      </w:pPr>
      <w:r>
        <w:t>—объяснять</w:t>
      </w:r>
      <w:r>
        <w:rPr>
          <w:spacing w:val="80"/>
        </w:rPr>
        <w:t xml:space="preserve"> </w:t>
      </w:r>
      <w:r>
        <w:t>смысл</w:t>
      </w:r>
      <w:r>
        <w:rPr>
          <w:spacing w:val="80"/>
        </w:rPr>
        <w:t xml:space="preserve"> </w:t>
      </w:r>
      <w:r>
        <w:t>понятий</w:t>
      </w:r>
      <w:r>
        <w:rPr>
          <w:spacing w:val="80"/>
        </w:rPr>
        <w:t xml:space="preserve"> </w:t>
      </w:r>
      <w:r>
        <w:t>(космология,</w:t>
      </w:r>
      <w:r>
        <w:rPr>
          <w:spacing w:val="80"/>
        </w:rPr>
        <w:t xml:space="preserve"> </w:t>
      </w:r>
      <w:r>
        <w:t>Вселенная,</w:t>
      </w:r>
      <w:r>
        <w:rPr>
          <w:spacing w:val="80"/>
        </w:rPr>
        <w:t xml:space="preserve"> </w:t>
      </w:r>
      <w:r>
        <w:t>модель</w:t>
      </w:r>
      <w:r>
        <w:rPr>
          <w:spacing w:val="80"/>
        </w:rPr>
        <w:t xml:space="preserve"> </w:t>
      </w:r>
      <w:r>
        <w:t>Вселенной,</w:t>
      </w:r>
      <w:r>
        <w:rPr>
          <w:spacing w:val="80"/>
        </w:rPr>
        <w:t xml:space="preserve"> </w:t>
      </w:r>
      <w:r>
        <w:t>Большой</w:t>
      </w:r>
      <w:r>
        <w:rPr>
          <w:spacing w:val="80"/>
        </w:rPr>
        <w:t xml:space="preserve"> </w:t>
      </w:r>
      <w:r>
        <w:t>взрыв,</w:t>
      </w:r>
      <w:r>
        <w:rPr>
          <w:spacing w:val="80"/>
        </w:rPr>
        <w:t xml:space="preserve"> </w:t>
      </w:r>
      <w:r>
        <w:t xml:space="preserve">реликтовое </w:t>
      </w:r>
      <w:r>
        <w:rPr>
          <w:spacing w:val="-2"/>
        </w:rPr>
        <w:t>излучение);</w:t>
      </w:r>
    </w:p>
    <w:p w:rsidR="00E829DB" w:rsidRDefault="00096074">
      <w:pPr>
        <w:pStyle w:val="a3"/>
        <w:spacing w:before="118"/>
        <w:ind w:left="348"/>
        <w:jc w:val="left"/>
      </w:pPr>
      <w:r>
        <w:t>—характеризовать</w:t>
      </w:r>
      <w:r>
        <w:rPr>
          <w:spacing w:val="-6"/>
        </w:rPr>
        <w:t xml:space="preserve"> </w:t>
      </w:r>
      <w:r>
        <w:t>основные</w:t>
      </w:r>
      <w:r>
        <w:rPr>
          <w:spacing w:val="-6"/>
        </w:rPr>
        <w:t xml:space="preserve"> </w:t>
      </w:r>
      <w:r>
        <w:t>параметры</w:t>
      </w:r>
      <w:r>
        <w:rPr>
          <w:spacing w:val="-3"/>
        </w:rPr>
        <w:t xml:space="preserve"> </w:t>
      </w:r>
      <w:r>
        <w:t>Галактики</w:t>
      </w:r>
      <w:r>
        <w:rPr>
          <w:spacing w:val="-4"/>
        </w:rPr>
        <w:t xml:space="preserve"> </w:t>
      </w:r>
      <w:r>
        <w:t>(размеры,</w:t>
      </w:r>
      <w:r>
        <w:rPr>
          <w:spacing w:val="-4"/>
        </w:rPr>
        <w:t xml:space="preserve"> </w:t>
      </w:r>
      <w:r>
        <w:t>состав,</w:t>
      </w:r>
      <w:r>
        <w:rPr>
          <w:spacing w:val="-3"/>
        </w:rPr>
        <w:t xml:space="preserve"> </w:t>
      </w:r>
      <w:r>
        <w:t>структура</w:t>
      </w:r>
      <w:r>
        <w:rPr>
          <w:spacing w:val="-5"/>
        </w:rPr>
        <w:t xml:space="preserve"> </w:t>
      </w:r>
      <w:r>
        <w:t>и</w:t>
      </w:r>
      <w:r>
        <w:rPr>
          <w:spacing w:val="-3"/>
        </w:rPr>
        <w:t xml:space="preserve"> </w:t>
      </w:r>
      <w:r>
        <w:rPr>
          <w:spacing w:val="-2"/>
        </w:rPr>
        <w:t>кинематика);</w:t>
      </w:r>
    </w:p>
    <w:p w:rsidR="00E829DB" w:rsidRDefault="00096074">
      <w:pPr>
        <w:pStyle w:val="a3"/>
        <w:spacing w:before="162" w:line="278" w:lineRule="auto"/>
        <w:ind w:left="338" w:firstLine="9"/>
        <w:jc w:val="left"/>
      </w:pPr>
      <w:r>
        <w:t xml:space="preserve">—определять расстояние до звездных скоплений и галактик по цефеидам на основе зависимости «период — </w:t>
      </w:r>
      <w:r>
        <w:rPr>
          <w:spacing w:val="-2"/>
        </w:rPr>
        <w:t>светимость»;</w:t>
      </w:r>
    </w:p>
    <w:p w:rsidR="00E829DB" w:rsidRDefault="00096074">
      <w:pPr>
        <w:pStyle w:val="a3"/>
        <w:spacing w:before="116"/>
        <w:ind w:left="348"/>
        <w:jc w:val="left"/>
      </w:pPr>
      <w:r>
        <w:t>—распознавать</w:t>
      </w:r>
      <w:r>
        <w:rPr>
          <w:spacing w:val="-6"/>
        </w:rPr>
        <w:t xml:space="preserve"> </w:t>
      </w:r>
      <w:r>
        <w:t>типы</w:t>
      </w:r>
      <w:r>
        <w:rPr>
          <w:spacing w:val="-5"/>
        </w:rPr>
        <w:t xml:space="preserve"> </w:t>
      </w:r>
      <w:r>
        <w:t>галактик</w:t>
      </w:r>
      <w:r>
        <w:rPr>
          <w:spacing w:val="-5"/>
        </w:rPr>
        <w:t xml:space="preserve"> </w:t>
      </w:r>
      <w:r>
        <w:t>(спиральные,</w:t>
      </w:r>
      <w:r>
        <w:rPr>
          <w:spacing w:val="-5"/>
        </w:rPr>
        <w:t xml:space="preserve"> </w:t>
      </w:r>
      <w:r>
        <w:t>эллиптические,</w:t>
      </w:r>
      <w:r>
        <w:rPr>
          <w:spacing w:val="-4"/>
        </w:rPr>
        <w:t xml:space="preserve"> </w:t>
      </w:r>
      <w:r>
        <w:rPr>
          <w:spacing w:val="-2"/>
        </w:rPr>
        <w:t>неправильные);</w:t>
      </w:r>
    </w:p>
    <w:p w:rsidR="00E829DB" w:rsidRDefault="00096074">
      <w:pPr>
        <w:pStyle w:val="a3"/>
        <w:spacing w:before="160"/>
        <w:ind w:left="348"/>
        <w:jc w:val="left"/>
      </w:pPr>
      <w:r>
        <w:t>—сравнивать</w:t>
      </w:r>
      <w:r>
        <w:rPr>
          <w:spacing w:val="-5"/>
        </w:rPr>
        <w:t xml:space="preserve"> </w:t>
      </w:r>
      <w:r>
        <w:t>выводы</w:t>
      </w:r>
      <w:r>
        <w:rPr>
          <w:spacing w:val="-2"/>
        </w:rPr>
        <w:t xml:space="preserve"> </w:t>
      </w:r>
      <w:r>
        <w:t>А.</w:t>
      </w:r>
      <w:r>
        <w:rPr>
          <w:spacing w:val="-3"/>
        </w:rPr>
        <w:t xml:space="preserve"> </w:t>
      </w:r>
      <w:r>
        <w:t>Эйнштейна</w:t>
      </w:r>
      <w:r>
        <w:rPr>
          <w:spacing w:val="-4"/>
        </w:rPr>
        <w:t xml:space="preserve"> </w:t>
      </w:r>
      <w:r>
        <w:t>и</w:t>
      </w:r>
      <w:r>
        <w:rPr>
          <w:spacing w:val="-3"/>
        </w:rPr>
        <w:t xml:space="preserve"> </w:t>
      </w:r>
      <w:r>
        <w:t>А.</w:t>
      </w:r>
      <w:r>
        <w:rPr>
          <w:spacing w:val="-3"/>
        </w:rPr>
        <w:t xml:space="preserve"> </w:t>
      </w:r>
      <w:r>
        <w:t>А.</w:t>
      </w:r>
      <w:r>
        <w:rPr>
          <w:spacing w:val="-3"/>
        </w:rPr>
        <w:t xml:space="preserve"> </w:t>
      </w:r>
      <w:r>
        <w:t>Фридмана</w:t>
      </w:r>
      <w:r>
        <w:rPr>
          <w:spacing w:val="-3"/>
        </w:rPr>
        <w:t xml:space="preserve"> </w:t>
      </w:r>
      <w:r>
        <w:t>относительно</w:t>
      </w:r>
      <w:r>
        <w:rPr>
          <w:spacing w:val="-3"/>
        </w:rPr>
        <w:t xml:space="preserve"> </w:t>
      </w:r>
      <w:r>
        <w:t>модели</w:t>
      </w:r>
      <w:r>
        <w:rPr>
          <w:spacing w:val="-2"/>
        </w:rPr>
        <w:t xml:space="preserve"> Вселенной;</w:t>
      </w:r>
    </w:p>
    <w:p w:rsidR="00E829DB" w:rsidRDefault="00096074">
      <w:pPr>
        <w:pStyle w:val="a3"/>
        <w:spacing w:before="161" w:line="278" w:lineRule="auto"/>
        <w:ind w:left="338" w:firstLine="9"/>
        <w:jc w:val="left"/>
      </w:pPr>
      <w:r>
        <w:t>—обосновывать</w:t>
      </w:r>
      <w:r>
        <w:rPr>
          <w:spacing w:val="80"/>
        </w:rPr>
        <w:t xml:space="preserve"> </w:t>
      </w:r>
      <w:r>
        <w:t>справедливость</w:t>
      </w:r>
      <w:r>
        <w:rPr>
          <w:spacing w:val="80"/>
        </w:rPr>
        <w:t xml:space="preserve"> </w:t>
      </w:r>
      <w:r>
        <w:t>модели</w:t>
      </w:r>
      <w:r>
        <w:rPr>
          <w:spacing w:val="80"/>
        </w:rPr>
        <w:t xml:space="preserve"> </w:t>
      </w:r>
      <w:r>
        <w:t>Фридмана</w:t>
      </w:r>
      <w:r>
        <w:rPr>
          <w:spacing w:val="80"/>
        </w:rPr>
        <w:t xml:space="preserve"> </w:t>
      </w:r>
      <w:r>
        <w:t>результатами</w:t>
      </w:r>
      <w:r>
        <w:rPr>
          <w:spacing w:val="80"/>
        </w:rPr>
        <w:t xml:space="preserve"> </w:t>
      </w:r>
      <w:r>
        <w:t>наблюдений</w:t>
      </w:r>
      <w:r>
        <w:rPr>
          <w:spacing w:val="80"/>
        </w:rPr>
        <w:t xml:space="preserve"> </w:t>
      </w:r>
      <w:r>
        <w:t>«красного</w:t>
      </w:r>
      <w:r>
        <w:rPr>
          <w:spacing w:val="80"/>
        </w:rPr>
        <w:t xml:space="preserve"> </w:t>
      </w:r>
      <w:r>
        <w:t>смещения»</w:t>
      </w:r>
      <w:r>
        <w:rPr>
          <w:spacing w:val="80"/>
        </w:rPr>
        <w:t xml:space="preserve"> </w:t>
      </w:r>
      <w:r>
        <w:t>в спектрах галактик;</w:t>
      </w:r>
    </w:p>
    <w:p w:rsidR="00E829DB" w:rsidRDefault="00096074">
      <w:pPr>
        <w:pStyle w:val="a3"/>
        <w:spacing w:before="116"/>
        <w:ind w:left="348"/>
        <w:jc w:val="left"/>
      </w:pPr>
      <w:r>
        <w:t>—формулировать</w:t>
      </w:r>
      <w:r>
        <w:rPr>
          <w:spacing w:val="-4"/>
        </w:rPr>
        <w:t xml:space="preserve"> </w:t>
      </w:r>
      <w:r>
        <w:t>закон</w:t>
      </w:r>
      <w:r>
        <w:rPr>
          <w:spacing w:val="-6"/>
        </w:rPr>
        <w:t xml:space="preserve"> </w:t>
      </w:r>
      <w:r>
        <w:rPr>
          <w:spacing w:val="-2"/>
        </w:rPr>
        <w:t>Хаббла;</w:t>
      </w:r>
    </w:p>
    <w:p w:rsidR="00E829DB" w:rsidRDefault="00096074">
      <w:pPr>
        <w:pStyle w:val="a3"/>
        <w:spacing w:before="161"/>
        <w:ind w:left="348"/>
        <w:jc w:val="left"/>
      </w:pPr>
      <w:r>
        <w:t>—определять</w:t>
      </w:r>
      <w:r>
        <w:rPr>
          <w:spacing w:val="-4"/>
        </w:rPr>
        <w:t xml:space="preserve"> </w:t>
      </w:r>
      <w:r>
        <w:t>расстояние</w:t>
      </w:r>
      <w:r>
        <w:rPr>
          <w:spacing w:val="-3"/>
        </w:rPr>
        <w:t xml:space="preserve"> </w:t>
      </w:r>
      <w:r>
        <w:t>до</w:t>
      </w:r>
      <w:r>
        <w:rPr>
          <w:spacing w:val="-2"/>
        </w:rPr>
        <w:t xml:space="preserve"> </w:t>
      </w:r>
      <w:r>
        <w:t>галактик</w:t>
      </w:r>
      <w:r>
        <w:rPr>
          <w:spacing w:val="-1"/>
        </w:rPr>
        <w:t xml:space="preserve"> </w:t>
      </w:r>
      <w:r>
        <w:t>на</w:t>
      </w:r>
      <w:r>
        <w:rPr>
          <w:spacing w:val="-3"/>
        </w:rPr>
        <w:t xml:space="preserve"> </w:t>
      </w:r>
      <w:r>
        <w:t>основе</w:t>
      </w:r>
      <w:r>
        <w:rPr>
          <w:spacing w:val="-4"/>
        </w:rPr>
        <w:t xml:space="preserve"> </w:t>
      </w:r>
      <w:r>
        <w:t>закона</w:t>
      </w:r>
      <w:r>
        <w:rPr>
          <w:spacing w:val="-3"/>
        </w:rPr>
        <w:t xml:space="preserve"> </w:t>
      </w:r>
      <w:r>
        <w:t>Хаббла;</w:t>
      </w:r>
      <w:r>
        <w:rPr>
          <w:spacing w:val="-2"/>
        </w:rPr>
        <w:t xml:space="preserve"> </w:t>
      </w:r>
      <w:r>
        <w:t>по</w:t>
      </w:r>
      <w:r>
        <w:rPr>
          <w:spacing w:val="-2"/>
        </w:rPr>
        <w:t xml:space="preserve"> </w:t>
      </w:r>
      <w:r>
        <w:t xml:space="preserve">светимости </w:t>
      </w:r>
      <w:r>
        <w:rPr>
          <w:spacing w:val="-2"/>
        </w:rPr>
        <w:t>Сверхновых;</w:t>
      </w:r>
    </w:p>
    <w:p w:rsidR="00E829DB" w:rsidRDefault="00096074">
      <w:pPr>
        <w:pStyle w:val="a3"/>
        <w:spacing w:before="161"/>
        <w:ind w:left="489"/>
        <w:jc w:val="left"/>
      </w:pPr>
      <w:r>
        <w:t>—оценивать</w:t>
      </w:r>
      <w:r>
        <w:rPr>
          <w:spacing w:val="-5"/>
        </w:rPr>
        <w:t xml:space="preserve"> </w:t>
      </w:r>
      <w:r>
        <w:t>возраст</w:t>
      </w:r>
      <w:r>
        <w:rPr>
          <w:spacing w:val="-3"/>
        </w:rPr>
        <w:t xml:space="preserve"> </w:t>
      </w:r>
      <w:r>
        <w:t>Вселенной</w:t>
      </w:r>
      <w:r>
        <w:rPr>
          <w:spacing w:val="-3"/>
        </w:rPr>
        <w:t xml:space="preserve"> </w:t>
      </w:r>
      <w:r>
        <w:t>на</w:t>
      </w:r>
      <w:r>
        <w:rPr>
          <w:spacing w:val="-4"/>
        </w:rPr>
        <w:t xml:space="preserve"> </w:t>
      </w:r>
      <w:r>
        <w:t>основе</w:t>
      </w:r>
      <w:r>
        <w:rPr>
          <w:spacing w:val="-5"/>
        </w:rPr>
        <w:t xml:space="preserve"> </w:t>
      </w:r>
      <w:r>
        <w:t>постоянной</w:t>
      </w:r>
      <w:r>
        <w:rPr>
          <w:spacing w:val="-3"/>
        </w:rPr>
        <w:t xml:space="preserve"> </w:t>
      </w:r>
      <w:r>
        <w:rPr>
          <w:spacing w:val="-2"/>
        </w:rPr>
        <w:t>Хаббла;</w:t>
      </w:r>
    </w:p>
    <w:p w:rsidR="00E829DB" w:rsidRDefault="00096074">
      <w:pPr>
        <w:pStyle w:val="a3"/>
        <w:spacing w:before="163" w:line="276" w:lineRule="auto"/>
        <w:ind w:left="480" w:firstLine="9"/>
        <w:jc w:val="left"/>
      </w:pPr>
      <w:r>
        <w:t>—интерпретировать</w:t>
      </w:r>
      <w:r>
        <w:rPr>
          <w:spacing w:val="40"/>
        </w:rPr>
        <w:t xml:space="preserve"> </w:t>
      </w:r>
      <w:r>
        <w:t>обнаружение</w:t>
      </w:r>
      <w:r>
        <w:rPr>
          <w:spacing w:val="39"/>
        </w:rPr>
        <w:t xml:space="preserve"> </w:t>
      </w:r>
      <w:r>
        <w:t>реликтового</w:t>
      </w:r>
      <w:r>
        <w:rPr>
          <w:spacing w:val="40"/>
        </w:rPr>
        <w:t xml:space="preserve"> </w:t>
      </w:r>
      <w:r>
        <w:t>излучения</w:t>
      </w:r>
      <w:r>
        <w:rPr>
          <w:spacing w:val="39"/>
        </w:rPr>
        <w:t xml:space="preserve"> </w:t>
      </w:r>
      <w:r>
        <w:t>как</w:t>
      </w:r>
      <w:r>
        <w:rPr>
          <w:spacing w:val="40"/>
        </w:rPr>
        <w:t xml:space="preserve"> </w:t>
      </w:r>
      <w:r>
        <w:t>свидетельство</w:t>
      </w:r>
      <w:r>
        <w:rPr>
          <w:spacing w:val="40"/>
        </w:rPr>
        <w:t xml:space="preserve"> </w:t>
      </w:r>
      <w:r>
        <w:t>в</w:t>
      </w:r>
      <w:r>
        <w:rPr>
          <w:spacing w:val="39"/>
        </w:rPr>
        <w:t xml:space="preserve"> </w:t>
      </w:r>
      <w:r>
        <w:t>пользу</w:t>
      </w:r>
      <w:r>
        <w:rPr>
          <w:spacing w:val="32"/>
        </w:rPr>
        <w:t xml:space="preserve"> </w:t>
      </w:r>
      <w:r>
        <w:t>гипотезы</w:t>
      </w:r>
      <w:r>
        <w:rPr>
          <w:spacing w:val="39"/>
        </w:rPr>
        <w:t xml:space="preserve"> </w:t>
      </w:r>
      <w:r>
        <w:t xml:space="preserve">Горячей </w:t>
      </w:r>
      <w:r>
        <w:rPr>
          <w:spacing w:val="-2"/>
        </w:rPr>
        <w:t>Вселенной;</w:t>
      </w:r>
    </w:p>
    <w:p w:rsidR="00E829DB" w:rsidRDefault="00096074">
      <w:pPr>
        <w:pStyle w:val="a3"/>
        <w:spacing w:before="119" w:line="276" w:lineRule="auto"/>
        <w:ind w:left="480" w:firstLine="9"/>
        <w:jc w:val="left"/>
      </w:pPr>
      <w:r>
        <w:t>—классифицировать</w:t>
      </w:r>
      <w:r>
        <w:rPr>
          <w:spacing w:val="80"/>
        </w:rPr>
        <w:t xml:space="preserve"> </w:t>
      </w:r>
      <w:r>
        <w:t>основные</w:t>
      </w:r>
      <w:r>
        <w:rPr>
          <w:spacing w:val="80"/>
        </w:rPr>
        <w:t xml:space="preserve"> </w:t>
      </w:r>
      <w:r>
        <w:t>периоды</w:t>
      </w:r>
      <w:r>
        <w:rPr>
          <w:spacing w:val="80"/>
        </w:rPr>
        <w:t xml:space="preserve"> </w:t>
      </w:r>
      <w:r>
        <w:t>эволюции</w:t>
      </w:r>
      <w:r>
        <w:rPr>
          <w:spacing w:val="80"/>
        </w:rPr>
        <w:t xml:space="preserve"> </w:t>
      </w:r>
      <w:r>
        <w:t>Вселенной</w:t>
      </w:r>
      <w:r>
        <w:rPr>
          <w:spacing w:val="80"/>
        </w:rPr>
        <w:t xml:space="preserve"> </w:t>
      </w:r>
      <w:r>
        <w:t>с</w:t>
      </w:r>
      <w:r>
        <w:rPr>
          <w:spacing w:val="80"/>
        </w:rPr>
        <w:t xml:space="preserve"> </w:t>
      </w:r>
      <w:r>
        <w:t>момента</w:t>
      </w:r>
      <w:r>
        <w:rPr>
          <w:spacing w:val="80"/>
        </w:rPr>
        <w:t xml:space="preserve"> </w:t>
      </w:r>
      <w:r>
        <w:t>начала</w:t>
      </w:r>
      <w:r>
        <w:rPr>
          <w:spacing w:val="80"/>
        </w:rPr>
        <w:t xml:space="preserve"> </w:t>
      </w:r>
      <w:r>
        <w:t>ее</w:t>
      </w:r>
      <w:r>
        <w:rPr>
          <w:spacing w:val="80"/>
        </w:rPr>
        <w:t xml:space="preserve"> </w:t>
      </w:r>
      <w:r>
        <w:t>расширения</w:t>
      </w:r>
      <w:r>
        <w:rPr>
          <w:spacing w:val="80"/>
        </w:rPr>
        <w:t xml:space="preserve"> </w:t>
      </w:r>
      <w:r>
        <w:t>— Большого взрыва;</w:t>
      </w:r>
    </w:p>
    <w:p w:rsidR="00E829DB" w:rsidRDefault="00096074">
      <w:pPr>
        <w:pStyle w:val="a3"/>
        <w:spacing w:before="119" w:line="278" w:lineRule="auto"/>
        <w:ind w:left="480" w:firstLine="9"/>
        <w:jc w:val="left"/>
      </w:pPr>
      <w:r>
        <w:t>—интерпретировать</w:t>
      </w:r>
      <w:r>
        <w:rPr>
          <w:spacing w:val="35"/>
        </w:rPr>
        <w:t xml:space="preserve"> </w:t>
      </w:r>
      <w:r>
        <w:t>современные</w:t>
      </w:r>
      <w:r>
        <w:rPr>
          <w:spacing w:val="32"/>
        </w:rPr>
        <w:t xml:space="preserve"> </w:t>
      </w:r>
      <w:r>
        <w:t>данные</w:t>
      </w:r>
      <w:r>
        <w:rPr>
          <w:spacing w:val="32"/>
        </w:rPr>
        <w:t xml:space="preserve"> </w:t>
      </w:r>
      <w:r>
        <w:t>об</w:t>
      </w:r>
      <w:r>
        <w:rPr>
          <w:spacing w:val="34"/>
        </w:rPr>
        <w:t xml:space="preserve"> </w:t>
      </w:r>
      <w:r>
        <w:t>ускорении</w:t>
      </w:r>
      <w:r>
        <w:rPr>
          <w:spacing w:val="35"/>
        </w:rPr>
        <w:t xml:space="preserve"> </w:t>
      </w:r>
      <w:r>
        <w:t>расширения</w:t>
      </w:r>
      <w:r>
        <w:rPr>
          <w:spacing w:val="31"/>
        </w:rPr>
        <w:t xml:space="preserve"> </w:t>
      </w:r>
      <w:r>
        <w:t>Вселенной</w:t>
      </w:r>
      <w:r>
        <w:rPr>
          <w:spacing w:val="32"/>
        </w:rPr>
        <w:t xml:space="preserve"> </w:t>
      </w:r>
      <w:r>
        <w:t>как</w:t>
      </w:r>
      <w:r>
        <w:rPr>
          <w:spacing w:val="34"/>
        </w:rPr>
        <w:t xml:space="preserve"> </w:t>
      </w:r>
      <w:r>
        <w:t>результата</w:t>
      </w:r>
      <w:r>
        <w:rPr>
          <w:spacing w:val="33"/>
        </w:rPr>
        <w:t xml:space="preserve"> </w:t>
      </w:r>
      <w:r>
        <w:t>действия антитяготения «темной энергии» — вида материи, природа которой еще неизвестна.</w:t>
      </w:r>
    </w:p>
    <w:p w:rsidR="00E829DB" w:rsidRDefault="00096074">
      <w:pPr>
        <w:pStyle w:val="5"/>
        <w:spacing w:before="116"/>
        <w:ind w:left="489"/>
        <w:jc w:val="left"/>
      </w:pPr>
      <w:r>
        <w:t>Предметные</w:t>
      </w:r>
      <w:r>
        <w:rPr>
          <w:spacing w:val="-5"/>
        </w:rPr>
        <w:t xml:space="preserve"> </w:t>
      </w:r>
      <w:r>
        <w:t>результаты</w:t>
      </w:r>
      <w:r>
        <w:rPr>
          <w:spacing w:val="-3"/>
        </w:rPr>
        <w:t xml:space="preserve"> </w:t>
      </w:r>
      <w:r>
        <w:t>освоения</w:t>
      </w:r>
      <w:r>
        <w:rPr>
          <w:spacing w:val="-4"/>
        </w:rPr>
        <w:t xml:space="preserve"> </w:t>
      </w:r>
      <w:r>
        <w:t>темы</w:t>
      </w:r>
      <w:r>
        <w:rPr>
          <w:spacing w:val="-3"/>
        </w:rPr>
        <w:t xml:space="preserve"> </w:t>
      </w:r>
      <w:r>
        <w:t>«Жизнь</w:t>
      </w:r>
      <w:r>
        <w:rPr>
          <w:spacing w:val="-4"/>
        </w:rPr>
        <w:t xml:space="preserve"> </w:t>
      </w:r>
      <w:r>
        <w:t>и</w:t>
      </w:r>
      <w:r>
        <w:rPr>
          <w:spacing w:val="-2"/>
        </w:rPr>
        <w:t xml:space="preserve"> </w:t>
      </w:r>
      <w:r>
        <w:t>разум</w:t>
      </w:r>
      <w:r>
        <w:rPr>
          <w:spacing w:val="-2"/>
        </w:rPr>
        <w:t xml:space="preserve"> </w:t>
      </w:r>
      <w:r>
        <w:t>во</w:t>
      </w:r>
      <w:r>
        <w:rPr>
          <w:spacing w:val="-2"/>
        </w:rPr>
        <w:t xml:space="preserve"> </w:t>
      </w:r>
      <w:r>
        <w:t>Вселенной»</w:t>
      </w:r>
      <w:r>
        <w:rPr>
          <w:spacing w:val="-2"/>
        </w:rPr>
        <w:t xml:space="preserve"> позволяют:</w:t>
      </w:r>
    </w:p>
    <w:p w:rsidR="00E829DB" w:rsidRDefault="00096074">
      <w:pPr>
        <w:pStyle w:val="a3"/>
        <w:spacing w:before="161" w:line="276" w:lineRule="auto"/>
        <w:ind w:left="480" w:firstLine="9"/>
        <w:jc w:val="left"/>
      </w:pPr>
      <w:r>
        <w:t>–систематизировать</w:t>
      </w:r>
      <w:r>
        <w:rPr>
          <w:spacing w:val="33"/>
        </w:rPr>
        <w:t xml:space="preserve"> </w:t>
      </w:r>
      <w:r>
        <w:t>знания</w:t>
      </w:r>
      <w:r>
        <w:rPr>
          <w:spacing w:val="31"/>
        </w:rPr>
        <w:t xml:space="preserve"> </w:t>
      </w:r>
      <w:r>
        <w:t>о</w:t>
      </w:r>
      <w:r>
        <w:rPr>
          <w:spacing w:val="31"/>
        </w:rPr>
        <w:t xml:space="preserve"> </w:t>
      </w:r>
      <w:r>
        <w:t>методах</w:t>
      </w:r>
      <w:r>
        <w:rPr>
          <w:spacing w:val="33"/>
        </w:rPr>
        <w:t xml:space="preserve"> </w:t>
      </w:r>
      <w:r>
        <w:t>исследования</w:t>
      </w:r>
      <w:r>
        <w:rPr>
          <w:spacing w:val="31"/>
        </w:rPr>
        <w:t xml:space="preserve"> </w:t>
      </w:r>
      <w:r>
        <w:t>и</w:t>
      </w:r>
      <w:r>
        <w:rPr>
          <w:spacing w:val="32"/>
        </w:rPr>
        <w:t xml:space="preserve"> </w:t>
      </w:r>
      <w:r>
        <w:t>современном</w:t>
      </w:r>
      <w:r>
        <w:rPr>
          <w:spacing w:val="31"/>
        </w:rPr>
        <w:t xml:space="preserve"> </w:t>
      </w:r>
      <w:r>
        <w:t>состоянии</w:t>
      </w:r>
      <w:r>
        <w:rPr>
          <w:spacing w:val="32"/>
        </w:rPr>
        <w:t xml:space="preserve"> </w:t>
      </w:r>
      <w:r>
        <w:t>проблемы существования жизни во Вселенной.</w:t>
      </w:r>
    </w:p>
    <w:p w:rsidR="00E829DB" w:rsidRDefault="00096074">
      <w:pPr>
        <w:spacing w:before="121"/>
        <w:ind w:left="489"/>
        <w:rPr>
          <w:b/>
          <w:i/>
          <w:sz w:val="24"/>
        </w:rPr>
      </w:pPr>
      <w:r>
        <w:rPr>
          <w:b/>
          <w:i/>
          <w:sz w:val="24"/>
        </w:rPr>
        <w:t>В</w:t>
      </w:r>
      <w:r>
        <w:rPr>
          <w:b/>
          <w:i/>
          <w:spacing w:val="-4"/>
          <w:sz w:val="24"/>
        </w:rPr>
        <w:t xml:space="preserve"> </w:t>
      </w:r>
      <w:r>
        <w:rPr>
          <w:b/>
          <w:i/>
          <w:sz w:val="24"/>
        </w:rPr>
        <w:t>результате</w:t>
      </w:r>
      <w:r>
        <w:rPr>
          <w:b/>
          <w:i/>
          <w:spacing w:val="-4"/>
          <w:sz w:val="24"/>
        </w:rPr>
        <w:t xml:space="preserve"> </w:t>
      </w:r>
      <w:r>
        <w:rPr>
          <w:b/>
          <w:i/>
          <w:sz w:val="24"/>
        </w:rPr>
        <w:t>изучения</w:t>
      </w:r>
      <w:r>
        <w:rPr>
          <w:b/>
          <w:i/>
          <w:spacing w:val="-3"/>
          <w:sz w:val="24"/>
        </w:rPr>
        <w:t xml:space="preserve"> </w:t>
      </w:r>
      <w:r>
        <w:rPr>
          <w:b/>
          <w:i/>
          <w:sz w:val="24"/>
        </w:rPr>
        <w:t>астрономии</w:t>
      </w:r>
      <w:r>
        <w:rPr>
          <w:b/>
          <w:i/>
          <w:spacing w:val="-3"/>
          <w:sz w:val="24"/>
        </w:rPr>
        <w:t xml:space="preserve"> </w:t>
      </w:r>
      <w:r>
        <w:rPr>
          <w:b/>
          <w:i/>
          <w:sz w:val="24"/>
        </w:rPr>
        <w:t>ученик</w:t>
      </w:r>
      <w:r>
        <w:rPr>
          <w:b/>
          <w:i/>
          <w:spacing w:val="-4"/>
          <w:sz w:val="24"/>
        </w:rPr>
        <w:t xml:space="preserve"> </w:t>
      </w:r>
      <w:r>
        <w:rPr>
          <w:b/>
          <w:i/>
          <w:spacing w:val="-2"/>
          <w:sz w:val="24"/>
        </w:rPr>
        <w:t>должен</w:t>
      </w:r>
    </w:p>
    <w:p w:rsidR="00E829DB" w:rsidRDefault="00096074">
      <w:pPr>
        <w:pStyle w:val="4"/>
        <w:spacing w:before="161"/>
        <w:ind w:left="489"/>
        <w:jc w:val="left"/>
      </w:pPr>
      <w:r>
        <w:rPr>
          <w:spacing w:val="-2"/>
        </w:rPr>
        <w:t>знать/понимать</w:t>
      </w:r>
    </w:p>
    <w:p w:rsidR="00E829DB" w:rsidRDefault="00096074">
      <w:pPr>
        <w:pStyle w:val="a4"/>
        <w:numPr>
          <w:ilvl w:val="0"/>
          <w:numId w:val="71"/>
        </w:numPr>
        <w:tabs>
          <w:tab w:val="left" w:pos="761"/>
        </w:tabs>
        <w:spacing w:before="161" w:line="276" w:lineRule="auto"/>
        <w:ind w:right="258" w:firstLine="9"/>
        <w:rPr>
          <w:rFonts w:ascii="Symbol" w:hAnsi="Symbol"/>
          <w:sz w:val="20"/>
        </w:rPr>
      </w:pPr>
      <w:r>
        <w:rPr>
          <w:noProof/>
        </w:rPr>
        <mc:AlternateContent>
          <mc:Choice Requires="wps">
            <w:drawing>
              <wp:anchor distT="0" distB="0" distL="0" distR="0" simplePos="0" relativeHeight="472559616" behindDoc="1" locked="0" layoutInCell="1" allowOverlap="1">
                <wp:simplePos x="0" y="0"/>
                <wp:positionH relativeFrom="page">
                  <wp:posOffset>286511</wp:posOffset>
                </wp:positionH>
                <wp:positionV relativeFrom="paragraph">
                  <wp:posOffset>1916811</wp:posOffset>
                </wp:positionV>
                <wp:extent cx="7085330" cy="27940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330" cy="279400"/>
                        </a:xfrm>
                        <a:custGeom>
                          <a:avLst/>
                          <a:gdLst/>
                          <a:ahLst/>
                          <a:cxnLst/>
                          <a:rect l="l" t="t" r="r" b="b"/>
                          <a:pathLst>
                            <a:path w="7085330" h="279400">
                              <a:moveTo>
                                <a:pt x="7085076" y="0"/>
                              </a:moveTo>
                              <a:lnTo>
                                <a:pt x="0" y="0"/>
                              </a:lnTo>
                              <a:lnTo>
                                <a:pt x="0" y="278891"/>
                              </a:lnTo>
                              <a:lnTo>
                                <a:pt x="7085076" y="278891"/>
                              </a:lnTo>
                              <a:lnTo>
                                <a:pt x="70850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59CF2CF" id="Graphic 167" o:spid="_x0000_s1026" style="position:absolute;margin-left:22.55pt;margin-top:150.95pt;width:557.9pt;height:22pt;z-index:-30756864;visibility:visible;mso-wrap-style:square;mso-wrap-distance-left:0;mso-wrap-distance-top:0;mso-wrap-distance-right:0;mso-wrap-distance-bottom:0;mso-position-horizontal:absolute;mso-position-horizontal-relative:page;mso-position-vertical:absolute;mso-position-vertical-relative:text;v-text-anchor:top" coordsize="708533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" path="m7085076,l,,,278891r7085076,l7085076,xe" stroked="f">
                <v:path arrowok="t"/>
                <w10:wrap anchorx="page"/>
              </v:shape>
            </w:pict>
          </mc:Fallback>
        </mc:AlternateContent>
      </w:r>
      <w:r>
        <w:rPr>
          <w:sz w:val="24"/>
          <w:u w:val="single"/>
        </w:rPr>
        <w:t>смысл понятий</w:t>
      </w:r>
      <w:r>
        <w:rPr>
          <w:sz w:val="24"/>
        </w:rPr>
        <w:t>: активность, астероид, астрология, астрономия, астрофизика, атмосфера, болид, возмущения, восход светила, вращение небесных тел, Вселенная, вспышка, Галактика, горизонт, гранулы, затмение, виды звезд, зодиак, календарь, космогония, космология, космонавтика, космос, кольца планет, кометы, кратер, кульминация, основные точки, линии и плоскости небесной сферы, горизонтальную и экваториальную систему координат, магнитная буря, Метагалактика, метеор, метеорит, метеорные тело, дождь, поток, Млечный Путь, моря и материки на Луне, небесная механика, видимое и реальное движение небесных тел и их систем, обсерватория, орбита, планета, полярное сияние, протуберанец, скопление, созвездия и их классификация, солнечная корона, солнцестояние, состав Солнечной системы, телескоп, терминатор, туманность, фазы Луны, фотосферные факелы, хромосфера, черная дыра, Эволюция, эклиптика, ядро;</w:t>
      </w:r>
    </w:p>
    <w:p w:rsidR="00E829DB" w:rsidRDefault="00096074">
      <w:pPr>
        <w:pStyle w:val="a3"/>
        <w:spacing w:before="4"/>
        <w:ind w:left="574"/>
        <w:jc w:val="center"/>
      </w:pPr>
      <w:r>
        <w:rPr>
          <w:spacing w:val="-5"/>
        </w:rPr>
        <w:t>442</w:t>
      </w:r>
    </w:p>
    <w:p w:rsidR="00E829DB" w:rsidRDefault="00E829DB">
      <w:pPr>
        <w:jc w:val="center"/>
        <w:sectPr w:rsidR="00E829DB">
          <w:footerReference w:type="default" r:id="rId265"/>
          <w:pgSz w:w="11930" w:h="16860"/>
          <w:pgMar w:top="880" w:right="80" w:bottom="0" w:left="0" w:header="0" w:footer="0" w:gutter="0"/>
          <w:cols w:space="720"/>
        </w:sectPr>
      </w:pPr>
    </w:p>
    <w:p w:rsidR="00E829DB" w:rsidRDefault="00096074">
      <w:pPr>
        <w:pStyle w:val="a4"/>
        <w:numPr>
          <w:ilvl w:val="0"/>
          <w:numId w:val="71"/>
        </w:numPr>
        <w:tabs>
          <w:tab w:val="left" w:pos="761"/>
        </w:tabs>
        <w:spacing w:before="68" w:line="276" w:lineRule="auto"/>
        <w:ind w:right="263" w:firstLine="9"/>
        <w:rPr>
          <w:rFonts w:ascii="Symbol" w:hAnsi="Symbol"/>
          <w:sz w:val="20"/>
        </w:rPr>
      </w:pPr>
      <w:r>
        <w:rPr>
          <w:sz w:val="24"/>
          <w:u w:val="single"/>
        </w:rPr>
        <w:lastRenderedPageBreak/>
        <w:t>определения физических величин</w:t>
      </w:r>
      <w:r>
        <w:rPr>
          <w:sz w:val="24"/>
        </w:rPr>
        <w:t>: астрономическая единица, афелий, блеск звезды, возраст небесного тела, параллакс, парсек, период, перигелий, физические характеристики планет и звезд, их химический состав, звездная величина, радиант, радиус светила, космические расстояния, светимость, световой год, сжатие планет, синодический и сидерический период, солнечная активность, солнечная постоянная, спектр светящихся тел Солнечной системы;</w:t>
      </w:r>
    </w:p>
    <w:p w:rsidR="00E829DB" w:rsidRDefault="00096074">
      <w:pPr>
        <w:pStyle w:val="a4"/>
        <w:numPr>
          <w:ilvl w:val="0"/>
          <w:numId w:val="71"/>
        </w:numPr>
        <w:tabs>
          <w:tab w:val="left" w:pos="761"/>
        </w:tabs>
        <w:spacing w:before="120" w:line="276" w:lineRule="auto"/>
        <w:ind w:right="258" w:firstLine="9"/>
        <w:rPr>
          <w:rFonts w:ascii="Symbol" w:hAnsi="Symbol"/>
          <w:sz w:val="20"/>
        </w:rPr>
      </w:pPr>
      <w:r>
        <w:rPr>
          <w:sz w:val="24"/>
          <w:u w:val="single"/>
        </w:rPr>
        <w:t>смысл работ</w:t>
      </w:r>
      <w:r>
        <w:rPr>
          <w:sz w:val="24"/>
        </w:rPr>
        <w:t xml:space="preserve">: Аристотеля, Птолемея, Галилея, Коперника, Бруно, Ломоносова, Гершеля, Браге, Леверье, Адамса, Галлея, Белопольского, Бредихина, Струве, Герцшпрунга-Рассела, Барнарда, Фридмана, </w:t>
      </w:r>
      <w:r>
        <w:rPr>
          <w:spacing w:val="-2"/>
          <w:sz w:val="24"/>
        </w:rPr>
        <w:t>Эйнштейна;</w:t>
      </w:r>
    </w:p>
    <w:p w:rsidR="00E829DB" w:rsidRDefault="00096074">
      <w:pPr>
        <w:pStyle w:val="a4"/>
        <w:numPr>
          <w:ilvl w:val="0"/>
          <w:numId w:val="71"/>
        </w:numPr>
        <w:tabs>
          <w:tab w:val="left" w:pos="761"/>
        </w:tabs>
        <w:spacing w:before="121"/>
        <w:ind w:left="761" w:hanging="272"/>
        <w:rPr>
          <w:rFonts w:ascii="Symbol" w:hAnsi="Symbol"/>
          <w:sz w:val="20"/>
        </w:rPr>
      </w:pPr>
      <w:r>
        <w:rPr>
          <w:sz w:val="24"/>
          <w:u w:val="single"/>
        </w:rPr>
        <w:t>формулировки</w:t>
      </w:r>
      <w:r>
        <w:rPr>
          <w:spacing w:val="-5"/>
          <w:sz w:val="24"/>
          <w:u w:val="single"/>
        </w:rPr>
        <w:t xml:space="preserve"> </w:t>
      </w:r>
      <w:r>
        <w:rPr>
          <w:sz w:val="24"/>
          <w:u w:val="single"/>
        </w:rPr>
        <w:t>законов</w:t>
      </w:r>
      <w:r>
        <w:rPr>
          <w:sz w:val="24"/>
        </w:rPr>
        <w:t>:</w:t>
      </w:r>
      <w:r>
        <w:rPr>
          <w:spacing w:val="-6"/>
          <w:sz w:val="24"/>
        </w:rPr>
        <w:t xml:space="preserve"> </w:t>
      </w:r>
      <w:r>
        <w:rPr>
          <w:sz w:val="24"/>
        </w:rPr>
        <w:t>Кеплера,</w:t>
      </w:r>
      <w:r>
        <w:rPr>
          <w:spacing w:val="-3"/>
          <w:sz w:val="24"/>
        </w:rPr>
        <w:t xml:space="preserve"> </w:t>
      </w:r>
      <w:r>
        <w:rPr>
          <w:sz w:val="24"/>
        </w:rPr>
        <w:t>Ньютона,</w:t>
      </w:r>
      <w:r>
        <w:rPr>
          <w:spacing w:val="-4"/>
          <w:sz w:val="24"/>
        </w:rPr>
        <w:t xml:space="preserve"> </w:t>
      </w:r>
      <w:r>
        <w:rPr>
          <w:sz w:val="24"/>
        </w:rPr>
        <w:t>Хаббла,</w:t>
      </w:r>
      <w:r>
        <w:rPr>
          <w:spacing w:val="-3"/>
          <w:sz w:val="24"/>
        </w:rPr>
        <w:t xml:space="preserve"> </w:t>
      </w:r>
      <w:r>
        <w:rPr>
          <w:spacing w:val="-2"/>
          <w:sz w:val="24"/>
        </w:rPr>
        <w:t>Доплера.</w:t>
      </w:r>
    </w:p>
    <w:p w:rsidR="00E829DB" w:rsidRDefault="00096074">
      <w:pPr>
        <w:pStyle w:val="5"/>
        <w:spacing w:before="161"/>
        <w:ind w:left="489"/>
        <w:jc w:val="left"/>
      </w:pPr>
      <w:r>
        <w:rPr>
          <w:spacing w:val="-2"/>
        </w:rPr>
        <w:t>Уметь:</w:t>
      </w:r>
    </w:p>
    <w:p w:rsidR="00E829DB" w:rsidRDefault="00096074">
      <w:pPr>
        <w:pStyle w:val="a4"/>
        <w:numPr>
          <w:ilvl w:val="0"/>
          <w:numId w:val="71"/>
        </w:numPr>
        <w:tabs>
          <w:tab w:val="left" w:pos="761"/>
        </w:tabs>
        <w:spacing w:before="161"/>
        <w:ind w:left="761" w:hanging="272"/>
        <w:rPr>
          <w:rFonts w:ascii="Symbol" w:hAnsi="Symbol"/>
          <w:sz w:val="20"/>
        </w:rPr>
      </w:pPr>
      <w:r>
        <w:rPr>
          <w:sz w:val="24"/>
        </w:rPr>
        <w:t>использовать</w:t>
      </w:r>
      <w:r>
        <w:rPr>
          <w:spacing w:val="-4"/>
          <w:sz w:val="24"/>
        </w:rPr>
        <w:t xml:space="preserve"> </w:t>
      </w:r>
      <w:r>
        <w:rPr>
          <w:sz w:val="24"/>
        </w:rPr>
        <w:t>карту</w:t>
      </w:r>
      <w:r>
        <w:rPr>
          <w:spacing w:val="-9"/>
          <w:sz w:val="24"/>
        </w:rPr>
        <w:t xml:space="preserve"> </w:t>
      </w:r>
      <w:r>
        <w:rPr>
          <w:sz w:val="24"/>
        </w:rPr>
        <w:t>звездного</w:t>
      </w:r>
      <w:r>
        <w:rPr>
          <w:spacing w:val="-5"/>
          <w:sz w:val="24"/>
        </w:rPr>
        <w:t xml:space="preserve"> </w:t>
      </w:r>
      <w:r>
        <w:rPr>
          <w:sz w:val="24"/>
        </w:rPr>
        <w:t>неба</w:t>
      </w:r>
      <w:r>
        <w:rPr>
          <w:spacing w:val="-3"/>
          <w:sz w:val="24"/>
        </w:rPr>
        <w:t xml:space="preserve"> </w:t>
      </w:r>
      <w:r>
        <w:rPr>
          <w:sz w:val="24"/>
        </w:rPr>
        <w:t>для</w:t>
      </w:r>
      <w:r>
        <w:rPr>
          <w:spacing w:val="-2"/>
          <w:sz w:val="24"/>
        </w:rPr>
        <w:t xml:space="preserve"> </w:t>
      </w:r>
      <w:r>
        <w:rPr>
          <w:sz w:val="24"/>
        </w:rPr>
        <w:t>нахождения</w:t>
      </w:r>
      <w:r>
        <w:rPr>
          <w:spacing w:val="-2"/>
          <w:sz w:val="24"/>
        </w:rPr>
        <w:t xml:space="preserve"> </w:t>
      </w:r>
      <w:r>
        <w:rPr>
          <w:sz w:val="24"/>
        </w:rPr>
        <w:t>координат</w:t>
      </w:r>
      <w:r>
        <w:rPr>
          <w:spacing w:val="-2"/>
          <w:sz w:val="24"/>
        </w:rPr>
        <w:t xml:space="preserve"> светила;</w:t>
      </w:r>
    </w:p>
    <w:p w:rsidR="00E829DB" w:rsidRDefault="00096074">
      <w:pPr>
        <w:pStyle w:val="a4"/>
        <w:numPr>
          <w:ilvl w:val="0"/>
          <w:numId w:val="71"/>
        </w:numPr>
        <w:tabs>
          <w:tab w:val="left" w:pos="761"/>
        </w:tabs>
        <w:spacing w:before="164" w:line="276" w:lineRule="auto"/>
        <w:ind w:right="270" w:firstLine="9"/>
        <w:jc w:val="left"/>
        <w:rPr>
          <w:rFonts w:ascii="Symbol" w:hAnsi="Symbol"/>
          <w:sz w:val="20"/>
        </w:rPr>
      </w:pPr>
      <w:r>
        <w:rPr>
          <w:sz w:val="24"/>
        </w:rPr>
        <w:t>приводить</w:t>
      </w:r>
      <w:r>
        <w:rPr>
          <w:spacing w:val="40"/>
          <w:sz w:val="24"/>
        </w:rPr>
        <w:t xml:space="preserve"> </w:t>
      </w:r>
      <w:r>
        <w:rPr>
          <w:sz w:val="24"/>
        </w:rPr>
        <w:t>примеры</w:t>
      </w:r>
      <w:r>
        <w:rPr>
          <w:spacing w:val="40"/>
          <w:sz w:val="24"/>
        </w:rPr>
        <w:t xml:space="preserve"> </w:t>
      </w:r>
      <w:r>
        <w:rPr>
          <w:sz w:val="24"/>
        </w:rPr>
        <w:t>практического</w:t>
      </w:r>
      <w:r>
        <w:rPr>
          <w:spacing w:val="40"/>
          <w:sz w:val="24"/>
        </w:rPr>
        <w:t xml:space="preserve"> </w:t>
      </w:r>
      <w:r>
        <w:rPr>
          <w:sz w:val="24"/>
        </w:rPr>
        <w:t>использования</w:t>
      </w:r>
      <w:r>
        <w:rPr>
          <w:spacing w:val="40"/>
          <w:sz w:val="24"/>
        </w:rPr>
        <w:t xml:space="preserve"> </w:t>
      </w:r>
      <w:r>
        <w:rPr>
          <w:sz w:val="24"/>
        </w:rPr>
        <w:t>астрономических</w:t>
      </w:r>
      <w:r>
        <w:rPr>
          <w:spacing w:val="40"/>
          <w:sz w:val="24"/>
        </w:rPr>
        <w:t xml:space="preserve"> </w:t>
      </w:r>
      <w:r>
        <w:rPr>
          <w:sz w:val="24"/>
        </w:rPr>
        <w:t>знаний</w:t>
      </w:r>
      <w:r>
        <w:rPr>
          <w:spacing w:val="40"/>
          <w:sz w:val="24"/>
        </w:rPr>
        <w:t xml:space="preserve"> </w:t>
      </w:r>
      <w:r>
        <w:rPr>
          <w:sz w:val="24"/>
        </w:rPr>
        <w:t>о</w:t>
      </w:r>
      <w:r>
        <w:rPr>
          <w:spacing w:val="40"/>
          <w:sz w:val="24"/>
        </w:rPr>
        <w:t xml:space="preserve"> </w:t>
      </w:r>
      <w:r>
        <w:rPr>
          <w:sz w:val="24"/>
        </w:rPr>
        <w:t>небесных</w:t>
      </w:r>
      <w:r>
        <w:rPr>
          <w:spacing w:val="40"/>
          <w:sz w:val="24"/>
        </w:rPr>
        <w:t xml:space="preserve"> </w:t>
      </w:r>
      <w:r>
        <w:rPr>
          <w:sz w:val="24"/>
        </w:rPr>
        <w:t>телах</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pacing w:val="-2"/>
          <w:sz w:val="24"/>
        </w:rPr>
        <w:t>системах;</w:t>
      </w:r>
    </w:p>
    <w:p w:rsidR="00E829DB" w:rsidRDefault="00096074">
      <w:pPr>
        <w:pStyle w:val="a4"/>
        <w:numPr>
          <w:ilvl w:val="0"/>
          <w:numId w:val="71"/>
        </w:numPr>
        <w:tabs>
          <w:tab w:val="left" w:pos="761"/>
        </w:tabs>
        <w:spacing w:before="118" w:line="276" w:lineRule="auto"/>
        <w:ind w:right="264" w:firstLine="9"/>
        <w:jc w:val="left"/>
        <w:rPr>
          <w:rFonts w:ascii="Symbol" w:hAnsi="Symbol"/>
          <w:sz w:val="20"/>
        </w:rPr>
      </w:pPr>
      <w:r>
        <w:rPr>
          <w:sz w:val="24"/>
        </w:rPr>
        <w:t>применять приобретенные знания и умения при изучении астрономии для решения практических задач, встречающихся как в учебной практике, так и в повседневной человеческой жизни;</w:t>
      </w:r>
    </w:p>
    <w:p w:rsidR="00E829DB" w:rsidRDefault="00096074">
      <w:pPr>
        <w:pStyle w:val="a4"/>
        <w:numPr>
          <w:ilvl w:val="0"/>
          <w:numId w:val="71"/>
        </w:numPr>
        <w:tabs>
          <w:tab w:val="left" w:pos="761"/>
        </w:tabs>
        <w:spacing w:before="122" w:line="276" w:lineRule="auto"/>
        <w:ind w:right="268" w:firstLine="9"/>
        <w:jc w:val="left"/>
        <w:rPr>
          <w:rFonts w:ascii="Symbol" w:hAnsi="Symbol"/>
          <w:sz w:val="20"/>
        </w:rPr>
      </w:pPr>
      <w:r>
        <w:rPr>
          <w:sz w:val="24"/>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E829DB" w:rsidRDefault="00096074">
      <w:pPr>
        <w:pStyle w:val="a4"/>
        <w:numPr>
          <w:ilvl w:val="0"/>
          <w:numId w:val="71"/>
        </w:numPr>
        <w:tabs>
          <w:tab w:val="left" w:pos="761"/>
        </w:tabs>
        <w:spacing w:before="118" w:line="276" w:lineRule="auto"/>
        <w:ind w:right="258" w:firstLine="9"/>
        <w:jc w:val="left"/>
        <w:rPr>
          <w:rFonts w:ascii="Symbol" w:hAnsi="Symbol"/>
          <w:sz w:val="20"/>
        </w:rPr>
      </w:pPr>
      <w:r>
        <w:rPr>
          <w:sz w:val="24"/>
        </w:rPr>
        <w:t>владеть</w:t>
      </w:r>
      <w:r>
        <w:rPr>
          <w:spacing w:val="80"/>
          <w:sz w:val="24"/>
        </w:rPr>
        <w:t xml:space="preserve"> </w:t>
      </w:r>
      <w:r>
        <w:rPr>
          <w:sz w:val="24"/>
        </w:rPr>
        <w:t>компетенциями:</w:t>
      </w:r>
      <w:r>
        <w:rPr>
          <w:spacing w:val="80"/>
          <w:sz w:val="24"/>
        </w:rPr>
        <w:t xml:space="preserve"> </w:t>
      </w:r>
      <w:r>
        <w:rPr>
          <w:sz w:val="24"/>
        </w:rPr>
        <w:t>коммуникативной,</w:t>
      </w:r>
      <w:r>
        <w:rPr>
          <w:spacing w:val="80"/>
          <w:sz w:val="24"/>
        </w:rPr>
        <w:t xml:space="preserve"> </w:t>
      </w:r>
      <w:r>
        <w:rPr>
          <w:sz w:val="24"/>
        </w:rPr>
        <w:t>рефлексивной,</w:t>
      </w:r>
      <w:r>
        <w:rPr>
          <w:spacing w:val="80"/>
          <w:sz w:val="24"/>
        </w:rPr>
        <w:t xml:space="preserve"> </w:t>
      </w:r>
      <w:r>
        <w:rPr>
          <w:sz w:val="24"/>
        </w:rPr>
        <w:t>личностного</w:t>
      </w:r>
      <w:r>
        <w:rPr>
          <w:spacing w:val="80"/>
          <w:sz w:val="24"/>
        </w:rPr>
        <w:t xml:space="preserve"> </w:t>
      </w:r>
      <w:r>
        <w:rPr>
          <w:sz w:val="24"/>
        </w:rPr>
        <w:t>саморазвития,</w:t>
      </w:r>
      <w:r>
        <w:rPr>
          <w:spacing w:val="80"/>
          <w:sz w:val="24"/>
        </w:rPr>
        <w:t xml:space="preserve"> </w:t>
      </w:r>
      <w:r>
        <w:rPr>
          <w:sz w:val="24"/>
        </w:rPr>
        <w:t>ценностно- ориентационной, смыслопоисковой, и профессионально-трудового выбора.</w:t>
      </w:r>
    </w:p>
    <w:p w:rsidR="00E829DB" w:rsidRDefault="00096074">
      <w:pPr>
        <w:pStyle w:val="4"/>
        <w:spacing w:before="122" w:line="276" w:lineRule="auto"/>
        <w:ind w:left="480" w:firstLine="9"/>
        <w:jc w:val="left"/>
      </w:pPr>
      <w:r>
        <w:t xml:space="preserve">Использовать приобретенные знания и умения в практической деятельности и повседневной жизни </w:t>
      </w:r>
      <w:r>
        <w:rPr>
          <w:spacing w:val="-4"/>
        </w:rPr>
        <w:t>для:</w:t>
      </w:r>
    </w:p>
    <w:p w:rsidR="00E829DB" w:rsidRDefault="00096074">
      <w:pPr>
        <w:pStyle w:val="a4"/>
        <w:numPr>
          <w:ilvl w:val="0"/>
          <w:numId w:val="70"/>
        </w:numPr>
        <w:tabs>
          <w:tab w:val="left" w:pos="627"/>
        </w:tabs>
        <w:spacing w:before="119"/>
        <w:ind w:left="627" w:hanging="138"/>
        <w:jc w:val="left"/>
        <w:rPr>
          <w:sz w:val="24"/>
        </w:rPr>
      </w:pPr>
      <w:r>
        <w:rPr>
          <w:sz w:val="24"/>
        </w:rPr>
        <w:t>нахождения</w:t>
      </w:r>
      <w:r>
        <w:rPr>
          <w:spacing w:val="-5"/>
          <w:sz w:val="24"/>
        </w:rPr>
        <w:t xml:space="preserve"> </w:t>
      </w:r>
      <w:r>
        <w:rPr>
          <w:sz w:val="24"/>
        </w:rPr>
        <w:t>светил</w:t>
      </w:r>
      <w:r>
        <w:rPr>
          <w:spacing w:val="-4"/>
          <w:sz w:val="24"/>
        </w:rPr>
        <w:t xml:space="preserve"> </w:t>
      </w:r>
      <w:r>
        <w:rPr>
          <w:sz w:val="24"/>
        </w:rPr>
        <w:t>на</w:t>
      </w:r>
      <w:r>
        <w:rPr>
          <w:spacing w:val="-3"/>
          <w:sz w:val="24"/>
        </w:rPr>
        <w:t xml:space="preserve"> </w:t>
      </w:r>
      <w:r>
        <w:rPr>
          <w:sz w:val="24"/>
        </w:rPr>
        <w:t>небе,</w:t>
      </w:r>
      <w:r>
        <w:rPr>
          <w:spacing w:val="-2"/>
          <w:sz w:val="24"/>
        </w:rPr>
        <w:t xml:space="preserve"> </w:t>
      </w:r>
      <w:r>
        <w:rPr>
          <w:sz w:val="24"/>
        </w:rPr>
        <w:t>используя</w:t>
      </w:r>
      <w:r>
        <w:rPr>
          <w:spacing w:val="-3"/>
          <w:sz w:val="24"/>
        </w:rPr>
        <w:t xml:space="preserve"> </w:t>
      </w:r>
      <w:r>
        <w:rPr>
          <w:sz w:val="24"/>
        </w:rPr>
        <w:t>карту</w:t>
      </w:r>
      <w:r>
        <w:rPr>
          <w:spacing w:val="-4"/>
          <w:sz w:val="24"/>
        </w:rPr>
        <w:t xml:space="preserve"> </w:t>
      </w:r>
      <w:r>
        <w:rPr>
          <w:sz w:val="24"/>
        </w:rPr>
        <w:t>звездного</w:t>
      </w:r>
      <w:r>
        <w:rPr>
          <w:spacing w:val="-2"/>
          <w:sz w:val="24"/>
        </w:rPr>
        <w:t xml:space="preserve"> неба;</w:t>
      </w:r>
    </w:p>
    <w:p w:rsidR="00E829DB" w:rsidRDefault="00096074">
      <w:pPr>
        <w:pStyle w:val="a4"/>
        <w:numPr>
          <w:ilvl w:val="0"/>
          <w:numId w:val="70"/>
        </w:numPr>
        <w:tabs>
          <w:tab w:val="left" w:pos="627"/>
        </w:tabs>
        <w:spacing w:before="161"/>
        <w:ind w:left="627" w:hanging="138"/>
        <w:jc w:val="left"/>
        <w:rPr>
          <w:sz w:val="24"/>
        </w:rPr>
      </w:pPr>
      <w:r>
        <w:rPr>
          <w:sz w:val="24"/>
        </w:rPr>
        <w:t>ориентации</w:t>
      </w:r>
      <w:r>
        <w:rPr>
          <w:spacing w:val="-5"/>
          <w:sz w:val="24"/>
        </w:rPr>
        <w:t xml:space="preserve"> </w:t>
      </w:r>
      <w:r>
        <w:rPr>
          <w:sz w:val="24"/>
        </w:rPr>
        <w:t>на</w:t>
      </w:r>
      <w:r>
        <w:rPr>
          <w:spacing w:val="-4"/>
          <w:sz w:val="24"/>
        </w:rPr>
        <w:t xml:space="preserve"> </w:t>
      </w:r>
      <w:r>
        <w:rPr>
          <w:sz w:val="24"/>
        </w:rPr>
        <w:t>местности;</w:t>
      </w:r>
      <w:r>
        <w:rPr>
          <w:spacing w:val="-3"/>
          <w:sz w:val="24"/>
        </w:rPr>
        <w:t xml:space="preserve"> </w:t>
      </w:r>
      <w:r>
        <w:rPr>
          <w:sz w:val="24"/>
        </w:rPr>
        <w:t>определения</w:t>
      </w:r>
      <w:r>
        <w:rPr>
          <w:spacing w:val="-3"/>
          <w:sz w:val="24"/>
        </w:rPr>
        <w:t xml:space="preserve"> </w:t>
      </w:r>
      <w:r>
        <w:rPr>
          <w:sz w:val="24"/>
        </w:rPr>
        <w:t>времени</w:t>
      </w:r>
      <w:r>
        <w:rPr>
          <w:spacing w:val="-2"/>
          <w:sz w:val="24"/>
        </w:rPr>
        <w:t xml:space="preserve"> </w:t>
      </w:r>
      <w:r>
        <w:rPr>
          <w:sz w:val="24"/>
        </w:rPr>
        <w:t>по</w:t>
      </w:r>
      <w:r>
        <w:rPr>
          <w:spacing w:val="-3"/>
          <w:sz w:val="24"/>
        </w:rPr>
        <w:t xml:space="preserve"> </w:t>
      </w:r>
      <w:r>
        <w:rPr>
          <w:sz w:val="24"/>
        </w:rPr>
        <w:t>расположению</w:t>
      </w:r>
      <w:r>
        <w:rPr>
          <w:spacing w:val="-3"/>
          <w:sz w:val="24"/>
        </w:rPr>
        <w:t xml:space="preserve"> </w:t>
      </w:r>
      <w:r>
        <w:rPr>
          <w:sz w:val="24"/>
        </w:rPr>
        <w:t>светил</w:t>
      </w:r>
      <w:r>
        <w:rPr>
          <w:spacing w:val="-3"/>
          <w:sz w:val="24"/>
        </w:rPr>
        <w:t xml:space="preserve"> </w:t>
      </w:r>
      <w:r>
        <w:rPr>
          <w:sz w:val="24"/>
        </w:rPr>
        <w:t>на</w:t>
      </w:r>
      <w:r>
        <w:rPr>
          <w:spacing w:val="-3"/>
          <w:sz w:val="24"/>
        </w:rPr>
        <w:t xml:space="preserve"> </w:t>
      </w:r>
      <w:r>
        <w:rPr>
          <w:spacing w:val="-2"/>
          <w:sz w:val="24"/>
        </w:rPr>
        <w:t>небе.</w:t>
      </w:r>
    </w:p>
    <w:p w:rsidR="00E829DB" w:rsidRDefault="00096074">
      <w:pPr>
        <w:pStyle w:val="4"/>
        <w:spacing w:before="161"/>
        <w:ind w:left="480"/>
        <w:jc w:val="left"/>
      </w:pPr>
      <w:r>
        <w:t>Содержание</w:t>
      </w:r>
      <w:r>
        <w:rPr>
          <w:spacing w:val="-5"/>
        </w:rPr>
        <w:t xml:space="preserve"> </w:t>
      </w:r>
      <w:r>
        <w:t>учебного</w:t>
      </w:r>
      <w:r>
        <w:rPr>
          <w:spacing w:val="-3"/>
        </w:rPr>
        <w:t xml:space="preserve"> </w:t>
      </w:r>
      <w:r>
        <w:t>предмета,</w:t>
      </w:r>
      <w:r>
        <w:rPr>
          <w:spacing w:val="-6"/>
        </w:rPr>
        <w:t xml:space="preserve"> </w:t>
      </w:r>
      <w:r>
        <w:rPr>
          <w:spacing w:val="-4"/>
        </w:rPr>
        <w:t>курса</w:t>
      </w:r>
    </w:p>
    <w:p w:rsidR="00E829DB" w:rsidRDefault="00E829DB">
      <w:pPr>
        <w:pStyle w:val="a3"/>
        <w:spacing w:before="83"/>
        <w:ind w:left="0"/>
        <w:jc w:val="left"/>
        <w:rPr>
          <w:b/>
        </w:rPr>
      </w:pPr>
    </w:p>
    <w:p w:rsidR="00E829DB" w:rsidRDefault="00096074">
      <w:pPr>
        <w:spacing w:before="1"/>
        <w:ind w:left="489"/>
        <w:jc w:val="both"/>
        <w:rPr>
          <w:b/>
          <w:sz w:val="24"/>
        </w:rPr>
      </w:pPr>
      <w:r>
        <w:rPr>
          <w:b/>
          <w:sz w:val="24"/>
        </w:rPr>
        <w:t>Что</w:t>
      </w:r>
      <w:r>
        <w:rPr>
          <w:b/>
          <w:spacing w:val="-3"/>
          <w:sz w:val="24"/>
        </w:rPr>
        <w:t xml:space="preserve"> </w:t>
      </w:r>
      <w:r>
        <w:rPr>
          <w:b/>
          <w:sz w:val="24"/>
        </w:rPr>
        <w:t>изучает</w:t>
      </w:r>
      <w:r>
        <w:rPr>
          <w:b/>
          <w:spacing w:val="-2"/>
          <w:sz w:val="24"/>
        </w:rPr>
        <w:t xml:space="preserve"> </w:t>
      </w:r>
      <w:r>
        <w:rPr>
          <w:b/>
          <w:sz w:val="24"/>
        </w:rPr>
        <w:t>астрономия.</w:t>
      </w:r>
      <w:r>
        <w:rPr>
          <w:b/>
          <w:spacing w:val="-3"/>
          <w:sz w:val="24"/>
        </w:rPr>
        <w:t xml:space="preserve"> </w:t>
      </w:r>
      <w:r>
        <w:rPr>
          <w:b/>
          <w:sz w:val="24"/>
        </w:rPr>
        <w:t>Наблюдения —</w:t>
      </w:r>
      <w:r>
        <w:rPr>
          <w:b/>
          <w:spacing w:val="-2"/>
          <w:sz w:val="24"/>
        </w:rPr>
        <w:t xml:space="preserve"> </w:t>
      </w:r>
      <w:r>
        <w:rPr>
          <w:b/>
          <w:sz w:val="24"/>
        </w:rPr>
        <w:t>основа</w:t>
      </w:r>
      <w:r>
        <w:rPr>
          <w:b/>
          <w:spacing w:val="-3"/>
          <w:sz w:val="24"/>
        </w:rPr>
        <w:t xml:space="preserve"> </w:t>
      </w:r>
      <w:r>
        <w:rPr>
          <w:b/>
          <w:sz w:val="24"/>
        </w:rPr>
        <w:t>астрономии</w:t>
      </w:r>
      <w:r>
        <w:rPr>
          <w:b/>
          <w:spacing w:val="-3"/>
          <w:sz w:val="24"/>
        </w:rPr>
        <w:t xml:space="preserve"> </w:t>
      </w:r>
      <w:r>
        <w:rPr>
          <w:b/>
          <w:sz w:val="24"/>
        </w:rPr>
        <w:t>(2</w:t>
      </w:r>
      <w:r>
        <w:rPr>
          <w:b/>
          <w:spacing w:val="-2"/>
          <w:sz w:val="24"/>
        </w:rPr>
        <w:t xml:space="preserve"> </w:t>
      </w:r>
      <w:r>
        <w:rPr>
          <w:b/>
          <w:spacing w:val="-5"/>
          <w:sz w:val="24"/>
        </w:rPr>
        <w:t>ч)</w:t>
      </w:r>
    </w:p>
    <w:p w:rsidR="00E829DB" w:rsidRDefault="00096074">
      <w:pPr>
        <w:pStyle w:val="a3"/>
        <w:spacing w:before="41" w:line="276" w:lineRule="auto"/>
        <w:ind w:left="480" w:right="267" w:firstLine="9"/>
      </w:pPr>
      <w:r>
        <w:t>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w:t>
      </w:r>
    </w:p>
    <w:p w:rsidR="00E829DB" w:rsidRDefault="00096074">
      <w:pPr>
        <w:pStyle w:val="4"/>
        <w:spacing w:before="1"/>
        <w:ind w:left="489"/>
      </w:pPr>
      <w:r>
        <w:t>Практические</w:t>
      </w:r>
      <w:r>
        <w:rPr>
          <w:spacing w:val="-4"/>
        </w:rPr>
        <w:t xml:space="preserve"> </w:t>
      </w:r>
      <w:r>
        <w:t>основы</w:t>
      </w:r>
      <w:r>
        <w:rPr>
          <w:spacing w:val="-3"/>
        </w:rPr>
        <w:t xml:space="preserve"> </w:t>
      </w:r>
      <w:r>
        <w:t>астрономии</w:t>
      </w:r>
      <w:r>
        <w:rPr>
          <w:spacing w:val="-3"/>
        </w:rPr>
        <w:t xml:space="preserve"> </w:t>
      </w:r>
      <w:r>
        <w:t>(8</w:t>
      </w:r>
      <w:r>
        <w:rPr>
          <w:spacing w:val="-3"/>
        </w:rPr>
        <w:t xml:space="preserve"> </w:t>
      </w:r>
      <w:r>
        <w:rPr>
          <w:spacing w:val="-5"/>
        </w:rPr>
        <w:t>ч)</w:t>
      </w:r>
    </w:p>
    <w:p w:rsidR="00E829DB" w:rsidRDefault="00096074">
      <w:pPr>
        <w:pStyle w:val="a3"/>
        <w:spacing w:before="41" w:line="276" w:lineRule="auto"/>
        <w:ind w:left="480" w:right="265" w:firstLine="9"/>
      </w:pPr>
      <w: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Эклиптика.</w:t>
      </w:r>
      <w:r>
        <w:rPr>
          <w:spacing w:val="40"/>
        </w:rPr>
        <w:t xml:space="preserve"> </w:t>
      </w:r>
      <w:r>
        <w:t>Движение и фазы Луны. Затмения Солнца и Луны. Время и календарь.</w:t>
      </w:r>
    </w:p>
    <w:p w:rsidR="00E829DB" w:rsidRDefault="00096074">
      <w:pPr>
        <w:pStyle w:val="4"/>
        <w:spacing w:before="1"/>
        <w:ind w:left="489"/>
      </w:pPr>
      <w:r>
        <w:t>Строение</w:t>
      </w:r>
      <w:r>
        <w:rPr>
          <w:spacing w:val="-4"/>
        </w:rPr>
        <w:t xml:space="preserve"> </w:t>
      </w:r>
      <w:r>
        <w:t>Солнечной</w:t>
      </w:r>
      <w:r>
        <w:rPr>
          <w:spacing w:val="-4"/>
        </w:rPr>
        <w:t xml:space="preserve"> </w:t>
      </w:r>
      <w:r>
        <w:t>системы</w:t>
      </w:r>
      <w:r>
        <w:rPr>
          <w:spacing w:val="-2"/>
        </w:rPr>
        <w:t xml:space="preserve"> </w:t>
      </w:r>
      <w:r>
        <w:t>(7</w:t>
      </w:r>
      <w:r>
        <w:rPr>
          <w:spacing w:val="-2"/>
        </w:rPr>
        <w:t xml:space="preserve"> </w:t>
      </w:r>
      <w:r>
        <w:rPr>
          <w:spacing w:val="-5"/>
        </w:rPr>
        <w:t>ч)</w:t>
      </w:r>
    </w:p>
    <w:p w:rsidR="00E829DB" w:rsidRDefault="00096074">
      <w:pPr>
        <w:pStyle w:val="a3"/>
        <w:spacing w:before="41" w:line="276" w:lineRule="auto"/>
        <w:ind w:left="480" w:right="259" w:firstLine="9"/>
      </w:pPr>
      <w:r>
        <w:t xml:space="preserve">Развитие представлений о строении мира. Геоцентрическая система мира. Становление гелиоцентрической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w:t>
      </w:r>
      <w:r>
        <w:rPr>
          <w:spacing w:val="-2"/>
        </w:rPr>
        <w:t>системе.</w:t>
      </w:r>
    </w:p>
    <w:p w:rsidR="00E829DB" w:rsidRDefault="00096074">
      <w:pPr>
        <w:pStyle w:val="4"/>
        <w:spacing w:line="275" w:lineRule="exact"/>
        <w:ind w:left="489"/>
      </w:pPr>
      <w:r>
        <w:t>Природа</w:t>
      </w:r>
      <w:r>
        <w:rPr>
          <w:spacing w:val="-7"/>
        </w:rPr>
        <w:t xml:space="preserve"> </w:t>
      </w:r>
      <w:r>
        <w:t>тел</w:t>
      </w:r>
      <w:r>
        <w:rPr>
          <w:spacing w:val="-2"/>
        </w:rPr>
        <w:t xml:space="preserve"> </w:t>
      </w:r>
      <w:r>
        <w:t>Солнечной</w:t>
      </w:r>
      <w:r>
        <w:rPr>
          <w:spacing w:val="-2"/>
        </w:rPr>
        <w:t xml:space="preserve"> </w:t>
      </w:r>
      <w:r>
        <w:t>системы (6</w:t>
      </w:r>
      <w:r>
        <w:rPr>
          <w:spacing w:val="-1"/>
        </w:rPr>
        <w:t xml:space="preserve"> </w:t>
      </w:r>
      <w:r>
        <w:rPr>
          <w:spacing w:val="-5"/>
        </w:rPr>
        <w:t>ч)</w:t>
      </w:r>
    </w:p>
    <w:p w:rsidR="00E829DB" w:rsidRDefault="00096074">
      <w:pPr>
        <w:pStyle w:val="a3"/>
        <w:spacing w:before="43" w:line="276" w:lineRule="auto"/>
        <w:ind w:left="480" w:right="258" w:firstLine="9"/>
      </w:pPr>
      <w: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Планеты земной группы.</w:t>
      </w:r>
    </w:p>
    <w:p w:rsidR="00E829DB" w:rsidRDefault="00E829DB">
      <w:pPr>
        <w:spacing w:line="276" w:lineRule="auto"/>
        <w:sectPr w:rsidR="00E829DB">
          <w:footerReference w:type="default" r:id="rId266"/>
          <w:pgSz w:w="11930" w:h="16860"/>
          <w:pgMar w:top="880" w:right="80" w:bottom="480" w:left="0" w:header="0" w:footer="290" w:gutter="0"/>
          <w:pgNumType w:start="443"/>
          <w:cols w:space="720"/>
        </w:sectPr>
      </w:pPr>
    </w:p>
    <w:p w:rsidR="00E829DB" w:rsidRDefault="00096074">
      <w:pPr>
        <w:pStyle w:val="a3"/>
        <w:spacing w:before="68" w:line="276" w:lineRule="auto"/>
        <w:ind w:left="480" w:right="262"/>
      </w:pPr>
      <w:r>
        <w:lastRenderedPageBreak/>
        <w:t>Природа Меркурия, Венеры и Марса. Планеты-гиганты, их спутники и кольца. Малые тела Солнечной системы: астероиды, планеты-карлики, кометы, метеороиды. Метеоры, болиды и метеориты.</w:t>
      </w:r>
    </w:p>
    <w:p w:rsidR="00E829DB" w:rsidRDefault="00096074">
      <w:pPr>
        <w:pStyle w:val="4"/>
        <w:spacing w:line="275" w:lineRule="exact"/>
        <w:ind w:left="489"/>
      </w:pPr>
      <w:r>
        <w:t>Солнце</w:t>
      </w:r>
      <w:r>
        <w:rPr>
          <w:spacing w:val="-2"/>
        </w:rPr>
        <w:t xml:space="preserve"> </w:t>
      </w:r>
      <w:r>
        <w:t>и</w:t>
      </w:r>
      <w:r>
        <w:rPr>
          <w:spacing w:val="-1"/>
        </w:rPr>
        <w:t xml:space="preserve"> </w:t>
      </w:r>
      <w:r>
        <w:t>звезды</w:t>
      </w:r>
      <w:r>
        <w:rPr>
          <w:spacing w:val="-1"/>
        </w:rPr>
        <w:t xml:space="preserve"> </w:t>
      </w:r>
      <w:r>
        <w:t xml:space="preserve">(6 </w:t>
      </w:r>
      <w:r>
        <w:rPr>
          <w:spacing w:val="-5"/>
        </w:rPr>
        <w:t>ч)</w:t>
      </w:r>
    </w:p>
    <w:p w:rsidR="00E829DB" w:rsidRDefault="00096074">
      <w:pPr>
        <w:pStyle w:val="a3"/>
        <w:spacing w:before="44" w:line="276" w:lineRule="auto"/>
        <w:ind w:left="480" w:right="261" w:firstLine="9"/>
      </w:pPr>
      <w:r>
        <w:t>Излучение и температура Солнца. Состав и строение Солнца. Источник его энергии. Атмосфера Солнца. Солнечная активность и ее влияние на Землю. Звезды — далекие солнца. Годичный параллакс и</w:t>
      </w:r>
      <w:r>
        <w:rPr>
          <w:spacing w:val="40"/>
        </w:rPr>
        <w:t xml:space="preserve"> </w:t>
      </w:r>
      <w:r>
        <w:t>расстояния до звезд. Светимость, спектр, цвет и температура различных классов звезд.</w:t>
      </w:r>
    </w:p>
    <w:p w:rsidR="00E829DB" w:rsidRDefault="00096074">
      <w:pPr>
        <w:pStyle w:val="a3"/>
        <w:spacing w:line="278" w:lineRule="auto"/>
        <w:ind w:left="480" w:right="266" w:firstLine="9"/>
      </w:pPr>
      <w:r>
        <w:t>Диаграмма «спектр—светимость». Массы и размеры звезд. Модели звезд. Переменные и нестационарные звезды. Цефеиды — маяки Вселенной. Эволюция звезд различной массы.</w:t>
      </w:r>
    </w:p>
    <w:p w:rsidR="00E829DB" w:rsidRDefault="00096074">
      <w:pPr>
        <w:pStyle w:val="4"/>
        <w:spacing w:line="272" w:lineRule="exact"/>
        <w:ind w:left="489"/>
      </w:pPr>
      <w:r>
        <w:t>Строение</w:t>
      </w:r>
      <w:r>
        <w:rPr>
          <w:spacing w:val="-5"/>
        </w:rPr>
        <w:t xml:space="preserve"> </w:t>
      </w:r>
      <w:r>
        <w:t>и</w:t>
      </w:r>
      <w:r>
        <w:rPr>
          <w:spacing w:val="-2"/>
        </w:rPr>
        <w:t xml:space="preserve"> </w:t>
      </w:r>
      <w:r>
        <w:t>эволюция</w:t>
      </w:r>
      <w:r>
        <w:rPr>
          <w:spacing w:val="-5"/>
        </w:rPr>
        <w:t xml:space="preserve"> </w:t>
      </w:r>
      <w:r>
        <w:t>Вселенной.</w:t>
      </w:r>
      <w:r>
        <w:rPr>
          <w:spacing w:val="-2"/>
        </w:rPr>
        <w:t xml:space="preserve"> </w:t>
      </w:r>
      <w:r>
        <w:t>Жизнь</w:t>
      </w:r>
      <w:r>
        <w:rPr>
          <w:spacing w:val="-2"/>
        </w:rPr>
        <w:t xml:space="preserve"> </w:t>
      </w:r>
      <w:r>
        <w:t>и</w:t>
      </w:r>
      <w:r>
        <w:rPr>
          <w:spacing w:val="-4"/>
        </w:rPr>
        <w:t xml:space="preserve"> </w:t>
      </w:r>
      <w:r>
        <w:t>разум</w:t>
      </w:r>
      <w:r>
        <w:rPr>
          <w:spacing w:val="-3"/>
        </w:rPr>
        <w:t xml:space="preserve"> </w:t>
      </w:r>
      <w:r>
        <w:t>во</w:t>
      </w:r>
      <w:r>
        <w:rPr>
          <w:spacing w:val="-2"/>
        </w:rPr>
        <w:t xml:space="preserve"> </w:t>
      </w:r>
      <w:r>
        <w:t>Вселенной</w:t>
      </w:r>
      <w:r>
        <w:rPr>
          <w:spacing w:val="-2"/>
        </w:rPr>
        <w:t xml:space="preserve"> </w:t>
      </w:r>
      <w:r>
        <w:t>(5</w:t>
      </w:r>
      <w:r>
        <w:rPr>
          <w:spacing w:val="-1"/>
        </w:rPr>
        <w:t xml:space="preserve"> </w:t>
      </w:r>
      <w:r>
        <w:rPr>
          <w:spacing w:val="-5"/>
        </w:rPr>
        <w:t>ч)</w:t>
      </w:r>
    </w:p>
    <w:p w:rsidR="00E829DB" w:rsidRDefault="00096074">
      <w:pPr>
        <w:pStyle w:val="a3"/>
        <w:spacing w:before="39" w:line="276" w:lineRule="auto"/>
        <w:ind w:left="480" w:right="263" w:firstLine="9"/>
      </w:pPr>
      <w:r>
        <w:t>Наша Галактика. Ее размеры и структура. Два типа населения Галактики. Межзвездная среда: газ и пыль. Спиральные</w:t>
      </w:r>
      <w:r>
        <w:rPr>
          <w:spacing w:val="79"/>
          <w:w w:val="150"/>
        </w:rPr>
        <w:t xml:space="preserve"> </w:t>
      </w:r>
      <w:r>
        <w:t>рукава.</w:t>
      </w:r>
      <w:r>
        <w:rPr>
          <w:spacing w:val="80"/>
          <w:w w:val="150"/>
        </w:rPr>
        <w:t xml:space="preserve"> </w:t>
      </w:r>
      <w:r>
        <w:t>Ядро</w:t>
      </w:r>
      <w:r>
        <w:rPr>
          <w:spacing w:val="80"/>
          <w:w w:val="150"/>
        </w:rPr>
        <w:t xml:space="preserve"> </w:t>
      </w:r>
      <w:r>
        <w:t>Галактики.</w:t>
      </w:r>
      <w:r>
        <w:rPr>
          <w:spacing w:val="80"/>
          <w:w w:val="150"/>
        </w:rPr>
        <w:t xml:space="preserve"> </w:t>
      </w:r>
      <w:r>
        <w:t>Области</w:t>
      </w:r>
      <w:r>
        <w:rPr>
          <w:spacing w:val="80"/>
          <w:w w:val="150"/>
        </w:rPr>
        <w:t xml:space="preserve"> </w:t>
      </w:r>
      <w:r>
        <w:t>звездообразования.</w:t>
      </w:r>
      <w:r>
        <w:rPr>
          <w:spacing w:val="80"/>
          <w:w w:val="150"/>
        </w:rPr>
        <w:t xml:space="preserve"> </w:t>
      </w:r>
      <w:r>
        <w:t>Вращение</w:t>
      </w:r>
      <w:r>
        <w:rPr>
          <w:spacing w:val="80"/>
          <w:w w:val="150"/>
        </w:rPr>
        <w:t xml:space="preserve"> </w:t>
      </w:r>
      <w:r>
        <w:t>Галактики.</w:t>
      </w:r>
      <w:r>
        <w:rPr>
          <w:spacing w:val="80"/>
          <w:w w:val="150"/>
        </w:rPr>
        <w:t xml:space="preserve"> </w:t>
      </w:r>
      <w:r>
        <w:t>Проблема</w:t>
      </w:r>
    </w:p>
    <w:p w:rsidR="00E829DB" w:rsidRDefault="00096074">
      <w:pPr>
        <w:pStyle w:val="a3"/>
        <w:spacing w:before="1" w:line="276" w:lineRule="auto"/>
        <w:ind w:left="480" w:right="267"/>
      </w:pPr>
      <w:r>
        <w:t>«скрытой»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w:t>
      </w:r>
      <w:r>
        <w:rPr>
          <w:spacing w:val="-1"/>
        </w:rPr>
        <w:t xml:space="preserve"> </w:t>
      </w:r>
      <w:r>
        <w:t xml:space="preserve">и </w:t>
      </w:r>
      <w:r>
        <w:rPr>
          <w:spacing w:val="-2"/>
        </w:rPr>
        <w:t>антитяготение.</w:t>
      </w:r>
    </w:p>
    <w:p w:rsidR="00E829DB" w:rsidRDefault="00096074">
      <w:pPr>
        <w:pStyle w:val="a3"/>
        <w:spacing w:before="1" w:line="276" w:lineRule="auto"/>
        <w:ind w:left="480" w:right="266" w:firstLine="9"/>
      </w:pPr>
      <w: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w:t>
      </w:r>
      <w:r>
        <w:rPr>
          <w:spacing w:val="-1"/>
        </w:rPr>
        <w:t xml:space="preserve"> </w:t>
      </w:r>
      <w:r>
        <w:t>связи с</w:t>
      </w:r>
      <w:r>
        <w:rPr>
          <w:spacing w:val="-2"/>
        </w:rPr>
        <w:t xml:space="preserve"> </w:t>
      </w:r>
      <w:r>
        <w:t>другими цивилизациями.</w:t>
      </w:r>
      <w:r>
        <w:rPr>
          <w:spacing w:val="-1"/>
        </w:rPr>
        <w:t xml:space="preserve"> </w:t>
      </w:r>
      <w:r>
        <w:t>Планетные</w:t>
      </w:r>
      <w:r>
        <w:rPr>
          <w:spacing w:val="-2"/>
        </w:rPr>
        <w:t xml:space="preserve"> </w:t>
      </w:r>
      <w:r>
        <w:t>системы у</w:t>
      </w:r>
      <w:r>
        <w:rPr>
          <w:spacing w:val="-3"/>
        </w:rPr>
        <w:t xml:space="preserve"> </w:t>
      </w:r>
      <w:r>
        <w:t>других звезд. Человечество заявляет о своем существовании.</w:t>
      </w:r>
    </w:p>
    <w:p w:rsidR="00E829DB" w:rsidRDefault="00E829DB">
      <w:pPr>
        <w:pStyle w:val="a3"/>
        <w:ind w:left="0"/>
        <w:jc w:val="left"/>
      </w:pPr>
    </w:p>
    <w:p w:rsidR="00E829DB" w:rsidRDefault="00E829DB">
      <w:pPr>
        <w:pStyle w:val="a3"/>
        <w:spacing w:before="88"/>
        <w:ind w:left="0"/>
        <w:jc w:val="left"/>
      </w:pPr>
    </w:p>
    <w:p w:rsidR="00E829DB" w:rsidRDefault="00096074">
      <w:pPr>
        <w:spacing w:before="1"/>
        <w:ind w:right="4186"/>
        <w:jc w:val="right"/>
        <w:rPr>
          <w:b/>
          <w:sz w:val="24"/>
        </w:rPr>
      </w:pPr>
      <w:r>
        <w:rPr>
          <w:b/>
          <w:sz w:val="24"/>
        </w:rPr>
        <w:t>Тематический</w:t>
      </w:r>
      <w:r>
        <w:rPr>
          <w:b/>
          <w:spacing w:val="-5"/>
          <w:sz w:val="24"/>
        </w:rPr>
        <w:t xml:space="preserve"> </w:t>
      </w:r>
      <w:r>
        <w:rPr>
          <w:b/>
          <w:sz w:val="24"/>
        </w:rPr>
        <w:t>план</w:t>
      </w:r>
      <w:r>
        <w:rPr>
          <w:b/>
          <w:spacing w:val="-3"/>
          <w:sz w:val="24"/>
        </w:rPr>
        <w:t xml:space="preserve"> </w:t>
      </w:r>
      <w:r>
        <w:rPr>
          <w:b/>
          <w:sz w:val="24"/>
        </w:rPr>
        <w:t>изучения</w:t>
      </w:r>
      <w:r>
        <w:rPr>
          <w:b/>
          <w:spacing w:val="-3"/>
          <w:sz w:val="24"/>
        </w:rPr>
        <w:t xml:space="preserve"> </w:t>
      </w:r>
      <w:r>
        <w:rPr>
          <w:b/>
          <w:sz w:val="24"/>
        </w:rPr>
        <w:t>курса</w:t>
      </w:r>
      <w:r>
        <w:rPr>
          <w:b/>
          <w:spacing w:val="-3"/>
          <w:sz w:val="24"/>
        </w:rPr>
        <w:t xml:space="preserve"> </w:t>
      </w:r>
      <w:r>
        <w:rPr>
          <w:b/>
          <w:sz w:val="24"/>
        </w:rPr>
        <w:t>астрономии</w:t>
      </w:r>
      <w:r>
        <w:rPr>
          <w:b/>
          <w:spacing w:val="-3"/>
          <w:sz w:val="24"/>
        </w:rPr>
        <w:t xml:space="preserve"> </w:t>
      </w:r>
      <w:r>
        <w:rPr>
          <w:b/>
          <w:sz w:val="24"/>
        </w:rPr>
        <w:t>в</w:t>
      </w:r>
      <w:r>
        <w:rPr>
          <w:b/>
          <w:spacing w:val="-3"/>
          <w:sz w:val="24"/>
        </w:rPr>
        <w:t xml:space="preserve"> </w:t>
      </w:r>
      <w:r>
        <w:rPr>
          <w:b/>
          <w:sz w:val="24"/>
        </w:rPr>
        <w:t>11</w:t>
      </w:r>
      <w:r>
        <w:rPr>
          <w:b/>
          <w:spacing w:val="-2"/>
          <w:sz w:val="24"/>
        </w:rPr>
        <w:t xml:space="preserve"> классе:</w:t>
      </w:r>
    </w:p>
    <w:p w:rsidR="00E829DB" w:rsidRDefault="00E829DB">
      <w:pPr>
        <w:pStyle w:val="a3"/>
        <w:spacing w:before="133"/>
        <w:ind w:left="0"/>
        <w:jc w:val="left"/>
        <w:rPr>
          <w:b/>
          <w:sz w:val="20"/>
        </w:rPr>
      </w:pPr>
    </w:p>
    <w:tbl>
      <w:tblPr>
        <w:tblStyle w:val="TableNormal"/>
        <w:tblW w:w="0" w:type="auto"/>
        <w:tblInd w:w="1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77"/>
        <w:gridCol w:w="3196"/>
      </w:tblGrid>
      <w:tr w:rsidR="00E829DB">
        <w:trPr>
          <w:trHeight w:val="396"/>
        </w:trPr>
        <w:tc>
          <w:tcPr>
            <w:tcW w:w="1102" w:type="dxa"/>
          </w:tcPr>
          <w:p w:rsidR="00E829DB" w:rsidRDefault="00096074">
            <w:pPr>
              <w:pStyle w:val="TableParagraph"/>
              <w:spacing w:line="275" w:lineRule="exact"/>
              <w:ind w:left="14"/>
              <w:rPr>
                <w:b/>
                <w:sz w:val="24"/>
              </w:rPr>
            </w:pPr>
            <w:r>
              <w:rPr>
                <w:b/>
                <w:spacing w:val="-10"/>
                <w:sz w:val="24"/>
              </w:rPr>
              <w:t>№</w:t>
            </w:r>
          </w:p>
        </w:tc>
        <w:tc>
          <w:tcPr>
            <w:tcW w:w="5277" w:type="dxa"/>
          </w:tcPr>
          <w:p w:rsidR="00E829DB" w:rsidRDefault="00096074">
            <w:pPr>
              <w:pStyle w:val="TableParagraph"/>
              <w:spacing w:line="275" w:lineRule="exact"/>
              <w:ind w:left="964"/>
              <w:rPr>
                <w:b/>
                <w:sz w:val="24"/>
              </w:rPr>
            </w:pPr>
            <w:r>
              <w:rPr>
                <w:b/>
                <w:spacing w:val="-2"/>
                <w:sz w:val="24"/>
              </w:rPr>
              <w:t>Раздел</w:t>
            </w:r>
          </w:p>
        </w:tc>
        <w:tc>
          <w:tcPr>
            <w:tcW w:w="3196" w:type="dxa"/>
          </w:tcPr>
          <w:p w:rsidR="00E829DB" w:rsidRDefault="00096074">
            <w:pPr>
              <w:pStyle w:val="TableParagraph"/>
              <w:spacing w:line="275" w:lineRule="exact"/>
              <w:ind w:left="966"/>
              <w:rPr>
                <w:b/>
                <w:sz w:val="24"/>
              </w:rPr>
            </w:pPr>
            <w:r>
              <w:rPr>
                <w:b/>
                <w:sz w:val="24"/>
              </w:rPr>
              <w:t>Количество</w:t>
            </w:r>
            <w:r>
              <w:rPr>
                <w:b/>
                <w:spacing w:val="-4"/>
                <w:sz w:val="24"/>
              </w:rPr>
              <w:t xml:space="preserve"> часов</w:t>
            </w:r>
          </w:p>
        </w:tc>
      </w:tr>
      <w:tr w:rsidR="00E829DB">
        <w:trPr>
          <w:trHeight w:val="395"/>
        </w:trPr>
        <w:tc>
          <w:tcPr>
            <w:tcW w:w="1102" w:type="dxa"/>
          </w:tcPr>
          <w:p w:rsidR="00E829DB" w:rsidRDefault="00096074">
            <w:pPr>
              <w:pStyle w:val="TableParagraph"/>
              <w:spacing w:line="275" w:lineRule="exact"/>
              <w:ind w:left="14"/>
              <w:rPr>
                <w:sz w:val="24"/>
              </w:rPr>
            </w:pPr>
            <w:r>
              <w:rPr>
                <w:spacing w:val="-10"/>
                <w:sz w:val="24"/>
              </w:rPr>
              <w:t>1</w:t>
            </w:r>
          </w:p>
        </w:tc>
        <w:tc>
          <w:tcPr>
            <w:tcW w:w="5277" w:type="dxa"/>
          </w:tcPr>
          <w:p w:rsidR="00E829DB" w:rsidRDefault="00096074">
            <w:pPr>
              <w:pStyle w:val="TableParagraph"/>
              <w:spacing w:line="275" w:lineRule="exact"/>
              <w:ind w:left="13"/>
              <w:rPr>
                <w:sz w:val="24"/>
              </w:rPr>
            </w:pPr>
            <w:r>
              <w:rPr>
                <w:sz w:val="24"/>
              </w:rPr>
              <w:t>Что</w:t>
            </w:r>
            <w:r>
              <w:rPr>
                <w:spacing w:val="-3"/>
                <w:sz w:val="24"/>
              </w:rPr>
              <w:t xml:space="preserve"> </w:t>
            </w:r>
            <w:r>
              <w:rPr>
                <w:sz w:val="24"/>
              </w:rPr>
              <w:t>изучает</w:t>
            </w:r>
            <w:r>
              <w:rPr>
                <w:spacing w:val="-3"/>
                <w:sz w:val="24"/>
              </w:rPr>
              <w:t xml:space="preserve"> </w:t>
            </w:r>
            <w:r>
              <w:rPr>
                <w:spacing w:val="-2"/>
                <w:sz w:val="24"/>
              </w:rPr>
              <w:t>астрономия</w:t>
            </w:r>
          </w:p>
        </w:tc>
        <w:tc>
          <w:tcPr>
            <w:tcW w:w="3196" w:type="dxa"/>
          </w:tcPr>
          <w:p w:rsidR="00E829DB" w:rsidRDefault="00096074">
            <w:pPr>
              <w:pStyle w:val="TableParagraph"/>
              <w:spacing w:line="275" w:lineRule="exact"/>
              <w:ind w:left="966"/>
              <w:rPr>
                <w:sz w:val="24"/>
              </w:rPr>
            </w:pPr>
            <w:r>
              <w:rPr>
                <w:spacing w:val="-10"/>
                <w:sz w:val="24"/>
              </w:rPr>
              <w:t>2</w:t>
            </w:r>
          </w:p>
        </w:tc>
      </w:tr>
      <w:tr w:rsidR="00E829DB">
        <w:trPr>
          <w:trHeight w:val="395"/>
        </w:trPr>
        <w:tc>
          <w:tcPr>
            <w:tcW w:w="1102" w:type="dxa"/>
          </w:tcPr>
          <w:p w:rsidR="00E829DB" w:rsidRDefault="00096074">
            <w:pPr>
              <w:pStyle w:val="TableParagraph"/>
              <w:spacing w:before="1"/>
              <w:ind w:left="14"/>
              <w:rPr>
                <w:sz w:val="24"/>
              </w:rPr>
            </w:pPr>
            <w:r>
              <w:rPr>
                <w:spacing w:val="-10"/>
                <w:sz w:val="24"/>
              </w:rPr>
              <w:t>2</w:t>
            </w:r>
          </w:p>
        </w:tc>
        <w:tc>
          <w:tcPr>
            <w:tcW w:w="5277" w:type="dxa"/>
          </w:tcPr>
          <w:p w:rsidR="00E829DB" w:rsidRDefault="00096074">
            <w:pPr>
              <w:pStyle w:val="TableParagraph"/>
              <w:spacing w:before="1"/>
              <w:ind w:left="13"/>
              <w:rPr>
                <w:sz w:val="24"/>
              </w:rPr>
            </w:pPr>
            <w:r>
              <w:rPr>
                <w:sz w:val="24"/>
              </w:rPr>
              <w:t>Практические</w:t>
            </w:r>
            <w:r>
              <w:rPr>
                <w:spacing w:val="-4"/>
                <w:sz w:val="24"/>
              </w:rPr>
              <w:t xml:space="preserve"> </w:t>
            </w:r>
            <w:r>
              <w:rPr>
                <w:sz w:val="24"/>
              </w:rPr>
              <w:t>основы</w:t>
            </w:r>
            <w:r>
              <w:rPr>
                <w:spacing w:val="-4"/>
                <w:sz w:val="24"/>
              </w:rPr>
              <w:t xml:space="preserve"> </w:t>
            </w:r>
            <w:r>
              <w:rPr>
                <w:spacing w:val="-2"/>
                <w:sz w:val="24"/>
              </w:rPr>
              <w:t>астрономии</w:t>
            </w:r>
          </w:p>
        </w:tc>
        <w:tc>
          <w:tcPr>
            <w:tcW w:w="3196" w:type="dxa"/>
          </w:tcPr>
          <w:p w:rsidR="00E829DB" w:rsidRDefault="00096074">
            <w:pPr>
              <w:pStyle w:val="TableParagraph"/>
              <w:spacing w:before="1"/>
              <w:ind w:left="966"/>
              <w:rPr>
                <w:sz w:val="24"/>
              </w:rPr>
            </w:pPr>
            <w:r>
              <w:rPr>
                <w:spacing w:val="-10"/>
                <w:sz w:val="24"/>
              </w:rPr>
              <w:t>8</w:t>
            </w:r>
          </w:p>
        </w:tc>
      </w:tr>
      <w:tr w:rsidR="00E829DB">
        <w:trPr>
          <w:trHeight w:val="395"/>
        </w:trPr>
        <w:tc>
          <w:tcPr>
            <w:tcW w:w="1102" w:type="dxa"/>
          </w:tcPr>
          <w:p w:rsidR="00E829DB" w:rsidRDefault="00096074">
            <w:pPr>
              <w:pStyle w:val="TableParagraph"/>
              <w:spacing w:line="275" w:lineRule="exact"/>
              <w:ind w:left="14"/>
              <w:rPr>
                <w:sz w:val="24"/>
              </w:rPr>
            </w:pPr>
            <w:r>
              <w:rPr>
                <w:spacing w:val="-10"/>
                <w:sz w:val="24"/>
              </w:rPr>
              <w:t>3</w:t>
            </w:r>
          </w:p>
        </w:tc>
        <w:tc>
          <w:tcPr>
            <w:tcW w:w="5277" w:type="dxa"/>
          </w:tcPr>
          <w:p w:rsidR="00E829DB" w:rsidRDefault="00096074">
            <w:pPr>
              <w:pStyle w:val="TableParagraph"/>
              <w:spacing w:line="275" w:lineRule="exact"/>
              <w:ind w:left="13"/>
              <w:rPr>
                <w:sz w:val="24"/>
              </w:rPr>
            </w:pPr>
            <w:r>
              <w:rPr>
                <w:sz w:val="24"/>
              </w:rPr>
              <w:t>Строение</w:t>
            </w:r>
            <w:r>
              <w:rPr>
                <w:spacing w:val="-6"/>
                <w:sz w:val="24"/>
              </w:rPr>
              <w:t xml:space="preserve"> </w:t>
            </w:r>
            <w:r>
              <w:rPr>
                <w:sz w:val="24"/>
              </w:rPr>
              <w:t>Солнечной</w:t>
            </w:r>
            <w:r>
              <w:rPr>
                <w:spacing w:val="-5"/>
                <w:sz w:val="24"/>
              </w:rPr>
              <w:t xml:space="preserve"> </w:t>
            </w:r>
            <w:r>
              <w:rPr>
                <w:spacing w:val="-2"/>
                <w:sz w:val="24"/>
              </w:rPr>
              <w:t>системы</w:t>
            </w:r>
          </w:p>
        </w:tc>
        <w:tc>
          <w:tcPr>
            <w:tcW w:w="3196" w:type="dxa"/>
          </w:tcPr>
          <w:p w:rsidR="00E829DB" w:rsidRDefault="00096074">
            <w:pPr>
              <w:pStyle w:val="TableParagraph"/>
              <w:spacing w:line="275" w:lineRule="exact"/>
              <w:ind w:left="966"/>
              <w:rPr>
                <w:sz w:val="24"/>
              </w:rPr>
            </w:pPr>
            <w:r>
              <w:rPr>
                <w:spacing w:val="-10"/>
                <w:sz w:val="24"/>
              </w:rPr>
              <w:t>7</w:t>
            </w:r>
          </w:p>
        </w:tc>
      </w:tr>
      <w:tr w:rsidR="00E829DB">
        <w:trPr>
          <w:trHeight w:val="395"/>
        </w:trPr>
        <w:tc>
          <w:tcPr>
            <w:tcW w:w="1102" w:type="dxa"/>
          </w:tcPr>
          <w:p w:rsidR="00E829DB" w:rsidRDefault="00096074">
            <w:pPr>
              <w:pStyle w:val="TableParagraph"/>
              <w:spacing w:line="275" w:lineRule="exact"/>
              <w:ind w:left="14"/>
              <w:rPr>
                <w:sz w:val="24"/>
              </w:rPr>
            </w:pPr>
            <w:r>
              <w:rPr>
                <w:spacing w:val="-10"/>
                <w:sz w:val="24"/>
              </w:rPr>
              <w:t>4</w:t>
            </w:r>
          </w:p>
        </w:tc>
        <w:tc>
          <w:tcPr>
            <w:tcW w:w="5277" w:type="dxa"/>
          </w:tcPr>
          <w:p w:rsidR="00E829DB" w:rsidRDefault="00096074">
            <w:pPr>
              <w:pStyle w:val="TableParagraph"/>
              <w:spacing w:line="275" w:lineRule="exact"/>
              <w:ind w:left="13"/>
              <w:rPr>
                <w:sz w:val="24"/>
              </w:rPr>
            </w:pPr>
            <w:r>
              <w:rPr>
                <w:sz w:val="24"/>
              </w:rPr>
              <w:t>Природа</w:t>
            </w:r>
            <w:r>
              <w:rPr>
                <w:spacing w:val="-4"/>
                <w:sz w:val="24"/>
              </w:rPr>
              <w:t xml:space="preserve"> </w:t>
            </w:r>
            <w:r>
              <w:rPr>
                <w:sz w:val="24"/>
              </w:rPr>
              <w:t>тел</w:t>
            </w:r>
            <w:r>
              <w:rPr>
                <w:spacing w:val="-2"/>
                <w:sz w:val="24"/>
              </w:rPr>
              <w:t xml:space="preserve"> </w:t>
            </w:r>
            <w:r>
              <w:rPr>
                <w:sz w:val="24"/>
              </w:rPr>
              <w:t>Солнечной</w:t>
            </w:r>
            <w:r>
              <w:rPr>
                <w:spacing w:val="-2"/>
                <w:sz w:val="24"/>
              </w:rPr>
              <w:t xml:space="preserve"> системы</w:t>
            </w:r>
          </w:p>
        </w:tc>
        <w:tc>
          <w:tcPr>
            <w:tcW w:w="3196" w:type="dxa"/>
          </w:tcPr>
          <w:p w:rsidR="00E829DB" w:rsidRDefault="00096074">
            <w:pPr>
              <w:pStyle w:val="TableParagraph"/>
              <w:spacing w:line="275" w:lineRule="exact"/>
              <w:ind w:left="966"/>
              <w:rPr>
                <w:sz w:val="24"/>
              </w:rPr>
            </w:pPr>
            <w:r>
              <w:rPr>
                <w:spacing w:val="-10"/>
                <w:sz w:val="24"/>
              </w:rPr>
              <w:t>6</w:t>
            </w:r>
          </w:p>
        </w:tc>
      </w:tr>
      <w:tr w:rsidR="00E829DB">
        <w:trPr>
          <w:trHeight w:val="393"/>
        </w:trPr>
        <w:tc>
          <w:tcPr>
            <w:tcW w:w="1102" w:type="dxa"/>
          </w:tcPr>
          <w:p w:rsidR="00E829DB" w:rsidRDefault="00096074">
            <w:pPr>
              <w:pStyle w:val="TableParagraph"/>
              <w:spacing w:line="275" w:lineRule="exact"/>
              <w:ind w:left="14"/>
              <w:rPr>
                <w:sz w:val="24"/>
              </w:rPr>
            </w:pPr>
            <w:r>
              <w:rPr>
                <w:spacing w:val="-10"/>
                <w:sz w:val="24"/>
              </w:rPr>
              <w:t>5</w:t>
            </w:r>
          </w:p>
        </w:tc>
        <w:tc>
          <w:tcPr>
            <w:tcW w:w="5277" w:type="dxa"/>
          </w:tcPr>
          <w:p w:rsidR="00E829DB" w:rsidRDefault="00096074">
            <w:pPr>
              <w:pStyle w:val="TableParagraph"/>
              <w:spacing w:line="275" w:lineRule="exact"/>
              <w:ind w:left="13"/>
              <w:rPr>
                <w:sz w:val="24"/>
              </w:rPr>
            </w:pPr>
            <w:r>
              <w:rPr>
                <w:sz w:val="24"/>
              </w:rPr>
              <w:t>Солнце</w:t>
            </w:r>
            <w:r>
              <w:rPr>
                <w:spacing w:val="-2"/>
                <w:sz w:val="24"/>
              </w:rPr>
              <w:t xml:space="preserve"> </w:t>
            </w:r>
            <w:r>
              <w:rPr>
                <w:sz w:val="24"/>
              </w:rPr>
              <w:t>и</w:t>
            </w:r>
            <w:r>
              <w:rPr>
                <w:spacing w:val="-2"/>
                <w:sz w:val="24"/>
              </w:rPr>
              <w:t xml:space="preserve"> звезды</w:t>
            </w:r>
          </w:p>
        </w:tc>
        <w:tc>
          <w:tcPr>
            <w:tcW w:w="3196" w:type="dxa"/>
          </w:tcPr>
          <w:p w:rsidR="00E829DB" w:rsidRDefault="00096074">
            <w:pPr>
              <w:pStyle w:val="TableParagraph"/>
              <w:spacing w:line="275" w:lineRule="exact"/>
              <w:ind w:left="731"/>
              <w:rPr>
                <w:sz w:val="24"/>
              </w:rPr>
            </w:pPr>
            <w:r>
              <w:rPr>
                <w:spacing w:val="-10"/>
                <w:sz w:val="24"/>
              </w:rPr>
              <w:t>6</w:t>
            </w:r>
          </w:p>
        </w:tc>
      </w:tr>
      <w:tr w:rsidR="00E829DB">
        <w:trPr>
          <w:trHeight w:val="635"/>
        </w:trPr>
        <w:tc>
          <w:tcPr>
            <w:tcW w:w="1102" w:type="dxa"/>
          </w:tcPr>
          <w:p w:rsidR="00E829DB" w:rsidRDefault="00096074">
            <w:pPr>
              <w:pStyle w:val="TableParagraph"/>
              <w:spacing w:before="1"/>
              <w:ind w:left="14"/>
              <w:rPr>
                <w:sz w:val="24"/>
              </w:rPr>
            </w:pPr>
            <w:r>
              <w:rPr>
                <w:spacing w:val="-10"/>
                <w:sz w:val="24"/>
              </w:rPr>
              <w:t>6</w:t>
            </w:r>
          </w:p>
        </w:tc>
        <w:tc>
          <w:tcPr>
            <w:tcW w:w="5277" w:type="dxa"/>
          </w:tcPr>
          <w:p w:rsidR="00E829DB" w:rsidRDefault="00096074">
            <w:pPr>
              <w:pStyle w:val="TableParagraph"/>
              <w:spacing w:before="1"/>
              <w:ind w:left="13"/>
              <w:rPr>
                <w:sz w:val="24"/>
              </w:rPr>
            </w:pPr>
            <w:r>
              <w:rPr>
                <w:sz w:val="24"/>
              </w:rPr>
              <w:t>Строение</w:t>
            </w:r>
            <w:r>
              <w:rPr>
                <w:spacing w:val="34"/>
                <w:sz w:val="24"/>
              </w:rPr>
              <w:t xml:space="preserve"> </w:t>
            </w:r>
            <w:r>
              <w:rPr>
                <w:sz w:val="24"/>
              </w:rPr>
              <w:t>и</w:t>
            </w:r>
            <w:r>
              <w:rPr>
                <w:spacing w:val="33"/>
                <w:sz w:val="24"/>
              </w:rPr>
              <w:t xml:space="preserve"> </w:t>
            </w:r>
            <w:r>
              <w:rPr>
                <w:sz w:val="24"/>
              </w:rPr>
              <w:t>эволюция</w:t>
            </w:r>
            <w:r>
              <w:rPr>
                <w:spacing w:val="32"/>
                <w:sz w:val="24"/>
              </w:rPr>
              <w:t xml:space="preserve"> </w:t>
            </w:r>
            <w:r>
              <w:rPr>
                <w:sz w:val="24"/>
              </w:rPr>
              <w:t>Вселенной.</w:t>
            </w:r>
            <w:r>
              <w:rPr>
                <w:spacing w:val="35"/>
                <w:sz w:val="24"/>
              </w:rPr>
              <w:t xml:space="preserve"> </w:t>
            </w:r>
            <w:r>
              <w:rPr>
                <w:sz w:val="24"/>
              </w:rPr>
              <w:t>Жизнь</w:t>
            </w:r>
            <w:r>
              <w:rPr>
                <w:spacing w:val="33"/>
                <w:sz w:val="24"/>
              </w:rPr>
              <w:t xml:space="preserve"> </w:t>
            </w:r>
            <w:r>
              <w:rPr>
                <w:sz w:val="24"/>
              </w:rPr>
              <w:t>и</w:t>
            </w:r>
            <w:r>
              <w:rPr>
                <w:spacing w:val="36"/>
                <w:sz w:val="24"/>
              </w:rPr>
              <w:t xml:space="preserve"> </w:t>
            </w:r>
            <w:r>
              <w:rPr>
                <w:spacing w:val="-4"/>
                <w:sz w:val="24"/>
              </w:rPr>
              <w:t>разум</w:t>
            </w:r>
          </w:p>
          <w:p w:rsidR="00E829DB" w:rsidRDefault="00096074">
            <w:pPr>
              <w:pStyle w:val="TableParagraph"/>
              <w:spacing w:before="41"/>
              <w:ind w:left="4"/>
              <w:rPr>
                <w:sz w:val="24"/>
              </w:rPr>
            </w:pPr>
            <w:r>
              <w:rPr>
                <w:sz w:val="24"/>
              </w:rPr>
              <w:t xml:space="preserve">во </w:t>
            </w:r>
            <w:r>
              <w:rPr>
                <w:spacing w:val="-2"/>
                <w:sz w:val="24"/>
              </w:rPr>
              <w:t>Вселенной</w:t>
            </w:r>
          </w:p>
        </w:tc>
        <w:tc>
          <w:tcPr>
            <w:tcW w:w="3196" w:type="dxa"/>
          </w:tcPr>
          <w:p w:rsidR="00E829DB" w:rsidRDefault="00096074">
            <w:pPr>
              <w:pStyle w:val="TableParagraph"/>
              <w:spacing w:before="1"/>
              <w:ind w:left="731"/>
              <w:rPr>
                <w:sz w:val="24"/>
              </w:rPr>
            </w:pPr>
            <w:r>
              <w:rPr>
                <w:spacing w:val="-10"/>
                <w:sz w:val="24"/>
              </w:rPr>
              <w:t>5</w:t>
            </w:r>
          </w:p>
        </w:tc>
      </w:tr>
      <w:tr w:rsidR="00E829DB">
        <w:trPr>
          <w:trHeight w:val="398"/>
        </w:trPr>
        <w:tc>
          <w:tcPr>
            <w:tcW w:w="6379" w:type="dxa"/>
            <w:gridSpan w:val="2"/>
          </w:tcPr>
          <w:p w:rsidR="00E829DB" w:rsidRDefault="00096074">
            <w:pPr>
              <w:pStyle w:val="TableParagraph"/>
              <w:spacing w:line="275" w:lineRule="exact"/>
              <w:ind w:left="701"/>
              <w:jc w:val="center"/>
              <w:rPr>
                <w:b/>
                <w:sz w:val="24"/>
              </w:rPr>
            </w:pPr>
            <w:r>
              <w:rPr>
                <w:b/>
                <w:spacing w:val="-2"/>
                <w:sz w:val="24"/>
              </w:rPr>
              <w:t>Всего</w:t>
            </w:r>
          </w:p>
        </w:tc>
        <w:tc>
          <w:tcPr>
            <w:tcW w:w="3196" w:type="dxa"/>
          </w:tcPr>
          <w:p w:rsidR="00E829DB" w:rsidRDefault="00096074">
            <w:pPr>
              <w:pStyle w:val="TableParagraph"/>
              <w:spacing w:line="275" w:lineRule="exact"/>
              <w:ind w:left="966"/>
              <w:rPr>
                <w:b/>
                <w:sz w:val="24"/>
              </w:rPr>
            </w:pPr>
            <w:r>
              <w:rPr>
                <w:b/>
                <w:spacing w:val="-5"/>
                <w:sz w:val="24"/>
              </w:rPr>
              <w:t>34</w:t>
            </w:r>
          </w:p>
        </w:tc>
      </w:tr>
    </w:tbl>
    <w:p w:rsidR="00E829DB" w:rsidRDefault="00E829DB">
      <w:pPr>
        <w:pStyle w:val="a3"/>
        <w:ind w:left="0"/>
        <w:jc w:val="left"/>
        <w:rPr>
          <w:b/>
        </w:rPr>
      </w:pPr>
    </w:p>
    <w:p w:rsidR="00E829DB" w:rsidRDefault="00E829DB">
      <w:pPr>
        <w:pStyle w:val="a3"/>
        <w:spacing w:before="92"/>
        <w:ind w:left="0"/>
        <w:jc w:val="left"/>
        <w:rPr>
          <w:b/>
        </w:rPr>
      </w:pPr>
    </w:p>
    <w:p w:rsidR="00E829DB" w:rsidRDefault="00096074">
      <w:pPr>
        <w:ind w:left="1908"/>
        <w:rPr>
          <w:b/>
          <w:sz w:val="24"/>
        </w:rPr>
      </w:pPr>
      <w:r>
        <w:rPr>
          <w:b/>
          <w:sz w:val="28"/>
        </w:rPr>
        <w:t>2.2.</w:t>
      </w:r>
      <w:r>
        <w:rPr>
          <w:b/>
          <w:spacing w:val="65"/>
          <w:sz w:val="28"/>
        </w:rPr>
        <w:t xml:space="preserve"> </w:t>
      </w:r>
      <w:r>
        <w:rPr>
          <w:b/>
          <w:sz w:val="24"/>
        </w:rPr>
        <w:t>Внеурочная</w:t>
      </w:r>
      <w:r>
        <w:rPr>
          <w:b/>
          <w:spacing w:val="-12"/>
          <w:sz w:val="24"/>
        </w:rPr>
        <w:t xml:space="preserve"> </w:t>
      </w:r>
      <w:r>
        <w:rPr>
          <w:b/>
          <w:spacing w:val="-2"/>
          <w:sz w:val="24"/>
        </w:rPr>
        <w:t>деятельность.</w:t>
      </w:r>
    </w:p>
    <w:p w:rsidR="00E829DB" w:rsidRDefault="00E829DB">
      <w:pPr>
        <w:pStyle w:val="a3"/>
        <w:ind w:left="0"/>
        <w:jc w:val="left"/>
        <w:rPr>
          <w:b/>
        </w:rPr>
      </w:pPr>
    </w:p>
    <w:p w:rsidR="00E829DB" w:rsidRDefault="00E829DB">
      <w:pPr>
        <w:pStyle w:val="a3"/>
        <w:spacing w:before="78"/>
        <w:ind w:left="0"/>
        <w:jc w:val="left"/>
        <w:rPr>
          <w:b/>
        </w:rPr>
      </w:pPr>
    </w:p>
    <w:p w:rsidR="00E829DB" w:rsidRDefault="00096074">
      <w:pPr>
        <w:pStyle w:val="3"/>
        <w:ind w:left="2770"/>
      </w:pPr>
      <w:r>
        <w:t>К</w:t>
      </w:r>
      <w:r>
        <w:rPr>
          <w:spacing w:val="-4"/>
        </w:rPr>
        <w:t xml:space="preserve"> </w:t>
      </w:r>
      <w:r>
        <w:t>ТАЙНАМ</w:t>
      </w:r>
      <w:r>
        <w:rPr>
          <w:spacing w:val="-2"/>
        </w:rPr>
        <w:t xml:space="preserve"> </w:t>
      </w:r>
      <w:r>
        <w:t>СЛОВА.</w:t>
      </w:r>
      <w:r>
        <w:rPr>
          <w:spacing w:val="-3"/>
        </w:rPr>
        <w:t xml:space="preserve"> </w:t>
      </w:r>
      <w:r>
        <w:t>ТЕКСТ</w:t>
      </w:r>
      <w:r>
        <w:rPr>
          <w:spacing w:val="-4"/>
        </w:rPr>
        <w:t xml:space="preserve"> </w:t>
      </w:r>
      <w:r>
        <w:t>КАК</w:t>
      </w:r>
      <w:r>
        <w:rPr>
          <w:spacing w:val="-1"/>
        </w:rPr>
        <w:t xml:space="preserve"> </w:t>
      </w:r>
      <w:r>
        <w:t>РЕЧЕВОЕ</w:t>
      </w:r>
      <w:r>
        <w:rPr>
          <w:spacing w:val="-1"/>
        </w:rPr>
        <w:t xml:space="preserve"> </w:t>
      </w:r>
      <w:r>
        <w:rPr>
          <w:spacing w:val="-2"/>
        </w:rPr>
        <w:t>ПРОИЗВЕДЕНИЕ</w:t>
      </w:r>
    </w:p>
    <w:p w:rsidR="00E829DB" w:rsidRDefault="00E829DB">
      <w:pPr>
        <w:pStyle w:val="a3"/>
        <w:spacing w:before="5"/>
        <w:ind w:left="0"/>
        <w:jc w:val="left"/>
        <w:rPr>
          <w:b/>
        </w:rPr>
      </w:pPr>
    </w:p>
    <w:p w:rsidR="00E829DB" w:rsidRDefault="00096074">
      <w:pPr>
        <w:pStyle w:val="4"/>
        <w:ind w:left="0" w:right="4221"/>
        <w:jc w:val="right"/>
      </w:pPr>
      <w:r>
        <w:t>Пояснительная</w:t>
      </w:r>
      <w:r>
        <w:rPr>
          <w:spacing w:val="-3"/>
        </w:rPr>
        <w:t xml:space="preserve"> </w:t>
      </w:r>
      <w:r>
        <w:rPr>
          <w:spacing w:val="-2"/>
        </w:rPr>
        <w:t>записка</w:t>
      </w:r>
    </w:p>
    <w:p w:rsidR="00E829DB" w:rsidRDefault="00E829DB">
      <w:pPr>
        <w:pStyle w:val="a3"/>
        <w:spacing w:before="2"/>
        <w:ind w:left="0"/>
        <w:jc w:val="left"/>
        <w:rPr>
          <w:b/>
        </w:rPr>
      </w:pPr>
    </w:p>
    <w:p w:rsidR="00E829DB" w:rsidRDefault="00096074">
      <w:pPr>
        <w:pStyle w:val="a3"/>
        <w:ind w:left="480" w:right="257" w:firstLine="566"/>
      </w:pPr>
      <w:r>
        <w:t>Рабочая программа по внеурочной деятельности «</w:t>
      </w:r>
      <w:r>
        <w:rPr>
          <w:b/>
        </w:rPr>
        <w:t xml:space="preserve">К ТАЙНАМ СЛОВА. ТЕКСТ КАК РЕЧЕВОЕ ПРОИЗВЕДЕНИЕ» </w:t>
      </w:r>
      <w:r>
        <w:t xml:space="preserve">(предметная область «Русский язык») </w:t>
      </w:r>
      <w:r>
        <w:rPr>
          <w:u w:val="single"/>
        </w:rPr>
        <w:t>разработана на основе Федеральной рабочей</w:t>
      </w:r>
      <w:r>
        <w:t xml:space="preserve"> </w:t>
      </w:r>
      <w:r>
        <w:rPr>
          <w:u w:val="single"/>
        </w:rPr>
        <w:t>программы по учебному предмету «Русский язык» Приказ Министерства просвещения Российской</w:t>
      </w:r>
      <w:r>
        <w:t xml:space="preserve"> </w:t>
      </w:r>
      <w:r>
        <w:rPr>
          <w:u w:val="single"/>
        </w:rPr>
        <w:t>Федерации от 18.05.2023 № 371 «Об утверждении федеральной образовательной программы среднего</w:t>
      </w:r>
      <w:r>
        <w:t xml:space="preserve"> </w:t>
      </w:r>
      <w:r>
        <w:rPr>
          <w:u w:val="single"/>
        </w:rPr>
        <w:t>общего</w:t>
      </w:r>
      <w:r>
        <w:rPr>
          <w:spacing w:val="64"/>
          <w:u w:val="single"/>
        </w:rPr>
        <w:t xml:space="preserve"> </w:t>
      </w:r>
      <w:r>
        <w:rPr>
          <w:u w:val="single"/>
        </w:rPr>
        <w:t>образования»</w:t>
      </w:r>
      <w:r>
        <w:rPr>
          <w:spacing w:val="61"/>
          <w:u w:val="single"/>
        </w:rPr>
        <w:t xml:space="preserve"> </w:t>
      </w:r>
      <w:r>
        <w:rPr>
          <w:u w:val="single"/>
        </w:rPr>
        <w:t>(Зарегистрирован</w:t>
      </w:r>
      <w:r>
        <w:rPr>
          <w:spacing w:val="66"/>
          <w:u w:val="single"/>
        </w:rPr>
        <w:t xml:space="preserve"> </w:t>
      </w:r>
      <w:r>
        <w:rPr>
          <w:u w:val="single"/>
        </w:rPr>
        <w:t>12.07.2023</w:t>
      </w:r>
      <w:r>
        <w:rPr>
          <w:spacing w:val="65"/>
          <w:u w:val="single"/>
        </w:rPr>
        <w:t xml:space="preserve"> </w:t>
      </w:r>
      <w:r>
        <w:rPr>
          <w:u w:val="single"/>
        </w:rPr>
        <w:t>№</w:t>
      </w:r>
      <w:r>
        <w:rPr>
          <w:spacing w:val="64"/>
          <w:u w:val="single"/>
        </w:rPr>
        <w:t xml:space="preserve"> </w:t>
      </w:r>
      <w:r>
        <w:rPr>
          <w:u w:val="single"/>
        </w:rPr>
        <w:t>74228)),</w:t>
      </w:r>
      <w:r>
        <w:rPr>
          <w:spacing w:val="65"/>
          <w:u w:val="single"/>
        </w:rPr>
        <w:t xml:space="preserve"> </w:t>
      </w:r>
      <w:r>
        <w:rPr>
          <w:u w:val="single"/>
        </w:rPr>
        <w:t>Рабочей</w:t>
      </w:r>
      <w:r>
        <w:rPr>
          <w:spacing w:val="73"/>
          <w:u w:val="single"/>
        </w:rPr>
        <w:t xml:space="preserve"> </w:t>
      </w:r>
      <w:r>
        <w:rPr>
          <w:u w:val="single"/>
        </w:rPr>
        <w:t>программы</w:t>
      </w:r>
      <w:r>
        <w:rPr>
          <w:spacing w:val="67"/>
          <w:u w:val="single"/>
        </w:rPr>
        <w:t xml:space="preserve"> </w:t>
      </w:r>
      <w:r>
        <w:rPr>
          <w:u w:val="single"/>
        </w:rPr>
        <w:t>воспитания</w:t>
      </w:r>
      <w:r>
        <w:rPr>
          <w:spacing w:val="65"/>
          <w:u w:val="single"/>
        </w:rPr>
        <w:t xml:space="preserve"> </w:t>
      </w:r>
      <w:r>
        <w:rPr>
          <w:spacing w:val="-4"/>
          <w:u w:val="single"/>
        </w:rPr>
        <w:t>МБОУ</w:t>
      </w:r>
    </w:p>
    <w:p w:rsidR="00E829DB" w:rsidRDefault="00096074">
      <w:pPr>
        <w:pStyle w:val="a3"/>
        <w:spacing w:before="1"/>
        <w:ind w:left="480"/>
      </w:pPr>
      <w:r>
        <w:rPr>
          <w:u w:val="single"/>
        </w:rPr>
        <w:t>«Лицей</w:t>
      </w:r>
      <w:r>
        <w:rPr>
          <w:spacing w:val="-1"/>
          <w:u w:val="single"/>
        </w:rPr>
        <w:t xml:space="preserve"> </w:t>
      </w:r>
      <w:r>
        <w:rPr>
          <w:u w:val="single"/>
        </w:rPr>
        <w:t>№1»</w:t>
      </w:r>
      <w:r>
        <w:rPr>
          <w:spacing w:val="-7"/>
        </w:rPr>
        <w:t xml:space="preserve"> </w:t>
      </w:r>
      <w:r>
        <w:t>и 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3"/>
        </w:rPr>
        <w:t xml:space="preserve"> </w:t>
      </w:r>
      <w:r>
        <w:t>результаты</w:t>
      </w:r>
      <w:r>
        <w:rPr>
          <w:spacing w:val="-1"/>
        </w:rPr>
        <w:t xml:space="preserve"> </w:t>
      </w:r>
      <w:r>
        <w:rPr>
          <w:spacing w:val="-2"/>
        </w:rPr>
        <w:t>освоения</w:t>
      </w:r>
    </w:p>
    <w:p w:rsidR="00E829DB" w:rsidRDefault="00E829DB">
      <w:pPr>
        <w:sectPr w:rsidR="00E829DB">
          <w:pgSz w:w="11930" w:h="16860"/>
          <w:pgMar w:top="880" w:right="80" w:bottom="540" w:left="0" w:header="0" w:footer="290" w:gutter="0"/>
          <w:cols w:space="720"/>
        </w:sectPr>
      </w:pPr>
    </w:p>
    <w:p w:rsidR="00E829DB" w:rsidRDefault="00096074">
      <w:pPr>
        <w:pStyle w:val="a3"/>
        <w:spacing w:before="68"/>
        <w:ind w:left="480" w:right="261"/>
      </w:pPr>
      <w:r>
        <w:lastRenderedPageBreak/>
        <w:t xml:space="preserve">программы по внеурочной деятельности </w:t>
      </w:r>
      <w:proofErr w:type="gramStart"/>
      <w:r>
        <w:t>« К</w:t>
      </w:r>
      <w:proofErr w:type="gramEnd"/>
      <w:r>
        <w:t xml:space="preserve"> тайнам слова. Текст как речевое произведение»</w:t>
      </w:r>
      <w:r>
        <w:rPr>
          <w:spacing w:val="40"/>
        </w:rPr>
        <w:t xml:space="preserve"> </w:t>
      </w:r>
      <w:r>
        <w:t xml:space="preserve">Пояснительная записка отражает общие цели и задачи </w:t>
      </w:r>
      <w:proofErr w:type="gramStart"/>
      <w:r>
        <w:t>изучения ,</w:t>
      </w:r>
      <w:proofErr w:type="gramEnd"/>
      <w:r>
        <w:t xml:space="preserve"> место в структуре учебного плана, а</w:t>
      </w:r>
      <w:r>
        <w:rPr>
          <w:spacing w:val="40"/>
        </w:rPr>
        <w:t xml:space="preserve"> </w:t>
      </w:r>
      <w:r>
        <w:t>также подходы к отбору содержания и планируемым результатам.</w:t>
      </w:r>
    </w:p>
    <w:p w:rsidR="00E829DB" w:rsidRDefault="00E829DB">
      <w:pPr>
        <w:pStyle w:val="a3"/>
        <w:spacing w:before="1"/>
        <w:ind w:left="0"/>
        <w:jc w:val="left"/>
      </w:pPr>
    </w:p>
    <w:p w:rsidR="00E829DB" w:rsidRDefault="00096074">
      <w:pPr>
        <w:pStyle w:val="4"/>
        <w:ind w:left="2974"/>
      </w:pPr>
      <w:r>
        <w:t>Общая</w:t>
      </w:r>
      <w:r>
        <w:rPr>
          <w:spacing w:val="-7"/>
        </w:rPr>
        <w:t xml:space="preserve"> </w:t>
      </w:r>
      <w:r>
        <w:t>характеристика</w:t>
      </w:r>
      <w:r>
        <w:rPr>
          <w:spacing w:val="-4"/>
        </w:rPr>
        <w:t xml:space="preserve"> </w:t>
      </w:r>
      <w:r>
        <w:t>курса</w:t>
      </w:r>
      <w:r>
        <w:rPr>
          <w:spacing w:val="-5"/>
        </w:rPr>
        <w:t xml:space="preserve"> </w:t>
      </w:r>
      <w:r>
        <w:t>внеурочной</w:t>
      </w:r>
      <w:r>
        <w:rPr>
          <w:spacing w:val="-4"/>
        </w:rPr>
        <w:t xml:space="preserve"> </w:t>
      </w:r>
      <w:r>
        <w:rPr>
          <w:spacing w:val="-2"/>
        </w:rPr>
        <w:t>деятельности</w:t>
      </w:r>
    </w:p>
    <w:p w:rsidR="00E829DB" w:rsidRDefault="00096074">
      <w:pPr>
        <w:pStyle w:val="a3"/>
        <w:ind w:left="480" w:right="258"/>
      </w:pPr>
      <w:r>
        <w:rPr>
          <w:b/>
        </w:rPr>
        <w:t xml:space="preserve">Актуальность программы </w:t>
      </w:r>
      <w:r>
        <w:t>определена тем, что свободное владение русским языком как средством общения в повседневной жизни и учебной деятельности должно стать нормой для молодёжи, оканчивающей средние учебные заведения. Такой уровень владения русским языком может быть</w:t>
      </w:r>
      <w:r>
        <w:rPr>
          <w:spacing w:val="40"/>
        </w:rPr>
        <w:t xml:space="preserve"> </w:t>
      </w:r>
      <w:r>
        <w:t>достигнут лишь при комплексном использовании различных организационных форм учебной работы по русскому</w:t>
      </w:r>
      <w:r>
        <w:rPr>
          <w:spacing w:val="-3"/>
        </w:rPr>
        <w:t xml:space="preserve"> </w:t>
      </w:r>
      <w:r>
        <w:t>языку – различного типа уроков, факультативных занятий, внеклассной работы, индивидуальных самостоятельных занятий по самообразованию.</w:t>
      </w:r>
    </w:p>
    <w:p w:rsidR="00E829DB" w:rsidRDefault="00096074">
      <w:pPr>
        <w:tabs>
          <w:tab w:val="left" w:pos="10205"/>
        </w:tabs>
        <w:ind w:left="480" w:right="260" w:firstLine="444"/>
        <w:rPr>
          <w:sz w:val="24"/>
        </w:rPr>
      </w:pPr>
      <w:r>
        <w:rPr>
          <w:b/>
          <w:sz w:val="24"/>
        </w:rPr>
        <w:t xml:space="preserve">Обоснование необходимости разработки и внедрения программы в образовательный процесс </w:t>
      </w:r>
      <w:r>
        <w:rPr>
          <w:sz w:val="24"/>
        </w:rPr>
        <w:t>Программа</w:t>
      </w:r>
      <w:r>
        <w:rPr>
          <w:spacing w:val="80"/>
          <w:sz w:val="24"/>
        </w:rPr>
        <w:t xml:space="preserve"> </w:t>
      </w:r>
      <w:r>
        <w:rPr>
          <w:sz w:val="24"/>
        </w:rPr>
        <w:t>курса</w:t>
      </w:r>
      <w:r>
        <w:rPr>
          <w:spacing w:val="80"/>
          <w:sz w:val="24"/>
        </w:rPr>
        <w:t xml:space="preserve"> </w:t>
      </w:r>
      <w:r>
        <w:rPr>
          <w:sz w:val="24"/>
        </w:rPr>
        <w:t>по</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относится</w:t>
      </w:r>
      <w:r>
        <w:rPr>
          <w:spacing w:val="80"/>
          <w:sz w:val="24"/>
        </w:rPr>
        <w:t xml:space="preserve"> </w:t>
      </w:r>
      <w:r>
        <w:rPr>
          <w:sz w:val="24"/>
        </w:rPr>
        <w:t>к</w:t>
      </w:r>
      <w:r>
        <w:rPr>
          <w:spacing w:val="80"/>
          <w:sz w:val="24"/>
        </w:rPr>
        <w:t xml:space="preserve"> </w:t>
      </w:r>
      <w:r>
        <w:rPr>
          <w:sz w:val="24"/>
        </w:rPr>
        <w:t>общеинтеллектуальному</w:t>
      </w:r>
      <w:r>
        <w:rPr>
          <w:sz w:val="24"/>
        </w:rPr>
        <w:tab/>
      </w:r>
      <w:r>
        <w:rPr>
          <w:spacing w:val="-2"/>
          <w:sz w:val="24"/>
        </w:rPr>
        <w:t xml:space="preserve">направлению </w:t>
      </w:r>
      <w:r>
        <w:rPr>
          <w:sz w:val="24"/>
        </w:rPr>
        <w:t>реализации</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ФГОС</w:t>
      </w:r>
      <w:r>
        <w:rPr>
          <w:spacing w:val="80"/>
          <w:sz w:val="24"/>
        </w:rPr>
        <w:t xml:space="preserve"> </w:t>
      </w:r>
      <w:r>
        <w:rPr>
          <w:sz w:val="24"/>
        </w:rPr>
        <w:t>и</w:t>
      </w:r>
      <w:r>
        <w:rPr>
          <w:spacing w:val="80"/>
          <w:sz w:val="24"/>
        </w:rPr>
        <w:t xml:space="preserve"> </w:t>
      </w:r>
      <w:r>
        <w:rPr>
          <w:sz w:val="24"/>
        </w:rPr>
        <w:t>рассчитана</w:t>
      </w:r>
      <w:r>
        <w:rPr>
          <w:spacing w:val="80"/>
          <w:sz w:val="24"/>
        </w:rPr>
        <w:t xml:space="preserve"> </w:t>
      </w:r>
      <w:r>
        <w:rPr>
          <w:sz w:val="24"/>
        </w:rPr>
        <w:t>на</w:t>
      </w:r>
      <w:r>
        <w:rPr>
          <w:spacing w:val="80"/>
          <w:sz w:val="24"/>
        </w:rPr>
        <w:t xml:space="preserve"> </w:t>
      </w:r>
      <w:r>
        <w:rPr>
          <w:sz w:val="24"/>
        </w:rPr>
        <w:t>обучающихся</w:t>
      </w:r>
      <w:r>
        <w:rPr>
          <w:spacing w:val="80"/>
          <w:sz w:val="24"/>
        </w:rPr>
        <w:t xml:space="preserve"> </w:t>
      </w:r>
      <w:r>
        <w:rPr>
          <w:sz w:val="24"/>
        </w:rPr>
        <w:t>11</w:t>
      </w:r>
      <w:r>
        <w:rPr>
          <w:spacing w:val="80"/>
          <w:sz w:val="24"/>
        </w:rPr>
        <w:t xml:space="preserve"> </w:t>
      </w:r>
      <w:r>
        <w:rPr>
          <w:sz w:val="24"/>
        </w:rPr>
        <w:t>класса</w:t>
      </w:r>
      <w:r>
        <w:rPr>
          <w:spacing w:val="80"/>
          <w:sz w:val="24"/>
        </w:rPr>
        <w:t xml:space="preserve"> </w:t>
      </w:r>
      <w:r>
        <w:rPr>
          <w:sz w:val="24"/>
        </w:rPr>
        <w:t>и представляет</w:t>
      </w:r>
      <w:r>
        <w:rPr>
          <w:spacing w:val="40"/>
          <w:sz w:val="24"/>
        </w:rPr>
        <w:t xml:space="preserve"> </w:t>
      </w:r>
      <w:r>
        <w:rPr>
          <w:sz w:val="24"/>
        </w:rPr>
        <w:t>систему</w:t>
      </w:r>
      <w:r>
        <w:rPr>
          <w:spacing w:val="40"/>
          <w:sz w:val="24"/>
        </w:rPr>
        <w:t xml:space="preserve"> </w:t>
      </w:r>
      <w:r>
        <w:rPr>
          <w:sz w:val="24"/>
        </w:rPr>
        <w:t>поэтапной</w:t>
      </w:r>
      <w:r>
        <w:rPr>
          <w:spacing w:val="40"/>
          <w:sz w:val="24"/>
        </w:rPr>
        <w:t xml:space="preserve"> </w:t>
      </w:r>
      <w:r>
        <w:rPr>
          <w:sz w:val="24"/>
        </w:rPr>
        <w:t>работы</w:t>
      </w:r>
      <w:r>
        <w:rPr>
          <w:spacing w:val="40"/>
          <w:sz w:val="24"/>
        </w:rPr>
        <w:t xml:space="preserve"> </w:t>
      </w:r>
      <w:r>
        <w:rPr>
          <w:sz w:val="24"/>
        </w:rPr>
        <w:t>над</w:t>
      </w:r>
      <w:r>
        <w:rPr>
          <w:spacing w:val="40"/>
          <w:sz w:val="24"/>
        </w:rPr>
        <w:t xml:space="preserve"> </w:t>
      </w:r>
      <w:r>
        <w:rPr>
          <w:sz w:val="24"/>
        </w:rPr>
        <w:t>текстом</w:t>
      </w:r>
      <w:r>
        <w:rPr>
          <w:spacing w:val="40"/>
          <w:sz w:val="24"/>
        </w:rPr>
        <w:t xml:space="preserve"> </w:t>
      </w:r>
      <w:r>
        <w:rPr>
          <w:sz w:val="24"/>
        </w:rPr>
        <w:t>и</w:t>
      </w:r>
      <w:r>
        <w:rPr>
          <w:spacing w:val="40"/>
          <w:sz w:val="24"/>
        </w:rPr>
        <w:t xml:space="preserve"> </w:t>
      </w:r>
      <w:r>
        <w:rPr>
          <w:sz w:val="24"/>
        </w:rPr>
        <w:t>сочинением,</w:t>
      </w:r>
      <w:r>
        <w:rPr>
          <w:spacing w:val="40"/>
          <w:sz w:val="24"/>
        </w:rPr>
        <w:t xml:space="preserve"> </w:t>
      </w:r>
      <w:r>
        <w:rPr>
          <w:sz w:val="24"/>
        </w:rPr>
        <w:t>которое</w:t>
      </w:r>
      <w:r>
        <w:rPr>
          <w:spacing w:val="40"/>
          <w:sz w:val="24"/>
        </w:rPr>
        <w:t xml:space="preserve"> </w:t>
      </w:r>
      <w:r>
        <w:rPr>
          <w:sz w:val="24"/>
        </w:rPr>
        <w:t>предлагается</w:t>
      </w:r>
      <w:r>
        <w:rPr>
          <w:spacing w:val="40"/>
          <w:sz w:val="24"/>
        </w:rPr>
        <w:t xml:space="preserve"> </w:t>
      </w:r>
      <w:r>
        <w:rPr>
          <w:sz w:val="24"/>
        </w:rPr>
        <w:t>написать</w:t>
      </w:r>
      <w:r>
        <w:rPr>
          <w:spacing w:val="40"/>
          <w:sz w:val="24"/>
        </w:rPr>
        <w:t xml:space="preserve"> </w:t>
      </w:r>
      <w:r>
        <w:rPr>
          <w:sz w:val="24"/>
        </w:rPr>
        <w:t>в</w:t>
      </w:r>
      <w:r>
        <w:rPr>
          <w:spacing w:val="40"/>
          <w:sz w:val="24"/>
        </w:rPr>
        <w:t xml:space="preserve"> </w:t>
      </w:r>
      <w:r>
        <w:rPr>
          <w:sz w:val="24"/>
        </w:rPr>
        <w:t>задании 27</w:t>
      </w:r>
      <w:r>
        <w:rPr>
          <w:spacing w:val="40"/>
          <w:sz w:val="24"/>
        </w:rPr>
        <w:t xml:space="preserve"> </w:t>
      </w:r>
      <w:r>
        <w:rPr>
          <w:sz w:val="24"/>
        </w:rPr>
        <w:t>единого государственного экзамена.</w:t>
      </w:r>
    </w:p>
    <w:p w:rsidR="00E829DB" w:rsidRDefault="00096074">
      <w:pPr>
        <w:pStyle w:val="a3"/>
        <w:spacing w:before="1"/>
        <w:ind w:left="480"/>
        <w:jc w:val="left"/>
      </w:pPr>
      <w:r>
        <w:t>Программа</w:t>
      </w:r>
      <w:r>
        <w:rPr>
          <w:spacing w:val="-6"/>
        </w:rPr>
        <w:t xml:space="preserve"> </w:t>
      </w:r>
      <w:r>
        <w:t>разработана</w:t>
      </w:r>
      <w:r>
        <w:rPr>
          <w:spacing w:val="-1"/>
        </w:rPr>
        <w:t xml:space="preserve"> </w:t>
      </w:r>
      <w:r>
        <w:t>в</w:t>
      </w:r>
      <w:r>
        <w:rPr>
          <w:spacing w:val="-3"/>
        </w:rPr>
        <w:t xml:space="preserve"> </w:t>
      </w:r>
      <w:r>
        <w:t>соответствии</w:t>
      </w:r>
      <w:r>
        <w:rPr>
          <w:spacing w:val="-3"/>
        </w:rPr>
        <w:t xml:space="preserve"> </w:t>
      </w:r>
      <w:r>
        <w:t>с</w:t>
      </w:r>
      <w:r>
        <w:rPr>
          <w:spacing w:val="-3"/>
        </w:rPr>
        <w:t xml:space="preserve"> </w:t>
      </w:r>
      <w:r>
        <w:t>нормативными</w:t>
      </w:r>
      <w:r>
        <w:rPr>
          <w:spacing w:val="-2"/>
        </w:rPr>
        <w:t xml:space="preserve"> документами:</w:t>
      </w:r>
    </w:p>
    <w:p w:rsidR="00E829DB" w:rsidRDefault="00096074">
      <w:pPr>
        <w:pStyle w:val="a4"/>
        <w:numPr>
          <w:ilvl w:val="0"/>
          <w:numId w:val="69"/>
        </w:numPr>
        <w:tabs>
          <w:tab w:val="left" w:pos="1200"/>
        </w:tabs>
        <w:ind w:left="1200" w:hanging="1080"/>
        <w:jc w:val="left"/>
        <w:rPr>
          <w:sz w:val="24"/>
        </w:rPr>
      </w:pPr>
      <w:r>
        <w:rPr>
          <w:sz w:val="24"/>
        </w:rPr>
        <w:t>Федеральным</w:t>
      </w:r>
      <w:r>
        <w:rPr>
          <w:spacing w:val="-4"/>
          <w:sz w:val="24"/>
        </w:rPr>
        <w:t xml:space="preserve"> </w:t>
      </w:r>
      <w:r>
        <w:rPr>
          <w:sz w:val="24"/>
        </w:rPr>
        <w:t>законом</w:t>
      </w:r>
      <w:r>
        <w:rPr>
          <w:spacing w:val="-2"/>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3"/>
          <w:sz w:val="24"/>
        </w:rPr>
        <w:t xml:space="preserve"> </w:t>
      </w:r>
      <w:r>
        <w:rPr>
          <w:sz w:val="24"/>
        </w:rPr>
        <w:t>Российской</w:t>
      </w:r>
      <w:r>
        <w:rPr>
          <w:spacing w:val="-1"/>
          <w:sz w:val="24"/>
        </w:rPr>
        <w:t xml:space="preserve"> </w:t>
      </w:r>
      <w:r>
        <w:rPr>
          <w:sz w:val="24"/>
        </w:rPr>
        <w:t>Федерации»</w:t>
      </w:r>
      <w:r>
        <w:rPr>
          <w:spacing w:val="-9"/>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2"/>
          <w:sz w:val="24"/>
        </w:rPr>
        <w:t xml:space="preserve"> </w:t>
      </w:r>
      <w:r>
        <w:rPr>
          <w:sz w:val="24"/>
        </w:rPr>
        <w:t>273-</w:t>
      </w:r>
      <w:r>
        <w:rPr>
          <w:spacing w:val="-5"/>
          <w:sz w:val="24"/>
        </w:rPr>
        <w:t>ФЗ</w:t>
      </w:r>
    </w:p>
    <w:p w:rsidR="00E829DB" w:rsidRDefault="00096074">
      <w:pPr>
        <w:pStyle w:val="a4"/>
        <w:numPr>
          <w:ilvl w:val="0"/>
          <w:numId w:val="69"/>
        </w:numPr>
        <w:tabs>
          <w:tab w:val="left" w:pos="480"/>
          <w:tab w:val="left" w:pos="1200"/>
        </w:tabs>
        <w:spacing w:before="199"/>
        <w:ind w:right="261" w:hanging="360"/>
        <w:jc w:val="left"/>
        <w:rPr>
          <w:sz w:val="24"/>
        </w:rPr>
      </w:pPr>
      <w:r>
        <w:rPr>
          <w:sz w:val="20"/>
        </w:rPr>
        <w:tab/>
      </w:r>
      <w:r>
        <w:rPr>
          <w:sz w:val="24"/>
        </w:rPr>
        <w:t>Требованиями</w:t>
      </w:r>
      <w:r>
        <w:rPr>
          <w:spacing w:val="33"/>
          <w:sz w:val="24"/>
        </w:rPr>
        <w:t xml:space="preserve"> </w:t>
      </w:r>
      <w:r>
        <w:rPr>
          <w:sz w:val="24"/>
        </w:rPr>
        <w:t>Федерального</w:t>
      </w:r>
      <w:r>
        <w:rPr>
          <w:spacing w:val="32"/>
          <w:sz w:val="24"/>
        </w:rPr>
        <w:t xml:space="preserve"> </w:t>
      </w:r>
      <w:r>
        <w:rPr>
          <w:sz w:val="24"/>
        </w:rPr>
        <w:t>государственного</w:t>
      </w:r>
      <w:r>
        <w:rPr>
          <w:spacing w:val="32"/>
          <w:sz w:val="24"/>
        </w:rPr>
        <w:t xml:space="preserve"> </w:t>
      </w:r>
      <w:r>
        <w:rPr>
          <w:sz w:val="24"/>
        </w:rPr>
        <w:t>стандарта</w:t>
      </w:r>
      <w:r>
        <w:rPr>
          <w:spacing w:val="32"/>
          <w:sz w:val="24"/>
        </w:rPr>
        <w:t xml:space="preserve"> </w:t>
      </w:r>
      <w:r>
        <w:rPr>
          <w:sz w:val="24"/>
        </w:rPr>
        <w:t>среднего</w:t>
      </w:r>
      <w:r>
        <w:rPr>
          <w:spacing w:val="32"/>
          <w:sz w:val="24"/>
        </w:rPr>
        <w:t xml:space="preserve"> </w:t>
      </w:r>
      <w:r>
        <w:rPr>
          <w:sz w:val="24"/>
        </w:rPr>
        <w:t>(полного)</w:t>
      </w:r>
      <w:r>
        <w:rPr>
          <w:spacing w:val="32"/>
          <w:sz w:val="24"/>
        </w:rPr>
        <w:t xml:space="preserve"> </w:t>
      </w:r>
      <w:r>
        <w:rPr>
          <w:sz w:val="24"/>
        </w:rPr>
        <w:t>образования</w:t>
      </w:r>
      <w:r>
        <w:rPr>
          <w:spacing w:val="30"/>
          <w:sz w:val="24"/>
        </w:rPr>
        <w:t xml:space="preserve"> </w:t>
      </w:r>
      <w:r>
        <w:rPr>
          <w:sz w:val="24"/>
        </w:rPr>
        <w:t>(приказ Министерства образования и науки Российской Федерации от 05 марта 2004 г. № 1089).</w:t>
      </w:r>
    </w:p>
    <w:p w:rsidR="00E829DB" w:rsidRDefault="00E829DB">
      <w:pPr>
        <w:pStyle w:val="a3"/>
        <w:spacing w:before="199"/>
        <w:ind w:left="0"/>
        <w:jc w:val="left"/>
      </w:pPr>
    </w:p>
    <w:p w:rsidR="00E829DB" w:rsidRDefault="00096074">
      <w:pPr>
        <w:pStyle w:val="a3"/>
        <w:ind w:left="480" w:right="256"/>
      </w:pPr>
      <w:r>
        <w:rPr>
          <w:b/>
        </w:rPr>
        <w:t xml:space="preserve">Практическая значимость. </w:t>
      </w:r>
      <w:r>
        <w:t>Практический раздел курса предполагает работу над развитием умения воспринимать и понимать первичный текст, выражать собственное мнение, доказывать его, используя примеры читательского и жизненного опыта. Особенностью данного курса является его</w:t>
      </w:r>
      <w:r>
        <w:rPr>
          <w:spacing w:val="80"/>
        </w:rPr>
        <w:t xml:space="preserve"> </w:t>
      </w:r>
      <w:r>
        <w:t>ориентированность на совершенствование умений в области письменной речи. Тексты для комплексного анализа взяты из контрольно-измерительных материалов ЕГЭ по русскому языку. Для анализа используются публицистические и художественные тексты. Анализ художественного текста предполагает выход на широкий литературный контекст: проблематика анализируемого произведения (фрагмента) включается в литературные связи текста (реминисценции, проблемные вопросы и т.п.), подбираемые публицистические тексты имеют литературоведческую тематику (авторские критические статьи, фрагменты рецензий</w:t>
      </w:r>
    </w:p>
    <w:p w:rsidR="00E829DB" w:rsidRDefault="00096074">
      <w:pPr>
        <w:pStyle w:val="a3"/>
        <w:spacing w:before="1"/>
        <w:ind w:left="480"/>
        <w:jc w:val="left"/>
      </w:pPr>
      <w:r>
        <w:t>Содержание заданий соответствует требованиям к уровню подготовки по русскому языку за курс средней (полной) школы. Оценка учебных достижений осуществляется при помощи итоговой работы (сочинение). Задания помогают формировать:</w:t>
      </w:r>
    </w:p>
    <w:p w:rsidR="00E829DB" w:rsidRDefault="00096074">
      <w:pPr>
        <w:pStyle w:val="a4"/>
        <w:numPr>
          <w:ilvl w:val="1"/>
          <w:numId w:val="69"/>
        </w:numPr>
        <w:tabs>
          <w:tab w:val="left" w:pos="711"/>
        </w:tabs>
        <w:ind w:right="258" w:firstLine="0"/>
        <w:jc w:val="left"/>
        <w:rPr>
          <w:sz w:val="24"/>
        </w:rPr>
      </w:pPr>
      <w:r>
        <w:rPr>
          <w:sz w:val="24"/>
        </w:rPr>
        <w:t>лингвистическую</w:t>
      </w:r>
      <w:r>
        <w:rPr>
          <w:spacing w:val="80"/>
          <w:sz w:val="24"/>
        </w:rPr>
        <w:t xml:space="preserve"> </w:t>
      </w:r>
      <w:r>
        <w:rPr>
          <w:sz w:val="24"/>
        </w:rPr>
        <w:t>компетенцию,</w:t>
      </w:r>
      <w:r>
        <w:rPr>
          <w:spacing w:val="80"/>
          <w:sz w:val="24"/>
        </w:rPr>
        <w:t xml:space="preserve"> </w:t>
      </w:r>
      <w:r>
        <w:rPr>
          <w:sz w:val="24"/>
        </w:rPr>
        <w:t>то</w:t>
      </w:r>
      <w:r>
        <w:rPr>
          <w:spacing w:val="80"/>
          <w:sz w:val="24"/>
        </w:rPr>
        <w:t xml:space="preserve"> </w:t>
      </w:r>
      <w:r>
        <w:rPr>
          <w:sz w:val="24"/>
        </w:rPr>
        <w:t>есть</w:t>
      </w:r>
      <w:r>
        <w:rPr>
          <w:spacing w:val="80"/>
          <w:sz w:val="24"/>
        </w:rPr>
        <w:t xml:space="preserve"> </w:t>
      </w:r>
      <w:r>
        <w:rPr>
          <w:sz w:val="24"/>
        </w:rPr>
        <w:t>умение</w:t>
      </w:r>
      <w:r>
        <w:rPr>
          <w:spacing w:val="80"/>
          <w:sz w:val="24"/>
        </w:rPr>
        <w:t xml:space="preserve"> </w:t>
      </w:r>
      <w:r>
        <w:rPr>
          <w:sz w:val="24"/>
        </w:rPr>
        <w:t>проводить</w:t>
      </w:r>
      <w:r>
        <w:rPr>
          <w:spacing w:val="80"/>
          <w:sz w:val="24"/>
        </w:rPr>
        <w:t xml:space="preserve"> </w:t>
      </w:r>
      <w:r>
        <w:rPr>
          <w:sz w:val="24"/>
        </w:rPr>
        <w:t>элементарный</w:t>
      </w:r>
      <w:r>
        <w:rPr>
          <w:spacing w:val="80"/>
          <w:sz w:val="24"/>
        </w:rPr>
        <w:t xml:space="preserve"> </w:t>
      </w:r>
      <w:r>
        <w:rPr>
          <w:sz w:val="24"/>
        </w:rPr>
        <w:t>лингвистический</w:t>
      </w:r>
      <w:r>
        <w:rPr>
          <w:spacing w:val="80"/>
          <w:sz w:val="24"/>
        </w:rPr>
        <w:t xml:space="preserve"> </w:t>
      </w:r>
      <w:r>
        <w:rPr>
          <w:sz w:val="24"/>
        </w:rPr>
        <w:t>анализ языковых явлений;</w:t>
      </w:r>
    </w:p>
    <w:p w:rsidR="00E829DB" w:rsidRDefault="00096074">
      <w:pPr>
        <w:pStyle w:val="a4"/>
        <w:numPr>
          <w:ilvl w:val="1"/>
          <w:numId w:val="69"/>
        </w:numPr>
        <w:tabs>
          <w:tab w:val="left" w:pos="625"/>
        </w:tabs>
        <w:ind w:right="267" w:firstLine="0"/>
        <w:jc w:val="left"/>
        <w:rPr>
          <w:sz w:val="24"/>
        </w:rPr>
      </w:pPr>
      <w:r>
        <w:rPr>
          <w:sz w:val="24"/>
        </w:rPr>
        <w:t>языковую компетенцию, то есть практическое владение русским языком, его словарём и грамматическим строем, соблюдение языковых норм;</w:t>
      </w:r>
    </w:p>
    <w:p w:rsidR="00E829DB" w:rsidRDefault="00096074">
      <w:pPr>
        <w:pStyle w:val="a4"/>
        <w:numPr>
          <w:ilvl w:val="1"/>
          <w:numId w:val="69"/>
        </w:numPr>
        <w:tabs>
          <w:tab w:val="left" w:pos="685"/>
        </w:tabs>
        <w:spacing w:before="1"/>
        <w:ind w:right="269" w:firstLine="0"/>
        <w:jc w:val="left"/>
        <w:rPr>
          <w:sz w:val="24"/>
        </w:rPr>
      </w:pPr>
      <w:r>
        <w:rPr>
          <w:sz w:val="24"/>
        </w:rPr>
        <w:t>коммуникативную</w:t>
      </w:r>
      <w:r>
        <w:rPr>
          <w:spacing w:val="40"/>
          <w:sz w:val="24"/>
        </w:rPr>
        <w:t xml:space="preserve"> </w:t>
      </w:r>
      <w:r>
        <w:rPr>
          <w:sz w:val="24"/>
        </w:rPr>
        <w:t>компетенцию,</w:t>
      </w:r>
      <w:r>
        <w:rPr>
          <w:spacing w:val="40"/>
          <w:sz w:val="24"/>
        </w:rPr>
        <w:t xml:space="preserve"> </w:t>
      </w:r>
      <w:r>
        <w:rPr>
          <w:sz w:val="24"/>
        </w:rPr>
        <w:t>то</w:t>
      </w:r>
      <w:r>
        <w:rPr>
          <w:spacing w:val="40"/>
          <w:sz w:val="24"/>
        </w:rPr>
        <w:t xml:space="preserve"> </w:t>
      </w:r>
      <w:r>
        <w:rPr>
          <w:sz w:val="24"/>
        </w:rPr>
        <w:t>есть</w:t>
      </w:r>
      <w:r>
        <w:rPr>
          <w:spacing w:val="40"/>
          <w:sz w:val="24"/>
        </w:rPr>
        <w:t xml:space="preserve"> </w:t>
      </w:r>
      <w:r>
        <w:rPr>
          <w:sz w:val="24"/>
        </w:rPr>
        <w:t>владение</w:t>
      </w:r>
      <w:r>
        <w:rPr>
          <w:spacing w:val="40"/>
          <w:sz w:val="24"/>
        </w:rPr>
        <w:t xml:space="preserve"> </w:t>
      </w:r>
      <w:r>
        <w:rPr>
          <w:sz w:val="24"/>
        </w:rPr>
        <w:t>разными</w:t>
      </w:r>
      <w:r>
        <w:rPr>
          <w:spacing w:val="40"/>
          <w:sz w:val="24"/>
        </w:rPr>
        <w:t xml:space="preserve"> </w:t>
      </w:r>
      <w:r>
        <w:rPr>
          <w:sz w:val="24"/>
        </w:rPr>
        <w:t>видами</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умением воспринимать чужую речь и создавать собственные высказывания.</w:t>
      </w:r>
    </w:p>
    <w:p w:rsidR="00E829DB" w:rsidRDefault="00E829DB">
      <w:pPr>
        <w:pStyle w:val="a3"/>
        <w:ind w:left="0"/>
        <w:jc w:val="left"/>
      </w:pPr>
    </w:p>
    <w:p w:rsidR="00E829DB" w:rsidRDefault="00096074">
      <w:pPr>
        <w:pStyle w:val="a3"/>
        <w:ind w:left="480" w:right="255" w:firstLine="720"/>
      </w:pPr>
      <w:r>
        <w:t>Программа по курсу «</w:t>
      </w:r>
      <w:r>
        <w:rPr>
          <w:b/>
        </w:rPr>
        <w:t>К тайнам слова. Текст как речевое произведение</w:t>
      </w:r>
      <w:r>
        <w:t>» разработана</w:t>
      </w:r>
      <w:r>
        <w:rPr>
          <w:spacing w:val="40"/>
        </w:rPr>
        <w:t xml:space="preserve"> </w:t>
      </w:r>
      <w:r>
        <w:t>на основе Федерального государственного образовательного стандарта основного общего образования ООП ООО школы</w:t>
      </w:r>
      <w:r>
        <w:rPr>
          <w:spacing w:val="40"/>
        </w:rPr>
        <w:t xml:space="preserve"> </w:t>
      </w:r>
      <w:r>
        <w:t>и «Примерных программ внеурочной деятельности. Начальное и основное образование». (Стандарты второго поколения) под редакцией В.А.Горского. – М.: Просвещение, 2011.</w:t>
      </w:r>
    </w:p>
    <w:p w:rsidR="00E829DB" w:rsidRDefault="00E829DB">
      <w:pPr>
        <w:pStyle w:val="a3"/>
        <w:ind w:left="0"/>
        <w:jc w:val="left"/>
      </w:pPr>
    </w:p>
    <w:p w:rsidR="00E829DB" w:rsidRDefault="00096074">
      <w:pPr>
        <w:ind w:left="480"/>
        <w:jc w:val="both"/>
        <w:rPr>
          <w:sz w:val="24"/>
        </w:rPr>
      </w:pPr>
      <w:r>
        <w:rPr>
          <w:b/>
          <w:sz w:val="24"/>
        </w:rPr>
        <w:t>Вид</w:t>
      </w:r>
      <w:r>
        <w:rPr>
          <w:b/>
          <w:spacing w:val="-2"/>
          <w:sz w:val="24"/>
        </w:rPr>
        <w:t xml:space="preserve"> </w:t>
      </w:r>
      <w:r>
        <w:rPr>
          <w:b/>
          <w:sz w:val="24"/>
        </w:rPr>
        <w:t>программы</w:t>
      </w:r>
      <w:r>
        <w:rPr>
          <w:b/>
          <w:spacing w:val="-1"/>
          <w:sz w:val="24"/>
        </w:rPr>
        <w:t xml:space="preserve"> </w:t>
      </w:r>
      <w:r>
        <w:rPr>
          <w:sz w:val="24"/>
        </w:rPr>
        <w:t>–</w:t>
      </w:r>
      <w:r>
        <w:rPr>
          <w:spacing w:val="-1"/>
          <w:sz w:val="24"/>
        </w:rPr>
        <w:t xml:space="preserve"> </w:t>
      </w:r>
      <w:r>
        <w:rPr>
          <w:spacing w:val="-2"/>
          <w:sz w:val="24"/>
        </w:rPr>
        <w:t>авторская</w:t>
      </w:r>
    </w:p>
    <w:p w:rsidR="00E829DB" w:rsidRDefault="00096074">
      <w:pPr>
        <w:pStyle w:val="a3"/>
        <w:spacing w:line="276" w:lineRule="auto"/>
        <w:ind w:left="480" w:right="264" w:firstLine="1166"/>
      </w:pPr>
      <w:r>
        <w:rPr>
          <w:b/>
        </w:rPr>
        <w:t>Новизна</w:t>
      </w:r>
      <w:r>
        <w:rPr>
          <w:b/>
          <w:spacing w:val="40"/>
        </w:rPr>
        <w:t xml:space="preserve"> </w:t>
      </w:r>
      <w:r>
        <w:t>данного курса заключается в том, что на занятиях</w:t>
      </w:r>
      <w:r>
        <w:rPr>
          <w:spacing w:val="40"/>
        </w:rPr>
        <w:t xml:space="preserve"> </w:t>
      </w:r>
      <w:r>
        <w:t>по русскому языку учащиеся активно занимаютсяучебно-исследовательской деятельностью. Благодаря данной</w:t>
      </w:r>
      <w:r>
        <w:rPr>
          <w:spacing w:val="40"/>
        </w:rPr>
        <w:t xml:space="preserve"> </w:t>
      </w:r>
      <w:r>
        <w:t>работе</w:t>
      </w:r>
      <w:r>
        <w:rPr>
          <w:spacing w:val="40"/>
        </w:rPr>
        <w:t xml:space="preserve"> </w:t>
      </w:r>
      <w:r>
        <w:t>повышается мотивация к обучению предмета, так как обучающиеся</w:t>
      </w:r>
      <w:r>
        <w:rPr>
          <w:spacing w:val="80"/>
        </w:rPr>
        <w:t xml:space="preserve"> </w:t>
      </w:r>
      <w:r>
        <w:t>получают знания, не связанные непосредственно</w:t>
      </w:r>
      <w:r>
        <w:rPr>
          <w:spacing w:val="40"/>
        </w:rPr>
        <w:t xml:space="preserve"> </w:t>
      </w:r>
      <w:r>
        <w:t>со</w:t>
      </w:r>
      <w:r>
        <w:rPr>
          <w:spacing w:val="-2"/>
        </w:rPr>
        <w:t xml:space="preserve"> </w:t>
      </w:r>
      <w:r>
        <w:t>школьной</w:t>
      </w:r>
      <w:r>
        <w:rPr>
          <w:spacing w:val="-2"/>
        </w:rPr>
        <w:t xml:space="preserve"> </w:t>
      </w:r>
      <w:r>
        <w:t>программой,</w:t>
      </w:r>
      <w:r>
        <w:rPr>
          <w:spacing w:val="40"/>
        </w:rPr>
        <w:t xml:space="preserve"> </w:t>
      </w:r>
      <w:r>
        <w:t>знакомятся</w:t>
      </w:r>
      <w:r>
        <w:rPr>
          <w:spacing w:val="-2"/>
        </w:rPr>
        <w:t xml:space="preserve"> </w:t>
      </w:r>
      <w:r>
        <w:t>с</w:t>
      </w:r>
      <w:r>
        <w:rPr>
          <w:spacing w:val="-4"/>
        </w:rPr>
        <w:t xml:space="preserve"> </w:t>
      </w:r>
      <w:r>
        <w:t>новыми</w:t>
      </w:r>
      <w:r>
        <w:rPr>
          <w:spacing w:val="-2"/>
        </w:rPr>
        <w:t xml:space="preserve"> </w:t>
      </w:r>
      <w:r>
        <w:t>методами</w:t>
      </w:r>
      <w:r>
        <w:rPr>
          <w:spacing w:val="-2"/>
        </w:rPr>
        <w:t xml:space="preserve"> </w:t>
      </w:r>
      <w:r>
        <w:t>рассуждений,</w:t>
      </w:r>
      <w:r>
        <w:rPr>
          <w:spacing w:val="-2"/>
        </w:rPr>
        <w:t xml:space="preserve"> </w:t>
      </w:r>
      <w:r>
        <w:t>так</w:t>
      </w:r>
      <w:r>
        <w:rPr>
          <w:spacing w:val="-2"/>
        </w:rPr>
        <w:t xml:space="preserve"> </w:t>
      </w:r>
      <w:r>
        <w:t>необходимыми</w:t>
      </w:r>
      <w:r>
        <w:rPr>
          <w:spacing w:val="-2"/>
        </w:rPr>
        <w:t xml:space="preserve"> </w:t>
      </w:r>
      <w:r>
        <w:t>для успешного решения учебных и жизненных проблем.</w:t>
      </w:r>
    </w:p>
    <w:p w:rsidR="00E829DB" w:rsidRDefault="00E829DB">
      <w:pPr>
        <w:spacing w:line="276" w:lineRule="auto"/>
        <w:sectPr w:rsidR="00E829DB">
          <w:pgSz w:w="11930" w:h="16860"/>
          <w:pgMar w:top="880" w:right="80" w:bottom="540" w:left="0" w:header="0" w:footer="290" w:gutter="0"/>
          <w:cols w:space="720"/>
        </w:sectPr>
      </w:pPr>
    </w:p>
    <w:p w:rsidR="00E829DB" w:rsidRDefault="00096074">
      <w:pPr>
        <w:pStyle w:val="a3"/>
        <w:spacing w:before="68"/>
        <w:ind w:left="480"/>
        <w:jc w:val="left"/>
      </w:pPr>
      <w:r>
        <w:lastRenderedPageBreak/>
        <w:t>Отличительными</w:t>
      </w:r>
      <w:r>
        <w:rPr>
          <w:spacing w:val="-7"/>
        </w:rPr>
        <w:t xml:space="preserve"> </w:t>
      </w:r>
      <w:r>
        <w:t>чертами</w:t>
      </w:r>
      <w:r>
        <w:rPr>
          <w:spacing w:val="-2"/>
        </w:rPr>
        <w:t xml:space="preserve"> </w:t>
      </w:r>
      <w:r>
        <w:t>предлагаемого</w:t>
      </w:r>
      <w:r>
        <w:rPr>
          <w:spacing w:val="-4"/>
        </w:rPr>
        <w:t xml:space="preserve"> </w:t>
      </w:r>
      <w:r>
        <w:t>курса</w:t>
      </w:r>
      <w:r>
        <w:rPr>
          <w:spacing w:val="-5"/>
        </w:rPr>
        <w:t xml:space="preserve"> </w:t>
      </w:r>
      <w:r>
        <w:rPr>
          <w:spacing w:val="-2"/>
        </w:rPr>
        <w:t>являются:</w:t>
      </w:r>
    </w:p>
    <w:p w:rsidR="00E829DB" w:rsidRDefault="00096074">
      <w:pPr>
        <w:pStyle w:val="a4"/>
        <w:numPr>
          <w:ilvl w:val="0"/>
          <w:numId w:val="69"/>
        </w:numPr>
        <w:tabs>
          <w:tab w:val="left" w:pos="480"/>
          <w:tab w:val="left" w:pos="1200"/>
        </w:tabs>
        <w:ind w:right="269" w:hanging="360"/>
        <w:rPr>
          <w:sz w:val="24"/>
        </w:rPr>
      </w:pPr>
      <w:r>
        <w:rPr>
          <w:sz w:val="20"/>
        </w:rPr>
        <w:tab/>
      </w:r>
      <w:r>
        <w:rPr>
          <w:sz w:val="24"/>
        </w:rPr>
        <w:t>объединение сведений теоретического характера и тестовых заданий, соответствующих</w:t>
      </w:r>
      <w:r>
        <w:rPr>
          <w:spacing w:val="40"/>
          <w:sz w:val="24"/>
        </w:rPr>
        <w:t xml:space="preserve"> </w:t>
      </w:r>
      <w:r>
        <w:rPr>
          <w:sz w:val="24"/>
        </w:rPr>
        <w:t>требованиям и формату ЕГЭ;</w:t>
      </w:r>
    </w:p>
    <w:p w:rsidR="00E829DB" w:rsidRDefault="00096074">
      <w:pPr>
        <w:pStyle w:val="a4"/>
        <w:numPr>
          <w:ilvl w:val="0"/>
          <w:numId w:val="69"/>
        </w:numPr>
        <w:tabs>
          <w:tab w:val="left" w:pos="480"/>
          <w:tab w:val="left" w:pos="1200"/>
        </w:tabs>
        <w:spacing w:before="200"/>
        <w:ind w:right="259" w:hanging="360"/>
        <w:rPr>
          <w:sz w:val="24"/>
        </w:rPr>
      </w:pPr>
      <w:r>
        <w:rPr>
          <w:sz w:val="20"/>
        </w:rPr>
        <w:tab/>
      </w:r>
      <w:r>
        <w:rPr>
          <w:sz w:val="24"/>
        </w:rPr>
        <w:t xml:space="preserve">направленность на углубление, расширение и </w:t>
      </w:r>
      <w:proofErr w:type="gramStart"/>
      <w:r>
        <w:rPr>
          <w:sz w:val="24"/>
        </w:rPr>
        <w:t>систематизацию материалов школьного курса русского языка</w:t>
      </w:r>
      <w:proofErr w:type="gramEnd"/>
      <w:r>
        <w:rPr>
          <w:sz w:val="24"/>
        </w:rPr>
        <w:t xml:space="preserve"> и наличие специальных разделов по содержательной и структурно-языковой организации текста, средствам языковой выразительности, а также по анализу и информационной обработке текстов различных стилей и типов речи;</w:t>
      </w:r>
    </w:p>
    <w:p w:rsidR="00E829DB" w:rsidRDefault="00096074">
      <w:pPr>
        <w:pStyle w:val="a4"/>
        <w:numPr>
          <w:ilvl w:val="0"/>
          <w:numId w:val="69"/>
        </w:numPr>
        <w:tabs>
          <w:tab w:val="left" w:pos="480"/>
          <w:tab w:val="left" w:pos="1200"/>
        </w:tabs>
        <w:spacing w:before="202"/>
        <w:ind w:right="261" w:hanging="360"/>
        <w:rPr>
          <w:sz w:val="24"/>
        </w:rPr>
      </w:pPr>
      <w:r>
        <w:rPr>
          <w:sz w:val="20"/>
        </w:rPr>
        <w:tab/>
      </w:r>
      <w:r>
        <w:rPr>
          <w:sz w:val="24"/>
        </w:rPr>
        <w:t>ориентация материалов на написание сочинения-рассуждения по данному тексту в соответствии со всеми требованиями к заданию 27</w:t>
      </w:r>
      <w:r>
        <w:rPr>
          <w:spacing w:val="40"/>
          <w:sz w:val="24"/>
        </w:rPr>
        <w:t xml:space="preserve"> </w:t>
      </w:r>
      <w:r>
        <w:rPr>
          <w:sz w:val="24"/>
        </w:rPr>
        <w:t>Единого государственного экзамена по русскому языку;</w:t>
      </w:r>
    </w:p>
    <w:p w:rsidR="00E829DB" w:rsidRDefault="00096074">
      <w:pPr>
        <w:pStyle w:val="a4"/>
        <w:numPr>
          <w:ilvl w:val="0"/>
          <w:numId w:val="69"/>
        </w:numPr>
        <w:tabs>
          <w:tab w:val="left" w:pos="480"/>
          <w:tab w:val="left" w:pos="1200"/>
        </w:tabs>
        <w:spacing w:before="199"/>
        <w:ind w:right="264" w:hanging="360"/>
        <w:rPr>
          <w:sz w:val="24"/>
        </w:rPr>
      </w:pPr>
      <w:r>
        <w:rPr>
          <w:sz w:val="20"/>
        </w:rPr>
        <w:tab/>
      </w:r>
      <w:r>
        <w:rPr>
          <w:sz w:val="24"/>
        </w:rPr>
        <w:t xml:space="preserve">четкая практическая направленность, предполагающая активную самостоятельную работу </w:t>
      </w:r>
      <w:r>
        <w:rPr>
          <w:spacing w:val="-2"/>
          <w:sz w:val="24"/>
        </w:rPr>
        <w:t>обучающихся.</w:t>
      </w:r>
    </w:p>
    <w:p w:rsidR="00E829DB" w:rsidRDefault="00096074">
      <w:pPr>
        <w:pStyle w:val="a3"/>
        <w:spacing w:before="200"/>
        <w:ind w:left="480"/>
        <w:jc w:val="left"/>
      </w:pPr>
      <w:r>
        <w:t>Программа</w:t>
      </w:r>
      <w:r>
        <w:rPr>
          <w:spacing w:val="-6"/>
        </w:rPr>
        <w:t xml:space="preserve"> </w:t>
      </w:r>
      <w:r>
        <w:t>курса</w:t>
      </w:r>
      <w:r>
        <w:rPr>
          <w:spacing w:val="-4"/>
        </w:rPr>
        <w:t xml:space="preserve"> </w:t>
      </w:r>
      <w:r>
        <w:t>содержит</w:t>
      </w:r>
      <w:r>
        <w:rPr>
          <w:spacing w:val="-3"/>
        </w:rPr>
        <w:t xml:space="preserve"> </w:t>
      </w:r>
      <w:r>
        <w:t>теоретический</w:t>
      </w:r>
      <w:r>
        <w:rPr>
          <w:spacing w:val="-4"/>
        </w:rPr>
        <w:t xml:space="preserve"> </w:t>
      </w:r>
      <w:r>
        <w:t>и</w:t>
      </w:r>
      <w:r>
        <w:rPr>
          <w:spacing w:val="-3"/>
        </w:rPr>
        <w:t xml:space="preserve"> </w:t>
      </w:r>
      <w:r>
        <w:t>практический</w:t>
      </w:r>
      <w:r>
        <w:rPr>
          <w:spacing w:val="-3"/>
        </w:rPr>
        <w:t xml:space="preserve"> </w:t>
      </w:r>
      <w:r>
        <w:t>(творческий)</w:t>
      </w:r>
      <w:r>
        <w:rPr>
          <w:spacing w:val="-2"/>
        </w:rPr>
        <w:t xml:space="preserve"> разделы.</w:t>
      </w:r>
    </w:p>
    <w:p w:rsidR="00E829DB" w:rsidRDefault="00096074">
      <w:pPr>
        <w:pStyle w:val="a3"/>
        <w:ind w:left="480" w:right="260"/>
        <w:jc w:val="left"/>
      </w:pPr>
      <w:r>
        <w:t>Теоретический раздел предполагает анализ ключевых понятий, связанных с текстоведением, необходимых для ответов на ряд вопросов ЕГЭ.</w:t>
      </w:r>
    </w:p>
    <w:p w:rsidR="00E829DB" w:rsidRDefault="00E829DB">
      <w:pPr>
        <w:pStyle w:val="a3"/>
        <w:spacing w:before="218"/>
        <w:ind w:left="0"/>
        <w:jc w:val="left"/>
      </w:pPr>
    </w:p>
    <w:p w:rsidR="00E829DB" w:rsidRDefault="00096074">
      <w:pPr>
        <w:ind w:left="574" w:right="356"/>
        <w:jc w:val="center"/>
        <w:rPr>
          <w:b/>
        </w:rPr>
      </w:pPr>
      <w:r>
        <w:rPr>
          <w:b/>
        </w:rPr>
        <w:t>Цели</w:t>
      </w:r>
      <w:r>
        <w:rPr>
          <w:b/>
          <w:spacing w:val="-5"/>
        </w:rPr>
        <w:t xml:space="preserve"> </w:t>
      </w:r>
      <w:r>
        <w:rPr>
          <w:b/>
        </w:rPr>
        <w:t>изучения</w:t>
      </w:r>
      <w:r>
        <w:rPr>
          <w:b/>
          <w:spacing w:val="-5"/>
        </w:rPr>
        <w:t xml:space="preserve"> </w:t>
      </w:r>
      <w:r>
        <w:rPr>
          <w:b/>
          <w:spacing w:val="-4"/>
        </w:rPr>
        <w:t>курса</w:t>
      </w:r>
    </w:p>
    <w:p w:rsidR="00E829DB" w:rsidRDefault="00E829DB">
      <w:pPr>
        <w:pStyle w:val="a3"/>
        <w:ind w:left="0"/>
        <w:jc w:val="left"/>
        <w:rPr>
          <w:b/>
          <w:sz w:val="22"/>
        </w:rPr>
      </w:pPr>
    </w:p>
    <w:p w:rsidR="00E829DB" w:rsidRDefault="00E829DB">
      <w:pPr>
        <w:pStyle w:val="a3"/>
        <w:spacing w:before="4"/>
        <w:ind w:left="0"/>
        <w:jc w:val="left"/>
        <w:rPr>
          <w:b/>
          <w:sz w:val="22"/>
        </w:rPr>
      </w:pPr>
    </w:p>
    <w:p w:rsidR="00E829DB" w:rsidRDefault="00096074">
      <w:pPr>
        <w:pStyle w:val="a3"/>
        <w:spacing w:before="1"/>
        <w:ind w:left="480"/>
        <w:jc w:val="left"/>
      </w:pPr>
      <w:r>
        <w:rPr>
          <w:b/>
        </w:rPr>
        <w:t>Цель</w:t>
      </w:r>
      <w:r>
        <w:rPr>
          <w:b/>
          <w:spacing w:val="-3"/>
        </w:rPr>
        <w:t xml:space="preserve"> </w:t>
      </w:r>
      <w:r>
        <w:t>курса</w:t>
      </w:r>
      <w:r>
        <w:rPr>
          <w:b/>
        </w:rPr>
        <w:t>:</w:t>
      </w:r>
      <w:r>
        <w:rPr>
          <w:b/>
          <w:spacing w:val="-4"/>
        </w:rPr>
        <w:t xml:space="preserve"> </w:t>
      </w:r>
      <w:r>
        <w:t>помочь</w:t>
      </w:r>
      <w:r>
        <w:rPr>
          <w:spacing w:val="32"/>
        </w:rPr>
        <w:t xml:space="preserve"> </w:t>
      </w:r>
      <w:r>
        <w:t>успешно</w:t>
      </w:r>
      <w:r>
        <w:rPr>
          <w:spacing w:val="29"/>
        </w:rPr>
        <w:t xml:space="preserve"> </w:t>
      </w:r>
      <w:r>
        <w:t>справиться</w:t>
      </w:r>
      <w:r>
        <w:rPr>
          <w:spacing w:val="29"/>
        </w:rPr>
        <w:t xml:space="preserve"> </w:t>
      </w:r>
      <w:r>
        <w:t>с</w:t>
      </w:r>
      <w:r>
        <w:rPr>
          <w:spacing w:val="28"/>
        </w:rPr>
        <w:t xml:space="preserve"> </w:t>
      </w:r>
      <w:r>
        <w:t>заданиями</w:t>
      </w:r>
      <w:r>
        <w:rPr>
          <w:spacing w:val="30"/>
        </w:rPr>
        <w:t xml:space="preserve"> </w:t>
      </w:r>
      <w:r>
        <w:t>ЕГЭ</w:t>
      </w:r>
      <w:r>
        <w:rPr>
          <w:spacing w:val="27"/>
        </w:rPr>
        <w:t xml:space="preserve"> </w:t>
      </w:r>
      <w:r>
        <w:t>через</w:t>
      </w:r>
      <w:r>
        <w:rPr>
          <w:spacing w:val="30"/>
        </w:rPr>
        <w:t xml:space="preserve"> </w:t>
      </w:r>
      <w:r>
        <w:t>формирование</w:t>
      </w:r>
      <w:r>
        <w:rPr>
          <w:spacing w:val="28"/>
        </w:rPr>
        <w:t xml:space="preserve"> </w:t>
      </w:r>
      <w:r>
        <w:t>практических</w:t>
      </w:r>
      <w:r>
        <w:rPr>
          <w:spacing w:val="29"/>
        </w:rPr>
        <w:t xml:space="preserve"> </w:t>
      </w:r>
      <w:r>
        <w:t>навыков</w:t>
      </w:r>
      <w:r>
        <w:rPr>
          <w:spacing w:val="28"/>
        </w:rPr>
        <w:t xml:space="preserve"> </w:t>
      </w:r>
      <w:r>
        <w:t>и умений комплексного анализа текста.</w:t>
      </w:r>
    </w:p>
    <w:p w:rsidR="00E829DB" w:rsidRDefault="00E829DB">
      <w:pPr>
        <w:pStyle w:val="a3"/>
        <w:spacing w:before="46"/>
        <w:ind w:left="0"/>
        <w:jc w:val="left"/>
      </w:pPr>
    </w:p>
    <w:p w:rsidR="00E829DB" w:rsidRDefault="00096074">
      <w:pPr>
        <w:pStyle w:val="2"/>
        <w:ind w:left="3185"/>
      </w:pPr>
      <w:r>
        <w:t>Содержание</w:t>
      </w:r>
      <w:r>
        <w:rPr>
          <w:spacing w:val="-8"/>
        </w:rPr>
        <w:t xml:space="preserve"> </w:t>
      </w:r>
      <w:r>
        <w:t>курса</w:t>
      </w:r>
      <w:r>
        <w:rPr>
          <w:spacing w:val="-9"/>
        </w:rPr>
        <w:t xml:space="preserve"> </w:t>
      </w:r>
      <w:r>
        <w:t>внеурочной</w:t>
      </w:r>
      <w:r>
        <w:rPr>
          <w:spacing w:val="-8"/>
        </w:rPr>
        <w:t xml:space="preserve"> </w:t>
      </w:r>
      <w:r>
        <w:rPr>
          <w:spacing w:val="-2"/>
        </w:rPr>
        <w:t>деятельности</w:t>
      </w:r>
    </w:p>
    <w:p w:rsidR="00E829DB" w:rsidRDefault="00096074">
      <w:pPr>
        <w:pStyle w:val="4"/>
        <w:spacing w:before="1"/>
        <w:ind w:left="3074"/>
        <w:jc w:val="left"/>
      </w:pPr>
      <w:r>
        <w:t>Теоретические</w:t>
      </w:r>
      <w:r>
        <w:rPr>
          <w:spacing w:val="-4"/>
        </w:rPr>
        <w:t xml:space="preserve"> </w:t>
      </w:r>
      <w:r>
        <w:t>сведения</w:t>
      </w:r>
      <w:r>
        <w:rPr>
          <w:spacing w:val="-3"/>
        </w:rPr>
        <w:t xml:space="preserve"> </w:t>
      </w:r>
      <w:r>
        <w:t>и</w:t>
      </w:r>
      <w:r>
        <w:rPr>
          <w:spacing w:val="-2"/>
        </w:rPr>
        <w:t xml:space="preserve"> </w:t>
      </w:r>
      <w:r>
        <w:t>языковой</w:t>
      </w:r>
      <w:r>
        <w:rPr>
          <w:spacing w:val="-2"/>
        </w:rPr>
        <w:t xml:space="preserve"> </w:t>
      </w:r>
      <w:r>
        <w:t>анализ</w:t>
      </w:r>
      <w:r>
        <w:rPr>
          <w:spacing w:val="-1"/>
        </w:rPr>
        <w:t xml:space="preserve"> </w:t>
      </w:r>
      <w:r>
        <w:t>(11</w:t>
      </w:r>
      <w:r>
        <w:rPr>
          <w:spacing w:val="-2"/>
        </w:rPr>
        <w:t xml:space="preserve"> часов)</w:t>
      </w:r>
    </w:p>
    <w:p w:rsidR="00E829DB" w:rsidRDefault="00096074">
      <w:pPr>
        <w:pStyle w:val="a4"/>
        <w:numPr>
          <w:ilvl w:val="1"/>
          <w:numId w:val="68"/>
        </w:numPr>
        <w:tabs>
          <w:tab w:val="left" w:pos="900"/>
        </w:tabs>
        <w:spacing w:before="1"/>
        <w:rPr>
          <w:sz w:val="24"/>
        </w:rPr>
      </w:pPr>
      <w:r>
        <w:rPr>
          <w:sz w:val="24"/>
        </w:rPr>
        <w:t>Ключевые</w:t>
      </w:r>
      <w:r>
        <w:rPr>
          <w:spacing w:val="-4"/>
          <w:sz w:val="24"/>
        </w:rPr>
        <w:t xml:space="preserve"> </w:t>
      </w:r>
      <w:r>
        <w:rPr>
          <w:sz w:val="24"/>
        </w:rPr>
        <w:t>понятия</w:t>
      </w:r>
      <w:r>
        <w:rPr>
          <w:spacing w:val="-6"/>
          <w:sz w:val="24"/>
        </w:rPr>
        <w:t xml:space="preserve"> </w:t>
      </w:r>
      <w:r>
        <w:rPr>
          <w:sz w:val="24"/>
        </w:rPr>
        <w:t>текста.</w:t>
      </w:r>
      <w:r>
        <w:rPr>
          <w:spacing w:val="-3"/>
          <w:sz w:val="24"/>
        </w:rPr>
        <w:t xml:space="preserve"> </w:t>
      </w:r>
      <w:r>
        <w:rPr>
          <w:sz w:val="24"/>
        </w:rPr>
        <w:t>Признаки</w:t>
      </w:r>
      <w:r>
        <w:rPr>
          <w:spacing w:val="-2"/>
          <w:sz w:val="24"/>
        </w:rPr>
        <w:t xml:space="preserve"> текста.</w:t>
      </w:r>
    </w:p>
    <w:p w:rsidR="00E829DB" w:rsidRDefault="00096074">
      <w:pPr>
        <w:pStyle w:val="a4"/>
        <w:numPr>
          <w:ilvl w:val="1"/>
          <w:numId w:val="68"/>
        </w:numPr>
        <w:tabs>
          <w:tab w:val="left" w:pos="900"/>
        </w:tabs>
        <w:rPr>
          <w:sz w:val="24"/>
        </w:rPr>
      </w:pPr>
      <w:r>
        <w:rPr>
          <w:sz w:val="24"/>
        </w:rPr>
        <w:t>Средства</w:t>
      </w:r>
      <w:r>
        <w:rPr>
          <w:spacing w:val="-5"/>
          <w:sz w:val="24"/>
        </w:rPr>
        <w:t xml:space="preserve"> </w:t>
      </w:r>
      <w:r>
        <w:rPr>
          <w:sz w:val="24"/>
        </w:rPr>
        <w:t>и</w:t>
      </w:r>
      <w:r>
        <w:rPr>
          <w:spacing w:val="-1"/>
          <w:sz w:val="24"/>
        </w:rPr>
        <w:t xml:space="preserve"> </w:t>
      </w:r>
      <w:r>
        <w:rPr>
          <w:sz w:val="24"/>
        </w:rPr>
        <w:t>способы</w:t>
      </w:r>
      <w:r>
        <w:rPr>
          <w:spacing w:val="-2"/>
          <w:sz w:val="24"/>
        </w:rPr>
        <w:t xml:space="preserve"> </w:t>
      </w:r>
      <w:r>
        <w:rPr>
          <w:sz w:val="24"/>
        </w:rPr>
        <w:t>связи</w:t>
      </w:r>
      <w:r>
        <w:rPr>
          <w:spacing w:val="-1"/>
          <w:sz w:val="24"/>
        </w:rPr>
        <w:t xml:space="preserve"> </w:t>
      </w:r>
      <w:r>
        <w:rPr>
          <w:sz w:val="24"/>
        </w:rPr>
        <w:t>предложений</w:t>
      </w:r>
      <w:r>
        <w:rPr>
          <w:spacing w:val="-2"/>
          <w:sz w:val="24"/>
        </w:rPr>
        <w:t xml:space="preserve"> </w:t>
      </w:r>
      <w:r>
        <w:rPr>
          <w:sz w:val="24"/>
        </w:rPr>
        <w:t>в</w:t>
      </w:r>
      <w:r>
        <w:rPr>
          <w:spacing w:val="-4"/>
          <w:sz w:val="24"/>
        </w:rPr>
        <w:t xml:space="preserve"> </w:t>
      </w:r>
      <w:r>
        <w:rPr>
          <w:sz w:val="24"/>
        </w:rPr>
        <w:t>тексте</w:t>
      </w:r>
      <w:r>
        <w:rPr>
          <w:b/>
          <w:sz w:val="24"/>
        </w:rPr>
        <w:t>.</w:t>
      </w:r>
      <w:r>
        <w:rPr>
          <w:b/>
          <w:spacing w:val="-1"/>
          <w:sz w:val="24"/>
        </w:rPr>
        <w:t xml:space="preserve"> </w:t>
      </w:r>
      <w:r>
        <w:rPr>
          <w:spacing w:val="-2"/>
          <w:sz w:val="24"/>
        </w:rPr>
        <w:t>Лексические,</w:t>
      </w:r>
    </w:p>
    <w:p w:rsidR="00E829DB" w:rsidRDefault="00096074">
      <w:pPr>
        <w:pStyle w:val="a3"/>
        <w:ind w:left="480"/>
        <w:jc w:val="left"/>
      </w:pPr>
      <w:r>
        <w:t>морфологические</w:t>
      </w:r>
      <w:r>
        <w:rPr>
          <w:spacing w:val="-4"/>
        </w:rPr>
        <w:t xml:space="preserve"> </w:t>
      </w:r>
      <w:r>
        <w:t>и</w:t>
      </w:r>
      <w:r>
        <w:rPr>
          <w:spacing w:val="-3"/>
        </w:rPr>
        <w:t xml:space="preserve"> </w:t>
      </w:r>
      <w:r>
        <w:t>синтаксическиесредства</w:t>
      </w:r>
      <w:r>
        <w:rPr>
          <w:spacing w:val="-5"/>
        </w:rPr>
        <w:t xml:space="preserve"> </w:t>
      </w:r>
      <w:r>
        <w:t>связи</w:t>
      </w:r>
      <w:r>
        <w:rPr>
          <w:spacing w:val="-4"/>
        </w:rPr>
        <w:t xml:space="preserve"> </w:t>
      </w:r>
      <w:r>
        <w:t>предложений</w:t>
      </w:r>
      <w:r>
        <w:rPr>
          <w:spacing w:val="-4"/>
        </w:rPr>
        <w:t xml:space="preserve"> </w:t>
      </w:r>
      <w:r>
        <w:t>в</w:t>
      </w:r>
      <w:r>
        <w:rPr>
          <w:spacing w:val="-5"/>
        </w:rPr>
        <w:t xml:space="preserve"> </w:t>
      </w:r>
      <w:r>
        <w:t>тексте. Семантические</w:t>
      </w:r>
      <w:r>
        <w:rPr>
          <w:spacing w:val="-4"/>
        </w:rPr>
        <w:t xml:space="preserve"> </w:t>
      </w:r>
      <w:r>
        <w:t>и</w:t>
      </w:r>
      <w:r>
        <w:rPr>
          <w:spacing w:val="-3"/>
        </w:rPr>
        <w:t xml:space="preserve"> </w:t>
      </w:r>
      <w:r>
        <w:t>ассоциативные связи частей. Цепная (последовательная) и параллельная связи.</w:t>
      </w:r>
    </w:p>
    <w:p w:rsidR="00E829DB" w:rsidRDefault="00096074">
      <w:pPr>
        <w:pStyle w:val="a4"/>
        <w:numPr>
          <w:ilvl w:val="1"/>
          <w:numId w:val="68"/>
        </w:numPr>
        <w:tabs>
          <w:tab w:val="left" w:pos="900"/>
        </w:tabs>
        <w:rPr>
          <w:sz w:val="24"/>
        </w:rPr>
      </w:pPr>
      <w:r>
        <w:rPr>
          <w:sz w:val="24"/>
        </w:rPr>
        <w:t>Типы</w:t>
      </w:r>
      <w:r>
        <w:rPr>
          <w:spacing w:val="-3"/>
          <w:sz w:val="24"/>
        </w:rPr>
        <w:t xml:space="preserve"> </w:t>
      </w:r>
      <w:r>
        <w:rPr>
          <w:sz w:val="24"/>
        </w:rPr>
        <w:t>речи:</w:t>
      </w:r>
      <w:r>
        <w:rPr>
          <w:spacing w:val="-2"/>
          <w:sz w:val="24"/>
        </w:rPr>
        <w:t xml:space="preserve"> </w:t>
      </w:r>
      <w:r>
        <w:rPr>
          <w:sz w:val="24"/>
        </w:rPr>
        <w:t>описание,</w:t>
      </w:r>
      <w:r>
        <w:rPr>
          <w:spacing w:val="-3"/>
          <w:sz w:val="24"/>
        </w:rPr>
        <w:t xml:space="preserve"> </w:t>
      </w:r>
      <w:r>
        <w:rPr>
          <w:sz w:val="24"/>
        </w:rPr>
        <w:t>повествование</w:t>
      </w:r>
      <w:r>
        <w:rPr>
          <w:spacing w:val="-3"/>
          <w:sz w:val="24"/>
        </w:rPr>
        <w:t xml:space="preserve"> </w:t>
      </w:r>
      <w:r>
        <w:rPr>
          <w:sz w:val="24"/>
        </w:rPr>
        <w:t>и</w:t>
      </w:r>
      <w:r>
        <w:rPr>
          <w:spacing w:val="-2"/>
          <w:sz w:val="24"/>
        </w:rPr>
        <w:t xml:space="preserve"> рассуждение.</w:t>
      </w:r>
    </w:p>
    <w:p w:rsidR="00E829DB" w:rsidRDefault="00096074">
      <w:pPr>
        <w:pStyle w:val="a4"/>
        <w:numPr>
          <w:ilvl w:val="1"/>
          <w:numId w:val="68"/>
        </w:numPr>
        <w:tabs>
          <w:tab w:val="left" w:pos="900"/>
        </w:tabs>
        <w:ind w:left="480" w:right="3074" w:firstLine="0"/>
        <w:rPr>
          <w:sz w:val="24"/>
        </w:rPr>
      </w:pPr>
      <w:r>
        <w:rPr>
          <w:sz w:val="24"/>
        </w:rPr>
        <w:t>Стили</w:t>
      </w:r>
      <w:r>
        <w:rPr>
          <w:spacing w:val="-4"/>
          <w:sz w:val="24"/>
        </w:rPr>
        <w:t xml:space="preserve"> </w:t>
      </w:r>
      <w:r>
        <w:rPr>
          <w:sz w:val="24"/>
        </w:rPr>
        <w:t>речи.</w:t>
      </w:r>
      <w:r>
        <w:rPr>
          <w:spacing w:val="-3"/>
          <w:sz w:val="24"/>
        </w:rPr>
        <w:t xml:space="preserve"> </w:t>
      </w:r>
      <w:r>
        <w:rPr>
          <w:sz w:val="24"/>
        </w:rPr>
        <w:t>Характеристика</w:t>
      </w:r>
      <w:r>
        <w:rPr>
          <w:spacing w:val="-5"/>
          <w:sz w:val="24"/>
        </w:rPr>
        <w:t xml:space="preserve"> </w:t>
      </w:r>
      <w:r>
        <w:rPr>
          <w:sz w:val="24"/>
        </w:rPr>
        <w:t>функциональных</w:t>
      </w:r>
      <w:r>
        <w:rPr>
          <w:spacing w:val="-3"/>
          <w:sz w:val="24"/>
        </w:rPr>
        <w:t xml:space="preserve"> </w:t>
      </w:r>
      <w:r>
        <w:rPr>
          <w:sz w:val="24"/>
        </w:rPr>
        <w:t>стилей:</w:t>
      </w:r>
      <w:r>
        <w:rPr>
          <w:spacing w:val="-4"/>
          <w:sz w:val="24"/>
        </w:rPr>
        <w:t xml:space="preserve"> </w:t>
      </w:r>
      <w:r>
        <w:rPr>
          <w:sz w:val="24"/>
        </w:rPr>
        <w:t>а)</w:t>
      </w:r>
      <w:r>
        <w:rPr>
          <w:spacing w:val="-2"/>
          <w:sz w:val="24"/>
        </w:rPr>
        <w:t xml:space="preserve"> </w:t>
      </w:r>
      <w:r>
        <w:rPr>
          <w:sz w:val="24"/>
        </w:rPr>
        <w:t>сфера</w:t>
      </w:r>
      <w:r>
        <w:rPr>
          <w:spacing w:val="-6"/>
          <w:sz w:val="24"/>
        </w:rPr>
        <w:t xml:space="preserve"> </w:t>
      </w:r>
      <w:r>
        <w:rPr>
          <w:sz w:val="24"/>
        </w:rPr>
        <w:t>применения; б) основные функции;</w:t>
      </w:r>
    </w:p>
    <w:p w:rsidR="00E829DB" w:rsidRDefault="00096074">
      <w:pPr>
        <w:pStyle w:val="a3"/>
        <w:ind w:left="480" w:right="8362"/>
        <w:jc w:val="left"/>
      </w:pPr>
      <w:r>
        <w:t>в)</w:t>
      </w:r>
      <w:r>
        <w:rPr>
          <w:spacing w:val="-11"/>
        </w:rPr>
        <w:t xml:space="preserve"> </w:t>
      </w:r>
      <w:r>
        <w:t>ведущие</w:t>
      </w:r>
      <w:r>
        <w:rPr>
          <w:spacing w:val="-11"/>
        </w:rPr>
        <w:t xml:space="preserve"> </w:t>
      </w:r>
      <w:r>
        <w:t>стилевые</w:t>
      </w:r>
      <w:r>
        <w:rPr>
          <w:spacing w:val="-11"/>
        </w:rPr>
        <w:t xml:space="preserve"> </w:t>
      </w:r>
      <w:r>
        <w:t>черты; г) языковые особенности;</w:t>
      </w:r>
    </w:p>
    <w:p w:rsidR="00E829DB" w:rsidRDefault="00096074">
      <w:pPr>
        <w:pStyle w:val="a3"/>
        <w:ind w:left="480"/>
        <w:jc w:val="left"/>
      </w:pPr>
      <w:r>
        <w:t>д)</w:t>
      </w:r>
      <w:r>
        <w:rPr>
          <w:spacing w:val="-3"/>
        </w:rPr>
        <w:t xml:space="preserve"> </w:t>
      </w:r>
      <w:r>
        <w:t>специфические</w:t>
      </w:r>
      <w:r>
        <w:rPr>
          <w:spacing w:val="-3"/>
        </w:rPr>
        <w:t xml:space="preserve"> </w:t>
      </w:r>
      <w:r>
        <w:t>формы</w:t>
      </w:r>
      <w:r>
        <w:rPr>
          <w:spacing w:val="-1"/>
        </w:rPr>
        <w:t xml:space="preserve"> </w:t>
      </w:r>
      <w:r>
        <w:rPr>
          <w:spacing w:val="-2"/>
        </w:rPr>
        <w:t>(жанры).</w:t>
      </w:r>
    </w:p>
    <w:p w:rsidR="00E829DB" w:rsidRDefault="00096074">
      <w:pPr>
        <w:pStyle w:val="a4"/>
        <w:numPr>
          <w:ilvl w:val="1"/>
          <w:numId w:val="68"/>
        </w:numPr>
        <w:tabs>
          <w:tab w:val="left" w:pos="900"/>
        </w:tabs>
        <w:ind w:left="480" w:right="915" w:firstLine="0"/>
        <w:rPr>
          <w:sz w:val="24"/>
        </w:rPr>
      </w:pPr>
      <w:r>
        <w:rPr>
          <w:sz w:val="24"/>
        </w:rPr>
        <w:t>Средства</w:t>
      </w:r>
      <w:r>
        <w:rPr>
          <w:spacing w:val="-5"/>
          <w:sz w:val="24"/>
        </w:rPr>
        <w:t xml:space="preserve"> </w:t>
      </w:r>
      <w:r>
        <w:rPr>
          <w:sz w:val="24"/>
        </w:rPr>
        <w:t>выразительности</w:t>
      </w:r>
      <w:r>
        <w:rPr>
          <w:spacing w:val="-3"/>
          <w:sz w:val="24"/>
        </w:rPr>
        <w:t xml:space="preserve"> </w:t>
      </w:r>
      <w:r>
        <w:rPr>
          <w:sz w:val="24"/>
        </w:rPr>
        <w:t>в</w:t>
      </w:r>
      <w:r>
        <w:rPr>
          <w:spacing w:val="-5"/>
          <w:sz w:val="24"/>
        </w:rPr>
        <w:t xml:space="preserve"> </w:t>
      </w:r>
      <w:r>
        <w:rPr>
          <w:sz w:val="24"/>
        </w:rPr>
        <w:t>тексте.</w:t>
      </w:r>
      <w:r>
        <w:rPr>
          <w:spacing w:val="-4"/>
          <w:sz w:val="24"/>
        </w:rPr>
        <w:t xml:space="preserve"> </w:t>
      </w:r>
      <w:r>
        <w:rPr>
          <w:sz w:val="24"/>
        </w:rPr>
        <w:t>Выразительные</w:t>
      </w:r>
      <w:r>
        <w:rPr>
          <w:spacing w:val="-6"/>
          <w:sz w:val="24"/>
        </w:rPr>
        <w:t xml:space="preserve"> </w:t>
      </w:r>
      <w:r>
        <w:rPr>
          <w:sz w:val="24"/>
        </w:rPr>
        <w:t>средства</w:t>
      </w:r>
      <w:r>
        <w:rPr>
          <w:spacing w:val="-5"/>
          <w:sz w:val="24"/>
        </w:rPr>
        <w:t xml:space="preserve"> </w:t>
      </w:r>
      <w:r>
        <w:rPr>
          <w:sz w:val="24"/>
        </w:rPr>
        <w:t>фонетики.</w:t>
      </w:r>
      <w:r>
        <w:rPr>
          <w:spacing w:val="-4"/>
          <w:sz w:val="24"/>
        </w:rPr>
        <w:t xml:space="preserve"> </w:t>
      </w:r>
      <w:r>
        <w:rPr>
          <w:sz w:val="24"/>
        </w:rPr>
        <w:t>Выразительные</w:t>
      </w:r>
      <w:r>
        <w:rPr>
          <w:spacing w:val="-8"/>
          <w:sz w:val="24"/>
        </w:rPr>
        <w:t xml:space="preserve"> </w:t>
      </w:r>
      <w:r>
        <w:rPr>
          <w:sz w:val="24"/>
        </w:rPr>
        <w:t xml:space="preserve">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w:t>
      </w:r>
      <w:r>
        <w:rPr>
          <w:spacing w:val="-2"/>
          <w:sz w:val="24"/>
        </w:rPr>
        <w:t>синтаксиса.</w:t>
      </w:r>
    </w:p>
    <w:p w:rsidR="00E829DB" w:rsidRDefault="00096074">
      <w:pPr>
        <w:pStyle w:val="4"/>
        <w:numPr>
          <w:ilvl w:val="0"/>
          <w:numId w:val="121"/>
        </w:numPr>
        <w:tabs>
          <w:tab w:val="left" w:pos="720"/>
        </w:tabs>
        <w:ind w:left="720" w:hanging="240"/>
        <w:jc w:val="left"/>
      </w:pPr>
      <w:r>
        <w:t>Сочинение-рассуждение</w:t>
      </w:r>
      <w:r>
        <w:rPr>
          <w:spacing w:val="-5"/>
        </w:rPr>
        <w:t xml:space="preserve"> </w:t>
      </w:r>
      <w:r>
        <w:t>по</w:t>
      </w:r>
      <w:r>
        <w:rPr>
          <w:spacing w:val="-1"/>
        </w:rPr>
        <w:t xml:space="preserve"> </w:t>
      </w:r>
      <w:r>
        <w:t>прочитанному</w:t>
      </w:r>
      <w:r>
        <w:rPr>
          <w:spacing w:val="-4"/>
        </w:rPr>
        <w:t xml:space="preserve"> </w:t>
      </w:r>
      <w:proofErr w:type="gramStart"/>
      <w:r>
        <w:t>тексту</w:t>
      </w:r>
      <w:r>
        <w:rPr>
          <w:spacing w:val="-2"/>
        </w:rPr>
        <w:t xml:space="preserve"> </w:t>
      </w:r>
      <w:r>
        <w:t>,</w:t>
      </w:r>
      <w:proofErr w:type="gramEnd"/>
      <w:r>
        <w:rPr>
          <w:spacing w:val="-5"/>
        </w:rPr>
        <w:t xml:space="preserve"> </w:t>
      </w:r>
      <w:r>
        <w:t>теория</w:t>
      </w:r>
      <w:r>
        <w:rPr>
          <w:spacing w:val="56"/>
        </w:rPr>
        <w:t xml:space="preserve"> </w:t>
      </w:r>
      <w:r>
        <w:t>(3</w:t>
      </w:r>
      <w:r>
        <w:rPr>
          <w:spacing w:val="-1"/>
        </w:rPr>
        <w:t xml:space="preserve"> </w:t>
      </w:r>
      <w:r>
        <w:rPr>
          <w:spacing w:val="-2"/>
        </w:rPr>
        <w:t>часа)</w:t>
      </w:r>
    </w:p>
    <w:p w:rsidR="00E829DB" w:rsidRDefault="00096074">
      <w:pPr>
        <w:pStyle w:val="a4"/>
        <w:numPr>
          <w:ilvl w:val="1"/>
          <w:numId w:val="121"/>
        </w:numPr>
        <w:tabs>
          <w:tab w:val="left" w:pos="900"/>
        </w:tabs>
        <w:ind w:right="1645" w:firstLine="0"/>
        <w:rPr>
          <w:sz w:val="24"/>
        </w:rPr>
      </w:pPr>
      <w:r>
        <w:rPr>
          <w:sz w:val="24"/>
        </w:rPr>
        <w:t>Основные</w:t>
      </w:r>
      <w:r>
        <w:rPr>
          <w:spacing w:val="-5"/>
          <w:sz w:val="24"/>
        </w:rPr>
        <w:t xml:space="preserve"> </w:t>
      </w:r>
      <w:r>
        <w:rPr>
          <w:sz w:val="24"/>
        </w:rPr>
        <w:t>требования</w:t>
      </w:r>
      <w:r>
        <w:rPr>
          <w:spacing w:val="-4"/>
          <w:sz w:val="24"/>
        </w:rPr>
        <w:t xml:space="preserve"> </w:t>
      </w:r>
      <w:r>
        <w:rPr>
          <w:sz w:val="24"/>
        </w:rPr>
        <w:t>к</w:t>
      </w:r>
      <w:r>
        <w:rPr>
          <w:spacing w:val="-2"/>
          <w:sz w:val="24"/>
        </w:rPr>
        <w:t xml:space="preserve"> </w:t>
      </w:r>
      <w:r>
        <w:rPr>
          <w:sz w:val="24"/>
        </w:rPr>
        <w:t>выполнению</w:t>
      </w:r>
      <w:r>
        <w:rPr>
          <w:spacing w:val="-5"/>
          <w:sz w:val="24"/>
        </w:rPr>
        <w:t xml:space="preserve"> </w:t>
      </w:r>
      <w:r>
        <w:rPr>
          <w:sz w:val="24"/>
        </w:rPr>
        <w:t>задания</w:t>
      </w:r>
      <w:r>
        <w:rPr>
          <w:spacing w:val="-4"/>
          <w:sz w:val="24"/>
        </w:rPr>
        <w:t xml:space="preserve"> </w:t>
      </w:r>
      <w:r>
        <w:rPr>
          <w:sz w:val="24"/>
        </w:rPr>
        <w:t>части</w:t>
      </w:r>
      <w:r>
        <w:rPr>
          <w:spacing w:val="-1"/>
          <w:sz w:val="24"/>
        </w:rPr>
        <w:t xml:space="preserve"> </w:t>
      </w:r>
      <w:r>
        <w:rPr>
          <w:sz w:val="24"/>
        </w:rPr>
        <w:t>С</w:t>
      </w:r>
      <w:r>
        <w:rPr>
          <w:spacing w:val="-4"/>
          <w:sz w:val="24"/>
        </w:rPr>
        <w:t xml:space="preserve"> </w:t>
      </w:r>
      <w:r>
        <w:rPr>
          <w:sz w:val="24"/>
        </w:rPr>
        <w:t>Единого</w:t>
      </w:r>
      <w:r>
        <w:rPr>
          <w:spacing w:val="-4"/>
          <w:sz w:val="24"/>
        </w:rPr>
        <w:t xml:space="preserve"> </w:t>
      </w:r>
      <w:r>
        <w:rPr>
          <w:sz w:val="24"/>
        </w:rPr>
        <w:t>государственного</w:t>
      </w:r>
      <w:r>
        <w:rPr>
          <w:spacing w:val="-4"/>
          <w:sz w:val="24"/>
        </w:rPr>
        <w:t xml:space="preserve"> </w:t>
      </w:r>
      <w:r>
        <w:rPr>
          <w:sz w:val="24"/>
        </w:rPr>
        <w:t>экзамена по русскому языку.</w:t>
      </w:r>
    </w:p>
    <w:p w:rsidR="00E829DB" w:rsidRDefault="00096074">
      <w:pPr>
        <w:pStyle w:val="a4"/>
        <w:numPr>
          <w:ilvl w:val="1"/>
          <w:numId w:val="121"/>
        </w:numPr>
        <w:tabs>
          <w:tab w:val="left" w:pos="900"/>
        </w:tabs>
        <w:ind w:left="900"/>
        <w:rPr>
          <w:sz w:val="24"/>
        </w:rPr>
      </w:pPr>
      <w:r>
        <w:rPr>
          <w:sz w:val="24"/>
        </w:rPr>
        <w:t>Построение</w:t>
      </w:r>
      <w:r>
        <w:rPr>
          <w:spacing w:val="-6"/>
          <w:sz w:val="24"/>
        </w:rPr>
        <w:t xml:space="preserve"> </w:t>
      </w:r>
      <w:r>
        <w:rPr>
          <w:sz w:val="24"/>
        </w:rPr>
        <w:t>рассуждения.</w:t>
      </w:r>
      <w:r>
        <w:rPr>
          <w:spacing w:val="-5"/>
          <w:sz w:val="24"/>
        </w:rPr>
        <w:t xml:space="preserve"> </w:t>
      </w:r>
      <w:r>
        <w:rPr>
          <w:sz w:val="24"/>
        </w:rPr>
        <w:t>Тезис.</w:t>
      </w:r>
      <w:r>
        <w:rPr>
          <w:spacing w:val="-5"/>
          <w:sz w:val="24"/>
        </w:rPr>
        <w:t xml:space="preserve"> </w:t>
      </w:r>
      <w:r>
        <w:rPr>
          <w:sz w:val="24"/>
        </w:rPr>
        <w:t>Аргументы.</w:t>
      </w:r>
      <w:r>
        <w:rPr>
          <w:spacing w:val="-5"/>
          <w:sz w:val="24"/>
        </w:rPr>
        <w:t xml:space="preserve"> </w:t>
      </w:r>
      <w:r>
        <w:rPr>
          <w:spacing w:val="-2"/>
          <w:sz w:val="24"/>
        </w:rPr>
        <w:t>Вывод.</w:t>
      </w:r>
    </w:p>
    <w:p w:rsidR="00E829DB" w:rsidRDefault="00096074">
      <w:pPr>
        <w:pStyle w:val="a4"/>
        <w:numPr>
          <w:ilvl w:val="1"/>
          <w:numId w:val="121"/>
        </w:numPr>
        <w:tabs>
          <w:tab w:val="left" w:pos="900"/>
        </w:tabs>
        <w:ind w:left="900"/>
        <w:rPr>
          <w:sz w:val="24"/>
        </w:rPr>
      </w:pPr>
      <w:r>
        <w:rPr>
          <w:sz w:val="24"/>
        </w:rPr>
        <w:t>Рецензия</w:t>
      </w:r>
      <w:r>
        <w:rPr>
          <w:spacing w:val="-3"/>
          <w:sz w:val="24"/>
        </w:rPr>
        <w:t xml:space="preserve"> </w:t>
      </w:r>
      <w:r>
        <w:rPr>
          <w:sz w:val="24"/>
        </w:rPr>
        <w:t>и</w:t>
      </w:r>
      <w:r>
        <w:rPr>
          <w:spacing w:val="-2"/>
          <w:sz w:val="24"/>
        </w:rPr>
        <w:t xml:space="preserve"> </w:t>
      </w:r>
      <w:r>
        <w:rPr>
          <w:sz w:val="24"/>
        </w:rPr>
        <w:t>эссе</w:t>
      </w:r>
      <w:r>
        <w:rPr>
          <w:spacing w:val="-3"/>
          <w:sz w:val="24"/>
        </w:rPr>
        <w:t xml:space="preserve"> </w:t>
      </w:r>
      <w:r>
        <w:rPr>
          <w:sz w:val="24"/>
        </w:rPr>
        <w:t>как</w:t>
      </w:r>
      <w:r>
        <w:rPr>
          <w:spacing w:val="-2"/>
          <w:sz w:val="24"/>
        </w:rPr>
        <w:t xml:space="preserve"> </w:t>
      </w:r>
      <w:r>
        <w:rPr>
          <w:sz w:val="24"/>
        </w:rPr>
        <w:t>вид</w:t>
      </w:r>
      <w:r>
        <w:rPr>
          <w:spacing w:val="-2"/>
          <w:sz w:val="24"/>
        </w:rPr>
        <w:t xml:space="preserve"> </w:t>
      </w:r>
      <w:r>
        <w:rPr>
          <w:sz w:val="24"/>
        </w:rPr>
        <w:t>творческой</w:t>
      </w:r>
      <w:r>
        <w:rPr>
          <w:spacing w:val="-2"/>
          <w:sz w:val="24"/>
        </w:rPr>
        <w:t xml:space="preserve"> работы</w:t>
      </w:r>
    </w:p>
    <w:p w:rsidR="00E829DB" w:rsidRDefault="00096074">
      <w:pPr>
        <w:pStyle w:val="4"/>
        <w:numPr>
          <w:ilvl w:val="0"/>
          <w:numId w:val="121"/>
        </w:numPr>
        <w:tabs>
          <w:tab w:val="left" w:pos="720"/>
        </w:tabs>
        <w:ind w:left="720" w:hanging="240"/>
        <w:jc w:val="left"/>
      </w:pPr>
      <w:r>
        <w:t>Сочинение-рассуждение</w:t>
      </w:r>
      <w:r>
        <w:rPr>
          <w:spacing w:val="-7"/>
        </w:rPr>
        <w:t xml:space="preserve"> </w:t>
      </w:r>
      <w:r>
        <w:t>по</w:t>
      </w:r>
      <w:r>
        <w:rPr>
          <w:spacing w:val="-3"/>
        </w:rPr>
        <w:t xml:space="preserve"> </w:t>
      </w:r>
      <w:r>
        <w:t>прочитанному</w:t>
      </w:r>
      <w:r>
        <w:rPr>
          <w:spacing w:val="-6"/>
        </w:rPr>
        <w:t xml:space="preserve"> </w:t>
      </w:r>
      <w:r>
        <w:t>тексту</w:t>
      </w:r>
      <w:r>
        <w:rPr>
          <w:spacing w:val="-4"/>
        </w:rPr>
        <w:t xml:space="preserve"> </w:t>
      </w:r>
      <w:r>
        <w:t>(практика).</w:t>
      </w:r>
      <w:r>
        <w:rPr>
          <w:spacing w:val="-3"/>
        </w:rPr>
        <w:t xml:space="preserve"> </w:t>
      </w:r>
      <w:r>
        <w:rPr>
          <w:spacing w:val="-2"/>
        </w:rPr>
        <w:t>(20часов)</w:t>
      </w:r>
    </w:p>
    <w:p w:rsidR="00E829DB" w:rsidRDefault="00096074">
      <w:pPr>
        <w:pStyle w:val="a4"/>
        <w:numPr>
          <w:ilvl w:val="1"/>
          <w:numId w:val="121"/>
        </w:numPr>
        <w:tabs>
          <w:tab w:val="left" w:pos="900"/>
        </w:tabs>
        <w:ind w:right="466" w:firstLine="0"/>
        <w:rPr>
          <w:sz w:val="24"/>
        </w:rPr>
      </w:pPr>
      <w:r>
        <w:rPr>
          <w:sz w:val="24"/>
        </w:rPr>
        <w:t>Композиция</w:t>
      </w:r>
      <w:r>
        <w:rPr>
          <w:spacing w:val="-4"/>
          <w:sz w:val="24"/>
        </w:rPr>
        <w:t xml:space="preserve"> </w:t>
      </w:r>
      <w:r>
        <w:rPr>
          <w:sz w:val="24"/>
        </w:rPr>
        <w:t>(план)</w:t>
      </w:r>
      <w:r>
        <w:rPr>
          <w:spacing w:val="-4"/>
          <w:sz w:val="24"/>
        </w:rPr>
        <w:t xml:space="preserve"> </w:t>
      </w:r>
      <w:r>
        <w:rPr>
          <w:sz w:val="24"/>
        </w:rPr>
        <w:t>сочинения.</w:t>
      </w:r>
      <w:r>
        <w:rPr>
          <w:spacing w:val="-4"/>
          <w:sz w:val="24"/>
        </w:rPr>
        <w:t xml:space="preserve"> </w:t>
      </w:r>
      <w:r>
        <w:rPr>
          <w:sz w:val="24"/>
        </w:rPr>
        <w:t>Выявление</w:t>
      </w:r>
      <w:r>
        <w:rPr>
          <w:spacing w:val="-5"/>
          <w:sz w:val="24"/>
        </w:rPr>
        <w:t xml:space="preserve"> </w:t>
      </w:r>
      <w:r>
        <w:rPr>
          <w:sz w:val="24"/>
        </w:rPr>
        <w:t>проблемы</w:t>
      </w:r>
      <w:r>
        <w:rPr>
          <w:spacing w:val="-4"/>
          <w:sz w:val="24"/>
        </w:rPr>
        <w:t xml:space="preserve"> </w:t>
      </w:r>
      <w:r>
        <w:rPr>
          <w:sz w:val="24"/>
        </w:rPr>
        <w:t>текста.</w:t>
      </w:r>
      <w:r>
        <w:rPr>
          <w:spacing w:val="-4"/>
          <w:sz w:val="24"/>
        </w:rPr>
        <w:t xml:space="preserve"> </w:t>
      </w:r>
      <w:r>
        <w:rPr>
          <w:sz w:val="24"/>
        </w:rPr>
        <w:t>Определение</w:t>
      </w:r>
      <w:r>
        <w:rPr>
          <w:spacing w:val="-5"/>
          <w:sz w:val="24"/>
        </w:rPr>
        <w:t xml:space="preserve"> </w:t>
      </w:r>
      <w:r>
        <w:rPr>
          <w:sz w:val="24"/>
        </w:rPr>
        <w:t>проблем</w:t>
      </w:r>
      <w:r>
        <w:rPr>
          <w:spacing w:val="-6"/>
          <w:sz w:val="24"/>
        </w:rPr>
        <w:t xml:space="preserve"> </w:t>
      </w:r>
      <w:r>
        <w:rPr>
          <w:sz w:val="24"/>
        </w:rPr>
        <w:t>текста,</w:t>
      </w:r>
      <w:r>
        <w:rPr>
          <w:spacing w:val="-4"/>
          <w:sz w:val="24"/>
        </w:rPr>
        <w:t xml:space="preserve"> </w:t>
      </w:r>
      <w:r>
        <w:rPr>
          <w:sz w:val="24"/>
        </w:rPr>
        <w:t>выделение центральной проблемы. Обсуждаем такие понятия: виды проблем, выделение проблемы текста, способы формулирования проблемы.</w:t>
      </w:r>
    </w:p>
    <w:p w:rsidR="00E829DB" w:rsidRDefault="00096074">
      <w:pPr>
        <w:pStyle w:val="a4"/>
        <w:numPr>
          <w:ilvl w:val="1"/>
          <w:numId w:val="121"/>
        </w:numPr>
        <w:tabs>
          <w:tab w:val="left" w:pos="900"/>
        </w:tabs>
        <w:ind w:right="374" w:firstLine="0"/>
        <w:rPr>
          <w:sz w:val="24"/>
        </w:rPr>
      </w:pPr>
      <w:r>
        <w:rPr>
          <w:sz w:val="24"/>
        </w:rPr>
        <w:t>Комментирование</w:t>
      </w:r>
      <w:r>
        <w:rPr>
          <w:spacing w:val="-8"/>
          <w:sz w:val="24"/>
        </w:rPr>
        <w:t xml:space="preserve"> </w:t>
      </w:r>
      <w:r>
        <w:rPr>
          <w:sz w:val="24"/>
        </w:rPr>
        <w:t>проблемы.</w:t>
      </w:r>
      <w:r>
        <w:rPr>
          <w:spacing w:val="-4"/>
          <w:sz w:val="24"/>
        </w:rPr>
        <w:t xml:space="preserve"> </w:t>
      </w:r>
      <w:r>
        <w:rPr>
          <w:sz w:val="24"/>
        </w:rPr>
        <w:t>Обсуждаем</w:t>
      </w:r>
      <w:r>
        <w:rPr>
          <w:spacing w:val="-3"/>
          <w:sz w:val="24"/>
        </w:rPr>
        <w:t xml:space="preserve"> </w:t>
      </w:r>
      <w:r>
        <w:rPr>
          <w:sz w:val="24"/>
        </w:rPr>
        <w:t>такие</w:t>
      </w:r>
      <w:r>
        <w:rPr>
          <w:spacing w:val="-5"/>
          <w:sz w:val="24"/>
        </w:rPr>
        <w:t xml:space="preserve"> </w:t>
      </w:r>
      <w:r>
        <w:rPr>
          <w:sz w:val="24"/>
        </w:rPr>
        <w:t>понятия:</w:t>
      </w:r>
      <w:r>
        <w:rPr>
          <w:spacing w:val="-6"/>
          <w:sz w:val="24"/>
        </w:rPr>
        <w:t xml:space="preserve"> </w:t>
      </w:r>
      <w:r>
        <w:rPr>
          <w:sz w:val="24"/>
        </w:rPr>
        <w:t>комментарий,</w:t>
      </w:r>
      <w:r>
        <w:rPr>
          <w:spacing w:val="-4"/>
          <w:sz w:val="24"/>
        </w:rPr>
        <w:t xml:space="preserve"> </w:t>
      </w:r>
      <w:r>
        <w:rPr>
          <w:sz w:val="24"/>
        </w:rPr>
        <w:t>типы</w:t>
      </w:r>
      <w:r>
        <w:rPr>
          <w:spacing w:val="-4"/>
          <w:sz w:val="24"/>
        </w:rPr>
        <w:t xml:space="preserve"> </w:t>
      </w:r>
      <w:r>
        <w:rPr>
          <w:sz w:val="24"/>
        </w:rPr>
        <w:t>комментирования</w:t>
      </w:r>
      <w:r>
        <w:rPr>
          <w:spacing w:val="-4"/>
          <w:sz w:val="24"/>
        </w:rPr>
        <w:t xml:space="preserve"> </w:t>
      </w:r>
      <w:r>
        <w:rPr>
          <w:sz w:val="24"/>
        </w:rPr>
        <w:t>текста, пересказ и комментарий, содержание комментария</w:t>
      </w:r>
    </w:p>
    <w:p w:rsidR="00E829DB" w:rsidRDefault="00096074">
      <w:pPr>
        <w:pStyle w:val="a4"/>
        <w:numPr>
          <w:ilvl w:val="1"/>
          <w:numId w:val="121"/>
        </w:numPr>
        <w:tabs>
          <w:tab w:val="left" w:pos="900"/>
        </w:tabs>
        <w:ind w:right="1140" w:firstLine="0"/>
        <w:rPr>
          <w:sz w:val="24"/>
        </w:rPr>
      </w:pPr>
      <w:r>
        <w:rPr>
          <w:sz w:val="24"/>
        </w:rPr>
        <w:t>Выявление</w:t>
      </w:r>
      <w:r>
        <w:rPr>
          <w:spacing w:val="-5"/>
          <w:sz w:val="24"/>
        </w:rPr>
        <w:t xml:space="preserve"> </w:t>
      </w:r>
      <w:r>
        <w:rPr>
          <w:sz w:val="24"/>
        </w:rPr>
        <w:t>авторской</w:t>
      </w:r>
      <w:r>
        <w:rPr>
          <w:spacing w:val="-4"/>
          <w:sz w:val="24"/>
        </w:rPr>
        <w:t xml:space="preserve"> </w:t>
      </w:r>
      <w:r>
        <w:rPr>
          <w:sz w:val="24"/>
        </w:rPr>
        <w:t>позиции.</w:t>
      </w:r>
      <w:r>
        <w:rPr>
          <w:spacing w:val="-4"/>
          <w:sz w:val="24"/>
        </w:rPr>
        <w:t xml:space="preserve"> </w:t>
      </w:r>
      <w:r>
        <w:rPr>
          <w:sz w:val="24"/>
        </w:rPr>
        <w:t>Обсуждаем</w:t>
      </w:r>
      <w:r>
        <w:rPr>
          <w:spacing w:val="-5"/>
          <w:sz w:val="24"/>
        </w:rPr>
        <w:t xml:space="preserve"> </w:t>
      </w:r>
      <w:r>
        <w:rPr>
          <w:sz w:val="24"/>
        </w:rPr>
        <w:t>такие</w:t>
      </w:r>
      <w:r>
        <w:rPr>
          <w:spacing w:val="-5"/>
          <w:sz w:val="24"/>
        </w:rPr>
        <w:t xml:space="preserve"> </w:t>
      </w:r>
      <w:r>
        <w:rPr>
          <w:sz w:val="24"/>
        </w:rPr>
        <w:t>понятия:</w:t>
      </w:r>
      <w:r>
        <w:rPr>
          <w:spacing w:val="-4"/>
          <w:sz w:val="24"/>
        </w:rPr>
        <w:t xml:space="preserve"> </w:t>
      </w:r>
      <w:r>
        <w:rPr>
          <w:sz w:val="24"/>
        </w:rPr>
        <w:t>выявление</w:t>
      </w:r>
      <w:r>
        <w:rPr>
          <w:spacing w:val="-5"/>
          <w:sz w:val="24"/>
        </w:rPr>
        <w:t xml:space="preserve"> </w:t>
      </w:r>
      <w:r>
        <w:rPr>
          <w:sz w:val="24"/>
        </w:rPr>
        <w:t>позиции</w:t>
      </w:r>
      <w:r>
        <w:rPr>
          <w:spacing w:val="-4"/>
          <w:sz w:val="24"/>
        </w:rPr>
        <w:t xml:space="preserve"> </w:t>
      </w:r>
      <w:r>
        <w:rPr>
          <w:sz w:val="24"/>
        </w:rPr>
        <w:t>автора,</w:t>
      </w:r>
      <w:r>
        <w:rPr>
          <w:spacing w:val="-4"/>
          <w:sz w:val="24"/>
        </w:rPr>
        <w:t xml:space="preserve"> </w:t>
      </w:r>
      <w:r>
        <w:rPr>
          <w:sz w:val="24"/>
        </w:rPr>
        <w:t>способы формулирования авторской позиции.</w:t>
      </w:r>
    </w:p>
    <w:p w:rsidR="00E829DB" w:rsidRDefault="00E829DB">
      <w:pPr>
        <w:rPr>
          <w:sz w:val="24"/>
        </w:rPr>
        <w:sectPr w:rsidR="00E829DB">
          <w:pgSz w:w="11930" w:h="16860"/>
          <w:pgMar w:top="880" w:right="80" w:bottom="540" w:left="0" w:header="0" w:footer="290" w:gutter="0"/>
          <w:cols w:space="720"/>
        </w:sectPr>
      </w:pPr>
    </w:p>
    <w:p w:rsidR="00E829DB" w:rsidRDefault="00096074">
      <w:pPr>
        <w:pStyle w:val="a4"/>
        <w:numPr>
          <w:ilvl w:val="1"/>
          <w:numId w:val="121"/>
        </w:numPr>
        <w:tabs>
          <w:tab w:val="left" w:pos="900"/>
        </w:tabs>
        <w:spacing w:before="68"/>
        <w:ind w:right="1169" w:firstLine="0"/>
        <w:rPr>
          <w:sz w:val="24"/>
        </w:rPr>
      </w:pPr>
      <w:r>
        <w:rPr>
          <w:sz w:val="24"/>
        </w:rPr>
        <w:lastRenderedPageBreak/>
        <w:t>Аргументация</w:t>
      </w:r>
      <w:r>
        <w:rPr>
          <w:spacing w:val="-4"/>
          <w:sz w:val="24"/>
        </w:rPr>
        <w:t xml:space="preserve"> </w:t>
      </w:r>
      <w:r>
        <w:rPr>
          <w:sz w:val="24"/>
        </w:rPr>
        <w:t>собственной</w:t>
      </w:r>
      <w:r>
        <w:rPr>
          <w:spacing w:val="-6"/>
          <w:sz w:val="24"/>
        </w:rPr>
        <w:t xml:space="preserve"> </w:t>
      </w:r>
      <w:r>
        <w:rPr>
          <w:sz w:val="24"/>
        </w:rPr>
        <w:t>позиции.</w:t>
      </w:r>
      <w:r>
        <w:rPr>
          <w:spacing w:val="-4"/>
          <w:sz w:val="24"/>
        </w:rPr>
        <w:t xml:space="preserve"> </w:t>
      </w:r>
      <w:r>
        <w:rPr>
          <w:sz w:val="24"/>
        </w:rPr>
        <w:t>Обсуждаем</w:t>
      </w:r>
      <w:r>
        <w:rPr>
          <w:spacing w:val="-5"/>
          <w:sz w:val="24"/>
        </w:rPr>
        <w:t xml:space="preserve"> </w:t>
      </w:r>
      <w:r>
        <w:rPr>
          <w:sz w:val="24"/>
        </w:rPr>
        <w:t>такие</w:t>
      </w:r>
      <w:r>
        <w:rPr>
          <w:spacing w:val="-5"/>
          <w:sz w:val="24"/>
        </w:rPr>
        <w:t xml:space="preserve"> </w:t>
      </w:r>
      <w:r>
        <w:rPr>
          <w:sz w:val="24"/>
        </w:rPr>
        <w:t>понятия:</w:t>
      </w:r>
      <w:r>
        <w:rPr>
          <w:spacing w:val="-4"/>
          <w:sz w:val="24"/>
        </w:rPr>
        <w:t xml:space="preserve"> </w:t>
      </w:r>
      <w:r>
        <w:rPr>
          <w:sz w:val="24"/>
        </w:rPr>
        <w:t>аргументация,</w:t>
      </w:r>
      <w:r>
        <w:rPr>
          <w:spacing w:val="-4"/>
          <w:sz w:val="24"/>
        </w:rPr>
        <w:t xml:space="preserve"> </w:t>
      </w:r>
      <w:r>
        <w:rPr>
          <w:sz w:val="24"/>
        </w:rPr>
        <w:t>основные</w:t>
      </w:r>
      <w:r>
        <w:rPr>
          <w:spacing w:val="-6"/>
          <w:sz w:val="24"/>
        </w:rPr>
        <w:t xml:space="preserve"> </w:t>
      </w:r>
      <w:r>
        <w:rPr>
          <w:sz w:val="24"/>
        </w:rPr>
        <w:t xml:space="preserve">виды </w:t>
      </w:r>
      <w:r>
        <w:rPr>
          <w:spacing w:val="-2"/>
          <w:sz w:val="24"/>
        </w:rPr>
        <w:t>аргументов</w:t>
      </w:r>
    </w:p>
    <w:p w:rsidR="00E829DB" w:rsidRDefault="00096074">
      <w:pPr>
        <w:pStyle w:val="a4"/>
        <w:numPr>
          <w:ilvl w:val="1"/>
          <w:numId w:val="121"/>
        </w:numPr>
        <w:tabs>
          <w:tab w:val="left" w:pos="900"/>
        </w:tabs>
        <w:spacing w:before="1"/>
        <w:ind w:right="274" w:firstLine="0"/>
        <w:rPr>
          <w:sz w:val="24"/>
        </w:rPr>
      </w:pPr>
      <w:r>
        <w:rPr>
          <w:sz w:val="24"/>
        </w:rPr>
        <w:t>Виды</w:t>
      </w:r>
      <w:r>
        <w:rPr>
          <w:spacing w:val="-4"/>
          <w:sz w:val="24"/>
        </w:rPr>
        <w:t xml:space="preserve"> </w:t>
      </w:r>
      <w:r>
        <w:rPr>
          <w:sz w:val="24"/>
        </w:rPr>
        <w:t>аргументов.</w:t>
      </w:r>
      <w:r>
        <w:rPr>
          <w:spacing w:val="-3"/>
          <w:sz w:val="24"/>
        </w:rPr>
        <w:t xml:space="preserve"> </w:t>
      </w:r>
      <w:r>
        <w:rPr>
          <w:sz w:val="24"/>
        </w:rPr>
        <w:t>Поддерживающая</w:t>
      </w:r>
      <w:r>
        <w:rPr>
          <w:spacing w:val="-4"/>
          <w:sz w:val="24"/>
        </w:rPr>
        <w:t xml:space="preserve"> </w:t>
      </w:r>
      <w:r>
        <w:rPr>
          <w:sz w:val="24"/>
        </w:rPr>
        <w:t>и</w:t>
      </w:r>
      <w:r>
        <w:rPr>
          <w:spacing w:val="-4"/>
          <w:sz w:val="24"/>
        </w:rPr>
        <w:t xml:space="preserve"> </w:t>
      </w:r>
      <w:r>
        <w:rPr>
          <w:sz w:val="24"/>
        </w:rPr>
        <w:t>опровергающая</w:t>
      </w:r>
      <w:r>
        <w:rPr>
          <w:spacing w:val="-3"/>
          <w:sz w:val="24"/>
        </w:rPr>
        <w:t xml:space="preserve"> </w:t>
      </w:r>
      <w:r>
        <w:rPr>
          <w:sz w:val="24"/>
        </w:rPr>
        <w:t>аргументация.</w:t>
      </w:r>
      <w:r>
        <w:rPr>
          <w:spacing w:val="-4"/>
          <w:sz w:val="24"/>
        </w:rPr>
        <w:t xml:space="preserve"> </w:t>
      </w:r>
      <w:r>
        <w:rPr>
          <w:sz w:val="24"/>
        </w:rPr>
        <w:t>Свидетельства</w:t>
      </w:r>
      <w:r>
        <w:rPr>
          <w:spacing w:val="-5"/>
          <w:sz w:val="24"/>
        </w:rPr>
        <w:t xml:space="preserve"> </w:t>
      </w:r>
      <w:r>
        <w:rPr>
          <w:sz w:val="24"/>
        </w:rPr>
        <w:t>автора</w:t>
      </w:r>
      <w:r>
        <w:rPr>
          <w:spacing w:val="-5"/>
          <w:sz w:val="24"/>
        </w:rPr>
        <w:t xml:space="preserve"> </w:t>
      </w:r>
      <w:r>
        <w:rPr>
          <w:sz w:val="24"/>
        </w:rPr>
        <w:t>сочинения. Ссылки на авторитет.</w:t>
      </w:r>
    </w:p>
    <w:p w:rsidR="00E829DB" w:rsidRDefault="00096074">
      <w:pPr>
        <w:pStyle w:val="a4"/>
        <w:numPr>
          <w:ilvl w:val="1"/>
          <w:numId w:val="121"/>
        </w:numPr>
        <w:tabs>
          <w:tab w:val="left" w:pos="900"/>
        </w:tabs>
        <w:ind w:left="900"/>
        <w:rPr>
          <w:sz w:val="24"/>
        </w:rPr>
      </w:pPr>
      <w:r>
        <w:rPr>
          <w:sz w:val="24"/>
        </w:rPr>
        <w:t>Анализ</w:t>
      </w:r>
      <w:r>
        <w:rPr>
          <w:spacing w:val="-4"/>
          <w:sz w:val="24"/>
        </w:rPr>
        <w:t xml:space="preserve"> </w:t>
      </w:r>
      <w:r>
        <w:rPr>
          <w:sz w:val="24"/>
        </w:rPr>
        <w:t>образцов</w:t>
      </w:r>
      <w:r>
        <w:rPr>
          <w:spacing w:val="-4"/>
          <w:sz w:val="24"/>
        </w:rPr>
        <w:t xml:space="preserve"> </w:t>
      </w:r>
      <w:r>
        <w:rPr>
          <w:sz w:val="24"/>
        </w:rPr>
        <w:t>рецензий</w:t>
      </w:r>
      <w:r>
        <w:rPr>
          <w:spacing w:val="-5"/>
          <w:sz w:val="24"/>
        </w:rPr>
        <w:t xml:space="preserve"> </w:t>
      </w:r>
      <w:r>
        <w:rPr>
          <w:sz w:val="24"/>
        </w:rPr>
        <w:t>и</w:t>
      </w:r>
      <w:r>
        <w:rPr>
          <w:spacing w:val="-3"/>
          <w:sz w:val="24"/>
        </w:rPr>
        <w:t xml:space="preserve"> </w:t>
      </w:r>
      <w:r>
        <w:rPr>
          <w:spacing w:val="-2"/>
          <w:sz w:val="24"/>
        </w:rPr>
        <w:t>эссе.</w:t>
      </w:r>
    </w:p>
    <w:p w:rsidR="00E829DB" w:rsidRDefault="00096074">
      <w:pPr>
        <w:pStyle w:val="a4"/>
        <w:numPr>
          <w:ilvl w:val="1"/>
          <w:numId w:val="121"/>
        </w:numPr>
        <w:tabs>
          <w:tab w:val="left" w:pos="900"/>
        </w:tabs>
        <w:ind w:left="900"/>
        <w:rPr>
          <w:sz w:val="24"/>
        </w:rPr>
      </w:pPr>
      <w:r>
        <w:rPr>
          <w:sz w:val="24"/>
        </w:rPr>
        <w:t>Написание</w:t>
      </w:r>
      <w:r>
        <w:rPr>
          <w:spacing w:val="-5"/>
          <w:sz w:val="24"/>
        </w:rPr>
        <w:t xml:space="preserve"> </w:t>
      </w:r>
      <w:r>
        <w:rPr>
          <w:sz w:val="24"/>
        </w:rPr>
        <w:t>сочинения-рассуждения</w:t>
      </w:r>
      <w:r>
        <w:rPr>
          <w:spacing w:val="-3"/>
          <w:sz w:val="24"/>
        </w:rPr>
        <w:t xml:space="preserve"> </w:t>
      </w:r>
      <w:r>
        <w:rPr>
          <w:sz w:val="24"/>
        </w:rPr>
        <w:t>по</w:t>
      </w:r>
      <w:r>
        <w:rPr>
          <w:spacing w:val="-3"/>
          <w:sz w:val="24"/>
        </w:rPr>
        <w:t xml:space="preserve"> </w:t>
      </w:r>
      <w:r>
        <w:rPr>
          <w:sz w:val="24"/>
        </w:rPr>
        <w:t>тексту</w:t>
      </w:r>
      <w:r>
        <w:rPr>
          <w:spacing w:val="-8"/>
          <w:sz w:val="24"/>
        </w:rPr>
        <w:t xml:space="preserve"> </w:t>
      </w:r>
      <w:r>
        <w:rPr>
          <w:sz w:val="24"/>
        </w:rPr>
        <w:t>публицистического</w:t>
      </w:r>
      <w:r>
        <w:rPr>
          <w:spacing w:val="-3"/>
          <w:sz w:val="24"/>
        </w:rPr>
        <w:t xml:space="preserve"> </w:t>
      </w:r>
      <w:r>
        <w:rPr>
          <w:spacing w:val="-2"/>
          <w:sz w:val="24"/>
        </w:rPr>
        <w:t>стиля.</w:t>
      </w:r>
    </w:p>
    <w:p w:rsidR="00E829DB" w:rsidRDefault="00096074">
      <w:pPr>
        <w:ind w:left="540"/>
        <w:rPr>
          <w:sz w:val="24"/>
        </w:rPr>
      </w:pPr>
      <w:r>
        <w:rPr>
          <w:b/>
          <w:color w:val="051F04"/>
          <w:sz w:val="24"/>
        </w:rPr>
        <w:t>Форма</w:t>
      </w:r>
      <w:r>
        <w:rPr>
          <w:b/>
          <w:color w:val="051F04"/>
          <w:spacing w:val="-4"/>
          <w:sz w:val="24"/>
        </w:rPr>
        <w:t xml:space="preserve"> </w:t>
      </w:r>
      <w:r>
        <w:rPr>
          <w:b/>
          <w:color w:val="051F04"/>
          <w:sz w:val="24"/>
        </w:rPr>
        <w:t>организации</w:t>
      </w:r>
      <w:r>
        <w:rPr>
          <w:b/>
          <w:color w:val="051F04"/>
          <w:spacing w:val="-4"/>
          <w:sz w:val="24"/>
        </w:rPr>
        <w:t xml:space="preserve"> </w:t>
      </w:r>
      <w:r>
        <w:rPr>
          <w:b/>
          <w:color w:val="051F04"/>
          <w:sz w:val="24"/>
        </w:rPr>
        <w:t>занятий</w:t>
      </w:r>
      <w:r>
        <w:rPr>
          <w:color w:val="051F04"/>
          <w:sz w:val="24"/>
        </w:rPr>
        <w:t>:</w:t>
      </w:r>
      <w:r>
        <w:rPr>
          <w:color w:val="051F04"/>
          <w:spacing w:val="-4"/>
          <w:sz w:val="24"/>
        </w:rPr>
        <w:t xml:space="preserve"> </w:t>
      </w:r>
      <w:r>
        <w:rPr>
          <w:color w:val="051F04"/>
          <w:spacing w:val="-2"/>
          <w:sz w:val="24"/>
        </w:rPr>
        <w:t>групповая</w:t>
      </w:r>
    </w:p>
    <w:p w:rsidR="00E829DB" w:rsidRDefault="00096074">
      <w:pPr>
        <w:spacing w:before="41"/>
        <w:ind w:left="480"/>
        <w:rPr>
          <w:sz w:val="24"/>
        </w:rPr>
      </w:pPr>
      <w:r>
        <w:rPr>
          <w:b/>
          <w:sz w:val="24"/>
        </w:rPr>
        <w:t>Виды</w:t>
      </w:r>
      <w:r>
        <w:rPr>
          <w:b/>
          <w:spacing w:val="-4"/>
          <w:sz w:val="24"/>
        </w:rPr>
        <w:t xml:space="preserve"> </w:t>
      </w:r>
      <w:r>
        <w:rPr>
          <w:b/>
          <w:sz w:val="24"/>
        </w:rPr>
        <w:t>деятельности:</w:t>
      </w:r>
      <w:r>
        <w:rPr>
          <w:b/>
          <w:spacing w:val="-3"/>
          <w:sz w:val="24"/>
        </w:rPr>
        <w:t xml:space="preserve"> </w:t>
      </w:r>
      <w:r>
        <w:rPr>
          <w:color w:val="333333"/>
          <w:spacing w:val="-2"/>
          <w:sz w:val="24"/>
        </w:rPr>
        <w:t>познавательная</w:t>
      </w:r>
    </w:p>
    <w:p w:rsidR="00E829DB" w:rsidRDefault="00096074">
      <w:pPr>
        <w:pStyle w:val="a3"/>
        <w:spacing w:before="41"/>
        <w:ind w:left="480"/>
        <w:jc w:val="left"/>
      </w:pPr>
      <w:r>
        <w:rPr>
          <w:b/>
        </w:rPr>
        <w:t>Цель</w:t>
      </w:r>
      <w:r>
        <w:rPr>
          <w:b/>
          <w:spacing w:val="-3"/>
        </w:rPr>
        <w:t xml:space="preserve"> </w:t>
      </w:r>
      <w:r>
        <w:t>курса</w:t>
      </w:r>
      <w:r>
        <w:rPr>
          <w:b/>
        </w:rPr>
        <w:t>:</w:t>
      </w:r>
      <w:r>
        <w:rPr>
          <w:b/>
          <w:spacing w:val="-4"/>
        </w:rPr>
        <w:t xml:space="preserve"> </w:t>
      </w:r>
      <w:r>
        <w:t>помочь</w:t>
      </w:r>
      <w:r>
        <w:rPr>
          <w:spacing w:val="32"/>
        </w:rPr>
        <w:t xml:space="preserve"> </w:t>
      </w:r>
      <w:r>
        <w:t>успешно</w:t>
      </w:r>
      <w:r>
        <w:rPr>
          <w:spacing w:val="29"/>
        </w:rPr>
        <w:t xml:space="preserve"> </w:t>
      </w:r>
      <w:r>
        <w:t>справиться</w:t>
      </w:r>
      <w:r>
        <w:rPr>
          <w:spacing w:val="29"/>
        </w:rPr>
        <w:t xml:space="preserve"> </w:t>
      </w:r>
      <w:r>
        <w:t>с</w:t>
      </w:r>
      <w:r>
        <w:rPr>
          <w:spacing w:val="28"/>
        </w:rPr>
        <w:t xml:space="preserve"> </w:t>
      </w:r>
      <w:r>
        <w:t>заданиями</w:t>
      </w:r>
      <w:r>
        <w:rPr>
          <w:spacing w:val="30"/>
        </w:rPr>
        <w:t xml:space="preserve"> </w:t>
      </w:r>
      <w:r>
        <w:t>ЕГЭ</w:t>
      </w:r>
      <w:r>
        <w:rPr>
          <w:spacing w:val="27"/>
        </w:rPr>
        <w:t xml:space="preserve"> </w:t>
      </w:r>
      <w:r>
        <w:t>через</w:t>
      </w:r>
      <w:r>
        <w:rPr>
          <w:spacing w:val="30"/>
        </w:rPr>
        <w:t xml:space="preserve"> </w:t>
      </w:r>
      <w:r>
        <w:t>формирование</w:t>
      </w:r>
      <w:r>
        <w:rPr>
          <w:spacing w:val="28"/>
        </w:rPr>
        <w:t xml:space="preserve"> </w:t>
      </w:r>
      <w:r>
        <w:t>практических</w:t>
      </w:r>
      <w:r>
        <w:rPr>
          <w:spacing w:val="29"/>
        </w:rPr>
        <w:t xml:space="preserve"> </w:t>
      </w:r>
      <w:r>
        <w:t>навыков</w:t>
      </w:r>
      <w:r>
        <w:rPr>
          <w:spacing w:val="28"/>
        </w:rPr>
        <w:t xml:space="preserve"> </w:t>
      </w:r>
      <w:r>
        <w:t>и умений комплексного анализа текста.</w:t>
      </w:r>
    </w:p>
    <w:p w:rsidR="00E829DB" w:rsidRDefault="00096074">
      <w:pPr>
        <w:spacing w:before="276"/>
        <w:ind w:left="480"/>
        <w:rPr>
          <w:sz w:val="24"/>
        </w:rPr>
      </w:pPr>
      <w:r>
        <w:rPr>
          <w:b/>
          <w:sz w:val="24"/>
        </w:rPr>
        <w:t>Задачи</w:t>
      </w:r>
      <w:r>
        <w:rPr>
          <w:b/>
          <w:spacing w:val="1"/>
          <w:sz w:val="24"/>
        </w:rPr>
        <w:t xml:space="preserve"> </w:t>
      </w:r>
      <w:r>
        <w:rPr>
          <w:spacing w:val="-2"/>
          <w:sz w:val="24"/>
        </w:rPr>
        <w:t>курса:</w:t>
      </w:r>
    </w:p>
    <w:p w:rsidR="00E829DB" w:rsidRDefault="00096074">
      <w:pPr>
        <w:pStyle w:val="a4"/>
        <w:numPr>
          <w:ilvl w:val="0"/>
          <w:numId w:val="69"/>
        </w:numPr>
        <w:tabs>
          <w:tab w:val="left" w:pos="1200"/>
        </w:tabs>
        <w:ind w:left="1200" w:hanging="1080"/>
        <w:jc w:val="left"/>
        <w:rPr>
          <w:sz w:val="24"/>
        </w:rPr>
      </w:pPr>
      <w:r>
        <w:rPr>
          <w:sz w:val="24"/>
        </w:rPr>
        <w:t>формировать</w:t>
      </w:r>
      <w:r>
        <w:rPr>
          <w:spacing w:val="-3"/>
          <w:sz w:val="24"/>
        </w:rPr>
        <w:t xml:space="preserve"> </w:t>
      </w:r>
      <w:r>
        <w:rPr>
          <w:sz w:val="24"/>
        </w:rPr>
        <w:t>умение</w:t>
      </w:r>
      <w:r>
        <w:rPr>
          <w:spacing w:val="-6"/>
          <w:sz w:val="24"/>
        </w:rPr>
        <w:t xml:space="preserve"> </w:t>
      </w:r>
      <w:r>
        <w:rPr>
          <w:sz w:val="24"/>
        </w:rPr>
        <w:t>воспринимать</w:t>
      </w:r>
      <w:r>
        <w:rPr>
          <w:spacing w:val="-4"/>
          <w:sz w:val="24"/>
        </w:rPr>
        <w:t xml:space="preserve"> </w:t>
      </w:r>
      <w:r>
        <w:rPr>
          <w:sz w:val="24"/>
        </w:rPr>
        <w:t>и</w:t>
      </w:r>
      <w:r>
        <w:rPr>
          <w:spacing w:val="-5"/>
          <w:sz w:val="24"/>
        </w:rPr>
        <w:t xml:space="preserve"> </w:t>
      </w:r>
      <w:r>
        <w:rPr>
          <w:sz w:val="24"/>
        </w:rPr>
        <w:t>понимать</w:t>
      </w:r>
      <w:r>
        <w:rPr>
          <w:spacing w:val="-6"/>
          <w:sz w:val="24"/>
        </w:rPr>
        <w:t xml:space="preserve"> </w:t>
      </w:r>
      <w:r>
        <w:rPr>
          <w:sz w:val="24"/>
        </w:rPr>
        <w:t>первичный</w:t>
      </w:r>
      <w:r>
        <w:rPr>
          <w:spacing w:val="-5"/>
          <w:sz w:val="24"/>
        </w:rPr>
        <w:t xml:space="preserve"> </w:t>
      </w:r>
      <w:r>
        <w:rPr>
          <w:spacing w:val="-2"/>
          <w:sz w:val="24"/>
        </w:rPr>
        <w:t>текст;</w:t>
      </w:r>
    </w:p>
    <w:p w:rsidR="00E829DB" w:rsidRDefault="00096074">
      <w:pPr>
        <w:pStyle w:val="a4"/>
        <w:numPr>
          <w:ilvl w:val="0"/>
          <w:numId w:val="69"/>
        </w:numPr>
        <w:tabs>
          <w:tab w:val="left" w:pos="480"/>
          <w:tab w:val="left" w:pos="1200"/>
        </w:tabs>
        <w:spacing w:before="243" w:line="276" w:lineRule="auto"/>
        <w:ind w:right="260" w:hanging="360"/>
        <w:jc w:val="left"/>
        <w:rPr>
          <w:sz w:val="24"/>
        </w:rPr>
      </w:pPr>
      <w:r>
        <w:rPr>
          <w:sz w:val="20"/>
        </w:rPr>
        <w:tab/>
      </w:r>
      <w:r>
        <w:rPr>
          <w:sz w:val="24"/>
        </w:rPr>
        <w:t>развивать</w:t>
      </w:r>
      <w:r>
        <w:rPr>
          <w:spacing w:val="80"/>
          <w:w w:val="150"/>
          <w:sz w:val="24"/>
        </w:rPr>
        <w:t xml:space="preserve"> </w:t>
      </w:r>
      <w:r>
        <w:rPr>
          <w:sz w:val="24"/>
        </w:rPr>
        <w:t>умение</w:t>
      </w:r>
      <w:r>
        <w:rPr>
          <w:spacing w:val="80"/>
          <w:w w:val="150"/>
          <w:sz w:val="24"/>
        </w:rPr>
        <w:t xml:space="preserve"> </w:t>
      </w:r>
      <w:r>
        <w:rPr>
          <w:sz w:val="24"/>
        </w:rPr>
        <w:t>выражать</w:t>
      </w:r>
      <w:r>
        <w:rPr>
          <w:spacing w:val="80"/>
          <w:w w:val="150"/>
          <w:sz w:val="24"/>
        </w:rPr>
        <w:t xml:space="preserve"> </w:t>
      </w:r>
      <w:r>
        <w:rPr>
          <w:sz w:val="24"/>
        </w:rPr>
        <w:t>собственное</w:t>
      </w:r>
      <w:r>
        <w:rPr>
          <w:spacing w:val="80"/>
          <w:w w:val="150"/>
          <w:sz w:val="24"/>
        </w:rPr>
        <w:t xml:space="preserve"> </w:t>
      </w:r>
      <w:r>
        <w:rPr>
          <w:sz w:val="24"/>
        </w:rPr>
        <w:t>мнение,</w:t>
      </w:r>
      <w:r>
        <w:rPr>
          <w:spacing w:val="80"/>
          <w:w w:val="150"/>
          <w:sz w:val="24"/>
        </w:rPr>
        <w:t xml:space="preserve"> </w:t>
      </w:r>
      <w:r>
        <w:rPr>
          <w:sz w:val="24"/>
        </w:rPr>
        <w:t>логично</w:t>
      </w:r>
      <w:r>
        <w:rPr>
          <w:spacing w:val="80"/>
          <w:w w:val="150"/>
          <w:sz w:val="24"/>
        </w:rPr>
        <w:t xml:space="preserve"> </w:t>
      </w:r>
      <w:r>
        <w:rPr>
          <w:sz w:val="24"/>
        </w:rPr>
        <w:t>и</w:t>
      </w:r>
      <w:r>
        <w:rPr>
          <w:spacing w:val="80"/>
          <w:w w:val="150"/>
          <w:sz w:val="24"/>
        </w:rPr>
        <w:t xml:space="preserve"> </w:t>
      </w:r>
      <w:r>
        <w:rPr>
          <w:sz w:val="24"/>
        </w:rPr>
        <w:t>последовательно</w:t>
      </w:r>
      <w:r>
        <w:rPr>
          <w:spacing w:val="80"/>
          <w:w w:val="150"/>
          <w:sz w:val="24"/>
        </w:rPr>
        <w:t xml:space="preserve"> </w:t>
      </w:r>
      <w:r>
        <w:rPr>
          <w:sz w:val="24"/>
        </w:rPr>
        <w:t>строить</w:t>
      </w:r>
      <w:r>
        <w:rPr>
          <w:spacing w:val="80"/>
          <w:w w:val="150"/>
          <w:sz w:val="24"/>
        </w:rPr>
        <w:t xml:space="preserve"> </w:t>
      </w:r>
      <w:r>
        <w:rPr>
          <w:sz w:val="24"/>
        </w:rPr>
        <w:t xml:space="preserve">свое </w:t>
      </w:r>
      <w:r>
        <w:rPr>
          <w:spacing w:val="-2"/>
          <w:sz w:val="24"/>
        </w:rPr>
        <w:t>высказывание;</w:t>
      </w:r>
    </w:p>
    <w:p w:rsidR="00E829DB" w:rsidRDefault="00096074">
      <w:pPr>
        <w:pStyle w:val="a4"/>
        <w:numPr>
          <w:ilvl w:val="0"/>
          <w:numId w:val="69"/>
        </w:numPr>
        <w:tabs>
          <w:tab w:val="left" w:pos="1200"/>
        </w:tabs>
        <w:spacing w:before="200"/>
        <w:ind w:left="1200" w:hanging="1080"/>
        <w:jc w:val="left"/>
        <w:rPr>
          <w:sz w:val="24"/>
        </w:rPr>
      </w:pPr>
      <w:r>
        <w:rPr>
          <w:sz w:val="24"/>
        </w:rPr>
        <w:t>отрабатывать умение</w:t>
      </w:r>
      <w:r>
        <w:rPr>
          <w:spacing w:val="-3"/>
          <w:sz w:val="24"/>
        </w:rPr>
        <w:t xml:space="preserve"> </w:t>
      </w:r>
      <w:r>
        <w:rPr>
          <w:sz w:val="24"/>
        </w:rPr>
        <w:t>создавать</w:t>
      </w:r>
      <w:r>
        <w:rPr>
          <w:spacing w:val="-2"/>
          <w:sz w:val="24"/>
        </w:rPr>
        <w:t xml:space="preserve"> </w:t>
      </w:r>
      <w:r>
        <w:rPr>
          <w:sz w:val="24"/>
        </w:rPr>
        <w:t>тексты</w:t>
      </w:r>
      <w:r>
        <w:rPr>
          <w:spacing w:val="-2"/>
          <w:sz w:val="24"/>
        </w:rPr>
        <w:t xml:space="preserve"> </w:t>
      </w:r>
      <w:r>
        <w:rPr>
          <w:sz w:val="24"/>
        </w:rPr>
        <w:t>разных</w:t>
      </w:r>
      <w:r>
        <w:rPr>
          <w:spacing w:val="-2"/>
          <w:sz w:val="24"/>
        </w:rPr>
        <w:t xml:space="preserve"> </w:t>
      </w:r>
      <w:r>
        <w:rPr>
          <w:sz w:val="24"/>
        </w:rPr>
        <w:t>типов</w:t>
      </w:r>
      <w:r>
        <w:rPr>
          <w:spacing w:val="-6"/>
          <w:sz w:val="24"/>
        </w:rPr>
        <w:t xml:space="preserve"> </w:t>
      </w:r>
      <w:r>
        <w:rPr>
          <w:sz w:val="24"/>
        </w:rPr>
        <w:t>и</w:t>
      </w:r>
      <w:r>
        <w:rPr>
          <w:spacing w:val="-2"/>
          <w:sz w:val="24"/>
        </w:rPr>
        <w:t xml:space="preserve"> </w:t>
      </w:r>
      <w:r>
        <w:rPr>
          <w:sz w:val="24"/>
        </w:rPr>
        <w:t>стилей</w:t>
      </w:r>
      <w:r>
        <w:rPr>
          <w:spacing w:val="-2"/>
          <w:sz w:val="24"/>
        </w:rPr>
        <w:t xml:space="preserve"> речи.</w:t>
      </w:r>
    </w:p>
    <w:p w:rsidR="00E829DB" w:rsidRDefault="00E829DB">
      <w:pPr>
        <w:pStyle w:val="a3"/>
        <w:spacing w:before="240"/>
        <w:ind w:left="0"/>
        <w:jc w:val="left"/>
      </w:pPr>
    </w:p>
    <w:p w:rsidR="00E829DB" w:rsidRDefault="00096074">
      <w:pPr>
        <w:ind w:left="4820"/>
        <w:rPr>
          <w:b/>
          <w:sz w:val="24"/>
        </w:rPr>
      </w:pPr>
      <w:r>
        <w:rPr>
          <w:b/>
          <w:sz w:val="24"/>
        </w:rPr>
        <w:t>Тематическое</w:t>
      </w:r>
      <w:r>
        <w:rPr>
          <w:b/>
          <w:spacing w:val="-6"/>
          <w:sz w:val="24"/>
        </w:rPr>
        <w:t xml:space="preserve"> </w:t>
      </w:r>
      <w:r>
        <w:rPr>
          <w:b/>
          <w:spacing w:val="-2"/>
          <w:sz w:val="24"/>
        </w:rPr>
        <w:t>планирование</w:t>
      </w:r>
    </w:p>
    <w:tbl>
      <w:tblPr>
        <w:tblStyle w:val="TableNormal"/>
        <w:tblW w:w="0" w:type="auto"/>
        <w:tblInd w:w="10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30"/>
        <w:gridCol w:w="2821"/>
        <w:gridCol w:w="1230"/>
        <w:gridCol w:w="903"/>
      </w:tblGrid>
      <w:tr w:rsidR="00E829DB">
        <w:trPr>
          <w:trHeight w:val="426"/>
        </w:trPr>
        <w:tc>
          <w:tcPr>
            <w:tcW w:w="3630" w:type="dxa"/>
            <w:vMerge w:val="restart"/>
          </w:tcPr>
          <w:p w:rsidR="00E829DB" w:rsidRDefault="00E829DB">
            <w:pPr>
              <w:pStyle w:val="TableParagraph"/>
              <w:spacing w:before="20"/>
              <w:rPr>
                <w:b/>
                <w:sz w:val="24"/>
              </w:rPr>
            </w:pPr>
          </w:p>
          <w:p w:rsidR="00E829DB" w:rsidRDefault="00096074">
            <w:pPr>
              <w:pStyle w:val="TableParagraph"/>
              <w:ind w:left="583"/>
              <w:rPr>
                <w:sz w:val="24"/>
              </w:rPr>
            </w:pPr>
            <w:r>
              <w:rPr>
                <w:sz w:val="24"/>
              </w:rPr>
              <w:t>Наименование</w:t>
            </w:r>
            <w:r>
              <w:rPr>
                <w:spacing w:val="-7"/>
                <w:sz w:val="24"/>
              </w:rPr>
              <w:t xml:space="preserve"> </w:t>
            </w:r>
            <w:r>
              <w:rPr>
                <w:spacing w:val="-2"/>
                <w:sz w:val="24"/>
              </w:rPr>
              <w:t>разделов</w:t>
            </w:r>
          </w:p>
        </w:tc>
        <w:tc>
          <w:tcPr>
            <w:tcW w:w="4954" w:type="dxa"/>
            <w:gridSpan w:val="3"/>
          </w:tcPr>
          <w:p w:rsidR="00E829DB" w:rsidRDefault="00096074">
            <w:pPr>
              <w:pStyle w:val="TableParagraph"/>
              <w:spacing w:before="75"/>
              <w:ind w:left="12"/>
              <w:jc w:val="center"/>
              <w:rPr>
                <w:sz w:val="24"/>
              </w:rPr>
            </w:pPr>
            <w:r>
              <w:rPr>
                <w:sz w:val="24"/>
              </w:rPr>
              <w:t>Всего</w:t>
            </w:r>
            <w:r>
              <w:rPr>
                <w:spacing w:val="-4"/>
                <w:sz w:val="24"/>
              </w:rPr>
              <w:t xml:space="preserve"> </w:t>
            </w:r>
            <w:r>
              <w:rPr>
                <w:spacing w:val="-2"/>
                <w:sz w:val="24"/>
              </w:rPr>
              <w:t>часов</w:t>
            </w:r>
          </w:p>
        </w:tc>
      </w:tr>
      <w:tr w:rsidR="00E829DB">
        <w:trPr>
          <w:trHeight w:val="426"/>
        </w:trPr>
        <w:tc>
          <w:tcPr>
            <w:tcW w:w="3630" w:type="dxa"/>
            <w:vMerge/>
            <w:tcBorders>
              <w:top w:val="nil"/>
            </w:tcBorders>
          </w:tcPr>
          <w:p w:rsidR="00E829DB" w:rsidRDefault="00E829DB">
            <w:pPr>
              <w:rPr>
                <w:sz w:val="2"/>
                <w:szCs w:val="2"/>
              </w:rPr>
            </w:pPr>
          </w:p>
        </w:tc>
        <w:tc>
          <w:tcPr>
            <w:tcW w:w="2821" w:type="dxa"/>
            <w:shd w:val="clear" w:color="auto" w:fill="EDEDED"/>
          </w:tcPr>
          <w:p w:rsidR="00E829DB" w:rsidRDefault="00096074">
            <w:pPr>
              <w:pStyle w:val="TableParagraph"/>
              <w:spacing w:before="75"/>
              <w:ind w:left="15"/>
              <w:jc w:val="center"/>
              <w:rPr>
                <w:sz w:val="24"/>
              </w:rPr>
            </w:pPr>
            <w:r>
              <w:rPr>
                <w:spacing w:val="-2"/>
                <w:sz w:val="24"/>
              </w:rPr>
              <w:t>теория</w:t>
            </w:r>
          </w:p>
        </w:tc>
        <w:tc>
          <w:tcPr>
            <w:tcW w:w="1230" w:type="dxa"/>
            <w:shd w:val="clear" w:color="auto" w:fill="EDEDED"/>
          </w:tcPr>
          <w:p w:rsidR="00E829DB" w:rsidRDefault="00096074">
            <w:pPr>
              <w:pStyle w:val="TableParagraph"/>
              <w:spacing w:before="75"/>
              <w:ind w:left="14"/>
              <w:jc w:val="center"/>
              <w:rPr>
                <w:sz w:val="24"/>
              </w:rPr>
            </w:pPr>
            <w:r>
              <w:rPr>
                <w:spacing w:val="-2"/>
                <w:sz w:val="24"/>
              </w:rPr>
              <w:t>практика</w:t>
            </w:r>
          </w:p>
        </w:tc>
        <w:tc>
          <w:tcPr>
            <w:tcW w:w="903" w:type="dxa"/>
            <w:shd w:val="clear" w:color="auto" w:fill="EDEDED"/>
          </w:tcPr>
          <w:p w:rsidR="00E829DB" w:rsidRDefault="00096074">
            <w:pPr>
              <w:pStyle w:val="TableParagraph"/>
              <w:spacing w:before="75"/>
              <w:ind w:left="11" w:right="1"/>
              <w:jc w:val="center"/>
              <w:rPr>
                <w:sz w:val="24"/>
              </w:rPr>
            </w:pPr>
            <w:r>
              <w:rPr>
                <w:spacing w:val="-2"/>
                <w:sz w:val="24"/>
              </w:rPr>
              <w:t>Всего</w:t>
            </w:r>
          </w:p>
        </w:tc>
      </w:tr>
      <w:tr w:rsidR="00E829DB">
        <w:trPr>
          <w:trHeight w:val="1254"/>
        </w:trPr>
        <w:tc>
          <w:tcPr>
            <w:tcW w:w="3630" w:type="dxa"/>
          </w:tcPr>
          <w:p w:rsidR="00E829DB" w:rsidRDefault="00096074">
            <w:pPr>
              <w:pStyle w:val="TableParagraph"/>
              <w:tabs>
                <w:tab w:val="left" w:pos="2153"/>
                <w:tab w:val="left" w:pos="3343"/>
              </w:tabs>
              <w:spacing w:before="73"/>
              <w:ind w:left="148" w:right="130"/>
              <w:rPr>
                <w:b/>
                <w:sz w:val="24"/>
              </w:rPr>
            </w:pPr>
            <w:r>
              <w:rPr>
                <w:b/>
                <w:spacing w:val="-2"/>
                <w:sz w:val="24"/>
              </w:rPr>
              <w:t>1.Теоретические</w:t>
            </w:r>
            <w:r>
              <w:rPr>
                <w:b/>
                <w:sz w:val="24"/>
              </w:rPr>
              <w:tab/>
            </w:r>
            <w:r>
              <w:rPr>
                <w:b/>
                <w:spacing w:val="-2"/>
                <w:sz w:val="24"/>
              </w:rPr>
              <w:t>сведения</w:t>
            </w:r>
            <w:r>
              <w:rPr>
                <w:b/>
                <w:sz w:val="24"/>
              </w:rPr>
              <w:tab/>
            </w:r>
            <w:r>
              <w:rPr>
                <w:b/>
                <w:spacing w:val="-10"/>
                <w:sz w:val="24"/>
              </w:rPr>
              <w:t xml:space="preserve">и </w:t>
            </w:r>
            <w:r>
              <w:rPr>
                <w:b/>
                <w:sz w:val="24"/>
              </w:rPr>
              <w:t>языковой анализ</w:t>
            </w:r>
            <w:r>
              <w:rPr>
                <w:b/>
                <w:spacing w:val="40"/>
                <w:sz w:val="24"/>
              </w:rPr>
              <w:t xml:space="preserve"> </w:t>
            </w:r>
            <w:r>
              <w:rPr>
                <w:b/>
                <w:sz w:val="24"/>
              </w:rPr>
              <w:t>(11часов)</w:t>
            </w:r>
          </w:p>
        </w:tc>
        <w:tc>
          <w:tcPr>
            <w:tcW w:w="2821" w:type="dxa"/>
          </w:tcPr>
          <w:p w:rsidR="00E829DB" w:rsidRDefault="00096074">
            <w:pPr>
              <w:pStyle w:val="TableParagraph"/>
              <w:spacing w:before="73"/>
              <w:ind w:left="150" w:right="150"/>
              <w:rPr>
                <w:sz w:val="24"/>
              </w:rPr>
            </w:pPr>
            <w:r>
              <w:rPr>
                <w:sz w:val="24"/>
              </w:rPr>
              <w:t>Текст</w:t>
            </w:r>
            <w:r>
              <w:rPr>
                <w:spacing w:val="-15"/>
                <w:sz w:val="24"/>
              </w:rPr>
              <w:t xml:space="preserve"> </w:t>
            </w:r>
            <w:r>
              <w:rPr>
                <w:sz w:val="24"/>
              </w:rPr>
              <w:t>как</w:t>
            </w:r>
            <w:r>
              <w:rPr>
                <w:spacing w:val="-15"/>
                <w:sz w:val="24"/>
              </w:rPr>
              <w:t xml:space="preserve"> </w:t>
            </w:r>
            <w:r>
              <w:rPr>
                <w:sz w:val="24"/>
              </w:rPr>
              <w:t xml:space="preserve">речевое </w:t>
            </w:r>
            <w:r>
              <w:rPr>
                <w:spacing w:val="-2"/>
                <w:sz w:val="24"/>
              </w:rPr>
              <w:t>произведение.</w:t>
            </w:r>
          </w:p>
          <w:p w:rsidR="00E829DB" w:rsidRDefault="00096074">
            <w:pPr>
              <w:pStyle w:val="TableParagraph"/>
              <w:ind w:left="150" w:right="150"/>
              <w:rPr>
                <w:sz w:val="24"/>
              </w:rPr>
            </w:pPr>
            <w:r>
              <w:rPr>
                <w:sz w:val="24"/>
              </w:rPr>
              <w:t>Теоретические</w:t>
            </w:r>
            <w:r>
              <w:rPr>
                <w:spacing w:val="-15"/>
                <w:sz w:val="24"/>
              </w:rPr>
              <w:t xml:space="preserve"> </w:t>
            </w:r>
            <w:r>
              <w:rPr>
                <w:sz w:val="24"/>
              </w:rPr>
              <w:t>сведения и языковой анализ. 1ч.</w:t>
            </w:r>
          </w:p>
        </w:tc>
        <w:tc>
          <w:tcPr>
            <w:tcW w:w="1230" w:type="dxa"/>
          </w:tcPr>
          <w:p w:rsidR="00E829DB" w:rsidRDefault="00096074">
            <w:pPr>
              <w:pStyle w:val="TableParagraph"/>
              <w:spacing w:before="73"/>
              <w:ind w:left="14" w:right="2"/>
              <w:jc w:val="center"/>
              <w:rPr>
                <w:sz w:val="24"/>
              </w:rPr>
            </w:pPr>
            <w:r>
              <w:rPr>
                <w:spacing w:val="-5"/>
                <w:sz w:val="24"/>
              </w:rPr>
              <w:t>10</w:t>
            </w:r>
          </w:p>
        </w:tc>
        <w:tc>
          <w:tcPr>
            <w:tcW w:w="903" w:type="dxa"/>
          </w:tcPr>
          <w:p w:rsidR="00E829DB" w:rsidRDefault="00096074">
            <w:pPr>
              <w:pStyle w:val="TableParagraph"/>
              <w:spacing w:before="73"/>
              <w:ind w:left="11"/>
              <w:jc w:val="center"/>
              <w:rPr>
                <w:sz w:val="24"/>
              </w:rPr>
            </w:pPr>
            <w:r>
              <w:rPr>
                <w:spacing w:val="-5"/>
                <w:sz w:val="24"/>
              </w:rPr>
              <w:t>10</w:t>
            </w:r>
          </w:p>
        </w:tc>
      </w:tr>
      <w:tr w:rsidR="00E829DB">
        <w:trPr>
          <w:trHeight w:val="1528"/>
        </w:trPr>
        <w:tc>
          <w:tcPr>
            <w:tcW w:w="3630" w:type="dxa"/>
            <w:shd w:val="clear" w:color="auto" w:fill="EDEDED"/>
          </w:tcPr>
          <w:p w:rsidR="00E829DB" w:rsidRDefault="00096074">
            <w:pPr>
              <w:pStyle w:val="TableParagraph"/>
              <w:tabs>
                <w:tab w:val="left" w:pos="832"/>
                <w:tab w:val="left" w:pos="2059"/>
                <w:tab w:val="left" w:pos="3279"/>
              </w:tabs>
              <w:spacing w:before="73"/>
              <w:ind w:left="148" w:right="133"/>
              <w:rPr>
                <w:b/>
                <w:sz w:val="24"/>
              </w:rPr>
            </w:pPr>
            <w:r>
              <w:rPr>
                <w:b/>
                <w:spacing w:val="-6"/>
                <w:sz w:val="24"/>
              </w:rPr>
              <w:t>2.</w:t>
            </w:r>
            <w:r>
              <w:rPr>
                <w:b/>
                <w:sz w:val="24"/>
              </w:rPr>
              <w:tab/>
            </w:r>
            <w:r>
              <w:rPr>
                <w:b/>
                <w:spacing w:val="-2"/>
                <w:sz w:val="24"/>
              </w:rPr>
              <w:t xml:space="preserve">Сочинение-рассуждение </w:t>
            </w:r>
            <w:r>
              <w:rPr>
                <w:b/>
                <w:sz w:val="24"/>
              </w:rPr>
              <w:t>по прочитанному тексту</w:t>
            </w:r>
            <w:r>
              <w:rPr>
                <w:b/>
                <w:spacing w:val="40"/>
                <w:sz w:val="24"/>
              </w:rPr>
              <w:t xml:space="preserve"> </w:t>
            </w:r>
            <w:r>
              <w:rPr>
                <w:b/>
                <w:sz w:val="24"/>
              </w:rPr>
              <w:t>(ЕГЭ, часть С)</w:t>
            </w:r>
            <w:r>
              <w:rPr>
                <w:b/>
                <w:sz w:val="24"/>
              </w:rPr>
              <w:tab/>
            </w:r>
            <w:r>
              <w:rPr>
                <w:b/>
                <w:spacing w:val="-2"/>
                <w:sz w:val="24"/>
              </w:rPr>
              <w:t>(теория)</w:t>
            </w:r>
            <w:r>
              <w:rPr>
                <w:b/>
                <w:sz w:val="24"/>
              </w:rPr>
              <w:tab/>
            </w:r>
            <w:r>
              <w:rPr>
                <w:b/>
                <w:spacing w:val="-6"/>
                <w:sz w:val="24"/>
              </w:rPr>
              <w:t xml:space="preserve">(4 </w:t>
            </w:r>
            <w:r>
              <w:rPr>
                <w:b/>
                <w:spacing w:val="-4"/>
                <w:sz w:val="24"/>
              </w:rPr>
              <w:t>часа)</w:t>
            </w:r>
          </w:p>
        </w:tc>
        <w:tc>
          <w:tcPr>
            <w:tcW w:w="2821" w:type="dxa"/>
            <w:shd w:val="clear" w:color="auto" w:fill="EDEDED"/>
          </w:tcPr>
          <w:p w:rsidR="00E829DB" w:rsidRDefault="00096074">
            <w:pPr>
              <w:pStyle w:val="TableParagraph"/>
              <w:spacing w:before="73"/>
              <w:ind w:left="150" w:right="171"/>
              <w:rPr>
                <w:sz w:val="24"/>
              </w:rPr>
            </w:pPr>
            <w:r>
              <w:rPr>
                <w:spacing w:val="-2"/>
                <w:sz w:val="24"/>
              </w:rPr>
              <w:t xml:space="preserve">Сочинение- </w:t>
            </w:r>
            <w:r>
              <w:rPr>
                <w:sz w:val="24"/>
              </w:rPr>
              <w:t>рассуждение по прочитанному тексту (ЕГЭ,</w:t>
            </w:r>
            <w:r>
              <w:rPr>
                <w:spacing w:val="-13"/>
                <w:sz w:val="24"/>
              </w:rPr>
              <w:t xml:space="preserve"> </w:t>
            </w:r>
            <w:r>
              <w:rPr>
                <w:sz w:val="24"/>
              </w:rPr>
              <w:t>часть</w:t>
            </w:r>
            <w:r>
              <w:rPr>
                <w:spacing w:val="-13"/>
                <w:sz w:val="24"/>
              </w:rPr>
              <w:t xml:space="preserve"> </w:t>
            </w:r>
            <w:r>
              <w:rPr>
                <w:sz w:val="24"/>
              </w:rPr>
              <w:t>С)</w:t>
            </w:r>
            <w:r>
              <w:rPr>
                <w:spacing w:val="-13"/>
                <w:sz w:val="24"/>
              </w:rPr>
              <w:t xml:space="preserve"> </w:t>
            </w:r>
            <w:r>
              <w:rPr>
                <w:sz w:val="24"/>
              </w:rPr>
              <w:t xml:space="preserve">(теория) </w:t>
            </w:r>
            <w:r>
              <w:rPr>
                <w:spacing w:val="-4"/>
                <w:sz w:val="24"/>
              </w:rPr>
              <w:t>1ч.</w:t>
            </w:r>
          </w:p>
        </w:tc>
        <w:tc>
          <w:tcPr>
            <w:tcW w:w="1230" w:type="dxa"/>
            <w:shd w:val="clear" w:color="auto" w:fill="EDEDED"/>
          </w:tcPr>
          <w:p w:rsidR="00E829DB" w:rsidRDefault="00096074">
            <w:pPr>
              <w:pStyle w:val="TableParagraph"/>
              <w:spacing w:before="73"/>
              <w:ind w:left="14" w:right="2"/>
              <w:jc w:val="center"/>
              <w:rPr>
                <w:sz w:val="24"/>
              </w:rPr>
            </w:pPr>
            <w:r>
              <w:rPr>
                <w:spacing w:val="-10"/>
                <w:sz w:val="24"/>
              </w:rPr>
              <w:t>3</w:t>
            </w:r>
          </w:p>
        </w:tc>
        <w:tc>
          <w:tcPr>
            <w:tcW w:w="903" w:type="dxa"/>
            <w:shd w:val="clear" w:color="auto" w:fill="EDEDED"/>
          </w:tcPr>
          <w:p w:rsidR="00E829DB" w:rsidRDefault="00096074">
            <w:pPr>
              <w:pStyle w:val="TableParagraph"/>
              <w:spacing w:before="73"/>
              <w:ind w:left="11"/>
              <w:jc w:val="center"/>
              <w:rPr>
                <w:sz w:val="24"/>
              </w:rPr>
            </w:pPr>
            <w:r>
              <w:rPr>
                <w:spacing w:val="-10"/>
                <w:sz w:val="24"/>
              </w:rPr>
              <w:t>4</w:t>
            </w:r>
          </w:p>
        </w:tc>
      </w:tr>
      <w:tr w:rsidR="00E829DB">
        <w:trPr>
          <w:trHeight w:val="1254"/>
        </w:trPr>
        <w:tc>
          <w:tcPr>
            <w:tcW w:w="3630" w:type="dxa"/>
          </w:tcPr>
          <w:p w:rsidR="00E829DB" w:rsidRDefault="00096074">
            <w:pPr>
              <w:pStyle w:val="TableParagraph"/>
              <w:tabs>
                <w:tab w:val="left" w:pos="832"/>
              </w:tabs>
              <w:spacing w:before="75"/>
              <w:ind w:left="148" w:right="135"/>
              <w:rPr>
                <w:b/>
                <w:sz w:val="24"/>
              </w:rPr>
            </w:pPr>
            <w:r>
              <w:rPr>
                <w:b/>
                <w:spacing w:val="-6"/>
                <w:sz w:val="24"/>
              </w:rPr>
              <w:t>3.</w:t>
            </w:r>
            <w:r>
              <w:rPr>
                <w:b/>
                <w:sz w:val="24"/>
              </w:rPr>
              <w:tab/>
            </w:r>
            <w:r>
              <w:rPr>
                <w:b/>
                <w:spacing w:val="-2"/>
                <w:sz w:val="24"/>
              </w:rPr>
              <w:t xml:space="preserve">Сочинение-рассуждение </w:t>
            </w:r>
            <w:r>
              <w:rPr>
                <w:b/>
                <w:sz w:val="24"/>
              </w:rPr>
              <w:t>по прочитанному тексту (практика). (20часов)</w:t>
            </w:r>
          </w:p>
        </w:tc>
        <w:tc>
          <w:tcPr>
            <w:tcW w:w="2821" w:type="dxa"/>
          </w:tcPr>
          <w:p w:rsidR="00E829DB" w:rsidRDefault="00096074">
            <w:pPr>
              <w:pStyle w:val="TableParagraph"/>
              <w:spacing w:before="75"/>
              <w:ind w:left="150" w:right="171"/>
              <w:rPr>
                <w:sz w:val="24"/>
              </w:rPr>
            </w:pPr>
            <w:r>
              <w:rPr>
                <w:spacing w:val="-2"/>
                <w:sz w:val="24"/>
              </w:rPr>
              <w:t xml:space="preserve">Сочинение- </w:t>
            </w:r>
            <w:r>
              <w:rPr>
                <w:sz w:val="24"/>
              </w:rPr>
              <w:t>рассуждение по прочитанному</w:t>
            </w:r>
            <w:r>
              <w:rPr>
                <w:spacing w:val="-15"/>
                <w:sz w:val="24"/>
              </w:rPr>
              <w:t xml:space="preserve"> </w:t>
            </w:r>
            <w:r>
              <w:rPr>
                <w:sz w:val="24"/>
              </w:rPr>
              <w:t>тексту (практика) 6ч.</w:t>
            </w:r>
          </w:p>
        </w:tc>
        <w:tc>
          <w:tcPr>
            <w:tcW w:w="1230" w:type="dxa"/>
          </w:tcPr>
          <w:p w:rsidR="00E829DB" w:rsidRDefault="00096074">
            <w:pPr>
              <w:pStyle w:val="TableParagraph"/>
              <w:spacing w:before="75"/>
              <w:ind w:left="14" w:right="2"/>
              <w:jc w:val="center"/>
              <w:rPr>
                <w:sz w:val="24"/>
              </w:rPr>
            </w:pPr>
            <w:r>
              <w:rPr>
                <w:spacing w:val="-5"/>
                <w:sz w:val="24"/>
              </w:rPr>
              <w:t>14</w:t>
            </w:r>
          </w:p>
        </w:tc>
        <w:tc>
          <w:tcPr>
            <w:tcW w:w="903" w:type="dxa"/>
          </w:tcPr>
          <w:p w:rsidR="00E829DB" w:rsidRDefault="00096074">
            <w:pPr>
              <w:pStyle w:val="TableParagraph"/>
              <w:spacing w:before="75"/>
              <w:ind w:left="11"/>
              <w:jc w:val="center"/>
              <w:rPr>
                <w:sz w:val="24"/>
              </w:rPr>
            </w:pPr>
            <w:r>
              <w:rPr>
                <w:spacing w:val="-5"/>
                <w:sz w:val="24"/>
              </w:rPr>
              <w:t>20</w:t>
            </w:r>
          </w:p>
        </w:tc>
      </w:tr>
      <w:tr w:rsidR="00E829DB">
        <w:trPr>
          <w:trHeight w:val="427"/>
        </w:trPr>
        <w:tc>
          <w:tcPr>
            <w:tcW w:w="3630" w:type="dxa"/>
            <w:shd w:val="clear" w:color="auto" w:fill="EDEDED"/>
          </w:tcPr>
          <w:p w:rsidR="00E829DB" w:rsidRDefault="00E829DB">
            <w:pPr>
              <w:pStyle w:val="TableParagraph"/>
              <w:rPr>
                <w:sz w:val="24"/>
              </w:rPr>
            </w:pPr>
          </w:p>
        </w:tc>
        <w:tc>
          <w:tcPr>
            <w:tcW w:w="2821" w:type="dxa"/>
            <w:shd w:val="clear" w:color="auto" w:fill="EDEDED"/>
          </w:tcPr>
          <w:p w:rsidR="00E829DB" w:rsidRDefault="00096074">
            <w:pPr>
              <w:pStyle w:val="TableParagraph"/>
              <w:spacing w:before="74"/>
              <w:ind w:left="150"/>
              <w:rPr>
                <w:sz w:val="24"/>
              </w:rPr>
            </w:pPr>
            <w:r>
              <w:rPr>
                <w:spacing w:val="-2"/>
                <w:sz w:val="24"/>
              </w:rPr>
              <w:t>Итого</w:t>
            </w:r>
          </w:p>
        </w:tc>
        <w:tc>
          <w:tcPr>
            <w:tcW w:w="1230" w:type="dxa"/>
            <w:shd w:val="clear" w:color="auto" w:fill="EDEDED"/>
          </w:tcPr>
          <w:p w:rsidR="00E829DB" w:rsidRDefault="00E829DB">
            <w:pPr>
              <w:pStyle w:val="TableParagraph"/>
              <w:rPr>
                <w:sz w:val="24"/>
              </w:rPr>
            </w:pPr>
          </w:p>
        </w:tc>
        <w:tc>
          <w:tcPr>
            <w:tcW w:w="903" w:type="dxa"/>
            <w:shd w:val="clear" w:color="auto" w:fill="EDEDED"/>
          </w:tcPr>
          <w:p w:rsidR="00E829DB" w:rsidRDefault="00096074">
            <w:pPr>
              <w:pStyle w:val="TableParagraph"/>
              <w:spacing w:before="74"/>
              <w:ind w:left="11"/>
              <w:jc w:val="center"/>
              <w:rPr>
                <w:sz w:val="24"/>
              </w:rPr>
            </w:pPr>
            <w:r>
              <w:rPr>
                <w:spacing w:val="-5"/>
                <w:sz w:val="24"/>
              </w:rPr>
              <w:t>34</w:t>
            </w:r>
          </w:p>
        </w:tc>
      </w:tr>
    </w:tbl>
    <w:p w:rsidR="00E829DB" w:rsidRDefault="00E829DB">
      <w:pPr>
        <w:pStyle w:val="a3"/>
        <w:spacing w:before="216"/>
        <w:ind w:left="0"/>
        <w:jc w:val="left"/>
        <w:rPr>
          <w:b/>
        </w:rPr>
      </w:pPr>
    </w:p>
    <w:p w:rsidR="00E829DB" w:rsidRDefault="00096074">
      <w:pPr>
        <w:pStyle w:val="1"/>
        <w:ind w:left="1428"/>
      </w:pPr>
      <w:r>
        <w:rPr>
          <w:spacing w:val="-2"/>
        </w:rPr>
        <w:t>АННОТАЦИЯ</w:t>
      </w:r>
    </w:p>
    <w:p w:rsidR="00E829DB" w:rsidRDefault="00096074">
      <w:pPr>
        <w:pStyle w:val="a3"/>
        <w:spacing w:before="236"/>
        <w:ind w:left="1994"/>
      </w:pPr>
      <w:proofErr w:type="gramStart"/>
      <w:r>
        <w:t>Дополнительная</w:t>
      </w:r>
      <w:r>
        <w:rPr>
          <w:spacing w:val="34"/>
        </w:rPr>
        <w:t xml:space="preserve">  </w:t>
      </w:r>
      <w:r>
        <w:t>общеобразовательная</w:t>
      </w:r>
      <w:proofErr w:type="gramEnd"/>
      <w:r>
        <w:rPr>
          <w:spacing w:val="63"/>
        </w:rPr>
        <w:t xml:space="preserve">  </w:t>
      </w:r>
      <w:r>
        <w:t>программа</w:t>
      </w:r>
      <w:r>
        <w:rPr>
          <w:spacing w:val="61"/>
        </w:rPr>
        <w:t xml:space="preserve">  </w:t>
      </w:r>
      <w:r>
        <w:t>для</w:t>
      </w:r>
      <w:r>
        <w:rPr>
          <w:spacing w:val="68"/>
        </w:rPr>
        <w:t xml:space="preserve">  </w:t>
      </w:r>
      <w:r>
        <w:t>учащихся</w:t>
      </w:r>
      <w:r>
        <w:rPr>
          <w:spacing w:val="62"/>
        </w:rPr>
        <w:t xml:space="preserve">  </w:t>
      </w:r>
      <w:r>
        <w:t>11</w:t>
      </w:r>
      <w:r>
        <w:rPr>
          <w:spacing w:val="61"/>
        </w:rPr>
        <w:t xml:space="preserve">  </w:t>
      </w:r>
      <w:r>
        <w:rPr>
          <w:spacing w:val="-2"/>
        </w:rPr>
        <w:t>класса</w:t>
      </w:r>
    </w:p>
    <w:p w:rsidR="00E829DB" w:rsidRDefault="00096074">
      <w:pPr>
        <w:pStyle w:val="a3"/>
        <w:ind w:left="1286" w:right="1024"/>
      </w:pPr>
      <w:r>
        <w:t>«Нанотехнология» имеет естественнонаучную направленность и ориентирована на становление научного мировоззрения, освоение методов познания мира. Занятия способствуют развитию познавательной активности, углублению знаний, совершенствованию навыков по физике. Обучающиеся учатся находить и</w:t>
      </w:r>
      <w:r>
        <w:rPr>
          <w:spacing w:val="40"/>
        </w:rPr>
        <w:t xml:space="preserve"> </w:t>
      </w:r>
      <w:r>
        <w:t>обобщать нужную информацию, действовать в нестандартных ситуациях, работать в команде, получают навыки критического восприятия информации, развивают способность к творчеству, наблюдательность, любознательность, изобретательность.</w:t>
      </w:r>
    </w:p>
    <w:p w:rsidR="00E829DB" w:rsidRDefault="00096074">
      <w:pPr>
        <w:pStyle w:val="a3"/>
        <w:ind w:left="1286" w:right="1031" w:firstLine="360"/>
      </w:pPr>
      <w:r>
        <w:t>Программа «Нанотехнология» составлена в соответствии с Федеральным государственным образовательным стандартом среднего общего образования и на основе авторской программы элективного курса «Нанотехнология»</w:t>
      </w:r>
      <w:r>
        <w:rPr>
          <w:spacing w:val="-5"/>
        </w:rPr>
        <w:t xml:space="preserve"> </w:t>
      </w:r>
      <w:r>
        <w:t>И.В. Разумовской.</w:t>
      </w:r>
    </w:p>
    <w:p w:rsidR="00E829DB" w:rsidRDefault="00E829DB">
      <w:pPr>
        <w:sectPr w:rsidR="00E829DB">
          <w:pgSz w:w="11930" w:h="16860"/>
          <w:pgMar w:top="880" w:right="80" w:bottom="480" w:left="0" w:header="0" w:footer="290" w:gutter="0"/>
          <w:cols w:space="720"/>
        </w:sectPr>
      </w:pPr>
    </w:p>
    <w:p w:rsidR="00E829DB" w:rsidRDefault="00096074">
      <w:pPr>
        <w:pStyle w:val="a3"/>
        <w:spacing w:before="68"/>
        <w:ind w:left="1286" w:right="1026" w:firstLine="360"/>
      </w:pPr>
      <w:r>
        <w:lastRenderedPageBreak/>
        <w:t xml:space="preserve">Нанотехнология — одна из наиболее динамично развивающихся областей современной физики, по ряду проблем граничащая с химией и биологией. Одновременно это основа новой техники, что позволяет говорить об очередной технической революции во всех </w:t>
      </w:r>
      <w:proofErr w:type="gramStart"/>
      <w:r>
        <w:t>об- ластях</w:t>
      </w:r>
      <w:proofErr w:type="gramEnd"/>
      <w:r>
        <w:t xml:space="preserve"> жизнедеятельности человека. </w:t>
      </w:r>
      <w:proofErr w:type="gramStart"/>
      <w:r>
        <w:t>«По многим прогнозам</w:t>
      </w:r>
      <w:proofErr w:type="gramEnd"/>
      <w:r>
        <w:t>, именно развитие нанотехнологий определит облик XXI века, подобно тому как открытие атомной энергии, изобретение лазера и транзистора определили облик XX столетия». Изучение основ нанотехнологий позволяет подготовить новые поколения к осознанному восприятию принципиально</w:t>
      </w:r>
      <w:r>
        <w:rPr>
          <w:spacing w:val="-3"/>
        </w:rPr>
        <w:t xml:space="preserve"> </w:t>
      </w:r>
      <w:r>
        <w:t>изменившегося подхода к созданию материалов и устройств техники XXI</w:t>
      </w:r>
      <w:r>
        <w:rPr>
          <w:spacing w:val="-17"/>
        </w:rPr>
        <w:t xml:space="preserve"> </w:t>
      </w:r>
      <w:r>
        <w:t>в.</w:t>
      </w:r>
    </w:p>
    <w:p w:rsidR="00E829DB" w:rsidRDefault="00096074">
      <w:pPr>
        <w:spacing w:before="1"/>
        <w:ind w:left="1646"/>
        <w:jc w:val="both"/>
        <w:rPr>
          <w:sz w:val="24"/>
        </w:rPr>
      </w:pPr>
      <w:r>
        <w:rPr>
          <w:b/>
          <w:sz w:val="24"/>
        </w:rPr>
        <w:t>Актуальность</w:t>
      </w:r>
      <w:r>
        <w:rPr>
          <w:b/>
          <w:spacing w:val="-10"/>
          <w:sz w:val="24"/>
        </w:rPr>
        <w:t xml:space="preserve"> </w:t>
      </w:r>
      <w:r>
        <w:rPr>
          <w:sz w:val="24"/>
        </w:rPr>
        <w:t>данной</w:t>
      </w:r>
      <w:r>
        <w:rPr>
          <w:spacing w:val="-11"/>
          <w:sz w:val="24"/>
        </w:rPr>
        <w:t xml:space="preserve"> </w:t>
      </w:r>
      <w:r>
        <w:rPr>
          <w:sz w:val="24"/>
        </w:rPr>
        <w:t>программы</w:t>
      </w:r>
      <w:r>
        <w:rPr>
          <w:spacing w:val="-10"/>
          <w:sz w:val="24"/>
        </w:rPr>
        <w:t xml:space="preserve"> </w:t>
      </w:r>
      <w:r>
        <w:rPr>
          <w:sz w:val="24"/>
        </w:rPr>
        <w:t>состоит</w:t>
      </w:r>
      <w:r>
        <w:rPr>
          <w:spacing w:val="-4"/>
          <w:sz w:val="24"/>
        </w:rPr>
        <w:t xml:space="preserve"> </w:t>
      </w:r>
      <w:r>
        <w:rPr>
          <w:sz w:val="24"/>
        </w:rPr>
        <w:t>в</w:t>
      </w:r>
      <w:r>
        <w:rPr>
          <w:spacing w:val="-9"/>
          <w:sz w:val="24"/>
        </w:rPr>
        <w:t xml:space="preserve"> </w:t>
      </w:r>
      <w:r>
        <w:rPr>
          <w:spacing w:val="-2"/>
          <w:sz w:val="24"/>
        </w:rPr>
        <w:t>следующем:</w:t>
      </w:r>
    </w:p>
    <w:p w:rsidR="00E829DB" w:rsidRDefault="00096074">
      <w:pPr>
        <w:pStyle w:val="a4"/>
        <w:numPr>
          <w:ilvl w:val="0"/>
          <w:numId w:val="67"/>
        </w:numPr>
        <w:tabs>
          <w:tab w:val="left" w:pos="1426"/>
        </w:tabs>
        <w:ind w:right="1667" w:firstLine="0"/>
        <w:jc w:val="left"/>
        <w:rPr>
          <w:sz w:val="24"/>
        </w:rPr>
      </w:pPr>
      <w:r>
        <w:rPr>
          <w:sz w:val="24"/>
        </w:rPr>
        <w:t>программа</w:t>
      </w:r>
      <w:r>
        <w:rPr>
          <w:spacing w:val="-5"/>
          <w:sz w:val="24"/>
        </w:rPr>
        <w:t xml:space="preserve"> </w:t>
      </w:r>
      <w:r>
        <w:rPr>
          <w:sz w:val="24"/>
        </w:rPr>
        <w:t>курса</w:t>
      </w:r>
      <w:r>
        <w:rPr>
          <w:spacing w:val="-1"/>
          <w:sz w:val="24"/>
        </w:rPr>
        <w:t xml:space="preserve"> </w:t>
      </w:r>
      <w:r>
        <w:rPr>
          <w:sz w:val="24"/>
        </w:rPr>
        <w:t>«Нанотехнологии»</w:t>
      </w:r>
      <w:r>
        <w:rPr>
          <w:spacing w:val="-12"/>
          <w:sz w:val="24"/>
        </w:rPr>
        <w:t xml:space="preserve"> </w:t>
      </w:r>
      <w:r>
        <w:rPr>
          <w:sz w:val="24"/>
        </w:rPr>
        <w:t>позволяет</w:t>
      </w:r>
      <w:r>
        <w:rPr>
          <w:spacing w:val="-4"/>
          <w:sz w:val="24"/>
        </w:rPr>
        <w:t xml:space="preserve"> </w:t>
      </w:r>
      <w:r>
        <w:rPr>
          <w:sz w:val="24"/>
        </w:rPr>
        <w:t>устранить</w:t>
      </w:r>
      <w:r>
        <w:rPr>
          <w:spacing w:val="-3"/>
          <w:sz w:val="24"/>
        </w:rPr>
        <w:t xml:space="preserve"> </w:t>
      </w:r>
      <w:r>
        <w:rPr>
          <w:sz w:val="24"/>
        </w:rPr>
        <w:t>информационный</w:t>
      </w:r>
      <w:r>
        <w:rPr>
          <w:spacing w:val="-6"/>
          <w:sz w:val="24"/>
        </w:rPr>
        <w:t xml:space="preserve"> </w:t>
      </w:r>
      <w:r>
        <w:rPr>
          <w:sz w:val="24"/>
        </w:rPr>
        <w:t>пробел</w:t>
      </w:r>
      <w:r>
        <w:rPr>
          <w:spacing w:val="-4"/>
          <w:sz w:val="24"/>
        </w:rPr>
        <w:t xml:space="preserve"> </w:t>
      </w:r>
      <w:r>
        <w:rPr>
          <w:sz w:val="24"/>
        </w:rPr>
        <w:t xml:space="preserve">в знаниях обучающихся, сформировать более высокий уровень естественнонаучной </w:t>
      </w:r>
      <w:r>
        <w:rPr>
          <w:spacing w:val="-2"/>
          <w:sz w:val="24"/>
        </w:rPr>
        <w:t>грамотности;</w:t>
      </w:r>
    </w:p>
    <w:p w:rsidR="00E829DB" w:rsidRDefault="00096074">
      <w:pPr>
        <w:pStyle w:val="a4"/>
        <w:numPr>
          <w:ilvl w:val="0"/>
          <w:numId w:val="67"/>
        </w:numPr>
        <w:tabs>
          <w:tab w:val="left" w:pos="1427"/>
        </w:tabs>
        <w:ind w:left="1427" w:hanging="143"/>
        <w:jc w:val="left"/>
        <w:rPr>
          <w:sz w:val="24"/>
        </w:rPr>
      </w:pPr>
      <w:r>
        <w:rPr>
          <w:sz w:val="24"/>
        </w:rPr>
        <w:t>помогает</w:t>
      </w:r>
      <w:r>
        <w:rPr>
          <w:spacing w:val="-17"/>
          <w:sz w:val="24"/>
        </w:rPr>
        <w:t xml:space="preserve"> </w:t>
      </w:r>
      <w:r>
        <w:rPr>
          <w:sz w:val="24"/>
        </w:rPr>
        <w:t>формировать</w:t>
      </w:r>
      <w:r>
        <w:rPr>
          <w:spacing w:val="-5"/>
          <w:sz w:val="24"/>
        </w:rPr>
        <w:t xml:space="preserve"> </w:t>
      </w:r>
      <w:r>
        <w:rPr>
          <w:sz w:val="24"/>
        </w:rPr>
        <w:t>у</w:t>
      </w:r>
      <w:r>
        <w:rPr>
          <w:spacing w:val="-15"/>
          <w:sz w:val="24"/>
        </w:rPr>
        <w:t xml:space="preserve"> </w:t>
      </w:r>
      <w:r>
        <w:rPr>
          <w:sz w:val="24"/>
        </w:rPr>
        <w:t>обучающихся</w:t>
      </w:r>
      <w:r>
        <w:rPr>
          <w:spacing w:val="-8"/>
          <w:sz w:val="24"/>
        </w:rPr>
        <w:t xml:space="preserve"> </w:t>
      </w:r>
      <w:r>
        <w:rPr>
          <w:sz w:val="24"/>
        </w:rPr>
        <w:t>навыки</w:t>
      </w:r>
      <w:r>
        <w:rPr>
          <w:spacing w:val="-15"/>
          <w:sz w:val="24"/>
        </w:rPr>
        <w:t xml:space="preserve"> </w:t>
      </w:r>
      <w:r>
        <w:rPr>
          <w:sz w:val="24"/>
        </w:rPr>
        <w:t>научно-исследовательской</w:t>
      </w:r>
      <w:r>
        <w:rPr>
          <w:spacing w:val="-4"/>
          <w:sz w:val="24"/>
        </w:rPr>
        <w:t xml:space="preserve"> </w:t>
      </w:r>
      <w:r>
        <w:rPr>
          <w:spacing w:val="-2"/>
          <w:sz w:val="24"/>
        </w:rPr>
        <w:t>деятельности;</w:t>
      </w:r>
    </w:p>
    <w:p w:rsidR="00E829DB" w:rsidRDefault="00096074">
      <w:pPr>
        <w:pStyle w:val="a4"/>
        <w:numPr>
          <w:ilvl w:val="0"/>
          <w:numId w:val="67"/>
        </w:numPr>
        <w:tabs>
          <w:tab w:val="left" w:pos="1427"/>
        </w:tabs>
        <w:ind w:left="1427" w:hanging="143"/>
        <w:jc w:val="left"/>
        <w:rPr>
          <w:sz w:val="24"/>
        </w:rPr>
      </w:pPr>
      <w:r>
        <w:rPr>
          <w:sz w:val="24"/>
        </w:rPr>
        <w:t>проводит</w:t>
      </w:r>
      <w:r>
        <w:rPr>
          <w:spacing w:val="-11"/>
          <w:sz w:val="24"/>
        </w:rPr>
        <w:t xml:space="preserve"> </w:t>
      </w:r>
      <w:r>
        <w:rPr>
          <w:sz w:val="24"/>
        </w:rPr>
        <w:t>профориентационную</w:t>
      </w:r>
      <w:r>
        <w:rPr>
          <w:spacing w:val="52"/>
          <w:sz w:val="24"/>
        </w:rPr>
        <w:t xml:space="preserve"> </w:t>
      </w:r>
      <w:r>
        <w:rPr>
          <w:sz w:val="24"/>
        </w:rPr>
        <w:t>работу</w:t>
      </w:r>
      <w:r>
        <w:rPr>
          <w:spacing w:val="-15"/>
          <w:sz w:val="24"/>
        </w:rPr>
        <w:t xml:space="preserve"> </w:t>
      </w:r>
      <w:r>
        <w:rPr>
          <w:sz w:val="24"/>
        </w:rPr>
        <w:t>в</w:t>
      </w:r>
      <w:r>
        <w:rPr>
          <w:spacing w:val="-7"/>
          <w:sz w:val="24"/>
        </w:rPr>
        <w:t xml:space="preserve"> </w:t>
      </w:r>
      <w:r>
        <w:rPr>
          <w:sz w:val="24"/>
        </w:rPr>
        <w:t>приоритетном</w:t>
      </w:r>
      <w:r>
        <w:rPr>
          <w:spacing w:val="-8"/>
          <w:sz w:val="24"/>
        </w:rPr>
        <w:t xml:space="preserve"> </w:t>
      </w:r>
      <w:r>
        <w:rPr>
          <w:sz w:val="24"/>
        </w:rPr>
        <w:t>для</w:t>
      </w:r>
      <w:r>
        <w:rPr>
          <w:spacing w:val="-7"/>
          <w:sz w:val="24"/>
        </w:rPr>
        <w:t xml:space="preserve"> </w:t>
      </w:r>
      <w:r>
        <w:rPr>
          <w:sz w:val="24"/>
        </w:rPr>
        <w:t>РФ</w:t>
      </w:r>
      <w:r>
        <w:rPr>
          <w:spacing w:val="-12"/>
          <w:sz w:val="24"/>
        </w:rPr>
        <w:t xml:space="preserve"> </w:t>
      </w:r>
      <w:r>
        <w:rPr>
          <w:spacing w:val="-2"/>
          <w:sz w:val="24"/>
        </w:rPr>
        <w:t>направлении.</w:t>
      </w:r>
    </w:p>
    <w:p w:rsidR="00E829DB" w:rsidRDefault="00096074">
      <w:pPr>
        <w:pStyle w:val="a3"/>
        <w:spacing w:before="1"/>
        <w:ind w:left="1286" w:right="443"/>
        <w:jc w:val="left"/>
      </w:pPr>
      <w:r>
        <w:t>Программа</w:t>
      </w:r>
      <w:r>
        <w:rPr>
          <w:spacing w:val="40"/>
        </w:rPr>
        <w:t xml:space="preserve"> </w:t>
      </w:r>
      <w:r>
        <w:t>реализуется</w:t>
      </w:r>
      <w:r>
        <w:rPr>
          <w:spacing w:val="40"/>
        </w:rPr>
        <w:t xml:space="preserve"> </w:t>
      </w:r>
      <w:r>
        <w:t>в</w:t>
      </w:r>
      <w:r>
        <w:rPr>
          <w:spacing w:val="40"/>
        </w:rPr>
        <w:t xml:space="preserve"> </w:t>
      </w:r>
      <w:r>
        <w:t>течение</w:t>
      </w:r>
      <w:r>
        <w:rPr>
          <w:spacing w:val="40"/>
        </w:rPr>
        <w:t xml:space="preserve"> </w:t>
      </w:r>
      <w:r>
        <w:t>1</w:t>
      </w:r>
      <w:r>
        <w:rPr>
          <w:spacing w:val="40"/>
        </w:rPr>
        <w:t xml:space="preserve"> </w:t>
      </w:r>
      <w:r>
        <w:t>года</w:t>
      </w:r>
      <w:r>
        <w:rPr>
          <w:spacing w:val="40"/>
        </w:rPr>
        <w:t xml:space="preserve"> </w:t>
      </w:r>
      <w:r>
        <w:t>в</w:t>
      </w:r>
      <w:r>
        <w:rPr>
          <w:spacing w:val="40"/>
        </w:rPr>
        <w:t xml:space="preserve"> </w:t>
      </w:r>
      <w:r>
        <w:t>объёме</w:t>
      </w:r>
      <w:r>
        <w:rPr>
          <w:spacing w:val="40"/>
        </w:rPr>
        <w:t xml:space="preserve"> </w:t>
      </w:r>
      <w:r>
        <w:t>34</w:t>
      </w:r>
      <w:r>
        <w:rPr>
          <w:spacing w:val="40"/>
        </w:rPr>
        <w:t xml:space="preserve"> </w:t>
      </w:r>
      <w:r>
        <w:t>часов.</w:t>
      </w:r>
      <w:r>
        <w:rPr>
          <w:spacing w:val="40"/>
        </w:rPr>
        <w:t xml:space="preserve"> </w:t>
      </w:r>
      <w:r>
        <w:t>Занятия</w:t>
      </w:r>
      <w:r>
        <w:rPr>
          <w:spacing w:val="40"/>
        </w:rPr>
        <w:t xml:space="preserve"> </w:t>
      </w:r>
      <w:r>
        <w:t>проводятся</w:t>
      </w:r>
      <w:r>
        <w:rPr>
          <w:spacing w:val="40"/>
        </w:rPr>
        <w:t xml:space="preserve"> </w:t>
      </w:r>
      <w:r>
        <w:t>1</w:t>
      </w:r>
      <w:r>
        <w:rPr>
          <w:spacing w:val="40"/>
        </w:rPr>
        <w:t xml:space="preserve"> </w:t>
      </w:r>
      <w:r>
        <w:t>раз</w:t>
      </w:r>
      <w:r>
        <w:rPr>
          <w:spacing w:val="40"/>
        </w:rPr>
        <w:t xml:space="preserve"> </w:t>
      </w:r>
      <w:r>
        <w:t>в</w:t>
      </w:r>
      <w:r>
        <w:rPr>
          <w:spacing w:val="40"/>
        </w:rPr>
        <w:t xml:space="preserve"> </w:t>
      </w:r>
      <w:r>
        <w:rPr>
          <w:spacing w:val="-2"/>
        </w:rPr>
        <w:t>неделю.</w:t>
      </w:r>
    </w:p>
    <w:p w:rsidR="00E829DB" w:rsidRDefault="00096074">
      <w:pPr>
        <w:pStyle w:val="a3"/>
        <w:ind w:left="1286" w:right="443"/>
        <w:jc w:val="left"/>
      </w:pPr>
      <w:r>
        <w:t>Дополнительная</w:t>
      </w:r>
      <w:r>
        <w:rPr>
          <w:spacing w:val="80"/>
        </w:rPr>
        <w:t xml:space="preserve"> </w:t>
      </w:r>
      <w:r>
        <w:t>общеобразовательная</w:t>
      </w:r>
      <w:r>
        <w:rPr>
          <w:spacing w:val="80"/>
        </w:rPr>
        <w:t xml:space="preserve"> </w:t>
      </w:r>
      <w:r>
        <w:t>программа</w:t>
      </w:r>
      <w:r>
        <w:rPr>
          <w:spacing w:val="80"/>
        </w:rPr>
        <w:t xml:space="preserve"> </w:t>
      </w:r>
      <w:r>
        <w:t>«Нанотехнология»</w:t>
      </w:r>
      <w:r>
        <w:rPr>
          <w:spacing w:val="80"/>
        </w:rPr>
        <w:t xml:space="preserve"> </w:t>
      </w:r>
      <w:r>
        <w:t>предназначена</w:t>
      </w:r>
      <w:r>
        <w:rPr>
          <w:spacing w:val="80"/>
        </w:rPr>
        <w:t xml:space="preserve"> </w:t>
      </w:r>
      <w:r>
        <w:t>для учащихся 11 классов.</w:t>
      </w:r>
    </w:p>
    <w:p w:rsidR="00E829DB" w:rsidRDefault="00096074">
      <w:pPr>
        <w:pStyle w:val="a3"/>
        <w:ind w:left="1286" w:right="1034" w:firstLine="600"/>
      </w:pPr>
      <w:r>
        <w:t>Программа включает в себя: пояснительную записку, структуру предмета, место предмета в учебном плане, планируемые результаты (личностные, метапредметные и предметные достижения учащихся), содержание учебного предмета, тематическое планирование, методическое и информационное обеспечение.</w:t>
      </w:r>
    </w:p>
    <w:p w:rsidR="00E829DB" w:rsidRDefault="00E829DB">
      <w:pPr>
        <w:sectPr w:rsidR="00E829DB">
          <w:pgSz w:w="11930" w:h="16860"/>
          <w:pgMar w:top="880" w:right="80" w:bottom="540" w:left="0" w:header="0" w:footer="290" w:gutter="0"/>
          <w:cols w:space="720"/>
        </w:sectPr>
      </w:pPr>
    </w:p>
    <w:p w:rsidR="00E829DB" w:rsidRDefault="00096074">
      <w:pPr>
        <w:pStyle w:val="1"/>
        <w:spacing w:before="74"/>
        <w:ind w:left="4952"/>
      </w:pPr>
      <w:r>
        <w:rPr>
          <w:spacing w:val="-2"/>
        </w:rPr>
        <w:lastRenderedPageBreak/>
        <w:t>НАНОТЕХНОЛОГИИ</w:t>
      </w:r>
    </w:p>
    <w:p w:rsidR="00E829DB" w:rsidRDefault="00096074">
      <w:pPr>
        <w:pStyle w:val="a4"/>
        <w:numPr>
          <w:ilvl w:val="2"/>
          <w:numId w:val="121"/>
        </w:numPr>
        <w:tabs>
          <w:tab w:val="left" w:pos="4409"/>
        </w:tabs>
        <w:spacing w:before="65"/>
        <w:ind w:hanging="345"/>
        <w:rPr>
          <w:b/>
          <w:sz w:val="28"/>
        </w:rPr>
      </w:pPr>
      <w:r>
        <w:rPr>
          <w:b/>
          <w:spacing w:val="-2"/>
          <w:sz w:val="28"/>
        </w:rPr>
        <w:t>ПОЯСНИТЕЛЬНАЯ</w:t>
      </w:r>
      <w:r>
        <w:rPr>
          <w:b/>
          <w:spacing w:val="-3"/>
          <w:sz w:val="28"/>
        </w:rPr>
        <w:t xml:space="preserve"> </w:t>
      </w:r>
      <w:r>
        <w:rPr>
          <w:b/>
          <w:spacing w:val="-2"/>
          <w:sz w:val="28"/>
        </w:rPr>
        <w:t>ЗАПИСКА</w:t>
      </w:r>
    </w:p>
    <w:p w:rsidR="00E829DB" w:rsidRDefault="00096074">
      <w:pPr>
        <w:pStyle w:val="a3"/>
        <w:spacing w:before="1"/>
        <w:ind w:left="1428" w:right="1029" w:firstLine="367"/>
      </w:pPr>
      <w:r>
        <w:t xml:space="preserve">Дополнительная общеобразовательная программа «Нанотехнология» составлена в соответствии с ФГОС среднего общего образования №1578 в редакции от 31.12.2015г. Рабочий календарно-тематический план групповых составлен на основе программы элективного курса «Нанотехнология» И.В. </w:t>
      </w:r>
      <w:proofErr w:type="gramStart"/>
      <w:r>
        <w:t>Разумовской.(</w:t>
      </w:r>
      <w:proofErr w:type="gramEnd"/>
      <w:r>
        <w:t xml:space="preserve"> Нанотехнология. 11 класс: элективные </w:t>
      </w:r>
      <w:proofErr w:type="gramStart"/>
      <w:r>
        <w:t>курсы :</w:t>
      </w:r>
      <w:proofErr w:type="gramEnd"/>
      <w:r>
        <w:t xml:space="preserve"> учебное пособие / И. В. Разумовская. - Москва: Дрофа, 2009)</w:t>
      </w:r>
    </w:p>
    <w:p w:rsidR="00E829DB" w:rsidRDefault="00096074">
      <w:pPr>
        <w:pStyle w:val="2"/>
        <w:spacing w:before="275"/>
        <w:jc w:val="both"/>
      </w:pPr>
      <w:r>
        <w:t>Направленность</w:t>
      </w:r>
      <w:r>
        <w:rPr>
          <w:spacing w:val="-16"/>
        </w:rPr>
        <w:t xml:space="preserve"> </w:t>
      </w:r>
      <w:r>
        <w:rPr>
          <w:spacing w:val="-2"/>
        </w:rPr>
        <w:t>программы</w:t>
      </w:r>
    </w:p>
    <w:p w:rsidR="00E829DB" w:rsidRDefault="00096074">
      <w:pPr>
        <w:pStyle w:val="a3"/>
        <w:spacing w:before="1"/>
        <w:ind w:left="1428" w:right="1041" w:firstLine="707"/>
      </w:pPr>
      <w:r>
        <w:t>Дополнительная общеобразовательная программа «Нанотехнология» имеет естественно-научную направленность.</w:t>
      </w:r>
    </w:p>
    <w:p w:rsidR="00E829DB" w:rsidRDefault="00096074">
      <w:pPr>
        <w:pStyle w:val="a3"/>
        <w:ind w:left="1428" w:right="1030" w:firstLine="707"/>
      </w:pPr>
      <w:r>
        <w:t>Программа ориентирована на становление научного мировоззрения, освоение методов познания мира. Занятия способствуют развитию познавательной активности, углублению знаний, совершенствованию навыков по физике. Дети учатся находить и обобщать нужную информацию, действовать в нестандартных ситуациях, работать в команде, получают навыки критического восприятия</w:t>
      </w:r>
      <w:r>
        <w:rPr>
          <w:spacing w:val="-1"/>
        </w:rPr>
        <w:t xml:space="preserve"> </w:t>
      </w:r>
      <w:r>
        <w:t>информации, развивают способность к творчеству, наблюдательность, любознательность, изобретательность.</w:t>
      </w:r>
    </w:p>
    <w:p w:rsidR="00E829DB" w:rsidRDefault="00E829DB">
      <w:pPr>
        <w:pStyle w:val="a3"/>
        <w:spacing w:before="4"/>
        <w:ind w:left="0"/>
        <w:jc w:val="left"/>
      </w:pPr>
    </w:p>
    <w:p w:rsidR="00E829DB" w:rsidRDefault="00096074">
      <w:pPr>
        <w:pStyle w:val="2"/>
        <w:jc w:val="both"/>
      </w:pPr>
      <w:r>
        <w:rPr>
          <w:spacing w:val="-2"/>
        </w:rPr>
        <w:t>Актуальность</w:t>
      </w:r>
      <w:r>
        <w:rPr>
          <w:spacing w:val="2"/>
        </w:rPr>
        <w:t xml:space="preserve"> </w:t>
      </w:r>
      <w:r>
        <w:rPr>
          <w:spacing w:val="-2"/>
        </w:rPr>
        <w:t>программы</w:t>
      </w:r>
    </w:p>
    <w:p w:rsidR="00E829DB" w:rsidRDefault="00096074">
      <w:pPr>
        <w:pStyle w:val="a3"/>
        <w:spacing w:before="1"/>
        <w:ind w:left="1428" w:right="1027" w:firstLine="360"/>
      </w:pPr>
      <w:r>
        <w:t>Нанотехнология — одна из наиболее динамично развивающихся</w:t>
      </w:r>
      <w:r>
        <w:rPr>
          <w:spacing w:val="40"/>
        </w:rPr>
        <w:t xml:space="preserve"> </w:t>
      </w:r>
      <w:r>
        <w:t xml:space="preserve">областей современной физики, по ряду проблем граничащая с химией и биологией. Одновременно это основа новой техники, что позволяет говорить об очередной технической революции во всех областях жизнедеятельности человека. </w:t>
      </w:r>
      <w:proofErr w:type="gramStart"/>
      <w:r>
        <w:t>«По многим прогнозам</w:t>
      </w:r>
      <w:proofErr w:type="gramEnd"/>
      <w:r>
        <w:t xml:space="preserve">, именно развитие нанотехнологий определит облик XXI века, подобно тому как открытие атомной энергии, изобретение лазера и транзистора определили облик XX столетия». Изучение основ нанотехнологий позволяет подготовить новые поколения к осознанному восприятию принципиально изменившегося подхода к созданию материалов и устройств техники XXI </w:t>
      </w:r>
      <w:r>
        <w:rPr>
          <w:spacing w:val="-6"/>
        </w:rPr>
        <w:t>в.</w:t>
      </w:r>
    </w:p>
    <w:p w:rsidR="00E829DB" w:rsidRDefault="00096074">
      <w:pPr>
        <w:pStyle w:val="a3"/>
        <w:spacing w:line="270" w:lineRule="exact"/>
        <w:ind w:left="1788"/>
      </w:pPr>
      <w:r>
        <w:t>Актуальность</w:t>
      </w:r>
      <w:r>
        <w:rPr>
          <w:spacing w:val="-7"/>
        </w:rPr>
        <w:t xml:space="preserve"> </w:t>
      </w:r>
      <w:r>
        <w:t>данной</w:t>
      </w:r>
      <w:r>
        <w:rPr>
          <w:spacing w:val="-6"/>
        </w:rPr>
        <w:t xml:space="preserve"> </w:t>
      </w:r>
      <w:r>
        <w:t>программы</w:t>
      </w:r>
      <w:r>
        <w:rPr>
          <w:spacing w:val="-9"/>
        </w:rPr>
        <w:t xml:space="preserve"> </w:t>
      </w:r>
      <w:r>
        <w:t>состоит</w:t>
      </w:r>
      <w:r>
        <w:rPr>
          <w:spacing w:val="-7"/>
        </w:rPr>
        <w:t xml:space="preserve"> </w:t>
      </w:r>
      <w:r>
        <w:t>в</w:t>
      </w:r>
      <w:r>
        <w:rPr>
          <w:spacing w:val="-11"/>
        </w:rPr>
        <w:t xml:space="preserve"> </w:t>
      </w:r>
      <w:r>
        <w:rPr>
          <w:spacing w:val="-2"/>
        </w:rPr>
        <w:t>следующем:</w:t>
      </w:r>
    </w:p>
    <w:p w:rsidR="00E829DB" w:rsidRDefault="00096074">
      <w:pPr>
        <w:pStyle w:val="a4"/>
        <w:numPr>
          <w:ilvl w:val="1"/>
          <w:numId w:val="67"/>
        </w:numPr>
        <w:tabs>
          <w:tab w:val="left" w:pos="1715"/>
        </w:tabs>
        <w:spacing w:before="5"/>
        <w:ind w:right="1906" w:firstLine="0"/>
        <w:rPr>
          <w:sz w:val="24"/>
        </w:rPr>
      </w:pPr>
      <w:r>
        <w:rPr>
          <w:sz w:val="24"/>
        </w:rPr>
        <w:t>Дополнительная</w:t>
      </w:r>
      <w:r>
        <w:rPr>
          <w:spacing w:val="-4"/>
          <w:sz w:val="24"/>
        </w:rPr>
        <w:t xml:space="preserve"> </w:t>
      </w:r>
      <w:r>
        <w:rPr>
          <w:sz w:val="24"/>
        </w:rPr>
        <w:t>общеобразовательная</w:t>
      </w:r>
      <w:r>
        <w:rPr>
          <w:spacing w:val="-4"/>
          <w:sz w:val="24"/>
        </w:rPr>
        <w:t xml:space="preserve"> </w:t>
      </w:r>
      <w:r>
        <w:rPr>
          <w:sz w:val="24"/>
        </w:rPr>
        <w:t>программа</w:t>
      </w:r>
      <w:r>
        <w:rPr>
          <w:spacing w:val="-1"/>
          <w:sz w:val="24"/>
        </w:rPr>
        <w:t xml:space="preserve"> </w:t>
      </w:r>
      <w:r>
        <w:rPr>
          <w:sz w:val="24"/>
        </w:rPr>
        <w:t>«Нанотехнология»</w:t>
      </w:r>
      <w:r>
        <w:rPr>
          <w:spacing w:val="-9"/>
          <w:sz w:val="24"/>
        </w:rPr>
        <w:t xml:space="preserve"> </w:t>
      </w:r>
      <w:r>
        <w:rPr>
          <w:sz w:val="24"/>
        </w:rPr>
        <w:t>позволяет устранить информационный пробел в знаниях обучающихся, сформировать более высокий уровень естественно-научной грамотности;</w:t>
      </w:r>
    </w:p>
    <w:p w:rsidR="00E829DB" w:rsidRDefault="00096074">
      <w:pPr>
        <w:pStyle w:val="a4"/>
        <w:numPr>
          <w:ilvl w:val="1"/>
          <w:numId w:val="67"/>
        </w:numPr>
        <w:tabs>
          <w:tab w:val="left" w:pos="1715"/>
        </w:tabs>
        <w:ind w:right="2494" w:firstLine="0"/>
        <w:jc w:val="left"/>
        <w:rPr>
          <w:sz w:val="24"/>
        </w:rPr>
      </w:pPr>
      <w:r>
        <w:rPr>
          <w:sz w:val="24"/>
        </w:rPr>
        <w:t>помогает</w:t>
      </w:r>
      <w:r>
        <w:rPr>
          <w:spacing w:val="-5"/>
          <w:sz w:val="24"/>
        </w:rPr>
        <w:t xml:space="preserve"> </w:t>
      </w:r>
      <w:r>
        <w:rPr>
          <w:sz w:val="24"/>
        </w:rPr>
        <w:t>формировать</w:t>
      </w:r>
      <w:r>
        <w:rPr>
          <w:spacing w:val="-4"/>
          <w:sz w:val="24"/>
        </w:rPr>
        <w:t xml:space="preserve"> </w:t>
      </w:r>
      <w:r>
        <w:rPr>
          <w:sz w:val="24"/>
        </w:rPr>
        <w:t>у</w:t>
      </w:r>
      <w:r>
        <w:rPr>
          <w:spacing w:val="-8"/>
          <w:sz w:val="24"/>
        </w:rPr>
        <w:t xml:space="preserve"> </w:t>
      </w:r>
      <w:r>
        <w:rPr>
          <w:sz w:val="24"/>
        </w:rPr>
        <w:t>обучающихся</w:t>
      </w:r>
      <w:r>
        <w:rPr>
          <w:spacing w:val="-5"/>
          <w:sz w:val="24"/>
        </w:rPr>
        <w:t xml:space="preserve"> </w:t>
      </w:r>
      <w:r>
        <w:rPr>
          <w:sz w:val="24"/>
        </w:rPr>
        <w:t>навыки</w:t>
      </w:r>
      <w:r>
        <w:rPr>
          <w:spacing w:val="-7"/>
          <w:sz w:val="24"/>
        </w:rPr>
        <w:t xml:space="preserve"> </w:t>
      </w:r>
      <w:r>
        <w:rPr>
          <w:sz w:val="24"/>
        </w:rPr>
        <w:t xml:space="preserve">научно-исследовательской </w:t>
      </w:r>
      <w:r>
        <w:rPr>
          <w:spacing w:val="-2"/>
          <w:sz w:val="24"/>
        </w:rPr>
        <w:t>деятельности;</w:t>
      </w:r>
    </w:p>
    <w:p w:rsidR="00E829DB" w:rsidRDefault="00096074">
      <w:pPr>
        <w:pStyle w:val="a4"/>
        <w:numPr>
          <w:ilvl w:val="1"/>
          <w:numId w:val="67"/>
        </w:numPr>
        <w:tabs>
          <w:tab w:val="left" w:pos="1716"/>
        </w:tabs>
        <w:ind w:left="1716" w:hanging="290"/>
        <w:jc w:val="left"/>
        <w:rPr>
          <w:sz w:val="24"/>
        </w:rPr>
      </w:pPr>
      <w:r>
        <w:rPr>
          <w:sz w:val="24"/>
        </w:rPr>
        <w:t>проводит</w:t>
      </w:r>
      <w:r>
        <w:rPr>
          <w:spacing w:val="-13"/>
          <w:sz w:val="24"/>
        </w:rPr>
        <w:t xml:space="preserve"> </w:t>
      </w:r>
      <w:r>
        <w:rPr>
          <w:sz w:val="24"/>
        </w:rPr>
        <w:t>профориентационную</w:t>
      </w:r>
      <w:r>
        <w:rPr>
          <w:spacing w:val="-2"/>
          <w:sz w:val="24"/>
        </w:rPr>
        <w:t xml:space="preserve"> </w:t>
      </w:r>
      <w:r>
        <w:rPr>
          <w:sz w:val="24"/>
        </w:rPr>
        <w:t>работу</w:t>
      </w:r>
      <w:r>
        <w:rPr>
          <w:spacing w:val="-15"/>
          <w:sz w:val="24"/>
        </w:rPr>
        <w:t xml:space="preserve"> </w:t>
      </w:r>
      <w:r>
        <w:rPr>
          <w:sz w:val="24"/>
        </w:rPr>
        <w:t>в</w:t>
      </w:r>
      <w:r>
        <w:rPr>
          <w:spacing w:val="-9"/>
          <w:sz w:val="24"/>
        </w:rPr>
        <w:t xml:space="preserve"> </w:t>
      </w:r>
      <w:r>
        <w:rPr>
          <w:sz w:val="24"/>
        </w:rPr>
        <w:t>приоритетном</w:t>
      </w:r>
      <w:r>
        <w:rPr>
          <w:spacing w:val="-8"/>
          <w:sz w:val="24"/>
        </w:rPr>
        <w:t xml:space="preserve"> </w:t>
      </w:r>
      <w:r>
        <w:rPr>
          <w:sz w:val="24"/>
        </w:rPr>
        <w:t>для</w:t>
      </w:r>
      <w:r>
        <w:rPr>
          <w:spacing w:val="-9"/>
          <w:sz w:val="24"/>
        </w:rPr>
        <w:t xml:space="preserve"> </w:t>
      </w:r>
      <w:r>
        <w:rPr>
          <w:sz w:val="24"/>
        </w:rPr>
        <w:t>РФ</w:t>
      </w:r>
      <w:r>
        <w:rPr>
          <w:spacing w:val="-12"/>
          <w:sz w:val="24"/>
        </w:rPr>
        <w:t xml:space="preserve"> </w:t>
      </w:r>
      <w:r>
        <w:rPr>
          <w:spacing w:val="-2"/>
          <w:sz w:val="24"/>
        </w:rPr>
        <w:t>направлении.</w:t>
      </w:r>
    </w:p>
    <w:p w:rsidR="00E829DB" w:rsidRDefault="00E829DB">
      <w:pPr>
        <w:pStyle w:val="a3"/>
        <w:spacing w:before="1"/>
        <w:ind w:left="0"/>
        <w:jc w:val="left"/>
      </w:pPr>
    </w:p>
    <w:p w:rsidR="00E829DB" w:rsidRDefault="00096074">
      <w:pPr>
        <w:pStyle w:val="2"/>
        <w:jc w:val="both"/>
      </w:pPr>
      <w:r>
        <w:t>Новизна</w:t>
      </w:r>
      <w:r>
        <w:rPr>
          <w:spacing w:val="-8"/>
        </w:rPr>
        <w:t xml:space="preserve"> </w:t>
      </w:r>
      <w:r>
        <w:rPr>
          <w:spacing w:val="-2"/>
        </w:rPr>
        <w:t>программы</w:t>
      </w:r>
    </w:p>
    <w:p w:rsidR="00E829DB" w:rsidRDefault="00096074">
      <w:pPr>
        <w:pStyle w:val="a3"/>
        <w:spacing w:before="1"/>
        <w:ind w:left="1428" w:right="1030" w:firstLine="707"/>
      </w:pPr>
      <w:r>
        <w:t>Новизна программы заключается в том, что знакомит обучающихся с современными научными исследованиями, открытиями в приоритетном для Российской науки направлении – нанотехнологии, которое включает в себя самые новые достижения физики, химии и биологии.</w:t>
      </w:r>
    </w:p>
    <w:p w:rsidR="00E829DB" w:rsidRDefault="00096074">
      <w:pPr>
        <w:pStyle w:val="2"/>
        <w:spacing w:before="234" w:line="318" w:lineRule="exact"/>
      </w:pPr>
      <w:r>
        <w:t>Отличительные</w:t>
      </w:r>
      <w:r>
        <w:rPr>
          <w:spacing w:val="-17"/>
        </w:rPr>
        <w:t xml:space="preserve"> </w:t>
      </w:r>
      <w:r>
        <w:t>особенности</w:t>
      </w:r>
      <w:r>
        <w:rPr>
          <w:spacing w:val="-16"/>
        </w:rPr>
        <w:t xml:space="preserve"> </w:t>
      </w:r>
      <w:r>
        <w:rPr>
          <w:spacing w:val="-2"/>
        </w:rPr>
        <w:t>программы:</w:t>
      </w:r>
    </w:p>
    <w:p w:rsidR="00E829DB" w:rsidRDefault="00096074">
      <w:pPr>
        <w:pStyle w:val="a4"/>
        <w:numPr>
          <w:ilvl w:val="1"/>
          <w:numId w:val="67"/>
        </w:numPr>
        <w:tabs>
          <w:tab w:val="left" w:pos="1716"/>
        </w:tabs>
        <w:spacing w:line="272" w:lineRule="exact"/>
        <w:ind w:left="1716" w:hanging="290"/>
        <w:jc w:val="left"/>
        <w:rPr>
          <w:sz w:val="24"/>
        </w:rPr>
      </w:pPr>
      <w:r>
        <w:rPr>
          <w:sz w:val="24"/>
        </w:rPr>
        <w:t>стимулирование</w:t>
      </w:r>
      <w:r>
        <w:rPr>
          <w:spacing w:val="42"/>
          <w:sz w:val="24"/>
        </w:rPr>
        <w:t xml:space="preserve"> </w:t>
      </w:r>
      <w:r>
        <w:rPr>
          <w:sz w:val="24"/>
        </w:rPr>
        <w:t>учебно-исследовательской</w:t>
      </w:r>
      <w:r>
        <w:rPr>
          <w:spacing w:val="42"/>
          <w:sz w:val="24"/>
        </w:rPr>
        <w:t xml:space="preserve"> </w:t>
      </w:r>
      <w:r>
        <w:rPr>
          <w:sz w:val="24"/>
        </w:rPr>
        <w:t>и</w:t>
      </w:r>
      <w:r>
        <w:rPr>
          <w:spacing w:val="-11"/>
          <w:sz w:val="24"/>
        </w:rPr>
        <w:t xml:space="preserve"> </w:t>
      </w:r>
      <w:r>
        <w:rPr>
          <w:sz w:val="24"/>
        </w:rPr>
        <w:t>проектной</w:t>
      </w:r>
      <w:r>
        <w:rPr>
          <w:spacing w:val="-8"/>
          <w:sz w:val="24"/>
        </w:rPr>
        <w:t xml:space="preserve"> </w:t>
      </w:r>
      <w:r>
        <w:rPr>
          <w:sz w:val="24"/>
        </w:rPr>
        <w:t>деятельности</w:t>
      </w:r>
      <w:r>
        <w:rPr>
          <w:spacing w:val="-8"/>
          <w:sz w:val="24"/>
        </w:rPr>
        <w:t xml:space="preserve"> </w:t>
      </w:r>
      <w:r>
        <w:rPr>
          <w:spacing w:val="-2"/>
          <w:sz w:val="24"/>
        </w:rPr>
        <w:t>школьников</w:t>
      </w:r>
    </w:p>
    <w:p w:rsidR="00E829DB" w:rsidRDefault="00096074">
      <w:pPr>
        <w:pStyle w:val="a4"/>
        <w:numPr>
          <w:ilvl w:val="1"/>
          <w:numId w:val="67"/>
        </w:numPr>
        <w:tabs>
          <w:tab w:val="left" w:pos="1715"/>
        </w:tabs>
        <w:spacing w:before="5"/>
        <w:ind w:right="2038" w:firstLine="0"/>
        <w:jc w:val="left"/>
        <w:rPr>
          <w:sz w:val="24"/>
        </w:rPr>
      </w:pPr>
      <w:r>
        <w:rPr>
          <w:sz w:val="24"/>
        </w:rPr>
        <w:t>преобладание творческих форм работы, благодаря ведущей роли проектной и исследовательской деятельности и обучению в сотрудничестве</w:t>
      </w:r>
    </w:p>
    <w:p w:rsidR="00E829DB" w:rsidRDefault="00096074">
      <w:pPr>
        <w:pStyle w:val="a4"/>
        <w:numPr>
          <w:ilvl w:val="1"/>
          <w:numId w:val="67"/>
        </w:numPr>
        <w:tabs>
          <w:tab w:val="left" w:pos="1715"/>
          <w:tab w:val="left" w:pos="3043"/>
          <w:tab w:val="left" w:pos="4306"/>
          <w:tab w:val="left" w:pos="6260"/>
          <w:tab w:val="left" w:pos="6584"/>
          <w:tab w:val="left" w:pos="7849"/>
          <w:tab w:val="left" w:pos="8161"/>
          <w:tab w:val="left" w:pos="9659"/>
        </w:tabs>
        <w:ind w:right="1057" w:firstLine="0"/>
        <w:jc w:val="left"/>
        <w:rPr>
          <w:sz w:val="24"/>
        </w:rPr>
      </w:pPr>
      <w:r>
        <w:rPr>
          <w:spacing w:val="-2"/>
          <w:sz w:val="24"/>
        </w:rPr>
        <w:t>включение</w:t>
      </w:r>
      <w:r>
        <w:rPr>
          <w:sz w:val="24"/>
        </w:rPr>
        <w:tab/>
      </w:r>
      <w:r>
        <w:rPr>
          <w:spacing w:val="-2"/>
          <w:sz w:val="24"/>
        </w:rPr>
        <w:t>элементов</w:t>
      </w:r>
      <w:r>
        <w:rPr>
          <w:sz w:val="24"/>
        </w:rPr>
        <w:tab/>
      </w:r>
      <w:r>
        <w:rPr>
          <w:spacing w:val="-2"/>
          <w:sz w:val="24"/>
        </w:rPr>
        <w:t>занимательности</w:t>
      </w:r>
      <w:r>
        <w:rPr>
          <w:sz w:val="24"/>
        </w:rPr>
        <w:tab/>
      </w:r>
      <w:r>
        <w:rPr>
          <w:spacing w:val="-10"/>
          <w:sz w:val="24"/>
        </w:rPr>
        <w:t>в</w:t>
      </w:r>
      <w:r>
        <w:rPr>
          <w:sz w:val="24"/>
        </w:rPr>
        <w:tab/>
      </w:r>
      <w:r>
        <w:rPr>
          <w:spacing w:val="-2"/>
          <w:sz w:val="24"/>
        </w:rPr>
        <w:t>сочетании</w:t>
      </w:r>
      <w:r>
        <w:rPr>
          <w:sz w:val="24"/>
        </w:rPr>
        <w:tab/>
      </w:r>
      <w:r>
        <w:rPr>
          <w:spacing w:val="-10"/>
          <w:sz w:val="24"/>
        </w:rPr>
        <w:t>с</w:t>
      </w:r>
      <w:r>
        <w:rPr>
          <w:sz w:val="24"/>
        </w:rPr>
        <w:tab/>
      </w:r>
      <w:r>
        <w:rPr>
          <w:spacing w:val="-2"/>
          <w:sz w:val="24"/>
        </w:rPr>
        <w:t>научностью,</w:t>
      </w:r>
      <w:r>
        <w:rPr>
          <w:sz w:val="24"/>
        </w:rPr>
        <w:tab/>
      </w:r>
      <w:r>
        <w:rPr>
          <w:spacing w:val="-2"/>
          <w:sz w:val="24"/>
        </w:rPr>
        <w:t xml:space="preserve">создающее </w:t>
      </w:r>
      <w:r>
        <w:rPr>
          <w:sz w:val="24"/>
        </w:rPr>
        <w:t>положительную мотивацию к освоению материала;</w:t>
      </w:r>
    </w:p>
    <w:p w:rsidR="00E829DB" w:rsidRDefault="00096074">
      <w:pPr>
        <w:pStyle w:val="a4"/>
        <w:numPr>
          <w:ilvl w:val="1"/>
          <w:numId w:val="67"/>
        </w:numPr>
        <w:tabs>
          <w:tab w:val="left" w:pos="1716"/>
        </w:tabs>
        <w:ind w:left="1716" w:hanging="290"/>
        <w:jc w:val="left"/>
        <w:rPr>
          <w:sz w:val="24"/>
        </w:rPr>
      </w:pPr>
      <w:r>
        <w:rPr>
          <w:sz w:val="24"/>
        </w:rPr>
        <w:t>создание</w:t>
      </w:r>
      <w:r>
        <w:rPr>
          <w:spacing w:val="-13"/>
          <w:sz w:val="24"/>
        </w:rPr>
        <w:t xml:space="preserve"> </w:t>
      </w:r>
      <w:r>
        <w:rPr>
          <w:sz w:val="24"/>
        </w:rPr>
        <w:t>базы</w:t>
      </w:r>
      <w:r>
        <w:rPr>
          <w:spacing w:val="-8"/>
          <w:sz w:val="24"/>
        </w:rPr>
        <w:t xml:space="preserve"> </w:t>
      </w:r>
      <w:r>
        <w:rPr>
          <w:sz w:val="24"/>
        </w:rPr>
        <w:t>для</w:t>
      </w:r>
      <w:r>
        <w:rPr>
          <w:spacing w:val="-8"/>
          <w:sz w:val="24"/>
        </w:rPr>
        <w:t xml:space="preserve"> </w:t>
      </w:r>
      <w:r>
        <w:rPr>
          <w:sz w:val="24"/>
        </w:rPr>
        <w:t>ориентации</w:t>
      </w:r>
      <w:r>
        <w:rPr>
          <w:spacing w:val="-4"/>
          <w:sz w:val="24"/>
        </w:rPr>
        <w:t xml:space="preserve"> </w:t>
      </w:r>
      <w:r>
        <w:rPr>
          <w:sz w:val="24"/>
        </w:rPr>
        <w:t>обучающихся</w:t>
      </w:r>
      <w:r>
        <w:rPr>
          <w:spacing w:val="51"/>
          <w:sz w:val="24"/>
        </w:rPr>
        <w:t xml:space="preserve"> </w:t>
      </w:r>
      <w:r>
        <w:rPr>
          <w:sz w:val="24"/>
        </w:rPr>
        <w:t>в</w:t>
      </w:r>
      <w:r>
        <w:rPr>
          <w:spacing w:val="-11"/>
          <w:sz w:val="24"/>
        </w:rPr>
        <w:t xml:space="preserve"> </w:t>
      </w:r>
      <w:r>
        <w:rPr>
          <w:sz w:val="24"/>
        </w:rPr>
        <w:t>мире</w:t>
      </w:r>
      <w:r>
        <w:rPr>
          <w:spacing w:val="-10"/>
          <w:sz w:val="24"/>
        </w:rPr>
        <w:t xml:space="preserve"> </w:t>
      </w:r>
      <w:r>
        <w:rPr>
          <w:sz w:val="24"/>
        </w:rPr>
        <w:t>современных</w:t>
      </w:r>
      <w:r>
        <w:rPr>
          <w:spacing w:val="-3"/>
          <w:sz w:val="24"/>
        </w:rPr>
        <w:t xml:space="preserve"> </w:t>
      </w:r>
      <w:r>
        <w:rPr>
          <w:spacing w:val="-2"/>
          <w:sz w:val="24"/>
        </w:rPr>
        <w:t>профессий;</w:t>
      </w:r>
    </w:p>
    <w:p w:rsidR="00E829DB" w:rsidRDefault="00E829DB">
      <w:pPr>
        <w:pStyle w:val="a3"/>
        <w:spacing w:before="1"/>
        <w:ind w:left="0"/>
        <w:jc w:val="left"/>
      </w:pPr>
    </w:p>
    <w:p w:rsidR="00E829DB" w:rsidRDefault="00096074">
      <w:pPr>
        <w:pStyle w:val="2"/>
        <w:spacing w:before="1"/>
        <w:ind w:left="1428"/>
        <w:jc w:val="both"/>
      </w:pPr>
      <w:r>
        <w:rPr>
          <w:spacing w:val="-2"/>
        </w:rPr>
        <w:t>Педагогическая</w:t>
      </w:r>
      <w:r>
        <w:rPr>
          <w:spacing w:val="7"/>
        </w:rPr>
        <w:t xml:space="preserve"> </w:t>
      </w:r>
      <w:r>
        <w:rPr>
          <w:spacing w:val="-2"/>
        </w:rPr>
        <w:t>целесообразность</w:t>
      </w:r>
    </w:p>
    <w:p w:rsidR="00E829DB" w:rsidRDefault="00096074">
      <w:pPr>
        <w:pStyle w:val="a3"/>
        <w:spacing w:before="1"/>
        <w:ind w:left="1428" w:right="1033" w:firstLine="707"/>
      </w:pPr>
      <w:r>
        <w:t>Программа соответствует задачам, стоящим перед обучением физике в старших классах средней школы, способствует формированию целостной картины мира на разных уровнях</w:t>
      </w:r>
      <w:r>
        <w:rPr>
          <w:spacing w:val="40"/>
        </w:rPr>
        <w:t xml:space="preserve"> </w:t>
      </w:r>
      <w:r>
        <w:t>размерности</w:t>
      </w:r>
      <w:r>
        <w:rPr>
          <w:spacing w:val="40"/>
        </w:rPr>
        <w:t xml:space="preserve"> </w:t>
      </w:r>
      <w:r>
        <w:t>физических</w:t>
      </w:r>
      <w:r>
        <w:rPr>
          <w:spacing w:val="40"/>
        </w:rPr>
        <w:t xml:space="preserve"> </w:t>
      </w:r>
      <w:r>
        <w:t>систем. Изучение процессов</w:t>
      </w:r>
      <w:r>
        <w:rPr>
          <w:spacing w:val="40"/>
        </w:rPr>
        <w:t xml:space="preserve"> </w:t>
      </w:r>
      <w:r>
        <w:t>самоорганизации</w:t>
      </w:r>
      <w:r>
        <w:rPr>
          <w:spacing w:val="40"/>
        </w:rPr>
        <w:t xml:space="preserve"> </w:t>
      </w:r>
      <w:r>
        <w:t>при</w:t>
      </w:r>
    </w:p>
    <w:p w:rsidR="00E829DB" w:rsidRDefault="00E829DB">
      <w:pPr>
        <w:sectPr w:rsidR="00E829DB">
          <w:pgSz w:w="11930" w:h="16860"/>
          <w:pgMar w:top="940" w:right="80" w:bottom="480" w:left="0" w:header="0" w:footer="290" w:gutter="0"/>
          <w:cols w:space="720"/>
        </w:sectPr>
      </w:pPr>
    </w:p>
    <w:p w:rsidR="00E829DB" w:rsidRDefault="00096074">
      <w:pPr>
        <w:pStyle w:val="a3"/>
        <w:spacing w:before="78"/>
        <w:ind w:left="1428" w:right="1035"/>
      </w:pPr>
      <w:r>
        <w:lastRenderedPageBreak/>
        <w:t xml:space="preserve">формировании наноструктур и примеры использования биологических наноструктур как элементов технологии позволяют с единых позиций рассматривать природные и </w:t>
      </w:r>
      <w:proofErr w:type="gramStart"/>
      <w:r>
        <w:t>искусст- венные</w:t>
      </w:r>
      <w:proofErr w:type="gramEnd"/>
      <w:r>
        <w:rPr>
          <w:spacing w:val="-8"/>
        </w:rPr>
        <w:t xml:space="preserve"> </w:t>
      </w:r>
      <w:r>
        <w:t>наноструктуры, что</w:t>
      </w:r>
      <w:r>
        <w:rPr>
          <w:spacing w:val="-3"/>
        </w:rPr>
        <w:t xml:space="preserve"> </w:t>
      </w:r>
      <w:r>
        <w:t>способствует формированию</w:t>
      </w:r>
      <w:r>
        <w:rPr>
          <w:spacing w:val="-2"/>
        </w:rPr>
        <w:t xml:space="preserve"> </w:t>
      </w:r>
      <w:r>
        <w:t>общего</w:t>
      </w:r>
      <w:r>
        <w:rPr>
          <w:spacing w:val="-3"/>
        </w:rPr>
        <w:t xml:space="preserve"> </w:t>
      </w:r>
      <w:r>
        <w:t>научного мировоззрения.</w:t>
      </w:r>
    </w:p>
    <w:p w:rsidR="00E829DB" w:rsidRDefault="00E829DB">
      <w:pPr>
        <w:pStyle w:val="a3"/>
        <w:spacing w:before="1"/>
        <w:ind w:left="0"/>
        <w:jc w:val="left"/>
      </w:pPr>
    </w:p>
    <w:p w:rsidR="00E829DB" w:rsidRDefault="00096074">
      <w:pPr>
        <w:pStyle w:val="2"/>
        <w:spacing w:before="1"/>
      </w:pPr>
      <w:r>
        <w:rPr>
          <w:spacing w:val="-2"/>
        </w:rPr>
        <w:t>Цель:</w:t>
      </w:r>
    </w:p>
    <w:p w:rsidR="00E829DB" w:rsidRDefault="00096074">
      <w:pPr>
        <w:pStyle w:val="a4"/>
        <w:numPr>
          <w:ilvl w:val="1"/>
          <w:numId w:val="67"/>
        </w:numPr>
        <w:tabs>
          <w:tab w:val="left" w:pos="1715"/>
        </w:tabs>
        <w:spacing w:before="1"/>
        <w:ind w:right="1568" w:firstLine="0"/>
        <w:jc w:val="left"/>
        <w:rPr>
          <w:sz w:val="24"/>
        </w:rPr>
      </w:pPr>
      <w:r>
        <w:rPr>
          <w:sz w:val="24"/>
        </w:rPr>
        <w:t>формирование</w:t>
      </w:r>
      <w:r>
        <w:rPr>
          <w:spacing w:val="-2"/>
          <w:sz w:val="24"/>
        </w:rPr>
        <w:t xml:space="preserve"> </w:t>
      </w:r>
      <w:r>
        <w:rPr>
          <w:sz w:val="24"/>
        </w:rPr>
        <w:t>целостной естественнонаучной картины мира с учетом достижений науки и техники в области нанотехнологий;</w:t>
      </w:r>
    </w:p>
    <w:p w:rsidR="00E829DB" w:rsidRDefault="00096074">
      <w:pPr>
        <w:pStyle w:val="a4"/>
        <w:numPr>
          <w:ilvl w:val="1"/>
          <w:numId w:val="67"/>
        </w:numPr>
        <w:tabs>
          <w:tab w:val="left" w:pos="1716"/>
        </w:tabs>
        <w:ind w:left="1716" w:hanging="290"/>
        <w:jc w:val="left"/>
        <w:rPr>
          <w:sz w:val="24"/>
        </w:rPr>
      </w:pPr>
      <w:r>
        <w:rPr>
          <w:sz w:val="24"/>
        </w:rPr>
        <w:t>углубление</w:t>
      </w:r>
      <w:r>
        <w:rPr>
          <w:spacing w:val="-13"/>
          <w:sz w:val="24"/>
        </w:rPr>
        <w:t xml:space="preserve"> </w:t>
      </w:r>
      <w:r>
        <w:rPr>
          <w:sz w:val="24"/>
        </w:rPr>
        <w:t>знаний</w:t>
      </w:r>
      <w:r>
        <w:rPr>
          <w:spacing w:val="-2"/>
          <w:sz w:val="24"/>
        </w:rPr>
        <w:t xml:space="preserve"> </w:t>
      </w:r>
      <w:r>
        <w:rPr>
          <w:sz w:val="24"/>
        </w:rPr>
        <w:t>основного</w:t>
      </w:r>
      <w:r>
        <w:rPr>
          <w:spacing w:val="-8"/>
          <w:sz w:val="24"/>
        </w:rPr>
        <w:t xml:space="preserve"> </w:t>
      </w:r>
      <w:r>
        <w:rPr>
          <w:sz w:val="24"/>
        </w:rPr>
        <w:t>курса</w:t>
      </w:r>
      <w:r>
        <w:rPr>
          <w:spacing w:val="-8"/>
          <w:sz w:val="24"/>
        </w:rPr>
        <w:t xml:space="preserve"> </w:t>
      </w:r>
      <w:r>
        <w:rPr>
          <w:sz w:val="24"/>
        </w:rPr>
        <w:t>физики</w:t>
      </w:r>
      <w:r>
        <w:rPr>
          <w:spacing w:val="-8"/>
          <w:sz w:val="24"/>
        </w:rPr>
        <w:t xml:space="preserve"> </w:t>
      </w:r>
      <w:r>
        <w:rPr>
          <w:sz w:val="24"/>
        </w:rPr>
        <w:t>и</w:t>
      </w:r>
      <w:r>
        <w:rPr>
          <w:spacing w:val="46"/>
          <w:sz w:val="24"/>
        </w:rPr>
        <w:t xml:space="preserve"> </w:t>
      </w:r>
      <w:r>
        <w:rPr>
          <w:sz w:val="24"/>
        </w:rPr>
        <w:t>повышение</w:t>
      </w:r>
      <w:r>
        <w:rPr>
          <w:spacing w:val="-8"/>
          <w:sz w:val="24"/>
        </w:rPr>
        <w:t xml:space="preserve"> </w:t>
      </w:r>
      <w:r>
        <w:rPr>
          <w:sz w:val="24"/>
        </w:rPr>
        <w:t>интереса</w:t>
      </w:r>
      <w:r>
        <w:rPr>
          <w:spacing w:val="-8"/>
          <w:sz w:val="24"/>
        </w:rPr>
        <w:t xml:space="preserve"> </w:t>
      </w:r>
      <w:r>
        <w:rPr>
          <w:sz w:val="24"/>
        </w:rPr>
        <w:t>к</w:t>
      </w:r>
      <w:r>
        <w:rPr>
          <w:spacing w:val="-4"/>
          <w:sz w:val="24"/>
        </w:rPr>
        <w:t xml:space="preserve"> </w:t>
      </w:r>
      <w:r>
        <w:rPr>
          <w:sz w:val="24"/>
        </w:rPr>
        <w:t>его</w:t>
      </w:r>
      <w:r>
        <w:rPr>
          <w:spacing w:val="-10"/>
          <w:sz w:val="24"/>
        </w:rPr>
        <w:t xml:space="preserve"> </w:t>
      </w:r>
      <w:r>
        <w:rPr>
          <w:spacing w:val="-2"/>
          <w:sz w:val="24"/>
        </w:rPr>
        <w:t>изучению;</w:t>
      </w:r>
    </w:p>
    <w:p w:rsidR="00E829DB" w:rsidRDefault="00096074">
      <w:pPr>
        <w:pStyle w:val="a4"/>
        <w:numPr>
          <w:ilvl w:val="1"/>
          <w:numId w:val="67"/>
        </w:numPr>
        <w:tabs>
          <w:tab w:val="left" w:pos="1716"/>
        </w:tabs>
        <w:ind w:left="1716" w:hanging="290"/>
        <w:jc w:val="left"/>
        <w:rPr>
          <w:sz w:val="24"/>
        </w:rPr>
      </w:pPr>
      <w:r>
        <w:rPr>
          <w:sz w:val="24"/>
        </w:rPr>
        <w:t>формирование</w:t>
      </w:r>
      <w:r>
        <w:rPr>
          <w:spacing w:val="-13"/>
          <w:sz w:val="24"/>
        </w:rPr>
        <w:t xml:space="preserve"> </w:t>
      </w:r>
      <w:r>
        <w:rPr>
          <w:sz w:val="24"/>
        </w:rPr>
        <w:t>умения</w:t>
      </w:r>
      <w:r>
        <w:rPr>
          <w:spacing w:val="-9"/>
          <w:sz w:val="24"/>
        </w:rPr>
        <w:t xml:space="preserve"> </w:t>
      </w:r>
      <w:r>
        <w:rPr>
          <w:sz w:val="24"/>
        </w:rPr>
        <w:t>коллективно</w:t>
      </w:r>
      <w:r>
        <w:rPr>
          <w:spacing w:val="-12"/>
          <w:sz w:val="24"/>
        </w:rPr>
        <w:t xml:space="preserve"> </w:t>
      </w:r>
      <w:r>
        <w:rPr>
          <w:sz w:val="24"/>
        </w:rPr>
        <w:t>решать</w:t>
      </w:r>
      <w:r>
        <w:rPr>
          <w:spacing w:val="-10"/>
          <w:sz w:val="24"/>
        </w:rPr>
        <w:t xml:space="preserve"> </w:t>
      </w:r>
      <w:r>
        <w:rPr>
          <w:sz w:val="24"/>
        </w:rPr>
        <w:t>поставленные</w:t>
      </w:r>
      <w:r>
        <w:rPr>
          <w:spacing w:val="-15"/>
          <w:sz w:val="24"/>
        </w:rPr>
        <w:t xml:space="preserve"> </w:t>
      </w:r>
      <w:r>
        <w:rPr>
          <w:spacing w:val="-2"/>
          <w:sz w:val="24"/>
        </w:rPr>
        <w:t>задачи;</w:t>
      </w:r>
    </w:p>
    <w:p w:rsidR="00E829DB" w:rsidRDefault="00096074">
      <w:pPr>
        <w:pStyle w:val="a4"/>
        <w:numPr>
          <w:ilvl w:val="1"/>
          <w:numId w:val="67"/>
        </w:numPr>
        <w:tabs>
          <w:tab w:val="left" w:pos="1716"/>
        </w:tabs>
        <w:ind w:left="1716" w:hanging="290"/>
        <w:jc w:val="left"/>
        <w:rPr>
          <w:sz w:val="24"/>
        </w:rPr>
      </w:pPr>
      <w:r>
        <w:rPr>
          <w:sz w:val="24"/>
        </w:rPr>
        <w:t>формирование</w:t>
      </w:r>
      <w:r>
        <w:rPr>
          <w:spacing w:val="-13"/>
          <w:sz w:val="24"/>
        </w:rPr>
        <w:t xml:space="preserve"> </w:t>
      </w:r>
      <w:r>
        <w:rPr>
          <w:sz w:val="24"/>
        </w:rPr>
        <w:t>личностных</w:t>
      </w:r>
      <w:r>
        <w:rPr>
          <w:spacing w:val="-8"/>
          <w:sz w:val="24"/>
        </w:rPr>
        <w:t xml:space="preserve"> </w:t>
      </w:r>
      <w:r>
        <w:rPr>
          <w:sz w:val="24"/>
        </w:rPr>
        <w:t>и</w:t>
      </w:r>
      <w:r>
        <w:rPr>
          <w:spacing w:val="-8"/>
          <w:sz w:val="24"/>
        </w:rPr>
        <w:t xml:space="preserve"> </w:t>
      </w:r>
      <w:r>
        <w:rPr>
          <w:sz w:val="24"/>
        </w:rPr>
        <w:t>метапредметных</w:t>
      </w:r>
      <w:r>
        <w:rPr>
          <w:spacing w:val="-9"/>
          <w:sz w:val="24"/>
        </w:rPr>
        <w:t xml:space="preserve"> </w:t>
      </w:r>
      <w:r>
        <w:rPr>
          <w:spacing w:val="-4"/>
          <w:sz w:val="24"/>
        </w:rPr>
        <w:t>УУД;</w:t>
      </w:r>
    </w:p>
    <w:p w:rsidR="00E829DB" w:rsidRDefault="00096074">
      <w:pPr>
        <w:pStyle w:val="a4"/>
        <w:numPr>
          <w:ilvl w:val="1"/>
          <w:numId w:val="67"/>
        </w:numPr>
        <w:tabs>
          <w:tab w:val="left" w:pos="1715"/>
          <w:tab w:val="left" w:pos="3321"/>
          <w:tab w:val="left" w:pos="4476"/>
          <w:tab w:val="left" w:pos="4834"/>
          <w:tab w:val="left" w:pos="6498"/>
          <w:tab w:val="left" w:pos="6858"/>
          <w:tab w:val="left" w:pos="9042"/>
          <w:tab w:val="left" w:pos="10655"/>
        </w:tabs>
        <w:ind w:right="1054" w:firstLine="0"/>
        <w:jc w:val="left"/>
        <w:rPr>
          <w:sz w:val="24"/>
        </w:rPr>
      </w:pPr>
      <w:r>
        <w:rPr>
          <w:spacing w:val="-2"/>
          <w:sz w:val="24"/>
        </w:rPr>
        <w:t>пробуждение</w:t>
      </w:r>
      <w:r>
        <w:rPr>
          <w:sz w:val="24"/>
        </w:rPr>
        <w:tab/>
      </w:r>
      <w:r>
        <w:rPr>
          <w:spacing w:val="-2"/>
          <w:sz w:val="24"/>
        </w:rPr>
        <w:t>интереса</w:t>
      </w:r>
      <w:r>
        <w:rPr>
          <w:sz w:val="24"/>
        </w:rPr>
        <w:tab/>
      </w:r>
      <w:r>
        <w:rPr>
          <w:spacing w:val="-10"/>
          <w:sz w:val="24"/>
        </w:rPr>
        <w:t>у</w:t>
      </w:r>
      <w:r>
        <w:rPr>
          <w:sz w:val="24"/>
        </w:rPr>
        <w:tab/>
      </w:r>
      <w:r>
        <w:rPr>
          <w:spacing w:val="-2"/>
          <w:sz w:val="24"/>
        </w:rPr>
        <w:t>обучающихся</w:t>
      </w:r>
      <w:r>
        <w:rPr>
          <w:sz w:val="24"/>
        </w:rPr>
        <w:tab/>
      </w:r>
      <w:r>
        <w:rPr>
          <w:spacing w:val="-10"/>
          <w:sz w:val="24"/>
        </w:rPr>
        <w:t>к</w:t>
      </w:r>
      <w:r>
        <w:rPr>
          <w:sz w:val="24"/>
        </w:rPr>
        <w:tab/>
      </w:r>
      <w:r>
        <w:rPr>
          <w:spacing w:val="-2"/>
          <w:sz w:val="24"/>
        </w:rPr>
        <w:t>исследовательской</w:t>
      </w:r>
      <w:r>
        <w:rPr>
          <w:sz w:val="24"/>
        </w:rPr>
        <w:tab/>
      </w:r>
      <w:r>
        <w:rPr>
          <w:spacing w:val="-2"/>
          <w:sz w:val="24"/>
        </w:rPr>
        <w:t>деятельности</w:t>
      </w:r>
      <w:r>
        <w:rPr>
          <w:sz w:val="24"/>
        </w:rPr>
        <w:tab/>
      </w:r>
      <w:r>
        <w:rPr>
          <w:spacing w:val="-10"/>
          <w:sz w:val="24"/>
        </w:rPr>
        <w:t xml:space="preserve">и </w:t>
      </w:r>
      <w:r>
        <w:rPr>
          <w:sz w:val="24"/>
        </w:rPr>
        <w:t>инженерной работе в области нанотехнологий.</w:t>
      </w:r>
    </w:p>
    <w:p w:rsidR="00E829DB" w:rsidRDefault="00096074">
      <w:pPr>
        <w:pStyle w:val="2"/>
        <w:spacing w:line="277" w:lineRule="exact"/>
      </w:pPr>
      <w:r>
        <w:rPr>
          <w:spacing w:val="-2"/>
        </w:rPr>
        <w:t>Задачи:</w:t>
      </w:r>
    </w:p>
    <w:p w:rsidR="00E829DB" w:rsidRDefault="00096074">
      <w:pPr>
        <w:pStyle w:val="4"/>
        <w:spacing w:line="270" w:lineRule="exact"/>
        <w:ind w:left="2136"/>
        <w:jc w:val="left"/>
      </w:pPr>
      <w:r>
        <w:rPr>
          <w:spacing w:val="-2"/>
        </w:rPr>
        <w:t>Образовательные:</w:t>
      </w:r>
    </w:p>
    <w:p w:rsidR="00E829DB" w:rsidRDefault="00096074">
      <w:pPr>
        <w:pStyle w:val="a4"/>
        <w:numPr>
          <w:ilvl w:val="1"/>
          <w:numId w:val="67"/>
        </w:numPr>
        <w:tabs>
          <w:tab w:val="left" w:pos="1715"/>
        </w:tabs>
        <w:spacing w:before="7"/>
        <w:ind w:right="1026" w:firstLine="0"/>
        <w:rPr>
          <w:sz w:val="24"/>
        </w:rPr>
      </w:pPr>
      <w:r>
        <w:rPr>
          <w:sz w:val="24"/>
        </w:rPr>
        <w:t>приобретение учащимися знаний: о влиянии размеров атомных структур на их физические свойства; о конкретных наноструктурах и перспективах их использования в современной технике; о современных методах наблюдения отдельных атомов и манипулирования отдельными атомами; о достижениях и перспективах использования нанотехнологии в технике, биологии, медицине, вычислительной технике; об истории развития нанотехнологии и научной деятельности создававших ее ученых;</w:t>
      </w:r>
    </w:p>
    <w:p w:rsidR="00E829DB" w:rsidRDefault="00096074">
      <w:pPr>
        <w:pStyle w:val="a4"/>
        <w:numPr>
          <w:ilvl w:val="1"/>
          <w:numId w:val="67"/>
        </w:numPr>
        <w:tabs>
          <w:tab w:val="left" w:pos="1715"/>
        </w:tabs>
        <w:spacing w:before="1"/>
        <w:ind w:right="1023" w:firstLine="0"/>
        <w:rPr>
          <w:sz w:val="24"/>
        </w:rPr>
      </w:pPr>
      <w:r>
        <w:rPr>
          <w:sz w:val="24"/>
        </w:rPr>
        <w:t>приобретение общеучебных умений: работать со средствами информации (учебной, справочной, научно- популярной литературой, средствами дистанционного образования, текущей научной информацией в Интернете); готовить сообщения и доклады, оформлять их и представлять; обобщать знания, полученные при изучении физики, химии</w:t>
      </w:r>
      <w:r>
        <w:rPr>
          <w:spacing w:val="40"/>
          <w:sz w:val="24"/>
        </w:rPr>
        <w:t xml:space="preserve"> </w:t>
      </w:r>
      <w:r>
        <w:rPr>
          <w:sz w:val="24"/>
        </w:rPr>
        <w:t>и биологии; использовать технические средства обучения и средства новых информаци- онных технологий; участвовать в дискуссии;</w:t>
      </w:r>
    </w:p>
    <w:p w:rsidR="00E829DB" w:rsidRDefault="00096074">
      <w:pPr>
        <w:pStyle w:val="a4"/>
        <w:numPr>
          <w:ilvl w:val="1"/>
          <w:numId w:val="67"/>
        </w:numPr>
        <w:tabs>
          <w:tab w:val="left" w:pos="1715"/>
        </w:tabs>
        <w:ind w:right="1025" w:firstLine="0"/>
        <w:rPr>
          <w:sz w:val="24"/>
        </w:rPr>
      </w:pPr>
      <w:r>
        <w:rPr>
          <w:sz w:val="24"/>
        </w:rPr>
        <w:t xml:space="preserve">формирование представлений об использовании различных физических свойств и особенностей наноструктур в современной технике, роли экономического и </w:t>
      </w:r>
      <w:proofErr w:type="gramStart"/>
      <w:r>
        <w:rPr>
          <w:sz w:val="24"/>
        </w:rPr>
        <w:t>эко- логического</w:t>
      </w:r>
      <w:proofErr w:type="gramEnd"/>
      <w:r>
        <w:rPr>
          <w:sz w:val="24"/>
        </w:rPr>
        <w:t xml:space="preserve"> факторов; о роли компьютерного моделирования в создании новых</w:t>
      </w:r>
      <w:r>
        <w:rPr>
          <w:spacing w:val="40"/>
          <w:sz w:val="24"/>
        </w:rPr>
        <w:t xml:space="preserve"> </w:t>
      </w:r>
      <w:r>
        <w:rPr>
          <w:sz w:val="24"/>
        </w:rPr>
        <w:t>структур и материалов;</w:t>
      </w:r>
    </w:p>
    <w:p w:rsidR="00E829DB" w:rsidRDefault="00096074">
      <w:pPr>
        <w:pStyle w:val="2"/>
        <w:spacing w:before="1"/>
      </w:pPr>
      <w:r>
        <w:rPr>
          <w:spacing w:val="-2"/>
        </w:rPr>
        <w:t>Развивающие:</w:t>
      </w:r>
    </w:p>
    <w:p w:rsidR="00E829DB" w:rsidRDefault="00096074">
      <w:pPr>
        <w:pStyle w:val="a4"/>
        <w:numPr>
          <w:ilvl w:val="1"/>
          <w:numId w:val="67"/>
        </w:numPr>
        <w:tabs>
          <w:tab w:val="left" w:pos="1715"/>
        </w:tabs>
        <w:spacing w:before="1"/>
        <w:ind w:right="1028" w:firstLine="0"/>
        <w:rPr>
          <w:sz w:val="24"/>
        </w:rPr>
      </w:pPr>
      <w:r>
        <w:rPr>
          <w:sz w:val="24"/>
        </w:rPr>
        <w:t>развитие у учащихся функциональных механизмов психики — восприятия, мышления, речи, а также типологических и индивидуальных свойств личности: интересов, способностей, в том числе творческих, самостоятельности, мотивации.</w:t>
      </w:r>
    </w:p>
    <w:p w:rsidR="00E829DB" w:rsidRDefault="00096074">
      <w:pPr>
        <w:pStyle w:val="2"/>
        <w:spacing w:line="274" w:lineRule="exact"/>
        <w:ind w:left="1776"/>
      </w:pPr>
      <w:r>
        <w:rPr>
          <w:spacing w:val="-2"/>
        </w:rPr>
        <w:t>Воспитывающие:</w:t>
      </w:r>
    </w:p>
    <w:p w:rsidR="00E829DB" w:rsidRDefault="00096074">
      <w:pPr>
        <w:pStyle w:val="a4"/>
        <w:numPr>
          <w:ilvl w:val="0"/>
          <w:numId w:val="66"/>
        </w:numPr>
        <w:tabs>
          <w:tab w:val="left" w:pos="1428"/>
        </w:tabs>
        <w:spacing w:line="270" w:lineRule="exact"/>
        <w:jc w:val="left"/>
        <w:rPr>
          <w:sz w:val="24"/>
        </w:rPr>
      </w:pPr>
      <w:r>
        <w:rPr>
          <w:sz w:val="24"/>
        </w:rPr>
        <w:t>воспитание</w:t>
      </w:r>
      <w:r>
        <w:rPr>
          <w:spacing w:val="-15"/>
          <w:sz w:val="24"/>
        </w:rPr>
        <w:t xml:space="preserve"> </w:t>
      </w:r>
      <w:r>
        <w:rPr>
          <w:sz w:val="24"/>
        </w:rPr>
        <w:t>научного</w:t>
      </w:r>
      <w:r>
        <w:rPr>
          <w:spacing w:val="-14"/>
          <w:sz w:val="24"/>
        </w:rPr>
        <w:t xml:space="preserve"> </w:t>
      </w:r>
      <w:r>
        <w:rPr>
          <w:sz w:val="24"/>
        </w:rPr>
        <w:t>мировоззрения</w:t>
      </w:r>
      <w:r>
        <w:rPr>
          <w:spacing w:val="-13"/>
          <w:sz w:val="24"/>
        </w:rPr>
        <w:t xml:space="preserve"> </w:t>
      </w:r>
      <w:r>
        <w:rPr>
          <w:sz w:val="24"/>
        </w:rPr>
        <w:t>и</w:t>
      </w:r>
      <w:r>
        <w:rPr>
          <w:spacing w:val="-12"/>
          <w:sz w:val="24"/>
        </w:rPr>
        <w:t xml:space="preserve"> </w:t>
      </w:r>
      <w:r>
        <w:rPr>
          <w:sz w:val="24"/>
        </w:rPr>
        <w:t>эстетическое</w:t>
      </w:r>
      <w:r>
        <w:rPr>
          <w:spacing w:val="-12"/>
          <w:sz w:val="24"/>
        </w:rPr>
        <w:t xml:space="preserve"> </w:t>
      </w:r>
      <w:r>
        <w:rPr>
          <w:spacing w:val="-2"/>
          <w:sz w:val="24"/>
        </w:rPr>
        <w:t>воспитание;</w:t>
      </w:r>
    </w:p>
    <w:p w:rsidR="00E829DB" w:rsidRDefault="00096074">
      <w:pPr>
        <w:pStyle w:val="2"/>
        <w:spacing w:before="4"/>
        <w:ind w:left="1428"/>
        <w:jc w:val="both"/>
      </w:pPr>
      <w:r>
        <w:t>Основные</w:t>
      </w:r>
      <w:r>
        <w:rPr>
          <w:spacing w:val="-18"/>
        </w:rPr>
        <w:t xml:space="preserve"> </w:t>
      </w:r>
      <w:r>
        <w:t>дидактические</w:t>
      </w:r>
      <w:r>
        <w:rPr>
          <w:spacing w:val="-13"/>
        </w:rPr>
        <w:t xml:space="preserve"> </w:t>
      </w:r>
      <w:r>
        <w:t>принципы</w:t>
      </w:r>
      <w:r>
        <w:rPr>
          <w:spacing w:val="37"/>
        </w:rPr>
        <w:t xml:space="preserve"> </w:t>
      </w:r>
      <w:r>
        <w:rPr>
          <w:spacing w:val="-2"/>
        </w:rPr>
        <w:t>курса:</w:t>
      </w:r>
    </w:p>
    <w:p w:rsidR="00E829DB" w:rsidRDefault="00096074">
      <w:pPr>
        <w:pStyle w:val="a4"/>
        <w:numPr>
          <w:ilvl w:val="1"/>
          <w:numId w:val="66"/>
        </w:numPr>
        <w:tabs>
          <w:tab w:val="left" w:pos="1715"/>
        </w:tabs>
        <w:spacing w:before="3"/>
        <w:ind w:right="1021" w:firstLine="0"/>
        <w:rPr>
          <w:rFonts w:ascii="Symbol" w:hAnsi="Symbol"/>
          <w:sz w:val="24"/>
        </w:rPr>
      </w:pPr>
      <w:r>
        <w:rPr>
          <w:sz w:val="24"/>
        </w:rPr>
        <w:t>Принцип целенаправленности решается путём комплексного развития морально- волевых, коммуникационных качеств личности; решения задач нравственного, эстетического, умственного развития старших школьников.</w:t>
      </w:r>
    </w:p>
    <w:p w:rsidR="00E829DB" w:rsidRDefault="00096074">
      <w:pPr>
        <w:pStyle w:val="a4"/>
        <w:numPr>
          <w:ilvl w:val="1"/>
          <w:numId w:val="66"/>
        </w:numPr>
        <w:tabs>
          <w:tab w:val="left" w:pos="1715"/>
        </w:tabs>
        <w:ind w:right="1045" w:firstLine="0"/>
        <w:rPr>
          <w:rFonts w:ascii="Symbol" w:hAnsi="Symbol"/>
          <w:sz w:val="24"/>
        </w:rPr>
      </w:pPr>
      <w:r>
        <w:rPr>
          <w:sz w:val="24"/>
        </w:rPr>
        <w:t>Политехнический принцип проявляется в межпредметной связи с предметами различных образовательных областей.</w:t>
      </w:r>
    </w:p>
    <w:p w:rsidR="00E829DB" w:rsidRDefault="00096074">
      <w:pPr>
        <w:pStyle w:val="a4"/>
        <w:numPr>
          <w:ilvl w:val="1"/>
          <w:numId w:val="66"/>
        </w:numPr>
        <w:tabs>
          <w:tab w:val="left" w:pos="1715"/>
        </w:tabs>
        <w:ind w:right="1031" w:firstLine="0"/>
        <w:rPr>
          <w:rFonts w:ascii="Symbol" w:hAnsi="Symbol"/>
          <w:sz w:val="24"/>
        </w:rPr>
      </w:pPr>
      <w:r>
        <w:rPr>
          <w:sz w:val="24"/>
        </w:rPr>
        <w:t>Принцип природосообразности проявляется в предоставлении обучающимся права выбора задания и способа выполнения задания в соответствии с полом, интересами, потребностями, социальными связями.</w:t>
      </w:r>
    </w:p>
    <w:p w:rsidR="00E829DB" w:rsidRDefault="00096074">
      <w:pPr>
        <w:pStyle w:val="a4"/>
        <w:numPr>
          <w:ilvl w:val="1"/>
          <w:numId w:val="66"/>
        </w:numPr>
        <w:tabs>
          <w:tab w:val="left" w:pos="1715"/>
        </w:tabs>
        <w:ind w:right="1031" w:firstLine="0"/>
        <w:rPr>
          <w:rFonts w:ascii="Symbol" w:hAnsi="Symbol"/>
          <w:sz w:val="24"/>
        </w:rPr>
      </w:pPr>
      <w:r>
        <w:rPr>
          <w:sz w:val="24"/>
        </w:rPr>
        <w:t>Принцип взаимодействия и сотрудничества детей и взрослых находит своё проявление</w:t>
      </w:r>
      <w:r>
        <w:rPr>
          <w:spacing w:val="40"/>
          <w:sz w:val="24"/>
        </w:rPr>
        <w:t xml:space="preserve"> </w:t>
      </w:r>
      <w:r>
        <w:rPr>
          <w:sz w:val="24"/>
        </w:rPr>
        <w:t>в принятии условий совместной организации учебной деятельности, самостоятельном подборе темы сообщений, формы работы на занятии.</w:t>
      </w:r>
    </w:p>
    <w:p w:rsidR="00E829DB" w:rsidRDefault="00096074">
      <w:pPr>
        <w:pStyle w:val="a4"/>
        <w:numPr>
          <w:ilvl w:val="1"/>
          <w:numId w:val="66"/>
        </w:numPr>
        <w:tabs>
          <w:tab w:val="left" w:pos="1715"/>
        </w:tabs>
        <w:ind w:right="1050" w:firstLine="0"/>
        <w:rPr>
          <w:rFonts w:ascii="Symbol" w:hAnsi="Symbol"/>
          <w:sz w:val="24"/>
        </w:rPr>
      </w:pPr>
      <w:r>
        <w:rPr>
          <w:sz w:val="24"/>
        </w:rPr>
        <w:t>Принцип прочности реализуется через единство образовательного, воспитательного и развивающего эффекта обучения.</w:t>
      </w:r>
    </w:p>
    <w:p w:rsidR="00E829DB" w:rsidRDefault="00096074">
      <w:pPr>
        <w:pStyle w:val="a4"/>
        <w:numPr>
          <w:ilvl w:val="1"/>
          <w:numId w:val="66"/>
        </w:numPr>
        <w:tabs>
          <w:tab w:val="left" w:pos="1715"/>
        </w:tabs>
        <w:ind w:right="1053" w:firstLine="0"/>
        <w:rPr>
          <w:rFonts w:ascii="Symbol" w:hAnsi="Symbol"/>
          <w:sz w:val="24"/>
        </w:rPr>
      </w:pPr>
      <w:r>
        <w:rPr>
          <w:sz w:val="24"/>
        </w:rPr>
        <w:t>Принцип системности проявляется в реализации технологий здоровьесбережения при осуществлении образовательного процесса.</w:t>
      </w:r>
    </w:p>
    <w:p w:rsidR="00E829DB" w:rsidRDefault="00096074">
      <w:pPr>
        <w:pStyle w:val="a4"/>
        <w:numPr>
          <w:ilvl w:val="1"/>
          <w:numId w:val="66"/>
        </w:numPr>
        <w:tabs>
          <w:tab w:val="left" w:pos="1715"/>
        </w:tabs>
        <w:spacing w:line="293" w:lineRule="exact"/>
        <w:ind w:left="1715" w:hanging="287"/>
        <w:rPr>
          <w:rFonts w:ascii="Symbol" w:hAnsi="Symbol"/>
          <w:sz w:val="24"/>
        </w:rPr>
      </w:pPr>
      <w:r>
        <w:rPr>
          <w:sz w:val="24"/>
        </w:rPr>
        <w:t>Принцип</w:t>
      </w:r>
      <w:r>
        <w:rPr>
          <w:spacing w:val="31"/>
          <w:sz w:val="24"/>
        </w:rPr>
        <w:t xml:space="preserve"> </w:t>
      </w:r>
      <w:r>
        <w:rPr>
          <w:sz w:val="24"/>
        </w:rPr>
        <w:t>сознательности</w:t>
      </w:r>
      <w:r>
        <w:rPr>
          <w:spacing w:val="36"/>
          <w:sz w:val="24"/>
        </w:rPr>
        <w:t xml:space="preserve"> </w:t>
      </w:r>
      <w:r>
        <w:rPr>
          <w:sz w:val="24"/>
        </w:rPr>
        <w:t>и</w:t>
      </w:r>
      <w:r>
        <w:rPr>
          <w:spacing w:val="33"/>
          <w:sz w:val="24"/>
        </w:rPr>
        <w:t xml:space="preserve"> </w:t>
      </w:r>
      <w:r>
        <w:rPr>
          <w:sz w:val="24"/>
        </w:rPr>
        <w:t>активности</w:t>
      </w:r>
      <w:r>
        <w:rPr>
          <w:spacing w:val="35"/>
          <w:sz w:val="24"/>
        </w:rPr>
        <w:t xml:space="preserve"> </w:t>
      </w:r>
      <w:r>
        <w:rPr>
          <w:sz w:val="24"/>
        </w:rPr>
        <w:t>заключается</w:t>
      </w:r>
      <w:r>
        <w:rPr>
          <w:spacing w:val="34"/>
          <w:sz w:val="24"/>
        </w:rPr>
        <w:t xml:space="preserve"> </w:t>
      </w:r>
      <w:r>
        <w:rPr>
          <w:sz w:val="24"/>
        </w:rPr>
        <w:t>в</w:t>
      </w:r>
      <w:r>
        <w:rPr>
          <w:spacing w:val="33"/>
          <w:sz w:val="24"/>
        </w:rPr>
        <w:t xml:space="preserve"> </w:t>
      </w:r>
      <w:r>
        <w:rPr>
          <w:sz w:val="24"/>
        </w:rPr>
        <w:t>активном</w:t>
      </w:r>
      <w:r>
        <w:rPr>
          <w:spacing w:val="32"/>
          <w:sz w:val="24"/>
        </w:rPr>
        <w:t xml:space="preserve"> </w:t>
      </w:r>
      <w:r>
        <w:rPr>
          <w:sz w:val="24"/>
        </w:rPr>
        <w:t>овладении</w:t>
      </w:r>
      <w:r>
        <w:rPr>
          <w:spacing w:val="34"/>
          <w:sz w:val="24"/>
        </w:rPr>
        <w:t xml:space="preserve"> </w:t>
      </w:r>
      <w:r>
        <w:rPr>
          <w:spacing w:val="-2"/>
          <w:sz w:val="24"/>
        </w:rPr>
        <w:t>старшими</w:t>
      </w:r>
    </w:p>
    <w:p w:rsidR="00E829DB" w:rsidRDefault="00E829DB">
      <w:pPr>
        <w:spacing w:line="293" w:lineRule="exact"/>
        <w:jc w:val="both"/>
        <w:rPr>
          <w:rFonts w:ascii="Symbol" w:hAnsi="Symbol"/>
          <w:sz w:val="24"/>
        </w:rPr>
        <w:sectPr w:rsidR="00E829DB">
          <w:pgSz w:w="11930" w:h="16860"/>
          <w:pgMar w:top="880" w:right="80" w:bottom="540" w:left="0" w:header="0" w:footer="290" w:gutter="0"/>
          <w:cols w:space="720"/>
        </w:sectPr>
      </w:pPr>
    </w:p>
    <w:p w:rsidR="00E829DB" w:rsidRDefault="00096074">
      <w:pPr>
        <w:pStyle w:val="a3"/>
        <w:spacing w:before="78"/>
        <w:ind w:left="1428" w:right="1043"/>
      </w:pPr>
      <w:r>
        <w:lastRenderedPageBreak/>
        <w:t>школьниками знаниями и умениями на основе их осмысления, применения в процессе коммуникации со сверстниками.</w:t>
      </w:r>
    </w:p>
    <w:p w:rsidR="00E829DB" w:rsidRDefault="00096074">
      <w:pPr>
        <w:pStyle w:val="a3"/>
        <w:ind w:left="1428" w:right="1014" w:firstLine="707"/>
      </w:pPr>
      <w:r>
        <w:t>Методологическую основу программы учебного курса «Нанотехнология» составляют:</w:t>
      </w:r>
      <w:r>
        <w:rPr>
          <w:spacing w:val="40"/>
        </w:rPr>
        <w:t xml:space="preserve"> </w:t>
      </w:r>
      <w:r>
        <w:t>представления</w:t>
      </w:r>
      <w:r>
        <w:rPr>
          <w:spacing w:val="40"/>
        </w:rPr>
        <w:t xml:space="preserve"> </w:t>
      </w:r>
      <w:r>
        <w:t>о</w:t>
      </w:r>
      <w:r>
        <w:rPr>
          <w:spacing w:val="40"/>
        </w:rPr>
        <w:t xml:space="preserve"> </w:t>
      </w:r>
      <w:r>
        <w:t>воображении</w:t>
      </w:r>
      <w:r>
        <w:rPr>
          <w:spacing w:val="40"/>
        </w:rPr>
        <w:t xml:space="preserve"> </w:t>
      </w:r>
      <w:r>
        <w:t>как</w:t>
      </w:r>
      <w:r>
        <w:rPr>
          <w:spacing w:val="40"/>
        </w:rPr>
        <w:t xml:space="preserve"> </w:t>
      </w:r>
      <w:r>
        <w:t>процессе</w:t>
      </w:r>
      <w:r>
        <w:rPr>
          <w:spacing w:val="40"/>
        </w:rPr>
        <w:t xml:space="preserve"> </w:t>
      </w:r>
      <w:r>
        <w:t>(А.</w:t>
      </w:r>
      <w:r>
        <w:rPr>
          <w:spacing w:val="40"/>
        </w:rPr>
        <w:t xml:space="preserve"> </w:t>
      </w:r>
      <w:r>
        <w:t>В.</w:t>
      </w:r>
      <w:r>
        <w:rPr>
          <w:spacing w:val="40"/>
        </w:rPr>
        <w:t xml:space="preserve"> </w:t>
      </w:r>
      <w:r>
        <w:t>Петровский,</w:t>
      </w:r>
      <w:r>
        <w:rPr>
          <w:spacing w:val="40"/>
        </w:rPr>
        <w:t xml:space="preserve"> </w:t>
      </w:r>
      <w:r>
        <w:t>М.</w:t>
      </w:r>
      <w:r>
        <w:rPr>
          <w:spacing w:val="40"/>
        </w:rPr>
        <w:t xml:space="preserve"> </w:t>
      </w:r>
      <w:r>
        <w:t>Г.</w:t>
      </w:r>
    </w:p>
    <w:p w:rsidR="00E829DB" w:rsidRDefault="00096074">
      <w:pPr>
        <w:pStyle w:val="a3"/>
        <w:spacing w:before="77"/>
        <w:ind w:left="1428" w:right="1029"/>
      </w:pPr>
      <w:r>
        <w:t>Ярошевский, В.Г, Казаков, Л. Л. Кондратьева), как системной специфической деятельности (Л. Д. Столяренко, Б. М. Теплов), системный подход (В.П.Беспалько); субъектно-деятельностный подход (С.Л.Рубинштейн, Г.И.Щукина, Т.И.Шамова), положения об управлении процессом формирования и развития личности посредством создания педагогических условий в образовательном учреждении, создания ситуации успеха (Г.К.Селевко, Н.Е.Щуркова, А.Н.Тубельский, Е.А.Ямбург, А.О.Зверев, А.С.Белкин и др.).</w:t>
      </w:r>
    </w:p>
    <w:p w:rsidR="00E829DB" w:rsidRDefault="00096074">
      <w:pPr>
        <w:pStyle w:val="2"/>
        <w:spacing w:before="278"/>
        <w:ind w:left="2196"/>
        <w:jc w:val="both"/>
      </w:pPr>
      <w:r>
        <w:t>Адресат</w:t>
      </w:r>
      <w:r>
        <w:rPr>
          <w:spacing w:val="-3"/>
        </w:rPr>
        <w:t xml:space="preserve"> </w:t>
      </w:r>
      <w:r>
        <w:rPr>
          <w:spacing w:val="-2"/>
        </w:rPr>
        <w:t>программы</w:t>
      </w:r>
    </w:p>
    <w:p w:rsidR="00E829DB" w:rsidRDefault="00096074">
      <w:pPr>
        <w:pStyle w:val="a3"/>
        <w:spacing w:before="1"/>
        <w:ind w:left="1428" w:right="1038" w:firstLine="360"/>
      </w:pPr>
      <w:r>
        <w:t>Программа «Нанотехнология» предназначена для учащихся 11 классов. Содержание программы опирается на знания, полученные учащимися при изучении физики, химии и биологии в основной школе.</w:t>
      </w:r>
    </w:p>
    <w:p w:rsidR="00E829DB" w:rsidRDefault="00096074">
      <w:pPr>
        <w:pStyle w:val="2"/>
        <w:spacing w:line="279" w:lineRule="exact"/>
        <w:jc w:val="both"/>
      </w:pPr>
      <w:r>
        <w:t>Сроки</w:t>
      </w:r>
      <w:r>
        <w:rPr>
          <w:spacing w:val="43"/>
        </w:rPr>
        <w:t xml:space="preserve"> </w:t>
      </w:r>
      <w:r>
        <w:t>реализации</w:t>
      </w:r>
      <w:r>
        <w:rPr>
          <w:spacing w:val="-6"/>
        </w:rPr>
        <w:t xml:space="preserve"> </w:t>
      </w:r>
      <w:r>
        <w:rPr>
          <w:spacing w:val="-2"/>
        </w:rPr>
        <w:t>программы</w:t>
      </w:r>
    </w:p>
    <w:p w:rsidR="00E829DB" w:rsidRDefault="00096074">
      <w:pPr>
        <w:pStyle w:val="a3"/>
        <w:ind w:left="1428" w:right="807" w:firstLine="707"/>
      </w:pPr>
      <w:r>
        <w:t>Программа</w:t>
      </w:r>
      <w:r>
        <w:rPr>
          <w:spacing w:val="38"/>
        </w:rPr>
        <w:t xml:space="preserve"> </w:t>
      </w:r>
      <w:r>
        <w:t>реализуется</w:t>
      </w:r>
      <w:r>
        <w:rPr>
          <w:spacing w:val="40"/>
        </w:rPr>
        <w:t xml:space="preserve"> </w:t>
      </w:r>
      <w:r>
        <w:t>в</w:t>
      </w:r>
      <w:r>
        <w:rPr>
          <w:spacing w:val="38"/>
        </w:rPr>
        <w:t xml:space="preserve"> </w:t>
      </w:r>
      <w:r>
        <w:t>течение</w:t>
      </w:r>
      <w:r>
        <w:rPr>
          <w:spacing w:val="40"/>
        </w:rPr>
        <w:t xml:space="preserve"> </w:t>
      </w:r>
      <w:r>
        <w:t>1</w:t>
      </w:r>
      <w:r>
        <w:rPr>
          <w:spacing w:val="38"/>
        </w:rPr>
        <w:t xml:space="preserve"> </w:t>
      </w:r>
      <w:r>
        <w:t>года</w:t>
      </w:r>
      <w:r>
        <w:rPr>
          <w:spacing w:val="37"/>
        </w:rPr>
        <w:t xml:space="preserve"> </w:t>
      </w:r>
      <w:r>
        <w:t>в</w:t>
      </w:r>
      <w:r>
        <w:rPr>
          <w:spacing w:val="40"/>
        </w:rPr>
        <w:t xml:space="preserve"> </w:t>
      </w:r>
      <w:r>
        <w:t>объёме</w:t>
      </w:r>
      <w:r>
        <w:rPr>
          <w:spacing w:val="38"/>
        </w:rPr>
        <w:t xml:space="preserve"> </w:t>
      </w:r>
      <w:r>
        <w:t>34</w:t>
      </w:r>
      <w:r>
        <w:rPr>
          <w:spacing w:val="40"/>
        </w:rPr>
        <w:t xml:space="preserve"> </w:t>
      </w:r>
      <w:r>
        <w:t>часов.</w:t>
      </w:r>
      <w:r>
        <w:rPr>
          <w:spacing w:val="40"/>
        </w:rPr>
        <w:t xml:space="preserve"> </w:t>
      </w:r>
      <w:r>
        <w:t>Занятия</w:t>
      </w:r>
      <w:r>
        <w:rPr>
          <w:spacing w:val="40"/>
        </w:rPr>
        <w:t xml:space="preserve"> </w:t>
      </w:r>
      <w:r>
        <w:t>проводятся</w:t>
      </w:r>
      <w:r>
        <w:rPr>
          <w:spacing w:val="40"/>
        </w:rPr>
        <w:t xml:space="preserve"> </w:t>
      </w:r>
      <w:r>
        <w:t>1 раз в неделю.</w:t>
      </w:r>
    </w:p>
    <w:p w:rsidR="00E829DB" w:rsidRDefault="00096074">
      <w:pPr>
        <w:pStyle w:val="2"/>
        <w:spacing w:line="278" w:lineRule="exact"/>
        <w:jc w:val="both"/>
      </w:pPr>
      <w:r>
        <w:t>Формы</w:t>
      </w:r>
      <w:r>
        <w:rPr>
          <w:spacing w:val="-11"/>
        </w:rPr>
        <w:t xml:space="preserve"> </w:t>
      </w:r>
      <w:r>
        <w:t>и</w:t>
      </w:r>
      <w:r>
        <w:rPr>
          <w:spacing w:val="-6"/>
        </w:rPr>
        <w:t xml:space="preserve"> </w:t>
      </w:r>
      <w:r>
        <w:t>режим</w:t>
      </w:r>
      <w:r>
        <w:rPr>
          <w:spacing w:val="-4"/>
        </w:rPr>
        <w:t xml:space="preserve"> </w:t>
      </w:r>
      <w:r>
        <w:rPr>
          <w:spacing w:val="-2"/>
        </w:rPr>
        <w:t>занятий</w:t>
      </w:r>
    </w:p>
    <w:p w:rsidR="00E829DB" w:rsidRDefault="00096074">
      <w:pPr>
        <w:pStyle w:val="a3"/>
        <w:spacing w:after="5"/>
        <w:ind w:left="1428" w:right="1023" w:firstLine="420"/>
      </w:pPr>
      <w:r>
        <w:t>При проведении занятий целесообразны такие формы обучения, как лекции (вводные</w:t>
      </w:r>
      <w:r>
        <w:rPr>
          <w:spacing w:val="40"/>
        </w:rPr>
        <w:t xml:space="preserve"> </w:t>
      </w:r>
      <w:r>
        <w:t xml:space="preserve">к разделам), семинары, самостоятельная работа учащихся (коллективная, групповая, индивидуальная), консультации. Учащиеся самостоятельно находят информацию для докладов и сообщений, подбирают и реферируют тексты из учебной, научно-популярной литературы, сайтов Интернета, компьютерных обучающих программ, выбирают </w:t>
      </w:r>
      <w:proofErr w:type="gramStart"/>
      <w:r>
        <w:t>соот- ветствующий</w:t>
      </w:r>
      <w:proofErr w:type="gramEnd"/>
      <w:r>
        <w:t xml:space="preserve"> иллюстративный материал. Кроме письменного представления докладов и сообщений возможно их представление в виде общего проекта. Уровень </w:t>
      </w:r>
      <w:proofErr w:type="gramStart"/>
      <w:r>
        <w:t>са- мостоятельности</w:t>
      </w:r>
      <w:proofErr w:type="gramEnd"/>
      <w:r>
        <w:t xml:space="preserve"> при осуществлении этой деятельности учащимися и характер помощи со стороны учителя варьируется в зависимости от их подготовленности и сложности </w:t>
      </w:r>
      <w:r>
        <w:rPr>
          <w:spacing w:val="-2"/>
        </w:rPr>
        <w:t>материала.</w:t>
      </w:r>
    </w:p>
    <w:tbl>
      <w:tblPr>
        <w:tblStyle w:val="TableNormal"/>
        <w:tblW w:w="0" w:type="auto"/>
        <w:tblInd w:w="14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513"/>
        <w:gridCol w:w="4988"/>
      </w:tblGrid>
      <w:tr w:rsidR="00E829DB">
        <w:trPr>
          <w:trHeight w:val="1130"/>
        </w:trPr>
        <w:tc>
          <w:tcPr>
            <w:tcW w:w="4513" w:type="dxa"/>
          </w:tcPr>
          <w:p w:rsidR="00E829DB" w:rsidRDefault="00096074">
            <w:pPr>
              <w:pStyle w:val="TableParagraph"/>
              <w:tabs>
                <w:tab w:val="left" w:pos="2853"/>
              </w:tabs>
              <w:spacing w:before="42"/>
              <w:ind w:left="1487" w:right="473"/>
              <w:rPr>
                <w:i/>
                <w:sz w:val="24"/>
              </w:rPr>
            </w:pPr>
            <w:r>
              <w:rPr>
                <w:i/>
                <w:sz w:val="24"/>
              </w:rPr>
              <w:t xml:space="preserve">Теоретические занятия </w:t>
            </w:r>
            <w:r>
              <w:rPr>
                <w:i/>
                <w:spacing w:val="-2"/>
                <w:sz w:val="24"/>
              </w:rPr>
              <w:t>(урочная,</w:t>
            </w:r>
            <w:r>
              <w:rPr>
                <w:i/>
                <w:sz w:val="24"/>
              </w:rPr>
              <w:tab/>
            </w:r>
            <w:r>
              <w:rPr>
                <w:i/>
                <w:spacing w:val="-4"/>
                <w:sz w:val="24"/>
              </w:rPr>
              <w:t>внеурочная,</w:t>
            </w:r>
          </w:p>
          <w:p w:rsidR="00E829DB" w:rsidRDefault="00096074">
            <w:pPr>
              <w:pStyle w:val="TableParagraph"/>
              <w:ind w:left="767"/>
              <w:rPr>
                <w:i/>
                <w:sz w:val="24"/>
              </w:rPr>
            </w:pPr>
            <w:r>
              <w:rPr>
                <w:i/>
                <w:spacing w:val="-2"/>
                <w:sz w:val="24"/>
              </w:rPr>
              <w:t>внешкольная)</w:t>
            </w:r>
          </w:p>
        </w:tc>
        <w:tc>
          <w:tcPr>
            <w:tcW w:w="4988" w:type="dxa"/>
          </w:tcPr>
          <w:p w:rsidR="00E829DB" w:rsidRDefault="00096074">
            <w:pPr>
              <w:pStyle w:val="TableParagraph"/>
              <w:spacing w:before="42"/>
              <w:ind w:left="765"/>
              <w:rPr>
                <w:i/>
                <w:sz w:val="24"/>
              </w:rPr>
            </w:pPr>
            <w:r>
              <w:rPr>
                <w:i/>
                <w:sz w:val="24"/>
              </w:rPr>
              <w:t>Практические</w:t>
            </w:r>
            <w:r>
              <w:rPr>
                <w:i/>
                <w:spacing w:val="-15"/>
                <w:sz w:val="24"/>
              </w:rPr>
              <w:t xml:space="preserve"> </w:t>
            </w:r>
            <w:r>
              <w:rPr>
                <w:i/>
                <w:spacing w:val="-2"/>
                <w:sz w:val="24"/>
              </w:rPr>
              <w:t>занятия</w:t>
            </w:r>
          </w:p>
          <w:p w:rsidR="00E829DB" w:rsidRDefault="00096074">
            <w:pPr>
              <w:pStyle w:val="TableParagraph"/>
              <w:ind w:left="765"/>
              <w:rPr>
                <w:i/>
                <w:sz w:val="24"/>
              </w:rPr>
            </w:pPr>
            <w:r>
              <w:rPr>
                <w:i/>
                <w:sz w:val="24"/>
              </w:rPr>
              <w:t>(урочная,</w:t>
            </w:r>
            <w:r>
              <w:rPr>
                <w:i/>
                <w:spacing w:val="-15"/>
                <w:sz w:val="24"/>
              </w:rPr>
              <w:t xml:space="preserve"> </w:t>
            </w:r>
            <w:r>
              <w:rPr>
                <w:i/>
                <w:sz w:val="24"/>
              </w:rPr>
              <w:t>внеурочная,</w:t>
            </w:r>
            <w:r>
              <w:rPr>
                <w:i/>
                <w:spacing w:val="-14"/>
                <w:sz w:val="24"/>
              </w:rPr>
              <w:t xml:space="preserve"> </w:t>
            </w:r>
            <w:r>
              <w:rPr>
                <w:i/>
                <w:spacing w:val="-2"/>
                <w:sz w:val="24"/>
              </w:rPr>
              <w:t>внешкольная):</w:t>
            </w:r>
          </w:p>
        </w:tc>
      </w:tr>
      <w:tr w:rsidR="00E829DB">
        <w:trPr>
          <w:trHeight w:val="1757"/>
        </w:trPr>
        <w:tc>
          <w:tcPr>
            <w:tcW w:w="4513" w:type="dxa"/>
          </w:tcPr>
          <w:p w:rsidR="00E829DB" w:rsidRDefault="00096074">
            <w:pPr>
              <w:pStyle w:val="TableParagraph"/>
              <w:numPr>
                <w:ilvl w:val="0"/>
                <w:numId w:val="65"/>
              </w:numPr>
              <w:tabs>
                <w:tab w:val="left" w:pos="423"/>
              </w:tabs>
              <w:spacing w:before="42"/>
              <w:ind w:left="423" w:hanging="282"/>
              <w:rPr>
                <w:sz w:val="24"/>
              </w:rPr>
            </w:pPr>
            <w:r>
              <w:rPr>
                <w:spacing w:val="-2"/>
                <w:sz w:val="24"/>
              </w:rPr>
              <w:t>Беседы</w:t>
            </w:r>
          </w:p>
          <w:p w:rsidR="00E829DB" w:rsidRDefault="00096074">
            <w:pPr>
              <w:pStyle w:val="TableParagraph"/>
              <w:numPr>
                <w:ilvl w:val="0"/>
                <w:numId w:val="65"/>
              </w:numPr>
              <w:tabs>
                <w:tab w:val="left" w:pos="423"/>
              </w:tabs>
              <w:ind w:left="423" w:hanging="282"/>
              <w:rPr>
                <w:sz w:val="24"/>
              </w:rPr>
            </w:pPr>
            <w:r>
              <w:rPr>
                <w:spacing w:val="-2"/>
                <w:sz w:val="24"/>
              </w:rPr>
              <w:t>Сообщения</w:t>
            </w:r>
          </w:p>
          <w:p w:rsidR="00E829DB" w:rsidRDefault="00096074">
            <w:pPr>
              <w:pStyle w:val="TableParagraph"/>
              <w:numPr>
                <w:ilvl w:val="0"/>
                <w:numId w:val="65"/>
              </w:numPr>
              <w:tabs>
                <w:tab w:val="left" w:pos="423"/>
                <w:tab w:val="left" w:pos="2069"/>
                <w:tab w:val="left" w:pos="2827"/>
              </w:tabs>
              <w:ind w:right="470" w:firstLine="0"/>
              <w:rPr>
                <w:sz w:val="24"/>
              </w:rPr>
            </w:pPr>
            <w:r>
              <w:rPr>
                <w:spacing w:val="-2"/>
                <w:sz w:val="24"/>
              </w:rPr>
              <w:t>Просмотр</w:t>
            </w:r>
            <w:r>
              <w:rPr>
                <w:sz w:val="24"/>
              </w:rPr>
              <w:tab/>
            </w:r>
            <w:r>
              <w:rPr>
                <w:spacing w:val="-10"/>
                <w:sz w:val="24"/>
              </w:rPr>
              <w:t>и</w:t>
            </w:r>
            <w:r>
              <w:rPr>
                <w:sz w:val="24"/>
              </w:rPr>
              <w:tab/>
            </w:r>
            <w:r>
              <w:rPr>
                <w:spacing w:val="-4"/>
                <w:sz w:val="24"/>
              </w:rPr>
              <w:t xml:space="preserve">обсуждение </w:t>
            </w:r>
            <w:r>
              <w:rPr>
                <w:spacing w:val="-2"/>
                <w:sz w:val="24"/>
              </w:rPr>
              <w:t>видеоматериала</w:t>
            </w:r>
          </w:p>
          <w:p w:rsidR="00E829DB" w:rsidRDefault="00096074">
            <w:pPr>
              <w:pStyle w:val="TableParagraph"/>
              <w:numPr>
                <w:ilvl w:val="0"/>
                <w:numId w:val="65"/>
              </w:numPr>
              <w:tabs>
                <w:tab w:val="left" w:pos="423"/>
              </w:tabs>
              <w:spacing w:before="1"/>
              <w:ind w:left="423" w:hanging="282"/>
              <w:rPr>
                <w:sz w:val="24"/>
              </w:rPr>
            </w:pPr>
            <w:r>
              <w:rPr>
                <w:spacing w:val="-2"/>
                <w:sz w:val="24"/>
              </w:rPr>
              <w:t>Дискуссия</w:t>
            </w:r>
          </w:p>
        </w:tc>
        <w:tc>
          <w:tcPr>
            <w:tcW w:w="4988" w:type="dxa"/>
          </w:tcPr>
          <w:p w:rsidR="00E829DB" w:rsidRDefault="00096074">
            <w:pPr>
              <w:pStyle w:val="TableParagraph"/>
              <w:numPr>
                <w:ilvl w:val="0"/>
                <w:numId w:val="64"/>
              </w:numPr>
              <w:tabs>
                <w:tab w:val="left" w:pos="500"/>
              </w:tabs>
              <w:spacing w:before="42"/>
              <w:ind w:left="500" w:hanging="213"/>
              <w:rPr>
                <w:sz w:val="24"/>
              </w:rPr>
            </w:pPr>
            <w:r>
              <w:rPr>
                <w:sz w:val="24"/>
              </w:rPr>
              <w:t>Творческие</w:t>
            </w:r>
            <w:r>
              <w:rPr>
                <w:spacing w:val="-15"/>
                <w:sz w:val="24"/>
              </w:rPr>
              <w:t xml:space="preserve"> </w:t>
            </w:r>
            <w:r>
              <w:rPr>
                <w:spacing w:val="-2"/>
                <w:sz w:val="24"/>
              </w:rPr>
              <w:t>проекты</w:t>
            </w:r>
          </w:p>
          <w:p w:rsidR="00E829DB" w:rsidRDefault="00096074">
            <w:pPr>
              <w:pStyle w:val="TableParagraph"/>
              <w:numPr>
                <w:ilvl w:val="0"/>
                <w:numId w:val="64"/>
              </w:numPr>
              <w:tabs>
                <w:tab w:val="left" w:pos="500"/>
              </w:tabs>
              <w:ind w:left="500" w:hanging="213"/>
              <w:rPr>
                <w:sz w:val="24"/>
              </w:rPr>
            </w:pPr>
            <w:r>
              <w:rPr>
                <w:sz w:val="24"/>
              </w:rPr>
              <w:t>Исследовательские</w:t>
            </w:r>
            <w:r>
              <w:rPr>
                <w:spacing w:val="-15"/>
                <w:sz w:val="24"/>
              </w:rPr>
              <w:t xml:space="preserve"> </w:t>
            </w:r>
            <w:r>
              <w:rPr>
                <w:spacing w:val="-2"/>
                <w:sz w:val="24"/>
              </w:rPr>
              <w:t>работы</w:t>
            </w:r>
          </w:p>
          <w:p w:rsidR="00E829DB" w:rsidRDefault="00096074">
            <w:pPr>
              <w:pStyle w:val="TableParagraph"/>
              <w:numPr>
                <w:ilvl w:val="0"/>
                <w:numId w:val="64"/>
              </w:numPr>
              <w:tabs>
                <w:tab w:val="left" w:pos="500"/>
              </w:tabs>
              <w:ind w:left="500" w:hanging="213"/>
              <w:rPr>
                <w:sz w:val="24"/>
              </w:rPr>
            </w:pPr>
            <w:r>
              <w:rPr>
                <w:spacing w:val="-2"/>
                <w:sz w:val="24"/>
              </w:rPr>
              <w:t>Презентации</w:t>
            </w:r>
          </w:p>
        </w:tc>
      </w:tr>
    </w:tbl>
    <w:p w:rsidR="00E829DB" w:rsidRDefault="00096074">
      <w:pPr>
        <w:pStyle w:val="2"/>
        <w:spacing w:before="271"/>
        <w:ind w:left="1428"/>
        <w:jc w:val="both"/>
      </w:pPr>
      <w:r>
        <w:t>Основные</w:t>
      </w:r>
      <w:r>
        <w:rPr>
          <w:spacing w:val="-13"/>
        </w:rPr>
        <w:t xml:space="preserve"> </w:t>
      </w:r>
      <w:r>
        <w:t>методы</w:t>
      </w:r>
      <w:r>
        <w:rPr>
          <w:spacing w:val="-8"/>
        </w:rPr>
        <w:t xml:space="preserve"> </w:t>
      </w:r>
      <w:r>
        <w:t>и</w:t>
      </w:r>
      <w:r>
        <w:rPr>
          <w:spacing w:val="-12"/>
        </w:rPr>
        <w:t xml:space="preserve"> </w:t>
      </w:r>
      <w:r>
        <w:rPr>
          <w:spacing w:val="-2"/>
        </w:rPr>
        <w:t>технологии.</w:t>
      </w:r>
    </w:p>
    <w:p w:rsidR="00E829DB" w:rsidRDefault="00096074">
      <w:pPr>
        <w:spacing w:before="1"/>
        <w:ind w:left="1428" w:right="1032" w:firstLine="300"/>
        <w:jc w:val="both"/>
        <w:rPr>
          <w:sz w:val="24"/>
        </w:rPr>
      </w:pPr>
      <w:r>
        <w:rPr>
          <w:i/>
          <w:sz w:val="24"/>
        </w:rPr>
        <w:t xml:space="preserve">Методы проведения занятий: </w:t>
      </w:r>
      <w:r>
        <w:rPr>
          <w:sz w:val="24"/>
        </w:rPr>
        <w:t>беседа, самостоятельная работа, защита исследовательских работ, мини- проекты,</w:t>
      </w:r>
      <w:r>
        <w:rPr>
          <w:spacing w:val="40"/>
          <w:sz w:val="24"/>
        </w:rPr>
        <w:t xml:space="preserve"> </w:t>
      </w:r>
      <w:r>
        <w:rPr>
          <w:sz w:val="24"/>
        </w:rPr>
        <w:t>консультация.</w:t>
      </w:r>
    </w:p>
    <w:p w:rsidR="00E829DB" w:rsidRDefault="00096074">
      <w:pPr>
        <w:pStyle w:val="a3"/>
        <w:tabs>
          <w:tab w:val="left" w:pos="4604"/>
        </w:tabs>
        <w:ind w:left="1428" w:right="1023" w:firstLine="300"/>
      </w:pPr>
      <w:r>
        <w:rPr>
          <w:i/>
        </w:rPr>
        <w:t>Методы</w:t>
      </w:r>
      <w:r>
        <w:rPr>
          <w:i/>
          <w:spacing w:val="80"/>
          <w:w w:val="150"/>
        </w:rPr>
        <w:t xml:space="preserve"> </w:t>
      </w:r>
      <w:r>
        <w:rPr>
          <w:i/>
        </w:rPr>
        <w:t>контроля:</w:t>
      </w:r>
      <w:r>
        <w:rPr>
          <w:i/>
        </w:rPr>
        <w:tab/>
      </w:r>
      <w:r>
        <w:t>защита исследовательских работ, презентация, мини- конференция, научно-исследовательская конференция, участие в интеллектуальных конкурсах, олимпиадах.</w:t>
      </w:r>
    </w:p>
    <w:p w:rsidR="00E829DB" w:rsidRDefault="00096074">
      <w:pPr>
        <w:pStyle w:val="2"/>
        <w:spacing w:line="274" w:lineRule="exact"/>
        <w:ind w:left="1428"/>
      </w:pPr>
      <w:r>
        <w:t>Технологии,</w:t>
      </w:r>
      <w:r>
        <w:rPr>
          <w:spacing w:val="-17"/>
        </w:rPr>
        <w:t xml:space="preserve"> </w:t>
      </w:r>
      <w:r>
        <w:rPr>
          <w:spacing w:val="-2"/>
        </w:rPr>
        <w:t>методики:</w:t>
      </w:r>
    </w:p>
    <w:p w:rsidR="00E829DB" w:rsidRDefault="00096074">
      <w:pPr>
        <w:pStyle w:val="a4"/>
        <w:numPr>
          <w:ilvl w:val="0"/>
          <w:numId w:val="63"/>
        </w:numPr>
        <w:tabs>
          <w:tab w:val="left" w:pos="2136"/>
        </w:tabs>
        <w:spacing w:line="270" w:lineRule="exact"/>
        <w:ind w:hanging="710"/>
        <w:jc w:val="left"/>
        <w:rPr>
          <w:sz w:val="24"/>
        </w:rPr>
      </w:pPr>
      <w:r>
        <w:rPr>
          <w:sz w:val="24"/>
        </w:rPr>
        <w:t>уровневая</w:t>
      </w:r>
      <w:r>
        <w:rPr>
          <w:spacing w:val="45"/>
          <w:sz w:val="24"/>
        </w:rPr>
        <w:t xml:space="preserve"> </w:t>
      </w:r>
      <w:r>
        <w:rPr>
          <w:spacing w:val="-2"/>
          <w:sz w:val="24"/>
        </w:rPr>
        <w:t>дифференциация;</w:t>
      </w:r>
    </w:p>
    <w:p w:rsidR="00E829DB" w:rsidRDefault="00096074">
      <w:pPr>
        <w:pStyle w:val="a4"/>
        <w:numPr>
          <w:ilvl w:val="0"/>
          <w:numId w:val="63"/>
        </w:numPr>
        <w:tabs>
          <w:tab w:val="left" w:pos="2136"/>
        </w:tabs>
        <w:spacing w:before="3"/>
        <w:ind w:hanging="710"/>
        <w:jc w:val="left"/>
        <w:rPr>
          <w:sz w:val="24"/>
        </w:rPr>
      </w:pPr>
      <w:r>
        <w:rPr>
          <w:sz w:val="24"/>
        </w:rPr>
        <w:t>проблемное</w:t>
      </w:r>
      <w:r>
        <w:rPr>
          <w:spacing w:val="-12"/>
          <w:sz w:val="24"/>
        </w:rPr>
        <w:t xml:space="preserve"> </w:t>
      </w:r>
      <w:r>
        <w:rPr>
          <w:spacing w:val="-2"/>
          <w:sz w:val="24"/>
        </w:rPr>
        <w:t>обучение;</w:t>
      </w:r>
    </w:p>
    <w:p w:rsidR="00E829DB" w:rsidRDefault="00096074">
      <w:pPr>
        <w:pStyle w:val="a4"/>
        <w:numPr>
          <w:ilvl w:val="0"/>
          <w:numId w:val="63"/>
        </w:numPr>
        <w:tabs>
          <w:tab w:val="left" w:pos="2136"/>
        </w:tabs>
        <w:spacing w:before="3"/>
        <w:ind w:hanging="710"/>
        <w:jc w:val="left"/>
        <w:rPr>
          <w:sz w:val="24"/>
        </w:rPr>
      </w:pPr>
      <w:r>
        <w:rPr>
          <w:sz w:val="24"/>
        </w:rPr>
        <w:t>моделирующая</w:t>
      </w:r>
      <w:r>
        <w:rPr>
          <w:spacing w:val="-8"/>
          <w:sz w:val="24"/>
        </w:rPr>
        <w:t xml:space="preserve"> </w:t>
      </w:r>
      <w:r>
        <w:rPr>
          <w:spacing w:val="-2"/>
          <w:sz w:val="24"/>
        </w:rPr>
        <w:t>деятельность;</w:t>
      </w:r>
    </w:p>
    <w:p w:rsidR="00E829DB" w:rsidRDefault="00096074">
      <w:pPr>
        <w:pStyle w:val="a4"/>
        <w:numPr>
          <w:ilvl w:val="0"/>
          <w:numId w:val="63"/>
        </w:numPr>
        <w:tabs>
          <w:tab w:val="left" w:pos="2136"/>
        </w:tabs>
        <w:spacing w:before="2"/>
        <w:ind w:hanging="710"/>
        <w:jc w:val="left"/>
        <w:rPr>
          <w:sz w:val="24"/>
        </w:rPr>
      </w:pPr>
      <w:r>
        <w:rPr>
          <w:sz w:val="24"/>
        </w:rPr>
        <w:t>поисковая</w:t>
      </w:r>
      <w:r>
        <w:rPr>
          <w:spacing w:val="-11"/>
          <w:sz w:val="24"/>
        </w:rPr>
        <w:t xml:space="preserve"> </w:t>
      </w:r>
      <w:r>
        <w:rPr>
          <w:spacing w:val="-2"/>
          <w:sz w:val="24"/>
        </w:rPr>
        <w:t>деятельность;</w:t>
      </w:r>
    </w:p>
    <w:p w:rsidR="00E829DB" w:rsidRDefault="00096074">
      <w:pPr>
        <w:pStyle w:val="a4"/>
        <w:numPr>
          <w:ilvl w:val="0"/>
          <w:numId w:val="63"/>
        </w:numPr>
        <w:tabs>
          <w:tab w:val="left" w:pos="2136"/>
        </w:tabs>
        <w:ind w:hanging="710"/>
        <w:jc w:val="left"/>
        <w:rPr>
          <w:sz w:val="24"/>
        </w:rPr>
      </w:pPr>
      <w:r>
        <w:rPr>
          <w:spacing w:val="-2"/>
          <w:sz w:val="24"/>
        </w:rPr>
        <w:t>информационно-коммуникационные</w:t>
      </w:r>
      <w:r>
        <w:rPr>
          <w:spacing w:val="10"/>
          <w:sz w:val="24"/>
        </w:rPr>
        <w:t xml:space="preserve"> </w:t>
      </w:r>
      <w:r>
        <w:rPr>
          <w:spacing w:val="-2"/>
          <w:sz w:val="24"/>
        </w:rPr>
        <w:t>технологии;</w:t>
      </w:r>
    </w:p>
    <w:p w:rsidR="00E829DB" w:rsidRDefault="00E829DB">
      <w:pPr>
        <w:rPr>
          <w:sz w:val="24"/>
        </w:rPr>
        <w:sectPr w:rsidR="00E829DB">
          <w:pgSz w:w="11930" w:h="16860"/>
          <w:pgMar w:top="880" w:right="80" w:bottom="540" w:left="0" w:header="0" w:footer="290" w:gutter="0"/>
          <w:cols w:space="720"/>
        </w:sectPr>
      </w:pPr>
    </w:p>
    <w:p w:rsidR="00E829DB" w:rsidRDefault="00096074">
      <w:pPr>
        <w:pStyle w:val="a4"/>
        <w:numPr>
          <w:ilvl w:val="0"/>
          <w:numId w:val="63"/>
        </w:numPr>
        <w:tabs>
          <w:tab w:val="left" w:pos="2136"/>
        </w:tabs>
        <w:spacing w:before="78"/>
        <w:ind w:hanging="710"/>
        <w:jc w:val="left"/>
        <w:rPr>
          <w:sz w:val="24"/>
        </w:rPr>
      </w:pPr>
      <w:r>
        <w:rPr>
          <w:sz w:val="24"/>
        </w:rPr>
        <w:lastRenderedPageBreak/>
        <w:t>проблемно</w:t>
      </w:r>
      <w:r>
        <w:rPr>
          <w:spacing w:val="-9"/>
          <w:sz w:val="24"/>
        </w:rPr>
        <w:t xml:space="preserve"> </w:t>
      </w:r>
      <w:r>
        <w:rPr>
          <w:sz w:val="24"/>
        </w:rPr>
        <w:t>–</w:t>
      </w:r>
      <w:r>
        <w:rPr>
          <w:spacing w:val="-9"/>
          <w:sz w:val="24"/>
        </w:rPr>
        <w:t xml:space="preserve"> </w:t>
      </w:r>
      <w:r>
        <w:rPr>
          <w:sz w:val="24"/>
        </w:rPr>
        <w:t>ситуационный</w:t>
      </w:r>
      <w:r>
        <w:rPr>
          <w:spacing w:val="-7"/>
          <w:sz w:val="24"/>
        </w:rPr>
        <w:t xml:space="preserve"> </w:t>
      </w:r>
      <w:r>
        <w:rPr>
          <w:spacing w:val="-2"/>
          <w:sz w:val="24"/>
        </w:rPr>
        <w:t>метод;</w:t>
      </w:r>
    </w:p>
    <w:p w:rsidR="00E829DB" w:rsidRDefault="00096074">
      <w:pPr>
        <w:pStyle w:val="a4"/>
        <w:numPr>
          <w:ilvl w:val="0"/>
          <w:numId w:val="63"/>
        </w:numPr>
        <w:tabs>
          <w:tab w:val="left" w:pos="2136"/>
        </w:tabs>
        <w:ind w:hanging="710"/>
        <w:jc w:val="left"/>
        <w:rPr>
          <w:sz w:val="24"/>
        </w:rPr>
      </w:pPr>
      <w:r>
        <w:rPr>
          <w:sz w:val="24"/>
        </w:rPr>
        <w:t>методы</w:t>
      </w:r>
      <w:r>
        <w:rPr>
          <w:spacing w:val="-10"/>
          <w:sz w:val="24"/>
        </w:rPr>
        <w:t xml:space="preserve"> </w:t>
      </w:r>
      <w:r>
        <w:rPr>
          <w:sz w:val="24"/>
        </w:rPr>
        <w:t>мотивации</w:t>
      </w:r>
      <w:r>
        <w:rPr>
          <w:spacing w:val="-5"/>
          <w:sz w:val="24"/>
        </w:rPr>
        <w:t xml:space="preserve"> </w:t>
      </w:r>
      <w:r>
        <w:rPr>
          <w:sz w:val="24"/>
        </w:rPr>
        <w:t>и</w:t>
      </w:r>
      <w:r>
        <w:rPr>
          <w:spacing w:val="-6"/>
          <w:sz w:val="24"/>
        </w:rPr>
        <w:t xml:space="preserve"> </w:t>
      </w:r>
      <w:r>
        <w:rPr>
          <w:spacing w:val="-2"/>
          <w:sz w:val="24"/>
        </w:rPr>
        <w:t>стимулирования;</w:t>
      </w:r>
    </w:p>
    <w:p w:rsidR="00E829DB" w:rsidRDefault="00096074">
      <w:pPr>
        <w:pStyle w:val="a4"/>
        <w:numPr>
          <w:ilvl w:val="0"/>
          <w:numId w:val="63"/>
        </w:numPr>
        <w:tabs>
          <w:tab w:val="left" w:pos="2136"/>
        </w:tabs>
        <w:ind w:hanging="710"/>
        <w:jc w:val="left"/>
        <w:rPr>
          <w:sz w:val="24"/>
        </w:rPr>
      </w:pPr>
      <w:r>
        <w:rPr>
          <w:sz w:val="24"/>
        </w:rPr>
        <w:t>метод</w:t>
      </w:r>
      <w:r>
        <w:rPr>
          <w:spacing w:val="-9"/>
          <w:sz w:val="24"/>
        </w:rPr>
        <w:t xml:space="preserve"> </w:t>
      </w:r>
      <w:r>
        <w:rPr>
          <w:sz w:val="24"/>
        </w:rPr>
        <w:t>обучающего</w:t>
      </w:r>
      <w:r>
        <w:rPr>
          <w:spacing w:val="-6"/>
          <w:sz w:val="24"/>
        </w:rPr>
        <w:t xml:space="preserve"> </w:t>
      </w:r>
      <w:r>
        <w:rPr>
          <w:sz w:val="24"/>
        </w:rPr>
        <w:t>контроля,</w:t>
      </w:r>
      <w:r>
        <w:rPr>
          <w:spacing w:val="-7"/>
          <w:sz w:val="24"/>
        </w:rPr>
        <w:t xml:space="preserve"> </w:t>
      </w:r>
      <w:r>
        <w:rPr>
          <w:sz w:val="24"/>
        </w:rPr>
        <w:t>взаимоконтроля</w:t>
      </w:r>
      <w:r>
        <w:rPr>
          <w:spacing w:val="-12"/>
          <w:sz w:val="24"/>
        </w:rPr>
        <w:t xml:space="preserve"> </w:t>
      </w:r>
      <w:r>
        <w:rPr>
          <w:sz w:val="24"/>
        </w:rPr>
        <w:t>и</w:t>
      </w:r>
      <w:r>
        <w:rPr>
          <w:spacing w:val="-6"/>
          <w:sz w:val="24"/>
        </w:rPr>
        <w:t xml:space="preserve"> </w:t>
      </w:r>
      <w:r>
        <w:rPr>
          <w:spacing w:val="-2"/>
          <w:sz w:val="24"/>
        </w:rPr>
        <w:t>самоконтроля;</w:t>
      </w:r>
    </w:p>
    <w:p w:rsidR="00E829DB" w:rsidRDefault="00096074">
      <w:pPr>
        <w:pStyle w:val="a4"/>
        <w:numPr>
          <w:ilvl w:val="0"/>
          <w:numId w:val="63"/>
        </w:numPr>
        <w:tabs>
          <w:tab w:val="left" w:pos="2136"/>
        </w:tabs>
        <w:spacing w:before="1"/>
        <w:ind w:hanging="710"/>
        <w:jc w:val="left"/>
        <w:rPr>
          <w:sz w:val="24"/>
        </w:rPr>
      </w:pPr>
      <w:r>
        <w:rPr>
          <w:spacing w:val="-2"/>
          <w:sz w:val="24"/>
        </w:rPr>
        <w:t>здоровьесберегающие</w:t>
      </w:r>
      <w:r>
        <w:rPr>
          <w:spacing w:val="18"/>
          <w:sz w:val="24"/>
        </w:rPr>
        <w:t xml:space="preserve"> </w:t>
      </w:r>
      <w:r>
        <w:rPr>
          <w:spacing w:val="-2"/>
          <w:sz w:val="24"/>
        </w:rPr>
        <w:t>технологии</w:t>
      </w:r>
    </w:p>
    <w:p w:rsidR="00E829DB" w:rsidRDefault="00096074">
      <w:pPr>
        <w:pStyle w:val="2"/>
        <w:spacing w:before="61"/>
        <w:ind w:left="2148"/>
      </w:pPr>
      <w:r>
        <w:t>Планируемые</w:t>
      </w:r>
      <w:r>
        <w:rPr>
          <w:spacing w:val="-13"/>
        </w:rPr>
        <w:t xml:space="preserve"> </w:t>
      </w:r>
      <w:r>
        <w:t>результаты</w:t>
      </w:r>
      <w:r>
        <w:rPr>
          <w:spacing w:val="-12"/>
        </w:rPr>
        <w:t xml:space="preserve"> </w:t>
      </w:r>
      <w:r>
        <w:t>и</w:t>
      </w:r>
      <w:r>
        <w:rPr>
          <w:spacing w:val="-10"/>
        </w:rPr>
        <w:t xml:space="preserve"> </w:t>
      </w:r>
      <w:r>
        <w:t>способы</w:t>
      </w:r>
      <w:r>
        <w:rPr>
          <w:spacing w:val="-10"/>
        </w:rPr>
        <w:t xml:space="preserve"> </w:t>
      </w:r>
      <w:r>
        <w:t>определения</w:t>
      </w:r>
      <w:r>
        <w:rPr>
          <w:spacing w:val="-9"/>
        </w:rPr>
        <w:t xml:space="preserve"> </w:t>
      </w:r>
      <w:r>
        <w:t>их</w:t>
      </w:r>
      <w:r>
        <w:rPr>
          <w:spacing w:val="-8"/>
        </w:rPr>
        <w:t xml:space="preserve"> </w:t>
      </w:r>
      <w:r>
        <w:rPr>
          <w:spacing w:val="-2"/>
        </w:rPr>
        <w:t>результативности</w:t>
      </w:r>
    </w:p>
    <w:p w:rsidR="00E829DB" w:rsidRDefault="00096074">
      <w:pPr>
        <w:pStyle w:val="4"/>
        <w:spacing w:before="267" w:line="275" w:lineRule="exact"/>
        <w:ind w:left="1428"/>
        <w:jc w:val="left"/>
      </w:pPr>
      <w:r>
        <w:t>Личностные</w:t>
      </w:r>
      <w:r>
        <w:rPr>
          <w:spacing w:val="-12"/>
        </w:rPr>
        <w:t xml:space="preserve"> </w:t>
      </w:r>
      <w:r>
        <w:t>результаты</w:t>
      </w:r>
      <w:r>
        <w:rPr>
          <w:spacing w:val="-6"/>
        </w:rPr>
        <w:t xml:space="preserve"> </w:t>
      </w:r>
      <w:r>
        <w:rPr>
          <w:spacing w:val="-2"/>
        </w:rPr>
        <w:t>обучения</w:t>
      </w:r>
    </w:p>
    <w:p w:rsidR="00E829DB" w:rsidRDefault="00096074">
      <w:pPr>
        <w:pStyle w:val="a3"/>
        <w:spacing w:line="275" w:lineRule="exact"/>
        <w:ind w:left="1428"/>
        <w:jc w:val="left"/>
      </w:pPr>
      <w:r>
        <w:t>Учащийся</w:t>
      </w:r>
      <w:r>
        <w:rPr>
          <w:spacing w:val="-9"/>
        </w:rPr>
        <w:t xml:space="preserve"> </w:t>
      </w:r>
      <w:r>
        <w:rPr>
          <w:spacing w:val="-2"/>
        </w:rPr>
        <w:t>должен:</w:t>
      </w:r>
    </w:p>
    <w:p w:rsidR="00E829DB" w:rsidRDefault="00096074">
      <w:pPr>
        <w:pStyle w:val="a3"/>
        <w:spacing w:before="5"/>
        <w:ind w:left="1428"/>
        <w:jc w:val="left"/>
      </w:pPr>
      <w:r>
        <w:rPr>
          <w:spacing w:val="-2"/>
        </w:rPr>
        <w:t>испытывать:</w:t>
      </w:r>
    </w:p>
    <w:p w:rsidR="00E829DB" w:rsidRDefault="00096074">
      <w:pPr>
        <w:pStyle w:val="a4"/>
        <w:numPr>
          <w:ilvl w:val="1"/>
          <w:numId w:val="66"/>
        </w:numPr>
        <w:tabs>
          <w:tab w:val="left" w:pos="1853"/>
        </w:tabs>
        <w:spacing w:before="2"/>
        <w:ind w:right="1867" w:firstLine="0"/>
        <w:jc w:val="left"/>
        <w:rPr>
          <w:rFonts w:ascii="Symbol" w:hAnsi="Symbol"/>
          <w:sz w:val="20"/>
        </w:rPr>
      </w:pPr>
      <w:r>
        <w:rPr>
          <w:sz w:val="24"/>
        </w:rPr>
        <w:t>уважение</w:t>
      </w:r>
      <w:r>
        <w:rPr>
          <w:spacing w:val="-4"/>
          <w:sz w:val="24"/>
        </w:rPr>
        <w:t xml:space="preserve"> </w:t>
      </w:r>
      <w:r>
        <w:rPr>
          <w:sz w:val="24"/>
        </w:rPr>
        <w:t>к</w:t>
      </w:r>
      <w:r>
        <w:rPr>
          <w:spacing w:val="-3"/>
          <w:sz w:val="24"/>
        </w:rPr>
        <w:t xml:space="preserve"> </w:t>
      </w:r>
      <w:r>
        <w:rPr>
          <w:sz w:val="24"/>
        </w:rPr>
        <w:t>окружающим</w:t>
      </w:r>
      <w:r>
        <w:rPr>
          <w:spacing w:val="-2"/>
          <w:sz w:val="24"/>
        </w:rPr>
        <w:t xml:space="preserve"> </w:t>
      </w:r>
      <w:r>
        <w:rPr>
          <w:sz w:val="24"/>
        </w:rPr>
        <w:t>-</w:t>
      </w:r>
      <w:r>
        <w:rPr>
          <w:spacing w:val="-4"/>
          <w:sz w:val="24"/>
        </w:rPr>
        <w:t xml:space="preserve"> </w:t>
      </w:r>
      <w:r>
        <w:rPr>
          <w:sz w:val="24"/>
        </w:rPr>
        <w:t>признавать</w:t>
      </w:r>
      <w:r>
        <w:rPr>
          <w:spacing w:val="-4"/>
          <w:sz w:val="24"/>
        </w:rPr>
        <w:t xml:space="preserve"> </w:t>
      </w:r>
      <w:r>
        <w:rPr>
          <w:sz w:val="24"/>
        </w:rPr>
        <w:t>право</w:t>
      </w:r>
      <w:r>
        <w:rPr>
          <w:spacing w:val="-3"/>
          <w:sz w:val="24"/>
        </w:rPr>
        <w:t xml:space="preserve"> </w:t>
      </w:r>
      <w:r>
        <w:rPr>
          <w:sz w:val="24"/>
        </w:rPr>
        <w:t>каждого</w:t>
      </w:r>
      <w:r>
        <w:rPr>
          <w:spacing w:val="-3"/>
          <w:sz w:val="24"/>
        </w:rPr>
        <w:t xml:space="preserve"> </w:t>
      </w:r>
      <w:r>
        <w:rPr>
          <w:sz w:val="24"/>
        </w:rPr>
        <w:t>на</w:t>
      </w:r>
      <w:r>
        <w:rPr>
          <w:spacing w:val="-4"/>
          <w:sz w:val="24"/>
        </w:rPr>
        <w:t xml:space="preserve"> </w:t>
      </w:r>
      <w:r>
        <w:rPr>
          <w:sz w:val="24"/>
        </w:rPr>
        <w:t>собственное</w:t>
      </w:r>
      <w:r>
        <w:rPr>
          <w:spacing w:val="-4"/>
          <w:sz w:val="24"/>
        </w:rPr>
        <w:t xml:space="preserve"> </w:t>
      </w:r>
      <w:r>
        <w:rPr>
          <w:sz w:val="24"/>
        </w:rPr>
        <w:t>мнение</w:t>
      </w:r>
      <w:r>
        <w:rPr>
          <w:spacing w:val="-4"/>
          <w:sz w:val="24"/>
        </w:rPr>
        <w:t xml:space="preserve"> </w:t>
      </w:r>
      <w:r>
        <w:rPr>
          <w:sz w:val="24"/>
        </w:rPr>
        <w:t>и принимать решения с учетом позиций всех участников;</w:t>
      </w:r>
    </w:p>
    <w:p w:rsidR="00E829DB" w:rsidRDefault="00096074">
      <w:pPr>
        <w:pStyle w:val="a4"/>
        <w:numPr>
          <w:ilvl w:val="1"/>
          <w:numId w:val="66"/>
        </w:numPr>
        <w:tabs>
          <w:tab w:val="left" w:pos="1853"/>
        </w:tabs>
        <w:ind w:right="3224" w:firstLine="0"/>
        <w:jc w:val="left"/>
        <w:rPr>
          <w:rFonts w:ascii="Symbol" w:hAnsi="Symbol"/>
          <w:sz w:val="20"/>
        </w:rPr>
      </w:pPr>
      <w:r>
        <w:rPr>
          <w:sz w:val="24"/>
        </w:rPr>
        <w:t>самоуважение</w:t>
      </w:r>
      <w:r>
        <w:rPr>
          <w:spacing w:val="-7"/>
          <w:sz w:val="24"/>
        </w:rPr>
        <w:t xml:space="preserve"> </w:t>
      </w:r>
      <w:r>
        <w:rPr>
          <w:sz w:val="24"/>
        </w:rPr>
        <w:t>и</w:t>
      </w:r>
      <w:r>
        <w:rPr>
          <w:spacing w:val="-6"/>
          <w:sz w:val="24"/>
        </w:rPr>
        <w:t xml:space="preserve"> </w:t>
      </w:r>
      <w:r>
        <w:rPr>
          <w:sz w:val="24"/>
        </w:rPr>
        <w:t>эмоционально-положительное</w:t>
      </w:r>
      <w:r>
        <w:rPr>
          <w:spacing w:val="-7"/>
          <w:sz w:val="24"/>
        </w:rPr>
        <w:t xml:space="preserve"> </w:t>
      </w:r>
      <w:r>
        <w:rPr>
          <w:sz w:val="24"/>
        </w:rPr>
        <w:t>отношение</w:t>
      </w:r>
      <w:r>
        <w:rPr>
          <w:spacing w:val="-7"/>
          <w:sz w:val="24"/>
        </w:rPr>
        <w:t xml:space="preserve"> </w:t>
      </w:r>
      <w:r>
        <w:rPr>
          <w:sz w:val="24"/>
        </w:rPr>
        <w:t>к</w:t>
      </w:r>
      <w:r>
        <w:rPr>
          <w:spacing w:val="-6"/>
          <w:sz w:val="24"/>
        </w:rPr>
        <w:t xml:space="preserve"> </w:t>
      </w:r>
      <w:r>
        <w:rPr>
          <w:sz w:val="24"/>
        </w:rPr>
        <w:t xml:space="preserve">себе; </w:t>
      </w:r>
      <w:r>
        <w:rPr>
          <w:spacing w:val="-2"/>
          <w:sz w:val="24"/>
        </w:rPr>
        <w:t>признавать:</w:t>
      </w:r>
    </w:p>
    <w:p w:rsidR="00E829DB" w:rsidRDefault="00096074">
      <w:pPr>
        <w:pStyle w:val="a4"/>
        <w:numPr>
          <w:ilvl w:val="1"/>
          <w:numId w:val="66"/>
        </w:numPr>
        <w:tabs>
          <w:tab w:val="left" w:pos="1853"/>
        </w:tabs>
        <w:ind w:left="1853" w:hanging="427"/>
        <w:jc w:val="left"/>
        <w:rPr>
          <w:rFonts w:ascii="Symbol" w:hAnsi="Symbol"/>
          <w:sz w:val="20"/>
        </w:rPr>
      </w:pPr>
      <w:r>
        <w:rPr>
          <w:sz w:val="24"/>
        </w:rPr>
        <w:t>ценность</w:t>
      </w:r>
      <w:r>
        <w:rPr>
          <w:spacing w:val="-12"/>
          <w:sz w:val="24"/>
        </w:rPr>
        <w:t xml:space="preserve"> </w:t>
      </w:r>
      <w:r>
        <w:rPr>
          <w:sz w:val="24"/>
        </w:rPr>
        <w:t>здоровья</w:t>
      </w:r>
      <w:r>
        <w:rPr>
          <w:spacing w:val="-7"/>
          <w:sz w:val="24"/>
        </w:rPr>
        <w:t xml:space="preserve"> </w:t>
      </w:r>
      <w:r>
        <w:rPr>
          <w:sz w:val="24"/>
        </w:rPr>
        <w:t>(своего</w:t>
      </w:r>
      <w:r>
        <w:rPr>
          <w:spacing w:val="-8"/>
          <w:sz w:val="24"/>
        </w:rPr>
        <w:t xml:space="preserve"> </w:t>
      </w:r>
      <w:r>
        <w:rPr>
          <w:sz w:val="24"/>
        </w:rPr>
        <w:t>и</w:t>
      </w:r>
      <w:r>
        <w:rPr>
          <w:spacing w:val="-6"/>
          <w:sz w:val="24"/>
        </w:rPr>
        <w:t xml:space="preserve"> </w:t>
      </w:r>
      <w:r>
        <w:rPr>
          <w:spacing w:val="-2"/>
          <w:sz w:val="24"/>
        </w:rPr>
        <w:t>окружающих);</w:t>
      </w:r>
    </w:p>
    <w:p w:rsidR="00E829DB" w:rsidRDefault="00096074">
      <w:pPr>
        <w:pStyle w:val="a4"/>
        <w:numPr>
          <w:ilvl w:val="1"/>
          <w:numId w:val="66"/>
        </w:numPr>
        <w:tabs>
          <w:tab w:val="left" w:pos="1853"/>
        </w:tabs>
        <w:spacing w:before="1" w:line="242" w:lineRule="auto"/>
        <w:ind w:right="4898" w:firstLine="0"/>
        <w:jc w:val="left"/>
        <w:rPr>
          <w:rFonts w:ascii="Symbol" w:hAnsi="Symbol"/>
          <w:sz w:val="20"/>
        </w:rPr>
      </w:pPr>
      <w:r>
        <w:rPr>
          <w:sz w:val="24"/>
        </w:rPr>
        <w:t>необходимость</w:t>
      </w:r>
      <w:r>
        <w:rPr>
          <w:spacing w:val="-13"/>
          <w:sz w:val="24"/>
        </w:rPr>
        <w:t xml:space="preserve"> </w:t>
      </w:r>
      <w:r>
        <w:rPr>
          <w:sz w:val="24"/>
        </w:rPr>
        <w:t>самовыражения,</w:t>
      </w:r>
      <w:r>
        <w:rPr>
          <w:spacing w:val="-14"/>
          <w:sz w:val="24"/>
        </w:rPr>
        <w:t xml:space="preserve"> </w:t>
      </w:r>
      <w:r>
        <w:rPr>
          <w:sz w:val="24"/>
        </w:rPr>
        <w:t xml:space="preserve">самореализации; </w:t>
      </w:r>
      <w:r>
        <w:rPr>
          <w:spacing w:val="-2"/>
          <w:sz w:val="24"/>
        </w:rPr>
        <w:t>осознавать:</w:t>
      </w:r>
    </w:p>
    <w:p w:rsidR="00E829DB" w:rsidRDefault="00096074">
      <w:pPr>
        <w:pStyle w:val="a4"/>
        <w:numPr>
          <w:ilvl w:val="1"/>
          <w:numId w:val="66"/>
        </w:numPr>
        <w:tabs>
          <w:tab w:val="left" w:pos="1853"/>
        </w:tabs>
        <w:spacing w:line="237" w:lineRule="auto"/>
        <w:ind w:right="1102" w:firstLine="0"/>
        <w:jc w:val="left"/>
        <w:rPr>
          <w:rFonts w:ascii="Symbol" w:hAnsi="Symbol"/>
          <w:sz w:val="20"/>
        </w:rPr>
      </w:pPr>
      <w:r>
        <w:rPr>
          <w:sz w:val="24"/>
        </w:rPr>
        <w:t>готовность (или неготовность) к самостоятельным поступкам и действиям, принятию ответственности за их результаты;</w:t>
      </w:r>
    </w:p>
    <w:p w:rsidR="00E829DB" w:rsidRDefault="00096074">
      <w:pPr>
        <w:pStyle w:val="a4"/>
        <w:numPr>
          <w:ilvl w:val="1"/>
          <w:numId w:val="66"/>
        </w:numPr>
        <w:tabs>
          <w:tab w:val="left" w:pos="1853"/>
        </w:tabs>
        <w:ind w:right="1628" w:firstLine="0"/>
        <w:jc w:val="left"/>
        <w:rPr>
          <w:rFonts w:ascii="Symbol" w:hAnsi="Symbol"/>
          <w:sz w:val="20"/>
        </w:rPr>
      </w:pPr>
      <w:r>
        <w:rPr>
          <w:sz w:val="24"/>
        </w:rPr>
        <w:t>готовность (или неготовность) открыто выражать и отстаивать свою позицию и критично относиться к своим поступкам;</w:t>
      </w:r>
    </w:p>
    <w:p w:rsidR="00E829DB" w:rsidRDefault="00096074">
      <w:pPr>
        <w:pStyle w:val="a3"/>
        <w:ind w:left="1428"/>
        <w:jc w:val="left"/>
      </w:pPr>
      <w:r>
        <w:rPr>
          <w:spacing w:val="-2"/>
        </w:rPr>
        <w:t>проявлять:</w:t>
      </w:r>
    </w:p>
    <w:p w:rsidR="00E829DB" w:rsidRDefault="00096074">
      <w:pPr>
        <w:pStyle w:val="a4"/>
        <w:numPr>
          <w:ilvl w:val="1"/>
          <w:numId w:val="66"/>
        </w:numPr>
        <w:tabs>
          <w:tab w:val="left" w:pos="1853"/>
          <w:tab w:val="left" w:pos="4318"/>
          <w:tab w:val="left" w:pos="5429"/>
          <w:tab w:val="left" w:pos="5854"/>
          <w:tab w:val="left" w:pos="7791"/>
          <w:tab w:val="left" w:pos="8205"/>
          <w:tab w:val="left" w:pos="9241"/>
          <w:tab w:val="left" w:pos="10665"/>
        </w:tabs>
        <w:ind w:right="1056" w:firstLine="0"/>
        <w:jc w:val="left"/>
        <w:rPr>
          <w:rFonts w:ascii="Symbol" w:hAnsi="Symbol"/>
          <w:sz w:val="20"/>
        </w:rPr>
      </w:pPr>
      <w:r>
        <w:rPr>
          <w:spacing w:val="-2"/>
          <w:sz w:val="24"/>
        </w:rPr>
        <w:t>доброжелательность,</w:t>
      </w:r>
      <w:r>
        <w:rPr>
          <w:sz w:val="24"/>
        </w:rPr>
        <w:tab/>
      </w:r>
      <w:r>
        <w:rPr>
          <w:spacing w:val="-2"/>
          <w:sz w:val="24"/>
        </w:rPr>
        <w:t>доверие</w:t>
      </w:r>
      <w:r>
        <w:rPr>
          <w:sz w:val="24"/>
        </w:rPr>
        <w:tab/>
      </w:r>
      <w:r>
        <w:rPr>
          <w:spacing w:val="-10"/>
          <w:sz w:val="24"/>
        </w:rPr>
        <w:t>и</w:t>
      </w:r>
      <w:r>
        <w:rPr>
          <w:sz w:val="24"/>
        </w:rPr>
        <w:tab/>
      </w:r>
      <w:r>
        <w:rPr>
          <w:spacing w:val="-2"/>
          <w:sz w:val="24"/>
        </w:rPr>
        <w:t>внимательность</w:t>
      </w:r>
      <w:r>
        <w:rPr>
          <w:sz w:val="24"/>
        </w:rPr>
        <w:tab/>
      </w:r>
      <w:r>
        <w:rPr>
          <w:spacing w:val="-10"/>
          <w:sz w:val="24"/>
        </w:rPr>
        <w:t>к</w:t>
      </w:r>
      <w:r>
        <w:rPr>
          <w:sz w:val="24"/>
        </w:rPr>
        <w:tab/>
      </w:r>
      <w:r>
        <w:rPr>
          <w:spacing w:val="-2"/>
          <w:sz w:val="24"/>
        </w:rPr>
        <w:t>людям,</w:t>
      </w:r>
      <w:r>
        <w:rPr>
          <w:sz w:val="24"/>
        </w:rPr>
        <w:tab/>
      </w:r>
      <w:r>
        <w:rPr>
          <w:spacing w:val="-2"/>
          <w:sz w:val="24"/>
        </w:rPr>
        <w:t>готовность</w:t>
      </w:r>
      <w:r>
        <w:rPr>
          <w:sz w:val="24"/>
        </w:rPr>
        <w:tab/>
      </w:r>
      <w:r>
        <w:rPr>
          <w:spacing w:val="-10"/>
          <w:sz w:val="24"/>
        </w:rPr>
        <w:t xml:space="preserve">к </w:t>
      </w:r>
      <w:r>
        <w:rPr>
          <w:sz w:val="24"/>
        </w:rPr>
        <w:t>сотрудничеству</w:t>
      </w:r>
      <w:r>
        <w:rPr>
          <w:spacing w:val="-2"/>
          <w:sz w:val="24"/>
        </w:rPr>
        <w:t xml:space="preserve"> </w:t>
      </w:r>
      <w:r>
        <w:rPr>
          <w:sz w:val="24"/>
        </w:rPr>
        <w:t>и дружбе, оказанию помощи нуждающимся в ней;</w:t>
      </w:r>
    </w:p>
    <w:p w:rsidR="00E829DB" w:rsidRDefault="00096074">
      <w:pPr>
        <w:pStyle w:val="a4"/>
        <w:numPr>
          <w:ilvl w:val="1"/>
          <w:numId w:val="66"/>
        </w:numPr>
        <w:tabs>
          <w:tab w:val="left" w:pos="1853"/>
        </w:tabs>
        <w:ind w:right="1519" w:firstLine="0"/>
        <w:jc w:val="left"/>
        <w:rPr>
          <w:rFonts w:ascii="Symbol" w:hAnsi="Symbol"/>
          <w:sz w:val="20"/>
        </w:rPr>
      </w:pPr>
      <w:r>
        <w:rPr>
          <w:sz w:val="24"/>
        </w:rPr>
        <w:t>устойчивый</w:t>
      </w:r>
      <w:r>
        <w:rPr>
          <w:spacing w:val="-4"/>
          <w:sz w:val="24"/>
        </w:rPr>
        <w:t xml:space="preserve"> </w:t>
      </w:r>
      <w:r>
        <w:rPr>
          <w:sz w:val="24"/>
        </w:rPr>
        <w:t>познавательный</w:t>
      </w:r>
      <w:r>
        <w:rPr>
          <w:spacing w:val="-6"/>
          <w:sz w:val="24"/>
        </w:rPr>
        <w:t xml:space="preserve"> </w:t>
      </w:r>
      <w:r>
        <w:rPr>
          <w:sz w:val="24"/>
        </w:rPr>
        <w:t>интерес,</w:t>
      </w:r>
      <w:r>
        <w:rPr>
          <w:spacing w:val="-4"/>
          <w:sz w:val="24"/>
        </w:rPr>
        <w:t xml:space="preserve"> </w:t>
      </w:r>
      <w:r>
        <w:rPr>
          <w:sz w:val="24"/>
        </w:rPr>
        <w:t>инициативу</w:t>
      </w:r>
      <w:r>
        <w:rPr>
          <w:spacing w:val="-4"/>
          <w:sz w:val="24"/>
        </w:rPr>
        <w:t xml:space="preserve"> </w:t>
      </w:r>
      <w:r>
        <w:rPr>
          <w:sz w:val="24"/>
        </w:rPr>
        <w:t>и</w:t>
      </w:r>
      <w:r>
        <w:rPr>
          <w:spacing w:val="-4"/>
          <w:sz w:val="24"/>
        </w:rPr>
        <w:t xml:space="preserve"> </w:t>
      </w:r>
      <w:r>
        <w:rPr>
          <w:sz w:val="24"/>
        </w:rPr>
        <w:t>любознательность</w:t>
      </w:r>
      <w:r>
        <w:rPr>
          <w:spacing w:val="-4"/>
          <w:sz w:val="24"/>
        </w:rPr>
        <w:t xml:space="preserve"> </w:t>
      </w:r>
      <w:r>
        <w:rPr>
          <w:sz w:val="24"/>
        </w:rPr>
        <w:t>в</w:t>
      </w:r>
      <w:r>
        <w:rPr>
          <w:spacing w:val="-5"/>
          <w:sz w:val="24"/>
        </w:rPr>
        <w:t xml:space="preserve"> </w:t>
      </w:r>
      <w:r>
        <w:rPr>
          <w:sz w:val="24"/>
        </w:rPr>
        <w:t>изучении мира веществ и реакций;</w:t>
      </w:r>
    </w:p>
    <w:p w:rsidR="00E829DB" w:rsidRDefault="00096074">
      <w:pPr>
        <w:pStyle w:val="a4"/>
        <w:numPr>
          <w:ilvl w:val="1"/>
          <w:numId w:val="66"/>
        </w:numPr>
        <w:tabs>
          <w:tab w:val="left" w:pos="1853"/>
        </w:tabs>
        <w:spacing w:line="242" w:lineRule="auto"/>
        <w:ind w:right="1103" w:firstLine="0"/>
        <w:jc w:val="left"/>
        <w:rPr>
          <w:rFonts w:ascii="Symbol" w:hAnsi="Symbol"/>
          <w:sz w:val="20"/>
        </w:rPr>
      </w:pPr>
      <w:r>
        <w:rPr>
          <w:sz w:val="24"/>
        </w:rPr>
        <w:t>целеустремленность и</w:t>
      </w:r>
      <w:r>
        <w:rPr>
          <w:spacing w:val="-1"/>
          <w:sz w:val="24"/>
        </w:rPr>
        <w:t xml:space="preserve"> </w:t>
      </w:r>
      <w:r>
        <w:rPr>
          <w:sz w:val="24"/>
        </w:rPr>
        <w:t xml:space="preserve">настойчивость в достижении целей, готовность к преодолению </w:t>
      </w:r>
      <w:r>
        <w:rPr>
          <w:spacing w:val="-2"/>
          <w:sz w:val="24"/>
        </w:rPr>
        <w:t>трудностей;</w:t>
      </w:r>
    </w:p>
    <w:p w:rsidR="00E829DB" w:rsidRDefault="00096074">
      <w:pPr>
        <w:pStyle w:val="a4"/>
        <w:numPr>
          <w:ilvl w:val="1"/>
          <w:numId w:val="66"/>
        </w:numPr>
        <w:tabs>
          <w:tab w:val="left" w:pos="1853"/>
          <w:tab w:val="left" w:pos="3540"/>
          <w:tab w:val="left" w:pos="3900"/>
          <w:tab w:val="left" w:pos="5501"/>
          <w:tab w:val="left" w:pos="6692"/>
          <w:tab w:val="left" w:pos="7897"/>
          <w:tab w:val="left" w:pos="9726"/>
        </w:tabs>
        <w:ind w:right="1058" w:firstLine="0"/>
        <w:jc w:val="left"/>
        <w:rPr>
          <w:rFonts w:ascii="Symbol" w:hAnsi="Symbol"/>
          <w:sz w:val="20"/>
        </w:rPr>
      </w:pPr>
      <w:r>
        <w:rPr>
          <w:spacing w:val="-2"/>
          <w:sz w:val="24"/>
        </w:rPr>
        <w:t>убежденность</w:t>
      </w:r>
      <w:r>
        <w:rPr>
          <w:sz w:val="24"/>
        </w:rPr>
        <w:tab/>
      </w:r>
      <w:r>
        <w:rPr>
          <w:spacing w:val="-10"/>
          <w:sz w:val="24"/>
        </w:rPr>
        <w:t>в</w:t>
      </w:r>
      <w:r>
        <w:rPr>
          <w:sz w:val="24"/>
        </w:rPr>
        <w:tab/>
      </w:r>
      <w:r>
        <w:rPr>
          <w:spacing w:val="-2"/>
          <w:sz w:val="24"/>
        </w:rPr>
        <w:t>возможности</w:t>
      </w:r>
      <w:r>
        <w:rPr>
          <w:sz w:val="24"/>
        </w:rPr>
        <w:tab/>
      </w:r>
      <w:r>
        <w:rPr>
          <w:spacing w:val="-2"/>
          <w:sz w:val="24"/>
        </w:rPr>
        <w:t>познания</w:t>
      </w:r>
      <w:r>
        <w:rPr>
          <w:sz w:val="24"/>
        </w:rPr>
        <w:tab/>
      </w:r>
      <w:r>
        <w:rPr>
          <w:spacing w:val="-2"/>
          <w:sz w:val="24"/>
        </w:rPr>
        <w:t>природы,</w:t>
      </w:r>
      <w:r>
        <w:rPr>
          <w:sz w:val="24"/>
        </w:rPr>
        <w:tab/>
      </w:r>
      <w:r>
        <w:rPr>
          <w:spacing w:val="-2"/>
          <w:sz w:val="24"/>
        </w:rPr>
        <w:t>необходимости</w:t>
      </w:r>
      <w:r>
        <w:rPr>
          <w:sz w:val="24"/>
        </w:rPr>
        <w:tab/>
      </w:r>
      <w:r>
        <w:rPr>
          <w:spacing w:val="-2"/>
          <w:sz w:val="24"/>
        </w:rPr>
        <w:t xml:space="preserve">разумного </w:t>
      </w:r>
      <w:r>
        <w:rPr>
          <w:sz w:val="24"/>
        </w:rPr>
        <w:t>использования достижений науки и технологий для развития общества;</w:t>
      </w:r>
    </w:p>
    <w:p w:rsidR="00E829DB" w:rsidRDefault="00096074">
      <w:pPr>
        <w:pStyle w:val="a3"/>
        <w:ind w:left="1428"/>
        <w:jc w:val="left"/>
      </w:pPr>
      <w:r>
        <w:rPr>
          <w:spacing w:val="-2"/>
        </w:rPr>
        <w:t>уметь:</w:t>
      </w:r>
    </w:p>
    <w:p w:rsidR="00E829DB" w:rsidRDefault="00096074">
      <w:pPr>
        <w:pStyle w:val="a4"/>
        <w:numPr>
          <w:ilvl w:val="1"/>
          <w:numId w:val="66"/>
        </w:numPr>
        <w:tabs>
          <w:tab w:val="left" w:pos="1853"/>
        </w:tabs>
        <w:ind w:right="1705" w:firstLine="0"/>
        <w:jc w:val="left"/>
        <w:rPr>
          <w:rFonts w:ascii="Symbol" w:hAnsi="Symbol"/>
          <w:sz w:val="20"/>
        </w:rPr>
      </w:pPr>
      <w:r>
        <w:rPr>
          <w:sz w:val="24"/>
        </w:rPr>
        <w:t>устанавливать связь между</w:t>
      </w:r>
      <w:r>
        <w:rPr>
          <w:spacing w:val="-10"/>
          <w:sz w:val="24"/>
        </w:rPr>
        <w:t xml:space="preserve"> </w:t>
      </w:r>
      <w:r>
        <w:rPr>
          <w:sz w:val="24"/>
        </w:rPr>
        <w:t xml:space="preserve">целью изучения нанотехнологий и тем, для чего она </w:t>
      </w:r>
      <w:r>
        <w:rPr>
          <w:spacing w:val="-2"/>
          <w:sz w:val="24"/>
        </w:rPr>
        <w:t>осуществляется.</w:t>
      </w:r>
    </w:p>
    <w:p w:rsidR="00E829DB" w:rsidRDefault="00096074">
      <w:pPr>
        <w:pStyle w:val="2"/>
        <w:spacing w:line="321" w:lineRule="exact"/>
        <w:ind w:left="1428"/>
      </w:pPr>
      <w:r>
        <w:t>Метапредметными</w:t>
      </w:r>
      <w:r>
        <w:rPr>
          <w:spacing w:val="-17"/>
        </w:rPr>
        <w:t xml:space="preserve"> </w:t>
      </w:r>
      <w:r>
        <w:t>результатами</w:t>
      </w:r>
      <w:r>
        <w:rPr>
          <w:spacing w:val="-12"/>
        </w:rPr>
        <w:t xml:space="preserve"> </w:t>
      </w:r>
      <w:r>
        <w:t>изучения</w:t>
      </w:r>
      <w:r>
        <w:rPr>
          <w:spacing w:val="-18"/>
        </w:rPr>
        <w:t xml:space="preserve"> </w:t>
      </w:r>
      <w:r>
        <w:t>курса</w:t>
      </w:r>
      <w:r>
        <w:rPr>
          <w:spacing w:val="-11"/>
        </w:rPr>
        <w:t xml:space="preserve"> </w:t>
      </w:r>
      <w:r>
        <w:rPr>
          <w:spacing w:val="-2"/>
        </w:rPr>
        <w:t>являются:</w:t>
      </w:r>
    </w:p>
    <w:p w:rsidR="00E829DB" w:rsidRDefault="00096074">
      <w:pPr>
        <w:pStyle w:val="a4"/>
        <w:numPr>
          <w:ilvl w:val="1"/>
          <w:numId w:val="66"/>
        </w:numPr>
        <w:tabs>
          <w:tab w:val="left" w:pos="1715"/>
        </w:tabs>
        <w:ind w:right="1038" w:firstLine="0"/>
        <w:rPr>
          <w:rFonts w:ascii="Symbol" w:hAnsi="Symbol"/>
          <w:sz w:val="20"/>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29DB" w:rsidRDefault="00096074">
      <w:pPr>
        <w:pStyle w:val="a4"/>
        <w:numPr>
          <w:ilvl w:val="1"/>
          <w:numId w:val="66"/>
        </w:numPr>
        <w:tabs>
          <w:tab w:val="left" w:pos="1715"/>
        </w:tabs>
        <w:ind w:right="1027" w:firstLine="0"/>
        <w:rPr>
          <w:rFonts w:ascii="Symbol" w:hAnsi="Symbol"/>
          <w:sz w:val="20"/>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829DB" w:rsidRDefault="00096074">
      <w:pPr>
        <w:pStyle w:val="a4"/>
        <w:numPr>
          <w:ilvl w:val="1"/>
          <w:numId w:val="66"/>
        </w:numPr>
        <w:tabs>
          <w:tab w:val="left" w:pos="1775"/>
        </w:tabs>
        <w:ind w:right="1038" w:firstLine="0"/>
        <w:rPr>
          <w:rFonts w:ascii="Symbol" w:hAnsi="Symbol"/>
          <w:sz w:val="20"/>
        </w:rPr>
      </w:pPr>
      <w:r>
        <w:rPr>
          <w:sz w:val="24"/>
        </w:rPr>
        <w:t>умение оценивать правильность выполнения учебной задачи, собственные возможности решения;</w:t>
      </w:r>
    </w:p>
    <w:p w:rsidR="00E829DB" w:rsidRDefault="00096074">
      <w:pPr>
        <w:pStyle w:val="a4"/>
        <w:numPr>
          <w:ilvl w:val="1"/>
          <w:numId w:val="66"/>
        </w:numPr>
        <w:tabs>
          <w:tab w:val="left" w:pos="1715"/>
        </w:tabs>
        <w:ind w:right="1035" w:firstLine="0"/>
        <w:rPr>
          <w:rFonts w:ascii="Symbol" w:hAnsi="Symbol"/>
          <w:sz w:val="20"/>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829DB" w:rsidRDefault="00096074">
      <w:pPr>
        <w:pStyle w:val="a4"/>
        <w:numPr>
          <w:ilvl w:val="1"/>
          <w:numId w:val="66"/>
        </w:numPr>
        <w:tabs>
          <w:tab w:val="left" w:pos="1715"/>
        </w:tabs>
        <w:ind w:right="1027" w:firstLine="0"/>
        <w:rPr>
          <w:rFonts w:ascii="Symbol" w:hAnsi="Symbol"/>
          <w:sz w:val="20"/>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E829DB" w:rsidRDefault="00096074">
      <w:pPr>
        <w:pStyle w:val="a4"/>
        <w:numPr>
          <w:ilvl w:val="1"/>
          <w:numId w:val="66"/>
        </w:numPr>
        <w:tabs>
          <w:tab w:val="left" w:pos="1715"/>
        </w:tabs>
        <w:ind w:right="1030" w:firstLine="0"/>
        <w:rPr>
          <w:rFonts w:ascii="Symbol" w:hAnsi="Symbol"/>
          <w:sz w:val="20"/>
        </w:rPr>
      </w:pPr>
      <w:r>
        <w:rPr>
          <w:sz w:val="24"/>
        </w:rPr>
        <w:t>умение организовывать учебное сотрудничество и совместную</w:t>
      </w:r>
      <w:r>
        <w:rPr>
          <w:spacing w:val="40"/>
          <w:sz w:val="24"/>
        </w:rPr>
        <w:t xml:space="preserve"> </w:t>
      </w:r>
      <w:r>
        <w:rPr>
          <w:sz w:val="24"/>
        </w:rPr>
        <w:t>деятельность</w:t>
      </w:r>
      <w:r>
        <w:rPr>
          <w:spacing w:val="40"/>
          <w:sz w:val="24"/>
        </w:rPr>
        <w:t xml:space="preserve"> </w:t>
      </w:r>
      <w:r>
        <w:rPr>
          <w:sz w:val="24"/>
        </w:rPr>
        <w:t>с учителем и сверстниками; работать индивидуально и в группе: находить общее решение и разрешать конфликты на основе согласования позиций; формулировать, аргументировать</w:t>
      </w:r>
      <w:r>
        <w:rPr>
          <w:spacing w:val="40"/>
          <w:sz w:val="24"/>
        </w:rPr>
        <w:t xml:space="preserve"> </w:t>
      </w:r>
      <w:r>
        <w:rPr>
          <w:sz w:val="24"/>
        </w:rPr>
        <w:t>и отстаивать свое мнение;</w:t>
      </w:r>
    </w:p>
    <w:p w:rsidR="00E829DB" w:rsidRDefault="00096074">
      <w:pPr>
        <w:pStyle w:val="a4"/>
        <w:numPr>
          <w:ilvl w:val="1"/>
          <w:numId w:val="66"/>
        </w:numPr>
        <w:tabs>
          <w:tab w:val="left" w:pos="1715"/>
        </w:tabs>
        <w:ind w:left="1715" w:hanging="287"/>
        <w:rPr>
          <w:rFonts w:ascii="Symbol" w:hAnsi="Symbol"/>
          <w:sz w:val="20"/>
        </w:rPr>
      </w:pPr>
      <w:proofErr w:type="gramStart"/>
      <w:r>
        <w:rPr>
          <w:sz w:val="24"/>
        </w:rPr>
        <w:t>умение</w:t>
      </w:r>
      <w:r>
        <w:rPr>
          <w:spacing w:val="47"/>
          <w:sz w:val="24"/>
        </w:rPr>
        <w:t xml:space="preserve">  </w:t>
      </w:r>
      <w:r>
        <w:rPr>
          <w:sz w:val="24"/>
        </w:rPr>
        <w:t>осознанноиспользовать</w:t>
      </w:r>
      <w:proofErr w:type="gramEnd"/>
      <w:r>
        <w:rPr>
          <w:spacing w:val="71"/>
          <w:sz w:val="24"/>
        </w:rPr>
        <w:t xml:space="preserve">   </w:t>
      </w:r>
      <w:r>
        <w:rPr>
          <w:sz w:val="24"/>
        </w:rPr>
        <w:t>речевые</w:t>
      </w:r>
      <w:r>
        <w:rPr>
          <w:spacing w:val="51"/>
          <w:sz w:val="24"/>
        </w:rPr>
        <w:t xml:space="preserve">  </w:t>
      </w:r>
      <w:r>
        <w:rPr>
          <w:sz w:val="24"/>
        </w:rPr>
        <w:t>средства</w:t>
      </w:r>
      <w:r>
        <w:rPr>
          <w:spacing w:val="52"/>
          <w:sz w:val="24"/>
        </w:rPr>
        <w:t xml:space="preserve">  </w:t>
      </w:r>
      <w:r>
        <w:rPr>
          <w:sz w:val="24"/>
        </w:rPr>
        <w:t>в</w:t>
      </w:r>
      <w:r>
        <w:rPr>
          <w:spacing w:val="52"/>
          <w:sz w:val="24"/>
        </w:rPr>
        <w:t xml:space="preserve">  </w:t>
      </w:r>
      <w:r>
        <w:rPr>
          <w:sz w:val="24"/>
        </w:rPr>
        <w:t>соответствии</w:t>
      </w:r>
      <w:r>
        <w:rPr>
          <w:spacing w:val="52"/>
          <w:sz w:val="24"/>
        </w:rPr>
        <w:t xml:space="preserve">  </w:t>
      </w:r>
      <w:r>
        <w:rPr>
          <w:sz w:val="24"/>
        </w:rPr>
        <w:t>с</w:t>
      </w:r>
      <w:r>
        <w:rPr>
          <w:spacing w:val="50"/>
          <w:sz w:val="24"/>
        </w:rPr>
        <w:t xml:space="preserve">  </w:t>
      </w:r>
      <w:r>
        <w:rPr>
          <w:spacing w:val="-2"/>
          <w:sz w:val="24"/>
        </w:rPr>
        <w:t>задачей</w:t>
      </w:r>
    </w:p>
    <w:p w:rsidR="00E829DB" w:rsidRDefault="00E829DB">
      <w:pPr>
        <w:jc w:val="both"/>
        <w:rPr>
          <w:rFonts w:ascii="Symbol" w:hAnsi="Symbol"/>
          <w:sz w:val="20"/>
        </w:rPr>
        <w:sectPr w:rsidR="00E829DB">
          <w:pgSz w:w="11930" w:h="16860"/>
          <w:pgMar w:top="880" w:right="80" w:bottom="540" w:left="0" w:header="0" w:footer="290" w:gutter="0"/>
          <w:cols w:space="720"/>
        </w:sectPr>
      </w:pPr>
    </w:p>
    <w:p w:rsidR="00E829DB" w:rsidRDefault="00096074">
      <w:pPr>
        <w:pStyle w:val="a3"/>
        <w:tabs>
          <w:tab w:val="left" w:pos="3428"/>
          <w:tab w:val="left" w:pos="3992"/>
          <w:tab w:val="left" w:pos="4246"/>
          <w:tab w:val="left" w:pos="5343"/>
          <w:tab w:val="left" w:pos="5982"/>
          <w:tab w:val="left" w:pos="6147"/>
          <w:tab w:val="left" w:pos="7069"/>
          <w:tab w:val="left" w:pos="7194"/>
          <w:tab w:val="left" w:pos="8077"/>
          <w:tab w:val="left" w:pos="8509"/>
          <w:tab w:val="left" w:pos="8853"/>
          <w:tab w:val="left" w:pos="9198"/>
          <w:tab w:val="left" w:pos="10050"/>
        </w:tabs>
        <w:spacing w:before="66"/>
        <w:ind w:left="3428" w:right="905" w:hanging="1741"/>
        <w:jc w:val="left"/>
      </w:pPr>
      <w:r>
        <w:rPr>
          <w:spacing w:val="-2"/>
        </w:rPr>
        <w:lastRenderedPageBreak/>
        <w:t>коммуникации</w:t>
      </w:r>
      <w:r>
        <w:tab/>
      </w:r>
      <w:r>
        <w:rPr>
          <w:spacing w:val="-4"/>
        </w:rPr>
        <w:t>для</w:t>
      </w:r>
      <w:r>
        <w:tab/>
      </w:r>
      <w:r>
        <w:rPr>
          <w:spacing w:val="-2"/>
        </w:rPr>
        <w:t>выражения</w:t>
      </w:r>
      <w:r>
        <w:tab/>
      </w:r>
      <w:r>
        <w:rPr>
          <w:spacing w:val="-2"/>
        </w:rPr>
        <w:t>своих</w:t>
      </w:r>
      <w:r>
        <w:tab/>
      </w:r>
      <w:r>
        <w:tab/>
      </w:r>
      <w:r>
        <w:rPr>
          <w:spacing w:val="-2"/>
        </w:rPr>
        <w:t>мыслей,</w:t>
      </w:r>
      <w:r>
        <w:tab/>
      </w:r>
      <w:r>
        <w:tab/>
      </w:r>
      <w:r>
        <w:rPr>
          <w:spacing w:val="-2"/>
        </w:rPr>
        <w:t>планирования</w:t>
      </w:r>
      <w:r>
        <w:tab/>
      </w:r>
      <w:r>
        <w:rPr>
          <w:spacing w:val="-10"/>
        </w:rPr>
        <w:t>и</w:t>
      </w:r>
      <w:r>
        <w:tab/>
      </w:r>
      <w:r>
        <w:rPr>
          <w:spacing w:val="-2"/>
        </w:rPr>
        <w:t xml:space="preserve">регуляции </w:t>
      </w:r>
      <w:r>
        <w:rPr>
          <w:spacing w:val="-4"/>
        </w:rPr>
        <w:t>своей</w:t>
      </w:r>
      <w:r>
        <w:tab/>
      </w:r>
      <w:r>
        <w:tab/>
      </w:r>
      <w:r>
        <w:rPr>
          <w:spacing w:val="-2"/>
        </w:rPr>
        <w:t>деятельности;</w:t>
      </w:r>
      <w:r>
        <w:tab/>
      </w:r>
      <w:r>
        <w:rPr>
          <w:spacing w:val="-2"/>
        </w:rPr>
        <w:t>владеть</w:t>
      </w:r>
      <w:r>
        <w:tab/>
      </w:r>
      <w:r>
        <w:rPr>
          <w:spacing w:val="-2"/>
        </w:rPr>
        <w:t>устной</w:t>
      </w:r>
      <w:r>
        <w:tab/>
      </w:r>
      <w:r>
        <w:rPr>
          <w:spacing w:val="-10"/>
        </w:rPr>
        <w:t>и</w:t>
      </w:r>
      <w:r>
        <w:tab/>
      </w:r>
      <w:r>
        <w:rPr>
          <w:spacing w:val="-2"/>
        </w:rPr>
        <w:t>письменной</w:t>
      </w:r>
      <w:r>
        <w:tab/>
      </w:r>
      <w:r>
        <w:rPr>
          <w:spacing w:val="-2"/>
        </w:rPr>
        <w:t>речью,</w:t>
      </w:r>
    </w:p>
    <w:p w:rsidR="00E829DB" w:rsidRDefault="00096074">
      <w:pPr>
        <w:pStyle w:val="a3"/>
        <w:spacing w:line="255" w:lineRule="exact"/>
        <w:ind w:left="1687"/>
        <w:jc w:val="left"/>
      </w:pPr>
      <w:r>
        <w:t>монологической</w:t>
      </w:r>
      <w:r>
        <w:rPr>
          <w:spacing w:val="-11"/>
        </w:rPr>
        <w:t xml:space="preserve"> </w:t>
      </w:r>
      <w:r>
        <w:t>контекстной</w:t>
      </w:r>
      <w:r>
        <w:rPr>
          <w:spacing w:val="-8"/>
        </w:rPr>
        <w:t xml:space="preserve"> </w:t>
      </w:r>
      <w:r>
        <w:rPr>
          <w:spacing w:val="-2"/>
        </w:rPr>
        <w:t>речью.</w:t>
      </w:r>
    </w:p>
    <w:p w:rsidR="00E829DB" w:rsidRDefault="00096074">
      <w:pPr>
        <w:pStyle w:val="2"/>
        <w:spacing w:line="297" w:lineRule="exact"/>
        <w:ind w:left="1687"/>
      </w:pPr>
      <w:r>
        <w:t>Предметные</w:t>
      </w:r>
      <w:r>
        <w:rPr>
          <w:spacing w:val="-15"/>
        </w:rPr>
        <w:t xml:space="preserve"> </w:t>
      </w:r>
      <w:r>
        <w:t>результаты</w:t>
      </w:r>
      <w:r>
        <w:rPr>
          <w:spacing w:val="-11"/>
        </w:rPr>
        <w:t xml:space="preserve"> </w:t>
      </w:r>
      <w:r>
        <w:t>изучения</w:t>
      </w:r>
      <w:r>
        <w:rPr>
          <w:spacing w:val="-9"/>
        </w:rPr>
        <w:t xml:space="preserve"> </w:t>
      </w:r>
      <w:r>
        <w:rPr>
          <w:spacing w:val="-2"/>
        </w:rPr>
        <w:t>курса:</w:t>
      </w:r>
    </w:p>
    <w:p w:rsidR="00E829DB" w:rsidRDefault="00096074">
      <w:pPr>
        <w:pStyle w:val="a3"/>
        <w:spacing w:line="272" w:lineRule="exact"/>
        <w:ind w:left="1687"/>
        <w:jc w:val="left"/>
      </w:pPr>
      <w:r>
        <w:t>общие</w:t>
      </w:r>
      <w:r>
        <w:rPr>
          <w:spacing w:val="-17"/>
        </w:rPr>
        <w:t xml:space="preserve"> </w:t>
      </w:r>
      <w:r>
        <w:t>результаты</w:t>
      </w:r>
      <w:r>
        <w:rPr>
          <w:spacing w:val="-14"/>
        </w:rPr>
        <w:t xml:space="preserve"> </w:t>
      </w:r>
      <w:r>
        <w:t>изучения</w:t>
      </w:r>
      <w:r>
        <w:rPr>
          <w:spacing w:val="-9"/>
        </w:rPr>
        <w:t xml:space="preserve"> </w:t>
      </w:r>
      <w:r>
        <w:t>предметной</w:t>
      </w:r>
      <w:r>
        <w:rPr>
          <w:spacing w:val="-11"/>
        </w:rPr>
        <w:t xml:space="preserve"> </w:t>
      </w:r>
      <w:r>
        <w:t>области</w:t>
      </w:r>
      <w:r>
        <w:rPr>
          <w:spacing w:val="-3"/>
        </w:rPr>
        <w:t xml:space="preserve"> </w:t>
      </w:r>
      <w:r>
        <w:t>«Естественные</w:t>
      </w:r>
      <w:r>
        <w:rPr>
          <w:spacing w:val="-14"/>
        </w:rPr>
        <w:t xml:space="preserve"> </w:t>
      </w:r>
      <w:r>
        <w:rPr>
          <w:spacing w:val="-2"/>
        </w:rPr>
        <w:t>науки»:</w:t>
      </w:r>
    </w:p>
    <w:p w:rsidR="00E829DB" w:rsidRDefault="00096074">
      <w:pPr>
        <w:pStyle w:val="a4"/>
        <w:numPr>
          <w:ilvl w:val="0"/>
          <w:numId w:val="62"/>
        </w:numPr>
        <w:tabs>
          <w:tab w:val="left" w:pos="1974"/>
        </w:tabs>
        <w:spacing w:before="5"/>
        <w:ind w:left="1974" w:hanging="289"/>
        <w:rPr>
          <w:sz w:val="24"/>
        </w:rPr>
      </w:pPr>
      <w:r>
        <w:rPr>
          <w:sz w:val="24"/>
        </w:rPr>
        <w:t>формирование</w:t>
      </w:r>
      <w:r>
        <w:rPr>
          <w:spacing w:val="-15"/>
          <w:sz w:val="24"/>
        </w:rPr>
        <w:t xml:space="preserve"> </w:t>
      </w:r>
      <w:r>
        <w:rPr>
          <w:sz w:val="24"/>
        </w:rPr>
        <w:t>целостной</w:t>
      </w:r>
      <w:r>
        <w:rPr>
          <w:spacing w:val="-9"/>
          <w:sz w:val="24"/>
        </w:rPr>
        <w:t xml:space="preserve"> </w:t>
      </w:r>
      <w:r>
        <w:rPr>
          <w:sz w:val="24"/>
        </w:rPr>
        <w:t>научной</w:t>
      </w:r>
      <w:r>
        <w:rPr>
          <w:spacing w:val="-8"/>
          <w:sz w:val="24"/>
        </w:rPr>
        <w:t xml:space="preserve"> </w:t>
      </w:r>
      <w:r>
        <w:rPr>
          <w:sz w:val="24"/>
        </w:rPr>
        <w:t>картины</w:t>
      </w:r>
      <w:r>
        <w:rPr>
          <w:spacing w:val="-9"/>
          <w:sz w:val="24"/>
        </w:rPr>
        <w:t xml:space="preserve"> </w:t>
      </w:r>
      <w:r>
        <w:rPr>
          <w:spacing w:val="-4"/>
          <w:sz w:val="24"/>
        </w:rPr>
        <w:t>мира;</w:t>
      </w:r>
    </w:p>
    <w:p w:rsidR="00E829DB" w:rsidRDefault="00096074">
      <w:pPr>
        <w:pStyle w:val="a4"/>
        <w:numPr>
          <w:ilvl w:val="0"/>
          <w:numId w:val="62"/>
        </w:numPr>
        <w:tabs>
          <w:tab w:val="left" w:pos="2034"/>
        </w:tabs>
        <w:spacing w:before="77"/>
        <w:ind w:right="894" w:firstLine="0"/>
        <w:rPr>
          <w:sz w:val="24"/>
        </w:rPr>
      </w:pPr>
      <w:r>
        <w:rPr>
          <w:sz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E829DB" w:rsidRDefault="00096074">
      <w:pPr>
        <w:pStyle w:val="a4"/>
        <w:numPr>
          <w:ilvl w:val="0"/>
          <w:numId w:val="62"/>
        </w:numPr>
        <w:tabs>
          <w:tab w:val="left" w:pos="2034"/>
        </w:tabs>
        <w:ind w:left="2034" w:hanging="349"/>
        <w:rPr>
          <w:sz w:val="24"/>
        </w:rPr>
      </w:pPr>
      <w:r>
        <w:rPr>
          <w:sz w:val="24"/>
        </w:rPr>
        <w:t>овладение</w:t>
      </w:r>
      <w:r>
        <w:rPr>
          <w:spacing w:val="-13"/>
          <w:sz w:val="24"/>
        </w:rPr>
        <w:t xml:space="preserve"> </w:t>
      </w:r>
      <w:r>
        <w:rPr>
          <w:sz w:val="24"/>
        </w:rPr>
        <w:t>научным</w:t>
      </w:r>
      <w:r>
        <w:rPr>
          <w:spacing w:val="-8"/>
          <w:sz w:val="24"/>
        </w:rPr>
        <w:t xml:space="preserve"> </w:t>
      </w:r>
      <w:r>
        <w:rPr>
          <w:sz w:val="24"/>
        </w:rPr>
        <w:t>подходом</w:t>
      </w:r>
      <w:r>
        <w:rPr>
          <w:spacing w:val="-8"/>
          <w:sz w:val="24"/>
        </w:rPr>
        <w:t xml:space="preserve"> </w:t>
      </w:r>
      <w:r>
        <w:rPr>
          <w:sz w:val="24"/>
        </w:rPr>
        <w:t>к</w:t>
      </w:r>
      <w:r>
        <w:rPr>
          <w:spacing w:val="-7"/>
          <w:sz w:val="24"/>
        </w:rPr>
        <w:t xml:space="preserve"> </w:t>
      </w:r>
      <w:r>
        <w:rPr>
          <w:sz w:val="24"/>
        </w:rPr>
        <w:t>решению</w:t>
      </w:r>
      <w:r>
        <w:rPr>
          <w:spacing w:val="-5"/>
          <w:sz w:val="24"/>
        </w:rPr>
        <w:t xml:space="preserve"> </w:t>
      </w:r>
      <w:r>
        <w:rPr>
          <w:sz w:val="24"/>
        </w:rPr>
        <w:t>различных</w:t>
      </w:r>
      <w:r>
        <w:rPr>
          <w:spacing w:val="-7"/>
          <w:sz w:val="24"/>
        </w:rPr>
        <w:t xml:space="preserve"> </w:t>
      </w:r>
      <w:r>
        <w:rPr>
          <w:spacing w:val="-2"/>
          <w:sz w:val="24"/>
        </w:rPr>
        <w:t>задач;</w:t>
      </w:r>
    </w:p>
    <w:p w:rsidR="00E829DB" w:rsidRDefault="00096074">
      <w:pPr>
        <w:pStyle w:val="a4"/>
        <w:numPr>
          <w:ilvl w:val="0"/>
          <w:numId w:val="62"/>
        </w:numPr>
        <w:tabs>
          <w:tab w:val="left" w:pos="2034"/>
        </w:tabs>
        <w:ind w:right="894" w:firstLine="0"/>
        <w:rPr>
          <w:sz w:val="24"/>
        </w:rPr>
      </w:pPr>
      <w:r>
        <w:rPr>
          <w:sz w:val="24"/>
        </w:rPr>
        <w:t>овладение умениями формулировать гипотезы, конструировать, проводить эксперименты, оценивать полученные результаты;</w:t>
      </w:r>
    </w:p>
    <w:p w:rsidR="00E829DB" w:rsidRDefault="00096074">
      <w:pPr>
        <w:pStyle w:val="a4"/>
        <w:numPr>
          <w:ilvl w:val="0"/>
          <w:numId w:val="62"/>
        </w:numPr>
        <w:tabs>
          <w:tab w:val="left" w:pos="1974"/>
        </w:tabs>
        <w:ind w:right="891" w:firstLine="0"/>
        <w:rPr>
          <w:sz w:val="24"/>
        </w:rPr>
      </w:pPr>
      <w:r>
        <w:rPr>
          <w:sz w:val="24"/>
        </w:rPr>
        <w:t>овладение умением сопоставлять экспериментальные и теоретические знания с объективными реалиями жизни;</w:t>
      </w:r>
    </w:p>
    <w:p w:rsidR="00E829DB" w:rsidRDefault="00096074">
      <w:pPr>
        <w:pStyle w:val="a4"/>
        <w:numPr>
          <w:ilvl w:val="0"/>
          <w:numId w:val="62"/>
        </w:numPr>
        <w:tabs>
          <w:tab w:val="left" w:pos="1974"/>
        </w:tabs>
        <w:ind w:left="1974" w:hanging="289"/>
        <w:rPr>
          <w:sz w:val="24"/>
        </w:rPr>
      </w:pPr>
      <w:r>
        <w:rPr>
          <w:sz w:val="24"/>
        </w:rPr>
        <w:t>воспитание</w:t>
      </w:r>
      <w:r>
        <w:rPr>
          <w:spacing w:val="-14"/>
          <w:sz w:val="24"/>
        </w:rPr>
        <w:t xml:space="preserve"> </w:t>
      </w:r>
      <w:r>
        <w:rPr>
          <w:sz w:val="24"/>
        </w:rPr>
        <w:t>ответственного</w:t>
      </w:r>
      <w:r>
        <w:rPr>
          <w:spacing w:val="-8"/>
          <w:sz w:val="24"/>
        </w:rPr>
        <w:t xml:space="preserve"> </w:t>
      </w:r>
      <w:r>
        <w:rPr>
          <w:sz w:val="24"/>
        </w:rPr>
        <w:t>и</w:t>
      </w:r>
      <w:r>
        <w:rPr>
          <w:spacing w:val="-10"/>
          <w:sz w:val="24"/>
        </w:rPr>
        <w:t xml:space="preserve"> </w:t>
      </w:r>
      <w:r>
        <w:rPr>
          <w:sz w:val="24"/>
        </w:rPr>
        <w:t>бережного</w:t>
      </w:r>
      <w:r>
        <w:rPr>
          <w:spacing w:val="-8"/>
          <w:sz w:val="24"/>
        </w:rPr>
        <w:t xml:space="preserve"> </w:t>
      </w:r>
      <w:r>
        <w:rPr>
          <w:sz w:val="24"/>
        </w:rPr>
        <w:t>отношения</w:t>
      </w:r>
      <w:r>
        <w:rPr>
          <w:spacing w:val="-6"/>
          <w:sz w:val="24"/>
        </w:rPr>
        <w:t xml:space="preserve"> </w:t>
      </w:r>
      <w:r>
        <w:rPr>
          <w:sz w:val="24"/>
        </w:rPr>
        <w:t>к</w:t>
      </w:r>
      <w:r>
        <w:rPr>
          <w:spacing w:val="-7"/>
          <w:sz w:val="24"/>
        </w:rPr>
        <w:t xml:space="preserve"> </w:t>
      </w:r>
      <w:r>
        <w:rPr>
          <w:sz w:val="24"/>
        </w:rPr>
        <w:t>окружающей</w:t>
      </w:r>
      <w:r>
        <w:rPr>
          <w:spacing w:val="-3"/>
          <w:sz w:val="24"/>
        </w:rPr>
        <w:t xml:space="preserve"> </w:t>
      </w:r>
      <w:r>
        <w:rPr>
          <w:spacing w:val="-2"/>
          <w:sz w:val="24"/>
        </w:rPr>
        <w:t>среде;</w:t>
      </w:r>
    </w:p>
    <w:p w:rsidR="00E829DB" w:rsidRDefault="00096074">
      <w:pPr>
        <w:pStyle w:val="a4"/>
        <w:numPr>
          <w:ilvl w:val="0"/>
          <w:numId w:val="62"/>
        </w:numPr>
        <w:tabs>
          <w:tab w:val="left" w:pos="1974"/>
        </w:tabs>
        <w:spacing w:before="1"/>
        <w:ind w:right="893" w:firstLine="0"/>
        <w:rPr>
          <w:sz w:val="24"/>
        </w:rPr>
      </w:pPr>
      <w:r>
        <w:rPr>
          <w:sz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E829DB" w:rsidRDefault="00096074">
      <w:pPr>
        <w:pStyle w:val="a3"/>
        <w:ind w:left="1687"/>
      </w:pPr>
      <w:r>
        <w:t>частные</w:t>
      </w:r>
      <w:r>
        <w:rPr>
          <w:spacing w:val="-17"/>
        </w:rPr>
        <w:t xml:space="preserve"> </w:t>
      </w:r>
      <w:r>
        <w:t>результаты</w:t>
      </w:r>
      <w:r>
        <w:rPr>
          <w:spacing w:val="-13"/>
        </w:rPr>
        <w:t xml:space="preserve"> </w:t>
      </w:r>
      <w:r>
        <w:t>изучения</w:t>
      </w:r>
      <w:r>
        <w:rPr>
          <w:spacing w:val="-5"/>
        </w:rPr>
        <w:t xml:space="preserve"> </w:t>
      </w:r>
      <w:r>
        <w:t>учебного</w:t>
      </w:r>
      <w:r>
        <w:rPr>
          <w:spacing w:val="-12"/>
        </w:rPr>
        <w:t xml:space="preserve"> </w:t>
      </w:r>
      <w:r>
        <w:t>предмета</w:t>
      </w:r>
      <w:r>
        <w:rPr>
          <w:spacing w:val="1"/>
        </w:rPr>
        <w:t xml:space="preserve"> </w:t>
      </w:r>
      <w:r>
        <w:rPr>
          <w:spacing w:val="-2"/>
        </w:rPr>
        <w:t>«Физика»:</w:t>
      </w:r>
    </w:p>
    <w:p w:rsidR="00E829DB" w:rsidRDefault="00096074">
      <w:pPr>
        <w:pStyle w:val="a4"/>
        <w:numPr>
          <w:ilvl w:val="0"/>
          <w:numId w:val="62"/>
        </w:numPr>
        <w:tabs>
          <w:tab w:val="left" w:pos="1974"/>
        </w:tabs>
        <w:ind w:right="899" w:firstLine="0"/>
        <w:rPr>
          <w:sz w:val="24"/>
        </w:rPr>
      </w:pPr>
      <w:r>
        <w:rPr>
          <w:sz w:val="24"/>
        </w:rPr>
        <w:t>формирование представлений о физических основах нанотехнологий: масштабах наномира, основных представлениях квантовой механики, основных типах и уникальных свойствах наноструктур, методах их получения и исследования;</w:t>
      </w:r>
    </w:p>
    <w:p w:rsidR="00E829DB" w:rsidRDefault="00096074">
      <w:pPr>
        <w:pStyle w:val="a4"/>
        <w:numPr>
          <w:ilvl w:val="0"/>
          <w:numId w:val="62"/>
        </w:numPr>
        <w:tabs>
          <w:tab w:val="left" w:pos="1974"/>
        </w:tabs>
        <w:ind w:right="891" w:firstLine="0"/>
        <w:rPr>
          <w:sz w:val="24"/>
        </w:rPr>
      </w:pPr>
      <w:r>
        <w:rPr>
          <w:sz w:val="24"/>
        </w:rPr>
        <w:t xml:space="preserve">формирование умений устанавливать связи между реально наблюдаемыми физическими явлениями и процессами, происходящими в микромире и наномире, объяснять причины различия свойств веществ, зависимость свойств от состава и </w:t>
      </w:r>
      <w:proofErr w:type="gramStart"/>
      <w:r>
        <w:rPr>
          <w:sz w:val="24"/>
        </w:rPr>
        <w:t>строения,а</w:t>
      </w:r>
      <w:proofErr w:type="gramEnd"/>
      <w:r>
        <w:rPr>
          <w:sz w:val="24"/>
        </w:rPr>
        <w:t xml:space="preserve"> также зависимость применения веществ от их свойств;</w:t>
      </w:r>
    </w:p>
    <w:p w:rsidR="00E829DB" w:rsidRDefault="00096074">
      <w:pPr>
        <w:pStyle w:val="2"/>
        <w:spacing w:before="1"/>
        <w:ind w:left="2009"/>
      </w:pPr>
      <w:r>
        <w:t>После</w:t>
      </w:r>
      <w:r>
        <w:rPr>
          <w:spacing w:val="-14"/>
        </w:rPr>
        <w:t xml:space="preserve"> </w:t>
      </w:r>
      <w:r>
        <w:t>изучения</w:t>
      </w:r>
      <w:r>
        <w:rPr>
          <w:spacing w:val="-10"/>
        </w:rPr>
        <w:t xml:space="preserve"> </w:t>
      </w:r>
      <w:r>
        <w:t>курса</w:t>
      </w:r>
      <w:r>
        <w:rPr>
          <w:spacing w:val="-9"/>
        </w:rPr>
        <w:t xml:space="preserve"> </w:t>
      </w:r>
      <w:r>
        <w:t>учащиеся</w:t>
      </w:r>
      <w:r>
        <w:rPr>
          <w:spacing w:val="-7"/>
        </w:rPr>
        <w:t xml:space="preserve"> </w:t>
      </w:r>
      <w:r>
        <w:rPr>
          <w:spacing w:val="-2"/>
        </w:rPr>
        <w:t>должны:</w:t>
      </w:r>
    </w:p>
    <w:p w:rsidR="00E829DB" w:rsidRDefault="00096074">
      <w:pPr>
        <w:pStyle w:val="a3"/>
        <w:tabs>
          <w:tab w:val="left" w:pos="3651"/>
          <w:tab w:val="left" w:pos="4740"/>
          <w:tab w:val="left" w:pos="5925"/>
          <w:tab w:val="left" w:pos="7356"/>
          <w:tab w:val="left" w:pos="7843"/>
          <w:tab w:val="left" w:pos="8344"/>
          <w:tab w:val="left" w:pos="9788"/>
        </w:tabs>
        <w:spacing w:before="1"/>
        <w:ind w:left="1687" w:right="887" w:firstLine="319"/>
        <w:jc w:val="left"/>
      </w:pPr>
      <w:r>
        <w:rPr>
          <w:b/>
        </w:rPr>
        <w:t>знать</w:t>
      </w:r>
      <w:r>
        <w:rPr>
          <w:b/>
          <w:spacing w:val="40"/>
        </w:rPr>
        <w:t xml:space="preserve"> </w:t>
      </w:r>
      <w:r>
        <w:t>(на</w:t>
      </w:r>
      <w:r>
        <w:rPr>
          <w:spacing w:val="40"/>
        </w:rPr>
        <w:t xml:space="preserve"> </w:t>
      </w:r>
      <w:r>
        <w:t>уровне</w:t>
      </w:r>
      <w:r>
        <w:rPr>
          <w:spacing w:val="40"/>
        </w:rPr>
        <w:t xml:space="preserve"> </w:t>
      </w:r>
      <w:r>
        <w:t>воспроизведения)</w:t>
      </w:r>
      <w:r>
        <w:rPr>
          <w:spacing w:val="40"/>
        </w:rPr>
        <w:t xml:space="preserve"> </w:t>
      </w:r>
      <w:r>
        <w:t>отличительные</w:t>
      </w:r>
      <w:r>
        <w:rPr>
          <w:spacing w:val="40"/>
        </w:rPr>
        <w:t xml:space="preserve"> </w:t>
      </w:r>
      <w:r>
        <w:t>особенности</w:t>
      </w:r>
      <w:r>
        <w:rPr>
          <w:spacing w:val="40"/>
        </w:rPr>
        <w:t xml:space="preserve"> </w:t>
      </w:r>
      <w:r>
        <w:t>наноструктур</w:t>
      </w:r>
      <w:r>
        <w:rPr>
          <w:spacing w:val="40"/>
        </w:rPr>
        <w:t xml:space="preserve"> </w:t>
      </w:r>
      <w:r>
        <w:t>в целом</w:t>
      </w:r>
      <w:r>
        <w:rPr>
          <w:spacing w:val="-1"/>
        </w:rPr>
        <w:t xml:space="preserve"> </w:t>
      </w:r>
      <w:r>
        <w:t>и</w:t>
      </w:r>
      <w:r>
        <w:rPr>
          <w:spacing w:val="40"/>
        </w:rPr>
        <w:t xml:space="preserve"> </w:t>
      </w:r>
      <w:r>
        <w:t>основные</w:t>
      </w:r>
      <w:r>
        <w:rPr>
          <w:spacing w:val="40"/>
        </w:rPr>
        <w:t xml:space="preserve"> </w:t>
      </w:r>
      <w:r>
        <w:t>примеры</w:t>
      </w:r>
      <w:r>
        <w:rPr>
          <w:spacing w:val="40"/>
        </w:rPr>
        <w:t xml:space="preserve"> </w:t>
      </w:r>
      <w:r>
        <w:t>природных</w:t>
      </w:r>
      <w:r>
        <w:rPr>
          <w:spacing w:val="40"/>
        </w:rPr>
        <w:t xml:space="preserve"> </w:t>
      </w:r>
      <w:r>
        <w:t>и</w:t>
      </w:r>
      <w:r>
        <w:rPr>
          <w:spacing w:val="40"/>
        </w:rPr>
        <w:t xml:space="preserve"> </w:t>
      </w:r>
      <w:r>
        <w:t>синтезированных</w:t>
      </w:r>
      <w:r>
        <w:rPr>
          <w:spacing w:val="40"/>
        </w:rPr>
        <w:t xml:space="preserve"> </w:t>
      </w:r>
      <w:r>
        <w:t>наноструктур;</w:t>
      </w:r>
      <w:r>
        <w:rPr>
          <w:spacing w:val="40"/>
        </w:rPr>
        <w:t xml:space="preserve"> </w:t>
      </w:r>
      <w:r>
        <w:t>основные достижения</w:t>
      </w:r>
      <w:r>
        <w:rPr>
          <w:spacing w:val="40"/>
        </w:rPr>
        <w:t xml:space="preserve"> </w:t>
      </w:r>
      <w:r>
        <w:t>и</w:t>
      </w:r>
      <w:r>
        <w:rPr>
          <w:spacing w:val="40"/>
        </w:rPr>
        <w:t xml:space="preserve"> </w:t>
      </w:r>
      <w:r>
        <w:t>перспективы</w:t>
      </w:r>
      <w:r>
        <w:rPr>
          <w:spacing w:val="40"/>
        </w:rPr>
        <w:t xml:space="preserve"> </w:t>
      </w:r>
      <w:r>
        <w:t>применения</w:t>
      </w:r>
      <w:r>
        <w:rPr>
          <w:spacing w:val="40"/>
        </w:rPr>
        <w:t xml:space="preserve"> </w:t>
      </w:r>
      <w:r>
        <w:t>нанотехнологии</w:t>
      </w:r>
      <w:r>
        <w:rPr>
          <w:spacing w:val="40"/>
        </w:rPr>
        <w:t xml:space="preserve"> </w:t>
      </w:r>
      <w:r>
        <w:t>в</w:t>
      </w:r>
      <w:r>
        <w:rPr>
          <w:spacing w:val="40"/>
        </w:rPr>
        <w:t xml:space="preserve"> </w:t>
      </w:r>
      <w:r>
        <w:t>электронике,</w:t>
      </w:r>
      <w:r>
        <w:rPr>
          <w:spacing w:val="40"/>
        </w:rPr>
        <w:t xml:space="preserve"> </w:t>
      </w:r>
      <w:r>
        <w:t>биологии,</w:t>
      </w:r>
      <w:r>
        <w:rPr>
          <w:spacing w:val="80"/>
        </w:rPr>
        <w:t xml:space="preserve"> </w:t>
      </w:r>
      <w:r>
        <w:t>медицине,</w:t>
      </w:r>
      <w:r>
        <w:rPr>
          <w:spacing w:val="40"/>
        </w:rPr>
        <w:t xml:space="preserve"> </w:t>
      </w:r>
      <w:r>
        <w:t>охране</w:t>
      </w:r>
      <w:r>
        <w:rPr>
          <w:spacing w:val="40"/>
        </w:rPr>
        <w:t xml:space="preserve"> </w:t>
      </w:r>
      <w:r>
        <w:t>окружающей</w:t>
      </w:r>
      <w:r>
        <w:rPr>
          <w:spacing w:val="40"/>
        </w:rPr>
        <w:t xml:space="preserve"> </w:t>
      </w:r>
      <w:r>
        <w:t>среды;</w:t>
      </w:r>
      <w:r>
        <w:rPr>
          <w:spacing w:val="40"/>
        </w:rPr>
        <w:t xml:space="preserve"> </w:t>
      </w:r>
      <w:r>
        <w:t>историю</w:t>
      </w:r>
      <w:r>
        <w:rPr>
          <w:spacing w:val="40"/>
        </w:rPr>
        <w:t xml:space="preserve"> </w:t>
      </w:r>
      <w:r>
        <w:t>развития</w:t>
      </w:r>
      <w:r>
        <w:rPr>
          <w:spacing w:val="40"/>
        </w:rPr>
        <w:t xml:space="preserve"> </w:t>
      </w:r>
      <w:r>
        <w:t>нанотехнологии;</w:t>
      </w:r>
      <w:r>
        <w:rPr>
          <w:spacing w:val="40"/>
        </w:rPr>
        <w:t xml:space="preserve"> </w:t>
      </w:r>
      <w:r>
        <w:t>имена</w:t>
      </w:r>
      <w:r>
        <w:rPr>
          <w:spacing w:val="40"/>
        </w:rPr>
        <w:t xml:space="preserve"> </w:t>
      </w:r>
      <w:r>
        <w:t xml:space="preserve">и основные научные достижения ученых, сделавших существенный вклад в ее развитие; </w:t>
      </w:r>
      <w:r>
        <w:rPr>
          <w:b/>
        </w:rPr>
        <w:t>понимать</w:t>
      </w:r>
      <w:r>
        <w:rPr>
          <w:b/>
          <w:spacing w:val="40"/>
        </w:rPr>
        <w:t xml:space="preserve"> </w:t>
      </w:r>
      <w:r>
        <w:t>роль</w:t>
      </w:r>
      <w:r>
        <w:rPr>
          <w:spacing w:val="40"/>
        </w:rPr>
        <w:t xml:space="preserve"> </w:t>
      </w:r>
      <w:r>
        <w:t>нанотехнологии</w:t>
      </w:r>
      <w:r>
        <w:rPr>
          <w:spacing w:val="73"/>
        </w:rPr>
        <w:t xml:space="preserve"> </w:t>
      </w:r>
      <w:r>
        <w:t>в</w:t>
      </w:r>
      <w:r>
        <w:rPr>
          <w:spacing w:val="40"/>
        </w:rPr>
        <w:t xml:space="preserve"> </w:t>
      </w:r>
      <w:r>
        <w:t>целом</w:t>
      </w:r>
      <w:r>
        <w:rPr>
          <w:spacing w:val="40"/>
        </w:rPr>
        <w:t xml:space="preserve"> </w:t>
      </w:r>
      <w:r>
        <w:t>в</w:t>
      </w:r>
      <w:r>
        <w:rPr>
          <w:spacing w:val="40"/>
        </w:rPr>
        <w:t xml:space="preserve"> </w:t>
      </w:r>
      <w:r>
        <w:t>жизнедеятельности</w:t>
      </w:r>
      <w:r>
        <w:rPr>
          <w:spacing w:val="74"/>
        </w:rPr>
        <w:t xml:space="preserve"> </w:t>
      </w:r>
      <w:r>
        <w:t>человека</w:t>
      </w:r>
      <w:r>
        <w:rPr>
          <w:spacing w:val="40"/>
        </w:rPr>
        <w:t xml:space="preserve"> </w:t>
      </w:r>
      <w:r>
        <w:t>в</w:t>
      </w:r>
      <w:r>
        <w:rPr>
          <w:spacing w:val="73"/>
        </w:rPr>
        <w:t xml:space="preserve"> </w:t>
      </w:r>
      <w:r>
        <w:t>XXI</w:t>
      </w:r>
      <w:r>
        <w:rPr>
          <w:spacing w:val="40"/>
        </w:rPr>
        <w:t xml:space="preserve"> </w:t>
      </w:r>
      <w:r>
        <w:t xml:space="preserve">в.; </w:t>
      </w:r>
      <w:r>
        <w:rPr>
          <w:spacing w:val="-2"/>
        </w:rPr>
        <w:t>принципиальное</w:t>
      </w:r>
      <w:r>
        <w:tab/>
      </w:r>
      <w:r>
        <w:rPr>
          <w:spacing w:val="-2"/>
        </w:rPr>
        <w:t>влияние</w:t>
      </w:r>
      <w:r>
        <w:tab/>
      </w:r>
      <w:r>
        <w:rPr>
          <w:spacing w:val="-2"/>
        </w:rPr>
        <w:t>размеров</w:t>
      </w:r>
      <w:r>
        <w:tab/>
      </w:r>
      <w:r>
        <w:rPr>
          <w:spacing w:val="-2"/>
        </w:rPr>
        <w:t>наночастиц</w:t>
      </w:r>
      <w:r>
        <w:tab/>
      </w:r>
      <w:r>
        <w:rPr>
          <w:spacing w:val="-6"/>
        </w:rPr>
        <w:t>на</w:t>
      </w:r>
      <w:r>
        <w:tab/>
      </w:r>
      <w:r>
        <w:rPr>
          <w:spacing w:val="-6"/>
        </w:rPr>
        <w:t>их</w:t>
      </w:r>
      <w:r>
        <w:tab/>
      </w:r>
      <w:r>
        <w:rPr>
          <w:spacing w:val="-2"/>
        </w:rPr>
        <w:t>физические</w:t>
      </w:r>
      <w:r>
        <w:tab/>
      </w:r>
      <w:r>
        <w:rPr>
          <w:spacing w:val="-2"/>
        </w:rPr>
        <w:t xml:space="preserve">свойства; </w:t>
      </w:r>
      <w:r>
        <w:t>перспективы так называемого «молекулярного дизайна», включающего наноструктуры как неорганического, так и органического и биологического происхождения;</w:t>
      </w:r>
    </w:p>
    <w:p w:rsidR="00E829DB" w:rsidRDefault="00096074">
      <w:pPr>
        <w:spacing w:before="2"/>
        <w:ind w:left="808" w:right="186" w:hanging="2"/>
        <w:jc w:val="center"/>
      </w:pPr>
      <w:r>
        <w:rPr>
          <w:b/>
        </w:rPr>
        <w:t xml:space="preserve">уметь </w:t>
      </w:r>
      <w:r>
        <w:t>работать со средствами информации, в том</w:t>
      </w:r>
      <w:r>
        <w:rPr>
          <w:spacing w:val="-3"/>
        </w:rPr>
        <w:t xml:space="preserve"> </w:t>
      </w:r>
      <w:r>
        <w:t>числе компьютерными (уметь искатьи отбирать информацию, систематизировать и корректировать ее, составлять рефераты); готовить сообщения и доклады и выступать с ними; участвовать</w:t>
      </w:r>
      <w:r>
        <w:rPr>
          <w:spacing w:val="-1"/>
        </w:rPr>
        <w:t xml:space="preserve"> </w:t>
      </w:r>
      <w:r>
        <w:t>в</w:t>
      </w:r>
      <w:r>
        <w:rPr>
          <w:spacing w:val="-2"/>
        </w:rPr>
        <w:t xml:space="preserve"> </w:t>
      </w:r>
      <w:r>
        <w:t>дискуссиях; оформлять сообщения</w:t>
      </w:r>
      <w:r>
        <w:rPr>
          <w:spacing w:val="-2"/>
        </w:rPr>
        <w:t xml:space="preserve"> </w:t>
      </w:r>
      <w:r>
        <w:t>и</w:t>
      </w:r>
      <w:r>
        <w:rPr>
          <w:spacing w:val="-2"/>
        </w:rPr>
        <w:t xml:space="preserve"> </w:t>
      </w:r>
      <w:r>
        <w:t>доклады</w:t>
      </w:r>
      <w:r>
        <w:rPr>
          <w:spacing w:val="-1"/>
        </w:rPr>
        <w:t xml:space="preserve"> </w:t>
      </w:r>
      <w:r>
        <w:t>в</w:t>
      </w:r>
      <w:r>
        <w:rPr>
          <w:spacing w:val="-2"/>
        </w:rPr>
        <w:t xml:space="preserve"> </w:t>
      </w:r>
      <w:r>
        <w:t>письменном</w:t>
      </w:r>
      <w:r>
        <w:rPr>
          <w:spacing w:val="-1"/>
        </w:rPr>
        <w:t xml:space="preserve"> </w:t>
      </w:r>
      <w:r>
        <w:t>и</w:t>
      </w:r>
      <w:r>
        <w:rPr>
          <w:spacing w:val="-2"/>
        </w:rPr>
        <w:t xml:space="preserve"> </w:t>
      </w:r>
      <w:r>
        <w:t>электронном</w:t>
      </w:r>
      <w:r>
        <w:rPr>
          <w:spacing w:val="-2"/>
        </w:rPr>
        <w:t xml:space="preserve"> </w:t>
      </w:r>
      <w:r>
        <w:t>виде,</w:t>
      </w:r>
      <w:r>
        <w:rPr>
          <w:spacing w:val="-1"/>
        </w:rPr>
        <w:t xml:space="preserve"> </w:t>
      </w:r>
      <w:r>
        <w:t>подбирать к докладам, сообщениям, рефератам иллюстративный материал и коррек</w:t>
      </w:r>
    </w:p>
    <w:p w:rsidR="00E829DB" w:rsidRDefault="00E829DB">
      <w:pPr>
        <w:pStyle w:val="a3"/>
        <w:spacing w:before="69"/>
        <w:ind w:left="0"/>
        <w:jc w:val="left"/>
        <w:rPr>
          <w:sz w:val="22"/>
        </w:rPr>
      </w:pPr>
    </w:p>
    <w:p w:rsidR="00E829DB" w:rsidRDefault="00096074">
      <w:pPr>
        <w:pStyle w:val="1"/>
        <w:spacing w:before="1"/>
        <w:ind w:right="207"/>
        <w:jc w:val="center"/>
      </w:pPr>
      <w:r>
        <w:rPr>
          <w:spacing w:val="-2"/>
        </w:rPr>
        <w:t>ВОЛЕЙБОЛ</w:t>
      </w:r>
    </w:p>
    <w:p w:rsidR="00E829DB" w:rsidRDefault="00096074">
      <w:pPr>
        <w:pStyle w:val="2"/>
        <w:spacing w:before="2" w:line="321" w:lineRule="exact"/>
        <w:ind w:left="4611"/>
      </w:pPr>
      <w:r>
        <w:t>Пояснительная</w:t>
      </w:r>
      <w:r>
        <w:rPr>
          <w:spacing w:val="-14"/>
        </w:rPr>
        <w:t xml:space="preserve"> </w:t>
      </w:r>
      <w:r>
        <w:rPr>
          <w:spacing w:val="-2"/>
        </w:rPr>
        <w:t>записка</w:t>
      </w:r>
    </w:p>
    <w:p w:rsidR="00E829DB" w:rsidRDefault="00096074">
      <w:pPr>
        <w:pStyle w:val="a3"/>
        <w:spacing w:line="275" w:lineRule="exact"/>
        <w:ind w:left="1099"/>
        <w:jc w:val="left"/>
      </w:pPr>
      <w:r>
        <w:t>Внеурочная</w:t>
      </w:r>
      <w:r>
        <w:rPr>
          <w:spacing w:val="-5"/>
        </w:rPr>
        <w:t xml:space="preserve"> </w:t>
      </w:r>
      <w:r>
        <w:t>деятельность</w:t>
      </w:r>
      <w:r>
        <w:rPr>
          <w:spacing w:val="-3"/>
        </w:rPr>
        <w:t xml:space="preserve"> </w:t>
      </w:r>
      <w:r>
        <w:t>является</w:t>
      </w:r>
      <w:r>
        <w:rPr>
          <w:spacing w:val="-4"/>
        </w:rPr>
        <w:t xml:space="preserve"> </w:t>
      </w:r>
      <w:r>
        <w:t>обязательным</w:t>
      </w:r>
      <w:r>
        <w:rPr>
          <w:spacing w:val="-6"/>
        </w:rPr>
        <w:t xml:space="preserve"> </w:t>
      </w:r>
      <w:r>
        <w:t>компонентом</w:t>
      </w:r>
      <w:r>
        <w:rPr>
          <w:spacing w:val="-4"/>
        </w:rPr>
        <w:t xml:space="preserve"> </w:t>
      </w:r>
      <w:r>
        <w:rPr>
          <w:spacing w:val="-2"/>
        </w:rPr>
        <w:t>ФГОС.</w:t>
      </w:r>
    </w:p>
    <w:p w:rsidR="00E829DB" w:rsidRDefault="00096074">
      <w:pPr>
        <w:pStyle w:val="a3"/>
        <w:ind w:left="739" w:right="117" w:firstLine="360"/>
        <w:jc w:val="left"/>
      </w:pPr>
      <w:r>
        <w:t xml:space="preserve">Физкультуре и спорту придаётся большое общественно-воспитательное значение. Занятия физической культурой и спортом способствуют совершенствованию всех функций организма, укреплению нервной, сердечно-сосудистой, дыхательной систем, опорно-двигательного аппарата, повышают сопротивляемость организма человека </w:t>
      </w:r>
      <w:proofErr w:type="gramStart"/>
      <w:r>
        <w:t>к неблагоприятным влиянием внешней среды</w:t>
      </w:r>
      <w:proofErr w:type="gramEnd"/>
      <w:r>
        <w:t>, содействуют</w:t>
      </w:r>
      <w:r>
        <w:rPr>
          <w:spacing w:val="-4"/>
        </w:rPr>
        <w:t xml:space="preserve"> </w:t>
      </w:r>
      <w:r>
        <w:t>повышению</w:t>
      </w:r>
      <w:r>
        <w:rPr>
          <w:spacing w:val="-4"/>
        </w:rPr>
        <w:t xml:space="preserve"> </w:t>
      </w:r>
      <w:r>
        <w:t>общего</w:t>
      </w:r>
      <w:r>
        <w:rPr>
          <w:spacing w:val="-4"/>
        </w:rPr>
        <w:t xml:space="preserve"> </w:t>
      </w:r>
      <w:r>
        <w:t>культурного</w:t>
      </w:r>
      <w:r>
        <w:rPr>
          <w:spacing w:val="-4"/>
        </w:rPr>
        <w:t xml:space="preserve"> </w:t>
      </w:r>
      <w:r>
        <w:t>уровня.</w:t>
      </w:r>
      <w:r>
        <w:rPr>
          <w:spacing w:val="-4"/>
        </w:rPr>
        <w:t xml:space="preserve"> </w:t>
      </w:r>
      <w:r>
        <w:t>Отличительной</w:t>
      </w:r>
      <w:r>
        <w:rPr>
          <w:spacing w:val="-6"/>
        </w:rPr>
        <w:t xml:space="preserve"> </w:t>
      </w:r>
      <w:r>
        <w:t>особенностью</w:t>
      </w:r>
      <w:r>
        <w:rPr>
          <w:spacing w:val="-4"/>
        </w:rPr>
        <w:t xml:space="preserve"> </w:t>
      </w:r>
      <w:r>
        <w:t>данной</w:t>
      </w:r>
      <w:r>
        <w:rPr>
          <w:spacing w:val="-6"/>
        </w:rPr>
        <w:t xml:space="preserve"> </w:t>
      </w:r>
      <w:r>
        <w:t>программы является</w:t>
      </w:r>
      <w:r>
        <w:rPr>
          <w:spacing w:val="-2"/>
        </w:rPr>
        <w:t xml:space="preserve"> </w:t>
      </w:r>
      <w:r>
        <w:t>то,</w:t>
      </w:r>
      <w:r>
        <w:rPr>
          <w:spacing w:val="-2"/>
        </w:rPr>
        <w:t xml:space="preserve"> </w:t>
      </w:r>
      <w:r>
        <w:t>что</w:t>
      </w:r>
      <w:r>
        <w:rPr>
          <w:spacing w:val="-2"/>
        </w:rPr>
        <w:t xml:space="preserve"> </w:t>
      </w:r>
      <w:r>
        <w:t>наряду</w:t>
      </w:r>
      <w:r>
        <w:rPr>
          <w:spacing w:val="-5"/>
        </w:rPr>
        <w:t xml:space="preserve"> </w:t>
      </w:r>
      <w:r>
        <w:t>с</w:t>
      </w:r>
      <w:r>
        <w:rPr>
          <w:spacing w:val="-3"/>
        </w:rPr>
        <w:t xml:space="preserve"> </w:t>
      </w:r>
      <w:r>
        <w:t>общей</w:t>
      </w:r>
      <w:r>
        <w:rPr>
          <w:spacing w:val="-2"/>
        </w:rPr>
        <w:t xml:space="preserve"> </w:t>
      </w:r>
      <w:r>
        <w:t>физической</w:t>
      </w:r>
      <w:r>
        <w:rPr>
          <w:spacing w:val="-4"/>
        </w:rPr>
        <w:t xml:space="preserve"> </w:t>
      </w:r>
      <w:r>
        <w:t>подготовкой обучающиеся,</w:t>
      </w:r>
      <w:r>
        <w:rPr>
          <w:spacing w:val="-2"/>
        </w:rPr>
        <w:t xml:space="preserve"> </w:t>
      </w:r>
      <w:r>
        <w:t>проведением</w:t>
      </w:r>
      <w:r>
        <w:rPr>
          <w:spacing w:val="-3"/>
        </w:rPr>
        <w:t xml:space="preserve"> </w:t>
      </w:r>
      <w:r>
        <w:t>занятий</w:t>
      </w:r>
      <w:r>
        <w:rPr>
          <w:spacing w:val="-1"/>
        </w:rPr>
        <w:t xml:space="preserve"> </w:t>
      </w:r>
      <w:r>
        <w:t>по</w:t>
      </w:r>
      <w:r>
        <w:rPr>
          <w:spacing w:val="-2"/>
        </w:rPr>
        <w:t xml:space="preserve"> </w:t>
      </w:r>
      <w:r>
        <w:t>теории спорта, обучающиеся будут выступать волонтёрами по пропаганде здорового образа жизни, готовить</w:t>
      </w:r>
    </w:p>
    <w:p w:rsidR="00E829DB" w:rsidRDefault="00E829DB">
      <w:pPr>
        <w:sectPr w:rsidR="00E829DB">
          <w:footerReference w:type="default" r:id="rId267"/>
          <w:pgSz w:w="11920" w:h="16850"/>
          <w:pgMar w:top="700" w:right="260" w:bottom="1300" w:left="0" w:header="0" w:footer="1110" w:gutter="0"/>
          <w:cols w:space="720"/>
        </w:sectPr>
      </w:pPr>
    </w:p>
    <w:p w:rsidR="00E829DB" w:rsidRDefault="00096074">
      <w:pPr>
        <w:pStyle w:val="a3"/>
        <w:spacing w:before="79"/>
        <w:ind w:left="739"/>
        <w:jc w:val="left"/>
      </w:pPr>
      <w:r>
        <w:lastRenderedPageBreak/>
        <w:t>презентации</w:t>
      </w:r>
      <w:r>
        <w:rPr>
          <w:spacing w:val="-4"/>
        </w:rPr>
        <w:t xml:space="preserve"> </w:t>
      </w:r>
      <w:r>
        <w:t>к</w:t>
      </w:r>
      <w:r>
        <w:rPr>
          <w:spacing w:val="-3"/>
        </w:rPr>
        <w:t xml:space="preserve"> </w:t>
      </w:r>
      <w:r>
        <w:t>своим</w:t>
      </w:r>
      <w:r>
        <w:rPr>
          <w:spacing w:val="-3"/>
        </w:rPr>
        <w:t xml:space="preserve"> </w:t>
      </w:r>
      <w:r>
        <w:rPr>
          <w:spacing w:val="-2"/>
        </w:rPr>
        <w:t>выступлениям.</w:t>
      </w:r>
    </w:p>
    <w:p w:rsidR="00E829DB" w:rsidRDefault="00096074">
      <w:pPr>
        <w:pStyle w:val="a3"/>
        <w:ind w:left="739"/>
        <w:jc w:val="left"/>
      </w:pPr>
      <w:r>
        <w:t>Рабочая</w:t>
      </w:r>
      <w:r>
        <w:rPr>
          <w:spacing w:val="-5"/>
        </w:rPr>
        <w:t xml:space="preserve"> </w:t>
      </w:r>
      <w:r>
        <w:t>программа</w:t>
      </w:r>
      <w:r>
        <w:rPr>
          <w:spacing w:val="-4"/>
        </w:rPr>
        <w:t xml:space="preserve"> </w:t>
      </w:r>
      <w:r>
        <w:t>внеурочной</w:t>
      </w:r>
      <w:r>
        <w:rPr>
          <w:spacing w:val="-5"/>
        </w:rPr>
        <w:t xml:space="preserve"> </w:t>
      </w:r>
      <w:r>
        <w:t>деятельности</w:t>
      </w:r>
      <w:r>
        <w:rPr>
          <w:spacing w:val="-6"/>
        </w:rPr>
        <w:t xml:space="preserve"> </w:t>
      </w:r>
      <w:r>
        <w:t>по</w:t>
      </w:r>
      <w:r>
        <w:rPr>
          <w:spacing w:val="-5"/>
        </w:rPr>
        <w:t xml:space="preserve"> </w:t>
      </w:r>
      <w:r>
        <w:t>спортивно-оздоровительной</w:t>
      </w:r>
      <w:r>
        <w:rPr>
          <w:spacing w:val="-7"/>
        </w:rPr>
        <w:t xml:space="preserve"> </w:t>
      </w:r>
      <w:r>
        <w:t>направленности</w:t>
      </w:r>
      <w:r>
        <w:rPr>
          <w:spacing w:val="-1"/>
        </w:rPr>
        <w:t xml:space="preserve"> </w:t>
      </w:r>
      <w:r>
        <w:t xml:space="preserve">«Юный волейболист» для обучающихся 10-11 </w:t>
      </w:r>
      <w:proofErr w:type="gramStart"/>
      <w:r>
        <w:t>классов(</w:t>
      </w:r>
      <w:proofErr w:type="gramEnd"/>
      <w:r>
        <w:t>16-17 лет) разработана на основе:</w:t>
      </w:r>
    </w:p>
    <w:p w:rsidR="00E829DB" w:rsidRDefault="00096074">
      <w:pPr>
        <w:pStyle w:val="a3"/>
        <w:ind w:left="739"/>
        <w:jc w:val="left"/>
      </w:pPr>
      <w:r>
        <w:t>-Федерального</w:t>
      </w:r>
      <w:r>
        <w:rPr>
          <w:spacing w:val="-6"/>
        </w:rPr>
        <w:t xml:space="preserve"> </w:t>
      </w:r>
      <w:r>
        <w:t>государственного</w:t>
      </w:r>
      <w:r>
        <w:rPr>
          <w:spacing w:val="-4"/>
        </w:rPr>
        <w:t xml:space="preserve"> </w:t>
      </w:r>
      <w:r>
        <w:rPr>
          <w:spacing w:val="-2"/>
        </w:rPr>
        <w:t>стандарта;</w:t>
      </w:r>
    </w:p>
    <w:p w:rsidR="00E829DB" w:rsidRDefault="00096074">
      <w:pPr>
        <w:pStyle w:val="a3"/>
        <w:ind w:left="739"/>
        <w:jc w:val="left"/>
      </w:pPr>
      <w:r>
        <w:t>-«Внеурочная</w:t>
      </w:r>
      <w:r>
        <w:rPr>
          <w:spacing w:val="-5"/>
        </w:rPr>
        <w:t xml:space="preserve"> </w:t>
      </w:r>
      <w:r>
        <w:t>деятельность</w:t>
      </w:r>
      <w:r>
        <w:rPr>
          <w:spacing w:val="-3"/>
        </w:rPr>
        <w:t xml:space="preserve"> </w:t>
      </w:r>
      <w:r>
        <w:t>учащихся:</w:t>
      </w:r>
      <w:r>
        <w:rPr>
          <w:spacing w:val="-5"/>
        </w:rPr>
        <w:t xml:space="preserve"> </w:t>
      </w:r>
      <w:r>
        <w:t>Волейбол</w:t>
      </w:r>
      <w:r>
        <w:rPr>
          <w:spacing w:val="-5"/>
        </w:rPr>
        <w:t xml:space="preserve"> </w:t>
      </w:r>
      <w:r>
        <w:t>под</w:t>
      </w:r>
      <w:r>
        <w:rPr>
          <w:spacing w:val="-5"/>
        </w:rPr>
        <w:t xml:space="preserve"> </w:t>
      </w:r>
      <w:r>
        <w:t>редакцией</w:t>
      </w:r>
      <w:r>
        <w:rPr>
          <w:spacing w:val="-7"/>
        </w:rPr>
        <w:t xml:space="preserve"> </w:t>
      </w:r>
      <w:r>
        <w:t>Г.А.Колодницкого,</w:t>
      </w:r>
      <w:r>
        <w:rPr>
          <w:spacing w:val="-5"/>
        </w:rPr>
        <w:t xml:space="preserve"> </w:t>
      </w:r>
      <w:r>
        <w:t>В.С.Кузнецова, Маслова Москва «Просвещение»20011г.;</w:t>
      </w:r>
    </w:p>
    <w:p w:rsidR="00E829DB" w:rsidRDefault="00096074">
      <w:pPr>
        <w:pStyle w:val="a4"/>
        <w:numPr>
          <w:ilvl w:val="0"/>
          <w:numId w:val="61"/>
        </w:numPr>
        <w:tabs>
          <w:tab w:val="left" w:pos="877"/>
        </w:tabs>
        <w:ind w:right="430" w:firstLine="0"/>
        <w:jc w:val="left"/>
        <w:rPr>
          <w:sz w:val="24"/>
        </w:rPr>
      </w:pPr>
      <w:r>
        <w:rPr>
          <w:sz w:val="24"/>
        </w:rPr>
        <w:t>Комплексной</w:t>
      </w:r>
      <w:r>
        <w:rPr>
          <w:spacing w:val="-4"/>
          <w:sz w:val="24"/>
        </w:rPr>
        <w:t xml:space="preserve"> </w:t>
      </w:r>
      <w:r>
        <w:rPr>
          <w:sz w:val="24"/>
        </w:rPr>
        <w:t>программы</w:t>
      </w:r>
      <w:r>
        <w:rPr>
          <w:spacing w:val="-4"/>
          <w:sz w:val="24"/>
        </w:rPr>
        <w:t xml:space="preserve"> </w:t>
      </w:r>
      <w:r>
        <w:rPr>
          <w:sz w:val="24"/>
        </w:rPr>
        <w:t>Ляха</w:t>
      </w:r>
      <w:r>
        <w:rPr>
          <w:spacing w:val="-5"/>
          <w:sz w:val="24"/>
        </w:rPr>
        <w:t xml:space="preserve"> </w:t>
      </w:r>
      <w:r>
        <w:rPr>
          <w:sz w:val="24"/>
        </w:rPr>
        <w:t>В.И.,</w:t>
      </w:r>
      <w:r>
        <w:rPr>
          <w:spacing w:val="-4"/>
          <w:sz w:val="24"/>
        </w:rPr>
        <w:t xml:space="preserve"> </w:t>
      </w:r>
      <w:r>
        <w:rPr>
          <w:sz w:val="24"/>
        </w:rPr>
        <w:t>ЗданевичаА.А.</w:t>
      </w:r>
      <w:r>
        <w:rPr>
          <w:spacing w:val="-1"/>
          <w:sz w:val="24"/>
        </w:rPr>
        <w:t xml:space="preserve"> </w:t>
      </w:r>
      <w:r>
        <w:rPr>
          <w:sz w:val="24"/>
        </w:rPr>
        <w:t>Физическая</w:t>
      </w:r>
      <w:r>
        <w:rPr>
          <w:spacing w:val="-4"/>
          <w:sz w:val="24"/>
        </w:rPr>
        <w:t xml:space="preserve"> </w:t>
      </w:r>
      <w:r>
        <w:rPr>
          <w:sz w:val="24"/>
        </w:rPr>
        <w:t>культура.</w:t>
      </w:r>
      <w:r>
        <w:rPr>
          <w:spacing w:val="-4"/>
          <w:sz w:val="24"/>
        </w:rPr>
        <w:t xml:space="preserve"> </w:t>
      </w:r>
      <w:r>
        <w:rPr>
          <w:sz w:val="24"/>
        </w:rPr>
        <w:t>1-11</w:t>
      </w:r>
      <w:r>
        <w:rPr>
          <w:spacing w:val="-4"/>
          <w:sz w:val="24"/>
        </w:rPr>
        <w:t xml:space="preserve"> </w:t>
      </w:r>
      <w:r>
        <w:rPr>
          <w:sz w:val="24"/>
        </w:rPr>
        <w:t>классы:</w:t>
      </w:r>
      <w:r>
        <w:rPr>
          <w:spacing w:val="-4"/>
          <w:sz w:val="24"/>
        </w:rPr>
        <w:t xml:space="preserve"> </w:t>
      </w:r>
      <w:r>
        <w:rPr>
          <w:sz w:val="24"/>
        </w:rPr>
        <w:t>комплексная программа физического воспитания учащихся,</w:t>
      </w:r>
      <w:r>
        <w:rPr>
          <w:spacing w:val="40"/>
          <w:sz w:val="24"/>
        </w:rPr>
        <w:t xml:space="preserve"> </w:t>
      </w:r>
      <w:r>
        <w:rPr>
          <w:sz w:val="24"/>
        </w:rPr>
        <w:t>Учитель, 2018;</w:t>
      </w:r>
    </w:p>
    <w:p w:rsidR="00E829DB" w:rsidRDefault="00096074">
      <w:pPr>
        <w:pStyle w:val="a4"/>
        <w:numPr>
          <w:ilvl w:val="0"/>
          <w:numId w:val="61"/>
        </w:numPr>
        <w:tabs>
          <w:tab w:val="left" w:pos="877"/>
        </w:tabs>
        <w:ind w:left="877" w:hanging="138"/>
        <w:jc w:val="left"/>
        <w:rPr>
          <w:sz w:val="24"/>
        </w:rPr>
      </w:pPr>
      <w:r>
        <w:rPr>
          <w:sz w:val="24"/>
        </w:rPr>
        <w:t>Физическая</w:t>
      </w:r>
      <w:r>
        <w:rPr>
          <w:spacing w:val="-5"/>
          <w:sz w:val="24"/>
        </w:rPr>
        <w:t xml:space="preserve"> </w:t>
      </w:r>
      <w:r>
        <w:rPr>
          <w:sz w:val="24"/>
        </w:rPr>
        <w:t>культура</w:t>
      </w:r>
      <w:r>
        <w:rPr>
          <w:spacing w:val="-2"/>
          <w:sz w:val="24"/>
        </w:rPr>
        <w:t xml:space="preserve"> </w:t>
      </w:r>
      <w:r>
        <w:rPr>
          <w:sz w:val="24"/>
        </w:rPr>
        <w:t>Учебник</w:t>
      </w:r>
      <w:r>
        <w:rPr>
          <w:spacing w:val="-3"/>
          <w:sz w:val="24"/>
        </w:rPr>
        <w:t xml:space="preserve"> </w:t>
      </w:r>
      <w:r>
        <w:rPr>
          <w:sz w:val="24"/>
        </w:rPr>
        <w:t>для</w:t>
      </w:r>
      <w:r>
        <w:rPr>
          <w:spacing w:val="-3"/>
          <w:sz w:val="24"/>
        </w:rPr>
        <w:t xml:space="preserve"> </w:t>
      </w:r>
      <w:r>
        <w:rPr>
          <w:sz w:val="24"/>
        </w:rPr>
        <w:t>общеобразовательных</w:t>
      </w:r>
      <w:r>
        <w:rPr>
          <w:spacing w:val="-2"/>
          <w:sz w:val="24"/>
        </w:rPr>
        <w:t xml:space="preserve"> </w:t>
      </w:r>
      <w:r>
        <w:rPr>
          <w:sz w:val="24"/>
        </w:rPr>
        <w:t>организаций</w:t>
      </w:r>
      <w:r>
        <w:rPr>
          <w:spacing w:val="-3"/>
          <w:sz w:val="24"/>
        </w:rPr>
        <w:t xml:space="preserve"> </w:t>
      </w:r>
      <w:r>
        <w:rPr>
          <w:sz w:val="24"/>
        </w:rPr>
        <w:t>10-11</w:t>
      </w:r>
      <w:r>
        <w:rPr>
          <w:spacing w:val="-3"/>
          <w:sz w:val="24"/>
        </w:rPr>
        <w:t xml:space="preserve"> </w:t>
      </w:r>
      <w:r>
        <w:rPr>
          <w:sz w:val="24"/>
        </w:rPr>
        <w:t>класс,</w:t>
      </w:r>
      <w:r>
        <w:rPr>
          <w:spacing w:val="-3"/>
          <w:sz w:val="24"/>
        </w:rPr>
        <w:t xml:space="preserve"> </w:t>
      </w:r>
      <w:r>
        <w:rPr>
          <w:sz w:val="24"/>
        </w:rPr>
        <w:t>В.И.Лях,</w:t>
      </w:r>
      <w:r>
        <w:rPr>
          <w:spacing w:val="-3"/>
          <w:sz w:val="24"/>
        </w:rPr>
        <w:t xml:space="preserve"> </w:t>
      </w:r>
      <w:r>
        <w:rPr>
          <w:spacing w:val="-2"/>
          <w:sz w:val="24"/>
        </w:rPr>
        <w:t>Москва</w:t>
      </w:r>
    </w:p>
    <w:p w:rsidR="00E829DB" w:rsidRDefault="00096074">
      <w:pPr>
        <w:pStyle w:val="a3"/>
        <w:ind w:left="739"/>
        <w:jc w:val="left"/>
      </w:pPr>
      <w:r>
        <w:t>«Просвещение,</w:t>
      </w:r>
      <w:r>
        <w:rPr>
          <w:spacing w:val="-5"/>
        </w:rPr>
        <w:t xml:space="preserve"> </w:t>
      </w:r>
      <w:r>
        <w:rPr>
          <w:spacing w:val="-2"/>
        </w:rPr>
        <w:t>2021г;</w:t>
      </w:r>
    </w:p>
    <w:p w:rsidR="00E829DB" w:rsidRDefault="00096074">
      <w:pPr>
        <w:ind w:left="739" w:right="303"/>
        <w:rPr>
          <w:sz w:val="24"/>
        </w:rPr>
      </w:pPr>
      <w:r>
        <w:rPr>
          <w:b/>
          <w:sz w:val="24"/>
        </w:rPr>
        <w:t>Новизну</w:t>
      </w:r>
      <w:r>
        <w:rPr>
          <w:b/>
          <w:spacing w:val="-5"/>
          <w:sz w:val="24"/>
        </w:rPr>
        <w:t xml:space="preserve"> </w:t>
      </w:r>
      <w:r>
        <w:rPr>
          <w:b/>
          <w:sz w:val="24"/>
        </w:rPr>
        <w:t>программы</w:t>
      </w:r>
      <w:r>
        <w:rPr>
          <w:b/>
          <w:spacing w:val="-6"/>
          <w:sz w:val="24"/>
        </w:rPr>
        <w:t xml:space="preserve"> </w:t>
      </w:r>
      <w:r>
        <w:rPr>
          <w:b/>
          <w:sz w:val="24"/>
        </w:rPr>
        <w:t>определяет</w:t>
      </w:r>
      <w:r>
        <w:rPr>
          <w:b/>
          <w:spacing w:val="-1"/>
          <w:sz w:val="24"/>
        </w:rPr>
        <w:t xml:space="preserve"> </w:t>
      </w:r>
      <w:r>
        <w:rPr>
          <w:sz w:val="24"/>
        </w:rPr>
        <w:t>комплексность</w:t>
      </w:r>
      <w:r>
        <w:rPr>
          <w:spacing w:val="-4"/>
          <w:sz w:val="24"/>
        </w:rPr>
        <w:t xml:space="preserve"> </w:t>
      </w:r>
      <w:r>
        <w:rPr>
          <w:sz w:val="24"/>
        </w:rPr>
        <w:t>решения</w:t>
      </w:r>
      <w:r>
        <w:rPr>
          <w:spacing w:val="-5"/>
          <w:sz w:val="24"/>
        </w:rPr>
        <w:t xml:space="preserve"> </w:t>
      </w:r>
      <w:r>
        <w:rPr>
          <w:sz w:val="24"/>
        </w:rPr>
        <w:t>образовательных</w:t>
      </w:r>
      <w:r>
        <w:rPr>
          <w:spacing w:val="-3"/>
          <w:sz w:val="24"/>
        </w:rPr>
        <w:t xml:space="preserve"> </w:t>
      </w:r>
      <w:r>
        <w:rPr>
          <w:sz w:val="24"/>
        </w:rPr>
        <w:t>и</w:t>
      </w:r>
      <w:r>
        <w:rPr>
          <w:spacing w:val="-5"/>
          <w:sz w:val="24"/>
        </w:rPr>
        <w:t xml:space="preserve"> </w:t>
      </w:r>
      <w:r>
        <w:rPr>
          <w:sz w:val="24"/>
        </w:rPr>
        <w:t>воспитательных</w:t>
      </w:r>
      <w:r>
        <w:rPr>
          <w:spacing w:val="-3"/>
          <w:sz w:val="24"/>
        </w:rPr>
        <w:t xml:space="preserve"> </w:t>
      </w:r>
      <w:r>
        <w:rPr>
          <w:sz w:val="24"/>
        </w:rPr>
        <w:t>задач при её реализации.</w:t>
      </w:r>
    </w:p>
    <w:p w:rsidR="00E829DB" w:rsidRDefault="00096074">
      <w:pPr>
        <w:pStyle w:val="a3"/>
        <w:spacing w:before="1"/>
        <w:ind w:left="739" w:firstLine="60"/>
        <w:jc w:val="left"/>
      </w:pPr>
      <w:r>
        <w:t>Новые</w:t>
      </w:r>
      <w:r>
        <w:rPr>
          <w:spacing w:val="-5"/>
        </w:rPr>
        <w:t xml:space="preserve"> </w:t>
      </w:r>
      <w:r>
        <w:t>жизненные</w:t>
      </w:r>
      <w:r>
        <w:rPr>
          <w:spacing w:val="-3"/>
        </w:rPr>
        <w:t xml:space="preserve"> </w:t>
      </w:r>
      <w:r>
        <w:t>условия,</w:t>
      </w:r>
      <w:r>
        <w:rPr>
          <w:spacing w:val="-3"/>
        </w:rPr>
        <w:t xml:space="preserve"> </w:t>
      </w:r>
      <w:r>
        <w:t>в</w:t>
      </w:r>
      <w:r>
        <w:rPr>
          <w:spacing w:val="-4"/>
        </w:rPr>
        <w:t xml:space="preserve"> </w:t>
      </w:r>
      <w:r>
        <w:t>которые</w:t>
      </w:r>
      <w:r>
        <w:rPr>
          <w:spacing w:val="-5"/>
        </w:rPr>
        <w:t xml:space="preserve"> </w:t>
      </w:r>
      <w:r>
        <w:t>поставлены</w:t>
      </w:r>
      <w:r>
        <w:rPr>
          <w:spacing w:val="-3"/>
        </w:rPr>
        <w:t xml:space="preserve"> </w:t>
      </w:r>
      <w:r>
        <w:t>современные</w:t>
      </w:r>
      <w:r>
        <w:rPr>
          <w:spacing w:val="-5"/>
        </w:rPr>
        <w:t xml:space="preserve"> </w:t>
      </w:r>
      <w:r>
        <w:t>обучающиеся,</w:t>
      </w:r>
      <w:r>
        <w:rPr>
          <w:spacing w:val="-3"/>
        </w:rPr>
        <w:t xml:space="preserve"> </w:t>
      </w:r>
      <w:r>
        <w:t>вступающие</w:t>
      </w:r>
      <w:r>
        <w:rPr>
          <w:spacing w:val="-2"/>
        </w:rPr>
        <w:t xml:space="preserve"> </w:t>
      </w:r>
      <w:r>
        <w:t>в</w:t>
      </w:r>
      <w:r>
        <w:rPr>
          <w:spacing w:val="-4"/>
        </w:rPr>
        <w:t xml:space="preserve"> </w:t>
      </w:r>
      <w:r>
        <w:t>жизнь, выдвигают свои требования:</w:t>
      </w:r>
    </w:p>
    <w:p w:rsidR="00E829DB" w:rsidRDefault="00096074">
      <w:pPr>
        <w:pStyle w:val="a4"/>
        <w:numPr>
          <w:ilvl w:val="0"/>
          <w:numId w:val="60"/>
        </w:numPr>
        <w:tabs>
          <w:tab w:val="left" w:pos="739"/>
          <w:tab w:val="left" w:pos="1519"/>
        </w:tabs>
        <w:ind w:right="206" w:hanging="360"/>
        <w:jc w:val="left"/>
        <w:rPr>
          <w:sz w:val="24"/>
        </w:rPr>
      </w:pPr>
      <w:r>
        <w:rPr>
          <w:sz w:val="20"/>
        </w:rPr>
        <w:tab/>
      </w:r>
      <w:r>
        <w:rPr>
          <w:sz w:val="24"/>
        </w:rPr>
        <w:t>быть</w:t>
      </w:r>
      <w:r>
        <w:rPr>
          <w:spacing w:val="-4"/>
          <w:sz w:val="24"/>
        </w:rPr>
        <w:t xml:space="preserve"> </w:t>
      </w:r>
      <w:r>
        <w:rPr>
          <w:sz w:val="24"/>
        </w:rPr>
        <w:t>мыслящими,</w:t>
      </w:r>
      <w:r>
        <w:rPr>
          <w:spacing w:val="-5"/>
          <w:sz w:val="24"/>
        </w:rPr>
        <w:t xml:space="preserve"> </w:t>
      </w:r>
      <w:r>
        <w:rPr>
          <w:sz w:val="24"/>
        </w:rPr>
        <w:t>инициативными,</w:t>
      </w:r>
      <w:r>
        <w:rPr>
          <w:spacing w:val="-5"/>
          <w:sz w:val="24"/>
        </w:rPr>
        <w:t xml:space="preserve"> </w:t>
      </w:r>
      <w:r>
        <w:rPr>
          <w:sz w:val="24"/>
        </w:rPr>
        <w:t>самостоятельными,</w:t>
      </w:r>
      <w:r>
        <w:rPr>
          <w:spacing w:val="-5"/>
          <w:sz w:val="24"/>
        </w:rPr>
        <w:t xml:space="preserve"> </w:t>
      </w:r>
      <w:r>
        <w:rPr>
          <w:sz w:val="24"/>
        </w:rPr>
        <w:t>вырабатывать</w:t>
      </w:r>
      <w:r>
        <w:rPr>
          <w:spacing w:val="-4"/>
          <w:sz w:val="24"/>
        </w:rPr>
        <w:t xml:space="preserve"> </w:t>
      </w:r>
      <w:r>
        <w:rPr>
          <w:sz w:val="24"/>
        </w:rPr>
        <w:t>свои</w:t>
      </w:r>
      <w:r>
        <w:rPr>
          <w:spacing w:val="-5"/>
          <w:sz w:val="24"/>
        </w:rPr>
        <w:t xml:space="preserve"> </w:t>
      </w:r>
      <w:r>
        <w:rPr>
          <w:sz w:val="24"/>
        </w:rPr>
        <w:t>новые</w:t>
      </w:r>
      <w:r>
        <w:rPr>
          <w:spacing w:val="-6"/>
          <w:sz w:val="24"/>
        </w:rPr>
        <w:t xml:space="preserve"> </w:t>
      </w:r>
      <w:r>
        <w:rPr>
          <w:sz w:val="24"/>
        </w:rPr>
        <w:t xml:space="preserve">оригинальные </w:t>
      </w:r>
      <w:r>
        <w:rPr>
          <w:spacing w:val="-2"/>
          <w:sz w:val="24"/>
        </w:rPr>
        <w:t>решения</w:t>
      </w:r>
    </w:p>
    <w:p w:rsidR="00E829DB" w:rsidRDefault="00096074">
      <w:pPr>
        <w:pStyle w:val="a4"/>
        <w:numPr>
          <w:ilvl w:val="0"/>
          <w:numId w:val="60"/>
        </w:numPr>
        <w:tabs>
          <w:tab w:val="left" w:pos="1459"/>
        </w:tabs>
        <w:spacing w:line="275" w:lineRule="exact"/>
        <w:ind w:left="1459" w:hanging="1080"/>
        <w:jc w:val="left"/>
        <w:rPr>
          <w:sz w:val="24"/>
        </w:rPr>
      </w:pPr>
      <w:r>
        <w:rPr>
          <w:sz w:val="24"/>
        </w:rPr>
        <w:t>быть</w:t>
      </w:r>
      <w:r>
        <w:rPr>
          <w:spacing w:val="-4"/>
          <w:sz w:val="24"/>
        </w:rPr>
        <w:t xml:space="preserve"> </w:t>
      </w:r>
      <w:r>
        <w:rPr>
          <w:sz w:val="24"/>
        </w:rPr>
        <w:t>ориентированными</w:t>
      </w:r>
      <w:r>
        <w:rPr>
          <w:spacing w:val="-4"/>
          <w:sz w:val="24"/>
        </w:rPr>
        <w:t xml:space="preserve"> </w:t>
      </w:r>
      <w:r>
        <w:rPr>
          <w:sz w:val="24"/>
        </w:rPr>
        <w:t>на</w:t>
      </w:r>
      <w:r>
        <w:rPr>
          <w:spacing w:val="-6"/>
          <w:sz w:val="24"/>
        </w:rPr>
        <w:t xml:space="preserve"> </w:t>
      </w:r>
      <w:r>
        <w:rPr>
          <w:sz w:val="24"/>
        </w:rPr>
        <w:t>лучшие</w:t>
      </w:r>
      <w:r>
        <w:rPr>
          <w:spacing w:val="-5"/>
          <w:sz w:val="24"/>
        </w:rPr>
        <w:t xml:space="preserve"> </w:t>
      </w:r>
      <w:r>
        <w:rPr>
          <w:sz w:val="24"/>
        </w:rPr>
        <w:t>конечные</w:t>
      </w:r>
      <w:r>
        <w:rPr>
          <w:spacing w:val="-6"/>
          <w:sz w:val="24"/>
        </w:rPr>
        <w:t xml:space="preserve"> </w:t>
      </w:r>
      <w:r>
        <w:rPr>
          <w:spacing w:val="-2"/>
          <w:sz w:val="24"/>
        </w:rPr>
        <w:t>результаты.</w:t>
      </w:r>
    </w:p>
    <w:p w:rsidR="00E829DB" w:rsidRDefault="00096074">
      <w:pPr>
        <w:pStyle w:val="a3"/>
        <w:ind w:left="739"/>
        <w:jc w:val="left"/>
      </w:pPr>
      <w:r>
        <w:t>Реализация</w:t>
      </w:r>
      <w:r>
        <w:rPr>
          <w:spacing w:val="-3"/>
        </w:rPr>
        <w:t xml:space="preserve"> </w:t>
      </w:r>
      <w:r>
        <w:t>этих</w:t>
      </w:r>
      <w:r>
        <w:rPr>
          <w:spacing w:val="-2"/>
        </w:rPr>
        <w:t xml:space="preserve"> </w:t>
      </w:r>
      <w:r>
        <w:t>требований</w:t>
      </w:r>
      <w:r>
        <w:rPr>
          <w:spacing w:val="-5"/>
        </w:rPr>
        <w:t xml:space="preserve"> </w:t>
      </w:r>
      <w:r>
        <w:t>предполагает</w:t>
      </w:r>
      <w:r>
        <w:rPr>
          <w:spacing w:val="-3"/>
        </w:rPr>
        <w:t xml:space="preserve"> </w:t>
      </w:r>
      <w:r>
        <w:t>человека</w:t>
      </w:r>
      <w:r>
        <w:rPr>
          <w:spacing w:val="-4"/>
        </w:rPr>
        <w:t xml:space="preserve"> </w:t>
      </w:r>
      <w:r>
        <w:t>с</w:t>
      </w:r>
      <w:r>
        <w:rPr>
          <w:spacing w:val="-4"/>
        </w:rPr>
        <w:t xml:space="preserve"> </w:t>
      </w:r>
      <w:r>
        <w:t>творческими</w:t>
      </w:r>
      <w:r>
        <w:rPr>
          <w:spacing w:val="-3"/>
        </w:rPr>
        <w:t xml:space="preserve"> </w:t>
      </w:r>
      <w:r>
        <w:t>способностями.</w:t>
      </w:r>
      <w:r>
        <w:rPr>
          <w:spacing w:val="-3"/>
        </w:rPr>
        <w:t xml:space="preserve"> </w:t>
      </w:r>
      <w:r>
        <w:t>Среди</w:t>
      </w:r>
      <w:r>
        <w:rPr>
          <w:spacing w:val="-2"/>
        </w:rPr>
        <w:t xml:space="preserve"> </w:t>
      </w:r>
      <w:r>
        <w:t>многообразия видов творческой деятельности конструирование занимает одно из ведущих положений. Этот вид деятельности связан с эмоциональной стороной жизни человека, в ней находят своё отражение особенности восприятия человеком окружающего мира. В конструировании проявляются многие психические процессы, но, пожалуй, наиболее ярко - творческое воображение и мышление.</w:t>
      </w:r>
    </w:p>
    <w:p w:rsidR="00E829DB" w:rsidRDefault="00096074">
      <w:pPr>
        <w:pStyle w:val="a3"/>
        <w:ind w:left="739"/>
        <w:jc w:val="left"/>
      </w:pPr>
      <w:r>
        <w:t>Цели</w:t>
      </w:r>
      <w:r>
        <w:rPr>
          <w:spacing w:val="-1"/>
        </w:rPr>
        <w:t xml:space="preserve"> </w:t>
      </w:r>
      <w:r>
        <w:t>и</w:t>
      </w:r>
      <w:r>
        <w:rPr>
          <w:spacing w:val="-1"/>
        </w:rPr>
        <w:t xml:space="preserve"> </w:t>
      </w:r>
      <w:r>
        <w:rPr>
          <w:spacing w:val="-2"/>
        </w:rPr>
        <w:t>задачи</w:t>
      </w:r>
    </w:p>
    <w:p w:rsidR="00E829DB" w:rsidRDefault="00096074">
      <w:pPr>
        <w:pStyle w:val="a3"/>
        <w:ind w:left="739"/>
        <w:jc w:val="left"/>
      </w:pPr>
      <w:r>
        <w:t>Игра</w:t>
      </w:r>
      <w:r>
        <w:rPr>
          <w:spacing w:val="-4"/>
        </w:rPr>
        <w:t xml:space="preserve"> </w:t>
      </w:r>
      <w:r>
        <w:t>в</w:t>
      </w:r>
      <w:r>
        <w:rPr>
          <w:spacing w:val="-3"/>
        </w:rPr>
        <w:t xml:space="preserve"> </w:t>
      </w:r>
      <w:r>
        <w:t>волейбол</w:t>
      </w:r>
      <w:r>
        <w:rPr>
          <w:spacing w:val="-2"/>
        </w:rPr>
        <w:t xml:space="preserve"> </w:t>
      </w:r>
      <w:r>
        <w:t>направлена</w:t>
      </w:r>
      <w:r>
        <w:rPr>
          <w:spacing w:val="-3"/>
        </w:rPr>
        <w:t xml:space="preserve"> </w:t>
      </w:r>
      <w:r>
        <w:t>на</w:t>
      </w:r>
      <w:r>
        <w:rPr>
          <w:spacing w:val="-3"/>
        </w:rPr>
        <w:t xml:space="preserve"> </w:t>
      </w:r>
      <w:r>
        <w:t>всестороннее</w:t>
      </w:r>
      <w:r>
        <w:rPr>
          <w:spacing w:val="-3"/>
        </w:rPr>
        <w:t xml:space="preserve"> </w:t>
      </w:r>
      <w:r>
        <w:t>физическое</w:t>
      </w:r>
      <w:r>
        <w:rPr>
          <w:spacing w:val="-3"/>
        </w:rPr>
        <w:t xml:space="preserve"> </w:t>
      </w:r>
      <w:r>
        <w:t>развитие</w:t>
      </w:r>
      <w:r>
        <w:rPr>
          <w:spacing w:val="-3"/>
        </w:rPr>
        <w:t xml:space="preserve"> </w:t>
      </w:r>
      <w:r>
        <w:t>и</w:t>
      </w:r>
      <w:r>
        <w:rPr>
          <w:spacing w:val="-2"/>
        </w:rPr>
        <w:t xml:space="preserve"> </w:t>
      </w:r>
      <w:r>
        <w:t>способствует совершенствованию многих необходимых в жизни двигательных и морально-волевых качеств.</w:t>
      </w:r>
    </w:p>
    <w:p w:rsidR="00E829DB" w:rsidRDefault="00096074">
      <w:pPr>
        <w:pStyle w:val="a3"/>
        <w:ind w:left="739" w:right="2972"/>
        <w:jc w:val="left"/>
      </w:pPr>
      <w:r>
        <w:rPr>
          <w:u w:val="single"/>
        </w:rPr>
        <w:t>Цель</w:t>
      </w:r>
      <w:r>
        <w:rPr>
          <w:spacing w:val="-5"/>
          <w:u w:val="single"/>
        </w:rPr>
        <w:t xml:space="preserve"> </w:t>
      </w:r>
      <w:r>
        <w:rPr>
          <w:u w:val="single"/>
        </w:rPr>
        <w:t>программы</w:t>
      </w:r>
      <w:r>
        <w:rPr>
          <w:spacing w:val="-5"/>
        </w:rPr>
        <w:t xml:space="preserve"> </w:t>
      </w:r>
      <w:r>
        <w:t>-</w:t>
      </w:r>
      <w:r>
        <w:rPr>
          <w:spacing w:val="-1"/>
        </w:rPr>
        <w:t xml:space="preserve"> </w:t>
      </w:r>
      <w:r>
        <w:t>углублённое</w:t>
      </w:r>
      <w:r>
        <w:rPr>
          <w:spacing w:val="-6"/>
        </w:rPr>
        <w:t xml:space="preserve"> </w:t>
      </w:r>
      <w:r>
        <w:t>изучение</w:t>
      </w:r>
      <w:r>
        <w:rPr>
          <w:spacing w:val="-6"/>
        </w:rPr>
        <w:t xml:space="preserve"> </w:t>
      </w:r>
      <w:r>
        <w:t>спортивной</w:t>
      </w:r>
      <w:r>
        <w:rPr>
          <w:spacing w:val="-5"/>
        </w:rPr>
        <w:t xml:space="preserve"> </w:t>
      </w:r>
      <w:r>
        <w:t>игры</w:t>
      </w:r>
      <w:r>
        <w:rPr>
          <w:spacing w:val="-5"/>
        </w:rPr>
        <w:t xml:space="preserve"> </w:t>
      </w:r>
      <w:r>
        <w:t xml:space="preserve">волейбол. </w:t>
      </w:r>
      <w:r>
        <w:rPr>
          <w:u w:val="single"/>
        </w:rPr>
        <w:t>Основными задачами программы являются</w:t>
      </w:r>
      <w:r>
        <w:t>:</w:t>
      </w:r>
    </w:p>
    <w:p w:rsidR="00E829DB" w:rsidRDefault="00096074">
      <w:pPr>
        <w:pStyle w:val="a4"/>
        <w:numPr>
          <w:ilvl w:val="0"/>
          <w:numId w:val="60"/>
        </w:numPr>
        <w:tabs>
          <w:tab w:val="left" w:pos="1459"/>
        </w:tabs>
        <w:ind w:left="1459" w:hanging="1080"/>
        <w:jc w:val="left"/>
        <w:rPr>
          <w:sz w:val="24"/>
        </w:rPr>
      </w:pPr>
      <w:r>
        <w:rPr>
          <w:sz w:val="24"/>
        </w:rPr>
        <w:t>укрепление</w:t>
      </w:r>
      <w:r>
        <w:rPr>
          <w:spacing w:val="-5"/>
          <w:sz w:val="24"/>
        </w:rPr>
        <w:t xml:space="preserve"> </w:t>
      </w:r>
      <w:r>
        <w:rPr>
          <w:spacing w:val="-2"/>
          <w:sz w:val="24"/>
        </w:rPr>
        <w:t>здоровья;</w:t>
      </w:r>
    </w:p>
    <w:p w:rsidR="00E829DB" w:rsidRDefault="00096074">
      <w:pPr>
        <w:pStyle w:val="a4"/>
        <w:numPr>
          <w:ilvl w:val="0"/>
          <w:numId w:val="60"/>
        </w:numPr>
        <w:tabs>
          <w:tab w:val="left" w:pos="1459"/>
        </w:tabs>
        <w:ind w:left="1459" w:hanging="1080"/>
        <w:jc w:val="left"/>
        <w:rPr>
          <w:sz w:val="24"/>
        </w:rPr>
      </w:pPr>
      <w:r>
        <w:rPr>
          <w:sz w:val="24"/>
        </w:rPr>
        <w:t>содействие</w:t>
      </w:r>
      <w:r>
        <w:rPr>
          <w:spacing w:val="-6"/>
          <w:sz w:val="24"/>
        </w:rPr>
        <w:t xml:space="preserve"> </w:t>
      </w:r>
      <w:r>
        <w:rPr>
          <w:sz w:val="24"/>
        </w:rPr>
        <w:t>правильному</w:t>
      </w:r>
      <w:r>
        <w:rPr>
          <w:spacing w:val="-7"/>
          <w:sz w:val="24"/>
        </w:rPr>
        <w:t xml:space="preserve"> </w:t>
      </w:r>
      <w:r>
        <w:rPr>
          <w:sz w:val="24"/>
        </w:rPr>
        <w:t>физическому</w:t>
      </w:r>
      <w:r>
        <w:rPr>
          <w:spacing w:val="-9"/>
          <w:sz w:val="24"/>
        </w:rPr>
        <w:t xml:space="preserve"> </w:t>
      </w:r>
      <w:r>
        <w:rPr>
          <w:spacing w:val="-2"/>
          <w:sz w:val="24"/>
        </w:rPr>
        <w:t>развитию;</w:t>
      </w:r>
    </w:p>
    <w:p w:rsidR="00E829DB" w:rsidRDefault="00096074">
      <w:pPr>
        <w:pStyle w:val="a4"/>
        <w:numPr>
          <w:ilvl w:val="0"/>
          <w:numId w:val="60"/>
        </w:numPr>
        <w:tabs>
          <w:tab w:val="left" w:pos="1459"/>
        </w:tabs>
        <w:ind w:left="1459" w:hanging="1080"/>
        <w:jc w:val="left"/>
        <w:rPr>
          <w:sz w:val="24"/>
        </w:rPr>
      </w:pPr>
      <w:r>
        <w:rPr>
          <w:sz w:val="24"/>
        </w:rPr>
        <w:t>приобретение</w:t>
      </w:r>
      <w:r>
        <w:rPr>
          <w:spacing w:val="-7"/>
          <w:sz w:val="24"/>
        </w:rPr>
        <w:t xml:space="preserve"> </w:t>
      </w:r>
      <w:r>
        <w:rPr>
          <w:sz w:val="24"/>
        </w:rPr>
        <w:t>необходимых</w:t>
      </w:r>
      <w:r>
        <w:rPr>
          <w:spacing w:val="-5"/>
          <w:sz w:val="24"/>
        </w:rPr>
        <w:t xml:space="preserve"> </w:t>
      </w:r>
      <w:r>
        <w:rPr>
          <w:sz w:val="24"/>
        </w:rPr>
        <w:t>теоретических</w:t>
      </w:r>
      <w:r>
        <w:rPr>
          <w:spacing w:val="-3"/>
          <w:sz w:val="24"/>
        </w:rPr>
        <w:t xml:space="preserve"> </w:t>
      </w:r>
      <w:r>
        <w:rPr>
          <w:spacing w:val="-2"/>
          <w:sz w:val="24"/>
        </w:rPr>
        <w:t>знаний;</w:t>
      </w:r>
    </w:p>
    <w:p w:rsidR="00E829DB" w:rsidRDefault="00096074">
      <w:pPr>
        <w:pStyle w:val="a4"/>
        <w:numPr>
          <w:ilvl w:val="0"/>
          <w:numId w:val="60"/>
        </w:numPr>
        <w:tabs>
          <w:tab w:val="left" w:pos="1459"/>
        </w:tabs>
        <w:ind w:left="1459" w:hanging="1080"/>
        <w:jc w:val="left"/>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приемами</w:t>
      </w:r>
      <w:r>
        <w:rPr>
          <w:spacing w:val="-3"/>
          <w:sz w:val="24"/>
        </w:rPr>
        <w:t xml:space="preserve"> </w:t>
      </w:r>
      <w:r>
        <w:rPr>
          <w:sz w:val="24"/>
        </w:rPr>
        <w:t>техники</w:t>
      </w:r>
      <w:r>
        <w:rPr>
          <w:spacing w:val="-3"/>
          <w:sz w:val="24"/>
        </w:rPr>
        <w:t xml:space="preserve"> </w:t>
      </w:r>
      <w:r>
        <w:rPr>
          <w:sz w:val="24"/>
        </w:rPr>
        <w:t>и</w:t>
      </w:r>
      <w:r>
        <w:rPr>
          <w:spacing w:val="-5"/>
          <w:sz w:val="24"/>
        </w:rPr>
        <w:t xml:space="preserve"> </w:t>
      </w:r>
      <w:r>
        <w:rPr>
          <w:sz w:val="24"/>
        </w:rPr>
        <w:t>тактики</w:t>
      </w:r>
      <w:r>
        <w:rPr>
          <w:spacing w:val="-4"/>
          <w:sz w:val="24"/>
        </w:rPr>
        <w:t xml:space="preserve"> </w:t>
      </w:r>
      <w:r>
        <w:rPr>
          <w:spacing w:val="-2"/>
          <w:sz w:val="24"/>
        </w:rPr>
        <w:t>игры;</w:t>
      </w:r>
    </w:p>
    <w:p w:rsidR="00E829DB" w:rsidRDefault="00096074">
      <w:pPr>
        <w:pStyle w:val="a4"/>
        <w:numPr>
          <w:ilvl w:val="0"/>
          <w:numId w:val="60"/>
        </w:numPr>
        <w:tabs>
          <w:tab w:val="left" w:pos="739"/>
          <w:tab w:val="left" w:pos="1459"/>
        </w:tabs>
        <w:ind w:right="683" w:hanging="360"/>
        <w:jc w:val="left"/>
        <w:rPr>
          <w:sz w:val="24"/>
        </w:rPr>
      </w:pPr>
      <w:r>
        <w:rPr>
          <w:sz w:val="20"/>
        </w:rPr>
        <w:tab/>
      </w:r>
      <w:r>
        <w:rPr>
          <w:sz w:val="24"/>
        </w:rPr>
        <w:t>воспитание</w:t>
      </w:r>
      <w:r>
        <w:rPr>
          <w:spacing w:val="-7"/>
          <w:sz w:val="24"/>
        </w:rPr>
        <w:t xml:space="preserve"> </w:t>
      </w:r>
      <w:r>
        <w:rPr>
          <w:sz w:val="24"/>
        </w:rPr>
        <w:t>воли,</w:t>
      </w:r>
      <w:r>
        <w:rPr>
          <w:spacing w:val="-6"/>
          <w:sz w:val="24"/>
        </w:rPr>
        <w:t xml:space="preserve"> </w:t>
      </w:r>
      <w:r>
        <w:rPr>
          <w:sz w:val="24"/>
        </w:rPr>
        <w:t>смелости,</w:t>
      </w:r>
      <w:r>
        <w:rPr>
          <w:spacing w:val="-6"/>
          <w:sz w:val="24"/>
        </w:rPr>
        <w:t xml:space="preserve"> </w:t>
      </w:r>
      <w:r>
        <w:rPr>
          <w:sz w:val="24"/>
        </w:rPr>
        <w:t>настойчивости,</w:t>
      </w:r>
      <w:r>
        <w:rPr>
          <w:spacing w:val="-6"/>
          <w:sz w:val="24"/>
        </w:rPr>
        <w:t xml:space="preserve"> </w:t>
      </w:r>
      <w:r>
        <w:rPr>
          <w:sz w:val="24"/>
        </w:rPr>
        <w:t>дисциплинированности,</w:t>
      </w:r>
      <w:r>
        <w:rPr>
          <w:spacing w:val="-6"/>
          <w:sz w:val="24"/>
        </w:rPr>
        <w:t xml:space="preserve"> </w:t>
      </w:r>
      <w:r>
        <w:rPr>
          <w:sz w:val="24"/>
        </w:rPr>
        <w:t>коллективизма,</w:t>
      </w:r>
      <w:r>
        <w:rPr>
          <w:spacing w:val="-6"/>
          <w:sz w:val="24"/>
        </w:rPr>
        <w:t xml:space="preserve"> </w:t>
      </w:r>
      <w:r>
        <w:rPr>
          <w:sz w:val="24"/>
        </w:rPr>
        <w:t xml:space="preserve">чувства </w:t>
      </w:r>
      <w:r>
        <w:rPr>
          <w:spacing w:val="-2"/>
          <w:sz w:val="24"/>
        </w:rPr>
        <w:t>дружбы;</w:t>
      </w:r>
    </w:p>
    <w:p w:rsidR="00E829DB" w:rsidRDefault="00096074">
      <w:pPr>
        <w:pStyle w:val="a4"/>
        <w:numPr>
          <w:ilvl w:val="0"/>
          <w:numId w:val="60"/>
        </w:numPr>
        <w:tabs>
          <w:tab w:val="left" w:pos="1459"/>
        </w:tabs>
        <w:ind w:left="1459" w:hanging="1080"/>
        <w:jc w:val="left"/>
        <w:rPr>
          <w:sz w:val="24"/>
        </w:rPr>
      </w:pPr>
      <w:r>
        <w:rPr>
          <w:sz w:val="24"/>
        </w:rPr>
        <w:t>привитие</w:t>
      </w:r>
      <w:r>
        <w:rPr>
          <w:spacing w:val="-4"/>
          <w:sz w:val="24"/>
        </w:rPr>
        <w:t xml:space="preserve"> </w:t>
      </w:r>
      <w:r>
        <w:rPr>
          <w:sz w:val="24"/>
        </w:rPr>
        <w:t>ученикам</w:t>
      </w:r>
      <w:r>
        <w:rPr>
          <w:spacing w:val="-6"/>
          <w:sz w:val="24"/>
        </w:rPr>
        <w:t xml:space="preserve"> </w:t>
      </w:r>
      <w:r>
        <w:rPr>
          <w:sz w:val="24"/>
        </w:rPr>
        <w:t>организаторских</w:t>
      </w:r>
      <w:r>
        <w:rPr>
          <w:spacing w:val="-5"/>
          <w:sz w:val="24"/>
        </w:rPr>
        <w:t xml:space="preserve"> </w:t>
      </w:r>
      <w:r>
        <w:rPr>
          <w:spacing w:val="-2"/>
          <w:sz w:val="24"/>
        </w:rPr>
        <w:t>навыков;</w:t>
      </w:r>
    </w:p>
    <w:p w:rsidR="00E829DB" w:rsidRDefault="00096074">
      <w:pPr>
        <w:pStyle w:val="a4"/>
        <w:numPr>
          <w:ilvl w:val="0"/>
          <w:numId w:val="60"/>
        </w:numPr>
        <w:tabs>
          <w:tab w:val="left" w:pos="1459"/>
        </w:tabs>
        <w:ind w:left="1459" w:hanging="1080"/>
        <w:jc w:val="left"/>
        <w:rPr>
          <w:sz w:val="24"/>
        </w:rPr>
      </w:pPr>
      <w:r>
        <w:rPr>
          <w:sz w:val="24"/>
        </w:rPr>
        <w:t>повышение</w:t>
      </w:r>
      <w:r>
        <w:rPr>
          <w:spacing w:val="-8"/>
          <w:sz w:val="24"/>
        </w:rPr>
        <w:t xml:space="preserve"> </w:t>
      </w:r>
      <w:r>
        <w:rPr>
          <w:sz w:val="24"/>
        </w:rPr>
        <w:t>специальной,</w:t>
      </w:r>
      <w:r>
        <w:rPr>
          <w:spacing w:val="-4"/>
          <w:sz w:val="24"/>
        </w:rPr>
        <w:t xml:space="preserve"> </w:t>
      </w:r>
      <w:r>
        <w:rPr>
          <w:sz w:val="24"/>
        </w:rPr>
        <w:t>физической,</w:t>
      </w:r>
      <w:r>
        <w:rPr>
          <w:spacing w:val="-4"/>
          <w:sz w:val="24"/>
        </w:rPr>
        <w:t xml:space="preserve"> </w:t>
      </w:r>
      <w:r>
        <w:rPr>
          <w:sz w:val="24"/>
        </w:rPr>
        <w:t>тактической</w:t>
      </w:r>
      <w:r>
        <w:rPr>
          <w:spacing w:val="-5"/>
          <w:sz w:val="24"/>
        </w:rPr>
        <w:t xml:space="preserve"> </w:t>
      </w:r>
      <w:r>
        <w:rPr>
          <w:sz w:val="24"/>
        </w:rPr>
        <w:t>подготовки</w:t>
      </w:r>
      <w:r>
        <w:rPr>
          <w:spacing w:val="-4"/>
          <w:sz w:val="24"/>
        </w:rPr>
        <w:t xml:space="preserve"> </w:t>
      </w:r>
      <w:r>
        <w:rPr>
          <w:sz w:val="24"/>
        </w:rPr>
        <w:t>школьников</w:t>
      </w:r>
      <w:r>
        <w:rPr>
          <w:spacing w:val="-7"/>
          <w:sz w:val="24"/>
        </w:rPr>
        <w:t xml:space="preserve"> </w:t>
      </w:r>
      <w:r>
        <w:rPr>
          <w:sz w:val="24"/>
        </w:rPr>
        <w:t>по</w:t>
      </w:r>
      <w:r>
        <w:rPr>
          <w:spacing w:val="-4"/>
          <w:sz w:val="24"/>
        </w:rPr>
        <w:t xml:space="preserve"> </w:t>
      </w:r>
      <w:r>
        <w:rPr>
          <w:spacing w:val="-2"/>
          <w:sz w:val="24"/>
        </w:rPr>
        <w:t>волейболу;</w:t>
      </w:r>
    </w:p>
    <w:p w:rsidR="00E829DB" w:rsidRDefault="00096074">
      <w:pPr>
        <w:pStyle w:val="a4"/>
        <w:numPr>
          <w:ilvl w:val="0"/>
          <w:numId w:val="60"/>
        </w:numPr>
        <w:tabs>
          <w:tab w:val="left" w:pos="1459"/>
        </w:tabs>
        <w:ind w:left="1459" w:hanging="1080"/>
        <w:jc w:val="left"/>
        <w:rPr>
          <w:sz w:val="24"/>
        </w:rPr>
      </w:pPr>
      <w:r>
        <w:rPr>
          <w:sz w:val="24"/>
        </w:rPr>
        <w:t>подготовка</w:t>
      </w:r>
      <w:r>
        <w:rPr>
          <w:spacing w:val="-2"/>
          <w:sz w:val="24"/>
        </w:rPr>
        <w:t xml:space="preserve"> </w:t>
      </w:r>
      <w:r>
        <w:rPr>
          <w:sz w:val="24"/>
        </w:rPr>
        <w:t>учащихся</w:t>
      </w:r>
      <w:r>
        <w:rPr>
          <w:spacing w:val="-2"/>
          <w:sz w:val="24"/>
        </w:rPr>
        <w:t xml:space="preserve"> </w:t>
      </w:r>
      <w:r>
        <w:rPr>
          <w:sz w:val="24"/>
        </w:rPr>
        <w:t>к</w:t>
      </w:r>
      <w:r>
        <w:rPr>
          <w:spacing w:val="-3"/>
          <w:sz w:val="24"/>
        </w:rPr>
        <w:t xml:space="preserve"> </w:t>
      </w:r>
      <w:r>
        <w:rPr>
          <w:sz w:val="24"/>
        </w:rPr>
        <w:t>соревнованиям</w:t>
      </w:r>
      <w:r>
        <w:rPr>
          <w:spacing w:val="-3"/>
          <w:sz w:val="24"/>
        </w:rPr>
        <w:t xml:space="preserve"> </w:t>
      </w:r>
      <w:r>
        <w:rPr>
          <w:sz w:val="24"/>
        </w:rPr>
        <w:t>по</w:t>
      </w:r>
      <w:r>
        <w:rPr>
          <w:spacing w:val="-2"/>
          <w:sz w:val="24"/>
        </w:rPr>
        <w:t xml:space="preserve"> волейболу;</w:t>
      </w:r>
    </w:p>
    <w:p w:rsidR="00E829DB" w:rsidRDefault="00096074">
      <w:pPr>
        <w:pStyle w:val="a4"/>
        <w:numPr>
          <w:ilvl w:val="0"/>
          <w:numId w:val="60"/>
        </w:numPr>
        <w:tabs>
          <w:tab w:val="left" w:pos="1459"/>
        </w:tabs>
        <w:ind w:left="1459" w:hanging="1080"/>
        <w:jc w:val="left"/>
        <w:rPr>
          <w:sz w:val="24"/>
        </w:rPr>
      </w:pPr>
      <w:r>
        <w:rPr>
          <w:sz w:val="24"/>
        </w:rPr>
        <w:t>отбор</w:t>
      </w:r>
      <w:r>
        <w:rPr>
          <w:spacing w:val="-3"/>
          <w:sz w:val="24"/>
        </w:rPr>
        <w:t xml:space="preserve"> </w:t>
      </w:r>
      <w:r>
        <w:rPr>
          <w:sz w:val="24"/>
        </w:rPr>
        <w:t>лучших учащихся</w:t>
      </w:r>
      <w:r>
        <w:rPr>
          <w:spacing w:val="-3"/>
          <w:sz w:val="24"/>
        </w:rPr>
        <w:t xml:space="preserve"> </w:t>
      </w:r>
      <w:r>
        <w:rPr>
          <w:sz w:val="24"/>
        </w:rPr>
        <w:t>для</w:t>
      </w:r>
      <w:r>
        <w:rPr>
          <w:spacing w:val="-2"/>
          <w:sz w:val="24"/>
        </w:rPr>
        <w:t xml:space="preserve"> ДЮСШ.</w:t>
      </w:r>
    </w:p>
    <w:p w:rsidR="00E829DB" w:rsidRDefault="00096074">
      <w:pPr>
        <w:pStyle w:val="a3"/>
        <w:ind w:left="739" w:firstLine="120"/>
        <w:jc w:val="left"/>
      </w:pPr>
      <w:r>
        <w:t>В</w:t>
      </w:r>
      <w:r>
        <w:rPr>
          <w:spacing w:val="-5"/>
        </w:rPr>
        <w:t xml:space="preserve"> </w:t>
      </w:r>
      <w:r>
        <w:t>процессе</w:t>
      </w:r>
      <w:r>
        <w:rPr>
          <w:spacing w:val="-4"/>
        </w:rPr>
        <w:t xml:space="preserve"> </w:t>
      </w:r>
      <w:r>
        <w:t>изучения</w:t>
      </w:r>
      <w:r>
        <w:rPr>
          <w:spacing w:val="-1"/>
        </w:rPr>
        <w:t xml:space="preserve"> </w:t>
      </w:r>
      <w:r>
        <w:t>у</w:t>
      </w:r>
      <w:r>
        <w:rPr>
          <w:spacing w:val="-4"/>
        </w:rPr>
        <w:t xml:space="preserve"> </w:t>
      </w:r>
      <w:r>
        <w:t>учащихся</w:t>
      </w:r>
      <w:r>
        <w:rPr>
          <w:spacing w:val="-3"/>
        </w:rPr>
        <w:t xml:space="preserve"> </w:t>
      </w:r>
      <w:r>
        <w:t>формируется</w:t>
      </w:r>
      <w:r>
        <w:rPr>
          <w:spacing w:val="-3"/>
        </w:rPr>
        <w:t xml:space="preserve"> </w:t>
      </w:r>
      <w:r>
        <w:t>потребность</w:t>
      </w:r>
      <w:r>
        <w:rPr>
          <w:spacing w:val="-2"/>
        </w:rPr>
        <w:t xml:space="preserve"> </w:t>
      </w:r>
      <w:r>
        <w:t>в</w:t>
      </w:r>
      <w:r>
        <w:rPr>
          <w:spacing w:val="-4"/>
        </w:rPr>
        <w:t xml:space="preserve"> </w:t>
      </w:r>
      <w:r>
        <w:t>систематических</w:t>
      </w:r>
      <w:r>
        <w:rPr>
          <w:spacing w:val="-4"/>
        </w:rPr>
        <w:t xml:space="preserve"> </w:t>
      </w:r>
      <w:r>
        <w:t>занятиях</w:t>
      </w:r>
      <w:r>
        <w:rPr>
          <w:spacing w:val="-1"/>
        </w:rPr>
        <w:t xml:space="preserve"> </w:t>
      </w:r>
      <w:r>
        <w:t>физическими упражнениями, учащиеся</w:t>
      </w:r>
      <w:r>
        <w:rPr>
          <w:spacing w:val="-2"/>
        </w:rPr>
        <w:t xml:space="preserve"> </w:t>
      </w:r>
      <w:r>
        <w:t>приобщаются</w:t>
      </w:r>
      <w:r>
        <w:rPr>
          <w:spacing w:val="-2"/>
        </w:rPr>
        <w:t xml:space="preserve"> </w:t>
      </w:r>
      <w:r>
        <w:t>к</w:t>
      </w:r>
      <w:r>
        <w:rPr>
          <w:spacing w:val="-2"/>
        </w:rPr>
        <w:t xml:space="preserve"> </w:t>
      </w:r>
      <w:r>
        <w:t>здоровому</w:t>
      </w:r>
      <w:r>
        <w:rPr>
          <w:spacing w:val="-7"/>
        </w:rPr>
        <w:t xml:space="preserve"> </w:t>
      </w:r>
      <w:r>
        <w:t>образу</w:t>
      </w:r>
      <w:r>
        <w:rPr>
          <w:spacing w:val="-7"/>
        </w:rPr>
        <w:t xml:space="preserve"> </w:t>
      </w:r>
      <w:r>
        <w:t>жизни,</w:t>
      </w:r>
      <w:r>
        <w:rPr>
          <w:spacing w:val="-2"/>
        </w:rPr>
        <w:t xml:space="preserve"> </w:t>
      </w:r>
      <w:r>
        <w:t>приобретают</w:t>
      </w:r>
      <w:r>
        <w:rPr>
          <w:spacing w:val="-2"/>
        </w:rPr>
        <w:t xml:space="preserve"> </w:t>
      </w:r>
      <w:r>
        <w:t>привычку</w:t>
      </w:r>
      <w:r>
        <w:rPr>
          <w:spacing w:val="-7"/>
        </w:rPr>
        <w:t xml:space="preserve"> </w:t>
      </w:r>
      <w:r>
        <w:t>заниматься физическим трудом, умственная нагрузка компенсируется у них физической. Занятия спортом дисциплинируют, воспитывают чувство коллективизма, волю, целеустремленность, способствуют поддержке при изучении общеобразовательных предметов, так как укрепляют здоровье.</w:t>
      </w:r>
    </w:p>
    <w:p w:rsidR="00E829DB" w:rsidRDefault="00096074">
      <w:pPr>
        <w:pStyle w:val="a3"/>
        <w:spacing w:before="1"/>
        <w:ind w:left="739" w:right="117" w:firstLine="240"/>
        <w:jc w:val="left"/>
      </w:pPr>
      <w:r>
        <w:t>Программа органично вписывается в сложившуюся систему физического воспитания в общеобразовательных</w:t>
      </w:r>
      <w:r>
        <w:rPr>
          <w:spacing w:val="-6"/>
        </w:rPr>
        <w:t xml:space="preserve"> </w:t>
      </w:r>
      <w:r>
        <w:t>учреждениях.</w:t>
      </w:r>
      <w:r>
        <w:rPr>
          <w:spacing w:val="-5"/>
        </w:rPr>
        <w:t xml:space="preserve"> </w:t>
      </w:r>
      <w:r>
        <w:t>Благодаря</w:t>
      </w:r>
      <w:r>
        <w:rPr>
          <w:spacing w:val="-5"/>
        </w:rPr>
        <w:t xml:space="preserve"> </w:t>
      </w:r>
      <w:r>
        <w:t>этому</w:t>
      </w:r>
      <w:r>
        <w:rPr>
          <w:spacing w:val="-6"/>
        </w:rPr>
        <w:t xml:space="preserve"> </w:t>
      </w:r>
      <w:r>
        <w:t>ученики</w:t>
      </w:r>
      <w:r>
        <w:rPr>
          <w:spacing w:val="-5"/>
        </w:rPr>
        <w:t xml:space="preserve"> </w:t>
      </w:r>
      <w:r>
        <w:t>смогут</w:t>
      </w:r>
      <w:r>
        <w:rPr>
          <w:spacing w:val="-3"/>
        </w:rPr>
        <w:t xml:space="preserve"> </w:t>
      </w:r>
      <w:r>
        <w:t>более</w:t>
      </w:r>
      <w:r>
        <w:rPr>
          <w:spacing w:val="-7"/>
        </w:rPr>
        <w:t xml:space="preserve"> </w:t>
      </w:r>
      <w:r>
        <w:t>плодотворно</w:t>
      </w:r>
      <w:r>
        <w:rPr>
          <w:spacing w:val="-3"/>
        </w:rPr>
        <w:t xml:space="preserve"> </w:t>
      </w:r>
      <w:r>
        <w:t>учиться, меньше</w:t>
      </w:r>
      <w:r>
        <w:rPr>
          <w:spacing w:val="-3"/>
        </w:rPr>
        <w:t xml:space="preserve"> </w:t>
      </w:r>
      <w:r>
        <w:t>болеть.</w:t>
      </w:r>
      <w:r>
        <w:rPr>
          <w:spacing w:val="-2"/>
        </w:rPr>
        <w:t xml:space="preserve"> </w:t>
      </w:r>
      <w:r>
        <w:t>Ученики, успешно</w:t>
      </w:r>
      <w:r>
        <w:rPr>
          <w:spacing w:val="-2"/>
        </w:rPr>
        <w:t xml:space="preserve"> </w:t>
      </w:r>
      <w:r>
        <w:t>освоившие</w:t>
      </w:r>
      <w:r>
        <w:rPr>
          <w:spacing w:val="-1"/>
        </w:rPr>
        <w:t xml:space="preserve"> </w:t>
      </w:r>
      <w:r>
        <w:t>программу,</w:t>
      </w:r>
      <w:r>
        <w:rPr>
          <w:spacing w:val="-2"/>
        </w:rPr>
        <w:t xml:space="preserve"> </w:t>
      </w:r>
      <w:r>
        <w:t>смогут участвовать</w:t>
      </w:r>
      <w:r>
        <w:rPr>
          <w:spacing w:val="-1"/>
        </w:rPr>
        <w:t xml:space="preserve"> </w:t>
      </w:r>
      <w:r>
        <w:t>в</w:t>
      </w:r>
      <w:r>
        <w:rPr>
          <w:spacing w:val="-3"/>
        </w:rPr>
        <w:t xml:space="preserve"> </w:t>
      </w:r>
      <w:r>
        <w:t>соревнованиях по волейболу различного масштаба.</w:t>
      </w:r>
    </w:p>
    <w:p w:rsidR="00E829DB" w:rsidRDefault="00096074">
      <w:pPr>
        <w:pStyle w:val="a3"/>
        <w:ind w:left="1039"/>
        <w:jc w:val="left"/>
      </w:pPr>
      <w:r>
        <w:t>Внеурочная</w:t>
      </w:r>
      <w:r>
        <w:rPr>
          <w:spacing w:val="-6"/>
        </w:rPr>
        <w:t xml:space="preserve"> </w:t>
      </w:r>
      <w:r>
        <w:t>деятельность</w:t>
      </w:r>
      <w:r>
        <w:rPr>
          <w:spacing w:val="-3"/>
        </w:rPr>
        <w:t xml:space="preserve"> </w:t>
      </w:r>
      <w:r>
        <w:t>по</w:t>
      </w:r>
      <w:r>
        <w:rPr>
          <w:spacing w:val="-4"/>
        </w:rPr>
        <w:t xml:space="preserve"> </w:t>
      </w:r>
      <w:r>
        <w:t>волейболу</w:t>
      </w:r>
      <w:r>
        <w:rPr>
          <w:spacing w:val="-11"/>
        </w:rPr>
        <w:t xml:space="preserve"> </w:t>
      </w:r>
      <w:r>
        <w:t>входит</w:t>
      </w:r>
      <w:r>
        <w:rPr>
          <w:spacing w:val="-3"/>
        </w:rPr>
        <w:t xml:space="preserve"> </w:t>
      </w:r>
      <w:r>
        <w:t>в</w:t>
      </w:r>
      <w:r>
        <w:rPr>
          <w:spacing w:val="-5"/>
        </w:rPr>
        <w:t xml:space="preserve"> </w:t>
      </w:r>
      <w:r>
        <w:t>образовательную</w:t>
      </w:r>
      <w:r>
        <w:rPr>
          <w:spacing w:val="-2"/>
        </w:rPr>
        <w:t xml:space="preserve"> </w:t>
      </w:r>
      <w:r>
        <w:t>область</w:t>
      </w:r>
      <w:r>
        <w:rPr>
          <w:spacing w:val="1"/>
        </w:rPr>
        <w:t xml:space="preserve"> </w:t>
      </w:r>
      <w:r>
        <w:t>«Физическая</w:t>
      </w:r>
      <w:r>
        <w:rPr>
          <w:spacing w:val="-3"/>
        </w:rPr>
        <w:t xml:space="preserve"> </w:t>
      </w:r>
      <w:r>
        <w:rPr>
          <w:spacing w:val="-2"/>
        </w:rPr>
        <w:t>культура».</w:t>
      </w:r>
    </w:p>
    <w:p w:rsidR="00E829DB" w:rsidRDefault="00096074">
      <w:pPr>
        <w:pStyle w:val="a3"/>
        <w:ind w:left="739" w:right="303"/>
        <w:jc w:val="left"/>
      </w:pPr>
      <w:r>
        <w:t>По своему воздействию спортивные игры в том числе волейбол являются наиболее комплексным и универсальным средством развития психомоторики человека. Специально подобранные упражнения, выполняемые индивидуально, в двойках, тройках, командах, подвижные игры и задания с мячом создают неограниченные возможности для развития, прежде всего координационных способностей. Общее</w:t>
      </w:r>
      <w:r>
        <w:rPr>
          <w:spacing w:val="-4"/>
        </w:rPr>
        <w:t xml:space="preserve"> </w:t>
      </w:r>
      <w:r>
        <w:t>число</w:t>
      </w:r>
      <w:r>
        <w:rPr>
          <w:spacing w:val="-3"/>
        </w:rPr>
        <w:t xml:space="preserve"> </w:t>
      </w:r>
      <w:r>
        <w:t>часов,</w:t>
      </w:r>
      <w:r>
        <w:rPr>
          <w:spacing w:val="-3"/>
        </w:rPr>
        <w:t xml:space="preserve"> </w:t>
      </w:r>
      <w:r>
        <w:t>рекомендованных</w:t>
      </w:r>
      <w:r>
        <w:rPr>
          <w:spacing w:val="-2"/>
        </w:rPr>
        <w:t xml:space="preserve"> </w:t>
      </w:r>
      <w:r>
        <w:t>для</w:t>
      </w:r>
      <w:r>
        <w:rPr>
          <w:spacing w:val="-5"/>
        </w:rPr>
        <w:t xml:space="preserve"> </w:t>
      </w:r>
      <w:r>
        <w:t>занятий</w:t>
      </w:r>
      <w:r>
        <w:rPr>
          <w:spacing w:val="40"/>
        </w:rPr>
        <w:t xml:space="preserve"> </w:t>
      </w:r>
      <w:proofErr w:type="gramStart"/>
      <w:r>
        <w:t>внеурочной</w:t>
      </w:r>
      <w:r>
        <w:rPr>
          <w:spacing w:val="-3"/>
        </w:rPr>
        <w:t xml:space="preserve"> </w:t>
      </w:r>
      <w:r>
        <w:t>деятельностью</w:t>
      </w:r>
      <w:r>
        <w:rPr>
          <w:spacing w:val="-1"/>
        </w:rPr>
        <w:t xml:space="preserve"> </w:t>
      </w:r>
      <w:r>
        <w:t>«Волейбол»</w:t>
      </w:r>
      <w:proofErr w:type="gramEnd"/>
      <w:r>
        <w:rPr>
          <w:spacing w:val="40"/>
        </w:rPr>
        <w:t xml:space="preserve"> </w:t>
      </w:r>
      <w:r>
        <w:t xml:space="preserve">отводится 68 часов. 10 класс-34 </w:t>
      </w:r>
      <w:proofErr w:type="gramStart"/>
      <w:r>
        <w:t>часа(</w:t>
      </w:r>
      <w:proofErr w:type="gramEnd"/>
      <w:r>
        <w:t>1 час в неделю), 11 класс-34 часа(1 час в неделю).</w:t>
      </w:r>
    </w:p>
    <w:p w:rsidR="00E829DB" w:rsidRDefault="00E829DB">
      <w:pPr>
        <w:sectPr w:rsidR="00E829DB">
          <w:pgSz w:w="11920" w:h="16850"/>
          <w:pgMar w:top="680" w:right="260" w:bottom="1360" w:left="0" w:header="0" w:footer="1110" w:gutter="0"/>
          <w:cols w:space="720"/>
        </w:sectPr>
      </w:pPr>
    </w:p>
    <w:p w:rsidR="00E829DB" w:rsidRDefault="00096074">
      <w:pPr>
        <w:pStyle w:val="2"/>
        <w:spacing w:before="60" w:line="321" w:lineRule="exact"/>
        <w:ind w:left="739"/>
      </w:pPr>
      <w:r>
        <w:lastRenderedPageBreak/>
        <w:t>Содержание</w:t>
      </w:r>
      <w:r>
        <w:rPr>
          <w:spacing w:val="-10"/>
        </w:rPr>
        <w:t xml:space="preserve"> </w:t>
      </w:r>
      <w:r>
        <w:rPr>
          <w:spacing w:val="-2"/>
        </w:rPr>
        <w:t>программы</w:t>
      </w:r>
    </w:p>
    <w:p w:rsidR="00E829DB" w:rsidRDefault="00096074">
      <w:pPr>
        <w:pStyle w:val="a3"/>
        <w:ind w:left="739" w:right="905"/>
        <w:jc w:val="left"/>
      </w:pPr>
      <w:r>
        <w:t>Материал</w:t>
      </w:r>
      <w:r>
        <w:rPr>
          <w:spacing w:val="-3"/>
        </w:rPr>
        <w:t xml:space="preserve"> </w:t>
      </w:r>
      <w:r>
        <w:t>программы</w:t>
      </w:r>
      <w:r>
        <w:rPr>
          <w:spacing w:val="-3"/>
        </w:rPr>
        <w:t xml:space="preserve"> </w:t>
      </w:r>
      <w:r>
        <w:t>дается</w:t>
      </w:r>
      <w:r>
        <w:rPr>
          <w:spacing w:val="-3"/>
        </w:rPr>
        <w:t xml:space="preserve"> </w:t>
      </w:r>
      <w:r>
        <w:t>в</w:t>
      </w:r>
      <w:r>
        <w:rPr>
          <w:spacing w:val="-4"/>
        </w:rPr>
        <w:t xml:space="preserve"> </w:t>
      </w:r>
      <w:r>
        <w:t>трех</w:t>
      </w:r>
      <w:r>
        <w:rPr>
          <w:spacing w:val="-2"/>
        </w:rPr>
        <w:t xml:space="preserve"> </w:t>
      </w:r>
      <w:r>
        <w:t>разделах:</w:t>
      </w:r>
      <w:r>
        <w:rPr>
          <w:spacing w:val="-3"/>
        </w:rPr>
        <w:t xml:space="preserve"> </w:t>
      </w:r>
      <w:r>
        <w:t>основы</w:t>
      </w:r>
      <w:r>
        <w:rPr>
          <w:spacing w:val="-4"/>
        </w:rPr>
        <w:t xml:space="preserve"> </w:t>
      </w:r>
      <w:r>
        <w:t>знаний;</w:t>
      </w:r>
      <w:r>
        <w:rPr>
          <w:spacing w:val="-3"/>
        </w:rPr>
        <w:t xml:space="preserve"> </w:t>
      </w:r>
      <w:r>
        <w:t>общая</w:t>
      </w:r>
      <w:r>
        <w:rPr>
          <w:spacing w:val="-3"/>
        </w:rPr>
        <w:t xml:space="preserve"> </w:t>
      </w:r>
      <w:r>
        <w:t>и</w:t>
      </w:r>
      <w:r>
        <w:rPr>
          <w:spacing w:val="-5"/>
        </w:rPr>
        <w:t xml:space="preserve"> </w:t>
      </w:r>
      <w:r>
        <w:t>специальная</w:t>
      </w:r>
      <w:r>
        <w:rPr>
          <w:spacing w:val="-3"/>
        </w:rPr>
        <w:t xml:space="preserve"> </w:t>
      </w:r>
      <w:r>
        <w:t>физическая подготовка; техника и тактика игры.</w:t>
      </w:r>
    </w:p>
    <w:p w:rsidR="00E829DB" w:rsidRDefault="00096074">
      <w:pPr>
        <w:pStyle w:val="a3"/>
        <w:ind w:left="739" w:right="905"/>
        <w:jc w:val="left"/>
      </w:pPr>
      <w:r>
        <w:t>В</w:t>
      </w:r>
      <w:r>
        <w:rPr>
          <w:spacing w:val="-5"/>
        </w:rPr>
        <w:t xml:space="preserve"> </w:t>
      </w:r>
      <w:r>
        <w:t>разделе «Основы</w:t>
      </w:r>
      <w:r>
        <w:rPr>
          <w:spacing w:val="-4"/>
        </w:rPr>
        <w:t xml:space="preserve"> </w:t>
      </w:r>
      <w:r>
        <w:t>знаний»</w:t>
      </w:r>
      <w:r>
        <w:rPr>
          <w:spacing w:val="-11"/>
        </w:rPr>
        <w:t xml:space="preserve"> </w:t>
      </w:r>
      <w:r>
        <w:t>представлен</w:t>
      </w:r>
      <w:r>
        <w:rPr>
          <w:spacing w:val="-3"/>
        </w:rPr>
        <w:t xml:space="preserve"> </w:t>
      </w:r>
      <w:r>
        <w:t>материал</w:t>
      </w:r>
      <w:r>
        <w:rPr>
          <w:spacing w:val="-3"/>
        </w:rPr>
        <w:t xml:space="preserve"> </w:t>
      </w:r>
      <w:r>
        <w:t>по</w:t>
      </w:r>
      <w:r>
        <w:rPr>
          <w:spacing w:val="-3"/>
        </w:rPr>
        <w:t xml:space="preserve"> </w:t>
      </w:r>
      <w:r>
        <w:t>истории</w:t>
      </w:r>
      <w:r>
        <w:rPr>
          <w:spacing w:val="-3"/>
        </w:rPr>
        <w:t xml:space="preserve"> </w:t>
      </w:r>
      <w:r>
        <w:t>развития</w:t>
      </w:r>
      <w:r>
        <w:rPr>
          <w:spacing w:val="-3"/>
        </w:rPr>
        <w:t xml:space="preserve"> </w:t>
      </w:r>
      <w:r>
        <w:t>волейбола,</w:t>
      </w:r>
      <w:r>
        <w:rPr>
          <w:spacing w:val="-3"/>
        </w:rPr>
        <w:t xml:space="preserve"> </w:t>
      </w:r>
      <w:r>
        <w:t xml:space="preserve">правила </w:t>
      </w:r>
      <w:r>
        <w:rPr>
          <w:spacing w:val="-2"/>
        </w:rPr>
        <w:t>соревнований.</w:t>
      </w:r>
    </w:p>
    <w:p w:rsidR="00E829DB" w:rsidRDefault="00096074">
      <w:pPr>
        <w:pStyle w:val="a3"/>
        <w:ind w:left="739"/>
        <w:jc w:val="left"/>
      </w:pPr>
      <w:r>
        <w:t>В</w:t>
      </w:r>
      <w:r>
        <w:rPr>
          <w:spacing w:val="-5"/>
        </w:rPr>
        <w:t xml:space="preserve"> </w:t>
      </w:r>
      <w:r>
        <w:t>разделе</w:t>
      </w:r>
      <w:r>
        <w:rPr>
          <w:spacing w:val="-1"/>
        </w:rPr>
        <w:t xml:space="preserve"> </w:t>
      </w:r>
      <w:r>
        <w:t>«Общая</w:t>
      </w:r>
      <w:r>
        <w:rPr>
          <w:spacing w:val="-3"/>
        </w:rPr>
        <w:t xml:space="preserve"> </w:t>
      </w:r>
      <w:r>
        <w:t>и</w:t>
      </w:r>
      <w:r>
        <w:rPr>
          <w:spacing w:val="-3"/>
        </w:rPr>
        <w:t xml:space="preserve"> </w:t>
      </w:r>
      <w:r>
        <w:t>специальная</w:t>
      </w:r>
      <w:r>
        <w:rPr>
          <w:spacing w:val="-3"/>
        </w:rPr>
        <w:t xml:space="preserve"> </w:t>
      </w:r>
      <w:r>
        <w:t>физическая</w:t>
      </w:r>
      <w:r>
        <w:rPr>
          <w:spacing w:val="-3"/>
        </w:rPr>
        <w:t xml:space="preserve"> </w:t>
      </w:r>
      <w:r>
        <w:t>подготовка»</w:t>
      </w:r>
      <w:r>
        <w:rPr>
          <w:spacing w:val="-11"/>
        </w:rPr>
        <w:t xml:space="preserve"> </w:t>
      </w:r>
      <w:r>
        <w:t>даны</w:t>
      </w:r>
      <w:r>
        <w:rPr>
          <w:spacing w:val="-2"/>
        </w:rPr>
        <w:t xml:space="preserve"> </w:t>
      </w:r>
      <w:r>
        <w:t>упражнения,</w:t>
      </w:r>
      <w:r>
        <w:rPr>
          <w:spacing w:val="-3"/>
        </w:rPr>
        <w:t xml:space="preserve"> </w:t>
      </w:r>
      <w:r>
        <w:t>которые</w:t>
      </w:r>
      <w:r>
        <w:rPr>
          <w:spacing w:val="-4"/>
        </w:rPr>
        <w:t xml:space="preserve"> </w:t>
      </w:r>
      <w:r>
        <w:t>способствуют формированию общей культуры движений, подготавливают организм к физической деятельности, развивают определенные двигательные качества.</w:t>
      </w:r>
    </w:p>
    <w:p w:rsidR="00E829DB" w:rsidRDefault="00096074">
      <w:pPr>
        <w:pStyle w:val="a3"/>
        <w:ind w:left="739"/>
        <w:jc w:val="left"/>
      </w:pPr>
      <w:r>
        <w:t>В</w:t>
      </w:r>
      <w:r>
        <w:rPr>
          <w:spacing w:val="-4"/>
        </w:rPr>
        <w:t xml:space="preserve"> </w:t>
      </w:r>
      <w:r>
        <w:t>разделе «Техника</w:t>
      </w:r>
      <w:r>
        <w:rPr>
          <w:spacing w:val="-3"/>
        </w:rPr>
        <w:t xml:space="preserve"> </w:t>
      </w:r>
      <w:r>
        <w:t>и</w:t>
      </w:r>
      <w:r>
        <w:rPr>
          <w:spacing w:val="-2"/>
        </w:rPr>
        <w:t xml:space="preserve"> </w:t>
      </w:r>
      <w:r>
        <w:t>тактика</w:t>
      </w:r>
      <w:r>
        <w:rPr>
          <w:spacing w:val="-3"/>
        </w:rPr>
        <w:t xml:space="preserve"> </w:t>
      </w:r>
      <w:r>
        <w:t>игры»</w:t>
      </w:r>
      <w:r>
        <w:rPr>
          <w:spacing w:val="-10"/>
        </w:rPr>
        <w:t xml:space="preserve"> </w:t>
      </w:r>
      <w:r>
        <w:t>представлен</w:t>
      </w:r>
      <w:r>
        <w:rPr>
          <w:spacing w:val="-2"/>
        </w:rPr>
        <w:t xml:space="preserve"> </w:t>
      </w:r>
      <w:r>
        <w:t>материал,</w:t>
      </w:r>
      <w:r>
        <w:rPr>
          <w:spacing w:val="-2"/>
        </w:rPr>
        <w:t xml:space="preserve"> </w:t>
      </w:r>
      <w:r>
        <w:t>способствующий</w:t>
      </w:r>
      <w:r>
        <w:rPr>
          <w:spacing w:val="-2"/>
        </w:rPr>
        <w:t xml:space="preserve"> </w:t>
      </w:r>
      <w:r>
        <w:t>обучению</w:t>
      </w:r>
      <w:r>
        <w:rPr>
          <w:spacing w:val="-2"/>
        </w:rPr>
        <w:t xml:space="preserve"> </w:t>
      </w:r>
      <w:r>
        <w:t>техническим</w:t>
      </w:r>
      <w:r>
        <w:rPr>
          <w:spacing w:val="-3"/>
        </w:rPr>
        <w:t xml:space="preserve"> </w:t>
      </w:r>
      <w:r>
        <w:t>и тактическим приемам игры.</w:t>
      </w:r>
    </w:p>
    <w:p w:rsidR="00E829DB" w:rsidRDefault="00096074">
      <w:pPr>
        <w:pStyle w:val="a3"/>
        <w:ind w:left="739" w:right="905"/>
        <w:jc w:val="left"/>
      </w:pPr>
      <w:r>
        <w:t>В</w:t>
      </w:r>
      <w:r>
        <w:rPr>
          <w:spacing w:val="-5"/>
        </w:rPr>
        <w:t xml:space="preserve"> </w:t>
      </w:r>
      <w:r>
        <w:t>конце</w:t>
      </w:r>
      <w:r>
        <w:rPr>
          <w:spacing w:val="-4"/>
        </w:rPr>
        <w:t xml:space="preserve"> </w:t>
      </w:r>
      <w:r>
        <w:t>обучения</w:t>
      </w:r>
      <w:r>
        <w:rPr>
          <w:spacing w:val="-3"/>
        </w:rPr>
        <w:t xml:space="preserve"> </w:t>
      </w:r>
      <w:r>
        <w:t>по</w:t>
      </w:r>
      <w:r>
        <w:rPr>
          <w:spacing w:val="-3"/>
        </w:rPr>
        <w:t xml:space="preserve"> </w:t>
      </w:r>
      <w:r>
        <w:t>программе</w:t>
      </w:r>
      <w:r>
        <w:rPr>
          <w:spacing w:val="-1"/>
        </w:rPr>
        <w:t xml:space="preserve"> </w:t>
      </w:r>
      <w:r>
        <w:t>учащиеся</w:t>
      </w:r>
      <w:r>
        <w:rPr>
          <w:spacing w:val="-3"/>
        </w:rPr>
        <w:t xml:space="preserve"> </w:t>
      </w:r>
      <w:r>
        <w:t>должны</w:t>
      </w:r>
      <w:r>
        <w:rPr>
          <w:spacing w:val="-3"/>
        </w:rPr>
        <w:t xml:space="preserve"> </w:t>
      </w:r>
      <w:r>
        <w:t>знать</w:t>
      </w:r>
      <w:r>
        <w:rPr>
          <w:spacing w:val="-4"/>
        </w:rPr>
        <w:t xml:space="preserve"> </w:t>
      </w:r>
      <w:r>
        <w:t>правила</w:t>
      </w:r>
      <w:r>
        <w:rPr>
          <w:spacing w:val="-4"/>
        </w:rPr>
        <w:t xml:space="preserve"> </w:t>
      </w:r>
      <w:r>
        <w:t>игры</w:t>
      </w:r>
      <w:r>
        <w:rPr>
          <w:spacing w:val="-3"/>
        </w:rPr>
        <w:t xml:space="preserve"> </w:t>
      </w:r>
      <w:r>
        <w:t>и</w:t>
      </w:r>
      <w:r>
        <w:rPr>
          <w:spacing w:val="-3"/>
        </w:rPr>
        <w:t xml:space="preserve"> </w:t>
      </w:r>
      <w:r>
        <w:t>принимать</w:t>
      </w:r>
      <w:r>
        <w:rPr>
          <w:spacing w:val="-1"/>
        </w:rPr>
        <w:t xml:space="preserve"> </w:t>
      </w:r>
      <w:r>
        <w:t>участие</w:t>
      </w:r>
      <w:r>
        <w:rPr>
          <w:spacing w:val="-4"/>
        </w:rPr>
        <w:t xml:space="preserve"> </w:t>
      </w:r>
      <w:r>
        <w:t xml:space="preserve">в </w:t>
      </w:r>
      <w:r>
        <w:rPr>
          <w:spacing w:val="-2"/>
        </w:rPr>
        <w:t>соревнованиях.</w:t>
      </w:r>
    </w:p>
    <w:p w:rsidR="00E829DB" w:rsidRDefault="00096074">
      <w:pPr>
        <w:pStyle w:val="a3"/>
        <w:ind w:left="739" w:right="905"/>
        <w:jc w:val="left"/>
      </w:pPr>
      <w:r>
        <w:t>Содержание</w:t>
      </w:r>
      <w:r>
        <w:rPr>
          <w:spacing w:val="-5"/>
        </w:rPr>
        <w:t xml:space="preserve"> </w:t>
      </w:r>
      <w:r>
        <w:t>самостоятельной</w:t>
      </w:r>
      <w:r>
        <w:rPr>
          <w:spacing w:val="-4"/>
        </w:rPr>
        <w:t xml:space="preserve"> </w:t>
      </w:r>
      <w:r>
        <w:t>работы</w:t>
      </w:r>
      <w:r>
        <w:rPr>
          <w:spacing w:val="-4"/>
        </w:rPr>
        <w:t xml:space="preserve"> </w:t>
      </w:r>
      <w:r>
        <w:t>включает</w:t>
      </w:r>
      <w:r>
        <w:rPr>
          <w:spacing w:val="-4"/>
        </w:rPr>
        <w:t xml:space="preserve"> </w:t>
      </w:r>
      <w:r>
        <w:t>в</w:t>
      </w:r>
      <w:r>
        <w:rPr>
          <w:spacing w:val="-5"/>
        </w:rPr>
        <w:t xml:space="preserve"> </w:t>
      </w:r>
      <w:r>
        <w:t>себя</w:t>
      </w:r>
      <w:r>
        <w:rPr>
          <w:spacing w:val="-4"/>
        </w:rPr>
        <w:t xml:space="preserve"> </w:t>
      </w:r>
      <w:r>
        <w:t>выполнение</w:t>
      </w:r>
      <w:r>
        <w:rPr>
          <w:spacing w:val="-5"/>
        </w:rPr>
        <w:t xml:space="preserve"> </w:t>
      </w:r>
      <w:r>
        <w:t>комплексов</w:t>
      </w:r>
      <w:r>
        <w:rPr>
          <w:spacing w:val="-3"/>
        </w:rPr>
        <w:t xml:space="preserve"> </w:t>
      </w:r>
      <w:r>
        <w:t>упражнений для повышения общей и специальной физической подготовки.</w:t>
      </w:r>
    </w:p>
    <w:p w:rsidR="00E829DB" w:rsidRDefault="00096074">
      <w:pPr>
        <w:pStyle w:val="2"/>
        <w:spacing w:before="1" w:line="322" w:lineRule="exact"/>
        <w:ind w:left="739"/>
      </w:pPr>
      <w:r>
        <w:t>Планируемые</w:t>
      </w:r>
      <w:r>
        <w:rPr>
          <w:spacing w:val="-7"/>
        </w:rPr>
        <w:t xml:space="preserve"> </w:t>
      </w:r>
      <w:r>
        <w:rPr>
          <w:spacing w:val="-2"/>
        </w:rPr>
        <w:t>результаты.</w:t>
      </w:r>
    </w:p>
    <w:p w:rsidR="00E829DB" w:rsidRDefault="00096074">
      <w:pPr>
        <w:pStyle w:val="a3"/>
        <w:spacing w:line="276" w:lineRule="exact"/>
        <w:ind w:left="739"/>
        <w:jc w:val="left"/>
      </w:pPr>
      <w:r>
        <w:t>ЛИЧНОСТНЫЕ</w:t>
      </w:r>
      <w:r>
        <w:rPr>
          <w:spacing w:val="-8"/>
        </w:rPr>
        <w:t xml:space="preserve"> </w:t>
      </w:r>
      <w:r>
        <w:rPr>
          <w:spacing w:val="-2"/>
        </w:rPr>
        <w:t>РЕЗУЛЬТАТЫ</w:t>
      </w:r>
    </w:p>
    <w:p w:rsidR="00E829DB" w:rsidRDefault="00096074">
      <w:pPr>
        <w:pStyle w:val="a3"/>
        <w:ind w:left="739"/>
      </w:pPr>
      <w:r>
        <w:t>В</w:t>
      </w:r>
      <w:r>
        <w:rPr>
          <w:spacing w:val="-4"/>
        </w:rPr>
        <w:t xml:space="preserve"> </w:t>
      </w:r>
      <w:r>
        <w:t>части</w:t>
      </w:r>
      <w:r>
        <w:rPr>
          <w:spacing w:val="-2"/>
        </w:rPr>
        <w:t xml:space="preserve"> </w:t>
      </w:r>
      <w:r>
        <w:t>гражданского</w:t>
      </w:r>
      <w:r>
        <w:rPr>
          <w:spacing w:val="-2"/>
        </w:rPr>
        <w:t xml:space="preserve"> </w:t>
      </w:r>
      <w:r>
        <w:t>воспитания</w:t>
      </w:r>
      <w:r>
        <w:rPr>
          <w:spacing w:val="-4"/>
        </w:rPr>
        <w:t xml:space="preserve"> </w:t>
      </w:r>
      <w:r>
        <w:t>должны</w:t>
      </w:r>
      <w:r>
        <w:rPr>
          <w:spacing w:val="-2"/>
        </w:rPr>
        <w:t xml:space="preserve"> отражать:</w:t>
      </w:r>
    </w:p>
    <w:p w:rsidR="00E829DB" w:rsidRDefault="00096074">
      <w:pPr>
        <w:pStyle w:val="a4"/>
        <w:numPr>
          <w:ilvl w:val="0"/>
          <w:numId w:val="59"/>
        </w:numPr>
        <w:tabs>
          <w:tab w:val="left" w:pos="739"/>
        </w:tabs>
        <w:ind w:right="127"/>
        <w:rPr>
          <w:sz w:val="24"/>
        </w:rPr>
      </w:pPr>
      <w:r>
        <w:rPr>
          <w:sz w:val="24"/>
        </w:rPr>
        <w:t>сформированность гражданской позиции обучающегося как активного и ответственного члена российского общества;</w:t>
      </w:r>
    </w:p>
    <w:p w:rsidR="00E829DB" w:rsidRDefault="00096074">
      <w:pPr>
        <w:pStyle w:val="a4"/>
        <w:numPr>
          <w:ilvl w:val="0"/>
          <w:numId w:val="59"/>
        </w:numPr>
        <w:tabs>
          <w:tab w:val="left" w:pos="738"/>
        </w:tabs>
        <w:ind w:left="738" w:hanging="359"/>
        <w:rPr>
          <w:sz w:val="24"/>
        </w:rPr>
      </w:pPr>
      <w:r>
        <w:rPr>
          <w:sz w:val="24"/>
        </w:rPr>
        <w:t>осознание</w:t>
      </w:r>
      <w:r>
        <w:rPr>
          <w:spacing w:val="-8"/>
          <w:sz w:val="24"/>
        </w:rPr>
        <w:t xml:space="preserve"> </w:t>
      </w:r>
      <w:r>
        <w:rPr>
          <w:sz w:val="24"/>
        </w:rPr>
        <w:t>своих</w:t>
      </w:r>
      <w:r>
        <w:rPr>
          <w:spacing w:val="-2"/>
          <w:sz w:val="24"/>
        </w:rPr>
        <w:t xml:space="preserve"> </w:t>
      </w:r>
      <w:r>
        <w:rPr>
          <w:sz w:val="24"/>
        </w:rPr>
        <w:t>конституционных</w:t>
      </w:r>
      <w:r>
        <w:rPr>
          <w:spacing w:val="-4"/>
          <w:sz w:val="24"/>
        </w:rPr>
        <w:t xml:space="preserve"> </w:t>
      </w:r>
      <w:r>
        <w:rPr>
          <w:sz w:val="24"/>
        </w:rPr>
        <w:t>прав</w:t>
      </w:r>
      <w:r>
        <w:rPr>
          <w:spacing w:val="-5"/>
          <w:sz w:val="24"/>
        </w:rPr>
        <w:t xml:space="preserve"> </w:t>
      </w:r>
      <w:r>
        <w:rPr>
          <w:sz w:val="24"/>
        </w:rPr>
        <w:t>и</w:t>
      </w:r>
      <w:r>
        <w:rPr>
          <w:spacing w:val="-4"/>
          <w:sz w:val="24"/>
        </w:rPr>
        <w:t xml:space="preserve"> </w:t>
      </w:r>
      <w:r>
        <w:rPr>
          <w:sz w:val="24"/>
        </w:rPr>
        <w:t>обязанностей,</w:t>
      </w:r>
      <w:r>
        <w:rPr>
          <w:spacing w:val="-3"/>
          <w:sz w:val="24"/>
        </w:rPr>
        <w:t xml:space="preserve"> </w:t>
      </w:r>
      <w:r>
        <w:rPr>
          <w:sz w:val="24"/>
        </w:rPr>
        <w:t>уважение</w:t>
      </w:r>
      <w:r>
        <w:rPr>
          <w:spacing w:val="-5"/>
          <w:sz w:val="24"/>
        </w:rPr>
        <w:t xml:space="preserve"> </w:t>
      </w:r>
      <w:r>
        <w:rPr>
          <w:sz w:val="24"/>
        </w:rPr>
        <w:t>закона</w:t>
      </w:r>
      <w:r>
        <w:rPr>
          <w:spacing w:val="-5"/>
          <w:sz w:val="24"/>
        </w:rPr>
        <w:t xml:space="preserve"> </w:t>
      </w:r>
      <w:r>
        <w:rPr>
          <w:sz w:val="24"/>
        </w:rPr>
        <w:t>и</w:t>
      </w:r>
      <w:r>
        <w:rPr>
          <w:spacing w:val="-4"/>
          <w:sz w:val="24"/>
        </w:rPr>
        <w:t xml:space="preserve"> </w:t>
      </w:r>
      <w:r>
        <w:rPr>
          <w:spacing w:val="-2"/>
          <w:sz w:val="24"/>
        </w:rPr>
        <w:t>правопорядка;</w:t>
      </w:r>
    </w:p>
    <w:p w:rsidR="00E829DB" w:rsidRDefault="00096074">
      <w:pPr>
        <w:pStyle w:val="a4"/>
        <w:numPr>
          <w:ilvl w:val="0"/>
          <w:numId w:val="59"/>
        </w:numPr>
        <w:tabs>
          <w:tab w:val="left" w:pos="739"/>
        </w:tabs>
        <w:ind w:right="130"/>
        <w:rPr>
          <w:sz w:val="24"/>
        </w:rPr>
      </w:pPr>
      <w:r>
        <w:rPr>
          <w:sz w:val="24"/>
        </w:rPr>
        <w:t xml:space="preserve">принятие традиционных национальных, общечеловеческих гуманистических и демократических </w:t>
      </w:r>
      <w:r>
        <w:rPr>
          <w:spacing w:val="-2"/>
          <w:sz w:val="24"/>
        </w:rPr>
        <w:t>ценностей;</w:t>
      </w:r>
    </w:p>
    <w:p w:rsidR="00E829DB" w:rsidRDefault="00096074">
      <w:pPr>
        <w:pStyle w:val="a4"/>
        <w:numPr>
          <w:ilvl w:val="0"/>
          <w:numId w:val="59"/>
        </w:numPr>
        <w:tabs>
          <w:tab w:val="left" w:pos="739"/>
        </w:tabs>
        <w:ind w:right="116"/>
        <w:rPr>
          <w:sz w:val="24"/>
        </w:rPr>
      </w:pPr>
      <w:r>
        <w:rPr>
          <w:sz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 юношеских организациях;</w:t>
      </w:r>
    </w:p>
    <w:p w:rsidR="00E829DB" w:rsidRDefault="00096074">
      <w:pPr>
        <w:pStyle w:val="a4"/>
        <w:numPr>
          <w:ilvl w:val="0"/>
          <w:numId w:val="59"/>
        </w:numPr>
        <w:tabs>
          <w:tab w:val="left" w:pos="738"/>
        </w:tabs>
        <w:ind w:left="738" w:hanging="359"/>
        <w:rPr>
          <w:sz w:val="24"/>
        </w:rPr>
      </w:pPr>
      <w:r>
        <w:rPr>
          <w:sz w:val="24"/>
        </w:rPr>
        <w:t>умение</w:t>
      </w:r>
      <w:r>
        <w:rPr>
          <w:spacing w:val="-8"/>
          <w:sz w:val="24"/>
        </w:rPr>
        <w:t xml:space="preserve"> </w:t>
      </w:r>
      <w:r>
        <w:rPr>
          <w:sz w:val="24"/>
        </w:rPr>
        <w:t>взаимодействовать</w:t>
      </w:r>
      <w:r>
        <w:rPr>
          <w:spacing w:val="-3"/>
          <w:sz w:val="24"/>
        </w:rPr>
        <w:t xml:space="preserve"> </w:t>
      </w:r>
      <w:r>
        <w:rPr>
          <w:sz w:val="24"/>
        </w:rPr>
        <w:t>с</w:t>
      </w:r>
      <w:r>
        <w:rPr>
          <w:spacing w:val="-2"/>
          <w:sz w:val="24"/>
        </w:rPr>
        <w:t xml:space="preserve"> </w:t>
      </w:r>
      <w:r>
        <w:rPr>
          <w:sz w:val="24"/>
        </w:rPr>
        <w:t>социальными</w:t>
      </w:r>
      <w:r>
        <w:rPr>
          <w:spacing w:val="-7"/>
          <w:sz w:val="24"/>
        </w:rPr>
        <w:t xml:space="preserve"> </w:t>
      </w:r>
      <w:r>
        <w:rPr>
          <w:sz w:val="24"/>
        </w:rPr>
        <w:t>институтами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их</w:t>
      </w:r>
      <w:r>
        <w:rPr>
          <w:spacing w:val="-2"/>
          <w:sz w:val="24"/>
        </w:rPr>
        <w:t xml:space="preserve"> </w:t>
      </w:r>
      <w:r>
        <w:rPr>
          <w:sz w:val="24"/>
        </w:rPr>
        <w:t>функциями</w:t>
      </w:r>
      <w:r>
        <w:rPr>
          <w:spacing w:val="-4"/>
          <w:sz w:val="24"/>
        </w:rPr>
        <w:t xml:space="preserve"> </w:t>
      </w:r>
      <w:r>
        <w:rPr>
          <w:sz w:val="24"/>
        </w:rPr>
        <w:t>и</w:t>
      </w:r>
      <w:r>
        <w:rPr>
          <w:spacing w:val="-6"/>
          <w:sz w:val="24"/>
        </w:rPr>
        <w:t xml:space="preserve"> </w:t>
      </w:r>
      <w:r>
        <w:rPr>
          <w:spacing w:val="-2"/>
          <w:sz w:val="24"/>
        </w:rPr>
        <w:t>назначением;</w:t>
      </w:r>
    </w:p>
    <w:p w:rsidR="00E829DB" w:rsidRDefault="00096074">
      <w:pPr>
        <w:pStyle w:val="a4"/>
        <w:numPr>
          <w:ilvl w:val="0"/>
          <w:numId w:val="59"/>
        </w:numPr>
        <w:tabs>
          <w:tab w:val="left" w:pos="738"/>
        </w:tabs>
        <w:spacing w:before="1"/>
        <w:ind w:left="738" w:hanging="359"/>
        <w:rPr>
          <w:sz w:val="24"/>
        </w:rPr>
      </w:pPr>
      <w:r>
        <w:rPr>
          <w:sz w:val="24"/>
        </w:rPr>
        <w:t>готовность</w:t>
      </w:r>
      <w:r>
        <w:rPr>
          <w:spacing w:val="-4"/>
          <w:sz w:val="24"/>
        </w:rPr>
        <w:t xml:space="preserve"> </w:t>
      </w:r>
      <w:r>
        <w:rPr>
          <w:sz w:val="24"/>
        </w:rPr>
        <w:t>к</w:t>
      </w:r>
      <w:r>
        <w:rPr>
          <w:spacing w:val="-4"/>
          <w:sz w:val="24"/>
        </w:rPr>
        <w:t xml:space="preserve"> </w:t>
      </w:r>
      <w:r>
        <w:rPr>
          <w:sz w:val="24"/>
        </w:rPr>
        <w:t>гуманитарной</w:t>
      </w:r>
      <w:r>
        <w:rPr>
          <w:spacing w:val="-4"/>
          <w:sz w:val="24"/>
        </w:rPr>
        <w:t xml:space="preserve"> </w:t>
      </w:r>
      <w:r>
        <w:rPr>
          <w:sz w:val="24"/>
        </w:rPr>
        <w:t>и</w:t>
      </w:r>
      <w:r>
        <w:rPr>
          <w:spacing w:val="-4"/>
          <w:sz w:val="24"/>
        </w:rPr>
        <w:t xml:space="preserve"> </w:t>
      </w:r>
      <w:r>
        <w:rPr>
          <w:sz w:val="24"/>
        </w:rPr>
        <w:t>волонтёрской</w:t>
      </w:r>
      <w:r>
        <w:rPr>
          <w:spacing w:val="-3"/>
          <w:sz w:val="24"/>
        </w:rPr>
        <w:t xml:space="preserve"> </w:t>
      </w:r>
      <w:r>
        <w:rPr>
          <w:spacing w:val="-2"/>
          <w:sz w:val="24"/>
        </w:rPr>
        <w:t>деятельности.</w:t>
      </w:r>
    </w:p>
    <w:p w:rsidR="00E829DB" w:rsidRDefault="00096074">
      <w:pPr>
        <w:pStyle w:val="a3"/>
        <w:spacing w:before="276"/>
        <w:ind w:left="739"/>
      </w:pPr>
      <w:r>
        <w:t>В</w:t>
      </w:r>
      <w:r>
        <w:rPr>
          <w:spacing w:val="-8"/>
        </w:rPr>
        <w:t xml:space="preserve"> </w:t>
      </w:r>
      <w:r>
        <w:t>части</w:t>
      </w:r>
      <w:r>
        <w:rPr>
          <w:spacing w:val="-2"/>
        </w:rPr>
        <w:t xml:space="preserve"> </w:t>
      </w:r>
      <w:r>
        <w:t>патриотического</w:t>
      </w:r>
      <w:r>
        <w:rPr>
          <w:spacing w:val="-3"/>
        </w:rPr>
        <w:t xml:space="preserve"> </w:t>
      </w:r>
      <w:r>
        <w:t>воспитания</w:t>
      </w:r>
      <w:r>
        <w:rPr>
          <w:spacing w:val="-3"/>
        </w:rPr>
        <w:t xml:space="preserve"> </w:t>
      </w:r>
      <w:r>
        <w:t>должны</w:t>
      </w:r>
      <w:r>
        <w:rPr>
          <w:spacing w:val="-6"/>
        </w:rPr>
        <w:t xml:space="preserve"> </w:t>
      </w:r>
      <w:r>
        <w:rPr>
          <w:spacing w:val="-2"/>
        </w:rPr>
        <w:t>отражать:</w:t>
      </w:r>
    </w:p>
    <w:p w:rsidR="00E829DB" w:rsidRDefault="00096074">
      <w:pPr>
        <w:pStyle w:val="a4"/>
        <w:numPr>
          <w:ilvl w:val="0"/>
          <w:numId w:val="59"/>
        </w:numPr>
        <w:tabs>
          <w:tab w:val="left" w:pos="739"/>
        </w:tabs>
        <w:ind w:right="120"/>
        <w:rPr>
          <w:sz w:val="24"/>
        </w:rPr>
      </w:pPr>
      <w:r>
        <w:rPr>
          <w:sz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829DB" w:rsidRDefault="00096074">
      <w:pPr>
        <w:pStyle w:val="a4"/>
        <w:numPr>
          <w:ilvl w:val="0"/>
          <w:numId w:val="59"/>
        </w:numPr>
        <w:tabs>
          <w:tab w:val="left" w:pos="738"/>
        </w:tabs>
        <w:ind w:left="738" w:hanging="359"/>
        <w:rPr>
          <w:sz w:val="24"/>
        </w:rPr>
      </w:pPr>
      <w:r>
        <w:rPr>
          <w:sz w:val="24"/>
        </w:rPr>
        <w:t>идейную</w:t>
      </w:r>
      <w:r>
        <w:rPr>
          <w:spacing w:val="-1"/>
          <w:sz w:val="24"/>
        </w:rPr>
        <w:t xml:space="preserve"> </w:t>
      </w:r>
      <w:r>
        <w:rPr>
          <w:sz w:val="24"/>
        </w:rPr>
        <w:t>убеждённость,</w:t>
      </w:r>
      <w:r>
        <w:rPr>
          <w:spacing w:val="-3"/>
          <w:sz w:val="24"/>
        </w:rPr>
        <w:t xml:space="preserve"> </w:t>
      </w:r>
      <w:r>
        <w:rPr>
          <w:sz w:val="24"/>
        </w:rPr>
        <w:t>готовность</w:t>
      </w:r>
      <w:r>
        <w:rPr>
          <w:spacing w:val="-3"/>
          <w:sz w:val="24"/>
        </w:rPr>
        <w:t xml:space="preserve"> </w:t>
      </w:r>
      <w:r>
        <w:rPr>
          <w:sz w:val="24"/>
        </w:rPr>
        <w:t>к</w:t>
      </w:r>
      <w:r>
        <w:rPr>
          <w:spacing w:val="-3"/>
          <w:sz w:val="24"/>
        </w:rPr>
        <w:t xml:space="preserve"> </w:t>
      </w:r>
      <w:r>
        <w:rPr>
          <w:sz w:val="24"/>
        </w:rPr>
        <w:t>служению</w:t>
      </w:r>
      <w:r>
        <w:rPr>
          <w:spacing w:val="-3"/>
          <w:sz w:val="24"/>
        </w:rPr>
        <w:t xml:space="preserve"> </w:t>
      </w:r>
      <w:r>
        <w:rPr>
          <w:sz w:val="24"/>
        </w:rPr>
        <w:t>и</w:t>
      </w:r>
      <w:r>
        <w:rPr>
          <w:spacing w:val="-3"/>
          <w:sz w:val="24"/>
        </w:rPr>
        <w:t xml:space="preserve"> </w:t>
      </w:r>
      <w:r>
        <w:rPr>
          <w:sz w:val="24"/>
        </w:rPr>
        <w:t>защите</w:t>
      </w:r>
      <w:r>
        <w:rPr>
          <w:spacing w:val="-3"/>
          <w:sz w:val="24"/>
        </w:rPr>
        <w:t xml:space="preserve"> </w:t>
      </w:r>
      <w:r>
        <w:rPr>
          <w:sz w:val="24"/>
        </w:rPr>
        <w:t>Отечества,</w:t>
      </w:r>
      <w:r>
        <w:rPr>
          <w:spacing w:val="-2"/>
          <w:sz w:val="24"/>
        </w:rPr>
        <w:t xml:space="preserve"> </w:t>
      </w:r>
      <w:r>
        <w:rPr>
          <w:sz w:val="24"/>
        </w:rPr>
        <w:t>ответственность</w:t>
      </w:r>
      <w:r>
        <w:rPr>
          <w:spacing w:val="-2"/>
          <w:sz w:val="24"/>
        </w:rPr>
        <w:t xml:space="preserve"> </w:t>
      </w:r>
      <w:r>
        <w:rPr>
          <w:sz w:val="24"/>
        </w:rPr>
        <w:t>за</w:t>
      </w:r>
      <w:r>
        <w:rPr>
          <w:spacing w:val="-4"/>
          <w:sz w:val="24"/>
        </w:rPr>
        <w:t xml:space="preserve"> </w:t>
      </w:r>
      <w:r>
        <w:rPr>
          <w:sz w:val="24"/>
        </w:rPr>
        <w:t>его</w:t>
      </w:r>
      <w:r>
        <w:rPr>
          <w:spacing w:val="-3"/>
          <w:sz w:val="24"/>
        </w:rPr>
        <w:t xml:space="preserve"> </w:t>
      </w:r>
      <w:r>
        <w:rPr>
          <w:spacing w:val="-2"/>
          <w:sz w:val="24"/>
        </w:rPr>
        <w:t>судьбу.</w:t>
      </w:r>
    </w:p>
    <w:p w:rsidR="00E829DB" w:rsidRDefault="00E829DB">
      <w:pPr>
        <w:pStyle w:val="a3"/>
        <w:ind w:left="0"/>
        <w:jc w:val="left"/>
      </w:pPr>
    </w:p>
    <w:p w:rsidR="00E829DB" w:rsidRDefault="00096074">
      <w:pPr>
        <w:pStyle w:val="a3"/>
        <w:ind w:left="739"/>
        <w:jc w:val="left"/>
      </w:pPr>
      <w:r>
        <w:t>В</w:t>
      </w:r>
      <w:r>
        <w:rPr>
          <w:spacing w:val="-9"/>
        </w:rPr>
        <w:t xml:space="preserve"> </w:t>
      </w:r>
      <w:r>
        <w:t>части</w:t>
      </w:r>
      <w:r>
        <w:rPr>
          <w:spacing w:val="-3"/>
        </w:rPr>
        <w:t xml:space="preserve"> </w:t>
      </w:r>
      <w:r>
        <w:t>духовно-нравственного</w:t>
      </w:r>
      <w:r>
        <w:rPr>
          <w:spacing w:val="-5"/>
        </w:rPr>
        <w:t xml:space="preserve"> </w:t>
      </w:r>
      <w:r>
        <w:t>воспитания</w:t>
      </w:r>
      <w:r>
        <w:rPr>
          <w:spacing w:val="-4"/>
        </w:rPr>
        <w:t xml:space="preserve"> </w:t>
      </w:r>
      <w:r>
        <w:t>должны</w:t>
      </w:r>
      <w:r>
        <w:rPr>
          <w:spacing w:val="-4"/>
        </w:rPr>
        <w:t xml:space="preserve"> </w:t>
      </w:r>
      <w:r>
        <w:rPr>
          <w:spacing w:val="-2"/>
        </w:rPr>
        <w:t>отражать:</w:t>
      </w:r>
    </w:p>
    <w:p w:rsidR="00E829DB" w:rsidRDefault="00096074">
      <w:pPr>
        <w:pStyle w:val="a4"/>
        <w:numPr>
          <w:ilvl w:val="0"/>
          <w:numId w:val="59"/>
        </w:numPr>
        <w:tabs>
          <w:tab w:val="left" w:pos="738"/>
        </w:tabs>
        <w:ind w:left="738" w:hanging="359"/>
        <w:jc w:val="left"/>
        <w:rPr>
          <w:sz w:val="24"/>
        </w:rPr>
      </w:pPr>
      <w:r>
        <w:rPr>
          <w:sz w:val="24"/>
        </w:rPr>
        <w:t>осознание</w:t>
      </w:r>
      <w:r>
        <w:rPr>
          <w:spacing w:val="-8"/>
          <w:sz w:val="24"/>
        </w:rPr>
        <w:t xml:space="preserve"> </w:t>
      </w:r>
      <w:r>
        <w:rPr>
          <w:sz w:val="24"/>
        </w:rPr>
        <w:t>духовных</w:t>
      </w:r>
      <w:r>
        <w:rPr>
          <w:spacing w:val="-4"/>
          <w:sz w:val="24"/>
        </w:rPr>
        <w:t xml:space="preserve"> </w:t>
      </w:r>
      <w:r>
        <w:rPr>
          <w:sz w:val="24"/>
        </w:rPr>
        <w:t>ценностей</w:t>
      </w:r>
      <w:r>
        <w:rPr>
          <w:spacing w:val="-4"/>
          <w:sz w:val="24"/>
        </w:rPr>
        <w:t xml:space="preserve"> </w:t>
      </w:r>
      <w:r>
        <w:rPr>
          <w:sz w:val="24"/>
        </w:rPr>
        <w:t>российского</w:t>
      </w:r>
      <w:r>
        <w:rPr>
          <w:spacing w:val="-7"/>
          <w:sz w:val="24"/>
        </w:rPr>
        <w:t xml:space="preserve"> </w:t>
      </w:r>
      <w:r>
        <w:rPr>
          <w:spacing w:val="-2"/>
          <w:sz w:val="24"/>
        </w:rPr>
        <w:t>народа;</w:t>
      </w:r>
    </w:p>
    <w:p w:rsidR="00E829DB" w:rsidRDefault="00096074">
      <w:pPr>
        <w:pStyle w:val="a4"/>
        <w:numPr>
          <w:ilvl w:val="0"/>
          <w:numId w:val="59"/>
        </w:numPr>
        <w:tabs>
          <w:tab w:val="left" w:pos="738"/>
        </w:tabs>
        <w:ind w:left="738" w:hanging="359"/>
        <w:jc w:val="left"/>
        <w:rPr>
          <w:sz w:val="24"/>
        </w:rPr>
      </w:pPr>
      <w:r>
        <w:rPr>
          <w:sz w:val="24"/>
        </w:rPr>
        <w:t>сформированность</w:t>
      </w:r>
      <w:r>
        <w:rPr>
          <w:spacing w:val="-6"/>
          <w:sz w:val="24"/>
        </w:rPr>
        <w:t xml:space="preserve"> </w:t>
      </w:r>
      <w:r>
        <w:rPr>
          <w:sz w:val="24"/>
        </w:rPr>
        <w:t>нравственного</w:t>
      </w:r>
      <w:r>
        <w:rPr>
          <w:spacing w:val="-7"/>
          <w:sz w:val="24"/>
        </w:rPr>
        <w:t xml:space="preserve"> </w:t>
      </w:r>
      <w:r>
        <w:rPr>
          <w:sz w:val="24"/>
        </w:rPr>
        <w:t>сознания,</w:t>
      </w:r>
      <w:r>
        <w:rPr>
          <w:spacing w:val="-6"/>
          <w:sz w:val="24"/>
        </w:rPr>
        <w:t xml:space="preserve"> </w:t>
      </w:r>
      <w:r>
        <w:rPr>
          <w:sz w:val="24"/>
        </w:rPr>
        <w:t>этического</w:t>
      </w:r>
      <w:r>
        <w:rPr>
          <w:spacing w:val="-6"/>
          <w:sz w:val="24"/>
        </w:rPr>
        <w:t xml:space="preserve"> </w:t>
      </w:r>
      <w:r>
        <w:rPr>
          <w:spacing w:val="-2"/>
          <w:sz w:val="24"/>
        </w:rPr>
        <w:t>поведения;</w:t>
      </w:r>
    </w:p>
    <w:p w:rsidR="00E829DB" w:rsidRDefault="00096074">
      <w:pPr>
        <w:pStyle w:val="a4"/>
        <w:numPr>
          <w:ilvl w:val="0"/>
          <w:numId w:val="59"/>
        </w:numPr>
        <w:tabs>
          <w:tab w:val="left" w:pos="739"/>
        </w:tabs>
        <w:spacing w:before="1"/>
        <w:ind w:right="114"/>
        <w:jc w:val="left"/>
        <w:rPr>
          <w:sz w:val="24"/>
        </w:rPr>
      </w:pPr>
      <w:r>
        <w:rPr>
          <w:sz w:val="24"/>
        </w:rPr>
        <w:t>способность</w:t>
      </w:r>
      <w:r>
        <w:rPr>
          <w:spacing w:val="80"/>
          <w:sz w:val="24"/>
        </w:rPr>
        <w:t xml:space="preserve"> </w:t>
      </w:r>
      <w:r>
        <w:rPr>
          <w:sz w:val="24"/>
        </w:rPr>
        <w:t>оценивать</w:t>
      </w:r>
      <w:r>
        <w:rPr>
          <w:spacing w:val="80"/>
          <w:sz w:val="24"/>
        </w:rPr>
        <w:t xml:space="preserve"> </w:t>
      </w:r>
      <w:r>
        <w:rPr>
          <w:sz w:val="24"/>
        </w:rPr>
        <w:t>ситуацию</w:t>
      </w:r>
      <w:r>
        <w:rPr>
          <w:spacing w:val="80"/>
          <w:sz w:val="24"/>
        </w:rPr>
        <w:t xml:space="preserve"> </w:t>
      </w:r>
      <w:r>
        <w:rPr>
          <w:sz w:val="24"/>
        </w:rPr>
        <w:t>и</w:t>
      </w:r>
      <w:r>
        <w:rPr>
          <w:spacing w:val="80"/>
          <w:sz w:val="24"/>
        </w:rPr>
        <w:t xml:space="preserve"> </w:t>
      </w:r>
      <w:r>
        <w:rPr>
          <w:sz w:val="24"/>
        </w:rPr>
        <w:t>принимать</w:t>
      </w:r>
      <w:r>
        <w:rPr>
          <w:spacing w:val="80"/>
          <w:sz w:val="24"/>
        </w:rPr>
        <w:t xml:space="preserve"> </w:t>
      </w:r>
      <w:r>
        <w:rPr>
          <w:sz w:val="24"/>
        </w:rPr>
        <w:t>осознанные</w:t>
      </w:r>
      <w:r>
        <w:rPr>
          <w:spacing w:val="80"/>
          <w:sz w:val="24"/>
        </w:rPr>
        <w:t xml:space="preserve"> </w:t>
      </w:r>
      <w:r>
        <w:rPr>
          <w:sz w:val="24"/>
        </w:rPr>
        <w:t>решения,</w:t>
      </w:r>
      <w:r>
        <w:rPr>
          <w:spacing w:val="80"/>
          <w:sz w:val="24"/>
        </w:rPr>
        <w:t xml:space="preserve"> </w:t>
      </w:r>
      <w:r>
        <w:rPr>
          <w:sz w:val="24"/>
        </w:rPr>
        <w:t>ориентируясь</w:t>
      </w:r>
      <w:r>
        <w:rPr>
          <w:spacing w:val="80"/>
          <w:sz w:val="24"/>
        </w:rPr>
        <w:t xml:space="preserve"> </w:t>
      </w:r>
      <w:r>
        <w:rPr>
          <w:sz w:val="24"/>
        </w:rPr>
        <w:t>на</w:t>
      </w:r>
      <w:r>
        <w:rPr>
          <w:spacing w:val="80"/>
          <w:sz w:val="24"/>
        </w:rPr>
        <w:t xml:space="preserve"> </w:t>
      </w:r>
      <w:r>
        <w:rPr>
          <w:sz w:val="24"/>
        </w:rPr>
        <w:t>морально- нравственные нормы и ценности;</w:t>
      </w:r>
    </w:p>
    <w:p w:rsidR="00E829DB" w:rsidRDefault="00096074">
      <w:pPr>
        <w:pStyle w:val="a4"/>
        <w:numPr>
          <w:ilvl w:val="0"/>
          <w:numId w:val="59"/>
        </w:numPr>
        <w:tabs>
          <w:tab w:val="left" w:pos="738"/>
        </w:tabs>
        <w:ind w:left="738" w:hanging="359"/>
        <w:jc w:val="left"/>
        <w:rPr>
          <w:sz w:val="24"/>
        </w:rPr>
      </w:pPr>
      <w:r>
        <w:rPr>
          <w:sz w:val="24"/>
        </w:rPr>
        <w:t>осознание</w:t>
      </w:r>
      <w:r>
        <w:rPr>
          <w:spacing w:val="-6"/>
          <w:sz w:val="24"/>
        </w:rPr>
        <w:t xml:space="preserve"> </w:t>
      </w:r>
      <w:r>
        <w:rPr>
          <w:sz w:val="24"/>
        </w:rPr>
        <w:t>личного</w:t>
      </w:r>
      <w:r>
        <w:rPr>
          <w:spacing w:val="-3"/>
          <w:sz w:val="24"/>
        </w:rPr>
        <w:t xml:space="preserve"> </w:t>
      </w:r>
      <w:r>
        <w:rPr>
          <w:sz w:val="24"/>
        </w:rPr>
        <w:t>вклада</w:t>
      </w:r>
      <w:r>
        <w:rPr>
          <w:spacing w:val="-2"/>
          <w:sz w:val="24"/>
        </w:rPr>
        <w:t xml:space="preserve"> </w:t>
      </w:r>
      <w:r>
        <w:rPr>
          <w:sz w:val="24"/>
        </w:rPr>
        <w:t>в</w:t>
      </w:r>
      <w:r>
        <w:rPr>
          <w:spacing w:val="-4"/>
          <w:sz w:val="24"/>
        </w:rPr>
        <w:t xml:space="preserve"> </w:t>
      </w:r>
      <w:r>
        <w:rPr>
          <w:sz w:val="24"/>
        </w:rPr>
        <w:t>построение</w:t>
      </w:r>
      <w:r>
        <w:rPr>
          <w:spacing w:val="-2"/>
          <w:sz w:val="24"/>
        </w:rPr>
        <w:t xml:space="preserve"> </w:t>
      </w:r>
      <w:r>
        <w:rPr>
          <w:sz w:val="24"/>
        </w:rPr>
        <w:t>устойчивого</w:t>
      </w:r>
      <w:r>
        <w:rPr>
          <w:spacing w:val="-2"/>
          <w:sz w:val="24"/>
        </w:rPr>
        <w:t xml:space="preserve"> будущего;</w:t>
      </w:r>
    </w:p>
    <w:p w:rsidR="00E829DB" w:rsidRDefault="00096074">
      <w:pPr>
        <w:pStyle w:val="a4"/>
        <w:numPr>
          <w:ilvl w:val="0"/>
          <w:numId w:val="59"/>
        </w:numPr>
        <w:tabs>
          <w:tab w:val="left" w:pos="739"/>
        </w:tabs>
        <w:ind w:right="124"/>
        <w:jc w:val="left"/>
        <w:rPr>
          <w:sz w:val="24"/>
        </w:rPr>
      </w:pP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своим</w:t>
      </w:r>
      <w:r>
        <w:rPr>
          <w:spacing w:val="80"/>
          <w:sz w:val="24"/>
        </w:rPr>
        <w:t xml:space="preserve"> </w:t>
      </w:r>
      <w:r>
        <w:rPr>
          <w:sz w:val="24"/>
        </w:rPr>
        <w:t>родителям,</w:t>
      </w:r>
      <w:r>
        <w:rPr>
          <w:spacing w:val="80"/>
          <w:sz w:val="24"/>
        </w:rPr>
        <w:t xml:space="preserve"> </w:t>
      </w:r>
      <w:r>
        <w:rPr>
          <w:sz w:val="24"/>
        </w:rPr>
        <w:t>созданию</w:t>
      </w:r>
      <w:r>
        <w:rPr>
          <w:spacing w:val="80"/>
          <w:sz w:val="24"/>
        </w:rPr>
        <w:t xml:space="preserve"> </w:t>
      </w:r>
      <w:r>
        <w:rPr>
          <w:sz w:val="24"/>
        </w:rPr>
        <w:t>семьи</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осознанного</w:t>
      </w:r>
      <w:r>
        <w:rPr>
          <w:spacing w:val="80"/>
          <w:sz w:val="24"/>
        </w:rPr>
        <w:t xml:space="preserve"> </w:t>
      </w:r>
      <w:r>
        <w:rPr>
          <w:sz w:val="24"/>
        </w:rPr>
        <w:t>принятия ценностей семейной жизни в соответствии с традициями народов России.</w:t>
      </w:r>
    </w:p>
    <w:p w:rsidR="00E829DB" w:rsidRDefault="00096074">
      <w:pPr>
        <w:pStyle w:val="a3"/>
        <w:spacing w:before="276"/>
        <w:ind w:left="739"/>
        <w:jc w:val="left"/>
      </w:pPr>
      <w:r>
        <w:t>В</w:t>
      </w:r>
      <w:r>
        <w:rPr>
          <w:spacing w:val="-5"/>
        </w:rPr>
        <w:t xml:space="preserve"> </w:t>
      </w:r>
      <w:r>
        <w:t>части</w:t>
      </w:r>
      <w:r>
        <w:rPr>
          <w:spacing w:val="-2"/>
        </w:rPr>
        <w:t xml:space="preserve"> </w:t>
      </w:r>
      <w:r>
        <w:t>эстетического</w:t>
      </w:r>
      <w:r>
        <w:rPr>
          <w:spacing w:val="-3"/>
        </w:rPr>
        <w:t xml:space="preserve"> </w:t>
      </w:r>
      <w:r>
        <w:t>воспитания</w:t>
      </w:r>
      <w:r>
        <w:rPr>
          <w:spacing w:val="-3"/>
        </w:rPr>
        <w:t xml:space="preserve"> </w:t>
      </w:r>
      <w:r>
        <w:t>должны</w:t>
      </w:r>
      <w:r>
        <w:rPr>
          <w:spacing w:val="-3"/>
        </w:rPr>
        <w:t xml:space="preserve"> </w:t>
      </w:r>
      <w:r>
        <w:rPr>
          <w:spacing w:val="-2"/>
        </w:rPr>
        <w:t>отражать:</w:t>
      </w:r>
    </w:p>
    <w:p w:rsidR="00E829DB" w:rsidRDefault="00096074">
      <w:pPr>
        <w:pStyle w:val="a4"/>
        <w:numPr>
          <w:ilvl w:val="0"/>
          <w:numId w:val="59"/>
        </w:numPr>
        <w:tabs>
          <w:tab w:val="left" w:pos="739"/>
        </w:tabs>
        <w:ind w:right="128"/>
        <w:jc w:val="left"/>
        <w:rPr>
          <w:sz w:val="24"/>
        </w:rPr>
      </w:pPr>
      <w:r>
        <w:rPr>
          <w:sz w:val="24"/>
        </w:rPr>
        <w:t>эстетическое отношение к миру, включая эстетику быта, научного и технического творчества, спорта,</w:t>
      </w:r>
      <w:r>
        <w:rPr>
          <w:spacing w:val="40"/>
          <w:sz w:val="24"/>
        </w:rPr>
        <w:t xml:space="preserve"> </w:t>
      </w:r>
      <w:r>
        <w:rPr>
          <w:sz w:val="24"/>
        </w:rPr>
        <w:t>труда, общественных отношений;</w:t>
      </w:r>
    </w:p>
    <w:p w:rsidR="00E829DB" w:rsidRDefault="00096074">
      <w:pPr>
        <w:pStyle w:val="a4"/>
        <w:numPr>
          <w:ilvl w:val="0"/>
          <w:numId w:val="59"/>
        </w:numPr>
        <w:tabs>
          <w:tab w:val="left" w:pos="739"/>
        </w:tabs>
        <w:spacing w:before="2" w:line="237" w:lineRule="auto"/>
        <w:ind w:right="125"/>
        <w:jc w:val="left"/>
        <w:rPr>
          <w:sz w:val="24"/>
        </w:rPr>
      </w:pPr>
      <w:r>
        <w:rPr>
          <w:sz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829DB" w:rsidRDefault="00E829DB">
      <w:pPr>
        <w:spacing w:line="237" w:lineRule="auto"/>
        <w:rPr>
          <w:sz w:val="24"/>
        </w:rPr>
        <w:sectPr w:rsidR="00E829DB">
          <w:pgSz w:w="11920" w:h="16850"/>
          <w:pgMar w:top="700" w:right="260" w:bottom="1360" w:left="0" w:header="0" w:footer="1110" w:gutter="0"/>
          <w:cols w:space="720"/>
        </w:sectPr>
      </w:pPr>
    </w:p>
    <w:p w:rsidR="00E829DB" w:rsidRDefault="00096074">
      <w:pPr>
        <w:pStyle w:val="a4"/>
        <w:numPr>
          <w:ilvl w:val="0"/>
          <w:numId w:val="59"/>
        </w:numPr>
        <w:tabs>
          <w:tab w:val="left" w:pos="739"/>
        </w:tabs>
        <w:spacing w:before="79"/>
        <w:ind w:right="127"/>
        <w:jc w:val="left"/>
        <w:rPr>
          <w:sz w:val="24"/>
        </w:rPr>
      </w:pPr>
      <w:r>
        <w:rPr>
          <w:sz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829DB" w:rsidRDefault="00096074">
      <w:pPr>
        <w:pStyle w:val="a4"/>
        <w:numPr>
          <w:ilvl w:val="0"/>
          <w:numId w:val="59"/>
        </w:numPr>
        <w:tabs>
          <w:tab w:val="left" w:pos="738"/>
        </w:tabs>
        <w:ind w:left="738" w:hanging="359"/>
        <w:jc w:val="left"/>
        <w:rPr>
          <w:sz w:val="24"/>
        </w:rPr>
      </w:pPr>
      <w:r>
        <w:rPr>
          <w:sz w:val="24"/>
        </w:rPr>
        <w:t>готовность</w:t>
      </w:r>
      <w:r>
        <w:rPr>
          <w:spacing w:val="-5"/>
          <w:sz w:val="24"/>
        </w:rPr>
        <w:t xml:space="preserve"> </w:t>
      </w:r>
      <w:r>
        <w:rPr>
          <w:sz w:val="24"/>
        </w:rPr>
        <w:t>к</w:t>
      </w:r>
      <w:r>
        <w:rPr>
          <w:spacing w:val="-4"/>
          <w:sz w:val="24"/>
        </w:rPr>
        <w:t xml:space="preserve"> </w:t>
      </w:r>
      <w:r>
        <w:rPr>
          <w:sz w:val="24"/>
        </w:rPr>
        <w:t>самовыражению</w:t>
      </w:r>
      <w:r>
        <w:rPr>
          <w:spacing w:val="-3"/>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4"/>
          <w:sz w:val="24"/>
        </w:rPr>
        <w:t xml:space="preserve"> </w:t>
      </w:r>
      <w:r>
        <w:rPr>
          <w:spacing w:val="-2"/>
          <w:sz w:val="24"/>
        </w:rPr>
        <w:t>искусства;</w:t>
      </w:r>
    </w:p>
    <w:p w:rsidR="00E829DB" w:rsidRDefault="00096074">
      <w:pPr>
        <w:pStyle w:val="a4"/>
        <w:numPr>
          <w:ilvl w:val="0"/>
          <w:numId w:val="59"/>
        </w:numPr>
        <w:tabs>
          <w:tab w:val="left" w:pos="738"/>
        </w:tabs>
        <w:ind w:left="738" w:hanging="359"/>
        <w:jc w:val="left"/>
        <w:rPr>
          <w:sz w:val="24"/>
        </w:rPr>
      </w:pPr>
      <w:r>
        <w:rPr>
          <w:sz w:val="24"/>
        </w:rPr>
        <w:t>стремление</w:t>
      </w:r>
      <w:r>
        <w:rPr>
          <w:spacing w:val="-8"/>
          <w:sz w:val="24"/>
        </w:rPr>
        <w:t xml:space="preserve"> </w:t>
      </w:r>
      <w:r>
        <w:rPr>
          <w:sz w:val="24"/>
        </w:rPr>
        <w:t>проявлять</w:t>
      </w:r>
      <w:r>
        <w:rPr>
          <w:spacing w:val="-3"/>
          <w:sz w:val="24"/>
        </w:rPr>
        <w:t xml:space="preserve"> </w:t>
      </w:r>
      <w:r>
        <w:rPr>
          <w:sz w:val="24"/>
        </w:rPr>
        <w:t>качества</w:t>
      </w:r>
      <w:r>
        <w:rPr>
          <w:spacing w:val="-5"/>
          <w:sz w:val="24"/>
        </w:rPr>
        <w:t xml:space="preserve"> </w:t>
      </w:r>
      <w:r>
        <w:rPr>
          <w:sz w:val="24"/>
        </w:rPr>
        <w:t>творческой</w:t>
      </w:r>
      <w:r>
        <w:rPr>
          <w:spacing w:val="-4"/>
          <w:sz w:val="24"/>
        </w:rPr>
        <w:t xml:space="preserve"> </w:t>
      </w:r>
      <w:r>
        <w:rPr>
          <w:spacing w:val="-2"/>
          <w:sz w:val="24"/>
        </w:rPr>
        <w:t>личности.</w:t>
      </w:r>
    </w:p>
    <w:p w:rsidR="00E829DB" w:rsidRDefault="00E829DB">
      <w:pPr>
        <w:pStyle w:val="a3"/>
        <w:ind w:left="0"/>
        <w:jc w:val="left"/>
      </w:pPr>
    </w:p>
    <w:p w:rsidR="00E829DB" w:rsidRDefault="00096074">
      <w:pPr>
        <w:pStyle w:val="a3"/>
        <w:ind w:left="739"/>
        <w:jc w:val="left"/>
      </w:pPr>
      <w:r>
        <w:t>В</w:t>
      </w:r>
      <w:r>
        <w:rPr>
          <w:spacing w:val="-5"/>
        </w:rPr>
        <w:t xml:space="preserve"> </w:t>
      </w:r>
      <w:r>
        <w:t>части</w:t>
      </w:r>
      <w:r>
        <w:rPr>
          <w:spacing w:val="-2"/>
        </w:rPr>
        <w:t xml:space="preserve"> </w:t>
      </w:r>
      <w:r>
        <w:t>физического</w:t>
      </w:r>
      <w:r>
        <w:rPr>
          <w:spacing w:val="-3"/>
        </w:rPr>
        <w:t xml:space="preserve"> </w:t>
      </w:r>
      <w:r>
        <w:t>воспитания</w:t>
      </w:r>
      <w:r>
        <w:rPr>
          <w:spacing w:val="-6"/>
        </w:rPr>
        <w:t xml:space="preserve"> </w:t>
      </w:r>
      <w:r>
        <w:t>должны</w:t>
      </w:r>
      <w:r>
        <w:rPr>
          <w:spacing w:val="-2"/>
        </w:rPr>
        <w:t xml:space="preserve"> отражать:</w:t>
      </w:r>
    </w:p>
    <w:p w:rsidR="00E829DB" w:rsidRDefault="00096074">
      <w:pPr>
        <w:pStyle w:val="a4"/>
        <w:numPr>
          <w:ilvl w:val="0"/>
          <w:numId w:val="59"/>
        </w:numPr>
        <w:tabs>
          <w:tab w:val="left" w:pos="739"/>
        </w:tabs>
        <w:ind w:right="124"/>
        <w:jc w:val="left"/>
        <w:rPr>
          <w:sz w:val="24"/>
        </w:rPr>
      </w:pPr>
      <w:r>
        <w:rPr>
          <w:sz w:val="24"/>
        </w:rPr>
        <w:t>сформированность</w:t>
      </w:r>
      <w:r>
        <w:rPr>
          <w:spacing w:val="80"/>
          <w:sz w:val="24"/>
        </w:rPr>
        <w:t xml:space="preserve"> </w:t>
      </w:r>
      <w:r>
        <w:rPr>
          <w:sz w:val="24"/>
        </w:rPr>
        <w:t>здорового</w:t>
      </w:r>
      <w:r>
        <w:rPr>
          <w:spacing w:val="80"/>
          <w:sz w:val="24"/>
        </w:rPr>
        <w:t xml:space="preserve"> </w:t>
      </w:r>
      <w:r>
        <w:rPr>
          <w:sz w:val="24"/>
        </w:rPr>
        <w:t>и</w:t>
      </w:r>
      <w:r>
        <w:rPr>
          <w:spacing w:val="80"/>
          <w:sz w:val="24"/>
        </w:rPr>
        <w:t xml:space="preserve"> </w:t>
      </w:r>
      <w:r>
        <w:rPr>
          <w:sz w:val="24"/>
        </w:rPr>
        <w:t>безопасного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ответственного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своему</w:t>
      </w:r>
      <w:r>
        <w:rPr>
          <w:spacing w:val="40"/>
          <w:sz w:val="24"/>
        </w:rPr>
        <w:t xml:space="preserve"> </w:t>
      </w:r>
      <w:r>
        <w:rPr>
          <w:spacing w:val="-2"/>
          <w:sz w:val="24"/>
        </w:rPr>
        <w:t>здоровью;</w:t>
      </w:r>
    </w:p>
    <w:p w:rsidR="00E829DB" w:rsidRDefault="00096074">
      <w:pPr>
        <w:pStyle w:val="a4"/>
        <w:numPr>
          <w:ilvl w:val="0"/>
          <w:numId w:val="59"/>
        </w:numPr>
        <w:tabs>
          <w:tab w:val="left" w:pos="738"/>
        </w:tabs>
        <w:ind w:left="738" w:hanging="359"/>
        <w:jc w:val="left"/>
        <w:rPr>
          <w:sz w:val="24"/>
        </w:rPr>
      </w:pPr>
      <w:r>
        <w:rPr>
          <w:sz w:val="24"/>
        </w:rPr>
        <w:t>потребность</w:t>
      </w:r>
      <w:r>
        <w:rPr>
          <w:spacing w:val="-9"/>
          <w:sz w:val="24"/>
        </w:rPr>
        <w:t xml:space="preserve"> </w:t>
      </w:r>
      <w:r>
        <w:rPr>
          <w:sz w:val="24"/>
        </w:rPr>
        <w:t>в</w:t>
      </w:r>
      <w:r>
        <w:rPr>
          <w:spacing w:val="-8"/>
          <w:sz w:val="24"/>
        </w:rPr>
        <w:t xml:space="preserve"> </w:t>
      </w:r>
      <w:r>
        <w:rPr>
          <w:sz w:val="24"/>
        </w:rPr>
        <w:t>физическом</w:t>
      </w:r>
      <w:r>
        <w:rPr>
          <w:spacing w:val="-8"/>
          <w:sz w:val="24"/>
        </w:rPr>
        <w:t xml:space="preserve"> </w:t>
      </w:r>
      <w:r>
        <w:rPr>
          <w:sz w:val="24"/>
        </w:rPr>
        <w:t>совершенствовании,</w:t>
      </w:r>
      <w:r>
        <w:rPr>
          <w:spacing w:val="-7"/>
          <w:sz w:val="24"/>
        </w:rPr>
        <w:t xml:space="preserve"> </w:t>
      </w:r>
      <w:r>
        <w:rPr>
          <w:sz w:val="24"/>
        </w:rPr>
        <w:t>занятиях</w:t>
      </w:r>
      <w:r>
        <w:rPr>
          <w:spacing w:val="-5"/>
          <w:sz w:val="24"/>
        </w:rPr>
        <w:t xml:space="preserve"> </w:t>
      </w:r>
      <w:r>
        <w:rPr>
          <w:sz w:val="24"/>
        </w:rPr>
        <w:t>спортивно-оздоровительной</w:t>
      </w:r>
      <w:r>
        <w:rPr>
          <w:spacing w:val="-7"/>
          <w:sz w:val="24"/>
        </w:rPr>
        <w:t xml:space="preserve"> </w:t>
      </w:r>
      <w:r>
        <w:rPr>
          <w:spacing w:val="-2"/>
          <w:sz w:val="24"/>
        </w:rPr>
        <w:t>деятельностью;</w:t>
      </w:r>
    </w:p>
    <w:p w:rsidR="00E829DB" w:rsidRDefault="00096074">
      <w:pPr>
        <w:pStyle w:val="a4"/>
        <w:numPr>
          <w:ilvl w:val="0"/>
          <w:numId w:val="59"/>
        </w:numPr>
        <w:tabs>
          <w:tab w:val="left" w:pos="739"/>
        </w:tabs>
        <w:ind w:right="122"/>
        <w:jc w:val="left"/>
        <w:rPr>
          <w:sz w:val="24"/>
        </w:rPr>
      </w:pPr>
      <w:r>
        <w:rPr>
          <w:sz w:val="24"/>
        </w:rPr>
        <w:t>активное неприятие вредных привычек и иных форм причинения вреда физическому и психическому</w:t>
      </w:r>
      <w:r>
        <w:rPr>
          <w:spacing w:val="80"/>
          <w:sz w:val="24"/>
        </w:rPr>
        <w:t xml:space="preserve"> </w:t>
      </w:r>
      <w:r>
        <w:rPr>
          <w:spacing w:val="-2"/>
          <w:sz w:val="24"/>
        </w:rPr>
        <w:t>здоровью.</w:t>
      </w:r>
    </w:p>
    <w:p w:rsidR="00E829DB" w:rsidRDefault="00E829DB">
      <w:pPr>
        <w:pStyle w:val="a3"/>
        <w:ind w:left="0"/>
        <w:jc w:val="left"/>
      </w:pPr>
    </w:p>
    <w:p w:rsidR="00E829DB" w:rsidRDefault="00096074">
      <w:pPr>
        <w:pStyle w:val="a3"/>
        <w:spacing w:before="1"/>
        <w:ind w:left="739"/>
        <w:jc w:val="left"/>
      </w:pPr>
      <w:r>
        <w:t>В</w:t>
      </w:r>
      <w:r>
        <w:rPr>
          <w:spacing w:val="-5"/>
        </w:rPr>
        <w:t xml:space="preserve"> </w:t>
      </w:r>
      <w:r>
        <w:t>части</w:t>
      </w:r>
      <w:r>
        <w:rPr>
          <w:spacing w:val="-1"/>
        </w:rPr>
        <w:t xml:space="preserve"> </w:t>
      </w:r>
      <w:r>
        <w:t>трудового</w:t>
      </w:r>
      <w:r>
        <w:rPr>
          <w:spacing w:val="-2"/>
        </w:rPr>
        <w:t xml:space="preserve"> </w:t>
      </w:r>
      <w:r>
        <w:t>воспитания</w:t>
      </w:r>
      <w:r>
        <w:rPr>
          <w:spacing w:val="-2"/>
        </w:rPr>
        <w:t xml:space="preserve"> </w:t>
      </w:r>
      <w:r>
        <w:t>должны</w:t>
      </w:r>
      <w:r>
        <w:rPr>
          <w:spacing w:val="-2"/>
        </w:rPr>
        <w:t xml:space="preserve"> отражать:</w:t>
      </w:r>
    </w:p>
    <w:p w:rsidR="00E829DB" w:rsidRDefault="00096074">
      <w:pPr>
        <w:pStyle w:val="a4"/>
        <w:numPr>
          <w:ilvl w:val="0"/>
          <w:numId w:val="59"/>
        </w:numPr>
        <w:tabs>
          <w:tab w:val="left" w:pos="738"/>
        </w:tabs>
        <w:ind w:left="738" w:hanging="359"/>
        <w:jc w:val="left"/>
        <w:rPr>
          <w:sz w:val="24"/>
        </w:rPr>
      </w:pPr>
      <w:r>
        <w:rPr>
          <w:sz w:val="24"/>
        </w:rPr>
        <w:t>готовность</w:t>
      </w:r>
      <w:r>
        <w:rPr>
          <w:spacing w:val="-5"/>
          <w:sz w:val="24"/>
        </w:rPr>
        <w:t xml:space="preserve"> </w:t>
      </w:r>
      <w:r>
        <w:rPr>
          <w:sz w:val="24"/>
        </w:rPr>
        <w:t>к</w:t>
      </w:r>
      <w:r>
        <w:rPr>
          <w:spacing w:val="-6"/>
          <w:sz w:val="24"/>
        </w:rPr>
        <w:t xml:space="preserve"> </w:t>
      </w:r>
      <w:r>
        <w:rPr>
          <w:sz w:val="24"/>
        </w:rPr>
        <w:t>труду,</w:t>
      </w:r>
      <w:r>
        <w:rPr>
          <w:spacing w:val="-3"/>
          <w:sz w:val="24"/>
        </w:rPr>
        <w:t xml:space="preserve"> </w:t>
      </w:r>
      <w:r>
        <w:rPr>
          <w:sz w:val="24"/>
        </w:rPr>
        <w:t>осознание</w:t>
      </w:r>
      <w:r>
        <w:rPr>
          <w:spacing w:val="-5"/>
          <w:sz w:val="24"/>
        </w:rPr>
        <w:t xml:space="preserve"> </w:t>
      </w:r>
      <w:r>
        <w:rPr>
          <w:sz w:val="24"/>
        </w:rPr>
        <w:t>приобретённых</w:t>
      </w:r>
      <w:r>
        <w:rPr>
          <w:spacing w:val="-5"/>
          <w:sz w:val="24"/>
        </w:rPr>
        <w:t xml:space="preserve"> </w:t>
      </w:r>
      <w:r>
        <w:rPr>
          <w:sz w:val="24"/>
        </w:rPr>
        <w:t>умений</w:t>
      </w:r>
      <w:r>
        <w:rPr>
          <w:spacing w:val="-3"/>
          <w:sz w:val="24"/>
        </w:rPr>
        <w:t xml:space="preserve"> </w:t>
      </w:r>
      <w:r>
        <w:rPr>
          <w:sz w:val="24"/>
        </w:rPr>
        <w:t>и</w:t>
      </w:r>
      <w:r>
        <w:rPr>
          <w:spacing w:val="-4"/>
          <w:sz w:val="24"/>
        </w:rPr>
        <w:t xml:space="preserve"> </w:t>
      </w:r>
      <w:r>
        <w:rPr>
          <w:sz w:val="24"/>
        </w:rPr>
        <w:t>навыков,</w:t>
      </w:r>
      <w:r>
        <w:rPr>
          <w:spacing w:val="-3"/>
          <w:sz w:val="24"/>
        </w:rPr>
        <w:t xml:space="preserve"> </w:t>
      </w:r>
      <w:r>
        <w:rPr>
          <w:spacing w:val="-2"/>
          <w:sz w:val="24"/>
        </w:rPr>
        <w:t>трудолюбие;</w:t>
      </w:r>
    </w:p>
    <w:p w:rsidR="00E829DB" w:rsidRDefault="00096074">
      <w:pPr>
        <w:pStyle w:val="a4"/>
        <w:numPr>
          <w:ilvl w:val="0"/>
          <w:numId w:val="59"/>
        </w:numPr>
        <w:tabs>
          <w:tab w:val="left" w:pos="739"/>
        </w:tabs>
        <w:ind w:right="122"/>
        <w:jc w:val="left"/>
        <w:rPr>
          <w:sz w:val="24"/>
        </w:rPr>
      </w:pPr>
      <w:r>
        <w:rPr>
          <w:sz w:val="24"/>
        </w:rPr>
        <w:t>готовность</w:t>
      </w:r>
      <w:r>
        <w:rPr>
          <w:spacing w:val="80"/>
          <w:sz w:val="24"/>
        </w:rPr>
        <w:t xml:space="preserve"> </w:t>
      </w:r>
      <w:r>
        <w:rPr>
          <w:sz w:val="24"/>
        </w:rPr>
        <w:t>к</w:t>
      </w:r>
      <w:r>
        <w:rPr>
          <w:spacing w:val="80"/>
          <w:sz w:val="24"/>
        </w:rPr>
        <w:t xml:space="preserve"> </w:t>
      </w:r>
      <w:r>
        <w:rPr>
          <w:sz w:val="24"/>
        </w:rPr>
        <w:t>активной</w:t>
      </w:r>
      <w:r>
        <w:rPr>
          <w:spacing w:val="80"/>
          <w:sz w:val="24"/>
        </w:rPr>
        <w:t xml:space="preserve"> </w:t>
      </w:r>
      <w:r>
        <w:rPr>
          <w:sz w:val="24"/>
        </w:rPr>
        <w:t>деятельности</w:t>
      </w:r>
      <w:r>
        <w:rPr>
          <w:spacing w:val="80"/>
          <w:sz w:val="24"/>
        </w:rPr>
        <w:t xml:space="preserve"> </w:t>
      </w:r>
      <w:r>
        <w:rPr>
          <w:sz w:val="24"/>
        </w:rPr>
        <w:t>технологической</w:t>
      </w:r>
      <w:r>
        <w:rPr>
          <w:spacing w:val="80"/>
          <w:sz w:val="24"/>
        </w:rPr>
        <w:t xml:space="preserve"> </w:t>
      </w:r>
      <w:r>
        <w:rPr>
          <w:sz w:val="24"/>
        </w:rPr>
        <w:t>и</w:t>
      </w:r>
      <w:r>
        <w:rPr>
          <w:spacing w:val="80"/>
          <w:sz w:val="24"/>
        </w:rPr>
        <w:t xml:space="preserve"> </w:t>
      </w:r>
      <w:r>
        <w:rPr>
          <w:sz w:val="24"/>
        </w:rPr>
        <w:t>социальной</w:t>
      </w:r>
      <w:r>
        <w:rPr>
          <w:spacing w:val="80"/>
          <w:sz w:val="24"/>
        </w:rPr>
        <w:t xml:space="preserve"> </w:t>
      </w:r>
      <w:r>
        <w:rPr>
          <w:sz w:val="24"/>
        </w:rPr>
        <w:t>направленности;</w:t>
      </w:r>
      <w:r>
        <w:rPr>
          <w:spacing w:val="40"/>
          <w:sz w:val="24"/>
        </w:rPr>
        <w:t xml:space="preserve"> </w:t>
      </w:r>
      <w:r>
        <w:rPr>
          <w:sz w:val="24"/>
        </w:rPr>
        <w:t>способность инициировать, планировать и самостоятельно выполнять такую деятельность;</w:t>
      </w:r>
    </w:p>
    <w:p w:rsidR="00E829DB" w:rsidRDefault="00096074">
      <w:pPr>
        <w:pStyle w:val="a4"/>
        <w:numPr>
          <w:ilvl w:val="0"/>
          <w:numId w:val="59"/>
        </w:numPr>
        <w:tabs>
          <w:tab w:val="left" w:pos="739"/>
        </w:tabs>
        <w:spacing w:before="2" w:line="237" w:lineRule="auto"/>
        <w:ind w:right="127"/>
        <w:jc w:val="left"/>
        <w:rPr>
          <w:sz w:val="24"/>
        </w:rPr>
      </w:pPr>
      <w:r>
        <w:rPr>
          <w:sz w:val="24"/>
        </w:rPr>
        <w:t>интерес</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сферам</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умение</w:t>
      </w:r>
      <w:r>
        <w:rPr>
          <w:spacing w:val="40"/>
          <w:sz w:val="24"/>
        </w:rPr>
        <w:t xml:space="preserve"> </w:t>
      </w:r>
      <w:r>
        <w:rPr>
          <w:sz w:val="24"/>
        </w:rPr>
        <w:t>совершать</w:t>
      </w:r>
      <w:r>
        <w:rPr>
          <w:spacing w:val="40"/>
          <w:sz w:val="24"/>
        </w:rPr>
        <w:t xml:space="preserve"> </w:t>
      </w:r>
      <w:r>
        <w:rPr>
          <w:sz w:val="24"/>
        </w:rPr>
        <w:t>осознанный</w:t>
      </w:r>
      <w:r>
        <w:rPr>
          <w:spacing w:val="40"/>
          <w:sz w:val="24"/>
        </w:rPr>
        <w:t xml:space="preserve"> </w:t>
      </w:r>
      <w:r>
        <w:rPr>
          <w:sz w:val="24"/>
        </w:rPr>
        <w:t>выбор будущей профессии и реализовывать собственные жизненные планы;</w:t>
      </w:r>
    </w:p>
    <w:p w:rsidR="00E829DB" w:rsidRDefault="00096074">
      <w:pPr>
        <w:pStyle w:val="a4"/>
        <w:numPr>
          <w:ilvl w:val="0"/>
          <w:numId w:val="59"/>
        </w:numPr>
        <w:tabs>
          <w:tab w:val="left" w:pos="738"/>
        </w:tabs>
        <w:spacing w:before="1"/>
        <w:ind w:left="738" w:hanging="359"/>
        <w:jc w:val="left"/>
        <w:rPr>
          <w:sz w:val="24"/>
        </w:rPr>
      </w:pPr>
      <w:r>
        <w:rPr>
          <w:sz w:val="24"/>
        </w:rPr>
        <w:t>готовность</w:t>
      </w:r>
      <w:r>
        <w:rPr>
          <w:spacing w:val="-5"/>
          <w:sz w:val="24"/>
        </w:rPr>
        <w:t xml:space="preserve"> </w:t>
      </w:r>
      <w:r>
        <w:rPr>
          <w:sz w:val="24"/>
        </w:rPr>
        <w:t>и</w:t>
      </w:r>
      <w:r>
        <w:rPr>
          <w:spacing w:val="-3"/>
          <w:sz w:val="24"/>
        </w:rPr>
        <w:t xml:space="preserve"> </w:t>
      </w:r>
      <w:r>
        <w:rPr>
          <w:sz w:val="24"/>
        </w:rPr>
        <w:t>способность</w:t>
      </w:r>
      <w:r>
        <w:rPr>
          <w:spacing w:val="-3"/>
          <w:sz w:val="24"/>
        </w:rPr>
        <w:t xml:space="preserve"> </w:t>
      </w:r>
      <w:r>
        <w:rPr>
          <w:sz w:val="24"/>
        </w:rPr>
        <w:t>к</w:t>
      </w:r>
      <w:r>
        <w:rPr>
          <w:spacing w:val="-3"/>
          <w:sz w:val="24"/>
        </w:rPr>
        <w:t xml:space="preserve"> </w:t>
      </w:r>
      <w:r>
        <w:rPr>
          <w:sz w:val="24"/>
        </w:rPr>
        <w:t>образованию</w:t>
      </w:r>
      <w:r>
        <w:rPr>
          <w:spacing w:val="-4"/>
          <w:sz w:val="24"/>
        </w:rPr>
        <w:t xml:space="preserve"> </w:t>
      </w:r>
      <w:r>
        <w:rPr>
          <w:sz w:val="24"/>
        </w:rPr>
        <w:t>и</w:t>
      </w:r>
      <w:r>
        <w:rPr>
          <w:spacing w:val="-3"/>
          <w:sz w:val="24"/>
        </w:rPr>
        <w:t xml:space="preserve"> </w:t>
      </w:r>
      <w:r>
        <w:rPr>
          <w:sz w:val="24"/>
        </w:rPr>
        <w:t>самообразованию</w:t>
      </w:r>
      <w:r>
        <w:rPr>
          <w:spacing w:val="-3"/>
          <w:sz w:val="24"/>
        </w:rPr>
        <w:t xml:space="preserve"> </w:t>
      </w:r>
      <w:r>
        <w:rPr>
          <w:sz w:val="24"/>
        </w:rPr>
        <w:t>на</w:t>
      </w:r>
      <w:r>
        <w:rPr>
          <w:spacing w:val="-5"/>
          <w:sz w:val="24"/>
        </w:rPr>
        <w:t xml:space="preserve"> </w:t>
      </w:r>
      <w:r>
        <w:rPr>
          <w:sz w:val="24"/>
        </w:rPr>
        <w:t>протяжении</w:t>
      </w:r>
      <w:r>
        <w:rPr>
          <w:spacing w:val="-3"/>
          <w:sz w:val="24"/>
        </w:rPr>
        <w:t xml:space="preserve"> </w:t>
      </w:r>
      <w:r>
        <w:rPr>
          <w:sz w:val="24"/>
        </w:rPr>
        <w:t>всей</w:t>
      </w:r>
      <w:r>
        <w:rPr>
          <w:spacing w:val="-3"/>
          <w:sz w:val="24"/>
        </w:rPr>
        <w:t xml:space="preserve"> </w:t>
      </w:r>
      <w:r>
        <w:rPr>
          <w:spacing w:val="-2"/>
          <w:sz w:val="24"/>
        </w:rPr>
        <w:t>жизни.</w:t>
      </w:r>
    </w:p>
    <w:p w:rsidR="00E829DB" w:rsidRDefault="00E829DB">
      <w:pPr>
        <w:pStyle w:val="a3"/>
        <w:ind w:left="0"/>
        <w:jc w:val="left"/>
      </w:pPr>
    </w:p>
    <w:p w:rsidR="00E829DB" w:rsidRDefault="00096074">
      <w:pPr>
        <w:pStyle w:val="a3"/>
        <w:ind w:left="739"/>
        <w:jc w:val="left"/>
      </w:pPr>
      <w:r>
        <w:t>В</w:t>
      </w:r>
      <w:r>
        <w:rPr>
          <w:spacing w:val="-7"/>
        </w:rPr>
        <w:t xml:space="preserve"> </w:t>
      </w:r>
      <w:r>
        <w:t>части</w:t>
      </w:r>
      <w:r>
        <w:rPr>
          <w:spacing w:val="-2"/>
        </w:rPr>
        <w:t xml:space="preserve"> </w:t>
      </w:r>
      <w:r>
        <w:t>экологического</w:t>
      </w:r>
      <w:r>
        <w:rPr>
          <w:spacing w:val="-3"/>
        </w:rPr>
        <w:t xml:space="preserve"> </w:t>
      </w:r>
      <w:r>
        <w:t>воспитания</w:t>
      </w:r>
      <w:r>
        <w:rPr>
          <w:spacing w:val="-3"/>
        </w:rPr>
        <w:t xml:space="preserve"> </w:t>
      </w:r>
      <w:r>
        <w:t>должны</w:t>
      </w:r>
      <w:r>
        <w:rPr>
          <w:spacing w:val="-2"/>
        </w:rPr>
        <w:t xml:space="preserve"> отражать:</w:t>
      </w:r>
    </w:p>
    <w:p w:rsidR="00E829DB" w:rsidRDefault="00096074">
      <w:pPr>
        <w:pStyle w:val="a4"/>
        <w:numPr>
          <w:ilvl w:val="0"/>
          <w:numId w:val="59"/>
        </w:numPr>
        <w:tabs>
          <w:tab w:val="left" w:pos="739"/>
        </w:tabs>
        <w:ind w:right="118"/>
        <w:jc w:val="left"/>
        <w:rPr>
          <w:sz w:val="24"/>
        </w:rPr>
      </w:pPr>
      <w:r>
        <w:rPr>
          <w:sz w:val="24"/>
        </w:rPr>
        <w:t>сформированность</w:t>
      </w:r>
      <w:r>
        <w:rPr>
          <w:spacing w:val="33"/>
          <w:sz w:val="24"/>
        </w:rPr>
        <w:t xml:space="preserve"> </w:t>
      </w:r>
      <w:r>
        <w:rPr>
          <w:sz w:val="24"/>
        </w:rPr>
        <w:t>экологической</w:t>
      </w:r>
      <w:r>
        <w:rPr>
          <w:spacing w:val="32"/>
          <w:sz w:val="24"/>
        </w:rPr>
        <w:t xml:space="preserve"> </w:t>
      </w:r>
      <w:r>
        <w:rPr>
          <w:sz w:val="24"/>
        </w:rPr>
        <w:t>культуры,</w:t>
      </w:r>
      <w:r>
        <w:rPr>
          <w:spacing w:val="35"/>
          <w:sz w:val="24"/>
        </w:rPr>
        <w:t xml:space="preserve"> </w:t>
      </w:r>
      <w:r>
        <w:rPr>
          <w:sz w:val="24"/>
        </w:rPr>
        <w:t>понимание</w:t>
      </w:r>
      <w:r>
        <w:rPr>
          <w:spacing w:val="30"/>
          <w:sz w:val="24"/>
        </w:rPr>
        <w:t xml:space="preserve"> </w:t>
      </w:r>
      <w:r>
        <w:rPr>
          <w:sz w:val="24"/>
        </w:rPr>
        <w:t>влияния</w:t>
      </w:r>
      <w:r>
        <w:rPr>
          <w:spacing w:val="31"/>
          <w:sz w:val="24"/>
        </w:rPr>
        <w:t xml:space="preserve"> </w:t>
      </w:r>
      <w:r>
        <w:rPr>
          <w:sz w:val="24"/>
        </w:rPr>
        <w:t>социально-экономических</w:t>
      </w:r>
      <w:r>
        <w:rPr>
          <w:spacing w:val="33"/>
          <w:sz w:val="24"/>
        </w:rPr>
        <w:t xml:space="preserve"> </w:t>
      </w:r>
      <w:r>
        <w:rPr>
          <w:sz w:val="24"/>
        </w:rPr>
        <w:t>процессов на состояние природной и социальной среды; осознание глобального характера экологических проблем;</w:t>
      </w:r>
    </w:p>
    <w:p w:rsidR="00E829DB" w:rsidRDefault="00096074">
      <w:pPr>
        <w:pStyle w:val="a4"/>
        <w:numPr>
          <w:ilvl w:val="0"/>
          <w:numId w:val="59"/>
        </w:numPr>
        <w:tabs>
          <w:tab w:val="left" w:pos="739"/>
        </w:tabs>
        <w:ind w:right="125"/>
        <w:jc w:val="left"/>
        <w:rPr>
          <w:sz w:val="24"/>
        </w:rPr>
      </w:pPr>
      <w:r>
        <w:rPr>
          <w:sz w:val="24"/>
        </w:rPr>
        <w:t>планирование</w:t>
      </w:r>
      <w:r>
        <w:rPr>
          <w:spacing w:val="40"/>
          <w:sz w:val="24"/>
        </w:rPr>
        <w:t xml:space="preserve"> </w:t>
      </w:r>
      <w:r>
        <w:rPr>
          <w:sz w:val="24"/>
        </w:rPr>
        <w:t>и</w:t>
      </w:r>
      <w:r>
        <w:rPr>
          <w:spacing w:val="40"/>
          <w:sz w:val="24"/>
        </w:rPr>
        <w:t xml:space="preserve"> </w:t>
      </w:r>
      <w:r>
        <w:rPr>
          <w:sz w:val="24"/>
        </w:rPr>
        <w:t>осуществление</w:t>
      </w:r>
      <w:r>
        <w:rPr>
          <w:spacing w:val="40"/>
          <w:sz w:val="24"/>
        </w:rPr>
        <w:t xml:space="preserve"> </w:t>
      </w:r>
      <w:r>
        <w:rPr>
          <w:sz w:val="24"/>
        </w:rPr>
        <w:t>действий</w:t>
      </w:r>
      <w:r>
        <w:rPr>
          <w:spacing w:val="40"/>
          <w:sz w:val="24"/>
        </w:rPr>
        <w:t xml:space="preserve"> </w:t>
      </w:r>
      <w:r>
        <w:rPr>
          <w:sz w:val="24"/>
        </w:rPr>
        <w:t>в</w:t>
      </w:r>
      <w:r>
        <w:rPr>
          <w:spacing w:val="40"/>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знания</w:t>
      </w:r>
      <w:r>
        <w:rPr>
          <w:spacing w:val="40"/>
          <w:sz w:val="24"/>
        </w:rPr>
        <w:t xml:space="preserve"> </w:t>
      </w:r>
      <w:r>
        <w:rPr>
          <w:sz w:val="24"/>
        </w:rPr>
        <w:t>целей</w:t>
      </w:r>
      <w:r>
        <w:rPr>
          <w:spacing w:val="40"/>
          <w:sz w:val="24"/>
        </w:rPr>
        <w:t xml:space="preserve"> </w:t>
      </w:r>
      <w:r>
        <w:rPr>
          <w:sz w:val="24"/>
        </w:rPr>
        <w:t>устойчивого развития человечества;</w:t>
      </w:r>
    </w:p>
    <w:p w:rsidR="00E829DB" w:rsidRDefault="00096074">
      <w:pPr>
        <w:pStyle w:val="a4"/>
        <w:numPr>
          <w:ilvl w:val="0"/>
          <w:numId w:val="59"/>
        </w:numPr>
        <w:tabs>
          <w:tab w:val="left" w:pos="738"/>
        </w:tabs>
        <w:spacing w:before="1"/>
        <w:ind w:left="738" w:hanging="359"/>
        <w:jc w:val="left"/>
        <w:rPr>
          <w:sz w:val="24"/>
        </w:rPr>
      </w:pPr>
      <w:r>
        <w:rPr>
          <w:sz w:val="24"/>
        </w:rPr>
        <w:t>активное</w:t>
      </w:r>
      <w:r>
        <w:rPr>
          <w:spacing w:val="-8"/>
          <w:sz w:val="24"/>
        </w:rPr>
        <w:t xml:space="preserve"> </w:t>
      </w:r>
      <w:r>
        <w:rPr>
          <w:sz w:val="24"/>
        </w:rPr>
        <w:t>неприятие</w:t>
      </w:r>
      <w:r>
        <w:rPr>
          <w:spacing w:val="-6"/>
          <w:sz w:val="24"/>
        </w:rPr>
        <w:t xml:space="preserve"> </w:t>
      </w:r>
      <w:r>
        <w:rPr>
          <w:sz w:val="24"/>
        </w:rPr>
        <w:t>действий,</w:t>
      </w:r>
      <w:r>
        <w:rPr>
          <w:spacing w:val="-7"/>
          <w:sz w:val="24"/>
        </w:rPr>
        <w:t xml:space="preserve"> </w:t>
      </w:r>
      <w:r>
        <w:rPr>
          <w:sz w:val="24"/>
        </w:rPr>
        <w:t>приносящих</w:t>
      </w:r>
      <w:r>
        <w:rPr>
          <w:spacing w:val="-3"/>
          <w:sz w:val="24"/>
        </w:rPr>
        <w:t xml:space="preserve"> </w:t>
      </w:r>
      <w:r>
        <w:rPr>
          <w:sz w:val="24"/>
        </w:rPr>
        <w:t>вред</w:t>
      </w:r>
      <w:r>
        <w:rPr>
          <w:spacing w:val="-4"/>
          <w:sz w:val="24"/>
        </w:rPr>
        <w:t xml:space="preserve"> </w:t>
      </w:r>
      <w:r>
        <w:rPr>
          <w:sz w:val="24"/>
        </w:rPr>
        <w:t>окружающей</w:t>
      </w:r>
      <w:r>
        <w:rPr>
          <w:spacing w:val="1"/>
          <w:sz w:val="24"/>
        </w:rPr>
        <w:t xml:space="preserve"> </w:t>
      </w:r>
      <w:r>
        <w:rPr>
          <w:spacing w:val="-2"/>
          <w:sz w:val="24"/>
        </w:rPr>
        <w:t>среде;</w:t>
      </w:r>
    </w:p>
    <w:p w:rsidR="00E829DB" w:rsidRDefault="00096074">
      <w:pPr>
        <w:pStyle w:val="a4"/>
        <w:numPr>
          <w:ilvl w:val="0"/>
          <w:numId w:val="59"/>
        </w:numPr>
        <w:tabs>
          <w:tab w:val="left" w:pos="739"/>
        </w:tabs>
        <w:ind w:right="124"/>
        <w:jc w:val="left"/>
        <w:rPr>
          <w:sz w:val="24"/>
        </w:rPr>
      </w:pPr>
      <w:r>
        <w:rPr>
          <w:sz w:val="24"/>
        </w:rPr>
        <w:t>умение</w:t>
      </w:r>
      <w:r>
        <w:rPr>
          <w:spacing w:val="80"/>
          <w:sz w:val="24"/>
        </w:rPr>
        <w:t xml:space="preserve"> </w:t>
      </w:r>
      <w:r>
        <w:rPr>
          <w:sz w:val="24"/>
        </w:rPr>
        <w:t>прогнозировать</w:t>
      </w:r>
      <w:r>
        <w:rPr>
          <w:spacing w:val="80"/>
          <w:sz w:val="24"/>
        </w:rPr>
        <w:t xml:space="preserve"> </w:t>
      </w:r>
      <w:r>
        <w:rPr>
          <w:sz w:val="24"/>
        </w:rPr>
        <w:t>неблагоприятные</w:t>
      </w:r>
      <w:r>
        <w:rPr>
          <w:spacing w:val="80"/>
          <w:sz w:val="24"/>
        </w:rPr>
        <w:t xml:space="preserve"> </w:t>
      </w:r>
      <w:r>
        <w:rPr>
          <w:sz w:val="24"/>
        </w:rPr>
        <w:t>экологические</w:t>
      </w:r>
      <w:r>
        <w:rPr>
          <w:spacing w:val="80"/>
          <w:sz w:val="24"/>
        </w:rPr>
        <w:t xml:space="preserve"> </w:t>
      </w:r>
      <w:r>
        <w:rPr>
          <w:sz w:val="24"/>
        </w:rPr>
        <w:t>последствия</w:t>
      </w:r>
      <w:r>
        <w:rPr>
          <w:spacing w:val="80"/>
          <w:sz w:val="24"/>
        </w:rPr>
        <w:t xml:space="preserve"> </w:t>
      </w:r>
      <w:r>
        <w:rPr>
          <w:sz w:val="24"/>
        </w:rPr>
        <w:t>предпринимаемых</w:t>
      </w:r>
      <w:r>
        <w:rPr>
          <w:spacing w:val="80"/>
          <w:sz w:val="24"/>
        </w:rPr>
        <w:t xml:space="preserve"> </w:t>
      </w:r>
      <w:r>
        <w:rPr>
          <w:sz w:val="24"/>
        </w:rPr>
        <w:t>действий, предотвращать их;</w:t>
      </w:r>
    </w:p>
    <w:p w:rsidR="00E829DB" w:rsidRDefault="00096074">
      <w:pPr>
        <w:pStyle w:val="a4"/>
        <w:numPr>
          <w:ilvl w:val="0"/>
          <w:numId w:val="59"/>
        </w:numPr>
        <w:tabs>
          <w:tab w:val="left" w:pos="738"/>
        </w:tabs>
        <w:ind w:left="738" w:hanging="359"/>
        <w:jc w:val="left"/>
        <w:rPr>
          <w:sz w:val="24"/>
        </w:rPr>
      </w:pPr>
      <w:r>
        <w:rPr>
          <w:sz w:val="24"/>
        </w:rPr>
        <w:t>расширение</w:t>
      </w:r>
      <w:r>
        <w:rPr>
          <w:spacing w:val="-8"/>
          <w:sz w:val="24"/>
        </w:rPr>
        <w:t xml:space="preserve"> </w:t>
      </w:r>
      <w:r>
        <w:rPr>
          <w:sz w:val="24"/>
        </w:rPr>
        <w:t>опыта</w:t>
      </w:r>
      <w:r>
        <w:rPr>
          <w:spacing w:val="-6"/>
          <w:sz w:val="24"/>
        </w:rPr>
        <w:t xml:space="preserve"> </w:t>
      </w:r>
      <w:r>
        <w:rPr>
          <w:sz w:val="24"/>
        </w:rPr>
        <w:t>деятельности</w:t>
      </w:r>
      <w:r>
        <w:rPr>
          <w:spacing w:val="-4"/>
          <w:sz w:val="24"/>
        </w:rPr>
        <w:t xml:space="preserve"> </w:t>
      </w:r>
      <w:r>
        <w:rPr>
          <w:sz w:val="24"/>
        </w:rPr>
        <w:t>экологической</w:t>
      </w:r>
      <w:r>
        <w:rPr>
          <w:spacing w:val="-5"/>
          <w:sz w:val="24"/>
        </w:rPr>
        <w:t xml:space="preserve"> </w:t>
      </w:r>
      <w:r>
        <w:rPr>
          <w:spacing w:val="-2"/>
          <w:sz w:val="24"/>
        </w:rPr>
        <w:t>направленности.</w:t>
      </w:r>
    </w:p>
    <w:p w:rsidR="00E829DB" w:rsidRDefault="00E829DB">
      <w:pPr>
        <w:pStyle w:val="a3"/>
        <w:ind w:left="0"/>
        <w:jc w:val="left"/>
      </w:pPr>
    </w:p>
    <w:p w:rsidR="00E829DB" w:rsidRDefault="00096074">
      <w:pPr>
        <w:pStyle w:val="a3"/>
        <w:ind w:left="739"/>
      </w:pPr>
      <w:r>
        <w:t>В</w:t>
      </w:r>
      <w:r>
        <w:rPr>
          <w:spacing w:val="-7"/>
        </w:rPr>
        <w:t xml:space="preserve"> </w:t>
      </w:r>
      <w:r>
        <w:t>части</w:t>
      </w:r>
      <w:r>
        <w:rPr>
          <w:spacing w:val="-2"/>
        </w:rPr>
        <w:t xml:space="preserve"> </w:t>
      </w:r>
      <w:r>
        <w:t>ценностей</w:t>
      </w:r>
      <w:r>
        <w:rPr>
          <w:spacing w:val="-4"/>
        </w:rPr>
        <w:t xml:space="preserve"> </w:t>
      </w:r>
      <w:r>
        <w:t>научного</w:t>
      </w:r>
      <w:r>
        <w:rPr>
          <w:spacing w:val="-3"/>
        </w:rPr>
        <w:t xml:space="preserve"> </w:t>
      </w:r>
      <w:r>
        <w:t>познания</w:t>
      </w:r>
      <w:r>
        <w:rPr>
          <w:spacing w:val="-5"/>
        </w:rPr>
        <w:t xml:space="preserve"> </w:t>
      </w:r>
      <w:r>
        <w:t>должны</w:t>
      </w:r>
      <w:r>
        <w:rPr>
          <w:spacing w:val="-5"/>
        </w:rPr>
        <w:t xml:space="preserve"> </w:t>
      </w:r>
      <w:r>
        <w:rPr>
          <w:spacing w:val="-2"/>
        </w:rPr>
        <w:t>отражать:</w:t>
      </w:r>
    </w:p>
    <w:p w:rsidR="00E829DB" w:rsidRDefault="00096074">
      <w:pPr>
        <w:pStyle w:val="a4"/>
        <w:numPr>
          <w:ilvl w:val="0"/>
          <w:numId w:val="59"/>
        </w:numPr>
        <w:tabs>
          <w:tab w:val="left" w:pos="739"/>
        </w:tabs>
        <w:ind w:right="122"/>
        <w:rPr>
          <w:sz w:val="24"/>
        </w:rPr>
      </w:pPr>
      <w:r>
        <w:rPr>
          <w:sz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829DB" w:rsidRDefault="00096074">
      <w:pPr>
        <w:pStyle w:val="a4"/>
        <w:numPr>
          <w:ilvl w:val="0"/>
          <w:numId w:val="59"/>
        </w:numPr>
        <w:tabs>
          <w:tab w:val="left" w:pos="739"/>
        </w:tabs>
        <w:ind w:right="120"/>
        <w:rPr>
          <w:sz w:val="24"/>
        </w:rPr>
      </w:pPr>
      <w:r>
        <w:rPr>
          <w:sz w:val="24"/>
        </w:rPr>
        <w:t>совершенствование языковой и читательской культуры как средства взаимодействия между людьми и познанием мира;</w:t>
      </w:r>
    </w:p>
    <w:p w:rsidR="00E829DB" w:rsidRDefault="00096074">
      <w:pPr>
        <w:pStyle w:val="a4"/>
        <w:numPr>
          <w:ilvl w:val="0"/>
          <w:numId w:val="59"/>
        </w:numPr>
        <w:tabs>
          <w:tab w:val="left" w:pos="738"/>
        </w:tabs>
        <w:ind w:left="738" w:hanging="359"/>
        <w:rPr>
          <w:sz w:val="24"/>
        </w:rPr>
      </w:pPr>
      <w:r>
        <w:rPr>
          <w:sz w:val="24"/>
        </w:rPr>
        <w:t>осознание</w:t>
      </w:r>
      <w:r>
        <w:rPr>
          <w:spacing w:val="-6"/>
          <w:sz w:val="24"/>
        </w:rPr>
        <w:t xml:space="preserve"> </w:t>
      </w:r>
      <w:r>
        <w:rPr>
          <w:sz w:val="24"/>
        </w:rPr>
        <w:t>ценности</w:t>
      </w:r>
      <w:r>
        <w:rPr>
          <w:spacing w:val="-5"/>
          <w:sz w:val="24"/>
        </w:rPr>
        <w:t xml:space="preserve"> </w:t>
      </w:r>
      <w:r>
        <w:rPr>
          <w:sz w:val="24"/>
        </w:rPr>
        <w:t>научной</w:t>
      </w:r>
      <w:r>
        <w:rPr>
          <w:spacing w:val="-4"/>
          <w:sz w:val="24"/>
        </w:rPr>
        <w:t xml:space="preserve"> </w:t>
      </w:r>
      <w:r>
        <w:rPr>
          <w:spacing w:val="-2"/>
          <w:sz w:val="24"/>
        </w:rPr>
        <w:t>деятельности;</w:t>
      </w:r>
    </w:p>
    <w:p w:rsidR="00E829DB" w:rsidRDefault="00096074">
      <w:pPr>
        <w:pStyle w:val="a4"/>
        <w:numPr>
          <w:ilvl w:val="0"/>
          <w:numId w:val="59"/>
        </w:numPr>
        <w:tabs>
          <w:tab w:val="left" w:pos="738"/>
        </w:tabs>
        <w:ind w:left="738" w:hanging="359"/>
        <w:rPr>
          <w:sz w:val="24"/>
        </w:rPr>
      </w:pPr>
      <w:r>
        <w:rPr>
          <w:sz w:val="24"/>
        </w:rPr>
        <w:t>готовность</w:t>
      </w:r>
      <w:r>
        <w:rPr>
          <w:spacing w:val="-7"/>
          <w:sz w:val="24"/>
        </w:rPr>
        <w:t xml:space="preserve"> </w:t>
      </w:r>
      <w:r>
        <w:rPr>
          <w:sz w:val="24"/>
        </w:rPr>
        <w:t>осуществлять</w:t>
      </w:r>
      <w:r>
        <w:rPr>
          <w:spacing w:val="-4"/>
          <w:sz w:val="24"/>
        </w:rPr>
        <w:t xml:space="preserve"> </w:t>
      </w:r>
      <w:r>
        <w:rPr>
          <w:sz w:val="24"/>
        </w:rPr>
        <w:t>проектную</w:t>
      </w:r>
      <w:r>
        <w:rPr>
          <w:spacing w:val="-5"/>
          <w:sz w:val="24"/>
        </w:rPr>
        <w:t xml:space="preserve"> </w:t>
      </w:r>
      <w:r>
        <w:rPr>
          <w:sz w:val="24"/>
        </w:rPr>
        <w:t>и</w:t>
      </w:r>
      <w:r>
        <w:rPr>
          <w:spacing w:val="-5"/>
          <w:sz w:val="24"/>
        </w:rPr>
        <w:t xml:space="preserve"> </w:t>
      </w:r>
      <w:r>
        <w:rPr>
          <w:sz w:val="24"/>
        </w:rPr>
        <w:t>исследовательскую</w:t>
      </w:r>
      <w:r>
        <w:rPr>
          <w:spacing w:val="-6"/>
          <w:sz w:val="24"/>
        </w:rPr>
        <w:t xml:space="preserve"> </w:t>
      </w:r>
      <w:r>
        <w:rPr>
          <w:sz w:val="24"/>
        </w:rPr>
        <w:t>деятельность</w:t>
      </w:r>
      <w:r>
        <w:rPr>
          <w:spacing w:val="-4"/>
          <w:sz w:val="24"/>
        </w:rPr>
        <w:t xml:space="preserve"> </w:t>
      </w:r>
      <w:r>
        <w:rPr>
          <w:sz w:val="24"/>
        </w:rPr>
        <w:t>индивидуально</w:t>
      </w:r>
      <w:r>
        <w:rPr>
          <w:spacing w:val="-5"/>
          <w:sz w:val="24"/>
        </w:rPr>
        <w:t xml:space="preserve"> </w:t>
      </w:r>
      <w:r>
        <w:rPr>
          <w:sz w:val="24"/>
        </w:rPr>
        <w:t>и</w:t>
      </w:r>
      <w:r>
        <w:rPr>
          <w:spacing w:val="-5"/>
          <w:sz w:val="24"/>
        </w:rPr>
        <w:t xml:space="preserve"> </w:t>
      </w:r>
      <w:r>
        <w:rPr>
          <w:sz w:val="24"/>
        </w:rPr>
        <w:t>в</w:t>
      </w:r>
      <w:r>
        <w:rPr>
          <w:spacing w:val="-6"/>
          <w:sz w:val="24"/>
        </w:rPr>
        <w:t xml:space="preserve"> </w:t>
      </w:r>
      <w:r>
        <w:rPr>
          <w:spacing w:val="-2"/>
          <w:sz w:val="24"/>
        </w:rPr>
        <w:t>группе.</w:t>
      </w:r>
    </w:p>
    <w:p w:rsidR="00E829DB" w:rsidRDefault="00E829DB">
      <w:pPr>
        <w:pStyle w:val="a3"/>
        <w:spacing w:before="1"/>
        <w:ind w:left="0"/>
        <w:jc w:val="left"/>
      </w:pPr>
    </w:p>
    <w:p w:rsidR="00E829DB" w:rsidRDefault="00096074">
      <w:pPr>
        <w:pStyle w:val="a3"/>
        <w:ind w:left="739"/>
      </w:pPr>
      <w:r>
        <w:t>МЕТАПРЕДМЕТНЫЕ</w:t>
      </w:r>
      <w:r>
        <w:rPr>
          <w:spacing w:val="-11"/>
        </w:rPr>
        <w:t xml:space="preserve"> </w:t>
      </w:r>
      <w:r>
        <w:rPr>
          <w:spacing w:val="-2"/>
        </w:rPr>
        <w:t>РЕЗУЛЬТАТЫ</w:t>
      </w:r>
    </w:p>
    <w:p w:rsidR="00E829DB" w:rsidRDefault="00096074">
      <w:pPr>
        <w:pStyle w:val="a3"/>
        <w:ind w:left="739"/>
        <w:jc w:val="left"/>
      </w:pPr>
      <w:r>
        <w:t>Овладение</w:t>
      </w:r>
      <w:r>
        <w:rPr>
          <w:spacing w:val="-9"/>
        </w:rPr>
        <w:t xml:space="preserve"> </w:t>
      </w:r>
      <w:r>
        <w:t>универсальными</w:t>
      </w:r>
      <w:r>
        <w:rPr>
          <w:spacing w:val="-7"/>
        </w:rPr>
        <w:t xml:space="preserve"> </w:t>
      </w:r>
      <w:r>
        <w:t>познавательными</w:t>
      </w:r>
      <w:r>
        <w:rPr>
          <w:spacing w:val="-9"/>
        </w:rPr>
        <w:t xml:space="preserve"> </w:t>
      </w:r>
      <w:r>
        <w:rPr>
          <w:spacing w:val="-2"/>
        </w:rPr>
        <w:t>действиями:</w:t>
      </w:r>
    </w:p>
    <w:p w:rsidR="00E829DB" w:rsidRDefault="00096074">
      <w:pPr>
        <w:pStyle w:val="a4"/>
        <w:numPr>
          <w:ilvl w:val="1"/>
          <w:numId w:val="59"/>
        </w:numPr>
        <w:tabs>
          <w:tab w:val="left" w:pos="998"/>
        </w:tabs>
        <w:ind w:left="998" w:hanging="259"/>
        <w:rPr>
          <w:sz w:val="24"/>
        </w:rPr>
      </w:pPr>
      <w:r>
        <w:rPr>
          <w:sz w:val="24"/>
        </w:rPr>
        <w:t>базовые</w:t>
      </w:r>
      <w:r>
        <w:rPr>
          <w:spacing w:val="-5"/>
          <w:sz w:val="24"/>
        </w:rPr>
        <w:t xml:space="preserve"> </w:t>
      </w:r>
      <w:r>
        <w:rPr>
          <w:sz w:val="24"/>
        </w:rPr>
        <w:t>логические</w:t>
      </w:r>
      <w:r>
        <w:rPr>
          <w:spacing w:val="-3"/>
          <w:sz w:val="24"/>
        </w:rPr>
        <w:t xml:space="preserve"> </w:t>
      </w:r>
      <w:r>
        <w:rPr>
          <w:spacing w:val="-2"/>
          <w:sz w:val="24"/>
        </w:rPr>
        <w:t>действия:</w:t>
      </w:r>
    </w:p>
    <w:p w:rsidR="00E829DB" w:rsidRDefault="00096074">
      <w:pPr>
        <w:pStyle w:val="a4"/>
        <w:numPr>
          <w:ilvl w:val="0"/>
          <w:numId w:val="59"/>
        </w:numPr>
        <w:tabs>
          <w:tab w:val="left" w:pos="738"/>
        </w:tabs>
        <w:ind w:left="738" w:hanging="359"/>
        <w:jc w:val="left"/>
        <w:rPr>
          <w:sz w:val="24"/>
        </w:rPr>
      </w:pPr>
      <w:r>
        <w:rPr>
          <w:sz w:val="24"/>
        </w:rPr>
        <w:t>самостоятельно</w:t>
      </w:r>
      <w:r>
        <w:rPr>
          <w:spacing w:val="-7"/>
          <w:sz w:val="24"/>
        </w:rPr>
        <w:t xml:space="preserve"> </w:t>
      </w:r>
      <w:r>
        <w:rPr>
          <w:sz w:val="24"/>
        </w:rPr>
        <w:t>формулировать</w:t>
      </w:r>
      <w:r>
        <w:rPr>
          <w:spacing w:val="-4"/>
          <w:sz w:val="24"/>
        </w:rPr>
        <w:t xml:space="preserve"> </w:t>
      </w:r>
      <w:r>
        <w:rPr>
          <w:sz w:val="24"/>
        </w:rPr>
        <w:t>и</w:t>
      </w:r>
      <w:r>
        <w:rPr>
          <w:spacing w:val="-5"/>
          <w:sz w:val="24"/>
        </w:rPr>
        <w:t xml:space="preserve"> </w:t>
      </w:r>
      <w:r>
        <w:rPr>
          <w:sz w:val="24"/>
        </w:rPr>
        <w:t>актуализировать</w:t>
      </w:r>
      <w:r>
        <w:rPr>
          <w:spacing w:val="-4"/>
          <w:sz w:val="24"/>
        </w:rPr>
        <w:t xml:space="preserve"> </w:t>
      </w:r>
      <w:r>
        <w:rPr>
          <w:sz w:val="24"/>
        </w:rPr>
        <w:t>проблему,</w:t>
      </w:r>
      <w:r>
        <w:rPr>
          <w:spacing w:val="-5"/>
          <w:sz w:val="24"/>
        </w:rPr>
        <w:t xml:space="preserve"> </w:t>
      </w:r>
      <w:r>
        <w:rPr>
          <w:sz w:val="24"/>
        </w:rPr>
        <w:t>рассматривать</w:t>
      </w:r>
      <w:r>
        <w:rPr>
          <w:spacing w:val="-4"/>
          <w:sz w:val="24"/>
        </w:rPr>
        <w:t xml:space="preserve"> </w:t>
      </w:r>
      <w:r>
        <w:rPr>
          <w:sz w:val="24"/>
        </w:rPr>
        <w:t>её</w:t>
      </w:r>
      <w:r>
        <w:rPr>
          <w:spacing w:val="-5"/>
          <w:sz w:val="24"/>
        </w:rPr>
        <w:t xml:space="preserve"> </w:t>
      </w:r>
      <w:r>
        <w:rPr>
          <w:spacing w:val="-2"/>
          <w:sz w:val="24"/>
        </w:rPr>
        <w:t>всесторонне;</w:t>
      </w:r>
    </w:p>
    <w:p w:rsidR="00E829DB" w:rsidRDefault="00096074">
      <w:pPr>
        <w:pStyle w:val="a4"/>
        <w:numPr>
          <w:ilvl w:val="0"/>
          <w:numId w:val="59"/>
        </w:numPr>
        <w:tabs>
          <w:tab w:val="left" w:pos="738"/>
        </w:tabs>
        <w:ind w:left="738" w:hanging="359"/>
        <w:jc w:val="left"/>
        <w:rPr>
          <w:sz w:val="24"/>
        </w:rPr>
      </w:pPr>
      <w:r>
        <w:rPr>
          <w:sz w:val="24"/>
        </w:rPr>
        <w:t>устанавливать</w:t>
      </w:r>
      <w:r>
        <w:rPr>
          <w:spacing w:val="-6"/>
          <w:sz w:val="24"/>
        </w:rPr>
        <w:t xml:space="preserve"> </w:t>
      </w:r>
      <w:r>
        <w:rPr>
          <w:sz w:val="24"/>
        </w:rPr>
        <w:t>существенный</w:t>
      </w:r>
      <w:r>
        <w:rPr>
          <w:spacing w:val="-4"/>
          <w:sz w:val="24"/>
        </w:rPr>
        <w:t xml:space="preserve"> </w:t>
      </w:r>
      <w:r>
        <w:rPr>
          <w:sz w:val="24"/>
        </w:rPr>
        <w:t>признак</w:t>
      </w:r>
      <w:r>
        <w:rPr>
          <w:spacing w:val="-5"/>
          <w:sz w:val="24"/>
        </w:rPr>
        <w:t xml:space="preserve"> </w:t>
      </w:r>
      <w:r>
        <w:rPr>
          <w:sz w:val="24"/>
        </w:rPr>
        <w:t>или</w:t>
      </w:r>
      <w:r>
        <w:rPr>
          <w:spacing w:val="-4"/>
          <w:sz w:val="24"/>
        </w:rPr>
        <w:t xml:space="preserve"> </w:t>
      </w:r>
      <w:r>
        <w:rPr>
          <w:sz w:val="24"/>
        </w:rPr>
        <w:t>основания</w:t>
      </w:r>
      <w:r>
        <w:rPr>
          <w:spacing w:val="-4"/>
          <w:sz w:val="24"/>
        </w:rPr>
        <w:t xml:space="preserve"> </w:t>
      </w:r>
      <w:r>
        <w:rPr>
          <w:sz w:val="24"/>
        </w:rPr>
        <w:t>для</w:t>
      </w:r>
      <w:r>
        <w:rPr>
          <w:spacing w:val="-5"/>
          <w:sz w:val="24"/>
        </w:rPr>
        <w:t xml:space="preserve"> </w:t>
      </w:r>
      <w:r>
        <w:rPr>
          <w:sz w:val="24"/>
        </w:rPr>
        <w:t>сравнения,</w:t>
      </w:r>
      <w:r>
        <w:rPr>
          <w:spacing w:val="-7"/>
          <w:sz w:val="24"/>
        </w:rPr>
        <w:t xml:space="preserve"> </w:t>
      </w:r>
      <w:r>
        <w:rPr>
          <w:sz w:val="24"/>
        </w:rPr>
        <w:t>классификации</w:t>
      </w:r>
      <w:r>
        <w:rPr>
          <w:spacing w:val="-4"/>
          <w:sz w:val="24"/>
        </w:rPr>
        <w:t xml:space="preserve"> </w:t>
      </w:r>
      <w:r>
        <w:rPr>
          <w:sz w:val="24"/>
        </w:rPr>
        <w:t>и</w:t>
      </w:r>
      <w:r>
        <w:rPr>
          <w:spacing w:val="-4"/>
          <w:sz w:val="24"/>
        </w:rPr>
        <w:t xml:space="preserve"> </w:t>
      </w:r>
      <w:r>
        <w:rPr>
          <w:spacing w:val="-2"/>
          <w:sz w:val="24"/>
        </w:rPr>
        <w:t>обобщения;</w:t>
      </w:r>
    </w:p>
    <w:p w:rsidR="00E829DB" w:rsidRDefault="00096074">
      <w:pPr>
        <w:pStyle w:val="a4"/>
        <w:numPr>
          <w:ilvl w:val="0"/>
          <w:numId w:val="59"/>
        </w:numPr>
        <w:tabs>
          <w:tab w:val="left" w:pos="738"/>
        </w:tabs>
        <w:ind w:left="738" w:hanging="359"/>
        <w:jc w:val="left"/>
        <w:rPr>
          <w:sz w:val="24"/>
        </w:rPr>
      </w:pPr>
      <w:r>
        <w:rPr>
          <w:sz w:val="24"/>
        </w:rPr>
        <w:t>определять</w:t>
      </w:r>
      <w:r>
        <w:rPr>
          <w:spacing w:val="-5"/>
          <w:sz w:val="24"/>
        </w:rPr>
        <w:t xml:space="preserve"> </w:t>
      </w:r>
      <w:r>
        <w:rPr>
          <w:sz w:val="24"/>
        </w:rPr>
        <w:t>цели</w:t>
      </w:r>
      <w:r>
        <w:rPr>
          <w:spacing w:val="-2"/>
          <w:sz w:val="24"/>
        </w:rPr>
        <w:t xml:space="preserve"> </w:t>
      </w:r>
      <w:r>
        <w:rPr>
          <w:sz w:val="24"/>
        </w:rPr>
        <w:t>деятельности,</w:t>
      </w:r>
      <w:r>
        <w:rPr>
          <w:spacing w:val="-5"/>
          <w:sz w:val="24"/>
        </w:rPr>
        <w:t xml:space="preserve"> </w:t>
      </w:r>
      <w:r>
        <w:rPr>
          <w:sz w:val="24"/>
        </w:rPr>
        <w:t>задавать</w:t>
      </w:r>
      <w:r>
        <w:rPr>
          <w:spacing w:val="-2"/>
          <w:sz w:val="24"/>
        </w:rPr>
        <w:t xml:space="preserve"> </w:t>
      </w:r>
      <w:r>
        <w:rPr>
          <w:sz w:val="24"/>
        </w:rPr>
        <w:t>параметры</w:t>
      </w:r>
      <w:r>
        <w:rPr>
          <w:spacing w:val="-3"/>
          <w:sz w:val="24"/>
        </w:rPr>
        <w:t xml:space="preserve"> </w:t>
      </w:r>
      <w:r>
        <w:rPr>
          <w:sz w:val="24"/>
        </w:rPr>
        <w:t>и</w:t>
      </w:r>
      <w:r>
        <w:rPr>
          <w:spacing w:val="-1"/>
          <w:sz w:val="24"/>
        </w:rPr>
        <w:t xml:space="preserve"> </w:t>
      </w:r>
      <w:r>
        <w:rPr>
          <w:sz w:val="24"/>
        </w:rPr>
        <w:t>критерии</w:t>
      </w:r>
      <w:r>
        <w:rPr>
          <w:spacing w:val="-3"/>
          <w:sz w:val="24"/>
        </w:rPr>
        <w:t xml:space="preserve"> </w:t>
      </w:r>
      <w:r>
        <w:rPr>
          <w:sz w:val="24"/>
        </w:rPr>
        <w:t>их</w:t>
      </w:r>
      <w:r>
        <w:rPr>
          <w:spacing w:val="-3"/>
          <w:sz w:val="24"/>
        </w:rPr>
        <w:t xml:space="preserve"> </w:t>
      </w:r>
      <w:r>
        <w:rPr>
          <w:spacing w:val="-2"/>
          <w:sz w:val="24"/>
        </w:rPr>
        <w:t>достижения;</w:t>
      </w:r>
    </w:p>
    <w:p w:rsidR="00E829DB" w:rsidRDefault="00096074">
      <w:pPr>
        <w:pStyle w:val="a4"/>
        <w:numPr>
          <w:ilvl w:val="0"/>
          <w:numId w:val="59"/>
        </w:numPr>
        <w:tabs>
          <w:tab w:val="left" w:pos="738"/>
        </w:tabs>
        <w:ind w:left="738" w:hanging="359"/>
        <w:jc w:val="left"/>
        <w:rPr>
          <w:sz w:val="24"/>
        </w:rPr>
      </w:pPr>
      <w:r>
        <w:rPr>
          <w:sz w:val="24"/>
        </w:rPr>
        <w:t>выявлять</w:t>
      </w:r>
      <w:r>
        <w:rPr>
          <w:spacing w:val="-7"/>
          <w:sz w:val="24"/>
        </w:rPr>
        <w:t xml:space="preserve"> </w:t>
      </w:r>
      <w:r>
        <w:rPr>
          <w:sz w:val="24"/>
        </w:rPr>
        <w:t>закономерности</w:t>
      </w:r>
      <w:r>
        <w:rPr>
          <w:spacing w:val="-4"/>
          <w:sz w:val="24"/>
        </w:rPr>
        <w:t xml:space="preserve"> </w:t>
      </w:r>
      <w:r>
        <w:rPr>
          <w:sz w:val="24"/>
        </w:rPr>
        <w:t>и</w:t>
      </w:r>
      <w:r>
        <w:rPr>
          <w:spacing w:val="-6"/>
          <w:sz w:val="24"/>
        </w:rPr>
        <w:t xml:space="preserve"> </w:t>
      </w:r>
      <w:r>
        <w:rPr>
          <w:sz w:val="24"/>
        </w:rPr>
        <w:t>противоречия</w:t>
      </w:r>
      <w:r>
        <w:rPr>
          <w:spacing w:val="-5"/>
          <w:sz w:val="24"/>
        </w:rPr>
        <w:t xml:space="preserve"> </w:t>
      </w:r>
      <w:r>
        <w:rPr>
          <w:sz w:val="24"/>
        </w:rPr>
        <w:t>в</w:t>
      </w:r>
      <w:r>
        <w:rPr>
          <w:spacing w:val="-6"/>
          <w:sz w:val="24"/>
        </w:rPr>
        <w:t xml:space="preserve"> </w:t>
      </w:r>
      <w:r>
        <w:rPr>
          <w:sz w:val="24"/>
        </w:rPr>
        <w:t>рассматриваемых</w:t>
      </w:r>
      <w:r>
        <w:rPr>
          <w:spacing w:val="-4"/>
          <w:sz w:val="24"/>
        </w:rPr>
        <w:t xml:space="preserve"> </w:t>
      </w:r>
      <w:r>
        <w:rPr>
          <w:spacing w:val="-2"/>
          <w:sz w:val="24"/>
        </w:rPr>
        <w:t>явлениях;</w:t>
      </w:r>
    </w:p>
    <w:p w:rsidR="00E829DB" w:rsidRDefault="00096074">
      <w:pPr>
        <w:pStyle w:val="a4"/>
        <w:numPr>
          <w:ilvl w:val="0"/>
          <w:numId w:val="59"/>
        </w:numPr>
        <w:tabs>
          <w:tab w:val="left" w:pos="739"/>
        </w:tabs>
        <w:ind w:right="127"/>
        <w:jc w:val="left"/>
        <w:rPr>
          <w:sz w:val="24"/>
        </w:rPr>
      </w:pPr>
      <w:r>
        <w:rPr>
          <w:sz w:val="24"/>
        </w:rPr>
        <w:t xml:space="preserve">разрабатывать план решения проблемы с учётом анализа имеющихся материальных и нематериальных </w:t>
      </w:r>
      <w:r>
        <w:rPr>
          <w:spacing w:val="-2"/>
          <w:sz w:val="24"/>
        </w:rPr>
        <w:t>ресурсов;</w:t>
      </w:r>
    </w:p>
    <w:p w:rsidR="00E829DB" w:rsidRDefault="00096074">
      <w:pPr>
        <w:pStyle w:val="a4"/>
        <w:numPr>
          <w:ilvl w:val="0"/>
          <w:numId w:val="59"/>
        </w:numPr>
        <w:tabs>
          <w:tab w:val="left" w:pos="739"/>
        </w:tabs>
        <w:ind w:right="118"/>
        <w:jc w:val="left"/>
        <w:rPr>
          <w:sz w:val="24"/>
        </w:rPr>
      </w:pPr>
      <w:r>
        <w:rPr>
          <w:sz w:val="24"/>
        </w:rPr>
        <w:t>вносить</w:t>
      </w:r>
      <w:r>
        <w:rPr>
          <w:spacing w:val="80"/>
          <w:sz w:val="24"/>
        </w:rPr>
        <w:t xml:space="preserve"> </w:t>
      </w:r>
      <w:r>
        <w:rPr>
          <w:sz w:val="24"/>
        </w:rPr>
        <w:t>коррективы</w:t>
      </w:r>
      <w:r>
        <w:rPr>
          <w:spacing w:val="80"/>
          <w:sz w:val="24"/>
        </w:rPr>
        <w:t xml:space="preserve"> </w:t>
      </w:r>
      <w:r>
        <w:rPr>
          <w:sz w:val="24"/>
        </w:rPr>
        <w:t>в</w:t>
      </w:r>
      <w:r>
        <w:rPr>
          <w:spacing w:val="80"/>
          <w:sz w:val="24"/>
        </w:rPr>
        <w:t xml:space="preserve"> </w:t>
      </w:r>
      <w:r>
        <w:rPr>
          <w:sz w:val="24"/>
        </w:rPr>
        <w:t>деятельность,</w:t>
      </w:r>
      <w:r>
        <w:rPr>
          <w:spacing w:val="80"/>
          <w:sz w:val="24"/>
        </w:rPr>
        <w:t xml:space="preserve"> </w:t>
      </w:r>
      <w:r>
        <w:rPr>
          <w:sz w:val="24"/>
        </w:rPr>
        <w:t>оценивать</w:t>
      </w:r>
      <w:r>
        <w:rPr>
          <w:spacing w:val="80"/>
          <w:sz w:val="24"/>
        </w:rPr>
        <w:t xml:space="preserve"> </w:t>
      </w:r>
      <w:r>
        <w:rPr>
          <w:sz w:val="24"/>
        </w:rPr>
        <w:t>соответствие</w:t>
      </w:r>
      <w:r>
        <w:rPr>
          <w:spacing w:val="80"/>
          <w:sz w:val="24"/>
        </w:rPr>
        <w:t xml:space="preserve"> </w:t>
      </w:r>
      <w:r>
        <w:rPr>
          <w:sz w:val="24"/>
        </w:rPr>
        <w:t>результатов</w:t>
      </w:r>
      <w:r>
        <w:rPr>
          <w:spacing w:val="80"/>
          <w:sz w:val="24"/>
        </w:rPr>
        <w:t xml:space="preserve"> </w:t>
      </w:r>
      <w:r>
        <w:rPr>
          <w:sz w:val="24"/>
        </w:rPr>
        <w:t>целям,</w:t>
      </w:r>
      <w:r>
        <w:rPr>
          <w:spacing w:val="80"/>
          <w:sz w:val="24"/>
        </w:rPr>
        <w:t xml:space="preserve"> </w:t>
      </w:r>
      <w:r>
        <w:rPr>
          <w:sz w:val="24"/>
        </w:rPr>
        <w:t>оценивать</w:t>
      </w:r>
      <w:r>
        <w:rPr>
          <w:spacing w:val="80"/>
          <w:sz w:val="24"/>
        </w:rPr>
        <w:t xml:space="preserve"> </w:t>
      </w:r>
      <w:r>
        <w:rPr>
          <w:sz w:val="24"/>
        </w:rPr>
        <w:t>риски последствий деятельности;</w:t>
      </w:r>
    </w:p>
    <w:p w:rsidR="00E829DB" w:rsidRDefault="00096074">
      <w:pPr>
        <w:pStyle w:val="a4"/>
        <w:numPr>
          <w:ilvl w:val="0"/>
          <w:numId w:val="59"/>
        </w:numPr>
        <w:tabs>
          <w:tab w:val="left" w:pos="739"/>
        </w:tabs>
        <w:ind w:right="124"/>
        <w:jc w:val="left"/>
        <w:rPr>
          <w:sz w:val="24"/>
        </w:rPr>
      </w:pPr>
      <w:r>
        <w:rPr>
          <w:sz w:val="24"/>
        </w:rPr>
        <w:t>координировать</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работу</w:t>
      </w:r>
      <w:r>
        <w:rPr>
          <w:spacing w:val="80"/>
          <w:sz w:val="24"/>
        </w:rPr>
        <w:t xml:space="preserve"> </w:t>
      </w:r>
      <w:r>
        <w:rPr>
          <w:sz w:val="24"/>
        </w:rPr>
        <w:t>в</w:t>
      </w:r>
      <w:r>
        <w:rPr>
          <w:spacing w:val="80"/>
          <w:w w:val="150"/>
          <w:sz w:val="24"/>
        </w:rPr>
        <w:t xml:space="preserve"> </w:t>
      </w:r>
      <w:r>
        <w:rPr>
          <w:sz w:val="24"/>
        </w:rPr>
        <w:t>условиях</w:t>
      </w:r>
      <w:r>
        <w:rPr>
          <w:spacing w:val="80"/>
          <w:sz w:val="24"/>
        </w:rPr>
        <w:t xml:space="preserve"> </w:t>
      </w:r>
      <w:r>
        <w:rPr>
          <w:sz w:val="24"/>
        </w:rPr>
        <w:t>реального,</w:t>
      </w:r>
      <w:r>
        <w:rPr>
          <w:spacing w:val="80"/>
          <w:sz w:val="24"/>
        </w:rPr>
        <w:t xml:space="preserve"> </w:t>
      </w:r>
      <w:r>
        <w:rPr>
          <w:sz w:val="24"/>
        </w:rPr>
        <w:t>виртуального</w:t>
      </w:r>
      <w:r>
        <w:rPr>
          <w:spacing w:val="80"/>
          <w:sz w:val="24"/>
        </w:rPr>
        <w:t xml:space="preserve"> </w:t>
      </w:r>
      <w:r>
        <w:rPr>
          <w:sz w:val="24"/>
        </w:rPr>
        <w:t>и</w:t>
      </w:r>
      <w:r>
        <w:rPr>
          <w:spacing w:val="80"/>
          <w:sz w:val="24"/>
        </w:rPr>
        <w:t xml:space="preserve"> </w:t>
      </w:r>
      <w:r>
        <w:rPr>
          <w:sz w:val="24"/>
        </w:rPr>
        <w:t>комбинированного</w:t>
      </w:r>
      <w:r>
        <w:rPr>
          <w:spacing w:val="80"/>
          <w:sz w:val="24"/>
        </w:rPr>
        <w:t xml:space="preserve"> </w:t>
      </w:r>
      <w:r>
        <w:rPr>
          <w:spacing w:val="-2"/>
          <w:sz w:val="24"/>
        </w:rPr>
        <w:t>взаимодействия;</w:t>
      </w:r>
    </w:p>
    <w:p w:rsidR="00E829DB" w:rsidRDefault="00096074">
      <w:pPr>
        <w:pStyle w:val="a4"/>
        <w:numPr>
          <w:ilvl w:val="0"/>
          <w:numId w:val="59"/>
        </w:numPr>
        <w:tabs>
          <w:tab w:val="left" w:pos="738"/>
        </w:tabs>
        <w:spacing w:before="1"/>
        <w:ind w:left="738" w:hanging="359"/>
        <w:jc w:val="left"/>
        <w:rPr>
          <w:sz w:val="24"/>
        </w:rPr>
      </w:pPr>
      <w:r>
        <w:rPr>
          <w:sz w:val="24"/>
        </w:rPr>
        <w:t>развивать</w:t>
      </w:r>
      <w:r>
        <w:rPr>
          <w:spacing w:val="-5"/>
          <w:sz w:val="24"/>
        </w:rPr>
        <w:t xml:space="preserve"> </w:t>
      </w:r>
      <w:r>
        <w:rPr>
          <w:sz w:val="24"/>
        </w:rPr>
        <w:t>креативное</w:t>
      </w:r>
      <w:r>
        <w:rPr>
          <w:spacing w:val="-5"/>
          <w:sz w:val="24"/>
        </w:rPr>
        <w:t xml:space="preserve"> </w:t>
      </w:r>
      <w:r>
        <w:rPr>
          <w:sz w:val="24"/>
        </w:rPr>
        <w:t>мышление</w:t>
      </w:r>
      <w:r>
        <w:rPr>
          <w:spacing w:val="-5"/>
          <w:sz w:val="24"/>
        </w:rPr>
        <w:t xml:space="preserve"> </w:t>
      </w:r>
      <w:r>
        <w:rPr>
          <w:sz w:val="24"/>
        </w:rPr>
        <w:t>при</w:t>
      </w:r>
      <w:r>
        <w:rPr>
          <w:spacing w:val="-4"/>
          <w:sz w:val="24"/>
        </w:rPr>
        <w:t xml:space="preserve"> </w:t>
      </w:r>
      <w:r>
        <w:rPr>
          <w:sz w:val="24"/>
        </w:rPr>
        <w:t>решении</w:t>
      </w:r>
      <w:r>
        <w:rPr>
          <w:spacing w:val="-6"/>
          <w:sz w:val="24"/>
        </w:rPr>
        <w:t xml:space="preserve"> </w:t>
      </w:r>
      <w:r>
        <w:rPr>
          <w:sz w:val="24"/>
        </w:rPr>
        <w:t>жизненных</w:t>
      </w:r>
      <w:r>
        <w:rPr>
          <w:spacing w:val="-1"/>
          <w:sz w:val="24"/>
        </w:rPr>
        <w:t xml:space="preserve"> </w:t>
      </w:r>
      <w:r>
        <w:rPr>
          <w:spacing w:val="-2"/>
          <w:sz w:val="24"/>
        </w:rPr>
        <w:t>проблем;</w:t>
      </w:r>
    </w:p>
    <w:p w:rsidR="00E829DB" w:rsidRDefault="00E829DB">
      <w:pPr>
        <w:rPr>
          <w:sz w:val="24"/>
        </w:rPr>
        <w:sectPr w:rsidR="00E829DB">
          <w:pgSz w:w="11920" w:h="16850"/>
          <w:pgMar w:top="680" w:right="260" w:bottom="1360" w:left="0" w:header="0" w:footer="1110" w:gutter="0"/>
          <w:cols w:space="720"/>
        </w:sectPr>
      </w:pPr>
    </w:p>
    <w:p w:rsidR="00E829DB" w:rsidRDefault="00096074">
      <w:pPr>
        <w:pStyle w:val="a4"/>
        <w:numPr>
          <w:ilvl w:val="0"/>
          <w:numId w:val="58"/>
        </w:numPr>
        <w:tabs>
          <w:tab w:val="left" w:pos="998"/>
        </w:tabs>
        <w:spacing w:before="79"/>
        <w:ind w:left="998" w:hanging="259"/>
        <w:jc w:val="both"/>
        <w:rPr>
          <w:sz w:val="24"/>
        </w:rPr>
      </w:pPr>
      <w:r>
        <w:rPr>
          <w:sz w:val="24"/>
        </w:rPr>
        <w:lastRenderedPageBreak/>
        <w:t>базовые</w:t>
      </w:r>
      <w:r>
        <w:rPr>
          <w:spacing w:val="-7"/>
          <w:sz w:val="24"/>
        </w:rPr>
        <w:t xml:space="preserve"> </w:t>
      </w:r>
      <w:r>
        <w:rPr>
          <w:sz w:val="24"/>
        </w:rPr>
        <w:t>исследовательские</w:t>
      </w:r>
      <w:r>
        <w:rPr>
          <w:spacing w:val="-4"/>
          <w:sz w:val="24"/>
        </w:rPr>
        <w:t xml:space="preserve"> </w:t>
      </w:r>
      <w:r>
        <w:rPr>
          <w:spacing w:val="-2"/>
          <w:sz w:val="24"/>
        </w:rPr>
        <w:t>действия:</w:t>
      </w:r>
    </w:p>
    <w:p w:rsidR="00E829DB" w:rsidRDefault="00096074">
      <w:pPr>
        <w:pStyle w:val="a4"/>
        <w:numPr>
          <w:ilvl w:val="0"/>
          <w:numId w:val="59"/>
        </w:numPr>
        <w:tabs>
          <w:tab w:val="left" w:pos="739"/>
        </w:tabs>
        <w:ind w:right="121"/>
        <w:rPr>
          <w:sz w:val="24"/>
        </w:rPr>
      </w:pPr>
      <w:r>
        <w:rPr>
          <w:sz w:val="24"/>
        </w:rPr>
        <w:t>владеть навыками учебно-исследовательской и проектной деятельности, навыками разрешения</w:t>
      </w:r>
      <w:r>
        <w:rPr>
          <w:spacing w:val="80"/>
          <w:sz w:val="24"/>
        </w:rPr>
        <w:t xml:space="preserve"> </w:t>
      </w:r>
      <w:r>
        <w:rPr>
          <w:sz w:val="24"/>
        </w:rPr>
        <w:t>проблем; способностью и готовностью к самостоятельному поиску методов решения практических задач, применению различных методов познания;</w:t>
      </w:r>
    </w:p>
    <w:p w:rsidR="00E829DB" w:rsidRDefault="00096074">
      <w:pPr>
        <w:pStyle w:val="a4"/>
        <w:numPr>
          <w:ilvl w:val="0"/>
          <w:numId w:val="59"/>
        </w:numPr>
        <w:tabs>
          <w:tab w:val="left" w:pos="739"/>
        </w:tabs>
        <w:ind w:right="124"/>
        <w:rPr>
          <w:sz w:val="24"/>
        </w:rPr>
      </w:pPr>
      <w:r>
        <w:rPr>
          <w:sz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sz w:val="24"/>
        </w:rPr>
        <w:t>проектов);</w:t>
      </w:r>
    </w:p>
    <w:p w:rsidR="00E829DB" w:rsidRDefault="00096074">
      <w:pPr>
        <w:pStyle w:val="a4"/>
        <w:numPr>
          <w:ilvl w:val="0"/>
          <w:numId w:val="59"/>
        </w:numPr>
        <w:tabs>
          <w:tab w:val="left" w:pos="739"/>
        </w:tabs>
        <w:ind w:right="118"/>
        <w:rPr>
          <w:sz w:val="24"/>
        </w:rPr>
      </w:pPr>
      <w:r>
        <w:rPr>
          <w:sz w:val="24"/>
        </w:rPr>
        <w:t xml:space="preserve">формирование научного типа мышления, владение научной терминологией, ключевыми понятиями и </w:t>
      </w:r>
      <w:r>
        <w:rPr>
          <w:spacing w:val="-2"/>
          <w:sz w:val="24"/>
        </w:rPr>
        <w:t>методами;</w:t>
      </w:r>
    </w:p>
    <w:p w:rsidR="00E829DB" w:rsidRDefault="00096074">
      <w:pPr>
        <w:pStyle w:val="a4"/>
        <w:numPr>
          <w:ilvl w:val="0"/>
          <w:numId w:val="59"/>
        </w:numPr>
        <w:tabs>
          <w:tab w:val="left" w:pos="738"/>
        </w:tabs>
        <w:ind w:left="738" w:hanging="359"/>
        <w:rPr>
          <w:sz w:val="24"/>
        </w:rPr>
      </w:pPr>
      <w:r>
        <w:rPr>
          <w:sz w:val="24"/>
        </w:rPr>
        <w:t>ставить</w:t>
      </w:r>
      <w:r>
        <w:rPr>
          <w:spacing w:val="-6"/>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собственные</w:t>
      </w:r>
      <w:r>
        <w:rPr>
          <w:spacing w:val="-6"/>
          <w:sz w:val="24"/>
        </w:rPr>
        <w:t xml:space="preserve"> </w:t>
      </w:r>
      <w:r>
        <w:rPr>
          <w:sz w:val="24"/>
        </w:rPr>
        <w:t>задачи</w:t>
      </w:r>
      <w:r>
        <w:rPr>
          <w:spacing w:val="-4"/>
          <w:sz w:val="24"/>
        </w:rPr>
        <w:t xml:space="preserve"> </w:t>
      </w:r>
      <w:r>
        <w:rPr>
          <w:sz w:val="24"/>
        </w:rPr>
        <w:t>в</w:t>
      </w:r>
      <w:r>
        <w:rPr>
          <w:spacing w:val="-5"/>
          <w:sz w:val="24"/>
        </w:rPr>
        <w:t xml:space="preserve"> </w:t>
      </w:r>
      <w:r>
        <w:rPr>
          <w:sz w:val="24"/>
        </w:rPr>
        <w:t>образовательной</w:t>
      </w:r>
      <w:r>
        <w:rPr>
          <w:spacing w:val="-5"/>
          <w:sz w:val="24"/>
        </w:rPr>
        <w:t xml:space="preserve"> </w:t>
      </w:r>
      <w:r>
        <w:rPr>
          <w:sz w:val="24"/>
        </w:rPr>
        <w:t>деятельности</w:t>
      </w:r>
      <w:r>
        <w:rPr>
          <w:spacing w:val="-3"/>
          <w:sz w:val="24"/>
        </w:rPr>
        <w:t xml:space="preserve"> </w:t>
      </w:r>
      <w:r>
        <w:rPr>
          <w:sz w:val="24"/>
        </w:rPr>
        <w:t>и</w:t>
      </w:r>
      <w:r>
        <w:rPr>
          <w:spacing w:val="-4"/>
          <w:sz w:val="24"/>
        </w:rPr>
        <w:t xml:space="preserve"> </w:t>
      </w:r>
      <w:r>
        <w:rPr>
          <w:sz w:val="24"/>
        </w:rPr>
        <w:t>жизненных</w:t>
      </w:r>
      <w:r>
        <w:rPr>
          <w:spacing w:val="-5"/>
          <w:sz w:val="24"/>
        </w:rPr>
        <w:t xml:space="preserve"> </w:t>
      </w:r>
      <w:r>
        <w:rPr>
          <w:spacing w:val="-2"/>
          <w:sz w:val="24"/>
        </w:rPr>
        <w:t>ситуациях;</w:t>
      </w:r>
    </w:p>
    <w:p w:rsidR="00E829DB" w:rsidRDefault="00096074">
      <w:pPr>
        <w:pStyle w:val="a4"/>
        <w:numPr>
          <w:ilvl w:val="0"/>
          <w:numId w:val="59"/>
        </w:numPr>
        <w:tabs>
          <w:tab w:val="left" w:pos="739"/>
        </w:tabs>
        <w:ind w:right="125"/>
        <w:jc w:val="left"/>
        <w:rPr>
          <w:sz w:val="24"/>
        </w:rPr>
      </w:pP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и</w:t>
      </w:r>
      <w:r>
        <w:rPr>
          <w:spacing w:val="40"/>
          <w:sz w:val="24"/>
        </w:rPr>
        <w:t xml:space="preserve"> </w:t>
      </w:r>
      <w:r>
        <w:rPr>
          <w:sz w:val="24"/>
        </w:rPr>
        <w:t>актуализировать</w:t>
      </w:r>
      <w:r>
        <w:rPr>
          <w:spacing w:val="40"/>
          <w:sz w:val="24"/>
        </w:rPr>
        <w:t xml:space="preserve"> </w:t>
      </w:r>
      <w:r>
        <w:rPr>
          <w:sz w:val="24"/>
        </w:rPr>
        <w:t>задачу,</w:t>
      </w:r>
      <w:r>
        <w:rPr>
          <w:spacing w:val="40"/>
          <w:sz w:val="24"/>
        </w:rPr>
        <w:t xml:space="preserve"> </w:t>
      </w:r>
      <w:r>
        <w:rPr>
          <w:sz w:val="24"/>
        </w:rPr>
        <w:t>выдвигать</w:t>
      </w:r>
      <w:r>
        <w:rPr>
          <w:spacing w:val="40"/>
          <w:sz w:val="24"/>
        </w:rPr>
        <w:t xml:space="preserve"> </w:t>
      </w:r>
      <w:r>
        <w:rPr>
          <w:sz w:val="24"/>
        </w:rPr>
        <w:t>гипотезу</w:t>
      </w:r>
      <w:r>
        <w:rPr>
          <w:spacing w:val="40"/>
          <w:sz w:val="24"/>
        </w:rPr>
        <w:t xml:space="preserve"> </w:t>
      </w:r>
      <w:r>
        <w:rPr>
          <w:sz w:val="24"/>
        </w:rPr>
        <w:t>её</w:t>
      </w:r>
      <w:r>
        <w:rPr>
          <w:spacing w:val="40"/>
          <w:sz w:val="24"/>
        </w:rPr>
        <w:t xml:space="preserve"> </w:t>
      </w:r>
      <w:r>
        <w:rPr>
          <w:sz w:val="24"/>
        </w:rPr>
        <w:t>решения, находить аргументы для доказательства своих утверждений, задавать параметры и критерии решения;</w:t>
      </w:r>
    </w:p>
    <w:p w:rsidR="00E829DB" w:rsidRDefault="00096074">
      <w:pPr>
        <w:pStyle w:val="a4"/>
        <w:numPr>
          <w:ilvl w:val="0"/>
          <w:numId w:val="59"/>
        </w:numPr>
        <w:tabs>
          <w:tab w:val="left" w:pos="739"/>
        </w:tabs>
        <w:spacing w:before="1"/>
        <w:ind w:right="125"/>
        <w:jc w:val="left"/>
        <w:rPr>
          <w:sz w:val="24"/>
        </w:rPr>
      </w:pPr>
      <w:r>
        <w:rPr>
          <w:sz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829DB" w:rsidRDefault="00096074">
      <w:pPr>
        <w:pStyle w:val="a4"/>
        <w:numPr>
          <w:ilvl w:val="0"/>
          <w:numId w:val="59"/>
        </w:numPr>
        <w:tabs>
          <w:tab w:val="left" w:pos="738"/>
        </w:tabs>
        <w:ind w:left="738" w:hanging="359"/>
        <w:jc w:val="left"/>
        <w:rPr>
          <w:sz w:val="24"/>
        </w:rPr>
      </w:pPr>
      <w:r>
        <w:rPr>
          <w:sz w:val="24"/>
        </w:rPr>
        <w:t>давать</w:t>
      </w:r>
      <w:r>
        <w:rPr>
          <w:spacing w:val="-5"/>
          <w:sz w:val="24"/>
        </w:rPr>
        <w:t xml:space="preserve"> </w:t>
      </w:r>
      <w:r>
        <w:rPr>
          <w:sz w:val="24"/>
        </w:rPr>
        <w:t>оценку</w:t>
      </w:r>
      <w:r>
        <w:rPr>
          <w:spacing w:val="-11"/>
          <w:sz w:val="24"/>
        </w:rPr>
        <w:t xml:space="preserve"> </w:t>
      </w:r>
      <w:r>
        <w:rPr>
          <w:sz w:val="24"/>
        </w:rPr>
        <w:t>новым</w:t>
      </w:r>
      <w:r>
        <w:rPr>
          <w:spacing w:val="-2"/>
          <w:sz w:val="24"/>
        </w:rPr>
        <w:t xml:space="preserve"> </w:t>
      </w:r>
      <w:r>
        <w:rPr>
          <w:sz w:val="24"/>
        </w:rPr>
        <w:t>ситуациям,</w:t>
      </w:r>
      <w:r>
        <w:rPr>
          <w:spacing w:val="-4"/>
          <w:sz w:val="24"/>
        </w:rPr>
        <w:t xml:space="preserve"> </w:t>
      </w:r>
      <w:r>
        <w:rPr>
          <w:sz w:val="24"/>
        </w:rPr>
        <w:t>оценивать</w:t>
      </w:r>
      <w:r>
        <w:rPr>
          <w:spacing w:val="-4"/>
          <w:sz w:val="24"/>
        </w:rPr>
        <w:t xml:space="preserve"> </w:t>
      </w:r>
      <w:r>
        <w:rPr>
          <w:sz w:val="24"/>
        </w:rPr>
        <w:t>приобретённый</w:t>
      </w:r>
      <w:r>
        <w:rPr>
          <w:spacing w:val="-3"/>
          <w:sz w:val="24"/>
        </w:rPr>
        <w:t xml:space="preserve"> </w:t>
      </w:r>
      <w:r>
        <w:rPr>
          <w:spacing w:val="-2"/>
          <w:sz w:val="24"/>
        </w:rPr>
        <w:t>опыт;</w:t>
      </w:r>
    </w:p>
    <w:p w:rsidR="00E829DB" w:rsidRDefault="00096074">
      <w:pPr>
        <w:pStyle w:val="a4"/>
        <w:numPr>
          <w:ilvl w:val="0"/>
          <w:numId w:val="59"/>
        </w:numPr>
        <w:tabs>
          <w:tab w:val="left" w:pos="739"/>
        </w:tabs>
        <w:ind w:right="129"/>
        <w:jc w:val="left"/>
        <w:rPr>
          <w:sz w:val="24"/>
        </w:rPr>
      </w:pPr>
      <w:r>
        <w:rPr>
          <w:sz w:val="24"/>
        </w:rPr>
        <w:t>осуществлять</w:t>
      </w:r>
      <w:r>
        <w:rPr>
          <w:spacing w:val="40"/>
          <w:sz w:val="24"/>
        </w:rPr>
        <w:t xml:space="preserve"> </w:t>
      </w:r>
      <w:r>
        <w:rPr>
          <w:sz w:val="24"/>
        </w:rPr>
        <w:t>целенаправленный</w:t>
      </w:r>
      <w:r>
        <w:rPr>
          <w:spacing w:val="40"/>
          <w:sz w:val="24"/>
        </w:rPr>
        <w:t xml:space="preserve"> </w:t>
      </w:r>
      <w:r>
        <w:rPr>
          <w:sz w:val="24"/>
        </w:rPr>
        <w:t>поиск</w:t>
      </w:r>
      <w:r>
        <w:rPr>
          <w:spacing w:val="40"/>
          <w:sz w:val="24"/>
        </w:rPr>
        <w:t xml:space="preserve"> </w:t>
      </w:r>
      <w:r>
        <w:rPr>
          <w:sz w:val="24"/>
        </w:rPr>
        <w:t>переноса</w:t>
      </w:r>
      <w:r>
        <w:rPr>
          <w:spacing w:val="40"/>
          <w:sz w:val="24"/>
        </w:rPr>
        <w:t xml:space="preserve"> </w:t>
      </w:r>
      <w:r>
        <w:rPr>
          <w:sz w:val="24"/>
        </w:rPr>
        <w:t>средств</w:t>
      </w:r>
      <w:r>
        <w:rPr>
          <w:spacing w:val="40"/>
          <w:sz w:val="24"/>
        </w:rPr>
        <w:t xml:space="preserve"> </w:t>
      </w:r>
      <w:r>
        <w:rPr>
          <w:sz w:val="24"/>
        </w:rPr>
        <w:t>и</w:t>
      </w:r>
      <w:r>
        <w:rPr>
          <w:spacing w:val="40"/>
          <w:sz w:val="24"/>
        </w:rPr>
        <w:t xml:space="preserve"> </w:t>
      </w:r>
      <w:r>
        <w:rPr>
          <w:sz w:val="24"/>
        </w:rPr>
        <w:t>способов</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 xml:space="preserve">профессиональную </w:t>
      </w:r>
      <w:r>
        <w:rPr>
          <w:spacing w:val="-2"/>
          <w:sz w:val="24"/>
        </w:rPr>
        <w:t>среду;</w:t>
      </w:r>
    </w:p>
    <w:p w:rsidR="00E829DB" w:rsidRDefault="00096074">
      <w:pPr>
        <w:pStyle w:val="a4"/>
        <w:numPr>
          <w:ilvl w:val="0"/>
          <w:numId w:val="59"/>
        </w:numPr>
        <w:tabs>
          <w:tab w:val="left" w:pos="739"/>
        </w:tabs>
        <w:ind w:right="130"/>
        <w:jc w:val="left"/>
        <w:rPr>
          <w:sz w:val="24"/>
        </w:rPr>
      </w:pPr>
      <w:r>
        <w:rPr>
          <w:sz w:val="24"/>
        </w:rPr>
        <w:t>уметь</w:t>
      </w:r>
      <w:r>
        <w:rPr>
          <w:spacing w:val="80"/>
          <w:sz w:val="24"/>
        </w:rPr>
        <w:t xml:space="preserve"> </w:t>
      </w:r>
      <w:r>
        <w:rPr>
          <w:sz w:val="24"/>
        </w:rPr>
        <w:t>переносить</w:t>
      </w:r>
      <w:r>
        <w:rPr>
          <w:spacing w:val="80"/>
          <w:sz w:val="24"/>
        </w:rPr>
        <w:t xml:space="preserve"> </w:t>
      </w:r>
      <w:r>
        <w:rPr>
          <w:sz w:val="24"/>
        </w:rPr>
        <w:t>знания</w:t>
      </w:r>
      <w:r>
        <w:rPr>
          <w:spacing w:val="80"/>
          <w:sz w:val="24"/>
        </w:rPr>
        <w:t xml:space="preserve"> </w:t>
      </w:r>
      <w:r>
        <w:rPr>
          <w:sz w:val="24"/>
        </w:rPr>
        <w:t>в</w:t>
      </w:r>
      <w:r>
        <w:rPr>
          <w:spacing w:val="80"/>
          <w:sz w:val="24"/>
        </w:rPr>
        <w:t xml:space="preserve"> </w:t>
      </w:r>
      <w:r>
        <w:rPr>
          <w:sz w:val="24"/>
        </w:rPr>
        <w:t>познавательную</w:t>
      </w:r>
      <w:r>
        <w:rPr>
          <w:spacing w:val="80"/>
          <w:sz w:val="24"/>
        </w:rPr>
        <w:t xml:space="preserve"> </w:t>
      </w:r>
      <w:r>
        <w:rPr>
          <w:sz w:val="24"/>
        </w:rPr>
        <w:t>и</w:t>
      </w:r>
      <w:r>
        <w:rPr>
          <w:spacing w:val="80"/>
          <w:sz w:val="24"/>
        </w:rPr>
        <w:t xml:space="preserve"> </w:t>
      </w:r>
      <w:r>
        <w:rPr>
          <w:sz w:val="24"/>
        </w:rPr>
        <w:t>практическую</w:t>
      </w:r>
      <w:r>
        <w:rPr>
          <w:spacing w:val="80"/>
          <w:sz w:val="24"/>
        </w:rPr>
        <w:t xml:space="preserve"> </w:t>
      </w:r>
      <w:r>
        <w:rPr>
          <w:sz w:val="24"/>
        </w:rPr>
        <w:t>области</w:t>
      </w:r>
      <w:r>
        <w:rPr>
          <w:spacing w:val="80"/>
          <w:sz w:val="24"/>
        </w:rPr>
        <w:t xml:space="preserve"> </w:t>
      </w:r>
      <w:r>
        <w:rPr>
          <w:sz w:val="24"/>
        </w:rPr>
        <w:t>жизнедеятельности;</w:t>
      </w:r>
      <w:r>
        <w:rPr>
          <w:spacing w:val="80"/>
          <w:sz w:val="24"/>
        </w:rPr>
        <w:t xml:space="preserve"> </w:t>
      </w:r>
      <w:r>
        <w:rPr>
          <w:sz w:val="24"/>
        </w:rPr>
        <w:t>уметь интегрировать знания из разных предметных областей;</w:t>
      </w:r>
    </w:p>
    <w:p w:rsidR="00E829DB" w:rsidRDefault="00096074">
      <w:pPr>
        <w:pStyle w:val="a4"/>
        <w:numPr>
          <w:ilvl w:val="0"/>
          <w:numId w:val="59"/>
        </w:numPr>
        <w:tabs>
          <w:tab w:val="left" w:pos="739"/>
        </w:tabs>
        <w:ind w:right="123"/>
        <w:jc w:val="left"/>
        <w:rPr>
          <w:sz w:val="24"/>
        </w:rPr>
      </w:pPr>
      <w:r>
        <w:rPr>
          <w:sz w:val="24"/>
        </w:rPr>
        <w:t>выдвигать</w:t>
      </w:r>
      <w:r>
        <w:rPr>
          <w:spacing w:val="40"/>
          <w:sz w:val="24"/>
        </w:rPr>
        <w:t xml:space="preserve"> </w:t>
      </w:r>
      <w:r>
        <w:rPr>
          <w:sz w:val="24"/>
        </w:rPr>
        <w:t>новые</w:t>
      </w:r>
      <w:r>
        <w:rPr>
          <w:spacing w:val="40"/>
          <w:sz w:val="24"/>
        </w:rPr>
        <w:t xml:space="preserve"> </w:t>
      </w:r>
      <w:r>
        <w:rPr>
          <w:sz w:val="24"/>
        </w:rPr>
        <w:t>идеи,</w:t>
      </w:r>
      <w:r>
        <w:rPr>
          <w:spacing w:val="40"/>
          <w:sz w:val="24"/>
        </w:rPr>
        <w:t xml:space="preserve"> </w:t>
      </w:r>
      <w:r>
        <w:rPr>
          <w:sz w:val="24"/>
        </w:rPr>
        <w:t>предлагать</w:t>
      </w:r>
      <w:r>
        <w:rPr>
          <w:spacing w:val="40"/>
          <w:sz w:val="24"/>
        </w:rPr>
        <w:t xml:space="preserve"> </w:t>
      </w:r>
      <w:r>
        <w:rPr>
          <w:sz w:val="24"/>
        </w:rPr>
        <w:t>оригинальные</w:t>
      </w:r>
      <w:r>
        <w:rPr>
          <w:spacing w:val="40"/>
          <w:sz w:val="24"/>
        </w:rPr>
        <w:t xml:space="preserve"> </w:t>
      </w:r>
      <w:r>
        <w:rPr>
          <w:sz w:val="24"/>
        </w:rPr>
        <w:t>подходы</w:t>
      </w:r>
      <w:r>
        <w:rPr>
          <w:spacing w:val="40"/>
          <w:sz w:val="24"/>
        </w:rPr>
        <w:t xml:space="preserve"> </w:t>
      </w:r>
      <w:r>
        <w:rPr>
          <w:sz w:val="24"/>
        </w:rPr>
        <w:t>и</w:t>
      </w:r>
      <w:r>
        <w:rPr>
          <w:spacing w:val="40"/>
          <w:sz w:val="24"/>
        </w:rPr>
        <w:t xml:space="preserve"> </w:t>
      </w:r>
      <w:r>
        <w:rPr>
          <w:sz w:val="24"/>
        </w:rPr>
        <w:t>решения;</w:t>
      </w:r>
      <w:r>
        <w:rPr>
          <w:spacing w:val="40"/>
          <w:sz w:val="24"/>
        </w:rPr>
        <w:t xml:space="preserve"> </w:t>
      </w:r>
      <w:r>
        <w:rPr>
          <w:sz w:val="24"/>
        </w:rPr>
        <w:t>ставить</w:t>
      </w:r>
      <w:r>
        <w:rPr>
          <w:spacing w:val="40"/>
          <w:sz w:val="24"/>
        </w:rPr>
        <w:t xml:space="preserve"> </w:t>
      </w:r>
      <w:r>
        <w:rPr>
          <w:sz w:val="24"/>
        </w:rPr>
        <w:t>проблемы</w:t>
      </w:r>
      <w:r>
        <w:rPr>
          <w:spacing w:val="40"/>
          <w:sz w:val="24"/>
        </w:rPr>
        <w:t xml:space="preserve"> </w:t>
      </w:r>
      <w:r>
        <w:rPr>
          <w:sz w:val="24"/>
        </w:rPr>
        <w:t>и</w:t>
      </w:r>
      <w:r>
        <w:rPr>
          <w:spacing w:val="40"/>
          <w:sz w:val="24"/>
        </w:rPr>
        <w:t xml:space="preserve"> </w:t>
      </w:r>
      <w:r>
        <w:rPr>
          <w:sz w:val="24"/>
        </w:rPr>
        <w:t>задачи, допускающие альтернативные решения;</w:t>
      </w:r>
    </w:p>
    <w:p w:rsidR="00E829DB" w:rsidRDefault="00096074">
      <w:pPr>
        <w:pStyle w:val="a4"/>
        <w:numPr>
          <w:ilvl w:val="0"/>
          <w:numId w:val="58"/>
        </w:numPr>
        <w:tabs>
          <w:tab w:val="left" w:pos="998"/>
        </w:tabs>
        <w:ind w:left="998" w:hanging="259"/>
        <w:rPr>
          <w:sz w:val="24"/>
        </w:rPr>
      </w:pPr>
      <w:r>
        <w:rPr>
          <w:sz w:val="24"/>
        </w:rPr>
        <w:t>работа</w:t>
      </w:r>
      <w:r>
        <w:rPr>
          <w:spacing w:val="-2"/>
          <w:sz w:val="24"/>
        </w:rPr>
        <w:t xml:space="preserve"> </w:t>
      </w:r>
      <w:r>
        <w:rPr>
          <w:sz w:val="24"/>
        </w:rPr>
        <w:t>с</w:t>
      </w:r>
      <w:r>
        <w:rPr>
          <w:spacing w:val="-2"/>
          <w:sz w:val="24"/>
        </w:rPr>
        <w:t xml:space="preserve"> информацией:</w:t>
      </w:r>
    </w:p>
    <w:p w:rsidR="00E829DB" w:rsidRDefault="00096074">
      <w:pPr>
        <w:pStyle w:val="a4"/>
        <w:numPr>
          <w:ilvl w:val="0"/>
          <w:numId w:val="59"/>
        </w:numPr>
        <w:tabs>
          <w:tab w:val="left" w:pos="739"/>
        </w:tabs>
        <w:ind w:right="128"/>
        <w:rPr>
          <w:sz w:val="24"/>
        </w:rPr>
      </w:pPr>
      <w:r>
        <w:rPr>
          <w:sz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829DB" w:rsidRDefault="00096074">
      <w:pPr>
        <w:pStyle w:val="a4"/>
        <w:numPr>
          <w:ilvl w:val="0"/>
          <w:numId w:val="59"/>
        </w:numPr>
        <w:tabs>
          <w:tab w:val="left" w:pos="739"/>
        </w:tabs>
        <w:ind w:right="125"/>
        <w:rPr>
          <w:sz w:val="24"/>
        </w:rPr>
      </w:pPr>
      <w:r>
        <w:rPr>
          <w:sz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829DB" w:rsidRDefault="00096074">
      <w:pPr>
        <w:pStyle w:val="a4"/>
        <w:numPr>
          <w:ilvl w:val="0"/>
          <w:numId w:val="59"/>
        </w:numPr>
        <w:tabs>
          <w:tab w:val="left" w:pos="739"/>
        </w:tabs>
        <w:ind w:right="115"/>
        <w:rPr>
          <w:sz w:val="24"/>
        </w:rPr>
      </w:pPr>
      <w:r>
        <w:rPr>
          <w:sz w:val="24"/>
        </w:rPr>
        <w:t xml:space="preserve">оценивать достоверность, легитимность информации, её соответствие правовым и морально-этическим </w:t>
      </w:r>
      <w:r>
        <w:rPr>
          <w:spacing w:val="-2"/>
          <w:sz w:val="24"/>
        </w:rPr>
        <w:t>нормам;</w:t>
      </w:r>
    </w:p>
    <w:p w:rsidR="00E829DB" w:rsidRDefault="00096074">
      <w:pPr>
        <w:pStyle w:val="a4"/>
        <w:numPr>
          <w:ilvl w:val="0"/>
          <w:numId w:val="59"/>
        </w:numPr>
        <w:tabs>
          <w:tab w:val="left" w:pos="739"/>
        </w:tabs>
        <w:ind w:right="122"/>
        <w:rPr>
          <w:sz w:val="24"/>
        </w:rPr>
      </w:pPr>
      <w:r>
        <w:rPr>
          <w:sz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sz w:val="24"/>
        </w:rPr>
        <w:t>безопасности;</w:t>
      </w:r>
    </w:p>
    <w:p w:rsidR="00E829DB" w:rsidRDefault="00096074">
      <w:pPr>
        <w:pStyle w:val="a4"/>
        <w:numPr>
          <w:ilvl w:val="0"/>
          <w:numId w:val="59"/>
        </w:numPr>
        <w:tabs>
          <w:tab w:val="left" w:pos="739"/>
        </w:tabs>
        <w:ind w:right="687"/>
        <w:rPr>
          <w:sz w:val="24"/>
        </w:rPr>
      </w:pPr>
      <w:r>
        <w:rPr>
          <w:sz w:val="24"/>
        </w:rPr>
        <w:t>владеть</w:t>
      </w:r>
      <w:r>
        <w:rPr>
          <w:spacing w:val="-3"/>
          <w:sz w:val="24"/>
        </w:rPr>
        <w:t xml:space="preserve"> </w:t>
      </w:r>
      <w:r>
        <w:rPr>
          <w:sz w:val="24"/>
        </w:rPr>
        <w:t>навыками</w:t>
      </w:r>
      <w:r>
        <w:rPr>
          <w:spacing w:val="-3"/>
          <w:sz w:val="24"/>
        </w:rPr>
        <w:t xml:space="preserve"> </w:t>
      </w:r>
      <w:r>
        <w:rPr>
          <w:sz w:val="24"/>
        </w:rPr>
        <w:t>распознавания</w:t>
      </w:r>
      <w:r>
        <w:rPr>
          <w:spacing w:val="-3"/>
          <w:sz w:val="24"/>
        </w:rPr>
        <w:t xml:space="preserve"> </w:t>
      </w:r>
      <w:r>
        <w:rPr>
          <w:sz w:val="24"/>
        </w:rPr>
        <w:t>и</w:t>
      </w:r>
      <w:r>
        <w:rPr>
          <w:spacing w:val="-5"/>
          <w:sz w:val="24"/>
        </w:rPr>
        <w:t xml:space="preserve"> </w:t>
      </w:r>
      <w:r>
        <w:rPr>
          <w:sz w:val="24"/>
        </w:rPr>
        <w:t>защиты</w:t>
      </w:r>
      <w:r>
        <w:rPr>
          <w:spacing w:val="-6"/>
          <w:sz w:val="24"/>
        </w:rPr>
        <w:t xml:space="preserve"> </w:t>
      </w:r>
      <w:r>
        <w:rPr>
          <w:sz w:val="24"/>
        </w:rPr>
        <w:t>информации,</w:t>
      </w:r>
      <w:r>
        <w:rPr>
          <w:spacing w:val="-3"/>
          <w:sz w:val="24"/>
        </w:rPr>
        <w:t xml:space="preserve"> </w:t>
      </w:r>
      <w:r>
        <w:rPr>
          <w:sz w:val="24"/>
        </w:rPr>
        <w:t>информационной</w:t>
      </w:r>
      <w:r>
        <w:rPr>
          <w:spacing w:val="-5"/>
          <w:sz w:val="24"/>
        </w:rPr>
        <w:t xml:space="preserve"> </w:t>
      </w:r>
      <w:r>
        <w:rPr>
          <w:sz w:val="24"/>
        </w:rPr>
        <w:t>безопасности</w:t>
      </w:r>
      <w:r>
        <w:rPr>
          <w:spacing w:val="-3"/>
          <w:sz w:val="24"/>
        </w:rPr>
        <w:t xml:space="preserve"> </w:t>
      </w:r>
      <w:r>
        <w:rPr>
          <w:sz w:val="24"/>
        </w:rPr>
        <w:t>личности. Овладение универсальными коммуникативными действиями:</w:t>
      </w:r>
    </w:p>
    <w:p w:rsidR="00E829DB" w:rsidRDefault="00096074">
      <w:pPr>
        <w:pStyle w:val="a4"/>
        <w:numPr>
          <w:ilvl w:val="1"/>
          <w:numId w:val="59"/>
        </w:numPr>
        <w:tabs>
          <w:tab w:val="left" w:pos="998"/>
        </w:tabs>
        <w:ind w:left="998" w:hanging="259"/>
        <w:jc w:val="both"/>
        <w:rPr>
          <w:sz w:val="24"/>
        </w:rPr>
      </w:pPr>
      <w:r>
        <w:rPr>
          <w:spacing w:val="-2"/>
          <w:sz w:val="24"/>
        </w:rPr>
        <w:t>общение:</w:t>
      </w:r>
    </w:p>
    <w:p w:rsidR="00E829DB" w:rsidRDefault="00096074">
      <w:pPr>
        <w:pStyle w:val="a4"/>
        <w:numPr>
          <w:ilvl w:val="0"/>
          <w:numId w:val="59"/>
        </w:numPr>
        <w:tabs>
          <w:tab w:val="left" w:pos="738"/>
        </w:tabs>
        <w:ind w:left="738" w:hanging="359"/>
        <w:rPr>
          <w:sz w:val="24"/>
        </w:rPr>
      </w:pPr>
      <w:r>
        <w:rPr>
          <w:sz w:val="24"/>
        </w:rPr>
        <w:t>осуществлять</w:t>
      </w:r>
      <w:r>
        <w:rPr>
          <w:spacing w:val="-2"/>
          <w:sz w:val="24"/>
        </w:rPr>
        <w:t xml:space="preserve"> </w:t>
      </w:r>
      <w:r>
        <w:rPr>
          <w:sz w:val="24"/>
        </w:rPr>
        <w:t>коммуникации</w:t>
      </w:r>
      <w:r>
        <w:rPr>
          <w:spacing w:val="-2"/>
          <w:sz w:val="24"/>
        </w:rPr>
        <w:t xml:space="preserve"> </w:t>
      </w:r>
      <w:r>
        <w:rPr>
          <w:sz w:val="24"/>
        </w:rPr>
        <w:t>во</w:t>
      </w:r>
      <w:r>
        <w:rPr>
          <w:spacing w:val="-2"/>
          <w:sz w:val="24"/>
        </w:rPr>
        <w:t xml:space="preserve"> </w:t>
      </w:r>
      <w:r>
        <w:rPr>
          <w:sz w:val="24"/>
        </w:rPr>
        <w:t xml:space="preserve">всех сферах </w:t>
      </w:r>
      <w:r>
        <w:rPr>
          <w:spacing w:val="-2"/>
          <w:sz w:val="24"/>
        </w:rPr>
        <w:t>жизни;</w:t>
      </w:r>
    </w:p>
    <w:p w:rsidR="00E829DB" w:rsidRDefault="00096074">
      <w:pPr>
        <w:pStyle w:val="a4"/>
        <w:numPr>
          <w:ilvl w:val="0"/>
          <w:numId w:val="59"/>
        </w:numPr>
        <w:tabs>
          <w:tab w:val="left" w:pos="739"/>
        </w:tabs>
        <w:ind w:right="129"/>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829DB" w:rsidRDefault="00096074">
      <w:pPr>
        <w:pStyle w:val="a4"/>
        <w:numPr>
          <w:ilvl w:val="0"/>
          <w:numId w:val="59"/>
        </w:numPr>
        <w:tabs>
          <w:tab w:val="left" w:pos="739"/>
        </w:tabs>
        <w:ind w:right="116"/>
        <w:rPr>
          <w:sz w:val="24"/>
        </w:rPr>
      </w:pPr>
      <w:r>
        <w:rPr>
          <w:sz w:val="24"/>
        </w:rPr>
        <w:t>владеть различными способами общения и взаимодействия; аргументированно вести диалог, уметь смягчать конфликтные ситуации;</w:t>
      </w:r>
    </w:p>
    <w:p w:rsidR="00E829DB" w:rsidRDefault="00096074">
      <w:pPr>
        <w:pStyle w:val="a4"/>
        <w:numPr>
          <w:ilvl w:val="0"/>
          <w:numId w:val="59"/>
        </w:numPr>
        <w:tabs>
          <w:tab w:val="left" w:pos="738"/>
        </w:tabs>
        <w:ind w:left="738" w:hanging="359"/>
        <w:rPr>
          <w:sz w:val="24"/>
        </w:rPr>
      </w:pPr>
      <w:r>
        <w:rPr>
          <w:sz w:val="24"/>
        </w:rPr>
        <w:t>развёрнуто</w:t>
      </w:r>
      <w:r>
        <w:rPr>
          <w:spacing w:val="-5"/>
          <w:sz w:val="24"/>
        </w:rPr>
        <w:t xml:space="preserve"> </w:t>
      </w:r>
      <w:r>
        <w:rPr>
          <w:sz w:val="24"/>
        </w:rPr>
        <w:t>и</w:t>
      </w:r>
      <w:r>
        <w:rPr>
          <w:spacing w:val="-1"/>
          <w:sz w:val="24"/>
        </w:rPr>
        <w:t xml:space="preserve"> </w:t>
      </w:r>
      <w:r>
        <w:rPr>
          <w:sz w:val="24"/>
        </w:rPr>
        <w:t>логично</w:t>
      </w:r>
      <w:r>
        <w:rPr>
          <w:spacing w:val="-3"/>
          <w:sz w:val="24"/>
        </w:rPr>
        <w:t xml:space="preserve"> </w:t>
      </w:r>
      <w:r>
        <w:rPr>
          <w:sz w:val="24"/>
        </w:rPr>
        <w:t>излагать</w:t>
      </w:r>
      <w:r>
        <w:rPr>
          <w:spacing w:val="-1"/>
          <w:sz w:val="24"/>
        </w:rPr>
        <w:t xml:space="preserve"> </w:t>
      </w:r>
      <w:r>
        <w:rPr>
          <w:sz w:val="24"/>
        </w:rPr>
        <w:t>свою</w:t>
      </w:r>
      <w:r>
        <w:rPr>
          <w:spacing w:val="-4"/>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с</w:t>
      </w:r>
      <w:r>
        <w:rPr>
          <w:spacing w:val="-4"/>
          <w:sz w:val="24"/>
        </w:rPr>
        <w:t xml:space="preserve"> </w:t>
      </w:r>
      <w:r>
        <w:rPr>
          <w:sz w:val="24"/>
        </w:rPr>
        <w:t>использованием</w:t>
      </w:r>
      <w:r>
        <w:rPr>
          <w:spacing w:val="-3"/>
          <w:sz w:val="24"/>
        </w:rPr>
        <w:t xml:space="preserve"> </w:t>
      </w:r>
      <w:r>
        <w:rPr>
          <w:sz w:val="24"/>
        </w:rPr>
        <w:t>языковых</w:t>
      </w:r>
      <w:r>
        <w:rPr>
          <w:spacing w:val="-1"/>
          <w:sz w:val="24"/>
        </w:rPr>
        <w:t xml:space="preserve"> </w:t>
      </w:r>
      <w:r>
        <w:rPr>
          <w:spacing w:val="-2"/>
          <w:sz w:val="24"/>
        </w:rPr>
        <w:t>средств;</w:t>
      </w:r>
    </w:p>
    <w:p w:rsidR="00E829DB" w:rsidRDefault="00096074">
      <w:pPr>
        <w:pStyle w:val="a4"/>
        <w:numPr>
          <w:ilvl w:val="0"/>
          <w:numId w:val="57"/>
        </w:numPr>
        <w:tabs>
          <w:tab w:val="left" w:pos="998"/>
        </w:tabs>
        <w:ind w:left="998" w:hanging="259"/>
        <w:jc w:val="both"/>
        <w:rPr>
          <w:sz w:val="24"/>
        </w:rPr>
      </w:pPr>
      <w:r>
        <w:rPr>
          <w:sz w:val="24"/>
        </w:rPr>
        <w:t>совместная</w:t>
      </w:r>
      <w:r>
        <w:rPr>
          <w:spacing w:val="-4"/>
          <w:sz w:val="24"/>
        </w:rPr>
        <w:t xml:space="preserve"> </w:t>
      </w:r>
      <w:r>
        <w:rPr>
          <w:spacing w:val="-2"/>
          <w:sz w:val="24"/>
        </w:rPr>
        <w:t>деятельность:</w:t>
      </w:r>
    </w:p>
    <w:p w:rsidR="00E829DB" w:rsidRDefault="00096074">
      <w:pPr>
        <w:pStyle w:val="a4"/>
        <w:numPr>
          <w:ilvl w:val="0"/>
          <w:numId w:val="59"/>
        </w:numPr>
        <w:tabs>
          <w:tab w:val="left" w:pos="738"/>
        </w:tabs>
        <w:ind w:left="738" w:hanging="359"/>
        <w:rPr>
          <w:sz w:val="24"/>
        </w:rPr>
      </w:pPr>
      <w:r>
        <w:rPr>
          <w:sz w:val="24"/>
        </w:rPr>
        <w:t>понимать</w:t>
      </w:r>
      <w:r>
        <w:rPr>
          <w:spacing w:val="-8"/>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преимущества</w:t>
      </w:r>
      <w:r>
        <w:rPr>
          <w:spacing w:val="-6"/>
          <w:sz w:val="24"/>
        </w:rPr>
        <w:t xml:space="preserve"> </w:t>
      </w:r>
      <w:r>
        <w:rPr>
          <w:sz w:val="24"/>
        </w:rPr>
        <w:t>командной</w:t>
      </w:r>
      <w:r>
        <w:rPr>
          <w:spacing w:val="-7"/>
          <w:sz w:val="24"/>
        </w:rPr>
        <w:t xml:space="preserve"> </w:t>
      </w:r>
      <w:r>
        <w:rPr>
          <w:sz w:val="24"/>
        </w:rPr>
        <w:t>и</w:t>
      </w:r>
      <w:r>
        <w:rPr>
          <w:spacing w:val="-5"/>
          <w:sz w:val="24"/>
        </w:rPr>
        <w:t xml:space="preserve"> </w:t>
      </w:r>
      <w:r>
        <w:rPr>
          <w:sz w:val="24"/>
        </w:rPr>
        <w:t>индивидуальной</w:t>
      </w:r>
      <w:r>
        <w:rPr>
          <w:spacing w:val="-6"/>
          <w:sz w:val="24"/>
        </w:rPr>
        <w:t xml:space="preserve"> </w:t>
      </w:r>
      <w:r>
        <w:rPr>
          <w:spacing w:val="-2"/>
          <w:sz w:val="24"/>
        </w:rPr>
        <w:t>работы;</w:t>
      </w:r>
    </w:p>
    <w:p w:rsidR="00E829DB" w:rsidRDefault="00096074">
      <w:pPr>
        <w:pStyle w:val="a4"/>
        <w:numPr>
          <w:ilvl w:val="0"/>
          <w:numId w:val="59"/>
        </w:numPr>
        <w:tabs>
          <w:tab w:val="left" w:pos="739"/>
        </w:tabs>
        <w:ind w:right="123"/>
        <w:rPr>
          <w:sz w:val="24"/>
        </w:rPr>
      </w:pPr>
      <w:r>
        <w:rPr>
          <w:sz w:val="24"/>
        </w:rPr>
        <w:t>выбирать тематику</w:t>
      </w:r>
      <w:r>
        <w:rPr>
          <w:spacing w:val="-4"/>
          <w:sz w:val="24"/>
        </w:rPr>
        <w:t xml:space="preserve"> </w:t>
      </w:r>
      <w:r>
        <w:rPr>
          <w:sz w:val="24"/>
        </w:rPr>
        <w:t>и методы совместных действий с учётом общих интересов, и возможностей каждого члена коллектива;</w:t>
      </w:r>
    </w:p>
    <w:p w:rsidR="00E829DB" w:rsidRDefault="00096074">
      <w:pPr>
        <w:pStyle w:val="a4"/>
        <w:numPr>
          <w:ilvl w:val="0"/>
          <w:numId w:val="59"/>
        </w:numPr>
        <w:tabs>
          <w:tab w:val="left" w:pos="739"/>
        </w:tabs>
        <w:ind w:right="121"/>
        <w:rPr>
          <w:sz w:val="24"/>
        </w:rPr>
      </w:pPr>
      <w:r>
        <w:rPr>
          <w:sz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829DB" w:rsidRDefault="00096074">
      <w:pPr>
        <w:pStyle w:val="a4"/>
        <w:numPr>
          <w:ilvl w:val="0"/>
          <w:numId w:val="59"/>
        </w:numPr>
        <w:tabs>
          <w:tab w:val="left" w:pos="739"/>
        </w:tabs>
        <w:ind w:right="126"/>
        <w:rPr>
          <w:sz w:val="24"/>
        </w:rPr>
      </w:pPr>
      <w:r>
        <w:rPr>
          <w:sz w:val="24"/>
        </w:rPr>
        <w:t xml:space="preserve">оценивать качество вклада своего и каждого участника команды в общий результат по разработанным </w:t>
      </w:r>
      <w:r>
        <w:rPr>
          <w:spacing w:val="-2"/>
          <w:sz w:val="24"/>
        </w:rPr>
        <w:t>критериям;</w:t>
      </w:r>
    </w:p>
    <w:p w:rsidR="00E829DB" w:rsidRDefault="00096074">
      <w:pPr>
        <w:pStyle w:val="a4"/>
        <w:numPr>
          <w:ilvl w:val="0"/>
          <w:numId w:val="59"/>
        </w:numPr>
        <w:tabs>
          <w:tab w:val="left" w:pos="739"/>
        </w:tabs>
        <w:ind w:right="126"/>
        <w:rPr>
          <w:sz w:val="24"/>
        </w:rPr>
      </w:pPr>
      <w:r>
        <w:rPr>
          <w:sz w:val="24"/>
        </w:rPr>
        <w:t xml:space="preserve">предлагать новые проекты, оценивать идеи с позиции новизны, оригинальности, практической </w:t>
      </w:r>
      <w:r>
        <w:rPr>
          <w:spacing w:val="-2"/>
          <w:sz w:val="24"/>
        </w:rPr>
        <w:t>значимости;</w:t>
      </w:r>
    </w:p>
    <w:p w:rsidR="00E829DB" w:rsidRDefault="00E829DB">
      <w:pPr>
        <w:jc w:val="both"/>
        <w:rPr>
          <w:sz w:val="24"/>
        </w:rPr>
        <w:sectPr w:rsidR="00E829DB">
          <w:pgSz w:w="11920" w:h="16850"/>
          <w:pgMar w:top="680" w:right="260" w:bottom="1360" w:left="0" w:header="0" w:footer="1110" w:gutter="0"/>
          <w:cols w:space="720"/>
        </w:sectPr>
      </w:pPr>
    </w:p>
    <w:p w:rsidR="00E829DB" w:rsidRDefault="00096074">
      <w:pPr>
        <w:pStyle w:val="a4"/>
        <w:numPr>
          <w:ilvl w:val="0"/>
          <w:numId w:val="59"/>
        </w:numPr>
        <w:tabs>
          <w:tab w:val="left" w:pos="739"/>
        </w:tabs>
        <w:spacing w:before="79"/>
        <w:ind w:right="126"/>
        <w:jc w:val="left"/>
        <w:rPr>
          <w:sz w:val="24"/>
        </w:rPr>
      </w:pPr>
      <w:r>
        <w:rPr>
          <w:sz w:val="24"/>
        </w:rPr>
        <w:lastRenderedPageBreak/>
        <w:t>осуществлять</w:t>
      </w:r>
      <w:r>
        <w:rPr>
          <w:spacing w:val="40"/>
          <w:sz w:val="24"/>
        </w:rPr>
        <w:t xml:space="preserve"> </w:t>
      </w:r>
      <w:r>
        <w:rPr>
          <w:sz w:val="24"/>
        </w:rPr>
        <w:t>позитивное</w:t>
      </w:r>
      <w:r>
        <w:rPr>
          <w:spacing w:val="40"/>
          <w:sz w:val="24"/>
        </w:rPr>
        <w:t xml:space="preserve"> </w:t>
      </w:r>
      <w:r>
        <w:rPr>
          <w:sz w:val="24"/>
        </w:rPr>
        <w:t>стратегическое</w:t>
      </w:r>
      <w:r>
        <w:rPr>
          <w:spacing w:val="40"/>
          <w:sz w:val="24"/>
        </w:rPr>
        <w:t xml:space="preserve"> </w:t>
      </w:r>
      <w:r>
        <w:rPr>
          <w:sz w:val="24"/>
        </w:rPr>
        <w:t>поведение</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ситуациях;</w:t>
      </w:r>
      <w:r>
        <w:rPr>
          <w:spacing w:val="40"/>
          <w:sz w:val="24"/>
        </w:rPr>
        <w:t xml:space="preserve"> </w:t>
      </w:r>
      <w:r>
        <w:rPr>
          <w:sz w:val="24"/>
        </w:rPr>
        <w:t>проявлять</w:t>
      </w:r>
      <w:r>
        <w:rPr>
          <w:spacing w:val="40"/>
          <w:sz w:val="24"/>
        </w:rPr>
        <w:t xml:space="preserve"> </w:t>
      </w:r>
      <w:r>
        <w:rPr>
          <w:sz w:val="24"/>
        </w:rPr>
        <w:t>творчество</w:t>
      </w:r>
      <w:r>
        <w:rPr>
          <w:spacing w:val="40"/>
          <w:sz w:val="24"/>
        </w:rPr>
        <w:t xml:space="preserve"> </w:t>
      </w:r>
      <w:r>
        <w:rPr>
          <w:sz w:val="24"/>
        </w:rPr>
        <w:t>и воображение, быть инициативным.</w:t>
      </w:r>
    </w:p>
    <w:p w:rsidR="00E829DB" w:rsidRDefault="00096074">
      <w:pPr>
        <w:pStyle w:val="a3"/>
        <w:ind w:left="739"/>
        <w:jc w:val="left"/>
      </w:pPr>
      <w:r>
        <w:t>Овладение</w:t>
      </w:r>
      <w:r>
        <w:rPr>
          <w:spacing w:val="-7"/>
        </w:rPr>
        <w:t xml:space="preserve"> </w:t>
      </w:r>
      <w:r>
        <w:t>универсальными</w:t>
      </w:r>
      <w:r>
        <w:rPr>
          <w:spacing w:val="-7"/>
        </w:rPr>
        <w:t xml:space="preserve"> </w:t>
      </w:r>
      <w:r>
        <w:t>регулятивными</w:t>
      </w:r>
      <w:r>
        <w:rPr>
          <w:spacing w:val="-6"/>
        </w:rPr>
        <w:t xml:space="preserve"> </w:t>
      </w:r>
      <w:r>
        <w:rPr>
          <w:spacing w:val="-2"/>
        </w:rPr>
        <w:t>действиями:</w:t>
      </w:r>
    </w:p>
    <w:p w:rsidR="00E829DB" w:rsidRDefault="00096074">
      <w:pPr>
        <w:pStyle w:val="a4"/>
        <w:numPr>
          <w:ilvl w:val="0"/>
          <w:numId w:val="52"/>
        </w:numPr>
        <w:tabs>
          <w:tab w:val="left" w:pos="998"/>
        </w:tabs>
        <w:ind w:left="998" w:hanging="259"/>
        <w:rPr>
          <w:sz w:val="24"/>
        </w:rPr>
      </w:pPr>
      <w:r>
        <w:rPr>
          <w:spacing w:val="-2"/>
          <w:sz w:val="24"/>
        </w:rPr>
        <w:t>самоорганизация:</w:t>
      </w:r>
    </w:p>
    <w:p w:rsidR="00E829DB" w:rsidRDefault="00096074">
      <w:pPr>
        <w:pStyle w:val="a4"/>
        <w:numPr>
          <w:ilvl w:val="0"/>
          <w:numId w:val="59"/>
        </w:numPr>
        <w:tabs>
          <w:tab w:val="left" w:pos="739"/>
          <w:tab w:val="left" w:pos="2605"/>
          <w:tab w:val="left" w:pos="4262"/>
          <w:tab w:val="left" w:pos="6176"/>
          <w:tab w:val="left" w:pos="7838"/>
          <w:tab w:val="left" w:pos="9039"/>
          <w:tab w:val="left" w:pos="10378"/>
          <w:tab w:val="left" w:pos="11402"/>
        </w:tabs>
        <w:ind w:right="118"/>
        <w:jc w:val="left"/>
        <w:rPr>
          <w:sz w:val="24"/>
        </w:rPr>
      </w:pPr>
      <w:r>
        <w:rPr>
          <w:spacing w:val="-2"/>
          <w:sz w:val="24"/>
        </w:rPr>
        <w:t>самостоятельно</w:t>
      </w:r>
      <w:r>
        <w:rPr>
          <w:sz w:val="24"/>
        </w:rPr>
        <w:tab/>
      </w:r>
      <w:r>
        <w:rPr>
          <w:spacing w:val="-2"/>
          <w:sz w:val="24"/>
        </w:rPr>
        <w:t>осуществлять</w:t>
      </w:r>
      <w:r>
        <w:rPr>
          <w:sz w:val="24"/>
        </w:rPr>
        <w:tab/>
      </w:r>
      <w:r>
        <w:rPr>
          <w:spacing w:val="-2"/>
          <w:sz w:val="24"/>
        </w:rPr>
        <w:t>познавательную</w:t>
      </w:r>
      <w:r>
        <w:rPr>
          <w:sz w:val="24"/>
        </w:rPr>
        <w:tab/>
      </w:r>
      <w:r>
        <w:rPr>
          <w:spacing w:val="-2"/>
          <w:sz w:val="24"/>
        </w:rPr>
        <w:t>деятельность,</w:t>
      </w:r>
      <w:r>
        <w:rPr>
          <w:sz w:val="24"/>
        </w:rPr>
        <w:tab/>
      </w:r>
      <w:r>
        <w:rPr>
          <w:spacing w:val="-2"/>
          <w:sz w:val="24"/>
        </w:rPr>
        <w:t>выявлять</w:t>
      </w:r>
      <w:r>
        <w:rPr>
          <w:sz w:val="24"/>
        </w:rPr>
        <w:tab/>
      </w:r>
      <w:r>
        <w:rPr>
          <w:spacing w:val="-2"/>
          <w:sz w:val="24"/>
        </w:rPr>
        <w:t>проблемы,</w:t>
      </w:r>
      <w:r>
        <w:rPr>
          <w:sz w:val="24"/>
        </w:rPr>
        <w:tab/>
      </w:r>
      <w:r>
        <w:rPr>
          <w:spacing w:val="-2"/>
          <w:sz w:val="24"/>
        </w:rPr>
        <w:t>ставить</w:t>
      </w:r>
      <w:r>
        <w:rPr>
          <w:sz w:val="24"/>
        </w:rPr>
        <w:tab/>
      </w:r>
      <w:r>
        <w:rPr>
          <w:spacing w:val="-10"/>
          <w:sz w:val="24"/>
        </w:rPr>
        <w:t xml:space="preserve">и </w:t>
      </w:r>
      <w:r>
        <w:rPr>
          <w:sz w:val="24"/>
        </w:rPr>
        <w:t>формулировать собственные задачи в образовательной деятельности и жизненных ситуациях;</w:t>
      </w:r>
    </w:p>
    <w:p w:rsidR="00E829DB" w:rsidRDefault="00096074">
      <w:pPr>
        <w:pStyle w:val="a4"/>
        <w:numPr>
          <w:ilvl w:val="0"/>
          <w:numId w:val="59"/>
        </w:numPr>
        <w:tabs>
          <w:tab w:val="left" w:pos="739"/>
        </w:tabs>
        <w:ind w:right="127"/>
        <w:jc w:val="left"/>
        <w:rPr>
          <w:sz w:val="24"/>
        </w:rPr>
      </w:pPr>
      <w:r>
        <w:rPr>
          <w:sz w:val="24"/>
        </w:rPr>
        <w:t>самостоятельно</w:t>
      </w:r>
      <w:r>
        <w:rPr>
          <w:spacing w:val="80"/>
          <w:sz w:val="24"/>
        </w:rPr>
        <w:t xml:space="preserve"> </w:t>
      </w:r>
      <w:r>
        <w:rPr>
          <w:sz w:val="24"/>
        </w:rPr>
        <w:t>составлять</w:t>
      </w:r>
      <w:r>
        <w:rPr>
          <w:spacing w:val="80"/>
          <w:sz w:val="24"/>
        </w:rPr>
        <w:t xml:space="preserve"> </w:t>
      </w:r>
      <w:r>
        <w:rPr>
          <w:sz w:val="24"/>
        </w:rPr>
        <w:t>план</w:t>
      </w:r>
      <w:r>
        <w:rPr>
          <w:spacing w:val="80"/>
          <w:sz w:val="24"/>
        </w:rPr>
        <w:t xml:space="preserve"> </w:t>
      </w:r>
      <w:r>
        <w:rPr>
          <w:sz w:val="24"/>
        </w:rPr>
        <w:t>решения</w:t>
      </w:r>
      <w:r>
        <w:rPr>
          <w:spacing w:val="80"/>
          <w:sz w:val="24"/>
        </w:rPr>
        <w:t xml:space="preserve"> </w:t>
      </w:r>
      <w:r>
        <w:rPr>
          <w:sz w:val="24"/>
        </w:rPr>
        <w:t>проблемы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имеющихся</w:t>
      </w:r>
      <w:r>
        <w:rPr>
          <w:spacing w:val="80"/>
          <w:sz w:val="24"/>
        </w:rPr>
        <w:t xml:space="preserve"> </w:t>
      </w:r>
      <w:r>
        <w:rPr>
          <w:sz w:val="24"/>
        </w:rPr>
        <w:t>ресурсов,</w:t>
      </w:r>
      <w:r>
        <w:rPr>
          <w:spacing w:val="80"/>
          <w:sz w:val="24"/>
        </w:rPr>
        <w:t xml:space="preserve"> </w:t>
      </w:r>
      <w:r>
        <w:rPr>
          <w:sz w:val="24"/>
        </w:rPr>
        <w:t>собственных возможностей и предпочтений;</w:t>
      </w:r>
    </w:p>
    <w:p w:rsidR="00E829DB" w:rsidRDefault="00096074">
      <w:pPr>
        <w:pStyle w:val="a4"/>
        <w:numPr>
          <w:ilvl w:val="0"/>
          <w:numId w:val="59"/>
        </w:numPr>
        <w:tabs>
          <w:tab w:val="left" w:pos="738"/>
        </w:tabs>
        <w:ind w:left="738" w:hanging="359"/>
        <w:jc w:val="left"/>
        <w:rPr>
          <w:sz w:val="24"/>
        </w:rPr>
      </w:pPr>
      <w:r>
        <w:rPr>
          <w:sz w:val="24"/>
        </w:rPr>
        <w:t>давать</w:t>
      </w:r>
      <w:r>
        <w:rPr>
          <w:spacing w:val="-1"/>
          <w:sz w:val="24"/>
        </w:rPr>
        <w:t xml:space="preserve"> </w:t>
      </w:r>
      <w:r>
        <w:rPr>
          <w:sz w:val="24"/>
        </w:rPr>
        <w:t>оценку</w:t>
      </w:r>
      <w:r>
        <w:rPr>
          <w:spacing w:val="-9"/>
          <w:sz w:val="24"/>
        </w:rPr>
        <w:t xml:space="preserve"> </w:t>
      </w:r>
      <w:r>
        <w:rPr>
          <w:sz w:val="24"/>
        </w:rPr>
        <w:t xml:space="preserve">новым </w:t>
      </w:r>
      <w:r>
        <w:rPr>
          <w:spacing w:val="-2"/>
          <w:sz w:val="24"/>
        </w:rPr>
        <w:t>ситуациям;</w:t>
      </w:r>
    </w:p>
    <w:p w:rsidR="00E829DB" w:rsidRDefault="00096074">
      <w:pPr>
        <w:pStyle w:val="a4"/>
        <w:numPr>
          <w:ilvl w:val="0"/>
          <w:numId w:val="59"/>
        </w:numPr>
        <w:tabs>
          <w:tab w:val="left" w:pos="738"/>
        </w:tabs>
        <w:ind w:left="738" w:hanging="359"/>
        <w:jc w:val="left"/>
        <w:rPr>
          <w:sz w:val="24"/>
        </w:rPr>
      </w:pPr>
      <w:r>
        <w:rPr>
          <w:sz w:val="24"/>
        </w:rPr>
        <w:t>расширять</w:t>
      </w:r>
      <w:r>
        <w:rPr>
          <w:spacing w:val="-5"/>
          <w:sz w:val="24"/>
        </w:rPr>
        <w:t xml:space="preserve"> </w:t>
      </w:r>
      <w:r>
        <w:rPr>
          <w:sz w:val="24"/>
        </w:rPr>
        <w:t>рамки учебного</w:t>
      </w:r>
      <w:r>
        <w:rPr>
          <w:spacing w:val="-3"/>
          <w:sz w:val="24"/>
        </w:rPr>
        <w:t xml:space="preserve"> </w:t>
      </w:r>
      <w:r>
        <w:rPr>
          <w:sz w:val="24"/>
        </w:rPr>
        <w:t>предмета</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личных</w:t>
      </w:r>
      <w:r>
        <w:rPr>
          <w:spacing w:val="-1"/>
          <w:sz w:val="24"/>
        </w:rPr>
        <w:t xml:space="preserve"> </w:t>
      </w:r>
      <w:r>
        <w:rPr>
          <w:spacing w:val="-2"/>
          <w:sz w:val="24"/>
        </w:rPr>
        <w:t>предпочтений;</w:t>
      </w:r>
    </w:p>
    <w:p w:rsidR="00E829DB" w:rsidRDefault="00096074">
      <w:pPr>
        <w:pStyle w:val="a4"/>
        <w:numPr>
          <w:ilvl w:val="0"/>
          <w:numId w:val="59"/>
        </w:numPr>
        <w:tabs>
          <w:tab w:val="left" w:pos="739"/>
        </w:tabs>
        <w:ind w:right="124"/>
        <w:jc w:val="left"/>
        <w:rPr>
          <w:sz w:val="24"/>
        </w:rPr>
      </w:pPr>
      <w:r>
        <w:rPr>
          <w:sz w:val="24"/>
        </w:rPr>
        <w:t>делать</w:t>
      </w:r>
      <w:r>
        <w:rPr>
          <w:spacing w:val="80"/>
          <w:w w:val="150"/>
          <w:sz w:val="24"/>
        </w:rPr>
        <w:t xml:space="preserve"> </w:t>
      </w:r>
      <w:r>
        <w:rPr>
          <w:sz w:val="24"/>
        </w:rPr>
        <w:t>осознанный</w:t>
      </w:r>
      <w:r>
        <w:rPr>
          <w:spacing w:val="80"/>
          <w:w w:val="150"/>
          <w:sz w:val="24"/>
        </w:rPr>
        <w:t xml:space="preserve"> </w:t>
      </w:r>
      <w:r>
        <w:rPr>
          <w:sz w:val="24"/>
        </w:rPr>
        <w:t>выбор,</w:t>
      </w:r>
      <w:r>
        <w:rPr>
          <w:spacing w:val="80"/>
          <w:w w:val="150"/>
          <w:sz w:val="24"/>
        </w:rPr>
        <w:t xml:space="preserve"> </w:t>
      </w:r>
      <w:r>
        <w:rPr>
          <w:sz w:val="24"/>
        </w:rPr>
        <w:t>аргументировать</w:t>
      </w:r>
      <w:r>
        <w:rPr>
          <w:spacing w:val="80"/>
          <w:w w:val="150"/>
          <w:sz w:val="24"/>
        </w:rPr>
        <w:t xml:space="preserve"> </w:t>
      </w:r>
      <w:r>
        <w:rPr>
          <w:sz w:val="24"/>
        </w:rPr>
        <w:t>его,</w:t>
      </w:r>
      <w:r>
        <w:rPr>
          <w:spacing w:val="80"/>
          <w:w w:val="150"/>
          <w:sz w:val="24"/>
        </w:rPr>
        <w:t xml:space="preserve"> </w:t>
      </w:r>
      <w:r>
        <w:rPr>
          <w:sz w:val="24"/>
        </w:rPr>
        <w:t>брать</w:t>
      </w:r>
      <w:r>
        <w:rPr>
          <w:spacing w:val="80"/>
          <w:w w:val="150"/>
          <w:sz w:val="24"/>
        </w:rPr>
        <w:t xml:space="preserve"> </w:t>
      </w:r>
      <w:r>
        <w:rPr>
          <w:sz w:val="24"/>
        </w:rPr>
        <w:t>ответственность</w:t>
      </w:r>
      <w:r>
        <w:rPr>
          <w:spacing w:val="80"/>
          <w:w w:val="150"/>
          <w:sz w:val="24"/>
        </w:rPr>
        <w:t xml:space="preserve"> </w:t>
      </w:r>
      <w:r>
        <w:rPr>
          <w:sz w:val="24"/>
        </w:rPr>
        <w:t>за</w:t>
      </w:r>
      <w:r>
        <w:rPr>
          <w:spacing w:val="80"/>
          <w:w w:val="150"/>
          <w:sz w:val="24"/>
        </w:rPr>
        <w:t xml:space="preserve"> </w:t>
      </w:r>
      <w:r>
        <w:rPr>
          <w:sz w:val="24"/>
        </w:rPr>
        <w:t>решение;</w:t>
      </w:r>
      <w:r>
        <w:rPr>
          <w:spacing w:val="80"/>
          <w:w w:val="150"/>
          <w:sz w:val="24"/>
        </w:rPr>
        <w:t xml:space="preserve"> </w:t>
      </w:r>
      <w:r>
        <w:rPr>
          <w:sz w:val="24"/>
        </w:rPr>
        <w:t>оценивать приобретённый опыт;</w:t>
      </w:r>
    </w:p>
    <w:p w:rsidR="00E829DB" w:rsidRDefault="00096074">
      <w:pPr>
        <w:pStyle w:val="a4"/>
        <w:numPr>
          <w:ilvl w:val="0"/>
          <w:numId w:val="59"/>
        </w:numPr>
        <w:tabs>
          <w:tab w:val="left" w:pos="739"/>
        </w:tabs>
        <w:spacing w:before="1"/>
        <w:ind w:right="116"/>
        <w:jc w:val="left"/>
        <w:rPr>
          <w:sz w:val="24"/>
        </w:rPr>
      </w:pPr>
      <w:r>
        <w:rPr>
          <w:sz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829DB" w:rsidRDefault="00096074">
      <w:pPr>
        <w:pStyle w:val="a4"/>
        <w:numPr>
          <w:ilvl w:val="0"/>
          <w:numId w:val="56"/>
        </w:numPr>
        <w:tabs>
          <w:tab w:val="left" w:pos="998"/>
        </w:tabs>
        <w:ind w:left="998" w:hanging="259"/>
        <w:rPr>
          <w:sz w:val="24"/>
        </w:rPr>
      </w:pPr>
      <w:r>
        <w:rPr>
          <w:spacing w:val="-2"/>
          <w:sz w:val="24"/>
        </w:rPr>
        <w:t>самоконтроль:</w:t>
      </w:r>
    </w:p>
    <w:p w:rsidR="00E829DB" w:rsidRDefault="00096074">
      <w:pPr>
        <w:pStyle w:val="a4"/>
        <w:numPr>
          <w:ilvl w:val="0"/>
          <w:numId w:val="59"/>
        </w:numPr>
        <w:tabs>
          <w:tab w:val="left" w:pos="739"/>
        </w:tabs>
        <w:ind w:right="126"/>
        <w:rPr>
          <w:sz w:val="24"/>
        </w:rPr>
      </w:pPr>
      <w:r>
        <w:rPr>
          <w:sz w:val="24"/>
        </w:rPr>
        <w:t>давать оценку новым ситуациям, вносить коррективы в деятельность, оценивать соответствие результатов целям;</w:t>
      </w:r>
    </w:p>
    <w:p w:rsidR="00E829DB" w:rsidRDefault="00096074">
      <w:pPr>
        <w:pStyle w:val="a4"/>
        <w:numPr>
          <w:ilvl w:val="0"/>
          <w:numId w:val="59"/>
        </w:numPr>
        <w:tabs>
          <w:tab w:val="left" w:pos="739"/>
        </w:tabs>
        <w:ind w:right="120"/>
        <w:rPr>
          <w:sz w:val="24"/>
        </w:rPr>
      </w:pPr>
      <w:r>
        <w:rPr>
          <w:sz w:val="24"/>
        </w:rPr>
        <w:t>владеть навыками познавательной рефлексии как осознанием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829DB" w:rsidRDefault="00096074">
      <w:pPr>
        <w:pStyle w:val="a4"/>
        <w:numPr>
          <w:ilvl w:val="0"/>
          <w:numId w:val="59"/>
        </w:numPr>
        <w:tabs>
          <w:tab w:val="left" w:pos="738"/>
        </w:tabs>
        <w:ind w:left="738" w:hanging="359"/>
        <w:rPr>
          <w:sz w:val="24"/>
        </w:rPr>
      </w:pPr>
      <w:r>
        <w:rPr>
          <w:sz w:val="24"/>
        </w:rPr>
        <w:t>уметь</w:t>
      </w:r>
      <w:r>
        <w:rPr>
          <w:spacing w:val="-5"/>
          <w:sz w:val="24"/>
        </w:rPr>
        <w:t xml:space="preserve"> </w:t>
      </w:r>
      <w:r>
        <w:rPr>
          <w:sz w:val="24"/>
        </w:rPr>
        <w:t>оценивать</w:t>
      </w:r>
      <w:r>
        <w:rPr>
          <w:spacing w:val="-2"/>
          <w:sz w:val="24"/>
        </w:rPr>
        <w:t xml:space="preserve"> </w:t>
      </w:r>
      <w:r>
        <w:rPr>
          <w:sz w:val="24"/>
        </w:rPr>
        <w:t>риски</w:t>
      </w:r>
      <w:r>
        <w:rPr>
          <w:spacing w:val="-6"/>
          <w:sz w:val="24"/>
        </w:rPr>
        <w:t xml:space="preserve"> </w:t>
      </w:r>
      <w:r>
        <w:rPr>
          <w:sz w:val="24"/>
        </w:rPr>
        <w:t>и</w:t>
      </w:r>
      <w:r>
        <w:rPr>
          <w:spacing w:val="-3"/>
          <w:sz w:val="24"/>
        </w:rPr>
        <w:t xml:space="preserve"> </w:t>
      </w:r>
      <w:r>
        <w:rPr>
          <w:sz w:val="24"/>
        </w:rPr>
        <w:t>своевременно</w:t>
      </w:r>
      <w:r>
        <w:rPr>
          <w:spacing w:val="-4"/>
          <w:sz w:val="24"/>
        </w:rPr>
        <w:t xml:space="preserve"> </w:t>
      </w:r>
      <w:r>
        <w:rPr>
          <w:sz w:val="24"/>
        </w:rPr>
        <w:t>принимать</w:t>
      </w:r>
      <w:r>
        <w:rPr>
          <w:spacing w:val="-2"/>
          <w:sz w:val="24"/>
        </w:rPr>
        <w:t xml:space="preserve"> </w:t>
      </w:r>
      <w:r>
        <w:rPr>
          <w:sz w:val="24"/>
        </w:rPr>
        <w:t>решения</w:t>
      </w:r>
      <w:r>
        <w:rPr>
          <w:spacing w:val="-4"/>
          <w:sz w:val="24"/>
        </w:rPr>
        <w:t xml:space="preserve"> </w:t>
      </w:r>
      <w:r>
        <w:rPr>
          <w:sz w:val="24"/>
        </w:rPr>
        <w:t>по</w:t>
      </w:r>
      <w:r>
        <w:rPr>
          <w:spacing w:val="-3"/>
          <w:sz w:val="24"/>
        </w:rPr>
        <w:t xml:space="preserve"> </w:t>
      </w:r>
      <w:r>
        <w:rPr>
          <w:sz w:val="24"/>
        </w:rPr>
        <w:t>их</w:t>
      </w:r>
      <w:r>
        <w:rPr>
          <w:spacing w:val="-1"/>
          <w:sz w:val="24"/>
        </w:rPr>
        <w:t xml:space="preserve"> </w:t>
      </w:r>
      <w:r>
        <w:rPr>
          <w:spacing w:val="-2"/>
          <w:sz w:val="24"/>
        </w:rPr>
        <w:t>снижению;</w:t>
      </w:r>
    </w:p>
    <w:p w:rsidR="00E829DB" w:rsidRDefault="00096074">
      <w:pPr>
        <w:pStyle w:val="a4"/>
        <w:numPr>
          <w:ilvl w:val="0"/>
          <w:numId w:val="59"/>
        </w:numPr>
        <w:tabs>
          <w:tab w:val="left" w:pos="738"/>
        </w:tabs>
        <w:ind w:left="738" w:hanging="359"/>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2"/>
          <w:sz w:val="24"/>
        </w:rPr>
        <w:t xml:space="preserve"> </w:t>
      </w:r>
      <w:r>
        <w:rPr>
          <w:sz w:val="24"/>
        </w:rPr>
        <w:t>при 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56"/>
        </w:numPr>
        <w:tabs>
          <w:tab w:val="left" w:pos="998"/>
        </w:tabs>
        <w:ind w:left="998" w:hanging="259"/>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E829DB" w:rsidRDefault="00096074">
      <w:pPr>
        <w:pStyle w:val="a4"/>
        <w:numPr>
          <w:ilvl w:val="0"/>
          <w:numId w:val="59"/>
        </w:numPr>
        <w:tabs>
          <w:tab w:val="left" w:pos="738"/>
        </w:tabs>
        <w:ind w:left="738" w:hanging="359"/>
        <w:rPr>
          <w:sz w:val="24"/>
        </w:rPr>
      </w:pPr>
      <w:r>
        <w:rPr>
          <w:sz w:val="24"/>
        </w:rPr>
        <w:t>принимать</w:t>
      </w:r>
      <w:r>
        <w:rPr>
          <w:spacing w:val="-4"/>
          <w:sz w:val="24"/>
        </w:rPr>
        <w:t xml:space="preserve"> </w:t>
      </w:r>
      <w:r>
        <w:rPr>
          <w:sz w:val="24"/>
        </w:rPr>
        <w:t>себя,</w:t>
      </w:r>
      <w:r>
        <w:rPr>
          <w:spacing w:val="-3"/>
          <w:sz w:val="24"/>
        </w:rPr>
        <w:t xml:space="preserve"> </w:t>
      </w:r>
      <w:r>
        <w:rPr>
          <w:sz w:val="24"/>
        </w:rPr>
        <w:t>понимая</w:t>
      </w:r>
      <w:r>
        <w:rPr>
          <w:spacing w:val="-3"/>
          <w:sz w:val="24"/>
        </w:rPr>
        <w:t xml:space="preserve"> </w:t>
      </w:r>
      <w:r>
        <w:rPr>
          <w:sz w:val="24"/>
        </w:rPr>
        <w:t>свои</w:t>
      </w:r>
      <w:r>
        <w:rPr>
          <w:spacing w:val="-2"/>
          <w:sz w:val="24"/>
        </w:rPr>
        <w:t xml:space="preserve"> </w:t>
      </w:r>
      <w:r>
        <w:rPr>
          <w:sz w:val="24"/>
        </w:rPr>
        <w:t>недостатки</w:t>
      </w:r>
      <w:r>
        <w:rPr>
          <w:spacing w:val="-3"/>
          <w:sz w:val="24"/>
        </w:rPr>
        <w:t xml:space="preserve"> </w:t>
      </w:r>
      <w:r>
        <w:rPr>
          <w:sz w:val="24"/>
        </w:rPr>
        <w:t>и</w:t>
      </w:r>
      <w:r>
        <w:rPr>
          <w:spacing w:val="-2"/>
          <w:sz w:val="24"/>
        </w:rPr>
        <w:t xml:space="preserve"> достоинства;</w:t>
      </w:r>
    </w:p>
    <w:p w:rsidR="00E829DB" w:rsidRDefault="00096074">
      <w:pPr>
        <w:pStyle w:val="a4"/>
        <w:numPr>
          <w:ilvl w:val="0"/>
          <w:numId w:val="59"/>
        </w:numPr>
        <w:tabs>
          <w:tab w:val="left" w:pos="738"/>
        </w:tabs>
        <w:ind w:left="738" w:hanging="359"/>
        <w:rPr>
          <w:sz w:val="24"/>
        </w:rPr>
      </w:pPr>
      <w:r>
        <w:rPr>
          <w:sz w:val="24"/>
        </w:rPr>
        <w:t>принимать</w:t>
      </w:r>
      <w:r>
        <w:rPr>
          <w:spacing w:val="-6"/>
          <w:sz w:val="24"/>
        </w:rPr>
        <w:t xml:space="preserve"> </w:t>
      </w:r>
      <w:r>
        <w:rPr>
          <w:sz w:val="24"/>
        </w:rPr>
        <w:t>мотивы</w:t>
      </w:r>
      <w:r>
        <w:rPr>
          <w:spacing w:val="-4"/>
          <w:sz w:val="24"/>
        </w:rPr>
        <w:t xml:space="preserve"> </w:t>
      </w:r>
      <w:r>
        <w:rPr>
          <w:sz w:val="24"/>
        </w:rPr>
        <w:t>и</w:t>
      </w:r>
      <w:r>
        <w:rPr>
          <w:spacing w:val="-4"/>
          <w:sz w:val="24"/>
        </w:rPr>
        <w:t xml:space="preserve"> </w:t>
      </w:r>
      <w:r>
        <w:rPr>
          <w:sz w:val="24"/>
        </w:rPr>
        <w:t>аргументы</w:t>
      </w:r>
      <w:r>
        <w:rPr>
          <w:spacing w:val="-4"/>
          <w:sz w:val="24"/>
        </w:rPr>
        <w:t xml:space="preserve"> </w:t>
      </w:r>
      <w:r>
        <w:rPr>
          <w:sz w:val="24"/>
        </w:rPr>
        <w:t>других</w:t>
      </w:r>
      <w:r>
        <w:rPr>
          <w:spacing w:val="-3"/>
          <w:sz w:val="24"/>
        </w:rPr>
        <w:t xml:space="preserve"> </w:t>
      </w:r>
      <w:r>
        <w:rPr>
          <w:sz w:val="24"/>
        </w:rPr>
        <w:t>при</w:t>
      </w:r>
      <w:r>
        <w:rPr>
          <w:spacing w:val="-4"/>
          <w:sz w:val="24"/>
        </w:rPr>
        <w:t xml:space="preserve"> </w:t>
      </w:r>
      <w:r>
        <w:rPr>
          <w:sz w:val="24"/>
        </w:rPr>
        <w:t>анализе</w:t>
      </w:r>
      <w:r>
        <w:rPr>
          <w:spacing w:val="-5"/>
          <w:sz w:val="24"/>
        </w:rPr>
        <w:t xml:space="preserve"> </w:t>
      </w:r>
      <w:r>
        <w:rPr>
          <w:sz w:val="24"/>
        </w:rPr>
        <w:t>результатов</w:t>
      </w:r>
      <w:r>
        <w:rPr>
          <w:spacing w:val="-4"/>
          <w:sz w:val="24"/>
        </w:rPr>
        <w:t xml:space="preserve"> </w:t>
      </w:r>
      <w:r>
        <w:rPr>
          <w:spacing w:val="-2"/>
          <w:sz w:val="24"/>
        </w:rPr>
        <w:t>деятельности;</w:t>
      </w:r>
    </w:p>
    <w:p w:rsidR="00E829DB" w:rsidRDefault="00096074">
      <w:pPr>
        <w:pStyle w:val="a4"/>
        <w:numPr>
          <w:ilvl w:val="0"/>
          <w:numId w:val="59"/>
        </w:numPr>
        <w:tabs>
          <w:tab w:val="left" w:pos="739"/>
        </w:tabs>
        <w:ind w:right="119"/>
        <w:rPr>
          <w:sz w:val="24"/>
        </w:rPr>
      </w:pPr>
      <w:r>
        <w:rPr>
          <w:sz w:val="24"/>
        </w:rPr>
        <w:t>признавать своё право и право других на ошибки; развивать способность понимать мир с позиции другого человека.</w:t>
      </w:r>
    </w:p>
    <w:p w:rsidR="00E829DB" w:rsidRDefault="00096074">
      <w:pPr>
        <w:pStyle w:val="a3"/>
        <w:spacing w:before="274"/>
        <w:ind w:left="739" w:right="7456"/>
        <w:jc w:val="left"/>
      </w:pPr>
      <w:r>
        <w:t>ПРЕДМЕТНЫЕ</w:t>
      </w:r>
      <w:r>
        <w:rPr>
          <w:spacing w:val="-15"/>
        </w:rPr>
        <w:t xml:space="preserve"> </w:t>
      </w:r>
      <w:r>
        <w:t>РЕЗУЛЬТАТЫ 10 КЛАСС</w:t>
      </w:r>
    </w:p>
    <w:p w:rsidR="00E829DB" w:rsidRDefault="00096074">
      <w:pPr>
        <w:spacing w:before="1"/>
        <w:ind w:left="739"/>
        <w:jc w:val="both"/>
        <w:rPr>
          <w:i/>
          <w:sz w:val="24"/>
        </w:rPr>
      </w:pPr>
      <w:r>
        <w:rPr>
          <w:i/>
          <w:sz w:val="24"/>
        </w:rPr>
        <w:t>По</w:t>
      </w:r>
      <w:r>
        <w:rPr>
          <w:i/>
          <w:spacing w:val="-5"/>
          <w:sz w:val="24"/>
        </w:rPr>
        <w:t xml:space="preserve"> </w:t>
      </w:r>
      <w:r>
        <w:rPr>
          <w:i/>
          <w:sz w:val="24"/>
        </w:rPr>
        <w:t>разделу</w:t>
      </w:r>
      <w:r>
        <w:rPr>
          <w:i/>
          <w:spacing w:val="-2"/>
          <w:sz w:val="24"/>
        </w:rPr>
        <w:t xml:space="preserve"> </w:t>
      </w:r>
      <w:r>
        <w:rPr>
          <w:i/>
          <w:sz w:val="24"/>
        </w:rPr>
        <w:t>«Знания</w:t>
      </w:r>
      <w:r>
        <w:rPr>
          <w:i/>
          <w:spacing w:val="-4"/>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r>
        <w:rPr>
          <w:i/>
          <w:spacing w:val="-2"/>
          <w:sz w:val="24"/>
        </w:rPr>
        <w:t xml:space="preserve"> </w:t>
      </w:r>
      <w:r>
        <w:rPr>
          <w:i/>
          <w:sz w:val="24"/>
        </w:rPr>
        <w:t>отражают</w:t>
      </w:r>
      <w:r>
        <w:rPr>
          <w:i/>
          <w:spacing w:val="-3"/>
          <w:sz w:val="24"/>
        </w:rPr>
        <w:t xml:space="preserve"> </w:t>
      </w:r>
      <w:r>
        <w:rPr>
          <w:i/>
          <w:sz w:val="24"/>
        </w:rPr>
        <w:t>умения</w:t>
      </w:r>
      <w:r>
        <w:rPr>
          <w:i/>
          <w:spacing w:val="-3"/>
          <w:sz w:val="24"/>
        </w:rPr>
        <w:t xml:space="preserve"> </w:t>
      </w:r>
      <w:r>
        <w:rPr>
          <w:i/>
          <w:sz w:val="24"/>
        </w:rPr>
        <w:t>и</w:t>
      </w:r>
      <w:r>
        <w:rPr>
          <w:i/>
          <w:spacing w:val="-2"/>
          <w:sz w:val="24"/>
        </w:rPr>
        <w:t xml:space="preserve"> способности:</w:t>
      </w:r>
    </w:p>
    <w:p w:rsidR="00E829DB" w:rsidRDefault="00096074">
      <w:pPr>
        <w:pStyle w:val="a4"/>
        <w:numPr>
          <w:ilvl w:val="0"/>
          <w:numId w:val="59"/>
        </w:numPr>
        <w:tabs>
          <w:tab w:val="left" w:pos="739"/>
        </w:tabs>
        <w:ind w:right="127"/>
        <w:rPr>
          <w:sz w:val="24"/>
        </w:rPr>
      </w:pPr>
      <w:r>
        <w:rPr>
          <w:sz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829DB" w:rsidRDefault="00096074">
      <w:pPr>
        <w:pStyle w:val="a4"/>
        <w:numPr>
          <w:ilvl w:val="0"/>
          <w:numId w:val="59"/>
        </w:numPr>
        <w:tabs>
          <w:tab w:val="left" w:pos="739"/>
        </w:tabs>
        <w:ind w:right="128"/>
        <w:rPr>
          <w:sz w:val="24"/>
        </w:rPr>
      </w:pPr>
      <w:r>
        <w:rPr>
          <w:sz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E829DB" w:rsidRDefault="00096074">
      <w:pPr>
        <w:pStyle w:val="a4"/>
        <w:numPr>
          <w:ilvl w:val="0"/>
          <w:numId w:val="59"/>
        </w:numPr>
        <w:tabs>
          <w:tab w:val="left" w:pos="739"/>
        </w:tabs>
        <w:ind w:right="124"/>
        <w:rPr>
          <w:sz w:val="24"/>
        </w:rPr>
      </w:pPr>
      <w:r>
        <w:rPr>
          <w:sz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E829DB" w:rsidRDefault="00096074">
      <w:pPr>
        <w:ind w:left="739"/>
        <w:jc w:val="both"/>
        <w:rPr>
          <w:i/>
          <w:sz w:val="24"/>
        </w:rPr>
      </w:pPr>
      <w:r>
        <w:rPr>
          <w:i/>
          <w:sz w:val="24"/>
        </w:rPr>
        <w:t>По</w:t>
      </w:r>
      <w:r>
        <w:rPr>
          <w:i/>
          <w:spacing w:val="-5"/>
          <w:sz w:val="24"/>
        </w:rPr>
        <w:t xml:space="preserve"> </w:t>
      </w:r>
      <w:r>
        <w:rPr>
          <w:i/>
          <w:sz w:val="24"/>
        </w:rPr>
        <w:t>разделу</w:t>
      </w:r>
      <w:r>
        <w:rPr>
          <w:i/>
          <w:spacing w:val="-3"/>
          <w:sz w:val="24"/>
        </w:rPr>
        <w:t xml:space="preserve"> </w:t>
      </w:r>
      <w:r>
        <w:rPr>
          <w:i/>
          <w:sz w:val="24"/>
        </w:rPr>
        <w:t>«Организация</w:t>
      </w:r>
      <w:r>
        <w:rPr>
          <w:i/>
          <w:spacing w:val="-5"/>
          <w:sz w:val="24"/>
        </w:rPr>
        <w:t xml:space="preserve"> </w:t>
      </w:r>
      <w:r>
        <w:rPr>
          <w:i/>
          <w:sz w:val="24"/>
        </w:rPr>
        <w:t>самостоятельных</w:t>
      </w:r>
      <w:r>
        <w:rPr>
          <w:i/>
          <w:spacing w:val="-4"/>
          <w:sz w:val="24"/>
        </w:rPr>
        <w:t xml:space="preserve"> </w:t>
      </w:r>
      <w:r>
        <w:rPr>
          <w:i/>
          <w:sz w:val="24"/>
        </w:rPr>
        <w:t>занятий»</w:t>
      </w:r>
      <w:r>
        <w:rPr>
          <w:i/>
          <w:spacing w:val="-3"/>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2"/>
          <w:sz w:val="24"/>
        </w:rPr>
        <w:t xml:space="preserve"> способности:</w:t>
      </w:r>
    </w:p>
    <w:p w:rsidR="00E829DB" w:rsidRDefault="00096074">
      <w:pPr>
        <w:pStyle w:val="a4"/>
        <w:numPr>
          <w:ilvl w:val="0"/>
          <w:numId w:val="59"/>
        </w:numPr>
        <w:tabs>
          <w:tab w:val="left" w:pos="739"/>
        </w:tabs>
        <w:ind w:right="118"/>
        <w:rPr>
          <w:sz w:val="24"/>
        </w:rPr>
      </w:pPr>
      <w:r>
        <w:rPr>
          <w:sz w:val="24"/>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E829DB" w:rsidRDefault="00096074">
      <w:pPr>
        <w:pStyle w:val="a4"/>
        <w:numPr>
          <w:ilvl w:val="0"/>
          <w:numId w:val="59"/>
        </w:numPr>
        <w:tabs>
          <w:tab w:val="left" w:pos="739"/>
        </w:tabs>
        <w:ind w:right="117"/>
        <w:rPr>
          <w:sz w:val="24"/>
        </w:rPr>
      </w:pPr>
      <w:r>
        <w:rPr>
          <w:sz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E829DB" w:rsidRDefault="00096074">
      <w:pPr>
        <w:pStyle w:val="a4"/>
        <w:numPr>
          <w:ilvl w:val="0"/>
          <w:numId w:val="59"/>
        </w:numPr>
        <w:tabs>
          <w:tab w:val="left" w:pos="739"/>
        </w:tabs>
        <w:ind w:right="119"/>
        <w:rPr>
          <w:sz w:val="24"/>
        </w:rPr>
      </w:pPr>
      <w:r>
        <w:rPr>
          <w:sz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w:t>
      </w:r>
    </w:p>
    <w:p w:rsidR="00E829DB" w:rsidRDefault="00096074">
      <w:pPr>
        <w:spacing w:before="1"/>
        <w:ind w:left="739"/>
        <w:jc w:val="both"/>
        <w:rPr>
          <w:i/>
          <w:sz w:val="24"/>
        </w:rPr>
      </w:pPr>
      <w:r>
        <w:rPr>
          <w:i/>
          <w:sz w:val="24"/>
        </w:rPr>
        <w:t>По</w:t>
      </w:r>
      <w:r>
        <w:rPr>
          <w:i/>
          <w:spacing w:val="-6"/>
          <w:sz w:val="24"/>
        </w:rPr>
        <w:t xml:space="preserve"> </w:t>
      </w:r>
      <w:r>
        <w:rPr>
          <w:i/>
          <w:sz w:val="24"/>
        </w:rPr>
        <w:t>разделу</w:t>
      </w:r>
      <w:r>
        <w:rPr>
          <w:i/>
          <w:spacing w:val="-3"/>
          <w:sz w:val="24"/>
        </w:rPr>
        <w:t xml:space="preserve"> </w:t>
      </w:r>
      <w:r>
        <w:rPr>
          <w:i/>
          <w:sz w:val="24"/>
        </w:rPr>
        <w:t>«Физическое</w:t>
      </w:r>
      <w:r>
        <w:rPr>
          <w:i/>
          <w:spacing w:val="-4"/>
          <w:sz w:val="24"/>
        </w:rPr>
        <w:t xml:space="preserve"> </w:t>
      </w:r>
      <w:r>
        <w:rPr>
          <w:i/>
          <w:sz w:val="24"/>
        </w:rPr>
        <w:t>совершенствование»</w:t>
      </w:r>
      <w:r>
        <w:rPr>
          <w:i/>
          <w:spacing w:val="-1"/>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3"/>
          <w:sz w:val="24"/>
        </w:rPr>
        <w:t xml:space="preserve"> </w:t>
      </w:r>
      <w:r>
        <w:rPr>
          <w:i/>
          <w:spacing w:val="-2"/>
          <w:sz w:val="24"/>
        </w:rPr>
        <w:t>способности:</w:t>
      </w:r>
    </w:p>
    <w:p w:rsidR="00E829DB" w:rsidRDefault="00096074">
      <w:pPr>
        <w:pStyle w:val="a4"/>
        <w:numPr>
          <w:ilvl w:val="0"/>
          <w:numId w:val="59"/>
        </w:numPr>
        <w:tabs>
          <w:tab w:val="left" w:pos="739"/>
        </w:tabs>
        <w:ind w:right="128"/>
        <w:rPr>
          <w:sz w:val="24"/>
        </w:rPr>
      </w:pPr>
      <w:r>
        <w:rPr>
          <w:sz w:val="24"/>
        </w:rPr>
        <w:t>выполнять упражнения корригирующей и профилактической направленности, использовать их в</w:t>
      </w:r>
      <w:r>
        <w:rPr>
          <w:spacing w:val="40"/>
          <w:sz w:val="24"/>
        </w:rPr>
        <w:t xml:space="preserve"> </w:t>
      </w:r>
      <w:r>
        <w:rPr>
          <w:sz w:val="24"/>
        </w:rPr>
        <w:t>режиме учебного дня и системе самостоятельных оздоровительных занятий;</w:t>
      </w:r>
    </w:p>
    <w:p w:rsidR="00E829DB" w:rsidRDefault="00E829DB">
      <w:pPr>
        <w:jc w:val="both"/>
        <w:rPr>
          <w:sz w:val="24"/>
        </w:rPr>
        <w:sectPr w:rsidR="00E829DB">
          <w:pgSz w:w="11920" w:h="16850"/>
          <w:pgMar w:top="680" w:right="260" w:bottom="1360" w:left="0" w:header="0" w:footer="1110" w:gutter="0"/>
          <w:cols w:space="720"/>
        </w:sectPr>
      </w:pPr>
    </w:p>
    <w:p w:rsidR="00E829DB" w:rsidRDefault="00096074">
      <w:pPr>
        <w:pStyle w:val="a4"/>
        <w:numPr>
          <w:ilvl w:val="0"/>
          <w:numId w:val="59"/>
        </w:numPr>
        <w:tabs>
          <w:tab w:val="left" w:pos="739"/>
        </w:tabs>
        <w:spacing w:before="79"/>
        <w:ind w:right="127"/>
        <w:rPr>
          <w:sz w:val="24"/>
        </w:rPr>
      </w:pPr>
      <w:r>
        <w:rPr>
          <w:sz w:val="24"/>
        </w:rPr>
        <w:lastRenderedPageBreak/>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829DB" w:rsidRDefault="00096074">
      <w:pPr>
        <w:pStyle w:val="a4"/>
        <w:numPr>
          <w:ilvl w:val="0"/>
          <w:numId w:val="59"/>
        </w:numPr>
        <w:tabs>
          <w:tab w:val="left" w:pos="739"/>
        </w:tabs>
        <w:ind w:right="123"/>
        <w:rPr>
          <w:sz w:val="24"/>
        </w:rPr>
      </w:pPr>
      <w:r>
        <w:rPr>
          <w:sz w:val="24"/>
        </w:rPr>
        <w:t xml:space="preserve">выполнять упражнения общефизической подготовки, использовать их в планировании кондиционной </w:t>
      </w:r>
      <w:r>
        <w:rPr>
          <w:spacing w:val="-2"/>
          <w:sz w:val="24"/>
        </w:rPr>
        <w:t>тренировки;</w:t>
      </w:r>
    </w:p>
    <w:p w:rsidR="00E829DB" w:rsidRDefault="00096074">
      <w:pPr>
        <w:pStyle w:val="a4"/>
        <w:numPr>
          <w:ilvl w:val="0"/>
          <w:numId w:val="59"/>
        </w:numPr>
        <w:tabs>
          <w:tab w:val="left" w:pos="739"/>
        </w:tabs>
        <w:ind w:right="115"/>
        <w:rPr>
          <w:sz w:val="24"/>
        </w:rPr>
      </w:pPr>
      <w:r>
        <w:rPr>
          <w:sz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829DB" w:rsidRDefault="00096074">
      <w:pPr>
        <w:pStyle w:val="a4"/>
        <w:numPr>
          <w:ilvl w:val="0"/>
          <w:numId w:val="59"/>
        </w:numPr>
        <w:tabs>
          <w:tab w:val="left" w:pos="739"/>
        </w:tabs>
        <w:ind w:right="127"/>
        <w:rPr>
          <w:sz w:val="24"/>
        </w:rPr>
      </w:pPr>
      <w:r>
        <w:rPr>
          <w:sz w:val="24"/>
        </w:rPr>
        <w:t>демонстрировать приросты показателей в развитии основных физических качеств, результатов в тестовых заданиях Комплекса ГТО.</w:t>
      </w:r>
    </w:p>
    <w:p w:rsidR="00E829DB" w:rsidRDefault="00096074">
      <w:pPr>
        <w:pStyle w:val="a3"/>
        <w:ind w:left="739"/>
      </w:pPr>
      <w:r>
        <w:t xml:space="preserve">11 </w:t>
      </w:r>
      <w:r>
        <w:rPr>
          <w:spacing w:val="-2"/>
        </w:rPr>
        <w:t>КЛАСС</w:t>
      </w:r>
    </w:p>
    <w:p w:rsidR="00E829DB" w:rsidRDefault="00096074">
      <w:pPr>
        <w:ind w:left="739"/>
        <w:jc w:val="both"/>
        <w:rPr>
          <w:i/>
          <w:sz w:val="24"/>
        </w:rPr>
      </w:pPr>
      <w:r>
        <w:rPr>
          <w:i/>
          <w:sz w:val="24"/>
        </w:rPr>
        <w:t>По</w:t>
      </w:r>
      <w:r>
        <w:rPr>
          <w:i/>
          <w:spacing w:val="-5"/>
          <w:sz w:val="24"/>
        </w:rPr>
        <w:t xml:space="preserve"> </w:t>
      </w:r>
      <w:r>
        <w:rPr>
          <w:i/>
          <w:sz w:val="24"/>
        </w:rPr>
        <w:t>разделу</w:t>
      </w:r>
      <w:r>
        <w:rPr>
          <w:i/>
          <w:spacing w:val="-2"/>
          <w:sz w:val="24"/>
        </w:rPr>
        <w:t xml:space="preserve"> </w:t>
      </w:r>
      <w:r>
        <w:rPr>
          <w:i/>
          <w:sz w:val="24"/>
        </w:rPr>
        <w:t>«Знания</w:t>
      </w:r>
      <w:r>
        <w:rPr>
          <w:i/>
          <w:spacing w:val="-4"/>
          <w:sz w:val="24"/>
        </w:rPr>
        <w:t xml:space="preserve"> </w:t>
      </w:r>
      <w:r>
        <w:rPr>
          <w:i/>
          <w:sz w:val="24"/>
        </w:rPr>
        <w:t>о</w:t>
      </w:r>
      <w:r>
        <w:rPr>
          <w:i/>
          <w:spacing w:val="-2"/>
          <w:sz w:val="24"/>
        </w:rPr>
        <w:t xml:space="preserve"> </w:t>
      </w:r>
      <w:r>
        <w:rPr>
          <w:i/>
          <w:sz w:val="24"/>
        </w:rPr>
        <w:t>физической</w:t>
      </w:r>
      <w:r>
        <w:rPr>
          <w:i/>
          <w:spacing w:val="-2"/>
          <w:sz w:val="24"/>
        </w:rPr>
        <w:t xml:space="preserve"> </w:t>
      </w:r>
      <w:r>
        <w:rPr>
          <w:i/>
          <w:sz w:val="24"/>
        </w:rPr>
        <w:t>культуре»</w:t>
      </w:r>
      <w:r>
        <w:rPr>
          <w:i/>
          <w:spacing w:val="-2"/>
          <w:sz w:val="24"/>
        </w:rPr>
        <w:t xml:space="preserve"> </w:t>
      </w:r>
      <w:r>
        <w:rPr>
          <w:i/>
          <w:sz w:val="24"/>
        </w:rPr>
        <w:t>отражают</w:t>
      </w:r>
      <w:r>
        <w:rPr>
          <w:i/>
          <w:spacing w:val="-3"/>
          <w:sz w:val="24"/>
        </w:rPr>
        <w:t xml:space="preserve"> </w:t>
      </w:r>
      <w:r>
        <w:rPr>
          <w:i/>
          <w:sz w:val="24"/>
        </w:rPr>
        <w:t>умения</w:t>
      </w:r>
      <w:r>
        <w:rPr>
          <w:i/>
          <w:spacing w:val="-3"/>
          <w:sz w:val="24"/>
        </w:rPr>
        <w:t xml:space="preserve"> </w:t>
      </w:r>
      <w:r>
        <w:rPr>
          <w:i/>
          <w:sz w:val="24"/>
        </w:rPr>
        <w:t>и</w:t>
      </w:r>
      <w:r>
        <w:rPr>
          <w:i/>
          <w:spacing w:val="-2"/>
          <w:sz w:val="24"/>
        </w:rPr>
        <w:t xml:space="preserve"> способности:</w:t>
      </w:r>
    </w:p>
    <w:p w:rsidR="00E829DB" w:rsidRDefault="00096074">
      <w:pPr>
        <w:pStyle w:val="a4"/>
        <w:numPr>
          <w:ilvl w:val="0"/>
          <w:numId w:val="59"/>
        </w:numPr>
        <w:tabs>
          <w:tab w:val="left" w:pos="739"/>
        </w:tabs>
        <w:spacing w:before="1"/>
        <w:ind w:right="128"/>
        <w:rPr>
          <w:sz w:val="24"/>
        </w:rPr>
      </w:pPr>
      <w:r>
        <w:rPr>
          <w:sz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E829DB" w:rsidRDefault="00096074">
      <w:pPr>
        <w:pStyle w:val="a4"/>
        <w:numPr>
          <w:ilvl w:val="0"/>
          <w:numId w:val="59"/>
        </w:numPr>
        <w:tabs>
          <w:tab w:val="left" w:pos="739"/>
        </w:tabs>
        <w:ind w:right="116"/>
        <w:rPr>
          <w:sz w:val="24"/>
        </w:rPr>
      </w:pPr>
      <w:r>
        <w:rPr>
          <w:sz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w:t>
      </w:r>
      <w:r>
        <w:rPr>
          <w:spacing w:val="40"/>
          <w:sz w:val="24"/>
        </w:rPr>
        <w:t xml:space="preserve"> </w:t>
      </w:r>
      <w:r>
        <w:rPr>
          <w:sz w:val="24"/>
        </w:rPr>
        <w:t>и сохранении творческого долголетия;</w:t>
      </w:r>
    </w:p>
    <w:p w:rsidR="00E829DB" w:rsidRDefault="00096074">
      <w:pPr>
        <w:pStyle w:val="a4"/>
        <w:numPr>
          <w:ilvl w:val="0"/>
          <w:numId w:val="59"/>
        </w:numPr>
        <w:tabs>
          <w:tab w:val="left" w:pos="739"/>
        </w:tabs>
        <w:ind w:right="126"/>
        <w:rPr>
          <w:sz w:val="24"/>
        </w:rPr>
      </w:pPr>
      <w:r>
        <w:rPr>
          <w:sz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829DB" w:rsidRDefault="00096074">
      <w:pPr>
        <w:ind w:left="739"/>
        <w:jc w:val="both"/>
        <w:rPr>
          <w:i/>
          <w:sz w:val="24"/>
        </w:rPr>
      </w:pPr>
      <w:r>
        <w:rPr>
          <w:i/>
          <w:sz w:val="24"/>
        </w:rPr>
        <w:t>По</w:t>
      </w:r>
      <w:r>
        <w:rPr>
          <w:i/>
          <w:spacing w:val="-5"/>
          <w:sz w:val="24"/>
        </w:rPr>
        <w:t xml:space="preserve"> </w:t>
      </w:r>
      <w:r>
        <w:rPr>
          <w:i/>
          <w:sz w:val="24"/>
        </w:rPr>
        <w:t>разделу</w:t>
      </w:r>
      <w:r>
        <w:rPr>
          <w:i/>
          <w:spacing w:val="-3"/>
          <w:sz w:val="24"/>
        </w:rPr>
        <w:t xml:space="preserve"> </w:t>
      </w:r>
      <w:r>
        <w:rPr>
          <w:i/>
          <w:sz w:val="24"/>
        </w:rPr>
        <w:t>«Организация</w:t>
      </w:r>
      <w:r>
        <w:rPr>
          <w:i/>
          <w:spacing w:val="-5"/>
          <w:sz w:val="24"/>
        </w:rPr>
        <w:t xml:space="preserve"> </w:t>
      </w:r>
      <w:r>
        <w:rPr>
          <w:i/>
          <w:sz w:val="24"/>
        </w:rPr>
        <w:t>самостоятельных</w:t>
      </w:r>
      <w:r>
        <w:rPr>
          <w:i/>
          <w:spacing w:val="-4"/>
          <w:sz w:val="24"/>
        </w:rPr>
        <w:t xml:space="preserve"> </w:t>
      </w:r>
      <w:r>
        <w:rPr>
          <w:i/>
          <w:sz w:val="24"/>
        </w:rPr>
        <w:t>занятий»</w:t>
      </w:r>
      <w:r>
        <w:rPr>
          <w:i/>
          <w:spacing w:val="-3"/>
          <w:sz w:val="24"/>
        </w:rPr>
        <w:t xml:space="preserve"> </w:t>
      </w:r>
      <w:r>
        <w:rPr>
          <w:i/>
          <w:sz w:val="24"/>
        </w:rPr>
        <w:t>отражают</w:t>
      </w:r>
      <w:r>
        <w:rPr>
          <w:i/>
          <w:spacing w:val="-4"/>
          <w:sz w:val="24"/>
        </w:rPr>
        <w:t xml:space="preserve"> </w:t>
      </w:r>
      <w:r>
        <w:rPr>
          <w:i/>
          <w:sz w:val="24"/>
        </w:rPr>
        <w:t>умения</w:t>
      </w:r>
      <w:r>
        <w:rPr>
          <w:i/>
          <w:spacing w:val="-4"/>
          <w:sz w:val="24"/>
        </w:rPr>
        <w:t xml:space="preserve"> </w:t>
      </w:r>
      <w:r>
        <w:rPr>
          <w:i/>
          <w:sz w:val="24"/>
        </w:rPr>
        <w:t>и</w:t>
      </w:r>
      <w:r>
        <w:rPr>
          <w:i/>
          <w:spacing w:val="-2"/>
          <w:sz w:val="24"/>
        </w:rPr>
        <w:t xml:space="preserve"> способности:</w:t>
      </w:r>
    </w:p>
    <w:p w:rsidR="00E829DB" w:rsidRDefault="00096074">
      <w:pPr>
        <w:pStyle w:val="a4"/>
        <w:numPr>
          <w:ilvl w:val="0"/>
          <w:numId w:val="59"/>
        </w:numPr>
        <w:tabs>
          <w:tab w:val="left" w:pos="739"/>
        </w:tabs>
        <w:ind w:right="122"/>
        <w:rPr>
          <w:sz w:val="24"/>
        </w:rPr>
      </w:pPr>
      <w:r>
        <w:rPr>
          <w:sz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829DB" w:rsidRDefault="00096074">
      <w:pPr>
        <w:pStyle w:val="a4"/>
        <w:numPr>
          <w:ilvl w:val="0"/>
          <w:numId w:val="59"/>
        </w:numPr>
        <w:tabs>
          <w:tab w:val="left" w:pos="739"/>
        </w:tabs>
        <w:ind w:right="125"/>
        <w:rPr>
          <w:sz w:val="24"/>
        </w:rPr>
      </w:pPr>
      <w:r>
        <w:rPr>
          <w:sz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E829DB" w:rsidRDefault="00096074">
      <w:pPr>
        <w:pStyle w:val="a4"/>
        <w:numPr>
          <w:ilvl w:val="0"/>
          <w:numId w:val="59"/>
        </w:numPr>
        <w:tabs>
          <w:tab w:val="left" w:pos="739"/>
        </w:tabs>
        <w:ind w:right="126"/>
        <w:rPr>
          <w:sz w:val="24"/>
        </w:rPr>
      </w:pPr>
      <w:r>
        <w:rPr>
          <w:sz w:val="24"/>
        </w:rPr>
        <w:t>проводить самостоятельные занятия по подготовке к успешному выполнению нормативных требований комплекса ГТО, планировать их содержание и физические нагрузки исходя из индивидуальных результатов в тестовых испытаниях.</w:t>
      </w:r>
    </w:p>
    <w:p w:rsidR="00E829DB" w:rsidRDefault="00096074">
      <w:pPr>
        <w:ind w:left="739"/>
        <w:jc w:val="both"/>
        <w:rPr>
          <w:i/>
          <w:sz w:val="24"/>
        </w:rPr>
      </w:pPr>
      <w:r>
        <w:rPr>
          <w:i/>
          <w:sz w:val="24"/>
        </w:rPr>
        <w:t>По</w:t>
      </w:r>
      <w:r>
        <w:rPr>
          <w:i/>
          <w:spacing w:val="-5"/>
          <w:sz w:val="24"/>
        </w:rPr>
        <w:t xml:space="preserve"> </w:t>
      </w:r>
      <w:r>
        <w:rPr>
          <w:i/>
          <w:sz w:val="24"/>
        </w:rPr>
        <w:t>разделу</w:t>
      </w:r>
      <w:r>
        <w:rPr>
          <w:i/>
          <w:spacing w:val="-4"/>
          <w:sz w:val="24"/>
        </w:rPr>
        <w:t xml:space="preserve"> </w:t>
      </w:r>
      <w:r>
        <w:rPr>
          <w:i/>
          <w:sz w:val="24"/>
        </w:rPr>
        <w:t>«Физическое</w:t>
      </w:r>
      <w:r>
        <w:rPr>
          <w:i/>
          <w:spacing w:val="-3"/>
          <w:sz w:val="24"/>
        </w:rPr>
        <w:t xml:space="preserve"> </w:t>
      </w:r>
      <w:r>
        <w:rPr>
          <w:i/>
          <w:sz w:val="24"/>
        </w:rPr>
        <w:t>совершенствование»</w:t>
      </w:r>
      <w:r>
        <w:rPr>
          <w:i/>
          <w:spacing w:val="-2"/>
          <w:sz w:val="24"/>
        </w:rPr>
        <w:t xml:space="preserve"> </w:t>
      </w:r>
      <w:r>
        <w:rPr>
          <w:i/>
          <w:sz w:val="24"/>
        </w:rPr>
        <w:t>отражают</w:t>
      </w:r>
      <w:r>
        <w:rPr>
          <w:i/>
          <w:spacing w:val="-4"/>
          <w:sz w:val="24"/>
        </w:rPr>
        <w:t xml:space="preserve"> </w:t>
      </w:r>
      <w:r>
        <w:rPr>
          <w:i/>
          <w:sz w:val="24"/>
        </w:rPr>
        <w:t>умения</w:t>
      </w:r>
      <w:r>
        <w:rPr>
          <w:i/>
          <w:spacing w:val="-3"/>
          <w:sz w:val="24"/>
        </w:rPr>
        <w:t xml:space="preserve"> </w:t>
      </w:r>
      <w:r>
        <w:rPr>
          <w:i/>
          <w:sz w:val="24"/>
        </w:rPr>
        <w:t>и</w:t>
      </w:r>
      <w:r>
        <w:rPr>
          <w:i/>
          <w:spacing w:val="-3"/>
          <w:sz w:val="24"/>
        </w:rPr>
        <w:t xml:space="preserve"> </w:t>
      </w:r>
      <w:r>
        <w:rPr>
          <w:i/>
          <w:spacing w:val="-2"/>
          <w:sz w:val="24"/>
        </w:rPr>
        <w:t>способности:</w:t>
      </w:r>
    </w:p>
    <w:p w:rsidR="00E829DB" w:rsidRDefault="00096074">
      <w:pPr>
        <w:pStyle w:val="a4"/>
        <w:numPr>
          <w:ilvl w:val="0"/>
          <w:numId w:val="59"/>
        </w:numPr>
        <w:tabs>
          <w:tab w:val="left" w:pos="739"/>
        </w:tabs>
        <w:ind w:right="128"/>
        <w:rPr>
          <w:sz w:val="24"/>
        </w:rPr>
      </w:pPr>
      <w:r>
        <w:rPr>
          <w:sz w:val="24"/>
        </w:rPr>
        <w:t>выполнять упражнения корригирующей и профилактической направленности, использовать их в</w:t>
      </w:r>
      <w:r>
        <w:rPr>
          <w:spacing w:val="40"/>
          <w:sz w:val="24"/>
        </w:rPr>
        <w:t xml:space="preserve"> </w:t>
      </w:r>
      <w:r>
        <w:rPr>
          <w:sz w:val="24"/>
        </w:rPr>
        <w:t>режиме учебного дня и системе самостоятельных оздоровительных занятий;</w:t>
      </w:r>
    </w:p>
    <w:p w:rsidR="00E829DB" w:rsidRDefault="00096074">
      <w:pPr>
        <w:pStyle w:val="a4"/>
        <w:numPr>
          <w:ilvl w:val="0"/>
          <w:numId w:val="59"/>
        </w:numPr>
        <w:tabs>
          <w:tab w:val="left" w:pos="739"/>
        </w:tabs>
        <w:ind w:right="123"/>
        <w:rPr>
          <w:sz w:val="24"/>
        </w:rPr>
      </w:pPr>
      <w:r>
        <w:rPr>
          <w:sz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829DB" w:rsidRDefault="00096074">
      <w:pPr>
        <w:pStyle w:val="a4"/>
        <w:numPr>
          <w:ilvl w:val="0"/>
          <w:numId w:val="59"/>
        </w:numPr>
        <w:tabs>
          <w:tab w:val="left" w:pos="739"/>
        </w:tabs>
        <w:ind w:right="116"/>
        <w:rPr>
          <w:sz w:val="24"/>
        </w:rPr>
      </w:pPr>
      <w:r>
        <w:rPr>
          <w:sz w:val="24"/>
        </w:rPr>
        <w:t>демонстрировать технику</w:t>
      </w:r>
      <w:r>
        <w:rPr>
          <w:spacing w:val="-3"/>
          <w:sz w:val="24"/>
        </w:rPr>
        <w:t xml:space="preserve"> </w:t>
      </w:r>
      <w:r>
        <w:rPr>
          <w:sz w:val="24"/>
        </w:rPr>
        <w:t>приёмов и защитных действий из атлетических единоборств, выполнять их во взаимодействии с партнёром;</w:t>
      </w:r>
    </w:p>
    <w:p w:rsidR="00E829DB" w:rsidRDefault="00096074">
      <w:pPr>
        <w:pStyle w:val="a4"/>
        <w:numPr>
          <w:ilvl w:val="0"/>
          <w:numId w:val="59"/>
        </w:numPr>
        <w:tabs>
          <w:tab w:val="left" w:pos="739"/>
        </w:tabs>
        <w:ind w:right="127"/>
        <w:rPr>
          <w:sz w:val="24"/>
        </w:rPr>
      </w:pPr>
      <w:r>
        <w:rPr>
          <w:sz w:val="24"/>
        </w:rPr>
        <w:t>демонстрировать основные технические и тактические действия в игровых видах спорта, выполнять их</w:t>
      </w:r>
      <w:r>
        <w:rPr>
          <w:spacing w:val="40"/>
          <w:sz w:val="24"/>
        </w:rPr>
        <w:t xml:space="preserve"> </w:t>
      </w:r>
      <w:r>
        <w:rPr>
          <w:sz w:val="24"/>
        </w:rPr>
        <w:t>в условиях учебной и соревновательной деятельности (футбол, волейбол, баскетбол);</w:t>
      </w:r>
    </w:p>
    <w:p w:rsidR="00E829DB" w:rsidRDefault="00096074">
      <w:pPr>
        <w:pStyle w:val="a4"/>
        <w:numPr>
          <w:ilvl w:val="0"/>
          <w:numId w:val="59"/>
        </w:numPr>
        <w:tabs>
          <w:tab w:val="left" w:pos="739"/>
        </w:tabs>
        <w:ind w:right="128"/>
        <w:rPr>
          <w:sz w:val="24"/>
        </w:rPr>
      </w:pPr>
      <w:r>
        <w:rPr>
          <w:sz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ГТО.</w:t>
      </w:r>
    </w:p>
    <w:p w:rsidR="00E829DB" w:rsidRDefault="00096074">
      <w:pPr>
        <w:pStyle w:val="2"/>
        <w:spacing w:line="321" w:lineRule="exact"/>
        <w:ind w:left="739"/>
        <w:jc w:val="both"/>
      </w:pPr>
      <w:r>
        <w:t>Методы</w:t>
      </w:r>
      <w:r>
        <w:rPr>
          <w:spacing w:val="-4"/>
        </w:rPr>
        <w:t xml:space="preserve"> </w:t>
      </w:r>
      <w:r>
        <w:t>и</w:t>
      </w:r>
      <w:r>
        <w:rPr>
          <w:spacing w:val="-4"/>
        </w:rPr>
        <w:t xml:space="preserve"> </w:t>
      </w:r>
      <w:r>
        <w:t>формы</w:t>
      </w:r>
      <w:r>
        <w:rPr>
          <w:spacing w:val="-5"/>
        </w:rPr>
        <w:t xml:space="preserve"> </w:t>
      </w:r>
      <w:r>
        <w:rPr>
          <w:spacing w:val="-2"/>
        </w:rPr>
        <w:t>обучения</w:t>
      </w:r>
    </w:p>
    <w:p w:rsidR="00E829DB" w:rsidRDefault="00096074">
      <w:pPr>
        <w:pStyle w:val="a3"/>
        <w:ind w:left="739" w:right="119"/>
      </w:pPr>
      <w:r>
        <w:t xml:space="preserve">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 по 1 часу в </w:t>
      </w:r>
      <w:r>
        <w:rPr>
          <w:spacing w:val="-2"/>
        </w:rPr>
        <w:t>неделю.</w:t>
      </w:r>
    </w:p>
    <w:p w:rsidR="00E829DB" w:rsidRDefault="00096074">
      <w:pPr>
        <w:pStyle w:val="a3"/>
        <w:ind w:left="739"/>
        <w:jc w:val="left"/>
      </w:pPr>
      <w:r>
        <w:t>Теорию проходят в процессе учебно-тренировочных занятий, также выделяют и отдельные занятия- семинары</w:t>
      </w:r>
      <w:r>
        <w:rPr>
          <w:spacing w:val="-3"/>
        </w:rPr>
        <w:t xml:space="preserve"> </w:t>
      </w:r>
      <w:r>
        <w:t>по</w:t>
      </w:r>
      <w:r>
        <w:rPr>
          <w:spacing w:val="-3"/>
        </w:rPr>
        <w:t xml:space="preserve"> </w:t>
      </w:r>
      <w:r>
        <w:t>судейству,</w:t>
      </w:r>
      <w:r>
        <w:rPr>
          <w:spacing w:val="-3"/>
        </w:rPr>
        <w:t xml:space="preserve"> </w:t>
      </w:r>
      <w:r>
        <w:t>где</w:t>
      </w:r>
      <w:r>
        <w:rPr>
          <w:spacing w:val="-4"/>
        </w:rPr>
        <w:t xml:space="preserve"> </w:t>
      </w:r>
      <w:r>
        <w:t>подробно</w:t>
      </w:r>
      <w:r>
        <w:rPr>
          <w:spacing w:val="-3"/>
        </w:rPr>
        <w:t xml:space="preserve"> </w:t>
      </w:r>
      <w:r>
        <w:t>разбирается</w:t>
      </w:r>
      <w:r>
        <w:rPr>
          <w:spacing w:val="-3"/>
        </w:rPr>
        <w:t xml:space="preserve"> </w:t>
      </w:r>
      <w:r>
        <w:t>содержание</w:t>
      </w:r>
      <w:r>
        <w:rPr>
          <w:spacing w:val="-4"/>
        </w:rPr>
        <w:t xml:space="preserve"> </w:t>
      </w:r>
      <w:r>
        <w:t>правил</w:t>
      </w:r>
      <w:r>
        <w:rPr>
          <w:spacing w:val="-3"/>
        </w:rPr>
        <w:t xml:space="preserve"> </w:t>
      </w:r>
      <w:r>
        <w:t>игры,</w:t>
      </w:r>
      <w:r>
        <w:rPr>
          <w:spacing w:val="-3"/>
        </w:rPr>
        <w:t xml:space="preserve"> </w:t>
      </w:r>
      <w:r>
        <w:t>игровые</w:t>
      </w:r>
      <w:r>
        <w:rPr>
          <w:spacing w:val="-5"/>
        </w:rPr>
        <w:t xml:space="preserve"> </w:t>
      </w:r>
      <w:r>
        <w:t>ситуации,</w:t>
      </w:r>
      <w:r>
        <w:rPr>
          <w:spacing w:val="-3"/>
        </w:rPr>
        <w:t xml:space="preserve"> </w:t>
      </w:r>
      <w:r>
        <w:t xml:space="preserve">жесты </w:t>
      </w:r>
      <w:r>
        <w:rPr>
          <w:spacing w:val="-2"/>
        </w:rPr>
        <w:t>судей.</w:t>
      </w:r>
    </w:p>
    <w:p w:rsidR="00E829DB" w:rsidRDefault="00096074">
      <w:pPr>
        <w:pStyle w:val="a3"/>
        <w:ind w:left="739"/>
        <w:jc w:val="left"/>
      </w:pPr>
      <w:r>
        <w:t>Для повышения интереса занимающихся к занятиям волейболом и более успешного решения образовательных,</w:t>
      </w:r>
      <w:r>
        <w:rPr>
          <w:spacing w:val="-5"/>
        </w:rPr>
        <w:t xml:space="preserve"> </w:t>
      </w:r>
      <w:r>
        <w:t>воспитательных</w:t>
      </w:r>
      <w:r>
        <w:rPr>
          <w:spacing w:val="-6"/>
        </w:rPr>
        <w:t xml:space="preserve"> </w:t>
      </w:r>
      <w:r>
        <w:t>и</w:t>
      </w:r>
      <w:r>
        <w:rPr>
          <w:spacing w:val="-5"/>
        </w:rPr>
        <w:t xml:space="preserve"> </w:t>
      </w:r>
      <w:r>
        <w:t>оздоровительных</w:t>
      </w:r>
      <w:r>
        <w:rPr>
          <w:spacing w:val="-3"/>
        </w:rPr>
        <w:t xml:space="preserve"> </w:t>
      </w:r>
      <w:r>
        <w:t>задач</w:t>
      </w:r>
      <w:r>
        <w:rPr>
          <w:spacing w:val="-6"/>
        </w:rPr>
        <w:t xml:space="preserve"> </w:t>
      </w:r>
      <w:r>
        <w:t>рекомендуется</w:t>
      </w:r>
      <w:r>
        <w:rPr>
          <w:spacing w:val="-5"/>
        </w:rPr>
        <w:t xml:space="preserve"> </w:t>
      </w:r>
      <w:r>
        <w:t>применять</w:t>
      </w:r>
      <w:r>
        <w:rPr>
          <w:spacing w:val="-4"/>
        </w:rPr>
        <w:t xml:space="preserve"> </w:t>
      </w:r>
      <w:r>
        <w:t>разнообразные формы и методы проведения этих занятий.</w:t>
      </w:r>
    </w:p>
    <w:p w:rsidR="00E829DB" w:rsidRDefault="00096074">
      <w:pPr>
        <w:pStyle w:val="a3"/>
        <w:ind w:left="739"/>
        <w:jc w:val="left"/>
      </w:pPr>
      <w:r>
        <w:rPr>
          <w:u w:val="single"/>
        </w:rPr>
        <w:t>Словесные</w:t>
      </w:r>
      <w:r>
        <w:rPr>
          <w:spacing w:val="-7"/>
          <w:u w:val="single"/>
        </w:rPr>
        <w:t xml:space="preserve"> </w:t>
      </w:r>
      <w:r>
        <w:rPr>
          <w:u w:val="single"/>
        </w:rPr>
        <w:t>методы:</w:t>
      </w:r>
      <w:r>
        <w:rPr>
          <w:spacing w:val="-3"/>
        </w:rPr>
        <w:t xml:space="preserve"> </w:t>
      </w:r>
      <w:r>
        <w:t>создают у</w:t>
      </w:r>
      <w:r>
        <w:rPr>
          <w:spacing w:val="-4"/>
        </w:rPr>
        <w:t xml:space="preserve"> </w:t>
      </w:r>
      <w:r>
        <w:t>учащихся</w:t>
      </w:r>
      <w:r>
        <w:rPr>
          <w:spacing w:val="-3"/>
        </w:rPr>
        <w:t xml:space="preserve"> </w:t>
      </w:r>
      <w:r>
        <w:t>предварительные</w:t>
      </w:r>
      <w:r>
        <w:rPr>
          <w:spacing w:val="-4"/>
        </w:rPr>
        <w:t xml:space="preserve"> </w:t>
      </w:r>
      <w:r>
        <w:t>представления</w:t>
      </w:r>
      <w:r>
        <w:rPr>
          <w:spacing w:val="-3"/>
        </w:rPr>
        <w:t xml:space="preserve"> </w:t>
      </w:r>
      <w:r>
        <w:t>об</w:t>
      </w:r>
      <w:r>
        <w:rPr>
          <w:spacing w:val="-5"/>
        </w:rPr>
        <w:t xml:space="preserve"> </w:t>
      </w:r>
      <w:r>
        <w:t>изучаемом</w:t>
      </w:r>
      <w:r>
        <w:rPr>
          <w:spacing w:val="-4"/>
        </w:rPr>
        <w:t xml:space="preserve"> </w:t>
      </w:r>
      <w:r>
        <w:t>движении.</w:t>
      </w:r>
      <w:r>
        <w:rPr>
          <w:spacing w:val="-2"/>
        </w:rPr>
        <w:t xml:space="preserve"> </w:t>
      </w:r>
      <w:r>
        <w:rPr>
          <w:spacing w:val="-5"/>
        </w:rPr>
        <w:t>Для</w:t>
      </w:r>
    </w:p>
    <w:p w:rsidR="00E829DB" w:rsidRDefault="00E829DB">
      <w:pPr>
        <w:sectPr w:rsidR="00E829DB">
          <w:pgSz w:w="11920" w:h="16850"/>
          <w:pgMar w:top="680" w:right="260" w:bottom="1320" w:left="0" w:header="0" w:footer="1110" w:gutter="0"/>
          <w:cols w:space="720"/>
        </w:sectPr>
      </w:pPr>
    </w:p>
    <w:p w:rsidR="00E829DB" w:rsidRDefault="00096074">
      <w:pPr>
        <w:pStyle w:val="a3"/>
        <w:spacing w:before="79"/>
        <w:ind w:left="739"/>
      </w:pPr>
      <w:r>
        <w:lastRenderedPageBreak/>
        <w:t>этой</w:t>
      </w:r>
      <w:r>
        <w:rPr>
          <w:spacing w:val="-7"/>
        </w:rPr>
        <w:t xml:space="preserve"> </w:t>
      </w:r>
      <w:r>
        <w:t>цели</w:t>
      </w:r>
      <w:r>
        <w:rPr>
          <w:spacing w:val="-3"/>
        </w:rPr>
        <w:t xml:space="preserve"> </w:t>
      </w:r>
      <w:r>
        <w:t>учитель</w:t>
      </w:r>
      <w:r>
        <w:rPr>
          <w:spacing w:val="-5"/>
        </w:rPr>
        <w:t xml:space="preserve"> </w:t>
      </w:r>
      <w:r>
        <w:t>использует:</w:t>
      </w:r>
      <w:r>
        <w:rPr>
          <w:spacing w:val="-4"/>
        </w:rPr>
        <w:t xml:space="preserve"> </w:t>
      </w:r>
      <w:r>
        <w:t>объяснение,</w:t>
      </w:r>
      <w:r>
        <w:rPr>
          <w:spacing w:val="-5"/>
        </w:rPr>
        <w:t xml:space="preserve"> </w:t>
      </w:r>
      <w:r>
        <w:t>рассказ,</w:t>
      </w:r>
      <w:r>
        <w:rPr>
          <w:spacing w:val="-5"/>
        </w:rPr>
        <w:t xml:space="preserve"> </w:t>
      </w:r>
      <w:r>
        <w:t>замечание,</w:t>
      </w:r>
      <w:r>
        <w:rPr>
          <w:spacing w:val="-4"/>
        </w:rPr>
        <w:t xml:space="preserve"> </w:t>
      </w:r>
      <w:r>
        <w:t>команды,</w:t>
      </w:r>
      <w:r>
        <w:rPr>
          <w:spacing w:val="-4"/>
        </w:rPr>
        <w:t xml:space="preserve"> </w:t>
      </w:r>
      <w:r>
        <w:rPr>
          <w:spacing w:val="-2"/>
        </w:rPr>
        <w:t>указания.</w:t>
      </w:r>
    </w:p>
    <w:p w:rsidR="00E829DB" w:rsidRDefault="00096074">
      <w:pPr>
        <w:pStyle w:val="a3"/>
        <w:ind w:left="739" w:right="693"/>
      </w:pPr>
      <w:r>
        <w:rPr>
          <w:u w:val="single"/>
        </w:rPr>
        <w:t>Наглядные</w:t>
      </w:r>
      <w:r>
        <w:rPr>
          <w:spacing w:val="-5"/>
          <w:u w:val="single"/>
        </w:rPr>
        <w:t xml:space="preserve"> </w:t>
      </w:r>
      <w:r>
        <w:rPr>
          <w:u w:val="single"/>
        </w:rPr>
        <w:t>методы:</w:t>
      </w:r>
      <w:r>
        <w:rPr>
          <w:spacing w:val="-3"/>
        </w:rPr>
        <w:t xml:space="preserve"> </w:t>
      </w:r>
      <w:r>
        <w:t>применяются</w:t>
      </w:r>
      <w:r>
        <w:rPr>
          <w:spacing w:val="-3"/>
        </w:rPr>
        <w:t xml:space="preserve"> </w:t>
      </w:r>
      <w:r>
        <w:t>главным</w:t>
      </w:r>
      <w:r>
        <w:rPr>
          <w:spacing w:val="-5"/>
        </w:rPr>
        <w:t xml:space="preserve"> </w:t>
      </w:r>
      <w:r>
        <w:t>образом</w:t>
      </w:r>
      <w:r>
        <w:rPr>
          <w:spacing w:val="-4"/>
        </w:rPr>
        <w:t xml:space="preserve"> </w:t>
      </w:r>
      <w:r>
        <w:t>в</w:t>
      </w:r>
      <w:r>
        <w:rPr>
          <w:spacing w:val="-4"/>
        </w:rPr>
        <w:t xml:space="preserve"> </w:t>
      </w:r>
      <w:r>
        <w:t>виде</w:t>
      </w:r>
      <w:r>
        <w:rPr>
          <w:spacing w:val="-4"/>
        </w:rPr>
        <w:t xml:space="preserve"> </w:t>
      </w:r>
      <w:r>
        <w:t>показа</w:t>
      </w:r>
      <w:r>
        <w:rPr>
          <w:spacing w:val="-2"/>
        </w:rPr>
        <w:t xml:space="preserve"> </w:t>
      </w:r>
      <w:r>
        <w:t>упражнения,</w:t>
      </w:r>
      <w:r>
        <w:rPr>
          <w:spacing w:val="-3"/>
        </w:rPr>
        <w:t xml:space="preserve"> </w:t>
      </w:r>
      <w:r>
        <w:t>наглядных</w:t>
      </w:r>
      <w:r>
        <w:rPr>
          <w:spacing w:val="-4"/>
        </w:rPr>
        <w:t xml:space="preserve"> </w:t>
      </w:r>
      <w:r>
        <w:t>пособий, видеофильмов.</w:t>
      </w:r>
      <w:r>
        <w:rPr>
          <w:spacing w:val="-3"/>
        </w:rPr>
        <w:t xml:space="preserve"> </w:t>
      </w:r>
      <w:r>
        <w:t>Эти</w:t>
      </w:r>
      <w:r>
        <w:rPr>
          <w:spacing w:val="-2"/>
        </w:rPr>
        <w:t xml:space="preserve"> </w:t>
      </w:r>
      <w:r>
        <w:t>методы</w:t>
      </w:r>
      <w:r>
        <w:rPr>
          <w:spacing w:val="-3"/>
        </w:rPr>
        <w:t xml:space="preserve"> </w:t>
      </w:r>
      <w:r>
        <w:t>помогают</w:t>
      </w:r>
      <w:r>
        <w:rPr>
          <w:spacing w:val="-3"/>
        </w:rPr>
        <w:t xml:space="preserve"> </w:t>
      </w:r>
      <w:r>
        <w:t>создать</w:t>
      </w:r>
      <w:r>
        <w:rPr>
          <w:spacing w:val="-4"/>
        </w:rPr>
        <w:t xml:space="preserve"> </w:t>
      </w:r>
      <w:r>
        <w:t>у</w:t>
      </w:r>
      <w:r>
        <w:rPr>
          <w:spacing w:val="-4"/>
        </w:rPr>
        <w:t xml:space="preserve"> </w:t>
      </w:r>
      <w:r>
        <w:t>учеников</w:t>
      </w:r>
      <w:r>
        <w:rPr>
          <w:spacing w:val="-4"/>
        </w:rPr>
        <w:t xml:space="preserve"> </w:t>
      </w:r>
      <w:r>
        <w:t>конкретные</w:t>
      </w:r>
      <w:r>
        <w:rPr>
          <w:spacing w:val="-7"/>
        </w:rPr>
        <w:t xml:space="preserve"> </w:t>
      </w:r>
      <w:r>
        <w:t>представления</w:t>
      </w:r>
      <w:r>
        <w:rPr>
          <w:spacing w:val="-3"/>
        </w:rPr>
        <w:t xml:space="preserve"> </w:t>
      </w:r>
      <w:r>
        <w:t>об</w:t>
      </w:r>
      <w:r>
        <w:rPr>
          <w:spacing w:val="-3"/>
        </w:rPr>
        <w:t xml:space="preserve"> </w:t>
      </w:r>
      <w:r>
        <w:t xml:space="preserve">изучаемых </w:t>
      </w:r>
      <w:r>
        <w:rPr>
          <w:spacing w:val="-2"/>
        </w:rPr>
        <w:t>действиях.</w:t>
      </w:r>
    </w:p>
    <w:p w:rsidR="00E829DB" w:rsidRDefault="00096074">
      <w:pPr>
        <w:pStyle w:val="a3"/>
        <w:ind w:left="739"/>
      </w:pPr>
      <w:r>
        <w:rPr>
          <w:u w:val="single"/>
        </w:rPr>
        <w:t>Практические</w:t>
      </w:r>
      <w:r>
        <w:rPr>
          <w:spacing w:val="-6"/>
          <w:u w:val="single"/>
        </w:rPr>
        <w:t xml:space="preserve"> </w:t>
      </w:r>
      <w:r>
        <w:rPr>
          <w:spacing w:val="-2"/>
          <w:u w:val="single"/>
        </w:rPr>
        <w:t>методы:</w:t>
      </w:r>
    </w:p>
    <w:p w:rsidR="00E829DB" w:rsidRDefault="00096074">
      <w:pPr>
        <w:pStyle w:val="a4"/>
        <w:numPr>
          <w:ilvl w:val="0"/>
          <w:numId w:val="55"/>
        </w:numPr>
        <w:tabs>
          <w:tab w:val="left" w:pos="1459"/>
        </w:tabs>
        <w:ind w:hanging="1080"/>
        <w:jc w:val="left"/>
        <w:rPr>
          <w:sz w:val="24"/>
        </w:rPr>
      </w:pPr>
      <w:r>
        <w:rPr>
          <w:sz w:val="24"/>
        </w:rPr>
        <w:t xml:space="preserve">метод </w:t>
      </w:r>
      <w:r>
        <w:rPr>
          <w:spacing w:val="-2"/>
          <w:sz w:val="24"/>
        </w:rPr>
        <w:t>упражнений;</w:t>
      </w:r>
    </w:p>
    <w:p w:rsidR="00E829DB" w:rsidRDefault="00096074">
      <w:pPr>
        <w:pStyle w:val="a4"/>
        <w:numPr>
          <w:ilvl w:val="0"/>
          <w:numId w:val="55"/>
        </w:numPr>
        <w:tabs>
          <w:tab w:val="left" w:pos="1459"/>
        </w:tabs>
        <w:ind w:hanging="1080"/>
        <w:jc w:val="left"/>
        <w:rPr>
          <w:sz w:val="24"/>
        </w:rPr>
      </w:pPr>
      <w:r>
        <w:rPr>
          <w:spacing w:val="-2"/>
          <w:sz w:val="24"/>
        </w:rPr>
        <w:t>игровой;</w:t>
      </w:r>
    </w:p>
    <w:p w:rsidR="00E829DB" w:rsidRDefault="00096074">
      <w:pPr>
        <w:pStyle w:val="a4"/>
        <w:numPr>
          <w:ilvl w:val="0"/>
          <w:numId w:val="55"/>
        </w:numPr>
        <w:tabs>
          <w:tab w:val="left" w:pos="1459"/>
        </w:tabs>
        <w:ind w:hanging="1080"/>
        <w:jc w:val="left"/>
        <w:rPr>
          <w:sz w:val="24"/>
        </w:rPr>
      </w:pPr>
      <w:r>
        <w:rPr>
          <w:spacing w:val="-2"/>
          <w:sz w:val="24"/>
        </w:rPr>
        <w:t>соревновательный;</w:t>
      </w:r>
    </w:p>
    <w:p w:rsidR="00E829DB" w:rsidRDefault="00096074">
      <w:pPr>
        <w:pStyle w:val="a4"/>
        <w:numPr>
          <w:ilvl w:val="0"/>
          <w:numId w:val="55"/>
        </w:numPr>
        <w:tabs>
          <w:tab w:val="left" w:pos="1459"/>
        </w:tabs>
        <w:ind w:hanging="1080"/>
        <w:jc w:val="left"/>
        <w:rPr>
          <w:sz w:val="24"/>
        </w:rPr>
      </w:pPr>
      <w:r>
        <w:rPr>
          <w:sz w:val="24"/>
        </w:rPr>
        <w:t>круговой</w:t>
      </w:r>
      <w:r>
        <w:rPr>
          <w:spacing w:val="-7"/>
          <w:sz w:val="24"/>
        </w:rPr>
        <w:t xml:space="preserve"> </w:t>
      </w:r>
      <w:r>
        <w:rPr>
          <w:spacing w:val="-2"/>
          <w:sz w:val="24"/>
        </w:rPr>
        <w:t>тренировки.</w:t>
      </w:r>
    </w:p>
    <w:p w:rsidR="00E829DB" w:rsidRDefault="00096074">
      <w:pPr>
        <w:pStyle w:val="a3"/>
        <w:ind w:left="739"/>
        <w:jc w:val="left"/>
      </w:pPr>
      <w:r>
        <w:t>Главным</w:t>
      </w:r>
      <w:r>
        <w:rPr>
          <w:spacing w:val="-6"/>
        </w:rPr>
        <w:t xml:space="preserve"> </w:t>
      </w:r>
      <w:r>
        <w:t>из</w:t>
      </w:r>
      <w:r>
        <w:rPr>
          <w:spacing w:val="-4"/>
        </w:rPr>
        <w:t xml:space="preserve"> </w:t>
      </w:r>
      <w:r>
        <w:t>них</w:t>
      </w:r>
      <w:r>
        <w:rPr>
          <w:spacing w:val="-2"/>
        </w:rPr>
        <w:t xml:space="preserve"> </w:t>
      </w:r>
      <w:r>
        <w:t>является</w:t>
      </w:r>
      <w:r>
        <w:rPr>
          <w:spacing w:val="-4"/>
        </w:rPr>
        <w:t xml:space="preserve"> </w:t>
      </w:r>
      <w:r>
        <w:t>метод упражнений,</w:t>
      </w:r>
      <w:r>
        <w:rPr>
          <w:spacing w:val="-4"/>
        </w:rPr>
        <w:t xml:space="preserve"> </w:t>
      </w:r>
      <w:r>
        <w:t>который</w:t>
      </w:r>
      <w:r>
        <w:rPr>
          <w:spacing w:val="-3"/>
        </w:rPr>
        <w:t xml:space="preserve"> </w:t>
      </w:r>
      <w:r>
        <w:t>предусматривает</w:t>
      </w:r>
      <w:r>
        <w:rPr>
          <w:spacing w:val="-4"/>
        </w:rPr>
        <w:t xml:space="preserve"> </w:t>
      </w:r>
      <w:r>
        <w:t>многократные</w:t>
      </w:r>
      <w:r>
        <w:rPr>
          <w:spacing w:val="-6"/>
        </w:rPr>
        <w:t xml:space="preserve"> </w:t>
      </w:r>
      <w:r>
        <w:t xml:space="preserve">повторения </w:t>
      </w:r>
      <w:r>
        <w:rPr>
          <w:spacing w:val="-2"/>
        </w:rPr>
        <w:t>движений.</w:t>
      </w:r>
    </w:p>
    <w:p w:rsidR="00E829DB" w:rsidRDefault="00096074">
      <w:pPr>
        <w:pStyle w:val="a3"/>
        <w:ind w:left="739"/>
        <w:jc w:val="left"/>
      </w:pPr>
      <w:r>
        <w:t>Разучивание</w:t>
      </w:r>
      <w:r>
        <w:rPr>
          <w:spacing w:val="-6"/>
        </w:rPr>
        <w:t xml:space="preserve"> </w:t>
      </w:r>
      <w:r>
        <w:t>упражнений</w:t>
      </w:r>
      <w:r>
        <w:rPr>
          <w:spacing w:val="-4"/>
        </w:rPr>
        <w:t xml:space="preserve"> </w:t>
      </w:r>
      <w:r>
        <w:t>осуществляется</w:t>
      </w:r>
      <w:r>
        <w:rPr>
          <w:spacing w:val="-5"/>
        </w:rPr>
        <w:t xml:space="preserve"> </w:t>
      </w:r>
      <w:r>
        <w:t>двумя</w:t>
      </w:r>
      <w:r>
        <w:rPr>
          <w:spacing w:val="1"/>
        </w:rPr>
        <w:t xml:space="preserve"> </w:t>
      </w:r>
      <w:r>
        <w:rPr>
          <w:spacing w:val="-2"/>
        </w:rPr>
        <w:t>методами:</w:t>
      </w:r>
    </w:p>
    <w:p w:rsidR="00E829DB" w:rsidRDefault="00096074">
      <w:pPr>
        <w:pStyle w:val="a4"/>
        <w:numPr>
          <w:ilvl w:val="1"/>
          <w:numId w:val="55"/>
        </w:numPr>
        <w:tabs>
          <w:tab w:val="left" w:pos="877"/>
        </w:tabs>
        <w:spacing w:before="1"/>
        <w:ind w:left="877" w:hanging="138"/>
        <w:jc w:val="left"/>
        <w:rPr>
          <w:sz w:val="24"/>
        </w:rPr>
      </w:pPr>
      <w:r>
        <w:rPr>
          <w:sz w:val="24"/>
        </w:rPr>
        <w:t>в</w:t>
      </w:r>
      <w:r>
        <w:rPr>
          <w:spacing w:val="-1"/>
          <w:sz w:val="24"/>
        </w:rPr>
        <w:t xml:space="preserve"> </w:t>
      </w:r>
      <w:r>
        <w:rPr>
          <w:spacing w:val="-2"/>
          <w:sz w:val="24"/>
        </w:rPr>
        <w:t>целом;</w:t>
      </w:r>
    </w:p>
    <w:p w:rsidR="00E829DB" w:rsidRDefault="00096074">
      <w:pPr>
        <w:pStyle w:val="a4"/>
        <w:numPr>
          <w:ilvl w:val="1"/>
          <w:numId w:val="55"/>
        </w:numPr>
        <w:tabs>
          <w:tab w:val="left" w:pos="877"/>
        </w:tabs>
        <w:ind w:left="877" w:hanging="138"/>
        <w:jc w:val="left"/>
        <w:rPr>
          <w:sz w:val="24"/>
        </w:rPr>
      </w:pPr>
      <w:r>
        <w:rPr>
          <w:sz w:val="24"/>
        </w:rPr>
        <w:t xml:space="preserve">по </w:t>
      </w:r>
      <w:r>
        <w:rPr>
          <w:spacing w:val="-2"/>
          <w:sz w:val="24"/>
        </w:rPr>
        <w:t>частям.</w:t>
      </w:r>
    </w:p>
    <w:p w:rsidR="00E829DB" w:rsidRDefault="00096074">
      <w:pPr>
        <w:pStyle w:val="a3"/>
        <w:ind w:left="739"/>
        <w:jc w:val="left"/>
      </w:pPr>
      <w:r>
        <w:t>Игровой</w:t>
      </w:r>
      <w:r>
        <w:rPr>
          <w:spacing w:val="-3"/>
        </w:rPr>
        <w:t xml:space="preserve"> </w:t>
      </w:r>
      <w:r>
        <w:t>и</w:t>
      </w:r>
      <w:r>
        <w:rPr>
          <w:spacing w:val="-3"/>
        </w:rPr>
        <w:t xml:space="preserve"> </w:t>
      </w:r>
      <w:r>
        <w:t>соревновательный</w:t>
      </w:r>
      <w:r>
        <w:rPr>
          <w:spacing w:val="-3"/>
        </w:rPr>
        <w:t xml:space="preserve"> </w:t>
      </w:r>
      <w:r>
        <w:t>методы</w:t>
      </w:r>
      <w:r>
        <w:rPr>
          <w:spacing w:val="-3"/>
        </w:rPr>
        <w:t xml:space="preserve"> </w:t>
      </w:r>
      <w:r>
        <w:t>применяются</w:t>
      </w:r>
      <w:r>
        <w:rPr>
          <w:spacing w:val="-3"/>
        </w:rPr>
        <w:t xml:space="preserve"> </w:t>
      </w:r>
      <w:r>
        <w:t>после</w:t>
      </w:r>
      <w:r>
        <w:rPr>
          <w:spacing w:val="-4"/>
        </w:rPr>
        <w:t xml:space="preserve"> </w:t>
      </w:r>
      <w:r>
        <w:t>того,</w:t>
      </w:r>
      <w:r>
        <w:rPr>
          <w:spacing w:val="-3"/>
        </w:rPr>
        <w:t xml:space="preserve"> </w:t>
      </w:r>
      <w:r>
        <w:t>как</w:t>
      </w:r>
      <w:r>
        <w:rPr>
          <w:spacing w:val="-1"/>
        </w:rPr>
        <w:t xml:space="preserve"> </w:t>
      </w:r>
      <w:r>
        <w:t>у</w:t>
      </w:r>
      <w:r>
        <w:rPr>
          <w:spacing w:val="-9"/>
        </w:rPr>
        <w:t xml:space="preserve"> </w:t>
      </w:r>
      <w:r>
        <w:t>учащихся</w:t>
      </w:r>
      <w:r>
        <w:rPr>
          <w:spacing w:val="-3"/>
        </w:rPr>
        <w:t xml:space="preserve"> </w:t>
      </w:r>
      <w:r>
        <w:t>образовались</w:t>
      </w:r>
      <w:r>
        <w:rPr>
          <w:spacing w:val="-5"/>
        </w:rPr>
        <w:t xml:space="preserve"> </w:t>
      </w:r>
      <w:r>
        <w:t>некоторые навыки игры.</w:t>
      </w:r>
    </w:p>
    <w:p w:rsidR="00E829DB" w:rsidRDefault="00096074">
      <w:pPr>
        <w:pStyle w:val="a3"/>
        <w:ind w:left="739" w:right="117"/>
        <w:jc w:val="left"/>
      </w:pPr>
      <w:r>
        <w:t>Метод</w:t>
      </w:r>
      <w:r>
        <w:rPr>
          <w:spacing w:val="-5"/>
        </w:rPr>
        <w:t xml:space="preserve"> </w:t>
      </w:r>
      <w:r>
        <w:t>круговой</w:t>
      </w:r>
      <w:r>
        <w:rPr>
          <w:spacing w:val="-5"/>
        </w:rPr>
        <w:t xml:space="preserve"> </w:t>
      </w:r>
      <w:r>
        <w:t>тренировки</w:t>
      </w:r>
      <w:r>
        <w:rPr>
          <w:spacing w:val="-4"/>
        </w:rPr>
        <w:t xml:space="preserve"> </w:t>
      </w:r>
      <w:r>
        <w:t>предусматривает</w:t>
      </w:r>
      <w:r>
        <w:rPr>
          <w:spacing w:val="-3"/>
        </w:rPr>
        <w:t xml:space="preserve"> </w:t>
      </w:r>
      <w:r>
        <w:t>выполнение</w:t>
      </w:r>
      <w:r>
        <w:rPr>
          <w:spacing w:val="-6"/>
        </w:rPr>
        <w:t xml:space="preserve"> </w:t>
      </w:r>
      <w:r>
        <w:t>заданий</w:t>
      </w:r>
      <w:r>
        <w:rPr>
          <w:spacing w:val="-6"/>
        </w:rPr>
        <w:t xml:space="preserve"> </w:t>
      </w:r>
      <w:r>
        <w:t>на</w:t>
      </w:r>
      <w:r>
        <w:rPr>
          <w:spacing w:val="-6"/>
        </w:rPr>
        <w:t xml:space="preserve"> </w:t>
      </w:r>
      <w:r>
        <w:t>специально</w:t>
      </w:r>
      <w:r>
        <w:rPr>
          <w:spacing w:val="-7"/>
        </w:rPr>
        <w:t xml:space="preserve"> </w:t>
      </w:r>
      <w:r>
        <w:t xml:space="preserve">подготовленных местах (станциях). Упражнения подбираются с учетом технических и физических способностей </w:t>
      </w:r>
      <w:r>
        <w:rPr>
          <w:spacing w:val="-2"/>
        </w:rPr>
        <w:t>занимающихся.</w:t>
      </w:r>
    </w:p>
    <w:p w:rsidR="00E829DB" w:rsidRDefault="00096074">
      <w:pPr>
        <w:pStyle w:val="a3"/>
        <w:spacing w:line="274" w:lineRule="exact"/>
        <w:ind w:left="739"/>
        <w:jc w:val="left"/>
      </w:pPr>
      <w:r>
        <w:rPr>
          <w:u w:val="single"/>
        </w:rPr>
        <w:t>Формы</w:t>
      </w:r>
      <w:r>
        <w:rPr>
          <w:spacing w:val="-10"/>
          <w:u w:val="single"/>
        </w:rPr>
        <w:t xml:space="preserve"> </w:t>
      </w:r>
      <w:r>
        <w:rPr>
          <w:u w:val="single"/>
        </w:rPr>
        <w:t>обучения:</w:t>
      </w:r>
      <w:r>
        <w:rPr>
          <w:spacing w:val="-5"/>
        </w:rPr>
        <w:t xml:space="preserve"> </w:t>
      </w:r>
      <w:r>
        <w:t>индивидуальная,</w:t>
      </w:r>
      <w:r>
        <w:rPr>
          <w:spacing w:val="-5"/>
        </w:rPr>
        <w:t xml:space="preserve"> </w:t>
      </w:r>
      <w:r>
        <w:t>фронтальная,</w:t>
      </w:r>
      <w:r>
        <w:rPr>
          <w:spacing w:val="-6"/>
        </w:rPr>
        <w:t xml:space="preserve"> </w:t>
      </w:r>
      <w:r>
        <w:t>групповая,</w:t>
      </w:r>
      <w:r>
        <w:rPr>
          <w:spacing w:val="-5"/>
        </w:rPr>
        <w:t xml:space="preserve"> </w:t>
      </w:r>
      <w:r>
        <w:rPr>
          <w:spacing w:val="-2"/>
        </w:rPr>
        <w:t>поточная.</w:t>
      </w:r>
    </w:p>
    <w:p w:rsidR="00E829DB" w:rsidRDefault="00E829DB">
      <w:pPr>
        <w:pStyle w:val="a3"/>
        <w:ind w:left="0"/>
        <w:jc w:val="left"/>
      </w:pPr>
    </w:p>
    <w:p w:rsidR="00E829DB" w:rsidRDefault="00096074">
      <w:pPr>
        <w:pStyle w:val="3"/>
        <w:ind w:left="4162" w:right="2972" w:firstLine="1274"/>
      </w:pPr>
      <w:r>
        <w:rPr>
          <w:spacing w:val="-2"/>
        </w:rPr>
        <w:t xml:space="preserve">ВОЛЕЙБОЛ </w:t>
      </w:r>
      <w:r>
        <w:t>КАЛЕНДАРНОЕ</w:t>
      </w:r>
      <w:r>
        <w:rPr>
          <w:spacing w:val="-15"/>
        </w:rPr>
        <w:t xml:space="preserve"> </w:t>
      </w:r>
      <w:r>
        <w:t>ПЛАНИРОВАНИЕ</w:t>
      </w:r>
    </w:p>
    <w:p w:rsidR="00E829DB" w:rsidRDefault="00E829DB">
      <w:pPr>
        <w:pStyle w:val="a3"/>
        <w:spacing w:before="47"/>
        <w:ind w:left="0"/>
        <w:jc w:val="left"/>
        <w:rPr>
          <w:b/>
          <w:sz w:val="20"/>
        </w:r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4681"/>
        <w:gridCol w:w="850"/>
        <w:gridCol w:w="994"/>
        <w:gridCol w:w="850"/>
        <w:gridCol w:w="541"/>
        <w:gridCol w:w="879"/>
        <w:gridCol w:w="1561"/>
      </w:tblGrid>
      <w:tr w:rsidR="00E829DB">
        <w:trPr>
          <w:trHeight w:hRule="exact" w:val="287"/>
        </w:trPr>
        <w:tc>
          <w:tcPr>
            <w:tcW w:w="312" w:type="dxa"/>
            <w:vMerge w:val="restart"/>
            <w:tcBorders>
              <w:left w:val="nil"/>
            </w:tcBorders>
          </w:tcPr>
          <w:p w:rsidR="00E829DB" w:rsidRDefault="00096074">
            <w:pPr>
              <w:pStyle w:val="TableParagraph"/>
              <w:spacing w:before="1"/>
              <w:ind w:left="-3"/>
              <w:rPr>
                <w:b/>
                <w:sz w:val="24"/>
              </w:rPr>
            </w:pPr>
            <w:r>
              <w:rPr>
                <w:b/>
                <w:spacing w:val="-10"/>
                <w:sz w:val="24"/>
              </w:rPr>
              <w:t>№</w:t>
            </w:r>
          </w:p>
          <w:p w:rsidR="00E829DB" w:rsidRDefault="00E829DB">
            <w:pPr>
              <w:pStyle w:val="TableParagraph"/>
              <w:rPr>
                <w:b/>
                <w:sz w:val="24"/>
              </w:rPr>
            </w:pPr>
          </w:p>
          <w:p w:rsidR="00E829DB" w:rsidRDefault="00096074">
            <w:pPr>
              <w:pStyle w:val="TableParagraph"/>
              <w:ind w:left="-3" w:right="97"/>
              <w:rPr>
                <w:b/>
                <w:sz w:val="24"/>
              </w:rPr>
            </w:pPr>
            <w:r>
              <w:rPr>
                <w:b/>
                <w:spacing w:val="-6"/>
                <w:sz w:val="24"/>
              </w:rPr>
              <w:t xml:space="preserve">п/ </w:t>
            </w:r>
            <w:r>
              <w:rPr>
                <w:b/>
                <w:spacing w:val="-10"/>
                <w:sz w:val="24"/>
              </w:rPr>
              <w:t>п</w:t>
            </w:r>
          </w:p>
        </w:tc>
        <w:tc>
          <w:tcPr>
            <w:tcW w:w="4681" w:type="dxa"/>
            <w:vMerge w:val="restart"/>
          </w:tcPr>
          <w:p w:rsidR="00E829DB" w:rsidRDefault="00E829DB">
            <w:pPr>
              <w:pStyle w:val="TableParagraph"/>
              <w:rPr>
                <w:b/>
                <w:sz w:val="24"/>
              </w:rPr>
            </w:pPr>
          </w:p>
          <w:p w:rsidR="00E829DB" w:rsidRDefault="00E829DB">
            <w:pPr>
              <w:pStyle w:val="TableParagraph"/>
              <w:spacing w:before="1"/>
              <w:rPr>
                <w:b/>
                <w:sz w:val="24"/>
              </w:rPr>
            </w:pPr>
          </w:p>
          <w:p w:rsidR="00E829DB" w:rsidRDefault="00096074">
            <w:pPr>
              <w:pStyle w:val="TableParagraph"/>
              <w:ind w:left="3"/>
              <w:jc w:val="center"/>
              <w:rPr>
                <w:b/>
                <w:sz w:val="24"/>
              </w:rPr>
            </w:pPr>
            <w:r>
              <w:rPr>
                <w:b/>
                <w:sz w:val="24"/>
              </w:rPr>
              <w:t>Тема</w:t>
            </w:r>
            <w:r>
              <w:rPr>
                <w:b/>
                <w:spacing w:val="-1"/>
                <w:sz w:val="24"/>
              </w:rPr>
              <w:t xml:space="preserve"> </w:t>
            </w:r>
            <w:r>
              <w:rPr>
                <w:b/>
                <w:spacing w:val="-2"/>
                <w:sz w:val="24"/>
              </w:rPr>
              <w:t>урока</w:t>
            </w:r>
          </w:p>
        </w:tc>
        <w:tc>
          <w:tcPr>
            <w:tcW w:w="2694" w:type="dxa"/>
            <w:gridSpan w:val="3"/>
          </w:tcPr>
          <w:p w:rsidR="00E829DB" w:rsidRDefault="00096074">
            <w:pPr>
              <w:pStyle w:val="TableParagraph"/>
              <w:spacing w:before="1" w:line="257" w:lineRule="exact"/>
              <w:ind w:left="364"/>
              <w:rPr>
                <w:b/>
                <w:sz w:val="24"/>
              </w:rPr>
            </w:pPr>
            <w:r>
              <w:rPr>
                <w:b/>
                <w:sz w:val="24"/>
              </w:rPr>
              <w:t>Количество</w:t>
            </w:r>
            <w:r>
              <w:rPr>
                <w:b/>
                <w:spacing w:val="-4"/>
                <w:sz w:val="24"/>
              </w:rPr>
              <w:t xml:space="preserve"> часов</w:t>
            </w:r>
          </w:p>
        </w:tc>
        <w:tc>
          <w:tcPr>
            <w:tcW w:w="1420" w:type="dxa"/>
            <w:gridSpan w:val="2"/>
            <w:vMerge w:val="restart"/>
          </w:tcPr>
          <w:p w:rsidR="00E829DB" w:rsidRDefault="00096074">
            <w:pPr>
              <w:pStyle w:val="TableParagraph"/>
              <w:spacing w:before="1"/>
              <w:ind w:left="161" w:right="162" w:firstLine="278"/>
              <w:rPr>
                <w:b/>
                <w:sz w:val="24"/>
              </w:rPr>
            </w:pPr>
            <w:r>
              <w:rPr>
                <w:b/>
                <w:spacing w:val="-4"/>
                <w:sz w:val="24"/>
              </w:rPr>
              <w:t xml:space="preserve">Дата </w:t>
            </w:r>
            <w:proofErr w:type="gramStart"/>
            <w:r>
              <w:rPr>
                <w:b/>
                <w:spacing w:val="-2"/>
                <w:sz w:val="24"/>
              </w:rPr>
              <w:t>изуче-ния</w:t>
            </w:r>
            <w:proofErr w:type="gramEnd"/>
          </w:p>
        </w:tc>
        <w:tc>
          <w:tcPr>
            <w:tcW w:w="1561" w:type="dxa"/>
            <w:vMerge w:val="restart"/>
          </w:tcPr>
          <w:p w:rsidR="00E829DB" w:rsidRDefault="00096074">
            <w:pPr>
              <w:pStyle w:val="TableParagraph"/>
              <w:spacing w:before="1"/>
              <w:ind w:left="102" w:right="168"/>
              <w:rPr>
                <w:b/>
                <w:sz w:val="24"/>
              </w:rPr>
            </w:pPr>
            <w:r>
              <w:rPr>
                <w:b/>
                <w:spacing w:val="-2"/>
                <w:sz w:val="24"/>
              </w:rPr>
              <w:t xml:space="preserve">Электрон. (цифровые) </w:t>
            </w:r>
            <w:proofErr w:type="gramStart"/>
            <w:r>
              <w:rPr>
                <w:b/>
                <w:spacing w:val="-2"/>
                <w:sz w:val="24"/>
              </w:rPr>
              <w:t>образова- тельные</w:t>
            </w:r>
            <w:proofErr w:type="gramEnd"/>
            <w:r>
              <w:rPr>
                <w:b/>
                <w:spacing w:val="-2"/>
                <w:sz w:val="24"/>
              </w:rPr>
              <w:t xml:space="preserve"> ресурсы</w:t>
            </w:r>
          </w:p>
        </w:tc>
      </w:tr>
      <w:tr w:rsidR="00E829DB">
        <w:trPr>
          <w:trHeight w:hRule="exact" w:val="775"/>
        </w:trPr>
        <w:tc>
          <w:tcPr>
            <w:tcW w:w="312" w:type="dxa"/>
            <w:vMerge/>
            <w:tcBorders>
              <w:top w:val="nil"/>
              <w:left w:val="nil"/>
            </w:tcBorders>
          </w:tcPr>
          <w:p w:rsidR="00E829DB" w:rsidRDefault="00E829DB">
            <w:pPr>
              <w:rPr>
                <w:sz w:val="2"/>
                <w:szCs w:val="2"/>
              </w:rPr>
            </w:pPr>
          </w:p>
        </w:tc>
        <w:tc>
          <w:tcPr>
            <w:tcW w:w="4681" w:type="dxa"/>
            <w:vMerge/>
            <w:tcBorders>
              <w:top w:val="nil"/>
            </w:tcBorders>
          </w:tcPr>
          <w:p w:rsidR="00E829DB" w:rsidRDefault="00E829DB">
            <w:pPr>
              <w:rPr>
                <w:sz w:val="2"/>
                <w:szCs w:val="2"/>
              </w:rPr>
            </w:pPr>
          </w:p>
        </w:tc>
        <w:tc>
          <w:tcPr>
            <w:tcW w:w="850" w:type="dxa"/>
            <w:vMerge w:val="restart"/>
          </w:tcPr>
          <w:p w:rsidR="00E829DB" w:rsidRDefault="00096074">
            <w:pPr>
              <w:pStyle w:val="TableParagraph"/>
              <w:ind w:left="304" w:right="194" w:hanging="113"/>
              <w:rPr>
                <w:b/>
                <w:sz w:val="24"/>
              </w:rPr>
            </w:pPr>
            <w:proofErr w:type="gramStart"/>
            <w:r>
              <w:rPr>
                <w:b/>
                <w:spacing w:val="-4"/>
                <w:sz w:val="24"/>
              </w:rPr>
              <w:t xml:space="preserve">Все- </w:t>
            </w:r>
            <w:r>
              <w:rPr>
                <w:b/>
                <w:spacing w:val="-6"/>
                <w:sz w:val="24"/>
              </w:rPr>
              <w:t>го</w:t>
            </w:r>
            <w:proofErr w:type="gramEnd"/>
          </w:p>
        </w:tc>
        <w:tc>
          <w:tcPr>
            <w:tcW w:w="994" w:type="dxa"/>
            <w:vMerge w:val="restart"/>
          </w:tcPr>
          <w:p w:rsidR="00E829DB" w:rsidRDefault="00096074">
            <w:pPr>
              <w:pStyle w:val="TableParagraph"/>
              <w:ind w:left="232" w:right="116" w:hanging="113"/>
              <w:rPr>
                <w:b/>
                <w:sz w:val="24"/>
              </w:rPr>
            </w:pPr>
            <w:r>
              <w:rPr>
                <w:b/>
                <w:spacing w:val="-2"/>
                <w:sz w:val="24"/>
              </w:rPr>
              <w:t xml:space="preserve">Контр. </w:t>
            </w:r>
            <w:r>
              <w:rPr>
                <w:b/>
                <w:spacing w:val="-4"/>
                <w:sz w:val="24"/>
              </w:rPr>
              <w:t>р-ты</w:t>
            </w:r>
          </w:p>
        </w:tc>
        <w:tc>
          <w:tcPr>
            <w:tcW w:w="850" w:type="dxa"/>
            <w:vMerge w:val="restart"/>
          </w:tcPr>
          <w:p w:rsidR="00E829DB" w:rsidRDefault="00096074">
            <w:pPr>
              <w:pStyle w:val="TableParagraph"/>
              <w:ind w:left="103" w:right="155"/>
              <w:rPr>
                <w:b/>
                <w:sz w:val="24"/>
              </w:rPr>
            </w:pPr>
            <w:r>
              <w:rPr>
                <w:b/>
                <w:spacing w:val="-4"/>
                <w:sz w:val="24"/>
              </w:rPr>
              <w:t>Прак тич. р-ты</w:t>
            </w:r>
          </w:p>
        </w:tc>
        <w:tc>
          <w:tcPr>
            <w:tcW w:w="1420" w:type="dxa"/>
            <w:gridSpan w:val="2"/>
            <w:vMerge/>
            <w:tcBorders>
              <w:top w:val="nil"/>
            </w:tcBorders>
          </w:tcPr>
          <w:p w:rsidR="00E829DB" w:rsidRDefault="00E829DB">
            <w:pPr>
              <w:rPr>
                <w:sz w:val="2"/>
                <w:szCs w:val="2"/>
              </w:rPr>
            </w:pPr>
          </w:p>
        </w:tc>
        <w:tc>
          <w:tcPr>
            <w:tcW w:w="1561" w:type="dxa"/>
            <w:vMerge/>
            <w:tcBorders>
              <w:top w:val="nil"/>
            </w:tcBorders>
          </w:tcPr>
          <w:p w:rsidR="00E829DB" w:rsidRDefault="00E829DB">
            <w:pPr>
              <w:rPr>
                <w:sz w:val="2"/>
                <w:szCs w:val="2"/>
              </w:rPr>
            </w:pPr>
          </w:p>
        </w:tc>
      </w:tr>
      <w:tr w:rsidR="00E829DB">
        <w:trPr>
          <w:trHeight w:hRule="exact" w:val="352"/>
        </w:trPr>
        <w:tc>
          <w:tcPr>
            <w:tcW w:w="312" w:type="dxa"/>
            <w:vMerge/>
            <w:tcBorders>
              <w:top w:val="nil"/>
              <w:left w:val="nil"/>
            </w:tcBorders>
          </w:tcPr>
          <w:p w:rsidR="00E829DB" w:rsidRDefault="00E829DB">
            <w:pPr>
              <w:rPr>
                <w:sz w:val="2"/>
                <w:szCs w:val="2"/>
              </w:rPr>
            </w:pPr>
          </w:p>
        </w:tc>
        <w:tc>
          <w:tcPr>
            <w:tcW w:w="4681" w:type="dxa"/>
            <w:vMerge/>
            <w:tcBorders>
              <w:top w:val="nil"/>
            </w:tcBorders>
          </w:tcPr>
          <w:p w:rsidR="00E829DB" w:rsidRDefault="00E829DB">
            <w:pPr>
              <w:rPr>
                <w:sz w:val="2"/>
                <w:szCs w:val="2"/>
              </w:rPr>
            </w:pPr>
          </w:p>
        </w:tc>
        <w:tc>
          <w:tcPr>
            <w:tcW w:w="850" w:type="dxa"/>
            <w:vMerge/>
            <w:tcBorders>
              <w:top w:val="nil"/>
            </w:tcBorders>
          </w:tcPr>
          <w:p w:rsidR="00E829DB" w:rsidRDefault="00E829DB">
            <w:pPr>
              <w:rPr>
                <w:sz w:val="2"/>
                <w:szCs w:val="2"/>
              </w:rPr>
            </w:pPr>
          </w:p>
        </w:tc>
        <w:tc>
          <w:tcPr>
            <w:tcW w:w="994" w:type="dxa"/>
            <w:vMerge/>
            <w:tcBorders>
              <w:top w:val="nil"/>
            </w:tcBorders>
          </w:tcPr>
          <w:p w:rsidR="00E829DB" w:rsidRDefault="00E829DB">
            <w:pPr>
              <w:rPr>
                <w:sz w:val="2"/>
                <w:szCs w:val="2"/>
              </w:rPr>
            </w:pPr>
          </w:p>
        </w:tc>
        <w:tc>
          <w:tcPr>
            <w:tcW w:w="850" w:type="dxa"/>
            <w:vMerge/>
            <w:tcBorders>
              <w:top w:val="nil"/>
            </w:tcBorders>
          </w:tcPr>
          <w:p w:rsidR="00E829DB" w:rsidRDefault="00E829DB">
            <w:pPr>
              <w:rPr>
                <w:sz w:val="2"/>
                <w:szCs w:val="2"/>
              </w:rPr>
            </w:pPr>
          </w:p>
        </w:tc>
        <w:tc>
          <w:tcPr>
            <w:tcW w:w="541" w:type="dxa"/>
          </w:tcPr>
          <w:p w:rsidR="00E829DB" w:rsidRDefault="00096074">
            <w:pPr>
              <w:pStyle w:val="TableParagraph"/>
              <w:spacing w:line="275" w:lineRule="exact"/>
              <w:ind w:left="102"/>
              <w:rPr>
                <w:b/>
                <w:sz w:val="24"/>
              </w:rPr>
            </w:pPr>
            <w:r>
              <w:rPr>
                <w:b/>
                <w:spacing w:val="-5"/>
                <w:sz w:val="24"/>
              </w:rPr>
              <w:t>10</w:t>
            </w:r>
          </w:p>
        </w:tc>
        <w:tc>
          <w:tcPr>
            <w:tcW w:w="879" w:type="dxa"/>
          </w:tcPr>
          <w:p w:rsidR="00E829DB" w:rsidRDefault="00096074">
            <w:pPr>
              <w:pStyle w:val="TableParagraph"/>
              <w:spacing w:line="275" w:lineRule="exact"/>
              <w:ind w:left="103"/>
              <w:rPr>
                <w:b/>
                <w:sz w:val="24"/>
              </w:rPr>
            </w:pPr>
            <w:r>
              <w:rPr>
                <w:b/>
                <w:spacing w:val="-5"/>
                <w:sz w:val="24"/>
              </w:rPr>
              <w:t>11</w:t>
            </w:r>
          </w:p>
        </w:tc>
        <w:tc>
          <w:tcPr>
            <w:tcW w:w="1561" w:type="dxa"/>
            <w:vMerge/>
            <w:tcBorders>
              <w:top w:val="nil"/>
            </w:tcBorders>
          </w:tcPr>
          <w:p w:rsidR="00E829DB" w:rsidRDefault="00E829DB">
            <w:pPr>
              <w:rPr>
                <w:sz w:val="2"/>
                <w:szCs w:val="2"/>
              </w:rPr>
            </w:pPr>
          </w:p>
        </w:tc>
      </w:tr>
      <w:tr w:rsidR="00E829DB">
        <w:trPr>
          <w:trHeight w:hRule="exact" w:val="564"/>
        </w:trPr>
        <w:tc>
          <w:tcPr>
            <w:tcW w:w="312" w:type="dxa"/>
            <w:tcBorders>
              <w:left w:val="nil"/>
            </w:tcBorders>
          </w:tcPr>
          <w:p w:rsidR="00E829DB" w:rsidRDefault="00096074">
            <w:pPr>
              <w:pStyle w:val="TableParagraph"/>
              <w:spacing w:before="1"/>
              <w:ind w:left="-3"/>
              <w:rPr>
                <w:sz w:val="24"/>
              </w:rPr>
            </w:pPr>
            <w:r>
              <w:rPr>
                <w:spacing w:val="-5"/>
                <w:sz w:val="24"/>
              </w:rPr>
              <w:t>1.</w:t>
            </w:r>
          </w:p>
        </w:tc>
        <w:tc>
          <w:tcPr>
            <w:tcW w:w="4681" w:type="dxa"/>
          </w:tcPr>
          <w:p w:rsidR="00E829DB" w:rsidRDefault="00096074">
            <w:pPr>
              <w:pStyle w:val="TableParagraph"/>
              <w:spacing w:before="1"/>
              <w:ind w:left="105"/>
              <w:rPr>
                <w:sz w:val="24"/>
              </w:rPr>
            </w:pPr>
            <w:r>
              <w:rPr>
                <w:sz w:val="24"/>
              </w:rPr>
              <w:t>История</w:t>
            </w:r>
            <w:r>
              <w:rPr>
                <w:spacing w:val="-3"/>
                <w:sz w:val="24"/>
              </w:rPr>
              <w:t xml:space="preserve"> </w:t>
            </w:r>
            <w:r>
              <w:rPr>
                <w:sz w:val="24"/>
              </w:rPr>
              <w:t>развития</w:t>
            </w:r>
            <w:r>
              <w:rPr>
                <w:spacing w:val="-3"/>
                <w:sz w:val="24"/>
              </w:rPr>
              <w:t xml:space="preserve"> </w:t>
            </w:r>
            <w:r>
              <w:rPr>
                <w:spacing w:val="-2"/>
                <w:sz w:val="24"/>
              </w:rPr>
              <w:t>волейбола</w:t>
            </w:r>
          </w:p>
        </w:tc>
        <w:tc>
          <w:tcPr>
            <w:tcW w:w="850" w:type="dxa"/>
          </w:tcPr>
          <w:p w:rsidR="00E829DB" w:rsidRDefault="00E829DB">
            <w:pPr>
              <w:pStyle w:val="TableParagraph"/>
              <w:spacing w:before="1"/>
              <w:rPr>
                <w:b/>
                <w:sz w:val="24"/>
              </w:rPr>
            </w:pPr>
          </w:p>
          <w:p w:rsidR="00E829DB" w:rsidRDefault="00096074">
            <w:pPr>
              <w:pStyle w:val="TableParagraph"/>
              <w:spacing w:line="257" w:lineRule="exact"/>
              <w:jc w:val="center"/>
              <w:rPr>
                <w:sz w:val="24"/>
              </w:rPr>
            </w:pPr>
            <w:r>
              <w:rPr>
                <w:spacing w:val="-10"/>
                <w:sz w:val="24"/>
              </w:rPr>
              <w:t>1</w:t>
            </w:r>
          </w:p>
        </w:tc>
        <w:tc>
          <w:tcPr>
            <w:tcW w:w="994" w:type="dxa"/>
          </w:tcPr>
          <w:p w:rsidR="00E829DB" w:rsidRDefault="00E829DB">
            <w:pPr>
              <w:pStyle w:val="TableParagraph"/>
              <w:spacing w:before="1"/>
              <w:rPr>
                <w:b/>
                <w:sz w:val="24"/>
              </w:rPr>
            </w:pPr>
          </w:p>
          <w:p w:rsidR="00E829DB" w:rsidRDefault="00096074">
            <w:pPr>
              <w:pStyle w:val="TableParagraph"/>
              <w:spacing w:line="257" w:lineRule="exact"/>
              <w:jc w:val="center"/>
              <w:rPr>
                <w:sz w:val="24"/>
              </w:rPr>
            </w:pPr>
            <w:r>
              <w:rPr>
                <w:spacing w:val="-10"/>
                <w:sz w:val="24"/>
              </w:rPr>
              <w:t>0</w:t>
            </w:r>
          </w:p>
        </w:tc>
        <w:tc>
          <w:tcPr>
            <w:tcW w:w="850" w:type="dxa"/>
          </w:tcPr>
          <w:p w:rsidR="00E829DB" w:rsidRDefault="00E829DB">
            <w:pPr>
              <w:pStyle w:val="TableParagraph"/>
              <w:spacing w:before="1"/>
              <w:rPr>
                <w:b/>
                <w:sz w:val="24"/>
              </w:rPr>
            </w:pPr>
          </w:p>
          <w:p w:rsidR="00E829DB" w:rsidRDefault="00096074">
            <w:pPr>
              <w:pStyle w:val="TableParagraph"/>
              <w:spacing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before="1"/>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2.</w:t>
            </w:r>
          </w:p>
        </w:tc>
        <w:tc>
          <w:tcPr>
            <w:tcW w:w="4681" w:type="dxa"/>
          </w:tcPr>
          <w:p w:rsidR="00E829DB" w:rsidRDefault="00096074">
            <w:pPr>
              <w:pStyle w:val="TableParagraph"/>
              <w:spacing w:line="275" w:lineRule="exact"/>
              <w:ind w:left="105"/>
              <w:rPr>
                <w:sz w:val="24"/>
              </w:rPr>
            </w:pPr>
            <w:r>
              <w:rPr>
                <w:sz w:val="24"/>
              </w:rPr>
              <w:t>Правила</w:t>
            </w:r>
            <w:r>
              <w:rPr>
                <w:spacing w:val="-2"/>
                <w:sz w:val="24"/>
              </w:rPr>
              <w:t xml:space="preserve"> </w:t>
            </w:r>
            <w:r>
              <w:rPr>
                <w:sz w:val="24"/>
              </w:rPr>
              <w:t>игры</w:t>
            </w:r>
            <w:r>
              <w:rPr>
                <w:spacing w:val="-1"/>
                <w:sz w:val="24"/>
              </w:rPr>
              <w:t xml:space="preserve"> </w:t>
            </w:r>
            <w:r>
              <w:rPr>
                <w:sz w:val="24"/>
              </w:rPr>
              <w:t>и</w:t>
            </w:r>
            <w:r>
              <w:rPr>
                <w:spacing w:val="-2"/>
                <w:sz w:val="24"/>
              </w:rPr>
              <w:t xml:space="preserve"> </w:t>
            </w:r>
            <w:r>
              <w:rPr>
                <w:sz w:val="24"/>
              </w:rPr>
              <w:t>методика</w:t>
            </w:r>
            <w:r>
              <w:rPr>
                <w:spacing w:val="-2"/>
                <w:sz w:val="24"/>
              </w:rPr>
              <w:t xml:space="preserve"> судейства</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3.</w:t>
            </w:r>
          </w:p>
        </w:tc>
        <w:tc>
          <w:tcPr>
            <w:tcW w:w="4681" w:type="dxa"/>
          </w:tcPr>
          <w:p w:rsidR="00E829DB" w:rsidRDefault="00096074">
            <w:pPr>
              <w:pStyle w:val="TableParagraph"/>
              <w:spacing w:line="275" w:lineRule="exact"/>
              <w:ind w:left="105"/>
              <w:rPr>
                <w:sz w:val="24"/>
              </w:rPr>
            </w:pPr>
            <w:r>
              <w:rPr>
                <w:sz w:val="24"/>
              </w:rPr>
              <w:t>Техническая</w:t>
            </w:r>
            <w:r>
              <w:rPr>
                <w:spacing w:val="-4"/>
                <w:sz w:val="24"/>
              </w:rPr>
              <w:t xml:space="preserve"> </w:t>
            </w:r>
            <w:r>
              <w:rPr>
                <w:sz w:val="24"/>
              </w:rPr>
              <w:t>подготовка</w:t>
            </w:r>
            <w:r>
              <w:rPr>
                <w:spacing w:val="-3"/>
                <w:sz w:val="24"/>
              </w:rPr>
              <w:t xml:space="preserve"> </w:t>
            </w:r>
            <w:r>
              <w:rPr>
                <w:spacing w:val="-2"/>
                <w:sz w:val="24"/>
              </w:rPr>
              <w:t>волейболиста</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4.</w:t>
            </w:r>
          </w:p>
        </w:tc>
        <w:tc>
          <w:tcPr>
            <w:tcW w:w="4681" w:type="dxa"/>
          </w:tcPr>
          <w:p w:rsidR="00E829DB" w:rsidRDefault="00096074">
            <w:pPr>
              <w:pStyle w:val="TableParagraph"/>
              <w:spacing w:line="275" w:lineRule="exact"/>
              <w:ind w:left="105"/>
              <w:rPr>
                <w:sz w:val="24"/>
              </w:rPr>
            </w:pPr>
            <w:r>
              <w:rPr>
                <w:sz w:val="24"/>
              </w:rPr>
              <w:t>Техника</w:t>
            </w:r>
            <w:r>
              <w:rPr>
                <w:spacing w:val="-2"/>
                <w:sz w:val="24"/>
              </w:rPr>
              <w:t xml:space="preserve"> </w:t>
            </w:r>
            <w:r>
              <w:rPr>
                <w:sz w:val="24"/>
              </w:rPr>
              <w:t>игры</w:t>
            </w:r>
            <w:r>
              <w:rPr>
                <w:spacing w:val="-1"/>
                <w:sz w:val="24"/>
              </w:rPr>
              <w:t xml:space="preserve"> </w:t>
            </w:r>
            <w:r>
              <w:rPr>
                <w:sz w:val="24"/>
              </w:rPr>
              <w:t>в</w:t>
            </w:r>
            <w:r>
              <w:rPr>
                <w:spacing w:val="-1"/>
                <w:sz w:val="24"/>
              </w:rPr>
              <w:t xml:space="preserve"> </w:t>
            </w:r>
            <w:r>
              <w:rPr>
                <w:spacing w:val="-2"/>
                <w:sz w:val="24"/>
              </w:rPr>
              <w:t>волейбол</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5.</w:t>
            </w:r>
          </w:p>
        </w:tc>
        <w:tc>
          <w:tcPr>
            <w:tcW w:w="4681" w:type="dxa"/>
          </w:tcPr>
          <w:p w:rsidR="00E829DB" w:rsidRDefault="00096074">
            <w:pPr>
              <w:pStyle w:val="TableParagraph"/>
              <w:spacing w:line="275" w:lineRule="exact"/>
              <w:ind w:left="105"/>
              <w:rPr>
                <w:sz w:val="24"/>
              </w:rPr>
            </w:pPr>
            <w:r>
              <w:rPr>
                <w:sz w:val="24"/>
              </w:rPr>
              <w:t>Физическая</w:t>
            </w:r>
            <w:r>
              <w:rPr>
                <w:spacing w:val="-5"/>
                <w:sz w:val="24"/>
              </w:rPr>
              <w:t xml:space="preserve"> </w:t>
            </w:r>
            <w:r>
              <w:rPr>
                <w:spacing w:val="-2"/>
                <w:sz w:val="24"/>
              </w:rPr>
              <w:t>подготовка</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2"/>
        </w:trPr>
        <w:tc>
          <w:tcPr>
            <w:tcW w:w="312" w:type="dxa"/>
            <w:tcBorders>
              <w:left w:val="nil"/>
            </w:tcBorders>
          </w:tcPr>
          <w:p w:rsidR="00E829DB" w:rsidRDefault="00096074">
            <w:pPr>
              <w:pStyle w:val="TableParagraph"/>
              <w:spacing w:line="276" w:lineRule="exact"/>
              <w:ind w:left="-3"/>
              <w:rPr>
                <w:sz w:val="24"/>
              </w:rPr>
            </w:pPr>
            <w:r>
              <w:rPr>
                <w:spacing w:val="-5"/>
                <w:sz w:val="24"/>
              </w:rPr>
              <w:t>6.</w:t>
            </w:r>
          </w:p>
        </w:tc>
        <w:tc>
          <w:tcPr>
            <w:tcW w:w="4681" w:type="dxa"/>
          </w:tcPr>
          <w:p w:rsidR="00E829DB" w:rsidRDefault="00096074">
            <w:pPr>
              <w:pStyle w:val="TableParagraph"/>
              <w:spacing w:line="276" w:lineRule="exact"/>
              <w:ind w:left="105"/>
              <w:rPr>
                <w:sz w:val="24"/>
              </w:rPr>
            </w:pPr>
            <w:r>
              <w:rPr>
                <w:sz w:val="24"/>
              </w:rPr>
              <w:t>Методика</w:t>
            </w:r>
            <w:r>
              <w:rPr>
                <w:spacing w:val="-6"/>
                <w:sz w:val="24"/>
              </w:rPr>
              <w:t xml:space="preserve"> </w:t>
            </w:r>
            <w:r>
              <w:rPr>
                <w:sz w:val="24"/>
              </w:rPr>
              <w:t>тренировки</w:t>
            </w:r>
            <w:r>
              <w:rPr>
                <w:spacing w:val="-4"/>
                <w:sz w:val="24"/>
              </w:rPr>
              <w:t xml:space="preserve"> </w:t>
            </w:r>
            <w:r>
              <w:rPr>
                <w:spacing w:val="-2"/>
                <w:sz w:val="24"/>
              </w:rPr>
              <w:t>волейболистов</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6"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7.</w:t>
            </w:r>
          </w:p>
        </w:tc>
        <w:tc>
          <w:tcPr>
            <w:tcW w:w="4681" w:type="dxa"/>
          </w:tcPr>
          <w:p w:rsidR="00E829DB" w:rsidRDefault="00096074">
            <w:pPr>
              <w:pStyle w:val="TableParagraph"/>
              <w:spacing w:line="275" w:lineRule="exact"/>
              <w:ind w:left="105"/>
              <w:rPr>
                <w:sz w:val="24"/>
              </w:rPr>
            </w:pPr>
            <w:r>
              <w:rPr>
                <w:sz w:val="24"/>
              </w:rPr>
              <w:t>Стартовые</w:t>
            </w:r>
            <w:r>
              <w:rPr>
                <w:spacing w:val="-2"/>
                <w:sz w:val="24"/>
              </w:rPr>
              <w:t xml:space="preserve"> стойки</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4"/>
        </w:trPr>
        <w:tc>
          <w:tcPr>
            <w:tcW w:w="312" w:type="dxa"/>
            <w:tcBorders>
              <w:left w:val="nil"/>
            </w:tcBorders>
          </w:tcPr>
          <w:p w:rsidR="00E829DB" w:rsidRDefault="00096074">
            <w:pPr>
              <w:pStyle w:val="TableParagraph"/>
              <w:spacing w:before="1"/>
              <w:ind w:left="-3"/>
              <w:rPr>
                <w:sz w:val="24"/>
              </w:rPr>
            </w:pPr>
            <w:r>
              <w:rPr>
                <w:spacing w:val="-5"/>
                <w:sz w:val="24"/>
              </w:rPr>
              <w:t>8.</w:t>
            </w:r>
          </w:p>
        </w:tc>
        <w:tc>
          <w:tcPr>
            <w:tcW w:w="4681" w:type="dxa"/>
          </w:tcPr>
          <w:p w:rsidR="00E829DB" w:rsidRDefault="00096074">
            <w:pPr>
              <w:pStyle w:val="TableParagraph"/>
              <w:spacing w:line="270" w:lineRule="atLeast"/>
              <w:ind w:left="105"/>
              <w:rPr>
                <w:sz w:val="24"/>
              </w:rPr>
            </w:pPr>
            <w:r>
              <w:rPr>
                <w:sz w:val="24"/>
              </w:rPr>
              <w:t>Освоение</w:t>
            </w:r>
            <w:r>
              <w:rPr>
                <w:spacing w:val="-14"/>
                <w:sz w:val="24"/>
              </w:rPr>
              <w:t xml:space="preserve"> </w:t>
            </w:r>
            <w:r>
              <w:rPr>
                <w:sz w:val="24"/>
              </w:rPr>
              <w:t>техники</w:t>
            </w:r>
            <w:r>
              <w:rPr>
                <w:spacing w:val="-15"/>
                <w:sz w:val="24"/>
              </w:rPr>
              <w:t xml:space="preserve"> </w:t>
            </w:r>
            <w:r>
              <w:rPr>
                <w:sz w:val="24"/>
              </w:rPr>
              <w:t>перемещений,</w:t>
            </w:r>
            <w:r>
              <w:rPr>
                <w:spacing w:val="-13"/>
                <w:sz w:val="24"/>
              </w:rPr>
              <w:t xml:space="preserve"> </w:t>
            </w:r>
            <w:r>
              <w:rPr>
                <w:sz w:val="24"/>
              </w:rPr>
              <w:t>стоек волейболиста в нападении</w:t>
            </w:r>
          </w:p>
        </w:tc>
        <w:tc>
          <w:tcPr>
            <w:tcW w:w="850" w:type="dxa"/>
          </w:tcPr>
          <w:p w:rsidR="00E829DB" w:rsidRDefault="00E829DB">
            <w:pPr>
              <w:pStyle w:val="TableParagraph"/>
              <w:spacing w:before="1"/>
              <w:rPr>
                <w:b/>
                <w:sz w:val="24"/>
              </w:rPr>
            </w:pPr>
          </w:p>
          <w:p w:rsidR="00E829DB" w:rsidRDefault="00096074">
            <w:pPr>
              <w:pStyle w:val="TableParagraph"/>
              <w:spacing w:line="257" w:lineRule="exact"/>
              <w:jc w:val="center"/>
              <w:rPr>
                <w:sz w:val="24"/>
              </w:rPr>
            </w:pPr>
            <w:r>
              <w:rPr>
                <w:spacing w:val="-10"/>
                <w:sz w:val="24"/>
              </w:rPr>
              <w:t>1</w:t>
            </w:r>
          </w:p>
        </w:tc>
        <w:tc>
          <w:tcPr>
            <w:tcW w:w="994" w:type="dxa"/>
          </w:tcPr>
          <w:p w:rsidR="00E829DB" w:rsidRDefault="00096074">
            <w:pPr>
              <w:pStyle w:val="TableParagraph"/>
              <w:spacing w:before="1"/>
              <w:jc w:val="center"/>
              <w:rPr>
                <w:sz w:val="24"/>
              </w:rPr>
            </w:pPr>
            <w:r>
              <w:rPr>
                <w:spacing w:val="-10"/>
                <w:sz w:val="24"/>
              </w:rPr>
              <w:t>0</w:t>
            </w:r>
          </w:p>
        </w:tc>
        <w:tc>
          <w:tcPr>
            <w:tcW w:w="850" w:type="dxa"/>
          </w:tcPr>
          <w:p w:rsidR="00E829DB" w:rsidRDefault="00096074">
            <w:pPr>
              <w:pStyle w:val="TableParagraph"/>
              <w:spacing w:before="1"/>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before="1"/>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5"/>
                <w:sz w:val="24"/>
              </w:rPr>
              <w:t>9.</w:t>
            </w:r>
          </w:p>
        </w:tc>
        <w:tc>
          <w:tcPr>
            <w:tcW w:w="4681" w:type="dxa"/>
          </w:tcPr>
          <w:p w:rsidR="00E829DB" w:rsidRDefault="00096074">
            <w:pPr>
              <w:pStyle w:val="TableParagraph"/>
              <w:spacing w:line="276" w:lineRule="exact"/>
              <w:ind w:left="105"/>
              <w:rPr>
                <w:sz w:val="24"/>
              </w:rPr>
            </w:pPr>
            <w:r>
              <w:rPr>
                <w:sz w:val="24"/>
              </w:rPr>
              <w:t>Освоение</w:t>
            </w:r>
            <w:r>
              <w:rPr>
                <w:spacing w:val="-14"/>
                <w:sz w:val="24"/>
              </w:rPr>
              <w:t xml:space="preserve"> </w:t>
            </w:r>
            <w:r>
              <w:rPr>
                <w:sz w:val="24"/>
              </w:rPr>
              <w:t>техники</w:t>
            </w:r>
            <w:r>
              <w:rPr>
                <w:spacing w:val="-15"/>
                <w:sz w:val="24"/>
              </w:rPr>
              <w:t xml:space="preserve"> </w:t>
            </w:r>
            <w:r>
              <w:rPr>
                <w:sz w:val="24"/>
              </w:rPr>
              <w:t>перемещений,</w:t>
            </w:r>
            <w:r>
              <w:rPr>
                <w:spacing w:val="-13"/>
                <w:sz w:val="24"/>
              </w:rPr>
              <w:t xml:space="preserve"> </w:t>
            </w:r>
            <w:r>
              <w:rPr>
                <w:sz w:val="24"/>
              </w:rPr>
              <w:t>стоек волейболиста в защите</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10"/>
                <w:sz w:val="24"/>
              </w:rPr>
              <w:t>1</w:t>
            </w:r>
          </w:p>
          <w:p w:rsidR="00E829DB" w:rsidRDefault="00096074">
            <w:pPr>
              <w:pStyle w:val="TableParagraph"/>
              <w:spacing w:line="257" w:lineRule="exact"/>
              <w:ind w:left="-3"/>
              <w:rPr>
                <w:sz w:val="24"/>
              </w:rPr>
            </w:pPr>
            <w:r>
              <w:rPr>
                <w:spacing w:val="-5"/>
                <w:sz w:val="24"/>
              </w:rPr>
              <w:t>0.</w:t>
            </w:r>
          </w:p>
        </w:tc>
        <w:tc>
          <w:tcPr>
            <w:tcW w:w="4681" w:type="dxa"/>
          </w:tcPr>
          <w:p w:rsidR="00E829DB" w:rsidRDefault="00096074">
            <w:pPr>
              <w:pStyle w:val="TableParagraph"/>
              <w:spacing w:line="275" w:lineRule="exact"/>
              <w:ind w:left="105"/>
              <w:rPr>
                <w:sz w:val="24"/>
              </w:rPr>
            </w:pPr>
            <w:r>
              <w:rPr>
                <w:sz w:val="24"/>
              </w:rPr>
              <w:t>Обучение</w:t>
            </w:r>
            <w:r>
              <w:rPr>
                <w:spacing w:val="-5"/>
                <w:sz w:val="24"/>
              </w:rPr>
              <w:t xml:space="preserve"> </w:t>
            </w:r>
            <w:r>
              <w:rPr>
                <w:sz w:val="24"/>
              </w:rPr>
              <w:t>технике</w:t>
            </w:r>
            <w:r>
              <w:rPr>
                <w:spacing w:val="-4"/>
                <w:sz w:val="24"/>
              </w:rPr>
              <w:t xml:space="preserve"> </w:t>
            </w:r>
            <w:r>
              <w:rPr>
                <w:sz w:val="24"/>
              </w:rPr>
              <w:t>нижней</w:t>
            </w:r>
            <w:r>
              <w:rPr>
                <w:spacing w:val="-3"/>
                <w:sz w:val="24"/>
              </w:rPr>
              <w:t xml:space="preserve"> </w:t>
            </w:r>
            <w:r>
              <w:rPr>
                <w:sz w:val="24"/>
              </w:rPr>
              <w:t>прямой</w:t>
            </w:r>
            <w:r>
              <w:rPr>
                <w:spacing w:val="-5"/>
                <w:sz w:val="24"/>
              </w:rPr>
              <w:t xml:space="preserve"> </w:t>
            </w:r>
            <w:r>
              <w:rPr>
                <w:spacing w:val="-2"/>
                <w:sz w:val="24"/>
              </w:rPr>
              <w:t>подачи</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561"/>
        </w:trPr>
        <w:tc>
          <w:tcPr>
            <w:tcW w:w="312" w:type="dxa"/>
            <w:tcBorders>
              <w:left w:val="nil"/>
            </w:tcBorders>
          </w:tcPr>
          <w:p w:rsidR="00E829DB" w:rsidRDefault="00096074">
            <w:pPr>
              <w:pStyle w:val="TableParagraph"/>
              <w:spacing w:line="275" w:lineRule="exact"/>
              <w:ind w:left="-3"/>
              <w:rPr>
                <w:sz w:val="24"/>
              </w:rPr>
            </w:pPr>
            <w:r>
              <w:rPr>
                <w:spacing w:val="-10"/>
                <w:sz w:val="24"/>
              </w:rPr>
              <w:t>1</w:t>
            </w:r>
          </w:p>
          <w:p w:rsidR="00E829DB" w:rsidRDefault="00096074">
            <w:pPr>
              <w:pStyle w:val="TableParagraph"/>
              <w:spacing w:line="257" w:lineRule="exact"/>
              <w:ind w:left="-3"/>
              <w:rPr>
                <w:sz w:val="24"/>
              </w:rPr>
            </w:pPr>
            <w:r>
              <w:rPr>
                <w:spacing w:val="-5"/>
                <w:sz w:val="24"/>
              </w:rPr>
              <w:t>1.</w:t>
            </w:r>
          </w:p>
        </w:tc>
        <w:tc>
          <w:tcPr>
            <w:tcW w:w="4681" w:type="dxa"/>
          </w:tcPr>
          <w:p w:rsidR="00E829DB" w:rsidRDefault="00096074">
            <w:pPr>
              <w:pStyle w:val="TableParagraph"/>
              <w:spacing w:line="275" w:lineRule="exact"/>
              <w:ind w:left="105"/>
              <w:rPr>
                <w:sz w:val="24"/>
              </w:rPr>
            </w:pPr>
            <w:r>
              <w:rPr>
                <w:sz w:val="24"/>
              </w:rPr>
              <w:t>Обучение</w:t>
            </w:r>
            <w:r>
              <w:rPr>
                <w:spacing w:val="-5"/>
                <w:sz w:val="24"/>
              </w:rPr>
              <w:t xml:space="preserve"> </w:t>
            </w:r>
            <w:r>
              <w:rPr>
                <w:sz w:val="24"/>
              </w:rPr>
              <w:t>технике</w:t>
            </w:r>
            <w:r>
              <w:rPr>
                <w:spacing w:val="-4"/>
                <w:sz w:val="24"/>
              </w:rPr>
              <w:t xml:space="preserve"> </w:t>
            </w:r>
            <w:r>
              <w:rPr>
                <w:sz w:val="24"/>
              </w:rPr>
              <w:t>нижней</w:t>
            </w:r>
            <w:r>
              <w:rPr>
                <w:spacing w:val="-3"/>
                <w:sz w:val="24"/>
              </w:rPr>
              <w:t xml:space="preserve"> </w:t>
            </w:r>
            <w:r>
              <w:rPr>
                <w:sz w:val="24"/>
              </w:rPr>
              <w:t>боковой</w:t>
            </w:r>
            <w:r>
              <w:rPr>
                <w:spacing w:val="-5"/>
                <w:sz w:val="24"/>
              </w:rPr>
              <w:t xml:space="preserve"> </w:t>
            </w:r>
            <w:r>
              <w:rPr>
                <w:spacing w:val="-2"/>
                <w:sz w:val="24"/>
              </w:rPr>
              <w:t>подачи</w:t>
            </w:r>
          </w:p>
        </w:tc>
        <w:tc>
          <w:tcPr>
            <w:tcW w:w="850" w:type="dxa"/>
          </w:tcPr>
          <w:p w:rsidR="00E829DB" w:rsidRDefault="00096074">
            <w:pPr>
              <w:pStyle w:val="TableParagraph"/>
              <w:spacing w:before="275" w:line="257" w:lineRule="exact"/>
              <w:jc w:val="center"/>
              <w:rPr>
                <w:sz w:val="24"/>
              </w:rPr>
            </w:pPr>
            <w:r>
              <w:rPr>
                <w:spacing w:val="-10"/>
                <w:sz w:val="24"/>
              </w:rPr>
              <w:t>1</w:t>
            </w:r>
          </w:p>
        </w:tc>
        <w:tc>
          <w:tcPr>
            <w:tcW w:w="994" w:type="dxa"/>
          </w:tcPr>
          <w:p w:rsidR="00E829DB" w:rsidRDefault="00096074">
            <w:pPr>
              <w:pStyle w:val="TableParagraph"/>
              <w:spacing w:before="275" w:line="257" w:lineRule="exact"/>
              <w:jc w:val="center"/>
              <w:rPr>
                <w:sz w:val="24"/>
              </w:rPr>
            </w:pPr>
            <w:r>
              <w:rPr>
                <w:spacing w:val="-10"/>
                <w:sz w:val="24"/>
              </w:rPr>
              <w:t>0</w:t>
            </w:r>
          </w:p>
        </w:tc>
        <w:tc>
          <w:tcPr>
            <w:tcW w:w="850" w:type="dxa"/>
          </w:tcPr>
          <w:p w:rsidR="00E829DB" w:rsidRDefault="00096074">
            <w:pPr>
              <w:pStyle w:val="TableParagraph"/>
              <w:spacing w:before="275" w:line="257" w:lineRule="exact"/>
              <w:jc w:val="center"/>
              <w:rPr>
                <w:sz w:val="24"/>
              </w:rPr>
            </w:pPr>
            <w:r>
              <w:rPr>
                <w:spacing w:val="-10"/>
                <w:sz w:val="24"/>
              </w:rPr>
              <w:t>1</w:t>
            </w:r>
          </w:p>
        </w:tc>
        <w:tc>
          <w:tcPr>
            <w:tcW w:w="541" w:type="dxa"/>
          </w:tcPr>
          <w:p w:rsidR="00E829DB" w:rsidRDefault="00E829DB">
            <w:pPr>
              <w:pStyle w:val="TableParagraph"/>
            </w:pPr>
          </w:p>
        </w:tc>
        <w:tc>
          <w:tcPr>
            <w:tcW w:w="879" w:type="dxa"/>
          </w:tcPr>
          <w:p w:rsidR="00E829DB" w:rsidRDefault="00E829DB">
            <w:pPr>
              <w:pStyle w:val="TableParagraph"/>
            </w:pPr>
          </w:p>
        </w:tc>
        <w:tc>
          <w:tcPr>
            <w:tcW w:w="1561" w:type="dxa"/>
          </w:tcPr>
          <w:p w:rsidR="00E829DB" w:rsidRDefault="00096074">
            <w:pPr>
              <w:pStyle w:val="TableParagraph"/>
              <w:spacing w:line="275" w:lineRule="exact"/>
              <w:ind w:left="102"/>
              <w:rPr>
                <w:sz w:val="24"/>
              </w:rPr>
            </w:pPr>
            <w:r>
              <w:rPr>
                <w:spacing w:val="-2"/>
                <w:sz w:val="24"/>
              </w:rPr>
              <w:t>resh.edu.ru</w:t>
            </w:r>
          </w:p>
        </w:tc>
      </w:tr>
      <w:tr w:rsidR="00E829DB">
        <w:trPr>
          <w:trHeight w:hRule="exact" w:val="286"/>
        </w:trPr>
        <w:tc>
          <w:tcPr>
            <w:tcW w:w="312" w:type="dxa"/>
            <w:tcBorders>
              <w:left w:val="nil"/>
            </w:tcBorders>
          </w:tcPr>
          <w:p w:rsidR="00E829DB" w:rsidRDefault="00096074">
            <w:pPr>
              <w:pStyle w:val="TableParagraph"/>
              <w:spacing w:line="256" w:lineRule="exact"/>
              <w:ind w:left="-3"/>
              <w:rPr>
                <w:sz w:val="24"/>
              </w:rPr>
            </w:pPr>
            <w:r>
              <w:rPr>
                <w:spacing w:val="-10"/>
                <w:sz w:val="24"/>
              </w:rPr>
              <w:t>1</w:t>
            </w:r>
          </w:p>
        </w:tc>
        <w:tc>
          <w:tcPr>
            <w:tcW w:w="4681" w:type="dxa"/>
          </w:tcPr>
          <w:p w:rsidR="00E829DB" w:rsidRDefault="00096074">
            <w:pPr>
              <w:pStyle w:val="TableParagraph"/>
              <w:spacing w:line="256" w:lineRule="exact"/>
              <w:ind w:left="105"/>
              <w:rPr>
                <w:sz w:val="24"/>
              </w:rPr>
            </w:pPr>
            <w:r>
              <w:rPr>
                <w:sz w:val="24"/>
              </w:rPr>
              <w:t>Обучение</w:t>
            </w:r>
            <w:r>
              <w:rPr>
                <w:spacing w:val="-4"/>
                <w:sz w:val="24"/>
              </w:rPr>
              <w:t xml:space="preserve"> </w:t>
            </w:r>
            <w:r>
              <w:rPr>
                <w:sz w:val="24"/>
              </w:rPr>
              <w:t>технике</w:t>
            </w:r>
            <w:r>
              <w:rPr>
                <w:spacing w:val="-4"/>
                <w:sz w:val="24"/>
              </w:rPr>
              <w:t xml:space="preserve"> </w:t>
            </w:r>
            <w:r>
              <w:rPr>
                <w:sz w:val="24"/>
              </w:rPr>
              <w:t>верхней</w:t>
            </w:r>
            <w:r>
              <w:rPr>
                <w:spacing w:val="-4"/>
                <w:sz w:val="24"/>
              </w:rPr>
              <w:t xml:space="preserve"> </w:t>
            </w:r>
            <w:r>
              <w:rPr>
                <w:sz w:val="24"/>
              </w:rPr>
              <w:t>прямой</w:t>
            </w:r>
            <w:r>
              <w:rPr>
                <w:spacing w:val="-4"/>
                <w:sz w:val="24"/>
              </w:rPr>
              <w:t xml:space="preserve"> </w:t>
            </w:r>
            <w:r>
              <w:rPr>
                <w:spacing w:val="-2"/>
                <w:sz w:val="24"/>
              </w:rPr>
              <w:t>подачи</w:t>
            </w:r>
          </w:p>
        </w:tc>
        <w:tc>
          <w:tcPr>
            <w:tcW w:w="850" w:type="dxa"/>
          </w:tcPr>
          <w:p w:rsidR="00E829DB" w:rsidRDefault="00E829DB">
            <w:pPr>
              <w:pStyle w:val="TableParagraph"/>
              <w:rPr>
                <w:sz w:val="20"/>
              </w:rPr>
            </w:pPr>
          </w:p>
        </w:tc>
        <w:tc>
          <w:tcPr>
            <w:tcW w:w="994" w:type="dxa"/>
          </w:tcPr>
          <w:p w:rsidR="00E829DB" w:rsidRDefault="00E829DB">
            <w:pPr>
              <w:pStyle w:val="TableParagraph"/>
              <w:rPr>
                <w:sz w:val="20"/>
              </w:rPr>
            </w:pPr>
          </w:p>
        </w:tc>
        <w:tc>
          <w:tcPr>
            <w:tcW w:w="850" w:type="dxa"/>
          </w:tcPr>
          <w:p w:rsidR="00E829DB" w:rsidRDefault="00E829DB">
            <w:pPr>
              <w:pStyle w:val="TableParagraph"/>
              <w:rPr>
                <w:sz w:val="20"/>
              </w:rPr>
            </w:pPr>
          </w:p>
        </w:tc>
        <w:tc>
          <w:tcPr>
            <w:tcW w:w="541" w:type="dxa"/>
          </w:tcPr>
          <w:p w:rsidR="00E829DB" w:rsidRDefault="00E829DB">
            <w:pPr>
              <w:pStyle w:val="TableParagraph"/>
              <w:rPr>
                <w:sz w:val="20"/>
              </w:rPr>
            </w:pPr>
          </w:p>
        </w:tc>
        <w:tc>
          <w:tcPr>
            <w:tcW w:w="879" w:type="dxa"/>
          </w:tcPr>
          <w:p w:rsidR="00E829DB" w:rsidRDefault="00E829DB">
            <w:pPr>
              <w:pStyle w:val="TableParagraph"/>
              <w:rPr>
                <w:sz w:val="20"/>
              </w:rPr>
            </w:pPr>
          </w:p>
        </w:tc>
        <w:tc>
          <w:tcPr>
            <w:tcW w:w="1561" w:type="dxa"/>
          </w:tcPr>
          <w:p w:rsidR="00E829DB" w:rsidRDefault="00096074">
            <w:pPr>
              <w:pStyle w:val="TableParagraph"/>
              <w:spacing w:line="256" w:lineRule="exact"/>
              <w:ind w:left="102"/>
              <w:rPr>
                <w:sz w:val="24"/>
              </w:rPr>
            </w:pPr>
            <w:r>
              <w:rPr>
                <w:spacing w:val="-2"/>
                <w:sz w:val="24"/>
              </w:rPr>
              <w:t>resh.edu.ru</w:t>
            </w:r>
          </w:p>
        </w:tc>
      </w:tr>
    </w:tbl>
    <w:p w:rsidR="00E829DB" w:rsidRDefault="00E829DB">
      <w:pPr>
        <w:spacing w:line="256" w:lineRule="exact"/>
        <w:rPr>
          <w:sz w:val="24"/>
        </w:rPr>
        <w:sectPr w:rsidR="00E829DB">
          <w:pgSz w:w="11920" w:h="16850"/>
          <w:pgMar w:top="680" w:right="260" w:bottom="1360" w:left="0" w:header="0" w:footer="1110" w:gutter="0"/>
          <w:cols w:space="720"/>
        </w:sectPr>
      </w:pPr>
    </w:p>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
        <w:gridCol w:w="286"/>
        <w:gridCol w:w="4396"/>
        <w:gridCol w:w="284"/>
        <w:gridCol w:w="568"/>
        <w:gridCol w:w="287"/>
        <w:gridCol w:w="709"/>
        <w:gridCol w:w="284"/>
        <w:gridCol w:w="567"/>
        <w:gridCol w:w="287"/>
        <w:gridCol w:w="241"/>
        <w:gridCol w:w="270"/>
        <w:gridCol w:w="625"/>
        <w:gridCol w:w="284"/>
        <w:gridCol w:w="1278"/>
        <w:gridCol w:w="284"/>
      </w:tblGrid>
      <w:tr w:rsidR="00E829DB">
        <w:trPr>
          <w:trHeight w:val="275"/>
        </w:trPr>
        <w:tc>
          <w:tcPr>
            <w:tcW w:w="312" w:type="dxa"/>
            <w:tcBorders>
              <w:left w:val="nil"/>
            </w:tcBorders>
          </w:tcPr>
          <w:p w:rsidR="00E829DB" w:rsidRDefault="00096074">
            <w:pPr>
              <w:pStyle w:val="TableParagraph"/>
              <w:spacing w:line="256" w:lineRule="exact"/>
              <w:ind w:left="-3"/>
              <w:rPr>
                <w:sz w:val="24"/>
              </w:rPr>
            </w:pPr>
            <w:r>
              <w:rPr>
                <w:spacing w:val="-10"/>
                <w:sz w:val="24"/>
              </w:rPr>
              <w:lastRenderedPageBreak/>
              <w:t>2</w:t>
            </w:r>
          </w:p>
        </w:tc>
        <w:tc>
          <w:tcPr>
            <w:tcW w:w="4682" w:type="dxa"/>
            <w:gridSpan w:val="2"/>
          </w:tcPr>
          <w:p w:rsidR="00E829DB" w:rsidRDefault="00E829DB">
            <w:pPr>
              <w:pStyle w:val="TableParagraph"/>
              <w:rPr>
                <w:sz w:val="20"/>
              </w:rPr>
            </w:pPr>
          </w:p>
        </w:tc>
        <w:tc>
          <w:tcPr>
            <w:tcW w:w="852" w:type="dxa"/>
            <w:gridSpan w:val="2"/>
          </w:tcPr>
          <w:p w:rsidR="00E829DB" w:rsidRDefault="00096074">
            <w:pPr>
              <w:pStyle w:val="TableParagraph"/>
              <w:spacing w:line="256" w:lineRule="exact"/>
              <w:ind w:right="2"/>
              <w:jc w:val="center"/>
              <w:rPr>
                <w:sz w:val="24"/>
              </w:rPr>
            </w:pPr>
            <w:r>
              <w:rPr>
                <w:spacing w:val="-10"/>
                <w:sz w:val="24"/>
              </w:rPr>
              <w:t>1</w:t>
            </w:r>
          </w:p>
        </w:tc>
        <w:tc>
          <w:tcPr>
            <w:tcW w:w="996" w:type="dxa"/>
            <w:gridSpan w:val="2"/>
          </w:tcPr>
          <w:p w:rsidR="00E829DB" w:rsidRDefault="00096074">
            <w:pPr>
              <w:pStyle w:val="TableParagraph"/>
              <w:spacing w:line="256" w:lineRule="exact"/>
              <w:ind w:right="6"/>
              <w:jc w:val="center"/>
              <w:rPr>
                <w:sz w:val="24"/>
              </w:rPr>
            </w:pPr>
            <w:r>
              <w:rPr>
                <w:spacing w:val="-10"/>
                <w:sz w:val="24"/>
              </w:rPr>
              <w:t>0</w:t>
            </w:r>
          </w:p>
        </w:tc>
        <w:tc>
          <w:tcPr>
            <w:tcW w:w="851" w:type="dxa"/>
            <w:gridSpan w:val="2"/>
          </w:tcPr>
          <w:p w:rsidR="00E829DB" w:rsidRDefault="00096074">
            <w:pPr>
              <w:pStyle w:val="TableParagraph"/>
              <w:spacing w:line="256" w:lineRule="exact"/>
              <w:ind w:right="10"/>
              <w:jc w:val="center"/>
              <w:rPr>
                <w:sz w:val="24"/>
              </w:rPr>
            </w:pPr>
            <w:r>
              <w:rPr>
                <w:spacing w:val="-10"/>
                <w:sz w:val="24"/>
              </w:rPr>
              <w:t>1</w:t>
            </w:r>
          </w:p>
        </w:tc>
        <w:tc>
          <w:tcPr>
            <w:tcW w:w="528" w:type="dxa"/>
            <w:gridSpan w:val="2"/>
          </w:tcPr>
          <w:p w:rsidR="00E829DB" w:rsidRDefault="00E829DB">
            <w:pPr>
              <w:pStyle w:val="TableParagraph"/>
              <w:rPr>
                <w:sz w:val="20"/>
              </w:rPr>
            </w:pPr>
          </w:p>
        </w:tc>
        <w:tc>
          <w:tcPr>
            <w:tcW w:w="895" w:type="dxa"/>
            <w:gridSpan w:val="2"/>
          </w:tcPr>
          <w:p w:rsidR="00E829DB" w:rsidRDefault="00E829DB">
            <w:pPr>
              <w:pStyle w:val="TableParagraph"/>
              <w:rPr>
                <w:sz w:val="20"/>
              </w:rPr>
            </w:pPr>
          </w:p>
        </w:tc>
        <w:tc>
          <w:tcPr>
            <w:tcW w:w="1562" w:type="dxa"/>
            <w:gridSpan w:val="2"/>
          </w:tcPr>
          <w:p w:rsidR="00E829DB" w:rsidRDefault="00E829DB">
            <w:pPr>
              <w:pStyle w:val="TableParagraph"/>
              <w:rPr>
                <w:sz w:val="20"/>
              </w:rPr>
            </w:pPr>
          </w:p>
        </w:tc>
        <w:tc>
          <w:tcPr>
            <w:tcW w:w="284" w:type="dxa"/>
            <w:vMerge w:val="restart"/>
            <w:tcBorders>
              <w:top w:val="nil"/>
              <w:right w:val="nil"/>
            </w:tcBorders>
          </w:tcPr>
          <w:p w:rsidR="00E829DB" w:rsidRDefault="00E829DB">
            <w:pPr>
              <w:pStyle w:val="TableParagraph"/>
              <w:rPr>
                <w:sz w:val="24"/>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5"/>
                <w:sz w:val="24"/>
              </w:rPr>
              <w:t xml:space="preserve"> </w:t>
            </w:r>
            <w:r>
              <w:rPr>
                <w:sz w:val="24"/>
              </w:rPr>
              <w:t>техники</w:t>
            </w:r>
            <w:r>
              <w:rPr>
                <w:spacing w:val="-4"/>
                <w:sz w:val="24"/>
              </w:rPr>
              <w:t xml:space="preserve"> </w:t>
            </w:r>
            <w:r>
              <w:rPr>
                <w:sz w:val="24"/>
              </w:rPr>
              <w:t>верхней</w:t>
            </w:r>
            <w:r>
              <w:rPr>
                <w:spacing w:val="-3"/>
                <w:sz w:val="24"/>
              </w:rPr>
              <w:t xml:space="preserve"> </w:t>
            </w:r>
            <w:r>
              <w:rPr>
                <w:sz w:val="24"/>
              </w:rPr>
              <w:t>боковой</w:t>
            </w:r>
            <w:r>
              <w:rPr>
                <w:spacing w:val="-5"/>
                <w:sz w:val="24"/>
              </w:rPr>
              <w:t xml:space="preserve"> </w:t>
            </w:r>
            <w:r>
              <w:rPr>
                <w:spacing w:val="-2"/>
                <w:sz w:val="24"/>
              </w:rPr>
              <w:t>подаче</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3.</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5"/>
                <w:sz w:val="24"/>
              </w:rPr>
              <w:t xml:space="preserve"> </w:t>
            </w:r>
            <w:r>
              <w:rPr>
                <w:sz w:val="24"/>
              </w:rPr>
              <w:t>укороченной</w:t>
            </w:r>
            <w:r>
              <w:rPr>
                <w:spacing w:val="-6"/>
                <w:sz w:val="24"/>
              </w:rPr>
              <w:t xml:space="preserve"> </w:t>
            </w:r>
            <w:r>
              <w:rPr>
                <w:spacing w:val="-2"/>
                <w:sz w:val="24"/>
              </w:rPr>
              <w:t>подачи</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4.</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5"/>
                <w:sz w:val="24"/>
              </w:rPr>
              <w:t xml:space="preserve"> </w:t>
            </w:r>
            <w:r>
              <w:rPr>
                <w:sz w:val="24"/>
              </w:rPr>
              <w:t>технике</w:t>
            </w:r>
            <w:r>
              <w:rPr>
                <w:spacing w:val="-5"/>
                <w:sz w:val="24"/>
              </w:rPr>
              <w:t xml:space="preserve"> </w:t>
            </w:r>
            <w:r>
              <w:rPr>
                <w:sz w:val="24"/>
              </w:rPr>
              <w:t>верхних</w:t>
            </w:r>
            <w:r>
              <w:rPr>
                <w:spacing w:val="-2"/>
                <w:sz w:val="24"/>
              </w:rPr>
              <w:t xml:space="preserve"> передач</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5.</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3"/>
                <w:sz w:val="24"/>
              </w:rPr>
              <w:t xml:space="preserve"> </w:t>
            </w:r>
            <w:r>
              <w:rPr>
                <w:sz w:val="24"/>
              </w:rPr>
              <w:t>технике</w:t>
            </w:r>
            <w:r>
              <w:rPr>
                <w:spacing w:val="-5"/>
                <w:sz w:val="24"/>
              </w:rPr>
              <w:t xml:space="preserve"> </w:t>
            </w:r>
            <w:r>
              <w:rPr>
                <w:sz w:val="24"/>
              </w:rPr>
              <w:t>передач</w:t>
            </w:r>
            <w:r>
              <w:rPr>
                <w:spacing w:val="-3"/>
                <w:sz w:val="24"/>
              </w:rPr>
              <w:t xml:space="preserve"> </w:t>
            </w:r>
            <w:r>
              <w:rPr>
                <w:sz w:val="24"/>
              </w:rPr>
              <w:t>в</w:t>
            </w:r>
            <w:r>
              <w:rPr>
                <w:spacing w:val="-3"/>
                <w:sz w:val="24"/>
              </w:rPr>
              <w:t xml:space="preserve"> </w:t>
            </w:r>
            <w:r>
              <w:rPr>
                <w:spacing w:val="-2"/>
                <w:sz w:val="24"/>
              </w:rPr>
              <w:t>прыжке</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right w:val="nil"/>
            </w:tcBorders>
          </w:tcPr>
          <w:p w:rsidR="00E829DB" w:rsidRDefault="00E829DB">
            <w:pPr>
              <w:rPr>
                <w:sz w:val="2"/>
                <w:szCs w:val="2"/>
              </w:rPr>
            </w:pPr>
          </w:p>
        </w:tc>
      </w:tr>
      <w:tr w:rsidR="00E829DB">
        <w:trPr>
          <w:trHeight w:val="266"/>
        </w:trPr>
        <w:tc>
          <w:tcPr>
            <w:tcW w:w="312" w:type="dxa"/>
            <w:tcBorders>
              <w:top w:val="nil"/>
              <w:left w:val="nil"/>
              <w:bottom w:val="nil"/>
            </w:tcBorders>
          </w:tcPr>
          <w:p w:rsidR="00E829DB" w:rsidRDefault="00096074">
            <w:pPr>
              <w:pStyle w:val="TableParagraph"/>
              <w:spacing w:line="246" w:lineRule="exact"/>
              <w:ind w:left="-3"/>
              <w:rPr>
                <w:sz w:val="24"/>
              </w:rPr>
            </w:pPr>
            <w:r>
              <w:rPr>
                <w:spacing w:val="-5"/>
                <w:sz w:val="24"/>
              </w:rPr>
              <w:t>6.</w:t>
            </w:r>
          </w:p>
        </w:tc>
        <w:tc>
          <w:tcPr>
            <w:tcW w:w="4682" w:type="dxa"/>
            <w:gridSpan w:val="2"/>
            <w:tcBorders>
              <w:top w:val="nil"/>
              <w:bottom w:val="nil"/>
            </w:tcBorders>
          </w:tcPr>
          <w:p w:rsidR="00E829DB" w:rsidRDefault="00096074">
            <w:pPr>
              <w:pStyle w:val="TableParagraph"/>
              <w:spacing w:line="246" w:lineRule="exact"/>
              <w:ind w:left="105"/>
              <w:rPr>
                <w:sz w:val="24"/>
              </w:rPr>
            </w:pPr>
            <w:r>
              <w:rPr>
                <w:sz w:val="24"/>
              </w:rPr>
              <w:t>(отбивание</w:t>
            </w:r>
            <w:r>
              <w:rPr>
                <w:spacing w:val="-4"/>
                <w:sz w:val="24"/>
              </w:rPr>
              <w:t xml:space="preserve"> </w:t>
            </w:r>
            <w:r>
              <w:rPr>
                <w:sz w:val="24"/>
              </w:rPr>
              <w:t>кулаком</w:t>
            </w:r>
            <w:r>
              <w:rPr>
                <w:spacing w:val="-3"/>
                <w:sz w:val="24"/>
              </w:rPr>
              <w:t xml:space="preserve"> </w:t>
            </w:r>
            <w:r>
              <w:rPr>
                <w:sz w:val="24"/>
              </w:rPr>
              <w:t>выше</w:t>
            </w:r>
            <w:r>
              <w:rPr>
                <w:spacing w:val="-4"/>
                <w:sz w:val="24"/>
              </w:rPr>
              <w:t xml:space="preserve"> </w:t>
            </w:r>
            <w:r>
              <w:rPr>
                <w:sz w:val="24"/>
              </w:rPr>
              <w:t>верхнего</w:t>
            </w:r>
            <w:r>
              <w:rPr>
                <w:spacing w:val="-2"/>
                <w:sz w:val="24"/>
              </w:rPr>
              <w:t xml:space="preserve"> </w:t>
            </w:r>
            <w:r>
              <w:rPr>
                <w:spacing w:val="-4"/>
                <w:sz w:val="24"/>
              </w:rPr>
              <w:t>края</w:t>
            </w:r>
          </w:p>
        </w:tc>
        <w:tc>
          <w:tcPr>
            <w:tcW w:w="852" w:type="dxa"/>
            <w:gridSpan w:val="2"/>
            <w:tcBorders>
              <w:top w:val="nil"/>
              <w:bottom w:val="nil"/>
            </w:tcBorders>
          </w:tcPr>
          <w:p w:rsidR="00E829DB" w:rsidRDefault="00096074">
            <w:pPr>
              <w:pStyle w:val="TableParagraph"/>
              <w:spacing w:line="246" w:lineRule="exact"/>
              <w:ind w:right="2"/>
              <w:jc w:val="center"/>
              <w:rPr>
                <w:sz w:val="24"/>
              </w:rPr>
            </w:pPr>
            <w:r>
              <w:rPr>
                <w:spacing w:val="-10"/>
                <w:sz w:val="24"/>
              </w:rPr>
              <w:t>1</w:t>
            </w:r>
          </w:p>
        </w:tc>
        <w:tc>
          <w:tcPr>
            <w:tcW w:w="996" w:type="dxa"/>
            <w:gridSpan w:val="2"/>
            <w:tcBorders>
              <w:top w:val="nil"/>
              <w:bottom w:val="nil"/>
            </w:tcBorders>
          </w:tcPr>
          <w:p w:rsidR="00E829DB" w:rsidRDefault="00096074">
            <w:pPr>
              <w:pStyle w:val="TableParagraph"/>
              <w:spacing w:line="246" w:lineRule="exact"/>
              <w:ind w:right="6"/>
              <w:jc w:val="center"/>
              <w:rPr>
                <w:sz w:val="24"/>
              </w:rPr>
            </w:pPr>
            <w:r>
              <w:rPr>
                <w:spacing w:val="-10"/>
                <w:sz w:val="24"/>
              </w:rPr>
              <w:t>0</w:t>
            </w:r>
          </w:p>
        </w:tc>
        <w:tc>
          <w:tcPr>
            <w:tcW w:w="851" w:type="dxa"/>
            <w:gridSpan w:val="2"/>
            <w:tcBorders>
              <w:top w:val="nil"/>
              <w:bottom w:val="nil"/>
            </w:tcBorders>
          </w:tcPr>
          <w:p w:rsidR="00E829DB" w:rsidRDefault="00096074">
            <w:pPr>
              <w:pStyle w:val="TableParagraph"/>
              <w:spacing w:line="246"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bottom w:val="nil"/>
            </w:tcBorders>
          </w:tcPr>
          <w:p w:rsidR="00E829DB" w:rsidRDefault="00E829DB">
            <w:pPr>
              <w:pStyle w:val="TableParagraph"/>
              <w:rPr>
                <w:sz w:val="18"/>
              </w:rPr>
            </w:pPr>
          </w:p>
        </w:tc>
        <w:tc>
          <w:tcPr>
            <w:tcW w:w="284" w:type="dxa"/>
            <w:vMerge/>
            <w:tcBorders>
              <w:top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E829DB">
            <w:pPr>
              <w:pStyle w:val="TableParagraph"/>
              <w:rPr>
                <w:sz w:val="18"/>
              </w:rPr>
            </w:pPr>
          </w:p>
        </w:tc>
        <w:tc>
          <w:tcPr>
            <w:tcW w:w="4682" w:type="dxa"/>
            <w:gridSpan w:val="2"/>
            <w:tcBorders>
              <w:top w:val="nil"/>
            </w:tcBorders>
          </w:tcPr>
          <w:p w:rsidR="00E829DB" w:rsidRDefault="00096074">
            <w:pPr>
              <w:pStyle w:val="TableParagraph"/>
              <w:spacing w:line="247" w:lineRule="exact"/>
              <w:ind w:left="105"/>
              <w:rPr>
                <w:sz w:val="24"/>
              </w:rPr>
            </w:pPr>
            <w:r>
              <w:rPr>
                <w:spacing w:val="-2"/>
                <w:sz w:val="24"/>
              </w:rPr>
              <w:t>сетки).</w:t>
            </w:r>
          </w:p>
        </w:tc>
        <w:tc>
          <w:tcPr>
            <w:tcW w:w="852" w:type="dxa"/>
            <w:gridSpan w:val="2"/>
            <w:tcBorders>
              <w:top w:val="nil"/>
            </w:tcBorders>
          </w:tcPr>
          <w:p w:rsidR="00E829DB" w:rsidRDefault="00E829DB">
            <w:pPr>
              <w:pStyle w:val="TableParagraph"/>
              <w:rPr>
                <w:sz w:val="18"/>
              </w:rPr>
            </w:pPr>
          </w:p>
        </w:tc>
        <w:tc>
          <w:tcPr>
            <w:tcW w:w="996" w:type="dxa"/>
            <w:gridSpan w:val="2"/>
            <w:tcBorders>
              <w:top w:val="nil"/>
            </w:tcBorders>
          </w:tcPr>
          <w:p w:rsidR="00E829DB" w:rsidRDefault="00E829DB">
            <w:pPr>
              <w:pStyle w:val="TableParagraph"/>
              <w:rPr>
                <w:sz w:val="18"/>
              </w:rPr>
            </w:pPr>
          </w:p>
        </w:tc>
        <w:tc>
          <w:tcPr>
            <w:tcW w:w="851" w:type="dxa"/>
            <w:gridSpan w:val="2"/>
            <w:tcBorders>
              <w:top w:val="nil"/>
            </w:tcBorders>
          </w:tcPr>
          <w:p w:rsidR="00E829DB" w:rsidRDefault="00E829DB">
            <w:pPr>
              <w:pStyle w:val="TableParagraph"/>
              <w:rPr>
                <w:sz w:val="18"/>
              </w:rPr>
            </w:pP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right w:val="nil"/>
            </w:tcBorders>
          </w:tcPr>
          <w:p w:rsidR="00E829DB" w:rsidRDefault="00E829DB">
            <w:pPr>
              <w:rPr>
                <w:sz w:val="2"/>
                <w:szCs w:val="2"/>
              </w:rPr>
            </w:pPr>
          </w:p>
        </w:tc>
      </w:tr>
      <w:tr w:rsidR="00E829DB">
        <w:trPr>
          <w:trHeight w:val="554"/>
        </w:trPr>
        <w:tc>
          <w:tcPr>
            <w:tcW w:w="598" w:type="dxa"/>
            <w:gridSpan w:val="2"/>
            <w:tcBorders>
              <w:left w:val="nil"/>
            </w:tcBorders>
          </w:tcPr>
          <w:p w:rsidR="00E829DB" w:rsidRDefault="00096074">
            <w:pPr>
              <w:pStyle w:val="TableParagraph"/>
              <w:spacing w:before="1"/>
              <w:ind w:left="-3"/>
              <w:rPr>
                <w:sz w:val="24"/>
              </w:rPr>
            </w:pPr>
            <w:r>
              <w:rPr>
                <w:spacing w:val="-5"/>
                <w:sz w:val="24"/>
              </w:rPr>
              <w:t>17.</w:t>
            </w:r>
          </w:p>
        </w:tc>
        <w:tc>
          <w:tcPr>
            <w:tcW w:w="4680" w:type="dxa"/>
            <w:gridSpan w:val="2"/>
          </w:tcPr>
          <w:p w:rsidR="00E829DB" w:rsidRDefault="00096074">
            <w:pPr>
              <w:pStyle w:val="TableParagraph"/>
              <w:spacing w:before="1"/>
              <w:ind w:left="102"/>
              <w:rPr>
                <w:sz w:val="24"/>
              </w:rPr>
            </w:pPr>
            <w:r>
              <w:rPr>
                <w:sz w:val="24"/>
              </w:rPr>
              <w:t>Обучение</w:t>
            </w:r>
            <w:r>
              <w:rPr>
                <w:spacing w:val="-4"/>
                <w:sz w:val="24"/>
              </w:rPr>
              <w:t xml:space="preserve"> </w:t>
            </w:r>
            <w:r>
              <w:rPr>
                <w:sz w:val="24"/>
              </w:rPr>
              <w:t>технике</w:t>
            </w:r>
            <w:r>
              <w:rPr>
                <w:spacing w:val="-4"/>
                <w:sz w:val="24"/>
              </w:rPr>
              <w:t xml:space="preserve"> </w:t>
            </w:r>
            <w:r>
              <w:rPr>
                <w:sz w:val="24"/>
              </w:rPr>
              <w:t>передач</w:t>
            </w:r>
            <w:r>
              <w:rPr>
                <w:spacing w:val="-3"/>
                <w:sz w:val="24"/>
              </w:rPr>
              <w:t xml:space="preserve"> </w:t>
            </w:r>
            <w:r>
              <w:rPr>
                <w:spacing w:val="-4"/>
                <w:sz w:val="24"/>
              </w:rPr>
              <w:t>снизу</w:t>
            </w:r>
          </w:p>
        </w:tc>
        <w:tc>
          <w:tcPr>
            <w:tcW w:w="855" w:type="dxa"/>
            <w:gridSpan w:val="2"/>
          </w:tcPr>
          <w:p w:rsidR="00E829DB" w:rsidRDefault="00E829DB">
            <w:pPr>
              <w:pStyle w:val="TableParagraph"/>
              <w:spacing w:before="1"/>
              <w:rPr>
                <w:b/>
                <w:sz w:val="24"/>
              </w:rPr>
            </w:pPr>
          </w:p>
          <w:p w:rsidR="00E829DB" w:rsidRDefault="00096074">
            <w:pPr>
              <w:pStyle w:val="TableParagraph"/>
              <w:spacing w:line="257" w:lineRule="exact"/>
              <w:ind w:right="1"/>
              <w:jc w:val="center"/>
              <w:rPr>
                <w:sz w:val="24"/>
              </w:rPr>
            </w:pPr>
            <w:r>
              <w:rPr>
                <w:spacing w:val="-10"/>
                <w:sz w:val="24"/>
              </w:rPr>
              <w:t>1</w:t>
            </w:r>
          </w:p>
        </w:tc>
        <w:tc>
          <w:tcPr>
            <w:tcW w:w="993" w:type="dxa"/>
            <w:gridSpan w:val="2"/>
          </w:tcPr>
          <w:p w:rsidR="00E829DB" w:rsidRDefault="00E829DB">
            <w:pPr>
              <w:pStyle w:val="TableParagraph"/>
              <w:spacing w:before="1"/>
              <w:rPr>
                <w:b/>
                <w:sz w:val="24"/>
              </w:rPr>
            </w:pPr>
          </w:p>
          <w:p w:rsidR="00E829DB" w:rsidRDefault="00096074">
            <w:pPr>
              <w:pStyle w:val="TableParagraph"/>
              <w:spacing w:line="257" w:lineRule="exact"/>
              <w:ind w:right="12"/>
              <w:jc w:val="center"/>
              <w:rPr>
                <w:sz w:val="24"/>
              </w:rPr>
            </w:pPr>
            <w:r>
              <w:rPr>
                <w:spacing w:val="-10"/>
                <w:sz w:val="24"/>
              </w:rPr>
              <w:t>0</w:t>
            </w:r>
          </w:p>
        </w:tc>
        <w:tc>
          <w:tcPr>
            <w:tcW w:w="854" w:type="dxa"/>
            <w:gridSpan w:val="2"/>
          </w:tcPr>
          <w:p w:rsidR="00E829DB" w:rsidRDefault="00E829DB">
            <w:pPr>
              <w:pStyle w:val="TableParagraph"/>
              <w:spacing w:before="1"/>
              <w:rPr>
                <w:b/>
                <w:sz w:val="24"/>
              </w:rPr>
            </w:pPr>
          </w:p>
          <w:p w:rsidR="00E829DB" w:rsidRDefault="00096074">
            <w:pPr>
              <w:pStyle w:val="TableParagraph"/>
              <w:spacing w:line="257" w:lineRule="exact"/>
              <w:ind w:right="14"/>
              <w:jc w:val="center"/>
              <w:rPr>
                <w:sz w:val="24"/>
              </w:rPr>
            </w:pPr>
            <w:r>
              <w:rPr>
                <w:spacing w:val="-10"/>
                <w:sz w:val="24"/>
              </w:rPr>
              <w:t>1</w:t>
            </w:r>
          </w:p>
        </w:tc>
        <w:tc>
          <w:tcPr>
            <w:tcW w:w="511" w:type="dxa"/>
            <w:gridSpan w:val="2"/>
          </w:tcPr>
          <w:p w:rsidR="00E829DB" w:rsidRDefault="00E829DB">
            <w:pPr>
              <w:pStyle w:val="TableParagraph"/>
              <w:rPr>
                <w:sz w:val="24"/>
              </w:rPr>
            </w:pPr>
          </w:p>
        </w:tc>
        <w:tc>
          <w:tcPr>
            <w:tcW w:w="909" w:type="dxa"/>
            <w:gridSpan w:val="2"/>
          </w:tcPr>
          <w:p w:rsidR="00E829DB" w:rsidRDefault="00E829DB">
            <w:pPr>
              <w:pStyle w:val="TableParagraph"/>
              <w:rPr>
                <w:sz w:val="24"/>
              </w:rPr>
            </w:pPr>
          </w:p>
        </w:tc>
        <w:tc>
          <w:tcPr>
            <w:tcW w:w="1562" w:type="dxa"/>
            <w:gridSpan w:val="2"/>
          </w:tcPr>
          <w:p w:rsidR="00E829DB" w:rsidRDefault="00096074">
            <w:pPr>
              <w:pStyle w:val="TableParagraph"/>
              <w:spacing w:before="1"/>
              <w:ind w:left="91"/>
              <w:rPr>
                <w:sz w:val="24"/>
              </w:rPr>
            </w:pPr>
            <w:r>
              <w:rPr>
                <w:spacing w:val="-2"/>
                <w:sz w:val="24"/>
              </w:rPr>
              <w:t>resh.edu.ru</w:t>
            </w: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7"/>
                <w:sz w:val="24"/>
              </w:rPr>
              <w:t xml:space="preserve"> </w:t>
            </w:r>
            <w:r>
              <w:rPr>
                <w:sz w:val="24"/>
              </w:rPr>
              <w:t>технике</w:t>
            </w:r>
            <w:r>
              <w:rPr>
                <w:spacing w:val="-5"/>
                <w:sz w:val="24"/>
              </w:rPr>
              <w:t xml:space="preserve"> </w:t>
            </w:r>
            <w:r>
              <w:rPr>
                <w:sz w:val="24"/>
              </w:rPr>
              <w:t xml:space="preserve">нападающих </w:t>
            </w:r>
            <w:r>
              <w:rPr>
                <w:spacing w:val="-2"/>
                <w:sz w:val="24"/>
              </w:rPr>
              <w:t>ударов</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096074">
            <w:pPr>
              <w:pStyle w:val="TableParagraph"/>
              <w:spacing w:line="255" w:lineRule="exact"/>
              <w:ind w:right="6"/>
              <w:jc w:val="center"/>
              <w:rPr>
                <w:sz w:val="24"/>
              </w:rPr>
            </w:pPr>
            <w:r>
              <w:rPr>
                <w:spacing w:val="-10"/>
                <w:sz w:val="24"/>
              </w:rPr>
              <w:t>0</w:t>
            </w:r>
          </w:p>
        </w:tc>
        <w:tc>
          <w:tcPr>
            <w:tcW w:w="851" w:type="dxa"/>
            <w:gridSpan w:val="2"/>
            <w:tcBorders>
              <w:bottom w:val="nil"/>
            </w:tcBorders>
          </w:tcPr>
          <w:p w:rsidR="00E829DB" w:rsidRDefault="00096074">
            <w:pPr>
              <w:pStyle w:val="TableParagraph"/>
              <w:spacing w:line="255" w:lineRule="exact"/>
              <w:ind w:right="10"/>
              <w:jc w:val="center"/>
              <w:rPr>
                <w:sz w:val="24"/>
              </w:rPr>
            </w:pPr>
            <w:r>
              <w:rPr>
                <w:spacing w:val="-10"/>
                <w:sz w:val="24"/>
              </w:rPr>
              <w:t>1</w:t>
            </w: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val="restart"/>
            <w:tcBorders>
              <w:bottom w:val="nil"/>
              <w:right w:val="nil"/>
            </w:tcBorders>
          </w:tcPr>
          <w:p w:rsidR="00E829DB" w:rsidRDefault="00E829DB">
            <w:pPr>
              <w:pStyle w:val="TableParagraph"/>
              <w:rPr>
                <w:sz w:val="24"/>
              </w:rPr>
            </w:pPr>
          </w:p>
        </w:tc>
      </w:tr>
      <w:tr w:rsidR="00E829DB">
        <w:trPr>
          <w:trHeight w:val="266"/>
        </w:trPr>
        <w:tc>
          <w:tcPr>
            <w:tcW w:w="312" w:type="dxa"/>
            <w:tcBorders>
              <w:top w:val="nil"/>
              <w:left w:val="nil"/>
              <w:bottom w:val="nil"/>
            </w:tcBorders>
          </w:tcPr>
          <w:p w:rsidR="00E829DB" w:rsidRDefault="00096074">
            <w:pPr>
              <w:pStyle w:val="TableParagraph"/>
              <w:spacing w:line="246" w:lineRule="exact"/>
              <w:ind w:left="-3"/>
              <w:rPr>
                <w:sz w:val="24"/>
              </w:rPr>
            </w:pPr>
            <w:r>
              <w:rPr>
                <w:spacing w:val="-5"/>
                <w:sz w:val="24"/>
              </w:rPr>
              <w:t>8.</w:t>
            </w:r>
          </w:p>
        </w:tc>
        <w:tc>
          <w:tcPr>
            <w:tcW w:w="4682" w:type="dxa"/>
            <w:gridSpan w:val="2"/>
            <w:tcBorders>
              <w:top w:val="nil"/>
              <w:bottom w:val="nil"/>
            </w:tcBorders>
          </w:tcPr>
          <w:p w:rsidR="00E829DB" w:rsidRDefault="00E829DB">
            <w:pPr>
              <w:pStyle w:val="TableParagraph"/>
              <w:rPr>
                <w:sz w:val="18"/>
              </w:rPr>
            </w:pPr>
          </w:p>
        </w:tc>
        <w:tc>
          <w:tcPr>
            <w:tcW w:w="852" w:type="dxa"/>
            <w:gridSpan w:val="2"/>
            <w:tcBorders>
              <w:top w:val="nil"/>
              <w:bottom w:val="nil"/>
            </w:tcBorders>
          </w:tcPr>
          <w:p w:rsidR="00E829DB" w:rsidRDefault="00E829DB">
            <w:pPr>
              <w:pStyle w:val="TableParagraph"/>
              <w:rPr>
                <w:sz w:val="18"/>
              </w:rPr>
            </w:pPr>
          </w:p>
        </w:tc>
        <w:tc>
          <w:tcPr>
            <w:tcW w:w="996" w:type="dxa"/>
            <w:gridSpan w:val="2"/>
            <w:tcBorders>
              <w:top w:val="nil"/>
              <w:bottom w:val="nil"/>
            </w:tcBorders>
          </w:tcPr>
          <w:p w:rsidR="00E829DB" w:rsidRDefault="00E829DB">
            <w:pPr>
              <w:pStyle w:val="TableParagraph"/>
              <w:rPr>
                <w:sz w:val="18"/>
              </w:rPr>
            </w:pPr>
          </w:p>
        </w:tc>
        <w:tc>
          <w:tcPr>
            <w:tcW w:w="851" w:type="dxa"/>
            <w:gridSpan w:val="2"/>
            <w:tcBorders>
              <w:top w:val="nil"/>
              <w:bottom w:val="nil"/>
            </w:tcBorders>
          </w:tcPr>
          <w:p w:rsidR="00E829DB" w:rsidRDefault="00E829DB">
            <w:pPr>
              <w:pStyle w:val="TableParagraph"/>
              <w:rPr>
                <w:sz w:val="18"/>
              </w:rPr>
            </w:pP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bottom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67"/>
        </w:trPr>
        <w:tc>
          <w:tcPr>
            <w:tcW w:w="312" w:type="dxa"/>
            <w:tcBorders>
              <w:top w:val="nil"/>
              <w:left w:val="nil"/>
            </w:tcBorders>
          </w:tcPr>
          <w:p w:rsidR="00E829DB" w:rsidRDefault="00E829DB">
            <w:pPr>
              <w:pStyle w:val="TableParagraph"/>
              <w:rPr>
                <w:sz w:val="18"/>
              </w:rPr>
            </w:pP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E829DB">
            <w:pPr>
              <w:pStyle w:val="TableParagraph"/>
              <w:rPr>
                <w:sz w:val="18"/>
              </w:rPr>
            </w:pPr>
          </w:p>
        </w:tc>
        <w:tc>
          <w:tcPr>
            <w:tcW w:w="851" w:type="dxa"/>
            <w:gridSpan w:val="2"/>
            <w:tcBorders>
              <w:top w:val="nil"/>
            </w:tcBorders>
          </w:tcPr>
          <w:p w:rsidR="00E829DB" w:rsidRDefault="00E829DB">
            <w:pPr>
              <w:pStyle w:val="TableParagraph"/>
              <w:rPr>
                <w:sz w:val="18"/>
              </w:rPr>
            </w:pP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1</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7"/>
                <w:sz w:val="24"/>
              </w:rPr>
              <w:t xml:space="preserve"> </w:t>
            </w:r>
            <w:r>
              <w:rPr>
                <w:sz w:val="24"/>
              </w:rPr>
              <w:t>технике</w:t>
            </w:r>
            <w:r>
              <w:rPr>
                <w:spacing w:val="-4"/>
                <w:sz w:val="24"/>
              </w:rPr>
              <w:t xml:space="preserve"> </w:t>
            </w:r>
            <w:r>
              <w:rPr>
                <w:sz w:val="24"/>
              </w:rPr>
              <w:t>приема</w:t>
            </w:r>
            <w:r>
              <w:rPr>
                <w:spacing w:val="-4"/>
                <w:sz w:val="24"/>
              </w:rPr>
              <w:t xml:space="preserve"> </w:t>
            </w:r>
            <w:r>
              <w:rPr>
                <w:spacing w:val="-2"/>
                <w:sz w:val="24"/>
              </w:rPr>
              <w:t>подач</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096074">
            <w:pPr>
              <w:pStyle w:val="TableParagraph"/>
              <w:spacing w:line="255" w:lineRule="exact"/>
              <w:ind w:right="10"/>
              <w:jc w:val="center"/>
              <w:rPr>
                <w:sz w:val="24"/>
              </w:rPr>
            </w:pPr>
            <w:r>
              <w:rPr>
                <w:spacing w:val="-10"/>
                <w:sz w:val="24"/>
              </w:rPr>
              <w:t>1</w:t>
            </w: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9.</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E829DB">
            <w:pPr>
              <w:pStyle w:val="TableParagraph"/>
              <w:rPr>
                <w:sz w:val="18"/>
              </w:rPr>
            </w:pP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3"/>
                <w:sz w:val="24"/>
              </w:rPr>
              <w:t xml:space="preserve"> </w:t>
            </w:r>
            <w:r>
              <w:rPr>
                <w:sz w:val="24"/>
              </w:rPr>
              <w:t>технике</w:t>
            </w:r>
            <w:r>
              <w:rPr>
                <w:spacing w:val="-3"/>
                <w:sz w:val="24"/>
              </w:rPr>
              <w:t xml:space="preserve"> </w:t>
            </w:r>
            <w:r>
              <w:rPr>
                <w:sz w:val="24"/>
              </w:rPr>
              <w:t>приема</w:t>
            </w:r>
            <w:r>
              <w:rPr>
                <w:spacing w:val="-3"/>
                <w:sz w:val="24"/>
              </w:rPr>
              <w:t xml:space="preserve"> </w:t>
            </w:r>
            <w:r>
              <w:rPr>
                <w:sz w:val="24"/>
              </w:rPr>
              <w:t>мяча</w:t>
            </w:r>
            <w:r>
              <w:rPr>
                <w:spacing w:val="-3"/>
                <w:sz w:val="24"/>
              </w:rPr>
              <w:t xml:space="preserve"> </w:t>
            </w:r>
            <w:r>
              <w:rPr>
                <w:sz w:val="24"/>
              </w:rPr>
              <w:t>с</w:t>
            </w:r>
            <w:r>
              <w:rPr>
                <w:spacing w:val="-3"/>
                <w:sz w:val="24"/>
              </w:rPr>
              <w:t xml:space="preserve"> </w:t>
            </w:r>
            <w:r>
              <w:rPr>
                <w:spacing w:val="-2"/>
                <w:sz w:val="24"/>
              </w:rPr>
              <w:t>падением</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0.</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4"/>
                <w:sz w:val="24"/>
              </w:rPr>
              <w:t xml:space="preserve"> </w:t>
            </w:r>
            <w:r>
              <w:rPr>
                <w:sz w:val="24"/>
              </w:rPr>
              <w:t>технике</w:t>
            </w:r>
            <w:r>
              <w:rPr>
                <w:spacing w:val="-3"/>
                <w:sz w:val="24"/>
              </w:rPr>
              <w:t xml:space="preserve"> </w:t>
            </w:r>
            <w:r>
              <w:rPr>
                <w:spacing w:val="-2"/>
                <w:sz w:val="24"/>
              </w:rPr>
              <w:t>блокирования</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1.</w:t>
            </w:r>
          </w:p>
        </w:tc>
        <w:tc>
          <w:tcPr>
            <w:tcW w:w="4682" w:type="dxa"/>
            <w:gridSpan w:val="2"/>
            <w:tcBorders>
              <w:top w:val="nil"/>
            </w:tcBorders>
          </w:tcPr>
          <w:p w:rsidR="00E829DB" w:rsidRDefault="00096074">
            <w:pPr>
              <w:pStyle w:val="TableParagraph"/>
              <w:spacing w:line="247" w:lineRule="exact"/>
              <w:ind w:left="105"/>
              <w:rPr>
                <w:sz w:val="24"/>
              </w:rPr>
            </w:pPr>
            <w:r>
              <w:rPr>
                <w:sz w:val="24"/>
              </w:rPr>
              <w:t>(подвижное,</w:t>
            </w:r>
            <w:r>
              <w:rPr>
                <w:spacing w:val="-6"/>
                <w:sz w:val="24"/>
              </w:rPr>
              <w:t xml:space="preserve"> </w:t>
            </w:r>
            <w:r>
              <w:rPr>
                <w:spacing w:val="-2"/>
                <w:sz w:val="24"/>
              </w:rPr>
              <w:t>неподвижное)</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3"/>
                <w:sz w:val="24"/>
              </w:rPr>
              <w:t xml:space="preserve"> </w:t>
            </w:r>
            <w:r>
              <w:rPr>
                <w:sz w:val="24"/>
              </w:rPr>
              <w:t>и</w:t>
            </w:r>
            <w:r>
              <w:rPr>
                <w:spacing w:val="-2"/>
                <w:sz w:val="24"/>
              </w:rPr>
              <w:t xml:space="preserve"> совершенствование</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2.</w:t>
            </w:r>
          </w:p>
        </w:tc>
        <w:tc>
          <w:tcPr>
            <w:tcW w:w="4682" w:type="dxa"/>
            <w:gridSpan w:val="2"/>
            <w:tcBorders>
              <w:top w:val="nil"/>
            </w:tcBorders>
          </w:tcPr>
          <w:p w:rsidR="00E829DB" w:rsidRDefault="00096074">
            <w:pPr>
              <w:pStyle w:val="TableParagraph"/>
              <w:spacing w:line="247" w:lineRule="exact"/>
              <w:ind w:left="105"/>
              <w:rPr>
                <w:sz w:val="24"/>
              </w:rPr>
            </w:pPr>
            <w:r>
              <w:rPr>
                <w:sz w:val="24"/>
              </w:rPr>
              <w:t>индивидуальных</w:t>
            </w:r>
            <w:r>
              <w:rPr>
                <w:spacing w:val="-11"/>
                <w:sz w:val="24"/>
              </w:rPr>
              <w:t xml:space="preserve"> </w:t>
            </w:r>
            <w:r>
              <w:rPr>
                <w:spacing w:val="-2"/>
                <w:sz w:val="24"/>
              </w:rPr>
              <w:t>действий</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10"/>
                <w:sz w:val="24"/>
              </w:rPr>
              <w:t xml:space="preserve"> </w:t>
            </w:r>
            <w:r>
              <w:rPr>
                <w:sz w:val="24"/>
              </w:rPr>
              <w:t>индивидуальным</w:t>
            </w:r>
            <w:r>
              <w:rPr>
                <w:spacing w:val="-7"/>
                <w:sz w:val="24"/>
              </w:rPr>
              <w:t xml:space="preserve"> </w:t>
            </w:r>
            <w:r>
              <w:rPr>
                <w:spacing w:val="-2"/>
                <w:sz w:val="24"/>
              </w:rPr>
              <w:t>тактическим</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3.</w:t>
            </w:r>
          </w:p>
        </w:tc>
        <w:tc>
          <w:tcPr>
            <w:tcW w:w="4682" w:type="dxa"/>
            <w:gridSpan w:val="2"/>
            <w:tcBorders>
              <w:top w:val="nil"/>
            </w:tcBorders>
          </w:tcPr>
          <w:p w:rsidR="00E829DB" w:rsidRDefault="00096074">
            <w:pPr>
              <w:pStyle w:val="TableParagraph"/>
              <w:spacing w:line="247" w:lineRule="exact"/>
              <w:ind w:left="105"/>
              <w:rPr>
                <w:sz w:val="24"/>
              </w:rPr>
            </w:pPr>
            <w:r>
              <w:rPr>
                <w:spacing w:val="-2"/>
                <w:sz w:val="24"/>
              </w:rPr>
              <w:t>действиям</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7"/>
        </w:trPr>
        <w:tc>
          <w:tcPr>
            <w:tcW w:w="312" w:type="dxa"/>
            <w:tcBorders>
              <w:left w:val="nil"/>
              <w:bottom w:val="nil"/>
            </w:tcBorders>
          </w:tcPr>
          <w:p w:rsidR="00E829DB" w:rsidRDefault="00096074">
            <w:pPr>
              <w:pStyle w:val="TableParagraph"/>
              <w:spacing w:before="1" w:line="256"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before="1" w:line="256" w:lineRule="exact"/>
              <w:ind w:left="105"/>
              <w:rPr>
                <w:sz w:val="24"/>
              </w:rPr>
            </w:pPr>
            <w:r>
              <w:rPr>
                <w:sz w:val="24"/>
              </w:rPr>
              <w:t>Обучение</w:t>
            </w:r>
            <w:r>
              <w:rPr>
                <w:spacing w:val="-3"/>
                <w:sz w:val="24"/>
              </w:rPr>
              <w:t xml:space="preserve"> </w:t>
            </w:r>
            <w:r>
              <w:rPr>
                <w:sz w:val="24"/>
              </w:rPr>
              <w:t>и</w:t>
            </w:r>
            <w:r>
              <w:rPr>
                <w:spacing w:val="-2"/>
                <w:sz w:val="24"/>
              </w:rPr>
              <w:t xml:space="preserve"> совершенствование</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before="1" w:line="256"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4.</w:t>
            </w:r>
          </w:p>
        </w:tc>
        <w:tc>
          <w:tcPr>
            <w:tcW w:w="4682" w:type="dxa"/>
            <w:gridSpan w:val="2"/>
            <w:tcBorders>
              <w:top w:val="nil"/>
            </w:tcBorders>
          </w:tcPr>
          <w:p w:rsidR="00E829DB" w:rsidRDefault="00096074">
            <w:pPr>
              <w:pStyle w:val="TableParagraph"/>
              <w:spacing w:line="247" w:lineRule="exact"/>
              <w:ind w:left="105"/>
              <w:rPr>
                <w:sz w:val="24"/>
              </w:rPr>
            </w:pPr>
            <w:r>
              <w:rPr>
                <w:sz w:val="24"/>
              </w:rPr>
              <w:t>индивидуальных</w:t>
            </w:r>
            <w:r>
              <w:rPr>
                <w:spacing w:val="-11"/>
                <w:sz w:val="24"/>
              </w:rPr>
              <w:t xml:space="preserve"> </w:t>
            </w:r>
            <w:r>
              <w:rPr>
                <w:spacing w:val="-2"/>
                <w:sz w:val="24"/>
              </w:rPr>
              <w:t>действий</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9"/>
                <w:sz w:val="24"/>
              </w:rPr>
              <w:t xml:space="preserve"> </w:t>
            </w:r>
            <w:r>
              <w:rPr>
                <w:sz w:val="24"/>
              </w:rPr>
              <w:t>индивидуальным</w:t>
            </w:r>
            <w:r>
              <w:rPr>
                <w:spacing w:val="-8"/>
                <w:sz w:val="24"/>
              </w:rPr>
              <w:t xml:space="preserve"> </w:t>
            </w:r>
            <w:r>
              <w:rPr>
                <w:spacing w:val="-2"/>
                <w:sz w:val="24"/>
              </w:rPr>
              <w:t>тактическим</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bottom w:val="nil"/>
            </w:tcBorders>
          </w:tcPr>
          <w:p w:rsidR="00E829DB" w:rsidRDefault="00096074">
            <w:pPr>
              <w:pStyle w:val="TableParagraph"/>
              <w:spacing w:line="246" w:lineRule="exact"/>
              <w:ind w:left="-3"/>
              <w:rPr>
                <w:sz w:val="24"/>
              </w:rPr>
            </w:pPr>
            <w:r>
              <w:rPr>
                <w:spacing w:val="-5"/>
                <w:sz w:val="24"/>
              </w:rPr>
              <w:t>5.</w:t>
            </w:r>
          </w:p>
        </w:tc>
        <w:tc>
          <w:tcPr>
            <w:tcW w:w="4682" w:type="dxa"/>
            <w:gridSpan w:val="2"/>
            <w:tcBorders>
              <w:top w:val="nil"/>
              <w:bottom w:val="nil"/>
            </w:tcBorders>
          </w:tcPr>
          <w:p w:rsidR="00E829DB" w:rsidRDefault="00096074">
            <w:pPr>
              <w:pStyle w:val="TableParagraph"/>
              <w:spacing w:line="246" w:lineRule="exact"/>
              <w:ind w:left="105"/>
              <w:rPr>
                <w:sz w:val="24"/>
              </w:rPr>
            </w:pPr>
            <w:r>
              <w:rPr>
                <w:sz w:val="24"/>
              </w:rPr>
              <w:t>действиям</w:t>
            </w:r>
            <w:r>
              <w:rPr>
                <w:spacing w:val="-4"/>
                <w:sz w:val="24"/>
              </w:rPr>
              <w:t xml:space="preserve"> </w:t>
            </w:r>
            <w:r>
              <w:rPr>
                <w:sz w:val="24"/>
              </w:rPr>
              <w:t>при</w:t>
            </w:r>
            <w:r>
              <w:rPr>
                <w:spacing w:val="-4"/>
                <w:sz w:val="24"/>
              </w:rPr>
              <w:t xml:space="preserve"> </w:t>
            </w:r>
            <w:r>
              <w:rPr>
                <w:sz w:val="24"/>
              </w:rPr>
              <w:t>выполнении</w:t>
            </w:r>
            <w:r>
              <w:rPr>
                <w:spacing w:val="-4"/>
                <w:sz w:val="24"/>
              </w:rPr>
              <w:t xml:space="preserve"> </w:t>
            </w:r>
            <w:r>
              <w:rPr>
                <w:spacing w:val="-2"/>
                <w:sz w:val="24"/>
              </w:rPr>
              <w:t>первых</w:t>
            </w:r>
          </w:p>
        </w:tc>
        <w:tc>
          <w:tcPr>
            <w:tcW w:w="852" w:type="dxa"/>
            <w:gridSpan w:val="2"/>
            <w:tcBorders>
              <w:top w:val="nil"/>
              <w:bottom w:val="nil"/>
            </w:tcBorders>
          </w:tcPr>
          <w:p w:rsidR="00E829DB" w:rsidRDefault="00096074">
            <w:pPr>
              <w:pStyle w:val="TableParagraph"/>
              <w:spacing w:line="246" w:lineRule="exact"/>
              <w:ind w:right="2"/>
              <w:jc w:val="center"/>
              <w:rPr>
                <w:sz w:val="24"/>
              </w:rPr>
            </w:pPr>
            <w:r>
              <w:rPr>
                <w:spacing w:val="-10"/>
                <w:sz w:val="24"/>
              </w:rPr>
              <w:t>1</w:t>
            </w:r>
          </w:p>
        </w:tc>
        <w:tc>
          <w:tcPr>
            <w:tcW w:w="996" w:type="dxa"/>
            <w:gridSpan w:val="2"/>
            <w:tcBorders>
              <w:top w:val="nil"/>
              <w:bottom w:val="nil"/>
            </w:tcBorders>
          </w:tcPr>
          <w:p w:rsidR="00E829DB" w:rsidRDefault="00096074">
            <w:pPr>
              <w:pStyle w:val="TableParagraph"/>
              <w:spacing w:line="246" w:lineRule="exact"/>
              <w:ind w:right="6"/>
              <w:jc w:val="center"/>
              <w:rPr>
                <w:sz w:val="24"/>
              </w:rPr>
            </w:pPr>
            <w:r>
              <w:rPr>
                <w:spacing w:val="-10"/>
                <w:sz w:val="24"/>
              </w:rPr>
              <w:t>0</w:t>
            </w:r>
          </w:p>
        </w:tc>
        <w:tc>
          <w:tcPr>
            <w:tcW w:w="851" w:type="dxa"/>
            <w:gridSpan w:val="2"/>
            <w:tcBorders>
              <w:top w:val="nil"/>
              <w:bottom w:val="nil"/>
            </w:tcBorders>
          </w:tcPr>
          <w:p w:rsidR="00E829DB" w:rsidRDefault="00096074">
            <w:pPr>
              <w:pStyle w:val="TableParagraph"/>
              <w:spacing w:line="246"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bottom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E829DB">
            <w:pPr>
              <w:pStyle w:val="TableParagraph"/>
              <w:rPr>
                <w:sz w:val="18"/>
              </w:rPr>
            </w:pPr>
          </w:p>
        </w:tc>
        <w:tc>
          <w:tcPr>
            <w:tcW w:w="4682" w:type="dxa"/>
            <w:gridSpan w:val="2"/>
            <w:tcBorders>
              <w:top w:val="nil"/>
            </w:tcBorders>
          </w:tcPr>
          <w:p w:rsidR="00E829DB" w:rsidRDefault="00096074">
            <w:pPr>
              <w:pStyle w:val="TableParagraph"/>
              <w:spacing w:line="247" w:lineRule="exact"/>
              <w:ind w:left="105"/>
              <w:rPr>
                <w:sz w:val="24"/>
              </w:rPr>
            </w:pPr>
            <w:r>
              <w:rPr>
                <w:sz w:val="24"/>
              </w:rPr>
              <w:t>передач</w:t>
            </w:r>
            <w:r>
              <w:rPr>
                <w:spacing w:val="-5"/>
                <w:sz w:val="24"/>
              </w:rPr>
              <w:t xml:space="preserve"> </w:t>
            </w:r>
            <w:r>
              <w:rPr>
                <w:sz w:val="24"/>
              </w:rPr>
              <w:t>на</w:t>
            </w:r>
            <w:r>
              <w:rPr>
                <w:spacing w:val="2"/>
                <w:sz w:val="24"/>
              </w:rPr>
              <w:t xml:space="preserve"> </w:t>
            </w:r>
            <w:r>
              <w:rPr>
                <w:spacing w:val="-4"/>
                <w:sz w:val="24"/>
              </w:rPr>
              <w:t>удар</w:t>
            </w:r>
          </w:p>
        </w:tc>
        <w:tc>
          <w:tcPr>
            <w:tcW w:w="852" w:type="dxa"/>
            <w:gridSpan w:val="2"/>
            <w:tcBorders>
              <w:top w:val="nil"/>
            </w:tcBorders>
          </w:tcPr>
          <w:p w:rsidR="00E829DB" w:rsidRDefault="00E829DB">
            <w:pPr>
              <w:pStyle w:val="TableParagraph"/>
              <w:rPr>
                <w:sz w:val="18"/>
              </w:rPr>
            </w:pPr>
          </w:p>
        </w:tc>
        <w:tc>
          <w:tcPr>
            <w:tcW w:w="996" w:type="dxa"/>
            <w:gridSpan w:val="2"/>
            <w:tcBorders>
              <w:top w:val="nil"/>
            </w:tcBorders>
          </w:tcPr>
          <w:p w:rsidR="00E829DB" w:rsidRDefault="00E829DB">
            <w:pPr>
              <w:pStyle w:val="TableParagraph"/>
              <w:rPr>
                <w:sz w:val="18"/>
              </w:rPr>
            </w:pPr>
          </w:p>
        </w:tc>
        <w:tc>
          <w:tcPr>
            <w:tcW w:w="851" w:type="dxa"/>
            <w:gridSpan w:val="2"/>
            <w:tcBorders>
              <w:top w:val="nil"/>
            </w:tcBorders>
          </w:tcPr>
          <w:p w:rsidR="00E829DB" w:rsidRDefault="00E829DB">
            <w:pPr>
              <w:pStyle w:val="TableParagraph"/>
              <w:rPr>
                <w:sz w:val="18"/>
              </w:rPr>
            </w:pP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3"/>
                <w:sz w:val="24"/>
              </w:rPr>
              <w:t xml:space="preserve"> </w:t>
            </w:r>
            <w:r>
              <w:rPr>
                <w:sz w:val="24"/>
              </w:rPr>
              <w:t>тактике</w:t>
            </w:r>
            <w:r>
              <w:rPr>
                <w:spacing w:val="-4"/>
                <w:sz w:val="24"/>
              </w:rPr>
              <w:t xml:space="preserve"> </w:t>
            </w:r>
            <w:r>
              <w:rPr>
                <w:sz w:val="24"/>
              </w:rPr>
              <w:t>нападающих</w:t>
            </w:r>
            <w:r>
              <w:rPr>
                <w:spacing w:val="1"/>
                <w:sz w:val="24"/>
              </w:rPr>
              <w:t xml:space="preserve"> </w:t>
            </w:r>
            <w:r>
              <w:rPr>
                <w:spacing w:val="-2"/>
                <w:sz w:val="24"/>
              </w:rPr>
              <w:t>ударов</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6.</w:t>
            </w:r>
          </w:p>
        </w:tc>
        <w:tc>
          <w:tcPr>
            <w:tcW w:w="4682" w:type="dxa"/>
            <w:gridSpan w:val="2"/>
            <w:tcBorders>
              <w:top w:val="nil"/>
            </w:tcBorders>
          </w:tcPr>
          <w:p w:rsidR="00E829DB" w:rsidRDefault="00E829DB">
            <w:pPr>
              <w:pStyle w:val="TableParagraph"/>
              <w:rPr>
                <w:sz w:val="18"/>
              </w:rPr>
            </w:pP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10"/>
                <w:sz w:val="24"/>
              </w:rPr>
              <w:t xml:space="preserve"> </w:t>
            </w:r>
            <w:r>
              <w:rPr>
                <w:sz w:val="24"/>
              </w:rPr>
              <w:t>индивидуальным</w:t>
            </w:r>
            <w:r>
              <w:rPr>
                <w:spacing w:val="-7"/>
                <w:sz w:val="24"/>
              </w:rPr>
              <w:t xml:space="preserve"> </w:t>
            </w:r>
            <w:r>
              <w:rPr>
                <w:spacing w:val="-2"/>
                <w:sz w:val="24"/>
              </w:rPr>
              <w:t>тактическим</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7.</w:t>
            </w:r>
          </w:p>
        </w:tc>
        <w:tc>
          <w:tcPr>
            <w:tcW w:w="4682" w:type="dxa"/>
            <w:gridSpan w:val="2"/>
            <w:tcBorders>
              <w:top w:val="nil"/>
            </w:tcBorders>
          </w:tcPr>
          <w:p w:rsidR="00E829DB" w:rsidRDefault="00096074">
            <w:pPr>
              <w:pStyle w:val="TableParagraph"/>
              <w:spacing w:line="247" w:lineRule="exact"/>
              <w:ind w:left="105"/>
              <w:rPr>
                <w:sz w:val="24"/>
              </w:rPr>
            </w:pPr>
            <w:r>
              <w:rPr>
                <w:sz w:val="24"/>
              </w:rPr>
              <w:t>действиям</w:t>
            </w:r>
            <w:r>
              <w:rPr>
                <w:spacing w:val="-7"/>
                <w:sz w:val="24"/>
              </w:rPr>
              <w:t xml:space="preserve"> </w:t>
            </w:r>
            <w:r>
              <w:rPr>
                <w:sz w:val="24"/>
              </w:rPr>
              <w:t>блокирующего</w:t>
            </w:r>
            <w:r>
              <w:rPr>
                <w:spacing w:val="-3"/>
                <w:sz w:val="24"/>
              </w:rPr>
              <w:t xml:space="preserve"> </w:t>
            </w:r>
            <w:r>
              <w:rPr>
                <w:spacing w:val="-2"/>
                <w:sz w:val="24"/>
              </w:rPr>
              <w:t>игрока</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6"/>
                <w:sz w:val="24"/>
              </w:rPr>
              <w:t xml:space="preserve"> </w:t>
            </w:r>
            <w:r>
              <w:rPr>
                <w:sz w:val="24"/>
              </w:rPr>
              <w:t>отвлекающим</w:t>
            </w:r>
            <w:r>
              <w:rPr>
                <w:spacing w:val="-6"/>
                <w:sz w:val="24"/>
              </w:rPr>
              <w:t xml:space="preserve"> </w:t>
            </w:r>
            <w:r>
              <w:rPr>
                <w:sz w:val="24"/>
              </w:rPr>
              <w:t>действиям</w:t>
            </w:r>
            <w:r>
              <w:rPr>
                <w:spacing w:val="-6"/>
                <w:sz w:val="24"/>
              </w:rPr>
              <w:t xml:space="preserve"> </w:t>
            </w:r>
            <w:r>
              <w:rPr>
                <w:spacing w:val="-5"/>
                <w:sz w:val="24"/>
              </w:rPr>
              <w:t>при</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8.</w:t>
            </w:r>
          </w:p>
        </w:tc>
        <w:tc>
          <w:tcPr>
            <w:tcW w:w="4682" w:type="dxa"/>
            <w:gridSpan w:val="2"/>
            <w:tcBorders>
              <w:top w:val="nil"/>
            </w:tcBorders>
          </w:tcPr>
          <w:p w:rsidR="00E829DB" w:rsidRDefault="00096074">
            <w:pPr>
              <w:pStyle w:val="TableParagraph"/>
              <w:spacing w:line="247" w:lineRule="exact"/>
              <w:ind w:left="105"/>
              <w:rPr>
                <w:sz w:val="24"/>
              </w:rPr>
            </w:pPr>
            <w:r>
              <w:rPr>
                <w:sz w:val="24"/>
              </w:rPr>
              <w:t>нападающем</w:t>
            </w:r>
            <w:r>
              <w:rPr>
                <w:spacing w:val="-3"/>
                <w:sz w:val="24"/>
              </w:rPr>
              <w:t xml:space="preserve"> </w:t>
            </w:r>
            <w:r>
              <w:rPr>
                <w:spacing w:val="-4"/>
                <w:sz w:val="24"/>
              </w:rPr>
              <w:t>ударе</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2</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3"/>
                <w:sz w:val="24"/>
              </w:rPr>
              <w:t xml:space="preserve"> </w:t>
            </w:r>
            <w:r>
              <w:rPr>
                <w:sz w:val="24"/>
              </w:rPr>
              <w:t>групповым</w:t>
            </w:r>
            <w:r>
              <w:rPr>
                <w:spacing w:val="-3"/>
                <w:sz w:val="24"/>
              </w:rPr>
              <w:t xml:space="preserve"> </w:t>
            </w:r>
            <w:r>
              <w:rPr>
                <w:sz w:val="24"/>
              </w:rPr>
              <w:t>действиям</w:t>
            </w:r>
            <w:r>
              <w:rPr>
                <w:spacing w:val="-3"/>
                <w:sz w:val="24"/>
              </w:rPr>
              <w:t xml:space="preserve"> </w:t>
            </w:r>
            <w:r>
              <w:rPr>
                <w:sz w:val="24"/>
              </w:rPr>
              <w:t>в</w:t>
            </w:r>
            <w:r>
              <w:rPr>
                <w:spacing w:val="-2"/>
                <w:sz w:val="24"/>
              </w:rPr>
              <w:t xml:space="preserve"> защите</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9.</w:t>
            </w:r>
          </w:p>
        </w:tc>
        <w:tc>
          <w:tcPr>
            <w:tcW w:w="4682" w:type="dxa"/>
            <w:gridSpan w:val="2"/>
            <w:tcBorders>
              <w:top w:val="nil"/>
            </w:tcBorders>
          </w:tcPr>
          <w:p w:rsidR="00E829DB" w:rsidRDefault="00096074">
            <w:pPr>
              <w:pStyle w:val="TableParagraph"/>
              <w:spacing w:line="247" w:lineRule="exact"/>
              <w:ind w:left="105"/>
              <w:rPr>
                <w:sz w:val="24"/>
              </w:rPr>
            </w:pPr>
            <w:r>
              <w:rPr>
                <w:sz w:val="24"/>
              </w:rPr>
              <w:t>внутри</w:t>
            </w:r>
            <w:r>
              <w:rPr>
                <w:spacing w:val="-2"/>
                <w:sz w:val="24"/>
              </w:rPr>
              <w:t xml:space="preserve"> </w:t>
            </w:r>
            <w:r>
              <w:rPr>
                <w:sz w:val="24"/>
              </w:rPr>
              <w:t>линии</w:t>
            </w:r>
            <w:r>
              <w:rPr>
                <w:spacing w:val="-4"/>
                <w:sz w:val="24"/>
              </w:rPr>
              <w:t xml:space="preserve"> </w:t>
            </w:r>
            <w:r>
              <w:rPr>
                <w:sz w:val="24"/>
              </w:rPr>
              <w:t>и</w:t>
            </w:r>
            <w:r>
              <w:rPr>
                <w:spacing w:val="-2"/>
                <w:sz w:val="24"/>
              </w:rPr>
              <w:t xml:space="preserve"> </w:t>
            </w:r>
            <w:r>
              <w:rPr>
                <w:sz w:val="24"/>
              </w:rPr>
              <w:t>между</w:t>
            </w:r>
            <w:r>
              <w:rPr>
                <w:spacing w:val="-5"/>
                <w:sz w:val="24"/>
              </w:rPr>
              <w:t xml:space="preserve"> </w:t>
            </w:r>
            <w:r>
              <w:rPr>
                <w:spacing w:val="-2"/>
                <w:sz w:val="24"/>
              </w:rPr>
              <w:t>линиями</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3</w:t>
            </w:r>
          </w:p>
        </w:tc>
        <w:tc>
          <w:tcPr>
            <w:tcW w:w="4682" w:type="dxa"/>
            <w:gridSpan w:val="2"/>
            <w:tcBorders>
              <w:bottom w:val="nil"/>
            </w:tcBorders>
          </w:tcPr>
          <w:p w:rsidR="00E829DB" w:rsidRDefault="00096074">
            <w:pPr>
              <w:pStyle w:val="TableParagraph"/>
              <w:spacing w:line="255" w:lineRule="exact"/>
              <w:ind w:left="105"/>
              <w:rPr>
                <w:sz w:val="24"/>
              </w:rPr>
            </w:pPr>
            <w:r>
              <w:rPr>
                <w:sz w:val="24"/>
              </w:rPr>
              <w:t>Применение</w:t>
            </w:r>
            <w:r>
              <w:rPr>
                <w:spacing w:val="-6"/>
                <w:sz w:val="24"/>
              </w:rPr>
              <w:t xml:space="preserve"> </w:t>
            </w:r>
            <w:r>
              <w:rPr>
                <w:sz w:val="24"/>
              </w:rPr>
              <w:t>элементов</w:t>
            </w:r>
            <w:r>
              <w:rPr>
                <w:spacing w:val="-6"/>
                <w:sz w:val="24"/>
              </w:rPr>
              <w:t xml:space="preserve"> </w:t>
            </w:r>
            <w:r>
              <w:rPr>
                <w:sz w:val="24"/>
              </w:rPr>
              <w:t>гимнастики</w:t>
            </w:r>
            <w:r>
              <w:rPr>
                <w:spacing w:val="-5"/>
                <w:sz w:val="24"/>
              </w:rPr>
              <w:t xml:space="preserve"> </w:t>
            </w:r>
            <w:r>
              <w:rPr>
                <w:spacing w:val="-10"/>
                <w:sz w:val="24"/>
              </w:rPr>
              <w:t>и</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0.</w:t>
            </w:r>
          </w:p>
        </w:tc>
        <w:tc>
          <w:tcPr>
            <w:tcW w:w="4682" w:type="dxa"/>
            <w:gridSpan w:val="2"/>
            <w:tcBorders>
              <w:top w:val="nil"/>
            </w:tcBorders>
          </w:tcPr>
          <w:p w:rsidR="00E829DB" w:rsidRDefault="00096074">
            <w:pPr>
              <w:pStyle w:val="TableParagraph"/>
              <w:spacing w:line="247" w:lineRule="exact"/>
              <w:ind w:left="105"/>
              <w:rPr>
                <w:sz w:val="24"/>
              </w:rPr>
            </w:pPr>
            <w:r>
              <w:rPr>
                <w:sz w:val="24"/>
              </w:rPr>
              <w:t>акробатики</w:t>
            </w:r>
            <w:r>
              <w:rPr>
                <w:spacing w:val="-6"/>
                <w:sz w:val="24"/>
              </w:rPr>
              <w:t xml:space="preserve"> </w:t>
            </w:r>
            <w:r>
              <w:rPr>
                <w:sz w:val="24"/>
              </w:rPr>
              <w:t>в</w:t>
            </w:r>
            <w:r>
              <w:rPr>
                <w:spacing w:val="-5"/>
                <w:sz w:val="24"/>
              </w:rPr>
              <w:t xml:space="preserve"> </w:t>
            </w:r>
            <w:r>
              <w:rPr>
                <w:sz w:val="24"/>
              </w:rPr>
              <w:t>тренировке</w:t>
            </w:r>
            <w:r>
              <w:rPr>
                <w:spacing w:val="-4"/>
                <w:sz w:val="24"/>
              </w:rPr>
              <w:t xml:space="preserve"> </w:t>
            </w:r>
            <w:r>
              <w:rPr>
                <w:spacing w:val="-2"/>
                <w:sz w:val="24"/>
              </w:rPr>
              <w:t>волейболистов</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7"/>
        </w:trPr>
        <w:tc>
          <w:tcPr>
            <w:tcW w:w="312" w:type="dxa"/>
            <w:tcBorders>
              <w:left w:val="nil"/>
              <w:bottom w:val="nil"/>
            </w:tcBorders>
          </w:tcPr>
          <w:p w:rsidR="00E829DB" w:rsidRDefault="00096074">
            <w:pPr>
              <w:pStyle w:val="TableParagraph"/>
              <w:spacing w:before="1" w:line="256" w:lineRule="exact"/>
              <w:ind w:left="-3"/>
              <w:rPr>
                <w:sz w:val="24"/>
              </w:rPr>
            </w:pPr>
            <w:r>
              <w:rPr>
                <w:spacing w:val="-10"/>
                <w:sz w:val="24"/>
              </w:rPr>
              <w:t>3</w:t>
            </w:r>
          </w:p>
        </w:tc>
        <w:tc>
          <w:tcPr>
            <w:tcW w:w="4682" w:type="dxa"/>
            <w:gridSpan w:val="2"/>
            <w:tcBorders>
              <w:bottom w:val="nil"/>
            </w:tcBorders>
          </w:tcPr>
          <w:p w:rsidR="00E829DB" w:rsidRDefault="00096074">
            <w:pPr>
              <w:pStyle w:val="TableParagraph"/>
              <w:spacing w:before="1" w:line="256" w:lineRule="exact"/>
              <w:ind w:left="105"/>
              <w:rPr>
                <w:sz w:val="24"/>
              </w:rPr>
            </w:pPr>
            <w:r>
              <w:rPr>
                <w:sz w:val="24"/>
              </w:rPr>
              <w:t>Применение</w:t>
            </w:r>
            <w:r>
              <w:rPr>
                <w:spacing w:val="-6"/>
                <w:sz w:val="24"/>
              </w:rPr>
              <w:t xml:space="preserve"> </w:t>
            </w:r>
            <w:r>
              <w:rPr>
                <w:sz w:val="24"/>
              </w:rPr>
              <w:t>элементов</w:t>
            </w:r>
            <w:r>
              <w:rPr>
                <w:spacing w:val="-5"/>
                <w:sz w:val="24"/>
              </w:rPr>
              <w:t xml:space="preserve"> </w:t>
            </w:r>
            <w:r>
              <w:rPr>
                <w:sz w:val="24"/>
              </w:rPr>
              <w:t>баскетбола</w:t>
            </w:r>
            <w:r>
              <w:rPr>
                <w:spacing w:val="-5"/>
                <w:sz w:val="24"/>
              </w:rPr>
              <w:t xml:space="preserve"> </w:t>
            </w:r>
            <w:r>
              <w:rPr>
                <w:spacing w:val="-10"/>
                <w:sz w:val="24"/>
              </w:rPr>
              <w:t>в</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before="1" w:line="256"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1.</w:t>
            </w:r>
          </w:p>
        </w:tc>
        <w:tc>
          <w:tcPr>
            <w:tcW w:w="4682" w:type="dxa"/>
            <w:gridSpan w:val="2"/>
            <w:tcBorders>
              <w:top w:val="nil"/>
            </w:tcBorders>
          </w:tcPr>
          <w:p w:rsidR="00E829DB" w:rsidRDefault="00096074">
            <w:pPr>
              <w:pStyle w:val="TableParagraph"/>
              <w:spacing w:line="247" w:lineRule="exact"/>
              <w:ind w:left="105"/>
              <w:rPr>
                <w:sz w:val="24"/>
              </w:rPr>
            </w:pPr>
            <w:r>
              <w:rPr>
                <w:sz w:val="24"/>
              </w:rPr>
              <w:t>занятиях</w:t>
            </w:r>
            <w:r>
              <w:rPr>
                <w:spacing w:val="-5"/>
                <w:sz w:val="24"/>
              </w:rPr>
              <w:t xml:space="preserve"> </w:t>
            </w:r>
            <w:r>
              <w:rPr>
                <w:sz w:val="24"/>
              </w:rPr>
              <w:t>и</w:t>
            </w:r>
            <w:r>
              <w:rPr>
                <w:spacing w:val="-3"/>
                <w:sz w:val="24"/>
              </w:rPr>
              <w:t xml:space="preserve"> </w:t>
            </w:r>
            <w:r>
              <w:rPr>
                <w:sz w:val="24"/>
              </w:rPr>
              <w:t>тренировке</w:t>
            </w:r>
            <w:r>
              <w:rPr>
                <w:spacing w:val="-3"/>
                <w:sz w:val="24"/>
              </w:rPr>
              <w:t xml:space="preserve"> </w:t>
            </w:r>
            <w:r>
              <w:rPr>
                <w:spacing w:val="-2"/>
                <w:sz w:val="24"/>
              </w:rPr>
              <w:t>волейболистов</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3</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9"/>
                <w:sz w:val="24"/>
              </w:rPr>
              <w:t xml:space="preserve"> </w:t>
            </w:r>
            <w:r>
              <w:rPr>
                <w:sz w:val="24"/>
              </w:rPr>
              <w:t>индивидуальным</w:t>
            </w:r>
            <w:r>
              <w:rPr>
                <w:spacing w:val="-8"/>
                <w:sz w:val="24"/>
              </w:rPr>
              <w:t xml:space="preserve"> </w:t>
            </w:r>
            <w:r>
              <w:rPr>
                <w:spacing w:val="-2"/>
                <w:sz w:val="24"/>
              </w:rPr>
              <w:t>тактическим</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2.</w:t>
            </w:r>
          </w:p>
        </w:tc>
        <w:tc>
          <w:tcPr>
            <w:tcW w:w="4682" w:type="dxa"/>
            <w:gridSpan w:val="2"/>
            <w:tcBorders>
              <w:top w:val="nil"/>
            </w:tcBorders>
          </w:tcPr>
          <w:p w:rsidR="00E829DB" w:rsidRDefault="00096074">
            <w:pPr>
              <w:pStyle w:val="TableParagraph"/>
              <w:spacing w:line="247" w:lineRule="exact"/>
              <w:ind w:left="105"/>
              <w:rPr>
                <w:sz w:val="24"/>
              </w:rPr>
            </w:pPr>
            <w:r>
              <w:rPr>
                <w:sz w:val="24"/>
              </w:rPr>
              <w:t>действиям</w:t>
            </w:r>
            <w:r>
              <w:rPr>
                <w:spacing w:val="-4"/>
                <w:sz w:val="24"/>
              </w:rPr>
              <w:t xml:space="preserve"> </w:t>
            </w:r>
            <w:r>
              <w:rPr>
                <w:sz w:val="24"/>
              </w:rPr>
              <w:t>при</w:t>
            </w:r>
            <w:r>
              <w:rPr>
                <w:spacing w:val="-4"/>
                <w:sz w:val="24"/>
              </w:rPr>
              <w:t xml:space="preserve"> </w:t>
            </w:r>
            <w:r>
              <w:rPr>
                <w:sz w:val="24"/>
              </w:rPr>
              <w:t>приеме</w:t>
            </w:r>
            <w:r>
              <w:rPr>
                <w:spacing w:val="-3"/>
                <w:sz w:val="24"/>
              </w:rPr>
              <w:t xml:space="preserve"> </w:t>
            </w:r>
            <w:r>
              <w:rPr>
                <w:spacing w:val="-2"/>
                <w:sz w:val="24"/>
              </w:rPr>
              <w:t>подач</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3</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Обучения</w:t>
            </w:r>
            <w:r>
              <w:rPr>
                <w:spacing w:val="-5"/>
                <w:sz w:val="24"/>
              </w:rPr>
              <w:t xml:space="preserve"> </w:t>
            </w:r>
            <w:r>
              <w:rPr>
                <w:sz w:val="24"/>
              </w:rPr>
              <w:t>взаимодействиям</w:t>
            </w:r>
            <w:r>
              <w:rPr>
                <w:spacing w:val="-5"/>
                <w:sz w:val="24"/>
              </w:rPr>
              <w:t xml:space="preserve"> </w:t>
            </w:r>
            <w:r>
              <w:rPr>
                <w:spacing w:val="-2"/>
                <w:sz w:val="24"/>
              </w:rPr>
              <w:t>нападающего</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3.</w:t>
            </w:r>
          </w:p>
        </w:tc>
        <w:tc>
          <w:tcPr>
            <w:tcW w:w="4682" w:type="dxa"/>
            <w:gridSpan w:val="2"/>
            <w:tcBorders>
              <w:top w:val="nil"/>
            </w:tcBorders>
          </w:tcPr>
          <w:p w:rsidR="00E829DB" w:rsidRDefault="00096074">
            <w:pPr>
              <w:pStyle w:val="TableParagraph"/>
              <w:spacing w:line="247" w:lineRule="exact"/>
              <w:ind w:left="105"/>
              <w:rPr>
                <w:sz w:val="24"/>
              </w:rPr>
            </w:pPr>
            <w:r>
              <w:rPr>
                <w:sz w:val="24"/>
              </w:rPr>
              <w:t xml:space="preserve">и </w:t>
            </w:r>
            <w:r>
              <w:rPr>
                <w:spacing w:val="-2"/>
                <w:sz w:val="24"/>
              </w:rPr>
              <w:t>пасующего</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r w:rsidR="00E829DB">
        <w:trPr>
          <w:trHeight w:val="275"/>
        </w:trPr>
        <w:tc>
          <w:tcPr>
            <w:tcW w:w="312" w:type="dxa"/>
            <w:tcBorders>
              <w:left w:val="nil"/>
              <w:bottom w:val="nil"/>
            </w:tcBorders>
          </w:tcPr>
          <w:p w:rsidR="00E829DB" w:rsidRDefault="00096074">
            <w:pPr>
              <w:pStyle w:val="TableParagraph"/>
              <w:spacing w:line="255" w:lineRule="exact"/>
              <w:ind w:left="-3"/>
              <w:rPr>
                <w:sz w:val="24"/>
              </w:rPr>
            </w:pPr>
            <w:r>
              <w:rPr>
                <w:spacing w:val="-10"/>
                <w:sz w:val="24"/>
              </w:rPr>
              <w:t>3</w:t>
            </w:r>
          </w:p>
        </w:tc>
        <w:tc>
          <w:tcPr>
            <w:tcW w:w="4682" w:type="dxa"/>
            <w:gridSpan w:val="2"/>
            <w:tcBorders>
              <w:bottom w:val="nil"/>
            </w:tcBorders>
          </w:tcPr>
          <w:p w:rsidR="00E829DB" w:rsidRDefault="00096074">
            <w:pPr>
              <w:pStyle w:val="TableParagraph"/>
              <w:spacing w:line="255" w:lineRule="exact"/>
              <w:ind w:left="105"/>
              <w:rPr>
                <w:sz w:val="24"/>
              </w:rPr>
            </w:pPr>
            <w:r>
              <w:rPr>
                <w:sz w:val="24"/>
              </w:rPr>
              <w:t>Обучение</w:t>
            </w:r>
            <w:r>
              <w:rPr>
                <w:spacing w:val="-7"/>
                <w:sz w:val="24"/>
              </w:rPr>
              <w:t xml:space="preserve"> </w:t>
            </w:r>
            <w:r>
              <w:rPr>
                <w:sz w:val="24"/>
              </w:rPr>
              <w:t>командным</w:t>
            </w:r>
            <w:r>
              <w:rPr>
                <w:spacing w:val="-4"/>
                <w:sz w:val="24"/>
              </w:rPr>
              <w:t xml:space="preserve"> </w:t>
            </w:r>
            <w:r>
              <w:rPr>
                <w:sz w:val="24"/>
              </w:rPr>
              <w:t>действиям</w:t>
            </w:r>
            <w:r>
              <w:rPr>
                <w:spacing w:val="-4"/>
                <w:sz w:val="24"/>
              </w:rPr>
              <w:t xml:space="preserve"> </w:t>
            </w:r>
            <w:r>
              <w:rPr>
                <w:spacing w:val="-10"/>
                <w:sz w:val="24"/>
              </w:rPr>
              <w:t>в</w:t>
            </w:r>
          </w:p>
        </w:tc>
        <w:tc>
          <w:tcPr>
            <w:tcW w:w="852" w:type="dxa"/>
            <w:gridSpan w:val="2"/>
            <w:tcBorders>
              <w:bottom w:val="nil"/>
            </w:tcBorders>
          </w:tcPr>
          <w:p w:rsidR="00E829DB" w:rsidRDefault="00E829DB">
            <w:pPr>
              <w:pStyle w:val="TableParagraph"/>
              <w:rPr>
                <w:sz w:val="20"/>
              </w:rPr>
            </w:pPr>
          </w:p>
        </w:tc>
        <w:tc>
          <w:tcPr>
            <w:tcW w:w="996" w:type="dxa"/>
            <w:gridSpan w:val="2"/>
            <w:tcBorders>
              <w:bottom w:val="nil"/>
            </w:tcBorders>
          </w:tcPr>
          <w:p w:rsidR="00E829DB" w:rsidRDefault="00E829DB">
            <w:pPr>
              <w:pStyle w:val="TableParagraph"/>
              <w:rPr>
                <w:sz w:val="20"/>
              </w:rPr>
            </w:pPr>
          </w:p>
        </w:tc>
        <w:tc>
          <w:tcPr>
            <w:tcW w:w="851" w:type="dxa"/>
            <w:gridSpan w:val="2"/>
            <w:tcBorders>
              <w:bottom w:val="nil"/>
            </w:tcBorders>
          </w:tcPr>
          <w:p w:rsidR="00E829DB" w:rsidRDefault="00E829DB">
            <w:pPr>
              <w:pStyle w:val="TableParagraph"/>
              <w:rPr>
                <w:sz w:val="20"/>
              </w:rPr>
            </w:pPr>
          </w:p>
        </w:tc>
        <w:tc>
          <w:tcPr>
            <w:tcW w:w="528" w:type="dxa"/>
            <w:gridSpan w:val="2"/>
            <w:vMerge w:val="restart"/>
          </w:tcPr>
          <w:p w:rsidR="00E829DB" w:rsidRDefault="00E829DB">
            <w:pPr>
              <w:pStyle w:val="TableParagraph"/>
              <w:rPr>
                <w:sz w:val="24"/>
              </w:rPr>
            </w:pPr>
          </w:p>
        </w:tc>
        <w:tc>
          <w:tcPr>
            <w:tcW w:w="895" w:type="dxa"/>
            <w:gridSpan w:val="2"/>
            <w:vMerge w:val="restart"/>
          </w:tcPr>
          <w:p w:rsidR="00E829DB" w:rsidRDefault="00E829DB">
            <w:pPr>
              <w:pStyle w:val="TableParagraph"/>
              <w:rPr>
                <w:sz w:val="24"/>
              </w:rPr>
            </w:pPr>
          </w:p>
        </w:tc>
        <w:tc>
          <w:tcPr>
            <w:tcW w:w="1562" w:type="dxa"/>
            <w:gridSpan w:val="2"/>
            <w:tcBorders>
              <w:bottom w:val="nil"/>
            </w:tcBorders>
          </w:tcPr>
          <w:p w:rsidR="00E829DB" w:rsidRDefault="00096074">
            <w:pPr>
              <w:pStyle w:val="TableParagraph"/>
              <w:spacing w:line="255" w:lineRule="exact"/>
              <w:ind w:left="92"/>
              <w:rPr>
                <w:sz w:val="24"/>
              </w:rPr>
            </w:pPr>
            <w:r>
              <w:rPr>
                <w:spacing w:val="-2"/>
                <w:sz w:val="24"/>
              </w:rPr>
              <w:t>resh.edu.ru</w:t>
            </w:r>
          </w:p>
        </w:tc>
        <w:tc>
          <w:tcPr>
            <w:tcW w:w="284" w:type="dxa"/>
            <w:vMerge/>
            <w:tcBorders>
              <w:top w:val="nil"/>
              <w:bottom w:val="nil"/>
              <w:right w:val="nil"/>
            </w:tcBorders>
          </w:tcPr>
          <w:p w:rsidR="00E829DB" w:rsidRDefault="00E829DB">
            <w:pPr>
              <w:rPr>
                <w:sz w:val="2"/>
                <w:szCs w:val="2"/>
              </w:rPr>
            </w:pPr>
          </w:p>
        </w:tc>
      </w:tr>
      <w:tr w:rsidR="00E829DB">
        <w:trPr>
          <w:trHeight w:val="266"/>
        </w:trPr>
        <w:tc>
          <w:tcPr>
            <w:tcW w:w="312" w:type="dxa"/>
            <w:tcBorders>
              <w:top w:val="nil"/>
              <w:left w:val="nil"/>
            </w:tcBorders>
          </w:tcPr>
          <w:p w:rsidR="00E829DB" w:rsidRDefault="00096074">
            <w:pPr>
              <w:pStyle w:val="TableParagraph"/>
              <w:spacing w:line="247" w:lineRule="exact"/>
              <w:ind w:left="-3"/>
              <w:rPr>
                <w:sz w:val="24"/>
              </w:rPr>
            </w:pPr>
            <w:r>
              <w:rPr>
                <w:spacing w:val="-5"/>
                <w:sz w:val="24"/>
              </w:rPr>
              <w:t>4.</w:t>
            </w:r>
          </w:p>
        </w:tc>
        <w:tc>
          <w:tcPr>
            <w:tcW w:w="4682" w:type="dxa"/>
            <w:gridSpan w:val="2"/>
            <w:tcBorders>
              <w:top w:val="nil"/>
            </w:tcBorders>
          </w:tcPr>
          <w:p w:rsidR="00E829DB" w:rsidRDefault="00096074">
            <w:pPr>
              <w:pStyle w:val="TableParagraph"/>
              <w:spacing w:line="247" w:lineRule="exact"/>
              <w:ind w:left="105"/>
              <w:rPr>
                <w:sz w:val="24"/>
              </w:rPr>
            </w:pPr>
            <w:r>
              <w:rPr>
                <w:spacing w:val="-2"/>
                <w:sz w:val="24"/>
              </w:rPr>
              <w:t>нападении</w:t>
            </w:r>
          </w:p>
        </w:tc>
        <w:tc>
          <w:tcPr>
            <w:tcW w:w="852" w:type="dxa"/>
            <w:gridSpan w:val="2"/>
            <w:tcBorders>
              <w:top w:val="nil"/>
            </w:tcBorders>
          </w:tcPr>
          <w:p w:rsidR="00E829DB" w:rsidRDefault="00096074">
            <w:pPr>
              <w:pStyle w:val="TableParagraph"/>
              <w:spacing w:line="247" w:lineRule="exact"/>
              <w:ind w:right="2"/>
              <w:jc w:val="center"/>
              <w:rPr>
                <w:sz w:val="24"/>
              </w:rPr>
            </w:pPr>
            <w:r>
              <w:rPr>
                <w:spacing w:val="-10"/>
                <w:sz w:val="24"/>
              </w:rPr>
              <w:t>1</w:t>
            </w:r>
          </w:p>
        </w:tc>
        <w:tc>
          <w:tcPr>
            <w:tcW w:w="996" w:type="dxa"/>
            <w:gridSpan w:val="2"/>
            <w:tcBorders>
              <w:top w:val="nil"/>
            </w:tcBorders>
          </w:tcPr>
          <w:p w:rsidR="00E829DB" w:rsidRDefault="00096074">
            <w:pPr>
              <w:pStyle w:val="TableParagraph"/>
              <w:spacing w:line="247" w:lineRule="exact"/>
              <w:ind w:right="6"/>
              <w:jc w:val="center"/>
              <w:rPr>
                <w:sz w:val="24"/>
              </w:rPr>
            </w:pPr>
            <w:r>
              <w:rPr>
                <w:spacing w:val="-10"/>
                <w:sz w:val="24"/>
              </w:rPr>
              <w:t>0</w:t>
            </w:r>
          </w:p>
        </w:tc>
        <w:tc>
          <w:tcPr>
            <w:tcW w:w="851" w:type="dxa"/>
            <w:gridSpan w:val="2"/>
            <w:tcBorders>
              <w:top w:val="nil"/>
            </w:tcBorders>
          </w:tcPr>
          <w:p w:rsidR="00E829DB" w:rsidRDefault="00096074">
            <w:pPr>
              <w:pStyle w:val="TableParagraph"/>
              <w:spacing w:line="247" w:lineRule="exact"/>
              <w:ind w:right="10"/>
              <w:jc w:val="center"/>
              <w:rPr>
                <w:sz w:val="24"/>
              </w:rPr>
            </w:pPr>
            <w:r>
              <w:rPr>
                <w:spacing w:val="-10"/>
                <w:sz w:val="24"/>
              </w:rPr>
              <w:t>1</w:t>
            </w:r>
          </w:p>
        </w:tc>
        <w:tc>
          <w:tcPr>
            <w:tcW w:w="528" w:type="dxa"/>
            <w:gridSpan w:val="2"/>
            <w:vMerge/>
            <w:tcBorders>
              <w:top w:val="nil"/>
            </w:tcBorders>
          </w:tcPr>
          <w:p w:rsidR="00E829DB" w:rsidRDefault="00E829DB">
            <w:pPr>
              <w:rPr>
                <w:sz w:val="2"/>
                <w:szCs w:val="2"/>
              </w:rPr>
            </w:pPr>
          </w:p>
        </w:tc>
        <w:tc>
          <w:tcPr>
            <w:tcW w:w="895" w:type="dxa"/>
            <w:gridSpan w:val="2"/>
            <w:vMerge/>
            <w:tcBorders>
              <w:top w:val="nil"/>
            </w:tcBorders>
          </w:tcPr>
          <w:p w:rsidR="00E829DB" w:rsidRDefault="00E829DB">
            <w:pPr>
              <w:rPr>
                <w:sz w:val="2"/>
                <w:szCs w:val="2"/>
              </w:rPr>
            </w:pPr>
          </w:p>
        </w:tc>
        <w:tc>
          <w:tcPr>
            <w:tcW w:w="1562" w:type="dxa"/>
            <w:gridSpan w:val="2"/>
            <w:tcBorders>
              <w:top w:val="nil"/>
            </w:tcBorders>
          </w:tcPr>
          <w:p w:rsidR="00E829DB" w:rsidRDefault="00E829DB">
            <w:pPr>
              <w:pStyle w:val="TableParagraph"/>
              <w:rPr>
                <w:sz w:val="18"/>
              </w:rPr>
            </w:pPr>
          </w:p>
        </w:tc>
        <w:tc>
          <w:tcPr>
            <w:tcW w:w="284" w:type="dxa"/>
            <w:vMerge/>
            <w:tcBorders>
              <w:top w:val="nil"/>
              <w:bottom w:val="nil"/>
              <w:right w:val="nil"/>
            </w:tcBorders>
          </w:tcPr>
          <w:p w:rsidR="00E829DB" w:rsidRDefault="00E829DB">
            <w:pPr>
              <w:rPr>
                <w:sz w:val="2"/>
                <w:szCs w:val="2"/>
              </w:rPr>
            </w:pPr>
          </w:p>
        </w:tc>
      </w:tr>
    </w:tbl>
    <w:p w:rsidR="00E829DB" w:rsidRDefault="00E829DB">
      <w:pPr>
        <w:rPr>
          <w:sz w:val="2"/>
          <w:szCs w:val="2"/>
        </w:rPr>
        <w:sectPr w:rsidR="00E829DB">
          <w:type w:val="continuous"/>
          <w:pgSz w:w="11920" w:h="16850"/>
          <w:pgMar w:top="740" w:right="260" w:bottom="1360" w:left="0" w:header="0" w:footer="1110" w:gutter="0"/>
          <w:cols w:space="720"/>
        </w:sectPr>
      </w:pPr>
    </w:p>
    <w:p w:rsidR="00096074" w:rsidRDefault="00096074">
      <w:pPr>
        <w:spacing w:before="73"/>
        <w:ind w:left="4637"/>
        <w:rPr>
          <w:b/>
          <w:sz w:val="28"/>
        </w:rPr>
      </w:pPr>
      <w:r>
        <w:rPr>
          <w:b/>
          <w:sz w:val="28"/>
        </w:rPr>
        <w:lastRenderedPageBreak/>
        <w:t>ИССЛЕДОВАТЕЛЬСКАЯ БИОЛОГИЯ</w:t>
      </w:r>
    </w:p>
    <w:p w:rsidR="00190DFE" w:rsidRDefault="00190DFE" w:rsidP="00190DFE">
      <w:pPr>
        <w:pStyle w:val="c0"/>
        <w:shd w:val="clear" w:color="auto" w:fill="FFFFFF"/>
        <w:spacing w:before="0" w:beforeAutospacing="0" w:after="0" w:afterAutospacing="0"/>
        <w:ind w:firstLine="720"/>
        <w:jc w:val="center"/>
        <w:rPr>
          <w:rStyle w:val="c5"/>
          <w:b/>
          <w:color w:val="000000"/>
          <w:sz w:val="28"/>
          <w:szCs w:val="28"/>
        </w:rPr>
      </w:pPr>
      <w:r>
        <w:rPr>
          <w:rStyle w:val="c5"/>
          <w:b/>
          <w:color w:val="000000"/>
          <w:sz w:val="28"/>
          <w:szCs w:val="28"/>
        </w:rPr>
        <w:t>ПОЯСНИТЕЛЬНАЯ ЗАПИСКА</w:t>
      </w:r>
    </w:p>
    <w:p w:rsidR="00190DFE" w:rsidRPr="009C0108"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В с</w:t>
      </w:r>
      <w:r>
        <w:rPr>
          <w:rStyle w:val="c5"/>
          <w:color w:val="000000"/>
          <w:sz w:val="28"/>
          <w:szCs w:val="28"/>
          <w:lang w:eastAsia="ru-RU"/>
        </w:rPr>
        <w:t>одержании курса де</w:t>
      </w:r>
      <w:r w:rsidRPr="009C0108">
        <w:rPr>
          <w:rStyle w:val="c5"/>
          <w:color w:val="000000"/>
          <w:sz w:val="28"/>
          <w:szCs w:val="28"/>
          <w:lang w:eastAsia="ru-RU"/>
        </w:rPr>
        <w:t xml:space="preserve">лается акцент на усилении деятельностного компонента, что определяется социальным заказом современного общества в связи с возрастающим антропогенным воздействием на все природные среды и, как следствие, увеличивающимися экологическими рисками. Для экологического образования организация поисково-исследовательской деятельности в социоприродном окружении имеет особое значение. </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xml:space="preserve">И лучшую возможность для этого даёт организация школьного экологического мониторинга — процесса наблюдений за изменениями, происходящими в окружающей учащегося природной среде, а также их оценка, прогноз, обсуждение и выработка мер, направленных на осуществление экологических решений. Вовлечение учащихся в мониторинговую деятельность будет способствовать приобретению ими как научных знаний экологического и природоохранного характера, так и </w:t>
      </w:r>
      <w:proofErr w:type="gramStart"/>
      <w:r w:rsidRPr="009C0108">
        <w:rPr>
          <w:rStyle w:val="c5"/>
          <w:color w:val="000000"/>
          <w:sz w:val="28"/>
          <w:szCs w:val="28"/>
          <w:lang w:eastAsia="ru-RU"/>
        </w:rPr>
        <w:t>практических умений</w:t>
      </w:r>
      <w:proofErr w:type="gramEnd"/>
      <w:r w:rsidRPr="009C0108">
        <w:rPr>
          <w:rStyle w:val="c5"/>
          <w:color w:val="000000"/>
          <w:sz w:val="28"/>
          <w:szCs w:val="28"/>
          <w:lang w:eastAsia="ru-RU"/>
        </w:rPr>
        <w:t xml:space="preserve"> и навыков. Материал, накопленный и проанализированный в течение нескольких лет, создаст основу</w:t>
      </w:r>
      <w:r>
        <w:rPr>
          <w:rStyle w:val="c5"/>
          <w:color w:val="000000"/>
          <w:sz w:val="28"/>
          <w:szCs w:val="28"/>
          <w:lang w:eastAsia="ru-RU"/>
        </w:rPr>
        <w:t xml:space="preserve"> становления у учащихся мировоз</w:t>
      </w:r>
      <w:r w:rsidRPr="009C0108">
        <w:rPr>
          <w:rStyle w:val="c5"/>
          <w:color w:val="000000"/>
          <w:sz w:val="28"/>
          <w:szCs w:val="28"/>
          <w:lang w:eastAsia="ru-RU"/>
        </w:rPr>
        <w:t xml:space="preserve">зренческих ориентаций коэволюционного характера. </w:t>
      </w:r>
    </w:p>
    <w:p w:rsidR="00190DFE" w:rsidRDefault="00190DFE" w:rsidP="00190DFE">
      <w:pPr>
        <w:shd w:val="clear" w:color="auto" w:fill="FFFFFF"/>
        <w:ind w:firstLine="709"/>
        <w:jc w:val="both"/>
        <w:outlineLvl w:val="0"/>
        <w:rPr>
          <w:rStyle w:val="c5"/>
          <w:color w:val="000000"/>
          <w:sz w:val="28"/>
          <w:szCs w:val="28"/>
          <w:lang w:eastAsia="ru-RU"/>
        </w:rPr>
      </w:pPr>
      <w:r w:rsidRPr="004A0C2B">
        <w:rPr>
          <w:sz w:val="28"/>
          <w:szCs w:val="28"/>
        </w:rPr>
        <w:t xml:space="preserve">На базе центра "Точка роста" обеспечивается реализация образовательных программ естественнонаучной направленностей, разработанных в соответствии с требованиями законодательства в сфере образования и с учетом рекомендаций Федерального оператора учебного предмета </w:t>
      </w:r>
      <w:r>
        <w:rPr>
          <w:sz w:val="28"/>
          <w:szCs w:val="28"/>
        </w:rPr>
        <w:t>«</w:t>
      </w:r>
      <w:r w:rsidRPr="004A0C2B">
        <w:rPr>
          <w:sz w:val="28"/>
          <w:szCs w:val="28"/>
        </w:rPr>
        <w:t>Биология</w:t>
      </w:r>
      <w:r>
        <w:rPr>
          <w:sz w:val="28"/>
          <w:szCs w:val="28"/>
        </w:rPr>
        <w:t>»</w:t>
      </w:r>
      <w:r w:rsidRPr="004A0C2B">
        <w:rPr>
          <w:sz w:val="28"/>
          <w:szCs w:val="28"/>
        </w:rPr>
        <w:t>.</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Основные идеи курса:</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xml:space="preserve"> — единство материального мира; </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внутри- и межпредметная интеграция;</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xml:space="preserve"> — взаимосвязь науки и практики; </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xml:space="preserve">— взаимосвязь человека и окружающей среды. </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 xml:space="preserve"> Виды деятельности. </w:t>
      </w:r>
    </w:p>
    <w:p w:rsidR="00190DFE" w:rsidRDefault="00190DFE" w:rsidP="00190DFE">
      <w:pPr>
        <w:shd w:val="clear" w:color="auto" w:fill="FFFFFF"/>
        <w:ind w:firstLine="709"/>
        <w:jc w:val="both"/>
        <w:outlineLvl w:val="0"/>
        <w:rPr>
          <w:rStyle w:val="c5"/>
          <w:color w:val="000000"/>
          <w:sz w:val="28"/>
          <w:szCs w:val="28"/>
          <w:lang w:eastAsia="ru-RU"/>
        </w:rPr>
      </w:pPr>
      <w:r w:rsidRPr="009C0108">
        <w:rPr>
          <w:rStyle w:val="c5"/>
          <w:color w:val="000000"/>
          <w:sz w:val="28"/>
          <w:szCs w:val="28"/>
          <w:lang w:eastAsia="ru-RU"/>
        </w:rPr>
        <w:t>Предлагаемая в программе организация занятий предполагает, помимо знакомства с теоретическим материалом, проведение экспериментов, как кратковременных, так и длительных, наблюдений, лабораторно-практических, исследовательских и проектных работ по изучению экологической динамики городских экосистем и их составных частей. Теоретические и практические занятия предлагается проводить как в условиях кабинета, так и в форме полевого практикума.</w:t>
      </w:r>
    </w:p>
    <w:p w:rsidR="00190DFE" w:rsidRDefault="00190DFE" w:rsidP="00190DFE">
      <w:pPr>
        <w:shd w:val="clear" w:color="auto" w:fill="FFFFFF"/>
        <w:ind w:firstLine="709"/>
        <w:jc w:val="both"/>
        <w:outlineLvl w:val="0"/>
        <w:rPr>
          <w:b/>
          <w:i/>
          <w:sz w:val="28"/>
          <w:szCs w:val="28"/>
        </w:rPr>
      </w:pPr>
    </w:p>
    <w:p w:rsidR="00190DFE" w:rsidRDefault="00190DFE" w:rsidP="00190DFE">
      <w:pPr>
        <w:shd w:val="clear" w:color="auto" w:fill="FFFFFF"/>
        <w:ind w:firstLine="709"/>
        <w:jc w:val="both"/>
        <w:outlineLvl w:val="0"/>
        <w:rPr>
          <w:b/>
          <w:i/>
          <w:sz w:val="28"/>
          <w:szCs w:val="28"/>
        </w:rPr>
      </w:pPr>
    </w:p>
    <w:p w:rsidR="00190DFE" w:rsidRDefault="00190DFE" w:rsidP="00190DFE">
      <w:pPr>
        <w:shd w:val="clear" w:color="auto" w:fill="FFFFFF"/>
        <w:ind w:firstLine="709"/>
        <w:jc w:val="both"/>
        <w:outlineLvl w:val="0"/>
        <w:rPr>
          <w:b/>
          <w:i/>
          <w:sz w:val="28"/>
          <w:szCs w:val="28"/>
        </w:rPr>
      </w:pPr>
    </w:p>
    <w:p w:rsidR="00190DFE" w:rsidRDefault="00190DFE" w:rsidP="00190DFE">
      <w:pPr>
        <w:shd w:val="clear" w:color="auto" w:fill="FFFFFF"/>
        <w:ind w:firstLine="709"/>
        <w:jc w:val="both"/>
        <w:outlineLvl w:val="0"/>
        <w:rPr>
          <w:b/>
          <w:i/>
          <w:sz w:val="28"/>
          <w:szCs w:val="28"/>
        </w:rPr>
      </w:pPr>
    </w:p>
    <w:p w:rsidR="00190DFE" w:rsidRPr="00482A61" w:rsidRDefault="00190DFE" w:rsidP="00190DFE">
      <w:pPr>
        <w:shd w:val="clear" w:color="auto" w:fill="FFFFFF"/>
        <w:ind w:firstLine="709"/>
        <w:jc w:val="both"/>
        <w:outlineLvl w:val="0"/>
        <w:rPr>
          <w:b/>
          <w:i/>
          <w:sz w:val="28"/>
          <w:szCs w:val="28"/>
        </w:rPr>
      </w:pPr>
      <w:r w:rsidRPr="00482A61">
        <w:rPr>
          <w:b/>
          <w:i/>
          <w:sz w:val="28"/>
          <w:szCs w:val="28"/>
        </w:rPr>
        <w:t>Рабочая программа составлена на основе:</w:t>
      </w:r>
    </w:p>
    <w:p w:rsidR="00190DFE" w:rsidRPr="00482A61" w:rsidRDefault="00190DFE" w:rsidP="00190DFE">
      <w:pPr>
        <w:pStyle w:val="a4"/>
        <w:widowControl/>
        <w:numPr>
          <w:ilvl w:val="0"/>
          <w:numId w:val="187"/>
        </w:numPr>
        <w:autoSpaceDE/>
        <w:autoSpaceDN/>
        <w:contextualSpacing/>
        <w:rPr>
          <w:sz w:val="28"/>
          <w:szCs w:val="28"/>
        </w:rPr>
      </w:pPr>
      <w:r w:rsidRPr="00482A61">
        <w:rPr>
          <w:sz w:val="28"/>
          <w:szCs w:val="28"/>
        </w:rPr>
        <w:t>Закон Российской Федерации «Об образовании в Российской Федерации»</w:t>
      </w:r>
      <w:r w:rsidRPr="00482A61">
        <w:rPr>
          <w:color w:val="000000"/>
          <w:sz w:val="28"/>
          <w:szCs w:val="28"/>
        </w:rPr>
        <w:t xml:space="preserve"> от 29.12.2012г. №273-ФЗ;</w:t>
      </w:r>
    </w:p>
    <w:p w:rsidR="00190DFE" w:rsidRPr="00482A61" w:rsidRDefault="00190DFE" w:rsidP="00190DFE">
      <w:pPr>
        <w:pStyle w:val="a4"/>
        <w:widowControl/>
        <w:numPr>
          <w:ilvl w:val="0"/>
          <w:numId w:val="187"/>
        </w:numPr>
        <w:shd w:val="clear" w:color="auto" w:fill="FFFFFF"/>
        <w:autoSpaceDE/>
        <w:autoSpaceDN/>
        <w:contextualSpacing/>
        <w:rPr>
          <w:color w:val="000000"/>
          <w:sz w:val="28"/>
          <w:szCs w:val="28"/>
        </w:rPr>
      </w:pPr>
      <w:r w:rsidRPr="00482A61">
        <w:rPr>
          <w:color w:val="000000"/>
          <w:sz w:val="28"/>
          <w:szCs w:val="28"/>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«Об утверждении и введении в действие </w:t>
      </w:r>
      <w:r w:rsidRPr="00482A61">
        <w:rPr>
          <w:color w:val="000000"/>
          <w:sz w:val="28"/>
          <w:szCs w:val="28"/>
        </w:rPr>
        <w:lastRenderedPageBreak/>
        <w:t>федерального государственного образовательного стандарта среднего общего образования» (в ред. приказа Минобрнауки России от 29.12.2014 №1645)</w:t>
      </w:r>
    </w:p>
    <w:p w:rsidR="00190DFE" w:rsidRPr="00482A61" w:rsidRDefault="00190DFE" w:rsidP="00190DFE">
      <w:pPr>
        <w:pStyle w:val="a4"/>
        <w:widowControl/>
        <w:numPr>
          <w:ilvl w:val="0"/>
          <w:numId w:val="187"/>
        </w:numPr>
        <w:autoSpaceDE/>
        <w:autoSpaceDN/>
        <w:contextualSpacing/>
        <w:rPr>
          <w:sz w:val="28"/>
          <w:szCs w:val="28"/>
        </w:rPr>
      </w:pPr>
      <w:r w:rsidRPr="00482A61">
        <w:rPr>
          <w:sz w:val="28"/>
          <w:szCs w:val="28"/>
        </w:rPr>
        <w:t>Методические рекомендации по реализации образовательных программ естественнонаучной и технологической направленностей по биологии с использованием оборудования центра «Точка роста».  Методическое пособие. – Москва, 2021 г</w:t>
      </w:r>
    </w:p>
    <w:p w:rsidR="00190DFE" w:rsidRPr="00482A61" w:rsidRDefault="00190DFE" w:rsidP="00190DFE">
      <w:pPr>
        <w:shd w:val="clear" w:color="auto" w:fill="FFFFFF"/>
        <w:ind w:firstLine="709"/>
        <w:jc w:val="center"/>
        <w:outlineLvl w:val="0"/>
        <w:rPr>
          <w:b/>
          <w:bCs/>
          <w:color w:val="000000"/>
          <w:sz w:val="28"/>
          <w:szCs w:val="28"/>
          <w:lang w:eastAsia="ru-RU"/>
        </w:rPr>
      </w:pPr>
      <w:r w:rsidRPr="00482A61">
        <w:rPr>
          <w:b/>
          <w:bCs/>
          <w:color w:val="000000"/>
          <w:sz w:val="28"/>
          <w:szCs w:val="28"/>
          <w:lang w:eastAsia="ru-RU"/>
        </w:rPr>
        <w:t>Цели курса:</w:t>
      </w:r>
    </w:p>
    <w:p w:rsidR="00190DFE" w:rsidRPr="00482A61" w:rsidRDefault="00190DFE" w:rsidP="00190DFE">
      <w:pPr>
        <w:pStyle w:val="a4"/>
        <w:widowControl/>
        <w:numPr>
          <w:ilvl w:val="0"/>
          <w:numId w:val="188"/>
        </w:numPr>
        <w:shd w:val="clear" w:color="auto" w:fill="FFFFFF"/>
        <w:autoSpaceDE/>
        <w:autoSpaceDN/>
        <w:ind w:left="709"/>
        <w:contextualSpacing/>
        <w:outlineLvl w:val="0"/>
        <w:rPr>
          <w:bCs/>
          <w:color w:val="000000"/>
          <w:sz w:val="28"/>
          <w:szCs w:val="28"/>
          <w:lang w:eastAsia="ru-RU"/>
        </w:rPr>
      </w:pPr>
      <w:r w:rsidRPr="00482A61">
        <w:rPr>
          <w:bCs/>
          <w:color w:val="000000"/>
          <w:sz w:val="28"/>
          <w:szCs w:val="28"/>
          <w:lang w:eastAsia="ru-RU"/>
        </w:rPr>
        <w:t xml:space="preserve">формирование экологических знаний, умений и культуры школьников в ходе теоретической подготовки и поисково-исследовательской деятельности; </w:t>
      </w:r>
    </w:p>
    <w:p w:rsidR="00190DFE" w:rsidRPr="00482A61" w:rsidRDefault="00190DFE" w:rsidP="00190DFE">
      <w:pPr>
        <w:pStyle w:val="a4"/>
        <w:widowControl/>
        <w:numPr>
          <w:ilvl w:val="0"/>
          <w:numId w:val="188"/>
        </w:numPr>
        <w:shd w:val="clear" w:color="auto" w:fill="FFFFFF"/>
        <w:autoSpaceDE/>
        <w:autoSpaceDN/>
        <w:ind w:left="709"/>
        <w:contextualSpacing/>
        <w:outlineLvl w:val="0"/>
        <w:rPr>
          <w:bCs/>
          <w:color w:val="000000"/>
          <w:sz w:val="28"/>
          <w:szCs w:val="28"/>
          <w:lang w:eastAsia="ru-RU"/>
        </w:rPr>
      </w:pPr>
      <w:r w:rsidRPr="00482A61">
        <w:rPr>
          <w:bCs/>
          <w:color w:val="000000"/>
          <w:sz w:val="28"/>
          <w:szCs w:val="28"/>
          <w:lang w:eastAsia="ru-RU"/>
        </w:rPr>
        <w:t xml:space="preserve">комплексная оценка и прогноз изменений состояния объектов социоприродной среды под влиянием естественных и антропогенных факторов. </w:t>
      </w:r>
    </w:p>
    <w:p w:rsidR="00190DFE" w:rsidRPr="00482A61" w:rsidRDefault="00190DFE" w:rsidP="00190DFE">
      <w:pPr>
        <w:shd w:val="clear" w:color="auto" w:fill="FFFFFF"/>
        <w:ind w:firstLine="709"/>
        <w:jc w:val="center"/>
        <w:outlineLvl w:val="0"/>
        <w:rPr>
          <w:b/>
          <w:bCs/>
          <w:color w:val="000000"/>
          <w:sz w:val="28"/>
          <w:szCs w:val="28"/>
          <w:lang w:eastAsia="ru-RU"/>
        </w:rPr>
      </w:pPr>
      <w:r w:rsidRPr="00482A61">
        <w:rPr>
          <w:b/>
          <w:bCs/>
          <w:color w:val="000000"/>
          <w:sz w:val="28"/>
          <w:szCs w:val="28"/>
          <w:lang w:eastAsia="ru-RU"/>
        </w:rPr>
        <w:t xml:space="preserve">Задачи курса: </w:t>
      </w:r>
    </w:p>
    <w:p w:rsidR="00190DFE" w:rsidRPr="00482A61" w:rsidRDefault="00190DFE" w:rsidP="00190DFE">
      <w:pPr>
        <w:pStyle w:val="a4"/>
        <w:widowControl/>
        <w:numPr>
          <w:ilvl w:val="0"/>
          <w:numId w:val="189"/>
        </w:numPr>
        <w:shd w:val="clear" w:color="auto" w:fill="FFFFFF"/>
        <w:autoSpaceDE/>
        <w:autoSpaceDN/>
        <w:ind w:left="709"/>
        <w:contextualSpacing/>
        <w:outlineLvl w:val="0"/>
        <w:rPr>
          <w:bCs/>
          <w:color w:val="000000"/>
          <w:sz w:val="28"/>
          <w:szCs w:val="28"/>
          <w:lang w:eastAsia="ru-RU"/>
        </w:rPr>
      </w:pPr>
      <w:r w:rsidRPr="00482A61">
        <w:rPr>
          <w:bCs/>
          <w:color w:val="000000"/>
          <w:sz w:val="28"/>
          <w:szCs w:val="28"/>
          <w:lang w:eastAsia="ru-RU"/>
        </w:rPr>
        <w:t xml:space="preserve">развитие интереса к экологии как научной дисциплине; </w:t>
      </w:r>
    </w:p>
    <w:p w:rsidR="00190DFE" w:rsidRPr="00482A61" w:rsidRDefault="00190DFE" w:rsidP="00190DFE">
      <w:pPr>
        <w:pStyle w:val="a4"/>
        <w:widowControl/>
        <w:numPr>
          <w:ilvl w:val="0"/>
          <w:numId w:val="189"/>
        </w:numPr>
        <w:shd w:val="clear" w:color="auto" w:fill="FFFFFF"/>
        <w:autoSpaceDE/>
        <w:autoSpaceDN/>
        <w:ind w:left="709"/>
        <w:contextualSpacing/>
        <w:outlineLvl w:val="0"/>
        <w:rPr>
          <w:bCs/>
          <w:color w:val="000000"/>
          <w:sz w:val="28"/>
          <w:szCs w:val="28"/>
          <w:lang w:eastAsia="ru-RU"/>
        </w:rPr>
      </w:pPr>
      <w:r w:rsidRPr="00482A61">
        <w:rPr>
          <w:bCs/>
          <w:color w:val="000000"/>
          <w:sz w:val="28"/>
          <w:szCs w:val="28"/>
          <w:lang w:eastAsia="ru-RU"/>
        </w:rPr>
        <w:t xml:space="preserve">привитие интереса к научным исследованиям на основе освоения методов и методик по изучению экосистем, организации мониторинговой деятельности с использованием оборудования Центра «Точка роста»; </w:t>
      </w:r>
    </w:p>
    <w:p w:rsidR="00190DFE" w:rsidRPr="00482A61" w:rsidRDefault="00190DFE" w:rsidP="00190DFE">
      <w:pPr>
        <w:pStyle w:val="a4"/>
        <w:widowControl/>
        <w:numPr>
          <w:ilvl w:val="0"/>
          <w:numId w:val="189"/>
        </w:numPr>
        <w:shd w:val="clear" w:color="auto" w:fill="FFFFFF"/>
        <w:autoSpaceDE/>
        <w:autoSpaceDN/>
        <w:ind w:left="709"/>
        <w:contextualSpacing/>
        <w:outlineLvl w:val="0"/>
        <w:rPr>
          <w:bCs/>
          <w:color w:val="000000"/>
          <w:sz w:val="28"/>
          <w:szCs w:val="28"/>
          <w:lang w:eastAsia="ru-RU"/>
        </w:rPr>
      </w:pPr>
      <w:r w:rsidRPr="00482A61">
        <w:rPr>
          <w:bCs/>
          <w:color w:val="000000"/>
          <w:sz w:val="28"/>
          <w:szCs w:val="28"/>
          <w:lang w:eastAsia="ru-RU"/>
        </w:rPr>
        <w:t xml:space="preserve">профессиональная ориентация школьников; </w:t>
      </w:r>
    </w:p>
    <w:p w:rsidR="00190DFE" w:rsidRPr="00482A61" w:rsidRDefault="00190DFE" w:rsidP="00190DFE">
      <w:pPr>
        <w:pStyle w:val="a4"/>
        <w:widowControl/>
        <w:numPr>
          <w:ilvl w:val="0"/>
          <w:numId w:val="189"/>
        </w:numPr>
        <w:shd w:val="clear" w:color="auto" w:fill="FFFFFF"/>
        <w:autoSpaceDE/>
        <w:autoSpaceDN/>
        <w:ind w:left="709"/>
        <w:contextualSpacing/>
        <w:outlineLvl w:val="0"/>
        <w:rPr>
          <w:color w:val="000000"/>
          <w:sz w:val="28"/>
          <w:szCs w:val="28"/>
        </w:rPr>
      </w:pPr>
      <w:r w:rsidRPr="00482A61">
        <w:rPr>
          <w:bCs/>
          <w:color w:val="000000"/>
          <w:sz w:val="28"/>
          <w:szCs w:val="28"/>
          <w:lang w:eastAsia="ru-RU"/>
        </w:rPr>
        <w:t xml:space="preserve">формирование готовности школьников к социальному взаимодействию по вопросам улучшения качества окружающей среды, воспитание и пропаганда активной гражданской позиции в отношении защиты и сохранения природы. </w:t>
      </w:r>
    </w:p>
    <w:p w:rsidR="00190DFE" w:rsidRPr="00190DFE" w:rsidRDefault="00190DFE" w:rsidP="00190DFE">
      <w:pPr>
        <w:pStyle w:val="a4"/>
        <w:shd w:val="clear" w:color="auto" w:fill="FFFFFF"/>
        <w:ind w:left="0" w:firstLine="709"/>
        <w:outlineLvl w:val="0"/>
        <w:rPr>
          <w:color w:val="000000"/>
          <w:sz w:val="28"/>
          <w:szCs w:val="28"/>
        </w:rPr>
      </w:pPr>
      <w:r w:rsidRPr="00482A61">
        <w:rPr>
          <w:bCs/>
          <w:color w:val="000000"/>
          <w:sz w:val="28"/>
          <w:szCs w:val="28"/>
          <w:lang w:eastAsia="ru-RU"/>
        </w:rPr>
        <w:t>Реализация экологической подготовки учащихся в соответствии с данной программой обучения связана с организацией поисково-исследовательской деятельности учащихся по вопросам мониторинга социоприродных объектов окружающей среды.</w:t>
      </w:r>
    </w:p>
    <w:p w:rsidR="00190DFE" w:rsidRDefault="00190DFE" w:rsidP="00190DFE">
      <w:pPr>
        <w:pStyle w:val="a5"/>
        <w:spacing w:before="0" w:beforeAutospacing="0" w:after="0" w:afterAutospacing="0"/>
        <w:ind w:firstLine="709"/>
        <w:jc w:val="center"/>
        <w:rPr>
          <w:b/>
          <w:color w:val="000000"/>
          <w:sz w:val="28"/>
          <w:szCs w:val="28"/>
        </w:rPr>
      </w:pPr>
    </w:p>
    <w:p w:rsidR="00190DFE" w:rsidRPr="00482A61" w:rsidRDefault="00190DFE" w:rsidP="00190DFE">
      <w:pPr>
        <w:pStyle w:val="a5"/>
        <w:spacing w:before="0" w:beforeAutospacing="0" w:after="0" w:afterAutospacing="0" w:line="252" w:lineRule="auto"/>
        <w:ind w:firstLine="709"/>
        <w:jc w:val="center"/>
        <w:rPr>
          <w:b/>
          <w:color w:val="000000"/>
          <w:sz w:val="28"/>
          <w:szCs w:val="28"/>
        </w:rPr>
      </w:pPr>
      <w:r w:rsidRPr="00482A61">
        <w:rPr>
          <w:b/>
          <w:color w:val="000000"/>
          <w:sz w:val="28"/>
          <w:szCs w:val="28"/>
        </w:rPr>
        <w:t>Содержание программы</w:t>
      </w:r>
    </w:p>
    <w:p w:rsidR="00190DFE" w:rsidRPr="00482A61" w:rsidRDefault="00190DFE" w:rsidP="00190DFE">
      <w:pPr>
        <w:spacing w:line="252" w:lineRule="auto"/>
        <w:jc w:val="center"/>
        <w:rPr>
          <w:b/>
          <w:i/>
          <w:sz w:val="28"/>
          <w:szCs w:val="28"/>
        </w:rPr>
      </w:pPr>
      <w:r w:rsidRPr="00482A61">
        <w:rPr>
          <w:b/>
          <w:i/>
          <w:sz w:val="28"/>
          <w:szCs w:val="28"/>
        </w:rPr>
        <w:t>МОДУЛЬ 1. Общие вопросы экологического мониторинга (8 ч)</w:t>
      </w:r>
    </w:p>
    <w:p w:rsidR="00190DFE" w:rsidRPr="00482A61" w:rsidRDefault="00190DFE" w:rsidP="00190DFE">
      <w:pPr>
        <w:spacing w:line="252" w:lineRule="auto"/>
        <w:jc w:val="center"/>
        <w:rPr>
          <w:b/>
          <w:i/>
          <w:sz w:val="28"/>
          <w:szCs w:val="28"/>
        </w:rPr>
      </w:pPr>
      <w:r w:rsidRPr="00482A61">
        <w:rPr>
          <w:b/>
          <w:i/>
          <w:sz w:val="28"/>
          <w:szCs w:val="28"/>
        </w:rPr>
        <w:t>Тема 1.1. Экологический мониторинг. История развития</w:t>
      </w:r>
    </w:p>
    <w:p w:rsidR="00190DFE" w:rsidRPr="00482A61" w:rsidRDefault="00190DFE" w:rsidP="00190DFE">
      <w:pPr>
        <w:spacing w:line="252" w:lineRule="auto"/>
        <w:ind w:firstLine="708"/>
        <w:rPr>
          <w:sz w:val="28"/>
          <w:szCs w:val="28"/>
        </w:rPr>
      </w:pPr>
      <w:r w:rsidRPr="00482A61">
        <w:rPr>
          <w:sz w:val="28"/>
          <w:szCs w:val="28"/>
        </w:rPr>
        <w:t>Понятие об экологическом мониторинге (мониторинге окружающей среды). Цели экологического мониторинга. Из истории создания системы мониторинга в России.</w:t>
      </w:r>
    </w:p>
    <w:p w:rsidR="00190DFE" w:rsidRPr="00482A61" w:rsidRDefault="00190DFE" w:rsidP="00190DFE">
      <w:pPr>
        <w:spacing w:line="252" w:lineRule="auto"/>
        <w:jc w:val="center"/>
        <w:rPr>
          <w:b/>
          <w:i/>
          <w:sz w:val="28"/>
          <w:szCs w:val="28"/>
        </w:rPr>
      </w:pPr>
      <w:r w:rsidRPr="00482A61">
        <w:rPr>
          <w:b/>
          <w:i/>
          <w:sz w:val="28"/>
          <w:szCs w:val="28"/>
        </w:rPr>
        <w:t>Тема 1.2. Виды и подсистемы экологического мониторинга</w:t>
      </w:r>
    </w:p>
    <w:p w:rsidR="00190DFE" w:rsidRPr="00482A61" w:rsidRDefault="00190DFE" w:rsidP="00190DFE">
      <w:pPr>
        <w:spacing w:line="252" w:lineRule="auto"/>
        <w:ind w:firstLine="708"/>
        <w:jc w:val="both"/>
        <w:rPr>
          <w:sz w:val="28"/>
          <w:szCs w:val="28"/>
        </w:rPr>
      </w:pPr>
      <w:r w:rsidRPr="00482A61">
        <w:rPr>
          <w:sz w:val="28"/>
          <w:szCs w:val="28"/>
        </w:rPr>
        <w:t>Классификация видов экологического мониторинга: по пространственному принципу — локальный, региональный, национальный, межгосударственный и глобальный; по объекту слежения — фоновый (базовый), импактный (точечный), тематический; по природным компонентам — геологический, атмосферный, гидрологический, геофизический, почвенный, лесной, биологический, геоботанический, зоологический; по организационным особенностям — международный, государственный, муниципальный, ведомственный и общественный. Подсистемы экологического мониторинга: геофизический, климатический, гидрометеорологический, биологический, мониторинг здоровья населения. Уровни мониторинга: детальный, локальный, региональный, национальный и глобальный. Объекты наблюдения и показатели.</w:t>
      </w:r>
    </w:p>
    <w:p w:rsidR="00190DFE" w:rsidRPr="00482A61" w:rsidRDefault="00190DFE" w:rsidP="00190DFE">
      <w:pPr>
        <w:spacing w:line="252" w:lineRule="auto"/>
        <w:jc w:val="center"/>
        <w:rPr>
          <w:b/>
          <w:i/>
          <w:sz w:val="28"/>
          <w:szCs w:val="28"/>
        </w:rPr>
      </w:pPr>
      <w:r w:rsidRPr="00482A61">
        <w:rPr>
          <w:b/>
          <w:i/>
          <w:sz w:val="28"/>
          <w:szCs w:val="28"/>
        </w:rPr>
        <w:t>Тема 1.3. Методы экологического мониторинга</w:t>
      </w:r>
    </w:p>
    <w:p w:rsidR="00190DFE" w:rsidRPr="00482A61" w:rsidRDefault="00190DFE" w:rsidP="00190DFE">
      <w:pPr>
        <w:spacing w:line="252" w:lineRule="auto"/>
        <w:ind w:firstLine="708"/>
        <w:jc w:val="both"/>
        <w:rPr>
          <w:sz w:val="28"/>
          <w:szCs w:val="28"/>
        </w:rPr>
      </w:pPr>
      <w:r w:rsidRPr="00482A61">
        <w:rPr>
          <w:sz w:val="28"/>
          <w:szCs w:val="28"/>
        </w:rPr>
        <w:t xml:space="preserve">Методы исследования: дистанционные (аэрокосмические) и наземные. Понятие о биологическом мониторинге. Биологический мониторинг как метод исследования: этапы и содержание. Понятие о биоиндикации как методе исследования. Преимущества живых </w:t>
      </w:r>
      <w:r w:rsidRPr="00482A61">
        <w:rPr>
          <w:sz w:val="28"/>
          <w:szCs w:val="28"/>
        </w:rPr>
        <w:lastRenderedPageBreak/>
        <w:t>индикаторов. Мониторинг состояния природных ресурсов в России.</w:t>
      </w:r>
    </w:p>
    <w:p w:rsidR="00190DFE" w:rsidRPr="00482A61" w:rsidRDefault="00190DFE" w:rsidP="00190DFE">
      <w:pPr>
        <w:spacing w:line="252" w:lineRule="auto"/>
        <w:jc w:val="center"/>
        <w:rPr>
          <w:b/>
          <w:i/>
          <w:sz w:val="28"/>
          <w:szCs w:val="28"/>
        </w:rPr>
      </w:pPr>
      <w:r w:rsidRPr="00482A61">
        <w:rPr>
          <w:b/>
          <w:i/>
          <w:sz w:val="28"/>
          <w:szCs w:val="28"/>
        </w:rPr>
        <w:t>Тема 1.4. Биоиндикация и её виды</w:t>
      </w:r>
    </w:p>
    <w:p w:rsidR="00190DFE" w:rsidRPr="00482A61" w:rsidRDefault="00190DFE" w:rsidP="00190DFE">
      <w:pPr>
        <w:spacing w:line="252" w:lineRule="auto"/>
        <w:ind w:firstLine="708"/>
        <w:jc w:val="both"/>
        <w:rPr>
          <w:sz w:val="28"/>
          <w:szCs w:val="28"/>
        </w:rPr>
      </w:pPr>
      <w:proofErr w:type="gramStart"/>
      <w:r w:rsidRPr="00482A61">
        <w:rPr>
          <w:sz w:val="28"/>
          <w:szCs w:val="28"/>
        </w:rPr>
        <w:t>Понятие  о</w:t>
      </w:r>
      <w:proofErr w:type="gramEnd"/>
      <w:r w:rsidRPr="00482A61">
        <w:rPr>
          <w:sz w:val="28"/>
          <w:szCs w:val="28"/>
        </w:rPr>
        <w:t xml:space="preserve"> биоиндикации. Классификация и характеристика видов биоиндикации: специфическая и неспецифическая биоиндикация; прямая и косвенная биоиндикация; регистрирующая биоиндикация и биоиндикация по аккумуляции.</w:t>
      </w:r>
    </w:p>
    <w:p w:rsidR="00190DFE" w:rsidRPr="00482A61" w:rsidRDefault="00190DFE" w:rsidP="00190DFE">
      <w:pPr>
        <w:spacing w:line="252" w:lineRule="auto"/>
        <w:jc w:val="center"/>
        <w:rPr>
          <w:b/>
          <w:i/>
          <w:sz w:val="28"/>
          <w:szCs w:val="28"/>
        </w:rPr>
      </w:pPr>
      <w:r w:rsidRPr="00482A61">
        <w:rPr>
          <w:b/>
          <w:i/>
          <w:sz w:val="28"/>
          <w:szCs w:val="28"/>
        </w:rPr>
        <w:t>Тема 1.5. Картирование загрязнённых участков</w:t>
      </w:r>
    </w:p>
    <w:p w:rsidR="00190DFE" w:rsidRPr="00482A61" w:rsidRDefault="00190DFE" w:rsidP="00190DFE">
      <w:pPr>
        <w:spacing w:line="252" w:lineRule="auto"/>
        <w:ind w:firstLine="708"/>
        <w:jc w:val="both"/>
        <w:rPr>
          <w:sz w:val="28"/>
          <w:szCs w:val="28"/>
        </w:rPr>
      </w:pPr>
      <w:r w:rsidRPr="00482A61">
        <w:rPr>
          <w:sz w:val="28"/>
          <w:szCs w:val="28"/>
        </w:rPr>
        <w:t>Проведение картирования загрязнённых участков: этапы работы и их содержание. Содержание подготовительного этапа работы: сбор данных об источниках загрязнения; содержание характеристики промышленных объектов. Сбор материала о природно-климатических условиях обследуемой территории. Содержание основного этапа работы: оценка антропогенного воздействия на окружающую среду. Нанесение информации на карту: объём информации и порядок нанесения.</w:t>
      </w:r>
    </w:p>
    <w:p w:rsidR="00190DFE" w:rsidRDefault="00190DFE" w:rsidP="00190DFE">
      <w:pPr>
        <w:spacing w:line="252" w:lineRule="auto"/>
        <w:ind w:firstLine="708"/>
        <w:jc w:val="center"/>
        <w:rPr>
          <w:b/>
          <w:i/>
          <w:sz w:val="28"/>
          <w:szCs w:val="28"/>
        </w:rPr>
      </w:pPr>
    </w:p>
    <w:p w:rsidR="00190DFE" w:rsidRDefault="00190DFE" w:rsidP="00190DFE">
      <w:pPr>
        <w:spacing w:line="252" w:lineRule="auto"/>
        <w:ind w:firstLine="708"/>
        <w:jc w:val="center"/>
        <w:rPr>
          <w:b/>
          <w:i/>
          <w:sz w:val="28"/>
          <w:szCs w:val="28"/>
        </w:rPr>
      </w:pPr>
    </w:p>
    <w:p w:rsidR="00190DFE" w:rsidRPr="00482A61" w:rsidRDefault="00190DFE" w:rsidP="00190DFE">
      <w:pPr>
        <w:spacing w:line="252" w:lineRule="auto"/>
        <w:ind w:firstLine="708"/>
        <w:jc w:val="center"/>
        <w:rPr>
          <w:b/>
          <w:i/>
          <w:sz w:val="28"/>
          <w:szCs w:val="28"/>
        </w:rPr>
      </w:pPr>
      <w:r w:rsidRPr="00482A61">
        <w:rPr>
          <w:b/>
          <w:i/>
          <w:sz w:val="28"/>
          <w:szCs w:val="28"/>
        </w:rPr>
        <w:t>Тема 1.6. Фитоиндикация как составная часть экологического мониторинга</w:t>
      </w:r>
    </w:p>
    <w:p w:rsidR="00190DFE" w:rsidRPr="00482A61" w:rsidRDefault="00190DFE" w:rsidP="00190DFE">
      <w:pPr>
        <w:spacing w:line="252" w:lineRule="auto"/>
        <w:ind w:firstLine="708"/>
        <w:jc w:val="both"/>
        <w:rPr>
          <w:sz w:val="28"/>
          <w:szCs w:val="28"/>
        </w:rPr>
      </w:pPr>
      <w:r w:rsidRPr="00482A61">
        <w:rPr>
          <w:sz w:val="28"/>
          <w:szCs w:val="28"/>
        </w:rPr>
        <w:t>Фитоиндикация как один из методов оценки качества окружающей среды. Понятие о фитоиндикации и фитоиндикаторах. Возможности методов фитоиндикации. Организмы-регистраторы и организмы-накопители. Учёт внешних и внутренних факторов при проведении биондикации. Морфологические изменения растений, используемые в биоиндикации. Изменения окраски листьев: хлорозы, некрозы, преждевременное увядание, дефолиация; изменения размеров органов, формы, количества и положения органов, жизненной формы, жизненности. Основные растения — индикаторы загрязнения атмосферного воздуха. Из истории вопроса развития фитоиндикации как метода. Вклад зарубежных и отечественных исследователей.</w:t>
      </w:r>
    </w:p>
    <w:p w:rsidR="00190DFE" w:rsidRPr="00482A61" w:rsidRDefault="00190DFE" w:rsidP="00190DFE">
      <w:pPr>
        <w:spacing w:line="252" w:lineRule="auto"/>
        <w:ind w:firstLine="708"/>
        <w:jc w:val="center"/>
        <w:rPr>
          <w:b/>
          <w:sz w:val="28"/>
          <w:szCs w:val="28"/>
        </w:rPr>
      </w:pPr>
      <w:r w:rsidRPr="00482A61">
        <w:rPr>
          <w:b/>
          <w:sz w:val="28"/>
          <w:szCs w:val="28"/>
        </w:rPr>
        <w:t>МОДУЛЬ 2. Экологический мониторинг загрязнения наземно-воздушной среды: современные методы биоиндикационного анализа загрязнения атмосферного воздуха (26 ч)</w:t>
      </w:r>
    </w:p>
    <w:p w:rsidR="00190DFE" w:rsidRPr="00482A61" w:rsidRDefault="00190DFE" w:rsidP="00190DFE">
      <w:pPr>
        <w:spacing w:line="252" w:lineRule="auto"/>
        <w:ind w:firstLine="708"/>
        <w:jc w:val="center"/>
        <w:rPr>
          <w:b/>
          <w:i/>
          <w:sz w:val="28"/>
          <w:szCs w:val="28"/>
        </w:rPr>
      </w:pPr>
      <w:r w:rsidRPr="00482A61">
        <w:rPr>
          <w:b/>
          <w:i/>
          <w:sz w:val="28"/>
          <w:szCs w:val="28"/>
        </w:rPr>
        <w:t>Тема 2.1. Лихеноиндикация</w:t>
      </w:r>
    </w:p>
    <w:p w:rsidR="00190DFE" w:rsidRPr="00482A61" w:rsidRDefault="00190DFE" w:rsidP="00190DFE">
      <w:pPr>
        <w:spacing w:line="252" w:lineRule="auto"/>
        <w:ind w:firstLine="708"/>
        <w:jc w:val="both"/>
        <w:rPr>
          <w:sz w:val="28"/>
          <w:szCs w:val="28"/>
        </w:rPr>
      </w:pPr>
      <w:r w:rsidRPr="00482A61">
        <w:rPr>
          <w:sz w:val="28"/>
          <w:szCs w:val="28"/>
        </w:rPr>
        <w:t xml:space="preserve">Лишайники как определители загрязнения воздушной среды. Понятие о лишайниках и методе лихеноиндикации. Строение лишайника. Взаимодействие гриба и водоросли. Понятие о талломе (слоевище). Типы лишайников по внешнему виду талломов: накипные (корковые), листоватые и кустистые. Характеристика типов лишайников. Влияние химических веществ на лишайники. Изменения на морфологическом и анатомо-физиологическом уровнях. Достоинства и недостатки лихеноиндикации как метода изучения загрязнения окружающей среды. Методы учёта лишайников. Разнообразие и характеристика методов учёта лишайников: методы маршрутного учёта; метод профилей; стационарные методы и метод пробных площадей. Параметры количественного учёта лишайников: встречаемость (частота встречаемости) и квадрат (учётная площадка). Краткая история развития лихеноиндикации. </w:t>
      </w:r>
    </w:p>
    <w:p w:rsidR="00190DFE" w:rsidRPr="00482A61" w:rsidRDefault="00190DFE" w:rsidP="00190DFE">
      <w:pPr>
        <w:spacing w:line="252" w:lineRule="auto"/>
        <w:ind w:firstLine="708"/>
        <w:jc w:val="both"/>
        <w:rPr>
          <w:b/>
          <w:i/>
          <w:sz w:val="28"/>
          <w:szCs w:val="28"/>
        </w:rPr>
      </w:pPr>
      <w:r w:rsidRPr="00482A61">
        <w:rPr>
          <w:b/>
          <w:i/>
          <w:sz w:val="28"/>
          <w:szCs w:val="28"/>
        </w:rPr>
        <w:t xml:space="preserve">Практикум </w:t>
      </w:r>
    </w:p>
    <w:p w:rsidR="00190DFE" w:rsidRPr="00482A61" w:rsidRDefault="00190DFE" w:rsidP="00190DFE">
      <w:pPr>
        <w:spacing w:line="252" w:lineRule="auto"/>
        <w:ind w:firstLine="708"/>
        <w:jc w:val="both"/>
        <w:rPr>
          <w:sz w:val="28"/>
          <w:szCs w:val="28"/>
        </w:rPr>
      </w:pPr>
      <w:r w:rsidRPr="00482A61">
        <w:rPr>
          <w:i/>
          <w:sz w:val="28"/>
          <w:szCs w:val="28"/>
        </w:rPr>
        <w:t>Опыт</w:t>
      </w:r>
      <w:r w:rsidRPr="00482A61">
        <w:rPr>
          <w:sz w:val="28"/>
          <w:szCs w:val="28"/>
        </w:rPr>
        <w:t xml:space="preserve"> «Определение связей водоросли и гриба в составе лишайника»: определение прочности связей водоросли и гриба в составе лишайника, возможности их раздельного существования. </w:t>
      </w:r>
    </w:p>
    <w:p w:rsidR="00190DFE" w:rsidRPr="00482A61" w:rsidRDefault="00190DFE" w:rsidP="00190DFE">
      <w:pPr>
        <w:spacing w:line="252" w:lineRule="auto"/>
        <w:ind w:firstLine="708"/>
        <w:jc w:val="both"/>
        <w:rPr>
          <w:sz w:val="28"/>
          <w:szCs w:val="28"/>
        </w:rPr>
      </w:pPr>
      <w:r w:rsidRPr="00482A61">
        <w:rPr>
          <w:i/>
          <w:sz w:val="28"/>
          <w:szCs w:val="28"/>
        </w:rPr>
        <w:lastRenderedPageBreak/>
        <w:t>Исследовательская работа</w:t>
      </w:r>
      <w:r w:rsidRPr="00482A61">
        <w:rPr>
          <w:sz w:val="28"/>
          <w:szCs w:val="28"/>
        </w:rPr>
        <w:t xml:space="preserve"> «Определение степени загрязнения воздуха по состоянию лишайников»: определение степени покрытия и </w:t>
      </w:r>
      <w:proofErr w:type="gramStart"/>
      <w:r w:rsidRPr="00482A61">
        <w:rPr>
          <w:sz w:val="28"/>
          <w:szCs w:val="28"/>
        </w:rPr>
        <w:t>степени  встречаемости</w:t>
      </w:r>
      <w:proofErr w:type="gramEnd"/>
      <w:r w:rsidRPr="00482A61">
        <w:rPr>
          <w:sz w:val="28"/>
          <w:szCs w:val="28"/>
        </w:rPr>
        <w:t xml:space="preserve"> типов лишайников; определение размеров розеток и жизнеспособности лишайников.</w:t>
      </w:r>
    </w:p>
    <w:p w:rsidR="00190DFE" w:rsidRPr="00482A61" w:rsidRDefault="00190DFE" w:rsidP="00190DFE">
      <w:pPr>
        <w:spacing w:line="252" w:lineRule="auto"/>
        <w:ind w:firstLine="708"/>
        <w:jc w:val="center"/>
        <w:rPr>
          <w:b/>
          <w:i/>
          <w:sz w:val="28"/>
          <w:szCs w:val="28"/>
        </w:rPr>
      </w:pPr>
      <w:r w:rsidRPr="00482A61">
        <w:rPr>
          <w:b/>
          <w:i/>
          <w:sz w:val="28"/>
          <w:szCs w:val="28"/>
        </w:rPr>
        <w:t>Тема 2.2. Газочувствительность и газоустойчивость растений</w:t>
      </w:r>
    </w:p>
    <w:p w:rsidR="00190DFE" w:rsidRPr="00482A61" w:rsidRDefault="00190DFE" w:rsidP="00190DFE">
      <w:pPr>
        <w:spacing w:line="252" w:lineRule="auto"/>
        <w:ind w:firstLine="708"/>
        <w:jc w:val="both"/>
        <w:rPr>
          <w:sz w:val="28"/>
          <w:szCs w:val="28"/>
        </w:rPr>
      </w:pPr>
      <w:r w:rsidRPr="00482A61">
        <w:rPr>
          <w:sz w:val="28"/>
          <w:szCs w:val="28"/>
        </w:rPr>
        <w:t xml:space="preserve">Влияние загрязнителей на химические процессы, происходящие в клетках растений. Внешние признаки повреждения растений токсичными веществами. Понятие о газоустойчивости и газочувствительности растений. Адаптация растений к действию газов. Механизмы устойчивости растений к неблагоприятным факторам. Биологическая, анатомо-морфо- логическая и физиолого-биохимическая газоустойчивость. Влияние климатических условий территории на газоустойчивость растений. Группы устойчивости растений. Шкала оценки газоустойчивости растений. Роль зелёных насаждений в очищении городского воздуха. Пылезадерживающие свойства различных пород деревьев и кустарников. Характеристика растений по пылефильтрующей способности. Характеристика древесных пород и кустарников по классам газоустойчивости. </w:t>
      </w:r>
    </w:p>
    <w:p w:rsidR="00190DFE" w:rsidRPr="00482A61" w:rsidRDefault="00190DFE" w:rsidP="00190DFE">
      <w:pPr>
        <w:spacing w:line="252" w:lineRule="auto"/>
        <w:ind w:firstLine="708"/>
        <w:jc w:val="both"/>
        <w:rPr>
          <w:sz w:val="28"/>
          <w:szCs w:val="28"/>
        </w:rPr>
      </w:pPr>
      <w:r w:rsidRPr="00482A61">
        <w:rPr>
          <w:b/>
          <w:i/>
          <w:sz w:val="28"/>
          <w:szCs w:val="28"/>
        </w:rPr>
        <w:t>Практикум</w:t>
      </w:r>
    </w:p>
    <w:p w:rsidR="00190DFE" w:rsidRPr="00482A61" w:rsidRDefault="00190DFE" w:rsidP="00190DFE">
      <w:pPr>
        <w:spacing w:line="252" w:lineRule="auto"/>
        <w:ind w:firstLine="708"/>
        <w:jc w:val="both"/>
        <w:rPr>
          <w:sz w:val="28"/>
          <w:szCs w:val="28"/>
        </w:rPr>
      </w:pPr>
      <w:r w:rsidRPr="00482A61">
        <w:rPr>
          <w:i/>
          <w:sz w:val="28"/>
          <w:szCs w:val="28"/>
        </w:rPr>
        <w:t>Проектно-исследовательская работа</w:t>
      </w:r>
      <w:r w:rsidRPr="00482A61">
        <w:rPr>
          <w:sz w:val="28"/>
          <w:szCs w:val="28"/>
        </w:rPr>
        <w:t xml:space="preserve"> «Изучение состояния растительности и разработка проекта озеленения своего микрорайона». Определение видового состава древесно-кустарниковых пород, повреждений и заболеваний. Изучение состояния древесных пород вдоль автодорог с различной степенью нагрузки. Составление карты газоустойчивости древесно-кустарниковой растительности района проживания на основе данных проведённого исследования. Разработка проекта озеленения своего микрорайона.</w:t>
      </w:r>
    </w:p>
    <w:p w:rsidR="00190DFE" w:rsidRPr="00482A61" w:rsidRDefault="00190DFE" w:rsidP="00190DFE">
      <w:pPr>
        <w:spacing w:line="252" w:lineRule="auto"/>
        <w:ind w:firstLine="708"/>
        <w:jc w:val="both"/>
        <w:rPr>
          <w:sz w:val="28"/>
          <w:szCs w:val="28"/>
        </w:rPr>
      </w:pPr>
    </w:p>
    <w:p w:rsidR="00190DFE" w:rsidRPr="00482A61" w:rsidRDefault="00190DFE" w:rsidP="00190DFE">
      <w:pPr>
        <w:spacing w:line="252" w:lineRule="auto"/>
        <w:ind w:firstLine="708"/>
        <w:jc w:val="center"/>
        <w:rPr>
          <w:b/>
          <w:i/>
          <w:sz w:val="28"/>
          <w:szCs w:val="28"/>
        </w:rPr>
      </w:pPr>
      <w:r w:rsidRPr="00482A61">
        <w:rPr>
          <w:b/>
          <w:i/>
          <w:sz w:val="28"/>
          <w:szCs w:val="28"/>
        </w:rPr>
        <w:t>Тема 2.3. Снежный покров как индикатор загрязнения природной среды</w:t>
      </w:r>
    </w:p>
    <w:p w:rsidR="00190DFE" w:rsidRPr="00482A61" w:rsidRDefault="00190DFE" w:rsidP="00190DFE">
      <w:pPr>
        <w:spacing w:line="252" w:lineRule="auto"/>
        <w:ind w:firstLine="708"/>
        <w:jc w:val="both"/>
        <w:rPr>
          <w:sz w:val="28"/>
          <w:szCs w:val="28"/>
        </w:rPr>
      </w:pPr>
      <w:r w:rsidRPr="00482A61">
        <w:rPr>
          <w:sz w:val="28"/>
          <w:szCs w:val="28"/>
        </w:rPr>
        <w:t xml:space="preserve">Снежный покров как индикатор процессов закисления природных сред. Этапы загрязнения снежного покрова. </w:t>
      </w:r>
      <w:r w:rsidRPr="00482A61">
        <w:rPr>
          <w:b/>
          <w:i/>
          <w:sz w:val="28"/>
          <w:szCs w:val="28"/>
        </w:rPr>
        <w:t>Практикум</w:t>
      </w:r>
    </w:p>
    <w:p w:rsidR="00190DFE" w:rsidRPr="00482A61" w:rsidRDefault="00190DFE" w:rsidP="00190DFE">
      <w:pPr>
        <w:spacing w:line="252" w:lineRule="auto"/>
        <w:ind w:firstLine="708"/>
        <w:jc w:val="both"/>
        <w:rPr>
          <w:sz w:val="28"/>
          <w:szCs w:val="28"/>
        </w:rPr>
      </w:pPr>
      <w:r w:rsidRPr="00482A61">
        <w:rPr>
          <w:i/>
          <w:sz w:val="28"/>
          <w:szCs w:val="28"/>
        </w:rPr>
        <w:t xml:space="preserve"> Исследовательская работа</w:t>
      </w:r>
      <w:r w:rsidRPr="00482A61">
        <w:rPr>
          <w:sz w:val="28"/>
          <w:szCs w:val="28"/>
        </w:rPr>
        <w:t xml:space="preserve"> «Снежный покров как индикатор загрязнения атмосферного воздуха городской среды». Методика работы со снежными пробами: отбор проб снега, предварительная обработка проб, подготовка пробы, растапливание пробы. Определение массы поступлений снега на обследуемую территорию. Количественное определение загрязняющих веществ. Определение физических свойств талого снега: прозрачности, интенсивности и характера запаха, цветности. Методика определения химических свойств талого снега: определение кислотности, содержания органических веществ, способы определения наличия ионов железа, свинца, меди, хлора, сульфат-ионов.</w:t>
      </w:r>
    </w:p>
    <w:p w:rsidR="00190DFE" w:rsidRPr="00482A61" w:rsidRDefault="00190DFE" w:rsidP="00190DFE">
      <w:pPr>
        <w:spacing w:line="252" w:lineRule="auto"/>
        <w:ind w:firstLine="708"/>
        <w:jc w:val="center"/>
        <w:rPr>
          <w:b/>
          <w:i/>
          <w:sz w:val="28"/>
          <w:szCs w:val="28"/>
        </w:rPr>
      </w:pPr>
    </w:p>
    <w:p w:rsidR="00190DFE" w:rsidRPr="00482A61" w:rsidRDefault="00190DFE" w:rsidP="00190DFE">
      <w:pPr>
        <w:spacing w:line="252" w:lineRule="auto"/>
        <w:ind w:firstLine="708"/>
        <w:jc w:val="center"/>
        <w:rPr>
          <w:b/>
          <w:i/>
          <w:sz w:val="28"/>
          <w:szCs w:val="28"/>
        </w:rPr>
      </w:pPr>
      <w:r w:rsidRPr="00482A61">
        <w:rPr>
          <w:b/>
          <w:i/>
          <w:sz w:val="28"/>
          <w:szCs w:val="28"/>
        </w:rPr>
        <w:t>Тема 2.4. Оценка состояния среды на основе метода флуктуирующей асимметрии</w:t>
      </w:r>
    </w:p>
    <w:p w:rsidR="00190DFE" w:rsidRPr="00482A61" w:rsidRDefault="00190DFE" w:rsidP="00190DFE">
      <w:pPr>
        <w:spacing w:line="252" w:lineRule="auto"/>
        <w:ind w:firstLine="708"/>
        <w:jc w:val="both"/>
        <w:rPr>
          <w:sz w:val="28"/>
          <w:szCs w:val="28"/>
        </w:rPr>
      </w:pPr>
      <w:r w:rsidRPr="00482A61">
        <w:rPr>
          <w:sz w:val="28"/>
          <w:szCs w:val="28"/>
        </w:rPr>
        <w:t xml:space="preserve">Асимметрия листового аппарата как показатель стрессовых факторов. Требования к видам-биоиндикаторам. Методы оценки стрессового воздействия на растения: морфологические (наличие хлорозов и некрозов, изменения длины и массы листьев) и физиолого-биохимические (оводнённость, пигментный состав). Понятие о флуктуирующей асимметрии. Модельные объекты. </w:t>
      </w:r>
    </w:p>
    <w:p w:rsidR="00190DFE" w:rsidRPr="00482A61" w:rsidRDefault="00190DFE" w:rsidP="00190DFE">
      <w:pPr>
        <w:spacing w:line="252" w:lineRule="auto"/>
        <w:ind w:firstLine="708"/>
        <w:jc w:val="both"/>
        <w:rPr>
          <w:b/>
          <w:i/>
          <w:sz w:val="28"/>
          <w:szCs w:val="28"/>
        </w:rPr>
      </w:pPr>
      <w:r w:rsidRPr="00482A61">
        <w:rPr>
          <w:b/>
          <w:i/>
          <w:sz w:val="28"/>
          <w:szCs w:val="28"/>
        </w:rPr>
        <w:t xml:space="preserve">Практикум </w:t>
      </w:r>
    </w:p>
    <w:p w:rsidR="00190DFE" w:rsidRPr="00482A61" w:rsidRDefault="00190DFE" w:rsidP="00190DFE">
      <w:pPr>
        <w:spacing w:line="252" w:lineRule="auto"/>
        <w:ind w:firstLine="708"/>
        <w:jc w:val="both"/>
        <w:rPr>
          <w:sz w:val="28"/>
          <w:szCs w:val="28"/>
        </w:rPr>
      </w:pPr>
      <w:r w:rsidRPr="00482A61">
        <w:rPr>
          <w:i/>
          <w:sz w:val="28"/>
          <w:szCs w:val="28"/>
        </w:rPr>
        <w:t>Исследовательская работа</w:t>
      </w:r>
      <w:r w:rsidRPr="00482A61">
        <w:rPr>
          <w:sz w:val="28"/>
          <w:szCs w:val="28"/>
        </w:rPr>
        <w:t xml:space="preserve"> «Изучение флуктуирующей асимметрии у растений как </w:t>
      </w:r>
      <w:r w:rsidRPr="00482A61">
        <w:rPr>
          <w:sz w:val="28"/>
          <w:szCs w:val="28"/>
        </w:rPr>
        <w:lastRenderedPageBreak/>
        <w:t xml:space="preserve">показателя качества среды обитания». Рекомендации по отбору материала и работе с ним. Характеристика исследуемых участков района по наличию стационарных источников загрязнения и по транспортной нагрузке. Обработка данных по оценке стабильности развития с использованием мерных признаков (промеров листа). Расчёт показателей асимметрии. Оценка качества среды по значению интегрального показателя стабильности развития. Методики изучения параметров флуктуирующей асимметрии листьев: изучение параметров флуктуирующей асимметрии листьев берёзы повислой, липы сердцелистной, клёна остролистного, дуба черешчатого. </w:t>
      </w:r>
    </w:p>
    <w:p w:rsidR="00190DFE" w:rsidRPr="00482A61" w:rsidRDefault="00190DFE" w:rsidP="00190DFE">
      <w:pPr>
        <w:spacing w:line="252" w:lineRule="auto"/>
        <w:ind w:firstLine="708"/>
        <w:jc w:val="both"/>
        <w:rPr>
          <w:sz w:val="28"/>
          <w:szCs w:val="28"/>
        </w:rPr>
      </w:pPr>
      <w:r w:rsidRPr="00482A61">
        <w:rPr>
          <w:i/>
          <w:sz w:val="28"/>
          <w:szCs w:val="28"/>
        </w:rPr>
        <w:t>Исследовательская работа</w:t>
      </w:r>
      <w:r w:rsidRPr="00482A61">
        <w:rPr>
          <w:sz w:val="28"/>
          <w:szCs w:val="28"/>
        </w:rPr>
        <w:t xml:space="preserve"> «Расчётная оценка количества выбросов вредных веществ в воздух от автотранспорта». Расчёт среднесуточного потока автотранспорта на контрольных участках; удельного расхода топлива; количества топлива разного вида, сжигаемого двигателями автомашин; количества выделившихся вредных веществ. Исследовательская работа «Оценка состояния древостоя парка». Проведение инвентаризации древесных насаждений изучаемой территории (ключевого участка). Расчёт высоты объектов без специальных приборов различными способами. Определение окружности и диаметра ствола; примерного возраста деревьев исследуемой площадки. Составление формулы древостоя. Определение состояния древостоя парка с использованием простейшей шкалы.</w:t>
      </w:r>
    </w:p>
    <w:p w:rsidR="00190DFE" w:rsidRPr="00482A61" w:rsidRDefault="00190DFE" w:rsidP="00190DFE">
      <w:pPr>
        <w:spacing w:line="252" w:lineRule="auto"/>
        <w:ind w:firstLine="708"/>
        <w:jc w:val="center"/>
        <w:rPr>
          <w:b/>
          <w:sz w:val="28"/>
          <w:szCs w:val="28"/>
        </w:rPr>
      </w:pPr>
    </w:p>
    <w:p w:rsidR="00190DFE" w:rsidRPr="00482A61" w:rsidRDefault="00190DFE" w:rsidP="00190DFE">
      <w:pPr>
        <w:spacing w:line="252" w:lineRule="auto"/>
        <w:ind w:firstLine="708"/>
        <w:jc w:val="center"/>
        <w:rPr>
          <w:b/>
          <w:sz w:val="28"/>
          <w:szCs w:val="28"/>
        </w:rPr>
      </w:pPr>
      <w:r w:rsidRPr="00482A61">
        <w:rPr>
          <w:b/>
          <w:sz w:val="28"/>
          <w:szCs w:val="28"/>
        </w:rPr>
        <w:t>МОДУЛЬ 3. Мониторинг водной среды: биоиндикация загрязнения водной среды (12 ч)</w:t>
      </w:r>
    </w:p>
    <w:p w:rsidR="00190DFE" w:rsidRPr="00482A61" w:rsidRDefault="00190DFE" w:rsidP="00190DFE">
      <w:pPr>
        <w:spacing w:line="252" w:lineRule="auto"/>
        <w:ind w:firstLine="708"/>
        <w:jc w:val="center"/>
        <w:rPr>
          <w:b/>
          <w:i/>
          <w:sz w:val="28"/>
          <w:szCs w:val="28"/>
        </w:rPr>
      </w:pPr>
      <w:r w:rsidRPr="00482A61">
        <w:rPr>
          <w:b/>
          <w:i/>
          <w:sz w:val="28"/>
          <w:szCs w:val="28"/>
        </w:rPr>
        <w:t>Тема 3.1. Методы гидробиологического анализа</w:t>
      </w:r>
    </w:p>
    <w:p w:rsidR="00190DFE" w:rsidRPr="00482A61" w:rsidRDefault="00190DFE" w:rsidP="00190DFE">
      <w:pPr>
        <w:spacing w:line="252" w:lineRule="auto"/>
        <w:ind w:firstLine="708"/>
        <w:jc w:val="both"/>
        <w:rPr>
          <w:sz w:val="28"/>
          <w:szCs w:val="28"/>
        </w:rPr>
      </w:pPr>
      <w:r w:rsidRPr="00482A61">
        <w:rPr>
          <w:sz w:val="28"/>
          <w:szCs w:val="28"/>
        </w:rPr>
        <w:t>Гидробиологический анализ как биологический метод оценки качества воды. Понятие о гидробиологическом анализе. Показатели степени загрязнения: видовое разнообразие, плотность видов, плотность организмов, плотность биомассы и показательное значение видов. Расчётные индексы в экологическом мониторинге: индексы, использующие характер питания организмов. Индексы, использующие соотношение крупных таксонов. Оценка качества экосистемы по индексам видового разнообразия. Оценка зон сапробности по показательным организмам. Оценка качества экосистемы по соотношению количества видов, устойчивых и неустойчивых к загрязнению. Индексы общности (сходства). Краткая характеристика биологических методов оценки загрязнения вод: преимущества и недостатки. Сапробность организмов. Оценка степени загрязнённости вод по показательным (индикаторным) организмам. Понятие о сапробности, сапробности вида, системе сапробности. Зоны сапробности: олигосапробные, бета-мезосапробные, альфа-мезосапробные и полисапробные; их характеристика. Факторы, влияющие на сапробность водоёма.</w:t>
      </w:r>
    </w:p>
    <w:p w:rsidR="00190DFE" w:rsidRPr="00482A61" w:rsidRDefault="00190DFE" w:rsidP="00190DFE">
      <w:pPr>
        <w:spacing w:line="252" w:lineRule="auto"/>
        <w:ind w:firstLine="708"/>
        <w:jc w:val="center"/>
        <w:rPr>
          <w:b/>
          <w:i/>
          <w:sz w:val="28"/>
          <w:szCs w:val="28"/>
        </w:rPr>
      </w:pPr>
      <w:r w:rsidRPr="00482A61">
        <w:rPr>
          <w:b/>
          <w:i/>
          <w:sz w:val="28"/>
          <w:szCs w:val="28"/>
        </w:rPr>
        <w:t>Тема 3.2. Методика работы с пробами зообентоса</w:t>
      </w:r>
    </w:p>
    <w:p w:rsidR="00190DFE" w:rsidRPr="00482A61" w:rsidRDefault="00190DFE" w:rsidP="00190DFE">
      <w:pPr>
        <w:spacing w:line="252" w:lineRule="auto"/>
        <w:ind w:firstLine="708"/>
        <w:jc w:val="both"/>
        <w:rPr>
          <w:sz w:val="28"/>
          <w:szCs w:val="28"/>
        </w:rPr>
      </w:pPr>
      <w:r w:rsidRPr="00482A61">
        <w:rPr>
          <w:sz w:val="28"/>
          <w:szCs w:val="28"/>
        </w:rPr>
        <w:t xml:space="preserve">Методика работы с пробами зообентоса. Сбор проб, фиксация, этикетирование, объём пробы, обработка проб. </w:t>
      </w:r>
      <w:r w:rsidRPr="00482A61">
        <w:rPr>
          <w:b/>
          <w:i/>
          <w:sz w:val="28"/>
          <w:szCs w:val="28"/>
        </w:rPr>
        <w:t>Практикум</w:t>
      </w:r>
    </w:p>
    <w:p w:rsidR="00190DFE" w:rsidRPr="00482A61" w:rsidRDefault="00190DFE" w:rsidP="00190DFE">
      <w:pPr>
        <w:spacing w:line="252" w:lineRule="auto"/>
        <w:ind w:firstLine="708"/>
        <w:jc w:val="both"/>
        <w:rPr>
          <w:sz w:val="28"/>
          <w:szCs w:val="28"/>
        </w:rPr>
      </w:pPr>
      <w:r w:rsidRPr="00482A61">
        <w:rPr>
          <w:i/>
          <w:sz w:val="28"/>
          <w:szCs w:val="28"/>
        </w:rPr>
        <w:t>Составление паспорта характеризуемого водоёма.</w:t>
      </w:r>
      <w:r w:rsidRPr="00482A61">
        <w:rPr>
          <w:sz w:val="28"/>
          <w:szCs w:val="28"/>
        </w:rPr>
        <w:t xml:space="preserve"> Описание основных экологических особенностей водоёма: цвет, прозрачность, температура, запах. Выявление степени антропогенной нагрузки на водный биогеоценоз путём применения метода зооиндикации. Определение класса качества вод. Выявление степени антропогенной </w:t>
      </w:r>
      <w:r w:rsidRPr="00482A61">
        <w:rPr>
          <w:sz w:val="28"/>
          <w:szCs w:val="28"/>
        </w:rPr>
        <w:lastRenderedPageBreak/>
        <w:t>нагрузки на водный биогеоценоз путём применения метода фитоиндикации. Экспресс-оценка качества воды по семейству рясковых. Практическая работа «Изучение качества воды из различных пресных источников». Определение физических показателей образцов воды: запаха, цвета, прозрачности. Определение химических показателей образцов воды: наличия катионов железа, свинца, хлорид-ионов, нитратов и нитритов, жёсткости воды, анионов кислотных осадков.</w:t>
      </w:r>
    </w:p>
    <w:p w:rsidR="00190DFE" w:rsidRPr="00482A61" w:rsidRDefault="00190DFE" w:rsidP="00190DFE">
      <w:pPr>
        <w:spacing w:line="252" w:lineRule="auto"/>
        <w:ind w:firstLine="708"/>
        <w:jc w:val="center"/>
        <w:rPr>
          <w:b/>
          <w:sz w:val="28"/>
          <w:szCs w:val="28"/>
        </w:rPr>
      </w:pPr>
    </w:p>
    <w:p w:rsidR="00190DFE" w:rsidRPr="00482A61" w:rsidRDefault="00190DFE" w:rsidP="00190DFE">
      <w:pPr>
        <w:spacing w:line="252" w:lineRule="auto"/>
        <w:ind w:firstLine="708"/>
        <w:jc w:val="center"/>
        <w:rPr>
          <w:b/>
          <w:sz w:val="28"/>
          <w:szCs w:val="28"/>
        </w:rPr>
      </w:pPr>
      <w:r w:rsidRPr="00482A61">
        <w:rPr>
          <w:b/>
          <w:sz w:val="28"/>
          <w:szCs w:val="28"/>
        </w:rPr>
        <w:t>МОДУЛЬ 4. Мониторинг почв (22 ч)</w:t>
      </w:r>
    </w:p>
    <w:p w:rsidR="00190DFE" w:rsidRPr="00482A61" w:rsidRDefault="00190DFE" w:rsidP="00190DFE">
      <w:pPr>
        <w:spacing w:line="252" w:lineRule="auto"/>
        <w:ind w:firstLine="708"/>
        <w:jc w:val="center"/>
        <w:rPr>
          <w:b/>
          <w:i/>
          <w:sz w:val="28"/>
          <w:szCs w:val="28"/>
        </w:rPr>
      </w:pPr>
      <w:r w:rsidRPr="00482A61">
        <w:rPr>
          <w:b/>
          <w:i/>
          <w:sz w:val="28"/>
          <w:szCs w:val="28"/>
        </w:rPr>
        <w:t>Тема 4.1. Биоиндикация загрязнения почвенной среды</w:t>
      </w:r>
    </w:p>
    <w:p w:rsidR="00190DFE" w:rsidRPr="00482A61" w:rsidRDefault="00190DFE" w:rsidP="00190DFE">
      <w:pPr>
        <w:spacing w:line="252" w:lineRule="auto"/>
        <w:ind w:firstLine="708"/>
        <w:jc w:val="both"/>
        <w:rPr>
          <w:sz w:val="28"/>
          <w:szCs w:val="28"/>
        </w:rPr>
      </w:pPr>
      <w:r w:rsidRPr="00482A61">
        <w:rPr>
          <w:sz w:val="28"/>
          <w:szCs w:val="28"/>
        </w:rPr>
        <w:t xml:space="preserve">Изучение загрязнения почв Курского района. Структура животного населения почвы и факторы его разнообразия. Влияние техногенного загрязнения на почвенных беспозвоночных. Фаунистическая биоиндикация. Изменение видового состава и количества почвенных и напочвенных беспозвоночных животных как показатель антропогенного воздействия на окружающую среду. Выбор организмов для диагностики состояния почвенной среды. Экологические группы почвенных организмов, характеристика групп. История развития и изучения биоиндикации почвы в отечественной науке. </w:t>
      </w:r>
    </w:p>
    <w:p w:rsidR="00190DFE" w:rsidRPr="00482A61" w:rsidRDefault="00190DFE" w:rsidP="00190DFE">
      <w:pPr>
        <w:spacing w:line="252" w:lineRule="auto"/>
        <w:ind w:firstLine="708"/>
        <w:jc w:val="both"/>
        <w:rPr>
          <w:sz w:val="28"/>
          <w:szCs w:val="28"/>
        </w:rPr>
      </w:pPr>
      <w:r w:rsidRPr="00482A61">
        <w:rPr>
          <w:b/>
          <w:i/>
          <w:sz w:val="28"/>
          <w:szCs w:val="28"/>
        </w:rPr>
        <w:t>Практикум</w:t>
      </w:r>
      <w:r w:rsidRPr="00482A61">
        <w:rPr>
          <w:sz w:val="28"/>
          <w:szCs w:val="28"/>
        </w:rPr>
        <w:t xml:space="preserve"> Изучение физико-химических свойств почв школьного двора. Установление зависимости между физико-химическими свойствами почвы и численностью беспозвоночных. </w:t>
      </w:r>
    </w:p>
    <w:p w:rsidR="00190DFE" w:rsidRPr="00482A61" w:rsidRDefault="00190DFE" w:rsidP="00190DFE">
      <w:pPr>
        <w:spacing w:line="252" w:lineRule="auto"/>
        <w:ind w:firstLine="708"/>
        <w:jc w:val="both"/>
        <w:rPr>
          <w:sz w:val="28"/>
          <w:szCs w:val="28"/>
        </w:rPr>
      </w:pPr>
      <w:r w:rsidRPr="00482A61">
        <w:rPr>
          <w:i/>
          <w:sz w:val="28"/>
          <w:szCs w:val="28"/>
        </w:rPr>
        <w:t>Опыт</w:t>
      </w:r>
      <w:r w:rsidRPr="00482A61">
        <w:rPr>
          <w:sz w:val="28"/>
          <w:szCs w:val="28"/>
        </w:rPr>
        <w:t xml:space="preserve"> «Выявление роли дождевых червей в почвообразовательном процессе». </w:t>
      </w:r>
    </w:p>
    <w:p w:rsidR="00190DFE" w:rsidRPr="00482A61" w:rsidRDefault="00190DFE" w:rsidP="00190DFE">
      <w:pPr>
        <w:spacing w:line="252" w:lineRule="auto"/>
        <w:ind w:firstLine="708"/>
        <w:jc w:val="both"/>
        <w:rPr>
          <w:sz w:val="28"/>
          <w:szCs w:val="28"/>
        </w:rPr>
      </w:pPr>
      <w:r w:rsidRPr="00482A61">
        <w:rPr>
          <w:i/>
          <w:sz w:val="28"/>
          <w:szCs w:val="28"/>
        </w:rPr>
        <w:t xml:space="preserve">Опыт </w:t>
      </w:r>
      <w:r w:rsidRPr="00482A61">
        <w:rPr>
          <w:sz w:val="28"/>
          <w:szCs w:val="28"/>
        </w:rPr>
        <w:t xml:space="preserve">«Выявление зависимости между физико-химическими свойствами почвы и численностью беспозвоночных». </w:t>
      </w:r>
      <w:r w:rsidRPr="00482A61">
        <w:rPr>
          <w:i/>
          <w:sz w:val="28"/>
          <w:szCs w:val="28"/>
        </w:rPr>
        <w:t>Практическая работа</w:t>
      </w:r>
      <w:r w:rsidRPr="00482A61">
        <w:rPr>
          <w:sz w:val="28"/>
          <w:szCs w:val="28"/>
        </w:rPr>
        <w:t xml:space="preserve"> «Определение кислотности почвы с помощью приготовленных индикаторов на растительной основе». Приготовление индикаторных отваров и индикаторной бумаги. Определение кислотности образцов почвы исследуемых участков: отбор и приготовление почвенной пробы. Исследование окраски полученных растительных индикаторов в кислой и щелочной средах. </w:t>
      </w:r>
    </w:p>
    <w:p w:rsidR="00190DFE" w:rsidRPr="00482A61" w:rsidRDefault="00190DFE" w:rsidP="00190DFE">
      <w:pPr>
        <w:spacing w:line="252" w:lineRule="auto"/>
        <w:ind w:firstLine="708"/>
        <w:jc w:val="both"/>
        <w:rPr>
          <w:sz w:val="28"/>
          <w:szCs w:val="28"/>
        </w:rPr>
      </w:pPr>
      <w:r w:rsidRPr="00482A61">
        <w:rPr>
          <w:i/>
          <w:sz w:val="28"/>
          <w:szCs w:val="28"/>
        </w:rPr>
        <w:t xml:space="preserve">Практическая работа </w:t>
      </w:r>
      <w:r w:rsidRPr="00482A61">
        <w:rPr>
          <w:sz w:val="28"/>
          <w:szCs w:val="28"/>
        </w:rPr>
        <w:t xml:space="preserve">«Определение кислотности почвы различными способами». Определение кислотности почвы с помощью универсального индикатора; с помощью датчика pH цифровой лаборатории; с помощью мелового раствора. </w:t>
      </w:r>
    </w:p>
    <w:p w:rsidR="00190DFE" w:rsidRPr="00482A61" w:rsidRDefault="00190DFE" w:rsidP="00190DFE">
      <w:pPr>
        <w:spacing w:line="252" w:lineRule="auto"/>
        <w:ind w:firstLine="708"/>
        <w:jc w:val="both"/>
        <w:rPr>
          <w:sz w:val="28"/>
          <w:szCs w:val="28"/>
        </w:rPr>
      </w:pPr>
      <w:r w:rsidRPr="00482A61">
        <w:rPr>
          <w:i/>
          <w:sz w:val="28"/>
          <w:szCs w:val="28"/>
        </w:rPr>
        <w:t>Экспериментальная работа</w:t>
      </w:r>
      <w:r w:rsidRPr="00482A61">
        <w:rPr>
          <w:sz w:val="28"/>
          <w:szCs w:val="28"/>
        </w:rPr>
        <w:t xml:space="preserve"> «Определение содержания свинца в зелёной массе газонных трав». Экспресс-методы оценки токсичности почвенной среды с помощью биотестов. Опыт «Изучение качества пыльцы растений как показателя загрязнения среды обитания». Установление зависимости качества пыльцевых зёрен от уровня физического и химического загрязнения среды. Опыт «Всхожесть семян кресс-салата как показатель загрязнения почвы». Влияние качества среды обитания на морфологические и анатомические изменения растений. Опыт «Энергия прорастания семян одуванчика лекарственного как показатель загрязнения почвенной среды». Изучение энергии прорастания семян одуванчика, собранных с нескольких участков с предположительно разной степенью почвенного и атмосферного загрязнения.</w:t>
      </w:r>
    </w:p>
    <w:p w:rsidR="00190DFE" w:rsidRPr="00482A61" w:rsidRDefault="00190DFE" w:rsidP="00190DFE">
      <w:pPr>
        <w:spacing w:line="252" w:lineRule="auto"/>
        <w:ind w:firstLine="708"/>
        <w:jc w:val="center"/>
        <w:rPr>
          <w:b/>
          <w:i/>
          <w:sz w:val="28"/>
          <w:szCs w:val="28"/>
        </w:rPr>
      </w:pPr>
    </w:p>
    <w:p w:rsidR="00190DFE" w:rsidRPr="00482A61" w:rsidRDefault="00190DFE" w:rsidP="00190DFE">
      <w:pPr>
        <w:spacing w:line="252" w:lineRule="auto"/>
        <w:ind w:firstLine="708"/>
        <w:jc w:val="center"/>
        <w:rPr>
          <w:b/>
          <w:i/>
          <w:sz w:val="28"/>
          <w:szCs w:val="28"/>
        </w:rPr>
      </w:pPr>
      <w:r w:rsidRPr="00482A61">
        <w:rPr>
          <w:b/>
          <w:i/>
          <w:sz w:val="28"/>
          <w:szCs w:val="28"/>
        </w:rPr>
        <w:t>Тема 4.2. Дождевые черви как индикаторы загрязнённости почвы</w:t>
      </w:r>
    </w:p>
    <w:p w:rsidR="00190DFE" w:rsidRPr="00482A61" w:rsidRDefault="00190DFE" w:rsidP="00190DFE">
      <w:pPr>
        <w:spacing w:line="252" w:lineRule="auto"/>
        <w:ind w:firstLine="708"/>
        <w:jc w:val="both"/>
        <w:rPr>
          <w:sz w:val="28"/>
          <w:szCs w:val="28"/>
        </w:rPr>
      </w:pPr>
      <w:r w:rsidRPr="00482A61">
        <w:rPr>
          <w:sz w:val="28"/>
          <w:szCs w:val="28"/>
        </w:rPr>
        <w:t xml:space="preserve">Использование жизненных форм дождевых и других беспозвоночных при оценке степени воздействия автотранспорта и других загрязнителей на экосистемы червей. </w:t>
      </w:r>
      <w:r w:rsidRPr="00482A61">
        <w:rPr>
          <w:sz w:val="28"/>
          <w:szCs w:val="28"/>
        </w:rPr>
        <w:lastRenderedPageBreak/>
        <w:t>Экологические группы дождевых червей. Влияние климатических факторов и типа почв на распространение дождевых червей.</w:t>
      </w:r>
    </w:p>
    <w:p w:rsidR="00190DFE" w:rsidRPr="00482A61" w:rsidRDefault="00190DFE" w:rsidP="00190DFE">
      <w:pPr>
        <w:spacing w:line="252" w:lineRule="auto"/>
        <w:ind w:firstLine="708"/>
        <w:jc w:val="both"/>
        <w:rPr>
          <w:b/>
          <w:i/>
          <w:sz w:val="28"/>
          <w:szCs w:val="28"/>
        </w:rPr>
      </w:pPr>
      <w:r w:rsidRPr="00482A61">
        <w:rPr>
          <w:b/>
          <w:i/>
          <w:sz w:val="28"/>
          <w:szCs w:val="28"/>
        </w:rPr>
        <w:t xml:space="preserve">Практикум </w:t>
      </w:r>
    </w:p>
    <w:p w:rsidR="00190DFE" w:rsidRDefault="00190DFE" w:rsidP="00190DFE">
      <w:pPr>
        <w:spacing w:line="252" w:lineRule="auto"/>
        <w:ind w:firstLine="708"/>
        <w:jc w:val="both"/>
        <w:rPr>
          <w:sz w:val="28"/>
          <w:szCs w:val="28"/>
        </w:rPr>
      </w:pPr>
      <w:r w:rsidRPr="00482A61">
        <w:rPr>
          <w:i/>
          <w:sz w:val="28"/>
          <w:szCs w:val="28"/>
        </w:rPr>
        <w:t>Исследовательская работа</w:t>
      </w:r>
      <w:r w:rsidRPr="00482A61">
        <w:rPr>
          <w:sz w:val="28"/>
          <w:szCs w:val="28"/>
        </w:rPr>
        <w:t xml:space="preserve"> «Изучение численности дождевых червей в различных биоценозах как показателя стабильности почвенной среды». Определение условий обитания дождевого червя и влияния среды на численность и биомассу по почвенным горизонтам на исследуемых участках</w:t>
      </w:r>
    </w:p>
    <w:p w:rsidR="00190DFE" w:rsidRDefault="00190DFE" w:rsidP="00190DFE">
      <w:pPr>
        <w:jc w:val="center"/>
        <w:rPr>
          <w:sz w:val="28"/>
          <w:szCs w:val="28"/>
        </w:rPr>
      </w:pPr>
    </w:p>
    <w:p w:rsidR="00190DFE" w:rsidRDefault="00190DFE" w:rsidP="00190DFE">
      <w:pPr>
        <w:pStyle w:val="dash0410005f0431005f0437005f0430005f0446005f0020005f0441005f043f005f0438005f0441005f043a005f0430"/>
        <w:spacing w:line="276" w:lineRule="auto"/>
        <w:ind w:left="0" w:firstLine="709"/>
        <w:jc w:val="center"/>
        <w:rPr>
          <w:b/>
          <w:i/>
        </w:rPr>
      </w:pPr>
      <w:r w:rsidRPr="001203A8">
        <w:rPr>
          <w:rStyle w:val="dash0410005f0431005f0437005f0430005f0446005f0020005f0441005f043f005f0438005f0441005f043a005f0430005f005fchar1char1"/>
          <w:b/>
          <w:color w:val="000000"/>
          <w:sz w:val="28"/>
          <w:szCs w:val="28"/>
        </w:rPr>
        <w:t xml:space="preserve">Планируемые результаты освоения </w:t>
      </w:r>
      <w:r>
        <w:rPr>
          <w:rStyle w:val="dash0410005f0431005f0437005f0430005f0446005f0020005f0441005f043f005f0438005f0441005f043a005f0430005f005fchar1char1"/>
          <w:b/>
          <w:color w:val="000000"/>
          <w:sz w:val="28"/>
          <w:szCs w:val="28"/>
        </w:rPr>
        <w:t>курса</w:t>
      </w:r>
    </w:p>
    <w:p w:rsidR="00190DFE" w:rsidRDefault="00190DFE" w:rsidP="00190DFE">
      <w:pPr>
        <w:ind w:firstLine="708"/>
        <w:jc w:val="both"/>
        <w:rPr>
          <w:sz w:val="28"/>
          <w:szCs w:val="28"/>
        </w:rPr>
      </w:pPr>
      <w:r w:rsidRPr="000F753C">
        <w:rPr>
          <w:sz w:val="28"/>
          <w:szCs w:val="28"/>
        </w:rPr>
        <w:t xml:space="preserve">В результате изучения элективного курса на уровне среднего общего образования у учащихся будут сформированы следующие предметные результаты. </w:t>
      </w:r>
    </w:p>
    <w:p w:rsidR="00190DFE" w:rsidRPr="00EF4FDC" w:rsidRDefault="00190DFE" w:rsidP="00190DFE">
      <w:pPr>
        <w:rPr>
          <w:b/>
          <w:i/>
          <w:sz w:val="28"/>
          <w:szCs w:val="28"/>
        </w:rPr>
      </w:pPr>
      <w:r w:rsidRPr="00EF4FDC">
        <w:rPr>
          <w:b/>
          <w:i/>
          <w:sz w:val="28"/>
          <w:szCs w:val="28"/>
        </w:rPr>
        <w:t xml:space="preserve">Учащийся научится: </w:t>
      </w:r>
    </w:p>
    <w:p w:rsidR="00190DFE" w:rsidRDefault="00190DFE" w:rsidP="00190DFE">
      <w:pPr>
        <w:jc w:val="both"/>
        <w:rPr>
          <w:sz w:val="28"/>
          <w:szCs w:val="28"/>
        </w:rPr>
      </w:pPr>
      <w:r w:rsidRPr="000F753C">
        <w:rPr>
          <w:sz w:val="28"/>
          <w:szCs w:val="28"/>
        </w:rPr>
        <w:t xml:space="preserve">— понимать, что такое экологический мониторинг, цели экологического мониторинга, особенности его организации и проведения, знать историю его развития; </w:t>
      </w:r>
    </w:p>
    <w:p w:rsidR="00190DFE" w:rsidRDefault="00190DFE" w:rsidP="00190DFE">
      <w:pPr>
        <w:jc w:val="both"/>
        <w:rPr>
          <w:sz w:val="28"/>
          <w:szCs w:val="28"/>
        </w:rPr>
      </w:pPr>
      <w:r w:rsidRPr="000F753C">
        <w:rPr>
          <w:sz w:val="28"/>
          <w:szCs w:val="28"/>
        </w:rPr>
        <w:t>— определять виды и подсистемы экологического мониторинга, принципы классификации видов экологического мониторинга;</w:t>
      </w:r>
    </w:p>
    <w:p w:rsidR="00190DFE" w:rsidRDefault="00190DFE" w:rsidP="00190DFE">
      <w:pPr>
        <w:jc w:val="both"/>
        <w:rPr>
          <w:sz w:val="28"/>
          <w:szCs w:val="28"/>
        </w:rPr>
      </w:pPr>
      <w:r w:rsidRPr="000F753C">
        <w:rPr>
          <w:sz w:val="28"/>
          <w:szCs w:val="28"/>
        </w:rPr>
        <w:t xml:space="preserve"> — описывать основные методы экологического мониторинга; </w:t>
      </w:r>
    </w:p>
    <w:p w:rsidR="00190DFE" w:rsidRDefault="00190DFE" w:rsidP="00190DFE">
      <w:pPr>
        <w:jc w:val="both"/>
        <w:rPr>
          <w:sz w:val="28"/>
          <w:szCs w:val="28"/>
        </w:rPr>
      </w:pPr>
      <w:r w:rsidRPr="000F753C">
        <w:rPr>
          <w:sz w:val="28"/>
          <w:szCs w:val="28"/>
        </w:rPr>
        <w:t xml:space="preserve">— классифицировать методы и методики исследования загрязнения объектов окружающей среды; </w:t>
      </w:r>
    </w:p>
    <w:p w:rsidR="00190DFE" w:rsidRDefault="00190DFE" w:rsidP="00190DFE">
      <w:pPr>
        <w:jc w:val="both"/>
        <w:rPr>
          <w:sz w:val="28"/>
          <w:szCs w:val="28"/>
        </w:rPr>
      </w:pPr>
      <w:r w:rsidRPr="000F753C">
        <w:rPr>
          <w:sz w:val="28"/>
          <w:szCs w:val="28"/>
        </w:rPr>
        <w:t xml:space="preserve">— характеризовать виды антропогенного воздействия на окружающую среду; </w:t>
      </w:r>
    </w:p>
    <w:p w:rsidR="00190DFE" w:rsidRDefault="00190DFE" w:rsidP="00190DFE">
      <w:pPr>
        <w:jc w:val="both"/>
        <w:rPr>
          <w:sz w:val="28"/>
          <w:szCs w:val="28"/>
        </w:rPr>
      </w:pPr>
      <w:r w:rsidRPr="000F753C">
        <w:rPr>
          <w:sz w:val="28"/>
          <w:szCs w:val="28"/>
        </w:rPr>
        <w:t xml:space="preserve">— объяснять значение понятий: биоиндикация, виды биоиндикации, фитоиндикация, фитоиндикаторы; </w:t>
      </w:r>
    </w:p>
    <w:p w:rsidR="00190DFE" w:rsidRDefault="00190DFE" w:rsidP="00190DFE">
      <w:pPr>
        <w:jc w:val="both"/>
        <w:rPr>
          <w:sz w:val="28"/>
          <w:szCs w:val="28"/>
        </w:rPr>
      </w:pPr>
      <w:r w:rsidRPr="000F753C">
        <w:rPr>
          <w:sz w:val="28"/>
          <w:szCs w:val="28"/>
        </w:rPr>
        <w:t xml:space="preserve">— узнавать виды растений и животных, являющихся индикаторами состояния окружающей среды; </w:t>
      </w:r>
    </w:p>
    <w:p w:rsidR="00190DFE" w:rsidRDefault="00190DFE" w:rsidP="00190DFE">
      <w:pPr>
        <w:jc w:val="both"/>
        <w:rPr>
          <w:sz w:val="28"/>
          <w:szCs w:val="28"/>
        </w:rPr>
      </w:pPr>
      <w:r w:rsidRPr="000F753C">
        <w:rPr>
          <w:sz w:val="28"/>
          <w:szCs w:val="28"/>
        </w:rPr>
        <w:t>— понимать вклад зарубежных и отечественных исследователей в изучение биоиндикации;</w:t>
      </w:r>
    </w:p>
    <w:p w:rsidR="00190DFE" w:rsidRDefault="00190DFE" w:rsidP="00190DFE">
      <w:pPr>
        <w:jc w:val="both"/>
        <w:rPr>
          <w:sz w:val="28"/>
          <w:szCs w:val="28"/>
        </w:rPr>
      </w:pPr>
      <w:r w:rsidRPr="000F753C">
        <w:rPr>
          <w:sz w:val="28"/>
          <w:szCs w:val="28"/>
        </w:rPr>
        <w:t xml:space="preserve"> — определять этапы картирования загрязнения; </w:t>
      </w:r>
    </w:p>
    <w:p w:rsidR="00190DFE" w:rsidRDefault="00190DFE" w:rsidP="00190DFE">
      <w:pPr>
        <w:jc w:val="both"/>
        <w:rPr>
          <w:sz w:val="28"/>
          <w:szCs w:val="28"/>
        </w:rPr>
      </w:pPr>
      <w:r w:rsidRPr="000F753C">
        <w:rPr>
          <w:sz w:val="28"/>
          <w:szCs w:val="28"/>
        </w:rPr>
        <w:t xml:space="preserve">— описывать методы лихеноиндикации и флуктуирующей симметрии; методы оценки стрессового воздействия на растения: морфологические и физиолого-биохимические; </w:t>
      </w:r>
    </w:p>
    <w:p w:rsidR="00190DFE" w:rsidRDefault="00190DFE" w:rsidP="00190DFE">
      <w:pPr>
        <w:jc w:val="both"/>
        <w:rPr>
          <w:sz w:val="28"/>
          <w:szCs w:val="28"/>
        </w:rPr>
      </w:pPr>
      <w:r w:rsidRPr="000F753C">
        <w:rPr>
          <w:sz w:val="28"/>
          <w:szCs w:val="28"/>
        </w:rPr>
        <w:t>— характеризовать механизмы устойчивости растений к неблагоприятным факторам; газоустойчивость (биологическую, анатомо-морфологи</w:t>
      </w:r>
      <w:r w:rsidRPr="00EF4FDC">
        <w:rPr>
          <w:sz w:val="28"/>
          <w:szCs w:val="28"/>
        </w:rPr>
        <w:t>ческую и физиолого-биохимическую); влияние климатических условий территории на газоустойчивость растений; группы у</w:t>
      </w:r>
      <w:r>
        <w:rPr>
          <w:sz w:val="28"/>
          <w:szCs w:val="28"/>
        </w:rPr>
        <w:t>стойчивости расте</w:t>
      </w:r>
      <w:r w:rsidRPr="00EF4FDC">
        <w:rPr>
          <w:sz w:val="28"/>
          <w:szCs w:val="28"/>
        </w:rPr>
        <w:t>ний;</w:t>
      </w:r>
    </w:p>
    <w:p w:rsidR="00190DFE" w:rsidRDefault="00190DFE" w:rsidP="00190DFE">
      <w:pPr>
        <w:jc w:val="both"/>
        <w:rPr>
          <w:sz w:val="28"/>
          <w:szCs w:val="28"/>
        </w:rPr>
      </w:pPr>
      <w:r w:rsidRPr="00EF4FDC">
        <w:rPr>
          <w:sz w:val="28"/>
          <w:szCs w:val="28"/>
        </w:rPr>
        <w:t xml:space="preserve"> — характеризовать снежный покров как индикатор процессов закисления природных сред; </w:t>
      </w:r>
    </w:p>
    <w:p w:rsidR="00190DFE" w:rsidRDefault="00190DFE" w:rsidP="00190DFE">
      <w:pPr>
        <w:jc w:val="both"/>
        <w:rPr>
          <w:sz w:val="28"/>
          <w:szCs w:val="28"/>
        </w:rPr>
      </w:pPr>
      <w:r w:rsidRPr="00EF4FDC">
        <w:rPr>
          <w:sz w:val="28"/>
          <w:szCs w:val="28"/>
        </w:rPr>
        <w:t>— использовать методику работы со снежными пробами; количественное и качественное определение загрязняющих веществ;</w:t>
      </w:r>
    </w:p>
    <w:p w:rsidR="00190DFE" w:rsidRDefault="00190DFE" w:rsidP="00190DFE">
      <w:pPr>
        <w:jc w:val="both"/>
        <w:rPr>
          <w:sz w:val="28"/>
          <w:szCs w:val="28"/>
        </w:rPr>
      </w:pPr>
      <w:r w:rsidRPr="00EF4FDC">
        <w:rPr>
          <w:sz w:val="28"/>
          <w:szCs w:val="28"/>
        </w:rPr>
        <w:t xml:space="preserve"> — проводить гидробиологический анализ: гидробиологический анализ как биологический метод оценки качества воды; показатели степени загрязнения; расчётные индексы в экологическом мониторинге; </w:t>
      </w:r>
    </w:p>
    <w:p w:rsidR="00190DFE" w:rsidRDefault="00190DFE" w:rsidP="00190DFE">
      <w:pPr>
        <w:jc w:val="both"/>
        <w:rPr>
          <w:sz w:val="28"/>
          <w:szCs w:val="28"/>
        </w:rPr>
      </w:pPr>
      <w:r w:rsidRPr="00EF4FDC">
        <w:rPr>
          <w:sz w:val="28"/>
          <w:szCs w:val="28"/>
        </w:rPr>
        <w:t xml:space="preserve">— работать с пробами зообентоса; </w:t>
      </w:r>
    </w:p>
    <w:p w:rsidR="00190DFE" w:rsidRDefault="00190DFE" w:rsidP="00190DFE">
      <w:pPr>
        <w:jc w:val="both"/>
        <w:rPr>
          <w:sz w:val="28"/>
          <w:szCs w:val="28"/>
        </w:rPr>
      </w:pPr>
      <w:r w:rsidRPr="00EF4FDC">
        <w:rPr>
          <w:sz w:val="28"/>
          <w:szCs w:val="28"/>
        </w:rPr>
        <w:t xml:space="preserve">— описывать структуру животного населения почвы и факторы его разнообразия: влияние техногенного загрязнения на почвенных беспозвоночных. </w:t>
      </w:r>
    </w:p>
    <w:p w:rsidR="00190DFE" w:rsidRPr="00EF4FDC" w:rsidRDefault="00190DFE" w:rsidP="00190DFE">
      <w:pPr>
        <w:jc w:val="both"/>
        <w:rPr>
          <w:b/>
          <w:i/>
          <w:sz w:val="28"/>
          <w:szCs w:val="28"/>
        </w:rPr>
      </w:pPr>
      <w:r w:rsidRPr="00EF4FDC">
        <w:rPr>
          <w:b/>
          <w:i/>
          <w:sz w:val="28"/>
          <w:szCs w:val="28"/>
        </w:rPr>
        <w:t>Учащийся получит возможность научиться:</w:t>
      </w:r>
    </w:p>
    <w:p w:rsidR="00190DFE" w:rsidRDefault="00190DFE" w:rsidP="00190DFE">
      <w:pPr>
        <w:jc w:val="both"/>
        <w:rPr>
          <w:sz w:val="28"/>
          <w:szCs w:val="28"/>
        </w:rPr>
      </w:pPr>
      <w:r w:rsidRPr="00EF4FDC">
        <w:rPr>
          <w:sz w:val="28"/>
          <w:szCs w:val="28"/>
        </w:rPr>
        <w:t xml:space="preserve"> — работать со специальным лабораторным оборудованием;</w:t>
      </w:r>
    </w:p>
    <w:p w:rsidR="00190DFE" w:rsidRDefault="00190DFE" w:rsidP="00190DFE">
      <w:pPr>
        <w:jc w:val="both"/>
        <w:rPr>
          <w:sz w:val="28"/>
          <w:szCs w:val="28"/>
        </w:rPr>
      </w:pPr>
      <w:r w:rsidRPr="00EF4FDC">
        <w:rPr>
          <w:sz w:val="28"/>
          <w:szCs w:val="28"/>
        </w:rPr>
        <w:t xml:space="preserve"> — сравнивать биологические объекты;</w:t>
      </w:r>
    </w:p>
    <w:p w:rsidR="00190DFE" w:rsidRDefault="00190DFE" w:rsidP="00190DFE">
      <w:pPr>
        <w:jc w:val="both"/>
        <w:rPr>
          <w:sz w:val="28"/>
          <w:szCs w:val="28"/>
        </w:rPr>
      </w:pPr>
      <w:r w:rsidRPr="00EF4FDC">
        <w:rPr>
          <w:sz w:val="28"/>
          <w:szCs w:val="28"/>
        </w:rPr>
        <w:lastRenderedPageBreak/>
        <w:t xml:space="preserve"> — оценивать степень загрязнённости воды, состояние чистоты воздуха и почвы, основываясь на состоянии биоиндикаторов; </w:t>
      </w:r>
    </w:p>
    <w:p w:rsidR="00190DFE" w:rsidRDefault="00190DFE" w:rsidP="00190DFE">
      <w:pPr>
        <w:jc w:val="both"/>
        <w:rPr>
          <w:sz w:val="28"/>
          <w:szCs w:val="28"/>
        </w:rPr>
      </w:pPr>
      <w:r w:rsidRPr="00EF4FDC">
        <w:rPr>
          <w:sz w:val="28"/>
          <w:szCs w:val="28"/>
        </w:rPr>
        <w:t xml:space="preserve">— определять и сравнивать качественные и количественные показатели характеризуемых объектов, сред обитания; </w:t>
      </w:r>
    </w:p>
    <w:p w:rsidR="00190DFE" w:rsidRDefault="00190DFE" w:rsidP="00190DFE">
      <w:pPr>
        <w:jc w:val="both"/>
        <w:rPr>
          <w:sz w:val="28"/>
          <w:szCs w:val="28"/>
        </w:rPr>
      </w:pPr>
      <w:r w:rsidRPr="00EF4FDC">
        <w:rPr>
          <w:sz w:val="28"/>
          <w:szCs w:val="28"/>
        </w:rPr>
        <w:t xml:space="preserve">— прогнозировать и моделировать развитие ситуаций; </w:t>
      </w:r>
    </w:p>
    <w:p w:rsidR="00190DFE" w:rsidRDefault="00190DFE" w:rsidP="00190DFE">
      <w:pPr>
        <w:jc w:val="both"/>
        <w:rPr>
          <w:sz w:val="28"/>
          <w:szCs w:val="28"/>
        </w:rPr>
      </w:pPr>
      <w:r w:rsidRPr="00EF4FDC">
        <w:rPr>
          <w:sz w:val="28"/>
          <w:szCs w:val="28"/>
        </w:rPr>
        <w:t xml:space="preserve">— работать с записями, отчётами дневников исследований как источниками информации; </w:t>
      </w:r>
    </w:p>
    <w:p w:rsidR="00190DFE" w:rsidRDefault="00190DFE" w:rsidP="00190DFE">
      <w:pPr>
        <w:jc w:val="both"/>
        <w:rPr>
          <w:sz w:val="28"/>
          <w:szCs w:val="28"/>
        </w:rPr>
      </w:pPr>
      <w:r w:rsidRPr="00EF4FDC">
        <w:rPr>
          <w:sz w:val="28"/>
          <w:szCs w:val="28"/>
        </w:rPr>
        <w:t xml:space="preserve">— проводить картирование загрязнённых участков; </w:t>
      </w:r>
    </w:p>
    <w:p w:rsidR="00190DFE" w:rsidRDefault="00190DFE" w:rsidP="00190DFE">
      <w:pPr>
        <w:jc w:val="both"/>
        <w:rPr>
          <w:sz w:val="28"/>
          <w:szCs w:val="28"/>
        </w:rPr>
      </w:pPr>
      <w:r w:rsidRPr="00EF4FDC">
        <w:rPr>
          <w:sz w:val="28"/>
          <w:szCs w:val="28"/>
        </w:rPr>
        <w:t>— осуществлять мониторинг загрязнения различных сред обитания (наземно-воздушной, водной, почвенной) на основе применения адекватных методов исследования;</w:t>
      </w:r>
    </w:p>
    <w:p w:rsidR="00190DFE" w:rsidRDefault="00190DFE" w:rsidP="00190DFE">
      <w:pPr>
        <w:jc w:val="both"/>
        <w:rPr>
          <w:sz w:val="28"/>
          <w:szCs w:val="28"/>
        </w:rPr>
      </w:pPr>
      <w:r w:rsidRPr="00EF4FDC">
        <w:rPr>
          <w:sz w:val="28"/>
          <w:szCs w:val="28"/>
        </w:rPr>
        <w:t xml:space="preserve"> — проводить оценку состояния среды на основе метода флуктуирующей асимметрии; </w:t>
      </w:r>
    </w:p>
    <w:p w:rsidR="00190DFE" w:rsidRDefault="00190DFE" w:rsidP="00190DFE">
      <w:pPr>
        <w:jc w:val="both"/>
        <w:rPr>
          <w:sz w:val="28"/>
          <w:szCs w:val="28"/>
        </w:rPr>
      </w:pPr>
      <w:r w:rsidRPr="00EF4FDC">
        <w:rPr>
          <w:sz w:val="28"/>
          <w:szCs w:val="28"/>
        </w:rPr>
        <w:t xml:space="preserve">— проводить оценку состояния древесной растительности; </w:t>
      </w:r>
    </w:p>
    <w:p w:rsidR="00190DFE" w:rsidRDefault="00190DFE" w:rsidP="00190DFE">
      <w:pPr>
        <w:jc w:val="both"/>
        <w:rPr>
          <w:sz w:val="28"/>
          <w:szCs w:val="28"/>
        </w:rPr>
      </w:pPr>
      <w:r w:rsidRPr="00EF4FDC">
        <w:rPr>
          <w:sz w:val="28"/>
          <w:szCs w:val="28"/>
        </w:rPr>
        <w:t xml:space="preserve">— осуществлять изучение состояния растительности территории; </w:t>
      </w:r>
    </w:p>
    <w:p w:rsidR="00190DFE" w:rsidRDefault="00190DFE" w:rsidP="00190DFE">
      <w:pPr>
        <w:jc w:val="both"/>
        <w:rPr>
          <w:sz w:val="28"/>
          <w:szCs w:val="28"/>
        </w:rPr>
      </w:pPr>
      <w:r w:rsidRPr="00EF4FDC">
        <w:rPr>
          <w:sz w:val="28"/>
          <w:szCs w:val="28"/>
        </w:rPr>
        <w:t>— составлять карты газоустойчивости древесно-кустарниковой растительности;</w:t>
      </w:r>
    </w:p>
    <w:p w:rsidR="00190DFE" w:rsidRDefault="00190DFE" w:rsidP="00190DFE">
      <w:pPr>
        <w:jc w:val="both"/>
        <w:rPr>
          <w:sz w:val="28"/>
          <w:szCs w:val="28"/>
        </w:rPr>
      </w:pPr>
      <w:r w:rsidRPr="00EF4FDC">
        <w:rPr>
          <w:sz w:val="28"/>
          <w:szCs w:val="28"/>
        </w:rPr>
        <w:t xml:space="preserve"> — разрабатывать проекты озеленения своего микрорайона; </w:t>
      </w:r>
    </w:p>
    <w:p w:rsidR="00190DFE" w:rsidRDefault="00190DFE" w:rsidP="00190DFE">
      <w:pPr>
        <w:jc w:val="both"/>
        <w:rPr>
          <w:sz w:val="28"/>
          <w:szCs w:val="28"/>
        </w:rPr>
      </w:pPr>
      <w:r w:rsidRPr="00EF4FDC">
        <w:rPr>
          <w:sz w:val="28"/>
          <w:szCs w:val="28"/>
        </w:rPr>
        <w:t>— определять физико-химические параметры изучаемых объектов и сред обитания;</w:t>
      </w:r>
    </w:p>
    <w:p w:rsidR="00190DFE" w:rsidRDefault="00190DFE" w:rsidP="00190DFE">
      <w:pPr>
        <w:jc w:val="both"/>
        <w:rPr>
          <w:sz w:val="28"/>
          <w:szCs w:val="28"/>
        </w:rPr>
      </w:pPr>
      <w:r w:rsidRPr="00EF4FDC">
        <w:rPr>
          <w:sz w:val="28"/>
          <w:szCs w:val="28"/>
        </w:rPr>
        <w:t xml:space="preserve"> — определять класс качества вод на основе применения методов фито- и зооиндикации; </w:t>
      </w:r>
    </w:p>
    <w:p w:rsidR="00190DFE" w:rsidRPr="00EF4FDC" w:rsidRDefault="00190DFE" w:rsidP="00190DFE">
      <w:pPr>
        <w:jc w:val="both"/>
        <w:rPr>
          <w:sz w:val="28"/>
          <w:szCs w:val="28"/>
        </w:rPr>
      </w:pPr>
      <w:r w:rsidRPr="00EF4FDC">
        <w:rPr>
          <w:sz w:val="28"/>
          <w:szCs w:val="28"/>
        </w:rPr>
        <w:t>— устанавливать зависимость между физико-химическими свойствами почвы и численностью беспозвоночных;</w:t>
      </w:r>
    </w:p>
    <w:p w:rsidR="00190DFE" w:rsidRDefault="00190DFE" w:rsidP="00190DFE">
      <w:pPr>
        <w:jc w:val="both"/>
        <w:rPr>
          <w:sz w:val="28"/>
          <w:szCs w:val="28"/>
        </w:rPr>
      </w:pPr>
      <w:r w:rsidRPr="00EF4FDC">
        <w:rPr>
          <w:sz w:val="28"/>
          <w:szCs w:val="28"/>
        </w:rPr>
        <w:t xml:space="preserve">— определять уровень кислотности почвы; </w:t>
      </w:r>
    </w:p>
    <w:p w:rsidR="00190DFE" w:rsidRDefault="00190DFE" w:rsidP="00190DFE">
      <w:pPr>
        <w:jc w:val="both"/>
        <w:rPr>
          <w:sz w:val="28"/>
          <w:szCs w:val="28"/>
        </w:rPr>
      </w:pPr>
      <w:r w:rsidRPr="00EF4FDC">
        <w:rPr>
          <w:sz w:val="28"/>
          <w:szCs w:val="28"/>
        </w:rPr>
        <w:t>— использовать экспресс-методы оценки токсичности почвенной среды с помощью биотестов.</w:t>
      </w:r>
    </w:p>
    <w:p w:rsidR="00190DFE" w:rsidRDefault="00190DFE" w:rsidP="00190DFE">
      <w:pPr>
        <w:jc w:val="center"/>
        <w:rPr>
          <w:sz w:val="28"/>
          <w:szCs w:val="28"/>
        </w:rPr>
      </w:pPr>
    </w:p>
    <w:p w:rsidR="00190DFE" w:rsidRDefault="00190DFE" w:rsidP="00190DFE">
      <w:pPr>
        <w:shd w:val="clear" w:color="auto" w:fill="FFFFFF"/>
        <w:ind w:right="41"/>
        <w:jc w:val="center"/>
        <w:rPr>
          <w:b/>
          <w:color w:val="000000"/>
          <w:sz w:val="28"/>
          <w:szCs w:val="28"/>
        </w:rPr>
      </w:pPr>
    </w:p>
    <w:p w:rsidR="00190DFE" w:rsidRDefault="00190DFE" w:rsidP="00190DFE">
      <w:pPr>
        <w:shd w:val="clear" w:color="auto" w:fill="FFFFFF"/>
        <w:ind w:right="41"/>
        <w:jc w:val="center"/>
        <w:rPr>
          <w:b/>
          <w:color w:val="000000"/>
          <w:sz w:val="28"/>
          <w:szCs w:val="28"/>
        </w:rPr>
      </w:pPr>
      <w:r w:rsidRPr="008449B5">
        <w:rPr>
          <w:b/>
          <w:color w:val="000000"/>
          <w:sz w:val="28"/>
          <w:szCs w:val="28"/>
        </w:rPr>
        <w:t>Место предмета</w:t>
      </w:r>
      <w:r>
        <w:rPr>
          <w:b/>
          <w:color w:val="000000"/>
          <w:sz w:val="28"/>
          <w:szCs w:val="28"/>
        </w:rPr>
        <w:t xml:space="preserve"> (курса)</w:t>
      </w:r>
      <w:r w:rsidRPr="008449B5">
        <w:rPr>
          <w:b/>
          <w:color w:val="000000"/>
          <w:sz w:val="28"/>
          <w:szCs w:val="28"/>
        </w:rPr>
        <w:t xml:space="preserve"> в учебном плане</w:t>
      </w:r>
    </w:p>
    <w:p w:rsidR="00190DFE" w:rsidRPr="008449B5" w:rsidRDefault="00190DFE" w:rsidP="00190DFE">
      <w:pPr>
        <w:shd w:val="clear" w:color="auto" w:fill="FFFFFF"/>
        <w:ind w:right="41"/>
        <w:jc w:val="center"/>
        <w:rPr>
          <w:b/>
          <w:color w:val="000000"/>
          <w:sz w:val="28"/>
          <w:szCs w:val="28"/>
        </w:rPr>
      </w:pPr>
    </w:p>
    <w:p w:rsidR="00190DFE" w:rsidRDefault="00190DFE" w:rsidP="00190DFE">
      <w:pPr>
        <w:shd w:val="clear" w:color="auto" w:fill="FFFFFF"/>
        <w:ind w:right="41"/>
        <w:jc w:val="both"/>
        <w:rPr>
          <w:b/>
          <w:color w:val="000000"/>
          <w:sz w:val="28"/>
          <w:szCs w:val="28"/>
        </w:rPr>
      </w:pPr>
      <w:r w:rsidRPr="00590EEA">
        <w:rPr>
          <w:color w:val="000000"/>
          <w:sz w:val="28"/>
          <w:szCs w:val="28"/>
        </w:rPr>
        <w:t xml:space="preserve">Представленная рабочая программа соответствует программе основного </w:t>
      </w:r>
      <w:proofErr w:type="gramStart"/>
      <w:r>
        <w:rPr>
          <w:color w:val="000000"/>
          <w:sz w:val="28"/>
          <w:szCs w:val="28"/>
        </w:rPr>
        <w:t xml:space="preserve">среднего </w:t>
      </w:r>
      <w:r w:rsidRPr="00590EEA">
        <w:rPr>
          <w:color w:val="000000"/>
          <w:sz w:val="28"/>
          <w:szCs w:val="28"/>
        </w:rPr>
        <w:t xml:space="preserve"> образования</w:t>
      </w:r>
      <w:proofErr w:type="gramEnd"/>
      <w:r w:rsidRPr="00590EEA">
        <w:rPr>
          <w:color w:val="000000"/>
          <w:sz w:val="28"/>
          <w:szCs w:val="28"/>
        </w:rPr>
        <w:t xml:space="preserve">. Срок реализации программы– </w:t>
      </w:r>
      <w:r>
        <w:rPr>
          <w:color w:val="000000"/>
          <w:sz w:val="28"/>
          <w:szCs w:val="28"/>
        </w:rPr>
        <w:t xml:space="preserve">два года </w:t>
      </w:r>
      <w:r w:rsidRPr="00590EEA">
        <w:rPr>
          <w:b/>
          <w:color w:val="000000"/>
          <w:sz w:val="28"/>
          <w:szCs w:val="28"/>
        </w:rPr>
        <w:t>(</w:t>
      </w:r>
      <w:r>
        <w:rPr>
          <w:b/>
          <w:color w:val="000000"/>
          <w:sz w:val="28"/>
          <w:szCs w:val="28"/>
        </w:rPr>
        <w:t>68</w:t>
      </w:r>
      <w:r w:rsidRPr="00590EEA">
        <w:rPr>
          <w:b/>
          <w:color w:val="000000"/>
          <w:sz w:val="28"/>
          <w:szCs w:val="28"/>
        </w:rPr>
        <w:t xml:space="preserve"> часов, 1 час в неделю в течение </w:t>
      </w:r>
      <w:r>
        <w:rPr>
          <w:b/>
          <w:color w:val="000000"/>
          <w:sz w:val="28"/>
          <w:szCs w:val="28"/>
        </w:rPr>
        <w:t>2</w:t>
      </w:r>
      <w:r w:rsidRPr="00590EEA">
        <w:rPr>
          <w:b/>
          <w:color w:val="000000"/>
          <w:sz w:val="28"/>
          <w:szCs w:val="28"/>
        </w:rPr>
        <w:t xml:space="preserve"> лет).</w:t>
      </w:r>
    </w:p>
    <w:p w:rsidR="00190DFE" w:rsidRDefault="00190DFE" w:rsidP="00190DFE">
      <w:pPr>
        <w:rPr>
          <w:sz w:val="28"/>
          <w:szCs w:val="28"/>
        </w:rPr>
      </w:pPr>
    </w:p>
    <w:p w:rsidR="00190DFE" w:rsidRDefault="00190DFE" w:rsidP="00190DFE">
      <w:pPr>
        <w:jc w:val="center"/>
        <w:rPr>
          <w:sz w:val="28"/>
          <w:szCs w:val="28"/>
        </w:rPr>
      </w:pPr>
    </w:p>
    <w:p w:rsidR="00190DFE" w:rsidRDefault="00190DFE" w:rsidP="00190DFE">
      <w:pPr>
        <w:jc w:val="center"/>
        <w:rPr>
          <w:sz w:val="28"/>
          <w:szCs w:val="28"/>
        </w:rPr>
      </w:pPr>
    </w:p>
    <w:p w:rsidR="00190DFE" w:rsidRDefault="00190DFE" w:rsidP="00190DFE">
      <w:pPr>
        <w:jc w:val="center"/>
        <w:rPr>
          <w:sz w:val="28"/>
          <w:szCs w:val="28"/>
        </w:rPr>
      </w:pPr>
    </w:p>
    <w:p w:rsidR="00190DFE" w:rsidRDefault="00190DFE" w:rsidP="00190DFE">
      <w:pPr>
        <w:spacing w:after="120"/>
        <w:jc w:val="center"/>
        <w:rPr>
          <w:b/>
          <w:sz w:val="28"/>
          <w:szCs w:val="28"/>
        </w:rPr>
      </w:pPr>
      <w:r>
        <w:rPr>
          <w:b/>
          <w:sz w:val="28"/>
          <w:szCs w:val="28"/>
        </w:rPr>
        <w:t>ТЕМАТИЧЕСКОЕ ПЛАНИРОВАНИЕ</w:t>
      </w:r>
    </w:p>
    <w:p w:rsidR="00190DFE" w:rsidRDefault="00190DFE" w:rsidP="00190DFE">
      <w:pPr>
        <w:spacing w:after="120"/>
        <w:jc w:val="center"/>
        <w:rPr>
          <w:b/>
          <w:sz w:val="28"/>
          <w:szCs w:val="28"/>
        </w:rPr>
      </w:pPr>
      <w:r>
        <w:rPr>
          <w:b/>
          <w:sz w:val="28"/>
          <w:szCs w:val="28"/>
        </w:rPr>
        <w:t>1 год обучения</w:t>
      </w:r>
    </w:p>
    <w:tbl>
      <w:tblPr>
        <w:tblW w:w="10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570"/>
        <w:gridCol w:w="594"/>
        <w:gridCol w:w="2940"/>
        <w:gridCol w:w="1328"/>
      </w:tblGrid>
      <w:tr w:rsidR="00190DFE" w:rsidRPr="00E447FC" w:rsidTr="00190DFE">
        <w:tc>
          <w:tcPr>
            <w:tcW w:w="499"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w:t>
            </w:r>
          </w:p>
        </w:tc>
        <w:tc>
          <w:tcPr>
            <w:tcW w:w="5570"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Название темы</w:t>
            </w:r>
          </w:p>
        </w:tc>
        <w:tc>
          <w:tcPr>
            <w:tcW w:w="594"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теория</w:t>
            </w:r>
          </w:p>
        </w:tc>
        <w:tc>
          <w:tcPr>
            <w:tcW w:w="2940"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практика</w:t>
            </w:r>
          </w:p>
        </w:tc>
        <w:tc>
          <w:tcPr>
            <w:tcW w:w="1328"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всего</w:t>
            </w:r>
          </w:p>
        </w:tc>
      </w:tr>
      <w:tr w:rsidR="00190DFE" w:rsidRPr="00EA1138" w:rsidTr="00190DFE">
        <w:tc>
          <w:tcPr>
            <w:tcW w:w="499"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tabs>
                <w:tab w:val="left" w:pos="720"/>
              </w:tabs>
              <w:spacing w:after="120"/>
              <w:rPr>
                <w:b/>
                <w:sz w:val="28"/>
                <w:szCs w:val="28"/>
              </w:rPr>
            </w:pPr>
            <w:r w:rsidRPr="00EA1138">
              <w:rPr>
                <w:b/>
                <w:sz w:val="28"/>
                <w:szCs w:val="28"/>
              </w:rPr>
              <w:t>1</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tabs>
                <w:tab w:val="left" w:pos="720"/>
              </w:tabs>
              <w:rPr>
                <w:b/>
                <w:i/>
                <w:sz w:val="28"/>
                <w:szCs w:val="28"/>
              </w:rPr>
            </w:pPr>
            <w:r w:rsidRPr="00EA1138">
              <w:rPr>
                <w:b/>
                <w:i/>
                <w:sz w:val="28"/>
                <w:szCs w:val="28"/>
              </w:rPr>
              <w:t>МОДУЛЬ 1. Общие вопросы экологического мониторинга</w:t>
            </w:r>
          </w:p>
          <w:p w:rsidR="00190DFE" w:rsidRPr="00EA1138" w:rsidRDefault="00190DFE" w:rsidP="00930490">
            <w:pPr>
              <w:rPr>
                <w:b/>
                <w:sz w:val="28"/>
                <w:szCs w:val="28"/>
              </w:rPr>
            </w:pPr>
          </w:p>
        </w:tc>
        <w:tc>
          <w:tcPr>
            <w:tcW w:w="594"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tabs>
                <w:tab w:val="left" w:pos="720"/>
              </w:tabs>
              <w:spacing w:after="120"/>
              <w:rPr>
                <w:b/>
                <w:sz w:val="28"/>
                <w:szCs w:val="28"/>
              </w:rPr>
            </w:pPr>
            <w:r w:rsidRPr="00EA1138">
              <w:rPr>
                <w:b/>
                <w:sz w:val="28"/>
                <w:szCs w:val="28"/>
              </w:rPr>
              <w:t>5</w:t>
            </w:r>
          </w:p>
        </w:tc>
        <w:tc>
          <w:tcPr>
            <w:tcW w:w="2940" w:type="dxa"/>
            <w:tcBorders>
              <w:top w:val="single" w:sz="4" w:space="0" w:color="auto"/>
              <w:left w:val="single" w:sz="4" w:space="0" w:color="auto"/>
              <w:bottom w:val="single" w:sz="4" w:space="0" w:color="auto"/>
              <w:right w:val="single" w:sz="4" w:space="0" w:color="auto"/>
            </w:tcBorders>
          </w:tcPr>
          <w:p w:rsidR="00190DFE" w:rsidRPr="00EA1138" w:rsidRDefault="00190DFE" w:rsidP="00190DFE">
            <w:pPr>
              <w:tabs>
                <w:tab w:val="left" w:pos="720"/>
              </w:tabs>
              <w:spacing w:after="120"/>
              <w:ind w:right="2584"/>
              <w:rPr>
                <w:b/>
                <w:sz w:val="28"/>
                <w:szCs w:val="28"/>
              </w:rPr>
            </w:pPr>
            <w:r w:rsidRPr="00EA1138">
              <w:rPr>
                <w:b/>
                <w:sz w:val="28"/>
                <w:szCs w:val="28"/>
              </w:rPr>
              <w:t>3</w:t>
            </w:r>
          </w:p>
        </w:tc>
        <w:tc>
          <w:tcPr>
            <w:tcW w:w="1328"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tabs>
                <w:tab w:val="left" w:pos="720"/>
              </w:tabs>
              <w:spacing w:after="120"/>
              <w:rPr>
                <w:b/>
                <w:sz w:val="28"/>
                <w:szCs w:val="28"/>
              </w:rPr>
            </w:pPr>
            <w:r w:rsidRPr="00EA1138">
              <w:rPr>
                <w:b/>
                <w:sz w:val="28"/>
                <w:szCs w:val="28"/>
              </w:rPr>
              <w:t>8</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tabs>
                <w:tab w:val="left" w:pos="720"/>
              </w:tabs>
              <w:rPr>
                <w:i/>
                <w:sz w:val="28"/>
                <w:szCs w:val="28"/>
              </w:rPr>
            </w:pPr>
            <w:r w:rsidRPr="00EA1138">
              <w:rPr>
                <w:i/>
                <w:sz w:val="28"/>
                <w:szCs w:val="28"/>
              </w:rPr>
              <w:t>Тема 1.1. Экологический мониторинг. История развития</w:t>
            </w:r>
          </w:p>
        </w:tc>
        <w:tc>
          <w:tcPr>
            <w:tcW w:w="594"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1</w:t>
            </w:r>
          </w:p>
        </w:tc>
        <w:tc>
          <w:tcPr>
            <w:tcW w:w="2940"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0</w:t>
            </w:r>
          </w:p>
        </w:tc>
        <w:tc>
          <w:tcPr>
            <w:tcW w:w="1328"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1</w:t>
            </w:r>
          </w:p>
        </w:tc>
      </w:tr>
      <w:tr w:rsidR="00190DFE" w:rsidRPr="00E447FC" w:rsidTr="00190DFE">
        <w:trPr>
          <w:trHeight w:val="572"/>
        </w:trPr>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3</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1.2. Виды и подсистемы экологического мониторинга</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0</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lastRenderedPageBreak/>
              <w:t>4</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1.3. Методы экологического мониторинга</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0</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5</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1.4. Биоиндикация и её виды</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6</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1.5. Картирование загрязнённых участков</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0</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7</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1.6. Фитоиндикация как составная часть экологического мониторинга</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1</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8</w:t>
            </w:r>
          </w:p>
        </w:tc>
        <w:tc>
          <w:tcPr>
            <w:tcW w:w="557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spacing w:line="252" w:lineRule="auto"/>
              <w:rPr>
                <w:sz w:val="28"/>
                <w:szCs w:val="28"/>
              </w:rPr>
            </w:pPr>
            <w:r w:rsidRPr="00482A61">
              <w:rPr>
                <w:b/>
                <w:sz w:val="28"/>
                <w:szCs w:val="28"/>
              </w:rPr>
              <w:t xml:space="preserve">МОДУЛЬ 2. Экологический мониторинг загрязнения наземно-воздушной среды: современные методы биоиндикационного анализа загрязнения атмосферного воздуха </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27</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9</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spacing w:line="252" w:lineRule="auto"/>
              <w:rPr>
                <w:sz w:val="28"/>
                <w:szCs w:val="28"/>
              </w:rPr>
            </w:pPr>
            <w:r w:rsidRPr="00EA1138">
              <w:rPr>
                <w:i/>
                <w:sz w:val="28"/>
                <w:szCs w:val="28"/>
              </w:rPr>
              <w:t>Тема 2.1. Лихеноиндикация</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3</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3</w:t>
            </w:r>
          </w:p>
        </w:tc>
        <w:tc>
          <w:tcPr>
            <w:tcW w:w="1328"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6</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10</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2.2. Газочувствительность и газоустойчивость растений</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4</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4</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8</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11</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2.3. Снежный покров как индикатор загрязнения природной среды</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4</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6</w:t>
            </w:r>
          </w:p>
        </w:tc>
      </w:tr>
      <w:tr w:rsidR="00190DFE" w:rsidRPr="00E447FC" w:rsidTr="00190DFE">
        <w:tc>
          <w:tcPr>
            <w:tcW w:w="499"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spacing w:after="120"/>
              <w:rPr>
                <w:sz w:val="28"/>
                <w:szCs w:val="28"/>
              </w:rPr>
            </w:pPr>
            <w:r>
              <w:rPr>
                <w:sz w:val="28"/>
                <w:szCs w:val="28"/>
              </w:rPr>
              <w:t>12</w:t>
            </w:r>
          </w:p>
        </w:tc>
        <w:tc>
          <w:tcPr>
            <w:tcW w:w="5570"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2.4. Оценка состояния среды на основе метода флуктуирующей асимметрии</w:t>
            </w:r>
          </w:p>
        </w:tc>
        <w:tc>
          <w:tcPr>
            <w:tcW w:w="594"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2</w:t>
            </w:r>
          </w:p>
        </w:tc>
        <w:tc>
          <w:tcPr>
            <w:tcW w:w="2940"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5</w:t>
            </w:r>
          </w:p>
        </w:tc>
        <w:tc>
          <w:tcPr>
            <w:tcW w:w="132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spacing w:after="120"/>
              <w:rPr>
                <w:sz w:val="28"/>
                <w:szCs w:val="28"/>
              </w:rPr>
            </w:pPr>
            <w:r>
              <w:rPr>
                <w:sz w:val="28"/>
                <w:szCs w:val="28"/>
              </w:rPr>
              <w:t>7</w:t>
            </w:r>
          </w:p>
        </w:tc>
      </w:tr>
    </w:tbl>
    <w:p w:rsidR="00190DFE" w:rsidRDefault="00190DFE" w:rsidP="00190DFE">
      <w:pPr>
        <w:spacing w:after="120"/>
        <w:jc w:val="center"/>
        <w:rPr>
          <w:b/>
          <w:sz w:val="28"/>
          <w:szCs w:val="28"/>
        </w:rPr>
      </w:pPr>
    </w:p>
    <w:p w:rsidR="00190DFE" w:rsidRDefault="00190DFE" w:rsidP="00190DFE">
      <w:pPr>
        <w:spacing w:after="120"/>
        <w:jc w:val="center"/>
        <w:rPr>
          <w:b/>
          <w:sz w:val="28"/>
          <w:szCs w:val="28"/>
        </w:rPr>
      </w:pPr>
    </w:p>
    <w:p w:rsidR="00190DFE" w:rsidRDefault="00190DFE" w:rsidP="00190DFE">
      <w:pPr>
        <w:spacing w:after="120"/>
        <w:jc w:val="center"/>
        <w:rPr>
          <w:b/>
          <w:sz w:val="28"/>
          <w:szCs w:val="28"/>
        </w:rPr>
      </w:pPr>
    </w:p>
    <w:p w:rsidR="00190DFE" w:rsidRDefault="00190DFE" w:rsidP="00190DFE">
      <w:pPr>
        <w:spacing w:after="120"/>
        <w:jc w:val="center"/>
        <w:rPr>
          <w:b/>
          <w:sz w:val="28"/>
          <w:szCs w:val="28"/>
        </w:rPr>
      </w:pPr>
      <w:r>
        <w:rPr>
          <w:b/>
          <w:sz w:val="28"/>
          <w:szCs w:val="28"/>
        </w:rPr>
        <w:t>2 год обучения</w:t>
      </w:r>
    </w:p>
    <w:tbl>
      <w:tblPr>
        <w:tblW w:w="111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6306"/>
        <w:gridCol w:w="1276"/>
        <w:gridCol w:w="1559"/>
        <w:gridCol w:w="1533"/>
      </w:tblGrid>
      <w:tr w:rsidR="00190DFE" w:rsidRPr="00E447FC" w:rsidTr="0091325E">
        <w:tc>
          <w:tcPr>
            <w:tcW w:w="498"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w:t>
            </w:r>
          </w:p>
        </w:tc>
        <w:tc>
          <w:tcPr>
            <w:tcW w:w="6306"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Название темы</w:t>
            </w:r>
          </w:p>
        </w:tc>
        <w:tc>
          <w:tcPr>
            <w:tcW w:w="1276"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теория</w:t>
            </w:r>
          </w:p>
        </w:tc>
        <w:tc>
          <w:tcPr>
            <w:tcW w:w="1559"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практика</w:t>
            </w:r>
          </w:p>
        </w:tc>
        <w:tc>
          <w:tcPr>
            <w:tcW w:w="1533" w:type="dxa"/>
            <w:tcBorders>
              <w:top w:val="single" w:sz="4" w:space="0" w:color="auto"/>
              <w:left w:val="single" w:sz="4" w:space="0" w:color="auto"/>
              <w:bottom w:val="single" w:sz="4" w:space="0" w:color="auto"/>
              <w:right w:val="single" w:sz="4" w:space="0" w:color="auto"/>
            </w:tcBorders>
            <w:hideMark/>
          </w:tcPr>
          <w:p w:rsidR="00190DFE" w:rsidRPr="00E447FC" w:rsidRDefault="00190DFE" w:rsidP="00930490">
            <w:pPr>
              <w:tabs>
                <w:tab w:val="left" w:pos="720"/>
              </w:tabs>
              <w:jc w:val="center"/>
              <w:rPr>
                <w:b/>
                <w:sz w:val="28"/>
                <w:szCs w:val="28"/>
              </w:rPr>
            </w:pPr>
            <w:r w:rsidRPr="00E447FC">
              <w:rPr>
                <w:b/>
                <w:sz w:val="28"/>
                <w:szCs w:val="28"/>
              </w:rPr>
              <w:t>всего</w:t>
            </w:r>
          </w:p>
        </w:tc>
      </w:tr>
      <w:tr w:rsidR="00190DFE" w:rsidRPr="003777AE" w:rsidTr="0091325E">
        <w:tc>
          <w:tcPr>
            <w:tcW w:w="498"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1</w:t>
            </w:r>
          </w:p>
        </w:tc>
        <w:tc>
          <w:tcPr>
            <w:tcW w:w="6306"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rPr>
                <w:b/>
                <w:sz w:val="28"/>
                <w:szCs w:val="28"/>
              </w:rPr>
            </w:pPr>
            <w:r w:rsidRPr="003777AE">
              <w:rPr>
                <w:b/>
                <w:sz w:val="28"/>
                <w:szCs w:val="28"/>
              </w:rPr>
              <w:t xml:space="preserve">МОДУЛЬ 3. Мониторинг водной среды: биоиндикация загрязнения водной среды </w:t>
            </w:r>
          </w:p>
        </w:tc>
        <w:tc>
          <w:tcPr>
            <w:tcW w:w="1276"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8</w:t>
            </w:r>
          </w:p>
        </w:tc>
        <w:tc>
          <w:tcPr>
            <w:tcW w:w="1533"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12</w:t>
            </w:r>
          </w:p>
        </w:tc>
      </w:tr>
      <w:tr w:rsidR="00190DFE" w:rsidRPr="00E447FC" w:rsidTr="0091325E">
        <w:tc>
          <w:tcPr>
            <w:tcW w:w="49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2</w:t>
            </w:r>
          </w:p>
        </w:tc>
        <w:tc>
          <w:tcPr>
            <w:tcW w:w="6306"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3.1. Методы гидробиологического анализа</w:t>
            </w:r>
          </w:p>
        </w:tc>
        <w:tc>
          <w:tcPr>
            <w:tcW w:w="1276"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3</w:t>
            </w:r>
          </w:p>
        </w:tc>
        <w:tc>
          <w:tcPr>
            <w:tcW w:w="1533"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rPr>
                <w:sz w:val="28"/>
                <w:szCs w:val="28"/>
              </w:rPr>
            </w:pPr>
            <w:r>
              <w:rPr>
                <w:sz w:val="28"/>
                <w:szCs w:val="28"/>
              </w:rPr>
              <w:t>5</w:t>
            </w:r>
          </w:p>
        </w:tc>
      </w:tr>
      <w:tr w:rsidR="00190DFE" w:rsidRPr="00E447FC" w:rsidTr="0091325E">
        <w:tc>
          <w:tcPr>
            <w:tcW w:w="49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3</w:t>
            </w:r>
          </w:p>
        </w:tc>
        <w:tc>
          <w:tcPr>
            <w:tcW w:w="6306"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3.2. Методика работы с пробами зообентоса</w:t>
            </w:r>
          </w:p>
        </w:tc>
        <w:tc>
          <w:tcPr>
            <w:tcW w:w="1276"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5</w:t>
            </w:r>
          </w:p>
        </w:tc>
        <w:tc>
          <w:tcPr>
            <w:tcW w:w="1533"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7</w:t>
            </w:r>
          </w:p>
        </w:tc>
      </w:tr>
      <w:tr w:rsidR="00190DFE" w:rsidRPr="003777AE" w:rsidTr="0091325E">
        <w:tc>
          <w:tcPr>
            <w:tcW w:w="498"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4</w:t>
            </w:r>
          </w:p>
        </w:tc>
        <w:tc>
          <w:tcPr>
            <w:tcW w:w="6306"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rPr>
                <w:b/>
                <w:sz w:val="28"/>
                <w:szCs w:val="28"/>
              </w:rPr>
            </w:pPr>
            <w:r w:rsidRPr="003777AE">
              <w:rPr>
                <w:b/>
                <w:sz w:val="28"/>
                <w:szCs w:val="28"/>
              </w:rPr>
              <w:t xml:space="preserve">МОДУЛЬ 4. Мониторинг почв </w:t>
            </w:r>
          </w:p>
        </w:tc>
        <w:tc>
          <w:tcPr>
            <w:tcW w:w="1276"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6</w:t>
            </w:r>
          </w:p>
        </w:tc>
        <w:tc>
          <w:tcPr>
            <w:tcW w:w="1559"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16</w:t>
            </w:r>
          </w:p>
        </w:tc>
        <w:tc>
          <w:tcPr>
            <w:tcW w:w="1533" w:type="dxa"/>
            <w:tcBorders>
              <w:top w:val="single" w:sz="4" w:space="0" w:color="auto"/>
              <w:left w:val="single" w:sz="4" w:space="0" w:color="auto"/>
              <w:bottom w:val="single" w:sz="4" w:space="0" w:color="auto"/>
              <w:right w:val="single" w:sz="4" w:space="0" w:color="auto"/>
            </w:tcBorders>
          </w:tcPr>
          <w:p w:rsidR="00190DFE" w:rsidRPr="003777AE" w:rsidRDefault="00190DFE" w:rsidP="00930490">
            <w:pPr>
              <w:tabs>
                <w:tab w:val="left" w:pos="720"/>
              </w:tabs>
              <w:rPr>
                <w:b/>
                <w:sz w:val="28"/>
                <w:szCs w:val="28"/>
              </w:rPr>
            </w:pPr>
            <w:r w:rsidRPr="003777AE">
              <w:rPr>
                <w:b/>
                <w:sz w:val="28"/>
                <w:szCs w:val="28"/>
              </w:rPr>
              <w:t>22</w:t>
            </w:r>
          </w:p>
        </w:tc>
      </w:tr>
      <w:tr w:rsidR="00190DFE" w:rsidRPr="00E447FC" w:rsidTr="0091325E">
        <w:tc>
          <w:tcPr>
            <w:tcW w:w="49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5</w:t>
            </w:r>
          </w:p>
        </w:tc>
        <w:tc>
          <w:tcPr>
            <w:tcW w:w="6306"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4.1. Биоиндикация загрязнения почвенной среды</w:t>
            </w:r>
          </w:p>
        </w:tc>
        <w:tc>
          <w:tcPr>
            <w:tcW w:w="1276"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12</w:t>
            </w:r>
          </w:p>
        </w:tc>
        <w:tc>
          <w:tcPr>
            <w:tcW w:w="1533" w:type="dxa"/>
            <w:tcBorders>
              <w:top w:val="single" w:sz="4" w:space="0" w:color="auto"/>
              <w:left w:val="single" w:sz="4" w:space="0" w:color="auto"/>
              <w:bottom w:val="single" w:sz="4" w:space="0" w:color="auto"/>
              <w:right w:val="single" w:sz="4" w:space="0" w:color="auto"/>
            </w:tcBorders>
          </w:tcPr>
          <w:p w:rsidR="00190DFE" w:rsidRDefault="00190DFE" w:rsidP="00930490">
            <w:pPr>
              <w:tabs>
                <w:tab w:val="left" w:pos="720"/>
              </w:tabs>
              <w:rPr>
                <w:sz w:val="28"/>
                <w:szCs w:val="28"/>
              </w:rPr>
            </w:pPr>
            <w:r>
              <w:rPr>
                <w:sz w:val="28"/>
                <w:szCs w:val="28"/>
              </w:rPr>
              <w:t>17</w:t>
            </w:r>
          </w:p>
        </w:tc>
      </w:tr>
      <w:tr w:rsidR="00190DFE" w:rsidRPr="00E447FC" w:rsidTr="0091325E">
        <w:tc>
          <w:tcPr>
            <w:tcW w:w="498"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6</w:t>
            </w:r>
          </w:p>
        </w:tc>
        <w:tc>
          <w:tcPr>
            <w:tcW w:w="6306" w:type="dxa"/>
            <w:tcBorders>
              <w:top w:val="single" w:sz="4" w:space="0" w:color="auto"/>
              <w:left w:val="single" w:sz="4" w:space="0" w:color="auto"/>
              <w:bottom w:val="single" w:sz="4" w:space="0" w:color="auto"/>
              <w:right w:val="single" w:sz="4" w:space="0" w:color="auto"/>
            </w:tcBorders>
          </w:tcPr>
          <w:p w:rsidR="00190DFE" w:rsidRPr="00EA1138" w:rsidRDefault="00190DFE" w:rsidP="00930490">
            <w:pPr>
              <w:rPr>
                <w:sz w:val="28"/>
                <w:szCs w:val="28"/>
              </w:rPr>
            </w:pPr>
            <w:r w:rsidRPr="00EA1138">
              <w:rPr>
                <w:i/>
                <w:sz w:val="28"/>
                <w:szCs w:val="28"/>
              </w:rPr>
              <w:t>Тема 4.2. Дождевые черви как индикаторы загрязнённости почвы</w:t>
            </w:r>
          </w:p>
        </w:tc>
        <w:tc>
          <w:tcPr>
            <w:tcW w:w="1276"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4</w:t>
            </w:r>
          </w:p>
        </w:tc>
        <w:tc>
          <w:tcPr>
            <w:tcW w:w="1533" w:type="dxa"/>
            <w:tcBorders>
              <w:top w:val="single" w:sz="4" w:space="0" w:color="auto"/>
              <w:left w:val="single" w:sz="4" w:space="0" w:color="auto"/>
              <w:bottom w:val="single" w:sz="4" w:space="0" w:color="auto"/>
              <w:right w:val="single" w:sz="4" w:space="0" w:color="auto"/>
            </w:tcBorders>
          </w:tcPr>
          <w:p w:rsidR="00190DFE" w:rsidRPr="00E447FC" w:rsidRDefault="00190DFE" w:rsidP="00930490">
            <w:pPr>
              <w:tabs>
                <w:tab w:val="left" w:pos="720"/>
              </w:tabs>
              <w:rPr>
                <w:sz w:val="28"/>
                <w:szCs w:val="28"/>
              </w:rPr>
            </w:pPr>
            <w:r>
              <w:rPr>
                <w:sz w:val="28"/>
                <w:szCs w:val="28"/>
              </w:rPr>
              <w:t>5</w:t>
            </w:r>
          </w:p>
        </w:tc>
      </w:tr>
    </w:tbl>
    <w:p w:rsidR="00190DFE" w:rsidRDefault="00190DFE" w:rsidP="00190DFE">
      <w:pPr>
        <w:jc w:val="center"/>
        <w:rPr>
          <w:b/>
          <w:sz w:val="28"/>
          <w:szCs w:val="28"/>
        </w:rPr>
      </w:pPr>
    </w:p>
    <w:p w:rsidR="00190DFE" w:rsidRDefault="00190DFE" w:rsidP="00190DFE">
      <w:pPr>
        <w:pStyle w:val="dash0410005f0431005f0437005f0430005f0446005f0020005f0441005f043f005f0438005f0441005f043a005f0430"/>
        <w:spacing w:line="276" w:lineRule="auto"/>
        <w:ind w:left="0" w:firstLine="709"/>
        <w:jc w:val="center"/>
        <w:rPr>
          <w:rStyle w:val="dash0410005f0431005f0437005f0430005f0446005f0020005f0441005f043f005f0438005f0441005f043a005f0430005f005fchar1char1"/>
          <w:b/>
          <w:color w:val="000000"/>
          <w:sz w:val="28"/>
          <w:szCs w:val="28"/>
        </w:rPr>
      </w:pPr>
    </w:p>
    <w:p w:rsidR="00190DFE" w:rsidRDefault="00190DFE" w:rsidP="00190DFE">
      <w:pPr>
        <w:pStyle w:val="dash0410005f0431005f0437005f0430005f0446005f0020005f0441005f043f005f0438005f0441005f043a005f0430"/>
        <w:spacing w:line="276" w:lineRule="auto"/>
        <w:ind w:left="0" w:firstLine="709"/>
        <w:jc w:val="center"/>
        <w:rPr>
          <w:rStyle w:val="dash0410005f0431005f0437005f0430005f0446005f0020005f0441005f043f005f0438005f0441005f043a005f0430005f005fchar1char1"/>
          <w:b/>
          <w:color w:val="000000"/>
          <w:sz w:val="28"/>
          <w:szCs w:val="28"/>
        </w:rPr>
      </w:pPr>
    </w:p>
    <w:p w:rsidR="00190DFE" w:rsidRDefault="00190DFE" w:rsidP="00190DFE">
      <w:pPr>
        <w:pStyle w:val="dash0410005f0431005f0437005f0430005f0446005f0020005f0441005f043f005f0438005f0441005f043a005f0430"/>
        <w:spacing w:line="276" w:lineRule="auto"/>
        <w:ind w:left="0" w:firstLine="709"/>
        <w:jc w:val="center"/>
        <w:rPr>
          <w:rStyle w:val="dash0410005f0431005f0437005f0430005f0446005f0020005f0441005f043f005f0438005f0441005f043a005f0430005f005fchar1char1"/>
          <w:b/>
          <w:color w:val="000000"/>
          <w:sz w:val="28"/>
          <w:szCs w:val="28"/>
        </w:rPr>
      </w:pPr>
    </w:p>
    <w:p w:rsidR="00190DFE" w:rsidRDefault="00190DFE" w:rsidP="00190DFE">
      <w:pPr>
        <w:pStyle w:val="dash0410005f0431005f0437005f0430005f0446005f0020005f0441005f043f005f0438005f0441005f043a005f0430"/>
        <w:spacing w:line="276" w:lineRule="auto"/>
        <w:ind w:left="0" w:firstLine="709"/>
        <w:jc w:val="center"/>
        <w:rPr>
          <w:rStyle w:val="dash0410005f0431005f0437005f0430005f0446005f0020005f0441005f043f005f0438005f0441005f043a005f0430005f005fchar1char1"/>
          <w:b/>
          <w:color w:val="000000"/>
          <w:sz w:val="28"/>
          <w:szCs w:val="28"/>
        </w:rPr>
      </w:pPr>
    </w:p>
    <w:p w:rsidR="00190DFE" w:rsidRDefault="00190DFE" w:rsidP="0091325E">
      <w:pPr>
        <w:pStyle w:val="dash0410005f0431005f0437005f0430005f0446005f0020005f0441005f043f005f0438005f0441005f043a005f0430"/>
        <w:spacing w:line="276" w:lineRule="auto"/>
        <w:ind w:left="0" w:firstLine="0"/>
        <w:rPr>
          <w:rStyle w:val="dash0410005f0431005f0437005f0430005f0446005f0020005f0441005f043f005f0438005f0441005f043a005f0430005f005fchar1char1"/>
          <w:b/>
          <w:color w:val="000000"/>
          <w:sz w:val="28"/>
          <w:szCs w:val="28"/>
        </w:rPr>
      </w:pPr>
    </w:p>
    <w:p w:rsidR="00096074" w:rsidRDefault="00096074">
      <w:pPr>
        <w:spacing w:before="73"/>
        <w:ind w:left="4637"/>
        <w:rPr>
          <w:b/>
          <w:sz w:val="28"/>
        </w:rPr>
      </w:pPr>
    </w:p>
    <w:p w:rsidR="00E829DB" w:rsidRDefault="00096074">
      <w:pPr>
        <w:spacing w:before="73"/>
        <w:ind w:left="4637"/>
        <w:rPr>
          <w:b/>
          <w:sz w:val="24"/>
        </w:rPr>
      </w:pPr>
      <w:r>
        <w:rPr>
          <w:b/>
          <w:sz w:val="28"/>
        </w:rPr>
        <w:t>2.3.</w:t>
      </w:r>
      <w:r>
        <w:rPr>
          <w:b/>
          <w:spacing w:val="67"/>
          <w:sz w:val="28"/>
        </w:rPr>
        <w:t xml:space="preserve"> </w:t>
      </w:r>
      <w:r>
        <w:rPr>
          <w:b/>
          <w:sz w:val="24"/>
        </w:rPr>
        <w:t>Рабочая</w:t>
      </w:r>
      <w:r>
        <w:rPr>
          <w:b/>
          <w:spacing w:val="-1"/>
          <w:sz w:val="24"/>
        </w:rPr>
        <w:t xml:space="preserve"> </w:t>
      </w:r>
      <w:r>
        <w:rPr>
          <w:b/>
          <w:sz w:val="24"/>
        </w:rPr>
        <w:t>программа</w:t>
      </w:r>
      <w:r>
        <w:rPr>
          <w:b/>
          <w:spacing w:val="-1"/>
          <w:sz w:val="24"/>
        </w:rPr>
        <w:t xml:space="preserve"> </w:t>
      </w:r>
      <w:r>
        <w:rPr>
          <w:b/>
          <w:sz w:val="24"/>
        </w:rPr>
        <w:t xml:space="preserve">по </w:t>
      </w:r>
      <w:r>
        <w:rPr>
          <w:b/>
          <w:spacing w:val="-2"/>
          <w:sz w:val="24"/>
        </w:rPr>
        <w:t>воспитанию</w:t>
      </w:r>
    </w:p>
    <w:p w:rsidR="00E829DB" w:rsidRDefault="00096074">
      <w:pPr>
        <w:pStyle w:val="2"/>
        <w:spacing w:before="173"/>
        <w:ind w:left="5060"/>
      </w:pPr>
      <w:r>
        <w:rPr>
          <w:spacing w:val="-2"/>
        </w:rPr>
        <w:t>Пояснительная</w:t>
      </w:r>
      <w:r>
        <w:rPr>
          <w:spacing w:val="2"/>
        </w:rPr>
        <w:t xml:space="preserve"> </w:t>
      </w:r>
      <w:r>
        <w:rPr>
          <w:spacing w:val="-2"/>
        </w:rPr>
        <w:t>записка</w:t>
      </w:r>
    </w:p>
    <w:p w:rsidR="00E829DB" w:rsidRDefault="00096074">
      <w:pPr>
        <w:pStyle w:val="a3"/>
        <w:spacing w:before="248"/>
        <w:ind w:left="1690"/>
      </w:pPr>
      <w:r>
        <w:t>Рабочая</w:t>
      </w:r>
      <w:r>
        <w:rPr>
          <w:spacing w:val="49"/>
        </w:rPr>
        <w:t xml:space="preserve"> </w:t>
      </w:r>
      <w:r>
        <w:t>программа</w:t>
      </w:r>
      <w:r>
        <w:rPr>
          <w:spacing w:val="-8"/>
        </w:rPr>
        <w:t xml:space="preserve"> </w:t>
      </w:r>
      <w:r>
        <w:t>воспитания</w:t>
      </w:r>
      <w:r>
        <w:rPr>
          <w:spacing w:val="53"/>
        </w:rPr>
        <w:t xml:space="preserve"> </w:t>
      </w:r>
      <w:r>
        <w:t>МБОУ</w:t>
      </w:r>
      <w:r>
        <w:rPr>
          <w:spacing w:val="-5"/>
        </w:rPr>
        <w:t xml:space="preserve"> </w:t>
      </w:r>
      <w:r>
        <w:t>«Лицей</w:t>
      </w:r>
      <w:r>
        <w:rPr>
          <w:spacing w:val="-2"/>
        </w:rPr>
        <w:t xml:space="preserve"> </w:t>
      </w:r>
      <w:r>
        <w:t>№1»</w:t>
      </w:r>
      <w:r>
        <w:rPr>
          <w:spacing w:val="-12"/>
        </w:rPr>
        <w:t xml:space="preserve"> </w:t>
      </w:r>
      <w:r>
        <w:rPr>
          <w:spacing w:val="-2"/>
        </w:rPr>
        <w:t>разработана:</w:t>
      </w:r>
    </w:p>
    <w:p w:rsidR="00E829DB" w:rsidRDefault="00096074">
      <w:pPr>
        <w:pStyle w:val="a3"/>
        <w:spacing w:before="15"/>
        <w:ind w:left="739" w:right="302"/>
      </w:pPr>
      <w:r>
        <w:t>на</w:t>
      </w:r>
      <w:r>
        <w:rPr>
          <w:spacing w:val="-1"/>
        </w:rPr>
        <w:t xml:space="preserve"> </w:t>
      </w:r>
      <w:r>
        <w:t>основе Федерального закона от 29.12.2012 №</w:t>
      </w:r>
      <w:r>
        <w:rPr>
          <w:spacing w:val="-1"/>
        </w:rPr>
        <w:t xml:space="preserve"> </w:t>
      </w:r>
      <w:r>
        <w:t>273-ФЗ «Об образовании в</w:t>
      </w:r>
      <w:r>
        <w:rPr>
          <w:spacing w:val="-1"/>
        </w:rPr>
        <w:t xml:space="preserve"> </w:t>
      </w:r>
      <w:r>
        <w:t>Российской Федерации», с учётом Стратегии развития воспитания в Российской Федерации на период до 2025 года и Плана мероприятий</w:t>
      </w:r>
      <w:r>
        <w:rPr>
          <w:spacing w:val="-1"/>
        </w:rPr>
        <w:t xml:space="preserve"> </w:t>
      </w:r>
      <w:r>
        <w:t>по</w:t>
      </w:r>
      <w:r>
        <w:rPr>
          <w:spacing w:val="-1"/>
        </w:rPr>
        <w:t xml:space="preserve"> </w:t>
      </w:r>
      <w:r>
        <w:t>ее</w:t>
      </w:r>
      <w:r>
        <w:rPr>
          <w:spacing w:val="-2"/>
        </w:rPr>
        <w:t xml:space="preserve"> </w:t>
      </w:r>
      <w:r>
        <w:t>реализации</w:t>
      </w:r>
      <w:r>
        <w:rPr>
          <w:spacing w:val="-1"/>
        </w:rPr>
        <w:t xml:space="preserve"> </w:t>
      </w:r>
      <w:r>
        <w:t>в</w:t>
      </w:r>
      <w:r>
        <w:rPr>
          <w:spacing w:val="-2"/>
        </w:rPr>
        <w:t xml:space="preserve"> </w:t>
      </w:r>
      <w:r>
        <w:t>2021-</w:t>
      </w:r>
      <w:r>
        <w:rPr>
          <w:spacing w:val="-2"/>
        </w:rPr>
        <w:t xml:space="preserve"> </w:t>
      </w:r>
      <w:r>
        <w:t>2025 гг., №</w:t>
      </w:r>
      <w:r>
        <w:rPr>
          <w:spacing w:val="-2"/>
        </w:rPr>
        <w:t xml:space="preserve"> </w:t>
      </w:r>
      <w:r>
        <w:t>996-р</w:t>
      </w:r>
      <w:r>
        <w:rPr>
          <w:spacing w:val="-1"/>
        </w:rPr>
        <w:t xml:space="preserve"> </w:t>
      </w:r>
      <w:r>
        <w:t>и</w:t>
      </w:r>
      <w:r>
        <w:rPr>
          <w:spacing w:val="-1"/>
        </w:rPr>
        <w:t xml:space="preserve"> </w:t>
      </w:r>
      <w:r>
        <w:t>Плана мероприятий</w:t>
      </w:r>
      <w:r>
        <w:rPr>
          <w:spacing w:val="-1"/>
        </w:rPr>
        <w:t xml:space="preserve"> </w:t>
      </w:r>
      <w:r>
        <w:t>по</w:t>
      </w:r>
      <w:r>
        <w:rPr>
          <w:spacing w:val="-1"/>
        </w:rPr>
        <w:t xml:space="preserve"> </w:t>
      </w:r>
      <w:r>
        <w:t>её</w:t>
      </w:r>
      <w:r>
        <w:rPr>
          <w:spacing w:val="-2"/>
        </w:rPr>
        <w:t xml:space="preserve"> </w:t>
      </w:r>
      <w:r>
        <w:t>реализации</w:t>
      </w:r>
      <w:r>
        <w:rPr>
          <w:spacing w:val="-1"/>
        </w:rPr>
        <w:t xml:space="preserve"> </w:t>
      </w:r>
      <w:r>
        <w:t>в</w:t>
      </w:r>
      <w:r>
        <w:rPr>
          <w:spacing w:val="-2"/>
        </w:rPr>
        <w:t xml:space="preserve"> </w:t>
      </w:r>
      <w:r>
        <w:t>2021</w:t>
      </w:r>
    </w:p>
    <w:p w:rsidR="00E829DB" w:rsidRDefault="00096074">
      <w:pPr>
        <w:pStyle w:val="a4"/>
        <w:numPr>
          <w:ilvl w:val="0"/>
          <w:numId w:val="54"/>
        </w:numPr>
        <w:tabs>
          <w:tab w:val="left" w:pos="1039"/>
        </w:tabs>
        <w:spacing w:line="274" w:lineRule="exact"/>
        <w:rPr>
          <w:sz w:val="24"/>
        </w:rPr>
      </w:pPr>
      <w:r>
        <w:rPr>
          <w:sz w:val="24"/>
        </w:rPr>
        <w:t>2025</w:t>
      </w:r>
      <w:r>
        <w:rPr>
          <w:spacing w:val="-5"/>
          <w:sz w:val="24"/>
        </w:rPr>
        <w:t xml:space="preserve"> </w:t>
      </w:r>
      <w:r>
        <w:rPr>
          <w:sz w:val="24"/>
        </w:rPr>
        <w:t>годах (Распоряжение</w:t>
      </w:r>
      <w:r>
        <w:rPr>
          <w:spacing w:val="-7"/>
          <w:sz w:val="24"/>
        </w:rPr>
        <w:t xml:space="preserve"> </w:t>
      </w:r>
      <w:r>
        <w:rPr>
          <w:sz w:val="24"/>
        </w:rPr>
        <w:t>Правительства</w:t>
      </w:r>
      <w:r>
        <w:rPr>
          <w:spacing w:val="-8"/>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от</w:t>
      </w:r>
      <w:r>
        <w:rPr>
          <w:spacing w:val="-8"/>
          <w:sz w:val="24"/>
        </w:rPr>
        <w:t xml:space="preserve"> </w:t>
      </w:r>
      <w:r>
        <w:rPr>
          <w:sz w:val="24"/>
        </w:rPr>
        <w:t>12.11.2020</w:t>
      </w:r>
      <w:r>
        <w:rPr>
          <w:spacing w:val="-2"/>
          <w:sz w:val="24"/>
        </w:rPr>
        <w:t xml:space="preserve"> </w:t>
      </w:r>
      <w:r>
        <w:rPr>
          <w:sz w:val="24"/>
        </w:rPr>
        <w:t>№</w:t>
      </w:r>
      <w:r>
        <w:rPr>
          <w:spacing w:val="-8"/>
          <w:sz w:val="24"/>
        </w:rPr>
        <w:t xml:space="preserve"> </w:t>
      </w:r>
      <w:r>
        <w:rPr>
          <w:sz w:val="24"/>
        </w:rPr>
        <w:t>2945-</w:t>
      </w:r>
      <w:r>
        <w:rPr>
          <w:spacing w:val="-5"/>
          <w:sz w:val="24"/>
        </w:rPr>
        <w:t>р);</w:t>
      </w:r>
    </w:p>
    <w:p w:rsidR="00E829DB" w:rsidRDefault="00096074">
      <w:pPr>
        <w:pStyle w:val="a3"/>
        <w:ind w:left="739" w:right="301"/>
      </w:pPr>
      <w:r>
        <w:t>на основе</w:t>
      </w:r>
      <w:r>
        <w:rPr>
          <w:spacing w:val="40"/>
        </w:rPr>
        <w:t xml:space="preserve"> </w:t>
      </w:r>
      <w:r>
        <w:t>Федерального</w:t>
      </w:r>
      <w:r>
        <w:rPr>
          <w:spacing w:val="40"/>
        </w:rPr>
        <w:t xml:space="preserve"> </w:t>
      </w:r>
      <w:r>
        <w:t>закона</w:t>
      </w:r>
      <w:r>
        <w:rPr>
          <w:spacing w:val="40"/>
        </w:rPr>
        <w:t xml:space="preserve"> </w:t>
      </w:r>
      <w:r>
        <w:t>от 04.09.2022г</w:t>
      </w:r>
      <w:r>
        <w:rPr>
          <w:spacing w:val="40"/>
        </w:rPr>
        <w:t xml:space="preserve"> </w:t>
      </w:r>
      <w:r>
        <w:t>№371-ФЗ</w:t>
      </w:r>
      <w:r>
        <w:rPr>
          <w:spacing w:val="40"/>
        </w:rPr>
        <w:t xml:space="preserve"> </w:t>
      </w:r>
      <w:r>
        <w:t>«О внесении</w:t>
      </w:r>
      <w:r>
        <w:rPr>
          <w:spacing w:val="40"/>
        </w:rPr>
        <w:t xml:space="preserve"> </w:t>
      </w:r>
      <w:r>
        <w:t>измененийв Федеральный закон "Об образовании в Российской Федерации»</w:t>
      </w:r>
    </w:p>
    <w:p w:rsidR="00E829DB" w:rsidRDefault="00096074">
      <w:pPr>
        <w:pStyle w:val="a3"/>
        <w:spacing w:line="249" w:lineRule="auto"/>
        <w:ind w:left="739" w:right="301"/>
      </w:pPr>
      <w:r>
        <w:t>стратегии национальной безопасности Российской Федерации, (Указ Президента Российской Федерации от 02.07.2021 № 400)</w:t>
      </w:r>
    </w:p>
    <w:p w:rsidR="00E829DB" w:rsidRDefault="00096074">
      <w:pPr>
        <w:pStyle w:val="a4"/>
        <w:numPr>
          <w:ilvl w:val="1"/>
          <w:numId w:val="54"/>
        </w:numPr>
        <w:tabs>
          <w:tab w:val="left" w:pos="1853"/>
          <w:tab w:val="left" w:pos="2179"/>
        </w:tabs>
        <w:spacing w:before="166" w:line="252" w:lineRule="auto"/>
        <w:ind w:right="305" w:hanging="360"/>
        <w:rPr>
          <w:sz w:val="24"/>
        </w:rPr>
      </w:pPr>
      <w:r>
        <w:rPr>
          <w:sz w:val="20"/>
        </w:rPr>
        <w:tab/>
      </w:r>
      <w:r>
        <w:rPr>
          <w:sz w:val="24"/>
        </w:rPr>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rsidR="00E829DB" w:rsidRDefault="00096074">
      <w:pPr>
        <w:pStyle w:val="a4"/>
        <w:numPr>
          <w:ilvl w:val="1"/>
          <w:numId w:val="54"/>
        </w:numPr>
        <w:tabs>
          <w:tab w:val="left" w:pos="1853"/>
        </w:tabs>
        <w:spacing w:before="159" w:line="252" w:lineRule="auto"/>
        <w:ind w:right="306" w:hanging="360"/>
        <w:rPr>
          <w:sz w:val="24"/>
        </w:rPr>
      </w:pPr>
      <w:r>
        <w:rPr>
          <w:sz w:val="24"/>
        </w:rPr>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rsidR="00E829DB" w:rsidRDefault="00096074">
      <w:pPr>
        <w:pStyle w:val="a4"/>
        <w:numPr>
          <w:ilvl w:val="1"/>
          <w:numId w:val="54"/>
        </w:numPr>
        <w:tabs>
          <w:tab w:val="left" w:pos="1853"/>
        </w:tabs>
        <w:spacing w:before="160" w:line="252" w:lineRule="auto"/>
        <w:ind w:right="302" w:hanging="360"/>
        <w:rPr>
          <w:sz w:val="24"/>
        </w:rPr>
      </w:pPr>
      <w:r>
        <w:rPr>
          <w:sz w:val="24"/>
        </w:rPr>
        <w:t>приказом Минпросвещения Российской Федерации № 874 от 30 сентября 2022</w:t>
      </w:r>
      <w:r>
        <w:rPr>
          <w:spacing w:val="-14"/>
          <w:sz w:val="24"/>
        </w:rPr>
        <w:t xml:space="preserve"> </w:t>
      </w:r>
      <w:r>
        <w:rPr>
          <w:sz w:val="24"/>
        </w:rPr>
        <w:t>года «Об утверждении порядка разработки и утверждения федеральных основных общеобразовательных программ»;</w:t>
      </w:r>
    </w:p>
    <w:p w:rsidR="00E829DB" w:rsidRDefault="00096074">
      <w:pPr>
        <w:pStyle w:val="a4"/>
        <w:numPr>
          <w:ilvl w:val="1"/>
          <w:numId w:val="54"/>
        </w:numPr>
        <w:tabs>
          <w:tab w:val="left" w:pos="1853"/>
        </w:tabs>
        <w:spacing w:before="163" w:line="252" w:lineRule="auto"/>
        <w:ind w:right="301" w:hanging="360"/>
        <w:rPr>
          <w:sz w:val="24"/>
        </w:rPr>
      </w:pPr>
      <w:r>
        <w:rPr>
          <w:sz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829DB" w:rsidRDefault="00096074">
      <w:pPr>
        <w:pStyle w:val="a3"/>
        <w:spacing w:before="160"/>
        <w:ind w:left="739" w:right="295" w:firstLine="708"/>
      </w:pPr>
      <w:r>
        <w:t>Письма Министерства просвещения Российской Федерации от 18 июля 2022 года № АБ- 1951/06 «Об актуализации примерной рабочей программы воспитания»,</w:t>
      </w:r>
      <w:r>
        <w:rPr>
          <w:spacing w:val="-15"/>
        </w:rPr>
        <w:t xml:space="preserve"> </w:t>
      </w:r>
      <w:r>
        <w:t>в соответствии с примерной программой воспитания, одобренной решениемфедерального учебно-методического объединения по общему образованию (протокол от 23.06.2022г. № 3/22).</w:t>
      </w:r>
    </w:p>
    <w:p w:rsidR="00E829DB" w:rsidRDefault="00096074">
      <w:pPr>
        <w:pStyle w:val="a3"/>
        <w:spacing w:before="3"/>
        <w:ind w:left="739" w:right="299" w:firstLine="799"/>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E829DB" w:rsidRDefault="00096074">
      <w:pPr>
        <w:pStyle w:val="a3"/>
        <w:ind w:left="739" w:right="306" w:firstLine="708"/>
      </w:pPr>
      <w:r>
        <w:t>Программа</w:t>
      </w:r>
      <w:r>
        <w:rPr>
          <w:spacing w:val="-2"/>
        </w:rPr>
        <w:t xml:space="preserve"> </w:t>
      </w:r>
      <w:r>
        <w:t>основывается на</w:t>
      </w:r>
      <w:r>
        <w:rPr>
          <w:spacing w:val="-2"/>
        </w:rPr>
        <w:t xml:space="preserve"> </w:t>
      </w:r>
      <w:r>
        <w:t>единстве</w:t>
      </w:r>
      <w:r>
        <w:rPr>
          <w:spacing w:val="-1"/>
        </w:rPr>
        <w:t xml:space="preserve"> </w:t>
      </w:r>
      <w:r>
        <w:t>и преемственности образовательногопроцесса</w:t>
      </w:r>
      <w:r>
        <w:rPr>
          <w:spacing w:val="-1"/>
        </w:rPr>
        <w:t xml:space="preserve"> </w:t>
      </w:r>
      <w: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829DB" w:rsidRDefault="00096074">
      <w:pPr>
        <w:pStyle w:val="a3"/>
        <w:tabs>
          <w:tab w:val="left" w:pos="4839"/>
          <w:tab w:val="left" w:pos="7028"/>
          <w:tab w:val="left" w:pos="8843"/>
        </w:tabs>
        <w:ind w:left="1841" w:right="117"/>
        <w:jc w:val="left"/>
      </w:pPr>
      <w:r>
        <w:t>Программа</w:t>
      </w:r>
      <w:r>
        <w:rPr>
          <w:spacing w:val="40"/>
        </w:rPr>
        <w:t xml:space="preserve"> </w:t>
      </w:r>
      <w:r>
        <w:t>предназначена</w:t>
      </w:r>
      <w:r>
        <w:tab/>
        <w:t>для</w:t>
      </w:r>
      <w:r>
        <w:rPr>
          <w:spacing w:val="80"/>
        </w:rPr>
        <w:t xml:space="preserve"> </w:t>
      </w:r>
      <w:r>
        <w:t>планирования</w:t>
      </w:r>
      <w:r>
        <w:tab/>
        <w:t>и</w:t>
      </w:r>
      <w:r>
        <w:rPr>
          <w:spacing w:val="80"/>
        </w:rPr>
        <w:t xml:space="preserve"> </w:t>
      </w:r>
      <w:r>
        <w:t>организации</w:t>
      </w:r>
      <w:r>
        <w:tab/>
      </w:r>
      <w:r>
        <w:rPr>
          <w:spacing w:val="-2"/>
        </w:rPr>
        <w:t xml:space="preserve">системной </w:t>
      </w:r>
      <w:r>
        <w:t>воспитательной</w:t>
      </w:r>
      <w:r>
        <w:rPr>
          <w:spacing w:val="34"/>
        </w:rPr>
        <w:t xml:space="preserve"> </w:t>
      </w:r>
      <w:r>
        <w:t>деятельности</w:t>
      </w:r>
      <w:r>
        <w:rPr>
          <w:spacing w:val="34"/>
        </w:rPr>
        <w:t xml:space="preserve"> </w:t>
      </w:r>
      <w:r>
        <w:t>с</w:t>
      </w:r>
      <w:r>
        <w:rPr>
          <w:spacing w:val="31"/>
        </w:rPr>
        <w:t xml:space="preserve"> </w:t>
      </w:r>
      <w:r>
        <w:t>целью</w:t>
      </w:r>
      <w:r>
        <w:rPr>
          <w:spacing w:val="33"/>
        </w:rPr>
        <w:t xml:space="preserve"> </w:t>
      </w:r>
      <w:r>
        <w:t>достижения</w:t>
      </w:r>
      <w:r>
        <w:rPr>
          <w:spacing w:val="32"/>
        </w:rPr>
        <w:t xml:space="preserve"> </w:t>
      </w:r>
      <w:r>
        <w:t>обучающимися</w:t>
      </w:r>
      <w:r>
        <w:rPr>
          <w:spacing w:val="36"/>
        </w:rPr>
        <w:t xml:space="preserve"> </w:t>
      </w:r>
      <w:r>
        <w:t>личностных</w:t>
      </w:r>
      <w:r>
        <w:rPr>
          <w:spacing w:val="35"/>
        </w:rPr>
        <w:t xml:space="preserve"> </w:t>
      </w:r>
      <w:r>
        <w:t>результатов образования, определённых ФГОС;</w:t>
      </w:r>
    </w:p>
    <w:p w:rsidR="00E829DB" w:rsidRDefault="00096074">
      <w:pPr>
        <w:pStyle w:val="a3"/>
        <w:spacing w:before="1"/>
        <w:ind w:left="739" w:right="303" w:firstLine="778"/>
      </w:pPr>
      <w:r>
        <w:t>Разрабатывается и утверждается с участием коллегиальных органовуправления школой (в том числе советов обучающихся), советов родителей.</w:t>
      </w:r>
    </w:p>
    <w:p w:rsidR="00E829DB" w:rsidRDefault="00096074">
      <w:pPr>
        <w:pStyle w:val="a3"/>
        <w:ind w:left="739" w:right="308" w:firstLine="708"/>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w:t>
      </w:r>
      <w:r>
        <w:rPr>
          <w:spacing w:val="40"/>
        </w:rPr>
        <w:t xml:space="preserve"> </w:t>
      </w:r>
      <w:r>
        <w:t>институтами воспитания.</w:t>
      </w:r>
    </w:p>
    <w:p w:rsidR="00E829DB" w:rsidRDefault="00096074">
      <w:pPr>
        <w:pStyle w:val="a3"/>
        <w:ind w:left="739" w:right="300" w:firstLine="708"/>
      </w:pPr>
      <w:r>
        <w:t>Предусматривает приобщение обучающихся к российским традиционным духовным</w:t>
      </w:r>
      <w:r>
        <w:rPr>
          <w:spacing w:val="40"/>
        </w:rPr>
        <w:t xml:space="preserve"> </w:t>
      </w:r>
      <w:r>
        <w:t xml:space="preserve">ценностям, включая культурные ценности своей этнической группы, правилам и нормам </w:t>
      </w:r>
      <w:r>
        <w:lastRenderedPageBreak/>
        <w:t>поведения в российском обществе.</w:t>
      </w:r>
    </w:p>
    <w:p w:rsidR="00E829DB" w:rsidRDefault="00096074">
      <w:pPr>
        <w:pStyle w:val="a3"/>
        <w:ind w:left="739" w:right="307" w:firstLine="708"/>
      </w:pPr>
      <w:r>
        <w:t>Предусматривает историческое просвещение, формирование российской культурной и гражданской идентичности обучающихся.</w:t>
      </w:r>
    </w:p>
    <w:p w:rsidR="00E829DB" w:rsidRDefault="00096074">
      <w:pPr>
        <w:pStyle w:val="a3"/>
        <w:ind w:left="739" w:right="299"/>
      </w:pPr>
      <w:r>
        <w:t>В соответствии с ФГОС личностные результаты освоения программ общего образования должны отражать</w:t>
      </w:r>
      <w:r>
        <w:rPr>
          <w:spacing w:val="-6"/>
        </w:rPr>
        <w:t xml:space="preserve"> </w:t>
      </w:r>
      <w:r>
        <w:t>готовность</w:t>
      </w:r>
      <w:r>
        <w:rPr>
          <w:spacing w:val="-4"/>
        </w:rPr>
        <w:t xml:space="preserve"> </w:t>
      </w:r>
      <w:r>
        <w:t>обучающихся</w:t>
      </w:r>
      <w:r>
        <w:rPr>
          <w:spacing w:val="-7"/>
        </w:rPr>
        <w:t xml:space="preserve"> </w:t>
      </w:r>
      <w:r>
        <w:t>руководствоваться</w:t>
      </w:r>
      <w:r>
        <w:rPr>
          <w:spacing w:val="-5"/>
        </w:rPr>
        <w:t xml:space="preserve"> </w:t>
      </w:r>
      <w:r>
        <w:t>системойпозитивных ценностных ориентаций и</w:t>
      </w:r>
    </w:p>
    <w:p w:rsidR="00E829DB" w:rsidRDefault="00E829DB">
      <w:pPr>
        <w:sectPr w:rsidR="00E829DB" w:rsidSect="00190DFE">
          <w:pgSz w:w="11920" w:h="16850"/>
          <w:pgMar w:top="960" w:right="580" w:bottom="1360" w:left="284" w:header="0" w:footer="1110" w:gutter="0"/>
          <w:cols w:space="720"/>
        </w:sectPr>
      </w:pPr>
    </w:p>
    <w:p w:rsidR="00E829DB" w:rsidRDefault="00096074">
      <w:pPr>
        <w:pStyle w:val="a3"/>
        <w:spacing w:before="79"/>
        <w:ind w:left="739"/>
        <w:jc w:val="left"/>
      </w:pPr>
      <w:r>
        <w:lastRenderedPageBreak/>
        <w:t>расширение</w:t>
      </w:r>
      <w:r>
        <w:rPr>
          <w:spacing w:val="80"/>
          <w:w w:val="150"/>
        </w:rPr>
        <w:t xml:space="preserve"> </w:t>
      </w:r>
      <w:r>
        <w:t>опыта</w:t>
      </w:r>
      <w:r>
        <w:rPr>
          <w:spacing w:val="80"/>
          <w:w w:val="150"/>
        </w:rPr>
        <w:t xml:space="preserve"> </w:t>
      </w:r>
      <w:r>
        <w:t>деятельности</w:t>
      </w:r>
      <w:r>
        <w:rPr>
          <w:spacing w:val="80"/>
          <w:w w:val="150"/>
        </w:rPr>
        <w:t xml:space="preserve"> </w:t>
      </w:r>
      <w:r>
        <w:t>на</w:t>
      </w:r>
      <w:r>
        <w:rPr>
          <w:spacing w:val="80"/>
          <w:w w:val="150"/>
        </w:rPr>
        <w:t xml:space="preserve"> </w:t>
      </w:r>
      <w:r>
        <w:t>её</w:t>
      </w:r>
      <w:r>
        <w:rPr>
          <w:spacing w:val="80"/>
          <w:w w:val="150"/>
        </w:rPr>
        <w:t xml:space="preserve"> </w:t>
      </w:r>
      <w:r>
        <w:t>основе</w:t>
      </w:r>
      <w:r>
        <w:rPr>
          <w:spacing w:val="40"/>
        </w:rPr>
        <w:t xml:space="preserve"> </w:t>
      </w:r>
      <w:r>
        <w:t>в</w:t>
      </w:r>
      <w:r>
        <w:rPr>
          <w:spacing w:val="80"/>
          <w:w w:val="150"/>
        </w:rPr>
        <w:t xml:space="preserve"> </w:t>
      </w:r>
      <w:r>
        <w:t>процессе</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 воспитательной деятельности, в том числе в части:</w:t>
      </w:r>
    </w:p>
    <w:p w:rsidR="00E829DB" w:rsidRDefault="00096074">
      <w:pPr>
        <w:pStyle w:val="4"/>
        <w:tabs>
          <w:tab w:val="left" w:pos="4256"/>
          <w:tab w:val="left" w:pos="6658"/>
          <w:tab w:val="left" w:pos="9760"/>
        </w:tabs>
        <w:spacing w:before="5"/>
        <w:ind w:left="1495" w:right="303" w:firstLine="707"/>
        <w:jc w:val="left"/>
      </w:pPr>
      <w:r>
        <w:rPr>
          <w:spacing w:val="-2"/>
        </w:rPr>
        <w:t>гражданского,</w:t>
      </w:r>
      <w:r>
        <w:tab/>
      </w:r>
      <w:r>
        <w:rPr>
          <w:spacing w:val="-2"/>
        </w:rPr>
        <w:t>патриотического,</w:t>
      </w:r>
      <w:r>
        <w:tab/>
      </w:r>
      <w:r>
        <w:rPr>
          <w:spacing w:val="-2"/>
        </w:rPr>
        <w:t>духовно-нравственного,</w:t>
      </w:r>
      <w:r>
        <w:tab/>
      </w:r>
      <w:r>
        <w:rPr>
          <w:spacing w:val="-2"/>
        </w:rPr>
        <w:t xml:space="preserve">эстетического, </w:t>
      </w:r>
      <w:r>
        <w:t>физического, трудового, экологического, познавательного воспитания.</w:t>
      </w:r>
    </w:p>
    <w:p w:rsidR="00E829DB" w:rsidRDefault="00096074">
      <w:pPr>
        <w:pStyle w:val="a3"/>
        <w:ind w:left="1447"/>
        <w:jc w:val="left"/>
      </w:pPr>
      <w:r>
        <w:t>Программа</w:t>
      </w:r>
      <w:r>
        <w:rPr>
          <w:spacing w:val="-7"/>
        </w:rPr>
        <w:t xml:space="preserve"> </w:t>
      </w:r>
      <w:r>
        <w:t>включает</w:t>
      </w:r>
      <w:r>
        <w:rPr>
          <w:spacing w:val="-1"/>
        </w:rPr>
        <w:t xml:space="preserve"> </w:t>
      </w:r>
      <w:r>
        <w:t>три</w:t>
      </w:r>
      <w:r>
        <w:rPr>
          <w:spacing w:val="-2"/>
        </w:rPr>
        <w:t xml:space="preserve"> </w:t>
      </w:r>
      <w:r>
        <w:t>раздела:</w:t>
      </w:r>
      <w:r>
        <w:rPr>
          <w:spacing w:val="-3"/>
        </w:rPr>
        <w:t xml:space="preserve"> </w:t>
      </w:r>
      <w:r>
        <w:t>целевой,</w:t>
      </w:r>
      <w:r>
        <w:rPr>
          <w:spacing w:val="-3"/>
        </w:rPr>
        <w:t xml:space="preserve"> </w:t>
      </w:r>
      <w:r>
        <w:t>содержательный,</w:t>
      </w:r>
      <w:r>
        <w:rPr>
          <w:spacing w:val="-2"/>
        </w:rPr>
        <w:t xml:space="preserve"> организационный.</w:t>
      </w:r>
    </w:p>
    <w:p w:rsidR="00E829DB" w:rsidRDefault="00096074">
      <w:pPr>
        <w:pStyle w:val="a3"/>
        <w:spacing w:before="235"/>
        <w:ind w:left="739" w:right="296" w:firstLine="540"/>
      </w:pPr>
      <w:r>
        <w:t>При</w:t>
      </w:r>
      <w:r>
        <w:rPr>
          <w:spacing w:val="-9"/>
        </w:rPr>
        <w:t xml:space="preserve"> </w:t>
      </w:r>
      <w:r>
        <w:t>разработке или обновлении рабочей программы воспитания ее содержание,</w:t>
      </w:r>
      <w:r>
        <w:rPr>
          <w:spacing w:val="-15"/>
        </w:rPr>
        <w:t xml:space="preserve"> </w:t>
      </w:r>
      <w:r>
        <w:t>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w:t>
      </w:r>
      <w:r>
        <w:rPr>
          <w:spacing w:val="40"/>
        </w:rPr>
        <w:t xml:space="preserve"> </w:t>
      </w:r>
      <w:r>
        <w:t>учитывающей этнокультурные интересы, особые образовательные потребности обучающихся.</w:t>
      </w:r>
    </w:p>
    <w:p w:rsidR="00E829DB" w:rsidRDefault="00E829DB">
      <w:pPr>
        <w:sectPr w:rsidR="00E829DB">
          <w:pgSz w:w="11920" w:h="16850"/>
          <w:pgMar w:top="680" w:right="260" w:bottom="1360" w:left="0" w:header="0" w:footer="1110" w:gutter="0"/>
          <w:cols w:space="720"/>
        </w:sectPr>
      </w:pPr>
    </w:p>
    <w:p w:rsidR="00E829DB" w:rsidRDefault="00096074">
      <w:pPr>
        <w:pStyle w:val="2"/>
        <w:spacing w:before="71"/>
        <w:ind w:left="826"/>
        <w:jc w:val="center"/>
      </w:pPr>
      <w:r>
        <w:lastRenderedPageBreak/>
        <w:t>Раздел</w:t>
      </w:r>
      <w:r>
        <w:rPr>
          <w:spacing w:val="-5"/>
        </w:rPr>
        <w:t xml:space="preserve"> </w:t>
      </w:r>
      <w:r>
        <w:t>I.</w:t>
      </w:r>
      <w:r>
        <w:rPr>
          <w:spacing w:val="-4"/>
        </w:rPr>
        <w:t xml:space="preserve"> </w:t>
      </w:r>
      <w:r>
        <w:rPr>
          <w:spacing w:val="-2"/>
        </w:rPr>
        <w:t>Целевой</w:t>
      </w:r>
    </w:p>
    <w:p w:rsidR="00E829DB" w:rsidRDefault="00E829DB">
      <w:pPr>
        <w:pStyle w:val="a3"/>
        <w:spacing w:before="73"/>
        <w:ind w:left="0"/>
        <w:jc w:val="left"/>
        <w:rPr>
          <w:b/>
          <w:sz w:val="28"/>
        </w:rPr>
      </w:pPr>
    </w:p>
    <w:p w:rsidR="00E829DB" w:rsidRDefault="00096074">
      <w:pPr>
        <w:pStyle w:val="a3"/>
        <w:ind w:left="739" w:right="299" w:firstLine="540"/>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w:t>
      </w:r>
      <w:r>
        <w:rPr>
          <w:spacing w:val="-2"/>
        </w:rPr>
        <w:t xml:space="preserve"> </w:t>
      </w:r>
      <w:r>
        <w:t>воспитания</w:t>
      </w:r>
      <w:r>
        <w:rPr>
          <w:spacing w:val="-1"/>
        </w:rPr>
        <w:t xml:space="preserve"> </w:t>
      </w:r>
      <w:r>
        <w:t>обучающихся. 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обучающихся включает духовно- нравственные ценности культуры, традиционных религий народов России.</w:t>
      </w:r>
    </w:p>
    <w:p w:rsidR="00E829DB" w:rsidRDefault="00096074">
      <w:pPr>
        <w:pStyle w:val="a3"/>
        <w:spacing w:before="240"/>
        <w:ind w:left="739" w:right="238" w:firstLine="540"/>
      </w:pPr>
      <w:r>
        <w:t>Воспитательная</w:t>
      </w:r>
      <w:r>
        <w:rPr>
          <w:spacing w:val="-1"/>
        </w:rPr>
        <w:t xml:space="preserve"> </w:t>
      </w:r>
      <w:r>
        <w:t>деятельность в</w:t>
      </w:r>
      <w:r>
        <w:rPr>
          <w:spacing w:val="-1"/>
        </w:rPr>
        <w:t xml:space="preserve"> </w:t>
      </w:r>
      <w:r>
        <w:t>общеобразовательной организации</w:t>
      </w:r>
      <w:r>
        <w:rPr>
          <w:spacing w:val="-2"/>
        </w:rPr>
        <w:t xml:space="preserve">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w:t>
      </w:r>
      <w:r>
        <w:rPr>
          <w:spacing w:val="40"/>
        </w:rPr>
        <w:t xml:space="preserve"> </w:t>
      </w:r>
      <w:r>
        <w:t>сфере</w:t>
      </w:r>
      <w:r>
        <w:rPr>
          <w:spacing w:val="40"/>
        </w:rPr>
        <w:t xml:space="preserve"> </w:t>
      </w:r>
      <w:r>
        <w:t>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829DB" w:rsidRDefault="00096074">
      <w:pPr>
        <w:pStyle w:val="a3"/>
        <w:spacing w:before="1"/>
        <w:ind w:left="739" w:right="304" w:firstLine="278"/>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E829DB" w:rsidRDefault="00096074">
      <w:pPr>
        <w:pStyle w:val="a3"/>
        <w:ind w:left="739" w:right="307"/>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E829DB" w:rsidRDefault="00096074">
      <w:pPr>
        <w:pStyle w:val="a3"/>
        <w:ind w:left="739" w:right="300" w:firstLine="799"/>
      </w:pPr>
      <w:r>
        <w:t>С учетом мировоззренческого, этнического, религиозного многообразия российского</w:t>
      </w:r>
      <w:r>
        <w:rPr>
          <w:spacing w:val="80"/>
        </w:rPr>
        <w:t xml:space="preserve"> </w:t>
      </w:r>
      <w:r>
        <w:t>общества ценностно-целевые основы воспитания обучающихся включают духовно-нравственные ценности культуры народов России, традиционных</w:t>
      </w:r>
      <w:r>
        <w:rPr>
          <w:spacing w:val="-15"/>
        </w:rPr>
        <w:t xml:space="preserve"> </w:t>
      </w:r>
      <w:r>
        <w:t>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E829DB" w:rsidRDefault="00096074">
      <w:pPr>
        <w:pStyle w:val="a3"/>
        <w:spacing w:before="1"/>
        <w:ind w:left="739" w:right="303" w:firstLine="799"/>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w:t>
      </w:r>
      <w:r>
        <w:rPr>
          <w:spacing w:val="80"/>
        </w:rPr>
        <w:t xml:space="preserve"> </w:t>
      </w:r>
      <w:r>
        <w:t>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829DB" w:rsidRDefault="00096074">
      <w:pPr>
        <w:pStyle w:val="2"/>
        <w:numPr>
          <w:ilvl w:val="1"/>
          <w:numId w:val="52"/>
        </w:numPr>
        <w:tabs>
          <w:tab w:val="left" w:pos="5582"/>
        </w:tabs>
        <w:spacing w:before="282"/>
        <w:ind w:left="5582" w:hanging="493"/>
        <w:jc w:val="left"/>
      </w:pPr>
      <w:r>
        <w:t>Цели</w:t>
      </w:r>
      <w:r>
        <w:rPr>
          <w:spacing w:val="-6"/>
        </w:rPr>
        <w:t xml:space="preserve"> </w:t>
      </w:r>
      <w:r>
        <w:t>и</w:t>
      </w:r>
      <w:r>
        <w:rPr>
          <w:spacing w:val="-7"/>
        </w:rPr>
        <w:t xml:space="preserve"> </w:t>
      </w:r>
      <w:r>
        <w:rPr>
          <w:spacing w:val="-2"/>
        </w:rPr>
        <w:t>задачи</w:t>
      </w:r>
    </w:p>
    <w:p w:rsidR="00E829DB" w:rsidRDefault="00E829DB">
      <w:pPr>
        <w:pStyle w:val="a3"/>
        <w:spacing w:before="73"/>
        <w:ind w:left="0"/>
        <w:jc w:val="left"/>
        <w:rPr>
          <w:b/>
          <w:sz w:val="28"/>
        </w:rPr>
      </w:pPr>
    </w:p>
    <w:p w:rsidR="00E829DB" w:rsidRDefault="00096074">
      <w:pPr>
        <w:pStyle w:val="a3"/>
        <w:tabs>
          <w:tab w:val="left" w:pos="3838"/>
          <w:tab w:val="left" w:pos="5470"/>
          <w:tab w:val="left" w:pos="8080"/>
          <w:tab w:val="left" w:pos="10269"/>
          <w:tab w:val="left" w:pos="11200"/>
        </w:tabs>
        <w:ind w:left="739" w:right="168"/>
        <w:jc w:val="left"/>
      </w:pPr>
      <w:r>
        <w:rPr>
          <w:spacing w:val="-2"/>
        </w:rPr>
        <w:t>Современный</w:t>
      </w:r>
      <w:r>
        <w:tab/>
      </w:r>
      <w:r>
        <w:rPr>
          <w:spacing w:val="-2"/>
        </w:rPr>
        <w:t>российский</w:t>
      </w:r>
      <w:r>
        <w:tab/>
      </w:r>
      <w:r>
        <w:rPr>
          <w:spacing w:val="-2"/>
        </w:rPr>
        <w:t>общенациональный</w:t>
      </w:r>
      <w:r>
        <w:tab/>
      </w:r>
      <w:r>
        <w:rPr>
          <w:spacing w:val="-2"/>
        </w:rPr>
        <w:t>воспитательный</w:t>
      </w:r>
      <w:r>
        <w:tab/>
      </w:r>
      <w:r>
        <w:rPr>
          <w:spacing w:val="-2"/>
        </w:rPr>
        <w:t>идеал</w:t>
      </w:r>
      <w:r>
        <w:tab/>
      </w:r>
      <w:r>
        <w:rPr>
          <w:spacing w:val="-10"/>
        </w:rPr>
        <w:t xml:space="preserve">– </w:t>
      </w:r>
      <w: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w:t>
      </w:r>
      <w:r>
        <w:rPr>
          <w:spacing w:val="-1"/>
        </w:rPr>
        <w:t xml:space="preserve"> </w:t>
      </w:r>
      <w:r>
        <w:t>и</w:t>
      </w:r>
      <w:r>
        <w:rPr>
          <w:spacing w:val="-3"/>
        </w:rPr>
        <w:t xml:space="preserve"> </w:t>
      </w:r>
      <w:r>
        <w:t>культурных</w:t>
      </w:r>
      <w:r>
        <w:rPr>
          <w:spacing w:val="-1"/>
        </w:rPr>
        <w:t xml:space="preserve"> </w:t>
      </w:r>
      <w:r>
        <w:t>традициях</w:t>
      </w:r>
      <w:r>
        <w:rPr>
          <w:spacing w:val="-1"/>
        </w:rPr>
        <w:t xml:space="preserve"> </w:t>
      </w:r>
      <w:r>
        <w:t>многонационального</w:t>
      </w:r>
      <w:r>
        <w:rPr>
          <w:spacing w:val="-7"/>
        </w:rPr>
        <w:t xml:space="preserve"> </w:t>
      </w:r>
      <w:r>
        <w:t>народа</w:t>
      </w:r>
      <w:r>
        <w:rPr>
          <w:spacing w:val="-5"/>
        </w:rPr>
        <w:t xml:space="preserve"> </w:t>
      </w:r>
      <w:r>
        <w:t>Российской</w:t>
      </w:r>
      <w:r>
        <w:rPr>
          <w:spacing w:val="-4"/>
        </w:rPr>
        <w:t xml:space="preserve"> </w:t>
      </w:r>
      <w:r>
        <w:t>Федерации.</w:t>
      </w:r>
      <w:r>
        <w:rPr>
          <w:spacing w:val="-4"/>
        </w:rPr>
        <w:t xml:space="preserve"> </w:t>
      </w:r>
      <w:r>
        <w:t>В</w:t>
      </w:r>
      <w:r>
        <w:rPr>
          <w:spacing w:val="-6"/>
        </w:rPr>
        <w:t xml:space="preserve"> </w:t>
      </w:r>
      <w:r>
        <w:t xml:space="preserve">соответствии с этим идеаломи нормативными правовыми актами Российской Федерации в сфере образования, </w:t>
      </w:r>
      <w:r>
        <w:rPr>
          <w:b/>
        </w:rPr>
        <w:t xml:space="preserve">цель воспитания </w:t>
      </w:r>
      <w:r>
        <w:t>обучающихся в школе: развитие личности, создание условий для самоопределения и социализации на</w:t>
      </w:r>
      <w:r>
        <w:rPr>
          <w:spacing w:val="-1"/>
        </w:rPr>
        <w:t xml:space="preserve"> </w:t>
      </w:r>
      <w:r>
        <w:t>основе</w:t>
      </w:r>
      <w:r>
        <w:rPr>
          <w:spacing w:val="-2"/>
        </w:rPr>
        <w:t xml:space="preserve"> </w:t>
      </w:r>
      <w:r>
        <w:t>социокультурных, духовно-</w:t>
      </w:r>
      <w:r>
        <w:rPr>
          <w:spacing w:val="-1"/>
        </w:rPr>
        <w:t xml:space="preserve"> </w:t>
      </w:r>
      <w:r>
        <w:t>нравственных ценностей и принятых в</w:t>
      </w:r>
      <w:r>
        <w:rPr>
          <w:spacing w:val="-1"/>
        </w:rPr>
        <w:t xml:space="preserve"> </w:t>
      </w:r>
      <w:r>
        <w:t>российском обществе правил и норм поведения в интересах человека, семьи, общества и государства;</w:t>
      </w:r>
    </w:p>
    <w:p w:rsidR="00E829DB" w:rsidRDefault="00096074">
      <w:pPr>
        <w:pStyle w:val="a3"/>
        <w:spacing w:before="240"/>
        <w:ind w:left="739" w:right="308" w:firstLine="540"/>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29DB" w:rsidRDefault="00E829DB">
      <w:pPr>
        <w:sectPr w:rsidR="00E829DB">
          <w:pgSz w:w="11920" w:h="16850"/>
          <w:pgMar w:top="840" w:right="260" w:bottom="1360" w:left="0" w:header="0" w:footer="1110" w:gutter="0"/>
          <w:cols w:space="720"/>
        </w:sectPr>
      </w:pPr>
    </w:p>
    <w:p w:rsidR="00E829DB" w:rsidRDefault="00096074">
      <w:pPr>
        <w:spacing w:before="73"/>
        <w:ind w:left="1841"/>
        <w:rPr>
          <w:sz w:val="28"/>
        </w:rPr>
      </w:pPr>
      <w:r>
        <w:rPr>
          <w:b/>
          <w:sz w:val="28"/>
        </w:rPr>
        <w:lastRenderedPageBreak/>
        <w:t>Задачами</w:t>
      </w:r>
      <w:r>
        <w:rPr>
          <w:b/>
          <w:spacing w:val="-7"/>
          <w:sz w:val="28"/>
        </w:rPr>
        <w:t xml:space="preserve"> </w:t>
      </w:r>
      <w:r>
        <w:rPr>
          <w:b/>
          <w:sz w:val="28"/>
        </w:rPr>
        <w:t>воспитания</w:t>
      </w:r>
      <w:r>
        <w:rPr>
          <w:b/>
          <w:spacing w:val="-6"/>
          <w:sz w:val="28"/>
        </w:rPr>
        <w:t xml:space="preserve"> </w:t>
      </w:r>
      <w:r>
        <w:rPr>
          <w:sz w:val="28"/>
        </w:rPr>
        <w:t>обучающихся</w:t>
      </w:r>
      <w:r>
        <w:rPr>
          <w:spacing w:val="-5"/>
          <w:sz w:val="28"/>
        </w:rPr>
        <w:t xml:space="preserve"> </w:t>
      </w:r>
      <w:r>
        <w:rPr>
          <w:sz w:val="28"/>
        </w:rPr>
        <w:t>в</w:t>
      </w:r>
      <w:r>
        <w:rPr>
          <w:spacing w:val="-9"/>
          <w:sz w:val="28"/>
        </w:rPr>
        <w:t xml:space="preserve"> </w:t>
      </w:r>
      <w:r>
        <w:rPr>
          <w:sz w:val="28"/>
        </w:rPr>
        <w:t>школе</w:t>
      </w:r>
      <w:r>
        <w:rPr>
          <w:spacing w:val="-6"/>
          <w:sz w:val="28"/>
        </w:rPr>
        <w:t xml:space="preserve"> </w:t>
      </w:r>
      <w:r>
        <w:rPr>
          <w:spacing w:val="-2"/>
          <w:sz w:val="28"/>
        </w:rPr>
        <w:t>являются:</w:t>
      </w:r>
    </w:p>
    <w:p w:rsidR="00E829DB" w:rsidRDefault="00096074">
      <w:pPr>
        <w:pStyle w:val="a3"/>
        <w:spacing w:before="3"/>
        <w:ind w:left="1493" w:firstLine="72"/>
        <w:jc w:val="left"/>
      </w:pPr>
      <w:r>
        <w:t>усвоение ими знаний, норм, духовно-нравственных ценностей, традиций, которые выработало российское общество (социально значимых знаний);</w:t>
      </w:r>
    </w:p>
    <w:p w:rsidR="00E829DB" w:rsidRDefault="00096074">
      <w:pPr>
        <w:pStyle w:val="a4"/>
        <w:numPr>
          <w:ilvl w:val="0"/>
          <w:numId w:val="53"/>
        </w:numPr>
        <w:tabs>
          <w:tab w:val="left" w:pos="2001"/>
        </w:tabs>
        <w:spacing w:before="1"/>
        <w:ind w:right="310" w:firstLine="566"/>
        <w:rPr>
          <w:sz w:val="28"/>
        </w:rPr>
      </w:pPr>
      <w:r>
        <w:rPr>
          <w:sz w:val="28"/>
        </w:rPr>
        <w:t>формирование и развитие позитивных личностных отношений к этим нормам, ценностям, традициям (их освоение, принятие);</w:t>
      </w:r>
    </w:p>
    <w:p w:rsidR="00E829DB" w:rsidRDefault="00096074">
      <w:pPr>
        <w:pStyle w:val="a4"/>
        <w:numPr>
          <w:ilvl w:val="0"/>
          <w:numId w:val="53"/>
        </w:numPr>
        <w:tabs>
          <w:tab w:val="left" w:pos="2001"/>
        </w:tabs>
        <w:ind w:right="305" w:firstLine="566"/>
        <w:rPr>
          <w:sz w:val="28"/>
        </w:rPr>
      </w:pPr>
      <w:r>
        <w:rPr>
          <w:sz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829DB" w:rsidRDefault="00096074">
      <w:pPr>
        <w:ind w:left="1853" w:right="306" w:hanging="360"/>
        <w:jc w:val="both"/>
        <w:rPr>
          <w:sz w:val="28"/>
        </w:rPr>
      </w:pPr>
      <w:r>
        <w:rPr>
          <w:rFonts w:ascii="Symbol" w:hAnsi="Symbol"/>
          <w:sz w:val="28"/>
        </w:rPr>
        <w:t></w:t>
      </w:r>
      <w:r>
        <w:rPr>
          <w:sz w:val="28"/>
        </w:rPr>
        <w:t xml:space="preserve"> достижение</w:t>
      </w:r>
      <w:r>
        <w:rPr>
          <w:spacing w:val="40"/>
          <w:sz w:val="28"/>
        </w:rPr>
        <w:t xml:space="preserve"> </w:t>
      </w:r>
      <w:r>
        <w:rPr>
          <w:sz w:val="28"/>
        </w:rPr>
        <w:t>личностных</w:t>
      </w:r>
      <w:r>
        <w:rPr>
          <w:spacing w:val="40"/>
          <w:sz w:val="28"/>
        </w:rPr>
        <w:t xml:space="preserve"> </w:t>
      </w:r>
      <w:r>
        <w:rPr>
          <w:sz w:val="28"/>
        </w:rPr>
        <w:t>результатов</w:t>
      </w:r>
      <w:r>
        <w:rPr>
          <w:spacing w:val="40"/>
          <w:sz w:val="28"/>
        </w:rPr>
        <w:t xml:space="preserve"> </w:t>
      </w:r>
      <w:r>
        <w:rPr>
          <w:sz w:val="28"/>
        </w:rPr>
        <w:t>освоения</w:t>
      </w:r>
      <w:r>
        <w:rPr>
          <w:spacing w:val="40"/>
          <w:sz w:val="28"/>
        </w:rPr>
        <w:t xml:space="preserve"> </w:t>
      </w:r>
      <w:r>
        <w:rPr>
          <w:sz w:val="28"/>
        </w:rPr>
        <w:t>общеобразовательных программ в соответствии с ФГОС НОО, ООО.</w:t>
      </w:r>
    </w:p>
    <w:p w:rsidR="00E829DB" w:rsidRDefault="00096074">
      <w:pPr>
        <w:pStyle w:val="2"/>
        <w:numPr>
          <w:ilvl w:val="1"/>
          <w:numId w:val="52"/>
        </w:numPr>
        <w:tabs>
          <w:tab w:val="left" w:pos="1493"/>
          <w:tab w:val="left" w:pos="1932"/>
          <w:tab w:val="left" w:pos="3783"/>
          <w:tab w:val="left" w:pos="5508"/>
          <w:tab w:val="left" w:pos="6913"/>
          <w:tab w:val="left" w:pos="9126"/>
        </w:tabs>
        <w:spacing w:before="240"/>
        <w:ind w:left="1493" w:right="330" w:hanging="360"/>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образовательных </w:t>
      </w:r>
      <w:r>
        <w:t>программ включают:</w:t>
      </w:r>
    </w:p>
    <w:p w:rsidR="00E829DB" w:rsidRDefault="00096074">
      <w:pPr>
        <w:pStyle w:val="a4"/>
        <w:numPr>
          <w:ilvl w:val="2"/>
          <w:numId w:val="52"/>
        </w:numPr>
        <w:tabs>
          <w:tab w:val="left" w:pos="1843"/>
        </w:tabs>
        <w:spacing w:line="329" w:lineRule="exact"/>
        <w:ind w:left="1843" w:hanging="355"/>
        <w:jc w:val="left"/>
        <w:rPr>
          <w:sz w:val="28"/>
        </w:rPr>
      </w:pPr>
      <w:r>
        <w:rPr>
          <w:sz w:val="28"/>
        </w:rPr>
        <w:t>осознание</w:t>
      </w:r>
      <w:r>
        <w:rPr>
          <w:spacing w:val="-18"/>
          <w:sz w:val="28"/>
        </w:rPr>
        <w:t xml:space="preserve"> </w:t>
      </w:r>
      <w:r>
        <w:rPr>
          <w:sz w:val="28"/>
        </w:rPr>
        <w:t>российской</w:t>
      </w:r>
      <w:r>
        <w:rPr>
          <w:spacing w:val="-13"/>
          <w:sz w:val="28"/>
        </w:rPr>
        <w:t xml:space="preserve"> </w:t>
      </w:r>
      <w:r>
        <w:rPr>
          <w:sz w:val="28"/>
        </w:rPr>
        <w:t>гражданской</w:t>
      </w:r>
      <w:r>
        <w:rPr>
          <w:spacing w:val="-14"/>
          <w:sz w:val="28"/>
        </w:rPr>
        <w:t xml:space="preserve"> </w:t>
      </w:r>
      <w:r>
        <w:rPr>
          <w:spacing w:val="-2"/>
          <w:sz w:val="28"/>
        </w:rPr>
        <w:t>идентичности;</w:t>
      </w:r>
    </w:p>
    <w:p w:rsidR="00E829DB" w:rsidRDefault="00096074">
      <w:pPr>
        <w:pStyle w:val="a4"/>
        <w:numPr>
          <w:ilvl w:val="2"/>
          <w:numId w:val="52"/>
        </w:numPr>
        <w:tabs>
          <w:tab w:val="left" w:pos="1843"/>
        </w:tabs>
        <w:ind w:left="1843" w:hanging="355"/>
        <w:jc w:val="left"/>
        <w:rPr>
          <w:sz w:val="28"/>
        </w:rPr>
      </w:pPr>
      <w:r>
        <w:rPr>
          <w:sz w:val="28"/>
        </w:rPr>
        <w:t>сформированность</w:t>
      </w:r>
      <w:r>
        <w:rPr>
          <w:spacing w:val="-20"/>
          <w:sz w:val="28"/>
        </w:rPr>
        <w:t xml:space="preserve"> </w:t>
      </w:r>
      <w:r>
        <w:rPr>
          <w:sz w:val="28"/>
        </w:rPr>
        <w:t>ценностей</w:t>
      </w:r>
      <w:r>
        <w:rPr>
          <w:spacing w:val="-12"/>
          <w:sz w:val="28"/>
        </w:rPr>
        <w:t xml:space="preserve"> </w:t>
      </w:r>
      <w:r>
        <w:rPr>
          <w:sz w:val="28"/>
        </w:rPr>
        <w:t>самостоятельности</w:t>
      </w:r>
      <w:r>
        <w:rPr>
          <w:spacing w:val="-9"/>
          <w:sz w:val="28"/>
        </w:rPr>
        <w:t xml:space="preserve"> </w:t>
      </w:r>
      <w:r>
        <w:rPr>
          <w:sz w:val="28"/>
        </w:rPr>
        <w:t>и</w:t>
      </w:r>
      <w:r>
        <w:rPr>
          <w:spacing w:val="-14"/>
          <w:sz w:val="28"/>
        </w:rPr>
        <w:t xml:space="preserve"> </w:t>
      </w:r>
      <w:r>
        <w:rPr>
          <w:spacing w:val="-2"/>
          <w:sz w:val="28"/>
        </w:rPr>
        <w:t>инициативы;</w:t>
      </w:r>
    </w:p>
    <w:p w:rsidR="00E829DB" w:rsidRDefault="00096074">
      <w:pPr>
        <w:pStyle w:val="a4"/>
        <w:numPr>
          <w:ilvl w:val="2"/>
          <w:numId w:val="52"/>
        </w:numPr>
        <w:tabs>
          <w:tab w:val="left" w:pos="1842"/>
          <w:tab w:val="left" w:pos="1846"/>
        </w:tabs>
        <w:spacing w:before="7"/>
        <w:ind w:right="333"/>
        <w:jc w:val="left"/>
        <w:rPr>
          <w:sz w:val="28"/>
        </w:rPr>
      </w:pPr>
      <w:r>
        <w:rPr>
          <w:sz w:val="28"/>
        </w:rPr>
        <w:t xml:space="preserve">готовность обучающихся к саморазвитию, самостоятельности и личностному </w:t>
      </w:r>
      <w:r>
        <w:rPr>
          <w:spacing w:val="-2"/>
          <w:sz w:val="28"/>
        </w:rPr>
        <w:t>самоопределению;</w:t>
      </w:r>
    </w:p>
    <w:p w:rsidR="00E829DB" w:rsidRDefault="00096074">
      <w:pPr>
        <w:pStyle w:val="a4"/>
        <w:numPr>
          <w:ilvl w:val="2"/>
          <w:numId w:val="52"/>
        </w:numPr>
        <w:tabs>
          <w:tab w:val="left" w:pos="1843"/>
        </w:tabs>
        <w:spacing w:line="336" w:lineRule="exact"/>
        <w:ind w:left="1843" w:hanging="355"/>
        <w:jc w:val="left"/>
        <w:rPr>
          <w:sz w:val="28"/>
        </w:rPr>
      </w:pPr>
      <w:r>
        <w:rPr>
          <w:sz w:val="28"/>
        </w:rPr>
        <w:t>наличие</w:t>
      </w:r>
      <w:r>
        <w:rPr>
          <w:spacing w:val="-14"/>
          <w:sz w:val="28"/>
        </w:rPr>
        <w:t xml:space="preserve"> </w:t>
      </w:r>
      <w:r>
        <w:rPr>
          <w:sz w:val="28"/>
        </w:rPr>
        <w:t>мотивации</w:t>
      </w:r>
      <w:r>
        <w:rPr>
          <w:spacing w:val="-12"/>
          <w:sz w:val="28"/>
        </w:rPr>
        <w:t xml:space="preserve"> </w:t>
      </w:r>
      <w:r>
        <w:rPr>
          <w:sz w:val="28"/>
        </w:rPr>
        <w:t>к</w:t>
      </w:r>
      <w:r>
        <w:rPr>
          <w:spacing w:val="-10"/>
          <w:sz w:val="28"/>
        </w:rPr>
        <w:t xml:space="preserve"> </w:t>
      </w:r>
      <w:r>
        <w:rPr>
          <w:sz w:val="28"/>
        </w:rPr>
        <w:t>целенаправленной</w:t>
      </w:r>
      <w:r>
        <w:rPr>
          <w:spacing w:val="-12"/>
          <w:sz w:val="28"/>
        </w:rPr>
        <w:t xml:space="preserve"> </w:t>
      </w:r>
      <w:r>
        <w:rPr>
          <w:sz w:val="28"/>
        </w:rPr>
        <w:t>социально</w:t>
      </w:r>
      <w:r>
        <w:rPr>
          <w:spacing w:val="-8"/>
          <w:sz w:val="28"/>
        </w:rPr>
        <w:t xml:space="preserve"> </w:t>
      </w:r>
      <w:r>
        <w:rPr>
          <w:sz w:val="28"/>
        </w:rPr>
        <w:t>значимой</w:t>
      </w:r>
      <w:r>
        <w:rPr>
          <w:spacing w:val="-8"/>
          <w:sz w:val="28"/>
        </w:rPr>
        <w:t xml:space="preserve"> </w:t>
      </w:r>
      <w:r>
        <w:rPr>
          <w:spacing w:val="-2"/>
          <w:sz w:val="28"/>
        </w:rPr>
        <w:t>деятельности;</w:t>
      </w:r>
    </w:p>
    <w:p w:rsidR="00E829DB" w:rsidRDefault="00096074">
      <w:pPr>
        <w:pStyle w:val="a4"/>
        <w:numPr>
          <w:ilvl w:val="2"/>
          <w:numId w:val="52"/>
        </w:numPr>
        <w:tabs>
          <w:tab w:val="left" w:pos="1842"/>
          <w:tab w:val="left" w:pos="1846"/>
        </w:tabs>
        <w:spacing w:before="5"/>
        <w:ind w:right="690"/>
        <w:jc w:val="left"/>
        <w:rPr>
          <w:sz w:val="28"/>
        </w:rPr>
      </w:pPr>
      <w:r>
        <w:rPr>
          <w:sz w:val="28"/>
        </w:rPr>
        <w:t>сформированность</w:t>
      </w:r>
      <w:r>
        <w:rPr>
          <w:spacing w:val="40"/>
          <w:sz w:val="28"/>
        </w:rPr>
        <w:t xml:space="preserve"> </w:t>
      </w:r>
      <w:r>
        <w:rPr>
          <w:sz w:val="28"/>
        </w:rPr>
        <w:t>внутренней позиции</w:t>
      </w:r>
      <w:r>
        <w:rPr>
          <w:spacing w:val="-3"/>
          <w:sz w:val="28"/>
        </w:rPr>
        <w:t xml:space="preserve"> </w:t>
      </w:r>
      <w:r>
        <w:rPr>
          <w:sz w:val="28"/>
        </w:rPr>
        <w:t>личности как особого</w:t>
      </w:r>
      <w:r>
        <w:rPr>
          <w:spacing w:val="-1"/>
          <w:sz w:val="28"/>
        </w:rPr>
        <w:t xml:space="preserve"> </w:t>
      </w:r>
      <w:r>
        <w:rPr>
          <w:sz w:val="28"/>
        </w:rPr>
        <w:t>ценностного отношения к себе, окружающим людям и жизни в целом.</w:t>
      </w:r>
    </w:p>
    <w:p w:rsidR="00E829DB" w:rsidRDefault="00096074">
      <w:pPr>
        <w:pStyle w:val="a3"/>
        <w:spacing w:before="317"/>
        <w:ind w:left="739" w:right="305" w:firstLine="557"/>
      </w:pPr>
      <w: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w:t>
      </w:r>
      <w:r>
        <w:rPr>
          <w:spacing w:val="-1"/>
        </w:rPr>
        <w:t xml:space="preserve"> </w:t>
      </w:r>
      <w:r>
        <w:t>ценностями,</w:t>
      </w:r>
      <w:r>
        <w:rPr>
          <w:spacing w:val="-2"/>
        </w:rPr>
        <w:t xml:space="preserve"> </w:t>
      </w:r>
      <w:r>
        <w:t>принятыми</w:t>
      </w:r>
      <w:r>
        <w:rPr>
          <w:spacing w:val="-4"/>
        </w:rPr>
        <w:t xml:space="preserve"> </w:t>
      </w:r>
      <w:r>
        <w:t>в обществе правилами и нормами поведения, и способствуют процессам самопознания, самовоспитания и</w:t>
      </w:r>
      <w:r>
        <w:rPr>
          <w:spacing w:val="-2"/>
        </w:rPr>
        <w:t xml:space="preserve"> </w:t>
      </w:r>
      <w:r>
        <w:t>саморазвития,</w:t>
      </w:r>
      <w:r>
        <w:rPr>
          <w:spacing w:val="-2"/>
        </w:rPr>
        <w:t xml:space="preserve"> </w:t>
      </w:r>
      <w:r>
        <w:t>развития</w:t>
      </w:r>
      <w:r>
        <w:rPr>
          <w:spacing w:val="-2"/>
        </w:rPr>
        <w:t xml:space="preserve"> </w:t>
      </w:r>
      <w:r>
        <w:t>внутренней</w:t>
      </w:r>
      <w:r>
        <w:rPr>
          <w:spacing w:val="-1"/>
        </w:rPr>
        <w:t xml:space="preserve"> </w:t>
      </w:r>
      <w:r>
        <w:t>позиции</w:t>
      </w:r>
      <w:r>
        <w:rPr>
          <w:spacing w:val="-4"/>
        </w:rPr>
        <w:t xml:space="preserve"> </w:t>
      </w:r>
      <w:r>
        <w:t>личности,</w:t>
      </w:r>
      <w:r>
        <w:rPr>
          <w:spacing w:val="-2"/>
        </w:rPr>
        <w:t xml:space="preserve"> </w:t>
      </w:r>
      <w:r>
        <w:t>патриотизма,</w:t>
      </w:r>
      <w:r>
        <w:rPr>
          <w:spacing w:val="-2"/>
        </w:rPr>
        <w:t xml:space="preserve"> </w:t>
      </w:r>
      <w:r>
        <w:t>гражданственности,</w:t>
      </w:r>
      <w:r>
        <w:rPr>
          <w:spacing w:val="-1"/>
        </w:rPr>
        <w:t xml:space="preserve"> </w:t>
      </w:r>
      <w:r>
        <w:t>уважения</w:t>
      </w:r>
      <w:r>
        <w:rPr>
          <w:spacing w:val="-3"/>
        </w:rPr>
        <w:t xml:space="preserve"> </w:t>
      </w:r>
      <w:r>
        <w:t>к памяти защитников Отечества и подвигам Героев Отечества и старшему поколению, закону и правопорядку,</w:t>
      </w:r>
      <w:r>
        <w:rPr>
          <w:spacing w:val="40"/>
        </w:rPr>
        <w:t xml:space="preserve"> </w:t>
      </w:r>
      <w:r>
        <w:t>труду,</w:t>
      </w:r>
      <w:r>
        <w:rPr>
          <w:spacing w:val="40"/>
        </w:rPr>
        <w:t xml:space="preserve"> </w:t>
      </w:r>
      <w:r>
        <w:t>взаимного</w:t>
      </w:r>
    </w:p>
    <w:p w:rsidR="00E829DB" w:rsidRDefault="00096074">
      <w:pPr>
        <w:pStyle w:val="a3"/>
        <w:spacing w:before="3"/>
        <w:ind w:left="739" w:right="308" w:firstLine="557"/>
      </w:pPr>
      <w:r>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829DB" w:rsidRDefault="00096074">
      <w:pPr>
        <w:pStyle w:val="a3"/>
        <w:spacing w:before="240"/>
        <w:ind w:left="739" w:right="294" w:firstLine="550"/>
      </w:pPr>
      <w:r>
        <w:t>Воспитательная деятельность в образовательной организации планируется и</w:t>
      </w:r>
      <w:r>
        <w:rPr>
          <w:spacing w:val="-15"/>
        </w:rPr>
        <w:t xml:space="preserve"> </w:t>
      </w:r>
      <w:r>
        <w:t>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829DB" w:rsidRDefault="00096074">
      <w:pPr>
        <w:pStyle w:val="4"/>
        <w:numPr>
          <w:ilvl w:val="1"/>
          <w:numId w:val="52"/>
        </w:numPr>
        <w:tabs>
          <w:tab w:val="left" w:pos="4842"/>
        </w:tabs>
        <w:spacing w:before="275"/>
        <w:ind w:left="4842" w:hanging="490"/>
        <w:jc w:val="both"/>
      </w:pPr>
      <w:r>
        <w:t>Направления</w:t>
      </w:r>
      <w:r>
        <w:rPr>
          <w:spacing w:val="-10"/>
        </w:rPr>
        <w:t xml:space="preserve"> </w:t>
      </w:r>
      <w:r>
        <w:rPr>
          <w:spacing w:val="-2"/>
        </w:rPr>
        <w:t>воспитания</w:t>
      </w:r>
    </w:p>
    <w:p w:rsidR="00E829DB" w:rsidRDefault="00096074">
      <w:pPr>
        <w:pStyle w:val="a3"/>
        <w:spacing w:before="4"/>
        <w:ind w:left="739" w:right="311" w:firstLine="619"/>
      </w:pPr>
      <w:r>
        <w:t>Программа реализуется в единстве учебной и воспитательной деятельности школы в соответствии с ФГОС по направлениям воспитания:</w:t>
      </w:r>
    </w:p>
    <w:p w:rsidR="00E829DB" w:rsidRDefault="00096074">
      <w:pPr>
        <w:pStyle w:val="a4"/>
        <w:numPr>
          <w:ilvl w:val="0"/>
          <w:numId w:val="51"/>
        </w:numPr>
        <w:tabs>
          <w:tab w:val="left" w:pos="1324"/>
        </w:tabs>
        <w:spacing w:before="3" w:line="237" w:lineRule="auto"/>
        <w:ind w:right="295" w:firstLine="0"/>
        <w:rPr>
          <w:b/>
          <w:sz w:val="28"/>
        </w:rPr>
      </w:pPr>
      <w:r>
        <w:rPr>
          <w:b/>
          <w:sz w:val="24"/>
        </w:rPr>
        <w:t>гражданское воспитание</w:t>
      </w:r>
      <w:r>
        <w:rPr>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E829DB" w:rsidRDefault="00096074">
      <w:pPr>
        <w:pStyle w:val="a4"/>
        <w:numPr>
          <w:ilvl w:val="0"/>
          <w:numId w:val="51"/>
        </w:numPr>
        <w:tabs>
          <w:tab w:val="left" w:pos="1133"/>
          <w:tab w:val="left" w:pos="1237"/>
        </w:tabs>
        <w:spacing w:before="2" w:line="237" w:lineRule="auto"/>
        <w:ind w:right="297" w:hanging="78"/>
        <w:rPr>
          <w:b/>
          <w:sz w:val="28"/>
        </w:rPr>
      </w:pPr>
      <w:r>
        <w:rPr>
          <w:b/>
          <w:sz w:val="24"/>
        </w:rPr>
        <w:t xml:space="preserve">патриотическое воспитание </w:t>
      </w:r>
      <w:r>
        <w:rPr>
          <w:sz w:val="24"/>
        </w:rPr>
        <w:t>–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w:t>
      </w:r>
      <w:r>
        <w:rPr>
          <w:spacing w:val="34"/>
          <w:sz w:val="24"/>
        </w:rPr>
        <w:t xml:space="preserve"> </w:t>
      </w:r>
      <w:r>
        <w:rPr>
          <w:sz w:val="24"/>
        </w:rPr>
        <w:t>общешкольных</w:t>
      </w:r>
      <w:r>
        <w:rPr>
          <w:spacing w:val="39"/>
          <w:sz w:val="24"/>
        </w:rPr>
        <w:t xml:space="preserve"> </w:t>
      </w:r>
      <w:r>
        <w:rPr>
          <w:sz w:val="24"/>
        </w:rPr>
        <w:t>ключевых</w:t>
      </w:r>
      <w:r>
        <w:rPr>
          <w:spacing w:val="38"/>
          <w:sz w:val="24"/>
        </w:rPr>
        <w:t xml:space="preserve"> </w:t>
      </w:r>
      <w:r>
        <w:rPr>
          <w:sz w:val="24"/>
        </w:rPr>
        <w:t>дел</w:t>
      </w:r>
      <w:r>
        <w:rPr>
          <w:spacing w:val="36"/>
          <w:sz w:val="24"/>
        </w:rPr>
        <w:t xml:space="preserve"> </w:t>
      </w:r>
      <w:r>
        <w:rPr>
          <w:sz w:val="24"/>
        </w:rPr>
        <w:t>к</w:t>
      </w:r>
      <w:r>
        <w:rPr>
          <w:spacing w:val="34"/>
          <w:sz w:val="24"/>
        </w:rPr>
        <w:t xml:space="preserve"> </w:t>
      </w:r>
      <w:r>
        <w:rPr>
          <w:sz w:val="24"/>
        </w:rPr>
        <w:t>Дню</w:t>
      </w:r>
      <w:r>
        <w:rPr>
          <w:spacing w:val="36"/>
          <w:sz w:val="24"/>
        </w:rPr>
        <w:t xml:space="preserve"> </w:t>
      </w:r>
      <w:r>
        <w:rPr>
          <w:sz w:val="24"/>
        </w:rPr>
        <w:t>защитников</w:t>
      </w:r>
      <w:r>
        <w:rPr>
          <w:spacing w:val="34"/>
          <w:sz w:val="24"/>
        </w:rPr>
        <w:t xml:space="preserve"> </w:t>
      </w:r>
      <w:r>
        <w:rPr>
          <w:sz w:val="24"/>
        </w:rPr>
        <w:t>Отчества,</w:t>
      </w:r>
      <w:r>
        <w:rPr>
          <w:spacing w:val="35"/>
          <w:sz w:val="24"/>
        </w:rPr>
        <w:t xml:space="preserve"> </w:t>
      </w:r>
      <w:r>
        <w:rPr>
          <w:sz w:val="24"/>
        </w:rPr>
        <w:t>Дням</w:t>
      </w:r>
      <w:r>
        <w:rPr>
          <w:spacing w:val="34"/>
          <w:sz w:val="24"/>
        </w:rPr>
        <w:t xml:space="preserve"> </w:t>
      </w:r>
      <w:r>
        <w:rPr>
          <w:sz w:val="24"/>
        </w:rPr>
        <w:t>воинской</w:t>
      </w:r>
      <w:r>
        <w:rPr>
          <w:spacing w:val="33"/>
          <w:sz w:val="24"/>
        </w:rPr>
        <w:t xml:space="preserve"> </w:t>
      </w:r>
      <w:r>
        <w:rPr>
          <w:sz w:val="24"/>
        </w:rPr>
        <w:t>славы,</w:t>
      </w:r>
    </w:p>
    <w:p w:rsidR="00E829DB" w:rsidRDefault="00E829DB">
      <w:pPr>
        <w:spacing w:line="237" w:lineRule="auto"/>
        <w:jc w:val="both"/>
        <w:rPr>
          <w:sz w:val="28"/>
        </w:rPr>
        <w:sectPr w:rsidR="00E829DB">
          <w:pgSz w:w="11920" w:h="16850"/>
          <w:pgMar w:top="1040" w:right="260" w:bottom="1300" w:left="0" w:header="0" w:footer="1110" w:gutter="0"/>
          <w:cols w:space="720"/>
        </w:sectPr>
      </w:pPr>
    </w:p>
    <w:p w:rsidR="00E829DB" w:rsidRDefault="00096074">
      <w:pPr>
        <w:pStyle w:val="a3"/>
        <w:spacing w:before="78"/>
        <w:ind w:left="1133"/>
      </w:pPr>
      <w:r>
        <w:lastRenderedPageBreak/>
        <w:t>Дню</w:t>
      </w:r>
      <w:r>
        <w:rPr>
          <w:spacing w:val="-5"/>
        </w:rPr>
        <w:t xml:space="preserve"> </w:t>
      </w:r>
      <w:r>
        <w:t>Победы,</w:t>
      </w:r>
      <w:r>
        <w:rPr>
          <w:spacing w:val="-2"/>
        </w:rPr>
        <w:t xml:space="preserve"> </w:t>
      </w:r>
      <w:r>
        <w:t>Дню</w:t>
      </w:r>
      <w:r>
        <w:rPr>
          <w:spacing w:val="-2"/>
        </w:rPr>
        <w:t xml:space="preserve"> </w:t>
      </w:r>
      <w:r>
        <w:t>освобождения</w:t>
      </w:r>
      <w:r>
        <w:rPr>
          <w:spacing w:val="-3"/>
        </w:rPr>
        <w:t xml:space="preserve"> </w:t>
      </w:r>
      <w:r>
        <w:t>от немецко</w:t>
      </w:r>
      <w:r>
        <w:rPr>
          <w:spacing w:val="-1"/>
        </w:rPr>
        <w:t xml:space="preserve"> </w:t>
      </w:r>
      <w:r>
        <w:t>–</w:t>
      </w:r>
      <w:r>
        <w:rPr>
          <w:spacing w:val="-6"/>
        </w:rPr>
        <w:t xml:space="preserve"> </w:t>
      </w:r>
      <w:r>
        <w:t>фашистских захватчиков</w:t>
      </w:r>
      <w:r>
        <w:rPr>
          <w:spacing w:val="-4"/>
        </w:rPr>
        <w:t xml:space="preserve"> </w:t>
      </w:r>
      <w:r>
        <w:t>и</w:t>
      </w:r>
      <w:r>
        <w:rPr>
          <w:spacing w:val="-4"/>
        </w:rPr>
        <w:t xml:space="preserve"> </w:t>
      </w:r>
      <w:r>
        <w:rPr>
          <w:spacing w:val="-2"/>
        </w:rPr>
        <w:t>другие);</w:t>
      </w:r>
    </w:p>
    <w:p w:rsidR="00E829DB" w:rsidRDefault="00096074">
      <w:pPr>
        <w:pStyle w:val="a4"/>
        <w:numPr>
          <w:ilvl w:val="0"/>
          <w:numId w:val="51"/>
        </w:numPr>
        <w:tabs>
          <w:tab w:val="left" w:pos="1133"/>
          <w:tab w:val="left" w:pos="1225"/>
        </w:tabs>
        <w:spacing w:before="4" w:line="237" w:lineRule="auto"/>
        <w:ind w:right="298" w:hanging="78"/>
        <w:rPr>
          <w:b/>
          <w:sz w:val="28"/>
        </w:rPr>
      </w:pPr>
      <w:r>
        <w:rPr>
          <w:b/>
          <w:sz w:val="24"/>
        </w:rPr>
        <w:t xml:space="preserve">духовно-нравственное воспитание </w:t>
      </w:r>
      <w:r>
        <w:rPr>
          <w:sz w:val="24"/>
        </w:rPr>
        <w:t>обучающихся на основе духовно-нравственной культуры народов России, традиционных религий народов России, формирование традиционных</w:t>
      </w:r>
      <w:r>
        <w:rPr>
          <w:spacing w:val="80"/>
          <w:sz w:val="24"/>
        </w:rPr>
        <w:t xml:space="preserve"> </w:t>
      </w:r>
      <w:r>
        <w:rPr>
          <w:sz w:val="24"/>
        </w:rPr>
        <w:t>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(организуется помощь детям войны и ветеранам педагогического труда, бойцам РФ</w:t>
      </w:r>
      <w:r>
        <w:rPr>
          <w:spacing w:val="40"/>
          <w:sz w:val="24"/>
        </w:rPr>
        <w:t xml:space="preserve"> </w:t>
      </w:r>
      <w:r>
        <w:rPr>
          <w:sz w:val="24"/>
        </w:rPr>
        <w:t>специальной операции на Украине);</w:t>
      </w:r>
    </w:p>
    <w:p w:rsidR="00E829DB" w:rsidRDefault="00096074">
      <w:pPr>
        <w:pStyle w:val="a4"/>
        <w:numPr>
          <w:ilvl w:val="0"/>
          <w:numId w:val="51"/>
        </w:numPr>
        <w:tabs>
          <w:tab w:val="left" w:pos="1133"/>
          <w:tab w:val="left" w:pos="1458"/>
        </w:tabs>
        <w:spacing w:before="10" w:line="235" w:lineRule="auto"/>
        <w:ind w:right="306" w:hanging="217"/>
        <w:rPr>
          <w:b/>
          <w:sz w:val="28"/>
        </w:rPr>
      </w:pPr>
      <w:r>
        <w:rPr>
          <w:b/>
          <w:sz w:val="24"/>
        </w:rPr>
        <w:tab/>
        <w:t>эстетическое воспитание</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w:t>
      </w:r>
    </w:p>
    <w:p w:rsidR="00E829DB" w:rsidRDefault="00096074">
      <w:pPr>
        <w:pStyle w:val="a4"/>
        <w:numPr>
          <w:ilvl w:val="0"/>
          <w:numId w:val="51"/>
        </w:numPr>
        <w:tabs>
          <w:tab w:val="left" w:pos="1133"/>
          <w:tab w:val="left" w:pos="1458"/>
        </w:tabs>
        <w:spacing w:before="7" w:line="237" w:lineRule="auto"/>
        <w:ind w:right="303" w:hanging="217"/>
        <w:rPr>
          <w:b/>
          <w:sz w:val="28"/>
        </w:rPr>
      </w:pPr>
      <w:r>
        <w:rPr>
          <w:b/>
          <w:sz w:val="24"/>
        </w:rPr>
        <w:tab/>
        <w:t>физическое воспитание</w:t>
      </w:r>
      <w:r>
        <w:rPr>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w:t>
      </w:r>
    </w:p>
    <w:p w:rsidR="00E829DB" w:rsidRDefault="00096074">
      <w:pPr>
        <w:pStyle w:val="a4"/>
        <w:numPr>
          <w:ilvl w:val="0"/>
          <w:numId w:val="51"/>
        </w:numPr>
        <w:tabs>
          <w:tab w:val="left" w:pos="937"/>
        </w:tabs>
        <w:spacing w:before="4"/>
        <w:ind w:left="739" w:right="296" w:firstLine="0"/>
        <w:rPr>
          <w:sz w:val="24"/>
        </w:rPr>
      </w:pPr>
      <w:r>
        <w:rPr>
          <w:b/>
          <w:sz w:val="24"/>
        </w:rPr>
        <w:t>трудовое воспитание</w:t>
      </w:r>
      <w:r>
        <w:rPr>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E829DB" w:rsidRDefault="00096074">
      <w:pPr>
        <w:pStyle w:val="a3"/>
        <w:ind w:left="739" w:right="298"/>
      </w:pPr>
      <w:r>
        <w:rPr>
          <w:b/>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w:t>
      </w:r>
      <w:r>
        <w:rPr>
          <w:spacing w:val="26"/>
        </w:rPr>
        <w:t xml:space="preserve"> </w:t>
      </w:r>
      <w:r>
        <w:t>охраны</w:t>
      </w:r>
      <w:r>
        <w:rPr>
          <w:spacing w:val="25"/>
        </w:rPr>
        <w:t xml:space="preserve"> </w:t>
      </w:r>
      <w:r>
        <w:t>и</w:t>
      </w:r>
      <w:r>
        <w:rPr>
          <w:spacing w:val="26"/>
        </w:rPr>
        <w:t xml:space="preserve"> </w:t>
      </w:r>
      <w:r>
        <w:t>защиты</w:t>
      </w:r>
      <w:r>
        <w:rPr>
          <w:spacing w:val="27"/>
        </w:rPr>
        <w:t xml:space="preserve"> </w:t>
      </w:r>
      <w:r>
        <w:t>окружающей</w:t>
      </w:r>
      <w:r>
        <w:rPr>
          <w:spacing w:val="62"/>
        </w:rPr>
        <w:t xml:space="preserve"> </w:t>
      </w:r>
      <w:r>
        <w:t>среды</w:t>
      </w:r>
      <w:r>
        <w:rPr>
          <w:spacing w:val="40"/>
        </w:rPr>
        <w:t xml:space="preserve"> </w:t>
      </w:r>
      <w:r>
        <w:t>(участие</w:t>
      </w:r>
      <w:r>
        <w:rPr>
          <w:spacing w:val="40"/>
        </w:rPr>
        <w:t xml:space="preserve"> </w:t>
      </w:r>
      <w:r>
        <w:t>в</w:t>
      </w:r>
      <w:r>
        <w:rPr>
          <w:spacing w:val="40"/>
        </w:rPr>
        <w:t xml:space="preserve"> </w:t>
      </w:r>
      <w:r>
        <w:t>экологических</w:t>
      </w:r>
      <w:r>
        <w:rPr>
          <w:spacing w:val="65"/>
        </w:rPr>
        <w:t xml:space="preserve"> </w:t>
      </w:r>
      <w:r>
        <w:t>акциях</w:t>
      </w:r>
      <w:r>
        <w:rPr>
          <w:spacing w:val="66"/>
        </w:rPr>
        <w:t xml:space="preserve"> </w:t>
      </w:r>
      <w:r>
        <w:t>«Берегите</w:t>
      </w:r>
      <w:r>
        <w:rPr>
          <w:spacing w:val="61"/>
        </w:rPr>
        <w:t xml:space="preserve"> </w:t>
      </w:r>
      <w:r>
        <w:t>воду»,</w:t>
      </w:r>
    </w:p>
    <w:p w:rsidR="00E829DB" w:rsidRDefault="00096074">
      <w:pPr>
        <w:pStyle w:val="a3"/>
        <w:ind w:left="739"/>
        <w:jc w:val="left"/>
      </w:pPr>
      <w:r>
        <w:rPr>
          <w:spacing w:val="-2"/>
        </w:rPr>
        <w:t>«Эколята»,</w:t>
      </w:r>
    </w:p>
    <w:p w:rsidR="00E829DB" w:rsidRDefault="00096074">
      <w:pPr>
        <w:pStyle w:val="a3"/>
        <w:spacing w:before="31"/>
        <w:ind w:left="739"/>
        <w:jc w:val="left"/>
      </w:pPr>
      <w:r>
        <w:t>«Бумаге</w:t>
      </w:r>
      <w:r>
        <w:rPr>
          <w:spacing w:val="-5"/>
        </w:rPr>
        <w:t xml:space="preserve"> </w:t>
      </w:r>
      <w:r>
        <w:t>–</w:t>
      </w:r>
      <w:r>
        <w:rPr>
          <w:spacing w:val="-1"/>
        </w:rPr>
        <w:t xml:space="preserve"> </w:t>
      </w:r>
      <w:r>
        <w:t>вторая</w:t>
      </w:r>
      <w:r>
        <w:rPr>
          <w:spacing w:val="-3"/>
        </w:rPr>
        <w:t xml:space="preserve"> </w:t>
      </w:r>
      <w:r>
        <w:t>жизнь</w:t>
      </w:r>
      <w:r>
        <w:rPr>
          <w:spacing w:val="-5"/>
        </w:rPr>
        <w:t xml:space="preserve"> </w:t>
      </w:r>
      <w:r>
        <w:t>и</w:t>
      </w:r>
      <w:r>
        <w:rPr>
          <w:spacing w:val="-5"/>
        </w:rPr>
        <w:t xml:space="preserve"> </w:t>
      </w:r>
      <w:r>
        <w:rPr>
          <w:spacing w:val="-2"/>
        </w:rPr>
        <w:t>др.);</w:t>
      </w:r>
    </w:p>
    <w:p w:rsidR="00E829DB" w:rsidRDefault="00096074">
      <w:pPr>
        <w:pStyle w:val="a3"/>
        <w:spacing w:before="16" w:line="237" w:lineRule="auto"/>
        <w:ind w:left="1133" w:right="300"/>
      </w:pPr>
      <w:r>
        <w:rPr>
          <w:b/>
          <w:sz w:val="28"/>
        </w:rPr>
        <w:t xml:space="preserve">- </w:t>
      </w:r>
      <w:r>
        <w:rPr>
          <w:b/>
        </w:rPr>
        <w:t>познавательное направление воспитания</w:t>
      </w:r>
      <w: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E829DB" w:rsidRDefault="00096074">
      <w:pPr>
        <w:pStyle w:val="a4"/>
        <w:numPr>
          <w:ilvl w:val="1"/>
          <w:numId w:val="184"/>
        </w:numPr>
        <w:tabs>
          <w:tab w:val="left" w:pos="1928"/>
        </w:tabs>
        <w:spacing w:before="6" w:line="283" w:lineRule="auto"/>
        <w:ind w:left="1459" w:right="634" w:firstLine="62"/>
        <w:jc w:val="both"/>
        <w:rPr>
          <w:b/>
          <w:sz w:val="24"/>
        </w:rPr>
      </w:pPr>
      <w:r>
        <w:rPr>
          <w:b/>
          <w:sz w:val="24"/>
        </w:rPr>
        <w:t>На каждом уровне воспитания выделяются свои целевые приоритеты Целевые ориентиры результатов воспитания на уровне начального общего</w:t>
      </w:r>
    </w:p>
    <w:p w:rsidR="00E829DB" w:rsidRDefault="00096074">
      <w:pPr>
        <w:spacing w:line="263" w:lineRule="exact"/>
        <w:ind w:left="826" w:right="1"/>
        <w:jc w:val="center"/>
        <w:rPr>
          <w:b/>
          <w:sz w:val="24"/>
        </w:rPr>
      </w:pPr>
      <w:r>
        <w:rPr>
          <w:b/>
          <w:spacing w:val="-2"/>
          <w:sz w:val="24"/>
        </w:rPr>
        <w:t>образования</w:t>
      </w:r>
    </w:p>
    <w:p w:rsidR="00E829DB" w:rsidRDefault="00E829DB">
      <w:pPr>
        <w:pStyle w:val="a3"/>
        <w:spacing w:before="49"/>
        <w:ind w:left="0"/>
        <w:jc w:val="left"/>
        <w:rPr>
          <w:b/>
          <w:sz w:val="20"/>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8"/>
      </w:tblGrid>
      <w:tr w:rsidR="00E829DB">
        <w:trPr>
          <w:trHeight w:val="321"/>
        </w:trPr>
        <w:tc>
          <w:tcPr>
            <w:tcW w:w="10318" w:type="dxa"/>
          </w:tcPr>
          <w:p w:rsidR="00E829DB" w:rsidRDefault="00096074">
            <w:pPr>
              <w:pStyle w:val="TableParagraph"/>
              <w:spacing w:before="18"/>
              <w:ind w:left="3192"/>
              <w:rPr>
                <w:b/>
                <w:sz w:val="24"/>
              </w:rPr>
            </w:pPr>
            <w:r>
              <w:rPr>
                <w:b/>
                <w:sz w:val="24"/>
              </w:rPr>
              <w:t>Целевые</w:t>
            </w:r>
            <w:r>
              <w:rPr>
                <w:b/>
                <w:spacing w:val="-4"/>
                <w:sz w:val="24"/>
              </w:rPr>
              <w:t xml:space="preserve"> </w:t>
            </w:r>
            <w:r>
              <w:rPr>
                <w:b/>
                <w:spacing w:val="-2"/>
                <w:sz w:val="24"/>
              </w:rPr>
              <w:t>ориентиры</w:t>
            </w:r>
          </w:p>
        </w:tc>
      </w:tr>
      <w:tr w:rsidR="00E829DB">
        <w:trPr>
          <w:trHeight w:val="321"/>
        </w:trPr>
        <w:tc>
          <w:tcPr>
            <w:tcW w:w="10318" w:type="dxa"/>
          </w:tcPr>
          <w:p w:rsidR="00E829DB" w:rsidRDefault="00096074">
            <w:pPr>
              <w:pStyle w:val="TableParagraph"/>
              <w:spacing w:before="18"/>
              <w:ind w:left="112"/>
              <w:rPr>
                <w:b/>
                <w:sz w:val="24"/>
              </w:rPr>
            </w:pPr>
            <w:r>
              <w:rPr>
                <w:b/>
                <w:spacing w:val="-2"/>
                <w:sz w:val="24"/>
              </w:rPr>
              <w:t>Гражданско-патриотическое</w:t>
            </w:r>
            <w:r>
              <w:rPr>
                <w:b/>
                <w:spacing w:val="30"/>
                <w:sz w:val="24"/>
              </w:rPr>
              <w:t xml:space="preserve"> </w:t>
            </w:r>
            <w:r>
              <w:rPr>
                <w:b/>
                <w:spacing w:val="-2"/>
                <w:sz w:val="24"/>
              </w:rPr>
              <w:t>воспитание</w:t>
            </w:r>
          </w:p>
        </w:tc>
      </w:tr>
      <w:tr w:rsidR="00E829DB">
        <w:trPr>
          <w:trHeight w:val="4188"/>
        </w:trPr>
        <w:tc>
          <w:tcPr>
            <w:tcW w:w="10318" w:type="dxa"/>
          </w:tcPr>
          <w:p w:rsidR="00E829DB" w:rsidRDefault="00096074">
            <w:pPr>
              <w:pStyle w:val="TableParagraph"/>
              <w:spacing w:before="30"/>
              <w:ind w:left="112"/>
              <w:rPr>
                <w:sz w:val="24"/>
              </w:rPr>
            </w:pPr>
            <w:r>
              <w:rPr>
                <w:sz w:val="24"/>
              </w:rPr>
              <w:t>Знающий</w:t>
            </w:r>
            <w:r>
              <w:rPr>
                <w:spacing w:val="-8"/>
                <w:sz w:val="24"/>
              </w:rPr>
              <w:t xml:space="preserve"> </w:t>
            </w:r>
            <w:r>
              <w:rPr>
                <w:sz w:val="24"/>
              </w:rPr>
              <w:t>и</w:t>
            </w:r>
            <w:r>
              <w:rPr>
                <w:spacing w:val="-6"/>
                <w:sz w:val="24"/>
              </w:rPr>
              <w:t xml:space="preserve"> </w:t>
            </w:r>
            <w:r>
              <w:rPr>
                <w:sz w:val="24"/>
              </w:rPr>
              <w:t>любящий</w:t>
            </w:r>
            <w:r>
              <w:rPr>
                <w:spacing w:val="-2"/>
                <w:sz w:val="24"/>
              </w:rPr>
              <w:t xml:space="preserve"> </w:t>
            </w:r>
            <w:r>
              <w:rPr>
                <w:sz w:val="24"/>
              </w:rPr>
              <w:t>свою</w:t>
            </w:r>
            <w:r>
              <w:rPr>
                <w:spacing w:val="-5"/>
                <w:sz w:val="24"/>
              </w:rPr>
              <w:t xml:space="preserve"> </w:t>
            </w:r>
            <w:r>
              <w:rPr>
                <w:sz w:val="24"/>
              </w:rPr>
              <w:t>малую</w:t>
            </w:r>
            <w:r>
              <w:rPr>
                <w:spacing w:val="-5"/>
                <w:sz w:val="24"/>
              </w:rPr>
              <w:t xml:space="preserve"> </w:t>
            </w:r>
            <w:r>
              <w:rPr>
                <w:sz w:val="24"/>
              </w:rPr>
              <w:t>родину,</w:t>
            </w:r>
            <w:r>
              <w:rPr>
                <w:spacing w:val="-5"/>
                <w:sz w:val="24"/>
              </w:rPr>
              <w:t xml:space="preserve"> </w:t>
            </w:r>
            <w:r>
              <w:rPr>
                <w:sz w:val="24"/>
              </w:rPr>
              <w:t>свой</w:t>
            </w:r>
            <w:r>
              <w:rPr>
                <w:spacing w:val="-3"/>
                <w:sz w:val="24"/>
              </w:rPr>
              <w:t xml:space="preserve"> </w:t>
            </w:r>
            <w:r>
              <w:rPr>
                <w:spacing w:val="-2"/>
                <w:sz w:val="24"/>
              </w:rPr>
              <w:t>край.</w:t>
            </w:r>
          </w:p>
          <w:p w:rsidR="00E829DB" w:rsidRDefault="00096074">
            <w:pPr>
              <w:pStyle w:val="TableParagraph"/>
              <w:spacing w:before="12"/>
              <w:ind w:left="112"/>
              <w:rPr>
                <w:sz w:val="24"/>
              </w:rPr>
            </w:pPr>
            <w:r>
              <w:rPr>
                <w:sz w:val="24"/>
              </w:rPr>
              <w:t>Имеющий представление о своей стране, Родине – России, ее территории, расположении. Сознающий</w:t>
            </w:r>
            <w:r>
              <w:rPr>
                <w:spacing w:val="40"/>
                <w:sz w:val="24"/>
              </w:rPr>
              <w:t xml:space="preserve"> </w:t>
            </w:r>
            <w:r>
              <w:rPr>
                <w:sz w:val="24"/>
              </w:rPr>
              <w:t>принадлежность</w:t>
            </w:r>
            <w:r>
              <w:rPr>
                <w:spacing w:val="40"/>
                <w:sz w:val="24"/>
              </w:rPr>
              <w:t xml:space="preserve"> </w:t>
            </w:r>
            <w:r>
              <w:rPr>
                <w:sz w:val="24"/>
              </w:rPr>
              <w:t>к</w:t>
            </w:r>
            <w:r>
              <w:rPr>
                <w:spacing w:val="40"/>
                <w:sz w:val="24"/>
              </w:rPr>
              <w:t xml:space="preserve"> </w:t>
            </w:r>
            <w:r>
              <w:rPr>
                <w:sz w:val="24"/>
              </w:rPr>
              <w:t>своему</w:t>
            </w:r>
            <w:r>
              <w:rPr>
                <w:spacing w:val="40"/>
                <w:sz w:val="24"/>
              </w:rPr>
              <w:t xml:space="preserve"> </w:t>
            </w:r>
            <w:r>
              <w:rPr>
                <w:sz w:val="24"/>
              </w:rPr>
              <w:t>народу,</w:t>
            </w:r>
            <w:r>
              <w:rPr>
                <w:spacing w:val="40"/>
                <w:sz w:val="24"/>
              </w:rPr>
              <w:t xml:space="preserve"> </w:t>
            </w:r>
            <w:r>
              <w:rPr>
                <w:sz w:val="24"/>
              </w:rPr>
              <w:t>этнокультурную</w:t>
            </w:r>
            <w:r>
              <w:rPr>
                <w:spacing w:val="40"/>
                <w:sz w:val="24"/>
              </w:rPr>
              <w:t xml:space="preserve"> </w:t>
            </w:r>
            <w:r>
              <w:rPr>
                <w:sz w:val="24"/>
              </w:rPr>
              <w:t>идентичность,</w:t>
            </w:r>
            <w:r>
              <w:rPr>
                <w:spacing w:val="40"/>
                <w:sz w:val="24"/>
              </w:rPr>
              <w:t xml:space="preserve"> </w:t>
            </w:r>
            <w:r>
              <w:rPr>
                <w:sz w:val="24"/>
              </w:rPr>
              <w:t>проявляющий</w:t>
            </w:r>
            <w:r>
              <w:rPr>
                <w:spacing w:val="40"/>
                <w:sz w:val="24"/>
              </w:rPr>
              <w:t xml:space="preserve"> </w:t>
            </w:r>
            <w:r>
              <w:rPr>
                <w:sz w:val="24"/>
              </w:rPr>
              <w:t>уважение к своему и другим народам.</w:t>
            </w:r>
          </w:p>
          <w:p w:rsidR="00E829DB" w:rsidRDefault="00096074">
            <w:pPr>
              <w:pStyle w:val="TableParagraph"/>
              <w:spacing w:before="32"/>
              <w:ind w:left="112"/>
              <w:rPr>
                <w:sz w:val="24"/>
              </w:rPr>
            </w:pPr>
            <w:r>
              <w:rPr>
                <w:sz w:val="24"/>
              </w:rPr>
              <w:t>Сознающий</w:t>
            </w:r>
            <w:r>
              <w:rPr>
                <w:spacing w:val="-9"/>
                <w:sz w:val="24"/>
              </w:rPr>
              <w:t xml:space="preserve"> </w:t>
            </w:r>
            <w:r>
              <w:rPr>
                <w:sz w:val="24"/>
              </w:rPr>
              <w:t>свою</w:t>
            </w:r>
            <w:r>
              <w:rPr>
                <w:spacing w:val="-9"/>
                <w:sz w:val="24"/>
              </w:rPr>
              <w:t xml:space="preserve"> </w:t>
            </w:r>
            <w:r>
              <w:rPr>
                <w:sz w:val="24"/>
              </w:rPr>
              <w:t>принадлежность</w:t>
            </w:r>
            <w:r>
              <w:rPr>
                <w:spacing w:val="-7"/>
                <w:sz w:val="24"/>
              </w:rPr>
              <w:t xml:space="preserve"> </w:t>
            </w:r>
            <w:r>
              <w:rPr>
                <w:sz w:val="24"/>
              </w:rPr>
              <w:t>к</w:t>
            </w:r>
            <w:r>
              <w:rPr>
                <w:spacing w:val="-10"/>
                <w:sz w:val="24"/>
              </w:rPr>
              <w:t xml:space="preserve"> </w:t>
            </w:r>
            <w:r>
              <w:rPr>
                <w:sz w:val="24"/>
              </w:rPr>
              <w:t>общности</w:t>
            </w:r>
            <w:r>
              <w:rPr>
                <w:spacing w:val="-7"/>
                <w:sz w:val="24"/>
              </w:rPr>
              <w:t xml:space="preserve"> </w:t>
            </w:r>
            <w:r>
              <w:rPr>
                <w:sz w:val="24"/>
              </w:rPr>
              <w:t>граждан</w:t>
            </w:r>
            <w:r>
              <w:rPr>
                <w:spacing w:val="-5"/>
                <w:sz w:val="24"/>
              </w:rPr>
              <w:t xml:space="preserve"> </w:t>
            </w:r>
            <w:r>
              <w:rPr>
                <w:spacing w:val="-2"/>
                <w:sz w:val="24"/>
              </w:rPr>
              <w:t>России;</w:t>
            </w:r>
          </w:p>
          <w:p w:rsidR="00E829DB" w:rsidRDefault="00096074">
            <w:pPr>
              <w:pStyle w:val="TableParagraph"/>
              <w:spacing w:before="12" w:line="242" w:lineRule="auto"/>
              <w:ind w:left="112"/>
              <w:rPr>
                <w:sz w:val="24"/>
              </w:rPr>
            </w:pPr>
            <w:r>
              <w:rPr>
                <w:sz w:val="24"/>
              </w:rPr>
              <w:t>Понимающий</w:t>
            </w:r>
            <w:r>
              <w:rPr>
                <w:spacing w:val="40"/>
                <w:sz w:val="24"/>
              </w:rPr>
              <w:t xml:space="preserve"> </w:t>
            </w:r>
            <w:r>
              <w:rPr>
                <w:sz w:val="24"/>
              </w:rPr>
              <w:t>свою</w:t>
            </w:r>
            <w:r>
              <w:rPr>
                <w:spacing w:val="40"/>
                <w:sz w:val="24"/>
              </w:rPr>
              <w:t xml:space="preserve"> </w:t>
            </w:r>
            <w:r>
              <w:rPr>
                <w:sz w:val="24"/>
              </w:rPr>
              <w:t>сопричастность</w:t>
            </w:r>
            <w:r>
              <w:rPr>
                <w:spacing w:val="40"/>
                <w:sz w:val="24"/>
              </w:rPr>
              <w:t xml:space="preserve"> </w:t>
            </w:r>
            <w:r>
              <w:rPr>
                <w:sz w:val="24"/>
              </w:rPr>
              <w:t>прошлому,</w:t>
            </w:r>
            <w:r>
              <w:rPr>
                <w:spacing w:val="40"/>
                <w:sz w:val="24"/>
              </w:rPr>
              <w:t xml:space="preserve"> </w:t>
            </w:r>
            <w:r>
              <w:rPr>
                <w:sz w:val="24"/>
              </w:rPr>
              <w:t>настоящему</w:t>
            </w:r>
            <w:r>
              <w:rPr>
                <w:spacing w:val="38"/>
                <w:sz w:val="24"/>
              </w:rPr>
              <w:t xml:space="preserve"> </w:t>
            </w:r>
            <w:r>
              <w:rPr>
                <w:sz w:val="24"/>
              </w:rPr>
              <w:t>и</w:t>
            </w:r>
            <w:r>
              <w:rPr>
                <w:spacing w:val="40"/>
                <w:sz w:val="24"/>
              </w:rPr>
              <w:t xml:space="preserve"> </w:t>
            </w:r>
            <w:r>
              <w:rPr>
                <w:sz w:val="24"/>
              </w:rPr>
              <w:t>будущему</w:t>
            </w:r>
            <w:r>
              <w:rPr>
                <w:spacing w:val="39"/>
                <w:sz w:val="24"/>
              </w:rPr>
              <w:t xml:space="preserve"> </w:t>
            </w:r>
            <w:r>
              <w:rPr>
                <w:sz w:val="24"/>
              </w:rPr>
              <w:t>своей</w:t>
            </w:r>
            <w:r>
              <w:rPr>
                <w:spacing w:val="40"/>
                <w:sz w:val="24"/>
              </w:rPr>
              <w:t xml:space="preserve"> </w:t>
            </w:r>
            <w:r>
              <w:rPr>
                <w:sz w:val="24"/>
              </w:rPr>
              <w:t>малой</w:t>
            </w:r>
            <w:r>
              <w:rPr>
                <w:spacing w:val="39"/>
                <w:sz w:val="24"/>
              </w:rPr>
              <w:t xml:space="preserve"> </w:t>
            </w:r>
            <w:r>
              <w:rPr>
                <w:sz w:val="24"/>
              </w:rPr>
              <w:t>родины, родного края, своего народа, российского государства.</w:t>
            </w:r>
          </w:p>
          <w:p w:rsidR="00E829DB" w:rsidRDefault="00096074">
            <w:pPr>
              <w:pStyle w:val="TableParagraph"/>
              <w:ind w:left="112" w:right="96"/>
              <w:jc w:val="both"/>
              <w:rPr>
                <w:sz w:val="24"/>
              </w:rPr>
            </w:pPr>
            <w:r>
              <w:rPr>
                <w:sz w:val="24"/>
              </w:rPr>
              <w:t>Имеющий первоначальные представления о своих гражданских правах и обязанностях, ответственности в обществе и государстве.</w:t>
            </w:r>
          </w:p>
          <w:p w:rsidR="00E829DB" w:rsidRDefault="00096074">
            <w:pPr>
              <w:pStyle w:val="TableParagraph"/>
              <w:spacing w:before="33" w:line="280" w:lineRule="auto"/>
              <w:ind w:left="112" w:right="93"/>
              <w:jc w:val="both"/>
              <w:rPr>
                <w:sz w:val="24"/>
              </w:rPr>
            </w:pPr>
            <w:r>
              <w:rPr>
                <w:sz w:val="24"/>
              </w:rPr>
              <w:t>Понимающий значение гражданских символов (государственная</w:t>
            </w:r>
            <w:r>
              <w:rPr>
                <w:spacing w:val="40"/>
                <w:sz w:val="24"/>
              </w:rPr>
              <w:t xml:space="preserve"> </w:t>
            </w:r>
            <w:r>
              <w:rPr>
                <w:sz w:val="24"/>
              </w:rPr>
              <w:t xml:space="preserve">символика России, своего региона), праздников, мест почитания героев и защитников Отечества, проявляющий к ним </w:t>
            </w:r>
            <w:r>
              <w:rPr>
                <w:spacing w:val="-2"/>
                <w:sz w:val="24"/>
              </w:rPr>
              <w:t>уважение.</w:t>
            </w:r>
          </w:p>
        </w:tc>
      </w:tr>
      <w:tr w:rsidR="00E829DB">
        <w:trPr>
          <w:trHeight w:val="321"/>
        </w:trPr>
        <w:tc>
          <w:tcPr>
            <w:tcW w:w="10318" w:type="dxa"/>
          </w:tcPr>
          <w:p w:rsidR="00E829DB" w:rsidRDefault="00096074">
            <w:pPr>
              <w:pStyle w:val="TableParagraph"/>
              <w:spacing w:before="15"/>
              <w:ind w:left="112"/>
              <w:rPr>
                <w:b/>
                <w:sz w:val="24"/>
              </w:rPr>
            </w:pPr>
            <w:r>
              <w:rPr>
                <w:b/>
                <w:spacing w:val="-2"/>
                <w:sz w:val="24"/>
              </w:rPr>
              <w:t>Духовно-нравственное</w:t>
            </w:r>
            <w:r>
              <w:rPr>
                <w:b/>
                <w:spacing w:val="22"/>
                <w:sz w:val="24"/>
              </w:rPr>
              <w:t xml:space="preserve"> </w:t>
            </w:r>
            <w:r>
              <w:rPr>
                <w:b/>
                <w:spacing w:val="-2"/>
                <w:sz w:val="24"/>
              </w:rPr>
              <w:t>воспитание</w:t>
            </w:r>
          </w:p>
        </w:tc>
      </w:tr>
    </w:tbl>
    <w:p w:rsidR="00E829DB" w:rsidRDefault="00E829DB">
      <w:pPr>
        <w:rPr>
          <w:sz w:val="24"/>
        </w:rPr>
        <w:sectPr w:rsidR="00E829DB">
          <w:pgSz w:w="11920" w:h="16850"/>
          <w:pgMar w:top="760" w:right="260" w:bottom="1320" w:left="0" w:header="0" w:footer="1110" w:gutter="0"/>
          <w:cols w:space="720"/>
        </w:sect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8"/>
      </w:tblGrid>
      <w:tr w:rsidR="00E829DB">
        <w:trPr>
          <w:trHeight w:val="4831"/>
        </w:trPr>
        <w:tc>
          <w:tcPr>
            <w:tcW w:w="10318" w:type="dxa"/>
          </w:tcPr>
          <w:p w:rsidR="00E829DB" w:rsidRDefault="00096074">
            <w:pPr>
              <w:pStyle w:val="TableParagraph"/>
              <w:tabs>
                <w:tab w:val="left" w:pos="1771"/>
                <w:tab w:val="left" w:pos="2933"/>
                <w:tab w:val="left" w:pos="3922"/>
                <w:tab w:val="left" w:pos="5537"/>
                <w:tab w:val="left" w:pos="6471"/>
                <w:tab w:val="left" w:pos="10089"/>
              </w:tabs>
              <w:ind w:left="112" w:right="88"/>
              <w:rPr>
                <w:sz w:val="24"/>
              </w:rPr>
            </w:pPr>
            <w:r>
              <w:rPr>
                <w:spacing w:val="-2"/>
                <w:sz w:val="24"/>
              </w:rPr>
              <w:lastRenderedPageBreak/>
              <w:t>Понимающий</w:t>
            </w:r>
            <w:r>
              <w:rPr>
                <w:sz w:val="24"/>
              </w:rPr>
              <w:tab/>
            </w:r>
            <w:r>
              <w:rPr>
                <w:spacing w:val="-2"/>
                <w:sz w:val="24"/>
              </w:rPr>
              <w:t>ценность</w:t>
            </w:r>
            <w:r>
              <w:rPr>
                <w:sz w:val="24"/>
              </w:rPr>
              <w:tab/>
            </w:r>
            <w:r>
              <w:rPr>
                <w:spacing w:val="-2"/>
                <w:sz w:val="24"/>
              </w:rPr>
              <w:t>каждой</w:t>
            </w:r>
            <w:r>
              <w:rPr>
                <w:sz w:val="24"/>
              </w:rPr>
              <w:tab/>
            </w:r>
            <w:r>
              <w:rPr>
                <w:spacing w:val="-2"/>
                <w:sz w:val="24"/>
              </w:rPr>
              <w:t>человеческой</w:t>
            </w:r>
            <w:r>
              <w:rPr>
                <w:sz w:val="24"/>
              </w:rPr>
              <w:tab/>
            </w:r>
            <w:r>
              <w:rPr>
                <w:spacing w:val="-2"/>
                <w:sz w:val="24"/>
              </w:rPr>
              <w:t>жизни,</w:t>
            </w:r>
            <w:r>
              <w:rPr>
                <w:sz w:val="24"/>
              </w:rPr>
              <w:tab/>
              <w:t>признающий</w:t>
            </w:r>
            <w:r>
              <w:rPr>
                <w:spacing w:val="80"/>
                <w:sz w:val="24"/>
              </w:rPr>
              <w:t xml:space="preserve"> </w:t>
            </w:r>
            <w:r>
              <w:rPr>
                <w:sz w:val="24"/>
              </w:rPr>
              <w:t>индивидуальность</w:t>
            </w:r>
            <w:r>
              <w:rPr>
                <w:sz w:val="24"/>
              </w:rPr>
              <w:tab/>
            </w:r>
            <w:r>
              <w:rPr>
                <w:spacing w:val="-10"/>
                <w:sz w:val="24"/>
              </w:rPr>
              <w:t xml:space="preserve">и </w:t>
            </w:r>
            <w:r>
              <w:rPr>
                <w:sz w:val="24"/>
              </w:rPr>
              <w:t>достоинство каждого человека.</w:t>
            </w:r>
          </w:p>
          <w:p w:rsidR="00E829DB" w:rsidRDefault="00096074">
            <w:pPr>
              <w:pStyle w:val="TableParagraph"/>
              <w:ind w:left="112"/>
              <w:rPr>
                <w:sz w:val="24"/>
              </w:rPr>
            </w:pPr>
            <w:r>
              <w:rPr>
                <w:sz w:val="24"/>
              </w:rPr>
              <w:t>Умеющий</w:t>
            </w:r>
            <w:r>
              <w:rPr>
                <w:spacing w:val="40"/>
                <w:sz w:val="24"/>
              </w:rPr>
              <w:t xml:space="preserve"> </w:t>
            </w:r>
            <w:r>
              <w:rPr>
                <w:sz w:val="24"/>
              </w:rPr>
              <w:t>анализировать</w:t>
            </w:r>
            <w:r>
              <w:rPr>
                <w:spacing w:val="72"/>
                <w:sz w:val="24"/>
              </w:rPr>
              <w:t xml:space="preserve"> </w:t>
            </w:r>
            <w:r>
              <w:rPr>
                <w:sz w:val="24"/>
              </w:rPr>
              <w:t>свои</w:t>
            </w:r>
            <w:r>
              <w:rPr>
                <w:spacing w:val="40"/>
                <w:sz w:val="24"/>
              </w:rPr>
              <w:t xml:space="preserve"> </w:t>
            </w:r>
            <w:r>
              <w:rPr>
                <w:sz w:val="24"/>
              </w:rPr>
              <w:t>и</w:t>
            </w:r>
            <w:r>
              <w:rPr>
                <w:spacing w:val="40"/>
                <w:sz w:val="24"/>
              </w:rPr>
              <w:t xml:space="preserve"> </w:t>
            </w:r>
            <w:r>
              <w:rPr>
                <w:sz w:val="24"/>
              </w:rPr>
              <w:t>чужие</w:t>
            </w:r>
            <w:r>
              <w:rPr>
                <w:spacing w:val="40"/>
                <w:sz w:val="24"/>
              </w:rPr>
              <w:t xml:space="preserve"> </w:t>
            </w:r>
            <w:r>
              <w:rPr>
                <w:sz w:val="24"/>
              </w:rPr>
              <w:t>поступки</w:t>
            </w:r>
            <w:r>
              <w:rPr>
                <w:spacing w:val="72"/>
                <w:sz w:val="24"/>
              </w:rPr>
              <w:t xml:space="preserve"> </w:t>
            </w:r>
            <w:r>
              <w:rPr>
                <w:sz w:val="24"/>
              </w:rPr>
              <w:t>с</w:t>
            </w:r>
            <w:r>
              <w:rPr>
                <w:spacing w:val="40"/>
                <w:sz w:val="24"/>
              </w:rPr>
              <w:t xml:space="preserve"> </w:t>
            </w:r>
            <w:r>
              <w:rPr>
                <w:sz w:val="24"/>
              </w:rPr>
              <w:t>позиции</w:t>
            </w:r>
            <w:r>
              <w:rPr>
                <w:spacing w:val="40"/>
                <w:sz w:val="24"/>
              </w:rPr>
              <w:t xml:space="preserve"> </w:t>
            </w:r>
            <w:r>
              <w:rPr>
                <w:sz w:val="24"/>
              </w:rPr>
              <w:t>их</w:t>
            </w:r>
            <w:r>
              <w:rPr>
                <w:spacing w:val="72"/>
                <w:sz w:val="24"/>
              </w:rPr>
              <w:t xml:space="preserve"> </w:t>
            </w:r>
            <w:r>
              <w:rPr>
                <w:sz w:val="24"/>
              </w:rPr>
              <w:t>соответствия</w:t>
            </w:r>
            <w:r>
              <w:rPr>
                <w:spacing w:val="40"/>
                <w:sz w:val="24"/>
              </w:rPr>
              <w:t xml:space="preserve"> </w:t>
            </w:r>
            <w:r>
              <w:rPr>
                <w:sz w:val="24"/>
              </w:rPr>
              <w:t>нравственным нормам, давать нравственную оценку своим поступкам, отвечать за них.</w:t>
            </w:r>
          </w:p>
          <w:p w:rsidR="00E829DB" w:rsidRDefault="00096074">
            <w:pPr>
              <w:pStyle w:val="TableParagraph"/>
              <w:ind w:left="112"/>
              <w:rPr>
                <w:sz w:val="24"/>
              </w:rPr>
            </w:pPr>
            <w:r>
              <w:rPr>
                <w:sz w:val="24"/>
              </w:rPr>
              <w:t>Доброжелательный, проявляющий сопереживание, готовность оказывать помощь,</w:t>
            </w:r>
            <w:r>
              <w:rPr>
                <w:spacing w:val="30"/>
                <w:sz w:val="24"/>
              </w:rPr>
              <w:t xml:space="preserve"> </w:t>
            </w:r>
            <w:r>
              <w:rPr>
                <w:sz w:val="24"/>
              </w:rPr>
              <w:t>выражающий неприятие любых форм поведения, причиняющего физический и моральный вред другим людям. Понимающий</w:t>
            </w:r>
            <w:r>
              <w:rPr>
                <w:spacing w:val="40"/>
                <w:sz w:val="24"/>
              </w:rPr>
              <w:t xml:space="preserve"> </w:t>
            </w:r>
            <w:r>
              <w:rPr>
                <w:sz w:val="24"/>
              </w:rPr>
              <w:t>необходимость</w:t>
            </w:r>
            <w:r>
              <w:rPr>
                <w:spacing w:val="40"/>
                <w:sz w:val="24"/>
              </w:rPr>
              <w:t xml:space="preserve"> </w:t>
            </w:r>
            <w:r>
              <w:rPr>
                <w:sz w:val="24"/>
              </w:rPr>
              <w:t>нравственного</w:t>
            </w:r>
            <w:r>
              <w:rPr>
                <w:spacing w:val="40"/>
                <w:sz w:val="24"/>
              </w:rPr>
              <w:t xml:space="preserve"> </w:t>
            </w:r>
            <w:r>
              <w:rPr>
                <w:sz w:val="24"/>
              </w:rPr>
              <w:t>совершенствования,</w:t>
            </w:r>
            <w:r>
              <w:rPr>
                <w:spacing w:val="40"/>
                <w:sz w:val="24"/>
              </w:rPr>
              <w:t xml:space="preserve"> </w:t>
            </w:r>
            <w:r>
              <w:rPr>
                <w:sz w:val="24"/>
              </w:rPr>
              <w:t>роли</w:t>
            </w:r>
            <w:r>
              <w:rPr>
                <w:spacing w:val="40"/>
                <w:sz w:val="24"/>
              </w:rPr>
              <w:t xml:space="preserve"> </w:t>
            </w:r>
            <w:r>
              <w:rPr>
                <w:sz w:val="24"/>
              </w:rPr>
              <w:t>в</w:t>
            </w:r>
            <w:r>
              <w:rPr>
                <w:spacing w:val="40"/>
                <w:sz w:val="24"/>
              </w:rPr>
              <w:t xml:space="preserve"> </w:t>
            </w:r>
            <w:r>
              <w:rPr>
                <w:sz w:val="24"/>
              </w:rPr>
              <w:t>этом</w:t>
            </w:r>
            <w:r>
              <w:rPr>
                <w:spacing w:val="40"/>
                <w:sz w:val="24"/>
              </w:rPr>
              <w:t xml:space="preserve"> </w:t>
            </w:r>
            <w:r>
              <w:rPr>
                <w:sz w:val="24"/>
              </w:rPr>
              <w:t>личных</w:t>
            </w:r>
            <w:r>
              <w:rPr>
                <w:spacing w:val="40"/>
                <w:sz w:val="24"/>
              </w:rPr>
              <w:t xml:space="preserve"> </w:t>
            </w:r>
            <w:r>
              <w:rPr>
                <w:sz w:val="24"/>
              </w:rPr>
              <w:t>усилий человека, проявляющий готовность к сознательному самоограничению.</w:t>
            </w:r>
          </w:p>
          <w:p w:rsidR="00E829DB" w:rsidRDefault="00096074">
            <w:pPr>
              <w:pStyle w:val="TableParagraph"/>
              <w:spacing w:line="264" w:lineRule="auto"/>
              <w:ind w:left="112"/>
              <w:rPr>
                <w:sz w:val="24"/>
              </w:rPr>
            </w:pPr>
            <w:r>
              <w:rPr>
                <w:sz w:val="24"/>
              </w:rPr>
              <w:t>Владеющий первоначальными навыками общения с людьми разных народов, вероисповеданий. Знающий</w:t>
            </w:r>
            <w:r>
              <w:rPr>
                <w:spacing w:val="-2"/>
                <w:sz w:val="24"/>
              </w:rPr>
              <w:t xml:space="preserve"> </w:t>
            </w:r>
            <w:r>
              <w:rPr>
                <w:sz w:val="24"/>
              </w:rPr>
              <w:t>и</w:t>
            </w:r>
            <w:r>
              <w:rPr>
                <w:spacing w:val="-1"/>
                <w:sz w:val="24"/>
              </w:rPr>
              <w:t xml:space="preserve"> </w:t>
            </w:r>
            <w:r>
              <w:rPr>
                <w:sz w:val="24"/>
              </w:rPr>
              <w:t>уважающий</w:t>
            </w:r>
            <w:r>
              <w:rPr>
                <w:spacing w:val="-2"/>
                <w:sz w:val="24"/>
              </w:rPr>
              <w:t xml:space="preserve"> </w:t>
            </w:r>
            <w:r>
              <w:rPr>
                <w:sz w:val="24"/>
              </w:rPr>
              <w:t>традиции</w:t>
            </w:r>
            <w:r>
              <w:rPr>
                <w:spacing w:val="-3"/>
                <w:sz w:val="24"/>
              </w:rPr>
              <w:t xml:space="preserve"> </w:t>
            </w:r>
            <w:r>
              <w:rPr>
                <w:sz w:val="24"/>
              </w:rPr>
              <w:t>и</w:t>
            </w:r>
            <w:r>
              <w:rPr>
                <w:spacing w:val="-3"/>
                <w:sz w:val="24"/>
              </w:rPr>
              <w:t xml:space="preserve"> </w:t>
            </w:r>
            <w:r>
              <w:rPr>
                <w:sz w:val="24"/>
              </w:rPr>
              <w:t>ценности</w:t>
            </w:r>
            <w:r>
              <w:rPr>
                <w:spacing w:val="-4"/>
                <w:sz w:val="24"/>
              </w:rPr>
              <w:t xml:space="preserve"> </w:t>
            </w:r>
            <w:r>
              <w:rPr>
                <w:sz w:val="24"/>
              </w:rPr>
              <w:t>своей</w:t>
            </w:r>
            <w:r>
              <w:rPr>
                <w:spacing w:val="-3"/>
                <w:sz w:val="24"/>
              </w:rPr>
              <w:t xml:space="preserve"> </w:t>
            </w:r>
            <w:r>
              <w:rPr>
                <w:sz w:val="24"/>
              </w:rPr>
              <w:t>семьи,</w:t>
            </w:r>
            <w:r>
              <w:rPr>
                <w:spacing w:val="-4"/>
                <w:sz w:val="24"/>
              </w:rPr>
              <w:t xml:space="preserve"> </w:t>
            </w:r>
            <w:r>
              <w:rPr>
                <w:sz w:val="24"/>
              </w:rPr>
              <w:t>российские</w:t>
            </w:r>
            <w:r>
              <w:rPr>
                <w:spacing w:val="-4"/>
                <w:sz w:val="24"/>
              </w:rPr>
              <w:t xml:space="preserve"> </w:t>
            </w:r>
            <w:r>
              <w:rPr>
                <w:sz w:val="24"/>
              </w:rPr>
              <w:t>традиционные</w:t>
            </w:r>
            <w:r>
              <w:rPr>
                <w:spacing w:val="40"/>
                <w:sz w:val="24"/>
              </w:rPr>
              <w:t xml:space="preserve"> </w:t>
            </w:r>
            <w:r>
              <w:rPr>
                <w:sz w:val="24"/>
              </w:rPr>
              <w:t>семейные ценности</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этнической,</w:t>
            </w:r>
            <w:r>
              <w:rPr>
                <w:spacing w:val="40"/>
                <w:sz w:val="24"/>
              </w:rPr>
              <w:t xml:space="preserve"> </w:t>
            </w:r>
            <w:r>
              <w:rPr>
                <w:sz w:val="24"/>
              </w:rPr>
              <w:t>религиозной принадлежности).</w:t>
            </w:r>
          </w:p>
          <w:p w:rsidR="00E829DB" w:rsidRDefault="00096074">
            <w:pPr>
              <w:pStyle w:val="TableParagraph"/>
              <w:spacing w:line="258" w:lineRule="exact"/>
              <w:ind w:left="112"/>
              <w:rPr>
                <w:sz w:val="24"/>
              </w:rPr>
            </w:pPr>
            <w:r>
              <w:rPr>
                <w:sz w:val="24"/>
              </w:rPr>
              <w:t>Сознающий</w:t>
            </w:r>
            <w:r>
              <w:rPr>
                <w:spacing w:val="-1"/>
                <w:sz w:val="24"/>
              </w:rPr>
              <w:t xml:space="preserve"> </w:t>
            </w:r>
            <w:r>
              <w:rPr>
                <w:sz w:val="24"/>
              </w:rPr>
              <w:t>и</w:t>
            </w:r>
            <w:r>
              <w:rPr>
                <w:spacing w:val="-5"/>
                <w:sz w:val="24"/>
              </w:rPr>
              <w:t xml:space="preserve"> </w:t>
            </w:r>
            <w:r>
              <w:rPr>
                <w:sz w:val="24"/>
              </w:rPr>
              <w:t>принимающий свой</w:t>
            </w:r>
            <w:r>
              <w:rPr>
                <w:spacing w:val="-3"/>
                <w:sz w:val="24"/>
              </w:rPr>
              <w:t xml:space="preserve"> </w:t>
            </w:r>
            <w:r>
              <w:rPr>
                <w:sz w:val="24"/>
              </w:rPr>
              <w:t>половую</w:t>
            </w:r>
            <w:r>
              <w:rPr>
                <w:spacing w:val="-2"/>
                <w:sz w:val="24"/>
              </w:rPr>
              <w:t xml:space="preserve"> </w:t>
            </w:r>
            <w:r>
              <w:rPr>
                <w:sz w:val="24"/>
              </w:rPr>
              <w:t>принадлежность,</w:t>
            </w:r>
            <w:r>
              <w:rPr>
                <w:spacing w:val="-2"/>
                <w:sz w:val="24"/>
              </w:rPr>
              <w:t xml:space="preserve"> </w:t>
            </w:r>
            <w:r>
              <w:rPr>
                <w:sz w:val="24"/>
              </w:rPr>
              <w:t xml:space="preserve">соответствующие </w:t>
            </w:r>
            <w:r>
              <w:rPr>
                <w:spacing w:val="-5"/>
                <w:sz w:val="24"/>
              </w:rPr>
              <w:t>ему</w:t>
            </w:r>
          </w:p>
          <w:p w:rsidR="00E829DB" w:rsidRDefault="00096074">
            <w:pPr>
              <w:pStyle w:val="TableParagraph"/>
              <w:ind w:left="112"/>
              <w:rPr>
                <w:sz w:val="24"/>
              </w:rPr>
            </w:pPr>
            <w:r>
              <w:rPr>
                <w:sz w:val="24"/>
              </w:rPr>
              <w:t>психологические</w:t>
            </w:r>
            <w:r>
              <w:rPr>
                <w:spacing w:val="-7"/>
                <w:sz w:val="24"/>
              </w:rPr>
              <w:t xml:space="preserve"> </w:t>
            </w:r>
            <w:r>
              <w:rPr>
                <w:sz w:val="24"/>
              </w:rPr>
              <w:t>и</w:t>
            </w:r>
            <w:r>
              <w:rPr>
                <w:spacing w:val="-8"/>
                <w:sz w:val="24"/>
              </w:rPr>
              <w:t xml:space="preserve"> </w:t>
            </w:r>
            <w:r>
              <w:rPr>
                <w:sz w:val="24"/>
              </w:rPr>
              <w:t>поведенческие</w:t>
            </w:r>
            <w:r>
              <w:rPr>
                <w:spacing w:val="-4"/>
                <w:sz w:val="24"/>
              </w:rPr>
              <w:t xml:space="preserve"> </w:t>
            </w:r>
            <w:r>
              <w:rPr>
                <w:sz w:val="24"/>
              </w:rPr>
              <w:t>особенности</w:t>
            </w:r>
            <w:r>
              <w:rPr>
                <w:spacing w:val="-3"/>
                <w:sz w:val="24"/>
              </w:rPr>
              <w:t xml:space="preserve"> </w:t>
            </w:r>
            <w:r>
              <w:rPr>
                <w:sz w:val="24"/>
              </w:rPr>
              <w:t>с</w:t>
            </w:r>
            <w:r>
              <w:rPr>
                <w:spacing w:val="-4"/>
                <w:sz w:val="24"/>
              </w:rPr>
              <w:t xml:space="preserve"> </w:t>
            </w:r>
            <w:r>
              <w:rPr>
                <w:sz w:val="24"/>
              </w:rPr>
              <w:t>учетом</w:t>
            </w:r>
            <w:r>
              <w:rPr>
                <w:spacing w:val="-4"/>
                <w:sz w:val="24"/>
              </w:rPr>
              <w:t xml:space="preserve"> </w:t>
            </w:r>
            <w:r>
              <w:rPr>
                <w:spacing w:val="-2"/>
                <w:sz w:val="24"/>
              </w:rPr>
              <w:t>возраста.</w:t>
            </w:r>
          </w:p>
          <w:p w:rsidR="00E829DB" w:rsidRDefault="00096074">
            <w:pPr>
              <w:pStyle w:val="TableParagraph"/>
              <w:ind w:left="112"/>
              <w:rPr>
                <w:sz w:val="24"/>
              </w:rPr>
            </w:pPr>
            <w:r>
              <w:rPr>
                <w:sz w:val="24"/>
              </w:rPr>
              <w:t>Владеющий</w:t>
            </w:r>
            <w:r>
              <w:rPr>
                <w:spacing w:val="80"/>
                <w:sz w:val="24"/>
              </w:rPr>
              <w:t xml:space="preserve"> </w:t>
            </w:r>
            <w:r>
              <w:rPr>
                <w:sz w:val="24"/>
              </w:rPr>
              <w:t>первоначальными</w:t>
            </w:r>
            <w:r>
              <w:rPr>
                <w:spacing w:val="80"/>
                <w:sz w:val="24"/>
              </w:rPr>
              <w:t xml:space="preserve"> </w:t>
            </w:r>
            <w:r>
              <w:rPr>
                <w:sz w:val="24"/>
              </w:rPr>
              <w:t>представлениями</w:t>
            </w:r>
            <w:r>
              <w:rPr>
                <w:spacing w:val="80"/>
                <w:sz w:val="24"/>
              </w:rPr>
              <w:t xml:space="preserve"> </w:t>
            </w:r>
            <w:r>
              <w:rPr>
                <w:sz w:val="24"/>
              </w:rPr>
              <w:t>о</w:t>
            </w:r>
            <w:r>
              <w:rPr>
                <w:spacing w:val="80"/>
                <w:sz w:val="24"/>
              </w:rPr>
              <w:t xml:space="preserve"> </w:t>
            </w:r>
            <w:r>
              <w:rPr>
                <w:sz w:val="24"/>
              </w:rPr>
              <w:t>единстве</w:t>
            </w:r>
            <w:r>
              <w:rPr>
                <w:spacing w:val="80"/>
                <w:sz w:val="24"/>
              </w:rPr>
              <w:t xml:space="preserve"> </w:t>
            </w:r>
            <w:r>
              <w:rPr>
                <w:sz w:val="24"/>
              </w:rPr>
              <w:t>и</w:t>
            </w:r>
            <w:r>
              <w:rPr>
                <w:spacing w:val="80"/>
                <w:sz w:val="24"/>
              </w:rPr>
              <w:t xml:space="preserve"> </w:t>
            </w:r>
            <w:r>
              <w:rPr>
                <w:sz w:val="24"/>
              </w:rPr>
              <w:t>многообразии</w:t>
            </w:r>
            <w:r>
              <w:rPr>
                <w:spacing w:val="80"/>
                <w:sz w:val="24"/>
              </w:rPr>
              <w:t xml:space="preserve"> </w:t>
            </w:r>
            <w:r>
              <w:rPr>
                <w:sz w:val="24"/>
              </w:rPr>
              <w:t>языкового</w:t>
            </w:r>
            <w:r>
              <w:rPr>
                <w:spacing w:val="80"/>
                <w:sz w:val="24"/>
              </w:rPr>
              <w:t xml:space="preserve"> </w:t>
            </w:r>
            <w:r>
              <w:rPr>
                <w:sz w:val="24"/>
              </w:rPr>
              <w:t>и</w:t>
            </w:r>
            <w:r>
              <w:rPr>
                <w:spacing w:val="80"/>
                <w:sz w:val="24"/>
              </w:rPr>
              <w:t xml:space="preserve"> </w:t>
            </w:r>
            <w:r>
              <w:rPr>
                <w:sz w:val="24"/>
              </w:rPr>
              <w:t>культурного пространства России, о языке как основе национального самосознания.</w:t>
            </w:r>
          </w:p>
          <w:p w:rsidR="00E829DB" w:rsidRDefault="00096074">
            <w:pPr>
              <w:pStyle w:val="TableParagraph"/>
              <w:ind w:left="112"/>
              <w:rPr>
                <w:sz w:val="24"/>
              </w:rPr>
            </w:pPr>
            <w:r>
              <w:rPr>
                <w:sz w:val="24"/>
              </w:rPr>
              <w:t>Испытывающий</w:t>
            </w:r>
            <w:r>
              <w:rPr>
                <w:spacing w:val="-4"/>
                <w:sz w:val="24"/>
              </w:rPr>
              <w:t xml:space="preserve"> </w:t>
            </w:r>
            <w:r>
              <w:rPr>
                <w:sz w:val="24"/>
              </w:rPr>
              <w:t>нравственные</w:t>
            </w:r>
            <w:r>
              <w:rPr>
                <w:spacing w:val="-4"/>
                <w:sz w:val="24"/>
              </w:rPr>
              <w:t xml:space="preserve"> </w:t>
            </w:r>
            <w:r>
              <w:rPr>
                <w:sz w:val="24"/>
              </w:rPr>
              <w:t>эстетические</w:t>
            </w:r>
            <w:r>
              <w:rPr>
                <w:spacing w:val="-3"/>
                <w:sz w:val="24"/>
              </w:rPr>
              <w:t xml:space="preserve"> </w:t>
            </w:r>
            <w:r>
              <w:rPr>
                <w:sz w:val="24"/>
              </w:rPr>
              <w:t>чувства</w:t>
            </w:r>
            <w:r>
              <w:rPr>
                <w:spacing w:val="-3"/>
                <w:sz w:val="24"/>
              </w:rPr>
              <w:t xml:space="preserve"> </w:t>
            </w:r>
            <w:r>
              <w:rPr>
                <w:sz w:val="24"/>
              </w:rPr>
              <w:t>к</w:t>
            </w:r>
            <w:r>
              <w:rPr>
                <w:spacing w:val="-1"/>
                <w:sz w:val="24"/>
              </w:rPr>
              <w:t xml:space="preserve"> </w:t>
            </w:r>
            <w:r>
              <w:rPr>
                <w:sz w:val="24"/>
              </w:rPr>
              <w:t>русскому</w:t>
            </w:r>
            <w:r>
              <w:rPr>
                <w:spacing w:val="-7"/>
                <w:sz w:val="24"/>
              </w:rPr>
              <w:t xml:space="preserve"> </w:t>
            </w:r>
            <w:r>
              <w:rPr>
                <w:sz w:val="24"/>
              </w:rPr>
              <w:t>и</w:t>
            </w:r>
            <w:r>
              <w:rPr>
                <w:spacing w:val="-2"/>
                <w:sz w:val="24"/>
              </w:rPr>
              <w:t xml:space="preserve"> </w:t>
            </w:r>
            <w:r>
              <w:rPr>
                <w:sz w:val="24"/>
              </w:rPr>
              <w:t>родному</w:t>
            </w:r>
            <w:r>
              <w:rPr>
                <w:spacing w:val="-6"/>
                <w:sz w:val="24"/>
              </w:rPr>
              <w:t xml:space="preserve"> </w:t>
            </w:r>
            <w:proofErr w:type="gramStart"/>
            <w:r>
              <w:rPr>
                <w:spacing w:val="-2"/>
                <w:sz w:val="24"/>
              </w:rPr>
              <w:t>языкам,литературе</w:t>
            </w:r>
            <w:proofErr w:type="gramEnd"/>
            <w:r>
              <w:rPr>
                <w:spacing w:val="-2"/>
                <w:sz w:val="24"/>
              </w:rPr>
              <w:t>.</w:t>
            </w:r>
          </w:p>
          <w:p w:rsidR="00E829DB" w:rsidRDefault="00096074">
            <w:pPr>
              <w:pStyle w:val="TableParagraph"/>
              <w:spacing w:before="34"/>
              <w:ind w:left="112"/>
              <w:rPr>
                <w:sz w:val="24"/>
              </w:rPr>
            </w:pPr>
            <w:r>
              <w:rPr>
                <w:sz w:val="24"/>
              </w:rPr>
              <w:t>Знающий</w:t>
            </w:r>
            <w:r>
              <w:rPr>
                <w:spacing w:val="-10"/>
                <w:sz w:val="24"/>
              </w:rPr>
              <w:t xml:space="preserve"> </w:t>
            </w:r>
            <w:r>
              <w:rPr>
                <w:sz w:val="24"/>
              </w:rPr>
              <w:t>и</w:t>
            </w:r>
            <w:r>
              <w:rPr>
                <w:spacing w:val="-4"/>
                <w:sz w:val="24"/>
              </w:rPr>
              <w:t xml:space="preserve"> </w:t>
            </w:r>
            <w:r>
              <w:rPr>
                <w:sz w:val="24"/>
              </w:rPr>
              <w:t>соблюдающий</w:t>
            </w:r>
            <w:r>
              <w:rPr>
                <w:spacing w:val="-6"/>
                <w:sz w:val="24"/>
              </w:rPr>
              <w:t xml:space="preserve"> </w:t>
            </w:r>
            <w:r>
              <w:rPr>
                <w:sz w:val="24"/>
              </w:rPr>
              <w:t>основные</w:t>
            </w:r>
            <w:r>
              <w:rPr>
                <w:spacing w:val="-8"/>
                <w:sz w:val="24"/>
              </w:rPr>
              <w:t xml:space="preserve"> </w:t>
            </w:r>
            <w:r>
              <w:rPr>
                <w:sz w:val="24"/>
              </w:rPr>
              <w:t>правила</w:t>
            </w:r>
            <w:r>
              <w:rPr>
                <w:spacing w:val="-8"/>
                <w:sz w:val="24"/>
              </w:rPr>
              <w:t xml:space="preserve"> </w:t>
            </w:r>
            <w:r>
              <w:rPr>
                <w:sz w:val="24"/>
              </w:rPr>
              <w:t>этикета</w:t>
            </w:r>
            <w:r>
              <w:rPr>
                <w:spacing w:val="-4"/>
                <w:sz w:val="24"/>
              </w:rPr>
              <w:t xml:space="preserve"> </w:t>
            </w:r>
            <w:r>
              <w:rPr>
                <w:sz w:val="24"/>
              </w:rPr>
              <w:t>в</w:t>
            </w:r>
            <w:r>
              <w:rPr>
                <w:spacing w:val="-5"/>
                <w:sz w:val="24"/>
              </w:rPr>
              <w:t xml:space="preserve"> </w:t>
            </w:r>
            <w:r>
              <w:rPr>
                <w:spacing w:val="-2"/>
                <w:sz w:val="24"/>
              </w:rPr>
              <w:t>обществе.</w:t>
            </w:r>
          </w:p>
        </w:tc>
      </w:tr>
      <w:tr w:rsidR="00E829DB">
        <w:trPr>
          <w:trHeight w:val="313"/>
        </w:trPr>
        <w:tc>
          <w:tcPr>
            <w:tcW w:w="10318" w:type="dxa"/>
          </w:tcPr>
          <w:p w:rsidR="00E829DB" w:rsidRDefault="00096074">
            <w:pPr>
              <w:pStyle w:val="TableParagraph"/>
              <w:spacing w:before="27" w:line="266" w:lineRule="exact"/>
              <w:ind w:left="112"/>
              <w:rPr>
                <w:sz w:val="24"/>
              </w:rPr>
            </w:pPr>
            <w:r>
              <w:rPr>
                <w:spacing w:val="-10"/>
                <w:sz w:val="24"/>
              </w:rPr>
              <w:t>.</w:t>
            </w:r>
          </w:p>
        </w:tc>
      </w:tr>
      <w:tr w:rsidR="00E829DB">
        <w:trPr>
          <w:trHeight w:val="321"/>
        </w:trPr>
        <w:tc>
          <w:tcPr>
            <w:tcW w:w="10318" w:type="dxa"/>
          </w:tcPr>
          <w:p w:rsidR="00E829DB" w:rsidRDefault="00096074">
            <w:pPr>
              <w:pStyle w:val="TableParagraph"/>
              <w:spacing w:before="15"/>
              <w:ind w:left="112"/>
              <w:rPr>
                <w:b/>
                <w:sz w:val="24"/>
              </w:rPr>
            </w:pPr>
            <w:r>
              <w:rPr>
                <w:b/>
                <w:sz w:val="24"/>
              </w:rPr>
              <w:t>Эстетическое</w:t>
            </w:r>
            <w:r>
              <w:rPr>
                <w:b/>
                <w:spacing w:val="-9"/>
                <w:sz w:val="24"/>
              </w:rPr>
              <w:t xml:space="preserve"> </w:t>
            </w:r>
            <w:r>
              <w:rPr>
                <w:b/>
                <w:spacing w:val="-2"/>
                <w:sz w:val="24"/>
              </w:rPr>
              <w:t>воспитание</w:t>
            </w:r>
          </w:p>
        </w:tc>
      </w:tr>
      <w:tr w:rsidR="00E829DB">
        <w:trPr>
          <w:trHeight w:val="1934"/>
        </w:trPr>
        <w:tc>
          <w:tcPr>
            <w:tcW w:w="10318" w:type="dxa"/>
          </w:tcPr>
          <w:p w:rsidR="00E829DB" w:rsidRDefault="00096074">
            <w:pPr>
              <w:pStyle w:val="TableParagraph"/>
              <w:ind w:left="112"/>
              <w:rPr>
                <w:sz w:val="24"/>
              </w:rPr>
            </w:pPr>
            <w:r>
              <w:rPr>
                <w:sz w:val="24"/>
              </w:rPr>
              <w:t>Проявляющий уважение и интерес к художественной культуре, восприимчивость кразным</w:t>
            </w:r>
            <w:r>
              <w:rPr>
                <w:spacing w:val="-5"/>
                <w:sz w:val="24"/>
              </w:rPr>
              <w:t xml:space="preserve"> </w:t>
            </w:r>
            <w:r>
              <w:rPr>
                <w:sz w:val="24"/>
              </w:rPr>
              <w:t>видам искусства, творчеству своего народа, других народов России.</w:t>
            </w:r>
          </w:p>
          <w:p w:rsidR="00E829DB" w:rsidRDefault="00096074">
            <w:pPr>
              <w:pStyle w:val="TableParagraph"/>
              <w:ind w:left="112"/>
              <w:rPr>
                <w:sz w:val="24"/>
              </w:rPr>
            </w:pPr>
            <w:r>
              <w:rPr>
                <w:sz w:val="24"/>
              </w:rPr>
              <w:t>Проявляющий</w:t>
            </w:r>
            <w:r>
              <w:rPr>
                <w:spacing w:val="27"/>
                <w:sz w:val="24"/>
              </w:rPr>
              <w:t xml:space="preserve"> </w:t>
            </w:r>
            <w:r>
              <w:rPr>
                <w:sz w:val="24"/>
              </w:rPr>
              <w:t>стремление к самовыражению в разных</w:t>
            </w:r>
            <w:r>
              <w:rPr>
                <w:spacing w:val="27"/>
                <w:sz w:val="24"/>
              </w:rPr>
              <w:t xml:space="preserve"> </w:t>
            </w:r>
            <w:r>
              <w:rPr>
                <w:sz w:val="24"/>
              </w:rPr>
              <w:t xml:space="preserve">видах художественнойдеятельности, </w:t>
            </w:r>
            <w:r>
              <w:rPr>
                <w:spacing w:val="-2"/>
                <w:sz w:val="24"/>
              </w:rPr>
              <w:t>искусства.</w:t>
            </w:r>
          </w:p>
          <w:p w:rsidR="00E829DB" w:rsidRDefault="00096074">
            <w:pPr>
              <w:pStyle w:val="TableParagraph"/>
              <w:spacing w:before="32" w:line="280" w:lineRule="auto"/>
              <w:ind w:left="112"/>
              <w:rPr>
                <w:sz w:val="24"/>
              </w:rPr>
            </w:pPr>
            <w:r>
              <w:rPr>
                <w:sz w:val="24"/>
              </w:rPr>
              <w:t>Способный</w:t>
            </w:r>
            <w:r>
              <w:rPr>
                <w:spacing w:val="40"/>
                <w:sz w:val="24"/>
              </w:rPr>
              <w:t xml:space="preserve"> </w:t>
            </w:r>
            <w:r>
              <w:rPr>
                <w:sz w:val="24"/>
              </w:rPr>
              <w:t>воспринимать</w:t>
            </w:r>
            <w:r>
              <w:rPr>
                <w:spacing w:val="40"/>
                <w:sz w:val="24"/>
              </w:rPr>
              <w:t xml:space="preserve"> </w:t>
            </w:r>
            <w:r>
              <w:rPr>
                <w:sz w:val="24"/>
              </w:rPr>
              <w:t>и</w:t>
            </w:r>
            <w:r>
              <w:rPr>
                <w:spacing w:val="40"/>
                <w:sz w:val="24"/>
              </w:rPr>
              <w:t xml:space="preserve"> </w:t>
            </w:r>
            <w:r>
              <w:rPr>
                <w:sz w:val="24"/>
              </w:rPr>
              <w:t>чувствовать</w:t>
            </w:r>
            <w:r>
              <w:rPr>
                <w:spacing w:val="40"/>
                <w:sz w:val="24"/>
              </w:rPr>
              <w:t xml:space="preserve"> </w:t>
            </w:r>
            <w:r>
              <w:rPr>
                <w:sz w:val="24"/>
              </w:rPr>
              <w:t>прекрасное</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природе,</w:t>
            </w:r>
            <w:r>
              <w:rPr>
                <w:spacing w:val="40"/>
                <w:sz w:val="24"/>
              </w:rPr>
              <w:t xml:space="preserve"> </w:t>
            </w:r>
            <w:proofErr w:type="gramStart"/>
            <w:r>
              <w:rPr>
                <w:sz w:val="24"/>
              </w:rPr>
              <w:t>искусстве,творчестве</w:t>
            </w:r>
            <w:proofErr w:type="gramEnd"/>
            <w:r>
              <w:rPr>
                <w:sz w:val="24"/>
              </w:rPr>
              <w:t xml:space="preserve"> </w:t>
            </w:r>
            <w:r>
              <w:rPr>
                <w:spacing w:val="-2"/>
                <w:sz w:val="24"/>
              </w:rPr>
              <w:t>людей.</w:t>
            </w:r>
          </w:p>
        </w:tc>
      </w:tr>
      <w:tr w:rsidR="00E829DB">
        <w:trPr>
          <w:trHeight w:val="321"/>
        </w:trPr>
        <w:tc>
          <w:tcPr>
            <w:tcW w:w="10318" w:type="dxa"/>
          </w:tcPr>
          <w:p w:rsidR="00E829DB" w:rsidRDefault="00096074">
            <w:pPr>
              <w:pStyle w:val="TableParagraph"/>
              <w:spacing w:before="16"/>
              <w:ind w:left="112"/>
              <w:rPr>
                <w:b/>
                <w:sz w:val="24"/>
              </w:rPr>
            </w:pPr>
            <w:r>
              <w:rPr>
                <w:b/>
                <w:sz w:val="24"/>
              </w:rPr>
              <w:t>Физическое</w:t>
            </w:r>
            <w:r>
              <w:rPr>
                <w:b/>
                <w:spacing w:val="-9"/>
                <w:sz w:val="24"/>
              </w:rPr>
              <w:t xml:space="preserve"> </w:t>
            </w:r>
            <w:r>
              <w:rPr>
                <w:b/>
                <w:spacing w:val="-2"/>
                <w:sz w:val="24"/>
              </w:rPr>
              <w:t>воспитание</w:t>
            </w:r>
          </w:p>
        </w:tc>
      </w:tr>
      <w:tr w:rsidR="00E829DB">
        <w:trPr>
          <w:trHeight w:val="2253"/>
        </w:trPr>
        <w:tc>
          <w:tcPr>
            <w:tcW w:w="10318" w:type="dxa"/>
          </w:tcPr>
          <w:p w:rsidR="00E829DB" w:rsidRDefault="00096074">
            <w:pPr>
              <w:pStyle w:val="TableParagraph"/>
              <w:ind w:left="112" w:right="186"/>
              <w:rPr>
                <w:sz w:val="24"/>
              </w:rPr>
            </w:pPr>
            <w:r>
              <w:rPr>
                <w:sz w:val="24"/>
              </w:rPr>
              <w:t>Соблюдающий основные правила здорового и безопасного для себя и другихлюдей</w:t>
            </w:r>
            <w:r>
              <w:rPr>
                <w:spacing w:val="-5"/>
                <w:sz w:val="24"/>
              </w:rPr>
              <w:t xml:space="preserve"> </w:t>
            </w:r>
            <w:r>
              <w:rPr>
                <w:sz w:val="24"/>
              </w:rPr>
              <w:t>образа жизни, в том числе в информационной среде.</w:t>
            </w:r>
          </w:p>
          <w:p w:rsidR="00E829DB" w:rsidRDefault="00096074">
            <w:pPr>
              <w:pStyle w:val="TableParagraph"/>
              <w:spacing w:before="32"/>
              <w:ind w:left="112"/>
              <w:rPr>
                <w:sz w:val="24"/>
              </w:rPr>
            </w:pPr>
            <w:r>
              <w:rPr>
                <w:sz w:val="24"/>
              </w:rPr>
              <w:t>Ориентированный</w:t>
            </w:r>
            <w:r>
              <w:rPr>
                <w:spacing w:val="-7"/>
                <w:sz w:val="24"/>
              </w:rPr>
              <w:t xml:space="preserve"> </w:t>
            </w:r>
            <w:r>
              <w:rPr>
                <w:sz w:val="24"/>
              </w:rPr>
              <w:t>на</w:t>
            </w:r>
            <w:r>
              <w:rPr>
                <w:spacing w:val="-9"/>
                <w:sz w:val="24"/>
              </w:rPr>
              <w:t xml:space="preserve"> </w:t>
            </w:r>
            <w:r>
              <w:rPr>
                <w:sz w:val="24"/>
              </w:rPr>
              <w:t>физическое</w:t>
            </w:r>
            <w:r>
              <w:rPr>
                <w:spacing w:val="-11"/>
                <w:sz w:val="24"/>
              </w:rPr>
              <w:t xml:space="preserve"> </w:t>
            </w:r>
            <w:r>
              <w:rPr>
                <w:sz w:val="24"/>
              </w:rPr>
              <w:t>развитие,</w:t>
            </w:r>
            <w:r>
              <w:rPr>
                <w:spacing w:val="-8"/>
                <w:sz w:val="24"/>
              </w:rPr>
              <w:t xml:space="preserve"> </w:t>
            </w:r>
            <w:r>
              <w:rPr>
                <w:sz w:val="24"/>
              </w:rPr>
              <w:t>занятия</w:t>
            </w:r>
            <w:r>
              <w:rPr>
                <w:spacing w:val="-7"/>
                <w:sz w:val="24"/>
              </w:rPr>
              <w:t xml:space="preserve"> </w:t>
            </w:r>
            <w:r>
              <w:rPr>
                <w:spacing w:val="-2"/>
                <w:sz w:val="24"/>
              </w:rPr>
              <w:t>спортом.</w:t>
            </w:r>
          </w:p>
          <w:p w:rsidR="00E829DB" w:rsidRDefault="00096074">
            <w:pPr>
              <w:pStyle w:val="TableParagraph"/>
              <w:spacing w:before="12" w:line="273" w:lineRule="auto"/>
              <w:ind w:left="112"/>
              <w:rPr>
                <w:sz w:val="24"/>
              </w:rPr>
            </w:pPr>
            <w:r>
              <w:rPr>
                <w:sz w:val="24"/>
              </w:rPr>
              <w:t>Бережно относящийся к физическому здоровью и душевному состоянию своему идругих</w:t>
            </w:r>
            <w:r>
              <w:rPr>
                <w:spacing w:val="-1"/>
                <w:sz w:val="24"/>
              </w:rPr>
              <w:t xml:space="preserve"> </w:t>
            </w:r>
            <w:r>
              <w:rPr>
                <w:sz w:val="24"/>
              </w:rPr>
              <w:t>людей. Владеющий</w:t>
            </w:r>
            <w:r>
              <w:rPr>
                <w:spacing w:val="40"/>
                <w:sz w:val="24"/>
              </w:rPr>
              <w:t xml:space="preserve"> </w:t>
            </w:r>
            <w:r>
              <w:rPr>
                <w:sz w:val="24"/>
              </w:rPr>
              <w:t>основными</w:t>
            </w:r>
            <w:r>
              <w:rPr>
                <w:spacing w:val="40"/>
                <w:sz w:val="24"/>
              </w:rPr>
              <w:t xml:space="preserve"> </w:t>
            </w:r>
            <w:r>
              <w:rPr>
                <w:sz w:val="24"/>
              </w:rPr>
              <w:t>навыками</w:t>
            </w:r>
            <w:r>
              <w:rPr>
                <w:spacing w:val="40"/>
                <w:sz w:val="24"/>
              </w:rPr>
              <w:t xml:space="preserve"> </w:t>
            </w:r>
            <w:r>
              <w:rPr>
                <w:sz w:val="24"/>
              </w:rPr>
              <w:t>личной</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гигиены,</w:t>
            </w:r>
            <w:r>
              <w:rPr>
                <w:spacing w:val="40"/>
                <w:sz w:val="24"/>
              </w:rPr>
              <w:t xml:space="preserve"> </w:t>
            </w:r>
            <w:r>
              <w:rPr>
                <w:sz w:val="24"/>
              </w:rPr>
              <w:t>безопасногоповедения в быту, природе, обществе.</w:t>
            </w:r>
          </w:p>
        </w:tc>
      </w:tr>
      <w:tr w:rsidR="00E829DB">
        <w:trPr>
          <w:trHeight w:val="321"/>
        </w:trPr>
        <w:tc>
          <w:tcPr>
            <w:tcW w:w="10318" w:type="dxa"/>
          </w:tcPr>
          <w:p w:rsidR="00E829DB" w:rsidRDefault="00096074">
            <w:pPr>
              <w:pStyle w:val="TableParagraph"/>
              <w:spacing w:before="15"/>
              <w:ind w:left="112"/>
              <w:rPr>
                <w:b/>
                <w:sz w:val="24"/>
              </w:rPr>
            </w:pPr>
            <w:r>
              <w:rPr>
                <w:b/>
                <w:sz w:val="24"/>
              </w:rPr>
              <w:t>Трудовое</w:t>
            </w:r>
            <w:r>
              <w:rPr>
                <w:b/>
                <w:spacing w:val="-5"/>
                <w:sz w:val="24"/>
              </w:rPr>
              <w:t xml:space="preserve"> </w:t>
            </w:r>
            <w:r>
              <w:rPr>
                <w:b/>
                <w:spacing w:val="-2"/>
                <w:sz w:val="24"/>
              </w:rPr>
              <w:t>воспитание</w:t>
            </w:r>
          </w:p>
        </w:tc>
      </w:tr>
      <w:tr w:rsidR="00E829DB">
        <w:trPr>
          <w:trHeight w:val="2577"/>
        </w:trPr>
        <w:tc>
          <w:tcPr>
            <w:tcW w:w="10318" w:type="dxa"/>
          </w:tcPr>
          <w:p w:rsidR="00E829DB" w:rsidRDefault="00096074">
            <w:pPr>
              <w:pStyle w:val="TableParagraph"/>
              <w:ind w:left="112"/>
              <w:rPr>
                <w:sz w:val="24"/>
              </w:rPr>
            </w:pPr>
            <w:r>
              <w:rPr>
                <w:sz w:val="24"/>
              </w:rPr>
              <w:t>Сознающий ценность честного труда в жизни человека, семьи, народа, общества и государства. Проявляющий</w:t>
            </w:r>
            <w:r>
              <w:rPr>
                <w:spacing w:val="80"/>
                <w:w w:val="150"/>
                <w:sz w:val="24"/>
              </w:rPr>
              <w:t xml:space="preserve"> </w:t>
            </w:r>
            <w:r>
              <w:rPr>
                <w:sz w:val="24"/>
              </w:rPr>
              <w:t>уважение</w:t>
            </w:r>
            <w:r>
              <w:rPr>
                <w:spacing w:val="80"/>
                <w:w w:val="150"/>
                <w:sz w:val="24"/>
              </w:rPr>
              <w:t xml:space="preserve"> </w:t>
            </w:r>
            <w:r>
              <w:rPr>
                <w:sz w:val="24"/>
              </w:rPr>
              <w:t>к</w:t>
            </w:r>
            <w:r>
              <w:rPr>
                <w:spacing w:val="80"/>
                <w:w w:val="150"/>
                <w:sz w:val="24"/>
              </w:rPr>
              <w:t xml:space="preserve"> </w:t>
            </w:r>
            <w:r>
              <w:rPr>
                <w:sz w:val="24"/>
              </w:rPr>
              <w:t>труду,</w:t>
            </w:r>
            <w:r>
              <w:rPr>
                <w:spacing w:val="80"/>
                <w:w w:val="150"/>
                <w:sz w:val="24"/>
              </w:rPr>
              <w:t xml:space="preserve"> </w:t>
            </w:r>
            <w:r>
              <w:rPr>
                <w:sz w:val="24"/>
              </w:rPr>
              <w:t>людям</w:t>
            </w:r>
            <w:r>
              <w:rPr>
                <w:spacing w:val="80"/>
                <w:w w:val="150"/>
                <w:sz w:val="24"/>
              </w:rPr>
              <w:t xml:space="preserve"> </w:t>
            </w:r>
            <w:r>
              <w:rPr>
                <w:sz w:val="24"/>
              </w:rPr>
              <w:t>труда,</w:t>
            </w:r>
            <w:r>
              <w:rPr>
                <w:spacing w:val="80"/>
                <w:w w:val="150"/>
                <w:sz w:val="24"/>
              </w:rPr>
              <w:t xml:space="preserve"> </w:t>
            </w:r>
            <w:r>
              <w:rPr>
                <w:sz w:val="24"/>
              </w:rPr>
              <w:t>ответственное</w:t>
            </w:r>
            <w:r>
              <w:rPr>
                <w:spacing w:val="80"/>
                <w:w w:val="150"/>
                <w:sz w:val="24"/>
              </w:rPr>
              <w:t xml:space="preserve"> </w:t>
            </w:r>
            <w:r>
              <w:rPr>
                <w:sz w:val="24"/>
              </w:rPr>
              <w:t>потребление</w:t>
            </w:r>
            <w:r>
              <w:rPr>
                <w:spacing w:val="80"/>
                <w:w w:val="150"/>
                <w:sz w:val="24"/>
              </w:rPr>
              <w:t xml:space="preserve"> </w:t>
            </w:r>
            <w:r>
              <w:rPr>
                <w:sz w:val="24"/>
              </w:rPr>
              <w:t>и</w:t>
            </w:r>
            <w:r>
              <w:rPr>
                <w:spacing w:val="80"/>
                <w:w w:val="150"/>
                <w:sz w:val="24"/>
              </w:rPr>
              <w:t xml:space="preserve"> </w:t>
            </w:r>
            <w:r>
              <w:rPr>
                <w:sz w:val="24"/>
              </w:rPr>
              <w:t>бережное отношение к результатам своего труда и других людей, прошлых поколений.</w:t>
            </w:r>
          </w:p>
          <w:p w:rsidR="00E829DB" w:rsidRDefault="00096074">
            <w:pPr>
              <w:pStyle w:val="TableParagraph"/>
              <w:spacing w:line="242" w:lineRule="auto"/>
              <w:ind w:left="112"/>
              <w:rPr>
                <w:sz w:val="24"/>
              </w:rPr>
            </w:pPr>
            <w:r>
              <w:rPr>
                <w:sz w:val="24"/>
              </w:rPr>
              <w:t>Выражающий желание участвовать в различных видах доступного по возрасту труда, трудовой</w:t>
            </w:r>
            <w:r>
              <w:rPr>
                <w:spacing w:val="40"/>
                <w:sz w:val="24"/>
              </w:rPr>
              <w:t xml:space="preserve"> </w:t>
            </w:r>
            <w:r>
              <w:rPr>
                <w:spacing w:val="-2"/>
                <w:sz w:val="24"/>
              </w:rPr>
              <w:t>деятельности.</w:t>
            </w:r>
          </w:p>
          <w:p w:rsidR="00E829DB" w:rsidRDefault="00096074">
            <w:pPr>
              <w:pStyle w:val="TableParagraph"/>
              <w:spacing w:before="23"/>
              <w:ind w:left="112"/>
              <w:rPr>
                <w:sz w:val="24"/>
              </w:rPr>
            </w:pPr>
            <w:r>
              <w:rPr>
                <w:sz w:val="24"/>
              </w:rPr>
              <w:t>Проявляющий</w:t>
            </w:r>
            <w:r>
              <w:rPr>
                <w:spacing w:val="-5"/>
                <w:sz w:val="24"/>
              </w:rPr>
              <w:t xml:space="preserve"> </w:t>
            </w:r>
            <w:r>
              <w:rPr>
                <w:sz w:val="24"/>
              </w:rPr>
              <w:t>интерес</w:t>
            </w:r>
            <w:r>
              <w:rPr>
                <w:spacing w:val="-6"/>
                <w:sz w:val="24"/>
              </w:rPr>
              <w:t xml:space="preserve"> </w:t>
            </w:r>
            <w:r>
              <w:rPr>
                <w:sz w:val="24"/>
              </w:rPr>
              <w:t>к</w:t>
            </w:r>
            <w:r>
              <w:rPr>
                <w:spacing w:val="-7"/>
                <w:sz w:val="24"/>
              </w:rPr>
              <w:t xml:space="preserve"> </w:t>
            </w:r>
            <w:r>
              <w:rPr>
                <w:sz w:val="24"/>
              </w:rPr>
              <w:t>разным</w:t>
            </w:r>
            <w:r>
              <w:rPr>
                <w:spacing w:val="-9"/>
                <w:sz w:val="24"/>
              </w:rPr>
              <w:t xml:space="preserve"> </w:t>
            </w:r>
            <w:r>
              <w:rPr>
                <w:spacing w:val="-2"/>
                <w:sz w:val="24"/>
              </w:rPr>
              <w:t>профессиям.</w:t>
            </w:r>
          </w:p>
        </w:tc>
      </w:tr>
      <w:tr w:rsidR="00E829DB">
        <w:trPr>
          <w:trHeight w:val="321"/>
        </w:trPr>
        <w:tc>
          <w:tcPr>
            <w:tcW w:w="10318" w:type="dxa"/>
          </w:tcPr>
          <w:p w:rsidR="00E829DB" w:rsidRDefault="00096074">
            <w:pPr>
              <w:pStyle w:val="TableParagraph"/>
              <w:spacing w:before="15"/>
              <w:ind w:left="112"/>
              <w:rPr>
                <w:b/>
                <w:sz w:val="24"/>
              </w:rPr>
            </w:pPr>
            <w:r>
              <w:rPr>
                <w:b/>
                <w:sz w:val="24"/>
              </w:rPr>
              <w:t>Экологическое</w:t>
            </w:r>
            <w:r>
              <w:rPr>
                <w:b/>
                <w:spacing w:val="-13"/>
                <w:sz w:val="24"/>
              </w:rPr>
              <w:t xml:space="preserve"> </w:t>
            </w:r>
            <w:r>
              <w:rPr>
                <w:b/>
                <w:spacing w:val="-2"/>
                <w:sz w:val="24"/>
              </w:rPr>
              <w:t>воспитание</w:t>
            </w:r>
          </w:p>
        </w:tc>
      </w:tr>
    </w:tbl>
    <w:p w:rsidR="00E829DB" w:rsidRDefault="00E829DB">
      <w:pPr>
        <w:rPr>
          <w:sz w:val="24"/>
        </w:rPr>
        <w:sectPr w:rsidR="00E829DB">
          <w:type w:val="continuous"/>
          <w:pgSz w:w="11920" w:h="16850"/>
          <w:pgMar w:top="820" w:right="260" w:bottom="1360" w:left="0" w:header="0" w:footer="1110" w:gutter="0"/>
          <w:cols w:space="720"/>
        </w:sect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18"/>
      </w:tblGrid>
      <w:tr w:rsidR="00E829DB">
        <w:trPr>
          <w:trHeight w:val="2253"/>
        </w:trPr>
        <w:tc>
          <w:tcPr>
            <w:tcW w:w="10318" w:type="dxa"/>
          </w:tcPr>
          <w:p w:rsidR="00E829DB" w:rsidRDefault="00096074">
            <w:pPr>
              <w:pStyle w:val="TableParagraph"/>
              <w:spacing w:line="242" w:lineRule="auto"/>
              <w:ind w:left="112"/>
              <w:rPr>
                <w:sz w:val="24"/>
              </w:rPr>
            </w:pPr>
            <w:r>
              <w:rPr>
                <w:sz w:val="24"/>
              </w:rPr>
              <w:lastRenderedPageBreak/>
              <w:t>Понимающий зависимость жизни людей от природы, ценность природы, окружающей среды. Проявляющий</w:t>
            </w:r>
            <w:r>
              <w:rPr>
                <w:spacing w:val="34"/>
                <w:sz w:val="24"/>
              </w:rPr>
              <w:t xml:space="preserve"> </w:t>
            </w:r>
            <w:r>
              <w:rPr>
                <w:sz w:val="24"/>
              </w:rPr>
              <w:t>любовь</w:t>
            </w:r>
            <w:r>
              <w:rPr>
                <w:spacing w:val="31"/>
                <w:sz w:val="24"/>
              </w:rPr>
              <w:t xml:space="preserve"> </w:t>
            </w:r>
            <w:r>
              <w:rPr>
                <w:sz w:val="24"/>
              </w:rPr>
              <w:t>к</w:t>
            </w:r>
            <w:r>
              <w:rPr>
                <w:spacing w:val="33"/>
                <w:sz w:val="24"/>
              </w:rPr>
              <w:t xml:space="preserve"> </w:t>
            </w:r>
            <w:r>
              <w:rPr>
                <w:sz w:val="24"/>
              </w:rPr>
              <w:t>природе,</w:t>
            </w:r>
            <w:r>
              <w:rPr>
                <w:spacing w:val="32"/>
                <w:sz w:val="24"/>
              </w:rPr>
              <w:t xml:space="preserve"> </w:t>
            </w:r>
            <w:r>
              <w:rPr>
                <w:sz w:val="24"/>
              </w:rPr>
              <w:t>бережное</w:t>
            </w:r>
            <w:r>
              <w:rPr>
                <w:spacing w:val="31"/>
                <w:sz w:val="24"/>
              </w:rPr>
              <w:t xml:space="preserve"> </w:t>
            </w:r>
            <w:r>
              <w:rPr>
                <w:sz w:val="24"/>
              </w:rPr>
              <w:t>отношение,</w:t>
            </w:r>
            <w:r>
              <w:rPr>
                <w:spacing w:val="32"/>
                <w:sz w:val="24"/>
              </w:rPr>
              <w:t xml:space="preserve"> </w:t>
            </w:r>
            <w:r>
              <w:rPr>
                <w:sz w:val="24"/>
              </w:rPr>
              <w:t>неприятие</w:t>
            </w:r>
            <w:r>
              <w:rPr>
                <w:spacing w:val="32"/>
                <w:sz w:val="24"/>
              </w:rPr>
              <w:t xml:space="preserve"> </w:t>
            </w:r>
            <w:r>
              <w:rPr>
                <w:sz w:val="24"/>
              </w:rPr>
              <w:t>действий,</w:t>
            </w:r>
            <w:r>
              <w:rPr>
                <w:spacing w:val="32"/>
                <w:sz w:val="24"/>
              </w:rPr>
              <w:t xml:space="preserve"> </w:t>
            </w:r>
            <w:r>
              <w:rPr>
                <w:sz w:val="24"/>
              </w:rPr>
              <w:t>приносящих</w:t>
            </w:r>
            <w:r>
              <w:rPr>
                <w:spacing w:val="31"/>
                <w:sz w:val="24"/>
              </w:rPr>
              <w:t xml:space="preserve"> </w:t>
            </w:r>
            <w:r>
              <w:rPr>
                <w:sz w:val="24"/>
              </w:rPr>
              <w:t>вред природе, особенно живым существам.</w:t>
            </w:r>
          </w:p>
          <w:p w:rsidR="00E829DB" w:rsidRDefault="00096074">
            <w:pPr>
              <w:pStyle w:val="TableParagraph"/>
              <w:spacing w:before="27" w:line="280" w:lineRule="auto"/>
              <w:ind w:left="112"/>
              <w:rPr>
                <w:sz w:val="24"/>
              </w:rPr>
            </w:pPr>
            <w:r>
              <w:rPr>
                <w:sz w:val="24"/>
              </w:rPr>
              <w:t>Выражающий</w:t>
            </w:r>
            <w:r>
              <w:rPr>
                <w:spacing w:val="40"/>
                <w:sz w:val="24"/>
              </w:rPr>
              <w:t xml:space="preserve"> </w:t>
            </w:r>
            <w:r>
              <w:rPr>
                <w:sz w:val="24"/>
              </w:rPr>
              <w:t>готовность</w:t>
            </w:r>
            <w:r>
              <w:rPr>
                <w:spacing w:val="40"/>
                <w:sz w:val="24"/>
              </w:rPr>
              <w:t xml:space="preserve"> </w:t>
            </w:r>
            <w:r>
              <w:rPr>
                <w:sz w:val="24"/>
              </w:rPr>
              <w:t>осваивать</w:t>
            </w:r>
            <w:r>
              <w:rPr>
                <w:spacing w:val="40"/>
                <w:sz w:val="24"/>
              </w:rPr>
              <w:t xml:space="preserve"> </w:t>
            </w:r>
            <w:r>
              <w:rPr>
                <w:sz w:val="24"/>
              </w:rPr>
              <w:t>первоначальные</w:t>
            </w:r>
            <w:r>
              <w:rPr>
                <w:spacing w:val="40"/>
                <w:sz w:val="24"/>
              </w:rPr>
              <w:t xml:space="preserve"> </w:t>
            </w:r>
            <w:r>
              <w:rPr>
                <w:sz w:val="24"/>
              </w:rPr>
              <w:t>навыки</w:t>
            </w:r>
            <w:r>
              <w:rPr>
                <w:spacing w:val="40"/>
                <w:sz w:val="24"/>
              </w:rPr>
              <w:t xml:space="preserve"> </w:t>
            </w:r>
            <w:r>
              <w:rPr>
                <w:sz w:val="24"/>
              </w:rPr>
              <w:t>охраны</w:t>
            </w:r>
            <w:r>
              <w:rPr>
                <w:spacing w:val="40"/>
                <w:sz w:val="24"/>
              </w:rPr>
              <w:t xml:space="preserve"> </w:t>
            </w:r>
            <w:r>
              <w:rPr>
                <w:sz w:val="24"/>
              </w:rPr>
              <w:t>природы,</w:t>
            </w:r>
            <w:r>
              <w:rPr>
                <w:spacing w:val="40"/>
                <w:sz w:val="24"/>
              </w:rPr>
              <w:t xml:space="preserve"> </w:t>
            </w:r>
            <w:r>
              <w:rPr>
                <w:sz w:val="24"/>
              </w:rPr>
              <w:t>окружающей</w:t>
            </w:r>
            <w:r>
              <w:rPr>
                <w:spacing w:val="80"/>
                <w:sz w:val="24"/>
              </w:rPr>
              <w:t xml:space="preserve"> </w:t>
            </w:r>
            <w:r>
              <w:rPr>
                <w:sz w:val="24"/>
              </w:rPr>
              <w:t>среды и действовать в окружающей среде в соответствии с экологическими нормами.</w:t>
            </w:r>
          </w:p>
        </w:tc>
      </w:tr>
      <w:tr w:rsidR="00E829DB">
        <w:trPr>
          <w:trHeight w:val="316"/>
        </w:trPr>
        <w:tc>
          <w:tcPr>
            <w:tcW w:w="10318" w:type="dxa"/>
          </w:tcPr>
          <w:p w:rsidR="00E829DB" w:rsidRDefault="00096074">
            <w:pPr>
              <w:pStyle w:val="TableParagraph"/>
              <w:spacing w:before="13"/>
              <w:ind w:left="112"/>
              <w:rPr>
                <w:b/>
                <w:sz w:val="24"/>
              </w:rPr>
            </w:pPr>
            <w:r>
              <w:rPr>
                <w:b/>
                <w:sz w:val="24"/>
              </w:rPr>
              <w:t>Познавательное</w:t>
            </w:r>
            <w:r>
              <w:rPr>
                <w:b/>
                <w:spacing w:val="-10"/>
                <w:sz w:val="24"/>
              </w:rPr>
              <w:t xml:space="preserve"> </w:t>
            </w:r>
            <w:r>
              <w:rPr>
                <w:b/>
                <w:spacing w:val="-2"/>
                <w:sz w:val="24"/>
              </w:rPr>
              <w:t>воспитание</w:t>
            </w:r>
          </w:p>
        </w:tc>
      </w:tr>
      <w:tr w:rsidR="00E829DB">
        <w:trPr>
          <w:trHeight w:val="2265"/>
        </w:trPr>
        <w:tc>
          <w:tcPr>
            <w:tcW w:w="10318" w:type="dxa"/>
          </w:tcPr>
          <w:p w:rsidR="00E829DB" w:rsidRDefault="00096074">
            <w:pPr>
              <w:pStyle w:val="TableParagraph"/>
              <w:tabs>
                <w:tab w:val="left" w:pos="2270"/>
                <w:tab w:val="left" w:pos="4654"/>
                <w:tab w:val="left" w:pos="6322"/>
                <w:tab w:val="left" w:pos="8192"/>
              </w:tabs>
              <w:ind w:left="112" w:right="386"/>
              <w:rPr>
                <w:sz w:val="24"/>
              </w:rPr>
            </w:pPr>
            <w:r>
              <w:rPr>
                <w:spacing w:val="-2"/>
                <w:sz w:val="24"/>
              </w:rPr>
              <w:t>Выражающий</w:t>
            </w:r>
            <w:r>
              <w:rPr>
                <w:sz w:val="24"/>
              </w:rPr>
              <w:tab/>
            </w:r>
            <w:r>
              <w:rPr>
                <w:spacing w:val="-2"/>
                <w:sz w:val="24"/>
              </w:rPr>
              <w:t>познавательные</w:t>
            </w:r>
            <w:r>
              <w:rPr>
                <w:sz w:val="24"/>
              </w:rPr>
              <w:tab/>
            </w:r>
            <w:r>
              <w:rPr>
                <w:spacing w:val="-2"/>
                <w:sz w:val="24"/>
              </w:rPr>
              <w:t>интересы,</w:t>
            </w:r>
            <w:r>
              <w:rPr>
                <w:sz w:val="24"/>
              </w:rPr>
              <w:tab/>
            </w:r>
            <w:r>
              <w:rPr>
                <w:spacing w:val="-2"/>
                <w:sz w:val="24"/>
              </w:rPr>
              <w:t>активность,</w:t>
            </w:r>
            <w:r>
              <w:rPr>
                <w:sz w:val="24"/>
              </w:rPr>
              <w:tab/>
            </w:r>
            <w:r>
              <w:rPr>
                <w:spacing w:val="-2"/>
                <w:sz w:val="24"/>
              </w:rPr>
              <w:t xml:space="preserve">инициативность, </w:t>
            </w:r>
            <w:r>
              <w:rPr>
                <w:sz w:val="24"/>
              </w:rPr>
              <w:t>любознательность и самостоятельность в познании.</w:t>
            </w:r>
          </w:p>
          <w:p w:rsidR="00E829DB" w:rsidRDefault="00096074">
            <w:pPr>
              <w:pStyle w:val="TableParagraph"/>
              <w:spacing w:before="30"/>
              <w:ind w:left="112"/>
              <w:rPr>
                <w:sz w:val="24"/>
              </w:rPr>
            </w:pPr>
            <w:r>
              <w:rPr>
                <w:sz w:val="24"/>
              </w:rPr>
              <w:t>Обладающий</w:t>
            </w:r>
            <w:r>
              <w:rPr>
                <w:spacing w:val="51"/>
                <w:sz w:val="24"/>
              </w:rPr>
              <w:t xml:space="preserve"> </w:t>
            </w:r>
            <w:proofErr w:type="gramStart"/>
            <w:r>
              <w:rPr>
                <w:sz w:val="24"/>
              </w:rPr>
              <w:t>первоначальными</w:t>
            </w:r>
            <w:r>
              <w:rPr>
                <w:spacing w:val="30"/>
                <w:sz w:val="24"/>
              </w:rPr>
              <w:t xml:space="preserve">  </w:t>
            </w:r>
            <w:r>
              <w:rPr>
                <w:sz w:val="24"/>
              </w:rPr>
              <w:t>представлениями</w:t>
            </w:r>
            <w:proofErr w:type="gramEnd"/>
            <w:r>
              <w:rPr>
                <w:spacing w:val="31"/>
                <w:sz w:val="24"/>
              </w:rPr>
              <w:t xml:space="preserve">  </w:t>
            </w:r>
            <w:r>
              <w:rPr>
                <w:sz w:val="24"/>
              </w:rPr>
              <w:t>о</w:t>
            </w:r>
            <w:r>
              <w:rPr>
                <w:spacing w:val="30"/>
                <w:sz w:val="24"/>
              </w:rPr>
              <w:t xml:space="preserve">  </w:t>
            </w:r>
            <w:r>
              <w:rPr>
                <w:sz w:val="24"/>
              </w:rPr>
              <w:t>природных</w:t>
            </w:r>
            <w:r>
              <w:rPr>
                <w:spacing w:val="29"/>
                <w:sz w:val="24"/>
              </w:rPr>
              <w:t xml:space="preserve">  </w:t>
            </w:r>
            <w:r>
              <w:rPr>
                <w:sz w:val="24"/>
              </w:rPr>
              <w:t>и</w:t>
            </w:r>
            <w:r>
              <w:rPr>
                <w:spacing w:val="30"/>
                <w:sz w:val="24"/>
              </w:rPr>
              <w:t xml:space="preserve">  </w:t>
            </w:r>
            <w:r>
              <w:rPr>
                <w:spacing w:val="-2"/>
                <w:sz w:val="24"/>
              </w:rPr>
              <w:t>социальных</w:t>
            </w:r>
          </w:p>
          <w:p w:rsidR="00E829DB" w:rsidRDefault="00096074">
            <w:pPr>
              <w:pStyle w:val="TableParagraph"/>
              <w:spacing w:before="10"/>
              <w:ind w:left="112"/>
              <w:rPr>
                <w:sz w:val="24"/>
              </w:rPr>
            </w:pPr>
            <w:r>
              <w:rPr>
                <w:sz w:val="24"/>
              </w:rPr>
              <w:t>объектах</w:t>
            </w:r>
            <w:r>
              <w:rPr>
                <w:spacing w:val="40"/>
                <w:sz w:val="24"/>
              </w:rPr>
              <w:t xml:space="preserve"> </w:t>
            </w:r>
            <w:r>
              <w:rPr>
                <w:sz w:val="24"/>
              </w:rPr>
              <w:t>как</w:t>
            </w:r>
            <w:r>
              <w:rPr>
                <w:spacing w:val="40"/>
                <w:sz w:val="24"/>
              </w:rPr>
              <w:t xml:space="preserve"> </w:t>
            </w:r>
            <w:r>
              <w:rPr>
                <w:sz w:val="24"/>
              </w:rPr>
              <w:t>компонентах</w:t>
            </w:r>
            <w:r>
              <w:rPr>
                <w:spacing w:val="40"/>
                <w:sz w:val="24"/>
              </w:rPr>
              <w:t xml:space="preserve"> </w:t>
            </w:r>
            <w:r>
              <w:rPr>
                <w:sz w:val="24"/>
              </w:rPr>
              <w:t>единого</w:t>
            </w:r>
            <w:r>
              <w:rPr>
                <w:spacing w:val="40"/>
                <w:sz w:val="24"/>
              </w:rPr>
              <w:t xml:space="preserve"> </w:t>
            </w:r>
            <w:r>
              <w:rPr>
                <w:sz w:val="24"/>
              </w:rPr>
              <w:t>мира,</w:t>
            </w:r>
            <w:r>
              <w:rPr>
                <w:spacing w:val="40"/>
                <w:sz w:val="24"/>
              </w:rPr>
              <w:t xml:space="preserve"> </w:t>
            </w:r>
            <w:r>
              <w:rPr>
                <w:sz w:val="24"/>
              </w:rPr>
              <w:t>многообразии</w:t>
            </w:r>
            <w:r>
              <w:rPr>
                <w:spacing w:val="40"/>
                <w:sz w:val="24"/>
              </w:rPr>
              <w:t xml:space="preserve"> </w:t>
            </w:r>
            <w:r>
              <w:rPr>
                <w:sz w:val="24"/>
              </w:rPr>
              <w:t>объектов</w:t>
            </w:r>
            <w:r>
              <w:rPr>
                <w:spacing w:val="40"/>
                <w:sz w:val="24"/>
              </w:rPr>
              <w:t xml:space="preserve"> </w:t>
            </w:r>
            <w:r>
              <w:rPr>
                <w:sz w:val="24"/>
              </w:rPr>
              <w:t>и</w:t>
            </w:r>
            <w:r>
              <w:rPr>
                <w:spacing w:val="38"/>
                <w:sz w:val="24"/>
              </w:rPr>
              <w:t xml:space="preserve"> </w:t>
            </w:r>
            <w:r>
              <w:rPr>
                <w:sz w:val="24"/>
              </w:rPr>
              <w:t>явлений</w:t>
            </w:r>
            <w:r>
              <w:rPr>
                <w:spacing w:val="40"/>
                <w:sz w:val="24"/>
              </w:rPr>
              <w:t xml:space="preserve"> </w:t>
            </w:r>
            <w:r>
              <w:rPr>
                <w:sz w:val="24"/>
              </w:rPr>
              <w:t>природы,</w:t>
            </w:r>
            <w:r>
              <w:rPr>
                <w:spacing w:val="40"/>
                <w:sz w:val="24"/>
              </w:rPr>
              <w:t xml:space="preserve"> </w:t>
            </w:r>
            <w:r>
              <w:rPr>
                <w:sz w:val="24"/>
              </w:rPr>
              <w:t>о</w:t>
            </w:r>
            <w:r>
              <w:rPr>
                <w:spacing w:val="40"/>
                <w:sz w:val="24"/>
              </w:rPr>
              <w:t xml:space="preserve"> </w:t>
            </w:r>
            <w:r>
              <w:rPr>
                <w:sz w:val="24"/>
              </w:rPr>
              <w:t>связи мира живой и неживой природы, о науке, научном знании, научной картине мира.</w:t>
            </w:r>
          </w:p>
          <w:p w:rsidR="00E829DB" w:rsidRDefault="00096074">
            <w:pPr>
              <w:pStyle w:val="TableParagraph"/>
              <w:spacing w:before="31"/>
              <w:ind w:left="112"/>
              <w:rPr>
                <w:sz w:val="24"/>
              </w:rPr>
            </w:pPr>
            <w:r>
              <w:rPr>
                <w:sz w:val="24"/>
              </w:rPr>
              <w:t>Проявляющий</w:t>
            </w:r>
            <w:r>
              <w:rPr>
                <w:spacing w:val="-4"/>
                <w:sz w:val="24"/>
              </w:rPr>
              <w:t xml:space="preserve"> </w:t>
            </w:r>
            <w:r>
              <w:rPr>
                <w:sz w:val="24"/>
              </w:rPr>
              <w:t>уважение</w:t>
            </w:r>
            <w:r>
              <w:rPr>
                <w:spacing w:val="-6"/>
                <w:sz w:val="24"/>
              </w:rPr>
              <w:t xml:space="preserve"> </w:t>
            </w:r>
            <w:r>
              <w:rPr>
                <w:sz w:val="24"/>
              </w:rPr>
              <w:t>и</w:t>
            </w:r>
            <w:r>
              <w:rPr>
                <w:spacing w:val="-4"/>
                <w:sz w:val="24"/>
              </w:rPr>
              <w:t xml:space="preserve"> </w:t>
            </w:r>
            <w:r>
              <w:rPr>
                <w:sz w:val="24"/>
              </w:rPr>
              <w:t>интерес</w:t>
            </w:r>
            <w:r>
              <w:rPr>
                <w:spacing w:val="-6"/>
                <w:sz w:val="24"/>
              </w:rPr>
              <w:t xml:space="preserve"> </w:t>
            </w:r>
            <w:r>
              <w:rPr>
                <w:sz w:val="24"/>
              </w:rPr>
              <w:t>к</w:t>
            </w:r>
            <w:r>
              <w:rPr>
                <w:spacing w:val="-7"/>
                <w:sz w:val="24"/>
              </w:rPr>
              <w:t xml:space="preserve"> </w:t>
            </w:r>
            <w:r>
              <w:rPr>
                <w:sz w:val="24"/>
              </w:rPr>
              <w:t>науке,</w:t>
            </w:r>
            <w:r>
              <w:rPr>
                <w:spacing w:val="-5"/>
                <w:sz w:val="24"/>
              </w:rPr>
              <w:t xml:space="preserve"> </w:t>
            </w:r>
            <w:r>
              <w:rPr>
                <w:sz w:val="24"/>
              </w:rPr>
              <w:t>научному</w:t>
            </w:r>
            <w:r>
              <w:rPr>
                <w:spacing w:val="-14"/>
                <w:sz w:val="24"/>
              </w:rPr>
              <w:t xml:space="preserve"> </w:t>
            </w:r>
            <w:r>
              <w:rPr>
                <w:sz w:val="24"/>
              </w:rPr>
              <w:t>знанию</w:t>
            </w:r>
            <w:r>
              <w:rPr>
                <w:spacing w:val="-4"/>
                <w:sz w:val="24"/>
              </w:rPr>
              <w:t xml:space="preserve"> </w:t>
            </w:r>
            <w:r>
              <w:rPr>
                <w:sz w:val="24"/>
              </w:rPr>
              <w:t>в</w:t>
            </w:r>
            <w:r>
              <w:rPr>
                <w:spacing w:val="-5"/>
                <w:sz w:val="24"/>
              </w:rPr>
              <w:t xml:space="preserve"> </w:t>
            </w:r>
            <w:r>
              <w:rPr>
                <w:sz w:val="24"/>
              </w:rPr>
              <w:t>разных</w:t>
            </w:r>
            <w:r>
              <w:rPr>
                <w:spacing w:val="-2"/>
                <w:sz w:val="24"/>
              </w:rPr>
              <w:t xml:space="preserve"> областях.</w:t>
            </w:r>
          </w:p>
        </w:tc>
      </w:tr>
    </w:tbl>
    <w:p w:rsidR="00E829DB" w:rsidRDefault="00E829DB">
      <w:pPr>
        <w:pStyle w:val="a3"/>
        <w:spacing w:before="216"/>
        <w:ind w:left="0"/>
        <w:jc w:val="left"/>
        <w:rPr>
          <w:b/>
        </w:rPr>
      </w:pPr>
    </w:p>
    <w:p w:rsidR="00E829DB" w:rsidRDefault="00096074">
      <w:pPr>
        <w:ind w:left="1495"/>
        <w:rPr>
          <w:b/>
          <w:sz w:val="24"/>
        </w:rPr>
      </w:pPr>
      <w:r>
        <w:rPr>
          <w:b/>
          <w:sz w:val="24"/>
        </w:rPr>
        <w:t>Целевые</w:t>
      </w:r>
      <w:r>
        <w:rPr>
          <w:b/>
          <w:spacing w:val="32"/>
          <w:sz w:val="24"/>
        </w:rPr>
        <w:t xml:space="preserve"> </w:t>
      </w:r>
      <w:r>
        <w:rPr>
          <w:b/>
          <w:sz w:val="24"/>
        </w:rPr>
        <w:t>ориентиры</w:t>
      </w:r>
      <w:r>
        <w:rPr>
          <w:b/>
          <w:spacing w:val="32"/>
          <w:sz w:val="24"/>
        </w:rPr>
        <w:t xml:space="preserve"> </w:t>
      </w:r>
      <w:r>
        <w:rPr>
          <w:b/>
          <w:sz w:val="24"/>
        </w:rPr>
        <w:t>результатов</w:t>
      </w:r>
      <w:r>
        <w:rPr>
          <w:b/>
          <w:spacing w:val="33"/>
          <w:sz w:val="24"/>
        </w:rPr>
        <w:t xml:space="preserve"> </w:t>
      </w:r>
      <w:r>
        <w:rPr>
          <w:b/>
          <w:sz w:val="24"/>
        </w:rPr>
        <w:t>воспитания</w:t>
      </w:r>
      <w:r>
        <w:rPr>
          <w:b/>
          <w:spacing w:val="34"/>
          <w:sz w:val="24"/>
        </w:rPr>
        <w:t xml:space="preserve"> </w:t>
      </w:r>
      <w:r>
        <w:rPr>
          <w:b/>
          <w:sz w:val="24"/>
        </w:rPr>
        <w:t>на</w:t>
      </w:r>
      <w:r>
        <w:rPr>
          <w:b/>
          <w:spacing w:val="35"/>
          <w:sz w:val="24"/>
        </w:rPr>
        <w:t xml:space="preserve"> </w:t>
      </w:r>
      <w:r>
        <w:rPr>
          <w:b/>
          <w:sz w:val="24"/>
        </w:rPr>
        <w:t>уровне</w:t>
      </w:r>
      <w:r>
        <w:rPr>
          <w:b/>
          <w:spacing w:val="40"/>
          <w:sz w:val="24"/>
        </w:rPr>
        <w:t xml:space="preserve"> </w:t>
      </w:r>
      <w:r>
        <w:rPr>
          <w:b/>
          <w:sz w:val="24"/>
        </w:rPr>
        <w:t>основного</w:t>
      </w:r>
      <w:r>
        <w:rPr>
          <w:b/>
          <w:spacing w:val="35"/>
          <w:sz w:val="24"/>
        </w:rPr>
        <w:t xml:space="preserve"> </w:t>
      </w:r>
      <w:r>
        <w:rPr>
          <w:b/>
          <w:spacing w:val="-2"/>
          <w:sz w:val="24"/>
        </w:rPr>
        <w:t>общегообразования</w:t>
      </w:r>
    </w:p>
    <w:p w:rsidR="00E829DB" w:rsidRDefault="00E829DB">
      <w:pPr>
        <w:pStyle w:val="a3"/>
        <w:spacing w:before="52"/>
        <w:ind w:left="0"/>
        <w:jc w:val="left"/>
        <w:rPr>
          <w:b/>
          <w:sz w:val="20"/>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1"/>
      </w:tblGrid>
      <w:tr w:rsidR="00E829DB">
        <w:trPr>
          <w:trHeight w:val="481"/>
        </w:trPr>
        <w:tc>
          <w:tcPr>
            <w:tcW w:w="9641" w:type="dxa"/>
          </w:tcPr>
          <w:p w:rsidR="00E829DB" w:rsidRDefault="00096074">
            <w:pPr>
              <w:pStyle w:val="TableParagraph"/>
              <w:spacing w:before="32"/>
              <w:ind w:left="113"/>
              <w:rPr>
                <w:b/>
                <w:sz w:val="24"/>
              </w:rPr>
            </w:pPr>
            <w:r>
              <w:rPr>
                <w:b/>
                <w:sz w:val="24"/>
              </w:rPr>
              <w:t>Целевые</w:t>
            </w:r>
            <w:r>
              <w:rPr>
                <w:b/>
                <w:spacing w:val="-8"/>
                <w:sz w:val="24"/>
              </w:rPr>
              <w:t xml:space="preserve"> </w:t>
            </w:r>
            <w:r>
              <w:rPr>
                <w:b/>
                <w:spacing w:val="-2"/>
                <w:sz w:val="24"/>
              </w:rPr>
              <w:t>ориентиры</w:t>
            </w:r>
          </w:p>
        </w:tc>
      </w:tr>
      <w:tr w:rsidR="00E829DB">
        <w:trPr>
          <w:trHeight w:val="481"/>
        </w:trPr>
        <w:tc>
          <w:tcPr>
            <w:tcW w:w="9641" w:type="dxa"/>
          </w:tcPr>
          <w:p w:rsidR="00E829DB" w:rsidRDefault="00096074">
            <w:pPr>
              <w:pStyle w:val="TableParagraph"/>
              <w:spacing w:line="275" w:lineRule="exact"/>
              <w:ind w:left="113"/>
              <w:rPr>
                <w:b/>
                <w:sz w:val="24"/>
              </w:rPr>
            </w:pPr>
            <w:r>
              <w:rPr>
                <w:b/>
                <w:sz w:val="24"/>
              </w:rPr>
              <w:t>Гражданское</w:t>
            </w:r>
            <w:r>
              <w:rPr>
                <w:b/>
                <w:spacing w:val="-12"/>
                <w:sz w:val="24"/>
              </w:rPr>
              <w:t xml:space="preserve"> </w:t>
            </w:r>
            <w:r>
              <w:rPr>
                <w:b/>
                <w:spacing w:val="-2"/>
                <w:sz w:val="24"/>
              </w:rPr>
              <w:t>воспитание</w:t>
            </w:r>
          </w:p>
        </w:tc>
      </w:tr>
      <w:tr w:rsidR="00E829DB">
        <w:trPr>
          <w:trHeight w:val="5477"/>
        </w:trPr>
        <w:tc>
          <w:tcPr>
            <w:tcW w:w="9641" w:type="dxa"/>
          </w:tcPr>
          <w:p w:rsidR="00E829DB" w:rsidRDefault="00096074">
            <w:pPr>
              <w:pStyle w:val="TableParagraph"/>
              <w:spacing w:before="1"/>
              <w:ind w:left="113" w:right="94"/>
              <w:jc w:val="both"/>
              <w:rPr>
                <w:sz w:val="24"/>
              </w:rPr>
            </w:pPr>
            <w:r>
              <w:rPr>
                <w:sz w:val="24"/>
              </w:rPr>
              <w:t>Знающий и принимающий свою российскую гражданскую идентичность в</w:t>
            </w:r>
            <w:r>
              <w:rPr>
                <w:spacing w:val="40"/>
                <w:sz w:val="24"/>
              </w:rPr>
              <w:t xml:space="preserve"> </w:t>
            </w:r>
            <w:r>
              <w:rPr>
                <w:sz w:val="24"/>
              </w:rPr>
              <w:t>поликультурном и многоконфессиональном российском обществе, в современном</w:t>
            </w:r>
            <w:r>
              <w:rPr>
                <w:spacing w:val="40"/>
                <w:sz w:val="24"/>
              </w:rPr>
              <w:t xml:space="preserve"> </w:t>
            </w:r>
            <w:r>
              <w:rPr>
                <w:sz w:val="24"/>
              </w:rPr>
              <w:t>мировом сообществе.</w:t>
            </w:r>
          </w:p>
          <w:p w:rsidR="00E829DB" w:rsidRDefault="00096074">
            <w:pPr>
              <w:pStyle w:val="TableParagraph"/>
              <w:spacing w:before="1"/>
              <w:ind w:left="113" w:right="87"/>
              <w:jc w:val="both"/>
              <w:rPr>
                <w:sz w:val="24"/>
              </w:rPr>
            </w:pPr>
            <w:r>
              <w:rPr>
                <w:sz w:val="24"/>
              </w:rPr>
              <w:t>Проявляющий уважение, ценностное отношение к государственным символам России, праздникам, традициям народа России.</w:t>
            </w:r>
          </w:p>
          <w:p w:rsidR="00E829DB" w:rsidRDefault="00096074">
            <w:pPr>
              <w:pStyle w:val="TableParagraph"/>
              <w:ind w:left="113" w:right="85"/>
              <w:jc w:val="both"/>
              <w:rPr>
                <w:sz w:val="24"/>
              </w:rPr>
            </w:pPr>
            <w:r>
              <w:rPr>
                <w:sz w:val="24"/>
              </w:rPr>
              <w:t>Понимающий</w:t>
            </w:r>
            <w:r>
              <w:rPr>
                <w:spacing w:val="-2"/>
                <w:sz w:val="24"/>
              </w:rPr>
              <w:t xml:space="preserve"> </w:t>
            </w:r>
            <w:r>
              <w:rPr>
                <w:sz w:val="24"/>
              </w:rPr>
              <w:t>и принимающий</w:t>
            </w:r>
            <w:r>
              <w:rPr>
                <w:spacing w:val="40"/>
                <w:sz w:val="24"/>
              </w:rPr>
              <w:t xml:space="preserve"> </w:t>
            </w:r>
            <w:r>
              <w:rPr>
                <w:sz w:val="24"/>
              </w:rPr>
              <w:t>свою сопричастность прошлому, настоящему</w:t>
            </w:r>
            <w:r>
              <w:rPr>
                <w:spacing w:val="-15"/>
                <w:sz w:val="24"/>
              </w:rPr>
              <w:t xml:space="preserve"> </w:t>
            </w:r>
            <w:r>
              <w:rPr>
                <w:sz w:val="24"/>
              </w:rPr>
              <w:t>и будущему народам России, тысячелетней истории российскойгосударственности.</w:t>
            </w:r>
          </w:p>
          <w:p w:rsidR="00E829DB" w:rsidRDefault="00096074">
            <w:pPr>
              <w:pStyle w:val="TableParagraph"/>
              <w:ind w:left="113" w:right="86"/>
              <w:jc w:val="both"/>
              <w:rPr>
                <w:sz w:val="24"/>
              </w:rPr>
            </w:pPr>
            <w:r>
              <w:rPr>
                <w:sz w:val="24"/>
              </w:rPr>
              <w:t>Проявляющий готовность к выполнению обязанностей гражданина России, реализации своих гражданских прав и свобод.</w:t>
            </w:r>
          </w:p>
          <w:p w:rsidR="00E829DB" w:rsidRDefault="00096074">
            <w:pPr>
              <w:pStyle w:val="TableParagraph"/>
              <w:ind w:left="113" w:right="96"/>
              <w:jc w:val="both"/>
              <w:rPr>
                <w:sz w:val="24"/>
              </w:rPr>
            </w:pPr>
            <w:r>
              <w:rPr>
                <w:sz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829DB" w:rsidRDefault="00096074">
            <w:pPr>
              <w:pStyle w:val="TableParagraph"/>
              <w:ind w:left="113" w:right="92"/>
              <w:jc w:val="both"/>
              <w:rPr>
                <w:sz w:val="24"/>
              </w:rPr>
            </w:pPr>
            <w:r>
              <w:rPr>
                <w:sz w:val="24"/>
              </w:rPr>
              <w:t>Принимающий участие в жизни школы (в том числе самоуправление), местного сообщества, родного края.</w:t>
            </w:r>
          </w:p>
          <w:p w:rsidR="00E829DB" w:rsidRDefault="00096074">
            <w:pPr>
              <w:pStyle w:val="TableParagraph"/>
              <w:spacing w:before="34" w:line="280" w:lineRule="auto"/>
              <w:ind w:left="113" w:right="92"/>
              <w:jc w:val="both"/>
              <w:rPr>
                <w:sz w:val="24"/>
              </w:rPr>
            </w:pPr>
            <w:r>
              <w:rPr>
                <w:sz w:val="24"/>
              </w:rPr>
              <w:t>Выражающий неприятие любой дискриминации граждан, проявлений экстремизма, терроризма, коррупции в обществе.</w:t>
            </w:r>
          </w:p>
        </w:tc>
      </w:tr>
      <w:tr w:rsidR="00E829DB">
        <w:trPr>
          <w:trHeight w:val="318"/>
        </w:trPr>
        <w:tc>
          <w:tcPr>
            <w:tcW w:w="9641" w:type="dxa"/>
          </w:tcPr>
          <w:p w:rsidR="00E829DB" w:rsidRDefault="00096074">
            <w:pPr>
              <w:pStyle w:val="TableParagraph"/>
              <w:spacing w:before="15"/>
              <w:ind w:left="113"/>
              <w:rPr>
                <w:b/>
                <w:sz w:val="24"/>
              </w:rPr>
            </w:pPr>
            <w:r>
              <w:rPr>
                <w:b/>
                <w:sz w:val="24"/>
              </w:rPr>
              <w:t>Патриотическое</w:t>
            </w:r>
            <w:r>
              <w:rPr>
                <w:b/>
                <w:spacing w:val="-10"/>
                <w:sz w:val="24"/>
              </w:rPr>
              <w:t xml:space="preserve"> </w:t>
            </w:r>
            <w:r>
              <w:rPr>
                <w:b/>
                <w:spacing w:val="-2"/>
                <w:sz w:val="24"/>
              </w:rPr>
              <w:t>воспитание</w:t>
            </w:r>
          </w:p>
        </w:tc>
      </w:tr>
    </w:tbl>
    <w:p w:rsidR="00E829DB" w:rsidRDefault="00E829DB">
      <w:pPr>
        <w:rPr>
          <w:sz w:val="24"/>
        </w:rPr>
        <w:sectPr w:rsidR="00E829DB">
          <w:type w:val="continuous"/>
          <w:pgSz w:w="11920" w:h="16850"/>
          <w:pgMar w:top="820" w:right="260" w:bottom="1360" w:left="0" w:header="0" w:footer="1110"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1"/>
      </w:tblGrid>
      <w:tr w:rsidR="00E829DB">
        <w:trPr>
          <w:trHeight w:val="4507"/>
        </w:trPr>
        <w:tc>
          <w:tcPr>
            <w:tcW w:w="9641" w:type="dxa"/>
          </w:tcPr>
          <w:p w:rsidR="00E829DB" w:rsidRDefault="00096074">
            <w:pPr>
              <w:pStyle w:val="TableParagraph"/>
              <w:ind w:left="113" w:right="90"/>
              <w:jc w:val="both"/>
              <w:rPr>
                <w:sz w:val="24"/>
              </w:rPr>
            </w:pPr>
            <w:r>
              <w:rPr>
                <w:sz w:val="24"/>
              </w:rPr>
              <w:lastRenderedPageBreak/>
              <w:t xml:space="preserve">Сознающий свою этнокультурную идентичность, любящий свой народ, его традиции, </w:t>
            </w:r>
            <w:r>
              <w:rPr>
                <w:spacing w:val="-2"/>
                <w:sz w:val="24"/>
              </w:rPr>
              <w:t>культуру.</w:t>
            </w:r>
          </w:p>
          <w:p w:rsidR="00E829DB" w:rsidRDefault="00096074">
            <w:pPr>
              <w:pStyle w:val="TableParagraph"/>
              <w:ind w:left="113" w:right="88"/>
              <w:jc w:val="both"/>
              <w:rPr>
                <w:sz w:val="24"/>
              </w:rPr>
            </w:pPr>
            <w:r>
              <w:rPr>
                <w:sz w:val="24"/>
              </w:rPr>
              <w:t>Проявляющий уважение, ценностное отношение к историческому и культурному</w:t>
            </w:r>
            <w:r>
              <w:rPr>
                <w:spacing w:val="40"/>
                <w:sz w:val="24"/>
              </w:rPr>
              <w:t xml:space="preserve"> </w:t>
            </w:r>
            <w:r>
              <w:rPr>
                <w:sz w:val="24"/>
              </w:rPr>
              <w:t>наследию своего и других народов России, символам, праздникам, памятникам, традициям народов, проживающих в родной стране. Сознающий себя патриотом своего народа и народа России в целом, свою общероссийскую культурную идентичность.</w:t>
            </w:r>
          </w:p>
          <w:p w:rsidR="00E829DB" w:rsidRDefault="00096074">
            <w:pPr>
              <w:pStyle w:val="TableParagraph"/>
              <w:ind w:left="113" w:right="96"/>
              <w:jc w:val="both"/>
              <w:rPr>
                <w:sz w:val="24"/>
              </w:rPr>
            </w:pPr>
            <w:r>
              <w:rPr>
                <w:sz w:val="24"/>
              </w:rPr>
              <w:t>Проявляющий интерес к познанию родного языка, истории, культуры своего народа,</w:t>
            </w:r>
            <w:r>
              <w:rPr>
                <w:spacing w:val="40"/>
                <w:sz w:val="24"/>
              </w:rPr>
              <w:t xml:space="preserve"> </w:t>
            </w:r>
            <w:r>
              <w:rPr>
                <w:sz w:val="24"/>
              </w:rPr>
              <w:t>своего края, других народов России, Российской Федерации.</w:t>
            </w:r>
          </w:p>
          <w:p w:rsidR="00E829DB" w:rsidRDefault="00096074">
            <w:pPr>
              <w:pStyle w:val="TableParagraph"/>
              <w:spacing w:line="264" w:lineRule="auto"/>
              <w:ind w:left="113"/>
              <w:rPr>
                <w:sz w:val="24"/>
              </w:rPr>
            </w:pPr>
            <w:r>
              <w:rPr>
                <w:sz w:val="24"/>
              </w:rPr>
              <w:t>Знающий и уважающий боевые подвиги и трудовые достижения своих земляков, жителей своего края, народа России, героев и</w:t>
            </w:r>
            <w:r>
              <w:rPr>
                <w:spacing w:val="40"/>
                <w:sz w:val="24"/>
              </w:rPr>
              <w:t xml:space="preserve"> </w:t>
            </w:r>
            <w:r>
              <w:rPr>
                <w:sz w:val="24"/>
              </w:rPr>
              <w:t>защитников Отечества в прошлом и современности. Знающий</w:t>
            </w:r>
            <w:r>
              <w:rPr>
                <w:spacing w:val="35"/>
                <w:sz w:val="24"/>
              </w:rPr>
              <w:t xml:space="preserve"> </w:t>
            </w:r>
            <w:r>
              <w:rPr>
                <w:sz w:val="24"/>
              </w:rPr>
              <w:t>и</w:t>
            </w:r>
            <w:r>
              <w:rPr>
                <w:spacing w:val="38"/>
                <w:sz w:val="24"/>
              </w:rPr>
              <w:t xml:space="preserve"> </w:t>
            </w:r>
            <w:r>
              <w:rPr>
                <w:sz w:val="24"/>
              </w:rPr>
              <w:t>уважающий</w:t>
            </w:r>
            <w:r>
              <w:rPr>
                <w:spacing w:val="35"/>
                <w:sz w:val="24"/>
              </w:rPr>
              <w:t xml:space="preserve"> </w:t>
            </w:r>
            <w:r>
              <w:rPr>
                <w:sz w:val="24"/>
              </w:rPr>
              <w:t>достижения</w:t>
            </w:r>
            <w:r>
              <w:rPr>
                <w:spacing w:val="34"/>
                <w:sz w:val="24"/>
              </w:rPr>
              <w:t xml:space="preserve"> </w:t>
            </w:r>
            <w:r>
              <w:rPr>
                <w:sz w:val="24"/>
              </w:rPr>
              <w:t>нашей</w:t>
            </w:r>
            <w:r>
              <w:rPr>
                <w:spacing w:val="35"/>
                <w:sz w:val="24"/>
              </w:rPr>
              <w:t xml:space="preserve"> </w:t>
            </w:r>
            <w:r>
              <w:rPr>
                <w:sz w:val="24"/>
              </w:rPr>
              <w:t>общей</w:t>
            </w:r>
            <w:r>
              <w:rPr>
                <w:spacing w:val="35"/>
                <w:sz w:val="24"/>
              </w:rPr>
              <w:t xml:space="preserve"> </w:t>
            </w:r>
            <w:r>
              <w:rPr>
                <w:sz w:val="24"/>
              </w:rPr>
              <w:t>Родины</w:t>
            </w:r>
            <w:r>
              <w:rPr>
                <w:spacing w:val="38"/>
                <w:sz w:val="24"/>
              </w:rPr>
              <w:t xml:space="preserve"> </w:t>
            </w:r>
            <w:r>
              <w:rPr>
                <w:sz w:val="24"/>
              </w:rPr>
              <w:t>–</w:t>
            </w:r>
            <w:r>
              <w:rPr>
                <w:spacing w:val="34"/>
                <w:sz w:val="24"/>
              </w:rPr>
              <w:t xml:space="preserve"> </w:t>
            </w:r>
            <w:r>
              <w:rPr>
                <w:sz w:val="24"/>
              </w:rPr>
              <w:t>России</w:t>
            </w:r>
            <w:r>
              <w:rPr>
                <w:spacing w:val="35"/>
                <w:sz w:val="24"/>
              </w:rPr>
              <w:t xml:space="preserve"> </w:t>
            </w:r>
            <w:r>
              <w:rPr>
                <w:sz w:val="24"/>
              </w:rPr>
              <w:t>в</w:t>
            </w:r>
            <w:r>
              <w:rPr>
                <w:spacing w:val="33"/>
                <w:sz w:val="24"/>
              </w:rPr>
              <w:t xml:space="preserve"> </w:t>
            </w:r>
            <w:r>
              <w:rPr>
                <w:sz w:val="24"/>
              </w:rPr>
              <w:t>науке,</w:t>
            </w:r>
            <w:r>
              <w:rPr>
                <w:spacing w:val="38"/>
                <w:sz w:val="24"/>
              </w:rPr>
              <w:t xml:space="preserve"> </w:t>
            </w:r>
            <w:r>
              <w:rPr>
                <w:sz w:val="24"/>
              </w:rPr>
              <w:t>искусстве, спорте, технологиях.</w:t>
            </w:r>
          </w:p>
        </w:tc>
      </w:tr>
      <w:tr w:rsidR="00E829DB">
        <w:trPr>
          <w:trHeight w:val="323"/>
        </w:trPr>
        <w:tc>
          <w:tcPr>
            <w:tcW w:w="9641" w:type="dxa"/>
          </w:tcPr>
          <w:p w:rsidR="00E829DB" w:rsidRDefault="00096074">
            <w:pPr>
              <w:pStyle w:val="TableParagraph"/>
              <w:spacing w:before="20"/>
              <w:ind w:left="113"/>
              <w:rPr>
                <w:b/>
                <w:sz w:val="24"/>
              </w:rPr>
            </w:pPr>
            <w:r>
              <w:rPr>
                <w:b/>
                <w:spacing w:val="-2"/>
                <w:sz w:val="24"/>
              </w:rPr>
              <w:t>Духовно-нравственное</w:t>
            </w:r>
            <w:r>
              <w:rPr>
                <w:b/>
                <w:spacing w:val="22"/>
                <w:sz w:val="24"/>
              </w:rPr>
              <w:t xml:space="preserve"> </w:t>
            </w:r>
            <w:r>
              <w:rPr>
                <w:b/>
                <w:spacing w:val="-2"/>
                <w:sz w:val="24"/>
              </w:rPr>
              <w:t>воспитание</w:t>
            </w:r>
          </w:p>
        </w:tc>
      </w:tr>
      <w:tr w:rsidR="00E829DB">
        <w:trPr>
          <w:trHeight w:val="6480"/>
        </w:trPr>
        <w:tc>
          <w:tcPr>
            <w:tcW w:w="9641" w:type="dxa"/>
          </w:tcPr>
          <w:p w:rsidR="00E829DB" w:rsidRDefault="00096074">
            <w:pPr>
              <w:pStyle w:val="TableParagraph"/>
              <w:spacing w:before="27" w:line="268" w:lineRule="auto"/>
              <w:ind w:left="113" w:right="921"/>
              <w:rPr>
                <w:sz w:val="24"/>
              </w:rPr>
            </w:pPr>
            <w:r>
              <w:rPr>
                <w:sz w:val="24"/>
              </w:rPr>
              <w:t>Знающий</w:t>
            </w:r>
            <w:r>
              <w:rPr>
                <w:spacing w:val="40"/>
                <w:sz w:val="24"/>
              </w:rPr>
              <w:t xml:space="preserve"> </w:t>
            </w:r>
            <w:r>
              <w:rPr>
                <w:sz w:val="24"/>
              </w:rPr>
              <w:t>и</w:t>
            </w:r>
            <w:r>
              <w:rPr>
                <w:spacing w:val="80"/>
                <w:sz w:val="24"/>
              </w:rPr>
              <w:t xml:space="preserve"> </w:t>
            </w:r>
            <w:r>
              <w:rPr>
                <w:sz w:val="24"/>
              </w:rPr>
              <w:t>уважающий</w:t>
            </w:r>
            <w:r>
              <w:rPr>
                <w:spacing w:val="80"/>
                <w:sz w:val="24"/>
              </w:rPr>
              <w:t xml:space="preserve"> </w:t>
            </w:r>
            <w:r>
              <w:rPr>
                <w:sz w:val="24"/>
              </w:rPr>
              <w:t>основы</w:t>
            </w:r>
            <w:r>
              <w:rPr>
                <w:spacing w:val="80"/>
                <w:sz w:val="24"/>
              </w:rPr>
              <w:t xml:space="preserve"> </w:t>
            </w:r>
            <w:r>
              <w:rPr>
                <w:sz w:val="24"/>
              </w:rPr>
              <w:t>духовно-нравственной</w:t>
            </w:r>
            <w:r>
              <w:rPr>
                <w:spacing w:val="80"/>
                <w:sz w:val="24"/>
              </w:rPr>
              <w:t xml:space="preserve"> </w:t>
            </w:r>
            <w:r>
              <w:rPr>
                <w:sz w:val="24"/>
              </w:rPr>
              <w:t>культуры</w:t>
            </w:r>
            <w:r>
              <w:rPr>
                <w:spacing w:val="80"/>
                <w:sz w:val="24"/>
              </w:rPr>
              <w:t xml:space="preserve"> </w:t>
            </w:r>
            <w:r>
              <w:rPr>
                <w:sz w:val="24"/>
              </w:rPr>
              <w:t>своего народа, других народов России.</w:t>
            </w:r>
          </w:p>
          <w:p w:rsidR="00E829DB" w:rsidRDefault="00096074">
            <w:pPr>
              <w:pStyle w:val="TableParagraph"/>
              <w:spacing w:line="253" w:lineRule="exact"/>
              <w:ind w:left="113"/>
              <w:rPr>
                <w:sz w:val="24"/>
              </w:rPr>
            </w:pPr>
            <w:r>
              <w:rPr>
                <w:sz w:val="24"/>
              </w:rPr>
              <w:t>Выражающий</w:t>
            </w:r>
            <w:r>
              <w:rPr>
                <w:spacing w:val="48"/>
                <w:sz w:val="24"/>
              </w:rPr>
              <w:t xml:space="preserve"> </w:t>
            </w:r>
            <w:r>
              <w:rPr>
                <w:sz w:val="24"/>
              </w:rPr>
              <w:t>готовность</w:t>
            </w:r>
            <w:r>
              <w:rPr>
                <w:spacing w:val="52"/>
                <w:sz w:val="24"/>
              </w:rPr>
              <w:t xml:space="preserve"> </w:t>
            </w:r>
            <w:r>
              <w:rPr>
                <w:sz w:val="24"/>
              </w:rPr>
              <w:t>оценивать</w:t>
            </w:r>
            <w:r>
              <w:rPr>
                <w:spacing w:val="51"/>
                <w:sz w:val="24"/>
              </w:rPr>
              <w:t xml:space="preserve"> </w:t>
            </w:r>
            <w:r>
              <w:rPr>
                <w:sz w:val="24"/>
              </w:rPr>
              <w:t>свое</w:t>
            </w:r>
            <w:r>
              <w:rPr>
                <w:spacing w:val="53"/>
                <w:sz w:val="24"/>
              </w:rPr>
              <w:t xml:space="preserve"> </w:t>
            </w:r>
            <w:r>
              <w:rPr>
                <w:sz w:val="24"/>
              </w:rPr>
              <w:t>поведение</w:t>
            </w:r>
            <w:r>
              <w:rPr>
                <w:spacing w:val="49"/>
                <w:sz w:val="24"/>
              </w:rPr>
              <w:t xml:space="preserve"> </w:t>
            </w:r>
            <w:r>
              <w:rPr>
                <w:sz w:val="24"/>
              </w:rPr>
              <w:t>и</w:t>
            </w:r>
            <w:r>
              <w:rPr>
                <w:spacing w:val="49"/>
                <w:sz w:val="24"/>
              </w:rPr>
              <w:t xml:space="preserve"> </w:t>
            </w:r>
            <w:r>
              <w:rPr>
                <w:sz w:val="24"/>
              </w:rPr>
              <w:t>поступки,</w:t>
            </w:r>
            <w:r>
              <w:rPr>
                <w:spacing w:val="50"/>
                <w:sz w:val="24"/>
              </w:rPr>
              <w:t xml:space="preserve"> </w:t>
            </w:r>
            <w:r>
              <w:rPr>
                <w:sz w:val="24"/>
              </w:rPr>
              <w:t>поведение</w:t>
            </w:r>
            <w:r>
              <w:rPr>
                <w:spacing w:val="49"/>
                <w:sz w:val="24"/>
              </w:rPr>
              <w:t xml:space="preserve"> </w:t>
            </w:r>
            <w:r>
              <w:rPr>
                <w:sz w:val="24"/>
              </w:rPr>
              <w:t>и</w:t>
            </w:r>
            <w:r>
              <w:rPr>
                <w:spacing w:val="56"/>
                <w:sz w:val="24"/>
              </w:rPr>
              <w:t xml:space="preserve"> </w:t>
            </w:r>
            <w:r>
              <w:rPr>
                <w:spacing w:val="-2"/>
                <w:sz w:val="24"/>
              </w:rPr>
              <w:t>поступки</w:t>
            </w:r>
          </w:p>
          <w:p w:rsidR="00E829DB" w:rsidRDefault="00096074">
            <w:pPr>
              <w:pStyle w:val="TableParagraph"/>
              <w:tabs>
                <w:tab w:val="left" w:pos="1108"/>
                <w:tab w:val="left" w:pos="2052"/>
                <w:tab w:val="left" w:pos="2443"/>
                <w:tab w:val="left" w:pos="3588"/>
                <w:tab w:val="left" w:pos="5372"/>
                <w:tab w:val="left" w:pos="6841"/>
                <w:tab w:val="left" w:pos="8048"/>
              </w:tabs>
              <w:ind w:left="113" w:right="80"/>
              <w:rPr>
                <w:sz w:val="24"/>
              </w:rPr>
            </w:pPr>
            <w:r>
              <w:rPr>
                <w:spacing w:val="-2"/>
                <w:sz w:val="24"/>
              </w:rPr>
              <w:t>других</w:t>
            </w:r>
            <w:r>
              <w:rPr>
                <w:sz w:val="24"/>
              </w:rPr>
              <w:tab/>
            </w:r>
            <w:r>
              <w:rPr>
                <w:spacing w:val="-4"/>
                <w:sz w:val="24"/>
              </w:rPr>
              <w:t>людей</w:t>
            </w:r>
            <w:r>
              <w:rPr>
                <w:sz w:val="24"/>
              </w:rPr>
              <w:tab/>
            </w:r>
            <w:r>
              <w:rPr>
                <w:spacing w:val="-10"/>
                <w:sz w:val="24"/>
              </w:rPr>
              <w:t>с</w:t>
            </w:r>
            <w:r>
              <w:rPr>
                <w:sz w:val="24"/>
              </w:rPr>
              <w:tab/>
            </w:r>
            <w:r>
              <w:rPr>
                <w:spacing w:val="-2"/>
                <w:sz w:val="24"/>
              </w:rPr>
              <w:t>позиций</w:t>
            </w:r>
            <w:r>
              <w:rPr>
                <w:sz w:val="24"/>
              </w:rPr>
              <w:tab/>
            </w:r>
            <w:r>
              <w:rPr>
                <w:spacing w:val="-2"/>
                <w:sz w:val="24"/>
              </w:rPr>
              <w:t>традиционных</w:t>
            </w:r>
            <w:r>
              <w:rPr>
                <w:sz w:val="24"/>
              </w:rPr>
              <w:tab/>
            </w:r>
            <w:r>
              <w:rPr>
                <w:spacing w:val="-2"/>
                <w:sz w:val="24"/>
              </w:rPr>
              <w:t>российских</w:t>
            </w:r>
            <w:r>
              <w:rPr>
                <w:sz w:val="24"/>
              </w:rPr>
              <w:tab/>
            </w:r>
            <w:r>
              <w:rPr>
                <w:spacing w:val="-2"/>
                <w:sz w:val="24"/>
              </w:rPr>
              <w:t>духовно-</w:t>
            </w:r>
            <w:r>
              <w:rPr>
                <w:sz w:val="24"/>
              </w:rPr>
              <w:tab/>
            </w:r>
            <w:r>
              <w:rPr>
                <w:spacing w:val="-2"/>
                <w:sz w:val="24"/>
              </w:rPr>
              <w:t xml:space="preserve">нравственных, </w:t>
            </w:r>
            <w:r>
              <w:rPr>
                <w:sz w:val="24"/>
              </w:rPr>
              <w:t>социокультурных ценностей и норм с учетом осознания последствий поступков.</w:t>
            </w:r>
          </w:p>
          <w:p w:rsidR="00E829DB" w:rsidRDefault="00096074">
            <w:pPr>
              <w:pStyle w:val="TableParagraph"/>
              <w:spacing w:before="1" w:line="242" w:lineRule="auto"/>
              <w:ind w:left="113"/>
              <w:rPr>
                <w:sz w:val="24"/>
              </w:rPr>
            </w:pPr>
            <w:r>
              <w:rPr>
                <w:sz w:val="24"/>
              </w:rPr>
              <w:t>Ориентированный</w:t>
            </w:r>
            <w:r>
              <w:rPr>
                <w:spacing w:val="40"/>
                <w:sz w:val="24"/>
              </w:rPr>
              <w:t xml:space="preserve"> </w:t>
            </w:r>
            <w:r>
              <w:rPr>
                <w:sz w:val="24"/>
              </w:rPr>
              <w:t>на</w:t>
            </w:r>
            <w:r>
              <w:rPr>
                <w:spacing w:val="40"/>
                <w:sz w:val="24"/>
              </w:rPr>
              <w:t xml:space="preserve"> </w:t>
            </w:r>
            <w:r>
              <w:rPr>
                <w:sz w:val="24"/>
              </w:rPr>
              <w:t>традиционные</w:t>
            </w:r>
            <w:r>
              <w:rPr>
                <w:spacing w:val="40"/>
                <w:sz w:val="24"/>
              </w:rPr>
              <w:t xml:space="preserve"> </w:t>
            </w:r>
            <w:r>
              <w:rPr>
                <w:sz w:val="24"/>
              </w:rPr>
              <w:t>духовные</w:t>
            </w:r>
            <w:r>
              <w:rPr>
                <w:spacing w:val="4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моральные</w:t>
            </w:r>
            <w:r>
              <w:rPr>
                <w:spacing w:val="40"/>
                <w:sz w:val="24"/>
              </w:rPr>
              <w:t xml:space="preserve"> </w:t>
            </w:r>
            <w:r>
              <w:rPr>
                <w:sz w:val="24"/>
              </w:rPr>
              <w:t>нормы</w:t>
            </w:r>
            <w:r>
              <w:rPr>
                <w:spacing w:val="40"/>
                <w:sz w:val="24"/>
              </w:rPr>
              <w:t xml:space="preserve"> </w:t>
            </w:r>
            <w:r>
              <w:rPr>
                <w:sz w:val="24"/>
              </w:rPr>
              <w:t>народов</w:t>
            </w:r>
            <w:r>
              <w:rPr>
                <w:spacing w:val="40"/>
                <w:sz w:val="24"/>
              </w:rPr>
              <w:t xml:space="preserve"> </w:t>
            </w:r>
            <w:r>
              <w:rPr>
                <w:sz w:val="24"/>
              </w:rPr>
              <w:t>России, российского общества в ситуациях нравственного выбора.</w:t>
            </w:r>
          </w:p>
          <w:p w:rsidR="00E829DB" w:rsidRDefault="00096074">
            <w:pPr>
              <w:pStyle w:val="TableParagraph"/>
              <w:ind w:left="113"/>
              <w:rPr>
                <w:sz w:val="24"/>
              </w:rPr>
            </w:pPr>
            <w:r>
              <w:rPr>
                <w:sz w:val="24"/>
              </w:rPr>
              <w:t>Выражающий</w:t>
            </w:r>
            <w:r>
              <w:rPr>
                <w:spacing w:val="80"/>
                <w:sz w:val="24"/>
              </w:rPr>
              <w:t xml:space="preserve"> </w:t>
            </w:r>
            <w:r>
              <w:rPr>
                <w:sz w:val="24"/>
              </w:rPr>
              <w:t>активное</w:t>
            </w:r>
            <w:r>
              <w:rPr>
                <w:spacing w:val="80"/>
                <w:sz w:val="24"/>
              </w:rPr>
              <w:t xml:space="preserve"> </w:t>
            </w:r>
            <w:r>
              <w:rPr>
                <w:sz w:val="24"/>
              </w:rPr>
              <w:t>неприятие</w:t>
            </w:r>
            <w:r>
              <w:rPr>
                <w:spacing w:val="80"/>
                <w:sz w:val="24"/>
              </w:rPr>
              <w:t xml:space="preserve"> </w:t>
            </w:r>
            <w:r>
              <w:rPr>
                <w:sz w:val="24"/>
              </w:rPr>
              <w:t>аморальных,</w:t>
            </w:r>
            <w:r>
              <w:rPr>
                <w:spacing w:val="80"/>
                <w:sz w:val="24"/>
              </w:rPr>
              <w:t xml:space="preserve"> </w:t>
            </w:r>
            <w:r>
              <w:rPr>
                <w:sz w:val="24"/>
              </w:rPr>
              <w:t>асоциальных</w:t>
            </w:r>
            <w:r>
              <w:rPr>
                <w:spacing w:val="80"/>
                <w:sz w:val="24"/>
              </w:rPr>
              <w:t xml:space="preserve"> </w:t>
            </w:r>
            <w:r>
              <w:rPr>
                <w:sz w:val="24"/>
              </w:rPr>
              <w:t>поступков,</w:t>
            </w:r>
            <w:r>
              <w:rPr>
                <w:spacing w:val="80"/>
                <w:sz w:val="24"/>
              </w:rPr>
              <w:t xml:space="preserve"> </w:t>
            </w:r>
            <w:r>
              <w:rPr>
                <w:sz w:val="24"/>
              </w:rPr>
              <w:t>поведения,</w:t>
            </w:r>
            <w:r>
              <w:rPr>
                <w:spacing w:val="40"/>
                <w:sz w:val="24"/>
              </w:rPr>
              <w:t xml:space="preserve"> </w:t>
            </w:r>
            <w:r>
              <w:rPr>
                <w:sz w:val="24"/>
              </w:rPr>
              <w:t>противоречащих традиционным в России ценностям и нормам.</w:t>
            </w:r>
          </w:p>
          <w:p w:rsidR="00E829DB" w:rsidRDefault="00096074">
            <w:pPr>
              <w:pStyle w:val="TableParagraph"/>
              <w:ind w:left="113" w:right="92"/>
              <w:jc w:val="both"/>
              <w:rPr>
                <w:sz w:val="24"/>
              </w:rPr>
            </w:pPr>
            <w:r>
              <w:rPr>
                <w:sz w:val="24"/>
              </w:rPr>
              <w:t>Сознающий свою свободу и ответственность личности в условиях индивидуального и общественного пространства.</w:t>
            </w:r>
          </w:p>
          <w:p w:rsidR="00E829DB" w:rsidRDefault="00096074">
            <w:pPr>
              <w:pStyle w:val="TableParagraph"/>
              <w:ind w:left="113" w:right="92"/>
              <w:jc w:val="both"/>
              <w:rPr>
                <w:sz w:val="24"/>
              </w:rPr>
            </w:pPr>
            <w:r>
              <w:rPr>
                <w:sz w:val="24"/>
              </w:rPr>
              <w:t>Понимающий ценность межрелигиозного, межнационального</w:t>
            </w:r>
            <w:r>
              <w:rPr>
                <w:spacing w:val="40"/>
                <w:sz w:val="24"/>
              </w:rPr>
              <w:t xml:space="preserve"> </w:t>
            </w:r>
            <w:r>
              <w:rPr>
                <w:sz w:val="24"/>
              </w:rPr>
              <w:t>согласия</w:t>
            </w:r>
            <w:r>
              <w:rPr>
                <w:spacing w:val="-9"/>
                <w:sz w:val="24"/>
              </w:rPr>
              <w:t xml:space="preserve"> </w:t>
            </w:r>
            <w:r>
              <w:rPr>
                <w:sz w:val="24"/>
              </w:rPr>
              <w:t>людей, граждан, народов в России, умеющий общаться с людьми разныхнародов, вероисповеданий.</w:t>
            </w:r>
          </w:p>
          <w:p w:rsidR="00E829DB" w:rsidRDefault="00096074">
            <w:pPr>
              <w:pStyle w:val="TableParagraph"/>
              <w:ind w:left="113" w:right="94"/>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w:t>
            </w:r>
          </w:p>
          <w:p w:rsidR="00E829DB" w:rsidRDefault="00096074">
            <w:pPr>
              <w:pStyle w:val="TableParagraph"/>
              <w:ind w:left="113" w:right="92"/>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829DB" w:rsidRDefault="00096074">
            <w:pPr>
              <w:pStyle w:val="TableParagraph"/>
              <w:spacing w:before="31" w:line="280" w:lineRule="auto"/>
              <w:ind w:left="113" w:right="90"/>
              <w:jc w:val="both"/>
              <w:rPr>
                <w:sz w:val="24"/>
              </w:rPr>
            </w:pPr>
            <w:r>
              <w:rPr>
                <w:sz w:val="24"/>
              </w:rPr>
              <w:t>Знающий язык,</w:t>
            </w:r>
            <w:r>
              <w:rPr>
                <w:spacing w:val="-1"/>
                <w:sz w:val="24"/>
              </w:rPr>
              <w:t xml:space="preserve"> </w:t>
            </w:r>
            <w:r>
              <w:rPr>
                <w:sz w:val="24"/>
              </w:rPr>
              <w:t>культуру</w:t>
            </w:r>
            <w:r>
              <w:rPr>
                <w:spacing w:val="-2"/>
                <w:sz w:val="24"/>
              </w:rPr>
              <w:t xml:space="preserve"> </w:t>
            </w:r>
            <w:r>
              <w:rPr>
                <w:sz w:val="24"/>
              </w:rPr>
              <w:t>своего народа, своего края, основы культурногонаследия</w:t>
            </w:r>
            <w:r>
              <w:rPr>
                <w:spacing w:val="-1"/>
                <w:sz w:val="24"/>
              </w:rPr>
              <w:t xml:space="preserve"> </w:t>
            </w:r>
            <w:r>
              <w:rPr>
                <w:sz w:val="24"/>
              </w:rPr>
              <w:t>народов России и человечества; испытывающий чувство уважения к</w:t>
            </w:r>
            <w:r>
              <w:rPr>
                <w:spacing w:val="-11"/>
                <w:sz w:val="24"/>
              </w:rPr>
              <w:t xml:space="preserve"> </w:t>
            </w:r>
            <w:r>
              <w:rPr>
                <w:sz w:val="24"/>
              </w:rPr>
              <w:t>русскому и родному языку, литературе, культурному наследию многонационального народа России</w:t>
            </w:r>
          </w:p>
        </w:tc>
      </w:tr>
      <w:tr w:rsidR="00E829DB">
        <w:trPr>
          <w:trHeight w:val="314"/>
        </w:trPr>
        <w:tc>
          <w:tcPr>
            <w:tcW w:w="9641" w:type="dxa"/>
          </w:tcPr>
          <w:p w:rsidR="00E829DB" w:rsidRDefault="00096074">
            <w:pPr>
              <w:pStyle w:val="TableParagraph"/>
              <w:spacing w:before="11"/>
              <w:ind w:left="113"/>
              <w:rPr>
                <w:b/>
                <w:sz w:val="24"/>
              </w:rPr>
            </w:pPr>
            <w:r>
              <w:rPr>
                <w:b/>
                <w:sz w:val="24"/>
              </w:rPr>
              <w:t>Эстетическое</w:t>
            </w:r>
            <w:r>
              <w:rPr>
                <w:b/>
                <w:spacing w:val="-9"/>
                <w:sz w:val="24"/>
              </w:rPr>
              <w:t xml:space="preserve"> </w:t>
            </w:r>
            <w:r>
              <w:rPr>
                <w:b/>
                <w:spacing w:val="-2"/>
                <w:sz w:val="24"/>
              </w:rPr>
              <w:t>воспитание</w:t>
            </w:r>
          </w:p>
        </w:tc>
      </w:tr>
    </w:tbl>
    <w:p w:rsidR="00E829DB" w:rsidRDefault="00E829DB">
      <w:pPr>
        <w:rPr>
          <w:sz w:val="24"/>
        </w:rPr>
        <w:sectPr w:rsidR="00E829DB">
          <w:type w:val="continuous"/>
          <w:pgSz w:w="11920" w:h="16850"/>
          <w:pgMar w:top="820" w:right="260" w:bottom="1360" w:left="0" w:header="0" w:footer="1110"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1"/>
      </w:tblGrid>
      <w:tr w:rsidR="00E829DB">
        <w:trPr>
          <w:trHeight w:val="4188"/>
        </w:trPr>
        <w:tc>
          <w:tcPr>
            <w:tcW w:w="9641" w:type="dxa"/>
          </w:tcPr>
          <w:p w:rsidR="00E829DB" w:rsidRDefault="00096074">
            <w:pPr>
              <w:pStyle w:val="TableParagraph"/>
              <w:ind w:left="113" w:right="99"/>
              <w:jc w:val="both"/>
              <w:rPr>
                <w:sz w:val="24"/>
              </w:rPr>
            </w:pPr>
            <w:r>
              <w:rPr>
                <w:sz w:val="24"/>
              </w:rPr>
              <w:lastRenderedPageBreak/>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E829DB" w:rsidRDefault="00096074">
            <w:pPr>
              <w:pStyle w:val="TableParagraph"/>
              <w:ind w:left="113" w:right="98"/>
              <w:jc w:val="both"/>
              <w:rPr>
                <w:sz w:val="24"/>
              </w:rPr>
            </w:pPr>
            <w:r>
              <w:rPr>
                <w:sz w:val="24"/>
              </w:rPr>
              <w:t>Знающий и уважающий художественное творчество своего и других народов,</w:t>
            </w:r>
            <w:r>
              <w:rPr>
                <w:spacing w:val="40"/>
                <w:sz w:val="24"/>
              </w:rPr>
              <w:t xml:space="preserve"> </w:t>
            </w:r>
            <w:r>
              <w:rPr>
                <w:sz w:val="24"/>
              </w:rPr>
              <w:t>понимающий его значение в культуре.</w:t>
            </w:r>
          </w:p>
          <w:p w:rsidR="00E829DB" w:rsidRDefault="00096074">
            <w:pPr>
              <w:pStyle w:val="TableParagraph"/>
              <w:ind w:left="113" w:right="90"/>
              <w:jc w:val="both"/>
              <w:rPr>
                <w:sz w:val="24"/>
              </w:rPr>
            </w:pPr>
            <w:r>
              <w:rPr>
                <w:sz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829DB" w:rsidRDefault="00096074">
            <w:pPr>
              <w:pStyle w:val="TableParagraph"/>
              <w:ind w:left="113" w:right="92"/>
              <w:jc w:val="both"/>
              <w:rPr>
                <w:sz w:val="24"/>
              </w:rPr>
            </w:pPr>
            <w:r>
              <w:rPr>
                <w:sz w:val="24"/>
              </w:rPr>
              <w:t>Выражающий понимание</w:t>
            </w:r>
            <w:r>
              <w:rPr>
                <w:spacing w:val="-1"/>
                <w:sz w:val="24"/>
              </w:rPr>
              <w:t xml:space="preserve"> </w:t>
            </w:r>
            <w:r>
              <w:rPr>
                <w:sz w:val="24"/>
              </w:rPr>
              <w:t>ценности отечественного</w:t>
            </w:r>
            <w:r>
              <w:rPr>
                <w:spacing w:val="-1"/>
                <w:sz w:val="24"/>
              </w:rPr>
              <w:t xml:space="preserve"> </w:t>
            </w:r>
            <w:r>
              <w:rPr>
                <w:sz w:val="24"/>
              </w:rPr>
              <w:t>и</w:t>
            </w:r>
            <w:r>
              <w:rPr>
                <w:spacing w:val="-1"/>
                <w:sz w:val="24"/>
              </w:rPr>
              <w:t xml:space="preserve"> </w:t>
            </w:r>
            <w:r>
              <w:rPr>
                <w:sz w:val="24"/>
              </w:rPr>
              <w:t>мирового</w:t>
            </w:r>
            <w:r>
              <w:rPr>
                <w:spacing w:val="-2"/>
                <w:sz w:val="24"/>
              </w:rPr>
              <w:t xml:space="preserve"> </w:t>
            </w:r>
            <w:r>
              <w:rPr>
                <w:sz w:val="24"/>
              </w:rPr>
              <w:t>художественного</w:t>
            </w:r>
            <w:r>
              <w:rPr>
                <w:spacing w:val="-11"/>
                <w:sz w:val="24"/>
              </w:rPr>
              <w:t xml:space="preserve"> </w:t>
            </w:r>
            <w:r>
              <w:rPr>
                <w:sz w:val="24"/>
              </w:rPr>
              <w:t>наследия, роли народных традиций и народного творчества вискусстве.</w:t>
            </w:r>
          </w:p>
          <w:p w:rsidR="00E829DB" w:rsidRDefault="00096074">
            <w:pPr>
              <w:pStyle w:val="TableParagraph"/>
              <w:spacing w:before="35" w:line="280" w:lineRule="auto"/>
              <w:ind w:left="113" w:right="92"/>
              <w:jc w:val="both"/>
              <w:rPr>
                <w:sz w:val="24"/>
              </w:rPr>
            </w:pPr>
            <w:r>
              <w:rPr>
                <w:sz w:val="24"/>
              </w:rPr>
              <w:t xml:space="preserve">Ориентированный на самовыражение в разных видах искусства, художественном </w:t>
            </w:r>
            <w:r>
              <w:rPr>
                <w:spacing w:val="-2"/>
                <w:sz w:val="24"/>
              </w:rPr>
              <w:t>творчестве.</w:t>
            </w:r>
          </w:p>
        </w:tc>
      </w:tr>
      <w:tr w:rsidR="00E829DB">
        <w:trPr>
          <w:trHeight w:val="321"/>
        </w:trPr>
        <w:tc>
          <w:tcPr>
            <w:tcW w:w="9641" w:type="dxa"/>
          </w:tcPr>
          <w:p w:rsidR="00E829DB" w:rsidRDefault="00096074">
            <w:pPr>
              <w:pStyle w:val="TableParagraph"/>
              <w:spacing w:before="15"/>
              <w:ind w:left="113"/>
              <w:rPr>
                <w:b/>
                <w:sz w:val="24"/>
              </w:rPr>
            </w:pPr>
            <w:r>
              <w:rPr>
                <w:b/>
                <w:sz w:val="24"/>
              </w:rPr>
              <w:t>Физическое</w:t>
            </w:r>
            <w:r>
              <w:rPr>
                <w:b/>
                <w:spacing w:val="-10"/>
                <w:sz w:val="24"/>
              </w:rPr>
              <w:t xml:space="preserve"> </w:t>
            </w:r>
            <w:r>
              <w:rPr>
                <w:b/>
                <w:spacing w:val="-2"/>
                <w:sz w:val="24"/>
              </w:rPr>
              <w:t>воспитание</w:t>
            </w:r>
          </w:p>
        </w:tc>
      </w:tr>
      <w:tr w:rsidR="00E829DB">
        <w:trPr>
          <w:trHeight w:val="6127"/>
        </w:trPr>
        <w:tc>
          <w:tcPr>
            <w:tcW w:w="9641" w:type="dxa"/>
          </w:tcPr>
          <w:p w:rsidR="00E829DB" w:rsidRDefault="00096074">
            <w:pPr>
              <w:pStyle w:val="TableParagraph"/>
              <w:ind w:left="113" w:right="94"/>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E829DB" w:rsidRDefault="00096074">
            <w:pPr>
              <w:pStyle w:val="TableParagraph"/>
              <w:ind w:left="113" w:right="89"/>
              <w:jc w:val="both"/>
              <w:rPr>
                <w:sz w:val="24"/>
              </w:rPr>
            </w:pPr>
            <w:r>
              <w:rPr>
                <w:sz w:val="24"/>
              </w:rPr>
              <w:t>Выражающий установку на здоровый образ жизни (здоровое питание, соблюдение гигиенических</w:t>
            </w:r>
            <w:r>
              <w:rPr>
                <w:spacing w:val="-2"/>
                <w:sz w:val="24"/>
              </w:rPr>
              <w:t xml:space="preserve"> </w:t>
            </w:r>
            <w:r>
              <w:rPr>
                <w:sz w:val="24"/>
              </w:rPr>
              <w:t>правил,</w:t>
            </w:r>
            <w:r>
              <w:rPr>
                <w:spacing w:val="-4"/>
                <w:sz w:val="24"/>
              </w:rPr>
              <w:t xml:space="preserve"> </w:t>
            </w:r>
            <w:r>
              <w:rPr>
                <w:sz w:val="24"/>
              </w:rPr>
              <w:t>сбалансированный</w:t>
            </w:r>
            <w:r>
              <w:rPr>
                <w:spacing w:val="-2"/>
                <w:sz w:val="24"/>
              </w:rPr>
              <w:t xml:space="preserve"> </w:t>
            </w:r>
            <w:r>
              <w:rPr>
                <w:sz w:val="24"/>
              </w:rPr>
              <w:t>режим</w:t>
            </w:r>
            <w:r>
              <w:rPr>
                <w:spacing w:val="-3"/>
                <w:sz w:val="24"/>
              </w:rPr>
              <w:t xml:space="preserve"> </w:t>
            </w:r>
            <w:r>
              <w:rPr>
                <w:sz w:val="24"/>
              </w:rPr>
              <w:t>занятий</w:t>
            </w:r>
            <w:r>
              <w:rPr>
                <w:spacing w:val="-4"/>
                <w:sz w:val="24"/>
              </w:rPr>
              <w:t xml:space="preserve"> </w:t>
            </w:r>
            <w:r>
              <w:rPr>
                <w:sz w:val="24"/>
              </w:rPr>
              <w:t>и</w:t>
            </w:r>
            <w:r>
              <w:rPr>
                <w:spacing w:val="-2"/>
                <w:sz w:val="24"/>
              </w:rPr>
              <w:t xml:space="preserve"> </w:t>
            </w:r>
            <w:r>
              <w:rPr>
                <w:sz w:val="24"/>
              </w:rPr>
              <w:t>отдыха,</w:t>
            </w:r>
            <w:r>
              <w:rPr>
                <w:spacing w:val="-7"/>
                <w:sz w:val="24"/>
              </w:rPr>
              <w:t xml:space="preserve"> </w:t>
            </w:r>
            <w:r>
              <w:rPr>
                <w:sz w:val="24"/>
              </w:rPr>
              <w:t>регулярная</w:t>
            </w:r>
            <w:r>
              <w:rPr>
                <w:spacing w:val="-5"/>
                <w:sz w:val="24"/>
              </w:rPr>
              <w:t xml:space="preserve"> </w:t>
            </w:r>
            <w:r>
              <w:rPr>
                <w:sz w:val="24"/>
              </w:rPr>
              <w:t xml:space="preserve">физическая </w:t>
            </w:r>
            <w:r>
              <w:rPr>
                <w:spacing w:val="-2"/>
                <w:sz w:val="24"/>
              </w:rPr>
              <w:t>активность).</w:t>
            </w:r>
          </w:p>
          <w:p w:rsidR="00E829DB" w:rsidRDefault="00096074">
            <w:pPr>
              <w:pStyle w:val="TableParagraph"/>
              <w:spacing w:before="32" w:line="280" w:lineRule="auto"/>
              <w:ind w:left="113" w:right="90"/>
              <w:jc w:val="both"/>
              <w:rPr>
                <w:sz w:val="24"/>
              </w:rPr>
            </w:pPr>
            <w:r>
              <w:rPr>
                <w:sz w:val="24"/>
              </w:rPr>
              <w:t xml:space="preserve">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w:t>
            </w:r>
            <w:r>
              <w:rPr>
                <w:spacing w:val="-2"/>
                <w:sz w:val="24"/>
              </w:rPr>
              <w:t>здоровья.</w:t>
            </w:r>
          </w:p>
          <w:p w:rsidR="00E829DB" w:rsidRDefault="00096074">
            <w:pPr>
              <w:pStyle w:val="TableParagraph"/>
              <w:spacing w:line="238" w:lineRule="exact"/>
              <w:ind w:left="113"/>
              <w:jc w:val="both"/>
              <w:rPr>
                <w:sz w:val="24"/>
              </w:rPr>
            </w:pPr>
            <w:r>
              <w:rPr>
                <w:sz w:val="24"/>
              </w:rPr>
              <w:t>Знающий</w:t>
            </w:r>
            <w:r>
              <w:rPr>
                <w:spacing w:val="38"/>
                <w:sz w:val="24"/>
              </w:rPr>
              <w:t xml:space="preserve"> </w:t>
            </w:r>
            <w:r>
              <w:rPr>
                <w:sz w:val="24"/>
              </w:rPr>
              <w:t>и</w:t>
            </w:r>
            <w:r>
              <w:rPr>
                <w:spacing w:val="44"/>
                <w:sz w:val="24"/>
              </w:rPr>
              <w:t xml:space="preserve"> </w:t>
            </w:r>
            <w:r>
              <w:rPr>
                <w:sz w:val="24"/>
              </w:rPr>
              <w:t>соблюдающий</w:t>
            </w:r>
            <w:r>
              <w:rPr>
                <w:spacing w:val="43"/>
                <w:sz w:val="24"/>
              </w:rPr>
              <w:t xml:space="preserve"> </w:t>
            </w:r>
            <w:r>
              <w:rPr>
                <w:sz w:val="24"/>
              </w:rPr>
              <w:t>правила</w:t>
            </w:r>
            <w:r>
              <w:rPr>
                <w:spacing w:val="42"/>
                <w:sz w:val="24"/>
              </w:rPr>
              <w:t xml:space="preserve"> </w:t>
            </w:r>
            <w:r>
              <w:rPr>
                <w:sz w:val="24"/>
              </w:rPr>
              <w:t>безопасности,</w:t>
            </w:r>
            <w:r>
              <w:rPr>
                <w:spacing w:val="43"/>
                <w:sz w:val="24"/>
              </w:rPr>
              <w:t xml:space="preserve"> </w:t>
            </w:r>
            <w:r>
              <w:rPr>
                <w:sz w:val="24"/>
              </w:rPr>
              <w:t>в</w:t>
            </w:r>
            <w:r>
              <w:rPr>
                <w:spacing w:val="41"/>
                <w:sz w:val="24"/>
              </w:rPr>
              <w:t xml:space="preserve"> </w:t>
            </w:r>
            <w:r>
              <w:rPr>
                <w:sz w:val="24"/>
              </w:rPr>
              <w:t>том</w:t>
            </w:r>
            <w:r>
              <w:rPr>
                <w:spacing w:val="43"/>
                <w:sz w:val="24"/>
              </w:rPr>
              <w:t xml:space="preserve"> </w:t>
            </w:r>
            <w:r>
              <w:rPr>
                <w:sz w:val="24"/>
              </w:rPr>
              <w:t>числе</w:t>
            </w:r>
            <w:r>
              <w:rPr>
                <w:spacing w:val="41"/>
                <w:sz w:val="24"/>
              </w:rPr>
              <w:t xml:space="preserve"> </w:t>
            </w:r>
            <w:r>
              <w:rPr>
                <w:sz w:val="24"/>
              </w:rPr>
              <w:t>безопасного</w:t>
            </w:r>
            <w:r>
              <w:rPr>
                <w:spacing w:val="51"/>
                <w:sz w:val="24"/>
              </w:rPr>
              <w:t xml:space="preserve"> </w:t>
            </w:r>
            <w:r>
              <w:rPr>
                <w:sz w:val="24"/>
              </w:rPr>
              <w:t>поведения</w:t>
            </w:r>
            <w:r>
              <w:rPr>
                <w:spacing w:val="44"/>
                <w:sz w:val="24"/>
              </w:rPr>
              <w:t xml:space="preserve"> </w:t>
            </w:r>
            <w:r>
              <w:rPr>
                <w:spacing w:val="-10"/>
                <w:sz w:val="24"/>
              </w:rPr>
              <w:t>в</w:t>
            </w:r>
          </w:p>
          <w:p w:rsidR="00E829DB" w:rsidRDefault="00096074">
            <w:pPr>
              <w:pStyle w:val="TableParagraph"/>
              <w:ind w:left="113"/>
              <w:jc w:val="both"/>
              <w:rPr>
                <w:sz w:val="24"/>
              </w:rPr>
            </w:pPr>
            <w:r>
              <w:rPr>
                <w:spacing w:val="-2"/>
                <w:sz w:val="24"/>
              </w:rPr>
              <w:t>информационной,</w:t>
            </w:r>
            <w:r>
              <w:rPr>
                <w:spacing w:val="29"/>
                <w:sz w:val="24"/>
              </w:rPr>
              <w:t xml:space="preserve"> </w:t>
            </w:r>
            <w:r>
              <w:rPr>
                <w:spacing w:val="-2"/>
                <w:sz w:val="24"/>
              </w:rPr>
              <w:t>интернет-среде.</w:t>
            </w:r>
          </w:p>
          <w:p w:rsidR="00E829DB" w:rsidRDefault="00096074">
            <w:pPr>
              <w:pStyle w:val="TableParagraph"/>
              <w:spacing w:before="1"/>
              <w:ind w:left="113" w:right="90"/>
              <w:jc w:val="both"/>
              <w:rPr>
                <w:sz w:val="24"/>
              </w:rPr>
            </w:pPr>
            <w:r>
              <w:rPr>
                <w:sz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E829DB" w:rsidRDefault="00096074">
            <w:pPr>
              <w:pStyle w:val="TableParagraph"/>
              <w:ind w:left="113" w:right="96"/>
              <w:jc w:val="both"/>
              <w:rPr>
                <w:sz w:val="24"/>
              </w:rPr>
            </w:pPr>
            <w:r>
              <w:rPr>
                <w:sz w:val="24"/>
              </w:rPr>
              <w:t>Умеющий осознавать эмоциональное состояние свое и других, стремящийся управлять собственным эмоциональным состоянием.</w:t>
            </w:r>
          </w:p>
          <w:p w:rsidR="00E829DB" w:rsidRDefault="00096074">
            <w:pPr>
              <w:pStyle w:val="TableParagraph"/>
              <w:spacing w:before="34" w:line="280" w:lineRule="auto"/>
              <w:ind w:left="113" w:right="93"/>
              <w:jc w:val="both"/>
              <w:rPr>
                <w:sz w:val="24"/>
              </w:rPr>
            </w:pPr>
            <w:r>
              <w:rPr>
                <w:sz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829DB">
        <w:trPr>
          <w:trHeight w:val="321"/>
        </w:trPr>
        <w:tc>
          <w:tcPr>
            <w:tcW w:w="9641" w:type="dxa"/>
          </w:tcPr>
          <w:p w:rsidR="00E829DB" w:rsidRDefault="00096074">
            <w:pPr>
              <w:pStyle w:val="TableParagraph"/>
              <w:spacing w:before="18"/>
              <w:ind w:left="113"/>
              <w:rPr>
                <w:b/>
                <w:sz w:val="24"/>
              </w:rPr>
            </w:pPr>
            <w:r>
              <w:rPr>
                <w:b/>
                <w:sz w:val="24"/>
              </w:rPr>
              <w:t>Трудовое</w:t>
            </w:r>
            <w:r>
              <w:rPr>
                <w:b/>
                <w:spacing w:val="-6"/>
                <w:sz w:val="24"/>
              </w:rPr>
              <w:t xml:space="preserve"> </w:t>
            </w:r>
            <w:r>
              <w:rPr>
                <w:b/>
                <w:spacing w:val="-2"/>
                <w:sz w:val="24"/>
              </w:rPr>
              <w:t>воспитание</w:t>
            </w:r>
          </w:p>
        </w:tc>
      </w:tr>
    </w:tbl>
    <w:p w:rsidR="00E829DB" w:rsidRDefault="00E829DB">
      <w:pPr>
        <w:rPr>
          <w:sz w:val="24"/>
        </w:rPr>
        <w:sectPr w:rsidR="00E829DB">
          <w:pgSz w:w="11920" w:h="16850"/>
          <w:pgMar w:top="820" w:right="260" w:bottom="1360" w:left="0" w:header="0" w:footer="1110"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1"/>
      </w:tblGrid>
      <w:tr w:rsidR="00E829DB">
        <w:trPr>
          <w:trHeight w:val="5472"/>
        </w:trPr>
        <w:tc>
          <w:tcPr>
            <w:tcW w:w="9641" w:type="dxa"/>
          </w:tcPr>
          <w:p w:rsidR="00E829DB" w:rsidRDefault="00096074">
            <w:pPr>
              <w:pStyle w:val="TableParagraph"/>
              <w:spacing w:before="23"/>
              <w:ind w:left="113"/>
              <w:jc w:val="both"/>
              <w:rPr>
                <w:sz w:val="24"/>
              </w:rPr>
            </w:pPr>
            <w:r>
              <w:rPr>
                <w:spacing w:val="-2"/>
                <w:sz w:val="24"/>
              </w:rPr>
              <w:lastRenderedPageBreak/>
              <w:t>Уважающий</w:t>
            </w:r>
            <w:r>
              <w:rPr>
                <w:spacing w:val="-5"/>
                <w:sz w:val="24"/>
              </w:rPr>
              <w:t xml:space="preserve"> </w:t>
            </w:r>
            <w:r>
              <w:rPr>
                <w:spacing w:val="-2"/>
                <w:sz w:val="24"/>
              </w:rPr>
              <w:t>труд,</w:t>
            </w:r>
            <w:r>
              <w:rPr>
                <w:spacing w:val="-3"/>
                <w:sz w:val="24"/>
              </w:rPr>
              <w:t xml:space="preserve"> </w:t>
            </w:r>
            <w:r>
              <w:rPr>
                <w:spacing w:val="-2"/>
                <w:sz w:val="24"/>
              </w:rPr>
              <w:t>результаты</w:t>
            </w:r>
            <w:r>
              <w:rPr>
                <w:spacing w:val="-3"/>
                <w:sz w:val="24"/>
              </w:rPr>
              <w:t xml:space="preserve"> </w:t>
            </w:r>
            <w:r>
              <w:rPr>
                <w:spacing w:val="-2"/>
                <w:sz w:val="24"/>
              </w:rPr>
              <w:t>трудовой</w:t>
            </w:r>
            <w:r>
              <w:rPr>
                <w:spacing w:val="-6"/>
                <w:sz w:val="24"/>
              </w:rPr>
              <w:t xml:space="preserve"> </w:t>
            </w:r>
            <w:r>
              <w:rPr>
                <w:spacing w:val="-2"/>
                <w:sz w:val="24"/>
              </w:rPr>
              <w:t>деятельности</w:t>
            </w:r>
            <w:r>
              <w:rPr>
                <w:spacing w:val="-3"/>
                <w:sz w:val="24"/>
              </w:rPr>
              <w:t xml:space="preserve"> </w:t>
            </w:r>
            <w:r>
              <w:rPr>
                <w:spacing w:val="-2"/>
                <w:sz w:val="24"/>
              </w:rPr>
              <w:t>своей</w:t>
            </w:r>
            <w:r>
              <w:rPr>
                <w:spacing w:val="-6"/>
                <w:sz w:val="24"/>
              </w:rPr>
              <w:t xml:space="preserve"> </w:t>
            </w:r>
            <w:r>
              <w:rPr>
                <w:spacing w:val="-2"/>
                <w:sz w:val="24"/>
              </w:rPr>
              <w:t>и</w:t>
            </w:r>
            <w:r>
              <w:rPr>
                <w:spacing w:val="-3"/>
                <w:sz w:val="24"/>
              </w:rPr>
              <w:t xml:space="preserve"> </w:t>
            </w:r>
            <w:r>
              <w:rPr>
                <w:spacing w:val="-2"/>
                <w:sz w:val="24"/>
              </w:rPr>
              <w:t>других</w:t>
            </w:r>
            <w:r>
              <w:rPr>
                <w:spacing w:val="1"/>
                <w:sz w:val="24"/>
              </w:rPr>
              <w:t xml:space="preserve"> </w:t>
            </w:r>
            <w:r>
              <w:rPr>
                <w:spacing w:val="-2"/>
                <w:sz w:val="24"/>
              </w:rPr>
              <w:t>людей.</w:t>
            </w:r>
          </w:p>
          <w:p w:rsidR="00E829DB" w:rsidRDefault="00096074">
            <w:pPr>
              <w:pStyle w:val="TableParagraph"/>
              <w:spacing w:before="7"/>
              <w:ind w:left="113" w:right="92"/>
              <w:jc w:val="both"/>
              <w:rPr>
                <w:sz w:val="24"/>
              </w:rPr>
            </w:pPr>
            <w:r>
              <w:rPr>
                <w:sz w:val="24"/>
              </w:rPr>
              <w:t>Выражающий</w:t>
            </w:r>
            <w:r>
              <w:rPr>
                <w:spacing w:val="-2"/>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участию</w:t>
            </w:r>
            <w:r>
              <w:rPr>
                <w:spacing w:val="-3"/>
                <w:sz w:val="24"/>
              </w:rPr>
              <w:t xml:space="preserve"> </w:t>
            </w:r>
            <w:r>
              <w:rPr>
                <w:sz w:val="24"/>
              </w:rPr>
              <w:t>в</w:t>
            </w:r>
            <w:r>
              <w:rPr>
                <w:spacing w:val="-4"/>
                <w:sz w:val="24"/>
              </w:rPr>
              <w:t xml:space="preserve"> </w:t>
            </w:r>
            <w:r>
              <w:rPr>
                <w:sz w:val="24"/>
              </w:rPr>
              <w:t>решении</w:t>
            </w:r>
            <w:r>
              <w:rPr>
                <w:spacing w:val="-2"/>
                <w:sz w:val="24"/>
              </w:rPr>
              <w:t xml:space="preserve"> </w:t>
            </w:r>
            <w:r>
              <w:rPr>
                <w:sz w:val="24"/>
              </w:rPr>
              <w:t>практических</w:t>
            </w:r>
            <w:r>
              <w:rPr>
                <w:spacing w:val="-3"/>
                <w:sz w:val="24"/>
              </w:rPr>
              <w:t xml:space="preserve"> </w:t>
            </w:r>
            <w:r>
              <w:rPr>
                <w:sz w:val="24"/>
              </w:rPr>
              <w:t>трудовых</w:t>
            </w:r>
            <w:r>
              <w:rPr>
                <w:spacing w:val="-2"/>
                <w:sz w:val="24"/>
              </w:rPr>
              <w:t xml:space="preserve"> </w:t>
            </w:r>
            <w:r>
              <w:rPr>
                <w:sz w:val="24"/>
              </w:rPr>
              <w:t>дел, задач</w:t>
            </w:r>
            <w:r>
              <w:rPr>
                <w:spacing w:val="-4"/>
                <w:sz w:val="24"/>
              </w:rPr>
              <w:t xml:space="preserve"> </w:t>
            </w:r>
            <w:r>
              <w:rPr>
                <w:sz w:val="24"/>
              </w:rPr>
              <w:t>(в</w:t>
            </w:r>
            <w:r>
              <w:rPr>
                <w:spacing w:val="-4"/>
                <w:sz w:val="24"/>
              </w:rPr>
              <w:t xml:space="preserve"> </w:t>
            </w:r>
            <w:r>
              <w:rPr>
                <w:sz w:val="24"/>
              </w:rPr>
              <w:t>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E829DB" w:rsidRDefault="00096074">
            <w:pPr>
              <w:pStyle w:val="TableParagraph"/>
              <w:spacing w:line="242" w:lineRule="auto"/>
              <w:ind w:left="113" w:right="89"/>
              <w:jc w:val="both"/>
              <w:rPr>
                <w:sz w:val="24"/>
              </w:rPr>
            </w:pPr>
            <w:r>
              <w:rPr>
                <w:sz w:val="24"/>
              </w:rPr>
              <w:t>Проявляющий интерес к практическому изучению профессий и трударазличного рода на основе изучаемых предметных знаний.</w:t>
            </w:r>
          </w:p>
          <w:p w:rsidR="00E829DB" w:rsidRDefault="00096074">
            <w:pPr>
              <w:pStyle w:val="TableParagraph"/>
              <w:ind w:left="113" w:right="91"/>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829DB" w:rsidRDefault="00096074">
            <w:pPr>
              <w:pStyle w:val="TableParagraph"/>
              <w:ind w:left="113" w:right="93"/>
              <w:jc w:val="both"/>
              <w:rPr>
                <w:sz w:val="24"/>
              </w:rPr>
            </w:pPr>
            <w:r>
              <w:rPr>
                <w:sz w:val="24"/>
              </w:rP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w:t>
            </w:r>
            <w:r>
              <w:rPr>
                <w:spacing w:val="-2"/>
                <w:sz w:val="24"/>
              </w:rPr>
              <w:t>адаптации.</w:t>
            </w:r>
          </w:p>
          <w:p w:rsidR="00E829DB" w:rsidRDefault="00096074">
            <w:pPr>
              <w:pStyle w:val="TableParagraph"/>
              <w:spacing w:before="31" w:line="280" w:lineRule="auto"/>
              <w:ind w:left="113" w:right="93"/>
              <w:jc w:val="both"/>
              <w:rPr>
                <w:sz w:val="24"/>
              </w:rPr>
            </w:pPr>
            <w:r>
              <w:rPr>
                <w:sz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829DB">
        <w:trPr>
          <w:trHeight w:val="323"/>
        </w:trPr>
        <w:tc>
          <w:tcPr>
            <w:tcW w:w="9641" w:type="dxa"/>
          </w:tcPr>
          <w:p w:rsidR="00E829DB" w:rsidRDefault="00096074">
            <w:pPr>
              <w:pStyle w:val="TableParagraph"/>
              <w:spacing w:before="20"/>
              <w:ind w:left="113"/>
              <w:rPr>
                <w:b/>
                <w:sz w:val="24"/>
              </w:rPr>
            </w:pPr>
            <w:r>
              <w:rPr>
                <w:b/>
                <w:sz w:val="24"/>
              </w:rPr>
              <w:t>Экологическое</w:t>
            </w:r>
            <w:r>
              <w:rPr>
                <w:b/>
                <w:spacing w:val="-14"/>
                <w:sz w:val="24"/>
              </w:rPr>
              <w:t xml:space="preserve"> </w:t>
            </w:r>
            <w:r>
              <w:rPr>
                <w:b/>
                <w:spacing w:val="-2"/>
                <w:sz w:val="24"/>
              </w:rPr>
              <w:t>воспитание</w:t>
            </w:r>
          </w:p>
        </w:tc>
      </w:tr>
      <w:tr w:rsidR="00E829DB">
        <w:trPr>
          <w:trHeight w:val="3542"/>
        </w:trPr>
        <w:tc>
          <w:tcPr>
            <w:tcW w:w="9641" w:type="dxa"/>
          </w:tcPr>
          <w:p w:rsidR="00E829DB" w:rsidRDefault="00096074">
            <w:pPr>
              <w:pStyle w:val="TableParagraph"/>
              <w:ind w:left="113" w:right="92"/>
              <w:jc w:val="both"/>
              <w:rPr>
                <w:sz w:val="24"/>
              </w:rPr>
            </w:pPr>
            <w:r>
              <w:rPr>
                <w:sz w:val="24"/>
              </w:rPr>
              <w:t>Ориентированный на применение знаний естественных и социальных наукдля</w:t>
            </w:r>
            <w:r>
              <w:rPr>
                <w:spacing w:val="-1"/>
                <w:sz w:val="24"/>
              </w:rPr>
              <w:t xml:space="preserve"> </w:t>
            </w:r>
            <w:r>
              <w:rPr>
                <w:sz w:val="24"/>
              </w:rPr>
              <w:t>решения задач в области охраны окружающей среды, планирования своих</w:t>
            </w:r>
            <w:r>
              <w:rPr>
                <w:spacing w:val="-15"/>
                <w:sz w:val="24"/>
              </w:rPr>
              <w:t xml:space="preserve"> </w:t>
            </w:r>
            <w:r>
              <w:rPr>
                <w:sz w:val="24"/>
              </w:rPr>
              <w:t>поступков и оценки их возможных последствий для окружающей среды.</w:t>
            </w:r>
          </w:p>
          <w:p w:rsidR="00E829DB" w:rsidRDefault="00096074">
            <w:pPr>
              <w:pStyle w:val="TableParagraph"/>
              <w:spacing w:line="242" w:lineRule="auto"/>
              <w:ind w:left="113" w:right="94"/>
              <w:jc w:val="both"/>
              <w:rPr>
                <w:sz w:val="24"/>
              </w:rPr>
            </w:pPr>
            <w:r>
              <w:rPr>
                <w:sz w:val="24"/>
              </w:rPr>
              <w:t>Понимающий глобальный характер экологических проблем, путей их решения, значение экологической культуры в современном мире.</w:t>
            </w:r>
          </w:p>
          <w:p w:rsidR="00E829DB" w:rsidRDefault="00096074">
            <w:pPr>
              <w:pStyle w:val="TableParagraph"/>
              <w:ind w:left="113"/>
              <w:rPr>
                <w:sz w:val="24"/>
              </w:rPr>
            </w:pPr>
            <w:r>
              <w:rPr>
                <w:sz w:val="24"/>
              </w:rPr>
              <w:t>Выражающий неприятие действий, приносящих вред природе, окружающей среде. Сознающий</w:t>
            </w:r>
            <w:r>
              <w:rPr>
                <w:spacing w:val="74"/>
                <w:sz w:val="24"/>
              </w:rPr>
              <w:t xml:space="preserve"> </w:t>
            </w:r>
            <w:r>
              <w:rPr>
                <w:sz w:val="24"/>
              </w:rPr>
              <w:t>свою</w:t>
            </w:r>
            <w:r>
              <w:rPr>
                <w:spacing w:val="74"/>
                <w:sz w:val="24"/>
              </w:rPr>
              <w:t xml:space="preserve"> </w:t>
            </w:r>
            <w:r>
              <w:rPr>
                <w:sz w:val="24"/>
              </w:rPr>
              <w:t>роль</w:t>
            </w:r>
            <w:r>
              <w:rPr>
                <w:spacing w:val="74"/>
                <w:sz w:val="24"/>
              </w:rPr>
              <w:t xml:space="preserve"> </w:t>
            </w:r>
            <w:r>
              <w:rPr>
                <w:sz w:val="24"/>
              </w:rPr>
              <w:t>и</w:t>
            </w:r>
            <w:r>
              <w:rPr>
                <w:spacing w:val="74"/>
                <w:sz w:val="24"/>
              </w:rPr>
              <w:t xml:space="preserve"> </w:t>
            </w:r>
            <w:r>
              <w:rPr>
                <w:sz w:val="24"/>
              </w:rPr>
              <w:t>ответственность</w:t>
            </w:r>
            <w:r>
              <w:rPr>
                <w:spacing w:val="74"/>
                <w:sz w:val="24"/>
              </w:rPr>
              <w:t xml:space="preserve"> </w:t>
            </w:r>
            <w:r>
              <w:rPr>
                <w:sz w:val="24"/>
              </w:rPr>
              <w:t>как</w:t>
            </w:r>
            <w:r>
              <w:rPr>
                <w:spacing w:val="74"/>
                <w:sz w:val="24"/>
              </w:rPr>
              <w:t xml:space="preserve"> </w:t>
            </w:r>
            <w:r>
              <w:rPr>
                <w:sz w:val="24"/>
              </w:rPr>
              <w:t>гражданина</w:t>
            </w:r>
            <w:r>
              <w:rPr>
                <w:spacing w:val="73"/>
                <w:sz w:val="24"/>
              </w:rPr>
              <w:t xml:space="preserve"> </w:t>
            </w:r>
            <w:r>
              <w:rPr>
                <w:sz w:val="24"/>
              </w:rPr>
              <w:t>и</w:t>
            </w:r>
            <w:r>
              <w:rPr>
                <w:spacing w:val="72"/>
                <w:sz w:val="24"/>
              </w:rPr>
              <w:t xml:space="preserve"> </w:t>
            </w:r>
            <w:r>
              <w:rPr>
                <w:sz w:val="24"/>
              </w:rPr>
              <w:t>потребителя</w:t>
            </w:r>
            <w:r>
              <w:rPr>
                <w:spacing w:val="73"/>
                <w:sz w:val="24"/>
              </w:rPr>
              <w:t xml:space="preserve"> </w:t>
            </w:r>
            <w:r>
              <w:rPr>
                <w:sz w:val="24"/>
              </w:rPr>
              <w:t>в</w:t>
            </w:r>
            <w:r>
              <w:rPr>
                <w:spacing w:val="80"/>
                <w:sz w:val="24"/>
              </w:rPr>
              <w:t xml:space="preserve"> </w:t>
            </w:r>
            <w:r>
              <w:rPr>
                <w:sz w:val="24"/>
              </w:rPr>
              <w:t>условиях взаимосвязи природной, технологической и социальной сред.</w:t>
            </w:r>
          </w:p>
          <w:p w:rsidR="00E829DB" w:rsidRDefault="00096074">
            <w:pPr>
              <w:pStyle w:val="TableParagraph"/>
              <w:tabs>
                <w:tab w:val="left" w:pos="1759"/>
                <w:tab w:val="left" w:pos="3089"/>
                <w:tab w:val="left" w:pos="3413"/>
                <w:tab w:val="left" w:pos="4479"/>
                <w:tab w:val="left" w:pos="4796"/>
                <w:tab w:val="left" w:pos="6406"/>
                <w:tab w:val="left" w:pos="7979"/>
              </w:tabs>
              <w:spacing w:before="32" w:line="280" w:lineRule="auto"/>
              <w:ind w:left="113" w:right="85"/>
              <w:rPr>
                <w:sz w:val="24"/>
              </w:rPr>
            </w:pPr>
            <w:r>
              <w:rPr>
                <w:spacing w:val="-2"/>
                <w:sz w:val="24"/>
              </w:rPr>
              <w:t>Выражающий</w:t>
            </w:r>
            <w:r>
              <w:rPr>
                <w:sz w:val="24"/>
              </w:rPr>
              <w:tab/>
            </w: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практической</w:t>
            </w:r>
            <w:r>
              <w:rPr>
                <w:sz w:val="24"/>
              </w:rPr>
              <w:tab/>
            </w:r>
            <w:r>
              <w:rPr>
                <w:spacing w:val="-2"/>
                <w:sz w:val="24"/>
              </w:rPr>
              <w:t>деятельности</w:t>
            </w:r>
            <w:r>
              <w:rPr>
                <w:sz w:val="24"/>
              </w:rPr>
              <w:tab/>
            </w:r>
            <w:r>
              <w:rPr>
                <w:spacing w:val="-2"/>
                <w:sz w:val="24"/>
              </w:rPr>
              <w:t xml:space="preserve">экологической, </w:t>
            </w:r>
            <w:r>
              <w:rPr>
                <w:sz w:val="24"/>
              </w:rPr>
              <w:t>природоохранной направленности.</w:t>
            </w:r>
          </w:p>
        </w:tc>
      </w:tr>
      <w:tr w:rsidR="00E829DB">
        <w:trPr>
          <w:trHeight w:val="314"/>
        </w:trPr>
        <w:tc>
          <w:tcPr>
            <w:tcW w:w="9641" w:type="dxa"/>
          </w:tcPr>
          <w:p w:rsidR="00E829DB" w:rsidRDefault="00096074">
            <w:pPr>
              <w:pStyle w:val="TableParagraph"/>
              <w:spacing w:before="13"/>
              <w:ind w:left="113"/>
              <w:rPr>
                <w:b/>
                <w:sz w:val="24"/>
              </w:rPr>
            </w:pPr>
            <w:r>
              <w:rPr>
                <w:b/>
                <w:sz w:val="24"/>
              </w:rPr>
              <w:t>Познавательное</w:t>
            </w:r>
            <w:r>
              <w:rPr>
                <w:b/>
                <w:spacing w:val="-11"/>
                <w:sz w:val="24"/>
              </w:rPr>
              <w:t xml:space="preserve"> </w:t>
            </w:r>
            <w:r>
              <w:rPr>
                <w:b/>
                <w:spacing w:val="-2"/>
                <w:sz w:val="24"/>
              </w:rPr>
              <w:t>воспитание</w:t>
            </w:r>
          </w:p>
        </w:tc>
      </w:tr>
      <w:tr w:rsidR="00E829DB">
        <w:trPr>
          <w:trHeight w:val="1288"/>
        </w:trPr>
        <w:tc>
          <w:tcPr>
            <w:tcW w:w="9641" w:type="dxa"/>
          </w:tcPr>
          <w:p w:rsidR="00E829DB" w:rsidRDefault="00096074">
            <w:pPr>
              <w:pStyle w:val="TableParagraph"/>
              <w:ind w:left="113"/>
              <w:rPr>
                <w:sz w:val="24"/>
              </w:rPr>
            </w:pPr>
            <w:r>
              <w:rPr>
                <w:sz w:val="24"/>
              </w:rPr>
              <w:t>Выражающий познавательные интересы в разных предметных областях сучетом индивидуальных способностей, достижений.</w:t>
            </w:r>
          </w:p>
          <w:p w:rsidR="00E829DB" w:rsidRDefault="00096074">
            <w:pPr>
              <w:pStyle w:val="TableParagraph"/>
              <w:tabs>
                <w:tab w:val="left" w:pos="2345"/>
                <w:tab w:val="left" w:pos="3607"/>
                <w:tab w:val="left" w:pos="6176"/>
                <w:tab w:val="left" w:pos="6529"/>
                <w:tab w:val="left" w:pos="7928"/>
              </w:tabs>
              <w:spacing w:before="35" w:line="283" w:lineRule="auto"/>
              <w:ind w:left="113" w:right="330"/>
              <w:rPr>
                <w:sz w:val="24"/>
              </w:rPr>
            </w:pPr>
            <w:r>
              <w:rPr>
                <w:sz w:val="24"/>
              </w:rPr>
              <w:t>Ориентированный</w:t>
            </w:r>
            <w:r>
              <w:rPr>
                <w:spacing w:val="40"/>
                <w:sz w:val="24"/>
              </w:rPr>
              <w:t xml:space="preserve"> </w:t>
            </w:r>
            <w:r>
              <w:rPr>
                <w:sz w:val="24"/>
              </w:rPr>
              <w:t>в</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систему</w:t>
            </w:r>
            <w:r>
              <w:rPr>
                <w:spacing w:val="40"/>
                <w:sz w:val="24"/>
              </w:rPr>
              <w:t xml:space="preserve"> </w:t>
            </w:r>
            <w:r>
              <w:rPr>
                <w:sz w:val="24"/>
              </w:rPr>
              <w:t>научных</w:t>
            </w:r>
            <w:r>
              <w:rPr>
                <w:spacing w:val="40"/>
                <w:sz w:val="24"/>
              </w:rPr>
              <w:t xml:space="preserve"> </w:t>
            </w:r>
            <w:r>
              <w:rPr>
                <w:sz w:val="24"/>
              </w:rPr>
              <w:t>представлений</w:t>
            </w:r>
            <w:r>
              <w:rPr>
                <w:spacing w:val="40"/>
                <w:sz w:val="24"/>
              </w:rPr>
              <w:t xml:space="preserve"> </w:t>
            </w:r>
            <w:r>
              <w:rPr>
                <w:sz w:val="24"/>
              </w:rPr>
              <w:t xml:space="preserve">о </w:t>
            </w:r>
            <w:r>
              <w:rPr>
                <w:spacing w:val="-2"/>
                <w:sz w:val="24"/>
              </w:rPr>
              <w:t>закономерностях</w:t>
            </w:r>
            <w:r>
              <w:rPr>
                <w:sz w:val="24"/>
              </w:rPr>
              <w:tab/>
            </w:r>
            <w:r>
              <w:rPr>
                <w:spacing w:val="-2"/>
                <w:sz w:val="24"/>
              </w:rPr>
              <w:t>развития</w:t>
            </w:r>
            <w:r>
              <w:rPr>
                <w:sz w:val="24"/>
              </w:rPr>
              <w:tab/>
              <w:t>человека,</w:t>
            </w:r>
            <w:r>
              <w:rPr>
                <w:spacing w:val="80"/>
                <w:sz w:val="24"/>
              </w:rPr>
              <w:t xml:space="preserve"> </w:t>
            </w:r>
            <w:r>
              <w:rPr>
                <w:sz w:val="24"/>
              </w:rPr>
              <w:t>природы</w:t>
            </w:r>
            <w:r>
              <w:rPr>
                <w:sz w:val="24"/>
              </w:rPr>
              <w:tab/>
            </w:r>
            <w:r>
              <w:rPr>
                <w:spacing w:val="-10"/>
                <w:sz w:val="24"/>
              </w:rPr>
              <w:t>и</w:t>
            </w:r>
            <w:r>
              <w:rPr>
                <w:sz w:val="24"/>
              </w:rPr>
              <w:tab/>
            </w:r>
            <w:r>
              <w:rPr>
                <w:spacing w:val="-2"/>
                <w:sz w:val="24"/>
              </w:rPr>
              <w:t>общества,</w:t>
            </w:r>
            <w:r>
              <w:rPr>
                <w:sz w:val="24"/>
              </w:rPr>
              <w:tab/>
            </w:r>
            <w:r>
              <w:rPr>
                <w:spacing w:val="-2"/>
                <w:sz w:val="24"/>
              </w:rPr>
              <w:t>взаимосвязях</w:t>
            </w:r>
          </w:p>
        </w:tc>
      </w:tr>
    </w:tbl>
    <w:p w:rsidR="00E829DB" w:rsidRDefault="00E829DB">
      <w:pPr>
        <w:spacing w:line="283" w:lineRule="auto"/>
        <w:rPr>
          <w:sz w:val="24"/>
        </w:rPr>
        <w:sectPr w:rsidR="00E829DB">
          <w:pgSz w:w="11920" w:h="16850"/>
          <w:pgMar w:top="820" w:right="260" w:bottom="1360" w:left="0" w:header="0" w:footer="1110" w:gutter="0"/>
          <w:cols w:space="720"/>
        </w:sect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1"/>
      </w:tblGrid>
      <w:tr w:rsidR="00E829DB">
        <w:trPr>
          <w:trHeight w:val="2253"/>
        </w:trPr>
        <w:tc>
          <w:tcPr>
            <w:tcW w:w="9641" w:type="dxa"/>
          </w:tcPr>
          <w:p w:rsidR="00E829DB" w:rsidRDefault="00096074">
            <w:pPr>
              <w:pStyle w:val="TableParagraph"/>
              <w:spacing w:before="23"/>
              <w:ind w:left="113"/>
              <w:jc w:val="both"/>
              <w:rPr>
                <w:sz w:val="24"/>
              </w:rPr>
            </w:pPr>
            <w:r>
              <w:rPr>
                <w:sz w:val="24"/>
              </w:rPr>
              <w:lastRenderedPageBreak/>
              <w:t>человека</w:t>
            </w:r>
            <w:r>
              <w:rPr>
                <w:spacing w:val="-9"/>
                <w:sz w:val="24"/>
              </w:rPr>
              <w:t xml:space="preserve"> </w:t>
            </w:r>
            <w:r>
              <w:rPr>
                <w:sz w:val="24"/>
              </w:rPr>
              <w:t>с</w:t>
            </w:r>
            <w:r>
              <w:rPr>
                <w:spacing w:val="-12"/>
                <w:sz w:val="24"/>
              </w:rPr>
              <w:t xml:space="preserve"> </w:t>
            </w:r>
            <w:r>
              <w:rPr>
                <w:sz w:val="24"/>
              </w:rPr>
              <w:t>природной</w:t>
            </w:r>
            <w:r>
              <w:rPr>
                <w:spacing w:val="-7"/>
                <w:sz w:val="24"/>
              </w:rPr>
              <w:t xml:space="preserve"> </w:t>
            </w:r>
            <w:r>
              <w:rPr>
                <w:sz w:val="24"/>
              </w:rPr>
              <w:t>и</w:t>
            </w:r>
            <w:r>
              <w:rPr>
                <w:spacing w:val="-10"/>
                <w:sz w:val="24"/>
              </w:rPr>
              <w:t xml:space="preserve"> </w:t>
            </w:r>
            <w:r>
              <w:rPr>
                <w:sz w:val="24"/>
              </w:rPr>
              <w:t>социальной</w:t>
            </w:r>
            <w:r>
              <w:rPr>
                <w:spacing w:val="-5"/>
                <w:sz w:val="24"/>
              </w:rPr>
              <w:t xml:space="preserve"> </w:t>
            </w:r>
            <w:r>
              <w:rPr>
                <w:spacing w:val="-2"/>
                <w:sz w:val="24"/>
              </w:rPr>
              <w:t>средой.</w:t>
            </w:r>
          </w:p>
          <w:p w:rsidR="00E829DB" w:rsidRDefault="00096074">
            <w:pPr>
              <w:pStyle w:val="TableParagraph"/>
              <w:spacing w:before="7"/>
              <w:ind w:left="113" w:right="92"/>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829DB" w:rsidRDefault="00096074">
            <w:pPr>
              <w:pStyle w:val="TableParagraph"/>
              <w:spacing w:before="34"/>
              <w:ind w:left="113"/>
              <w:jc w:val="both"/>
              <w:rPr>
                <w:sz w:val="24"/>
              </w:rPr>
            </w:pPr>
            <w:r>
              <w:rPr>
                <w:sz w:val="24"/>
              </w:rPr>
              <w:t>Демонстрирующий</w:t>
            </w:r>
            <w:r>
              <w:rPr>
                <w:spacing w:val="37"/>
                <w:sz w:val="24"/>
              </w:rPr>
              <w:t xml:space="preserve"> </w:t>
            </w:r>
            <w:r>
              <w:rPr>
                <w:sz w:val="24"/>
              </w:rPr>
              <w:t>навыки</w:t>
            </w:r>
            <w:r>
              <w:rPr>
                <w:spacing w:val="75"/>
                <w:w w:val="150"/>
                <w:sz w:val="24"/>
              </w:rPr>
              <w:t xml:space="preserve"> </w:t>
            </w:r>
            <w:r>
              <w:rPr>
                <w:sz w:val="24"/>
              </w:rPr>
              <w:t>наблюдений,</w:t>
            </w:r>
            <w:r>
              <w:rPr>
                <w:spacing w:val="74"/>
                <w:w w:val="150"/>
                <w:sz w:val="24"/>
              </w:rPr>
              <w:t xml:space="preserve"> </w:t>
            </w:r>
            <w:r>
              <w:rPr>
                <w:sz w:val="24"/>
              </w:rPr>
              <w:t>накопления</w:t>
            </w:r>
            <w:r>
              <w:rPr>
                <w:spacing w:val="73"/>
                <w:w w:val="150"/>
                <w:sz w:val="24"/>
              </w:rPr>
              <w:t xml:space="preserve"> </w:t>
            </w:r>
            <w:r>
              <w:rPr>
                <w:sz w:val="24"/>
              </w:rPr>
              <w:t>фактов,</w:t>
            </w:r>
            <w:r>
              <w:rPr>
                <w:spacing w:val="74"/>
                <w:w w:val="150"/>
                <w:sz w:val="24"/>
              </w:rPr>
              <w:t xml:space="preserve"> </w:t>
            </w:r>
            <w:r>
              <w:rPr>
                <w:spacing w:val="-2"/>
                <w:sz w:val="24"/>
              </w:rPr>
              <w:t>осмысления</w:t>
            </w:r>
          </w:p>
          <w:p w:rsidR="00E829DB" w:rsidRDefault="00096074">
            <w:pPr>
              <w:pStyle w:val="TableParagraph"/>
              <w:spacing w:before="46" w:line="280" w:lineRule="auto"/>
              <w:ind w:left="113" w:right="95"/>
              <w:jc w:val="both"/>
              <w:rPr>
                <w:sz w:val="24"/>
              </w:rPr>
            </w:pPr>
            <w:r>
              <w:rPr>
                <w:sz w:val="24"/>
              </w:rPr>
              <w:t>опыта в естественнонаучной и гуманитарной областях познания, первоначальные навыки исследовательской деятельности.</w:t>
            </w:r>
          </w:p>
        </w:tc>
      </w:tr>
    </w:tbl>
    <w:p w:rsidR="00E829DB" w:rsidRDefault="00E829DB">
      <w:pPr>
        <w:pStyle w:val="a3"/>
        <w:ind w:left="0"/>
        <w:jc w:val="left"/>
        <w:rPr>
          <w:b/>
        </w:rPr>
      </w:pPr>
    </w:p>
    <w:p w:rsidR="00E829DB" w:rsidRDefault="00E829DB">
      <w:pPr>
        <w:pStyle w:val="a3"/>
        <w:spacing w:before="21"/>
        <w:ind w:left="0"/>
        <w:jc w:val="left"/>
        <w:rPr>
          <w:b/>
        </w:rPr>
      </w:pPr>
    </w:p>
    <w:p w:rsidR="00E829DB" w:rsidRDefault="00096074">
      <w:pPr>
        <w:ind w:left="1841"/>
        <w:jc w:val="both"/>
        <w:rPr>
          <w:b/>
          <w:sz w:val="24"/>
        </w:rPr>
      </w:pPr>
      <w:r>
        <w:rPr>
          <w:b/>
          <w:sz w:val="24"/>
        </w:rPr>
        <w:t>Выделение</w:t>
      </w:r>
      <w:r>
        <w:rPr>
          <w:b/>
          <w:spacing w:val="-6"/>
          <w:sz w:val="24"/>
        </w:rPr>
        <w:t xml:space="preserve"> </w:t>
      </w:r>
      <w:r>
        <w:rPr>
          <w:b/>
          <w:sz w:val="24"/>
        </w:rPr>
        <w:t>в</w:t>
      </w:r>
      <w:r>
        <w:rPr>
          <w:b/>
          <w:spacing w:val="-6"/>
          <w:sz w:val="24"/>
        </w:rPr>
        <w:t xml:space="preserve"> </w:t>
      </w:r>
      <w:r>
        <w:rPr>
          <w:b/>
          <w:sz w:val="24"/>
        </w:rPr>
        <w:t>общей</w:t>
      </w:r>
      <w:r>
        <w:rPr>
          <w:b/>
          <w:spacing w:val="-7"/>
          <w:sz w:val="24"/>
        </w:rPr>
        <w:t xml:space="preserve"> </w:t>
      </w:r>
      <w:r>
        <w:rPr>
          <w:b/>
          <w:sz w:val="24"/>
        </w:rPr>
        <w:t>цели</w:t>
      </w:r>
      <w:r>
        <w:rPr>
          <w:b/>
          <w:spacing w:val="-5"/>
          <w:sz w:val="24"/>
        </w:rPr>
        <w:t xml:space="preserve"> </w:t>
      </w:r>
      <w:r>
        <w:rPr>
          <w:b/>
          <w:sz w:val="24"/>
        </w:rPr>
        <w:t>воспитания</w:t>
      </w:r>
      <w:r>
        <w:rPr>
          <w:b/>
          <w:spacing w:val="-7"/>
          <w:sz w:val="24"/>
        </w:rPr>
        <w:t xml:space="preserve"> </w:t>
      </w:r>
      <w:r>
        <w:rPr>
          <w:b/>
          <w:sz w:val="24"/>
        </w:rPr>
        <w:t>целевых</w:t>
      </w:r>
      <w:r>
        <w:rPr>
          <w:b/>
          <w:spacing w:val="-3"/>
          <w:sz w:val="24"/>
        </w:rPr>
        <w:t xml:space="preserve"> </w:t>
      </w:r>
      <w:r>
        <w:rPr>
          <w:b/>
          <w:sz w:val="24"/>
        </w:rPr>
        <w:t>приоритетов,</w:t>
      </w:r>
      <w:r>
        <w:rPr>
          <w:b/>
          <w:spacing w:val="-4"/>
          <w:sz w:val="24"/>
        </w:rPr>
        <w:t xml:space="preserve"> </w:t>
      </w:r>
      <w:r>
        <w:rPr>
          <w:b/>
          <w:spacing w:val="-2"/>
          <w:sz w:val="24"/>
        </w:rPr>
        <w:t>связанных</w:t>
      </w:r>
    </w:p>
    <w:p w:rsidR="00E829DB" w:rsidRDefault="00096074">
      <w:pPr>
        <w:spacing w:before="13"/>
        <w:ind w:left="1133" w:right="295"/>
        <w:jc w:val="both"/>
        <w:rPr>
          <w:sz w:val="24"/>
        </w:rPr>
      </w:pPr>
      <w:r>
        <w:rPr>
          <w:b/>
          <w:sz w:val="24"/>
        </w:rPr>
        <w:t xml:space="preserve">с возрастными особенностями воспитанников, не означает игнорирования других составляющих общей цели воспитания. </w:t>
      </w:r>
      <w:r>
        <w:rPr>
          <w:sz w:val="24"/>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E829DB" w:rsidRDefault="00E829DB">
      <w:pPr>
        <w:pStyle w:val="a3"/>
        <w:spacing w:before="175"/>
        <w:ind w:left="0"/>
        <w:jc w:val="left"/>
        <w:rPr>
          <w:sz w:val="20"/>
        </w:rPr>
      </w:pPr>
    </w:p>
    <w:p w:rsidR="00E829DB" w:rsidRDefault="00E829DB">
      <w:pPr>
        <w:rPr>
          <w:sz w:val="20"/>
        </w:rPr>
        <w:sectPr w:rsidR="00E829DB">
          <w:pgSz w:w="11920" w:h="16850"/>
          <w:pgMar w:top="740" w:right="260" w:bottom="1360" w:left="0" w:header="0" w:footer="1110" w:gutter="0"/>
          <w:cols w:space="720"/>
        </w:sectPr>
      </w:pPr>
    </w:p>
    <w:p w:rsidR="00E829DB" w:rsidRDefault="00E829DB">
      <w:pPr>
        <w:pStyle w:val="a3"/>
        <w:spacing w:before="220"/>
        <w:ind w:left="0"/>
        <w:jc w:val="left"/>
      </w:pPr>
    </w:p>
    <w:p w:rsidR="00E829DB" w:rsidRDefault="00096074">
      <w:pPr>
        <w:pStyle w:val="4"/>
        <w:numPr>
          <w:ilvl w:val="1"/>
          <w:numId w:val="57"/>
        </w:numPr>
        <w:tabs>
          <w:tab w:val="left" w:pos="2423"/>
        </w:tabs>
        <w:ind w:left="2423" w:hanging="493"/>
        <w:jc w:val="left"/>
      </w:pPr>
      <w:r>
        <w:t>Уклад</w:t>
      </w:r>
      <w:r>
        <w:rPr>
          <w:spacing w:val="-15"/>
        </w:rPr>
        <w:t xml:space="preserve"> </w:t>
      </w:r>
      <w:r>
        <w:rPr>
          <w:spacing w:val="-4"/>
        </w:rPr>
        <w:t>школы</w:t>
      </w:r>
    </w:p>
    <w:p w:rsidR="00E829DB" w:rsidRDefault="00096074">
      <w:pPr>
        <w:spacing w:before="90"/>
        <w:ind w:left="865"/>
        <w:rPr>
          <w:b/>
          <w:sz w:val="24"/>
        </w:rPr>
      </w:pPr>
      <w:r>
        <w:br w:type="column"/>
      </w:r>
      <w:r>
        <w:rPr>
          <w:b/>
          <w:sz w:val="24"/>
        </w:rPr>
        <w:t>Раздел</w:t>
      </w:r>
      <w:r>
        <w:rPr>
          <w:b/>
          <w:spacing w:val="-7"/>
          <w:sz w:val="24"/>
        </w:rPr>
        <w:t xml:space="preserve"> </w:t>
      </w:r>
      <w:r>
        <w:rPr>
          <w:b/>
          <w:sz w:val="24"/>
        </w:rPr>
        <w:t>II.</w:t>
      </w:r>
      <w:r>
        <w:rPr>
          <w:b/>
          <w:spacing w:val="-2"/>
          <w:sz w:val="24"/>
        </w:rPr>
        <w:t xml:space="preserve"> Содержательный</w:t>
      </w:r>
    </w:p>
    <w:p w:rsidR="00E829DB" w:rsidRDefault="00E829DB">
      <w:pPr>
        <w:rPr>
          <w:sz w:val="24"/>
        </w:rPr>
        <w:sectPr w:rsidR="00E829DB">
          <w:type w:val="continuous"/>
          <w:pgSz w:w="11920" w:h="16850"/>
          <w:pgMar w:top="860" w:right="260" w:bottom="580" w:left="0" w:header="0" w:footer="1110" w:gutter="0"/>
          <w:cols w:num="2" w:space="720" w:equalWidth="0">
            <w:col w:w="3940" w:space="40"/>
            <w:col w:w="7680"/>
          </w:cols>
        </w:sectPr>
      </w:pPr>
    </w:p>
    <w:p w:rsidR="00E829DB" w:rsidRDefault="00096074">
      <w:pPr>
        <w:pStyle w:val="a3"/>
        <w:spacing w:before="119"/>
        <w:ind w:left="739" w:right="124" w:firstLine="720"/>
      </w:pPr>
      <w:r>
        <w:t>Численность обучающихся на 1 сентября 2023 года составляет 826 человек, численность педагогического коллектива-39 человек. Обучение ведется с 1 по 11 класс по трем уровням</w:t>
      </w:r>
      <w:r>
        <w:rPr>
          <w:spacing w:val="80"/>
        </w:rPr>
        <w:t xml:space="preserve"> </w:t>
      </w:r>
      <w:r>
        <w:t>образования: начальное общее образование, основное общее образование, среднее общее образование.</w:t>
      </w:r>
    </w:p>
    <w:p w:rsidR="00E829DB" w:rsidRDefault="00096074">
      <w:pPr>
        <w:pStyle w:val="a3"/>
        <w:ind w:left="739" w:right="116" w:firstLine="720"/>
      </w:pPr>
      <w:r>
        <w:t>У обучающихся есть возможность получать основное и дополнительное образование на территории образовательного учреждения (кружки, секции, творческие и научные объединения), так и</w:t>
      </w:r>
      <w:r>
        <w:rPr>
          <w:spacing w:val="40"/>
        </w:rPr>
        <w:t xml:space="preserve"> </w:t>
      </w:r>
      <w:r>
        <w:t>за его пределами.</w:t>
      </w:r>
    </w:p>
    <w:p w:rsidR="00E829DB" w:rsidRDefault="00096074">
      <w:pPr>
        <w:pStyle w:val="a3"/>
        <w:ind w:left="739" w:right="121" w:firstLine="720"/>
      </w:pPr>
      <w:r>
        <w:t>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w:t>
      </w:r>
      <w:r>
        <w:rPr>
          <w:spacing w:val="80"/>
        </w:rPr>
        <w:t xml:space="preserve"> </w:t>
      </w:r>
      <w:r>
        <w:t>учитываются интересы ребенка.</w:t>
      </w:r>
    </w:p>
    <w:p w:rsidR="00E829DB" w:rsidRDefault="00096074">
      <w:pPr>
        <w:pStyle w:val="a3"/>
        <w:ind w:left="739" w:right="125" w:firstLine="720"/>
      </w:pPr>
      <w:r>
        <w:t>Процесс воспитания в МБОУ «Лицей №1» основывается на следующих принципах взаимодействия педагогических работников и обучающихся:</w:t>
      </w:r>
    </w:p>
    <w:p w:rsidR="00E829DB" w:rsidRDefault="00096074">
      <w:pPr>
        <w:pStyle w:val="a3"/>
        <w:spacing w:before="1"/>
        <w:ind w:left="739" w:right="120"/>
      </w:pPr>
      <w: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МБОУ «Лицей №1»;</w:t>
      </w:r>
    </w:p>
    <w:p w:rsidR="00E829DB" w:rsidRDefault="00096074">
      <w:pPr>
        <w:pStyle w:val="a3"/>
        <w:ind w:left="739" w:right="126"/>
      </w:pPr>
      <w:r>
        <w:t>-ориентир на создание в МБОУ «Лицей №1»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E829DB" w:rsidRDefault="00096074">
      <w:pPr>
        <w:pStyle w:val="a3"/>
        <w:ind w:left="739" w:right="116"/>
      </w:pPr>
      <w:r>
        <w:t>-реализация процесса воспитания главным образом через создание в лицее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829DB" w:rsidRDefault="00096074">
      <w:pPr>
        <w:pStyle w:val="a3"/>
        <w:ind w:left="739" w:right="127"/>
      </w:pPr>
      <w:r>
        <w:t>-организация основных совместных дел обучающихся и педагогических работников как предмета совместной заботы и взрослых, и обучающихся;</w:t>
      </w:r>
    </w:p>
    <w:p w:rsidR="00E829DB" w:rsidRDefault="00096074">
      <w:pPr>
        <w:pStyle w:val="a3"/>
        <w:ind w:left="739"/>
      </w:pPr>
      <w:r>
        <w:t>-системность,</w:t>
      </w:r>
      <w:r>
        <w:rPr>
          <w:spacing w:val="-7"/>
        </w:rPr>
        <w:t xml:space="preserve"> </w:t>
      </w:r>
      <w:r>
        <w:t>целесообразность</w:t>
      </w:r>
      <w:r>
        <w:rPr>
          <w:spacing w:val="-3"/>
        </w:rPr>
        <w:t xml:space="preserve"> </w:t>
      </w:r>
      <w:r>
        <w:t>и</w:t>
      </w:r>
      <w:r>
        <w:rPr>
          <w:spacing w:val="-6"/>
        </w:rPr>
        <w:t xml:space="preserve"> </w:t>
      </w:r>
      <w:r>
        <w:t>нешаблонность</w:t>
      </w:r>
      <w:r>
        <w:rPr>
          <w:spacing w:val="-4"/>
        </w:rPr>
        <w:t xml:space="preserve"> </w:t>
      </w:r>
      <w:r>
        <w:t>воспитания</w:t>
      </w:r>
      <w:r>
        <w:rPr>
          <w:spacing w:val="-4"/>
        </w:rPr>
        <w:t xml:space="preserve"> </w:t>
      </w:r>
      <w:r>
        <w:t>как</w:t>
      </w:r>
      <w:r>
        <w:rPr>
          <w:spacing w:val="-3"/>
        </w:rPr>
        <w:t xml:space="preserve"> </w:t>
      </w:r>
      <w:r>
        <w:t>условия</w:t>
      </w:r>
      <w:r>
        <w:rPr>
          <w:spacing w:val="-4"/>
        </w:rPr>
        <w:t xml:space="preserve"> </w:t>
      </w:r>
      <w:r>
        <w:t>его</w:t>
      </w:r>
      <w:r>
        <w:rPr>
          <w:spacing w:val="-4"/>
        </w:rPr>
        <w:t xml:space="preserve"> </w:t>
      </w:r>
      <w:r>
        <w:rPr>
          <w:spacing w:val="-2"/>
        </w:rPr>
        <w:t>эффективности.</w:t>
      </w:r>
    </w:p>
    <w:p w:rsidR="00E829DB" w:rsidRDefault="00096074">
      <w:pPr>
        <w:pStyle w:val="a3"/>
        <w:ind w:left="1459"/>
      </w:pPr>
      <w:r>
        <w:t>Основными</w:t>
      </w:r>
      <w:r>
        <w:rPr>
          <w:spacing w:val="-5"/>
        </w:rPr>
        <w:t xml:space="preserve"> </w:t>
      </w:r>
      <w:r>
        <w:t>традициями</w:t>
      </w:r>
      <w:r>
        <w:rPr>
          <w:spacing w:val="-3"/>
        </w:rPr>
        <w:t xml:space="preserve"> </w:t>
      </w:r>
      <w:r>
        <w:t>воспитания</w:t>
      </w:r>
      <w:r>
        <w:rPr>
          <w:spacing w:val="-3"/>
        </w:rPr>
        <w:t xml:space="preserve"> </w:t>
      </w:r>
      <w:r>
        <w:t>в</w:t>
      </w:r>
      <w:r>
        <w:rPr>
          <w:spacing w:val="-4"/>
        </w:rPr>
        <w:t xml:space="preserve"> </w:t>
      </w:r>
      <w:r>
        <w:t>МБОУ</w:t>
      </w:r>
      <w:r>
        <w:rPr>
          <w:spacing w:val="-3"/>
        </w:rPr>
        <w:t xml:space="preserve"> </w:t>
      </w:r>
      <w:r>
        <w:t>«Лицей</w:t>
      </w:r>
      <w:r>
        <w:rPr>
          <w:spacing w:val="-3"/>
        </w:rPr>
        <w:t xml:space="preserve"> </w:t>
      </w:r>
      <w:r>
        <w:t>№1»</w:t>
      </w:r>
      <w:r>
        <w:rPr>
          <w:spacing w:val="-8"/>
        </w:rPr>
        <w:t xml:space="preserve"> </w:t>
      </w:r>
      <w:r>
        <w:t>являются</w:t>
      </w:r>
      <w:r>
        <w:rPr>
          <w:spacing w:val="-1"/>
        </w:rPr>
        <w:t xml:space="preserve"> </w:t>
      </w:r>
      <w:r>
        <w:rPr>
          <w:spacing w:val="-2"/>
        </w:rPr>
        <w:t>следующие:</w:t>
      </w:r>
    </w:p>
    <w:p w:rsidR="00E829DB" w:rsidRDefault="00096074">
      <w:pPr>
        <w:pStyle w:val="a3"/>
        <w:ind w:left="739" w:right="125"/>
      </w:pPr>
      <w:r>
        <w:t>-стержнем</w:t>
      </w:r>
      <w:r>
        <w:rPr>
          <w:spacing w:val="-4"/>
        </w:rPr>
        <w:t xml:space="preserve"> </w:t>
      </w:r>
      <w:r>
        <w:t>годового</w:t>
      </w:r>
      <w:r>
        <w:rPr>
          <w:spacing w:val="-3"/>
        </w:rPr>
        <w:t xml:space="preserve"> </w:t>
      </w:r>
      <w:r>
        <w:t>цикла</w:t>
      </w:r>
      <w:r>
        <w:rPr>
          <w:spacing w:val="-4"/>
        </w:rPr>
        <w:t xml:space="preserve"> </w:t>
      </w:r>
      <w:r>
        <w:t>воспитательной</w:t>
      </w:r>
      <w:r>
        <w:rPr>
          <w:spacing w:val="-3"/>
        </w:rPr>
        <w:t xml:space="preserve"> </w:t>
      </w:r>
      <w:r>
        <w:t>работы</w:t>
      </w:r>
      <w:r>
        <w:rPr>
          <w:spacing w:val="-3"/>
        </w:rPr>
        <w:t xml:space="preserve"> </w:t>
      </w:r>
      <w:r>
        <w:t>лицея</w:t>
      </w:r>
      <w:r>
        <w:rPr>
          <w:spacing w:val="-3"/>
        </w:rPr>
        <w:t xml:space="preserve"> </w:t>
      </w:r>
      <w:r>
        <w:t>являются</w:t>
      </w:r>
      <w:r>
        <w:rPr>
          <w:spacing w:val="-3"/>
        </w:rPr>
        <w:t xml:space="preserve"> </w:t>
      </w:r>
      <w:r>
        <w:t>ключевые</w:t>
      </w:r>
      <w:r>
        <w:rPr>
          <w:spacing w:val="-2"/>
        </w:rPr>
        <w:t xml:space="preserve"> </w:t>
      </w:r>
      <w:r>
        <w:t>общелицейские</w:t>
      </w:r>
      <w:r>
        <w:rPr>
          <w:spacing w:val="-4"/>
        </w:rPr>
        <w:t xml:space="preserve"> </w:t>
      </w:r>
      <w:r>
        <w:t>дела,</w:t>
      </w:r>
      <w:r>
        <w:rPr>
          <w:spacing w:val="-1"/>
        </w:rPr>
        <w:t xml:space="preserve"> </w:t>
      </w:r>
      <w:r>
        <w:t>через которые осуществляется интеграция воспитательных усилий педагогических работников;</w:t>
      </w:r>
    </w:p>
    <w:p w:rsidR="00E829DB" w:rsidRDefault="00096074">
      <w:pPr>
        <w:pStyle w:val="a3"/>
        <w:ind w:left="739" w:right="123"/>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829DB" w:rsidRDefault="00096074">
      <w:pPr>
        <w:pStyle w:val="a3"/>
        <w:spacing w:before="1"/>
        <w:ind w:left="739" w:right="125"/>
      </w:pPr>
      <w:r>
        <w:t>-в лицее создаются такие условия, при которых по мере взросления обучающегося увеличивается и его роль в совместных делах;</w:t>
      </w:r>
    </w:p>
    <w:p w:rsidR="00E829DB" w:rsidRDefault="00096074">
      <w:pPr>
        <w:pStyle w:val="a3"/>
        <w:ind w:left="739" w:right="123"/>
      </w:pPr>
      <w:r>
        <w:t>-в проведении общелицейских дел поощряется конструктивное межклассное и межвозрастное взаимодействие обучающихся, а также их социальная активность;</w:t>
      </w:r>
    </w:p>
    <w:p w:rsidR="00E829DB" w:rsidRDefault="00E829DB">
      <w:pPr>
        <w:sectPr w:rsidR="00E829DB">
          <w:type w:val="continuous"/>
          <w:pgSz w:w="11920" w:h="16850"/>
          <w:pgMar w:top="860" w:right="260" w:bottom="580" w:left="0" w:header="0" w:footer="1110" w:gutter="0"/>
          <w:cols w:space="720"/>
        </w:sectPr>
      </w:pPr>
    </w:p>
    <w:p w:rsidR="00E829DB" w:rsidRDefault="00096074">
      <w:pPr>
        <w:pStyle w:val="a3"/>
        <w:spacing w:before="79"/>
        <w:ind w:left="739" w:right="127"/>
      </w:pPr>
      <w:r>
        <w:lastRenderedPageBreak/>
        <w:t>-педагогические работники лицея ориентированы на формирование коллективов в рамках лицейских классов, кружков, секций и детских объединений (ДОО «Алые паруса», ШСК «Юниор»), на установление в них доброжелательных и товарищеских взаимоотношений;</w:t>
      </w:r>
    </w:p>
    <w:p w:rsidR="00E829DB" w:rsidRDefault="00096074">
      <w:pPr>
        <w:pStyle w:val="a3"/>
        <w:ind w:left="739" w:right="120"/>
      </w:pPr>
      <w:r>
        <w:t>-ключевой фигурой воспитания в лицее является педагог, осуществляющий деятельность по классному руководству (далее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E829DB" w:rsidRDefault="00096074">
      <w:pPr>
        <w:pStyle w:val="a3"/>
        <w:ind w:left="739" w:right="117"/>
      </w:pPr>
      <w:r>
        <w:t>-в организации воспитательного процесса</w:t>
      </w:r>
      <w:r>
        <w:rPr>
          <w:spacing w:val="40"/>
        </w:rPr>
        <w:t xml:space="preserve"> </w:t>
      </w:r>
      <w:r>
        <w:t>в лицее принимают участие специалисты в области воспитания: социальный педагог, старший вожатый, заведующий информационно-библиотечным центром, педагог-библиотекарь, а также педагог-психолог.</w:t>
      </w:r>
    </w:p>
    <w:p w:rsidR="00E829DB" w:rsidRDefault="00E829DB">
      <w:pPr>
        <w:pStyle w:val="a3"/>
        <w:spacing w:before="270"/>
        <w:ind w:left="0"/>
        <w:jc w:val="left"/>
      </w:pPr>
    </w:p>
    <w:p w:rsidR="00E829DB" w:rsidRDefault="00096074">
      <w:pPr>
        <w:pStyle w:val="1"/>
        <w:numPr>
          <w:ilvl w:val="1"/>
          <w:numId w:val="57"/>
        </w:numPr>
        <w:tabs>
          <w:tab w:val="left" w:pos="2958"/>
        </w:tabs>
        <w:ind w:left="2958" w:hanging="493"/>
        <w:jc w:val="left"/>
      </w:pPr>
      <w:r>
        <w:t>ВИДЫ,</w:t>
      </w:r>
      <w:r>
        <w:rPr>
          <w:spacing w:val="-14"/>
        </w:rPr>
        <w:t xml:space="preserve"> </w:t>
      </w:r>
      <w:r>
        <w:t>ФОРМЫ</w:t>
      </w:r>
      <w:r>
        <w:rPr>
          <w:spacing w:val="-12"/>
        </w:rPr>
        <w:t xml:space="preserve"> </w:t>
      </w:r>
      <w:r>
        <w:t>И</w:t>
      </w:r>
      <w:r>
        <w:rPr>
          <w:spacing w:val="-14"/>
        </w:rPr>
        <w:t xml:space="preserve"> </w:t>
      </w:r>
      <w:r>
        <w:t>СОДЕРЖАНИЕ</w:t>
      </w:r>
      <w:r>
        <w:rPr>
          <w:spacing w:val="-12"/>
        </w:rPr>
        <w:t xml:space="preserve"> </w:t>
      </w:r>
      <w:r>
        <w:rPr>
          <w:spacing w:val="-2"/>
        </w:rPr>
        <w:t>ДЕЯТЕЛЬНОСТИ</w:t>
      </w:r>
    </w:p>
    <w:p w:rsidR="00E829DB" w:rsidRDefault="00096074">
      <w:pPr>
        <w:pStyle w:val="a3"/>
        <w:spacing w:before="157"/>
        <w:ind w:left="739" w:right="304" w:firstLine="566"/>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w:t>
      </w:r>
      <w:r>
        <w:rPr>
          <w:spacing w:val="-1"/>
        </w:rPr>
        <w:t xml:space="preserve"> </w:t>
      </w:r>
      <w:r>
        <w:t>соответствующем модуле.</w:t>
      </w:r>
    </w:p>
    <w:p w:rsidR="00E829DB" w:rsidRDefault="00096074">
      <w:pPr>
        <w:pStyle w:val="2"/>
        <w:numPr>
          <w:ilvl w:val="1"/>
          <w:numId w:val="50"/>
        </w:numPr>
        <w:tabs>
          <w:tab w:val="left" w:pos="4854"/>
        </w:tabs>
        <w:spacing w:line="321" w:lineRule="exact"/>
        <w:ind w:left="4854" w:hanging="601"/>
        <w:jc w:val="both"/>
      </w:pPr>
      <w:r>
        <w:rPr>
          <w:spacing w:val="-2"/>
        </w:rPr>
        <w:t>Модуль</w:t>
      </w:r>
      <w:r>
        <w:rPr>
          <w:spacing w:val="-4"/>
        </w:rPr>
        <w:t xml:space="preserve"> </w:t>
      </w:r>
      <w:r>
        <w:rPr>
          <w:spacing w:val="-2"/>
        </w:rPr>
        <w:t>«Школьный</w:t>
      </w:r>
      <w:r>
        <w:rPr>
          <w:spacing w:val="-3"/>
        </w:rPr>
        <w:t xml:space="preserve"> </w:t>
      </w:r>
      <w:r>
        <w:rPr>
          <w:spacing w:val="-2"/>
        </w:rPr>
        <w:t>урок»</w:t>
      </w:r>
    </w:p>
    <w:p w:rsidR="00E829DB" w:rsidRDefault="00096074">
      <w:pPr>
        <w:pStyle w:val="a3"/>
        <w:spacing w:before="4"/>
        <w:ind w:left="1306"/>
        <w:rPr>
          <w:i/>
        </w:rPr>
      </w:pPr>
      <w:r>
        <w:t>Реализация</w:t>
      </w:r>
      <w:r>
        <w:rPr>
          <w:spacing w:val="-7"/>
        </w:rPr>
        <w:t xml:space="preserve"> </w:t>
      </w:r>
      <w:r>
        <w:t>школьными</w:t>
      </w:r>
      <w:r>
        <w:rPr>
          <w:spacing w:val="-5"/>
        </w:rPr>
        <w:t xml:space="preserve"> </w:t>
      </w:r>
      <w:r>
        <w:t>педагогами</w:t>
      </w:r>
      <w:r>
        <w:rPr>
          <w:spacing w:val="-5"/>
        </w:rPr>
        <w:t xml:space="preserve"> </w:t>
      </w:r>
      <w:r>
        <w:t>воспитательного</w:t>
      </w:r>
      <w:r>
        <w:rPr>
          <w:spacing w:val="-4"/>
        </w:rPr>
        <w:t xml:space="preserve"> </w:t>
      </w:r>
      <w:r>
        <w:t>потенциала</w:t>
      </w:r>
      <w:r>
        <w:rPr>
          <w:spacing w:val="-3"/>
        </w:rPr>
        <w:t xml:space="preserve"> </w:t>
      </w:r>
      <w:r>
        <w:t>урокапредполагает</w:t>
      </w:r>
      <w:r>
        <w:rPr>
          <w:spacing w:val="-4"/>
        </w:rPr>
        <w:t xml:space="preserve"> </w:t>
      </w:r>
      <w:r>
        <w:rPr>
          <w:spacing w:val="-2"/>
        </w:rPr>
        <w:t>следующее</w:t>
      </w:r>
      <w:r>
        <w:rPr>
          <w:i/>
          <w:spacing w:val="-2"/>
        </w:rPr>
        <w:t>:</w:t>
      </w:r>
    </w:p>
    <w:p w:rsidR="00E829DB" w:rsidRDefault="00096074">
      <w:pPr>
        <w:pStyle w:val="a3"/>
        <w:spacing w:before="33"/>
        <w:ind w:left="1699"/>
      </w:pPr>
      <w:r>
        <w:t>-организацию</w:t>
      </w:r>
      <w:r>
        <w:rPr>
          <w:spacing w:val="-10"/>
        </w:rPr>
        <w:t xml:space="preserve"> </w:t>
      </w:r>
      <w:r>
        <w:t>работы</w:t>
      </w:r>
      <w:r>
        <w:rPr>
          <w:spacing w:val="-4"/>
        </w:rPr>
        <w:t xml:space="preserve"> </w:t>
      </w:r>
      <w:r>
        <w:t>с</w:t>
      </w:r>
      <w:r>
        <w:rPr>
          <w:spacing w:val="-8"/>
        </w:rPr>
        <w:t xml:space="preserve"> </w:t>
      </w:r>
      <w:r>
        <w:t>детьми</w:t>
      </w:r>
      <w:r>
        <w:rPr>
          <w:spacing w:val="-2"/>
        </w:rPr>
        <w:t xml:space="preserve"> </w:t>
      </w:r>
      <w:r>
        <w:t>как</w:t>
      </w:r>
      <w:r>
        <w:rPr>
          <w:spacing w:val="-6"/>
        </w:rPr>
        <w:t xml:space="preserve"> </w:t>
      </w:r>
      <w:r>
        <w:t>в</w:t>
      </w:r>
      <w:r>
        <w:rPr>
          <w:spacing w:val="-10"/>
        </w:rPr>
        <w:t xml:space="preserve"> </w:t>
      </w:r>
      <w:r>
        <w:t>офлайн,</w:t>
      </w:r>
      <w:r>
        <w:rPr>
          <w:spacing w:val="-5"/>
        </w:rPr>
        <w:t xml:space="preserve"> </w:t>
      </w:r>
      <w:r>
        <w:t>так</w:t>
      </w:r>
      <w:r>
        <w:rPr>
          <w:spacing w:val="-4"/>
        </w:rPr>
        <w:t xml:space="preserve"> </w:t>
      </w:r>
      <w:r>
        <w:t>и</w:t>
      </w:r>
      <w:r>
        <w:rPr>
          <w:spacing w:val="-9"/>
        </w:rPr>
        <w:t xml:space="preserve"> </w:t>
      </w:r>
      <w:r>
        <w:t>онлайн</w:t>
      </w:r>
      <w:r>
        <w:rPr>
          <w:spacing w:val="-7"/>
        </w:rPr>
        <w:t xml:space="preserve"> </w:t>
      </w:r>
      <w:r>
        <w:rPr>
          <w:spacing w:val="-2"/>
        </w:rPr>
        <w:t>формате;</w:t>
      </w:r>
    </w:p>
    <w:p w:rsidR="00E829DB" w:rsidRDefault="00096074">
      <w:pPr>
        <w:pStyle w:val="a3"/>
        <w:spacing w:before="12"/>
        <w:ind w:left="739" w:right="305" w:firstLine="566"/>
      </w:pPr>
      <w:r>
        <w:rPr>
          <w:i/>
        </w:rPr>
        <w:t>-</w:t>
      </w:r>
      <w:r>
        <w:t>установление доверительных отношений между учителем и его учениками, способствующих позитивному восприятию учащимися требований и</w:t>
      </w:r>
      <w:r>
        <w:rPr>
          <w:spacing w:val="40"/>
        </w:rPr>
        <w:t xml:space="preserve"> </w:t>
      </w:r>
      <w:r>
        <w:t>просьб учителя, привлечению их внимания к обсуждаемой на уроке информации, активизации их познавательной деятельности;</w:t>
      </w:r>
    </w:p>
    <w:p w:rsidR="00E829DB" w:rsidRDefault="00096074">
      <w:pPr>
        <w:pStyle w:val="a3"/>
        <w:ind w:left="739" w:right="303" w:firstLine="799"/>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spacing w:val="40"/>
        </w:rPr>
        <w:t xml:space="preserve"> </w:t>
      </w:r>
      <w:r>
        <w:t>согласно Устава школы, Правилам внутреннего распорядка школы;</w:t>
      </w:r>
    </w:p>
    <w:p w:rsidR="00E829DB" w:rsidRDefault="00096074">
      <w:pPr>
        <w:pStyle w:val="a3"/>
        <w:ind w:left="739" w:right="303" w:firstLine="566"/>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w:t>
      </w:r>
      <w:r>
        <w:rPr>
          <w:spacing w:val="40"/>
        </w:rPr>
        <w:t xml:space="preserve"> </w:t>
      </w:r>
      <w:r>
        <w:t>и добросердечности, через подбор соответствующих текстов для чтения, задач для решения,</w:t>
      </w:r>
      <w:r>
        <w:rPr>
          <w:spacing w:val="40"/>
        </w:rPr>
        <w:t xml:space="preserve"> </w:t>
      </w:r>
      <w:r>
        <w:t xml:space="preserve">кейсов и </w:t>
      </w:r>
      <w:r>
        <w:rPr>
          <w:spacing w:val="-2"/>
        </w:rPr>
        <w:t>дискуссий;</w:t>
      </w:r>
    </w:p>
    <w:p w:rsidR="00E829DB" w:rsidRDefault="00096074">
      <w:pPr>
        <w:pStyle w:val="a3"/>
        <w:spacing w:before="1"/>
        <w:ind w:left="739" w:right="299" w:firstLine="566"/>
      </w:pPr>
      <w:r>
        <w:t>-применение на уроке интерактивных форм работы учащихся: интеллектуальных игр,</w:t>
      </w:r>
      <w:r>
        <w:rPr>
          <w:spacing w:val="40"/>
        </w:rPr>
        <w:t xml:space="preserve"> </w:t>
      </w:r>
      <w:r>
        <w:t>викторины, тестирование кейсы, стимулирующих познавательную мотивацию школьников;</w:t>
      </w:r>
      <w:r>
        <w:rPr>
          <w:spacing w:val="40"/>
        </w:rPr>
        <w:t xml:space="preserve"> </w:t>
      </w:r>
      <w:r>
        <w:t>дискуссий, которые дают учащимся возможность приобрести опыт ведения конструктивного диалога; групповой</w:t>
      </w:r>
      <w:r>
        <w:rPr>
          <w:spacing w:val="-1"/>
        </w:rPr>
        <w:t xml:space="preserve"> </w:t>
      </w:r>
      <w:r>
        <w:t>работыили</w:t>
      </w:r>
      <w:r>
        <w:rPr>
          <w:spacing w:val="-11"/>
        </w:rPr>
        <w:t xml:space="preserve"> </w:t>
      </w:r>
      <w:r>
        <w:t>работы</w:t>
      </w:r>
      <w:r>
        <w:rPr>
          <w:spacing w:val="-9"/>
        </w:rPr>
        <w:t xml:space="preserve"> </w:t>
      </w:r>
      <w:r>
        <w:t>в</w:t>
      </w:r>
      <w:r>
        <w:rPr>
          <w:spacing w:val="-13"/>
        </w:rPr>
        <w:t xml:space="preserve"> </w:t>
      </w:r>
      <w:r>
        <w:t>парах,</w:t>
      </w:r>
      <w:r>
        <w:rPr>
          <w:spacing w:val="-14"/>
        </w:rPr>
        <w:t xml:space="preserve"> </w:t>
      </w:r>
      <w:r>
        <w:t>которые</w:t>
      </w:r>
      <w:r>
        <w:rPr>
          <w:spacing w:val="-10"/>
        </w:rPr>
        <w:t xml:space="preserve"> </w:t>
      </w:r>
      <w:r>
        <w:t>учат</w:t>
      </w:r>
      <w:r>
        <w:rPr>
          <w:spacing w:val="-9"/>
        </w:rPr>
        <w:t xml:space="preserve"> </w:t>
      </w:r>
      <w:r>
        <w:t>школьников</w:t>
      </w:r>
      <w:r>
        <w:rPr>
          <w:spacing w:val="-12"/>
        </w:rPr>
        <w:t xml:space="preserve"> </w:t>
      </w:r>
      <w:r>
        <w:t>командной</w:t>
      </w:r>
      <w:r>
        <w:rPr>
          <w:spacing w:val="-7"/>
        </w:rPr>
        <w:t xml:space="preserve"> </w:t>
      </w:r>
      <w:r>
        <w:t>работе</w:t>
      </w:r>
      <w:r>
        <w:rPr>
          <w:spacing w:val="-13"/>
        </w:rPr>
        <w:t xml:space="preserve"> </w:t>
      </w:r>
      <w:r>
        <w:t>и</w:t>
      </w:r>
      <w:r>
        <w:rPr>
          <w:spacing w:val="-11"/>
        </w:rPr>
        <w:t xml:space="preserve"> </w:t>
      </w:r>
      <w:r>
        <w:t>взаимодействию</w:t>
      </w:r>
      <w:r>
        <w:rPr>
          <w:spacing w:val="-10"/>
        </w:rPr>
        <w:t xml:space="preserve"> </w:t>
      </w:r>
      <w:r>
        <w:t>с другими детьми;</w:t>
      </w:r>
    </w:p>
    <w:p w:rsidR="00E829DB" w:rsidRDefault="00096074">
      <w:pPr>
        <w:pStyle w:val="a3"/>
        <w:ind w:left="739" w:right="293" w:firstLine="636"/>
      </w:pPr>
      <w:r>
        <w:t>Олимпиады,</w:t>
      </w:r>
      <w:r>
        <w:rPr>
          <w:spacing w:val="40"/>
        </w:rPr>
        <w:t xml:space="preserve"> </w:t>
      </w:r>
      <w:r>
        <w:t>занимательные</w:t>
      </w:r>
      <w:r>
        <w:rPr>
          <w:spacing w:val="40"/>
        </w:rPr>
        <w:t xml:space="preserve"> </w:t>
      </w:r>
      <w:r>
        <w:t>уроки</w:t>
      </w:r>
      <w:r>
        <w:rPr>
          <w:spacing w:val="40"/>
        </w:rPr>
        <w:t xml:space="preserve"> </w:t>
      </w:r>
      <w:r>
        <w:t>и</w:t>
      </w:r>
      <w:r>
        <w:rPr>
          <w:spacing w:val="80"/>
        </w:rPr>
        <w:t xml:space="preserve"> </w:t>
      </w:r>
      <w:r>
        <w:t>пятиминутки, урок-деловая</w:t>
      </w:r>
      <w:r>
        <w:rPr>
          <w:spacing w:val="80"/>
        </w:rPr>
        <w:t xml:space="preserve"> </w:t>
      </w:r>
      <w:r>
        <w:t>игра, урок – путешествие, урок</w:t>
      </w:r>
      <w:r>
        <w:rPr>
          <w:spacing w:val="40"/>
        </w:rPr>
        <w:t xml:space="preserve"> </w:t>
      </w:r>
      <w:r>
        <w:t>мастер-класс,</w:t>
      </w:r>
      <w:r>
        <w:rPr>
          <w:spacing w:val="40"/>
        </w:rPr>
        <w:t xml:space="preserve"> </w:t>
      </w:r>
      <w:r>
        <w:t>урок-исследование</w:t>
      </w:r>
      <w:r>
        <w:rPr>
          <w:spacing w:val="40"/>
        </w:rPr>
        <w:t xml:space="preserve"> </w:t>
      </w:r>
      <w:r>
        <w:t>и</w:t>
      </w:r>
      <w:r>
        <w:rPr>
          <w:spacing w:val="40"/>
        </w:rPr>
        <w:t xml:space="preserve"> </w:t>
      </w:r>
      <w:r>
        <w:t>др.</w:t>
      </w:r>
      <w:r>
        <w:rPr>
          <w:spacing w:val="40"/>
        </w:rPr>
        <w:t xml:space="preserve"> </w:t>
      </w:r>
      <w:r>
        <w:t>Учебно-</w:t>
      </w:r>
      <w:r>
        <w:rPr>
          <w:spacing w:val="40"/>
        </w:rPr>
        <w:t xml:space="preserve"> </w:t>
      </w:r>
      <w:r>
        <w:t>развлекательные</w:t>
      </w:r>
      <w:r>
        <w:rPr>
          <w:spacing w:val="40"/>
        </w:rPr>
        <w:t xml:space="preserve"> </w:t>
      </w:r>
      <w:r>
        <w:t>мероприятия</w:t>
      </w:r>
      <w:r>
        <w:rPr>
          <w:spacing w:val="40"/>
        </w:rPr>
        <w:t xml:space="preserve"> </w:t>
      </w:r>
      <w:r>
        <w:t>(конкурс-</w:t>
      </w:r>
      <w:r>
        <w:rPr>
          <w:spacing w:val="80"/>
        </w:rPr>
        <w:t xml:space="preserve"> </w:t>
      </w:r>
      <w:r>
        <w:t>игра</w:t>
      </w:r>
    </w:p>
    <w:p w:rsidR="00E829DB" w:rsidRDefault="00096074">
      <w:pPr>
        <w:pStyle w:val="a3"/>
        <w:ind w:left="739"/>
      </w:pPr>
      <w:r>
        <w:t>«Предметный</w:t>
      </w:r>
      <w:r>
        <w:rPr>
          <w:spacing w:val="39"/>
        </w:rPr>
        <w:t xml:space="preserve"> </w:t>
      </w:r>
      <w:r>
        <w:t>кроссворд»,</w:t>
      </w:r>
      <w:r>
        <w:rPr>
          <w:spacing w:val="37"/>
        </w:rPr>
        <w:t xml:space="preserve"> </w:t>
      </w:r>
      <w:r>
        <w:rPr>
          <w:spacing w:val="-2"/>
        </w:rPr>
        <w:t>турнир</w:t>
      </w:r>
    </w:p>
    <w:p w:rsidR="00E829DB" w:rsidRDefault="00096074">
      <w:pPr>
        <w:pStyle w:val="a3"/>
        <w:ind w:left="739"/>
      </w:pPr>
      <w:r>
        <w:t>«Своя</w:t>
      </w:r>
      <w:r>
        <w:rPr>
          <w:spacing w:val="-4"/>
        </w:rPr>
        <w:t xml:space="preserve"> </w:t>
      </w:r>
      <w:r>
        <w:t>игра»,</w:t>
      </w:r>
      <w:r>
        <w:rPr>
          <w:spacing w:val="1"/>
        </w:rPr>
        <w:t xml:space="preserve"> </w:t>
      </w:r>
      <w:r>
        <w:t>викторины,</w:t>
      </w:r>
      <w:r>
        <w:rPr>
          <w:spacing w:val="-3"/>
        </w:rPr>
        <w:t xml:space="preserve"> </w:t>
      </w:r>
      <w:r>
        <w:t>литературная композиция,</w:t>
      </w:r>
      <w:r>
        <w:rPr>
          <w:spacing w:val="-3"/>
        </w:rPr>
        <w:t xml:space="preserve"> </w:t>
      </w:r>
      <w:r>
        <w:t>конкурс</w:t>
      </w:r>
      <w:r>
        <w:rPr>
          <w:spacing w:val="-2"/>
        </w:rPr>
        <w:t xml:space="preserve"> </w:t>
      </w:r>
      <w:r>
        <w:t>газет</w:t>
      </w:r>
      <w:r>
        <w:rPr>
          <w:spacing w:val="-4"/>
        </w:rPr>
        <w:t xml:space="preserve"> </w:t>
      </w:r>
      <w:r>
        <w:t>и</w:t>
      </w:r>
      <w:r>
        <w:rPr>
          <w:spacing w:val="-2"/>
        </w:rPr>
        <w:t xml:space="preserve"> </w:t>
      </w:r>
      <w:r>
        <w:t>рисунков,</w:t>
      </w:r>
      <w:r>
        <w:rPr>
          <w:spacing w:val="-1"/>
        </w:rPr>
        <w:t xml:space="preserve"> </w:t>
      </w:r>
      <w:r>
        <w:t>экскурсия</w:t>
      </w:r>
      <w:r>
        <w:rPr>
          <w:spacing w:val="-3"/>
        </w:rPr>
        <w:t xml:space="preserve"> </w:t>
      </w:r>
      <w:r>
        <w:t>и</w:t>
      </w:r>
      <w:r>
        <w:rPr>
          <w:spacing w:val="-4"/>
        </w:rPr>
        <w:t xml:space="preserve"> </w:t>
      </w:r>
      <w:r>
        <w:rPr>
          <w:spacing w:val="-2"/>
        </w:rPr>
        <w:t>др.);</w:t>
      </w:r>
    </w:p>
    <w:p w:rsidR="00E829DB" w:rsidRDefault="00096074">
      <w:pPr>
        <w:pStyle w:val="a3"/>
        <w:ind w:left="739" w:right="305" w:firstLine="636"/>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мотивациюшкольников.;</w:t>
      </w:r>
    </w:p>
    <w:p w:rsidR="00E829DB" w:rsidRDefault="00096074">
      <w:pPr>
        <w:pStyle w:val="a3"/>
        <w:spacing w:before="1"/>
        <w:ind w:left="739" w:right="302" w:firstLine="636"/>
      </w:pPr>
      <w: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w:t>
      </w:r>
      <w:r>
        <w:rPr>
          <w:spacing w:val="-2"/>
        </w:rPr>
        <w:t>помощи;</w:t>
      </w:r>
    </w:p>
    <w:p w:rsidR="00E829DB" w:rsidRDefault="00096074">
      <w:pPr>
        <w:pStyle w:val="a3"/>
        <w:ind w:left="739" w:right="299" w:firstLine="799"/>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выступленияперед аудиторией, аргументирования и отстаивания своей точки зрения;</w:t>
      </w:r>
    </w:p>
    <w:p w:rsidR="00E829DB" w:rsidRDefault="00096074">
      <w:pPr>
        <w:pStyle w:val="a3"/>
        <w:ind w:left="739" w:right="297" w:firstLine="280"/>
      </w:pPr>
      <w:r>
        <w:t>-</w:t>
      </w:r>
      <w:r>
        <w:rPr>
          <w:spacing w:val="40"/>
        </w:rPr>
        <w:t xml:space="preserve"> </w:t>
      </w:r>
      <w:r>
        <w:t>создание</w:t>
      </w:r>
      <w:r>
        <w:rPr>
          <w:spacing w:val="40"/>
        </w:rPr>
        <w:t xml:space="preserve"> </w:t>
      </w:r>
      <w:r>
        <w:t>гибкой</w:t>
      </w:r>
      <w:r>
        <w:rPr>
          <w:spacing w:val="40"/>
        </w:rPr>
        <w:t xml:space="preserve"> </w:t>
      </w:r>
      <w:r>
        <w:t>и</w:t>
      </w:r>
      <w:r>
        <w:rPr>
          <w:spacing w:val="40"/>
        </w:rPr>
        <w:t xml:space="preserve"> </w:t>
      </w:r>
      <w:r>
        <w:t>открытой</w:t>
      </w:r>
      <w:r>
        <w:rPr>
          <w:spacing w:val="40"/>
        </w:rPr>
        <w:t xml:space="preserve"> </w:t>
      </w:r>
      <w:r>
        <w:t>среды</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с использованием гаджетов, открытых</w:t>
      </w:r>
      <w:r>
        <w:rPr>
          <w:spacing w:val="80"/>
        </w:rPr>
        <w:t xml:space="preserve"> </w:t>
      </w:r>
      <w:r>
        <w:t>образовательных</w:t>
      </w:r>
      <w:r>
        <w:rPr>
          <w:spacing w:val="80"/>
        </w:rPr>
        <w:t xml:space="preserve"> </w:t>
      </w:r>
      <w:r>
        <w:t>ресурсов,</w:t>
      </w:r>
      <w:r>
        <w:rPr>
          <w:spacing w:val="80"/>
        </w:rPr>
        <w:t xml:space="preserve"> </w:t>
      </w:r>
      <w:r>
        <w:t>систем</w:t>
      </w:r>
      <w:r>
        <w:rPr>
          <w:spacing w:val="40"/>
        </w:rPr>
        <w:t xml:space="preserve"> </w:t>
      </w:r>
      <w:r>
        <w:t>управления</w:t>
      </w:r>
      <w:r>
        <w:rPr>
          <w:spacing w:val="40"/>
        </w:rPr>
        <w:t xml:space="preserve"> </w:t>
      </w:r>
      <w:r>
        <w:t>позволяет</w:t>
      </w:r>
      <w:r>
        <w:rPr>
          <w:spacing w:val="40"/>
        </w:rPr>
        <w:t xml:space="preserve"> </w:t>
      </w:r>
      <w:r>
        <w:t>создать</w:t>
      </w:r>
      <w:r>
        <w:rPr>
          <w:spacing w:val="80"/>
        </w:rPr>
        <w:t xml:space="preserve"> </w:t>
      </w:r>
      <w:r>
        <w:t>условия</w:t>
      </w:r>
      <w:r>
        <w:rPr>
          <w:spacing w:val="80"/>
        </w:rPr>
        <w:t xml:space="preserve"> </w:t>
      </w:r>
      <w:r>
        <w:t>для реализации</w:t>
      </w:r>
      <w:r>
        <w:rPr>
          <w:spacing w:val="40"/>
        </w:rPr>
        <w:t xml:space="preserve"> </w:t>
      </w:r>
      <w:r>
        <w:t>провозглашенных ЮНЕСКО ведущих принципов образования XXI века: «образование</w:t>
      </w:r>
      <w:r>
        <w:rPr>
          <w:spacing w:val="80"/>
        </w:rPr>
        <w:t xml:space="preserve"> </w:t>
      </w:r>
      <w:r>
        <w:t>для всех»,</w:t>
      </w:r>
    </w:p>
    <w:p w:rsidR="00E829DB" w:rsidRDefault="00E829DB">
      <w:pPr>
        <w:sectPr w:rsidR="00E829DB">
          <w:pgSz w:w="11920" w:h="16850"/>
          <w:pgMar w:top="680" w:right="260" w:bottom="1340" w:left="0" w:header="0" w:footer="1110" w:gutter="0"/>
          <w:cols w:space="720"/>
        </w:sectPr>
      </w:pPr>
    </w:p>
    <w:p w:rsidR="00E829DB" w:rsidRDefault="00096074">
      <w:pPr>
        <w:pStyle w:val="a3"/>
        <w:spacing w:before="76"/>
        <w:ind w:left="739" w:right="298"/>
      </w:pPr>
      <w:r>
        <w:lastRenderedPageBreak/>
        <w:t>«образование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E829DB" w:rsidRDefault="00096074">
      <w:pPr>
        <w:pStyle w:val="2"/>
        <w:numPr>
          <w:ilvl w:val="1"/>
          <w:numId w:val="50"/>
        </w:numPr>
        <w:tabs>
          <w:tab w:val="left" w:pos="4509"/>
        </w:tabs>
        <w:spacing w:before="2"/>
        <w:ind w:left="4509" w:hanging="601"/>
        <w:jc w:val="both"/>
      </w:pPr>
      <w:r>
        <w:rPr>
          <w:spacing w:val="-2"/>
        </w:rPr>
        <w:t>Модуль</w:t>
      </w:r>
      <w:r>
        <w:rPr>
          <w:spacing w:val="-10"/>
        </w:rPr>
        <w:t xml:space="preserve"> </w:t>
      </w:r>
      <w:r>
        <w:rPr>
          <w:spacing w:val="-2"/>
        </w:rPr>
        <w:t>«Классное</w:t>
      </w:r>
      <w:r>
        <w:rPr>
          <w:spacing w:val="-5"/>
        </w:rPr>
        <w:t xml:space="preserve"> </w:t>
      </w:r>
      <w:r>
        <w:rPr>
          <w:spacing w:val="-2"/>
        </w:rPr>
        <w:t>руководство»</w:t>
      </w:r>
    </w:p>
    <w:p w:rsidR="00E829DB" w:rsidRDefault="00096074">
      <w:pPr>
        <w:pStyle w:val="a3"/>
        <w:spacing w:before="3"/>
        <w:ind w:left="739" w:right="306" w:firstLine="566"/>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w:t>
      </w:r>
      <w:r>
        <w:rPr>
          <w:spacing w:val="40"/>
        </w:rPr>
        <w:t xml:space="preserve"> </w:t>
      </w:r>
      <w:r>
        <w:t xml:space="preserve">учителями, преподающими в данном классе; работу с родителями учащихся или их законными </w:t>
      </w:r>
      <w:r>
        <w:rPr>
          <w:spacing w:val="-2"/>
        </w:rPr>
        <w:t>представителями.</w:t>
      </w:r>
    </w:p>
    <w:p w:rsidR="00E829DB" w:rsidRDefault="00096074">
      <w:pPr>
        <w:pStyle w:val="a3"/>
        <w:ind w:left="739" w:right="299" w:firstLine="566"/>
      </w:pPr>
      <w: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w:t>
      </w:r>
      <w:proofErr w:type="gramStart"/>
      <w:r>
        <w:t>человека,способного</w:t>
      </w:r>
      <w:proofErr w:type="gramEnd"/>
      <w:r>
        <w:t xml:space="preserve"> достойно занять своё место в жизни.</w:t>
      </w:r>
    </w:p>
    <w:p w:rsidR="00E829DB" w:rsidRDefault="00096074">
      <w:pPr>
        <w:pStyle w:val="a3"/>
        <w:spacing w:before="61"/>
        <w:ind w:left="739" w:right="295" w:firstLine="799"/>
      </w:pPr>
      <w:r>
        <w:t>Важное место в работе классного руководителя занимает организацияинтересных и полезных для</w:t>
      </w:r>
      <w:r>
        <w:rPr>
          <w:spacing w:val="-1"/>
        </w:rPr>
        <w:t xml:space="preserve"> </w:t>
      </w:r>
      <w:r>
        <w:t>личностного</w:t>
      </w:r>
      <w:r>
        <w:rPr>
          <w:spacing w:val="-1"/>
        </w:rPr>
        <w:t xml:space="preserve"> </w:t>
      </w:r>
      <w:r>
        <w:t>развития</w:t>
      </w:r>
      <w:r>
        <w:rPr>
          <w:spacing w:val="-1"/>
        </w:rPr>
        <w:t xml:space="preserve"> </w:t>
      </w:r>
      <w:r>
        <w:t>ребенка</w:t>
      </w:r>
      <w:r>
        <w:rPr>
          <w:spacing w:val="-2"/>
        </w:rPr>
        <w:t xml:space="preserve"> </w:t>
      </w:r>
      <w:r>
        <w:t>совместных</w:t>
      </w:r>
      <w:r>
        <w:rPr>
          <w:spacing w:val="-2"/>
        </w:rPr>
        <w:t xml:space="preserve"> </w:t>
      </w:r>
      <w:r>
        <w:t>дел</w:t>
      </w:r>
      <w:r>
        <w:rPr>
          <w:spacing w:val="-1"/>
        </w:rPr>
        <w:t xml:space="preserve"> </w:t>
      </w:r>
      <w:r>
        <w:t>с учащимися</w:t>
      </w:r>
      <w:r>
        <w:rPr>
          <w:spacing w:val="-1"/>
        </w:rPr>
        <w:t xml:space="preserve"> </w:t>
      </w:r>
      <w:r>
        <w:t>вверенного ему</w:t>
      </w:r>
      <w:r>
        <w:rPr>
          <w:spacing w:val="-6"/>
        </w:rPr>
        <w:t xml:space="preserve"> </w:t>
      </w:r>
      <w:r>
        <w:t>класса,</w:t>
      </w:r>
      <w:r>
        <w:rPr>
          <w:spacing w:val="-1"/>
        </w:rPr>
        <w:t xml:space="preserve"> </w:t>
      </w:r>
      <w:r>
        <w:t>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w:t>
      </w:r>
      <w:r>
        <w:rPr>
          <w:spacing w:val="40"/>
        </w:rPr>
        <w:t xml:space="preserve"> </w:t>
      </w:r>
      <w:r>
        <w:t>доверительные отношения с учащимися класса, стать для них значимым взрослым, задающим образцы поведения в обществе.</w:t>
      </w:r>
    </w:p>
    <w:p w:rsidR="00E829DB" w:rsidRDefault="00096074">
      <w:pPr>
        <w:pStyle w:val="a3"/>
        <w:spacing w:before="123"/>
        <w:ind w:left="739" w:right="300" w:firstLine="799"/>
      </w:pPr>
      <w:r>
        <w:t>Формированию и сплочению коллектива класса способствуют следующие дела, акции, события, проекты, занятия:</w:t>
      </w:r>
    </w:p>
    <w:p w:rsidR="00E829DB" w:rsidRDefault="00096074">
      <w:pPr>
        <w:pStyle w:val="a3"/>
        <w:tabs>
          <w:tab w:val="left" w:pos="1999"/>
        </w:tabs>
        <w:spacing w:before="121" w:line="237" w:lineRule="auto"/>
        <w:ind w:left="1133" w:right="237"/>
      </w:pPr>
      <w:r>
        <w:rPr>
          <w:spacing w:val="-10"/>
          <w:sz w:val="28"/>
        </w:rPr>
        <w:t>-</w:t>
      </w:r>
      <w:r>
        <w:rPr>
          <w:sz w:val="28"/>
        </w:rPr>
        <w:tab/>
      </w:r>
      <w:r>
        <w:t>классные часы: тематические (согласно плану классного руководителя), посвященные юбилейным датам, Дням воинской славы, событию в классе, в городе,</w:t>
      </w:r>
      <w:r>
        <w:rPr>
          <w:spacing w:val="-15"/>
        </w:rPr>
        <w:t xml:space="preserve"> </w:t>
      </w:r>
      <w:r>
        <w:t>стране, способствующие расширению кругозора детей,</w:t>
      </w:r>
      <w:r>
        <w:rPr>
          <w:spacing w:val="80"/>
        </w:rPr>
        <w:t xml:space="preserve"> </w:t>
      </w:r>
      <w:r>
        <w:t>формированию эстетического</w:t>
      </w:r>
      <w:r>
        <w:rPr>
          <w:spacing w:val="80"/>
        </w:rPr>
        <w:t xml:space="preserve"> </w:t>
      </w:r>
      <w:r>
        <w:t>вкуса,</w:t>
      </w:r>
      <w:r>
        <w:rPr>
          <w:spacing w:val="80"/>
        </w:rPr>
        <w:t xml:space="preserve"> </w:t>
      </w:r>
      <w:r>
        <w:t>позволяющие</w:t>
      </w:r>
      <w:r>
        <w:rPr>
          <w:spacing w:val="79"/>
        </w:rPr>
        <w:t xml:space="preserve"> </w:t>
      </w:r>
      <w:r>
        <w:t>лучше</w:t>
      </w:r>
      <w:r>
        <w:rPr>
          <w:spacing w:val="80"/>
        </w:rPr>
        <w:t xml:space="preserve"> </w:t>
      </w:r>
      <w:r>
        <w:t>узнать и полюбить свою Родину;</w:t>
      </w:r>
    </w:p>
    <w:p w:rsidR="00E829DB" w:rsidRDefault="00096074">
      <w:pPr>
        <w:pStyle w:val="a4"/>
        <w:numPr>
          <w:ilvl w:val="0"/>
          <w:numId w:val="49"/>
        </w:numPr>
        <w:tabs>
          <w:tab w:val="left" w:pos="1999"/>
        </w:tabs>
        <w:spacing w:before="69" w:line="237" w:lineRule="auto"/>
        <w:ind w:right="307" w:firstLine="0"/>
        <w:rPr>
          <w:sz w:val="24"/>
        </w:rPr>
      </w:pPr>
      <w:r>
        <w:rPr>
          <w:sz w:val="24"/>
        </w:rPr>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w:t>
      </w:r>
      <w:r>
        <w:rPr>
          <w:spacing w:val="-15"/>
          <w:sz w:val="24"/>
        </w:rPr>
        <w:t xml:space="preserve"> </w:t>
      </w:r>
      <w:r>
        <w:rPr>
          <w:sz w:val="24"/>
        </w:rPr>
        <w:t>вопросы;</w:t>
      </w:r>
      <w:r>
        <w:rPr>
          <w:spacing w:val="40"/>
          <w:sz w:val="24"/>
        </w:rPr>
        <w:t xml:space="preserve"> </w:t>
      </w:r>
      <w:r>
        <w:rPr>
          <w:sz w:val="24"/>
        </w:rPr>
        <w:t>организационные,</w:t>
      </w:r>
      <w:r>
        <w:rPr>
          <w:spacing w:val="40"/>
          <w:sz w:val="24"/>
        </w:rPr>
        <w:t xml:space="preserve"> </w:t>
      </w:r>
      <w:r>
        <w:rPr>
          <w:sz w:val="24"/>
        </w:rPr>
        <w:t>связанные</w:t>
      </w:r>
      <w:r>
        <w:rPr>
          <w:spacing w:val="40"/>
          <w:sz w:val="24"/>
        </w:rPr>
        <w:t xml:space="preserve"> </w:t>
      </w:r>
      <w:r>
        <w:rPr>
          <w:sz w:val="24"/>
        </w:rPr>
        <w:t>к подготовкой</w:t>
      </w:r>
      <w:r>
        <w:rPr>
          <w:spacing w:val="40"/>
          <w:sz w:val="24"/>
        </w:rPr>
        <w:t xml:space="preserve"> </w:t>
      </w:r>
      <w:r>
        <w:rPr>
          <w:sz w:val="24"/>
        </w:rPr>
        <w:t>класса</w:t>
      </w:r>
      <w:r>
        <w:rPr>
          <w:spacing w:val="40"/>
          <w:sz w:val="24"/>
        </w:rPr>
        <w:t xml:space="preserve"> </w:t>
      </w:r>
      <w:r>
        <w:rPr>
          <w:sz w:val="24"/>
        </w:rPr>
        <w:t>к</w:t>
      </w:r>
      <w:r>
        <w:rPr>
          <w:spacing w:val="40"/>
          <w:sz w:val="24"/>
        </w:rPr>
        <w:t xml:space="preserve"> </w:t>
      </w:r>
      <w:r>
        <w:rPr>
          <w:sz w:val="24"/>
        </w:rPr>
        <w:t>общему</w:t>
      </w:r>
      <w:r>
        <w:rPr>
          <w:spacing w:val="40"/>
          <w:sz w:val="24"/>
        </w:rPr>
        <w:t xml:space="preserve"> </w:t>
      </w:r>
      <w:r>
        <w:rPr>
          <w:sz w:val="24"/>
        </w:rPr>
        <w:t>делу;</w:t>
      </w:r>
      <w:r>
        <w:rPr>
          <w:spacing w:val="40"/>
          <w:sz w:val="24"/>
        </w:rPr>
        <w:t xml:space="preserve"> </w:t>
      </w:r>
      <w:r>
        <w:rPr>
          <w:sz w:val="24"/>
        </w:rPr>
        <w:t>здоровьесберегающие,</w:t>
      </w:r>
      <w:r>
        <w:rPr>
          <w:spacing w:val="40"/>
          <w:sz w:val="24"/>
        </w:rPr>
        <w:t xml:space="preserve"> </w:t>
      </w:r>
      <w:r>
        <w:rPr>
          <w:sz w:val="24"/>
        </w:rPr>
        <w:t>позволяющие</w:t>
      </w:r>
      <w:r>
        <w:rPr>
          <w:spacing w:val="40"/>
          <w:sz w:val="24"/>
        </w:rPr>
        <w:t xml:space="preserve"> </w:t>
      </w:r>
      <w:r>
        <w:rPr>
          <w:sz w:val="24"/>
        </w:rPr>
        <w:t>получить</w:t>
      </w:r>
      <w:r>
        <w:rPr>
          <w:spacing w:val="40"/>
          <w:sz w:val="24"/>
        </w:rPr>
        <w:t xml:space="preserve"> </w:t>
      </w:r>
      <w:r>
        <w:rPr>
          <w:sz w:val="24"/>
        </w:rPr>
        <w:t>опыт безопасного поведения всоциуме,</w:t>
      </w:r>
      <w:r>
        <w:rPr>
          <w:spacing w:val="-2"/>
          <w:sz w:val="24"/>
        </w:rPr>
        <w:t xml:space="preserve"> </w:t>
      </w:r>
      <w:r>
        <w:rPr>
          <w:sz w:val="24"/>
        </w:rPr>
        <w:t>ведения</w:t>
      </w:r>
      <w:r>
        <w:rPr>
          <w:spacing w:val="40"/>
          <w:sz w:val="24"/>
        </w:rPr>
        <w:t xml:space="preserve"> </w:t>
      </w:r>
      <w:r>
        <w:rPr>
          <w:sz w:val="24"/>
        </w:rPr>
        <w:t>здорового образа</w:t>
      </w:r>
      <w:r>
        <w:rPr>
          <w:spacing w:val="-3"/>
          <w:sz w:val="24"/>
        </w:rPr>
        <w:t xml:space="preserve"> </w:t>
      </w:r>
      <w:r>
        <w:rPr>
          <w:sz w:val="24"/>
        </w:rPr>
        <w:t>жизни</w:t>
      </w:r>
      <w:r>
        <w:rPr>
          <w:spacing w:val="-1"/>
          <w:sz w:val="24"/>
        </w:rPr>
        <w:t xml:space="preserve"> </w:t>
      </w:r>
      <w:r>
        <w:rPr>
          <w:sz w:val="24"/>
        </w:rPr>
        <w:t>и</w:t>
      </w:r>
      <w:r>
        <w:rPr>
          <w:spacing w:val="-1"/>
          <w:sz w:val="24"/>
        </w:rPr>
        <w:t xml:space="preserve"> </w:t>
      </w:r>
      <w:r>
        <w:rPr>
          <w:sz w:val="24"/>
        </w:rPr>
        <w:t>заботы</w:t>
      </w:r>
      <w:r>
        <w:rPr>
          <w:spacing w:val="-5"/>
          <w:sz w:val="24"/>
        </w:rPr>
        <w:t xml:space="preserve"> </w:t>
      </w:r>
      <w:r>
        <w:rPr>
          <w:sz w:val="24"/>
        </w:rPr>
        <w:t>о здоровье</w:t>
      </w:r>
      <w:r>
        <w:rPr>
          <w:spacing w:val="-3"/>
          <w:sz w:val="24"/>
        </w:rPr>
        <w:t xml:space="preserve"> </w:t>
      </w:r>
      <w:r>
        <w:rPr>
          <w:sz w:val="24"/>
        </w:rPr>
        <w:t>других</w:t>
      </w:r>
      <w:r>
        <w:rPr>
          <w:spacing w:val="-1"/>
          <w:sz w:val="24"/>
        </w:rPr>
        <w:t xml:space="preserve"> </w:t>
      </w:r>
      <w:r>
        <w:rPr>
          <w:sz w:val="24"/>
        </w:rPr>
        <w:t>людей.</w:t>
      </w:r>
    </w:p>
    <w:p w:rsidR="00E829DB" w:rsidRDefault="00096074">
      <w:pPr>
        <w:pStyle w:val="a3"/>
        <w:spacing w:before="123"/>
        <w:ind w:left="1932"/>
      </w:pPr>
      <w:r>
        <w:t>Немаловажное</w:t>
      </w:r>
      <w:r>
        <w:rPr>
          <w:spacing w:val="-8"/>
        </w:rPr>
        <w:t xml:space="preserve"> </w:t>
      </w:r>
      <w:r>
        <w:t>значение</w:t>
      </w:r>
      <w:r>
        <w:rPr>
          <w:spacing w:val="-8"/>
        </w:rPr>
        <w:t xml:space="preserve"> </w:t>
      </w:r>
      <w:r>
        <w:rPr>
          <w:spacing w:val="-2"/>
        </w:rPr>
        <w:t>имеет:</w:t>
      </w:r>
    </w:p>
    <w:p w:rsidR="00E829DB" w:rsidRDefault="00096074">
      <w:pPr>
        <w:pStyle w:val="a4"/>
        <w:numPr>
          <w:ilvl w:val="1"/>
          <w:numId w:val="49"/>
        </w:numPr>
        <w:tabs>
          <w:tab w:val="left" w:pos="2137"/>
        </w:tabs>
        <w:spacing w:before="61" w:line="319" w:lineRule="exact"/>
        <w:ind w:left="2137" w:hanging="205"/>
        <w:rPr>
          <w:sz w:val="24"/>
        </w:rPr>
      </w:pPr>
      <w:r>
        <w:rPr>
          <w:sz w:val="24"/>
        </w:rPr>
        <w:t>формирование</w:t>
      </w:r>
      <w:r>
        <w:rPr>
          <w:spacing w:val="12"/>
          <w:sz w:val="24"/>
        </w:rPr>
        <w:t xml:space="preserve"> </w:t>
      </w:r>
      <w:r>
        <w:rPr>
          <w:sz w:val="24"/>
        </w:rPr>
        <w:t>традиций</w:t>
      </w:r>
      <w:r>
        <w:rPr>
          <w:spacing w:val="16"/>
          <w:sz w:val="24"/>
        </w:rPr>
        <w:t xml:space="preserve"> </w:t>
      </w:r>
      <w:r>
        <w:rPr>
          <w:sz w:val="24"/>
        </w:rPr>
        <w:t>в</w:t>
      </w:r>
      <w:r>
        <w:rPr>
          <w:spacing w:val="13"/>
          <w:sz w:val="24"/>
        </w:rPr>
        <w:t xml:space="preserve"> </w:t>
      </w:r>
      <w:r>
        <w:rPr>
          <w:sz w:val="24"/>
        </w:rPr>
        <w:t>классном</w:t>
      </w:r>
      <w:r>
        <w:rPr>
          <w:spacing w:val="14"/>
          <w:sz w:val="24"/>
        </w:rPr>
        <w:t xml:space="preserve"> </w:t>
      </w:r>
      <w:r>
        <w:rPr>
          <w:sz w:val="24"/>
        </w:rPr>
        <w:t>коллективе:</w:t>
      </w:r>
      <w:r>
        <w:rPr>
          <w:spacing w:val="20"/>
          <w:sz w:val="24"/>
        </w:rPr>
        <w:t xml:space="preserve"> </w:t>
      </w:r>
      <w:r>
        <w:rPr>
          <w:sz w:val="24"/>
        </w:rPr>
        <w:t>«День</w:t>
      </w:r>
      <w:r>
        <w:rPr>
          <w:spacing w:val="14"/>
          <w:sz w:val="24"/>
        </w:rPr>
        <w:t xml:space="preserve"> </w:t>
      </w:r>
      <w:r>
        <w:rPr>
          <w:sz w:val="24"/>
        </w:rPr>
        <w:t>именинника»,</w:t>
      </w:r>
      <w:r>
        <w:rPr>
          <w:spacing w:val="17"/>
          <w:sz w:val="24"/>
        </w:rPr>
        <w:t xml:space="preserve"> </w:t>
      </w:r>
      <w:r>
        <w:rPr>
          <w:sz w:val="24"/>
        </w:rPr>
        <w:t>ежегодный</w:t>
      </w:r>
      <w:r>
        <w:rPr>
          <w:spacing w:val="15"/>
          <w:sz w:val="24"/>
        </w:rPr>
        <w:t xml:space="preserve"> </w:t>
      </w:r>
      <w:r>
        <w:rPr>
          <w:spacing w:val="-2"/>
          <w:sz w:val="24"/>
        </w:rPr>
        <w:t>поход</w:t>
      </w:r>
    </w:p>
    <w:p w:rsidR="00E829DB" w:rsidRDefault="00096074">
      <w:pPr>
        <w:pStyle w:val="a3"/>
        <w:spacing w:line="273" w:lineRule="exact"/>
        <w:ind w:left="1133"/>
      </w:pPr>
      <w:r>
        <w:t>«Есть</w:t>
      </w:r>
      <w:r>
        <w:rPr>
          <w:spacing w:val="-5"/>
        </w:rPr>
        <w:t xml:space="preserve"> </w:t>
      </w:r>
      <w:r>
        <w:t>в</w:t>
      </w:r>
      <w:r>
        <w:rPr>
          <w:spacing w:val="-3"/>
        </w:rPr>
        <w:t xml:space="preserve"> </w:t>
      </w:r>
      <w:r>
        <w:t>осени</w:t>
      </w:r>
      <w:r>
        <w:rPr>
          <w:spacing w:val="-3"/>
        </w:rPr>
        <w:t xml:space="preserve"> </w:t>
      </w:r>
      <w:r>
        <w:t>первоначальной…»,</w:t>
      </w:r>
      <w:r>
        <w:rPr>
          <w:spacing w:val="-3"/>
        </w:rPr>
        <w:t xml:space="preserve"> </w:t>
      </w:r>
      <w:r>
        <w:t>концерты</w:t>
      </w:r>
      <w:r>
        <w:rPr>
          <w:spacing w:val="-3"/>
        </w:rPr>
        <w:t xml:space="preserve"> </w:t>
      </w:r>
      <w:r>
        <w:t>для</w:t>
      </w:r>
      <w:r>
        <w:rPr>
          <w:spacing w:val="-3"/>
        </w:rPr>
        <w:t xml:space="preserve"> </w:t>
      </w:r>
      <w:r>
        <w:t>мам,</w:t>
      </w:r>
      <w:r>
        <w:rPr>
          <w:spacing w:val="-3"/>
        </w:rPr>
        <w:t xml:space="preserve"> </w:t>
      </w:r>
      <w:r>
        <w:t>бабушек,</w:t>
      </w:r>
      <w:r>
        <w:rPr>
          <w:spacing w:val="1"/>
        </w:rPr>
        <w:t xml:space="preserve"> </w:t>
      </w:r>
      <w:r>
        <w:t>пап</w:t>
      </w:r>
      <w:r>
        <w:rPr>
          <w:spacing w:val="-4"/>
        </w:rPr>
        <w:t xml:space="preserve"> </w:t>
      </w:r>
      <w:r>
        <w:t xml:space="preserve">и </w:t>
      </w:r>
      <w:r>
        <w:rPr>
          <w:spacing w:val="-2"/>
        </w:rPr>
        <w:t>т.п.;</w:t>
      </w:r>
    </w:p>
    <w:p w:rsidR="00E829DB" w:rsidRDefault="00096074">
      <w:pPr>
        <w:pStyle w:val="a4"/>
        <w:numPr>
          <w:ilvl w:val="1"/>
          <w:numId w:val="49"/>
        </w:numPr>
        <w:tabs>
          <w:tab w:val="left" w:pos="2094"/>
        </w:tabs>
        <w:spacing w:before="64" w:line="280" w:lineRule="auto"/>
        <w:ind w:right="1926" w:firstLine="513"/>
        <w:jc w:val="left"/>
        <w:rPr>
          <w:sz w:val="24"/>
        </w:rPr>
      </w:pPr>
      <w:r>
        <w:rPr>
          <w:sz w:val="24"/>
        </w:rPr>
        <w:t>становление</w:t>
      </w:r>
      <w:r>
        <w:rPr>
          <w:spacing w:val="40"/>
          <w:sz w:val="24"/>
        </w:rPr>
        <w:t xml:space="preserve"> </w:t>
      </w:r>
      <w:r>
        <w:rPr>
          <w:sz w:val="24"/>
        </w:rPr>
        <w:t>позитивных</w:t>
      </w:r>
      <w:r>
        <w:rPr>
          <w:spacing w:val="40"/>
          <w:sz w:val="24"/>
        </w:rPr>
        <w:t xml:space="preserve"> </w:t>
      </w:r>
      <w:r>
        <w:rPr>
          <w:sz w:val="24"/>
        </w:rPr>
        <w:t>отношений</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классными коллективами</w:t>
      </w:r>
      <w:r>
        <w:rPr>
          <w:spacing w:val="-2"/>
          <w:sz w:val="24"/>
        </w:rPr>
        <w:t xml:space="preserve"> </w:t>
      </w:r>
      <w:r>
        <w:rPr>
          <w:sz w:val="24"/>
        </w:rPr>
        <w:t>(через</w:t>
      </w:r>
      <w:r>
        <w:rPr>
          <w:spacing w:val="-3"/>
          <w:sz w:val="24"/>
        </w:rPr>
        <w:t xml:space="preserve"> </w:t>
      </w:r>
      <w:r>
        <w:rPr>
          <w:sz w:val="24"/>
        </w:rPr>
        <w:t>подготовку</w:t>
      </w:r>
      <w:r>
        <w:rPr>
          <w:spacing w:val="-11"/>
          <w:sz w:val="24"/>
        </w:rPr>
        <w:t xml:space="preserve"> </w:t>
      </w:r>
      <w:r>
        <w:rPr>
          <w:sz w:val="24"/>
        </w:rPr>
        <w:t>и</w:t>
      </w:r>
      <w:r>
        <w:rPr>
          <w:spacing w:val="-3"/>
          <w:sz w:val="24"/>
        </w:rPr>
        <w:t xml:space="preserve"> </w:t>
      </w:r>
      <w:r>
        <w:rPr>
          <w:sz w:val="24"/>
        </w:rPr>
        <w:t>проведение</w:t>
      </w:r>
      <w:r>
        <w:rPr>
          <w:spacing w:val="-2"/>
          <w:sz w:val="24"/>
        </w:rPr>
        <w:t xml:space="preserve"> </w:t>
      </w:r>
      <w:r>
        <w:rPr>
          <w:sz w:val="24"/>
        </w:rPr>
        <w:t>ключевого</w:t>
      </w:r>
      <w:r>
        <w:rPr>
          <w:spacing w:val="-1"/>
          <w:sz w:val="24"/>
        </w:rPr>
        <w:t xml:space="preserve"> </w:t>
      </w:r>
      <w:r>
        <w:rPr>
          <w:sz w:val="24"/>
        </w:rPr>
        <w:t>общешкольного</w:t>
      </w:r>
      <w:r>
        <w:rPr>
          <w:spacing w:val="-2"/>
          <w:sz w:val="24"/>
        </w:rPr>
        <w:t xml:space="preserve"> </w:t>
      </w:r>
      <w:r>
        <w:rPr>
          <w:sz w:val="24"/>
        </w:rPr>
        <w:t>дела);</w:t>
      </w:r>
    </w:p>
    <w:p w:rsidR="00E829DB" w:rsidRDefault="00096074">
      <w:pPr>
        <w:pStyle w:val="a4"/>
        <w:numPr>
          <w:ilvl w:val="1"/>
          <w:numId w:val="49"/>
        </w:numPr>
        <w:tabs>
          <w:tab w:val="left" w:pos="2094"/>
        </w:tabs>
        <w:spacing w:before="11" w:line="273" w:lineRule="auto"/>
        <w:ind w:right="1762" w:firstLine="516"/>
        <w:jc w:val="left"/>
        <w:rPr>
          <w:sz w:val="24"/>
        </w:rPr>
      </w:pPr>
      <w:r>
        <w:rPr>
          <w:sz w:val="24"/>
        </w:rPr>
        <w:t>сбор</w:t>
      </w:r>
      <w:r>
        <w:rPr>
          <w:spacing w:val="-4"/>
          <w:sz w:val="24"/>
        </w:rPr>
        <w:t xml:space="preserve"> </w:t>
      </w:r>
      <w:r>
        <w:rPr>
          <w:sz w:val="24"/>
        </w:rPr>
        <w:t>информации</w:t>
      </w:r>
      <w:r>
        <w:rPr>
          <w:spacing w:val="-4"/>
          <w:sz w:val="24"/>
        </w:rPr>
        <w:t xml:space="preserve"> </w:t>
      </w:r>
      <w:r>
        <w:rPr>
          <w:sz w:val="24"/>
        </w:rPr>
        <w:t>об</w:t>
      </w:r>
      <w:r>
        <w:rPr>
          <w:spacing w:val="-3"/>
          <w:sz w:val="24"/>
        </w:rPr>
        <w:t xml:space="preserve"> </w:t>
      </w:r>
      <w:r>
        <w:rPr>
          <w:sz w:val="24"/>
        </w:rPr>
        <w:t>увлечениях</w:t>
      </w:r>
      <w:r>
        <w:rPr>
          <w:spacing w:val="-3"/>
          <w:sz w:val="24"/>
        </w:rPr>
        <w:t xml:space="preserve"> </w:t>
      </w:r>
      <w:r>
        <w:rPr>
          <w:sz w:val="24"/>
        </w:rPr>
        <w:t>и</w:t>
      </w:r>
      <w:r>
        <w:rPr>
          <w:spacing w:val="-6"/>
          <w:sz w:val="24"/>
        </w:rPr>
        <w:t xml:space="preserve"> </w:t>
      </w:r>
      <w:r>
        <w:rPr>
          <w:sz w:val="24"/>
        </w:rPr>
        <w:t>интересах</w:t>
      </w:r>
      <w:r>
        <w:rPr>
          <w:spacing w:val="-3"/>
          <w:sz w:val="24"/>
        </w:rPr>
        <w:t xml:space="preserve"> </w:t>
      </w:r>
      <w:r>
        <w:rPr>
          <w:sz w:val="24"/>
        </w:rPr>
        <w:t>обучающихся</w:t>
      </w:r>
      <w:r>
        <w:rPr>
          <w:spacing w:val="-4"/>
          <w:sz w:val="24"/>
        </w:rPr>
        <w:t xml:space="preserve"> </w:t>
      </w:r>
      <w:r>
        <w:rPr>
          <w:sz w:val="24"/>
        </w:rPr>
        <w:t>и</w:t>
      </w:r>
      <w:r>
        <w:rPr>
          <w:spacing w:val="-6"/>
          <w:sz w:val="24"/>
        </w:rPr>
        <w:t xml:space="preserve"> </w:t>
      </w:r>
      <w:r>
        <w:rPr>
          <w:sz w:val="24"/>
        </w:rPr>
        <w:t>их родителей, чтобы</w:t>
      </w:r>
      <w:r>
        <w:rPr>
          <w:spacing w:val="40"/>
          <w:sz w:val="24"/>
        </w:rPr>
        <w:t xml:space="preserve"> </w:t>
      </w:r>
      <w:r>
        <w:rPr>
          <w:sz w:val="24"/>
        </w:rPr>
        <w:t>найти</w:t>
      </w:r>
      <w:r>
        <w:rPr>
          <w:spacing w:val="40"/>
          <w:sz w:val="24"/>
        </w:rPr>
        <w:t xml:space="preserve"> </w:t>
      </w:r>
      <w:r>
        <w:rPr>
          <w:sz w:val="24"/>
        </w:rPr>
        <w:t>вдохновителей</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интересных</w:t>
      </w:r>
      <w:r>
        <w:rPr>
          <w:spacing w:val="40"/>
          <w:sz w:val="24"/>
        </w:rPr>
        <w:t xml:space="preserve"> </w:t>
      </w:r>
      <w:r>
        <w:rPr>
          <w:sz w:val="24"/>
        </w:rPr>
        <w:t>иполезных дел;</w:t>
      </w:r>
    </w:p>
    <w:p w:rsidR="00E829DB" w:rsidRDefault="00096074">
      <w:pPr>
        <w:pStyle w:val="a4"/>
        <w:numPr>
          <w:ilvl w:val="1"/>
          <w:numId w:val="49"/>
        </w:numPr>
        <w:tabs>
          <w:tab w:val="left" w:pos="2095"/>
        </w:tabs>
        <w:spacing w:before="12"/>
        <w:ind w:left="2095" w:hanging="165"/>
        <w:jc w:val="left"/>
        <w:rPr>
          <w:sz w:val="24"/>
        </w:rPr>
      </w:pPr>
      <w:r>
        <w:rPr>
          <w:sz w:val="24"/>
        </w:rPr>
        <w:t>создание</w:t>
      </w:r>
      <w:r>
        <w:rPr>
          <w:spacing w:val="-6"/>
          <w:sz w:val="24"/>
        </w:rPr>
        <w:t xml:space="preserve"> </w:t>
      </w:r>
      <w:r>
        <w:rPr>
          <w:sz w:val="24"/>
        </w:rPr>
        <w:t>ситуации</w:t>
      </w:r>
      <w:r>
        <w:rPr>
          <w:spacing w:val="-3"/>
          <w:sz w:val="24"/>
        </w:rPr>
        <w:t xml:space="preserve"> </w:t>
      </w:r>
      <w:r>
        <w:rPr>
          <w:sz w:val="24"/>
        </w:rPr>
        <w:t>выбора</w:t>
      </w:r>
      <w:r>
        <w:rPr>
          <w:spacing w:val="-7"/>
          <w:sz w:val="24"/>
        </w:rPr>
        <w:t xml:space="preserve"> </w:t>
      </w:r>
      <w:r>
        <w:rPr>
          <w:sz w:val="24"/>
        </w:rPr>
        <w:t>и</w:t>
      </w:r>
      <w:r>
        <w:rPr>
          <w:spacing w:val="1"/>
          <w:sz w:val="24"/>
        </w:rPr>
        <w:t xml:space="preserve"> </w:t>
      </w:r>
      <w:r>
        <w:rPr>
          <w:spacing w:val="-2"/>
          <w:sz w:val="24"/>
        </w:rPr>
        <w:t>успеха.</w:t>
      </w:r>
    </w:p>
    <w:p w:rsidR="00E829DB" w:rsidRDefault="00096074">
      <w:pPr>
        <w:pStyle w:val="a3"/>
        <w:spacing w:before="66"/>
        <w:ind w:left="1555"/>
        <w:jc w:val="left"/>
      </w:pPr>
      <w:r>
        <w:t>Формированию</w:t>
      </w:r>
      <w:r>
        <w:rPr>
          <w:spacing w:val="-7"/>
        </w:rPr>
        <w:t xml:space="preserve"> </w:t>
      </w:r>
      <w:r>
        <w:t>и</w:t>
      </w:r>
      <w:r>
        <w:rPr>
          <w:spacing w:val="-6"/>
        </w:rPr>
        <w:t xml:space="preserve"> </w:t>
      </w:r>
      <w:r>
        <w:t>развитию</w:t>
      </w:r>
      <w:r>
        <w:rPr>
          <w:spacing w:val="-6"/>
        </w:rPr>
        <w:t xml:space="preserve"> </w:t>
      </w:r>
      <w:r>
        <w:t>коллектива</w:t>
      </w:r>
      <w:r>
        <w:rPr>
          <w:spacing w:val="-8"/>
        </w:rPr>
        <w:t xml:space="preserve"> </w:t>
      </w:r>
      <w:r>
        <w:t>класса</w:t>
      </w:r>
      <w:r>
        <w:rPr>
          <w:spacing w:val="-3"/>
        </w:rPr>
        <w:t xml:space="preserve"> </w:t>
      </w:r>
      <w:r>
        <w:rPr>
          <w:spacing w:val="-2"/>
        </w:rPr>
        <w:t>способствуют:</w:t>
      </w:r>
    </w:p>
    <w:p w:rsidR="00E829DB" w:rsidRDefault="00096074">
      <w:pPr>
        <w:pStyle w:val="a3"/>
        <w:spacing w:before="65"/>
        <w:ind w:left="1932"/>
        <w:jc w:val="left"/>
      </w:pPr>
      <w:r>
        <w:t>-составление</w:t>
      </w:r>
      <w:r>
        <w:rPr>
          <w:spacing w:val="-10"/>
        </w:rPr>
        <w:t xml:space="preserve"> </w:t>
      </w:r>
      <w:r>
        <w:t>социального</w:t>
      </w:r>
      <w:r>
        <w:rPr>
          <w:spacing w:val="-6"/>
        </w:rPr>
        <w:t xml:space="preserve"> </w:t>
      </w:r>
      <w:r>
        <w:t>паспорта</w:t>
      </w:r>
      <w:r>
        <w:rPr>
          <w:spacing w:val="-9"/>
        </w:rPr>
        <w:t xml:space="preserve"> </w:t>
      </w:r>
      <w:r>
        <w:rPr>
          <w:spacing w:val="-2"/>
        </w:rPr>
        <w:t>класса</w:t>
      </w:r>
    </w:p>
    <w:p w:rsidR="00E829DB" w:rsidRDefault="00096074">
      <w:pPr>
        <w:pStyle w:val="a4"/>
        <w:numPr>
          <w:ilvl w:val="1"/>
          <w:numId w:val="49"/>
        </w:numPr>
        <w:tabs>
          <w:tab w:val="left" w:pos="2159"/>
        </w:tabs>
        <w:spacing w:before="71" w:line="232" w:lineRule="auto"/>
        <w:ind w:right="354" w:firstLine="516"/>
        <w:jc w:val="left"/>
        <w:rPr>
          <w:sz w:val="24"/>
        </w:rPr>
      </w:pPr>
      <w:r>
        <w:rPr>
          <w:sz w:val="24"/>
        </w:rPr>
        <w:t>изучение</w:t>
      </w:r>
      <w:r>
        <w:rPr>
          <w:spacing w:val="40"/>
          <w:sz w:val="24"/>
        </w:rPr>
        <w:t xml:space="preserve"> </w:t>
      </w:r>
      <w:r>
        <w:rPr>
          <w:sz w:val="24"/>
        </w:rPr>
        <w:t>учащихся</w:t>
      </w:r>
      <w:r>
        <w:rPr>
          <w:spacing w:val="40"/>
          <w:sz w:val="24"/>
        </w:rPr>
        <w:t xml:space="preserve"> </w:t>
      </w:r>
      <w:r>
        <w:rPr>
          <w:sz w:val="24"/>
        </w:rPr>
        <w:t>класса</w:t>
      </w:r>
      <w:r>
        <w:rPr>
          <w:spacing w:val="40"/>
          <w:sz w:val="24"/>
        </w:rPr>
        <w:t xml:space="preserve"> </w:t>
      </w:r>
      <w:r>
        <w:rPr>
          <w:sz w:val="24"/>
        </w:rPr>
        <w:t>(потребности,</w:t>
      </w:r>
      <w:r>
        <w:rPr>
          <w:spacing w:val="40"/>
          <w:sz w:val="24"/>
        </w:rPr>
        <w:t xml:space="preserve"> </w:t>
      </w:r>
      <w:r>
        <w:rPr>
          <w:sz w:val="24"/>
        </w:rPr>
        <w:t>интересы,</w:t>
      </w:r>
      <w:r>
        <w:rPr>
          <w:spacing w:val="40"/>
          <w:sz w:val="24"/>
        </w:rPr>
        <w:t xml:space="preserve"> </w:t>
      </w:r>
      <w:r>
        <w:rPr>
          <w:sz w:val="24"/>
        </w:rPr>
        <w:t>склонности</w:t>
      </w:r>
      <w:r>
        <w:rPr>
          <w:spacing w:val="40"/>
          <w:sz w:val="24"/>
        </w:rPr>
        <w:t xml:space="preserve"> </w:t>
      </w:r>
      <w:r>
        <w:rPr>
          <w:sz w:val="24"/>
        </w:rPr>
        <w:t>и</w:t>
      </w:r>
      <w:r>
        <w:rPr>
          <w:spacing w:val="40"/>
          <w:sz w:val="24"/>
        </w:rPr>
        <w:t xml:space="preserve"> </w:t>
      </w:r>
      <w:r>
        <w:rPr>
          <w:sz w:val="24"/>
        </w:rPr>
        <w:t>другиеличностные характеристики</w:t>
      </w:r>
      <w:r>
        <w:rPr>
          <w:spacing w:val="40"/>
          <w:sz w:val="24"/>
        </w:rPr>
        <w:t xml:space="preserve"> </w:t>
      </w:r>
      <w:r>
        <w:rPr>
          <w:sz w:val="24"/>
        </w:rPr>
        <w:t>членов классного</w:t>
      </w:r>
      <w:r>
        <w:rPr>
          <w:spacing w:val="40"/>
          <w:sz w:val="24"/>
        </w:rPr>
        <w:t xml:space="preserve"> </w:t>
      </w:r>
      <w:r>
        <w:rPr>
          <w:sz w:val="24"/>
        </w:rPr>
        <w:t>коллектива),</w:t>
      </w:r>
    </w:p>
    <w:p w:rsidR="00E829DB" w:rsidRDefault="00096074">
      <w:pPr>
        <w:pStyle w:val="a4"/>
        <w:numPr>
          <w:ilvl w:val="1"/>
          <w:numId w:val="49"/>
        </w:numPr>
        <w:tabs>
          <w:tab w:val="left" w:pos="2095"/>
        </w:tabs>
        <w:spacing w:before="65"/>
        <w:ind w:left="2095" w:hanging="165"/>
        <w:jc w:val="left"/>
        <w:rPr>
          <w:sz w:val="24"/>
        </w:rPr>
      </w:pPr>
      <w:r>
        <w:rPr>
          <w:sz w:val="24"/>
        </w:rPr>
        <w:t>составление</w:t>
      </w:r>
      <w:r>
        <w:rPr>
          <w:spacing w:val="-9"/>
          <w:sz w:val="24"/>
        </w:rPr>
        <w:t xml:space="preserve"> </w:t>
      </w:r>
      <w:r>
        <w:rPr>
          <w:sz w:val="24"/>
        </w:rPr>
        <w:t>карты</w:t>
      </w:r>
      <w:r>
        <w:rPr>
          <w:spacing w:val="-8"/>
          <w:sz w:val="24"/>
        </w:rPr>
        <w:t xml:space="preserve"> </w:t>
      </w:r>
      <w:r>
        <w:rPr>
          <w:sz w:val="24"/>
        </w:rPr>
        <w:t>интересов</w:t>
      </w:r>
      <w:r>
        <w:rPr>
          <w:spacing w:val="-9"/>
          <w:sz w:val="24"/>
        </w:rPr>
        <w:t xml:space="preserve"> </w:t>
      </w:r>
      <w:r>
        <w:rPr>
          <w:sz w:val="24"/>
        </w:rPr>
        <w:t>и</w:t>
      </w:r>
      <w:r>
        <w:rPr>
          <w:spacing w:val="-1"/>
          <w:sz w:val="24"/>
        </w:rPr>
        <w:t xml:space="preserve"> </w:t>
      </w:r>
      <w:r>
        <w:rPr>
          <w:sz w:val="24"/>
        </w:rPr>
        <w:t>увлечений</w:t>
      </w:r>
      <w:r>
        <w:rPr>
          <w:spacing w:val="-4"/>
          <w:sz w:val="24"/>
        </w:rPr>
        <w:t xml:space="preserve"> </w:t>
      </w:r>
      <w:r>
        <w:rPr>
          <w:spacing w:val="-2"/>
          <w:sz w:val="24"/>
        </w:rPr>
        <w:t>обучающихся;</w:t>
      </w:r>
    </w:p>
    <w:p w:rsidR="00E829DB" w:rsidRDefault="00096074">
      <w:pPr>
        <w:pStyle w:val="a3"/>
        <w:spacing w:before="56"/>
        <w:ind w:left="1855"/>
        <w:jc w:val="left"/>
      </w:pPr>
      <w:r>
        <w:t>-деловая</w:t>
      </w:r>
      <w:r>
        <w:rPr>
          <w:spacing w:val="-2"/>
        </w:rPr>
        <w:t xml:space="preserve"> </w:t>
      </w:r>
      <w:r>
        <w:t>игра</w:t>
      </w:r>
      <w:r>
        <w:rPr>
          <w:spacing w:val="3"/>
        </w:rPr>
        <w:t xml:space="preserve"> </w:t>
      </w:r>
      <w:r>
        <w:t>«Выборы актива</w:t>
      </w:r>
      <w:r>
        <w:rPr>
          <w:spacing w:val="-5"/>
        </w:rPr>
        <w:t xml:space="preserve"> </w:t>
      </w:r>
      <w:r>
        <w:t>класса»</w:t>
      </w:r>
      <w:r>
        <w:rPr>
          <w:spacing w:val="-8"/>
        </w:rPr>
        <w:t xml:space="preserve"> </w:t>
      </w:r>
      <w:r>
        <w:t>на</w:t>
      </w:r>
      <w:r>
        <w:rPr>
          <w:spacing w:val="-1"/>
        </w:rPr>
        <w:t xml:space="preserve"> </w:t>
      </w:r>
      <w:r>
        <w:t>этапе</w:t>
      </w:r>
      <w:r>
        <w:rPr>
          <w:spacing w:val="-2"/>
        </w:rPr>
        <w:t xml:space="preserve"> </w:t>
      </w:r>
      <w:r>
        <w:t>коллективного</w:t>
      </w:r>
      <w:r>
        <w:rPr>
          <w:spacing w:val="-2"/>
        </w:rPr>
        <w:t xml:space="preserve"> планирования;</w:t>
      </w:r>
    </w:p>
    <w:p w:rsidR="00E829DB" w:rsidRDefault="00096074">
      <w:pPr>
        <w:pStyle w:val="a4"/>
        <w:numPr>
          <w:ilvl w:val="1"/>
          <w:numId w:val="49"/>
        </w:numPr>
        <w:tabs>
          <w:tab w:val="left" w:pos="2095"/>
        </w:tabs>
        <w:spacing w:before="64"/>
        <w:ind w:left="2095" w:hanging="165"/>
        <w:jc w:val="left"/>
        <w:rPr>
          <w:sz w:val="24"/>
        </w:rPr>
      </w:pPr>
      <w:r>
        <w:rPr>
          <w:sz w:val="24"/>
        </w:rPr>
        <w:t>проектирование</w:t>
      </w:r>
      <w:r>
        <w:rPr>
          <w:spacing w:val="60"/>
          <w:sz w:val="24"/>
        </w:rPr>
        <w:t xml:space="preserve"> </w:t>
      </w:r>
      <w:r>
        <w:rPr>
          <w:sz w:val="24"/>
        </w:rPr>
        <w:t>целей,</w:t>
      </w:r>
      <w:r>
        <w:rPr>
          <w:spacing w:val="63"/>
          <w:sz w:val="24"/>
        </w:rPr>
        <w:t xml:space="preserve"> </w:t>
      </w:r>
      <w:r>
        <w:rPr>
          <w:sz w:val="24"/>
        </w:rPr>
        <w:t>перспектив</w:t>
      </w:r>
      <w:r>
        <w:rPr>
          <w:spacing w:val="63"/>
          <w:sz w:val="24"/>
        </w:rPr>
        <w:t xml:space="preserve"> </w:t>
      </w:r>
      <w:r>
        <w:rPr>
          <w:sz w:val="24"/>
        </w:rPr>
        <w:t>и</w:t>
      </w:r>
      <w:r>
        <w:rPr>
          <w:spacing w:val="61"/>
          <w:sz w:val="24"/>
        </w:rPr>
        <w:t xml:space="preserve"> </w:t>
      </w:r>
      <w:r>
        <w:rPr>
          <w:sz w:val="24"/>
        </w:rPr>
        <w:t>образа</w:t>
      </w:r>
      <w:r>
        <w:rPr>
          <w:spacing w:val="64"/>
          <w:sz w:val="24"/>
        </w:rPr>
        <w:t xml:space="preserve"> </w:t>
      </w:r>
      <w:r>
        <w:rPr>
          <w:spacing w:val="-2"/>
          <w:sz w:val="24"/>
        </w:rPr>
        <w:t>жизнедеятельности</w:t>
      </w:r>
    </w:p>
    <w:p w:rsidR="00E829DB" w:rsidRDefault="00096074">
      <w:pPr>
        <w:pStyle w:val="a3"/>
        <w:spacing w:before="56"/>
        <w:ind w:left="1416" w:right="303"/>
      </w:pPr>
      <w:r>
        <w:t>классного</w:t>
      </w:r>
      <w:r>
        <w:rPr>
          <w:spacing w:val="-4"/>
        </w:rPr>
        <w:t xml:space="preserve"> </w:t>
      </w:r>
      <w:r>
        <w:t>коллектива</w:t>
      </w:r>
      <w:r>
        <w:rPr>
          <w:spacing w:val="-5"/>
        </w:rPr>
        <w:t xml:space="preserve"> </w:t>
      </w:r>
      <w:r>
        <w:t>с</w:t>
      </w:r>
      <w:r>
        <w:rPr>
          <w:spacing w:val="-3"/>
        </w:rPr>
        <w:t xml:space="preserve"> </w:t>
      </w:r>
      <w:r>
        <w:t>помощью</w:t>
      </w:r>
      <w:r>
        <w:rPr>
          <w:spacing w:val="-3"/>
        </w:rPr>
        <w:t xml:space="preserve"> </w:t>
      </w:r>
      <w:r>
        <w:t>организационно-деятельностной</w:t>
      </w:r>
      <w:r>
        <w:rPr>
          <w:spacing w:val="-2"/>
        </w:rPr>
        <w:t xml:space="preserve"> </w:t>
      </w:r>
      <w:r>
        <w:t>игры,</w:t>
      </w:r>
      <w:r>
        <w:rPr>
          <w:spacing w:val="-5"/>
        </w:rPr>
        <w:t xml:space="preserve"> </w:t>
      </w:r>
      <w:r>
        <w:t>классного</w:t>
      </w:r>
      <w:r>
        <w:rPr>
          <w:spacing w:val="-2"/>
        </w:rPr>
        <w:t xml:space="preserve"> </w:t>
      </w:r>
      <w:r>
        <w:t>часа «Класс, в</w:t>
      </w:r>
      <w:r>
        <w:rPr>
          <w:spacing w:val="-3"/>
        </w:rPr>
        <w:t xml:space="preserve"> </w:t>
      </w:r>
      <w:r>
        <w:t>котором</w:t>
      </w:r>
      <w:r>
        <w:rPr>
          <w:spacing w:val="-3"/>
        </w:rPr>
        <w:t xml:space="preserve"> </w:t>
      </w:r>
      <w:r>
        <w:t>я</w:t>
      </w:r>
      <w:r>
        <w:rPr>
          <w:spacing w:val="64"/>
        </w:rPr>
        <w:t xml:space="preserve"> </w:t>
      </w:r>
      <w:r>
        <w:t>хотел</w:t>
      </w:r>
      <w:r>
        <w:rPr>
          <w:spacing w:val="65"/>
        </w:rPr>
        <w:t xml:space="preserve"> </w:t>
      </w:r>
      <w:r>
        <w:t>бы</w:t>
      </w:r>
      <w:r>
        <w:rPr>
          <w:spacing w:val="66"/>
        </w:rPr>
        <w:t xml:space="preserve"> </w:t>
      </w:r>
      <w:r>
        <w:t>учиться»,</w:t>
      </w:r>
      <w:r>
        <w:rPr>
          <w:spacing w:val="67"/>
        </w:rPr>
        <w:t xml:space="preserve"> </w:t>
      </w:r>
      <w:r>
        <w:t>конкурса</w:t>
      </w:r>
      <w:r>
        <w:rPr>
          <w:spacing w:val="71"/>
        </w:rPr>
        <w:t xml:space="preserve"> </w:t>
      </w:r>
      <w:r>
        <w:t>«Устав</w:t>
      </w:r>
      <w:r>
        <w:rPr>
          <w:spacing w:val="-3"/>
        </w:rPr>
        <w:t xml:space="preserve"> </w:t>
      </w:r>
      <w:r>
        <w:t>класса», «Герб</w:t>
      </w:r>
      <w:r>
        <w:rPr>
          <w:spacing w:val="-2"/>
        </w:rPr>
        <w:t xml:space="preserve"> </w:t>
      </w:r>
      <w:r>
        <w:t>класса», «Мой</w:t>
      </w:r>
      <w:r>
        <w:rPr>
          <w:spacing w:val="-3"/>
        </w:rPr>
        <w:t xml:space="preserve"> </w:t>
      </w:r>
      <w:r>
        <w:t>класс</w:t>
      </w:r>
      <w:r>
        <w:rPr>
          <w:spacing w:val="-3"/>
        </w:rPr>
        <w:t xml:space="preserve"> </w:t>
      </w:r>
      <w:r>
        <w:t>сегодня и завтра».</w:t>
      </w:r>
    </w:p>
    <w:p w:rsidR="00E829DB" w:rsidRDefault="00E829DB">
      <w:pPr>
        <w:sectPr w:rsidR="00E829DB">
          <w:pgSz w:w="11920" w:h="16850"/>
          <w:pgMar w:top="680" w:right="260" w:bottom="1360" w:left="0" w:header="0" w:footer="1110" w:gutter="0"/>
          <w:cols w:space="720"/>
        </w:sectPr>
      </w:pPr>
    </w:p>
    <w:p w:rsidR="00E829DB" w:rsidRDefault="00096074">
      <w:pPr>
        <w:pStyle w:val="a3"/>
        <w:spacing w:before="76"/>
        <w:ind w:left="1483"/>
      </w:pPr>
      <w:r>
        <w:lastRenderedPageBreak/>
        <w:t>Классное</w:t>
      </w:r>
      <w:r>
        <w:rPr>
          <w:spacing w:val="-6"/>
        </w:rPr>
        <w:t xml:space="preserve"> </w:t>
      </w:r>
      <w:r>
        <w:t>руководство</w:t>
      </w:r>
      <w:r>
        <w:rPr>
          <w:spacing w:val="-1"/>
        </w:rPr>
        <w:t xml:space="preserve"> </w:t>
      </w:r>
      <w:r>
        <w:t>подразумевает</w:t>
      </w:r>
      <w:r>
        <w:rPr>
          <w:spacing w:val="-3"/>
        </w:rPr>
        <w:t xml:space="preserve"> </w:t>
      </w:r>
      <w:r>
        <w:t>и</w:t>
      </w:r>
      <w:r>
        <w:rPr>
          <w:spacing w:val="-2"/>
        </w:rPr>
        <w:t xml:space="preserve"> </w:t>
      </w:r>
      <w:r>
        <w:t>индивидуальную</w:t>
      </w:r>
      <w:r>
        <w:rPr>
          <w:spacing w:val="-2"/>
        </w:rPr>
        <w:t xml:space="preserve"> </w:t>
      </w:r>
      <w:r>
        <w:t>работу</w:t>
      </w:r>
      <w:r>
        <w:rPr>
          <w:spacing w:val="-8"/>
        </w:rPr>
        <w:t xml:space="preserve"> </w:t>
      </w:r>
      <w:r>
        <w:t>с</w:t>
      </w:r>
      <w:r>
        <w:rPr>
          <w:spacing w:val="-3"/>
        </w:rPr>
        <w:t xml:space="preserve"> </w:t>
      </w:r>
      <w:r>
        <w:rPr>
          <w:spacing w:val="-2"/>
        </w:rPr>
        <w:t>обучающимисякласса:</w:t>
      </w:r>
    </w:p>
    <w:p w:rsidR="00E829DB" w:rsidRDefault="00096074">
      <w:pPr>
        <w:pStyle w:val="a4"/>
        <w:numPr>
          <w:ilvl w:val="1"/>
          <w:numId w:val="49"/>
        </w:numPr>
        <w:tabs>
          <w:tab w:val="left" w:pos="2169"/>
        </w:tabs>
        <w:spacing w:before="69" w:line="232" w:lineRule="auto"/>
        <w:ind w:right="303" w:firstLine="516"/>
        <w:rPr>
          <w:sz w:val="24"/>
        </w:rPr>
      </w:pPr>
      <w:r>
        <w:rPr>
          <w:sz w:val="24"/>
        </w:rPr>
        <w:t>со слабоуспевающими детьми и</w:t>
      </w:r>
      <w:r>
        <w:rPr>
          <w:spacing w:val="40"/>
          <w:sz w:val="24"/>
        </w:rPr>
        <w:t xml:space="preserve"> </w:t>
      </w:r>
      <w:r>
        <w:rPr>
          <w:sz w:val="24"/>
        </w:rPr>
        <w:t>учащимися, испытывающими</w:t>
      </w:r>
      <w:r>
        <w:rPr>
          <w:spacing w:val="40"/>
          <w:sz w:val="24"/>
        </w:rPr>
        <w:t xml:space="preserve"> </w:t>
      </w:r>
      <w:r>
        <w:rPr>
          <w:sz w:val="24"/>
        </w:rPr>
        <w:t>трудностипо отдельным предметам направлена на контроль</w:t>
      </w:r>
      <w:r>
        <w:rPr>
          <w:spacing w:val="40"/>
          <w:sz w:val="24"/>
        </w:rPr>
        <w:t xml:space="preserve"> </w:t>
      </w:r>
      <w:r>
        <w:rPr>
          <w:sz w:val="24"/>
        </w:rPr>
        <w:t>за</w:t>
      </w:r>
      <w:r>
        <w:rPr>
          <w:spacing w:val="40"/>
          <w:sz w:val="24"/>
        </w:rPr>
        <w:t xml:space="preserve"> </w:t>
      </w:r>
      <w:r>
        <w:rPr>
          <w:sz w:val="24"/>
        </w:rPr>
        <w:t>успеваемостью обучающихся класса;</w:t>
      </w:r>
    </w:p>
    <w:p w:rsidR="00E829DB" w:rsidRDefault="00096074">
      <w:pPr>
        <w:pStyle w:val="a4"/>
        <w:numPr>
          <w:ilvl w:val="1"/>
          <w:numId w:val="49"/>
        </w:numPr>
        <w:tabs>
          <w:tab w:val="left" w:pos="2144"/>
        </w:tabs>
        <w:spacing w:before="66"/>
        <w:ind w:left="2144" w:hanging="162"/>
        <w:rPr>
          <w:sz w:val="24"/>
        </w:rPr>
      </w:pPr>
      <w:r>
        <w:rPr>
          <w:sz w:val="24"/>
        </w:rPr>
        <w:t>с</w:t>
      </w:r>
      <w:r>
        <w:rPr>
          <w:spacing w:val="61"/>
          <w:sz w:val="24"/>
        </w:rPr>
        <w:t xml:space="preserve"> </w:t>
      </w:r>
      <w:r>
        <w:rPr>
          <w:sz w:val="24"/>
        </w:rPr>
        <w:t>учащимися,</w:t>
      </w:r>
      <w:r>
        <w:rPr>
          <w:spacing w:val="64"/>
          <w:sz w:val="24"/>
        </w:rPr>
        <w:t xml:space="preserve"> </w:t>
      </w:r>
      <w:r>
        <w:rPr>
          <w:sz w:val="24"/>
        </w:rPr>
        <w:t>находящимися</w:t>
      </w:r>
      <w:r>
        <w:rPr>
          <w:spacing w:val="63"/>
          <w:sz w:val="24"/>
        </w:rPr>
        <w:t xml:space="preserve"> </w:t>
      </w:r>
      <w:r>
        <w:rPr>
          <w:sz w:val="24"/>
        </w:rPr>
        <w:t>в</w:t>
      </w:r>
      <w:r>
        <w:rPr>
          <w:spacing w:val="-7"/>
          <w:sz w:val="24"/>
        </w:rPr>
        <w:t xml:space="preserve"> </w:t>
      </w:r>
      <w:r>
        <w:rPr>
          <w:sz w:val="24"/>
        </w:rPr>
        <w:t>состоянии</w:t>
      </w:r>
      <w:r>
        <w:rPr>
          <w:spacing w:val="-1"/>
          <w:sz w:val="24"/>
        </w:rPr>
        <w:t xml:space="preserve"> </w:t>
      </w:r>
      <w:r>
        <w:rPr>
          <w:sz w:val="24"/>
        </w:rPr>
        <w:t>стресса</w:t>
      </w:r>
      <w:r>
        <w:rPr>
          <w:spacing w:val="-5"/>
          <w:sz w:val="24"/>
        </w:rPr>
        <w:t xml:space="preserve"> </w:t>
      </w:r>
      <w:r>
        <w:rPr>
          <w:sz w:val="24"/>
        </w:rPr>
        <w:t>и</w:t>
      </w:r>
      <w:r>
        <w:rPr>
          <w:spacing w:val="-1"/>
          <w:sz w:val="24"/>
        </w:rPr>
        <w:t xml:space="preserve"> </w:t>
      </w:r>
      <w:r>
        <w:rPr>
          <w:spacing w:val="-2"/>
          <w:sz w:val="24"/>
        </w:rPr>
        <w:t>дискомфорта;</w:t>
      </w:r>
    </w:p>
    <w:p w:rsidR="00E829DB" w:rsidRDefault="00096074">
      <w:pPr>
        <w:pStyle w:val="a4"/>
        <w:numPr>
          <w:ilvl w:val="1"/>
          <w:numId w:val="49"/>
        </w:numPr>
        <w:tabs>
          <w:tab w:val="left" w:pos="2159"/>
        </w:tabs>
        <w:spacing w:before="62" w:line="235" w:lineRule="auto"/>
        <w:ind w:right="306" w:firstLine="566"/>
        <w:rPr>
          <w:sz w:val="24"/>
        </w:rPr>
      </w:pPr>
      <w:r>
        <w:rPr>
          <w:sz w:val="24"/>
        </w:rPr>
        <w:t xml:space="preserve">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w:t>
      </w:r>
      <w:r>
        <w:rPr>
          <w:spacing w:val="-2"/>
          <w:sz w:val="24"/>
        </w:rPr>
        <w:t>времяпровождением;</w:t>
      </w:r>
    </w:p>
    <w:p w:rsidR="00E829DB" w:rsidRDefault="00096074">
      <w:pPr>
        <w:pStyle w:val="a4"/>
        <w:numPr>
          <w:ilvl w:val="1"/>
          <w:numId w:val="49"/>
        </w:numPr>
        <w:tabs>
          <w:tab w:val="left" w:pos="2359"/>
          <w:tab w:val="left" w:pos="4061"/>
          <w:tab w:val="left" w:pos="4524"/>
          <w:tab w:val="left" w:pos="6212"/>
          <w:tab w:val="left" w:pos="8130"/>
          <w:tab w:val="left" w:pos="10286"/>
        </w:tabs>
        <w:spacing w:before="73" w:line="235" w:lineRule="auto"/>
        <w:ind w:left="1133" w:right="470" w:firstLine="799"/>
        <w:jc w:val="left"/>
        <w:rPr>
          <w:sz w:val="24"/>
        </w:rPr>
      </w:pPr>
      <w:r>
        <w:rPr>
          <w:spacing w:val="-2"/>
          <w:sz w:val="24"/>
        </w:rPr>
        <w:t>заполнение</w:t>
      </w:r>
      <w:r>
        <w:rPr>
          <w:sz w:val="24"/>
        </w:rPr>
        <w:tab/>
      </w:r>
      <w:r>
        <w:rPr>
          <w:spacing w:val="-10"/>
          <w:sz w:val="24"/>
        </w:rPr>
        <w:t>с</w:t>
      </w:r>
      <w:r>
        <w:rPr>
          <w:sz w:val="24"/>
        </w:rPr>
        <w:tab/>
      </w:r>
      <w:r>
        <w:rPr>
          <w:spacing w:val="-2"/>
          <w:sz w:val="24"/>
        </w:rPr>
        <w:t>учащимися</w:t>
      </w:r>
      <w:r>
        <w:rPr>
          <w:sz w:val="24"/>
        </w:rPr>
        <w:tab/>
      </w:r>
      <w:r>
        <w:rPr>
          <w:spacing w:val="-2"/>
          <w:sz w:val="24"/>
        </w:rPr>
        <w:t>«портфолио»</w:t>
      </w:r>
      <w:r>
        <w:rPr>
          <w:sz w:val="24"/>
        </w:rPr>
        <w:tab/>
        <w:t>с</w:t>
      </w:r>
      <w:r>
        <w:rPr>
          <w:spacing w:val="80"/>
          <w:sz w:val="24"/>
        </w:rPr>
        <w:t xml:space="preserve"> </w:t>
      </w:r>
      <w:r>
        <w:rPr>
          <w:sz w:val="24"/>
        </w:rPr>
        <w:t>занесением</w:t>
      </w:r>
      <w:r>
        <w:rPr>
          <w:sz w:val="24"/>
        </w:rPr>
        <w:tab/>
      </w:r>
      <w:r>
        <w:rPr>
          <w:spacing w:val="-2"/>
          <w:sz w:val="24"/>
        </w:rPr>
        <w:t xml:space="preserve">«личных </w:t>
      </w:r>
      <w:r>
        <w:rPr>
          <w:sz w:val="24"/>
        </w:rPr>
        <w:t>достижений» учащихся класса;</w:t>
      </w:r>
    </w:p>
    <w:p w:rsidR="00E829DB" w:rsidRDefault="00096074">
      <w:pPr>
        <w:pStyle w:val="a4"/>
        <w:numPr>
          <w:ilvl w:val="1"/>
          <w:numId w:val="49"/>
        </w:numPr>
        <w:tabs>
          <w:tab w:val="left" w:pos="2443"/>
        </w:tabs>
        <w:spacing w:before="61"/>
        <w:ind w:left="2443" w:hanging="511"/>
        <w:jc w:val="left"/>
        <w:rPr>
          <w:sz w:val="24"/>
        </w:rPr>
      </w:pPr>
      <w:r>
        <w:rPr>
          <w:sz w:val="24"/>
        </w:rPr>
        <w:t>участие</w:t>
      </w:r>
      <w:r>
        <w:rPr>
          <w:spacing w:val="-6"/>
          <w:sz w:val="24"/>
        </w:rPr>
        <w:t xml:space="preserve"> </w:t>
      </w:r>
      <w:r>
        <w:rPr>
          <w:sz w:val="24"/>
        </w:rPr>
        <w:t>в</w:t>
      </w:r>
      <w:r>
        <w:rPr>
          <w:spacing w:val="-6"/>
          <w:sz w:val="24"/>
        </w:rPr>
        <w:t xml:space="preserve"> </w:t>
      </w:r>
      <w:r>
        <w:rPr>
          <w:sz w:val="24"/>
        </w:rPr>
        <w:t>общешкольных</w:t>
      </w:r>
      <w:r>
        <w:rPr>
          <w:spacing w:val="-4"/>
          <w:sz w:val="24"/>
        </w:rPr>
        <w:t xml:space="preserve"> </w:t>
      </w:r>
      <w:r>
        <w:rPr>
          <w:spacing w:val="-2"/>
          <w:sz w:val="24"/>
        </w:rPr>
        <w:t>конкурсах;</w:t>
      </w:r>
    </w:p>
    <w:p w:rsidR="00E829DB" w:rsidRDefault="00096074">
      <w:pPr>
        <w:pStyle w:val="a4"/>
        <w:numPr>
          <w:ilvl w:val="1"/>
          <w:numId w:val="49"/>
        </w:numPr>
        <w:tabs>
          <w:tab w:val="left" w:pos="2164"/>
        </w:tabs>
        <w:spacing w:before="55"/>
        <w:ind w:left="2164" w:hanging="165"/>
        <w:jc w:val="left"/>
        <w:rPr>
          <w:sz w:val="24"/>
        </w:rPr>
      </w:pPr>
      <w:r>
        <w:rPr>
          <w:sz w:val="24"/>
        </w:rPr>
        <w:t>предложение</w:t>
      </w:r>
      <w:r>
        <w:rPr>
          <w:spacing w:val="60"/>
          <w:sz w:val="24"/>
        </w:rPr>
        <w:t xml:space="preserve"> </w:t>
      </w:r>
      <w:r>
        <w:rPr>
          <w:sz w:val="24"/>
        </w:rPr>
        <w:t>(делегирование)</w:t>
      </w:r>
      <w:r>
        <w:rPr>
          <w:spacing w:val="63"/>
          <w:sz w:val="24"/>
        </w:rPr>
        <w:t xml:space="preserve"> </w:t>
      </w:r>
      <w:r>
        <w:rPr>
          <w:sz w:val="24"/>
        </w:rPr>
        <w:t>ответственности</w:t>
      </w:r>
      <w:r>
        <w:rPr>
          <w:spacing w:val="64"/>
          <w:sz w:val="24"/>
        </w:rPr>
        <w:t xml:space="preserve"> </w:t>
      </w:r>
      <w:r>
        <w:rPr>
          <w:sz w:val="24"/>
        </w:rPr>
        <w:t>за</w:t>
      </w:r>
      <w:r>
        <w:rPr>
          <w:spacing w:val="60"/>
          <w:sz w:val="24"/>
        </w:rPr>
        <w:t xml:space="preserve"> </w:t>
      </w:r>
      <w:r>
        <w:rPr>
          <w:sz w:val="24"/>
        </w:rPr>
        <w:t>то</w:t>
      </w:r>
      <w:r>
        <w:rPr>
          <w:spacing w:val="62"/>
          <w:sz w:val="24"/>
        </w:rPr>
        <w:t xml:space="preserve"> </w:t>
      </w:r>
      <w:r>
        <w:rPr>
          <w:sz w:val="24"/>
        </w:rPr>
        <w:t>или</w:t>
      </w:r>
      <w:r>
        <w:rPr>
          <w:spacing w:val="63"/>
          <w:sz w:val="24"/>
        </w:rPr>
        <w:t xml:space="preserve"> </w:t>
      </w:r>
      <w:r>
        <w:rPr>
          <w:sz w:val="24"/>
        </w:rPr>
        <w:t>иное</w:t>
      </w:r>
      <w:r>
        <w:rPr>
          <w:spacing w:val="-7"/>
          <w:sz w:val="24"/>
        </w:rPr>
        <w:t xml:space="preserve"> </w:t>
      </w:r>
      <w:r>
        <w:rPr>
          <w:spacing w:val="-2"/>
          <w:sz w:val="24"/>
        </w:rPr>
        <w:t>поручение</w:t>
      </w:r>
    </w:p>
    <w:p w:rsidR="00E829DB" w:rsidRDefault="00096074">
      <w:pPr>
        <w:pStyle w:val="a4"/>
        <w:numPr>
          <w:ilvl w:val="1"/>
          <w:numId w:val="49"/>
        </w:numPr>
        <w:tabs>
          <w:tab w:val="left" w:pos="2095"/>
        </w:tabs>
        <w:spacing w:before="55"/>
        <w:ind w:left="2095" w:hanging="165"/>
        <w:jc w:val="left"/>
        <w:rPr>
          <w:sz w:val="24"/>
        </w:rPr>
      </w:pPr>
      <w:r>
        <w:rPr>
          <w:sz w:val="24"/>
        </w:rPr>
        <w:t>вовлечение</w:t>
      </w:r>
      <w:r>
        <w:rPr>
          <w:spacing w:val="-2"/>
          <w:sz w:val="24"/>
        </w:rPr>
        <w:t xml:space="preserve"> </w:t>
      </w:r>
      <w:r>
        <w:rPr>
          <w:sz w:val="24"/>
        </w:rPr>
        <w:t>учащихся</w:t>
      </w:r>
      <w:r>
        <w:rPr>
          <w:spacing w:val="-6"/>
          <w:sz w:val="24"/>
        </w:rPr>
        <w:t xml:space="preserve"> </w:t>
      </w:r>
      <w:r>
        <w:rPr>
          <w:sz w:val="24"/>
        </w:rPr>
        <w:t>в</w:t>
      </w:r>
      <w:r>
        <w:rPr>
          <w:spacing w:val="-6"/>
          <w:sz w:val="24"/>
        </w:rPr>
        <w:t xml:space="preserve"> </w:t>
      </w:r>
      <w:r>
        <w:rPr>
          <w:sz w:val="24"/>
        </w:rPr>
        <w:t>социально</w:t>
      </w:r>
      <w:r>
        <w:rPr>
          <w:spacing w:val="-4"/>
          <w:sz w:val="24"/>
        </w:rPr>
        <w:t xml:space="preserve"> </w:t>
      </w:r>
      <w:r>
        <w:rPr>
          <w:sz w:val="24"/>
        </w:rPr>
        <w:t>значимую</w:t>
      </w:r>
      <w:r>
        <w:rPr>
          <w:spacing w:val="-5"/>
          <w:sz w:val="24"/>
        </w:rPr>
        <w:t xml:space="preserve"> </w:t>
      </w:r>
      <w:r>
        <w:rPr>
          <w:sz w:val="24"/>
        </w:rPr>
        <w:t>деятельность</w:t>
      </w:r>
      <w:r>
        <w:rPr>
          <w:spacing w:val="58"/>
          <w:sz w:val="24"/>
        </w:rPr>
        <w:t xml:space="preserve"> </w:t>
      </w:r>
      <w:r>
        <w:rPr>
          <w:sz w:val="24"/>
        </w:rPr>
        <w:t>в</w:t>
      </w:r>
      <w:r>
        <w:rPr>
          <w:spacing w:val="-9"/>
          <w:sz w:val="24"/>
        </w:rPr>
        <w:t xml:space="preserve"> </w:t>
      </w:r>
      <w:r>
        <w:rPr>
          <w:spacing w:val="-2"/>
          <w:sz w:val="24"/>
        </w:rPr>
        <w:t>классе.</w:t>
      </w:r>
    </w:p>
    <w:p w:rsidR="00E829DB" w:rsidRDefault="00096074">
      <w:pPr>
        <w:pStyle w:val="a3"/>
        <w:tabs>
          <w:tab w:val="left" w:pos="6142"/>
          <w:tab w:val="left" w:pos="7575"/>
          <w:tab w:val="left" w:pos="11212"/>
        </w:tabs>
        <w:spacing w:before="57"/>
        <w:ind w:left="1416" w:right="329" w:firstLine="1315"/>
        <w:jc w:val="left"/>
      </w:pPr>
      <w:r>
        <w:t>Классный</w:t>
      </w:r>
      <w:r>
        <w:rPr>
          <w:spacing w:val="80"/>
        </w:rPr>
        <w:t xml:space="preserve"> </w:t>
      </w:r>
      <w:r>
        <w:t>руководитель</w:t>
      </w:r>
      <w:r>
        <w:tab/>
      </w:r>
      <w:r>
        <w:rPr>
          <w:spacing w:val="-2"/>
        </w:rPr>
        <w:t>работает</w:t>
      </w:r>
      <w:r>
        <w:tab/>
        <w:t>в</w:t>
      </w:r>
      <w:r>
        <w:rPr>
          <w:spacing w:val="80"/>
        </w:rPr>
        <w:t xml:space="preserve"> </w:t>
      </w:r>
      <w:r>
        <w:t>тесном</w:t>
      </w:r>
      <w:r>
        <w:rPr>
          <w:spacing w:val="80"/>
        </w:rPr>
        <w:t xml:space="preserve"> </w:t>
      </w:r>
      <w:r>
        <w:t>сотрудничестве</w:t>
      </w:r>
      <w:r>
        <w:tab/>
      </w:r>
      <w:r>
        <w:rPr>
          <w:spacing w:val="-10"/>
        </w:rPr>
        <w:t xml:space="preserve">с </w:t>
      </w:r>
      <w:r>
        <w:rPr>
          <w:spacing w:val="-2"/>
        </w:rPr>
        <w:t>учителями-предметниками.</w:t>
      </w:r>
    </w:p>
    <w:p w:rsidR="00E829DB" w:rsidRDefault="00096074">
      <w:pPr>
        <w:pStyle w:val="4"/>
        <w:numPr>
          <w:ilvl w:val="1"/>
          <w:numId w:val="50"/>
        </w:numPr>
        <w:tabs>
          <w:tab w:val="left" w:pos="3528"/>
        </w:tabs>
        <w:spacing w:before="64"/>
        <w:ind w:left="3528" w:hanging="420"/>
        <w:jc w:val="left"/>
      </w:pPr>
      <w:r>
        <w:t>Модуль</w:t>
      </w:r>
      <w:r>
        <w:rPr>
          <w:spacing w:val="-12"/>
        </w:rPr>
        <w:t xml:space="preserve"> </w:t>
      </w:r>
      <w:r>
        <w:t>«Работа</w:t>
      </w:r>
      <w:r>
        <w:rPr>
          <w:spacing w:val="-7"/>
        </w:rPr>
        <w:t xml:space="preserve"> </w:t>
      </w:r>
      <w:r>
        <w:t>с</w:t>
      </w:r>
      <w:r>
        <w:rPr>
          <w:spacing w:val="-9"/>
        </w:rPr>
        <w:t xml:space="preserve"> </w:t>
      </w:r>
      <w:r>
        <w:t>родителями</w:t>
      </w:r>
      <w:r>
        <w:rPr>
          <w:spacing w:val="-8"/>
        </w:rPr>
        <w:t xml:space="preserve"> </w:t>
      </w:r>
      <w:r>
        <w:t>или</w:t>
      </w:r>
      <w:r>
        <w:rPr>
          <w:spacing w:val="-12"/>
        </w:rPr>
        <w:t xml:space="preserve"> </w:t>
      </w:r>
      <w:r>
        <w:t>их</w:t>
      </w:r>
      <w:r>
        <w:rPr>
          <w:spacing w:val="-7"/>
        </w:rPr>
        <w:t xml:space="preserve"> </w:t>
      </w:r>
      <w:r>
        <w:t>законными</w:t>
      </w:r>
      <w:r>
        <w:rPr>
          <w:spacing w:val="-8"/>
        </w:rPr>
        <w:t xml:space="preserve"> </w:t>
      </w:r>
      <w:r>
        <w:rPr>
          <w:spacing w:val="-2"/>
        </w:rPr>
        <w:t>представителями»</w:t>
      </w:r>
    </w:p>
    <w:p w:rsidR="00E829DB" w:rsidRDefault="00096074">
      <w:pPr>
        <w:pStyle w:val="a3"/>
        <w:ind w:left="739" w:right="305" w:firstLine="566"/>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E829DB" w:rsidRDefault="00096074">
      <w:pPr>
        <w:pStyle w:val="a3"/>
        <w:spacing w:before="1"/>
        <w:ind w:left="739" w:right="299" w:firstLine="852"/>
      </w:pPr>
      <w:r>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E829DB" w:rsidRDefault="00096074">
      <w:pPr>
        <w:pStyle w:val="a4"/>
        <w:numPr>
          <w:ilvl w:val="0"/>
          <w:numId w:val="48"/>
        </w:numPr>
        <w:tabs>
          <w:tab w:val="left" w:pos="1984"/>
          <w:tab w:val="left" w:pos="6181"/>
          <w:tab w:val="left" w:pos="6894"/>
        </w:tabs>
        <w:spacing w:before="1"/>
        <w:ind w:right="316" w:firstLine="566"/>
        <w:jc w:val="left"/>
        <w:rPr>
          <w:sz w:val="28"/>
        </w:rPr>
      </w:pPr>
      <w:r>
        <w:rPr>
          <w:sz w:val="28"/>
        </w:rPr>
        <w:t>выявление</w:t>
      </w:r>
      <w:r>
        <w:rPr>
          <w:spacing w:val="40"/>
          <w:sz w:val="28"/>
        </w:rPr>
        <w:t xml:space="preserve"> </w:t>
      </w:r>
      <w:r>
        <w:rPr>
          <w:sz w:val="28"/>
        </w:rPr>
        <w:t>семей</w:t>
      </w:r>
      <w:r>
        <w:rPr>
          <w:spacing w:val="40"/>
          <w:sz w:val="28"/>
        </w:rPr>
        <w:t xml:space="preserve"> </w:t>
      </w:r>
      <w:r>
        <w:rPr>
          <w:sz w:val="28"/>
        </w:rPr>
        <w:t>группы</w:t>
      </w:r>
      <w:r>
        <w:rPr>
          <w:spacing w:val="40"/>
          <w:sz w:val="28"/>
        </w:rPr>
        <w:t xml:space="preserve"> </w:t>
      </w:r>
      <w:r>
        <w:rPr>
          <w:sz w:val="28"/>
        </w:rPr>
        <w:t>риска</w:t>
      </w:r>
      <w:r>
        <w:rPr>
          <w:sz w:val="28"/>
        </w:rPr>
        <w:tab/>
      </w:r>
      <w:r>
        <w:rPr>
          <w:spacing w:val="-4"/>
          <w:sz w:val="28"/>
        </w:rPr>
        <w:t>при</w:t>
      </w:r>
      <w:r>
        <w:rPr>
          <w:sz w:val="28"/>
        </w:rPr>
        <w:tab/>
        <w:t>обследовании</w:t>
      </w:r>
      <w:r>
        <w:rPr>
          <w:spacing w:val="14"/>
          <w:sz w:val="28"/>
        </w:rPr>
        <w:t xml:space="preserve"> </w:t>
      </w:r>
      <w:r>
        <w:rPr>
          <w:sz w:val="28"/>
        </w:rPr>
        <w:t>материально-бытовых условий проживания</w:t>
      </w:r>
      <w:r>
        <w:rPr>
          <w:spacing w:val="40"/>
          <w:sz w:val="28"/>
        </w:rPr>
        <w:t xml:space="preserve"> </w:t>
      </w:r>
      <w:r>
        <w:rPr>
          <w:sz w:val="28"/>
        </w:rPr>
        <w:t>обучающихся школы;</w:t>
      </w:r>
    </w:p>
    <w:p w:rsidR="00E829DB" w:rsidRDefault="00096074">
      <w:pPr>
        <w:pStyle w:val="a4"/>
        <w:numPr>
          <w:ilvl w:val="0"/>
          <w:numId w:val="48"/>
        </w:numPr>
        <w:tabs>
          <w:tab w:val="left" w:pos="1984"/>
        </w:tabs>
        <w:spacing w:line="317" w:lineRule="exact"/>
        <w:ind w:left="1984" w:hanging="287"/>
        <w:jc w:val="left"/>
        <w:rPr>
          <w:sz w:val="28"/>
        </w:rPr>
      </w:pPr>
      <w:r>
        <w:rPr>
          <w:sz w:val="28"/>
        </w:rPr>
        <w:t>формирование</w:t>
      </w:r>
      <w:r>
        <w:rPr>
          <w:spacing w:val="-10"/>
          <w:sz w:val="28"/>
        </w:rPr>
        <w:t xml:space="preserve"> </w:t>
      </w:r>
      <w:r>
        <w:rPr>
          <w:sz w:val="28"/>
        </w:rPr>
        <w:t>банка</w:t>
      </w:r>
      <w:r>
        <w:rPr>
          <w:spacing w:val="-9"/>
          <w:sz w:val="28"/>
        </w:rPr>
        <w:t xml:space="preserve"> </w:t>
      </w:r>
      <w:r>
        <w:rPr>
          <w:sz w:val="28"/>
        </w:rPr>
        <w:t>данных</w:t>
      </w:r>
      <w:r>
        <w:rPr>
          <w:spacing w:val="51"/>
          <w:sz w:val="28"/>
        </w:rPr>
        <w:t xml:space="preserve"> </w:t>
      </w:r>
      <w:r>
        <w:rPr>
          <w:spacing w:val="-2"/>
          <w:sz w:val="28"/>
        </w:rPr>
        <w:t>семей;</w:t>
      </w:r>
    </w:p>
    <w:p w:rsidR="00E829DB" w:rsidRDefault="00096074">
      <w:pPr>
        <w:pStyle w:val="a4"/>
        <w:numPr>
          <w:ilvl w:val="0"/>
          <w:numId w:val="48"/>
        </w:numPr>
        <w:tabs>
          <w:tab w:val="left" w:pos="1984"/>
        </w:tabs>
        <w:spacing w:line="322" w:lineRule="exact"/>
        <w:ind w:left="1984" w:hanging="287"/>
        <w:jc w:val="left"/>
        <w:rPr>
          <w:sz w:val="28"/>
        </w:rPr>
      </w:pPr>
      <w:r>
        <w:rPr>
          <w:spacing w:val="-2"/>
          <w:sz w:val="28"/>
        </w:rPr>
        <w:t>индивидуальные</w:t>
      </w:r>
      <w:r>
        <w:rPr>
          <w:spacing w:val="10"/>
          <w:sz w:val="28"/>
        </w:rPr>
        <w:t xml:space="preserve"> </w:t>
      </w:r>
      <w:r>
        <w:rPr>
          <w:spacing w:val="-2"/>
          <w:sz w:val="28"/>
        </w:rPr>
        <w:t>беседы;</w:t>
      </w:r>
    </w:p>
    <w:p w:rsidR="00E829DB" w:rsidRDefault="00096074">
      <w:pPr>
        <w:pStyle w:val="a4"/>
        <w:numPr>
          <w:ilvl w:val="0"/>
          <w:numId w:val="48"/>
        </w:numPr>
        <w:tabs>
          <w:tab w:val="left" w:pos="1984"/>
        </w:tabs>
        <w:spacing w:line="322" w:lineRule="exact"/>
        <w:ind w:left="1984" w:hanging="287"/>
        <w:jc w:val="left"/>
        <w:rPr>
          <w:sz w:val="28"/>
        </w:rPr>
      </w:pPr>
      <w:r>
        <w:rPr>
          <w:sz w:val="28"/>
        </w:rPr>
        <w:t>заседания</w:t>
      </w:r>
      <w:r>
        <w:rPr>
          <w:spacing w:val="-10"/>
          <w:sz w:val="28"/>
        </w:rPr>
        <w:t xml:space="preserve"> </w:t>
      </w:r>
      <w:r>
        <w:rPr>
          <w:sz w:val="28"/>
        </w:rPr>
        <w:t>Совета</w:t>
      </w:r>
      <w:r>
        <w:rPr>
          <w:spacing w:val="-9"/>
          <w:sz w:val="28"/>
        </w:rPr>
        <w:t xml:space="preserve"> </w:t>
      </w:r>
      <w:r>
        <w:rPr>
          <w:spacing w:val="-2"/>
          <w:sz w:val="28"/>
        </w:rPr>
        <w:t>профилактики;</w:t>
      </w:r>
    </w:p>
    <w:p w:rsidR="00E829DB" w:rsidRDefault="00096074">
      <w:pPr>
        <w:pStyle w:val="a4"/>
        <w:numPr>
          <w:ilvl w:val="0"/>
          <w:numId w:val="48"/>
        </w:numPr>
        <w:tabs>
          <w:tab w:val="left" w:pos="1984"/>
        </w:tabs>
        <w:ind w:left="1984" w:hanging="287"/>
        <w:jc w:val="left"/>
        <w:rPr>
          <w:sz w:val="28"/>
        </w:rPr>
      </w:pPr>
      <w:r>
        <w:rPr>
          <w:sz w:val="28"/>
        </w:rPr>
        <w:t>совещания</w:t>
      </w:r>
      <w:r>
        <w:rPr>
          <w:spacing w:val="-11"/>
          <w:sz w:val="28"/>
        </w:rPr>
        <w:t xml:space="preserve"> </w:t>
      </w:r>
      <w:r>
        <w:rPr>
          <w:sz w:val="28"/>
        </w:rPr>
        <w:t>при</w:t>
      </w:r>
      <w:r>
        <w:rPr>
          <w:spacing w:val="-11"/>
          <w:sz w:val="28"/>
        </w:rPr>
        <w:t xml:space="preserve"> </w:t>
      </w:r>
      <w:r>
        <w:rPr>
          <w:spacing w:val="-2"/>
          <w:sz w:val="28"/>
        </w:rPr>
        <w:t>директоре;</w:t>
      </w:r>
    </w:p>
    <w:p w:rsidR="00E829DB" w:rsidRDefault="00096074">
      <w:pPr>
        <w:pStyle w:val="a4"/>
        <w:numPr>
          <w:ilvl w:val="0"/>
          <w:numId w:val="48"/>
        </w:numPr>
        <w:tabs>
          <w:tab w:val="left" w:pos="1984"/>
        </w:tabs>
        <w:spacing w:before="1"/>
        <w:ind w:left="1984" w:hanging="287"/>
        <w:jc w:val="left"/>
        <w:rPr>
          <w:sz w:val="28"/>
        </w:rPr>
      </w:pPr>
      <w:r>
        <w:rPr>
          <w:sz w:val="28"/>
        </w:rPr>
        <w:t>совместные</w:t>
      </w:r>
      <w:r>
        <w:rPr>
          <w:spacing w:val="-5"/>
          <w:sz w:val="28"/>
        </w:rPr>
        <w:t xml:space="preserve"> </w:t>
      </w:r>
      <w:r>
        <w:rPr>
          <w:sz w:val="28"/>
        </w:rPr>
        <w:t>мероприятия</w:t>
      </w:r>
      <w:r>
        <w:rPr>
          <w:spacing w:val="-3"/>
          <w:sz w:val="28"/>
        </w:rPr>
        <w:t xml:space="preserve"> </w:t>
      </w:r>
      <w:r>
        <w:rPr>
          <w:sz w:val="28"/>
        </w:rPr>
        <w:t>с</w:t>
      </w:r>
      <w:r>
        <w:rPr>
          <w:spacing w:val="-6"/>
          <w:sz w:val="28"/>
        </w:rPr>
        <w:t xml:space="preserve"> </w:t>
      </w:r>
      <w:r>
        <w:rPr>
          <w:sz w:val="28"/>
        </w:rPr>
        <w:t>КДН</w:t>
      </w:r>
      <w:r>
        <w:rPr>
          <w:spacing w:val="-7"/>
          <w:sz w:val="28"/>
        </w:rPr>
        <w:t xml:space="preserve"> </w:t>
      </w:r>
      <w:r>
        <w:rPr>
          <w:sz w:val="28"/>
        </w:rPr>
        <w:t>и</w:t>
      </w:r>
      <w:r>
        <w:rPr>
          <w:spacing w:val="62"/>
          <w:sz w:val="28"/>
        </w:rPr>
        <w:t xml:space="preserve"> </w:t>
      </w:r>
      <w:r>
        <w:rPr>
          <w:spacing w:val="-4"/>
          <w:sz w:val="28"/>
        </w:rPr>
        <w:t>ПДН;</w:t>
      </w:r>
    </w:p>
    <w:p w:rsidR="00E829DB" w:rsidRDefault="00096074">
      <w:pPr>
        <w:pStyle w:val="a3"/>
        <w:spacing w:before="4"/>
        <w:ind w:left="739" w:right="300" w:firstLine="922"/>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pacing w:val="40"/>
        </w:rPr>
        <w:t xml:space="preserve"> </w:t>
      </w:r>
      <w:r>
        <w:t>-</w:t>
      </w:r>
      <w:r>
        <w:rPr>
          <w:spacing w:val="40"/>
        </w:rPr>
        <w:t xml:space="preserve"> </w:t>
      </w:r>
      <w:r>
        <w:t>День</w:t>
      </w:r>
      <w:r>
        <w:rPr>
          <w:spacing w:val="40"/>
        </w:rPr>
        <w:t xml:space="preserve"> </w:t>
      </w:r>
      <w:r>
        <w:t>семьи,</w:t>
      </w:r>
      <w:r>
        <w:rPr>
          <w:spacing w:val="40"/>
        </w:rPr>
        <w:t xml:space="preserve"> </w:t>
      </w:r>
      <w:r>
        <w:t>День матери, мероприятия</w:t>
      </w:r>
      <w:r>
        <w:rPr>
          <w:spacing w:val="80"/>
        </w:rPr>
        <w:t xml:space="preserve"> </w:t>
      </w:r>
      <w:r>
        <w:t>по профилактике вредных привычек,</w:t>
      </w:r>
      <w:r>
        <w:rPr>
          <w:spacing w:val="40"/>
        </w:rPr>
        <w:t xml:space="preserve"> </w:t>
      </w:r>
      <w:r>
        <w:t>родительские лектории и т.д.</w:t>
      </w:r>
    </w:p>
    <w:p w:rsidR="00E829DB" w:rsidRDefault="00096074">
      <w:pPr>
        <w:pStyle w:val="a3"/>
        <w:ind w:left="739" w:right="311" w:firstLine="852"/>
      </w:pPr>
      <w:r>
        <w:t>Кроме работы по просвещению и профилактике в школе</w:t>
      </w:r>
      <w:r>
        <w:rPr>
          <w:spacing w:val="40"/>
        </w:rPr>
        <w:t xml:space="preserve"> </w:t>
      </w:r>
      <w:r>
        <w:t>проводится активная работа для детей и их семей по создание ситуации успеха, поддержки и развития творческого потенциала.</w:t>
      </w:r>
    </w:p>
    <w:p w:rsidR="00E829DB" w:rsidRDefault="00096074">
      <w:pPr>
        <w:pStyle w:val="a3"/>
        <w:spacing w:before="1"/>
        <w:ind w:left="739" w:right="304" w:firstLine="566"/>
      </w:pPr>
      <w:r>
        <w:t>Работа с родителями или законными представителями школьников осуществляется в рамках следующих видов и форм деятельности:</w:t>
      </w:r>
    </w:p>
    <w:p w:rsidR="00E829DB" w:rsidRDefault="00096074">
      <w:pPr>
        <w:pStyle w:val="4"/>
        <w:spacing w:before="4"/>
        <w:ind w:left="1699"/>
      </w:pPr>
      <w:r>
        <w:t>На</w:t>
      </w:r>
      <w:r>
        <w:rPr>
          <w:spacing w:val="-6"/>
        </w:rPr>
        <w:t xml:space="preserve"> </w:t>
      </w:r>
      <w:r>
        <w:t>групповом</w:t>
      </w:r>
      <w:r>
        <w:rPr>
          <w:spacing w:val="-7"/>
        </w:rPr>
        <w:t xml:space="preserve"> </w:t>
      </w:r>
      <w:r>
        <w:rPr>
          <w:spacing w:val="-2"/>
        </w:rPr>
        <w:t>уровне:</w:t>
      </w:r>
    </w:p>
    <w:p w:rsidR="00E829DB" w:rsidRDefault="00096074">
      <w:pPr>
        <w:pStyle w:val="a3"/>
        <w:spacing w:before="3"/>
        <w:ind w:left="1272" w:right="483" w:firstLine="710"/>
      </w:pPr>
      <w:r>
        <w:t>- Общешкольный родительский комитет, участвующий в управлении школой и решении вопросов воспитания и социализации их детей;</w:t>
      </w:r>
    </w:p>
    <w:p w:rsidR="00E829DB" w:rsidRDefault="00096074">
      <w:pPr>
        <w:pStyle w:val="a3"/>
        <w:spacing w:line="242" w:lineRule="auto"/>
        <w:ind w:left="1272" w:right="480" w:firstLine="710"/>
      </w:pPr>
      <w:r>
        <w:t>-общешкольные родительские собрания, происходящие в режиме обсуждения наиболее острых проблем обучения и воспитания школьников;</w:t>
      </w:r>
    </w:p>
    <w:p w:rsidR="00E829DB" w:rsidRDefault="00096074">
      <w:pPr>
        <w:pStyle w:val="a3"/>
        <w:ind w:left="739" w:right="477" w:firstLine="840"/>
      </w:pPr>
      <w: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w:t>
      </w:r>
      <w:r>
        <w:rPr>
          <w:spacing w:val="-1"/>
        </w:rPr>
        <w:t xml:space="preserve"> </w:t>
      </w:r>
      <w:r>
        <w:t>опытом</w:t>
      </w:r>
      <w:r>
        <w:rPr>
          <w:spacing w:val="-1"/>
        </w:rPr>
        <w:t xml:space="preserve"> </w:t>
      </w:r>
      <w:r>
        <w:t>и находками в</w:t>
      </w:r>
      <w:r>
        <w:rPr>
          <w:spacing w:val="-1"/>
        </w:rPr>
        <w:t xml:space="preserve"> </w:t>
      </w:r>
      <w:r>
        <w:t>деле</w:t>
      </w:r>
      <w:r>
        <w:rPr>
          <w:spacing w:val="-1"/>
        </w:rPr>
        <w:t xml:space="preserve"> </w:t>
      </w:r>
      <w:r>
        <w:t>воспитания детей,</w:t>
      </w:r>
      <w:r>
        <w:rPr>
          <w:spacing w:val="-2"/>
        </w:rPr>
        <w:t xml:space="preserve"> </w:t>
      </w:r>
      <w:r>
        <w:t>а</w:t>
      </w:r>
      <w:r>
        <w:rPr>
          <w:spacing w:val="-1"/>
        </w:rPr>
        <w:t xml:space="preserve"> </w:t>
      </w:r>
      <w:r>
        <w:t>также</w:t>
      </w:r>
      <w:r>
        <w:rPr>
          <w:spacing w:val="-1"/>
        </w:rPr>
        <w:t xml:space="preserve"> </w:t>
      </w:r>
      <w:r>
        <w:t>по вопросам</w:t>
      </w:r>
      <w:r>
        <w:rPr>
          <w:spacing w:val="40"/>
        </w:rPr>
        <w:t xml:space="preserve"> </w:t>
      </w:r>
      <w:r>
        <w:t>здоровьясбережения детей и подростков;</w:t>
      </w:r>
    </w:p>
    <w:p w:rsidR="00E829DB" w:rsidRDefault="00096074">
      <w:pPr>
        <w:pStyle w:val="a3"/>
        <w:ind w:left="739" w:right="483" w:firstLine="631"/>
      </w:pP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E829DB" w:rsidRDefault="00E829DB">
      <w:pPr>
        <w:sectPr w:rsidR="00E829DB">
          <w:pgSz w:w="11920" w:h="16850"/>
          <w:pgMar w:top="680" w:right="260" w:bottom="1300" w:left="0" w:header="0" w:footer="1110" w:gutter="0"/>
          <w:cols w:space="720"/>
        </w:sectPr>
      </w:pPr>
    </w:p>
    <w:p w:rsidR="00E829DB" w:rsidRDefault="00096074">
      <w:pPr>
        <w:pStyle w:val="4"/>
        <w:spacing w:before="79" w:line="275" w:lineRule="exact"/>
        <w:ind w:left="1202"/>
      </w:pPr>
      <w:r>
        <w:lastRenderedPageBreak/>
        <w:t>На</w:t>
      </w:r>
      <w:r>
        <w:rPr>
          <w:spacing w:val="-13"/>
        </w:rPr>
        <w:t xml:space="preserve"> </w:t>
      </w:r>
      <w:r>
        <w:t>индивидуальном</w:t>
      </w:r>
      <w:r>
        <w:rPr>
          <w:spacing w:val="-13"/>
        </w:rPr>
        <w:t xml:space="preserve"> </w:t>
      </w:r>
      <w:r>
        <w:rPr>
          <w:spacing w:val="-2"/>
        </w:rPr>
        <w:t>уровне:</w:t>
      </w:r>
    </w:p>
    <w:p w:rsidR="00E829DB" w:rsidRDefault="00096074">
      <w:pPr>
        <w:pStyle w:val="a3"/>
        <w:spacing w:before="7" w:line="232" w:lineRule="auto"/>
        <w:ind w:left="1133" w:right="485" w:firstLine="852"/>
      </w:pPr>
      <w:r>
        <w:rPr>
          <w:sz w:val="28"/>
        </w:rPr>
        <w:t xml:space="preserve">- </w:t>
      </w:r>
      <w:r>
        <w:t xml:space="preserve">обращение к специалистам по запросу родителей для решения острых конфликтных </w:t>
      </w:r>
      <w:r>
        <w:rPr>
          <w:spacing w:val="-2"/>
        </w:rPr>
        <w:t>ситуаций;</w:t>
      </w:r>
    </w:p>
    <w:p w:rsidR="00E829DB" w:rsidRDefault="00096074">
      <w:pPr>
        <w:pStyle w:val="a4"/>
        <w:numPr>
          <w:ilvl w:val="0"/>
          <w:numId w:val="47"/>
        </w:numPr>
        <w:tabs>
          <w:tab w:val="left" w:pos="2196"/>
        </w:tabs>
        <w:spacing w:before="76" w:line="232" w:lineRule="auto"/>
        <w:ind w:right="492" w:firstLine="0"/>
        <w:rPr>
          <w:sz w:val="24"/>
        </w:rPr>
      </w:pPr>
      <w:r>
        <w:rPr>
          <w:sz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E829DB" w:rsidRDefault="00096074">
      <w:pPr>
        <w:pStyle w:val="a4"/>
        <w:numPr>
          <w:ilvl w:val="0"/>
          <w:numId w:val="47"/>
        </w:numPr>
        <w:tabs>
          <w:tab w:val="left" w:pos="2196"/>
        </w:tabs>
        <w:spacing w:before="75" w:line="232" w:lineRule="auto"/>
        <w:ind w:right="480" w:firstLine="0"/>
        <w:rPr>
          <w:sz w:val="24"/>
        </w:rPr>
      </w:pPr>
      <w:r>
        <w:rPr>
          <w:sz w:val="24"/>
        </w:rPr>
        <w:t>помощь со стороны родителей в подготовке и проведении общешкольных и внутриклассных мероприятий воспитательной направленности;</w:t>
      </w:r>
    </w:p>
    <w:p w:rsidR="00E829DB" w:rsidRDefault="00096074">
      <w:pPr>
        <w:pStyle w:val="a3"/>
        <w:spacing w:before="10" w:line="232" w:lineRule="auto"/>
        <w:ind w:left="1133" w:right="478" w:firstLine="852"/>
      </w:pPr>
      <w:r>
        <w:rPr>
          <w:sz w:val="28"/>
        </w:rPr>
        <w:t xml:space="preserve">- </w:t>
      </w:r>
      <w:r>
        <w:t>индивидуальное консультирование с целью координации воспитательных усилий педагогов и родителей.</w:t>
      </w:r>
    </w:p>
    <w:p w:rsidR="00E829DB" w:rsidRDefault="00096074">
      <w:pPr>
        <w:pStyle w:val="4"/>
        <w:numPr>
          <w:ilvl w:val="1"/>
          <w:numId w:val="57"/>
        </w:numPr>
        <w:tabs>
          <w:tab w:val="left" w:pos="2194"/>
        </w:tabs>
        <w:spacing w:line="320" w:lineRule="exact"/>
        <w:ind w:left="2194" w:hanging="562"/>
        <w:jc w:val="both"/>
      </w:pPr>
      <w:r>
        <w:t>Модуль</w:t>
      </w:r>
      <w:r>
        <w:rPr>
          <w:spacing w:val="-15"/>
        </w:rPr>
        <w:t xml:space="preserve"> </w:t>
      </w:r>
      <w:r>
        <w:t>«Внеурочная</w:t>
      </w:r>
      <w:r>
        <w:rPr>
          <w:spacing w:val="-15"/>
        </w:rPr>
        <w:t xml:space="preserve"> </w:t>
      </w:r>
      <w:r>
        <w:t>деятельность</w:t>
      </w:r>
      <w:r>
        <w:rPr>
          <w:spacing w:val="-15"/>
        </w:rPr>
        <w:t xml:space="preserve"> </w:t>
      </w:r>
      <w:r>
        <w:t>и</w:t>
      </w:r>
      <w:r>
        <w:rPr>
          <w:spacing w:val="-15"/>
        </w:rPr>
        <w:t xml:space="preserve"> </w:t>
      </w:r>
      <w:r>
        <w:t>дополнительное</w:t>
      </w:r>
      <w:r>
        <w:rPr>
          <w:spacing w:val="-14"/>
        </w:rPr>
        <w:t xml:space="preserve"> </w:t>
      </w:r>
      <w:r>
        <w:rPr>
          <w:spacing w:val="-2"/>
        </w:rPr>
        <w:t>образование».</w:t>
      </w:r>
    </w:p>
    <w:p w:rsidR="00E829DB" w:rsidRDefault="00096074">
      <w:pPr>
        <w:pStyle w:val="a3"/>
        <w:spacing w:before="4" w:line="242" w:lineRule="auto"/>
        <w:ind w:left="739" w:right="309" w:firstLine="566"/>
      </w:pPr>
      <w:r>
        <w:t>Воспитание на занятиях школьных курсов внеурочной деятельности осуществляется преимущественно через:</w:t>
      </w:r>
    </w:p>
    <w:p w:rsidR="00E829DB" w:rsidRDefault="00096074">
      <w:pPr>
        <w:pStyle w:val="a4"/>
        <w:numPr>
          <w:ilvl w:val="0"/>
          <w:numId w:val="46"/>
        </w:numPr>
        <w:tabs>
          <w:tab w:val="left" w:pos="1338"/>
        </w:tabs>
        <w:spacing w:before="8" w:line="232" w:lineRule="auto"/>
        <w:ind w:right="304" w:firstLine="0"/>
        <w:rPr>
          <w:sz w:val="24"/>
        </w:rPr>
      </w:pPr>
      <w:r>
        <w:rPr>
          <w:sz w:val="24"/>
        </w:rPr>
        <w:t>формирование в кружках, секциях, клубах, детско-взрослых общностей, которые объединяют обучающихся и педагогов общими позитивными эмоциями и доверительными отношениями;</w:t>
      </w:r>
    </w:p>
    <w:p w:rsidR="00E829DB" w:rsidRDefault="00096074">
      <w:pPr>
        <w:pStyle w:val="a4"/>
        <w:numPr>
          <w:ilvl w:val="0"/>
          <w:numId w:val="46"/>
        </w:numPr>
        <w:tabs>
          <w:tab w:val="left" w:pos="1329"/>
        </w:tabs>
        <w:spacing w:before="3" w:line="237" w:lineRule="auto"/>
        <w:ind w:right="303" w:firstLine="0"/>
        <w:rPr>
          <w:sz w:val="24"/>
        </w:rPr>
      </w:pPr>
      <w:r>
        <w:rPr>
          <w:sz w:val="24"/>
        </w:rPr>
        <w:t>вовлечение школьников в интересную и полезную для них деятельность, которая предоставит</w:t>
      </w:r>
      <w:r>
        <w:rPr>
          <w:spacing w:val="80"/>
          <w:sz w:val="24"/>
        </w:rPr>
        <w:t xml:space="preserve"> </w:t>
      </w:r>
      <w:r>
        <w:rPr>
          <w:sz w:val="24"/>
        </w:rPr>
        <w:t>им возможность самореализоваться в ней, приобрести социально значимые знания, развить в себе важные</w:t>
      </w:r>
      <w:r>
        <w:rPr>
          <w:spacing w:val="-9"/>
          <w:sz w:val="24"/>
        </w:rPr>
        <w:t xml:space="preserve"> </w:t>
      </w:r>
      <w:r>
        <w:rPr>
          <w:sz w:val="24"/>
        </w:rPr>
        <w:t>для</w:t>
      </w:r>
      <w:r>
        <w:rPr>
          <w:spacing w:val="-8"/>
          <w:sz w:val="24"/>
        </w:rPr>
        <w:t xml:space="preserve"> </w:t>
      </w:r>
      <w:r>
        <w:rPr>
          <w:sz w:val="24"/>
        </w:rPr>
        <w:t>своего</w:t>
      </w:r>
      <w:r>
        <w:rPr>
          <w:spacing w:val="-6"/>
          <w:sz w:val="24"/>
        </w:rPr>
        <w:t xml:space="preserve"> </w:t>
      </w:r>
      <w:r>
        <w:rPr>
          <w:sz w:val="24"/>
        </w:rPr>
        <w:t>личностного</w:t>
      </w:r>
      <w:r>
        <w:rPr>
          <w:spacing w:val="-4"/>
          <w:sz w:val="24"/>
        </w:rPr>
        <w:t xml:space="preserve"> </w:t>
      </w:r>
      <w:r>
        <w:rPr>
          <w:sz w:val="24"/>
        </w:rPr>
        <w:t>развития</w:t>
      </w:r>
      <w:r>
        <w:rPr>
          <w:spacing w:val="-5"/>
          <w:sz w:val="24"/>
        </w:rPr>
        <w:t xml:space="preserve"> </w:t>
      </w:r>
      <w:r>
        <w:rPr>
          <w:sz w:val="24"/>
        </w:rPr>
        <w:t>социальнозначимые</w:t>
      </w:r>
      <w:r>
        <w:rPr>
          <w:spacing w:val="-7"/>
          <w:sz w:val="24"/>
        </w:rPr>
        <w:t xml:space="preserve"> </w:t>
      </w:r>
      <w:r>
        <w:rPr>
          <w:sz w:val="24"/>
        </w:rPr>
        <w:t>отношения,</w:t>
      </w:r>
      <w:r>
        <w:rPr>
          <w:spacing w:val="-5"/>
          <w:sz w:val="24"/>
        </w:rPr>
        <w:t xml:space="preserve"> </w:t>
      </w:r>
      <w:r>
        <w:rPr>
          <w:sz w:val="24"/>
        </w:rPr>
        <w:t>получить</w:t>
      </w:r>
      <w:r>
        <w:rPr>
          <w:spacing w:val="-3"/>
          <w:sz w:val="24"/>
        </w:rPr>
        <w:t xml:space="preserve"> </w:t>
      </w:r>
      <w:r>
        <w:rPr>
          <w:sz w:val="24"/>
        </w:rPr>
        <w:t>опыт</w:t>
      </w:r>
      <w:r>
        <w:rPr>
          <w:spacing w:val="-3"/>
          <w:sz w:val="24"/>
        </w:rPr>
        <w:t xml:space="preserve"> </w:t>
      </w:r>
      <w:r>
        <w:rPr>
          <w:sz w:val="24"/>
        </w:rPr>
        <w:t>участия</w:t>
      </w:r>
      <w:r>
        <w:rPr>
          <w:spacing w:val="-5"/>
          <w:sz w:val="24"/>
        </w:rPr>
        <w:t xml:space="preserve"> </w:t>
      </w:r>
      <w:r>
        <w:rPr>
          <w:sz w:val="24"/>
        </w:rPr>
        <w:t>в социально значимых делах;</w:t>
      </w:r>
    </w:p>
    <w:p w:rsidR="00E829DB" w:rsidRDefault="00096074">
      <w:pPr>
        <w:pStyle w:val="a4"/>
        <w:numPr>
          <w:ilvl w:val="0"/>
          <w:numId w:val="46"/>
        </w:numPr>
        <w:tabs>
          <w:tab w:val="left" w:pos="1516"/>
        </w:tabs>
        <w:spacing w:before="9" w:line="232" w:lineRule="auto"/>
        <w:ind w:right="298" w:firstLine="0"/>
        <w:rPr>
          <w:sz w:val="24"/>
        </w:rPr>
      </w:pPr>
      <w:r>
        <w:rPr>
          <w:sz w:val="24"/>
        </w:rPr>
        <w:t>поощрение педагогическими работниками детских инициатив, проектов,</w:t>
      </w:r>
      <w:r>
        <w:rPr>
          <w:spacing w:val="-10"/>
          <w:sz w:val="24"/>
        </w:rPr>
        <w:t xml:space="preserve"> </w:t>
      </w:r>
      <w:r>
        <w:rPr>
          <w:sz w:val="24"/>
        </w:rPr>
        <w:t>самостоятельности, самоорганизации в соответствии с их интересами;</w:t>
      </w:r>
    </w:p>
    <w:p w:rsidR="00E829DB" w:rsidRDefault="00096074">
      <w:pPr>
        <w:pStyle w:val="a4"/>
        <w:numPr>
          <w:ilvl w:val="0"/>
          <w:numId w:val="46"/>
        </w:numPr>
        <w:tabs>
          <w:tab w:val="left" w:pos="1341"/>
        </w:tabs>
        <w:spacing w:before="8" w:line="232" w:lineRule="auto"/>
        <w:ind w:right="310" w:firstLine="0"/>
        <w:rPr>
          <w:sz w:val="24"/>
        </w:rPr>
      </w:pPr>
      <w:r>
        <w:rPr>
          <w:sz w:val="24"/>
        </w:rPr>
        <w:t>создание в детских объединениях традиций, задающих их членам определенные социально значимые формы поведения;</w:t>
      </w:r>
    </w:p>
    <w:p w:rsidR="00E829DB" w:rsidRDefault="00096074">
      <w:pPr>
        <w:pStyle w:val="a4"/>
        <w:numPr>
          <w:ilvl w:val="0"/>
          <w:numId w:val="46"/>
        </w:numPr>
        <w:tabs>
          <w:tab w:val="left" w:pos="1365"/>
        </w:tabs>
        <w:spacing w:before="11" w:line="232" w:lineRule="auto"/>
        <w:ind w:right="298" w:firstLine="0"/>
        <w:rPr>
          <w:sz w:val="24"/>
        </w:rPr>
      </w:pPr>
      <w:r>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E829DB" w:rsidRDefault="00096074">
      <w:pPr>
        <w:pStyle w:val="a3"/>
        <w:tabs>
          <w:tab w:val="left" w:pos="2760"/>
          <w:tab w:val="left" w:pos="5021"/>
          <w:tab w:val="left" w:pos="6663"/>
          <w:tab w:val="left" w:pos="8322"/>
          <w:tab w:val="left" w:pos="10197"/>
          <w:tab w:val="left" w:pos="10593"/>
        </w:tabs>
        <w:spacing w:before="1"/>
        <w:ind w:left="739" w:right="423"/>
        <w:jc w:val="left"/>
      </w:pPr>
      <w:r>
        <w:rPr>
          <w:spacing w:val="-2"/>
        </w:rPr>
        <w:t>Реализация</w:t>
      </w:r>
      <w:r>
        <w:tab/>
      </w:r>
      <w:r>
        <w:rPr>
          <w:spacing w:val="-2"/>
        </w:rPr>
        <w:t>воспитательного</w:t>
      </w:r>
      <w:r>
        <w:tab/>
      </w:r>
      <w:r>
        <w:rPr>
          <w:spacing w:val="-2"/>
        </w:rPr>
        <w:t>потенциала</w:t>
      </w:r>
      <w:r>
        <w:tab/>
      </w:r>
      <w:r>
        <w:rPr>
          <w:spacing w:val="-2"/>
        </w:rPr>
        <w:t>внеурочной</w:t>
      </w:r>
      <w:r>
        <w:tab/>
      </w:r>
      <w:r>
        <w:rPr>
          <w:spacing w:val="-2"/>
        </w:rPr>
        <w:t>деятельности</w:t>
      </w:r>
      <w:r>
        <w:tab/>
      </w:r>
      <w:r>
        <w:rPr>
          <w:spacing w:val="-10"/>
        </w:rPr>
        <w:t>в</w:t>
      </w:r>
      <w:r>
        <w:tab/>
      </w:r>
      <w:r>
        <w:rPr>
          <w:spacing w:val="-4"/>
        </w:rPr>
        <w:t xml:space="preserve">школе </w:t>
      </w:r>
      <w:r>
        <w:t>осуществляется в рамках следующих выбранных обучающимися курсов, занятий:</w:t>
      </w:r>
    </w:p>
    <w:p w:rsidR="00E829DB" w:rsidRDefault="00096074">
      <w:pPr>
        <w:pStyle w:val="a3"/>
        <w:tabs>
          <w:tab w:val="left" w:pos="4097"/>
          <w:tab w:val="left" w:pos="8435"/>
        </w:tabs>
        <w:spacing w:before="1"/>
        <w:ind w:left="739" w:right="737"/>
        <w:jc w:val="left"/>
      </w:pPr>
      <w:r>
        <w:rPr>
          <w:spacing w:val="-2"/>
        </w:rPr>
        <w:t>-патриотической,</w:t>
      </w:r>
      <w:r>
        <w:tab/>
      </w:r>
      <w:r>
        <w:rPr>
          <w:spacing w:val="-2"/>
        </w:rPr>
        <w:t>гражданско-патриотической,</w:t>
      </w:r>
      <w:r>
        <w:tab/>
      </w:r>
      <w:r>
        <w:rPr>
          <w:spacing w:val="-2"/>
        </w:rPr>
        <w:t xml:space="preserve">военно-патриотической, </w:t>
      </w:r>
      <w:r>
        <w:t>краеведческой, историко-культурной направленности;</w:t>
      </w:r>
    </w:p>
    <w:p w:rsidR="00E829DB" w:rsidRDefault="00096074">
      <w:pPr>
        <w:pStyle w:val="a4"/>
        <w:numPr>
          <w:ilvl w:val="0"/>
          <w:numId w:val="46"/>
        </w:numPr>
        <w:tabs>
          <w:tab w:val="left" w:pos="1362"/>
        </w:tabs>
        <w:spacing w:before="9" w:line="232" w:lineRule="auto"/>
        <w:ind w:right="655" w:firstLine="0"/>
        <w:jc w:val="left"/>
        <w:rPr>
          <w:sz w:val="24"/>
        </w:rPr>
      </w:pPr>
      <w:r>
        <w:rPr>
          <w:sz w:val="24"/>
        </w:rPr>
        <w:t>духовно-нравственной</w:t>
      </w:r>
      <w:r>
        <w:rPr>
          <w:spacing w:val="40"/>
          <w:sz w:val="24"/>
        </w:rPr>
        <w:t xml:space="preserve"> </w:t>
      </w:r>
      <w:r>
        <w:rPr>
          <w:sz w:val="24"/>
        </w:rPr>
        <w:t>направленности,</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традиционным</w:t>
      </w:r>
      <w:r>
        <w:rPr>
          <w:spacing w:val="40"/>
          <w:sz w:val="24"/>
        </w:rPr>
        <w:t xml:space="preserve"> </w:t>
      </w:r>
      <w:r>
        <w:rPr>
          <w:sz w:val="24"/>
        </w:rPr>
        <w:t>религиознымкультурам народов России, духовно-историческому краеведению;</w:t>
      </w:r>
    </w:p>
    <w:p w:rsidR="00E829DB" w:rsidRDefault="00096074">
      <w:pPr>
        <w:pStyle w:val="a4"/>
        <w:numPr>
          <w:ilvl w:val="0"/>
          <w:numId w:val="46"/>
        </w:numPr>
        <w:tabs>
          <w:tab w:val="left" w:pos="1295"/>
        </w:tabs>
        <w:spacing w:line="318" w:lineRule="exact"/>
        <w:ind w:left="1295" w:hanging="165"/>
        <w:jc w:val="left"/>
        <w:rPr>
          <w:sz w:val="24"/>
        </w:rPr>
      </w:pPr>
      <w:r>
        <w:rPr>
          <w:spacing w:val="-2"/>
          <w:sz w:val="24"/>
        </w:rPr>
        <w:t>интеллектуальной,</w:t>
      </w:r>
      <w:r>
        <w:rPr>
          <w:spacing w:val="2"/>
          <w:sz w:val="24"/>
        </w:rPr>
        <w:t xml:space="preserve"> </w:t>
      </w:r>
      <w:r>
        <w:rPr>
          <w:spacing w:val="-2"/>
          <w:sz w:val="24"/>
        </w:rPr>
        <w:t>научной,</w:t>
      </w:r>
      <w:r>
        <w:rPr>
          <w:spacing w:val="3"/>
          <w:sz w:val="24"/>
        </w:rPr>
        <w:t xml:space="preserve"> </w:t>
      </w:r>
      <w:r>
        <w:rPr>
          <w:spacing w:val="-2"/>
          <w:sz w:val="24"/>
        </w:rPr>
        <w:t>исследовательской,</w:t>
      </w:r>
      <w:r>
        <w:rPr>
          <w:spacing w:val="2"/>
          <w:sz w:val="24"/>
        </w:rPr>
        <w:t xml:space="preserve"> </w:t>
      </w:r>
      <w:r>
        <w:rPr>
          <w:spacing w:val="-2"/>
          <w:sz w:val="24"/>
        </w:rPr>
        <w:t>просветительской</w:t>
      </w:r>
      <w:r>
        <w:rPr>
          <w:spacing w:val="3"/>
          <w:sz w:val="24"/>
        </w:rPr>
        <w:t xml:space="preserve"> </w:t>
      </w:r>
      <w:r>
        <w:rPr>
          <w:spacing w:val="-2"/>
          <w:sz w:val="24"/>
        </w:rPr>
        <w:t>направленности;</w:t>
      </w:r>
    </w:p>
    <w:p w:rsidR="00E829DB" w:rsidRDefault="00096074">
      <w:pPr>
        <w:pStyle w:val="a4"/>
        <w:numPr>
          <w:ilvl w:val="0"/>
          <w:numId w:val="46"/>
        </w:numPr>
        <w:tabs>
          <w:tab w:val="left" w:pos="1295"/>
        </w:tabs>
        <w:spacing w:line="321" w:lineRule="exact"/>
        <w:ind w:left="1295" w:hanging="165"/>
        <w:jc w:val="left"/>
        <w:rPr>
          <w:sz w:val="24"/>
        </w:rPr>
      </w:pPr>
      <w:r>
        <w:rPr>
          <w:spacing w:val="-2"/>
          <w:sz w:val="24"/>
        </w:rPr>
        <w:t>экологической,</w:t>
      </w:r>
      <w:r>
        <w:rPr>
          <w:spacing w:val="-7"/>
          <w:sz w:val="24"/>
        </w:rPr>
        <w:t xml:space="preserve"> </w:t>
      </w:r>
      <w:r>
        <w:rPr>
          <w:spacing w:val="-2"/>
          <w:sz w:val="24"/>
        </w:rPr>
        <w:t>природоохранной</w:t>
      </w:r>
      <w:r>
        <w:rPr>
          <w:spacing w:val="-1"/>
          <w:sz w:val="24"/>
        </w:rPr>
        <w:t xml:space="preserve"> </w:t>
      </w:r>
      <w:r>
        <w:rPr>
          <w:spacing w:val="-2"/>
          <w:sz w:val="24"/>
        </w:rPr>
        <w:t>направленности;</w:t>
      </w:r>
    </w:p>
    <w:p w:rsidR="00E829DB" w:rsidRDefault="00096074">
      <w:pPr>
        <w:pStyle w:val="a4"/>
        <w:numPr>
          <w:ilvl w:val="0"/>
          <w:numId w:val="46"/>
        </w:numPr>
        <w:tabs>
          <w:tab w:val="left" w:pos="1627"/>
          <w:tab w:val="left" w:pos="4040"/>
          <w:tab w:val="left" w:pos="6018"/>
          <w:tab w:val="left" w:pos="8339"/>
          <w:tab w:val="left" w:pos="8874"/>
          <w:tab w:val="left" w:pos="10214"/>
        </w:tabs>
        <w:spacing w:before="12" w:line="232" w:lineRule="auto"/>
        <w:ind w:right="480" w:firstLine="0"/>
        <w:jc w:val="left"/>
        <w:rPr>
          <w:sz w:val="24"/>
        </w:rPr>
      </w:pPr>
      <w:r>
        <w:rPr>
          <w:spacing w:val="-2"/>
          <w:sz w:val="24"/>
        </w:rPr>
        <w:t>художественной,</w:t>
      </w:r>
      <w:r>
        <w:rPr>
          <w:sz w:val="24"/>
        </w:rPr>
        <w:tab/>
      </w:r>
      <w:r>
        <w:rPr>
          <w:spacing w:val="-2"/>
          <w:sz w:val="24"/>
        </w:rPr>
        <w:t>эстетической</w:t>
      </w:r>
      <w:r>
        <w:rPr>
          <w:sz w:val="24"/>
        </w:rPr>
        <w:tab/>
      </w:r>
      <w:r>
        <w:rPr>
          <w:spacing w:val="-2"/>
          <w:sz w:val="24"/>
        </w:rPr>
        <w:t>направленности</w:t>
      </w:r>
      <w:r>
        <w:rPr>
          <w:sz w:val="24"/>
        </w:rPr>
        <w:tab/>
      </w:r>
      <w:r>
        <w:rPr>
          <w:spacing w:val="-10"/>
          <w:sz w:val="24"/>
        </w:rPr>
        <w:t>в</w:t>
      </w:r>
      <w:r>
        <w:rPr>
          <w:sz w:val="24"/>
        </w:rPr>
        <w:tab/>
      </w:r>
      <w:r>
        <w:rPr>
          <w:spacing w:val="-2"/>
          <w:sz w:val="24"/>
        </w:rPr>
        <w:t>области</w:t>
      </w:r>
      <w:r>
        <w:rPr>
          <w:sz w:val="24"/>
        </w:rPr>
        <w:tab/>
      </w:r>
      <w:r>
        <w:rPr>
          <w:spacing w:val="-2"/>
          <w:sz w:val="24"/>
        </w:rPr>
        <w:t xml:space="preserve">искусств, </w:t>
      </w:r>
      <w:r>
        <w:rPr>
          <w:sz w:val="24"/>
        </w:rPr>
        <w:t>художественного творчества разных видов и жанров;</w:t>
      </w:r>
    </w:p>
    <w:p w:rsidR="00E829DB" w:rsidRDefault="00096074">
      <w:pPr>
        <w:pStyle w:val="a4"/>
        <w:numPr>
          <w:ilvl w:val="0"/>
          <w:numId w:val="46"/>
        </w:numPr>
        <w:tabs>
          <w:tab w:val="left" w:pos="1295"/>
        </w:tabs>
        <w:spacing w:line="320" w:lineRule="exact"/>
        <w:ind w:left="1295" w:hanging="165"/>
        <w:jc w:val="left"/>
        <w:rPr>
          <w:sz w:val="24"/>
        </w:rPr>
      </w:pPr>
      <w:r>
        <w:rPr>
          <w:sz w:val="24"/>
        </w:rPr>
        <w:t>туристско</w:t>
      </w:r>
      <w:r>
        <w:rPr>
          <w:spacing w:val="-14"/>
          <w:sz w:val="24"/>
        </w:rPr>
        <w:t xml:space="preserve"> </w:t>
      </w:r>
      <w:r>
        <w:rPr>
          <w:sz w:val="24"/>
        </w:rPr>
        <w:t>-</w:t>
      </w:r>
      <w:r>
        <w:rPr>
          <w:spacing w:val="-14"/>
          <w:sz w:val="24"/>
        </w:rPr>
        <w:t xml:space="preserve"> </w:t>
      </w:r>
      <w:r>
        <w:rPr>
          <w:sz w:val="24"/>
        </w:rPr>
        <w:t>краеведческой</w:t>
      </w:r>
      <w:r>
        <w:rPr>
          <w:spacing w:val="-8"/>
          <w:sz w:val="24"/>
        </w:rPr>
        <w:t xml:space="preserve"> </w:t>
      </w:r>
      <w:r>
        <w:rPr>
          <w:spacing w:val="-2"/>
          <w:sz w:val="24"/>
        </w:rPr>
        <w:t>направленности;</w:t>
      </w:r>
    </w:p>
    <w:p w:rsidR="00E829DB" w:rsidRDefault="00096074">
      <w:pPr>
        <w:pStyle w:val="a4"/>
        <w:numPr>
          <w:ilvl w:val="0"/>
          <w:numId w:val="46"/>
        </w:numPr>
        <w:tabs>
          <w:tab w:val="left" w:pos="1295"/>
        </w:tabs>
        <w:spacing w:before="2" w:line="318" w:lineRule="exact"/>
        <w:ind w:left="1295" w:hanging="165"/>
        <w:jc w:val="left"/>
        <w:rPr>
          <w:sz w:val="24"/>
        </w:rPr>
      </w:pPr>
      <w:r>
        <w:rPr>
          <w:sz w:val="24"/>
        </w:rPr>
        <w:t>оздоровительной</w:t>
      </w:r>
      <w:r>
        <w:rPr>
          <w:spacing w:val="-15"/>
          <w:sz w:val="24"/>
        </w:rPr>
        <w:t xml:space="preserve"> </w:t>
      </w:r>
      <w:r>
        <w:rPr>
          <w:sz w:val="24"/>
        </w:rPr>
        <w:t>и</w:t>
      </w:r>
      <w:r>
        <w:rPr>
          <w:spacing w:val="-15"/>
          <w:sz w:val="24"/>
        </w:rPr>
        <w:t xml:space="preserve"> </w:t>
      </w:r>
      <w:r>
        <w:rPr>
          <w:sz w:val="24"/>
        </w:rPr>
        <w:t>спортивной</w:t>
      </w:r>
      <w:r>
        <w:rPr>
          <w:spacing w:val="-12"/>
          <w:sz w:val="24"/>
        </w:rPr>
        <w:t xml:space="preserve"> </w:t>
      </w:r>
      <w:r>
        <w:rPr>
          <w:spacing w:val="-2"/>
          <w:sz w:val="24"/>
        </w:rPr>
        <w:t>направленности.</w:t>
      </w:r>
    </w:p>
    <w:p w:rsidR="00E829DB" w:rsidRDefault="00096074">
      <w:pPr>
        <w:spacing w:line="318" w:lineRule="exact"/>
        <w:ind w:left="1133"/>
        <w:rPr>
          <w:sz w:val="24"/>
        </w:rPr>
      </w:pPr>
      <w:r>
        <w:rPr>
          <w:b/>
          <w:i/>
          <w:sz w:val="28"/>
        </w:rPr>
        <w:t>Информационно-просветительская</w:t>
      </w:r>
      <w:r>
        <w:rPr>
          <w:b/>
          <w:i/>
          <w:spacing w:val="55"/>
          <w:w w:val="150"/>
          <w:sz w:val="28"/>
        </w:rPr>
        <w:t xml:space="preserve"> </w:t>
      </w:r>
      <w:r>
        <w:rPr>
          <w:b/>
          <w:i/>
          <w:sz w:val="28"/>
        </w:rPr>
        <w:t>деятельность.</w:t>
      </w:r>
      <w:r>
        <w:rPr>
          <w:b/>
          <w:i/>
          <w:spacing w:val="58"/>
          <w:w w:val="150"/>
          <w:sz w:val="28"/>
        </w:rPr>
        <w:t xml:space="preserve"> </w:t>
      </w:r>
      <w:r>
        <w:rPr>
          <w:sz w:val="24"/>
        </w:rPr>
        <w:t>Курс</w:t>
      </w:r>
      <w:r>
        <w:rPr>
          <w:spacing w:val="64"/>
          <w:w w:val="150"/>
          <w:sz w:val="24"/>
        </w:rPr>
        <w:t xml:space="preserve"> </w:t>
      </w:r>
      <w:r>
        <w:rPr>
          <w:sz w:val="24"/>
        </w:rPr>
        <w:t>внеурочной</w:t>
      </w:r>
      <w:r>
        <w:rPr>
          <w:spacing w:val="66"/>
          <w:w w:val="150"/>
          <w:sz w:val="24"/>
        </w:rPr>
        <w:t xml:space="preserve"> </w:t>
      </w:r>
      <w:r>
        <w:rPr>
          <w:spacing w:val="-2"/>
          <w:sz w:val="24"/>
        </w:rPr>
        <w:t>деятельности:</w:t>
      </w:r>
    </w:p>
    <w:p w:rsidR="00E829DB" w:rsidRDefault="00096074">
      <w:pPr>
        <w:pStyle w:val="a3"/>
        <w:spacing w:before="1"/>
        <w:ind w:left="1133"/>
        <w:jc w:val="left"/>
      </w:pPr>
      <w:r>
        <w:t>«Разговор</w:t>
      </w:r>
      <w:r>
        <w:rPr>
          <w:spacing w:val="49"/>
        </w:rPr>
        <w:t xml:space="preserve"> </w:t>
      </w:r>
      <w:r>
        <w:t>о</w:t>
      </w:r>
      <w:r>
        <w:rPr>
          <w:spacing w:val="51"/>
        </w:rPr>
        <w:t xml:space="preserve"> </w:t>
      </w:r>
      <w:r>
        <w:t>важном»</w:t>
      </w:r>
      <w:r>
        <w:rPr>
          <w:spacing w:val="-2"/>
        </w:rPr>
        <w:t xml:space="preserve"> </w:t>
      </w:r>
      <w:r>
        <w:t>10-11</w:t>
      </w:r>
      <w:r>
        <w:rPr>
          <w:spacing w:val="55"/>
        </w:rPr>
        <w:t xml:space="preserve"> </w:t>
      </w:r>
      <w:r>
        <w:rPr>
          <w:spacing w:val="-2"/>
        </w:rPr>
        <w:t>классы:</w:t>
      </w:r>
    </w:p>
    <w:p w:rsidR="00E829DB" w:rsidRDefault="00096074">
      <w:pPr>
        <w:pStyle w:val="a3"/>
        <w:ind w:left="739" w:right="300"/>
      </w:pPr>
      <w:r>
        <w:t>«Разговор о важном»; «Мир профессий»,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829DB" w:rsidRDefault="00096074">
      <w:pPr>
        <w:pStyle w:val="a3"/>
        <w:ind w:left="739" w:right="300"/>
      </w:pPr>
      <w:r>
        <w:rPr>
          <w:b/>
          <w:i/>
        </w:rPr>
        <w:t xml:space="preserve">Интеллектуальная и проектно-исследовательская деятельность. </w:t>
      </w:r>
      <w:r>
        <w:t>10 класс «Исследовательская биология»,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w:t>
      </w:r>
      <w:r>
        <w:rPr>
          <w:spacing w:val="80"/>
        </w:rPr>
        <w:t xml:space="preserve"> </w:t>
      </w:r>
      <w:r>
        <w:t>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w:t>
      </w:r>
      <w:r>
        <w:rPr>
          <w:spacing w:val="40"/>
        </w:rPr>
        <w:t xml:space="preserve"> </w:t>
      </w:r>
      <w:r>
        <w:t>развивает</w:t>
      </w:r>
    </w:p>
    <w:p w:rsidR="00E829DB" w:rsidRDefault="00E829DB">
      <w:pPr>
        <w:sectPr w:rsidR="00E829DB">
          <w:pgSz w:w="11920" w:h="16850"/>
          <w:pgMar w:top="680" w:right="260" w:bottom="1360" w:left="0" w:header="0" w:footer="1110" w:gutter="0"/>
          <w:cols w:space="720"/>
        </w:sectPr>
      </w:pPr>
    </w:p>
    <w:p w:rsidR="00E829DB" w:rsidRDefault="00096074">
      <w:pPr>
        <w:pStyle w:val="a3"/>
        <w:spacing w:before="78" w:line="242" w:lineRule="auto"/>
        <w:ind w:left="112" w:right="1036"/>
      </w:pPr>
      <w:r>
        <w:lastRenderedPageBreak/>
        <w:t xml:space="preserve">творческие способности, критическое мышление, умение обобщать, анализировать, делать </w:t>
      </w:r>
      <w:r>
        <w:rPr>
          <w:spacing w:val="-2"/>
        </w:rPr>
        <w:t>выводы.</w:t>
      </w:r>
    </w:p>
    <w:p w:rsidR="00E829DB" w:rsidRDefault="00096074">
      <w:pPr>
        <w:pStyle w:val="a3"/>
        <w:ind w:left="112" w:right="1030"/>
      </w:pPr>
      <w:r>
        <w:rPr>
          <w:b/>
          <w:i/>
        </w:rPr>
        <w:t xml:space="preserve">Художественно-эстетическая деятельность </w:t>
      </w:r>
      <w:r>
        <w:t>предполагает привитие эстетических</w:t>
      </w:r>
      <w:r>
        <w:rPr>
          <w:spacing w:val="-15"/>
        </w:rPr>
        <w:t xml:space="preserve"> </w:t>
      </w:r>
      <w:r>
        <w:t>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E829DB" w:rsidRDefault="00096074">
      <w:pPr>
        <w:ind w:left="678"/>
        <w:jc w:val="both"/>
        <w:rPr>
          <w:sz w:val="24"/>
        </w:rPr>
      </w:pPr>
      <w:r>
        <w:rPr>
          <w:b/>
          <w:i/>
          <w:sz w:val="24"/>
        </w:rPr>
        <w:t>Туристско</w:t>
      </w:r>
      <w:r>
        <w:rPr>
          <w:b/>
          <w:i/>
          <w:spacing w:val="49"/>
          <w:w w:val="150"/>
          <w:sz w:val="24"/>
        </w:rPr>
        <w:t xml:space="preserve"> </w:t>
      </w:r>
      <w:r>
        <w:rPr>
          <w:b/>
          <w:i/>
          <w:sz w:val="24"/>
        </w:rPr>
        <w:t>-</w:t>
      </w:r>
      <w:r>
        <w:rPr>
          <w:b/>
          <w:i/>
          <w:spacing w:val="79"/>
          <w:sz w:val="24"/>
        </w:rPr>
        <w:t xml:space="preserve"> </w:t>
      </w:r>
      <w:r>
        <w:rPr>
          <w:b/>
          <w:i/>
          <w:sz w:val="24"/>
        </w:rPr>
        <w:t>краеведческая</w:t>
      </w:r>
      <w:r>
        <w:rPr>
          <w:b/>
          <w:i/>
          <w:spacing w:val="51"/>
          <w:w w:val="150"/>
          <w:sz w:val="24"/>
        </w:rPr>
        <w:t xml:space="preserve"> </w:t>
      </w:r>
      <w:r>
        <w:rPr>
          <w:b/>
          <w:i/>
          <w:sz w:val="24"/>
        </w:rPr>
        <w:t>деятельность</w:t>
      </w:r>
      <w:r>
        <w:rPr>
          <w:b/>
          <w:sz w:val="24"/>
        </w:rPr>
        <w:t>.</w:t>
      </w:r>
      <w:r>
        <w:rPr>
          <w:b/>
          <w:spacing w:val="78"/>
          <w:sz w:val="24"/>
        </w:rPr>
        <w:t xml:space="preserve"> </w:t>
      </w:r>
      <w:r>
        <w:rPr>
          <w:sz w:val="24"/>
        </w:rPr>
        <w:t>Курс</w:t>
      </w:r>
      <w:r>
        <w:rPr>
          <w:spacing w:val="78"/>
          <w:sz w:val="24"/>
        </w:rPr>
        <w:t xml:space="preserve"> </w:t>
      </w:r>
      <w:r>
        <w:rPr>
          <w:sz w:val="24"/>
        </w:rPr>
        <w:t>внеурочной</w:t>
      </w:r>
      <w:r>
        <w:rPr>
          <w:spacing w:val="51"/>
          <w:w w:val="150"/>
          <w:sz w:val="24"/>
        </w:rPr>
        <w:t xml:space="preserve"> </w:t>
      </w:r>
      <w:r>
        <w:rPr>
          <w:sz w:val="24"/>
        </w:rPr>
        <w:t>деятельности</w:t>
      </w:r>
      <w:r>
        <w:rPr>
          <w:spacing w:val="79"/>
          <w:sz w:val="24"/>
        </w:rPr>
        <w:t xml:space="preserve"> </w:t>
      </w:r>
      <w:r>
        <w:rPr>
          <w:sz w:val="24"/>
        </w:rPr>
        <w:t>7</w:t>
      </w:r>
      <w:r>
        <w:rPr>
          <w:spacing w:val="53"/>
          <w:w w:val="150"/>
          <w:sz w:val="24"/>
        </w:rPr>
        <w:t xml:space="preserve"> </w:t>
      </w:r>
      <w:r>
        <w:rPr>
          <w:spacing w:val="-2"/>
          <w:sz w:val="24"/>
        </w:rPr>
        <w:t>классы:</w:t>
      </w:r>
    </w:p>
    <w:p w:rsidR="00E829DB" w:rsidRDefault="00096074">
      <w:pPr>
        <w:pStyle w:val="a3"/>
        <w:ind w:left="112" w:right="1039"/>
      </w:pPr>
      <w:r>
        <w:t>«Школа туризма»;</w:t>
      </w:r>
      <w:r>
        <w:rPr>
          <w:spacing w:val="40"/>
        </w:rPr>
        <w:t xml:space="preserve"> </w:t>
      </w:r>
      <w:r>
        <w:t>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rsidR="00E829DB" w:rsidRDefault="00096074">
      <w:pPr>
        <w:pStyle w:val="a3"/>
        <w:ind w:left="112" w:right="1032" w:firstLine="708"/>
      </w:pPr>
      <w:r>
        <w:rPr>
          <w:b/>
          <w:i/>
        </w:rPr>
        <w:t xml:space="preserve">Спортивно-оздоровительная деятельность. </w:t>
      </w:r>
      <w:r>
        <w:t>Вводится для привития детям привычек здорового образа жизни, их гармоничного психофизического развития, формирования</w:t>
      </w:r>
      <w:r>
        <w:rPr>
          <w:spacing w:val="40"/>
        </w:rPr>
        <w:t xml:space="preserve"> </w:t>
      </w:r>
      <w:r>
        <w:t>мотивации к сохранению здоровья. Методами реализации выступаютведение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E829DB" w:rsidRDefault="00096074">
      <w:pPr>
        <w:spacing w:line="321" w:lineRule="exact"/>
        <w:ind w:left="1072"/>
        <w:jc w:val="both"/>
        <w:rPr>
          <w:b/>
          <w:i/>
          <w:sz w:val="28"/>
        </w:rPr>
      </w:pPr>
      <w:r>
        <w:rPr>
          <w:b/>
          <w:i/>
          <w:sz w:val="28"/>
        </w:rPr>
        <w:t>Игровая</w:t>
      </w:r>
      <w:r>
        <w:rPr>
          <w:b/>
          <w:i/>
          <w:spacing w:val="58"/>
          <w:sz w:val="28"/>
        </w:rPr>
        <w:t xml:space="preserve"> </w:t>
      </w:r>
      <w:r>
        <w:rPr>
          <w:b/>
          <w:i/>
          <w:spacing w:val="-2"/>
          <w:sz w:val="28"/>
        </w:rPr>
        <w:t>деятельность.</w:t>
      </w:r>
    </w:p>
    <w:p w:rsidR="00E829DB" w:rsidRDefault="00096074">
      <w:pPr>
        <w:pStyle w:val="a3"/>
        <w:ind w:left="112" w:right="1027"/>
      </w:pPr>
      <w:r>
        <w:t xml:space="preserve">10, 11 классы </w:t>
      </w:r>
      <w:proofErr w:type="gramStart"/>
      <w:r>
        <w:t>«Волейбол»</w:t>
      </w:r>
      <w:proofErr w:type="gramEnd"/>
      <w:r>
        <w:t xml:space="preserve">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w:t>
      </w:r>
      <w:r>
        <w:rPr>
          <w:spacing w:val="-2"/>
        </w:rPr>
        <w:t>команде.</w:t>
      </w:r>
    </w:p>
    <w:p w:rsidR="00E829DB" w:rsidRDefault="00096074">
      <w:pPr>
        <w:pStyle w:val="a3"/>
        <w:ind w:left="112" w:right="1038" w:firstLine="708"/>
      </w:pPr>
      <w:r>
        <w:t>Реализуются такие мероприятия, как изучение национальной культуры, истории и природы, проведение экскурсий.</w:t>
      </w:r>
    </w:p>
    <w:p w:rsidR="00E829DB" w:rsidRDefault="00096074">
      <w:pPr>
        <w:pStyle w:val="a3"/>
        <w:ind w:left="112" w:right="1028" w:firstLine="708"/>
      </w:pPr>
      <w:r>
        <w:t>Дополнительное образование в МБОУ «Лицей №1» организовано через работу объединений дополнительного образования по направлениям:</w:t>
      </w:r>
    </w:p>
    <w:p w:rsidR="00E829DB" w:rsidRDefault="00096074">
      <w:pPr>
        <w:pStyle w:val="a3"/>
        <w:spacing w:before="32"/>
        <w:ind w:left="1235"/>
      </w:pPr>
      <w:r>
        <w:t>патриотическое:</w:t>
      </w:r>
      <w:r>
        <w:rPr>
          <w:spacing w:val="-14"/>
        </w:rPr>
        <w:t xml:space="preserve"> </w:t>
      </w:r>
      <w:r>
        <w:rPr>
          <w:spacing w:val="-2"/>
        </w:rPr>
        <w:t>ЮНАРМИЯ;</w:t>
      </w:r>
    </w:p>
    <w:p w:rsidR="00E829DB" w:rsidRDefault="00096074">
      <w:pPr>
        <w:pStyle w:val="4"/>
        <w:spacing w:before="48"/>
        <w:ind w:left="1214"/>
      </w:pPr>
      <w:r>
        <w:rPr>
          <w:spacing w:val="-2"/>
        </w:rPr>
        <w:t>Внешкольные</w:t>
      </w:r>
      <w:r>
        <w:rPr>
          <w:spacing w:val="6"/>
        </w:rPr>
        <w:t xml:space="preserve"> </w:t>
      </w:r>
      <w:r>
        <w:rPr>
          <w:spacing w:val="-2"/>
        </w:rPr>
        <w:t>мероприятия</w:t>
      </w:r>
    </w:p>
    <w:p w:rsidR="00E829DB" w:rsidRDefault="00096074">
      <w:pPr>
        <w:pStyle w:val="a3"/>
        <w:spacing w:before="12"/>
        <w:ind w:left="820"/>
      </w:pPr>
      <w:r>
        <w:t>Реализация</w:t>
      </w:r>
      <w:r>
        <w:rPr>
          <w:spacing w:val="-7"/>
        </w:rPr>
        <w:t xml:space="preserve"> </w:t>
      </w:r>
      <w:r>
        <w:t>воспитательного</w:t>
      </w:r>
      <w:r>
        <w:rPr>
          <w:spacing w:val="-5"/>
        </w:rPr>
        <w:t xml:space="preserve"> </w:t>
      </w:r>
      <w:r>
        <w:t>потенциала</w:t>
      </w:r>
      <w:r>
        <w:rPr>
          <w:spacing w:val="-5"/>
        </w:rPr>
        <w:t xml:space="preserve"> </w:t>
      </w:r>
      <w:r>
        <w:t>внешкольных</w:t>
      </w:r>
      <w:r>
        <w:rPr>
          <w:spacing w:val="-3"/>
        </w:rPr>
        <w:t xml:space="preserve"> </w:t>
      </w:r>
      <w:r>
        <w:t>мероприятий</w:t>
      </w:r>
      <w:r>
        <w:rPr>
          <w:spacing w:val="-6"/>
        </w:rPr>
        <w:t xml:space="preserve"> </w:t>
      </w:r>
      <w:r>
        <w:rPr>
          <w:spacing w:val="-2"/>
        </w:rPr>
        <w:t>предусматривает:</w:t>
      </w:r>
    </w:p>
    <w:p w:rsidR="00E829DB" w:rsidRDefault="00096074">
      <w:pPr>
        <w:pStyle w:val="a4"/>
        <w:numPr>
          <w:ilvl w:val="0"/>
          <w:numId w:val="45"/>
        </w:numPr>
        <w:tabs>
          <w:tab w:val="left" w:pos="1499"/>
        </w:tabs>
        <w:spacing w:before="9" w:line="235" w:lineRule="auto"/>
        <w:ind w:right="1032" w:firstLine="708"/>
        <w:rPr>
          <w:sz w:val="24"/>
        </w:rPr>
      </w:pPr>
      <w:r>
        <w:rPr>
          <w:sz w:val="24"/>
        </w:rPr>
        <w:t>внешкольные тематические мероприятия воспитательной направленности, организуемые педагогами, по изучаемым в лицее учебным предметам, курсам, модулям (конференции, фестивали, творческие</w:t>
      </w:r>
      <w:r>
        <w:rPr>
          <w:spacing w:val="40"/>
          <w:sz w:val="24"/>
        </w:rPr>
        <w:t xml:space="preserve"> </w:t>
      </w:r>
      <w:r>
        <w:rPr>
          <w:sz w:val="24"/>
        </w:rPr>
        <w:t>конкурсы);</w:t>
      </w:r>
    </w:p>
    <w:p w:rsidR="00E829DB" w:rsidRDefault="00096074">
      <w:pPr>
        <w:pStyle w:val="a4"/>
        <w:numPr>
          <w:ilvl w:val="0"/>
          <w:numId w:val="45"/>
        </w:numPr>
        <w:tabs>
          <w:tab w:val="left" w:pos="1499"/>
        </w:tabs>
        <w:spacing w:before="9" w:line="235" w:lineRule="auto"/>
        <w:ind w:right="1027" w:firstLine="708"/>
        <w:rPr>
          <w:sz w:val="24"/>
        </w:rPr>
      </w:pPr>
      <w:r>
        <w:rPr>
          <w:sz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E829DB" w:rsidRDefault="00096074">
      <w:pPr>
        <w:pStyle w:val="a4"/>
        <w:numPr>
          <w:ilvl w:val="0"/>
          <w:numId w:val="45"/>
        </w:numPr>
        <w:tabs>
          <w:tab w:val="left" w:pos="1499"/>
        </w:tabs>
        <w:spacing w:before="89" w:line="237" w:lineRule="auto"/>
        <w:ind w:left="112" w:right="1027" w:firstLine="0"/>
        <w:rPr>
          <w:sz w:val="24"/>
        </w:rPr>
      </w:pPr>
      <w:r>
        <w:rPr>
          <w:sz w:val="24"/>
        </w:rPr>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 культурных мест,</w:t>
      </w:r>
      <w:r>
        <w:rPr>
          <w:spacing w:val="80"/>
          <w:sz w:val="24"/>
        </w:rPr>
        <w:t xml:space="preserve"> </w:t>
      </w:r>
      <w:r>
        <w:rPr>
          <w:sz w:val="24"/>
        </w:rPr>
        <w:t>событий, биографий проживавших в этой местности российских поэтов и писателей, деятелей науки, природных и историко-культурных ландшафтов,флоры и фауны и др.);</w:t>
      </w:r>
    </w:p>
    <w:p w:rsidR="00E829DB" w:rsidRDefault="00096074">
      <w:pPr>
        <w:pStyle w:val="a4"/>
        <w:numPr>
          <w:ilvl w:val="0"/>
          <w:numId w:val="45"/>
        </w:numPr>
        <w:tabs>
          <w:tab w:val="left" w:pos="1499"/>
        </w:tabs>
        <w:spacing w:before="89" w:line="237" w:lineRule="auto"/>
        <w:ind w:left="112" w:right="1027" w:firstLine="0"/>
        <w:rPr>
          <w:sz w:val="24"/>
        </w:rPr>
      </w:pPr>
      <w:r>
        <w:rPr>
          <w:sz w:val="24"/>
        </w:rPr>
        <w:t>выездные события, включающие в себя комплекс коллективных творческих дел, в процессе</w:t>
      </w:r>
      <w:r>
        <w:rPr>
          <w:spacing w:val="-2"/>
          <w:sz w:val="24"/>
        </w:rPr>
        <w:t xml:space="preserve"> </w:t>
      </w:r>
      <w:r>
        <w:rPr>
          <w:sz w:val="24"/>
        </w:rPr>
        <w:t>которых складывается</w:t>
      </w:r>
      <w:r>
        <w:rPr>
          <w:spacing w:val="-1"/>
          <w:sz w:val="24"/>
        </w:rPr>
        <w:t xml:space="preserve"> </w:t>
      </w:r>
      <w:r>
        <w:rPr>
          <w:sz w:val="24"/>
        </w:rPr>
        <w:t>детско-взрослая</w:t>
      </w:r>
      <w:r>
        <w:rPr>
          <w:spacing w:val="-2"/>
          <w:sz w:val="24"/>
        </w:rPr>
        <w:t xml:space="preserve"> </w:t>
      </w:r>
      <w:r>
        <w:rPr>
          <w:sz w:val="24"/>
        </w:rPr>
        <w:t>общность,</w:t>
      </w:r>
      <w:r>
        <w:rPr>
          <w:spacing w:val="-3"/>
          <w:sz w:val="24"/>
        </w:rPr>
        <w:t xml:space="preserve"> </w:t>
      </w:r>
      <w:r>
        <w:rPr>
          <w:sz w:val="24"/>
        </w:rPr>
        <w:t>характеризующаяся доверительными взаимоотношениями, ответственным отношением к делу, атмосферой эмоционально- психологического комфорта;</w:t>
      </w:r>
    </w:p>
    <w:p w:rsidR="00E829DB" w:rsidRDefault="00096074">
      <w:pPr>
        <w:pStyle w:val="a4"/>
        <w:numPr>
          <w:ilvl w:val="1"/>
          <w:numId w:val="45"/>
        </w:numPr>
        <w:tabs>
          <w:tab w:val="left" w:pos="1499"/>
        </w:tabs>
        <w:spacing w:before="9" w:line="232" w:lineRule="auto"/>
        <w:ind w:right="1034" w:firstLine="708"/>
        <w:rPr>
          <w:sz w:val="24"/>
        </w:rPr>
      </w:pPr>
      <w:r>
        <w:rPr>
          <w:sz w:val="24"/>
        </w:rPr>
        <w:t>внешкольные мероприятия, в том числе организуемые совместно с социальными партнерами гимназии.</w:t>
      </w:r>
    </w:p>
    <w:p w:rsidR="00E829DB" w:rsidRDefault="00096074">
      <w:pPr>
        <w:pStyle w:val="4"/>
        <w:numPr>
          <w:ilvl w:val="1"/>
          <w:numId w:val="57"/>
        </w:numPr>
        <w:tabs>
          <w:tab w:val="left" w:pos="4162"/>
        </w:tabs>
        <w:spacing w:line="319" w:lineRule="exact"/>
        <w:ind w:left="4162" w:hanging="490"/>
        <w:jc w:val="both"/>
        <w:rPr>
          <w:sz w:val="28"/>
        </w:rPr>
      </w:pPr>
      <w:r>
        <w:rPr>
          <w:spacing w:val="-2"/>
        </w:rPr>
        <w:t>Модуль</w:t>
      </w:r>
      <w:r>
        <w:rPr>
          <w:spacing w:val="-6"/>
        </w:rPr>
        <w:t xml:space="preserve"> </w:t>
      </w:r>
      <w:r>
        <w:rPr>
          <w:spacing w:val="-2"/>
        </w:rPr>
        <w:t>«Самоуправление»</w:t>
      </w:r>
      <w:r>
        <w:rPr>
          <w:spacing w:val="-2"/>
          <w:sz w:val="28"/>
        </w:rPr>
        <w:t>.</w:t>
      </w:r>
    </w:p>
    <w:p w:rsidR="00E829DB" w:rsidRDefault="00096074">
      <w:pPr>
        <w:pStyle w:val="a3"/>
        <w:spacing w:before="5"/>
        <w:ind w:left="112" w:right="1025" w:firstLine="1601"/>
      </w:pPr>
      <w:r>
        <w:t>Основная цель модуля «Самоуправление» в МБОУ «Лицей №1»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лицея в вариативную коллективную творческую и социально-значимую деятельность.</w:t>
      </w:r>
      <w:r>
        <w:rPr>
          <w:spacing w:val="40"/>
        </w:rPr>
        <w:t xml:space="preserve"> </w:t>
      </w:r>
      <w:r>
        <w:t>Поддержка детского самоуправления в лицее помогает педагогам воспитывать в детях</w:t>
      </w:r>
      <w:r>
        <w:rPr>
          <w:spacing w:val="-21"/>
        </w:rPr>
        <w:t xml:space="preserve"> </w:t>
      </w:r>
      <w:r>
        <w:t>инициативность,</w:t>
      </w:r>
      <w:r>
        <w:rPr>
          <w:spacing w:val="26"/>
        </w:rPr>
        <w:t xml:space="preserve"> </w:t>
      </w:r>
      <w:r>
        <w:t>самостоятельность,</w:t>
      </w:r>
      <w:r>
        <w:rPr>
          <w:spacing w:val="31"/>
        </w:rPr>
        <w:t xml:space="preserve"> </w:t>
      </w:r>
      <w:r>
        <w:t>ответственность,</w:t>
      </w:r>
      <w:r>
        <w:rPr>
          <w:spacing w:val="30"/>
        </w:rPr>
        <w:t xml:space="preserve"> </w:t>
      </w:r>
      <w:r>
        <w:t>трудолюбие,</w:t>
      </w:r>
      <w:r>
        <w:rPr>
          <w:spacing w:val="30"/>
        </w:rPr>
        <w:t xml:space="preserve"> </w:t>
      </w:r>
      <w:r>
        <w:t>чувство</w:t>
      </w:r>
      <w:r>
        <w:rPr>
          <w:spacing w:val="33"/>
        </w:rPr>
        <w:t xml:space="preserve"> </w:t>
      </w:r>
      <w:r>
        <w:t>собственного</w:t>
      </w:r>
    </w:p>
    <w:p w:rsidR="00E829DB" w:rsidRDefault="00E829DB">
      <w:pPr>
        <w:sectPr w:rsidR="00E829DB">
          <w:footerReference w:type="default" r:id="rId268"/>
          <w:pgSz w:w="11910" w:h="16840"/>
          <w:pgMar w:top="1100" w:right="0" w:bottom="1240" w:left="740" w:header="0" w:footer="1049" w:gutter="0"/>
          <w:cols w:space="720"/>
        </w:sectPr>
      </w:pPr>
    </w:p>
    <w:p w:rsidR="00E829DB" w:rsidRDefault="00096074">
      <w:pPr>
        <w:pStyle w:val="a3"/>
        <w:spacing w:before="73"/>
        <w:ind w:left="112" w:right="1028"/>
      </w:pPr>
      <w:r>
        <w:lastRenderedPageBreak/>
        <w:t>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w:t>
      </w:r>
      <w:r>
        <w:rPr>
          <w:spacing w:val="40"/>
        </w:rPr>
        <w:t xml:space="preserve"> </w:t>
      </w:r>
      <w:r>
        <w:t>трудностей,</w:t>
      </w:r>
      <w:r>
        <w:rPr>
          <w:spacing w:val="40"/>
        </w:rPr>
        <w:t xml:space="preserve"> </w:t>
      </w:r>
      <w:r>
        <w:t>формирует личную</w:t>
      </w:r>
      <w:r>
        <w:rPr>
          <w:spacing w:val="40"/>
        </w:rPr>
        <w:t xml:space="preserve"> </w:t>
      </w:r>
      <w:r>
        <w:t>и</w:t>
      </w:r>
      <w:r>
        <w:rPr>
          <w:spacing w:val="40"/>
        </w:rPr>
        <w:t xml:space="preserve"> </w:t>
      </w:r>
      <w:r>
        <w:t>коллективную</w:t>
      </w:r>
      <w:r>
        <w:rPr>
          <w:spacing w:val="40"/>
        </w:rPr>
        <w:t xml:space="preserve"> </w:t>
      </w:r>
      <w:r>
        <w:t>ответственность</w:t>
      </w:r>
      <w:r>
        <w:rPr>
          <w:spacing w:val="40"/>
        </w:rPr>
        <w:t xml:space="preserve"> </w:t>
      </w:r>
      <w:r>
        <w:t>за</w:t>
      </w:r>
      <w:r>
        <w:rPr>
          <w:spacing w:val="40"/>
        </w:rPr>
        <w:t xml:space="preserve"> </w:t>
      </w:r>
      <w:r>
        <w:t>свои решения и поступки.</w:t>
      </w:r>
    </w:p>
    <w:p w:rsidR="00E829DB" w:rsidRDefault="00096074">
      <w:pPr>
        <w:pStyle w:val="a3"/>
        <w:spacing w:before="34"/>
        <w:ind w:left="1072"/>
      </w:pPr>
      <w:r>
        <w:t>Детское</w:t>
      </w:r>
      <w:r>
        <w:rPr>
          <w:spacing w:val="-5"/>
        </w:rPr>
        <w:t xml:space="preserve"> </w:t>
      </w:r>
      <w:r>
        <w:t>самоуправление</w:t>
      </w:r>
      <w:r>
        <w:rPr>
          <w:spacing w:val="-5"/>
        </w:rPr>
        <w:t xml:space="preserve"> </w:t>
      </w:r>
      <w:proofErr w:type="gramStart"/>
      <w:r>
        <w:t>в</w:t>
      </w:r>
      <w:r>
        <w:rPr>
          <w:spacing w:val="-7"/>
        </w:rPr>
        <w:t xml:space="preserve"> </w:t>
      </w:r>
      <w:r>
        <w:t>осуществляется</w:t>
      </w:r>
      <w:proofErr w:type="gramEnd"/>
      <w:r>
        <w:rPr>
          <w:spacing w:val="-4"/>
        </w:rPr>
        <w:t xml:space="preserve"> </w:t>
      </w:r>
      <w:r>
        <w:rPr>
          <w:spacing w:val="-2"/>
        </w:rPr>
        <w:t>через:</w:t>
      </w:r>
    </w:p>
    <w:p w:rsidR="00E829DB" w:rsidRDefault="00096074">
      <w:pPr>
        <w:pStyle w:val="a3"/>
        <w:spacing w:before="15" w:line="275" w:lineRule="exact"/>
        <w:ind w:left="1072"/>
      </w:pPr>
      <w:r>
        <w:t>На</w:t>
      </w:r>
      <w:r>
        <w:rPr>
          <w:spacing w:val="-9"/>
        </w:rPr>
        <w:t xml:space="preserve"> </w:t>
      </w:r>
      <w:r>
        <w:t>уровне</w:t>
      </w:r>
      <w:r>
        <w:rPr>
          <w:spacing w:val="-12"/>
        </w:rPr>
        <w:t xml:space="preserve"> </w:t>
      </w:r>
      <w:r>
        <w:rPr>
          <w:spacing w:val="-2"/>
        </w:rPr>
        <w:t>лицея:</w:t>
      </w:r>
    </w:p>
    <w:p w:rsidR="00E829DB" w:rsidRDefault="00096074">
      <w:pPr>
        <w:pStyle w:val="a4"/>
        <w:numPr>
          <w:ilvl w:val="0"/>
          <w:numId w:val="44"/>
        </w:numPr>
        <w:tabs>
          <w:tab w:val="left" w:pos="668"/>
        </w:tabs>
        <w:spacing w:line="318" w:lineRule="exact"/>
        <w:ind w:left="668" w:hanging="165"/>
        <w:rPr>
          <w:sz w:val="28"/>
        </w:rPr>
      </w:pPr>
      <w:r>
        <w:rPr>
          <w:sz w:val="24"/>
        </w:rPr>
        <w:t>через</w:t>
      </w:r>
      <w:r>
        <w:rPr>
          <w:spacing w:val="-11"/>
          <w:sz w:val="24"/>
        </w:rPr>
        <w:t xml:space="preserve"> </w:t>
      </w:r>
      <w:r>
        <w:rPr>
          <w:sz w:val="24"/>
        </w:rPr>
        <w:t>деятельность</w:t>
      </w:r>
      <w:r>
        <w:rPr>
          <w:spacing w:val="-8"/>
          <w:sz w:val="24"/>
        </w:rPr>
        <w:t xml:space="preserve"> </w:t>
      </w:r>
      <w:r>
        <w:rPr>
          <w:sz w:val="24"/>
        </w:rPr>
        <w:t>выборного</w:t>
      </w:r>
      <w:r>
        <w:rPr>
          <w:spacing w:val="-5"/>
          <w:sz w:val="24"/>
        </w:rPr>
        <w:t xml:space="preserve"> </w:t>
      </w:r>
      <w:r>
        <w:rPr>
          <w:sz w:val="24"/>
        </w:rPr>
        <w:t>Совета</w:t>
      </w:r>
      <w:r>
        <w:rPr>
          <w:spacing w:val="-6"/>
          <w:sz w:val="24"/>
        </w:rPr>
        <w:t xml:space="preserve"> </w:t>
      </w:r>
      <w:r>
        <w:rPr>
          <w:spacing w:val="-2"/>
          <w:sz w:val="24"/>
        </w:rPr>
        <w:t>лицея;</w:t>
      </w:r>
    </w:p>
    <w:p w:rsidR="00E829DB" w:rsidRDefault="00096074">
      <w:pPr>
        <w:pStyle w:val="a4"/>
        <w:numPr>
          <w:ilvl w:val="0"/>
          <w:numId w:val="44"/>
        </w:numPr>
        <w:tabs>
          <w:tab w:val="left" w:pos="846"/>
        </w:tabs>
        <w:spacing w:line="237" w:lineRule="auto"/>
        <w:ind w:right="1025" w:firstLine="0"/>
        <w:rPr>
          <w:sz w:val="28"/>
        </w:rPr>
      </w:pPr>
      <w:r>
        <w:rPr>
          <w:sz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w:t>
      </w:r>
      <w:r>
        <w:rPr>
          <w:spacing w:val="-15"/>
          <w:sz w:val="24"/>
        </w:rPr>
        <w:t xml:space="preserve"> </w:t>
      </w:r>
      <w:r>
        <w:rPr>
          <w:sz w:val="24"/>
        </w:rPr>
        <w:t>Дню знаний, Дню Учителя, посвящение</w:t>
      </w:r>
      <w:r>
        <w:rPr>
          <w:spacing w:val="-1"/>
          <w:sz w:val="24"/>
        </w:rPr>
        <w:t xml:space="preserve"> </w:t>
      </w:r>
      <w:r>
        <w:rPr>
          <w:sz w:val="24"/>
        </w:rPr>
        <w:t>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E829DB" w:rsidRDefault="00096074">
      <w:pPr>
        <w:pStyle w:val="a4"/>
        <w:numPr>
          <w:ilvl w:val="0"/>
          <w:numId w:val="44"/>
        </w:numPr>
        <w:tabs>
          <w:tab w:val="left" w:pos="668"/>
        </w:tabs>
        <w:spacing w:line="321" w:lineRule="exact"/>
        <w:ind w:left="668" w:hanging="165"/>
        <w:jc w:val="left"/>
        <w:rPr>
          <w:sz w:val="28"/>
        </w:rPr>
      </w:pPr>
      <w:r>
        <w:rPr>
          <w:sz w:val="24"/>
        </w:rPr>
        <w:t>через</w:t>
      </w:r>
      <w:r>
        <w:rPr>
          <w:spacing w:val="-11"/>
          <w:sz w:val="24"/>
        </w:rPr>
        <w:t xml:space="preserve"> </w:t>
      </w:r>
      <w:r>
        <w:rPr>
          <w:sz w:val="24"/>
        </w:rPr>
        <w:t>работу</w:t>
      </w:r>
      <w:r>
        <w:rPr>
          <w:spacing w:val="-17"/>
          <w:sz w:val="24"/>
        </w:rPr>
        <w:t xml:space="preserve"> </w:t>
      </w:r>
      <w:r>
        <w:rPr>
          <w:sz w:val="24"/>
        </w:rPr>
        <w:t>школьного</w:t>
      </w:r>
      <w:r>
        <w:rPr>
          <w:spacing w:val="-7"/>
          <w:sz w:val="24"/>
        </w:rPr>
        <w:t xml:space="preserve"> </w:t>
      </w:r>
      <w:r>
        <w:rPr>
          <w:spacing w:val="-2"/>
          <w:sz w:val="24"/>
        </w:rPr>
        <w:t>медиацентра:</w:t>
      </w:r>
    </w:p>
    <w:p w:rsidR="00E829DB" w:rsidRDefault="00096074">
      <w:pPr>
        <w:pStyle w:val="a4"/>
        <w:numPr>
          <w:ilvl w:val="0"/>
          <w:numId w:val="44"/>
        </w:numPr>
        <w:tabs>
          <w:tab w:val="left" w:pos="668"/>
        </w:tabs>
        <w:spacing w:before="4" w:line="317" w:lineRule="exact"/>
        <w:ind w:left="668" w:hanging="162"/>
        <w:jc w:val="left"/>
        <w:rPr>
          <w:sz w:val="28"/>
        </w:rPr>
      </w:pPr>
      <w:r>
        <w:rPr>
          <w:sz w:val="24"/>
        </w:rPr>
        <w:t>через</w:t>
      </w:r>
      <w:r>
        <w:rPr>
          <w:spacing w:val="-4"/>
          <w:sz w:val="24"/>
        </w:rPr>
        <w:t xml:space="preserve"> </w:t>
      </w:r>
      <w:r>
        <w:rPr>
          <w:sz w:val="24"/>
        </w:rPr>
        <w:t>деятельность</w:t>
      </w:r>
      <w:r>
        <w:rPr>
          <w:spacing w:val="-3"/>
          <w:sz w:val="24"/>
        </w:rPr>
        <w:t xml:space="preserve"> </w:t>
      </w:r>
      <w:r>
        <w:rPr>
          <w:sz w:val="24"/>
        </w:rPr>
        <w:t>выборного</w:t>
      </w:r>
      <w:r>
        <w:rPr>
          <w:spacing w:val="-4"/>
          <w:sz w:val="24"/>
        </w:rPr>
        <w:t xml:space="preserve"> </w:t>
      </w:r>
      <w:r>
        <w:rPr>
          <w:sz w:val="24"/>
        </w:rPr>
        <w:t>Совета</w:t>
      </w:r>
      <w:r>
        <w:rPr>
          <w:spacing w:val="-3"/>
          <w:sz w:val="24"/>
        </w:rPr>
        <w:t xml:space="preserve"> </w:t>
      </w:r>
      <w:r>
        <w:rPr>
          <w:spacing w:val="-2"/>
          <w:sz w:val="24"/>
        </w:rPr>
        <w:t>школьников;</w:t>
      </w:r>
    </w:p>
    <w:p w:rsidR="00E829DB" w:rsidRDefault="00096074">
      <w:pPr>
        <w:pStyle w:val="a4"/>
        <w:numPr>
          <w:ilvl w:val="0"/>
          <w:numId w:val="44"/>
        </w:numPr>
        <w:tabs>
          <w:tab w:val="left" w:pos="668"/>
        </w:tabs>
        <w:spacing w:line="313" w:lineRule="exact"/>
        <w:ind w:left="668" w:hanging="162"/>
        <w:jc w:val="left"/>
        <w:rPr>
          <w:sz w:val="28"/>
        </w:rPr>
      </w:pPr>
      <w:r>
        <w:rPr>
          <w:sz w:val="24"/>
        </w:rPr>
        <w:t>На</w:t>
      </w:r>
      <w:r>
        <w:rPr>
          <w:spacing w:val="-2"/>
          <w:sz w:val="24"/>
        </w:rPr>
        <w:t xml:space="preserve"> </w:t>
      </w:r>
      <w:r>
        <w:rPr>
          <w:sz w:val="24"/>
        </w:rPr>
        <w:t>уровне</w:t>
      </w:r>
      <w:r>
        <w:rPr>
          <w:spacing w:val="-6"/>
          <w:sz w:val="24"/>
        </w:rPr>
        <w:t xml:space="preserve"> </w:t>
      </w:r>
      <w:r>
        <w:rPr>
          <w:spacing w:val="-2"/>
          <w:sz w:val="24"/>
        </w:rPr>
        <w:t>классов:</w:t>
      </w:r>
    </w:p>
    <w:p w:rsidR="00E829DB" w:rsidRDefault="00096074">
      <w:pPr>
        <w:pStyle w:val="a4"/>
        <w:numPr>
          <w:ilvl w:val="0"/>
          <w:numId w:val="44"/>
        </w:numPr>
        <w:tabs>
          <w:tab w:val="left" w:pos="295"/>
        </w:tabs>
        <w:ind w:left="112" w:right="1027" w:firstLine="0"/>
        <w:rPr>
          <w:i/>
          <w:sz w:val="24"/>
        </w:rPr>
      </w:pPr>
      <w:r>
        <w:rPr>
          <w:sz w:val="24"/>
        </w:rPr>
        <w:t>через деятельность выборных по инициативе и предложениям обучающихся лидеров</w:t>
      </w:r>
      <w:r>
        <w:rPr>
          <w:spacing w:val="-15"/>
          <w:sz w:val="24"/>
        </w:rPr>
        <w:t xml:space="preserve"> </w:t>
      </w:r>
      <w:r>
        <w:rPr>
          <w:sz w:val="24"/>
        </w:rPr>
        <w:t>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E829DB" w:rsidRDefault="00096074">
      <w:pPr>
        <w:pStyle w:val="a4"/>
        <w:numPr>
          <w:ilvl w:val="0"/>
          <w:numId w:val="44"/>
        </w:numPr>
        <w:tabs>
          <w:tab w:val="left" w:pos="298"/>
        </w:tabs>
        <w:ind w:left="112" w:right="1035" w:firstLine="0"/>
        <w:rPr>
          <w:sz w:val="24"/>
        </w:rPr>
      </w:pPr>
      <w:r>
        <w:rPr>
          <w:sz w:val="24"/>
        </w:rPr>
        <w:t>через организацию на принципах самоуправления жизни групп, отправляющихся в</w:t>
      </w:r>
      <w:r>
        <w:rPr>
          <w:spacing w:val="-4"/>
          <w:sz w:val="24"/>
        </w:rPr>
        <w:t xml:space="preserve"> </w:t>
      </w:r>
      <w:r>
        <w:rPr>
          <w:sz w:val="24"/>
        </w:rPr>
        <w:t>походы, экспедиции, на экскурсии, осуществляемую через систему распределяемых среди участников ответственных должностей.</w:t>
      </w:r>
    </w:p>
    <w:p w:rsidR="00E829DB" w:rsidRDefault="00096074">
      <w:pPr>
        <w:pStyle w:val="a3"/>
        <w:spacing w:before="29"/>
        <w:ind w:left="1072"/>
      </w:pPr>
      <w:r>
        <w:t>На</w:t>
      </w:r>
      <w:r>
        <w:rPr>
          <w:spacing w:val="-13"/>
        </w:rPr>
        <w:t xml:space="preserve"> </w:t>
      </w:r>
      <w:r>
        <w:t>индивидуальном</w:t>
      </w:r>
      <w:r>
        <w:rPr>
          <w:spacing w:val="-7"/>
        </w:rPr>
        <w:t xml:space="preserve"> </w:t>
      </w:r>
      <w:r>
        <w:rPr>
          <w:spacing w:val="-2"/>
        </w:rPr>
        <w:t>уровне:</w:t>
      </w:r>
    </w:p>
    <w:p w:rsidR="00E829DB" w:rsidRDefault="00096074">
      <w:pPr>
        <w:pStyle w:val="a3"/>
        <w:spacing w:before="12"/>
        <w:ind w:left="112" w:right="1037"/>
      </w:pPr>
      <w:r>
        <w:rPr>
          <w:b/>
        </w:rPr>
        <w:t>-</w:t>
      </w:r>
      <w:r>
        <w:t>через вовлечение лицеистов в планирование, организацию, проведение и анализ различного рода деятельности.</w:t>
      </w:r>
    </w:p>
    <w:p w:rsidR="00E829DB" w:rsidRDefault="00096074">
      <w:pPr>
        <w:pStyle w:val="4"/>
        <w:numPr>
          <w:ilvl w:val="1"/>
          <w:numId w:val="57"/>
        </w:numPr>
        <w:tabs>
          <w:tab w:val="left" w:pos="4090"/>
        </w:tabs>
        <w:spacing w:before="275"/>
        <w:ind w:left="4090" w:hanging="490"/>
        <w:jc w:val="both"/>
      </w:pPr>
      <w:r>
        <w:t>Модуль</w:t>
      </w:r>
      <w:r>
        <w:rPr>
          <w:spacing w:val="-13"/>
        </w:rPr>
        <w:t xml:space="preserve"> </w:t>
      </w:r>
      <w:r>
        <w:rPr>
          <w:spacing w:val="-2"/>
        </w:rPr>
        <w:t>«Профориентация»</w:t>
      </w:r>
    </w:p>
    <w:p w:rsidR="00E829DB" w:rsidRDefault="00096074">
      <w:pPr>
        <w:pStyle w:val="a3"/>
        <w:spacing w:before="35"/>
        <w:ind w:left="1072"/>
      </w:pPr>
      <w:proofErr w:type="gramStart"/>
      <w:r>
        <w:t>Совместная</w:t>
      </w:r>
      <w:r>
        <w:rPr>
          <w:spacing w:val="50"/>
          <w:w w:val="150"/>
        </w:rPr>
        <w:t xml:space="preserve">  </w:t>
      </w:r>
      <w:r>
        <w:t>деятельность</w:t>
      </w:r>
      <w:proofErr w:type="gramEnd"/>
      <w:r>
        <w:rPr>
          <w:spacing w:val="51"/>
          <w:w w:val="150"/>
        </w:rPr>
        <w:t xml:space="preserve">  </w:t>
      </w:r>
      <w:r>
        <w:t>педагогов</w:t>
      </w:r>
      <w:r>
        <w:rPr>
          <w:spacing w:val="78"/>
        </w:rPr>
        <w:t xml:space="preserve">  </w:t>
      </w:r>
      <w:r>
        <w:t>и</w:t>
      </w:r>
      <w:r>
        <w:rPr>
          <w:spacing w:val="54"/>
          <w:w w:val="150"/>
        </w:rPr>
        <w:t xml:space="preserve">  </w:t>
      </w:r>
      <w:r>
        <w:t>школьников</w:t>
      </w:r>
      <w:r>
        <w:rPr>
          <w:spacing w:val="79"/>
        </w:rPr>
        <w:t xml:space="preserve">  </w:t>
      </w:r>
      <w:r>
        <w:t>по</w:t>
      </w:r>
      <w:r>
        <w:rPr>
          <w:spacing w:val="50"/>
          <w:w w:val="150"/>
        </w:rPr>
        <w:t xml:space="preserve">  </w:t>
      </w:r>
      <w:r>
        <w:rPr>
          <w:spacing w:val="-2"/>
        </w:rPr>
        <w:t>направлению</w:t>
      </w:r>
    </w:p>
    <w:p w:rsidR="00E829DB" w:rsidRDefault="00096074">
      <w:pPr>
        <w:pStyle w:val="a3"/>
        <w:spacing w:before="12"/>
        <w:ind w:left="112" w:right="1030"/>
      </w:pPr>
      <w:r>
        <w:t xml:space="preserve">«профориентация» включает в себя профессиональное просвещение лицеистов;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w:t>
      </w:r>
      <w:proofErr w:type="gramStart"/>
      <w:r>
        <w:t>ребенка</w:t>
      </w:r>
      <w:r>
        <w:rPr>
          <w:spacing w:val="40"/>
        </w:rPr>
        <w:t xml:space="preserve">  </w:t>
      </w:r>
      <w:r>
        <w:t>–</w:t>
      </w:r>
      <w:proofErr w:type="gramEnd"/>
      <w:r>
        <w:rPr>
          <w:spacing w:val="40"/>
        </w:rPr>
        <w:t xml:space="preserve">  </w:t>
      </w:r>
      <w:r>
        <w:t>подготовить</w:t>
      </w:r>
      <w:r>
        <w:rPr>
          <w:spacing w:val="40"/>
        </w:rPr>
        <w:t xml:space="preserve">  </w:t>
      </w:r>
      <w:r>
        <w:t>школьника</w:t>
      </w:r>
      <w:r>
        <w:rPr>
          <w:spacing w:val="40"/>
        </w:rPr>
        <w:t xml:space="preserve"> </w:t>
      </w:r>
      <w:r>
        <w:t>к</w:t>
      </w:r>
      <w:r>
        <w:rPr>
          <w:spacing w:val="40"/>
        </w:rPr>
        <w:t xml:space="preserve"> </w:t>
      </w:r>
      <w:r>
        <w:t>осознанному</w:t>
      </w:r>
      <w:r>
        <w:rPr>
          <w:spacing w:val="40"/>
        </w:rPr>
        <w:t xml:space="preserve"> </w:t>
      </w:r>
      <w:r>
        <w:t>выбору</w:t>
      </w:r>
      <w:r>
        <w:rPr>
          <w:spacing w:val="40"/>
        </w:rPr>
        <w:t xml:space="preserve"> </w:t>
      </w:r>
      <w:r>
        <w:t>своей</w:t>
      </w:r>
      <w:r>
        <w:rPr>
          <w:spacing w:val="40"/>
        </w:rPr>
        <w:t xml:space="preserve"> </w:t>
      </w:r>
      <w:r>
        <w:t>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E829DB" w:rsidRDefault="00096074">
      <w:pPr>
        <w:pStyle w:val="a3"/>
        <w:spacing w:before="34"/>
        <w:ind w:left="1072"/>
      </w:pPr>
      <w:proofErr w:type="gramStart"/>
      <w:r>
        <w:t>Совместная</w:t>
      </w:r>
      <w:r>
        <w:rPr>
          <w:spacing w:val="49"/>
        </w:rPr>
        <w:t xml:space="preserve">  </w:t>
      </w:r>
      <w:r>
        <w:t>деятельность</w:t>
      </w:r>
      <w:proofErr w:type="gramEnd"/>
      <w:r>
        <w:rPr>
          <w:spacing w:val="51"/>
          <w:w w:val="150"/>
        </w:rPr>
        <w:t xml:space="preserve">  </w:t>
      </w:r>
      <w:r>
        <w:t>педагогов</w:t>
      </w:r>
      <w:r>
        <w:rPr>
          <w:spacing w:val="50"/>
          <w:w w:val="150"/>
        </w:rPr>
        <w:t xml:space="preserve">  </w:t>
      </w:r>
      <w:r>
        <w:t>и</w:t>
      </w:r>
      <w:r>
        <w:rPr>
          <w:spacing w:val="52"/>
          <w:w w:val="150"/>
        </w:rPr>
        <w:t xml:space="preserve">  </w:t>
      </w:r>
      <w:r>
        <w:t>школьников</w:t>
      </w:r>
      <w:r>
        <w:rPr>
          <w:spacing w:val="51"/>
          <w:w w:val="150"/>
        </w:rPr>
        <w:t xml:space="preserve">  </w:t>
      </w:r>
      <w:r>
        <w:t>по</w:t>
      </w:r>
      <w:r>
        <w:rPr>
          <w:spacing w:val="79"/>
        </w:rPr>
        <w:t xml:space="preserve">  </w:t>
      </w:r>
      <w:r>
        <w:rPr>
          <w:spacing w:val="-2"/>
        </w:rPr>
        <w:t>направлению</w:t>
      </w:r>
    </w:p>
    <w:p w:rsidR="00E829DB" w:rsidRDefault="00096074">
      <w:pPr>
        <w:pStyle w:val="a3"/>
        <w:spacing w:before="14"/>
        <w:ind w:left="112" w:right="1041"/>
      </w:pPr>
      <w:r>
        <w:t>«профориентация»</w:t>
      </w:r>
      <w:r>
        <w:rPr>
          <w:spacing w:val="-2"/>
        </w:rPr>
        <w:t xml:space="preserve"> </w:t>
      </w:r>
      <w:r>
        <w:t>включает в себя профессиональное просвещение школьников; диагностику</w:t>
      </w:r>
      <w:r>
        <w:rPr>
          <w:spacing w:val="-5"/>
        </w:rPr>
        <w:t xml:space="preserve"> </w:t>
      </w:r>
      <w:r>
        <w:t>и консультирование по проблемам профориентации.</w:t>
      </w:r>
    </w:p>
    <w:p w:rsidR="00E829DB" w:rsidRDefault="00096074">
      <w:pPr>
        <w:pStyle w:val="a3"/>
        <w:spacing w:before="34"/>
        <w:ind w:left="112"/>
      </w:pPr>
      <w:r>
        <w:t>Эта</w:t>
      </w:r>
      <w:r>
        <w:rPr>
          <w:spacing w:val="-11"/>
        </w:rPr>
        <w:t xml:space="preserve"> </w:t>
      </w:r>
      <w:r>
        <w:t>работа</w:t>
      </w:r>
      <w:r>
        <w:rPr>
          <w:spacing w:val="-9"/>
        </w:rPr>
        <w:t xml:space="preserve"> </w:t>
      </w:r>
      <w:r>
        <w:t>осуществляется</w:t>
      </w:r>
      <w:r>
        <w:rPr>
          <w:spacing w:val="-6"/>
        </w:rPr>
        <w:t xml:space="preserve"> </w:t>
      </w:r>
      <w:r>
        <w:t>через</w:t>
      </w:r>
      <w:r>
        <w:rPr>
          <w:spacing w:val="-4"/>
        </w:rPr>
        <w:t xml:space="preserve"> </w:t>
      </w:r>
      <w:r>
        <w:t>следующие</w:t>
      </w:r>
      <w:r>
        <w:rPr>
          <w:spacing w:val="-4"/>
        </w:rPr>
        <w:t xml:space="preserve"> </w:t>
      </w:r>
      <w:r>
        <w:t>формы</w:t>
      </w:r>
      <w:r>
        <w:rPr>
          <w:spacing w:val="-6"/>
        </w:rPr>
        <w:t xml:space="preserve"> </w:t>
      </w:r>
      <w:r>
        <w:t>воспитательной</w:t>
      </w:r>
      <w:r>
        <w:rPr>
          <w:spacing w:val="-4"/>
        </w:rPr>
        <w:t xml:space="preserve"> </w:t>
      </w:r>
      <w:r>
        <w:rPr>
          <w:spacing w:val="-2"/>
        </w:rPr>
        <w:t>деятельности:</w:t>
      </w:r>
    </w:p>
    <w:p w:rsidR="00E829DB" w:rsidRDefault="00096074">
      <w:pPr>
        <w:pStyle w:val="a4"/>
        <w:numPr>
          <w:ilvl w:val="0"/>
          <w:numId w:val="43"/>
        </w:numPr>
        <w:tabs>
          <w:tab w:val="left" w:pos="982"/>
        </w:tabs>
        <w:spacing w:before="14" w:line="237" w:lineRule="auto"/>
        <w:ind w:right="1204" w:firstLine="0"/>
        <w:rPr>
          <w:b/>
          <w:sz w:val="28"/>
        </w:rPr>
      </w:pPr>
      <w:r>
        <w:rPr>
          <w:b/>
          <w:sz w:val="24"/>
        </w:rPr>
        <w:t>Циклы профориентационных часов общения</w:t>
      </w:r>
      <w:r>
        <w:rPr>
          <w:sz w:val="24"/>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E829DB" w:rsidRDefault="00096074">
      <w:pPr>
        <w:pStyle w:val="a4"/>
        <w:numPr>
          <w:ilvl w:val="0"/>
          <w:numId w:val="43"/>
        </w:numPr>
        <w:tabs>
          <w:tab w:val="left" w:pos="973"/>
        </w:tabs>
        <w:spacing w:before="4" w:line="237" w:lineRule="auto"/>
        <w:ind w:right="1024" w:firstLine="0"/>
        <w:rPr>
          <w:b/>
          <w:sz w:val="28"/>
        </w:rPr>
      </w:pPr>
      <w:r>
        <w:rPr>
          <w:b/>
          <w:sz w:val="24"/>
        </w:rPr>
        <w:t>Встречи с людьми разных профессий</w:t>
      </w:r>
      <w:r>
        <w:rPr>
          <w:sz w:val="24"/>
        </w:rPr>
        <w:t>. Результатом такого мероприятия могут стать не только новые знания о профессиях, но и гордость конкретного ученика за</w:t>
      </w:r>
      <w:r>
        <w:rPr>
          <w:spacing w:val="-15"/>
          <w:sz w:val="24"/>
        </w:rPr>
        <w:t xml:space="preserve"> </w:t>
      </w:r>
      <w:r>
        <w:rPr>
          <w:sz w:val="24"/>
        </w:rPr>
        <w:t>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 патриотического воспитания.</w:t>
      </w:r>
    </w:p>
    <w:p w:rsidR="00E829DB" w:rsidRDefault="00E829DB">
      <w:pPr>
        <w:spacing w:line="237" w:lineRule="auto"/>
        <w:jc w:val="both"/>
        <w:rPr>
          <w:sz w:val="28"/>
        </w:rPr>
        <w:sectPr w:rsidR="00E829DB">
          <w:pgSz w:w="11910" w:h="16840"/>
          <w:pgMar w:top="1040" w:right="0" w:bottom="1240" w:left="740" w:header="0" w:footer="1049" w:gutter="0"/>
          <w:cols w:space="720"/>
        </w:sectPr>
      </w:pPr>
    </w:p>
    <w:p w:rsidR="00E829DB" w:rsidRDefault="00096074">
      <w:pPr>
        <w:pStyle w:val="a4"/>
        <w:numPr>
          <w:ilvl w:val="0"/>
          <w:numId w:val="43"/>
        </w:numPr>
        <w:tabs>
          <w:tab w:val="left" w:pos="1239"/>
        </w:tabs>
        <w:spacing w:before="74"/>
        <w:ind w:right="1201" w:firstLine="0"/>
        <w:rPr>
          <w:b/>
          <w:sz w:val="28"/>
        </w:rPr>
      </w:pPr>
      <w:r>
        <w:rPr>
          <w:b/>
          <w:sz w:val="24"/>
        </w:rPr>
        <w:lastRenderedPageBreak/>
        <w:t>Профориентационные игры</w:t>
      </w:r>
      <w:r>
        <w:rPr>
          <w:sz w:val="24"/>
        </w:rPr>
        <w:t>: симуляции, деловые игры, квесты, расширяющие знания школьников о типах профессий, о способах выбора профессий, о достоинствах и недостатках</w:t>
      </w:r>
      <w:r>
        <w:rPr>
          <w:spacing w:val="-2"/>
          <w:sz w:val="24"/>
        </w:rPr>
        <w:t xml:space="preserve"> </w:t>
      </w:r>
      <w:r>
        <w:rPr>
          <w:sz w:val="24"/>
        </w:rPr>
        <w:t>той</w:t>
      </w:r>
      <w:r>
        <w:rPr>
          <w:spacing w:val="-4"/>
          <w:sz w:val="24"/>
        </w:rPr>
        <w:t xml:space="preserve"> </w:t>
      </w:r>
      <w:r>
        <w:rPr>
          <w:sz w:val="24"/>
        </w:rPr>
        <w:t>или</w:t>
      </w:r>
      <w:r>
        <w:rPr>
          <w:spacing w:val="-6"/>
          <w:sz w:val="24"/>
        </w:rPr>
        <w:t xml:space="preserve"> </w:t>
      </w:r>
      <w:r>
        <w:rPr>
          <w:sz w:val="24"/>
        </w:rPr>
        <w:t>иной</w:t>
      </w:r>
      <w:r>
        <w:rPr>
          <w:spacing w:val="-4"/>
          <w:sz w:val="24"/>
        </w:rPr>
        <w:t xml:space="preserve"> </w:t>
      </w:r>
      <w:r>
        <w:rPr>
          <w:sz w:val="24"/>
        </w:rPr>
        <w:t>интересной</w:t>
      </w:r>
      <w:r>
        <w:rPr>
          <w:spacing w:val="-4"/>
          <w:sz w:val="24"/>
        </w:rPr>
        <w:t xml:space="preserve"> </w:t>
      </w:r>
      <w:r>
        <w:rPr>
          <w:sz w:val="24"/>
        </w:rPr>
        <w:t>школьникам</w:t>
      </w:r>
      <w:r>
        <w:rPr>
          <w:spacing w:val="-1"/>
          <w:sz w:val="24"/>
        </w:rPr>
        <w:t xml:space="preserve"> </w:t>
      </w:r>
      <w:r>
        <w:rPr>
          <w:sz w:val="24"/>
        </w:rPr>
        <w:t>профессиональной</w:t>
      </w:r>
      <w:r>
        <w:rPr>
          <w:spacing w:val="-2"/>
          <w:sz w:val="24"/>
        </w:rPr>
        <w:t xml:space="preserve"> </w:t>
      </w:r>
      <w:r>
        <w:rPr>
          <w:sz w:val="24"/>
        </w:rPr>
        <w:t>деятельности.</w:t>
      </w:r>
      <w:r>
        <w:rPr>
          <w:spacing w:val="-4"/>
          <w:sz w:val="24"/>
        </w:rPr>
        <w:t xml:space="preserve"> </w:t>
      </w:r>
      <w:r>
        <w:rPr>
          <w:sz w:val="24"/>
        </w:rPr>
        <w:t>Это формирует представления о мире профессий, о понимании роли труда в жизни человека через участие</w:t>
      </w:r>
      <w:r>
        <w:rPr>
          <w:spacing w:val="40"/>
          <w:sz w:val="24"/>
        </w:rPr>
        <w:t xml:space="preserve"> </w:t>
      </w:r>
      <w:r>
        <w:rPr>
          <w:sz w:val="24"/>
        </w:rPr>
        <w:t xml:space="preserve">в различных видах деятельности. Частью этих игр могут быть </w:t>
      </w:r>
      <w:r>
        <w:rPr>
          <w:b/>
          <w:sz w:val="24"/>
        </w:rPr>
        <w:t xml:space="preserve">деловые игры, </w:t>
      </w:r>
      <w:r>
        <w:rPr>
          <w:sz w:val="24"/>
        </w:rPr>
        <w:t>помогающие осознать ответственность человека за благосостояние общества на основе осознания «Я» как гражданина России.</w:t>
      </w:r>
    </w:p>
    <w:p w:rsidR="00E829DB" w:rsidRDefault="00096074">
      <w:pPr>
        <w:pStyle w:val="a4"/>
        <w:numPr>
          <w:ilvl w:val="0"/>
          <w:numId w:val="43"/>
        </w:numPr>
        <w:tabs>
          <w:tab w:val="left" w:pos="1066"/>
        </w:tabs>
        <w:ind w:right="1202" w:firstLine="0"/>
        <w:rPr>
          <w:sz w:val="24"/>
        </w:rPr>
      </w:pPr>
      <w:r>
        <w:rPr>
          <w:sz w:val="24"/>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лицея, оформление стенда по профориентации, занятия с элементами тренинга</w:t>
      </w:r>
    </w:p>
    <w:p w:rsidR="00E829DB" w:rsidRDefault="00096074">
      <w:pPr>
        <w:pStyle w:val="a3"/>
        <w:spacing w:before="26"/>
        <w:ind w:left="789"/>
      </w:pPr>
      <w:r>
        <w:t>«Экзамен</w:t>
      </w:r>
      <w:r>
        <w:rPr>
          <w:spacing w:val="-8"/>
        </w:rPr>
        <w:t xml:space="preserve"> </w:t>
      </w:r>
      <w:r>
        <w:t>без</w:t>
      </w:r>
      <w:r>
        <w:rPr>
          <w:spacing w:val="-6"/>
        </w:rPr>
        <w:t xml:space="preserve"> </w:t>
      </w:r>
      <w:r>
        <w:t>стресса»,</w:t>
      </w:r>
      <w:r>
        <w:rPr>
          <w:spacing w:val="-3"/>
        </w:rPr>
        <w:t xml:space="preserve"> </w:t>
      </w:r>
      <w:r>
        <w:t>«Моя</w:t>
      </w:r>
      <w:r>
        <w:rPr>
          <w:spacing w:val="-7"/>
        </w:rPr>
        <w:t xml:space="preserve"> </w:t>
      </w:r>
      <w:r>
        <w:t>будущая</w:t>
      </w:r>
      <w:r>
        <w:rPr>
          <w:spacing w:val="-6"/>
        </w:rPr>
        <w:t xml:space="preserve"> </w:t>
      </w:r>
      <w:r>
        <w:rPr>
          <w:spacing w:val="-2"/>
        </w:rPr>
        <w:t>профессия»);</w:t>
      </w:r>
    </w:p>
    <w:p w:rsidR="00E829DB" w:rsidRDefault="00096074">
      <w:pPr>
        <w:pStyle w:val="a4"/>
        <w:numPr>
          <w:ilvl w:val="0"/>
          <w:numId w:val="43"/>
        </w:numPr>
        <w:tabs>
          <w:tab w:val="left" w:pos="1054"/>
        </w:tabs>
        <w:spacing w:before="11"/>
        <w:ind w:right="1024" w:firstLine="0"/>
        <w:rPr>
          <w:b/>
          <w:sz w:val="28"/>
        </w:rPr>
      </w:pPr>
      <w:r>
        <w:rPr>
          <w:b/>
          <w:sz w:val="24"/>
        </w:rPr>
        <w:t>Экскурсии на предприятия города</w:t>
      </w:r>
      <w:r>
        <w:rPr>
          <w:sz w:val="24"/>
        </w:rPr>
        <w:t>. Такие экскурсии дают обучающимся начальные представления о существующих профессиях и условиях работы людей,</w:t>
      </w:r>
      <w:r>
        <w:rPr>
          <w:spacing w:val="-15"/>
          <w:sz w:val="24"/>
        </w:rPr>
        <w:t xml:space="preserve"> </w:t>
      </w:r>
      <w:r>
        <w:rPr>
          <w:sz w:val="24"/>
        </w:rPr>
        <w:t>представляющих эти профессии. Во время экскурсии школьники могут наблюдать за</w:t>
      </w:r>
      <w:r>
        <w:rPr>
          <w:spacing w:val="80"/>
          <w:sz w:val="24"/>
        </w:rPr>
        <w:t xml:space="preserve"> </w:t>
      </w:r>
      <w:r>
        <w:rPr>
          <w:sz w:val="24"/>
        </w:rPr>
        <w:t>деятельностью специалиста</w:t>
      </w:r>
      <w:r>
        <w:rPr>
          <w:spacing w:val="80"/>
          <w:sz w:val="24"/>
        </w:rPr>
        <w:t xml:space="preserve"> </w:t>
      </w:r>
      <w:r>
        <w:rPr>
          <w:sz w:val="24"/>
        </w:rPr>
        <w:t>на</w:t>
      </w:r>
      <w:r>
        <w:rPr>
          <w:spacing w:val="80"/>
          <w:sz w:val="24"/>
        </w:rPr>
        <w:t xml:space="preserve"> </w:t>
      </w:r>
      <w:r>
        <w:rPr>
          <w:sz w:val="24"/>
        </w:rPr>
        <w:t>рабочем</w:t>
      </w:r>
      <w:r>
        <w:rPr>
          <w:spacing w:val="80"/>
          <w:sz w:val="24"/>
        </w:rPr>
        <w:t xml:space="preserve"> </w:t>
      </w:r>
      <w:r>
        <w:rPr>
          <w:sz w:val="24"/>
        </w:rPr>
        <w:t>месте.</w:t>
      </w:r>
      <w:r>
        <w:rPr>
          <w:spacing w:val="80"/>
          <w:sz w:val="24"/>
        </w:rPr>
        <w:t xml:space="preserve"> </w:t>
      </w:r>
      <w:r>
        <w:rPr>
          <w:sz w:val="24"/>
        </w:rPr>
        <w:t>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E829DB" w:rsidRDefault="00096074">
      <w:pPr>
        <w:ind w:left="789" w:right="1027"/>
        <w:jc w:val="both"/>
        <w:rPr>
          <w:sz w:val="24"/>
        </w:rPr>
      </w:pPr>
      <w:r>
        <w:rPr>
          <w:b/>
          <w:sz w:val="24"/>
        </w:rPr>
        <w:t>-Участие в работе всероссийских профориентационных проектов</w:t>
      </w:r>
      <w:r>
        <w:rPr>
          <w:sz w:val="24"/>
        </w:rPr>
        <w:t>, созданных</w:t>
      </w:r>
      <w:r>
        <w:rPr>
          <w:spacing w:val="-15"/>
          <w:sz w:val="24"/>
        </w:rPr>
        <w:t xml:space="preserve"> </w:t>
      </w:r>
      <w:r>
        <w:rPr>
          <w:sz w:val="24"/>
        </w:rPr>
        <w:t>в сети интернет: просмотр лекций, участие в мастер - классах, посещение открытых уроков – онлайн</w:t>
      </w:r>
      <w:r>
        <w:rPr>
          <w:spacing w:val="70"/>
          <w:sz w:val="24"/>
        </w:rPr>
        <w:t xml:space="preserve"> </w:t>
      </w:r>
      <w:r>
        <w:rPr>
          <w:sz w:val="24"/>
        </w:rPr>
        <w:t>-</w:t>
      </w:r>
      <w:r>
        <w:rPr>
          <w:spacing w:val="73"/>
          <w:sz w:val="24"/>
        </w:rPr>
        <w:t xml:space="preserve"> </w:t>
      </w:r>
      <w:r>
        <w:rPr>
          <w:sz w:val="24"/>
        </w:rPr>
        <w:t>уроки</w:t>
      </w:r>
      <w:r>
        <w:rPr>
          <w:spacing w:val="70"/>
          <w:sz w:val="24"/>
        </w:rPr>
        <w:t xml:space="preserve"> </w:t>
      </w:r>
      <w:r>
        <w:rPr>
          <w:sz w:val="24"/>
        </w:rPr>
        <w:t>финансовой</w:t>
      </w:r>
      <w:r>
        <w:rPr>
          <w:spacing w:val="71"/>
          <w:sz w:val="24"/>
        </w:rPr>
        <w:t xml:space="preserve"> </w:t>
      </w:r>
      <w:r>
        <w:rPr>
          <w:sz w:val="24"/>
        </w:rPr>
        <w:t>грамотности</w:t>
      </w:r>
      <w:r>
        <w:rPr>
          <w:spacing w:val="71"/>
          <w:sz w:val="24"/>
        </w:rPr>
        <w:t xml:space="preserve"> </w:t>
      </w:r>
      <w:r>
        <w:rPr>
          <w:sz w:val="24"/>
        </w:rPr>
        <w:t>(Всероссийские</w:t>
      </w:r>
      <w:r>
        <w:rPr>
          <w:spacing w:val="70"/>
          <w:sz w:val="24"/>
        </w:rPr>
        <w:t xml:space="preserve"> </w:t>
      </w:r>
      <w:r>
        <w:rPr>
          <w:sz w:val="24"/>
        </w:rPr>
        <w:t>открытые</w:t>
      </w:r>
      <w:r>
        <w:rPr>
          <w:spacing w:val="73"/>
          <w:sz w:val="24"/>
        </w:rPr>
        <w:t xml:space="preserve"> </w:t>
      </w:r>
      <w:r>
        <w:rPr>
          <w:sz w:val="24"/>
        </w:rPr>
        <w:t>уроки</w:t>
      </w:r>
      <w:r>
        <w:rPr>
          <w:spacing w:val="70"/>
          <w:sz w:val="24"/>
        </w:rPr>
        <w:t xml:space="preserve"> </w:t>
      </w:r>
      <w:r>
        <w:rPr>
          <w:sz w:val="24"/>
        </w:rPr>
        <w:t>на</w:t>
      </w:r>
      <w:r>
        <w:rPr>
          <w:spacing w:val="10"/>
          <w:sz w:val="24"/>
        </w:rPr>
        <w:t xml:space="preserve"> </w:t>
      </w:r>
      <w:r>
        <w:rPr>
          <w:spacing w:val="-2"/>
          <w:sz w:val="24"/>
        </w:rPr>
        <w:t>потрале</w:t>
      </w:r>
    </w:p>
    <w:p w:rsidR="00E829DB" w:rsidRDefault="00096074">
      <w:pPr>
        <w:pStyle w:val="a3"/>
        <w:ind w:left="789"/>
        <w:jc w:val="left"/>
      </w:pPr>
      <w:r>
        <w:t>«ПроеКТОриЯ»</w:t>
      </w:r>
      <w:r>
        <w:rPr>
          <w:spacing w:val="-5"/>
        </w:rPr>
        <w:t xml:space="preserve"> </w:t>
      </w:r>
      <w:r>
        <w:t>-</w:t>
      </w:r>
      <w:r>
        <w:rPr>
          <w:spacing w:val="-5"/>
        </w:rPr>
        <w:t xml:space="preserve"> </w:t>
      </w:r>
      <w:r>
        <w:t>1-11</w:t>
      </w:r>
      <w:r>
        <w:rPr>
          <w:spacing w:val="2"/>
        </w:rPr>
        <w:t xml:space="preserve"> </w:t>
      </w:r>
      <w:r>
        <w:rPr>
          <w:spacing w:val="-2"/>
        </w:rPr>
        <w:t>классы);</w:t>
      </w:r>
    </w:p>
    <w:p w:rsidR="00E829DB" w:rsidRDefault="00096074">
      <w:pPr>
        <w:ind w:left="789"/>
        <w:rPr>
          <w:sz w:val="24"/>
        </w:rPr>
      </w:pPr>
      <w:r>
        <w:rPr>
          <w:b/>
          <w:sz w:val="24"/>
        </w:rPr>
        <w:t>Посещение</w:t>
      </w:r>
      <w:r>
        <w:rPr>
          <w:b/>
          <w:spacing w:val="-7"/>
          <w:sz w:val="24"/>
        </w:rPr>
        <w:t xml:space="preserve"> </w:t>
      </w:r>
      <w:r>
        <w:rPr>
          <w:b/>
          <w:sz w:val="24"/>
        </w:rPr>
        <w:t>дней</w:t>
      </w:r>
      <w:r>
        <w:rPr>
          <w:b/>
          <w:spacing w:val="-3"/>
          <w:sz w:val="24"/>
        </w:rPr>
        <w:t xml:space="preserve"> </w:t>
      </w:r>
      <w:r>
        <w:rPr>
          <w:b/>
          <w:sz w:val="24"/>
        </w:rPr>
        <w:t>открытых</w:t>
      </w:r>
      <w:r>
        <w:rPr>
          <w:b/>
          <w:spacing w:val="-4"/>
          <w:sz w:val="24"/>
        </w:rPr>
        <w:t xml:space="preserve"> </w:t>
      </w:r>
      <w:r>
        <w:rPr>
          <w:b/>
          <w:sz w:val="24"/>
        </w:rPr>
        <w:t>дверей</w:t>
      </w:r>
      <w:r>
        <w:rPr>
          <w:b/>
          <w:spacing w:val="-6"/>
          <w:sz w:val="24"/>
        </w:rPr>
        <w:t xml:space="preserve"> </w:t>
      </w:r>
      <w:r>
        <w:rPr>
          <w:sz w:val="24"/>
        </w:rPr>
        <w:t>в</w:t>
      </w:r>
      <w:r>
        <w:rPr>
          <w:spacing w:val="-11"/>
          <w:sz w:val="24"/>
        </w:rPr>
        <w:t xml:space="preserve"> </w:t>
      </w:r>
      <w:r>
        <w:rPr>
          <w:sz w:val="24"/>
        </w:rPr>
        <w:t>средних</w:t>
      </w:r>
      <w:r>
        <w:rPr>
          <w:spacing w:val="-4"/>
          <w:sz w:val="24"/>
        </w:rPr>
        <w:t xml:space="preserve"> </w:t>
      </w:r>
      <w:r>
        <w:rPr>
          <w:sz w:val="24"/>
        </w:rPr>
        <w:t>специальных</w:t>
      </w:r>
      <w:r>
        <w:rPr>
          <w:spacing w:val="-2"/>
          <w:sz w:val="24"/>
        </w:rPr>
        <w:t xml:space="preserve"> </w:t>
      </w:r>
      <w:r>
        <w:rPr>
          <w:sz w:val="24"/>
        </w:rPr>
        <w:t>учебных</w:t>
      </w:r>
      <w:r>
        <w:rPr>
          <w:spacing w:val="-6"/>
          <w:sz w:val="24"/>
        </w:rPr>
        <w:t xml:space="preserve"> </w:t>
      </w:r>
      <w:r>
        <w:rPr>
          <w:spacing w:val="-2"/>
          <w:sz w:val="24"/>
        </w:rPr>
        <w:t>заведениях.</w:t>
      </w:r>
    </w:p>
    <w:p w:rsidR="00E829DB" w:rsidRDefault="00096074">
      <w:pPr>
        <w:pStyle w:val="a3"/>
        <w:tabs>
          <w:tab w:val="left" w:pos="1529"/>
          <w:tab w:val="left" w:pos="2743"/>
          <w:tab w:val="left" w:pos="4074"/>
          <w:tab w:val="left" w:pos="5153"/>
          <w:tab w:val="left" w:pos="6491"/>
          <w:tab w:val="left" w:pos="7703"/>
          <w:tab w:val="left" w:pos="9350"/>
        </w:tabs>
        <w:ind w:left="789" w:right="1032"/>
        <w:jc w:val="left"/>
      </w:pPr>
      <w:r>
        <w:rPr>
          <w:spacing w:val="-4"/>
        </w:rPr>
        <w:t>«Дни</w:t>
      </w:r>
      <w:r>
        <w:tab/>
      </w:r>
      <w:r>
        <w:rPr>
          <w:spacing w:val="-2"/>
        </w:rPr>
        <w:t>открытых</w:t>
      </w:r>
      <w:r>
        <w:tab/>
        <w:t>дверей»</w:t>
      </w:r>
      <w:r>
        <w:rPr>
          <w:spacing w:val="80"/>
        </w:rPr>
        <w:t xml:space="preserve"> </w:t>
      </w:r>
      <w:r>
        <w:t>в</w:t>
      </w:r>
      <w:r>
        <w:tab/>
      </w:r>
      <w:r>
        <w:rPr>
          <w:spacing w:val="-2"/>
        </w:rPr>
        <w:t>учебных</w:t>
      </w:r>
      <w:r>
        <w:tab/>
      </w:r>
      <w:r>
        <w:rPr>
          <w:spacing w:val="-2"/>
        </w:rPr>
        <w:t>заведениях</w:t>
      </w:r>
      <w:r>
        <w:tab/>
      </w:r>
      <w:r>
        <w:rPr>
          <w:spacing w:val="-2"/>
        </w:rPr>
        <w:t>помогают</w:t>
      </w:r>
      <w:r>
        <w:tab/>
      </w:r>
      <w:r>
        <w:rPr>
          <w:spacing w:val="-2"/>
        </w:rPr>
        <w:t>обучающимся</w:t>
      </w:r>
      <w:r>
        <w:tab/>
      </w:r>
      <w:r>
        <w:rPr>
          <w:spacing w:val="-2"/>
        </w:rPr>
        <w:t xml:space="preserve">сделать </w:t>
      </w:r>
      <w:r>
        <w:t>правильный</w:t>
      </w:r>
      <w:r>
        <w:rPr>
          <w:spacing w:val="61"/>
        </w:rPr>
        <w:t xml:space="preserve"> </w:t>
      </w:r>
      <w:r>
        <w:t>выбор.</w:t>
      </w:r>
      <w:r>
        <w:rPr>
          <w:spacing w:val="36"/>
        </w:rPr>
        <w:t xml:space="preserve">  </w:t>
      </w:r>
      <w:proofErr w:type="gramStart"/>
      <w:r>
        <w:t>Повысить</w:t>
      </w:r>
      <w:r>
        <w:rPr>
          <w:spacing w:val="34"/>
        </w:rPr>
        <w:t xml:space="preserve">  </w:t>
      </w:r>
      <w:r>
        <w:t>интерес</w:t>
      </w:r>
      <w:proofErr w:type="gramEnd"/>
      <w:r>
        <w:rPr>
          <w:spacing w:val="37"/>
        </w:rPr>
        <w:t xml:space="preserve">  </w:t>
      </w:r>
      <w:r>
        <w:t>у</w:t>
      </w:r>
      <w:r>
        <w:rPr>
          <w:spacing w:val="32"/>
        </w:rPr>
        <w:t xml:space="preserve">  </w:t>
      </w:r>
      <w:r>
        <w:t>лицеистов</w:t>
      </w:r>
      <w:r>
        <w:rPr>
          <w:spacing w:val="34"/>
        </w:rPr>
        <w:t xml:space="preserve">  </w:t>
      </w:r>
      <w:r>
        <w:t>к</w:t>
      </w:r>
      <w:r>
        <w:rPr>
          <w:spacing w:val="35"/>
        </w:rPr>
        <w:t xml:space="preserve">  </w:t>
      </w:r>
      <w:r>
        <w:t>выбранным</w:t>
      </w:r>
      <w:r>
        <w:rPr>
          <w:spacing w:val="60"/>
        </w:rPr>
        <w:t xml:space="preserve"> </w:t>
      </w:r>
      <w:r>
        <w:t>профессиям.</w:t>
      </w:r>
      <w:r>
        <w:rPr>
          <w:spacing w:val="60"/>
        </w:rPr>
        <w:t xml:space="preserve"> </w:t>
      </w:r>
      <w:r>
        <w:rPr>
          <w:spacing w:val="-5"/>
        </w:rPr>
        <w:t>На</w:t>
      </w:r>
    </w:p>
    <w:p w:rsidR="00E829DB" w:rsidRDefault="00096074">
      <w:pPr>
        <w:pStyle w:val="a3"/>
        <w:ind w:left="789" w:right="1028"/>
      </w:pPr>
      <w:r>
        <w:t>«Дне открытых дверей» обучающиеся не только знакомятся с учебным заведением, но и могут пройти тестирование, пообщаться со студентами.</w:t>
      </w:r>
      <w:r>
        <w:rPr>
          <w:b/>
        </w:rPr>
        <w:t xml:space="preserve">Индивидуальные консультации психолога для обучающихся и их родителей </w:t>
      </w:r>
      <w:r>
        <w:t xml:space="preserve">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w:t>
      </w:r>
      <w:proofErr w:type="gramStart"/>
      <w:r>
        <w:t>испытуемому,а</w:t>
      </w:r>
      <w:proofErr w:type="gramEnd"/>
      <w:r>
        <w:t xml:space="preserve">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E829DB" w:rsidRDefault="00096074">
      <w:pPr>
        <w:pStyle w:val="a4"/>
        <w:numPr>
          <w:ilvl w:val="0"/>
          <w:numId w:val="43"/>
        </w:numPr>
        <w:tabs>
          <w:tab w:val="left" w:pos="996"/>
        </w:tabs>
        <w:ind w:right="1037" w:firstLine="0"/>
        <w:rPr>
          <w:sz w:val="24"/>
        </w:rPr>
      </w:pPr>
      <w:r>
        <w:rPr>
          <w:sz w:val="24"/>
        </w:rPr>
        <w:t>Освоение обучающимися основ профессии в рамках различных курсов по выбору, включенных в основную образовательную программу лицея или в рамках курсов внеурочной деятельности.</w:t>
      </w:r>
    </w:p>
    <w:p w:rsidR="00E829DB" w:rsidRDefault="00096074">
      <w:pPr>
        <w:pStyle w:val="4"/>
        <w:numPr>
          <w:ilvl w:val="1"/>
          <w:numId w:val="57"/>
        </w:numPr>
        <w:tabs>
          <w:tab w:val="left" w:pos="3502"/>
        </w:tabs>
        <w:spacing w:before="274"/>
        <w:ind w:left="3502" w:hanging="490"/>
        <w:jc w:val="left"/>
      </w:pPr>
      <w:r>
        <w:t>Модуль</w:t>
      </w:r>
      <w:r>
        <w:rPr>
          <w:spacing w:val="-15"/>
        </w:rPr>
        <w:t xml:space="preserve"> </w:t>
      </w:r>
      <w:r>
        <w:t>«Ключевые</w:t>
      </w:r>
      <w:r>
        <w:rPr>
          <w:spacing w:val="-13"/>
        </w:rPr>
        <w:t xml:space="preserve"> </w:t>
      </w:r>
      <w:r>
        <w:t>школьные</w:t>
      </w:r>
      <w:r>
        <w:rPr>
          <w:spacing w:val="-15"/>
        </w:rPr>
        <w:t xml:space="preserve"> </w:t>
      </w:r>
      <w:r>
        <w:rPr>
          <w:spacing w:val="-2"/>
        </w:rPr>
        <w:t>дела»</w:t>
      </w:r>
    </w:p>
    <w:p w:rsidR="00E829DB" w:rsidRDefault="00096074">
      <w:pPr>
        <w:pStyle w:val="a3"/>
        <w:spacing w:before="276"/>
        <w:ind w:left="112" w:right="1025" w:firstLine="799"/>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w:t>
      </w:r>
      <w:r>
        <w:rPr>
          <w:spacing w:val="40"/>
        </w:rPr>
        <w:t xml:space="preserve"> </w:t>
      </w:r>
      <w:r>
        <w:t>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нашего лицея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E829DB" w:rsidRDefault="00096074">
      <w:pPr>
        <w:pStyle w:val="a3"/>
        <w:spacing w:before="33"/>
        <w:ind w:left="112"/>
      </w:pPr>
      <w:r>
        <w:t>На</w:t>
      </w:r>
      <w:r>
        <w:rPr>
          <w:spacing w:val="-9"/>
        </w:rPr>
        <w:t xml:space="preserve"> </w:t>
      </w:r>
      <w:r>
        <w:t>внешкольном</w:t>
      </w:r>
      <w:r>
        <w:rPr>
          <w:spacing w:val="-4"/>
        </w:rPr>
        <w:t xml:space="preserve"> </w:t>
      </w:r>
      <w:r>
        <w:rPr>
          <w:spacing w:val="-2"/>
        </w:rPr>
        <w:t>уровне:</w:t>
      </w:r>
    </w:p>
    <w:p w:rsidR="00E829DB" w:rsidRDefault="00096074">
      <w:pPr>
        <w:pStyle w:val="a3"/>
        <w:spacing w:before="12"/>
        <w:ind w:left="112" w:right="1029"/>
      </w:pPr>
      <w:r>
        <w:rPr>
          <w:b/>
        </w:rPr>
        <w:t xml:space="preserve">социальные проекты </w:t>
      </w:r>
      <w: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w:t>
      </w:r>
      <w:proofErr w:type="gramStart"/>
      <w:r>
        <w:t>),</w:t>
      </w:r>
      <w:r>
        <w:rPr>
          <w:spacing w:val="64"/>
        </w:rPr>
        <w:t xml:space="preserve">  </w:t>
      </w:r>
      <w:r>
        <w:t>ориентированные</w:t>
      </w:r>
      <w:proofErr w:type="gramEnd"/>
      <w:r>
        <w:rPr>
          <w:spacing w:val="67"/>
        </w:rPr>
        <w:t xml:space="preserve">  </w:t>
      </w:r>
      <w:r>
        <w:t>на</w:t>
      </w:r>
      <w:r>
        <w:rPr>
          <w:spacing w:val="66"/>
        </w:rPr>
        <w:t xml:space="preserve">  </w:t>
      </w:r>
      <w:r>
        <w:t>преобразование</w:t>
      </w:r>
      <w:r>
        <w:rPr>
          <w:spacing w:val="37"/>
        </w:rPr>
        <w:t xml:space="preserve">  </w:t>
      </w:r>
      <w:r>
        <w:t>окружающего</w:t>
      </w:r>
      <w:r>
        <w:rPr>
          <w:spacing w:val="61"/>
          <w:w w:val="150"/>
        </w:rPr>
        <w:t xml:space="preserve">  </w:t>
      </w:r>
      <w:r>
        <w:t>лицей</w:t>
      </w:r>
      <w:r>
        <w:rPr>
          <w:spacing w:val="61"/>
          <w:w w:val="150"/>
        </w:rPr>
        <w:t xml:space="preserve">  </w:t>
      </w:r>
      <w:r>
        <w:rPr>
          <w:spacing w:val="-2"/>
        </w:rPr>
        <w:t>социума:</w:t>
      </w:r>
    </w:p>
    <w:p w:rsidR="00E829DB" w:rsidRDefault="00E829DB">
      <w:pPr>
        <w:sectPr w:rsidR="00E829DB">
          <w:pgSz w:w="11910" w:h="16840"/>
          <w:pgMar w:top="1040" w:right="0" w:bottom="1240" w:left="740" w:header="0" w:footer="1049" w:gutter="0"/>
          <w:cols w:space="720"/>
        </w:sectPr>
      </w:pPr>
    </w:p>
    <w:p w:rsidR="00E829DB" w:rsidRDefault="00096074">
      <w:pPr>
        <w:pStyle w:val="a3"/>
        <w:spacing w:before="73"/>
        <w:ind w:left="112"/>
      </w:pPr>
      <w:r>
        <w:lastRenderedPageBreak/>
        <w:t>благотворительная</w:t>
      </w:r>
      <w:r>
        <w:rPr>
          <w:spacing w:val="39"/>
        </w:rPr>
        <w:t xml:space="preserve"> </w:t>
      </w:r>
      <w:r>
        <w:t>ярмарка</w:t>
      </w:r>
      <w:r>
        <w:rPr>
          <w:spacing w:val="43"/>
        </w:rPr>
        <w:t xml:space="preserve"> </w:t>
      </w:r>
      <w:r>
        <w:t>«Время</w:t>
      </w:r>
      <w:r>
        <w:rPr>
          <w:spacing w:val="41"/>
        </w:rPr>
        <w:t xml:space="preserve"> </w:t>
      </w:r>
      <w:r>
        <w:t>делать</w:t>
      </w:r>
      <w:r>
        <w:rPr>
          <w:spacing w:val="42"/>
        </w:rPr>
        <w:t xml:space="preserve"> </w:t>
      </w:r>
      <w:r>
        <w:rPr>
          <w:spacing w:val="-2"/>
        </w:rPr>
        <w:t>добро»,</w:t>
      </w:r>
    </w:p>
    <w:p w:rsidR="00E829DB" w:rsidRDefault="00096074">
      <w:pPr>
        <w:pStyle w:val="a3"/>
        <w:ind w:left="112"/>
      </w:pPr>
      <w:r>
        <w:t>«Безопасная</w:t>
      </w:r>
      <w:r>
        <w:rPr>
          <w:spacing w:val="-8"/>
        </w:rPr>
        <w:t xml:space="preserve"> </w:t>
      </w:r>
      <w:r>
        <w:t>дорога»,</w:t>
      </w:r>
      <w:r>
        <w:rPr>
          <w:spacing w:val="-3"/>
        </w:rPr>
        <w:t xml:space="preserve"> </w:t>
      </w:r>
      <w:r>
        <w:t>акции</w:t>
      </w:r>
      <w:r>
        <w:rPr>
          <w:spacing w:val="-1"/>
        </w:rPr>
        <w:t xml:space="preserve"> </w:t>
      </w:r>
      <w:r>
        <w:t>«Георгиевская</w:t>
      </w:r>
      <w:r>
        <w:rPr>
          <w:spacing w:val="-4"/>
        </w:rPr>
        <w:t xml:space="preserve"> </w:t>
      </w:r>
      <w:r>
        <w:t>лента»,</w:t>
      </w:r>
      <w:r>
        <w:rPr>
          <w:spacing w:val="-2"/>
        </w:rPr>
        <w:t xml:space="preserve"> </w:t>
      </w:r>
      <w:r>
        <w:t>«Бессмертный</w:t>
      </w:r>
      <w:r>
        <w:rPr>
          <w:spacing w:val="-4"/>
        </w:rPr>
        <w:t xml:space="preserve"> </w:t>
      </w:r>
      <w:r>
        <w:rPr>
          <w:spacing w:val="-2"/>
        </w:rPr>
        <w:t>полк»:</w:t>
      </w:r>
    </w:p>
    <w:p w:rsidR="00E829DB" w:rsidRDefault="00096074">
      <w:pPr>
        <w:pStyle w:val="a3"/>
        <w:spacing w:before="3"/>
        <w:ind w:left="112" w:right="1028"/>
      </w:pPr>
      <w:r>
        <w:t>- проводимые для жителей, семьями учащихся спортивные состязания, праздники, которые открывают возможности для творческой самореализации школьников и включают их в деятельную</w:t>
      </w:r>
      <w:r>
        <w:rPr>
          <w:spacing w:val="25"/>
        </w:rPr>
        <w:t xml:space="preserve"> </w:t>
      </w:r>
      <w:r>
        <w:t>заботу об</w:t>
      </w:r>
      <w:r>
        <w:rPr>
          <w:spacing w:val="27"/>
        </w:rPr>
        <w:t xml:space="preserve"> </w:t>
      </w:r>
      <w:r>
        <w:t>окружающих:</w:t>
      </w:r>
      <w:r>
        <w:rPr>
          <w:spacing w:val="25"/>
        </w:rPr>
        <w:t xml:space="preserve"> </w:t>
      </w:r>
      <w:r>
        <w:t>Фестиваль</w:t>
      </w:r>
      <w:r>
        <w:rPr>
          <w:spacing w:val="25"/>
        </w:rPr>
        <w:t xml:space="preserve"> </w:t>
      </w:r>
      <w:r>
        <w:t>здорового</w:t>
      </w:r>
      <w:r>
        <w:rPr>
          <w:spacing w:val="24"/>
        </w:rPr>
        <w:t xml:space="preserve"> </w:t>
      </w:r>
      <w:r>
        <w:t>образа</w:t>
      </w:r>
      <w:r>
        <w:rPr>
          <w:spacing w:val="30"/>
        </w:rPr>
        <w:t xml:space="preserve"> </w:t>
      </w:r>
      <w:r>
        <w:t>жизни,</w:t>
      </w:r>
      <w:r>
        <w:rPr>
          <w:spacing w:val="25"/>
        </w:rPr>
        <w:t xml:space="preserve"> </w:t>
      </w:r>
      <w:r>
        <w:t>спортивный</w:t>
      </w:r>
      <w:r>
        <w:rPr>
          <w:spacing w:val="26"/>
        </w:rPr>
        <w:t xml:space="preserve"> </w:t>
      </w:r>
      <w:r>
        <w:t>праздник</w:t>
      </w:r>
    </w:p>
    <w:p w:rsidR="00E829DB" w:rsidRDefault="00096074">
      <w:pPr>
        <w:pStyle w:val="a3"/>
        <w:ind w:left="112" w:right="1028"/>
      </w:pPr>
      <w:r>
        <w:t>«Папа, мама, я – спортивная семья», «Весеннее ассорти», флешмобы посвященные ко «Дню Народного Единства», ко «Дню матери», ко «Дню учителя», «Ко дню космонавтики», «1 мая»</w:t>
      </w:r>
      <w:r>
        <w:rPr>
          <w:spacing w:val="-1"/>
        </w:rPr>
        <w:t xml:space="preserve"> </w:t>
      </w:r>
      <w:r>
        <w:t>и</w:t>
      </w:r>
    </w:p>
    <w:p w:rsidR="00E829DB" w:rsidRDefault="00096074">
      <w:pPr>
        <w:pStyle w:val="a3"/>
        <w:ind w:left="112"/>
      </w:pPr>
      <w:proofErr w:type="gramStart"/>
      <w:r>
        <w:t>«</w:t>
      </w:r>
      <w:r>
        <w:rPr>
          <w:spacing w:val="-4"/>
        </w:rPr>
        <w:t xml:space="preserve"> </w:t>
      </w:r>
      <w:r>
        <w:t>Дню</w:t>
      </w:r>
      <w:proofErr w:type="gramEnd"/>
      <w:r>
        <w:t xml:space="preserve"> </w:t>
      </w:r>
      <w:r>
        <w:rPr>
          <w:spacing w:val="-2"/>
        </w:rPr>
        <w:t>Победы».</w:t>
      </w:r>
    </w:p>
    <w:p w:rsidR="00E829DB" w:rsidRDefault="00096074">
      <w:pPr>
        <w:pStyle w:val="4"/>
        <w:spacing w:before="7"/>
        <w:ind w:left="1398"/>
      </w:pPr>
      <w:r>
        <w:t>На</w:t>
      </w:r>
      <w:r>
        <w:rPr>
          <w:spacing w:val="-6"/>
        </w:rPr>
        <w:t xml:space="preserve"> </w:t>
      </w:r>
      <w:r>
        <w:t>школьном</w:t>
      </w:r>
      <w:r>
        <w:rPr>
          <w:spacing w:val="-9"/>
        </w:rPr>
        <w:t xml:space="preserve"> </w:t>
      </w:r>
      <w:r>
        <w:rPr>
          <w:spacing w:val="-2"/>
        </w:rPr>
        <w:t>уровне:</w:t>
      </w:r>
    </w:p>
    <w:p w:rsidR="00E829DB" w:rsidRDefault="00096074">
      <w:pPr>
        <w:pStyle w:val="a3"/>
        <w:ind w:left="112" w:right="1030"/>
      </w:pPr>
      <w:r>
        <w:rPr>
          <w:b/>
        </w:rPr>
        <w:t>общешкольные праздники</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E829DB" w:rsidRDefault="00096074">
      <w:pPr>
        <w:pStyle w:val="a4"/>
        <w:numPr>
          <w:ilvl w:val="0"/>
          <w:numId w:val="42"/>
        </w:numPr>
        <w:tabs>
          <w:tab w:val="left" w:pos="1225"/>
        </w:tabs>
        <w:spacing w:before="65"/>
        <w:ind w:right="962" w:firstLine="0"/>
        <w:rPr>
          <w:sz w:val="24"/>
        </w:rPr>
      </w:pPr>
      <w:r>
        <w:rPr>
          <w:b/>
          <w:sz w:val="24"/>
        </w:rPr>
        <w:t>День Знаний</w:t>
      </w:r>
      <w:r>
        <w:rPr>
          <w:sz w:val="24"/>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E829DB" w:rsidRDefault="00096074">
      <w:pPr>
        <w:pStyle w:val="a4"/>
        <w:numPr>
          <w:ilvl w:val="0"/>
          <w:numId w:val="42"/>
        </w:numPr>
        <w:tabs>
          <w:tab w:val="left" w:pos="1225"/>
        </w:tabs>
        <w:spacing w:before="1"/>
        <w:ind w:right="1029" w:firstLine="0"/>
        <w:rPr>
          <w:sz w:val="24"/>
        </w:rPr>
      </w:pPr>
      <w:r>
        <w:rPr>
          <w:b/>
          <w:sz w:val="24"/>
        </w:rPr>
        <w:t>Последний</w:t>
      </w:r>
      <w:r>
        <w:rPr>
          <w:b/>
          <w:spacing w:val="-2"/>
          <w:sz w:val="24"/>
        </w:rPr>
        <w:t xml:space="preserve"> </w:t>
      </w:r>
      <w:r>
        <w:rPr>
          <w:b/>
          <w:sz w:val="24"/>
        </w:rPr>
        <w:t>звонок.</w:t>
      </w:r>
      <w:r>
        <w:rPr>
          <w:b/>
          <w:spacing w:val="-2"/>
          <w:sz w:val="24"/>
        </w:rPr>
        <w:t xml:space="preserve"> </w:t>
      </w:r>
      <w:r>
        <w:rPr>
          <w:sz w:val="24"/>
        </w:rPr>
        <w:t>Каждый</w:t>
      </w:r>
      <w:r>
        <w:rPr>
          <w:spacing w:val="-2"/>
          <w:sz w:val="24"/>
        </w:rPr>
        <w:t xml:space="preserve"> </w:t>
      </w:r>
      <w:r>
        <w:rPr>
          <w:sz w:val="24"/>
        </w:rPr>
        <w:t>год</w:t>
      </w:r>
      <w:r>
        <w:rPr>
          <w:spacing w:val="-3"/>
          <w:sz w:val="24"/>
        </w:rPr>
        <w:t xml:space="preserve"> </w:t>
      </w:r>
      <w:r>
        <w:rPr>
          <w:sz w:val="24"/>
        </w:rPr>
        <w:t>–</w:t>
      </w:r>
      <w:r>
        <w:rPr>
          <w:spacing w:val="-1"/>
          <w:sz w:val="24"/>
        </w:rPr>
        <w:t xml:space="preserve"> </w:t>
      </w:r>
      <w:r>
        <w:rPr>
          <w:sz w:val="24"/>
        </w:rPr>
        <w:t>это</w:t>
      </w:r>
      <w:r>
        <w:rPr>
          <w:spacing w:val="-1"/>
          <w:sz w:val="24"/>
        </w:rPr>
        <w:t xml:space="preserve"> </w:t>
      </w:r>
      <w:r>
        <w:rPr>
          <w:sz w:val="24"/>
        </w:rPr>
        <w:t>неповторимое</w:t>
      </w:r>
      <w:r>
        <w:rPr>
          <w:spacing w:val="-3"/>
          <w:sz w:val="24"/>
        </w:rPr>
        <w:t xml:space="preserve"> </w:t>
      </w:r>
      <w:r>
        <w:rPr>
          <w:sz w:val="24"/>
        </w:rPr>
        <w:t>событие,</w:t>
      </w:r>
      <w:r>
        <w:rPr>
          <w:spacing w:val="-1"/>
          <w:sz w:val="24"/>
        </w:rPr>
        <w:t xml:space="preserve"> </w:t>
      </w:r>
      <w:r>
        <w:rPr>
          <w:sz w:val="24"/>
        </w:rPr>
        <w:t>которое</w:t>
      </w:r>
      <w:r>
        <w:rPr>
          <w:spacing w:val="-3"/>
          <w:sz w:val="24"/>
        </w:rPr>
        <w:t xml:space="preserve"> </w:t>
      </w:r>
      <w:r>
        <w:rPr>
          <w:sz w:val="24"/>
        </w:rPr>
        <w:t>позволяет</w:t>
      </w:r>
      <w:r>
        <w:rPr>
          <w:spacing w:val="-2"/>
          <w:sz w:val="24"/>
        </w:rPr>
        <w:t xml:space="preserve"> </w:t>
      </w:r>
      <w:r>
        <w:rPr>
          <w:sz w:val="24"/>
        </w:rPr>
        <w:t>всем участникам</w:t>
      </w:r>
      <w:r>
        <w:rPr>
          <w:spacing w:val="-5"/>
          <w:sz w:val="24"/>
        </w:rPr>
        <w:t xml:space="preserve"> </w:t>
      </w:r>
      <w:r>
        <w:rPr>
          <w:sz w:val="24"/>
        </w:rPr>
        <w:t>образовательного процесса осознать важность</w:t>
      </w:r>
      <w:r>
        <w:rPr>
          <w:spacing w:val="-15"/>
          <w:sz w:val="24"/>
        </w:rPr>
        <w:t xml:space="preserve"> </w:t>
      </w:r>
      <w:r>
        <w:rPr>
          <w:sz w:val="24"/>
        </w:rPr>
        <w:t>преемственности «поколений» не только учащимися выпускных классов, но и младшими школьникам. Последние звонки в школе</w:t>
      </w:r>
      <w:r>
        <w:rPr>
          <w:spacing w:val="-2"/>
          <w:sz w:val="24"/>
        </w:rPr>
        <w:t xml:space="preserve"> </w:t>
      </w:r>
      <w:r>
        <w:rPr>
          <w:sz w:val="24"/>
        </w:rPr>
        <w:t>всегда</w:t>
      </w:r>
      <w:r>
        <w:rPr>
          <w:spacing w:val="-2"/>
          <w:sz w:val="24"/>
        </w:rPr>
        <w:t xml:space="preserve"> </w:t>
      </w:r>
      <w:r>
        <w:rPr>
          <w:sz w:val="24"/>
        </w:rPr>
        <w:t>неповторимы,</w:t>
      </w:r>
      <w:r>
        <w:rPr>
          <w:spacing w:val="-2"/>
          <w:sz w:val="24"/>
        </w:rPr>
        <w:t xml:space="preserve"> </w:t>
      </w:r>
      <w:r>
        <w:rPr>
          <w:sz w:val="24"/>
        </w:rPr>
        <w:t>в</w:t>
      </w:r>
      <w:r>
        <w:rPr>
          <w:spacing w:val="-2"/>
          <w:sz w:val="24"/>
        </w:rPr>
        <w:t xml:space="preserve"> </w:t>
      </w:r>
      <w:r>
        <w:rPr>
          <w:sz w:val="24"/>
        </w:rPr>
        <w:t>полной мере</w:t>
      </w:r>
      <w:r>
        <w:rPr>
          <w:spacing w:val="-2"/>
          <w:sz w:val="24"/>
        </w:rPr>
        <w:t xml:space="preserve"> </w:t>
      </w:r>
      <w:r>
        <w:rPr>
          <w:sz w:val="24"/>
        </w:rPr>
        <w:t>демонстрируют</w:t>
      </w:r>
      <w:r>
        <w:rPr>
          <w:spacing w:val="-1"/>
          <w:sz w:val="24"/>
        </w:rPr>
        <w:t xml:space="preserve"> </w:t>
      </w:r>
      <w:r>
        <w:rPr>
          <w:sz w:val="24"/>
        </w:rPr>
        <w:t>все</w:t>
      </w:r>
      <w:r>
        <w:rPr>
          <w:spacing w:val="-2"/>
          <w:sz w:val="24"/>
        </w:rPr>
        <w:t xml:space="preserve"> </w:t>
      </w:r>
      <w:r>
        <w:rPr>
          <w:sz w:val="24"/>
        </w:rPr>
        <w:t>таланты</w:t>
      </w:r>
      <w:r>
        <w:rPr>
          <w:spacing w:val="-1"/>
          <w:sz w:val="24"/>
        </w:rPr>
        <w:t xml:space="preserve"> </w:t>
      </w:r>
      <w:r>
        <w:rPr>
          <w:sz w:val="24"/>
        </w:rPr>
        <w:t>выпускников,</w:t>
      </w:r>
      <w:r>
        <w:rPr>
          <w:spacing w:val="-2"/>
          <w:sz w:val="24"/>
        </w:rPr>
        <w:t xml:space="preserve"> </w:t>
      </w:r>
      <w:r>
        <w:rPr>
          <w:sz w:val="24"/>
        </w:rPr>
        <w:t>так</w:t>
      </w:r>
      <w:r>
        <w:rPr>
          <w:spacing w:val="-1"/>
          <w:sz w:val="24"/>
        </w:rPr>
        <w:t xml:space="preserve"> </w:t>
      </w:r>
      <w:r>
        <w:rPr>
          <w:sz w:val="24"/>
        </w:rPr>
        <w:t xml:space="preserve">как целиком и полностью весь сюжет праздника придумывается самими ребятами и ими же </w:t>
      </w:r>
      <w:r>
        <w:rPr>
          <w:spacing w:val="-2"/>
          <w:sz w:val="24"/>
        </w:rPr>
        <w:t>реализуется.</w:t>
      </w:r>
    </w:p>
    <w:p w:rsidR="00E829DB" w:rsidRDefault="00096074">
      <w:pPr>
        <w:pStyle w:val="a4"/>
        <w:numPr>
          <w:ilvl w:val="0"/>
          <w:numId w:val="42"/>
        </w:numPr>
        <w:tabs>
          <w:tab w:val="left" w:pos="1225"/>
        </w:tabs>
        <w:ind w:right="1027" w:firstLine="0"/>
        <w:rPr>
          <w:sz w:val="24"/>
        </w:rPr>
      </w:pPr>
      <w:r>
        <w:rPr>
          <w:b/>
          <w:sz w:val="24"/>
        </w:rPr>
        <w:t xml:space="preserve">День учителя. </w:t>
      </w:r>
      <w:r>
        <w:rPr>
          <w:sz w:val="24"/>
        </w:rPr>
        <w:t>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E829DB" w:rsidRDefault="00096074">
      <w:pPr>
        <w:pStyle w:val="a4"/>
        <w:numPr>
          <w:ilvl w:val="0"/>
          <w:numId w:val="42"/>
        </w:numPr>
        <w:tabs>
          <w:tab w:val="left" w:pos="1295"/>
        </w:tabs>
        <w:ind w:right="1031" w:firstLine="0"/>
        <w:rPr>
          <w:sz w:val="24"/>
        </w:rPr>
      </w:pPr>
      <w:r>
        <w:rPr>
          <w:b/>
          <w:sz w:val="24"/>
        </w:rPr>
        <w:t xml:space="preserve">Праздник «8 Марта». </w:t>
      </w:r>
      <w:r>
        <w:rPr>
          <w:sz w:val="24"/>
        </w:rPr>
        <w:t xml:space="preserve">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w:t>
      </w:r>
      <w:r>
        <w:rPr>
          <w:spacing w:val="-2"/>
          <w:sz w:val="24"/>
        </w:rPr>
        <w:t>коллектива.</w:t>
      </w:r>
    </w:p>
    <w:p w:rsidR="00E829DB" w:rsidRDefault="00096074">
      <w:pPr>
        <w:pStyle w:val="a4"/>
        <w:numPr>
          <w:ilvl w:val="0"/>
          <w:numId w:val="42"/>
        </w:numPr>
        <w:tabs>
          <w:tab w:val="left" w:pos="1225"/>
        </w:tabs>
        <w:spacing w:before="1"/>
        <w:ind w:right="1031" w:firstLine="0"/>
        <w:rPr>
          <w:sz w:val="24"/>
        </w:rPr>
      </w:pPr>
      <w:r>
        <w:rPr>
          <w:b/>
          <w:sz w:val="24"/>
        </w:rPr>
        <w:t xml:space="preserve">Празднование Дня Победы </w:t>
      </w:r>
      <w:r>
        <w:rPr>
          <w:sz w:val="24"/>
        </w:rPr>
        <w:t>в лицее организуется в разных формах: участие в митинге,</w:t>
      </w:r>
      <w:r>
        <w:rPr>
          <w:spacing w:val="69"/>
          <w:w w:val="150"/>
          <w:sz w:val="24"/>
        </w:rPr>
        <w:t xml:space="preserve"> </w:t>
      </w:r>
      <w:r>
        <w:rPr>
          <w:sz w:val="24"/>
        </w:rPr>
        <w:t>в</w:t>
      </w:r>
      <w:r>
        <w:rPr>
          <w:spacing w:val="68"/>
          <w:w w:val="150"/>
          <w:sz w:val="24"/>
        </w:rPr>
        <w:t xml:space="preserve"> </w:t>
      </w:r>
      <w:r>
        <w:rPr>
          <w:sz w:val="24"/>
        </w:rPr>
        <w:t>торжественном</w:t>
      </w:r>
      <w:r>
        <w:rPr>
          <w:spacing w:val="69"/>
          <w:w w:val="150"/>
          <w:sz w:val="24"/>
        </w:rPr>
        <w:t xml:space="preserve"> </w:t>
      </w:r>
      <w:r>
        <w:rPr>
          <w:sz w:val="24"/>
        </w:rPr>
        <w:t>параде,</w:t>
      </w:r>
      <w:r>
        <w:rPr>
          <w:spacing w:val="69"/>
          <w:w w:val="150"/>
          <w:sz w:val="24"/>
        </w:rPr>
        <w:t xml:space="preserve"> </w:t>
      </w:r>
      <w:r>
        <w:rPr>
          <w:sz w:val="24"/>
        </w:rPr>
        <w:t>смотр</w:t>
      </w:r>
      <w:r>
        <w:rPr>
          <w:spacing w:val="72"/>
          <w:w w:val="150"/>
          <w:sz w:val="24"/>
        </w:rPr>
        <w:t xml:space="preserve"> </w:t>
      </w:r>
      <w:r>
        <w:rPr>
          <w:sz w:val="24"/>
        </w:rPr>
        <w:t>военной</w:t>
      </w:r>
      <w:r>
        <w:rPr>
          <w:spacing w:val="71"/>
          <w:w w:val="150"/>
          <w:sz w:val="24"/>
        </w:rPr>
        <w:t xml:space="preserve"> </w:t>
      </w:r>
      <w:r>
        <w:rPr>
          <w:sz w:val="24"/>
        </w:rPr>
        <w:t>песни</w:t>
      </w:r>
      <w:r>
        <w:rPr>
          <w:spacing w:val="70"/>
          <w:w w:val="150"/>
          <w:sz w:val="24"/>
        </w:rPr>
        <w:t xml:space="preserve"> </w:t>
      </w:r>
      <w:r>
        <w:rPr>
          <w:sz w:val="24"/>
        </w:rPr>
        <w:t>и</w:t>
      </w:r>
      <w:r>
        <w:rPr>
          <w:spacing w:val="70"/>
          <w:w w:val="150"/>
          <w:sz w:val="24"/>
        </w:rPr>
        <w:t xml:space="preserve"> </w:t>
      </w:r>
      <w:r>
        <w:rPr>
          <w:sz w:val="24"/>
        </w:rPr>
        <w:t>строя,</w:t>
      </w:r>
      <w:r>
        <w:rPr>
          <w:spacing w:val="71"/>
          <w:w w:val="150"/>
          <w:sz w:val="24"/>
        </w:rPr>
        <w:t xml:space="preserve"> </w:t>
      </w:r>
      <w:r>
        <w:rPr>
          <w:sz w:val="24"/>
        </w:rPr>
        <w:t>участие</w:t>
      </w:r>
      <w:r>
        <w:rPr>
          <w:spacing w:val="68"/>
          <w:w w:val="150"/>
          <w:sz w:val="24"/>
        </w:rPr>
        <w:t xml:space="preserve"> </w:t>
      </w:r>
      <w:r>
        <w:rPr>
          <w:sz w:val="24"/>
        </w:rPr>
        <w:t>в</w:t>
      </w:r>
      <w:r>
        <w:rPr>
          <w:spacing w:val="68"/>
          <w:w w:val="150"/>
          <w:sz w:val="24"/>
        </w:rPr>
        <w:t xml:space="preserve"> </w:t>
      </w:r>
      <w:r>
        <w:rPr>
          <w:sz w:val="24"/>
        </w:rPr>
        <w:t>акциях:</w:t>
      </w:r>
    </w:p>
    <w:p w:rsidR="00E829DB" w:rsidRDefault="00096074">
      <w:pPr>
        <w:pStyle w:val="a3"/>
        <w:ind w:left="506" w:right="1029"/>
      </w:pPr>
      <w:r>
        <w:t xml:space="preserve">«Георгиевская ленточка», «Вальс Победы», «Окна Победы». Совместно с родителями </w:t>
      </w:r>
      <w:proofErr w:type="gramStart"/>
      <w:r>
        <w:t>школьники</w:t>
      </w:r>
      <w:r>
        <w:rPr>
          <w:spacing w:val="80"/>
        </w:rPr>
        <w:t xml:space="preserve">  </w:t>
      </w:r>
      <w:r>
        <w:t>являются</w:t>
      </w:r>
      <w:proofErr w:type="gramEnd"/>
      <w:r>
        <w:rPr>
          <w:spacing w:val="80"/>
        </w:rPr>
        <w:t xml:space="preserve">  </w:t>
      </w:r>
      <w:r>
        <w:t>участниками</w:t>
      </w:r>
      <w:r>
        <w:rPr>
          <w:spacing w:val="80"/>
        </w:rPr>
        <w:t xml:space="preserve">  </w:t>
      </w:r>
      <w:r>
        <w:t>всероссийского</w:t>
      </w:r>
      <w:r>
        <w:rPr>
          <w:spacing w:val="80"/>
        </w:rPr>
        <w:t xml:space="preserve">  </w:t>
      </w:r>
      <w:r>
        <w:t>шествия</w:t>
      </w:r>
    </w:p>
    <w:p w:rsidR="00E829DB" w:rsidRDefault="00096074">
      <w:pPr>
        <w:pStyle w:val="a3"/>
        <w:tabs>
          <w:tab w:val="left" w:pos="2553"/>
          <w:tab w:val="left" w:pos="3033"/>
          <w:tab w:val="left" w:pos="6034"/>
        </w:tabs>
        <w:ind w:left="112" w:right="1238"/>
        <w:jc w:val="left"/>
      </w:pPr>
      <w:r>
        <w:rPr>
          <w:spacing w:val="-2"/>
        </w:rPr>
        <w:t>«Бессмертный</w:t>
      </w:r>
      <w:r>
        <w:tab/>
        <w:t>полк». Такое общешкольное</w:t>
      </w:r>
      <w:r>
        <w:tab/>
        <w:t xml:space="preserve">дело будетспособствовать формированию российской гражданской идентичности </w:t>
      </w:r>
      <w:proofErr w:type="gramStart"/>
      <w:r>
        <w:t>школьников,развитию</w:t>
      </w:r>
      <w:proofErr w:type="gramEnd"/>
      <w:r>
        <w:t xml:space="preserve"> ценностных отношений подростков к вкладу советского народа в Победунад фашизмом, к исторической памяти</w:t>
      </w:r>
      <w:r>
        <w:rPr>
          <w:spacing w:val="-2"/>
        </w:rPr>
        <w:t xml:space="preserve"> </w:t>
      </w:r>
      <w:r>
        <w:t>о</w:t>
      </w:r>
      <w:r>
        <w:rPr>
          <w:spacing w:val="-3"/>
        </w:rPr>
        <w:t xml:space="preserve"> </w:t>
      </w:r>
      <w:r>
        <w:t>событиях</w:t>
      </w:r>
      <w:r>
        <w:rPr>
          <w:spacing w:val="-1"/>
        </w:rPr>
        <w:t xml:space="preserve"> </w:t>
      </w:r>
      <w:r>
        <w:t>тех</w:t>
      </w:r>
      <w:r>
        <w:rPr>
          <w:spacing w:val="-4"/>
        </w:rPr>
        <w:t xml:space="preserve"> </w:t>
      </w:r>
      <w:r>
        <w:t>трагических</w:t>
      </w:r>
      <w:r>
        <w:rPr>
          <w:spacing w:val="-1"/>
        </w:rPr>
        <w:t xml:space="preserve"> </w:t>
      </w:r>
      <w:r>
        <w:t xml:space="preserve">лет. </w:t>
      </w:r>
      <w:r>
        <w:rPr>
          <w:b/>
        </w:rPr>
        <w:t>Торжественные</w:t>
      </w:r>
      <w:r>
        <w:rPr>
          <w:b/>
          <w:spacing w:val="40"/>
        </w:rPr>
        <w:t xml:space="preserve"> </w:t>
      </w:r>
      <w:r>
        <w:rPr>
          <w:b/>
        </w:rPr>
        <w:t>ритуалы</w:t>
      </w:r>
      <w:r>
        <w:t>-</w:t>
      </w:r>
      <w:r>
        <w:rPr>
          <w:spacing w:val="40"/>
        </w:rPr>
        <w:t xml:space="preserve"> </w:t>
      </w:r>
      <w:r>
        <w:t>посвящения,</w:t>
      </w:r>
      <w:r>
        <w:rPr>
          <w:spacing w:val="40"/>
        </w:rPr>
        <w:t xml:space="preserve"> </w:t>
      </w:r>
      <w:r>
        <w:t>связанные</w:t>
      </w:r>
      <w:r>
        <w:rPr>
          <w:spacing w:val="40"/>
        </w:rPr>
        <w:t xml:space="preserve"> </w:t>
      </w:r>
      <w:r>
        <w:t>с переходом</w:t>
      </w:r>
      <w:r>
        <w:rPr>
          <w:spacing w:val="40"/>
        </w:rPr>
        <w:t xml:space="preserve"> </w:t>
      </w:r>
      <w:r>
        <w:t>обучающихся</w:t>
      </w:r>
      <w:r>
        <w:rPr>
          <w:spacing w:val="40"/>
        </w:rPr>
        <w:t xml:space="preserve"> </w:t>
      </w:r>
      <w:r>
        <w:t>наследующую</w:t>
      </w:r>
      <w:r>
        <w:rPr>
          <w:spacing w:val="40"/>
        </w:rPr>
        <w:t xml:space="preserve"> </w:t>
      </w:r>
      <w:r>
        <w:t>ступень</w:t>
      </w:r>
      <w:r>
        <w:rPr>
          <w:spacing w:val="40"/>
        </w:rPr>
        <w:t xml:space="preserve"> </w:t>
      </w:r>
      <w:r>
        <w:t>образования,</w:t>
      </w:r>
      <w:r>
        <w:rPr>
          <w:spacing w:val="40"/>
        </w:rPr>
        <w:t xml:space="preserve"> </w:t>
      </w:r>
      <w:r>
        <w:t>символизирующие приобретение</w:t>
      </w:r>
      <w:r>
        <w:rPr>
          <w:spacing w:val="40"/>
        </w:rPr>
        <w:t xml:space="preserve"> </w:t>
      </w:r>
      <w:r>
        <w:t>ими</w:t>
      </w:r>
      <w:r>
        <w:rPr>
          <w:spacing w:val="40"/>
        </w:rPr>
        <w:t xml:space="preserve"> </w:t>
      </w:r>
      <w:r>
        <w:t>новых</w:t>
      </w:r>
      <w:r>
        <w:tab/>
        <w:t>социальных</w:t>
      </w:r>
      <w:r>
        <w:rPr>
          <w:spacing w:val="80"/>
        </w:rPr>
        <w:t xml:space="preserve"> </w:t>
      </w:r>
      <w:r>
        <w:t>статусов</w:t>
      </w:r>
      <w:r>
        <w:rPr>
          <w:spacing w:val="80"/>
        </w:rPr>
        <w:t xml:space="preserve"> </w:t>
      </w:r>
      <w:r>
        <w:t>в</w:t>
      </w:r>
      <w:r>
        <w:rPr>
          <w:spacing w:val="80"/>
        </w:rPr>
        <w:t xml:space="preserve"> </w:t>
      </w:r>
      <w:r>
        <w:t>лицее</w:t>
      </w:r>
      <w:r>
        <w:rPr>
          <w:spacing w:val="80"/>
        </w:rPr>
        <w:t xml:space="preserve"> </w:t>
      </w:r>
      <w:r>
        <w:t>и</w:t>
      </w:r>
      <w:r>
        <w:rPr>
          <w:spacing w:val="80"/>
        </w:rPr>
        <w:t xml:space="preserve"> </w:t>
      </w:r>
      <w:r>
        <w:t>развивающие</w:t>
      </w:r>
      <w:r>
        <w:rPr>
          <w:spacing w:val="80"/>
        </w:rPr>
        <w:t xml:space="preserve"> </w:t>
      </w:r>
      <w:r>
        <w:t>школьную идентичность</w:t>
      </w:r>
      <w:r>
        <w:rPr>
          <w:spacing w:val="80"/>
        </w:rPr>
        <w:t xml:space="preserve"> </w:t>
      </w:r>
      <w:r>
        <w:t>детей:</w:t>
      </w:r>
    </w:p>
    <w:p w:rsidR="00E829DB" w:rsidRDefault="00096074">
      <w:pPr>
        <w:pStyle w:val="a3"/>
        <w:tabs>
          <w:tab w:val="left" w:pos="2399"/>
          <w:tab w:val="left" w:pos="2793"/>
          <w:tab w:val="left" w:pos="4610"/>
          <w:tab w:val="left" w:pos="5983"/>
          <w:tab w:val="left" w:pos="7457"/>
          <w:tab w:val="left" w:pos="8686"/>
          <w:tab w:val="left" w:pos="10577"/>
        </w:tabs>
        <w:spacing w:before="1"/>
        <w:ind w:left="112"/>
        <w:jc w:val="left"/>
      </w:pPr>
      <w:r>
        <w:rPr>
          <w:spacing w:val="-2"/>
        </w:rPr>
        <w:t>«Посвящение</w:t>
      </w:r>
      <w:r>
        <w:tab/>
      </w:r>
      <w:r>
        <w:rPr>
          <w:spacing w:val="-10"/>
        </w:rPr>
        <w:t>в</w:t>
      </w:r>
      <w:r>
        <w:tab/>
      </w:r>
      <w:r>
        <w:rPr>
          <w:spacing w:val="-2"/>
        </w:rPr>
        <w:t>лицеисты»,</w:t>
      </w:r>
      <w:r>
        <w:tab/>
      </w:r>
      <w:r>
        <w:rPr>
          <w:spacing w:val="-2"/>
        </w:rPr>
        <w:t>«Прощай</w:t>
      </w:r>
      <w:r>
        <w:tab/>
      </w:r>
      <w:r>
        <w:rPr>
          <w:spacing w:val="-2"/>
        </w:rPr>
        <w:t>начальная</w:t>
      </w:r>
      <w:r>
        <w:tab/>
      </w:r>
      <w:r>
        <w:rPr>
          <w:spacing w:val="-2"/>
        </w:rPr>
        <w:t>школа»,</w:t>
      </w:r>
      <w:r>
        <w:tab/>
      </w:r>
      <w:r>
        <w:rPr>
          <w:spacing w:val="-2"/>
        </w:rPr>
        <w:t>«Посвящение</w:t>
      </w:r>
      <w:r>
        <w:tab/>
      </w:r>
      <w:r>
        <w:rPr>
          <w:spacing w:val="-2"/>
        </w:rPr>
        <w:t>впяти</w:t>
      </w:r>
    </w:p>
    <w:p w:rsidR="00E829DB" w:rsidRDefault="00096074">
      <w:pPr>
        <w:pStyle w:val="a3"/>
        <w:spacing w:before="33"/>
        <w:ind w:left="112"/>
        <w:jc w:val="left"/>
      </w:pPr>
      <w:r>
        <w:t>«Орлята</w:t>
      </w:r>
      <w:r>
        <w:rPr>
          <w:spacing w:val="-8"/>
        </w:rPr>
        <w:t xml:space="preserve"> </w:t>
      </w:r>
      <w:r>
        <w:t>России»,</w:t>
      </w:r>
      <w:r>
        <w:rPr>
          <w:spacing w:val="-6"/>
        </w:rPr>
        <w:t xml:space="preserve"> </w:t>
      </w:r>
      <w:r>
        <w:t>церемония</w:t>
      </w:r>
      <w:r>
        <w:rPr>
          <w:spacing w:val="-6"/>
        </w:rPr>
        <w:t xml:space="preserve"> </w:t>
      </w:r>
      <w:r>
        <w:t>вручения</w:t>
      </w:r>
      <w:r>
        <w:rPr>
          <w:spacing w:val="-10"/>
        </w:rPr>
        <w:t xml:space="preserve"> </w:t>
      </w:r>
      <w:r>
        <w:rPr>
          <w:spacing w:val="-2"/>
        </w:rPr>
        <w:t>аттестатов:</w:t>
      </w:r>
    </w:p>
    <w:p w:rsidR="00E829DB" w:rsidRDefault="00096074">
      <w:pPr>
        <w:pStyle w:val="a4"/>
        <w:numPr>
          <w:ilvl w:val="0"/>
          <w:numId w:val="42"/>
        </w:numPr>
        <w:tabs>
          <w:tab w:val="left" w:pos="1225"/>
        </w:tabs>
        <w:spacing w:before="12"/>
        <w:ind w:right="1025" w:firstLine="0"/>
        <w:rPr>
          <w:sz w:val="24"/>
        </w:rPr>
      </w:pPr>
      <w:r>
        <w:rPr>
          <w:b/>
          <w:sz w:val="24"/>
        </w:rPr>
        <w:t xml:space="preserve">церемонии награждения (по итогам года) </w:t>
      </w:r>
      <w:r>
        <w:rPr>
          <w:sz w:val="24"/>
        </w:rPr>
        <w:t>обучающихся и педагогов за активное участие в жизни лицея, защиту чести лицея в конкурсах, соревнованиях, олимпиадах, значительный вклад в развитие лицея.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829DB" w:rsidRDefault="00096074">
      <w:pPr>
        <w:pStyle w:val="4"/>
        <w:spacing w:before="36"/>
        <w:ind w:left="868"/>
      </w:pPr>
      <w:r>
        <w:t>На</w:t>
      </w:r>
      <w:r>
        <w:rPr>
          <w:spacing w:val="-5"/>
        </w:rPr>
        <w:t xml:space="preserve"> </w:t>
      </w:r>
      <w:r>
        <w:t>уровне</w:t>
      </w:r>
      <w:r>
        <w:rPr>
          <w:spacing w:val="-4"/>
        </w:rPr>
        <w:t xml:space="preserve"> </w:t>
      </w:r>
      <w:r>
        <w:rPr>
          <w:spacing w:val="-2"/>
        </w:rPr>
        <w:t>классов:</w:t>
      </w:r>
    </w:p>
    <w:p w:rsidR="00E829DB" w:rsidRDefault="00096074">
      <w:pPr>
        <w:pStyle w:val="a4"/>
        <w:numPr>
          <w:ilvl w:val="0"/>
          <w:numId w:val="42"/>
        </w:numPr>
        <w:tabs>
          <w:tab w:val="left" w:pos="1225"/>
        </w:tabs>
        <w:spacing w:before="15"/>
        <w:ind w:right="1028" w:firstLine="0"/>
        <w:rPr>
          <w:sz w:val="24"/>
        </w:rPr>
      </w:pPr>
      <w:r>
        <w:rPr>
          <w:b/>
          <w:sz w:val="24"/>
        </w:rPr>
        <w:t xml:space="preserve">выбор и делегирование </w:t>
      </w:r>
      <w:r>
        <w:rPr>
          <w:sz w:val="24"/>
        </w:rPr>
        <w:t>представителей классов в общешкольный Совет обучающихся, ответственных за подготовку общешкольных ключевых дел;</w:t>
      </w:r>
    </w:p>
    <w:p w:rsidR="00E829DB" w:rsidRDefault="00E829DB">
      <w:pPr>
        <w:jc w:val="both"/>
        <w:rPr>
          <w:sz w:val="24"/>
        </w:rPr>
        <w:sectPr w:rsidR="00E829DB">
          <w:pgSz w:w="11910" w:h="16840"/>
          <w:pgMar w:top="1040" w:right="0" w:bottom="1240" w:left="740" w:header="0" w:footer="1049" w:gutter="0"/>
          <w:cols w:space="720"/>
        </w:sectPr>
      </w:pPr>
    </w:p>
    <w:p w:rsidR="00E829DB" w:rsidRDefault="00096074">
      <w:pPr>
        <w:pStyle w:val="a4"/>
        <w:numPr>
          <w:ilvl w:val="0"/>
          <w:numId w:val="41"/>
        </w:numPr>
        <w:tabs>
          <w:tab w:val="left" w:pos="1225"/>
        </w:tabs>
        <w:spacing w:before="73"/>
        <w:ind w:left="1225" w:hanging="1113"/>
        <w:rPr>
          <w:sz w:val="24"/>
        </w:rPr>
      </w:pPr>
      <w:r>
        <w:rPr>
          <w:b/>
          <w:sz w:val="24"/>
        </w:rPr>
        <w:lastRenderedPageBreak/>
        <w:t>участие</w:t>
      </w:r>
      <w:r>
        <w:rPr>
          <w:b/>
          <w:spacing w:val="-9"/>
          <w:sz w:val="24"/>
        </w:rPr>
        <w:t xml:space="preserve"> </w:t>
      </w:r>
      <w:r>
        <w:rPr>
          <w:sz w:val="24"/>
        </w:rPr>
        <w:t>классов</w:t>
      </w:r>
      <w:r>
        <w:rPr>
          <w:spacing w:val="-6"/>
          <w:sz w:val="24"/>
        </w:rPr>
        <w:t xml:space="preserve"> </w:t>
      </w:r>
      <w:r>
        <w:rPr>
          <w:sz w:val="24"/>
        </w:rPr>
        <w:t>в</w:t>
      </w:r>
      <w:r>
        <w:rPr>
          <w:spacing w:val="-8"/>
          <w:sz w:val="24"/>
        </w:rPr>
        <w:t xml:space="preserve"> </w:t>
      </w:r>
      <w:r>
        <w:rPr>
          <w:sz w:val="24"/>
        </w:rPr>
        <w:t>реализации</w:t>
      </w:r>
      <w:r>
        <w:rPr>
          <w:spacing w:val="-1"/>
          <w:sz w:val="24"/>
        </w:rPr>
        <w:t xml:space="preserve"> </w:t>
      </w:r>
      <w:r>
        <w:rPr>
          <w:sz w:val="24"/>
        </w:rPr>
        <w:t>общешкольных</w:t>
      </w:r>
      <w:r>
        <w:rPr>
          <w:spacing w:val="-8"/>
          <w:sz w:val="24"/>
        </w:rPr>
        <w:t xml:space="preserve"> </w:t>
      </w:r>
      <w:r>
        <w:rPr>
          <w:sz w:val="24"/>
        </w:rPr>
        <w:t>ключевых</w:t>
      </w:r>
      <w:r>
        <w:rPr>
          <w:spacing w:val="-1"/>
          <w:sz w:val="24"/>
        </w:rPr>
        <w:t xml:space="preserve"> </w:t>
      </w:r>
      <w:r>
        <w:rPr>
          <w:spacing w:val="-4"/>
          <w:sz w:val="24"/>
        </w:rPr>
        <w:t>дел;</w:t>
      </w:r>
    </w:p>
    <w:p w:rsidR="00E829DB" w:rsidRDefault="00096074">
      <w:pPr>
        <w:pStyle w:val="a4"/>
        <w:numPr>
          <w:ilvl w:val="0"/>
          <w:numId w:val="41"/>
        </w:numPr>
        <w:tabs>
          <w:tab w:val="left" w:pos="1225"/>
        </w:tabs>
        <w:spacing w:before="65"/>
        <w:ind w:right="1031" w:firstLine="0"/>
        <w:rPr>
          <w:sz w:val="24"/>
        </w:rPr>
      </w:pPr>
      <w:r>
        <w:rPr>
          <w:b/>
          <w:sz w:val="24"/>
        </w:rPr>
        <w:t xml:space="preserve">проведение </w:t>
      </w:r>
      <w:r>
        <w:rPr>
          <w:sz w:val="24"/>
        </w:rPr>
        <w:t>в рамках класса итогового анализа детьми общешкольных ключевых дел, участие представителей классов в итоговом анализе проведенных делна уровне общешкольных советов дела.</w:t>
      </w:r>
    </w:p>
    <w:p w:rsidR="00E829DB" w:rsidRDefault="00096074">
      <w:pPr>
        <w:pStyle w:val="4"/>
        <w:spacing w:before="39"/>
        <w:ind w:left="868"/>
      </w:pPr>
      <w:r>
        <w:t>На</w:t>
      </w:r>
      <w:r>
        <w:rPr>
          <w:spacing w:val="-6"/>
        </w:rPr>
        <w:t xml:space="preserve"> </w:t>
      </w:r>
      <w:r>
        <w:t>индивидуальном</w:t>
      </w:r>
      <w:r>
        <w:rPr>
          <w:spacing w:val="-5"/>
        </w:rPr>
        <w:t xml:space="preserve"> </w:t>
      </w:r>
      <w:r>
        <w:rPr>
          <w:spacing w:val="-2"/>
        </w:rPr>
        <w:t>уровне:</w:t>
      </w:r>
    </w:p>
    <w:p w:rsidR="00E829DB" w:rsidRDefault="00096074">
      <w:pPr>
        <w:pStyle w:val="a4"/>
        <w:numPr>
          <w:ilvl w:val="1"/>
          <w:numId w:val="41"/>
        </w:numPr>
        <w:tabs>
          <w:tab w:val="left" w:pos="1225"/>
        </w:tabs>
        <w:spacing w:before="12"/>
        <w:ind w:right="1024" w:firstLine="0"/>
        <w:rPr>
          <w:sz w:val="24"/>
        </w:rPr>
      </w:pPr>
      <w:r>
        <w:rPr>
          <w:b/>
          <w:sz w:val="24"/>
        </w:rPr>
        <w:t xml:space="preserve">вовлечение по возможности </w:t>
      </w:r>
      <w:r>
        <w:rPr>
          <w:sz w:val="24"/>
        </w:rPr>
        <w:t>каждого ребенка в ключевые дела лицея в одной из возможных для них ролей: сценаристов, постановщиков, исполнителей, ведущих, декораторов, музыкальных</w:t>
      </w:r>
      <w:r>
        <w:rPr>
          <w:spacing w:val="40"/>
          <w:sz w:val="24"/>
        </w:rPr>
        <w:t xml:space="preserve"> </w:t>
      </w:r>
      <w:r>
        <w:rPr>
          <w:sz w:val="24"/>
        </w:rPr>
        <w:t>редакторов, корреспондентов, ответственных за костюмы и оборудование, ответственных за приглашение и встречу гостей и т.п.);</w:t>
      </w:r>
    </w:p>
    <w:p w:rsidR="00E829DB" w:rsidRDefault="00096074">
      <w:pPr>
        <w:pStyle w:val="a4"/>
        <w:numPr>
          <w:ilvl w:val="1"/>
          <w:numId w:val="41"/>
        </w:numPr>
        <w:tabs>
          <w:tab w:val="left" w:pos="1225"/>
        </w:tabs>
        <w:ind w:right="1034" w:firstLine="0"/>
        <w:rPr>
          <w:sz w:val="24"/>
        </w:rPr>
      </w:pPr>
      <w:r>
        <w:rPr>
          <w:b/>
          <w:sz w:val="24"/>
        </w:rPr>
        <w:t xml:space="preserve">индивидуальная помощь ребенку </w:t>
      </w:r>
      <w:r>
        <w:rPr>
          <w:sz w:val="24"/>
        </w:rPr>
        <w:t>(при необходимости) в освоении навыков подготовки, проведения и анализа ключевых дел;</w:t>
      </w:r>
    </w:p>
    <w:p w:rsidR="00E829DB" w:rsidRDefault="00096074">
      <w:pPr>
        <w:pStyle w:val="a4"/>
        <w:numPr>
          <w:ilvl w:val="1"/>
          <w:numId w:val="41"/>
        </w:numPr>
        <w:tabs>
          <w:tab w:val="left" w:pos="1225"/>
        </w:tabs>
        <w:ind w:right="1032" w:firstLine="0"/>
        <w:rPr>
          <w:sz w:val="24"/>
        </w:rPr>
      </w:pPr>
      <w:r>
        <w:rPr>
          <w:b/>
          <w:sz w:val="24"/>
        </w:rPr>
        <w:t xml:space="preserve">наблюдение за поведением ребенка </w:t>
      </w:r>
      <w:r>
        <w:rPr>
          <w:sz w:val="24"/>
        </w:rPr>
        <w:t>в ситуациях подготовки, проведения и анализа ключевых дел, за его отношениями со сверстниками, старшими и младшимиобучающимися, с педагогами и другими взрослыми;</w:t>
      </w:r>
    </w:p>
    <w:p w:rsidR="00E829DB" w:rsidRDefault="00096074">
      <w:pPr>
        <w:pStyle w:val="a4"/>
        <w:numPr>
          <w:ilvl w:val="1"/>
          <w:numId w:val="41"/>
        </w:numPr>
        <w:tabs>
          <w:tab w:val="left" w:pos="1225"/>
        </w:tabs>
        <w:ind w:right="967" w:firstLine="0"/>
        <w:rPr>
          <w:sz w:val="24"/>
        </w:rPr>
      </w:pPr>
      <w:r>
        <w:rPr>
          <w:sz w:val="24"/>
        </w:rPr>
        <w:t>при</w:t>
      </w:r>
      <w:r>
        <w:rPr>
          <w:spacing w:val="-3"/>
          <w:sz w:val="24"/>
        </w:rPr>
        <w:t xml:space="preserve"> </w:t>
      </w:r>
      <w:r>
        <w:rPr>
          <w:sz w:val="24"/>
        </w:rPr>
        <w:t xml:space="preserve">необходимости </w:t>
      </w:r>
      <w:r>
        <w:rPr>
          <w:b/>
          <w:sz w:val="24"/>
        </w:rPr>
        <w:t>коррекция</w:t>
      </w:r>
      <w:r>
        <w:rPr>
          <w:b/>
          <w:spacing w:val="-3"/>
          <w:sz w:val="24"/>
        </w:rPr>
        <w:t xml:space="preserve"> </w:t>
      </w:r>
      <w:r>
        <w:rPr>
          <w:b/>
          <w:sz w:val="24"/>
        </w:rPr>
        <w:t>поведения</w:t>
      </w:r>
      <w:r>
        <w:rPr>
          <w:b/>
          <w:spacing w:val="-3"/>
          <w:sz w:val="24"/>
        </w:rPr>
        <w:t xml:space="preserve"> </w:t>
      </w:r>
      <w:r>
        <w:rPr>
          <w:b/>
          <w:sz w:val="24"/>
        </w:rPr>
        <w:t xml:space="preserve">ребенка </w:t>
      </w:r>
      <w:r>
        <w:rPr>
          <w:sz w:val="24"/>
        </w:rPr>
        <w:t>через</w:t>
      </w:r>
      <w:r>
        <w:rPr>
          <w:spacing w:val="-3"/>
          <w:sz w:val="24"/>
        </w:rPr>
        <w:t xml:space="preserve"> </w:t>
      </w:r>
      <w:r>
        <w:rPr>
          <w:sz w:val="24"/>
        </w:rPr>
        <w:t>частные</w:t>
      </w:r>
      <w:r>
        <w:rPr>
          <w:spacing w:val="-5"/>
          <w:sz w:val="24"/>
        </w:rPr>
        <w:t xml:space="preserve"> </w:t>
      </w:r>
      <w:r>
        <w:rPr>
          <w:sz w:val="24"/>
        </w:rPr>
        <w:t>беседы</w:t>
      </w:r>
      <w:r>
        <w:rPr>
          <w:spacing w:val="-2"/>
          <w:sz w:val="24"/>
        </w:rPr>
        <w:t xml:space="preserve"> </w:t>
      </w:r>
      <w:r>
        <w:rPr>
          <w:sz w:val="24"/>
        </w:rPr>
        <w:t>с ним,</w:t>
      </w:r>
      <w:r>
        <w:rPr>
          <w:spacing w:val="-3"/>
          <w:sz w:val="24"/>
        </w:rPr>
        <w:t xml:space="preserve"> </w:t>
      </w:r>
      <w:r>
        <w:rPr>
          <w:sz w:val="24"/>
        </w:rPr>
        <w:t>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829DB" w:rsidRDefault="00E829DB">
      <w:pPr>
        <w:pStyle w:val="a3"/>
        <w:spacing w:before="4"/>
        <w:ind w:left="0"/>
        <w:jc w:val="left"/>
      </w:pPr>
    </w:p>
    <w:p w:rsidR="00E829DB" w:rsidRDefault="00096074">
      <w:pPr>
        <w:pStyle w:val="2"/>
        <w:numPr>
          <w:ilvl w:val="1"/>
          <w:numId w:val="57"/>
        </w:numPr>
        <w:tabs>
          <w:tab w:val="left" w:pos="3759"/>
        </w:tabs>
        <w:ind w:left="3759" w:hanging="490"/>
        <w:jc w:val="left"/>
      </w:pPr>
      <w:r>
        <w:rPr>
          <w:spacing w:val="-2"/>
        </w:rPr>
        <w:t>Модуль</w:t>
      </w:r>
      <w:r>
        <w:rPr>
          <w:spacing w:val="-4"/>
        </w:rPr>
        <w:t xml:space="preserve"> </w:t>
      </w:r>
      <w:r>
        <w:rPr>
          <w:spacing w:val="-2"/>
        </w:rPr>
        <w:t>«Внешкольные</w:t>
      </w:r>
      <w:r>
        <w:rPr>
          <w:spacing w:val="-1"/>
        </w:rPr>
        <w:t xml:space="preserve"> </w:t>
      </w:r>
      <w:r>
        <w:rPr>
          <w:spacing w:val="-2"/>
        </w:rPr>
        <w:t>мероприятия»</w:t>
      </w:r>
    </w:p>
    <w:p w:rsidR="00E829DB" w:rsidRDefault="00096074">
      <w:pPr>
        <w:pStyle w:val="a3"/>
        <w:spacing w:before="316" w:line="276" w:lineRule="exact"/>
        <w:ind w:left="820"/>
      </w:pPr>
      <w:r>
        <w:t>Реализация</w:t>
      </w:r>
      <w:r>
        <w:rPr>
          <w:spacing w:val="-5"/>
        </w:rPr>
        <w:t xml:space="preserve"> </w:t>
      </w:r>
      <w:r>
        <w:t>воспитательного</w:t>
      </w:r>
      <w:r>
        <w:rPr>
          <w:spacing w:val="-5"/>
        </w:rPr>
        <w:t xml:space="preserve"> </w:t>
      </w:r>
      <w:r>
        <w:t>потенциала</w:t>
      </w:r>
      <w:r>
        <w:rPr>
          <w:spacing w:val="-5"/>
        </w:rPr>
        <w:t xml:space="preserve"> </w:t>
      </w:r>
      <w:r>
        <w:t>внешкольных</w:t>
      </w:r>
      <w:r>
        <w:rPr>
          <w:spacing w:val="-3"/>
        </w:rPr>
        <w:t xml:space="preserve"> </w:t>
      </w:r>
      <w:r>
        <w:t>мероприятий</w:t>
      </w:r>
      <w:r>
        <w:rPr>
          <w:spacing w:val="-7"/>
        </w:rPr>
        <w:t xml:space="preserve"> </w:t>
      </w:r>
      <w:r>
        <w:t>реализуются</w:t>
      </w:r>
      <w:r>
        <w:rPr>
          <w:spacing w:val="-4"/>
        </w:rPr>
        <w:t xml:space="preserve"> </w:t>
      </w:r>
      <w:r>
        <w:rPr>
          <w:spacing w:val="-2"/>
        </w:rPr>
        <w:t>через:</w:t>
      </w:r>
    </w:p>
    <w:p w:rsidR="00E829DB" w:rsidRDefault="00096074">
      <w:pPr>
        <w:pStyle w:val="a4"/>
        <w:numPr>
          <w:ilvl w:val="2"/>
          <w:numId w:val="41"/>
        </w:numPr>
        <w:tabs>
          <w:tab w:val="left" w:pos="1498"/>
        </w:tabs>
        <w:ind w:right="1041" w:firstLine="708"/>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rsidR="00E829DB" w:rsidRDefault="00096074">
      <w:pPr>
        <w:pStyle w:val="a3"/>
        <w:spacing w:before="1"/>
        <w:ind w:left="506" w:right="1024" w:firstLine="708"/>
      </w:pPr>
      <w:r>
        <w:rPr>
          <w:rFonts w:ascii="Symbol" w:hAnsi="Symbol"/>
        </w:rPr>
        <w:t></w:t>
      </w: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E829DB" w:rsidRDefault="00096074">
      <w:pPr>
        <w:pStyle w:val="a4"/>
        <w:numPr>
          <w:ilvl w:val="2"/>
          <w:numId w:val="41"/>
        </w:numPr>
        <w:tabs>
          <w:tab w:val="left" w:pos="1498"/>
        </w:tabs>
        <w:ind w:right="1024" w:firstLine="708"/>
        <w:rPr>
          <w:sz w:val="24"/>
        </w:rPr>
      </w:pPr>
      <w:r>
        <w:rPr>
          <w:sz w:val="24"/>
        </w:rPr>
        <w:t>экскурсии, походы выходного дня (в музей, выставочный зал,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w:t>
      </w:r>
      <w:r>
        <w:rPr>
          <w:spacing w:val="40"/>
          <w:sz w:val="24"/>
        </w:rPr>
        <w:t xml:space="preserve"> </w:t>
      </w:r>
      <w:r>
        <w:rPr>
          <w:sz w:val="24"/>
        </w:rPr>
        <w:t>планированию, организации, проведению, оценке мероприятия;</w:t>
      </w:r>
    </w:p>
    <w:p w:rsidR="00E829DB" w:rsidRDefault="00096074">
      <w:pPr>
        <w:pStyle w:val="a3"/>
        <w:ind w:left="506" w:right="1026" w:firstLine="708"/>
      </w:pPr>
      <w:r>
        <w:rPr>
          <w:rFonts w:ascii="Symbol" w:hAnsi="Symbol"/>
        </w:rPr>
        <w:t></w:t>
      </w:r>
      <w: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ландшафтов,флоры и фауны и др.;</w:t>
      </w:r>
    </w:p>
    <w:p w:rsidR="00E829DB" w:rsidRDefault="00096074">
      <w:pPr>
        <w:pStyle w:val="a3"/>
        <w:ind w:left="112" w:right="1027"/>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E829DB" w:rsidRDefault="00E829DB">
      <w:pPr>
        <w:pStyle w:val="a3"/>
        <w:spacing w:before="3"/>
        <w:ind w:left="0"/>
        <w:jc w:val="left"/>
      </w:pPr>
    </w:p>
    <w:p w:rsidR="00E829DB" w:rsidRDefault="00096074">
      <w:pPr>
        <w:pStyle w:val="2"/>
        <w:numPr>
          <w:ilvl w:val="1"/>
          <w:numId w:val="57"/>
        </w:numPr>
        <w:tabs>
          <w:tab w:val="left" w:pos="2345"/>
        </w:tabs>
        <w:spacing w:before="1"/>
        <w:ind w:left="2345" w:hanging="493"/>
        <w:jc w:val="left"/>
      </w:pPr>
      <w:r>
        <w:rPr>
          <w:spacing w:val="-2"/>
        </w:rPr>
        <w:t>Модуль</w:t>
      </w:r>
      <w:r>
        <w:rPr>
          <w:spacing w:val="5"/>
        </w:rPr>
        <w:t xml:space="preserve"> </w:t>
      </w:r>
      <w:r>
        <w:rPr>
          <w:spacing w:val="-2"/>
        </w:rPr>
        <w:t>«Организация</w:t>
      </w:r>
      <w:r>
        <w:t xml:space="preserve"> </w:t>
      </w:r>
      <w:r>
        <w:rPr>
          <w:spacing w:val="-2"/>
        </w:rPr>
        <w:t>предметно-эстетической</w:t>
      </w:r>
      <w:r>
        <w:rPr>
          <w:spacing w:val="5"/>
        </w:rPr>
        <w:t xml:space="preserve"> </w:t>
      </w:r>
      <w:r>
        <w:rPr>
          <w:spacing w:val="-2"/>
        </w:rPr>
        <w:t>среды»</w:t>
      </w:r>
    </w:p>
    <w:p w:rsidR="00E829DB" w:rsidRDefault="00096074">
      <w:pPr>
        <w:pStyle w:val="a3"/>
        <w:spacing w:before="315"/>
        <w:ind w:left="112" w:right="1034"/>
      </w:pPr>
      <w:r>
        <w:t>Воспитывающее влияние на ребенка осуществляется через такие формы работы с предметно- эстетической средой лицея как:</w:t>
      </w:r>
    </w:p>
    <w:p w:rsidR="00E829DB" w:rsidRDefault="00096074">
      <w:pPr>
        <w:pStyle w:val="a4"/>
        <w:numPr>
          <w:ilvl w:val="2"/>
          <w:numId w:val="41"/>
        </w:numPr>
        <w:tabs>
          <w:tab w:val="left" w:pos="1498"/>
        </w:tabs>
        <w:spacing w:before="84"/>
        <w:ind w:right="1021" w:firstLine="708"/>
        <w:rPr>
          <w:sz w:val="24"/>
        </w:rPr>
      </w:pPr>
      <w:r>
        <w:rPr>
          <w:sz w:val="24"/>
        </w:rPr>
        <w:t>оформление внешнего вида здания, фасада, холла при входе в лицей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829DB" w:rsidRDefault="00096074">
      <w:pPr>
        <w:pStyle w:val="a4"/>
        <w:numPr>
          <w:ilvl w:val="2"/>
          <w:numId w:val="41"/>
        </w:numPr>
        <w:tabs>
          <w:tab w:val="left" w:pos="1498"/>
        </w:tabs>
        <w:spacing w:line="293" w:lineRule="exact"/>
        <w:ind w:left="1498" w:hanging="284"/>
        <w:rPr>
          <w:sz w:val="24"/>
        </w:rPr>
      </w:pPr>
      <w:r>
        <w:rPr>
          <w:sz w:val="24"/>
        </w:rPr>
        <w:t>организацию</w:t>
      </w:r>
      <w:r>
        <w:rPr>
          <w:spacing w:val="27"/>
          <w:sz w:val="24"/>
        </w:rPr>
        <w:t xml:space="preserve"> </w:t>
      </w:r>
      <w:r>
        <w:rPr>
          <w:sz w:val="24"/>
        </w:rPr>
        <w:t>и</w:t>
      </w:r>
      <w:r>
        <w:rPr>
          <w:spacing w:val="28"/>
          <w:sz w:val="24"/>
        </w:rPr>
        <w:t xml:space="preserve"> </w:t>
      </w:r>
      <w:r>
        <w:rPr>
          <w:sz w:val="24"/>
        </w:rPr>
        <w:t>проведение</w:t>
      </w:r>
      <w:r>
        <w:rPr>
          <w:spacing w:val="29"/>
          <w:sz w:val="24"/>
        </w:rPr>
        <w:t xml:space="preserve"> </w:t>
      </w:r>
      <w:r>
        <w:rPr>
          <w:sz w:val="24"/>
        </w:rPr>
        <w:t>церемоний</w:t>
      </w:r>
      <w:r>
        <w:rPr>
          <w:spacing w:val="30"/>
          <w:sz w:val="24"/>
        </w:rPr>
        <w:t xml:space="preserve"> </w:t>
      </w:r>
      <w:r>
        <w:rPr>
          <w:sz w:val="24"/>
        </w:rPr>
        <w:t>поднятия</w:t>
      </w:r>
      <w:r>
        <w:rPr>
          <w:spacing w:val="30"/>
          <w:sz w:val="24"/>
        </w:rPr>
        <w:t xml:space="preserve"> </w:t>
      </w:r>
      <w:r>
        <w:rPr>
          <w:sz w:val="24"/>
        </w:rPr>
        <w:t>(спуска)</w:t>
      </w:r>
      <w:r>
        <w:rPr>
          <w:spacing w:val="29"/>
          <w:sz w:val="24"/>
        </w:rPr>
        <w:t xml:space="preserve"> </w:t>
      </w:r>
      <w:r>
        <w:rPr>
          <w:sz w:val="24"/>
        </w:rPr>
        <w:t>государственного</w:t>
      </w:r>
      <w:r>
        <w:rPr>
          <w:spacing w:val="36"/>
          <w:sz w:val="24"/>
        </w:rPr>
        <w:t xml:space="preserve"> </w:t>
      </w:r>
      <w:r>
        <w:rPr>
          <w:spacing w:val="-2"/>
          <w:sz w:val="24"/>
        </w:rPr>
        <w:t>флага</w:t>
      </w:r>
    </w:p>
    <w:p w:rsidR="00E829DB" w:rsidRDefault="00E829DB">
      <w:pPr>
        <w:spacing w:line="293" w:lineRule="exact"/>
        <w:jc w:val="both"/>
        <w:rPr>
          <w:sz w:val="24"/>
        </w:rPr>
        <w:sectPr w:rsidR="00E829DB">
          <w:pgSz w:w="11910" w:h="16840"/>
          <w:pgMar w:top="1040" w:right="0" w:bottom="1240" w:left="740" w:header="0" w:footer="1049" w:gutter="0"/>
          <w:cols w:space="720"/>
        </w:sectPr>
      </w:pPr>
    </w:p>
    <w:p w:rsidR="00E829DB" w:rsidRDefault="00096074">
      <w:pPr>
        <w:pStyle w:val="a3"/>
        <w:spacing w:before="73" w:line="276" w:lineRule="exact"/>
        <w:ind w:left="506"/>
      </w:pPr>
      <w:r>
        <w:lastRenderedPageBreak/>
        <w:t>Российской</w:t>
      </w:r>
      <w:r>
        <w:rPr>
          <w:spacing w:val="-4"/>
        </w:rPr>
        <w:t xml:space="preserve"> </w:t>
      </w:r>
      <w:r>
        <w:rPr>
          <w:spacing w:val="-2"/>
        </w:rPr>
        <w:t>Федерации;</w:t>
      </w:r>
    </w:p>
    <w:p w:rsidR="00E829DB" w:rsidRDefault="00096074">
      <w:pPr>
        <w:pStyle w:val="a4"/>
        <w:numPr>
          <w:ilvl w:val="2"/>
          <w:numId w:val="41"/>
        </w:numPr>
        <w:tabs>
          <w:tab w:val="left" w:pos="1498"/>
        </w:tabs>
        <w:ind w:right="1026" w:firstLine="708"/>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w:t>
      </w:r>
      <w:r>
        <w:rPr>
          <w:spacing w:val="-3"/>
          <w:sz w:val="24"/>
        </w:rPr>
        <w:t xml:space="preserve"> </w:t>
      </w:r>
      <w:r>
        <w:rPr>
          <w:sz w:val="24"/>
        </w:rPr>
        <w:t>оформленных,</w:t>
      </w:r>
      <w:r>
        <w:rPr>
          <w:spacing w:val="-2"/>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материалами,</w:t>
      </w:r>
      <w:r>
        <w:rPr>
          <w:spacing w:val="-2"/>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w:t>
      </w:r>
      <w:r>
        <w:rPr>
          <w:spacing w:val="80"/>
          <w:sz w:val="24"/>
        </w:rPr>
        <w:t xml:space="preserve"> </w:t>
      </w:r>
      <w:r>
        <w:rPr>
          <w:sz w:val="24"/>
        </w:rPr>
        <w:t>выдающихся государственных деятелей России, деятелей культуры, науки, производства, искусства, военных, героев и защитников Отечества;</w:t>
      </w:r>
    </w:p>
    <w:p w:rsidR="00E829DB" w:rsidRDefault="00096074">
      <w:pPr>
        <w:pStyle w:val="a4"/>
        <w:numPr>
          <w:ilvl w:val="2"/>
          <w:numId w:val="41"/>
        </w:numPr>
        <w:tabs>
          <w:tab w:val="left" w:pos="1498"/>
        </w:tabs>
        <w:spacing w:before="2"/>
        <w:ind w:right="1030" w:firstLine="708"/>
        <w:rPr>
          <w:sz w:val="24"/>
        </w:rPr>
      </w:pPr>
      <w:r>
        <w:rPr>
          <w:sz w:val="24"/>
        </w:rP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829DB" w:rsidRDefault="00096074">
      <w:pPr>
        <w:pStyle w:val="a4"/>
        <w:numPr>
          <w:ilvl w:val="2"/>
          <w:numId w:val="41"/>
        </w:numPr>
        <w:tabs>
          <w:tab w:val="left" w:pos="1498"/>
        </w:tabs>
        <w:spacing w:line="292" w:lineRule="exact"/>
        <w:ind w:left="1498" w:hanging="284"/>
        <w:rPr>
          <w:sz w:val="24"/>
        </w:rPr>
      </w:pPr>
      <w:r>
        <w:rPr>
          <w:sz w:val="24"/>
        </w:rPr>
        <w:t>разработку,</w:t>
      </w:r>
      <w:r>
        <w:rPr>
          <w:spacing w:val="21"/>
          <w:sz w:val="24"/>
        </w:rPr>
        <w:t xml:space="preserve"> </w:t>
      </w:r>
      <w:r>
        <w:rPr>
          <w:sz w:val="24"/>
        </w:rPr>
        <w:t>оформление,</w:t>
      </w:r>
      <w:r>
        <w:rPr>
          <w:spacing w:val="22"/>
          <w:sz w:val="24"/>
        </w:rPr>
        <w:t xml:space="preserve"> </w:t>
      </w:r>
      <w:r>
        <w:rPr>
          <w:sz w:val="24"/>
        </w:rPr>
        <w:t>поддержание,</w:t>
      </w:r>
      <w:r>
        <w:rPr>
          <w:spacing w:val="22"/>
          <w:sz w:val="24"/>
        </w:rPr>
        <w:t xml:space="preserve"> </w:t>
      </w:r>
      <w:r>
        <w:rPr>
          <w:sz w:val="24"/>
        </w:rPr>
        <w:t>использование</w:t>
      </w:r>
      <w:r>
        <w:rPr>
          <w:spacing w:val="21"/>
          <w:sz w:val="24"/>
        </w:rPr>
        <w:t xml:space="preserve"> </w:t>
      </w:r>
      <w:r>
        <w:rPr>
          <w:sz w:val="24"/>
        </w:rPr>
        <w:t>в</w:t>
      </w:r>
      <w:r>
        <w:rPr>
          <w:spacing w:val="20"/>
          <w:sz w:val="24"/>
        </w:rPr>
        <w:t xml:space="preserve"> </w:t>
      </w:r>
      <w:r>
        <w:rPr>
          <w:sz w:val="24"/>
        </w:rPr>
        <w:t>воспитательном</w:t>
      </w:r>
      <w:r>
        <w:rPr>
          <w:spacing w:val="22"/>
          <w:sz w:val="24"/>
        </w:rPr>
        <w:t xml:space="preserve"> </w:t>
      </w:r>
      <w:r>
        <w:rPr>
          <w:spacing w:val="-2"/>
          <w:sz w:val="24"/>
        </w:rPr>
        <w:t>процессе</w:t>
      </w:r>
    </w:p>
    <w:p w:rsidR="00E829DB" w:rsidRDefault="00096074">
      <w:pPr>
        <w:pStyle w:val="a3"/>
        <w:ind w:left="506" w:right="1027"/>
      </w:pPr>
      <w:r>
        <w:t>«мест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E829DB" w:rsidRDefault="00096074">
      <w:pPr>
        <w:pStyle w:val="a4"/>
        <w:numPr>
          <w:ilvl w:val="2"/>
          <w:numId w:val="41"/>
        </w:numPr>
        <w:tabs>
          <w:tab w:val="left" w:pos="1498"/>
        </w:tabs>
        <w:ind w:right="1020" w:firstLine="708"/>
        <w:rPr>
          <w:sz w:val="24"/>
        </w:rPr>
      </w:pPr>
      <w:r>
        <w:rPr>
          <w:sz w:val="24"/>
        </w:rPr>
        <w:t>оформление и обновление «мест новостей», стендов в помещениях (холл школы),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w:t>
      </w:r>
    </w:p>
    <w:p w:rsidR="00E829DB" w:rsidRDefault="00096074">
      <w:pPr>
        <w:pStyle w:val="a4"/>
        <w:numPr>
          <w:ilvl w:val="2"/>
          <w:numId w:val="41"/>
        </w:numPr>
        <w:tabs>
          <w:tab w:val="left" w:pos="1498"/>
        </w:tabs>
        <w:ind w:right="1031" w:firstLine="708"/>
        <w:rPr>
          <w:sz w:val="24"/>
        </w:rPr>
      </w:pPr>
      <w:r>
        <w:rPr>
          <w:sz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829DB" w:rsidRDefault="00096074">
      <w:pPr>
        <w:pStyle w:val="a4"/>
        <w:numPr>
          <w:ilvl w:val="2"/>
          <w:numId w:val="41"/>
        </w:numPr>
        <w:tabs>
          <w:tab w:val="left" w:pos="1498"/>
        </w:tabs>
        <w:ind w:right="1034" w:firstLine="708"/>
        <w:rPr>
          <w:sz w:val="24"/>
        </w:rPr>
      </w:pPr>
      <w:r>
        <w:rPr>
          <w:sz w:val="24"/>
        </w:rPr>
        <w:t>поддержание эстетического вида и благоустройство всех помещений в общеобразовательной</w:t>
      </w:r>
      <w:r>
        <w:rPr>
          <w:spacing w:val="-2"/>
          <w:sz w:val="24"/>
        </w:rPr>
        <w:t xml:space="preserve"> </w:t>
      </w:r>
      <w:r>
        <w:rPr>
          <w:sz w:val="24"/>
        </w:rPr>
        <w:t>организации,</w:t>
      </w:r>
      <w:r>
        <w:rPr>
          <w:spacing w:val="-3"/>
          <w:sz w:val="24"/>
        </w:rPr>
        <w:t xml:space="preserve"> </w:t>
      </w:r>
      <w:r>
        <w:rPr>
          <w:sz w:val="24"/>
        </w:rPr>
        <w:t>доступных</w:t>
      </w:r>
      <w:r>
        <w:rPr>
          <w:spacing w:val="-4"/>
          <w:sz w:val="24"/>
        </w:rPr>
        <w:t xml:space="preserve"> </w:t>
      </w:r>
      <w:r>
        <w:rPr>
          <w:sz w:val="24"/>
        </w:rPr>
        <w:t>и</w:t>
      </w:r>
      <w:r>
        <w:rPr>
          <w:spacing w:val="-2"/>
          <w:sz w:val="24"/>
        </w:rPr>
        <w:t xml:space="preserve"> </w:t>
      </w:r>
      <w:r>
        <w:rPr>
          <w:sz w:val="24"/>
        </w:rPr>
        <w:t>безопасных рекреационных</w:t>
      </w:r>
      <w:r>
        <w:rPr>
          <w:spacing w:val="-1"/>
          <w:sz w:val="24"/>
        </w:rPr>
        <w:t xml:space="preserve"> </w:t>
      </w:r>
      <w:r>
        <w:rPr>
          <w:sz w:val="24"/>
        </w:rPr>
        <w:t>зон,</w:t>
      </w:r>
      <w:r>
        <w:rPr>
          <w:spacing w:val="-1"/>
          <w:sz w:val="24"/>
        </w:rPr>
        <w:t xml:space="preserve"> </w:t>
      </w:r>
      <w:r>
        <w:rPr>
          <w:sz w:val="24"/>
        </w:rPr>
        <w:t>озеленение территории при общеобразовательной организации;</w:t>
      </w:r>
    </w:p>
    <w:p w:rsidR="00E829DB" w:rsidRDefault="00096074">
      <w:pPr>
        <w:pStyle w:val="a4"/>
        <w:numPr>
          <w:ilvl w:val="2"/>
          <w:numId w:val="41"/>
        </w:numPr>
        <w:tabs>
          <w:tab w:val="left" w:pos="1498"/>
        </w:tabs>
        <w:ind w:right="1035" w:firstLine="708"/>
        <w:rPr>
          <w:sz w:val="24"/>
        </w:rPr>
      </w:pPr>
      <w:r>
        <w:rPr>
          <w:sz w:val="24"/>
        </w:rPr>
        <w:t>разработку, оформление, поддержание и использование игровых пространств, спортивных и игровых площадок, зон активного и тихого отдыха;</w:t>
      </w:r>
    </w:p>
    <w:p w:rsidR="00E829DB" w:rsidRDefault="00096074">
      <w:pPr>
        <w:pStyle w:val="a3"/>
        <w:spacing w:before="94" w:line="280" w:lineRule="auto"/>
        <w:ind w:left="506" w:right="1030" w:firstLine="993"/>
      </w:pPr>
      <w:r>
        <w:rPr>
          <w:noProof/>
        </w:rPr>
        <w:drawing>
          <wp:anchor distT="0" distB="0" distL="0" distR="0" simplePos="0" relativeHeight="472560128" behindDoc="1" locked="0" layoutInCell="1" allowOverlap="1">
            <wp:simplePos x="0" y="0"/>
            <wp:positionH relativeFrom="page">
              <wp:posOffset>1240840</wp:posOffset>
            </wp:positionH>
            <wp:positionV relativeFrom="paragraph">
              <wp:posOffset>65075</wp:posOffset>
            </wp:positionV>
            <wp:extent cx="237744" cy="169163"/>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9" cstate="print"/>
                    <a:stretch>
                      <a:fillRect/>
                    </a:stretch>
                  </pic:blipFill>
                  <pic:spPr>
                    <a:xfrm>
                      <a:off x="0" y="0"/>
                      <a:ext cx="237744" cy="169163"/>
                    </a:xfrm>
                    <a:prstGeom prst="rect">
                      <a:avLst/>
                    </a:prstGeom>
                  </pic:spPr>
                </pic:pic>
              </a:graphicData>
            </a:graphic>
          </wp:anchor>
        </w:drawing>
      </w:r>
      <w:r>
        <w:t>создание и поддержание в библиотеке стеллажей свободного книгообмена, на которые</w:t>
      </w:r>
      <w:r>
        <w:rPr>
          <w:spacing w:val="40"/>
        </w:rPr>
        <w:t xml:space="preserve"> </w:t>
      </w:r>
      <w:r>
        <w:t>обучающиеся,</w:t>
      </w:r>
      <w:r>
        <w:rPr>
          <w:spacing w:val="40"/>
        </w:rPr>
        <w:t xml:space="preserve"> </w:t>
      </w:r>
      <w:r>
        <w:t>родители,</w:t>
      </w:r>
      <w:r>
        <w:rPr>
          <w:spacing w:val="40"/>
        </w:rPr>
        <w:t xml:space="preserve"> </w:t>
      </w:r>
      <w:r>
        <w:t>педагоги</w:t>
      </w:r>
      <w:r>
        <w:rPr>
          <w:spacing w:val="40"/>
        </w:rPr>
        <w:t xml:space="preserve"> </w:t>
      </w:r>
      <w:r>
        <w:t>могут</w:t>
      </w:r>
      <w:r>
        <w:rPr>
          <w:spacing w:val="40"/>
        </w:rPr>
        <w:t xml:space="preserve"> </w:t>
      </w:r>
      <w:r>
        <w:t>выставлять</w:t>
      </w:r>
      <w:r>
        <w:rPr>
          <w:spacing w:val="40"/>
        </w:rPr>
        <w:t xml:space="preserve"> </w:t>
      </w:r>
      <w:r>
        <w:t>для</w:t>
      </w:r>
    </w:p>
    <w:p w:rsidR="00E829DB" w:rsidRDefault="00096074">
      <w:pPr>
        <w:pStyle w:val="a3"/>
        <w:spacing w:before="62"/>
        <w:ind w:left="1499"/>
      </w:pPr>
      <w:r>
        <w:rPr>
          <w:noProof/>
        </w:rPr>
        <w:drawing>
          <wp:anchor distT="0" distB="0" distL="0" distR="0" simplePos="0" relativeHeight="472560640" behindDoc="1" locked="0" layoutInCell="1" allowOverlap="1">
            <wp:simplePos x="0" y="0"/>
            <wp:positionH relativeFrom="page">
              <wp:posOffset>1240840</wp:posOffset>
            </wp:positionH>
            <wp:positionV relativeFrom="paragraph">
              <wp:posOffset>44891</wp:posOffset>
            </wp:positionV>
            <wp:extent cx="237744" cy="16916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89" cstate="print"/>
                    <a:stretch>
                      <a:fillRect/>
                    </a:stretch>
                  </pic:blipFill>
                  <pic:spPr>
                    <a:xfrm>
                      <a:off x="0" y="0"/>
                      <a:ext cx="237744" cy="169163"/>
                    </a:xfrm>
                    <a:prstGeom prst="rect">
                      <a:avLst/>
                    </a:prstGeom>
                  </pic:spPr>
                </pic:pic>
              </a:graphicData>
            </a:graphic>
          </wp:anchor>
        </w:drawing>
      </w:r>
      <w:r>
        <w:t>общего</w:t>
      </w:r>
      <w:r>
        <w:rPr>
          <w:spacing w:val="-15"/>
        </w:rPr>
        <w:t xml:space="preserve"> </w:t>
      </w:r>
      <w:r>
        <w:t>использования</w:t>
      </w:r>
      <w:r>
        <w:rPr>
          <w:spacing w:val="-9"/>
        </w:rPr>
        <w:t xml:space="preserve"> </w:t>
      </w:r>
      <w:r>
        <w:t>свои</w:t>
      </w:r>
      <w:r>
        <w:rPr>
          <w:spacing w:val="-8"/>
        </w:rPr>
        <w:t xml:space="preserve"> </w:t>
      </w:r>
      <w:r>
        <w:t>книги,</w:t>
      </w:r>
      <w:r>
        <w:rPr>
          <w:spacing w:val="-10"/>
        </w:rPr>
        <w:t xml:space="preserve"> </w:t>
      </w:r>
      <w:r>
        <w:t>брать</w:t>
      </w:r>
      <w:r>
        <w:rPr>
          <w:spacing w:val="-11"/>
        </w:rPr>
        <w:t xml:space="preserve"> </w:t>
      </w:r>
      <w:r>
        <w:t>для</w:t>
      </w:r>
      <w:r>
        <w:rPr>
          <w:spacing w:val="-8"/>
        </w:rPr>
        <w:t xml:space="preserve"> </w:t>
      </w:r>
      <w:r>
        <w:t>чтения</w:t>
      </w:r>
      <w:r>
        <w:rPr>
          <w:spacing w:val="-9"/>
        </w:rPr>
        <w:t xml:space="preserve"> </w:t>
      </w:r>
      <w:r>
        <w:rPr>
          <w:spacing w:val="-2"/>
        </w:rPr>
        <w:t>другие;</w:t>
      </w:r>
    </w:p>
    <w:p w:rsidR="00E829DB" w:rsidRDefault="00096074">
      <w:pPr>
        <w:pStyle w:val="a4"/>
        <w:numPr>
          <w:ilvl w:val="2"/>
          <w:numId w:val="41"/>
        </w:numPr>
        <w:tabs>
          <w:tab w:val="left" w:pos="1498"/>
        </w:tabs>
        <w:spacing w:before="14"/>
        <w:ind w:right="1035" w:firstLine="708"/>
        <w:rPr>
          <w:sz w:val="24"/>
        </w:rPr>
      </w:pPr>
      <w:r>
        <w:rPr>
          <w:sz w:val="24"/>
        </w:rPr>
        <w:t>деятельность</w:t>
      </w:r>
      <w:r>
        <w:rPr>
          <w:spacing w:val="-1"/>
          <w:sz w:val="24"/>
        </w:rPr>
        <w:t xml:space="preserve"> </w:t>
      </w:r>
      <w:r>
        <w:rPr>
          <w:sz w:val="24"/>
        </w:rPr>
        <w:t>классных</w:t>
      </w:r>
      <w:r>
        <w:rPr>
          <w:spacing w:val="-3"/>
          <w:sz w:val="24"/>
        </w:rPr>
        <w:t xml:space="preserve"> </w:t>
      </w:r>
      <w:r>
        <w:rPr>
          <w:sz w:val="24"/>
        </w:rPr>
        <w:t>руководителей</w:t>
      </w:r>
      <w:r>
        <w:rPr>
          <w:spacing w:val="-1"/>
          <w:sz w:val="24"/>
        </w:rPr>
        <w:t xml:space="preserve"> </w:t>
      </w:r>
      <w:r>
        <w:rPr>
          <w:sz w:val="24"/>
        </w:rPr>
        <w:t>и</w:t>
      </w:r>
      <w:r>
        <w:rPr>
          <w:spacing w:val="-2"/>
          <w:sz w:val="24"/>
        </w:rPr>
        <w:t xml:space="preserve"> </w:t>
      </w:r>
      <w:r>
        <w:rPr>
          <w:sz w:val="24"/>
        </w:rPr>
        <w:t>других педагогов</w:t>
      </w:r>
      <w:r>
        <w:rPr>
          <w:spacing w:val="-3"/>
          <w:sz w:val="24"/>
        </w:rPr>
        <w:t xml:space="preserve"> </w:t>
      </w:r>
      <w:r>
        <w:rPr>
          <w:sz w:val="24"/>
        </w:rPr>
        <w:t>вместе с</w:t>
      </w:r>
      <w:r>
        <w:rPr>
          <w:spacing w:val="-4"/>
          <w:sz w:val="24"/>
        </w:rPr>
        <w:t xml:space="preserve"> </w:t>
      </w:r>
      <w:r>
        <w:rPr>
          <w:sz w:val="24"/>
        </w:rPr>
        <w:t xml:space="preserve">обучающимися, их родителями по благоустройству, оформлению школьных аудиторий, пришкольной </w:t>
      </w:r>
      <w:r>
        <w:rPr>
          <w:spacing w:val="-2"/>
          <w:sz w:val="24"/>
        </w:rPr>
        <w:t>территории;</w:t>
      </w:r>
    </w:p>
    <w:p w:rsidR="00E829DB" w:rsidRDefault="00096074">
      <w:pPr>
        <w:pStyle w:val="a4"/>
        <w:numPr>
          <w:ilvl w:val="2"/>
          <w:numId w:val="41"/>
        </w:numPr>
        <w:tabs>
          <w:tab w:val="left" w:pos="1498"/>
        </w:tabs>
        <w:ind w:right="1034" w:firstLine="708"/>
        <w:rPr>
          <w:sz w:val="24"/>
        </w:rPr>
      </w:pPr>
      <w:r>
        <w:rPr>
          <w:sz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829DB" w:rsidRDefault="00096074">
      <w:pPr>
        <w:pStyle w:val="a4"/>
        <w:numPr>
          <w:ilvl w:val="2"/>
          <w:numId w:val="41"/>
        </w:numPr>
        <w:tabs>
          <w:tab w:val="left" w:pos="1498"/>
        </w:tabs>
        <w:ind w:right="1033" w:firstLine="708"/>
        <w:rPr>
          <w:sz w:val="24"/>
        </w:rPr>
      </w:pPr>
      <w:r>
        <w:rPr>
          <w:sz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w:t>
      </w:r>
      <w:r>
        <w:rPr>
          <w:spacing w:val="-1"/>
          <w:sz w:val="24"/>
        </w:rPr>
        <w:t xml:space="preserve"> </w:t>
      </w:r>
      <w:r>
        <w:rPr>
          <w:sz w:val="24"/>
        </w:rPr>
        <w:t xml:space="preserve">и </w:t>
      </w:r>
      <w:r>
        <w:rPr>
          <w:spacing w:val="-2"/>
          <w:sz w:val="24"/>
        </w:rPr>
        <w:t>безопасности.</w:t>
      </w:r>
    </w:p>
    <w:p w:rsidR="00E829DB" w:rsidRDefault="00096074">
      <w:pPr>
        <w:pStyle w:val="a3"/>
        <w:spacing w:line="242" w:lineRule="auto"/>
        <w:ind w:left="112" w:right="1036"/>
      </w:pPr>
      <w:r>
        <w:t>Предметно-пространственная среда строится как максимально доступная для обучающихся с особыми образовательными потребностями</w:t>
      </w:r>
    </w:p>
    <w:p w:rsidR="00E829DB" w:rsidRDefault="00E829DB">
      <w:pPr>
        <w:pStyle w:val="a3"/>
        <w:spacing w:before="39"/>
        <w:ind w:left="0"/>
        <w:jc w:val="left"/>
      </w:pPr>
    </w:p>
    <w:p w:rsidR="00E829DB" w:rsidRDefault="00096074">
      <w:pPr>
        <w:pStyle w:val="4"/>
        <w:numPr>
          <w:ilvl w:val="1"/>
          <w:numId w:val="57"/>
        </w:numPr>
        <w:tabs>
          <w:tab w:val="left" w:pos="2243"/>
        </w:tabs>
        <w:ind w:left="2243" w:hanging="773"/>
        <w:jc w:val="left"/>
      </w:pPr>
      <w:r>
        <w:rPr>
          <w:spacing w:val="-2"/>
        </w:rPr>
        <w:t>Модуль</w:t>
      </w:r>
      <w:r>
        <w:rPr>
          <w:spacing w:val="1"/>
        </w:rPr>
        <w:t xml:space="preserve"> </w:t>
      </w:r>
      <w:r>
        <w:rPr>
          <w:spacing w:val="-2"/>
        </w:rPr>
        <w:t>«Социальное</w:t>
      </w:r>
      <w:r>
        <w:rPr>
          <w:spacing w:val="-1"/>
        </w:rPr>
        <w:t xml:space="preserve"> </w:t>
      </w:r>
      <w:r>
        <w:rPr>
          <w:spacing w:val="-2"/>
        </w:rPr>
        <w:t>партнерство</w:t>
      </w:r>
      <w:r>
        <w:rPr>
          <w:spacing w:val="5"/>
        </w:rPr>
        <w:t xml:space="preserve"> </w:t>
      </w:r>
      <w:r>
        <w:rPr>
          <w:spacing w:val="-2"/>
        </w:rPr>
        <w:t>(сетевое</w:t>
      </w:r>
      <w:r>
        <w:rPr>
          <w:spacing w:val="2"/>
        </w:rPr>
        <w:t xml:space="preserve"> </w:t>
      </w:r>
      <w:r>
        <w:rPr>
          <w:spacing w:val="-2"/>
        </w:rPr>
        <w:t>взаимодействие)»</w:t>
      </w:r>
    </w:p>
    <w:p w:rsidR="00E829DB" w:rsidRDefault="00096074">
      <w:pPr>
        <w:pStyle w:val="a3"/>
        <w:spacing w:before="275"/>
        <w:ind w:left="150" w:right="1024" w:firstLine="814"/>
      </w:pPr>
      <w:r>
        <w:t>Реализация воспитательного потенциала социального партнёрства лицея при соблюдении требований законодательства Российской Федерации предусматривает:</w:t>
      </w:r>
    </w:p>
    <w:p w:rsidR="00E829DB" w:rsidRDefault="00096074">
      <w:pPr>
        <w:pStyle w:val="a3"/>
        <w:spacing w:before="2"/>
        <w:ind w:left="506" w:right="1030" w:firstLine="708"/>
      </w:pPr>
      <w:r>
        <w:rPr>
          <w:rFonts w:ascii="Symbol" w:hAnsi="Symbol"/>
        </w:rPr>
        <w:t></w:t>
      </w: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w:t>
      </w:r>
      <w:r>
        <w:rPr>
          <w:spacing w:val="-1"/>
        </w:rPr>
        <w:t xml:space="preserve"> </w:t>
      </w:r>
      <w:r>
        <w:t>воспитания и</w:t>
      </w:r>
      <w:r>
        <w:rPr>
          <w:spacing w:val="2"/>
        </w:rPr>
        <w:t xml:space="preserve"> </w:t>
      </w:r>
      <w:r>
        <w:t>календарного</w:t>
      </w:r>
      <w:r>
        <w:rPr>
          <w:spacing w:val="2"/>
        </w:rPr>
        <w:t xml:space="preserve"> </w:t>
      </w:r>
      <w:r>
        <w:t>плана</w:t>
      </w:r>
      <w:r>
        <w:rPr>
          <w:spacing w:val="4"/>
        </w:rPr>
        <w:t xml:space="preserve"> </w:t>
      </w:r>
      <w:r>
        <w:t>воспитательной</w:t>
      </w:r>
      <w:r>
        <w:rPr>
          <w:spacing w:val="2"/>
        </w:rPr>
        <w:t xml:space="preserve"> </w:t>
      </w:r>
      <w:r>
        <w:t>работы</w:t>
      </w:r>
      <w:r>
        <w:rPr>
          <w:spacing w:val="2"/>
        </w:rPr>
        <w:t xml:space="preserve"> </w:t>
      </w:r>
      <w:r>
        <w:t>(дни</w:t>
      </w:r>
      <w:r>
        <w:rPr>
          <w:spacing w:val="10"/>
        </w:rPr>
        <w:t xml:space="preserve"> </w:t>
      </w:r>
      <w:r>
        <w:t>открытых</w:t>
      </w:r>
      <w:r>
        <w:rPr>
          <w:spacing w:val="5"/>
        </w:rPr>
        <w:t xml:space="preserve"> </w:t>
      </w:r>
      <w:r>
        <w:rPr>
          <w:spacing w:val="-2"/>
        </w:rPr>
        <w:t>дверей,</w:t>
      </w:r>
    </w:p>
    <w:p w:rsidR="00E829DB" w:rsidRDefault="00E829DB">
      <w:pPr>
        <w:sectPr w:rsidR="00E829DB">
          <w:pgSz w:w="11910" w:h="16840"/>
          <w:pgMar w:top="1040" w:right="0" w:bottom="1240" w:left="740" w:header="0" w:footer="1049" w:gutter="0"/>
          <w:cols w:space="720"/>
        </w:sectPr>
      </w:pPr>
    </w:p>
    <w:p w:rsidR="00E829DB" w:rsidRDefault="00096074">
      <w:pPr>
        <w:pStyle w:val="a3"/>
        <w:spacing w:before="73"/>
        <w:ind w:left="506"/>
      </w:pPr>
      <w:r>
        <w:lastRenderedPageBreak/>
        <w:t>государственные,</w:t>
      </w:r>
      <w:r>
        <w:rPr>
          <w:spacing w:val="-4"/>
        </w:rPr>
        <w:t xml:space="preserve"> </w:t>
      </w:r>
      <w:r>
        <w:t>региональные,</w:t>
      </w:r>
      <w:r>
        <w:rPr>
          <w:spacing w:val="-3"/>
        </w:rPr>
        <w:t xml:space="preserve"> </w:t>
      </w:r>
      <w:r>
        <w:t>школьные</w:t>
      </w:r>
      <w:r>
        <w:rPr>
          <w:spacing w:val="-5"/>
        </w:rPr>
        <w:t xml:space="preserve"> </w:t>
      </w:r>
      <w:r>
        <w:t>праздники,</w:t>
      </w:r>
      <w:r>
        <w:rPr>
          <w:spacing w:val="-2"/>
        </w:rPr>
        <w:t xml:space="preserve"> </w:t>
      </w:r>
      <w:r>
        <w:t>торжественные</w:t>
      </w:r>
      <w:r>
        <w:rPr>
          <w:spacing w:val="-8"/>
        </w:rPr>
        <w:t xml:space="preserve"> </w:t>
      </w:r>
      <w:r>
        <w:t>мероприятия</w:t>
      </w:r>
      <w:r>
        <w:rPr>
          <w:spacing w:val="-6"/>
        </w:rPr>
        <w:t xml:space="preserve"> </w:t>
      </w:r>
      <w:r>
        <w:t>и</w:t>
      </w:r>
      <w:r>
        <w:rPr>
          <w:spacing w:val="-4"/>
        </w:rPr>
        <w:t xml:space="preserve"> </w:t>
      </w:r>
      <w:r>
        <w:t>т.</w:t>
      </w:r>
      <w:r>
        <w:rPr>
          <w:spacing w:val="-6"/>
        </w:rPr>
        <w:t xml:space="preserve"> </w:t>
      </w:r>
      <w:r>
        <w:rPr>
          <w:spacing w:val="-4"/>
        </w:rPr>
        <w:t>п.);</w:t>
      </w:r>
    </w:p>
    <w:p w:rsidR="00E829DB" w:rsidRDefault="00096074">
      <w:pPr>
        <w:pStyle w:val="a3"/>
        <w:tabs>
          <w:tab w:val="left" w:pos="5068"/>
          <w:tab w:val="left" w:pos="5966"/>
        </w:tabs>
        <w:ind w:left="112" w:right="1024" w:firstLine="852"/>
      </w:pPr>
      <w:r>
        <w:t>Акцент новых образовательных стандартов</w:t>
      </w:r>
      <w:r>
        <w:rPr>
          <w:spacing w:val="40"/>
        </w:rPr>
        <w:t xml:space="preserve"> </w:t>
      </w:r>
      <w:r>
        <w:t xml:space="preserve">сделан в первую очередь на развитие </w:t>
      </w:r>
      <w:proofErr w:type="gramStart"/>
      <w:r>
        <w:t>творческого</w:t>
      </w:r>
      <w:r>
        <w:rPr>
          <w:spacing w:val="80"/>
          <w:w w:val="150"/>
        </w:rPr>
        <w:t xml:space="preserve">  </w:t>
      </w:r>
      <w:r>
        <w:t>потенциала</w:t>
      </w:r>
      <w:proofErr w:type="gramEnd"/>
      <w:r>
        <w:rPr>
          <w:spacing w:val="80"/>
          <w:w w:val="150"/>
        </w:rPr>
        <w:t xml:space="preserve">  </w:t>
      </w:r>
      <w:r>
        <w:t>детей</w:t>
      </w:r>
      <w:r>
        <w:tab/>
      </w:r>
      <w:r>
        <w:rPr>
          <w:spacing w:val="-10"/>
        </w:rPr>
        <w:t>и</w:t>
      </w:r>
      <w:r>
        <w:tab/>
        <w:t>духовно-нравственное воспитание.</w:t>
      </w:r>
    </w:p>
    <w:p w:rsidR="00E829DB" w:rsidRDefault="00096074">
      <w:pPr>
        <w:pStyle w:val="a3"/>
        <w:spacing w:before="1"/>
        <w:ind w:left="112"/>
      </w:pPr>
      <w:r>
        <w:t>Однако,</w:t>
      </w:r>
      <w:r>
        <w:rPr>
          <w:spacing w:val="35"/>
        </w:rPr>
        <w:t xml:space="preserve"> </w:t>
      </w:r>
      <w:r>
        <w:t>следуя</w:t>
      </w:r>
      <w:r>
        <w:rPr>
          <w:spacing w:val="37"/>
        </w:rPr>
        <w:t xml:space="preserve"> </w:t>
      </w:r>
      <w:r>
        <w:t>новым</w:t>
      </w:r>
      <w:r>
        <w:rPr>
          <w:spacing w:val="35"/>
        </w:rPr>
        <w:t xml:space="preserve"> </w:t>
      </w:r>
      <w:r>
        <w:t>стандартам</w:t>
      </w:r>
      <w:r>
        <w:rPr>
          <w:spacing w:val="34"/>
        </w:rPr>
        <w:t xml:space="preserve"> </w:t>
      </w:r>
      <w:r>
        <w:t>образования,</w:t>
      </w:r>
      <w:r>
        <w:rPr>
          <w:spacing w:val="34"/>
        </w:rPr>
        <w:t xml:space="preserve"> </w:t>
      </w:r>
      <w:r>
        <w:t>для</w:t>
      </w:r>
      <w:r>
        <w:rPr>
          <w:spacing w:val="33"/>
        </w:rPr>
        <w:t xml:space="preserve"> </w:t>
      </w:r>
      <w:r>
        <w:t>создания</w:t>
      </w:r>
      <w:proofErr w:type="gramStart"/>
      <w:r>
        <w:rPr>
          <w:spacing w:val="57"/>
          <w:w w:val="150"/>
        </w:rPr>
        <w:t xml:space="preserve">   </w:t>
      </w:r>
      <w:r>
        <w:rPr>
          <w:spacing w:val="-2"/>
        </w:rPr>
        <w:t>«</w:t>
      </w:r>
      <w:proofErr w:type="gramEnd"/>
      <w:r>
        <w:rPr>
          <w:spacing w:val="-2"/>
        </w:rPr>
        <w:t>идеальной»</w:t>
      </w:r>
    </w:p>
    <w:p w:rsidR="00E829DB" w:rsidRDefault="00096074">
      <w:pPr>
        <w:pStyle w:val="a3"/>
        <w:ind w:left="112" w:right="1028"/>
      </w:pPr>
      <w:r>
        <w:t>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rsidR="00E829DB" w:rsidRDefault="00096074">
      <w:pPr>
        <w:pStyle w:val="a3"/>
        <w:spacing w:before="33"/>
        <w:ind w:left="575"/>
      </w:pPr>
      <w:r>
        <w:t>Этому</w:t>
      </w:r>
      <w:r>
        <w:rPr>
          <w:spacing w:val="-14"/>
        </w:rPr>
        <w:t xml:space="preserve"> </w:t>
      </w:r>
      <w:r>
        <w:rPr>
          <w:spacing w:val="-2"/>
        </w:rPr>
        <w:t>способствует:</w:t>
      </w:r>
    </w:p>
    <w:p w:rsidR="00E829DB" w:rsidRDefault="00096074">
      <w:pPr>
        <w:pStyle w:val="a3"/>
        <w:spacing w:before="12"/>
        <w:ind w:left="506" w:right="1034" w:firstLine="708"/>
      </w:pPr>
      <w:r>
        <w:rPr>
          <w:rFonts w:ascii="Symbol" w:hAnsi="Symbol"/>
        </w:rPr>
        <w:t></w:t>
      </w: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E829DB" w:rsidRDefault="00096074">
      <w:pPr>
        <w:pStyle w:val="a3"/>
        <w:spacing w:before="1"/>
        <w:ind w:left="506" w:right="1028" w:firstLine="708"/>
      </w:pPr>
      <w:r>
        <w:rPr>
          <w:rFonts w:ascii="Symbol" w:hAnsi="Symbol"/>
        </w:rPr>
        <w:t></w:t>
      </w:r>
      <w:r>
        <w:t>проведение на базе организаций-партнёров отдельных уроков, занятий,</w:t>
      </w:r>
      <w:r>
        <w:rPr>
          <w:spacing w:val="40"/>
        </w:rPr>
        <w:t xml:space="preserve"> </w:t>
      </w:r>
      <w:r>
        <w:t>внешкольных мероприятий, акций воспитательной направленности;</w:t>
      </w:r>
    </w:p>
    <w:p w:rsidR="00E829DB" w:rsidRDefault="00096074">
      <w:pPr>
        <w:pStyle w:val="a3"/>
        <w:ind w:left="506" w:right="1027" w:firstLine="708"/>
      </w:pPr>
      <w:r>
        <w:rPr>
          <w:rFonts w:ascii="Symbol" w:hAnsi="Symbol"/>
        </w:rPr>
        <w:t></w:t>
      </w:r>
      <w:r>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E829DB" w:rsidRDefault="00096074">
      <w:pPr>
        <w:pStyle w:val="a4"/>
        <w:numPr>
          <w:ilvl w:val="0"/>
          <w:numId w:val="40"/>
        </w:numPr>
        <w:tabs>
          <w:tab w:val="left" w:pos="1558"/>
        </w:tabs>
        <w:spacing w:before="8" w:line="232" w:lineRule="auto"/>
        <w:ind w:right="1036" w:firstLine="851"/>
        <w:jc w:val="left"/>
        <w:rPr>
          <w:sz w:val="24"/>
        </w:rPr>
      </w:pPr>
      <w:r>
        <w:rPr>
          <w:sz w:val="24"/>
        </w:rPr>
        <w:t>расширение сетевого взаимодействия и сотрудничества между педагогами города, как основных учебных заведений, так</w:t>
      </w:r>
      <w:r>
        <w:rPr>
          <w:spacing w:val="40"/>
          <w:sz w:val="24"/>
        </w:rPr>
        <w:t xml:space="preserve"> </w:t>
      </w:r>
      <w:r>
        <w:rPr>
          <w:sz w:val="24"/>
        </w:rPr>
        <w:t>дополнительных;</w:t>
      </w:r>
    </w:p>
    <w:p w:rsidR="00E829DB" w:rsidRDefault="00096074">
      <w:pPr>
        <w:pStyle w:val="a4"/>
        <w:numPr>
          <w:ilvl w:val="0"/>
          <w:numId w:val="40"/>
        </w:numPr>
        <w:tabs>
          <w:tab w:val="left" w:pos="1477"/>
        </w:tabs>
        <w:spacing w:before="62" w:line="276" w:lineRule="auto"/>
        <w:ind w:right="1237" w:firstLine="799"/>
        <w:jc w:val="left"/>
        <w:rPr>
          <w:sz w:val="24"/>
        </w:rPr>
      </w:pPr>
      <w:r>
        <w:rPr>
          <w:sz w:val="24"/>
        </w:rPr>
        <w:t>поиск новых форм работы, в том числе и информационно-коммуникативныхпо сетевому</w:t>
      </w:r>
      <w:r>
        <w:rPr>
          <w:spacing w:val="-8"/>
          <w:sz w:val="24"/>
        </w:rPr>
        <w:t xml:space="preserve"> </w:t>
      </w:r>
      <w:r>
        <w:rPr>
          <w:sz w:val="24"/>
        </w:rPr>
        <w:t>взаимодействию</w:t>
      </w:r>
      <w:r>
        <w:rPr>
          <w:spacing w:val="-5"/>
          <w:sz w:val="24"/>
        </w:rPr>
        <w:t xml:space="preserve"> </w:t>
      </w:r>
      <w:r>
        <w:rPr>
          <w:sz w:val="24"/>
        </w:rPr>
        <w:t>школьников</w:t>
      </w:r>
      <w:r>
        <w:rPr>
          <w:spacing w:val="-6"/>
          <w:sz w:val="24"/>
        </w:rPr>
        <w:t xml:space="preserve"> </w:t>
      </w:r>
      <w:r>
        <w:rPr>
          <w:sz w:val="24"/>
        </w:rPr>
        <w:t>города.</w:t>
      </w:r>
      <w:r>
        <w:rPr>
          <w:spacing w:val="-5"/>
          <w:sz w:val="24"/>
        </w:rPr>
        <w:t xml:space="preserve"> </w:t>
      </w:r>
      <w:r>
        <w:rPr>
          <w:sz w:val="24"/>
        </w:rPr>
        <w:t>Это</w:t>
      </w:r>
      <w:r>
        <w:rPr>
          <w:spacing w:val="-5"/>
          <w:sz w:val="24"/>
        </w:rPr>
        <w:t xml:space="preserve"> </w:t>
      </w:r>
      <w:r>
        <w:rPr>
          <w:sz w:val="24"/>
        </w:rPr>
        <w:t>возможность</w:t>
      </w:r>
      <w:r>
        <w:rPr>
          <w:spacing w:val="-4"/>
          <w:sz w:val="24"/>
        </w:rPr>
        <w:t xml:space="preserve"> </w:t>
      </w:r>
      <w:r>
        <w:rPr>
          <w:sz w:val="24"/>
        </w:rPr>
        <w:t>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своисилы,</w:t>
      </w:r>
      <w:r>
        <w:rPr>
          <w:spacing w:val="40"/>
          <w:sz w:val="24"/>
        </w:rPr>
        <w:t xml:space="preserve"> </w:t>
      </w:r>
      <w:r>
        <w:rPr>
          <w:sz w:val="24"/>
        </w:rPr>
        <w:t>приложить свои</w:t>
      </w:r>
      <w:r>
        <w:rPr>
          <w:spacing w:val="40"/>
          <w:sz w:val="24"/>
        </w:rPr>
        <w:t xml:space="preserve"> </w:t>
      </w:r>
      <w:r>
        <w:rPr>
          <w:sz w:val="24"/>
        </w:rPr>
        <w:t>знания,</w:t>
      </w:r>
      <w:r>
        <w:rPr>
          <w:spacing w:val="40"/>
          <w:sz w:val="24"/>
        </w:rPr>
        <w:t xml:space="preserve"> </w:t>
      </w:r>
      <w:r>
        <w:rPr>
          <w:sz w:val="24"/>
        </w:rPr>
        <w:t>принести</w:t>
      </w:r>
      <w:r>
        <w:rPr>
          <w:spacing w:val="40"/>
          <w:sz w:val="24"/>
        </w:rPr>
        <w:t xml:space="preserve"> </w:t>
      </w:r>
      <w:r>
        <w:rPr>
          <w:sz w:val="24"/>
        </w:rPr>
        <w:t>пользу,</w:t>
      </w:r>
      <w:r>
        <w:rPr>
          <w:spacing w:val="40"/>
          <w:sz w:val="24"/>
        </w:rPr>
        <w:t xml:space="preserve"> </w:t>
      </w:r>
      <w:r>
        <w:rPr>
          <w:sz w:val="24"/>
        </w:rPr>
        <w:t>показать</w:t>
      </w:r>
      <w:r>
        <w:rPr>
          <w:spacing w:val="40"/>
          <w:sz w:val="24"/>
        </w:rPr>
        <w:t xml:space="preserve"> </w:t>
      </w:r>
      <w:r>
        <w:rPr>
          <w:sz w:val="24"/>
        </w:rPr>
        <w:t>публично</w:t>
      </w:r>
      <w:r>
        <w:rPr>
          <w:spacing w:val="40"/>
          <w:sz w:val="24"/>
        </w:rPr>
        <w:t xml:space="preserve"> </w:t>
      </w:r>
      <w:r>
        <w:rPr>
          <w:sz w:val="24"/>
        </w:rPr>
        <w:t>достигнутый результат.</w:t>
      </w:r>
    </w:p>
    <w:p w:rsidR="00E829DB" w:rsidRDefault="00096074">
      <w:pPr>
        <w:pStyle w:val="a3"/>
        <w:spacing w:line="250" w:lineRule="exact"/>
        <w:ind w:left="964"/>
      </w:pPr>
      <w:proofErr w:type="gramStart"/>
      <w:r>
        <w:t>Совместно</w:t>
      </w:r>
      <w:r>
        <w:rPr>
          <w:spacing w:val="64"/>
          <w:w w:val="150"/>
        </w:rPr>
        <w:t xml:space="preserve">  </w:t>
      </w:r>
      <w:r>
        <w:t>разрабатываемые</w:t>
      </w:r>
      <w:proofErr w:type="gramEnd"/>
      <w:r>
        <w:rPr>
          <w:spacing w:val="67"/>
          <w:w w:val="150"/>
        </w:rPr>
        <w:t xml:space="preserve">  </w:t>
      </w:r>
      <w:r>
        <w:t>и</w:t>
      </w:r>
      <w:r>
        <w:rPr>
          <w:spacing w:val="67"/>
          <w:w w:val="150"/>
        </w:rPr>
        <w:t xml:space="preserve">  </w:t>
      </w:r>
      <w:r>
        <w:t>реализуемые</w:t>
      </w:r>
      <w:r>
        <w:rPr>
          <w:spacing w:val="68"/>
          <w:w w:val="150"/>
        </w:rPr>
        <w:t xml:space="preserve">  </w:t>
      </w:r>
      <w:r>
        <w:t>обучающимися,</w:t>
      </w:r>
      <w:r>
        <w:rPr>
          <w:spacing w:val="67"/>
          <w:w w:val="150"/>
        </w:rPr>
        <w:t xml:space="preserve">  </w:t>
      </w:r>
      <w:r>
        <w:t>педагогами</w:t>
      </w:r>
      <w:r>
        <w:rPr>
          <w:spacing w:val="69"/>
          <w:w w:val="150"/>
        </w:rPr>
        <w:t xml:space="preserve">  </w:t>
      </w:r>
      <w:r>
        <w:rPr>
          <w:spacing w:val="-10"/>
        </w:rPr>
        <w:t>с</w:t>
      </w:r>
    </w:p>
    <w:p w:rsidR="00E829DB" w:rsidRDefault="00096074">
      <w:pPr>
        <w:pStyle w:val="a3"/>
        <w:ind w:left="112" w:right="1028"/>
      </w:pPr>
      <w:r>
        <w:t>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829DB" w:rsidRDefault="00E829DB">
      <w:pPr>
        <w:pStyle w:val="a3"/>
        <w:spacing w:before="7"/>
        <w:ind w:left="0"/>
        <w:jc w:val="left"/>
      </w:pPr>
    </w:p>
    <w:p w:rsidR="00E829DB" w:rsidRDefault="00096074">
      <w:pPr>
        <w:pStyle w:val="4"/>
        <w:numPr>
          <w:ilvl w:val="1"/>
          <w:numId w:val="57"/>
        </w:numPr>
        <w:tabs>
          <w:tab w:val="left" w:pos="3316"/>
        </w:tabs>
        <w:ind w:left="3316" w:hanging="617"/>
        <w:jc w:val="left"/>
      </w:pPr>
      <w:r>
        <w:t>Модуль</w:t>
      </w:r>
      <w:r>
        <w:rPr>
          <w:spacing w:val="-13"/>
        </w:rPr>
        <w:t xml:space="preserve"> </w:t>
      </w:r>
      <w:r>
        <w:t>«Профилактика</w:t>
      </w:r>
      <w:r>
        <w:rPr>
          <w:spacing w:val="-9"/>
        </w:rPr>
        <w:t xml:space="preserve"> </w:t>
      </w:r>
      <w:r>
        <w:t>и</w:t>
      </w:r>
      <w:r>
        <w:rPr>
          <w:spacing w:val="-14"/>
        </w:rPr>
        <w:t xml:space="preserve"> </w:t>
      </w:r>
      <w:r>
        <w:rPr>
          <w:spacing w:val="-2"/>
        </w:rPr>
        <w:t>безопасность»</w:t>
      </w:r>
    </w:p>
    <w:p w:rsidR="00E829DB" w:rsidRDefault="00096074">
      <w:pPr>
        <w:pStyle w:val="a3"/>
        <w:spacing w:before="272"/>
        <w:ind w:left="112" w:right="1029" w:firstLine="799"/>
      </w:pPr>
      <w:r>
        <w:t>Ухудшение здоровья детей школьного возраста в России стало не только</w:t>
      </w:r>
      <w:r>
        <w:rPr>
          <w:spacing w:val="-15"/>
        </w:rPr>
        <w:t xml:space="preserve"> </w:t>
      </w:r>
      <w:r>
        <w:t>медицинской, но и серьезной педагогической проблемой. Пожалуй, нет ничего другого в мире, чтобы мы теряли с такой беспечностью и легкостью,</w:t>
      </w:r>
      <w:r>
        <w:rPr>
          <w:spacing w:val="40"/>
        </w:rPr>
        <w:t xml:space="preserve"> </w:t>
      </w:r>
      <w:r>
        <w:t>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w:t>
      </w:r>
      <w:r>
        <w:rPr>
          <w:spacing w:val="40"/>
        </w:rPr>
        <w:t xml:space="preserve"> </w:t>
      </w:r>
      <w:r>
        <w:t>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E829DB" w:rsidRDefault="00096074">
      <w:pPr>
        <w:pStyle w:val="a3"/>
        <w:spacing w:before="2"/>
        <w:ind w:left="112" w:right="1027" w:firstLine="869"/>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w:t>
      </w:r>
      <w:r>
        <w:rPr>
          <w:spacing w:val="-15"/>
        </w:rPr>
        <w:t xml:space="preserve"> </w:t>
      </w:r>
      <w:r>
        <w:t>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E829DB" w:rsidRDefault="00096074">
      <w:pPr>
        <w:pStyle w:val="a3"/>
        <w:spacing w:before="1"/>
        <w:ind w:left="112" w:right="1031" w:firstLine="698"/>
      </w:pPr>
      <w:r>
        <w:t>Основной целью формирования у обучающихся здорового и безопасного образа жизни, курсовой</w:t>
      </w:r>
      <w:r>
        <w:rPr>
          <w:spacing w:val="70"/>
        </w:rPr>
        <w:t xml:space="preserve"> </w:t>
      </w:r>
      <w:r>
        <w:t>подготовки</w:t>
      </w:r>
      <w:r>
        <w:rPr>
          <w:spacing w:val="70"/>
        </w:rPr>
        <w:t xml:space="preserve"> </w:t>
      </w:r>
      <w:r>
        <w:t>гражданской</w:t>
      </w:r>
      <w:r>
        <w:rPr>
          <w:spacing w:val="71"/>
        </w:rPr>
        <w:t xml:space="preserve"> </w:t>
      </w:r>
      <w:r>
        <w:t>обороны</w:t>
      </w:r>
      <w:r>
        <w:rPr>
          <w:spacing w:val="68"/>
        </w:rPr>
        <w:t xml:space="preserve"> </w:t>
      </w:r>
      <w:r>
        <w:t>является</w:t>
      </w:r>
      <w:r>
        <w:rPr>
          <w:spacing w:val="70"/>
        </w:rPr>
        <w:t xml:space="preserve"> </w:t>
      </w:r>
      <w:r>
        <w:t>формирование</w:t>
      </w:r>
      <w:r>
        <w:rPr>
          <w:spacing w:val="71"/>
        </w:rPr>
        <w:t xml:space="preserve"> </w:t>
      </w:r>
      <w:r>
        <w:t>у</w:t>
      </w:r>
      <w:r>
        <w:rPr>
          <w:spacing w:val="70"/>
        </w:rPr>
        <w:t xml:space="preserve"> </w:t>
      </w:r>
      <w:r>
        <w:t>обучающихся</w:t>
      </w:r>
      <w:r>
        <w:rPr>
          <w:spacing w:val="70"/>
        </w:rPr>
        <w:t xml:space="preserve"> </w:t>
      </w:r>
      <w:r>
        <w:t>МБОУ</w:t>
      </w:r>
    </w:p>
    <w:p w:rsidR="00E829DB" w:rsidRDefault="00096074">
      <w:pPr>
        <w:pStyle w:val="a3"/>
        <w:ind w:left="112" w:right="1033"/>
      </w:pPr>
      <w:r>
        <w:t>«Лицей №1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E829DB" w:rsidRDefault="00096074">
      <w:pPr>
        <w:pStyle w:val="a3"/>
        <w:ind w:left="112" w:right="959" w:firstLine="698"/>
      </w:pPr>
      <w:r>
        <w:t>Деятельность МБОУ «Лицей №1» по формированию у обучающихся культуры 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по</w:t>
      </w:r>
      <w:r>
        <w:rPr>
          <w:spacing w:val="40"/>
        </w:rPr>
        <w:t xml:space="preserve"> </w:t>
      </w:r>
      <w:r>
        <w:t>вопросам</w:t>
      </w:r>
      <w:r>
        <w:rPr>
          <w:spacing w:val="40"/>
        </w:rPr>
        <w:t xml:space="preserve"> </w:t>
      </w:r>
      <w:r>
        <w:t>гражданской</w:t>
      </w:r>
      <w:r>
        <w:rPr>
          <w:spacing w:val="40"/>
        </w:rPr>
        <w:t xml:space="preserve"> </w:t>
      </w:r>
      <w:r>
        <w:t>обороны,</w:t>
      </w:r>
      <w:r>
        <w:rPr>
          <w:spacing w:val="-6"/>
        </w:rPr>
        <w:t xml:space="preserve"> </w:t>
      </w:r>
      <w:r>
        <w:t>обеспечения</w:t>
      </w:r>
      <w:r>
        <w:rPr>
          <w:spacing w:val="40"/>
        </w:rPr>
        <w:t xml:space="preserve"> </w:t>
      </w:r>
      <w:r>
        <w:t>первичных</w:t>
      </w:r>
      <w:r>
        <w:rPr>
          <w:spacing w:val="40"/>
        </w:rPr>
        <w:t xml:space="preserve"> </w:t>
      </w:r>
      <w:r>
        <w:t>мер</w:t>
      </w:r>
    </w:p>
    <w:p w:rsidR="00E829DB" w:rsidRDefault="00E829DB">
      <w:pPr>
        <w:sectPr w:rsidR="00E829DB">
          <w:pgSz w:w="11910" w:h="16840"/>
          <w:pgMar w:top="1040" w:right="0" w:bottom="1240" w:left="740" w:header="0" w:footer="1049" w:gutter="0"/>
          <w:cols w:space="720"/>
        </w:sectPr>
      </w:pPr>
    </w:p>
    <w:p w:rsidR="00E829DB" w:rsidRDefault="00096074">
      <w:pPr>
        <w:pStyle w:val="a3"/>
        <w:spacing w:before="73"/>
        <w:ind w:left="112" w:right="957"/>
      </w:pPr>
      <w:r>
        <w:lastRenderedPageBreak/>
        <w:t>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E829DB" w:rsidRDefault="00096074">
      <w:pPr>
        <w:pStyle w:val="a4"/>
        <w:numPr>
          <w:ilvl w:val="0"/>
          <w:numId w:val="39"/>
        </w:numPr>
        <w:tabs>
          <w:tab w:val="left" w:pos="740"/>
        </w:tabs>
        <w:spacing w:before="7" w:line="235" w:lineRule="auto"/>
        <w:ind w:right="1040" w:firstLine="0"/>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E829DB" w:rsidRDefault="00096074">
      <w:pPr>
        <w:pStyle w:val="a3"/>
        <w:spacing w:before="4"/>
        <w:ind w:left="112" w:right="1029"/>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E829DB" w:rsidRDefault="00096074">
      <w:pPr>
        <w:pStyle w:val="a4"/>
        <w:numPr>
          <w:ilvl w:val="0"/>
          <w:numId w:val="39"/>
        </w:numPr>
        <w:tabs>
          <w:tab w:val="left" w:pos="668"/>
        </w:tabs>
        <w:spacing w:line="318" w:lineRule="exact"/>
        <w:ind w:left="668" w:hanging="165"/>
        <w:rPr>
          <w:sz w:val="24"/>
        </w:rPr>
      </w:pPr>
      <w:r>
        <w:rPr>
          <w:sz w:val="24"/>
        </w:rPr>
        <w:t>разработка</w:t>
      </w:r>
      <w:r>
        <w:rPr>
          <w:spacing w:val="-14"/>
          <w:sz w:val="24"/>
        </w:rPr>
        <w:t xml:space="preserve"> </w:t>
      </w:r>
      <w:r>
        <w:rPr>
          <w:sz w:val="24"/>
        </w:rPr>
        <w:t>и</w:t>
      </w:r>
      <w:r>
        <w:rPr>
          <w:spacing w:val="-6"/>
          <w:sz w:val="24"/>
        </w:rPr>
        <w:t xml:space="preserve"> </w:t>
      </w:r>
      <w:r>
        <w:rPr>
          <w:sz w:val="24"/>
        </w:rPr>
        <w:t>проведение</w:t>
      </w:r>
      <w:r>
        <w:rPr>
          <w:spacing w:val="-7"/>
          <w:sz w:val="24"/>
        </w:rPr>
        <w:t xml:space="preserve"> </w:t>
      </w:r>
      <w:r>
        <w:rPr>
          <w:sz w:val="24"/>
        </w:rPr>
        <w:t>мероприятий</w:t>
      </w:r>
      <w:r>
        <w:rPr>
          <w:spacing w:val="-10"/>
          <w:sz w:val="24"/>
        </w:rPr>
        <w:t xml:space="preserve"> </w:t>
      </w:r>
      <w:r>
        <w:rPr>
          <w:sz w:val="24"/>
        </w:rPr>
        <w:t>в</w:t>
      </w:r>
      <w:r>
        <w:rPr>
          <w:spacing w:val="-9"/>
          <w:sz w:val="24"/>
        </w:rPr>
        <w:t xml:space="preserve"> </w:t>
      </w:r>
      <w:r>
        <w:rPr>
          <w:sz w:val="24"/>
        </w:rPr>
        <w:t>рамках «День</w:t>
      </w:r>
      <w:r>
        <w:rPr>
          <w:spacing w:val="-7"/>
          <w:sz w:val="24"/>
        </w:rPr>
        <w:t xml:space="preserve"> </w:t>
      </w:r>
      <w:r>
        <w:rPr>
          <w:sz w:val="24"/>
        </w:rPr>
        <w:t>гражданской</w:t>
      </w:r>
      <w:r>
        <w:rPr>
          <w:spacing w:val="-5"/>
          <w:sz w:val="24"/>
        </w:rPr>
        <w:t xml:space="preserve"> </w:t>
      </w:r>
      <w:r>
        <w:rPr>
          <w:spacing w:val="-2"/>
          <w:sz w:val="24"/>
        </w:rPr>
        <w:t>обороны».</w:t>
      </w:r>
    </w:p>
    <w:p w:rsidR="00E829DB" w:rsidRDefault="00096074">
      <w:pPr>
        <w:pStyle w:val="4"/>
        <w:spacing w:before="39"/>
        <w:ind w:left="868"/>
      </w:pPr>
      <w:r>
        <w:t>На</w:t>
      </w:r>
      <w:r>
        <w:rPr>
          <w:spacing w:val="-4"/>
        </w:rPr>
        <w:t xml:space="preserve"> </w:t>
      </w:r>
      <w:r>
        <w:t>внешнем</w:t>
      </w:r>
      <w:r>
        <w:rPr>
          <w:spacing w:val="-5"/>
        </w:rPr>
        <w:t xml:space="preserve"> </w:t>
      </w:r>
      <w:r>
        <w:rPr>
          <w:spacing w:val="-2"/>
        </w:rPr>
        <w:t>уровне:</w:t>
      </w:r>
    </w:p>
    <w:p w:rsidR="00E829DB" w:rsidRDefault="00096074">
      <w:pPr>
        <w:pStyle w:val="a4"/>
        <w:numPr>
          <w:ilvl w:val="0"/>
          <w:numId w:val="38"/>
        </w:numPr>
        <w:tabs>
          <w:tab w:val="left" w:pos="784"/>
        </w:tabs>
        <w:spacing w:before="75" w:line="273" w:lineRule="auto"/>
        <w:ind w:right="1212" w:firstLine="0"/>
        <w:jc w:val="left"/>
        <w:rPr>
          <w:sz w:val="24"/>
        </w:rPr>
      </w:pPr>
      <w:r>
        <w:rPr>
          <w:sz w:val="24"/>
        </w:rPr>
        <w:t>встречи</w:t>
      </w:r>
      <w:r>
        <w:rPr>
          <w:spacing w:val="-5"/>
          <w:sz w:val="24"/>
        </w:rPr>
        <w:t xml:space="preserve"> </w:t>
      </w:r>
      <w:r>
        <w:rPr>
          <w:sz w:val="24"/>
        </w:rPr>
        <w:t>с</w:t>
      </w:r>
      <w:r>
        <w:rPr>
          <w:spacing w:val="-4"/>
          <w:sz w:val="24"/>
        </w:rPr>
        <w:t xml:space="preserve"> </w:t>
      </w:r>
      <w:r>
        <w:rPr>
          <w:sz w:val="24"/>
        </w:rPr>
        <w:t>представителями</w:t>
      </w:r>
      <w:r>
        <w:rPr>
          <w:spacing w:val="-3"/>
          <w:sz w:val="24"/>
        </w:rPr>
        <w:t xml:space="preserve"> </w:t>
      </w:r>
      <w:r>
        <w:rPr>
          <w:sz w:val="24"/>
        </w:rPr>
        <w:t>социально-правовой</w:t>
      </w:r>
      <w:r>
        <w:rPr>
          <w:spacing w:val="-4"/>
          <w:sz w:val="24"/>
        </w:rPr>
        <w:t xml:space="preserve"> </w:t>
      </w:r>
      <w:r>
        <w:rPr>
          <w:sz w:val="24"/>
        </w:rPr>
        <w:t>поддержки</w:t>
      </w:r>
      <w:r>
        <w:rPr>
          <w:spacing w:val="-4"/>
          <w:sz w:val="24"/>
        </w:rPr>
        <w:t xml:space="preserve"> </w:t>
      </w:r>
      <w:r>
        <w:rPr>
          <w:sz w:val="24"/>
        </w:rPr>
        <w:t>и</w:t>
      </w:r>
      <w:r>
        <w:rPr>
          <w:spacing w:val="-4"/>
          <w:sz w:val="24"/>
        </w:rPr>
        <w:t xml:space="preserve"> </w:t>
      </w:r>
      <w:r>
        <w:rPr>
          <w:sz w:val="24"/>
        </w:rPr>
        <w:t>профилактики,</w:t>
      </w:r>
      <w:r>
        <w:rPr>
          <w:spacing w:val="-4"/>
          <w:sz w:val="24"/>
        </w:rPr>
        <w:t xml:space="preserve"> </w:t>
      </w:r>
      <w:r>
        <w:rPr>
          <w:sz w:val="24"/>
        </w:rPr>
        <w:t xml:space="preserve">проведение профилактических бесед, </w:t>
      </w:r>
      <w:proofErr w:type="gramStart"/>
      <w:r>
        <w:rPr>
          <w:sz w:val="24"/>
        </w:rPr>
        <w:t>тренингов;беседы</w:t>
      </w:r>
      <w:proofErr w:type="gramEnd"/>
      <w:r>
        <w:rPr>
          <w:sz w:val="24"/>
        </w:rPr>
        <w:t xml:space="preserve"> с инспектором ОДН, ПДН по вопросам </w:t>
      </w:r>
      <w:r>
        <w:rPr>
          <w:spacing w:val="-2"/>
          <w:sz w:val="24"/>
        </w:rPr>
        <w:t>профилактики;</w:t>
      </w:r>
    </w:p>
    <w:p w:rsidR="00E829DB" w:rsidRDefault="00096074">
      <w:pPr>
        <w:pStyle w:val="a4"/>
        <w:numPr>
          <w:ilvl w:val="1"/>
          <w:numId w:val="38"/>
        </w:numPr>
        <w:tabs>
          <w:tab w:val="left" w:pos="675"/>
        </w:tabs>
        <w:spacing w:before="15" w:line="276" w:lineRule="exact"/>
        <w:ind w:right="1913" w:firstLine="0"/>
        <w:jc w:val="left"/>
        <w:rPr>
          <w:sz w:val="28"/>
        </w:rPr>
      </w:pPr>
      <w:r>
        <w:rPr>
          <w:sz w:val="24"/>
        </w:rPr>
        <w:t>привлечение</w:t>
      </w:r>
      <w:r>
        <w:rPr>
          <w:spacing w:val="-7"/>
          <w:sz w:val="24"/>
        </w:rPr>
        <w:t xml:space="preserve"> </w:t>
      </w:r>
      <w:r>
        <w:rPr>
          <w:sz w:val="24"/>
        </w:rPr>
        <w:t>возможностей</w:t>
      </w:r>
      <w:r>
        <w:rPr>
          <w:spacing w:val="-6"/>
          <w:sz w:val="24"/>
        </w:rPr>
        <w:t xml:space="preserve"> </w:t>
      </w:r>
      <w:r>
        <w:rPr>
          <w:sz w:val="24"/>
        </w:rPr>
        <w:t>других учреждений</w:t>
      </w:r>
      <w:r>
        <w:rPr>
          <w:spacing w:val="-2"/>
          <w:sz w:val="24"/>
        </w:rPr>
        <w:t xml:space="preserve"> </w:t>
      </w:r>
      <w:r>
        <w:rPr>
          <w:sz w:val="24"/>
        </w:rPr>
        <w:t>организаций –</w:t>
      </w:r>
      <w:r>
        <w:rPr>
          <w:spacing w:val="-4"/>
          <w:sz w:val="24"/>
        </w:rPr>
        <w:t xml:space="preserve"> </w:t>
      </w:r>
      <w:r>
        <w:rPr>
          <w:sz w:val="24"/>
        </w:rPr>
        <w:t>спортивных</w:t>
      </w:r>
      <w:r>
        <w:rPr>
          <w:spacing w:val="-3"/>
          <w:sz w:val="24"/>
        </w:rPr>
        <w:t xml:space="preserve"> </w:t>
      </w:r>
      <w:r>
        <w:rPr>
          <w:sz w:val="24"/>
        </w:rPr>
        <w:t>клубов, лечебных учреждений.</w:t>
      </w:r>
    </w:p>
    <w:p w:rsidR="00E829DB" w:rsidRDefault="00096074">
      <w:pPr>
        <w:pStyle w:val="4"/>
        <w:spacing w:before="33"/>
        <w:ind w:left="868"/>
        <w:jc w:val="left"/>
      </w:pPr>
      <w:r>
        <w:t>На</w:t>
      </w:r>
      <w:r>
        <w:rPr>
          <w:spacing w:val="-4"/>
        </w:rPr>
        <w:t xml:space="preserve"> </w:t>
      </w:r>
      <w:r>
        <w:t>школьном</w:t>
      </w:r>
      <w:r>
        <w:rPr>
          <w:spacing w:val="-9"/>
        </w:rPr>
        <w:t xml:space="preserve"> </w:t>
      </w:r>
      <w:r>
        <w:rPr>
          <w:spacing w:val="-2"/>
        </w:rPr>
        <w:t>уровне:</w:t>
      </w:r>
    </w:p>
    <w:p w:rsidR="00E829DB" w:rsidRDefault="00096074">
      <w:pPr>
        <w:pStyle w:val="a4"/>
        <w:numPr>
          <w:ilvl w:val="1"/>
          <w:numId w:val="38"/>
        </w:numPr>
        <w:tabs>
          <w:tab w:val="left" w:pos="704"/>
        </w:tabs>
        <w:spacing w:before="18" w:line="232" w:lineRule="auto"/>
        <w:ind w:right="1869" w:firstLine="0"/>
        <w:jc w:val="left"/>
        <w:rPr>
          <w:sz w:val="28"/>
        </w:rPr>
      </w:pPr>
      <w:r>
        <w:rPr>
          <w:sz w:val="24"/>
        </w:rPr>
        <w:t>разработка</w:t>
      </w:r>
      <w:r>
        <w:rPr>
          <w:spacing w:val="28"/>
          <w:sz w:val="24"/>
        </w:rPr>
        <w:t xml:space="preserve"> </w:t>
      </w:r>
      <w:r>
        <w:rPr>
          <w:sz w:val="24"/>
        </w:rPr>
        <w:t>и проведение</w:t>
      </w:r>
      <w:r>
        <w:rPr>
          <w:spacing w:val="28"/>
          <w:sz w:val="24"/>
        </w:rPr>
        <w:t xml:space="preserve"> </w:t>
      </w:r>
      <w:r>
        <w:rPr>
          <w:sz w:val="24"/>
        </w:rPr>
        <w:t>месячника</w:t>
      </w:r>
      <w:r>
        <w:rPr>
          <w:spacing w:val="28"/>
          <w:sz w:val="24"/>
        </w:rPr>
        <w:t xml:space="preserve"> </w:t>
      </w:r>
      <w:r>
        <w:rPr>
          <w:sz w:val="24"/>
        </w:rPr>
        <w:t>оборонно-массовой</w:t>
      </w:r>
      <w:r>
        <w:rPr>
          <w:spacing w:val="29"/>
          <w:sz w:val="24"/>
        </w:rPr>
        <w:t xml:space="preserve"> </w:t>
      </w:r>
      <w:r>
        <w:rPr>
          <w:sz w:val="24"/>
        </w:rPr>
        <w:t>работы</w:t>
      </w:r>
      <w:r>
        <w:rPr>
          <w:spacing w:val="28"/>
          <w:sz w:val="24"/>
        </w:rPr>
        <w:t xml:space="preserve"> </w:t>
      </w:r>
      <w:r>
        <w:rPr>
          <w:sz w:val="24"/>
        </w:rPr>
        <w:t>в</w:t>
      </w:r>
      <w:r>
        <w:rPr>
          <w:spacing w:val="30"/>
          <w:sz w:val="24"/>
        </w:rPr>
        <w:t xml:space="preserve"> </w:t>
      </w:r>
      <w:r>
        <w:rPr>
          <w:sz w:val="24"/>
        </w:rPr>
        <w:t>школе,</w:t>
      </w:r>
      <w:r>
        <w:rPr>
          <w:spacing w:val="31"/>
          <w:sz w:val="24"/>
        </w:rPr>
        <w:t xml:space="preserve"> </w:t>
      </w:r>
      <w:r>
        <w:rPr>
          <w:sz w:val="24"/>
        </w:rPr>
        <w:t xml:space="preserve">«Уроки </w:t>
      </w:r>
      <w:r>
        <w:rPr>
          <w:spacing w:val="-2"/>
          <w:sz w:val="24"/>
        </w:rPr>
        <w:t>мужества»;</w:t>
      </w:r>
    </w:p>
    <w:p w:rsidR="00E829DB" w:rsidRDefault="00096074">
      <w:pPr>
        <w:pStyle w:val="a4"/>
        <w:numPr>
          <w:ilvl w:val="1"/>
          <w:numId w:val="38"/>
        </w:numPr>
        <w:tabs>
          <w:tab w:val="left" w:pos="668"/>
        </w:tabs>
        <w:spacing w:line="320" w:lineRule="exact"/>
        <w:ind w:left="668" w:hanging="165"/>
        <w:jc w:val="left"/>
        <w:rPr>
          <w:sz w:val="28"/>
        </w:rPr>
      </w:pPr>
      <w:r>
        <w:rPr>
          <w:sz w:val="24"/>
        </w:rPr>
        <w:t>участие</w:t>
      </w:r>
      <w:r>
        <w:rPr>
          <w:spacing w:val="-6"/>
          <w:sz w:val="24"/>
        </w:rPr>
        <w:t xml:space="preserve"> </w:t>
      </w:r>
      <w:r>
        <w:rPr>
          <w:sz w:val="24"/>
        </w:rPr>
        <w:t>в</w:t>
      </w:r>
      <w:r>
        <w:rPr>
          <w:spacing w:val="-5"/>
          <w:sz w:val="24"/>
        </w:rPr>
        <w:t xml:space="preserve"> </w:t>
      </w:r>
      <w:r>
        <w:rPr>
          <w:sz w:val="24"/>
        </w:rPr>
        <w:t>военной</w:t>
      </w:r>
      <w:r>
        <w:rPr>
          <w:spacing w:val="-6"/>
          <w:sz w:val="24"/>
        </w:rPr>
        <w:t xml:space="preserve"> </w:t>
      </w:r>
      <w:r>
        <w:rPr>
          <w:spacing w:val="-2"/>
          <w:sz w:val="24"/>
        </w:rPr>
        <w:t>эстафете;</w:t>
      </w:r>
    </w:p>
    <w:p w:rsidR="00E829DB" w:rsidRDefault="00096074">
      <w:pPr>
        <w:pStyle w:val="a4"/>
        <w:numPr>
          <w:ilvl w:val="1"/>
          <w:numId w:val="38"/>
        </w:numPr>
        <w:tabs>
          <w:tab w:val="left" w:pos="837"/>
          <w:tab w:val="left" w:pos="1861"/>
          <w:tab w:val="left" w:pos="2217"/>
          <w:tab w:val="left" w:pos="3760"/>
          <w:tab w:val="left" w:pos="5340"/>
          <w:tab w:val="left" w:pos="6180"/>
          <w:tab w:val="left" w:pos="8067"/>
          <w:tab w:val="left" w:pos="9255"/>
          <w:tab w:val="left" w:pos="9632"/>
          <w:tab w:val="left" w:pos="10301"/>
        </w:tabs>
        <w:spacing w:before="5" w:line="317" w:lineRule="exact"/>
        <w:ind w:left="837" w:hanging="331"/>
        <w:jc w:val="left"/>
        <w:rPr>
          <w:b/>
          <w:sz w:val="28"/>
        </w:rPr>
      </w:pPr>
      <w:r>
        <w:rPr>
          <w:spacing w:val="-2"/>
          <w:sz w:val="24"/>
        </w:rPr>
        <w:t>работа</w:t>
      </w:r>
      <w:r>
        <w:rPr>
          <w:sz w:val="24"/>
        </w:rPr>
        <w:tab/>
      </w:r>
      <w:r>
        <w:rPr>
          <w:spacing w:val="-10"/>
          <w:sz w:val="24"/>
        </w:rPr>
        <w:t>с</w:t>
      </w:r>
      <w:r>
        <w:rPr>
          <w:sz w:val="24"/>
        </w:rPr>
        <w:tab/>
      </w:r>
      <w:r>
        <w:rPr>
          <w:spacing w:val="-2"/>
          <w:sz w:val="24"/>
        </w:rPr>
        <w:t>призывной</w:t>
      </w:r>
      <w:r>
        <w:rPr>
          <w:sz w:val="24"/>
        </w:rPr>
        <w:tab/>
      </w:r>
      <w:r>
        <w:rPr>
          <w:spacing w:val="-2"/>
          <w:sz w:val="24"/>
        </w:rPr>
        <w:t>комиссией.</w:t>
      </w:r>
      <w:r>
        <w:rPr>
          <w:sz w:val="24"/>
        </w:rPr>
        <w:tab/>
      </w:r>
      <w:r>
        <w:rPr>
          <w:spacing w:val="-4"/>
          <w:sz w:val="24"/>
        </w:rPr>
        <w:t>Сбор</w:t>
      </w:r>
      <w:r>
        <w:rPr>
          <w:sz w:val="24"/>
        </w:rPr>
        <w:tab/>
      </w:r>
      <w:r>
        <w:rPr>
          <w:spacing w:val="-2"/>
          <w:sz w:val="24"/>
        </w:rPr>
        <w:t>обучающихся</w:t>
      </w:r>
      <w:r>
        <w:rPr>
          <w:sz w:val="24"/>
        </w:rPr>
        <w:tab/>
      </w:r>
      <w:r>
        <w:rPr>
          <w:spacing w:val="-2"/>
          <w:sz w:val="24"/>
        </w:rPr>
        <w:t>(юноши</w:t>
      </w:r>
      <w:r>
        <w:rPr>
          <w:sz w:val="24"/>
        </w:rPr>
        <w:tab/>
      </w:r>
      <w:r>
        <w:rPr>
          <w:spacing w:val="-10"/>
          <w:sz w:val="24"/>
        </w:rPr>
        <w:t>9</w:t>
      </w:r>
      <w:r>
        <w:rPr>
          <w:sz w:val="24"/>
        </w:rPr>
        <w:tab/>
      </w:r>
      <w:r>
        <w:rPr>
          <w:spacing w:val="-4"/>
          <w:sz w:val="24"/>
        </w:rPr>
        <w:t>кл.)</w:t>
      </w:r>
      <w:r>
        <w:rPr>
          <w:sz w:val="24"/>
        </w:rPr>
        <w:tab/>
      </w:r>
      <w:r>
        <w:rPr>
          <w:spacing w:val="-2"/>
          <w:sz w:val="24"/>
        </w:rPr>
        <w:t>дляпрох</w:t>
      </w:r>
    </w:p>
    <w:p w:rsidR="00E829DB" w:rsidRDefault="00096074">
      <w:pPr>
        <w:pStyle w:val="a4"/>
        <w:numPr>
          <w:ilvl w:val="1"/>
          <w:numId w:val="38"/>
        </w:numPr>
        <w:tabs>
          <w:tab w:val="left" w:pos="844"/>
          <w:tab w:val="left" w:pos="2704"/>
          <w:tab w:val="left" w:pos="4562"/>
          <w:tab w:val="left" w:pos="6538"/>
          <w:tab w:val="left" w:pos="6912"/>
          <w:tab w:val="left" w:pos="8391"/>
          <w:tab w:val="left" w:pos="10160"/>
        </w:tabs>
        <w:spacing w:line="313" w:lineRule="exact"/>
        <w:ind w:left="844" w:hanging="338"/>
        <w:jc w:val="left"/>
        <w:rPr>
          <w:b/>
          <w:sz w:val="28"/>
        </w:rPr>
      </w:pPr>
      <w:r>
        <w:rPr>
          <w:spacing w:val="-2"/>
          <w:sz w:val="24"/>
        </w:rPr>
        <w:t>тематические</w:t>
      </w:r>
      <w:r>
        <w:rPr>
          <w:sz w:val="24"/>
        </w:rPr>
        <w:tab/>
      </w:r>
      <w:r>
        <w:rPr>
          <w:spacing w:val="-2"/>
          <w:sz w:val="24"/>
        </w:rPr>
        <w:t>мероприятия,</w:t>
      </w:r>
      <w:r>
        <w:rPr>
          <w:sz w:val="24"/>
        </w:rPr>
        <w:tab/>
      </w:r>
      <w:r>
        <w:rPr>
          <w:spacing w:val="-2"/>
          <w:sz w:val="24"/>
        </w:rPr>
        <w:t>приуроченные</w:t>
      </w:r>
      <w:r>
        <w:rPr>
          <w:sz w:val="24"/>
        </w:rPr>
        <w:tab/>
      </w:r>
      <w:r>
        <w:rPr>
          <w:spacing w:val="-10"/>
          <w:sz w:val="24"/>
        </w:rPr>
        <w:t>к</w:t>
      </w:r>
      <w:r>
        <w:rPr>
          <w:sz w:val="24"/>
        </w:rPr>
        <w:tab/>
      </w:r>
      <w:r>
        <w:rPr>
          <w:spacing w:val="-2"/>
          <w:sz w:val="24"/>
        </w:rPr>
        <w:t>празднику</w:t>
      </w:r>
      <w:r>
        <w:rPr>
          <w:sz w:val="24"/>
        </w:rPr>
        <w:tab/>
      </w:r>
      <w:r>
        <w:rPr>
          <w:spacing w:val="-2"/>
          <w:sz w:val="24"/>
        </w:rPr>
        <w:t>«Всемирный</w:t>
      </w:r>
      <w:r>
        <w:rPr>
          <w:sz w:val="24"/>
        </w:rPr>
        <w:tab/>
      </w:r>
      <w:r>
        <w:rPr>
          <w:spacing w:val="-2"/>
          <w:sz w:val="24"/>
        </w:rPr>
        <w:t>деньграж</w:t>
      </w:r>
    </w:p>
    <w:p w:rsidR="00E829DB" w:rsidRDefault="00096074">
      <w:pPr>
        <w:pStyle w:val="a4"/>
        <w:numPr>
          <w:ilvl w:val="1"/>
          <w:numId w:val="38"/>
        </w:numPr>
        <w:tabs>
          <w:tab w:val="left" w:pos="779"/>
        </w:tabs>
        <w:spacing w:before="4" w:line="232" w:lineRule="auto"/>
        <w:ind w:right="1227" w:firstLine="0"/>
        <w:jc w:val="left"/>
        <w:rPr>
          <w:b/>
          <w:sz w:val="28"/>
        </w:rPr>
      </w:pPr>
      <w:r>
        <w:rPr>
          <w:sz w:val="24"/>
        </w:rPr>
        <w:t>тематические</w:t>
      </w:r>
      <w:r>
        <w:rPr>
          <w:spacing w:val="30"/>
          <w:sz w:val="24"/>
        </w:rPr>
        <w:t xml:space="preserve"> </w:t>
      </w:r>
      <w:r>
        <w:rPr>
          <w:sz w:val="24"/>
        </w:rPr>
        <w:t>мероприятия,</w:t>
      </w:r>
      <w:r>
        <w:rPr>
          <w:spacing w:val="30"/>
          <w:sz w:val="24"/>
        </w:rPr>
        <w:t xml:space="preserve"> </w:t>
      </w:r>
      <w:r>
        <w:rPr>
          <w:sz w:val="24"/>
        </w:rPr>
        <w:t>приуроченные</w:t>
      </w:r>
      <w:r>
        <w:rPr>
          <w:spacing w:val="30"/>
          <w:sz w:val="24"/>
        </w:rPr>
        <w:t xml:space="preserve"> </w:t>
      </w:r>
      <w:r>
        <w:rPr>
          <w:sz w:val="24"/>
        </w:rPr>
        <w:t>к</w:t>
      </w:r>
      <w:r>
        <w:rPr>
          <w:spacing w:val="30"/>
          <w:sz w:val="24"/>
        </w:rPr>
        <w:t xml:space="preserve"> </w:t>
      </w:r>
      <w:r>
        <w:rPr>
          <w:sz w:val="24"/>
        </w:rPr>
        <w:t>памятной</w:t>
      </w:r>
      <w:r>
        <w:rPr>
          <w:spacing w:val="34"/>
          <w:sz w:val="24"/>
        </w:rPr>
        <w:t xml:space="preserve"> </w:t>
      </w:r>
      <w:r>
        <w:rPr>
          <w:sz w:val="24"/>
        </w:rPr>
        <w:t>дате</w:t>
      </w:r>
      <w:r>
        <w:rPr>
          <w:spacing w:val="34"/>
          <w:sz w:val="24"/>
        </w:rPr>
        <w:t xml:space="preserve"> </w:t>
      </w:r>
      <w:r>
        <w:rPr>
          <w:sz w:val="24"/>
        </w:rPr>
        <w:t>«День</w:t>
      </w:r>
      <w:r>
        <w:rPr>
          <w:spacing w:val="32"/>
          <w:sz w:val="24"/>
        </w:rPr>
        <w:t xml:space="preserve"> </w:t>
      </w:r>
      <w:r>
        <w:rPr>
          <w:sz w:val="24"/>
        </w:rPr>
        <w:t>памяти</w:t>
      </w:r>
      <w:r>
        <w:rPr>
          <w:spacing w:val="33"/>
          <w:sz w:val="24"/>
        </w:rPr>
        <w:t xml:space="preserve"> </w:t>
      </w:r>
      <w:r>
        <w:rPr>
          <w:sz w:val="24"/>
        </w:rPr>
        <w:t>ороссиянах, исполняющих служебный долг за пределами Отечества»;</w:t>
      </w:r>
    </w:p>
    <w:p w:rsidR="00E829DB" w:rsidRDefault="00096074">
      <w:pPr>
        <w:pStyle w:val="a4"/>
        <w:numPr>
          <w:ilvl w:val="1"/>
          <w:numId w:val="38"/>
        </w:numPr>
        <w:tabs>
          <w:tab w:val="left" w:pos="707"/>
        </w:tabs>
        <w:spacing w:before="10" w:line="232" w:lineRule="auto"/>
        <w:ind w:right="1884" w:firstLine="0"/>
        <w:jc w:val="left"/>
        <w:rPr>
          <w:b/>
          <w:sz w:val="28"/>
        </w:rPr>
      </w:pPr>
      <w:r>
        <w:rPr>
          <w:sz w:val="24"/>
        </w:rPr>
        <w:t>профилактические мероприятия по безопасности дорожного движения, пожарной безопасности (комплекс мероприятий);</w:t>
      </w:r>
    </w:p>
    <w:p w:rsidR="00E829DB" w:rsidRDefault="00096074">
      <w:pPr>
        <w:pStyle w:val="a4"/>
        <w:numPr>
          <w:ilvl w:val="1"/>
          <w:numId w:val="38"/>
        </w:numPr>
        <w:tabs>
          <w:tab w:val="left" w:pos="798"/>
          <w:tab w:val="left" w:pos="2385"/>
        </w:tabs>
        <w:spacing w:before="9" w:line="232" w:lineRule="auto"/>
        <w:ind w:right="1109" w:firstLine="0"/>
        <w:jc w:val="left"/>
        <w:rPr>
          <w:sz w:val="28"/>
        </w:rPr>
      </w:pPr>
      <w:r>
        <w:rPr>
          <w:spacing w:val="-2"/>
          <w:sz w:val="24"/>
        </w:rPr>
        <w:t>проведение</w:t>
      </w:r>
      <w:r>
        <w:rPr>
          <w:sz w:val="24"/>
        </w:rPr>
        <w:tab/>
        <w:t>профилактических</w:t>
      </w:r>
      <w:r>
        <w:rPr>
          <w:spacing w:val="40"/>
          <w:sz w:val="24"/>
        </w:rPr>
        <w:t xml:space="preserve"> </w:t>
      </w:r>
      <w:r>
        <w:rPr>
          <w:sz w:val="24"/>
        </w:rPr>
        <w:t>мероприятий,</w:t>
      </w:r>
      <w:r>
        <w:rPr>
          <w:spacing w:val="40"/>
          <w:sz w:val="24"/>
        </w:rPr>
        <w:t xml:space="preserve"> </w:t>
      </w:r>
      <w:r>
        <w:rPr>
          <w:sz w:val="24"/>
        </w:rPr>
        <w:t>посвященные</w:t>
      </w:r>
      <w:r>
        <w:rPr>
          <w:spacing w:val="40"/>
          <w:sz w:val="24"/>
        </w:rPr>
        <w:t xml:space="preserve"> </w:t>
      </w:r>
      <w:r>
        <w:rPr>
          <w:sz w:val="24"/>
        </w:rPr>
        <w:t>Всемирному</w:t>
      </w:r>
      <w:r>
        <w:rPr>
          <w:spacing w:val="40"/>
          <w:sz w:val="24"/>
        </w:rPr>
        <w:t xml:space="preserve"> </w:t>
      </w:r>
      <w:r>
        <w:rPr>
          <w:sz w:val="24"/>
        </w:rPr>
        <w:t>днюборьбы со СПИДом.</w:t>
      </w:r>
    </w:p>
    <w:p w:rsidR="00E829DB" w:rsidRDefault="00096074">
      <w:pPr>
        <w:pStyle w:val="4"/>
        <w:spacing w:before="35"/>
        <w:ind w:left="789"/>
      </w:pPr>
      <w:r>
        <w:t>На</w:t>
      </w:r>
      <w:r>
        <w:rPr>
          <w:spacing w:val="-6"/>
        </w:rPr>
        <w:t xml:space="preserve"> </w:t>
      </w:r>
      <w:r>
        <w:t>индивидуальном</w:t>
      </w:r>
      <w:r>
        <w:rPr>
          <w:spacing w:val="-5"/>
        </w:rPr>
        <w:t xml:space="preserve"> </w:t>
      </w:r>
      <w:r>
        <w:rPr>
          <w:spacing w:val="-2"/>
        </w:rPr>
        <w:t>уровне:</w:t>
      </w:r>
    </w:p>
    <w:p w:rsidR="00E829DB" w:rsidRDefault="00096074">
      <w:pPr>
        <w:pStyle w:val="a4"/>
        <w:numPr>
          <w:ilvl w:val="1"/>
          <w:numId w:val="38"/>
        </w:numPr>
        <w:tabs>
          <w:tab w:val="left" w:pos="831"/>
        </w:tabs>
        <w:spacing w:before="18" w:line="235" w:lineRule="auto"/>
        <w:ind w:right="1030" w:firstLine="0"/>
        <w:rPr>
          <w:sz w:val="28"/>
        </w:rPr>
      </w:pPr>
      <w:r>
        <w:rPr>
          <w:sz w:val="24"/>
        </w:rPr>
        <w:t xml:space="preserve">индивидуальная работа с подростками, «Спорт – альтернатива пагубным привычкам», профилактические акции, привлечение подростков к шефской помощи младшим </w:t>
      </w:r>
      <w:r>
        <w:rPr>
          <w:spacing w:val="-2"/>
          <w:sz w:val="24"/>
        </w:rPr>
        <w:t>школьникам.</w:t>
      </w:r>
    </w:p>
    <w:p w:rsidR="00E829DB" w:rsidRDefault="00E829DB">
      <w:pPr>
        <w:pStyle w:val="a3"/>
        <w:spacing w:before="7"/>
        <w:ind w:left="0"/>
        <w:jc w:val="left"/>
      </w:pPr>
    </w:p>
    <w:p w:rsidR="00E829DB" w:rsidRDefault="00096074">
      <w:pPr>
        <w:pStyle w:val="4"/>
        <w:numPr>
          <w:ilvl w:val="1"/>
          <w:numId w:val="57"/>
        </w:numPr>
        <w:tabs>
          <w:tab w:val="left" w:pos="3294"/>
        </w:tabs>
        <w:ind w:left="3294" w:hanging="631"/>
        <w:jc w:val="left"/>
      </w:pPr>
      <w:r>
        <w:t>Модуль</w:t>
      </w:r>
      <w:r>
        <w:rPr>
          <w:spacing w:val="-12"/>
        </w:rPr>
        <w:t xml:space="preserve"> </w:t>
      </w:r>
      <w:r>
        <w:t>«Детские</w:t>
      </w:r>
      <w:r>
        <w:rPr>
          <w:spacing w:val="-11"/>
        </w:rPr>
        <w:t xml:space="preserve"> </w:t>
      </w:r>
      <w:r>
        <w:t>общественные</w:t>
      </w:r>
      <w:r>
        <w:rPr>
          <w:spacing w:val="-11"/>
        </w:rPr>
        <w:t xml:space="preserve"> </w:t>
      </w:r>
      <w:r>
        <w:rPr>
          <w:spacing w:val="-2"/>
        </w:rPr>
        <w:t>объединения»</w:t>
      </w:r>
    </w:p>
    <w:p w:rsidR="00E829DB" w:rsidRDefault="00096074">
      <w:pPr>
        <w:pStyle w:val="a3"/>
        <w:spacing w:before="272"/>
        <w:ind w:left="112" w:right="1027"/>
      </w:pPr>
      <w:r>
        <w:t>Действующие на базе МБОУ «Лицей №1»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w:t>
      </w:r>
      <w:r>
        <w:rPr>
          <w:spacing w:val="40"/>
        </w:rPr>
        <w:t xml:space="preserve"> </w:t>
      </w:r>
      <w:r>
        <w:t>в детском общественном объединении осуществляется через:</w:t>
      </w:r>
    </w:p>
    <w:p w:rsidR="00E829DB" w:rsidRDefault="00096074">
      <w:pPr>
        <w:pStyle w:val="a4"/>
        <w:numPr>
          <w:ilvl w:val="0"/>
          <w:numId w:val="37"/>
        </w:numPr>
        <w:tabs>
          <w:tab w:val="left" w:pos="1304"/>
        </w:tabs>
        <w:spacing w:before="5" w:line="237" w:lineRule="auto"/>
        <w:ind w:right="1034" w:firstLine="0"/>
        <w:rPr>
          <w:sz w:val="24"/>
        </w:rPr>
      </w:pPr>
      <w:r>
        <w:rPr>
          <w:sz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w:t>
      </w:r>
      <w:r>
        <w:rPr>
          <w:spacing w:val="-15"/>
          <w:sz w:val="24"/>
        </w:rPr>
        <w:t xml:space="preserve"> </w:t>
      </w:r>
      <w:r>
        <w:rPr>
          <w:sz w:val="24"/>
        </w:rPr>
        <w:t xml:space="preserve">состава выборных органов и т. п.), дающих обучающемуся возможность получить социально значимый опыт гражданского </w:t>
      </w:r>
      <w:r>
        <w:rPr>
          <w:spacing w:val="-2"/>
          <w:sz w:val="24"/>
        </w:rPr>
        <w:t>поведения;</w:t>
      </w:r>
    </w:p>
    <w:p w:rsidR="00E829DB" w:rsidRDefault="00096074">
      <w:pPr>
        <w:pStyle w:val="a4"/>
        <w:numPr>
          <w:ilvl w:val="0"/>
          <w:numId w:val="37"/>
        </w:numPr>
        <w:tabs>
          <w:tab w:val="left" w:pos="1304"/>
        </w:tabs>
        <w:spacing w:before="64" w:line="273" w:lineRule="auto"/>
        <w:ind w:right="1026" w:firstLine="0"/>
        <w:rPr>
          <w:sz w:val="24"/>
        </w:rPr>
      </w:pPr>
      <w:r>
        <w:rPr>
          <w:sz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напомощь другим</w:t>
      </w:r>
      <w:r>
        <w:rPr>
          <w:spacing w:val="28"/>
          <w:sz w:val="24"/>
        </w:rPr>
        <w:t xml:space="preserve"> </w:t>
      </w:r>
      <w:r>
        <w:rPr>
          <w:sz w:val="24"/>
        </w:rPr>
        <w:t>людям,</w:t>
      </w:r>
      <w:r>
        <w:rPr>
          <w:spacing w:val="29"/>
          <w:sz w:val="24"/>
        </w:rPr>
        <w:t xml:space="preserve"> </w:t>
      </w:r>
      <w:r>
        <w:rPr>
          <w:sz w:val="24"/>
        </w:rPr>
        <w:t>своей</w:t>
      </w:r>
      <w:r>
        <w:rPr>
          <w:spacing w:val="30"/>
          <w:sz w:val="24"/>
        </w:rPr>
        <w:t xml:space="preserve"> </w:t>
      </w:r>
      <w:r>
        <w:rPr>
          <w:sz w:val="24"/>
        </w:rPr>
        <w:t>школе,</w:t>
      </w:r>
      <w:r>
        <w:rPr>
          <w:spacing w:val="29"/>
          <w:sz w:val="24"/>
        </w:rPr>
        <w:t xml:space="preserve"> </w:t>
      </w:r>
      <w:r>
        <w:rPr>
          <w:sz w:val="24"/>
        </w:rPr>
        <w:t>обществу</w:t>
      </w:r>
      <w:r>
        <w:rPr>
          <w:spacing w:val="24"/>
          <w:sz w:val="24"/>
        </w:rPr>
        <w:t xml:space="preserve"> </w:t>
      </w:r>
      <w:r>
        <w:rPr>
          <w:sz w:val="24"/>
        </w:rPr>
        <w:t>в</w:t>
      </w:r>
      <w:r>
        <w:rPr>
          <w:spacing w:val="28"/>
          <w:sz w:val="24"/>
        </w:rPr>
        <w:t xml:space="preserve"> </w:t>
      </w:r>
      <w:r>
        <w:rPr>
          <w:sz w:val="24"/>
        </w:rPr>
        <w:t>целом;</w:t>
      </w:r>
      <w:r>
        <w:rPr>
          <w:spacing w:val="30"/>
          <w:sz w:val="24"/>
        </w:rPr>
        <w:t xml:space="preserve"> </w:t>
      </w:r>
      <w:r>
        <w:rPr>
          <w:sz w:val="24"/>
        </w:rPr>
        <w:t>развить</w:t>
      </w:r>
      <w:r>
        <w:rPr>
          <w:spacing w:val="31"/>
          <w:sz w:val="24"/>
        </w:rPr>
        <w:t xml:space="preserve"> </w:t>
      </w:r>
      <w:r>
        <w:rPr>
          <w:sz w:val="24"/>
        </w:rPr>
        <w:t>в</w:t>
      </w:r>
      <w:r>
        <w:rPr>
          <w:spacing w:val="28"/>
          <w:sz w:val="24"/>
        </w:rPr>
        <w:t xml:space="preserve"> </w:t>
      </w:r>
      <w:r>
        <w:rPr>
          <w:sz w:val="24"/>
        </w:rPr>
        <w:t>себе</w:t>
      </w:r>
      <w:r>
        <w:rPr>
          <w:spacing w:val="28"/>
          <w:sz w:val="24"/>
        </w:rPr>
        <w:t xml:space="preserve"> </w:t>
      </w:r>
      <w:r>
        <w:rPr>
          <w:sz w:val="24"/>
        </w:rPr>
        <w:t>такие</w:t>
      </w:r>
      <w:r>
        <w:rPr>
          <w:spacing w:val="28"/>
          <w:sz w:val="24"/>
        </w:rPr>
        <w:t xml:space="preserve"> </w:t>
      </w:r>
      <w:r>
        <w:rPr>
          <w:sz w:val="24"/>
        </w:rPr>
        <w:t>качества,</w:t>
      </w:r>
      <w:r>
        <w:rPr>
          <w:spacing w:val="28"/>
          <w:sz w:val="24"/>
        </w:rPr>
        <w:t xml:space="preserve"> </w:t>
      </w:r>
      <w:r>
        <w:rPr>
          <w:sz w:val="24"/>
        </w:rPr>
        <w:t>как</w:t>
      </w:r>
      <w:r>
        <w:rPr>
          <w:spacing w:val="29"/>
          <w:sz w:val="24"/>
        </w:rPr>
        <w:t xml:space="preserve"> </w:t>
      </w:r>
      <w:r>
        <w:rPr>
          <w:sz w:val="24"/>
        </w:rPr>
        <w:t>забота,</w:t>
      </w:r>
    </w:p>
    <w:p w:rsidR="00E829DB" w:rsidRDefault="00E829DB">
      <w:pPr>
        <w:spacing w:line="273" w:lineRule="auto"/>
        <w:jc w:val="both"/>
        <w:rPr>
          <w:sz w:val="24"/>
        </w:rPr>
        <w:sectPr w:rsidR="00E829DB">
          <w:pgSz w:w="11910" w:h="16840"/>
          <w:pgMar w:top="1040" w:right="0" w:bottom="1240" w:left="740" w:header="0" w:footer="1049" w:gutter="0"/>
          <w:cols w:space="720"/>
        </w:sectPr>
      </w:pPr>
    </w:p>
    <w:p w:rsidR="00E829DB" w:rsidRDefault="00096074">
      <w:pPr>
        <w:pStyle w:val="a3"/>
        <w:spacing w:before="67" w:line="280" w:lineRule="auto"/>
        <w:ind w:left="506" w:right="1023"/>
        <w:rPr>
          <w:sz w:val="22"/>
        </w:rPr>
      </w:pPr>
      <w:r>
        <w:lastRenderedPageBreak/>
        <w:t>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 и развлекательных</w:t>
      </w:r>
      <w:r>
        <w:rPr>
          <w:spacing w:val="40"/>
        </w:rPr>
        <w:t xml:space="preserve"> </w:t>
      </w:r>
      <w:r>
        <w:t>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w:t>
      </w:r>
      <w:r>
        <w:rPr>
          <w:spacing w:val="40"/>
        </w:rPr>
        <w:t xml:space="preserve"> </w:t>
      </w:r>
      <w:r>
        <w:t>(работа</w:t>
      </w:r>
      <w:r>
        <w:rPr>
          <w:spacing w:val="40"/>
        </w:rPr>
        <w:t xml:space="preserve"> </w:t>
      </w:r>
      <w:r>
        <w:t>в</w:t>
      </w:r>
      <w:r>
        <w:rPr>
          <w:spacing w:val="40"/>
        </w:rPr>
        <w:t xml:space="preserve"> </w:t>
      </w:r>
      <w:r>
        <w:t>пришкольном</w:t>
      </w:r>
      <w:r>
        <w:rPr>
          <w:spacing w:val="40"/>
        </w:rPr>
        <w:t xml:space="preserve"> </w:t>
      </w:r>
      <w:r>
        <w:t>саду,</w:t>
      </w:r>
      <w:r>
        <w:rPr>
          <w:spacing w:val="40"/>
        </w:rPr>
        <w:t xml:space="preserve"> </w:t>
      </w:r>
      <w:r>
        <w:t>уход</w:t>
      </w:r>
      <w:r>
        <w:rPr>
          <w:spacing w:val="40"/>
        </w:rPr>
        <w:t xml:space="preserve"> </w:t>
      </w:r>
      <w:r>
        <w:t>за деревьями</w:t>
      </w:r>
      <w:r>
        <w:rPr>
          <w:spacing w:val="40"/>
        </w:rPr>
        <w:t xml:space="preserve"> </w:t>
      </w:r>
      <w:r>
        <w:t>и</w:t>
      </w:r>
      <w:r>
        <w:rPr>
          <w:spacing w:val="40"/>
        </w:rPr>
        <w:t xml:space="preserve"> </w:t>
      </w:r>
      <w:r>
        <w:t xml:space="preserve">кустарниками </w:t>
      </w:r>
      <w:r>
        <w:rPr>
          <w:sz w:val="22"/>
        </w:rPr>
        <w:t>благоустройство клумб) и</w:t>
      </w:r>
      <w:r>
        <w:rPr>
          <w:spacing w:val="-1"/>
          <w:sz w:val="22"/>
        </w:rPr>
        <w:t xml:space="preserve"> </w:t>
      </w:r>
      <w:r>
        <w:rPr>
          <w:sz w:val="22"/>
        </w:rPr>
        <w:t>др.;</w:t>
      </w:r>
    </w:p>
    <w:p w:rsidR="00E829DB" w:rsidRDefault="00096074">
      <w:pPr>
        <w:pStyle w:val="a4"/>
        <w:numPr>
          <w:ilvl w:val="0"/>
          <w:numId w:val="37"/>
        </w:numPr>
        <w:tabs>
          <w:tab w:val="left" w:pos="1304"/>
        </w:tabs>
        <w:spacing w:before="2" w:line="276" w:lineRule="exact"/>
        <w:ind w:right="1030" w:firstLine="0"/>
        <w:rPr>
          <w:sz w:val="24"/>
        </w:rPr>
      </w:pPr>
      <w:r>
        <w:rPr>
          <w:sz w:val="24"/>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E829DB" w:rsidRDefault="00096074">
      <w:pPr>
        <w:pStyle w:val="a3"/>
        <w:ind w:left="112" w:right="1025"/>
      </w:pPr>
      <w:r>
        <w:t>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17 февраля 2023 года. Создано в соответствии с Федеральным законом «О</w:t>
      </w:r>
      <w:r>
        <w:rPr>
          <w:spacing w:val="40"/>
        </w:rPr>
        <w:t xml:space="preserve"> </w:t>
      </w:r>
      <w:r>
        <w:t>российском движении детей</w:t>
      </w:r>
      <w:r>
        <w:rPr>
          <w:spacing w:val="40"/>
        </w:rPr>
        <w:t xml:space="preserve"> </w:t>
      </w:r>
      <w:r>
        <w:t>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«Движение первых» может стать любой лицеист старше 8 лет. Дети и родители самостоятельно принимают решение об участии в проектах «Движения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E829DB" w:rsidRDefault="00096074">
      <w:pPr>
        <w:pStyle w:val="a3"/>
        <w:spacing w:before="33"/>
        <w:ind w:left="995"/>
      </w:pPr>
      <w:r>
        <w:t>Одно</w:t>
      </w:r>
      <w:r>
        <w:rPr>
          <w:spacing w:val="-12"/>
        </w:rPr>
        <w:t xml:space="preserve"> </w:t>
      </w:r>
      <w:r>
        <w:t>из</w:t>
      </w:r>
      <w:r>
        <w:rPr>
          <w:spacing w:val="-7"/>
        </w:rPr>
        <w:t xml:space="preserve"> </w:t>
      </w:r>
      <w:r>
        <w:t>направлений</w:t>
      </w:r>
      <w:r>
        <w:rPr>
          <w:spacing w:val="-4"/>
        </w:rPr>
        <w:t xml:space="preserve"> </w:t>
      </w:r>
      <w:r>
        <w:t>«Движение</w:t>
      </w:r>
      <w:r>
        <w:rPr>
          <w:spacing w:val="-8"/>
        </w:rPr>
        <w:t xml:space="preserve"> </w:t>
      </w:r>
      <w:r>
        <w:t>первых»</w:t>
      </w:r>
      <w:r>
        <w:rPr>
          <w:spacing w:val="-15"/>
        </w:rPr>
        <w:t xml:space="preserve"> </w:t>
      </w:r>
      <w:r>
        <w:t>-</w:t>
      </w:r>
      <w:r>
        <w:rPr>
          <w:spacing w:val="14"/>
        </w:rPr>
        <w:t xml:space="preserve"> </w:t>
      </w:r>
      <w:r>
        <w:t>программа</w:t>
      </w:r>
      <w:r>
        <w:rPr>
          <w:spacing w:val="-2"/>
        </w:rPr>
        <w:t xml:space="preserve"> </w:t>
      </w:r>
      <w:r>
        <w:t>«</w:t>
      </w:r>
      <w:r>
        <w:rPr>
          <w:b/>
        </w:rPr>
        <w:t>Орлята</w:t>
      </w:r>
      <w:r>
        <w:rPr>
          <w:b/>
          <w:spacing w:val="-11"/>
        </w:rPr>
        <w:t xml:space="preserve"> </w:t>
      </w:r>
      <w:r>
        <w:rPr>
          <w:b/>
          <w:spacing w:val="-2"/>
        </w:rPr>
        <w:t>России</w:t>
      </w:r>
      <w:r>
        <w:rPr>
          <w:spacing w:val="-2"/>
        </w:rPr>
        <w:t>»</w:t>
      </w:r>
    </w:p>
    <w:p w:rsidR="00E829DB" w:rsidRDefault="00096074">
      <w:pPr>
        <w:pStyle w:val="a3"/>
        <w:spacing w:before="12"/>
        <w:ind w:left="112" w:right="1028"/>
      </w:pPr>
      <w:r>
        <w:t xml:space="preserve">– уникальный проект, направленный на развитие социальной активности школьников младших классов </w:t>
      </w:r>
      <w:proofErr w:type="gramStart"/>
      <w:r>
        <w:t>в рамкам</w:t>
      </w:r>
      <w:proofErr w:type="gramEnd"/>
      <w:r>
        <w:t xml:space="preserve"> патриотического воспитания граждан РФ. Участниками программы «</w:t>
      </w:r>
      <w:r>
        <w:rPr>
          <w:b/>
        </w:rPr>
        <w:t>Орлята России</w:t>
      </w:r>
      <w: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w:t>
      </w:r>
      <w:r>
        <w:rPr>
          <w:spacing w:val="-2"/>
        </w:rPr>
        <w:t>одного».</w:t>
      </w:r>
    </w:p>
    <w:p w:rsidR="00E829DB" w:rsidRDefault="00096074">
      <w:pPr>
        <w:pStyle w:val="a3"/>
        <w:spacing w:before="34"/>
        <w:ind w:left="1305"/>
      </w:pPr>
      <w:r>
        <w:t>Обучающиеся</w:t>
      </w:r>
      <w:r>
        <w:rPr>
          <w:spacing w:val="28"/>
        </w:rPr>
        <w:t xml:space="preserve"> </w:t>
      </w:r>
      <w:r>
        <w:t>принимают</w:t>
      </w:r>
      <w:r>
        <w:rPr>
          <w:spacing w:val="40"/>
        </w:rPr>
        <w:t xml:space="preserve"> </w:t>
      </w:r>
      <w:r>
        <w:t>участие</w:t>
      </w:r>
      <w:r>
        <w:rPr>
          <w:spacing w:val="35"/>
        </w:rPr>
        <w:t xml:space="preserve"> </w:t>
      </w:r>
      <w:r>
        <w:t>в</w:t>
      </w:r>
      <w:r>
        <w:rPr>
          <w:spacing w:val="32"/>
        </w:rPr>
        <w:t xml:space="preserve"> </w:t>
      </w:r>
      <w:r>
        <w:t>мероприятиях</w:t>
      </w:r>
      <w:r>
        <w:rPr>
          <w:spacing w:val="36"/>
        </w:rPr>
        <w:t xml:space="preserve"> </w:t>
      </w:r>
      <w:r>
        <w:t>и</w:t>
      </w:r>
      <w:r>
        <w:rPr>
          <w:spacing w:val="36"/>
        </w:rPr>
        <w:t xml:space="preserve"> </w:t>
      </w:r>
      <w:r>
        <w:t>Всероссийских</w:t>
      </w:r>
      <w:r>
        <w:rPr>
          <w:spacing w:val="37"/>
        </w:rPr>
        <w:t xml:space="preserve"> </w:t>
      </w:r>
      <w:r>
        <w:rPr>
          <w:spacing w:val="-2"/>
        </w:rPr>
        <w:t>акциях</w:t>
      </w:r>
    </w:p>
    <w:p w:rsidR="00E829DB" w:rsidRDefault="00096074">
      <w:pPr>
        <w:pStyle w:val="a3"/>
        <w:spacing w:before="13"/>
        <w:ind w:left="112" w:right="1029"/>
      </w:pPr>
      <w:r>
        <w:t>«Дней единых действий»</w:t>
      </w:r>
      <w:r>
        <w:rPr>
          <w:spacing w:val="-8"/>
        </w:rPr>
        <w:t xml:space="preserve"> </w:t>
      </w:r>
      <w:r>
        <w:t>в</w:t>
      </w:r>
      <w:r>
        <w:rPr>
          <w:spacing w:val="-1"/>
        </w:rPr>
        <w:t xml:space="preserve"> </w:t>
      </w:r>
      <w:r>
        <w:t>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E829DB" w:rsidRDefault="00096074">
      <w:pPr>
        <w:pStyle w:val="a3"/>
        <w:ind w:left="112" w:right="1023" w:firstLine="799"/>
      </w:pPr>
      <w:r>
        <w:t xml:space="preserve">Программа </w:t>
      </w:r>
      <w:r>
        <w:rPr>
          <w:b/>
        </w:rPr>
        <w:t>«ЮНАРМИЯ»</w:t>
      </w:r>
      <w:r>
        <w:t>, также является направлением «Движение первых</w:t>
      </w:r>
      <w:r>
        <w:rPr>
          <w:i/>
        </w:rPr>
        <w:t xml:space="preserve">». </w:t>
      </w:r>
      <w:r>
        <w:t>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w:t>
      </w:r>
      <w:r>
        <w:rPr>
          <w:spacing w:val="-1"/>
        </w:rPr>
        <w:t xml:space="preserve"> </w:t>
      </w:r>
      <w:r>
        <w:t>и приумножение патриотических традиций, формирование у</w:t>
      </w:r>
      <w:r>
        <w:rPr>
          <w:spacing w:val="-4"/>
        </w:rPr>
        <w:t xml:space="preserve"> </w:t>
      </w:r>
      <w:r>
        <w:t>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E829DB" w:rsidRDefault="00096074">
      <w:pPr>
        <w:pStyle w:val="a3"/>
        <w:spacing w:before="34"/>
        <w:ind w:left="1305"/>
      </w:pPr>
      <w:r>
        <w:t>Основными</w:t>
      </w:r>
      <w:r>
        <w:rPr>
          <w:spacing w:val="-15"/>
        </w:rPr>
        <w:t xml:space="preserve"> </w:t>
      </w:r>
      <w:r>
        <w:t>задачами</w:t>
      </w:r>
      <w:r>
        <w:rPr>
          <w:spacing w:val="-13"/>
        </w:rPr>
        <w:t xml:space="preserve"> </w:t>
      </w:r>
      <w:r>
        <w:rPr>
          <w:spacing w:val="-2"/>
        </w:rPr>
        <w:t>являются:</w:t>
      </w:r>
    </w:p>
    <w:p w:rsidR="00E829DB" w:rsidRDefault="00096074">
      <w:pPr>
        <w:pStyle w:val="a4"/>
        <w:numPr>
          <w:ilvl w:val="0"/>
          <w:numId w:val="36"/>
        </w:numPr>
        <w:tabs>
          <w:tab w:val="left" w:pos="675"/>
          <w:tab w:val="left" w:pos="2055"/>
          <w:tab w:val="left" w:pos="3611"/>
          <w:tab w:val="left" w:pos="4681"/>
          <w:tab w:val="left" w:pos="7352"/>
          <w:tab w:val="left" w:pos="8772"/>
        </w:tabs>
        <w:spacing w:before="21" w:line="232" w:lineRule="auto"/>
        <w:ind w:right="1033" w:firstLine="0"/>
        <w:jc w:val="left"/>
        <w:rPr>
          <w:sz w:val="24"/>
        </w:rPr>
      </w:pPr>
      <w:r>
        <w:rPr>
          <w:spacing w:val="-2"/>
          <w:sz w:val="24"/>
        </w:rPr>
        <w:t>воспитание</w:t>
      </w:r>
      <w:r>
        <w:rPr>
          <w:sz w:val="24"/>
        </w:rPr>
        <w:tab/>
        <w:t>у</w:t>
      </w:r>
      <w:r>
        <w:rPr>
          <w:spacing w:val="80"/>
          <w:sz w:val="24"/>
        </w:rPr>
        <w:t xml:space="preserve"> </w:t>
      </w:r>
      <w:r>
        <w:rPr>
          <w:sz w:val="24"/>
        </w:rPr>
        <w:t>молодежи</w:t>
      </w:r>
      <w:r>
        <w:rPr>
          <w:sz w:val="24"/>
        </w:rPr>
        <w:tab/>
      </w:r>
      <w:r>
        <w:rPr>
          <w:spacing w:val="-2"/>
          <w:sz w:val="24"/>
        </w:rPr>
        <w:t>высокой</w:t>
      </w:r>
      <w:r>
        <w:rPr>
          <w:sz w:val="24"/>
        </w:rPr>
        <w:tab/>
      </w:r>
      <w:r>
        <w:rPr>
          <w:spacing w:val="-2"/>
          <w:sz w:val="24"/>
        </w:rPr>
        <w:t>гражданско-социальной</w:t>
      </w:r>
      <w:r>
        <w:rPr>
          <w:sz w:val="24"/>
        </w:rPr>
        <w:tab/>
      </w:r>
      <w:r>
        <w:rPr>
          <w:spacing w:val="-2"/>
          <w:sz w:val="24"/>
        </w:rPr>
        <w:t>активности,</w:t>
      </w:r>
      <w:r>
        <w:rPr>
          <w:sz w:val="24"/>
        </w:rPr>
        <w:tab/>
      </w:r>
      <w:r>
        <w:rPr>
          <w:spacing w:val="-2"/>
          <w:sz w:val="24"/>
        </w:rPr>
        <w:t xml:space="preserve">патриотизма, </w:t>
      </w:r>
      <w:r>
        <w:rPr>
          <w:sz w:val="24"/>
        </w:rPr>
        <w:t>приверженности идеям интернационализма, противодействия идеологии экстремизма;</w:t>
      </w:r>
    </w:p>
    <w:p w:rsidR="00E829DB" w:rsidRDefault="00096074">
      <w:pPr>
        <w:pStyle w:val="a4"/>
        <w:numPr>
          <w:ilvl w:val="0"/>
          <w:numId w:val="36"/>
        </w:numPr>
        <w:tabs>
          <w:tab w:val="left" w:pos="720"/>
        </w:tabs>
        <w:spacing w:before="62"/>
        <w:ind w:left="720" w:hanging="217"/>
        <w:jc w:val="left"/>
        <w:rPr>
          <w:sz w:val="24"/>
        </w:rPr>
      </w:pPr>
      <w:r>
        <w:rPr>
          <w:sz w:val="24"/>
        </w:rPr>
        <w:t>изучение</w:t>
      </w:r>
      <w:r>
        <w:rPr>
          <w:spacing w:val="39"/>
          <w:sz w:val="24"/>
        </w:rPr>
        <w:t xml:space="preserve"> </w:t>
      </w:r>
      <w:r>
        <w:rPr>
          <w:sz w:val="24"/>
        </w:rPr>
        <w:t>истории</w:t>
      </w:r>
      <w:r>
        <w:rPr>
          <w:spacing w:val="40"/>
          <w:sz w:val="24"/>
        </w:rPr>
        <w:t xml:space="preserve"> </w:t>
      </w:r>
      <w:r>
        <w:rPr>
          <w:sz w:val="24"/>
        </w:rPr>
        <w:t>страны</w:t>
      </w:r>
      <w:r>
        <w:rPr>
          <w:spacing w:val="39"/>
          <w:sz w:val="24"/>
        </w:rPr>
        <w:t xml:space="preserve"> </w:t>
      </w:r>
      <w:r>
        <w:rPr>
          <w:sz w:val="24"/>
        </w:rPr>
        <w:t>и</w:t>
      </w:r>
      <w:r>
        <w:rPr>
          <w:spacing w:val="42"/>
          <w:sz w:val="24"/>
        </w:rPr>
        <w:t xml:space="preserve"> </w:t>
      </w:r>
      <w:r>
        <w:rPr>
          <w:sz w:val="24"/>
        </w:rPr>
        <w:t>военно-исторического</w:t>
      </w:r>
      <w:r>
        <w:rPr>
          <w:spacing w:val="40"/>
          <w:sz w:val="24"/>
        </w:rPr>
        <w:t xml:space="preserve"> </w:t>
      </w:r>
      <w:r>
        <w:rPr>
          <w:sz w:val="24"/>
        </w:rPr>
        <w:t>наследия</w:t>
      </w:r>
      <w:r>
        <w:rPr>
          <w:spacing w:val="42"/>
          <w:sz w:val="24"/>
        </w:rPr>
        <w:t xml:space="preserve"> </w:t>
      </w:r>
      <w:r>
        <w:rPr>
          <w:sz w:val="24"/>
        </w:rPr>
        <w:t>Отечества,</w:t>
      </w:r>
      <w:r>
        <w:rPr>
          <w:spacing w:val="40"/>
          <w:sz w:val="24"/>
        </w:rPr>
        <w:t xml:space="preserve"> </w:t>
      </w:r>
      <w:r>
        <w:rPr>
          <w:spacing w:val="-2"/>
          <w:sz w:val="24"/>
        </w:rPr>
        <w:t>развитие</w:t>
      </w:r>
    </w:p>
    <w:p w:rsidR="00E829DB" w:rsidRDefault="00096074">
      <w:pPr>
        <w:pStyle w:val="a4"/>
        <w:numPr>
          <w:ilvl w:val="0"/>
          <w:numId w:val="36"/>
        </w:numPr>
        <w:tabs>
          <w:tab w:val="left" w:pos="720"/>
        </w:tabs>
        <w:spacing w:before="67"/>
        <w:ind w:left="720" w:hanging="217"/>
        <w:jc w:val="left"/>
        <w:rPr>
          <w:sz w:val="24"/>
        </w:rPr>
      </w:pPr>
      <w:r>
        <w:rPr>
          <w:sz w:val="24"/>
        </w:rPr>
        <w:t>краеведения,</w:t>
      </w:r>
      <w:r>
        <w:rPr>
          <w:spacing w:val="-8"/>
          <w:sz w:val="24"/>
        </w:rPr>
        <w:t xml:space="preserve"> </w:t>
      </w:r>
      <w:r>
        <w:rPr>
          <w:sz w:val="24"/>
        </w:rPr>
        <w:t>расширение</w:t>
      </w:r>
      <w:r>
        <w:rPr>
          <w:spacing w:val="-3"/>
          <w:sz w:val="24"/>
        </w:rPr>
        <w:t xml:space="preserve"> </w:t>
      </w:r>
      <w:r>
        <w:rPr>
          <w:sz w:val="24"/>
        </w:rPr>
        <w:t>знаний</w:t>
      </w:r>
      <w:r>
        <w:rPr>
          <w:spacing w:val="-2"/>
          <w:sz w:val="24"/>
        </w:rPr>
        <w:t xml:space="preserve"> </w:t>
      </w:r>
      <w:r>
        <w:rPr>
          <w:sz w:val="24"/>
        </w:rPr>
        <w:t>об</w:t>
      </w:r>
      <w:r>
        <w:rPr>
          <w:spacing w:val="-6"/>
          <w:sz w:val="24"/>
        </w:rPr>
        <w:t xml:space="preserve"> </w:t>
      </w:r>
      <w:r>
        <w:rPr>
          <w:sz w:val="24"/>
        </w:rPr>
        <w:t>истории</w:t>
      </w:r>
      <w:r>
        <w:rPr>
          <w:spacing w:val="-5"/>
          <w:sz w:val="24"/>
        </w:rPr>
        <w:t xml:space="preserve"> </w:t>
      </w:r>
      <w:r>
        <w:rPr>
          <w:sz w:val="24"/>
        </w:rPr>
        <w:t>и</w:t>
      </w:r>
      <w:r>
        <w:rPr>
          <w:spacing w:val="-7"/>
          <w:sz w:val="24"/>
        </w:rPr>
        <w:t xml:space="preserve"> </w:t>
      </w:r>
      <w:r>
        <w:rPr>
          <w:sz w:val="24"/>
        </w:rPr>
        <w:t>выдающихся</w:t>
      </w:r>
      <w:r>
        <w:rPr>
          <w:spacing w:val="-4"/>
          <w:sz w:val="24"/>
        </w:rPr>
        <w:t xml:space="preserve"> </w:t>
      </w:r>
      <w:r>
        <w:rPr>
          <w:sz w:val="24"/>
        </w:rPr>
        <w:t>людях</w:t>
      </w:r>
      <w:r>
        <w:rPr>
          <w:spacing w:val="8"/>
          <w:sz w:val="24"/>
        </w:rPr>
        <w:t xml:space="preserve"> </w:t>
      </w:r>
      <w:r>
        <w:rPr>
          <w:sz w:val="24"/>
        </w:rPr>
        <w:t>«малой»</w:t>
      </w:r>
      <w:r>
        <w:rPr>
          <w:spacing w:val="-11"/>
          <w:sz w:val="24"/>
        </w:rPr>
        <w:t xml:space="preserve"> </w:t>
      </w:r>
      <w:r>
        <w:rPr>
          <w:spacing w:val="-2"/>
          <w:sz w:val="24"/>
        </w:rPr>
        <w:t>Родины;</w:t>
      </w:r>
    </w:p>
    <w:p w:rsidR="00E829DB" w:rsidRDefault="00096074">
      <w:pPr>
        <w:pStyle w:val="a4"/>
        <w:numPr>
          <w:ilvl w:val="0"/>
          <w:numId w:val="36"/>
        </w:numPr>
        <w:tabs>
          <w:tab w:val="left" w:pos="673"/>
        </w:tabs>
        <w:spacing w:before="12" w:line="232" w:lineRule="auto"/>
        <w:ind w:right="1034" w:firstLine="0"/>
        <w:jc w:val="left"/>
        <w:rPr>
          <w:sz w:val="24"/>
        </w:rPr>
      </w:pPr>
      <w:r>
        <w:rPr>
          <w:sz w:val="24"/>
        </w:rPr>
        <w:t>развитие</w:t>
      </w:r>
      <w:r>
        <w:rPr>
          <w:spacing w:val="80"/>
          <w:sz w:val="24"/>
        </w:rPr>
        <w:t xml:space="preserve"> </w:t>
      </w:r>
      <w:r>
        <w:rPr>
          <w:sz w:val="24"/>
        </w:rPr>
        <w:t>в</w:t>
      </w:r>
      <w:r>
        <w:rPr>
          <w:spacing w:val="80"/>
          <w:sz w:val="24"/>
        </w:rPr>
        <w:t xml:space="preserve"> </w:t>
      </w:r>
      <w:r>
        <w:rPr>
          <w:sz w:val="24"/>
        </w:rPr>
        <w:t>молодежной</w:t>
      </w:r>
      <w:r>
        <w:rPr>
          <w:spacing w:val="80"/>
          <w:sz w:val="24"/>
        </w:rPr>
        <w:t xml:space="preserve"> </w:t>
      </w:r>
      <w:r>
        <w:rPr>
          <w:sz w:val="24"/>
        </w:rPr>
        <w:t>среде</w:t>
      </w:r>
      <w:r>
        <w:rPr>
          <w:spacing w:val="80"/>
          <w:sz w:val="24"/>
        </w:rPr>
        <w:t xml:space="preserve"> </w:t>
      </w:r>
      <w:r>
        <w:rPr>
          <w:sz w:val="24"/>
        </w:rPr>
        <w:t>ответственности,</w:t>
      </w:r>
      <w:r>
        <w:rPr>
          <w:spacing w:val="80"/>
          <w:sz w:val="24"/>
        </w:rPr>
        <w:t xml:space="preserve"> </w:t>
      </w:r>
      <w:r>
        <w:rPr>
          <w:sz w:val="24"/>
        </w:rPr>
        <w:t>принципов</w:t>
      </w:r>
      <w:r>
        <w:rPr>
          <w:spacing w:val="80"/>
          <w:sz w:val="24"/>
        </w:rPr>
        <w:t xml:space="preserve"> </w:t>
      </w:r>
      <w:r>
        <w:rPr>
          <w:sz w:val="24"/>
        </w:rPr>
        <w:t>коллективизма,</w:t>
      </w:r>
      <w:r>
        <w:rPr>
          <w:spacing w:val="80"/>
          <w:sz w:val="24"/>
        </w:rPr>
        <w:t xml:space="preserve"> </w:t>
      </w:r>
      <w:r>
        <w:rPr>
          <w:sz w:val="24"/>
        </w:rPr>
        <w:t>системы</w:t>
      </w:r>
      <w:r>
        <w:rPr>
          <w:spacing w:val="40"/>
          <w:sz w:val="24"/>
        </w:rPr>
        <w:t xml:space="preserve"> </w:t>
      </w:r>
      <w:r>
        <w:rPr>
          <w:sz w:val="24"/>
        </w:rPr>
        <w:t>нравственных</w:t>
      </w:r>
      <w:r>
        <w:rPr>
          <w:spacing w:val="73"/>
          <w:sz w:val="24"/>
        </w:rPr>
        <w:t xml:space="preserve"> </w:t>
      </w:r>
      <w:r>
        <w:rPr>
          <w:sz w:val="24"/>
        </w:rPr>
        <w:t>установок</w:t>
      </w:r>
      <w:r>
        <w:rPr>
          <w:spacing w:val="71"/>
          <w:sz w:val="24"/>
        </w:rPr>
        <w:t xml:space="preserve"> </w:t>
      </w:r>
      <w:r>
        <w:rPr>
          <w:sz w:val="24"/>
        </w:rPr>
        <w:t>личности</w:t>
      </w:r>
      <w:r>
        <w:rPr>
          <w:spacing w:val="71"/>
          <w:sz w:val="24"/>
        </w:rPr>
        <w:t xml:space="preserve"> </w:t>
      </w:r>
      <w:r>
        <w:rPr>
          <w:sz w:val="24"/>
        </w:rPr>
        <w:t>на</w:t>
      </w:r>
      <w:r>
        <w:rPr>
          <w:spacing w:val="68"/>
          <w:sz w:val="24"/>
        </w:rPr>
        <w:t xml:space="preserve"> </w:t>
      </w:r>
      <w:r>
        <w:rPr>
          <w:sz w:val="24"/>
        </w:rPr>
        <w:t>основе</w:t>
      </w:r>
      <w:r>
        <w:rPr>
          <w:spacing w:val="68"/>
          <w:sz w:val="24"/>
        </w:rPr>
        <w:t xml:space="preserve"> </w:t>
      </w:r>
      <w:r>
        <w:rPr>
          <w:sz w:val="24"/>
        </w:rPr>
        <w:t>присущей</w:t>
      </w:r>
      <w:r>
        <w:rPr>
          <w:spacing w:val="70"/>
          <w:sz w:val="24"/>
        </w:rPr>
        <w:t xml:space="preserve"> </w:t>
      </w:r>
      <w:r>
        <w:rPr>
          <w:sz w:val="24"/>
        </w:rPr>
        <w:t>российскому</w:t>
      </w:r>
      <w:r>
        <w:rPr>
          <w:spacing w:val="68"/>
          <w:sz w:val="24"/>
        </w:rPr>
        <w:t xml:space="preserve"> </w:t>
      </w:r>
      <w:r>
        <w:rPr>
          <w:sz w:val="24"/>
        </w:rPr>
        <w:t>обществу</w:t>
      </w:r>
      <w:r>
        <w:rPr>
          <w:spacing w:val="67"/>
          <w:sz w:val="24"/>
        </w:rPr>
        <w:t xml:space="preserve"> </w:t>
      </w:r>
      <w:r>
        <w:rPr>
          <w:sz w:val="24"/>
        </w:rPr>
        <w:t>системы</w:t>
      </w:r>
    </w:p>
    <w:p w:rsidR="00E829DB" w:rsidRDefault="00E829DB">
      <w:pPr>
        <w:spacing w:line="232" w:lineRule="auto"/>
        <w:rPr>
          <w:sz w:val="24"/>
        </w:rPr>
        <w:sectPr w:rsidR="00E829DB">
          <w:pgSz w:w="11910" w:h="16840"/>
          <w:pgMar w:top="1080" w:right="0" w:bottom="1240" w:left="740" w:header="0" w:footer="1049" w:gutter="0"/>
          <w:cols w:space="720"/>
        </w:sectPr>
      </w:pPr>
    </w:p>
    <w:p w:rsidR="00E829DB" w:rsidRDefault="00096074">
      <w:pPr>
        <w:pStyle w:val="a3"/>
        <w:spacing w:before="73"/>
        <w:ind w:left="506"/>
        <w:jc w:val="left"/>
      </w:pPr>
      <w:r>
        <w:rPr>
          <w:spacing w:val="-2"/>
        </w:rPr>
        <w:lastRenderedPageBreak/>
        <w:t>ценностей;</w:t>
      </w:r>
    </w:p>
    <w:p w:rsidR="00E829DB" w:rsidRDefault="00096074">
      <w:pPr>
        <w:pStyle w:val="a4"/>
        <w:numPr>
          <w:ilvl w:val="0"/>
          <w:numId w:val="36"/>
        </w:numPr>
        <w:tabs>
          <w:tab w:val="left" w:pos="783"/>
        </w:tabs>
        <w:spacing w:before="10" w:line="232" w:lineRule="auto"/>
        <w:ind w:right="1032" w:firstLine="0"/>
        <w:jc w:val="left"/>
        <w:rPr>
          <w:sz w:val="24"/>
        </w:rPr>
      </w:pPr>
      <w:r>
        <w:rPr>
          <w:sz w:val="24"/>
        </w:rPr>
        <w:t>формирование</w:t>
      </w:r>
      <w:r>
        <w:rPr>
          <w:spacing w:val="40"/>
          <w:sz w:val="24"/>
        </w:rPr>
        <w:t xml:space="preserve"> </w:t>
      </w:r>
      <w:r>
        <w:rPr>
          <w:sz w:val="24"/>
        </w:rPr>
        <w:t>положительной</w:t>
      </w:r>
      <w:r>
        <w:rPr>
          <w:spacing w:val="40"/>
          <w:sz w:val="24"/>
        </w:rPr>
        <w:t xml:space="preserve"> </w:t>
      </w:r>
      <w:r>
        <w:rPr>
          <w:sz w:val="24"/>
        </w:rPr>
        <w:t>мотивации</w:t>
      </w:r>
      <w:r>
        <w:rPr>
          <w:spacing w:val="40"/>
          <w:sz w:val="24"/>
        </w:rPr>
        <w:t xml:space="preserve"> </w:t>
      </w:r>
      <w:r>
        <w:rPr>
          <w:sz w:val="24"/>
        </w:rPr>
        <w:t>у</w:t>
      </w:r>
      <w:r>
        <w:rPr>
          <w:spacing w:val="40"/>
          <w:sz w:val="24"/>
        </w:rPr>
        <w:t xml:space="preserve"> </w:t>
      </w:r>
      <w:r>
        <w:rPr>
          <w:sz w:val="24"/>
        </w:rPr>
        <w:t>молодых</w:t>
      </w:r>
      <w:r>
        <w:rPr>
          <w:spacing w:val="40"/>
          <w:sz w:val="24"/>
        </w:rPr>
        <w:t xml:space="preserve"> </w:t>
      </w:r>
      <w:r>
        <w:rPr>
          <w:sz w:val="24"/>
        </w:rPr>
        <w:t>людей</w:t>
      </w:r>
      <w:r>
        <w:rPr>
          <w:spacing w:val="40"/>
          <w:sz w:val="24"/>
        </w:rPr>
        <w:t xml:space="preserve"> </w:t>
      </w:r>
      <w:r>
        <w:rPr>
          <w:sz w:val="24"/>
        </w:rPr>
        <w:t>к</w:t>
      </w:r>
      <w:r>
        <w:rPr>
          <w:spacing w:val="40"/>
          <w:sz w:val="24"/>
        </w:rPr>
        <w:t xml:space="preserve"> </w:t>
      </w:r>
      <w:r>
        <w:rPr>
          <w:sz w:val="24"/>
        </w:rPr>
        <w:t>прохождению</w:t>
      </w:r>
      <w:r>
        <w:rPr>
          <w:spacing w:val="40"/>
          <w:sz w:val="24"/>
        </w:rPr>
        <w:t xml:space="preserve"> </w:t>
      </w:r>
      <w:r>
        <w:rPr>
          <w:sz w:val="24"/>
        </w:rPr>
        <w:t>военной службы и подготовке юношей к службе в Вооруженных Силах Российской Федерации;</w:t>
      </w:r>
    </w:p>
    <w:p w:rsidR="00E829DB" w:rsidRDefault="00096074">
      <w:pPr>
        <w:pStyle w:val="a4"/>
        <w:numPr>
          <w:ilvl w:val="0"/>
          <w:numId w:val="36"/>
        </w:numPr>
        <w:tabs>
          <w:tab w:val="left" w:pos="668"/>
        </w:tabs>
        <w:ind w:left="668" w:hanging="165"/>
        <w:jc w:val="left"/>
        <w:rPr>
          <w:sz w:val="24"/>
        </w:rPr>
      </w:pPr>
      <w:r>
        <w:rPr>
          <w:sz w:val="24"/>
        </w:rPr>
        <w:t>укрепление</w:t>
      </w:r>
      <w:r>
        <w:rPr>
          <w:spacing w:val="-10"/>
          <w:sz w:val="24"/>
        </w:rPr>
        <w:t xml:space="preserve"> </w:t>
      </w:r>
      <w:r>
        <w:rPr>
          <w:sz w:val="24"/>
        </w:rPr>
        <w:t>физической</w:t>
      </w:r>
      <w:r>
        <w:rPr>
          <w:spacing w:val="-8"/>
          <w:sz w:val="24"/>
        </w:rPr>
        <w:t xml:space="preserve"> </w:t>
      </w:r>
      <w:r>
        <w:rPr>
          <w:sz w:val="24"/>
        </w:rPr>
        <w:t>закалки</w:t>
      </w:r>
      <w:r>
        <w:rPr>
          <w:spacing w:val="-5"/>
          <w:sz w:val="24"/>
        </w:rPr>
        <w:t xml:space="preserve"> </w:t>
      </w:r>
      <w:r>
        <w:rPr>
          <w:sz w:val="24"/>
        </w:rPr>
        <w:t>и</w:t>
      </w:r>
      <w:r>
        <w:rPr>
          <w:spacing w:val="-7"/>
          <w:sz w:val="24"/>
        </w:rPr>
        <w:t xml:space="preserve"> </w:t>
      </w:r>
      <w:r>
        <w:rPr>
          <w:sz w:val="24"/>
        </w:rPr>
        <w:t>физической</w:t>
      </w:r>
      <w:r>
        <w:rPr>
          <w:spacing w:val="-8"/>
          <w:sz w:val="24"/>
        </w:rPr>
        <w:t xml:space="preserve"> </w:t>
      </w:r>
      <w:r>
        <w:rPr>
          <w:spacing w:val="-2"/>
          <w:sz w:val="24"/>
        </w:rPr>
        <w:t>выносливости;</w:t>
      </w:r>
    </w:p>
    <w:p w:rsidR="00E829DB" w:rsidRDefault="00096074">
      <w:pPr>
        <w:pStyle w:val="a4"/>
        <w:numPr>
          <w:ilvl w:val="0"/>
          <w:numId w:val="36"/>
        </w:numPr>
        <w:tabs>
          <w:tab w:val="left" w:pos="716"/>
          <w:tab w:val="left" w:pos="1863"/>
          <w:tab w:val="left" w:pos="3355"/>
          <w:tab w:val="left" w:pos="4610"/>
          <w:tab w:val="left" w:pos="4947"/>
          <w:tab w:val="left" w:pos="7283"/>
          <w:tab w:val="left" w:pos="8350"/>
          <w:tab w:val="left" w:pos="8700"/>
        </w:tabs>
        <w:spacing w:before="10" w:line="232" w:lineRule="auto"/>
        <w:ind w:right="1034" w:firstLine="0"/>
        <w:jc w:val="left"/>
        <w:rPr>
          <w:sz w:val="24"/>
        </w:rPr>
      </w:pPr>
      <w:r>
        <w:rPr>
          <w:spacing w:val="-2"/>
          <w:sz w:val="24"/>
        </w:rPr>
        <w:t>активное</w:t>
      </w:r>
      <w:r>
        <w:rPr>
          <w:sz w:val="24"/>
        </w:rPr>
        <w:tab/>
      </w:r>
      <w:r>
        <w:rPr>
          <w:spacing w:val="-2"/>
          <w:sz w:val="24"/>
        </w:rPr>
        <w:t>приобщение</w:t>
      </w:r>
      <w:r>
        <w:rPr>
          <w:sz w:val="24"/>
        </w:rPr>
        <w:tab/>
      </w:r>
      <w:r>
        <w:rPr>
          <w:spacing w:val="-2"/>
          <w:sz w:val="24"/>
        </w:rPr>
        <w:t>молодежи</w:t>
      </w:r>
      <w:r>
        <w:rPr>
          <w:sz w:val="24"/>
        </w:rPr>
        <w:tab/>
      </w:r>
      <w:r>
        <w:rPr>
          <w:spacing w:val="-10"/>
          <w:sz w:val="24"/>
        </w:rPr>
        <w:t>к</w:t>
      </w:r>
      <w:r>
        <w:rPr>
          <w:sz w:val="24"/>
        </w:rPr>
        <w:tab/>
      </w:r>
      <w:r>
        <w:rPr>
          <w:spacing w:val="-2"/>
          <w:sz w:val="24"/>
        </w:rPr>
        <w:t>военно-техническим</w:t>
      </w:r>
      <w:r>
        <w:rPr>
          <w:sz w:val="24"/>
        </w:rPr>
        <w:tab/>
      </w:r>
      <w:r>
        <w:rPr>
          <w:spacing w:val="-2"/>
          <w:sz w:val="24"/>
        </w:rPr>
        <w:t>знаниям</w:t>
      </w:r>
      <w:r>
        <w:rPr>
          <w:sz w:val="24"/>
        </w:rPr>
        <w:tab/>
      </w:r>
      <w:r>
        <w:rPr>
          <w:spacing w:val="-10"/>
          <w:sz w:val="24"/>
        </w:rPr>
        <w:t>и</w:t>
      </w:r>
      <w:r>
        <w:rPr>
          <w:sz w:val="24"/>
        </w:rPr>
        <w:tab/>
      </w:r>
      <w:r>
        <w:rPr>
          <w:spacing w:val="-2"/>
          <w:sz w:val="24"/>
        </w:rPr>
        <w:t>техническому творчеству;</w:t>
      </w:r>
    </w:p>
    <w:p w:rsidR="00E829DB" w:rsidRDefault="00096074">
      <w:pPr>
        <w:pStyle w:val="a4"/>
        <w:numPr>
          <w:ilvl w:val="0"/>
          <w:numId w:val="36"/>
        </w:numPr>
        <w:tabs>
          <w:tab w:val="left" w:pos="668"/>
        </w:tabs>
        <w:spacing w:line="320" w:lineRule="exact"/>
        <w:ind w:left="668" w:hanging="165"/>
        <w:jc w:val="left"/>
        <w:rPr>
          <w:sz w:val="24"/>
        </w:rPr>
      </w:pPr>
      <w:r>
        <w:rPr>
          <w:sz w:val="24"/>
        </w:rPr>
        <w:t>стимулирование</w:t>
      </w:r>
      <w:r>
        <w:rPr>
          <w:spacing w:val="-14"/>
          <w:sz w:val="24"/>
        </w:rPr>
        <w:t xml:space="preserve"> </w:t>
      </w:r>
      <w:r>
        <w:rPr>
          <w:sz w:val="24"/>
        </w:rPr>
        <w:t>потребности</w:t>
      </w:r>
      <w:r>
        <w:rPr>
          <w:spacing w:val="-7"/>
          <w:sz w:val="24"/>
        </w:rPr>
        <w:t xml:space="preserve"> </w:t>
      </w:r>
      <w:r>
        <w:rPr>
          <w:sz w:val="24"/>
        </w:rPr>
        <w:t>в</w:t>
      </w:r>
      <w:r>
        <w:rPr>
          <w:spacing w:val="-11"/>
          <w:sz w:val="24"/>
        </w:rPr>
        <w:t xml:space="preserve"> </w:t>
      </w:r>
      <w:r>
        <w:rPr>
          <w:sz w:val="24"/>
        </w:rPr>
        <w:t>самообразовании</w:t>
      </w:r>
      <w:r>
        <w:rPr>
          <w:spacing w:val="-10"/>
          <w:sz w:val="24"/>
        </w:rPr>
        <w:t xml:space="preserve"> </w:t>
      </w:r>
      <w:r>
        <w:rPr>
          <w:sz w:val="24"/>
        </w:rPr>
        <w:t>и</w:t>
      </w:r>
      <w:r>
        <w:rPr>
          <w:spacing w:val="-8"/>
          <w:sz w:val="24"/>
        </w:rPr>
        <w:t xml:space="preserve"> </w:t>
      </w:r>
      <w:r>
        <w:rPr>
          <w:spacing w:val="-2"/>
          <w:sz w:val="24"/>
        </w:rPr>
        <w:t>самосовершенствовании.</w:t>
      </w:r>
    </w:p>
    <w:p w:rsidR="00E829DB" w:rsidRDefault="00096074">
      <w:pPr>
        <w:pStyle w:val="a3"/>
        <w:spacing w:before="3"/>
        <w:ind w:left="112" w:right="1027" w:firstLine="799"/>
      </w:pPr>
      <w: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становленияличности учащихся.</w:t>
      </w:r>
    </w:p>
    <w:p w:rsidR="00E829DB" w:rsidRDefault="00E829DB">
      <w:pPr>
        <w:pStyle w:val="a3"/>
        <w:spacing w:before="3"/>
        <w:ind w:left="0"/>
        <w:jc w:val="left"/>
      </w:pPr>
    </w:p>
    <w:p w:rsidR="00E829DB" w:rsidRDefault="00096074">
      <w:pPr>
        <w:pStyle w:val="4"/>
        <w:numPr>
          <w:ilvl w:val="1"/>
          <w:numId w:val="57"/>
        </w:numPr>
        <w:tabs>
          <w:tab w:val="left" w:pos="4183"/>
        </w:tabs>
        <w:ind w:left="4183" w:hanging="631"/>
        <w:jc w:val="left"/>
      </w:pPr>
      <w:r>
        <w:t>Модуль</w:t>
      </w:r>
      <w:r>
        <w:rPr>
          <w:spacing w:val="-15"/>
        </w:rPr>
        <w:t xml:space="preserve"> </w:t>
      </w:r>
      <w:r>
        <w:t>«Школьное</w:t>
      </w:r>
      <w:r>
        <w:rPr>
          <w:spacing w:val="-14"/>
        </w:rPr>
        <w:t xml:space="preserve"> </w:t>
      </w:r>
      <w:r>
        <w:rPr>
          <w:spacing w:val="-2"/>
        </w:rPr>
        <w:t>медиа»</w:t>
      </w:r>
    </w:p>
    <w:p w:rsidR="00E829DB" w:rsidRDefault="00096074">
      <w:pPr>
        <w:pStyle w:val="a3"/>
        <w:spacing w:before="217"/>
        <w:ind w:left="112" w:right="1027" w:firstLine="799"/>
      </w:pPr>
      <w: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E829DB" w:rsidRDefault="00096074">
      <w:pPr>
        <w:pStyle w:val="a3"/>
        <w:spacing w:before="1" w:line="242" w:lineRule="auto"/>
        <w:ind w:left="112" w:right="1036" w:firstLine="566"/>
      </w:pPr>
      <w:r>
        <w:t>Воспитательный потенциал школьных медиа реализуется в рамках различных видов и</w:t>
      </w:r>
      <w:r>
        <w:rPr>
          <w:spacing w:val="40"/>
        </w:rPr>
        <w:t xml:space="preserve"> </w:t>
      </w:r>
      <w:r>
        <w:t>форм деятельности:</w:t>
      </w:r>
    </w:p>
    <w:p w:rsidR="00E829DB" w:rsidRDefault="00096074">
      <w:pPr>
        <w:pStyle w:val="a4"/>
        <w:numPr>
          <w:ilvl w:val="0"/>
          <w:numId w:val="35"/>
        </w:numPr>
        <w:tabs>
          <w:tab w:val="left" w:pos="504"/>
          <w:tab w:val="left" w:pos="506"/>
        </w:tabs>
        <w:ind w:right="1022"/>
        <w:rPr>
          <w:sz w:val="24"/>
        </w:rPr>
      </w:pPr>
      <w:r>
        <w:rPr>
          <w:b/>
          <w:sz w:val="24"/>
        </w:rPr>
        <w:t xml:space="preserve">библиотечные уроки </w:t>
      </w:r>
      <w:r>
        <w:rPr>
          <w:sz w:val="24"/>
        </w:rPr>
        <w:t xml:space="preserve">–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z w:val="24"/>
        </w:rPr>
        <w:t xml:space="preserve">традиционные </w:t>
      </w:r>
      <w:r>
        <w:rPr>
          <w:sz w:val="24"/>
        </w:rPr>
        <w:t>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 информация, урок-размышление, урок – диспут, урок- презентация, урок-видео- путешествие.</w:t>
      </w:r>
    </w:p>
    <w:p w:rsidR="00E829DB" w:rsidRDefault="00096074">
      <w:pPr>
        <w:pStyle w:val="a4"/>
        <w:numPr>
          <w:ilvl w:val="0"/>
          <w:numId w:val="35"/>
        </w:numPr>
        <w:tabs>
          <w:tab w:val="left" w:pos="504"/>
          <w:tab w:val="left" w:pos="506"/>
        </w:tabs>
        <w:ind w:right="1037"/>
        <w:rPr>
          <w:sz w:val="24"/>
        </w:rPr>
      </w:pPr>
      <w:r>
        <w:rPr>
          <w:b/>
          <w:sz w:val="24"/>
        </w:rPr>
        <w:t xml:space="preserve">школьный медиацентр </w:t>
      </w:r>
      <w:r>
        <w:rPr>
          <w:sz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E829DB" w:rsidRDefault="00096074">
      <w:pPr>
        <w:pStyle w:val="a4"/>
        <w:numPr>
          <w:ilvl w:val="0"/>
          <w:numId w:val="35"/>
        </w:numPr>
        <w:tabs>
          <w:tab w:val="left" w:pos="504"/>
          <w:tab w:val="left" w:pos="506"/>
        </w:tabs>
        <w:ind w:right="1029"/>
        <w:rPr>
          <w:sz w:val="24"/>
        </w:rPr>
      </w:pPr>
      <w:r>
        <w:rPr>
          <w:b/>
          <w:sz w:val="24"/>
        </w:rPr>
        <w:t>разновозрастный</w:t>
      </w:r>
      <w:r>
        <w:rPr>
          <w:b/>
          <w:spacing w:val="-4"/>
          <w:sz w:val="24"/>
        </w:rPr>
        <w:t xml:space="preserve"> </w:t>
      </w:r>
      <w:r>
        <w:rPr>
          <w:b/>
          <w:sz w:val="24"/>
        </w:rPr>
        <w:t>редакционный</w:t>
      </w:r>
      <w:r>
        <w:rPr>
          <w:b/>
          <w:spacing w:val="-2"/>
          <w:sz w:val="24"/>
        </w:rPr>
        <w:t xml:space="preserve"> </w:t>
      </w:r>
      <w:r>
        <w:rPr>
          <w:b/>
          <w:sz w:val="24"/>
        </w:rPr>
        <w:t>совет</w:t>
      </w:r>
      <w:r>
        <w:rPr>
          <w:b/>
          <w:spacing w:val="-3"/>
          <w:sz w:val="24"/>
        </w:rPr>
        <w:t xml:space="preserve"> </w:t>
      </w:r>
      <w:r>
        <w:rPr>
          <w:sz w:val="24"/>
        </w:rPr>
        <w:t>подростков,</w:t>
      </w:r>
      <w:r>
        <w:rPr>
          <w:spacing w:val="-4"/>
          <w:sz w:val="24"/>
        </w:rPr>
        <w:t xml:space="preserve"> </w:t>
      </w:r>
      <w:r>
        <w:rPr>
          <w:sz w:val="24"/>
        </w:rPr>
        <w:t>старшеклассников</w:t>
      </w:r>
      <w:r>
        <w:rPr>
          <w:spacing w:val="-4"/>
          <w:sz w:val="24"/>
        </w:rPr>
        <w:t xml:space="preserve"> </w:t>
      </w:r>
      <w:r>
        <w:rPr>
          <w:sz w:val="24"/>
        </w:rPr>
        <w:t>и</w:t>
      </w:r>
      <w:r>
        <w:rPr>
          <w:spacing w:val="-4"/>
          <w:sz w:val="24"/>
        </w:rPr>
        <w:t xml:space="preserve"> </w:t>
      </w:r>
      <w:r>
        <w:rPr>
          <w:sz w:val="24"/>
        </w:rPr>
        <w:t>консультирующих их взрослых, целью которого является освещение (через сайт лицея и ВК) наиболее интересных</w:t>
      </w:r>
      <w:r>
        <w:rPr>
          <w:spacing w:val="-5"/>
          <w:sz w:val="24"/>
        </w:rPr>
        <w:t xml:space="preserve"> </w:t>
      </w:r>
      <w:r>
        <w:rPr>
          <w:sz w:val="24"/>
        </w:rPr>
        <w:t>моментов жизни лицея,</w:t>
      </w:r>
      <w:r>
        <w:rPr>
          <w:spacing w:val="-15"/>
          <w:sz w:val="24"/>
        </w:rPr>
        <w:t xml:space="preserve"> </w:t>
      </w:r>
      <w:r>
        <w:rPr>
          <w:sz w:val="24"/>
        </w:rPr>
        <w:t>популяризация общешкольных ключевых дел, кружков, секций, деятельностиорганов ученического самоуправления;</w:t>
      </w:r>
    </w:p>
    <w:p w:rsidR="00E829DB" w:rsidRDefault="00096074">
      <w:pPr>
        <w:spacing w:before="61"/>
        <w:ind w:left="506" w:right="1026"/>
        <w:jc w:val="both"/>
      </w:pPr>
      <w:r>
        <w:rPr>
          <w:noProof/>
        </w:rPr>
        <w:drawing>
          <wp:anchor distT="0" distB="0" distL="0" distR="0" simplePos="0" relativeHeight="472561152" behindDoc="1" locked="0" layoutInCell="1" allowOverlap="1">
            <wp:simplePos x="0" y="0"/>
            <wp:positionH relativeFrom="page">
              <wp:posOffset>609600</wp:posOffset>
            </wp:positionH>
            <wp:positionV relativeFrom="paragraph">
              <wp:posOffset>56442</wp:posOffset>
            </wp:positionV>
            <wp:extent cx="216407" cy="155448"/>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269" cstate="print"/>
                    <a:stretch>
                      <a:fillRect/>
                    </a:stretch>
                  </pic:blipFill>
                  <pic:spPr>
                    <a:xfrm>
                      <a:off x="0" y="0"/>
                      <a:ext cx="216407" cy="155448"/>
                    </a:xfrm>
                    <a:prstGeom prst="rect">
                      <a:avLst/>
                    </a:prstGeom>
                  </pic:spPr>
                </pic:pic>
              </a:graphicData>
            </a:graphic>
          </wp:anchor>
        </w:drawing>
      </w:r>
      <w:r>
        <w:rPr>
          <w:b/>
          <w:sz w:val="24"/>
        </w:rPr>
        <w:t xml:space="preserve">школьная интернет-группа МБОУ Лицей №1 </w:t>
      </w:r>
      <w:r>
        <w:rPr>
          <w:sz w:val="24"/>
        </w:rPr>
        <w:t>- разновозрастное сообщество школьников</w:t>
      </w:r>
      <w:r>
        <w:rPr>
          <w:spacing w:val="40"/>
          <w:sz w:val="24"/>
        </w:rPr>
        <w:t xml:space="preserve"> </w:t>
      </w:r>
      <w:r>
        <w:rPr>
          <w:sz w:val="24"/>
        </w:rPr>
        <w:t>и педагогов, поддерживающее интернет-сайт лицея и соответствующую группу в</w:t>
      </w:r>
      <w:r>
        <w:rPr>
          <w:spacing w:val="40"/>
          <w:sz w:val="24"/>
        </w:rPr>
        <w:t xml:space="preserve"> </w:t>
      </w:r>
      <w:r>
        <w:rPr>
          <w:sz w:val="24"/>
        </w:rPr>
        <w:t xml:space="preserve">социальных сетях с целью освещения деятельности </w:t>
      </w:r>
      <w:r>
        <w:t>образовательной организации в информационном пространстве, привлечения внимания общественности к школе, информационного продвижения ценностей</w:t>
      </w:r>
      <w:r>
        <w:rPr>
          <w:spacing w:val="-1"/>
        </w:rPr>
        <w:t xml:space="preserve"> </w:t>
      </w:r>
      <w:r>
        <w:t>лицея и организации виртуальной диалоговой площадки, на которой детьми, учителями и родителями могли бы открыто обсуждаться значимые для лицея вопросы.</w:t>
      </w:r>
    </w:p>
    <w:p w:rsidR="00E829DB" w:rsidRDefault="00E829DB">
      <w:pPr>
        <w:pStyle w:val="a3"/>
        <w:spacing w:before="32"/>
        <w:ind w:left="0"/>
        <w:jc w:val="left"/>
        <w:rPr>
          <w:sz w:val="22"/>
        </w:rPr>
      </w:pPr>
    </w:p>
    <w:p w:rsidR="00E829DB" w:rsidRDefault="00096074">
      <w:pPr>
        <w:pStyle w:val="4"/>
        <w:numPr>
          <w:ilvl w:val="1"/>
          <w:numId w:val="57"/>
        </w:numPr>
        <w:tabs>
          <w:tab w:val="left" w:pos="1138"/>
        </w:tabs>
        <w:ind w:left="1138" w:hanging="561"/>
        <w:jc w:val="center"/>
      </w:pPr>
      <w:r>
        <w:rPr>
          <w:spacing w:val="-2"/>
        </w:rPr>
        <w:t>«Экскурсии,</w:t>
      </w:r>
      <w:r>
        <w:rPr>
          <w:spacing w:val="-9"/>
        </w:rPr>
        <w:t xml:space="preserve"> </w:t>
      </w:r>
      <w:r>
        <w:rPr>
          <w:spacing w:val="-2"/>
        </w:rPr>
        <w:t>походы»</w:t>
      </w:r>
    </w:p>
    <w:p w:rsidR="00E829DB" w:rsidRDefault="00096074">
      <w:pPr>
        <w:pStyle w:val="a3"/>
        <w:spacing w:before="272"/>
        <w:ind w:left="112" w:right="1025" w:firstLine="566"/>
      </w:pPr>
      <w:r>
        <w:t>Экскурсии, походы помогают обучающемуся расширить свой кругозор, получить новые знания об окружающей его социальной, культурной, природной среде,</w:t>
      </w:r>
      <w:r>
        <w:rPr>
          <w:spacing w:val="-2"/>
        </w:rPr>
        <w:t xml:space="preserve"> </w:t>
      </w:r>
      <w:r>
        <w:t>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w:t>
      </w:r>
      <w:r>
        <w:rPr>
          <w:spacing w:val="80"/>
        </w:rPr>
        <w:t xml:space="preserve"> </w:t>
      </w:r>
      <w:r>
        <w:t>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w:t>
      </w:r>
      <w:r>
        <w:rPr>
          <w:spacing w:val="40"/>
        </w:rPr>
        <w:t xml:space="preserve"> </w:t>
      </w:r>
      <w:r>
        <w:t>обучения</w:t>
      </w:r>
      <w:r>
        <w:rPr>
          <w:spacing w:val="40"/>
        </w:rPr>
        <w:t xml:space="preserve"> </w:t>
      </w:r>
      <w:r>
        <w:t>рациональному</w:t>
      </w:r>
      <w:r>
        <w:rPr>
          <w:spacing w:val="37"/>
        </w:rPr>
        <w:t xml:space="preserve"> </w:t>
      </w:r>
      <w:r>
        <w:t>использованию</w:t>
      </w:r>
      <w:r>
        <w:rPr>
          <w:spacing w:val="40"/>
        </w:rPr>
        <w:t xml:space="preserve"> </w:t>
      </w:r>
      <w:r>
        <w:t>своего</w:t>
      </w:r>
      <w:r>
        <w:rPr>
          <w:spacing w:val="40"/>
        </w:rPr>
        <w:t xml:space="preserve"> </w:t>
      </w:r>
      <w:r>
        <w:t>времени,</w:t>
      </w:r>
      <w:r>
        <w:rPr>
          <w:spacing w:val="40"/>
        </w:rPr>
        <w:t xml:space="preserve"> </w:t>
      </w:r>
      <w:r>
        <w:t>сил,</w:t>
      </w:r>
      <w:r>
        <w:rPr>
          <w:spacing w:val="40"/>
        </w:rPr>
        <w:t xml:space="preserve"> </w:t>
      </w:r>
      <w:r>
        <w:t>имущества.</w:t>
      </w:r>
      <w:r>
        <w:rPr>
          <w:spacing w:val="40"/>
        </w:rPr>
        <w:t xml:space="preserve"> </w:t>
      </w:r>
      <w:r>
        <w:t>Эти</w:t>
      </w:r>
    </w:p>
    <w:p w:rsidR="00E829DB" w:rsidRDefault="00E829DB">
      <w:pPr>
        <w:sectPr w:rsidR="00E829DB">
          <w:pgSz w:w="11910" w:h="16840"/>
          <w:pgMar w:top="1040" w:right="0" w:bottom="1240" w:left="740" w:header="0" w:footer="1049" w:gutter="0"/>
          <w:cols w:space="720"/>
        </w:sectPr>
      </w:pPr>
    </w:p>
    <w:p w:rsidR="00E829DB" w:rsidRDefault="00096074">
      <w:pPr>
        <w:pStyle w:val="a3"/>
        <w:spacing w:before="73"/>
        <w:ind w:left="112"/>
      </w:pPr>
      <w:r>
        <w:lastRenderedPageBreak/>
        <w:t>воспитательные</w:t>
      </w:r>
      <w:r>
        <w:rPr>
          <w:spacing w:val="-7"/>
        </w:rPr>
        <w:t xml:space="preserve"> </w:t>
      </w:r>
      <w:r>
        <w:t>возможности</w:t>
      </w:r>
      <w:r>
        <w:rPr>
          <w:spacing w:val="-1"/>
        </w:rPr>
        <w:t xml:space="preserve"> </w:t>
      </w:r>
      <w:r>
        <w:t>реализуются</w:t>
      </w:r>
      <w:r>
        <w:rPr>
          <w:spacing w:val="-1"/>
        </w:rPr>
        <w:t xml:space="preserve"> </w:t>
      </w:r>
      <w:r>
        <w:t>в</w:t>
      </w:r>
      <w:r>
        <w:rPr>
          <w:spacing w:val="-3"/>
        </w:rPr>
        <w:t xml:space="preserve"> </w:t>
      </w:r>
      <w:r>
        <w:t>рамках</w:t>
      </w:r>
      <w:r>
        <w:rPr>
          <w:spacing w:val="-1"/>
        </w:rPr>
        <w:t xml:space="preserve"> </w:t>
      </w:r>
      <w:r>
        <w:t>следующихвидов</w:t>
      </w:r>
      <w:r>
        <w:rPr>
          <w:spacing w:val="-6"/>
        </w:rPr>
        <w:t xml:space="preserve"> </w:t>
      </w:r>
      <w:r>
        <w:t>и</w:t>
      </w:r>
      <w:r>
        <w:rPr>
          <w:spacing w:val="-4"/>
        </w:rPr>
        <w:t xml:space="preserve"> </w:t>
      </w:r>
      <w:r>
        <w:t>форм</w:t>
      </w:r>
      <w:r>
        <w:rPr>
          <w:spacing w:val="-3"/>
        </w:rPr>
        <w:t xml:space="preserve"> </w:t>
      </w:r>
      <w:r>
        <w:rPr>
          <w:spacing w:val="-2"/>
        </w:rPr>
        <w:t>деятельности:</w:t>
      </w:r>
    </w:p>
    <w:p w:rsidR="00E829DB" w:rsidRDefault="00096074">
      <w:pPr>
        <w:pStyle w:val="a3"/>
        <w:spacing w:line="242" w:lineRule="auto"/>
        <w:ind w:left="112" w:right="1026" w:firstLine="566"/>
      </w:pPr>
      <w:r>
        <w:t>-регулярные сезонные экскурсии на природу, организуемые в начальных классах их классными руководителями («Природа зимой», «Осенний парк»,</w:t>
      </w:r>
    </w:p>
    <w:p w:rsidR="00E829DB" w:rsidRDefault="00096074">
      <w:pPr>
        <w:pStyle w:val="a3"/>
        <w:spacing w:before="31"/>
        <w:ind w:left="112"/>
      </w:pPr>
      <w:r>
        <w:t>«Приметы</w:t>
      </w:r>
      <w:r>
        <w:rPr>
          <w:spacing w:val="-6"/>
        </w:rPr>
        <w:t xml:space="preserve"> </w:t>
      </w:r>
      <w:r>
        <w:t>весны»</w:t>
      </w:r>
      <w:r>
        <w:rPr>
          <w:spacing w:val="-13"/>
        </w:rPr>
        <w:t xml:space="preserve"> </w:t>
      </w:r>
      <w:r>
        <w:t>и</w:t>
      </w:r>
      <w:r>
        <w:rPr>
          <w:spacing w:val="-8"/>
        </w:rPr>
        <w:t xml:space="preserve"> </w:t>
      </w:r>
      <w:r>
        <w:rPr>
          <w:spacing w:val="-2"/>
        </w:rPr>
        <w:t>т.п.);</w:t>
      </w:r>
    </w:p>
    <w:p w:rsidR="00E829DB" w:rsidRDefault="00096074">
      <w:pPr>
        <w:pStyle w:val="a3"/>
        <w:spacing w:before="10"/>
        <w:ind w:left="112" w:right="1034" w:firstLine="566"/>
      </w:pPr>
      <w: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E829DB" w:rsidRDefault="00096074">
      <w:pPr>
        <w:pStyle w:val="a3"/>
        <w:ind w:left="1072" w:right="1211"/>
      </w:pPr>
      <w:r>
        <w:t>-выездные экскурсии в музеи, на предприятия; на представления в кинотеатр, драмтеатр, цирк.</w:t>
      </w:r>
    </w:p>
    <w:p w:rsidR="00E829DB" w:rsidRDefault="00E829DB">
      <w:pPr>
        <w:pStyle w:val="a3"/>
        <w:spacing w:before="5"/>
        <w:ind w:left="0"/>
        <w:jc w:val="left"/>
      </w:pPr>
    </w:p>
    <w:p w:rsidR="00E829DB" w:rsidRDefault="00096074">
      <w:pPr>
        <w:pStyle w:val="4"/>
        <w:ind w:left="0" w:right="528"/>
        <w:jc w:val="center"/>
      </w:pPr>
      <w:r>
        <w:t>Раздел</w:t>
      </w:r>
      <w:r>
        <w:rPr>
          <w:spacing w:val="-9"/>
        </w:rPr>
        <w:t xml:space="preserve"> </w:t>
      </w:r>
      <w:r>
        <w:t>III.</w:t>
      </w:r>
      <w:r>
        <w:rPr>
          <w:spacing w:val="-9"/>
        </w:rPr>
        <w:t xml:space="preserve"> </w:t>
      </w:r>
      <w:r>
        <w:t>Организация</w:t>
      </w:r>
      <w:r>
        <w:rPr>
          <w:spacing w:val="-11"/>
        </w:rPr>
        <w:t xml:space="preserve"> </w:t>
      </w:r>
      <w:r>
        <w:t>воспитательной</w:t>
      </w:r>
      <w:r>
        <w:rPr>
          <w:spacing w:val="-6"/>
        </w:rPr>
        <w:t xml:space="preserve"> </w:t>
      </w:r>
      <w:r>
        <w:rPr>
          <w:spacing w:val="-2"/>
        </w:rPr>
        <w:t>деятельности</w:t>
      </w:r>
    </w:p>
    <w:p w:rsidR="00E829DB" w:rsidRDefault="00096074">
      <w:pPr>
        <w:pStyle w:val="a4"/>
        <w:numPr>
          <w:ilvl w:val="0"/>
          <w:numId w:val="34"/>
        </w:numPr>
        <w:tabs>
          <w:tab w:val="left" w:pos="785"/>
        </w:tabs>
        <w:spacing w:before="217"/>
        <w:ind w:left="785" w:hanging="282"/>
        <w:jc w:val="both"/>
        <w:rPr>
          <w:b/>
          <w:sz w:val="24"/>
        </w:rPr>
      </w:pPr>
      <w:r>
        <w:rPr>
          <w:b/>
          <w:sz w:val="24"/>
        </w:rPr>
        <w:t>Общие</w:t>
      </w:r>
      <w:r>
        <w:rPr>
          <w:b/>
          <w:spacing w:val="-10"/>
          <w:sz w:val="24"/>
        </w:rPr>
        <w:t xml:space="preserve"> </w:t>
      </w:r>
      <w:r>
        <w:rPr>
          <w:b/>
          <w:sz w:val="24"/>
        </w:rPr>
        <w:t>требования</w:t>
      </w:r>
      <w:r>
        <w:rPr>
          <w:b/>
          <w:spacing w:val="-11"/>
          <w:sz w:val="24"/>
        </w:rPr>
        <w:t xml:space="preserve"> </w:t>
      </w:r>
      <w:r>
        <w:rPr>
          <w:b/>
          <w:sz w:val="24"/>
        </w:rPr>
        <w:t>к</w:t>
      </w:r>
      <w:r>
        <w:rPr>
          <w:b/>
          <w:spacing w:val="-10"/>
          <w:sz w:val="24"/>
        </w:rPr>
        <w:t xml:space="preserve"> </w:t>
      </w:r>
      <w:r>
        <w:rPr>
          <w:b/>
          <w:sz w:val="24"/>
        </w:rPr>
        <w:t>условиям</w:t>
      </w:r>
      <w:r>
        <w:rPr>
          <w:b/>
          <w:spacing w:val="-11"/>
          <w:sz w:val="24"/>
        </w:rPr>
        <w:t xml:space="preserve"> </w:t>
      </w:r>
      <w:r>
        <w:rPr>
          <w:b/>
          <w:sz w:val="24"/>
        </w:rPr>
        <w:t>реализации</w:t>
      </w:r>
      <w:r>
        <w:rPr>
          <w:b/>
          <w:spacing w:val="-7"/>
          <w:sz w:val="24"/>
        </w:rPr>
        <w:t xml:space="preserve"> </w:t>
      </w:r>
      <w:r>
        <w:rPr>
          <w:b/>
          <w:spacing w:val="-2"/>
          <w:sz w:val="24"/>
        </w:rPr>
        <w:t>Программы</w:t>
      </w:r>
    </w:p>
    <w:p w:rsidR="00E829DB" w:rsidRDefault="00096074">
      <w:pPr>
        <w:pStyle w:val="a3"/>
        <w:spacing w:before="49"/>
        <w:ind w:left="112" w:right="1030" w:firstLine="708"/>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процессаруководствоваться едиными принципами и регулярно воспроизводить наиболее ценные для нее воспитательно-значимые виды</w:t>
      </w:r>
      <w:r>
        <w:rPr>
          <w:spacing w:val="80"/>
        </w:rPr>
        <w:t xml:space="preserve"> </w:t>
      </w:r>
      <w:r>
        <w:t>совместной деятельности.</w:t>
      </w:r>
    </w:p>
    <w:p w:rsidR="00E829DB" w:rsidRDefault="00096074">
      <w:pPr>
        <w:pStyle w:val="a3"/>
        <w:spacing w:before="1" w:line="242" w:lineRule="auto"/>
        <w:ind w:left="112" w:right="1040" w:firstLine="708"/>
      </w:pPr>
      <w:r>
        <w:t>Уклад лицея направлен на сохранение преемственности принципов воспитания на всех уровнях общего образования:</w:t>
      </w:r>
    </w:p>
    <w:p w:rsidR="00E829DB" w:rsidRDefault="00096074">
      <w:pPr>
        <w:pStyle w:val="a4"/>
        <w:numPr>
          <w:ilvl w:val="0"/>
          <w:numId w:val="33"/>
        </w:numPr>
        <w:tabs>
          <w:tab w:val="left" w:pos="2104"/>
        </w:tabs>
        <w:spacing w:line="235" w:lineRule="auto"/>
        <w:ind w:right="1029" w:firstLine="708"/>
        <w:rPr>
          <w:sz w:val="24"/>
        </w:rPr>
      </w:pPr>
      <w:r>
        <w:rPr>
          <w:sz w:val="24"/>
        </w:rPr>
        <w:t>обеспечение личностно-развивающей предметно-пространственной</w:t>
      </w:r>
      <w:r>
        <w:rPr>
          <w:spacing w:val="-15"/>
          <w:sz w:val="24"/>
        </w:rPr>
        <w:t xml:space="preserve"> </w:t>
      </w:r>
      <w:r>
        <w:rPr>
          <w:sz w:val="24"/>
        </w:rPr>
        <w:t>среды, в том числе современное материально-техническое обеспечение, методические материалы и средства обучения;</w:t>
      </w:r>
    </w:p>
    <w:p w:rsidR="00E829DB" w:rsidRDefault="00096074">
      <w:pPr>
        <w:pStyle w:val="a4"/>
        <w:numPr>
          <w:ilvl w:val="0"/>
          <w:numId w:val="33"/>
        </w:numPr>
        <w:tabs>
          <w:tab w:val="left" w:pos="2104"/>
        </w:tabs>
        <w:spacing w:before="11" w:line="232" w:lineRule="auto"/>
        <w:ind w:right="1037" w:firstLine="708"/>
        <w:rPr>
          <w:sz w:val="24"/>
        </w:rPr>
      </w:pPr>
      <w:r>
        <w:rPr>
          <w:sz w:val="24"/>
        </w:rPr>
        <w:t>наличие профессиональных кадров и готовность педагогическогоколлектива к достижению целевых ориентиров Программы воспитания;</w:t>
      </w:r>
    </w:p>
    <w:p w:rsidR="00E829DB" w:rsidRDefault="00096074">
      <w:pPr>
        <w:pStyle w:val="a4"/>
        <w:numPr>
          <w:ilvl w:val="0"/>
          <w:numId w:val="33"/>
        </w:numPr>
        <w:tabs>
          <w:tab w:val="left" w:pos="2104"/>
        </w:tabs>
        <w:spacing w:before="9" w:line="232" w:lineRule="auto"/>
        <w:ind w:right="1037" w:firstLine="708"/>
        <w:rPr>
          <w:sz w:val="24"/>
        </w:rPr>
      </w:pPr>
      <w:r>
        <w:rPr>
          <w:sz w:val="24"/>
        </w:rPr>
        <w:t xml:space="preserve">взаимодействие с родителями (законными представителями) по вопросам </w:t>
      </w:r>
      <w:r>
        <w:rPr>
          <w:spacing w:val="-2"/>
          <w:sz w:val="24"/>
        </w:rPr>
        <w:t>воспитания;</w:t>
      </w:r>
    </w:p>
    <w:p w:rsidR="00E829DB" w:rsidRDefault="00096074">
      <w:pPr>
        <w:pStyle w:val="a4"/>
        <w:numPr>
          <w:ilvl w:val="0"/>
          <w:numId w:val="33"/>
        </w:numPr>
        <w:tabs>
          <w:tab w:val="left" w:pos="2104"/>
        </w:tabs>
        <w:spacing w:before="75" w:line="232" w:lineRule="auto"/>
        <w:ind w:right="1035" w:firstLine="708"/>
        <w:rPr>
          <w:sz w:val="24"/>
        </w:rPr>
      </w:pPr>
      <w:r>
        <w:rPr>
          <w:sz w:val="24"/>
        </w:rPr>
        <w:t>учет индивидуальных особенностей обучающихся, в</w:t>
      </w:r>
      <w:r>
        <w:rPr>
          <w:spacing w:val="40"/>
          <w:sz w:val="24"/>
        </w:rPr>
        <w:t xml:space="preserve"> </w:t>
      </w:r>
      <w:r>
        <w:rPr>
          <w:sz w:val="24"/>
        </w:rPr>
        <w:t>интересах которых реализуется</w:t>
      </w:r>
      <w:r>
        <w:rPr>
          <w:spacing w:val="40"/>
          <w:sz w:val="24"/>
        </w:rPr>
        <w:t xml:space="preserve"> </w:t>
      </w:r>
      <w:r>
        <w:rPr>
          <w:sz w:val="24"/>
        </w:rPr>
        <w:t>Программа</w:t>
      </w:r>
      <w:r>
        <w:rPr>
          <w:spacing w:val="40"/>
          <w:sz w:val="24"/>
        </w:rPr>
        <w:t xml:space="preserve"> </w:t>
      </w:r>
      <w:r>
        <w:rPr>
          <w:sz w:val="24"/>
        </w:rPr>
        <w:t>(возрастных,</w:t>
      </w:r>
      <w:r>
        <w:rPr>
          <w:spacing w:val="40"/>
          <w:sz w:val="24"/>
        </w:rPr>
        <w:t xml:space="preserve"> </w:t>
      </w:r>
      <w:r>
        <w:rPr>
          <w:sz w:val="24"/>
        </w:rPr>
        <w:t>физических,</w:t>
      </w:r>
      <w:r>
        <w:rPr>
          <w:spacing w:val="40"/>
          <w:sz w:val="24"/>
        </w:rPr>
        <w:t xml:space="preserve"> </w:t>
      </w:r>
      <w:r>
        <w:rPr>
          <w:sz w:val="24"/>
        </w:rPr>
        <w:t>психологических, национальных и пр.).</w:t>
      </w:r>
    </w:p>
    <w:p w:rsidR="00E829DB" w:rsidRDefault="00E829DB">
      <w:pPr>
        <w:pStyle w:val="a3"/>
        <w:spacing w:before="6"/>
        <w:ind w:left="0"/>
        <w:jc w:val="left"/>
      </w:pPr>
    </w:p>
    <w:p w:rsidR="00E829DB" w:rsidRDefault="00096074">
      <w:pPr>
        <w:pStyle w:val="4"/>
        <w:numPr>
          <w:ilvl w:val="1"/>
          <w:numId w:val="34"/>
        </w:numPr>
        <w:tabs>
          <w:tab w:val="left" w:pos="2751"/>
        </w:tabs>
        <w:ind w:left="2751" w:hanging="493"/>
        <w:jc w:val="both"/>
        <w:rPr>
          <w:sz w:val="28"/>
        </w:rPr>
      </w:pPr>
      <w:r>
        <w:t>Кадровое</w:t>
      </w:r>
      <w:r>
        <w:rPr>
          <w:spacing w:val="-15"/>
        </w:rPr>
        <w:t xml:space="preserve"> </w:t>
      </w:r>
      <w:r>
        <w:t>обеспечение</w:t>
      </w:r>
      <w:r>
        <w:rPr>
          <w:spacing w:val="-13"/>
        </w:rPr>
        <w:t xml:space="preserve"> </w:t>
      </w:r>
      <w:r>
        <w:t>воспитательного</w:t>
      </w:r>
      <w:r>
        <w:rPr>
          <w:spacing w:val="-12"/>
        </w:rPr>
        <w:t xml:space="preserve"> </w:t>
      </w:r>
      <w:r>
        <w:rPr>
          <w:spacing w:val="-2"/>
        </w:rPr>
        <w:t>процесса</w:t>
      </w:r>
    </w:p>
    <w:p w:rsidR="00E829DB" w:rsidRDefault="00096074">
      <w:pPr>
        <w:pStyle w:val="a3"/>
        <w:spacing w:before="47"/>
        <w:ind w:left="112" w:right="1026" w:firstLine="799"/>
      </w:pPr>
      <w:r>
        <w:t>Педагог являет собой всегда главный для обучающихся</w:t>
      </w:r>
      <w:r>
        <w:rPr>
          <w:spacing w:val="40"/>
        </w:rPr>
        <w:t xml:space="preserve"> </w:t>
      </w:r>
      <w:r>
        <w:t>пример нравственного и гражданского личностного поведения. В лицее создано методическое объединение, которое помогает учителям разобраться в нормативно-правовой базе в потоке информации, обеспечивающей успешный воспитательный процесс.</w:t>
      </w:r>
    </w:p>
    <w:p w:rsidR="00E829DB" w:rsidRDefault="00096074">
      <w:pPr>
        <w:pStyle w:val="a3"/>
        <w:ind w:left="112" w:right="1034" w:firstLine="480"/>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r>
        <w:rPr>
          <w:spacing w:val="40"/>
        </w:rPr>
        <w:t xml:space="preserve"> </w:t>
      </w:r>
      <w:r>
        <w:t>Мероприятия по подготовке кадров:</w:t>
      </w:r>
    </w:p>
    <w:p w:rsidR="00E829DB" w:rsidRDefault="00096074">
      <w:pPr>
        <w:pStyle w:val="a4"/>
        <w:numPr>
          <w:ilvl w:val="0"/>
          <w:numId w:val="32"/>
        </w:numPr>
        <w:tabs>
          <w:tab w:val="left" w:pos="1439"/>
        </w:tabs>
        <w:spacing w:before="9" w:line="232" w:lineRule="auto"/>
        <w:ind w:right="1033" w:firstLine="0"/>
        <w:jc w:val="left"/>
        <w:rPr>
          <w:sz w:val="24"/>
        </w:rPr>
      </w:pPr>
      <w:r>
        <w:rPr>
          <w:sz w:val="24"/>
        </w:rPr>
        <w:t>сопровождение</w:t>
      </w:r>
      <w:r>
        <w:rPr>
          <w:spacing w:val="-4"/>
          <w:sz w:val="24"/>
        </w:rPr>
        <w:t xml:space="preserve"> </w:t>
      </w:r>
      <w:r>
        <w:rPr>
          <w:sz w:val="24"/>
        </w:rPr>
        <w:t>молодых</w:t>
      </w:r>
      <w:r>
        <w:rPr>
          <w:spacing w:val="-1"/>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вновь</w:t>
      </w:r>
      <w:r>
        <w:rPr>
          <w:spacing w:val="-3"/>
          <w:sz w:val="24"/>
        </w:rPr>
        <w:t xml:space="preserve"> </w:t>
      </w:r>
      <w:r>
        <w:rPr>
          <w:sz w:val="24"/>
        </w:rPr>
        <w:t>поступивших</w:t>
      </w:r>
      <w:r>
        <w:rPr>
          <w:spacing w:val="-3"/>
          <w:sz w:val="24"/>
        </w:rPr>
        <w:t xml:space="preserve"> </w:t>
      </w:r>
      <w:r>
        <w:rPr>
          <w:sz w:val="24"/>
        </w:rPr>
        <w:t>на работу педагогических работников</w:t>
      </w:r>
      <w:r>
        <w:rPr>
          <w:spacing w:val="40"/>
          <w:sz w:val="24"/>
        </w:rPr>
        <w:t xml:space="preserve"> </w:t>
      </w:r>
      <w:r>
        <w:rPr>
          <w:sz w:val="24"/>
        </w:rPr>
        <w:t>(работа лицея наставничества);</w:t>
      </w:r>
    </w:p>
    <w:p w:rsidR="00E829DB" w:rsidRDefault="00096074">
      <w:pPr>
        <w:pStyle w:val="a4"/>
        <w:numPr>
          <w:ilvl w:val="0"/>
          <w:numId w:val="32"/>
        </w:numPr>
        <w:tabs>
          <w:tab w:val="left" w:pos="1441"/>
        </w:tabs>
        <w:spacing w:before="11" w:line="232" w:lineRule="auto"/>
        <w:ind w:right="1036" w:firstLine="0"/>
        <w:jc w:val="left"/>
        <w:rPr>
          <w:sz w:val="24"/>
        </w:rPr>
      </w:pPr>
      <w:r>
        <w:rPr>
          <w:sz w:val="24"/>
        </w:rPr>
        <w:t>индивидуальная работа с педагогическими работниками по запросам (в том числе</w:t>
      </w:r>
      <w:r>
        <w:rPr>
          <w:spacing w:val="-3"/>
          <w:sz w:val="24"/>
        </w:rPr>
        <w:t xml:space="preserve"> </w:t>
      </w:r>
      <w:r>
        <w:rPr>
          <w:sz w:val="24"/>
        </w:rPr>
        <w:t>и по вопросам классного руководства);</w:t>
      </w:r>
    </w:p>
    <w:p w:rsidR="00E829DB" w:rsidRDefault="00096074">
      <w:pPr>
        <w:pStyle w:val="a4"/>
        <w:numPr>
          <w:ilvl w:val="0"/>
          <w:numId w:val="32"/>
        </w:numPr>
        <w:tabs>
          <w:tab w:val="left" w:pos="1297"/>
        </w:tabs>
        <w:spacing w:line="317" w:lineRule="exact"/>
        <w:ind w:left="1297" w:hanging="794"/>
        <w:jc w:val="left"/>
        <w:rPr>
          <w:sz w:val="24"/>
        </w:rPr>
      </w:pPr>
      <w:r>
        <w:rPr>
          <w:spacing w:val="-2"/>
          <w:sz w:val="24"/>
        </w:rPr>
        <w:t>контроль</w:t>
      </w:r>
      <w:r>
        <w:rPr>
          <w:spacing w:val="3"/>
          <w:sz w:val="24"/>
        </w:rPr>
        <w:t xml:space="preserve"> </w:t>
      </w:r>
      <w:r>
        <w:rPr>
          <w:spacing w:val="-2"/>
          <w:sz w:val="24"/>
        </w:rPr>
        <w:t>оформления</w:t>
      </w:r>
      <w:r>
        <w:rPr>
          <w:spacing w:val="8"/>
          <w:sz w:val="24"/>
        </w:rPr>
        <w:t xml:space="preserve"> </w:t>
      </w:r>
      <w:r>
        <w:rPr>
          <w:spacing w:val="-2"/>
          <w:sz w:val="24"/>
        </w:rPr>
        <w:t>учебно-педагогической</w:t>
      </w:r>
      <w:r>
        <w:rPr>
          <w:spacing w:val="6"/>
          <w:sz w:val="24"/>
        </w:rPr>
        <w:t xml:space="preserve"> </w:t>
      </w:r>
      <w:r>
        <w:rPr>
          <w:spacing w:val="-2"/>
          <w:sz w:val="24"/>
        </w:rPr>
        <w:t>документации;</w:t>
      </w:r>
    </w:p>
    <w:p w:rsidR="00E829DB" w:rsidRDefault="00096074">
      <w:pPr>
        <w:pStyle w:val="a4"/>
        <w:numPr>
          <w:ilvl w:val="0"/>
          <w:numId w:val="32"/>
        </w:numPr>
        <w:tabs>
          <w:tab w:val="left" w:pos="1163"/>
        </w:tabs>
        <w:spacing w:before="12" w:line="232" w:lineRule="auto"/>
        <w:ind w:right="1035" w:firstLine="0"/>
        <w:jc w:val="left"/>
        <w:rPr>
          <w:sz w:val="24"/>
        </w:rPr>
      </w:pPr>
      <w:r>
        <w:rPr>
          <w:sz w:val="24"/>
        </w:rPr>
        <w:t>проведение конференций, «круглых столов», семинаров по педагогическим и</w:t>
      </w:r>
      <w:r>
        <w:rPr>
          <w:spacing w:val="27"/>
          <w:sz w:val="24"/>
        </w:rPr>
        <w:t xml:space="preserve"> </w:t>
      </w:r>
      <w:r>
        <w:rPr>
          <w:sz w:val="24"/>
        </w:rPr>
        <w:t>другим проблемам духовно-нравственного воспитания и</w:t>
      </w:r>
      <w:r>
        <w:rPr>
          <w:spacing w:val="40"/>
          <w:sz w:val="24"/>
        </w:rPr>
        <w:t xml:space="preserve"> </w:t>
      </w:r>
      <w:r>
        <w:rPr>
          <w:sz w:val="24"/>
        </w:rPr>
        <w:t>просвещения обучающихся;</w:t>
      </w:r>
    </w:p>
    <w:p w:rsidR="00E829DB" w:rsidRDefault="00096074">
      <w:pPr>
        <w:pStyle w:val="a4"/>
        <w:numPr>
          <w:ilvl w:val="0"/>
          <w:numId w:val="32"/>
        </w:numPr>
        <w:tabs>
          <w:tab w:val="left" w:pos="1305"/>
        </w:tabs>
        <w:spacing w:before="10" w:line="232" w:lineRule="auto"/>
        <w:ind w:right="1043" w:firstLine="0"/>
        <w:jc w:val="left"/>
        <w:rPr>
          <w:sz w:val="24"/>
        </w:rPr>
      </w:pPr>
      <w:r>
        <w:rPr>
          <w:sz w:val="24"/>
        </w:rPr>
        <w:t>участие</w:t>
      </w:r>
      <w:r>
        <w:rPr>
          <w:spacing w:val="80"/>
          <w:w w:val="150"/>
          <w:sz w:val="24"/>
        </w:rPr>
        <w:t xml:space="preserve"> </w:t>
      </w:r>
      <w:r>
        <w:rPr>
          <w:sz w:val="24"/>
        </w:rPr>
        <w:t>в</w:t>
      </w:r>
      <w:r>
        <w:rPr>
          <w:spacing w:val="80"/>
          <w:w w:val="150"/>
          <w:sz w:val="24"/>
        </w:rPr>
        <w:t xml:space="preserve"> </w:t>
      </w:r>
      <w:r>
        <w:rPr>
          <w:sz w:val="24"/>
        </w:rPr>
        <w:t>постоянно</w:t>
      </w:r>
      <w:r>
        <w:rPr>
          <w:spacing w:val="80"/>
          <w:w w:val="150"/>
          <w:sz w:val="24"/>
        </w:rPr>
        <w:t xml:space="preserve"> </w:t>
      </w:r>
      <w:r>
        <w:rPr>
          <w:sz w:val="24"/>
        </w:rPr>
        <w:t>действующих</w:t>
      </w:r>
      <w:r>
        <w:rPr>
          <w:spacing w:val="80"/>
          <w:w w:val="150"/>
          <w:sz w:val="24"/>
        </w:rPr>
        <w:t xml:space="preserve"> </w:t>
      </w:r>
      <w:r>
        <w:rPr>
          <w:sz w:val="24"/>
        </w:rPr>
        <w:t>учебных</w:t>
      </w:r>
      <w:r>
        <w:rPr>
          <w:spacing w:val="80"/>
          <w:w w:val="150"/>
          <w:sz w:val="24"/>
        </w:rPr>
        <w:t xml:space="preserve"> </w:t>
      </w:r>
      <w:r>
        <w:rPr>
          <w:sz w:val="24"/>
        </w:rPr>
        <w:t>курсах,</w:t>
      </w:r>
      <w:r>
        <w:rPr>
          <w:spacing w:val="80"/>
          <w:w w:val="150"/>
          <w:sz w:val="24"/>
        </w:rPr>
        <w:t xml:space="preserve"> </w:t>
      </w:r>
      <w:r>
        <w:rPr>
          <w:sz w:val="24"/>
        </w:rPr>
        <w:t>семинарах</w:t>
      </w:r>
      <w:r>
        <w:rPr>
          <w:spacing w:val="80"/>
          <w:w w:val="150"/>
          <w:sz w:val="24"/>
        </w:rPr>
        <w:t xml:space="preserve"> </w:t>
      </w:r>
      <w:r>
        <w:rPr>
          <w:sz w:val="24"/>
        </w:rPr>
        <w:t>по</w:t>
      </w:r>
      <w:r>
        <w:rPr>
          <w:spacing w:val="80"/>
          <w:w w:val="150"/>
          <w:sz w:val="24"/>
        </w:rPr>
        <w:t xml:space="preserve"> </w:t>
      </w:r>
      <w:r>
        <w:rPr>
          <w:sz w:val="24"/>
        </w:rPr>
        <w:t xml:space="preserve">вопросам </w:t>
      </w:r>
      <w:r>
        <w:rPr>
          <w:spacing w:val="-2"/>
          <w:sz w:val="24"/>
        </w:rPr>
        <w:t>воспитания;</w:t>
      </w:r>
    </w:p>
    <w:p w:rsidR="00E829DB" w:rsidRDefault="00096074">
      <w:pPr>
        <w:pStyle w:val="a4"/>
        <w:numPr>
          <w:ilvl w:val="0"/>
          <w:numId w:val="32"/>
        </w:numPr>
        <w:tabs>
          <w:tab w:val="left" w:pos="1305"/>
        </w:tabs>
        <w:spacing w:before="8" w:line="232" w:lineRule="auto"/>
        <w:ind w:right="1032" w:firstLine="0"/>
        <w:jc w:val="left"/>
        <w:rPr>
          <w:sz w:val="24"/>
        </w:rPr>
      </w:pPr>
      <w:r>
        <w:rPr>
          <w:sz w:val="24"/>
        </w:rPr>
        <w:t>участие</w:t>
      </w:r>
      <w:r>
        <w:rPr>
          <w:spacing w:val="31"/>
          <w:sz w:val="24"/>
        </w:rPr>
        <w:t xml:space="preserve"> </w:t>
      </w:r>
      <w:r>
        <w:rPr>
          <w:sz w:val="24"/>
        </w:rPr>
        <w:t>в</w:t>
      </w:r>
      <w:r>
        <w:rPr>
          <w:spacing w:val="31"/>
          <w:sz w:val="24"/>
        </w:rPr>
        <w:t xml:space="preserve"> </w:t>
      </w:r>
      <w:r>
        <w:rPr>
          <w:sz w:val="24"/>
        </w:rPr>
        <w:t>работе</w:t>
      </w:r>
      <w:r>
        <w:rPr>
          <w:spacing w:val="31"/>
          <w:sz w:val="24"/>
        </w:rPr>
        <w:t xml:space="preserve"> </w:t>
      </w:r>
      <w:r>
        <w:rPr>
          <w:sz w:val="24"/>
        </w:rPr>
        <w:t>муниципальных</w:t>
      </w:r>
      <w:r>
        <w:rPr>
          <w:spacing w:val="34"/>
          <w:sz w:val="24"/>
        </w:rPr>
        <w:t xml:space="preserve"> </w:t>
      </w:r>
      <w:r>
        <w:rPr>
          <w:sz w:val="24"/>
        </w:rPr>
        <w:t>методических</w:t>
      </w:r>
      <w:r>
        <w:rPr>
          <w:spacing w:val="32"/>
          <w:sz w:val="24"/>
        </w:rPr>
        <w:t xml:space="preserve"> </w:t>
      </w:r>
      <w:r>
        <w:rPr>
          <w:sz w:val="24"/>
        </w:rPr>
        <w:t>объединений</w:t>
      </w:r>
      <w:r>
        <w:rPr>
          <w:spacing w:val="30"/>
          <w:sz w:val="24"/>
        </w:rPr>
        <w:t xml:space="preserve"> </w:t>
      </w:r>
      <w:r>
        <w:rPr>
          <w:sz w:val="24"/>
        </w:rPr>
        <w:t>представление</w:t>
      </w:r>
      <w:r>
        <w:rPr>
          <w:spacing w:val="39"/>
          <w:sz w:val="24"/>
        </w:rPr>
        <w:t xml:space="preserve"> </w:t>
      </w:r>
      <w:r>
        <w:rPr>
          <w:sz w:val="24"/>
        </w:rPr>
        <w:t>опыта работы лицея;</w:t>
      </w:r>
    </w:p>
    <w:p w:rsidR="00E829DB" w:rsidRDefault="00E829DB">
      <w:pPr>
        <w:spacing w:line="232" w:lineRule="auto"/>
        <w:rPr>
          <w:sz w:val="24"/>
        </w:rPr>
        <w:sectPr w:rsidR="00E829DB">
          <w:pgSz w:w="11910" w:h="16840"/>
          <w:pgMar w:top="1040" w:right="0" w:bottom="1240" w:left="740" w:header="0" w:footer="1049" w:gutter="0"/>
          <w:cols w:space="720"/>
        </w:sectPr>
      </w:pPr>
    </w:p>
    <w:p w:rsidR="00E829DB" w:rsidRDefault="00096074">
      <w:pPr>
        <w:pStyle w:val="a4"/>
        <w:numPr>
          <w:ilvl w:val="0"/>
          <w:numId w:val="32"/>
        </w:numPr>
        <w:tabs>
          <w:tab w:val="left" w:pos="1304"/>
        </w:tabs>
        <w:spacing w:before="82" w:line="232" w:lineRule="auto"/>
        <w:ind w:right="1039" w:firstLine="0"/>
        <w:rPr>
          <w:sz w:val="24"/>
        </w:rPr>
      </w:pPr>
      <w:r>
        <w:rPr>
          <w:sz w:val="24"/>
        </w:rPr>
        <w:lastRenderedPageBreak/>
        <w:t>участие в работе постоянно действующего методического семинара по духовно- нравственному воспитанию.</w:t>
      </w:r>
    </w:p>
    <w:p w:rsidR="00E829DB" w:rsidRDefault="00096074">
      <w:pPr>
        <w:pStyle w:val="a3"/>
        <w:spacing w:before="2" w:line="242" w:lineRule="auto"/>
        <w:ind w:left="112" w:right="1031" w:firstLine="907"/>
      </w:pPr>
      <w:r>
        <w:t>С 2022 г. в лицее введена должность Советника директора по воспитательной работе по инициативе Министерства просвещения в рамках проекта «Патриотическое</w:t>
      </w:r>
      <w:r>
        <w:rPr>
          <w:spacing w:val="-3"/>
        </w:rPr>
        <w:t xml:space="preserve"> </w:t>
      </w:r>
      <w:r>
        <w:t>воспитание</w:t>
      </w:r>
      <w:r>
        <w:rPr>
          <w:spacing w:val="-2"/>
        </w:rPr>
        <w:t xml:space="preserve"> </w:t>
      </w:r>
      <w:r>
        <w:t xml:space="preserve">граждан </w:t>
      </w:r>
      <w:r>
        <w:rPr>
          <w:spacing w:val="-4"/>
        </w:rPr>
        <w:t>РФ».</w:t>
      </w:r>
    </w:p>
    <w:p w:rsidR="00E829DB" w:rsidRDefault="00096074">
      <w:pPr>
        <w:pStyle w:val="a3"/>
        <w:ind w:left="112" w:right="1035" w:firstLine="799"/>
      </w:pPr>
      <w:r>
        <w:t>В педагогическом плане среди базовых национальных ценностей необходимоустановить одну</w:t>
      </w:r>
      <w:r>
        <w:rPr>
          <w:spacing w:val="-3"/>
        </w:rPr>
        <w:t xml:space="preserve"> </w:t>
      </w:r>
      <w:r>
        <w:t>важнейшую, системообразующую, дающую жизнь в душе детей всем другим ценностям — ценность Учителя.</w:t>
      </w:r>
    </w:p>
    <w:p w:rsidR="00E829DB" w:rsidRDefault="00E829DB">
      <w:pPr>
        <w:pStyle w:val="a3"/>
        <w:spacing w:before="2"/>
        <w:ind w:left="0"/>
        <w:jc w:val="left"/>
      </w:pPr>
    </w:p>
    <w:p w:rsidR="00E829DB" w:rsidRDefault="00096074">
      <w:pPr>
        <w:pStyle w:val="4"/>
        <w:numPr>
          <w:ilvl w:val="1"/>
          <w:numId w:val="34"/>
        </w:numPr>
        <w:tabs>
          <w:tab w:val="left" w:pos="3319"/>
        </w:tabs>
        <w:spacing w:before="1"/>
        <w:ind w:left="3319" w:hanging="493"/>
        <w:jc w:val="left"/>
        <w:rPr>
          <w:sz w:val="28"/>
        </w:rPr>
      </w:pPr>
      <w:r>
        <w:t>Нормативно-методическое</w:t>
      </w:r>
      <w:r>
        <w:rPr>
          <w:spacing w:val="25"/>
        </w:rPr>
        <w:t xml:space="preserve"> </w:t>
      </w:r>
      <w:r>
        <w:rPr>
          <w:spacing w:val="-2"/>
        </w:rPr>
        <w:t>обеспечение</w:t>
      </w:r>
    </w:p>
    <w:p w:rsidR="00E829DB" w:rsidRDefault="00096074">
      <w:pPr>
        <w:pStyle w:val="a3"/>
        <w:tabs>
          <w:tab w:val="left" w:pos="4296"/>
          <w:tab w:val="left" w:pos="6703"/>
        </w:tabs>
        <w:spacing w:before="46"/>
        <w:ind w:left="112" w:right="1336" w:firstLine="559"/>
        <w:jc w:val="left"/>
      </w:pPr>
      <w:r>
        <w:t>Подготовка</w:t>
      </w:r>
      <w:r>
        <w:rPr>
          <w:spacing w:val="40"/>
        </w:rPr>
        <w:t xml:space="preserve"> </w:t>
      </w:r>
      <w:r>
        <w:t>приказов</w:t>
      </w:r>
      <w:r>
        <w:rPr>
          <w:spacing w:val="40"/>
        </w:rPr>
        <w:t xml:space="preserve"> </w:t>
      </w:r>
      <w:r>
        <w:t>и</w:t>
      </w:r>
      <w:r>
        <w:tab/>
        <w:t>локальных</w:t>
      </w:r>
      <w:r>
        <w:rPr>
          <w:spacing w:val="40"/>
        </w:rPr>
        <w:t xml:space="preserve"> </w:t>
      </w:r>
      <w:r>
        <w:t>актов</w:t>
      </w:r>
      <w:r>
        <w:tab/>
        <w:t>лицея</w:t>
      </w:r>
      <w:r>
        <w:rPr>
          <w:spacing w:val="40"/>
        </w:rPr>
        <w:t xml:space="preserve"> </w:t>
      </w:r>
      <w:r>
        <w:t>по</w:t>
      </w:r>
      <w:r>
        <w:rPr>
          <w:spacing w:val="40"/>
        </w:rPr>
        <w:t xml:space="preserve"> </w:t>
      </w:r>
      <w:r>
        <w:t>внедрению</w:t>
      </w:r>
      <w:r>
        <w:rPr>
          <w:spacing w:val="-7"/>
        </w:rPr>
        <w:t xml:space="preserve"> </w:t>
      </w:r>
      <w:r>
        <w:t>рабочей программы</w:t>
      </w:r>
      <w:r>
        <w:rPr>
          <w:spacing w:val="40"/>
        </w:rPr>
        <w:t xml:space="preserve"> </w:t>
      </w:r>
      <w:r>
        <w:t>воспитания в образовательный процесс.</w:t>
      </w:r>
    </w:p>
    <w:p w:rsidR="00E829DB" w:rsidRDefault="00096074">
      <w:pPr>
        <w:pStyle w:val="a3"/>
        <w:spacing w:before="34"/>
        <w:ind w:left="1305"/>
        <w:jc w:val="left"/>
      </w:pPr>
      <w:r>
        <w:t>Обеспечение</w:t>
      </w:r>
      <w:r>
        <w:rPr>
          <w:spacing w:val="15"/>
        </w:rPr>
        <w:t xml:space="preserve"> </w:t>
      </w:r>
      <w:r>
        <w:t>использования</w:t>
      </w:r>
      <w:r>
        <w:rPr>
          <w:spacing w:val="18"/>
        </w:rPr>
        <w:t xml:space="preserve"> </w:t>
      </w:r>
      <w:r>
        <w:t>педагогами</w:t>
      </w:r>
      <w:r>
        <w:rPr>
          <w:spacing w:val="20"/>
        </w:rPr>
        <w:t xml:space="preserve"> </w:t>
      </w:r>
      <w:r>
        <w:t>методических</w:t>
      </w:r>
      <w:r>
        <w:rPr>
          <w:spacing w:val="19"/>
        </w:rPr>
        <w:t xml:space="preserve"> </w:t>
      </w:r>
      <w:r>
        <w:t>пособий,</w:t>
      </w:r>
      <w:r>
        <w:rPr>
          <w:spacing w:val="17"/>
        </w:rPr>
        <w:t xml:space="preserve"> </w:t>
      </w:r>
      <w:r>
        <w:rPr>
          <w:spacing w:val="-2"/>
        </w:rPr>
        <w:t>содержащих</w:t>
      </w:r>
    </w:p>
    <w:p w:rsidR="00E829DB" w:rsidRDefault="00096074">
      <w:pPr>
        <w:pStyle w:val="a3"/>
        <w:tabs>
          <w:tab w:val="left" w:pos="2593"/>
          <w:tab w:val="left" w:pos="4104"/>
          <w:tab w:val="left" w:pos="5892"/>
          <w:tab w:val="left" w:pos="6341"/>
          <w:tab w:val="left" w:pos="9190"/>
        </w:tabs>
        <w:spacing w:before="12"/>
        <w:ind w:left="112" w:right="1722"/>
        <w:jc w:val="left"/>
      </w:pPr>
      <w:r>
        <w:rPr>
          <w:spacing w:val="-2"/>
        </w:rPr>
        <w:t>«методические</w:t>
      </w:r>
      <w:r>
        <w:tab/>
      </w:r>
      <w:r>
        <w:rPr>
          <w:spacing w:val="-2"/>
        </w:rPr>
        <w:t>шлейфы»,</w:t>
      </w:r>
      <w:r>
        <w:tab/>
      </w:r>
      <w:r>
        <w:rPr>
          <w:spacing w:val="-2"/>
        </w:rPr>
        <w:t>видеоуроков</w:t>
      </w:r>
      <w:r>
        <w:tab/>
      </w:r>
      <w:r>
        <w:rPr>
          <w:spacing w:val="-10"/>
        </w:rPr>
        <w:t>и</w:t>
      </w:r>
      <w:r>
        <w:tab/>
        <w:t>видео мероприятий</w:t>
      </w:r>
      <w:r>
        <w:tab/>
      </w:r>
      <w:r>
        <w:rPr>
          <w:spacing w:val="-6"/>
        </w:rPr>
        <w:t xml:space="preserve">по </w:t>
      </w:r>
      <w:r>
        <w:t>учебно-воспитательной работе.</w:t>
      </w:r>
    </w:p>
    <w:p w:rsidR="00E829DB" w:rsidRDefault="00096074">
      <w:pPr>
        <w:pStyle w:val="a3"/>
        <w:tabs>
          <w:tab w:val="left" w:pos="1847"/>
          <w:tab w:val="left" w:pos="5971"/>
        </w:tabs>
        <w:spacing w:line="242" w:lineRule="auto"/>
        <w:ind w:left="112" w:right="1238"/>
        <w:jc w:val="left"/>
      </w:pPr>
      <w:r>
        <w:rPr>
          <w:spacing w:val="-2"/>
        </w:rPr>
        <w:t>Создание</w:t>
      </w:r>
      <w:r>
        <w:tab/>
        <w:t>рабочей</w:t>
      </w:r>
      <w:r>
        <w:rPr>
          <w:spacing w:val="40"/>
        </w:rPr>
        <w:t xml:space="preserve"> </w:t>
      </w:r>
      <w:r>
        <w:t>программы</w:t>
      </w:r>
      <w:r>
        <w:rPr>
          <w:spacing w:val="40"/>
        </w:rPr>
        <w:t xml:space="preserve"> </w:t>
      </w:r>
      <w:r>
        <w:t>воспитания</w:t>
      </w:r>
      <w:r>
        <w:tab/>
        <w:t>на 2023-2028</w:t>
      </w:r>
      <w:r>
        <w:rPr>
          <w:spacing w:val="24"/>
        </w:rPr>
        <w:t xml:space="preserve"> </w:t>
      </w:r>
      <w:r>
        <w:t>г.</w:t>
      </w:r>
      <w:r>
        <w:rPr>
          <w:spacing w:val="24"/>
        </w:rPr>
        <w:t xml:space="preserve"> </w:t>
      </w:r>
      <w:r>
        <w:t>с приложением</w:t>
      </w:r>
      <w:r>
        <w:rPr>
          <w:spacing w:val="-5"/>
        </w:rPr>
        <w:t xml:space="preserve"> </w:t>
      </w:r>
      <w:r>
        <w:t>плана воспитательной работы лицея</w:t>
      </w:r>
      <w:r>
        <w:rPr>
          <w:spacing w:val="40"/>
        </w:rPr>
        <w:t xml:space="preserve"> </w:t>
      </w:r>
      <w:r>
        <w:t>на три уровня образования НОО, ООО, СОО.</w:t>
      </w:r>
    </w:p>
    <w:p w:rsidR="00E829DB" w:rsidRDefault="00096074">
      <w:pPr>
        <w:pStyle w:val="a3"/>
        <w:ind w:left="112" w:right="1238" w:firstLine="869"/>
        <w:jc w:val="left"/>
      </w:pPr>
      <w:r>
        <w:t>Обновление</w:t>
      </w:r>
      <w:r>
        <w:rPr>
          <w:spacing w:val="40"/>
        </w:rPr>
        <w:t xml:space="preserve"> </w:t>
      </w:r>
      <w:r>
        <w:t>содержания</w:t>
      </w:r>
      <w:r>
        <w:rPr>
          <w:spacing w:val="40"/>
        </w:rPr>
        <w:t xml:space="preserve"> </w:t>
      </w:r>
      <w:r>
        <w:t>воспитательных</w:t>
      </w:r>
      <w:r>
        <w:rPr>
          <w:spacing w:val="40"/>
        </w:rPr>
        <w:t xml:space="preserve"> </w:t>
      </w:r>
      <w:r>
        <w:t>программ</w:t>
      </w:r>
      <w:r>
        <w:rPr>
          <w:spacing w:val="40"/>
        </w:rPr>
        <w:t xml:space="preserve"> </w:t>
      </w:r>
      <w:r>
        <w:t>в</w:t>
      </w:r>
      <w:r>
        <w:rPr>
          <w:spacing w:val="40"/>
        </w:rPr>
        <w:t xml:space="preserve"> </w:t>
      </w:r>
      <w:r>
        <w:t>целях</w:t>
      </w:r>
      <w:r>
        <w:rPr>
          <w:spacing w:val="40"/>
        </w:rPr>
        <w:t xml:space="preserve"> </w:t>
      </w:r>
      <w:r>
        <w:t>реализацииновых направлений программ воспитания.</w:t>
      </w:r>
    </w:p>
    <w:p w:rsidR="00E829DB" w:rsidRDefault="00096074">
      <w:pPr>
        <w:pStyle w:val="a3"/>
        <w:tabs>
          <w:tab w:val="left" w:pos="2358"/>
          <w:tab w:val="left" w:pos="4027"/>
          <w:tab w:val="left" w:pos="4896"/>
          <w:tab w:val="left" w:pos="6497"/>
          <w:tab w:val="left" w:pos="7836"/>
        </w:tabs>
        <w:ind w:left="1305" w:right="1233"/>
        <w:jc w:val="left"/>
      </w:pPr>
      <w:r>
        <w:t>Подготовка/корректировка</w:t>
      </w:r>
      <w:r>
        <w:rPr>
          <w:spacing w:val="-7"/>
        </w:rPr>
        <w:t xml:space="preserve"> </w:t>
      </w:r>
      <w:r>
        <w:t>дополнительных</w:t>
      </w:r>
      <w:r>
        <w:rPr>
          <w:spacing w:val="-5"/>
        </w:rPr>
        <w:t xml:space="preserve"> </w:t>
      </w:r>
      <w:r>
        <w:t>общеразвивающих</w:t>
      </w:r>
      <w:r>
        <w:rPr>
          <w:spacing w:val="-8"/>
        </w:rPr>
        <w:t xml:space="preserve"> </w:t>
      </w:r>
      <w:r>
        <w:t>программ</w:t>
      </w:r>
      <w:r>
        <w:rPr>
          <w:spacing w:val="-8"/>
        </w:rPr>
        <w:t xml:space="preserve"> </w:t>
      </w:r>
      <w:r>
        <w:t>ОО</w:t>
      </w:r>
      <w:r>
        <w:rPr>
          <w:spacing w:val="-4"/>
        </w:rPr>
        <w:t xml:space="preserve"> </w:t>
      </w:r>
      <w:r>
        <w:t xml:space="preserve">Сайт, </w:t>
      </w:r>
      <w:r>
        <w:rPr>
          <w:spacing w:val="-6"/>
        </w:rPr>
        <w:t>на</w:t>
      </w:r>
      <w:r>
        <w:tab/>
      </w:r>
      <w:r>
        <w:rPr>
          <w:spacing w:val="-2"/>
        </w:rPr>
        <w:t>котором</w:t>
      </w:r>
      <w:r>
        <w:tab/>
      </w:r>
      <w:r>
        <w:rPr>
          <w:spacing w:val="-4"/>
        </w:rPr>
        <w:t>будут</w:t>
      </w:r>
      <w:r>
        <w:tab/>
      </w:r>
      <w:r>
        <w:rPr>
          <w:spacing w:val="-2"/>
        </w:rPr>
        <w:t>отражены</w:t>
      </w:r>
      <w:r>
        <w:tab/>
      </w:r>
      <w:r>
        <w:rPr>
          <w:spacing w:val="-2"/>
        </w:rPr>
        <w:t>реальные</w:t>
      </w:r>
      <w:r>
        <w:tab/>
      </w:r>
      <w:r>
        <w:rPr>
          <w:spacing w:val="-2"/>
        </w:rPr>
        <w:t xml:space="preserve">результаты </w:t>
      </w:r>
      <w:r>
        <w:t>программы воспитания.</w:t>
      </w:r>
    </w:p>
    <w:p w:rsidR="00E829DB" w:rsidRDefault="00096074">
      <w:pPr>
        <w:pStyle w:val="a3"/>
        <w:spacing w:before="34"/>
        <w:ind w:left="112"/>
        <w:jc w:val="left"/>
      </w:pPr>
      <w:r>
        <w:t>Требования</w:t>
      </w:r>
      <w:r>
        <w:rPr>
          <w:spacing w:val="-17"/>
        </w:rPr>
        <w:t xml:space="preserve"> </w:t>
      </w:r>
      <w:r>
        <w:t>к</w:t>
      </w:r>
      <w:r>
        <w:rPr>
          <w:spacing w:val="-12"/>
        </w:rPr>
        <w:t xml:space="preserve"> </w:t>
      </w:r>
      <w:r>
        <w:t>условиям</w:t>
      </w:r>
      <w:r>
        <w:rPr>
          <w:spacing w:val="-11"/>
        </w:rPr>
        <w:t xml:space="preserve"> </w:t>
      </w:r>
      <w:r>
        <w:t>работы</w:t>
      </w:r>
      <w:r>
        <w:rPr>
          <w:spacing w:val="-14"/>
        </w:rPr>
        <w:t xml:space="preserve"> </w:t>
      </w:r>
      <w:r>
        <w:t>с</w:t>
      </w:r>
      <w:r>
        <w:rPr>
          <w:spacing w:val="-15"/>
        </w:rPr>
        <w:t xml:space="preserve"> </w:t>
      </w:r>
      <w:r>
        <w:t>обучающимися</w:t>
      </w:r>
      <w:r>
        <w:rPr>
          <w:spacing w:val="-14"/>
        </w:rPr>
        <w:t xml:space="preserve"> </w:t>
      </w:r>
      <w:r>
        <w:t>с</w:t>
      </w:r>
      <w:r>
        <w:rPr>
          <w:spacing w:val="-14"/>
        </w:rPr>
        <w:t xml:space="preserve"> </w:t>
      </w:r>
      <w:r>
        <w:t>особымиобразовательными</w:t>
      </w:r>
      <w:r>
        <w:rPr>
          <w:spacing w:val="-6"/>
        </w:rPr>
        <w:t xml:space="preserve"> </w:t>
      </w:r>
      <w:r>
        <w:rPr>
          <w:spacing w:val="-2"/>
        </w:rPr>
        <w:t>потребностями.</w:t>
      </w:r>
    </w:p>
    <w:p w:rsidR="00E829DB" w:rsidRDefault="00E829DB">
      <w:pPr>
        <w:pStyle w:val="a3"/>
        <w:spacing w:before="19"/>
        <w:ind w:left="0"/>
        <w:jc w:val="left"/>
      </w:pPr>
    </w:p>
    <w:p w:rsidR="00E829DB" w:rsidRDefault="00096074">
      <w:pPr>
        <w:pStyle w:val="a3"/>
        <w:ind w:left="112" w:right="1024" w:firstLine="799"/>
      </w:pPr>
      <w:r>
        <w:t>В настоящее время в лицее, получает образование 4% детей с ОВЗ и детей-инвалидов на уровне начального и основного общего образования. Дети ОВЗ и дети- инвалиды получают образование, на равных, со всеми школьниками, создана благоприятная доброжелательная</w:t>
      </w:r>
      <w:r>
        <w:rPr>
          <w:spacing w:val="80"/>
        </w:rPr>
        <w:t xml:space="preserve"> </w:t>
      </w:r>
      <w:r>
        <w:t>среда. Эти дети находятся под пристальным контролем классных руководителей, и социально- психологической службы. Они имеют возможность участвовать в различных формах жизни детского сообщества: в</w:t>
      </w:r>
      <w:r>
        <w:rPr>
          <w:spacing w:val="-10"/>
        </w:rPr>
        <w:t xml:space="preserve"> </w:t>
      </w:r>
      <w:r>
        <w:t>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лицея, событиях группы. Таким образом, формируется их личностный опыт, развивается самооценка и уверенность в своих силах, опыт работы в команде,</w:t>
      </w:r>
      <w:r>
        <w:rPr>
          <w:spacing w:val="-2"/>
        </w:rPr>
        <w:t xml:space="preserve"> </w:t>
      </w:r>
      <w:r>
        <w:t>развивает</w:t>
      </w:r>
      <w:r>
        <w:rPr>
          <w:spacing w:val="-2"/>
        </w:rPr>
        <w:t xml:space="preserve"> </w:t>
      </w:r>
      <w:r>
        <w:t>активность</w:t>
      </w:r>
      <w:r>
        <w:rPr>
          <w:spacing w:val="-1"/>
        </w:rPr>
        <w:t xml:space="preserve"> </w:t>
      </w:r>
      <w:r>
        <w:t>и</w:t>
      </w:r>
      <w:r>
        <w:rPr>
          <w:spacing w:val="-1"/>
        </w:rPr>
        <w:t xml:space="preserve"> </w:t>
      </w:r>
      <w:r>
        <w:t>ответственность</w:t>
      </w:r>
      <w:r>
        <w:rPr>
          <w:spacing w:val="-1"/>
        </w:rPr>
        <w:t xml:space="preserve"> </w:t>
      </w:r>
      <w:r>
        <w:t>каждого обучающегося</w:t>
      </w:r>
      <w:r>
        <w:rPr>
          <w:spacing w:val="-1"/>
        </w:rPr>
        <w:t xml:space="preserve"> </w:t>
      </w:r>
      <w:r>
        <w:t>в</w:t>
      </w:r>
      <w:r>
        <w:rPr>
          <w:spacing w:val="-5"/>
        </w:rPr>
        <w:t xml:space="preserve"> </w:t>
      </w:r>
      <w:r>
        <w:t>социальной</w:t>
      </w:r>
      <w:r>
        <w:rPr>
          <w:spacing w:val="-1"/>
        </w:rPr>
        <w:t xml:space="preserve"> </w:t>
      </w:r>
      <w:r>
        <w:t>ситуации его развития.</w:t>
      </w:r>
    </w:p>
    <w:p w:rsidR="00E829DB" w:rsidRDefault="00096074">
      <w:pPr>
        <w:pStyle w:val="a3"/>
        <w:spacing w:before="36"/>
        <w:ind w:left="1214"/>
      </w:pPr>
      <w:r>
        <w:t>Особыми</w:t>
      </w:r>
      <w:r>
        <w:rPr>
          <w:spacing w:val="-10"/>
        </w:rPr>
        <w:t xml:space="preserve"> </w:t>
      </w:r>
      <w:r>
        <w:t>задачами</w:t>
      </w:r>
      <w:r>
        <w:rPr>
          <w:spacing w:val="-8"/>
        </w:rPr>
        <w:t xml:space="preserve"> </w:t>
      </w:r>
      <w:r>
        <w:t>воспитания</w:t>
      </w:r>
      <w:r>
        <w:rPr>
          <w:spacing w:val="-11"/>
        </w:rPr>
        <w:t xml:space="preserve"> </w:t>
      </w:r>
      <w:r>
        <w:t>обучающихся</w:t>
      </w:r>
      <w:r>
        <w:rPr>
          <w:spacing w:val="-7"/>
        </w:rPr>
        <w:t xml:space="preserve"> </w:t>
      </w:r>
      <w:r>
        <w:t>с</w:t>
      </w:r>
      <w:r>
        <w:rPr>
          <w:spacing w:val="-12"/>
        </w:rPr>
        <w:t xml:space="preserve"> </w:t>
      </w:r>
      <w:r>
        <w:t>ОВЗ</w:t>
      </w:r>
      <w:r>
        <w:rPr>
          <w:spacing w:val="-10"/>
        </w:rPr>
        <w:t xml:space="preserve"> </w:t>
      </w:r>
      <w:r>
        <w:rPr>
          <w:spacing w:val="-2"/>
        </w:rPr>
        <w:t>являются:</w:t>
      </w:r>
    </w:p>
    <w:p w:rsidR="00E829DB" w:rsidRDefault="00096074">
      <w:pPr>
        <w:pStyle w:val="a4"/>
        <w:numPr>
          <w:ilvl w:val="0"/>
          <w:numId w:val="32"/>
        </w:numPr>
        <w:tabs>
          <w:tab w:val="left" w:pos="806"/>
          <w:tab w:val="left" w:pos="2574"/>
          <w:tab w:val="left" w:pos="6538"/>
        </w:tabs>
        <w:spacing w:before="19" w:line="232" w:lineRule="auto"/>
        <w:ind w:left="806" w:right="1543" w:hanging="300"/>
        <w:rPr>
          <w:sz w:val="24"/>
        </w:rPr>
      </w:pPr>
      <w:proofErr w:type="gramStart"/>
      <w:r>
        <w:rPr>
          <w:sz w:val="24"/>
        </w:rPr>
        <w:t>налаживание</w:t>
      </w:r>
      <w:r>
        <w:rPr>
          <w:spacing w:val="80"/>
          <w:sz w:val="24"/>
        </w:rPr>
        <w:t xml:space="preserve">  </w:t>
      </w:r>
      <w:r>
        <w:rPr>
          <w:sz w:val="24"/>
        </w:rPr>
        <w:t>эмоционально</w:t>
      </w:r>
      <w:proofErr w:type="gramEnd"/>
      <w:r>
        <w:rPr>
          <w:sz w:val="24"/>
        </w:rPr>
        <w:t>-положительного</w:t>
      </w:r>
      <w:r>
        <w:rPr>
          <w:sz w:val="24"/>
        </w:rPr>
        <w:tab/>
        <w:t>взаимодействия</w:t>
      </w:r>
      <w:r>
        <w:rPr>
          <w:spacing w:val="80"/>
          <w:sz w:val="24"/>
        </w:rPr>
        <w:t xml:space="preserve"> </w:t>
      </w:r>
      <w:r>
        <w:rPr>
          <w:sz w:val="24"/>
        </w:rPr>
        <w:t>детей</w:t>
      </w:r>
      <w:r>
        <w:rPr>
          <w:spacing w:val="40"/>
          <w:sz w:val="24"/>
        </w:rPr>
        <w:t xml:space="preserve"> </w:t>
      </w:r>
      <w:r>
        <w:rPr>
          <w:sz w:val="24"/>
        </w:rPr>
        <w:t>с</w:t>
      </w:r>
      <w:r>
        <w:rPr>
          <w:spacing w:val="80"/>
          <w:sz w:val="24"/>
        </w:rPr>
        <w:t xml:space="preserve"> </w:t>
      </w:r>
      <w:r>
        <w:rPr>
          <w:spacing w:val="-4"/>
          <w:sz w:val="24"/>
        </w:rPr>
        <w:t>ОВЗ</w:t>
      </w:r>
      <w:r>
        <w:rPr>
          <w:sz w:val="24"/>
        </w:rPr>
        <w:tab/>
        <w:t>сокружающими для их успешной адаптации и интеграции в лицее;</w:t>
      </w:r>
    </w:p>
    <w:p w:rsidR="00E829DB" w:rsidRDefault="00096074">
      <w:pPr>
        <w:pStyle w:val="a4"/>
        <w:numPr>
          <w:ilvl w:val="0"/>
          <w:numId w:val="32"/>
        </w:numPr>
        <w:tabs>
          <w:tab w:val="left" w:pos="752"/>
        </w:tabs>
        <w:spacing w:before="10" w:line="232" w:lineRule="auto"/>
        <w:ind w:right="1111" w:firstLine="0"/>
        <w:jc w:val="left"/>
        <w:rPr>
          <w:sz w:val="24"/>
        </w:rPr>
      </w:pPr>
      <w:r>
        <w:rPr>
          <w:sz w:val="24"/>
        </w:rPr>
        <w:t>формирование доброжелательного отношения к детям с ОВЗ и их семьям состороны</w:t>
      </w:r>
      <w:r>
        <w:rPr>
          <w:spacing w:val="-6"/>
          <w:sz w:val="24"/>
        </w:rPr>
        <w:t xml:space="preserve"> </w:t>
      </w:r>
      <w:r>
        <w:rPr>
          <w:sz w:val="24"/>
        </w:rPr>
        <w:t>всех участников образовательных отношений;</w:t>
      </w:r>
    </w:p>
    <w:p w:rsidR="00E829DB" w:rsidRDefault="00096074">
      <w:pPr>
        <w:pStyle w:val="a4"/>
        <w:numPr>
          <w:ilvl w:val="0"/>
          <w:numId w:val="32"/>
        </w:numPr>
        <w:tabs>
          <w:tab w:val="left" w:pos="685"/>
        </w:tabs>
        <w:spacing w:before="11" w:line="232" w:lineRule="auto"/>
        <w:ind w:right="1052" w:firstLine="0"/>
        <w:jc w:val="left"/>
        <w:rPr>
          <w:sz w:val="24"/>
        </w:rPr>
      </w:pPr>
      <w:r>
        <w:rPr>
          <w:sz w:val="24"/>
        </w:rPr>
        <w:t>построение воспитательной деятельности с учетом индивидуальных особенностейкаждого обучающегося с ОВЗ;</w:t>
      </w:r>
    </w:p>
    <w:p w:rsidR="00E829DB" w:rsidRDefault="00096074">
      <w:pPr>
        <w:pStyle w:val="a4"/>
        <w:numPr>
          <w:ilvl w:val="0"/>
          <w:numId w:val="32"/>
        </w:numPr>
        <w:tabs>
          <w:tab w:val="left" w:pos="687"/>
        </w:tabs>
        <w:spacing w:before="11" w:line="232" w:lineRule="auto"/>
        <w:ind w:right="1898" w:firstLine="0"/>
        <w:jc w:val="left"/>
        <w:rPr>
          <w:sz w:val="24"/>
        </w:rPr>
      </w:pPr>
      <w:r>
        <w:rPr>
          <w:sz w:val="24"/>
        </w:rPr>
        <w:t>активное привлечение семьи и ближайшего социального окружения к воспитанию обучающихся с ОВЗ;</w:t>
      </w:r>
    </w:p>
    <w:p w:rsidR="00E829DB" w:rsidRDefault="00096074">
      <w:pPr>
        <w:pStyle w:val="a4"/>
        <w:numPr>
          <w:ilvl w:val="0"/>
          <w:numId w:val="32"/>
        </w:numPr>
        <w:tabs>
          <w:tab w:val="left" w:pos="726"/>
        </w:tabs>
        <w:spacing w:before="5" w:line="235" w:lineRule="auto"/>
        <w:ind w:right="1032" w:firstLine="0"/>
        <w:rPr>
          <w:sz w:val="24"/>
        </w:rPr>
      </w:pPr>
      <w:r>
        <w:rPr>
          <w:sz w:val="24"/>
        </w:rPr>
        <w:t>обеспечение психолого-педагогической поддержки семей обучающихся с ОВЗ в развитии</w:t>
      </w:r>
      <w:r>
        <w:rPr>
          <w:spacing w:val="40"/>
          <w:sz w:val="24"/>
        </w:rPr>
        <w:t xml:space="preserve"> </w:t>
      </w:r>
      <w:r>
        <w:rPr>
          <w:sz w:val="24"/>
        </w:rPr>
        <w:t xml:space="preserve">и содействие повышению уровня их педагогической, психологической, медико-социальной </w:t>
      </w:r>
      <w:r>
        <w:rPr>
          <w:spacing w:val="-2"/>
          <w:sz w:val="24"/>
        </w:rPr>
        <w:t>компетентности;</w:t>
      </w:r>
    </w:p>
    <w:p w:rsidR="00E829DB" w:rsidRDefault="00096074">
      <w:pPr>
        <w:pStyle w:val="a4"/>
        <w:numPr>
          <w:ilvl w:val="0"/>
          <w:numId w:val="32"/>
        </w:numPr>
        <w:tabs>
          <w:tab w:val="left" w:pos="668"/>
        </w:tabs>
        <w:ind w:left="668" w:hanging="165"/>
        <w:rPr>
          <w:sz w:val="24"/>
        </w:rPr>
      </w:pPr>
      <w:r>
        <w:rPr>
          <w:sz w:val="24"/>
        </w:rPr>
        <w:t>индивидуализация</w:t>
      </w:r>
      <w:r>
        <w:rPr>
          <w:spacing w:val="-12"/>
          <w:sz w:val="24"/>
        </w:rPr>
        <w:t xml:space="preserve"> </w:t>
      </w:r>
      <w:r>
        <w:rPr>
          <w:sz w:val="24"/>
        </w:rPr>
        <w:t>в</w:t>
      </w:r>
      <w:r>
        <w:rPr>
          <w:spacing w:val="-10"/>
          <w:sz w:val="24"/>
        </w:rPr>
        <w:t xml:space="preserve"> </w:t>
      </w:r>
      <w:r>
        <w:rPr>
          <w:sz w:val="24"/>
        </w:rPr>
        <w:t>воспитательной</w:t>
      </w:r>
      <w:r>
        <w:rPr>
          <w:spacing w:val="-4"/>
          <w:sz w:val="24"/>
        </w:rPr>
        <w:t xml:space="preserve"> </w:t>
      </w:r>
      <w:r>
        <w:rPr>
          <w:sz w:val="24"/>
        </w:rPr>
        <w:t>работе</w:t>
      </w:r>
      <w:r>
        <w:rPr>
          <w:spacing w:val="-10"/>
          <w:sz w:val="24"/>
        </w:rPr>
        <w:t xml:space="preserve"> </w:t>
      </w:r>
      <w:r>
        <w:rPr>
          <w:sz w:val="24"/>
        </w:rPr>
        <w:t>с</w:t>
      </w:r>
      <w:r>
        <w:rPr>
          <w:spacing w:val="-13"/>
          <w:sz w:val="24"/>
        </w:rPr>
        <w:t xml:space="preserve"> </w:t>
      </w:r>
      <w:r>
        <w:rPr>
          <w:sz w:val="24"/>
        </w:rPr>
        <w:t>обучающимися</w:t>
      </w:r>
      <w:r>
        <w:rPr>
          <w:spacing w:val="-5"/>
          <w:sz w:val="24"/>
        </w:rPr>
        <w:t xml:space="preserve"> </w:t>
      </w:r>
      <w:r>
        <w:rPr>
          <w:sz w:val="24"/>
        </w:rPr>
        <w:t>с</w:t>
      </w:r>
      <w:r>
        <w:rPr>
          <w:spacing w:val="-9"/>
          <w:sz w:val="24"/>
        </w:rPr>
        <w:t xml:space="preserve"> </w:t>
      </w:r>
      <w:r>
        <w:rPr>
          <w:spacing w:val="-4"/>
          <w:sz w:val="24"/>
        </w:rPr>
        <w:t>ОВЗ.</w:t>
      </w:r>
    </w:p>
    <w:p w:rsidR="00E829DB" w:rsidRDefault="00096074">
      <w:pPr>
        <w:pStyle w:val="a4"/>
        <w:numPr>
          <w:ilvl w:val="0"/>
          <w:numId w:val="32"/>
        </w:numPr>
        <w:tabs>
          <w:tab w:val="left" w:pos="884"/>
        </w:tabs>
        <w:spacing w:before="4"/>
        <w:ind w:left="884" w:hanging="378"/>
        <w:rPr>
          <w:sz w:val="24"/>
        </w:rPr>
      </w:pPr>
      <w:r>
        <w:rPr>
          <w:sz w:val="24"/>
        </w:rPr>
        <w:t>личностно-ориентированный</w:t>
      </w:r>
      <w:r>
        <w:rPr>
          <w:spacing w:val="-5"/>
          <w:sz w:val="24"/>
        </w:rPr>
        <w:t xml:space="preserve"> </w:t>
      </w:r>
      <w:r>
        <w:rPr>
          <w:sz w:val="24"/>
        </w:rPr>
        <w:t>подход</w:t>
      </w:r>
      <w:r>
        <w:rPr>
          <w:spacing w:val="-5"/>
          <w:sz w:val="24"/>
        </w:rPr>
        <w:t xml:space="preserve"> </w:t>
      </w:r>
      <w:r>
        <w:rPr>
          <w:sz w:val="24"/>
        </w:rPr>
        <w:t>в</w:t>
      </w:r>
      <w:r>
        <w:rPr>
          <w:spacing w:val="-5"/>
          <w:sz w:val="24"/>
        </w:rPr>
        <w:t xml:space="preserve"> </w:t>
      </w:r>
      <w:r>
        <w:rPr>
          <w:sz w:val="24"/>
        </w:rPr>
        <w:t>организации</w:t>
      </w:r>
      <w:r>
        <w:rPr>
          <w:spacing w:val="-3"/>
          <w:sz w:val="24"/>
        </w:rPr>
        <w:t xml:space="preserve"> </w:t>
      </w:r>
      <w:r>
        <w:rPr>
          <w:sz w:val="24"/>
        </w:rPr>
        <w:t>всех</w:t>
      </w:r>
      <w:r>
        <w:rPr>
          <w:spacing w:val="-2"/>
          <w:sz w:val="24"/>
        </w:rPr>
        <w:t xml:space="preserve"> </w:t>
      </w:r>
      <w:r>
        <w:rPr>
          <w:sz w:val="24"/>
        </w:rPr>
        <w:t>видов</w:t>
      </w:r>
      <w:r>
        <w:rPr>
          <w:spacing w:val="-5"/>
          <w:sz w:val="24"/>
        </w:rPr>
        <w:t xml:space="preserve"> </w:t>
      </w:r>
      <w:r>
        <w:rPr>
          <w:sz w:val="24"/>
        </w:rPr>
        <w:t>детской</w:t>
      </w:r>
      <w:r>
        <w:rPr>
          <w:spacing w:val="-2"/>
          <w:sz w:val="24"/>
        </w:rPr>
        <w:t xml:space="preserve"> деятельности.</w:t>
      </w:r>
    </w:p>
    <w:p w:rsidR="00E829DB" w:rsidRDefault="00E829DB">
      <w:pPr>
        <w:jc w:val="both"/>
        <w:rPr>
          <w:sz w:val="24"/>
        </w:rPr>
        <w:sectPr w:rsidR="00E829DB">
          <w:pgSz w:w="11910" w:h="16840"/>
          <w:pgMar w:top="1040" w:right="0" w:bottom="1240" w:left="740" w:header="0" w:footer="1049" w:gutter="0"/>
          <w:cols w:space="720"/>
        </w:sectPr>
      </w:pPr>
    </w:p>
    <w:p w:rsidR="00E829DB" w:rsidRDefault="00096074">
      <w:pPr>
        <w:pStyle w:val="4"/>
        <w:numPr>
          <w:ilvl w:val="1"/>
          <w:numId w:val="34"/>
        </w:numPr>
        <w:tabs>
          <w:tab w:val="left" w:pos="1442"/>
          <w:tab w:val="left" w:pos="3451"/>
        </w:tabs>
        <w:spacing w:before="82" w:line="232" w:lineRule="auto"/>
        <w:ind w:left="3451" w:right="1478" w:hanging="2499"/>
        <w:jc w:val="both"/>
        <w:rPr>
          <w:sz w:val="28"/>
        </w:rPr>
      </w:pPr>
      <w:r>
        <w:lastRenderedPageBreak/>
        <w:t>Система поощрения социальной успешности и проявлений активной жизненной позиции обучающихся</w:t>
      </w:r>
    </w:p>
    <w:p w:rsidR="00E829DB" w:rsidRDefault="00096074">
      <w:pPr>
        <w:pStyle w:val="a3"/>
        <w:spacing w:before="57"/>
        <w:ind w:left="112" w:right="1029" w:firstLine="708"/>
      </w:pPr>
      <w:r>
        <w:t>Система поощрения проявлений активной жизненной позиции и социальной успешности обучающихся призвана способствовать формированию у</w:t>
      </w:r>
      <w:r>
        <w:rPr>
          <w:spacing w:val="-1"/>
        </w:rPr>
        <w:t xml:space="preserve"> </w:t>
      </w:r>
      <w:r>
        <w:t>обучающихся ориентации на активную жизненную позицию, инициативность, максимально</w:t>
      </w:r>
      <w:r>
        <w:rPr>
          <w:spacing w:val="-15"/>
        </w:rPr>
        <w:t xml:space="preserve"> </w:t>
      </w:r>
      <w:r>
        <w:t>вовлекать их в совместную деятельность в воспитательных целях.</w:t>
      </w:r>
    </w:p>
    <w:p w:rsidR="00E829DB" w:rsidRDefault="00096074">
      <w:pPr>
        <w:pStyle w:val="a3"/>
        <w:ind w:left="112" w:right="1028" w:firstLine="708"/>
      </w:pPr>
      <w:r>
        <w:t>В МБОУ «Лицей №1»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w:t>
      </w:r>
    </w:p>
    <w:p w:rsidR="00E829DB" w:rsidRDefault="00E829DB">
      <w:pPr>
        <w:pStyle w:val="a3"/>
        <w:ind w:left="0"/>
        <w:jc w:val="left"/>
      </w:pPr>
    </w:p>
    <w:p w:rsidR="00E829DB" w:rsidRDefault="00096074">
      <w:pPr>
        <w:ind w:left="112"/>
        <w:rPr>
          <w:b/>
          <w:sz w:val="24"/>
        </w:rPr>
      </w:pPr>
      <w:r>
        <w:rPr>
          <w:b/>
          <w:sz w:val="24"/>
        </w:rPr>
        <w:t>III.</w:t>
      </w:r>
      <w:r>
        <w:rPr>
          <w:b/>
          <w:spacing w:val="-8"/>
          <w:sz w:val="24"/>
        </w:rPr>
        <w:t xml:space="preserve"> </w:t>
      </w:r>
      <w:r>
        <w:rPr>
          <w:b/>
          <w:sz w:val="24"/>
        </w:rPr>
        <w:t>Организационный</w:t>
      </w:r>
      <w:r>
        <w:rPr>
          <w:b/>
          <w:spacing w:val="-7"/>
          <w:sz w:val="24"/>
        </w:rPr>
        <w:t xml:space="preserve"> </w:t>
      </w:r>
      <w:r>
        <w:rPr>
          <w:b/>
          <w:spacing w:val="-2"/>
          <w:sz w:val="24"/>
        </w:rPr>
        <w:t>раздел</w:t>
      </w:r>
    </w:p>
    <w:p w:rsidR="00E829DB" w:rsidRDefault="00E829DB">
      <w:pPr>
        <w:pStyle w:val="a3"/>
        <w:spacing w:before="82"/>
        <w:ind w:left="0"/>
        <w:jc w:val="left"/>
        <w:rPr>
          <w:b/>
        </w:rPr>
      </w:pPr>
    </w:p>
    <w:p w:rsidR="00E829DB" w:rsidRDefault="00096074">
      <w:pPr>
        <w:pStyle w:val="a4"/>
        <w:numPr>
          <w:ilvl w:val="1"/>
          <w:numId w:val="31"/>
        </w:numPr>
        <w:tabs>
          <w:tab w:val="left" w:pos="1125"/>
        </w:tabs>
        <w:jc w:val="both"/>
        <w:rPr>
          <w:b/>
          <w:sz w:val="24"/>
        </w:rPr>
      </w:pPr>
      <w:r>
        <w:rPr>
          <w:b/>
          <w:sz w:val="24"/>
        </w:rPr>
        <w:t>Учебный</w:t>
      </w:r>
      <w:r>
        <w:rPr>
          <w:b/>
          <w:spacing w:val="-12"/>
          <w:sz w:val="24"/>
        </w:rPr>
        <w:t xml:space="preserve"> </w:t>
      </w:r>
      <w:r>
        <w:rPr>
          <w:b/>
          <w:spacing w:val="-4"/>
          <w:sz w:val="24"/>
        </w:rPr>
        <w:t>план</w:t>
      </w:r>
    </w:p>
    <w:p w:rsidR="00E829DB" w:rsidRDefault="00096074">
      <w:pPr>
        <w:spacing w:before="135" w:line="276" w:lineRule="auto"/>
        <w:ind w:left="645" w:right="976" w:firstLine="707"/>
        <w:jc w:val="both"/>
        <w:rPr>
          <w:b/>
          <w:sz w:val="24"/>
        </w:rPr>
      </w:pPr>
      <w:r>
        <w:rPr>
          <w:b/>
          <w:sz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E829DB" w:rsidRDefault="00096074">
      <w:pPr>
        <w:pStyle w:val="a3"/>
        <w:spacing w:line="276" w:lineRule="auto"/>
        <w:ind w:left="112" w:right="846" w:firstLine="566"/>
      </w:pPr>
      <w:r>
        <w:t>Учебный план среднего общего образования Муниципальное бюджетное общеобразовательное учреждение "Лицей № 1" муниципального образования "город Бугуруслан" (далее - учебный план) для 10-11 классов, реализующих основную образовательную программу среднего общего образования, соответствующую ФГОС СОО</w:t>
      </w:r>
      <w:r>
        <w:rPr>
          <w:spacing w:val="-1"/>
        </w:rPr>
        <w:t xml:space="preserve"> </w:t>
      </w:r>
      <w:r>
        <w:t>(Приказ Министерства</w:t>
      </w:r>
      <w:r>
        <w:rPr>
          <w:spacing w:val="-1"/>
        </w:rPr>
        <w:t xml:space="preserve"> </w:t>
      </w:r>
      <w:r>
        <w:t>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829DB" w:rsidRDefault="00096074">
      <w:pPr>
        <w:pStyle w:val="a3"/>
        <w:spacing w:line="259" w:lineRule="auto"/>
        <w:ind w:left="112" w:right="848" w:firstLine="566"/>
      </w:pPr>
      <w:r>
        <w:t>Учебный план является частью образовательной программы Муниципального бюджетного общеобразовательного учреждения "Лицей № 1" муниципального образования "город Бугуруслан",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829DB" w:rsidRDefault="00096074">
      <w:pPr>
        <w:pStyle w:val="a3"/>
        <w:spacing w:line="276" w:lineRule="auto"/>
        <w:ind w:left="112" w:right="854" w:firstLine="566"/>
      </w:pPr>
      <w:r>
        <w:t xml:space="preserve">Учебный год в Муниципальном бюджетном общеобразовательном учреждение "Лицей № 1" муниципального образования "город Бугуруслан" начинается 01.09.2023 и заканчивается </w:t>
      </w:r>
      <w:r>
        <w:rPr>
          <w:spacing w:val="-2"/>
        </w:rPr>
        <w:t>26.05.2024.</w:t>
      </w:r>
    </w:p>
    <w:p w:rsidR="00E829DB" w:rsidRDefault="00096074">
      <w:pPr>
        <w:pStyle w:val="a3"/>
        <w:spacing w:line="276" w:lineRule="auto"/>
        <w:ind w:left="678" w:right="1145"/>
        <w:jc w:val="left"/>
      </w:pPr>
      <w:r>
        <w:t>Продолжительность учебного года в 10-11 классах составляет 34 учебные недели. Учебные</w:t>
      </w:r>
      <w:r>
        <w:rPr>
          <w:spacing w:val="-6"/>
        </w:rPr>
        <w:t xml:space="preserve"> </w:t>
      </w:r>
      <w:r>
        <w:t>занятия</w:t>
      </w:r>
      <w:r>
        <w:rPr>
          <w:spacing w:val="-4"/>
        </w:rPr>
        <w:t xml:space="preserve"> </w:t>
      </w:r>
      <w:r>
        <w:t>для</w:t>
      </w:r>
      <w:r>
        <w:rPr>
          <w:spacing w:val="-2"/>
        </w:rPr>
        <w:t xml:space="preserve"> </w:t>
      </w:r>
      <w:r>
        <w:t>учащихся</w:t>
      </w:r>
      <w:r>
        <w:rPr>
          <w:spacing w:val="-4"/>
        </w:rPr>
        <w:t xml:space="preserve"> </w:t>
      </w:r>
      <w:r>
        <w:t>10-11</w:t>
      </w:r>
      <w:r>
        <w:rPr>
          <w:spacing w:val="-4"/>
        </w:rPr>
        <w:t xml:space="preserve"> </w:t>
      </w:r>
      <w:r>
        <w:t>классов</w:t>
      </w:r>
      <w:r>
        <w:rPr>
          <w:spacing w:val="-3"/>
        </w:rPr>
        <w:t xml:space="preserve"> </w:t>
      </w:r>
      <w:r>
        <w:t>проводятся</w:t>
      </w:r>
      <w:r>
        <w:rPr>
          <w:spacing w:val="-4"/>
        </w:rPr>
        <w:t xml:space="preserve"> </w:t>
      </w:r>
      <w:r>
        <w:t>по</w:t>
      </w:r>
      <w:r>
        <w:rPr>
          <w:spacing w:val="-4"/>
        </w:rPr>
        <w:t xml:space="preserve"> </w:t>
      </w:r>
      <w:r>
        <w:t>6-ти</w:t>
      </w:r>
      <w:r>
        <w:rPr>
          <w:spacing w:val="-3"/>
        </w:rPr>
        <w:t xml:space="preserve"> </w:t>
      </w:r>
      <w:r>
        <w:t>дневной</w:t>
      </w:r>
      <w:r>
        <w:rPr>
          <w:spacing w:val="-1"/>
        </w:rPr>
        <w:t xml:space="preserve"> </w:t>
      </w:r>
      <w:r>
        <w:t>учебной</w:t>
      </w:r>
      <w:r>
        <w:rPr>
          <w:spacing w:val="-4"/>
        </w:rPr>
        <w:t xml:space="preserve"> </w:t>
      </w:r>
      <w:r>
        <w:t>неделе.</w:t>
      </w:r>
    </w:p>
    <w:p w:rsidR="00E829DB" w:rsidRDefault="00096074">
      <w:pPr>
        <w:pStyle w:val="a3"/>
        <w:spacing w:line="259" w:lineRule="exact"/>
        <w:ind w:left="678"/>
        <w:jc w:val="left"/>
      </w:pPr>
      <w:r>
        <w:t>Максимальный</w:t>
      </w:r>
      <w:r>
        <w:rPr>
          <w:spacing w:val="-3"/>
        </w:rPr>
        <w:t xml:space="preserve"> </w:t>
      </w:r>
      <w:r>
        <w:t>объем</w:t>
      </w:r>
      <w:r>
        <w:rPr>
          <w:spacing w:val="-3"/>
        </w:rPr>
        <w:t xml:space="preserve"> </w:t>
      </w:r>
      <w:r>
        <w:t>аудиторной</w:t>
      </w:r>
      <w:r>
        <w:rPr>
          <w:spacing w:val="-2"/>
        </w:rPr>
        <w:t xml:space="preserve"> </w:t>
      </w:r>
      <w:r>
        <w:t>нагрузки</w:t>
      </w:r>
      <w:r>
        <w:rPr>
          <w:spacing w:val="-3"/>
        </w:rPr>
        <w:t xml:space="preserve"> </w:t>
      </w:r>
      <w:r>
        <w:t>обучающихся</w:t>
      </w:r>
      <w:r>
        <w:rPr>
          <w:spacing w:val="-2"/>
        </w:rPr>
        <w:t xml:space="preserve"> </w:t>
      </w:r>
      <w:r>
        <w:t>в</w:t>
      </w:r>
      <w:r>
        <w:rPr>
          <w:spacing w:val="-3"/>
        </w:rPr>
        <w:t xml:space="preserve"> </w:t>
      </w:r>
      <w:r>
        <w:t>неделю</w:t>
      </w:r>
      <w:r>
        <w:rPr>
          <w:spacing w:val="-2"/>
        </w:rPr>
        <w:t xml:space="preserve"> </w:t>
      </w:r>
      <w:r>
        <w:t>составляет</w:t>
      </w:r>
      <w:r>
        <w:rPr>
          <w:spacing w:val="57"/>
        </w:rPr>
        <w:t xml:space="preserve"> </w:t>
      </w:r>
      <w:r>
        <w:t>в</w:t>
      </w:r>
      <w:r>
        <w:rPr>
          <w:spacing w:val="57"/>
        </w:rPr>
        <w:t xml:space="preserve"> </w:t>
      </w:r>
      <w:r>
        <w:t>10</w:t>
      </w:r>
      <w:r>
        <w:rPr>
          <w:spacing w:val="-3"/>
        </w:rPr>
        <w:t xml:space="preserve"> </w:t>
      </w:r>
      <w:r>
        <w:t>классе</w:t>
      </w:r>
      <w:r>
        <w:rPr>
          <w:spacing w:val="10"/>
        </w:rPr>
        <w:t xml:space="preserve"> </w:t>
      </w:r>
      <w:r>
        <w:rPr>
          <w:spacing w:val="-10"/>
        </w:rPr>
        <w:t>–</w:t>
      </w:r>
    </w:p>
    <w:p w:rsidR="00E829DB" w:rsidRDefault="00096074">
      <w:pPr>
        <w:pStyle w:val="a3"/>
        <w:spacing w:before="18"/>
        <w:ind w:left="112"/>
        <w:jc w:val="left"/>
      </w:pPr>
      <w:r>
        <w:t>37</w:t>
      </w:r>
      <w:r>
        <w:rPr>
          <w:spacing w:val="-3"/>
        </w:rPr>
        <w:t xml:space="preserve"> </w:t>
      </w:r>
      <w:r>
        <w:t>часов, в</w:t>
      </w:r>
      <w:r>
        <w:rPr>
          <w:spacing w:val="58"/>
        </w:rPr>
        <w:t xml:space="preserve"> </w:t>
      </w:r>
      <w:r>
        <w:t>11</w:t>
      </w:r>
      <w:r>
        <w:rPr>
          <w:spacing w:val="-1"/>
        </w:rPr>
        <w:t xml:space="preserve"> </w:t>
      </w:r>
      <w:r>
        <w:t>классе</w:t>
      </w:r>
      <w:r>
        <w:rPr>
          <w:spacing w:val="-2"/>
        </w:rPr>
        <w:t xml:space="preserve"> </w:t>
      </w:r>
      <w:r>
        <w:t>–</w:t>
      </w:r>
      <w:r>
        <w:rPr>
          <w:spacing w:val="2"/>
        </w:rPr>
        <w:t xml:space="preserve"> </w:t>
      </w:r>
      <w:r>
        <w:t>37</w:t>
      </w:r>
      <w:r>
        <w:rPr>
          <w:spacing w:val="-1"/>
        </w:rPr>
        <w:t xml:space="preserve"> </w:t>
      </w:r>
      <w:r>
        <w:t>часов</w:t>
      </w:r>
      <w:proofErr w:type="gramStart"/>
      <w:r>
        <w:t>.</w:t>
      </w:r>
      <w:r>
        <w:rPr>
          <w:spacing w:val="59"/>
        </w:rPr>
        <w:t xml:space="preserve"> </w:t>
      </w:r>
      <w:r>
        <w:rPr>
          <w:spacing w:val="-10"/>
        </w:rPr>
        <w:t>.</w:t>
      </w:r>
      <w:proofErr w:type="gramEnd"/>
    </w:p>
    <w:p w:rsidR="00E829DB" w:rsidRDefault="00096074">
      <w:pPr>
        <w:pStyle w:val="a3"/>
        <w:spacing w:before="22" w:line="259" w:lineRule="auto"/>
        <w:ind w:left="112" w:right="848" w:firstLine="566"/>
      </w:pPr>
      <w: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829DB" w:rsidRDefault="00096074">
      <w:pPr>
        <w:pStyle w:val="a3"/>
        <w:spacing w:line="259" w:lineRule="auto"/>
        <w:ind w:left="112" w:right="846" w:firstLine="566"/>
      </w:pPr>
      <w:r>
        <w:t>Часть</w:t>
      </w:r>
      <w:r>
        <w:rPr>
          <w:spacing w:val="-4"/>
        </w:rPr>
        <w:t xml:space="preserve"> </w:t>
      </w:r>
      <w:r>
        <w:t>учебного</w:t>
      </w:r>
      <w:r>
        <w:rPr>
          <w:spacing w:val="-6"/>
        </w:rPr>
        <w:t xml:space="preserve"> </w:t>
      </w:r>
      <w:r>
        <w:t>плана,</w:t>
      </w:r>
      <w:r>
        <w:rPr>
          <w:spacing w:val="-5"/>
        </w:rPr>
        <w:t xml:space="preserve"> </w:t>
      </w:r>
      <w:r>
        <w:t>формируемая</w:t>
      </w:r>
      <w:r>
        <w:rPr>
          <w:spacing w:val="-3"/>
        </w:rPr>
        <w:t xml:space="preserve"> </w:t>
      </w:r>
      <w:r>
        <w:t>участниками</w:t>
      </w:r>
      <w:r>
        <w:rPr>
          <w:spacing w:val="-6"/>
        </w:rPr>
        <w:t xml:space="preserve"> </w:t>
      </w:r>
      <w:r>
        <w:t>образовательных</w:t>
      </w:r>
      <w:r>
        <w:rPr>
          <w:spacing w:val="-6"/>
        </w:rPr>
        <w:t xml:space="preserve"> </w:t>
      </w:r>
      <w:r>
        <w:t>отношений,</w:t>
      </w:r>
      <w:r>
        <w:rPr>
          <w:spacing w:val="-1"/>
        </w:rPr>
        <w:t xml:space="preserve"> </w:t>
      </w:r>
      <w:r>
        <w:t xml:space="preserve">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w:t>
      </w:r>
      <w:r>
        <w:rPr>
          <w:spacing w:val="-2"/>
        </w:rPr>
        <w:t>обучающихся</w:t>
      </w:r>
    </w:p>
    <w:p w:rsidR="00E829DB" w:rsidRDefault="00E829DB">
      <w:pPr>
        <w:spacing w:line="259" w:lineRule="auto"/>
        <w:sectPr w:rsidR="00E829DB">
          <w:pgSz w:w="11910" w:h="16840"/>
          <w:pgMar w:top="1040" w:right="0" w:bottom="1240" w:left="740" w:header="0" w:footer="1049" w:gutter="0"/>
          <w:cols w:space="720"/>
        </w:sectPr>
      </w:pPr>
    </w:p>
    <w:p w:rsidR="00E829DB" w:rsidRDefault="00096074">
      <w:pPr>
        <w:pStyle w:val="a3"/>
        <w:spacing w:before="73" w:line="261" w:lineRule="auto"/>
        <w:ind w:left="112" w:right="853" w:firstLine="566"/>
      </w:pPr>
      <w:r>
        <w:lastRenderedPageBreak/>
        <w:t>В Муниципальном бюджетном общеобразовательном учреждении "Лицей № 1" муниципального образования "город Бугуруслан" языком обучения является русский язык.</w:t>
      </w:r>
    </w:p>
    <w:p w:rsidR="00E829DB" w:rsidRDefault="00096074">
      <w:pPr>
        <w:pStyle w:val="a3"/>
        <w:spacing w:line="259" w:lineRule="auto"/>
        <w:ind w:left="112" w:right="850" w:firstLine="626"/>
      </w:pPr>
      <w:r>
        <w:t>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E829DB" w:rsidRDefault="00096074">
      <w:pPr>
        <w:pStyle w:val="a3"/>
        <w:spacing w:line="259" w:lineRule="auto"/>
        <w:ind w:left="112" w:right="849" w:firstLine="566"/>
      </w:pPr>
      <w:r>
        <w:t>Промежуточная аттестация – процедура, проводимая с целью оценки качества освоения обучающимися всего объема учебной дисциплины за учебный год (оценивание по полугодиям).</w:t>
      </w:r>
    </w:p>
    <w:p w:rsidR="00E829DB" w:rsidRDefault="00096074">
      <w:pPr>
        <w:pStyle w:val="a3"/>
        <w:spacing w:line="259" w:lineRule="auto"/>
        <w:ind w:left="112" w:right="853" w:firstLine="566"/>
      </w:pPr>
      <w:r>
        <w:t>Промежуточная/годовая аттестация обучающихся за полугодие осуществляется в соответствии с календарным учебным графиком.</w:t>
      </w:r>
    </w:p>
    <w:p w:rsidR="00E829DB" w:rsidRDefault="00096074">
      <w:pPr>
        <w:pStyle w:val="a3"/>
        <w:spacing w:line="275" w:lineRule="exact"/>
        <w:ind w:left="678"/>
      </w:pPr>
      <w:r>
        <w:t>Все</w:t>
      </w:r>
      <w:r>
        <w:rPr>
          <w:spacing w:val="-6"/>
        </w:rPr>
        <w:t xml:space="preserve"> </w:t>
      </w:r>
      <w:r>
        <w:t>предметы</w:t>
      </w:r>
      <w:r>
        <w:rPr>
          <w:spacing w:val="-2"/>
        </w:rPr>
        <w:t xml:space="preserve"> </w:t>
      </w:r>
      <w:r>
        <w:t>обязательной</w:t>
      </w:r>
      <w:r>
        <w:rPr>
          <w:spacing w:val="-3"/>
        </w:rPr>
        <w:t xml:space="preserve"> </w:t>
      </w:r>
      <w:r>
        <w:t>части учебного</w:t>
      </w:r>
      <w:r>
        <w:rPr>
          <w:spacing w:val="-2"/>
        </w:rPr>
        <w:t xml:space="preserve"> </w:t>
      </w:r>
      <w:r>
        <w:t>плана</w:t>
      </w:r>
      <w:r>
        <w:rPr>
          <w:spacing w:val="-4"/>
        </w:rPr>
        <w:t xml:space="preserve"> </w:t>
      </w:r>
      <w:r>
        <w:t>оцениваются</w:t>
      </w:r>
      <w:r>
        <w:rPr>
          <w:spacing w:val="-2"/>
        </w:rPr>
        <w:t xml:space="preserve"> </w:t>
      </w:r>
      <w:r>
        <w:t>по</w:t>
      </w:r>
      <w:r>
        <w:rPr>
          <w:spacing w:val="-2"/>
        </w:rPr>
        <w:t xml:space="preserve"> полугодиям.</w:t>
      </w:r>
    </w:p>
    <w:p w:rsidR="00E829DB" w:rsidRDefault="00096074">
      <w:pPr>
        <w:pStyle w:val="a3"/>
        <w:spacing w:before="16" w:line="259" w:lineRule="auto"/>
        <w:ind w:left="112" w:right="849" w:firstLine="566"/>
      </w:pPr>
      <w:r>
        <w:t xml:space="preserve">Промежуточная аттестация проходит на последней учебной неделе года. Формы и порядок проведения промежуточной аттестации определяются «Положением о формах, периодичности и </w:t>
      </w:r>
      <w:r>
        <w:rPr>
          <w:spacing w:val="-2"/>
        </w:rPr>
        <w:t>порядке</w:t>
      </w:r>
    </w:p>
    <w:p w:rsidR="00E829DB" w:rsidRDefault="00096074">
      <w:pPr>
        <w:pStyle w:val="a3"/>
        <w:spacing w:before="1" w:line="259" w:lineRule="auto"/>
        <w:ind w:left="112" w:right="854"/>
      </w:pPr>
      <w:r>
        <w:t xml:space="preserve">текущего контроля успеваемости и промежуточной аттестации обучающихся Муниципальное бюджетное общеобразовательное учреждение "Лицей № 1" муниципального образования "город </w:t>
      </w:r>
      <w:r>
        <w:rPr>
          <w:spacing w:val="-2"/>
        </w:rPr>
        <w:t>Бугуруслан".</w:t>
      </w:r>
    </w:p>
    <w:p w:rsidR="00E829DB" w:rsidRDefault="00096074">
      <w:pPr>
        <w:pStyle w:val="a3"/>
        <w:spacing w:line="259" w:lineRule="auto"/>
        <w:ind w:left="112" w:right="852" w:firstLine="566"/>
      </w:pPr>
      <w:r>
        <w:t>Освоение основной образовательной программы среднего общего образования завершается итоговой аттестацией.</w:t>
      </w:r>
    </w:p>
    <w:p w:rsidR="00E829DB" w:rsidRDefault="00096074">
      <w:pPr>
        <w:pStyle w:val="a3"/>
        <w:spacing w:line="259" w:lineRule="auto"/>
        <w:ind w:left="112" w:right="848" w:firstLine="566"/>
      </w:pPr>
      <w:r>
        <w:t>Нормативный срок освоения основной образовательной программы среднего общего образования составляет 2 года.</w:t>
      </w:r>
    </w:p>
    <w:p w:rsidR="00E829DB" w:rsidRDefault="00E829DB">
      <w:pPr>
        <w:spacing w:line="259" w:lineRule="auto"/>
        <w:sectPr w:rsidR="00E829DB">
          <w:pgSz w:w="11910" w:h="16840"/>
          <w:pgMar w:top="1040" w:right="0" w:bottom="1240" w:left="740" w:header="0" w:footer="1049" w:gutter="0"/>
          <w:cols w:space="720"/>
        </w:sectPr>
      </w:pPr>
    </w:p>
    <w:p w:rsidR="00E829DB" w:rsidRDefault="00096074">
      <w:pPr>
        <w:pStyle w:val="a3"/>
        <w:spacing w:before="69"/>
        <w:ind w:left="798"/>
        <w:jc w:val="left"/>
      </w:pPr>
      <w:r>
        <w:lastRenderedPageBreak/>
        <w:t>УЧЕБНЫЙ</w:t>
      </w:r>
      <w:r>
        <w:rPr>
          <w:spacing w:val="-7"/>
        </w:rPr>
        <w:t xml:space="preserve"> </w:t>
      </w:r>
      <w:r>
        <w:rPr>
          <w:spacing w:val="-4"/>
        </w:rPr>
        <w:t>ПЛАН</w:t>
      </w:r>
    </w:p>
    <w:p w:rsidR="00E829DB" w:rsidRDefault="00E829DB">
      <w:pPr>
        <w:pStyle w:val="a3"/>
        <w:spacing w:before="8" w:after="1"/>
        <w:ind w:left="0"/>
        <w:jc w:val="left"/>
        <w:rPr>
          <w:sz w:val="15"/>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6"/>
        <w:gridCol w:w="3604"/>
        <w:gridCol w:w="1815"/>
        <w:gridCol w:w="1815"/>
      </w:tblGrid>
      <w:tr w:rsidR="00E829DB">
        <w:trPr>
          <w:trHeight w:val="278"/>
        </w:trPr>
        <w:tc>
          <w:tcPr>
            <w:tcW w:w="3606" w:type="dxa"/>
            <w:vMerge w:val="restart"/>
            <w:shd w:val="clear" w:color="auto" w:fill="D9D9D9"/>
          </w:tcPr>
          <w:p w:rsidR="00E829DB" w:rsidRDefault="00096074">
            <w:pPr>
              <w:pStyle w:val="TableParagraph"/>
              <w:spacing w:before="1"/>
              <w:ind w:left="107"/>
              <w:rPr>
                <w:b/>
                <w:sz w:val="24"/>
              </w:rPr>
            </w:pPr>
            <w:r>
              <w:rPr>
                <w:b/>
                <w:sz w:val="24"/>
              </w:rPr>
              <w:t>Предметная</w:t>
            </w:r>
            <w:r>
              <w:rPr>
                <w:b/>
                <w:spacing w:val="-2"/>
                <w:sz w:val="24"/>
              </w:rPr>
              <w:t xml:space="preserve"> область</w:t>
            </w:r>
          </w:p>
        </w:tc>
        <w:tc>
          <w:tcPr>
            <w:tcW w:w="3604" w:type="dxa"/>
            <w:vMerge w:val="restart"/>
            <w:shd w:val="clear" w:color="auto" w:fill="D9D9D9"/>
          </w:tcPr>
          <w:p w:rsidR="00E829DB" w:rsidRDefault="00096074">
            <w:pPr>
              <w:pStyle w:val="TableParagraph"/>
              <w:spacing w:before="1"/>
              <w:ind w:left="105"/>
              <w:rPr>
                <w:b/>
                <w:sz w:val="24"/>
              </w:rPr>
            </w:pPr>
            <w:r>
              <w:rPr>
                <w:b/>
                <w:sz w:val="24"/>
              </w:rPr>
              <w:t>Учебный</w:t>
            </w:r>
            <w:r>
              <w:rPr>
                <w:b/>
                <w:spacing w:val="-6"/>
                <w:sz w:val="24"/>
              </w:rPr>
              <w:t xml:space="preserve"> </w:t>
            </w:r>
            <w:r>
              <w:rPr>
                <w:b/>
                <w:spacing w:val="-2"/>
                <w:sz w:val="24"/>
              </w:rPr>
              <w:t>предмет</w:t>
            </w:r>
          </w:p>
        </w:tc>
        <w:tc>
          <w:tcPr>
            <w:tcW w:w="3630" w:type="dxa"/>
            <w:gridSpan w:val="2"/>
            <w:shd w:val="clear" w:color="auto" w:fill="D9D9D9"/>
          </w:tcPr>
          <w:p w:rsidR="00E829DB" w:rsidRDefault="00096074">
            <w:pPr>
              <w:pStyle w:val="TableParagraph"/>
              <w:spacing w:before="1" w:line="257" w:lineRule="exact"/>
              <w:ind w:left="313"/>
              <w:rPr>
                <w:b/>
                <w:sz w:val="24"/>
              </w:rPr>
            </w:pP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r>
      <w:tr w:rsidR="00E829DB">
        <w:trPr>
          <w:trHeight w:val="275"/>
        </w:trPr>
        <w:tc>
          <w:tcPr>
            <w:tcW w:w="3606" w:type="dxa"/>
            <w:vMerge/>
            <w:tcBorders>
              <w:top w:val="nil"/>
            </w:tcBorders>
            <w:shd w:val="clear" w:color="auto" w:fill="D9D9D9"/>
          </w:tcPr>
          <w:p w:rsidR="00E829DB" w:rsidRDefault="00E829DB">
            <w:pPr>
              <w:rPr>
                <w:sz w:val="2"/>
                <w:szCs w:val="2"/>
              </w:rPr>
            </w:pPr>
          </w:p>
        </w:tc>
        <w:tc>
          <w:tcPr>
            <w:tcW w:w="3604" w:type="dxa"/>
            <w:vMerge/>
            <w:tcBorders>
              <w:top w:val="nil"/>
            </w:tcBorders>
            <w:shd w:val="clear" w:color="auto" w:fill="D9D9D9"/>
          </w:tcPr>
          <w:p w:rsidR="00E829DB" w:rsidRDefault="00E829DB">
            <w:pPr>
              <w:rPr>
                <w:sz w:val="2"/>
                <w:szCs w:val="2"/>
              </w:rPr>
            </w:pPr>
          </w:p>
        </w:tc>
        <w:tc>
          <w:tcPr>
            <w:tcW w:w="1815" w:type="dxa"/>
            <w:shd w:val="clear" w:color="auto" w:fill="D9D9D9"/>
          </w:tcPr>
          <w:p w:rsidR="00E829DB" w:rsidRDefault="00096074">
            <w:pPr>
              <w:pStyle w:val="TableParagraph"/>
              <w:spacing w:line="256" w:lineRule="exact"/>
              <w:ind w:left="2"/>
              <w:jc w:val="center"/>
              <w:rPr>
                <w:b/>
                <w:sz w:val="24"/>
              </w:rPr>
            </w:pPr>
            <w:r>
              <w:rPr>
                <w:b/>
                <w:spacing w:val="-5"/>
                <w:sz w:val="24"/>
              </w:rPr>
              <w:t>10</w:t>
            </w:r>
          </w:p>
        </w:tc>
        <w:tc>
          <w:tcPr>
            <w:tcW w:w="1815" w:type="dxa"/>
            <w:shd w:val="clear" w:color="auto" w:fill="D9D9D9"/>
          </w:tcPr>
          <w:p w:rsidR="00E829DB" w:rsidRDefault="00096074">
            <w:pPr>
              <w:pStyle w:val="TableParagraph"/>
              <w:spacing w:line="256" w:lineRule="exact"/>
              <w:ind w:left="2"/>
              <w:jc w:val="center"/>
              <w:rPr>
                <w:b/>
                <w:sz w:val="24"/>
              </w:rPr>
            </w:pPr>
            <w:r>
              <w:rPr>
                <w:b/>
                <w:spacing w:val="-5"/>
                <w:sz w:val="24"/>
              </w:rPr>
              <w:t>11</w:t>
            </w:r>
          </w:p>
        </w:tc>
      </w:tr>
      <w:tr w:rsidR="00E829DB">
        <w:trPr>
          <w:trHeight w:val="275"/>
        </w:trPr>
        <w:tc>
          <w:tcPr>
            <w:tcW w:w="10840" w:type="dxa"/>
            <w:gridSpan w:val="4"/>
            <w:shd w:val="clear" w:color="auto" w:fill="FFFFB3"/>
          </w:tcPr>
          <w:p w:rsidR="00E829DB" w:rsidRDefault="00096074">
            <w:pPr>
              <w:pStyle w:val="TableParagraph"/>
              <w:spacing w:line="256" w:lineRule="exact"/>
              <w:ind w:left="6"/>
              <w:jc w:val="center"/>
              <w:rPr>
                <w:b/>
                <w:sz w:val="24"/>
              </w:rPr>
            </w:pPr>
            <w:r>
              <w:rPr>
                <w:b/>
                <w:sz w:val="24"/>
              </w:rPr>
              <w:t>Обязательная</w:t>
            </w:r>
            <w:r>
              <w:rPr>
                <w:b/>
                <w:spacing w:val="-9"/>
                <w:sz w:val="24"/>
              </w:rPr>
              <w:t xml:space="preserve"> </w:t>
            </w:r>
            <w:r>
              <w:rPr>
                <w:b/>
                <w:spacing w:val="-4"/>
                <w:sz w:val="24"/>
              </w:rPr>
              <w:t>часть</w:t>
            </w:r>
          </w:p>
        </w:tc>
      </w:tr>
      <w:tr w:rsidR="00E829DB">
        <w:trPr>
          <w:trHeight w:val="275"/>
        </w:trPr>
        <w:tc>
          <w:tcPr>
            <w:tcW w:w="3606" w:type="dxa"/>
            <w:vMerge w:val="restart"/>
          </w:tcPr>
          <w:p w:rsidR="00E829DB" w:rsidRDefault="00096074">
            <w:pPr>
              <w:pStyle w:val="TableParagraph"/>
              <w:spacing w:line="275" w:lineRule="exact"/>
              <w:ind w:left="107"/>
              <w:rPr>
                <w:sz w:val="24"/>
              </w:rPr>
            </w:pPr>
            <w:r>
              <w:rPr>
                <w:sz w:val="24"/>
              </w:rPr>
              <w:t>Русский</w:t>
            </w:r>
            <w:r>
              <w:rPr>
                <w:spacing w:val="-2"/>
                <w:sz w:val="24"/>
              </w:rPr>
              <w:t xml:space="preserve"> </w:t>
            </w:r>
            <w:r>
              <w:rPr>
                <w:sz w:val="24"/>
              </w:rPr>
              <w:t>язык</w:t>
            </w:r>
            <w:r>
              <w:rPr>
                <w:spacing w:val="-1"/>
                <w:sz w:val="24"/>
              </w:rPr>
              <w:t xml:space="preserve"> </w:t>
            </w:r>
            <w:r>
              <w:rPr>
                <w:sz w:val="24"/>
              </w:rPr>
              <w:t xml:space="preserve">и </w:t>
            </w:r>
            <w:r>
              <w:rPr>
                <w:spacing w:val="-2"/>
                <w:sz w:val="24"/>
              </w:rPr>
              <w:t>литература</w:t>
            </w:r>
          </w:p>
        </w:tc>
        <w:tc>
          <w:tcPr>
            <w:tcW w:w="3604" w:type="dxa"/>
          </w:tcPr>
          <w:p w:rsidR="00E829DB" w:rsidRDefault="00096074">
            <w:pPr>
              <w:pStyle w:val="TableParagraph"/>
              <w:spacing w:line="256" w:lineRule="exact"/>
              <w:ind w:left="105"/>
              <w:rPr>
                <w:sz w:val="24"/>
              </w:rPr>
            </w:pPr>
            <w:r>
              <w:rPr>
                <w:sz w:val="24"/>
              </w:rPr>
              <w:t>Русский</w:t>
            </w:r>
            <w:r>
              <w:rPr>
                <w:spacing w:val="-4"/>
                <w:sz w:val="24"/>
              </w:rPr>
              <w:t xml:space="preserve"> язык</w:t>
            </w:r>
          </w:p>
        </w:tc>
        <w:tc>
          <w:tcPr>
            <w:tcW w:w="1815" w:type="dxa"/>
          </w:tcPr>
          <w:p w:rsidR="00E829DB" w:rsidRDefault="00096074">
            <w:pPr>
              <w:pStyle w:val="TableParagraph"/>
              <w:spacing w:line="256" w:lineRule="exact"/>
              <w:ind w:left="2"/>
              <w:jc w:val="center"/>
              <w:rPr>
                <w:sz w:val="24"/>
              </w:rPr>
            </w:pPr>
            <w:r>
              <w:rPr>
                <w:spacing w:val="-10"/>
                <w:sz w:val="24"/>
              </w:rPr>
              <w:t>2</w:t>
            </w:r>
          </w:p>
        </w:tc>
        <w:tc>
          <w:tcPr>
            <w:tcW w:w="1815" w:type="dxa"/>
          </w:tcPr>
          <w:p w:rsidR="00E829DB" w:rsidRDefault="00096074">
            <w:pPr>
              <w:pStyle w:val="TableParagraph"/>
              <w:spacing w:line="256" w:lineRule="exact"/>
              <w:ind w:left="2"/>
              <w:jc w:val="center"/>
              <w:rPr>
                <w:sz w:val="24"/>
              </w:rPr>
            </w:pPr>
            <w:r>
              <w:rPr>
                <w:spacing w:val="-10"/>
                <w:sz w:val="24"/>
              </w:rPr>
              <w:t>1</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Литература</w:t>
            </w:r>
          </w:p>
        </w:tc>
        <w:tc>
          <w:tcPr>
            <w:tcW w:w="1815" w:type="dxa"/>
          </w:tcPr>
          <w:p w:rsidR="00E829DB" w:rsidRDefault="00096074">
            <w:pPr>
              <w:pStyle w:val="TableParagraph"/>
              <w:spacing w:line="256" w:lineRule="exact"/>
              <w:ind w:left="2"/>
              <w:jc w:val="center"/>
              <w:rPr>
                <w:sz w:val="24"/>
              </w:rPr>
            </w:pPr>
            <w:r>
              <w:rPr>
                <w:spacing w:val="-10"/>
                <w:sz w:val="24"/>
              </w:rPr>
              <w:t>3</w:t>
            </w:r>
          </w:p>
        </w:tc>
        <w:tc>
          <w:tcPr>
            <w:tcW w:w="1815" w:type="dxa"/>
          </w:tcPr>
          <w:p w:rsidR="00E829DB" w:rsidRDefault="00096074">
            <w:pPr>
              <w:pStyle w:val="TableParagraph"/>
              <w:spacing w:line="256" w:lineRule="exact"/>
              <w:ind w:left="2"/>
              <w:jc w:val="center"/>
              <w:rPr>
                <w:sz w:val="24"/>
              </w:rPr>
            </w:pPr>
            <w:r>
              <w:rPr>
                <w:spacing w:val="-10"/>
                <w:sz w:val="24"/>
              </w:rPr>
              <w:t>3</w:t>
            </w:r>
          </w:p>
        </w:tc>
      </w:tr>
      <w:tr w:rsidR="00E829DB">
        <w:trPr>
          <w:trHeight w:val="275"/>
        </w:trPr>
        <w:tc>
          <w:tcPr>
            <w:tcW w:w="3606" w:type="dxa"/>
            <w:vMerge w:val="restart"/>
          </w:tcPr>
          <w:p w:rsidR="00E829DB" w:rsidRDefault="00096074">
            <w:pPr>
              <w:pStyle w:val="TableParagraph"/>
              <w:spacing w:line="276" w:lineRule="exact"/>
              <w:ind w:left="107" w:right="214"/>
              <w:rPr>
                <w:sz w:val="24"/>
              </w:rPr>
            </w:pPr>
            <w:r>
              <w:rPr>
                <w:sz w:val="24"/>
              </w:rPr>
              <w:t>Русский</w:t>
            </w:r>
            <w:r>
              <w:rPr>
                <w:spacing w:val="-13"/>
                <w:sz w:val="24"/>
              </w:rPr>
              <w:t xml:space="preserve"> </w:t>
            </w:r>
            <w:r>
              <w:rPr>
                <w:sz w:val="24"/>
              </w:rPr>
              <w:t>язык</w:t>
            </w:r>
            <w:r>
              <w:rPr>
                <w:spacing w:val="-13"/>
                <w:sz w:val="24"/>
              </w:rPr>
              <w:t xml:space="preserve"> </w:t>
            </w:r>
            <w:r>
              <w:rPr>
                <w:sz w:val="24"/>
              </w:rPr>
              <w:t>и</w:t>
            </w:r>
            <w:r>
              <w:rPr>
                <w:spacing w:val="-12"/>
                <w:sz w:val="24"/>
              </w:rPr>
              <w:t xml:space="preserve"> </w:t>
            </w:r>
            <w:r>
              <w:rPr>
                <w:sz w:val="24"/>
              </w:rPr>
              <w:t xml:space="preserve">родная </w:t>
            </w:r>
            <w:r>
              <w:rPr>
                <w:spacing w:val="-2"/>
                <w:sz w:val="24"/>
              </w:rPr>
              <w:t>литература</w:t>
            </w:r>
          </w:p>
        </w:tc>
        <w:tc>
          <w:tcPr>
            <w:tcW w:w="3604" w:type="dxa"/>
          </w:tcPr>
          <w:p w:rsidR="00E829DB" w:rsidRDefault="00096074">
            <w:pPr>
              <w:pStyle w:val="TableParagraph"/>
              <w:spacing w:line="256" w:lineRule="exact"/>
              <w:ind w:left="105"/>
              <w:rPr>
                <w:sz w:val="24"/>
              </w:rPr>
            </w:pPr>
            <w:r>
              <w:rPr>
                <w:sz w:val="24"/>
              </w:rPr>
              <w:t>Родной</w:t>
            </w:r>
            <w:r>
              <w:rPr>
                <w:spacing w:val="-2"/>
                <w:sz w:val="24"/>
              </w:rPr>
              <w:t xml:space="preserve"> </w:t>
            </w:r>
            <w:r>
              <w:rPr>
                <w:spacing w:val="-4"/>
                <w:sz w:val="24"/>
              </w:rPr>
              <w:t>язык</w:t>
            </w:r>
          </w:p>
        </w:tc>
        <w:tc>
          <w:tcPr>
            <w:tcW w:w="1815" w:type="dxa"/>
          </w:tcPr>
          <w:p w:rsidR="00E829DB" w:rsidRDefault="00096074">
            <w:pPr>
              <w:pStyle w:val="TableParagraph"/>
              <w:spacing w:line="256" w:lineRule="exact"/>
              <w:ind w:left="2"/>
              <w:jc w:val="center"/>
              <w:rPr>
                <w:sz w:val="24"/>
              </w:rPr>
            </w:pPr>
            <w:r>
              <w:rPr>
                <w:spacing w:val="-10"/>
                <w:sz w:val="24"/>
              </w:rPr>
              <w:t>0</w:t>
            </w:r>
          </w:p>
        </w:tc>
        <w:tc>
          <w:tcPr>
            <w:tcW w:w="1815" w:type="dxa"/>
          </w:tcPr>
          <w:p w:rsidR="00E829DB" w:rsidRDefault="00096074">
            <w:pPr>
              <w:pStyle w:val="TableParagraph"/>
              <w:spacing w:line="256" w:lineRule="exact"/>
              <w:ind w:left="2" w:right="2"/>
              <w:jc w:val="center"/>
              <w:rPr>
                <w:sz w:val="24"/>
              </w:rPr>
            </w:pPr>
            <w:r>
              <w:rPr>
                <w:spacing w:val="-5"/>
                <w:sz w:val="24"/>
              </w:rPr>
              <w:t>0.5</w:t>
            </w:r>
          </w:p>
        </w:tc>
      </w:tr>
      <w:tr w:rsidR="00E829DB">
        <w:trPr>
          <w:trHeight w:val="277"/>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before="1" w:line="257" w:lineRule="exact"/>
              <w:ind w:left="105"/>
              <w:rPr>
                <w:sz w:val="24"/>
              </w:rPr>
            </w:pPr>
            <w:r>
              <w:rPr>
                <w:sz w:val="24"/>
              </w:rPr>
              <w:t>Родная</w:t>
            </w:r>
            <w:r>
              <w:rPr>
                <w:spacing w:val="-2"/>
                <w:sz w:val="24"/>
              </w:rPr>
              <w:t xml:space="preserve"> литература</w:t>
            </w:r>
          </w:p>
        </w:tc>
        <w:tc>
          <w:tcPr>
            <w:tcW w:w="1815" w:type="dxa"/>
          </w:tcPr>
          <w:p w:rsidR="00E829DB" w:rsidRDefault="00096074">
            <w:pPr>
              <w:pStyle w:val="TableParagraph"/>
              <w:spacing w:before="1" w:line="257" w:lineRule="exact"/>
              <w:ind w:left="2"/>
              <w:jc w:val="center"/>
              <w:rPr>
                <w:sz w:val="24"/>
              </w:rPr>
            </w:pPr>
            <w:r>
              <w:rPr>
                <w:spacing w:val="-10"/>
                <w:sz w:val="24"/>
              </w:rPr>
              <w:t>0</w:t>
            </w:r>
          </w:p>
        </w:tc>
        <w:tc>
          <w:tcPr>
            <w:tcW w:w="1815" w:type="dxa"/>
          </w:tcPr>
          <w:p w:rsidR="00E829DB" w:rsidRDefault="00096074">
            <w:pPr>
              <w:pStyle w:val="TableParagraph"/>
              <w:spacing w:before="1" w:line="257" w:lineRule="exact"/>
              <w:ind w:left="2" w:right="2"/>
              <w:jc w:val="center"/>
              <w:rPr>
                <w:sz w:val="24"/>
              </w:rPr>
            </w:pPr>
            <w:r>
              <w:rPr>
                <w:spacing w:val="-5"/>
                <w:sz w:val="24"/>
              </w:rPr>
              <w:t>0.5</w:t>
            </w:r>
          </w:p>
        </w:tc>
      </w:tr>
      <w:tr w:rsidR="00E829DB">
        <w:trPr>
          <w:trHeight w:val="275"/>
        </w:trPr>
        <w:tc>
          <w:tcPr>
            <w:tcW w:w="3606" w:type="dxa"/>
          </w:tcPr>
          <w:p w:rsidR="00E829DB" w:rsidRDefault="00096074">
            <w:pPr>
              <w:pStyle w:val="TableParagraph"/>
              <w:spacing w:line="256" w:lineRule="exact"/>
              <w:ind w:left="107"/>
              <w:rPr>
                <w:sz w:val="24"/>
              </w:rPr>
            </w:pPr>
            <w:r>
              <w:rPr>
                <w:sz w:val="24"/>
              </w:rPr>
              <w:t>Иностранные</w:t>
            </w:r>
            <w:r>
              <w:rPr>
                <w:spacing w:val="-7"/>
                <w:sz w:val="24"/>
              </w:rPr>
              <w:t xml:space="preserve"> </w:t>
            </w:r>
            <w:r>
              <w:rPr>
                <w:spacing w:val="-2"/>
                <w:sz w:val="24"/>
              </w:rPr>
              <w:t>языки</w:t>
            </w:r>
          </w:p>
        </w:tc>
        <w:tc>
          <w:tcPr>
            <w:tcW w:w="3604" w:type="dxa"/>
          </w:tcPr>
          <w:p w:rsidR="00E829DB" w:rsidRDefault="00096074">
            <w:pPr>
              <w:pStyle w:val="TableParagraph"/>
              <w:spacing w:line="256" w:lineRule="exact"/>
              <w:ind w:left="105"/>
              <w:rPr>
                <w:sz w:val="24"/>
              </w:rPr>
            </w:pPr>
            <w:r>
              <w:rPr>
                <w:sz w:val="24"/>
              </w:rPr>
              <w:t>Иностранный</w:t>
            </w:r>
            <w:r>
              <w:rPr>
                <w:spacing w:val="-8"/>
                <w:sz w:val="24"/>
              </w:rPr>
              <w:t xml:space="preserve"> </w:t>
            </w:r>
            <w:r>
              <w:rPr>
                <w:spacing w:val="-4"/>
                <w:sz w:val="24"/>
              </w:rPr>
              <w:t>язык</w:t>
            </w:r>
          </w:p>
        </w:tc>
        <w:tc>
          <w:tcPr>
            <w:tcW w:w="1815" w:type="dxa"/>
          </w:tcPr>
          <w:p w:rsidR="00E829DB" w:rsidRDefault="00096074">
            <w:pPr>
              <w:pStyle w:val="TableParagraph"/>
              <w:spacing w:line="256" w:lineRule="exact"/>
              <w:ind w:left="2"/>
              <w:jc w:val="center"/>
              <w:rPr>
                <w:sz w:val="24"/>
              </w:rPr>
            </w:pPr>
            <w:r>
              <w:rPr>
                <w:spacing w:val="-10"/>
                <w:sz w:val="24"/>
              </w:rPr>
              <w:t>3</w:t>
            </w:r>
          </w:p>
        </w:tc>
        <w:tc>
          <w:tcPr>
            <w:tcW w:w="1815" w:type="dxa"/>
          </w:tcPr>
          <w:p w:rsidR="00E829DB" w:rsidRDefault="00096074">
            <w:pPr>
              <w:pStyle w:val="TableParagraph"/>
              <w:spacing w:line="256" w:lineRule="exact"/>
              <w:ind w:left="2"/>
              <w:jc w:val="center"/>
              <w:rPr>
                <w:sz w:val="24"/>
              </w:rPr>
            </w:pPr>
            <w:r>
              <w:rPr>
                <w:spacing w:val="-10"/>
                <w:sz w:val="24"/>
              </w:rPr>
              <w:t>3</w:t>
            </w:r>
          </w:p>
        </w:tc>
      </w:tr>
      <w:tr w:rsidR="00E829DB">
        <w:trPr>
          <w:trHeight w:val="275"/>
        </w:trPr>
        <w:tc>
          <w:tcPr>
            <w:tcW w:w="3606" w:type="dxa"/>
            <w:vMerge w:val="restart"/>
          </w:tcPr>
          <w:p w:rsidR="00E829DB" w:rsidRDefault="00096074">
            <w:pPr>
              <w:pStyle w:val="TableParagraph"/>
              <w:spacing w:line="275" w:lineRule="exact"/>
              <w:ind w:left="107"/>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tc>
        <w:tc>
          <w:tcPr>
            <w:tcW w:w="3604" w:type="dxa"/>
          </w:tcPr>
          <w:p w:rsidR="00E829DB" w:rsidRDefault="00096074">
            <w:pPr>
              <w:pStyle w:val="TableParagraph"/>
              <w:spacing w:line="256" w:lineRule="exact"/>
              <w:ind w:left="105"/>
              <w:rPr>
                <w:sz w:val="24"/>
              </w:rPr>
            </w:pPr>
            <w:r>
              <w:rPr>
                <w:spacing w:val="-2"/>
                <w:sz w:val="24"/>
              </w:rPr>
              <w:t>Математика</w:t>
            </w:r>
          </w:p>
        </w:tc>
        <w:tc>
          <w:tcPr>
            <w:tcW w:w="1815" w:type="dxa"/>
          </w:tcPr>
          <w:p w:rsidR="00E829DB" w:rsidRDefault="00E829DB">
            <w:pPr>
              <w:pStyle w:val="TableParagraph"/>
              <w:rPr>
                <w:sz w:val="20"/>
              </w:rPr>
            </w:pPr>
          </w:p>
        </w:tc>
        <w:tc>
          <w:tcPr>
            <w:tcW w:w="1815" w:type="dxa"/>
          </w:tcPr>
          <w:p w:rsidR="00E829DB" w:rsidRDefault="00096074">
            <w:pPr>
              <w:pStyle w:val="TableParagraph"/>
              <w:spacing w:line="256" w:lineRule="exact"/>
              <w:ind w:left="2"/>
              <w:jc w:val="center"/>
              <w:rPr>
                <w:sz w:val="24"/>
              </w:rPr>
            </w:pPr>
            <w:r>
              <w:rPr>
                <w:spacing w:val="-10"/>
                <w:sz w:val="24"/>
              </w:rPr>
              <w:t>6</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Алгебра</w:t>
            </w:r>
          </w:p>
        </w:tc>
        <w:tc>
          <w:tcPr>
            <w:tcW w:w="1815" w:type="dxa"/>
          </w:tcPr>
          <w:p w:rsidR="00E829DB" w:rsidRDefault="00096074">
            <w:pPr>
              <w:pStyle w:val="TableParagraph"/>
              <w:spacing w:line="256" w:lineRule="exact"/>
              <w:ind w:left="2"/>
              <w:jc w:val="center"/>
              <w:rPr>
                <w:sz w:val="24"/>
              </w:rPr>
            </w:pPr>
            <w:r>
              <w:rPr>
                <w:spacing w:val="-10"/>
                <w:sz w:val="24"/>
              </w:rPr>
              <w:t>2</w:t>
            </w:r>
          </w:p>
        </w:tc>
        <w:tc>
          <w:tcPr>
            <w:tcW w:w="1815" w:type="dxa"/>
          </w:tcPr>
          <w:p w:rsidR="00E829DB" w:rsidRDefault="00096074">
            <w:pPr>
              <w:pStyle w:val="TableParagraph"/>
              <w:spacing w:line="256" w:lineRule="exact"/>
              <w:ind w:left="2"/>
              <w:jc w:val="center"/>
              <w:rPr>
                <w:sz w:val="24"/>
              </w:rPr>
            </w:pPr>
            <w:r>
              <w:rPr>
                <w:spacing w:val="-10"/>
                <w:sz w:val="24"/>
              </w:rPr>
              <w:t>0</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Геометрия</w:t>
            </w:r>
          </w:p>
        </w:tc>
        <w:tc>
          <w:tcPr>
            <w:tcW w:w="1815" w:type="dxa"/>
          </w:tcPr>
          <w:p w:rsidR="00E829DB" w:rsidRDefault="00096074">
            <w:pPr>
              <w:pStyle w:val="TableParagraph"/>
              <w:spacing w:line="256" w:lineRule="exact"/>
              <w:ind w:left="2"/>
              <w:jc w:val="center"/>
              <w:rPr>
                <w:sz w:val="24"/>
              </w:rPr>
            </w:pPr>
            <w:r>
              <w:rPr>
                <w:spacing w:val="-10"/>
                <w:sz w:val="24"/>
              </w:rPr>
              <w:t>2</w:t>
            </w:r>
          </w:p>
        </w:tc>
        <w:tc>
          <w:tcPr>
            <w:tcW w:w="1815" w:type="dxa"/>
          </w:tcPr>
          <w:p w:rsidR="00E829DB" w:rsidRDefault="00096074">
            <w:pPr>
              <w:pStyle w:val="TableParagraph"/>
              <w:spacing w:line="256" w:lineRule="exact"/>
              <w:ind w:left="2"/>
              <w:jc w:val="center"/>
              <w:rPr>
                <w:sz w:val="24"/>
              </w:rPr>
            </w:pPr>
            <w:r>
              <w:rPr>
                <w:spacing w:val="-10"/>
                <w:sz w:val="24"/>
              </w:rPr>
              <w:t>0</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z w:val="24"/>
              </w:rPr>
              <w:t>Вероятность</w:t>
            </w:r>
            <w:r>
              <w:rPr>
                <w:spacing w:val="-4"/>
                <w:sz w:val="24"/>
              </w:rPr>
              <w:t xml:space="preserve"> </w:t>
            </w:r>
            <w:r>
              <w:rPr>
                <w:sz w:val="24"/>
              </w:rPr>
              <w:t>и</w:t>
            </w:r>
            <w:r>
              <w:rPr>
                <w:spacing w:val="-3"/>
                <w:sz w:val="24"/>
              </w:rPr>
              <w:t xml:space="preserve"> </w:t>
            </w:r>
            <w:r>
              <w:rPr>
                <w:spacing w:val="-2"/>
                <w:sz w:val="24"/>
              </w:rPr>
              <w:t>статистика</w:t>
            </w:r>
          </w:p>
        </w:tc>
        <w:tc>
          <w:tcPr>
            <w:tcW w:w="1815" w:type="dxa"/>
          </w:tcPr>
          <w:p w:rsidR="00E829DB" w:rsidRDefault="00096074">
            <w:pPr>
              <w:pStyle w:val="TableParagraph"/>
              <w:spacing w:line="256" w:lineRule="exact"/>
              <w:ind w:left="2"/>
              <w:jc w:val="center"/>
              <w:rPr>
                <w:sz w:val="24"/>
              </w:rPr>
            </w:pPr>
            <w:r>
              <w:rPr>
                <w:spacing w:val="-10"/>
                <w:sz w:val="24"/>
              </w:rPr>
              <w:t>1</w:t>
            </w:r>
          </w:p>
        </w:tc>
        <w:tc>
          <w:tcPr>
            <w:tcW w:w="1815" w:type="dxa"/>
          </w:tcPr>
          <w:p w:rsidR="00E829DB" w:rsidRDefault="00096074">
            <w:pPr>
              <w:pStyle w:val="TableParagraph"/>
              <w:spacing w:line="256" w:lineRule="exact"/>
              <w:ind w:left="2"/>
              <w:jc w:val="center"/>
              <w:rPr>
                <w:sz w:val="24"/>
              </w:rPr>
            </w:pPr>
            <w:r>
              <w:rPr>
                <w:spacing w:val="-10"/>
                <w:sz w:val="24"/>
              </w:rPr>
              <w:t>0</w:t>
            </w:r>
          </w:p>
        </w:tc>
      </w:tr>
      <w:tr w:rsidR="00E829DB">
        <w:trPr>
          <w:trHeight w:val="276"/>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Информатика</w:t>
            </w:r>
          </w:p>
        </w:tc>
        <w:tc>
          <w:tcPr>
            <w:tcW w:w="1815" w:type="dxa"/>
          </w:tcPr>
          <w:p w:rsidR="00E829DB" w:rsidRDefault="00096074">
            <w:pPr>
              <w:pStyle w:val="TableParagraph"/>
              <w:spacing w:line="256" w:lineRule="exact"/>
              <w:ind w:left="2"/>
              <w:jc w:val="center"/>
              <w:rPr>
                <w:sz w:val="24"/>
              </w:rPr>
            </w:pPr>
            <w:r>
              <w:rPr>
                <w:spacing w:val="-10"/>
                <w:sz w:val="24"/>
              </w:rPr>
              <w:t>1</w:t>
            </w:r>
          </w:p>
        </w:tc>
        <w:tc>
          <w:tcPr>
            <w:tcW w:w="1815" w:type="dxa"/>
          </w:tcPr>
          <w:p w:rsidR="00E829DB" w:rsidRDefault="00096074">
            <w:pPr>
              <w:pStyle w:val="TableParagraph"/>
              <w:spacing w:line="256" w:lineRule="exact"/>
              <w:ind w:left="2"/>
              <w:jc w:val="center"/>
              <w:rPr>
                <w:sz w:val="24"/>
              </w:rPr>
            </w:pPr>
            <w:r>
              <w:rPr>
                <w:spacing w:val="-10"/>
                <w:sz w:val="24"/>
              </w:rPr>
              <w:t>1</w:t>
            </w:r>
          </w:p>
        </w:tc>
      </w:tr>
      <w:tr w:rsidR="00E829DB">
        <w:trPr>
          <w:trHeight w:val="277"/>
        </w:trPr>
        <w:tc>
          <w:tcPr>
            <w:tcW w:w="3606" w:type="dxa"/>
            <w:vMerge w:val="restart"/>
          </w:tcPr>
          <w:p w:rsidR="00E829DB" w:rsidRDefault="00096074">
            <w:pPr>
              <w:pStyle w:val="TableParagraph"/>
              <w:spacing w:before="1"/>
              <w:ind w:left="107" w:right="214"/>
              <w:rPr>
                <w:sz w:val="24"/>
              </w:rPr>
            </w:pPr>
            <w:r>
              <w:rPr>
                <w:spacing w:val="-2"/>
                <w:sz w:val="24"/>
              </w:rPr>
              <w:t>Общественно-научные предметы</w:t>
            </w:r>
          </w:p>
        </w:tc>
        <w:tc>
          <w:tcPr>
            <w:tcW w:w="3604" w:type="dxa"/>
          </w:tcPr>
          <w:p w:rsidR="00E829DB" w:rsidRDefault="00096074">
            <w:pPr>
              <w:pStyle w:val="TableParagraph"/>
              <w:spacing w:before="1" w:line="257" w:lineRule="exact"/>
              <w:ind w:left="105"/>
              <w:rPr>
                <w:sz w:val="24"/>
              </w:rPr>
            </w:pPr>
            <w:r>
              <w:rPr>
                <w:spacing w:val="-2"/>
                <w:sz w:val="24"/>
              </w:rPr>
              <w:t>История</w:t>
            </w:r>
          </w:p>
        </w:tc>
        <w:tc>
          <w:tcPr>
            <w:tcW w:w="1815" w:type="dxa"/>
          </w:tcPr>
          <w:p w:rsidR="00E829DB" w:rsidRDefault="00096074">
            <w:pPr>
              <w:pStyle w:val="TableParagraph"/>
              <w:spacing w:before="1" w:line="257" w:lineRule="exact"/>
              <w:ind w:left="2"/>
              <w:jc w:val="center"/>
              <w:rPr>
                <w:sz w:val="24"/>
              </w:rPr>
            </w:pPr>
            <w:r>
              <w:rPr>
                <w:spacing w:val="-10"/>
                <w:sz w:val="24"/>
              </w:rPr>
              <w:t>2</w:t>
            </w:r>
          </w:p>
        </w:tc>
        <w:tc>
          <w:tcPr>
            <w:tcW w:w="1815" w:type="dxa"/>
          </w:tcPr>
          <w:p w:rsidR="00E829DB" w:rsidRDefault="00096074">
            <w:pPr>
              <w:pStyle w:val="TableParagraph"/>
              <w:spacing w:before="1" w:line="257" w:lineRule="exact"/>
              <w:ind w:left="2"/>
              <w:jc w:val="center"/>
              <w:rPr>
                <w:sz w:val="24"/>
              </w:rPr>
            </w:pPr>
            <w:r>
              <w:rPr>
                <w:spacing w:val="-10"/>
                <w:sz w:val="24"/>
              </w:rPr>
              <w:t>2</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Обществознание</w:t>
            </w:r>
          </w:p>
        </w:tc>
        <w:tc>
          <w:tcPr>
            <w:tcW w:w="1815" w:type="dxa"/>
          </w:tcPr>
          <w:p w:rsidR="00E829DB" w:rsidRDefault="00096074">
            <w:pPr>
              <w:pStyle w:val="TableParagraph"/>
              <w:spacing w:line="256" w:lineRule="exact"/>
              <w:ind w:left="2"/>
              <w:jc w:val="center"/>
              <w:rPr>
                <w:sz w:val="24"/>
              </w:rPr>
            </w:pPr>
            <w:r>
              <w:rPr>
                <w:spacing w:val="-10"/>
                <w:sz w:val="24"/>
              </w:rPr>
              <w:t>2</w:t>
            </w:r>
          </w:p>
        </w:tc>
        <w:tc>
          <w:tcPr>
            <w:tcW w:w="1815" w:type="dxa"/>
          </w:tcPr>
          <w:p w:rsidR="00E829DB" w:rsidRDefault="00096074">
            <w:pPr>
              <w:pStyle w:val="TableParagraph"/>
              <w:spacing w:line="256" w:lineRule="exact"/>
              <w:ind w:left="2"/>
              <w:jc w:val="center"/>
              <w:rPr>
                <w:sz w:val="24"/>
              </w:rPr>
            </w:pPr>
            <w:r>
              <w:rPr>
                <w:spacing w:val="-10"/>
                <w:sz w:val="24"/>
              </w:rPr>
              <w:t>2</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pacing w:val="-2"/>
                <w:sz w:val="24"/>
              </w:rPr>
              <w:t>География</w:t>
            </w:r>
          </w:p>
        </w:tc>
        <w:tc>
          <w:tcPr>
            <w:tcW w:w="1815" w:type="dxa"/>
          </w:tcPr>
          <w:p w:rsidR="00E829DB" w:rsidRDefault="00096074">
            <w:pPr>
              <w:pStyle w:val="TableParagraph"/>
              <w:spacing w:line="256" w:lineRule="exact"/>
              <w:ind w:left="2"/>
              <w:jc w:val="center"/>
              <w:rPr>
                <w:sz w:val="24"/>
              </w:rPr>
            </w:pPr>
            <w:r>
              <w:rPr>
                <w:spacing w:val="-10"/>
                <w:sz w:val="24"/>
              </w:rPr>
              <w:t>1</w:t>
            </w:r>
          </w:p>
        </w:tc>
        <w:tc>
          <w:tcPr>
            <w:tcW w:w="1815" w:type="dxa"/>
          </w:tcPr>
          <w:p w:rsidR="00E829DB" w:rsidRDefault="00096074">
            <w:pPr>
              <w:pStyle w:val="TableParagraph"/>
              <w:spacing w:line="256" w:lineRule="exact"/>
              <w:ind w:left="2"/>
              <w:jc w:val="center"/>
              <w:rPr>
                <w:sz w:val="24"/>
              </w:rPr>
            </w:pPr>
            <w:r>
              <w:rPr>
                <w:spacing w:val="-10"/>
                <w:sz w:val="24"/>
              </w:rPr>
              <w:t>1</w:t>
            </w:r>
          </w:p>
        </w:tc>
      </w:tr>
      <w:tr w:rsidR="00E829DB">
        <w:trPr>
          <w:trHeight w:val="275"/>
        </w:trPr>
        <w:tc>
          <w:tcPr>
            <w:tcW w:w="3606" w:type="dxa"/>
            <w:vMerge w:val="restart"/>
          </w:tcPr>
          <w:p w:rsidR="00E829DB" w:rsidRDefault="00096074">
            <w:pPr>
              <w:pStyle w:val="TableParagraph"/>
              <w:spacing w:line="275" w:lineRule="exact"/>
              <w:ind w:left="107"/>
              <w:rPr>
                <w:sz w:val="24"/>
              </w:rPr>
            </w:pPr>
            <w:r>
              <w:rPr>
                <w:sz w:val="24"/>
              </w:rPr>
              <w:t>Естественно-научные</w:t>
            </w:r>
            <w:r>
              <w:rPr>
                <w:spacing w:val="-11"/>
                <w:sz w:val="24"/>
              </w:rPr>
              <w:t xml:space="preserve"> </w:t>
            </w:r>
            <w:r>
              <w:rPr>
                <w:spacing w:val="-2"/>
                <w:sz w:val="24"/>
              </w:rPr>
              <w:t>предметы</w:t>
            </w:r>
          </w:p>
        </w:tc>
        <w:tc>
          <w:tcPr>
            <w:tcW w:w="3604" w:type="dxa"/>
          </w:tcPr>
          <w:p w:rsidR="00E829DB" w:rsidRDefault="00096074">
            <w:pPr>
              <w:pStyle w:val="TableParagraph"/>
              <w:spacing w:line="256" w:lineRule="exact"/>
              <w:ind w:left="105"/>
              <w:rPr>
                <w:sz w:val="24"/>
              </w:rPr>
            </w:pPr>
            <w:r>
              <w:rPr>
                <w:spacing w:val="-2"/>
                <w:sz w:val="24"/>
              </w:rPr>
              <w:t>Физика</w:t>
            </w:r>
          </w:p>
        </w:tc>
        <w:tc>
          <w:tcPr>
            <w:tcW w:w="1815" w:type="dxa"/>
          </w:tcPr>
          <w:p w:rsidR="00E829DB" w:rsidRDefault="00096074">
            <w:pPr>
              <w:pStyle w:val="TableParagraph"/>
              <w:spacing w:line="256" w:lineRule="exact"/>
              <w:ind w:left="2"/>
              <w:jc w:val="center"/>
              <w:rPr>
                <w:sz w:val="24"/>
              </w:rPr>
            </w:pPr>
            <w:r>
              <w:rPr>
                <w:spacing w:val="-10"/>
                <w:sz w:val="24"/>
              </w:rPr>
              <w:t>2</w:t>
            </w:r>
          </w:p>
        </w:tc>
        <w:tc>
          <w:tcPr>
            <w:tcW w:w="1815" w:type="dxa"/>
          </w:tcPr>
          <w:p w:rsidR="00E829DB" w:rsidRDefault="00096074">
            <w:pPr>
              <w:pStyle w:val="TableParagraph"/>
              <w:spacing w:line="256" w:lineRule="exact"/>
              <w:ind w:left="2"/>
              <w:jc w:val="center"/>
              <w:rPr>
                <w:sz w:val="24"/>
              </w:rPr>
            </w:pPr>
            <w:r>
              <w:rPr>
                <w:spacing w:val="-10"/>
                <w:sz w:val="24"/>
              </w:rPr>
              <w:t>2</w:t>
            </w:r>
          </w:p>
        </w:tc>
      </w:tr>
      <w:tr w:rsidR="00E829DB">
        <w:trPr>
          <w:trHeight w:val="275"/>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56" w:lineRule="exact"/>
              <w:ind w:left="105"/>
              <w:rPr>
                <w:sz w:val="24"/>
              </w:rPr>
            </w:pPr>
            <w:r>
              <w:rPr>
                <w:sz w:val="24"/>
              </w:rPr>
              <w:t>Химия</w:t>
            </w:r>
            <w:r>
              <w:rPr>
                <w:spacing w:val="-6"/>
                <w:sz w:val="24"/>
              </w:rPr>
              <w:t xml:space="preserve"> </w:t>
            </w:r>
            <w:r>
              <w:rPr>
                <w:sz w:val="24"/>
              </w:rPr>
              <w:t>(углубленный</w:t>
            </w:r>
            <w:r>
              <w:rPr>
                <w:spacing w:val="-3"/>
                <w:sz w:val="24"/>
              </w:rPr>
              <w:t xml:space="preserve"> </w:t>
            </w:r>
            <w:r>
              <w:rPr>
                <w:spacing w:val="-2"/>
                <w:sz w:val="24"/>
              </w:rPr>
              <w:t>уровень)</w:t>
            </w:r>
          </w:p>
        </w:tc>
        <w:tc>
          <w:tcPr>
            <w:tcW w:w="1815" w:type="dxa"/>
          </w:tcPr>
          <w:p w:rsidR="00E829DB" w:rsidRDefault="00096074">
            <w:pPr>
              <w:pStyle w:val="TableParagraph"/>
              <w:spacing w:line="256" w:lineRule="exact"/>
              <w:ind w:left="2"/>
              <w:jc w:val="center"/>
              <w:rPr>
                <w:sz w:val="24"/>
              </w:rPr>
            </w:pPr>
            <w:r>
              <w:rPr>
                <w:spacing w:val="-10"/>
                <w:sz w:val="24"/>
              </w:rPr>
              <w:t>3</w:t>
            </w:r>
          </w:p>
        </w:tc>
        <w:tc>
          <w:tcPr>
            <w:tcW w:w="1815" w:type="dxa"/>
          </w:tcPr>
          <w:p w:rsidR="00E829DB" w:rsidRDefault="00096074">
            <w:pPr>
              <w:pStyle w:val="TableParagraph"/>
              <w:spacing w:line="256" w:lineRule="exact"/>
              <w:ind w:left="2"/>
              <w:jc w:val="center"/>
              <w:rPr>
                <w:sz w:val="24"/>
              </w:rPr>
            </w:pPr>
            <w:r>
              <w:rPr>
                <w:spacing w:val="-10"/>
                <w:sz w:val="24"/>
              </w:rPr>
              <w:t>4</w:t>
            </w:r>
          </w:p>
        </w:tc>
      </w:tr>
      <w:tr w:rsidR="00E829DB">
        <w:trPr>
          <w:trHeight w:val="551"/>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76" w:lineRule="exact"/>
              <w:ind w:left="105" w:right="1027"/>
              <w:rPr>
                <w:sz w:val="24"/>
              </w:rPr>
            </w:pPr>
            <w:r>
              <w:rPr>
                <w:sz w:val="24"/>
              </w:rPr>
              <w:t>Биология</w:t>
            </w:r>
            <w:r>
              <w:rPr>
                <w:spacing w:val="-15"/>
                <w:sz w:val="24"/>
              </w:rPr>
              <w:t xml:space="preserve"> </w:t>
            </w:r>
            <w:r>
              <w:rPr>
                <w:sz w:val="24"/>
              </w:rPr>
              <w:t xml:space="preserve">(углубленный </w:t>
            </w:r>
            <w:r>
              <w:rPr>
                <w:spacing w:val="-2"/>
                <w:sz w:val="24"/>
              </w:rPr>
              <w:t>уровень)</w:t>
            </w:r>
          </w:p>
        </w:tc>
        <w:tc>
          <w:tcPr>
            <w:tcW w:w="1815" w:type="dxa"/>
          </w:tcPr>
          <w:p w:rsidR="00E829DB" w:rsidRDefault="00096074">
            <w:pPr>
              <w:pStyle w:val="TableParagraph"/>
              <w:spacing w:line="275" w:lineRule="exact"/>
              <w:ind w:left="2"/>
              <w:jc w:val="center"/>
              <w:rPr>
                <w:sz w:val="24"/>
              </w:rPr>
            </w:pPr>
            <w:r>
              <w:rPr>
                <w:spacing w:val="-10"/>
                <w:sz w:val="24"/>
              </w:rPr>
              <w:t>3</w:t>
            </w:r>
          </w:p>
        </w:tc>
        <w:tc>
          <w:tcPr>
            <w:tcW w:w="1815" w:type="dxa"/>
          </w:tcPr>
          <w:p w:rsidR="00E829DB" w:rsidRDefault="00096074">
            <w:pPr>
              <w:pStyle w:val="TableParagraph"/>
              <w:spacing w:line="275" w:lineRule="exact"/>
              <w:ind w:left="2"/>
              <w:jc w:val="center"/>
              <w:rPr>
                <w:sz w:val="24"/>
              </w:rPr>
            </w:pPr>
            <w:r>
              <w:rPr>
                <w:spacing w:val="-10"/>
                <w:sz w:val="24"/>
              </w:rPr>
              <w:t>3</w:t>
            </w:r>
          </w:p>
        </w:tc>
      </w:tr>
      <w:tr w:rsidR="00E829DB">
        <w:trPr>
          <w:trHeight w:val="277"/>
        </w:trPr>
        <w:tc>
          <w:tcPr>
            <w:tcW w:w="3606" w:type="dxa"/>
            <w:vMerge w:val="restart"/>
          </w:tcPr>
          <w:p w:rsidR="00E829DB" w:rsidRDefault="00096074">
            <w:pPr>
              <w:pStyle w:val="TableParagraph"/>
              <w:spacing w:line="270" w:lineRule="atLeast"/>
              <w:ind w:left="107" w:right="214"/>
              <w:rPr>
                <w:sz w:val="24"/>
              </w:rPr>
            </w:pPr>
            <w:r>
              <w:rPr>
                <w:sz w:val="24"/>
              </w:rPr>
              <w:t>Физическая</w:t>
            </w:r>
            <w:r>
              <w:rPr>
                <w:spacing w:val="-14"/>
                <w:sz w:val="24"/>
              </w:rPr>
              <w:t xml:space="preserve"> </w:t>
            </w:r>
            <w:r>
              <w:rPr>
                <w:sz w:val="24"/>
              </w:rPr>
              <w:t>культура</w:t>
            </w:r>
            <w:r>
              <w:rPr>
                <w:spacing w:val="-14"/>
                <w:sz w:val="24"/>
              </w:rPr>
              <w:t xml:space="preserve"> </w:t>
            </w:r>
            <w:r>
              <w:rPr>
                <w:sz w:val="24"/>
              </w:rPr>
              <w:t>и</w:t>
            </w:r>
            <w:r>
              <w:rPr>
                <w:spacing w:val="-14"/>
                <w:sz w:val="24"/>
              </w:rPr>
              <w:t xml:space="preserve"> </w:t>
            </w:r>
            <w:r>
              <w:rPr>
                <w:sz w:val="24"/>
              </w:rPr>
              <w:t xml:space="preserve">основы </w:t>
            </w:r>
            <w:r>
              <w:rPr>
                <w:spacing w:val="-2"/>
                <w:sz w:val="24"/>
              </w:rPr>
              <w:t>безопасности жизнедеятельности</w:t>
            </w:r>
          </w:p>
        </w:tc>
        <w:tc>
          <w:tcPr>
            <w:tcW w:w="3604" w:type="dxa"/>
          </w:tcPr>
          <w:p w:rsidR="00E829DB" w:rsidRDefault="00096074">
            <w:pPr>
              <w:pStyle w:val="TableParagraph"/>
              <w:spacing w:before="1" w:line="257" w:lineRule="exact"/>
              <w:ind w:left="105"/>
              <w:rPr>
                <w:sz w:val="24"/>
              </w:rPr>
            </w:pPr>
            <w:r>
              <w:rPr>
                <w:sz w:val="24"/>
              </w:rPr>
              <w:t>Физическая</w:t>
            </w:r>
            <w:r>
              <w:rPr>
                <w:spacing w:val="-5"/>
                <w:sz w:val="24"/>
              </w:rPr>
              <w:t xml:space="preserve"> </w:t>
            </w:r>
            <w:r>
              <w:rPr>
                <w:spacing w:val="-2"/>
                <w:sz w:val="24"/>
              </w:rPr>
              <w:t>культура</w:t>
            </w:r>
          </w:p>
        </w:tc>
        <w:tc>
          <w:tcPr>
            <w:tcW w:w="1815" w:type="dxa"/>
          </w:tcPr>
          <w:p w:rsidR="00E829DB" w:rsidRDefault="00096074">
            <w:pPr>
              <w:pStyle w:val="TableParagraph"/>
              <w:spacing w:before="1" w:line="257" w:lineRule="exact"/>
              <w:ind w:left="2"/>
              <w:jc w:val="center"/>
              <w:rPr>
                <w:sz w:val="24"/>
              </w:rPr>
            </w:pPr>
            <w:r>
              <w:rPr>
                <w:spacing w:val="-10"/>
                <w:sz w:val="24"/>
              </w:rPr>
              <w:t>2</w:t>
            </w:r>
          </w:p>
        </w:tc>
        <w:tc>
          <w:tcPr>
            <w:tcW w:w="1815" w:type="dxa"/>
          </w:tcPr>
          <w:p w:rsidR="00E829DB" w:rsidRDefault="00096074">
            <w:pPr>
              <w:pStyle w:val="TableParagraph"/>
              <w:spacing w:before="1" w:line="257" w:lineRule="exact"/>
              <w:ind w:left="2"/>
              <w:jc w:val="center"/>
              <w:rPr>
                <w:sz w:val="24"/>
              </w:rPr>
            </w:pPr>
            <w:r>
              <w:rPr>
                <w:spacing w:val="-10"/>
                <w:sz w:val="24"/>
              </w:rPr>
              <w:t>2</w:t>
            </w:r>
          </w:p>
        </w:tc>
      </w:tr>
      <w:tr w:rsidR="00E829DB">
        <w:trPr>
          <w:trHeight w:val="551"/>
        </w:trPr>
        <w:tc>
          <w:tcPr>
            <w:tcW w:w="3606" w:type="dxa"/>
            <w:vMerge/>
            <w:tcBorders>
              <w:top w:val="nil"/>
            </w:tcBorders>
          </w:tcPr>
          <w:p w:rsidR="00E829DB" w:rsidRDefault="00E829DB">
            <w:pPr>
              <w:rPr>
                <w:sz w:val="2"/>
                <w:szCs w:val="2"/>
              </w:rPr>
            </w:pPr>
          </w:p>
        </w:tc>
        <w:tc>
          <w:tcPr>
            <w:tcW w:w="3604" w:type="dxa"/>
          </w:tcPr>
          <w:p w:rsidR="00E829DB" w:rsidRDefault="00096074">
            <w:pPr>
              <w:pStyle w:val="TableParagraph"/>
              <w:spacing w:line="276" w:lineRule="exact"/>
              <w:ind w:left="105" w:right="1247"/>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1815" w:type="dxa"/>
          </w:tcPr>
          <w:p w:rsidR="00E829DB" w:rsidRDefault="00096074">
            <w:pPr>
              <w:pStyle w:val="TableParagraph"/>
              <w:spacing w:line="275" w:lineRule="exact"/>
              <w:ind w:left="2"/>
              <w:jc w:val="center"/>
              <w:rPr>
                <w:sz w:val="24"/>
              </w:rPr>
            </w:pPr>
            <w:r>
              <w:rPr>
                <w:spacing w:val="-10"/>
                <w:sz w:val="24"/>
              </w:rPr>
              <w:t>1</w:t>
            </w:r>
          </w:p>
        </w:tc>
        <w:tc>
          <w:tcPr>
            <w:tcW w:w="1815" w:type="dxa"/>
          </w:tcPr>
          <w:p w:rsidR="00E829DB" w:rsidRDefault="00096074">
            <w:pPr>
              <w:pStyle w:val="TableParagraph"/>
              <w:spacing w:line="275" w:lineRule="exact"/>
              <w:ind w:left="2"/>
              <w:jc w:val="center"/>
              <w:rPr>
                <w:sz w:val="24"/>
              </w:rPr>
            </w:pPr>
            <w:r>
              <w:rPr>
                <w:spacing w:val="-10"/>
                <w:sz w:val="24"/>
              </w:rPr>
              <w:t>1</w:t>
            </w:r>
          </w:p>
        </w:tc>
      </w:tr>
      <w:tr w:rsidR="00E829DB">
        <w:trPr>
          <w:trHeight w:val="275"/>
        </w:trPr>
        <w:tc>
          <w:tcPr>
            <w:tcW w:w="3606" w:type="dxa"/>
          </w:tcPr>
          <w:p w:rsidR="00E829DB" w:rsidRDefault="00096074">
            <w:pPr>
              <w:pStyle w:val="TableParagraph"/>
              <w:spacing w:line="255" w:lineRule="exact"/>
              <w:ind w:left="107"/>
              <w:rPr>
                <w:sz w:val="24"/>
              </w:rPr>
            </w:pPr>
            <w:r>
              <w:rPr>
                <w:spacing w:val="-2"/>
                <w:sz w:val="24"/>
              </w:rPr>
              <w:t>----</w:t>
            </w:r>
            <w:r>
              <w:rPr>
                <w:spacing w:val="-10"/>
                <w:sz w:val="24"/>
              </w:rPr>
              <w:t>-</w:t>
            </w:r>
          </w:p>
        </w:tc>
        <w:tc>
          <w:tcPr>
            <w:tcW w:w="3604" w:type="dxa"/>
          </w:tcPr>
          <w:p w:rsidR="00E829DB" w:rsidRDefault="00096074">
            <w:pPr>
              <w:pStyle w:val="TableParagraph"/>
              <w:spacing w:line="255" w:lineRule="exact"/>
              <w:ind w:left="105"/>
              <w:rPr>
                <w:sz w:val="24"/>
              </w:rPr>
            </w:pPr>
            <w:r>
              <w:rPr>
                <w:sz w:val="24"/>
              </w:rPr>
              <w:t>Индивидуальный</w:t>
            </w:r>
            <w:r>
              <w:rPr>
                <w:spacing w:val="-11"/>
                <w:sz w:val="24"/>
              </w:rPr>
              <w:t xml:space="preserve"> </w:t>
            </w:r>
            <w:r>
              <w:rPr>
                <w:spacing w:val="-2"/>
                <w:sz w:val="24"/>
              </w:rPr>
              <w:t>проект</w:t>
            </w:r>
          </w:p>
        </w:tc>
        <w:tc>
          <w:tcPr>
            <w:tcW w:w="1815" w:type="dxa"/>
          </w:tcPr>
          <w:p w:rsidR="00E829DB" w:rsidRDefault="00096074">
            <w:pPr>
              <w:pStyle w:val="TableParagraph"/>
              <w:spacing w:line="255" w:lineRule="exact"/>
              <w:ind w:left="2"/>
              <w:jc w:val="center"/>
              <w:rPr>
                <w:sz w:val="24"/>
              </w:rPr>
            </w:pPr>
            <w:r>
              <w:rPr>
                <w:spacing w:val="-10"/>
                <w:sz w:val="24"/>
              </w:rPr>
              <w:t>1</w:t>
            </w:r>
          </w:p>
        </w:tc>
        <w:tc>
          <w:tcPr>
            <w:tcW w:w="1815" w:type="dxa"/>
          </w:tcPr>
          <w:p w:rsidR="00E829DB" w:rsidRDefault="00096074">
            <w:pPr>
              <w:pStyle w:val="TableParagraph"/>
              <w:spacing w:line="255" w:lineRule="exact"/>
              <w:ind w:left="2"/>
              <w:jc w:val="center"/>
              <w:rPr>
                <w:sz w:val="24"/>
              </w:rPr>
            </w:pPr>
            <w:r>
              <w:rPr>
                <w:spacing w:val="-10"/>
                <w:sz w:val="24"/>
              </w:rPr>
              <w:t>1</w:t>
            </w:r>
          </w:p>
        </w:tc>
      </w:tr>
      <w:tr w:rsidR="00E829DB">
        <w:trPr>
          <w:trHeight w:val="276"/>
        </w:trPr>
        <w:tc>
          <w:tcPr>
            <w:tcW w:w="7210" w:type="dxa"/>
            <w:gridSpan w:val="2"/>
            <w:shd w:val="clear" w:color="auto" w:fill="00FF00"/>
          </w:tcPr>
          <w:p w:rsidR="00E829DB" w:rsidRDefault="00096074">
            <w:pPr>
              <w:pStyle w:val="TableParagraph"/>
              <w:spacing w:line="256" w:lineRule="exact"/>
              <w:ind w:left="107"/>
              <w:rPr>
                <w:sz w:val="24"/>
              </w:rPr>
            </w:pPr>
            <w:r>
              <w:rPr>
                <w:spacing w:val="-2"/>
                <w:sz w:val="24"/>
              </w:rPr>
              <w:t>Итого</w:t>
            </w:r>
          </w:p>
        </w:tc>
        <w:tc>
          <w:tcPr>
            <w:tcW w:w="1815" w:type="dxa"/>
            <w:shd w:val="clear" w:color="auto" w:fill="00FF00"/>
          </w:tcPr>
          <w:p w:rsidR="00E829DB" w:rsidRDefault="00096074">
            <w:pPr>
              <w:pStyle w:val="TableParagraph"/>
              <w:spacing w:line="256" w:lineRule="exact"/>
              <w:ind w:left="2"/>
              <w:jc w:val="center"/>
              <w:rPr>
                <w:sz w:val="24"/>
              </w:rPr>
            </w:pPr>
            <w:r>
              <w:rPr>
                <w:spacing w:val="-5"/>
                <w:sz w:val="24"/>
              </w:rPr>
              <w:t>31</w:t>
            </w:r>
          </w:p>
        </w:tc>
        <w:tc>
          <w:tcPr>
            <w:tcW w:w="1815" w:type="dxa"/>
            <w:shd w:val="clear" w:color="auto" w:fill="00FF00"/>
          </w:tcPr>
          <w:p w:rsidR="00E829DB" w:rsidRDefault="00096074">
            <w:pPr>
              <w:pStyle w:val="TableParagraph"/>
              <w:spacing w:line="256" w:lineRule="exact"/>
              <w:ind w:left="2"/>
              <w:jc w:val="center"/>
              <w:rPr>
                <w:sz w:val="24"/>
              </w:rPr>
            </w:pPr>
            <w:r>
              <w:rPr>
                <w:spacing w:val="-5"/>
                <w:sz w:val="24"/>
              </w:rPr>
              <w:t>33</w:t>
            </w:r>
          </w:p>
        </w:tc>
      </w:tr>
      <w:tr w:rsidR="00E829DB">
        <w:trPr>
          <w:trHeight w:val="275"/>
        </w:trPr>
        <w:tc>
          <w:tcPr>
            <w:tcW w:w="10840" w:type="dxa"/>
            <w:gridSpan w:val="4"/>
            <w:shd w:val="clear" w:color="auto" w:fill="FFFFB3"/>
          </w:tcPr>
          <w:p w:rsidR="00E829DB" w:rsidRDefault="00096074">
            <w:pPr>
              <w:pStyle w:val="TableParagraph"/>
              <w:spacing w:line="256" w:lineRule="exact"/>
              <w:ind w:left="6" w:right="5"/>
              <w:jc w:val="center"/>
              <w:rPr>
                <w:b/>
                <w:sz w:val="24"/>
              </w:rPr>
            </w:pPr>
            <w:r>
              <w:rPr>
                <w:b/>
                <w:sz w:val="24"/>
              </w:rPr>
              <w:t>Часть,</w:t>
            </w:r>
            <w:r>
              <w:rPr>
                <w:b/>
                <w:spacing w:val="-7"/>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4"/>
                <w:sz w:val="24"/>
              </w:rPr>
              <w:t xml:space="preserve"> </w:t>
            </w:r>
            <w:r>
              <w:rPr>
                <w:b/>
                <w:spacing w:val="-2"/>
                <w:sz w:val="24"/>
              </w:rPr>
              <w:t>отношений</w:t>
            </w:r>
          </w:p>
        </w:tc>
      </w:tr>
      <w:tr w:rsidR="00E829DB">
        <w:trPr>
          <w:trHeight w:val="275"/>
        </w:trPr>
        <w:tc>
          <w:tcPr>
            <w:tcW w:w="7210" w:type="dxa"/>
            <w:gridSpan w:val="2"/>
            <w:shd w:val="clear" w:color="auto" w:fill="D9D9D9"/>
          </w:tcPr>
          <w:p w:rsidR="00E829DB" w:rsidRDefault="00096074">
            <w:pPr>
              <w:pStyle w:val="TableParagraph"/>
              <w:spacing w:line="256" w:lineRule="exact"/>
              <w:ind w:left="107"/>
              <w:rPr>
                <w:b/>
                <w:sz w:val="24"/>
              </w:rPr>
            </w:pPr>
            <w:r>
              <w:rPr>
                <w:b/>
                <w:sz w:val="24"/>
              </w:rPr>
              <w:t>Наименование</w:t>
            </w:r>
            <w:r>
              <w:rPr>
                <w:b/>
                <w:spacing w:val="-7"/>
                <w:sz w:val="24"/>
              </w:rPr>
              <w:t xml:space="preserve"> </w:t>
            </w:r>
            <w:r>
              <w:rPr>
                <w:b/>
                <w:sz w:val="24"/>
              </w:rPr>
              <w:t>учебного</w:t>
            </w:r>
            <w:r>
              <w:rPr>
                <w:b/>
                <w:spacing w:val="-5"/>
                <w:sz w:val="24"/>
              </w:rPr>
              <w:t xml:space="preserve"> </w:t>
            </w:r>
            <w:r>
              <w:rPr>
                <w:b/>
                <w:spacing w:val="-4"/>
                <w:sz w:val="24"/>
              </w:rPr>
              <w:t>курса</w:t>
            </w:r>
          </w:p>
        </w:tc>
        <w:tc>
          <w:tcPr>
            <w:tcW w:w="1815" w:type="dxa"/>
            <w:shd w:val="clear" w:color="auto" w:fill="D9D9D9"/>
          </w:tcPr>
          <w:p w:rsidR="00E829DB" w:rsidRDefault="00E829DB">
            <w:pPr>
              <w:pStyle w:val="TableParagraph"/>
              <w:rPr>
                <w:sz w:val="20"/>
              </w:rPr>
            </w:pPr>
          </w:p>
        </w:tc>
        <w:tc>
          <w:tcPr>
            <w:tcW w:w="1815" w:type="dxa"/>
            <w:shd w:val="clear" w:color="auto" w:fill="D9D9D9"/>
          </w:tcPr>
          <w:p w:rsidR="00E829DB" w:rsidRDefault="00E829DB">
            <w:pPr>
              <w:pStyle w:val="TableParagraph"/>
              <w:rPr>
                <w:sz w:val="20"/>
              </w:rPr>
            </w:pPr>
          </w:p>
        </w:tc>
      </w:tr>
      <w:tr w:rsidR="00E829DB">
        <w:trPr>
          <w:trHeight w:val="275"/>
        </w:trPr>
        <w:tc>
          <w:tcPr>
            <w:tcW w:w="7210" w:type="dxa"/>
            <w:gridSpan w:val="2"/>
          </w:tcPr>
          <w:p w:rsidR="00E829DB" w:rsidRDefault="00096074">
            <w:pPr>
              <w:pStyle w:val="TableParagraph"/>
              <w:spacing w:line="256" w:lineRule="exact"/>
              <w:ind w:left="107"/>
              <w:rPr>
                <w:sz w:val="24"/>
              </w:rPr>
            </w:pPr>
            <w:r>
              <w:rPr>
                <w:sz w:val="24"/>
              </w:rPr>
              <w:t>Анатомия</w:t>
            </w:r>
            <w:r>
              <w:rPr>
                <w:spacing w:val="-5"/>
                <w:sz w:val="24"/>
              </w:rPr>
              <w:t xml:space="preserve"> </w:t>
            </w:r>
            <w:r>
              <w:rPr>
                <w:spacing w:val="-2"/>
                <w:sz w:val="24"/>
              </w:rPr>
              <w:t>человека</w:t>
            </w:r>
          </w:p>
        </w:tc>
        <w:tc>
          <w:tcPr>
            <w:tcW w:w="1815" w:type="dxa"/>
          </w:tcPr>
          <w:p w:rsidR="00E829DB" w:rsidRDefault="00096074">
            <w:pPr>
              <w:pStyle w:val="TableParagraph"/>
              <w:spacing w:line="256" w:lineRule="exact"/>
              <w:ind w:left="2"/>
              <w:jc w:val="center"/>
              <w:rPr>
                <w:sz w:val="24"/>
              </w:rPr>
            </w:pPr>
            <w:r>
              <w:rPr>
                <w:spacing w:val="-10"/>
                <w:sz w:val="24"/>
              </w:rPr>
              <w:t>1</w:t>
            </w:r>
          </w:p>
        </w:tc>
        <w:tc>
          <w:tcPr>
            <w:tcW w:w="1815" w:type="dxa"/>
          </w:tcPr>
          <w:p w:rsidR="00E829DB" w:rsidRDefault="00096074">
            <w:pPr>
              <w:pStyle w:val="TableParagraph"/>
              <w:spacing w:line="256" w:lineRule="exact"/>
              <w:ind w:left="2"/>
              <w:jc w:val="center"/>
              <w:rPr>
                <w:sz w:val="24"/>
              </w:rPr>
            </w:pPr>
            <w:r>
              <w:rPr>
                <w:spacing w:val="-10"/>
                <w:sz w:val="24"/>
              </w:rPr>
              <w:t>0</w:t>
            </w:r>
          </w:p>
        </w:tc>
      </w:tr>
      <w:tr w:rsidR="00E829DB">
        <w:trPr>
          <w:trHeight w:val="277"/>
        </w:trPr>
        <w:tc>
          <w:tcPr>
            <w:tcW w:w="7210" w:type="dxa"/>
            <w:gridSpan w:val="2"/>
          </w:tcPr>
          <w:p w:rsidR="00E829DB" w:rsidRDefault="00096074">
            <w:pPr>
              <w:pStyle w:val="TableParagraph"/>
              <w:spacing w:before="1" w:line="257" w:lineRule="exact"/>
              <w:ind w:left="107"/>
              <w:rPr>
                <w:sz w:val="24"/>
              </w:rPr>
            </w:pPr>
            <w:r>
              <w:rPr>
                <w:sz w:val="24"/>
              </w:rPr>
              <w:t>Говорите</w:t>
            </w:r>
            <w:r>
              <w:rPr>
                <w:spacing w:val="-4"/>
                <w:sz w:val="24"/>
              </w:rPr>
              <w:t xml:space="preserve"> </w:t>
            </w:r>
            <w:r>
              <w:rPr>
                <w:sz w:val="24"/>
              </w:rPr>
              <w:t>и</w:t>
            </w:r>
            <w:r>
              <w:rPr>
                <w:spacing w:val="-3"/>
                <w:sz w:val="24"/>
              </w:rPr>
              <w:t xml:space="preserve"> </w:t>
            </w:r>
            <w:r>
              <w:rPr>
                <w:sz w:val="24"/>
              </w:rPr>
              <w:t>пишите</w:t>
            </w:r>
            <w:r>
              <w:rPr>
                <w:spacing w:val="-3"/>
                <w:sz w:val="24"/>
              </w:rPr>
              <w:t xml:space="preserve"> </w:t>
            </w:r>
            <w:r>
              <w:rPr>
                <w:sz w:val="24"/>
              </w:rPr>
              <w:t>по-русски</w:t>
            </w:r>
            <w:r>
              <w:rPr>
                <w:spacing w:val="-3"/>
                <w:sz w:val="24"/>
              </w:rPr>
              <w:t xml:space="preserve"> </w:t>
            </w:r>
            <w:r>
              <w:rPr>
                <w:spacing w:val="-2"/>
                <w:sz w:val="24"/>
              </w:rPr>
              <w:t>правильно</w:t>
            </w:r>
          </w:p>
        </w:tc>
        <w:tc>
          <w:tcPr>
            <w:tcW w:w="1815" w:type="dxa"/>
          </w:tcPr>
          <w:p w:rsidR="00E829DB" w:rsidRDefault="00096074">
            <w:pPr>
              <w:pStyle w:val="TableParagraph"/>
              <w:spacing w:before="1" w:line="257" w:lineRule="exact"/>
              <w:ind w:left="2"/>
              <w:jc w:val="center"/>
              <w:rPr>
                <w:sz w:val="24"/>
              </w:rPr>
            </w:pPr>
            <w:r>
              <w:rPr>
                <w:spacing w:val="-10"/>
                <w:sz w:val="24"/>
              </w:rPr>
              <w:t>1</w:t>
            </w:r>
          </w:p>
        </w:tc>
        <w:tc>
          <w:tcPr>
            <w:tcW w:w="1815" w:type="dxa"/>
          </w:tcPr>
          <w:p w:rsidR="00E829DB" w:rsidRDefault="00096074">
            <w:pPr>
              <w:pStyle w:val="TableParagraph"/>
              <w:spacing w:before="1" w:line="257" w:lineRule="exact"/>
              <w:ind w:left="2"/>
              <w:jc w:val="center"/>
              <w:rPr>
                <w:sz w:val="24"/>
              </w:rPr>
            </w:pPr>
            <w:r>
              <w:rPr>
                <w:spacing w:val="-10"/>
                <w:sz w:val="24"/>
              </w:rPr>
              <w:t>1</w:t>
            </w:r>
          </w:p>
        </w:tc>
      </w:tr>
      <w:tr w:rsidR="00E829DB">
        <w:trPr>
          <w:trHeight w:val="551"/>
        </w:trPr>
        <w:tc>
          <w:tcPr>
            <w:tcW w:w="7210" w:type="dxa"/>
            <w:gridSpan w:val="2"/>
          </w:tcPr>
          <w:p w:rsidR="00E829DB" w:rsidRDefault="00096074">
            <w:pPr>
              <w:pStyle w:val="TableParagraph"/>
              <w:spacing w:line="276" w:lineRule="exact"/>
              <w:ind w:left="107"/>
              <w:rPr>
                <w:sz w:val="24"/>
              </w:rPr>
            </w:pPr>
            <w:r>
              <w:rPr>
                <w:sz w:val="24"/>
              </w:rPr>
              <w:t>Решение</w:t>
            </w:r>
            <w:r>
              <w:rPr>
                <w:spacing w:val="-7"/>
                <w:sz w:val="24"/>
              </w:rPr>
              <w:t xml:space="preserve"> </w:t>
            </w:r>
            <w:r>
              <w:rPr>
                <w:sz w:val="24"/>
              </w:rPr>
              <w:t>задач</w:t>
            </w:r>
            <w:r>
              <w:rPr>
                <w:spacing w:val="-7"/>
                <w:sz w:val="24"/>
              </w:rPr>
              <w:t xml:space="preserve"> </w:t>
            </w:r>
            <w:r>
              <w:rPr>
                <w:sz w:val="24"/>
              </w:rPr>
              <w:t>повышенного</w:t>
            </w:r>
            <w:r>
              <w:rPr>
                <w:spacing w:val="-4"/>
                <w:sz w:val="24"/>
              </w:rPr>
              <w:t xml:space="preserve"> </w:t>
            </w:r>
            <w:r>
              <w:rPr>
                <w:sz w:val="24"/>
              </w:rPr>
              <w:t>уровня</w:t>
            </w:r>
            <w:r>
              <w:rPr>
                <w:spacing w:val="-6"/>
                <w:sz w:val="24"/>
              </w:rPr>
              <w:t xml:space="preserve"> </w:t>
            </w:r>
            <w:r>
              <w:rPr>
                <w:sz w:val="24"/>
              </w:rPr>
              <w:t>сложности</w:t>
            </w:r>
            <w:r>
              <w:rPr>
                <w:spacing w:val="-6"/>
                <w:sz w:val="24"/>
              </w:rPr>
              <w:t xml:space="preserve"> </w:t>
            </w:r>
            <w:r>
              <w:rPr>
                <w:sz w:val="24"/>
              </w:rPr>
              <w:t>по</w:t>
            </w:r>
            <w:r>
              <w:rPr>
                <w:spacing w:val="-6"/>
                <w:sz w:val="24"/>
              </w:rPr>
              <w:t xml:space="preserve"> </w:t>
            </w:r>
            <w:r>
              <w:rPr>
                <w:sz w:val="24"/>
              </w:rPr>
              <w:t xml:space="preserve">органической </w:t>
            </w:r>
            <w:r>
              <w:rPr>
                <w:spacing w:val="-2"/>
                <w:sz w:val="24"/>
              </w:rPr>
              <w:t>химии</w:t>
            </w:r>
          </w:p>
        </w:tc>
        <w:tc>
          <w:tcPr>
            <w:tcW w:w="1815" w:type="dxa"/>
          </w:tcPr>
          <w:p w:rsidR="00E829DB" w:rsidRDefault="00096074">
            <w:pPr>
              <w:pStyle w:val="TableParagraph"/>
              <w:spacing w:line="275" w:lineRule="exact"/>
              <w:ind w:left="2"/>
              <w:jc w:val="center"/>
              <w:rPr>
                <w:sz w:val="24"/>
              </w:rPr>
            </w:pPr>
            <w:r>
              <w:rPr>
                <w:spacing w:val="-10"/>
                <w:sz w:val="24"/>
              </w:rPr>
              <w:t>2</w:t>
            </w:r>
          </w:p>
        </w:tc>
        <w:tc>
          <w:tcPr>
            <w:tcW w:w="1815" w:type="dxa"/>
          </w:tcPr>
          <w:p w:rsidR="00E829DB" w:rsidRDefault="00096074">
            <w:pPr>
              <w:pStyle w:val="TableParagraph"/>
              <w:spacing w:line="275" w:lineRule="exact"/>
              <w:ind w:left="2"/>
              <w:jc w:val="center"/>
              <w:rPr>
                <w:sz w:val="24"/>
              </w:rPr>
            </w:pPr>
            <w:r>
              <w:rPr>
                <w:spacing w:val="-10"/>
                <w:sz w:val="24"/>
              </w:rPr>
              <w:t>0</w:t>
            </w:r>
          </w:p>
        </w:tc>
      </w:tr>
      <w:tr w:rsidR="00E829DB">
        <w:trPr>
          <w:trHeight w:val="275"/>
        </w:trPr>
        <w:tc>
          <w:tcPr>
            <w:tcW w:w="7210" w:type="dxa"/>
            <w:gridSpan w:val="2"/>
          </w:tcPr>
          <w:p w:rsidR="00E829DB" w:rsidRDefault="00096074">
            <w:pPr>
              <w:pStyle w:val="TableParagraph"/>
              <w:spacing w:line="255" w:lineRule="exact"/>
              <w:ind w:left="107"/>
              <w:rPr>
                <w:sz w:val="24"/>
              </w:rPr>
            </w:pPr>
            <w:r>
              <w:rPr>
                <w:sz w:val="24"/>
              </w:rPr>
              <w:t>Решение</w:t>
            </w:r>
            <w:r>
              <w:rPr>
                <w:spacing w:val="-6"/>
                <w:sz w:val="24"/>
              </w:rPr>
              <w:t xml:space="preserve"> </w:t>
            </w:r>
            <w:r>
              <w:rPr>
                <w:sz w:val="24"/>
              </w:rPr>
              <w:t>задач</w:t>
            </w:r>
            <w:r>
              <w:rPr>
                <w:spacing w:val="-4"/>
                <w:sz w:val="24"/>
              </w:rPr>
              <w:t xml:space="preserve"> </w:t>
            </w:r>
            <w:r>
              <w:rPr>
                <w:sz w:val="24"/>
              </w:rPr>
              <w:t>повышенного</w:t>
            </w:r>
            <w:r>
              <w:rPr>
                <w:spacing w:val="-1"/>
                <w:sz w:val="24"/>
              </w:rPr>
              <w:t xml:space="preserve"> </w:t>
            </w:r>
            <w:r>
              <w:rPr>
                <w:sz w:val="24"/>
              </w:rPr>
              <w:t>уровня</w:t>
            </w:r>
            <w:r>
              <w:rPr>
                <w:spacing w:val="-3"/>
                <w:sz w:val="24"/>
              </w:rPr>
              <w:t xml:space="preserve"> </w:t>
            </w:r>
            <w:r>
              <w:rPr>
                <w:sz w:val="24"/>
              </w:rPr>
              <w:t>сложности</w:t>
            </w:r>
            <w:r>
              <w:rPr>
                <w:spacing w:val="-3"/>
                <w:sz w:val="24"/>
              </w:rPr>
              <w:t xml:space="preserve"> </w:t>
            </w:r>
            <w:r>
              <w:rPr>
                <w:sz w:val="24"/>
              </w:rPr>
              <w:t>по</w:t>
            </w:r>
            <w:r>
              <w:rPr>
                <w:spacing w:val="-3"/>
                <w:sz w:val="24"/>
              </w:rPr>
              <w:t xml:space="preserve"> </w:t>
            </w:r>
            <w:r>
              <w:rPr>
                <w:spacing w:val="-2"/>
                <w:sz w:val="24"/>
              </w:rPr>
              <w:t>геометрии</w:t>
            </w:r>
          </w:p>
        </w:tc>
        <w:tc>
          <w:tcPr>
            <w:tcW w:w="1815" w:type="dxa"/>
          </w:tcPr>
          <w:p w:rsidR="00E829DB" w:rsidRDefault="00096074">
            <w:pPr>
              <w:pStyle w:val="TableParagraph"/>
              <w:spacing w:line="255" w:lineRule="exact"/>
              <w:ind w:left="2"/>
              <w:jc w:val="center"/>
              <w:rPr>
                <w:sz w:val="24"/>
              </w:rPr>
            </w:pPr>
            <w:r>
              <w:rPr>
                <w:spacing w:val="-10"/>
                <w:sz w:val="24"/>
              </w:rPr>
              <w:t>1</w:t>
            </w:r>
          </w:p>
        </w:tc>
        <w:tc>
          <w:tcPr>
            <w:tcW w:w="1815" w:type="dxa"/>
          </w:tcPr>
          <w:p w:rsidR="00E829DB" w:rsidRDefault="00096074">
            <w:pPr>
              <w:pStyle w:val="TableParagraph"/>
              <w:spacing w:line="255" w:lineRule="exact"/>
              <w:ind w:left="2"/>
              <w:jc w:val="center"/>
              <w:rPr>
                <w:sz w:val="24"/>
              </w:rPr>
            </w:pPr>
            <w:r>
              <w:rPr>
                <w:spacing w:val="-10"/>
                <w:sz w:val="24"/>
              </w:rPr>
              <w:t>0</w:t>
            </w:r>
          </w:p>
        </w:tc>
      </w:tr>
      <w:tr w:rsidR="00E829DB">
        <w:trPr>
          <w:trHeight w:val="275"/>
        </w:trPr>
        <w:tc>
          <w:tcPr>
            <w:tcW w:w="7210" w:type="dxa"/>
            <w:gridSpan w:val="2"/>
          </w:tcPr>
          <w:p w:rsidR="00E829DB" w:rsidRDefault="00096074">
            <w:pPr>
              <w:pStyle w:val="TableParagraph"/>
              <w:spacing w:line="256" w:lineRule="exact"/>
              <w:ind w:left="107"/>
              <w:rPr>
                <w:sz w:val="24"/>
              </w:rPr>
            </w:pPr>
            <w:r>
              <w:rPr>
                <w:sz w:val="24"/>
              </w:rPr>
              <w:t>Решение</w:t>
            </w:r>
            <w:r>
              <w:rPr>
                <w:spacing w:val="-6"/>
                <w:sz w:val="24"/>
              </w:rPr>
              <w:t xml:space="preserve"> </w:t>
            </w:r>
            <w:r>
              <w:rPr>
                <w:sz w:val="24"/>
              </w:rPr>
              <w:t>задач</w:t>
            </w:r>
            <w:r>
              <w:rPr>
                <w:spacing w:val="-4"/>
                <w:sz w:val="24"/>
              </w:rPr>
              <w:t xml:space="preserve"> </w:t>
            </w:r>
            <w:r>
              <w:rPr>
                <w:sz w:val="24"/>
              </w:rPr>
              <w:t>повышенного</w:t>
            </w:r>
            <w:r>
              <w:rPr>
                <w:spacing w:val="-2"/>
                <w:sz w:val="24"/>
              </w:rPr>
              <w:t xml:space="preserve"> </w:t>
            </w:r>
            <w:r>
              <w:rPr>
                <w:sz w:val="24"/>
              </w:rPr>
              <w:t>уровня</w:t>
            </w:r>
            <w:r>
              <w:rPr>
                <w:spacing w:val="-3"/>
                <w:sz w:val="24"/>
              </w:rPr>
              <w:t xml:space="preserve"> </w:t>
            </w:r>
            <w:r>
              <w:rPr>
                <w:sz w:val="24"/>
              </w:rPr>
              <w:t>сложности</w:t>
            </w:r>
            <w:r>
              <w:rPr>
                <w:spacing w:val="-3"/>
                <w:sz w:val="24"/>
              </w:rPr>
              <w:t xml:space="preserve"> </w:t>
            </w:r>
            <w:r>
              <w:rPr>
                <w:sz w:val="24"/>
              </w:rPr>
              <w:t>по</w:t>
            </w:r>
            <w:r>
              <w:rPr>
                <w:spacing w:val="-5"/>
                <w:sz w:val="24"/>
              </w:rPr>
              <w:t xml:space="preserve"> </w:t>
            </w:r>
            <w:r>
              <w:rPr>
                <w:spacing w:val="-2"/>
                <w:sz w:val="24"/>
              </w:rPr>
              <w:t>химии</w:t>
            </w:r>
          </w:p>
        </w:tc>
        <w:tc>
          <w:tcPr>
            <w:tcW w:w="1815" w:type="dxa"/>
          </w:tcPr>
          <w:p w:rsidR="00E829DB" w:rsidRDefault="00096074">
            <w:pPr>
              <w:pStyle w:val="TableParagraph"/>
              <w:spacing w:line="256" w:lineRule="exact"/>
              <w:ind w:left="2"/>
              <w:jc w:val="center"/>
              <w:rPr>
                <w:sz w:val="24"/>
              </w:rPr>
            </w:pPr>
            <w:r>
              <w:rPr>
                <w:spacing w:val="-10"/>
                <w:sz w:val="24"/>
              </w:rPr>
              <w:t>0</w:t>
            </w:r>
          </w:p>
        </w:tc>
        <w:tc>
          <w:tcPr>
            <w:tcW w:w="1815" w:type="dxa"/>
          </w:tcPr>
          <w:p w:rsidR="00E829DB" w:rsidRDefault="00096074">
            <w:pPr>
              <w:pStyle w:val="TableParagraph"/>
              <w:spacing w:line="256" w:lineRule="exact"/>
              <w:ind w:left="2"/>
              <w:jc w:val="center"/>
              <w:rPr>
                <w:sz w:val="24"/>
              </w:rPr>
            </w:pPr>
            <w:r>
              <w:rPr>
                <w:spacing w:val="-10"/>
                <w:sz w:val="24"/>
              </w:rPr>
              <w:t>1</w:t>
            </w:r>
          </w:p>
        </w:tc>
      </w:tr>
      <w:tr w:rsidR="00E829DB">
        <w:trPr>
          <w:trHeight w:val="275"/>
        </w:trPr>
        <w:tc>
          <w:tcPr>
            <w:tcW w:w="7210" w:type="dxa"/>
            <w:gridSpan w:val="2"/>
          </w:tcPr>
          <w:p w:rsidR="00E829DB" w:rsidRDefault="00096074">
            <w:pPr>
              <w:pStyle w:val="TableParagraph"/>
              <w:spacing w:line="256" w:lineRule="exact"/>
              <w:ind w:left="107"/>
              <w:rPr>
                <w:sz w:val="24"/>
              </w:rPr>
            </w:pPr>
            <w:r>
              <w:rPr>
                <w:sz w:val="24"/>
              </w:rPr>
              <w:t>Биология</w:t>
            </w:r>
            <w:r>
              <w:rPr>
                <w:spacing w:val="-5"/>
                <w:sz w:val="24"/>
              </w:rPr>
              <w:t xml:space="preserve"> </w:t>
            </w:r>
            <w:r>
              <w:rPr>
                <w:sz w:val="24"/>
              </w:rPr>
              <w:t>растений</w:t>
            </w:r>
            <w:r>
              <w:rPr>
                <w:spacing w:val="-5"/>
                <w:sz w:val="24"/>
              </w:rPr>
              <w:t xml:space="preserve"> </w:t>
            </w:r>
            <w:r>
              <w:rPr>
                <w:sz w:val="24"/>
              </w:rPr>
              <w:t>грибов,</w:t>
            </w:r>
            <w:r>
              <w:rPr>
                <w:spacing w:val="-4"/>
                <w:sz w:val="24"/>
              </w:rPr>
              <w:t xml:space="preserve"> </w:t>
            </w:r>
            <w:r>
              <w:rPr>
                <w:spacing w:val="-2"/>
                <w:sz w:val="24"/>
              </w:rPr>
              <w:t>лишайников</w:t>
            </w:r>
          </w:p>
        </w:tc>
        <w:tc>
          <w:tcPr>
            <w:tcW w:w="1815" w:type="dxa"/>
          </w:tcPr>
          <w:p w:rsidR="00E829DB" w:rsidRDefault="00096074">
            <w:pPr>
              <w:pStyle w:val="TableParagraph"/>
              <w:spacing w:line="256" w:lineRule="exact"/>
              <w:ind w:left="2"/>
              <w:jc w:val="center"/>
              <w:rPr>
                <w:sz w:val="24"/>
              </w:rPr>
            </w:pPr>
            <w:r>
              <w:rPr>
                <w:spacing w:val="-10"/>
                <w:sz w:val="24"/>
              </w:rPr>
              <w:t>0</w:t>
            </w:r>
          </w:p>
        </w:tc>
        <w:tc>
          <w:tcPr>
            <w:tcW w:w="1815" w:type="dxa"/>
          </w:tcPr>
          <w:p w:rsidR="00E829DB" w:rsidRDefault="00096074">
            <w:pPr>
              <w:pStyle w:val="TableParagraph"/>
              <w:spacing w:line="256" w:lineRule="exact"/>
              <w:ind w:left="2"/>
              <w:jc w:val="center"/>
              <w:rPr>
                <w:sz w:val="24"/>
              </w:rPr>
            </w:pPr>
            <w:r>
              <w:rPr>
                <w:spacing w:val="-10"/>
                <w:sz w:val="24"/>
              </w:rPr>
              <w:t>1</w:t>
            </w:r>
          </w:p>
        </w:tc>
      </w:tr>
      <w:tr w:rsidR="00E829DB">
        <w:trPr>
          <w:trHeight w:val="275"/>
        </w:trPr>
        <w:tc>
          <w:tcPr>
            <w:tcW w:w="7210" w:type="dxa"/>
            <w:gridSpan w:val="2"/>
          </w:tcPr>
          <w:p w:rsidR="00E829DB" w:rsidRDefault="00096074">
            <w:pPr>
              <w:pStyle w:val="TableParagraph"/>
              <w:spacing w:line="256" w:lineRule="exact"/>
              <w:ind w:left="107"/>
              <w:rPr>
                <w:sz w:val="24"/>
              </w:rPr>
            </w:pPr>
            <w:r>
              <w:rPr>
                <w:sz w:val="24"/>
              </w:rPr>
              <w:t>Основы</w:t>
            </w:r>
            <w:r>
              <w:rPr>
                <w:spacing w:val="-3"/>
                <w:sz w:val="24"/>
              </w:rPr>
              <w:t xml:space="preserve"> </w:t>
            </w:r>
            <w:r>
              <w:rPr>
                <w:spacing w:val="-2"/>
                <w:sz w:val="24"/>
              </w:rPr>
              <w:t>экологии</w:t>
            </w:r>
          </w:p>
        </w:tc>
        <w:tc>
          <w:tcPr>
            <w:tcW w:w="1815" w:type="dxa"/>
          </w:tcPr>
          <w:p w:rsidR="00E829DB" w:rsidRDefault="00096074">
            <w:pPr>
              <w:pStyle w:val="TableParagraph"/>
              <w:spacing w:line="256" w:lineRule="exact"/>
              <w:ind w:left="2"/>
              <w:jc w:val="center"/>
              <w:rPr>
                <w:sz w:val="24"/>
              </w:rPr>
            </w:pPr>
            <w:r>
              <w:rPr>
                <w:spacing w:val="-10"/>
                <w:sz w:val="24"/>
              </w:rPr>
              <w:t>1</w:t>
            </w:r>
          </w:p>
        </w:tc>
        <w:tc>
          <w:tcPr>
            <w:tcW w:w="1815" w:type="dxa"/>
          </w:tcPr>
          <w:p w:rsidR="00E829DB" w:rsidRDefault="00096074">
            <w:pPr>
              <w:pStyle w:val="TableParagraph"/>
              <w:spacing w:line="256" w:lineRule="exact"/>
              <w:ind w:left="2"/>
              <w:jc w:val="center"/>
              <w:rPr>
                <w:sz w:val="24"/>
              </w:rPr>
            </w:pPr>
            <w:r>
              <w:rPr>
                <w:spacing w:val="-10"/>
                <w:sz w:val="24"/>
              </w:rPr>
              <w:t>0</w:t>
            </w:r>
          </w:p>
        </w:tc>
      </w:tr>
      <w:tr w:rsidR="00E829DB">
        <w:trPr>
          <w:trHeight w:val="277"/>
        </w:trPr>
        <w:tc>
          <w:tcPr>
            <w:tcW w:w="7210" w:type="dxa"/>
            <w:gridSpan w:val="2"/>
          </w:tcPr>
          <w:p w:rsidR="00E829DB" w:rsidRDefault="00096074">
            <w:pPr>
              <w:pStyle w:val="TableParagraph"/>
              <w:spacing w:before="1" w:line="257" w:lineRule="exact"/>
              <w:ind w:left="107"/>
              <w:rPr>
                <w:sz w:val="24"/>
              </w:rPr>
            </w:pPr>
            <w:r>
              <w:rPr>
                <w:spacing w:val="-2"/>
                <w:sz w:val="24"/>
              </w:rPr>
              <w:t>Астрономия</w:t>
            </w:r>
          </w:p>
        </w:tc>
        <w:tc>
          <w:tcPr>
            <w:tcW w:w="1815" w:type="dxa"/>
          </w:tcPr>
          <w:p w:rsidR="00E829DB" w:rsidRDefault="00096074">
            <w:pPr>
              <w:pStyle w:val="TableParagraph"/>
              <w:spacing w:before="1" w:line="257" w:lineRule="exact"/>
              <w:ind w:left="2"/>
              <w:jc w:val="center"/>
              <w:rPr>
                <w:sz w:val="24"/>
              </w:rPr>
            </w:pPr>
            <w:r>
              <w:rPr>
                <w:spacing w:val="-10"/>
                <w:sz w:val="24"/>
              </w:rPr>
              <w:t>0</w:t>
            </w:r>
          </w:p>
        </w:tc>
        <w:tc>
          <w:tcPr>
            <w:tcW w:w="1815" w:type="dxa"/>
          </w:tcPr>
          <w:p w:rsidR="00E829DB" w:rsidRDefault="00096074">
            <w:pPr>
              <w:pStyle w:val="TableParagraph"/>
              <w:spacing w:before="1" w:line="257" w:lineRule="exact"/>
              <w:ind w:left="2"/>
              <w:jc w:val="center"/>
              <w:rPr>
                <w:sz w:val="24"/>
              </w:rPr>
            </w:pPr>
            <w:r>
              <w:rPr>
                <w:spacing w:val="-10"/>
                <w:sz w:val="24"/>
              </w:rPr>
              <w:t>1</w:t>
            </w:r>
          </w:p>
        </w:tc>
      </w:tr>
      <w:tr w:rsidR="00E829DB">
        <w:trPr>
          <w:trHeight w:val="276"/>
        </w:trPr>
        <w:tc>
          <w:tcPr>
            <w:tcW w:w="7210" w:type="dxa"/>
            <w:gridSpan w:val="2"/>
            <w:shd w:val="clear" w:color="auto" w:fill="00FF00"/>
          </w:tcPr>
          <w:p w:rsidR="00E829DB" w:rsidRDefault="00096074">
            <w:pPr>
              <w:pStyle w:val="TableParagraph"/>
              <w:spacing w:line="256" w:lineRule="exact"/>
              <w:ind w:left="107"/>
              <w:rPr>
                <w:sz w:val="24"/>
              </w:rPr>
            </w:pPr>
            <w:r>
              <w:rPr>
                <w:spacing w:val="-2"/>
                <w:sz w:val="24"/>
              </w:rPr>
              <w:t>Итого</w:t>
            </w:r>
          </w:p>
        </w:tc>
        <w:tc>
          <w:tcPr>
            <w:tcW w:w="1815" w:type="dxa"/>
            <w:shd w:val="clear" w:color="auto" w:fill="00FF00"/>
          </w:tcPr>
          <w:p w:rsidR="00E829DB" w:rsidRDefault="00096074">
            <w:pPr>
              <w:pStyle w:val="TableParagraph"/>
              <w:spacing w:line="256" w:lineRule="exact"/>
              <w:ind w:left="2"/>
              <w:jc w:val="center"/>
              <w:rPr>
                <w:sz w:val="24"/>
              </w:rPr>
            </w:pPr>
            <w:r>
              <w:rPr>
                <w:spacing w:val="-10"/>
                <w:sz w:val="24"/>
              </w:rPr>
              <w:t>6</w:t>
            </w:r>
          </w:p>
        </w:tc>
        <w:tc>
          <w:tcPr>
            <w:tcW w:w="1815" w:type="dxa"/>
            <w:shd w:val="clear" w:color="auto" w:fill="00FF00"/>
          </w:tcPr>
          <w:p w:rsidR="00E829DB" w:rsidRDefault="00096074">
            <w:pPr>
              <w:pStyle w:val="TableParagraph"/>
              <w:spacing w:line="256" w:lineRule="exact"/>
              <w:ind w:left="2"/>
              <w:jc w:val="center"/>
              <w:rPr>
                <w:sz w:val="24"/>
              </w:rPr>
            </w:pPr>
            <w:r>
              <w:rPr>
                <w:spacing w:val="-10"/>
                <w:sz w:val="24"/>
              </w:rPr>
              <w:t>4</w:t>
            </w:r>
          </w:p>
        </w:tc>
      </w:tr>
      <w:tr w:rsidR="00E829DB">
        <w:trPr>
          <w:trHeight w:val="275"/>
        </w:trPr>
        <w:tc>
          <w:tcPr>
            <w:tcW w:w="7210" w:type="dxa"/>
            <w:gridSpan w:val="2"/>
            <w:shd w:val="clear" w:color="auto" w:fill="00FF00"/>
          </w:tcPr>
          <w:p w:rsidR="00E829DB" w:rsidRDefault="00096074">
            <w:pPr>
              <w:pStyle w:val="TableParagraph"/>
              <w:spacing w:line="256" w:lineRule="exact"/>
              <w:ind w:left="107"/>
              <w:rPr>
                <w:sz w:val="24"/>
              </w:rPr>
            </w:pPr>
            <w:r>
              <w:rPr>
                <w:sz w:val="24"/>
              </w:rPr>
              <w:t>ИТОГО</w:t>
            </w:r>
            <w:r>
              <w:rPr>
                <w:spacing w:val="-5"/>
                <w:sz w:val="24"/>
              </w:rPr>
              <w:t xml:space="preserve"> </w:t>
            </w:r>
            <w:r>
              <w:rPr>
                <w:sz w:val="24"/>
              </w:rPr>
              <w:t>недельная</w:t>
            </w:r>
            <w:r>
              <w:rPr>
                <w:spacing w:val="-3"/>
                <w:sz w:val="24"/>
              </w:rPr>
              <w:t xml:space="preserve"> </w:t>
            </w:r>
            <w:r>
              <w:rPr>
                <w:spacing w:val="-2"/>
                <w:sz w:val="24"/>
              </w:rPr>
              <w:t>нагрузка</w:t>
            </w:r>
          </w:p>
        </w:tc>
        <w:tc>
          <w:tcPr>
            <w:tcW w:w="1815" w:type="dxa"/>
            <w:shd w:val="clear" w:color="auto" w:fill="00FF00"/>
          </w:tcPr>
          <w:p w:rsidR="00E829DB" w:rsidRDefault="00096074">
            <w:pPr>
              <w:pStyle w:val="TableParagraph"/>
              <w:spacing w:line="256" w:lineRule="exact"/>
              <w:ind w:left="2"/>
              <w:jc w:val="center"/>
              <w:rPr>
                <w:sz w:val="24"/>
              </w:rPr>
            </w:pPr>
            <w:r>
              <w:rPr>
                <w:spacing w:val="-5"/>
                <w:sz w:val="24"/>
              </w:rPr>
              <w:t>37</w:t>
            </w:r>
          </w:p>
        </w:tc>
        <w:tc>
          <w:tcPr>
            <w:tcW w:w="1815" w:type="dxa"/>
            <w:shd w:val="clear" w:color="auto" w:fill="00FF00"/>
          </w:tcPr>
          <w:p w:rsidR="00E829DB" w:rsidRDefault="00096074">
            <w:pPr>
              <w:pStyle w:val="TableParagraph"/>
              <w:spacing w:line="256" w:lineRule="exact"/>
              <w:ind w:left="2"/>
              <w:jc w:val="center"/>
              <w:rPr>
                <w:sz w:val="24"/>
              </w:rPr>
            </w:pPr>
            <w:r>
              <w:rPr>
                <w:spacing w:val="-5"/>
                <w:sz w:val="24"/>
              </w:rPr>
              <w:t>37</w:t>
            </w:r>
          </w:p>
        </w:tc>
      </w:tr>
      <w:tr w:rsidR="00E829DB">
        <w:trPr>
          <w:trHeight w:val="275"/>
        </w:trPr>
        <w:tc>
          <w:tcPr>
            <w:tcW w:w="7210" w:type="dxa"/>
            <w:gridSpan w:val="2"/>
            <w:shd w:val="clear" w:color="auto" w:fill="FBE2FB"/>
          </w:tcPr>
          <w:p w:rsidR="00E829DB" w:rsidRDefault="00096074">
            <w:pPr>
              <w:pStyle w:val="TableParagraph"/>
              <w:spacing w:line="256" w:lineRule="exact"/>
              <w:ind w:left="107"/>
              <w:rPr>
                <w:sz w:val="24"/>
              </w:rPr>
            </w:pPr>
            <w:r>
              <w:rPr>
                <w:sz w:val="24"/>
              </w:rPr>
              <w:t>Количество</w:t>
            </w:r>
            <w:r>
              <w:rPr>
                <w:spacing w:val="-3"/>
                <w:sz w:val="24"/>
              </w:rPr>
              <w:t xml:space="preserve"> </w:t>
            </w:r>
            <w:r>
              <w:rPr>
                <w:sz w:val="24"/>
              </w:rPr>
              <w:t>учебных</w:t>
            </w:r>
            <w:r>
              <w:rPr>
                <w:spacing w:val="-3"/>
                <w:sz w:val="24"/>
              </w:rPr>
              <w:t xml:space="preserve"> </w:t>
            </w:r>
            <w:r>
              <w:rPr>
                <w:spacing w:val="-2"/>
                <w:sz w:val="24"/>
              </w:rPr>
              <w:t>недель</w:t>
            </w:r>
          </w:p>
        </w:tc>
        <w:tc>
          <w:tcPr>
            <w:tcW w:w="1815" w:type="dxa"/>
            <w:shd w:val="clear" w:color="auto" w:fill="FBE2FB"/>
          </w:tcPr>
          <w:p w:rsidR="00E829DB" w:rsidRDefault="00096074">
            <w:pPr>
              <w:pStyle w:val="TableParagraph"/>
              <w:spacing w:line="256" w:lineRule="exact"/>
              <w:ind w:left="2"/>
              <w:jc w:val="center"/>
              <w:rPr>
                <w:sz w:val="24"/>
              </w:rPr>
            </w:pPr>
            <w:r>
              <w:rPr>
                <w:spacing w:val="-5"/>
                <w:sz w:val="24"/>
              </w:rPr>
              <w:t>34</w:t>
            </w:r>
          </w:p>
        </w:tc>
        <w:tc>
          <w:tcPr>
            <w:tcW w:w="1815" w:type="dxa"/>
            <w:shd w:val="clear" w:color="auto" w:fill="FBE2FB"/>
          </w:tcPr>
          <w:p w:rsidR="00E829DB" w:rsidRDefault="00096074">
            <w:pPr>
              <w:pStyle w:val="TableParagraph"/>
              <w:spacing w:line="256" w:lineRule="exact"/>
              <w:ind w:left="2"/>
              <w:jc w:val="center"/>
              <w:rPr>
                <w:sz w:val="24"/>
              </w:rPr>
            </w:pPr>
            <w:r>
              <w:rPr>
                <w:spacing w:val="-5"/>
                <w:sz w:val="24"/>
              </w:rPr>
              <w:t>34</w:t>
            </w:r>
          </w:p>
        </w:tc>
      </w:tr>
      <w:tr w:rsidR="00E829DB">
        <w:trPr>
          <w:trHeight w:val="275"/>
        </w:trPr>
        <w:tc>
          <w:tcPr>
            <w:tcW w:w="7210" w:type="dxa"/>
            <w:gridSpan w:val="2"/>
            <w:shd w:val="clear" w:color="auto" w:fill="FBE2FB"/>
          </w:tcPr>
          <w:p w:rsidR="00E829DB" w:rsidRDefault="00096074">
            <w:pPr>
              <w:pStyle w:val="TableParagraph"/>
              <w:spacing w:line="256" w:lineRule="exact"/>
              <w:ind w:left="107"/>
              <w:rPr>
                <w:sz w:val="24"/>
              </w:rPr>
            </w:pPr>
            <w:r>
              <w:rPr>
                <w:sz w:val="24"/>
              </w:rPr>
              <w:t>Всего</w:t>
            </w:r>
            <w:r>
              <w:rPr>
                <w:spacing w:val="-2"/>
                <w:sz w:val="24"/>
              </w:rPr>
              <w:t xml:space="preserve"> </w:t>
            </w:r>
            <w:r>
              <w:rPr>
                <w:sz w:val="24"/>
              </w:rPr>
              <w:t>часов</w:t>
            </w:r>
            <w:r>
              <w:rPr>
                <w:spacing w:val="-2"/>
                <w:sz w:val="24"/>
              </w:rPr>
              <w:t xml:space="preserve"> </w:t>
            </w:r>
            <w:r>
              <w:rPr>
                <w:sz w:val="24"/>
              </w:rPr>
              <w:t>в</w:t>
            </w:r>
            <w:r>
              <w:rPr>
                <w:spacing w:val="-2"/>
                <w:sz w:val="24"/>
              </w:rPr>
              <w:t xml:space="preserve"> </w:t>
            </w:r>
            <w:r>
              <w:rPr>
                <w:spacing w:val="-5"/>
                <w:sz w:val="24"/>
              </w:rPr>
              <w:t>год</w:t>
            </w:r>
          </w:p>
        </w:tc>
        <w:tc>
          <w:tcPr>
            <w:tcW w:w="1815" w:type="dxa"/>
            <w:shd w:val="clear" w:color="auto" w:fill="FBE2FB"/>
          </w:tcPr>
          <w:p w:rsidR="00E829DB" w:rsidRDefault="00096074">
            <w:pPr>
              <w:pStyle w:val="TableParagraph"/>
              <w:spacing w:line="256" w:lineRule="exact"/>
              <w:ind w:left="2"/>
              <w:jc w:val="center"/>
              <w:rPr>
                <w:sz w:val="24"/>
              </w:rPr>
            </w:pPr>
            <w:r>
              <w:rPr>
                <w:spacing w:val="-4"/>
                <w:sz w:val="24"/>
              </w:rPr>
              <w:t>1258</w:t>
            </w:r>
          </w:p>
        </w:tc>
        <w:tc>
          <w:tcPr>
            <w:tcW w:w="1815" w:type="dxa"/>
            <w:shd w:val="clear" w:color="auto" w:fill="FBE2FB"/>
          </w:tcPr>
          <w:p w:rsidR="00E829DB" w:rsidRDefault="00096074">
            <w:pPr>
              <w:pStyle w:val="TableParagraph"/>
              <w:spacing w:line="256" w:lineRule="exact"/>
              <w:ind w:left="2"/>
              <w:jc w:val="center"/>
              <w:rPr>
                <w:sz w:val="24"/>
              </w:rPr>
            </w:pPr>
            <w:r>
              <w:rPr>
                <w:spacing w:val="-4"/>
                <w:sz w:val="24"/>
              </w:rPr>
              <w:t>1258</w:t>
            </w:r>
          </w:p>
        </w:tc>
      </w:tr>
    </w:tbl>
    <w:p w:rsidR="00E829DB" w:rsidRDefault="00E829DB">
      <w:pPr>
        <w:spacing w:line="256" w:lineRule="exact"/>
        <w:jc w:val="center"/>
        <w:rPr>
          <w:sz w:val="24"/>
        </w:rPr>
        <w:sectPr w:rsidR="00E829DB">
          <w:footerReference w:type="default" r:id="rId270"/>
          <w:pgSz w:w="11920" w:h="16860"/>
          <w:pgMar w:top="740" w:right="220" w:bottom="540" w:left="620" w:header="0" w:footer="340" w:gutter="0"/>
          <w:cols w:space="720"/>
        </w:sectPr>
      </w:pPr>
    </w:p>
    <w:p w:rsidR="00E829DB" w:rsidRDefault="00096074">
      <w:pPr>
        <w:pStyle w:val="4"/>
        <w:spacing w:before="65"/>
        <w:ind w:left="232"/>
        <w:jc w:val="left"/>
      </w:pPr>
      <w:r>
        <w:lastRenderedPageBreak/>
        <w:t>План</w:t>
      </w:r>
      <w:r>
        <w:rPr>
          <w:spacing w:val="-5"/>
        </w:rPr>
        <w:t xml:space="preserve"> </w:t>
      </w:r>
      <w:r>
        <w:t>внеурочной</w:t>
      </w:r>
      <w:r>
        <w:rPr>
          <w:spacing w:val="-6"/>
        </w:rPr>
        <w:t xml:space="preserve"> </w:t>
      </w:r>
      <w:r>
        <w:t>деятельности</w:t>
      </w:r>
      <w:r>
        <w:rPr>
          <w:spacing w:val="-4"/>
        </w:rPr>
        <w:t xml:space="preserve"> </w:t>
      </w:r>
      <w:r>
        <w:rPr>
          <w:spacing w:val="-2"/>
        </w:rPr>
        <w:t>(недельный)</w:t>
      </w:r>
    </w:p>
    <w:p w:rsidR="00E829DB" w:rsidRDefault="00096074">
      <w:pPr>
        <w:spacing w:before="183"/>
        <w:ind w:left="232" w:right="244"/>
      </w:pPr>
      <w:r>
        <w:t>Муниципальное</w:t>
      </w:r>
      <w:r>
        <w:rPr>
          <w:spacing w:val="-3"/>
        </w:rPr>
        <w:t xml:space="preserve"> </w:t>
      </w:r>
      <w:r>
        <w:t>бюджетное</w:t>
      </w:r>
      <w:r>
        <w:rPr>
          <w:spacing w:val="-3"/>
        </w:rPr>
        <w:t xml:space="preserve"> </w:t>
      </w:r>
      <w:r>
        <w:t>общеобразовательное</w:t>
      </w:r>
      <w:r>
        <w:rPr>
          <w:spacing w:val="-5"/>
        </w:rPr>
        <w:t xml:space="preserve"> </w:t>
      </w:r>
      <w:r>
        <w:t>учреждение</w:t>
      </w:r>
      <w:r>
        <w:rPr>
          <w:spacing w:val="-5"/>
        </w:rPr>
        <w:t xml:space="preserve"> </w:t>
      </w:r>
      <w:r>
        <w:t>"Лицей</w:t>
      </w:r>
      <w:r>
        <w:rPr>
          <w:spacing w:val="-3"/>
        </w:rPr>
        <w:t xml:space="preserve"> </w:t>
      </w:r>
      <w:r>
        <w:t>№</w:t>
      </w:r>
      <w:r>
        <w:rPr>
          <w:spacing w:val="-5"/>
        </w:rPr>
        <w:t xml:space="preserve"> </w:t>
      </w:r>
      <w:r>
        <w:t>1"</w:t>
      </w:r>
      <w:r>
        <w:rPr>
          <w:spacing w:val="-5"/>
        </w:rPr>
        <w:t xml:space="preserve"> </w:t>
      </w:r>
      <w:r>
        <w:t>муниципального</w:t>
      </w:r>
      <w:r>
        <w:rPr>
          <w:spacing w:val="-3"/>
        </w:rPr>
        <w:t xml:space="preserve"> </w:t>
      </w:r>
      <w:r>
        <w:t>образования "город Бугуруслан"</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1"/>
        <w:gridCol w:w="2659"/>
        <w:gridCol w:w="2656"/>
      </w:tblGrid>
      <w:tr w:rsidR="00E829DB">
        <w:trPr>
          <w:trHeight w:val="254"/>
        </w:trPr>
        <w:tc>
          <w:tcPr>
            <w:tcW w:w="5521" w:type="dxa"/>
            <w:vMerge w:val="restart"/>
            <w:shd w:val="clear" w:color="auto" w:fill="D9D9D9"/>
          </w:tcPr>
          <w:p w:rsidR="00E829DB" w:rsidRDefault="00096074">
            <w:pPr>
              <w:pStyle w:val="TableParagraph"/>
              <w:spacing w:line="251" w:lineRule="exact"/>
              <w:ind w:left="107"/>
              <w:rPr>
                <w:b/>
              </w:rPr>
            </w:pPr>
            <w:r>
              <w:rPr>
                <w:b/>
              </w:rPr>
              <w:t>Учебные</w:t>
            </w:r>
            <w:r>
              <w:rPr>
                <w:b/>
                <w:spacing w:val="-4"/>
              </w:rPr>
              <w:t xml:space="preserve"> курсы</w:t>
            </w:r>
          </w:p>
        </w:tc>
        <w:tc>
          <w:tcPr>
            <w:tcW w:w="5315" w:type="dxa"/>
            <w:gridSpan w:val="2"/>
            <w:shd w:val="clear" w:color="auto" w:fill="D9D9D9"/>
          </w:tcPr>
          <w:p w:rsidR="00E829DB" w:rsidRDefault="00096074">
            <w:pPr>
              <w:pStyle w:val="TableParagraph"/>
              <w:spacing w:line="234" w:lineRule="exact"/>
              <w:ind w:left="1284"/>
              <w:rPr>
                <w:b/>
              </w:rPr>
            </w:pPr>
            <w:r>
              <w:rPr>
                <w:b/>
              </w:rPr>
              <w:t>Количество</w:t>
            </w:r>
            <w:r>
              <w:rPr>
                <w:b/>
                <w:spacing w:val="-4"/>
              </w:rPr>
              <w:t xml:space="preserve"> </w:t>
            </w:r>
            <w:r>
              <w:rPr>
                <w:b/>
              </w:rPr>
              <w:t>часов</w:t>
            </w:r>
            <w:r>
              <w:rPr>
                <w:b/>
                <w:spacing w:val="-4"/>
              </w:rPr>
              <w:t xml:space="preserve"> </w:t>
            </w:r>
            <w:r>
              <w:rPr>
                <w:b/>
              </w:rPr>
              <w:t>в</w:t>
            </w:r>
            <w:r>
              <w:rPr>
                <w:b/>
                <w:spacing w:val="-3"/>
              </w:rPr>
              <w:t xml:space="preserve"> </w:t>
            </w:r>
            <w:r>
              <w:rPr>
                <w:b/>
                <w:spacing w:val="-2"/>
              </w:rPr>
              <w:t>неделю</w:t>
            </w:r>
          </w:p>
        </w:tc>
      </w:tr>
      <w:tr w:rsidR="00E829DB">
        <w:trPr>
          <w:trHeight w:val="251"/>
        </w:trPr>
        <w:tc>
          <w:tcPr>
            <w:tcW w:w="5521" w:type="dxa"/>
            <w:vMerge/>
            <w:tcBorders>
              <w:top w:val="nil"/>
            </w:tcBorders>
            <w:shd w:val="clear" w:color="auto" w:fill="D9D9D9"/>
          </w:tcPr>
          <w:p w:rsidR="00E829DB" w:rsidRDefault="00E829DB">
            <w:pPr>
              <w:rPr>
                <w:sz w:val="2"/>
                <w:szCs w:val="2"/>
              </w:rPr>
            </w:pPr>
          </w:p>
        </w:tc>
        <w:tc>
          <w:tcPr>
            <w:tcW w:w="2659" w:type="dxa"/>
            <w:shd w:val="clear" w:color="auto" w:fill="D9D9D9"/>
          </w:tcPr>
          <w:p w:rsidR="00E829DB" w:rsidRDefault="00096074">
            <w:pPr>
              <w:pStyle w:val="TableParagraph"/>
              <w:spacing w:line="232" w:lineRule="exact"/>
              <w:ind w:left="8" w:right="3"/>
              <w:jc w:val="center"/>
              <w:rPr>
                <w:b/>
              </w:rPr>
            </w:pPr>
            <w:r>
              <w:rPr>
                <w:b/>
                <w:spacing w:val="-5"/>
              </w:rPr>
              <w:t>10</w:t>
            </w:r>
          </w:p>
        </w:tc>
        <w:tc>
          <w:tcPr>
            <w:tcW w:w="2656" w:type="dxa"/>
            <w:shd w:val="clear" w:color="auto" w:fill="D9D9D9"/>
          </w:tcPr>
          <w:p w:rsidR="00E829DB" w:rsidRDefault="00096074">
            <w:pPr>
              <w:pStyle w:val="TableParagraph"/>
              <w:spacing w:line="232" w:lineRule="exact"/>
              <w:ind w:left="8" w:right="2"/>
              <w:jc w:val="center"/>
              <w:rPr>
                <w:b/>
              </w:rPr>
            </w:pPr>
            <w:r>
              <w:rPr>
                <w:b/>
                <w:spacing w:val="-5"/>
              </w:rPr>
              <w:t>11</w:t>
            </w:r>
          </w:p>
        </w:tc>
      </w:tr>
      <w:tr w:rsidR="00E829DB">
        <w:trPr>
          <w:trHeight w:val="253"/>
        </w:trPr>
        <w:tc>
          <w:tcPr>
            <w:tcW w:w="5521" w:type="dxa"/>
          </w:tcPr>
          <w:p w:rsidR="00E829DB" w:rsidRDefault="00096074">
            <w:pPr>
              <w:pStyle w:val="TableParagraph"/>
              <w:spacing w:line="234" w:lineRule="exact"/>
              <w:ind w:left="107"/>
            </w:pPr>
            <w:r>
              <w:t>Математика</w:t>
            </w:r>
            <w:r>
              <w:rPr>
                <w:spacing w:val="-5"/>
              </w:rPr>
              <w:t xml:space="preserve"> </w:t>
            </w:r>
            <w:r>
              <w:t>после</w:t>
            </w:r>
            <w:r>
              <w:rPr>
                <w:spacing w:val="-5"/>
              </w:rPr>
              <w:t xml:space="preserve"> </w:t>
            </w:r>
            <w:r>
              <w:rPr>
                <w:spacing w:val="-2"/>
              </w:rPr>
              <w:t>уроков</w:t>
            </w:r>
          </w:p>
        </w:tc>
        <w:tc>
          <w:tcPr>
            <w:tcW w:w="2659" w:type="dxa"/>
          </w:tcPr>
          <w:p w:rsidR="00E829DB" w:rsidRDefault="00096074">
            <w:pPr>
              <w:pStyle w:val="TableParagraph"/>
              <w:spacing w:line="234" w:lineRule="exact"/>
              <w:ind w:left="8" w:right="3"/>
              <w:jc w:val="center"/>
            </w:pPr>
            <w:r>
              <w:rPr>
                <w:spacing w:val="-10"/>
              </w:rPr>
              <w:t>1</w:t>
            </w:r>
          </w:p>
        </w:tc>
        <w:tc>
          <w:tcPr>
            <w:tcW w:w="2656" w:type="dxa"/>
          </w:tcPr>
          <w:p w:rsidR="00E829DB" w:rsidRDefault="00096074">
            <w:pPr>
              <w:pStyle w:val="TableParagraph"/>
              <w:spacing w:line="234" w:lineRule="exact"/>
              <w:ind w:left="8" w:right="2"/>
              <w:jc w:val="center"/>
            </w:pPr>
            <w:r>
              <w:rPr>
                <w:spacing w:val="-10"/>
              </w:rPr>
              <w:t>0</w:t>
            </w:r>
          </w:p>
        </w:tc>
      </w:tr>
      <w:tr w:rsidR="00E829DB">
        <w:trPr>
          <w:trHeight w:val="251"/>
        </w:trPr>
        <w:tc>
          <w:tcPr>
            <w:tcW w:w="5521" w:type="dxa"/>
          </w:tcPr>
          <w:p w:rsidR="00E829DB" w:rsidRDefault="00096074">
            <w:pPr>
              <w:pStyle w:val="TableParagraph"/>
              <w:spacing w:line="232" w:lineRule="exact"/>
              <w:ind w:left="107"/>
            </w:pPr>
            <w:r>
              <w:t>Финансовая</w:t>
            </w:r>
            <w:r>
              <w:rPr>
                <w:spacing w:val="-8"/>
              </w:rPr>
              <w:t xml:space="preserve"> </w:t>
            </w:r>
            <w:r>
              <w:rPr>
                <w:spacing w:val="-2"/>
              </w:rPr>
              <w:t>математика</w:t>
            </w:r>
          </w:p>
        </w:tc>
        <w:tc>
          <w:tcPr>
            <w:tcW w:w="2659" w:type="dxa"/>
          </w:tcPr>
          <w:p w:rsidR="00E829DB" w:rsidRDefault="00096074">
            <w:pPr>
              <w:pStyle w:val="TableParagraph"/>
              <w:spacing w:line="232" w:lineRule="exact"/>
              <w:ind w:left="8" w:right="3"/>
              <w:jc w:val="center"/>
            </w:pPr>
            <w:r>
              <w:rPr>
                <w:spacing w:val="-10"/>
              </w:rPr>
              <w:t>0</w:t>
            </w:r>
          </w:p>
        </w:tc>
        <w:tc>
          <w:tcPr>
            <w:tcW w:w="2656" w:type="dxa"/>
          </w:tcPr>
          <w:p w:rsidR="00E829DB" w:rsidRDefault="00096074">
            <w:pPr>
              <w:pStyle w:val="TableParagraph"/>
              <w:spacing w:line="232" w:lineRule="exact"/>
              <w:ind w:left="8" w:right="2"/>
              <w:jc w:val="center"/>
            </w:pPr>
            <w:r>
              <w:rPr>
                <w:spacing w:val="-10"/>
              </w:rPr>
              <w:t>1</w:t>
            </w:r>
          </w:p>
        </w:tc>
      </w:tr>
      <w:tr w:rsidR="00E829DB">
        <w:trPr>
          <w:trHeight w:val="254"/>
        </w:trPr>
        <w:tc>
          <w:tcPr>
            <w:tcW w:w="5521" w:type="dxa"/>
          </w:tcPr>
          <w:p w:rsidR="00E829DB" w:rsidRDefault="00096074">
            <w:pPr>
              <w:pStyle w:val="TableParagraph"/>
              <w:spacing w:line="234" w:lineRule="exact"/>
              <w:ind w:left="107"/>
            </w:pPr>
            <w:r>
              <w:t>Читательская</w:t>
            </w:r>
            <w:r>
              <w:rPr>
                <w:spacing w:val="-8"/>
              </w:rPr>
              <w:t xml:space="preserve"> </w:t>
            </w:r>
            <w:r>
              <w:rPr>
                <w:spacing w:val="-2"/>
              </w:rPr>
              <w:t>грамотность</w:t>
            </w:r>
          </w:p>
        </w:tc>
        <w:tc>
          <w:tcPr>
            <w:tcW w:w="2659" w:type="dxa"/>
          </w:tcPr>
          <w:p w:rsidR="00E829DB" w:rsidRDefault="00096074">
            <w:pPr>
              <w:pStyle w:val="TableParagraph"/>
              <w:spacing w:line="234" w:lineRule="exact"/>
              <w:ind w:left="8" w:right="3"/>
              <w:jc w:val="center"/>
            </w:pPr>
            <w:r>
              <w:rPr>
                <w:spacing w:val="-10"/>
              </w:rPr>
              <w:t>1</w:t>
            </w:r>
          </w:p>
        </w:tc>
        <w:tc>
          <w:tcPr>
            <w:tcW w:w="2656" w:type="dxa"/>
          </w:tcPr>
          <w:p w:rsidR="00E829DB" w:rsidRDefault="00096074">
            <w:pPr>
              <w:pStyle w:val="TableParagraph"/>
              <w:spacing w:line="234" w:lineRule="exact"/>
              <w:ind w:left="8" w:right="2"/>
              <w:jc w:val="center"/>
            </w:pPr>
            <w:r>
              <w:rPr>
                <w:spacing w:val="-10"/>
              </w:rPr>
              <w:t>0</w:t>
            </w:r>
          </w:p>
        </w:tc>
      </w:tr>
      <w:tr w:rsidR="00E829DB">
        <w:trPr>
          <w:trHeight w:val="251"/>
        </w:trPr>
        <w:tc>
          <w:tcPr>
            <w:tcW w:w="5521" w:type="dxa"/>
          </w:tcPr>
          <w:p w:rsidR="00E829DB" w:rsidRDefault="00096074">
            <w:pPr>
              <w:pStyle w:val="TableParagraph"/>
              <w:spacing w:line="232" w:lineRule="exact"/>
              <w:ind w:left="107"/>
            </w:pPr>
            <w:r>
              <w:t>Мой</w:t>
            </w:r>
            <w:r>
              <w:rPr>
                <w:spacing w:val="-2"/>
              </w:rPr>
              <w:t xml:space="preserve"> выбор</w:t>
            </w:r>
          </w:p>
        </w:tc>
        <w:tc>
          <w:tcPr>
            <w:tcW w:w="2659" w:type="dxa"/>
          </w:tcPr>
          <w:p w:rsidR="00E829DB" w:rsidRDefault="00096074">
            <w:pPr>
              <w:pStyle w:val="TableParagraph"/>
              <w:spacing w:line="232" w:lineRule="exact"/>
              <w:ind w:left="8"/>
              <w:jc w:val="center"/>
            </w:pPr>
            <w:r>
              <w:rPr>
                <w:spacing w:val="-5"/>
              </w:rPr>
              <w:t>0.5</w:t>
            </w:r>
          </w:p>
        </w:tc>
        <w:tc>
          <w:tcPr>
            <w:tcW w:w="2656" w:type="dxa"/>
          </w:tcPr>
          <w:p w:rsidR="00E829DB" w:rsidRDefault="00096074">
            <w:pPr>
              <w:pStyle w:val="TableParagraph"/>
              <w:spacing w:line="232" w:lineRule="exact"/>
              <w:ind w:left="8"/>
              <w:jc w:val="center"/>
            </w:pPr>
            <w:r>
              <w:rPr>
                <w:spacing w:val="-5"/>
              </w:rPr>
              <w:t>0.5</w:t>
            </w:r>
          </w:p>
        </w:tc>
      </w:tr>
      <w:tr w:rsidR="00E829DB">
        <w:trPr>
          <w:trHeight w:val="253"/>
        </w:trPr>
        <w:tc>
          <w:tcPr>
            <w:tcW w:w="5521" w:type="dxa"/>
          </w:tcPr>
          <w:p w:rsidR="00E829DB" w:rsidRDefault="00096074">
            <w:pPr>
              <w:pStyle w:val="TableParagraph"/>
              <w:spacing w:before="1" w:line="233" w:lineRule="exact"/>
              <w:ind w:left="107"/>
            </w:pPr>
            <w:r>
              <w:t>ДОО</w:t>
            </w:r>
            <w:r>
              <w:rPr>
                <w:spacing w:val="-4"/>
              </w:rPr>
              <w:t xml:space="preserve"> </w:t>
            </w:r>
            <w:r>
              <w:t>"Алые</w:t>
            </w:r>
            <w:r>
              <w:rPr>
                <w:spacing w:val="-4"/>
              </w:rPr>
              <w:t xml:space="preserve"> </w:t>
            </w:r>
            <w:r>
              <w:rPr>
                <w:spacing w:val="-2"/>
              </w:rPr>
              <w:t>паруса"</w:t>
            </w:r>
          </w:p>
        </w:tc>
        <w:tc>
          <w:tcPr>
            <w:tcW w:w="2659" w:type="dxa"/>
          </w:tcPr>
          <w:p w:rsidR="00E829DB" w:rsidRDefault="00096074">
            <w:pPr>
              <w:pStyle w:val="TableParagraph"/>
              <w:spacing w:before="1" w:line="233" w:lineRule="exact"/>
              <w:ind w:left="8" w:right="3"/>
              <w:jc w:val="center"/>
            </w:pPr>
            <w:r>
              <w:rPr>
                <w:spacing w:val="-10"/>
              </w:rPr>
              <w:t>1</w:t>
            </w:r>
          </w:p>
        </w:tc>
        <w:tc>
          <w:tcPr>
            <w:tcW w:w="2656" w:type="dxa"/>
          </w:tcPr>
          <w:p w:rsidR="00E829DB" w:rsidRDefault="00096074">
            <w:pPr>
              <w:pStyle w:val="TableParagraph"/>
              <w:spacing w:before="1" w:line="233" w:lineRule="exact"/>
              <w:ind w:left="8" w:right="2"/>
              <w:jc w:val="center"/>
            </w:pPr>
            <w:r>
              <w:rPr>
                <w:spacing w:val="-10"/>
              </w:rPr>
              <w:t>1</w:t>
            </w:r>
          </w:p>
        </w:tc>
      </w:tr>
      <w:tr w:rsidR="00E829DB">
        <w:trPr>
          <w:trHeight w:val="254"/>
        </w:trPr>
        <w:tc>
          <w:tcPr>
            <w:tcW w:w="5521" w:type="dxa"/>
          </w:tcPr>
          <w:p w:rsidR="00E829DB" w:rsidRDefault="00096074">
            <w:pPr>
              <w:pStyle w:val="TableParagraph"/>
              <w:spacing w:line="234" w:lineRule="exact"/>
              <w:ind w:left="107"/>
            </w:pPr>
            <w:r>
              <w:t>Акции</w:t>
            </w:r>
            <w:r>
              <w:rPr>
                <w:spacing w:val="-8"/>
              </w:rPr>
              <w:t xml:space="preserve"> </w:t>
            </w:r>
            <w:r>
              <w:t>«Трудовой</w:t>
            </w:r>
            <w:r>
              <w:rPr>
                <w:spacing w:val="-7"/>
              </w:rPr>
              <w:t xml:space="preserve"> </w:t>
            </w:r>
            <w:r>
              <w:t>и</w:t>
            </w:r>
            <w:r>
              <w:rPr>
                <w:spacing w:val="-6"/>
              </w:rPr>
              <w:t xml:space="preserve"> </w:t>
            </w:r>
            <w:r>
              <w:t>экологический</w:t>
            </w:r>
            <w:r>
              <w:rPr>
                <w:spacing w:val="-9"/>
              </w:rPr>
              <w:t xml:space="preserve"> </w:t>
            </w:r>
            <w:r>
              <w:rPr>
                <w:spacing w:val="-2"/>
              </w:rPr>
              <w:t>десант»</w:t>
            </w:r>
          </w:p>
        </w:tc>
        <w:tc>
          <w:tcPr>
            <w:tcW w:w="2659" w:type="dxa"/>
          </w:tcPr>
          <w:p w:rsidR="00E829DB" w:rsidRDefault="00096074">
            <w:pPr>
              <w:pStyle w:val="TableParagraph"/>
              <w:spacing w:line="234" w:lineRule="exact"/>
              <w:ind w:left="8"/>
              <w:jc w:val="center"/>
            </w:pPr>
            <w:r>
              <w:rPr>
                <w:spacing w:val="-5"/>
              </w:rPr>
              <w:t>0.5</w:t>
            </w:r>
          </w:p>
        </w:tc>
        <w:tc>
          <w:tcPr>
            <w:tcW w:w="2656" w:type="dxa"/>
          </w:tcPr>
          <w:p w:rsidR="00E829DB" w:rsidRDefault="00096074">
            <w:pPr>
              <w:pStyle w:val="TableParagraph"/>
              <w:spacing w:line="234" w:lineRule="exact"/>
              <w:ind w:left="8"/>
              <w:jc w:val="center"/>
            </w:pPr>
            <w:r>
              <w:rPr>
                <w:spacing w:val="-5"/>
              </w:rPr>
              <w:t>0.5</w:t>
            </w:r>
          </w:p>
        </w:tc>
      </w:tr>
      <w:tr w:rsidR="00E829DB">
        <w:trPr>
          <w:trHeight w:val="251"/>
        </w:trPr>
        <w:tc>
          <w:tcPr>
            <w:tcW w:w="5521" w:type="dxa"/>
          </w:tcPr>
          <w:p w:rsidR="00E829DB" w:rsidRDefault="00096074">
            <w:pPr>
              <w:pStyle w:val="TableParagraph"/>
              <w:spacing w:line="232" w:lineRule="exact"/>
              <w:ind w:left="107"/>
            </w:pPr>
            <w:r>
              <w:rPr>
                <w:spacing w:val="-4"/>
              </w:rPr>
              <w:t>РДДМ</w:t>
            </w:r>
          </w:p>
        </w:tc>
        <w:tc>
          <w:tcPr>
            <w:tcW w:w="2659" w:type="dxa"/>
          </w:tcPr>
          <w:p w:rsidR="00E829DB" w:rsidRDefault="00096074">
            <w:pPr>
              <w:pStyle w:val="TableParagraph"/>
              <w:spacing w:line="232" w:lineRule="exact"/>
              <w:ind w:left="8" w:right="3"/>
              <w:jc w:val="center"/>
            </w:pPr>
            <w:r>
              <w:rPr>
                <w:spacing w:val="-10"/>
              </w:rPr>
              <w:t>1</w:t>
            </w:r>
          </w:p>
        </w:tc>
        <w:tc>
          <w:tcPr>
            <w:tcW w:w="2656" w:type="dxa"/>
          </w:tcPr>
          <w:p w:rsidR="00E829DB" w:rsidRDefault="00096074">
            <w:pPr>
              <w:pStyle w:val="TableParagraph"/>
              <w:spacing w:line="232" w:lineRule="exact"/>
              <w:ind w:left="8" w:right="2"/>
              <w:jc w:val="center"/>
            </w:pPr>
            <w:r>
              <w:rPr>
                <w:spacing w:val="-10"/>
              </w:rPr>
              <w:t>1</w:t>
            </w:r>
          </w:p>
        </w:tc>
      </w:tr>
      <w:tr w:rsidR="00E829DB">
        <w:trPr>
          <w:trHeight w:val="254"/>
        </w:trPr>
        <w:tc>
          <w:tcPr>
            <w:tcW w:w="5521" w:type="dxa"/>
          </w:tcPr>
          <w:p w:rsidR="00E829DB" w:rsidRDefault="00096074">
            <w:pPr>
              <w:pStyle w:val="TableParagraph"/>
              <w:spacing w:line="234" w:lineRule="exact"/>
              <w:ind w:left="107"/>
            </w:pPr>
            <w:r>
              <w:rPr>
                <w:spacing w:val="-5"/>
              </w:rPr>
              <w:t>КТД</w:t>
            </w:r>
          </w:p>
        </w:tc>
        <w:tc>
          <w:tcPr>
            <w:tcW w:w="2659" w:type="dxa"/>
          </w:tcPr>
          <w:p w:rsidR="00E829DB" w:rsidRDefault="00096074">
            <w:pPr>
              <w:pStyle w:val="TableParagraph"/>
              <w:spacing w:line="234" w:lineRule="exact"/>
              <w:ind w:left="8" w:right="3"/>
              <w:jc w:val="center"/>
            </w:pPr>
            <w:r>
              <w:rPr>
                <w:spacing w:val="-10"/>
              </w:rPr>
              <w:t>1</w:t>
            </w:r>
          </w:p>
        </w:tc>
        <w:tc>
          <w:tcPr>
            <w:tcW w:w="2656" w:type="dxa"/>
          </w:tcPr>
          <w:p w:rsidR="00E829DB" w:rsidRDefault="00096074">
            <w:pPr>
              <w:pStyle w:val="TableParagraph"/>
              <w:spacing w:line="234" w:lineRule="exact"/>
              <w:ind w:left="8" w:right="2"/>
              <w:jc w:val="center"/>
            </w:pPr>
            <w:r>
              <w:rPr>
                <w:spacing w:val="-10"/>
              </w:rPr>
              <w:t>1</w:t>
            </w:r>
          </w:p>
        </w:tc>
      </w:tr>
      <w:tr w:rsidR="00E829DB">
        <w:trPr>
          <w:trHeight w:val="252"/>
        </w:trPr>
        <w:tc>
          <w:tcPr>
            <w:tcW w:w="5521" w:type="dxa"/>
          </w:tcPr>
          <w:p w:rsidR="00E829DB" w:rsidRDefault="00096074">
            <w:pPr>
              <w:pStyle w:val="TableParagraph"/>
              <w:spacing w:line="232" w:lineRule="exact"/>
              <w:ind w:left="107"/>
            </w:pPr>
            <w:r>
              <w:rPr>
                <w:spacing w:val="-2"/>
              </w:rPr>
              <w:t>Волейбол</w:t>
            </w:r>
          </w:p>
        </w:tc>
        <w:tc>
          <w:tcPr>
            <w:tcW w:w="2659" w:type="dxa"/>
          </w:tcPr>
          <w:p w:rsidR="00E829DB" w:rsidRDefault="00096074">
            <w:pPr>
              <w:pStyle w:val="TableParagraph"/>
              <w:spacing w:line="232" w:lineRule="exact"/>
              <w:ind w:left="8" w:right="3"/>
              <w:jc w:val="center"/>
            </w:pPr>
            <w:r>
              <w:rPr>
                <w:spacing w:val="-10"/>
              </w:rPr>
              <w:t>1</w:t>
            </w:r>
          </w:p>
        </w:tc>
        <w:tc>
          <w:tcPr>
            <w:tcW w:w="2656" w:type="dxa"/>
          </w:tcPr>
          <w:p w:rsidR="00E829DB" w:rsidRDefault="00096074">
            <w:pPr>
              <w:pStyle w:val="TableParagraph"/>
              <w:spacing w:line="232" w:lineRule="exact"/>
              <w:ind w:left="8" w:right="2"/>
              <w:jc w:val="center"/>
            </w:pPr>
            <w:r>
              <w:rPr>
                <w:spacing w:val="-10"/>
              </w:rPr>
              <w:t>1</w:t>
            </w:r>
          </w:p>
        </w:tc>
      </w:tr>
      <w:tr w:rsidR="00E829DB">
        <w:trPr>
          <w:trHeight w:val="254"/>
        </w:trPr>
        <w:tc>
          <w:tcPr>
            <w:tcW w:w="5521" w:type="dxa"/>
          </w:tcPr>
          <w:p w:rsidR="00E829DB" w:rsidRDefault="00096074">
            <w:pPr>
              <w:pStyle w:val="TableParagraph"/>
              <w:spacing w:line="234" w:lineRule="exact"/>
              <w:ind w:left="107"/>
            </w:pPr>
            <w:r>
              <w:t>Разговоры</w:t>
            </w:r>
            <w:r>
              <w:rPr>
                <w:spacing w:val="-2"/>
              </w:rPr>
              <w:t xml:space="preserve"> </w:t>
            </w:r>
            <w:r>
              <w:t>о</w:t>
            </w:r>
            <w:r>
              <w:rPr>
                <w:spacing w:val="-2"/>
              </w:rPr>
              <w:t xml:space="preserve"> важном</w:t>
            </w:r>
          </w:p>
        </w:tc>
        <w:tc>
          <w:tcPr>
            <w:tcW w:w="2659" w:type="dxa"/>
          </w:tcPr>
          <w:p w:rsidR="00E829DB" w:rsidRDefault="00096074">
            <w:pPr>
              <w:pStyle w:val="TableParagraph"/>
              <w:spacing w:line="234" w:lineRule="exact"/>
              <w:ind w:left="8" w:right="3"/>
              <w:jc w:val="center"/>
            </w:pPr>
            <w:r>
              <w:rPr>
                <w:spacing w:val="-10"/>
              </w:rPr>
              <w:t>1</w:t>
            </w:r>
          </w:p>
        </w:tc>
        <w:tc>
          <w:tcPr>
            <w:tcW w:w="2656" w:type="dxa"/>
          </w:tcPr>
          <w:p w:rsidR="00E829DB" w:rsidRDefault="00096074">
            <w:pPr>
              <w:pStyle w:val="TableParagraph"/>
              <w:spacing w:line="234" w:lineRule="exact"/>
              <w:ind w:left="8" w:right="2"/>
              <w:jc w:val="center"/>
            </w:pPr>
            <w:r>
              <w:rPr>
                <w:spacing w:val="-10"/>
              </w:rPr>
              <w:t>1</w:t>
            </w:r>
          </w:p>
        </w:tc>
      </w:tr>
      <w:tr w:rsidR="00E829DB">
        <w:trPr>
          <w:trHeight w:val="251"/>
        </w:trPr>
        <w:tc>
          <w:tcPr>
            <w:tcW w:w="5521" w:type="dxa"/>
          </w:tcPr>
          <w:p w:rsidR="00E829DB" w:rsidRDefault="00096074">
            <w:pPr>
              <w:pStyle w:val="TableParagraph"/>
              <w:spacing w:line="232" w:lineRule="exact"/>
              <w:ind w:left="107"/>
            </w:pPr>
            <w:r>
              <w:rPr>
                <w:spacing w:val="-2"/>
              </w:rPr>
              <w:t>Нанотехнологии</w:t>
            </w:r>
          </w:p>
        </w:tc>
        <w:tc>
          <w:tcPr>
            <w:tcW w:w="2659" w:type="dxa"/>
          </w:tcPr>
          <w:p w:rsidR="00E829DB" w:rsidRDefault="00096074">
            <w:pPr>
              <w:pStyle w:val="TableParagraph"/>
              <w:spacing w:line="232" w:lineRule="exact"/>
              <w:ind w:left="8" w:right="3"/>
              <w:jc w:val="center"/>
            </w:pPr>
            <w:r>
              <w:rPr>
                <w:spacing w:val="-10"/>
              </w:rPr>
              <w:t>0</w:t>
            </w:r>
          </w:p>
        </w:tc>
        <w:tc>
          <w:tcPr>
            <w:tcW w:w="2656" w:type="dxa"/>
          </w:tcPr>
          <w:p w:rsidR="00E829DB" w:rsidRDefault="00096074">
            <w:pPr>
              <w:pStyle w:val="TableParagraph"/>
              <w:spacing w:line="232" w:lineRule="exact"/>
              <w:ind w:left="8" w:right="2"/>
              <w:jc w:val="center"/>
            </w:pPr>
            <w:r>
              <w:rPr>
                <w:spacing w:val="-10"/>
              </w:rPr>
              <w:t>1</w:t>
            </w:r>
          </w:p>
        </w:tc>
      </w:tr>
      <w:tr w:rsidR="00E829DB">
        <w:trPr>
          <w:trHeight w:val="254"/>
        </w:trPr>
        <w:tc>
          <w:tcPr>
            <w:tcW w:w="5521" w:type="dxa"/>
          </w:tcPr>
          <w:p w:rsidR="00E829DB" w:rsidRDefault="00096074">
            <w:pPr>
              <w:pStyle w:val="TableParagraph"/>
              <w:spacing w:before="1" w:line="233" w:lineRule="exact"/>
              <w:ind w:left="107"/>
            </w:pPr>
            <w:r>
              <w:rPr>
                <w:spacing w:val="-2"/>
              </w:rPr>
              <w:t>Исследовательская</w:t>
            </w:r>
            <w:r>
              <w:rPr>
                <w:spacing w:val="16"/>
              </w:rPr>
              <w:t xml:space="preserve"> </w:t>
            </w:r>
            <w:r>
              <w:rPr>
                <w:spacing w:val="-2"/>
              </w:rPr>
              <w:t>биология</w:t>
            </w:r>
          </w:p>
        </w:tc>
        <w:tc>
          <w:tcPr>
            <w:tcW w:w="2659" w:type="dxa"/>
          </w:tcPr>
          <w:p w:rsidR="00E829DB" w:rsidRDefault="00096074">
            <w:pPr>
              <w:pStyle w:val="TableParagraph"/>
              <w:spacing w:before="1" w:line="233" w:lineRule="exact"/>
              <w:ind w:left="8" w:right="3"/>
              <w:jc w:val="center"/>
            </w:pPr>
            <w:r>
              <w:rPr>
                <w:spacing w:val="-10"/>
              </w:rPr>
              <w:t>1</w:t>
            </w:r>
          </w:p>
        </w:tc>
        <w:tc>
          <w:tcPr>
            <w:tcW w:w="2656" w:type="dxa"/>
          </w:tcPr>
          <w:p w:rsidR="00E829DB" w:rsidRDefault="00096074">
            <w:pPr>
              <w:pStyle w:val="TableParagraph"/>
              <w:spacing w:before="1" w:line="233" w:lineRule="exact"/>
              <w:ind w:left="8" w:right="2"/>
              <w:jc w:val="center"/>
            </w:pPr>
            <w:r>
              <w:rPr>
                <w:spacing w:val="-10"/>
              </w:rPr>
              <w:t>0</w:t>
            </w:r>
          </w:p>
        </w:tc>
      </w:tr>
      <w:tr w:rsidR="00E829DB">
        <w:trPr>
          <w:trHeight w:val="253"/>
        </w:trPr>
        <w:tc>
          <w:tcPr>
            <w:tcW w:w="5521" w:type="dxa"/>
          </w:tcPr>
          <w:p w:rsidR="00E829DB" w:rsidRDefault="00096074">
            <w:pPr>
              <w:pStyle w:val="TableParagraph"/>
              <w:spacing w:line="234" w:lineRule="exact"/>
              <w:ind w:left="107"/>
            </w:pPr>
            <w:r>
              <w:t>«Россия-мои</w:t>
            </w:r>
            <w:r>
              <w:rPr>
                <w:spacing w:val="-9"/>
              </w:rPr>
              <w:t xml:space="preserve"> </w:t>
            </w:r>
            <w:r>
              <w:rPr>
                <w:spacing w:val="-2"/>
              </w:rPr>
              <w:t>горизонты»</w:t>
            </w:r>
          </w:p>
        </w:tc>
        <w:tc>
          <w:tcPr>
            <w:tcW w:w="2659" w:type="dxa"/>
          </w:tcPr>
          <w:p w:rsidR="00E829DB" w:rsidRDefault="00096074">
            <w:pPr>
              <w:pStyle w:val="TableParagraph"/>
              <w:spacing w:line="234" w:lineRule="exact"/>
              <w:ind w:left="8" w:right="3"/>
              <w:jc w:val="center"/>
            </w:pPr>
            <w:r>
              <w:rPr>
                <w:spacing w:val="-10"/>
              </w:rPr>
              <w:t>1</w:t>
            </w:r>
          </w:p>
        </w:tc>
        <w:tc>
          <w:tcPr>
            <w:tcW w:w="2656" w:type="dxa"/>
          </w:tcPr>
          <w:p w:rsidR="00E829DB" w:rsidRDefault="00096074">
            <w:pPr>
              <w:pStyle w:val="TableParagraph"/>
              <w:spacing w:line="234" w:lineRule="exact"/>
              <w:ind w:left="8" w:right="2"/>
              <w:jc w:val="center"/>
            </w:pPr>
            <w:r>
              <w:rPr>
                <w:spacing w:val="-10"/>
              </w:rPr>
              <w:t>1</w:t>
            </w:r>
          </w:p>
        </w:tc>
      </w:tr>
      <w:tr w:rsidR="00E829DB">
        <w:trPr>
          <w:trHeight w:val="251"/>
        </w:trPr>
        <w:tc>
          <w:tcPr>
            <w:tcW w:w="5521" w:type="dxa"/>
            <w:shd w:val="clear" w:color="auto" w:fill="00FF00"/>
          </w:tcPr>
          <w:p w:rsidR="00E829DB" w:rsidRDefault="00096074">
            <w:pPr>
              <w:pStyle w:val="TableParagraph"/>
              <w:spacing w:line="232" w:lineRule="exact"/>
              <w:ind w:left="107"/>
            </w:pPr>
            <w:r>
              <w:t>ИТОГО</w:t>
            </w:r>
            <w:r>
              <w:rPr>
                <w:spacing w:val="-5"/>
              </w:rPr>
              <w:t xml:space="preserve"> </w:t>
            </w:r>
            <w:r>
              <w:t>недельная</w:t>
            </w:r>
            <w:r>
              <w:rPr>
                <w:spacing w:val="-3"/>
              </w:rPr>
              <w:t xml:space="preserve"> </w:t>
            </w:r>
            <w:r>
              <w:rPr>
                <w:spacing w:val="-2"/>
              </w:rPr>
              <w:t>нагрузка</w:t>
            </w:r>
          </w:p>
        </w:tc>
        <w:tc>
          <w:tcPr>
            <w:tcW w:w="2659" w:type="dxa"/>
            <w:shd w:val="clear" w:color="auto" w:fill="00FF00"/>
          </w:tcPr>
          <w:p w:rsidR="00E829DB" w:rsidRDefault="00096074">
            <w:pPr>
              <w:pStyle w:val="TableParagraph"/>
              <w:spacing w:line="232" w:lineRule="exact"/>
              <w:ind w:left="8" w:right="3"/>
              <w:jc w:val="center"/>
            </w:pPr>
            <w:r>
              <w:rPr>
                <w:spacing w:val="-5"/>
              </w:rPr>
              <w:t>10</w:t>
            </w:r>
          </w:p>
        </w:tc>
        <w:tc>
          <w:tcPr>
            <w:tcW w:w="2656" w:type="dxa"/>
            <w:shd w:val="clear" w:color="auto" w:fill="00FF00"/>
          </w:tcPr>
          <w:p w:rsidR="00E829DB" w:rsidRDefault="00096074">
            <w:pPr>
              <w:pStyle w:val="TableParagraph"/>
              <w:spacing w:line="232" w:lineRule="exact"/>
              <w:ind w:left="8" w:right="2"/>
              <w:jc w:val="center"/>
            </w:pPr>
            <w:r>
              <w:rPr>
                <w:spacing w:val="-5"/>
              </w:rPr>
              <w:t>10</w:t>
            </w:r>
          </w:p>
        </w:tc>
      </w:tr>
    </w:tbl>
    <w:p w:rsidR="00E829DB" w:rsidRDefault="00E829DB">
      <w:pPr>
        <w:spacing w:line="232" w:lineRule="exact"/>
        <w:jc w:val="center"/>
        <w:sectPr w:rsidR="00E829DB">
          <w:pgSz w:w="11920" w:h="16860"/>
          <w:pgMar w:top="1200" w:right="220" w:bottom="540" w:left="620" w:header="0" w:footer="340" w:gutter="0"/>
          <w:cols w:space="720"/>
        </w:sectPr>
      </w:pPr>
    </w:p>
    <w:p w:rsidR="00E829DB" w:rsidRDefault="00096074">
      <w:pPr>
        <w:pStyle w:val="4"/>
        <w:numPr>
          <w:ilvl w:val="1"/>
          <w:numId w:val="31"/>
        </w:numPr>
        <w:tabs>
          <w:tab w:val="left" w:pos="1601"/>
        </w:tabs>
        <w:spacing w:before="64"/>
        <w:ind w:left="1601" w:hanging="420"/>
        <w:jc w:val="left"/>
      </w:pPr>
      <w:r>
        <w:rPr>
          <w:position w:val="1"/>
        </w:rPr>
        <w:lastRenderedPageBreak/>
        <w:t>Календарный</w:t>
      </w:r>
      <w:r>
        <w:rPr>
          <w:spacing w:val="-11"/>
          <w:position w:val="1"/>
        </w:rPr>
        <w:t xml:space="preserve"> </w:t>
      </w:r>
      <w:r>
        <w:rPr>
          <w:position w:val="1"/>
        </w:rPr>
        <w:t>учебный</w:t>
      </w:r>
      <w:r>
        <w:rPr>
          <w:spacing w:val="-11"/>
          <w:position w:val="1"/>
        </w:rPr>
        <w:t xml:space="preserve"> </w:t>
      </w:r>
      <w:r>
        <w:rPr>
          <w:spacing w:val="-2"/>
          <w:position w:val="1"/>
        </w:rPr>
        <w:t>график</w:t>
      </w:r>
    </w:p>
    <w:p w:rsidR="00E829DB" w:rsidRDefault="00096074">
      <w:pPr>
        <w:pStyle w:val="a4"/>
        <w:numPr>
          <w:ilvl w:val="0"/>
          <w:numId w:val="1"/>
        </w:numPr>
        <w:tabs>
          <w:tab w:val="left" w:pos="1380"/>
        </w:tabs>
        <w:spacing w:before="31"/>
        <w:rPr>
          <w:b/>
          <w:sz w:val="24"/>
        </w:rPr>
      </w:pPr>
      <w:r>
        <w:rPr>
          <w:b/>
          <w:sz w:val="24"/>
        </w:rPr>
        <w:t>Продолжительность</w:t>
      </w:r>
      <w:r>
        <w:rPr>
          <w:b/>
          <w:spacing w:val="-3"/>
          <w:sz w:val="24"/>
        </w:rPr>
        <w:t xml:space="preserve"> </w:t>
      </w:r>
      <w:r>
        <w:rPr>
          <w:b/>
          <w:sz w:val="24"/>
        </w:rPr>
        <w:t>учебного</w:t>
      </w:r>
      <w:r>
        <w:rPr>
          <w:b/>
          <w:spacing w:val="-3"/>
          <w:sz w:val="24"/>
        </w:rPr>
        <w:t xml:space="preserve"> </w:t>
      </w:r>
      <w:r>
        <w:rPr>
          <w:b/>
          <w:sz w:val="24"/>
        </w:rPr>
        <w:t>года</w:t>
      </w:r>
      <w:r>
        <w:rPr>
          <w:b/>
          <w:spacing w:val="-3"/>
          <w:sz w:val="24"/>
        </w:rPr>
        <w:t xml:space="preserve"> </w:t>
      </w:r>
      <w:r>
        <w:rPr>
          <w:b/>
          <w:sz w:val="24"/>
        </w:rPr>
        <w:t>в</w:t>
      </w:r>
      <w:r>
        <w:rPr>
          <w:b/>
          <w:spacing w:val="-3"/>
          <w:sz w:val="24"/>
        </w:rPr>
        <w:t xml:space="preserve"> </w:t>
      </w:r>
      <w:r>
        <w:rPr>
          <w:b/>
          <w:sz w:val="24"/>
        </w:rPr>
        <w:t>МБОУ</w:t>
      </w:r>
      <w:r>
        <w:rPr>
          <w:b/>
          <w:spacing w:val="-2"/>
          <w:sz w:val="24"/>
        </w:rPr>
        <w:t xml:space="preserve"> </w:t>
      </w:r>
      <w:r>
        <w:rPr>
          <w:b/>
          <w:sz w:val="24"/>
        </w:rPr>
        <w:t>Лицей</w:t>
      </w:r>
      <w:r>
        <w:rPr>
          <w:b/>
          <w:spacing w:val="-3"/>
          <w:sz w:val="24"/>
        </w:rPr>
        <w:t xml:space="preserve"> </w:t>
      </w:r>
      <w:r>
        <w:rPr>
          <w:b/>
          <w:spacing w:val="-5"/>
          <w:sz w:val="24"/>
        </w:rPr>
        <w:t>№1</w:t>
      </w:r>
    </w:p>
    <w:p w:rsidR="00E829DB" w:rsidRDefault="00096074">
      <w:pPr>
        <w:pStyle w:val="a3"/>
        <w:spacing w:before="41"/>
        <w:ind w:left="506" w:right="9159"/>
        <w:jc w:val="left"/>
      </w:pPr>
      <w:r>
        <w:t>Начало</w:t>
      </w:r>
      <w:r>
        <w:rPr>
          <w:spacing w:val="-1"/>
        </w:rPr>
        <w:t xml:space="preserve"> </w:t>
      </w:r>
      <w:r>
        <w:t>учебного</w:t>
      </w:r>
      <w:r>
        <w:rPr>
          <w:spacing w:val="-5"/>
        </w:rPr>
        <w:t xml:space="preserve"> </w:t>
      </w:r>
      <w:r>
        <w:t>года</w:t>
      </w:r>
      <w:r>
        <w:rPr>
          <w:spacing w:val="-6"/>
        </w:rPr>
        <w:t xml:space="preserve"> </w:t>
      </w:r>
      <w:r>
        <w:t>–</w:t>
      </w:r>
      <w:r>
        <w:rPr>
          <w:spacing w:val="-3"/>
        </w:rPr>
        <w:t xml:space="preserve"> </w:t>
      </w:r>
      <w:r>
        <w:t>1</w:t>
      </w:r>
      <w:r>
        <w:rPr>
          <w:spacing w:val="-5"/>
        </w:rPr>
        <w:t xml:space="preserve"> </w:t>
      </w:r>
      <w:r>
        <w:t>сентября</w:t>
      </w:r>
      <w:r>
        <w:rPr>
          <w:spacing w:val="-5"/>
        </w:rPr>
        <w:t xml:space="preserve"> </w:t>
      </w:r>
      <w:r>
        <w:t>2023</w:t>
      </w:r>
      <w:r>
        <w:rPr>
          <w:spacing w:val="-5"/>
        </w:rPr>
        <w:t xml:space="preserve"> </w:t>
      </w:r>
      <w:r>
        <w:t>г. Окончание</w:t>
      </w:r>
      <w:r>
        <w:rPr>
          <w:spacing w:val="-3"/>
        </w:rPr>
        <w:t xml:space="preserve"> </w:t>
      </w:r>
      <w:r>
        <w:t>учебного</w:t>
      </w:r>
      <w:r>
        <w:rPr>
          <w:spacing w:val="-2"/>
        </w:rPr>
        <w:t xml:space="preserve"> </w:t>
      </w:r>
      <w:r>
        <w:t>года</w:t>
      </w:r>
      <w:r>
        <w:rPr>
          <w:spacing w:val="-1"/>
        </w:rPr>
        <w:t xml:space="preserve"> </w:t>
      </w:r>
      <w:r>
        <w:t>–</w:t>
      </w:r>
      <w:r>
        <w:rPr>
          <w:spacing w:val="-2"/>
        </w:rPr>
        <w:t xml:space="preserve"> </w:t>
      </w:r>
      <w:r>
        <w:t>26</w:t>
      </w:r>
      <w:r>
        <w:rPr>
          <w:spacing w:val="-1"/>
        </w:rPr>
        <w:t xml:space="preserve"> </w:t>
      </w:r>
      <w:r>
        <w:t>мая</w:t>
      </w:r>
      <w:r>
        <w:rPr>
          <w:spacing w:val="-2"/>
        </w:rPr>
        <w:t xml:space="preserve"> </w:t>
      </w:r>
      <w:r>
        <w:t>2024</w:t>
      </w:r>
      <w:r>
        <w:rPr>
          <w:spacing w:val="-1"/>
        </w:rPr>
        <w:t xml:space="preserve"> </w:t>
      </w:r>
      <w:r>
        <w:rPr>
          <w:spacing w:val="-5"/>
        </w:rPr>
        <w:t>г.</w:t>
      </w:r>
    </w:p>
    <w:p w:rsidR="00E829DB" w:rsidRDefault="00096074">
      <w:pPr>
        <w:pStyle w:val="a3"/>
        <w:spacing w:before="31"/>
        <w:ind w:left="506"/>
        <w:jc w:val="left"/>
      </w:pPr>
      <w:r>
        <w:t>Продолжительность</w:t>
      </w:r>
      <w:r>
        <w:rPr>
          <w:spacing w:val="-3"/>
        </w:rPr>
        <w:t xml:space="preserve"> </w:t>
      </w:r>
      <w:r>
        <w:t>учебного</w:t>
      </w:r>
      <w:r>
        <w:rPr>
          <w:spacing w:val="-1"/>
        </w:rPr>
        <w:t xml:space="preserve"> </w:t>
      </w:r>
      <w:r>
        <w:t>года:</w:t>
      </w:r>
      <w:r>
        <w:rPr>
          <w:spacing w:val="1"/>
        </w:rPr>
        <w:t xml:space="preserve"> </w:t>
      </w:r>
      <w:r>
        <w:rPr>
          <w:color w:val="232323"/>
        </w:rPr>
        <w:t>в</w:t>
      </w:r>
      <w:r>
        <w:rPr>
          <w:color w:val="232323"/>
          <w:spacing w:val="1"/>
        </w:rPr>
        <w:t xml:space="preserve"> </w:t>
      </w:r>
      <w:r>
        <w:rPr>
          <w:color w:val="232323"/>
        </w:rPr>
        <w:t>10-</w:t>
      </w:r>
      <w:r>
        <w:rPr>
          <w:color w:val="232323"/>
          <w:spacing w:val="2"/>
        </w:rPr>
        <w:t xml:space="preserve"> </w:t>
      </w:r>
      <w:r>
        <w:rPr>
          <w:color w:val="232323"/>
        </w:rPr>
        <w:t>11-х-34</w:t>
      </w:r>
      <w:r>
        <w:rPr>
          <w:color w:val="232323"/>
          <w:spacing w:val="-4"/>
        </w:rPr>
        <w:t xml:space="preserve"> </w:t>
      </w:r>
      <w:r>
        <w:rPr>
          <w:color w:val="232323"/>
          <w:spacing w:val="-2"/>
        </w:rPr>
        <w:t>недели</w:t>
      </w:r>
    </w:p>
    <w:p w:rsidR="00E829DB" w:rsidRDefault="00E829DB">
      <w:pPr>
        <w:pStyle w:val="a3"/>
        <w:spacing w:before="10"/>
        <w:ind w:left="0"/>
        <w:jc w:val="left"/>
      </w:pPr>
    </w:p>
    <w:p w:rsidR="00E829DB" w:rsidRDefault="00096074">
      <w:pPr>
        <w:pStyle w:val="a4"/>
        <w:numPr>
          <w:ilvl w:val="0"/>
          <w:numId w:val="1"/>
        </w:numPr>
        <w:tabs>
          <w:tab w:val="left" w:pos="1380"/>
        </w:tabs>
        <w:rPr>
          <w:b/>
          <w:sz w:val="24"/>
        </w:rPr>
      </w:pPr>
      <w:r>
        <w:rPr>
          <w:b/>
          <w:color w:val="232323"/>
          <w:spacing w:val="-2"/>
          <w:sz w:val="24"/>
        </w:rPr>
        <w:t>Количество</w:t>
      </w:r>
      <w:r>
        <w:rPr>
          <w:b/>
          <w:color w:val="232323"/>
          <w:spacing w:val="-7"/>
          <w:sz w:val="24"/>
        </w:rPr>
        <w:t xml:space="preserve"> </w:t>
      </w:r>
      <w:r>
        <w:rPr>
          <w:b/>
          <w:color w:val="232323"/>
          <w:spacing w:val="-2"/>
          <w:sz w:val="24"/>
        </w:rPr>
        <w:t>классов-комплектов</w:t>
      </w:r>
      <w:r>
        <w:rPr>
          <w:b/>
          <w:color w:val="232323"/>
          <w:spacing w:val="-7"/>
          <w:sz w:val="24"/>
        </w:rPr>
        <w:t xml:space="preserve"> </w:t>
      </w:r>
      <w:r>
        <w:rPr>
          <w:b/>
          <w:color w:val="232323"/>
          <w:spacing w:val="-2"/>
          <w:sz w:val="24"/>
        </w:rPr>
        <w:t>в</w:t>
      </w:r>
      <w:r>
        <w:rPr>
          <w:b/>
          <w:color w:val="232323"/>
          <w:spacing w:val="-7"/>
          <w:sz w:val="24"/>
        </w:rPr>
        <w:t xml:space="preserve"> </w:t>
      </w:r>
      <w:r>
        <w:rPr>
          <w:b/>
          <w:color w:val="232323"/>
          <w:spacing w:val="-2"/>
          <w:sz w:val="24"/>
        </w:rPr>
        <w:t>каждой</w:t>
      </w:r>
      <w:r>
        <w:rPr>
          <w:b/>
          <w:color w:val="232323"/>
          <w:spacing w:val="-6"/>
          <w:sz w:val="24"/>
        </w:rPr>
        <w:t xml:space="preserve"> </w:t>
      </w:r>
      <w:r>
        <w:rPr>
          <w:b/>
          <w:color w:val="232323"/>
          <w:spacing w:val="-2"/>
          <w:sz w:val="24"/>
        </w:rPr>
        <w:t>параллели</w:t>
      </w:r>
    </w:p>
    <w:p w:rsidR="00E829DB" w:rsidRDefault="00E829DB">
      <w:pPr>
        <w:pStyle w:val="a3"/>
        <w:spacing w:before="11"/>
        <w:ind w:left="0"/>
        <w:jc w:val="left"/>
        <w:rPr>
          <w:b/>
          <w:sz w:val="20"/>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2333"/>
        <w:gridCol w:w="2335"/>
      </w:tblGrid>
      <w:tr w:rsidR="00E829DB">
        <w:trPr>
          <w:trHeight w:val="277"/>
        </w:trPr>
        <w:tc>
          <w:tcPr>
            <w:tcW w:w="2095" w:type="dxa"/>
          </w:tcPr>
          <w:p w:rsidR="00E829DB" w:rsidRDefault="00E829DB">
            <w:pPr>
              <w:pStyle w:val="TableParagraph"/>
              <w:rPr>
                <w:sz w:val="20"/>
              </w:rPr>
            </w:pPr>
          </w:p>
        </w:tc>
        <w:tc>
          <w:tcPr>
            <w:tcW w:w="2333" w:type="dxa"/>
          </w:tcPr>
          <w:p w:rsidR="00E829DB" w:rsidRDefault="00096074">
            <w:pPr>
              <w:pStyle w:val="TableParagraph"/>
              <w:spacing w:before="1" w:line="257" w:lineRule="exact"/>
              <w:ind w:left="671"/>
              <w:rPr>
                <w:sz w:val="24"/>
              </w:rPr>
            </w:pPr>
            <w:r>
              <w:rPr>
                <w:sz w:val="24"/>
              </w:rPr>
              <w:t>10-ые</w:t>
            </w:r>
            <w:r>
              <w:rPr>
                <w:spacing w:val="-3"/>
                <w:sz w:val="24"/>
              </w:rPr>
              <w:t xml:space="preserve"> </w:t>
            </w:r>
            <w:r>
              <w:rPr>
                <w:spacing w:val="-2"/>
                <w:sz w:val="24"/>
              </w:rPr>
              <w:t>классы</w:t>
            </w:r>
          </w:p>
        </w:tc>
        <w:tc>
          <w:tcPr>
            <w:tcW w:w="2335" w:type="dxa"/>
          </w:tcPr>
          <w:p w:rsidR="00E829DB" w:rsidRDefault="00096074">
            <w:pPr>
              <w:pStyle w:val="TableParagraph"/>
              <w:spacing w:before="1" w:line="257" w:lineRule="exact"/>
              <w:ind w:left="674"/>
              <w:rPr>
                <w:sz w:val="24"/>
              </w:rPr>
            </w:pPr>
            <w:r>
              <w:rPr>
                <w:sz w:val="24"/>
              </w:rPr>
              <w:t>11-ые</w:t>
            </w:r>
            <w:r>
              <w:rPr>
                <w:spacing w:val="-3"/>
                <w:sz w:val="24"/>
              </w:rPr>
              <w:t xml:space="preserve"> </w:t>
            </w:r>
            <w:r>
              <w:rPr>
                <w:spacing w:val="-2"/>
                <w:sz w:val="24"/>
              </w:rPr>
              <w:t>классы</w:t>
            </w:r>
          </w:p>
        </w:tc>
      </w:tr>
      <w:tr w:rsidR="00E829DB">
        <w:trPr>
          <w:trHeight w:val="275"/>
        </w:trPr>
        <w:tc>
          <w:tcPr>
            <w:tcW w:w="2095" w:type="dxa"/>
          </w:tcPr>
          <w:p w:rsidR="00E829DB" w:rsidRDefault="00096074">
            <w:pPr>
              <w:pStyle w:val="TableParagraph"/>
              <w:spacing w:line="256" w:lineRule="exact"/>
              <w:ind w:left="674"/>
              <w:rPr>
                <w:sz w:val="24"/>
              </w:rPr>
            </w:pPr>
            <w:r>
              <w:rPr>
                <w:spacing w:val="-2"/>
                <w:sz w:val="24"/>
              </w:rPr>
              <w:t>Всего:</w:t>
            </w:r>
          </w:p>
        </w:tc>
        <w:tc>
          <w:tcPr>
            <w:tcW w:w="2333" w:type="dxa"/>
          </w:tcPr>
          <w:p w:rsidR="00E829DB" w:rsidRDefault="00096074">
            <w:pPr>
              <w:pStyle w:val="TableParagraph"/>
              <w:spacing w:line="256" w:lineRule="exact"/>
              <w:ind w:left="671"/>
              <w:rPr>
                <w:sz w:val="24"/>
              </w:rPr>
            </w:pPr>
            <w:r>
              <w:rPr>
                <w:spacing w:val="-10"/>
                <w:sz w:val="24"/>
              </w:rPr>
              <w:t>1</w:t>
            </w:r>
          </w:p>
        </w:tc>
        <w:tc>
          <w:tcPr>
            <w:tcW w:w="2335" w:type="dxa"/>
          </w:tcPr>
          <w:p w:rsidR="00E829DB" w:rsidRDefault="00096074">
            <w:pPr>
              <w:pStyle w:val="TableParagraph"/>
              <w:spacing w:line="256" w:lineRule="exact"/>
              <w:ind w:left="674"/>
              <w:rPr>
                <w:sz w:val="24"/>
              </w:rPr>
            </w:pPr>
            <w:r>
              <w:rPr>
                <w:spacing w:val="-10"/>
                <w:sz w:val="24"/>
              </w:rPr>
              <w:t>1</w:t>
            </w:r>
          </w:p>
        </w:tc>
      </w:tr>
    </w:tbl>
    <w:p w:rsidR="00E829DB" w:rsidRDefault="00E829DB">
      <w:pPr>
        <w:pStyle w:val="a3"/>
        <w:ind w:left="0"/>
        <w:jc w:val="left"/>
        <w:rPr>
          <w:b/>
        </w:rPr>
      </w:pPr>
    </w:p>
    <w:p w:rsidR="00E829DB" w:rsidRDefault="00096074">
      <w:pPr>
        <w:pStyle w:val="4"/>
        <w:numPr>
          <w:ilvl w:val="0"/>
          <w:numId w:val="1"/>
        </w:numPr>
        <w:tabs>
          <w:tab w:val="left" w:pos="1380"/>
        </w:tabs>
        <w:spacing w:line="276" w:lineRule="auto"/>
        <w:ind w:left="506" w:right="6559" w:firstLine="0"/>
      </w:pPr>
      <w:r>
        <w:t>Регламентирование</w:t>
      </w:r>
      <w:r>
        <w:rPr>
          <w:spacing w:val="-8"/>
        </w:rPr>
        <w:t xml:space="preserve"> </w:t>
      </w:r>
      <w:r>
        <w:t>образовательного</w:t>
      </w:r>
      <w:r>
        <w:rPr>
          <w:spacing w:val="-7"/>
        </w:rPr>
        <w:t xml:space="preserve"> </w:t>
      </w:r>
      <w:r>
        <w:t>процесса</w:t>
      </w:r>
      <w:r>
        <w:rPr>
          <w:spacing w:val="-7"/>
        </w:rPr>
        <w:t xml:space="preserve"> </w:t>
      </w:r>
      <w:r>
        <w:t>на</w:t>
      </w:r>
      <w:r>
        <w:rPr>
          <w:spacing w:val="-7"/>
        </w:rPr>
        <w:t xml:space="preserve"> </w:t>
      </w:r>
      <w:r>
        <w:t>учебный</w:t>
      </w:r>
      <w:r>
        <w:rPr>
          <w:spacing w:val="-8"/>
        </w:rPr>
        <w:t xml:space="preserve"> </w:t>
      </w:r>
      <w:r>
        <w:t>год Периоды образовательной деятельности</w:t>
      </w:r>
    </w:p>
    <w:p w:rsidR="00E829DB" w:rsidRDefault="00096074">
      <w:pPr>
        <w:pStyle w:val="a3"/>
        <w:spacing w:line="234" w:lineRule="exact"/>
        <w:ind w:left="506"/>
        <w:jc w:val="left"/>
      </w:pPr>
      <w:r>
        <w:t>Продолжительность</w:t>
      </w:r>
      <w:r>
        <w:rPr>
          <w:spacing w:val="-5"/>
        </w:rPr>
        <w:t xml:space="preserve"> </w:t>
      </w:r>
      <w:r>
        <w:t>учебных</w:t>
      </w:r>
      <w:r>
        <w:rPr>
          <w:spacing w:val="-8"/>
        </w:rPr>
        <w:t xml:space="preserve"> </w:t>
      </w:r>
      <w:r>
        <w:t>занятий</w:t>
      </w:r>
      <w:r>
        <w:rPr>
          <w:spacing w:val="-8"/>
        </w:rPr>
        <w:t xml:space="preserve"> </w:t>
      </w:r>
      <w:r>
        <w:t>по</w:t>
      </w:r>
      <w:r>
        <w:rPr>
          <w:spacing w:val="-13"/>
        </w:rPr>
        <w:t xml:space="preserve"> </w:t>
      </w:r>
      <w:r>
        <w:t>четвертям</w:t>
      </w:r>
      <w:r>
        <w:rPr>
          <w:spacing w:val="41"/>
        </w:rPr>
        <w:t xml:space="preserve"> </w:t>
      </w:r>
      <w:r>
        <w:t>в</w:t>
      </w:r>
      <w:r>
        <w:rPr>
          <w:spacing w:val="-4"/>
        </w:rPr>
        <w:t xml:space="preserve"> </w:t>
      </w:r>
      <w:r>
        <w:t>учебных</w:t>
      </w:r>
      <w:r>
        <w:rPr>
          <w:spacing w:val="-3"/>
        </w:rPr>
        <w:t xml:space="preserve"> </w:t>
      </w:r>
      <w:r>
        <w:rPr>
          <w:spacing w:val="-2"/>
        </w:rPr>
        <w:t>неделях</w:t>
      </w:r>
    </w:p>
    <w:p w:rsidR="00E829DB" w:rsidRDefault="00E829DB">
      <w:pPr>
        <w:pStyle w:val="a3"/>
        <w:spacing w:before="72"/>
        <w:ind w:left="0"/>
        <w:jc w:val="left"/>
      </w:pPr>
    </w:p>
    <w:p w:rsidR="00E829DB" w:rsidRDefault="00096074">
      <w:pPr>
        <w:pStyle w:val="a3"/>
        <w:spacing w:before="1"/>
        <w:ind w:left="4712"/>
        <w:jc w:val="left"/>
      </w:pPr>
      <w:r>
        <w:t>10-11</w:t>
      </w:r>
      <w:r>
        <w:rPr>
          <w:spacing w:val="-8"/>
        </w:rPr>
        <w:t xml:space="preserve"> </w:t>
      </w:r>
      <w:r>
        <w:t>классы</w:t>
      </w:r>
      <w:r>
        <w:rPr>
          <w:spacing w:val="-2"/>
        </w:rPr>
        <w:t xml:space="preserve"> </w:t>
      </w:r>
      <w:r>
        <w:t>(6-ти</w:t>
      </w:r>
      <w:r>
        <w:rPr>
          <w:spacing w:val="-2"/>
        </w:rPr>
        <w:t xml:space="preserve"> </w:t>
      </w:r>
      <w:r>
        <w:t>дневная</w:t>
      </w:r>
      <w:r>
        <w:rPr>
          <w:spacing w:val="-2"/>
        </w:rPr>
        <w:t xml:space="preserve"> </w:t>
      </w:r>
      <w:r>
        <w:t>рабочая</w:t>
      </w:r>
      <w:r>
        <w:rPr>
          <w:spacing w:val="-2"/>
        </w:rPr>
        <w:t xml:space="preserve"> неделя)</w:t>
      </w:r>
    </w:p>
    <w:p w:rsidR="00E829DB" w:rsidRDefault="00E829DB">
      <w:pPr>
        <w:pStyle w:val="a3"/>
        <w:spacing w:before="49"/>
        <w:ind w:left="0"/>
        <w:jc w:val="left"/>
        <w:rPr>
          <w:sz w:val="20"/>
        </w:rPr>
      </w:pPr>
    </w:p>
    <w:tbl>
      <w:tblPr>
        <w:tblStyle w:val="TableNormal"/>
        <w:tblW w:w="0" w:type="auto"/>
        <w:tblInd w:w="2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6"/>
        <w:gridCol w:w="1497"/>
        <w:gridCol w:w="1440"/>
        <w:gridCol w:w="2409"/>
        <w:gridCol w:w="2383"/>
      </w:tblGrid>
      <w:tr w:rsidR="00E829DB">
        <w:trPr>
          <w:trHeight w:val="551"/>
        </w:trPr>
        <w:tc>
          <w:tcPr>
            <w:tcW w:w="2326" w:type="dxa"/>
            <w:vMerge w:val="restart"/>
          </w:tcPr>
          <w:p w:rsidR="00E829DB" w:rsidRDefault="00096074">
            <w:pPr>
              <w:pStyle w:val="TableParagraph"/>
              <w:spacing w:line="275" w:lineRule="exact"/>
              <w:ind w:left="450"/>
              <w:rPr>
                <w:sz w:val="24"/>
              </w:rPr>
            </w:pPr>
            <w:r>
              <w:rPr>
                <w:sz w:val="24"/>
              </w:rPr>
              <w:t>Учебный</w:t>
            </w:r>
            <w:r>
              <w:rPr>
                <w:spacing w:val="-4"/>
                <w:sz w:val="24"/>
              </w:rPr>
              <w:t xml:space="preserve"> </w:t>
            </w:r>
            <w:r>
              <w:rPr>
                <w:spacing w:val="-2"/>
                <w:sz w:val="24"/>
              </w:rPr>
              <w:t>период</w:t>
            </w:r>
          </w:p>
        </w:tc>
        <w:tc>
          <w:tcPr>
            <w:tcW w:w="2937" w:type="dxa"/>
            <w:gridSpan w:val="2"/>
          </w:tcPr>
          <w:p w:rsidR="00E829DB" w:rsidRDefault="00096074">
            <w:pPr>
              <w:pStyle w:val="TableParagraph"/>
              <w:spacing w:line="275" w:lineRule="exact"/>
              <w:ind w:left="1509"/>
              <w:rPr>
                <w:sz w:val="24"/>
              </w:rPr>
            </w:pPr>
            <w:r>
              <w:rPr>
                <w:spacing w:val="-4"/>
                <w:sz w:val="24"/>
              </w:rPr>
              <w:t>Дата</w:t>
            </w:r>
          </w:p>
        </w:tc>
        <w:tc>
          <w:tcPr>
            <w:tcW w:w="2409" w:type="dxa"/>
          </w:tcPr>
          <w:p w:rsidR="00E829DB" w:rsidRDefault="00096074">
            <w:pPr>
              <w:pStyle w:val="TableParagraph"/>
              <w:spacing w:line="276" w:lineRule="exact"/>
              <w:ind w:left="425" w:hanging="154"/>
              <w:rPr>
                <w:sz w:val="24"/>
              </w:rPr>
            </w:pPr>
            <w:r>
              <w:rPr>
                <w:spacing w:val="-2"/>
                <w:sz w:val="24"/>
              </w:rPr>
              <w:t xml:space="preserve">Продолжительность </w:t>
            </w:r>
            <w:r>
              <w:rPr>
                <w:sz w:val="24"/>
              </w:rPr>
              <w:t>учебных недель</w:t>
            </w:r>
          </w:p>
        </w:tc>
        <w:tc>
          <w:tcPr>
            <w:tcW w:w="2383" w:type="dxa"/>
          </w:tcPr>
          <w:p w:rsidR="00E829DB" w:rsidRDefault="00096074">
            <w:pPr>
              <w:pStyle w:val="TableParagraph"/>
              <w:spacing w:line="276" w:lineRule="exact"/>
              <w:ind w:left="591" w:hanging="327"/>
              <w:rPr>
                <w:sz w:val="24"/>
              </w:rPr>
            </w:pPr>
            <w:r>
              <w:rPr>
                <w:spacing w:val="-2"/>
                <w:sz w:val="24"/>
              </w:rPr>
              <w:t xml:space="preserve">Продолжительность </w:t>
            </w:r>
            <w:r>
              <w:rPr>
                <w:sz w:val="24"/>
              </w:rPr>
              <w:t>учебных дней</w:t>
            </w:r>
          </w:p>
        </w:tc>
      </w:tr>
      <w:tr w:rsidR="00E829DB">
        <w:trPr>
          <w:trHeight w:val="277"/>
        </w:trPr>
        <w:tc>
          <w:tcPr>
            <w:tcW w:w="2326" w:type="dxa"/>
            <w:vMerge/>
            <w:tcBorders>
              <w:top w:val="nil"/>
            </w:tcBorders>
          </w:tcPr>
          <w:p w:rsidR="00E829DB" w:rsidRDefault="00E829DB">
            <w:pPr>
              <w:rPr>
                <w:sz w:val="2"/>
                <w:szCs w:val="2"/>
              </w:rPr>
            </w:pPr>
          </w:p>
        </w:tc>
        <w:tc>
          <w:tcPr>
            <w:tcW w:w="1497" w:type="dxa"/>
          </w:tcPr>
          <w:p w:rsidR="00E829DB" w:rsidRDefault="00096074">
            <w:pPr>
              <w:pStyle w:val="TableParagraph"/>
              <w:spacing w:before="1" w:line="257" w:lineRule="exact"/>
              <w:ind w:left="87"/>
              <w:jc w:val="center"/>
              <w:rPr>
                <w:sz w:val="24"/>
              </w:rPr>
            </w:pPr>
            <w:r>
              <w:rPr>
                <w:spacing w:val="-2"/>
                <w:sz w:val="24"/>
              </w:rPr>
              <w:t>Начало</w:t>
            </w:r>
          </w:p>
        </w:tc>
        <w:tc>
          <w:tcPr>
            <w:tcW w:w="1440" w:type="dxa"/>
          </w:tcPr>
          <w:p w:rsidR="00E829DB" w:rsidRDefault="00096074">
            <w:pPr>
              <w:pStyle w:val="TableParagraph"/>
              <w:spacing w:before="1" w:line="257" w:lineRule="exact"/>
              <w:ind w:right="73"/>
              <w:jc w:val="right"/>
              <w:rPr>
                <w:sz w:val="24"/>
              </w:rPr>
            </w:pPr>
            <w:r>
              <w:rPr>
                <w:spacing w:val="-2"/>
                <w:sz w:val="24"/>
              </w:rPr>
              <w:t>Окончание</w:t>
            </w:r>
          </w:p>
        </w:tc>
        <w:tc>
          <w:tcPr>
            <w:tcW w:w="2409" w:type="dxa"/>
          </w:tcPr>
          <w:p w:rsidR="00E829DB" w:rsidRDefault="00E829DB">
            <w:pPr>
              <w:pStyle w:val="TableParagraph"/>
              <w:rPr>
                <w:sz w:val="20"/>
              </w:rPr>
            </w:pPr>
          </w:p>
        </w:tc>
        <w:tc>
          <w:tcPr>
            <w:tcW w:w="2383" w:type="dxa"/>
          </w:tcPr>
          <w:p w:rsidR="00E829DB" w:rsidRDefault="00E829DB">
            <w:pPr>
              <w:pStyle w:val="TableParagraph"/>
              <w:rPr>
                <w:sz w:val="20"/>
              </w:rPr>
            </w:pPr>
          </w:p>
        </w:tc>
      </w:tr>
      <w:tr w:rsidR="00E829DB">
        <w:trPr>
          <w:trHeight w:val="275"/>
        </w:trPr>
        <w:tc>
          <w:tcPr>
            <w:tcW w:w="2326" w:type="dxa"/>
          </w:tcPr>
          <w:p w:rsidR="00E829DB" w:rsidRDefault="00096074">
            <w:pPr>
              <w:pStyle w:val="TableParagraph"/>
              <w:spacing w:line="256" w:lineRule="exact"/>
              <w:ind w:right="340"/>
              <w:jc w:val="right"/>
              <w:rPr>
                <w:sz w:val="24"/>
              </w:rPr>
            </w:pPr>
            <w:r>
              <w:rPr>
                <w:sz w:val="24"/>
              </w:rPr>
              <w:t>1</w:t>
            </w:r>
            <w:r>
              <w:rPr>
                <w:spacing w:val="-8"/>
                <w:sz w:val="24"/>
              </w:rPr>
              <w:t xml:space="preserve"> </w:t>
            </w:r>
            <w:r>
              <w:rPr>
                <w:spacing w:val="-2"/>
                <w:sz w:val="24"/>
              </w:rPr>
              <w:t>четверть</w:t>
            </w:r>
          </w:p>
        </w:tc>
        <w:tc>
          <w:tcPr>
            <w:tcW w:w="1497" w:type="dxa"/>
          </w:tcPr>
          <w:p w:rsidR="00E829DB" w:rsidRDefault="00096074">
            <w:pPr>
              <w:pStyle w:val="TableParagraph"/>
              <w:spacing w:line="256" w:lineRule="exact"/>
              <w:ind w:left="87" w:right="86"/>
              <w:jc w:val="center"/>
              <w:rPr>
                <w:sz w:val="24"/>
              </w:rPr>
            </w:pPr>
            <w:r>
              <w:rPr>
                <w:spacing w:val="-2"/>
                <w:sz w:val="24"/>
              </w:rPr>
              <w:t>01.09.2023г.</w:t>
            </w:r>
          </w:p>
        </w:tc>
        <w:tc>
          <w:tcPr>
            <w:tcW w:w="1440" w:type="dxa"/>
          </w:tcPr>
          <w:p w:rsidR="00E829DB" w:rsidRDefault="00096074">
            <w:pPr>
              <w:pStyle w:val="TableParagraph"/>
              <w:spacing w:line="256" w:lineRule="exact"/>
              <w:ind w:right="4"/>
              <w:jc w:val="right"/>
              <w:rPr>
                <w:sz w:val="24"/>
              </w:rPr>
            </w:pPr>
            <w:r>
              <w:rPr>
                <w:spacing w:val="-2"/>
                <w:sz w:val="24"/>
              </w:rPr>
              <w:t>27.10.2023г.</w:t>
            </w:r>
          </w:p>
        </w:tc>
        <w:tc>
          <w:tcPr>
            <w:tcW w:w="2409" w:type="dxa"/>
          </w:tcPr>
          <w:p w:rsidR="00E829DB" w:rsidRDefault="00096074">
            <w:pPr>
              <w:pStyle w:val="TableParagraph"/>
              <w:spacing w:line="256" w:lineRule="exact"/>
              <w:ind w:right="849"/>
              <w:jc w:val="right"/>
              <w:rPr>
                <w:sz w:val="24"/>
              </w:rPr>
            </w:pPr>
            <w:r>
              <w:rPr>
                <w:spacing w:val="-10"/>
                <w:sz w:val="24"/>
              </w:rPr>
              <w:t>8</w:t>
            </w:r>
          </w:p>
        </w:tc>
        <w:tc>
          <w:tcPr>
            <w:tcW w:w="2383" w:type="dxa"/>
          </w:tcPr>
          <w:p w:rsidR="00E829DB" w:rsidRDefault="00096074">
            <w:pPr>
              <w:pStyle w:val="TableParagraph"/>
              <w:spacing w:line="256" w:lineRule="exact"/>
              <w:ind w:right="772"/>
              <w:jc w:val="right"/>
              <w:rPr>
                <w:sz w:val="24"/>
              </w:rPr>
            </w:pPr>
            <w:r>
              <w:rPr>
                <w:spacing w:val="-5"/>
                <w:sz w:val="24"/>
              </w:rPr>
              <w:t>49</w:t>
            </w:r>
          </w:p>
        </w:tc>
      </w:tr>
      <w:tr w:rsidR="00E829DB">
        <w:trPr>
          <w:trHeight w:val="275"/>
        </w:trPr>
        <w:tc>
          <w:tcPr>
            <w:tcW w:w="2326" w:type="dxa"/>
          </w:tcPr>
          <w:p w:rsidR="00E829DB" w:rsidRDefault="00096074">
            <w:pPr>
              <w:pStyle w:val="TableParagraph"/>
              <w:spacing w:line="256" w:lineRule="exact"/>
              <w:ind w:right="340"/>
              <w:jc w:val="right"/>
              <w:rPr>
                <w:sz w:val="24"/>
              </w:rPr>
            </w:pPr>
            <w:r>
              <w:rPr>
                <w:sz w:val="24"/>
              </w:rPr>
              <w:t>2</w:t>
            </w:r>
            <w:r>
              <w:rPr>
                <w:spacing w:val="-8"/>
                <w:sz w:val="24"/>
              </w:rPr>
              <w:t xml:space="preserve"> </w:t>
            </w:r>
            <w:r>
              <w:rPr>
                <w:spacing w:val="-2"/>
                <w:sz w:val="24"/>
              </w:rPr>
              <w:t>четверть</w:t>
            </w:r>
          </w:p>
        </w:tc>
        <w:tc>
          <w:tcPr>
            <w:tcW w:w="1497" w:type="dxa"/>
          </w:tcPr>
          <w:p w:rsidR="00E829DB" w:rsidRDefault="00096074">
            <w:pPr>
              <w:pStyle w:val="TableParagraph"/>
              <w:spacing w:line="256" w:lineRule="exact"/>
              <w:ind w:left="87" w:right="86"/>
              <w:jc w:val="center"/>
              <w:rPr>
                <w:sz w:val="24"/>
              </w:rPr>
            </w:pPr>
            <w:r>
              <w:rPr>
                <w:spacing w:val="-2"/>
                <w:sz w:val="24"/>
              </w:rPr>
              <w:t>06.11.2023г.</w:t>
            </w:r>
          </w:p>
        </w:tc>
        <w:tc>
          <w:tcPr>
            <w:tcW w:w="1440" w:type="dxa"/>
          </w:tcPr>
          <w:p w:rsidR="00E829DB" w:rsidRDefault="00096074">
            <w:pPr>
              <w:pStyle w:val="TableParagraph"/>
              <w:spacing w:line="256" w:lineRule="exact"/>
              <w:ind w:right="4"/>
              <w:jc w:val="right"/>
              <w:rPr>
                <w:sz w:val="24"/>
              </w:rPr>
            </w:pPr>
            <w:r>
              <w:rPr>
                <w:spacing w:val="-2"/>
                <w:sz w:val="24"/>
              </w:rPr>
              <w:t>30.12.2023г.</w:t>
            </w:r>
          </w:p>
        </w:tc>
        <w:tc>
          <w:tcPr>
            <w:tcW w:w="2409" w:type="dxa"/>
          </w:tcPr>
          <w:p w:rsidR="00E829DB" w:rsidRDefault="00096074">
            <w:pPr>
              <w:pStyle w:val="TableParagraph"/>
              <w:spacing w:line="256" w:lineRule="exact"/>
              <w:ind w:right="849"/>
              <w:jc w:val="right"/>
              <w:rPr>
                <w:sz w:val="24"/>
              </w:rPr>
            </w:pPr>
            <w:r>
              <w:rPr>
                <w:spacing w:val="-10"/>
                <w:sz w:val="24"/>
              </w:rPr>
              <w:t>8</w:t>
            </w:r>
          </w:p>
        </w:tc>
        <w:tc>
          <w:tcPr>
            <w:tcW w:w="2383" w:type="dxa"/>
          </w:tcPr>
          <w:p w:rsidR="00E829DB" w:rsidRDefault="00096074">
            <w:pPr>
              <w:pStyle w:val="TableParagraph"/>
              <w:spacing w:line="256" w:lineRule="exact"/>
              <w:ind w:right="772"/>
              <w:jc w:val="right"/>
              <w:rPr>
                <w:sz w:val="24"/>
              </w:rPr>
            </w:pPr>
            <w:r>
              <w:rPr>
                <w:spacing w:val="-5"/>
                <w:sz w:val="24"/>
              </w:rPr>
              <w:t>48</w:t>
            </w:r>
          </w:p>
        </w:tc>
      </w:tr>
      <w:tr w:rsidR="00E829DB">
        <w:trPr>
          <w:trHeight w:val="276"/>
        </w:trPr>
        <w:tc>
          <w:tcPr>
            <w:tcW w:w="2326" w:type="dxa"/>
          </w:tcPr>
          <w:p w:rsidR="00E829DB" w:rsidRDefault="00096074">
            <w:pPr>
              <w:pStyle w:val="TableParagraph"/>
              <w:spacing w:line="256" w:lineRule="exact"/>
              <w:ind w:right="340"/>
              <w:jc w:val="right"/>
              <w:rPr>
                <w:sz w:val="24"/>
              </w:rPr>
            </w:pPr>
            <w:r>
              <w:rPr>
                <w:sz w:val="24"/>
              </w:rPr>
              <w:t>3</w:t>
            </w:r>
            <w:r>
              <w:rPr>
                <w:spacing w:val="-8"/>
                <w:sz w:val="24"/>
              </w:rPr>
              <w:t xml:space="preserve"> </w:t>
            </w:r>
            <w:r>
              <w:rPr>
                <w:spacing w:val="-2"/>
                <w:sz w:val="24"/>
              </w:rPr>
              <w:t>четверть</w:t>
            </w:r>
          </w:p>
        </w:tc>
        <w:tc>
          <w:tcPr>
            <w:tcW w:w="1497" w:type="dxa"/>
          </w:tcPr>
          <w:p w:rsidR="00E829DB" w:rsidRDefault="00096074">
            <w:pPr>
              <w:pStyle w:val="TableParagraph"/>
              <w:spacing w:line="256" w:lineRule="exact"/>
              <w:ind w:left="87" w:right="86"/>
              <w:jc w:val="center"/>
              <w:rPr>
                <w:sz w:val="24"/>
              </w:rPr>
            </w:pPr>
            <w:r>
              <w:rPr>
                <w:spacing w:val="-2"/>
                <w:sz w:val="24"/>
              </w:rPr>
              <w:t>09.01.2024г.</w:t>
            </w:r>
          </w:p>
        </w:tc>
        <w:tc>
          <w:tcPr>
            <w:tcW w:w="1440" w:type="dxa"/>
          </w:tcPr>
          <w:p w:rsidR="00E829DB" w:rsidRDefault="00096074">
            <w:pPr>
              <w:pStyle w:val="TableParagraph"/>
              <w:spacing w:line="256" w:lineRule="exact"/>
              <w:ind w:right="4"/>
              <w:jc w:val="right"/>
              <w:rPr>
                <w:sz w:val="24"/>
              </w:rPr>
            </w:pPr>
            <w:r>
              <w:rPr>
                <w:spacing w:val="-2"/>
                <w:sz w:val="24"/>
              </w:rPr>
              <w:t>23.03.2024г.</w:t>
            </w:r>
          </w:p>
        </w:tc>
        <w:tc>
          <w:tcPr>
            <w:tcW w:w="2409" w:type="dxa"/>
          </w:tcPr>
          <w:p w:rsidR="00E829DB" w:rsidRDefault="00096074">
            <w:pPr>
              <w:pStyle w:val="TableParagraph"/>
              <w:spacing w:line="256" w:lineRule="exact"/>
              <w:ind w:right="789"/>
              <w:jc w:val="right"/>
              <w:rPr>
                <w:sz w:val="24"/>
              </w:rPr>
            </w:pPr>
            <w:r>
              <w:rPr>
                <w:spacing w:val="-5"/>
                <w:sz w:val="24"/>
              </w:rPr>
              <w:t>11</w:t>
            </w:r>
          </w:p>
        </w:tc>
        <w:tc>
          <w:tcPr>
            <w:tcW w:w="2383" w:type="dxa"/>
          </w:tcPr>
          <w:p w:rsidR="00E829DB" w:rsidRDefault="00096074">
            <w:pPr>
              <w:pStyle w:val="TableParagraph"/>
              <w:spacing w:line="256" w:lineRule="exact"/>
              <w:ind w:right="772"/>
              <w:jc w:val="right"/>
              <w:rPr>
                <w:sz w:val="24"/>
              </w:rPr>
            </w:pPr>
            <w:r>
              <w:rPr>
                <w:spacing w:val="-5"/>
                <w:sz w:val="24"/>
              </w:rPr>
              <w:t>63</w:t>
            </w:r>
          </w:p>
        </w:tc>
      </w:tr>
      <w:tr w:rsidR="00E829DB">
        <w:trPr>
          <w:trHeight w:val="275"/>
        </w:trPr>
        <w:tc>
          <w:tcPr>
            <w:tcW w:w="2326" w:type="dxa"/>
          </w:tcPr>
          <w:p w:rsidR="00E829DB" w:rsidRDefault="00096074">
            <w:pPr>
              <w:pStyle w:val="TableParagraph"/>
              <w:spacing w:line="256" w:lineRule="exact"/>
              <w:ind w:right="340"/>
              <w:jc w:val="right"/>
              <w:rPr>
                <w:sz w:val="24"/>
              </w:rPr>
            </w:pPr>
            <w:r>
              <w:rPr>
                <w:sz w:val="24"/>
              </w:rPr>
              <w:t>4</w:t>
            </w:r>
            <w:r>
              <w:rPr>
                <w:spacing w:val="-8"/>
                <w:sz w:val="24"/>
              </w:rPr>
              <w:t xml:space="preserve"> </w:t>
            </w:r>
            <w:r>
              <w:rPr>
                <w:spacing w:val="-2"/>
                <w:sz w:val="24"/>
              </w:rPr>
              <w:t>четверть</w:t>
            </w:r>
          </w:p>
        </w:tc>
        <w:tc>
          <w:tcPr>
            <w:tcW w:w="1497" w:type="dxa"/>
          </w:tcPr>
          <w:p w:rsidR="00E829DB" w:rsidRDefault="00096074">
            <w:pPr>
              <w:pStyle w:val="TableParagraph"/>
              <w:spacing w:line="256" w:lineRule="exact"/>
              <w:ind w:left="87" w:right="86"/>
              <w:jc w:val="center"/>
              <w:rPr>
                <w:sz w:val="24"/>
              </w:rPr>
            </w:pPr>
            <w:r>
              <w:rPr>
                <w:spacing w:val="-2"/>
                <w:sz w:val="24"/>
              </w:rPr>
              <w:t>03.04.2024г.</w:t>
            </w:r>
          </w:p>
        </w:tc>
        <w:tc>
          <w:tcPr>
            <w:tcW w:w="1440" w:type="dxa"/>
          </w:tcPr>
          <w:p w:rsidR="00E829DB" w:rsidRDefault="00096074">
            <w:pPr>
              <w:pStyle w:val="TableParagraph"/>
              <w:spacing w:line="256" w:lineRule="exact"/>
              <w:ind w:right="4"/>
              <w:jc w:val="right"/>
              <w:rPr>
                <w:sz w:val="24"/>
              </w:rPr>
            </w:pPr>
            <w:r>
              <w:rPr>
                <w:spacing w:val="-2"/>
                <w:sz w:val="24"/>
              </w:rPr>
              <w:t>25.05.2024г.</w:t>
            </w:r>
          </w:p>
        </w:tc>
        <w:tc>
          <w:tcPr>
            <w:tcW w:w="2409" w:type="dxa"/>
          </w:tcPr>
          <w:p w:rsidR="00E829DB" w:rsidRDefault="00096074">
            <w:pPr>
              <w:pStyle w:val="TableParagraph"/>
              <w:spacing w:line="256" w:lineRule="exact"/>
              <w:ind w:right="849"/>
              <w:jc w:val="right"/>
              <w:rPr>
                <w:sz w:val="24"/>
              </w:rPr>
            </w:pPr>
            <w:r>
              <w:rPr>
                <w:spacing w:val="-10"/>
                <w:sz w:val="24"/>
              </w:rPr>
              <w:t>7</w:t>
            </w:r>
          </w:p>
        </w:tc>
        <w:tc>
          <w:tcPr>
            <w:tcW w:w="2383" w:type="dxa"/>
          </w:tcPr>
          <w:p w:rsidR="00E829DB" w:rsidRDefault="00096074">
            <w:pPr>
              <w:pStyle w:val="TableParagraph"/>
              <w:spacing w:line="256" w:lineRule="exact"/>
              <w:ind w:right="772"/>
              <w:jc w:val="right"/>
              <w:rPr>
                <w:sz w:val="24"/>
              </w:rPr>
            </w:pPr>
            <w:r>
              <w:rPr>
                <w:spacing w:val="-5"/>
                <w:sz w:val="24"/>
              </w:rPr>
              <w:t>44</w:t>
            </w:r>
          </w:p>
        </w:tc>
      </w:tr>
      <w:tr w:rsidR="00E829DB">
        <w:trPr>
          <w:trHeight w:val="554"/>
        </w:trPr>
        <w:tc>
          <w:tcPr>
            <w:tcW w:w="2326" w:type="dxa"/>
          </w:tcPr>
          <w:p w:rsidR="00E829DB" w:rsidRDefault="00096074">
            <w:pPr>
              <w:pStyle w:val="TableParagraph"/>
              <w:spacing w:line="276" w:lineRule="exact"/>
              <w:ind w:left="1214" w:right="10" w:hanging="627"/>
              <w:rPr>
                <w:sz w:val="24"/>
              </w:rPr>
            </w:pPr>
            <w:r>
              <w:rPr>
                <w:sz w:val="24"/>
              </w:rPr>
              <w:t>Итого</w:t>
            </w:r>
            <w:r>
              <w:rPr>
                <w:spacing w:val="-15"/>
                <w:sz w:val="24"/>
              </w:rPr>
              <w:t xml:space="preserve"> </w:t>
            </w:r>
            <w:r>
              <w:rPr>
                <w:sz w:val="24"/>
              </w:rPr>
              <w:t>в</w:t>
            </w:r>
            <w:r>
              <w:rPr>
                <w:spacing w:val="-15"/>
                <w:sz w:val="24"/>
              </w:rPr>
              <w:t xml:space="preserve"> </w:t>
            </w:r>
            <w:r>
              <w:rPr>
                <w:sz w:val="24"/>
              </w:rPr>
              <w:t xml:space="preserve">учебном </w:t>
            </w:r>
            <w:r>
              <w:rPr>
                <w:spacing w:val="-4"/>
                <w:sz w:val="24"/>
              </w:rPr>
              <w:t>году</w:t>
            </w:r>
          </w:p>
        </w:tc>
        <w:tc>
          <w:tcPr>
            <w:tcW w:w="2937" w:type="dxa"/>
            <w:gridSpan w:val="2"/>
          </w:tcPr>
          <w:p w:rsidR="00E829DB" w:rsidRDefault="00E829DB">
            <w:pPr>
              <w:pStyle w:val="TableParagraph"/>
              <w:rPr>
                <w:sz w:val="24"/>
              </w:rPr>
            </w:pPr>
          </w:p>
        </w:tc>
        <w:tc>
          <w:tcPr>
            <w:tcW w:w="2409" w:type="dxa"/>
          </w:tcPr>
          <w:p w:rsidR="00E829DB" w:rsidRDefault="00096074">
            <w:pPr>
              <w:pStyle w:val="TableParagraph"/>
              <w:spacing w:line="275" w:lineRule="exact"/>
              <w:ind w:right="789"/>
              <w:jc w:val="right"/>
              <w:rPr>
                <w:sz w:val="24"/>
              </w:rPr>
            </w:pPr>
            <w:r>
              <w:rPr>
                <w:spacing w:val="-5"/>
                <w:sz w:val="24"/>
              </w:rPr>
              <w:t>34</w:t>
            </w:r>
          </w:p>
        </w:tc>
        <w:tc>
          <w:tcPr>
            <w:tcW w:w="2383" w:type="dxa"/>
          </w:tcPr>
          <w:p w:rsidR="00E829DB" w:rsidRDefault="00096074">
            <w:pPr>
              <w:pStyle w:val="TableParagraph"/>
              <w:spacing w:line="275" w:lineRule="exact"/>
              <w:ind w:right="712"/>
              <w:jc w:val="right"/>
              <w:rPr>
                <w:sz w:val="24"/>
              </w:rPr>
            </w:pPr>
            <w:r>
              <w:rPr>
                <w:spacing w:val="-5"/>
                <w:sz w:val="24"/>
              </w:rPr>
              <w:t>204</w:t>
            </w:r>
          </w:p>
        </w:tc>
      </w:tr>
    </w:tbl>
    <w:p w:rsidR="00E829DB" w:rsidRDefault="00E829DB">
      <w:pPr>
        <w:pStyle w:val="a3"/>
        <w:spacing w:before="2"/>
        <w:ind w:left="0"/>
        <w:jc w:val="left"/>
      </w:pPr>
    </w:p>
    <w:p w:rsidR="00E829DB" w:rsidRDefault="00096074">
      <w:pPr>
        <w:pStyle w:val="a3"/>
        <w:ind w:left="506"/>
        <w:jc w:val="left"/>
      </w:pPr>
      <w:r>
        <w:rPr>
          <w:spacing w:val="-2"/>
        </w:rPr>
        <w:t>Продолжительность</w:t>
      </w:r>
      <w:r>
        <w:rPr>
          <w:spacing w:val="10"/>
        </w:rPr>
        <w:t xml:space="preserve"> </w:t>
      </w:r>
      <w:r>
        <w:rPr>
          <w:spacing w:val="-2"/>
        </w:rPr>
        <w:t>каникул</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4395"/>
        <w:gridCol w:w="2551"/>
      </w:tblGrid>
      <w:tr w:rsidR="00E829DB">
        <w:trPr>
          <w:trHeight w:val="828"/>
        </w:trPr>
        <w:tc>
          <w:tcPr>
            <w:tcW w:w="3118" w:type="dxa"/>
          </w:tcPr>
          <w:p w:rsidR="00E829DB" w:rsidRDefault="00096074">
            <w:pPr>
              <w:pStyle w:val="TableParagraph"/>
              <w:spacing w:line="275" w:lineRule="exact"/>
              <w:ind w:left="686"/>
              <w:rPr>
                <w:sz w:val="24"/>
              </w:rPr>
            </w:pPr>
            <w:r>
              <w:rPr>
                <w:sz w:val="24"/>
              </w:rPr>
              <w:t>Каникулярный</w:t>
            </w:r>
            <w:r>
              <w:rPr>
                <w:spacing w:val="-10"/>
                <w:sz w:val="24"/>
              </w:rPr>
              <w:t xml:space="preserve"> </w:t>
            </w:r>
            <w:r>
              <w:rPr>
                <w:spacing w:val="-2"/>
                <w:sz w:val="24"/>
              </w:rPr>
              <w:t>период</w:t>
            </w:r>
          </w:p>
        </w:tc>
        <w:tc>
          <w:tcPr>
            <w:tcW w:w="4395" w:type="dxa"/>
          </w:tcPr>
          <w:p w:rsidR="00E829DB" w:rsidRDefault="00096074">
            <w:pPr>
              <w:pStyle w:val="TableParagraph"/>
              <w:spacing w:line="275" w:lineRule="exact"/>
              <w:ind w:left="574"/>
              <w:jc w:val="center"/>
              <w:rPr>
                <w:sz w:val="24"/>
              </w:rPr>
            </w:pPr>
            <w:r>
              <w:rPr>
                <w:spacing w:val="-4"/>
                <w:sz w:val="24"/>
              </w:rPr>
              <w:t>Дата</w:t>
            </w:r>
          </w:p>
        </w:tc>
        <w:tc>
          <w:tcPr>
            <w:tcW w:w="2551" w:type="dxa"/>
          </w:tcPr>
          <w:p w:rsidR="00E829DB" w:rsidRDefault="00096074">
            <w:pPr>
              <w:pStyle w:val="TableParagraph"/>
              <w:spacing w:line="275" w:lineRule="exact"/>
              <w:ind w:left="384"/>
              <w:rPr>
                <w:sz w:val="24"/>
              </w:rPr>
            </w:pPr>
            <w:r>
              <w:rPr>
                <w:spacing w:val="-2"/>
                <w:sz w:val="24"/>
              </w:rPr>
              <w:t>Продолжительность</w:t>
            </w:r>
          </w:p>
          <w:p w:rsidR="00E829DB" w:rsidRDefault="00096074">
            <w:pPr>
              <w:pStyle w:val="TableParagraph"/>
              <w:spacing w:line="276" w:lineRule="exact"/>
              <w:ind w:left="626" w:firstLine="427"/>
              <w:rPr>
                <w:sz w:val="24"/>
              </w:rPr>
            </w:pPr>
            <w:r>
              <w:rPr>
                <w:sz w:val="24"/>
              </w:rPr>
              <w:t xml:space="preserve">каникул в </w:t>
            </w:r>
            <w:r>
              <w:rPr>
                <w:spacing w:val="-2"/>
                <w:sz w:val="24"/>
              </w:rPr>
              <w:t>календарных</w:t>
            </w:r>
            <w:r>
              <w:rPr>
                <w:spacing w:val="-15"/>
                <w:sz w:val="24"/>
              </w:rPr>
              <w:t xml:space="preserve"> </w:t>
            </w:r>
            <w:r>
              <w:rPr>
                <w:spacing w:val="-2"/>
                <w:sz w:val="24"/>
              </w:rPr>
              <w:t>днях</w:t>
            </w:r>
          </w:p>
        </w:tc>
      </w:tr>
    </w:tbl>
    <w:p w:rsidR="00E829DB" w:rsidRDefault="00E829DB">
      <w:pPr>
        <w:spacing w:line="276" w:lineRule="exact"/>
        <w:rPr>
          <w:sz w:val="24"/>
        </w:rPr>
        <w:sectPr w:rsidR="00E829DB">
          <w:footerReference w:type="default" r:id="rId271"/>
          <w:pgSz w:w="16850" w:h="11920" w:orient="landscape"/>
          <w:pgMar w:top="1280" w:right="900" w:bottom="1320" w:left="1080" w:header="0" w:footer="1131" w:gutter="0"/>
          <w:cols w:space="720"/>
        </w:sectPr>
      </w:pPr>
    </w:p>
    <w:p w:rsidR="00E829DB" w:rsidRDefault="00E829DB">
      <w:pPr>
        <w:pStyle w:val="a3"/>
        <w:spacing w:before="5"/>
        <w:ind w:left="0"/>
        <w:jc w:val="left"/>
        <w:rPr>
          <w:sz w:val="2"/>
        </w:rPr>
      </w:pP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2410"/>
        <w:gridCol w:w="1985"/>
        <w:gridCol w:w="2551"/>
      </w:tblGrid>
      <w:tr w:rsidR="00E829DB">
        <w:trPr>
          <w:trHeight w:val="775"/>
        </w:trPr>
        <w:tc>
          <w:tcPr>
            <w:tcW w:w="3118" w:type="dxa"/>
            <w:tcBorders>
              <w:top w:val="nil"/>
            </w:tcBorders>
          </w:tcPr>
          <w:p w:rsidR="00E829DB" w:rsidRDefault="00E829DB">
            <w:pPr>
              <w:pStyle w:val="TableParagraph"/>
              <w:rPr>
                <w:sz w:val="24"/>
              </w:rPr>
            </w:pPr>
          </w:p>
        </w:tc>
        <w:tc>
          <w:tcPr>
            <w:tcW w:w="2410" w:type="dxa"/>
          </w:tcPr>
          <w:p w:rsidR="00E829DB" w:rsidRDefault="00096074">
            <w:pPr>
              <w:pStyle w:val="TableParagraph"/>
              <w:spacing w:line="275" w:lineRule="exact"/>
              <w:ind w:left="190" w:right="3"/>
              <w:jc w:val="center"/>
              <w:rPr>
                <w:sz w:val="24"/>
              </w:rPr>
            </w:pPr>
            <w:r>
              <w:rPr>
                <w:spacing w:val="-2"/>
                <w:sz w:val="24"/>
              </w:rPr>
              <w:t>Начало</w:t>
            </w:r>
          </w:p>
        </w:tc>
        <w:tc>
          <w:tcPr>
            <w:tcW w:w="1985" w:type="dxa"/>
          </w:tcPr>
          <w:p w:rsidR="00E829DB" w:rsidRDefault="00096074">
            <w:pPr>
              <w:pStyle w:val="TableParagraph"/>
              <w:spacing w:line="275" w:lineRule="exact"/>
              <w:ind w:left="149"/>
              <w:jc w:val="center"/>
              <w:rPr>
                <w:sz w:val="24"/>
              </w:rPr>
            </w:pPr>
            <w:r>
              <w:rPr>
                <w:spacing w:val="-2"/>
                <w:sz w:val="24"/>
              </w:rPr>
              <w:t>Окончание</w:t>
            </w:r>
          </w:p>
        </w:tc>
        <w:tc>
          <w:tcPr>
            <w:tcW w:w="2551" w:type="dxa"/>
            <w:tcBorders>
              <w:top w:val="nil"/>
            </w:tcBorders>
          </w:tcPr>
          <w:p w:rsidR="00E829DB" w:rsidRDefault="00E829DB">
            <w:pPr>
              <w:pStyle w:val="TableParagraph"/>
              <w:rPr>
                <w:sz w:val="24"/>
              </w:rPr>
            </w:pPr>
          </w:p>
        </w:tc>
      </w:tr>
      <w:tr w:rsidR="00E829DB">
        <w:trPr>
          <w:trHeight w:val="316"/>
        </w:trPr>
        <w:tc>
          <w:tcPr>
            <w:tcW w:w="3118" w:type="dxa"/>
          </w:tcPr>
          <w:p w:rsidR="00E829DB" w:rsidRDefault="00096074">
            <w:pPr>
              <w:pStyle w:val="TableParagraph"/>
              <w:spacing w:line="275" w:lineRule="exact"/>
              <w:ind w:right="305"/>
              <w:jc w:val="right"/>
              <w:rPr>
                <w:sz w:val="24"/>
              </w:rPr>
            </w:pPr>
            <w:r>
              <w:rPr>
                <w:spacing w:val="-2"/>
                <w:sz w:val="24"/>
              </w:rPr>
              <w:t>Осенние каникулы</w:t>
            </w:r>
          </w:p>
        </w:tc>
        <w:tc>
          <w:tcPr>
            <w:tcW w:w="2410" w:type="dxa"/>
          </w:tcPr>
          <w:p w:rsidR="00E829DB" w:rsidRDefault="00096074">
            <w:pPr>
              <w:pStyle w:val="TableParagraph"/>
              <w:spacing w:line="275" w:lineRule="exact"/>
              <w:ind w:left="190"/>
              <w:jc w:val="center"/>
              <w:rPr>
                <w:sz w:val="24"/>
              </w:rPr>
            </w:pPr>
            <w:r>
              <w:rPr>
                <w:sz w:val="24"/>
              </w:rPr>
              <w:t xml:space="preserve">28.10.2023 </w:t>
            </w:r>
            <w:r>
              <w:rPr>
                <w:spacing w:val="-5"/>
                <w:sz w:val="24"/>
              </w:rPr>
              <w:t>г.</w:t>
            </w:r>
          </w:p>
        </w:tc>
        <w:tc>
          <w:tcPr>
            <w:tcW w:w="1985" w:type="dxa"/>
          </w:tcPr>
          <w:p w:rsidR="00E829DB" w:rsidRDefault="00096074">
            <w:pPr>
              <w:pStyle w:val="TableParagraph"/>
              <w:spacing w:line="275" w:lineRule="exact"/>
              <w:ind w:left="149"/>
              <w:jc w:val="center"/>
              <w:rPr>
                <w:sz w:val="24"/>
              </w:rPr>
            </w:pPr>
            <w:r>
              <w:rPr>
                <w:sz w:val="24"/>
              </w:rPr>
              <w:t xml:space="preserve">05.11.2023 </w:t>
            </w:r>
            <w:r>
              <w:rPr>
                <w:spacing w:val="-5"/>
                <w:sz w:val="24"/>
              </w:rPr>
              <w:t>г.</w:t>
            </w:r>
          </w:p>
        </w:tc>
        <w:tc>
          <w:tcPr>
            <w:tcW w:w="2551" w:type="dxa"/>
          </w:tcPr>
          <w:p w:rsidR="00E829DB" w:rsidRDefault="00096074">
            <w:pPr>
              <w:pStyle w:val="TableParagraph"/>
              <w:spacing w:line="275" w:lineRule="exact"/>
              <w:ind w:right="921"/>
              <w:jc w:val="right"/>
              <w:rPr>
                <w:sz w:val="24"/>
              </w:rPr>
            </w:pPr>
            <w:r>
              <w:rPr>
                <w:spacing w:val="-10"/>
                <w:sz w:val="24"/>
              </w:rPr>
              <w:t>9</w:t>
            </w:r>
          </w:p>
        </w:tc>
      </w:tr>
      <w:tr w:rsidR="00E829DB">
        <w:trPr>
          <w:trHeight w:val="316"/>
        </w:trPr>
        <w:tc>
          <w:tcPr>
            <w:tcW w:w="3118" w:type="dxa"/>
          </w:tcPr>
          <w:p w:rsidR="00E829DB" w:rsidRDefault="00096074">
            <w:pPr>
              <w:pStyle w:val="TableParagraph"/>
              <w:spacing w:line="275" w:lineRule="exact"/>
              <w:ind w:right="334"/>
              <w:jc w:val="right"/>
              <w:rPr>
                <w:sz w:val="24"/>
              </w:rPr>
            </w:pPr>
            <w:r>
              <w:rPr>
                <w:sz w:val="24"/>
              </w:rPr>
              <w:t>Зимние</w:t>
            </w:r>
            <w:r>
              <w:rPr>
                <w:spacing w:val="43"/>
                <w:sz w:val="24"/>
              </w:rPr>
              <w:t xml:space="preserve"> </w:t>
            </w:r>
            <w:r>
              <w:rPr>
                <w:spacing w:val="-2"/>
                <w:sz w:val="24"/>
              </w:rPr>
              <w:t>каникулы</w:t>
            </w:r>
          </w:p>
        </w:tc>
        <w:tc>
          <w:tcPr>
            <w:tcW w:w="2410" w:type="dxa"/>
          </w:tcPr>
          <w:p w:rsidR="00E829DB" w:rsidRDefault="00096074">
            <w:pPr>
              <w:pStyle w:val="TableParagraph"/>
              <w:spacing w:line="275" w:lineRule="exact"/>
              <w:ind w:left="190"/>
              <w:jc w:val="center"/>
              <w:rPr>
                <w:sz w:val="24"/>
              </w:rPr>
            </w:pPr>
            <w:r>
              <w:rPr>
                <w:sz w:val="24"/>
              </w:rPr>
              <w:t xml:space="preserve">31.12.2023 </w:t>
            </w:r>
            <w:r>
              <w:rPr>
                <w:spacing w:val="-5"/>
                <w:sz w:val="24"/>
              </w:rPr>
              <w:t>г.</w:t>
            </w:r>
          </w:p>
        </w:tc>
        <w:tc>
          <w:tcPr>
            <w:tcW w:w="1985" w:type="dxa"/>
          </w:tcPr>
          <w:p w:rsidR="00E829DB" w:rsidRDefault="00096074">
            <w:pPr>
              <w:pStyle w:val="TableParagraph"/>
              <w:spacing w:line="275" w:lineRule="exact"/>
              <w:ind w:left="149"/>
              <w:jc w:val="center"/>
              <w:rPr>
                <w:sz w:val="24"/>
              </w:rPr>
            </w:pPr>
            <w:r>
              <w:rPr>
                <w:sz w:val="24"/>
              </w:rPr>
              <w:t xml:space="preserve">08.01.2024 </w:t>
            </w:r>
            <w:r>
              <w:rPr>
                <w:spacing w:val="-5"/>
                <w:sz w:val="24"/>
              </w:rPr>
              <w:t>г.</w:t>
            </w:r>
          </w:p>
        </w:tc>
        <w:tc>
          <w:tcPr>
            <w:tcW w:w="2551" w:type="dxa"/>
          </w:tcPr>
          <w:p w:rsidR="00E829DB" w:rsidRDefault="00096074">
            <w:pPr>
              <w:pStyle w:val="TableParagraph"/>
              <w:spacing w:line="275" w:lineRule="exact"/>
              <w:ind w:right="921"/>
              <w:jc w:val="right"/>
              <w:rPr>
                <w:sz w:val="24"/>
              </w:rPr>
            </w:pPr>
            <w:r>
              <w:rPr>
                <w:spacing w:val="-10"/>
                <w:sz w:val="24"/>
              </w:rPr>
              <w:t>9</w:t>
            </w:r>
          </w:p>
        </w:tc>
      </w:tr>
      <w:tr w:rsidR="00E829DB">
        <w:trPr>
          <w:trHeight w:val="275"/>
        </w:trPr>
        <w:tc>
          <w:tcPr>
            <w:tcW w:w="3118" w:type="dxa"/>
          </w:tcPr>
          <w:p w:rsidR="00E829DB" w:rsidRDefault="00096074">
            <w:pPr>
              <w:pStyle w:val="TableParagraph"/>
              <w:spacing w:line="256" w:lineRule="exact"/>
              <w:ind w:right="257"/>
              <w:jc w:val="right"/>
              <w:rPr>
                <w:sz w:val="24"/>
              </w:rPr>
            </w:pPr>
            <w:r>
              <w:rPr>
                <w:sz w:val="24"/>
              </w:rPr>
              <w:t>Весенние</w:t>
            </w:r>
            <w:r>
              <w:rPr>
                <w:spacing w:val="-13"/>
                <w:sz w:val="24"/>
              </w:rPr>
              <w:t xml:space="preserve"> </w:t>
            </w:r>
            <w:r>
              <w:rPr>
                <w:spacing w:val="-2"/>
                <w:sz w:val="24"/>
              </w:rPr>
              <w:t>каникулы</w:t>
            </w:r>
          </w:p>
        </w:tc>
        <w:tc>
          <w:tcPr>
            <w:tcW w:w="2410" w:type="dxa"/>
          </w:tcPr>
          <w:p w:rsidR="00E829DB" w:rsidRDefault="00096074">
            <w:pPr>
              <w:pStyle w:val="TableParagraph"/>
              <w:spacing w:line="256" w:lineRule="exact"/>
              <w:ind w:left="190"/>
              <w:jc w:val="center"/>
              <w:rPr>
                <w:sz w:val="24"/>
              </w:rPr>
            </w:pPr>
            <w:r>
              <w:rPr>
                <w:sz w:val="24"/>
              </w:rPr>
              <w:t xml:space="preserve">25.03.2024 </w:t>
            </w:r>
            <w:r>
              <w:rPr>
                <w:spacing w:val="-5"/>
                <w:sz w:val="24"/>
              </w:rPr>
              <w:t>г.</w:t>
            </w:r>
          </w:p>
        </w:tc>
        <w:tc>
          <w:tcPr>
            <w:tcW w:w="1985" w:type="dxa"/>
          </w:tcPr>
          <w:p w:rsidR="00E829DB" w:rsidRDefault="00096074">
            <w:pPr>
              <w:pStyle w:val="TableParagraph"/>
              <w:spacing w:line="256" w:lineRule="exact"/>
              <w:ind w:left="149"/>
              <w:jc w:val="center"/>
              <w:rPr>
                <w:sz w:val="24"/>
              </w:rPr>
            </w:pPr>
            <w:r>
              <w:rPr>
                <w:sz w:val="24"/>
              </w:rPr>
              <w:t xml:space="preserve">02.04.2024 </w:t>
            </w:r>
            <w:r>
              <w:rPr>
                <w:spacing w:val="-5"/>
                <w:sz w:val="24"/>
              </w:rPr>
              <w:t>г.</w:t>
            </w:r>
          </w:p>
        </w:tc>
        <w:tc>
          <w:tcPr>
            <w:tcW w:w="2551" w:type="dxa"/>
          </w:tcPr>
          <w:p w:rsidR="00E829DB" w:rsidRDefault="00096074">
            <w:pPr>
              <w:pStyle w:val="TableParagraph"/>
              <w:spacing w:line="256" w:lineRule="exact"/>
              <w:ind w:right="921"/>
              <w:jc w:val="right"/>
              <w:rPr>
                <w:sz w:val="24"/>
              </w:rPr>
            </w:pPr>
            <w:r>
              <w:rPr>
                <w:spacing w:val="-10"/>
                <w:sz w:val="24"/>
              </w:rPr>
              <w:t>9</w:t>
            </w:r>
          </w:p>
        </w:tc>
      </w:tr>
      <w:tr w:rsidR="00E829DB">
        <w:trPr>
          <w:trHeight w:val="553"/>
        </w:trPr>
        <w:tc>
          <w:tcPr>
            <w:tcW w:w="3118" w:type="dxa"/>
          </w:tcPr>
          <w:p w:rsidR="00E829DB" w:rsidRDefault="00096074">
            <w:pPr>
              <w:pStyle w:val="TableParagraph"/>
              <w:spacing w:line="275" w:lineRule="exact"/>
              <w:ind w:right="375"/>
              <w:jc w:val="right"/>
              <w:rPr>
                <w:sz w:val="24"/>
              </w:rPr>
            </w:pPr>
            <w:r>
              <w:rPr>
                <w:sz w:val="24"/>
              </w:rPr>
              <w:t>Летние</w:t>
            </w:r>
            <w:r>
              <w:rPr>
                <w:spacing w:val="-12"/>
                <w:sz w:val="24"/>
              </w:rPr>
              <w:t xml:space="preserve"> </w:t>
            </w:r>
            <w:r>
              <w:rPr>
                <w:spacing w:val="-2"/>
                <w:sz w:val="24"/>
              </w:rPr>
              <w:t>каникулы</w:t>
            </w:r>
          </w:p>
        </w:tc>
        <w:tc>
          <w:tcPr>
            <w:tcW w:w="2410" w:type="dxa"/>
          </w:tcPr>
          <w:p w:rsidR="00E829DB" w:rsidRDefault="00096074">
            <w:pPr>
              <w:pStyle w:val="TableParagraph"/>
              <w:spacing w:line="275" w:lineRule="exact"/>
              <w:ind w:left="190"/>
              <w:jc w:val="center"/>
              <w:rPr>
                <w:sz w:val="24"/>
              </w:rPr>
            </w:pPr>
            <w:r>
              <w:rPr>
                <w:sz w:val="24"/>
              </w:rPr>
              <w:t xml:space="preserve">27.05.2024 </w:t>
            </w:r>
            <w:r>
              <w:rPr>
                <w:spacing w:val="-5"/>
                <w:sz w:val="24"/>
              </w:rPr>
              <w:t>г.</w:t>
            </w:r>
          </w:p>
        </w:tc>
        <w:tc>
          <w:tcPr>
            <w:tcW w:w="1985" w:type="dxa"/>
          </w:tcPr>
          <w:p w:rsidR="00E829DB" w:rsidRDefault="00096074">
            <w:pPr>
              <w:pStyle w:val="TableParagraph"/>
              <w:spacing w:line="275" w:lineRule="exact"/>
              <w:ind w:left="149"/>
              <w:jc w:val="center"/>
              <w:rPr>
                <w:sz w:val="24"/>
              </w:rPr>
            </w:pPr>
            <w:r>
              <w:rPr>
                <w:sz w:val="24"/>
              </w:rPr>
              <w:t xml:space="preserve">31.08.2024 </w:t>
            </w:r>
            <w:r>
              <w:rPr>
                <w:spacing w:val="-5"/>
                <w:sz w:val="24"/>
              </w:rPr>
              <w:t>г.</w:t>
            </w:r>
          </w:p>
        </w:tc>
        <w:tc>
          <w:tcPr>
            <w:tcW w:w="2551" w:type="dxa"/>
          </w:tcPr>
          <w:p w:rsidR="00E829DB" w:rsidRDefault="00096074">
            <w:pPr>
              <w:pStyle w:val="TableParagraph"/>
              <w:spacing w:line="276" w:lineRule="exact"/>
              <w:ind w:left="1212" w:hanging="209"/>
              <w:rPr>
                <w:sz w:val="24"/>
              </w:rPr>
            </w:pPr>
            <w:r>
              <w:rPr>
                <w:sz w:val="24"/>
              </w:rPr>
              <w:t>Не</w:t>
            </w:r>
            <w:r>
              <w:rPr>
                <w:spacing w:val="-15"/>
                <w:sz w:val="24"/>
              </w:rPr>
              <w:t xml:space="preserve"> </w:t>
            </w:r>
            <w:r>
              <w:rPr>
                <w:sz w:val="24"/>
              </w:rPr>
              <w:t>менее</w:t>
            </w:r>
            <w:r>
              <w:rPr>
                <w:spacing w:val="-15"/>
                <w:sz w:val="24"/>
              </w:rPr>
              <w:t xml:space="preserve"> </w:t>
            </w:r>
            <w:r>
              <w:rPr>
                <w:sz w:val="24"/>
              </w:rPr>
              <w:t xml:space="preserve">8 </w:t>
            </w:r>
            <w:r>
              <w:rPr>
                <w:spacing w:val="-2"/>
                <w:sz w:val="24"/>
              </w:rPr>
              <w:t>недель</w:t>
            </w:r>
          </w:p>
        </w:tc>
      </w:tr>
    </w:tbl>
    <w:p w:rsidR="00E829DB" w:rsidRDefault="00E829DB">
      <w:pPr>
        <w:pStyle w:val="a3"/>
        <w:spacing w:before="7"/>
        <w:ind w:left="0"/>
        <w:jc w:val="left"/>
      </w:pPr>
    </w:p>
    <w:p w:rsidR="00E829DB" w:rsidRDefault="00096074">
      <w:pPr>
        <w:pStyle w:val="4"/>
        <w:numPr>
          <w:ilvl w:val="0"/>
          <w:numId w:val="1"/>
        </w:numPr>
        <w:tabs>
          <w:tab w:val="left" w:pos="1380"/>
        </w:tabs>
      </w:pPr>
      <w:r>
        <w:t>Регламентирование</w:t>
      </w:r>
      <w:r>
        <w:rPr>
          <w:spacing w:val="-11"/>
        </w:rPr>
        <w:t xml:space="preserve"> </w:t>
      </w:r>
      <w:r>
        <w:t>образовательного</w:t>
      </w:r>
      <w:r>
        <w:rPr>
          <w:spacing w:val="-7"/>
        </w:rPr>
        <w:t xml:space="preserve"> </w:t>
      </w:r>
      <w:r>
        <w:t>процесса</w:t>
      </w:r>
      <w:r>
        <w:rPr>
          <w:spacing w:val="-8"/>
        </w:rPr>
        <w:t xml:space="preserve"> </w:t>
      </w:r>
      <w:r>
        <w:t>на</w:t>
      </w:r>
      <w:r>
        <w:rPr>
          <w:spacing w:val="-7"/>
        </w:rPr>
        <w:t xml:space="preserve"> </w:t>
      </w:r>
      <w:r>
        <w:rPr>
          <w:spacing w:val="-2"/>
        </w:rPr>
        <w:t>неделю.</w:t>
      </w:r>
    </w:p>
    <w:p w:rsidR="00E829DB" w:rsidRDefault="00096074">
      <w:pPr>
        <w:spacing w:before="41"/>
        <w:ind w:left="506"/>
        <w:rPr>
          <w:b/>
          <w:sz w:val="24"/>
        </w:rPr>
      </w:pPr>
      <w:r>
        <w:rPr>
          <w:sz w:val="24"/>
        </w:rPr>
        <w:t>10-11</w:t>
      </w:r>
      <w:r>
        <w:rPr>
          <w:spacing w:val="-3"/>
          <w:sz w:val="24"/>
        </w:rPr>
        <w:t xml:space="preserve"> </w:t>
      </w:r>
      <w:r>
        <w:rPr>
          <w:sz w:val="24"/>
        </w:rPr>
        <w:t>классы</w:t>
      </w:r>
      <w:r>
        <w:rPr>
          <w:spacing w:val="-2"/>
          <w:sz w:val="24"/>
        </w:rPr>
        <w:t xml:space="preserve"> </w:t>
      </w:r>
      <w:r>
        <w:rPr>
          <w:b/>
          <w:sz w:val="24"/>
        </w:rPr>
        <w:t>–</w:t>
      </w:r>
      <w:r>
        <w:rPr>
          <w:b/>
          <w:spacing w:val="-1"/>
          <w:sz w:val="24"/>
        </w:rPr>
        <w:t xml:space="preserve"> </w:t>
      </w:r>
      <w:r>
        <w:rPr>
          <w:b/>
          <w:sz w:val="24"/>
        </w:rPr>
        <w:t>6</w:t>
      </w:r>
      <w:r>
        <w:rPr>
          <w:b/>
          <w:spacing w:val="-1"/>
          <w:sz w:val="24"/>
        </w:rPr>
        <w:t xml:space="preserve"> </w:t>
      </w:r>
      <w:r>
        <w:rPr>
          <w:b/>
          <w:spacing w:val="-4"/>
          <w:sz w:val="24"/>
        </w:rPr>
        <w:t>дней</w:t>
      </w:r>
    </w:p>
    <w:p w:rsidR="00E829DB" w:rsidRDefault="00E829DB">
      <w:pPr>
        <w:pStyle w:val="a3"/>
        <w:ind w:left="0"/>
        <w:jc w:val="left"/>
        <w:rPr>
          <w:b/>
        </w:rPr>
      </w:pPr>
    </w:p>
    <w:p w:rsidR="00E829DB" w:rsidRDefault="00096074">
      <w:pPr>
        <w:pStyle w:val="4"/>
        <w:numPr>
          <w:ilvl w:val="0"/>
          <w:numId w:val="1"/>
        </w:numPr>
        <w:tabs>
          <w:tab w:val="left" w:pos="1380"/>
        </w:tabs>
      </w:pPr>
      <w:r>
        <w:t>Регламентирование</w:t>
      </w:r>
      <w:r>
        <w:rPr>
          <w:spacing w:val="-12"/>
        </w:rPr>
        <w:t xml:space="preserve"> </w:t>
      </w:r>
      <w:r>
        <w:t>образовательного</w:t>
      </w:r>
      <w:r>
        <w:rPr>
          <w:spacing w:val="-11"/>
        </w:rPr>
        <w:t xml:space="preserve"> </w:t>
      </w:r>
      <w:r>
        <w:rPr>
          <w:spacing w:val="-2"/>
        </w:rPr>
        <w:t>процесса.</w:t>
      </w:r>
    </w:p>
    <w:p w:rsidR="00E829DB" w:rsidRDefault="00096074">
      <w:pPr>
        <w:pStyle w:val="a3"/>
        <w:spacing w:before="41"/>
        <w:ind w:left="506"/>
        <w:jc w:val="left"/>
      </w:pPr>
      <w:r>
        <w:rPr>
          <w:color w:val="232323"/>
        </w:rPr>
        <w:t>Продолжительность</w:t>
      </w:r>
      <w:r>
        <w:rPr>
          <w:color w:val="232323"/>
          <w:spacing w:val="-8"/>
        </w:rPr>
        <w:t xml:space="preserve"> </w:t>
      </w:r>
      <w:r>
        <w:rPr>
          <w:color w:val="232323"/>
        </w:rPr>
        <w:t>рабочей</w:t>
      </w:r>
      <w:r>
        <w:rPr>
          <w:color w:val="232323"/>
          <w:spacing w:val="-8"/>
        </w:rPr>
        <w:t xml:space="preserve"> </w:t>
      </w:r>
      <w:r>
        <w:rPr>
          <w:color w:val="232323"/>
          <w:spacing w:val="-2"/>
        </w:rPr>
        <w:t>недели:</w:t>
      </w:r>
    </w:p>
    <w:p w:rsidR="00E829DB" w:rsidRDefault="00096074">
      <w:pPr>
        <w:pStyle w:val="a3"/>
        <w:ind w:left="506" w:right="9159"/>
        <w:jc w:val="left"/>
      </w:pPr>
      <w:r>
        <w:rPr>
          <w:color w:val="232323"/>
        </w:rPr>
        <w:t>6-ти</w:t>
      </w:r>
      <w:r>
        <w:rPr>
          <w:color w:val="232323"/>
          <w:spacing w:val="-15"/>
        </w:rPr>
        <w:t xml:space="preserve"> </w:t>
      </w:r>
      <w:r>
        <w:rPr>
          <w:color w:val="232323"/>
        </w:rPr>
        <w:t>дневная</w:t>
      </w:r>
      <w:r>
        <w:rPr>
          <w:color w:val="232323"/>
          <w:spacing w:val="-15"/>
        </w:rPr>
        <w:t xml:space="preserve"> </w:t>
      </w:r>
      <w:r>
        <w:rPr>
          <w:color w:val="232323"/>
        </w:rPr>
        <w:t>рабочая</w:t>
      </w:r>
      <w:r>
        <w:rPr>
          <w:color w:val="232323"/>
          <w:spacing w:val="-15"/>
        </w:rPr>
        <w:t xml:space="preserve"> </w:t>
      </w:r>
      <w:r>
        <w:rPr>
          <w:color w:val="232323"/>
        </w:rPr>
        <w:t>неделя</w:t>
      </w:r>
      <w:r>
        <w:rPr>
          <w:color w:val="232323"/>
          <w:spacing w:val="-15"/>
        </w:rPr>
        <w:t xml:space="preserve"> </w:t>
      </w:r>
      <w:r>
        <w:rPr>
          <w:color w:val="232323"/>
        </w:rPr>
        <w:t>во</w:t>
      </w:r>
      <w:r>
        <w:rPr>
          <w:color w:val="232323"/>
          <w:spacing w:val="-15"/>
        </w:rPr>
        <w:t xml:space="preserve"> </w:t>
      </w:r>
      <w:r>
        <w:rPr>
          <w:color w:val="232323"/>
        </w:rPr>
        <w:t>10-х</w:t>
      </w:r>
      <w:r>
        <w:rPr>
          <w:color w:val="232323"/>
          <w:spacing w:val="-15"/>
        </w:rPr>
        <w:t xml:space="preserve"> </w:t>
      </w:r>
      <w:r>
        <w:rPr>
          <w:color w:val="232323"/>
        </w:rPr>
        <w:t>-</w:t>
      </w:r>
      <w:r>
        <w:rPr>
          <w:color w:val="232323"/>
          <w:spacing w:val="-15"/>
        </w:rPr>
        <w:t xml:space="preserve"> </w:t>
      </w:r>
      <w:r>
        <w:rPr>
          <w:color w:val="232323"/>
        </w:rPr>
        <w:t>11-х</w:t>
      </w:r>
      <w:r>
        <w:rPr>
          <w:color w:val="232323"/>
          <w:spacing w:val="-15"/>
        </w:rPr>
        <w:t xml:space="preserve"> </w:t>
      </w:r>
      <w:r>
        <w:rPr>
          <w:color w:val="232323"/>
        </w:rPr>
        <w:t xml:space="preserve">классах. </w:t>
      </w:r>
      <w:r>
        <w:t>I смена –10, 11 классы с 8.10</w:t>
      </w:r>
    </w:p>
    <w:p w:rsidR="00E829DB" w:rsidRDefault="00096074">
      <w:pPr>
        <w:pStyle w:val="a3"/>
        <w:ind w:left="506"/>
        <w:jc w:val="left"/>
      </w:pPr>
      <w:r>
        <w:t>П</w:t>
      </w:r>
      <w:r>
        <w:rPr>
          <w:color w:val="202020"/>
        </w:rPr>
        <w:t>родолжительность</w:t>
      </w:r>
      <w:r>
        <w:rPr>
          <w:color w:val="202020"/>
          <w:spacing w:val="38"/>
        </w:rPr>
        <w:t xml:space="preserve"> </w:t>
      </w:r>
      <w:r>
        <w:rPr>
          <w:color w:val="202020"/>
        </w:rPr>
        <w:t>урока:</w:t>
      </w:r>
      <w:r>
        <w:rPr>
          <w:color w:val="202020"/>
          <w:spacing w:val="42"/>
        </w:rPr>
        <w:t xml:space="preserve"> </w:t>
      </w:r>
      <w:r>
        <w:rPr>
          <w:color w:val="202020"/>
        </w:rPr>
        <w:t>10-11</w:t>
      </w:r>
      <w:r>
        <w:rPr>
          <w:color w:val="202020"/>
          <w:spacing w:val="35"/>
        </w:rPr>
        <w:t xml:space="preserve"> </w:t>
      </w:r>
      <w:r>
        <w:rPr>
          <w:color w:val="202020"/>
        </w:rPr>
        <w:t>классы-</w:t>
      </w:r>
      <w:r>
        <w:rPr>
          <w:color w:val="202020"/>
          <w:spacing w:val="33"/>
        </w:rPr>
        <w:t xml:space="preserve"> </w:t>
      </w:r>
      <w:r>
        <w:rPr>
          <w:color w:val="202020"/>
        </w:rPr>
        <w:t>40</w:t>
      </w:r>
      <w:r>
        <w:rPr>
          <w:color w:val="202020"/>
          <w:spacing w:val="37"/>
        </w:rPr>
        <w:t xml:space="preserve"> </w:t>
      </w:r>
      <w:r>
        <w:rPr>
          <w:color w:val="202020"/>
          <w:spacing w:val="-2"/>
        </w:rPr>
        <w:t>минут.</w:t>
      </w:r>
    </w:p>
    <w:p w:rsidR="00E829DB" w:rsidRDefault="00096074">
      <w:pPr>
        <w:pStyle w:val="4"/>
        <w:numPr>
          <w:ilvl w:val="0"/>
          <w:numId w:val="1"/>
        </w:numPr>
        <w:tabs>
          <w:tab w:val="left" w:pos="1380"/>
        </w:tabs>
      </w:pPr>
      <w:r>
        <w:t>Режим</w:t>
      </w:r>
      <w:r>
        <w:rPr>
          <w:spacing w:val="-4"/>
        </w:rPr>
        <w:t xml:space="preserve"> </w:t>
      </w:r>
      <w:r>
        <w:t>учебных</w:t>
      </w:r>
      <w:r>
        <w:rPr>
          <w:spacing w:val="-3"/>
        </w:rPr>
        <w:t xml:space="preserve"> </w:t>
      </w:r>
      <w:r>
        <w:rPr>
          <w:spacing w:val="-2"/>
        </w:rPr>
        <w:t>занятий</w:t>
      </w:r>
    </w:p>
    <w:p w:rsidR="00E829DB" w:rsidRDefault="00096074">
      <w:pPr>
        <w:pStyle w:val="a3"/>
        <w:spacing w:before="41"/>
        <w:ind w:left="506"/>
        <w:jc w:val="left"/>
      </w:pPr>
      <w:r>
        <w:t xml:space="preserve">1 </w:t>
      </w:r>
      <w:r>
        <w:rPr>
          <w:spacing w:val="-2"/>
        </w:rPr>
        <w:t>смена</w:t>
      </w:r>
    </w:p>
    <w:p w:rsidR="00E829DB" w:rsidRDefault="00096074">
      <w:pPr>
        <w:pStyle w:val="a3"/>
        <w:tabs>
          <w:tab w:val="left" w:pos="1380"/>
        </w:tabs>
        <w:ind w:left="506"/>
        <w:jc w:val="left"/>
      </w:pPr>
      <w:r>
        <w:rPr>
          <w:spacing w:val="-5"/>
        </w:rPr>
        <w:t>1.</w:t>
      </w:r>
      <w:r>
        <w:tab/>
      </w:r>
      <w:r>
        <w:rPr>
          <w:spacing w:val="-2"/>
        </w:rPr>
        <w:t>8.00-</w:t>
      </w:r>
      <w:r>
        <w:rPr>
          <w:spacing w:val="-4"/>
        </w:rPr>
        <w:t>8.40</w:t>
      </w:r>
    </w:p>
    <w:p w:rsidR="00E829DB" w:rsidRDefault="00096074">
      <w:pPr>
        <w:pStyle w:val="a3"/>
        <w:tabs>
          <w:tab w:val="left" w:pos="1380"/>
        </w:tabs>
        <w:spacing w:before="44"/>
        <w:ind w:left="506"/>
        <w:jc w:val="left"/>
      </w:pPr>
      <w:r>
        <w:rPr>
          <w:spacing w:val="-5"/>
        </w:rPr>
        <w:t>2.</w:t>
      </w:r>
      <w:r>
        <w:tab/>
      </w:r>
      <w:r>
        <w:rPr>
          <w:spacing w:val="-2"/>
        </w:rPr>
        <w:t>8.45-</w:t>
      </w:r>
      <w:r>
        <w:rPr>
          <w:spacing w:val="-4"/>
        </w:rPr>
        <w:t>9.25</w:t>
      </w:r>
    </w:p>
    <w:p w:rsidR="00E829DB" w:rsidRDefault="00096074">
      <w:pPr>
        <w:pStyle w:val="a3"/>
        <w:tabs>
          <w:tab w:val="left" w:pos="1380"/>
        </w:tabs>
        <w:spacing w:before="40"/>
        <w:ind w:left="506"/>
        <w:jc w:val="left"/>
      </w:pPr>
      <w:r>
        <w:rPr>
          <w:spacing w:val="-5"/>
        </w:rPr>
        <w:t>3.</w:t>
      </w:r>
      <w:r>
        <w:tab/>
      </w:r>
      <w:r>
        <w:rPr>
          <w:spacing w:val="-2"/>
        </w:rPr>
        <w:t>9.45-10.25</w:t>
      </w:r>
    </w:p>
    <w:p w:rsidR="00E829DB" w:rsidRDefault="00096074">
      <w:pPr>
        <w:pStyle w:val="a3"/>
        <w:tabs>
          <w:tab w:val="left" w:pos="1380"/>
        </w:tabs>
        <w:spacing w:before="41"/>
        <w:ind w:left="506"/>
        <w:jc w:val="left"/>
      </w:pPr>
      <w:r>
        <w:rPr>
          <w:spacing w:val="-5"/>
        </w:rPr>
        <w:t>4.</w:t>
      </w:r>
      <w:r>
        <w:tab/>
      </w:r>
      <w:r>
        <w:rPr>
          <w:spacing w:val="-2"/>
        </w:rPr>
        <w:t>10.45-11.25</w:t>
      </w:r>
    </w:p>
    <w:p w:rsidR="00E829DB" w:rsidRDefault="00096074">
      <w:pPr>
        <w:pStyle w:val="a3"/>
        <w:tabs>
          <w:tab w:val="left" w:pos="1380"/>
        </w:tabs>
        <w:spacing w:before="41"/>
        <w:ind w:left="506"/>
        <w:jc w:val="left"/>
      </w:pPr>
      <w:r>
        <w:rPr>
          <w:spacing w:val="-5"/>
        </w:rPr>
        <w:t>5.</w:t>
      </w:r>
      <w:r>
        <w:tab/>
      </w:r>
      <w:r>
        <w:rPr>
          <w:spacing w:val="-2"/>
        </w:rPr>
        <w:t>11.45-12.25</w:t>
      </w:r>
    </w:p>
    <w:p w:rsidR="00E829DB" w:rsidRDefault="00096074">
      <w:pPr>
        <w:pStyle w:val="a3"/>
        <w:tabs>
          <w:tab w:val="left" w:pos="1380"/>
        </w:tabs>
        <w:spacing w:before="44"/>
        <w:ind w:left="506"/>
        <w:jc w:val="left"/>
      </w:pPr>
      <w:r>
        <w:rPr>
          <w:spacing w:val="-5"/>
        </w:rPr>
        <w:t>6.</w:t>
      </w:r>
      <w:r>
        <w:tab/>
      </w:r>
      <w:r>
        <w:rPr>
          <w:spacing w:val="-2"/>
        </w:rPr>
        <w:t>12.30-13.10</w:t>
      </w:r>
    </w:p>
    <w:p w:rsidR="00E829DB" w:rsidRDefault="00096074">
      <w:pPr>
        <w:pStyle w:val="a3"/>
        <w:tabs>
          <w:tab w:val="left" w:pos="1380"/>
        </w:tabs>
        <w:spacing w:before="41"/>
        <w:ind w:left="506"/>
        <w:jc w:val="left"/>
      </w:pPr>
      <w:r>
        <w:rPr>
          <w:spacing w:val="-5"/>
        </w:rPr>
        <w:t>7.</w:t>
      </w:r>
      <w:r>
        <w:tab/>
      </w:r>
      <w:r>
        <w:rPr>
          <w:spacing w:val="-2"/>
        </w:rPr>
        <w:t>13.15-13.55</w:t>
      </w:r>
    </w:p>
    <w:p w:rsidR="00E829DB" w:rsidRDefault="00E829DB">
      <w:pPr>
        <w:pStyle w:val="a3"/>
        <w:spacing w:before="40"/>
        <w:ind w:left="0"/>
        <w:jc w:val="left"/>
      </w:pPr>
    </w:p>
    <w:p w:rsidR="00E829DB" w:rsidRDefault="00096074">
      <w:pPr>
        <w:pStyle w:val="4"/>
        <w:numPr>
          <w:ilvl w:val="0"/>
          <w:numId w:val="1"/>
        </w:numPr>
        <w:tabs>
          <w:tab w:val="left" w:pos="1380"/>
        </w:tabs>
      </w:pPr>
      <w:r>
        <w:t>Проведение</w:t>
      </w:r>
      <w:r>
        <w:rPr>
          <w:spacing w:val="-7"/>
        </w:rPr>
        <w:t xml:space="preserve"> </w:t>
      </w:r>
      <w:r>
        <w:t>промежуточной</w:t>
      </w:r>
      <w:r>
        <w:rPr>
          <w:spacing w:val="-3"/>
        </w:rPr>
        <w:t xml:space="preserve"> </w:t>
      </w:r>
      <w:r>
        <w:t>аттестации</w:t>
      </w:r>
      <w:r>
        <w:rPr>
          <w:spacing w:val="-4"/>
        </w:rPr>
        <w:t xml:space="preserve"> </w:t>
      </w:r>
      <w:r>
        <w:t>в</w:t>
      </w:r>
      <w:r>
        <w:rPr>
          <w:spacing w:val="-6"/>
        </w:rPr>
        <w:t xml:space="preserve"> </w:t>
      </w:r>
      <w:r>
        <w:t>переводных</w:t>
      </w:r>
      <w:r>
        <w:rPr>
          <w:spacing w:val="-3"/>
        </w:rPr>
        <w:t xml:space="preserve"> </w:t>
      </w:r>
      <w:r>
        <w:rPr>
          <w:spacing w:val="-2"/>
        </w:rPr>
        <w:t>классах.</w:t>
      </w:r>
    </w:p>
    <w:p w:rsidR="00E829DB" w:rsidRDefault="00096074">
      <w:pPr>
        <w:pStyle w:val="a3"/>
        <w:spacing w:before="41"/>
        <w:ind w:left="506"/>
        <w:jc w:val="left"/>
      </w:pPr>
      <w:r>
        <w:rPr>
          <w:color w:val="313131"/>
        </w:rPr>
        <w:t>Промежуточная</w:t>
      </w:r>
      <w:r>
        <w:rPr>
          <w:color w:val="313131"/>
          <w:spacing w:val="-6"/>
        </w:rPr>
        <w:t xml:space="preserve"> </w:t>
      </w:r>
      <w:r>
        <w:rPr>
          <w:color w:val="313131"/>
        </w:rPr>
        <w:t>аттестация</w:t>
      </w:r>
      <w:r>
        <w:rPr>
          <w:color w:val="313131"/>
          <w:spacing w:val="-3"/>
        </w:rPr>
        <w:t xml:space="preserve"> </w:t>
      </w:r>
      <w:r>
        <w:rPr>
          <w:color w:val="313131"/>
        </w:rPr>
        <w:t>МБОУ</w:t>
      </w:r>
      <w:r>
        <w:rPr>
          <w:color w:val="313131"/>
          <w:spacing w:val="-3"/>
        </w:rPr>
        <w:t xml:space="preserve"> </w:t>
      </w:r>
      <w:r>
        <w:rPr>
          <w:color w:val="313131"/>
        </w:rPr>
        <w:t>Лицей</w:t>
      </w:r>
      <w:r>
        <w:rPr>
          <w:color w:val="313131"/>
          <w:spacing w:val="-4"/>
        </w:rPr>
        <w:t xml:space="preserve"> </w:t>
      </w:r>
      <w:r>
        <w:rPr>
          <w:color w:val="313131"/>
        </w:rPr>
        <w:t>№1</w:t>
      </w:r>
      <w:r>
        <w:rPr>
          <w:color w:val="313131"/>
          <w:spacing w:val="-3"/>
        </w:rPr>
        <w:t xml:space="preserve"> </w:t>
      </w:r>
      <w:r>
        <w:rPr>
          <w:color w:val="313131"/>
        </w:rPr>
        <w:t>организуется</w:t>
      </w:r>
      <w:r>
        <w:rPr>
          <w:color w:val="313131"/>
          <w:spacing w:val="-2"/>
        </w:rPr>
        <w:t xml:space="preserve"> </w:t>
      </w:r>
      <w:r>
        <w:rPr>
          <w:color w:val="313131"/>
        </w:rPr>
        <w:t>следующим</w:t>
      </w:r>
      <w:r>
        <w:rPr>
          <w:color w:val="313131"/>
          <w:spacing w:val="-4"/>
        </w:rPr>
        <w:t xml:space="preserve"> </w:t>
      </w:r>
      <w:r>
        <w:rPr>
          <w:color w:val="313131"/>
          <w:spacing w:val="-2"/>
        </w:rPr>
        <w:t>образом:</w:t>
      </w:r>
    </w:p>
    <w:p w:rsidR="00E829DB" w:rsidRDefault="00096074">
      <w:pPr>
        <w:pStyle w:val="a4"/>
        <w:numPr>
          <w:ilvl w:val="0"/>
          <w:numId w:val="30"/>
        </w:numPr>
        <w:tabs>
          <w:tab w:val="left" w:pos="659"/>
        </w:tabs>
        <w:spacing w:before="2"/>
        <w:ind w:left="659" w:hanging="153"/>
        <w:jc w:val="left"/>
        <w:rPr>
          <w:sz w:val="24"/>
        </w:rPr>
      </w:pPr>
      <w:r>
        <w:rPr>
          <w:color w:val="313131"/>
          <w:sz w:val="24"/>
        </w:rPr>
        <w:t>промежуточная</w:t>
      </w:r>
      <w:r>
        <w:rPr>
          <w:color w:val="313131"/>
          <w:spacing w:val="-1"/>
          <w:sz w:val="24"/>
        </w:rPr>
        <w:t xml:space="preserve"> </w:t>
      </w:r>
      <w:r>
        <w:rPr>
          <w:color w:val="313131"/>
          <w:sz w:val="24"/>
        </w:rPr>
        <w:t>аттестация</w:t>
      </w:r>
      <w:r>
        <w:rPr>
          <w:color w:val="313131"/>
          <w:spacing w:val="-2"/>
          <w:sz w:val="24"/>
        </w:rPr>
        <w:t xml:space="preserve"> </w:t>
      </w:r>
      <w:r>
        <w:rPr>
          <w:color w:val="313131"/>
          <w:sz w:val="24"/>
        </w:rPr>
        <w:t>для</w:t>
      </w:r>
      <w:r>
        <w:rPr>
          <w:color w:val="313131"/>
          <w:spacing w:val="-2"/>
          <w:sz w:val="24"/>
        </w:rPr>
        <w:t xml:space="preserve"> </w:t>
      </w:r>
      <w:r>
        <w:rPr>
          <w:color w:val="313131"/>
          <w:sz w:val="24"/>
        </w:rPr>
        <w:t>обучающихся</w:t>
      </w:r>
      <w:r>
        <w:rPr>
          <w:color w:val="313131"/>
          <w:spacing w:val="1"/>
          <w:sz w:val="24"/>
        </w:rPr>
        <w:t xml:space="preserve"> </w:t>
      </w:r>
      <w:r>
        <w:rPr>
          <w:color w:val="313131"/>
          <w:sz w:val="24"/>
        </w:rPr>
        <w:t>10-11</w:t>
      </w:r>
      <w:r>
        <w:rPr>
          <w:color w:val="313131"/>
          <w:spacing w:val="-2"/>
          <w:sz w:val="24"/>
        </w:rPr>
        <w:t xml:space="preserve"> </w:t>
      </w:r>
      <w:r>
        <w:rPr>
          <w:color w:val="313131"/>
          <w:sz w:val="24"/>
        </w:rPr>
        <w:t>классов</w:t>
      </w:r>
      <w:r>
        <w:rPr>
          <w:color w:val="313131"/>
          <w:spacing w:val="-2"/>
          <w:sz w:val="24"/>
        </w:rPr>
        <w:t xml:space="preserve"> </w:t>
      </w:r>
      <w:r>
        <w:rPr>
          <w:color w:val="313131"/>
          <w:sz w:val="24"/>
        </w:rPr>
        <w:t>с</w:t>
      </w:r>
      <w:r>
        <w:rPr>
          <w:color w:val="313131"/>
          <w:spacing w:val="-3"/>
          <w:sz w:val="24"/>
        </w:rPr>
        <w:t xml:space="preserve"> </w:t>
      </w:r>
      <w:r>
        <w:rPr>
          <w:color w:val="313131"/>
          <w:sz w:val="24"/>
        </w:rPr>
        <w:t>15</w:t>
      </w:r>
      <w:r>
        <w:rPr>
          <w:color w:val="313131"/>
          <w:spacing w:val="-2"/>
          <w:sz w:val="24"/>
        </w:rPr>
        <w:t xml:space="preserve"> </w:t>
      </w:r>
      <w:r>
        <w:rPr>
          <w:color w:val="313131"/>
          <w:sz w:val="24"/>
        </w:rPr>
        <w:t>апреля</w:t>
      </w:r>
      <w:r>
        <w:rPr>
          <w:color w:val="313131"/>
          <w:spacing w:val="-2"/>
          <w:sz w:val="24"/>
        </w:rPr>
        <w:t xml:space="preserve"> </w:t>
      </w:r>
      <w:r>
        <w:rPr>
          <w:color w:val="313131"/>
          <w:sz w:val="24"/>
        </w:rPr>
        <w:t>по</w:t>
      </w:r>
      <w:r>
        <w:rPr>
          <w:color w:val="313131"/>
          <w:spacing w:val="-2"/>
          <w:sz w:val="24"/>
        </w:rPr>
        <w:t xml:space="preserve"> </w:t>
      </w:r>
      <w:r>
        <w:rPr>
          <w:color w:val="313131"/>
          <w:sz w:val="24"/>
        </w:rPr>
        <w:t>26</w:t>
      </w:r>
      <w:r>
        <w:rPr>
          <w:color w:val="313131"/>
          <w:spacing w:val="-2"/>
          <w:sz w:val="24"/>
        </w:rPr>
        <w:t xml:space="preserve"> </w:t>
      </w:r>
      <w:r>
        <w:rPr>
          <w:color w:val="313131"/>
          <w:spacing w:val="-4"/>
          <w:sz w:val="24"/>
        </w:rPr>
        <w:t>мая;</w:t>
      </w:r>
    </w:p>
    <w:p w:rsidR="00E829DB" w:rsidRDefault="00096074">
      <w:pPr>
        <w:pStyle w:val="a4"/>
        <w:numPr>
          <w:ilvl w:val="0"/>
          <w:numId w:val="30"/>
        </w:numPr>
        <w:tabs>
          <w:tab w:val="left" w:pos="659"/>
        </w:tabs>
        <w:spacing w:before="42" w:line="271" w:lineRule="auto"/>
        <w:ind w:right="120" w:firstLine="0"/>
        <w:jc w:val="left"/>
        <w:rPr>
          <w:sz w:val="24"/>
        </w:rPr>
      </w:pPr>
      <w:r>
        <w:rPr>
          <w:color w:val="313131"/>
          <w:sz w:val="24"/>
        </w:rPr>
        <w:t>итоговая аттестация в 11-х классах проводится соответственно срокам, установленным Министерством просвещения и Рособрнадзором Российской Федерации на данный учебный год;</w:t>
      </w:r>
    </w:p>
    <w:p w:rsidR="00E829DB" w:rsidRDefault="00E829DB">
      <w:pPr>
        <w:spacing w:line="271" w:lineRule="auto"/>
        <w:rPr>
          <w:sz w:val="24"/>
        </w:rPr>
        <w:sectPr w:rsidR="00E829DB">
          <w:pgSz w:w="16850" w:h="11920" w:orient="landscape"/>
          <w:pgMar w:top="800" w:right="900" w:bottom="1360" w:left="1080" w:header="0" w:footer="1131" w:gutter="0"/>
          <w:cols w:space="720"/>
        </w:sectPr>
      </w:pPr>
    </w:p>
    <w:p w:rsidR="00E829DB" w:rsidRDefault="00096074">
      <w:pPr>
        <w:pStyle w:val="a3"/>
        <w:spacing w:before="68" w:line="276" w:lineRule="auto"/>
        <w:ind w:left="506" w:right="116"/>
      </w:pPr>
      <w:r>
        <w:rPr>
          <w:color w:val="313131"/>
        </w:rPr>
        <w:lastRenderedPageBreak/>
        <w:t>Остальные предметы школьной программы выносятся на промежуточную аттестацию и сдаются в одной из следующих форм: собеседование, тестирование, защита рефератов, творческих работ, дифференцированные зачеты, итоговые опросы, письменные или устные проверочные контрольные работы.</w:t>
      </w:r>
    </w:p>
    <w:p w:rsidR="00E829DB" w:rsidRDefault="00096074">
      <w:pPr>
        <w:pStyle w:val="4"/>
        <w:numPr>
          <w:ilvl w:val="0"/>
          <w:numId w:val="1"/>
        </w:numPr>
        <w:tabs>
          <w:tab w:val="left" w:pos="1380"/>
        </w:tabs>
        <w:spacing w:before="200"/>
      </w:pPr>
      <w:r>
        <w:t>Организационные</w:t>
      </w:r>
      <w:r>
        <w:rPr>
          <w:spacing w:val="-9"/>
        </w:rPr>
        <w:t xml:space="preserve"> </w:t>
      </w:r>
      <w:r>
        <w:rPr>
          <w:spacing w:val="-2"/>
        </w:rPr>
        <w:t>мероприятия</w:t>
      </w:r>
    </w:p>
    <w:p w:rsidR="00E829DB" w:rsidRDefault="00096074">
      <w:pPr>
        <w:pStyle w:val="a3"/>
        <w:spacing w:before="41"/>
        <w:ind w:left="506"/>
        <w:jc w:val="left"/>
      </w:pPr>
      <w:r>
        <w:rPr>
          <w:spacing w:val="-2"/>
        </w:rPr>
        <w:t>Понедельник:</w:t>
      </w:r>
    </w:p>
    <w:p w:rsidR="00E829DB" w:rsidRDefault="00096074">
      <w:pPr>
        <w:pStyle w:val="a4"/>
        <w:numPr>
          <w:ilvl w:val="0"/>
          <w:numId w:val="29"/>
        </w:numPr>
        <w:tabs>
          <w:tab w:val="left" w:pos="644"/>
        </w:tabs>
        <w:ind w:left="644" w:hanging="138"/>
        <w:jc w:val="left"/>
        <w:rPr>
          <w:sz w:val="24"/>
        </w:rPr>
      </w:pPr>
      <w:r>
        <w:rPr>
          <w:sz w:val="24"/>
        </w:rPr>
        <w:t>поднятие</w:t>
      </w:r>
      <w:r>
        <w:rPr>
          <w:spacing w:val="-4"/>
          <w:sz w:val="24"/>
        </w:rPr>
        <w:t xml:space="preserve"> </w:t>
      </w:r>
      <w:r>
        <w:rPr>
          <w:spacing w:val="-2"/>
          <w:sz w:val="24"/>
        </w:rPr>
        <w:t>флага</w:t>
      </w:r>
    </w:p>
    <w:p w:rsidR="00E829DB" w:rsidRDefault="00096074">
      <w:pPr>
        <w:pStyle w:val="a4"/>
        <w:numPr>
          <w:ilvl w:val="0"/>
          <w:numId w:val="29"/>
        </w:numPr>
        <w:tabs>
          <w:tab w:val="left" w:pos="644"/>
        </w:tabs>
        <w:ind w:left="644" w:hanging="138"/>
        <w:jc w:val="left"/>
        <w:rPr>
          <w:sz w:val="24"/>
        </w:rPr>
      </w:pPr>
      <w:r>
        <w:rPr>
          <w:sz w:val="24"/>
        </w:rPr>
        <w:t>административное</w:t>
      </w:r>
      <w:r>
        <w:rPr>
          <w:spacing w:val="-9"/>
          <w:sz w:val="24"/>
        </w:rPr>
        <w:t xml:space="preserve"> </w:t>
      </w:r>
      <w:r>
        <w:rPr>
          <w:spacing w:val="-2"/>
          <w:sz w:val="24"/>
        </w:rPr>
        <w:t>совещание;</w:t>
      </w:r>
    </w:p>
    <w:p w:rsidR="00E829DB" w:rsidRDefault="00096074">
      <w:pPr>
        <w:pStyle w:val="a3"/>
        <w:ind w:left="506" w:right="9962"/>
        <w:jc w:val="left"/>
      </w:pPr>
      <w:r>
        <w:t>-общешкольная</w:t>
      </w:r>
      <w:r>
        <w:rPr>
          <w:spacing w:val="-10"/>
        </w:rPr>
        <w:t xml:space="preserve"> </w:t>
      </w:r>
      <w:r>
        <w:t>линейка</w:t>
      </w:r>
      <w:r>
        <w:rPr>
          <w:spacing w:val="-10"/>
        </w:rPr>
        <w:t xml:space="preserve"> </w:t>
      </w:r>
      <w:r>
        <w:t>1-11</w:t>
      </w:r>
      <w:r>
        <w:rPr>
          <w:spacing w:val="-10"/>
        </w:rPr>
        <w:t xml:space="preserve"> </w:t>
      </w:r>
      <w:r>
        <w:t xml:space="preserve">классы </w:t>
      </w:r>
      <w:r>
        <w:rPr>
          <w:spacing w:val="-2"/>
        </w:rPr>
        <w:t>Среда:</w:t>
      </w:r>
    </w:p>
    <w:p w:rsidR="00E829DB" w:rsidRDefault="00096074">
      <w:pPr>
        <w:pStyle w:val="a3"/>
        <w:ind w:left="506" w:right="8245"/>
        <w:jc w:val="left"/>
      </w:pPr>
      <w:r>
        <w:t>-заседание</w:t>
      </w:r>
      <w:r>
        <w:rPr>
          <w:spacing w:val="-7"/>
        </w:rPr>
        <w:t xml:space="preserve"> </w:t>
      </w:r>
      <w:r>
        <w:t>Совета</w:t>
      </w:r>
      <w:r>
        <w:rPr>
          <w:spacing w:val="-6"/>
        </w:rPr>
        <w:t xml:space="preserve"> </w:t>
      </w:r>
      <w:r>
        <w:t>профилактики</w:t>
      </w:r>
      <w:r>
        <w:rPr>
          <w:spacing w:val="-5"/>
        </w:rPr>
        <w:t xml:space="preserve"> </w:t>
      </w:r>
      <w:r>
        <w:t>(4-я</w:t>
      </w:r>
      <w:r>
        <w:rPr>
          <w:spacing w:val="-6"/>
        </w:rPr>
        <w:t xml:space="preserve"> </w:t>
      </w:r>
      <w:r>
        <w:t>среда</w:t>
      </w:r>
      <w:r>
        <w:rPr>
          <w:spacing w:val="-7"/>
        </w:rPr>
        <w:t xml:space="preserve"> </w:t>
      </w:r>
      <w:r>
        <w:t xml:space="preserve">месяца) </w:t>
      </w:r>
      <w:r>
        <w:rPr>
          <w:spacing w:val="-2"/>
        </w:rPr>
        <w:t>Четверг:</w:t>
      </w:r>
    </w:p>
    <w:p w:rsidR="00E829DB" w:rsidRDefault="00096074">
      <w:pPr>
        <w:pStyle w:val="a3"/>
        <w:spacing w:before="1"/>
        <w:ind w:left="506" w:right="6769"/>
        <w:jc w:val="left"/>
      </w:pPr>
      <w:r>
        <w:t>-совещание</w:t>
      </w:r>
      <w:r>
        <w:rPr>
          <w:spacing w:val="-7"/>
        </w:rPr>
        <w:t xml:space="preserve"> </w:t>
      </w:r>
      <w:r>
        <w:t>для</w:t>
      </w:r>
      <w:r>
        <w:rPr>
          <w:spacing w:val="-6"/>
        </w:rPr>
        <w:t xml:space="preserve"> </w:t>
      </w:r>
      <w:r>
        <w:t>педагогического</w:t>
      </w:r>
      <w:r>
        <w:rPr>
          <w:spacing w:val="-6"/>
        </w:rPr>
        <w:t xml:space="preserve"> </w:t>
      </w:r>
      <w:r>
        <w:t>коллектива</w:t>
      </w:r>
      <w:r>
        <w:rPr>
          <w:spacing w:val="-8"/>
        </w:rPr>
        <w:t xml:space="preserve"> </w:t>
      </w:r>
      <w:r>
        <w:t>при</w:t>
      </w:r>
      <w:r>
        <w:rPr>
          <w:spacing w:val="-6"/>
        </w:rPr>
        <w:t xml:space="preserve"> </w:t>
      </w:r>
      <w:r>
        <w:t xml:space="preserve">администрации; </w:t>
      </w:r>
      <w:r>
        <w:rPr>
          <w:spacing w:val="-2"/>
        </w:rPr>
        <w:t>Пятница:</w:t>
      </w:r>
    </w:p>
    <w:p w:rsidR="00E829DB" w:rsidRDefault="00096074">
      <w:pPr>
        <w:pStyle w:val="a4"/>
        <w:numPr>
          <w:ilvl w:val="0"/>
          <w:numId w:val="29"/>
        </w:numPr>
        <w:tabs>
          <w:tab w:val="left" w:pos="680"/>
        </w:tabs>
        <w:ind w:right="117" w:firstLine="0"/>
        <w:jc w:val="left"/>
        <w:rPr>
          <w:sz w:val="24"/>
        </w:rPr>
      </w:pPr>
      <w:r>
        <w:rPr>
          <w:sz w:val="24"/>
        </w:rPr>
        <w:t>родительские</w:t>
      </w:r>
      <w:r>
        <w:rPr>
          <w:spacing w:val="32"/>
          <w:sz w:val="24"/>
        </w:rPr>
        <w:t xml:space="preserve"> </w:t>
      </w:r>
      <w:r>
        <w:rPr>
          <w:sz w:val="24"/>
        </w:rPr>
        <w:t>собрания</w:t>
      </w:r>
      <w:r>
        <w:rPr>
          <w:spacing w:val="33"/>
          <w:sz w:val="24"/>
        </w:rPr>
        <w:t xml:space="preserve"> </w:t>
      </w:r>
      <w:r>
        <w:rPr>
          <w:sz w:val="24"/>
        </w:rPr>
        <w:t>(общешкольные</w:t>
      </w:r>
      <w:r>
        <w:rPr>
          <w:spacing w:val="35"/>
          <w:sz w:val="24"/>
        </w:rPr>
        <w:t xml:space="preserve"> </w:t>
      </w:r>
      <w:r>
        <w:rPr>
          <w:sz w:val="24"/>
        </w:rPr>
        <w:t>–</w:t>
      </w:r>
      <w:r>
        <w:rPr>
          <w:spacing w:val="34"/>
          <w:sz w:val="24"/>
        </w:rPr>
        <w:t xml:space="preserve"> </w:t>
      </w:r>
      <w:r>
        <w:rPr>
          <w:sz w:val="24"/>
        </w:rPr>
        <w:t>2</w:t>
      </w:r>
      <w:r>
        <w:rPr>
          <w:spacing w:val="31"/>
          <w:sz w:val="24"/>
        </w:rPr>
        <w:t xml:space="preserve"> </w:t>
      </w:r>
      <w:r>
        <w:rPr>
          <w:sz w:val="24"/>
        </w:rPr>
        <w:t>раза</w:t>
      </w:r>
      <w:r>
        <w:rPr>
          <w:spacing w:val="32"/>
          <w:sz w:val="24"/>
        </w:rPr>
        <w:t xml:space="preserve"> </w:t>
      </w:r>
      <w:r>
        <w:rPr>
          <w:sz w:val="24"/>
        </w:rPr>
        <w:t>в</w:t>
      </w:r>
      <w:r>
        <w:rPr>
          <w:spacing w:val="33"/>
          <w:sz w:val="24"/>
        </w:rPr>
        <w:t xml:space="preserve"> </w:t>
      </w:r>
      <w:r>
        <w:rPr>
          <w:sz w:val="24"/>
        </w:rPr>
        <w:t>год,</w:t>
      </w:r>
      <w:r>
        <w:rPr>
          <w:spacing w:val="31"/>
          <w:sz w:val="24"/>
        </w:rPr>
        <w:t xml:space="preserve"> </w:t>
      </w:r>
      <w:r>
        <w:rPr>
          <w:sz w:val="24"/>
        </w:rPr>
        <w:t>классные</w:t>
      </w:r>
      <w:r>
        <w:rPr>
          <w:spacing w:val="32"/>
          <w:sz w:val="24"/>
        </w:rPr>
        <w:t xml:space="preserve"> </w:t>
      </w:r>
      <w:r>
        <w:rPr>
          <w:sz w:val="24"/>
        </w:rPr>
        <w:t>1</w:t>
      </w:r>
      <w:r>
        <w:rPr>
          <w:spacing w:val="33"/>
          <w:sz w:val="24"/>
        </w:rPr>
        <w:t xml:space="preserve"> </w:t>
      </w:r>
      <w:r>
        <w:rPr>
          <w:sz w:val="24"/>
        </w:rPr>
        <w:t>раз</w:t>
      </w:r>
      <w:r>
        <w:rPr>
          <w:spacing w:val="34"/>
          <w:sz w:val="24"/>
        </w:rPr>
        <w:t xml:space="preserve"> </w:t>
      </w:r>
      <w:r>
        <w:rPr>
          <w:sz w:val="24"/>
        </w:rPr>
        <w:t>в</w:t>
      </w:r>
      <w:r>
        <w:rPr>
          <w:spacing w:val="33"/>
          <w:sz w:val="24"/>
        </w:rPr>
        <w:t xml:space="preserve"> </w:t>
      </w:r>
      <w:r>
        <w:rPr>
          <w:sz w:val="24"/>
        </w:rPr>
        <w:t>месяц-</w:t>
      </w:r>
      <w:r>
        <w:rPr>
          <w:spacing w:val="33"/>
          <w:sz w:val="24"/>
        </w:rPr>
        <w:t xml:space="preserve"> </w:t>
      </w:r>
      <w:r>
        <w:rPr>
          <w:sz w:val="24"/>
        </w:rPr>
        <w:t>начальная</w:t>
      </w:r>
      <w:r>
        <w:rPr>
          <w:spacing w:val="33"/>
          <w:sz w:val="24"/>
        </w:rPr>
        <w:t xml:space="preserve"> </w:t>
      </w:r>
      <w:r>
        <w:rPr>
          <w:sz w:val="24"/>
        </w:rPr>
        <w:t>школа-4-ый</w:t>
      </w:r>
      <w:r>
        <w:rPr>
          <w:spacing w:val="34"/>
          <w:sz w:val="24"/>
        </w:rPr>
        <w:t xml:space="preserve"> </w:t>
      </w:r>
      <w:r>
        <w:rPr>
          <w:sz w:val="24"/>
        </w:rPr>
        <w:t>четверг,</w:t>
      </w:r>
      <w:r>
        <w:rPr>
          <w:spacing w:val="35"/>
          <w:sz w:val="24"/>
        </w:rPr>
        <w:t xml:space="preserve"> </w:t>
      </w:r>
      <w:r>
        <w:rPr>
          <w:sz w:val="24"/>
        </w:rPr>
        <w:t>основная</w:t>
      </w:r>
      <w:r>
        <w:rPr>
          <w:spacing w:val="33"/>
          <w:sz w:val="24"/>
        </w:rPr>
        <w:t xml:space="preserve"> </w:t>
      </w:r>
      <w:r>
        <w:rPr>
          <w:sz w:val="24"/>
        </w:rPr>
        <w:t>и</w:t>
      </w:r>
      <w:r>
        <w:rPr>
          <w:spacing w:val="32"/>
          <w:sz w:val="24"/>
        </w:rPr>
        <w:t xml:space="preserve"> </w:t>
      </w:r>
      <w:r>
        <w:rPr>
          <w:sz w:val="24"/>
        </w:rPr>
        <w:t>старшая школа-4-я пятница);</w:t>
      </w:r>
    </w:p>
    <w:p w:rsidR="00E829DB" w:rsidRDefault="00096074">
      <w:pPr>
        <w:pStyle w:val="a4"/>
        <w:numPr>
          <w:ilvl w:val="0"/>
          <w:numId w:val="29"/>
        </w:numPr>
        <w:tabs>
          <w:tab w:val="left" w:pos="644"/>
        </w:tabs>
        <w:ind w:left="644" w:hanging="138"/>
        <w:jc w:val="left"/>
        <w:rPr>
          <w:sz w:val="24"/>
        </w:rPr>
      </w:pPr>
      <w:r>
        <w:rPr>
          <w:sz w:val="24"/>
        </w:rPr>
        <w:t>внеклассные</w:t>
      </w:r>
      <w:r>
        <w:rPr>
          <w:spacing w:val="-7"/>
          <w:sz w:val="24"/>
        </w:rPr>
        <w:t xml:space="preserve"> </w:t>
      </w:r>
      <w:r>
        <w:rPr>
          <w:spacing w:val="-2"/>
          <w:sz w:val="24"/>
        </w:rPr>
        <w:t>мероприятия;</w:t>
      </w:r>
    </w:p>
    <w:p w:rsidR="00E829DB" w:rsidRDefault="00096074">
      <w:pPr>
        <w:pStyle w:val="a4"/>
        <w:numPr>
          <w:ilvl w:val="0"/>
          <w:numId w:val="29"/>
        </w:numPr>
        <w:tabs>
          <w:tab w:val="left" w:pos="644"/>
        </w:tabs>
        <w:ind w:left="644" w:hanging="138"/>
        <w:jc w:val="left"/>
        <w:rPr>
          <w:sz w:val="24"/>
        </w:rPr>
      </w:pPr>
      <w:r>
        <w:rPr>
          <w:sz w:val="24"/>
        </w:rPr>
        <w:t>педсовет</w:t>
      </w:r>
      <w:r>
        <w:rPr>
          <w:spacing w:val="-1"/>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pacing w:val="-2"/>
          <w:sz w:val="24"/>
        </w:rPr>
        <w:t>четверть);</w:t>
      </w:r>
    </w:p>
    <w:p w:rsidR="00E829DB" w:rsidRDefault="00096074">
      <w:pPr>
        <w:pStyle w:val="a4"/>
        <w:numPr>
          <w:ilvl w:val="0"/>
          <w:numId w:val="29"/>
        </w:numPr>
        <w:tabs>
          <w:tab w:val="left" w:pos="644"/>
        </w:tabs>
        <w:ind w:left="644" w:hanging="138"/>
        <w:jc w:val="left"/>
        <w:rPr>
          <w:sz w:val="24"/>
        </w:rPr>
      </w:pPr>
      <w:r>
        <w:rPr>
          <w:sz w:val="24"/>
        </w:rPr>
        <w:t>заседания</w:t>
      </w:r>
      <w:r>
        <w:rPr>
          <w:spacing w:val="-2"/>
          <w:sz w:val="24"/>
        </w:rPr>
        <w:t xml:space="preserve"> </w:t>
      </w:r>
      <w:r>
        <w:rPr>
          <w:sz w:val="24"/>
        </w:rPr>
        <w:t>ШМО</w:t>
      </w:r>
      <w:r>
        <w:rPr>
          <w:spacing w:val="-2"/>
          <w:sz w:val="24"/>
        </w:rPr>
        <w:t xml:space="preserve"> </w:t>
      </w: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четверть).</w:t>
      </w:r>
    </w:p>
    <w:p w:rsidR="00E829DB" w:rsidRDefault="00E829DB">
      <w:pPr>
        <w:pStyle w:val="a3"/>
        <w:spacing w:before="199"/>
        <w:ind w:left="0"/>
        <w:jc w:val="left"/>
      </w:pPr>
    </w:p>
    <w:p w:rsidR="00E829DB" w:rsidRDefault="00096074">
      <w:pPr>
        <w:pStyle w:val="4"/>
        <w:numPr>
          <w:ilvl w:val="1"/>
          <w:numId w:val="34"/>
        </w:numPr>
        <w:tabs>
          <w:tab w:val="left" w:pos="5446"/>
        </w:tabs>
        <w:ind w:left="5446" w:hanging="420"/>
        <w:jc w:val="left"/>
      </w:pPr>
      <w:r>
        <w:t>Календарный</w:t>
      </w:r>
      <w:r>
        <w:rPr>
          <w:spacing w:val="-7"/>
        </w:rPr>
        <w:t xml:space="preserve"> </w:t>
      </w:r>
      <w:r>
        <w:t>план</w:t>
      </w:r>
      <w:r>
        <w:rPr>
          <w:spacing w:val="-5"/>
        </w:rPr>
        <w:t xml:space="preserve"> </w:t>
      </w:r>
      <w:r>
        <w:t>воспитательной</w:t>
      </w:r>
      <w:r>
        <w:rPr>
          <w:spacing w:val="-5"/>
        </w:rPr>
        <w:t xml:space="preserve"> </w:t>
      </w:r>
      <w:r>
        <w:rPr>
          <w:spacing w:val="-2"/>
        </w:rPr>
        <w:t>работы</w:t>
      </w:r>
    </w:p>
    <w:p w:rsidR="00E829DB" w:rsidRDefault="00E829DB">
      <w:pPr>
        <w:pStyle w:val="a3"/>
        <w:ind w:left="0"/>
        <w:jc w:val="left"/>
        <w:rPr>
          <w:b/>
          <w:sz w:val="20"/>
        </w:rPr>
      </w:pPr>
    </w:p>
    <w:p w:rsidR="00E829DB" w:rsidRDefault="00E829DB">
      <w:pPr>
        <w:pStyle w:val="a3"/>
        <w:spacing w:before="19"/>
        <w:ind w:left="0"/>
        <w:jc w:val="left"/>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552"/>
        </w:trPr>
        <w:tc>
          <w:tcPr>
            <w:tcW w:w="14283" w:type="dxa"/>
            <w:gridSpan w:val="4"/>
          </w:tcPr>
          <w:p w:rsidR="00E829DB" w:rsidRDefault="00096074">
            <w:pPr>
              <w:pStyle w:val="TableParagraph"/>
              <w:spacing w:line="263" w:lineRule="exact"/>
              <w:ind w:left="554" w:right="541"/>
              <w:jc w:val="center"/>
              <w:rPr>
                <w:b/>
                <w:sz w:val="24"/>
              </w:rPr>
            </w:pPr>
            <w:r>
              <w:rPr>
                <w:b/>
                <w:spacing w:val="-2"/>
                <w:sz w:val="24"/>
              </w:rPr>
              <w:t>КАЛЕНДАРНЫЙ</w:t>
            </w:r>
            <w:r>
              <w:rPr>
                <w:b/>
                <w:spacing w:val="-9"/>
                <w:sz w:val="24"/>
              </w:rPr>
              <w:t xml:space="preserve"> </w:t>
            </w:r>
            <w:r>
              <w:rPr>
                <w:b/>
                <w:spacing w:val="-2"/>
                <w:sz w:val="24"/>
              </w:rPr>
              <w:t>ПЛАН</w:t>
            </w:r>
            <w:r>
              <w:rPr>
                <w:b/>
                <w:spacing w:val="-8"/>
                <w:sz w:val="24"/>
              </w:rPr>
              <w:t xml:space="preserve"> </w:t>
            </w:r>
            <w:r>
              <w:rPr>
                <w:b/>
                <w:spacing w:val="-2"/>
                <w:sz w:val="24"/>
              </w:rPr>
              <w:t>ВОСПИТАТЕЛЬНОЙ</w:t>
            </w:r>
            <w:r>
              <w:rPr>
                <w:b/>
                <w:spacing w:val="-4"/>
                <w:sz w:val="24"/>
              </w:rPr>
              <w:t xml:space="preserve"> </w:t>
            </w:r>
            <w:r>
              <w:rPr>
                <w:b/>
                <w:spacing w:val="-2"/>
                <w:sz w:val="24"/>
              </w:rPr>
              <w:t>РАБОТЫ</w:t>
            </w:r>
            <w:r>
              <w:rPr>
                <w:b/>
                <w:spacing w:val="-8"/>
                <w:sz w:val="24"/>
              </w:rPr>
              <w:t xml:space="preserve"> </w:t>
            </w:r>
            <w:r>
              <w:rPr>
                <w:b/>
                <w:spacing w:val="-2"/>
                <w:sz w:val="24"/>
              </w:rPr>
              <w:t>ШКОЛЫ</w:t>
            </w:r>
          </w:p>
          <w:p w:rsidR="00E829DB" w:rsidRDefault="00096074">
            <w:pPr>
              <w:pStyle w:val="TableParagraph"/>
              <w:spacing w:line="269" w:lineRule="exact"/>
              <w:ind w:left="560" w:right="541"/>
              <w:jc w:val="center"/>
              <w:rPr>
                <w:b/>
                <w:i/>
                <w:sz w:val="24"/>
              </w:rPr>
            </w:pPr>
            <w:r>
              <w:rPr>
                <w:b/>
                <w:i/>
                <w:sz w:val="24"/>
              </w:rPr>
              <w:t>уровень</w:t>
            </w:r>
            <w:r>
              <w:rPr>
                <w:b/>
                <w:i/>
                <w:spacing w:val="-7"/>
                <w:sz w:val="24"/>
              </w:rPr>
              <w:t xml:space="preserve"> </w:t>
            </w:r>
            <w:r>
              <w:rPr>
                <w:b/>
                <w:i/>
                <w:sz w:val="24"/>
              </w:rPr>
              <w:t>среднего</w:t>
            </w:r>
            <w:r>
              <w:rPr>
                <w:b/>
                <w:i/>
                <w:spacing w:val="-2"/>
                <w:sz w:val="24"/>
              </w:rPr>
              <w:t xml:space="preserve"> </w:t>
            </w:r>
            <w:r>
              <w:rPr>
                <w:b/>
                <w:i/>
                <w:sz w:val="24"/>
              </w:rPr>
              <w:t>общего</w:t>
            </w:r>
            <w:r>
              <w:rPr>
                <w:b/>
                <w:i/>
                <w:spacing w:val="-4"/>
                <w:sz w:val="24"/>
              </w:rPr>
              <w:t xml:space="preserve"> </w:t>
            </w:r>
            <w:r>
              <w:rPr>
                <w:b/>
                <w:i/>
                <w:spacing w:val="-2"/>
                <w:sz w:val="24"/>
              </w:rPr>
              <w:t>образования</w:t>
            </w:r>
          </w:p>
        </w:tc>
      </w:tr>
      <w:tr w:rsidR="00E829DB">
        <w:trPr>
          <w:trHeight w:val="825"/>
        </w:trPr>
        <w:tc>
          <w:tcPr>
            <w:tcW w:w="6234" w:type="dxa"/>
          </w:tcPr>
          <w:p w:rsidR="00E829DB" w:rsidRDefault="00096074">
            <w:pPr>
              <w:pStyle w:val="TableParagraph"/>
              <w:spacing w:line="268" w:lineRule="exact"/>
              <w:ind w:left="1552"/>
              <w:rPr>
                <w:b/>
                <w:sz w:val="24"/>
              </w:rPr>
            </w:pPr>
            <w:r>
              <w:rPr>
                <w:b/>
                <w:sz w:val="24"/>
              </w:rPr>
              <w:t>Дела,</w:t>
            </w:r>
            <w:r>
              <w:rPr>
                <w:b/>
                <w:spacing w:val="-8"/>
                <w:sz w:val="24"/>
              </w:rPr>
              <w:t xml:space="preserve"> </w:t>
            </w:r>
            <w:r>
              <w:rPr>
                <w:b/>
                <w:sz w:val="24"/>
              </w:rPr>
              <w:t>события,</w:t>
            </w:r>
            <w:r>
              <w:rPr>
                <w:b/>
                <w:spacing w:val="-3"/>
                <w:sz w:val="24"/>
              </w:rPr>
              <w:t xml:space="preserve"> </w:t>
            </w:r>
            <w:r>
              <w:rPr>
                <w:b/>
                <w:spacing w:val="-2"/>
                <w:sz w:val="24"/>
              </w:rPr>
              <w:t>мероприятия</w:t>
            </w:r>
          </w:p>
        </w:tc>
        <w:tc>
          <w:tcPr>
            <w:tcW w:w="1280" w:type="dxa"/>
          </w:tcPr>
          <w:p w:rsidR="00E829DB" w:rsidRDefault="00096074">
            <w:pPr>
              <w:pStyle w:val="TableParagraph"/>
              <w:spacing w:line="268" w:lineRule="exact"/>
              <w:ind w:left="13" w:right="7"/>
              <w:jc w:val="center"/>
              <w:rPr>
                <w:b/>
                <w:sz w:val="24"/>
              </w:rPr>
            </w:pPr>
            <w:r>
              <w:rPr>
                <w:b/>
                <w:spacing w:val="-2"/>
                <w:sz w:val="24"/>
              </w:rPr>
              <w:t>классы</w:t>
            </w:r>
          </w:p>
        </w:tc>
        <w:tc>
          <w:tcPr>
            <w:tcW w:w="1769" w:type="dxa"/>
          </w:tcPr>
          <w:p w:rsidR="00E829DB" w:rsidRDefault="00096074">
            <w:pPr>
              <w:pStyle w:val="TableParagraph"/>
              <w:spacing w:line="275" w:lineRule="exact"/>
              <w:ind w:left="277" w:hanging="118"/>
              <w:rPr>
                <w:b/>
                <w:sz w:val="24"/>
              </w:rPr>
            </w:pPr>
            <w:r>
              <w:rPr>
                <w:b/>
                <w:spacing w:val="-2"/>
                <w:sz w:val="24"/>
              </w:rPr>
              <w:t>Ориентирово</w:t>
            </w:r>
          </w:p>
          <w:p w:rsidR="00E829DB" w:rsidRDefault="00096074">
            <w:pPr>
              <w:pStyle w:val="TableParagraph"/>
              <w:spacing w:before="10" w:line="260" w:lineRule="exact"/>
              <w:ind w:left="260" w:firstLine="16"/>
              <w:rPr>
                <w:b/>
                <w:sz w:val="24"/>
              </w:rPr>
            </w:pPr>
            <w:r>
              <w:rPr>
                <w:b/>
                <w:sz w:val="24"/>
              </w:rPr>
              <w:t>чное</w:t>
            </w:r>
            <w:r>
              <w:rPr>
                <w:b/>
                <w:spacing w:val="-13"/>
                <w:sz w:val="24"/>
              </w:rPr>
              <w:t xml:space="preserve"> </w:t>
            </w:r>
            <w:r>
              <w:rPr>
                <w:b/>
                <w:sz w:val="24"/>
              </w:rPr>
              <w:t xml:space="preserve">время </w:t>
            </w:r>
            <w:r>
              <w:rPr>
                <w:b/>
                <w:spacing w:val="-2"/>
                <w:sz w:val="24"/>
              </w:rPr>
              <w:t>проведения</w:t>
            </w:r>
          </w:p>
        </w:tc>
        <w:tc>
          <w:tcPr>
            <w:tcW w:w="5000" w:type="dxa"/>
          </w:tcPr>
          <w:p w:rsidR="00E829DB" w:rsidRDefault="00096074">
            <w:pPr>
              <w:pStyle w:val="TableParagraph"/>
              <w:spacing w:line="268" w:lineRule="exact"/>
              <w:ind w:left="615" w:right="593"/>
              <w:jc w:val="center"/>
              <w:rPr>
                <w:b/>
                <w:sz w:val="24"/>
              </w:rPr>
            </w:pPr>
            <w:r>
              <w:rPr>
                <w:b/>
                <w:spacing w:val="-2"/>
                <w:sz w:val="24"/>
              </w:rPr>
              <w:t>Ответственные</w:t>
            </w:r>
          </w:p>
        </w:tc>
      </w:tr>
      <w:tr w:rsidR="00E829DB">
        <w:trPr>
          <w:trHeight w:val="275"/>
        </w:trPr>
        <w:tc>
          <w:tcPr>
            <w:tcW w:w="14283" w:type="dxa"/>
            <w:gridSpan w:val="4"/>
          </w:tcPr>
          <w:p w:rsidR="00E829DB" w:rsidRDefault="00096074">
            <w:pPr>
              <w:pStyle w:val="TableParagraph"/>
              <w:spacing w:line="256" w:lineRule="exact"/>
              <w:ind w:left="556" w:right="541"/>
              <w:jc w:val="center"/>
              <w:rPr>
                <w:b/>
                <w:sz w:val="24"/>
              </w:rPr>
            </w:pPr>
            <w:r>
              <w:rPr>
                <w:b/>
                <w:spacing w:val="-4"/>
                <w:sz w:val="24"/>
              </w:rPr>
              <w:t>ИНВАРИАНТНЫЕ</w:t>
            </w:r>
            <w:r>
              <w:rPr>
                <w:b/>
                <w:spacing w:val="7"/>
                <w:sz w:val="24"/>
              </w:rPr>
              <w:t xml:space="preserve"> </w:t>
            </w:r>
            <w:r>
              <w:rPr>
                <w:b/>
                <w:spacing w:val="-2"/>
                <w:sz w:val="24"/>
              </w:rPr>
              <w:t>МОДУЛИ</w:t>
            </w:r>
          </w:p>
        </w:tc>
      </w:tr>
      <w:tr w:rsidR="00E829DB">
        <w:trPr>
          <w:trHeight w:val="275"/>
        </w:trPr>
        <w:tc>
          <w:tcPr>
            <w:tcW w:w="14283" w:type="dxa"/>
            <w:gridSpan w:val="4"/>
          </w:tcPr>
          <w:p w:rsidR="00E829DB" w:rsidRDefault="00096074">
            <w:pPr>
              <w:pStyle w:val="TableParagraph"/>
              <w:spacing w:line="256" w:lineRule="exact"/>
              <w:ind w:left="563" w:right="541"/>
              <w:jc w:val="center"/>
              <w:rPr>
                <w:b/>
                <w:sz w:val="24"/>
              </w:rPr>
            </w:pPr>
            <w:r>
              <w:rPr>
                <w:b/>
                <w:sz w:val="24"/>
              </w:rPr>
              <w:t>Модуль</w:t>
            </w:r>
            <w:r>
              <w:rPr>
                <w:b/>
                <w:spacing w:val="-13"/>
                <w:sz w:val="24"/>
              </w:rPr>
              <w:t xml:space="preserve"> </w:t>
            </w:r>
            <w:r>
              <w:rPr>
                <w:b/>
                <w:sz w:val="24"/>
              </w:rPr>
              <w:t>«Школьный</w:t>
            </w:r>
            <w:r>
              <w:rPr>
                <w:b/>
                <w:spacing w:val="-11"/>
                <w:sz w:val="24"/>
              </w:rPr>
              <w:t xml:space="preserve"> </w:t>
            </w:r>
            <w:r>
              <w:rPr>
                <w:b/>
                <w:spacing w:val="-4"/>
                <w:sz w:val="24"/>
              </w:rPr>
              <w:t>урок»</w:t>
            </w:r>
          </w:p>
        </w:tc>
      </w:tr>
      <w:tr w:rsidR="00E829DB">
        <w:trPr>
          <w:trHeight w:val="828"/>
        </w:trPr>
        <w:tc>
          <w:tcPr>
            <w:tcW w:w="6234" w:type="dxa"/>
          </w:tcPr>
          <w:p w:rsidR="00E829DB" w:rsidRDefault="00096074">
            <w:pPr>
              <w:pStyle w:val="TableParagraph"/>
              <w:spacing w:line="275" w:lineRule="exact"/>
              <w:ind w:left="4"/>
              <w:rPr>
                <w:sz w:val="24"/>
              </w:rPr>
            </w:pPr>
            <w:r>
              <w:rPr>
                <w:sz w:val="24"/>
              </w:rPr>
              <w:t>Оформление</w:t>
            </w:r>
            <w:r>
              <w:rPr>
                <w:spacing w:val="-17"/>
                <w:sz w:val="24"/>
              </w:rPr>
              <w:t xml:space="preserve"> </w:t>
            </w:r>
            <w:r>
              <w:rPr>
                <w:sz w:val="24"/>
              </w:rPr>
              <w:t>стендов</w:t>
            </w:r>
            <w:r>
              <w:rPr>
                <w:spacing w:val="-13"/>
                <w:sz w:val="24"/>
              </w:rPr>
              <w:t xml:space="preserve"> </w:t>
            </w:r>
            <w:r>
              <w:rPr>
                <w:sz w:val="24"/>
              </w:rPr>
              <w:t>(предметно-эстетическая</w:t>
            </w:r>
            <w:r>
              <w:rPr>
                <w:spacing w:val="-8"/>
                <w:sz w:val="24"/>
              </w:rPr>
              <w:t xml:space="preserve"> </w:t>
            </w:r>
            <w:r>
              <w:rPr>
                <w:spacing w:val="-2"/>
                <w:sz w:val="24"/>
              </w:rPr>
              <w:t>среда,</w:t>
            </w:r>
          </w:p>
          <w:p w:rsidR="00E829DB" w:rsidRDefault="00096074">
            <w:pPr>
              <w:pStyle w:val="TableParagraph"/>
              <w:spacing w:before="5" w:line="264" w:lineRule="exact"/>
              <w:ind w:left="4"/>
              <w:rPr>
                <w:sz w:val="24"/>
              </w:rPr>
            </w:pPr>
            <w:r>
              <w:rPr>
                <w:sz w:val="24"/>
              </w:rPr>
              <w:t>наглядная</w:t>
            </w:r>
            <w:r>
              <w:rPr>
                <w:spacing w:val="-15"/>
                <w:sz w:val="24"/>
              </w:rPr>
              <w:t xml:space="preserve"> </w:t>
            </w:r>
            <w:r>
              <w:rPr>
                <w:sz w:val="24"/>
              </w:rPr>
              <w:t>агитация</w:t>
            </w:r>
            <w:r>
              <w:rPr>
                <w:spacing w:val="-15"/>
                <w:sz w:val="24"/>
              </w:rPr>
              <w:t xml:space="preserve"> </w:t>
            </w:r>
            <w:r>
              <w:rPr>
                <w:sz w:val="24"/>
              </w:rPr>
              <w:t>школьных</w:t>
            </w:r>
            <w:r>
              <w:rPr>
                <w:spacing w:val="-12"/>
                <w:sz w:val="24"/>
              </w:rPr>
              <w:t xml:space="preserve"> </w:t>
            </w:r>
            <w:r>
              <w:rPr>
                <w:sz w:val="24"/>
              </w:rPr>
              <w:t>стендов</w:t>
            </w:r>
            <w:r>
              <w:rPr>
                <w:spacing w:val="-15"/>
                <w:sz w:val="24"/>
              </w:rPr>
              <w:t xml:space="preserve"> </w:t>
            </w:r>
            <w:r>
              <w:rPr>
                <w:sz w:val="24"/>
              </w:rPr>
              <w:t xml:space="preserve">предметной </w:t>
            </w:r>
            <w:r>
              <w:rPr>
                <w:spacing w:val="-2"/>
                <w:sz w:val="24"/>
              </w:rPr>
              <w:t>направленности)</w:t>
            </w:r>
          </w:p>
        </w:tc>
        <w:tc>
          <w:tcPr>
            <w:tcW w:w="1280" w:type="dxa"/>
          </w:tcPr>
          <w:p w:rsidR="00E829DB" w:rsidRDefault="00096074">
            <w:pPr>
              <w:pStyle w:val="TableParagraph"/>
              <w:spacing w:line="275" w:lineRule="exact"/>
              <w:ind w:left="13"/>
              <w:jc w:val="center"/>
              <w:rPr>
                <w:sz w:val="24"/>
              </w:rPr>
            </w:pPr>
            <w:r>
              <w:rPr>
                <w:spacing w:val="-2"/>
                <w:sz w:val="24"/>
              </w:rPr>
              <w:t>10-</w:t>
            </w:r>
            <w:r>
              <w:rPr>
                <w:spacing w:val="-7"/>
                <w:sz w:val="24"/>
              </w:rPr>
              <w:t>11</w:t>
            </w:r>
          </w:p>
        </w:tc>
        <w:tc>
          <w:tcPr>
            <w:tcW w:w="1769" w:type="dxa"/>
          </w:tcPr>
          <w:p w:rsidR="00E829DB" w:rsidRDefault="00096074">
            <w:pPr>
              <w:pStyle w:val="TableParagraph"/>
              <w:ind w:left="241" w:right="235" w:firstLine="74"/>
              <w:rPr>
                <w:sz w:val="24"/>
              </w:rPr>
            </w:pPr>
            <w:r>
              <w:rPr>
                <w:sz w:val="24"/>
              </w:rPr>
              <w:t xml:space="preserve">сентябрь, в </w:t>
            </w:r>
            <w:r>
              <w:rPr>
                <w:spacing w:val="-4"/>
                <w:sz w:val="24"/>
              </w:rPr>
              <w:t>течение</w:t>
            </w:r>
            <w:r>
              <w:rPr>
                <w:spacing w:val="-3"/>
                <w:sz w:val="24"/>
              </w:rPr>
              <w:t xml:space="preserve"> </w:t>
            </w:r>
            <w:r>
              <w:rPr>
                <w:spacing w:val="-4"/>
                <w:sz w:val="24"/>
              </w:rPr>
              <w:t>года</w:t>
            </w:r>
          </w:p>
        </w:tc>
        <w:tc>
          <w:tcPr>
            <w:tcW w:w="5000" w:type="dxa"/>
          </w:tcPr>
          <w:p w:rsidR="00E829DB" w:rsidRDefault="00096074">
            <w:pPr>
              <w:pStyle w:val="TableParagraph"/>
              <w:spacing w:line="275" w:lineRule="exact"/>
              <w:ind w:left="607" w:right="593"/>
              <w:jc w:val="center"/>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Содержание</w:t>
            </w:r>
            <w:r>
              <w:rPr>
                <w:spacing w:val="-7"/>
                <w:sz w:val="24"/>
              </w:rPr>
              <w:t xml:space="preserve"> </w:t>
            </w:r>
            <w:r>
              <w:rPr>
                <w:sz w:val="24"/>
              </w:rPr>
              <w:t>уроков</w:t>
            </w:r>
            <w:r>
              <w:rPr>
                <w:spacing w:val="-8"/>
                <w:sz w:val="24"/>
              </w:rPr>
              <w:t xml:space="preserve"> </w:t>
            </w:r>
            <w:r>
              <w:rPr>
                <w:sz w:val="24"/>
              </w:rPr>
              <w:t>(по</w:t>
            </w:r>
            <w:r>
              <w:rPr>
                <w:spacing w:val="-4"/>
                <w:sz w:val="24"/>
              </w:rPr>
              <w:t xml:space="preserve"> </w:t>
            </w:r>
            <w:r>
              <w:rPr>
                <w:sz w:val="24"/>
              </w:rPr>
              <w:t>плану</w:t>
            </w:r>
            <w:r>
              <w:rPr>
                <w:spacing w:val="-8"/>
                <w:sz w:val="24"/>
              </w:rPr>
              <w:t xml:space="preserve"> </w:t>
            </w:r>
            <w:r>
              <w:rPr>
                <w:spacing w:val="-2"/>
                <w:sz w:val="24"/>
              </w:rPr>
              <w:t>учителя)</w:t>
            </w:r>
          </w:p>
        </w:tc>
        <w:tc>
          <w:tcPr>
            <w:tcW w:w="1280" w:type="dxa"/>
          </w:tcPr>
          <w:p w:rsidR="00E829DB" w:rsidRDefault="00096074">
            <w:pPr>
              <w:pStyle w:val="TableParagraph"/>
              <w:spacing w:line="256" w:lineRule="exact"/>
              <w:ind w:left="13"/>
              <w:jc w:val="center"/>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152"/>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56" w:lineRule="exact"/>
              <w:ind w:left="607" w:right="593"/>
              <w:jc w:val="center"/>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bl>
    <w:p w:rsidR="00E829DB" w:rsidRDefault="00E829DB">
      <w:pPr>
        <w:spacing w:line="256" w:lineRule="exact"/>
        <w:jc w:val="center"/>
        <w:rPr>
          <w:sz w:val="24"/>
        </w:rPr>
        <w:sectPr w:rsidR="00E829DB">
          <w:pgSz w:w="16850" w:h="11920" w:orient="landscape"/>
          <w:pgMar w:top="760" w:right="900" w:bottom="132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276"/>
        </w:trPr>
        <w:tc>
          <w:tcPr>
            <w:tcW w:w="6234" w:type="dxa"/>
          </w:tcPr>
          <w:p w:rsidR="00E829DB" w:rsidRDefault="00096074">
            <w:pPr>
              <w:pStyle w:val="TableParagraph"/>
              <w:spacing w:line="256" w:lineRule="exact"/>
              <w:ind w:left="4"/>
              <w:rPr>
                <w:sz w:val="24"/>
              </w:rPr>
            </w:pPr>
            <w:r>
              <w:rPr>
                <w:sz w:val="24"/>
              </w:rPr>
              <w:t>День</w:t>
            </w:r>
            <w:r>
              <w:rPr>
                <w:spacing w:val="-4"/>
                <w:sz w:val="24"/>
              </w:rPr>
              <w:t xml:space="preserve"> </w:t>
            </w:r>
            <w:r>
              <w:rPr>
                <w:sz w:val="24"/>
              </w:rPr>
              <w:t xml:space="preserve">Добрых </w:t>
            </w:r>
            <w:r>
              <w:rPr>
                <w:spacing w:val="-5"/>
                <w:sz w:val="24"/>
              </w:rPr>
              <w:t>дел</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06.09</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распространения</w:t>
            </w:r>
            <w:r>
              <w:rPr>
                <w:spacing w:val="-15"/>
                <w:sz w:val="24"/>
              </w:rPr>
              <w:t xml:space="preserve"> </w:t>
            </w:r>
            <w:r>
              <w:rPr>
                <w:sz w:val="24"/>
              </w:rPr>
              <w:t>грамотности (информационная</w:t>
            </w:r>
            <w:r>
              <w:rPr>
                <w:spacing w:val="-5"/>
                <w:sz w:val="24"/>
              </w:rPr>
              <w:t xml:space="preserve"> </w:t>
            </w:r>
            <w:r>
              <w:rPr>
                <w:sz w:val="24"/>
              </w:rPr>
              <w:t>минутка</w:t>
            </w:r>
            <w:r>
              <w:rPr>
                <w:spacing w:val="-6"/>
                <w:sz w:val="24"/>
              </w:rPr>
              <w:t xml:space="preserve"> </w:t>
            </w:r>
            <w:r>
              <w:rPr>
                <w:sz w:val="24"/>
              </w:rPr>
              <w:t>на</w:t>
            </w:r>
            <w:r>
              <w:rPr>
                <w:spacing w:val="-2"/>
                <w:sz w:val="24"/>
              </w:rPr>
              <w:t xml:space="preserve"> </w:t>
            </w:r>
            <w:r>
              <w:rPr>
                <w:sz w:val="24"/>
              </w:rPr>
              <w:t>уроке</w:t>
            </w:r>
            <w:r>
              <w:rPr>
                <w:spacing w:val="-7"/>
                <w:sz w:val="24"/>
              </w:rPr>
              <w:t xml:space="preserve"> </w:t>
            </w:r>
            <w:r>
              <w:rPr>
                <w:sz w:val="24"/>
              </w:rPr>
              <w:t>русского</w:t>
            </w:r>
            <w:r>
              <w:rPr>
                <w:spacing w:val="-5"/>
                <w:sz w:val="24"/>
              </w:rPr>
              <w:t xml:space="preserve"> </w:t>
            </w:r>
            <w:r>
              <w:rPr>
                <w:sz w:val="24"/>
              </w:rPr>
              <w:t>языка)</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08.09</w:t>
            </w:r>
          </w:p>
        </w:tc>
        <w:tc>
          <w:tcPr>
            <w:tcW w:w="5000" w:type="dxa"/>
          </w:tcPr>
          <w:p w:rsidR="00E829DB" w:rsidRDefault="00096074">
            <w:pPr>
              <w:pStyle w:val="TableParagraph"/>
              <w:spacing w:line="275"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549"/>
        </w:trPr>
        <w:tc>
          <w:tcPr>
            <w:tcW w:w="6234" w:type="dxa"/>
          </w:tcPr>
          <w:p w:rsidR="00E829DB" w:rsidRDefault="00096074">
            <w:pPr>
              <w:pStyle w:val="TableParagraph"/>
              <w:spacing w:before="1" w:line="264" w:lineRule="exact"/>
              <w:ind w:left="4"/>
              <w:rPr>
                <w:sz w:val="24"/>
              </w:rPr>
            </w:pPr>
            <w:r>
              <w:rPr>
                <w:sz w:val="24"/>
              </w:rPr>
              <w:t>Всероссийский</w:t>
            </w:r>
            <w:r>
              <w:rPr>
                <w:spacing w:val="-15"/>
                <w:sz w:val="24"/>
              </w:rPr>
              <w:t xml:space="preserve"> </w:t>
            </w:r>
            <w:r>
              <w:rPr>
                <w:sz w:val="24"/>
              </w:rPr>
              <w:t>открытый</w:t>
            </w:r>
            <w:r>
              <w:rPr>
                <w:spacing w:val="-13"/>
                <w:sz w:val="24"/>
              </w:rPr>
              <w:t xml:space="preserve"> </w:t>
            </w:r>
            <w:r>
              <w:rPr>
                <w:sz w:val="24"/>
              </w:rPr>
              <w:t>урок</w:t>
            </w:r>
            <w:r>
              <w:rPr>
                <w:spacing w:val="-4"/>
                <w:sz w:val="24"/>
              </w:rPr>
              <w:t xml:space="preserve"> </w:t>
            </w:r>
            <w:r>
              <w:rPr>
                <w:sz w:val="24"/>
              </w:rPr>
              <w:t>«ОБЖ»</w:t>
            </w:r>
            <w:r>
              <w:rPr>
                <w:spacing w:val="-15"/>
                <w:sz w:val="24"/>
              </w:rPr>
              <w:t xml:space="preserve"> </w:t>
            </w:r>
            <w:r>
              <w:rPr>
                <w:sz w:val="24"/>
              </w:rPr>
              <w:t>(приуроченный</w:t>
            </w:r>
            <w:r>
              <w:rPr>
                <w:spacing w:val="-14"/>
                <w:sz w:val="24"/>
              </w:rPr>
              <w:t xml:space="preserve"> </w:t>
            </w:r>
            <w:r>
              <w:rPr>
                <w:sz w:val="24"/>
              </w:rPr>
              <w:t>ко Дню гражданской обороны Российской Федерации)</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04.10</w:t>
            </w:r>
          </w:p>
        </w:tc>
        <w:tc>
          <w:tcPr>
            <w:tcW w:w="5000" w:type="dxa"/>
          </w:tcPr>
          <w:p w:rsidR="00E829DB" w:rsidRDefault="00096074">
            <w:pPr>
              <w:pStyle w:val="TableParagraph"/>
              <w:spacing w:line="275"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Всемирный</w:t>
            </w:r>
            <w:r>
              <w:rPr>
                <w:spacing w:val="-10"/>
                <w:sz w:val="24"/>
              </w:rPr>
              <w:t xml:space="preserve"> </w:t>
            </w:r>
            <w:r>
              <w:rPr>
                <w:sz w:val="24"/>
              </w:rPr>
              <w:t>день</w:t>
            </w:r>
            <w:r>
              <w:rPr>
                <w:spacing w:val="-9"/>
                <w:sz w:val="24"/>
              </w:rPr>
              <w:t xml:space="preserve"> </w:t>
            </w:r>
            <w:r>
              <w:rPr>
                <w:sz w:val="24"/>
              </w:rPr>
              <w:t>иммунитета</w:t>
            </w:r>
            <w:r>
              <w:rPr>
                <w:spacing w:val="-12"/>
                <w:sz w:val="24"/>
              </w:rPr>
              <w:t xml:space="preserve"> </w:t>
            </w:r>
            <w:r>
              <w:rPr>
                <w:sz w:val="24"/>
              </w:rPr>
              <w:t>(минутка</w:t>
            </w:r>
            <w:r>
              <w:rPr>
                <w:spacing w:val="-12"/>
                <w:sz w:val="24"/>
              </w:rPr>
              <w:t xml:space="preserve"> </w:t>
            </w:r>
            <w:r>
              <w:rPr>
                <w:sz w:val="24"/>
              </w:rPr>
              <w:t>информации</w:t>
            </w:r>
            <w:r>
              <w:rPr>
                <w:spacing w:val="-10"/>
                <w:sz w:val="24"/>
              </w:rPr>
              <w:t xml:space="preserve"> </w:t>
            </w:r>
            <w:r>
              <w:rPr>
                <w:sz w:val="24"/>
              </w:rPr>
              <w:t>на уроках биологии)</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01.03</w:t>
            </w:r>
          </w:p>
        </w:tc>
        <w:tc>
          <w:tcPr>
            <w:tcW w:w="5000" w:type="dxa"/>
          </w:tcPr>
          <w:p w:rsidR="00E829DB" w:rsidRDefault="00096074">
            <w:pPr>
              <w:pStyle w:val="TableParagraph"/>
              <w:spacing w:line="275"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Всемирный</w:t>
            </w:r>
            <w:r>
              <w:rPr>
                <w:spacing w:val="-5"/>
                <w:sz w:val="24"/>
              </w:rPr>
              <w:t xml:space="preserve"> </w:t>
            </w:r>
            <w:r>
              <w:rPr>
                <w:sz w:val="24"/>
              </w:rPr>
              <w:t>день</w:t>
            </w:r>
            <w:r>
              <w:rPr>
                <w:spacing w:val="-4"/>
                <w:sz w:val="24"/>
              </w:rPr>
              <w:t xml:space="preserve"> </w:t>
            </w:r>
            <w:r>
              <w:rPr>
                <w:spacing w:val="-2"/>
                <w:sz w:val="24"/>
              </w:rPr>
              <w:t>поэзии</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21.03</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6"/>
        </w:trPr>
        <w:tc>
          <w:tcPr>
            <w:tcW w:w="6234" w:type="dxa"/>
          </w:tcPr>
          <w:p w:rsidR="00E829DB" w:rsidRDefault="00096074">
            <w:pPr>
              <w:pStyle w:val="TableParagraph"/>
              <w:spacing w:line="256" w:lineRule="exact"/>
              <w:ind w:left="4"/>
              <w:rPr>
                <w:sz w:val="24"/>
              </w:rPr>
            </w:pPr>
            <w:r>
              <w:rPr>
                <w:sz w:val="24"/>
              </w:rPr>
              <w:t>Дни</w:t>
            </w:r>
            <w:r>
              <w:rPr>
                <w:spacing w:val="-12"/>
                <w:sz w:val="24"/>
              </w:rPr>
              <w:t xml:space="preserve"> </w:t>
            </w:r>
            <w:r>
              <w:rPr>
                <w:sz w:val="24"/>
              </w:rPr>
              <w:t>защиты</w:t>
            </w:r>
            <w:r>
              <w:rPr>
                <w:spacing w:val="-10"/>
                <w:sz w:val="24"/>
              </w:rPr>
              <w:t xml:space="preserve"> </w:t>
            </w:r>
            <w:r>
              <w:rPr>
                <w:sz w:val="24"/>
              </w:rPr>
              <w:t>от</w:t>
            </w:r>
            <w:r>
              <w:rPr>
                <w:spacing w:val="-9"/>
                <w:sz w:val="24"/>
              </w:rPr>
              <w:t xml:space="preserve"> </w:t>
            </w:r>
            <w:r>
              <w:rPr>
                <w:sz w:val="24"/>
              </w:rPr>
              <w:t>экологической</w:t>
            </w:r>
            <w:r>
              <w:rPr>
                <w:spacing w:val="-9"/>
                <w:sz w:val="24"/>
              </w:rPr>
              <w:t xml:space="preserve"> </w:t>
            </w:r>
            <w:r>
              <w:rPr>
                <w:spacing w:val="-2"/>
                <w:sz w:val="24"/>
              </w:rPr>
              <w:t>опасности</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22.03-05.06</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3"/>
        </w:trPr>
        <w:tc>
          <w:tcPr>
            <w:tcW w:w="6234" w:type="dxa"/>
          </w:tcPr>
          <w:p w:rsidR="00E829DB" w:rsidRDefault="00096074">
            <w:pPr>
              <w:pStyle w:val="TableParagraph"/>
              <w:spacing w:line="253" w:lineRule="exact"/>
              <w:ind w:left="4"/>
              <w:rPr>
                <w:sz w:val="24"/>
              </w:rPr>
            </w:pPr>
            <w:r>
              <w:rPr>
                <w:sz w:val="24"/>
              </w:rPr>
              <w:t>Всемирный</w:t>
            </w:r>
            <w:r>
              <w:rPr>
                <w:spacing w:val="-9"/>
                <w:sz w:val="24"/>
              </w:rPr>
              <w:t xml:space="preserve"> </w:t>
            </w:r>
            <w:r>
              <w:rPr>
                <w:sz w:val="24"/>
              </w:rPr>
              <w:t>день</w:t>
            </w:r>
            <w:r>
              <w:rPr>
                <w:spacing w:val="-6"/>
                <w:sz w:val="24"/>
              </w:rPr>
              <w:t xml:space="preserve"> </w:t>
            </w:r>
            <w:r>
              <w:rPr>
                <w:spacing w:val="-2"/>
                <w:sz w:val="24"/>
              </w:rPr>
              <w:t>здоровья</w:t>
            </w:r>
          </w:p>
        </w:tc>
        <w:tc>
          <w:tcPr>
            <w:tcW w:w="1280" w:type="dxa"/>
          </w:tcPr>
          <w:p w:rsidR="00E829DB" w:rsidRDefault="00096074">
            <w:pPr>
              <w:pStyle w:val="TableParagraph"/>
              <w:spacing w:line="253"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3" w:lineRule="exact"/>
              <w:ind w:left="82" w:right="65"/>
              <w:jc w:val="center"/>
              <w:rPr>
                <w:sz w:val="24"/>
              </w:rPr>
            </w:pPr>
            <w:r>
              <w:rPr>
                <w:spacing w:val="-2"/>
                <w:sz w:val="24"/>
              </w:rPr>
              <w:t>07.04</w:t>
            </w:r>
          </w:p>
        </w:tc>
        <w:tc>
          <w:tcPr>
            <w:tcW w:w="5000" w:type="dxa"/>
          </w:tcPr>
          <w:p w:rsidR="00E829DB" w:rsidRDefault="00096074">
            <w:pPr>
              <w:pStyle w:val="TableParagraph"/>
              <w:spacing w:line="253"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Международный</w:t>
            </w:r>
            <w:r>
              <w:rPr>
                <w:spacing w:val="-11"/>
                <w:sz w:val="24"/>
              </w:rPr>
              <w:t xml:space="preserve"> </w:t>
            </w:r>
            <w:r>
              <w:rPr>
                <w:sz w:val="24"/>
              </w:rPr>
              <w:t>день</w:t>
            </w:r>
            <w:r>
              <w:rPr>
                <w:spacing w:val="-8"/>
                <w:sz w:val="24"/>
              </w:rPr>
              <w:t xml:space="preserve"> </w:t>
            </w:r>
            <w:r>
              <w:rPr>
                <w:spacing w:val="-2"/>
                <w:sz w:val="24"/>
              </w:rPr>
              <w:t>музеев</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18.05</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8"/>
        </w:trPr>
        <w:tc>
          <w:tcPr>
            <w:tcW w:w="6234" w:type="dxa"/>
          </w:tcPr>
          <w:p w:rsidR="00E829DB" w:rsidRDefault="00096074">
            <w:pPr>
              <w:pStyle w:val="TableParagraph"/>
              <w:spacing w:line="258" w:lineRule="exact"/>
              <w:ind w:left="4"/>
              <w:rPr>
                <w:sz w:val="24"/>
              </w:rPr>
            </w:pPr>
            <w:r>
              <w:rPr>
                <w:sz w:val="24"/>
              </w:rPr>
              <w:t>День</w:t>
            </w:r>
            <w:r>
              <w:rPr>
                <w:spacing w:val="-12"/>
                <w:sz w:val="24"/>
              </w:rPr>
              <w:t xml:space="preserve"> </w:t>
            </w:r>
            <w:r>
              <w:rPr>
                <w:sz w:val="24"/>
              </w:rPr>
              <w:t>славянской</w:t>
            </w:r>
            <w:r>
              <w:rPr>
                <w:spacing w:val="-12"/>
                <w:sz w:val="24"/>
              </w:rPr>
              <w:t xml:space="preserve"> </w:t>
            </w:r>
            <w:r>
              <w:rPr>
                <w:sz w:val="24"/>
              </w:rPr>
              <w:t>письменности</w:t>
            </w:r>
            <w:r>
              <w:rPr>
                <w:spacing w:val="-11"/>
                <w:sz w:val="24"/>
              </w:rPr>
              <w:t xml:space="preserve"> </w:t>
            </w:r>
            <w:r>
              <w:rPr>
                <w:sz w:val="24"/>
              </w:rPr>
              <w:t>и</w:t>
            </w:r>
            <w:r>
              <w:rPr>
                <w:spacing w:val="-14"/>
                <w:sz w:val="24"/>
              </w:rPr>
              <w:t xml:space="preserve"> </w:t>
            </w:r>
            <w:r>
              <w:rPr>
                <w:spacing w:val="-2"/>
                <w:sz w:val="24"/>
              </w:rPr>
              <w:t>культуры</w:t>
            </w:r>
          </w:p>
        </w:tc>
        <w:tc>
          <w:tcPr>
            <w:tcW w:w="1280" w:type="dxa"/>
          </w:tcPr>
          <w:p w:rsidR="00E829DB" w:rsidRDefault="00096074">
            <w:pPr>
              <w:pStyle w:val="TableParagraph"/>
              <w:spacing w:line="258"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82" w:right="65"/>
              <w:jc w:val="center"/>
              <w:rPr>
                <w:sz w:val="24"/>
              </w:rPr>
            </w:pPr>
            <w:r>
              <w:rPr>
                <w:spacing w:val="-2"/>
                <w:sz w:val="24"/>
              </w:rPr>
              <w:t>24.05</w:t>
            </w:r>
          </w:p>
        </w:tc>
        <w:tc>
          <w:tcPr>
            <w:tcW w:w="5000" w:type="dxa"/>
          </w:tcPr>
          <w:p w:rsidR="00E829DB" w:rsidRDefault="00096074">
            <w:pPr>
              <w:pStyle w:val="TableParagraph"/>
              <w:spacing w:line="258"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День</w:t>
            </w:r>
            <w:r>
              <w:rPr>
                <w:spacing w:val="-10"/>
                <w:sz w:val="24"/>
              </w:rPr>
              <w:t xml:space="preserve"> </w:t>
            </w:r>
            <w:r>
              <w:rPr>
                <w:spacing w:val="-2"/>
                <w:sz w:val="24"/>
              </w:rPr>
              <w:t>эколога</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05.06</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День</w:t>
            </w:r>
            <w:r>
              <w:rPr>
                <w:spacing w:val="-14"/>
                <w:sz w:val="24"/>
              </w:rPr>
              <w:t xml:space="preserve"> </w:t>
            </w:r>
            <w:r>
              <w:rPr>
                <w:sz w:val="24"/>
              </w:rPr>
              <w:t>медицинского</w:t>
            </w:r>
            <w:r>
              <w:rPr>
                <w:spacing w:val="-11"/>
                <w:sz w:val="24"/>
              </w:rPr>
              <w:t xml:space="preserve"> </w:t>
            </w:r>
            <w:r>
              <w:rPr>
                <w:spacing w:val="-2"/>
                <w:sz w:val="24"/>
              </w:rPr>
              <w:t>работника</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16.06</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День</w:t>
            </w:r>
            <w:r>
              <w:rPr>
                <w:spacing w:val="-17"/>
                <w:sz w:val="24"/>
              </w:rPr>
              <w:t xml:space="preserve"> </w:t>
            </w:r>
            <w:r>
              <w:rPr>
                <w:sz w:val="24"/>
              </w:rPr>
              <w:t>государственного</w:t>
            </w:r>
            <w:r>
              <w:rPr>
                <w:spacing w:val="-12"/>
                <w:sz w:val="24"/>
              </w:rPr>
              <w:t xml:space="preserve"> </w:t>
            </w:r>
            <w:r>
              <w:rPr>
                <w:sz w:val="24"/>
              </w:rPr>
              <w:t>флага</w:t>
            </w:r>
            <w:r>
              <w:rPr>
                <w:spacing w:val="-15"/>
                <w:sz w:val="24"/>
              </w:rPr>
              <w:t xml:space="preserve"> </w:t>
            </w:r>
            <w:r>
              <w:rPr>
                <w:sz w:val="24"/>
              </w:rPr>
              <w:t>Российской</w:t>
            </w:r>
            <w:r>
              <w:rPr>
                <w:spacing w:val="-13"/>
                <w:sz w:val="24"/>
              </w:rPr>
              <w:t xml:space="preserve"> </w:t>
            </w:r>
            <w:r>
              <w:rPr>
                <w:spacing w:val="-2"/>
                <w:sz w:val="24"/>
              </w:rPr>
              <w:t>Федерации</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22.08</w:t>
            </w:r>
          </w:p>
        </w:tc>
        <w:tc>
          <w:tcPr>
            <w:tcW w:w="5000" w:type="dxa"/>
          </w:tcPr>
          <w:p w:rsidR="00E829DB" w:rsidRDefault="00096074">
            <w:pPr>
              <w:pStyle w:val="TableParagraph"/>
              <w:spacing w:line="256" w:lineRule="exact"/>
              <w:ind w:right="1140"/>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Предметные</w:t>
            </w:r>
            <w:r>
              <w:rPr>
                <w:spacing w:val="-12"/>
                <w:sz w:val="24"/>
              </w:rPr>
              <w:t xml:space="preserve"> </w:t>
            </w:r>
            <w:r>
              <w:rPr>
                <w:sz w:val="24"/>
              </w:rPr>
              <w:t>недели</w:t>
            </w:r>
            <w:r>
              <w:rPr>
                <w:spacing w:val="-6"/>
                <w:sz w:val="24"/>
              </w:rPr>
              <w:t xml:space="preserve"> </w:t>
            </w:r>
            <w:r>
              <w:rPr>
                <w:sz w:val="24"/>
              </w:rPr>
              <w:t>(по</w:t>
            </w:r>
            <w:r>
              <w:rPr>
                <w:spacing w:val="-7"/>
                <w:sz w:val="24"/>
              </w:rPr>
              <w:t xml:space="preserve"> </w:t>
            </w:r>
            <w:r>
              <w:rPr>
                <w:spacing w:val="-2"/>
                <w:sz w:val="24"/>
              </w:rPr>
              <w:t>графику)</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56" w:lineRule="exact"/>
              <w:ind w:right="1141"/>
              <w:jc w:val="right"/>
              <w:rPr>
                <w:sz w:val="24"/>
              </w:rPr>
            </w:pPr>
            <w:r>
              <w:rPr>
                <w:sz w:val="24"/>
              </w:rPr>
              <w:t>учителя,</w:t>
            </w:r>
            <w:r>
              <w:rPr>
                <w:spacing w:val="-12"/>
                <w:sz w:val="24"/>
              </w:rPr>
              <w:t xml:space="preserve"> </w:t>
            </w:r>
            <w:r>
              <w:rPr>
                <w:sz w:val="24"/>
              </w:rPr>
              <w:t>кл.</w:t>
            </w:r>
            <w:r>
              <w:rPr>
                <w:spacing w:val="-11"/>
                <w:sz w:val="24"/>
              </w:rPr>
              <w:t xml:space="preserve"> </w:t>
            </w:r>
            <w:r>
              <w:rPr>
                <w:spacing w:val="-2"/>
                <w:sz w:val="24"/>
              </w:rPr>
              <w:t>руководители</w:t>
            </w:r>
          </w:p>
        </w:tc>
      </w:tr>
      <w:tr w:rsidR="00E829DB">
        <w:trPr>
          <w:trHeight w:val="275"/>
        </w:trPr>
        <w:tc>
          <w:tcPr>
            <w:tcW w:w="14283" w:type="dxa"/>
            <w:gridSpan w:val="4"/>
          </w:tcPr>
          <w:p w:rsidR="00E829DB" w:rsidRDefault="00096074">
            <w:pPr>
              <w:pStyle w:val="TableParagraph"/>
              <w:spacing w:line="256" w:lineRule="exact"/>
              <w:ind w:left="25" w:right="566"/>
              <w:jc w:val="center"/>
              <w:rPr>
                <w:b/>
                <w:sz w:val="24"/>
              </w:rPr>
            </w:pPr>
            <w:r>
              <w:rPr>
                <w:b/>
                <w:spacing w:val="-2"/>
                <w:sz w:val="24"/>
              </w:rPr>
              <w:t>Модуль «Классное</w:t>
            </w:r>
            <w:r>
              <w:rPr>
                <w:b/>
                <w:spacing w:val="-5"/>
                <w:sz w:val="24"/>
              </w:rPr>
              <w:t xml:space="preserve"> </w:t>
            </w:r>
            <w:r>
              <w:rPr>
                <w:b/>
                <w:spacing w:val="-2"/>
                <w:sz w:val="24"/>
              </w:rPr>
              <w:t>руководство»</w:t>
            </w:r>
          </w:p>
        </w:tc>
      </w:tr>
      <w:tr w:rsidR="00E829DB">
        <w:trPr>
          <w:trHeight w:val="1103"/>
        </w:trPr>
        <w:tc>
          <w:tcPr>
            <w:tcW w:w="6234" w:type="dxa"/>
          </w:tcPr>
          <w:p w:rsidR="00E829DB" w:rsidRDefault="00096074">
            <w:pPr>
              <w:pStyle w:val="TableParagraph"/>
              <w:spacing w:line="275" w:lineRule="exact"/>
              <w:ind w:left="4"/>
              <w:rPr>
                <w:sz w:val="24"/>
              </w:rPr>
            </w:pPr>
            <w:r>
              <w:rPr>
                <w:sz w:val="24"/>
              </w:rPr>
              <w:t>Поднятие</w:t>
            </w:r>
            <w:r>
              <w:rPr>
                <w:spacing w:val="-10"/>
                <w:sz w:val="24"/>
              </w:rPr>
              <w:t xml:space="preserve"> </w:t>
            </w:r>
            <w:r>
              <w:rPr>
                <w:sz w:val="24"/>
              </w:rPr>
              <w:t>флага.</w:t>
            </w:r>
            <w:r>
              <w:rPr>
                <w:spacing w:val="-11"/>
                <w:sz w:val="24"/>
              </w:rPr>
              <w:t xml:space="preserve"> </w:t>
            </w:r>
            <w:r>
              <w:rPr>
                <w:sz w:val="24"/>
              </w:rPr>
              <w:t>Гимн.</w:t>
            </w:r>
            <w:r>
              <w:rPr>
                <w:spacing w:val="-13"/>
                <w:sz w:val="24"/>
              </w:rPr>
              <w:t xml:space="preserve"> </w:t>
            </w:r>
            <w:r>
              <w:rPr>
                <w:sz w:val="24"/>
              </w:rPr>
              <w:t>«Разговор</w:t>
            </w:r>
            <w:r>
              <w:rPr>
                <w:spacing w:val="-10"/>
                <w:sz w:val="24"/>
              </w:rPr>
              <w:t xml:space="preserve"> </w:t>
            </w:r>
            <w:r>
              <w:rPr>
                <w:sz w:val="24"/>
              </w:rPr>
              <w:t>о</w:t>
            </w:r>
            <w:r>
              <w:rPr>
                <w:spacing w:val="-7"/>
                <w:sz w:val="24"/>
              </w:rPr>
              <w:t xml:space="preserve"> </w:t>
            </w:r>
            <w:r>
              <w:rPr>
                <w:spacing w:val="-2"/>
                <w:sz w:val="24"/>
              </w:rPr>
              <w:t>важном»</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76" w:lineRule="exact"/>
              <w:ind w:left="111" w:right="101" w:firstLine="6"/>
              <w:jc w:val="center"/>
              <w:rPr>
                <w:sz w:val="24"/>
              </w:rPr>
            </w:pPr>
            <w:r>
              <w:rPr>
                <w:spacing w:val="-2"/>
                <w:sz w:val="24"/>
              </w:rPr>
              <w:t>каждый понедельник,</w:t>
            </w:r>
            <w:r>
              <w:rPr>
                <w:spacing w:val="-14"/>
                <w:sz w:val="24"/>
              </w:rPr>
              <w:t xml:space="preserve"> </w:t>
            </w:r>
            <w:r>
              <w:rPr>
                <w:spacing w:val="-2"/>
                <w:sz w:val="24"/>
              </w:rPr>
              <w:t xml:space="preserve">1 </w:t>
            </w:r>
            <w:r>
              <w:rPr>
                <w:sz w:val="24"/>
              </w:rPr>
              <w:t>уроком в течение</w:t>
            </w:r>
            <w:r>
              <w:rPr>
                <w:spacing w:val="-7"/>
                <w:sz w:val="24"/>
              </w:rPr>
              <w:t xml:space="preserve"> </w:t>
            </w:r>
            <w:r>
              <w:rPr>
                <w:sz w:val="24"/>
              </w:rPr>
              <w:t>года</w:t>
            </w:r>
          </w:p>
        </w:tc>
        <w:tc>
          <w:tcPr>
            <w:tcW w:w="5000" w:type="dxa"/>
          </w:tcPr>
          <w:p w:rsidR="00E829DB" w:rsidRDefault="00096074">
            <w:pPr>
              <w:pStyle w:val="TableParagraph"/>
              <w:spacing w:line="275"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Проведение</w:t>
            </w:r>
            <w:r>
              <w:rPr>
                <w:spacing w:val="38"/>
                <w:sz w:val="24"/>
              </w:rPr>
              <w:t xml:space="preserve"> </w:t>
            </w:r>
            <w:r>
              <w:rPr>
                <w:sz w:val="24"/>
              </w:rPr>
              <w:t>классных</w:t>
            </w:r>
            <w:r>
              <w:rPr>
                <w:spacing w:val="80"/>
                <w:sz w:val="24"/>
              </w:rPr>
              <w:t xml:space="preserve"> </w:t>
            </w:r>
            <w:r>
              <w:rPr>
                <w:sz w:val="24"/>
              </w:rPr>
              <w:t>часов,</w:t>
            </w:r>
            <w:r>
              <w:rPr>
                <w:spacing w:val="80"/>
                <w:sz w:val="24"/>
              </w:rPr>
              <w:t xml:space="preserve"> </w:t>
            </w:r>
            <w:r>
              <w:rPr>
                <w:sz w:val="24"/>
              </w:rPr>
              <w:t>участие</w:t>
            </w:r>
            <w:r>
              <w:rPr>
                <w:spacing w:val="80"/>
                <w:sz w:val="24"/>
              </w:rPr>
              <w:t xml:space="preserve"> </w:t>
            </w:r>
            <w:r>
              <w:rPr>
                <w:sz w:val="24"/>
              </w:rPr>
              <w:t>в</w:t>
            </w:r>
            <w:r>
              <w:rPr>
                <w:spacing w:val="80"/>
                <w:sz w:val="24"/>
              </w:rPr>
              <w:t xml:space="preserve"> </w:t>
            </w:r>
            <w:r>
              <w:rPr>
                <w:sz w:val="24"/>
              </w:rPr>
              <w:t>Днях</w:t>
            </w:r>
            <w:r>
              <w:rPr>
                <w:spacing w:val="80"/>
                <w:sz w:val="24"/>
              </w:rPr>
              <w:t xml:space="preserve"> </w:t>
            </w:r>
            <w:r>
              <w:rPr>
                <w:sz w:val="24"/>
              </w:rPr>
              <w:t xml:space="preserve">единых </w:t>
            </w:r>
            <w:r>
              <w:rPr>
                <w:spacing w:val="-2"/>
                <w:sz w:val="24"/>
              </w:rPr>
              <w:t>действий</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E829DB">
            <w:pPr>
              <w:pStyle w:val="TableParagraph"/>
              <w:rPr>
                <w:sz w:val="24"/>
              </w:rPr>
            </w:pPr>
          </w:p>
        </w:tc>
        <w:tc>
          <w:tcPr>
            <w:tcW w:w="5000" w:type="dxa"/>
          </w:tcPr>
          <w:p w:rsidR="00E829DB" w:rsidRDefault="00096074">
            <w:pPr>
              <w:pStyle w:val="TableParagraph"/>
              <w:spacing w:line="275"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552"/>
        </w:trPr>
        <w:tc>
          <w:tcPr>
            <w:tcW w:w="6234" w:type="dxa"/>
          </w:tcPr>
          <w:p w:rsidR="00E829DB" w:rsidRDefault="00096074">
            <w:pPr>
              <w:pStyle w:val="TableParagraph"/>
              <w:spacing w:before="4" w:line="264" w:lineRule="exact"/>
              <w:ind w:left="4"/>
              <w:rPr>
                <w:sz w:val="24"/>
              </w:rPr>
            </w:pPr>
            <w:r>
              <w:rPr>
                <w:sz w:val="24"/>
              </w:rPr>
              <w:t>Проведение</w:t>
            </w:r>
            <w:r>
              <w:rPr>
                <w:spacing w:val="36"/>
                <w:sz w:val="24"/>
              </w:rPr>
              <w:t xml:space="preserve"> </w:t>
            </w:r>
            <w:r>
              <w:rPr>
                <w:sz w:val="24"/>
              </w:rPr>
              <w:t>инструктажей</w:t>
            </w:r>
            <w:r>
              <w:rPr>
                <w:spacing w:val="39"/>
                <w:sz w:val="24"/>
              </w:rPr>
              <w:t xml:space="preserve"> </w:t>
            </w:r>
            <w:r>
              <w:rPr>
                <w:sz w:val="24"/>
              </w:rPr>
              <w:t>с</w:t>
            </w:r>
            <w:r>
              <w:rPr>
                <w:spacing w:val="35"/>
                <w:sz w:val="24"/>
              </w:rPr>
              <w:t xml:space="preserve"> </w:t>
            </w:r>
            <w:r>
              <w:rPr>
                <w:sz w:val="24"/>
              </w:rPr>
              <w:t>обучающимся</w:t>
            </w:r>
            <w:r>
              <w:rPr>
                <w:spacing w:val="37"/>
                <w:sz w:val="24"/>
              </w:rPr>
              <w:t xml:space="preserve"> </w:t>
            </w:r>
            <w:r>
              <w:rPr>
                <w:sz w:val="24"/>
              </w:rPr>
              <w:t>по</w:t>
            </w:r>
            <w:r>
              <w:rPr>
                <w:spacing w:val="36"/>
                <w:sz w:val="24"/>
              </w:rPr>
              <w:t xml:space="preserve"> </w:t>
            </w:r>
            <w:r>
              <w:rPr>
                <w:sz w:val="24"/>
              </w:rPr>
              <w:t>ТБ,</w:t>
            </w:r>
            <w:r>
              <w:rPr>
                <w:spacing w:val="36"/>
                <w:sz w:val="24"/>
              </w:rPr>
              <w:t xml:space="preserve"> </w:t>
            </w:r>
            <w:r>
              <w:rPr>
                <w:sz w:val="24"/>
              </w:rPr>
              <w:t xml:space="preserve">ПДД, </w:t>
            </w:r>
            <w:r>
              <w:rPr>
                <w:spacing w:val="-4"/>
                <w:sz w:val="24"/>
              </w:rPr>
              <w:t>ППБ</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75"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Изучение</w:t>
            </w:r>
            <w:r>
              <w:rPr>
                <w:spacing w:val="-15"/>
                <w:sz w:val="24"/>
              </w:rPr>
              <w:t xml:space="preserve"> </w:t>
            </w:r>
            <w:r>
              <w:rPr>
                <w:sz w:val="24"/>
              </w:rPr>
              <w:t>классного</w:t>
            </w:r>
            <w:r>
              <w:rPr>
                <w:spacing w:val="-15"/>
                <w:sz w:val="24"/>
              </w:rPr>
              <w:t xml:space="preserve"> </w:t>
            </w:r>
            <w:r>
              <w:rPr>
                <w:spacing w:val="-2"/>
                <w:sz w:val="24"/>
              </w:rPr>
              <w:t>коллектива</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56"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Классные</w:t>
            </w:r>
            <w:r>
              <w:rPr>
                <w:spacing w:val="-13"/>
                <w:sz w:val="24"/>
              </w:rPr>
              <w:t xml:space="preserve"> </w:t>
            </w:r>
            <w:r>
              <w:rPr>
                <w:sz w:val="24"/>
              </w:rPr>
              <w:t>коллективные</w:t>
            </w:r>
            <w:r>
              <w:rPr>
                <w:spacing w:val="-11"/>
                <w:sz w:val="24"/>
              </w:rPr>
              <w:t xml:space="preserve"> </w:t>
            </w:r>
            <w:r>
              <w:rPr>
                <w:sz w:val="24"/>
              </w:rPr>
              <w:t>творческие</w:t>
            </w:r>
            <w:r>
              <w:rPr>
                <w:spacing w:val="-10"/>
                <w:sz w:val="24"/>
              </w:rPr>
              <w:t xml:space="preserve"> </w:t>
            </w:r>
            <w:r>
              <w:rPr>
                <w:spacing w:val="-4"/>
                <w:sz w:val="24"/>
              </w:rPr>
              <w:t>дела</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56"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tabs>
                <w:tab w:val="left" w:pos="1533"/>
                <w:tab w:val="left" w:pos="2944"/>
                <w:tab w:val="left" w:pos="4392"/>
                <w:tab w:val="left" w:pos="6022"/>
              </w:tabs>
              <w:spacing w:before="1"/>
              <w:ind w:left="4" w:right="93"/>
              <w:rPr>
                <w:sz w:val="24"/>
              </w:rPr>
            </w:pPr>
            <w:r>
              <w:rPr>
                <w:spacing w:val="-2"/>
                <w:sz w:val="24"/>
              </w:rPr>
              <w:t>Реализация</w:t>
            </w:r>
            <w:r>
              <w:rPr>
                <w:sz w:val="24"/>
              </w:rPr>
              <w:tab/>
            </w:r>
            <w:r>
              <w:rPr>
                <w:spacing w:val="-2"/>
                <w:sz w:val="24"/>
              </w:rPr>
              <w:t>программы</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 xml:space="preserve">с </w:t>
            </w:r>
            <w:r>
              <w:rPr>
                <w:spacing w:val="-2"/>
                <w:sz w:val="24"/>
              </w:rPr>
              <w:t>классом</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111"/>
              <w:rPr>
                <w:sz w:val="24"/>
              </w:rPr>
            </w:pPr>
            <w:r>
              <w:rPr>
                <w:spacing w:val="-5"/>
                <w:sz w:val="24"/>
              </w:rPr>
              <w:t>по</w:t>
            </w:r>
          </w:p>
          <w:p w:rsidR="00E829DB" w:rsidRDefault="00096074">
            <w:pPr>
              <w:pStyle w:val="TableParagraph"/>
              <w:spacing w:before="2" w:line="264" w:lineRule="exact"/>
              <w:ind w:left="111"/>
              <w:rPr>
                <w:sz w:val="24"/>
              </w:rPr>
            </w:pPr>
            <w:r>
              <w:rPr>
                <w:sz w:val="24"/>
              </w:rPr>
              <w:t>расписанию,</w:t>
            </w:r>
            <w:r>
              <w:rPr>
                <w:spacing w:val="-15"/>
                <w:sz w:val="24"/>
              </w:rPr>
              <w:t xml:space="preserve"> </w:t>
            </w:r>
            <w:r>
              <w:rPr>
                <w:sz w:val="24"/>
              </w:rPr>
              <w:t>в течение</w:t>
            </w:r>
            <w:r>
              <w:rPr>
                <w:spacing w:val="-3"/>
                <w:sz w:val="24"/>
              </w:rPr>
              <w:t xml:space="preserve"> </w:t>
            </w:r>
            <w:r>
              <w:rPr>
                <w:sz w:val="24"/>
              </w:rPr>
              <w:t>года</w:t>
            </w:r>
          </w:p>
        </w:tc>
        <w:tc>
          <w:tcPr>
            <w:tcW w:w="5000" w:type="dxa"/>
          </w:tcPr>
          <w:p w:rsidR="00E829DB" w:rsidRDefault="00096074">
            <w:pPr>
              <w:pStyle w:val="TableParagraph"/>
              <w:spacing w:before="1"/>
              <w:ind w:left="111"/>
              <w:rPr>
                <w:sz w:val="24"/>
              </w:rPr>
            </w:pPr>
            <w:r>
              <w:rPr>
                <w:spacing w:val="-2"/>
                <w:sz w:val="24"/>
              </w:rPr>
              <w:t>классные руководители</w:t>
            </w:r>
          </w:p>
        </w:tc>
      </w:tr>
      <w:tr w:rsidR="00E829DB">
        <w:trPr>
          <w:trHeight w:val="551"/>
        </w:trPr>
        <w:tc>
          <w:tcPr>
            <w:tcW w:w="6234" w:type="dxa"/>
          </w:tcPr>
          <w:p w:rsidR="00E829DB" w:rsidRDefault="00096074">
            <w:pPr>
              <w:pStyle w:val="TableParagraph"/>
              <w:spacing w:line="270" w:lineRule="exact"/>
              <w:ind w:left="4"/>
              <w:rPr>
                <w:sz w:val="24"/>
              </w:rPr>
            </w:pPr>
            <w:r>
              <w:rPr>
                <w:sz w:val="24"/>
              </w:rPr>
              <w:t>Экскурсии,</w:t>
            </w:r>
            <w:r>
              <w:rPr>
                <w:spacing w:val="-8"/>
                <w:sz w:val="24"/>
              </w:rPr>
              <w:t xml:space="preserve"> </w:t>
            </w:r>
            <w:r>
              <w:rPr>
                <w:sz w:val="24"/>
              </w:rPr>
              <w:t>поездки</w:t>
            </w:r>
            <w:r>
              <w:rPr>
                <w:spacing w:val="-7"/>
                <w:sz w:val="24"/>
              </w:rPr>
              <w:t xml:space="preserve"> </w:t>
            </w:r>
            <w:r>
              <w:rPr>
                <w:sz w:val="24"/>
              </w:rPr>
              <w:t>с</w:t>
            </w:r>
            <w:r>
              <w:rPr>
                <w:spacing w:val="-10"/>
                <w:sz w:val="24"/>
              </w:rPr>
              <w:t xml:space="preserve"> </w:t>
            </w:r>
            <w:r>
              <w:rPr>
                <w:spacing w:val="-2"/>
                <w:sz w:val="24"/>
              </w:rPr>
              <w:t>классом</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tabs>
                <w:tab w:val="left" w:pos="731"/>
                <w:tab w:val="left" w:pos="1549"/>
              </w:tabs>
              <w:spacing w:line="230" w:lineRule="auto"/>
              <w:ind w:left="111" w:right="94"/>
              <w:rPr>
                <w:sz w:val="24"/>
              </w:rPr>
            </w:pPr>
            <w:r>
              <w:rPr>
                <w:spacing w:val="-10"/>
                <w:sz w:val="24"/>
              </w:rPr>
              <w:t>1</w:t>
            </w:r>
            <w:r>
              <w:rPr>
                <w:sz w:val="24"/>
              </w:rPr>
              <w:tab/>
            </w:r>
            <w:r>
              <w:rPr>
                <w:spacing w:val="-4"/>
                <w:sz w:val="24"/>
              </w:rPr>
              <w:t>раз</w:t>
            </w:r>
            <w:r>
              <w:rPr>
                <w:sz w:val="24"/>
              </w:rPr>
              <w:tab/>
            </w:r>
            <w:r>
              <w:rPr>
                <w:spacing w:val="-10"/>
                <w:sz w:val="24"/>
              </w:rPr>
              <w:t xml:space="preserve">в </w:t>
            </w:r>
            <w:r>
              <w:rPr>
                <w:spacing w:val="-2"/>
                <w:sz w:val="24"/>
              </w:rPr>
              <w:t>четверть</w:t>
            </w:r>
          </w:p>
        </w:tc>
        <w:tc>
          <w:tcPr>
            <w:tcW w:w="5000" w:type="dxa"/>
          </w:tcPr>
          <w:p w:rsidR="00E829DB" w:rsidRDefault="00096074">
            <w:pPr>
              <w:pStyle w:val="TableParagraph"/>
              <w:tabs>
                <w:tab w:val="left" w:pos="1590"/>
                <w:tab w:val="left" w:pos="3491"/>
              </w:tabs>
              <w:spacing w:line="230" w:lineRule="auto"/>
              <w:ind w:left="111" w:right="84"/>
              <w:rPr>
                <w:sz w:val="24"/>
              </w:rPr>
            </w:pPr>
            <w:r>
              <w:rPr>
                <w:spacing w:val="-2"/>
                <w:sz w:val="24"/>
              </w:rPr>
              <w:t>Классный</w:t>
            </w:r>
            <w:r>
              <w:rPr>
                <w:sz w:val="24"/>
              </w:rPr>
              <w:tab/>
            </w:r>
            <w:r>
              <w:rPr>
                <w:spacing w:val="-2"/>
                <w:sz w:val="24"/>
              </w:rPr>
              <w:t>руководитель,</w:t>
            </w:r>
            <w:r>
              <w:rPr>
                <w:sz w:val="24"/>
              </w:rPr>
              <w:tab/>
            </w:r>
            <w:r>
              <w:rPr>
                <w:spacing w:val="-2"/>
                <w:sz w:val="24"/>
              </w:rPr>
              <w:t>родительский комитет</w:t>
            </w:r>
          </w:p>
        </w:tc>
      </w:tr>
    </w:tbl>
    <w:p w:rsidR="00E829DB" w:rsidRDefault="00E829DB">
      <w:pPr>
        <w:spacing w:line="230" w:lineRule="auto"/>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830"/>
        </w:trPr>
        <w:tc>
          <w:tcPr>
            <w:tcW w:w="6234" w:type="dxa"/>
          </w:tcPr>
          <w:p w:rsidR="00E829DB" w:rsidRDefault="00096074">
            <w:pPr>
              <w:pStyle w:val="TableParagraph"/>
              <w:ind w:left="4"/>
              <w:rPr>
                <w:sz w:val="24"/>
              </w:rPr>
            </w:pPr>
            <w:r>
              <w:rPr>
                <w:sz w:val="24"/>
              </w:rPr>
              <w:t>Консультации</w:t>
            </w:r>
            <w:r>
              <w:rPr>
                <w:spacing w:val="40"/>
                <w:sz w:val="24"/>
              </w:rPr>
              <w:t xml:space="preserve"> </w:t>
            </w:r>
            <w:r>
              <w:rPr>
                <w:sz w:val="24"/>
              </w:rPr>
              <w:t>с</w:t>
            </w:r>
            <w:r>
              <w:rPr>
                <w:spacing w:val="40"/>
                <w:sz w:val="24"/>
              </w:rPr>
              <w:t xml:space="preserve"> </w:t>
            </w:r>
            <w:r>
              <w:rPr>
                <w:sz w:val="24"/>
              </w:rPr>
              <w:t>учителями-предметниками</w:t>
            </w:r>
            <w:r>
              <w:rPr>
                <w:spacing w:val="40"/>
                <w:sz w:val="24"/>
              </w:rPr>
              <w:t xml:space="preserve"> </w:t>
            </w:r>
            <w:r>
              <w:rPr>
                <w:sz w:val="24"/>
              </w:rPr>
              <w:t>(соблюдение единых</w:t>
            </w:r>
            <w:r>
              <w:rPr>
                <w:spacing w:val="40"/>
                <w:sz w:val="24"/>
              </w:rPr>
              <w:t xml:space="preserve"> </w:t>
            </w:r>
            <w:r>
              <w:rPr>
                <w:sz w:val="24"/>
              </w:rPr>
              <w:t>требований</w:t>
            </w:r>
            <w:r>
              <w:rPr>
                <w:spacing w:val="40"/>
                <w:sz w:val="24"/>
              </w:rPr>
              <w:t xml:space="preserve"> </w:t>
            </w:r>
            <w:r>
              <w:rPr>
                <w:sz w:val="24"/>
              </w:rPr>
              <w:t>в</w:t>
            </w:r>
            <w:r>
              <w:rPr>
                <w:spacing w:val="40"/>
                <w:sz w:val="24"/>
              </w:rPr>
              <w:t xml:space="preserve"> </w:t>
            </w:r>
            <w:r>
              <w:rPr>
                <w:sz w:val="24"/>
              </w:rPr>
              <w:t>воспитании,</w:t>
            </w:r>
            <w:r>
              <w:rPr>
                <w:spacing w:val="40"/>
                <w:sz w:val="24"/>
              </w:rPr>
              <w:t xml:space="preserve"> </w:t>
            </w:r>
            <w:r>
              <w:rPr>
                <w:sz w:val="24"/>
              </w:rPr>
              <w:t>предупреждение</w:t>
            </w:r>
            <w:r>
              <w:rPr>
                <w:spacing w:val="40"/>
                <w:sz w:val="24"/>
              </w:rPr>
              <w:t xml:space="preserve"> </w:t>
            </w:r>
            <w:r>
              <w:rPr>
                <w:sz w:val="24"/>
              </w:rPr>
              <w:t>и</w:t>
            </w:r>
          </w:p>
          <w:p w:rsidR="00E829DB" w:rsidRDefault="00096074">
            <w:pPr>
              <w:pStyle w:val="TableParagraph"/>
              <w:spacing w:line="264" w:lineRule="exact"/>
              <w:ind w:left="4"/>
              <w:rPr>
                <w:sz w:val="24"/>
              </w:rPr>
            </w:pPr>
            <w:r>
              <w:rPr>
                <w:sz w:val="24"/>
              </w:rPr>
              <w:t>разрешение</w:t>
            </w:r>
            <w:r>
              <w:rPr>
                <w:spacing w:val="-6"/>
                <w:sz w:val="24"/>
              </w:rPr>
              <w:t xml:space="preserve"> </w:t>
            </w:r>
            <w:r>
              <w:rPr>
                <w:spacing w:val="-2"/>
                <w:sz w:val="24"/>
              </w:rPr>
              <w:t>конфликтов)</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1" w:lineRule="exact"/>
              <w:ind w:left="111"/>
              <w:rPr>
                <w:sz w:val="24"/>
              </w:rPr>
            </w:pPr>
            <w:r>
              <w:rPr>
                <w:sz w:val="24"/>
              </w:rPr>
              <w:t>по</w:t>
            </w:r>
            <w:r>
              <w:rPr>
                <w:spacing w:val="-2"/>
                <w:sz w:val="24"/>
              </w:rPr>
              <w:t xml:space="preserve"> запросу</w:t>
            </w:r>
          </w:p>
        </w:tc>
        <w:tc>
          <w:tcPr>
            <w:tcW w:w="5000" w:type="dxa"/>
          </w:tcPr>
          <w:p w:rsidR="00E829DB" w:rsidRDefault="00096074">
            <w:pPr>
              <w:pStyle w:val="TableParagraph"/>
              <w:spacing w:line="271" w:lineRule="exact"/>
              <w:ind w:left="111"/>
              <w:rPr>
                <w:sz w:val="24"/>
              </w:rPr>
            </w:pPr>
            <w:r>
              <w:rPr>
                <w:spacing w:val="-2"/>
                <w:sz w:val="24"/>
              </w:rPr>
              <w:t>классные</w:t>
            </w:r>
            <w:r>
              <w:rPr>
                <w:spacing w:val="4"/>
                <w:sz w:val="24"/>
              </w:rPr>
              <w:t xml:space="preserve"> </w:t>
            </w:r>
            <w:r>
              <w:rPr>
                <w:spacing w:val="-2"/>
                <w:sz w:val="24"/>
              </w:rPr>
              <w:t>руководители,</w:t>
            </w:r>
            <w:r>
              <w:rPr>
                <w:spacing w:val="15"/>
                <w:sz w:val="24"/>
              </w:rPr>
              <w:t xml:space="preserve"> </w:t>
            </w:r>
            <w:r>
              <w:rPr>
                <w:spacing w:val="-2"/>
                <w:sz w:val="24"/>
              </w:rPr>
              <w:t>учителя-предметники</w:t>
            </w:r>
          </w:p>
        </w:tc>
      </w:tr>
      <w:tr w:rsidR="00E829DB">
        <w:trPr>
          <w:trHeight w:val="275"/>
        </w:trPr>
        <w:tc>
          <w:tcPr>
            <w:tcW w:w="14283" w:type="dxa"/>
            <w:gridSpan w:val="4"/>
          </w:tcPr>
          <w:p w:rsidR="00E829DB" w:rsidRDefault="00096074">
            <w:pPr>
              <w:pStyle w:val="TableParagraph"/>
              <w:spacing w:line="256" w:lineRule="exact"/>
              <w:ind w:left="558" w:right="541"/>
              <w:jc w:val="center"/>
              <w:rPr>
                <w:b/>
                <w:sz w:val="24"/>
              </w:rPr>
            </w:pPr>
            <w:r>
              <w:rPr>
                <w:b/>
                <w:sz w:val="24"/>
              </w:rPr>
              <w:t>Модуль</w:t>
            </w:r>
            <w:r>
              <w:rPr>
                <w:b/>
                <w:spacing w:val="-12"/>
                <w:sz w:val="24"/>
              </w:rPr>
              <w:t xml:space="preserve"> </w:t>
            </w:r>
            <w:r>
              <w:rPr>
                <w:b/>
                <w:sz w:val="24"/>
              </w:rPr>
              <w:t>«Работа</w:t>
            </w:r>
            <w:r>
              <w:rPr>
                <w:b/>
                <w:spacing w:val="-8"/>
                <w:sz w:val="24"/>
              </w:rPr>
              <w:t xml:space="preserve"> </w:t>
            </w:r>
            <w:r>
              <w:rPr>
                <w:b/>
                <w:sz w:val="24"/>
              </w:rPr>
              <w:t>с</w:t>
            </w:r>
            <w:r>
              <w:rPr>
                <w:b/>
                <w:spacing w:val="-11"/>
                <w:sz w:val="24"/>
              </w:rPr>
              <w:t xml:space="preserve"> </w:t>
            </w:r>
            <w:r>
              <w:rPr>
                <w:b/>
                <w:sz w:val="24"/>
              </w:rPr>
              <w:t>родителями</w:t>
            </w:r>
            <w:r>
              <w:rPr>
                <w:b/>
                <w:spacing w:val="-7"/>
                <w:sz w:val="24"/>
              </w:rPr>
              <w:t xml:space="preserve"> </w:t>
            </w:r>
            <w:r>
              <w:rPr>
                <w:b/>
                <w:sz w:val="24"/>
              </w:rPr>
              <w:t>или</w:t>
            </w:r>
            <w:r>
              <w:rPr>
                <w:b/>
                <w:spacing w:val="-7"/>
                <w:sz w:val="24"/>
              </w:rPr>
              <w:t xml:space="preserve"> </w:t>
            </w:r>
            <w:r>
              <w:rPr>
                <w:b/>
                <w:sz w:val="24"/>
              </w:rPr>
              <w:t>их</w:t>
            </w:r>
            <w:r>
              <w:rPr>
                <w:b/>
                <w:spacing w:val="-11"/>
                <w:sz w:val="24"/>
              </w:rPr>
              <w:t xml:space="preserve"> </w:t>
            </w:r>
            <w:r>
              <w:rPr>
                <w:b/>
                <w:sz w:val="24"/>
              </w:rPr>
              <w:t>законными</w:t>
            </w:r>
            <w:r>
              <w:rPr>
                <w:b/>
                <w:spacing w:val="-6"/>
                <w:sz w:val="24"/>
              </w:rPr>
              <w:t xml:space="preserve"> </w:t>
            </w:r>
            <w:r>
              <w:rPr>
                <w:b/>
                <w:spacing w:val="-2"/>
                <w:sz w:val="24"/>
              </w:rPr>
              <w:t>представителями»</w:t>
            </w:r>
          </w:p>
        </w:tc>
      </w:tr>
      <w:tr w:rsidR="00E829DB">
        <w:trPr>
          <w:trHeight w:val="1105"/>
        </w:trPr>
        <w:tc>
          <w:tcPr>
            <w:tcW w:w="6234" w:type="dxa"/>
            <w:tcBorders>
              <w:bottom w:val="nil"/>
            </w:tcBorders>
          </w:tcPr>
          <w:p w:rsidR="00E829DB" w:rsidRDefault="00096074">
            <w:pPr>
              <w:pStyle w:val="TableParagraph"/>
              <w:ind w:left="4"/>
              <w:rPr>
                <w:sz w:val="24"/>
              </w:rPr>
            </w:pPr>
            <w:r>
              <w:rPr>
                <w:sz w:val="24"/>
              </w:rPr>
              <w:t xml:space="preserve">Знакомство родительской общественности с </w:t>
            </w:r>
            <w:r>
              <w:rPr>
                <w:b/>
                <w:sz w:val="24"/>
              </w:rPr>
              <w:t>нормативными</w:t>
            </w:r>
            <w:r>
              <w:rPr>
                <w:b/>
                <w:spacing w:val="-15"/>
                <w:sz w:val="24"/>
              </w:rPr>
              <w:t xml:space="preserve"> </w:t>
            </w:r>
            <w:r>
              <w:rPr>
                <w:b/>
                <w:sz w:val="24"/>
              </w:rPr>
              <w:t>документами</w:t>
            </w:r>
            <w:r>
              <w:rPr>
                <w:sz w:val="24"/>
              </w:rPr>
              <w:t>,</w:t>
            </w:r>
            <w:r>
              <w:rPr>
                <w:spacing w:val="-15"/>
                <w:sz w:val="24"/>
              </w:rPr>
              <w:t xml:space="preserve"> </w:t>
            </w:r>
            <w:r>
              <w:rPr>
                <w:sz w:val="24"/>
              </w:rPr>
              <w:t>регламентирующими деятельность школы:</w:t>
            </w:r>
          </w:p>
        </w:tc>
        <w:tc>
          <w:tcPr>
            <w:tcW w:w="1280" w:type="dxa"/>
            <w:tcBorders>
              <w:bottom w:val="nil"/>
            </w:tcBorders>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Borders>
              <w:bottom w:val="nil"/>
            </w:tcBorders>
          </w:tcPr>
          <w:p w:rsidR="00E829DB" w:rsidRDefault="00096074">
            <w:pPr>
              <w:pStyle w:val="TableParagraph"/>
              <w:ind w:left="162" w:right="148" w:firstLine="232"/>
              <w:rPr>
                <w:sz w:val="24"/>
              </w:rPr>
            </w:pPr>
            <w:r>
              <w:rPr>
                <w:sz w:val="24"/>
              </w:rPr>
              <w:t>в течение учебного</w:t>
            </w:r>
            <w:r>
              <w:rPr>
                <w:spacing w:val="-15"/>
                <w:sz w:val="24"/>
              </w:rPr>
              <w:t xml:space="preserve"> </w:t>
            </w:r>
            <w:r>
              <w:rPr>
                <w:sz w:val="24"/>
              </w:rPr>
              <w:t>года</w:t>
            </w:r>
          </w:p>
        </w:tc>
        <w:tc>
          <w:tcPr>
            <w:tcW w:w="5000" w:type="dxa"/>
            <w:tcBorders>
              <w:bottom w:val="nil"/>
            </w:tcBorders>
          </w:tcPr>
          <w:p w:rsidR="00E829DB" w:rsidRDefault="00096074">
            <w:pPr>
              <w:pStyle w:val="TableParagraph"/>
              <w:ind w:left="602" w:right="596"/>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 Социальный педагог</w:t>
            </w:r>
          </w:p>
          <w:p w:rsidR="00E829DB" w:rsidRDefault="00096074">
            <w:pPr>
              <w:pStyle w:val="TableParagraph"/>
              <w:spacing w:line="258" w:lineRule="exact"/>
              <w:ind w:left="602" w:right="598"/>
              <w:jc w:val="center"/>
              <w:rPr>
                <w:sz w:val="24"/>
              </w:rPr>
            </w:pPr>
            <w:r>
              <w:rPr>
                <w:sz w:val="24"/>
              </w:rPr>
              <w:t>Педагог</w:t>
            </w:r>
            <w:r>
              <w:rPr>
                <w:spacing w:val="-4"/>
                <w:sz w:val="24"/>
              </w:rPr>
              <w:t xml:space="preserve"> </w:t>
            </w:r>
            <w:r>
              <w:rPr>
                <w:sz w:val="24"/>
              </w:rPr>
              <w:t>-</w:t>
            </w:r>
            <w:r>
              <w:rPr>
                <w:spacing w:val="-3"/>
                <w:sz w:val="24"/>
              </w:rPr>
              <w:t xml:space="preserve"> </w:t>
            </w:r>
            <w:r>
              <w:rPr>
                <w:spacing w:val="-2"/>
                <w:sz w:val="24"/>
              </w:rPr>
              <w:t>психолог</w:t>
            </w:r>
          </w:p>
        </w:tc>
      </w:tr>
      <w:tr w:rsidR="00E829DB">
        <w:trPr>
          <w:trHeight w:val="2198"/>
        </w:trPr>
        <w:tc>
          <w:tcPr>
            <w:tcW w:w="6234" w:type="dxa"/>
            <w:tcBorders>
              <w:top w:val="nil"/>
              <w:bottom w:val="nil"/>
            </w:tcBorders>
          </w:tcPr>
          <w:p w:rsidR="00E829DB" w:rsidRDefault="00096074">
            <w:pPr>
              <w:pStyle w:val="TableParagraph"/>
              <w:numPr>
                <w:ilvl w:val="0"/>
                <w:numId w:val="28"/>
              </w:numPr>
              <w:tabs>
                <w:tab w:val="left" w:pos="1443"/>
              </w:tabs>
              <w:spacing w:before="2" w:line="293" w:lineRule="exact"/>
              <w:ind w:left="1443" w:hanging="299"/>
              <w:rPr>
                <w:sz w:val="24"/>
              </w:rPr>
            </w:pPr>
            <w:r>
              <w:rPr>
                <w:sz w:val="24"/>
              </w:rPr>
              <w:t>Всеобщая</w:t>
            </w:r>
            <w:r>
              <w:rPr>
                <w:spacing w:val="-3"/>
                <w:sz w:val="24"/>
              </w:rPr>
              <w:t xml:space="preserve"> </w:t>
            </w:r>
            <w:r>
              <w:rPr>
                <w:sz w:val="24"/>
              </w:rPr>
              <w:t>декларация</w:t>
            </w:r>
            <w:r>
              <w:rPr>
                <w:spacing w:val="-2"/>
                <w:sz w:val="24"/>
              </w:rPr>
              <w:t xml:space="preserve"> </w:t>
            </w:r>
            <w:r>
              <w:rPr>
                <w:sz w:val="24"/>
              </w:rPr>
              <w:t>прав</w:t>
            </w:r>
            <w:r>
              <w:rPr>
                <w:spacing w:val="-3"/>
                <w:sz w:val="24"/>
              </w:rPr>
              <w:t xml:space="preserve"> </w:t>
            </w:r>
            <w:r>
              <w:rPr>
                <w:spacing w:val="-2"/>
                <w:sz w:val="24"/>
              </w:rPr>
              <w:t>человека,</w:t>
            </w:r>
          </w:p>
          <w:p w:rsidR="00E829DB" w:rsidRDefault="00096074">
            <w:pPr>
              <w:pStyle w:val="TableParagraph"/>
              <w:numPr>
                <w:ilvl w:val="0"/>
                <w:numId w:val="28"/>
              </w:numPr>
              <w:tabs>
                <w:tab w:val="left" w:pos="1443"/>
              </w:tabs>
              <w:spacing w:line="293" w:lineRule="exact"/>
              <w:ind w:left="1443" w:hanging="299"/>
              <w:rPr>
                <w:sz w:val="24"/>
              </w:rPr>
            </w:pPr>
            <w:r>
              <w:rPr>
                <w:sz w:val="24"/>
              </w:rPr>
              <w:t>Декларация</w:t>
            </w:r>
            <w:r>
              <w:rPr>
                <w:spacing w:val="-3"/>
                <w:sz w:val="24"/>
              </w:rPr>
              <w:t xml:space="preserve"> </w:t>
            </w:r>
            <w:r>
              <w:rPr>
                <w:sz w:val="24"/>
              </w:rPr>
              <w:t>прав</w:t>
            </w:r>
            <w:r>
              <w:rPr>
                <w:spacing w:val="-3"/>
                <w:sz w:val="24"/>
              </w:rPr>
              <w:t xml:space="preserve"> </w:t>
            </w:r>
            <w:r>
              <w:rPr>
                <w:spacing w:val="-2"/>
                <w:sz w:val="24"/>
              </w:rPr>
              <w:t>ребёнка,</w:t>
            </w:r>
          </w:p>
          <w:p w:rsidR="00E829DB" w:rsidRDefault="00096074">
            <w:pPr>
              <w:pStyle w:val="TableParagraph"/>
              <w:numPr>
                <w:ilvl w:val="0"/>
                <w:numId w:val="28"/>
              </w:numPr>
              <w:tabs>
                <w:tab w:val="left" w:pos="1443"/>
              </w:tabs>
              <w:spacing w:line="293" w:lineRule="exact"/>
              <w:ind w:left="1443" w:hanging="299"/>
              <w:rPr>
                <w:sz w:val="24"/>
              </w:rPr>
            </w:pPr>
            <w:r>
              <w:rPr>
                <w:sz w:val="24"/>
              </w:rPr>
              <w:t>Конвенция</w:t>
            </w:r>
            <w:r>
              <w:rPr>
                <w:spacing w:val="-3"/>
                <w:sz w:val="24"/>
              </w:rPr>
              <w:t xml:space="preserve"> </w:t>
            </w:r>
            <w:r>
              <w:rPr>
                <w:sz w:val="24"/>
              </w:rPr>
              <w:t>о</w:t>
            </w:r>
            <w:r>
              <w:rPr>
                <w:spacing w:val="-3"/>
                <w:sz w:val="24"/>
              </w:rPr>
              <w:t xml:space="preserve"> </w:t>
            </w:r>
            <w:r>
              <w:rPr>
                <w:sz w:val="24"/>
              </w:rPr>
              <w:t xml:space="preserve">правах </w:t>
            </w:r>
            <w:r>
              <w:rPr>
                <w:spacing w:val="-2"/>
                <w:sz w:val="24"/>
              </w:rPr>
              <w:t>ребёнка,</w:t>
            </w:r>
          </w:p>
          <w:p w:rsidR="00E829DB" w:rsidRDefault="00096074">
            <w:pPr>
              <w:pStyle w:val="TableParagraph"/>
              <w:numPr>
                <w:ilvl w:val="0"/>
                <w:numId w:val="28"/>
              </w:numPr>
              <w:tabs>
                <w:tab w:val="left" w:pos="1443"/>
              </w:tabs>
              <w:spacing w:line="293" w:lineRule="exact"/>
              <w:ind w:left="1443" w:hanging="299"/>
              <w:rPr>
                <w:sz w:val="24"/>
              </w:rPr>
            </w:pPr>
            <w:r>
              <w:rPr>
                <w:sz w:val="24"/>
              </w:rPr>
              <w:t>Конституция</w:t>
            </w:r>
            <w:r>
              <w:rPr>
                <w:spacing w:val="-8"/>
                <w:sz w:val="24"/>
              </w:rPr>
              <w:t xml:space="preserve"> </w:t>
            </w:r>
            <w:r>
              <w:rPr>
                <w:spacing w:val="-5"/>
                <w:sz w:val="24"/>
              </w:rPr>
              <w:t>РФ,</w:t>
            </w:r>
          </w:p>
          <w:p w:rsidR="00E829DB" w:rsidRDefault="00096074">
            <w:pPr>
              <w:pStyle w:val="TableParagraph"/>
              <w:numPr>
                <w:ilvl w:val="0"/>
                <w:numId w:val="28"/>
              </w:numPr>
              <w:tabs>
                <w:tab w:val="left" w:pos="1443"/>
              </w:tabs>
              <w:spacing w:line="293" w:lineRule="exact"/>
              <w:ind w:left="1443" w:hanging="299"/>
              <w:rPr>
                <w:sz w:val="24"/>
              </w:rPr>
            </w:pPr>
            <w:r>
              <w:rPr>
                <w:sz w:val="24"/>
              </w:rPr>
              <w:t>Семейный</w:t>
            </w:r>
            <w:r>
              <w:rPr>
                <w:spacing w:val="-4"/>
                <w:sz w:val="24"/>
              </w:rPr>
              <w:t xml:space="preserve"> </w:t>
            </w:r>
            <w:r>
              <w:rPr>
                <w:spacing w:val="-2"/>
                <w:sz w:val="24"/>
              </w:rPr>
              <w:t>кодекс,</w:t>
            </w:r>
          </w:p>
          <w:p w:rsidR="00E829DB" w:rsidRDefault="00096074">
            <w:pPr>
              <w:pStyle w:val="TableParagraph"/>
              <w:numPr>
                <w:ilvl w:val="0"/>
                <w:numId w:val="28"/>
              </w:numPr>
              <w:tabs>
                <w:tab w:val="left" w:pos="1443"/>
              </w:tabs>
              <w:spacing w:line="293" w:lineRule="exact"/>
              <w:ind w:left="1443" w:hanging="299"/>
              <w:rPr>
                <w:sz w:val="24"/>
              </w:rPr>
            </w:pPr>
            <w:r>
              <w:rPr>
                <w:sz w:val="24"/>
              </w:rPr>
              <w:t>Закон</w:t>
            </w:r>
            <w:r>
              <w:rPr>
                <w:spacing w:val="-2"/>
                <w:sz w:val="24"/>
              </w:rPr>
              <w:t xml:space="preserve"> </w:t>
            </w:r>
            <w:r>
              <w:rPr>
                <w:sz w:val="24"/>
              </w:rPr>
              <w:t>об</w:t>
            </w:r>
            <w:r>
              <w:rPr>
                <w:spacing w:val="-1"/>
                <w:sz w:val="24"/>
              </w:rPr>
              <w:t xml:space="preserve"> </w:t>
            </w:r>
            <w:r>
              <w:rPr>
                <w:spacing w:val="-2"/>
                <w:sz w:val="24"/>
              </w:rPr>
              <w:t>образовании,</w:t>
            </w:r>
          </w:p>
          <w:p w:rsidR="00E829DB" w:rsidRDefault="00096074">
            <w:pPr>
              <w:pStyle w:val="TableParagraph"/>
              <w:numPr>
                <w:ilvl w:val="0"/>
                <w:numId w:val="28"/>
              </w:numPr>
              <w:tabs>
                <w:tab w:val="left" w:pos="1443"/>
              </w:tabs>
              <w:spacing w:before="1"/>
              <w:ind w:left="1443" w:hanging="299"/>
              <w:rPr>
                <w:sz w:val="24"/>
              </w:rPr>
            </w:pPr>
            <w:r>
              <w:rPr>
                <w:sz w:val="24"/>
              </w:rPr>
              <w:t>Устав</w:t>
            </w:r>
            <w:r>
              <w:rPr>
                <w:spacing w:val="-6"/>
                <w:sz w:val="24"/>
              </w:rPr>
              <w:t xml:space="preserve"> </w:t>
            </w:r>
            <w:r>
              <w:rPr>
                <w:sz w:val="24"/>
              </w:rPr>
              <w:t>МБОУ «Лицей</w:t>
            </w:r>
            <w:r>
              <w:rPr>
                <w:spacing w:val="-1"/>
                <w:sz w:val="24"/>
              </w:rPr>
              <w:t xml:space="preserve"> </w:t>
            </w:r>
            <w:r>
              <w:rPr>
                <w:spacing w:val="-4"/>
                <w:sz w:val="24"/>
              </w:rPr>
              <w:t>№1».</w:t>
            </w:r>
          </w:p>
        </w:tc>
        <w:tc>
          <w:tcPr>
            <w:tcW w:w="1280" w:type="dxa"/>
            <w:tcBorders>
              <w:top w:val="nil"/>
              <w:bottom w:val="nil"/>
            </w:tcBorders>
          </w:tcPr>
          <w:p w:rsidR="00E829DB" w:rsidRDefault="00E829DB">
            <w:pPr>
              <w:pStyle w:val="TableParagraph"/>
              <w:rPr>
                <w:sz w:val="24"/>
              </w:rPr>
            </w:pPr>
          </w:p>
        </w:tc>
        <w:tc>
          <w:tcPr>
            <w:tcW w:w="1769" w:type="dxa"/>
            <w:tcBorders>
              <w:top w:val="nil"/>
              <w:bottom w:val="nil"/>
            </w:tcBorders>
          </w:tcPr>
          <w:p w:rsidR="00E829DB" w:rsidRDefault="00E829DB">
            <w:pPr>
              <w:pStyle w:val="TableParagraph"/>
              <w:rPr>
                <w:sz w:val="24"/>
              </w:rPr>
            </w:pPr>
          </w:p>
        </w:tc>
        <w:tc>
          <w:tcPr>
            <w:tcW w:w="5000" w:type="dxa"/>
            <w:tcBorders>
              <w:top w:val="nil"/>
              <w:bottom w:val="nil"/>
            </w:tcBorders>
          </w:tcPr>
          <w:p w:rsidR="00E829DB" w:rsidRDefault="00E829DB">
            <w:pPr>
              <w:pStyle w:val="TableParagraph"/>
              <w:rPr>
                <w:sz w:val="24"/>
              </w:rPr>
            </w:pPr>
          </w:p>
        </w:tc>
      </w:tr>
      <w:tr w:rsidR="00E829DB">
        <w:trPr>
          <w:trHeight w:val="1300"/>
        </w:trPr>
        <w:tc>
          <w:tcPr>
            <w:tcW w:w="6234" w:type="dxa"/>
            <w:tcBorders>
              <w:top w:val="nil"/>
              <w:bottom w:val="nil"/>
            </w:tcBorders>
          </w:tcPr>
          <w:p w:rsidR="00E829DB" w:rsidRDefault="00096074">
            <w:pPr>
              <w:pStyle w:val="TableParagraph"/>
              <w:numPr>
                <w:ilvl w:val="0"/>
                <w:numId w:val="27"/>
              </w:numPr>
              <w:tabs>
                <w:tab w:val="left" w:pos="723"/>
                <w:tab w:val="left" w:pos="725"/>
              </w:tabs>
              <w:spacing w:before="135"/>
              <w:ind w:right="581"/>
              <w:rPr>
                <w:sz w:val="24"/>
              </w:rPr>
            </w:pPr>
            <w:r>
              <w:rPr>
                <w:sz w:val="24"/>
              </w:rPr>
              <w:t>Работа</w:t>
            </w:r>
            <w:r>
              <w:rPr>
                <w:spacing w:val="-11"/>
                <w:sz w:val="24"/>
              </w:rPr>
              <w:t xml:space="preserve"> </w:t>
            </w:r>
            <w:r>
              <w:rPr>
                <w:sz w:val="24"/>
              </w:rPr>
              <w:t>родительского</w:t>
            </w:r>
            <w:r>
              <w:rPr>
                <w:spacing w:val="-10"/>
                <w:sz w:val="24"/>
              </w:rPr>
              <w:t xml:space="preserve"> </w:t>
            </w:r>
            <w:r>
              <w:rPr>
                <w:sz w:val="24"/>
              </w:rPr>
              <w:t>лектория</w:t>
            </w:r>
            <w:r>
              <w:rPr>
                <w:spacing w:val="-10"/>
                <w:sz w:val="24"/>
              </w:rPr>
              <w:t xml:space="preserve"> </w:t>
            </w:r>
            <w:r>
              <w:rPr>
                <w:sz w:val="24"/>
              </w:rPr>
              <w:t>с</w:t>
            </w:r>
            <w:r>
              <w:rPr>
                <w:spacing w:val="-11"/>
                <w:sz w:val="24"/>
              </w:rPr>
              <w:t xml:space="preserve"> </w:t>
            </w:r>
            <w:r>
              <w:rPr>
                <w:sz w:val="24"/>
              </w:rPr>
              <w:t>привлечением специалистов: работников здравоохранения, психологов, наркологов, работников МВД, прокуратуры и др.</w:t>
            </w:r>
          </w:p>
        </w:tc>
        <w:tc>
          <w:tcPr>
            <w:tcW w:w="1280" w:type="dxa"/>
            <w:tcBorders>
              <w:top w:val="nil"/>
              <w:bottom w:val="nil"/>
            </w:tcBorders>
          </w:tcPr>
          <w:p w:rsidR="00E829DB" w:rsidRDefault="00E829DB">
            <w:pPr>
              <w:pStyle w:val="TableParagraph"/>
              <w:rPr>
                <w:sz w:val="24"/>
              </w:rPr>
            </w:pPr>
          </w:p>
        </w:tc>
        <w:tc>
          <w:tcPr>
            <w:tcW w:w="1769" w:type="dxa"/>
            <w:tcBorders>
              <w:top w:val="nil"/>
              <w:bottom w:val="nil"/>
            </w:tcBorders>
          </w:tcPr>
          <w:p w:rsidR="00E829DB" w:rsidRDefault="00E829DB">
            <w:pPr>
              <w:pStyle w:val="TableParagraph"/>
              <w:rPr>
                <w:sz w:val="24"/>
              </w:rPr>
            </w:pPr>
          </w:p>
        </w:tc>
        <w:tc>
          <w:tcPr>
            <w:tcW w:w="5000" w:type="dxa"/>
            <w:tcBorders>
              <w:top w:val="nil"/>
              <w:bottom w:val="nil"/>
            </w:tcBorders>
          </w:tcPr>
          <w:p w:rsidR="00E829DB" w:rsidRDefault="00E829DB">
            <w:pPr>
              <w:pStyle w:val="TableParagraph"/>
              <w:rPr>
                <w:sz w:val="24"/>
              </w:rPr>
            </w:pPr>
          </w:p>
        </w:tc>
      </w:tr>
      <w:tr w:rsidR="00E829DB">
        <w:trPr>
          <w:trHeight w:val="943"/>
        </w:trPr>
        <w:tc>
          <w:tcPr>
            <w:tcW w:w="6234" w:type="dxa"/>
            <w:tcBorders>
              <w:top w:val="nil"/>
              <w:bottom w:val="nil"/>
            </w:tcBorders>
          </w:tcPr>
          <w:p w:rsidR="00E829DB" w:rsidRDefault="00096074">
            <w:pPr>
              <w:pStyle w:val="TableParagraph"/>
              <w:numPr>
                <w:ilvl w:val="0"/>
                <w:numId w:val="26"/>
              </w:numPr>
              <w:tabs>
                <w:tab w:val="left" w:pos="723"/>
                <w:tab w:val="left" w:pos="725"/>
              </w:tabs>
              <w:spacing w:before="53"/>
              <w:ind w:right="293"/>
              <w:rPr>
                <w:sz w:val="24"/>
              </w:rPr>
            </w:pPr>
            <w:r>
              <w:rPr>
                <w:sz w:val="24"/>
              </w:rPr>
              <w:t>Работа</w:t>
            </w:r>
            <w:r>
              <w:rPr>
                <w:spacing w:val="-7"/>
                <w:sz w:val="24"/>
              </w:rPr>
              <w:t xml:space="preserve"> </w:t>
            </w:r>
            <w:r>
              <w:rPr>
                <w:sz w:val="24"/>
              </w:rPr>
              <w:t>Малого</w:t>
            </w:r>
            <w:r>
              <w:rPr>
                <w:spacing w:val="-6"/>
                <w:sz w:val="24"/>
              </w:rPr>
              <w:t xml:space="preserve"> </w:t>
            </w:r>
            <w:r>
              <w:rPr>
                <w:sz w:val="24"/>
              </w:rPr>
              <w:t>педсовета</w:t>
            </w:r>
            <w:r>
              <w:rPr>
                <w:spacing w:val="-6"/>
                <w:sz w:val="24"/>
              </w:rPr>
              <w:t xml:space="preserve"> </w:t>
            </w:r>
            <w:r>
              <w:rPr>
                <w:sz w:val="24"/>
              </w:rPr>
              <w:t>с</w:t>
            </w:r>
            <w:r>
              <w:rPr>
                <w:spacing w:val="-5"/>
                <w:sz w:val="24"/>
              </w:rPr>
              <w:t xml:space="preserve"> </w:t>
            </w:r>
            <w:r>
              <w:rPr>
                <w:sz w:val="24"/>
              </w:rPr>
              <w:t>участием</w:t>
            </w:r>
            <w:r>
              <w:rPr>
                <w:spacing w:val="-7"/>
                <w:sz w:val="24"/>
              </w:rPr>
              <w:t xml:space="preserve"> </w:t>
            </w:r>
            <w:r>
              <w:rPr>
                <w:sz w:val="24"/>
              </w:rPr>
              <w:t>родителей</w:t>
            </w:r>
            <w:r>
              <w:rPr>
                <w:spacing w:val="-6"/>
                <w:sz w:val="24"/>
              </w:rPr>
              <w:t xml:space="preserve"> </w:t>
            </w:r>
            <w:r>
              <w:rPr>
                <w:sz w:val="24"/>
              </w:rPr>
              <w:t>по коррекции поведения и успеваемости учащихся, склонных к нарушениям различного характера</w:t>
            </w:r>
          </w:p>
        </w:tc>
        <w:tc>
          <w:tcPr>
            <w:tcW w:w="1280" w:type="dxa"/>
            <w:tcBorders>
              <w:top w:val="nil"/>
              <w:bottom w:val="nil"/>
            </w:tcBorders>
          </w:tcPr>
          <w:p w:rsidR="00E829DB" w:rsidRDefault="00E829DB">
            <w:pPr>
              <w:pStyle w:val="TableParagraph"/>
              <w:rPr>
                <w:sz w:val="24"/>
              </w:rPr>
            </w:pPr>
          </w:p>
        </w:tc>
        <w:tc>
          <w:tcPr>
            <w:tcW w:w="1769" w:type="dxa"/>
            <w:tcBorders>
              <w:top w:val="nil"/>
              <w:bottom w:val="nil"/>
            </w:tcBorders>
          </w:tcPr>
          <w:p w:rsidR="00E829DB" w:rsidRDefault="00E829DB">
            <w:pPr>
              <w:pStyle w:val="TableParagraph"/>
              <w:rPr>
                <w:sz w:val="24"/>
              </w:rPr>
            </w:pPr>
          </w:p>
        </w:tc>
        <w:tc>
          <w:tcPr>
            <w:tcW w:w="5000" w:type="dxa"/>
            <w:tcBorders>
              <w:top w:val="nil"/>
              <w:bottom w:val="nil"/>
            </w:tcBorders>
          </w:tcPr>
          <w:p w:rsidR="00E829DB" w:rsidRDefault="00E829DB">
            <w:pPr>
              <w:pStyle w:val="TableParagraph"/>
              <w:rPr>
                <w:sz w:val="24"/>
              </w:rPr>
            </w:pPr>
          </w:p>
        </w:tc>
      </w:tr>
      <w:tr w:rsidR="00E829DB">
        <w:trPr>
          <w:trHeight w:val="667"/>
        </w:trPr>
        <w:tc>
          <w:tcPr>
            <w:tcW w:w="6234" w:type="dxa"/>
            <w:tcBorders>
              <w:top w:val="nil"/>
              <w:bottom w:val="nil"/>
            </w:tcBorders>
          </w:tcPr>
          <w:p w:rsidR="00E829DB" w:rsidRDefault="00096074">
            <w:pPr>
              <w:pStyle w:val="TableParagraph"/>
              <w:numPr>
                <w:ilvl w:val="0"/>
                <w:numId w:val="25"/>
              </w:numPr>
              <w:tabs>
                <w:tab w:val="left" w:pos="723"/>
                <w:tab w:val="left" w:pos="725"/>
              </w:tabs>
              <w:spacing w:before="53"/>
              <w:ind w:right="-15"/>
              <w:rPr>
                <w:sz w:val="24"/>
              </w:rPr>
            </w:pPr>
            <w:r>
              <w:rPr>
                <w:sz w:val="24"/>
              </w:rPr>
              <w:t>Консультации для родителей учащихся по вопросам воспитания, образования, профориентации и др.</w:t>
            </w:r>
          </w:p>
        </w:tc>
        <w:tc>
          <w:tcPr>
            <w:tcW w:w="1280" w:type="dxa"/>
            <w:tcBorders>
              <w:top w:val="nil"/>
              <w:bottom w:val="nil"/>
            </w:tcBorders>
          </w:tcPr>
          <w:p w:rsidR="00E829DB" w:rsidRDefault="00E829DB">
            <w:pPr>
              <w:pStyle w:val="TableParagraph"/>
              <w:rPr>
                <w:sz w:val="24"/>
              </w:rPr>
            </w:pPr>
          </w:p>
        </w:tc>
        <w:tc>
          <w:tcPr>
            <w:tcW w:w="1769" w:type="dxa"/>
            <w:tcBorders>
              <w:top w:val="nil"/>
              <w:bottom w:val="nil"/>
            </w:tcBorders>
          </w:tcPr>
          <w:p w:rsidR="00E829DB" w:rsidRDefault="00E829DB">
            <w:pPr>
              <w:pStyle w:val="TableParagraph"/>
              <w:rPr>
                <w:sz w:val="24"/>
              </w:rPr>
            </w:pPr>
          </w:p>
        </w:tc>
        <w:tc>
          <w:tcPr>
            <w:tcW w:w="5000" w:type="dxa"/>
            <w:tcBorders>
              <w:top w:val="nil"/>
              <w:bottom w:val="nil"/>
            </w:tcBorders>
          </w:tcPr>
          <w:p w:rsidR="00E829DB" w:rsidRDefault="00E829DB">
            <w:pPr>
              <w:pStyle w:val="TableParagraph"/>
              <w:rPr>
                <w:sz w:val="24"/>
              </w:rPr>
            </w:pPr>
          </w:p>
        </w:tc>
      </w:tr>
      <w:tr w:rsidR="00E829DB">
        <w:trPr>
          <w:trHeight w:val="667"/>
        </w:trPr>
        <w:tc>
          <w:tcPr>
            <w:tcW w:w="6234" w:type="dxa"/>
            <w:tcBorders>
              <w:top w:val="nil"/>
              <w:bottom w:val="nil"/>
            </w:tcBorders>
          </w:tcPr>
          <w:p w:rsidR="00E829DB" w:rsidRDefault="00096074">
            <w:pPr>
              <w:pStyle w:val="TableParagraph"/>
              <w:numPr>
                <w:ilvl w:val="0"/>
                <w:numId w:val="24"/>
              </w:numPr>
              <w:tabs>
                <w:tab w:val="left" w:pos="723"/>
                <w:tab w:val="left" w:pos="725"/>
              </w:tabs>
              <w:spacing w:before="53"/>
              <w:ind w:right="-15"/>
              <w:rPr>
                <w:sz w:val="24"/>
              </w:rPr>
            </w:pPr>
            <w:r>
              <w:rPr>
                <w:sz w:val="24"/>
              </w:rPr>
              <w:t>Посещение</w:t>
            </w:r>
            <w:r>
              <w:rPr>
                <w:spacing w:val="80"/>
                <w:sz w:val="24"/>
              </w:rPr>
              <w:t xml:space="preserve"> </w:t>
            </w:r>
            <w:r>
              <w:rPr>
                <w:sz w:val="24"/>
              </w:rPr>
              <w:t>уроков</w:t>
            </w:r>
            <w:r>
              <w:rPr>
                <w:spacing w:val="80"/>
                <w:sz w:val="24"/>
              </w:rPr>
              <w:t xml:space="preserve"> </w:t>
            </w:r>
            <w:r>
              <w:rPr>
                <w:sz w:val="24"/>
              </w:rPr>
              <w:t>представителями</w:t>
            </w:r>
            <w:r>
              <w:rPr>
                <w:spacing w:val="80"/>
                <w:sz w:val="24"/>
              </w:rPr>
              <w:t xml:space="preserve"> </w:t>
            </w:r>
            <w:r>
              <w:rPr>
                <w:sz w:val="24"/>
              </w:rPr>
              <w:t xml:space="preserve">родительской </w:t>
            </w:r>
            <w:r>
              <w:rPr>
                <w:spacing w:val="-2"/>
                <w:sz w:val="24"/>
              </w:rPr>
              <w:t>общественности</w:t>
            </w:r>
          </w:p>
        </w:tc>
        <w:tc>
          <w:tcPr>
            <w:tcW w:w="1280" w:type="dxa"/>
            <w:tcBorders>
              <w:top w:val="nil"/>
              <w:bottom w:val="nil"/>
            </w:tcBorders>
          </w:tcPr>
          <w:p w:rsidR="00E829DB" w:rsidRDefault="00E829DB">
            <w:pPr>
              <w:pStyle w:val="TableParagraph"/>
              <w:rPr>
                <w:sz w:val="24"/>
              </w:rPr>
            </w:pPr>
          </w:p>
        </w:tc>
        <w:tc>
          <w:tcPr>
            <w:tcW w:w="1769" w:type="dxa"/>
            <w:tcBorders>
              <w:top w:val="nil"/>
              <w:bottom w:val="nil"/>
            </w:tcBorders>
          </w:tcPr>
          <w:p w:rsidR="00E829DB" w:rsidRDefault="00E829DB">
            <w:pPr>
              <w:pStyle w:val="TableParagraph"/>
              <w:rPr>
                <w:sz w:val="24"/>
              </w:rPr>
            </w:pPr>
          </w:p>
        </w:tc>
        <w:tc>
          <w:tcPr>
            <w:tcW w:w="5000" w:type="dxa"/>
            <w:tcBorders>
              <w:top w:val="nil"/>
              <w:bottom w:val="nil"/>
            </w:tcBorders>
          </w:tcPr>
          <w:p w:rsidR="00E829DB" w:rsidRDefault="00E829DB">
            <w:pPr>
              <w:pStyle w:val="TableParagraph"/>
              <w:rPr>
                <w:sz w:val="24"/>
              </w:rPr>
            </w:pPr>
          </w:p>
        </w:tc>
      </w:tr>
      <w:tr w:rsidR="00E829DB">
        <w:trPr>
          <w:trHeight w:val="1273"/>
        </w:trPr>
        <w:tc>
          <w:tcPr>
            <w:tcW w:w="6234" w:type="dxa"/>
            <w:tcBorders>
              <w:top w:val="nil"/>
            </w:tcBorders>
          </w:tcPr>
          <w:p w:rsidR="00E829DB" w:rsidRDefault="00096074">
            <w:pPr>
              <w:pStyle w:val="TableParagraph"/>
              <w:numPr>
                <w:ilvl w:val="0"/>
                <w:numId w:val="23"/>
              </w:numPr>
              <w:tabs>
                <w:tab w:val="left" w:pos="723"/>
                <w:tab w:val="left" w:pos="725"/>
              </w:tabs>
              <w:spacing w:before="53"/>
              <w:ind w:right="-15"/>
              <w:jc w:val="both"/>
              <w:rPr>
                <w:sz w:val="24"/>
              </w:rPr>
            </w:pPr>
            <w:r>
              <w:rPr>
                <w:sz w:val="24"/>
              </w:rPr>
              <w:t>Встречи с администрацией лицея и учителями- предметниками</w:t>
            </w:r>
            <w:r>
              <w:rPr>
                <w:spacing w:val="-1"/>
                <w:sz w:val="24"/>
              </w:rPr>
              <w:t xml:space="preserve"> </w:t>
            </w:r>
            <w:r>
              <w:rPr>
                <w:sz w:val="24"/>
              </w:rPr>
              <w:t>для</w:t>
            </w:r>
            <w:r>
              <w:rPr>
                <w:spacing w:val="-2"/>
                <w:sz w:val="24"/>
              </w:rPr>
              <w:t xml:space="preserve"> </w:t>
            </w:r>
            <w:r>
              <w:rPr>
                <w:sz w:val="24"/>
              </w:rPr>
              <w:t>выработки</w:t>
            </w:r>
            <w:r>
              <w:rPr>
                <w:spacing w:val="-1"/>
                <w:sz w:val="24"/>
              </w:rPr>
              <w:t xml:space="preserve"> </w:t>
            </w:r>
            <w:r>
              <w:rPr>
                <w:sz w:val="24"/>
              </w:rPr>
              <w:t>стратегии</w:t>
            </w:r>
            <w:r>
              <w:rPr>
                <w:spacing w:val="-2"/>
                <w:sz w:val="24"/>
              </w:rPr>
              <w:t xml:space="preserve"> </w:t>
            </w:r>
            <w:r>
              <w:rPr>
                <w:sz w:val="24"/>
              </w:rPr>
              <w:t>совместной деятельности по повышению уровня образованности и воспитанности учащихся</w:t>
            </w:r>
          </w:p>
        </w:tc>
        <w:tc>
          <w:tcPr>
            <w:tcW w:w="1280" w:type="dxa"/>
            <w:tcBorders>
              <w:top w:val="nil"/>
            </w:tcBorders>
          </w:tcPr>
          <w:p w:rsidR="00E829DB" w:rsidRDefault="00E829DB">
            <w:pPr>
              <w:pStyle w:val="TableParagraph"/>
              <w:rPr>
                <w:sz w:val="24"/>
              </w:rPr>
            </w:pPr>
          </w:p>
        </w:tc>
        <w:tc>
          <w:tcPr>
            <w:tcW w:w="1769" w:type="dxa"/>
            <w:tcBorders>
              <w:top w:val="nil"/>
            </w:tcBorders>
          </w:tcPr>
          <w:p w:rsidR="00E829DB" w:rsidRDefault="00E829DB">
            <w:pPr>
              <w:pStyle w:val="TableParagraph"/>
              <w:rPr>
                <w:sz w:val="24"/>
              </w:rPr>
            </w:pPr>
          </w:p>
        </w:tc>
        <w:tc>
          <w:tcPr>
            <w:tcW w:w="5000" w:type="dxa"/>
            <w:tcBorders>
              <w:top w:val="nil"/>
            </w:tcBorders>
          </w:tcPr>
          <w:p w:rsidR="00E829DB" w:rsidRDefault="00E829DB">
            <w:pPr>
              <w:pStyle w:val="TableParagraph"/>
              <w:rPr>
                <w:sz w:val="24"/>
              </w:rPr>
            </w:pPr>
          </w:p>
        </w:tc>
      </w:tr>
    </w:tbl>
    <w:p w:rsidR="00E829DB" w:rsidRDefault="00E829DB">
      <w:pP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852"/>
        </w:trPr>
        <w:tc>
          <w:tcPr>
            <w:tcW w:w="6234" w:type="dxa"/>
          </w:tcPr>
          <w:p w:rsidR="00E829DB" w:rsidRDefault="00096074">
            <w:pPr>
              <w:pStyle w:val="TableParagraph"/>
              <w:ind w:left="4"/>
              <w:rPr>
                <w:sz w:val="24"/>
              </w:rPr>
            </w:pPr>
            <w:r>
              <w:rPr>
                <w:sz w:val="24"/>
              </w:rPr>
              <w:t>Проведение</w:t>
            </w:r>
            <w:r>
              <w:rPr>
                <w:spacing w:val="80"/>
                <w:sz w:val="24"/>
              </w:rPr>
              <w:t xml:space="preserve"> </w:t>
            </w:r>
            <w:r>
              <w:rPr>
                <w:sz w:val="24"/>
              </w:rPr>
              <w:t>«Дня</w:t>
            </w:r>
            <w:r>
              <w:rPr>
                <w:spacing w:val="80"/>
                <w:sz w:val="24"/>
              </w:rPr>
              <w:t xml:space="preserve"> </w:t>
            </w:r>
            <w:r>
              <w:rPr>
                <w:sz w:val="24"/>
              </w:rPr>
              <w:t>открытых</w:t>
            </w:r>
            <w:r>
              <w:rPr>
                <w:spacing w:val="80"/>
                <w:sz w:val="24"/>
              </w:rPr>
              <w:t xml:space="preserve"> </w:t>
            </w:r>
            <w:r>
              <w:rPr>
                <w:sz w:val="24"/>
              </w:rPr>
              <w:t>дверей»</w:t>
            </w:r>
            <w:r>
              <w:rPr>
                <w:spacing w:val="80"/>
                <w:sz w:val="24"/>
              </w:rPr>
              <w:t xml:space="preserve"> </w:t>
            </w:r>
            <w:r>
              <w:rPr>
                <w:sz w:val="24"/>
              </w:rPr>
              <w:t>для</w:t>
            </w:r>
            <w:r>
              <w:rPr>
                <w:spacing w:val="80"/>
                <w:sz w:val="24"/>
              </w:rPr>
              <w:t xml:space="preserve"> </w:t>
            </w:r>
            <w:r>
              <w:rPr>
                <w:sz w:val="24"/>
              </w:rPr>
              <w:t>родителей</w:t>
            </w:r>
            <w:r>
              <w:rPr>
                <w:spacing w:val="80"/>
                <w:sz w:val="24"/>
              </w:rPr>
              <w:t xml:space="preserve"> </w:t>
            </w:r>
            <w:r>
              <w:rPr>
                <w:sz w:val="24"/>
              </w:rPr>
              <w:t>с</w:t>
            </w:r>
            <w:r>
              <w:rPr>
                <w:spacing w:val="80"/>
                <w:sz w:val="24"/>
              </w:rPr>
              <w:t xml:space="preserve"> </w:t>
            </w:r>
            <w:r>
              <w:rPr>
                <w:sz w:val="24"/>
              </w:rPr>
              <w:t>возможностью посещения учебных и внеклассных занятий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100"/>
              <w:rPr>
                <w:sz w:val="24"/>
              </w:rPr>
            </w:pPr>
            <w:r>
              <w:rPr>
                <w:sz w:val="24"/>
              </w:rPr>
              <w:t>по</w:t>
            </w:r>
            <w:r>
              <w:rPr>
                <w:spacing w:val="1"/>
                <w:sz w:val="24"/>
              </w:rPr>
              <w:t xml:space="preserve"> </w:t>
            </w:r>
            <w:r>
              <w:rPr>
                <w:sz w:val="24"/>
              </w:rPr>
              <w:t>плану</w:t>
            </w:r>
            <w:r>
              <w:rPr>
                <w:spacing w:val="-7"/>
                <w:sz w:val="24"/>
              </w:rPr>
              <w:t xml:space="preserve"> </w:t>
            </w:r>
            <w:r>
              <w:rPr>
                <w:spacing w:val="-4"/>
                <w:sz w:val="24"/>
              </w:rPr>
              <w:t>лицея</w:t>
            </w:r>
          </w:p>
        </w:tc>
        <w:tc>
          <w:tcPr>
            <w:tcW w:w="5000" w:type="dxa"/>
          </w:tcPr>
          <w:p w:rsidR="00E829DB" w:rsidRDefault="00096074">
            <w:pPr>
              <w:pStyle w:val="TableParagraph"/>
              <w:spacing w:line="275" w:lineRule="exact"/>
              <w:ind w:left="896"/>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УВР</w:t>
            </w:r>
          </w:p>
          <w:p w:rsidR="00E829DB" w:rsidRDefault="00096074">
            <w:pPr>
              <w:pStyle w:val="TableParagraph"/>
              <w:spacing w:before="151"/>
              <w:ind w:left="980"/>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tc>
      </w:tr>
      <w:tr w:rsidR="00E829DB">
        <w:trPr>
          <w:trHeight w:val="6399"/>
        </w:trPr>
        <w:tc>
          <w:tcPr>
            <w:tcW w:w="6234" w:type="dxa"/>
          </w:tcPr>
          <w:p w:rsidR="00E829DB" w:rsidRDefault="00096074">
            <w:pPr>
              <w:pStyle w:val="TableParagraph"/>
              <w:tabs>
                <w:tab w:val="left" w:pos="1750"/>
                <w:tab w:val="left" w:pos="3679"/>
                <w:tab w:val="left" w:pos="5159"/>
              </w:tabs>
              <w:ind w:left="4" w:right="-15"/>
              <w:rPr>
                <w:sz w:val="24"/>
              </w:rPr>
            </w:pPr>
            <w:r>
              <w:rPr>
                <w:spacing w:val="-2"/>
                <w:sz w:val="24"/>
              </w:rPr>
              <w:t>Проведение</w:t>
            </w:r>
            <w:r>
              <w:rPr>
                <w:sz w:val="24"/>
              </w:rPr>
              <w:tab/>
            </w:r>
            <w:r>
              <w:rPr>
                <w:spacing w:val="-2"/>
                <w:sz w:val="24"/>
              </w:rPr>
              <w:t>родительских</w:t>
            </w:r>
            <w:r>
              <w:rPr>
                <w:sz w:val="24"/>
              </w:rPr>
              <w:tab/>
            </w:r>
            <w:r>
              <w:rPr>
                <w:spacing w:val="-2"/>
                <w:sz w:val="24"/>
              </w:rPr>
              <w:t>собраний</w:t>
            </w:r>
            <w:r>
              <w:rPr>
                <w:sz w:val="24"/>
              </w:rPr>
              <w:tab/>
            </w:r>
            <w:r>
              <w:rPr>
                <w:spacing w:val="-2"/>
                <w:sz w:val="24"/>
              </w:rPr>
              <w:t xml:space="preserve">различной </w:t>
            </w:r>
            <w:r>
              <w:rPr>
                <w:sz w:val="24"/>
              </w:rPr>
              <w:t>воспитательной тематики:</w:t>
            </w:r>
          </w:p>
          <w:p w:rsidR="00E829DB" w:rsidRDefault="00E829DB">
            <w:pPr>
              <w:pStyle w:val="TableParagraph"/>
              <w:spacing w:before="3"/>
              <w:rPr>
                <w:b/>
                <w:sz w:val="24"/>
              </w:rPr>
            </w:pPr>
          </w:p>
          <w:p w:rsidR="00E829DB" w:rsidRDefault="00096074">
            <w:pPr>
              <w:pStyle w:val="TableParagraph"/>
              <w:numPr>
                <w:ilvl w:val="0"/>
                <w:numId w:val="22"/>
              </w:numPr>
              <w:tabs>
                <w:tab w:val="left" w:pos="723"/>
              </w:tabs>
              <w:spacing w:before="1"/>
              <w:ind w:left="723" w:hanging="359"/>
              <w:rPr>
                <w:sz w:val="24"/>
              </w:rPr>
            </w:pPr>
            <w:r>
              <w:rPr>
                <w:sz w:val="24"/>
              </w:rPr>
              <w:t>О</w:t>
            </w:r>
            <w:r>
              <w:rPr>
                <w:spacing w:val="-4"/>
                <w:sz w:val="24"/>
              </w:rPr>
              <w:t xml:space="preserve"> </w:t>
            </w:r>
            <w:r>
              <w:rPr>
                <w:sz w:val="24"/>
              </w:rPr>
              <w:t>внутришкольном</w:t>
            </w:r>
            <w:r>
              <w:rPr>
                <w:spacing w:val="-4"/>
                <w:sz w:val="24"/>
              </w:rPr>
              <w:t xml:space="preserve"> </w:t>
            </w:r>
            <w:r>
              <w:rPr>
                <w:spacing w:val="-2"/>
                <w:sz w:val="24"/>
              </w:rPr>
              <w:t>распорядке</w:t>
            </w:r>
          </w:p>
          <w:p w:rsidR="00E829DB" w:rsidRDefault="00096074">
            <w:pPr>
              <w:pStyle w:val="TableParagraph"/>
              <w:numPr>
                <w:ilvl w:val="0"/>
                <w:numId w:val="22"/>
              </w:numPr>
              <w:tabs>
                <w:tab w:val="left" w:pos="723"/>
              </w:tabs>
              <w:spacing w:before="115"/>
              <w:ind w:left="723" w:hanging="359"/>
              <w:rPr>
                <w:sz w:val="24"/>
              </w:rPr>
            </w:pPr>
            <w:r>
              <w:rPr>
                <w:sz w:val="24"/>
              </w:rPr>
              <w:t>О</w:t>
            </w:r>
            <w:r>
              <w:rPr>
                <w:spacing w:val="-3"/>
                <w:sz w:val="24"/>
              </w:rPr>
              <w:t xml:space="preserve"> </w:t>
            </w:r>
            <w:r>
              <w:rPr>
                <w:sz w:val="24"/>
              </w:rPr>
              <w:t>формировании</w:t>
            </w:r>
            <w:r>
              <w:rPr>
                <w:spacing w:val="58"/>
                <w:sz w:val="24"/>
              </w:rPr>
              <w:t xml:space="preserve"> </w:t>
            </w:r>
            <w:r>
              <w:rPr>
                <w:sz w:val="24"/>
              </w:rPr>
              <w:t>здорового</w:t>
            </w:r>
            <w:r>
              <w:rPr>
                <w:spacing w:val="57"/>
                <w:sz w:val="24"/>
              </w:rPr>
              <w:t xml:space="preserve"> </w:t>
            </w:r>
            <w:r>
              <w:rPr>
                <w:sz w:val="24"/>
              </w:rPr>
              <w:t>образа</w:t>
            </w:r>
            <w:r>
              <w:rPr>
                <w:spacing w:val="-2"/>
                <w:sz w:val="24"/>
              </w:rPr>
              <w:t xml:space="preserve"> жизни</w:t>
            </w:r>
          </w:p>
          <w:p w:rsidR="00E829DB" w:rsidRDefault="00096074">
            <w:pPr>
              <w:pStyle w:val="TableParagraph"/>
              <w:numPr>
                <w:ilvl w:val="0"/>
                <w:numId w:val="22"/>
              </w:numPr>
              <w:tabs>
                <w:tab w:val="left" w:pos="723"/>
                <w:tab w:val="left" w:pos="725"/>
              </w:tabs>
              <w:spacing w:before="116"/>
              <w:ind w:right="997"/>
              <w:rPr>
                <w:sz w:val="24"/>
              </w:rPr>
            </w:pPr>
            <w:r>
              <w:rPr>
                <w:sz w:val="24"/>
              </w:rPr>
              <w:t>О</w:t>
            </w:r>
            <w:r>
              <w:rPr>
                <w:spacing w:val="-9"/>
                <w:sz w:val="24"/>
              </w:rPr>
              <w:t xml:space="preserve"> </w:t>
            </w:r>
            <w:r>
              <w:rPr>
                <w:sz w:val="24"/>
              </w:rPr>
              <w:t>безопасном</w:t>
            </w:r>
            <w:r>
              <w:rPr>
                <w:spacing w:val="-9"/>
                <w:sz w:val="24"/>
              </w:rPr>
              <w:t xml:space="preserve"> </w:t>
            </w:r>
            <w:r>
              <w:rPr>
                <w:sz w:val="24"/>
              </w:rPr>
              <w:t>поведении</w:t>
            </w:r>
            <w:r>
              <w:rPr>
                <w:spacing w:val="-5"/>
                <w:sz w:val="24"/>
              </w:rPr>
              <w:t xml:space="preserve"> </w:t>
            </w:r>
            <w:r>
              <w:rPr>
                <w:sz w:val="24"/>
              </w:rPr>
              <w:t>учащихся</w:t>
            </w:r>
            <w:r>
              <w:rPr>
                <w:spacing w:val="-8"/>
                <w:sz w:val="24"/>
              </w:rPr>
              <w:t xml:space="preserve"> </w:t>
            </w:r>
            <w:r>
              <w:rPr>
                <w:sz w:val="24"/>
              </w:rPr>
              <w:t>в</w:t>
            </w:r>
            <w:r>
              <w:rPr>
                <w:spacing w:val="-9"/>
                <w:sz w:val="24"/>
              </w:rPr>
              <w:t xml:space="preserve"> </w:t>
            </w:r>
            <w:r>
              <w:rPr>
                <w:sz w:val="24"/>
              </w:rPr>
              <w:t>лицее, общественных местах и дома</w:t>
            </w:r>
          </w:p>
          <w:p w:rsidR="00E829DB" w:rsidRDefault="00096074">
            <w:pPr>
              <w:pStyle w:val="TableParagraph"/>
              <w:numPr>
                <w:ilvl w:val="0"/>
                <w:numId w:val="22"/>
              </w:numPr>
              <w:tabs>
                <w:tab w:val="left" w:pos="723"/>
              </w:tabs>
              <w:spacing w:before="115"/>
              <w:ind w:left="723" w:hanging="359"/>
              <w:rPr>
                <w:sz w:val="24"/>
              </w:rPr>
            </w:pPr>
            <w:r>
              <w:rPr>
                <w:sz w:val="24"/>
              </w:rPr>
              <w:t>О</w:t>
            </w:r>
            <w:r>
              <w:rPr>
                <w:spacing w:val="-4"/>
                <w:sz w:val="24"/>
              </w:rPr>
              <w:t xml:space="preserve"> </w:t>
            </w:r>
            <w:r>
              <w:rPr>
                <w:sz w:val="24"/>
              </w:rPr>
              <w:t>психофизическом</w:t>
            </w:r>
            <w:r>
              <w:rPr>
                <w:spacing w:val="-4"/>
                <w:sz w:val="24"/>
              </w:rPr>
              <w:t xml:space="preserve"> </w:t>
            </w:r>
            <w:r>
              <w:rPr>
                <w:sz w:val="24"/>
              </w:rPr>
              <w:t>развитии</w:t>
            </w:r>
            <w:r>
              <w:rPr>
                <w:spacing w:val="-3"/>
                <w:sz w:val="24"/>
              </w:rPr>
              <w:t xml:space="preserve"> </w:t>
            </w:r>
            <w:r>
              <w:rPr>
                <w:sz w:val="24"/>
              </w:rPr>
              <w:t>детей</w:t>
            </w:r>
            <w:r>
              <w:rPr>
                <w:spacing w:val="-3"/>
                <w:sz w:val="24"/>
              </w:rPr>
              <w:t xml:space="preserve"> </w:t>
            </w:r>
            <w:r>
              <w:rPr>
                <w:sz w:val="24"/>
              </w:rPr>
              <w:t>и</w:t>
            </w:r>
            <w:r>
              <w:rPr>
                <w:spacing w:val="-4"/>
                <w:sz w:val="24"/>
              </w:rPr>
              <w:t xml:space="preserve"> </w:t>
            </w:r>
            <w:r>
              <w:rPr>
                <w:spacing w:val="-2"/>
                <w:sz w:val="24"/>
              </w:rPr>
              <w:t>подростков</w:t>
            </w:r>
          </w:p>
          <w:p w:rsidR="00E829DB" w:rsidRDefault="00096074">
            <w:pPr>
              <w:pStyle w:val="TableParagraph"/>
              <w:numPr>
                <w:ilvl w:val="0"/>
                <w:numId w:val="22"/>
              </w:numPr>
              <w:tabs>
                <w:tab w:val="left" w:pos="723"/>
              </w:tabs>
              <w:spacing w:before="115"/>
              <w:ind w:left="723" w:hanging="359"/>
              <w:rPr>
                <w:sz w:val="24"/>
              </w:rPr>
            </w:pPr>
            <w:r>
              <w:rPr>
                <w:sz w:val="24"/>
              </w:rPr>
              <w:t>О</w:t>
            </w:r>
            <w:r>
              <w:rPr>
                <w:spacing w:val="-4"/>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итоговым</w:t>
            </w:r>
            <w:r>
              <w:rPr>
                <w:spacing w:val="-2"/>
                <w:sz w:val="24"/>
              </w:rPr>
              <w:t xml:space="preserve"> </w:t>
            </w:r>
            <w:r>
              <w:rPr>
                <w:sz w:val="24"/>
              </w:rPr>
              <w:t>аттестациям</w:t>
            </w:r>
            <w:r>
              <w:rPr>
                <w:spacing w:val="-2"/>
                <w:sz w:val="24"/>
              </w:rPr>
              <w:t xml:space="preserve"> </w:t>
            </w:r>
            <w:r>
              <w:rPr>
                <w:sz w:val="24"/>
              </w:rPr>
              <w:t>в</w:t>
            </w:r>
            <w:r>
              <w:rPr>
                <w:spacing w:val="-2"/>
                <w:sz w:val="24"/>
              </w:rPr>
              <w:t xml:space="preserve"> </w:t>
            </w:r>
            <w:r>
              <w:rPr>
                <w:sz w:val="24"/>
              </w:rPr>
              <w:t>режиме</w:t>
            </w:r>
            <w:r>
              <w:rPr>
                <w:spacing w:val="-1"/>
                <w:sz w:val="24"/>
              </w:rPr>
              <w:t xml:space="preserve"> </w:t>
            </w:r>
            <w:r>
              <w:rPr>
                <w:spacing w:val="-5"/>
                <w:sz w:val="24"/>
              </w:rPr>
              <w:t>ЕГЭ</w:t>
            </w:r>
          </w:p>
          <w:p w:rsidR="00E829DB" w:rsidRDefault="00096074">
            <w:pPr>
              <w:pStyle w:val="TableParagraph"/>
              <w:numPr>
                <w:ilvl w:val="0"/>
                <w:numId w:val="22"/>
              </w:numPr>
              <w:tabs>
                <w:tab w:val="left" w:pos="723"/>
                <w:tab w:val="left" w:pos="725"/>
              </w:tabs>
              <w:spacing w:before="113"/>
              <w:ind w:right="1186"/>
              <w:rPr>
                <w:sz w:val="24"/>
              </w:rPr>
            </w:pPr>
            <w:r>
              <w:rPr>
                <w:sz w:val="24"/>
              </w:rPr>
              <w:t>Участие несовершеннолетних в несанкционированных</w:t>
            </w:r>
            <w:r>
              <w:rPr>
                <w:spacing w:val="-13"/>
                <w:sz w:val="24"/>
              </w:rPr>
              <w:t xml:space="preserve"> </w:t>
            </w:r>
            <w:r>
              <w:rPr>
                <w:sz w:val="24"/>
              </w:rPr>
              <w:t>митингах</w:t>
            </w:r>
            <w:r>
              <w:rPr>
                <w:spacing w:val="-13"/>
                <w:sz w:val="24"/>
              </w:rPr>
              <w:t xml:space="preserve"> </w:t>
            </w:r>
            <w:r>
              <w:rPr>
                <w:sz w:val="24"/>
              </w:rPr>
              <w:t>и</w:t>
            </w:r>
            <w:r>
              <w:rPr>
                <w:spacing w:val="-13"/>
                <w:sz w:val="24"/>
              </w:rPr>
              <w:t xml:space="preserve"> </w:t>
            </w:r>
            <w:r>
              <w:rPr>
                <w:sz w:val="24"/>
              </w:rPr>
              <w:t>акциях</w:t>
            </w:r>
          </w:p>
          <w:p w:rsidR="00E829DB" w:rsidRDefault="00096074">
            <w:pPr>
              <w:pStyle w:val="TableParagraph"/>
              <w:numPr>
                <w:ilvl w:val="0"/>
                <w:numId w:val="22"/>
              </w:numPr>
              <w:tabs>
                <w:tab w:val="left" w:pos="723"/>
              </w:tabs>
              <w:spacing w:before="115"/>
              <w:ind w:left="723" w:hanging="359"/>
              <w:rPr>
                <w:sz w:val="24"/>
              </w:rPr>
            </w:pPr>
            <w:r>
              <w:rPr>
                <w:sz w:val="24"/>
              </w:rPr>
              <w:t>О</w:t>
            </w:r>
            <w:r>
              <w:rPr>
                <w:spacing w:val="-3"/>
                <w:sz w:val="24"/>
              </w:rPr>
              <w:t xml:space="preserve"> </w:t>
            </w:r>
            <w:r>
              <w:rPr>
                <w:sz w:val="24"/>
              </w:rPr>
              <w:t>режиме</w:t>
            </w:r>
            <w:r>
              <w:rPr>
                <w:spacing w:val="-2"/>
                <w:sz w:val="24"/>
              </w:rPr>
              <w:t xml:space="preserve"> </w:t>
            </w:r>
            <w:r>
              <w:rPr>
                <w:sz w:val="24"/>
              </w:rPr>
              <w:t>дня</w:t>
            </w:r>
            <w:r>
              <w:rPr>
                <w:spacing w:val="-1"/>
                <w:sz w:val="24"/>
              </w:rPr>
              <w:t xml:space="preserve"> </w:t>
            </w:r>
            <w:r>
              <w:rPr>
                <w:spacing w:val="-2"/>
                <w:sz w:val="24"/>
              </w:rPr>
              <w:t>школьников</w:t>
            </w:r>
          </w:p>
          <w:p w:rsidR="00E829DB" w:rsidRDefault="00096074">
            <w:pPr>
              <w:pStyle w:val="TableParagraph"/>
              <w:numPr>
                <w:ilvl w:val="0"/>
                <w:numId w:val="22"/>
              </w:numPr>
              <w:tabs>
                <w:tab w:val="left" w:pos="723"/>
                <w:tab w:val="left" w:pos="725"/>
              </w:tabs>
              <w:spacing w:before="116"/>
              <w:ind w:right="967"/>
              <w:rPr>
                <w:sz w:val="24"/>
              </w:rPr>
            </w:pPr>
            <w:r>
              <w:rPr>
                <w:sz w:val="24"/>
              </w:rPr>
              <w:t>О</w:t>
            </w:r>
            <w:r>
              <w:rPr>
                <w:spacing w:val="-13"/>
                <w:sz w:val="24"/>
              </w:rPr>
              <w:t xml:space="preserve"> </w:t>
            </w:r>
            <w:r>
              <w:rPr>
                <w:sz w:val="24"/>
              </w:rPr>
              <w:t>соблюдении</w:t>
            </w:r>
            <w:r>
              <w:rPr>
                <w:spacing w:val="-14"/>
                <w:sz w:val="24"/>
              </w:rPr>
              <w:t xml:space="preserve"> </w:t>
            </w:r>
            <w:r>
              <w:rPr>
                <w:sz w:val="24"/>
              </w:rPr>
              <w:t>принципов</w:t>
            </w:r>
            <w:r>
              <w:rPr>
                <w:spacing w:val="-13"/>
                <w:sz w:val="24"/>
              </w:rPr>
              <w:t xml:space="preserve"> </w:t>
            </w:r>
            <w:r>
              <w:rPr>
                <w:sz w:val="24"/>
              </w:rPr>
              <w:t>информационной безопасности учащихся</w:t>
            </w:r>
          </w:p>
          <w:p w:rsidR="00E829DB" w:rsidRDefault="00096074">
            <w:pPr>
              <w:pStyle w:val="TableParagraph"/>
              <w:numPr>
                <w:ilvl w:val="0"/>
                <w:numId w:val="22"/>
              </w:numPr>
              <w:tabs>
                <w:tab w:val="left" w:pos="723"/>
                <w:tab w:val="left" w:pos="725"/>
              </w:tabs>
              <w:spacing w:before="115"/>
              <w:ind w:right="811"/>
              <w:rPr>
                <w:sz w:val="24"/>
              </w:rPr>
            </w:pPr>
            <w:r>
              <w:rPr>
                <w:sz w:val="24"/>
              </w:rPr>
              <w:t>О</w:t>
            </w:r>
            <w:r>
              <w:rPr>
                <w:spacing w:val="-7"/>
                <w:sz w:val="24"/>
              </w:rPr>
              <w:t xml:space="preserve"> </w:t>
            </w:r>
            <w:r>
              <w:rPr>
                <w:sz w:val="24"/>
              </w:rPr>
              <w:t>пропускном</w:t>
            </w:r>
            <w:r>
              <w:rPr>
                <w:spacing w:val="-7"/>
                <w:sz w:val="24"/>
              </w:rPr>
              <w:t xml:space="preserve"> </w:t>
            </w:r>
            <w:r>
              <w:rPr>
                <w:sz w:val="24"/>
              </w:rPr>
              <w:t>режиме</w:t>
            </w:r>
            <w:r>
              <w:rPr>
                <w:spacing w:val="-5"/>
                <w:sz w:val="24"/>
              </w:rPr>
              <w:t xml:space="preserve"> </w:t>
            </w:r>
            <w:r>
              <w:rPr>
                <w:sz w:val="24"/>
              </w:rPr>
              <w:t>в</w:t>
            </w:r>
            <w:r>
              <w:rPr>
                <w:spacing w:val="-7"/>
                <w:sz w:val="24"/>
              </w:rPr>
              <w:t xml:space="preserve"> </w:t>
            </w:r>
            <w:r>
              <w:rPr>
                <w:sz w:val="24"/>
              </w:rPr>
              <w:t>лицее</w:t>
            </w:r>
            <w:r>
              <w:rPr>
                <w:spacing w:val="-7"/>
                <w:sz w:val="24"/>
              </w:rPr>
              <w:t xml:space="preserve"> </w:t>
            </w:r>
            <w:r>
              <w:rPr>
                <w:sz w:val="24"/>
              </w:rPr>
              <w:t>и</w:t>
            </w:r>
            <w:r>
              <w:rPr>
                <w:spacing w:val="-6"/>
                <w:sz w:val="24"/>
              </w:rPr>
              <w:t xml:space="preserve"> </w:t>
            </w:r>
            <w:r>
              <w:rPr>
                <w:sz w:val="24"/>
              </w:rPr>
              <w:t>обеспечении безопасности детей, находящихся в лицее</w:t>
            </w:r>
          </w:p>
          <w:p w:rsidR="00E829DB" w:rsidRDefault="00096074">
            <w:pPr>
              <w:pStyle w:val="TableParagraph"/>
              <w:numPr>
                <w:ilvl w:val="0"/>
                <w:numId w:val="22"/>
              </w:numPr>
              <w:tabs>
                <w:tab w:val="left" w:pos="723"/>
              </w:tabs>
              <w:spacing w:before="115"/>
              <w:ind w:left="723" w:hanging="359"/>
              <w:rPr>
                <w:sz w:val="24"/>
              </w:rPr>
            </w:pPr>
            <w:r>
              <w:rPr>
                <w:sz w:val="24"/>
              </w:rPr>
              <w:t>О</w:t>
            </w:r>
            <w:r>
              <w:rPr>
                <w:spacing w:val="-4"/>
                <w:sz w:val="24"/>
              </w:rPr>
              <w:t xml:space="preserve"> </w:t>
            </w:r>
            <w:r>
              <w:rPr>
                <w:sz w:val="24"/>
              </w:rPr>
              <w:t>профилактике</w:t>
            </w:r>
            <w:r>
              <w:rPr>
                <w:spacing w:val="-3"/>
                <w:sz w:val="24"/>
              </w:rPr>
              <w:t xml:space="preserve"> </w:t>
            </w:r>
            <w:r>
              <w:rPr>
                <w:sz w:val="24"/>
              </w:rPr>
              <w:t>применения</w:t>
            </w:r>
            <w:r>
              <w:rPr>
                <w:spacing w:val="53"/>
                <w:sz w:val="24"/>
              </w:rPr>
              <w:t xml:space="preserve"> </w:t>
            </w:r>
            <w:r>
              <w:rPr>
                <w:sz w:val="24"/>
              </w:rPr>
              <w:t>насилия</w:t>
            </w:r>
            <w:r>
              <w:rPr>
                <w:spacing w:val="-2"/>
                <w:sz w:val="24"/>
              </w:rPr>
              <w:t xml:space="preserve"> </w:t>
            </w:r>
            <w:r>
              <w:rPr>
                <w:sz w:val="24"/>
              </w:rPr>
              <w:t>в</w:t>
            </w:r>
            <w:r>
              <w:rPr>
                <w:spacing w:val="-3"/>
                <w:sz w:val="24"/>
              </w:rPr>
              <w:t xml:space="preserve"> </w:t>
            </w:r>
            <w:r>
              <w:rPr>
                <w:spacing w:val="-4"/>
                <w:sz w:val="24"/>
              </w:rPr>
              <w:t>семье</w:t>
            </w:r>
          </w:p>
          <w:p w:rsidR="00E829DB" w:rsidRDefault="00096074">
            <w:pPr>
              <w:pStyle w:val="TableParagraph"/>
              <w:numPr>
                <w:ilvl w:val="0"/>
                <w:numId w:val="22"/>
              </w:numPr>
              <w:tabs>
                <w:tab w:val="left" w:pos="723"/>
                <w:tab w:val="left" w:pos="725"/>
              </w:tabs>
              <w:spacing w:before="97" w:line="270" w:lineRule="atLeast"/>
              <w:ind w:right="1309"/>
              <w:rPr>
                <w:sz w:val="24"/>
              </w:rPr>
            </w:pPr>
            <w:r>
              <w:rPr>
                <w:sz w:val="24"/>
              </w:rPr>
              <w:t>О</w:t>
            </w:r>
            <w:r>
              <w:rPr>
                <w:spacing w:val="-10"/>
                <w:sz w:val="24"/>
              </w:rPr>
              <w:t xml:space="preserve"> </w:t>
            </w:r>
            <w:r>
              <w:rPr>
                <w:sz w:val="24"/>
              </w:rPr>
              <w:t>родительском</w:t>
            </w:r>
            <w:r>
              <w:rPr>
                <w:spacing w:val="-10"/>
                <w:sz w:val="24"/>
              </w:rPr>
              <w:t xml:space="preserve"> </w:t>
            </w:r>
            <w:r>
              <w:rPr>
                <w:sz w:val="24"/>
              </w:rPr>
              <w:t>контроле</w:t>
            </w:r>
            <w:r>
              <w:rPr>
                <w:spacing w:val="-10"/>
                <w:sz w:val="24"/>
              </w:rPr>
              <w:t xml:space="preserve"> </w:t>
            </w:r>
            <w:r>
              <w:rPr>
                <w:sz w:val="24"/>
              </w:rPr>
              <w:t>за</w:t>
            </w:r>
            <w:r>
              <w:rPr>
                <w:spacing w:val="-10"/>
                <w:sz w:val="24"/>
              </w:rPr>
              <w:t xml:space="preserve"> </w:t>
            </w:r>
            <w:r>
              <w:rPr>
                <w:sz w:val="24"/>
              </w:rPr>
              <w:t xml:space="preserve">поведением </w:t>
            </w:r>
            <w:r>
              <w:rPr>
                <w:spacing w:val="-2"/>
                <w:sz w:val="24"/>
              </w:rPr>
              <w:t>несовершеннолетних</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spacing w:line="372" w:lineRule="auto"/>
              <w:ind w:left="602" w:right="596"/>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w:t>
            </w:r>
          </w:p>
          <w:p w:rsidR="00E829DB" w:rsidRDefault="00E829DB">
            <w:pPr>
              <w:pStyle w:val="TableParagraph"/>
              <w:spacing w:before="146"/>
              <w:rPr>
                <w:b/>
                <w:sz w:val="24"/>
              </w:rPr>
            </w:pPr>
          </w:p>
          <w:p w:rsidR="00E829DB" w:rsidRDefault="00096074">
            <w:pPr>
              <w:pStyle w:val="TableParagraph"/>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Заседание</w:t>
            </w:r>
            <w:r>
              <w:rPr>
                <w:spacing w:val="-8"/>
                <w:sz w:val="24"/>
              </w:rPr>
              <w:t xml:space="preserve"> </w:t>
            </w:r>
            <w:r>
              <w:rPr>
                <w:sz w:val="24"/>
              </w:rPr>
              <w:t>Совета</w:t>
            </w:r>
            <w:r>
              <w:rPr>
                <w:spacing w:val="-7"/>
                <w:sz w:val="24"/>
              </w:rPr>
              <w:t xml:space="preserve"> </w:t>
            </w:r>
            <w:r>
              <w:rPr>
                <w:spacing w:val="-2"/>
                <w:sz w:val="24"/>
              </w:rPr>
              <w:t>родителей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before="3" w:line="264" w:lineRule="exact"/>
              <w:ind w:left="447" w:right="421" w:firstLine="103"/>
              <w:rPr>
                <w:sz w:val="24"/>
              </w:rPr>
            </w:pPr>
            <w:r>
              <w:rPr>
                <w:sz w:val="24"/>
              </w:rPr>
              <w:t xml:space="preserve">1 раз в </w:t>
            </w:r>
            <w:r>
              <w:rPr>
                <w:spacing w:val="-2"/>
                <w:sz w:val="24"/>
              </w:rPr>
              <w:t>четверть</w:t>
            </w:r>
          </w:p>
        </w:tc>
        <w:tc>
          <w:tcPr>
            <w:tcW w:w="5000" w:type="dxa"/>
          </w:tcPr>
          <w:p w:rsidR="00E829DB" w:rsidRDefault="00096074">
            <w:pPr>
              <w:pStyle w:val="TableParagraph"/>
              <w:spacing w:before="3" w:line="264" w:lineRule="exact"/>
              <w:ind w:left="111"/>
              <w:rPr>
                <w:sz w:val="24"/>
              </w:rPr>
            </w:pPr>
            <w:r>
              <w:rPr>
                <w:sz w:val="24"/>
              </w:rPr>
              <w:t>заместитель директора по УВР, Советник по директора по воспитанию, кл. руководители</w:t>
            </w:r>
          </w:p>
        </w:tc>
      </w:tr>
      <w:tr w:rsidR="00E829DB">
        <w:trPr>
          <w:trHeight w:val="1776"/>
        </w:trPr>
        <w:tc>
          <w:tcPr>
            <w:tcW w:w="6234" w:type="dxa"/>
          </w:tcPr>
          <w:p w:rsidR="00E829DB" w:rsidRDefault="00096074">
            <w:pPr>
              <w:pStyle w:val="TableParagraph"/>
              <w:spacing w:line="275" w:lineRule="exact"/>
              <w:ind w:left="4"/>
              <w:rPr>
                <w:sz w:val="24"/>
              </w:rPr>
            </w:pPr>
            <w:r>
              <w:rPr>
                <w:sz w:val="24"/>
              </w:rPr>
              <w:t>Работа</w:t>
            </w:r>
            <w:r>
              <w:rPr>
                <w:spacing w:val="-6"/>
                <w:sz w:val="24"/>
              </w:rPr>
              <w:t xml:space="preserve"> </w:t>
            </w:r>
            <w:r>
              <w:rPr>
                <w:sz w:val="24"/>
              </w:rPr>
              <w:t>родительских</w:t>
            </w:r>
            <w:r>
              <w:rPr>
                <w:spacing w:val="-5"/>
                <w:sz w:val="24"/>
              </w:rPr>
              <w:t xml:space="preserve"> </w:t>
            </w:r>
            <w:r>
              <w:rPr>
                <w:sz w:val="24"/>
              </w:rPr>
              <w:t>комитетов</w:t>
            </w:r>
            <w:r>
              <w:rPr>
                <w:spacing w:val="-5"/>
                <w:sz w:val="24"/>
              </w:rPr>
              <w:t xml:space="preserve"> </w:t>
            </w:r>
            <w:r>
              <w:rPr>
                <w:sz w:val="24"/>
              </w:rPr>
              <w:t>классов</w:t>
            </w:r>
            <w:r>
              <w:rPr>
                <w:spacing w:val="-5"/>
                <w:sz w:val="24"/>
              </w:rPr>
              <w:t xml:space="preserve"> </w:t>
            </w:r>
            <w:r>
              <w:rPr>
                <w:sz w:val="24"/>
              </w:rPr>
              <w:t>и</w:t>
            </w:r>
            <w:r>
              <w:rPr>
                <w:spacing w:val="-4"/>
                <w:sz w:val="24"/>
              </w:rPr>
              <w:t xml:space="preserve"> </w:t>
            </w:r>
            <w:r>
              <w:rPr>
                <w:spacing w:val="-2"/>
                <w:sz w:val="24"/>
              </w:rPr>
              <w:t>лицея:</w:t>
            </w:r>
          </w:p>
          <w:p w:rsidR="00E829DB" w:rsidRDefault="00E829DB">
            <w:pPr>
              <w:pStyle w:val="TableParagraph"/>
              <w:spacing w:before="4"/>
              <w:rPr>
                <w:b/>
                <w:sz w:val="24"/>
              </w:rPr>
            </w:pPr>
          </w:p>
          <w:p w:rsidR="00E829DB" w:rsidRDefault="00096074">
            <w:pPr>
              <w:pStyle w:val="TableParagraph"/>
              <w:numPr>
                <w:ilvl w:val="0"/>
                <w:numId w:val="21"/>
              </w:numPr>
              <w:tabs>
                <w:tab w:val="left" w:pos="1144"/>
                <w:tab w:val="left" w:pos="2743"/>
                <w:tab w:val="left" w:pos="3275"/>
                <w:tab w:val="left" w:pos="4858"/>
              </w:tabs>
              <w:spacing w:before="1"/>
              <w:ind w:left="1144" w:right="-15"/>
              <w:rPr>
                <w:sz w:val="24"/>
              </w:rPr>
            </w:pPr>
            <w:r>
              <w:rPr>
                <w:spacing w:val="-2"/>
                <w:sz w:val="24"/>
              </w:rPr>
              <w:t>Подготовка</w:t>
            </w:r>
            <w:r>
              <w:rPr>
                <w:sz w:val="24"/>
              </w:rPr>
              <w:tab/>
            </w:r>
            <w:r>
              <w:rPr>
                <w:spacing w:val="-10"/>
                <w:sz w:val="24"/>
              </w:rPr>
              <w:t>и</w:t>
            </w:r>
            <w:r>
              <w:rPr>
                <w:sz w:val="24"/>
              </w:rPr>
              <w:tab/>
            </w:r>
            <w:r>
              <w:rPr>
                <w:spacing w:val="-2"/>
                <w:sz w:val="24"/>
              </w:rPr>
              <w:t>проведение</w:t>
            </w:r>
            <w:r>
              <w:rPr>
                <w:sz w:val="24"/>
              </w:rPr>
              <w:tab/>
            </w:r>
            <w:r>
              <w:rPr>
                <w:spacing w:val="-2"/>
                <w:sz w:val="24"/>
              </w:rPr>
              <w:t xml:space="preserve">конференции </w:t>
            </w:r>
            <w:r>
              <w:rPr>
                <w:sz w:val="24"/>
              </w:rPr>
              <w:t>родительской общественности лицея</w:t>
            </w:r>
          </w:p>
          <w:p w:rsidR="00E829DB" w:rsidRDefault="00096074">
            <w:pPr>
              <w:pStyle w:val="TableParagraph"/>
              <w:numPr>
                <w:ilvl w:val="0"/>
                <w:numId w:val="21"/>
              </w:numPr>
              <w:tabs>
                <w:tab w:val="left" w:pos="1144"/>
                <w:tab w:val="left" w:pos="2897"/>
                <w:tab w:val="left" w:pos="3262"/>
                <w:tab w:val="left" w:pos="4459"/>
                <w:tab w:val="left" w:pos="4824"/>
                <w:tab w:val="left" w:pos="6111"/>
              </w:tabs>
              <w:spacing w:before="96" w:line="270" w:lineRule="atLeast"/>
              <w:ind w:left="1144" w:right="-15"/>
              <w:rPr>
                <w:sz w:val="24"/>
              </w:rPr>
            </w:pPr>
            <w:r>
              <w:rPr>
                <w:spacing w:val="-2"/>
                <w:sz w:val="24"/>
              </w:rPr>
              <w:t>Организация</w:t>
            </w:r>
            <w:r>
              <w:rPr>
                <w:sz w:val="24"/>
              </w:rPr>
              <w:tab/>
            </w:r>
            <w:r>
              <w:rPr>
                <w:sz w:val="24"/>
              </w:rPr>
              <w:tab/>
            </w:r>
            <w:r>
              <w:rPr>
                <w:spacing w:val="-41"/>
                <w:sz w:val="24"/>
              </w:rPr>
              <w:t xml:space="preserve"> </w:t>
            </w:r>
            <w:r>
              <w:rPr>
                <w:sz w:val="24"/>
              </w:rPr>
              <w:t>работы</w:t>
            </w:r>
            <w:r>
              <w:rPr>
                <w:sz w:val="24"/>
              </w:rPr>
              <w:tab/>
            </w:r>
            <w:r>
              <w:rPr>
                <w:sz w:val="24"/>
              </w:rPr>
              <w:tab/>
            </w:r>
            <w:r>
              <w:rPr>
                <w:spacing w:val="-2"/>
                <w:sz w:val="24"/>
              </w:rPr>
              <w:t>родительских университетов</w:t>
            </w:r>
            <w:r>
              <w:rPr>
                <w:sz w:val="24"/>
              </w:rPr>
              <w:tab/>
            </w:r>
            <w:r>
              <w:rPr>
                <w:spacing w:val="-10"/>
                <w:sz w:val="24"/>
              </w:rPr>
              <w:t>с</w:t>
            </w:r>
            <w:r>
              <w:rPr>
                <w:sz w:val="24"/>
              </w:rPr>
              <w:tab/>
            </w:r>
            <w:r>
              <w:rPr>
                <w:spacing w:val="-2"/>
                <w:sz w:val="24"/>
              </w:rPr>
              <w:t>участием</w:t>
            </w:r>
            <w:r>
              <w:rPr>
                <w:sz w:val="24"/>
              </w:rPr>
              <w:tab/>
            </w:r>
            <w:r>
              <w:rPr>
                <w:spacing w:val="-2"/>
                <w:sz w:val="24"/>
              </w:rPr>
              <w:t>специалистов</w:t>
            </w:r>
            <w:r>
              <w:rPr>
                <w:sz w:val="24"/>
              </w:rPr>
              <w:tab/>
            </w:r>
            <w:r>
              <w:rPr>
                <w:spacing w:val="-10"/>
                <w:sz w:val="24"/>
              </w:rPr>
              <w:t>в</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E829DB">
            <w:pPr>
              <w:pStyle w:val="TableParagraph"/>
              <w:rPr>
                <w:b/>
                <w:sz w:val="24"/>
              </w:rPr>
            </w:pPr>
          </w:p>
          <w:p w:rsidR="00E829DB" w:rsidRDefault="00E829DB">
            <w:pPr>
              <w:pStyle w:val="TableParagraph"/>
              <w:spacing w:before="58"/>
              <w:rPr>
                <w:b/>
                <w:sz w:val="24"/>
              </w:rPr>
            </w:pPr>
          </w:p>
          <w:p w:rsidR="00E829DB" w:rsidRDefault="00096074">
            <w:pPr>
              <w:pStyle w:val="TableParagraph"/>
              <w:spacing w:before="1"/>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ind w:left="602" w:right="595"/>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 Классные руководители</w:t>
            </w:r>
          </w:p>
        </w:tc>
      </w:tr>
    </w:tbl>
    <w:p w:rsidR="00E829DB" w:rsidRDefault="00E829DB">
      <w:pPr>
        <w:jc w:val="cente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2277"/>
        </w:trPr>
        <w:tc>
          <w:tcPr>
            <w:tcW w:w="6234" w:type="dxa"/>
          </w:tcPr>
          <w:p w:rsidR="00E829DB" w:rsidRDefault="00096074">
            <w:pPr>
              <w:pStyle w:val="TableParagraph"/>
              <w:ind w:left="1144" w:right="-15"/>
              <w:jc w:val="both"/>
              <w:rPr>
                <w:sz w:val="24"/>
              </w:rPr>
            </w:pPr>
            <w:r>
              <w:rPr>
                <w:sz w:val="24"/>
              </w:rPr>
              <w:t>области юриспруденции, здравоохранения, педагогики, психологии.</w:t>
            </w:r>
          </w:p>
          <w:p w:rsidR="00E829DB" w:rsidRDefault="00096074">
            <w:pPr>
              <w:pStyle w:val="TableParagraph"/>
              <w:numPr>
                <w:ilvl w:val="0"/>
                <w:numId w:val="20"/>
              </w:numPr>
              <w:tabs>
                <w:tab w:val="left" w:pos="1144"/>
              </w:tabs>
              <w:spacing w:before="114"/>
              <w:ind w:left="1144" w:right="-15"/>
              <w:jc w:val="both"/>
              <w:rPr>
                <w:sz w:val="24"/>
              </w:rPr>
            </w:pPr>
            <w:r>
              <w:rPr>
                <w:sz w:val="24"/>
              </w:rPr>
              <w:t>Тематические беседы для педагогического коллектива под общей темой «Семья и законы»</w:t>
            </w:r>
          </w:p>
          <w:p w:rsidR="00E829DB" w:rsidRDefault="00096074">
            <w:pPr>
              <w:pStyle w:val="TableParagraph"/>
              <w:numPr>
                <w:ilvl w:val="0"/>
                <w:numId w:val="20"/>
              </w:numPr>
              <w:tabs>
                <w:tab w:val="left" w:pos="1144"/>
                <w:tab w:val="left" w:pos="3203"/>
                <w:tab w:val="left" w:pos="5227"/>
              </w:tabs>
              <w:spacing w:before="116"/>
              <w:ind w:left="1144" w:right="-15"/>
              <w:jc w:val="both"/>
              <w:rPr>
                <w:sz w:val="24"/>
              </w:rPr>
            </w:pPr>
            <w:r>
              <w:rPr>
                <w:spacing w:val="-2"/>
                <w:sz w:val="24"/>
              </w:rPr>
              <w:t>Тематические</w:t>
            </w:r>
            <w:r>
              <w:rPr>
                <w:sz w:val="24"/>
              </w:rPr>
              <w:tab/>
            </w:r>
            <w:r>
              <w:rPr>
                <w:spacing w:val="-2"/>
                <w:sz w:val="24"/>
              </w:rPr>
              <w:t>родительские</w:t>
            </w:r>
            <w:r>
              <w:rPr>
                <w:sz w:val="24"/>
              </w:rPr>
              <w:tab/>
            </w:r>
            <w:r>
              <w:rPr>
                <w:spacing w:val="-2"/>
                <w:sz w:val="24"/>
              </w:rPr>
              <w:t xml:space="preserve">собрания, </w:t>
            </w:r>
            <w:r>
              <w:rPr>
                <w:sz w:val="24"/>
              </w:rPr>
              <w:t>посвящённые вопросам безопасного поведения детей в рамках родительского всеобуча</w:t>
            </w:r>
          </w:p>
        </w:tc>
        <w:tc>
          <w:tcPr>
            <w:tcW w:w="1280" w:type="dxa"/>
          </w:tcPr>
          <w:p w:rsidR="00E829DB" w:rsidRDefault="00E829DB">
            <w:pPr>
              <w:pStyle w:val="TableParagraph"/>
              <w:rPr>
                <w:sz w:val="24"/>
              </w:rPr>
            </w:pPr>
          </w:p>
        </w:tc>
        <w:tc>
          <w:tcPr>
            <w:tcW w:w="1769" w:type="dxa"/>
          </w:tcPr>
          <w:p w:rsidR="00E829DB" w:rsidRDefault="00E829DB">
            <w:pPr>
              <w:pStyle w:val="TableParagraph"/>
              <w:rPr>
                <w:sz w:val="24"/>
              </w:rPr>
            </w:pPr>
          </w:p>
        </w:tc>
        <w:tc>
          <w:tcPr>
            <w:tcW w:w="5000" w:type="dxa"/>
          </w:tcPr>
          <w:p w:rsidR="00E829DB" w:rsidRDefault="00E829DB">
            <w:pPr>
              <w:pStyle w:val="TableParagraph"/>
              <w:rPr>
                <w:sz w:val="24"/>
              </w:rPr>
            </w:pPr>
          </w:p>
        </w:tc>
      </w:tr>
      <w:tr w:rsidR="00E829DB">
        <w:trPr>
          <w:trHeight w:val="976"/>
        </w:trPr>
        <w:tc>
          <w:tcPr>
            <w:tcW w:w="6234" w:type="dxa"/>
          </w:tcPr>
          <w:p w:rsidR="00E829DB" w:rsidRDefault="00096074">
            <w:pPr>
              <w:pStyle w:val="TableParagraph"/>
              <w:ind w:left="4" w:right="262" w:firstLine="60"/>
              <w:rPr>
                <w:sz w:val="24"/>
              </w:rPr>
            </w:pPr>
            <w:r>
              <w:rPr>
                <w:sz w:val="24"/>
              </w:rPr>
              <w:t>Изучение</w:t>
            </w:r>
            <w:r>
              <w:rPr>
                <w:spacing w:val="-8"/>
                <w:sz w:val="24"/>
              </w:rPr>
              <w:t xml:space="preserve"> </w:t>
            </w:r>
            <w:r>
              <w:rPr>
                <w:sz w:val="24"/>
              </w:rPr>
              <w:t>семей,</w:t>
            </w:r>
            <w:r>
              <w:rPr>
                <w:spacing w:val="-7"/>
                <w:sz w:val="24"/>
              </w:rPr>
              <w:t xml:space="preserve"> </w:t>
            </w:r>
            <w:r>
              <w:rPr>
                <w:sz w:val="24"/>
              </w:rPr>
              <w:t>положение</w:t>
            </w:r>
            <w:r>
              <w:rPr>
                <w:spacing w:val="-8"/>
                <w:sz w:val="24"/>
              </w:rPr>
              <w:t xml:space="preserve"> </w:t>
            </w:r>
            <w:r>
              <w:rPr>
                <w:sz w:val="24"/>
              </w:rPr>
              <w:t>детей</w:t>
            </w:r>
            <w:r>
              <w:rPr>
                <w:spacing w:val="-7"/>
                <w:sz w:val="24"/>
              </w:rPr>
              <w:t xml:space="preserve"> </w:t>
            </w:r>
            <w:r>
              <w:rPr>
                <w:sz w:val="24"/>
              </w:rPr>
              <w:t>в</w:t>
            </w:r>
            <w:r>
              <w:rPr>
                <w:spacing w:val="-8"/>
                <w:sz w:val="24"/>
              </w:rPr>
              <w:t xml:space="preserve"> </w:t>
            </w:r>
            <w:r>
              <w:rPr>
                <w:sz w:val="24"/>
              </w:rPr>
              <w:t>семье.</w:t>
            </w:r>
            <w:r>
              <w:rPr>
                <w:spacing w:val="-7"/>
                <w:sz w:val="24"/>
              </w:rPr>
              <w:t xml:space="preserve"> </w:t>
            </w:r>
            <w:r>
              <w:rPr>
                <w:sz w:val="24"/>
              </w:rPr>
              <w:t>Обследование материально-бытовых условий вновь прибывших семей</w:t>
            </w:r>
          </w:p>
          <w:p w:rsidR="00E829DB" w:rsidRDefault="00096074">
            <w:pPr>
              <w:pStyle w:val="TableParagraph"/>
              <w:ind w:left="725"/>
              <w:rPr>
                <w:sz w:val="24"/>
              </w:rPr>
            </w:pPr>
            <w:r>
              <w:rPr>
                <w:sz w:val="24"/>
              </w:rPr>
              <w:t>социальный</w:t>
            </w:r>
            <w:r>
              <w:rPr>
                <w:spacing w:val="-7"/>
                <w:sz w:val="24"/>
              </w:rPr>
              <w:t xml:space="preserve"> </w:t>
            </w:r>
            <w:r>
              <w:rPr>
                <w:spacing w:val="-2"/>
                <w:sz w:val="24"/>
              </w:rPr>
              <w:t>педагог</w:t>
            </w:r>
          </w:p>
        </w:tc>
        <w:tc>
          <w:tcPr>
            <w:tcW w:w="1280" w:type="dxa"/>
          </w:tcPr>
          <w:p w:rsidR="00E829DB" w:rsidRDefault="00096074">
            <w:pPr>
              <w:pStyle w:val="TableParagraph"/>
              <w:spacing w:line="276" w:lineRule="exact"/>
              <w:ind w:left="4"/>
              <w:rPr>
                <w:sz w:val="24"/>
              </w:rPr>
            </w:pPr>
            <w:r>
              <w:rPr>
                <w:spacing w:val="-2"/>
                <w:sz w:val="24"/>
              </w:rPr>
              <w:t>10-</w:t>
            </w:r>
            <w:r>
              <w:rPr>
                <w:spacing w:val="-7"/>
                <w:sz w:val="24"/>
              </w:rPr>
              <w:t>11</w:t>
            </w:r>
          </w:p>
        </w:tc>
        <w:tc>
          <w:tcPr>
            <w:tcW w:w="1769" w:type="dxa"/>
          </w:tcPr>
          <w:p w:rsidR="00E829DB" w:rsidRDefault="00096074">
            <w:pPr>
              <w:pStyle w:val="TableParagraph"/>
              <w:spacing w:before="213"/>
              <w:ind w:left="481" w:right="418" w:hanging="53"/>
              <w:rPr>
                <w:sz w:val="24"/>
              </w:rPr>
            </w:pPr>
            <w:r>
              <w:rPr>
                <w:spacing w:val="-2"/>
                <w:sz w:val="24"/>
              </w:rPr>
              <w:t>сентябрь октябрь</w:t>
            </w:r>
          </w:p>
        </w:tc>
        <w:tc>
          <w:tcPr>
            <w:tcW w:w="5000" w:type="dxa"/>
          </w:tcPr>
          <w:p w:rsidR="00E829DB" w:rsidRDefault="00096074">
            <w:pPr>
              <w:pStyle w:val="TableParagraph"/>
              <w:ind w:left="1230" w:right="1221" w:hanging="4"/>
              <w:jc w:val="center"/>
              <w:rPr>
                <w:sz w:val="24"/>
              </w:rPr>
            </w:pPr>
            <w:r>
              <w:rPr>
                <w:sz w:val="24"/>
              </w:rPr>
              <w:t>Социальный педагог Классные</w:t>
            </w:r>
            <w:r>
              <w:rPr>
                <w:spacing w:val="-15"/>
                <w:sz w:val="24"/>
              </w:rPr>
              <w:t xml:space="preserve"> </w:t>
            </w:r>
            <w:r>
              <w:rPr>
                <w:sz w:val="24"/>
              </w:rPr>
              <w:t>руководители, члены PK</w:t>
            </w:r>
          </w:p>
        </w:tc>
      </w:tr>
      <w:tr w:rsidR="00E829DB">
        <w:trPr>
          <w:trHeight w:val="978"/>
        </w:trPr>
        <w:tc>
          <w:tcPr>
            <w:tcW w:w="6234" w:type="dxa"/>
          </w:tcPr>
          <w:p w:rsidR="00E829DB" w:rsidRDefault="00096074">
            <w:pPr>
              <w:pStyle w:val="TableParagraph"/>
              <w:spacing w:before="1"/>
              <w:ind w:left="4"/>
              <w:rPr>
                <w:sz w:val="24"/>
              </w:rPr>
            </w:pPr>
            <w:r>
              <w:rPr>
                <w:sz w:val="24"/>
              </w:rPr>
              <w:t>Посещение</w:t>
            </w:r>
            <w:r>
              <w:rPr>
                <w:spacing w:val="-6"/>
                <w:sz w:val="24"/>
              </w:rPr>
              <w:t xml:space="preserve"> </w:t>
            </w:r>
            <w:r>
              <w:rPr>
                <w:sz w:val="24"/>
              </w:rPr>
              <w:t>опекунских</w:t>
            </w:r>
            <w:r>
              <w:rPr>
                <w:spacing w:val="-4"/>
                <w:sz w:val="24"/>
              </w:rPr>
              <w:t xml:space="preserve"> </w:t>
            </w:r>
            <w:r>
              <w:rPr>
                <w:spacing w:val="-2"/>
                <w:sz w:val="24"/>
              </w:rPr>
              <w:t>семей.</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212"/>
              <w:ind w:left="642" w:right="418" w:hanging="214"/>
              <w:rPr>
                <w:sz w:val="24"/>
              </w:rPr>
            </w:pPr>
            <w:r>
              <w:rPr>
                <w:spacing w:val="-2"/>
                <w:sz w:val="24"/>
              </w:rPr>
              <w:t xml:space="preserve">сентябрь </w:t>
            </w:r>
            <w:r>
              <w:rPr>
                <w:spacing w:val="-4"/>
                <w:sz w:val="24"/>
              </w:rPr>
              <w:t>март</w:t>
            </w:r>
          </w:p>
        </w:tc>
        <w:tc>
          <w:tcPr>
            <w:tcW w:w="5000" w:type="dxa"/>
          </w:tcPr>
          <w:p w:rsidR="00E829DB" w:rsidRDefault="00096074">
            <w:pPr>
              <w:pStyle w:val="TableParagraph"/>
              <w:spacing w:before="1"/>
              <w:ind w:left="1230" w:right="1222" w:hanging="3"/>
              <w:jc w:val="center"/>
              <w:rPr>
                <w:sz w:val="24"/>
              </w:rPr>
            </w:pPr>
            <w:r>
              <w:rPr>
                <w:sz w:val="24"/>
              </w:rPr>
              <w:t>Социальный педагог Классные</w:t>
            </w:r>
            <w:r>
              <w:rPr>
                <w:spacing w:val="-15"/>
                <w:sz w:val="24"/>
              </w:rPr>
              <w:t xml:space="preserve"> </w:t>
            </w:r>
            <w:r>
              <w:rPr>
                <w:sz w:val="24"/>
              </w:rPr>
              <w:t>руководители, члены PK</w:t>
            </w:r>
          </w:p>
        </w:tc>
      </w:tr>
      <w:tr w:rsidR="00E829DB">
        <w:trPr>
          <w:trHeight w:val="827"/>
        </w:trPr>
        <w:tc>
          <w:tcPr>
            <w:tcW w:w="6234" w:type="dxa"/>
          </w:tcPr>
          <w:p w:rsidR="00E829DB" w:rsidRDefault="00096074">
            <w:pPr>
              <w:pStyle w:val="TableParagraph"/>
              <w:ind w:left="4"/>
              <w:rPr>
                <w:sz w:val="24"/>
              </w:rPr>
            </w:pPr>
            <w:r>
              <w:rPr>
                <w:sz w:val="24"/>
              </w:rPr>
              <w:t>Посещение</w:t>
            </w:r>
            <w:r>
              <w:rPr>
                <w:spacing w:val="-9"/>
                <w:sz w:val="24"/>
              </w:rPr>
              <w:t xml:space="preserve"> </w:t>
            </w:r>
            <w:r>
              <w:rPr>
                <w:sz w:val="24"/>
              </w:rPr>
              <w:t>семей,</w:t>
            </w:r>
            <w:r>
              <w:rPr>
                <w:spacing w:val="-5"/>
                <w:sz w:val="24"/>
              </w:rPr>
              <w:t xml:space="preserve"> </w:t>
            </w:r>
            <w:r>
              <w:rPr>
                <w:sz w:val="24"/>
              </w:rPr>
              <w:t>учащихся,</w:t>
            </w:r>
            <w:r>
              <w:rPr>
                <w:spacing w:val="-8"/>
                <w:sz w:val="24"/>
              </w:rPr>
              <w:t xml:space="preserve"> </w:t>
            </w:r>
            <w:r>
              <w:rPr>
                <w:sz w:val="24"/>
              </w:rPr>
              <w:t>состоящих</w:t>
            </w:r>
            <w:r>
              <w:rPr>
                <w:spacing w:val="-9"/>
                <w:sz w:val="24"/>
              </w:rPr>
              <w:t xml:space="preserve"> </w:t>
            </w:r>
            <w:r>
              <w:rPr>
                <w:sz w:val="24"/>
              </w:rPr>
              <w:t>на</w:t>
            </w:r>
            <w:r>
              <w:rPr>
                <w:spacing w:val="-7"/>
                <w:sz w:val="24"/>
              </w:rPr>
              <w:t xml:space="preserve"> </w:t>
            </w:r>
            <w:r>
              <w:rPr>
                <w:sz w:val="24"/>
              </w:rPr>
              <w:t>учете:</w:t>
            </w:r>
            <w:r>
              <w:rPr>
                <w:spacing w:val="-8"/>
                <w:sz w:val="24"/>
              </w:rPr>
              <w:t xml:space="preserve"> </w:t>
            </w:r>
            <w:r>
              <w:rPr>
                <w:sz w:val="24"/>
              </w:rPr>
              <w:t>ВШУ, КДН ЗП</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before="80"/>
              <w:ind w:left="72" w:right="65"/>
              <w:jc w:val="center"/>
              <w:rPr>
                <w:sz w:val="24"/>
              </w:rPr>
            </w:pPr>
            <w:r>
              <w:rPr>
                <w:spacing w:val="-5"/>
                <w:sz w:val="24"/>
              </w:rPr>
              <w:t>по</w:t>
            </w:r>
          </w:p>
          <w:p w:rsidR="00E829DB" w:rsidRDefault="00096074">
            <w:pPr>
              <w:pStyle w:val="TableParagraph"/>
              <w:spacing w:before="116"/>
              <w:ind w:left="70" w:right="65"/>
              <w:jc w:val="center"/>
              <w:rPr>
                <w:sz w:val="24"/>
              </w:rPr>
            </w:pPr>
            <w:r>
              <w:rPr>
                <w:spacing w:val="-2"/>
                <w:sz w:val="24"/>
              </w:rPr>
              <w:t>необходимости</w:t>
            </w:r>
          </w:p>
        </w:tc>
        <w:tc>
          <w:tcPr>
            <w:tcW w:w="5000" w:type="dxa"/>
          </w:tcPr>
          <w:p w:rsidR="00E829DB" w:rsidRDefault="00096074">
            <w:pPr>
              <w:pStyle w:val="TableParagraph"/>
              <w:spacing w:line="275" w:lineRule="exact"/>
              <w:ind w:left="602" w:right="598"/>
              <w:jc w:val="center"/>
              <w:rPr>
                <w:sz w:val="24"/>
              </w:rPr>
            </w:pPr>
            <w:r>
              <w:rPr>
                <w:sz w:val="24"/>
              </w:rPr>
              <w:t>Социальный</w:t>
            </w:r>
            <w:r>
              <w:rPr>
                <w:spacing w:val="-8"/>
                <w:sz w:val="24"/>
              </w:rPr>
              <w:t xml:space="preserve"> </w:t>
            </w:r>
            <w:r>
              <w:rPr>
                <w:spacing w:val="-2"/>
                <w:sz w:val="24"/>
              </w:rPr>
              <w:t>педагог</w:t>
            </w:r>
          </w:p>
          <w:p w:rsidR="00E829DB" w:rsidRDefault="00096074">
            <w:pPr>
              <w:pStyle w:val="TableParagraph"/>
              <w:spacing w:line="270" w:lineRule="atLeast"/>
              <w:ind w:left="975" w:right="967"/>
              <w:jc w:val="center"/>
              <w:rPr>
                <w:sz w:val="24"/>
              </w:rPr>
            </w:pPr>
            <w:r>
              <w:rPr>
                <w:sz w:val="24"/>
              </w:rPr>
              <w:t>Классные</w:t>
            </w:r>
            <w:r>
              <w:rPr>
                <w:spacing w:val="-15"/>
                <w:sz w:val="24"/>
              </w:rPr>
              <w:t xml:space="preserve"> </w:t>
            </w:r>
            <w:r>
              <w:rPr>
                <w:sz w:val="24"/>
              </w:rPr>
              <w:t>руководители, члены PK</w:t>
            </w:r>
          </w:p>
        </w:tc>
      </w:tr>
      <w:tr w:rsidR="00E829DB">
        <w:trPr>
          <w:trHeight w:val="551"/>
        </w:trPr>
        <w:tc>
          <w:tcPr>
            <w:tcW w:w="6234" w:type="dxa"/>
          </w:tcPr>
          <w:p w:rsidR="00E829DB" w:rsidRDefault="00096074">
            <w:pPr>
              <w:pStyle w:val="TableParagraph"/>
              <w:spacing w:line="276" w:lineRule="exact"/>
              <w:ind w:left="4" w:right="262"/>
              <w:rPr>
                <w:sz w:val="24"/>
              </w:rPr>
            </w:pPr>
            <w:r>
              <w:rPr>
                <w:sz w:val="24"/>
              </w:rPr>
              <w:t>Участие</w:t>
            </w:r>
            <w:r>
              <w:rPr>
                <w:spacing w:val="-9"/>
                <w:sz w:val="24"/>
              </w:rPr>
              <w:t xml:space="preserve"> </w:t>
            </w:r>
            <w:r>
              <w:rPr>
                <w:sz w:val="24"/>
              </w:rPr>
              <w:t>в</w:t>
            </w:r>
            <w:r>
              <w:rPr>
                <w:spacing w:val="-9"/>
                <w:sz w:val="24"/>
              </w:rPr>
              <w:t xml:space="preserve"> </w:t>
            </w:r>
            <w:r>
              <w:rPr>
                <w:sz w:val="24"/>
              </w:rPr>
              <w:t>Недели</w:t>
            </w:r>
            <w:r>
              <w:rPr>
                <w:spacing w:val="-7"/>
                <w:sz w:val="24"/>
              </w:rPr>
              <w:t xml:space="preserve"> </w:t>
            </w:r>
            <w:r>
              <w:rPr>
                <w:sz w:val="24"/>
              </w:rPr>
              <w:t>безопасности</w:t>
            </w:r>
            <w:r>
              <w:rPr>
                <w:spacing w:val="-7"/>
                <w:sz w:val="24"/>
              </w:rPr>
              <w:t xml:space="preserve"> </w:t>
            </w:r>
            <w:r>
              <w:rPr>
                <w:sz w:val="24"/>
              </w:rPr>
              <w:t>по</w:t>
            </w:r>
            <w:r>
              <w:rPr>
                <w:spacing w:val="-8"/>
                <w:sz w:val="24"/>
              </w:rPr>
              <w:t xml:space="preserve"> </w:t>
            </w:r>
            <w:r>
              <w:rPr>
                <w:sz w:val="24"/>
              </w:rPr>
              <w:t>безопасности дорожного движения «Внимание – дети!»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43"/>
              <w:jc w:val="center"/>
              <w:rPr>
                <w:sz w:val="24"/>
              </w:rPr>
            </w:pPr>
            <w:r>
              <w:rPr>
                <w:spacing w:val="-2"/>
                <w:sz w:val="24"/>
              </w:rPr>
              <w:t>сентябрь</w:t>
            </w:r>
          </w:p>
        </w:tc>
        <w:tc>
          <w:tcPr>
            <w:tcW w:w="5000" w:type="dxa"/>
          </w:tcPr>
          <w:p w:rsidR="00E829DB" w:rsidRDefault="00096074">
            <w:pPr>
              <w:pStyle w:val="TableParagraph"/>
              <w:spacing w:line="275" w:lineRule="exact"/>
              <w:ind w:left="1300"/>
              <w:rPr>
                <w:sz w:val="24"/>
              </w:rPr>
            </w:pPr>
            <w:r>
              <w:rPr>
                <w:sz w:val="24"/>
              </w:rPr>
              <w:t>Ответственный</w:t>
            </w:r>
            <w:r>
              <w:rPr>
                <w:spacing w:val="-3"/>
                <w:sz w:val="24"/>
              </w:rPr>
              <w:t xml:space="preserve"> </w:t>
            </w:r>
            <w:r>
              <w:rPr>
                <w:sz w:val="24"/>
              </w:rPr>
              <w:t>за</w:t>
            </w:r>
            <w:r>
              <w:rPr>
                <w:spacing w:val="-2"/>
                <w:sz w:val="24"/>
              </w:rPr>
              <w:t xml:space="preserve"> </w:t>
            </w:r>
            <w:r>
              <w:rPr>
                <w:spacing w:val="-5"/>
                <w:sz w:val="24"/>
              </w:rPr>
              <w:t>ПДД</w:t>
            </w:r>
          </w:p>
        </w:tc>
      </w:tr>
      <w:tr w:rsidR="00E829DB">
        <w:trPr>
          <w:trHeight w:val="2834"/>
        </w:trPr>
        <w:tc>
          <w:tcPr>
            <w:tcW w:w="6234" w:type="dxa"/>
          </w:tcPr>
          <w:p w:rsidR="00E829DB" w:rsidRDefault="00096074">
            <w:pPr>
              <w:pStyle w:val="TableParagraph"/>
              <w:spacing w:before="1"/>
              <w:ind w:left="4"/>
              <w:rPr>
                <w:sz w:val="24"/>
              </w:rPr>
            </w:pPr>
            <w:r>
              <w:rPr>
                <w:sz w:val="24"/>
              </w:rPr>
              <w:t>Мероприятия, направленные на формирование компетентной</w:t>
            </w:r>
            <w:r>
              <w:rPr>
                <w:spacing w:val="-14"/>
                <w:sz w:val="24"/>
              </w:rPr>
              <w:t xml:space="preserve"> </w:t>
            </w:r>
            <w:r>
              <w:rPr>
                <w:sz w:val="24"/>
              </w:rPr>
              <w:t>родительской</w:t>
            </w:r>
            <w:r>
              <w:rPr>
                <w:spacing w:val="-14"/>
                <w:sz w:val="24"/>
              </w:rPr>
              <w:t xml:space="preserve"> </w:t>
            </w:r>
            <w:r>
              <w:rPr>
                <w:sz w:val="24"/>
              </w:rPr>
              <w:t>общественности</w:t>
            </w:r>
            <w:r>
              <w:rPr>
                <w:spacing w:val="-13"/>
                <w:sz w:val="24"/>
              </w:rPr>
              <w:t xml:space="preserve"> </w:t>
            </w:r>
            <w:r>
              <w:rPr>
                <w:sz w:val="24"/>
              </w:rPr>
              <w:t>лицея:</w:t>
            </w:r>
          </w:p>
          <w:p w:rsidR="00E829DB" w:rsidRDefault="00E829DB">
            <w:pPr>
              <w:pStyle w:val="TableParagraph"/>
              <w:spacing w:before="2"/>
              <w:rPr>
                <w:b/>
                <w:sz w:val="24"/>
              </w:rPr>
            </w:pPr>
          </w:p>
          <w:p w:rsidR="00E829DB" w:rsidRDefault="00096074">
            <w:pPr>
              <w:pStyle w:val="TableParagraph"/>
              <w:numPr>
                <w:ilvl w:val="0"/>
                <w:numId w:val="19"/>
              </w:numPr>
              <w:tabs>
                <w:tab w:val="left" w:pos="723"/>
                <w:tab w:val="left" w:pos="725"/>
              </w:tabs>
              <w:ind w:right="1009"/>
              <w:rPr>
                <w:sz w:val="24"/>
              </w:rPr>
            </w:pPr>
            <w:r>
              <w:rPr>
                <w:sz w:val="24"/>
              </w:rPr>
              <w:t>Участие</w:t>
            </w:r>
            <w:r>
              <w:rPr>
                <w:spacing w:val="-9"/>
                <w:sz w:val="24"/>
              </w:rPr>
              <w:t xml:space="preserve"> </w:t>
            </w:r>
            <w:r>
              <w:rPr>
                <w:sz w:val="24"/>
              </w:rPr>
              <w:t>родителей</w:t>
            </w:r>
            <w:r>
              <w:rPr>
                <w:spacing w:val="-9"/>
                <w:sz w:val="24"/>
              </w:rPr>
              <w:t xml:space="preserve"> </w:t>
            </w:r>
            <w:r>
              <w:rPr>
                <w:sz w:val="24"/>
              </w:rPr>
              <w:t>в</w:t>
            </w:r>
            <w:r>
              <w:rPr>
                <w:spacing w:val="-9"/>
                <w:sz w:val="24"/>
              </w:rPr>
              <w:t xml:space="preserve"> </w:t>
            </w:r>
            <w:r>
              <w:rPr>
                <w:sz w:val="24"/>
              </w:rPr>
              <w:t>формировании</w:t>
            </w:r>
            <w:r>
              <w:rPr>
                <w:spacing w:val="-9"/>
                <w:sz w:val="24"/>
              </w:rPr>
              <w:t xml:space="preserve"> </w:t>
            </w:r>
            <w:r>
              <w:rPr>
                <w:sz w:val="24"/>
              </w:rPr>
              <w:t>Совета родителей МБОУ «Лицей №1»;</w:t>
            </w:r>
          </w:p>
          <w:p w:rsidR="00E829DB" w:rsidRDefault="00096074">
            <w:pPr>
              <w:pStyle w:val="TableParagraph"/>
              <w:numPr>
                <w:ilvl w:val="0"/>
                <w:numId w:val="19"/>
              </w:numPr>
              <w:tabs>
                <w:tab w:val="left" w:pos="723"/>
              </w:tabs>
              <w:spacing w:before="116"/>
              <w:ind w:left="723" w:hanging="359"/>
              <w:rPr>
                <w:sz w:val="24"/>
              </w:rPr>
            </w:pPr>
            <w:r>
              <w:rPr>
                <w:sz w:val="24"/>
              </w:rPr>
              <w:t>Участие</w:t>
            </w:r>
            <w:r>
              <w:rPr>
                <w:spacing w:val="-4"/>
                <w:sz w:val="24"/>
              </w:rPr>
              <w:t xml:space="preserve"> </w:t>
            </w:r>
            <w:r>
              <w:rPr>
                <w:sz w:val="24"/>
              </w:rPr>
              <w:t>родителей</w:t>
            </w:r>
            <w:r>
              <w:rPr>
                <w:spacing w:val="-2"/>
                <w:sz w:val="24"/>
              </w:rPr>
              <w:t xml:space="preserve"> </w:t>
            </w:r>
            <w:r>
              <w:rPr>
                <w:sz w:val="24"/>
              </w:rPr>
              <w:t>в</w:t>
            </w:r>
            <w:r>
              <w:rPr>
                <w:spacing w:val="-3"/>
                <w:sz w:val="24"/>
              </w:rPr>
              <w:t xml:space="preserve"> </w:t>
            </w:r>
            <w:r>
              <w:rPr>
                <w:sz w:val="24"/>
              </w:rPr>
              <w:t>работе</w:t>
            </w:r>
            <w:r>
              <w:rPr>
                <w:spacing w:val="-3"/>
                <w:sz w:val="24"/>
              </w:rPr>
              <w:t xml:space="preserve"> </w:t>
            </w:r>
            <w:r>
              <w:rPr>
                <w:sz w:val="24"/>
              </w:rPr>
              <w:t>Совета</w:t>
            </w:r>
            <w:r>
              <w:rPr>
                <w:spacing w:val="-2"/>
                <w:sz w:val="24"/>
              </w:rPr>
              <w:t xml:space="preserve"> </w:t>
            </w:r>
            <w:r>
              <w:rPr>
                <w:sz w:val="24"/>
              </w:rPr>
              <w:t>МБОУ</w:t>
            </w:r>
            <w:r>
              <w:rPr>
                <w:spacing w:val="2"/>
                <w:sz w:val="24"/>
              </w:rPr>
              <w:t xml:space="preserve"> </w:t>
            </w:r>
            <w:r>
              <w:rPr>
                <w:spacing w:val="-2"/>
                <w:sz w:val="24"/>
              </w:rPr>
              <w:t>«Лицей</w:t>
            </w:r>
          </w:p>
          <w:p w:rsidR="00E829DB" w:rsidRDefault="00096074">
            <w:pPr>
              <w:pStyle w:val="TableParagraph"/>
              <w:ind w:left="725"/>
              <w:rPr>
                <w:sz w:val="24"/>
              </w:rPr>
            </w:pPr>
            <w:r>
              <w:rPr>
                <w:spacing w:val="-4"/>
                <w:sz w:val="24"/>
              </w:rPr>
              <w:t>№1»;</w:t>
            </w:r>
          </w:p>
          <w:p w:rsidR="00E829DB" w:rsidRDefault="00096074">
            <w:pPr>
              <w:pStyle w:val="TableParagraph"/>
              <w:numPr>
                <w:ilvl w:val="0"/>
                <w:numId w:val="19"/>
              </w:numPr>
              <w:tabs>
                <w:tab w:val="left" w:pos="723"/>
                <w:tab w:val="left" w:pos="725"/>
              </w:tabs>
              <w:spacing w:before="115"/>
              <w:ind w:right="646"/>
              <w:rPr>
                <w:sz w:val="24"/>
              </w:rPr>
            </w:pPr>
            <w:r>
              <w:rPr>
                <w:sz w:val="24"/>
              </w:rPr>
              <w:t>Формирование</w:t>
            </w:r>
            <w:r>
              <w:rPr>
                <w:spacing w:val="-15"/>
                <w:sz w:val="24"/>
              </w:rPr>
              <w:t xml:space="preserve"> </w:t>
            </w:r>
            <w:r>
              <w:rPr>
                <w:sz w:val="24"/>
              </w:rPr>
              <w:t>общелицейского</w:t>
            </w:r>
            <w:r>
              <w:rPr>
                <w:spacing w:val="-15"/>
                <w:sz w:val="24"/>
              </w:rPr>
              <w:t xml:space="preserve"> </w:t>
            </w:r>
            <w:r>
              <w:rPr>
                <w:sz w:val="24"/>
              </w:rPr>
              <w:t xml:space="preserve">родительского </w:t>
            </w:r>
            <w:r>
              <w:rPr>
                <w:spacing w:val="-2"/>
                <w:sz w:val="24"/>
              </w:rPr>
              <w:t>комитета;</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right="43"/>
              <w:jc w:val="center"/>
              <w:rPr>
                <w:sz w:val="24"/>
              </w:rPr>
            </w:pPr>
            <w:r>
              <w:rPr>
                <w:spacing w:val="-2"/>
                <w:sz w:val="24"/>
              </w:rPr>
              <w:t>сентябрь</w:t>
            </w:r>
          </w:p>
        </w:tc>
        <w:tc>
          <w:tcPr>
            <w:tcW w:w="5000" w:type="dxa"/>
          </w:tcPr>
          <w:p w:rsidR="00E829DB" w:rsidRDefault="00096074">
            <w:pPr>
              <w:pStyle w:val="TableParagraph"/>
              <w:spacing w:before="1"/>
              <w:ind w:left="602" w:right="596"/>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 Классные 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Классные</w:t>
            </w:r>
            <w:r>
              <w:rPr>
                <w:spacing w:val="-13"/>
                <w:sz w:val="24"/>
              </w:rPr>
              <w:t xml:space="preserve"> </w:t>
            </w:r>
            <w:r>
              <w:rPr>
                <w:sz w:val="24"/>
              </w:rPr>
              <w:t>родительские</w:t>
            </w:r>
            <w:r>
              <w:rPr>
                <w:spacing w:val="-9"/>
                <w:sz w:val="24"/>
              </w:rPr>
              <w:t xml:space="preserve"> </w:t>
            </w:r>
            <w:r>
              <w:rPr>
                <w:spacing w:val="-2"/>
                <w:sz w:val="24"/>
              </w:rPr>
              <w:t>собрания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before="3" w:line="264" w:lineRule="exact"/>
              <w:ind w:left="447" w:right="421" w:firstLine="103"/>
              <w:rPr>
                <w:sz w:val="24"/>
              </w:rPr>
            </w:pPr>
            <w:r>
              <w:rPr>
                <w:sz w:val="24"/>
              </w:rPr>
              <w:t xml:space="preserve">1 раз в </w:t>
            </w:r>
            <w:r>
              <w:rPr>
                <w:spacing w:val="-2"/>
                <w:sz w:val="24"/>
              </w:rPr>
              <w:t>четверть</w:t>
            </w:r>
          </w:p>
        </w:tc>
        <w:tc>
          <w:tcPr>
            <w:tcW w:w="5000" w:type="dxa"/>
          </w:tcPr>
          <w:p w:rsidR="00E829DB" w:rsidRDefault="00096074">
            <w:pPr>
              <w:pStyle w:val="TableParagraph"/>
              <w:spacing w:line="275" w:lineRule="exact"/>
              <w:ind w:left="111"/>
              <w:rPr>
                <w:sz w:val="24"/>
              </w:rPr>
            </w:pPr>
            <w:proofErr w:type="gramStart"/>
            <w:r>
              <w:rPr>
                <w:spacing w:val="-2"/>
                <w:sz w:val="24"/>
              </w:rPr>
              <w:t>кл.руководители</w:t>
            </w:r>
            <w:proofErr w:type="gramEnd"/>
          </w:p>
        </w:tc>
      </w:tr>
      <w:tr w:rsidR="00E829DB">
        <w:trPr>
          <w:trHeight w:val="552"/>
        </w:trPr>
        <w:tc>
          <w:tcPr>
            <w:tcW w:w="6234" w:type="dxa"/>
          </w:tcPr>
          <w:p w:rsidR="00E829DB" w:rsidRDefault="00096074">
            <w:pPr>
              <w:pStyle w:val="TableParagraph"/>
              <w:spacing w:before="4" w:line="264" w:lineRule="exact"/>
              <w:ind w:left="4"/>
              <w:rPr>
                <w:sz w:val="24"/>
              </w:rPr>
            </w:pPr>
            <w:r>
              <w:rPr>
                <w:sz w:val="24"/>
              </w:rPr>
              <w:t>Индивидуальные</w:t>
            </w:r>
            <w:r>
              <w:rPr>
                <w:spacing w:val="40"/>
                <w:sz w:val="24"/>
              </w:rPr>
              <w:t xml:space="preserve"> </w:t>
            </w:r>
            <w:r>
              <w:rPr>
                <w:sz w:val="24"/>
              </w:rPr>
              <w:t>беседы</w:t>
            </w:r>
            <w:r>
              <w:rPr>
                <w:spacing w:val="40"/>
                <w:sz w:val="24"/>
              </w:rPr>
              <w:t xml:space="preserve"> </w:t>
            </w:r>
            <w:r>
              <w:rPr>
                <w:sz w:val="24"/>
              </w:rPr>
              <w:t>с</w:t>
            </w:r>
            <w:r>
              <w:rPr>
                <w:spacing w:val="39"/>
                <w:sz w:val="24"/>
              </w:rPr>
              <w:t xml:space="preserve"> </w:t>
            </w:r>
            <w:r>
              <w:rPr>
                <w:sz w:val="24"/>
              </w:rPr>
              <w:t>родителями</w:t>
            </w:r>
            <w:r>
              <w:rPr>
                <w:spacing w:val="40"/>
                <w:sz w:val="24"/>
              </w:rPr>
              <w:t xml:space="preserve"> </w:t>
            </w:r>
            <w:r>
              <w:rPr>
                <w:sz w:val="24"/>
              </w:rPr>
              <w:t>«группы</w:t>
            </w:r>
            <w:r>
              <w:rPr>
                <w:spacing w:val="40"/>
                <w:sz w:val="24"/>
              </w:rPr>
              <w:t xml:space="preserve"> </w:t>
            </w:r>
            <w:r>
              <w:rPr>
                <w:sz w:val="24"/>
              </w:rPr>
              <w:t xml:space="preserve">риска», </w:t>
            </w:r>
            <w:r>
              <w:rPr>
                <w:spacing w:val="-2"/>
                <w:sz w:val="24"/>
              </w:rPr>
              <w:t>неуспевающими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4" w:right="65"/>
              <w:jc w:val="center"/>
              <w:rPr>
                <w:sz w:val="24"/>
              </w:rPr>
            </w:pPr>
            <w:r>
              <w:rPr>
                <w:sz w:val="24"/>
              </w:rPr>
              <w:t>по</w:t>
            </w:r>
            <w:r>
              <w:rPr>
                <w:spacing w:val="-2"/>
                <w:sz w:val="24"/>
              </w:rPr>
              <w:t xml:space="preserve"> запросу</w:t>
            </w:r>
          </w:p>
        </w:tc>
        <w:tc>
          <w:tcPr>
            <w:tcW w:w="5000" w:type="dxa"/>
          </w:tcPr>
          <w:p w:rsidR="00E829DB" w:rsidRDefault="00096074">
            <w:pPr>
              <w:pStyle w:val="TableParagraph"/>
              <w:spacing w:line="275" w:lineRule="exact"/>
              <w:ind w:left="111"/>
              <w:rPr>
                <w:sz w:val="24"/>
              </w:rPr>
            </w:pPr>
            <w:proofErr w:type="gramStart"/>
            <w:r>
              <w:rPr>
                <w:spacing w:val="-2"/>
                <w:sz w:val="24"/>
              </w:rPr>
              <w:t>кл.руководители</w:t>
            </w:r>
            <w:proofErr w:type="gramEnd"/>
            <w:r>
              <w:rPr>
                <w:spacing w:val="-2"/>
                <w:sz w:val="24"/>
              </w:rPr>
              <w:t>,</w:t>
            </w:r>
            <w:r>
              <w:rPr>
                <w:spacing w:val="2"/>
                <w:sz w:val="24"/>
              </w:rPr>
              <w:t xml:space="preserve"> </w:t>
            </w:r>
            <w:r>
              <w:rPr>
                <w:spacing w:val="-2"/>
                <w:sz w:val="24"/>
              </w:rPr>
              <w:t>соц.педагог</w:t>
            </w:r>
          </w:p>
        </w:tc>
      </w:tr>
    </w:tbl>
    <w:p w:rsidR="00E829DB" w:rsidRDefault="00E829DB">
      <w:pPr>
        <w:spacing w:line="275" w:lineRule="exact"/>
        <w:rPr>
          <w:sz w:val="24"/>
        </w:rPr>
        <w:sectPr w:rsidR="00E829DB">
          <w:pgSz w:w="16850" w:h="11920" w:orient="landscape"/>
          <w:pgMar w:top="800" w:right="900" w:bottom="134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276"/>
        </w:trPr>
        <w:tc>
          <w:tcPr>
            <w:tcW w:w="6234" w:type="dxa"/>
          </w:tcPr>
          <w:p w:rsidR="00E829DB" w:rsidRDefault="00096074">
            <w:pPr>
              <w:pStyle w:val="TableParagraph"/>
              <w:spacing w:line="256" w:lineRule="exact"/>
              <w:ind w:left="4"/>
              <w:rPr>
                <w:sz w:val="24"/>
              </w:rPr>
            </w:pPr>
            <w:r>
              <w:rPr>
                <w:spacing w:val="-2"/>
                <w:sz w:val="24"/>
              </w:rPr>
              <w:t>Консультации</w:t>
            </w:r>
            <w:r>
              <w:rPr>
                <w:spacing w:val="-8"/>
                <w:sz w:val="24"/>
              </w:rPr>
              <w:t xml:space="preserve"> </w:t>
            </w:r>
            <w:r>
              <w:rPr>
                <w:spacing w:val="-2"/>
                <w:sz w:val="24"/>
              </w:rPr>
              <w:t>с</w:t>
            </w:r>
            <w:r>
              <w:rPr>
                <w:spacing w:val="-12"/>
                <w:sz w:val="24"/>
              </w:rPr>
              <w:t xml:space="preserve"> </w:t>
            </w:r>
            <w:r>
              <w:rPr>
                <w:spacing w:val="-2"/>
                <w:sz w:val="24"/>
              </w:rPr>
              <w:t>психологом</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E829DB">
            <w:pPr>
              <w:pStyle w:val="TableParagraph"/>
              <w:rPr>
                <w:sz w:val="20"/>
              </w:rPr>
            </w:pPr>
          </w:p>
        </w:tc>
        <w:tc>
          <w:tcPr>
            <w:tcW w:w="5000" w:type="dxa"/>
          </w:tcPr>
          <w:p w:rsidR="00E829DB" w:rsidRDefault="00E829DB">
            <w:pPr>
              <w:pStyle w:val="TableParagraph"/>
              <w:rPr>
                <w:sz w:val="20"/>
              </w:rPr>
            </w:pPr>
          </w:p>
        </w:tc>
      </w:tr>
      <w:tr w:rsidR="00E829DB">
        <w:trPr>
          <w:trHeight w:val="277"/>
        </w:trPr>
        <w:tc>
          <w:tcPr>
            <w:tcW w:w="14283" w:type="dxa"/>
            <w:gridSpan w:val="4"/>
          </w:tcPr>
          <w:p w:rsidR="00E829DB" w:rsidRDefault="00096074">
            <w:pPr>
              <w:pStyle w:val="TableParagraph"/>
              <w:spacing w:line="258" w:lineRule="exact"/>
              <w:ind w:left="2755"/>
              <w:rPr>
                <w:b/>
                <w:sz w:val="24"/>
              </w:rPr>
            </w:pPr>
            <w:r>
              <w:rPr>
                <w:b/>
                <w:sz w:val="24"/>
              </w:rPr>
              <w:t>Модуль</w:t>
            </w:r>
            <w:r>
              <w:rPr>
                <w:b/>
                <w:spacing w:val="-15"/>
                <w:sz w:val="24"/>
              </w:rPr>
              <w:t xml:space="preserve"> </w:t>
            </w:r>
            <w:r>
              <w:rPr>
                <w:b/>
                <w:sz w:val="24"/>
              </w:rPr>
              <w:t>«Курсы</w:t>
            </w:r>
            <w:r>
              <w:rPr>
                <w:b/>
                <w:spacing w:val="-11"/>
                <w:sz w:val="24"/>
              </w:rPr>
              <w:t xml:space="preserve"> </w:t>
            </w:r>
            <w:r>
              <w:rPr>
                <w:b/>
                <w:sz w:val="24"/>
              </w:rPr>
              <w:t>внеурочной</w:t>
            </w:r>
            <w:r>
              <w:rPr>
                <w:b/>
                <w:spacing w:val="-13"/>
                <w:sz w:val="24"/>
              </w:rPr>
              <w:t xml:space="preserve"> </w:t>
            </w:r>
            <w:r>
              <w:rPr>
                <w:b/>
                <w:sz w:val="24"/>
              </w:rPr>
              <w:t>деятельности</w:t>
            </w:r>
            <w:r>
              <w:rPr>
                <w:b/>
                <w:spacing w:val="-13"/>
                <w:sz w:val="24"/>
              </w:rPr>
              <w:t xml:space="preserve"> </w:t>
            </w:r>
            <w:r>
              <w:rPr>
                <w:b/>
                <w:sz w:val="24"/>
              </w:rPr>
              <w:t>и</w:t>
            </w:r>
            <w:r>
              <w:rPr>
                <w:b/>
                <w:spacing w:val="-15"/>
                <w:sz w:val="24"/>
              </w:rPr>
              <w:t xml:space="preserve"> </w:t>
            </w:r>
            <w:r>
              <w:rPr>
                <w:b/>
                <w:sz w:val="24"/>
              </w:rPr>
              <w:t>дополнительное</w:t>
            </w:r>
            <w:r>
              <w:rPr>
                <w:b/>
                <w:spacing w:val="-13"/>
                <w:sz w:val="24"/>
              </w:rPr>
              <w:t xml:space="preserve"> </w:t>
            </w:r>
            <w:r>
              <w:rPr>
                <w:b/>
                <w:spacing w:val="-2"/>
                <w:sz w:val="24"/>
              </w:rPr>
              <w:t>образование»</w:t>
            </w:r>
          </w:p>
        </w:tc>
      </w:tr>
      <w:tr w:rsidR="00E829DB">
        <w:trPr>
          <w:trHeight w:val="827"/>
        </w:trPr>
        <w:tc>
          <w:tcPr>
            <w:tcW w:w="6234" w:type="dxa"/>
          </w:tcPr>
          <w:p w:rsidR="00E829DB" w:rsidRDefault="00096074">
            <w:pPr>
              <w:pStyle w:val="TableParagraph"/>
              <w:ind w:left="4"/>
              <w:rPr>
                <w:sz w:val="24"/>
              </w:rPr>
            </w:pPr>
            <w:r>
              <w:rPr>
                <w:sz w:val="24"/>
              </w:rPr>
              <w:t>Реализация</w:t>
            </w:r>
            <w:r>
              <w:rPr>
                <w:spacing w:val="-10"/>
                <w:sz w:val="24"/>
              </w:rPr>
              <w:t xml:space="preserve"> </w:t>
            </w:r>
            <w:r>
              <w:rPr>
                <w:sz w:val="24"/>
              </w:rPr>
              <w:t>внеурочной</w:t>
            </w:r>
            <w:r>
              <w:rPr>
                <w:spacing w:val="-8"/>
                <w:sz w:val="24"/>
              </w:rPr>
              <w:t xml:space="preserve"> </w:t>
            </w:r>
            <w:r>
              <w:rPr>
                <w:sz w:val="24"/>
              </w:rPr>
              <w:t>деятельности</w:t>
            </w:r>
            <w:r>
              <w:rPr>
                <w:spacing w:val="-7"/>
                <w:sz w:val="24"/>
              </w:rPr>
              <w:t xml:space="preserve"> </w:t>
            </w:r>
            <w:r>
              <w:rPr>
                <w:sz w:val="24"/>
              </w:rPr>
              <w:t>согласно</w:t>
            </w:r>
            <w:r>
              <w:rPr>
                <w:spacing w:val="-8"/>
                <w:sz w:val="24"/>
              </w:rPr>
              <w:t xml:space="preserve"> </w:t>
            </w:r>
            <w:r>
              <w:rPr>
                <w:sz w:val="24"/>
              </w:rPr>
              <w:t xml:space="preserve">учебному </w:t>
            </w:r>
            <w:r>
              <w:rPr>
                <w:spacing w:val="-4"/>
                <w:sz w:val="24"/>
              </w:rPr>
              <w:t>плана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3"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75" w:lineRule="exact"/>
              <w:ind w:left="111"/>
              <w:rPr>
                <w:sz w:val="24"/>
              </w:rPr>
            </w:pPr>
            <w:r>
              <w:rPr>
                <w:sz w:val="24"/>
              </w:rPr>
              <w:t>Заместитель</w:t>
            </w:r>
            <w:r>
              <w:rPr>
                <w:spacing w:val="-10"/>
                <w:sz w:val="24"/>
              </w:rPr>
              <w:t xml:space="preserve"> </w:t>
            </w:r>
            <w:r>
              <w:rPr>
                <w:sz w:val="24"/>
              </w:rPr>
              <w:t>директора</w:t>
            </w:r>
            <w:r>
              <w:rPr>
                <w:spacing w:val="-12"/>
                <w:sz w:val="24"/>
              </w:rPr>
              <w:t xml:space="preserve"> </w:t>
            </w:r>
            <w:r>
              <w:rPr>
                <w:sz w:val="24"/>
              </w:rPr>
              <w:t>по</w:t>
            </w:r>
            <w:r>
              <w:rPr>
                <w:spacing w:val="-10"/>
                <w:sz w:val="24"/>
              </w:rPr>
              <w:t xml:space="preserve"> </w:t>
            </w:r>
            <w:r>
              <w:rPr>
                <w:spacing w:val="-5"/>
                <w:sz w:val="24"/>
              </w:rPr>
              <w:t>ВР</w:t>
            </w:r>
          </w:p>
        </w:tc>
      </w:tr>
      <w:tr w:rsidR="00E829DB">
        <w:trPr>
          <w:trHeight w:val="755"/>
        </w:trPr>
        <w:tc>
          <w:tcPr>
            <w:tcW w:w="6234" w:type="dxa"/>
          </w:tcPr>
          <w:p w:rsidR="00E829DB" w:rsidRDefault="00096074">
            <w:pPr>
              <w:pStyle w:val="TableParagraph"/>
              <w:tabs>
                <w:tab w:val="left" w:pos="1613"/>
                <w:tab w:val="left" w:pos="2549"/>
                <w:tab w:val="left" w:pos="3446"/>
                <w:tab w:val="left" w:pos="4858"/>
              </w:tabs>
              <w:spacing w:line="275" w:lineRule="exact"/>
              <w:ind w:left="83" w:right="-15"/>
              <w:rPr>
                <w:sz w:val="24"/>
              </w:rPr>
            </w:pPr>
            <w:r>
              <w:rPr>
                <w:spacing w:val="-2"/>
                <w:sz w:val="24"/>
              </w:rPr>
              <w:t>Организация</w:t>
            </w:r>
            <w:r>
              <w:rPr>
                <w:sz w:val="24"/>
              </w:rPr>
              <w:tab/>
            </w:r>
            <w:r>
              <w:rPr>
                <w:spacing w:val="-2"/>
                <w:sz w:val="24"/>
              </w:rPr>
              <w:t>работы</w:t>
            </w:r>
            <w:r>
              <w:rPr>
                <w:sz w:val="24"/>
              </w:rPr>
              <w:tab/>
            </w:r>
            <w:r>
              <w:rPr>
                <w:spacing w:val="-2"/>
                <w:sz w:val="24"/>
              </w:rPr>
              <w:t>курсов</w:t>
            </w:r>
            <w:r>
              <w:rPr>
                <w:sz w:val="24"/>
              </w:rPr>
              <w:tab/>
            </w:r>
            <w:r>
              <w:rPr>
                <w:spacing w:val="-2"/>
                <w:sz w:val="24"/>
              </w:rPr>
              <w:t>внеурочной</w:t>
            </w:r>
            <w:r>
              <w:rPr>
                <w:sz w:val="24"/>
              </w:rPr>
              <w:tab/>
            </w:r>
            <w:r>
              <w:rPr>
                <w:spacing w:val="-2"/>
                <w:sz w:val="24"/>
              </w:rPr>
              <w:t>деятельности</w:t>
            </w:r>
          </w:p>
          <w:p w:rsidR="00E829DB" w:rsidRDefault="00096074">
            <w:pPr>
              <w:pStyle w:val="TableParagraph"/>
              <w:spacing w:before="21"/>
              <w:ind w:left="83"/>
              <w:rPr>
                <w:sz w:val="24"/>
              </w:rPr>
            </w:pPr>
            <w:r>
              <w:rPr>
                <w:sz w:val="24"/>
              </w:rPr>
              <w:t>«Баскетбол»,</w:t>
            </w:r>
            <w:r>
              <w:rPr>
                <w:spacing w:val="-3"/>
                <w:sz w:val="24"/>
              </w:rPr>
              <w:t xml:space="preserve"> </w:t>
            </w:r>
            <w:r>
              <w:rPr>
                <w:spacing w:val="-2"/>
                <w:sz w:val="24"/>
              </w:rPr>
              <w:t>«Нанотехнологии»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jc w:val="center"/>
              <w:rPr>
                <w:sz w:val="24"/>
              </w:rPr>
            </w:pPr>
            <w:r>
              <w:rPr>
                <w:spacing w:val="-2"/>
                <w:sz w:val="24"/>
              </w:rPr>
              <w:t>сентябрь</w:t>
            </w:r>
          </w:p>
        </w:tc>
        <w:tc>
          <w:tcPr>
            <w:tcW w:w="5000" w:type="dxa"/>
          </w:tcPr>
          <w:p w:rsidR="00E829DB" w:rsidRDefault="00096074">
            <w:pPr>
              <w:pStyle w:val="TableParagraph"/>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549"/>
        </w:trPr>
        <w:tc>
          <w:tcPr>
            <w:tcW w:w="6234" w:type="dxa"/>
          </w:tcPr>
          <w:p w:rsidR="00E829DB" w:rsidRDefault="00096074">
            <w:pPr>
              <w:pStyle w:val="TableParagraph"/>
              <w:spacing w:line="275" w:lineRule="exact"/>
              <w:ind w:left="4"/>
              <w:rPr>
                <w:sz w:val="24"/>
              </w:rPr>
            </w:pPr>
            <w:r>
              <w:rPr>
                <w:sz w:val="24"/>
              </w:rPr>
              <w:t>Запись</w:t>
            </w:r>
            <w:r>
              <w:rPr>
                <w:spacing w:val="-14"/>
                <w:sz w:val="24"/>
              </w:rPr>
              <w:t xml:space="preserve"> </w:t>
            </w:r>
            <w:r>
              <w:rPr>
                <w:sz w:val="24"/>
              </w:rPr>
              <w:t>в</w:t>
            </w:r>
            <w:r>
              <w:rPr>
                <w:spacing w:val="-14"/>
                <w:sz w:val="24"/>
              </w:rPr>
              <w:t xml:space="preserve"> </w:t>
            </w:r>
            <w:r>
              <w:rPr>
                <w:sz w:val="24"/>
              </w:rPr>
              <w:t>объединения</w:t>
            </w:r>
            <w:r>
              <w:rPr>
                <w:spacing w:val="-13"/>
                <w:sz w:val="24"/>
              </w:rPr>
              <w:t xml:space="preserve"> </w:t>
            </w:r>
            <w:r>
              <w:rPr>
                <w:sz w:val="24"/>
              </w:rPr>
              <w:t>дополнительного</w:t>
            </w:r>
            <w:r>
              <w:rPr>
                <w:spacing w:val="-12"/>
                <w:sz w:val="24"/>
              </w:rPr>
              <w:t xml:space="preserve"> </w:t>
            </w:r>
            <w:r>
              <w:rPr>
                <w:spacing w:val="-2"/>
                <w:sz w:val="24"/>
              </w:rPr>
              <w:t>образования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z w:val="24"/>
              </w:rPr>
              <w:t xml:space="preserve">01 – </w:t>
            </w:r>
            <w:r>
              <w:rPr>
                <w:spacing w:val="-2"/>
                <w:sz w:val="24"/>
              </w:rPr>
              <w:t>15.09</w:t>
            </w:r>
          </w:p>
        </w:tc>
        <w:tc>
          <w:tcPr>
            <w:tcW w:w="5000" w:type="dxa"/>
          </w:tcPr>
          <w:p w:rsidR="00E829DB" w:rsidRDefault="00096074">
            <w:pPr>
              <w:pStyle w:val="TableParagraph"/>
              <w:spacing w:before="2" w:line="264" w:lineRule="exact"/>
              <w:ind w:left="111"/>
              <w:rPr>
                <w:sz w:val="24"/>
              </w:rPr>
            </w:pPr>
            <w:r>
              <w:rPr>
                <w:sz w:val="24"/>
              </w:rPr>
              <w:t>педагоги</w:t>
            </w:r>
            <w:r>
              <w:rPr>
                <w:spacing w:val="28"/>
                <w:sz w:val="24"/>
              </w:rPr>
              <w:t xml:space="preserve"> </w:t>
            </w:r>
            <w:r>
              <w:rPr>
                <w:sz w:val="24"/>
              </w:rPr>
              <w:t>дополнительного</w:t>
            </w:r>
            <w:r>
              <w:rPr>
                <w:spacing w:val="80"/>
                <w:sz w:val="24"/>
              </w:rPr>
              <w:t xml:space="preserve"> </w:t>
            </w:r>
            <w:r>
              <w:rPr>
                <w:sz w:val="24"/>
              </w:rPr>
              <w:t>образования,</w:t>
            </w:r>
            <w:r>
              <w:rPr>
                <w:spacing w:val="80"/>
                <w:sz w:val="24"/>
              </w:rPr>
              <w:t xml:space="preserve"> </w:t>
            </w:r>
            <w:r>
              <w:rPr>
                <w:sz w:val="24"/>
              </w:rPr>
              <w:t xml:space="preserve">кл. </w:t>
            </w:r>
            <w:r>
              <w:rPr>
                <w:spacing w:val="-2"/>
                <w:sz w:val="24"/>
              </w:rPr>
              <w:t>руководители</w:t>
            </w:r>
          </w:p>
        </w:tc>
      </w:tr>
      <w:tr w:rsidR="00E829DB">
        <w:trPr>
          <w:trHeight w:val="815"/>
        </w:trPr>
        <w:tc>
          <w:tcPr>
            <w:tcW w:w="6234" w:type="dxa"/>
          </w:tcPr>
          <w:p w:rsidR="00E829DB" w:rsidRDefault="00096074">
            <w:pPr>
              <w:pStyle w:val="TableParagraph"/>
              <w:ind w:left="4"/>
              <w:rPr>
                <w:sz w:val="24"/>
              </w:rPr>
            </w:pPr>
            <w:r>
              <w:rPr>
                <w:sz w:val="24"/>
              </w:rPr>
              <w:t>Вступление</w:t>
            </w:r>
            <w:r>
              <w:rPr>
                <w:spacing w:val="-15"/>
                <w:sz w:val="24"/>
              </w:rPr>
              <w:t xml:space="preserve"> </w:t>
            </w:r>
            <w:r>
              <w:rPr>
                <w:sz w:val="24"/>
              </w:rPr>
              <w:t>обучающихся</w:t>
            </w:r>
            <w:r>
              <w:rPr>
                <w:spacing w:val="-15"/>
                <w:sz w:val="24"/>
              </w:rPr>
              <w:t xml:space="preserve"> </w:t>
            </w:r>
            <w:r>
              <w:rPr>
                <w:sz w:val="24"/>
              </w:rPr>
              <w:t>в</w:t>
            </w:r>
            <w:r>
              <w:rPr>
                <w:spacing w:val="-15"/>
                <w:sz w:val="24"/>
              </w:rPr>
              <w:t xml:space="preserve"> </w:t>
            </w:r>
            <w:r>
              <w:rPr>
                <w:sz w:val="24"/>
              </w:rPr>
              <w:t>объединении</w:t>
            </w:r>
            <w:r>
              <w:rPr>
                <w:spacing w:val="-15"/>
                <w:sz w:val="24"/>
              </w:rPr>
              <w:t xml:space="preserve"> </w:t>
            </w:r>
            <w:r>
              <w:rPr>
                <w:sz w:val="24"/>
              </w:rPr>
              <w:t xml:space="preserve">«Движение </w:t>
            </w:r>
            <w:r>
              <w:rPr>
                <w:spacing w:val="-2"/>
                <w:sz w:val="24"/>
              </w:rPr>
              <w:t>первых»</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10.09</w:t>
            </w:r>
          </w:p>
        </w:tc>
        <w:tc>
          <w:tcPr>
            <w:tcW w:w="5000" w:type="dxa"/>
          </w:tcPr>
          <w:p w:rsidR="00E829DB" w:rsidRDefault="00096074">
            <w:pPr>
              <w:pStyle w:val="TableParagraph"/>
              <w:spacing w:line="275" w:lineRule="exact"/>
              <w:ind w:left="111"/>
              <w:rPr>
                <w:sz w:val="24"/>
              </w:rPr>
            </w:pPr>
            <w:r>
              <w:rPr>
                <w:sz w:val="24"/>
              </w:rPr>
              <w:t>советник</w:t>
            </w:r>
            <w:r>
              <w:rPr>
                <w:spacing w:val="-9"/>
                <w:sz w:val="24"/>
              </w:rPr>
              <w:t xml:space="preserve"> </w:t>
            </w:r>
            <w:r>
              <w:rPr>
                <w:sz w:val="24"/>
              </w:rPr>
              <w:t>по</w:t>
            </w:r>
            <w:r>
              <w:rPr>
                <w:spacing w:val="-8"/>
                <w:sz w:val="24"/>
              </w:rPr>
              <w:t xml:space="preserve"> </w:t>
            </w:r>
            <w:r>
              <w:rPr>
                <w:sz w:val="24"/>
              </w:rPr>
              <w:t>воспитательной</w:t>
            </w:r>
            <w:r>
              <w:rPr>
                <w:spacing w:val="-5"/>
                <w:sz w:val="24"/>
              </w:rPr>
              <w:t xml:space="preserve"> </w:t>
            </w:r>
            <w:r>
              <w:rPr>
                <w:spacing w:val="-2"/>
                <w:sz w:val="24"/>
              </w:rPr>
              <w:t>работе</w:t>
            </w:r>
          </w:p>
        </w:tc>
      </w:tr>
      <w:tr w:rsidR="00E829DB">
        <w:trPr>
          <w:trHeight w:val="553"/>
        </w:trPr>
        <w:tc>
          <w:tcPr>
            <w:tcW w:w="6234" w:type="dxa"/>
          </w:tcPr>
          <w:p w:rsidR="00E829DB" w:rsidRDefault="00096074">
            <w:pPr>
              <w:pStyle w:val="TableParagraph"/>
              <w:spacing w:before="1"/>
              <w:ind w:left="4"/>
              <w:rPr>
                <w:sz w:val="24"/>
              </w:rPr>
            </w:pPr>
            <w:r>
              <w:rPr>
                <w:sz w:val="24"/>
              </w:rPr>
              <w:t>Организация</w:t>
            </w:r>
            <w:r>
              <w:rPr>
                <w:spacing w:val="-14"/>
                <w:sz w:val="24"/>
              </w:rPr>
              <w:t xml:space="preserve"> </w:t>
            </w:r>
            <w:r>
              <w:rPr>
                <w:sz w:val="24"/>
              </w:rPr>
              <w:t>и</w:t>
            </w:r>
            <w:r>
              <w:rPr>
                <w:spacing w:val="-9"/>
                <w:sz w:val="24"/>
              </w:rPr>
              <w:t xml:space="preserve"> </w:t>
            </w:r>
            <w:r>
              <w:rPr>
                <w:sz w:val="24"/>
              </w:rPr>
              <w:t>проведение</w:t>
            </w:r>
            <w:r>
              <w:rPr>
                <w:spacing w:val="-10"/>
                <w:sz w:val="24"/>
              </w:rPr>
              <w:t xml:space="preserve"> </w:t>
            </w:r>
            <w:r>
              <w:rPr>
                <w:sz w:val="24"/>
              </w:rPr>
              <w:t>Всероссийских</w:t>
            </w:r>
            <w:r>
              <w:rPr>
                <w:spacing w:val="-6"/>
                <w:sz w:val="24"/>
              </w:rPr>
              <w:t xml:space="preserve"> </w:t>
            </w:r>
            <w:r>
              <w:rPr>
                <w:sz w:val="24"/>
              </w:rPr>
              <w:t>акций</w:t>
            </w:r>
            <w:r>
              <w:rPr>
                <w:spacing w:val="-8"/>
                <w:sz w:val="24"/>
              </w:rPr>
              <w:t xml:space="preserve"> </w:t>
            </w:r>
            <w:r>
              <w:rPr>
                <w:sz w:val="24"/>
              </w:rPr>
              <w:t>в</w:t>
            </w:r>
            <w:r>
              <w:rPr>
                <w:spacing w:val="-10"/>
                <w:sz w:val="24"/>
              </w:rPr>
              <w:t xml:space="preserve"> </w:t>
            </w:r>
            <w:r>
              <w:rPr>
                <w:spacing w:val="-2"/>
                <w:sz w:val="24"/>
              </w:rPr>
              <w:t>формате</w:t>
            </w:r>
          </w:p>
          <w:p w:rsidR="00E829DB" w:rsidRDefault="00096074">
            <w:pPr>
              <w:pStyle w:val="TableParagraph"/>
              <w:spacing w:line="257" w:lineRule="exact"/>
              <w:ind w:left="4"/>
              <w:rPr>
                <w:sz w:val="24"/>
              </w:rPr>
            </w:pPr>
            <w:r>
              <w:rPr>
                <w:sz w:val="24"/>
              </w:rPr>
              <w:t>«Дней</w:t>
            </w:r>
            <w:r>
              <w:rPr>
                <w:spacing w:val="-6"/>
                <w:sz w:val="24"/>
              </w:rPr>
              <w:t xml:space="preserve"> </w:t>
            </w:r>
            <w:r>
              <w:rPr>
                <w:sz w:val="24"/>
              </w:rPr>
              <w:t>единых</w:t>
            </w:r>
            <w:r>
              <w:rPr>
                <w:spacing w:val="-6"/>
                <w:sz w:val="24"/>
              </w:rPr>
              <w:t xml:space="preserve"> </w:t>
            </w:r>
            <w:r>
              <w:rPr>
                <w:spacing w:val="-2"/>
                <w:sz w:val="24"/>
              </w:rPr>
              <w:t>действий»</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before="1"/>
              <w:ind w:left="111"/>
              <w:rPr>
                <w:sz w:val="24"/>
              </w:rPr>
            </w:pPr>
            <w:r>
              <w:rPr>
                <w:sz w:val="24"/>
              </w:rPr>
              <w:t>советник</w:t>
            </w:r>
            <w:r>
              <w:rPr>
                <w:spacing w:val="-9"/>
                <w:sz w:val="24"/>
              </w:rPr>
              <w:t xml:space="preserve"> </w:t>
            </w:r>
            <w:r>
              <w:rPr>
                <w:sz w:val="24"/>
              </w:rPr>
              <w:t>по</w:t>
            </w:r>
            <w:r>
              <w:rPr>
                <w:spacing w:val="-8"/>
                <w:sz w:val="24"/>
              </w:rPr>
              <w:t xml:space="preserve"> </w:t>
            </w:r>
            <w:r>
              <w:rPr>
                <w:sz w:val="24"/>
              </w:rPr>
              <w:t>воспитательной</w:t>
            </w:r>
            <w:r>
              <w:rPr>
                <w:spacing w:val="-5"/>
                <w:sz w:val="24"/>
              </w:rPr>
              <w:t xml:space="preserve"> </w:t>
            </w:r>
            <w:r>
              <w:rPr>
                <w:spacing w:val="-2"/>
                <w:sz w:val="24"/>
              </w:rPr>
              <w:t>работе</w:t>
            </w:r>
          </w:p>
        </w:tc>
      </w:tr>
      <w:tr w:rsidR="00E829DB">
        <w:trPr>
          <w:trHeight w:val="602"/>
        </w:trPr>
        <w:tc>
          <w:tcPr>
            <w:tcW w:w="6234" w:type="dxa"/>
          </w:tcPr>
          <w:p w:rsidR="00E829DB" w:rsidRDefault="00E829DB">
            <w:pPr>
              <w:pStyle w:val="TableParagraph"/>
              <w:rPr>
                <w:sz w:val="24"/>
              </w:rPr>
            </w:pP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E829DB">
            <w:pPr>
              <w:pStyle w:val="TableParagraph"/>
              <w:rPr>
                <w:sz w:val="24"/>
              </w:rPr>
            </w:pPr>
          </w:p>
        </w:tc>
        <w:tc>
          <w:tcPr>
            <w:tcW w:w="5000" w:type="dxa"/>
          </w:tcPr>
          <w:p w:rsidR="00E829DB" w:rsidRDefault="00E829DB">
            <w:pPr>
              <w:pStyle w:val="TableParagraph"/>
              <w:rPr>
                <w:sz w:val="24"/>
              </w:rPr>
            </w:pPr>
          </w:p>
        </w:tc>
      </w:tr>
      <w:tr w:rsidR="00E829DB">
        <w:trPr>
          <w:trHeight w:val="278"/>
        </w:trPr>
        <w:tc>
          <w:tcPr>
            <w:tcW w:w="6234" w:type="dxa"/>
          </w:tcPr>
          <w:p w:rsidR="00E829DB" w:rsidRDefault="00096074">
            <w:pPr>
              <w:pStyle w:val="TableParagraph"/>
              <w:spacing w:line="258" w:lineRule="exact"/>
              <w:ind w:left="4"/>
              <w:rPr>
                <w:sz w:val="24"/>
              </w:rPr>
            </w:pPr>
            <w:r>
              <w:rPr>
                <w:sz w:val="24"/>
              </w:rPr>
              <w:t>Спортивные</w:t>
            </w:r>
            <w:r>
              <w:rPr>
                <w:spacing w:val="-10"/>
                <w:sz w:val="24"/>
              </w:rPr>
              <w:t xml:space="preserve"> </w:t>
            </w:r>
            <w:r>
              <w:rPr>
                <w:sz w:val="24"/>
              </w:rPr>
              <w:t>соревнования</w:t>
            </w:r>
            <w:r>
              <w:rPr>
                <w:spacing w:val="-7"/>
                <w:sz w:val="24"/>
              </w:rPr>
              <w:t xml:space="preserve"> </w:t>
            </w:r>
            <w:r>
              <w:rPr>
                <w:sz w:val="24"/>
              </w:rPr>
              <w:t>по</w:t>
            </w:r>
            <w:r>
              <w:rPr>
                <w:spacing w:val="-9"/>
                <w:sz w:val="24"/>
              </w:rPr>
              <w:t xml:space="preserve"> </w:t>
            </w:r>
            <w:r>
              <w:rPr>
                <w:spacing w:val="-2"/>
                <w:sz w:val="24"/>
              </w:rPr>
              <w:t>пионерболу</w:t>
            </w:r>
          </w:p>
        </w:tc>
        <w:tc>
          <w:tcPr>
            <w:tcW w:w="1280" w:type="dxa"/>
          </w:tcPr>
          <w:p w:rsidR="00E829DB" w:rsidRDefault="00096074">
            <w:pPr>
              <w:pStyle w:val="TableParagraph"/>
              <w:spacing w:before="1" w:line="257"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79" w:right="65"/>
              <w:jc w:val="center"/>
              <w:rPr>
                <w:sz w:val="24"/>
              </w:rPr>
            </w:pPr>
            <w:r>
              <w:rPr>
                <w:spacing w:val="-2"/>
                <w:sz w:val="24"/>
              </w:rPr>
              <w:t>октябрь</w:t>
            </w:r>
          </w:p>
        </w:tc>
        <w:tc>
          <w:tcPr>
            <w:tcW w:w="5000" w:type="dxa"/>
          </w:tcPr>
          <w:p w:rsidR="00E829DB" w:rsidRDefault="00096074">
            <w:pPr>
              <w:pStyle w:val="TableParagraph"/>
              <w:spacing w:line="258" w:lineRule="exact"/>
              <w:ind w:left="111"/>
              <w:rPr>
                <w:sz w:val="24"/>
              </w:rPr>
            </w:pPr>
            <w:r>
              <w:rPr>
                <w:spacing w:val="-2"/>
                <w:sz w:val="24"/>
              </w:rPr>
              <w:t>учителя</w:t>
            </w:r>
            <w:r>
              <w:rPr>
                <w:spacing w:val="-3"/>
                <w:sz w:val="24"/>
              </w:rPr>
              <w:t xml:space="preserve"> </w:t>
            </w:r>
            <w:r>
              <w:rPr>
                <w:spacing w:val="-2"/>
                <w:sz w:val="24"/>
              </w:rPr>
              <w:t>физкультуры, кл. руководитель</w:t>
            </w:r>
          </w:p>
        </w:tc>
      </w:tr>
      <w:tr w:rsidR="00E829DB">
        <w:trPr>
          <w:trHeight w:val="549"/>
        </w:trPr>
        <w:tc>
          <w:tcPr>
            <w:tcW w:w="6234" w:type="dxa"/>
          </w:tcPr>
          <w:p w:rsidR="00E829DB" w:rsidRDefault="00096074">
            <w:pPr>
              <w:pStyle w:val="TableParagraph"/>
              <w:tabs>
                <w:tab w:val="left" w:pos="1188"/>
                <w:tab w:val="left" w:pos="1536"/>
                <w:tab w:val="left" w:pos="3696"/>
                <w:tab w:val="left" w:pos="4162"/>
                <w:tab w:val="left" w:pos="5242"/>
              </w:tabs>
              <w:spacing w:before="1" w:line="264" w:lineRule="exact"/>
              <w:ind w:left="4" w:right="87"/>
              <w:rPr>
                <w:sz w:val="24"/>
              </w:rPr>
            </w:pPr>
            <w:r>
              <w:rPr>
                <w:spacing w:val="-2"/>
                <w:sz w:val="24"/>
              </w:rPr>
              <w:t>Участие</w:t>
            </w:r>
            <w:r>
              <w:rPr>
                <w:sz w:val="24"/>
              </w:rPr>
              <w:tab/>
            </w:r>
            <w:r>
              <w:rPr>
                <w:spacing w:val="-10"/>
                <w:sz w:val="24"/>
              </w:rPr>
              <w:t>в</w:t>
            </w:r>
            <w:r>
              <w:rPr>
                <w:sz w:val="24"/>
              </w:rPr>
              <w:tab/>
            </w:r>
            <w:r>
              <w:rPr>
                <w:spacing w:val="-2"/>
                <w:sz w:val="24"/>
              </w:rPr>
              <w:t>выставке-конкурсе</w:t>
            </w:r>
            <w:r>
              <w:rPr>
                <w:sz w:val="24"/>
              </w:rPr>
              <w:tab/>
            </w:r>
            <w:r>
              <w:rPr>
                <w:spacing w:val="-6"/>
                <w:sz w:val="24"/>
              </w:rPr>
              <w:t>на</w:t>
            </w:r>
            <w:r>
              <w:rPr>
                <w:sz w:val="24"/>
              </w:rPr>
              <w:tab/>
            </w:r>
            <w:r>
              <w:rPr>
                <w:spacing w:val="-2"/>
                <w:sz w:val="24"/>
              </w:rPr>
              <w:t>лучшую</w:t>
            </w:r>
            <w:r>
              <w:rPr>
                <w:sz w:val="24"/>
              </w:rPr>
              <w:tab/>
            </w:r>
            <w:r>
              <w:rPr>
                <w:spacing w:val="-2"/>
                <w:sz w:val="24"/>
              </w:rPr>
              <w:t>елочную игрушку</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5" w:right="65"/>
              <w:jc w:val="center"/>
              <w:rPr>
                <w:sz w:val="24"/>
              </w:rPr>
            </w:pPr>
            <w:r>
              <w:rPr>
                <w:sz w:val="24"/>
              </w:rPr>
              <w:t>18-</w:t>
            </w:r>
            <w:r>
              <w:rPr>
                <w:spacing w:val="-8"/>
                <w:sz w:val="24"/>
              </w:rPr>
              <w:t xml:space="preserve"> </w:t>
            </w:r>
            <w:r>
              <w:rPr>
                <w:spacing w:val="-2"/>
                <w:sz w:val="24"/>
              </w:rPr>
              <w:t>28.11</w:t>
            </w:r>
          </w:p>
        </w:tc>
        <w:tc>
          <w:tcPr>
            <w:tcW w:w="5000" w:type="dxa"/>
          </w:tcPr>
          <w:p w:rsidR="00E829DB" w:rsidRDefault="00096074">
            <w:pPr>
              <w:pStyle w:val="TableParagraph"/>
              <w:spacing w:line="275" w:lineRule="exact"/>
              <w:ind w:left="111"/>
              <w:rPr>
                <w:sz w:val="24"/>
              </w:rPr>
            </w:pPr>
            <w:r>
              <w:rPr>
                <w:sz w:val="24"/>
              </w:rPr>
              <w:t>кл.</w:t>
            </w:r>
            <w:r>
              <w:rPr>
                <w:spacing w:val="-12"/>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Спортивные</w:t>
            </w:r>
            <w:r>
              <w:rPr>
                <w:spacing w:val="-10"/>
                <w:sz w:val="24"/>
              </w:rPr>
              <w:t xml:space="preserve"> </w:t>
            </w:r>
            <w:r>
              <w:rPr>
                <w:sz w:val="24"/>
              </w:rPr>
              <w:t>соревнования</w:t>
            </w:r>
            <w:r>
              <w:rPr>
                <w:spacing w:val="-9"/>
                <w:sz w:val="24"/>
              </w:rPr>
              <w:t xml:space="preserve"> </w:t>
            </w:r>
            <w:r>
              <w:rPr>
                <w:sz w:val="24"/>
              </w:rPr>
              <w:t>по</w:t>
            </w:r>
            <w:r>
              <w:rPr>
                <w:spacing w:val="-9"/>
                <w:sz w:val="24"/>
              </w:rPr>
              <w:t xml:space="preserve"> </w:t>
            </w:r>
            <w:r>
              <w:rPr>
                <w:spacing w:val="-2"/>
                <w:sz w:val="24"/>
              </w:rPr>
              <w:t>баскетболу</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78" w:right="65"/>
              <w:jc w:val="center"/>
              <w:rPr>
                <w:sz w:val="24"/>
              </w:rPr>
            </w:pPr>
            <w:r>
              <w:rPr>
                <w:spacing w:val="-2"/>
                <w:sz w:val="24"/>
              </w:rPr>
              <w:t>апрель</w:t>
            </w:r>
          </w:p>
        </w:tc>
        <w:tc>
          <w:tcPr>
            <w:tcW w:w="5000" w:type="dxa"/>
          </w:tcPr>
          <w:p w:rsidR="00E829DB" w:rsidRDefault="00096074">
            <w:pPr>
              <w:pStyle w:val="TableParagraph"/>
              <w:spacing w:line="256" w:lineRule="exact"/>
              <w:ind w:left="111"/>
              <w:rPr>
                <w:sz w:val="24"/>
              </w:rPr>
            </w:pPr>
            <w:r>
              <w:rPr>
                <w:spacing w:val="-2"/>
                <w:sz w:val="24"/>
              </w:rPr>
              <w:t>учителя</w:t>
            </w:r>
            <w:r>
              <w:rPr>
                <w:spacing w:val="-4"/>
                <w:sz w:val="24"/>
              </w:rPr>
              <w:t xml:space="preserve"> </w:t>
            </w:r>
            <w:r>
              <w:rPr>
                <w:spacing w:val="-2"/>
                <w:sz w:val="24"/>
              </w:rPr>
              <w:t>физкультуры,</w:t>
            </w:r>
            <w:r>
              <w:rPr>
                <w:spacing w:val="-1"/>
                <w:sz w:val="24"/>
              </w:rPr>
              <w:t xml:space="preserve"> </w:t>
            </w:r>
            <w:r>
              <w:rPr>
                <w:spacing w:val="-2"/>
                <w:sz w:val="24"/>
              </w:rPr>
              <w:t>кл.</w:t>
            </w:r>
            <w:r>
              <w:rPr>
                <w:spacing w:val="-3"/>
                <w:sz w:val="24"/>
              </w:rPr>
              <w:t xml:space="preserve"> </w:t>
            </w:r>
            <w:r>
              <w:rPr>
                <w:spacing w:val="-2"/>
                <w:sz w:val="24"/>
              </w:rPr>
              <w:t>руководители</w:t>
            </w:r>
          </w:p>
        </w:tc>
      </w:tr>
      <w:tr w:rsidR="00E829DB">
        <w:trPr>
          <w:trHeight w:val="277"/>
        </w:trPr>
        <w:tc>
          <w:tcPr>
            <w:tcW w:w="6234" w:type="dxa"/>
          </w:tcPr>
          <w:p w:rsidR="00E829DB" w:rsidRDefault="00096074">
            <w:pPr>
              <w:pStyle w:val="TableParagraph"/>
              <w:spacing w:line="258" w:lineRule="exact"/>
              <w:ind w:left="4"/>
              <w:rPr>
                <w:sz w:val="24"/>
              </w:rPr>
            </w:pPr>
            <w:r>
              <w:rPr>
                <w:sz w:val="24"/>
              </w:rPr>
              <w:t>Легкоатлетическая</w:t>
            </w:r>
            <w:r>
              <w:rPr>
                <w:spacing w:val="-10"/>
                <w:sz w:val="24"/>
              </w:rPr>
              <w:t xml:space="preserve"> </w:t>
            </w:r>
            <w:r>
              <w:rPr>
                <w:sz w:val="24"/>
              </w:rPr>
              <w:t>эстафета</w:t>
            </w:r>
            <w:r>
              <w:rPr>
                <w:spacing w:val="-11"/>
                <w:sz w:val="24"/>
              </w:rPr>
              <w:t xml:space="preserve"> </w:t>
            </w:r>
            <w:r>
              <w:rPr>
                <w:sz w:val="24"/>
              </w:rPr>
              <w:t>в</w:t>
            </w:r>
            <w:r>
              <w:rPr>
                <w:spacing w:val="-11"/>
                <w:sz w:val="24"/>
              </w:rPr>
              <w:t xml:space="preserve"> </w:t>
            </w:r>
            <w:r>
              <w:rPr>
                <w:sz w:val="24"/>
              </w:rPr>
              <w:t>честь</w:t>
            </w:r>
            <w:r>
              <w:rPr>
                <w:spacing w:val="-6"/>
                <w:sz w:val="24"/>
              </w:rPr>
              <w:t xml:space="preserve"> </w:t>
            </w:r>
            <w:r>
              <w:rPr>
                <w:sz w:val="24"/>
              </w:rPr>
              <w:t>Дня</w:t>
            </w:r>
            <w:r>
              <w:rPr>
                <w:spacing w:val="-10"/>
                <w:sz w:val="24"/>
              </w:rPr>
              <w:t xml:space="preserve"> </w:t>
            </w:r>
            <w:r>
              <w:rPr>
                <w:spacing w:val="-2"/>
                <w:sz w:val="24"/>
              </w:rPr>
              <w:t>Победы</w:t>
            </w:r>
          </w:p>
        </w:tc>
        <w:tc>
          <w:tcPr>
            <w:tcW w:w="1280" w:type="dxa"/>
          </w:tcPr>
          <w:p w:rsidR="00E829DB" w:rsidRDefault="00096074">
            <w:pPr>
              <w:pStyle w:val="TableParagraph"/>
              <w:spacing w:before="1" w:line="257"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80" w:right="65"/>
              <w:jc w:val="center"/>
              <w:rPr>
                <w:sz w:val="24"/>
              </w:rPr>
            </w:pPr>
            <w:r>
              <w:rPr>
                <w:spacing w:val="-2"/>
                <w:sz w:val="24"/>
              </w:rPr>
              <w:t>04-05.05</w:t>
            </w:r>
          </w:p>
        </w:tc>
        <w:tc>
          <w:tcPr>
            <w:tcW w:w="5000" w:type="dxa"/>
          </w:tcPr>
          <w:p w:rsidR="00E829DB" w:rsidRDefault="00096074">
            <w:pPr>
              <w:pStyle w:val="TableParagraph"/>
              <w:spacing w:line="258" w:lineRule="exact"/>
              <w:ind w:left="111"/>
              <w:rPr>
                <w:sz w:val="24"/>
              </w:rPr>
            </w:pPr>
            <w:r>
              <w:rPr>
                <w:spacing w:val="-2"/>
                <w:sz w:val="24"/>
              </w:rPr>
              <w:t>учителя</w:t>
            </w:r>
            <w:r>
              <w:rPr>
                <w:spacing w:val="-4"/>
                <w:sz w:val="24"/>
              </w:rPr>
              <w:t xml:space="preserve"> </w:t>
            </w:r>
            <w:r>
              <w:rPr>
                <w:spacing w:val="-2"/>
                <w:sz w:val="24"/>
              </w:rPr>
              <w:t>физкультуры,</w:t>
            </w:r>
            <w:r>
              <w:rPr>
                <w:spacing w:val="-1"/>
                <w:sz w:val="24"/>
              </w:rPr>
              <w:t xml:space="preserve"> </w:t>
            </w:r>
            <w:r>
              <w:rPr>
                <w:spacing w:val="-2"/>
                <w:sz w:val="24"/>
              </w:rPr>
              <w:t>кл.</w:t>
            </w:r>
            <w:r>
              <w:rPr>
                <w:spacing w:val="-3"/>
                <w:sz w:val="24"/>
              </w:rPr>
              <w:t xml:space="preserve"> </w:t>
            </w:r>
            <w:r>
              <w:rPr>
                <w:spacing w:val="-2"/>
                <w:sz w:val="24"/>
              </w:rPr>
              <w:t>руководители</w:t>
            </w:r>
          </w:p>
        </w:tc>
      </w:tr>
      <w:tr w:rsidR="00E829DB">
        <w:trPr>
          <w:trHeight w:val="825"/>
        </w:trPr>
        <w:tc>
          <w:tcPr>
            <w:tcW w:w="6234" w:type="dxa"/>
          </w:tcPr>
          <w:p w:rsidR="00E829DB" w:rsidRDefault="00096074">
            <w:pPr>
              <w:pStyle w:val="TableParagraph"/>
              <w:ind w:left="4"/>
              <w:rPr>
                <w:sz w:val="24"/>
              </w:rPr>
            </w:pPr>
            <w:r>
              <w:rPr>
                <w:sz w:val="24"/>
              </w:rPr>
              <w:t>Участие</w:t>
            </w:r>
            <w:r>
              <w:rPr>
                <w:spacing w:val="40"/>
                <w:sz w:val="24"/>
              </w:rPr>
              <w:t xml:space="preserve"> </w:t>
            </w:r>
            <w:r>
              <w:rPr>
                <w:sz w:val="24"/>
              </w:rPr>
              <w:t>во</w:t>
            </w:r>
            <w:r>
              <w:rPr>
                <w:spacing w:val="40"/>
                <w:sz w:val="24"/>
              </w:rPr>
              <w:t xml:space="preserve"> </w:t>
            </w:r>
            <w:r>
              <w:rPr>
                <w:sz w:val="24"/>
              </w:rPr>
              <w:t>Всероссийском</w:t>
            </w:r>
            <w:r>
              <w:rPr>
                <w:spacing w:val="40"/>
                <w:sz w:val="24"/>
              </w:rPr>
              <w:t xml:space="preserve"> </w:t>
            </w:r>
            <w:r>
              <w:rPr>
                <w:sz w:val="24"/>
              </w:rPr>
              <w:t>конкурсе</w:t>
            </w:r>
            <w:r>
              <w:rPr>
                <w:spacing w:val="40"/>
                <w:sz w:val="24"/>
              </w:rPr>
              <w:t xml:space="preserve"> </w:t>
            </w:r>
            <w:r>
              <w:rPr>
                <w:sz w:val="24"/>
              </w:rPr>
              <w:t>муниципального этапа чтецов прозы «Живая классика»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471" w:right="450" w:firstLine="31"/>
              <w:rPr>
                <w:sz w:val="24"/>
              </w:rPr>
            </w:pPr>
            <w:r>
              <w:rPr>
                <w:spacing w:val="-2"/>
                <w:sz w:val="24"/>
              </w:rPr>
              <w:t>январь- февраль</w:t>
            </w:r>
          </w:p>
        </w:tc>
        <w:tc>
          <w:tcPr>
            <w:tcW w:w="5000" w:type="dxa"/>
          </w:tcPr>
          <w:p w:rsidR="00E829DB" w:rsidRDefault="00096074">
            <w:pPr>
              <w:pStyle w:val="TableParagraph"/>
              <w:tabs>
                <w:tab w:val="left" w:pos="1242"/>
                <w:tab w:val="left" w:pos="2397"/>
                <w:tab w:val="left" w:pos="3251"/>
                <w:tab w:val="left" w:pos="3649"/>
              </w:tabs>
              <w:spacing w:line="275" w:lineRule="exact"/>
              <w:ind w:left="111"/>
              <w:rPr>
                <w:sz w:val="24"/>
              </w:rPr>
            </w:pPr>
            <w:r>
              <w:rPr>
                <w:spacing w:val="-2"/>
                <w:sz w:val="24"/>
              </w:rPr>
              <w:t>Учителя</w:t>
            </w:r>
            <w:r>
              <w:rPr>
                <w:sz w:val="24"/>
              </w:rPr>
              <w:tab/>
            </w:r>
            <w:r>
              <w:rPr>
                <w:spacing w:val="-2"/>
                <w:sz w:val="24"/>
              </w:rPr>
              <w:t>русского</w:t>
            </w:r>
            <w:r>
              <w:rPr>
                <w:sz w:val="24"/>
              </w:rPr>
              <w:tab/>
            </w:r>
            <w:r>
              <w:rPr>
                <w:spacing w:val="-2"/>
                <w:sz w:val="24"/>
              </w:rPr>
              <w:t>языка</w:t>
            </w:r>
            <w:r>
              <w:rPr>
                <w:sz w:val="24"/>
              </w:rPr>
              <w:tab/>
            </w:r>
            <w:r>
              <w:rPr>
                <w:spacing w:val="-10"/>
                <w:sz w:val="24"/>
              </w:rPr>
              <w:t>и</w:t>
            </w:r>
            <w:r>
              <w:rPr>
                <w:sz w:val="24"/>
              </w:rPr>
              <w:tab/>
            </w:r>
            <w:r>
              <w:rPr>
                <w:spacing w:val="-2"/>
                <w:sz w:val="24"/>
              </w:rPr>
              <w:t>литературы,</w:t>
            </w:r>
          </w:p>
          <w:p w:rsidR="00E829DB" w:rsidRDefault="00096074">
            <w:pPr>
              <w:pStyle w:val="TableParagraph"/>
              <w:spacing w:before="2" w:line="264" w:lineRule="exact"/>
              <w:ind w:left="111"/>
              <w:rPr>
                <w:sz w:val="24"/>
              </w:rPr>
            </w:pPr>
            <w:r>
              <w:rPr>
                <w:sz w:val="24"/>
              </w:rPr>
              <w:t>классные</w:t>
            </w:r>
            <w:r>
              <w:rPr>
                <w:spacing w:val="-1"/>
                <w:sz w:val="24"/>
              </w:rPr>
              <w:t xml:space="preserve"> </w:t>
            </w:r>
            <w:r>
              <w:rPr>
                <w:sz w:val="24"/>
              </w:rPr>
              <w:t>руководители, руководители курсов внеурочной деятельности</w:t>
            </w:r>
          </w:p>
        </w:tc>
      </w:tr>
      <w:tr w:rsidR="00E829DB">
        <w:trPr>
          <w:trHeight w:val="551"/>
        </w:trPr>
        <w:tc>
          <w:tcPr>
            <w:tcW w:w="6234" w:type="dxa"/>
          </w:tcPr>
          <w:p w:rsidR="00E829DB" w:rsidRDefault="00096074">
            <w:pPr>
              <w:pStyle w:val="TableParagraph"/>
              <w:spacing w:before="4" w:line="264" w:lineRule="exact"/>
              <w:ind w:left="4"/>
              <w:rPr>
                <w:sz w:val="24"/>
              </w:rPr>
            </w:pPr>
            <w:r>
              <w:rPr>
                <w:sz w:val="24"/>
              </w:rPr>
              <w:t>Соревнования</w:t>
            </w:r>
            <w:r>
              <w:rPr>
                <w:spacing w:val="38"/>
                <w:sz w:val="24"/>
              </w:rPr>
              <w:t xml:space="preserve"> </w:t>
            </w:r>
            <w:r>
              <w:rPr>
                <w:sz w:val="24"/>
              </w:rPr>
              <w:t>по</w:t>
            </w:r>
            <w:r>
              <w:rPr>
                <w:spacing w:val="37"/>
                <w:sz w:val="24"/>
              </w:rPr>
              <w:t xml:space="preserve"> </w:t>
            </w:r>
            <w:r>
              <w:rPr>
                <w:sz w:val="24"/>
              </w:rPr>
              <w:t>волейболу,</w:t>
            </w:r>
            <w:r>
              <w:rPr>
                <w:spacing w:val="37"/>
                <w:sz w:val="24"/>
              </w:rPr>
              <w:t xml:space="preserve"> </w:t>
            </w:r>
            <w:r>
              <w:rPr>
                <w:sz w:val="24"/>
              </w:rPr>
              <w:t>баскетболу,</w:t>
            </w:r>
            <w:r>
              <w:rPr>
                <w:spacing w:val="40"/>
                <w:sz w:val="24"/>
              </w:rPr>
              <w:t xml:space="preserve"> </w:t>
            </w:r>
            <w:r>
              <w:rPr>
                <w:sz w:val="24"/>
              </w:rPr>
              <w:t>мини-футболу, теннису,</w:t>
            </w:r>
            <w:r>
              <w:rPr>
                <w:spacing w:val="-5"/>
                <w:sz w:val="24"/>
              </w:rPr>
              <w:t xml:space="preserve"> </w:t>
            </w:r>
            <w:r>
              <w:rPr>
                <w:sz w:val="24"/>
              </w:rPr>
              <w:t>шахматам</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77" w:right="65"/>
              <w:jc w:val="center"/>
              <w:rPr>
                <w:sz w:val="24"/>
              </w:rPr>
            </w:pPr>
            <w:r>
              <w:rPr>
                <w:spacing w:val="-4"/>
                <w:sz w:val="24"/>
              </w:rPr>
              <w:t>март</w:t>
            </w:r>
          </w:p>
        </w:tc>
        <w:tc>
          <w:tcPr>
            <w:tcW w:w="5000" w:type="dxa"/>
          </w:tcPr>
          <w:p w:rsidR="00E829DB" w:rsidRDefault="00096074">
            <w:pPr>
              <w:pStyle w:val="TableParagraph"/>
              <w:tabs>
                <w:tab w:val="left" w:pos="1825"/>
                <w:tab w:val="left" w:pos="4120"/>
              </w:tabs>
              <w:spacing w:before="4" w:line="264" w:lineRule="exact"/>
              <w:ind w:left="111" w:right="87"/>
              <w:rPr>
                <w:sz w:val="24"/>
              </w:rPr>
            </w:pPr>
            <w:r>
              <w:rPr>
                <w:spacing w:val="-2"/>
                <w:sz w:val="24"/>
              </w:rPr>
              <w:t>учителя</w:t>
            </w:r>
            <w:r>
              <w:rPr>
                <w:sz w:val="24"/>
              </w:rPr>
              <w:tab/>
            </w:r>
            <w:r>
              <w:rPr>
                <w:spacing w:val="-2"/>
                <w:sz w:val="24"/>
              </w:rPr>
              <w:t>физкультуры,</w:t>
            </w:r>
            <w:r>
              <w:rPr>
                <w:sz w:val="24"/>
              </w:rPr>
              <w:tab/>
            </w:r>
            <w:r>
              <w:rPr>
                <w:spacing w:val="-2"/>
                <w:sz w:val="24"/>
              </w:rPr>
              <w:t xml:space="preserve">педагог </w:t>
            </w:r>
            <w:r>
              <w:rPr>
                <w:sz w:val="24"/>
              </w:rPr>
              <w:t>дополнительного образования по карате</w:t>
            </w:r>
          </w:p>
        </w:tc>
      </w:tr>
    </w:tbl>
    <w:p w:rsidR="00E829DB" w:rsidRDefault="00E829DB">
      <w:pPr>
        <w:spacing w:line="264" w:lineRule="exact"/>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552"/>
        </w:trPr>
        <w:tc>
          <w:tcPr>
            <w:tcW w:w="6234" w:type="dxa"/>
          </w:tcPr>
          <w:p w:rsidR="00E829DB" w:rsidRDefault="00096074">
            <w:pPr>
              <w:pStyle w:val="TableParagraph"/>
              <w:spacing w:before="4" w:line="264" w:lineRule="exact"/>
              <w:ind w:left="4"/>
              <w:rPr>
                <w:sz w:val="24"/>
              </w:rPr>
            </w:pPr>
            <w:r>
              <w:rPr>
                <w:sz w:val="24"/>
              </w:rPr>
              <w:t>Муниципальная</w:t>
            </w:r>
            <w:r>
              <w:rPr>
                <w:spacing w:val="29"/>
                <w:sz w:val="24"/>
              </w:rPr>
              <w:t xml:space="preserve"> </w:t>
            </w:r>
            <w:r>
              <w:rPr>
                <w:sz w:val="24"/>
              </w:rPr>
              <w:t>легкоатлетическая</w:t>
            </w:r>
            <w:r>
              <w:rPr>
                <w:spacing w:val="28"/>
                <w:sz w:val="24"/>
              </w:rPr>
              <w:t xml:space="preserve"> </w:t>
            </w:r>
            <w:r>
              <w:rPr>
                <w:sz w:val="24"/>
              </w:rPr>
              <w:t>эстафета</w:t>
            </w:r>
            <w:r>
              <w:rPr>
                <w:spacing w:val="26"/>
                <w:sz w:val="24"/>
              </w:rPr>
              <w:t xml:space="preserve"> </w:t>
            </w:r>
            <w:r>
              <w:rPr>
                <w:sz w:val="24"/>
              </w:rPr>
              <w:t>в</w:t>
            </w:r>
            <w:r>
              <w:rPr>
                <w:spacing w:val="26"/>
                <w:sz w:val="24"/>
              </w:rPr>
              <w:t xml:space="preserve"> </w:t>
            </w:r>
            <w:r>
              <w:rPr>
                <w:sz w:val="24"/>
              </w:rPr>
              <w:t>честь</w:t>
            </w:r>
            <w:r>
              <w:rPr>
                <w:spacing w:val="28"/>
                <w:sz w:val="24"/>
              </w:rPr>
              <w:t xml:space="preserve"> </w:t>
            </w:r>
            <w:r>
              <w:rPr>
                <w:sz w:val="24"/>
              </w:rPr>
              <w:t xml:space="preserve">Дня </w:t>
            </w:r>
            <w:r>
              <w:rPr>
                <w:spacing w:val="-2"/>
                <w:sz w:val="24"/>
              </w:rPr>
              <w:t>Победы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07.05</w:t>
            </w:r>
          </w:p>
        </w:tc>
        <w:tc>
          <w:tcPr>
            <w:tcW w:w="5000" w:type="dxa"/>
          </w:tcPr>
          <w:p w:rsidR="00E829DB" w:rsidRDefault="00096074">
            <w:pPr>
              <w:pStyle w:val="TableParagraph"/>
              <w:spacing w:line="275" w:lineRule="exact"/>
              <w:ind w:left="111"/>
              <w:rPr>
                <w:sz w:val="24"/>
              </w:rPr>
            </w:pPr>
            <w:r>
              <w:rPr>
                <w:spacing w:val="-2"/>
                <w:sz w:val="24"/>
              </w:rPr>
              <w:t>учителя</w:t>
            </w:r>
            <w:r>
              <w:rPr>
                <w:spacing w:val="-4"/>
                <w:sz w:val="24"/>
              </w:rPr>
              <w:t xml:space="preserve"> </w:t>
            </w:r>
            <w:r>
              <w:rPr>
                <w:spacing w:val="-2"/>
                <w:sz w:val="24"/>
              </w:rPr>
              <w:t>физкультуры,</w:t>
            </w:r>
            <w:r>
              <w:rPr>
                <w:spacing w:val="-1"/>
                <w:sz w:val="24"/>
              </w:rPr>
              <w:t xml:space="preserve"> </w:t>
            </w:r>
            <w:r>
              <w:rPr>
                <w:spacing w:val="-2"/>
                <w:sz w:val="24"/>
              </w:rPr>
              <w:t>кл.</w:t>
            </w:r>
            <w:r>
              <w:rPr>
                <w:spacing w:val="-3"/>
                <w:sz w:val="24"/>
              </w:rPr>
              <w:t xml:space="preserve"> </w:t>
            </w:r>
            <w:r>
              <w:rPr>
                <w:spacing w:val="-2"/>
                <w:sz w:val="24"/>
              </w:rPr>
              <w:t>руководители</w:t>
            </w:r>
          </w:p>
        </w:tc>
      </w:tr>
      <w:tr w:rsidR="00E829DB">
        <w:trPr>
          <w:trHeight w:val="275"/>
        </w:trPr>
        <w:tc>
          <w:tcPr>
            <w:tcW w:w="14283" w:type="dxa"/>
            <w:gridSpan w:val="4"/>
          </w:tcPr>
          <w:p w:rsidR="00E829DB" w:rsidRDefault="00096074">
            <w:pPr>
              <w:pStyle w:val="TableParagraph"/>
              <w:spacing w:line="256" w:lineRule="exact"/>
              <w:ind w:left="561" w:right="541"/>
              <w:jc w:val="center"/>
              <w:rPr>
                <w:b/>
                <w:sz w:val="24"/>
              </w:rPr>
            </w:pPr>
            <w:r>
              <w:rPr>
                <w:b/>
                <w:spacing w:val="-2"/>
                <w:sz w:val="24"/>
              </w:rPr>
              <w:t>Модуль</w:t>
            </w:r>
            <w:r>
              <w:rPr>
                <w:b/>
                <w:spacing w:val="-4"/>
                <w:sz w:val="24"/>
              </w:rPr>
              <w:t xml:space="preserve"> </w:t>
            </w:r>
            <w:r>
              <w:rPr>
                <w:b/>
                <w:spacing w:val="-2"/>
                <w:sz w:val="24"/>
              </w:rPr>
              <w:t>«Самоуправление»</w:t>
            </w:r>
          </w:p>
        </w:tc>
      </w:tr>
      <w:tr w:rsidR="00E829DB">
        <w:trPr>
          <w:trHeight w:val="510"/>
        </w:trPr>
        <w:tc>
          <w:tcPr>
            <w:tcW w:w="6234" w:type="dxa"/>
          </w:tcPr>
          <w:p w:rsidR="00E829DB" w:rsidRDefault="00096074">
            <w:pPr>
              <w:pStyle w:val="TableParagraph"/>
              <w:spacing w:line="258" w:lineRule="exact"/>
              <w:ind w:left="4"/>
              <w:rPr>
                <w:sz w:val="24"/>
              </w:rPr>
            </w:pPr>
            <w:r>
              <w:rPr>
                <w:sz w:val="24"/>
              </w:rPr>
              <w:t>Выборы</w:t>
            </w:r>
            <w:r>
              <w:rPr>
                <w:spacing w:val="-10"/>
                <w:sz w:val="24"/>
              </w:rPr>
              <w:t xml:space="preserve"> </w:t>
            </w:r>
            <w:r>
              <w:rPr>
                <w:sz w:val="24"/>
              </w:rPr>
              <w:t>органов</w:t>
            </w:r>
            <w:r>
              <w:rPr>
                <w:spacing w:val="-5"/>
                <w:sz w:val="24"/>
              </w:rPr>
              <w:t xml:space="preserve"> </w:t>
            </w:r>
            <w:r>
              <w:rPr>
                <w:sz w:val="24"/>
              </w:rPr>
              <w:t>самоуправления</w:t>
            </w:r>
            <w:r>
              <w:rPr>
                <w:spacing w:val="-4"/>
                <w:sz w:val="24"/>
              </w:rPr>
              <w:t xml:space="preserve"> </w:t>
            </w:r>
            <w:r>
              <w:rPr>
                <w:sz w:val="24"/>
              </w:rPr>
              <w:t>в</w:t>
            </w:r>
            <w:r>
              <w:rPr>
                <w:spacing w:val="-7"/>
                <w:sz w:val="24"/>
              </w:rPr>
              <w:t xml:space="preserve"> </w:t>
            </w:r>
            <w:r>
              <w:rPr>
                <w:spacing w:val="-2"/>
                <w:sz w:val="24"/>
              </w:rPr>
              <w:t>классе</w:t>
            </w:r>
          </w:p>
        </w:tc>
        <w:tc>
          <w:tcPr>
            <w:tcW w:w="1280" w:type="dxa"/>
          </w:tcPr>
          <w:p w:rsidR="00E829DB" w:rsidRDefault="00096074">
            <w:pPr>
              <w:pStyle w:val="TableParagraph"/>
              <w:spacing w:line="247" w:lineRule="exact"/>
              <w:ind w:left="13" w:right="2"/>
              <w:jc w:val="center"/>
              <w:rPr>
                <w:sz w:val="24"/>
              </w:rPr>
            </w:pPr>
            <w:r>
              <w:rPr>
                <w:spacing w:val="-2"/>
                <w:sz w:val="24"/>
              </w:rPr>
              <w:t>5-</w:t>
            </w:r>
            <w:r>
              <w:rPr>
                <w:spacing w:val="-4"/>
                <w:sz w:val="24"/>
              </w:rPr>
              <w:t>910-</w:t>
            </w:r>
          </w:p>
          <w:p w:rsidR="00E829DB" w:rsidRDefault="00096074">
            <w:pPr>
              <w:pStyle w:val="TableParagraph"/>
              <w:spacing w:line="243" w:lineRule="exact"/>
              <w:ind w:left="13" w:right="3"/>
              <w:jc w:val="center"/>
              <w:rPr>
                <w:sz w:val="24"/>
              </w:rPr>
            </w:pPr>
            <w:r>
              <w:rPr>
                <w:spacing w:val="-5"/>
                <w:sz w:val="24"/>
              </w:rPr>
              <w:t>11</w:t>
            </w:r>
          </w:p>
        </w:tc>
        <w:tc>
          <w:tcPr>
            <w:tcW w:w="1769" w:type="dxa"/>
          </w:tcPr>
          <w:p w:rsidR="00E829DB" w:rsidRDefault="00096074">
            <w:pPr>
              <w:pStyle w:val="TableParagraph"/>
              <w:spacing w:line="258" w:lineRule="exact"/>
              <w:ind w:left="81" w:right="65"/>
              <w:jc w:val="center"/>
              <w:rPr>
                <w:sz w:val="24"/>
              </w:rPr>
            </w:pPr>
            <w:r>
              <w:rPr>
                <w:spacing w:val="-2"/>
                <w:sz w:val="24"/>
              </w:rPr>
              <w:t>сентябрь</w:t>
            </w:r>
          </w:p>
        </w:tc>
        <w:tc>
          <w:tcPr>
            <w:tcW w:w="5000" w:type="dxa"/>
          </w:tcPr>
          <w:p w:rsidR="00E829DB" w:rsidRDefault="00096074">
            <w:pPr>
              <w:pStyle w:val="TableParagraph"/>
              <w:spacing w:line="258"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tabs>
                <w:tab w:val="left" w:pos="1473"/>
                <w:tab w:val="left" w:pos="2908"/>
                <w:tab w:val="left" w:pos="4035"/>
                <w:tab w:val="left" w:pos="5033"/>
              </w:tabs>
              <w:spacing w:before="3" w:line="264" w:lineRule="exact"/>
              <w:ind w:left="4" w:right="68"/>
              <w:rPr>
                <w:sz w:val="24"/>
              </w:rPr>
            </w:pPr>
            <w:r>
              <w:rPr>
                <w:spacing w:val="-2"/>
                <w:sz w:val="24"/>
              </w:rPr>
              <w:t>Заседания</w:t>
            </w:r>
            <w:r>
              <w:rPr>
                <w:sz w:val="24"/>
              </w:rPr>
              <w:tab/>
            </w:r>
            <w:r>
              <w:rPr>
                <w:spacing w:val="-2"/>
                <w:sz w:val="24"/>
              </w:rPr>
              <w:t>комитетов,</w:t>
            </w:r>
            <w:r>
              <w:rPr>
                <w:sz w:val="24"/>
              </w:rPr>
              <w:tab/>
            </w:r>
            <w:r>
              <w:rPr>
                <w:spacing w:val="-2"/>
                <w:sz w:val="24"/>
              </w:rPr>
              <w:t>выборы</w:t>
            </w:r>
            <w:r>
              <w:rPr>
                <w:sz w:val="24"/>
              </w:rPr>
              <w:tab/>
            </w:r>
            <w:r>
              <w:rPr>
                <w:spacing w:val="-2"/>
                <w:sz w:val="24"/>
              </w:rPr>
              <w:t>актива</w:t>
            </w:r>
            <w:r>
              <w:rPr>
                <w:sz w:val="24"/>
              </w:rPr>
              <w:tab/>
            </w:r>
            <w:r>
              <w:rPr>
                <w:spacing w:val="-2"/>
                <w:sz w:val="24"/>
              </w:rPr>
              <w:t>школьного самоуправления</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3" w:line="264" w:lineRule="exact"/>
              <w:ind w:left="431" w:right="149" w:hanging="255"/>
              <w:rPr>
                <w:sz w:val="24"/>
              </w:rPr>
            </w:pPr>
            <w:r>
              <w:rPr>
                <w:sz w:val="24"/>
              </w:rPr>
              <w:t>вторая</w:t>
            </w:r>
            <w:r>
              <w:rPr>
                <w:spacing w:val="-15"/>
                <w:sz w:val="24"/>
              </w:rPr>
              <w:t xml:space="preserve"> </w:t>
            </w:r>
            <w:r>
              <w:rPr>
                <w:sz w:val="24"/>
              </w:rPr>
              <w:t xml:space="preserve">неделя </w:t>
            </w:r>
            <w:r>
              <w:rPr>
                <w:spacing w:val="-2"/>
                <w:sz w:val="24"/>
              </w:rPr>
              <w:t>сентября</w:t>
            </w:r>
          </w:p>
        </w:tc>
        <w:tc>
          <w:tcPr>
            <w:tcW w:w="5000" w:type="dxa"/>
          </w:tcPr>
          <w:p w:rsidR="00E829DB" w:rsidRDefault="00096074">
            <w:pPr>
              <w:pStyle w:val="TableParagraph"/>
              <w:spacing w:before="1"/>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1104"/>
        </w:trPr>
        <w:tc>
          <w:tcPr>
            <w:tcW w:w="6234" w:type="dxa"/>
          </w:tcPr>
          <w:p w:rsidR="00E829DB" w:rsidRDefault="00096074">
            <w:pPr>
              <w:pStyle w:val="TableParagraph"/>
              <w:tabs>
                <w:tab w:val="left" w:pos="1473"/>
                <w:tab w:val="left" w:pos="2472"/>
                <w:tab w:val="left" w:pos="3895"/>
                <w:tab w:val="left" w:pos="5880"/>
              </w:tabs>
              <w:ind w:left="4" w:right="95"/>
              <w:rPr>
                <w:sz w:val="24"/>
              </w:rPr>
            </w:pPr>
            <w:r>
              <w:rPr>
                <w:spacing w:val="-2"/>
                <w:sz w:val="24"/>
              </w:rPr>
              <w:t>Заседание</w:t>
            </w:r>
            <w:r>
              <w:rPr>
                <w:sz w:val="24"/>
              </w:rPr>
              <w:tab/>
            </w:r>
            <w:r>
              <w:rPr>
                <w:spacing w:val="-2"/>
                <w:sz w:val="24"/>
              </w:rPr>
              <w:t>актива</w:t>
            </w:r>
            <w:r>
              <w:rPr>
                <w:sz w:val="24"/>
              </w:rPr>
              <w:tab/>
            </w:r>
            <w:r>
              <w:rPr>
                <w:spacing w:val="-2"/>
                <w:sz w:val="24"/>
              </w:rPr>
              <w:t>школьного</w:t>
            </w:r>
            <w:r>
              <w:rPr>
                <w:sz w:val="24"/>
              </w:rPr>
              <w:tab/>
            </w:r>
            <w:r>
              <w:rPr>
                <w:spacing w:val="-2"/>
                <w:sz w:val="24"/>
              </w:rPr>
              <w:t>самоуправления</w:t>
            </w:r>
            <w:r>
              <w:rPr>
                <w:sz w:val="24"/>
              </w:rPr>
              <w:tab/>
            </w:r>
            <w:r>
              <w:rPr>
                <w:spacing w:val="-6"/>
                <w:sz w:val="24"/>
              </w:rPr>
              <w:t xml:space="preserve">по </w:t>
            </w:r>
            <w:r>
              <w:rPr>
                <w:sz w:val="24"/>
              </w:rPr>
              <w:t>планированию мероприятий на четверть (раз в четверть)</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474" w:firstLine="14"/>
              <w:rPr>
                <w:sz w:val="24"/>
              </w:rPr>
            </w:pPr>
            <w:r>
              <w:rPr>
                <w:spacing w:val="-2"/>
                <w:sz w:val="24"/>
              </w:rPr>
              <w:t>каждый второй</w:t>
            </w:r>
          </w:p>
          <w:p w:rsidR="00E829DB" w:rsidRDefault="00096074">
            <w:pPr>
              <w:pStyle w:val="TableParagraph"/>
              <w:spacing w:before="8" w:line="262" w:lineRule="exact"/>
              <w:ind w:left="529" w:right="448" w:hanging="56"/>
              <w:rPr>
                <w:sz w:val="24"/>
              </w:rPr>
            </w:pPr>
            <w:r>
              <w:rPr>
                <w:spacing w:val="-2"/>
                <w:sz w:val="24"/>
              </w:rPr>
              <w:t>вторник месяца</w:t>
            </w:r>
          </w:p>
        </w:tc>
        <w:tc>
          <w:tcPr>
            <w:tcW w:w="5000" w:type="dxa"/>
          </w:tcPr>
          <w:p w:rsidR="00E829DB" w:rsidRDefault="00096074">
            <w:pPr>
              <w:pStyle w:val="TableParagraph"/>
              <w:tabs>
                <w:tab w:val="left" w:pos="1734"/>
                <w:tab w:val="left" w:pos="3213"/>
              </w:tabs>
              <w:ind w:left="111" w:right="849"/>
              <w:rPr>
                <w:sz w:val="24"/>
              </w:rPr>
            </w:pPr>
            <w:r>
              <w:rPr>
                <w:spacing w:val="-2"/>
                <w:sz w:val="24"/>
              </w:rPr>
              <w:t>заместитель</w:t>
            </w:r>
            <w:r>
              <w:rPr>
                <w:sz w:val="24"/>
              </w:rPr>
              <w:tab/>
            </w:r>
            <w:r>
              <w:rPr>
                <w:spacing w:val="-2"/>
                <w:sz w:val="24"/>
              </w:rPr>
              <w:t>директора,</w:t>
            </w:r>
            <w:r>
              <w:rPr>
                <w:sz w:val="24"/>
              </w:rPr>
              <w:tab/>
            </w:r>
            <w:r>
              <w:rPr>
                <w:spacing w:val="-2"/>
                <w:sz w:val="24"/>
              </w:rPr>
              <w:t xml:space="preserve">советник </w:t>
            </w:r>
            <w:r>
              <w:rPr>
                <w:sz w:val="24"/>
              </w:rPr>
              <w:t>директора по воспитанию</w:t>
            </w:r>
          </w:p>
        </w:tc>
      </w:tr>
      <w:tr w:rsidR="00E829DB">
        <w:trPr>
          <w:trHeight w:val="830"/>
        </w:trPr>
        <w:tc>
          <w:tcPr>
            <w:tcW w:w="6234" w:type="dxa"/>
          </w:tcPr>
          <w:p w:rsidR="00E829DB" w:rsidRDefault="00096074">
            <w:pPr>
              <w:pStyle w:val="TableParagraph"/>
              <w:tabs>
                <w:tab w:val="left" w:pos="1586"/>
                <w:tab w:val="left" w:pos="2947"/>
                <w:tab w:val="left" w:pos="4311"/>
                <w:tab w:val="left" w:pos="4661"/>
              </w:tabs>
              <w:spacing w:line="275" w:lineRule="exact"/>
              <w:ind w:left="4"/>
              <w:rPr>
                <w:sz w:val="24"/>
              </w:rPr>
            </w:pPr>
            <w:r>
              <w:rPr>
                <w:spacing w:val="-2"/>
                <w:sz w:val="24"/>
              </w:rPr>
              <w:t>Новогодний</w:t>
            </w:r>
            <w:r>
              <w:rPr>
                <w:sz w:val="24"/>
              </w:rPr>
              <w:tab/>
            </w:r>
            <w:r>
              <w:rPr>
                <w:spacing w:val="-2"/>
                <w:sz w:val="24"/>
              </w:rPr>
              <w:t>переполох:</w:t>
            </w:r>
            <w:r>
              <w:rPr>
                <w:sz w:val="24"/>
              </w:rPr>
              <w:tab/>
            </w:r>
            <w:r>
              <w:rPr>
                <w:spacing w:val="-2"/>
                <w:sz w:val="24"/>
              </w:rPr>
              <w:t>подготовка</w:t>
            </w:r>
            <w:r>
              <w:rPr>
                <w:sz w:val="24"/>
              </w:rPr>
              <w:tab/>
            </w:r>
            <w:r>
              <w:rPr>
                <w:spacing w:val="-10"/>
                <w:sz w:val="24"/>
              </w:rPr>
              <w:t>к</w:t>
            </w:r>
            <w:r>
              <w:rPr>
                <w:sz w:val="24"/>
              </w:rPr>
              <w:tab/>
            </w:r>
            <w:r>
              <w:rPr>
                <w:spacing w:val="-2"/>
                <w:sz w:val="24"/>
              </w:rPr>
              <w:t>празднованию</w:t>
            </w:r>
          </w:p>
          <w:p w:rsidR="00E829DB" w:rsidRDefault="00096074">
            <w:pPr>
              <w:pStyle w:val="TableParagraph"/>
              <w:spacing w:before="7" w:line="264" w:lineRule="exact"/>
              <w:ind w:left="4"/>
              <w:rPr>
                <w:sz w:val="24"/>
              </w:rPr>
            </w:pPr>
            <w:r>
              <w:rPr>
                <w:sz w:val="24"/>
              </w:rPr>
              <w:t>Нового</w:t>
            </w:r>
            <w:r>
              <w:rPr>
                <w:spacing w:val="-11"/>
                <w:sz w:val="24"/>
              </w:rPr>
              <w:t xml:space="preserve"> </w:t>
            </w:r>
            <w:r>
              <w:rPr>
                <w:sz w:val="24"/>
              </w:rPr>
              <w:t>года,</w:t>
            </w:r>
            <w:r>
              <w:rPr>
                <w:spacing w:val="-11"/>
                <w:sz w:val="24"/>
              </w:rPr>
              <w:t xml:space="preserve"> </w:t>
            </w:r>
            <w:r>
              <w:rPr>
                <w:sz w:val="24"/>
              </w:rPr>
              <w:t>работа</w:t>
            </w:r>
            <w:r>
              <w:rPr>
                <w:spacing w:val="-11"/>
                <w:sz w:val="24"/>
              </w:rPr>
              <w:t xml:space="preserve"> </w:t>
            </w:r>
            <w:r>
              <w:rPr>
                <w:sz w:val="24"/>
              </w:rPr>
              <w:t>мастерской</w:t>
            </w:r>
            <w:r>
              <w:rPr>
                <w:spacing w:val="-11"/>
                <w:sz w:val="24"/>
              </w:rPr>
              <w:t xml:space="preserve"> </w:t>
            </w:r>
            <w:r>
              <w:rPr>
                <w:sz w:val="24"/>
              </w:rPr>
              <w:t>Деда</w:t>
            </w:r>
            <w:r>
              <w:rPr>
                <w:spacing w:val="-11"/>
                <w:sz w:val="24"/>
              </w:rPr>
              <w:t xml:space="preserve"> </w:t>
            </w:r>
            <w:r>
              <w:rPr>
                <w:sz w:val="24"/>
              </w:rPr>
              <w:t>Мороза.</w:t>
            </w:r>
            <w:r>
              <w:rPr>
                <w:spacing w:val="-5"/>
                <w:sz w:val="24"/>
              </w:rPr>
              <w:t xml:space="preserve"> </w:t>
            </w:r>
            <w:r>
              <w:rPr>
                <w:sz w:val="24"/>
              </w:rPr>
              <w:t xml:space="preserve">Новогодние </w:t>
            </w:r>
            <w:r>
              <w:rPr>
                <w:spacing w:val="-2"/>
                <w:sz w:val="24"/>
              </w:rPr>
              <w:t>праздники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0" w:lineRule="exact"/>
              <w:ind w:left="76" w:right="65"/>
              <w:jc w:val="center"/>
              <w:rPr>
                <w:sz w:val="24"/>
              </w:rPr>
            </w:pPr>
            <w:r>
              <w:rPr>
                <w:spacing w:val="-2"/>
                <w:sz w:val="24"/>
              </w:rPr>
              <w:t>декабрь</w:t>
            </w:r>
          </w:p>
        </w:tc>
        <w:tc>
          <w:tcPr>
            <w:tcW w:w="5000" w:type="dxa"/>
          </w:tcPr>
          <w:p w:rsidR="00E829DB" w:rsidRDefault="00096074">
            <w:pPr>
              <w:pStyle w:val="TableParagraph"/>
              <w:tabs>
                <w:tab w:val="left" w:pos="1734"/>
              </w:tabs>
              <w:ind w:left="111" w:right="301"/>
              <w:rPr>
                <w:sz w:val="24"/>
              </w:rPr>
            </w:pPr>
            <w:r>
              <w:rPr>
                <w:spacing w:val="-2"/>
                <w:sz w:val="24"/>
              </w:rPr>
              <w:t>заместитель</w:t>
            </w:r>
            <w:r>
              <w:rPr>
                <w:sz w:val="24"/>
              </w:rPr>
              <w:tab/>
              <w:t>директора,</w:t>
            </w:r>
            <w:r>
              <w:rPr>
                <w:spacing w:val="-15"/>
                <w:sz w:val="24"/>
              </w:rPr>
              <w:t xml:space="preserve"> </w:t>
            </w:r>
            <w:r>
              <w:rPr>
                <w:sz w:val="24"/>
              </w:rPr>
              <w:t>старшая</w:t>
            </w:r>
            <w:r>
              <w:rPr>
                <w:spacing w:val="-15"/>
                <w:sz w:val="24"/>
              </w:rPr>
              <w:t xml:space="preserve"> </w:t>
            </w:r>
            <w:r>
              <w:rPr>
                <w:sz w:val="24"/>
              </w:rPr>
              <w:t>вожатая, классные руководители</w:t>
            </w:r>
          </w:p>
        </w:tc>
      </w:tr>
      <w:tr w:rsidR="00E829DB">
        <w:trPr>
          <w:trHeight w:val="827"/>
        </w:trPr>
        <w:tc>
          <w:tcPr>
            <w:tcW w:w="6234" w:type="dxa"/>
          </w:tcPr>
          <w:p w:rsidR="00E829DB" w:rsidRDefault="00096074">
            <w:pPr>
              <w:pStyle w:val="TableParagraph"/>
              <w:spacing w:line="275" w:lineRule="exact"/>
              <w:ind w:left="4"/>
              <w:rPr>
                <w:sz w:val="24"/>
              </w:rPr>
            </w:pPr>
            <w:r>
              <w:rPr>
                <w:sz w:val="24"/>
              </w:rPr>
              <w:t>Заседание</w:t>
            </w:r>
            <w:r>
              <w:rPr>
                <w:spacing w:val="11"/>
                <w:sz w:val="24"/>
              </w:rPr>
              <w:t xml:space="preserve"> </w:t>
            </w:r>
            <w:r>
              <w:rPr>
                <w:sz w:val="24"/>
              </w:rPr>
              <w:t>Совета</w:t>
            </w:r>
            <w:r>
              <w:rPr>
                <w:spacing w:val="14"/>
                <w:sz w:val="24"/>
              </w:rPr>
              <w:t xml:space="preserve"> </w:t>
            </w:r>
            <w:r>
              <w:rPr>
                <w:sz w:val="24"/>
              </w:rPr>
              <w:t>старшеклассников.</w:t>
            </w:r>
            <w:r>
              <w:rPr>
                <w:spacing w:val="18"/>
                <w:sz w:val="24"/>
              </w:rPr>
              <w:t xml:space="preserve"> </w:t>
            </w:r>
            <w:r>
              <w:rPr>
                <w:sz w:val="24"/>
              </w:rPr>
              <w:t>Работа</w:t>
            </w:r>
            <w:r>
              <w:rPr>
                <w:spacing w:val="14"/>
                <w:sz w:val="24"/>
              </w:rPr>
              <w:t xml:space="preserve"> </w:t>
            </w:r>
            <w:r>
              <w:rPr>
                <w:sz w:val="24"/>
              </w:rPr>
              <w:t>актива</w:t>
            </w:r>
            <w:r>
              <w:rPr>
                <w:spacing w:val="18"/>
                <w:sz w:val="24"/>
              </w:rPr>
              <w:t xml:space="preserve"> </w:t>
            </w:r>
            <w:r>
              <w:rPr>
                <w:spacing w:val="-5"/>
                <w:sz w:val="24"/>
              </w:rPr>
              <w:t>по</w:t>
            </w:r>
          </w:p>
          <w:p w:rsidR="00E829DB" w:rsidRDefault="00096074">
            <w:pPr>
              <w:pStyle w:val="TableParagraph"/>
              <w:tabs>
                <w:tab w:val="left" w:pos="1648"/>
                <w:tab w:val="left" w:pos="2186"/>
                <w:tab w:val="left" w:pos="3845"/>
                <w:tab w:val="left" w:pos="5331"/>
              </w:tabs>
              <w:spacing w:before="4" w:line="264" w:lineRule="exact"/>
              <w:ind w:left="4" w:right="93"/>
              <w:rPr>
                <w:sz w:val="24"/>
              </w:rPr>
            </w:pPr>
            <w:r>
              <w:rPr>
                <w:spacing w:val="-2"/>
                <w:sz w:val="24"/>
              </w:rPr>
              <w:t>подготовке</w:t>
            </w:r>
            <w:r>
              <w:rPr>
                <w:sz w:val="24"/>
              </w:rPr>
              <w:tab/>
            </w:r>
            <w:r>
              <w:rPr>
                <w:spacing w:val="-10"/>
                <w:sz w:val="24"/>
              </w:rPr>
              <w:t>и</w:t>
            </w:r>
            <w:r>
              <w:rPr>
                <w:sz w:val="24"/>
              </w:rPr>
              <w:tab/>
            </w:r>
            <w:r>
              <w:rPr>
                <w:spacing w:val="-2"/>
                <w:sz w:val="24"/>
              </w:rPr>
              <w:t>проведению</w:t>
            </w:r>
            <w:r>
              <w:rPr>
                <w:sz w:val="24"/>
              </w:rPr>
              <w:tab/>
            </w:r>
            <w:r>
              <w:rPr>
                <w:spacing w:val="-2"/>
                <w:sz w:val="24"/>
              </w:rPr>
              <w:t>месячника</w:t>
            </w:r>
            <w:r>
              <w:rPr>
                <w:sz w:val="24"/>
              </w:rPr>
              <w:tab/>
            </w:r>
            <w:r>
              <w:rPr>
                <w:spacing w:val="-2"/>
                <w:sz w:val="24"/>
              </w:rPr>
              <w:t xml:space="preserve">военно- </w:t>
            </w:r>
            <w:r>
              <w:rPr>
                <w:sz w:val="24"/>
              </w:rPr>
              <w:t>патриотического воспитания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471" w:right="450" w:firstLine="31"/>
              <w:rPr>
                <w:sz w:val="24"/>
              </w:rPr>
            </w:pPr>
            <w:r>
              <w:rPr>
                <w:spacing w:val="-2"/>
                <w:sz w:val="24"/>
              </w:rPr>
              <w:t>январь- февраль</w:t>
            </w:r>
          </w:p>
        </w:tc>
        <w:tc>
          <w:tcPr>
            <w:tcW w:w="5000" w:type="dxa"/>
          </w:tcPr>
          <w:p w:rsidR="00E829DB" w:rsidRDefault="00096074">
            <w:pPr>
              <w:pStyle w:val="TableParagraph"/>
              <w:tabs>
                <w:tab w:val="left" w:pos="1734"/>
                <w:tab w:val="left" w:pos="3213"/>
                <w:tab w:val="left" w:pos="4643"/>
              </w:tabs>
              <w:spacing w:line="275" w:lineRule="exact"/>
              <w:ind w:left="111"/>
              <w:rPr>
                <w:sz w:val="24"/>
              </w:rPr>
            </w:pPr>
            <w:r>
              <w:rPr>
                <w:spacing w:val="-2"/>
                <w:sz w:val="24"/>
              </w:rPr>
              <w:t>заместитель</w:t>
            </w:r>
            <w:r>
              <w:rPr>
                <w:sz w:val="24"/>
              </w:rPr>
              <w:tab/>
            </w:r>
            <w:r>
              <w:rPr>
                <w:spacing w:val="-2"/>
                <w:sz w:val="24"/>
              </w:rPr>
              <w:t>директора,</w:t>
            </w:r>
            <w:r>
              <w:rPr>
                <w:sz w:val="24"/>
              </w:rPr>
              <w:tab/>
            </w:r>
            <w:r>
              <w:rPr>
                <w:spacing w:val="-2"/>
                <w:sz w:val="24"/>
              </w:rPr>
              <w:t>советники</w:t>
            </w:r>
            <w:r>
              <w:rPr>
                <w:sz w:val="24"/>
              </w:rPr>
              <w:tab/>
            </w:r>
            <w:r>
              <w:rPr>
                <w:spacing w:val="-5"/>
                <w:sz w:val="24"/>
              </w:rPr>
              <w:t>по</w:t>
            </w:r>
          </w:p>
          <w:p w:rsidR="00E829DB" w:rsidRDefault="00096074">
            <w:pPr>
              <w:pStyle w:val="TableParagraph"/>
              <w:tabs>
                <w:tab w:val="left" w:pos="3942"/>
              </w:tabs>
              <w:spacing w:before="4" w:line="264" w:lineRule="exact"/>
              <w:ind w:left="111" w:right="98"/>
              <w:rPr>
                <w:sz w:val="24"/>
              </w:rPr>
            </w:pPr>
            <w:r>
              <w:rPr>
                <w:spacing w:val="-2"/>
                <w:sz w:val="24"/>
              </w:rPr>
              <w:t>воспитательнойработе,</w:t>
            </w:r>
            <w:r>
              <w:rPr>
                <w:sz w:val="24"/>
              </w:rPr>
              <w:tab/>
            </w:r>
            <w:r>
              <w:rPr>
                <w:spacing w:val="-2"/>
                <w:sz w:val="24"/>
              </w:rPr>
              <w:t>классные руководители</w:t>
            </w:r>
          </w:p>
        </w:tc>
      </w:tr>
      <w:tr w:rsidR="00E829DB">
        <w:trPr>
          <w:trHeight w:val="827"/>
        </w:trPr>
        <w:tc>
          <w:tcPr>
            <w:tcW w:w="6234" w:type="dxa"/>
          </w:tcPr>
          <w:p w:rsidR="00E829DB" w:rsidRDefault="00096074">
            <w:pPr>
              <w:pStyle w:val="TableParagraph"/>
              <w:tabs>
                <w:tab w:val="left" w:pos="1428"/>
                <w:tab w:val="left" w:pos="3086"/>
                <w:tab w:val="left" w:pos="4078"/>
                <w:tab w:val="left" w:pos="4608"/>
                <w:tab w:val="left" w:pos="6012"/>
              </w:tabs>
              <w:ind w:left="4" w:right="92"/>
              <w:rPr>
                <w:sz w:val="24"/>
              </w:rPr>
            </w:pPr>
            <w:r>
              <w:rPr>
                <w:spacing w:val="-2"/>
                <w:sz w:val="24"/>
              </w:rPr>
              <w:t>Заседание</w:t>
            </w:r>
            <w:r>
              <w:rPr>
                <w:sz w:val="24"/>
              </w:rPr>
              <w:tab/>
            </w:r>
            <w:r>
              <w:rPr>
                <w:spacing w:val="-2"/>
                <w:sz w:val="24"/>
              </w:rPr>
              <w:t>ученического</w:t>
            </w:r>
            <w:r>
              <w:rPr>
                <w:sz w:val="24"/>
              </w:rPr>
              <w:tab/>
            </w:r>
            <w:r>
              <w:rPr>
                <w:spacing w:val="-2"/>
                <w:sz w:val="24"/>
              </w:rPr>
              <w:t>Совета</w:t>
            </w:r>
            <w:r>
              <w:rPr>
                <w:sz w:val="24"/>
              </w:rPr>
              <w:tab/>
            </w:r>
            <w:r>
              <w:rPr>
                <w:spacing w:val="-6"/>
                <w:sz w:val="24"/>
              </w:rPr>
              <w:t>по</w:t>
            </w:r>
            <w:r>
              <w:rPr>
                <w:sz w:val="24"/>
              </w:rPr>
              <w:tab/>
            </w:r>
            <w:r>
              <w:rPr>
                <w:spacing w:val="-2"/>
                <w:sz w:val="24"/>
              </w:rPr>
              <w:t>подготовке</w:t>
            </w:r>
            <w:r>
              <w:rPr>
                <w:sz w:val="24"/>
              </w:rPr>
              <w:tab/>
            </w:r>
            <w:r>
              <w:rPr>
                <w:spacing w:val="-10"/>
                <w:sz w:val="24"/>
              </w:rPr>
              <w:t xml:space="preserve">к </w:t>
            </w:r>
            <w:r>
              <w:rPr>
                <w:sz w:val="24"/>
              </w:rPr>
              <w:t>школьному фестивалю «Ярмарка талантов»</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7" w:right="65"/>
              <w:jc w:val="center"/>
              <w:rPr>
                <w:sz w:val="24"/>
              </w:rPr>
            </w:pPr>
            <w:r>
              <w:rPr>
                <w:spacing w:val="-4"/>
                <w:sz w:val="24"/>
              </w:rPr>
              <w:t>март</w:t>
            </w:r>
          </w:p>
        </w:tc>
        <w:tc>
          <w:tcPr>
            <w:tcW w:w="5000" w:type="dxa"/>
          </w:tcPr>
          <w:p w:rsidR="00E829DB" w:rsidRDefault="00096074">
            <w:pPr>
              <w:pStyle w:val="TableParagraph"/>
              <w:tabs>
                <w:tab w:val="left" w:pos="2471"/>
                <w:tab w:val="left" w:pos="3942"/>
              </w:tabs>
              <w:spacing w:line="276" w:lineRule="exact"/>
              <w:ind w:left="111" w:right="93"/>
              <w:jc w:val="both"/>
              <w:rPr>
                <w:sz w:val="24"/>
              </w:rPr>
            </w:pPr>
            <w:r>
              <w:rPr>
                <w:sz w:val="24"/>
              </w:rPr>
              <w:t xml:space="preserve">заместитель директора, советники по </w:t>
            </w:r>
            <w:r>
              <w:rPr>
                <w:spacing w:val="-2"/>
                <w:sz w:val="24"/>
              </w:rPr>
              <w:t>воспитательной</w:t>
            </w:r>
            <w:r>
              <w:rPr>
                <w:sz w:val="24"/>
              </w:rPr>
              <w:tab/>
            </w:r>
            <w:r>
              <w:rPr>
                <w:spacing w:val="-2"/>
                <w:sz w:val="24"/>
              </w:rPr>
              <w:t>работе,</w:t>
            </w:r>
            <w:r>
              <w:rPr>
                <w:sz w:val="24"/>
              </w:rPr>
              <w:tab/>
            </w:r>
            <w:r>
              <w:rPr>
                <w:spacing w:val="-2"/>
                <w:sz w:val="24"/>
              </w:rPr>
              <w:t>классные руководители</w:t>
            </w:r>
          </w:p>
        </w:tc>
      </w:tr>
      <w:tr w:rsidR="00E829DB">
        <w:trPr>
          <w:trHeight w:val="827"/>
        </w:trPr>
        <w:tc>
          <w:tcPr>
            <w:tcW w:w="6234" w:type="dxa"/>
          </w:tcPr>
          <w:p w:rsidR="00E829DB" w:rsidRDefault="00096074">
            <w:pPr>
              <w:pStyle w:val="TableParagraph"/>
              <w:spacing w:line="275" w:lineRule="exact"/>
              <w:ind w:left="4"/>
              <w:rPr>
                <w:sz w:val="24"/>
              </w:rPr>
            </w:pPr>
            <w:r>
              <w:rPr>
                <w:sz w:val="24"/>
              </w:rPr>
              <w:t>Заседание</w:t>
            </w:r>
            <w:r>
              <w:rPr>
                <w:spacing w:val="-10"/>
                <w:sz w:val="24"/>
              </w:rPr>
              <w:t xml:space="preserve"> </w:t>
            </w:r>
            <w:r>
              <w:rPr>
                <w:sz w:val="24"/>
              </w:rPr>
              <w:t>членов</w:t>
            </w:r>
            <w:r>
              <w:rPr>
                <w:spacing w:val="-5"/>
                <w:sz w:val="24"/>
              </w:rPr>
              <w:t xml:space="preserve"> </w:t>
            </w:r>
            <w:r>
              <w:rPr>
                <w:sz w:val="24"/>
              </w:rPr>
              <w:t>совета,</w:t>
            </w:r>
            <w:r>
              <w:rPr>
                <w:spacing w:val="-5"/>
                <w:sz w:val="24"/>
              </w:rPr>
              <w:t xml:space="preserve"> </w:t>
            </w:r>
            <w:r>
              <w:rPr>
                <w:sz w:val="24"/>
              </w:rPr>
              <w:t>акция «Я</w:t>
            </w:r>
            <w:r>
              <w:rPr>
                <w:spacing w:val="-4"/>
                <w:sz w:val="24"/>
              </w:rPr>
              <w:t xml:space="preserve"> </w:t>
            </w:r>
            <w:r>
              <w:rPr>
                <w:sz w:val="24"/>
              </w:rPr>
              <w:t>помню,</w:t>
            </w:r>
            <w:r>
              <w:rPr>
                <w:spacing w:val="-4"/>
                <w:sz w:val="24"/>
              </w:rPr>
              <w:t xml:space="preserve"> </w:t>
            </w:r>
            <w:r>
              <w:rPr>
                <w:sz w:val="24"/>
              </w:rPr>
              <w:t>я</w:t>
            </w:r>
            <w:r>
              <w:rPr>
                <w:spacing w:val="-5"/>
                <w:sz w:val="24"/>
              </w:rPr>
              <w:t xml:space="preserve"> </w:t>
            </w:r>
            <w:r>
              <w:rPr>
                <w:spacing w:val="-2"/>
                <w:sz w:val="24"/>
              </w:rPr>
              <w:t>горжусь»</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8" w:right="65"/>
              <w:jc w:val="center"/>
              <w:rPr>
                <w:sz w:val="24"/>
              </w:rPr>
            </w:pPr>
            <w:r>
              <w:rPr>
                <w:spacing w:val="-2"/>
                <w:sz w:val="24"/>
              </w:rPr>
              <w:t>апрель</w:t>
            </w:r>
          </w:p>
        </w:tc>
        <w:tc>
          <w:tcPr>
            <w:tcW w:w="5000" w:type="dxa"/>
          </w:tcPr>
          <w:p w:rsidR="00E829DB" w:rsidRDefault="00096074">
            <w:pPr>
              <w:pStyle w:val="TableParagraph"/>
              <w:tabs>
                <w:tab w:val="left" w:pos="1734"/>
                <w:tab w:val="left" w:pos="3213"/>
                <w:tab w:val="left" w:pos="4643"/>
              </w:tabs>
              <w:spacing w:line="275" w:lineRule="exact"/>
              <w:ind w:left="111"/>
              <w:rPr>
                <w:sz w:val="24"/>
              </w:rPr>
            </w:pPr>
            <w:r>
              <w:rPr>
                <w:spacing w:val="-2"/>
                <w:sz w:val="24"/>
              </w:rPr>
              <w:t>заместитель</w:t>
            </w:r>
            <w:r>
              <w:rPr>
                <w:sz w:val="24"/>
              </w:rPr>
              <w:tab/>
            </w:r>
            <w:r>
              <w:rPr>
                <w:spacing w:val="-2"/>
                <w:sz w:val="24"/>
              </w:rPr>
              <w:t>директора,</w:t>
            </w:r>
            <w:r>
              <w:rPr>
                <w:sz w:val="24"/>
              </w:rPr>
              <w:tab/>
            </w:r>
            <w:r>
              <w:rPr>
                <w:spacing w:val="-2"/>
                <w:sz w:val="24"/>
              </w:rPr>
              <w:t>советники</w:t>
            </w:r>
            <w:r>
              <w:rPr>
                <w:sz w:val="24"/>
              </w:rPr>
              <w:tab/>
            </w:r>
            <w:r>
              <w:rPr>
                <w:spacing w:val="-5"/>
                <w:sz w:val="24"/>
              </w:rPr>
              <w:t>по</w:t>
            </w:r>
          </w:p>
          <w:p w:rsidR="00E829DB" w:rsidRDefault="00096074">
            <w:pPr>
              <w:pStyle w:val="TableParagraph"/>
              <w:tabs>
                <w:tab w:val="left" w:pos="3942"/>
              </w:tabs>
              <w:spacing w:before="4" w:line="264" w:lineRule="exact"/>
              <w:ind w:left="111" w:right="98"/>
              <w:rPr>
                <w:sz w:val="24"/>
              </w:rPr>
            </w:pPr>
            <w:r>
              <w:rPr>
                <w:sz w:val="24"/>
              </w:rPr>
              <w:t>воспитательной работе,</w:t>
            </w:r>
            <w:r>
              <w:rPr>
                <w:sz w:val="24"/>
              </w:rPr>
              <w:tab/>
            </w:r>
            <w:r>
              <w:rPr>
                <w:spacing w:val="-2"/>
                <w:sz w:val="24"/>
              </w:rPr>
              <w:t>классные 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Итоговое</w:t>
            </w:r>
            <w:r>
              <w:rPr>
                <w:spacing w:val="-15"/>
                <w:sz w:val="24"/>
              </w:rPr>
              <w:t xml:space="preserve"> </w:t>
            </w:r>
            <w:r>
              <w:rPr>
                <w:sz w:val="24"/>
              </w:rPr>
              <w:t>заседание</w:t>
            </w:r>
            <w:r>
              <w:rPr>
                <w:spacing w:val="-14"/>
                <w:sz w:val="24"/>
              </w:rPr>
              <w:t xml:space="preserve"> </w:t>
            </w:r>
            <w:r>
              <w:rPr>
                <w:sz w:val="24"/>
              </w:rPr>
              <w:t>актива</w:t>
            </w:r>
            <w:r>
              <w:rPr>
                <w:spacing w:val="-14"/>
                <w:sz w:val="24"/>
              </w:rPr>
              <w:t xml:space="preserve"> </w:t>
            </w:r>
            <w:r>
              <w:rPr>
                <w:sz w:val="24"/>
              </w:rPr>
              <w:t>школьного</w:t>
            </w:r>
            <w:r>
              <w:rPr>
                <w:spacing w:val="-12"/>
                <w:sz w:val="24"/>
              </w:rPr>
              <w:t xml:space="preserve"> </w:t>
            </w:r>
            <w:r>
              <w:rPr>
                <w:spacing w:val="-2"/>
                <w:sz w:val="24"/>
              </w:rPr>
              <w:t>самоуправления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6" w:right="65"/>
              <w:jc w:val="center"/>
              <w:rPr>
                <w:sz w:val="24"/>
              </w:rPr>
            </w:pPr>
            <w:r>
              <w:rPr>
                <w:spacing w:val="-5"/>
                <w:sz w:val="24"/>
              </w:rPr>
              <w:t>май</w:t>
            </w:r>
          </w:p>
        </w:tc>
        <w:tc>
          <w:tcPr>
            <w:tcW w:w="5000" w:type="dxa"/>
          </w:tcPr>
          <w:p w:rsidR="00E829DB" w:rsidRDefault="00096074">
            <w:pPr>
              <w:pStyle w:val="TableParagraph"/>
              <w:spacing w:before="3" w:line="264" w:lineRule="exact"/>
              <w:ind w:left="111"/>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советники</w:t>
            </w:r>
            <w:r>
              <w:rPr>
                <w:spacing w:val="40"/>
                <w:sz w:val="24"/>
              </w:rPr>
              <w:t xml:space="preserve"> </w:t>
            </w:r>
            <w:r>
              <w:rPr>
                <w:sz w:val="24"/>
              </w:rPr>
              <w:t>по воспитательной работе</w:t>
            </w:r>
          </w:p>
        </w:tc>
      </w:tr>
      <w:tr w:rsidR="00E829DB">
        <w:trPr>
          <w:trHeight w:val="552"/>
        </w:trPr>
        <w:tc>
          <w:tcPr>
            <w:tcW w:w="14283" w:type="dxa"/>
            <w:gridSpan w:val="4"/>
          </w:tcPr>
          <w:p w:rsidR="00E829DB" w:rsidRDefault="00096074">
            <w:pPr>
              <w:pStyle w:val="TableParagraph"/>
              <w:spacing w:line="271" w:lineRule="exact"/>
              <w:ind w:left="562" w:right="541"/>
              <w:jc w:val="center"/>
              <w:rPr>
                <w:b/>
                <w:sz w:val="24"/>
              </w:rPr>
            </w:pPr>
            <w:r>
              <w:rPr>
                <w:b/>
                <w:sz w:val="24"/>
              </w:rPr>
              <w:t>Модуль</w:t>
            </w:r>
            <w:r>
              <w:rPr>
                <w:b/>
                <w:spacing w:val="-11"/>
                <w:sz w:val="24"/>
              </w:rPr>
              <w:t xml:space="preserve"> </w:t>
            </w:r>
            <w:r>
              <w:rPr>
                <w:b/>
                <w:spacing w:val="-2"/>
                <w:sz w:val="24"/>
              </w:rPr>
              <w:t>«Профориентация»</w:t>
            </w:r>
          </w:p>
        </w:tc>
      </w:tr>
      <w:tr w:rsidR="00E829DB">
        <w:trPr>
          <w:trHeight w:val="551"/>
        </w:trPr>
        <w:tc>
          <w:tcPr>
            <w:tcW w:w="6234" w:type="dxa"/>
          </w:tcPr>
          <w:p w:rsidR="00E829DB" w:rsidRDefault="00096074">
            <w:pPr>
              <w:pStyle w:val="TableParagraph"/>
              <w:spacing w:line="275" w:lineRule="exact"/>
              <w:ind w:left="4"/>
              <w:rPr>
                <w:sz w:val="24"/>
              </w:rPr>
            </w:pPr>
            <w:r>
              <w:rPr>
                <w:sz w:val="24"/>
              </w:rPr>
              <w:t>Участие</w:t>
            </w:r>
            <w:r>
              <w:rPr>
                <w:spacing w:val="-6"/>
                <w:sz w:val="24"/>
              </w:rPr>
              <w:t xml:space="preserve"> </w:t>
            </w:r>
            <w:r>
              <w:rPr>
                <w:sz w:val="24"/>
              </w:rPr>
              <w:t>во</w:t>
            </w:r>
            <w:r>
              <w:rPr>
                <w:spacing w:val="-3"/>
                <w:sz w:val="24"/>
              </w:rPr>
              <w:t xml:space="preserve"> </w:t>
            </w:r>
            <w:r>
              <w:rPr>
                <w:sz w:val="24"/>
              </w:rPr>
              <w:t>Всероссийском</w:t>
            </w:r>
            <w:r>
              <w:rPr>
                <w:spacing w:val="-3"/>
                <w:sz w:val="24"/>
              </w:rPr>
              <w:t xml:space="preserve"> </w:t>
            </w:r>
            <w:r>
              <w:rPr>
                <w:sz w:val="24"/>
              </w:rPr>
              <w:t>проекте</w:t>
            </w:r>
            <w:r>
              <w:rPr>
                <w:spacing w:val="-2"/>
                <w:sz w:val="24"/>
              </w:rPr>
              <w:t xml:space="preserve"> </w:t>
            </w:r>
            <w:r>
              <w:rPr>
                <w:sz w:val="24"/>
              </w:rPr>
              <w:t>«Билет</w:t>
            </w:r>
            <w:r>
              <w:rPr>
                <w:spacing w:val="-3"/>
                <w:sz w:val="24"/>
              </w:rPr>
              <w:t xml:space="preserve"> </w:t>
            </w:r>
            <w:r>
              <w:rPr>
                <w:sz w:val="24"/>
              </w:rPr>
              <w:t>в</w:t>
            </w:r>
            <w:r>
              <w:rPr>
                <w:spacing w:val="-3"/>
                <w:sz w:val="24"/>
              </w:rPr>
              <w:t xml:space="preserve"> </w:t>
            </w:r>
            <w:r>
              <w:rPr>
                <w:spacing w:val="-2"/>
                <w:sz w:val="24"/>
              </w:rPr>
              <w:t>будущее»</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6"/>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Единый</w:t>
            </w:r>
            <w:r>
              <w:rPr>
                <w:spacing w:val="-3"/>
                <w:sz w:val="24"/>
              </w:rPr>
              <w:t xml:space="preserve"> </w:t>
            </w:r>
            <w:r>
              <w:rPr>
                <w:sz w:val="24"/>
              </w:rPr>
              <w:t>урок «Ты</w:t>
            </w:r>
            <w:r>
              <w:rPr>
                <w:spacing w:val="-3"/>
                <w:sz w:val="24"/>
              </w:rPr>
              <w:t xml:space="preserve"> </w:t>
            </w:r>
            <w:r>
              <w:rPr>
                <w:sz w:val="24"/>
              </w:rPr>
              <w:t>–</w:t>
            </w:r>
            <w:r>
              <w:rPr>
                <w:spacing w:val="-4"/>
                <w:sz w:val="24"/>
              </w:rPr>
              <w:t xml:space="preserve"> </w:t>
            </w:r>
            <w:r>
              <w:rPr>
                <w:spacing w:val="-2"/>
                <w:sz w:val="24"/>
              </w:rPr>
              <w:t>предприниматель»</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
              <w:jc w:val="center"/>
              <w:rPr>
                <w:sz w:val="24"/>
              </w:rPr>
            </w:pPr>
            <w:r>
              <w:rPr>
                <w:sz w:val="24"/>
              </w:rPr>
              <w:t>Октябрь,</w:t>
            </w:r>
            <w:r>
              <w:rPr>
                <w:spacing w:val="-3"/>
                <w:sz w:val="24"/>
              </w:rPr>
              <w:t xml:space="preserve"> </w:t>
            </w:r>
            <w:r>
              <w:rPr>
                <w:spacing w:val="-2"/>
                <w:sz w:val="24"/>
              </w:rPr>
              <w:t>апрель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27"/>
        </w:trPr>
        <w:tc>
          <w:tcPr>
            <w:tcW w:w="6234" w:type="dxa"/>
          </w:tcPr>
          <w:p w:rsidR="00E829DB" w:rsidRDefault="00096074">
            <w:pPr>
              <w:pStyle w:val="TableParagraph"/>
              <w:ind w:left="4"/>
              <w:rPr>
                <w:sz w:val="24"/>
              </w:rPr>
            </w:pPr>
            <w:r>
              <w:rPr>
                <w:sz w:val="24"/>
              </w:rPr>
              <w:t>Участие</w:t>
            </w:r>
            <w:r>
              <w:rPr>
                <w:spacing w:val="-8"/>
                <w:sz w:val="24"/>
              </w:rPr>
              <w:t xml:space="preserve"> </w:t>
            </w:r>
            <w:r>
              <w:rPr>
                <w:sz w:val="24"/>
              </w:rPr>
              <w:t>в</w:t>
            </w:r>
            <w:r>
              <w:rPr>
                <w:spacing w:val="-8"/>
                <w:sz w:val="24"/>
              </w:rPr>
              <w:t xml:space="preserve"> </w:t>
            </w:r>
            <w:r>
              <w:rPr>
                <w:sz w:val="24"/>
              </w:rPr>
              <w:t>федеральном</w:t>
            </w:r>
            <w:r>
              <w:rPr>
                <w:spacing w:val="-8"/>
                <w:sz w:val="24"/>
              </w:rPr>
              <w:t xml:space="preserve"> </w:t>
            </w:r>
            <w:r>
              <w:rPr>
                <w:sz w:val="24"/>
              </w:rPr>
              <w:t>проекте</w:t>
            </w:r>
            <w:r>
              <w:rPr>
                <w:spacing w:val="-3"/>
                <w:sz w:val="24"/>
              </w:rPr>
              <w:t xml:space="preserve"> </w:t>
            </w:r>
            <w:r>
              <w:rPr>
                <w:sz w:val="24"/>
              </w:rPr>
              <w:t>«Успех</w:t>
            </w:r>
            <w:r>
              <w:rPr>
                <w:spacing w:val="-5"/>
                <w:sz w:val="24"/>
              </w:rPr>
              <w:t xml:space="preserve"> </w:t>
            </w:r>
            <w:r>
              <w:rPr>
                <w:sz w:val="24"/>
              </w:rPr>
              <w:t>каждого</w:t>
            </w:r>
            <w:r>
              <w:rPr>
                <w:spacing w:val="-7"/>
                <w:sz w:val="24"/>
              </w:rPr>
              <w:t xml:space="preserve"> </w:t>
            </w:r>
            <w:r>
              <w:rPr>
                <w:sz w:val="24"/>
              </w:rPr>
              <w:t>ребенка» национального проекта «Образование» на портале</w:t>
            </w:r>
          </w:p>
          <w:p w:rsidR="00E829DB" w:rsidRDefault="00096074">
            <w:pPr>
              <w:pStyle w:val="TableParagraph"/>
              <w:spacing w:line="257" w:lineRule="exact"/>
              <w:ind w:left="4"/>
              <w:rPr>
                <w:sz w:val="24"/>
              </w:rPr>
            </w:pPr>
            <w:r>
              <w:rPr>
                <w:spacing w:val="-2"/>
                <w:sz w:val="24"/>
              </w:rPr>
              <w:t>«ПроеКТОриЯ»</w:t>
            </w:r>
          </w:p>
        </w:tc>
        <w:tc>
          <w:tcPr>
            <w:tcW w:w="1280" w:type="dxa"/>
          </w:tcPr>
          <w:p w:rsidR="00E829DB" w:rsidRDefault="00096074">
            <w:pPr>
              <w:pStyle w:val="TableParagraph"/>
              <w:spacing w:line="274" w:lineRule="exact"/>
              <w:ind w:left="4"/>
              <w:rPr>
                <w:sz w:val="24"/>
              </w:rPr>
            </w:pPr>
            <w:r>
              <w:rPr>
                <w:spacing w:val="-2"/>
                <w:sz w:val="24"/>
              </w:rPr>
              <w:t>10-</w:t>
            </w:r>
            <w:r>
              <w:rPr>
                <w:spacing w:val="-7"/>
                <w:sz w:val="24"/>
              </w:rPr>
              <w:t>11</w:t>
            </w:r>
          </w:p>
        </w:tc>
        <w:tc>
          <w:tcPr>
            <w:tcW w:w="1769" w:type="dxa"/>
          </w:tcPr>
          <w:p w:rsidR="00E829DB" w:rsidRDefault="00096074">
            <w:pPr>
              <w:pStyle w:val="TableParagraph"/>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ind w:left="1828" w:right="531" w:hanging="1292"/>
              <w:rPr>
                <w:sz w:val="24"/>
              </w:rPr>
            </w:pPr>
            <w:r>
              <w:rPr>
                <w:sz w:val="24"/>
              </w:rPr>
              <w:t>Заместители</w:t>
            </w:r>
            <w:r>
              <w:rPr>
                <w:spacing w:val="-11"/>
                <w:sz w:val="24"/>
              </w:rPr>
              <w:t xml:space="preserve"> </w:t>
            </w:r>
            <w:r>
              <w:rPr>
                <w:sz w:val="24"/>
              </w:rPr>
              <w:t>директора</w:t>
            </w:r>
            <w:r>
              <w:rPr>
                <w:spacing w:val="-11"/>
                <w:sz w:val="24"/>
              </w:rPr>
              <w:t xml:space="preserve"> </w:t>
            </w:r>
            <w:r>
              <w:rPr>
                <w:sz w:val="24"/>
              </w:rPr>
              <w:t>по</w:t>
            </w:r>
            <w:r>
              <w:rPr>
                <w:spacing w:val="-11"/>
                <w:sz w:val="24"/>
              </w:rPr>
              <w:t xml:space="preserve"> </w:t>
            </w:r>
            <w:r>
              <w:rPr>
                <w:sz w:val="24"/>
              </w:rPr>
              <w:t>ВР</w:t>
            </w:r>
            <w:r>
              <w:rPr>
                <w:spacing w:val="-9"/>
                <w:sz w:val="24"/>
              </w:rPr>
              <w:t xml:space="preserve"> </w:t>
            </w:r>
            <w:r>
              <w:rPr>
                <w:sz w:val="24"/>
              </w:rPr>
              <w:t xml:space="preserve">учителя </w:t>
            </w:r>
            <w:r>
              <w:rPr>
                <w:spacing w:val="-2"/>
                <w:sz w:val="24"/>
              </w:rPr>
              <w:t>предметники</w:t>
            </w:r>
          </w:p>
        </w:tc>
      </w:tr>
    </w:tbl>
    <w:p w:rsidR="00E829DB" w:rsidRDefault="00E829DB">
      <w:pP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703"/>
        </w:trPr>
        <w:tc>
          <w:tcPr>
            <w:tcW w:w="6234" w:type="dxa"/>
          </w:tcPr>
          <w:p w:rsidR="00E829DB" w:rsidRDefault="00096074">
            <w:pPr>
              <w:pStyle w:val="TableParagraph"/>
              <w:spacing w:line="275" w:lineRule="exact"/>
              <w:ind w:left="4"/>
              <w:rPr>
                <w:sz w:val="24"/>
              </w:rPr>
            </w:pPr>
            <w:r>
              <w:rPr>
                <w:sz w:val="24"/>
              </w:rPr>
              <w:t>Всероссийская</w:t>
            </w:r>
            <w:r>
              <w:rPr>
                <w:spacing w:val="-3"/>
                <w:sz w:val="24"/>
              </w:rPr>
              <w:t xml:space="preserve"> </w:t>
            </w:r>
            <w:r>
              <w:rPr>
                <w:sz w:val="24"/>
              </w:rPr>
              <w:t>акция</w:t>
            </w:r>
            <w:r>
              <w:rPr>
                <w:spacing w:val="57"/>
                <w:sz w:val="24"/>
              </w:rPr>
              <w:t xml:space="preserve"> </w:t>
            </w:r>
            <w:r>
              <w:rPr>
                <w:sz w:val="24"/>
              </w:rPr>
              <w:t>«Урок</w:t>
            </w:r>
            <w:r>
              <w:rPr>
                <w:spacing w:val="-1"/>
                <w:sz w:val="24"/>
              </w:rPr>
              <w:t xml:space="preserve"> </w:t>
            </w:r>
            <w:r>
              <w:rPr>
                <w:spacing w:val="-2"/>
                <w:sz w:val="24"/>
              </w:rPr>
              <w:t>цифры»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ind w:left="1804" w:hanging="1268"/>
              <w:rPr>
                <w:sz w:val="24"/>
              </w:rPr>
            </w:pPr>
            <w:r>
              <w:rPr>
                <w:sz w:val="24"/>
              </w:rPr>
              <w:t>Заместители</w:t>
            </w:r>
            <w:r>
              <w:rPr>
                <w:spacing w:val="-11"/>
                <w:sz w:val="24"/>
              </w:rPr>
              <w:t xml:space="preserve"> </w:t>
            </w:r>
            <w:r>
              <w:rPr>
                <w:sz w:val="24"/>
              </w:rPr>
              <w:t>директора</w:t>
            </w:r>
            <w:r>
              <w:rPr>
                <w:spacing w:val="-11"/>
                <w:sz w:val="24"/>
              </w:rPr>
              <w:t xml:space="preserve"> </w:t>
            </w:r>
            <w:r>
              <w:rPr>
                <w:sz w:val="24"/>
              </w:rPr>
              <w:t>по</w:t>
            </w:r>
            <w:r>
              <w:rPr>
                <w:spacing w:val="-11"/>
                <w:sz w:val="24"/>
              </w:rPr>
              <w:t xml:space="preserve"> </w:t>
            </w:r>
            <w:r>
              <w:rPr>
                <w:sz w:val="24"/>
              </w:rPr>
              <w:t>ВР</w:t>
            </w:r>
            <w:r>
              <w:rPr>
                <w:spacing w:val="-9"/>
                <w:sz w:val="24"/>
              </w:rPr>
              <w:t xml:space="preserve"> </w:t>
            </w:r>
            <w:r>
              <w:rPr>
                <w:sz w:val="24"/>
              </w:rPr>
              <w:t xml:space="preserve">учитель </w:t>
            </w:r>
            <w:r>
              <w:rPr>
                <w:spacing w:val="-2"/>
                <w:sz w:val="24"/>
              </w:rPr>
              <w:t>информатики</w:t>
            </w:r>
          </w:p>
        </w:tc>
      </w:tr>
      <w:tr w:rsidR="00E829DB">
        <w:trPr>
          <w:trHeight w:val="594"/>
        </w:trPr>
        <w:tc>
          <w:tcPr>
            <w:tcW w:w="6234" w:type="dxa"/>
          </w:tcPr>
          <w:p w:rsidR="00E829DB" w:rsidRDefault="00096074">
            <w:pPr>
              <w:pStyle w:val="TableParagraph"/>
              <w:tabs>
                <w:tab w:val="left" w:pos="1898"/>
              </w:tabs>
              <w:spacing w:line="275" w:lineRule="exact"/>
              <w:ind w:left="4"/>
              <w:rPr>
                <w:sz w:val="24"/>
              </w:rPr>
            </w:pPr>
            <w:r>
              <w:rPr>
                <w:spacing w:val="-2"/>
                <w:sz w:val="24"/>
              </w:rPr>
              <w:t>Организация</w:t>
            </w:r>
            <w:r>
              <w:rPr>
                <w:sz w:val="24"/>
              </w:rPr>
              <w:tab/>
            </w:r>
            <w:r>
              <w:rPr>
                <w:spacing w:val="-2"/>
                <w:sz w:val="24"/>
              </w:rPr>
              <w:t>тематических</w:t>
            </w:r>
          </w:p>
          <w:p w:rsidR="00E829DB" w:rsidRDefault="00096074">
            <w:pPr>
              <w:pStyle w:val="TableParagraph"/>
              <w:spacing w:before="21"/>
              <w:ind w:left="4"/>
              <w:rPr>
                <w:sz w:val="24"/>
              </w:rPr>
            </w:pPr>
            <w:r>
              <w:rPr>
                <w:sz w:val="24"/>
              </w:rPr>
              <w:t>классных</w:t>
            </w:r>
            <w:r>
              <w:rPr>
                <w:spacing w:val="-2"/>
                <w:sz w:val="24"/>
              </w:rPr>
              <w:t xml:space="preserve"> </w:t>
            </w:r>
            <w:r>
              <w:rPr>
                <w:spacing w:val="-4"/>
                <w:sz w:val="24"/>
              </w:rPr>
              <w:t>часов</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611"/>
        </w:trPr>
        <w:tc>
          <w:tcPr>
            <w:tcW w:w="6234" w:type="dxa"/>
          </w:tcPr>
          <w:p w:rsidR="00E829DB" w:rsidRDefault="00096074">
            <w:pPr>
              <w:pStyle w:val="TableParagraph"/>
              <w:spacing w:line="275" w:lineRule="exact"/>
              <w:ind w:left="4"/>
              <w:rPr>
                <w:sz w:val="24"/>
              </w:rPr>
            </w:pPr>
            <w:r>
              <w:rPr>
                <w:sz w:val="24"/>
              </w:rPr>
              <w:t>Поведение</w:t>
            </w:r>
            <w:r>
              <w:rPr>
                <w:spacing w:val="-6"/>
                <w:sz w:val="24"/>
              </w:rPr>
              <w:t xml:space="preserve"> </w:t>
            </w:r>
            <w:r>
              <w:rPr>
                <w:sz w:val="24"/>
              </w:rPr>
              <w:t>классных</w:t>
            </w:r>
            <w:r>
              <w:rPr>
                <w:spacing w:val="-3"/>
                <w:sz w:val="24"/>
              </w:rPr>
              <w:t xml:space="preserve"> </w:t>
            </w:r>
            <w:r>
              <w:rPr>
                <w:sz w:val="24"/>
              </w:rPr>
              <w:t>мероприятий</w:t>
            </w:r>
            <w:r>
              <w:rPr>
                <w:spacing w:val="-1"/>
                <w:sz w:val="24"/>
              </w:rPr>
              <w:t xml:space="preserve"> </w:t>
            </w:r>
            <w:r>
              <w:rPr>
                <w:spacing w:val="-2"/>
                <w:sz w:val="24"/>
              </w:rPr>
              <w:t>«Профессии</w:t>
            </w:r>
          </w:p>
          <w:p w:rsidR="00E829DB" w:rsidRDefault="00096074">
            <w:pPr>
              <w:pStyle w:val="TableParagraph"/>
              <w:spacing w:before="38"/>
              <w:ind w:left="4"/>
              <w:rPr>
                <w:sz w:val="24"/>
              </w:rPr>
            </w:pPr>
            <w:r>
              <w:rPr>
                <w:sz w:val="24"/>
              </w:rPr>
              <w:t>наших</w:t>
            </w:r>
            <w:r>
              <w:rPr>
                <w:spacing w:val="-2"/>
                <w:sz w:val="24"/>
              </w:rPr>
              <w:t xml:space="preserve"> родителей»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677"/>
        </w:trPr>
        <w:tc>
          <w:tcPr>
            <w:tcW w:w="6234" w:type="dxa"/>
          </w:tcPr>
          <w:p w:rsidR="00E829DB" w:rsidRDefault="00096074">
            <w:pPr>
              <w:pStyle w:val="TableParagraph"/>
              <w:spacing w:line="276" w:lineRule="auto"/>
              <w:ind w:left="4"/>
              <w:rPr>
                <w:sz w:val="24"/>
              </w:rPr>
            </w:pPr>
            <w:r>
              <w:rPr>
                <w:sz w:val="24"/>
              </w:rPr>
              <w:t>Организация</w:t>
            </w:r>
            <w:r>
              <w:rPr>
                <w:spacing w:val="-10"/>
                <w:sz w:val="24"/>
              </w:rPr>
              <w:t xml:space="preserve"> </w:t>
            </w:r>
            <w:r>
              <w:rPr>
                <w:sz w:val="24"/>
              </w:rPr>
              <w:t>и</w:t>
            </w:r>
            <w:r>
              <w:rPr>
                <w:spacing w:val="-7"/>
                <w:sz w:val="24"/>
              </w:rPr>
              <w:t xml:space="preserve"> </w:t>
            </w:r>
            <w:r>
              <w:rPr>
                <w:sz w:val="24"/>
              </w:rPr>
              <w:t>проведение</w:t>
            </w:r>
            <w:r>
              <w:rPr>
                <w:spacing w:val="-8"/>
                <w:sz w:val="24"/>
              </w:rPr>
              <w:t xml:space="preserve"> </w:t>
            </w:r>
            <w:r>
              <w:rPr>
                <w:sz w:val="24"/>
              </w:rPr>
              <w:t>экскурсий</w:t>
            </w:r>
            <w:r>
              <w:rPr>
                <w:spacing w:val="-7"/>
                <w:sz w:val="24"/>
              </w:rPr>
              <w:t xml:space="preserve"> </w:t>
            </w:r>
            <w:r>
              <w:rPr>
                <w:sz w:val="24"/>
              </w:rPr>
              <w:t>на</w:t>
            </w:r>
            <w:r>
              <w:rPr>
                <w:spacing w:val="-8"/>
                <w:sz w:val="24"/>
              </w:rPr>
              <w:t xml:space="preserve"> </w:t>
            </w:r>
            <w:r>
              <w:rPr>
                <w:sz w:val="24"/>
              </w:rPr>
              <w:t xml:space="preserve">различные </w:t>
            </w:r>
            <w:r>
              <w:rPr>
                <w:spacing w:val="-2"/>
                <w:sz w:val="24"/>
              </w:rPr>
              <w:t>предприятия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2671"/>
        </w:trPr>
        <w:tc>
          <w:tcPr>
            <w:tcW w:w="6234" w:type="dxa"/>
          </w:tcPr>
          <w:p w:rsidR="00E829DB" w:rsidRDefault="00096074">
            <w:pPr>
              <w:pStyle w:val="TableParagraph"/>
              <w:ind w:left="4"/>
              <w:rPr>
                <w:sz w:val="24"/>
              </w:rPr>
            </w:pPr>
            <w:r>
              <w:rPr>
                <w:sz w:val="24"/>
              </w:rPr>
              <w:t>Посещение</w:t>
            </w:r>
            <w:r>
              <w:rPr>
                <w:spacing w:val="-14"/>
                <w:sz w:val="24"/>
              </w:rPr>
              <w:t xml:space="preserve"> </w:t>
            </w:r>
            <w:r>
              <w:rPr>
                <w:sz w:val="24"/>
              </w:rPr>
              <w:t>городских</w:t>
            </w:r>
            <w:r>
              <w:rPr>
                <w:spacing w:val="-14"/>
                <w:sz w:val="24"/>
              </w:rPr>
              <w:t xml:space="preserve"> </w:t>
            </w:r>
            <w:r>
              <w:rPr>
                <w:sz w:val="24"/>
              </w:rPr>
              <w:t>мероприятий</w:t>
            </w:r>
            <w:r>
              <w:rPr>
                <w:spacing w:val="-13"/>
                <w:sz w:val="24"/>
              </w:rPr>
              <w:t xml:space="preserve"> </w:t>
            </w:r>
            <w:r>
              <w:rPr>
                <w:sz w:val="24"/>
              </w:rPr>
              <w:t xml:space="preserve">профориентационной </w:t>
            </w:r>
            <w:r>
              <w:rPr>
                <w:spacing w:val="-2"/>
                <w:sz w:val="24"/>
              </w:rPr>
              <w:t>направленности:</w:t>
            </w:r>
          </w:p>
          <w:p w:rsidR="00E829DB" w:rsidRDefault="00E829DB">
            <w:pPr>
              <w:pStyle w:val="TableParagraph"/>
              <w:spacing w:before="3"/>
              <w:rPr>
                <w:b/>
                <w:sz w:val="24"/>
              </w:rPr>
            </w:pPr>
          </w:p>
          <w:p w:rsidR="00E829DB" w:rsidRDefault="00096074">
            <w:pPr>
              <w:pStyle w:val="TableParagraph"/>
              <w:numPr>
                <w:ilvl w:val="0"/>
                <w:numId w:val="18"/>
              </w:numPr>
              <w:tabs>
                <w:tab w:val="left" w:pos="723"/>
              </w:tabs>
              <w:spacing w:before="1"/>
              <w:ind w:left="723" w:hanging="359"/>
              <w:rPr>
                <w:sz w:val="24"/>
              </w:rPr>
            </w:pPr>
            <w:r>
              <w:rPr>
                <w:sz w:val="24"/>
              </w:rPr>
              <w:t>Ярмарка</w:t>
            </w:r>
            <w:r>
              <w:rPr>
                <w:spacing w:val="-3"/>
                <w:sz w:val="24"/>
              </w:rPr>
              <w:t xml:space="preserve"> </w:t>
            </w:r>
            <w:r>
              <w:rPr>
                <w:spacing w:val="-2"/>
                <w:sz w:val="24"/>
              </w:rPr>
              <w:t>профессий</w:t>
            </w:r>
          </w:p>
          <w:p w:rsidR="00E829DB" w:rsidRDefault="00096074">
            <w:pPr>
              <w:pStyle w:val="TableParagraph"/>
              <w:numPr>
                <w:ilvl w:val="0"/>
                <w:numId w:val="18"/>
              </w:numPr>
              <w:tabs>
                <w:tab w:val="left" w:pos="723"/>
              </w:tabs>
              <w:spacing w:before="112"/>
              <w:ind w:left="723" w:hanging="359"/>
              <w:rPr>
                <w:sz w:val="24"/>
              </w:rPr>
            </w:pPr>
            <w:r>
              <w:rPr>
                <w:sz w:val="24"/>
              </w:rPr>
              <w:t>Горизонты</w:t>
            </w:r>
            <w:r>
              <w:rPr>
                <w:spacing w:val="-5"/>
                <w:sz w:val="24"/>
              </w:rPr>
              <w:t xml:space="preserve"> </w:t>
            </w:r>
            <w:r>
              <w:rPr>
                <w:spacing w:val="-2"/>
                <w:sz w:val="24"/>
              </w:rPr>
              <w:t>образования</w:t>
            </w:r>
          </w:p>
          <w:p w:rsidR="00E829DB" w:rsidRDefault="00096074">
            <w:pPr>
              <w:pStyle w:val="TableParagraph"/>
              <w:numPr>
                <w:ilvl w:val="0"/>
                <w:numId w:val="18"/>
              </w:numPr>
              <w:tabs>
                <w:tab w:val="left" w:pos="723"/>
              </w:tabs>
              <w:spacing w:before="116"/>
              <w:ind w:left="723" w:hanging="359"/>
              <w:rPr>
                <w:sz w:val="24"/>
              </w:rPr>
            </w:pPr>
            <w:r>
              <w:rPr>
                <w:sz w:val="24"/>
              </w:rPr>
              <w:t xml:space="preserve">Мир </w:t>
            </w:r>
            <w:r>
              <w:rPr>
                <w:spacing w:val="-2"/>
                <w:sz w:val="24"/>
              </w:rPr>
              <w:t>профессий</w:t>
            </w:r>
          </w:p>
          <w:p w:rsidR="00E829DB" w:rsidRDefault="00096074">
            <w:pPr>
              <w:pStyle w:val="TableParagraph"/>
              <w:numPr>
                <w:ilvl w:val="0"/>
                <w:numId w:val="18"/>
              </w:numPr>
              <w:tabs>
                <w:tab w:val="left" w:pos="723"/>
                <w:tab w:val="left" w:pos="725"/>
              </w:tabs>
              <w:spacing w:before="115"/>
              <w:ind w:right="147"/>
              <w:rPr>
                <w:sz w:val="24"/>
              </w:rPr>
            </w:pPr>
            <w:r>
              <w:rPr>
                <w:sz w:val="24"/>
              </w:rPr>
              <w:t>Знакомство</w:t>
            </w:r>
            <w:r>
              <w:rPr>
                <w:spacing w:val="-8"/>
                <w:sz w:val="24"/>
              </w:rPr>
              <w:t xml:space="preserve"> </w:t>
            </w:r>
            <w:r>
              <w:rPr>
                <w:sz w:val="24"/>
              </w:rPr>
              <w:t>с</w:t>
            </w:r>
            <w:r>
              <w:rPr>
                <w:spacing w:val="-9"/>
                <w:sz w:val="24"/>
              </w:rPr>
              <w:t xml:space="preserve"> </w:t>
            </w:r>
            <w:r>
              <w:rPr>
                <w:sz w:val="24"/>
              </w:rPr>
              <w:t>принципами</w:t>
            </w:r>
            <w:r>
              <w:rPr>
                <w:spacing w:val="-8"/>
                <w:sz w:val="24"/>
              </w:rPr>
              <w:t xml:space="preserve"> </w:t>
            </w:r>
            <w:r>
              <w:rPr>
                <w:sz w:val="24"/>
              </w:rPr>
              <w:t>работы</w:t>
            </w:r>
            <w:r>
              <w:rPr>
                <w:spacing w:val="-8"/>
                <w:sz w:val="24"/>
              </w:rPr>
              <w:t xml:space="preserve"> </w:t>
            </w:r>
            <w:r>
              <w:rPr>
                <w:sz w:val="24"/>
              </w:rPr>
              <w:t>Центра</w:t>
            </w:r>
            <w:r>
              <w:rPr>
                <w:spacing w:val="-8"/>
                <w:sz w:val="24"/>
              </w:rPr>
              <w:t xml:space="preserve"> </w:t>
            </w:r>
            <w:r>
              <w:rPr>
                <w:sz w:val="24"/>
              </w:rPr>
              <w:t>занятости в Бугуруслане</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ind w:left="1259" w:right="1250" w:firstLine="285"/>
              <w:rPr>
                <w:sz w:val="24"/>
              </w:rPr>
            </w:pPr>
            <w:r>
              <w:rPr>
                <w:sz w:val="24"/>
              </w:rPr>
              <w:t>Педагог- психолог Классные</w:t>
            </w:r>
            <w:r>
              <w:rPr>
                <w:spacing w:val="-15"/>
                <w:sz w:val="24"/>
              </w:rPr>
              <w:t xml:space="preserve"> </w:t>
            </w:r>
            <w:r>
              <w:rPr>
                <w:sz w:val="24"/>
              </w:rPr>
              <w:t>руководители</w:t>
            </w:r>
          </w:p>
        </w:tc>
      </w:tr>
      <w:tr w:rsidR="00E829DB">
        <w:trPr>
          <w:trHeight w:val="551"/>
        </w:trPr>
        <w:tc>
          <w:tcPr>
            <w:tcW w:w="6234" w:type="dxa"/>
          </w:tcPr>
          <w:p w:rsidR="00E829DB" w:rsidRDefault="00096074">
            <w:pPr>
              <w:pStyle w:val="TableParagraph"/>
              <w:tabs>
                <w:tab w:val="left" w:pos="1905"/>
                <w:tab w:val="left" w:pos="3915"/>
                <w:tab w:val="left" w:pos="5897"/>
              </w:tabs>
              <w:spacing w:before="3" w:line="264" w:lineRule="exact"/>
              <w:ind w:left="4" w:right="86"/>
              <w:rPr>
                <w:sz w:val="24"/>
              </w:rPr>
            </w:pPr>
            <w:r>
              <w:rPr>
                <w:spacing w:val="-2"/>
                <w:sz w:val="24"/>
              </w:rPr>
              <w:t>Внеурочная</w:t>
            </w:r>
            <w:r>
              <w:rPr>
                <w:sz w:val="24"/>
              </w:rPr>
              <w:tab/>
            </w:r>
            <w:r>
              <w:rPr>
                <w:spacing w:val="-2"/>
                <w:sz w:val="24"/>
              </w:rPr>
              <w:t>деятельность,</w:t>
            </w:r>
            <w:r>
              <w:rPr>
                <w:sz w:val="24"/>
              </w:rPr>
              <w:tab/>
            </w:r>
            <w:r>
              <w:rPr>
                <w:spacing w:val="-2"/>
                <w:sz w:val="24"/>
              </w:rPr>
              <w:t>направленная</w:t>
            </w:r>
            <w:r>
              <w:rPr>
                <w:sz w:val="24"/>
              </w:rPr>
              <w:tab/>
            </w:r>
            <w:r>
              <w:rPr>
                <w:spacing w:val="-6"/>
                <w:sz w:val="24"/>
              </w:rPr>
              <w:t xml:space="preserve">на </w:t>
            </w:r>
            <w:r>
              <w:rPr>
                <w:sz w:val="24"/>
              </w:rPr>
              <w:t>профессиональное самоопределение</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before="3" w:line="264" w:lineRule="exact"/>
              <w:ind w:left="111"/>
              <w:rPr>
                <w:sz w:val="24"/>
              </w:rPr>
            </w:pPr>
            <w:r>
              <w:rPr>
                <w:sz w:val="24"/>
              </w:rPr>
              <w:t>классные руководители, руководители курсов внеурочной деятельности</w:t>
            </w:r>
          </w:p>
        </w:tc>
      </w:tr>
      <w:tr w:rsidR="00E829DB">
        <w:trPr>
          <w:trHeight w:val="275"/>
        </w:trPr>
        <w:tc>
          <w:tcPr>
            <w:tcW w:w="14283" w:type="dxa"/>
            <w:gridSpan w:val="4"/>
          </w:tcPr>
          <w:p w:rsidR="00E829DB" w:rsidRDefault="00096074">
            <w:pPr>
              <w:pStyle w:val="TableParagraph"/>
              <w:spacing w:line="256" w:lineRule="exact"/>
              <w:ind w:left="562" w:right="541"/>
              <w:jc w:val="center"/>
              <w:rPr>
                <w:b/>
                <w:sz w:val="24"/>
              </w:rPr>
            </w:pPr>
            <w:r>
              <w:rPr>
                <w:b/>
                <w:sz w:val="24"/>
              </w:rPr>
              <w:t>Модуль</w:t>
            </w:r>
            <w:r>
              <w:rPr>
                <w:b/>
                <w:spacing w:val="-15"/>
                <w:sz w:val="24"/>
              </w:rPr>
              <w:t xml:space="preserve"> </w:t>
            </w:r>
            <w:r>
              <w:rPr>
                <w:b/>
                <w:sz w:val="24"/>
              </w:rPr>
              <w:t>«Ключевые</w:t>
            </w:r>
            <w:r>
              <w:rPr>
                <w:b/>
                <w:spacing w:val="-12"/>
                <w:sz w:val="24"/>
              </w:rPr>
              <w:t xml:space="preserve"> </w:t>
            </w:r>
            <w:r>
              <w:rPr>
                <w:b/>
                <w:sz w:val="24"/>
              </w:rPr>
              <w:t>школьные</w:t>
            </w:r>
            <w:r>
              <w:rPr>
                <w:b/>
                <w:spacing w:val="-15"/>
                <w:sz w:val="24"/>
              </w:rPr>
              <w:t xml:space="preserve"> </w:t>
            </w:r>
            <w:r>
              <w:rPr>
                <w:b/>
                <w:spacing w:val="-2"/>
                <w:sz w:val="24"/>
              </w:rPr>
              <w:t>дела»</w:t>
            </w:r>
          </w:p>
        </w:tc>
      </w:tr>
      <w:tr w:rsidR="00E829DB">
        <w:trPr>
          <w:trHeight w:val="827"/>
        </w:trPr>
        <w:tc>
          <w:tcPr>
            <w:tcW w:w="6234" w:type="dxa"/>
          </w:tcPr>
          <w:p w:rsidR="00E829DB" w:rsidRDefault="00096074">
            <w:pPr>
              <w:pStyle w:val="TableParagraph"/>
              <w:tabs>
                <w:tab w:val="left" w:pos="835"/>
                <w:tab w:val="left" w:pos="1828"/>
                <w:tab w:val="left" w:pos="4320"/>
                <w:tab w:val="left" w:pos="4611"/>
              </w:tabs>
              <w:ind w:left="4" w:right="98"/>
              <w:rPr>
                <w:sz w:val="24"/>
              </w:rPr>
            </w:pPr>
            <w:r>
              <w:rPr>
                <w:spacing w:val="-4"/>
                <w:sz w:val="24"/>
              </w:rPr>
              <w:t>День</w:t>
            </w:r>
            <w:r>
              <w:rPr>
                <w:sz w:val="24"/>
              </w:rPr>
              <w:tab/>
            </w:r>
            <w:r>
              <w:rPr>
                <w:spacing w:val="-2"/>
                <w:sz w:val="24"/>
              </w:rPr>
              <w:t>знаний.</w:t>
            </w:r>
            <w:r>
              <w:rPr>
                <w:sz w:val="24"/>
              </w:rPr>
              <w:tab/>
              <w:t>«Здравствуй,</w:t>
            </w:r>
            <w:r>
              <w:rPr>
                <w:spacing w:val="80"/>
                <w:sz w:val="24"/>
              </w:rPr>
              <w:t xml:space="preserve"> </w:t>
            </w:r>
            <w:r>
              <w:rPr>
                <w:sz w:val="24"/>
              </w:rPr>
              <w:t>лицей»</w:t>
            </w:r>
            <w:r>
              <w:rPr>
                <w:sz w:val="24"/>
              </w:rPr>
              <w:tab/>
            </w:r>
            <w:r>
              <w:rPr>
                <w:spacing w:val="-10"/>
                <w:sz w:val="24"/>
              </w:rPr>
              <w:t>-</w:t>
            </w:r>
            <w:r>
              <w:rPr>
                <w:sz w:val="24"/>
              </w:rPr>
              <w:tab/>
            </w:r>
            <w:r>
              <w:rPr>
                <w:spacing w:val="-2"/>
                <w:sz w:val="24"/>
              </w:rPr>
              <w:t>торжественная линейка.</w:t>
            </w:r>
          </w:p>
          <w:p w:rsidR="00E829DB" w:rsidRDefault="00096074">
            <w:pPr>
              <w:pStyle w:val="TableParagraph"/>
              <w:spacing w:line="257" w:lineRule="exact"/>
              <w:ind w:left="4"/>
              <w:rPr>
                <w:sz w:val="24"/>
              </w:rPr>
            </w:pPr>
            <w:r>
              <w:rPr>
                <w:sz w:val="24"/>
              </w:rPr>
              <w:t>Классный</w:t>
            </w:r>
            <w:r>
              <w:rPr>
                <w:spacing w:val="-6"/>
                <w:sz w:val="24"/>
              </w:rPr>
              <w:t xml:space="preserve"> </w:t>
            </w:r>
            <w:r>
              <w:rPr>
                <w:sz w:val="24"/>
              </w:rPr>
              <w:t>час,</w:t>
            </w:r>
            <w:r>
              <w:rPr>
                <w:spacing w:val="-5"/>
                <w:sz w:val="24"/>
              </w:rPr>
              <w:t xml:space="preserve"> </w:t>
            </w:r>
            <w:r>
              <w:rPr>
                <w:sz w:val="24"/>
              </w:rPr>
              <w:t>посвященный</w:t>
            </w:r>
            <w:r>
              <w:rPr>
                <w:spacing w:val="-4"/>
                <w:sz w:val="24"/>
              </w:rPr>
              <w:t xml:space="preserve"> </w:t>
            </w:r>
            <w:r>
              <w:rPr>
                <w:sz w:val="24"/>
              </w:rPr>
              <w:t>Дню</w:t>
            </w:r>
            <w:r>
              <w:rPr>
                <w:spacing w:val="-4"/>
                <w:sz w:val="24"/>
              </w:rPr>
              <w:t xml:space="preserve"> </w:t>
            </w:r>
            <w:r>
              <w:rPr>
                <w:spacing w:val="-2"/>
                <w:sz w:val="24"/>
              </w:rPr>
              <w:t>знаний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4"/>
                <w:sz w:val="24"/>
              </w:rPr>
              <w:t>1.09</w:t>
            </w:r>
          </w:p>
        </w:tc>
        <w:tc>
          <w:tcPr>
            <w:tcW w:w="5000" w:type="dxa"/>
          </w:tcPr>
          <w:p w:rsidR="00E829DB" w:rsidRDefault="00096074">
            <w:pPr>
              <w:pStyle w:val="TableParagraph"/>
              <w:spacing w:line="275" w:lineRule="exact"/>
              <w:ind w:left="111"/>
              <w:rPr>
                <w:sz w:val="24"/>
              </w:rPr>
            </w:pPr>
            <w:r>
              <w:rPr>
                <w:sz w:val="24"/>
              </w:rPr>
              <w:t>заместитель</w:t>
            </w:r>
            <w:r>
              <w:rPr>
                <w:spacing w:val="9"/>
                <w:sz w:val="24"/>
              </w:rPr>
              <w:t xml:space="preserve"> </w:t>
            </w:r>
            <w:r>
              <w:rPr>
                <w:sz w:val="24"/>
              </w:rPr>
              <w:t>директора,</w:t>
            </w:r>
            <w:r>
              <w:rPr>
                <w:spacing w:val="4"/>
                <w:sz w:val="24"/>
              </w:rPr>
              <w:t xml:space="preserve"> </w:t>
            </w:r>
            <w:r>
              <w:rPr>
                <w:sz w:val="24"/>
              </w:rPr>
              <w:t>старшая</w:t>
            </w:r>
            <w:r>
              <w:rPr>
                <w:spacing w:val="-3"/>
                <w:sz w:val="24"/>
              </w:rPr>
              <w:t xml:space="preserve"> </w:t>
            </w:r>
            <w:r>
              <w:rPr>
                <w:spacing w:val="-2"/>
                <w:sz w:val="24"/>
              </w:rPr>
              <w:t>вожатая,</w:t>
            </w:r>
          </w:p>
          <w:p w:rsidR="00E829DB" w:rsidRDefault="00096074">
            <w:pPr>
              <w:pStyle w:val="TableParagraph"/>
              <w:spacing w:before="5" w:line="264" w:lineRule="exact"/>
              <w:ind w:left="111"/>
              <w:rPr>
                <w:sz w:val="24"/>
              </w:rPr>
            </w:pPr>
            <w:r>
              <w:rPr>
                <w:sz w:val="24"/>
              </w:rPr>
              <w:t>советник</w:t>
            </w:r>
            <w:r>
              <w:rPr>
                <w:spacing w:val="-10"/>
                <w:sz w:val="24"/>
              </w:rPr>
              <w:t xml:space="preserve"> </w:t>
            </w:r>
            <w:r>
              <w:rPr>
                <w:sz w:val="24"/>
              </w:rPr>
              <w:t>директора</w:t>
            </w:r>
            <w:r>
              <w:rPr>
                <w:spacing w:val="-10"/>
                <w:sz w:val="24"/>
              </w:rPr>
              <w:t xml:space="preserve"> </w:t>
            </w:r>
            <w:r>
              <w:rPr>
                <w:sz w:val="24"/>
              </w:rPr>
              <w:t>по</w:t>
            </w:r>
            <w:r>
              <w:rPr>
                <w:spacing w:val="-12"/>
                <w:sz w:val="24"/>
              </w:rPr>
              <w:t xml:space="preserve"> </w:t>
            </w:r>
            <w:r>
              <w:rPr>
                <w:sz w:val="24"/>
              </w:rPr>
              <w:t>воспитанию,</w:t>
            </w:r>
            <w:r>
              <w:rPr>
                <w:spacing w:val="-8"/>
                <w:sz w:val="24"/>
              </w:rPr>
              <w:t xml:space="preserve"> </w:t>
            </w:r>
            <w:r>
              <w:rPr>
                <w:sz w:val="24"/>
              </w:rPr>
              <w:t xml:space="preserve">кл. </w:t>
            </w:r>
            <w:r>
              <w:rPr>
                <w:spacing w:val="-2"/>
                <w:sz w:val="24"/>
              </w:rPr>
              <w:t>руководители</w:t>
            </w:r>
          </w:p>
        </w:tc>
      </w:tr>
      <w:tr w:rsidR="00E829DB">
        <w:trPr>
          <w:trHeight w:val="830"/>
        </w:trPr>
        <w:tc>
          <w:tcPr>
            <w:tcW w:w="6234" w:type="dxa"/>
          </w:tcPr>
          <w:p w:rsidR="00E829DB" w:rsidRDefault="00096074">
            <w:pPr>
              <w:pStyle w:val="TableParagraph"/>
              <w:spacing w:before="1"/>
              <w:ind w:left="4"/>
              <w:rPr>
                <w:sz w:val="24"/>
              </w:rPr>
            </w:pPr>
            <w:r>
              <w:rPr>
                <w:sz w:val="24"/>
              </w:rPr>
              <w:t>Поднятие</w:t>
            </w:r>
            <w:r>
              <w:rPr>
                <w:spacing w:val="-6"/>
                <w:sz w:val="24"/>
              </w:rPr>
              <w:t xml:space="preserve"> </w:t>
            </w:r>
            <w:r>
              <w:rPr>
                <w:sz w:val="24"/>
              </w:rPr>
              <w:t>Государственного</w:t>
            </w:r>
            <w:r>
              <w:rPr>
                <w:spacing w:val="-4"/>
                <w:sz w:val="24"/>
              </w:rPr>
              <w:t xml:space="preserve"> </w:t>
            </w:r>
            <w:r>
              <w:rPr>
                <w:sz w:val="24"/>
              </w:rPr>
              <w:t>флага</w:t>
            </w:r>
            <w:r>
              <w:rPr>
                <w:spacing w:val="-4"/>
                <w:sz w:val="24"/>
              </w:rPr>
              <w:t xml:space="preserve"> </w:t>
            </w:r>
            <w:r>
              <w:rPr>
                <w:spacing w:val="-5"/>
                <w:sz w:val="24"/>
              </w:rPr>
              <w:t>РФ</w:t>
            </w:r>
          </w:p>
          <w:p w:rsidR="00E829DB" w:rsidRDefault="00096074">
            <w:pPr>
              <w:pStyle w:val="TableParagraph"/>
              <w:ind w:left="4"/>
              <w:rPr>
                <w:sz w:val="24"/>
              </w:rPr>
            </w:pPr>
            <w:r>
              <w:rPr>
                <w:sz w:val="24"/>
              </w:rPr>
              <w:t>«Разговоры</w:t>
            </w:r>
            <w:r>
              <w:rPr>
                <w:spacing w:val="-3"/>
                <w:sz w:val="24"/>
              </w:rPr>
              <w:t xml:space="preserve"> </w:t>
            </w:r>
            <w:r>
              <w:rPr>
                <w:sz w:val="24"/>
              </w:rPr>
              <w:t>о</w:t>
            </w:r>
            <w:r>
              <w:rPr>
                <w:spacing w:val="-1"/>
                <w:sz w:val="24"/>
              </w:rPr>
              <w:t xml:space="preserve"> </w:t>
            </w:r>
            <w:r>
              <w:rPr>
                <w:spacing w:val="-2"/>
                <w:sz w:val="24"/>
              </w:rPr>
              <w:t>важном»</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229" w:firstLine="235"/>
              <w:rPr>
                <w:sz w:val="24"/>
              </w:rPr>
            </w:pPr>
            <w:r>
              <w:rPr>
                <w:spacing w:val="-2"/>
                <w:sz w:val="24"/>
              </w:rPr>
              <w:t>Каждый понедельник</w:t>
            </w:r>
          </w:p>
        </w:tc>
        <w:tc>
          <w:tcPr>
            <w:tcW w:w="5000" w:type="dxa"/>
          </w:tcPr>
          <w:p w:rsidR="00E829DB" w:rsidRDefault="00096074">
            <w:pPr>
              <w:pStyle w:val="TableParagraph"/>
              <w:spacing w:line="270" w:lineRule="atLeast"/>
              <w:ind w:left="111"/>
              <w:rPr>
                <w:sz w:val="24"/>
              </w:rPr>
            </w:pPr>
            <w:r>
              <w:rPr>
                <w:sz w:val="24"/>
              </w:rPr>
              <w:t>заместитель</w:t>
            </w:r>
            <w:r>
              <w:rPr>
                <w:spacing w:val="-1"/>
                <w:sz w:val="24"/>
              </w:rPr>
              <w:t xml:space="preserve"> </w:t>
            </w:r>
            <w:r>
              <w:rPr>
                <w:sz w:val="24"/>
              </w:rPr>
              <w:t>директора,</w:t>
            </w:r>
            <w:r>
              <w:rPr>
                <w:spacing w:val="-5"/>
                <w:sz w:val="24"/>
              </w:rPr>
              <w:t xml:space="preserve"> </w:t>
            </w:r>
            <w:r>
              <w:rPr>
                <w:sz w:val="24"/>
              </w:rPr>
              <w:t>старшая</w:t>
            </w:r>
            <w:r>
              <w:rPr>
                <w:spacing w:val="-12"/>
                <w:sz w:val="24"/>
              </w:rPr>
              <w:t xml:space="preserve"> </w:t>
            </w:r>
            <w:r>
              <w:rPr>
                <w:sz w:val="24"/>
              </w:rPr>
              <w:t xml:space="preserve">вожатая, советник директора по воспитанию, кл. </w:t>
            </w:r>
            <w:r>
              <w:rPr>
                <w:spacing w:val="-2"/>
                <w:sz w:val="24"/>
              </w:rPr>
              <w:t>руководители</w:t>
            </w:r>
          </w:p>
        </w:tc>
      </w:tr>
      <w:tr w:rsidR="00E829DB">
        <w:trPr>
          <w:trHeight w:val="1189"/>
        </w:trPr>
        <w:tc>
          <w:tcPr>
            <w:tcW w:w="6234" w:type="dxa"/>
          </w:tcPr>
          <w:p w:rsidR="00E829DB" w:rsidRDefault="00096074">
            <w:pPr>
              <w:pStyle w:val="TableParagraph"/>
              <w:spacing w:line="275" w:lineRule="exact"/>
              <w:ind w:left="4"/>
              <w:rPr>
                <w:sz w:val="24"/>
              </w:rPr>
            </w:pPr>
            <w:r>
              <w:rPr>
                <w:sz w:val="24"/>
              </w:rPr>
              <w:t>День</w:t>
            </w:r>
            <w:r>
              <w:rPr>
                <w:spacing w:val="-3"/>
                <w:sz w:val="24"/>
              </w:rPr>
              <w:t xml:space="preserve"> </w:t>
            </w:r>
            <w:r>
              <w:rPr>
                <w:sz w:val="24"/>
              </w:rPr>
              <w:t>солидарности</w:t>
            </w:r>
            <w:r>
              <w:rPr>
                <w:spacing w:val="-1"/>
                <w:sz w:val="24"/>
              </w:rPr>
              <w:t xml:space="preserve"> </w:t>
            </w:r>
            <w:r>
              <w:rPr>
                <w:sz w:val="24"/>
              </w:rPr>
              <w:t>в</w:t>
            </w:r>
            <w:r>
              <w:rPr>
                <w:spacing w:val="-4"/>
                <w:sz w:val="24"/>
              </w:rPr>
              <w:t xml:space="preserve"> </w:t>
            </w:r>
            <w:r>
              <w:rPr>
                <w:sz w:val="24"/>
              </w:rPr>
              <w:t>борьбе</w:t>
            </w:r>
            <w:r>
              <w:rPr>
                <w:spacing w:val="-3"/>
                <w:sz w:val="24"/>
              </w:rPr>
              <w:t xml:space="preserve"> </w:t>
            </w:r>
            <w:r>
              <w:rPr>
                <w:sz w:val="24"/>
              </w:rPr>
              <w:t>с</w:t>
            </w:r>
            <w:r>
              <w:rPr>
                <w:spacing w:val="-3"/>
                <w:sz w:val="24"/>
              </w:rPr>
              <w:t xml:space="preserve"> </w:t>
            </w:r>
            <w:r>
              <w:rPr>
                <w:spacing w:val="-2"/>
                <w:sz w:val="24"/>
              </w:rPr>
              <w:t>терроризмом</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E829DB">
            <w:pPr>
              <w:pStyle w:val="TableParagraph"/>
              <w:rPr>
                <w:sz w:val="24"/>
              </w:rPr>
            </w:pPr>
          </w:p>
        </w:tc>
        <w:tc>
          <w:tcPr>
            <w:tcW w:w="5000" w:type="dxa"/>
          </w:tcPr>
          <w:p w:rsidR="00E829DB" w:rsidRDefault="00096074">
            <w:pPr>
              <w:pStyle w:val="TableParagraph"/>
              <w:spacing w:line="259" w:lineRule="auto"/>
              <w:ind w:left="602" w:right="593"/>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75" w:lineRule="exact"/>
              <w:ind w:left="604" w:right="593"/>
              <w:jc w:val="center"/>
              <w:rPr>
                <w:sz w:val="24"/>
              </w:rPr>
            </w:pPr>
            <w:r>
              <w:rPr>
                <w:spacing w:val="-2"/>
                <w:sz w:val="24"/>
              </w:rPr>
              <w:t>педагог-библиотекарь</w:t>
            </w:r>
          </w:p>
          <w:p w:rsidR="00E829DB" w:rsidRDefault="00096074">
            <w:pPr>
              <w:pStyle w:val="TableParagraph"/>
              <w:spacing w:before="20"/>
              <w:ind w:left="602" w:right="595"/>
              <w:jc w:val="center"/>
              <w:rPr>
                <w:sz w:val="24"/>
              </w:rPr>
            </w:pPr>
            <w:r>
              <w:rPr>
                <w:sz w:val="24"/>
              </w:rPr>
              <w:t>Классные</w:t>
            </w:r>
            <w:r>
              <w:rPr>
                <w:spacing w:val="-5"/>
                <w:sz w:val="24"/>
              </w:rPr>
              <w:t xml:space="preserve"> </w:t>
            </w:r>
            <w:r>
              <w:rPr>
                <w:spacing w:val="-2"/>
                <w:sz w:val="24"/>
              </w:rPr>
              <w:t>руководители</w:t>
            </w:r>
          </w:p>
        </w:tc>
      </w:tr>
      <w:tr w:rsidR="00E829DB">
        <w:trPr>
          <w:trHeight w:val="597"/>
        </w:trPr>
        <w:tc>
          <w:tcPr>
            <w:tcW w:w="6234" w:type="dxa"/>
          </w:tcPr>
          <w:p w:rsidR="00E829DB" w:rsidRDefault="00096074">
            <w:pPr>
              <w:pStyle w:val="TableParagraph"/>
              <w:ind w:left="4" w:right="2859"/>
              <w:rPr>
                <w:sz w:val="24"/>
              </w:rPr>
            </w:pPr>
            <w:r>
              <w:rPr>
                <w:sz w:val="24"/>
              </w:rPr>
              <w:t>Международный день распространения</w:t>
            </w:r>
            <w:r>
              <w:rPr>
                <w:spacing w:val="-15"/>
                <w:sz w:val="24"/>
              </w:rPr>
              <w:t xml:space="preserve"> </w:t>
            </w:r>
            <w:r>
              <w:rPr>
                <w:sz w:val="24"/>
              </w:rPr>
              <w:t>грамотности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43"/>
              <w:jc w:val="center"/>
              <w:rPr>
                <w:sz w:val="24"/>
              </w:rPr>
            </w:pPr>
            <w:r>
              <w:rPr>
                <w:spacing w:val="-2"/>
                <w:sz w:val="24"/>
              </w:rPr>
              <w:t>сентябрь</w:t>
            </w:r>
          </w:p>
        </w:tc>
        <w:tc>
          <w:tcPr>
            <w:tcW w:w="5000" w:type="dxa"/>
          </w:tcPr>
          <w:p w:rsidR="00E829DB" w:rsidRDefault="00096074">
            <w:pPr>
              <w:pStyle w:val="TableParagraph"/>
              <w:spacing w:line="275" w:lineRule="exact"/>
              <w:ind w:left="982"/>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p w:rsidR="00E829DB" w:rsidRDefault="00096074">
            <w:pPr>
              <w:pStyle w:val="TableParagraph"/>
              <w:spacing w:before="21"/>
              <w:ind w:left="3"/>
              <w:rPr>
                <w:sz w:val="24"/>
              </w:rPr>
            </w:pPr>
            <w:r>
              <w:rPr>
                <w:sz w:val="24"/>
              </w:rPr>
              <w:t>Классные</w:t>
            </w:r>
            <w:r>
              <w:rPr>
                <w:spacing w:val="-5"/>
                <w:sz w:val="24"/>
              </w:rPr>
              <w:t xml:space="preserve"> </w:t>
            </w:r>
            <w:r>
              <w:rPr>
                <w:spacing w:val="-2"/>
                <w:sz w:val="24"/>
              </w:rPr>
              <w:t>руководители</w:t>
            </w:r>
          </w:p>
        </w:tc>
      </w:tr>
    </w:tbl>
    <w:p w:rsidR="00E829DB" w:rsidRDefault="00E829DB">
      <w:pPr>
        <w:rPr>
          <w:sz w:val="24"/>
        </w:rPr>
        <w:sectPr w:rsidR="00E829DB">
          <w:pgSz w:w="16850" w:h="11920" w:orient="landscape"/>
          <w:pgMar w:top="800" w:right="900" w:bottom="134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595"/>
        </w:trPr>
        <w:tc>
          <w:tcPr>
            <w:tcW w:w="6234" w:type="dxa"/>
          </w:tcPr>
          <w:p w:rsidR="00E829DB" w:rsidRDefault="00096074">
            <w:pPr>
              <w:pStyle w:val="TableParagraph"/>
              <w:spacing w:line="275" w:lineRule="exact"/>
              <w:ind w:left="4"/>
              <w:rPr>
                <w:sz w:val="24"/>
              </w:rPr>
            </w:pPr>
            <w:r>
              <w:rPr>
                <w:sz w:val="24"/>
              </w:rPr>
              <w:t>Месячник</w:t>
            </w:r>
            <w:r>
              <w:rPr>
                <w:spacing w:val="-4"/>
                <w:sz w:val="24"/>
              </w:rPr>
              <w:t xml:space="preserve"> </w:t>
            </w:r>
            <w:r>
              <w:rPr>
                <w:sz w:val="24"/>
              </w:rPr>
              <w:t>по</w:t>
            </w:r>
            <w:r>
              <w:rPr>
                <w:spacing w:val="-3"/>
                <w:sz w:val="24"/>
              </w:rPr>
              <w:t xml:space="preserve"> </w:t>
            </w:r>
            <w:r>
              <w:rPr>
                <w:sz w:val="24"/>
              </w:rPr>
              <w:t>пожарной</w:t>
            </w:r>
            <w:r>
              <w:rPr>
                <w:spacing w:val="-4"/>
                <w:sz w:val="24"/>
              </w:rPr>
              <w:t xml:space="preserve"> </w:t>
            </w:r>
            <w:r>
              <w:rPr>
                <w:spacing w:val="-2"/>
                <w:sz w:val="24"/>
              </w:rPr>
              <w:t>безопасности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446"/>
              <w:jc w:val="right"/>
              <w:rPr>
                <w:sz w:val="24"/>
              </w:rPr>
            </w:pPr>
            <w:r>
              <w:rPr>
                <w:spacing w:val="-2"/>
                <w:sz w:val="24"/>
              </w:rPr>
              <w:t>сентябрь</w:t>
            </w:r>
          </w:p>
        </w:tc>
        <w:tc>
          <w:tcPr>
            <w:tcW w:w="5000" w:type="dxa"/>
          </w:tcPr>
          <w:p w:rsidR="00E829DB" w:rsidRDefault="00096074">
            <w:pPr>
              <w:pStyle w:val="TableParagraph"/>
              <w:spacing w:line="275" w:lineRule="exact"/>
              <w:ind w:left="602" w:right="595"/>
              <w:jc w:val="center"/>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p w:rsidR="00E829DB" w:rsidRDefault="00096074">
            <w:pPr>
              <w:pStyle w:val="TableParagraph"/>
              <w:spacing w:before="21"/>
              <w:ind w:left="602" w:right="595"/>
              <w:jc w:val="center"/>
              <w:rPr>
                <w:sz w:val="24"/>
              </w:rPr>
            </w:pPr>
            <w:r>
              <w:rPr>
                <w:sz w:val="24"/>
              </w:rPr>
              <w:t>Классные</w:t>
            </w:r>
            <w:r>
              <w:rPr>
                <w:spacing w:val="-5"/>
                <w:sz w:val="24"/>
              </w:rPr>
              <w:t xml:space="preserve"> </w:t>
            </w:r>
            <w:r>
              <w:rPr>
                <w:spacing w:val="-2"/>
                <w:sz w:val="24"/>
              </w:rPr>
              <w:t>руководители</w:t>
            </w:r>
          </w:p>
        </w:tc>
      </w:tr>
      <w:tr w:rsidR="00E829DB">
        <w:trPr>
          <w:trHeight w:val="597"/>
        </w:trPr>
        <w:tc>
          <w:tcPr>
            <w:tcW w:w="6234" w:type="dxa"/>
          </w:tcPr>
          <w:p w:rsidR="00E829DB" w:rsidRDefault="00096074">
            <w:pPr>
              <w:pStyle w:val="TableParagraph"/>
              <w:spacing w:before="1"/>
              <w:ind w:left="4"/>
              <w:rPr>
                <w:sz w:val="24"/>
              </w:rPr>
            </w:pPr>
            <w:r>
              <w:rPr>
                <w:sz w:val="24"/>
              </w:rPr>
              <w:t>Проект</w:t>
            </w:r>
            <w:r>
              <w:rPr>
                <w:spacing w:val="-3"/>
                <w:sz w:val="24"/>
              </w:rPr>
              <w:t xml:space="preserve"> </w:t>
            </w:r>
            <w:r>
              <w:rPr>
                <w:sz w:val="24"/>
              </w:rPr>
              <w:t>«Формула</w:t>
            </w:r>
            <w:r>
              <w:rPr>
                <w:spacing w:val="-8"/>
                <w:sz w:val="24"/>
              </w:rPr>
              <w:t xml:space="preserve"> </w:t>
            </w:r>
            <w:r>
              <w:rPr>
                <w:sz w:val="24"/>
              </w:rPr>
              <w:t>здоровья»</w:t>
            </w:r>
            <w:r>
              <w:rPr>
                <w:spacing w:val="-14"/>
                <w:sz w:val="24"/>
              </w:rPr>
              <w:t xml:space="preserve"> </w:t>
            </w:r>
            <w:r>
              <w:rPr>
                <w:sz w:val="24"/>
              </w:rPr>
              <w:t>в</w:t>
            </w:r>
            <w:r>
              <w:rPr>
                <w:spacing w:val="-8"/>
                <w:sz w:val="24"/>
              </w:rPr>
              <w:t xml:space="preserve"> </w:t>
            </w:r>
            <w:r>
              <w:rPr>
                <w:sz w:val="24"/>
              </w:rPr>
              <w:t>рамках</w:t>
            </w:r>
            <w:r>
              <w:rPr>
                <w:spacing w:val="-5"/>
                <w:sz w:val="24"/>
              </w:rPr>
              <w:t xml:space="preserve"> </w:t>
            </w:r>
            <w:r>
              <w:rPr>
                <w:sz w:val="24"/>
              </w:rPr>
              <w:t>ФП</w:t>
            </w:r>
            <w:r>
              <w:rPr>
                <w:spacing w:val="-3"/>
                <w:sz w:val="24"/>
              </w:rPr>
              <w:t xml:space="preserve"> </w:t>
            </w:r>
            <w:r>
              <w:rPr>
                <w:sz w:val="24"/>
              </w:rPr>
              <w:t>«Успешный ребенок» «Кросс наций»</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right="446"/>
              <w:jc w:val="right"/>
              <w:rPr>
                <w:sz w:val="24"/>
              </w:rPr>
            </w:pPr>
            <w:r>
              <w:rPr>
                <w:spacing w:val="-2"/>
                <w:sz w:val="24"/>
              </w:rPr>
              <w:t>сентябрь</w:t>
            </w:r>
          </w:p>
        </w:tc>
        <w:tc>
          <w:tcPr>
            <w:tcW w:w="5000" w:type="dxa"/>
          </w:tcPr>
          <w:p w:rsidR="00E829DB" w:rsidRDefault="00096074">
            <w:pPr>
              <w:pStyle w:val="TableParagraph"/>
              <w:spacing w:before="1"/>
              <w:ind w:left="1365"/>
              <w:rPr>
                <w:sz w:val="24"/>
              </w:rPr>
            </w:pPr>
            <w:r>
              <w:rPr>
                <w:sz w:val="24"/>
              </w:rPr>
              <w:t>Учителя</w:t>
            </w:r>
            <w:r>
              <w:rPr>
                <w:spacing w:val="-2"/>
                <w:sz w:val="24"/>
              </w:rPr>
              <w:t xml:space="preserve"> физкультуры</w:t>
            </w:r>
          </w:p>
          <w:p w:rsidR="00E829DB" w:rsidRDefault="00096074">
            <w:pPr>
              <w:pStyle w:val="TableParagraph"/>
              <w:spacing w:before="22"/>
              <w:ind w:left="1261"/>
              <w:rPr>
                <w:sz w:val="24"/>
              </w:rPr>
            </w:pPr>
            <w:r>
              <w:rPr>
                <w:sz w:val="24"/>
              </w:rPr>
              <w:t>Классные</w:t>
            </w:r>
            <w:r>
              <w:rPr>
                <w:spacing w:val="-5"/>
                <w:sz w:val="24"/>
              </w:rPr>
              <w:t xml:space="preserve"> </w:t>
            </w:r>
            <w:r>
              <w:rPr>
                <w:spacing w:val="-2"/>
                <w:sz w:val="24"/>
              </w:rPr>
              <w:t>руководители</w:t>
            </w:r>
          </w:p>
        </w:tc>
      </w:tr>
      <w:tr w:rsidR="00E829DB">
        <w:trPr>
          <w:trHeight w:val="573"/>
        </w:trPr>
        <w:tc>
          <w:tcPr>
            <w:tcW w:w="6234" w:type="dxa"/>
          </w:tcPr>
          <w:p w:rsidR="00E829DB" w:rsidRDefault="00096074">
            <w:pPr>
              <w:pStyle w:val="TableParagraph"/>
              <w:spacing w:line="275" w:lineRule="exact"/>
              <w:ind w:left="4"/>
              <w:rPr>
                <w:sz w:val="24"/>
              </w:rPr>
            </w:pPr>
            <w:r>
              <w:rPr>
                <w:sz w:val="24"/>
              </w:rPr>
              <w:t>Международный</w:t>
            </w:r>
            <w:r>
              <w:rPr>
                <w:spacing w:val="-5"/>
                <w:sz w:val="24"/>
              </w:rPr>
              <w:t xml:space="preserve"> </w:t>
            </w:r>
            <w:r>
              <w:rPr>
                <w:sz w:val="24"/>
              </w:rPr>
              <w:t>день</w:t>
            </w:r>
            <w:r>
              <w:rPr>
                <w:spacing w:val="-5"/>
                <w:sz w:val="24"/>
              </w:rPr>
              <w:t xml:space="preserve"> </w:t>
            </w:r>
            <w:r>
              <w:rPr>
                <w:sz w:val="24"/>
              </w:rPr>
              <w:t>пожилых</w:t>
            </w:r>
            <w:r>
              <w:rPr>
                <w:spacing w:val="-2"/>
                <w:sz w:val="24"/>
              </w:rPr>
              <w:t xml:space="preserve"> </w:t>
            </w:r>
            <w:r>
              <w:rPr>
                <w:spacing w:val="-4"/>
                <w:sz w:val="24"/>
              </w:rPr>
              <w:t>людей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406"/>
              <w:jc w:val="right"/>
              <w:rPr>
                <w:sz w:val="24"/>
              </w:rPr>
            </w:pPr>
            <w:r>
              <w:rPr>
                <w:sz w:val="24"/>
              </w:rPr>
              <w:t xml:space="preserve">1 </w:t>
            </w:r>
            <w:r>
              <w:rPr>
                <w:spacing w:val="-2"/>
                <w:sz w:val="24"/>
              </w:rPr>
              <w:t>октября</w:t>
            </w:r>
          </w:p>
        </w:tc>
        <w:tc>
          <w:tcPr>
            <w:tcW w:w="5000" w:type="dxa"/>
          </w:tcPr>
          <w:p w:rsidR="00E829DB" w:rsidRDefault="00096074">
            <w:pPr>
              <w:pStyle w:val="TableParagraph"/>
              <w:spacing w:line="275" w:lineRule="exact"/>
              <w:ind w:left="602" w:right="595"/>
              <w:jc w:val="center"/>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p w:rsidR="00E829DB" w:rsidRDefault="00096074">
            <w:pPr>
              <w:pStyle w:val="TableParagraph"/>
              <w:spacing w:before="21" w:line="257" w:lineRule="exact"/>
              <w:ind w:left="602" w:right="595"/>
              <w:jc w:val="center"/>
              <w:rPr>
                <w:sz w:val="24"/>
              </w:rPr>
            </w:pPr>
            <w:r>
              <w:rPr>
                <w:sz w:val="24"/>
              </w:rPr>
              <w:t>Классные</w:t>
            </w:r>
            <w:r>
              <w:rPr>
                <w:spacing w:val="-5"/>
                <w:sz w:val="24"/>
              </w:rPr>
              <w:t xml:space="preserve"> </w:t>
            </w:r>
            <w:r>
              <w:rPr>
                <w:spacing w:val="-2"/>
                <w:sz w:val="24"/>
              </w:rPr>
              <w:t>руководители</w:t>
            </w:r>
          </w:p>
        </w:tc>
      </w:tr>
      <w:tr w:rsidR="00E829DB">
        <w:trPr>
          <w:trHeight w:val="828"/>
        </w:trPr>
        <w:tc>
          <w:tcPr>
            <w:tcW w:w="6234" w:type="dxa"/>
          </w:tcPr>
          <w:p w:rsidR="00E829DB" w:rsidRDefault="00096074">
            <w:pPr>
              <w:pStyle w:val="TableParagraph"/>
              <w:spacing w:line="275" w:lineRule="exact"/>
              <w:ind w:left="4"/>
              <w:rPr>
                <w:sz w:val="24"/>
              </w:rPr>
            </w:pPr>
            <w:r>
              <w:rPr>
                <w:sz w:val="24"/>
              </w:rPr>
              <w:t>Праздник</w:t>
            </w:r>
            <w:r>
              <w:rPr>
                <w:spacing w:val="-4"/>
                <w:sz w:val="24"/>
              </w:rPr>
              <w:t xml:space="preserve"> </w:t>
            </w:r>
            <w:r>
              <w:rPr>
                <w:sz w:val="24"/>
              </w:rPr>
              <w:t>«День</w:t>
            </w:r>
            <w:r>
              <w:rPr>
                <w:spacing w:val="-1"/>
                <w:sz w:val="24"/>
              </w:rPr>
              <w:t xml:space="preserve"> </w:t>
            </w:r>
            <w:r>
              <w:rPr>
                <w:spacing w:val="-2"/>
                <w:sz w:val="24"/>
              </w:rPr>
              <w:t>учителя»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05.10</w:t>
            </w:r>
          </w:p>
        </w:tc>
        <w:tc>
          <w:tcPr>
            <w:tcW w:w="5000" w:type="dxa"/>
          </w:tcPr>
          <w:p w:rsidR="00E829DB" w:rsidRDefault="00096074">
            <w:pPr>
              <w:pStyle w:val="TableParagraph"/>
              <w:tabs>
                <w:tab w:val="left" w:pos="1734"/>
              </w:tabs>
              <w:ind w:left="111" w:right="1301"/>
              <w:rPr>
                <w:sz w:val="24"/>
              </w:rPr>
            </w:pPr>
            <w:r>
              <w:rPr>
                <w:spacing w:val="-2"/>
                <w:sz w:val="24"/>
              </w:rPr>
              <w:t>заместитель</w:t>
            </w:r>
            <w:r>
              <w:rPr>
                <w:sz w:val="24"/>
              </w:rPr>
              <w:tab/>
            </w:r>
            <w:r>
              <w:rPr>
                <w:spacing w:val="-2"/>
                <w:sz w:val="24"/>
              </w:rPr>
              <w:t>директора,</w:t>
            </w:r>
            <w:r>
              <w:rPr>
                <w:spacing w:val="40"/>
                <w:sz w:val="24"/>
              </w:rPr>
              <w:t xml:space="preserve"> </w:t>
            </w:r>
            <w:r>
              <w:rPr>
                <w:sz w:val="24"/>
              </w:rPr>
              <w:t>старшая</w:t>
            </w:r>
            <w:r>
              <w:rPr>
                <w:spacing w:val="-13"/>
                <w:sz w:val="24"/>
              </w:rPr>
              <w:t xml:space="preserve"> </w:t>
            </w:r>
            <w:proofErr w:type="gramStart"/>
            <w:r>
              <w:rPr>
                <w:sz w:val="24"/>
              </w:rPr>
              <w:t>вожатая,кл</w:t>
            </w:r>
            <w:proofErr w:type="gramEnd"/>
            <w:r>
              <w:rPr>
                <w:sz w:val="24"/>
              </w:rPr>
              <w:t>.</w:t>
            </w:r>
            <w:r>
              <w:rPr>
                <w:spacing w:val="-14"/>
                <w:sz w:val="24"/>
              </w:rPr>
              <w:t xml:space="preserve"> </w:t>
            </w:r>
            <w:r>
              <w:rPr>
                <w:sz w:val="24"/>
              </w:rPr>
              <w:t>руководители</w:t>
            </w:r>
          </w:p>
        </w:tc>
      </w:tr>
      <w:tr w:rsidR="00E829DB">
        <w:trPr>
          <w:trHeight w:val="825"/>
        </w:trPr>
        <w:tc>
          <w:tcPr>
            <w:tcW w:w="6234" w:type="dxa"/>
          </w:tcPr>
          <w:p w:rsidR="00E829DB" w:rsidRDefault="00096074">
            <w:pPr>
              <w:pStyle w:val="TableParagraph"/>
              <w:ind w:left="4" w:right="1376"/>
              <w:rPr>
                <w:sz w:val="24"/>
              </w:rPr>
            </w:pPr>
            <w:r>
              <w:rPr>
                <w:sz w:val="24"/>
              </w:rPr>
              <w:t>Всероссийский</w:t>
            </w:r>
            <w:r>
              <w:rPr>
                <w:spacing w:val="-15"/>
                <w:sz w:val="24"/>
              </w:rPr>
              <w:t xml:space="preserve"> </w:t>
            </w:r>
            <w:r>
              <w:rPr>
                <w:sz w:val="24"/>
              </w:rPr>
              <w:t>урок</w:t>
            </w:r>
            <w:r>
              <w:rPr>
                <w:spacing w:val="-15"/>
                <w:sz w:val="24"/>
              </w:rPr>
              <w:t xml:space="preserve"> </w:t>
            </w:r>
            <w:r>
              <w:rPr>
                <w:sz w:val="24"/>
              </w:rPr>
              <w:t>энергосбережения #Вместе ярче</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455"/>
              <w:rPr>
                <w:sz w:val="24"/>
              </w:rPr>
            </w:pPr>
            <w:r>
              <w:rPr>
                <w:spacing w:val="-2"/>
                <w:sz w:val="24"/>
              </w:rPr>
              <w:t>октябрь</w:t>
            </w:r>
          </w:p>
        </w:tc>
        <w:tc>
          <w:tcPr>
            <w:tcW w:w="5000" w:type="dxa"/>
          </w:tcPr>
          <w:p w:rsidR="00E829DB" w:rsidRDefault="00096074">
            <w:pPr>
              <w:pStyle w:val="TableParagraph"/>
              <w:spacing w:line="259" w:lineRule="auto"/>
              <w:ind w:left="1261"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27"/>
        </w:trPr>
        <w:tc>
          <w:tcPr>
            <w:tcW w:w="6234" w:type="dxa"/>
          </w:tcPr>
          <w:p w:rsidR="00E829DB" w:rsidRDefault="00096074">
            <w:pPr>
              <w:pStyle w:val="TableParagraph"/>
              <w:spacing w:before="1"/>
              <w:ind w:left="4"/>
              <w:rPr>
                <w:sz w:val="24"/>
              </w:rPr>
            </w:pPr>
            <w:r>
              <w:rPr>
                <w:sz w:val="24"/>
              </w:rPr>
              <w:t>Месячник</w:t>
            </w:r>
            <w:r>
              <w:rPr>
                <w:spacing w:val="-6"/>
                <w:sz w:val="24"/>
              </w:rPr>
              <w:t xml:space="preserve"> </w:t>
            </w:r>
            <w:r>
              <w:rPr>
                <w:sz w:val="24"/>
              </w:rPr>
              <w:t>по</w:t>
            </w:r>
            <w:r>
              <w:rPr>
                <w:spacing w:val="-3"/>
                <w:sz w:val="24"/>
              </w:rPr>
              <w:t xml:space="preserve"> </w:t>
            </w:r>
            <w:r>
              <w:rPr>
                <w:sz w:val="24"/>
              </w:rPr>
              <w:t>благоустройству</w:t>
            </w:r>
            <w:r>
              <w:rPr>
                <w:spacing w:val="-8"/>
                <w:sz w:val="24"/>
              </w:rPr>
              <w:t xml:space="preserve"> </w:t>
            </w:r>
            <w:r>
              <w:rPr>
                <w:sz w:val="24"/>
              </w:rPr>
              <w:t>школьной</w:t>
            </w:r>
            <w:r>
              <w:rPr>
                <w:spacing w:val="-3"/>
                <w:sz w:val="24"/>
              </w:rPr>
              <w:t xml:space="preserve"> </w:t>
            </w:r>
            <w:r>
              <w:rPr>
                <w:spacing w:val="-2"/>
                <w:sz w:val="24"/>
              </w:rPr>
              <w:t>территории</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455"/>
              <w:rPr>
                <w:sz w:val="24"/>
              </w:rPr>
            </w:pPr>
            <w:r>
              <w:rPr>
                <w:spacing w:val="-2"/>
                <w:sz w:val="24"/>
              </w:rPr>
              <w:t>октябрь</w:t>
            </w:r>
          </w:p>
        </w:tc>
        <w:tc>
          <w:tcPr>
            <w:tcW w:w="5000" w:type="dxa"/>
          </w:tcPr>
          <w:p w:rsidR="00E829DB" w:rsidRDefault="00096074">
            <w:pPr>
              <w:pStyle w:val="TableParagraph"/>
              <w:spacing w:before="1" w:line="259" w:lineRule="auto"/>
              <w:ind w:left="1261"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73"/>
        </w:trPr>
        <w:tc>
          <w:tcPr>
            <w:tcW w:w="6234" w:type="dxa"/>
          </w:tcPr>
          <w:p w:rsidR="00E829DB" w:rsidRDefault="00096074">
            <w:pPr>
              <w:pStyle w:val="TableParagraph"/>
              <w:spacing w:line="263" w:lineRule="exact"/>
              <w:ind w:left="28"/>
              <w:rPr>
                <w:sz w:val="24"/>
              </w:rPr>
            </w:pPr>
            <w:r>
              <w:rPr>
                <w:sz w:val="24"/>
              </w:rPr>
              <w:t>Международный</w:t>
            </w:r>
            <w:r>
              <w:rPr>
                <w:spacing w:val="-5"/>
                <w:sz w:val="24"/>
              </w:rPr>
              <w:t xml:space="preserve"> </w:t>
            </w:r>
            <w:r>
              <w:rPr>
                <w:sz w:val="24"/>
              </w:rPr>
              <w:t>день</w:t>
            </w:r>
            <w:r>
              <w:rPr>
                <w:spacing w:val="-5"/>
                <w:sz w:val="24"/>
              </w:rPr>
              <w:t xml:space="preserve"> </w:t>
            </w:r>
            <w:r>
              <w:rPr>
                <w:sz w:val="24"/>
              </w:rPr>
              <w:t>школьных</w:t>
            </w:r>
            <w:r>
              <w:rPr>
                <w:spacing w:val="1"/>
                <w:sz w:val="24"/>
              </w:rPr>
              <w:t xml:space="preserve"> </w:t>
            </w:r>
            <w:r>
              <w:rPr>
                <w:spacing w:val="-2"/>
                <w:sz w:val="24"/>
              </w:rPr>
              <w:t>библиотек</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455"/>
              <w:rPr>
                <w:sz w:val="24"/>
              </w:rPr>
            </w:pPr>
            <w:r>
              <w:rPr>
                <w:spacing w:val="-2"/>
                <w:sz w:val="24"/>
              </w:rPr>
              <w:t>октябрь</w:t>
            </w:r>
          </w:p>
        </w:tc>
        <w:tc>
          <w:tcPr>
            <w:tcW w:w="5000" w:type="dxa"/>
          </w:tcPr>
          <w:p w:rsidR="00E829DB" w:rsidRDefault="00096074">
            <w:pPr>
              <w:pStyle w:val="TableParagraph"/>
              <w:spacing w:line="259" w:lineRule="auto"/>
              <w:ind w:left="602" w:right="593"/>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Заведующий ИБЦ</w:t>
            </w:r>
          </w:p>
          <w:p w:rsidR="00E829DB" w:rsidRDefault="00096074">
            <w:pPr>
              <w:pStyle w:val="TableParagraph"/>
              <w:spacing w:before="1" w:line="257" w:lineRule="exact"/>
              <w:ind w:left="602" w:right="595"/>
              <w:jc w:val="center"/>
              <w:rPr>
                <w:sz w:val="24"/>
              </w:rPr>
            </w:pPr>
            <w:r>
              <w:rPr>
                <w:sz w:val="24"/>
              </w:rPr>
              <w:t>Классные</w:t>
            </w:r>
            <w:r>
              <w:rPr>
                <w:spacing w:val="-5"/>
                <w:sz w:val="24"/>
              </w:rPr>
              <w:t xml:space="preserve"> </w:t>
            </w:r>
            <w:r>
              <w:rPr>
                <w:spacing w:val="-2"/>
                <w:sz w:val="24"/>
              </w:rPr>
              <w:t>руководители</w:t>
            </w:r>
          </w:p>
        </w:tc>
      </w:tr>
      <w:tr w:rsidR="00E829DB">
        <w:trPr>
          <w:trHeight w:val="825"/>
        </w:trPr>
        <w:tc>
          <w:tcPr>
            <w:tcW w:w="6234" w:type="dxa"/>
          </w:tcPr>
          <w:p w:rsidR="00E829DB" w:rsidRDefault="00096074">
            <w:pPr>
              <w:pStyle w:val="TableParagraph"/>
              <w:spacing w:line="275" w:lineRule="exact"/>
              <w:ind w:left="4"/>
              <w:rPr>
                <w:sz w:val="24"/>
              </w:rPr>
            </w:pPr>
            <w:r>
              <w:rPr>
                <w:sz w:val="24"/>
              </w:rPr>
              <w:t>День</w:t>
            </w:r>
            <w:r>
              <w:rPr>
                <w:spacing w:val="-3"/>
                <w:sz w:val="24"/>
              </w:rPr>
              <w:t xml:space="preserve"> </w:t>
            </w:r>
            <w:r>
              <w:rPr>
                <w:sz w:val="24"/>
              </w:rPr>
              <w:t>народного</w:t>
            </w:r>
            <w:r>
              <w:rPr>
                <w:spacing w:val="-2"/>
                <w:sz w:val="24"/>
              </w:rPr>
              <w:t xml:space="preserve"> единства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500"/>
              <w:rPr>
                <w:sz w:val="24"/>
              </w:rPr>
            </w:pPr>
            <w:r>
              <w:rPr>
                <w:spacing w:val="-2"/>
                <w:sz w:val="24"/>
              </w:rPr>
              <w:t>ноябрь</w:t>
            </w:r>
          </w:p>
        </w:tc>
        <w:tc>
          <w:tcPr>
            <w:tcW w:w="5000" w:type="dxa"/>
          </w:tcPr>
          <w:p w:rsidR="00E829DB" w:rsidRDefault="00096074">
            <w:pPr>
              <w:pStyle w:val="TableParagraph"/>
              <w:spacing w:line="259" w:lineRule="auto"/>
              <w:ind w:left="1261"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1193"/>
        </w:trPr>
        <w:tc>
          <w:tcPr>
            <w:tcW w:w="6234" w:type="dxa"/>
          </w:tcPr>
          <w:p w:rsidR="00E829DB" w:rsidRDefault="00096074">
            <w:pPr>
              <w:pStyle w:val="TableParagraph"/>
              <w:spacing w:line="275" w:lineRule="exact"/>
              <w:ind w:left="4"/>
              <w:rPr>
                <w:sz w:val="24"/>
              </w:rPr>
            </w:pPr>
            <w:r>
              <w:rPr>
                <w:sz w:val="24"/>
              </w:rPr>
              <w:t>Месячник</w:t>
            </w:r>
            <w:r>
              <w:rPr>
                <w:spacing w:val="-4"/>
                <w:sz w:val="24"/>
              </w:rPr>
              <w:t xml:space="preserve"> </w:t>
            </w:r>
            <w:r>
              <w:rPr>
                <w:sz w:val="24"/>
              </w:rPr>
              <w:t>правовых</w:t>
            </w:r>
            <w:r>
              <w:rPr>
                <w:spacing w:val="-2"/>
                <w:sz w:val="24"/>
              </w:rPr>
              <w:t xml:space="preserve"> </w:t>
            </w:r>
            <w:r>
              <w:rPr>
                <w:sz w:val="24"/>
              </w:rPr>
              <w:t>знаний</w:t>
            </w:r>
            <w:r>
              <w:rPr>
                <w:spacing w:val="-3"/>
                <w:sz w:val="24"/>
              </w:rPr>
              <w:t xml:space="preserve"> </w:t>
            </w:r>
            <w:r>
              <w:rPr>
                <w:sz w:val="24"/>
              </w:rPr>
              <w:t>(по</w:t>
            </w:r>
            <w:r>
              <w:rPr>
                <w:spacing w:val="-3"/>
                <w:sz w:val="24"/>
              </w:rPr>
              <w:t xml:space="preserve"> </w:t>
            </w:r>
            <w:r>
              <w:rPr>
                <w:sz w:val="24"/>
              </w:rPr>
              <w:t>отдельному</w:t>
            </w:r>
            <w:r>
              <w:rPr>
                <w:spacing w:val="-10"/>
                <w:sz w:val="24"/>
              </w:rPr>
              <w:t xml:space="preserve"> </w:t>
            </w:r>
            <w:r>
              <w:rPr>
                <w:spacing w:val="-2"/>
                <w:sz w:val="24"/>
              </w:rPr>
              <w:t>плану)</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500"/>
              <w:rPr>
                <w:sz w:val="24"/>
              </w:rPr>
            </w:pPr>
            <w:r>
              <w:rPr>
                <w:spacing w:val="-2"/>
                <w:sz w:val="24"/>
              </w:rPr>
              <w:t>ноябрь</w:t>
            </w:r>
          </w:p>
        </w:tc>
        <w:tc>
          <w:tcPr>
            <w:tcW w:w="5000" w:type="dxa"/>
          </w:tcPr>
          <w:p w:rsidR="00E829DB" w:rsidRDefault="00096074">
            <w:pPr>
              <w:pStyle w:val="TableParagraph"/>
              <w:spacing w:line="261" w:lineRule="auto"/>
              <w:ind w:left="604" w:right="593"/>
              <w:jc w:val="center"/>
              <w:rPr>
                <w:sz w:val="24"/>
              </w:rPr>
            </w:pPr>
            <w:r>
              <w:rPr>
                <w:sz w:val="24"/>
              </w:rPr>
              <w:t>Заместитель</w:t>
            </w:r>
            <w:r>
              <w:rPr>
                <w:spacing w:val="-12"/>
                <w:sz w:val="24"/>
              </w:rPr>
              <w:t xml:space="preserve"> </w:t>
            </w:r>
            <w:r>
              <w:rPr>
                <w:sz w:val="24"/>
              </w:rPr>
              <w:t>директора</w:t>
            </w:r>
            <w:r>
              <w:rPr>
                <w:spacing w:val="-13"/>
                <w:sz w:val="24"/>
              </w:rPr>
              <w:t xml:space="preserve"> </w:t>
            </w:r>
            <w:r>
              <w:rPr>
                <w:sz w:val="24"/>
              </w:rPr>
              <w:t>по</w:t>
            </w:r>
            <w:r>
              <w:rPr>
                <w:spacing w:val="-12"/>
                <w:sz w:val="24"/>
              </w:rPr>
              <w:t xml:space="preserve"> </w:t>
            </w:r>
            <w:r>
              <w:rPr>
                <w:sz w:val="24"/>
              </w:rPr>
              <w:t>ВР старшая вожатая</w:t>
            </w:r>
          </w:p>
          <w:p w:rsidR="00E829DB" w:rsidRDefault="00096074">
            <w:pPr>
              <w:pStyle w:val="TableParagraph"/>
              <w:spacing w:line="272" w:lineRule="exact"/>
              <w:ind w:left="602" w:right="593"/>
              <w:jc w:val="center"/>
              <w:rPr>
                <w:sz w:val="24"/>
              </w:rPr>
            </w:pPr>
            <w:r>
              <w:rPr>
                <w:sz w:val="24"/>
              </w:rPr>
              <w:t>социальный</w:t>
            </w:r>
            <w:r>
              <w:rPr>
                <w:spacing w:val="-7"/>
                <w:sz w:val="24"/>
              </w:rPr>
              <w:t xml:space="preserve"> </w:t>
            </w:r>
            <w:r>
              <w:rPr>
                <w:spacing w:val="-2"/>
                <w:sz w:val="24"/>
              </w:rPr>
              <w:t>педагог</w:t>
            </w:r>
          </w:p>
          <w:p w:rsidR="00E829DB" w:rsidRDefault="00096074">
            <w:pPr>
              <w:pStyle w:val="TableParagraph"/>
              <w:spacing w:before="21"/>
              <w:ind w:left="663" w:right="593"/>
              <w:jc w:val="center"/>
              <w:rPr>
                <w:sz w:val="24"/>
              </w:rPr>
            </w:pPr>
            <w:r>
              <w:rPr>
                <w:sz w:val="24"/>
              </w:rPr>
              <w:t>Классные</w:t>
            </w:r>
            <w:r>
              <w:rPr>
                <w:spacing w:val="-5"/>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tabs>
                <w:tab w:val="left" w:pos="4392"/>
              </w:tabs>
              <w:spacing w:before="3" w:line="264" w:lineRule="exact"/>
              <w:ind w:left="4" w:right="109"/>
              <w:rPr>
                <w:sz w:val="24"/>
              </w:rPr>
            </w:pPr>
            <w:r>
              <w:rPr>
                <w:sz w:val="24"/>
              </w:rPr>
              <w:t>Участие</w:t>
            </w:r>
            <w:r>
              <w:rPr>
                <w:spacing w:val="40"/>
                <w:sz w:val="24"/>
              </w:rPr>
              <w:t xml:space="preserve"> </w:t>
            </w:r>
            <w:r>
              <w:rPr>
                <w:sz w:val="24"/>
              </w:rPr>
              <w:t>в</w:t>
            </w:r>
            <w:r>
              <w:rPr>
                <w:spacing w:val="40"/>
                <w:sz w:val="24"/>
              </w:rPr>
              <w:t xml:space="preserve"> </w:t>
            </w:r>
            <w:r>
              <w:rPr>
                <w:sz w:val="24"/>
              </w:rPr>
              <w:t>мероприятиях,</w:t>
            </w:r>
            <w:r>
              <w:rPr>
                <w:spacing w:val="40"/>
                <w:sz w:val="24"/>
              </w:rPr>
              <w:t xml:space="preserve"> </w:t>
            </w:r>
            <w:r>
              <w:rPr>
                <w:sz w:val="24"/>
              </w:rPr>
              <w:t>посвященных</w:t>
            </w:r>
            <w:r>
              <w:rPr>
                <w:spacing w:val="40"/>
                <w:sz w:val="24"/>
              </w:rPr>
              <w:t xml:space="preserve"> </w:t>
            </w:r>
            <w:r>
              <w:rPr>
                <w:sz w:val="24"/>
              </w:rPr>
              <w:t>Дню</w:t>
            </w:r>
            <w:r>
              <w:rPr>
                <w:spacing w:val="40"/>
                <w:sz w:val="24"/>
              </w:rPr>
              <w:t xml:space="preserve"> </w:t>
            </w:r>
            <w:r>
              <w:rPr>
                <w:sz w:val="24"/>
              </w:rPr>
              <w:t>народного единства</w:t>
            </w:r>
            <w:r>
              <w:rPr>
                <w:spacing w:val="80"/>
                <w:sz w:val="24"/>
              </w:rPr>
              <w:t xml:space="preserve"> </w:t>
            </w:r>
            <w:r>
              <w:rPr>
                <w:sz w:val="24"/>
              </w:rPr>
              <w:t>(флешмобы</w:t>
            </w:r>
            <w:r>
              <w:rPr>
                <w:spacing w:val="80"/>
                <w:sz w:val="24"/>
              </w:rPr>
              <w:t xml:space="preserve"> </w:t>
            </w:r>
            <w:r>
              <w:rPr>
                <w:sz w:val="24"/>
              </w:rPr>
              <w:t>онлайн,</w:t>
            </w:r>
            <w:r>
              <w:rPr>
                <w:spacing w:val="80"/>
                <w:sz w:val="24"/>
              </w:rPr>
              <w:t xml:space="preserve"> </w:t>
            </w:r>
            <w:r>
              <w:rPr>
                <w:sz w:val="24"/>
              </w:rPr>
              <w:t>акция</w:t>
            </w:r>
            <w:r>
              <w:rPr>
                <w:sz w:val="24"/>
              </w:rPr>
              <w:tab/>
              <w:t>«Окна</w:t>
            </w:r>
            <w:r>
              <w:rPr>
                <w:spacing w:val="74"/>
                <w:sz w:val="24"/>
              </w:rPr>
              <w:t xml:space="preserve"> </w:t>
            </w:r>
            <w:r>
              <w:rPr>
                <w:sz w:val="24"/>
              </w:rPr>
              <w:t>России»,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right="440"/>
              <w:jc w:val="right"/>
              <w:rPr>
                <w:sz w:val="24"/>
              </w:rPr>
            </w:pPr>
            <w:r>
              <w:rPr>
                <w:spacing w:val="-2"/>
                <w:sz w:val="24"/>
              </w:rPr>
              <w:t>02-06.11</w:t>
            </w:r>
          </w:p>
        </w:tc>
        <w:tc>
          <w:tcPr>
            <w:tcW w:w="5000" w:type="dxa"/>
          </w:tcPr>
          <w:p w:rsidR="00E829DB" w:rsidRDefault="00096074">
            <w:pPr>
              <w:pStyle w:val="TableParagraph"/>
              <w:tabs>
                <w:tab w:val="left" w:pos="1369"/>
                <w:tab w:val="left" w:pos="1823"/>
                <w:tab w:val="left" w:pos="3654"/>
                <w:tab w:val="left" w:pos="4598"/>
              </w:tabs>
              <w:spacing w:before="3" w:line="264" w:lineRule="exact"/>
              <w:ind w:left="111" w:right="92"/>
              <w:rPr>
                <w:sz w:val="24"/>
              </w:rPr>
            </w:pPr>
            <w:r>
              <w:rPr>
                <w:spacing w:val="-2"/>
                <w:sz w:val="24"/>
              </w:rPr>
              <w:t>советники</w:t>
            </w:r>
            <w:r>
              <w:rPr>
                <w:sz w:val="24"/>
              </w:rPr>
              <w:tab/>
            </w:r>
            <w:r>
              <w:rPr>
                <w:spacing w:val="-6"/>
                <w:sz w:val="24"/>
              </w:rPr>
              <w:t>по</w:t>
            </w:r>
            <w:r>
              <w:rPr>
                <w:sz w:val="24"/>
              </w:rPr>
              <w:tab/>
            </w:r>
            <w:r>
              <w:rPr>
                <w:spacing w:val="-2"/>
                <w:sz w:val="24"/>
              </w:rPr>
              <w:t>воспитательной</w:t>
            </w:r>
            <w:r>
              <w:rPr>
                <w:sz w:val="24"/>
              </w:rPr>
              <w:tab/>
            </w:r>
            <w:r>
              <w:rPr>
                <w:spacing w:val="-2"/>
                <w:sz w:val="24"/>
              </w:rPr>
              <w:t>работе,</w:t>
            </w:r>
            <w:r>
              <w:rPr>
                <w:sz w:val="24"/>
              </w:rPr>
              <w:tab/>
            </w:r>
            <w:r>
              <w:rPr>
                <w:spacing w:val="-4"/>
                <w:sz w:val="24"/>
              </w:rPr>
              <w:t xml:space="preserve">кл. </w:t>
            </w:r>
            <w:r>
              <w:rPr>
                <w:spacing w:val="-2"/>
                <w:sz w:val="24"/>
              </w:rPr>
              <w:t>руководители</w:t>
            </w:r>
          </w:p>
        </w:tc>
      </w:tr>
      <w:tr w:rsidR="00E829DB">
        <w:trPr>
          <w:trHeight w:val="573"/>
        </w:trPr>
        <w:tc>
          <w:tcPr>
            <w:tcW w:w="6234" w:type="dxa"/>
          </w:tcPr>
          <w:p w:rsidR="00E829DB" w:rsidRDefault="00096074">
            <w:pPr>
              <w:pStyle w:val="TableParagraph"/>
              <w:ind w:left="4" w:right="3903"/>
              <w:rPr>
                <w:sz w:val="24"/>
              </w:rPr>
            </w:pPr>
            <w:r>
              <w:rPr>
                <w:sz w:val="24"/>
              </w:rPr>
              <w:t>Международный</w:t>
            </w:r>
            <w:r>
              <w:rPr>
                <w:spacing w:val="-15"/>
                <w:sz w:val="24"/>
              </w:rPr>
              <w:t xml:space="preserve"> </w:t>
            </w:r>
            <w:r>
              <w:rPr>
                <w:sz w:val="24"/>
              </w:rPr>
              <w:t xml:space="preserve">День </w:t>
            </w:r>
            <w:r>
              <w:rPr>
                <w:spacing w:val="-2"/>
                <w:sz w:val="24"/>
              </w:rPr>
              <w:t>толерантности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531"/>
              <w:rPr>
                <w:sz w:val="24"/>
              </w:rPr>
            </w:pPr>
            <w:r>
              <w:rPr>
                <w:spacing w:val="-2"/>
                <w:sz w:val="24"/>
              </w:rPr>
              <w:t>ноябрь</w:t>
            </w:r>
          </w:p>
        </w:tc>
        <w:tc>
          <w:tcPr>
            <w:tcW w:w="5000" w:type="dxa"/>
          </w:tcPr>
          <w:p w:rsidR="00E829DB" w:rsidRDefault="00096074">
            <w:pPr>
              <w:pStyle w:val="TableParagraph"/>
              <w:spacing w:line="275" w:lineRule="exact"/>
              <w:ind w:left="602" w:right="595"/>
              <w:jc w:val="center"/>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p w:rsidR="00E829DB" w:rsidRDefault="00096074">
            <w:pPr>
              <w:pStyle w:val="TableParagraph"/>
              <w:spacing w:before="21" w:line="257" w:lineRule="exact"/>
              <w:ind w:left="602" w:right="595"/>
              <w:jc w:val="center"/>
              <w:rPr>
                <w:sz w:val="24"/>
              </w:rPr>
            </w:pPr>
            <w:r>
              <w:rPr>
                <w:sz w:val="24"/>
              </w:rPr>
              <w:t>Классные</w:t>
            </w:r>
            <w:r>
              <w:rPr>
                <w:spacing w:val="-5"/>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День</w:t>
            </w:r>
            <w:r>
              <w:rPr>
                <w:spacing w:val="-3"/>
                <w:sz w:val="24"/>
              </w:rPr>
              <w:t xml:space="preserve"> </w:t>
            </w:r>
            <w:r>
              <w:rPr>
                <w:sz w:val="24"/>
              </w:rPr>
              <w:t>матери</w:t>
            </w:r>
            <w:r>
              <w:rPr>
                <w:spacing w:val="-2"/>
                <w:sz w:val="24"/>
              </w:rPr>
              <w:t xml:space="preserve"> </w:t>
            </w:r>
            <w:r>
              <w:rPr>
                <w:sz w:val="24"/>
              </w:rPr>
              <w:t>в</w:t>
            </w:r>
            <w:r>
              <w:rPr>
                <w:spacing w:val="-3"/>
                <w:sz w:val="24"/>
              </w:rPr>
              <w:t xml:space="preserve"> </w:t>
            </w:r>
            <w:r>
              <w:rPr>
                <w:spacing w:val="-2"/>
                <w:sz w:val="24"/>
              </w:rPr>
              <w:t>России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527"/>
              <w:rPr>
                <w:sz w:val="24"/>
              </w:rPr>
            </w:pPr>
            <w:r>
              <w:rPr>
                <w:spacing w:val="-2"/>
                <w:sz w:val="24"/>
              </w:rPr>
              <w:t>ноябрь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552"/>
        </w:trPr>
        <w:tc>
          <w:tcPr>
            <w:tcW w:w="6234" w:type="dxa"/>
          </w:tcPr>
          <w:p w:rsidR="00E829DB" w:rsidRDefault="00096074">
            <w:pPr>
              <w:pStyle w:val="TableParagraph"/>
              <w:spacing w:line="276" w:lineRule="exact"/>
              <w:ind w:left="4"/>
              <w:rPr>
                <w:sz w:val="24"/>
              </w:rPr>
            </w:pPr>
            <w:r>
              <w:rPr>
                <w:sz w:val="24"/>
              </w:rPr>
              <w:t>Цикл</w:t>
            </w:r>
            <w:r>
              <w:rPr>
                <w:spacing w:val="-7"/>
                <w:sz w:val="24"/>
              </w:rPr>
              <w:t xml:space="preserve"> </w:t>
            </w:r>
            <w:r>
              <w:rPr>
                <w:sz w:val="24"/>
              </w:rPr>
              <w:t>мероприятий</w:t>
            </w:r>
            <w:r>
              <w:rPr>
                <w:spacing w:val="-4"/>
                <w:sz w:val="24"/>
              </w:rPr>
              <w:t xml:space="preserve"> </w:t>
            </w:r>
            <w:r>
              <w:rPr>
                <w:sz w:val="24"/>
              </w:rPr>
              <w:t>«Имя</w:t>
            </w:r>
            <w:r>
              <w:rPr>
                <w:spacing w:val="-7"/>
                <w:sz w:val="24"/>
              </w:rPr>
              <w:t xml:space="preserve"> </w:t>
            </w:r>
            <w:r>
              <w:rPr>
                <w:sz w:val="24"/>
              </w:rPr>
              <w:t>твое</w:t>
            </w:r>
            <w:r>
              <w:rPr>
                <w:spacing w:val="-6"/>
                <w:sz w:val="24"/>
              </w:rPr>
              <w:t xml:space="preserve"> </w:t>
            </w:r>
            <w:r>
              <w:rPr>
                <w:sz w:val="24"/>
              </w:rPr>
              <w:t>–неизвестно…»</w:t>
            </w:r>
            <w:r>
              <w:rPr>
                <w:spacing w:val="-12"/>
                <w:sz w:val="24"/>
              </w:rPr>
              <w:t xml:space="preserve"> </w:t>
            </w:r>
            <w:r>
              <w:rPr>
                <w:sz w:val="24"/>
              </w:rPr>
              <w:t>ко</w:t>
            </w:r>
            <w:r>
              <w:rPr>
                <w:spacing w:val="-7"/>
                <w:sz w:val="24"/>
              </w:rPr>
              <w:t xml:space="preserve"> </w:t>
            </w:r>
            <w:r>
              <w:rPr>
                <w:sz w:val="24"/>
              </w:rPr>
              <w:t>Дню Неизвестного солдата</w:t>
            </w:r>
          </w:p>
        </w:tc>
        <w:tc>
          <w:tcPr>
            <w:tcW w:w="1280" w:type="dxa"/>
          </w:tcPr>
          <w:p w:rsidR="00E829DB" w:rsidRDefault="00096074">
            <w:pPr>
              <w:pStyle w:val="TableParagraph"/>
              <w:spacing w:line="274"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4" w:lineRule="exact"/>
              <w:ind w:left="481"/>
              <w:rPr>
                <w:sz w:val="24"/>
              </w:rPr>
            </w:pPr>
            <w:r>
              <w:rPr>
                <w:spacing w:val="-2"/>
                <w:sz w:val="24"/>
              </w:rPr>
              <w:t>декабрь</w:t>
            </w:r>
          </w:p>
        </w:tc>
        <w:tc>
          <w:tcPr>
            <w:tcW w:w="5000" w:type="dxa"/>
          </w:tcPr>
          <w:p w:rsidR="00E829DB" w:rsidRDefault="00096074">
            <w:pPr>
              <w:pStyle w:val="TableParagraph"/>
              <w:spacing w:line="276" w:lineRule="exact"/>
              <w:ind w:left="1607" w:right="849" w:hanging="627"/>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tc>
      </w:tr>
    </w:tbl>
    <w:p w:rsidR="00E829DB" w:rsidRDefault="00E829DB">
      <w:pPr>
        <w:spacing w:line="276" w:lineRule="exact"/>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552"/>
        </w:trPr>
        <w:tc>
          <w:tcPr>
            <w:tcW w:w="6234" w:type="dxa"/>
          </w:tcPr>
          <w:p w:rsidR="00E829DB" w:rsidRDefault="00E829DB">
            <w:pPr>
              <w:pStyle w:val="TableParagraph"/>
              <w:rPr>
                <w:sz w:val="24"/>
              </w:rPr>
            </w:pPr>
          </w:p>
        </w:tc>
        <w:tc>
          <w:tcPr>
            <w:tcW w:w="1280" w:type="dxa"/>
          </w:tcPr>
          <w:p w:rsidR="00E829DB" w:rsidRDefault="00E829DB">
            <w:pPr>
              <w:pStyle w:val="TableParagraph"/>
              <w:rPr>
                <w:sz w:val="24"/>
              </w:rPr>
            </w:pPr>
          </w:p>
        </w:tc>
        <w:tc>
          <w:tcPr>
            <w:tcW w:w="1769" w:type="dxa"/>
          </w:tcPr>
          <w:p w:rsidR="00E829DB" w:rsidRDefault="00E829DB">
            <w:pPr>
              <w:pStyle w:val="TableParagraph"/>
              <w:rPr>
                <w:sz w:val="24"/>
              </w:rPr>
            </w:pP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«Флаг</w:t>
            </w:r>
            <w:r>
              <w:rPr>
                <w:spacing w:val="-9"/>
                <w:sz w:val="24"/>
              </w:rPr>
              <w:t xml:space="preserve"> </w:t>
            </w:r>
            <w:r>
              <w:rPr>
                <w:spacing w:val="-2"/>
                <w:sz w:val="24"/>
              </w:rPr>
              <w:t>России»</w:t>
            </w:r>
          </w:p>
        </w:tc>
        <w:tc>
          <w:tcPr>
            <w:tcW w:w="1280" w:type="dxa"/>
          </w:tcPr>
          <w:p w:rsidR="00E829DB" w:rsidRDefault="00E829DB">
            <w:pPr>
              <w:pStyle w:val="TableParagraph"/>
              <w:rPr>
                <w:sz w:val="20"/>
              </w:rPr>
            </w:pPr>
          </w:p>
        </w:tc>
        <w:tc>
          <w:tcPr>
            <w:tcW w:w="1769" w:type="dxa"/>
          </w:tcPr>
          <w:p w:rsidR="00E829DB" w:rsidRDefault="00E829DB">
            <w:pPr>
              <w:pStyle w:val="TableParagraph"/>
              <w:rPr>
                <w:sz w:val="20"/>
              </w:rPr>
            </w:pPr>
          </w:p>
        </w:tc>
        <w:tc>
          <w:tcPr>
            <w:tcW w:w="5000" w:type="dxa"/>
          </w:tcPr>
          <w:p w:rsidR="00E829DB" w:rsidRDefault="00E829DB">
            <w:pPr>
              <w:pStyle w:val="TableParagraph"/>
              <w:rPr>
                <w:sz w:val="20"/>
              </w:rPr>
            </w:pPr>
          </w:p>
        </w:tc>
      </w:tr>
      <w:tr w:rsidR="00E829DB">
        <w:trPr>
          <w:trHeight w:val="633"/>
        </w:trPr>
        <w:tc>
          <w:tcPr>
            <w:tcW w:w="6234" w:type="dxa"/>
          </w:tcPr>
          <w:p w:rsidR="00E829DB" w:rsidRDefault="00096074">
            <w:pPr>
              <w:pStyle w:val="TableParagraph"/>
              <w:spacing w:line="275" w:lineRule="exact"/>
              <w:ind w:left="4"/>
              <w:rPr>
                <w:sz w:val="24"/>
              </w:rPr>
            </w:pPr>
            <w:r>
              <w:rPr>
                <w:sz w:val="24"/>
              </w:rPr>
              <w:t>Цикл</w:t>
            </w:r>
            <w:r>
              <w:rPr>
                <w:spacing w:val="-9"/>
                <w:sz w:val="24"/>
              </w:rPr>
              <w:t xml:space="preserve"> </w:t>
            </w:r>
            <w:r>
              <w:rPr>
                <w:sz w:val="24"/>
              </w:rPr>
              <w:t>мероприятий</w:t>
            </w:r>
            <w:r>
              <w:rPr>
                <w:spacing w:val="-2"/>
                <w:sz w:val="24"/>
              </w:rPr>
              <w:t xml:space="preserve"> </w:t>
            </w:r>
            <w:r>
              <w:rPr>
                <w:sz w:val="24"/>
              </w:rPr>
              <w:t>«Вечен</w:t>
            </w:r>
            <w:r>
              <w:rPr>
                <w:spacing w:val="-9"/>
                <w:sz w:val="24"/>
              </w:rPr>
              <w:t xml:space="preserve"> </w:t>
            </w:r>
            <w:r>
              <w:rPr>
                <w:sz w:val="24"/>
              </w:rPr>
              <w:t>ваш</w:t>
            </w:r>
            <w:r>
              <w:rPr>
                <w:spacing w:val="-7"/>
                <w:sz w:val="24"/>
              </w:rPr>
              <w:t xml:space="preserve"> </w:t>
            </w:r>
            <w:r>
              <w:rPr>
                <w:sz w:val="24"/>
              </w:rPr>
              <w:t>подвиг</w:t>
            </w:r>
            <w:r>
              <w:rPr>
                <w:spacing w:val="-7"/>
                <w:sz w:val="24"/>
              </w:rPr>
              <w:t xml:space="preserve"> </w:t>
            </w:r>
            <w:r>
              <w:rPr>
                <w:sz w:val="24"/>
              </w:rPr>
              <w:t>в</w:t>
            </w:r>
            <w:r>
              <w:rPr>
                <w:spacing w:val="-7"/>
                <w:sz w:val="24"/>
              </w:rPr>
              <w:t xml:space="preserve"> </w:t>
            </w:r>
            <w:r>
              <w:rPr>
                <w:sz w:val="24"/>
              </w:rPr>
              <w:t>сердцах</w:t>
            </w:r>
            <w:r>
              <w:rPr>
                <w:spacing w:val="-4"/>
                <w:sz w:val="24"/>
              </w:rPr>
              <w:t xml:space="preserve"> </w:t>
            </w:r>
            <w:r>
              <w:rPr>
                <w:spacing w:val="-2"/>
                <w:sz w:val="24"/>
              </w:rPr>
              <w:t>поколений</w:t>
            </w:r>
          </w:p>
          <w:p w:rsidR="00E829DB" w:rsidRDefault="00096074">
            <w:pPr>
              <w:pStyle w:val="TableParagraph"/>
              <w:spacing w:before="41"/>
              <w:ind w:left="4"/>
              <w:rPr>
                <w:sz w:val="24"/>
              </w:rPr>
            </w:pPr>
            <w:r>
              <w:rPr>
                <w:sz w:val="24"/>
              </w:rPr>
              <w:t>грядущих»</w:t>
            </w:r>
            <w:r>
              <w:rPr>
                <w:spacing w:val="-9"/>
                <w:sz w:val="24"/>
              </w:rPr>
              <w:t xml:space="preserve"> </w:t>
            </w:r>
            <w:r>
              <w:rPr>
                <w:sz w:val="24"/>
              </w:rPr>
              <w:t>ко Дню героев</w:t>
            </w:r>
            <w:r>
              <w:rPr>
                <w:spacing w:val="-1"/>
                <w:sz w:val="24"/>
              </w:rPr>
              <w:t xml:space="preserve"> </w:t>
            </w:r>
            <w:r>
              <w:rPr>
                <w:spacing w:val="-2"/>
                <w:sz w:val="24"/>
              </w:rPr>
              <w:t>Отечества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pacing w:val="-2"/>
                <w:sz w:val="24"/>
              </w:rPr>
              <w:t>декабрь</w:t>
            </w: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Смотр</w:t>
            </w:r>
            <w:r>
              <w:rPr>
                <w:spacing w:val="-4"/>
                <w:sz w:val="24"/>
              </w:rPr>
              <w:t xml:space="preserve"> </w:t>
            </w:r>
            <w:r>
              <w:rPr>
                <w:sz w:val="24"/>
              </w:rPr>
              <w:t>конкурс</w:t>
            </w:r>
            <w:r>
              <w:rPr>
                <w:spacing w:val="-1"/>
                <w:sz w:val="24"/>
              </w:rPr>
              <w:t xml:space="preserve"> </w:t>
            </w:r>
            <w:r>
              <w:rPr>
                <w:sz w:val="24"/>
              </w:rPr>
              <w:t>«Мы</w:t>
            </w:r>
            <w:r>
              <w:rPr>
                <w:spacing w:val="1"/>
                <w:sz w:val="24"/>
              </w:rPr>
              <w:t xml:space="preserve"> </w:t>
            </w:r>
            <w:r>
              <w:rPr>
                <w:sz w:val="24"/>
              </w:rPr>
              <w:t>украшаем</w:t>
            </w:r>
            <w:r>
              <w:rPr>
                <w:spacing w:val="-5"/>
                <w:sz w:val="24"/>
              </w:rPr>
              <w:t xml:space="preserve"> </w:t>
            </w:r>
            <w:r>
              <w:rPr>
                <w:sz w:val="24"/>
              </w:rPr>
              <w:t>наш</w:t>
            </w:r>
            <w:r>
              <w:rPr>
                <w:spacing w:val="-3"/>
                <w:sz w:val="24"/>
              </w:rPr>
              <w:t xml:space="preserve"> </w:t>
            </w:r>
            <w:r>
              <w:rPr>
                <w:spacing w:val="-2"/>
                <w:sz w:val="24"/>
              </w:rPr>
              <w:t>лицей»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pacing w:val="-2"/>
                <w:sz w:val="24"/>
              </w:rPr>
              <w:t>декабрь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552"/>
        </w:trPr>
        <w:tc>
          <w:tcPr>
            <w:tcW w:w="6234" w:type="dxa"/>
          </w:tcPr>
          <w:p w:rsidR="00E829DB" w:rsidRDefault="00096074">
            <w:pPr>
              <w:pStyle w:val="TableParagraph"/>
              <w:tabs>
                <w:tab w:val="left" w:pos="3184"/>
              </w:tabs>
              <w:spacing w:line="275" w:lineRule="exact"/>
              <w:ind w:left="4"/>
              <w:rPr>
                <w:sz w:val="24"/>
              </w:rPr>
            </w:pPr>
            <w:r>
              <w:rPr>
                <w:sz w:val="24"/>
              </w:rPr>
              <w:t>К</w:t>
            </w:r>
            <w:r>
              <w:rPr>
                <w:spacing w:val="-2"/>
                <w:sz w:val="24"/>
              </w:rPr>
              <w:t xml:space="preserve"> </w:t>
            </w:r>
            <w:r>
              <w:rPr>
                <w:sz w:val="24"/>
              </w:rPr>
              <w:t>нам</w:t>
            </w:r>
            <w:r>
              <w:rPr>
                <w:spacing w:val="-2"/>
                <w:sz w:val="24"/>
              </w:rPr>
              <w:t xml:space="preserve"> </w:t>
            </w:r>
            <w:r>
              <w:rPr>
                <w:sz w:val="24"/>
              </w:rPr>
              <w:t>стучится</w:t>
            </w:r>
            <w:r>
              <w:rPr>
                <w:spacing w:val="-2"/>
                <w:sz w:val="24"/>
              </w:rPr>
              <w:t xml:space="preserve"> </w:t>
            </w:r>
            <w:r>
              <w:rPr>
                <w:sz w:val="24"/>
              </w:rPr>
              <w:t>Дед</w:t>
            </w:r>
            <w:r>
              <w:rPr>
                <w:spacing w:val="-1"/>
                <w:sz w:val="24"/>
              </w:rPr>
              <w:t xml:space="preserve"> </w:t>
            </w:r>
            <w:r>
              <w:rPr>
                <w:spacing w:val="-2"/>
                <w:sz w:val="24"/>
              </w:rPr>
              <w:t>Мороз:</w:t>
            </w:r>
            <w:r>
              <w:rPr>
                <w:sz w:val="24"/>
              </w:rPr>
              <w:tab/>
              <w:t>«Здравствуй,</w:t>
            </w:r>
            <w:r>
              <w:rPr>
                <w:spacing w:val="-6"/>
                <w:sz w:val="24"/>
              </w:rPr>
              <w:t xml:space="preserve"> </w:t>
            </w:r>
            <w:r>
              <w:rPr>
                <w:sz w:val="24"/>
              </w:rPr>
              <w:t>новый</w:t>
            </w:r>
            <w:r>
              <w:rPr>
                <w:spacing w:val="52"/>
                <w:sz w:val="24"/>
              </w:rPr>
              <w:t xml:space="preserve"> </w:t>
            </w:r>
            <w:r>
              <w:rPr>
                <w:spacing w:val="-2"/>
                <w:sz w:val="24"/>
              </w:rPr>
              <w:t>год!»</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1" w:right="65"/>
              <w:jc w:val="center"/>
              <w:rPr>
                <w:sz w:val="24"/>
              </w:rPr>
            </w:pPr>
            <w:r>
              <w:rPr>
                <w:spacing w:val="-2"/>
                <w:sz w:val="24"/>
              </w:rPr>
              <w:t>декабрь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73"/>
        </w:trPr>
        <w:tc>
          <w:tcPr>
            <w:tcW w:w="6234" w:type="dxa"/>
          </w:tcPr>
          <w:p w:rsidR="00E829DB" w:rsidRDefault="00096074">
            <w:pPr>
              <w:pStyle w:val="TableParagraph"/>
              <w:spacing w:before="1"/>
              <w:ind w:left="4"/>
              <w:rPr>
                <w:sz w:val="24"/>
              </w:rPr>
            </w:pPr>
            <w:r>
              <w:rPr>
                <w:sz w:val="24"/>
              </w:rPr>
              <w:t>Акция</w:t>
            </w:r>
            <w:r>
              <w:rPr>
                <w:spacing w:val="-5"/>
                <w:sz w:val="24"/>
              </w:rPr>
              <w:t xml:space="preserve"> </w:t>
            </w:r>
            <w:r>
              <w:rPr>
                <w:sz w:val="24"/>
              </w:rPr>
              <w:t>«Блокадный</w:t>
            </w:r>
            <w:r>
              <w:rPr>
                <w:spacing w:val="-5"/>
                <w:sz w:val="24"/>
              </w:rPr>
              <w:t xml:space="preserve"> </w:t>
            </w:r>
            <w:r>
              <w:rPr>
                <w:spacing w:val="-4"/>
                <w:sz w:val="24"/>
              </w:rPr>
              <w:t>хлеб»</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72" w:right="65"/>
              <w:jc w:val="center"/>
              <w:rPr>
                <w:sz w:val="24"/>
              </w:rPr>
            </w:pPr>
            <w:r>
              <w:rPr>
                <w:spacing w:val="-2"/>
                <w:sz w:val="24"/>
              </w:rPr>
              <w:t>январь</w:t>
            </w:r>
          </w:p>
        </w:tc>
        <w:tc>
          <w:tcPr>
            <w:tcW w:w="5000" w:type="dxa"/>
          </w:tcPr>
          <w:p w:rsidR="00E829DB" w:rsidRDefault="00096074">
            <w:pPr>
              <w:pStyle w:val="TableParagraph"/>
              <w:spacing w:before="1" w:line="259" w:lineRule="auto"/>
              <w:ind w:left="602" w:right="593"/>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6"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spacing w:line="275" w:lineRule="exact"/>
              <w:ind w:left="4"/>
              <w:rPr>
                <w:sz w:val="24"/>
              </w:rPr>
            </w:pPr>
            <w:r>
              <w:rPr>
                <w:sz w:val="24"/>
              </w:rPr>
              <w:t>Месячник</w:t>
            </w:r>
            <w:r>
              <w:rPr>
                <w:spacing w:val="-6"/>
                <w:sz w:val="24"/>
              </w:rPr>
              <w:t xml:space="preserve"> </w:t>
            </w:r>
            <w:r>
              <w:rPr>
                <w:sz w:val="24"/>
              </w:rPr>
              <w:t>оборонно-массовой</w:t>
            </w:r>
            <w:r>
              <w:rPr>
                <w:spacing w:val="-5"/>
                <w:sz w:val="24"/>
              </w:rPr>
              <w:t xml:space="preserve"> </w:t>
            </w:r>
            <w:r>
              <w:rPr>
                <w:sz w:val="24"/>
              </w:rPr>
              <w:t>и</w:t>
            </w:r>
            <w:r>
              <w:rPr>
                <w:spacing w:val="-5"/>
                <w:sz w:val="24"/>
              </w:rPr>
              <w:t xml:space="preserve"> </w:t>
            </w:r>
            <w:r>
              <w:rPr>
                <w:sz w:val="24"/>
              </w:rPr>
              <w:t>спортивной</w:t>
            </w:r>
            <w:r>
              <w:rPr>
                <w:spacing w:val="-5"/>
                <w:sz w:val="24"/>
              </w:rPr>
              <w:t xml:space="preserve"> </w:t>
            </w:r>
            <w:r>
              <w:rPr>
                <w:spacing w:val="-2"/>
                <w:sz w:val="24"/>
              </w:rPr>
              <w:t>работы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февраль</w:t>
            </w:r>
          </w:p>
        </w:tc>
        <w:tc>
          <w:tcPr>
            <w:tcW w:w="5000" w:type="dxa"/>
          </w:tcPr>
          <w:p w:rsidR="00E829DB" w:rsidRDefault="00096074">
            <w:pPr>
              <w:pStyle w:val="TableParagraph"/>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27"/>
        </w:trPr>
        <w:tc>
          <w:tcPr>
            <w:tcW w:w="6234" w:type="dxa"/>
          </w:tcPr>
          <w:p w:rsidR="00E829DB" w:rsidRDefault="00096074">
            <w:pPr>
              <w:pStyle w:val="TableParagraph"/>
              <w:spacing w:line="275" w:lineRule="exact"/>
              <w:ind w:left="4"/>
              <w:rPr>
                <w:sz w:val="24"/>
              </w:rPr>
            </w:pPr>
            <w:r>
              <w:rPr>
                <w:sz w:val="24"/>
              </w:rPr>
              <w:t>«День</w:t>
            </w:r>
            <w:r>
              <w:rPr>
                <w:spacing w:val="-4"/>
                <w:sz w:val="24"/>
              </w:rPr>
              <w:t xml:space="preserve"> </w:t>
            </w:r>
            <w:r>
              <w:rPr>
                <w:sz w:val="24"/>
              </w:rPr>
              <w:t>родной</w:t>
            </w:r>
            <w:r>
              <w:rPr>
                <w:spacing w:val="-4"/>
                <w:sz w:val="24"/>
              </w:rPr>
              <w:t xml:space="preserve"> </w:t>
            </w:r>
            <w:r>
              <w:rPr>
                <w:spacing w:val="-2"/>
                <w:sz w:val="24"/>
              </w:rPr>
              <w:t>школы»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февраль</w:t>
            </w:r>
          </w:p>
        </w:tc>
        <w:tc>
          <w:tcPr>
            <w:tcW w:w="5000" w:type="dxa"/>
          </w:tcPr>
          <w:p w:rsidR="00E829DB" w:rsidRDefault="00096074">
            <w:pPr>
              <w:pStyle w:val="TableParagraph"/>
              <w:ind w:left="602" w:right="597"/>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1655"/>
        </w:trPr>
        <w:tc>
          <w:tcPr>
            <w:tcW w:w="6234" w:type="dxa"/>
          </w:tcPr>
          <w:p w:rsidR="00E829DB" w:rsidRDefault="00096074">
            <w:pPr>
              <w:pStyle w:val="TableParagraph"/>
              <w:ind w:left="4" w:right="262"/>
              <w:rPr>
                <w:sz w:val="24"/>
              </w:rPr>
            </w:pPr>
            <w:r>
              <w:rPr>
                <w:sz w:val="24"/>
              </w:rPr>
              <w:t>День</w:t>
            </w:r>
            <w:r>
              <w:rPr>
                <w:spacing w:val="-7"/>
                <w:sz w:val="24"/>
              </w:rPr>
              <w:t xml:space="preserve"> </w:t>
            </w:r>
            <w:r>
              <w:rPr>
                <w:sz w:val="24"/>
              </w:rPr>
              <w:t>памяти</w:t>
            </w:r>
            <w:r>
              <w:rPr>
                <w:spacing w:val="-6"/>
                <w:sz w:val="24"/>
              </w:rPr>
              <w:t xml:space="preserve"> </w:t>
            </w:r>
            <w:r>
              <w:rPr>
                <w:sz w:val="24"/>
              </w:rPr>
              <w:t>о</w:t>
            </w:r>
            <w:r>
              <w:rPr>
                <w:spacing w:val="-7"/>
                <w:sz w:val="24"/>
              </w:rPr>
              <w:t xml:space="preserve"> </w:t>
            </w:r>
            <w:r>
              <w:rPr>
                <w:sz w:val="24"/>
              </w:rPr>
              <w:t>россиянах,</w:t>
            </w:r>
            <w:r>
              <w:rPr>
                <w:spacing w:val="-7"/>
                <w:sz w:val="24"/>
              </w:rPr>
              <w:t xml:space="preserve"> </w:t>
            </w:r>
            <w:r>
              <w:rPr>
                <w:sz w:val="24"/>
              </w:rPr>
              <w:t>исполнявших</w:t>
            </w:r>
            <w:r>
              <w:rPr>
                <w:spacing w:val="-5"/>
                <w:sz w:val="24"/>
              </w:rPr>
              <w:t xml:space="preserve"> </w:t>
            </w:r>
            <w:r>
              <w:rPr>
                <w:sz w:val="24"/>
              </w:rPr>
              <w:t>служебный</w:t>
            </w:r>
            <w:r>
              <w:rPr>
                <w:spacing w:val="-7"/>
                <w:sz w:val="24"/>
              </w:rPr>
              <w:t xml:space="preserve"> </w:t>
            </w:r>
            <w:r>
              <w:rPr>
                <w:sz w:val="24"/>
              </w:rPr>
              <w:t>долг за пределами Отечества.</w:t>
            </w:r>
          </w:p>
          <w:p w:rsidR="00E829DB" w:rsidRDefault="00096074">
            <w:pPr>
              <w:pStyle w:val="TableParagraph"/>
              <w:ind w:left="4"/>
              <w:rPr>
                <w:sz w:val="24"/>
              </w:rPr>
            </w:pPr>
            <w:r>
              <w:rPr>
                <w:sz w:val="24"/>
              </w:rPr>
              <w:t>Патриотическое</w:t>
            </w:r>
            <w:r>
              <w:rPr>
                <w:spacing w:val="-9"/>
                <w:sz w:val="24"/>
              </w:rPr>
              <w:t xml:space="preserve"> </w:t>
            </w:r>
            <w:r>
              <w:rPr>
                <w:sz w:val="24"/>
              </w:rPr>
              <w:t>мероприятие,</w:t>
            </w:r>
            <w:r>
              <w:rPr>
                <w:spacing w:val="-8"/>
                <w:sz w:val="24"/>
              </w:rPr>
              <w:t xml:space="preserve"> </w:t>
            </w:r>
            <w:r>
              <w:rPr>
                <w:sz w:val="24"/>
              </w:rPr>
              <w:t>посвящённое</w:t>
            </w:r>
            <w:r>
              <w:rPr>
                <w:spacing w:val="-9"/>
                <w:sz w:val="24"/>
              </w:rPr>
              <w:t xml:space="preserve"> </w:t>
            </w:r>
            <w:r>
              <w:rPr>
                <w:sz w:val="24"/>
              </w:rPr>
              <w:t>Дню</w:t>
            </w:r>
            <w:r>
              <w:rPr>
                <w:spacing w:val="-8"/>
                <w:sz w:val="24"/>
              </w:rPr>
              <w:t xml:space="preserve"> </w:t>
            </w:r>
            <w:r>
              <w:rPr>
                <w:sz w:val="24"/>
              </w:rPr>
              <w:t>памяти</w:t>
            </w:r>
            <w:r>
              <w:rPr>
                <w:spacing w:val="-7"/>
                <w:sz w:val="24"/>
              </w:rPr>
              <w:t xml:space="preserve"> </w:t>
            </w:r>
            <w:r>
              <w:rPr>
                <w:sz w:val="24"/>
              </w:rPr>
              <w:t xml:space="preserve">о россиянах, исполнявших служебный долг за пределами </w:t>
            </w:r>
            <w:r>
              <w:rPr>
                <w:spacing w:val="-2"/>
                <w:sz w:val="24"/>
              </w:rPr>
              <w:t>Отечества</w:t>
            </w:r>
          </w:p>
          <w:p w:rsidR="00E829DB" w:rsidRDefault="00096074">
            <w:pPr>
              <w:pStyle w:val="TableParagraph"/>
              <w:spacing w:line="257" w:lineRule="exact"/>
              <w:ind w:left="69"/>
              <w:rPr>
                <w:sz w:val="24"/>
              </w:rPr>
            </w:pPr>
            <w:r>
              <w:rPr>
                <w:sz w:val="24"/>
              </w:rPr>
              <w:t>«Эхо</w:t>
            </w:r>
            <w:r>
              <w:rPr>
                <w:spacing w:val="-5"/>
                <w:sz w:val="24"/>
              </w:rPr>
              <w:t xml:space="preserve"> </w:t>
            </w:r>
            <w:r>
              <w:rPr>
                <w:sz w:val="24"/>
              </w:rPr>
              <w:t>Афганской</w:t>
            </w:r>
            <w:r>
              <w:rPr>
                <w:spacing w:val="-4"/>
                <w:sz w:val="24"/>
              </w:rPr>
              <w:t xml:space="preserve"> </w:t>
            </w:r>
            <w:r>
              <w:rPr>
                <w:spacing w:val="-2"/>
                <w:sz w:val="24"/>
              </w:rPr>
              <w:t>войны».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февраль</w:t>
            </w:r>
          </w:p>
        </w:tc>
        <w:tc>
          <w:tcPr>
            <w:tcW w:w="5000" w:type="dxa"/>
          </w:tcPr>
          <w:p w:rsidR="00E829DB" w:rsidRDefault="00096074">
            <w:pPr>
              <w:pStyle w:val="TableParagraph"/>
              <w:ind w:left="972" w:right="967"/>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 Заведующий ИБЦ</w:t>
            </w:r>
          </w:p>
          <w:p w:rsidR="00E829DB" w:rsidRDefault="00096074">
            <w:pPr>
              <w:pStyle w:val="TableParagraph"/>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552"/>
        </w:trPr>
        <w:tc>
          <w:tcPr>
            <w:tcW w:w="6234" w:type="dxa"/>
          </w:tcPr>
          <w:p w:rsidR="00E829DB" w:rsidRDefault="00096074">
            <w:pPr>
              <w:pStyle w:val="TableParagraph"/>
              <w:spacing w:line="276" w:lineRule="exact"/>
              <w:ind w:left="4"/>
              <w:rPr>
                <w:sz w:val="24"/>
              </w:rPr>
            </w:pPr>
            <w:r>
              <w:rPr>
                <w:sz w:val="24"/>
              </w:rPr>
              <w:t>Всероссийская</w:t>
            </w:r>
            <w:r>
              <w:rPr>
                <w:spacing w:val="-7"/>
                <w:sz w:val="24"/>
              </w:rPr>
              <w:t xml:space="preserve"> </w:t>
            </w:r>
            <w:r>
              <w:rPr>
                <w:sz w:val="24"/>
              </w:rPr>
              <w:t>массовая</w:t>
            </w:r>
            <w:r>
              <w:rPr>
                <w:spacing w:val="-4"/>
                <w:sz w:val="24"/>
              </w:rPr>
              <w:t xml:space="preserve"> </w:t>
            </w:r>
            <w:r>
              <w:rPr>
                <w:sz w:val="24"/>
              </w:rPr>
              <w:t>лыжная</w:t>
            </w:r>
            <w:r>
              <w:rPr>
                <w:spacing w:val="-4"/>
                <w:sz w:val="24"/>
              </w:rPr>
              <w:t xml:space="preserve"> </w:t>
            </w:r>
            <w:r>
              <w:rPr>
                <w:sz w:val="24"/>
              </w:rPr>
              <w:t>гонка</w:t>
            </w:r>
            <w:r>
              <w:rPr>
                <w:spacing w:val="-1"/>
                <w:sz w:val="24"/>
              </w:rPr>
              <w:t xml:space="preserve"> </w:t>
            </w:r>
            <w:r>
              <w:rPr>
                <w:sz w:val="24"/>
              </w:rPr>
              <w:t>«Лыжня</w:t>
            </w:r>
            <w:r>
              <w:rPr>
                <w:spacing w:val="-4"/>
                <w:sz w:val="24"/>
              </w:rPr>
              <w:t xml:space="preserve"> </w:t>
            </w:r>
            <w:r>
              <w:rPr>
                <w:spacing w:val="-2"/>
                <w:sz w:val="24"/>
              </w:rPr>
              <w:t>России»</w:t>
            </w:r>
          </w:p>
        </w:tc>
        <w:tc>
          <w:tcPr>
            <w:tcW w:w="1280" w:type="dxa"/>
          </w:tcPr>
          <w:p w:rsidR="00E829DB" w:rsidRDefault="00096074">
            <w:pPr>
              <w:pStyle w:val="TableParagraph"/>
              <w:spacing w:line="27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6" w:lineRule="exact"/>
              <w:ind w:left="69" w:right="65"/>
              <w:jc w:val="center"/>
              <w:rPr>
                <w:sz w:val="24"/>
              </w:rPr>
            </w:pPr>
            <w:r>
              <w:rPr>
                <w:spacing w:val="-2"/>
                <w:sz w:val="24"/>
              </w:rPr>
              <w:t>февраль</w:t>
            </w:r>
          </w:p>
        </w:tc>
        <w:tc>
          <w:tcPr>
            <w:tcW w:w="5000" w:type="dxa"/>
          </w:tcPr>
          <w:p w:rsidR="00E829DB" w:rsidRDefault="00096074">
            <w:pPr>
              <w:pStyle w:val="TableParagraph"/>
              <w:spacing w:line="276" w:lineRule="exact"/>
              <w:ind w:left="602" w:right="602"/>
              <w:jc w:val="center"/>
              <w:rPr>
                <w:sz w:val="24"/>
              </w:rPr>
            </w:pPr>
            <w:r>
              <w:rPr>
                <w:sz w:val="24"/>
              </w:rPr>
              <w:t>Учителя</w:t>
            </w:r>
            <w:r>
              <w:rPr>
                <w:spacing w:val="-4"/>
                <w:sz w:val="24"/>
              </w:rPr>
              <w:t xml:space="preserve"> </w:t>
            </w:r>
            <w:r>
              <w:rPr>
                <w:sz w:val="24"/>
              </w:rPr>
              <w:t>физической</w:t>
            </w:r>
            <w:r>
              <w:rPr>
                <w:spacing w:val="-4"/>
                <w:sz w:val="24"/>
              </w:rPr>
              <w:t xml:space="preserve"> </w:t>
            </w:r>
            <w:r>
              <w:rPr>
                <w:spacing w:val="-2"/>
                <w:sz w:val="24"/>
              </w:rPr>
              <w:t>культуры</w:t>
            </w:r>
          </w:p>
        </w:tc>
      </w:tr>
      <w:tr w:rsidR="00E829DB">
        <w:trPr>
          <w:trHeight w:val="554"/>
        </w:trPr>
        <w:tc>
          <w:tcPr>
            <w:tcW w:w="6234" w:type="dxa"/>
          </w:tcPr>
          <w:p w:rsidR="00E829DB" w:rsidRDefault="00096074">
            <w:pPr>
              <w:pStyle w:val="TableParagraph"/>
              <w:spacing w:line="276" w:lineRule="exact"/>
              <w:ind w:left="4" w:right="2859"/>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родного языка (21 февраля)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69" w:right="65"/>
              <w:jc w:val="center"/>
              <w:rPr>
                <w:sz w:val="24"/>
              </w:rPr>
            </w:pPr>
            <w:r>
              <w:rPr>
                <w:spacing w:val="-2"/>
                <w:sz w:val="24"/>
              </w:rPr>
              <w:t>февраль</w:t>
            </w:r>
          </w:p>
        </w:tc>
        <w:tc>
          <w:tcPr>
            <w:tcW w:w="5000" w:type="dxa"/>
          </w:tcPr>
          <w:p w:rsidR="00E829DB" w:rsidRDefault="00096074">
            <w:pPr>
              <w:pStyle w:val="TableParagraph"/>
              <w:spacing w:line="275"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ind w:left="64" w:right="3179" w:hanging="60"/>
              <w:rPr>
                <w:sz w:val="24"/>
              </w:rPr>
            </w:pPr>
            <w:r>
              <w:rPr>
                <w:sz w:val="24"/>
              </w:rPr>
              <w:t>День</w:t>
            </w:r>
            <w:r>
              <w:rPr>
                <w:spacing w:val="-15"/>
                <w:sz w:val="24"/>
              </w:rPr>
              <w:t xml:space="preserve"> </w:t>
            </w:r>
            <w:r>
              <w:rPr>
                <w:sz w:val="24"/>
              </w:rPr>
              <w:t>защитника</w:t>
            </w:r>
            <w:r>
              <w:rPr>
                <w:spacing w:val="-15"/>
                <w:sz w:val="24"/>
              </w:rPr>
              <w:t xml:space="preserve"> </w:t>
            </w:r>
            <w:r>
              <w:rPr>
                <w:sz w:val="24"/>
              </w:rPr>
              <w:t>Отечества (23 февраля)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февраль</w:t>
            </w:r>
          </w:p>
        </w:tc>
        <w:tc>
          <w:tcPr>
            <w:tcW w:w="5000" w:type="dxa"/>
          </w:tcPr>
          <w:p w:rsidR="00E829DB" w:rsidRDefault="00096074">
            <w:pPr>
              <w:pStyle w:val="TableParagraph"/>
              <w:ind w:left="602" w:right="597"/>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Учителя ФК</w:t>
            </w:r>
          </w:p>
          <w:p w:rsidR="00E829DB" w:rsidRDefault="00096074">
            <w:pPr>
              <w:pStyle w:val="TableParagraph"/>
              <w:spacing w:line="257" w:lineRule="exact"/>
              <w:ind w:left="602" w:right="599"/>
              <w:jc w:val="center"/>
              <w:rPr>
                <w:sz w:val="24"/>
              </w:rPr>
            </w:pPr>
            <w:r>
              <w:rPr>
                <w:sz w:val="24"/>
              </w:rPr>
              <w:t>Классные</w:t>
            </w:r>
            <w:r>
              <w:rPr>
                <w:spacing w:val="-5"/>
                <w:sz w:val="24"/>
              </w:rPr>
              <w:t xml:space="preserve"> </w:t>
            </w:r>
            <w:r>
              <w:rPr>
                <w:spacing w:val="-2"/>
                <w:sz w:val="24"/>
              </w:rPr>
              <w:t>руководители</w:t>
            </w:r>
          </w:p>
        </w:tc>
      </w:tr>
    </w:tbl>
    <w:p w:rsidR="00E829DB" w:rsidRDefault="00E829DB">
      <w:pPr>
        <w:spacing w:line="257" w:lineRule="exact"/>
        <w:jc w:val="cente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1104"/>
        </w:trPr>
        <w:tc>
          <w:tcPr>
            <w:tcW w:w="6234" w:type="dxa"/>
          </w:tcPr>
          <w:p w:rsidR="00E829DB" w:rsidRDefault="00096074">
            <w:pPr>
              <w:pStyle w:val="TableParagraph"/>
              <w:ind w:left="4"/>
              <w:rPr>
                <w:sz w:val="24"/>
              </w:rPr>
            </w:pPr>
            <w:r>
              <w:rPr>
                <w:sz w:val="24"/>
              </w:rPr>
              <w:t>Фестиваль</w:t>
            </w:r>
            <w:r>
              <w:rPr>
                <w:spacing w:val="-11"/>
                <w:sz w:val="24"/>
              </w:rPr>
              <w:t xml:space="preserve"> </w:t>
            </w:r>
            <w:r>
              <w:rPr>
                <w:sz w:val="24"/>
              </w:rPr>
              <w:t>военно-патриотической</w:t>
            </w:r>
            <w:r>
              <w:rPr>
                <w:spacing w:val="-12"/>
                <w:sz w:val="24"/>
              </w:rPr>
              <w:t xml:space="preserve"> </w:t>
            </w:r>
            <w:r>
              <w:rPr>
                <w:sz w:val="24"/>
              </w:rPr>
              <w:t>песни</w:t>
            </w:r>
            <w:r>
              <w:rPr>
                <w:spacing w:val="-8"/>
                <w:sz w:val="24"/>
              </w:rPr>
              <w:t xml:space="preserve"> </w:t>
            </w:r>
            <w:r>
              <w:rPr>
                <w:sz w:val="24"/>
              </w:rPr>
              <w:t>«Долг.</w:t>
            </w:r>
            <w:r>
              <w:rPr>
                <w:spacing w:val="-11"/>
                <w:sz w:val="24"/>
              </w:rPr>
              <w:t xml:space="preserve"> </w:t>
            </w:r>
            <w:r>
              <w:rPr>
                <w:sz w:val="24"/>
              </w:rPr>
              <w:t xml:space="preserve">Честь. </w:t>
            </w:r>
            <w:r>
              <w:rPr>
                <w:spacing w:val="-2"/>
                <w:sz w:val="24"/>
              </w:rPr>
              <w:t>Родина»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февраль</w:t>
            </w:r>
          </w:p>
        </w:tc>
        <w:tc>
          <w:tcPr>
            <w:tcW w:w="5000" w:type="dxa"/>
          </w:tcPr>
          <w:p w:rsidR="00E829DB" w:rsidRDefault="00096074">
            <w:pPr>
              <w:pStyle w:val="TableParagraph"/>
              <w:ind w:left="1609" w:right="849" w:hanging="630"/>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 Учитель музыки</w:t>
            </w:r>
          </w:p>
          <w:p w:rsidR="00E829DB" w:rsidRDefault="00096074">
            <w:pPr>
              <w:pStyle w:val="TableParagraph"/>
              <w:spacing w:line="257" w:lineRule="exact"/>
              <w:ind w:left="1259"/>
              <w:rPr>
                <w:sz w:val="24"/>
              </w:rPr>
            </w:pPr>
            <w:r>
              <w:rPr>
                <w:sz w:val="24"/>
              </w:rPr>
              <w:t>Классные</w:t>
            </w:r>
            <w:r>
              <w:rPr>
                <w:spacing w:val="-5"/>
                <w:sz w:val="24"/>
              </w:rPr>
              <w:t xml:space="preserve"> </w:t>
            </w:r>
            <w:r>
              <w:rPr>
                <w:spacing w:val="-2"/>
                <w:sz w:val="24"/>
              </w:rPr>
              <w:t>руководители</w:t>
            </w:r>
          </w:p>
        </w:tc>
      </w:tr>
      <w:tr w:rsidR="00E829DB">
        <w:trPr>
          <w:trHeight w:val="1103"/>
        </w:trPr>
        <w:tc>
          <w:tcPr>
            <w:tcW w:w="6234" w:type="dxa"/>
          </w:tcPr>
          <w:p w:rsidR="00E829DB" w:rsidRDefault="00096074">
            <w:pPr>
              <w:pStyle w:val="TableParagraph"/>
              <w:ind w:left="4" w:right="2859"/>
              <w:rPr>
                <w:sz w:val="24"/>
              </w:rPr>
            </w:pPr>
            <w:r>
              <w:rPr>
                <w:sz w:val="24"/>
              </w:rPr>
              <w:t>Международный</w:t>
            </w:r>
            <w:r>
              <w:rPr>
                <w:spacing w:val="-15"/>
                <w:sz w:val="24"/>
              </w:rPr>
              <w:t xml:space="preserve"> </w:t>
            </w:r>
            <w:r>
              <w:rPr>
                <w:sz w:val="24"/>
              </w:rPr>
              <w:t>женский</w:t>
            </w:r>
            <w:r>
              <w:rPr>
                <w:spacing w:val="-15"/>
                <w:sz w:val="24"/>
              </w:rPr>
              <w:t xml:space="preserve"> </w:t>
            </w:r>
            <w:r>
              <w:rPr>
                <w:sz w:val="24"/>
              </w:rPr>
              <w:t>день (8 марта)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2" w:right="65"/>
              <w:jc w:val="center"/>
              <w:rPr>
                <w:sz w:val="24"/>
              </w:rPr>
            </w:pPr>
            <w:r>
              <w:rPr>
                <w:spacing w:val="-4"/>
                <w:sz w:val="24"/>
              </w:rPr>
              <w:t>март</w:t>
            </w:r>
          </w:p>
        </w:tc>
        <w:tc>
          <w:tcPr>
            <w:tcW w:w="5000" w:type="dxa"/>
          </w:tcPr>
          <w:p w:rsidR="00E829DB" w:rsidRDefault="00096074">
            <w:pPr>
              <w:pStyle w:val="TableParagraph"/>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1104"/>
        </w:trPr>
        <w:tc>
          <w:tcPr>
            <w:tcW w:w="6234" w:type="dxa"/>
          </w:tcPr>
          <w:p w:rsidR="00E829DB" w:rsidRDefault="00096074">
            <w:pPr>
              <w:pStyle w:val="TableParagraph"/>
              <w:spacing w:line="275" w:lineRule="exact"/>
              <w:ind w:left="4"/>
              <w:rPr>
                <w:sz w:val="24"/>
              </w:rPr>
            </w:pPr>
            <w:r>
              <w:rPr>
                <w:sz w:val="24"/>
              </w:rPr>
              <w:t>Конкурс</w:t>
            </w:r>
            <w:r>
              <w:rPr>
                <w:spacing w:val="-3"/>
                <w:sz w:val="24"/>
              </w:rPr>
              <w:t xml:space="preserve"> </w:t>
            </w:r>
            <w:r>
              <w:rPr>
                <w:sz w:val="24"/>
              </w:rPr>
              <w:t>юных мастеров-</w:t>
            </w:r>
            <w:r>
              <w:rPr>
                <w:spacing w:val="-2"/>
                <w:sz w:val="24"/>
              </w:rPr>
              <w:t>умельцев</w:t>
            </w:r>
          </w:p>
          <w:p w:rsidR="00E829DB" w:rsidRDefault="00096074">
            <w:pPr>
              <w:pStyle w:val="TableParagraph"/>
              <w:ind w:left="4"/>
              <w:rPr>
                <w:sz w:val="24"/>
              </w:rPr>
            </w:pPr>
            <w:r>
              <w:rPr>
                <w:sz w:val="24"/>
              </w:rPr>
              <w:t>«Мастера</w:t>
            </w:r>
            <w:r>
              <w:rPr>
                <w:spacing w:val="-4"/>
                <w:sz w:val="24"/>
              </w:rPr>
              <w:t xml:space="preserve"> </w:t>
            </w:r>
            <w:r>
              <w:rPr>
                <w:sz w:val="24"/>
              </w:rPr>
              <w:t>и</w:t>
            </w:r>
            <w:r>
              <w:rPr>
                <w:spacing w:val="-1"/>
                <w:sz w:val="24"/>
              </w:rPr>
              <w:t xml:space="preserve"> </w:t>
            </w:r>
            <w:r>
              <w:rPr>
                <w:spacing w:val="-2"/>
                <w:sz w:val="24"/>
              </w:rPr>
              <w:t>подмастерья»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2" w:right="65"/>
              <w:jc w:val="center"/>
              <w:rPr>
                <w:sz w:val="24"/>
              </w:rPr>
            </w:pPr>
            <w:r>
              <w:rPr>
                <w:spacing w:val="-4"/>
                <w:sz w:val="24"/>
              </w:rPr>
              <w:t>март</w:t>
            </w:r>
          </w:p>
        </w:tc>
        <w:tc>
          <w:tcPr>
            <w:tcW w:w="5000" w:type="dxa"/>
          </w:tcPr>
          <w:p w:rsidR="00E829DB" w:rsidRDefault="00096074">
            <w:pPr>
              <w:pStyle w:val="TableParagraph"/>
              <w:ind w:left="402" w:right="105" w:firstLine="578"/>
              <w:rPr>
                <w:sz w:val="24"/>
              </w:rPr>
            </w:pPr>
            <w:r>
              <w:rPr>
                <w:sz w:val="24"/>
              </w:rPr>
              <w:t>Заместитель директора по ВР Старшая</w:t>
            </w:r>
            <w:r>
              <w:rPr>
                <w:spacing w:val="-14"/>
                <w:sz w:val="24"/>
              </w:rPr>
              <w:t xml:space="preserve"> </w:t>
            </w:r>
            <w:r>
              <w:rPr>
                <w:sz w:val="24"/>
              </w:rPr>
              <w:t>вожатая</w:t>
            </w:r>
            <w:r>
              <w:rPr>
                <w:spacing w:val="-14"/>
                <w:sz w:val="24"/>
              </w:rPr>
              <w:t xml:space="preserve"> </w:t>
            </w:r>
            <w:r>
              <w:rPr>
                <w:sz w:val="24"/>
              </w:rPr>
              <w:t>руководители</w:t>
            </w:r>
            <w:r>
              <w:rPr>
                <w:spacing w:val="-14"/>
                <w:sz w:val="24"/>
              </w:rPr>
              <w:t xml:space="preserve"> </w:t>
            </w:r>
            <w:r>
              <w:rPr>
                <w:sz w:val="24"/>
              </w:rPr>
              <w:t>кружков</w:t>
            </w:r>
          </w:p>
          <w:p w:rsidR="00E829DB" w:rsidRDefault="00096074">
            <w:pPr>
              <w:pStyle w:val="TableParagraph"/>
              <w:spacing w:line="270" w:lineRule="atLeast"/>
              <w:ind w:left="1259" w:right="1250" w:firstLine="216"/>
              <w:rPr>
                <w:sz w:val="24"/>
              </w:rPr>
            </w:pPr>
            <w:r>
              <w:rPr>
                <w:sz w:val="24"/>
              </w:rPr>
              <w:t>учитель технологии Классные</w:t>
            </w:r>
            <w:r>
              <w:rPr>
                <w:spacing w:val="-15"/>
                <w:sz w:val="24"/>
              </w:rPr>
              <w:t xml:space="preserve"> </w:t>
            </w:r>
            <w:r>
              <w:rPr>
                <w:sz w:val="24"/>
              </w:rPr>
              <w:t>руководители</w:t>
            </w:r>
          </w:p>
        </w:tc>
      </w:tr>
      <w:tr w:rsidR="00E829DB">
        <w:trPr>
          <w:trHeight w:val="1379"/>
        </w:trPr>
        <w:tc>
          <w:tcPr>
            <w:tcW w:w="6234" w:type="dxa"/>
          </w:tcPr>
          <w:p w:rsidR="00E829DB" w:rsidRDefault="00096074">
            <w:pPr>
              <w:pStyle w:val="TableParagraph"/>
              <w:spacing w:line="275" w:lineRule="exact"/>
              <w:ind w:left="4"/>
              <w:rPr>
                <w:sz w:val="24"/>
              </w:rPr>
            </w:pPr>
            <w:r>
              <w:rPr>
                <w:sz w:val="24"/>
              </w:rPr>
              <w:t>7</w:t>
            </w:r>
            <w:r>
              <w:rPr>
                <w:spacing w:val="-3"/>
                <w:sz w:val="24"/>
              </w:rPr>
              <w:t xml:space="preserve"> </w:t>
            </w:r>
            <w:r>
              <w:rPr>
                <w:sz w:val="24"/>
              </w:rPr>
              <w:t>апреля</w:t>
            </w:r>
            <w:r>
              <w:rPr>
                <w:spacing w:val="-3"/>
                <w:sz w:val="24"/>
              </w:rPr>
              <w:t xml:space="preserve"> </w:t>
            </w:r>
            <w:r>
              <w:rPr>
                <w:sz w:val="24"/>
              </w:rPr>
              <w:t>–</w:t>
            </w:r>
            <w:r>
              <w:rPr>
                <w:spacing w:val="-2"/>
                <w:sz w:val="24"/>
              </w:rPr>
              <w:t xml:space="preserve"> </w:t>
            </w:r>
            <w:r>
              <w:rPr>
                <w:sz w:val="24"/>
              </w:rPr>
              <w:t>Всемирный</w:t>
            </w:r>
            <w:r>
              <w:rPr>
                <w:spacing w:val="-3"/>
                <w:sz w:val="24"/>
              </w:rPr>
              <w:t xml:space="preserve"> </w:t>
            </w:r>
            <w:r>
              <w:rPr>
                <w:sz w:val="24"/>
              </w:rPr>
              <w:t>день</w:t>
            </w:r>
            <w:r>
              <w:rPr>
                <w:spacing w:val="-3"/>
                <w:sz w:val="24"/>
              </w:rPr>
              <w:t xml:space="preserve"> </w:t>
            </w:r>
            <w:r>
              <w:rPr>
                <w:sz w:val="24"/>
              </w:rPr>
              <w:t>здоровья</w:t>
            </w:r>
            <w:r>
              <w:rPr>
                <w:spacing w:val="-3"/>
                <w:sz w:val="24"/>
              </w:rPr>
              <w:t xml:space="preserve"> </w:t>
            </w:r>
            <w:r>
              <w:rPr>
                <w:sz w:val="24"/>
              </w:rPr>
              <w:t>(по</w:t>
            </w:r>
            <w:r>
              <w:rPr>
                <w:spacing w:val="-2"/>
                <w:sz w:val="24"/>
              </w:rPr>
              <w:t xml:space="preserve"> </w:t>
            </w:r>
            <w:r>
              <w:rPr>
                <w:sz w:val="24"/>
              </w:rPr>
              <w:t>отдельному</w:t>
            </w:r>
            <w:r>
              <w:rPr>
                <w:spacing w:val="-10"/>
                <w:sz w:val="24"/>
              </w:rPr>
              <w:t xml:space="preserve"> </w:t>
            </w:r>
            <w:r>
              <w:rPr>
                <w:spacing w:val="-2"/>
                <w:sz w:val="24"/>
              </w:rPr>
              <w:t>плану)</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апрель</w:t>
            </w:r>
          </w:p>
        </w:tc>
        <w:tc>
          <w:tcPr>
            <w:tcW w:w="5000" w:type="dxa"/>
          </w:tcPr>
          <w:p w:rsidR="00E829DB" w:rsidRDefault="00096074">
            <w:pPr>
              <w:pStyle w:val="TableParagraph"/>
              <w:ind w:left="1271" w:right="1260"/>
              <w:jc w:val="center"/>
              <w:rPr>
                <w:sz w:val="24"/>
              </w:rPr>
            </w:pPr>
            <w:r>
              <w:rPr>
                <w:sz w:val="24"/>
              </w:rPr>
              <w:t>Заместитель</w:t>
            </w:r>
            <w:r>
              <w:rPr>
                <w:spacing w:val="-15"/>
                <w:sz w:val="24"/>
              </w:rPr>
              <w:t xml:space="preserve"> </w:t>
            </w:r>
            <w:r>
              <w:rPr>
                <w:sz w:val="24"/>
              </w:rPr>
              <w:t>директор по ВР</w:t>
            </w:r>
          </w:p>
          <w:p w:rsidR="00E829DB" w:rsidRDefault="00096074">
            <w:pPr>
              <w:pStyle w:val="TableParagraph"/>
              <w:ind w:left="1420" w:right="1351" w:hanging="64"/>
              <w:jc w:val="center"/>
              <w:rPr>
                <w:sz w:val="24"/>
              </w:rPr>
            </w:pPr>
            <w:r>
              <w:rPr>
                <w:sz w:val="24"/>
              </w:rPr>
              <w:t>старшая вожатая учителя</w:t>
            </w:r>
            <w:r>
              <w:rPr>
                <w:spacing w:val="-15"/>
                <w:sz w:val="24"/>
              </w:rPr>
              <w:t xml:space="preserve"> </w:t>
            </w:r>
            <w:r>
              <w:rPr>
                <w:sz w:val="24"/>
              </w:rPr>
              <w:t>физкультуры</w:t>
            </w:r>
          </w:p>
          <w:p w:rsidR="00E829DB" w:rsidRDefault="00096074">
            <w:pPr>
              <w:pStyle w:val="TableParagraph"/>
              <w:spacing w:line="257" w:lineRule="exact"/>
              <w:ind w:left="3"/>
              <w:jc w:val="center"/>
              <w:rPr>
                <w:sz w:val="24"/>
              </w:rPr>
            </w:pPr>
            <w:r>
              <w:rPr>
                <w:sz w:val="24"/>
              </w:rPr>
              <w:t>педагог-библиотекарь</w:t>
            </w:r>
            <w:r>
              <w:rPr>
                <w:spacing w:val="-10"/>
                <w:sz w:val="24"/>
              </w:rPr>
              <w:t xml:space="preserve"> </w:t>
            </w:r>
            <w:r>
              <w:rPr>
                <w:sz w:val="24"/>
              </w:rPr>
              <w:t>Классные</w:t>
            </w:r>
            <w:r>
              <w:rPr>
                <w:spacing w:val="-9"/>
                <w:sz w:val="24"/>
              </w:rPr>
              <w:t xml:space="preserve"> </w:t>
            </w:r>
            <w:r>
              <w:rPr>
                <w:spacing w:val="-2"/>
                <w:sz w:val="24"/>
              </w:rPr>
              <w:t>руководители</w:t>
            </w:r>
          </w:p>
        </w:tc>
      </w:tr>
      <w:tr w:rsidR="00E829DB">
        <w:trPr>
          <w:trHeight w:val="1103"/>
        </w:trPr>
        <w:tc>
          <w:tcPr>
            <w:tcW w:w="6234" w:type="dxa"/>
          </w:tcPr>
          <w:p w:rsidR="00E829DB" w:rsidRDefault="00096074">
            <w:pPr>
              <w:pStyle w:val="TableParagraph"/>
              <w:spacing w:line="275" w:lineRule="exact"/>
              <w:ind w:left="4"/>
              <w:rPr>
                <w:sz w:val="24"/>
              </w:rPr>
            </w:pPr>
            <w:r>
              <w:rPr>
                <w:sz w:val="24"/>
              </w:rPr>
              <w:t>Конкурс</w:t>
            </w:r>
            <w:r>
              <w:rPr>
                <w:spacing w:val="-3"/>
                <w:sz w:val="24"/>
              </w:rPr>
              <w:t xml:space="preserve"> </w:t>
            </w:r>
            <w:r>
              <w:rPr>
                <w:sz w:val="24"/>
              </w:rPr>
              <w:t>«Зажги</w:t>
            </w:r>
            <w:r>
              <w:rPr>
                <w:spacing w:val="-6"/>
                <w:sz w:val="24"/>
              </w:rPr>
              <w:t xml:space="preserve"> </w:t>
            </w:r>
            <w:r>
              <w:rPr>
                <w:sz w:val="24"/>
              </w:rPr>
              <w:t>свою</w:t>
            </w:r>
            <w:r>
              <w:rPr>
                <w:spacing w:val="-6"/>
                <w:sz w:val="24"/>
              </w:rPr>
              <w:t xml:space="preserve"> </w:t>
            </w:r>
            <w:r>
              <w:rPr>
                <w:spacing w:val="-2"/>
                <w:sz w:val="24"/>
              </w:rPr>
              <w:t>звезду»</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E829DB">
            <w:pPr>
              <w:pStyle w:val="TableParagraph"/>
              <w:rPr>
                <w:sz w:val="24"/>
              </w:rPr>
            </w:pPr>
          </w:p>
        </w:tc>
        <w:tc>
          <w:tcPr>
            <w:tcW w:w="5000" w:type="dxa"/>
          </w:tcPr>
          <w:p w:rsidR="00E829DB" w:rsidRDefault="00096074">
            <w:pPr>
              <w:pStyle w:val="TableParagraph"/>
              <w:ind w:left="602" w:right="597"/>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line="275" w:lineRule="exact"/>
              <w:ind w:left="16"/>
              <w:rPr>
                <w:sz w:val="24"/>
              </w:rPr>
            </w:pPr>
            <w:r>
              <w:rPr>
                <w:sz w:val="24"/>
              </w:rPr>
              <w:t>День</w:t>
            </w:r>
            <w:r>
              <w:rPr>
                <w:spacing w:val="-2"/>
                <w:sz w:val="24"/>
              </w:rPr>
              <w:t xml:space="preserve"> космонавтики.</w:t>
            </w:r>
          </w:p>
          <w:p w:rsidR="00E829DB" w:rsidRDefault="00096074">
            <w:pPr>
              <w:pStyle w:val="TableParagraph"/>
              <w:spacing w:line="257" w:lineRule="exact"/>
              <w:ind w:left="16"/>
              <w:rPr>
                <w:sz w:val="24"/>
              </w:rPr>
            </w:pPr>
            <w:r>
              <w:rPr>
                <w:sz w:val="24"/>
              </w:rPr>
              <w:t>Гагаринский</w:t>
            </w:r>
            <w:r>
              <w:rPr>
                <w:spacing w:val="-2"/>
                <w:sz w:val="24"/>
              </w:rPr>
              <w:t xml:space="preserve"> </w:t>
            </w:r>
            <w:r>
              <w:rPr>
                <w:sz w:val="24"/>
              </w:rPr>
              <w:t>урок</w:t>
            </w:r>
            <w:r>
              <w:rPr>
                <w:spacing w:val="1"/>
                <w:sz w:val="24"/>
              </w:rPr>
              <w:t xml:space="preserve"> </w:t>
            </w:r>
            <w:r>
              <w:rPr>
                <w:sz w:val="24"/>
              </w:rPr>
              <w:t>«Космос</w:t>
            </w:r>
            <w:r>
              <w:rPr>
                <w:spacing w:val="-3"/>
                <w:sz w:val="24"/>
              </w:rPr>
              <w:t xml:space="preserve"> </w:t>
            </w:r>
            <w:proofErr w:type="gramStart"/>
            <w:r>
              <w:rPr>
                <w:sz w:val="24"/>
              </w:rPr>
              <w:t>-</w:t>
            </w:r>
            <w:r>
              <w:rPr>
                <w:spacing w:val="-5"/>
                <w:sz w:val="24"/>
              </w:rPr>
              <w:t xml:space="preserve"> </w:t>
            </w:r>
            <w:r>
              <w:rPr>
                <w:sz w:val="24"/>
              </w:rPr>
              <w:t>это</w:t>
            </w:r>
            <w:proofErr w:type="gramEnd"/>
            <w:r>
              <w:rPr>
                <w:spacing w:val="-3"/>
                <w:sz w:val="24"/>
              </w:rPr>
              <w:t xml:space="preserve"> </w:t>
            </w:r>
            <w:r>
              <w:rPr>
                <w:spacing w:val="-4"/>
                <w:sz w:val="24"/>
              </w:rPr>
              <w:t>мы».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апрель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551"/>
        </w:trPr>
        <w:tc>
          <w:tcPr>
            <w:tcW w:w="6234" w:type="dxa"/>
          </w:tcPr>
          <w:p w:rsidR="00E829DB" w:rsidRDefault="00096074">
            <w:pPr>
              <w:pStyle w:val="TableParagraph"/>
              <w:spacing w:line="275" w:lineRule="exact"/>
              <w:ind w:left="4"/>
              <w:rPr>
                <w:sz w:val="24"/>
              </w:rPr>
            </w:pPr>
            <w:r>
              <w:rPr>
                <w:sz w:val="24"/>
              </w:rPr>
              <w:t>Месячник</w:t>
            </w:r>
            <w:r>
              <w:rPr>
                <w:spacing w:val="-2"/>
                <w:sz w:val="24"/>
              </w:rPr>
              <w:t xml:space="preserve"> </w:t>
            </w:r>
            <w:r>
              <w:rPr>
                <w:sz w:val="24"/>
              </w:rPr>
              <w:t>по</w:t>
            </w:r>
            <w:r>
              <w:rPr>
                <w:spacing w:val="-1"/>
                <w:sz w:val="24"/>
              </w:rPr>
              <w:t xml:space="preserve"> </w:t>
            </w:r>
            <w:r>
              <w:rPr>
                <w:spacing w:val="-2"/>
                <w:sz w:val="24"/>
              </w:rPr>
              <w:t>благоустройству</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69" w:right="65"/>
              <w:jc w:val="center"/>
              <w:rPr>
                <w:sz w:val="24"/>
              </w:rPr>
            </w:pPr>
            <w:r>
              <w:rPr>
                <w:spacing w:val="-2"/>
                <w:sz w:val="24"/>
              </w:rPr>
              <w:t>апрель</w:t>
            </w:r>
          </w:p>
        </w:tc>
        <w:tc>
          <w:tcPr>
            <w:tcW w:w="5000" w:type="dxa"/>
          </w:tcPr>
          <w:p w:rsidR="00E829DB" w:rsidRDefault="00096074">
            <w:pPr>
              <w:pStyle w:val="TableParagraph"/>
              <w:spacing w:line="276" w:lineRule="exact"/>
              <w:ind w:left="1259" w:right="84" w:hanging="279"/>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Классные руководители</w:t>
            </w:r>
          </w:p>
        </w:tc>
      </w:tr>
      <w:tr w:rsidR="00E829DB">
        <w:trPr>
          <w:trHeight w:val="827"/>
        </w:trPr>
        <w:tc>
          <w:tcPr>
            <w:tcW w:w="6234" w:type="dxa"/>
          </w:tcPr>
          <w:p w:rsidR="00E829DB" w:rsidRDefault="00096074">
            <w:pPr>
              <w:pStyle w:val="TableParagraph"/>
              <w:ind w:left="4"/>
              <w:rPr>
                <w:sz w:val="24"/>
              </w:rPr>
            </w:pPr>
            <w:r>
              <w:rPr>
                <w:sz w:val="24"/>
              </w:rPr>
              <w:t>День</w:t>
            </w:r>
            <w:r>
              <w:rPr>
                <w:spacing w:val="-7"/>
                <w:sz w:val="24"/>
              </w:rPr>
              <w:t xml:space="preserve"> </w:t>
            </w:r>
            <w:r>
              <w:rPr>
                <w:sz w:val="24"/>
              </w:rPr>
              <w:t>Победы</w:t>
            </w:r>
            <w:r>
              <w:rPr>
                <w:spacing w:val="-7"/>
                <w:sz w:val="24"/>
              </w:rPr>
              <w:t xml:space="preserve"> </w:t>
            </w:r>
            <w:r>
              <w:rPr>
                <w:sz w:val="24"/>
              </w:rPr>
              <w:t>советского</w:t>
            </w:r>
            <w:r>
              <w:rPr>
                <w:spacing w:val="-7"/>
                <w:sz w:val="24"/>
              </w:rPr>
              <w:t xml:space="preserve"> </w:t>
            </w:r>
            <w:r>
              <w:rPr>
                <w:sz w:val="24"/>
              </w:rPr>
              <w:t>народа</w:t>
            </w:r>
            <w:r>
              <w:rPr>
                <w:spacing w:val="-8"/>
                <w:sz w:val="24"/>
              </w:rPr>
              <w:t xml:space="preserve"> </w:t>
            </w:r>
            <w:r>
              <w:rPr>
                <w:sz w:val="24"/>
              </w:rPr>
              <w:t>в</w:t>
            </w:r>
            <w:r>
              <w:rPr>
                <w:spacing w:val="-8"/>
                <w:sz w:val="24"/>
              </w:rPr>
              <w:t xml:space="preserve"> </w:t>
            </w:r>
            <w:r>
              <w:rPr>
                <w:sz w:val="24"/>
              </w:rPr>
              <w:t>Великой</w:t>
            </w:r>
            <w:r>
              <w:rPr>
                <w:spacing w:val="-7"/>
                <w:sz w:val="24"/>
              </w:rPr>
              <w:t xml:space="preserve"> </w:t>
            </w:r>
            <w:r>
              <w:rPr>
                <w:sz w:val="24"/>
              </w:rPr>
              <w:t xml:space="preserve">Отечественной </w:t>
            </w:r>
            <w:r>
              <w:rPr>
                <w:spacing w:val="-2"/>
                <w:sz w:val="24"/>
              </w:rPr>
              <w:t>войне.</w:t>
            </w:r>
          </w:p>
          <w:p w:rsidR="00E829DB" w:rsidRDefault="00096074">
            <w:pPr>
              <w:pStyle w:val="TableParagraph"/>
              <w:spacing w:line="257" w:lineRule="exact"/>
              <w:ind w:left="4"/>
              <w:rPr>
                <w:sz w:val="24"/>
              </w:rPr>
            </w:pPr>
            <w:r>
              <w:rPr>
                <w:sz w:val="24"/>
              </w:rPr>
              <w:t>Конкурс</w:t>
            </w:r>
            <w:r>
              <w:rPr>
                <w:spacing w:val="-7"/>
                <w:sz w:val="24"/>
              </w:rPr>
              <w:t xml:space="preserve"> </w:t>
            </w:r>
            <w:r>
              <w:rPr>
                <w:sz w:val="24"/>
              </w:rPr>
              <w:t>инсценированной</w:t>
            </w:r>
            <w:r>
              <w:rPr>
                <w:spacing w:val="-5"/>
                <w:sz w:val="24"/>
              </w:rPr>
              <w:t xml:space="preserve"> </w:t>
            </w:r>
            <w:r>
              <w:rPr>
                <w:spacing w:val="-2"/>
                <w:sz w:val="24"/>
              </w:rPr>
              <w:t>песни.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2" w:right="65"/>
              <w:jc w:val="center"/>
              <w:rPr>
                <w:sz w:val="24"/>
              </w:rPr>
            </w:pPr>
            <w:r>
              <w:rPr>
                <w:spacing w:val="-5"/>
                <w:sz w:val="24"/>
              </w:rPr>
              <w:t>май</w:t>
            </w:r>
          </w:p>
        </w:tc>
        <w:tc>
          <w:tcPr>
            <w:tcW w:w="5000" w:type="dxa"/>
          </w:tcPr>
          <w:p w:rsidR="00E829DB" w:rsidRDefault="00096074">
            <w:pPr>
              <w:pStyle w:val="TableParagraph"/>
              <w:ind w:left="602" w:right="597"/>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Учитель музыки</w:t>
            </w:r>
          </w:p>
          <w:p w:rsidR="00E829DB" w:rsidRDefault="00096074">
            <w:pPr>
              <w:pStyle w:val="TableParagraph"/>
              <w:spacing w:line="257" w:lineRule="exact"/>
              <w:ind w:left="602" w:right="599"/>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spacing w:line="230" w:lineRule="auto"/>
              <w:ind w:left="4" w:right="3903"/>
              <w:rPr>
                <w:sz w:val="24"/>
              </w:rPr>
            </w:pPr>
            <w:r>
              <w:rPr>
                <w:sz w:val="24"/>
              </w:rPr>
              <w:t>Последний</w:t>
            </w:r>
            <w:r>
              <w:rPr>
                <w:spacing w:val="-8"/>
                <w:sz w:val="24"/>
              </w:rPr>
              <w:t xml:space="preserve"> </w:t>
            </w:r>
            <w:r>
              <w:rPr>
                <w:sz w:val="24"/>
              </w:rPr>
              <w:t>звонок Итоговые</w:t>
            </w:r>
            <w:r>
              <w:rPr>
                <w:spacing w:val="-2"/>
                <w:sz w:val="24"/>
              </w:rPr>
              <w:t xml:space="preserve"> линейки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2" w:right="65"/>
              <w:jc w:val="center"/>
              <w:rPr>
                <w:sz w:val="24"/>
              </w:rPr>
            </w:pPr>
            <w:r>
              <w:rPr>
                <w:spacing w:val="-5"/>
                <w:sz w:val="24"/>
              </w:rPr>
              <w:t>май</w:t>
            </w:r>
          </w:p>
        </w:tc>
        <w:tc>
          <w:tcPr>
            <w:tcW w:w="5000" w:type="dxa"/>
          </w:tcPr>
          <w:p w:rsidR="00E829DB" w:rsidRDefault="00096074">
            <w:pPr>
              <w:pStyle w:val="TableParagraph"/>
              <w:spacing w:line="276" w:lineRule="exact"/>
              <w:ind w:left="602" w:right="596"/>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 Классные руководители</w:t>
            </w:r>
          </w:p>
        </w:tc>
      </w:tr>
      <w:tr w:rsidR="00E829DB">
        <w:trPr>
          <w:trHeight w:val="830"/>
        </w:trPr>
        <w:tc>
          <w:tcPr>
            <w:tcW w:w="6234" w:type="dxa"/>
          </w:tcPr>
          <w:p w:rsidR="00E829DB" w:rsidRDefault="00096074">
            <w:pPr>
              <w:pStyle w:val="TableParagraph"/>
              <w:spacing w:before="1"/>
              <w:ind w:left="4"/>
              <w:rPr>
                <w:sz w:val="24"/>
              </w:rPr>
            </w:pPr>
            <w:r>
              <w:rPr>
                <w:sz w:val="24"/>
              </w:rPr>
              <w:t>Организация</w:t>
            </w:r>
            <w:r>
              <w:rPr>
                <w:spacing w:val="40"/>
                <w:sz w:val="24"/>
              </w:rPr>
              <w:t xml:space="preserve"> </w:t>
            </w:r>
            <w:r>
              <w:rPr>
                <w:sz w:val="24"/>
              </w:rPr>
              <w:t>участия</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олимпиадах,</w:t>
            </w:r>
            <w:r>
              <w:rPr>
                <w:spacing w:val="40"/>
                <w:sz w:val="24"/>
              </w:rPr>
              <w:t xml:space="preserve"> </w:t>
            </w:r>
            <w:r>
              <w:rPr>
                <w:sz w:val="24"/>
              </w:rPr>
              <w:t>в</w:t>
            </w:r>
            <w:r>
              <w:rPr>
                <w:spacing w:val="40"/>
                <w:sz w:val="24"/>
              </w:rPr>
              <w:t xml:space="preserve"> </w:t>
            </w:r>
            <w:r>
              <w:rPr>
                <w:sz w:val="24"/>
              </w:rPr>
              <w:t>том числе</w:t>
            </w:r>
            <w:r>
              <w:rPr>
                <w:spacing w:val="27"/>
                <w:sz w:val="24"/>
              </w:rPr>
              <w:t xml:space="preserve"> </w:t>
            </w:r>
            <w:r>
              <w:rPr>
                <w:sz w:val="24"/>
              </w:rPr>
              <w:t>в</w:t>
            </w:r>
            <w:r>
              <w:rPr>
                <w:spacing w:val="27"/>
                <w:sz w:val="24"/>
              </w:rPr>
              <w:t xml:space="preserve"> </w:t>
            </w:r>
            <w:r>
              <w:rPr>
                <w:sz w:val="24"/>
              </w:rPr>
              <w:t>интернет-олимпиадах</w:t>
            </w:r>
            <w:r>
              <w:rPr>
                <w:spacing w:val="30"/>
                <w:sz w:val="24"/>
              </w:rPr>
              <w:t xml:space="preserve"> </w:t>
            </w:r>
            <w:r>
              <w:rPr>
                <w:sz w:val="24"/>
              </w:rPr>
              <w:t>по</w:t>
            </w:r>
            <w:r>
              <w:rPr>
                <w:spacing w:val="27"/>
                <w:sz w:val="24"/>
              </w:rPr>
              <w:t xml:space="preserve"> </w:t>
            </w:r>
            <w:r>
              <w:rPr>
                <w:sz w:val="24"/>
              </w:rPr>
              <w:t>различным</w:t>
            </w:r>
            <w:r>
              <w:rPr>
                <w:spacing w:val="27"/>
                <w:sz w:val="24"/>
              </w:rPr>
              <w:t xml:space="preserve"> </w:t>
            </w:r>
            <w:r>
              <w:rPr>
                <w:spacing w:val="-2"/>
                <w:sz w:val="24"/>
              </w:rPr>
              <w:t>направлениям</w:t>
            </w:r>
          </w:p>
          <w:p w:rsidR="00E829DB" w:rsidRDefault="00096074">
            <w:pPr>
              <w:pStyle w:val="TableParagraph"/>
              <w:tabs>
                <w:tab w:val="left" w:pos="852"/>
                <w:tab w:val="left" w:pos="1234"/>
                <w:tab w:val="left" w:pos="2382"/>
                <w:tab w:val="left" w:pos="4144"/>
                <w:tab w:val="left" w:pos="5216"/>
              </w:tabs>
              <w:spacing w:line="257" w:lineRule="exact"/>
              <w:ind w:left="4" w:right="-15"/>
              <w:rPr>
                <w:sz w:val="24"/>
              </w:rPr>
            </w:pPr>
            <w:r>
              <w:rPr>
                <w:spacing w:val="-4"/>
                <w:sz w:val="24"/>
              </w:rPr>
              <w:t>науки</w:t>
            </w:r>
            <w:r>
              <w:rPr>
                <w:sz w:val="24"/>
              </w:rPr>
              <w:tab/>
            </w:r>
            <w:r>
              <w:rPr>
                <w:spacing w:val="-10"/>
                <w:sz w:val="24"/>
              </w:rPr>
              <w:t>и</w:t>
            </w:r>
            <w:r>
              <w:rPr>
                <w:sz w:val="24"/>
              </w:rPr>
              <w:tab/>
            </w:r>
            <w:r>
              <w:rPr>
                <w:spacing w:val="-2"/>
                <w:sz w:val="24"/>
              </w:rPr>
              <w:t>техники,</w:t>
            </w:r>
            <w:r>
              <w:rPr>
                <w:sz w:val="24"/>
              </w:rPr>
              <w:tab/>
            </w:r>
            <w:r>
              <w:rPr>
                <w:spacing w:val="-2"/>
                <w:sz w:val="24"/>
              </w:rPr>
              <w:t>использование</w:t>
            </w:r>
            <w:r>
              <w:rPr>
                <w:sz w:val="24"/>
              </w:rPr>
              <w:tab/>
            </w:r>
            <w:r>
              <w:rPr>
                <w:spacing w:val="-2"/>
                <w:sz w:val="24"/>
              </w:rPr>
              <w:t>сетевых</w:t>
            </w:r>
            <w:r>
              <w:rPr>
                <w:sz w:val="24"/>
              </w:rPr>
              <w:tab/>
            </w:r>
            <w:r>
              <w:rPr>
                <w:spacing w:val="-2"/>
                <w:sz w:val="24"/>
              </w:rPr>
              <w:t>интернет-</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162" w:right="148" w:firstLine="232"/>
              <w:rPr>
                <w:sz w:val="24"/>
              </w:rPr>
            </w:pPr>
            <w:r>
              <w:rPr>
                <w:sz w:val="24"/>
              </w:rPr>
              <w:t>в течение учебного</w:t>
            </w:r>
            <w:r>
              <w:rPr>
                <w:spacing w:val="-15"/>
                <w:sz w:val="24"/>
              </w:rPr>
              <w:t xml:space="preserve"> </w:t>
            </w:r>
            <w:r>
              <w:rPr>
                <w:sz w:val="24"/>
              </w:rPr>
              <w:t>года</w:t>
            </w:r>
          </w:p>
        </w:tc>
        <w:tc>
          <w:tcPr>
            <w:tcW w:w="5000" w:type="dxa"/>
          </w:tcPr>
          <w:p w:rsidR="00E829DB" w:rsidRDefault="00096074">
            <w:pPr>
              <w:pStyle w:val="TableParagraph"/>
              <w:spacing w:before="1"/>
              <w:ind w:left="602" w:right="593"/>
              <w:jc w:val="center"/>
              <w:rPr>
                <w:sz w:val="24"/>
              </w:rPr>
            </w:pPr>
            <w:r>
              <w:rPr>
                <w:sz w:val="24"/>
              </w:rPr>
              <w:t>Заместители</w:t>
            </w:r>
            <w:r>
              <w:rPr>
                <w:spacing w:val="-12"/>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УВР Заместитель директора по ВР</w:t>
            </w:r>
          </w:p>
          <w:p w:rsidR="00E829DB" w:rsidRDefault="00096074">
            <w:pPr>
              <w:pStyle w:val="TableParagraph"/>
              <w:spacing w:line="257" w:lineRule="exact"/>
              <w:ind w:left="602" w:right="599"/>
              <w:jc w:val="center"/>
              <w:rPr>
                <w:sz w:val="24"/>
              </w:rPr>
            </w:pPr>
            <w:r>
              <w:rPr>
                <w:sz w:val="24"/>
              </w:rPr>
              <w:t>Классные</w:t>
            </w:r>
            <w:r>
              <w:rPr>
                <w:spacing w:val="-5"/>
                <w:sz w:val="24"/>
              </w:rPr>
              <w:t xml:space="preserve"> </w:t>
            </w:r>
            <w:r>
              <w:rPr>
                <w:spacing w:val="-2"/>
                <w:sz w:val="24"/>
              </w:rPr>
              <w:t>руководители</w:t>
            </w:r>
          </w:p>
        </w:tc>
      </w:tr>
    </w:tbl>
    <w:p w:rsidR="00E829DB" w:rsidRDefault="00E829DB">
      <w:pPr>
        <w:spacing w:line="257" w:lineRule="exact"/>
        <w:jc w:val="cente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552"/>
        </w:trPr>
        <w:tc>
          <w:tcPr>
            <w:tcW w:w="6234" w:type="dxa"/>
          </w:tcPr>
          <w:p w:rsidR="00E829DB" w:rsidRDefault="00096074">
            <w:pPr>
              <w:pStyle w:val="TableParagraph"/>
              <w:spacing w:line="275" w:lineRule="exact"/>
              <w:ind w:left="4"/>
              <w:rPr>
                <w:sz w:val="24"/>
              </w:rPr>
            </w:pPr>
            <w:r>
              <w:rPr>
                <w:sz w:val="24"/>
              </w:rPr>
              <w:t>ресурсов</w:t>
            </w:r>
            <w:r>
              <w:rPr>
                <w:spacing w:val="-5"/>
                <w:sz w:val="24"/>
              </w:rPr>
              <w:t xml:space="preserve"> </w:t>
            </w:r>
            <w:r>
              <w:rPr>
                <w:sz w:val="24"/>
              </w:rPr>
              <w:t>для</w:t>
            </w:r>
            <w:r>
              <w:rPr>
                <w:spacing w:val="-2"/>
                <w:sz w:val="24"/>
              </w:rPr>
              <w:t xml:space="preserve"> </w:t>
            </w:r>
            <w:r>
              <w:rPr>
                <w:sz w:val="24"/>
              </w:rPr>
              <w:t xml:space="preserve">самореализации </w:t>
            </w:r>
            <w:r>
              <w:rPr>
                <w:spacing w:val="-2"/>
                <w:sz w:val="24"/>
              </w:rPr>
              <w:t>учащихся</w:t>
            </w:r>
          </w:p>
        </w:tc>
        <w:tc>
          <w:tcPr>
            <w:tcW w:w="1280" w:type="dxa"/>
          </w:tcPr>
          <w:p w:rsidR="00E829DB" w:rsidRDefault="00E829DB">
            <w:pPr>
              <w:pStyle w:val="TableParagraph"/>
              <w:rPr>
                <w:sz w:val="24"/>
              </w:rPr>
            </w:pPr>
          </w:p>
        </w:tc>
        <w:tc>
          <w:tcPr>
            <w:tcW w:w="1769" w:type="dxa"/>
          </w:tcPr>
          <w:p w:rsidR="00E829DB" w:rsidRDefault="00E829DB">
            <w:pPr>
              <w:pStyle w:val="TableParagraph"/>
              <w:rPr>
                <w:sz w:val="24"/>
              </w:rPr>
            </w:pPr>
          </w:p>
        </w:tc>
        <w:tc>
          <w:tcPr>
            <w:tcW w:w="5000" w:type="dxa"/>
          </w:tcPr>
          <w:p w:rsidR="00E829DB" w:rsidRDefault="00E829DB">
            <w:pPr>
              <w:pStyle w:val="TableParagraph"/>
              <w:rPr>
                <w:sz w:val="24"/>
              </w:rPr>
            </w:pPr>
          </w:p>
        </w:tc>
      </w:tr>
      <w:tr w:rsidR="00E829DB">
        <w:trPr>
          <w:trHeight w:val="275"/>
        </w:trPr>
        <w:tc>
          <w:tcPr>
            <w:tcW w:w="14283" w:type="dxa"/>
            <w:gridSpan w:val="4"/>
          </w:tcPr>
          <w:p w:rsidR="00E829DB" w:rsidRDefault="00096074">
            <w:pPr>
              <w:pStyle w:val="TableParagraph"/>
              <w:spacing w:line="256" w:lineRule="exact"/>
              <w:ind w:left="554" w:right="541"/>
              <w:jc w:val="center"/>
              <w:rPr>
                <w:b/>
                <w:sz w:val="24"/>
              </w:rPr>
            </w:pPr>
            <w:r>
              <w:rPr>
                <w:b/>
                <w:sz w:val="24"/>
              </w:rPr>
              <w:t>Модуль</w:t>
            </w:r>
            <w:r>
              <w:rPr>
                <w:b/>
                <w:spacing w:val="-15"/>
                <w:sz w:val="24"/>
              </w:rPr>
              <w:t xml:space="preserve"> </w:t>
            </w:r>
            <w:r>
              <w:rPr>
                <w:b/>
                <w:sz w:val="24"/>
              </w:rPr>
              <w:t>«Внешкольные</w:t>
            </w:r>
            <w:r>
              <w:rPr>
                <w:b/>
                <w:spacing w:val="-13"/>
                <w:sz w:val="24"/>
              </w:rPr>
              <w:t xml:space="preserve"> </w:t>
            </w:r>
            <w:r>
              <w:rPr>
                <w:b/>
                <w:spacing w:val="-2"/>
                <w:sz w:val="24"/>
              </w:rPr>
              <w:t>дела»</w:t>
            </w:r>
          </w:p>
        </w:tc>
      </w:tr>
      <w:tr w:rsidR="00E829DB">
        <w:trPr>
          <w:trHeight w:val="825"/>
        </w:trPr>
        <w:tc>
          <w:tcPr>
            <w:tcW w:w="6234" w:type="dxa"/>
          </w:tcPr>
          <w:p w:rsidR="00E829DB" w:rsidRDefault="00096074">
            <w:pPr>
              <w:pStyle w:val="TableParagraph"/>
              <w:spacing w:line="275" w:lineRule="exact"/>
              <w:ind w:left="4"/>
              <w:rPr>
                <w:sz w:val="24"/>
              </w:rPr>
            </w:pPr>
            <w:r>
              <w:rPr>
                <w:sz w:val="24"/>
              </w:rPr>
              <w:t>Внешкольные</w:t>
            </w:r>
            <w:r>
              <w:rPr>
                <w:spacing w:val="4"/>
                <w:sz w:val="24"/>
              </w:rPr>
              <w:t xml:space="preserve"> </w:t>
            </w:r>
            <w:r>
              <w:rPr>
                <w:sz w:val="24"/>
              </w:rPr>
              <w:t>мероприятия,</w:t>
            </w:r>
            <w:r>
              <w:rPr>
                <w:spacing w:val="9"/>
                <w:sz w:val="24"/>
              </w:rPr>
              <w:t xml:space="preserve"> </w:t>
            </w:r>
            <w:r>
              <w:rPr>
                <w:sz w:val="24"/>
              </w:rPr>
              <w:t>в</w:t>
            </w:r>
            <w:r>
              <w:rPr>
                <w:spacing w:val="7"/>
                <w:sz w:val="24"/>
              </w:rPr>
              <w:t xml:space="preserve"> </w:t>
            </w:r>
            <w:r>
              <w:rPr>
                <w:sz w:val="24"/>
              </w:rPr>
              <w:t>том</w:t>
            </w:r>
            <w:r>
              <w:rPr>
                <w:spacing w:val="8"/>
                <w:sz w:val="24"/>
              </w:rPr>
              <w:t xml:space="preserve"> </w:t>
            </w:r>
            <w:r>
              <w:rPr>
                <w:sz w:val="24"/>
              </w:rPr>
              <w:t>числе</w:t>
            </w:r>
            <w:r>
              <w:rPr>
                <w:spacing w:val="10"/>
                <w:sz w:val="24"/>
              </w:rPr>
              <w:t xml:space="preserve"> </w:t>
            </w:r>
            <w:r>
              <w:rPr>
                <w:spacing w:val="-2"/>
                <w:sz w:val="24"/>
              </w:rPr>
              <w:t>организуемые</w:t>
            </w:r>
          </w:p>
          <w:p w:rsidR="00E829DB" w:rsidRDefault="00096074">
            <w:pPr>
              <w:pStyle w:val="TableParagraph"/>
              <w:tabs>
                <w:tab w:val="left" w:pos="1924"/>
                <w:tab w:val="left" w:pos="2786"/>
                <w:tab w:val="left" w:pos="4932"/>
              </w:tabs>
              <w:spacing w:before="10" w:line="260" w:lineRule="exact"/>
              <w:ind w:left="4" w:right="95"/>
              <w:rPr>
                <w:sz w:val="24"/>
              </w:rPr>
            </w:pPr>
            <w:r>
              <w:rPr>
                <w:spacing w:val="-2"/>
                <w:sz w:val="24"/>
              </w:rPr>
              <w:t>совместно</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партнёрами </w:t>
            </w:r>
            <w:r>
              <w:rPr>
                <w:sz w:val="24"/>
              </w:rPr>
              <w:t>общеобразовательной организации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68"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68" w:lineRule="exact"/>
              <w:ind w:left="111"/>
              <w:rPr>
                <w:sz w:val="24"/>
              </w:rPr>
            </w:pPr>
            <w:r>
              <w:rPr>
                <w:sz w:val="24"/>
              </w:rPr>
              <w:t>классные</w:t>
            </w:r>
            <w:r>
              <w:rPr>
                <w:spacing w:val="-15"/>
                <w:sz w:val="24"/>
              </w:rPr>
              <w:t xml:space="preserve"> </w:t>
            </w:r>
            <w:r>
              <w:rPr>
                <w:sz w:val="24"/>
              </w:rPr>
              <w:t>руководители,</w:t>
            </w:r>
            <w:r>
              <w:rPr>
                <w:spacing w:val="-15"/>
                <w:sz w:val="24"/>
              </w:rPr>
              <w:t xml:space="preserve"> </w:t>
            </w:r>
            <w:r>
              <w:rPr>
                <w:sz w:val="24"/>
              </w:rPr>
              <w:t>социальные</w:t>
            </w:r>
            <w:r>
              <w:rPr>
                <w:spacing w:val="-13"/>
                <w:sz w:val="24"/>
              </w:rPr>
              <w:t xml:space="preserve"> </w:t>
            </w:r>
            <w:r>
              <w:rPr>
                <w:spacing w:val="-2"/>
                <w:sz w:val="24"/>
              </w:rPr>
              <w:t>партнеры</w:t>
            </w:r>
          </w:p>
        </w:tc>
      </w:tr>
      <w:tr w:rsidR="00E829DB">
        <w:trPr>
          <w:trHeight w:val="553"/>
        </w:trPr>
        <w:tc>
          <w:tcPr>
            <w:tcW w:w="6234" w:type="dxa"/>
          </w:tcPr>
          <w:p w:rsidR="00E829DB" w:rsidRDefault="00096074">
            <w:pPr>
              <w:pStyle w:val="TableParagraph"/>
              <w:spacing w:line="232" w:lineRule="auto"/>
              <w:ind w:left="4"/>
              <w:rPr>
                <w:sz w:val="24"/>
              </w:rPr>
            </w:pPr>
            <w:r>
              <w:rPr>
                <w:sz w:val="24"/>
              </w:rPr>
              <w:t>Внешкольные</w:t>
            </w:r>
            <w:r>
              <w:rPr>
                <w:spacing w:val="-1"/>
                <w:sz w:val="24"/>
              </w:rPr>
              <w:t xml:space="preserve"> </w:t>
            </w:r>
            <w:r>
              <w:rPr>
                <w:sz w:val="24"/>
              </w:rPr>
              <w:t>тематические</w:t>
            </w:r>
            <w:r>
              <w:rPr>
                <w:spacing w:val="-1"/>
                <w:sz w:val="24"/>
              </w:rPr>
              <w:t xml:space="preserve"> </w:t>
            </w:r>
            <w:r>
              <w:rPr>
                <w:sz w:val="24"/>
              </w:rPr>
              <w:t>мероприятия воспитательной направленности по учебным предметам, курсам, модулям</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68"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tabs>
                <w:tab w:val="left" w:pos="1801"/>
                <w:tab w:val="left" w:pos="4007"/>
              </w:tabs>
              <w:spacing w:line="232" w:lineRule="auto"/>
              <w:ind w:left="111" w:right="91"/>
              <w:rPr>
                <w:sz w:val="24"/>
              </w:rPr>
            </w:pPr>
            <w:r>
              <w:rPr>
                <w:spacing w:val="-2"/>
                <w:sz w:val="24"/>
              </w:rPr>
              <w:t>классные</w:t>
            </w:r>
            <w:r>
              <w:rPr>
                <w:sz w:val="24"/>
              </w:rPr>
              <w:tab/>
            </w:r>
            <w:r>
              <w:rPr>
                <w:spacing w:val="-2"/>
                <w:sz w:val="24"/>
              </w:rPr>
              <w:t>руководители,</w:t>
            </w:r>
            <w:r>
              <w:rPr>
                <w:sz w:val="24"/>
              </w:rPr>
              <w:tab/>
            </w:r>
            <w:r>
              <w:rPr>
                <w:spacing w:val="-2"/>
                <w:sz w:val="24"/>
              </w:rPr>
              <w:t xml:space="preserve">учителя- </w:t>
            </w:r>
            <w:r>
              <w:rPr>
                <w:sz w:val="24"/>
              </w:rPr>
              <w:t xml:space="preserve">предметники, педагог-психолог, </w:t>
            </w:r>
            <w:proofErr w:type="gramStart"/>
            <w:r>
              <w:rPr>
                <w:sz w:val="24"/>
              </w:rPr>
              <w:t>соц.педагог</w:t>
            </w:r>
            <w:proofErr w:type="gramEnd"/>
          </w:p>
        </w:tc>
      </w:tr>
      <w:tr w:rsidR="00E829DB">
        <w:trPr>
          <w:trHeight w:val="540"/>
        </w:trPr>
        <w:tc>
          <w:tcPr>
            <w:tcW w:w="6234" w:type="dxa"/>
          </w:tcPr>
          <w:p w:rsidR="00E829DB" w:rsidRDefault="00096074">
            <w:pPr>
              <w:pStyle w:val="TableParagraph"/>
              <w:spacing w:line="264" w:lineRule="exact"/>
              <w:ind w:left="4"/>
              <w:rPr>
                <w:sz w:val="24"/>
              </w:rPr>
            </w:pPr>
            <w:r>
              <w:rPr>
                <w:sz w:val="24"/>
              </w:rPr>
              <w:t>Экскурсии,</w:t>
            </w:r>
            <w:r>
              <w:rPr>
                <w:spacing w:val="36"/>
                <w:sz w:val="24"/>
              </w:rPr>
              <w:t xml:space="preserve"> </w:t>
            </w:r>
            <w:r>
              <w:rPr>
                <w:sz w:val="24"/>
              </w:rPr>
              <w:t>походы</w:t>
            </w:r>
            <w:r>
              <w:rPr>
                <w:spacing w:val="35"/>
                <w:sz w:val="24"/>
              </w:rPr>
              <w:t xml:space="preserve"> </w:t>
            </w:r>
            <w:r>
              <w:rPr>
                <w:sz w:val="24"/>
              </w:rPr>
              <w:t>выходного</w:t>
            </w:r>
            <w:r>
              <w:rPr>
                <w:spacing w:val="35"/>
                <w:sz w:val="24"/>
              </w:rPr>
              <w:t xml:space="preserve"> </w:t>
            </w:r>
            <w:r>
              <w:rPr>
                <w:sz w:val="24"/>
              </w:rPr>
              <w:t>дня</w:t>
            </w:r>
            <w:r>
              <w:rPr>
                <w:spacing w:val="36"/>
                <w:sz w:val="24"/>
              </w:rPr>
              <w:t xml:space="preserve"> </w:t>
            </w:r>
            <w:r>
              <w:rPr>
                <w:sz w:val="24"/>
              </w:rPr>
              <w:t>(в</w:t>
            </w:r>
            <w:r>
              <w:rPr>
                <w:spacing w:val="32"/>
                <w:sz w:val="24"/>
              </w:rPr>
              <w:t xml:space="preserve"> </w:t>
            </w:r>
            <w:r>
              <w:rPr>
                <w:sz w:val="24"/>
              </w:rPr>
              <w:t>музей,</w:t>
            </w:r>
            <w:r>
              <w:rPr>
                <w:spacing w:val="38"/>
                <w:sz w:val="24"/>
              </w:rPr>
              <w:t xml:space="preserve"> </w:t>
            </w:r>
            <w:r>
              <w:rPr>
                <w:sz w:val="24"/>
              </w:rPr>
              <w:t>картинную галерею, технопарк, на предприятие и др.)</w:t>
            </w:r>
          </w:p>
        </w:tc>
        <w:tc>
          <w:tcPr>
            <w:tcW w:w="1280" w:type="dxa"/>
          </w:tcPr>
          <w:p w:rsidR="00E829DB" w:rsidRDefault="00096074">
            <w:pPr>
              <w:pStyle w:val="TableParagraph"/>
              <w:spacing w:line="27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6"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tabs>
                <w:tab w:val="left" w:pos="1545"/>
                <w:tab w:val="left" w:pos="3489"/>
              </w:tabs>
              <w:spacing w:line="264" w:lineRule="exact"/>
              <w:ind w:left="111" w:right="87"/>
              <w:rPr>
                <w:sz w:val="24"/>
              </w:rPr>
            </w:pPr>
            <w:r>
              <w:rPr>
                <w:spacing w:val="-2"/>
                <w:sz w:val="24"/>
              </w:rPr>
              <w:t>классные</w:t>
            </w:r>
            <w:r>
              <w:rPr>
                <w:sz w:val="24"/>
              </w:rPr>
              <w:tab/>
            </w:r>
            <w:r>
              <w:rPr>
                <w:spacing w:val="-2"/>
                <w:sz w:val="24"/>
              </w:rPr>
              <w:t>руководители,</w:t>
            </w:r>
            <w:r>
              <w:rPr>
                <w:sz w:val="24"/>
              </w:rPr>
              <w:tab/>
            </w:r>
            <w:r>
              <w:rPr>
                <w:spacing w:val="-2"/>
                <w:sz w:val="24"/>
              </w:rPr>
              <w:t>родительский комитет.</w:t>
            </w:r>
          </w:p>
        </w:tc>
      </w:tr>
      <w:tr w:rsidR="00E829DB">
        <w:trPr>
          <w:trHeight w:val="278"/>
        </w:trPr>
        <w:tc>
          <w:tcPr>
            <w:tcW w:w="6234" w:type="dxa"/>
          </w:tcPr>
          <w:p w:rsidR="00E829DB" w:rsidRDefault="00096074">
            <w:pPr>
              <w:pStyle w:val="TableParagraph"/>
              <w:spacing w:line="258" w:lineRule="exact"/>
              <w:ind w:left="4"/>
              <w:rPr>
                <w:sz w:val="24"/>
              </w:rPr>
            </w:pPr>
            <w:r>
              <w:rPr>
                <w:spacing w:val="-2"/>
                <w:sz w:val="24"/>
              </w:rPr>
              <w:t>Коллективно-творческие</w:t>
            </w:r>
            <w:r>
              <w:rPr>
                <w:spacing w:val="25"/>
                <w:sz w:val="24"/>
              </w:rPr>
              <w:t xml:space="preserve"> </w:t>
            </w:r>
            <w:r>
              <w:rPr>
                <w:spacing w:val="-4"/>
                <w:sz w:val="24"/>
              </w:rPr>
              <w:t>дела</w:t>
            </w:r>
          </w:p>
        </w:tc>
        <w:tc>
          <w:tcPr>
            <w:tcW w:w="1280" w:type="dxa"/>
          </w:tcPr>
          <w:p w:rsidR="00E829DB" w:rsidRDefault="00096074">
            <w:pPr>
              <w:pStyle w:val="TableParagraph"/>
              <w:spacing w:before="1" w:line="257"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spacing w:line="258"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273"/>
        </w:trPr>
        <w:tc>
          <w:tcPr>
            <w:tcW w:w="14283" w:type="dxa"/>
            <w:gridSpan w:val="4"/>
          </w:tcPr>
          <w:p w:rsidR="00E829DB" w:rsidRDefault="00096074">
            <w:pPr>
              <w:pStyle w:val="TableParagraph"/>
              <w:spacing w:line="253" w:lineRule="exact"/>
              <w:ind w:left="564" w:right="541"/>
              <w:jc w:val="center"/>
              <w:rPr>
                <w:b/>
                <w:sz w:val="24"/>
              </w:rPr>
            </w:pPr>
            <w:r>
              <w:rPr>
                <w:b/>
                <w:sz w:val="24"/>
              </w:rPr>
              <w:t>Модуль</w:t>
            </w:r>
            <w:r>
              <w:rPr>
                <w:b/>
                <w:spacing w:val="-15"/>
                <w:sz w:val="24"/>
              </w:rPr>
              <w:t xml:space="preserve"> </w:t>
            </w:r>
            <w:r>
              <w:rPr>
                <w:b/>
                <w:sz w:val="24"/>
              </w:rPr>
              <w:t>«Организация</w:t>
            </w:r>
            <w:r>
              <w:rPr>
                <w:b/>
                <w:spacing w:val="-15"/>
                <w:sz w:val="24"/>
              </w:rPr>
              <w:t xml:space="preserve"> </w:t>
            </w:r>
            <w:r>
              <w:rPr>
                <w:b/>
                <w:sz w:val="24"/>
              </w:rPr>
              <w:t>предметно-эстетической</w:t>
            </w:r>
            <w:r>
              <w:rPr>
                <w:b/>
                <w:spacing w:val="-15"/>
                <w:sz w:val="24"/>
              </w:rPr>
              <w:t xml:space="preserve"> </w:t>
            </w:r>
            <w:r>
              <w:rPr>
                <w:b/>
                <w:spacing w:val="-2"/>
                <w:sz w:val="24"/>
              </w:rPr>
              <w:t>среды»</w:t>
            </w:r>
          </w:p>
        </w:tc>
      </w:tr>
      <w:tr w:rsidR="00E829DB">
        <w:trPr>
          <w:trHeight w:val="275"/>
        </w:trPr>
        <w:tc>
          <w:tcPr>
            <w:tcW w:w="6234" w:type="dxa"/>
          </w:tcPr>
          <w:p w:rsidR="00E829DB" w:rsidRDefault="00096074">
            <w:pPr>
              <w:pStyle w:val="TableParagraph"/>
              <w:spacing w:line="256" w:lineRule="exact"/>
              <w:ind w:left="4"/>
              <w:rPr>
                <w:sz w:val="24"/>
              </w:rPr>
            </w:pPr>
            <w:r>
              <w:rPr>
                <w:sz w:val="24"/>
              </w:rPr>
              <w:t>Оформление</w:t>
            </w:r>
            <w:r>
              <w:rPr>
                <w:spacing w:val="26"/>
                <w:sz w:val="24"/>
              </w:rPr>
              <w:t xml:space="preserve"> </w:t>
            </w:r>
            <w:r>
              <w:rPr>
                <w:sz w:val="24"/>
              </w:rPr>
              <w:t>внешнего</w:t>
            </w:r>
            <w:r>
              <w:rPr>
                <w:spacing w:val="32"/>
                <w:sz w:val="24"/>
              </w:rPr>
              <w:t xml:space="preserve"> </w:t>
            </w:r>
            <w:r>
              <w:rPr>
                <w:sz w:val="24"/>
              </w:rPr>
              <w:t>фасада</w:t>
            </w:r>
            <w:r>
              <w:rPr>
                <w:spacing w:val="30"/>
                <w:sz w:val="24"/>
              </w:rPr>
              <w:t xml:space="preserve"> </w:t>
            </w:r>
            <w:r>
              <w:rPr>
                <w:sz w:val="24"/>
              </w:rPr>
              <w:t>здания,</w:t>
            </w:r>
            <w:r>
              <w:rPr>
                <w:spacing w:val="30"/>
                <w:sz w:val="24"/>
              </w:rPr>
              <w:t xml:space="preserve"> </w:t>
            </w:r>
            <w:r>
              <w:rPr>
                <w:sz w:val="24"/>
              </w:rPr>
              <w:t>класса,</w:t>
            </w:r>
            <w:r>
              <w:rPr>
                <w:spacing w:val="47"/>
                <w:sz w:val="24"/>
              </w:rPr>
              <w:t xml:space="preserve"> </w:t>
            </w:r>
            <w:r>
              <w:rPr>
                <w:sz w:val="24"/>
              </w:rPr>
              <w:t>холла</w:t>
            </w:r>
            <w:r>
              <w:rPr>
                <w:spacing w:val="27"/>
                <w:sz w:val="24"/>
              </w:rPr>
              <w:t xml:space="preserve"> </w:t>
            </w:r>
            <w:r>
              <w:rPr>
                <w:spacing w:val="-5"/>
                <w:sz w:val="24"/>
              </w:rPr>
              <w:t>при</w:t>
            </w:r>
          </w:p>
        </w:tc>
        <w:tc>
          <w:tcPr>
            <w:tcW w:w="1280" w:type="dxa"/>
          </w:tcPr>
          <w:p w:rsidR="00E829DB" w:rsidRDefault="00096074">
            <w:pPr>
              <w:pStyle w:val="TableParagraph"/>
              <w:spacing w:line="256" w:lineRule="exact"/>
              <w:ind w:left="361"/>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78" w:right="65"/>
              <w:jc w:val="center"/>
              <w:rPr>
                <w:sz w:val="24"/>
              </w:rPr>
            </w:pPr>
            <w:r>
              <w:rPr>
                <w:spacing w:val="-2"/>
                <w:sz w:val="24"/>
              </w:rPr>
              <w:t>август-</w:t>
            </w:r>
          </w:p>
        </w:tc>
        <w:tc>
          <w:tcPr>
            <w:tcW w:w="5000" w:type="dxa"/>
          </w:tcPr>
          <w:p w:rsidR="00E829DB" w:rsidRDefault="00096074">
            <w:pPr>
              <w:pStyle w:val="TableParagraph"/>
              <w:spacing w:line="256" w:lineRule="exact"/>
              <w:ind w:left="111"/>
              <w:rPr>
                <w:sz w:val="24"/>
              </w:rPr>
            </w:pPr>
            <w:r>
              <w:rPr>
                <w:sz w:val="24"/>
              </w:rPr>
              <w:t>заместитель</w:t>
            </w:r>
            <w:r>
              <w:rPr>
                <w:spacing w:val="-12"/>
                <w:sz w:val="24"/>
              </w:rPr>
              <w:t xml:space="preserve"> </w:t>
            </w:r>
            <w:r>
              <w:rPr>
                <w:sz w:val="24"/>
              </w:rPr>
              <w:t>директора,</w:t>
            </w:r>
            <w:r>
              <w:rPr>
                <w:spacing w:val="-15"/>
                <w:sz w:val="24"/>
              </w:rPr>
              <w:t xml:space="preserve"> </w:t>
            </w:r>
            <w:r>
              <w:rPr>
                <w:sz w:val="24"/>
              </w:rPr>
              <w:t>кл.</w:t>
            </w:r>
            <w:r>
              <w:rPr>
                <w:spacing w:val="-9"/>
                <w:sz w:val="24"/>
              </w:rPr>
              <w:t xml:space="preserve"> </w:t>
            </w:r>
            <w:r>
              <w:rPr>
                <w:spacing w:val="-2"/>
                <w:sz w:val="24"/>
              </w:rPr>
              <w:t>руководители</w:t>
            </w:r>
          </w:p>
        </w:tc>
      </w:tr>
      <w:tr w:rsidR="00E829DB">
        <w:trPr>
          <w:trHeight w:val="2208"/>
        </w:trPr>
        <w:tc>
          <w:tcPr>
            <w:tcW w:w="6234" w:type="dxa"/>
          </w:tcPr>
          <w:p w:rsidR="00E829DB" w:rsidRDefault="00096074">
            <w:pPr>
              <w:pStyle w:val="TableParagraph"/>
              <w:ind w:left="4" w:right="85"/>
              <w:jc w:val="both"/>
              <w:rPr>
                <w:sz w:val="24"/>
              </w:rPr>
            </w:pPr>
            <w:r>
              <w:rPr>
                <w:sz w:val="24"/>
              </w:rPr>
              <w:t>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E829DB" w:rsidRDefault="00096074">
            <w:pPr>
              <w:pStyle w:val="TableParagraph"/>
              <w:spacing w:line="270" w:lineRule="atLeast"/>
              <w:ind w:left="4" w:right="93" w:firstLine="60"/>
              <w:jc w:val="both"/>
              <w:rPr>
                <w:sz w:val="24"/>
              </w:rPr>
            </w:pPr>
            <w:r>
              <w:rPr>
                <w:sz w:val="24"/>
              </w:rPr>
              <w:t>Оформление школьного уголка - (название, девиз класса, информационный стенд), уголка безопасности</w:t>
            </w:r>
          </w:p>
        </w:tc>
        <w:tc>
          <w:tcPr>
            <w:tcW w:w="1280" w:type="dxa"/>
          </w:tcPr>
          <w:p w:rsidR="00E829DB" w:rsidRDefault="00E829DB">
            <w:pPr>
              <w:pStyle w:val="TableParagraph"/>
              <w:rPr>
                <w:sz w:val="24"/>
              </w:rPr>
            </w:pPr>
          </w:p>
        </w:tc>
        <w:tc>
          <w:tcPr>
            <w:tcW w:w="1769" w:type="dxa"/>
          </w:tcPr>
          <w:p w:rsidR="00E829DB" w:rsidRDefault="00096074">
            <w:pPr>
              <w:pStyle w:val="TableParagraph"/>
              <w:spacing w:line="275" w:lineRule="exact"/>
              <w:ind w:left="81" w:right="65"/>
              <w:jc w:val="center"/>
              <w:rPr>
                <w:sz w:val="24"/>
              </w:rPr>
            </w:pPr>
            <w:r>
              <w:rPr>
                <w:spacing w:val="-2"/>
                <w:sz w:val="24"/>
              </w:rPr>
              <w:t>сентябрь</w:t>
            </w:r>
          </w:p>
        </w:tc>
        <w:tc>
          <w:tcPr>
            <w:tcW w:w="5000" w:type="dxa"/>
          </w:tcPr>
          <w:p w:rsidR="00E829DB" w:rsidRDefault="00E829DB">
            <w:pPr>
              <w:pStyle w:val="TableParagraph"/>
              <w:rPr>
                <w:sz w:val="24"/>
              </w:rPr>
            </w:pPr>
          </w:p>
        </w:tc>
      </w:tr>
      <w:tr w:rsidR="00E829DB">
        <w:trPr>
          <w:trHeight w:val="1380"/>
        </w:trPr>
        <w:tc>
          <w:tcPr>
            <w:tcW w:w="6234" w:type="dxa"/>
          </w:tcPr>
          <w:p w:rsidR="00E829DB" w:rsidRDefault="00096074">
            <w:pPr>
              <w:pStyle w:val="TableParagraph"/>
              <w:tabs>
                <w:tab w:val="left" w:pos="2481"/>
                <w:tab w:val="left" w:pos="4930"/>
              </w:tabs>
              <w:ind w:left="4" w:right="87"/>
              <w:jc w:val="both"/>
              <w:rPr>
                <w:sz w:val="24"/>
              </w:rPr>
            </w:pPr>
            <w:r>
              <w:rPr>
                <w:sz w:val="24"/>
              </w:rPr>
              <w:t xml:space="preserve">Размещение карт России, регионов, муниципальных образований (современных и исторических, точных и </w:t>
            </w:r>
            <w:r>
              <w:rPr>
                <w:spacing w:val="-2"/>
                <w:sz w:val="24"/>
              </w:rPr>
              <w:t>стилизованных,</w:t>
            </w:r>
            <w:r>
              <w:rPr>
                <w:sz w:val="24"/>
              </w:rPr>
              <w:tab/>
            </w:r>
            <w:r>
              <w:rPr>
                <w:spacing w:val="-2"/>
                <w:sz w:val="24"/>
              </w:rPr>
              <w:t>географических,</w:t>
            </w:r>
            <w:r>
              <w:rPr>
                <w:sz w:val="24"/>
              </w:rPr>
              <w:tab/>
            </w:r>
            <w:r>
              <w:rPr>
                <w:spacing w:val="-2"/>
                <w:sz w:val="24"/>
              </w:rPr>
              <w:t xml:space="preserve">природных, </w:t>
            </w:r>
            <w:r>
              <w:rPr>
                <w:sz w:val="24"/>
              </w:rPr>
              <w:t>культурологических,</w:t>
            </w:r>
            <w:r>
              <w:rPr>
                <w:spacing w:val="39"/>
                <w:sz w:val="24"/>
              </w:rPr>
              <w:t xml:space="preserve"> </w:t>
            </w:r>
            <w:r>
              <w:rPr>
                <w:sz w:val="24"/>
              </w:rPr>
              <w:t>художественно</w:t>
            </w:r>
            <w:r>
              <w:rPr>
                <w:spacing w:val="41"/>
                <w:sz w:val="24"/>
              </w:rPr>
              <w:t xml:space="preserve"> </w:t>
            </w:r>
            <w:r>
              <w:rPr>
                <w:sz w:val="24"/>
              </w:rPr>
              <w:t>оформленных,</w:t>
            </w:r>
            <w:r>
              <w:rPr>
                <w:spacing w:val="41"/>
                <w:sz w:val="24"/>
              </w:rPr>
              <w:t xml:space="preserve"> </w:t>
            </w:r>
            <w:r>
              <w:rPr>
                <w:sz w:val="24"/>
              </w:rPr>
              <w:t>в</w:t>
            </w:r>
            <w:r>
              <w:rPr>
                <w:spacing w:val="41"/>
                <w:sz w:val="24"/>
              </w:rPr>
              <w:t xml:space="preserve"> </w:t>
            </w:r>
            <w:r>
              <w:rPr>
                <w:spacing w:val="-5"/>
                <w:sz w:val="24"/>
              </w:rPr>
              <w:t>том</w:t>
            </w:r>
          </w:p>
          <w:p w:rsidR="00E829DB" w:rsidRDefault="00096074">
            <w:pPr>
              <w:pStyle w:val="TableParagraph"/>
              <w:spacing w:line="257" w:lineRule="exact"/>
              <w:ind w:left="4"/>
              <w:jc w:val="both"/>
              <w:rPr>
                <w:sz w:val="24"/>
              </w:rPr>
            </w:pPr>
            <w:r>
              <w:rPr>
                <w:sz w:val="24"/>
              </w:rPr>
              <w:t>числе</w:t>
            </w:r>
            <w:r>
              <w:rPr>
                <w:spacing w:val="-12"/>
                <w:sz w:val="24"/>
              </w:rPr>
              <w:t xml:space="preserve"> </w:t>
            </w:r>
            <w:r>
              <w:rPr>
                <w:sz w:val="24"/>
              </w:rPr>
              <w:t>материалами,</w:t>
            </w:r>
            <w:r>
              <w:rPr>
                <w:spacing w:val="-11"/>
                <w:sz w:val="24"/>
              </w:rPr>
              <w:t xml:space="preserve"> </w:t>
            </w:r>
            <w:r>
              <w:rPr>
                <w:sz w:val="24"/>
              </w:rPr>
              <w:t>подготовленными</w:t>
            </w:r>
            <w:r>
              <w:rPr>
                <w:spacing w:val="-9"/>
                <w:sz w:val="24"/>
              </w:rPr>
              <w:t xml:space="preserve"> </w:t>
            </w:r>
            <w:r>
              <w:rPr>
                <w:spacing w:val="-2"/>
                <w:sz w:val="24"/>
              </w:rPr>
              <w:t>обучающимися)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74" w:right="155"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0" w:type="dxa"/>
          </w:tcPr>
          <w:p w:rsidR="00E829DB" w:rsidRDefault="00096074">
            <w:pPr>
              <w:pStyle w:val="TableParagraph"/>
              <w:spacing w:line="275" w:lineRule="exact"/>
              <w:ind w:left="171"/>
              <w:rPr>
                <w:sz w:val="24"/>
              </w:rPr>
            </w:pPr>
            <w:r>
              <w:rPr>
                <w:sz w:val="24"/>
              </w:rPr>
              <w:t>кл.</w:t>
            </w:r>
            <w:r>
              <w:rPr>
                <w:spacing w:val="-11"/>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ind w:left="4"/>
              <w:rPr>
                <w:sz w:val="24"/>
              </w:rPr>
            </w:pPr>
            <w:r>
              <w:rPr>
                <w:sz w:val="24"/>
              </w:rPr>
              <w:t>Организацию и проведение церемоний поднятия (спуска) государственного флага Российской Федерации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3" w:right="65"/>
              <w:jc w:val="center"/>
              <w:rPr>
                <w:sz w:val="24"/>
              </w:rPr>
            </w:pPr>
            <w:r>
              <w:rPr>
                <w:spacing w:val="-2"/>
                <w:sz w:val="24"/>
              </w:rPr>
              <w:t>каждый</w:t>
            </w:r>
          </w:p>
          <w:p w:rsidR="00E829DB" w:rsidRDefault="00096074">
            <w:pPr>
              <w:pStyle w:val="TableParagraph"/>
              <w:spacing w:before="4" w:line="264" w:lineRule="exact"/>
              <w:ind w:left="75" w:right="65"/>
              <w:jc w:val="center"/>
              <w:rPr>
                <w:sz w:val="24"/>
              </w:rPr>
            </w:pPr>
            <w:r>
              <w:rPr>
                <w:spacing w:val="-2"/>
                <w:sz w:val="24"/>
              </w:rPr>
              <w:t>понедельник,</w:t>
            </w:r>
            <w:r>
              <w:rPr>
                <w:spacing w:val="-14"/>
                <w:sz w:val="24"/>
              </w:rPr>
              <w:t xml:space="preserve"> </w:t>
            </w:r>
            <w:r>
              <w:rPr>
                <w:spacing w:val="-2"/>
                <w:sz w:val="24"/>
              </w:rPr>
              <w:t>1 уроком</w:t>
            </w:r>
          </w:p>
        </w:tc>
        <w:tc>
          <w:tcPr>
            <w:tcW w:w="5000" w:type="dxa"/>
          </w:tcPr>
          <w:p w:rsidR="00E829DB" w:rsidRDefault="00096074">
            <w:pPr>
              <w:pStyle w:val="TableParagraph"/>
              <w:ind w:left="111"/>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Советник</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 xml:space="preserve">кл. </w:t>
            </w:r>
            <w:r>
              <w:rPr>
                <w:spacing w:val="-2"/>
                <w:sz w:val="24"/>
              </w:rPr>
              <w:t>руководители</w:t>
            </w:r>
          </w:p>
        </w:tc>
      </w:tr>
      <w:tr w:rsidR="00E829DB">
        <w:trPr>
          <w:trHeight w:val="1103"/>
        </w:trPr>
        <w:tc>
          <w:tcPr>
            <w:tcW w:w="6234" w:type="dxa"/>
          </w:tcPr>
          <w:p w:rsidR="00E829DB" w:rsidRDefault="00096074">
            <w:pPr>
              <w:pStyle w:val="TableParagraph"/>
              <w:tabs>
                <w:tab w:val="left" w:pos="1552"/>
                <w:tab w:val="left" w:pos="2025"/>
                <w:tab w:val="left" w:pos="3600"/>
                <w:tab w:val="left" w:pos="4987"/>
              </w:tabs>
              <w:ind w:left="4" w:right="89"/>
              <w:rPr>
                <w:sz w:val="24"/>
              </w:rPr>
            </w:pPr>
            <w:r>
              <w:rPr>
                <w:spacing w:val="-2"/>
                <w:sz w:val="24"/>
              </w:rPr>
              <w:t>Подготовку</w:t>
            </w:r>
            <w:r>
              <w:rPr>
                <w:sz w:val="24"/>
              </w:rPr>
              <w:tab/>
            </w:r>
            <w:r>
              <w:rPr>
                <w:spacing w:val="-10"/>
                <w:sz w:val="24"/>
              </w:rPr>
              <w:t>и</w:t>
            </w:r>
            <w:r>
              <w:rPr>
                <w:sz w:val="24"/>
              </w:rPr>
              <w:tab/>
            </w:r>
            <w:r>
              <w:rPr>
                <w:spacing w:val="-2"/>
                <w:sz w:val="24"/>
              </w:rPr>
              <w:t>размещение</w:t>
            </w:r>
            <w:r>
              <w:rPr>
                <w:sz w:val="24"/>
              </w:rPr>
              <w:tab/>
            </w:r>
            <w:r>
              <w:rPr>
                <w:spacing w:val="-2"/>
                <w:sz w:val="24"/>
              </w:rPr>
              <w:t>регулярно</w:t>
            </w:r>
            <w:r>
              <w:rPr>
                <w:sz w:val="24"/>
              </w:rPr>
              <w:tab/>
            </w:r>
            <w:r>
              <w:rPr>
                <w:spacing w:val="-2"/>
                <w:sz w:val="24"/>
              </w:rPr>
              <w:t xml:space="preserve">сменяемых </w:t>
            </w:r>
            <w:proofErr w:type="gramStart"/>
            <w:r>
              <w:rPr>
                <w:sz w:val="24"/>
              </w:rPr>
              <w:t>экспозиций</w:t>
            </w:r>
            <w:r>
              <w:rPr>
                <w:spacing w:val="34"/>
                <w:sz w:val="24"/>
              </w:rPr>
              <w:t xml:space="preserve">  </w:t>
            </w:r>
            <w:r>
              <w:rPr>
                <w:sz w:val="24"/>
              </w:rPr>
              <w:t>творческих</w:t>
            </w:r>
            <w:proofErr w:type="gramEnd"/>
            <w:r>
              <w:rPr>
                <w:spacing w:val="34"/>
                <w:sz w:val="24"/>
              </w:rPr>
              <w:t xml:space="preserve">  </w:t>
            </w:r>
            <w:r>
              <w:rPr>
                <w:sz w:val="24"/>
              </w:rPr>
              <w:t>работ</w:t>
            </w:r>
            <w:r>
              <w:rPr>
                <w:spacing w:val="34"/>
                <w:sz w:val="24"/>
              </w:rPr>
              <w:t xml:space="preserve">  </w:t>
            </w:r>
            <w:r>
              <w:rPr>
                <w:sz w:val="24"/>
              </w:rPr>
              <w:t>обучающихся</w:t>
            </w:r>
            <w:r>
              <w:rPr>
                <w:spacing w:val="34"/>
                <w:sz w:val="24"/>
              </w:rPr>
              <w:t xml:space="preserve">  </w:t>
            </w:r>
            <w:r>
              <w:rPr>
                <w:sz w:val="24"/>
              </w:rPr>
              <w:t>в</w:t>
            </w:r>
            <w:r>
              <w:rPr>
                <w:spacing w:val="33"/>
                <w:sz w:val="24"/>
              </w:rPr>
              <w:t xml:space="preserve">  </w:t>
            </w:r>
            <w:r>
              <w:rPr>
                <w:spacing w:val="-2"/>
                <w:sz w:val="24"/>
              </w:rPr>
              <w:t>разных</w:t>
            </w:r>
          </w:p>
          <w:p w:rsidR="00E829DB" w:rsidRDefault="00096074">
            <w:pPr>
              <w:pStyle w:val="TableParagraph"/>
              <w:spacing w:before="3" w:line="264" w:lineRule="exact"/>
              <w:ind w:left="4"/>
              <w:rPr>
                <w:sz w:val="24"/>
              </w:rPr>
            </w:pPr>
            <w:r>
              <w:rPr>
                <w:sz w:val="24"/>
              </w:rPr>
              <w:t>предметных</w:t>
            </w:r>
            <w:r>
              <w:rPr>
                <w:spacing w:val="-11"/>
                <w:sz w:val="24"/>
              </w:rPr>
              <w:t xml:space="preserve"> </w:t>
            </w:r>
            <w:r>
              <w:rPr>
                <w:sz w:val="24"/>
              </w:rPr>
              <w:t>областях,</w:t>
            </w:r>
            <w:r>
              <w:rPr>
                <w:spacing w:val="-15"/>
                <w:sz w:val="24"/>
              </w:rPr>
              <w:t xml:space="preserve"> </w:t>
            </w:r>
            <w:r>
              <w:rPr>
                <w:sz w:val="24"/>
              </w:rPr>
              <w:t>демонстрирующих</w:t>
            </w:r>
            <w:r>
              <w:rPr>
                <w:spacing w:val="-5"/>
                <w:sz w:val="24"/>
              </w:rPr>
              <w:t xml:space="preserve"> </w:t>
            </w:r>
            <w:r>
              <w:rPr>
                <w:sz w:val="24"/>
              </w:rPr>
              <w:t>их</w:t>
            </w:r>
            <w:r>
              <w:rPr>
                <w:spacing w:val="-8"/>
                <w:sz w:val="24"/>
              </w:rPr>
              <w:t xml:space="preserve"> </w:t>
            </w:r>
            <w:r>
              <w:rPr>
                <w:sz w:val="24"/>
              </w:rPr>
              <w:t>способности, знакомящих с работами друг друга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531" w:hanging="101"/>
              <w:rPr>
                <w:sz w:val="24"/>
              </w:rPr>
            </w:pPr>
            <w:r>
              <w:rPr>
                <w:sz w:val="24"/>
              </w:rPr>
              <w:t>по</w:t>
            </w:r>
            <w:r>
              <w:rPr>
                <w:spacing w:val="-15"/>
                <w:sz w:val="24"/>
              </w:rPr>
              <w:t xml:space="preserve"> </w:t>
            </w:r>
            <w:r>
              <w:rPr>
                <w:sz w:val="24"/>
              </w:rPr>
              <w:t xml:space="preserve">плану </w:t>
            </w:r>
            <w:proofErr w:type="gramStart"/>
            <w:r>
              <w:rPr>
                <w:spacing w:val="-2"/>
                <w:sz w:val="24"/>
              </w:rPr>
              <w:t>кл.рук</w:t>
            </w:r>
            <w:proofErr w:type="gramEnd"/>
            <w:r>
              <w:rPr>
                <w:spacing w:val="-2"/>
                <w:sz w:val="24"/>
              </w:rPr>
              <w:t>.</w:t>
            </w:r>
          </w:p>
        </w:tc>
        <w:tc>
          <w:tcPr>
            <w:tcW w:w="5000" w:type="dxa"/>
          </w:tcPr>
          <w:p w:rsidR="00E829DB" w:rsidRDefault="00096074">
            <w:pPr>
              <w:pStyle w:val="TableParagraph"/>
              <w:spacing w:line="275" w:lineRule="exact"/>
              <w:ind w:left="111"/>
              <w:rPr>
                <w:sz w:val="24"/>
              </w:rPr>
            </w:pPr>
            <w:r>
              <w:rPr>
                <w:sz w:val="24"/>
              </w:rPr>
              <w:t>кл.</w:t>
            </w:r>
            <w:r>
              <w:rPr>
                <w:spacing w:val="-14"/>
                <w:sz w:val="24"/>
              </w:rPr>
              <w:t xml:space="preserve"> </w:t>
            </w:r>
            <w:r>
              <w:rPr>
                <w:spacing w:val="-2"/>
                <w:sz w:val="24"/>
              </w:rPr>
              <w:t>руководители</w:t>
            </w:r>
          </w:p>
        </w:tc>
      </w:tr>
    </w:tbl>
    <w:p w:rsidR="00E829DB" w:rsidRDefault="00E829DB">
      <w:pPr>
        <w:spacing w:line="275" w:lineRule="exact"/>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1656"/>
        </w:trPr>
        <w:tc>
          <w:tcPr>
            <w:tcW w:w="6234" w:type="dxa"/>
          </w:tcPr>
          <w:p w:rsidR="00E829DB" w:rsidRDefault="00096074">
            <w:pPr>
              <w:pStyle w:val="TableParagraph"/>
              <w:tabs>
                <w:tab w:val="left" w:pos="1569"/>
                <w:tab w:val="left" w:pos="1936"/>
                <w:tab w:val="left" w:pos="3244"/>
                <w:tab w:val="left" w:pos="3525"/>
                <w:tab w:val="left" w:pos="3879"/>
              </w:tabs>
              <w:spacing w:line="276" w:lineRule="exact"/>
              <w:ind w:left="4" w:right="86"/>
              <w:rPr>
                <w:sz w:val="24"/>
              </w:rPr>
            </w:pPr>
            <w:r>
              <w:rPr>
                <w:spacing w:val="-2"/>
                <w:sz w:val="24"/>
              </w:rPr>
              <w:t>Организация</w:t>
            </w:r>
            <w:r>
              <w:rPr>
                <w:sz w:val="24"/>
              </w:rPr>
              <w:tab/>
            </w:r>
            <w:r>
              <w:rPr>
                <w:spacing w:val="-10"/>
                <w:sz w:val="24"/>
              </w:rPr>
              <w:t>и</w:t>
            </w:r>
            <w:r>
              <w:rPr>
                <w:sz w:val="24"/>
              </w:rPr>
              <w:tab/>
            </w:r>
            <w:r>
              <w:rPr>
                <w:spacing w:val="-2"/>
                <w:sz w:val="24"/>
              </w:rPr>
              <w:t>поддержание</w:t>
            </w:r>
            <w:r>
              <w:rPr>
                <w:sz w:val="24"/>
              </w:rPr>
              <w:tab/>
            </w:r>
            <w:r>
              <w:rPr>
                <w:spacing w:val="-10"/>
                <w:sz w:val="24"/>
              </w:rPr>
              <w:t>в</w:t>
            </w:r>
            <w:r>
              <w:rPr>
                <w:sz w:val="24"/>
              </w:rPr>
              <w:tab/>
            </w:r>
            <w:r>
              <w:rPr>
                <w:spacing w:val="-2"/>
                <w:sz w:val="24"/>
              </w:rPr>
              <w:t xml:space="preserve">общеобразовательной </w:t>
            </w:r>
            <w:r>
              <w:rPr>
                <w:sz w:val="24"/>
              </w:rPr>
              <w:t xml:space="preserve">организации звукового пространства позитивной духовно- </w:t>
            </w:r>
            <w:r>
              <w:rPr>
                <w:spacing w:val="-2"/>
                <w:sz w:val="24"/>
              </w:rPr>
              <w:t>нравственной,</w:t>
            </w:r>
            <w:r>
              <w:rPr>
                <w:sz w:val="24"/>
              </w:rPr>
              <w:tab/>
            </w:r>
            <w:r>
              <w:rPr>
                <w:sz w:val="24"/>
              </w:rPr>
              <w:tab/>
            </w:r>
            <w:r>
              <w:rPr>
                <w:sz w:val="24"/>
              </w:rPr>
              <w:tab/>
            </w:r>
            <w:r>
              <w:rPr>
                <w:spacing w:val="-2"/>
                <w:sz w:val="24"/>
              </w:rPr>
              <w:t xml:space="preserve">гражданско-патриотической </w:t>
            </w:r>
            <w:r>
              <w:rPr>
                <w:sz w:val="24"/>
              </w:rPr>
              <w:t>воспитательной</w:t>
            </w:r>
            <w:r>
              <w:rPr>
                <w:spacing w:val="40"/>
                <w:sz w:val="24"/>
              </w:rPr>
              <w:t xml:space="preserve"> </w:t>
            </w:r>
            <w:r>
              <w:rPr>
                <w:sz w:val="24"/>
              </w:rPr>
              <w:t>направленности</w:t>
            </w:r>
            <w:r>
              <w:rPr>
                <w:spacing w:val="40"/>
                <w:sz w:val="24"/>
              </w:rPr>
              <w:t xml:space="preserve"> </w:t>
            </w:r>
            <w:r>
              <w:rPr>
                <w:sz w:val="24"/>
              </w:rPr>
              <w:t>(звонки-мелодии,</w:t>
            </w:r>
            <w:r>
              <w:rPr>
                <w:spacing w:val="40"/>
                <w:sz w:val="24"/>
              </w:rPr>
              <w:t xml:space="preserve"> </w:t>
            </w:r>
            <w:r>
              <w:rPr>
                <w:sz w:val="24"/>
              </w:rPr>
              <w:t>музыка,</w:t>
            </w:r>
            <w:r>
              <w:rPr>
                <w:spacing w:val="37"/>
                <w:sz w:val="24"/>
              </w:rPr>
              <w:t xml:space="preserve"> </w:t>
            </w:r>
            <w:r>
              <w:rPr>
                <w:sz w:val="24"/>
              </w:rPr>
              <w:t>информационные</w:t>
            </w:r>
            <w:r>
              <w:rPr>
                <w:spacing w:val="36"/>
                <w:sz w:val="24"/>
              </w:rPr>
              <w:t xml:space="preserve"> </w:t>
            </w:r>
            <w:r>
              <w:rPr>
                <w:sz w:val="24"/>
              </w:rPr>
              <w:t>сообщения),</w:t>
            </w:r>
            <w:r>
              <w:rPr>
                <w:spacing w:val="37"/>
                <w:sz w:val="24"/>
              </w:rPr>
              <w:t xml:space="preserve"> </w:t>
            </w:r>
            <w:r>
              <w:rPr>
                <w:sz w:val="24"/>
              </w:rPr>
              <w:t>исполнение</w:t>
            </w:r>
            <w:r>
              <w:rPr>
                <w:spacing w:val="37"/>
                <w:sz w:val="24"/>
              </w:rPr>
              <w:t xml:space="preserve"> </w:t>
            </w:r>
            <w:r>
              <w:rPr>
                <w:sz w:val="24"/>
              </w:rPr>
              <w:t>гимна Российской Федерации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74" w:right="155"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0" w:type="dxa"/>
          </w:tcPr>
          <w:p w:rsidR="00E829DB" w:rsidRDefault="00096074">
            <w:pPr>
              <w:pStyle w:val="TableParagraph"/>
              <w:spacing w:line="275" w:lineRule="exact"/>
              <w:ind w:left="111"/>
              <w:rPr>
                <w:sz w:val="24"/>
              </w:rPr>
            </w:pPr>
            <w:r>
              <w:rPr>
                <w:sz w:val="24"/>
              </w:rPr>
              <w:t>заместитель</w:t>
            </w:r>
            <w:r>
              <w:rPr>
                <w:spacing w:val="-12"/>
                <w:sz w:val="24"/>
              </w:rPr>
              <w:t xml:space="preserve"> </w:t>
            </w:r>
            <w:r>
              <w:rPr>
                <w:sz w:val="24"/>
              </w:rPr>
              <w:t>директора,</w:t>
            </w:r>
            <w:r>
              <w:rPr>
                <w:spacing w:val="-15"/>
                <w:sz w:val="24"/>
              </w:rPr>
              <w:t xml:space="preserve"> </w:t>
            </w:r>
            <w:r>
              <w:rPr>
                <w:sz w:val="24"/>
              </w:rPr>
              <w:t>кл.</w:t>
            </w:r>
            <w:r>
              <w:rPr>
                <w:spacing w:val="-9"/>
                <w:sz w:val="24"/>
              </w:rPr>
              <w:t xml:space="preserve"> </w:t>
            </w:r>
            <w:r>
              <w:rPr>
                <w:spacing w:val="-2"/>
                <w:sz w:val="24"/>
              </w:rPr>
              <w:t>руководители</w:t>
            </w:r>
          </w:p>
        </w:tc>
      </w:tr>
      <w:tr w:rsidR="00E829DB">
        <w:trPr>
          <w:trHeight w:val="1656"/>
        </w:trPr>
        <w:tc>
          <w:tcPr>
            <w:tcW w:w="6234" w:type="dxa"/>
          </w:tcPr>
          <w:p w:rsidR="00E829DB" w:rsidRDefault="00096074">
            <w:pPr>
              <w:pStyle w:val="TableParagraph"/>
              <w:tabs>
                <w:tab w:val="left" w:pos="1478"/>
                <w:tab w:val="left" w:pos="1581"/>
                <w:tab w:val="left" w:pos="1975"/>
                <w:tab w:val="left" w:pos="3213"/>
                <w:tab w:val="left" w:pos="3424"/>
                <w:tab w:val="left" w:pos="4735"/>
                <w:tab w:val="left" w:pos="4865"/>
                <w:tab w:val="left" w:pos="5482"/>
              </w:tabs>
              <w:ind w:left="4" w:right="83"/>
              <w:rPr>
                <w:sz w:val="24"/>
              </w:rPr>
            </w:pPr>
            <w:r>
              <w:rPr>
                <w:sz w:val="24"/>
              </w:rPr>
              <w:t>Оформление</w:t>
            </w:r>
            <w:r>
              <w:rPr>
                <w:spacing w:val="32"/>
                <w:sz w:val="24"/>
              </w:rPr>
              <w:t xml:space="preserve"> </w:t>
            </w:r>
            <w:r>
              <w:rPr>
                <w:sz w:val="24"/>
              </w:rPr>
              <w:t>и</w:t>
            </w:r>
            <w:r>
              <w:rPr>
                <w:spacing w:val="34"/>
                <w:sz w:val="24"/>
              </w:rPr>
              <w:t xml:space="preserve"> </w:t>
            </w:r>
            <w:r>
              <w:rPr>
                <w:sz w:val="24"/>
              </w:rPr>
              <w:t>обновление</w:t>
            </w:r>
            <w:r>
              <w:rPr>
                <w:spacing w:val="32"/>
                <w:sz w:val="24"/>
              </w:rPr>
              <w:t xml:space="preserve"> </w:t>
            </w:r>
            <w:r>
              <w:rPr>
                <w:sz w:val="24"/>
              </w:rPr>
              <w:t>стендов</w:t>
            </w:r>
            <w:r>
              <w:rPr>
                <w:spacing w:val="33"/>
                <w:sz w:val="24"/>
              </w:rPr>
              <w:t xml:space="preserve"> </w:t>
            </w:r>
            <w:r>
              <w:rPr>
                <w:sz w:val="24"/>
              </w:rPr>
              <w:t>в</w:t>
            </w:r>
            <w:r>
              <w:rPr>
                <w:spacing w:val="33"/>
                <w:sz w:val="24"/>
              </w:rPr>
              <w:t xml:space="preserve"> </w:t>
            </w:r>
            <w:r>
              <w:rPr>
                <w:sz w:val="24"/>
              </w:rPr>
              <w:t>помещениях</w:t>
            </w:r>
            <w:r>
              <w:rPr>
                <w:spacing w:val="35"/>
                <w:sz w:val="24"/>
              </w:rPr>
              <w:t xml:space="preserve"> </w:t>
            </w:r>
            <w:r>
              <w:rPr>
                <w:sz w:val="24"/>
              </w:rPr>
              <w:t xml:space="preserve">(холл), </w:t>
            </w:r>
            <w:r>
              <w:rPr>
                <w:spacing w:val="-2"/>
                <w:sz w:val="24"/>
              </w:rPr>
              <w:t>содержащих</w:t>
            </w:r>
            <w:r>
              <w:rPr>
                <w:sz w:val="24"/>
              </w:rPr>
              <w:tab/>
            </w:r>
            <w:r>
              <w:rPr>
                <w:sz w:val="24"/>
              </w:rPr>
              <w:tab/>
            </w:r>
            <w:r>
              <w:rPr>
                <w:spacing w:val="-10"/>
                <w:sz w:val="24"/>
              </w:rPr>
              <w:t>в</w:t>
            </w:r>
            <w:r>
              <w:rPr>
                <w:sz w:val="24"/>
              </w:rPr>
              <w:tab/>
            </w:r>
            <w:r>
              <w:rPr>
                <w:spacing w:val="-47"/>
                <w:sz w:val="24"/>
              </w:rPr>
              <w:t xml:space="preserve"> </w:t>
            </w:r>
            <w:r>
              <w:rPr>
                <w:sz w:val="24"/>
              </w:rPr>
              <w:t>доступной,</w:t>
            </w:r>
            <w:r>
              <w:rPr>
                <w:sz w:val="24"/>
              </w:rPr>
              <w:tab/>
            </w:r>
            <w:r>
              <w:rPr>
                <w:sz w:val="24"/>
              </w:rPr>
              <w:tab/>
            </w:r>
            <w:r>
              <w:rPr>
                <w:spacing w:val="-2"/>
                <w:sz w:val="24"/>
              </w:rPr>
              <w:t>привлекательной</w:t>
            </w:r>
            <w:r>
              <w:rPr>
                <w:sz w:val="24"/>
              </w:rPr>
              <w:tab/>
            </w:r>
            <w:r>
              <w:rPr>
                <w:spacing w:val="-2"/>
                <w:sz w:val="24"/>
              </w:rPr>
              <w:t>форме новостную</w:t>
            </w:r>
            <w:r>
              <w:rPr>
                <w:sz w:val="24"/>
              </w:rPr>
              <w:tab/>
            </w:r>
            <w:r>
              <w:rPr>
                <w:spacing w:val="-47"/>
                <w:sz w:val="24"/>
              </w:rPr>
              <w:t xml:space="preserve"> </w:t>
            </w:r>
            <w:r>
              <w:rPr>
                <w:sz w:val="24"/>
              </w:rPr>
              <w:t>информацию</w:t>
            </w:r>
            <w:r>
              <w:rPr>
                <w:sz w:val="24"/>
              </w:rPr>
              <w:tab/>
            </w:r>
            <w:r>
              <w:rPr>
                <w:spacing w:val="-2"/>
                <w:sz w:val="24"/>
              </w:rPr>
              <w:t>позитивного</w:t>
            </w:r>
            <w:r>
              <w:rPr>
                <w:sz w:val="24"/>
              </w:rPr>
              <w:tab/>
            </w:r>
            <w:r>
              <w:rPr>
                <w:sz w:val="24"/>
              </w:rPr>
              <w:tab/>
            </w:r>
            <w:r>
              <w:rPr>
                <w:spacing w:val="-2"/>
                <w:sz w:val="24"/>
              </w:rPr>
              <w:t xml:space="preserve">гражданско- </w:t>
            </w:r>
            <w:r>
              <w:rPr>
                <w:sz w:val="24"/>
              </w:rPr>
              <w:t xml:space="preserve">патриотического, духовно-нравственного содержания, </w:t>
            </w:r>
            <w:r>
              <w:rPr>
                <w:spacing w:val="-2"/>
                <w:sz w:val="24"/>
              </w:rPr>
              <w:t>фотоотчёты</w:t>
            </w:r>
            <w:r>
              <w:rPr>
                <w:sz w:val="24"/>
              </w:rPr>
              <w:tab/>
            </w:r>
            <w:r>
              <w:rPr>
                <w:spacing w:val="-6"/>
                <w:sz w:val="24"/>
              </w:rPr>
              <w:t>об</w:t>
            </w:r>
            <w:r>
              <w:rPr>
                <w:sz w:val="24"/>
              </w:rPr>
              <w:tab/>
            </w:r>
            <w:r>
              <w:rPr>
                <w:spacing w:val="-2"/>
                <w:sz w:val="24"/>
              </w:rPr>
              <w:t>интересных</w:t>
            </w:r>
            <w:r>
              <w:rPr>
                <w:sz w:val="24"/>
              </w:rPr>
              <w:tab/>
            </w:r>
            <w:r>
              <w:rPr>
                <w:sz w:val="24"/>
              </w:rPr>
              <w:tab/>
            </w:r>
            <w:r>
              <w:rPr>
                <w:spacing w:val="-41"/>
                <w:sz w:val="24"/>
              </w:rPr>
              <w:t xml:space="preserve"> </w:t>
            </w:r>
            <w:r>
              <w:rPr>
                <w:sz w:val="24"/>
              </w:rPr>
              <w:t>событиях,</w:t>
            </w:r>
            <w:r>
              <w:rPr>
                <w:sz w:val="24"/>
              </w:rPr>
              <w:tab/>
            </w:r>
            <w:r>
              <w:rPr>
                <w:spacing w:val="-2"/>
                <w:sz w:val="24"/>
              </w:rPr>
              <w:t>поздравления</w:t>
            </w:r>
          </w:p>
          <w:p w:rsidR="00E829DB" w:rsidRDefault="00096074">
            <w:pPr>
              <w:pStyle w:val="TableParagraph"/>
              <w:spacing w:line="257" w:lineRule="exact"/>
              <w:ind w:left="4"/>
              <w:rPr>
                <w:sz w:val="24"/>
              </w:rPr>
            </w:pPr>
            <w:r>
              <w:rPr>
                <w:sz w:val="24"/>
              </w:rPr>
              <w:t>педагогов</w:t>
            </w:r>
            <w:r>
              <w:rPr>
                <w:spacing w:val="-3"/>
                <w:sz w:val="24"/>
              </w:rPr>
              <w:t xml:space="preserve"> </w:t>
            </w:r>
            <w:r>
              <w:rPr>
                <w:sz w:val="24"/>
              </w:rPr>
              <w:t>и</w:t>
            </w:r>
            <w:r>
              <w:rPr>
                <w:spacing w:val="-2"/>
                <w:sz w:val="24"/>
              </w:rPr>
              <w:t xml:space="preserve"> обучающихся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65"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ind w:left="111"/>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Советник</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кл. руководители, старшая вожатая</w:t>
            </w:r>
          </w:p>
        </w:tc>
      </w:tr>
      <w:tr w:rsidR="00E829DB">
        <w:trPr>
          <w:trHeight w:val="277"/>
        </w:trPr>
        <w:tc>
          <w:tcPr>
            <w:tcW w:w="6234" w:type="dxa"/>
          </w:tcPr>
          <w:p w:rsidR="00E829DB" w:rsidRDefault="00096074">
            <w:pPr>
              <w:pStyle w:val="TableParagraph"/>
              <w:tabs>
                <w:tab w:val="left" w:pos="2020"/>
                <w:tab w:val="left" w:pos="3972"/>
                <w:tab w:val="left" w:pos="6017"/>
              </w:tabs>
              <w:spacing w:line="258" w:lineRule="exact"/>
              <w:ind w:left="4"/>
              <w:rPr>
                <w:sz w:val="24"/>
              </w:rPr>
            </w:pPr>
            <w:r>
              <w:rPr>
                <w:spacing w:val="-2"/>
                <w:sz w:val="24"/>
              </w:rPr>
              <w:t>Оформление,</w:t>
            </w:r>
            <w:r>
              <w:rPr>
                <w:sz w:val="24"/>
              </w:rPr>
              <w:tab/>
            </w:r>
            <w:r>
              <w:rPr>
                <w:spacing w:val="-2"/>
                <w:sz w:val="24"/>
              </w:rPr>
              <w:t>поддержание,</w:t>
            </w:r>
            <w:r>
              <w:rPr>
                <w:sz w:val="24"/>
              </w:rPr>
              <w:tab/>
            </w:r>
            <w:r>
              <w:rPr>
                <w:spacing w:val="-2"/>
                <w:sz w:val="24"/>
              </w:rPr>
              <w:t>использование</w:t>
            </w:r>
            <w:r>
              <w:rPr>
                <w:sz w:val="24"/>
              </w:rPr>
              <w:tab/>
            </w:r>
            <w:r>
              <w:rPr>
                <w:spacing w:val="-10"/>
                <w:sz w:val="24"/>
              </w:rPr>
              <w:t>в</w:t>
            </w:r>
          </w:p>
        </w:tc>
        <w:tc>
          <w:tcPr>
            <w:tcW w:w="1280" w:type="dxa"/>
          </w:tcPr>
          <w:p w:rsidR="00E829DB" w:rsidRDefault="00096074">
            <w:pPr>
              <w:pStyle w:val="TableParagraph"/>
              <w:spacing w:line="258"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81" w:right="65"/>
              <w:jc w:val="center"/>
              <w:rPr>
                <w:sz w:val="24"/>
              </w:rPr>
            </w:pPr>
            <w:r>
              <w:rPr>
                <w:sz w:val="24"/>
              </w:rPr>
              <w:t xml:space="preserve">по </w:t>
            </w:r>
            <w:r>
              <w:rPr>
                <w:spacing w:val="-4"/>
                <w:sz w:val="24"/>
              </w:rPr>
              <w:t>мере</w:t>
            </w:r>
          </w:p>
        </w:tc>
        <w:tc>
          <w:tcPr>
            <w:tcW w:w="5000" w:type="dxa"/>
          </w:tcPr>
          <w:p w:rsidR="00E829DB" w:rsidRDefault="00096074">
            <w:pPr>
              <w:pStyle w:val="TableParagraph"/>
              <w:spacing w:line="258" w:lineRule="exact"/>
              <w:ind w:left="111"/>
              <w:rPr>
                <w:sz w:val="24"/>
              </w:rPr>
            </w:pPr>
            <w:r>
              <w:rPr>
                <w:sz w:val="24"/>
              </w:rPr>
              <w:t>заместитель</w:t>
            </w:r>
            <w:r>
              <w:rPr>
                <w:spacing w:val="49"/>
                <w:sz w:val="24"/>
              </w:rPr>
              <w:t xml:space="preserve"> </w:t>
            </w:r>
            <w:r>
              <w:rPr>
                <w:sz w:val="24"/>
              </w:rPr>
              <w:t>директора,</w:t>
            </w:r>
            <w:r>
              <w:rPr>
                <w:spacing w:val="47"/>
                <w:sz w:val="24"/>
              </w:rPr>
              <w:t xml:space="preserve"> </w:t>
            </w:r>
            <w:r>
              <w:rPr>
                <w:sz w:val="24"/>
              </w:rPr>
              <w:t>Советник</w:t>
            </w:r>
            <w:r>
              <w:rPr>
                <w:spacing w:val="52"/>
                <w:sz w:val="24"/>
              </w:rPr>
              <w:t xml:space="preserve"> </w:t>
            </w:r>
            <w:r>
              <w:rPr>
                <w:sz w:val="24"/>
              </w:rPr>
              <w:t>по</w:t>
            </w:r>
            <w:r>
              <w:rPr>
                <w:spacing w:val="47"/>
                <w:sz w:val="24"/>
              </w:rPr>
              <w:t xml:space="preserve"> </w:t>
            </w:r>
            <w:r>
              <w:rPr>
                <w:sz w:val="24"/>
              </w:rPr>
              <w:t>ВР,</w:t>
            </w:r>
            <w:r>
              <w:rPr>
                <w:spacing w:val="49"/>
                <w:sz w:val="24"/>
              </w:rPr>
              <w:t xml:space="preserve"> </w:t>
            </w:r>
            <w:r>
              <w:rPr>
                <w:spacing w:val="-5"/>
                <w:sz w:val="24"/>
              </w:rPr>
              <w:t>кл.</w:t>
            </w:r>
          </w:p>
        </w:tc>
      </w:tr>
      <w:tr w:rsidR="00E829DB">
        <w:trPr>
          <w:trHeight w:val="1380"/>
        </w:trPr>
        <w:tc>
          <w:tcPr>
            <w:tcW w:w="6234" w:type="dxa"/>
          </w:tcPr>
          <w:p w:rsidR="00E829DB" w:rsidRDefault="00096074">
            <w:pPr>
              <w:pStyle w:val="TableParagraph"/>
              <w:tabs>
                <w:tab w:val="left" w:pos="1327"/>
                <w:tab w:val="left" w:pos="2011"/>
                <w:tab w:val="left" w:pos="2784"/>
                <w:tab w:val="left" w:pos="3903"/>
                <w:tab w:val="left" w:pos="4260"/>
                <w:tab w:val="left" w:pos="5343"/>
              </w:tabs>
              <w:ind w:left="4" w:right="81"/>
              <w:rPr>
                <w:sz w:val="24"/>
              </w:rPr>
            </w:pPr>
            <w:r>
              <w:rPr>
                <w:sz w:val="24"/>
              </w:rPr>
              <w:t>воспитательном</w:t>
            </w:r>
            <w:r>
              <w:rPr>
                <w:spacing w:val="-8"/>
                <w:sz w:val="24"/>
              </w:rPr>
              <w:t xml:space="preserve"> </w:t>
            </w:r>
            <w:r>
              <w:rPr>
                <w:sz w:val="24"/>
              </w:rPr>
              <w:t>процессе</w:t>
            </w:r>
            <w:r>
              <w:rPr>
                <w:spacing w:val="-4"/>
                <w:sz w:val="24"/>
              </w:rPr>
              <w:t xml:space="preserve"> </w:t>
            </w:r>
            <w:r>
              <w:rPr>
                <w:sz w:val="24"/>
              </w:rPr>
              <w:t>«мест</w:t>
            </w:r>
            <w:r>
              <w:rPr>
                <w:spacing w:val="-7"/>
                <w:sz w:val="24"/>
              </w:rPr>
              <w:t xml:space="preserve"> </w:t>
            </w:r>
            <w:r>
              <w:rPr>
                <w:sz w:val="24"/>
              </w:rPr>
              <w:t>гражданского</w:t>
            </w:r>
            <w:r>
              <w:rPr>
                <w:spacing w:val="-5"/>
                <w:sz w:val="24"/>
              </w:rPr>
              <w:t xml:space="preserve"> </w:t>
            </w:r>
            <w:proofErr w:type="gramStart"/>
            <w:r>
              <w:rPr>
                <w:sz w:val="24"/>
              </w:rPr>
              <w:t>почитания»в</w:t>
            </w:r>
            <w:proofErr w:type="gramEnd"/>
            <w:r>
              <w:rPr>
                <w:sz w:val="24"/>
              </w:rPr>
              <w:t xml:space="preserve"> помещениях</w:t>
            </w:r>
            <w:r>
              <w:rPr>
                <w:spacing w:val="80"/>
                <w:sz w:val="24"/>
              </w:rPr>
              <w:t xml:space="preserve"> </w:t>
            </w:r>
            <w:r>
              <w:rPr>
                <w:sz w:val="24"/>
              </w:rPr>
              <w:t>общеобразовательной</w:t>
            </w:r>
            <w:r>
              <w:rPr>
                <w:spacing w:val="80"/>
                <w:sz w:val="24"/>
              </w:rPr>
              <w:t xml:space="preserve"> </w:t>
            </w:r>
            <w:r>
              <w:rPr>
                <w:sz w:val="24"/>
              </w:rPr>
              <w:t>организации</w:t>
            </w:r>
            <w:r>
              <w:rPr>
                <w:spacing w:val="80"/>
                <w:sz w:val="24"/>
              </w:rPr>
              <w:t xml:space="preserve"> </w:t>
            </w:r>
            <w:r>
              <w:rPr>
                <w:sz w:val="24"/>
              </w:rPr>
              <w:t>или</w:t>
            </w:r>
            <w:r>
              <w:rPr>
                <w:spacing w:val="80"/>
                <w:sz w:val="24"/>
              </w:rPr>
              <w:t xml:space="preserve"> </w:t>
            </w:r>
            <w:r>
              <w:rPr>
                <w:sz w:val="24"/>
              </w:rPr>
              <w:t xml:space="preserve">на прилегающей территории для общественно-гражданского </w:t>
            </w:r>
            <w:r>
              <w:rPr>
                <w:spacing w:val="-2"/>
                <w:sz w:val="24"/>
              </w:rPr>
              <w:t>почитания</w:t>
            </w:r>
            <w:r>
              <w:rPr>
                <w:sz w:val="24"/>
              </w:rPr>
              <w:tab/>
            </w:r>
            <w:r>
              <w:rPr>
                <w:spacing w:val="-4"/>
                <w:sz w:val="24"/>
              </w:rPr>
              <w:t>лиц,</w:t>
            </w:r>
            <w:r>
              <w:rPr>
                <w:sz w:val="24"/>
              </w:rPr>
              <w:tab/>
            </w:r>
            <w:r>
              <w:rPr>
                <w:spacing w:val="-2"/>
                <w:sz w:val="24"/>
              </w:rPr>
              <w:t>мест,</w:t>
            </w:r>
            <w:r>
              <w:rPr>
                <w:sz w:val="24"/>
              </w:rPr>
              <w:tab/>
            </w:r>
            <w:r>
              <w:rPr>
                <w:spacing w:val="-2"/>
                <w:sz w:val="24"/>
              </w:rPr>
              <w:t>событий</w:t>
            </w:r>
            <w:r>
              <w:rPr>
                <w:sz w:val="24"/>
              </w:rPr>
              <w:tab/>
            </w:r>
            <w:r>
              <w:rPr>
                <w:spacing w:val="-10"/>
                <w:sz w:val="24"/>
              </w:rPr>
              <w:t>в</w:t>
            </w:r>
            <w:r>
              <w:rPr>
                <w:sz w:val="24"/>
              </w:rPr>
              <w:tab/>
            </w:r>
            <w:r>
              <w:rPr>
                <w:spacing w:val="-2"/>
                <w:sz w:val="24"/>
              </w:rPr>
              <w:t>истории</w:t>
            </w:r>
            <w:r>
              <w:rPr>
                <w:sz w:val="24"/>
              </w:rPr>
              <w:tab/>
            </w:r>
            <w:r>
              <w:rPr>
                <w:spacing w:val="-2"/>
                <w:sz w:val="24"/>
              </w:rPr>
              <w:t>России;</w:t>
            </w:r>
          </w:p>
          <w:p w:rsidR="00E829DB" w:rsidRDefault="00096074">
            <w:pPr>
              <w:pStyle w:val="TableParagraph"/>
              <w:spacing w:line="257" w:lineRule="exact"/>
              <w:ind w:left="4"/>
              <w:rPr>
                <w:sz w:val="24"/>
              </w:rPr>
            </w:pPr>
            <w:r>
              <w:rPr>
                <w:sz w:val="24"/>
              </w:rPr>
              <w:t>мемориалов</w:t>
            </w:r>
            <w:r>
              <w:rPr>
                <w:spacing w:val="-15"/>
                <w:sz w:val="24"/>
              </w:rPr>
              <w:t xml:space="preserve"> </w:t>
            </w:r>
            <w:r>
              <w:rPr>
                <w:sz w:val="24"/>
              </w:rPr>
              <w:t>воинской</w:t>
            </w:r>
            <w:r>
              <w:rPr>
                <w:spacing w:val="-12"/>
                <w:sz w:val="24"/>
              </w:rPr>
              <w:t xml:space="preserve"> </w:t>
            </w:r>
            <w:r>
              <w:rPr>
                <w:sz w:val="24"/>
              </w:rPr>
              <w:t>славы,</w:t>
            </w:r>
            <w:r>
              <w:rPr>
                <w:spacing w:val="-13"/>
                <w:sz w:val="24"/>
              </w:rPr>
              <w:t xml:space="preserve"> </w:t>
            </w:r>
            <w:r>
              <w:rPr>
                <w:sz w:val="24"/>
              </w:rPr>
              <w:t>памятников,</w:t>
            </w:r>
            <w:r>
              <w:rPr>
                <w:spacing w:val="-12"/>
                <w:sz w:val="24"/>
              </w:rPr>
              <w:t xml:space="preserve"> </w:t>
            </w:r>
            <w:r>
              <w:rPr>
                <w:sz w:val="24"/>
              </w:rPr>
              <w:t>памятных</w:t>
            </w:r>
            <w:r>
              <w:rPr>
                <w:spacing w:val="-7"/>
                <w:sz w:val="24"/>
              </w:rPr>
              <w:t xml:space="preserve"> </w:t>
            </w:r>
            <w:r>
              <w:rPr>
                <w:spacing w:val="-2"/>
                <w:sz w:val="24"/>
              </w:rPr>
              <w:t>досок</w:t>
            </w:r>
          </w:p>
        </w:tc>
        <w:tc>
          <w:tcPr>
            <w:tcW w:w="1280" w:type="dxa"/>
          </w:tcPr>
          <w:p w:rsidR="00E829DB" w:rsidRDefault="00E829DB">
            <w:pPr>
              <w:pStyle w:val="TableParagraph"/>
              <w:rPr>
                <w:sz w:val="24"/>
              </w:rPr>
            </w:pPr>
          </w:p>
        </w:tc>
        <w:tc>
          <w:tcPr>
            <w:tcW w:w="1769" w:type="dxa"/>
          </w:tcPr>
          <w:p w:rsidR="00E829DB" w:rsidRDefault="00096074">
            <w:pPr>
              <w:pStyle w:val="TableParagraph"/>
              <w:spacing w:line="275" w:lineRule="exact"/>
              <w:ind w:left="75" w:right="65"/>
              <w:jc w:val="center"/>
              <w:rPr>
                <w:sz w:val="24"/>
              </w:rPr>
            </w:pPr>
            <w:r>
              <w:rPr>
                <w:spacing w:val="-2"/>
                <w:sz w:val="24"/>
              </w:rPr>
              <w:t>небходимости</w:t>
            </w:r>
          </w:p>
        </w:tc>
        <w:tc>
          <w:tcPr>
            <w:tcW w:w="5000" w:type="dxa"/>
          </w:tcPr>
          <w:p w:rsidR="00E829DB" w:rsidRDefault="00096074">
            <w:pPr>
              <w:pStyle w:val="TableParagraph"/>
              <w:spacing w:line="275" w:lineRule="exact"/>
              <w:ind w:left="111"/>
              <w:rPr>
                <w:sz w:val="24"/>
              </w:rPr>
            </w:pPr>
            <w:r>
              <w:rPr>
                <w:spacing w:val="-2"/>
                <w:sz w:val="24"/>
              </w:rPr>
              <w:t>руководители</w:t>
            </w:r>
          </w:p>
        </w:tc>
      </w:tr>
      <w:tr w:rsidR="00E829DB">
        <w:trPr>
          <w:trHeight w:val="1103"/>
        </w:trPr>
        <w:tc>
          <w:tcPr>
            <w:tcW w:w="6234" w:type="dxa"/>
          </w:tcPr>
          <w:p w:rsidR="00E829DB" w:rsidRDefault="00096074">
            <w:pPr>
              <w:pStyle w:val="TableParagraph"/>
              <w:tabs>
                <w:tab w:val="left" w:pos="1020"/>
                <w:tab w:val="left" w:pos="1646"/>
                <w:tab w:val="left" w:pos="2059"/>
                <w:tab w:val="left" w:pos="3168"/>
                <w:tab w:val="left" w:pos="3333"/>
                <w:tab w:val="left" w:pos="4049"/>
                <w:tab w:val="left" w:pos="4421"/>
                <w:tab w:val="left" w:pos="4548"/>
                <w:tab w:val="left" w:pos="4939"/>
              </w:tabs>
              <w:ind w:left="4" w:right="89"/>
              <w:rPr>
                <w:sz w:val="24"/>
              </w:rPr>
            </w:pPr>
            <w:r>
              <w:rPr>
                <w:spacing w:val="-2"/>
                <w:sz w:val="24"/>
              </w:rPr>
              <w:t>Поддержание</w:t>
            </w:r>
            <w:r>
              <w:rPr>
                <w:sz w:val="24"/>
              </w:rPr>
              <w:tab/>
            </w:r>
            <w:r>
              <w:rPr>
                <w:spacing w:val="-2"/>
                <w:sz w:val="24"/>
              </w:rPr>
              <w:t>эстетического</w:t>
            </w:r>
            <w:r>
              <w:rPr>
                <w:sz w:val="24"/>
              </w:rPr>
              <w:tab/>
            </w:r>
            <w:r>
              <w:rPr>
                <w:sz w:val="24"/>
              </w:rPr>
              <w:tab/>
            </w:r>
            <w:r>
              <w:rPr>
                <w:spacing w:val="-4"/>
                <w:sz w:val="24"/>
              </w:rPr>
              <w:t>вида</w:t>
            </w:r>
            <w:r>
              <w:rPr>
                <w:sz w:val="24"/>
              </w:rPr>
              <w:tab/>
            </w:r>
            <w:r>
              <w:rPr>
                <w:spacing w:val="-10"/>
                <w:sz w:val="24"/>
              </w:rPr>
              <w:t>и</w:t>
            </w:r>
            <w:r>
              <w:rPr>
                <w:sz w:val="24"/>
              </w:rPr>
              <w:tab/>
            </w:r>
            <w:r>
              <w:rPr>
                <w:spacing w:val="-2"/>
                <w:sz w:val="24"/>
              </w:rPr>
              <w:t>благоустройство здания,</w:t>
            </w:r>
            <w:r>
              <w:rPr>
                <w:sz w:val="24"/>
              </w:rPr>
              <w:tab/>
            </w:r>
            <w:r>
              <w:rPr>
                <w:spacing w:val="-2"/>
                <w:sz w:val="24"/>
              </w:rPr>
              <w:t>холлов,</w:t>
            </w:r>
            <w:r>
              <w:rPr>
                <w:sz w:val="24"/>
              </w:rPr>
              <w:tab/>
            </w:r>
            <w:r>
              <w:rPr>
                <w:spacing w:val="-2"/>
                <w:sz w:val="24"/>
              </w:rPr>
              <w:t>классов,</w:t>
            </w:r>
            <w:r>
              <w:rPr>
                <w:sz w:val="24"/>
              </w:rPr>
              <w:tab/>
            </w:r>
            <w:r>
              <w:rPr>
                <w:spacing w:val="-2"/>
                <w:sz w:val="24"/>
              </w:rPr>
              <w:t>доступных</w:t>
            </w:r>
            <w:r>
              <w:rPr>
                <w:sz w:val="24"/>
              </w:rPr>
              <w:tab/>
            </w:r>
            <w:r>
              <w:rPr>
                <w:sz w:val="24"/>
              </w:rPr>
              <w:tab/>
            </w:r>
            <w:r>
              <w:rPr>
                <w:spacing w:val="-10"/>
                <w:sz w:val="24"/>
              </w:rPr>
              <w:t>и</w:t>
            </w:r>
            <w:r>
              <w:rPr>
                <w:sz w:val="24"/>
              </w:rPr>
              <w:tab/>
            </w:r>
            <w:r>
              <w:rPr>
                <w:spacing w:val="-2"/>
                <w:sz w:val="24"/>
              </w:rPr>
              <w:t>безопасных</w:t>
            </w:r>
          </w:p>
          <w:p w:rsidR="00E829DB" w:rsidRDefault="00096074">
            <w:pPr>
              <w:pStyle w:val="TableParagraph"/>
              <w:spacing w:before="3" w:line="264" w:lineRule="exact"/>
              <w:ind w:left="4"/>
              <w:rPr>
                <w:sz w:val="24"/>
              </w:rPr>
            </w:pPr>
            <w:r>
              <w:rPr>
                <w:sz w:val="24"/>
              </w:rPr>
              <w:t>рекреационных зон, озеленение территории при общеобразовательной организации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8" w:right="65"/>
              <w:jc w:val="center"/>
              <w:rPr>
                <w:sz w:val="24"/>
              </w:rPr>
            </w:pPr>
            <w:r>
              <w:rPr>
                <w:sz w:val="24"/>
              </w:rPr>
              <w:t>в</w:t>
            </w:r>
            <w:r>
              <w:rPr>
                <w:spacing w:val="-9"/>
                <w:sz w:val="24"/>
              </w:rPr>
              <w:t xml:space="preserve"> </w:t>
            </w:r>
            <w:r>
              <w:rPr>
                <w:sz w:val="24"/>
              </w:rPr>
              <w:t>течение</w:t>
            </w:r>
            <w:r>
              <w:rPr>
                <w:spacing w:val="-9"/>
                <w:sz w:val="24"/>
              </w:rPr>
              <w:t xml:space="preserve"> </w:t>
            </w:r>
            <w:r>
              <w:rPr>
                <w:spacing w:val="-4"/>
                <w:sz w:val="24"/>
              </w:rPr>
              <w:t>года</w:t>
            </w:r>
          </w:p>
        </w:tc>
        <w:tc>
          <w:tcPr>
            <w:tcW w:w="5000" w:type="dxa"/>
          </w:tcPr>
          <w:p w:rsidR="00E829DB" w:rsidRDefault="00096074">
            <w:pPr>
              <w:pStyle w:val="TableParagraph"/>
              <w:ind w:left="111"/>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Советник</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 xml:space="preserve">кл. </w:t>
            </w:r>
            <w:r>
              <w:rPr>
                <w:spacing w:val="-2"/>
                <w:sz w:val="24"/>
              </w:rPr>
              <w:t>руководители</w:t>
            </w:r>
          </w:p>
        </w:tc>
      </w:tr>
      <w:tr w:rsidR="00E829DB">
        <w:trPr>
          <w:trHeight w:val="827"/>
        </w:trPr>
        <w:tc>
          <w:tcPr>
            <w:tcW w:w="6234" w:type="dxa"/>
          </w:tcPr>
          <w:p w:rsidR="00E829DB" w:rsidRDefault="00096074">
            <w:pPr>
              <w:pStyle w:val="TableParagraph"/>
              <w:spacing w:line="276" w:lineRule="exact"/>
              <w:ind w:left="4" w:right="92"/>
              <w:jc w:val="both"/>
              <w:rPr>
                <w:sz w:val="24"/>
              </w:rPr>
            </w:pPr>
            <w:r>
              <w:rPr>
                <w:sz w:val="24"/>
              </w:rPr>
              <w:t>Оформление,</w:t>
            </w:r>
            <w:r>
              <w:rPr>
                <w:spacing w:val="40"/>
                <w:sz w:val="24"/>
              </w:rPr>
              <w:t xml:space="preserve"> </w:t>
            </w:r>
            <w:r>
              <w:rPr>
                <w:sz w:val="24"/>
              </w:rPr>
              <w:t>поддержание и использование игровых пространств,</w:t>
            </w:r>
            <w:r>
              <w:rPr>
                <w:spacing w:val="40"/>
                <w:sz w:val="24"/>
              </w:rPr>
              <w:t xml:space="preserve"> </w:t>
            </w:r>
            <w:r>
              <w:rPr>
                <w:sz w:val="24"/>
              </w:rPr>
              <w:t>спортивных и игровых площадок, зон активного и тихого отдыха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6" w:lineRule="exact"/>
              <w:ind w:left="174" w:right="155"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0" w:type="dxa"/>
          </w:tcPr>
          <w:p w:rsidR="00E829DB" w:rsidRDefault="00096074">
            <w:pPr>
              <w:pStyle w:val="TableParagraph"/>
              <w:ind w:left="111"/>
              <w:rPr>
                <w:sz w:val="24"/>
              </w:rPr>
            </w:pPr>
            <w:r>
              <w:rPr>
                <w:sz w:val="24"/>
              </w:rPr>
              <w:t>заместитель</w:t>
            </w:r>
            <w:r>
              <w:rPr>
                <w:spacing w:val="-6"/>
                <w:sz w:val="24"/>
              </w:rPr>
              <w:t xml:space="preserve"> </w:t>
            </w:r>
            <w:r>
              <w:rPr>
                <w:sz w:val="24"/>
              </w:rPr>
              <w:t>директора</w:t>
            </w:r>
            <w:r>
              <w:rPr>
                <w:spacing w:val="-9"/>
                <w:sz w:val="24"/>
              </w:rPr>
              <w:t xml:space="preserve"> </w:t>
            </w:r>
            <w:r>
              <w:rPr>
                <w:sz w:val="24"/>
              </w:rPr>
              <w:t>по</w:t>
            </w:r>
            <w:r>
              <w:rPr>
                <w:spacing w:val="-6"/>
                <w:sz w:val="24"/>
              </w:rPr>
              <w:t xml:space="preserve"> </w:t>
            </w:r>
            <w:r>
              <w:rPr>
                <w:sz w:val="24"/>
              </w:rPr>
              <w:t>Советник</w:t>
            </w:r>
            <w:r>
              <w:rPr>
                <w:spacing w:val="-6"/>
                <w:sz w:val="24"/>
              </w:rPr>
              <w:t xml:space="preserve"> </w:t>
            </w:r>
            <w:r>
              <w:rPr>
                <w:sz w:val="24"/>
              </w:rPr>
              <w:t>по</w:t>
            </w:r>
            <w:r>
              <w:rPr>
                <w:spacing w:val="-6"/>
                <w:sz w:val="24"/>
              </w:rPr>
              <w:t xml:space="preserve"> </w:t>
            </w:r>
            <w:r>
              <w:rPr>
                <w:sz w:val="24"/>
              </w:rPr>
              <w:t>ВР,</w:t>
            </w:r>
            <w:r>
              <w:rPr>
                <w:spacing w:val="-6"/>
                <w:sz w:val="24"/>
              </w:rPr>
              <w:t xml:space="preserve"> </w:t>
            </w:r>
            <w:r>
              <w:rPr>
                <w:sz w:val="24"/>
              </w:rPr>
              <w:t xml:space="preserve">кл. </w:t>
            </w:r>
            <w:r>
              <w:rPr>
                <w:spacing w:val="-2"/>
                <w:sz w:val="24"/>
              </w:rPr>
              <w:t>руководители</w:t>
            </w:r>
          </w:p>
        </w:tc>
      </w:tr>
      <w:tr w:rsidR="00E829DB">
        <w:trPr>
          <w:trHeight w:val="828"/>
        </w:trPr>
        <w:tc>
          <w:tcPr>
            <w:tcW w:w="6234" w:type="dxa"/>
          </w:tcPr>
          <w:p w:rsidR="00E829DB" w:rsidRDefault="00096074">
            <w:pPr>
              <w:pStyle w:val="TableParagraph"/>
              <w:spacing w:line="275" w:lineRule="exact"/>
              <w:ind w:left="4"/>
              <w:rPr>
                <w:sz w:val="24"/>
              </w:rPr>
            </w:pPr>
            <w:r>
              <w:rPr>
                <w:sz w:val="24"/>
              </w:rPr>
              <w:t>Оформление</w:t>
            </w:r>
            <w:r>
              <w:rPr>
                <w:spacing w:val="5"/>
                <w:sz w:val="24"/>
              </w:rPr>
              <w:t xml:space="preserve"> </w:t>
            </w:r>
            <w:r>
              <w:rPr>
                <w:sz w:val="24"/>
              </w:rPr>
              <w:t>пространств</w:t>
            </w:r>
            <w:r>
              <w:rPr>
                <w:spacing w:val="11"/>
                <w:sz w:val="24"/>
              </w:rPr>
              <w:t xml:space="preserve"> </w:t>
            </w:r>
            <w:r>
              <w:rPr>
                <w:sz w:val="24"/>
              </w:rPr>
              <w:t>проведения</w:t>
            </w:r>
            <w:r>
              <w:rPr>
                <w:spacing w:val="11"/>
                <w:sz w:val="24"/>
              </w:rPr>
              <w:t xml:space="preserve"> </w:t>
            </w:r>
            <w:r>
              <w:rPr>
                <w:sz w:val="24"/>
              </w:rPr>
              <w:t>значимых</w:t>
            </w:r>
            <w:r>
              <w:rPr>
                <w:spacing w:val="15"/>
                <w:sz w:val="24"/>
              </w:rPr>
              <w:t xml:space="preserve"> </w:t>
            </w:r>
            <w:r>
              <w:rPr>
                <w:spacing w:val="-2"/>
                <w:sz w:val="24"/>
              </w:rPr>
              <w:t>событий,</w:t>
            </w:r>
          </w:p>
          <w:p w:rsidR="00E829DB" w:rsidRDefault="00096074">
            <w:pPr>
              <w:pStyle w:val="TableParagraph"/>
              <w:tabs>
                <w:tab w:val="left" w:pos="1756"/>
                <w:tab w:val="left" w:pos="3357"/>
                <w:tab w:val="left" w:pos="5362"/>
              </w:tabs>
              <w:spacing w:before="4" w:line="264" w:lineRule="exact"/>
              <w:ind w:left="4" w:right="99"/>
              <w:rPr>
                <w:sz w:val="24"/>
              </w:rPr>
            </w:pPr>
            <w:r>
              <w:rPr>
                <w:spacing w:val="-2"/>
                <w:sz w:val="24"/>
              </w:rPr>
              <w:t>праздников,</w:t>
            </w:r>
            <w:r>
              <w:rPr>
                <w:sz w:val="24"/>
              </w:rPr>
              <w:tab/>
            </w:r>
            <w:r>
              <w:rPr>
                <w:spacing w:val="-2"/>
                <w:sz w:val="24"/>
              </w:rPr>
              <w:t>церемоний,</w:t>
            </w:r>
            <w:r>
              <w:rPr>
                <w:sz w:val="24"/>
              </w:rPr>
              <w:tab/>
            </w:r>
            <w:r>
              <w:rPr>
                <w:spacing w:val="-2"/>
                <w:sz w:val="24"/>
              </w:rPr>
              <w:t>торжественных</w:t>
            </w:r>
            <w:r>
              <w:rPr>
                <w:sz w:val="24"/>
              </w:rPr>
              <w:tab/>
            </w:r>
            <w:r>
              <w:rPr>
                <w:spacing w:val="-2"/>
                <w:sz w:val="24"/>
              </w:rPr>
              <w:t xml:space="preserve">линеек, </w:t>
            </w:r>
            <w:r>
              <w:rPr>
                <w:sz w:val="24"/>
              </w:rPr>
              <w:t>творческих вечеров (событийный дизайн)</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1" w:right="65"/>
              <w:jc w:val="center"/>
              <w:rPr>
                <w:sz w:val="24"/>
              </w:rPr>
            </w:pPr>
            <w:r>
              <w:rPr>
                <w:sz w:val="24"/>
              </w:rPr>
              <w:t xml:space="preserve">по </w:t>
            </w:r>
            <w:r>
              <w:rPr>
                <w:spacing w:val="-4"/>
                <w:sz w:val="24"/>
              </w:rPr>
              <w:t>мере</w:t>
            </w:r>
          </w:p>
          <w:p w:rsidR="00E829DB" w:rsidRDefault="00096074">
            <w:pPr>
              <w:pStyle w:val="TableParagraph"/>
              <w:spacing w:before="4" w:line="264" w:lineRule="exact"/>
              <w:ind w:left="148" w:right="129"/>
              <w:jc w:val="center"/>
              <w:rPr>
                <w:sz w:val="24"/>
              </w:rPr>
            </w:pPr>
            <w:r>
              <w:rPr>
                <w:spacing w:val="-4"/>
                <w:sz w:val="24"/>
              </w:rPr>
              <w:t xml:space="preserve">необходимост </w:t>
            </w:r>
            <w:r>
              <w:rPr>
                <w:spacing w:val="-10"/>
                <w:sz w:val="24"/>
              </w:rPr>
              <w:t>и</w:t>
            </w:r>
          </w:p>
        </w:tc>
        <w:tc>
          <w:tcPr>
            <w:tcW w:w="5000" w:type="dxa"/>
          </w:tcPr>
          <w:p w:rsidR="00E829DB" w:rsidRDefault="00096074">
            <w:pPr>
              <w:pStyle w:val="TableParagraph"/>
              <w:ind w:left="111"/>
              <w:rPr>
                <w:sz w:val="24"/>
              </w:rPr>
            </w:pPr>
            <w:r>
              <w:rPr>
                <w:sz w:val="24"/>
              </w:rPr>
              <w:t>заместитель</w:t>
            </w:r>
            <w:r>
              <w:rPr>
                <w:spacing w:val="40"/>
                <w:sz w:val="24"/>
              </w:rPr>
              <w:t xml:space="preserve"> </w:t>
            </w:r>
            <w:r>
              <w:rPr>
                <w:sz w:val="24"/>
              </w:rPr>
              <w:t>директора,</w:t>
            </w:r>
            <w:r>
              <w:rPr>
                <w:spacing w:val="40"/>
                <w:sz w:val="24"/>
              </w:rPr>
              <w:t xml:space="preserve"> </w:t>
            </w:r>
            <w:r>
              <w:rPr>
                <w:sz w:val="24"/>
              </w:rPr>
              <w:t>Советник</w:t>
            </w:r>
            <w:r>
              <w:rPr>
                <w:spacing w:val="40"/>
                <w:sz w:val="24"/>
              </w:rPr>
              <w:t xml:space="preserve"> </w:t>
            </w:r>
            <w:r>
              <w:rPr>
                <w:sz w:val="24"/>
              </w:rPr>
              <w:t>по</w:t>
            </w:r>
            <w:r>
              <w:rPr>
                <w:spacing w:val="40"/>
                <w:sz w:val="24"/>
              </w:rPr>
              <w:t xml:space="preserve"> </w:t>
            </w:r>
            <w:r>
              <w:rPr>
                <w:sz w:val="24"/>
              </w:rPr>
              <w:t>ВР,</w:t>
            </w:r>
            <w:r>
              <w:rPr>
                <w:spacing w:val="40"/>
                <w:sz w:val="24"/>
              </w:rPr>
              <w:t xml:space="preserve"> </w:t>
            </w:r>
            <w:r>
              <w:rPr>
                <w:sz w:val="24"/>
              </w:rPr>
              <w:t xml:space="preserve">кл. </w:t>
            </w:r>
            <w:r>
              <w:rPr>
                <w:spacing w:val="-2"/>
                <w:sz w:val="24"/>
              </w:rPr>
              <w:t>руководители</w:t>
            </w:r>
          </w:p>
        </w:tc>
      </w:tr>
      <w:tr w:rsidR="00E829DB">
        <w:trPr>
          <w:trHeight w:val="1377"/>
        </w:trPr>
        <w:tc>
          <w:tcPr>
            <w:tcW w:w="6234" w:type="dxa"/>
          </w:tcPr>
          <w:p w:rsidR="00E829DB" w:rsidRDefault="00096074">
            <w:pPr>
              <w:pStyle w:val="TableParagraph"/>
              <w:ind w:left="4" w:right="87"/>
              <w:jc w:val="both"/>
              <w:rPr>
                <w:sz w:val="24"/>
              </w:rPr>
            </w:pPr>
            <w:r>
              <w:rPr>
                <w:sz w:val="24"/>
              </w:rPr>
              <w:t>Обновление материалов (стендов, плакатов, инсталляций и др.), акцентирующих внимание обучающихся</w:t>
            </w:r>
            <w:r>
              <w:rPr>
                <w:spacing w:val="40"/>
                <w:sz w:val="24"/>
              </w:rPr>
              <w:t xml:space="preserve"> </w:t>
            </w:r>
            <w:r>
              <w:rPr>
                <w:sz w:val="24"/>
              </w:rPr>
              <w:t>на важных для воспитания ценностях, правилах, традициях, укладе общеобразовательной</w:t>
            </w:r>
            <w:r>
              <w:rPr>
                <w:spacing w:val="40"/>
                <w:sz w:val="24"/>
              </w:rPr>
              <w:t xml:space="preserve"> </w:t>
            </w:r>
            <w:r>
              <w:rPr>
                <w:sz w:val="24"/>
              </w:rPr>
              <w:t>организации,</w:t>
            </w:r>
            <w:r>
              <w:rPr>
                <w:spacing w:val="40"/>
                <w:sz w:val="24"/>
              </w:rPr>
              <w:t xml:space="preserve"> </w:t>
            </w:r>
            <w:r>
              <w:rPr>
                <w:sz w:val="24"/>
              </w:rPr>
              <w:t>актуальных</w:t>
            </w:r>
          </w:p>
          <w:p w:rsidR="00E829DB" w:rsidRDefault="00096074">
            <w:pPr>
              <w:pStyle w:val="TableParagraph"/>
              <w:spacing w:line="254" w:lineRule="exact"/>
              <w:ind w:left="4"/>
              <w:jc w:val="both"/>
              <w:rPr>
                <w:sz w:val="24"/>
              </w:rPr>
            </w:pPr>
            <w:r>
              <w:rPr>
                <w:sz w:val="24"/>
              </w:rPr>
              <w:t>вопросах</w:t>
            </w:r>
            <w:r>
              <w:rPr>
                <w:spacing w:val="-2"/>
                <w:sz w:val="24"/>
              </w:rPr>
              <w:t xml:space="preserve"> </w:t>
            </w:r>
            <w:r>
              <w:rPr>
                <w:sz w:val="24"/>
              </w:rPr>
              <w:t>профилактики</w:t>
            </w:r>
            <w:r>
              <w:rPr>
                <w:spacing w:val="-4"/>
                <w:sz w:val="24"/>
              </w:rPr>
              <w:t xml:space="preserve"> </w:t>
            </w:r>
            <w:r>
              <w:rPr>
                <w:sz w:val="24"/>
              </w:rPr>
              <w:t>и</w:t>
            </w:r>
            <w:r>
              <w:rPr>
                <w:spacing w:val="-5"/>
                <w:sz w:val="24"/>
              </w:rPr>
              <w:t xml:space="preserve"> </w:t>
            </w:r>
            <w:r>
              <w:rPr>
                <w:spacing w:val="-2"/>
                <w:sz w:val="24"/>
              </w:rPr>
              <w:t>безопасности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ind w:left="174" w:right="155" w:hanging="1"/>
              <w:jc w:val="center"/>
              <w:rPr>
                <w:sz w:val="24"/>
              </w:rPr>
            </w:pPr>
            <w:r>
              <w:rPr>
                <w:sz w:val="24"/>
              </w:rPr>
              <w:t xml:space="preserve">по мере </w:t>
            </w:r>
            <w:r>
              <w:rPr>
                <w:spacing w:val="-4"/>
                <w:sz w:val="24"/>
              </w:rPr>
              <w:t xml:space="preserve">необходимост </w:t>
            </w:r>
            <w:r>
              <w:rPr>
                <w:spacing w:val="-10"/>
                <w:sz w:val="24"/>
              </w:rPr>
              <w:t>и</w:t>
            </w:r>
          </w:p>
        </w:tc>
        <w:tc>
          <w:tcPr>
            <w:tcW w:w="5000" w:type="dxa"/>
          </w:tcPr>
          <w:p w:rsidR="00E829DB" w:rsidRDefault="00096074">
            <w:pPr>
              <w:pStyle w:val="TableParagraph"/>
              <w:spacing w:line="275" w:lineRule="exact"/>
              <w:ind w:left="111"/>
              <w:rPr>
                <w:sz w:val="24"/>
              </w:rPr>
            </w:pPr>
            <w:r>
              <w:rPr>
                <w:sz w:val="24"/>
              </w:rPr>
              <w:t>Кл.</w:t>
            </w:r>
            <w:r>
              <w:rPr>
                <w:spacing w:val="-14"/>
                <w:sz w:val="24"/>
              </w:rPr>
              <w:t xml:space="preserve"> </w:t>
            </w:r>
            <w:r>
              <w:rPr>
                <w:spacing w:val="-2"/>
                <w:sz w:val="24"/>
              </w:rPr>
              <w:t>руководители</w:t>
            </w:r>
          </w:p>
        </w:tc>
      </w:tr>
      <w:tr w:rsidR="00E829DB">
        <w:trPr>
          <w:trHeight w:val="280"/>
        </w:trPr>
        <w:tc>
          <w:tcPr>
            <w:tcW w:w="14283" w:type="dxa"/>
            <w:gridSpan w:val="4"/>
          </w:tcPr>
          <w:p w:rsidR="00E829DB" w:rsidRDefault="00096074">
            <w:pPr>
              <w:pStyle w:val="TableParagraph"/>
              <w:spacing w:line="261" w:lineRule="exact"/>
              <w:ind w:left="561" w:right="541"/>
              <w:jc w:val="center"/>
              <w:rPr>
                <w:b/>
                <w:sz w:val="24"/>
              </w:rPr>
            </w:pPr>
            <w:r>
              <w:rPr>
                <w:b/>
                <w:sz w:val="24"/>
              </w:rPr>
              <w:t>Модуль</w:t>
            </w:r>
            <w:r>
              <w:rPr>
                <w:b/>
                <w:spacing w:val="-16"/>
                <w:sz w:val="24"/>
              </w:rPr>
              <w:t xml:space="preserve"> </w:t>
            </w:r>
            <w:r>
              <w:rPr>
                <w:b/>
                <w:sz w:val="24"/>
              </w:rPr>
              <w:t>«Социальное</w:t>
            </w:r>
            <w:r>
              <w:rPr>
                <w:b/>
                <w:spacing w:val="-13"/>
                <w:sz w:val="24"/>
              </w:rPr>
              <w:t xml:space="preserve"> </w:t>
            </w:r>
            <w:r>
              <w:rPr>
                <w:b/>
                <w:sz w:val="24"/>
              </w:rPr>
              <w:t>партнерство</w:t>
            </w:r>
            <w:r>
              <w:rPr>
                <w:b/>
                <w:spacing w:val="-11"/>
                <w:sz w:val="24"/>
              </w:rPr>
              <w:t xml:space="preserve"> </w:t>
            </w:r>
            <w:r>
              <w:rPr>
                <w:b/>
                <w:sz w:val="24"/>
              </w:rPr>
              <w:t>(сетевое</w:t>
            </w:r>
            <w:r>
              <w:rPr>
                <w:b/>
                <w:spacing w:val="-14"/>
                <w:sz w:val="24"/>
              </w:rPr>
              <w:t xml:space="preserve"> </w:t>
            </w:r>
            <w:r>
              <w:rPr>
                <w:b/>
                <w:spacing w:val="-2"/>
                <w:sz w:val="24"/>
              </w:rPr>
              <w:t>взаимодействие)»</w:t>
            </w:r>
          </w:p>
        </w:tc>
      </w:tr>
    </w:tbl>
    <w:p w:rsidR="00E829DB" w:rsidRDefault="00E829DB">
      <w:pPr>
        <w:spacing w:line="261" w:lineRule="exact"/>
        <w:jc w:val="center"/>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276"/>
        </w:trPr>
        <w:tc>
          <w:tcPr>
            <w:tcW w:w="14283" w:type="dxa"/>
            <w:gridSpan w:val="4"/>
          </w:tcPr>
          <w:p w:rsidR="00E829DB" w:rsidRDefault="00E829DB">
            <w:pPr>
              <w:pStyle w:val="TableParagraph"/>
              <w:rPr>
                <w:sz w:val="20"/>
              </w:rPr>
            </w:pPr>
          </w:p>
        </w:tc>
      </w:tr>
      <w:tr w:rsidR="00E829DB">
        <w:trPr>
          <w:trHeight w:val="275"/>
        </w:trPr>
        <w:tc>
          <w:tcPr>
            <w:tcW w:w="6234" w:type="dxa"/>
          </w:tcPr>
          <w:p w:rsidR="00E829DB" w:rsidRDefault="00096074">
            <w:pPr>
              <w:pStyle w:val="TableParagraph"/>
              <w:spacing w:line="256" w:lineRule="exact"/>
              <w:ind w:left="4"/>
              <w:rPr>
                <w:sz w:val="24"/>
              </w:rPr>
            </w:pPr>
            <w:r>
              <w:rPr>
                <w:sz w:val="24"/>
              </w:rPr>
              <w:t>Видеосалон</w:t>
            </w:r>
            <w:r>
              <w:rPr>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Всероссийских</w:t>
            </w:r>
            <w:r>
              <w:rPr>
                <w:spacing w:val="3"/>
                <w:sz w:val="24"/>
              </w:rPr>
              <w:t xml:space="preserve"> </w:t>
            </w:r>
            <w:r>
              <w:rPr>
                <w:sz w:val="24"/>
              </w:rPr>
              <w:t>акций,</w:t>
            </w:r>
            <w:r>
              <w:rPr>
                <w:spacing w:val="-3"/>
                <w:sz w:val="24"/>
              </w:rPr>
              <w:t xml:space="preserve"> </w:t>
            </w:r>
            <w:r>
              <w:rPr>
                <w:spacing w:val="-2"/>
                <w:sz w:val="24"/>
              </w:rPr>
              <w:t>посвященных</w:t>
            </w:r>
          </w:p>
        </w:tc>
        <w:tc>
          <w:tcPr>
            <w:tcW w:w="1280" w:type="dxa"/>
          </w:tcPr>
          <w:p w:rsidR="00E829DB" w:rsidRDefault="00096074">
            <w:pPr>
              <w:pStyle w:val="TableParagraph"/>
              <w:spacing w:line="256"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77" w:right="65"/>
              <w:jc w:val="center"/>
              <w:rPr>
                <w:sz w:val="24"/>
              </w:rPr>
            </w:pPr>
            <w:r>
              <w:rPr>
                <w:sz w:val="24"/>
              </w:rPr>
              <w:t>1</w:t>
            </w:r>
            <w:r>
              <w:rPr>
                <w:spacing w:val="-3"/>
                <w:sz w:val="24"/>
              </w:rPr>
              <w:t xml:space="preserve"> </w:t>
            </w:r>
            <w:r>
              <w:rPr>
                <w:spacing w:val="-2"/>
                <w:sz w:val="24"/>
              </w:rPr>
              <w:t>неделя</w:t>
            </w:r>
          </w:p>
        </w:tc>
        <w:tc>
          <w:tcPr>
            <w:tcW w:w="5000" w:type="dxa"/>
          </w:tcPr>
          <w:p w:rsidR="00E829DB" w:rsidRDefault="00096074">
            <w:pPr>
              <w:pStyle w:val="TableParagraph"/>
              <w:spacing w:line="256" w:lineRule="exact"/>
              <w:ind w:left="111"/>
              <w:rPr>
                <w:sz w:val="24"/>
              </w:rPr>
            </w:pPr>
            <w:r>
              <w:rPr>
                <w:sz w:val="24"/>
              </w:rPr>
              <w:t>Педагоги,</w:t>
            </w:r>
            <w:r>
              <w:rPr>
                <w:spacing w:val="29"/>
                <w:sz w:val="24"/>
              </w:rPr>
              <w:t xml:space="preserve"> </w:t>
            </w:r>
            <w:r>
              <w:rPr>
                <w:sz w:val="24"/>
              </w:rPr>
              <w:t>классные</w:t>
            </w:r>
            <w:r>
              <w:rPr>
                <w:spacing w:val="-15"/>
                <w:sz w:val="24"/>
              </w:rPr>
              <w:t xml:space="preserve"> </w:t>
            </w:r>
            <w:r>
              <w:rPr>
                <w:sz w:val="24"/>
              </w:rPr>
              <w:t>руководители</w:t>
            </w:r>
            <w:r>
              <w:rPr>
                <w:spacing w:val="-13"/>
                <w:sz w:val="24"/>
              </w:rPr>
              <w:t xml:space="preserve"> </w:t>
            </w:r>
            <w:r>
              <w:rPr>
                <w:spacing w:val="-2"/>
                <w:sz w:val="24"/>
              </w:rPr>
              <w:t>педагоги</w:t>
            </w:r>
          </w:p>
        </w:tc>
      </w:tr>
      <w:tr w:rsidR="00E829DB">
        <w:trPr>
          <w:trHeight w:val="273"/>
        </w:trPr>
        <w:tc>
          <w:tcPr>
            <w:tcW w:w="6234" w:type="dxa"/>
          </w:tcPr>
          <w:p w:rsidR="00E829DB" w:rsidRDefault="00096074">
            <w:pPr>
              <w:pStyle w:val="TableParagraph"/>
              <w:spacing w:line="253" w:lineRule="exact"/>
              <w:ind w:left="4"/>
              <w:rPr>
                <w:sz w:val="24"/>
              </w:rPr>
            </w:pPr>
            <w:r>
              <w:rPr>
                <w:sz w:val="24"/>
              </w:rPr>
              <w:t>Дню</w:t>
            </w:r>
            <w:r>
              <w:rPr>
                <w:spacing w:val="-8"/>
                <w:sz w:val="24"/>
              </w:rPr>
              <w:t xml:space="preserve"> </w:t>
            </w:r>
            <w:r>
              <w:rPr>
                <w:sz w:val="24"/>
              </w:rPr>
              <w:t>неизвестного</w:t>
            </w:r>
            <w:r>
              <w:rPr>
                <w:spacing w:val="-8"/>
                <w:sz w:val="24"/>
              </w:rPr>
              <w:t xml:space="preserve"> </w:t>
            </w:r>
            <w:r>
              <w:rPr>
                <w:sz w:val="24"/>
              </w:rPr>
              <w:t>солдата</w:t>
            </w:r>
            <w:r>
              <w:rPr>
                <w:spacing w:val="-10"/>
                <w:sz w:val="24"/>
              </w:rPr>
              <w:t xml:space="preserve"> </w:t>
            </w:r>
            <w:r>
              <w:rPr>
                <w:sz w:val="24"/>
              </w:rPr>
              <w:t>и</w:t>
            </w:r>
            <w:r>
              <w:rPr>
                <w:spacing w:val="-8"/>
                <w:sz w:val="24"/>
              </w:rPr>
              <w:t xml:space="preserve"> </w:t>
            </w:r>
            <w:r>
              <w:rPr>
                <w:sz w:val="24"/>
              </w:rPr>
              <w:t>Дню</w:t>
            </w:r>
            <w:r>
              <w:rPr>
                <w:spacing w:val="-6"/>
                <w:sz w:val="24"/>
              </w:rPr>
              <w:t xml:space="preserve"> </w:t>
            </w:r>
            <w:r>
              <w:rPr>
                <w:sz w:val="24"/>
              </w:rPr>
              <w:t>Героев</w:t>
            </w:r>
            <w:r>
              <w:rPr>
                <w:spacing w:val="-6"/>
                <w:sz w:val="24"/>
              </w:rPr>
              <w:t xml:space="preserve"> </w:t>
            </w:r>
            <w:r>
              <w:rPr>
                <w:spacing w:val="-2"/>
                <w:sz w:val="24"/>
              </w:rPr>
              <w:t>Отечества</w:t>
            </w:r>
          </w:p>
        </w:tc>
        <w:tc>
          <w:tcPr>
            <w:tcW w:w="1280" w:type="dxa"/>
          </w:tcPr>
          <w:p w:rsidR="00E829DB" w:rsidRDefault="00E829DB">
            <w:pPr>
              <w:pStyle w:val="TableParagraph"/>
              <w:rPr>
                <w:sz w:val="20"/>
              </w:rPr>
            </w:pPr>
          </w:p>
        </w:tc>
        <w:tc>
          <w:tcPr>
            <w:tcW w:w="1769" w:type="dxa"/>
          </w:tcPr>
          <w:p w:rsidR="00E829DB" w:rsidRDefault="00096074">
            <w:pPr>
              <w:pStyle w:val="TableParagraph"/>
              <w:spacing w:line="253" w:lineRule="exact"/>
              <w:ind w:left="77" w:right="65"/>
              <w:jc w:val="center"/>
              <w:rPr>
                <w:sz w:val="24"/>
              </w:rPr>
            </w:pPr>
            <w:r>
              <w:rPr>
                <w:spacing w:val="-2"/>
                <w:sz w:val="24"/>
              </w:rPr>
              <w:t>декабря</w:t>
            </w:r>
          </w:p>
        </w:tc>
        <w:tc>
          <w:tcPr>
            <w:tcW w:w="5000" w:type="dxa"/>
          </w:tcPr>
          <w:p w:rsidR="00E829DB" w:rsidRDefault="00096074">
            <w:pPr>
              <w:pStyle w:val="TableParagraph"/>
              <w:spacing w:line="253"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1379"/>
        </w:trPr>
        <w:tc>
          <w:tcPr>
            <w:tcW w:w="6234" w:type="dxa"/>
          </w:tcPr>
          <w:p w:rsidR="00E829DB" w:rsidRDefault="00096074">
            <w:pPr>
              <w:pStyle w:val="TableParagraph"/>
              <w:ind w:left="4" w:right="93"/>
              <w:rPr>
                <w:sz w:val="24"/>
              </w:rPr>
            </w:pPr>
            <w:r>
              <w:rPr>
                <w:sz w:val="24"/>
              </w:rPr>
              <w:t xml:space="preserve">Проведение акций «Окна России», «Георгиевская </w:t>
            </w:r>
            <w:r>
              <w:rPr>
                <w:spacing w:val="-2"/>
                <w:sz w:val="24"/>
              </w:rPr>
              <w:t>ленточка»,</w:t>
            </w:r>
          </w:p>
          <w:p w:rsidR="00E829DB" w:rsidRDefault="00096074">
            <w:pPr>
              <w:pStyle w:val="TableParagraph"/>
              <w:tabs>
                <w:tab w:val="left" w:pos="1108"/>
                <w:tab w:val="left" w:pos="5765"/>
              </w:tabs>
              <w:spacing w:line="270" w:lineRule="atLeast"/>
              <w:ind w:left="4" w:right="343"/>
              <w:rPr>
                <w:sz w:val="24"/>
              </w:rPr>
            </w:pPr>
            <w:r>
              <w:rPr>
                <w:spacing w:val="-2"/>
                <w:sz w:val="24"/>
              </w:rPr>
              <w:t>«Свеча</w:t>
            </w:r>
            <w:r>
              <w:rPr>
                <w:sz w:val="24"/>
              </w:rPr>
              <w:tab/>
              <w:t>памяти», «Окна Победы», «Вальс Победы»</w:t>
            </w:r>
            <w:r>
              <w:rPr>
                <w:sz w:val="24"/>
              </w:rPr>
              <w:tab/>
            </w:r>
            <w:r>
              <w:rPr>
                <w:spacing w:val="-10"/>
                <w:sz w:val="24"/>
              </w:rPr>
              <w:t xml:space="preserve">в </w:t>
            </w:r>
            <w:r>
              <w:rPr>
                <w:spacing w:val="-2"/>
                <w:sz w:val="24"/>
              </w:rPr>
              <w:t>рамках</w:t>
            </w:r>
            <w:r>
              <w:rPr>
                <w:sz w:val="24"/>
              </w:rPr>
              <w:tab/>
              <w:t xml:space="preserve">Всероссийской </w:t>
            </w:r>
            <w:proofErr w:type="gramStart"/>
            <w:r>
              <w:rPr>
                <w:sz w:val="24"/>
              </w:rPr>
              <w:t>акции,посвященной</w:t>
            </w:r>
            <w:proofErr w:type="gramEnd"/>
            <w:r>
              <w:rPr>
                <w:sz w:val="24"/>
              </w:rPr>
              <w:t xml:space="preserve"> Дню </w:t>
            </w:r>
            <w:r>
              <w:rPr>
                <w:spacing w:val="-2"/>
                <w:sz w:val="24"/>
              </w:rPr>
              <w:t>Победы</w:t>
            </w:r>
          </w:p>
        </w:tc>
        <w:tc>
          <w:tcPr>
            <w:tcW w:w="1280" w:type="dxa"/>
          </w:tcPr>
          <w:p w:rsidR="00E829DB" w:rsidRDefault="00096074">
            <w:pPr>
              <w:pStyle w:val="TableParagraph"/>
              <w:spacing w:line="275" w:lineRule="exact"/>
              <w:ind w:right="346"/>
              <w:jc w:val="right"/>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6" w:right="65"/>
              <w:jc w:val="center"/>
              <w:rPr>
                <w:sz w:val="24"/>
              </w:rPr>
            </w:pPr>
            <w:r>
              <w:rPr>
                <w:spacing w:val="-5"/>
                <w:sz w:val="24"/>
              </w:rPr>
              <w:t>май</w:t>
            </w:r>
          </w:p>
        </w:tc>
        <w:tc>
          <w:tcPr>
            <w:tcW w:w="5000" w:type="dxa"/>
          </w:tcPr>
          <w:p w:rsidR="00E829DB" w:rsidRDefault="00096074">
            <w:pPr>
              <w:pStyle w:val="TableParagraph"/>
              <w:ind w:left="111" w:right="1097"/>
              <w:rPr>
                <w:sz w:val="24"/>
              </w:rPr>
            </w:pPr>
            <w:r>
              <w:rPr>
                <w:sz w:val="24"/>
              </w:rPr>
              <w:t>классные</w:t>
            </w:r>
            <w:r>
              <w:rPr>
                <w:spacing w:val="-16"/>
                <w:sz w:val="24"/>
              </w:rPr>
              <w:t xml:space="preserve"> </w:t>
            </w:r>
            <w:r>
              <w:rPr>
                <w:sz w:val="24"/>
              </w:rPr>
              <w:t>руководители,</w:t>
            </w:r>
            <w:r>
              <w:rPr>
                <w:spacing w:val="-15"/>
                <w:sz w:val="24"/>
              </w:rPr>
              <w:t xml:space="preserve"> </w:t>
            </w:r>
            <w:r>
              <w:rPr>
                <w:sz w:val="24"/>
              </w:rPr>
              <w:t>заместитель директора, старшая вожатая</w:t>
            </w:r>
          </w:p>
        </w:tc>
      </w:tr>
      <w:tr w:rsidR="00E829DB">
        <w:trPr>
          <w:trHeight w:val="276"/>
        </w:trPr>
        <w:tc>
          <w:tcPr>
            <w:tcW w:w="14283" w:type="dxa"/>
            <w:gridSpan w:val="4"/>
          </w:tcPr>
          <w:p w:rsidR="00E829DB" w:rsidRDefault="00096074">
            <w:pPr>
              <w:pStyle w:val="TableParagraph"/>
              <w:spacing w:line="256" w:lineRule="exact"/>
              <w:ind w:left="561" w:right="541"/>
              <w:jc w:val="center"/>
              <w:rPr>
                <w:b/>
                <w:sz w:val="24"/>
              </w:rPr>
            </w:pPr>
            <w:r>
              <w:rPr>
                <w:b/>
                <w:sz w:val="24"/>
              </w:rPr>
              <w:t>Модуль</w:t>
            </w:r>
            <w:r>
              <w:rPr>
                <w:b/>
                <w:spacing w:val="-12"/>
                <w:sz w:val="24"/>
              </w:rPr>
              <w:t xml:space="preserve"> </w:t>
            </w:r>
            <w:r>
              <w:rPr>
                <w:b/>
                <w:sz w:val="24"/>
              </w:rPr>
              <w:t>«Профилактика</w:t>
            </w:r>
            <w:r>
              <w:rPr>
                <w:b/>
                <w:spacing w:val="-9"/>
                <w:sz w:val="24"/>
              </w:rPr>
              <w:t xml:space="preserve"> </w:t>
            </w:r>
            <w:r>
              <w:rPr>
                <w:b/>
                <w:sz w:val="24"/>
              </w:rPr>
              <w:t>и</w:t>
            </w:r>
            <w:r>
              <w:rPr>
                <w:b/>
                <w:spacing w:val="-10"/>
                <w:sz w:val="24"/>
              </w:rPr>
              <w:t xml:space="preserve"> </w:t>
            </w:r>
            <w:r>
              <w:rPr>
                <w:b/>
                <w:spacing w:val="-2"/>
                <w:sz w:val="24"/>
              </w:rPr>
              <w:t>безопасность»</w:t>
            </w:r>
          </w:p>
        </w:tc>
      </w:tr>
      <w:tr w:rsidR="00E829DB">
        <w:trPr>
          <w:trHeight w:val="1103"/>
        </w:trPr>
        <w:tc>
          <w:tcPr>
            <w:tcW w:w="6234" w:type="dxa"/>
          </w:tcPr>
          <w:p w:rsidR="00E829DB" w:rsidRDefault="00096074">
            <w:pPr>
              <w:pStyle w:val="TableParagraph"/>
              <w:tabs>
                <w:tab w:val="left" w:pos="1951"/>
                <w:tab w:val="left" w:pos="4133"/>
              </w:tabs>
              <w:ind w:left="4" w:right="87"/>
              <w:jc w:val="both"/>
              <w:rPr>
                <w:sz w:val="24"/>
              </w:rPr>
            </w:pPr>
            <w:r>
              <w:rPr>
                <w:spacing w:val="-2"/>
                <w:sz w:val="24"/>
              </w:rPr>
              <w:t>Месячник</w:t>
            </w:r>
            <w:r>
              <w:rPr>
                <w:sz w:val="24"/>
              </w:rPr>
              <w:tab/>
            </w:r>
            <w:r>
              <w:rPr>
                <w:spacing w:val="-2"/>
                <w:sz w:val="24"/>
              </w:rPr>
              <w:t>безопасности</w:t>
            </w:r>
            <w:r>
              <w:rPr>
                <w:sz w:val="24"/>
              </w:rPr>
              <w:tab/>
            </w:r>
            <w:r>
              <w:rPr>
                <w:spacing w:val="-2"/>
                <w:sz w:val="24"/>
              </w:rPr>
              <w:t xml:space="preserve">жизнедеятельности </w:t>
            </w:r>
            <w:r>
              <w:rPr>
                <w:sz w:val="24"/>
              </w:rPr>
              <w:t xml:space="preserve">(профилактика ДТП, пожарной </w:t>
            </w:r>
            <w:proofErr w:type="gramStart"/>
            <w:r>
              <w:rPr>
                <w:sz w:val="24"/>
              </w:rPr>
              <w:t>безопасности,экстремизма</w:t>
            </w:r>
            <w:proofErr w:type="gramEnd"/>
            <w:r>
              <w:rPr>
                <w:sz w:val="24"/>
              </w:rPr>
              <w:t>, терроризма, беседы, классные часы по ПДД,</w:t>
            </w:r>
          </w:p>
          <w:p w:rsidR="00E829DB" w:rsidRDefault="00096074">
            <w:pPr>
              <w:pStyle w:val="TableParagraph"/>
              <w:spacing w:line="257" w:lineRule="exact"/>
              <w:ind w:left="4"/>
              <w:rPr>
                <w:sz w:val="24"/>
              </w:rPr>
            </w:pPr>
            <w:r>
              <w:rPr>
                <w:spacing w:val="-5"/>
                <w:sz w:val="24"/>
              </w:rPr>
              <w:t>ПБ)</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1" w:right="65"/>
              <w:jc w:val="center"/>
              <w:rPr>
                <w:sz w:val="24"/>
              </w:rPr>
            </w:pPr>
            <w:r>
              <w:rPr>
                <w:spacing w:val="-2"/>
                <w:sz w:val="24"/>
              </w:rPr>
              <w:t>сентябрь</w:t>
            </w:r>
          </w:p>
        </w:tc>
        <w:tc>
          <w:tcPr>
            <w:tcW w:w="5000" w:type="dxa"/>
          </w:tcPr>
          <w:p w:rsidR="00E829DB" w:rsidRDefault="00096074">
            <w:pPr>
              <w:pStyle w:val="TableParagraph"/>
              <w:spacing w:line="275" w:lineRule="exact"/>
              <w:ind w:left="111"/>
              <w:rPr>
                <w:sz w:val="24"/>
              </w:rPr>
            </w:pPr>
            <w:r>
              <w:rPr>
                <w:spacing w:val="-2"/>
                <w:sz w:val="24"/>
              </w:rPr>
              <w:t>преподаватель ОБЖ, классные</w:t>
            </w:r>
            <w:r>
              <w:rPr>
                <w:spacing w:val="-3"/>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Открытые</w:t>
            </w:r>
            <w:r>
              <w:rPr>
                <w:spacing w:val="40"/>
                <w:sz w:val="24"/>
              </w:rPr>
              <w:t xml:space="preserve"> </w:t>
            </w:r>
            <w:r>
              <w:rPr>
                <w:sz w:val="24"/>
              </w:rPr>
              <w:t>уроки</w:t>
            </w:r>
            <w:r>
              <w:rPr>
                <w:spacing w:val="80"/>
                <w:sz w:val="24"/>
              </w:rPr>
              <w:t xml:space="preserve"> </w:t>
            </w:r>
            <w:r>
              <w:rPr>
                <w:sz w:val="24"/>
              </w:rPr>
              <w:t>по</w:t>
            </w:r>
            <w:r>
              <w:rPr>
                <w:spacing w:val="80"/>
                <w:sz w:val="24"/>
              </w:rPr>
              <w:t xml:space="preserve"> </w:t>
            </w:r>
            <w:r>
              <w:rPr>
                <w:sz w:val="24"/>
              </w:rPr>
              <w:t>предмету</w:t>
            </w:r>
            <w:r>
              <w:rPr>
                <w:spacing w:val="80"/>
                <w:sz w:val="24"/>
              </w:rPr>
              <w:t xml:space="preserve"> </w:t>
            </w:r>
            <w:r>
              <w:rPr>
                <w:sz w:val="24"/>
              </w:rPr>
              <w:t>ОБЖ</w:t>
            </w:r>
            <w:r>
              <w:rPr>
                <w:spacing w:val="80"/>
                <w:sz w:val="24"/>
              </w:rPr>
              <w:t xml:space="preserve"> </w:t>
            </w:r>
            <w:r>
              <w:rPr>
                <w:sz w:val="24"/>
              </w:rPr>
              <w:t>с</w:t>
            </w:r>
            <w:r>
              <w:rPr>
                <w:spacing w:val="80"/>
                <w:sz w:val="24"/>
              </w:rPr>
              <w:t xml:space="preserve"> </w:t>
            </w:r>
            <w:r>
              <w:rPr>
                <w:sz w:val="24"/>
              </w:rPr>
              <w:t>привлечением специалистов «МЧС России»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9" w:right="65"/>
              <w:jc w:val="center"/>
              <w:rPr>
                <w:sz w:val="24"/>
              </w:rPr>
            </w:pPr>
            <w:r>
              <w:rPr>
                <w:spacing w:val="-2"/>
                <w:sz w:val="24"/>
              </w:rPr>
              <w:t>октябрь</w:t>
            </w:r>
          </w:p>
        </w:tc>
        <w:tc>
          <w:tcPr>
            <w:tcW w:w="5000" w:type="dxa"/>
          </w:tcPr>
          <w:p w:rsidR="00E829DB" w:rsidRDefault="00096074">
            <w:pPr>
              <w:pStyle w:val="TableParagraph"/>
              <w:spacing w:line="275" w:lineRule="exact"/>
              <w:ind w:left="111"/>
              <w:rPr>
                <w:sz w:val="24"/>
              </w:rPr>
            </w:pPr>
            <w:r>
              <w:rPr>
                <w:spacing w:val="-2"/>
                <w:sz w:val="24"/>
              </w:rPr>
              <w:t>преподаватель</w:t>
            </w:r>
            <w:r>
              <w:rPr>
                <w:spacing w:val="-3"/>
                <w:sz w:val="24"/>
              </w:rPr>
              <w:t xml:space="preserve"> </w:t>
            </w:r>
            <w:r>
              <w:rPr>
                <w:spacing w:val="-2"/>
                <w:sz w:val="24"/>
              </w:rPr>
              <w:t>ОБЖ,</w:t>
            </w:r>
            <w:r>
              <w:rPr>
                <w:spacing w:val="-3"/>
                <w:sz w:val="24"/>
              </w:rPr>
              <w:t xml:space="preserve"> </w:t>
            </w:r>
            <w:r>
              <w:rPr>
                <w:spacing w:val="-2"/>
                <w:sz w:val="24"/>
              </w:rPr>
              <w:t>классные</w:t>
            </w:r>
            <w:r>
              <w:rPr>
                <w:spacing w:val="-4"/>
                <w:sz w:val="24"/>
              </w:rPr>
              <w:t xml:space="preserve"> </w:t>
            </w:r>
            <w:r>
              <w:rPr>
                <w:spacing w:val="-2"/>
                <w:sz w:val="24"/>
              </w:rPr>
              <w:t>руководители</w:t>
            </w:r>
          </w:p>
        </w:tc>
      </w:tr>
      <w:tr w:rsidR="00E829DB">
        <w:trPr>
          <w:trHeight w:val="554"/>
        </w:trPr>
        <w:tc>
          <w:tcPr>
            <w:tcW w:w="6234" w:type="dxa"/>
          </w:tcPr>
          <w:p w:rsidR="00E829DB" w:rsidRDefault="00096074">
            <w:pPr>
              <w:pStyle w:val="TableParagraph"/>
              <w:tabs>
                <w:tab w:val="left" w:pos="1696"/>
                <w:tab w:val="left" w:pos="3254"/>
                <w:tab w:val="left" w:pos="4697"/>
                <w:tab w:val="left" w:pos="5472"/>
              </w:tabs>
              <w:spacing w:line="230" w:lineRule="auto"/>
              <w:ind w:left="4" w:right="91"/>
              <w:rPr>
                <w:sz w:val="24"/>
              </w:rPr>
            </w:pPr>
            <w:r>
              <w:rPr>
                <w:spacing w:val="-2"/>
                <w:sz w:val="24"/>
              </w:rPr>
              <w:t>Объектовая</w:t>
            </w:r>
            <w:r>
              <w:rPr>
                <w:sz w:val="24"/>
              </w:rPr>
              <w:tab/>
            </w:r>
            <w:r>
              <w:rPr>
                <w:spacing w:val="-2"/>
                <w:sz w:val="24"/>
              </w:rPr>
              <w:t>тренировка</w:t>
            </w:r>
            <w:r>
              <w:rPr>
                <w:sz w:val="24"/>
              </w:rPr>
              <w:tab/>
            </w:r>
            <w:r>
              <w:rPr>
                <w:spacing w:val="-2"/>
                <w:sz w:val="24"/>
              </w:rPr>
              <w:t>эвакуации</w:t>
            </w:r>
            <w:r>
              <w:rPr>
                <w:sz w:val="24"/>
              </w:rPr>
              <w:tab/>
            </w:r>
            <w:r>
              <w:rPr>
                <w:spacing w:val="-4"/>
                <w:sz w:val="24"/>
              </w:rPr>
              <w:t>при</w:t>
            </w:r>
            <w:r>
              <w:rPr>
                <w:sz w:val="24"/>
              </w:rPr>
              <w:tab/>
            </w:r>
            <w:r>
              <w:rPr>
                <w:spacing w:val="-2"/>
                <w:sz w:val="24"/>
              </w:rPr>
              <w:t xml:space="preserve">угрозе </w:t>
            </w:r>
            <w:r>
              <w:rPr>
                <w:sz w:val="24"/>
              </w:rPr>
              <w:t>террористического акта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68" w:lineRule="exact"/>
              <w:ind w:left="81" w:right="65"/>
              <w:jc w:val="center"/>
              <w:rPr>
                <w:sz w:val="24"/>
              </w:rPr>
            </w:pPr>
            <w:r>
              <w:rPr>
                <w:sz w:val="24"/>
              </w:rPr>
              <w:t>В</w:t>
            </w:r>
            <w:r>
              <w:rPr>
                <w:spacing w:val="-12"/>
                <w:sz w:val="24"/>
              </w:rPr>
              <w:t xml:space="preserve"> </w:t>
            </w:r>
            <w:r>
              <w:rPr>
                <w:sz w:val="24"/>
              </w:rPr>
              <w:t>течении</w:t>
            </w:r>
            <w:r>
              <w:rPr>
                <w:spacing w:val="-6"/>
                <w:sz w:val="24"/>
              </w:rPr>
              <w:t xml:space="preserve"> </w:t>
            </w:r>
            <w:r>
              <w:rPr>
                <w:spacing w:val="-4"/>
                <w:sz w:val="24"/>
              </w:rPr>
              <w:t>года</w:t>
            </w:r>
          </w:p>
        </w:tc>
        <w:tc>
          <w:tcPr>
            <w:tcW w:w="5000" w:type="dxa"/>
          </w:tcPr>
          <w:p w:rsidR="00E829DB" w:rsidRDefault="00096074">
            <w:pPr>
              <w:pStyle w:val="TableParagraph"/>
              <w:spacing w:line="268" w:lineRule="exact"/>
              <w:ind w:left="111"/>
              <w:rPr>
                <w:sz w:val="24"/>
              </w:rPr>
            </w:pPr>
            <w:r>
              <w:rPr>
                <w:spacing w:val="-2"/>
                <w:sz w:val="24"/>
              </w:rPr>
              <w:t>преподаватель</w:t>
            </w:r>
            <w:r>
              <w:rPr>
                <w:spacing w:val="-4"/>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r w:rsidR="00E829DB">
        <w:trPr>
          <w:trHeight w:val="549"/>
        </w:trPr>
        <w:tc>
          <w:tcPr>
            <w:tcW w:w="6234" w:type="dxa"/>
          </w:tcPr>
          <w:p w:rsidR="00E829DB" w:rsidRDefault="00096074">
            <w:pPr>
              <w:pStyle w:val="TableParagraph"/>
              <w:spacing w:before="1" w:line="264" w:lineRule="exact"/>
              <w:ind w:left="4"/>
              <w:rPr>
                <w:sz w:val="24"/>
              </w:rPr>
            </w:pPr>
            <w:r>
              <w:rPr>
                <w:sz w:val="24"/>
              </w:rPr>
              <w:t>Профилактические беседы с обучающимися «1 декабря – всемирный день со СПИДом»</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01-05.12</w:t>
            </w:r>
          </w:p>
        </w:tc>
        <w:tc>
          <w:tcPr>
            <w:tcW w:w="5000" w:type="dxa"/>
          </w:tcPr>
          <w:p w:rsidR="00E829DB" w:rsidRDefault="00096074">
            <w:pPr>
              <w:pStyle w:val="TableParagraph"/>
              <w:tabs>
                <w:tab w:val="left" w:pos="1499"/>
                <w:tab w:val="left" w:pos="3397"/>
              </w:tabs>
              <w:spacing w:before="1" w:line="264" w:lineRule="exact"/>
              <w:ind w:left="111" w:right="94"/>
              <w:rPr>
                <w:sz w:val="24"/>
              </w:rPr>
            </w:pPr>
            <w:r>
              <w:rPr>
                <w:spacing w:val="-2"/>
                <w:sz w:val="24"/>
              </w:rPr>
              <w:t>классные</w:t>
            </w:r>
            <w:r>
              <w:rPr>
                <w:sz w:val="24"/>
              </w:rPr>
              <w:tab/>
            </w:r>
            <w:r>
              <w:rPr>
                <w:spacing w:val="-2"/>
                <w:sz w:val="24"/>
              </w:rPr>
              <w:t>руководители,</w:t>
            </w:r>
            <w:r>
              <w:rPr>
                <w:sz w:val="24"/>
              </w:rPr>
              <w:tab/>
            </w:r>
            <w:r>
              <w:rPr>
                <w:spacing w:val="-2"/>
                <w:sz w:val="24"/>
              </w:rPr>
              <w:t xml:space="preserve">представители </w:t>
            </w:r>
            <w:proofErr w:type="gramStart"/>
            <w:r>
              <w:rPr>
                <w:spacing w:val="-2"/>
                <w:sz w:val="24"/>
              </w:rPr>
              <w:t>мед.учреждения</w:t>
            </w:r>
            <w:proofErr w:type="gramEnd"/>
          </w:p>
        </w:tc>
      </w:tr>
      <w:tr w:rsidR="00E829DB">
        <w:trPr>
          <w:trHeight w:val="830"/>
        </w:trPr>
        <w:tc>
          <w:tcPr>
            <w:tcW w:w="6234" w:type="dxa"/>
          </w:tcPr>
          <w:p w:rsidR="00E829DB" w:rsidRDefault="00096074">
            <w:pPr>
              <w:pStyle w:val="TableParagraph"/>
              <w:tabs>
                <w:tab w:val="left" w:pos="1718"/>
                <w:tab w:val="left" w:pos="3088"/>
                <w:tab w:val="left" w:pos="4313"/>
                <w:tab w:val="left" w:pos="4697"/>
              </w:tabs>
              <w:spacing w:line="270" w:lineRule="atLeast"/>
              <w:ind w:left="4" w:right="98"/>
              <w:rPr>
                <w:sz w:val="24"/>
              </w:rPr>
            </w:pPr>
            <w:r>
              <w:rPr>
                <w:sz w:val="24"/>
              </w:rPr>
              <w:t>Работа</w:t>
            </w:r>
            <w:r>
              <w:rPr>
                <w:spacing w:val="40"/>
                <w:sz w:val="24"/>
              </w:rPr>
              <w:t xml:space="preserve"> </w:t>
            </w:r>
            <w:r>
              <w:rPr>
                <w:sz w:val="24"/>
              </w:rPr>
              <w:t>с</w:t>
            </w:r>
            <w:r>
              <w:rPr>
                <w:spacing w:val="40"/>
                <w:sz w:val="24"/>
              </w:rPr>
              <w:t xml:space="preserve"> </w:t>
            </w:r>
            <w:r>
              <w:rPr>
                <w:sz w:val="24"/>
              </w:rPr>
              <w:t>призывной</w:t>
            </w:r>
            <w:r>
              <w:rPr>
                <w:spacing w:val="40"/>
                <w:sz w:val="24"/>
              </w:rPr>
              <w:t xml:space="preserve"> </w:t>
            </w:r>
            <w:r>
              <w:rPr>
                <w:sz w:val="24"/>
              </w:rPr>
              <w:t>комиссией.</w:t>
            </w:r>
            <w:r>
              <w:rPr>
                <w:spacing w:val="40"/>
                <w:sz w:val="24"/>
              </w:rPr>
              <w:t xml:space="preserve"> </w:t>
            </w:r>
            <w:r>
              <w:rPr>
                <w:sz w:val="24"/>
              </w:rPr>
              <w:t>Сбор</w:t>
            </w:r>
            <w:r>
              <w:rPr>
                <w:spacing w:val="40"/>
                <w:sz w:val="24"/>
              </w:rPr>
              <w:t xml:space="preserve"> </w:t>
            </w:r>
            <w:r>
              <w:rPr>
                <w:sz w:val="24"/>
              </w:rPr>
              <w:t>обучающихся</w:t>
            </w:r>
            <w:r>
              <w:rPr>
                <w:spacing w:val="40"/>
                <w:sz w:val="24"/>
              </w:rPr>
              <w:t xml:space="preserve"> </w:t>
            </w:r>
            <w:r>
              <w:rPr>
                <w:sz w:val="24"/>
              </w:rPr>
              <w:t xml:space="preserve">для </w:t>
            </w:r>
            <w:r>
              <w:rPr>
                <w:spacing w:val="-2"/>
                <w:sz w:val="24"/>
              </w:rPr>
              <w:t>прохождения</w:t>
            </w:r>
            <w:r>
              <w:rPr>
                <w:sz w:val="24"/>
              </w:rPr>
              <w:tab/>
            </w:r>
            <w:r>
              <w:rPr>
                <w:spacing w:val="-2"/>
                <w:sz w:val="24"/>
              </w:rPr>
              <w:t>приписной</w:t>
            </w:r>
            <w:r>
              <w:rPr>
                <w:sz w:val="24"/>
              </w:rPr>
              <w:tab/>
            </w:r>
            <w:r>
              <w:rPr>
                <w:spacing w:val="-2"/>
                <w:sz w:val="24"/>
              </w:rPr>
              <w:t>комиссии</w:t>
            </w:r>
            <w:r>
              <w:rPr>
                <w:sz w:val="24"/>
              </w:rPr>
              <w:tab/>
            </w:r>
            <w:r>
              <w:rPr>
                <w:spacing w:val="-10"/>
                <w:sz w:val="24"/>
              </w:rPr>
              <w:t>и</w:t>
            </w:r>
            <w:r>
              <w:rPr>
                <w:sz w:val="24"/>
              </w:rPr>
              <w:tab/>
            </w:r>
            <w:r>
              <w:rPr>
                <w:spacing w:val="-4"/>
                <w:sz w:val="24"/>
              </w:rPr>
              <w:t xml:space="preserve">медицинского </w:t>
            </w:r>
            <w:r>
              <w:rPr>
                <w:spacing w:val="-2"/>
                <w:sz w:val="24"/>
              </w:rPr>
              <w:t>освидетельствования</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80" w:right="65"/>
              <w:jc w:val="center"/>
              <w:rPr>
                <w:sz w:val="24"/>
              </w:rPr>
            </w:pPr>
            <w:r>
              <w:rPr>
                <w:spacing w:val="-2"/>
                <w:sz w:val="24"/>
              </w:rPr>
              <w:t>25-26.01</w:t>
            </w:r>
          </w:p>
        </w:tc>
        <w:tc>
          <w:tcPr>
            <w:tcW w:w="5000" w:type="dxa"/>
          </w:tcPr>
          <w:p w:rsidR="00E829DB" w:rsidRDefault="00096074">
            <w:pPr>
              <w:pStyle w:val="TableParagraph"/>
              <w:spacing w:before="1"/>
              <w:ind w:left="111"/>
              <w:rPr>
                <w:sz w:val="24"/>
              </w:rPr>
            </w:pPr>
            <w:r>
              <w:rPr>
                <w:spacing w:val="-2"/>
                <w:sz w:val="24"/>
              </w:rPr>
              <w:t>преподаватель</w:t>
            </w:r>
            <w:r>
              <w:rPr>
                <w:spacing w:val="-3"/>
                <w:sz w:val="24"/>
              </w:rPr>
              <w:t xml:space="preserve"> </w:t>
            </w:r>
            <w:r>
              <w:rPr>
                <w:spacing w:val="-2"/>
                <w:sz w:val="24"/>
              </w:rPr>
              <w:t>ОБЖ,</w:t>
            </w:r>
            <w:r>
              <w:rPr>
                <w:spacing w:val="-6"/>
                <w:sz w:val="24"/>
              </w:rPr>
              <w:t xml:space="preserve"> </w:t>
            </w:r>
            <w:r>
              <w:rPr>
                <w:spacing w:val="-2"/>
                <w:sz w:val="24"/>
              </w:rPr>
              <w:t>кл.</w:t>
            </w:r>
            <w:r>
              <w:rPr>
                <w:spacing w:val="-1"/>
                <w:sz w:val="24"/>
              </w:rPr>
              <w:t xml:space="preserve"> </w:t>
            </w:r>
            <w:r>
              <w:rPr>
                <w:spacing w:val="-2"/>
                <w:sz w:val="24"/>
              </w:rPr>
              <w:t>руководители</w:t>
            </w:r>
          </w:p>
        </w:tc>
      </w:tr>
      <w:tr w:rsidR="00E829DB">
        <w:trPr>
          <w:trHeight w:val="549"/>
        </w:trPr>
        <w:tc>
          <w:tcPr>
            <w:tcW w:w="6234" w:type="dxa"/>
          </w:tcPr>
          <w:p w:rsidR="00E829DB" w:rsidRDefault="00096074">
            <w:pPr>
              <w:pStyle w:val="TableParagraph"/>
              <w:spacing w:before="1" w:line="264" w:lineRule="exact"/>
              <w:ind w:left="4"/>
              <w:rPr>
                <w:sz w:val="24"/>
              </w:rPr>
            </w:pPr>
            <w:r>
              <w:rPr>
                <w:sz w:val="24"/>
              </w:rPr>
              <w:t>Торжественное открытие</w:t>
            </w:r>
            <w:r>
              <w:rPr>
                <w:spacing w:val="40"/>
                <w:sz w:val="24"/>
              </w:rPr>
              <w:t xml:space="preserve"> </w:t>
            </w:r>
            <w:r>
              <w:rPr>
                <w:sz w:val="24"/>
              </w:rPr>
              <w:t>месячника</w:t>
            </w:r>
            <w:r>
              <w:rPr>
                <w:spacing w:val="40"/>
                <w:sz w:val="24"/>
              </w:rPr>
              <w:t xml:space="preserve"> </w:t>
            </w:r>
            <w:r>
              <w:rPr>
                <w:sz w:val="24"/>
              </w:rPr>
              <w:t xml:space="preserve">оборонно-массовой </w:t>
            </w:r>
            <w:r>
              <w:rPr>
                <w:spacing w:val="-2"/>
                <w:sz w:val="24"/>
              </w:rPr>
              <w:t>работы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01.02</w:t>
            </w:r>
          </w:p>
        </w:tc>
        <w:tc>
          <w:tcPr>
            <w:tcW w:w="5000" w:type="dxa"/>
          </w:tcPr>
          <w:p w:rsidR="00E829DB" w:rsidRDefault="00096074">
            <w:pPr>
              <w:pStyle w:val="TableParagraph"/>
              <w:spacing w:line="275" w:lineRule="exact"/>
              <w:ind w:left="111"/>
              <w:rPr>
                <w:sz w:val="24"/>
              </w:rPr>
            </w:pPr>
            <w:r>
              <w:rPr>
                <w:spacing w:val="-2"/>
                <w:sz w:val="24"/>
              </w:rPr>
              <w:t>преподаватель</w:t>
            </w:r>
            <w:r>
              <w:rPr>
                <w:spacing w:val="-4"/>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r w:rsidR="00E829DB">
        <w:trPr>
          <w:trHeight w:val="276"/>
        </w:trPr>
        <w:tc>
          <w:tcPr>
            <w:tcW w:w="6234" w:type="dxa"/>
          </w:tcPr>
          <w:p w:rsidR="00E829DB" w:rsidRDefault="00096074">
            <w:pPr>
              <w:pStyle w:val="TableParagraph"/>
              <w:spacing w:line="256" w:lineRule="exact"/>
              <w:ind w:left="4"/>
              <w:rPr>
                <w:sz w:val="24"/>
              </w:rPr>
            </w:pPr>
            <w:r>
              <w:rPr>
                <w:sz w:val="24"/>
              </w:rPr>
              <w:t>Участие</w:t>
            </w:r>
            <w:r>
              <w:rPr>
                <w:spacing w:val="-7"/>
                <w:sz w:val="24"/>
              </w:rPr>
              <w:t xml:space="preserve"> </w:t>
            </w:r>
            <w:r>
              <w:rPr>
                <w:sz w:val="24"/>
              </w:rPr>
              <w:t>в</w:t>
            </w:r>
            <w:r>
              <w:rPr>
                <w:spacing w:val="-7"/>
                <w:sz w:val="24"/>
              </w:rPr>
              <w:t xml:space="preserve"> </w:t>
            </w:r>
            <w:r>
              <w:rPr>
                <w:sz w:val="24"/>
              </w:rPr>
              <w:t>военно-спортивной</w:t>
            </w:r>
            <w:r>
              <w:rPr>
                <w:spacing w:val="-4"/>
                <w:sz w:val="24"/>
              </w:rPr>
              <w:t xml:space="preserve"> </w:t>
            </w:r>
            <w:r>
              <w:rPr>
                <w:spacing w:val="-2"/>
                <w:sz w:val="24"/>
              </w:rPr>
              <w:t>эстафете</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0" w:right="65"/>
              <w:jc w:val="center"/>
              <w:rPr>
                <w:sz w:val="24"/>
              </w:rPr>
            </w:pPr>
            <w:r>
              <w:rPr>
                <w:spacing w:val="-2"/>
                <w:sz w:val="24"/>
              </w:rPr>
              <w:t>9-12.02</w:t>
            </w:r>
          </w:p>
        </w:tc>
        <w:tc>
          <w:tcPr>
            <w:tcW w:w="5000" w:type="dxa"/>
          </w:tcPr>
          <w:p w:rsidR="00E829DB" w:rsidRDefault="00096074">
            <w:pPr>
              <w:pStyle w:val="TableParagraph"/>
              <w:spacing w:line="256" w:lineRule="exact"/>
              <w:ind w:left="111"/>
              <w:rPr>
                <w:sz w:val="24"/>
              </w:rPr>
            </w:pPr>
            <w:r>
              <w:rPr>
                <w:spacing w:val="-2"/>
                <w:sz w:val="24"/>
              </w:rPr>
              <w:t>преподаватель</w:t>
            </w:r>
            <w:r>
              <w:rPr>
                <w:spacing w:val="-4"/>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r w:rsidR="00E829DB">
        <w:trPr>
          <w:trHeight w:val="827"/>
        </w:trPr>
        <w:tc>
          <w:tcPr>
            <w:tcW w:w="6234" w:type="dxa"/>
          </w:tcPr>
          <w:p w:rsidR="00E829DB" w:rsidRDefault="00096074">
            <w:pPr>
              <w:pStyle w:val="TableParagraph"/>
              <w:spacing w:before="1"/>
              <w:ind w:left="4"/>
              <w:rPr>
                <w:sz w:val="24"/>
              </w:rPr>
            </w:pPr>
            <w:r>
              <w:rPr>
                <w:sz w:val="24"/>
              </w:rPr>
              <w:t>В</w:t>
            </w:r>
            <w:r>
              <w:rPr>
                <w:spacing w:val="-17"/>
                <w:sz w:val="24"/>
              </w:rPr>
              <w:t xml:space="preserve"> </w:t>
            </w:r>
            <w:r>
              <w:rPr>
                <w:sz w:val="24"/>
              </w:rPr>
              <w:t>рамках</w:t>
            </w:r>
            <w:r>
              <w:rPr>
                <w:spacing w:val="-11"/>
                <w:sz w:val="24"/>
              </w:rPr>
              <w:t xml:space="preserve"> </w:t>
            </w:r>
            <w:r>
              <w:rPr>
                <w:sz w:val="24"/>
              </w:rPr>
              <w:t>межведомственной</w:t>
            </w:r>
            <w:r>
              <w:rPr>
                <w:spacing w:val="-14"/>
                <w:sz w:val="24"/>
              </w:rPr>
              <w:t xml:space="preserve"> </w:t>
            </w:r>
            <w:r>
              <w:rPr>
                <w:sz w:val="24"/>
              </w:rPr>
              <w:t>профилактической</w:t>
            </w:r>
            <w:r>
              <w:rPr>
                <w:spacing w:val="-11"/>
                <w:sz w:val="24"/>
              </w:rPr>
              <w:t xml:space="preserve"> </w:t>
            </w:r>
            <w:r>
              <w:rPr>
                <w:sz w:val="24"/>
              </w:rPr>
              <w:t>акции</w:t>
            </w:r>
            <w:r>
              <w:rPr>
                <w:spacing w:val="-3"/>
                <w:sz w:val="24"/>
              </w:rPr>
              <w:t xml:space="preserve"> </w:t>
            </w:r>
            <w:r>
              <w:rPr>
                <w:spacing w:val="-5"/>
                <w:sz w:val="24"/>
              </w:rPr>
              <w:t>«За</w:t>
            </w:r>
          </w:p>
          <w:p w:rsidR="00E829DB" w:rsidRDefault="00096074">
            <w:pPr>
              <w:pStyle w:val="TableParagraph"/>
              <w:tabs>
                <w:tab w:val="left" w:pos="1310"/>
                <w:tab w:val="left" w:pos="2092"/>
                <w:tab w:val="left" w:pos="3079"/>
                <w:tab w:val="left" w:pos="3376"/>
                <w:tab w:val="left" w:pos="4287"/>
                <w:tab w:val="left" w:pos="5415"/>
              </w:tabs>
              <w:spacing w:before="2" w:line="264" w:lineRule="exact"/>
              <w:ind w:left="4" w:right="95"/>
              <w:rPr>
                <w:sz w:val="24"/>
              </w:rPr>
            </w:pPr>
            <w:r>
              <w:rPr>
                <w:spacing w:val="-2"/>
                <w:sz w:val="24"/>
              </w:rPr>
              <w:t>здоровый</w:t>
            </w:r>
            <w:r>
              <w:rPr>
                <w:sz w:val="24"/>
              </w:rPr>
              <w:tab/>
            </w:r>
            <w:r>
              <w:rPr>
                <w:spacing w:val="-4"/>
                <w:sz w:val="24"/>
              </w:rPr>
              <w:t>образ</w:t>
            </w:r>
            <w:r>
              <w:rPr>
                <w:sz w:val="24"/>
              </w:rPr>
              <w:tab/>
            </w:r>
            <w:r>
              <w:rPr>
                <w:spacing w:val="-2"/>
                <w:sz w:val="24"/>
              </w:rPr>
              <w:t>жизни»</w:t>
            </w:r>
            <w:r>
              <w:rPr>
                <w:sz w:val="24"/>
              </w:rPr>
              <w:tab/>
            </w:r>
            <w:r>
              <w:rPr>
                <w:spacing w:val="-10"/>
                <w:sz w:val="24"/>
              </w:rPr>
              <w:t>-</w:t>
            </w:r>
            <w:r>
              <w:rPr>
                <w:sz w:val="24"/>
              </w:rPr>
              <w:tab/>
            </w:r>
            <w:r>
              <w:rPr>
                <w:spacing w:val="-2"/>
                <w:sz w:val="24"/>
              </w:rPr>
              <w:t>неделя</w:t>
            </w:r>
            <w:r>
              <w:rPr>
                <w:sz w:val="24"/>
              </w:rPr>
              <w:tab/>
            </w:r>
            <w:r>
              <w:rPr>
                <w:spacing w:val="-2"/>
                <w:sz w:val="24"/>
              </w:rPr>
              <w:t>оказания</w:t>
            </w:r>
            <w:r>
              <w:rPr>
                <w:sz w:val="24"/>
              </w:rPr>
              <w:tab/>
            </w:r>
            <w:r>
              <w:rPr>
                <w:spacing w:val="-4"/>
                <w:sz w:val="24"/>
              </w:rPr>
              <w:t xml:space="preserve">первой </w:t>
            </w:r>
            <w:r>
              <w:rPr>
                <w:sz w:val="24"/>
              </w:rPr>
              <w:t>медицинской</w:t>
            </w:r>
            <w:r>
              <w:rPr>
                <w:spacing w:val="-5"/>
                <w:sz w:val="24"/>
              </w:rPr>
              <w:t xml:space="preserve"> </w:t>
            </w:r>
            <w:r>
              <w:rPr>
                <w:sz w:val="24"/>
              </w:rPr>
              <w:t>помощи</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79" w:right="65"/>
              <w:jc w:val="center"/>
              <w:rPr>
                <w:sz w:val="24"/>
              </w:rPr>
            </w:pPr>
            <w:r>
              <w:rPr>
                <w:spacing w:val="-2"/>
                <w:sz w:val="24"/>
              </w:rPr>
              <w:t>февраль</w:t>
            </w:r>
          </w:p>
        </w:tc>
        <w:tc>
          <w:tcPr>
            <w:tcW w:w="5000" w:type="dxa"/>
          </w:tcPr>
          <w:p w:rsidR="00E829DB" w:rsidRDefault="00096074">
            <w:pPr>
              <w:pStyle w:val="TableParagraph"/>
              <w:spacing w:before="1"/>
              <w:ind w:left="111"/>
              <w:rPr>
                <w:sz w:val="24"/>
              </w:rPr>
            </w:pPr>
            <w:r>
              <w:rPr>
                <w:spacing w:val="-2"/>
                <w:sz w:val="24"/>
              </w:rPr>
              <w:t>преподаватель</w:t>
            </w:r>
            <w:r>
              <w:rPr>
                <w:spacing w:val="-4"/>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Торжественное закрытие</w:t>
            </w:r>
            <w:r>
              <w:rPr>
                <w:spacing w:val="40"/>
                <w:sz w:val="24"/>
              </w:rPr>
              <w:t xml:space="preserve"> </w:t>
            </w:r>
            <w:r>
              <w:rPr>
                <w:sz w:val="24"/>
              </w:rPr>
              <w:t>месячника</w:t>
            </w:r>
            <w:r>
              <w:rPr>
                <w:spacing w:val="40"/>
                <w:sz w:val="24"/>
              </w:rPr>
              <w:t xml:space="preserve"> </w:t>
            </w:r>
            <w:r>
              <w:rPr>
                <w:sz w:val="24"/>
              </w:rPr>
              <w:t xml:space="preserve">оборонно-массовой </w:t>
            </w:r>
            <w:r>
              <w:rPr>
                <w:spacing w:val="-2"/>
                <w:sz w:val="24"/>
              </w:rPr>
              <w:t>работы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21.02</w:t>
            </w:r>
          </w:p>
        </w:tc>
        <w:tc>
          <w:tcPr>
            <w:tcW w:w="5000" w:type="dxa"/>
          </w:tcPr>
          <w:p w:rsidR="00E829DB" w:rsidRDefault="00096074">
            <w:pPr>
              <w:pStyle w:val="TableParagraph"/>
              <w:spacing w:line="275" w:lineRule="exact"/>
              <w:ind w:left="111"/>
              <w:rPr>
                <w:sz w:val="24"/>
              </w:rPr>
            </w:pPr>
            <w:r>
              <w:rPr>
                <w:spacing w:val="-2"/>
                <w:sz w:val="24"/>
              </w:rPr>
              <w:t>преподаватель</w:t>
            </w:r>
            <w:r>
              <w:rPr>
                <w:spacing w:val="-6"/>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r w:rsidR="00E829DB">
        <w:trPr>
          <w:trHeight w:val="553"/>
        </w:trPr>
        <w:tc>
          <w:tcPr>
            <w:tcW w:w="6234" w:type="dxa"/>
          </w:tcPr>
          <w:p w:rsidR="00E829DB" w:rsidRDefault="00096074">
            <w:pPr>
              <w:pStyle w:val="TableParagraph"/>
              <w:spacing w:line="264" w:lineRule="exact"/>
              <w:ind w:left="4"/>
              <w:rPr>
                <w:sz w:val="24"/>
              </w:rPr>
            </w:pPr>
            <w:r>
              <w:rPr>
                <w:sz w:val="24"/>
              </w:rPr>
              <w:t>Тематические</w:t>
            </w:r>
            <w:r>
              <w:rPr>
                <w:spacing w:val="3"/>
                <w:sz w:val="24"/>
              </w:rPr>
              <w:t xml:space="preserve"> </w:t>
            </w:r>
            <w:r>
              <w:rPr>
                <w:sz w:val="24"/>
              </w:rPr>
              <w:t>мероприятия,</w:t>
            </w:r>
            <w:r>
              <w:rPr>
                <w:spacing w:val="64"/>
                <w:sz w:val="24"/>
              </w:rPr>
              <w:t xml:space="preserve"> </w:t>
            </w:r>
            <w:r>
              <w:rPr>
                <w:sz w:val="24"/>
              </w:rPr>
              <w:t>приуроченные</w:t>
            </w:r>
            <w:r>
              <w:rPr>
                <w:spacing w:val="62"/>
                <w:sz w:val="24"/>
              </w:rPr>
              <w:t xml:space="preserve"> </w:t>
            </w:r>
            <w:r>
              <w:rPr>
                <w:sz w:val="24"/>
              </w:rPr>
              <w:t>к</w:t>
            </w:r>
            <w:r>
              <w:rPr>
                <w:spacing w:val="67"/>
                <w:sz w:val="24"/>
              </w:rPr>
              <w:t xml:space="preserve"> </w:t>
            </w:r>
            <w:r>
              <w:rPr>
                <w:spacing w:val="-2"/>
                <w:sz w:val="24"/>
              </w:rPr>
              <w:t>празднику</w:t>
            </w:r>
          </w:p>
          <w:p w:rsidR="00E829DB" w:rsidRDefault="00096074">
            <w:pPr>
              <w:pStyle w:val="TableParagraph"/>
              <w:spacing w:line="270" w:lineRule="exact"/>
              <w:ind w:left="4"/>
              <w:rPr>
                <w:sz w:val="24"/>
              </w:rPr>
            </w:pPr>
            <w:r>
              <w:rPr>
                <w:sz w:val="24"/>
              </w:rPr>
              <w:t>«Всемирный</w:t>
            </w:r>
            <w:r>
              <w:rPr>
                <w:spacing w:val="-4"/>
                <w:sz w:val="24"/>
              </w:rPr>
              <w:t xml:space="preserve"> </w:t>
            </w:r>
            <w:r>
              <w:rPr>
                <w:sz w:val="24"/>
              </w:rPr>
              <w:t>день</w:t>
            </w:r>
            <w:r>
              <w:rPr>
                <w:spacing w:val="-7"/>
                <w:sz w:val="24"/>
              </w:rPr>
              <w:t xml:space="preserve"> </w:t>
            </w:r>
            <w:r>
              <w:rPr>
                <w:spacing w:val="-5"/>
                <w:sz w:val="24"/>
              </w:rPr>
              <w:t>ГО»</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0" w:lineRule="exact"/>
              <w:ind w:left="77" w:right="65"/>
              <w:jc w:val="center"/>
              <w:rPr>
                <w:sz w:val="24"/>
              </w:rPr>
            </w:pPr>
            <w:r>
              <w:rPr>
                <w:spacing w:val="-4"/>
                <w:sz w:val="24"/>
              </w:rPr>
              <w:t>март</w:t>
            </w:r>
          </w:p>
        </w:tc>
        <w:tc>
          <w:tcPr>
            <w:tcW w:w="5000" w:type="dxa"/>
          </w:tcPr>
          <w:p w:rsidR="00E829DB" w:rsidRDefault="00096074">
            <w:pPr>
              <w:pStyle w:val="TableParagraph"/>
              <w:spacing w:line="270" w:lineRule="exact"/>
              <w:ind w:left="111"/>
              <w:rPr>
                <w:sz w:val="24"/>
              </w:rPr>
            </w:pPr>
            <w:r>
              <w:rPr>
                <w:spacing w:val="-2"/>
                <w:sz w:val="24"/>
              </w:rPr>
              <w:t>преподаватель</w:t>
            </w:r>
            <w:r>
              <w:rPr>
                <w:spacing w:val="-4"/>
                <w:sz w:val="24"/>
              </w:rPr>
              <w:t xml:space="preserve"> </w:t>
            </w:r>
            <w:r>
              <w:rPr>
                <w:spacing w:val="-2"/>
                <w:sz w:val="24"/>
              </w:rPr>
              <w:t>ОБЖ,</w:t>
            </w:r>
            <w:r>
              <w:rPr>
                <w:spacing w:val="-3"/>
                <w:sz w:val="24"/>
              </w:rPr>
              <w:t xml:space="preserve"> </w:t>
            </w:r>
            <w:r>
              <w:rPr>
                <w:spacing w:val="-2"/>
                <w:sz w:val="24"/>
              </w:rPr>
              <w:t>кл.</w:t>
            </w:r>
            <w:r>
              <w:rPr>
                <w:spacing w:val="-6"/>
                <w:sz w:val="24"/>
              </w:rPr>
              <w:t xml:space="preserve"> </w:t>
            </w:r>
            <w:r>
              <w:rPr>
                <w:spacing w:val="-2"/>
                <w:sz w:val="24"/>
              </w:rPr>
              <w:t>руководители</w:t>
            </w:r>
          </w:p>
        </w:tc>
      </w:tr>
    </w:tbl>
    <w:p w:rsidR="00E829DB" w:rsidRDefault="00E829DB">
      <w:pPr>
        <w:spacing w:line="270" w:lineRule="exact"/>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828"/>
        </w:trPr>
        <w:tc>
          <w:tcPr>
            <w:tcW w:w="6234" w:type="dxa"/>
          </w:tcPr>
          <w:p w:rsidR="00E829DB" w:rsidRDefault="00096074">
            <w:pPr>
              <w:pStyle w:val="TableParagraph"/>
              <w:spacing w:line="276" w:lineRule="exact"/>
              <w:ind w:left="4" w:right="213"/>
              <w:jc w:val="both"/>
              <w:rPr>
                <w:sz w:val="24"/>
              </w:rPr>
            </w:pPr>
            <w:r>
              <w:rPr>
                <w:sz w:val="24"/>
              </w:rPr>
              <w:t>Мероприятие,</w:t>
            </w:r>
            <w:r>
              <w:rPr>
                <w:spacing w:val="-13"/>
                <w:sz w:val="24"/>
              </w:rPr>
              <w:t xml:space="preserve"> </w:t>
            </w:r>
            <w:r>
              <w:rPr>
                <w:sz w:val="24"/>
              </w:rPr>
              <w:t>приуроченные</w:t>
            </w:r>
            <w:r>
              <w:rPr>
                <w:spacing w:val="-15"/>
                <w:sz w:val="24"/>
              </w:rPr>
              <w:t xml:space="preserve"> </w:t>
            </w:r>
            <w:r>
              <w:rPr>
                <w:sz w:val="24"/>
              </w:rPr>
              <w:t>к</w:t>
            </w:r>
            <w:r>
              <w:rPr>
                <w:spacing w:val="-11"/>
                <w:sz w:val="24"/>
              </w:rPr>
              <w:t xml:space="preserve"> </w:t>
            </w:r>
            <w:r>
              <w:rPr>
                <w:sz w:val="24"/>
              </w:rPr>
              <w:t>празднику</w:t>
            </w:r>
            <w:r>
              <w:rPr>
                <w:spacing w:val="-11"/>
                <w:sz w:val="24"/>
              </w:rPr>
              <w:t xml:space="preserve"> </w:t>
            </w:r>
            <w:r>
              <w:rPr>
                <w:sz w:val="24"/>
              </w:rPr>
              <w:t>«Дню</w:t>
            </w:r>
            <w:r>
              <w:rPr>
                <w:spacing w:val="-11"/>
                <w:sz w:val="24"/>
              </w:rPr>
              <w:t xml:space="preserve"> </w:t>
            </w:r>
            <w:r>
              <w:rPr>
                <w:sz w:val="24"/>
              </w:rPr>
              <w:t>пожарной охраны» (выставка техники, открытые классные часы с приглашение сотрудников пожарной охраны)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78" w:right="65"/>
              <w:jc w:val="center"/>
              <w:rPr>
                <w:sz w:val="24"/>
              </w:rPr>
            </w:pPr>
            <w:r>
              <w:rPr>
                <w:spacing w:val="-2"/>
                <w:sz w:val="24"/>
              </w:rPr>
              <w:t>апрель</w:t>
            </w:r>
          </w:p>
        </w:tc>
        <w:tc>
          <w:tcPr>
            <w:tcW w:w="5000" w:type="dxa"/>
          </w:tcPr>
          <w:p w:rsidR="00E829DB" w:rsidRDefault="00096074">
            <w:pPr>
              <w:pStyle w:val="TableParagraph"/>
              <w:spacing w:line="275" w:lineRule="exact"/>
              <w:ind w:left="111"/>
              <w:rPr>
                <w:sz w:val="24"/>
              </w:rPr>
            </w:pPr>
            <w:r>
              <w:rPr>
                <w:spacing w:val="-2"/>
                <w:sz w:val="24"/>
              </w:rPr>
              <w:t>преподаватель</w:t>
            </w:r>
            <w:r>
              <w:rPr>
                <w:spacing w:val="-3"/>
                <w:sz w:val="24"/>
              </w:rPr>
              <w:t xml:space="preserve"> </w:t>
            </w:r>
            <w:r>
              <w:rPr>
                <w:spacing w:val="-2"/>
                <w:sz w:val="24"/>
              </w:rPr>
              <w:t>ОБЖ,</w:t>
            </w:r>
            <w:r>
              <w:rPr>
                <w:spacing w:val="-6"/>
                <w:sz w:val="24"/>
              </w:rPr>
              <w:t xml:space="preserve"> </w:t>
            </w:r>
            <w:r>
              <w:rPr>
                <w:spacing w:val="-2"/>
                <w:sz w:val="24"/>
              </w:rPr>
              <w:t>кл.</w:t>
            </w:r>
            <w:r>
              <w:rPr>
                <w:spacing w:val="-1"/>
                <w:sz w:val="24"/>
              </w:rPr>
              <w:t xml:space="preserve"> </w:t>
            </w:r>
            <w:r>
              <w:rPr>
                <w:spacing w:val="-2"/>
                <w:sz w:val="24"/>
              </w:rPr>
              <w:t>руководители</w:t>
            </w:r>
          </w:p>
        </w:tc>
      </w:tr>
      <w:tr w:rsidR="00E829DB">
        <w:trPr>
          <w:trHeight w:val="275"/>
        </w:trPr>
        <w:tc>
          <w:tcPr>
            <w:tcW w:w="14283" w:type="dxa"/>
            <w:gridSpan w:val="4"/>
          </w:tcPr>
          <w:p w:rsidR="00E829DB" w:rsidRDefault="00096074">
            <w:pPr>
              <w:pStyle w:val="TableParagraph"/>
              <w:spacing w:line="256" w:lineRule="exact"/>
              <w:ind w:left="559" w:right="541"/>
              <w:jc w:val="center"/>
              <w:rPr>
                <w:b/>
                <w:sz w:val="24"/>
              </w:rPr>
            </w:pPr>
            <w:r>
              <w:rPr>
                <w:b/>
                <w:spacing w:val="-6"/>
                <w:sz w:val="24"/>
              </w:rPr>
              <w:t>ВАРИАТИВНЫЕ</w:t>
            </w:r>
            <w:r>
              <w:rPr>
                <w:b/>
                <w:spacing w:val="5"/>
                <w:sz w:val="24"/>
              </w:rPr>
              <w:t xml:space="preserve"> </w:t>
            </w:r>
            <w:r>
              <w:rPr>
                <w:b/>
                <w:spacing w:val="-2"/>
                <w:sz w:val="24"/>
              </w:rPr>
              <w:t>МОДУЛИ</w:t>
            </w:r>
          </w:p>
        </w:tc>
      </w:tr>
      <w:tr w:rsidR="00E829DB">
        <w:trPr>
          <w:trHeight w:val="275"/>
        </w:trPr>
        <w:tc>
          <w:tcPr>
            <w:tcW w:w="14283" w:type="dxa"/>
            <w:gridSpan w:val="4"/>
          </w:tcPr>
          <w:p w:rsidR="00E829DB" w:rsidRDefault="00096074">
            <w:pPr>
              <w:pStyle w:val="TableParagraph"/>
              <w:spacing w:line="256" w:lineRule="exact"/>
              <w:ind w:left="566" w:right="541"/>
              <w:jc w:val="center"/>
              <w:rPr>
                <w:b/>
                <w:sz w:val="24"/>
              </w:rPr>
            </w:pPr>
            <w:r>
              <w:rPr>
                <w:b/>
                <w:sz w:val="24"/>
              </w:rPr>
              <w:t>Модуль</w:t>
            </w:r>
            <w:r>
              <w:rPr>
                <w:b/>
                <w:spacing w:val="-11"/>
                <w:sz w:val="24"/>
              </w:rPr>
              <w:t xml:space="preserve"> </w:t>
            </w:r>
            <w:r>
              <w:rPr>
                <w:b/>
                <w:sz w:val="24"/>
              </w:rPr>
              <w:t>«Детские</w:t>
            </w:r>
            <w:r>
              <w:rPr>
                <w:b/>
                <w:spacing w:val="-10"/>
                <w:sz w:val="24"/>
              </w:rPr>
              <w:t xml:space="preserve"> </w:t>
            </w:r>
            <w:r>
              <w:rPr>
                <w:b/>
                <w:sz w:val="24"/>
              </w:rPr>
              <w:t>и</w:t>
            </w:r>
            <w:r>
              <w:rPr>
                <w:b/>
                <w:spacing w:val="-7"/>
                <w:sz w:val="24"/>
              </w:rPr>
              <w:t xml:space="preserve"> </w:t>
            </w:r>
            <w:r>
              <w:rPr>
                <w:b/>
                <w:sz w:val="24"/>
              </w:rPr>
              <w:t>общественные</w:t>
            </w:r>
            <w:r>
              <w:rPr>
                <w:b/>
                <w:spacing w:val="-9"/>
                <w:sz w:val="24"/>
              </w:rPr>
              <w:t xml:space="preserve"> </w:t>
            </w:r>
            <w:r>
              <w:rPr>
                <w:b/>
                <w:spacing w:val="-2"/>
                <w:sz w:val="24"/>
              </w:rPr>
              <w:t>объединения»</w:t>
            </w:r>
          </w:p>
        </w:tc>
      </w:tr>
      <w:tr w:rsidR="00E829DB">
        <w:trPr>
          <w:trHeight w:val="825"/>
        </w:trPr>
        <w:tc>
          <w:tcPr>
            <w:tcW w:w="6234" w:type="dxa"/>
          </w:tcPr>
          <w:p w:rsidR="00E829DB" w:rsidRDefault="00096074">
            <w:pPr>
              <w:pStyle w:val="TableParagraph"/>
              <w:ind w:left="4"/>
              <w:rPr>
                <w:sz w:val="24"/>
              </w:rPr>
            </w:pPr>
            <w:r>
              <w:rPr>
                <w:sz w:val="24"/>
              </w:rPr>
              <w:t>Дни</w:t>
            </w:r>
            <w:r>
              <w:rPr>
                <w:spacing w:val="26"/>
                <w:sz w:val="24"/>
              </w:rPr>
              <w:t xml:space="preserve"> </w:t>
            </w:r>
            <w:r>
              <w:rPr>
                <w:sz w:val="24"/>
              </w:rPr>
              <w:t>единых</w:t>
            </w:r>
            <w:r>
              <w:rPr>
                <w:spacing w:val="27"/>
                <w:sz w:val="24"/>
              </w:rPr>
              <w:t xml:space="preserve"> </w:t>
            </w:r>
            <w:r>
              <w:rPr>
                <w:sz w:val="24"/>
              </w:rPr>
              <w:t>действий:</w:t>
            </w:r>
            <w:r>
              <w:rPr>
                <w:spacing w:val="27"/>
                <w:sz w:val="24"/>
              </w:rPr>
              <w:t xml:space="preserve"> </w:t>
            </w:r>
            <w:r>
              <w:rPr>
                <w:sz w:val="24"/>
              </w:rPr>
              <w:t>участие во</w:t>
            </w:r>
            <w:r>
              <w:rPr>
                <w:spacing w:val="28"/>
                <w:sz w:val="24"/>
              </w:rPr>
              <w:t xml:space="preserve"> </w:t>
            </w:r>
            <w:r>
              <w:rPr>
                <w:sz w:val="24"/>
              </w:rPr>
              <w:t>Всероссийской</w:t>
            </w:r>
            <w:r>
              <w:rPr>
                <w:spacing w:val="27"/>
                <w:sz w:val="24"/>
              </w:rPr>
              <w:t xml:space="preserve"> </w:t>
            </w:r>
            <w:r>
              <w:rPr>
                <w:sz w:val="24"/>
              </w:rPr>
              <w:t>акции, посвященной Дню знаний</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01.09</w:t>
            </w:r>
          </w:p>
        </w:tc>
        <w:tc>
          <w:tcPr>
            <w:tcW w:w="5000" w:type="dxa"/>
          </w:tcPr>
          <w:p w:rsidR="00E829DB" w:rsidRDefault="00096074">
            <w:pPr>
              <w:pStyle w:val="TableParagraph"/>
              <w:tabs>
                <w:tab w:val="left" w:pos="1439"/>
                <w:tab w:val="left" w:pos="2749"/>
                <w:tab w:val="left" w:pos="3273"/>
              </w:tabs>
              <w:ind w:left="111" w:right="100"/>
              <w:rPr>
                <w:sz w:val="24"/>
              </w:rPr>
            </w:pPr>
            <w:r>
              <w:rPr>
                <w:spacing w:val="-2"/>
                <w:sz w:val="24"/>
              </w:rPr>
              <w:t>советники</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830"/>
        </w:trPr>
        <w:tc>
          <w:tcPr>
            <w:tcW w:w="6234" w:type="dxa"/>
          </w:tcPr>
          <w:p w:rsidR="00E829DB" w:rsidRDefault="00096074">
            <w:pPr>
              <w:pStyle w:val="TableParagraph"/>
              <w:spacing w:before="2"/>
              <w:ind w:left="4"/>
              <w:rPr>
                <w:sz w:val="24"/>
              </w:rPr>
            </w:pPr>
            <w:r>
              <w:rPr>
                <w:sz w:val="24"/>
              </w:rPr>
              <w:t>Дни</w:t>
            </w:r>
            <w:r>
              <w:rPr>
                <w:spacing w:val="26"/>
                <w:sz w:val="24"/>
              </w:rPr>
              <w:t xml:space="preserve"> </w:t>
            </w:r>
            <w:r>
              <w:rPr>
                <w:sz w:val="24"/>
              </w:rPr>
              <w:t>единых</w:t>
            </w:r>
            <w:r>
              <w:rPr>
                <w:spacing w:val="26"/>
                <w:sz w:val="24"/>
              </w:rPr>
              <w:t xml:space="preserve"> </w:t>
            </w:r>
            <w:r>
              <w:rPr>
                <w:sz w:val="24"/>
              </w:rPr>
              <w:t>действий: участие во</w:t>
            </w:r>
            <w:r>
              <w:rPr>
                <w:spacing w:val="26"/>
                <w:sz w:val="24"/>
              </w:rPr>
              <w:t xml:space="preserve"> </w:t>
            </w:r>
            <w:r>
              <w:rPr>
                <w:sz w:val="24"/>
              </w:rPr>
              <w:t>Всероссийской</w:t>
            </w:r>
            <w:r>
              <w:rPr>
                <w:spacing w:val="27"/>
                <w:sz w:val="24"/>
              </w:rPr>
              <w:t xml:space="preserve"> </w:t>
            </w:r>
            <w:r>
              <w:rPr>
                <w:sz w:val="24"/>
              </w:rPr>
              <w:t>акции, посвященной Дню туризма</w:t>
            </w:r>
          </w:p>
        </w:tc>
        <w:tc>
          <w:tcPr>
            <w:tcW w:w="1280" w:type="dxa"/>
          </w:tcPr>
          <w:p w:rsidR="00E829DB" w:rsidRDefault="00096074">
            <w:pPr>
              <w:pStyle w:val="TableParagraph"/>
              <w:spacing w:before="2"/>
              <w:ind w:left="4"/>
              <w:rPr>
                <w:sz w:val="24"/>
              </w:rPr>
            </w:pPr>
            <w:r>
              <w:rPr>
                <w:spacing w:val="-2"/>
                <w:sz w:val="24"/>
              </w:rPr>
              <w:t>10-</w:t>
            </w:r>
            <w:r>
              <w:rPr>
                <w:spacing w:val="-7"/>
                <w:sz w:val="24"/>
              </w:rPr>
              <w:t>11</w:t>
            </w:r>
          </w:p>
        </w:tc>
        <w:tc>
          <w:tcPr>
            <w:tcW w:w="1769" w:type="dxa"/>
          </w:tcPr>
          <w:p w:rsidR="00E829DB" w:rsidRDefault="00096074">
            <w:pPr>
              <w:pStyle w:val="TableParagraph"/>
              <w:spacing w:before="2"/>
              <w:ind w:left="82" w:right="65"/>
              <w:jc w:val="center"/>
              <w:rPr>
                <w:sz w:val="24"/>
              </w:rPr>
            </w:pPr>
            <w:r>
              <w:rPr>
                <w:spacing w:val="-2"/>
                <w:sz w:val="24"/>
              </w:rPr>
              <w:t>27.09</w:t>
            </w:r>
          </w:p>
        </w:tc>
        <w:tc>
          <w:tcPr>
            <w:tcW w:w="5000" w:type="dxa"/>
          </w:tcPr>
          <w:p w:rsidR="00E829DB" w:rsidRDefault="00096074">
            <w:pPr>
              <w:pStyle w:val="TableParagraph"/>
              <w:tabs>
                <w:tab w:val="left" w:pos="1389"/>
                <w:tab w:val="left" w:pos="2723"/>
                <w:tab w:val="left" w:pos="3270"/>
              </w:tabs>
              <w:spacing w:before="2"/>
              <w:ind w:left="111" w:right="103"/>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825"/>
        </w:trPr>
        <w:tc>
          <w:tcPr>
            <w:tcW w:w="6234" w:type="dxa"/>
          </w:tcPr>
          <w:p w:rsidR="00E829DB" w:rsidRDefault="00096074">
            <w:pPr>
              <w:pStyle w:val="TableParagraph"/>
              <w:ind w:left="4"/>
              <w:rPr>
                <w:sz w:val="24"/>
              </w:rPr>
            </w:pPr>
            <w:r>
              <w:rPr>
                <w:sz w:val="24"/>
              </w:rPr>
              <w:t>Дни</w:t>
            </w:r>
            <w:r>
              <w:rPr>
                <w:spacing w:val="26"/>
                <w:sz w:val="24"/>
              </w:rPr>
              <w:t xml:space="preserve"> </w:t>
            </w:r>
            <w:r>
              <w:rPr>
                <w:sz w:val="24"/>
              </w:rPr>
              <w:t>единых</w:t>
            </w:r>
            <w:r>
              <w:rPr>
                <w:spacing w:val="26"/>
                <w:sz w:val="24"/>
              </w:rPr>
              <w:t xml:space="preserve"> </w:t>
            </w:r>
            <w:r>
              <w:rPr>
                <w:sz w:val="24"/>
              </w:rPr>
              <w:t>действий: участие во</w:t>
            </w:r>
            <w:r>
              <w:rPr>
                <w:spacing w:val="26"/>
                <w:sz w:val="24"/>
              </w:rPr>
              <w:t xml:space="preserve"> </w:t>
            </w:r>
            <w:r>
              <w:rPr>
                <w:sz w:val="24"/>
              </w:rPr>
              <w:t>Всероссийской</w:t>
            </w:r>
            <w:r>
              <w:rPr>
                <w:spacing w:val="27"/>
                <w:sz w:val="24"/>
              </w:rPr>
              <w:t xml:space="preserve"> </w:t>
            </w:r>
            <w:r>
              <w:rPr>
                <w:sz w:val="24"/>
              </w:rPr>
              <w:t>акции, посвященной Дню учителя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05.10</w:t>
            </w:r>
          </w:p>
        </w:tc>
        <w:tc>
          <w:tcPr>
            <w:tcW w:w="5000" w:type="dxa"/>
          </w:tcPr>
          <w:p w:rsidR="00E829DB" w:rsidRDefault="00096074">
            <w:pPr>
              <w:pStyle w:val="TableParagraph"/>
              <w:tabs>
                <w:tab w:val="left" w:pos="1537"/>
                <w:tab w:val="left" w:pos="2795"/>
                <w:tab w:val="left" w:pos="3268"/>
              </w:tabs>
              <w:ind w:left="111" w:right="105"/>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830"/>
        </w:trPr>
        <w:tc>
          <w:tcPr>
            <w:tcW w:w="6234" w:type="dxa"/>
          </w:tcPr>
          <w:p w:rsidR="00E829DB" w:rsidRDefault="00096074">
            <w:pPr>
              <w:pStyle w:val="TableParagraph"/>
              <w:ind w:left="4"/>
              <w:rPr>
                <w:sz w:val="24"/>
              </w:rPr>
            </w:pPr>
            <w:r>
              <w:rPr>
                <w:sz w:val="24"/>
              </w:rPr>
              <w:t>Дни</w:t>
            </w:r>
            <w:r>
              <w:rPr>
                <w:spacing w:val="28"/>
                <w:sz w:val="24"/>
              </w:rPr>
              <w:t xml:space="preserve"> </w:t>
            </w:r>
            <w:r>
              <w:rPr>
                <w:sz w:val="24"/>
              </w:rPr>
              <w:t>единых</w:t>
            </w:r>
            <w:r>
              <w:rPr>
                <w:spacing w:val="28"/>
                <w:sz w:val="24"/>
              </w:rPr>
              <w:t xml:space="preserve"> </w:t>
            </w:r>
            <w:r>
              <w:rPr>
                <w:sz w:val="24"/>
              </w:rPr>
              <w:t>действий:</w:t>
            </w:r>
            <w:r>
              <w:rPr>
                <w:spacing w:val="27"/>
                <w:sz w:val="24"/>
              </w:rPr>
              <w:t xml:space="preserve"> </w:t>
            </w:r>
            <w:r>
              <w:rPr>
                <w:sz w:val="24"/>
              </w:rPr>
              <w:t>участие во</w:t>
            </w:r>
            <w:r>
              <w:rPr>
                <w:spacing w:val="28"/>
                <w:sz w:val="24"/>
              </w:rPr>
              <w:t xml:space="preserve"> </w:t>
            </w:r>
            <w:r>
              <w:rPr>
                <w:sz w:val="24"/>
              </w:rPr>
              <w:t>Всероссийской</w:t>
            </w:r>
            <w:r>
              <w:rPr>
                <w:spacing w:val="28"/>
                <w:sz w:val="24"/>
              </w:rPr>
              <w:t xml:space="preserve"> </w:t>
            </w:r>
            <w:r>
              <w:rPr>
                <w:sz w:val="24"/>
              </w:rPr>
              <w:t>акции, посвященной Дню народного единства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0" w:lineRule="exact"/>
              <w:ind w:left="82" w:right="65"/>
              <w:jc w:val="center"/>
              <w:rPr>
                <w:sz w:val="24"/>
              </w:rPr>
            </w:pPr>
            <w:r>
              <w:rPr>
                <w:spacing w:val="-2"/>
                <w:sz w:val="24"/>
              </w:rPr>
              <w:t>04.11</w:t>
            </w:r>
          </w:p>
        </w:tc>
        <w:tc>
          <w:tcPr>
            <w:tcW w:w="5000" w:type="dxa"/>
          </w:tcPr>
          <w:p w:rsidR="00E829DB" w:rsidRDefault="00096074">
            <w:pPr>
              <w:pStyle w:val="TableParagraph"/>
              <w:tabs>
                <w:tab w:val="left" w:pos="1389"/>
                <w:tab w:val="left" w:pos="2723"/>
                <w:tab w:val="left" w:pos="3270"/>
              </w:tabs>
              <w:ind w:left="111" w:right="103"/>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827"/>
        </w:trPr>
        <w:tc>
          <w:tcPr>
            <w:tcW w:w="6234" w:type="dxa"/>
          </w:tcPr>
          <w:p w:rsidR="00E829DB" w:rsidRDefault="00096074">
            <w:pPr>
              <w:pStyle w:val="TableParagraph"/>
              <w:ind w:left="4"/>
              <w:rPr>
                <w:sz w:val="24"/>
              </w:rPr>
            </w:pPr>
            <w:r>
              <w:rPr>
                <w:sz w:val="24"/>
              </w:rPr>
              <w:t>Дни</w:t>
            </w:r>
            <w:r>
              <w:rPr>
                <w:spacing w:val="26"/>
                <w:sz w:val="24"/>
              </w:rPr>
              <w:t xml:space="preserve"> </w:t>
            </w:r>
            <w:r>
              <w:rPr>
                <w:sz w:val="24"/>
              </w:rPr>
              <w:t>единых</w:t>
            </w:r>
            <w:r>
              <w:rPr>
                <w:spacing w:val="26"/>
                <w:sz w:val="24"/>
              </w:rPr>
              <w:t xml:space="preserve"> </w:t>
            </w:r>
            <w:r>
              <w:rPr>
                <w:sz w:val="24"/>
              </w:rPr>
              <w:t>действий: участие во</w:t>
            </w:r>
            <w:r>
              <w:rPr>
                <w:spacing w:val="26"/>
                <w:sz w:val="24"/>
              </w:rPr>
              <w:t xml:space="preserve"> </w:t>
            </w:r>
            <w:r>
              <w:rPr>
                <w:sz w:val="24"/>
              </w:rPr>
              <w:t>Всероссийской</w:t>
            </w:r>
            <w:r>
              <w:rPr>
                <w:spacing w:val="27"/>
                <w:sz w:val="24"/>
              </w:rPr>
              <w:t xml:space="preserve"> </w:t>
            </w:r>
            <w:r>
              <w:rPr>
                <w:sz w:val="24"/>
              </w:rPr>
              <w:t>акции, посвященной Дню матери</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29.11</w:t>
            </w:r>
          </w:p>
        </w:tc>
        <w:tc>
          <w:tcPr>
            <w:tcW w:w="5000" w:type="dxa"/>
          </w:tcPr>
          <w:p w:rsidR="00E829DB" w:rsidRDefault="00096074">
            <w:pPr>
              <w:pStyle w:val="TableParagraph"/>
              <w:tabs>
                <w:tab w:val="left" w:pos="1537"/>
                <w:tab w:val="left" w:pos="2795"/>
                <w:tab w:val="left" w:pos="3268"/>
              </w:tabs>
              <w:ind w:left="111" w:right="105"/>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Дни</w:t>
            </w:r>
            <w:r>
              <w:rPr>
                <w:spacing w:val="26"/>
                <w:sz w:val="24"/>
              </w:rPr>
              <w:t xml:space="preserve"> </w:t>
            </w:r>
            <w:r>
              <w:rPr>
                <w:sz w:val="24"/>
              </w:rPr>
              <w:t>единых</w:t>
            </w:r>
            <w:r>
              <w:rPr>
                <w:spacing w:val="28"/>
                <w:sz w:val="24"/>
              </w:rPr>
              <w:t xml:space="preserve"> </w:t>
            </w:r>
            <w:r>
              <w:rPr>
                <w:sz w:val="24"/>
              </w:rPr>
              <w:t>действий: участие во</w:t>
            </w:r>
            <w:r>
              <w:rPr>
                <w:spacing w:val="27"/>
                <w:sz w:val="24"/>
              </w:rPr>
              <w:t xml:space="preserve"> </w:t>
            </w:r>
            <w:r>
              <w:rPr>
                <w:sz w:val="24"/>
              </w:rPr>
              <w:t>Всероссийской</w:t>
            </w:r>
            <w:r>
              <w:rPr>
                <w:spacing w:val="28"/>
                <w:sz w:val="24"/>
              </w:rPr>
              <w:t xml:space="preserve"> </w:t>
            </w:r>
            <w:r>
              <w:rPr>
                <w:sz w:val="24"/>
              </w:rPr>
              <w:t>акции, посвященной Дню Героев Отечества,</w:t>
            </w:r>
            <w:r>
              <w:rPr>
                <w:spacing w:val="40"/>
                <w:sz w:val="24"/>
              </w:rPr>
              <w:t xml:space="preserve"> </w:t>
            </w:r>
            <w:r>
              <w:rPr>
                <w:sz w:val="24"/>
              </w:rPr>
              <w:t>кинопросмотр</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09.12</w:t>
            </w:r>
          </w:p>
        </w:tc>
        <w:tc>
          <w:tcPr>
            <w:tcW w:w="5000" w:type="dxa"/>
          </w:tcPr>
          <w:p w:rsidR="00E829DB" w:rsidRDefault="00096074">
            <w:pPr>
              <w:pStyle w:val="TableParagraph"/>
              <w:tabs>
                <w:tab w:val="left" w:pos="1537"/>
                <w:tab w:val="left" w:pos="2795"/>
                <w:tab w:val="left" w:pos="3268"/>
              </w:tabs>
              <w:spacing w:before="3" w:line="264" w:lineRule="exact"/>
              <w:ind w:left="111" w:right="94"/>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551"/>
        </w:trPr>
        <w:tc>
          <w:tcPr>
            <w:tcW w:w="6234" w:type="dxa"/>
          </w:tcPr>
          <w:p w:rsidR="00E829DB" w:rsidRDefault="00096074">
            <w:pPr>
              <w:pStyle w:val="TableParagraph"/>
              <w:spacing w:line="269" w:lineRule="exact"/>
              <w:ind w:left="4"/>
              <w:rPr>
                <w:sz w:val="24"/>
              </w:rPr>
            </w:pPr>
            <w:r>
              <w:rPr>
                <w:sz w:val="24"/>
              </w:rPr>
              <w:t>Дни</w:t>
            </w:r>
            <w:r>
              <w:rPr>
                <w:spacing w:val="41"/>
                <w:sz w:val="24"/>
              </w:rPr>
              <w:t xml:space="preserve"> </w:t>
            </w:r>
            <w:r>
              <w:rPr>
                <w:sz w:val="24"/>
              </w:rPr>
              <w:t>единых</w:t>
            </w:r>
            <w:r>
              <w:rPr>
                <w:spacing w:val="41"/>
                <w:sz w:val="24"/>
              </w:rPr>
              <w:t xml:space="preserve"> </w:t>
            </w:r>
            <w:r>
              <w:rPr>
                <w:sz w:val="24"/>
              </w:rPr>
              <w:t>действий:</w:t>
            </w:r>
            <w:r>
              <w:rPr>
                <w:spacing w:val="41"/>
                <w:sz w:val="24"/>
              </w:rPr>
              <w:t xml:space="preserve"> </w:t>
            </w:r>
            <w:r>
              <w:rPr>
                <w:sz w:val="24"/>
              </w:rPr>
              <w:t>участие</w:t>
            </w:r>
            <w:r>
              <w:rPr>
                <w:spacing w:val="37"/>
                <w:sz w:val="24"/>
              </w:rPr>
              <w:t xml:space="preserve"> </w:t>
            </w:r>
            <w:r>
              <w:rPr>
                <w:sz w:val="24"/>
              </w:rPr>
              <w:t>во</w:t>
            </w:r>
            <w:r>
              <w:rPr>
                <w:spacing w:val="39"/>
                <w:sz w:val="24"/>
              </w:rPr>
              <w:t xml:space="preserve"> </w:t>
            </w:r>
            <w:r>
              <w:rPr>
                <w:sz w:val="24"/>
              </w:rPr>
              <w:t>Всероссийской</w:t>
            </w:r>
            <w:r>
              <w:rPr>
                <w:spacing w:val="41"/>
                <w:sz w:val="24"/>
              </w:rPr>
              <w:t xml:space="preserve"> </w:t>
            </w:r>
            <w:r>
              <w:rPr>
                <w:spacing w:val="-2"/>
                <w:sz w:val="24"/>
              </w:rPr>
              <w:t>акции</w:t>
            </w:r>
          </w:p>
          <w:p w:rsidR="00E829DB" w:rsidRDefault="00096074">
            <w:pPr>
              <w:pStyle w:val="TableParagraph"/>
              <w:spacing w:line="263" w:lineRule="exact"/>
              <w:ind w:left="4"/>
              <w:rPr>
                <w:sz w:val="24"/>
              </w:rPr>
            </w:pPr>
            <w:r>
              <w:rPr>
                <w:sz w:val="24"/>
              </w:rPr>
              <w:t>«Подари</w:t>
            </w:r>
            <w:r>
              <w:rPr>
                <w:spacing w:val="-13"/>
                <w:sz w:val="24"/>
              </w:rPr>
              <w:t xml:space="preserve"> </w:t>
            </w:r>
            <w:r>
              <w:rPr>
                <w:sz w:val="24"/>
              </w:rPr>
              <w:t>книгу»</w:t>
            </w:r>
            <w:r>
              <w:rPr>
                <w:spacing w:val="-15"/>
                <w:sz w:val="24"/>
              </w:rPr>
              <w:t xml:space="preserve"> </w:t>
            </w:r>
            <w:r>
              <w:rPr>
                <w:sz w:val="24"/>
              </w:rPr>
              <w:t>в</w:t>
            </w:r>
            <w:r>
              <w:rPr>
                <w:spacing w:val="-11"/>
                <w:sz w:val="24"/>
              </w:rPr>
              <w:t xml:space="preserve"> </w:t>
            </w:r>
            <w:r>
              <w:rPr>
                <w:sz w:val="24"/>
              </w:rPr>
              <w:t>Международный</w:t>
            </w:r>
            <w:r>
              <w:rPr>
                <w:spacing w:val="-9"/>
                <w:sz w:val="24"/>
              </w:rPr>
              <w:t xml:space="preserve"> </w:t>
            </w:r>
            <w:r>
              <w:rPr>
                <w:sz w:val="24"/>
              </w:rPr>
              <w:t>день</w:t>
            </w:r>
            <w:r>
              <w:rPr>
                <w:spacing w:val="-9"/>
                <w:sz w:val="24"/>
              </w:rPr>
              <w:t xml:space="preserve"> </w:t>
            </w:r>
            <w:r>
              <w:rPr>
                <w:spacing w:val="-2"/>
                <w:sz w:val="24"/>
              </w:rPr>
              <w:t>книгодарения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14.02</w:t>
            </w:r>
          </w:p>
        </w:tc>
        <w:tc>
          <w:tcPr>
            <w:tcW w:w="5000" w:type="dxa"/>
          </w:tcPr>
          <w:p w:rsidR="00E829DB" w:rsidRDefault="00096074">
            <w:pPr>
              <w:pStyle w:val="TableParagraph"/>
              <w:tabs>
                <w:tab w:val="left" w:pos="1389"/>
                <w:tab w:val="left" w:pos="2723"/>
                <w:tab w:val="left" w:pos="3270"/>
              </w:tabs>
              <w:spacing w:before="3"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549"/>
        </w:trPr>
        <w:tc>
          <w:tcPr>
            <w:tcW w:w="6234" w:type="dxa"/>
          </w:tcPr>
          <w:p w:rsidR="00E829DB" w:rsidRDefault="00096074">
            <w:pPr>
              <w:pStyle w:val="TableParagraph"/>
              <w:spacing w:before="1" w:line="264" w:lineRule="exact"/>
              <w:ind w:left="4"/>
              <w:rPr>
                <w:sz w:val="24"/>
              </w:rPr>
            </w:pPr>
            <w:r>
              <w:rPr>
                <w:sz w:val="24"/>
              </w:rPr>
              <w:t>Дни</w:t>
            </w:r>
            <w:r>
              <w:rPr>
                <w:spacing w:val="26"/>
                <w:sz w:val="24"/>
              </w:rPr>
              <w:t xml:space="preserve"> </w:t>
            </w:r>
            <w:r>
              <w:rPr>
                <w:sz w:val="24"/>
              </w:rPr>
              <w:t>единых</w:t>
            </w:r>
            <w:r>
              <w:rPr>
                <w:spacing w:val="28"/>
                <w:sz w:val="24"/>
              </w:rPr>
              <w:t xml:space="preserve"> </w:t>
            </w:r>
            <w:r>
              <w:rPr>
                <w:sz w:val="24"/>
              </w:rPr>
              <w:t>действий: участие во</w:t>
            </w:r>
            <w:r>
              <w:rPr>
                <w:spacing w:val="27"/>
                <w:sz w:val="24"/>
              </w:rPr>
              <w:t xml:space="preserve"> </w:t>
            </w:r>
            <w:r>
              <w:rPr>
                <w:sz w:val="24"/>
              </w:rPr>
              <w:t>Всероссийской</w:t>
            </w:r>
            <w:r>
              <w:rPr>
                <w:spacing w:val="28"/>
                <w:sz w:val="24"/>
              </w:rPr>
              <w:t xml:space="preserve"> </w:t>
            </w:r>
            <w:r>
              <w:rPr>
                <w:sz w:val="24"/>
              </w:rPr>
              <w:t>акции, посвященной Дню защитника Отечества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23.02</w:t>
            </w:r>
          </w:p>
        </w:tc>
        <w:tc>
          <w:tcPr>
            <w:tcW w:w="5000" w:type="dxa"/>
          </w:tcPr>
          <w:p w:rsidR="00E829DB" w:rsidRDefault="00096074">
            <w:pPr>
              <w:pStyle w:val="TableParagraph"/>
              <w:tabs>
                <w:tab w:val="left" w:pos="1389"/>
                <w:tab w:val="left" w:pos="2723"/>
                <w:tab w:val="left" w:pos="3270"/>
              </w:tabs>
              <w:spacing w:before="1"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Дни</w:t>
            </w:r>
            <w:r>
              <w:rPr>
                <w:spacing w:val="26"/>
                <w:sz w:val="24"/>
              </w:rPr>
              <w:t xml:space="preserve"> </w:t>
            </w:r>
            <w:r>
              <w:rPr>
                <w:sz w:val="24"/>
              </w:rPr>
              <w:t>единых</w:t>
            </w:r>
            <w:r>
              <w:rPr>
                <w:spacing w:val="28"/>
                <w:sz w:val="24"/>
              </w:rPr>
              <w:t xml:space="preserve"> </w:t>
            </w:r>
            <w:r>
              <w:rPr>
                <w:sz w:val="24"/>
              </w:rPr>
              <w:t>действий: участие во</w:t>
            </w:r>
            <w:r>
              <w:rPr>
                <w:spacing w:val="27"/>
                <w:sz w:val="24"/>
              </w:rPr>
              <w:t xml:space="preserve"> </w:t>
            </w:r>
            <w:r>
              <w:rPr>
                <w:sz w:val="24"/>
              </w:rPr>
              <w:t>Всероссийской</w:t>
            </w:r>
            <w:r>
              <w:rPr>
                <w:spacing w:val="28"/>
                <w:sz w:val="24"/>
              </w:rPr>
              <w:t xml:space="preserve"> </w:t>
            </w:r>
            <w:r>
              <w:rPr>
                <w:sz w:val="24"/>
              </w:rPr>
              <w:t>акции, посвященной Международному женскому дню</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08.03</w:t>
            </w:r>
          </w:p>
        </w:tc>
        <w:tc>
          <w:tcPr>
            <w:tcW w:w="5000" w:type="dxa"/>
          </w:tcPr>
          <w:p w:rsidR="00E829DB" w:rsidRDefault="00096074">
            <w:pPr>
              <w:pStyle w:val="TableParagraph"/>
              <w:spacing w:before="3" w:line="264" w:lineRule="exact"/>
              <w:ind w:left="111"/>
              <w:rPr>
                <w:sz w:val="24"/>
              </w:rPr>
            </w:pPr>
            <w:r>
              <w:rPr>
                <w:sz w:val="24"/>
              </w:rPr>
              <w:t>Советник</w:t>
            </w:r>
            <w:r>
              <w:rPr>
                <w:spacing w:val="-13"/>
                <w:sz w:val="24"/>
              </w:rPr>
              <w:t xml:space="preserve"> </w:t>
            </w:r>
            <w:r>
              <w:rPr>
                <w:sz w:val="24"/>
              </w:rPr>
              <w:t>по</w:t>
            </w:r>
            <w:r>
              <w:rPr>
                <w:spacing w:val="-14"/>
                <w:sz w:val="24"/>
              </w:rPr>
              <w:t xml:space="preserve"> </w:t>
            </w:r>
            <w:r>
              <w:rPr>
                <w:sz w:val="24"/>
              </w:rPr>
              <w:t>воспитательной</w:t>
            </w:r>
            <w:r>
              <w:rPr>
                <w:spacing w:val="-12"/>
                <w:sz w:val="24"/>
              </w:rPr>
              <w:t xml:space="preserve"> </w:t>
            </w:r>
            <w:r>
              <w:rPr>
                <w:sz w:val="24"/>
              </w:rPr>
              <w:t>работе,</w:t>
            </w:r>
            <w:r>
              <w:rPr>
                <w:spacing w:val="-14"/>
                <w:sz w:val="24"/>
              </w:rPr>
              <w:t xml:space="preserve"> </w:t>
            </w:r>
            <w:r>
              <w:rPr>
                <w:sz w:val="24"/>
              </w:rPr>
              <w:t xml:space="preserve">классные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Дни</w:t>
            </w:r>
            <w:r>
              <w:rPr>
                <w:spacing w:val="26"/>
                <w:sz w:val="24"/>
              </w:rPr>
              <w:t xml:space="preserve"> </w:t>
            </w:r>
            <w:r>
              <w:rPr>
                <w:sz w:val="24"/>
              </w:rPr>
              <w:t>единых</w:t>
            </w:r>
            <w:r>
              <w:rPr>
                <w:spacing w:val="29"/>
                <w:sz w:val="24"/>
              </w:rPr>
              <w:t xml:space="preserve"> </w:t>
            </w:r>
            <w:r>
              <w:rPr>
                <w:sz w:val="24"/>
              </w:rPr>
              <w:t>действий: участие во</w:t>
            </w:r>
            <w:r>
              <w:rPr>
                <w:spacing w:val="28"/>
                <w:sz w:val="24"/>
              </w:rPr>
              <w:t xml:space="preserve"> </w:t>
            </w:r>
            <w:r>
              <w:rPr>
                <w:sz w:val="24"/>
              </w:rPr>
              <w:t>Всероссийской</w:t>
            </w:r>
            <w:r>
              <w:rPr>
                <w:spacing w:val="27"/>
                <w:sz w:val="24"/>
              </w:rPr>
              <w:t xml:space="preserve"> </w:t>
            </w:r>
            <w:r>
              <w:rPr>
                <w:sz w:val="24"/>
              </w:rPr>
              <w:t>акции, посвященной Дню счастья</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82" w:right="65"/>
              <w:jc w:val="center"/>
              <w:rPr>
                <w:sz w:val="24"/>
              </w:rPr>
            </w:pPr>
            <w:r>
              <w:rPr>
                <w:spacing w:val="-2"/>
                <w:sz w:val="24"/>
              </w:rPr>
              <w:t>20.03</w:t>
            </w:r>
          </w:p>
        </w:tc>
        <w:tc>
          <w:tcPr>
            <w:tcW w:w="5000" w:type="dxa"/>
          </w:tcPr>
          <w:p w:rsidR="00E829DB" w:rsidRDefault="00096074">
            <w:pPr>
              <w:pStyle w:val="TableParagraph"/>
              <w:tabs>
                <w:tab w:val="left" w:pos="1389"/>
                <w:tab w:val="left" w:pos="2723"/>
                <w:tab w:val="left" w:pos="3270"/>
              </w:tabs>
              <w:spacing w:before="3"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Дни</w:t>
            </w:r>
            <w:r>
              <w:rPr>
                <w:spacing w:val="26"/>
                <w:sz w:val="24"/>
              </w:rPr>
              <w:t xml:space="preserve"> </w:t>
            </w:r>
            <w:r>
              <w:rPr>
                <w:sz w:val="24"/>
              </w:rPr>
              <w:t>единых</w:t>
            </w:r>
            <w:r>
              <w:rPr>
                <w:spacing w:val="28"/>
                <w:sz w:val="24"/>
              </w:rPr>
              <w:t xml:space="preserve"> </w:t>
            </w:r>
            <w:r>
              <w:rPr>
                <w:sz w:val="24"/>
              </w:rPr>
              <w:t>действий: участие во</w:t>
            </w:r>
            <w:r>
              <w:rPr>
                <w:spacing w:val="27"/>
                <w:sz w:val="24"/>
              </w:rPr>
              <w:t xml:space="preserve"> </w:t>
            </w:r>
            <w:r>
              <w:rPr>
                <w:sz w:val="24"/>
              </w:rPr>
              <w:t>Всероссийской</w:t>
            </w:r>
            <w:r>
              <w:rPr>
                <w:spacing w:val="28"/>
                <w:sz w:val="24"/>
              </w:rPr>
              <w:t xml:space="preserve"> </w:t>
            </w:r>
            <w:r>
              <w:rPr>
                <w:sz w:val="24"/>
              </w:rPr>
              <w:t>акции, посвященной Дню Победы</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pacing w:val="-2"/>
                <w:sz w:val="24"/>
              </w:rPr>
              <w:t>09.05</w:t>
            </w:r>
          </w:p>
        </w:tc>
        <w:tc>
          <w:tcPr>
            <w:tcW w:w="5000" w:type="dxa"/>
          </w:tcPr>
          <w:p w:rsidR="00E829DB" w:rsidRDefault="00096074">
            <w:pPr>
              <w:pStyle w:val="TableParagraph"/>
              <w:tabs>
                <w:tab w:val="left" w:pos="1389"/>
                <w:tab w:val="left" w:pos="2723"/>
                <w:tab w:val="left" w:pos="3270"/>
              </w:tabs>
              <w:spacing w:before="3"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bl>
    <w:p w:rsidR="00E829DB" w:rsidRDefault="00E829DB">
      <w:pPr>
        <w:spacing w:line="264" w:lineRule="exact"/>
        <w:rPr>
          <w:sz w:val="24"/>
        </w:rPr>
        <w:sectPr w:rsidR="00E829DB">
          <w:pgSz w:w="16850" w:h="11920" w:orient="landscape"/>
          <w:pgMar w:top="800" w:right="900" w:bottom="1360" w:left="1080" w:header="0" w:footer="1131" w:gutter="0"/>
          <w:cols w:space="720"/>
        </w:sectPr>
      </w:pPr>
    </w:p>
    <w:p w:rsidR="00E829DB" w:rsidRDefault="00E829DB">
      <w:pPr>
        <w:pStyle w:val="a3"/>
        <w:spacing w:before="5"/>
        <w:ind w:left="0"/>
        <w:jc w:val="left"/>
        <w:rPr>
          <w:b/>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80"/>
        <w:gridCol w:w="1769"/>
        <w:gridCol w:w="5000"/>
      </w:tblGrid>
      <w:tr w:rsidR="00E829DB">
        <w:trPr>
          <w:trHeight w:val="276"/>
        </w:trPr>
        <w:tc>
          <w:tcPr>
            <w:tcW w:w="14283" w:type="dxa"/>
            <w:gridSpan w:val="4"/>
          </w:tcPr>
          <w:p w:rsidR="00E829DB" w:rsidRDefault="00096074">
            <w:pPr>
              <w:pStyle w:val="TableParagraph"/>
              <w:spacing w:line="256" w:lineRule="exact"/>
              <w:ind w:left="561" w:right="541"/>
              <w:jc w:val="center"/>
              <w:rPr>
                <w:b/>
                <w:sz w:val="24"/>
              </w:rPr>
            </w:pPr>
            <w:r>
              <w:rPr>
                <w:b/>
                <w:sz w:val="24"/>
              </w:rPr>
              <w:t>Модуль</w:t>
            </w:r>
            <w:r>
              <w:rPr>
                <w:b/>
                <w:spacing w:val="-13"/>
                <w:sz w:val="24"/>
              </w:rPr>
              <w:t xml:space="preserve"> </w:t>
            </w:r>
            <w:r>
              <w:rPr>
                <w:b/>
                <w:sz w:val="24"/>
              </w:rPr>
              <w:t>«Школьные</w:t>
            </w:r>
            <w:r>
              <w:rPr>
                <w:b/>
                <w:spacing w:val="-15"/>
                <w:sz w:val="24"/>
              </w:rPr>
              <w:t xml:space="preserve"> </w:t>
            </w:r>
            <w:r>
              <w:rPr>
                <w:b/>
                <w:spacing w:val="-2"/>
                <w:sz w:val="24"/>
              </w:rPr>
              <w:t>медиа»</w:t>
            </w:r>
          </w:p>
        </w:tc>
      </w:tr>
      <w:tr w:rsidR="00E829DB">
        <w:trPr>
          <w:trHeight w:val="827"/>
        </w:trPr>
        <w:tc>
          <w:tcPr>
            <w:tcW w:w="6234" w:type="dxa"/>
          </w:tcPr>
          <w:p w:rsidR="00E829DB" w:rsidRDefault="00096074">
            <w:pPr>
              <w:pStyle w:val="TableParagraph"/>
              <w:spacing w:line="275" w:lineRule="exact"/>
              <w:ind w:left="4"/>
              <w:rPr>
                <w:sz w:val="24"/>
              </w:rPr>
            </w:pPr>
            <w:r>
              <w:rPr>
                <w:sz w:val="24"/>
              </w:rPr>
              <w:t>Книжные</w:t>
            </w:r>
            <w:r>
              <w:rPr>
                <w:spacing w:val="45"/>
                <w:sz w:val="24"/>
              </w:rPr>
              <w:t xml:space="preserve"> </w:t>
            </w:r>
            <w:r>
              <w:rPr>
                <w:sz w:val="24"/>
              </w:rPr>
              <w:t>выставки,</w:t>
            </w:r>
            <w:r>
              <w:rPr>
                <w:spacing w:val="50"/>
                <w:sz w:val="24"/>
              </w:rPr>
              <w:t xml:space="preserve"> </w:t>
            </w:r>
            <w:r>
              <w:rPr>
                <w:sz w:val="24"/>
              </w:rPr>
              <w:t>стенды,</w:t>
            </w:r>
            <w:r>
              <w:rPr>
                <w:spacing w:val="50"/>
                <w:sz w:val="24"/>
              </w:rPr>
              <w:t xml:space="preserve"> </w:t>
            </w:r>
            <w:r>
              <w:rPr>
                <w:sz w:val="24"/>
              </w:rPr>
              <w:t>информационные</w:t>
            </w:r>
            <w:r>
              <w:rPr>
                <w:spacing w:val="56"/>
                <w:sz w:val="24"/>
              </w:rPr>
              <w:t xml:space="preserve"> </w:t>
            </w:r>
            <w:r>
              <w:rPr>
                <w:spacing w:val="-2"/>
                <w:sz w:val="24"/>
              </w:rPr>
              <w:t>уголки</w:t>
            </w:r>
          </w:p>
          <w:p w:rsidR="00E829DB" w:rsidRDefault="00096074">
            <w:pPr>
              <w:pStyle w:val="TableParagraph"/>
              <w:tabs>
                <w:tab w:val="left" w:pos="1725"/>
                <w:tab w:val="left" w:pos="3357"/>
                <w:tab w:val="left" w:pos="3741"/>
                <w:tab w:val="left" w:pos="4819"/>
              </w:tabs>
              <w:spacing w:before="4" w:line="264" w:lineRule="exact"/>
              <w:ind w:left="4" w:right="104"/>
              <w:rPr>
                <w:sz w:val="24"/>
              </w:rPr>
            </w:pPr>
            <w:r>
              <w:rPr>
                <w:spacing w:val="-2"/>
                <w:sz w:val="24"/>
              </w:rPr>
              <w:t>освещающие</w:t>
            </w:r>
            <w:r>
              <w:rPr>
                <w:sz w:val="24"/>
              </w:rPr>
              <w:tab/>
            </w:r>
            <w:r>
              <w:rPr>
                <w:spacing w:val="-2"/>
                <w:sz w:val="24"/>
              </w:rPr>
              <w:t>деятельность</w:t>
            </w:r>
            <w:r>
              <w:rPr>
                <w:sz w:val="24"/>
              </w:rPr>
              <w:tab/>
            </w:r>
            <w:r>
              <w:rPr>
                <w:spacing w:val="-10"/>
                <w:sz w:val="24"/>
              </w:rPr>
              <w:t>в</w:t>
            </w:r>
            <w:r>
              <w:rPr>
                <w:sz w:val="24"/>
              </w:rPr>
              <w:tab/>
            </w:r>
            <w:r>
              <w:rPr>
                <w:spacing w:val="-2"/>
                <w:sz w:val="24"/>
              </w:rPr>
              <w:t>области</w:t>
            </w:r>
            <w:r>
              <w:rPr>
                <w:sz w:val="24"/>
              </w:rPr>
              <w:tab/>
            </w:r>
            <w:r>
              <w:rPr>
                <w:spacing w:val="-4"/>
                <w:sz w:val="24"/>
              </w:rPr>
              <w:t xml:space="preserve">гражданской </w:t>
            </w:r>
            <w:r>
              <w:rPr>
                <w:sz w:val="24"/>
              </w:rPr>
              <w:t>защиты, правила поведения обучающихся</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2" w:right="65"/>
              <w:jc w:val="center"/>
              <w:rPr>
                <w:sz w:val="24"/>
              </w:rPr>
            </w:pPr>
            <w:r>
              <w:rPr>
                <w:sz w:val="24"/>
              </w:rPr>
              <w:t xml:space="preserve">1 – </w:t>
            </w:r>
            <w:r>
              <w:rPr>
                <w:spacing w:val="-2"/>
                <w:sz w:val="24"/>
              </w:rPr>
              <w:t>10.10</w:t>
            </w:r>
          </w:p>
        </w:tc>
        <w:tc>
          <w:tcPr>
            <w:tcW w:w="5000" w:type="dxa"/>
          </w:tcPr>
          <w:p w:rsidR="00E829DB" w:rsidRDefault="00096074">
            <w:pPr>
              <w:pStyle w:val="TableParagraph"/>
              <w:spacing w:line="275" w:lineRule="exact"/>
              <w:ind w:left="111"/>
              <w:rPr>
                <w:sz w:val="24"/>
              </w:rPr>
            </w:pPr>
            <w:r>
              <w:rPr>
                <w:sz w:val="24"/>
              </w:rPr>
              <w:t>библиотекарь,</w:t>
            </w:r>
            <w:r>
              <w:rPr>
                <w:spacing w:val="-15"/>
                <w:sz w:val="24"/>
              </w:rPr>
              <w:t xml:space="preserve"> </w:t>
            </w:r>
            <w:r>
              <w:rPr>
                <w:sz w:val="24"/>
              </w:rPr>
              <w:t>педагог</w:t>
            </w:r>
            <w:r>
              <w:rPr>
                <w:spacing w:val="-15"/>
                <w:sz w:val="24"/>
              </w:rPr>
              <w:t xml:space="preserve"> </w:t>
            </w:r>
            <w:r>
              <w:rPr>
                <w:spacing w:val="-5"/>
                <w:sz w:val="24"/>
              </w:rPr>
              <w:t>ОБЖ</w:t>
            </w:r>
          </w:p>
        </w:tc>
      </w:tr>
      <w:tr w:rsidR="00E829DB">
        <w:trPr>
          <w:trHeight w:val="549"/>
        </w:trPr>
        <w:tc>
          <w:tcPr>
            <w:tcW w:w="6234" w:type="dxa"/>
          </w:tcPr>
          <w:p w:rsidR="00E829DB" w:rsidRDefault="00096074">
            <w:pPr>
              <w:pStyle w:val="TableParagraph"/>
              <w:tabs>
                <w:tab w:val="left" w:pos="2325"/>
                <w:tab w:val="left" w:pos="2863"/>
                <w:tab w:val="left" w:pos="4157"/>
                <w:tab w:val="left" w:pos="5503"/>
              </w:tabs>
              <w:spacing w:before="1" w:line="264" w:lineRule="exact"/>
              <w:ind w:left="4" w:right="93"/>
              <w:rPr>
                <w:sz w:val="24"/>
              </w:rPr>
            </w:pPr>
            <w:r>
              <w:rPr>
                <w:spacing w:val="-2"/>
                <w:sz w:val="24"/>
              </w:rPr>
              <w:t>Информационная</w:t>
            </w:r>
            <w:r>
              <w:rPr>
                <w:sz w:val="24"/>
              </w:rPr>
              <w:tab/>
            </w:r>
            <w:r>
              <w:rPr>
                <w:spacing w:val="-10"/>
                <w:sz w:val="24"/>
              </w:rPr>
              <w:t>и</w:t>
            </w:r>
            <w:r>
              <w:rPr>
                <w:sz w:val="24"/>
              </w:rPr>
              <w:tab/>
            </w:r>
            <w:r>
              <w:rPr>
                <w:spacing w:val="-2"/>
                <w:sz w:val="24"/>
              </w:rPr>
              <w:t>книжная</w:t>
            </w:r>
            <w:r>
              <w:rPr>
                <w:sz w:val="24"/>
              </w:rPr>
              <w:tab/>
            </w:r>
            <w:r>
              <w:rPr>
                <w:spacing w:val="-2"/>
                <w:sz w:val="24"/>
              </w:rPr>
              <w:t>выставка</w:t>
            </w:r>
            <w:r>
              <w:rPr>
                <w:sz w:val="24"/>
              </w:rPr>
              <w:tab/>
            </w:r>
            <w:r>
              <w:rPr>
                <w:spacing w:val="-4"/>
                <w:sz w:val="24"/>
              </w:rPr>
              <w:t xml:space="preserve">«День </w:t>
            </w:r>
            <w:r>
              <w:rPr>
                <w:sz w:val="24"/>
              </w:rPr>
              <w:t>солидарности и борьбы с терроризмом»</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10-20.10</w:t>
            </w:r>
          </w:p>
        </w:tc>
        <w:tc>
          <w:tcPr>
            <w:tcW w:w="5000" w:type="dxa"/>
          </w:tcPr>
          <w:p w:rsidR="00E829DB" w:rsidRDefault="00096074">
            <w:pPr>
              <w:pStyle w:val="TableParagraph"/>
              <w:spacing w:line="275" w:lineRule="exact"/>
              <w:ind w:left="111"/>
              <w:rPr>
                <w:sz w:val="24"/>
              </w:rPr>
            </w:pPr>
            <w:r>
              <w:rPr>
                <w:spacing w:val="-2"/>
                <w:sz w:val="24"/>
              </w:rPr>
              <w:t>библиотекарь,</w:t>
            </w:r>
            <w:r>
              <w:rPr>
                <w:spacing w:val="6"/>
                <w:sz w:val="24"/>
              </w:rPr>
              <w:t xml:space="preserve"> </w:t>
            </w:r>
            <w:r>
              <w:rPr>
                <w:spacing w:val="-2"/>
                <w:sz w:val="24"/>
              </w:rPr>
              <w:t>педагог</w:t>
            </w:r>
            <w:r>
              <w:rPr>
                <w:spacing w:val="1"/>
                <w:sz w:val="24"/>
              </w:rPr>
              <w:t xml:space="preserve"> </w:t>
            </w:r>
            <w:r>
              <w:rPr>
                <w:spacing w:val="-5"/>
                <w:sz w:val="24"/>
              </w:rPr>
              <w:t>ОБЖ</w:t>
            </w:r>
          </w:p>
        </w:tc>
      </w:tr>
      <w:tr w:rsidR="00E829DB">
        <w:trPr>
          <w:trHeight w:val="828"/>
        </w:trPr>
        <w:tc>
          <w:tcPr>
            <w:tcW w:w="6234" w:type="dxa"/>
          </w:tcPr>
          <w:p w:rsidR="00E829DB" w:rsidRDefault="00096074">
            <w:pPr>
              <w:pStyle w:val="TableParagraph"/>
              <w:tabs>
                <w:tab w:val="left" w:pos="1711"/>
                <w:tab w:val="left" w:pos="3400"/>
                <w:tab w:val="left" w:pos="5115"/>
              </w:tabs>
              <w:spacing w:line="275" w:lineRule="exact"/>
              <w:ind w:left="4"/>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2"/>
                <w:sz w:val="24"/>
              </w:rPr>
              <w:t>подкасты,</w:t>
            </w:r>
          </w:p>
          <w:p w:rsidR="00E829DB" w:rsidRDefault="00096074">
            <w:pPr>
              <w:pStyle w:val="TableParagraph"/>
              <w:spacing w:before="5" w:line="264" w:lineRule="exact"/>
              <w:ind w:left="4" w:right="262"/>
              <w:rPr>
                <w:sz w:val="24"/>
              </w:rPr>
            </w:pPr>
            <w:r>
              <w:rPr>
                <w:sz w:val="24"/>
              </w:rPr>
              <w:t>посвященные Дню народного единства – сайт лицея, группа ВК)</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1-05.11</w:t>
            </w:r>
          </w:p>
        </w:tc>
        <w:tc>
          <w:tcPr>
            <w:tcW w:w="5000" w:type="dxa"/>
          </w:tcPr>
          <w:p w:rsidR="00E829DB" w:rsidRDefault="00096074">
            <w:pPr>
              <w:pStyle w:val="TableParagraph"/>
              <w:tabs>
                <w:tab w:val="left" w:pos="1535"/>
                <w:tab w:val="left" w:pos="2159"/>
                <w:tab w:val="left" w:pos="4156"/>
              </w:tabs>
              <w:ind w:left="111" w:right="97"/>
              <w:rPr>
                <w:sz w:val="24"/>
              </w:rPr>
            </w:pPr>
            <w:r>
              <w:rPr>
                <w:spacing w:val="-2"/>
                <w:sz w:val="24"/>
              </w:rPr>
              <w:t>советники</w:t>
            </w:r>
            <w:r>
              <w:rPr>
                <w:sz w:val="24"/>
              </w:rPr>
              <w:tab/>
            </w:r>
            <w:r>
              <w:rPr>
                <w:spacing w:val="-6"/>
                <w:sz w:val="24"/>
              </w:rPr>
              <w:t>по</w:t>
            </w:r>
            <w:r>
              <w:rPr>
                <w:sz w:val="24"/>
              </w:rPr>
              <w:tab/>
            </w:r>
            <w:r>
              <w:rPr>
                <w:spacing w:val="-2"/>
                <w:sz w:val="24"/>
              </w:rPr>
              <w:t>воспитательной</w:t>
            </w:r>
            <w:r>
              <w:rPr>
                <w:sz w:val="24"/>
              </w:rPr>
              <w:tab/>
            </w:r>
            <w:r>
              <w:rPr>
                <w:spacing w:val="-2"/>
                <w:sz w:val="24"/>
              </w:rPr>
              <w:t xml:space="preserve">работе, </w:t>
            </w:r>
            <w:r>
              <w:rPr>
                <w:sz w:val="24"/>
              </w:rPr>
              <w:t>классные руководители</w:t>
            </w:r>
          </w:p>
        </w:tc>
      </w:tr>
      <w:tr w:rsidR="00E829DB">
        <w:trPr>
          <w:trHeight w:val="551"/>
        </w:trPr>
        <w:tc>
          <w:tcPr>
            <w:tcW w:w="6234" w:type="dxa"/>
          </w:tcPr>
          <w:p w:rsidR="00E829DB" w:rsidRDefault="00096074">
            <w:pPr>
              <w:pStyle w:val="TableParagraph"/>
              <w:spacing w:before="3" w:line="264" w:lineRule="exact"/>
              <w:ind w:left="4" w:right="93"/>
              <w:rPr>
                <w:sz w:val="24"/>
              </w:rPr>
            </w:pPr>
            <w:r>
              <w:rPr>
                <w:sz w:val="24"/>
              </w:rPr>
              <w:t>Кинолектории,</w:t>
            </w:r>
            <w:r>
              <w:rPr>
                <w:spacing w:val="35"/>
                <w:sz w:val="24"/>
              </w:rPr>
              <w:t xml:space="preserve"> </w:t>
            </w:r>
            <w:r>
              <w:rPr>
                <w:sz w:val="24"/>
              </w:rPr>
              <w:t>посвящённые</w:t>
            </w:r>
            <w:r>
              <w:rPr>
                <w:spacing w:val="33"/>
                <w:sz w:val="24"/>
              </w:rPr>
              <w:t xml:space="preserve"> </w:t>
            </w:r>
            <w:r>
              <w:rPr>
                <w:sz w:val="24"/>
              </w:rPr>
              <w:t>освобождению</w:t>
            </w:r>
            <w:r>
              <w:rPr>
                <w:spacing w:val="37"/>
                <w:sz w:val="24"/>
              </w:rPr>
              <w:t xml:space="preserve"> </w:t>
            </w:r>
            <w:r>
              <w:rPr>
                <w:sz w:val="24"/>
              </w:rPr>
              <w:t>Ленинграда от фашистской блокады и Дне памяти жертв Холокоста</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81" w:right="65"/>
              <w:jc w:val="center"/>
              <w:rPr>
                <w:sz w:val="24"/>
              </w:rPr>
            </w:pPr>
            <w:r>
              <w:rPr>
                <w:spacing w:val="-2"/>
                <w:sz w:val="24"/>
              </w:rPr>
              <w:t>январь</w:t>
            </w:r>
          </w:p>
        </w:tc>
        <w:tc>
          <w:tcPr>
            <w:tcW w:w="5000" w:type="dxa"/>
          </w:tcPr>
          <w:p w:rsidR="00E829DB" w:rsidRDefault="00096074">
            <w:pPr>
              <w:pStyle w:val="TableParagraph"/>
              <w:tabs>
                <w:tab w:val="left" w:pos="1439"/>
                <w:tab w:val="left" w:pos="2749"/>
                <w:tab w:val="left" w:pos="3273"/>
              </w:tabs>
              <w:spacing w:before="3" w:line="264" w:lineRule="exact"/>
              <w:ind w:left="111" w:right="89"/>
              <w:rPr>
                <w:sz w:val="24"/>
              </w:rPr>
            </w:pPr>
            <w:r>
              <w:rPr>
                <w:spacing w:val="-2"/>
                <w:sz w:val="24"/>
              </w:rPr>
              <w:t>советники</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классные руководители</w:t>
            </w:r>
          </w:p>
        </w:tc>
      </w:tr>
      <w:tr w:rsidR="00E829DB">
        <w:trPr>
          <w:trHeight w:val="277"/>
        </w:trPr>
        <w:tc>
          <w:tcPr>
            <w:tcW w:w="6234" w:type="dxa"/>
          </w:tcPr>
          <w:p w:rsidR="00E829DB" w:rsidRDefault="00096074">
            <w:pPr>
              <w:pStyle w:val="TableParagraph"/>
              <w:spacing w:line="258" w:lineRule="exact"/>
              <w:ind w:left="4"/>
              <w:rPr>
                <w:sz w:val="24"/>
              </w:rPr>
            </w:pPr>
            <w:r>
              <w:rPr>
                <w:sz w:val="24"/>
              </w:rPr>
              <w:t>Кинолектории,</w:t>
            </w:r>
            <w:r>
              <w:rPr>
                <w:spacing w:val="-10"/>
                <w:sz w:val="24"/>
              </w:rPr>
              <w:t xml:space="preserve"> </w:t>
            </w:r>
            <w:r>
              <w:rPr>
                <w:sz w:val="24"/>
              </w:rPr>
              <w:t>посвященные</w:t>
            </w:r>
            <w:r>
              <w:rPr>
                <w:spacing w:val="-12"/>
                <w:sz w:val="24"/>
              </w:rPr>
              <w:t xml:space="preserve"> </w:t>
            </w:r>
            <w:r>
              <w:rPr>
                <w:sz w:val="24"/>
              </w:rPr>
              <w:t>Дню</w:t>
            </w:r>
            <w:r>
              <w:rPr>
                <w:spacing w:val="-10"/>
                <w:sz w:val="24"/>
              </w:rPr>
              <w:t xml:space="preserve"> </w:t>
            </w:r>
            <w:r>
              <w:rPr>
                <w:sz w:val="24"/>
              </w:rPr>
              <w:t>защитника</w:t>
            </w:r>
            <w:r>
              <w:rPr>
                <w:spacing w:val="-12"/>
                <w:sz w:val="24"/>
              </w:rPr>
              <w:t xml:space="preserve"> </w:t>
            </w:r>
            <w:r>
              <w:rPr>
                <w:spacing w:val="-2"/>
                <w:sz w:val="24"/>
              </w:rPr>
              <w:t>Отечества</w:t>
            </w:r>
          </w:p>
        </w:tc>
        <w:tc>
          <w:tcPr>
            <w:tcW w:w="1280" w:type="dxa"/>
          </w:tcPr>
          <w:p w:rsidR="00E829DB" w:rsidRDefault="00096074">
            <w:pPr>
              <w:pStyle w:val="TableParagraph"/>
              <w:spacing w:line="258"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8" w:lineRule="exact"/>
              <w:ind w:left="79" w:right="65"/>
              <w:jc w:val="center"/>
              <w:rPr>
                <w:sz w:val="24"/>
              </w:rPr>
            </w:pPr>
            <w:r>
              <w:rPr>
                <w:spacing w:val="-2"/>
                <w:sz w:val="24"/>
              </w:rPr>
              <w:t>февраль</w:t>
            </w:r>
          </w:p>
        </w:tc>
        <w:tc>
          <w:tcPr>
            <w:tcW w:w="5000" w:type="dxa"/>
          </w:tcPr>
          <w:p w:rsidR="00E829DB" w:rsidRDefault="00096074">
            <w:pPr>
              <w:pStyle w:val="TableParagraph"/>
              <w:spacing w:line="258" w:lineRule="exact"/>
              <w:ind w:left="171"/>
              <w:rPr>
                <w:sz w:val="24"/>
              </w:rPr>
            </w:pPr>
            <w:r>
              <w:rPr>
                <w:spacing w:val="-2"/>
                <w:sz w:val="24"/>
              </w:rPr>
              <w:t>классные</w:t>
            </w:r>
            <w:r>
              <w:rPr>
                <w:spacing w:val="-3"/>
                <w:sz w:val="24"/>
              </w:rPr>
              <w:t xml:space="preserve"> </w:t>
            </w:r>
            <w:r>
              <w:rPr>
                <w:spacing w:val="-2"/>
                <w:sz w:val="24"/>
              </w:rPr>
              <w:t>руководители</w:t>
            </w:r>
          </w:p>
        </w:tc>
      </w:tr>
      <w:tr w:rsidR="00E829DB">
        <w:trPr>
          <w:trHeight w:val="803"/>
        </w:trPr>
        <w:tc>
          <w:tcPr>
            <w:tcW w:w="6234" w:type="dxa"/>
          </w:tcPr>
          <w:p w:rsidR="00E829DB" w:rsidRDefault="00096074">
            <w:pPr>
              <w:pStyle w:val="TableParagraph"/>
              <w:tabs>
                <w:tab w:val="left" w:pos="1711"/>
                <w:tab w:val="left" w:pos="3400"/>
                <w:tab w:val="left" w:pos="5115"/>
              </w:tabs>
              <w:spacing w:before="8" w:line="230" w:lineRule="auto"/>
              <w:ind w:left="4" w:right="80"/>
              <w:rPr>
                <w:sz w:val="24"/>
              </w:rPr>
            </w:pPr>
            <w:r>
              <w:rPr>
                <w:spacing w:val="-2"/>
                <w:sz w:val="24"/>
              </w:rPr>
              <w:t>Тематическая</w:t>
            </w:r>
            <w:r>
              <w:rPr>
                <w:sz w:val="24"/>
              </w:rPr>
              <w:tab/>
            </w:r>
            <w:r>
              <w:rPr>
                <w:spacing w:val="-2"/>
                <w:sz w:val="24"/>
              </w:rPr>
              <w:t>фотовыставка,</w:t>
            </w:r>
            <w:r>
              <w:rPr>
                <w:sz w:val="24"/>
              </w:rPr>
              <w:tab/>
            </w:r>
            <w:r>
              <w:rPr>
                <w:spacing w:val="-2"/>
                <w:sz w:val="24"/>
              </w:rPr>
              <w:t>видеопроекты,</w:t>
            </w:r>
            <w:r>
              <w:rPr>
                <w:sz w:val="24"/>
              </w:rPr>
              <w:tab/>
            </w:r>
            <w:r>
              <w:rPr>
                <w:spacing w:val="-2"/>
                <w:sz w:val="24"/>
              </w:rPr>
              <w:t xml:space="preserve">подкасты, </w:t>
            </w:r>
            <w:r>
              <w:rPr>
                <w:sz w:val="24"/>
              </w:rPr>
              <w:t>посвященные Дню Победы – сайт лицея, группа ВК)</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01-09.05</w:t>
            </w:r>
          </w:p>
        </w:tc>
        <w:tc>
          <w:tcPr>
            <w:tcW w:w="5000" w:type="dxa"/>
          </w:tcPr>
          <w:p w:rsidR="00E829DB" w:rsidRDefault="00096074">
            <w:pPr>
              <w:pStyle w:val="TableParagraph"/>
              <w:tabs>
                <w:tab w:val="left" w:pos="1386"/>
                <w:tab w:val="left" w:pos="2723"/>
                <w:tab w:val="left" w:pos="3270"/>
              </w:tabs>
              <w:spacing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 xml:space="preserve">работе, классные руководители, старшая </w:t>
            </w:r>
            <w:r>
              <w:rPr>
                <w:spacing w:val="-2"/>
                <w:sz w:val="24"/>
              </w:rPr>
              <w:t>вожатая</w:t>
            </w:r>
          </w:p>
        </w:tc>
      </w:tr>
      <w:tr w:rsidR="00E829DB">
        <w:trPr>
          <w:trHeight w:val="275"/>
        </w:trPr>
        <w:tc>
          <w:tcPr>
            <w:tcW w:w="6234" w:type="dxa"/>
          </w:tcPr>
          <w:p w:rsidR="00E829DB" w:rsidRDefault="00096074">
            <w:pPr>
              <w:pStyle w:val="TableParagraph"/>
              <w:spacing w:line="256" w:lineRule="exact"/>
              <w:ind w:left="4"/>
              <w:rPr>
                <w:sz w:val="24"/>
              </w:rPr>
            </w:pPr>
            <w:r>
              <w:rPr>
                <w:sz w:val="24"/>
              </w:rPr>
              <w:t>Кинолектории,</w:t>
            </w:r>
            <w:r>
              <w:rPr>
                <w:spacing w:val="-10"/>
                <w:sz w:val="24"/>
              </w:rPr>
              <w:t xml:space="preserve"> </w:t>
            </w:r>
            <w:r>
              <w:rPr>
                <w:sz w:val="24"/>
              </w:rPr>
              <w:t>посвященные</w:t>
            </w:r>
            <w:r>
              <w:rPr>
                <w:spacing w:val="-11"/>
                <w:sz w:val="24"/>
              </w:rPr>
              <w:t xml:space="preserve"> </w:t>
            </w:r>
            <w:r>
              <w:rPr>
                <w:sz w:val="24"/>
              </w:rPr>
              <w:t>Дню</w:t>
            </w:r>
            <w:r>
              <w:rPr>
                <w:spacing w:val="-9"/>
                <w:sz w:val="24"/>
              </w:rPr>
              <w:t xml:space="preserve"> </w:t>
            </w:r>
            <w:r>
              <w:rPr>
                <w:spacing w:val="-2"/>
                <w:sz w:val="24"/>
              </w:rPr>
              <w:t>Победы</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76" w:right="65"/>
              <w:jc w:val="center"/>
              <w:rPr>
                <w:sz w:val="24"/>
              </w:rPr>
            </w:pPr>
            <w:r>
              <w:rPr>
                <w:spacing w:val="-5"/>
                <w:sz w:val="24"/>
              </w:rPr>
              <w:t>май</w:t>
            </w:r>
          </w:p>
        </w:tc>
        <w:tc>
          <w:tcPr>
            <w:tcW w:w="5000" w:type="dxa"/>
          </w:tcPr>
          <w:p w:rsidR="00E829DB" w:rsidRDefault="00096074">
            <w:pPr>
              <w:pStyle w:val="TableParagraph"/>
              <w:spacing w:line="256"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Акция</w:t>
            </w:r>
            <w:r>
              <w:rPr>
                <w:spacing w:val="-7"/>
                <w:sz w:val="24"/>
              </w:rPr>
              <w:t xml:space="preserve"> </w:t>
            </w:r>
            <w:r>
              <w:rPr>
                <w:sz w:val="24"/>
              </w:rPr>
              <w:t>«Чистая</w:t>
            </w:r>
            <w:r>
              <w:rPr>
                <w:spacing w:val="-9"/>
                <w:sz w:val="24"/>
              </w:rPr>
              <w:t xml:space="preserve"> </w:t>
            </w:r>
            <w:r>
              <w:rPr>
                <w:sz w:val="24"/>
              </w:rPr>
              <w:t>школа»</w:t>
            </w:r>
            <w:r>
              <w:rPr>
                <w:spacing w:val="-15"/>
                <w:sz w:val="24"/>
              </w:rPr>
              <w:t xml:space="preserve"> </w:t>
            </w:r>
            <w:r>
              <w:rPr>
                <w:sz w:val="24"/>
              </w:rPr>
              <w:t>(генеральная</w:t>
            </w:r>
            <w:r>
              <w:rPr>
                <w:spacing w:val="-6"/>
                <w:sz w:val="24"/>
              </w:rPr>
              <w:t xml:space="preserve"> </w:t>
            </w:r>
            <w:r>
              <w:rPr>
                <w:sz w:val="24"/>
              </w:rPr>
              <w:t>уборка</w:t>
            </w:r>
            <w:r>
              <w:rPr>
                <w:spacing w:val="-11"/>
                <w:sz w:val="24"/>
              </w:rPr>
              <w:t xml:space="preserve"> </w:t>
            </w:r>
            <w:r>
              <w:rPr>
                <w:spacing w:val="-2"/>
                <w:sz w:val="24"/>
              </w:rPr>
              <w:t>классов).</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0" w:right="65"/>
              <w:jc w:val="center"/>
              <w:rPr>
                <w:sz w:val="24"/>
              </w:rPr>
            </w:pPr>
            <w:r>
              <w:rPr>
                <w:spacing w:val="-2"/>
                <w:sz w:val="24"/>
              </w:rPr>
              <w:t>22-23.10</w:t>
            </w:r>
          </w:p>
        </w:tc>
        <w:tc>
          <w:tcPr>
            <w:tcW w:w="5000" w:type="dxa"/>
          </w:tcPr>
          <w:p w:rsidR="00E829DB" w:rsidRDefault="00096074">
            <w:pPr>
              <w:pStyle w:val="TableParagraph"/>
              <w:spacing w:line="256"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Акция</w:t>
            </w:r>
            <w:r>
              <w:rPr>
                <w:spacing w:val="-7"/>
                <w:sz w:val="24"/>
              </w:rPr>
              <w:t xml:space="preserve"> </w:t>
            </w:r>
            <w:r>
              <w:rPr>
                <w:sz w:val="24"/>
              </w:rPr>
              <w:t>«Чистая</w:t>
            </w:r>
            <w:r>
              <w:rPr>
                <w:spacing w:val="-9"/>
                <w:sz w:val="24"/>
              </w:rPr>
              <w:t xml:space="preserve"> </w:t>
            </w:r>
            <w:r>
              <w:rPr>
                <w:sz w:val="24"/>
              </w:rPr>
              <w:t>школа»</w:t>
            </w:r>
            <w:r>
              <w:rPr>
                <w:spacing w:val="-15"/>
                <w:sz w:val="24"/>
              </w:rPr>
              <w:t xml:space="preserve"> </w:t>
            </w:r>
            <w:r>
              <w:rPr>
                <w:sz w:val="24"/>
              </w:rPr>
              <w:t>(генеральная</w:t>
            </w:r>
            <w:r>
              <w:rPr>
                <w:spacing w:val="-6"/>
                <w:sz w:val="24"/>
              </w:rPr>
              <w:t xml:space="preserve"> </w:t>
            </w:r>
            <w:r>
              <w:rPr>
                <w:sz w:val="24"/>
              </w:rPr>
              <w:t>уборка</w:t>
            </w:r>
            <w:r>
              <w:rPr>
                <w:spacing w:val="-11"/>
                <w:sz w:val="24"/>
              </w:rPr>
              <w:t xml:space="preserve"> </w:t>
            </w:r>
            <w:r>
              <w:rPr>
                <w:spacing w:val="-2"/>
                <w:sz w:val="24"/>
              </w:rPr>
              <w:t>классов).</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2" w:right="65"/>
              <w:jc w:val="center"/>
              <w:rPr>
                <w:sz w:val="24"/>
              </w:rPr>
            </w:pPr>
            <w:r>
              <w:rPr>
                <w:spacing w:val="-2"/>
                <w:sz w:val="24"/>
              </w:rPr>
              <w:t>25.12</w:t>
            </w:r>
          </w:p>
        </w:tc>
        <w:tc>
          <w:tcPr>
            <w:tcW w:w="5000" w:type="dxa"/>
          </w:tcPr>
          <w:p w:rsidR="00E829DB" w:rsidRDefault="00096074">
            <w:pPr>
              <w:pStyle w:val="TableParagraph"/>
              <w:spacing w:line="256" w:lineRule="exact"/>
              <w:ind w:left="111"/>
              <w:rPr>
                <w:sz w:val="24"/>
              </w:rPr>
            </w:pPr>
            <w:r>
              <w:rPr>
                <w:spacing w:val="-2"/>
                <w:sz w:val="24"/>
              </w:rPr>
              <w:t>классные</w:t>
            </w:r>
            <w:r>
              <w:rPr>
                <w:spacing w:val="-3"/>
                <w:sz w:val="24"/>
              </w:rPr>
              <w:t xml:space="preserve"> </w:t>
            </w:r>
            <w:r>
              <w:rPr>
                <w:spacing w:val="-2"/>
                <w:sz w:val="24"/>
              </w:rPr>
              <w:t>руководители</w:t>
            </w:r>
          </w:p>
        </w:tc>
      </w:tr>
      <w:tr w:rsidR="00E829DB">
        <w:trPr>
          <w:trHeight w:val="830"/>
        </w:trPr>
        <w:tc>
          <w:tcPr>
            <w:tcW w:w="6234" w:type="dxa"/>
          </w:tcPr>
          <w:p w:rsidR="00E829DB" w:rsidRDefault="00096074">
            <w:pPr>
              <w:pStyle w:val="TableParagraph"/>
              <w:spacing w:line="270" w:lineRule="atLeast"/>
              <w:ind w:left="4" w:right="215"/>
              <w:jc w:val="both"/>
              <w:rPr>
                <w:sz w:val="24"/>
              </w:rPr>
            </w:pPr>
            <w:r>
              <w:rPr>
                <w:sz w:val="24"/>
              </w:rPr>
              <w:t>Оформление выставки в фойе, приуроченной к памятной дате 27 января «День полного освобождения Ленинграда от фашистской блокады (1944)</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82" w:right="65"/>
              <w:jc w:val="center"/>
              <w:rPr>
                <w:sz w:val="24"/>
              </w:rPr>
            </w:pPr>
            <w:r>
              <w:rPr>
                <w:spacing w:val="-2"/>
                <w:sz w:val="24"/>
              </w:rPr>
              <w:t>25-30.01,</w:t>
            </w:r>
          </w:p>
        </w:tc>
        <w:tc>
          <w:tcPr>
            <w:tcW w:w="5000" w:type="dxa"/>
          </w:tcPr>
          <w:p w:rsidR="00E829DB" w:rsidRDefault="00096074">
            <w:pPr>
              <w:pStyle w:val="TableParagraph"/>
              <w:spacing w:before="1"/>
              <w:ind w:left="111"/>
              <w:rPr>
                <w:sz w:val="24"/>
              </w:rPr>
            </w:pPr>
            <w:r>
              <w:rPr>
                <w:sz w:val="24"/>
              </w:rPr>
              <w:t>советник</w:t>
            </w:r>
            <w:r>
              <w:rPr>
                <w:spacing w:val="-4"/>
                <w:sz w:val="24"/>
              </w:rPr>
              <w:t xml:space="preserve"> </w:t>
            </w:r>
            <w:r>
              <w:rPr>
                <w:sz w:val="24"/>
              </w:rPr>
              <w:t>по</w:t>
            </w:r>
            <w:r>
              <w:rPr>
                <w:spacing w:val="-8"/>
                <w:sz w:val="24"/>
              </w:rPr>
              <w:t xml:space="preserve"> </w:t>
            </w:r>
            <w:r>
              <w:rPr>
                <w:sz w:val="24"/>
              </w:rPr>
              <w:t>воспитательной</w:t>
            </w:r>
            <w:r>
              <w:rPr>
                <w:spacing w:val="-5"/>
                <w:sz w:val="24"/>
              </w:rPr>
              <w:t xml:space="preserve"> </w:t>
            </w:r>
            <w:r>
              <w:rPr>
                <w:spacing w:val="-2"/>
                <w:sz w:val="24"/>
              </w:rPr>
              <w:t>работе</w:t>
            </w:r>
          </w:p>
        </w:tc>
      </w:tr>
      <w:tr w:rsidR="00E829DB">
        <w:trPr>
          <w:trHeight w:val="553"/>
        </w:trPr>
        <w:tc>
          <w:tcPr>
            <w:tcW w:w="6234" w:type="dxa"/>
          </w:tcPr>
          <w:p w:rsidR="00E829DB" w:rsidRDefault="00096074">
            <w:pPr>
              <w:pStyle w:val="TableParagraph"/>
              <w:tabs>
                <w:tab w:val="left" w:pos="3852"/>
              </w:tabs>
              <w:spacing w:line="230" w:lineRule="auto"/>
              <w:ind w:left="4" w:right="151"/>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и</w:t>
            </w:r>
            <w:r>
              <w:rPr>
                <w:spacing w:val="80"/>
                <w:sz w:val="24"/>
              </w:rPr>
              <w:t xml:space="preserve"> </w:t>
            </w:r>
            <w:r>
              <w:rPr>
                <w:sz w:val="24"/>
              </w:rPr>
              <w:t>плакатов</w:t>
            </w:r>
            <w:r>
              <w:rPr>
                <w:sz w:val="24"/>
              </w:rPr>
              <w:tab/>
              <w:t>«С</w:t>
            </w:r>
            <w:r>
              <w:rPr>
                <w:spacing w:val="40"/>
                <w:sz w:val="24"/>
              </w:rPr>
              <w:t xml:space="preserve"> </w:t>
            </w:r>
            <w:r>
              <w:rPr>
                <w:sz w:val="24"/>
              </w:rPr>
              <w:t>днем</w:t>
            </w:r>
            <w:r>
              <w:rPr>
                <w:spacing w:val="80"/>
                <w:sz w:val="24"/>
              </w:rPr>
              <w:t xml:space="preserve"> </w:t>
            </w:r>
            <w:r>
              <w:rPr>
                <w:sz w:val="24"/>
              </w:rPr>
              <w:t xml:space="preserve">защитника </w:t>
            </w:r>
            <w:r>
              <w:rPr>
                <w:spacing w:val="-2"/>
                <w:sz w:val="24"/>
              </w:rPr>
              <w:t>Отечества»</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68" w:lineRule="exact"/>
              <w:ind w:left="80" w:right="65"/>
              <w:jc w:val="center"/>
              <w:rPr>
                <w:sz w:val="24"/>
              </w:rPr>
            </w:pPr>
            <w:r>
              <w:rPr>
                <w:spacing w:val="-2"/>
                <w:sz w:val="24"/>
              </w:rPr>
              <w:t>16-23.02</w:t>
            </w:r>
          </w:p>
        </w:tc>
        <w:tc>
          <w:tcPr>
            <w:tcW w:w="5000" w:type="dxa"/>
          </w:tcPr>
          <w:p w:rsidR="00E829DB" w:rsidRDefault="00096074">
            <w:pPr>
              <w:pStyle w:val="TableParagraph"/>
              <w:spacing w:line="268" w:lineRule="exact"/>
              <w:ind w:left="111"/>
              <w:rPr>
                <w:sz w:val="24"/>
              </w:rPr>
            </w:pPr>
            <w:r>
              <w:rPr>
                <w:sz w:val="24"/>
              </w:rPr>
              <w:t>кл.</w:t>
            </w:r>
            <w:r>
              <w:rPr>
                <w:spacing w:val="-14"/>
                <w:sz w:val="24"/>
              </w:rPr>
              <w:t xml:space="preserve"> </w:t>
            </w:r>
            <w:r>
              <w:rPr>
                <w:spacing w:val="-2"/>
                <w:sz w:val="24"/>
              </w:rPr>
              <w:t>руководители</w:t>
            </w:r>
          </w:p>
        </w:tc>
      </w:tr>
      <w:tr w:rsidR="00E829DB">
        <w:trPr>
          <w:trHeight w:val="549"/>
        </w:trPr>
        <w:tc>
          <w:tcPr>
            <w:tcW w:w="6234" w:type="dxa"/>
          </w:tcPr>
          <w:p w:rsidR="00E829DB" w:rsidRDefault="00096074">
            <w:pPr>
              <w:pStyle w:val="TableParagraph"/>
              <w:spacing w:before="2" w:line="264" w:lineRule="exact"/>
              <w:ind w:left="4"/>
              <w:rPr>
                <w:sz w:val="24"/>
              </w:rPr>
            </w:pPr>
            <w:r>
              <w:rPr>
                <w:sz w:val="24"/>
              </w:rPr>
              <w:t>Выставка</w:t>
            </w:r>
            <w:r>
              <w:rPr>
                <w:spacing w:val="40"/>
                <w:sz w:val="24"/>
              </w:rPr>
              <w:t xml:space="preserve"> </w:t>
            </w:r>
            <w:r>
              <w:rPr>
                <w:sz w:val="24"/>
              </w:rPr>
              <w:t>рисунков</w:t>
            </w:r>
            <w:r>
              <w:rPr>
                <w:spacing w:val="80"/>
                <w:sz w:val="24"/>
              </w:rPr>
              <w:t xml:space="preserve"> </w:t>
            </w:r>
            <w:r>
              <w:rPr>
                <w:sz w:val="24"/>
              </w:rPr>
              <w:t>и</w:t>
            </w:r>
            <w:r>
              <w:rPr>
                <w:spacing w:val="80"/>
                <w:sz w:val="24"/>
              </w:rPr>
              <w:t xml:space="preserve"> </w:t>
            </w:r>
            <w:r>
              <w:rPr>
                <w:sz w:val="24"/>
              </w:rPr>
              <w:t>плакатов</w:t>
            </w:r>
            <w:r>
              <w:rPr>
                <w:spacing w:val="80"/>
                <w:sz w:val="24"/>
              </w:rPr>
              <w:t xml:space="preserve"> </w:t>
            </w:r>
            <w:r>
              <w:rPr>
                <w:sz w:val="24"/>
              </w:rPr>
              <w:t>«8</w:t>
            </w:r>
            <w:r>
              <w:rPr>
                <w:spacing w:val="80"/>
                <w:sz w:val="24"/>
              </w:rPr>
              <w:t xml:space="preserve"> </w:t>
            </w:r>
            <w:r>
              <w:rPr>
                <w:sz w:val="24"/>
              </w:rPr>
              <w:t>Марта»,</w:t>
            </w:r>
            <w:r>
              <w:rPr>
                <w:spacing w:val="80"/>
                <w:sz w:val="24"/>
              </w:rPr>
              <w:t xml:space="preserve"> </w:t>
            </w:r>
            <w:r>
              <w:rPr>
                <w:sz w:val="24"/>
              </w:rPr>
              <w:t xml:space="preserve">выставка </w:t>
            </w:r>
            <w:r>
              <w:rPr>
                <w:spacing w:val="-2"/>
                <w:sz w:val="24"/>
              </w:rPr>
              <w:t>поделок</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02-10.03</w:t>
            </w:r>
          </w:p>
        </w:tc>
        <w:tc>
          <w:tcPr>
            <w:tcW w:w="5000" w:type="dxa"/>
          </w:tcPr>
          <w:p w:rsidR="00E829DB" w:rsidRDefault="00096074">
            <w:pPr>
              <w:pStyle w:val="TableParagraph"/>
              <w:spacing w:line="275" w:lineRule="exact"/>
              <w:ind w:left="111"/>
              <w:rPr>
                <w:sz w:val="24"/>
              </w:rPr>
            </w:pPr>
            <w:r>
              <w:rPr>
                <w:sz w:val="24"/>
              </w:rPr>
              <w:t>кл.</w:t>
            </w:r>
            <w:r>
              <w:rPr>
                <w:spacing w:val="-15"/>
                <w:sz w:val="24"/>
              </w:rPr>
              <w:t xml:space="preserve"> </w:t>
            </w:r>
            <w:r>
              <w:rPr>
                <w:sz w:val="24"/>
              </w:rPr>
              <w:t>руководители,</w:t>
            </w:r>
            <w:r>
              <w:rPr>
                <w:spacing w:val="-8"/>
                <w:sz w:val="24"/>
              </w:rPr>
              <w:t xml:space="preserve"> </w:t>
            </w:r>
            <w:r>
              <w:rPr>
                <w:sz w:val="24"/>
              </w:rPr>
              <w:t>старшая</w:t>
            </w:r>
            <w:r>
              <w:rPr>
                <w:spacing w:val="-5"/>
                <w:sz w:val="24"/>
              </w:rPr>
              <w:t xml:space="preserve"> </w:t>
            </w:r>
            <w:r>
              <w:rPr>
                <w:spacing w:val="-2"/>
                <w:sz w:val="24"/>
              </w:rPr>
              <w:t>вожатая</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Выставка</w:t>
            </w:r>
            <w:r>
              <w:rPr>
                <w:spacing w:val="80"/>
                <w:sz w:val="24"/>
              </w:rPr>
              <w:t xml:space="preserve"> </w:t>
            </w:r>
            <w:r>
              <w:rPr>
                <w:sz w:val="24"/>
              </w:rPr>
              <w:t>рисунков,</w:t>
            </w:r>
            <w:r>
              <w:rPr>
                <w:spacing w:val="40"/>
                <w:sz w:val="24"/>
              </w:rPr>
              <w:t xml:space="preserve"> </w:t>
            </w:r>
            <w:r>
              <w:rPr>
                <w:sz w:val="24"/>
              </w:rPr>
              <w:t>плакатов,</w:t>
            </w:r>
            <w:r>
              <w:rPr>
                <w:spacing w:val="80"/>
                <w:sz w:val="24"/>
              </w:rPr>
              <w:t xml:space="preserve"> </w:t>
            </w:r>
            <w:r>
              <w:rPr>
                <w:sz w:val="24"/>
              </w:rPr>
              <w:t>посвященный</w:t>
            </w:r>
            <w:r>
              <w:rPr>
                <w:spacing w:val="80"/>
                <w:sz w:val="24"/>
              </w:rPr>
              <w:t xml:space="preserve"> </w:t>
            </w:r>
            <w:r>
              <w:rPr>
                <w:sz w:val="24"/>
              </w:rPr>
              <w:t>Первому полету в космос Ю.Гагариным. Выставка поделок.</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8-12.04</w:t>
            </w:r>
          </w:p>
        </w:tc>
        <w:tc>
          <w:tcPr>
            <w:tcW w:w="5000" w:type="dxa"/>
          </w:tcPr>
          <w:p w:rsidR="00E829DB" w:rsidRDefault="00096074">
            <w:pPr>
              <w:pStyle w:val="TableParagraph"/>
              <w:tabs>
                <w:tab w:val="left" w:pos="1386"/>
                <w:tab w:val="left" w:pos="2723"/>
                <w:tab w:val="left" w:pos="3270"/>
              </w:tabs>
              <w:spacing w:before="3"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 xml:space="preserve">воспитательной </w:t>
            </w:r>
            <w:r>
              <w:rPr>
                <w:sz w:val="24"/>
              </w:rPr>
              <w:t>работе, кл. руководители, старшая вожатая</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Экологическая акция</w:t>
            </w:r>
            <w:r>
              <w:rPr>
                <w:spacing w:val="40"/>
                <w:sz w:val="24"/>
              </w:rPr>
              <w:t xml:space="preserve"> </w:t>
            </w:r>
            <w:r>
              <w:rPr>
                <w:sz w:val="24"/>
              </w:rPr>
              <w:t>по</w:t>
            </w:r>
            <w:r>
              <w:rPr>
                <w:spacing w:val="40"/>
                <w:sz w:val="24"/>
              </w:rPr>
              <w:t xml:space="preserve"> </w:t>
            </w:r>
            <w:r>
              <w:rPr>
                <w:sz w:val="24"/>
              </w:rPr>
              <w:t>сдаче</w:t>
            </w:r>
            <w:r>
              <w:rPr>
                <w:spacing w:val="40"/>
                <w:sz w:val="24"/>
              </w:rPr>
              <w:t xml:space="preserve"> </w:t>
            </w:r>
            <w:r>
              <w:rPr>
                <w:sz w:val="24"/>
              </w:rPr>
              <w:t>макулатуры</w:t>
            </w:r>
            <w:r>
              <w:rPr>
                <w:spacing w:val="80"/>
                <w:sz w:val="24"/>
              </w:rPr>
              <w:t xml:space="preserve"> </w:t>
            </w:r>
            <w:r>
              <w:rPr>
                <w:sz w:val="24"/>
              </w:rPr>
              <w:t>«Бумаге</w:t>
            </w:r>
            <w:r>
              <w:rPr>
                <w:spacing w:val="40"/>
                <w:sz w:val="24"/>
              </w:rPr>
              <w:t xml:space="preserve"> </w:t>
            </w:r>
            <w:r>
              <w:rPr>
                <w:sz w:val="24"/>
              </w:rPr>
              <w:t>– вторая жизнь»</w:t>
            </w:r>
          </w:p>
        </w:tc>
        <w:tc>
          <w:tcPr>
            <w:tcW w:w="1280" w:type="dxa"/>
          </w:tcPr>
          <w:p w:rsidR="00E829DB" w:rsidRDefault="00096074">
            <w:pPr>
              <w:pStyle w:val="TableParagraph"/>
              <w:spacing w:before="1"/>
              <w:ind w:left="4"/>
              <w:rPr>
                <w:sz w:val="24"/>
              </w:rPr>
            </w:pPr>
            <w:r>
              <w:rPr>
                <w:spacing w:val="-2"/>
                <w:sz w:val="24"/>
              </w:rPr>
              <w:t>10-</w:t>
            </w:r>
            <w:r>
              <w:rPr>
                <w:spacing w:val="-7"/>
                <w:sz w:val="24"/>
              </w:rPr>
              <w:t>11</w:t>
            </w:r>
          </w:p>
        </w:tc>
        <w:tc>
          <w:tcPr>
            <w:tcW w:w="1769" w:type="dxa"/>
          </w:tcPr>
          <w:p w:rsidR="00E829DB" w:rsidRDefault="00096074">
            <w:pPr>
              <w:pStyle w:val="TableParagraph"/>
              <w:spacing w:before="1"/>
              <w:ind w:left="80" w:right="65"/>
              <w:jc w:val="center"/>
              <w:rPr>
                <w:sz w:val="24"/>
              </w:rPr>
            </w:pPr>
            <w:r>
              <w:rPr>
                <w:spacing w:val="-2"/>
                <w:sz w:val="24"/>
              </w:rPr>
              <w:t>19-23.04</w:t>
            </w:r>
          </w:p>
        </w:tc>
        <w:tc>
          <w:tcPr>
            <w:tcW w:w="5000" w:type="dxa"/>
          </w:tcPr>
          <w:p w:rsidR="00E829DB" w:rsidRDefault="00096074">
            <w:pPr>
              <w:pStyle w:val="TableParagraph"/>
              <w:spacing w:before="1"/>
              <w:ind w:left="111"/>
              <w:rPr>
                <w:sz w:val="24"/>
              </w:rPr>
            </w:pPr>
            <w:r>
              <w:rPr>
                <w:sz w:val="24"/>
              </w:rPr>
              <w:t>заместитель</w:t>
            </w:r>
            <w:r>
              <w:rPr>
                <w:spacing w:val="-12"/>
                <w:sz w:val="24"/>
              </w:rPr>
              <w:t xml:space="preserve"> </w:t>
            </w:r>
            <w:r>
              <w:rPr>
                <w:sz w:val="24"/>
              </w:rPr>
              <w:t>директора</w:t>
            </w:r>
            <w:r>
              <w:rPr>
                <w:spacing w:val="-15"/>
                <w:sz w:val="24"/>
              </w:rPr>
              <w:t xml:space="preserve"> </w:t>
            </w:r>
            <w:r>
              <w:rPr>
                <w:sz w:val="24"/>
              </w:rPr>
              <w:t>кл.</w:t>
            </w:r>
            <w:r>
              <w:rPr>
                <w:spacing w:val="-9"/>
                <w:sz w:val="24"/>
              </w:rPr>
              <w:t xml:space="preserve"> </w:t>
            </w:r>
            <w:r>
              <w:rPr>
                <w:spacing w:val="-2"/>
                <w:sz w:val="24"/>
              </w:rPr>
              <w:t>руководители</w:t>
            </w:r>
          </w:p>
        </w:tc>
      </w:tr>
      <w:tr w:rsidR="00E829DB">
        <w:trPr>
          <w:trHeight w:val="275"/>
        </w:trPr>
        <w:tc>
          <w:tcPr>
            <w:tcW w:w="6234" w:type="dxa"/>
          </w:tcPr>
          <w:p w:rsidR="00E829DB" w:rsidRDefault="00096074">
            <w:pPr>
              <w:pStyle w:val="TableParagraph"/>
              <w:spacing w:line="256" w:lineRule="exact"/>
              <w:ind w:left="4"/>
              <w:rPr>
                <w:sz w:val="24"/>
              </w:rPr>
            </w:pPr>
            <w:r>
              <w:rPr>
                <w:sz w:val="24"/>
              </w:rPr>
              <w:t>Весенний</w:t>
            </w:r>
            <w:r>
              <w:rPr>
                <w:spacing w:val="-9"/>
                <w:sz w:val="24"/>
              </w:rPr>
              <w:t xml:space="preserve"> </w:t>
            </w:r>
            <w:r>
              <w:rPr>
                <w:sz w:val="24"/>
              </w:rPr>
              <w:t>субботник</w:t>
            </w:r>
            <w:r>
              <w:rPr>
                <w:spacing w:val="-2"/>
                <w:sz w:val="24"/>
              </w:rPr>
              <w:t xml:space="preserve"> </w:t>
            </w:r>
            <w:r>
              <w:rPr>
                <w:sz w:val="24"/>
              </w:rPr>
              <w:t>«Школе</w:t>
            </w:r>
            <w:r>
              <w:rPr>
                <w:spacing w:val="-10"/>
                <w:sz w:val="24"/>
              </w:rPr>
              <w:t xml:space="preserve"> </w:t>
            </w:r>
            <w:r>
              <w:rPr>
                <w:sz w:val="24"/>
              </w:rPr>
              <w:t>–</w:t>
            </w:r>
            <w:r>
              <w:rPr>
                <w:spacing w:val="-9"/>
                <w:sz w:val="24"/>
              </w:rPr>
              <w:t xml:space="preserve"> </w:t>
            </w:r>
            <w:r>
              <w:rPr>
                <w:sz w:val="24"/>
              </w:rPr>
              <w:t>чистый</w:t>
            </w:r>
            <w:r>
              <w:rPr>
                <w:spacing w:val="-4"/>
                <w:sz w:val="24"/>
              </w:rPr>
              <w:t xml:space="preserve"> </w:t>
            </w:r>
            <w:r>
              <w:rPr>
                <w:spacing w:val="-2"/>
                <w:sz w:val="24"/>
              </w:rPr>
              <w:t>двор»</w:t>
            </w:r>
          </w:p>
        </w:tc>
        <w:tc>
          <w:tcPr>
            <w:tcW w:w="1280" w:type="dxa"/>
          </w:tcPr>
          <w:p w:rsidR="00E829DB" w:rsidRDefault="00096074">
            <w:pPr>
              <w:pStyle w:val="TableParagraph"/>
              <w:spacing w:line="256"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56" w:lineRule="exact"/>
              <w:ind w:left="80" w:right="65"/>
              <w:jc w:val="center"/>
              <w:rPr>
                <w:sz w:val="24"/>
              </w:rPr>
            </w:pPr>
            <w:r>
              <w:rPr>
                <w:spacing w:val="-2"/>
                <w:sz w:val="24"/>
              </w:rPr>
              <w:t>23-30.04</w:t>
            </w:r>
          </w:p>
        </w:tc>
        <w:tc>
          <w:tcPr>
            <w:tcW w:w="5000" w:type="dxa"/>
          </w:tcPr>
          <w:p w:rsidR="00E829DB" w:rsidRDefault="00096074">
            <w:pPr>
              <w:pStyle w:val="TableParagraph"/>
              <w:spacing w:line="256" w:lineRule="exact"/>
              <w:ind w:left="111"/>
              <w:rPr>
                <w:sz w:val="24"/>
              </w:rPr>
            </w:pPr>
            <w:r>
              <w:rPr>
                <w:sz w:val="24"/>
              </w:rPr>
              <w:t>заместитель</w:t>
            </w:r>
            <w:r>
              <w:rPr>
                <w:spacing w:val="-12"/>
                <w:sz w:val="24"/>
              </w:rPr>
              <w:t xml:space="preserve"> </w:t>
            </w:r>
            <w:r>
              <w:rPr>
                <w:sz w:val="24"/>
              </w:rPr>
              <w:t>директора,</w:t>
            </w:r>
            <w:r>
              <w:rPr>
                <w:spacing w:val="-15"/>
                <w:sz w:val="24"/>
              </w:rPr>
              <w:t xml:space="preserve"> </w:t>
            </w:r>
            <w:r>
              <w:rPr>
                <w:sz w:val="24"/>
              </w:rPr>
              <w:t>кл.</w:t>
            </w:r>
            <w:r>
              <w:rPr>
                <w:spacing w:val="-9"/>
                <w:sz w:val="24"/>
              </w:rPr>
              <w:t xml:space="preserve"> </w:t>
            </w:r>
            <w:r>
              <w:rPr>
                <w:spacing w:val="-2"/>
                <w:sz w:val="24"/>
              </w:rPr>
              <w:t>руководители</w:t>
            </w:r>
          </w:p>
        </w:tc>
      </w:tr>
      <w:tr w:rsidR="00E829DB">
        <w:trPr>
          <w:trHeight w:val="551"/>
        </w:trPr>
        <w:tc>
          <w:tcPr>
            <w:tcW w:w="6234" w:type="dxa"/>
          </w:tcPr>
          <w:p w:rsidR="00E829DB" w:rsidRDefault="00096074">
            <w:pPr>
              <w:pStyle w:val="TableParagraph"/>
              <w:spacing w:before="3" w:line="264" w:lineRule="exact"/>
              <w:ind w:left="4"/>
              <w:rPr>
                <w:sz w:val="24"/>
              </w:rPr>
            </w:pPr>
            <w:r>
              <w:rPr>
                <w:sz w:val="24"/>
              </w:rPr>
              <w:t>Оформление выставки в фойе, приуроченной к памятной дате – День Победы в Великой Отечественной войне</w:t>
            </w:r>
          </w:p>
        </w:tc>
        <w:tc>
          <w:tcPr>
            <w:tcW w:w="1280"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769" w:type="dxa"/>
          </w:tcPr>
          <w:p w:rsidR="00E829DB" w:rsidRDefault="00096074">
            <w:pPr>
              <w:pStyle w:val="TableParagraph"/>
              <w:spacing w:line="275" w:lineRule="exact"/>
              <w:ind w:left="80" w:right="65"/>
              <w:jc w:val="center"/>
              <w:rPr>
                <w:sz w:val="24"/>
              </w:rPr>
            </w:pPr>
            <w:r>
              <w:rPr>
                <w:spacing w:val="-2"/>
                <w:sz w:val="24"/>
              </w:rPr>
              <w:t>01-10.05</w:t>
            </w:r>
          </w:p>
        </w:tc>
        <w:tc>
          <w:tcPr>
            <w:tcW w:w="5000" w:type="dxa"/>
          </w:tcPr>
          <w:p w:rsidR="00E829DB" w:rsidRDefault="00096074">
            <w:pPr>
              <w:pStyle w:val="TableParagraph"/>
              <w:tabs>
                <w:tab w:val="left" w:pos="1386"/>
                <w:tab w:val="left" w:pos="2723"/>
                <w:tab w:val="left" w:pos="3270"/>
              </w:tabs>
              <w:spacing w:before="3" w:line="264" w:lineRule="exact"/>
              <w:ind w:left="111" w:right="92"/>
              <w:rPr>
                <w:sz w:val="24"/>
              </w:rPr>
            </w:pPr>
            <w:r>
              <w:rPr>
                <w:spacing w:val="-2"/>
                <w:sz w:val="24"/>
              </w:rPr>
              <w:t>Советник</w:t>
            </w:r>
            <w:r>
              <w:rPr>
                <w:sz w:val="24"/>
              </w:rPr>
              <w:tab/>
            </w:r>
            <w:r>
              <w:rPr>
                <w:spacing w:val="-2"/>
                <w:sz w:val="24"/>
              </w:rPr>
              <w:t>директора</w:t>
            </w:r>
            <w:r>
              <w:rPr>
                <w:sz w:val="24"/>
              </w:rPr>
              <w:tab/>
            </w:r>
            <w:r>
              <w:rPr>
                <w:spacing w:val="-6"/>
                <w:sz w:val="24"/>
              </w:rPr>
              <w:t>по</w:t>
            </w:r>
            <w:r>
              <w:rPr>
                <w:sz w:val="24"/>
              </w:rPr>
              <w:tab/>
            </w:r>
            <w:r>
              <w:rPr>
                <w:spacing w:val="-2"/>
                <w:sz w:val="24"/>
              </w:rPr>
              <w:t>воспитательной работе</w:t>
            </w:r>
          </w:p>
        </w:tc>
      </w:tr>
      <w:tr w:rsidR="00E829DB">
        <w:trPr>
          <w:trHeight w:val="278"/>
        </w:trPr>
        <w:tc>
          <w:tcPr>
            <w:tcW w:w="14283" w:type="dxa"/>
            <w:gridSpan w:val="4"/>
          </w:tcPr>
          <w:p w:rsidR="00E829DB" w:rsidRDefault="00096074">
            <w:pPr>
              <w:pStyle w:val="TableParagraph"/>
              <w:spacing w:line="258" w:lineRule="exact"/>
              <w:ind w:left="564" w:right="541"/>
              <w:jc w:val="center"/>
              <w:rPr>
                <w:b/>
                <w:sz w:val="24"/>
              </w:rPr>
            </w:pPr>
            <w:r>
              <w:rPr>
                <w:b/>
                <w:sz w:val="24"/>
              </w:rPr>
              <w:t>Модуль</w:t>
            </w:r>
            <w:r>
              <w:rPr>
                <w:b/>
                <w:spacing w:val="-15"/>
                <w:sz w:val="24"/>
              </w:rPr>
              <w:t xml:space="preserve"> </w:t>
            </w:r>
            <w:r>
              <w:rPr>
                <w:b/>
                <w:sz w:val="24"/>
              </w:rPr>
              <w:t>«Экскурсии</w:t>
            </w:r>
            <w:r>
              <w:rPr>
                <w:b/>
                <w:spacing w:val="-14"/>
                <w:sz w:val="24"/>
              </w:rPr>
              <w:t xml:space="preserve"> </w:t>
            </w:r>
            <w:r>
              <w:rPr>
                <w:b/>
                <w:sz w:val="24"/>
              </w:rPr>
              <w:t>и</w:t>
            </w:r>
            <w:r>
              <w:rPr>
                <w:b/>
                <w:spacing w:val="-16"/>
                <w:sz w:val="24"/>
              </w:rPr>
              <w:t xml:space="preserve"> </w:t>
            </w:r>
            <w:r>
              <w:rPr>
                <w:b/>
                <w:spacing w:val="-2"/>
                <w:sz w:val="24"/>
              </w:rPr>
              <w:t>походы»</w:t>
            </w:r>
          </w:p>
        </w:tc>
      </w:tr>
    </w:tbl>
    <w:p w:rsidR="00E829DB" w:rsidRDefault="00E829DB">
      <w:pPr>
        <w:spacing w:line="258" w:lineRule="exact"/>
        <w:jc w:val="center"/>
        <w:rPr>
          <w:sz w:val="24"/>
        </w:rPr>
        <w:sectPr w:rsidR="00E829DB">
          <w:pgSz w:w="16850" w:h="11920" w:orient="landscape"/>
          <w:pgMar w:top="800" w:right="900" w:bottom="1360" w:left="1080" w:header="0" w:footer="1131" w:gutter="0"/>
          <w:cols w:space="720"/>
        </w:sectPr>
      </w:pPr>
    </w:p>
    <w:tbl>
      <w:tblPr>
        <w:tblStyle w:val="TableNormal"/>
        <w:tblW w:w="0" w:type="auto"/>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2"/>
        <w:gridCol w:w="968"/>
        <w:gridCol w:w="1337"/>
        <w:gridCol w:w="3791"/>
      </w:tblGrid>
      <w:tr w:rsidR="00E829DB">
        <w:trPr>
          <w:trHeight w:val="1104"/>
        </w:trPr>
        <w:tc>
          <w:tcPr>
            <w:tcW w:w="4722" w:type="dxa"/>
          </w:tcPr>
          <w:p w:rsidR="00E829DB" w:rsidRDefault="00096074">
            <w:pPr>
              <w:pStyle w:val="TableParagraph"/>
              <w:spacing w:line="275" w:lineRule="exact"/>
              <w:ind w:left="4"/>
              <w:rPr>
                <w:sz w:val="24"/>
              </w:rPr>
            </w:pPr>
            <w:r>
              <w:rPr>
                <w:spacing w:val="-2"/>
                <w:sz w:val="24"/>
              </w:rPr>
              <w:lastRenderedPageBreak/>
              <w:t>Спортивно-туристическая</w:t>
            </w:r>
            <w:r>
              <w:rPr>
                <w:spacing w:val="23"/>
                <w:sz w:val="24"/>
              </w:rPr>
              <w:t xml:space="preserve"> </w:t>
            </w:r>
            <w:r>
              <w:rPr>
                <w:spacing w:val="-2"/>
                <w:sz w:val="24"/>
              </w:rPr>
              <w:t>программа</w:t>
            </w:r>
          </w:p>
          <w:p w:rsidR="00E829DB" w:rsidRDefault="00096074">
            <w:pPr>
              <w:pStyle w:val="TableParagraph"/>
              <w:ind w:left="4"/>
              <w:rPr>
                <w:sz w:val="24"/>
              </w:rPr>
            </w:pPr>
            <w:r>
              <w:rPr>
                <w:spacing w:val="-2"/>
                <w:sz w:val="24"/>
              </w:rPr>
              <w:t>«Турслет»</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5" w:lineRule="exact"/>
              <w:ind w:left="58" w:right="41"/>
              <w:jc w:val="center"/>
              <w:rPr>
                <w:sz w:val="24"/>
              </w:rPr>
            </w:pPr>
            <w:r>
              <w:rPr>
                <w:spacing w:val="-4"/>
                <w:sz w:val="24"/>
              </w:rPr>
              <w:t>8.09</w:t>
            </w:r>
          </w:p>
        </w:tc>
        <w:tc>
          <w:tcPr>
            <w:tcW w:w="3791" w:type="dxa"/>
          </w:tcPr>
          <w:p w:rsidR="00E829DB" w:rsidRDefault="00096074">
            <w:pPr>
              <w:pStyle w:val="TableParagraph"/>
              <w:tabs>
                <w:tab w:val="left" w:pos="1828"/>
              </w:tabs>
              <w:ind w:left="114" w:right="244"/>
              <w:rPr>
                <w:sz w:val="24"/>
              </w:rPr>
            </w:pPr>
            <w:r>
              <w:rPr>
                <w:spacing w:val="-2"/>
                <w:sz w:val="24"/>
              </w:rPr>
              <w:t>учителя</w:t>
            </w:r>
            <w:r>
              <w:rPr>
                <w:sz w:val="24"/>
              </w:rPr>
              <w:tab/>
            </w:r>
            <w:r>
              <w:rPr>
                <w:spacing w:val="-2"/>
                <w:sz w:val="24"/>
              </w:rPr>
              <w:t xml:space="preserve">физкультуры, </w:t>
            </w:r>
            <w:proofErr w:type="gramStart"/>
            <w:r>
              <w:rPr>
                <w:sz w:val="24"/>
              </w:rPr>
              <w:t>доп.образования</w:t>
            </w:r>
            <w:proofErr w:type="gramEnd"/>
            <w:r>
              <w:rPr>
                <w:spacing w:val="32"/>
                <w:sz w:val="24"/>
              </w:rPr>
              <w:t xml:space="preserve"> </w:t>
            </w:r>
            <w:r>
              <w:rPr>
                <w:sz w:val="24"/>
              </w:rPr>
              <w:t>по</w:t>
            </w:r>
            <w:r>
              <w:rPr>
                <w:spacing w:val="32"/>
                <w:sz w:val="24"/>
              </w:rPr>
              <w:t xml:space="preserve"> </w:t>
            </w:r>
            <w:r>
              <w:rPr>
                <w:spacing w:val="-2"/>
                <w:sz w:val="24"/>
              </w:rPr>
              <w:t>туристко-</w:t>
            </w:r>
          </w:p>
          <w:p w:rsidR="00E829DB" w:rsidRDefault="00096074">
            <w:pPr>
              <w:pStyle w:val="TableParagraph"/>
              <w:spacing w:line="270" w:lineRule="atLeast"/>
              <w:ind w:left="114" w:right="244"/>
              <w:rPr>
                <w:sz w:val="24"/>
              </w:rPr>
            </w:pPr>
            <w:r>
              <w:rPr>
                <w:sz w:val="24"/>
              </w:rPr>
              <w:t>краеведческомунаправлению,</w:t>
            </w:r>
            <w:r>
              <w:rPr>
                <w:spacing w:val="-15"/>
                <w:sz w:val="24"/>
              </w:rPr>
              <w:t xml:space="preserve"> </w:t>
            </w:r>
            <w:r>
              <w:rPr>
                <w:sz w:val="24"/>
              </w:rPr>
              <w:t xml:space="preserve">кл. </w:t>
            </w:r>
            <w:r>
              <w:rPr>
                <w:spacing w:val="-2"/>
                <w:sz w:val="24"/>
              </w:rPr>
              <w:t>руководители</w:t>
            </w:r>
          </w:p>
        </w:tc>
      </w:tr>
      <w:tr w:rsidR="00E829DB">
        <w:trPr>
          <w:trHeight w:val="815"/>
        </w:trPr>
        <w:tc>
          <w:tcPr>
            <w:tcW w:w="4722" w:type="dxa"/>
          </w:tcPr>
          <w:p w:rsidR="00E829DB" w:rsidRDefault="00096074">
            <w:pPr>
              <w:pStyle w:val="TableParagraph"/>
              <w:spacing w:line="275" w:lineRule="exact"/>
              <w:ind w:left="4"/>
              <w:rPr>
                <w:sz w:val="24"/>
              </w:rPr>
            </w:pPr>
            <w:r>
              <w:rPr>
                <w:sz w:val="24"/>
              </w:rPr>
              <w:t>Походы</w:t>
            </w:r>
            <w:r>
              <w:rPr>
                <w:spacing w:val="-6"/>
                <w:sz w:val="24"/>
              </w:rPr>
              <w:t xml:space="preserve"> </w:t>
            </w:r>
            <w:r>
              <w:rPr>
                <w:sz w:val="24"/>
              </w:rPr>
              <w:t>в</w:t>
            </w:r>
            <w:r>
              <w:rPr>
                <w:spacing w:val="-8"/>
                <w:sz w:val="24"/>
              </w:rPr>
              <w:t xml:space="preserve"> </w:t>
            </w:r>
            <w:r>
              <w:rPr>
                <w:sz w:val="24"/>
              </w:rPr>
              <w:t>театры,</w:t>
            </w:r>
            <w:r>
              <w:rPr>
                <w:spacing w:val="-6"/>
                <w:sz w:val="24"/>
              </w:rPr>
              <w:t xml:space="preserve"> </w:t>
            </w:r>
            <w:r>
              <w:rPr>
                <w:sz w:val="24"/>
              </w:rPr>
              <w:t>на</w:t>
            </w:r>
            <w:r>
              <w:rPr>
                <w:spacing w:val="-9"/>
                <w:sz w:val="24"/>
              </w:rPr>
              <w:t xml:space="preserve"> </w:t>
            </w:r>
            <w:r>
              <w:rPr>
                <w:sz w:val="24"/>
              </w:rPr>
              <w:t>выставки,</w:t>
            </w:r>
            <w:r>
              <w:rPr>
                <w:spacing w:val="-5"/>
                <w:sz w:val="24"/>
              </w:rPr>
              <w:t xml:space="preserve"> </w:t>
            </w:r>
            <w:r>
              <w:rPr>
                <w:sz w:val="24"/>
              </w:rPr>
              <w:t>в</w:t>
            </w:r>
            <w:r>
              <w:rPr>
                <w:spacing w:val="-8"/>
                <w:sz w:val="24"/>
              </w:rPr>
              <w:t xml:space="preserve"> </w:t>
            </w:r>
            <w:r>
              <w:rPr>
                <w:spacing w:val="-4"/>
                <w:sz w:val="24"/>
              </w:rPr>
              <w:t>музеи</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448" w:right="158" w:hanging="260"/>
              <w:rPr>
                <w:sz w:val="24"/>
              </w:rPr>
            </w:pPr>
            <w:r>
              <w:rPr>
                <w:sz w:val="24"/>
              </w:rPr>
              <w:t>в</w:t>
            </w:r>
            <w:r>
              <w:rPr>
                <w:spacing w:val="-15"/>
                <w:sz w:val="24"/>
              </w:rPr>
              <w:t xml:space="preserve"> </w:t>
            </w:r>
            <w:r>
              <w:rPr>
                <w:sz w:val="24"/>
              </w:rPr>
              <w:t xml:space="preserve">течение </w:t>
            </w:r>
            <w:r>
              <w:rPr>
                <w:spacing w:val="-4"/>
                <w:sz w:val="24"/>
              </w:rPr>
              <w:t>года</w:t>
            </w:r>
          </w:p>
        </w:tc>
        <w:tc>
          <w:tcPr>
            <w:tcW w:w="3791" w:type="dxa"/>
          </w:tcPr>
          <w:p w:rsidR="00E829DB" w:rsidRDefault="00096074">
            <w:pPr>
              <w:pStyle w:val="TableParagraph"/>
              <w:tabs>
                <w:tab w:val="left" w:pos="1432"/>
              </w:tabs>
              <w:spacing w:line="275" w:lineRule="exact"/>
              <w:ind w:right="751"/>
              <w:jc w:val="right"/>
              <w:rPr>
                <w:sz w:val="24"/>
              </w:rPr>
            </w:pPr>
            <w:r>
              <w:rPr>
                <w:spacing w:val="-2"/>
                <w:sz w:val="24"/>
              </w:rPr>
              <w:t>классные</w:t>
            </w:r>
            <w:r>
              <w:rPr>
                <w:sz w:val="24"/>
              </w:rPr>
              <w:tab/>
            </w:r>
            <w:r>
              <w:rPr>
                <w:spacing w:val="-2"/>
                <w:sz w:val="24"/>
              </w:rPr>
              <w:t>руководители,</w:t>
            </w:r>
          </w:p>
          <w:p w:rsidR="00E829DB" w:rsidRDefault="00096074">
            <w:pPr>
              <w:pStyle w:val="TableParagraph"/>
              <w:spacing w:line="270" w:lineRule="exact"/>
              <w:ind w:right="819"/>
              <w:jc w:val="right"/>
              <w:rPr>
                <w:sz w:val="24"/>
              </w:rPr>
            </w:pPr>
            <w:r>
              <w:rPr>
                <w:spacing w:val="-2"/>
                <w:sz w:val="24"/>
              </w:rPr>
              <w:t>родительский</w:t>
            </w:r>
          </w:p>
          <w:p w:rsidR="00E829DB" w:rsidRDefault="00096074">
            <w:pPr>
              <w:pStyle w:val="TableParagraph"/>
              <w:spacing w:line="251" w:lineRule="exact"/>
              <w:ind w:left="114"/>
              <w:rPr>
                <w:sz w:val="24"/>
              </w:rPr>
            </w:pPr>
            <w:r>
              <w:rPr>
                <w:spacing w:val="-2"/>
                <w:sz w:val="24"/>
              </w:rPr>
              <w:t>комитет</w:t>
            </w:r>
          </w:p>
        </w:tc>
      </w:tr>
      <w:tr w:rsidR="00E829DB">
        <w:trPr>
          <w:trHeight w:val="815"/>
        </w:trPr>
        <w:tc>
          <w:tcPr>
            <w:tcW w:w="4722" w:type="dxa"/>
          </w:tcPr>
          <w:p w:rsidR="00E829DB" w:rsidRDefault="00096074">
            <w:pPr>
              <w:pStyle w:val="TableParagraph"/>
              <w:ind w:left="4" w:right="576"/>
              <w:rPr>
                <w:sz w:val="24"/>
              </w:rPr>
            </w:pPr>
            <w:r>
              <w:rPr>
                <w:sz w:val="24"/>
              </w:rPr>
              <w:t>Экскурсии</w:t>
            </w:r>
            <w:r>
              <w:rPr>
                <w:spacing w:val="-15"/>
                <w:sz w:val="24"/>
              </w:rPr>
              <w:t xml:space="preserve"> </w:t>
            </w:r>
            <w:r>
              <w:rPr>
                <w:sz w:val="24"/>
              </w:rPr>
              <w:t>по</w:t>
            </w:r>
            <w:r>
              <w:rPr>
                <w:spacing w:val="-15"/>
                <w:sz w:val="24"/>
              </w:rPr>
              <w:t xml:space="preserve"> </w:t>
            </w:r>
            <w:r>
              <w:rPr>
                <w:sz w:val="24"/>
              </w:rPr>
              <w:t>патриотической</w:t>
            </w:r>
            <w:r>
              <w:rPr>
                <w:spacing w:val="-15"/>
                <w:sz w:val="24"/>
              </w:rPr>
              <w:t xml:space="preserve"> </w:t>
            </w:r>
            <w:r>
              <w:rPr>
                <w:sz w:val="24"/>
              </w:rPr>
              <w:t xml:space="preserve">тематике, </w:t>
            </w:r>
            <w:r>
              <w:rPr>
                <w:spacing w:val="-2"/>
                <w:sz w:val="24"/>
              </w:rPr>
              <w:t>профориентации</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448" w:right="158" w:hanging="260"/>
              <w:rPr>
                <w:sz w:val="24"/>
              </w:rPr>
            </w:pPr>
            <w:r>
              <w:rPr>
                <w:sz w:val="24"/>
              </w:rPr>
              <w:t>в</w:t>
            </w:r>
            <w:r>
              <w:rPr>
                <w:spacing w:val="-15"/>
                <w:sz w:val="24"/>
              </w:rPr>
              <w:t xml:space="preserve"> </w:t>
            </w:r>
            <w:r>
              <w:rPr>
                <w:sz w:val="24"/>
              </w:rPr>
              <w:t xml:space="preserve">течение </w:t>
            </w:r>
            <w:r>
              <w:rPr>
                <w:spacing w:val="-4"/>
                <w:sz w:val="24"/>
              </w:rPr>
              <w:t>года</w:t>
            </w:r>
          </w:p>
        </w:tc>
        <w:tc>
          <w:tcPr>
            <w:tcW w:w="3791" w:type="dxa"/>
          </w:tcPr>
          <w:p w:rsidR="00E829DB" w:rsidRDefault="00096074">
            <w:pPr>
              <w:pStyle w:val="TableParagraph"/>
              <w:tabs>
                <w:tab w:val="left" w:pos="1432"/>
              </w:tabs>
              <w:spacing w:line="275" w:lineRule="exact"/>
              <w:ind w:right="751"/>
              <w:jc w:val="right"/>
              <w:rPr>
                <w:sz w:val="24"/>
              </w:rPr>
            </w:pPr>
            <w:r>
              <w:rPr>
                <w:spacing w:val="-2"/>
                <w:sz w:val="24"/>
              </w:rPr>
              <w:t>классные</w:t>
            </w:r>
            <w:r>
              <w:rPr>
                <w:sz w:val="24"/>
              </w:rPr>
              <w:tab/>
            </w:r>
            <w:r>
              <w:rPr>
                <w:spacing w:val="-2"/>
                <w:sz w:val="24"/>
              </w:rPr>
              <w:t>руководители,</w:t>
            </w:r>
          </w:p>
          <w:p w:rsidR="00E829DB" w:rsidRDefault="00096074">
            <w:pPr>
              <w:pStyle w:val="TableParagraph"/>
              <w:spacing w:line="270" w:lineRule="exact"/>
              <w:ind w:right="819"/>
              <w:jc w:val="right"/>
              <w:rPr>
                <w:sz w:val="24"/>
              </w:rPr>
            </w:pPr>
            <w:r>
              <w:rPr>
                <w:spacing w:val="-2"/>
                <w:sz w:val="24"/>
              </w:rPr>
              <w:t>родительский</w:t>
            </w:r>
          </w:p>
          <w:p w:rsidR="00E829DB" w:rsidRDefault="00096074">
            <w:pPr>
              <w:pStyle w:val="TableParagraph"/>
              <w:spacing w:line="251" w:lineRule="exact"/>
              <w:ind w:left="114"/>
              <w:rPr>
                <w:sz w:val="24"/>
              </w:rPr>
            </w:pPr>
            <w:r>
              <w:rPr>
                <w:spacing w:val="-2"/>
                <w:sz w:val="24"/>
              </w:rPr>
              <w:t>комитет</w:t>
            </w:r>
          </w:p>
        </w:tc>
      </w:tr>
      <w:tr w:rsidR="00E829DB">
        <w:trPr>
          <w:trHeight w:val="815"/>
        </w:trPr>
        <w:tc>
          <w:tcPr>
            <w:tcW w:w="4722" w:type="dxa"/>
          </w:tcPr>
          <w:p w:rsidR="00E829DB" w:rsidRDefault="00096074">
            <w:pPr>
              <w:pStyle w:val="TableParagraph"/>
              <w:ind w:left="4"/>
              <w:rPr>
                <w:sz w:val="24"/>
              </w:rPr>
            </w:pPr>
            <w:r>
              <w:rPr>
                <w:spacing w:val="-2"/>
                <w:sz w:val="24"/>
              </w:rPr>
              <w:t>Походы</w:t>
            </w:r>
            <w:r>
              <w:rPr>
                <w:spacing w:val="-10"/>
                <w:sz w:val="24"/>
              </w:rPr>
              <w:t xml:space="preserve"> </w:t>
            </w:r>
            <w:r>
              <w:rPr>
                <w:spacing w:val="-2"/>
                <w:sz w:val="24"/>
              </w:rPr>
              <w:t>выходного</w:t>
            </w:r>
            <w:r>
              <w:rPr>
                <w:spacing w:val="-11"/>
                <w:sz w:val="24"/>
              </w:rPr>
              <w:t xml:space="preserve"> </w:t>
            </w:r>
            <w:r>
              <w:rPr>
                <w:spacing w:val="-2"/>
                <w:sz w:val="24"/>
              </w:rPr>
              <w:t>дня,</w:t>
            </w:r>
            <w:r>
              <w:rPr>
                <w:spacing w:val="-15"/>
                <w:sz w:val="24"/>
              </w:rPr>
              <w:t xml:space="preserve"> </w:t>
            </w:r>
            <w:r>
              <w:rPr>
                <w:spacing w:val="-2"/>
                <w:sz w:val="24"/>
              </w:rPr>
              <w:t>экскурсии,</w:t>
            </w:r>
            <w:r>
              <w:rPr>
                <w:spacing w:val="-12"/>
                <w:sz w:val="24"/>
              </w:rPr>
              <w:t xml:space="preserve"> </w:t>
            </w:r>
            <w:r>
              <w:rPr>
                <w:spacing w:val="-2"/>
                <w:sz w:val="24"/>
              </w:rPr>
              <w:t>походы, экспедиции</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448" w:right="158" w:hanging="260"/>
              <w:rPr>
                <w:sz w:val="24"/>
              </w:rPr>
            </w:pPr>
            <w:r>
              <w:rPr>
                <w:sz w:val="24"/>
              </w:rPr>
              <w:t>в</w:t>
            </w:r>
            <w:r>
              <w:rPr>
                <w:spacing w:val="-15"/>
                <w:sz w:val="24"/>
              </w:rPr>
              <w:t xml:space="preserve"> </w:t>
            </w:r>
            <w:r>
              <w:rPr>
                <w:sz w:val="24"/>
              </w:rPr>
              <w:t xml:space="preserve">течение </w:t>
            </w:r>
            <w:r>
              <w:rPr>
                <w:spacing w:val="-4"/>
                <w:sz w:val="24"/>
              </w:rPr>
              <w:t>года</w:t>
            </w:r>
          </w:p>
        </w:tc>
        <w:tc>
          <w:tcPr>
            <w:tcW w:w="3791" w:type="dxa"/>
          </w:tcPr>
          <w:p w:rsidR="00E829DB" w:rsidRDefault="00096074">
            <w:pPr>
              <w:pStyle w:val="TableParagraph"/>
              <w:tabs>
                <w:tab w:val="left" w:pos="1432"/>
              </w:tabs>
              <w:spacing w:line="275" w:lineRule="exact"/>
              <w:ind w:right="751"/>
              <w:jc w:val="right"/>
              <w:rPr>
                <w:sz w:val="24"/>
              </w:rPr>
            </w:pPr>
            <w:r>
              <w:rPr>
                <w:spacing w:val="-2"/>
                <w:sz w:val="24"/>
              </w:rPr>
              <w:t>классные</w:t>
            </w:r>
            <w:r>
              <w:rPr>
                <w:sz w:val="24"/>
              </w:rPr>
              <w:tab/>
            </w:r>
            <w:r>
              <w:rPr>
                <w:spacing w:val="-2"/>
                <w:sz w:val="24"/>
              </w:rPr>
              <w:t>руководители,</w:t>
            </w:r>
          </w:p>
          <w:p w:rsidR="00E829DB" w:rsidRDefault="00096074">
            <w:pPr>
              <w:pStyle w:val="TableParagraph"/>
              <w:spacing w:line="270" w:lineRule="exact"/>
              <w:ind w:right="819"/>
              <w:jc w:val="right"/>
              <w:rPr>
                <w:sz w:val="24"/>
              </w:rPr>
            </w:pPr>
            <w:r>
              <w:rPr>
                <w:spacing w:val="-2"/>
                <w:sz w:val="24"/>
              </w:rPr>
              <w:t>родительский</w:t>
            </w:r>
          </w:p>
          <w:p w:rsidR="00E829DB" w:rsidRDefault="00096074">
            <w:pPr>
              <w:pStyle w:val="TableParagraph"/>
              <w:spacing w:line="251" w:lineRule="exact"/>
              <w:ind w:left="114"/>
              <w:rPr>
                <w:sz w:val="24"/>
              </w:rPr>
            </w:pPr>
            <w:r>
              <w:rPr>
                <w:spacing w:val="-2"/>
                <w:sz w:val="24"/>
              </w:rPr>
              <w:t>комитет</w:t>
            </w:r>
          </w:p>
        </w:tc>
      </w:tr>
      <w:tr w:rsidR="00E829DB">
        <w:trPr>
          <w:trHeight w:val="532"/>
        </w:trPr>
        <w:tc>
          <w:tcPr>
            <w:tcW w:w="10818" w:type="dxa"/>
            <w:gridSpan w:val="4"/>
          </w:tcPr>
          <w:p w:rsidR="00E829DB" w:rsidRDefault="00096074">
            <w:pPr>
              <w:pStyle w:val="TableParagraph"/>
              <w:spacing w:line="275" w:lineRule="exact"/>
              <w:ind w:left="112"/>
              <w:jc w:val="center"/>
              <w:rPr>
                <w:b/>
                <w:sz w:val="24"/>
              </w:rPr>
            </w:pPr>
            <w:r>
              <w:rPr>
                <w:b/>
                <w:sz w:val="24"/>
              </w:rPr>
              <w:t>Модуль</w:t>
            </w:r>
            <w:r>
              <w:rPr>
                <w:b/>
                <w:spacing w:val="-1"/>
                <w:sz w:val="24"/>
              </w:rPr>
              <w:t xml:space="preserve"> </w:t>
            </w:r>
            <w:r>
              <w:rPr>
                <w:b/>
                <w:spacing w:val="-2"/>
                <w:sz w:val="24"/>
              </w:rPr>
              <w:t>«Волонтёрство»</w:t>
            </w:r>
          </w:p>
        </w:tc>
      </w:tr>
      <w:tr w:rsidR="00E829DB">
        <w:trPr>
          <w:trHeight w:val="1072"/>
        </w:trPr>
        <w:tc>
          <w:tcPr>
            <w:tcW w:w="4722" w:type="dxa"/>
          </w:tcPr>
          <w:p w:rsidR="00E829DB" w:rsidRDefault="00E829DB">
            <w:pPr>
              <w:pStyle w:val="TableParagraph"/>
              <w:spacing w:before="201"/>
              <w:rPr>
                <w:b/>
                <w:sz w:val="24"/>
              </w:rPr>
            </w:pPr>
          </w:p>
          <w:p w:rsidR="00E829DB" w:rsidRDefault="00096074">
            <w:pPr>
              <w:pStyle w:val="TableParagraph"/>
              <w:ind w:left="27"/>
              <w:jc w:val="center"/>
              <w:rPr>
                <w:b/>
                <w:sz w:val="24"/>
              </w:rPr>
            </w:pPr>
            <w:r>
              <w:rPr>
                <w:b/>
                <w:spacing w:val="-2"/>
                <w:sz w:val="24"/>
              </w:rPr>
              <w:t>Мероприятия</w:t>
            </w:r>
          </w:p>
        </w:tc>
        <w:tc>
          <w:tcPr>
            <w:tcW w:w="968" w:type="dxa"/>
          </w:tcPr>
          <w:p w:rsidR="00E829DB" w:rsidRDefault="00E829DB">
            <w:pPr>
              <w:pStyle w:val="TableParagraph"/>
              <w:spacing w:before="187"/>
              <w:rPr>
                <w:b/>
                <w:sz w:val="24"/>
              </w:rPr>
            </w:pPr>
          </w:p>
          <w:p w:rsidR="00E829DB" w:rsidRDefault="00096074">
            <w:pPr>
              <w:pStyle w:val="TableParagraph"/>
              <w:spacing w:line="290" w:lineRule="atLeast"/>
              <w:ind w:left="196" w:right="110"/>
              <w:rPr>
                <w:b/>
                <w:sz w:val="24"/>
              </w:rPr>
            </w:pPr>
            <w:r>
              <w:rPr>
                <w:b/>
                <w:spacing w:val="-2"/>
                <w:sz w:val="24"/>
              </w:rPr>
              <w:t xml:space="preserve">Класс </w:t>
            </w:r>
            <w:r>
              <w:rPr>
                <w:b/>
                <w:spacing w:val="-10"/>
                <w:sz w:val="24"/>
              </w:rPr>
              <w:t>ы</w:t>
            </w:r>
          </w:p>
        </w:tc>
        <w:tc>
          <w:tcPr>
            <w:tcW w:w="1337" w:type="dxa"/>
          </w:tcPr>
          <w:p w:rsidR="00E829DB" w:rsidRDefault="00096074">
            <w:pPr>
              <w:pStyle w:val="TableParagraph"/>
              <w:spacing w:before="2" w:line="259" w:lineRule="auto"/>
              <w:ind w:left="203" w:right="127" w:hanging="4"/>
              <w:jc w:val="center"/>
              <w:rPr>
                <w:b/>
                <w:sz w:val="24"/>
              </w:rPr>
            </w:pPr>
            <w:r>
              <w:rPr>
                <w:b/>
                <w:spacing w:val="-4"/>
                <w:sz w:val="24"/>
              </w:rPr>
              <w:t xml:space="preserve">Дата </w:t>
            </w:r>
            <w:r>
              <w:rPr>
                <w:b/>
                <w:spacing w:val="-2"/>
                <w:sz w:val="24"/>
              </w:rPr>
              <w:t xml:space="preserve">проведен </w:t>
            </w:r>
            <w:r>
              <w:rPr>
                <w:b/>
                <w:spacing w:val="-6"/>
                <w:sz w:val="24"/>
              </w:rPr>
              <w:t>ия</w:t>
            </w:r>
          </w:p>
        </w:tc>
        <w:tc>
          <w:tcPr>
            <w:tcW w:w="3791" w:type="dxa"/>
          </w:tcPr>
          <w:p w:rsidR="00E829DB" w:rsidRDefault="00E829DB">
            <w:pPr>
              <w:pStyle w:val="TableParagraph"/>
              <w:spacing w:before="203"/>
              <w:rPr>
                <w:b/>
                <w:sz w:val="24"/>
              </w:rPr>
            </w:pPr>
          </w:p>
          <w:p w:rsidR="00E829DB" w:rsidRDefault="00096074">
            <w:pPr>
              <w:pStyle w:val="TableParagraph"/>
              <w:ind w:left="36"/>
              <w:jc w:val="center"/>
              <w:rPr>
                <w:b/>
                <w:sz w:val="24"/>
              </w:rPr>
            </w:pPr>
            <w:r>
              <w:rPr>
                <w:b/>
                <w:spacing w:val="-2"/>
                <w:sz w:val="24"/>
              </w:rPr>
              <w:t>Ответственные</w:t>
            </w:r>
          </w:p>
        </w:tc>
      </w:tr>
      <w:tr w:rsidR="00E829DB">
        <w:trPr>
          <w:trHeight w:val="827"/>
        </w:trPr>
        <w:tc>
          <w:tcPr>
            <w:tcW w:w="4722" w:type="dxa"/>
          </w:tcPr>
          <w:p w:rsidR="00E829DB" w:rsidRDefault="00096074">
            <w:pPr>
              <w:pStyle w:val="TableParagraph"/>
              <w:ind w:left="4"/>
              <w:rPr>
                <w:sz w:val="24"/>
              </w:rPr>
            </w:pPr>
            <w:r>
              <w:rPr>
                <w:sz w:val="24"/>
              </w:rPr>
              <w:t>Акция</w:t>
            </w:r>
            <w:r>
              <w:rPr>
                <w:spacing w:val="-6"/>
                <w:sz w:val="24"/>
              </w:rPr>
              <w:t xml:space="preserve"> </w:t>
            </w:r>
            <w:r>
              <w:rPr>
                <w:sz w:val="24"/>
              </w:rPr>
              <w:t>«Чистое</w:t>
            </w:r>
            <w:r>
              <w:rPr>
                <w:spacing w:val="-8"/>
                <w:sz w:val="24"/>
              </w:rPr>
              <w:t xml:space="preserve"> </w:t>
            </w:r>
            <w:r>
              <w:rPr>
                <w:sz w:val="24"/>
              </w:rPr>
              <w:t>будущее</w:t>
            </w:r>
            <w:r>
              <w:rPr>
                <w:spacing w:val="-9"/>
                <w:sz w:val="24"/>
              </w:rPr>
              <w:t xml:space="preserve"> </w:t>
            </w:r>
            <w:r>
              <w:rPr>
                <w:sz w:val="24"/>
              </w:rPr>
              <w:t>–</w:t>
            </w:r>
            <w:r>
              <w:rPr>
                <w:spacing w:val="-8"/>
                <w:sz w:val="24"/>
              </w:rPr>
              <w:t xml:space="preserve"> </w:t>
            </w:r>
            <w:r>
              <w:rPr>
                <w:sz w:val="24"/>
              </w:rPr>
              <w:t>в</w:t>
            </w:r>
            <w:r>
              <w:rPr>
                <w:spacing w:val="-9"/>
                <w:sz w:val="24"/>
              </w:rPr>
              <w:t xml:space="preserve"> </w:t>
            </w:r>
            <w:r>
              <w:rPr>
                <w:sz w:val="24"/>
              </w:rPr>
              <w:t xml:space="preserve">чистом </w:t>
            </w:r>
            <w:r>
              <w:rPr>
                <w:spacing w:val="-2"/>
                <w:sz w:val="24"/>
              </w:rPr>
              <w:t>настоящем»</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296" w:right="158" w:hanging="140"/>
              <w:rPr>
                <w:sz w:val="24"/>
              </w:rPr>
            </w:pPr>
            <w:r>
              <w:rPr>
                <w:spacing w:val="-2"/>
                <w:sz w:val="24"/>
              </w:rPr>
              <w:t>сентябрь, апрель</w:t>
            </w:r>
          </w:p>
        </w:tc>
        <w:tc>
          <w:tcPr>
            <w:tcW w:w="3791" w:type="dxa"/>
          </w:tcPr>
          <w:p w:rsidR="00E829DB" w:rsidRDefault="00096074">
            <w:pPr>
              <w:pStyle w:val="TableParagraph"/>
              <w:ind w:left="36" w:right="21"/>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4"/>
              <w:jc w:val="center"/>
              <w:rPr>
                <w:sz w:val="24"/>
              </w:rPr>
            </w:pPr>
            <w:r>
              <w:rPr>
                <w:sz w:val="24"/>
              </w:rPr>
              <w:t>Классные</w:t>
            </w:r>
            <w:r>
              <w:rPr>
                <w:spacing w:val="-5"/>
                <w:sz w:val="24"/>
              </w:rPr>
              <w:t xml:space="preserve"> </w:t>
            </w:r>
            <w:r>
              <w:rPr>
                <w:spacing w:val="-2"/>
                <w:sz w:val="24"/>
              </w:rPr>
              <w:t>руководители</w:t>
            </w:r>
          </w:p>
        </w:tc>
      </w:tr>
      <w:tr w:rsidR="00E829DB">
        <w:trPr>
          <w:trHeight w:val="534"/>
        </w:trPr>
        <w:tc>
          <w:tcPr>
            <w:tcW w:w="4722" w:type="dxa"/>
          </w:tcPr>
          <w:p w:rsidR="00E829DB" w:rsidRDefault="00096074">
            <w:pPr>
              <w:pStyle w:val="TableParagraph"/>
              <w:spacing w:before="1"/>
              <w:ind w:left="4"/>
              <w:rPr>
                <w:sz w:val="24"/>
              </w:rPr>
            </w:pPr>
            <w:r>
              <w:rPr>
                <w:sz w:val="24"/>
              </w:rPr>
              <w:t>Всемирный</w:t>
            </w:r>
            <w:r>
              <w:rPr>
                <w:spacing w:val="-4"/>
                <w:sz w:val="24"/>
              </w:rPr>
              <w:t xml:space="preserve"> </w:t>
            </w:r>
            <w:r>
              <w:rPr>
                <w:sz w:val="24"/>
              </w:rPr>
              <w:t>день</w:t>
            </w:r>
            <w:r>
              <w:rPr>
                <w:spacing w:val="-5"/>
                <w:sz w:val="24"/>
              </w:rPr>
              <w:t xml:space="preserve"> </w:t>
            </w:r>
            <w:r>
              <w:rPr>
                <w:sz w:val="24"/>
              </w:rPr>
              <w:t>защиты</w:t>
            </w:r>
            <w:r>
              <w:rPr>
                <w:spacing w:val="-3"/>
                <w:sz w:val="24"/>
              </w:rPr>
              <w:t xml:space="preserve"> </w:t>
            </w:r>
            <w:r>
              <w:rPr>
                <w:spacing w:val="-2"/>
                <w:sz w:val="24"/>
              </w:rPr>
              <w:t>животных</w:t>
            </w:r>
          </w:p>
        </w:tc>
        <w:tc>
          <w:tcPr>
            <w:tcW w:w="968" w:type="dxa"/>
          </w:tcPr>
          <w:p w:rsidR="00E829DB" w:rsidRDefault="00096074">
            <w:pPr>
              <w:pStyle w:val="TableParagraph"/>
              <w:spacing w:before="1"/>
              <w:ind w:left="4"/>
              <w:rPr>
                <w:sz w:val="24"/>
              </w:rPr>
            </w:pPr>
            <w:r>
              <w:rPr>
                <w:spacing w:val="-2"/>
                <w:sz w:val="24"/>
              </w:rPr>
              <w:t>10-</w:t>
            </w:r>
            <w:r>
              <w:rPr>
                <w:spacing w:val="-7"/>
                <w:sz w:val="24"/>
              </w:rPr>
              <w:t>11</w:t>
            </w:r>
          </w:p>
        </w:tc>
        <w:tc>
          <w:tcPr>
            <w:tcW w:w="1337" w:type="dxa"/>
          </w:tcPr>
          <w:p w:rsidR="00E829DB" w:rsidRDefault="00096074">
            <w:pPr>
              <w:pStyle w:val="TableParagraph"/>
              <w:spacing w:before="1"/>
              <w:ind w:left="17" w:right="55"/>
              <w:jc w:val="center"/>
              <w:rPr>
                <w:sz w:val="24"/>
              </w:rPr>
            </w:pPr>
            <w:r>
              <w:rPr>
                <w:sz w:val="24"/>
              </w:rPr>
              <w:t xml:space="preserve">4 </w:t>
            </w:r>
            <w:r>
              <w:rPr>
                <w:spacing w:val="-2"/>
                <w:sz w:val="24"/>
              </w:rPr>
              <w:t>октября</w:t>
            </w:r>
          </w:p>
        </w:tc>
        <w:tc>
          <w:tcPr>
            <w:tcW w:w="3791" w:type="dxa"/>
          </w:tcPr>
          <w:p w:rsidR="00E829DB" w:rsidRDefault="00096074">
            <w:pPr>
              <w:pStyle w:val="TableParagraph"/>
              <w:spacing w:before="1"/>
              <w:ind w:left="36" w:right="24"/>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4722" w:type="dxa"/>
          </w:tcPr>
          <w:p w:rsidR="00E829DB" w:rsidRDefault="00096074">
            <w:pPr>
              <w:pStyle w:val="TableParagraph"/>
              <w:spacing w:line="275" w:lineRule="exact"/>
              <w:ind w:left="4"/>
              <w:rPr>
                <w:sz w:val="24"/>
              </w:rPr>
            </w:pPr>
            <w:r>
              <w:rPr>
                <w:sz w:val="24"/>
              </w:rPr>
              <w:t>Акция</w:t>
            </w:r>
            <w:r>
              <w:rPr>
                <w:spacing w:val="55"/>
                <w:sz w:val="24"/>
              </w:rPr>
              <w:t xml:space="preserve"> </w:t>
            </w:r>
            <w:r>
              <w:rPr>
                <w:sz w:val="24"/>
              </w:rPr>
              <w:t>«Переменка</w:t>
            </w:r>
            <w:r>
              <w:rPr>
                <w:spacing w:val="-4"/>
                <w:sz w:val="24"/>
              </w:rPr>
              <w:t xml:space="preserve"> </w:t>
            </w:r>
            <w:r>
              <w:rPr>
                <w:spacing w:val="-2"/>
                <w:sz w:val="24"/>
              </w:rPr>
              <w:t>здоровья»</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5" w:lineRule="exact"/>
              <w:ind w:left="17" w:right="58"/>
              <w:jc w:val="center"/>
              <w:rPr>
                <w:sz w:val="24"/>
              </w:rPr>
            </w:pPr>
            <w:r>
              <w:rPr>
                <w:spacing w:val="-2"/>
                <w:sz w:val="24"/>
              </w:rPr>
              <w:t>октябрь</w:t>
            </w:r>
          </w:p>
        </w:tc>
        <w:tc>
          <w:tcPr>
            <w:tcW w:w="3791" w:type="dxa"/>
          </w:tcPr>
          <w:p w:rsidR="00E829DB" w:rsidRDefault="00096074">
            <w:pPr>
              <w:pStyle w:val="TableParagraph"/>
              <w:ind w:left="36" w:right="21"/>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4"/>
              <w:jc w:val="center"/>
              <w:rPr>
                <w:sz w:val="24"/>
              </w:rPr>
            </w:pPr>
            <w:r>
              <w:rPr>
                <w:sz w:val="24"/>
              </w:rPr>
              <w:t>Классные</w:t>
            </w:r>
            <w:r>
              <w:rPr>
                <w:spacing w:val="-5"/>
                <w:sz w:val="24"/>
              </w:rPr>
              <w:t xml:space="preserve"> </w:t>
            </w:r>
            <w:r>
              <w:rPr>
                <w:spacing w:val="-2"/>
                <w:sz w:val="24"/>
              </w:rPr>
              <w:t>руководители</w:t>
            </w:r>
          </w:p>
        </w:tc>
      </w:tr>
      <w:tr w:rsidR="00E829DB">
        <w:trPr>
          <w:trHeight w:val="828"/>
        </w:trPr>
        <w:tc>
          <w:tcPr>
            <w:tcW w:w="4722" w:type="dxa"/>
          </w:tcPr>
          <w:p w:rsidR="00E829DB" w:rsidRDefault="00096074">
            <w:pPr>
              <w:pStyle w:val="TableParagraph"/>
              <w:spacing w:line="275" w:lineRule="exact"/>
              <w:ind w:left="4"/>
              <w:rPr>
                <w:sz w:val="24"/>
              </w:rPr>
            </w:pPr>
            <w:r>
              <w:rPr>
                <w:sz w:val="24"/>
              </w:rPr>
              <w:t>Правовая</w:t>
            </w:r>
            <w:r>
              <w:rPr>
                <w:spacing w:val="-1"/>
                <w:sz w:val="24"/>
              </w:rPr>
              <w:t xml:space="preserve"> </w:t>
            </w:r>
            <w:r>
              <w:rPr>
                <w:sz w:val="24"/>
              </w:rPr>
              <w:t>акция</w:t>
            </w:r>
            <w:r>
              <w:rPr>
                <w:spacing w:val="56"/>
                <w:sz w:val="24"/>
              </w:rPr>
              <w:t xml:space="preserve"> </w:t>
            </w:r>
            <w:r>
              <w:rPr>
                <w:sz w:val="24"/>
              </w:rPr>
              <w:t>«Права</w:t>
            </w:r>
            <w:r>
              <w:rPr>
                <w:spacing w:val="-4"/>
                <w:sz w:val="24"/>
              </w:rPr>
              <w:t xml:space="preserve"> </w:t>
            </w:r>
            <w:r>
              <w:rPr>
                <w:sz w:val="24"/>
              </w:rPr>
              <w:t>детей –</w:t>
            </w:r>
            <w:r>
              <w:rPr>
                <w:spacing w:val="-2"/>
                <w:sz w:val="24"/>
              </w:rPr>
              <w:t xml:space="preserve"> детям!»</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5" w:lineRule="exact"/>
              <w:ind w:left="52" w:right="41"/>
              <w:jc w:val="center"/>
              <w:rPr>
                <w:sz w:val="24"/>
              </w:rPr>
            </w:pPr>
            <w:r>
              <w:rPr>
                <w:spacing w:val="-2"/>
                <w:sz w:val="24"/>
              </w:rPr>
              <w:t>ноябрь</w:t>
            </w:r>
          </w:p>
        </w:tc>
        <w:tc>
          <w:tcPr>
            <w:tcW w:w="3791" w:type="dxa"/>
          </w:tcPr>
          <w:p w:rsidR="00E829DB" w:rsidRDefault="00096074">
            <w:pPr>
              <w:pStyle w:val="TableParagraph"/>
              <w:ind w:left="36" w:right="26"/>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9"/>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4722" w:type="dxa"/>
          </w:tcPr>
          <w:p w:rsidR="00E829DB" w:rsidRDefault="00096074">
            <w:pPr>
              <w:pStyle w:val="TableParagraph"/>
              <w:spacing w:line="275" w:lineRule="exact"/>
              <w:ind w:left="4"/>
              <w:rPr>
                <w:sz w:val="24"/>
              </w:rPr>
            </w:pPr>
            <w:r>
              <w:rPr>
                <w:sz w:val="24"/>
              </w:rPr>
              <w:t>Акция</w:t>
            </w:r>
            <w:r>
              <w:rPr>
                <w:spacing w:val="55"/>
                <w:sz w:val="24"/>
              </w:rPr>
              <w:t xml:space="preserve"> </w:t>
            </w:r>
            <w:r>
              <w:rPr>
                <w:sz w:val="24"/>
              </w:rPr>
              <w:t>«Улицы</w:t>
            </w:r>
            <w:r>
              <w:rPr>
                <w:spacing w:val="-2"/>
                <w:sz w:val="24"/>
              </w:rPr>
              <w:t xml:space="preserve"> Героев»</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5" w:lineRule="exact"/>
              <w:ind w:left="47" w:right="41"/>
              <w:jc w:val="center"/>
              <w:rPr>
                <w:sz w:val="24"/>
              </w:rPr>
            </w:pPr>
            <w:r>
              <w:rPr>
                <w:spacing w:val="-2"/>
                <w:sz w:val="24"/>
              </w:rPr>
              <w:t>декабрь</w:t>
            </w:r>
          </w:p>
        </w:tc>
        <w:tc>
          <w:tcPr>
            <w:tcW w:w="3791" w:type="dxa"/>
          </w:tcPr>
          <w:p w:rsidR="00E829DB" w:rsidRDefault="00096074">
            <w:pPr>
              <w:pStyle w:val="TableParagraph"/>
              <w:ind w:left="36" w:right="26"/>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7"/>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4722" w:type="dxa"/>
          </w:tcPr>
          <w:p w:rsidR="00E829DB" w:rsidRDefault="00096074">
            <w:pPr>
              <w:pStyle w:val="TableParagraph"/>
              <w:ind w:left="4" w:right="576"/>
              <w:rPr>
                <w:sz w:val="24"/>
              </w:rPr>
            </w:pPr>
            <w:r>
              <w:rPr>
                <w:sz w:val="24"/>
              </w:rPr>
              <w:t>День</w:t>
            </w:r>
            <w:r>
              <w:rPr>
                <w:spacing w:val="-12"/>
                <w:sz w:val="24"/>
              </w:rPr>
              <w:t xml:space="preserve"> </w:t>
            </w:r>
            <w:r>
              <w:rPr>
                <w:sz w:val="24"/>
              </w:rPr>
              <w:t>прорыва</w:t>
            </w:r>
            <w:r>
              <w:rPr>
                <w:spacing w:val="-13"/>
                <w:sz w:val="24"/>
              </w:rPr>
              <w:t xml:space="preserve"> </w:t>
            </w:r>
            <w:r>
              <w:rPr>
                <w:sz w:val="24"/>
              </w:rPr>
              <w:t>блокады</w:t>
            </w:r>
            <w:r>
              <w:rPr>
                <w:spacing w:val="-12"/>
                <w:sz w:val="24"/>
              </w:rPr>
              <w:t xml:space="preserve"> </w:t>
            </w:r>
            <w:r>
              <w:rPr>
                <w:sz w:val="24"/>
              </w:rPr>
              <w:t>Ленинграда. Акция «Блокадный хлеб»</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323" w:right="278" w:hanging="29"/>
              <w:rPr>
                <w:sz w:val="24"/>
              </w:rPr>
            </w:pPr>
            <w:r>
              <w:rPr>
                <w:spacing w:val="-2"/>
                <w:sz w:val="24"/>
              </w:rPr>
              <w:t>январь, апрель</w:t>
            </w:r>
          </w:p>
        </w:tc>
        <w:tc>
          <w:tcPr>
            <w:tcW w:w="3791" w:type="dxa"/>
          </w:tcPr>
          <w:p w:rsidR="00E829DB" w:rsidRDefault="00096074">
            <w:pPr>
              <w:pStyle w:val="TableParagraph"/>
              <w:ind w:left="36" w:right="26"/>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9"/>
              <w:jc w:val="center"/>
              <w:rPr>
                <w:sz w:val="24"/>
              </w:rPr>
            </w:pPr>
            <w:r>
              <w:rPr>
                <w:sz w:val="24"/>
              </w:rPr>
              <w:t>Классные</w:t>
            </w:r>
            <w:r>
              <w:rPr>
                <w:spacing w:val="-5"/>
                <w:sz w:val="24"/>
              </w:rPr>
              <w:t xml:space="preserve"> </w:t>
            </w:r>
            <w:r>
              <w:rPr>
                <w:spacing w:val="-2"/>
                <w:sz w:val="24"/>
              </w:rPr>
              <w:t>руководители</w:t>
            </w:r>
          </w:p>
        </w:tc>
      </w:tr>
      <w:tr w:rsidR="00E829DB">
        <w:trPr>
          <w:trHeight w:val="827"/>
        </w:trPr>
        <w:tc>
          <w:tcPr>
            <w:tcW w:w="4722" w:type="dxa"/>
          </w:tcPr>
          <w:p w:rsidR="00E829DB" w:rsidRDefault="00096074">
            <w:pPr>
              <w:pStyle w:val="TableParagraph"/>
              <w:spacing w:line="275" w:lineRule="exact"/>
              <w:ind w:left="4"/>
              <w:rPr>
                <w:sz w:val="24"/>
              </w:rPr>
            </w:pPr>
            <w:r>
              <w:rPr>
                <w:sz w:val="24"/>
              </w:rPr>
              <w:t>Акция</w:t>
            </w:r>
            <w:r>
              <w:rPr>
                <w:spacing w:val="-4"/>
                <w:sz w:val="24"/>
              </w:rPr>
              <w:t xml:space="preserve"> </w:t>
            </w:r>
            <w:r>
              <w:rPr>
                <w:sz w:val="24"/>
              </w:rPr>
              <w:t>«Свеча</w:t>
            </w:r>
            <w:r>
              <w:rPr>
                <w:spacing w:val="-5"/>
                <w:sz w:val="24"/>
              </w:rPr>
              <w:t xml:space="preserve"> </w:t>
            </w:r>
            <w:r>
              <w:rPr>
                <w:spacing w:val="-2"/>
                <w:sz w:val="24"/>
              </w:rPr>
              <w:t>памяти»</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5" w:lineRule="exact"/>
              <w:ind w:left="50" w:right="41"/>
              <w:jc w:val="center"/>
              <w:rPr>
                <w:sz w:val="24"/>
              </w:rPr>
            </w:pPr>
            <w:r>
              <w:rPr>
                <w:spacing w:val="-2"/>
                <w:sz w:val="24"/>
              </w:rPr>
              <w:t>февраль</w:t>
            </w:r>
          </w:p>
        </w:tc>
        <w:tc>
          <w:tcPr>
            <w:tcW w:w="3791" w:type="dxa"/>
          </w:tcPr>
          <w:p w:rsidR="00E829DB" w:rsidRDefault="00096074">
            <w:pPr>
              <w:pStyle w:val="TableParagraph"/>
              <w:ind w:left="36" w:right="26"/>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9"/>
              <w:jc w:val="center"/>
              <w:rPr>
                <w:sz w:val="24"/>
              </w:rPr>
            </w:pPr>
            <w:r>
              <w:rPr>
                <w:sz w:val="24"/>
              </w:rPr>
              <w:t>Классные</w:t>
            </w:r>
            <w:r>
              <w:rPr>
                <w:spacing w:val="-5"/>
                <w:sz w:val="24"/>
              </w:rPr>
              <w:t xml:space="preserve"> </w:t>
            </w:r>
            <w:r>
              <w:rPr>
                <w:spacing w:val="-2"/>
                <w:sz w:val="24"/>
              </w:rPr>
              <w:t>руководители</w:t>
            </w:r>
          </w:p>
        </w:tc>
      </w:tr>
      <w:tr w:rsidR="00E829DB">
        <w:trPr>
          <w:trHeight w:val="828"/>
        </w:trPr>
        <w:tc>
          <w:tcPr>
            <w:tcW w:w="4722" w:type="dxa"/>
          </w:tcPr>
          <w:p w:rsidR="00E829DB" w:rsidRDefault="00096074">
            <w:pPr>
              <w:pStyle w:val="TableParagraph"/>
              <w:spacing w:line="268" w:lineRule="exact"/>
              <w:ind w:left="4"/>
              <w:rPr>
                <w:sz w:val="24"/>
              </w:rPr>
            </w:pPr>
            <w:r>
              <w:rPr>
                <w:spacing w:val="-2"/>
                <w:sz w:val="24"/>
              </w:rPr>
              <w:t>Акция</w:t>
            </w:r>
          </w:p>
          <w:p w:rsidR="00E829DB" w:rsidRDefault="00096074">
            <w:pPr>
              <w:pStyle w:val="TableParagraph"/>
              <w:ind w:left="4"/>
              <w:rPr>
                <w:sz w:val="24"/>
              </w:rPr>
            </w:pPr>
            <w:r>
              <w:rPr>
                <w:sz w:val="24"/>
              </w:rPr>
              <w:t>«Мы</w:t>
            </w:r>
            <w:r>
              <w:rPr>
                <w:spacing w:val="-1"/>
                <w:sz w:val="24"/>
              </w:rPr>
              <w:t xml:space="preserve"> </w:t>
            </w:r>
            <w:r>
              <w:rPr>
                <w:sz w:val="24"/>
              </w:rPr>
              <w:t>с</w:t>
            </w:r>
            <w:r>
              <w:rPr>
                <w:spacing w:val="-2"/>
                <w:sz w:val="24"/>
              </w:rPr>
              <w:t xml:space="preserve"> </w:t>
            </w:r>
            <w:r>
              <w:rPr>
                <w:sz w:val="24"/>
              </w:rPr>
              <w:t>тобой,</w:t>
            </w:r>
            <w:r>
              <w:rPr>
                <w:spacing w:val="-1"/>
                <w:sz w:val="24"/>
              </w:rPr>
              <w:t xml:space="preserve"> </w:t>
            </w:r>
            <w:r>
              <w:rPr>
                <w:spacing w:val="-2"/>
                <w:sz w:val="24"/>
              </w:rPr>
              <w:t>солдат!»</w:t>
            </w:r>
          </w:p>
        </w:tc>
        <w:tc>
          <w:tcPr>
            <w:tcW w:w="968" w:type="dxa"/>
          </w:tcPr>
          <w:p w:rsidR="00E829DB" w:rsidRDefault="00096074">
            <w:pPr>
              <w:pStyle w:val="TableParagraph"/>
              <w:spacing w:line="276" w:lineRule="exact"/>
              <w:ind w:left="4"/>
              <w:rPr>
                <w:sz w:val="24"/>
              </w:rPr>
            </w:pPr>
            <w:r>
              <w:rPr>
                <w:spacing w:val="-2"/>
                <w:sz w:val="24"/>
              </w:rPr>
              <w:t>10-</w:t>
            </w:r>
            <w:r>
              <w:rPr>
                <w:spacing w:val="-7"/>
                <w:sz w:val="24"/>
              </w:rPr>
              <w:t>11</w:t>
            </w:r>
          </w:p>
        </w:tc>
        <w:tc>
          <w:tcPr>
            <w:tcW w:w="1337" w:type="dxa"/>
          </w:tcPr>
          <w:p w:rsidR="00E829DB" w:rsidRDefault="00096074">
            <w:pPr>
              <w:pStyle w:val="TableParagraph"/>
              <w:spacing w:line="276" w:lineRule="exact"/>
              <w:ind w:left="50" w:right="41"/>
              <w:jc w:val="center"/>
              <w:rPr>
                <w:sz w:val="24"/>
              </w:rPr>
            </w:pPr>
            <w:r>
              <w:rPr>
                <w:spacing w:val="-2"/>
                <w:sz w:val="24"/>
              </w:rPr>
              <w:t>февраль</w:t>
            </w:r>
          </w:p>
        </w:tc>
        <w:tc>
          <w:tcPr>
            <w:tcW w:w="3791" w:type="dxa"/>
          </w:tcPr>
          <w:p w:rsidR="00E829DB" w:rsidRDefault="00096074">
            <w:pPr>
              <w:pStyle w:val="TableParagraph"/>
              <w:ind w:left="36" w:right="26"/>
              <w:jc w:val="center"/>
              <w:rPr>
                <w:sz w:val="24"/>
              </w:rPr>
            </w:pPr>
            <w:r>
              <w:rPr>
                <w:sz w:val="24"/>
              </w:rPr>
              <w:t>Заместитель</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9"/>
              <w:jc w:val="center"/>
              <w:rPr>
                <w:sz w:val="24"/>
              </w:rPr>
            </w:pPr>
            <w:r>
              <w:rPr>
                <w:sz w:val="24"/>
              </w:rPr>
              <w:t>Классные</w:t>
            </w:r>
            <w:r>
              <w:rPr>
                <w:spacing w:val="-5"/>
                <w:sz w:val="24"/>
              </w:rPr>
              <w:t xml:space="preserve"> </w:t>
            </w:r>
            <w:r>
              <w:rPr>
                <w:spacing w:val="-2"/>
                <w:sz w:val="24"/>
              </w:rPr>
              <w:t>руководители</w:t>
            </w:r>
          </w:p>
        </w:tc>
      </w:tr>
      <w:tr w:rsidR="00E829DB">
        <w:trPr>
          <w:trHeight w:val="830"/>
        </w:trPr>
        <w:tc>
          <w:tcPr>
            <w:tcW w:w="4722" w:type="dxa"/>
          </w:tcPr>
          <w:p w:rsidR="00E829DB" w:rsidRDefault="00096074">
            <w:pPr>
              <w:pStyle w:val="TableParagraph"/>
              <w:spacing w:line="265" w:lineRule="exact"/>
              <w:ind w:left="31"/>
              <w:rPr>
                <w:sz w:val="24"/>
              </w:rPr>
            </w:pPr>
            <w:r>
              <w:rPr>
                <w:sz w:val="24"/>
              </w:rPr>
              <w:t>Акция</w:t>
            </w:r>
            <w:r>
              <w:rPr>
                <w:spacing w:val="-5"/>
                <w:sz w:val="24"/>
              </w:rPr>
              <w:t xml:space="preserve"> </w:t>
            </w:r>
            <w:r>
              <w:rPr>
                <w:sz w:val="24"/>
              </w:rPr>
              <w:t>«Письмо</w:t>
            </w:r>
            <w:r>
              <w:rPr>
                <w:spacing w:val="-5"/>
                <w:sz w:val="24"/>
              </w:rPr>
              <w:t xml:space="preserve"> </w:t>
            </w:r>
            <w:r>
              <w:rPr>
                <w:spacing w:val="-2"/>
                <w:sz w:val="24"/>
              </w:rPr>
              <w:t>ветерану»</w:t>
            </w:r>
          </w:p>
        </w:tc>
        <w:tc>
          <w:tcPr>
            <w:tcW w:w="968" w:type="dxa"/>
          </w:tcPr>
          <w:p w:rsidR="00E829DB" w:rsidRDefault="00096074">
            <w:pPr>
              <w:pStyle w:val="TableParagraph"/>
              <w:spacing w:before="1"/>
              <w:ind w:left="4"/>
              <w:rPr>
                <w:sz w:val="24"/>
              </w:rPr>
            </w:pPr>
            <w:r>
              <w:rPr>
                <w:spacing w:val="-2"/>
                <w:sz w:val="24"/>
              </w:rPr>
              <w:t>10-</w:t>
            </w:r>
            <w:r>
              <w:rPr>
                <w:spacing w:val="-7"/>
                <w:sz w:val="24"/>
              </w:rPr>
              <w:t>11</w:t>
            </w:r>
          </w:p>
        </w:tc>
        <w:tc>
          <w:tcPr>
            <w:tcW w:w="1337" w:type="dxa"/>
          </w:tcPr>
          <w:p w:rsidR="00E829DB" w:rsidRDefault="00096074">
            <w:pPr>
              <w:pStyle w:val="TableParagraph"/>
              <w:spacing w:before="1"/>
              <w:ind w:left="48" w:right="41"/>
              <w:jc w:val="center"/>
              <w:rPr>
                <w:sz w:val="24"/>
              </w:rPr>
            </w:pPr>
            <w:r>
              <w:rPr>
                <w:spacing w:val="-5"/>
                <w:sz w:val="24"/>
              </w:rPr>
              <w:t>май</w:t>
            </w:r>
          </w:p>
        </w:tc>
        <w:tc>
          <w:tcPr>
            <w:tcW w:w="3791" w:type="dxa"/>
          </w:tcPr>
          <w:p w:rsidR="00E829DB" w:rsidRDefault="00096074">
            <w:pPr>
              <w:pStyle w:val="TableParagraph"/>
              <w:spacing w:before="1"/>
              <w:ind w:left="36" w:right="26"/>
              <w:jc w:val="center"/>
              <w:rPr>
                <w:sz w:val="24"/>
              </w:rPr>
            </w:pPr>
            <w:r>
              <w:rPr>
                <w:sz w:val="24"/>
              </w:rPr>
              <w:t>Заместители</w:t>
            </w:r>
            <w:r>
              <w:rPr>
                <w:spacing w:val="-13"/>
                <w:sz w:val="24"/>
              </w:rPr>
              <w:t xml:space="preserve"> </w:t>
            </w:r>
            <w:r>
              <w:rPr>
                <w:sz w:val="24"/>
              </w:rPr>
              <w:t>директора</w:t>
            </w:r>
            <w:r>
              <w:rPr>
                <w:spacing w:val="-13"/>
                <w:sz w:val="24"/>
              </w:rPr>
              <w:t xml:space="preserve"> </w:t>
            </w:r>
            <w:r>
              <w:rPr>
                <w:sz w:val="24"/>
              </w:rPr>
              <w:t>по</w:t>
            </w:r>
            <w:r>
              <w:rPr>
                <w:spacing w:val="-13"/>
                <w:sz w:val="24"/>
              </w:rPr>
              <w:t xml:space="preserve"> </w:t>
            </w:r>
            <w:r>
              <w:rPr>
                <w:sz w:val="24"/>
              </w:rPr>
              <w:t>ВР Старшая вожатая</w:t>
            </w:r>
          </w:p>
          <w:p w:rsidR="00E829DB" w:rsidRDefault="00096074">
            <w:pPr>
              <w:pStyle w:val="TableParagraph"/>
              <w:spacing w:line="257" w:lineRule="exact"/>
              <w:ind w:left="36" w:right="29"/>
              <w:jc w:val="center"/>
              <w:rPr>
                <w:sz w:val="24"/>
              </w:rPr>
            </w:pPr>
            <w:r>
              <w:rPr>
                <w:sz w:val="24"/>
              </w:rPr>
              <w:t>Классные</w:t>
            </w:r>
            <w:r>
              <w:rPr>
                <w:spacing w:val="-5"/>
                <w:sz w:val="24"/>
              </w:rPr>
              <w:t xml:space="preserve"> </w:t>
            </w:r>
            <w:r>
              <w:rPr>
                <w:spacing w:val="-2"/>
                <w:sz w:val="24"/>
              </w:rPr>
              <w:t>руководители</w:t>
            </w:r>
          </w:p>
        </w:tc>
      </w:tr>
      <w:tr w:rsidR="00E829DB">
        <w:trPr>
          <w:trHeight w:val="2164"/>
        </w:trPr>
        <w:tc>
          <w:tcPr>
            <w:tcW w:w="4722" w:type="dxa"/>
          </w:tcPr>
          <w:p w:rsidR="00E829DB" w:rsidRDefault="00096074">
            <w:pPr>
              <w:pStyle w:val="TableParagraph"/>
              <w:ind w:left="4"/>
              <w:rPr>
                <w:sz w:val="24"/>
              </w:rPr>
            </w:pPr>
            <w:r>
              <w:rPr>
                <w:sz w:val="24"/>
              </w:rPr>
              <w:t>Работа</w:t>
            </w:r>
            <w:r>
              <w:rPr>
                <w:spacing w:val="-11"/>
                <w:sz w:val="24"/>
              </w:rPr>
              <w:t xml:space="preserve"> </w:t>
            </w:r>
            <w:r>
              <w:rPr>
                <w:sz w:val="24"/>
              </w:rPr>
              <w:t>по</w:t>
            </w:r>
            <w:r>
              <w:rPr>
                <w:spacing w:val="-10"/>
                <w:sz w:val="24"/>
              </w:rPr>
              <w:t xml:space="preserve"> </w:t>
            </w:r>
            <w:r>
              <w:rPr>
                <w:sz w:val="24"/>
              </w:rPr>
              <w:t>реализации</w:t>
            </w:r>
            <w:r>
              <w:rPr>
                <w:spacing w:val="-10"/>
                <w:sz w:val="24"/>
              </w:rPr>
              <w:t xml:space="preserve"> </w:t>
            </w:r>
            <w:r>
              <w:rPr>
                <w:sz w:val="24"/>
              </w:rPr>
              <w:t>городской</w:t>
            </w:r>
            <w:r>
              <w:rPr>
                <w:spacing w:val="-10"/>
                <w:sz w:val="24"/>
              </w:rPr>
              <w:t xml:space="preserve"> </w:t>
            </w:r>
            <w:r>
              <w:rPr>
                <w:sz w:val="24"/>
              </w:rPr>
              <w:t>Концепции развития социального добровольчества:</w:t>
            </w:r>
          </w:p>
          <w:p w:rsidR="00E829DB" w:rsidRDefault="00E829DB">
            <w:pPr>
              <w:pStyle w:val="TableParagraph"/>
              <w:spacing w:before="1"/>
              <w:rPr>
                <w:b/>
                <w:sz w:val="24"/>
              </w:rPr>
            </w:pPr>
          </w:p>
          <w:p w:rsidR="00E829DB" w:rsidRDefault="00096074">
            <w:pPr>
              <w:pStyle w:val="TableParagraph"/>
              <w:numPr>
                <w:ilvl w:val="0"/>
                <w:numId w:val="17"/>
              </w:numPr>
              <w:tabs>
                <w:tab w:val="left" w:pos="725"/>
              </w:tabs>
              <w:ind w:right="372"/>
              <w:rPr>
                <w:sz w:val="24"/>
              </w:rPr>
            </w:pPr>
            <w:r>
              <w:rPr>
                <w:sz w:val="24"/>
              </w:rPr>
              <w:t>Участие</w:t>
            </w:r>
            <w:r>
              <w:rPr>
                <w:spacing w:val="-14"/>
                <w:sz w:val="24"/>
              </w:rPr>
              <w:t xml:space="preserve"> </w:t>
            </w:r>
            <w:r>
              <w:rPr>
                <w:sz w:val="24"/>
              </w:rPr>
              <w:t>в</w:t>
            </w:r>
            <w:r>
              <w:rPr>
                <w:spacing w:val="-14"/>
                <w:sz w:val="24"/>
              </w:rPr>
              <w:t xml:space="preserve"> </w:t>
            </w:r>
            <w:r>
              <w:rPr>
                <w:sz w:val="24"/>
              </w:rPr>
              <w:t>добровольческих</w:t>
            </w:r>
            <w:r>
              <w:rPr>
                <w:spacing w:val="-12"/>
                <w:sz w:val="24"/>
              </w:rPr>
              <w:t xml:space="preserve"> </w:t>
            </w:r>
            <w:r>
              <w:rPr>
                <w:sz w:val="24"/>
              </w:rPr>
              <w:t xml:space="preserve">акциях </w:t>
            </w:r>
            <w:r>
              <w:rPr>
                <w:spacing w:val="-2"/>
                <w:sz w:val="24"/>
              </w:rPr>
              <w:t>города</w:t>
            </w:r>
          </w:p>
          <w:p w:rsidR="00E829DB" w:rsidRDefault="00096074">
            <w:pPr>
              <w:pStyle w:val="TableParagraph"/>
              <w:numPr>
                <w:ilvl w:val="0"/>
                <w:numId w:val="17"/>
              </w:numPr>
              <w:tabs>
                <w:tab w:val="left" w:pos="725"/>
              </w:tabs>
              <w:spacing w:before="115"/>
              <w:ind w:right="399"/>
              <w:rPr>
                <w:sz w:val="24"/>
              </w:rPr>
            </w:pPr>
            <w:r>
              <w:rPr>
                <w:sz w:val="24"/>
              </w:rPr>
              <w:t>Участие</w:t>
            </w:r>
            <w:r>
              <w:rPr>
                <w:spacing w:val="-13"/>
                <w:sz w:val="24"/>
              </w:rPr>
              <w:t xml:space="preserve"> </w:t>
            </w:r>
            <w:r>
              <w:rPr>
                <w:sz w:val="24"/>
              </w:rPr>
              <w:t>в</w:t>
            </w:r>
            <w:r>
              <w:rPr>
                <w:spacing w:val="-13"/>
                <w:sz w:val="24"/>
              </w:rPr>
              <w:t xml:space="preserve"> </w:t>
            </w:r>
            <w:r>
              <w:rPr>
                <w:sz w:val="24"/>
              </w:rPr>
              <w:t>волонтёрском</w:t>
            </w:r>
            <w:r>
              <w:rPr>
                <w:spacing w:val="-13"/>
                <w:sz w:val="24"/>
              </w:rPr>
              <w:t xml:space="preserve"> </w:t>
            </w:r>
            <w:r>
              <w:rPr>
                <w:sz w:val="24"/>
              </w:rPr>
              <w:t>движении лицея,</w:t>
            </w:r>
            <w:r>
              <w:rPr>
                <w:spacing w:val="40"/>
                <w:sz w:val="24"/>
              </w:rPr>
              <w:t xml:space="preserve"> </w:t>
            </w:r>
            <w:r>
              <w:rPr>
                <w:sz w:val="24"/>
              </w:rPr>
              <w:t>города</w:t>
            </w:r>
          </w:p>
        </w:tc>
        <w:tc>
          <w:tcPr>
            <w:tcW w:w="968" w:type="dxa"/>
          </w:tcPr>
          <w:p w:rsidR="00E829DB" w:rsidRDefault="00096074">
            <w:pPr>
              <w:pStyle w:val="TableParagraph"/>
              <w:spacing w:line="275" w:lineRule="exact"/>
              <w:ind w:left="4"/>
              <w:rPr>
                <w:sz w:val="24"/>
              </w:rPr>
            </w:pPr>
            <w:r>
              <w:rPr>
                <w:spacing w:val="-2"/>
                <w:sz w:val="24"/>
              </w:rPr>
              <w:t>10-</w:t>
            </w:r>
            <w:r>
              <w:rPr>
                <w:spacing w:val="-7"/>
                <w:sz w:val="24"/>
              </w:rPr>
              <w:t>11</w:t>
            </w:r>
          </w:p>
        </w:tc>
        <w:tc>
          <w:tcPr>
            <w:tcW w:w="1337" w:type="dxa"/>
          </w:tcPr>
          <w:p w:rsidR="00E829DB" w:rsidRDefault="00096074">
            <w:pPr>
              <w:pStyle w:val="TableParagraph"/>
              <w:ind w:left="54" w:right="41"/>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3791" w:type="dxa"/>
          </w:tcPr>
          <w:p w:rsidR="00E829DB" w:rsidRDefault="00096074">
            <w:pPr>
              <w:pStyle w:val="TableParagraph"/>
              <w:spacing w:line="275" w:lineRule="exact"/>
              <w:ind w:left="36" w:right="28"/>
              <w:jc w:val="center"/>
              <w:rPr>
                <w:sz w:val="24"/>
              </w:rPr>
            </w:pPr>
            <w:r>
              <w:rPr>
                <w:sz w:val="24"/>
              </w:rPr>
              <w:t>Заместитель</w:t>
            </w:r>
            <w:r>
              <w:rPr>
                <w:spacing w:val="-3"/>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ВР</w:t>
            </w:r>
          </w:p>
        </w:tc>
      </w:tr>
    </w:tbl>
    <w:p w:rsidR="00E829DB" w:rsidRDefault="00E829DB">
      <w:pPr>
        <w:spacing w:line="275" w:lineRule="exact"/>
        <w:jc w:val="center"/>
        <w:rPr>
          <w:sz w:val="24"/>
        </w:rPr>
        <w:sectPr w:rsidR="00E829DB">
          <w:footerReference w:type="default" r:id="rId272"/>
          <w:pgSz w:w="11920" w:h="16860"/>
          <w:pgMar w:top="800" w:right="40" w:bottom="500" w:left="0" w:header="0" w:footer="303" w:gutter="0"/>
          <w:cols w:space="720"/>
        </w:sectPr>
      </w:pPr>
    </w:p>
    <w:p w:rsidR="00E829DB" w:rsidRDefault="00096074">
      <w:pPr>
        <w:pStyle w:val="a4"/>
        <w:numPr>
          <w:ilvl w:val="1"/>
          <w:numId w:val="34"/>
        </w:numPr>
        <w:tabs>
          <w:tab w:val="left" w:pos="1553"/>
        </w:tabs>
        <w:spacing w:before="66"/>
        <w:ind w:left="1553" w:hanging="420"/>
        <w:jc w:val="left"/>
        <w:rPr>
          <w:b/>
          <w:sz w:val="24"/>
        </w:rPr>
      </w:pPr>
      <w:r>
        <w:rPr>
          <w:b/>
          <w:sz w:val="24"/>
        </w:rPr>
        <w:lastRenderedPageBreak/>
        <w:t>Характеристика</w:t>
      </w:r>
      <w:r>
        <w:rPr>
          <w:b/>
          <w:spacing w:val="-13"/>
          <w:sz w:val="24"/>
        </w:rPr>
        <w:t xml:space="preserve"> </w:t>
      </w:r>
      <w:r>
        <w:rPr>
          <w:b/>
          <w:sz w:val="24"/>
        </w:rPr>
        <w:t>условий</w:t>
      </w:r>
      <w:r>
        <w:rPr>
          <w:b/>
          <w:spacing w:val="-10"/>
          <w:sz w:val="24"/>
        </w:rPr>
        <w:t xml:space="preserve"> </w:t>
      </w:r>
      <w:r>
        <w:rPr>
          <w:b/>
          <w:sz w:val="24"/>
        </w:rPr>
        <w:t>реализации</w:t>
      </w:r>
      <w:r>
        <w:rPr>
          <w:b/>
          <w:spacing w:val="-14"/>
          <w:sz w:val="24"/>
        </w:rPr>
        <w:t xml:space="preserve"> </w:t>
      </w:r>
      <w:r>
        <w:rPr>
          <w:b/>
          <w:sz w:val="24"/>
        </w:rPr>
        <w:t>программы</w:t>
      </w:r>
      <w:r>
        <w:rPr>
          <w:b/>
          <w:spacing w:val="-13"/>
          <w:sz w:val="24"/>
        </w:rPr>
        <w:t xml:space="preserve"> </w:t>
      </w:r>
      <w:r>
        <w:rPr>
          <w:b/>
          <w:spacing w:val="-5"/>
          <w:sz w:val="24"/>
        </w:rPr>
        <w:t>СОО</w:t>
      </w:r>
    </w:p>
    <w:p w:rsidR="00E829DB" w:rsidRDefault="00E829DB">
      <w:pPr>
        <w:pStyle w:val="a3"/>
        <w:spacing w:before="86"/>
        <w:ind w:left="0"/>
        <w:jc w:val="left"/>
        <w:rPr>
          <w:b/>
        </w:rPr>
      </w:pPr>
    </w:p>
    <w:p w:rsidR="00E829DB" w:rsidRDefault="00096074">
      <w:pPr>
        <w:spacing w:line="249" w:lineRule="auto"/>
        <w:ind w:left="316" w:firstLine="283"/>
        <w:rPr>
          <w:sz w:val="20"/>
        </w:rPr>
      </w:pPr>
      <w:r>
        <w:rPr>
          <w:sz w:val="20"/>
        </w:rPr>
        <w:t>Система</w:t>
      </w:r>
      <w:r>
        <w:rPr>
          <w:spacing w:val="68"/>
          <w:sz w:val="20"/>
        </w:rPr>
        <w:t xml:space="preserve"> </w:t>
      </w:r>
      <w:r>
        <w:rPr>
          <w:sz w:val="20"/>
        </w:rPr>
        <w:t>условий</w:t>
      </w:r>
      <w:r>
        <w:rPr>
          <w:spacing w:val="40"/>
          <w:sz w:val="20"/>
        </w:rPr>
        <w:t xml:space="preserve"> </w:t>
      </w:r>
      <w:r>
        <w:rPr>
          <w:sz w:val="20"/>
        </w:rPr>
        <w:t>реализации</w:t>
      </w:r>
      <w:r>
        <w:rPr>
          <w:spacing w:val="40"/>
          <w:sz w:val="20"/>
        </w:rPr>
        <w:t xml:space="preserve"> </w:t>
      </w:r>
      <w:r>
        <w:rPr>
          <w:sz w:val="20"/>
        </w:rPr>
        <w:t>программы</w:t>
      </w:r>
      <w:r>
        <w:rPr>
          <w:spacing w:val="66"/>
          <w:sz w:val="20"/>
        </w:rPr>
        <w:t xml:space="preserve"> </w:t>
      </w:r>
      <w:r>
        <w:rPr>
          <w:sz w:val="20"/>
        </w:rPr>
        <w:t>основного</w:t>
      </w:r>
      <w:r>
        <w:rPr>
          <w:spacing w:val="66"/>
          <w:sz w:val="20"/>
        </w:rPr>
        <w:t xml:space="preserve"> </w:t>
      </w:r>
      <w:r>
        <w:rPr>
          <w:sz w:val="20"/>
        </w:rPr>
        <w:t>общего</w:t>
      </w:r>
      <w:r>
        <w:rPr>
          <w:spacing w:val="66"/>
          <w:sz w:val="20"/>
        </w:rPr>
        <w:t xml:space="preserve"> </w:t>
      </w:r>
      <w:r>
        <w:rPr>
          <w:sz w:val="20"/>
        </w:rPr>
        <w:t>образования,</w:t>
      </w:r>
      <w:r>
        <w:rPr>
          <w:spacing w:val="40"/>
          <w:sz w:val="20"/>
        </w:rPr>
        <w:t xml:space="preserve"> </w:t>
      </w:r>
      <w:r>
        <w:rPr>
          <w:sz w:val="20"/>
        </w:rPr>
        <w:t>созданная</w:t>
      </w:r>
      <w:r>
        <w:rPr>
          <w:spacing w:val="40"/>
          <w:sz w:val="20"/>
        </w:rPr>
        <w:t xml:space="preserve"> </w:t>
      </w:r>
      <w:r>
        <w:rPr>
          <w:sz w:val="20"/>
        </w:rPr>
        <w:t>в</w:t>
      </w:r>
      <w:r>
        <w:rPr>
          <w:spacing w:val="40"/>
          <w:sz w:val="20"/>
        </w:rPr>
        <w:t xml:space="preserve"> </w:t>
      </w:r>
      <w:r>
        <w:rPr>
          <w:sz w:val="20"/>
        </w:rPr>
        <w:t>МБОУ</w:t>
      </w:r>
      <w:r>
        <w:rPr>
          <w:spacing w:val="68"/>
          <w:sz w:val="20"/>
        </w:rPr>
        <w:t xml:space="preserve"> </w:t>
      </w:r>
      <w:r>
        <w:rPr>
          <w:sz w:val="20"/>
        </w:rPr>
        <w:t>«Лицей</w:t>
      </w:r>
      <w:r>
        <w:rPr>
          <w:spacing w:val="40"/>
          <w:sz w:val="20"/>
        </w:rPr>
        <w:t xml:space="preserve"> </w:t>
      </w:r>
      <w:r>
        <w:rPr>
          <w:sz w:val="20"/>
        </w:rPr>
        <w:t>№1»</w:t>
      </w:r>
      <w:r>
        <w:rPr>
          <w:spacing w:val="40"/>
          <w:sz w:val="20"/>
        </w:rPr>
        <w:t xml:space="preserve"> </w:t>
      </w:r>
      <w:r>
        <w:rPr>
          <w:sz w:val="20"/>
        </w:rPr>
        <w:t>соответствует требованиям ФГОС СОО и направлена на:</w:t>
      </w:r>
    </w:p>
    <w:p w:rsidR="00E829DB" w:rsidRDefault="00E829DB">
      <w:pPr>
        <w:pStyle w:val="a3"/>
        <w:spacing w:before="26"/>
        <w:ind w:left="0"/>
        <w:jc w:val="left"/>
        <w:rPr>
          <w:sz w:val="20"/>
        </w:rPr>
      </w:pPr>
    </w:p>
    <w:p w:rsidR="00E829DB" w:rsidRDefault="00096074">
      <w:pPr>
        <w:pStyle w:val="a4"/>
        <w:numPr>
          <w:ilvl w:val="0"/>
          <w:numId w:val="16"/>
        </w:numPr>
        <w:tabs>
          <w:tab w:val="left" w:pos="435"/>
        </w:tabs>
        <w:spacing w:line="252" w:lineRule="auto"/>
        <w:ind w:right="112" w:firstLine="0"/>
        <w:rPr>
          <w:sz w:val="20"/>
        </w:rPr>
      </w:pPr>
      <w:r>
        <w:rPr>
          <w:sz w:val="20"/>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w:t>
      </w:r>
      <w:r>
        <w:rPr>
          <w:spacing w:val="80"/>
          <w:sz w:val="20"/>
        </w:rPr>
        <w:t xml:space="preserve"> </w:t>
      </w:r>
      <w:r>
        <w:rPr>
          <w:sz w:val="20"/>
        </w:rPr>
        <w:t>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E829DB" w:rsidRDefault="00096074">
      <w:pPr>
        <w:pStyle w:val="a4"/>
        <w:numPr>
          <w:ilvl w:val="0"/>
          <w:numId w:val="16"/>
        </w:numPr>
        <w:tabs>
          <w:tab w:val="left" w:pos="495"/>
        </w:tabs>
        <w:spacing w:before="4" w:line="252" w:lineRule="auto"/>
        <w:ind w:right="114" w:firstLine="0"/>
        <w:rPr>
          <w:sz w:val="20"/>
        </w:rPr>
      </w:pPr>
      <w:r>
        <w:rPr>
          <w:sz w:val="20"/>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w:t>
      </w:r>
      <w:r>
        <w:rPr>
          <w:spacing w:val="-2"/>
          <w:sz w:val="20"/>
        </w:rPr>
        <w:t>профессий;</w:t>
      </w:r>
    </w:p>
    <w:p w:rsidR="00E829DB" w:rsidRDefault="00096074">
      <w:pPr>
        <w:pStyle w:val="a4"/>
        <w:numPr>
          <w:ilvl w:val="1"/>
          <w:numId w:val="16"/>
        </w:numPr>
        <w:tabs>
          <w:tab w:val="left" w:pos="689"/>
        </w:tabs>
        <w:spacing w:before="7" w:line="252" w:lineRule="auto"/>
        <w:ind w:left="316" w:right="117" w:firstLine="151"/>
        <w:rPr>
          <w:sz w:val="20"/>
        </w:rPr>
      </w:pPr>
      <w:r>
        <w:rPr>
          <w:sz w:val="20"/>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829DB" w:rsidRDefault="00096074">
      <w:pPr>
        <w:pStyle w:val="a4"/>
        <w:numPr>
          <w:ilvl w:val="1"/>
          <w:numId w:val="16"/>
        </w:numPr>
        <w:tabs>
          <w:tab w:val="left" w:pos="668"/>
        </w:tabs>
        <w:spacing w:before="4" w:line="249" w:lineRule="auto"/>
        <w:ind w:left="316" w:right="125" w:firstLine="151"/>
        <w:rPr>
          <w:sz w:val="20"/>
        </w:rPr>
      </w:pPr>
      <w:r>
        <w:rPr>
          <w:sz w:val="20"/>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829DB" w:rsidRDefault="00096074">
      <w:pPr>
        <w:pStyle w:val="a4"/>
        <w:numPr>
          <w:ilvl w:val="1"/>
          <w:numId w:val="16"/>
        </w:numPr>
        <w:tabs>
          <w:tab w:val="left" w:pos="591"/>
        </w:tabs>
        <w:spacing w:before="9" w:line="252" w:lineRule="auto"/>
        <w:ind w:left="316" w:right="118" w:firstLine="151"/>
        <w:rPr>
          <w:sz w:val="20"/>
        </w:rPr>
      </w:pPr>
      <w:r>
        <w:rPr>
          <w:sz w:val="20"/>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E829DB" w:rsidRDefault="00096074">
      <w:pPr>
        <w:pStyle w:val="a4"/>
        <w:numPr>
          <w:ilvl w:val="0"/>
          <w:numId w:val="16"/>
        </w:numPr>
        <w:tabs>
          <w:tab w:val="left" w:pos="442"/>
        </w:tabs>
        <w:spacing w:before="5" w:line="252" w:lineRule="auto"/>
        <w:ind w:right="124" w:firstLine="0"/>
        <w:jc w:val="left"/>
        <w:rPr>
          <w:sz w:val="20"/>
        </w:rPr>
      </w:pPr>
      <w:r>
        <w:rPr>
          <w:sz w:val="20"/>
        </w:rPr>
        <w:t>включение обучающихся в процессы преобразования внешней социальной среды,</w:t>
      </w:r>
      <w:r>
        <w:rPr>
          <w:spacing w:val="40"/>
          <w:sz w:val="20"/>
        </w:rPr>
        <w:t xml:space="preserve"> </w:t>
      </w:r>
      <w:r>
        <w:rPr>
          <w:sz w:val="20"/>
        </w:rPr>
        <w:t>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829DB" w:rsidRDefault="00096074">
      <w:pPr>
        <w:pStyle w:val="a4"/>
        <w:numPr>
          <w:ilvl w:val="0"/>
          <w:numId w:val="16"/>
        </w:numPr>
        <w:tabs>
          <w:tab w:val="left" w:pos="474"/>
        </w:tabs>
        <w:spacing w:before="5" w:line="252" w:lineRule="auto"/>
        <w:ind w:right="111" w:firstLine="0"/>
        <w:jc w:val="left"/>
        <w:rPr>
          <w:sz w:val="20"/>
        </w:rPr>
      </w:pPr>
      <w:r>
        <w:rPr>
          <w:sz w:val="20"/>
        </w:rPr>
        <w:t>формирование</w:t>
      </w:r>
      <w:r>
        <w:rPr>
          <w:spacing w:val="40"/>
          <w:sz w:val="20"/>
        </w:rPr>
        <w:t xml:space="preserve"> </w:t>
      </w:r>
      <w:r>
        <w:rPr>
          <w:sz w:val="20"/>
        </w:rPr>
        <w:t>у</w:t>
      </w:r>
      <w:r>
        <w:rPr>
          <w:spacing w:val="35"/>
          <w:sz w:val="20"/>
        </w:rPr>
        <w:t xml:space="preserve"> </w:t>
      </w:r>
      <w:r>
        <w:rPr>
          <w:sz w:val="20"/>
        </w:rPr>
        <w:t>обучающихся</w:t>
      </w:r>
      <w:r>
        <w:rPr>
          <w:spacing w:val="39"/>
          <w:sz w:val="20"/>
        </w:rPr>
        <w:t xml:space="preserve"> </w:t>
      </w:r>
      <w:r>
        <w:rPr>
          <w:sz w:val="20"/>
        </w:rPr>
        <w:t>опыта</w:t>
      </w:r>
      <w:r>
        <w:rPr>
          <w:spacing w:val="39"/>
          <w:sz w:val="20"/>
        </w:rPr>
        <w:t xml:space="preserve"> </w:t>
      </w:r>
      <w:r>
        <w:rPr>
          <w:sz w:val="20"/>
        </w:rPr>
        <w:t>самостоятельной</w:t>
      </w:r>
      <w:r>
        <w:rPr>
          <w:spacing w:val="38"/>
          <w:sz w:val="20"/>
        </w:rPr>
        <w:t xml:space="preserve"> </w:t>
      </w:r>
      <w:r>
        <w:rPr>
          <w:sz w:val="20"/>
        </w:rPr>
        <w:t>образовательной,</w:t>
      </w:r>
      <w:r>
        <w:rPr>
          <w:spacing w:val="39"/>
          <w:sz w:val="20"/>
        </w:rPr>
        <w:t xml:space="preserve"> </w:t>
      </w:r>
      <w:r>
        <w:rPr>
          <w:sz w:val="20"/>
        </w:rPr>
        <w:t>общественной,</w:t>
      </w:r>
      <w:r>
        <w:rPr>
          <w:spacing w:val="39"/>
          <w:sz w:val="20"/>
        </w:rPr>
        <w:t xml:space="preserve"> </w:t>
      </w:r>
      <w:r>
        <w:rPr>
          <w:sz w:val="20"/>
        </w:rPr>
        <w:t>проектной,</w:t>
      </w:r>
      <w:r>
        <w:rPr>
          <w:spacing w:val="40"/>
          <w:sz w:val="20"/>
        </w:rPr>
        <w:t xml:space="preserve"> </w:t>
      </w:r>
      <w:r>
        <w:rPr>
          <w:sz w:val="20"/>
        </w:rPr>
        <w:t>учебно-исследовательской, спортивно-оздоровительной и творческой деятельности;</w:t>
      </w:r>
    </w:p>
    <w:p w:rsidR="00E829DB" w:rsidRDefault="00096074">
      <w:pPr>
        <w:pStyle w:val="a4"/>
        <w:numPr>
          <w:ilvl w:val="0"/>
          <w:numId w:val="16"/>
        </w:numPr>
        <w:tabs>
          <w:tab w:val="left" w:pos="464"/>
        </w:tabs>
        <w:spacing w:before="6" w:line="249" w:lineRule="auto"/>
        <w:ind w:right="121" w:firstLine="0"/>
        <w:jc w:val="left"/>
        <w:rPr>
          <w:sz w:val="20"/>
        </w:rPr>
      </w:pPr>
      <w:r>
        <w:rPr>
          <w:sz w:val="20"/>
        </w:rPr>
        <w:t>формирование</w:t>
      </w:r>
      <w:r>
        <w:rPr>
          <w:spacing w:val="34"/>
          <w:sz w:val="20"/>
        </w:rPr>
        <w:t xml:space="preserve"> </w:t>
      </w:r>
      <w:r>
        <w:rPr>
          <w:sz w:val="20"/>
        </w:rPr>
        <w:t>у</w:t>
      </w:r>
      <w:r>
        <w:rPr>
          <w:spacing w:val="32"/>
          <w:sz w:val="20"/>
        </w:rPr>
        <w:t xml:space="preserve"> </w:t>
      </w:r>
      <w:r>
        <w:rPr>
          <w:sz w:val="20"/>
        </w:rPr>
        <w:t>обучающихся</w:t>
      </w:r>
      <w:r>
        <w:rPr>
          <w:spacing w:val="31"/>
          <w:sz w:val="20"/>
        </w:rPr>
        <w:t xml:space="preserve"> </w:t>
      </w:r>
      <w:r>
        <w:rPr>
          <w:sz w:val="20"/>
        </w:rPr>
        <w:t>экологической</w:t>
      </w:r>
      <w:r>
        <w:rPr>
          <w:spacing w:val="30"/>
          <w:sz w:val="20"/>
        </w:rPr>
        <w:t xml:space="preserve"> </w:t>
      </w:r>
      <w:r>
        <w:rPr>
          <w:sz w:val="20"/>
        </w:rPr>
        <w:t>грамотности,</w:t>
      </w:r>
      <w:r>
        <w:rPr>
          <w:spacing w:val="34"/>
          <w:sz w:val="20"/>
        </w:rPr>
        <w:t xml:space="preserve"> </w:t>
      </w:r>
      <w:r>
        <w:rPr>
          <w:sz w:val="20"/>
        </w:rPr>
        <w:t>навыков</w:t>
      </w:r>
      <w:r>
        <w:rPr>
          <w:spacing w:val="31"/>
          <w:sz w:val="20"/>
        </w:rPr>
        <w:t xml:space="preserve"> </w:t>
      </w:r>
      <w:r>
        <w:rPr>
          <w:sz w:val="20"/>
        </w:rPr>
        <w:t>здорового</w:t>
      </w:r>
      <w:r>
        <w:rPr>
          <w:spacing w:val="32"/>
          <w:sz w:val="20"/>
        </w:rPr>
        <w:t xml:space="preserve"> </w:t>
      </w:r>
      <w:r>
        <w:rPr>
          <w:sz w:val="20"/>
        </w:rPr>
        <w:t>и</w:t>
      </w:r>
      <w:r>
        <w:rPr>
          <w:spacing w:val="30"/>
          <w:sz w:val="20"/>
        </w:rPr>
        <w:t xml:space="preserve"> </w:t>
      </w:r>
      <w:r>
        <w:rPr>
          <w:sz w:val="20"/>
        </w:rPr>
        <w:t>безопасного</w:t>
      </w:r>
      <w:r>
        <w:rPr>
          <w:spacing w:val="32"/>
          <w:sz w:val="20"/>
        </w:rPr>
        <w:t xml:space="preserve"> </w:t>
      </w:r>
      <w:r>
        <w:rPr>
          <w:sz w:val="20"/>
        </w:rPr>
        <w:t>для</w:t>
      </w:r>
      <w:r>
        <w:rPr>
          <w:spacing w:val="31"/>
          <w:sz w:val="20"/>
        </w:rPr>
        <w:t xml:space="preserve"> </w:t>
      </w:r>
      <w:r>
        <w:rPr>
          <w:sz w:val="20"/>
        </w:rPr>
        <w:t>человека</w:t>
      </w:r>
      <w:r>
        <w:rPr>
          <w:spacing w:val="32"/>
          <w:sz w:val="20"/>
        </w:rPr>
        <w:t xml:space="preserve"> </w:t>
      </w:r>
      <w:r>
        <w:rPr>
          <w:sz w:val="20"/>
        </w:rPr>
        <w:t>и</w:t>
      </w:r>
      <w:r>
        <w:rPr>
          <w:spacing w:val="33"/>
          <w:sz w:val="20"/>
        </w:rPr>
        <w:t xml:space="preserve"> </w:t>
      </w:r>
      <w:r>
        <w:rPr>
          <w:sz w:val="20"/>
        </w:rPr>
        <w:t>окружающей</w:t>
      </w:r>
      <w:r>
        <w:rPr>
          <w:spacing w:val="30"/>
          <w:sz w:val="20"/>
        </w:rPr>
        <w:t xml:space="preserve"> </w:t>
      </w:r>
      <w:r>
        <w:rPr>
          <w:sz w:val="20"/>
        </w:rPr>
        <w:t>его среды образа жизни;</w:t>
      </w:r>
    </w:p>
    <w:p w:rsidR="00E829DB" w:rsidRDefault="00096074">
      <w:pPr>
        <w:pStyle w:val="a4"/>
        <w:numPr>
          <w:ilvl w:val="0"/>
          <w:numId w:val="16"/>
        </w:numPr>
        <w:tabs>
          <w:tab w:val="left" w:pos="507"/>
        </w:tabs>
        <w:spacing w:before="9" w:line="252" w:lineRule="auto"/>
        <w:ind w:right="121" w:firstLine="0"/>
        <w:rPr>
          <w:sz w:val="20"/>
        </w:rPr>
      </w:pPr>
      <w:r>
        <w:rPr>
          <w:sz w:val="20"/>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E829DB" w:rsidRDefault="00096074">
      <w:pPr>
        <w:pStyle w:val="a4"/>
        <w:numPr>
          <w:ilvl w:val="0"/>
          <w:numId w:val="16"/>
        </w:numPr>
        <w:tabs>
          <w:tab w:val="left" w:pos="490"/>
        </w:tabs>
        <w:spacing w:before="5" w:line="252" w:lineRule="auto"/>
        <w:ind w:right="110" w:firstLine="0"/>
        <w:rPr>
          <w:sz w:val="20"/>
        </w:rPr>
      </w:pPr>
      <w:r>
        <w:rPr>
          <w:sz w:val="20"/>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E829DB" w:rsidRDefault="00096074">
      <w:pPr>
        <w:pStyle w:val="a4"/>
        <w:numPr>
          <w:ilvl w:val="0"/>
          <w:numId w:val="16"/>
        </w:numPr>
        <w:tabs>
          <w:tab w:val="left" w:pos="476"/>
        </w:tabs>
        <w:spacing w:before="5" w:line="252" w:lineRule="auto"/>
        <w:ind w:right="125" w:firstLine="0"/>
        <w:rPr>
          <w:sz w:val="20"/>
        </w:rPr>
      </w:pPr>
      <w:r>
        <w:rPr>
          <w:sz w:val="20"/>
        </w:rPr>
        <w:t>эффективное использование профессионального и творческого потенциала педагогических и руководящих работников лицея, повышение их профессиональной, коммуникативной, информационной и правовой компетентности;</w:t>
      </w:r>
    </w:p>
    <w:p w:rsidR="00E829DB" w:rsidRDefault="00096074">
      <w:pPr>
        <w:pStyle w:val="a4"/>
        <w:numPr>
          <w:ilvl w:val="0"/>
          <w:numId w:val="16"/>
        </w:numPr>
        <w:tabs>
          <w:tab w:val="left" w:pos="447"/>
        </w:tabs>
        <w:spacing w:before="7" w:line="249" w:lineRule="auto"/>
        <w:ind w:right="123" w:firstLine="0"/>
        <w:rPr>
          <w:sz w:val="20"/>
        </w:rPr>
      </w:pPr>
      <w:r>
        <w:rPr>
          <w:sz w:val="20"/>
        </w:rPr>
        <w:t>эффективное управление ОО с использованием ИКТ, современных механизмов финансирования реализации программ основного общего образования.</w:t>
      </w:r>
    </w:p>
    <w:p w:rsidR="00E829DB" w:rsidRDefault="00E829DB">
      <w:pPr>
        <w:pStyle w:val="a3"/>
        <w:spacing w:before="23"/>
        <w:ind w:left="0"/>
        <w:jc w:val="left"/>
        <w:rPr>
          <w:sz w:val="20"/>
        </w:rPr>
      </w:pPr>
    </w:p>
    <w:p w:rsidR="00E829DB" w:rsidRDefault="00096074">
      <w:pPr>
        <w:ind w:left="458"/>
        <w:rPr>
          <w:b/>
          <w:sz w:val="20"/>
        </w:rPr>
      </w:pPr>
      <w:r>
        <w:rPr>
          <w:b/>
          <w:sz w:val="20"/>
        </w:rPr>
        <w:t>Характеристика</w:t>
      </w:r>
      <w:r>
        <w:rPr>
          <w:b/>
          <w:spacing w:val="-10"/>
          <w:sz w:val="20"/>
        </w:rPr>
        <w:t xml:space="preserve"> </w:t>
      </w:r>
      <w:r>
        <w:rPr>
          <w:b/>
          <w:sz w:val="20"/>
        </w:rPr>
        <w:t>кадровых</w:t>
      </w:r>
      <w:r>
        <w:rPr>
          <w:b/>
          <w:spacing w:val="-12"/>
          <w:sz w:val="20"/>
        </w:rPr>
        <w:t xml:space="preserve"> </w:t>
      </w:r>
      <w:r>
        <w:rPr>
          <w:b/>
          <w:sz w:val="20"/>
        </w:rPr>
        <w:t>условий</w:t>
      </w:r>
      <w:r>
        <w:rPr>
          <w:b/>
          <w:spacing w:val="-10"/>
          <w:sz w:val="20"/>
        </w:rPr>
        <w:t xml:space="preserve"> </w:t>
      </w:r>
      <w:r>
        <w:rPr>
          <w:b/>
          <w:sz w:val="20"/>
        </w:rPr>
        <w:t>реализации</w:t>
      </w:r>
      <w:r>
        <w:rPr>
          <w:b/>
          <w:spacing w:val="-13"/>
          <w:sz w:val="20"/>
        </w:rPr>
        <w:t xml:space="preserve"> </w:t>
      </w:r>
      <w:r>
        <w:rPr>
          <w:b/>
          <w:sz w:val="20"/>
        </w:rPr>
        <w:t>основной</w:t>
      </w:r>
      <w:r>
        <w:rPr>
          <w:b/>
          <w:spacing w:val="-5"/>
          <w:sz w:val="20"/>
        </w:rPr>
        <w:t xml:space="preserve"> </w:t>
      </w:r>
      <w:r>
        <w:rPr>
          <w:b/>
          <w:sz w:val="20"/>
        </w:rPr>
        <w:t>образовательной</w:t>
      </w:r>
      <w:r>
        <w:rPr>
          <w:b/>
          <w:spacing w:val="-10"/>
          <w:sz w:val="20"/>
        </w:rPr>
        <w:t xml:space="preserve"> </w:t>
      </w:r>
      <w:r>
        <w:rPr>
          <w:b/>
          <w:sz w:val="20"/>
        </w:rPr>
        <w:t>программы</w:t>
      </w:r>
      <w:r>
        <w:rPr>
          <w:b/>
          <w:spacing w:val="-11"/>
          <w:sz w:val="20"/>
        </w:rPr>
        <w:t xml:space="preserve"> </w:t>
      </w:r>
      <w:r>
        <w:rPr>
          <w:b/>
          <w:sz w:val="20"/>
        </w:rPr>
        <w:t>основного</w:t>
      </w:r>
      <w:r>
        <w:rPr>
          <w:b/>
          <w:spacing w:val="-6"/>
          <w:sz w:val="20"/>
        </w:rPr>
        <w:t xml:space="preserve"> </w:t>
      </w:r>
      <w:r>
        <w:rPr>
          <w:b/>
          <w:sz w:val="20"/>
        </w:rPr>
        <w:t>среднего</w:t>
      </w:r>
      <w:r>
        <w:rPr>
          <w:b/>
          <w:spacing w:val="-11"/>
          <w:sz w:val="20"/>
        </w:rPr>
        <w:t xml:space="preserve"> </w:t>
      </w:r>
      <w:r>
        <w:rPr>
          <w:b/>
          <w:spacing w:val="-2"/>
          <w:sz w:val="20"/>
        </w:rPr>
        <w:t>образования</w:t>
      </w:r>
    </w:p>
    <w:p w:rsidR="00E829DB" w:rsidRDefault="00096074">
      <w:pPr>
        <w:spacing w:before="1" w:line="252" w:lineRule="auto"/>
        <w:ind w:left="316" w:firstLine="283"/>
        <w:rPr>
          <w:sz w:val="20"/>
        </w:rPr>
      </w:pPr>
      <w:r>
        <w:rPr>
          <w:sz w:val="20"/>
        </w:rPr>
        <w:t>Для</w:t>
      </w:r>
      <w:r>
        <w:rPr>
          <w:spacing w:val="77"/>
          <w:sz w:val="20"/>
        </w:rPr>
        <w:t xml:space="preserve"> </w:t>
      </w:r>
      <w:r>
        <w:rPr>
          <w:sz w:val="20"/>
        </w:rPr>
        <w:t>обеспечения</w:t>
      </w:r>
      <w:r>
        <w:rPr>
          <w:spacing w:val="77"/>
          <w:sz w:val="20"/>
        </w:rPr>
        <w:t xml:space="preserve"> </w:t>
      </w:r>
      <w:r>
        <w:rPr>
          <w:sz w:val="20"/>
        </w:rPr>
        <w:t>реализации</w:t>
      </w:r>
      <w:r>
        <w:rPr>
          <w:spacing w:val="79"/>
          <w:sz w:val="20"/>
        </w:rPr>
        <w:t xml:space="preserve"> </w:t>
      </w:r>
      <w:r>
        <w:rPr>
          <w:sz w:val="20"/>
        </w:rPr>
        <w:t>программы</w:t>
      </w:r>
      <w:r>
        <w:rPr>
          <w:spacing w:val="78"/>
          <w:sz w:val="20"/>
        </w:rPr>
        <w:t xml:space="preserve"> </w:t>
      </w:r>
      <w:r>
        <w:rPr>
          <w:sz w:val="20"/>
        </w:rPr>
        <w:t>основного</w:t>
      </w:r>
      <w:r>
        <w:rPr>
          <w:spacing w:val="80"/>
          <w:sz w:val="20"/>
        </w:rPr>
        <w:t xml:space="preserve"> </w:t>
      </w:r>
      <w:r>
        <w:rPr>
          <w:sz w:val="20"/>
        </w:rPr>
        <w:t>среднего</w:t>
      </w:r>
      <w:r>
        <w:rPr>
          <w:spacing w:val="80"/>
          <w:sz w:val="20"/>
        </w:rPr>
        <w:t xml:space="preserve"> </w:t>
      </w:r>
      <w:r>
        <w:rPr>
          <w:sz w:val="20"/>
        </w:rPr>
        <w:t>образования</w:t>
      </w:r>
      <w:r>
        <w:rPr>
          <w:spacing w:val="77"/>
          <w:sz w:val="20"/>
        </w:rPr>
        <w:t xml:space="preserve"> </w:t>
      </w:r>
      <w:r>
        <w:rPr>
          <w:sz w:val="20"/>
        </w:rPr>
        <w:t>МБОУ</w:t>
      </w:r>
      <w:r>
        <w:rPr>
          <w:spacing w:val="80"/>
          <w:sz w:val="20"/>
        </w:rPr>
        <w:t xml:space="preserve"> </w:t>
      </w:r>
      <w:r>
        <w:rPr>
          <w:sz w:val="20"/>
        </w:rPr>
        <w:t>«Лицей</w:t>
      </w:r>
      <w:r>
        <w:rPr>
          <w:spacing w:val="79"/>
          <w:sz w:val="20"/>
        </w:rPr>
        <w:t xml:space="preserve"> </w:t>
      </w:r>
      <w:r>
        <w:rPr>
          <w:sz w:val="20"/>
        </w:rPr>
        <w:t>№1»</w:t>
      </w:r>
      <w:r>
        <w:rPr>
          <w:spacing w:val="76"/>
          <w:sz w:val="20"/>
        </w:rPr>
        <w:t xml:space="preserve"> </w:t>
      </w:r>
      <w:r>
        <w:rPr>
          <w:sz w:val="20"/>
        </w:rPr>
        <w:t>укомплектован</w:t>
      </w:r>
      <w:r>
        <w:rPr>
          <w:spacing w:val="76"/>
          <w:sz w:val="20"/>
        </w:rPr>
        <w:t xml:space="preserve"> </w:t>
      </w:r>
      <w:r>
        <w:rPr>
          <w:sz w:val="20"/>
        </w:rPr>
        <w:t>кадрами, имеющими</w:t>
      </w:r>
      <w:r>
        <w:rPr>
          <w:spacing w:val="-9"/>
          <w:sz w:val="20"/>
        </w:rPr>
        <w:t xml:space="preserve"> </w:t>
      </w:r>
      <w:r>
        <w:rPr>
          <w:sz w:val="20"/>
        </w:rPr>
        <w:t>необходимую</w:t>
      </w:r>
      <w:r>
        <w:rPr>
          <w:spacing w:val="-7"/>
          <w:sz w:val="20"/>
        </w:rPr>
        <w:t xml:space="preserve"> </w:t>
      </w:r>
      <w:r>
        <w:rPr>
          <w:sz w:val="20"/>
        </w:rPr>
        <w:t>квалификацию</w:t>
      </w:r>
      <w:r>
        <w:rPr>
          <w:spacing w:val="-7"/>
          <w:sz w:val="20"/>
        </w:rPr>
        <w:t xml:space="preserve"> </w:t>
      </w:r>
      <w:r>
        <w:rPr>
          <w:sz w:val="20"/>
        </w:rPr>
        <w:t>для</w:t>
      </w:r>
      <w:r>
        <w:rPr>
          <w:spacing w:val="-9"/>
          <w:sz w:val="20"/>
        </w:rPr>
        <w:t xml:space="preserve"> </w:t>
      </w:r>
      <w:r>
        <w:rPr>
          <w:sz w:val="20"/>
        </w:rPr>
        <w:t>решения</w:t>
      </w:r>
      <w:r>
        <w:rPr>
          <w:spacing w:val="-9"/>
          <w:sz w:val="20"/>
        </w:rPr>
        <w:t xml:space="preserve"> </w:t>
      </w:r>
      <w:r>
        <w:rPr>
          <w:sz w:val="20"/>
        </w:rPr>
        <w:t>задач,</w:t>
      </w:r>
      <w:r>
        <w:rPr>
          <w:spacing w:val="-7"/>
          <w:sz w:val="20"/>
        </w:rPr>
        <w:t xml:space="preserve"> </w:t>
      </w:r>
      <w:r>
        <w:rPr>
          <w:sz w:val="20"/>
        </w:rPr>
        <w:t>связанных</w:t>
      </w:r>
      <w:r>
        <w:rPr>
          <w:spacing w:val="-9"/>
          <w:sz w:val="20"/>
        </w:rPr>
        <w:t xml:space="preserve"> </w:t>
      </w:r>
      <w:r>
        <w:rPr>
          <w:sz w:val="20"/>
        </w:rPr>
        <w:t>с</w:t>
      </w:r>
      <w:r>
        <w:rPr>
          <w:spacing w:val="-8"/>
          <w:sz w:val="20"/>
        </w:rPr>
        <w:t xml:space="preserve"> </w:t>
      </w:r>
      <w:r>
        <w:rPr>
          <w:sz w:val="20"/>
        </w:rPr>
        <w:t>достижением</w:t>
      </w:r>
      <w:r>
        <w:rPr>
          <w:spacing w:val="-7"/>
          <w:sz w:val="20"/>
        </w:rPr>
        <w:t xml:space="preserve"> </w:t>
      </w:r>
      <w:r>
        <w:rPr>
          <w:sz w:val="20"/>
        </w:rPr>
        <w:t>целей</w:t>
      </w:r>
      <w:r>
        <w:rPr>
          <w:spacing w:val="-7"/>
          <w:sz w:val="20"/>
        </w:rPr>
        <w:t xml:space="preserve"> </w:t>
      </w:r>
      <w:r>
        <w:rPr>
          <w:sz w:val="20"/>
        </w:rPr>
        <w:t>и</w:t>
      </w:r>
      <w:r>
        <w:rPr>
          <w:spacing w:val="-9"/>
          <w:sz w:val="20"/>
        </w:rPr>
        <w:t xml:space="preserve"> </w:t>
      </w:r>
      <w:r>
        <w:rPr>
          <w:sz w:val="20"/>
        </w:rPr>
        <w:t>задач образовательной</w:t>
      </w:r>
      <w:r>
        <w:rPr>
          <w:spacing w:val="-7"/>
          <w:sz w:val="20"/>
        </w:rPr>
        <w:t xml:space="preserve"> </w:t>
      </w:r>
      <w:r>
        <w:rPr>
          <w:spacing w:val="-2"/>
          <w:sz w:val="20"/>
        </w:rPr>
        <w:t>деятельности.</w:t>
      </w:r>
    </w:p>
    <w:p w:rsidR="00E829DB" w:rsidRDefault="00096074">
      <w:pPr>
        <w:spacing w:before="6"/>
        <w:ind w:left="751"/>
        <w:rPr>
          <w:sz w:val="20"/>
        </w:rPr>
      </w:pPr>
      <w:r>
        <w:rPr>
          <w:sz w:val="20"/>
        </w:rPr>
        <w:t>Обеспеченность</w:t>
      </w:r>
      <w:r>
        <w:rPr>
          <w:spacing w:val="-10"/>
          <w:sz w:val="20"/>
        </w:rPr>
        <w:t xml:space="preserve"> </w:t>
      </w:r>
      <w:r>
        <w:rPr>
          <w:sz w:val="20"/>
        </w:rPr>
        <w:t>кадровыми</w:t>
      </w:r>
      <w:r>
        <w:rPr>
          <w:spacing w:val="-9"/>
          <w:sz w:val="20"/>
        </w:rPr>
        <w:t xml:space="preserve"> </w:t>
      </w:r>
      <w:r>
        <w:rPr>
          <w:sz w:val="20"/>
        </w:rPr>
        <w:t>условиями</w:t>
      </w:r>
      <w:r>
        <w:rPr>
          <w:spacing w:val="-10"/>
          <w:sz w:val="20"/>
        </w:rPr>
        <w:t xml:space="preserve"> </w:t>
      </w:r>
      <w:r>
        <w:rPr>
          <w:sz w:val="20"/>
        </w:rPr>
        <w:t>включает</w:t>
      </w:r>
      <w:r>
        <w:rPr>
          <w:spacing w:val="-11"/>
          <w:sz w:val="20"/>
        </w:rPr>
        <w:t xml:space="preserve"> </w:t>
      </w:r>
      <w:r>
        <w:rPr>
          <w:sz w:val="20"/>
        </w:rPr>
        <w:t>в</w:t>
      </w:r>
      <w:r>
        <w:rPr>
          <w:spacing w:val="-10"/>
          <w:sz w:val="20"/>
        </w:rPr>
        <w:t xml:space="preserve"> </w:t>
      </w:r>
      <w:r>
        <w:rPr>
          <w:spacing w:val="-4"/>
          <w:sz w:val="20"/>
        </w:rPr>
        <w:t>себя:</w:t>
      </w:r>
    </w:p>
    <w:p w:rsidR="00E829DB" w:rsidRDefault="00096074">
      <w:pPr>
        <w:pStyle w:val="a4"/>
        <w:numPr>
          <w:ilvl w:val="0"/>
          <w:numId w:val="16"/>
        </w:numPr>
        <w:tabs>
          <w:tab w:val="left" w:pos="433"/>
        </w:tabs>
        <w:spacing w:before="15"/>
        <w:ind w:left="433" w:hanging="117"/>
        <w:jc w:val="left"/>
        <w:rPr>
          <w:sz w:val="20"/>
        </w:rPr>
      </w:pPr>
      <w:r>
        <w:rPr>
          <w:sz w:val="20"/>
        </w:rPr>
        <w:t>укомплектованность</w:t>
      </w:r>
      <w:r>
        <w:rPr>
          <w:spacing w:val="-13"/>
          <w:sz w:val="20"/>
        </w:rPr>
        <w:t xml:space="preserve"> </w:t>
      </w:r>
      <w:r>
        <w:rPr>
          <w:sz w:val="20"/>
        </w:rPr>
        <w:t>образовательной</w:t>
      </w:r>
      <w:r>
        <w:rPr>
          <w:spacing w:val="-12"/>
          <w:sz w:val="20"/>
        </w:rPr>
        <w:t xml:space="preserve"> </w:t>
      </w:r>
      <w:r>
        <w:rPr>
          <w:sz w:val="20"/>
        </w:rPr>
        <w:t>организации</w:t>
      </w:r>
      <w:r>
        <w:rPr>
          <w:spacing w:val="-13"/>
          <w:sz w:val="20"/>
        </w:rPr>
        <w:t xml:space="preserve"> </w:t>
      </w:r>
      <w:r>
        <w:rPr>
          <w:sz w:val="20"/>
        </w:rPr>
        <w:t>педагогическими,</w:t>
      </w:r>
      <w:r>
        <w:rPr>
          <w:spacing w:val="-12"/>
          <w:sz w:val="20"/>
        </w:rPr>
        <w:t xml:space="preserve"> </w:t>
      </w:r>
      <w:r>
        <w:rPr>
          <w:sz w:val="20"/>
        </w:rPr>
        <w:t>руководящими</w:t>
      </w:r>
      <w:r>
        <w:rPr>
          <w:spacing w:val="-12"/>
          <w:sz w:val="20"/>
        </w:rPr>
        <w:t xml:space="preserve"> </w:t>
      </w:r>
      <w:r>
        <w:rPr>
          <w:sz w:val="20"/>
        </w:rPr>
        <w:t>и</w:t>
      </w:r>
      <w:r>
        <w:rPr>
          <w:spacing w:val="-13"/>
          <w:sz w:val="20"/>
        </w:rPr>
        <w:t xml:space="preserve"> </w:t>
      </w:r>
      <w:r>
        <w:rPr>
          <w:sz w:val="20"/>
        </w:rPr>
        <w:t>иными</w:t>
      </w:r>
      <w:r>
        <w:rPr>
          <w:spacing w:val="-12"/>
          <w:sz w:val="20"/>
        </w:rPr>
        <w:t xml:space="preserve"> </w:t>
      </w:r>
      <w:r>
        <w:rPr>
          <w:spacing w:val="-2"/>
          <w:sz w:val="20"/>
        </w:rPr>
        <w:t>работниками;</w:t>
      </w:r>
    </w:p>
    <w:p w:rsidR="00E829DB" w:rsidRDefault="00096074">
      <w:pPr>
        <w:pStyle w:val="a4"/>
        <w:numPr>
          <w:ilvl w:val="0"/>
          <w:numId w:val="16"/>
        </w:numPr>
        <w:tabs>
          <w:tab w:val="left" w:pos="471"/>
        </w:tabs>
        <w:spacing w:before="17" w:line="254" w:lineRule="auto"/>
        <w:ind w:right="403" w:firstLine="0"/>
        <w:jc w:val="left"/>
        <w:rPr>
          <w:sz w:val="20"/>
        </w:rPr>
      </w:pPr>
      <w:r>
        <w:rPr>
          <w:sz w:val="20"/>
        </w:rPr>
        <w:t>уровень</w:t>
      </w:r>
      <w:r>
        <w:rPr>
          <w:spacing w:val="35"/>
          <w:sz w:val="20"/>
        </w:rPr>
        <w:t xml:space="preserve"> </w:t>
      </w:r>
      <w:r>
        <w:rPr>
          <w:sz w:val="20"/>
        </w:rPr>
        <w:t>квалификации</w:t>
      </w:r>
      <w:r>
        <w:rPr>
          <w:spacing w:val="34"/>
          <w:sz w:val="20"/>
        </w:rPr>
        <w:t xml:space="preserve"> </w:t>
      </w:r>
      <w:r>
        <w:rPr>
          <w:sz w:val="20"/>
        </w:rPr>
        <w:t>педагогических</w:t>
      </w:r>
      <w:r>
        <w:rPr>
          <w:spacing w:val="34"/>
          <w:sz w:val="20"/>
        </w:rPr>
        <w:t xml:space="preserve"> </w:t>
      </w:r>
      <w:r>
        <w:rPr>
          <w:sz w:val="20"/>
        </w:rPr>
        <w:t>и</w:t>
      </w:r>
      <w:r>
        <w:rPr>
          <w:spacing w:val="34"/>
          <w:sz w:val="20"/>
        </w:rPr>
        <w:t xml:space="preserve"> </w:t>
      </w:r>
      <w:r>
        <w:rPr>
          <w:sz w:val="20"/>
        </w:rPr>
        <w:t>иных</w:t>
      </w:r>
      <w:r>
        <w:rPr>
          <w:spacing w:val="35"/>
          <w:sz w:val="20"/>
        </w:rPr>
        <w:t xml:space="preserve"> </w:t>
      </w:r>
      <w:r>
        <w:rPr>
          <w:sz w:val="20"/>
        </w:rPr>
        <w:t>работников</w:t>
      </w:r>
      <w:r>
        <w:rPr>
          <w:spacing w:val="80"/>
          <w:sz w:val="20"/>
        </w:rPr>
        <w:t xml:space="preserve"> </w:t>
      </w:r>
      <w:r>
        <w:rPr>
          <w:sz w:val="20"/>
        </w:rPr>
        <w:t>лицея,</w:t>
      </w:r>
      <w:r>
        <w:rPr>
          <w:spacing w:val="37"/>
          <w:sz w:val="20"/>
        </w:rPr>
        <w:t xml:space="preserve"> </w:t>
      </w:r>
      <w:r>
        <w:rPr>
          <w:sz w:val="20"/>
        </w:rPr>
        <w:t>участвующими</w:t>
      </w:r>
      <w:r>
        <w:rPr>
          <w:spacing w:val="34"/>
          <w:sz w:val="20"/>
        </w:rPr>
        <w:t xml:space="preserve"> </w:t>
      </w:r>
      <w:r>
        <w:rPr>
          <w:sz w:val="20"/>
        </w:rPr>
        <w:t>в</w:t>
      </w:r>
      <w:r>
        <w:rPr>
          <w:spacing w:val="35"/>
          <w:sz w:val="20"/>
        </w:rPr>
        <w:t xml:space="preserve"> </w:t>
      </w:r>
      <w:r>
        <w:rPr>
          <w:sz w:val="20"/>
        </w:rPr>
        <w:t>реализации</w:t>
      </w:r>
      <w:r>
        <w:rPr>
          <w:spacing w:val="34"/>
          <w:sz w:val="20"/>
        </w:rPr>
        <w:t xml:space="preserve"> </w:t>
      </w:r>
      <w:r>
        <w:rPr>
          <w:sz w:val="20"/>
        </w:rPr>
        <w:t>основной</w:t>
      </w:r>
      <w:r>
        <w:rPr>
          <w:spacing w:val="35"/>
          <w:sz w:val="20"/>
        </w:rPr>
        <w:t xml:space="preserve"> </w:t>
      </w:r>
      <w:r>
        <w:rPr>
          <w:sz w:val="20"/>
        </w:rPr>
        <w:t>образовательной программы и создании условий для ее разработки и реализации;</w:t>
      </w:r>
    </w:p>
    <w:p w:rsidR="00E829DB" w:rsidRDefault="00096074">
      <w:pPr>
        <w:pStyle w:val="a4"/>
        <w:numPr>
          <w:ilvl w:val="0"/>
          <w:numId w:val="16"/>
        </w:numPr>
        <w:tabs>
          <w:tab w:val="left" w:pos="543"/>
        </w:tabs>
        <w:spacing w:before="1" w:line="252" w:lineRule="auto"/>
        <w:ind w:right="409" w:firstLine="0"/>
        <w:jc w:val="left"/>
        <w:rPr>
          <w:sz w:val="20"/>
        </w:rPr>
      </w:pPr>
      <w:r>
        <w:rPr>
          <w:sz w:val="20"/>
        </w:rPr>
        <w:t>непрерывность</w:t>
      </w:r>
      <w:r>
        <w:rPr>
          <w:spacing w:val="80"/>
          <w:sz w:val="20"/>
        </w:rPr>
        <w:t xml:space="preserve"> </w:t>
      </w:r>
      <w:r>
        <w:rPr>
          <w:sz w:val="20"/>
        </w:rPr>
        <w:t>профессионального</w:t>
      </w:r>
      <w:r>
        <w:rPr>
          <w:spacing w:val="80"/>
          <w:sz w:val="20"/>
        </w:rPr>
        <w:t xml:space="preserve"> </w:t>
      </w:r>
      <w:r>
        <w:rPr>
          <w:sz w:val="20"/>
        </w:rPr>
        <w:t>развития</w:t>
      </w:r>
      <w:r>
        <w:rPr>
          <w:spacing w:val="80"/>
          <w:sz w:val="20"/>
        </w:rPr>
        <w:t xml:space="preserve"> </w:t>
      </w:r>
      <w:r>
        <w:rPr>
          <w:sz w:val="20"/>
        </w:rPr>
        <w:t>педагогических</w:t>
      </w:r>
      <w:r>
        <w:rPr>
          <w:spacing w:val="80"/>
          <w:sz w:val="20"/>
        </w:rPr>
        <w:t xml:space="preserve"> </w:t>
      </w:r>
      <w:r>
        <w:rPr>
          <w:sz w:val="20"/>
        </w:rPr>
        <w:t>работников</w:t>
      </w:r>
      <w:r>
        <w:rPr>
          <w:spacing w:val="80"/>
          <w:sz w:val="20"/>
        </w:rPr>
        <w:t xml:space="preserve"> </w:t>
      </w:r>
      <w:r>
        <w:rPr>
          <w:sz w:val="20"/>
        </w:rPr>
        <w:t>образовательной</w:t>
      </w:r>
      <w:r>
        <w:rPr>
          <w:spacing w:val="80"/>
          <w:sz w:val="20"/>
        </w:rPr>
        <w:t xml:space="preserve"> </w:t>
      </w:r>
      <w:r>
        <w:rPr>
          <w:sz w:val="20"/>
        </w:rPr>
        <w:t>организации,</w:t>
      </w:r>
      <w:r>
        <w:rPr>
          <w:spacing w:val="80"/>
          <w:sz w:val="20"/>
        </w:rPr>
        <w:t xml:space="preserve"> </w:t>
      </w:r>
      <w:r>
        <w:rPr>
          <w:sz w:val="20"/>
        </w:rPr>
        <w:t>реализующей образовательную программу основного общего образования.</w:t>
      </w:r>
    </w:p>
    <w:p w:rsidR="00E829DB" w:rsidRDefault="00096074">
      <w:pPr>
        <w:spacing w:before="6" w:line="252" w:lineRule="auto"/>
        <w:ind w:left="316" w:right="249" w:firstLine="283"/>
        <w:jc w:val="both"/>
        <w:rPr>
          <w:sz w:val="20"/>
        </w:rPr>
      </w:pPr>
      <w:r>
        <w:rPr>
          <w:sz w:val="20"/>
        </w:rPr>
        <w:t>Из числа должностей работников лицея, определенных штатным расписанием, МБОУ «Лицей №1» укомплектован на 100%: директор, 5 заместителей директора, заведующий информационно-библиотечным центром, учителя (русский язык и литературы -</w:t>
      </w:r>
      <w:r>
        <w:rPr>
          <w:spacing w:val="40"/>
          <w:sz w:val="20"/>
        </w:rPr>
        <w:t xml:space="preserve"> </w:t>
      </w:r>
      <w:r>
        <w:rPr>
          <w:sz w:val="20"/>
        </w:rPr>
        <w:t>4, математика - 1, иностранный язык - 3, история и обществознание - 2, география - 1, биология-1, химия-1, физика - 1, информатика -1,</w:t>
      </w:r>
      <w:r>
        <w:rPr>
          <w:spacing w:val="40"/>
          <w:sz w:val="20"/>
        </w:rPr>
        <w:t xml:space="preserve"> </w:t>
      </w:r>
      <w:r>
        <w:rPr>
          <w:sz w:val="20"/>
        </w:rPr>
        <w:t>физическая культура - 2,</w:t>
      </w:r>
      <w:r>
        <w:rPr>
          <w:spacing w:val="40"/>
          <w:sz w:val="20"/>
        </w:rPr>
        <w:t xml:space="preserve"> </w:t>
      </w:r>
      <w:r>
        <w:rPr>
          <w:sz w:val="20"/>
        </w:rPr>
        <w:t>преподаватель-организатор ОБЖ -1, ИЗО - 1) другие педагогические работники:</w:t>
      </w:r>
      <w:r>
        <w:rPr>
          <w:spacing w:val="40"/>
          <w:sz w:val="20"/>
        </w:rPr>
        <w:t xml:space="preserve"> </w:t>
      </w:r>
      <w:r>
        <w:rPr>
          <w:sz w:val="20"/>
        </w:rPr>
        <w:t>педагог-психолог - 1, старший вожатый -1, педагог - библиотекарь -1), лаборант -1, секретарь - делопроизводитель - 1, иной обслуживающий персонал - 11.</w:t>
      </w:r>
    </w:p>
    <w:p w:rsidR="00E829DB" w:rsidRDefault="00096074">
      <w:pPr>
        <w:spacing w:before="6" w:line="252" w:lineRule="auto"/>
        <w:ind w:left="316" w:right="264" w:firstLine="283"/>
        <w:jc w:val="both"/>
        <w:rPr>
          <w:sz w:val="20"/>
        </w:rPr>
      </w:pPr>
      <w:r>
        <w:rPr>
          <w:sz w:val="20"/>
        </w:rPr>
        <w:t>Из</w:t>
      </w:r>
      <w:r>
        <w:rPr>
          <w:spacing w:val="-3"/>
          <w:sz w:val="20"/>
        </w:rPr>
        <w:t xml:space="preserve"> </w:t>
      </w:r>
      <w:r>
        <w:rPr>
          <w:sz w:val="20"/>
        </w:rPr>
        <w:t>20</w:t>
      </w:r>
      <w:r>
        <w:rPr>
          <w:spacing w:val="-3"/>
          <w:sz w:val="20"/>
        </w:rPr>
        <w:t xml:space="preserve"> </w:t>
      </w:r>
      <w:r>
        <w:rPr>
          <w:sz w:val="20"/>
        </w:rPr>
        <w:t>учителей,</w:t>
      </w:r>
      <w:r>
        <w:rPr>
          <w:spacing w:val="-2"/>
          <w:sz w:val="20"/>
        </w:rPr>
        <w:t xml:space="preserve"> </w:t>
      </w:r>
      <w:r>
        <w:rPr>
          <w:sz w:val="20"/>
        </w:rPr>
        <w:t>преподающих</w:t>
      </w:r>
      <w:r>
        <w:rPr>
          <w:spacing w:val="-3"/>
          <w:sz w:val="20"/>
        </w:rPr>
        <w:t xml:space="preserve"> </w:t>
      </w:r>
      <w:r>
        <w:rPr>
          <w:sz w:val="20"/>
        </w:rPr>
        <w:t>учебные</w:t>
      </w:r>
      <w:r>
        <w:rPr>
          <w:spacing w:val="-3"/>
          <w:sz w:val="20"/>
        </w:rPr>
        <w:t xml:space="preserve"> </w:t>
      </w:r>
      <w:r>
        <w:rPr>
          <w:sz w:val="20"/>
        </w:rPr>
        <w:t>предметы</w:t>
      </w:r>
      <w:r>
        <w:rPr>
          <w:spacing w:val="-4"/>
          <w:sz w:val="20"/>
        </w:rPr>
        <w:t xml:space="preserve"> </w:t>
      </w:r>
      <w:r>
        <w:rPr>
          <w:sz w:val="20"/>
        </w:rPr>
        <w:t>на</w:t>
      </w:r>
      <w:r>
        <w:rPr>
          <w:spacing w:val="-1"/>
          <w:sz w:val="20"/>
        </w:rPr>
        <w:t xml:space="preserve"> </w:t>
      </w:r>
      <w:r>
        <w:rPr>
          <w:sz w:val="20"/>
        </w:rPr>
        <w:t>уровне</w:t>
      </w:r>
      <w:r>
        <w:rPr>
          <w:spacing w:val="-3"/>
          <w:sz w:val="20"/>
        </w:rPr>
        <w:t xml:space="preserve"> </w:t>
      </w:r>
      <w:r>
        <w:rPr>
          <w:sz w:val="20"/>
        </w:rPr>
        <w:t>основного</w:t>
      </w:r>
      <w:r>
        <w:rPr>
          <w:spacing w:val="-3"/>
          <w:sz w:val="20"/>
        </w:rPr>
        <w:t xml:space="preserve"> </w:t>
      </w:r>
      <w:r>
        <w:rPr>
          <w:sz w:val="20"/>
        </w:rPr>
        <w:t>общего</w:t>
      </w:r>
      <w:r>
        <w:rPr>
          <w:spacing w:val="-3"/>
          <w:sz w:val="20"/>
        </w:rPr>
        <w:t xml:space="preserve"> </w:t>
      </w:r>
      <w:r>
        <w:rPr>
          <w:sz w:val="20"/>
        </w:rPr>
        <w:t>образования</w:t>
      </w:r>
      <w:r>
        <w:rPr>
          <w:spacing w:val="-4"/>
          <w:sz w:val="20"/>
        </w:rPr>
        <w:t xml:space="preserve"> </w:t>
      </w:r>
      <w:proofErr w:type="gramStart"/>
      <w:r>
        <w:rPr>
          <w:sz w:val="20"/>
        </w:rPr>
        <w:t>85</w:t>
      </w:r>
      <w:r>
        <w:rPr>
          <w:spacing w:val="-3"/>
          <w:sz w:val="20"/>
        </w:rPr>
        <w:t xml:space="preserve"> </w:t>
      </w:r>
      <w:r>
        <w:rPr>
          <w:sz w:val="20"/>
        </w:rPr>
        <w:t>%</w:t>
      </w:r>
      <w:proofErr w:type="gramEnd"/>
      <w:r>
        <w:rPr>
          <w:spacing w:val="-2"/>
          <w:sz w:val="20"/>
        </w:rPr>
        <w:t xml:space="preserve"> </w:t>
      </w:r>
      <w:r>
        <w:rPr>
          <w:sz w:val="20"/>
        </w:rPr>
        <w:t>имеют</w:t>
      </w:r>
      <w:r>
        <w:rPr>
          <w:spacing w:val="-4"/>
          <w:sz w:val="20"/>
        </w:rPr>
        <w:t xml:space="preserve"> </w:t>
      </w:r>
      <w:r>
        <w:rPr>
          <w:sz w:val="20"/>
        </w:rPr>
        <w:t>высшее</w:t>
      </w:r>
      <w:r>
        <w:rPr>
          <w:spacing w:val="-1"/>
          <w:sz w:val="20"/>
        </w:rPr>
        <w:t xml:space="preserve"> </w:t>
      </w:r>
      <w:r>
        <w:rPr>
          <w:sz w:val="20"/>
        </w:rPr>
        <w:t>педагогическое образование, 1 учитель – ИЗО)</w:t>
      </w:r>
      <w:r>
        <w:rPr>
          <w:spacing w:val="40"/>
          <w:sz w:val="20"/>
        </w:rPr>
        <w:t xml:space="preserve"> </w:t>
      </w:r>
      <w:r>
        <w:rPr>
          <w:sz w:val="20"/>
        </w:rPr>
        <w:t>имеют среднее педагогическое образование.</w:t>
      </w:r>
      <w:r>
        <w:rPr>
          <w:spacing w:val="80"/>
          <w:sz w:val="20"/>
        </w:rPr>
        <w:t xml:space="preserve"> </w:t>
      </w:r>
      <w:r>
        <w:rPr>
          <w:sz w:val="20"/>
        </w:rPr>
        <w:t>90 % учителей аттестованы на квалификационную категорию. Все руководящие работники (100%) аттестованы на соответствие занимаемой должности.</w:t>
      </w:r>
    </w:p>
    <w:p w:rsidR="00E829DB" w:rsidRDefault="00096074">
      <w:pPr>
        <w:spacing w:before="5" w:line="252" w:lineRule="auto"/>
        <w:ind w:left="316" w:right="255" w:firstLine="283"/>
        <w:jc w:val="both"/>
        <w:rPr>
          <w:sz w:val="20"/>
        </w:rPr>
      </w:pPr>
      <w:r>
        <w:rPr>
          <w:sz w:val="20"/>
        </w:rPr>
        <w:t>Аттестация</w:t>
      </w:r>
      <w:r>
        <w:rPr>
          <w:spacing w:val="-1"/>
          <w:sz w:val="20"/>
        </w:rPr>
        <w:t xml:space="preserve"> </w:t>
      </w:r>
      <w:r>
        <w:rPr>
          <w:sz w:val="20"/>
        </w:rPr>
        <w:t>педагогических работников</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 Федеральным</w:t>
      </w:r>
      <w:r>
        <w:rPr>
          <w:spacing w:val="-2"/>
          <w:sz w:val="20"/>
        </w:rPr>
        <w:t xml:space="preserve"> </w:t>
      </w:r>
      <w:r>
        <w:rPr>
          <w:sz w:val="20"/>
        </w:rPr>
        <w:t>законом «Об</w:t>
      </w:r>
      <w:r>
        <w:rPr>
          <w:spacing w:val="-1"/>
          <w:sz w:val="20"/>
        </w:rPr>
        <w:t xml:space="preserve"> </w:t>
      </w:r>
      <w:r>
        <w:rPr>
          <w:sz w:val="20"/>
        </w:rPr>
        <w:t>образовании</w:t>
      </w:r>
      <w:r>
        <w:rPr>
          <w:spacing w:val="-2"/>
          <w:sz w:val="20"/>
        </w:rPr>
        <w:t xml:space="preserve"> </w:t>
      </w:r>
      <w:r>
        <w:rPr>
          <w:sz w:val="20"/>
        </w:rPr>
        <w:t>в</w:t>
      </w:r>
      <w:r>
        <w:rPr>
          <w:spacing w:val="-4"/>
          <w:sz w:val="20"/>
        </w:rPr>
        <w:t xml:space="preserve"> </w:t>
      </w:r>
      <w:r>
        <w:rPr>
          <w:sz w:val="20"/>
        </w:rPr>
        <w:t>Российской Федерации»</w:t>
      </w:r>
      <w:r>
        <w:rPr>
          <w:spacing w:val="-7"/>
          <w:sz w:val="20"/>
        </w:rPr>
        <w:t xml:space="preserve"> </w:t>
      </w:r>
      <w:r>
        <w:rPr>
          <w:sz w:val="20"/>
        </w:rPr>
        <w:t>(ст.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E829DB" w:rsidRDefault="00E829DB">
      <w:pPr>
        <w:spacing w:line="252" w:lineRule="auto"/>
        <w:jc w:val="both"/>
        <w:rPr>
          <w:sz w:val="20"/>
        </w:rPr>
        <w:sectPr w:rsidR="00E829DB">
          <w:pgSz w:w="11920" w:h="16860"/>
          <w:pgMar w:top="1060" w:right="40" w:bottom="540" w:left="0" w:header="0" w:footer="303" w:gutter="0"/>
          <w:cols w:space="720"/>
        </w:sectPr>
      </w:pPr>
    </w:p>
    <w:p w:rsidR="00E829DB" w:rsidRDefault="00096074">
      <w:pPr>
        <w:spacing w:before="71" w:line="252" w:lineRule="auto"/>
        <w:ind w:left="316" w:right="257" w:firstLine="283"/>
        <w:jc w:val="both"/>
        <w:rPr>
          <w:sz w:val="20"/>
        </w:rPr>
      </w:pPr>
      <w:r>
        <w:rPr>
          <w:sz w:val="20"/>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w:t>
      </w:r>
      <w:r>
        <w:rPr>
          <w:spacing w:val="-2"/>
          <w:sz w:val="20"/>
        </w:rPr>
        <w:t>Федерации.</w:t>
      </w:r>
    </w:p>
    <w:p w:rsidR="00E829DB" w:rsidRDefault="00096074">
      <w:pPr>
        <w:spacing w:before="3" w:after="7" w:line="252" w:lineRule="auto"/>
        <w:ind w:left="316" w:right="265" w:firstLine="283"/>
        <w:jc w:val="both"/>
        <w:rPr>
          <w:sz w:val="20"/>
        </w:rPr>
      </w:pPr>
      <w:r>
        <w:rPr>
          <w:sz w:val="20"/>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Style w:val="TableNormal"/>
        <w:tblW w:w="0" w:type="auto"/>
        <w:tblInd w:w="21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304"/>
        <w:gridCol w:w="2950"/>
        <w:gridCol w:w="3084"/>
        <w:gridCol w:w="2693"/>
      </w:tblGrid>
      <w:tr w:rsidR="00E829DB">
        <w:trPr>
          <w:trHeight w:val="222"/>
        </w:trPr>
        <w:tc>
          <w:tcPr>
            <w:tcW w:w="1304" w:type="dxa"/>
            <w:vMerge w:val="restart"/>
          </w:tcPr>
          <w:p w:rsidR="00E829DB" w:rsidRDefault="00E829DB">
            <w:pPr>
              <w:pStyle w:val="TableParagraph"/>
              <w:rPr>
                <w:sz w:val="18"/>
              </w:rPr>
            </w:pPr>
          </w:p>
          <w:p w:rsidR="00E829DB" w:rsidRDefault="00E829DB">
            <w:pPr>
              <w:pStyle w:val="TableParagraph"/>
              <w:spacing w:before="200"/>
              <w:rPr>
                <w:sz w:val="18"/>
              </w:rPr>
            </w:pPr>
          </w:p>
          <w:p w:rsidR="00E829DB" w:rsidRDefault="00096074">
            <w:pPr>
              <w:pStyle w:val="TableParagraph"/>
              <w:spacing w:line="259" w:lineRule="auto"/>
              <w:ind w:left="208" w:firstLine="45"/>
              <w:rPr>
                <w:sz w:val="18"/>
              </w:rPr>
            </w:pPr>
            <w:r>
              <w:rPr>
                <w:spacing w:val="-2"/>
                <w:sz w:val="18"/>
              </w:rPr>
              <w:t>Категория работников</w:t>
            </w:r>
          </w:p>
        </w:tc>
        <w:tc>
          <w:tcPr>
            <w:tcW w:w="2950" w:type="dxa"/>
            <w:tcBorders>
              <w:bottom w:val="nil"/>
              <w:right w:val="single" w:sz="4" w:space="0" w:color="000000"/>
            </w:tcBorders>
          </w:tcPr>
          <w:p w:rsidR="00E829DB" w:rsidRDefault="00096074">
            <w:pPr>
              <w:pStyle w:val="TableParagraph"/>
              <w:spacing w:line="200" w:lineRule="exact"/>
              <w:ind w:left="320" w:right="318"/>
              <w:jc w:val="center"/>
              <w:rPr>
                <w:sz w:val="18"/>
              </w:rPr>
            </w:pPr>
            <w:r>
              <w:rPr>
                <w:sz w:val="18"/>
              </w:rPr>
              <w:t>Подтверждение</w:t>
            </w:r>
            <w:r>
              <w:rPr>
                <w:spacing w:val="-4"/>
                <w:sz w:val="18"/>
              </w:rPr>
              <w:t xml:space="preserve"> </w:t>
            </w:r>
            <w:r>
              <w:rPr>
                <w:spacing w:val="-2"/>
                <w:sz w:val="18"/>
              </w:rPr>
              <w:t>уровня</w:t>
            </w:r>
          </w:p>
        </w:tc>
        <w:tc>
          <w:tcPr>
            <w:tcW w:w="5777" w:type="dxa"/>
            <w:gridSpan w:val="2"/>
            <w:tcBorders>
              <w:top w:val="single" w:sz="4" w:space="0" w:color="000000"/>
              <w:left w:val="single" w:sz="4" w:space="0" w:color="000000"/>
              <w:bottom w:val="single" w:sz="4" w:space="0" w:color="000000"/>
              <w:right w:val="single" w:sz="4" w:space="0" w:color="000000"/>
            </w:tcBorders>
          </w:tcPr>
          <w:p w:rsidR="00E829DB" w:rsidRDefault="00096074">
            <w:pPr>
              <w:pStyle w:val="TableParagraph"/>
              <w:spacing w:before="2" w:line="201" w:lineRule="exact"/>
              <w:ind w:left="412"/>
              <w:rPr>
                <w:sz w:val="18"/>
              </w:rPr>
            </w:pPr>
            <w:r>
              <w:rPr>
                <w:sz w:val="18"/>
              </w:rPr>
              <w:t>Подтверждение</w:t>
            </w:r>
            <w:r>
              <w:rPr>
                <w:spacing w:val="-3"/>
                <w:sz w:val="18"/>
              </w:rPr>
              <w:t xml:space="preserve"> </w:t>
            </w:r>
            <w:r>
              <w:rPr>
                <w:sz w:val="18"/>
              </w:rPr>
              <w:t>уровня</w:t>
            </w:r>
            <w:r>
              <w:rPr>
                <w:spacing w:val="-3"/>
                <w:sz w:val="18"/>
              </w:rPr>
              <w:t xml:space="preserve"> </w:t>
            </w:r>
            <w:r>
              <w:rPr>
                <w:sz w:val="18"/>
              </w:rPr>
              <w:t>квалификации</w:t>
            </w:r>
            <w:r>
              <w:rPr>
                <w:spacing w:val="-5"/>
                <w:sz w:val="18"/>
              </w:rPr>
              <w:t xml:space="preserve"> </w:t>
            </w:r>
            <w:r>
              <w:rPr>
                <w:sz w:val="18"/>
              </w:rPr>
              <w:t>результатами</w:t>
            </w:r>
            <w:r>
              <w:rPr>
                <w:spacing w:val="37"/>
                <w:sz w:val="18"/>
              </w:rPr>
              <w:t xml:space="preserve"> </w:t>
            </w:r>
            <w:r>
              <w:rPr>
                <w:spacing w:val="-2"/>
                <w:sz w:val="18"/>
              </w:rPr>
              <w:t>аттестации</w:t>
            </w:r>
          </w:p>
        </w:tc>
      </w:tr>
      <w:tr w:rsidR="00E829DB">
        <w:trPr>
          <w:trHeight w:val="1598"/>
        </w:trPr>
        <w:tc>
          <w:tcPr>
            <w:tcW w:w="1304" w:type="dxa"/>
            <w:vMerge/>
            <w:tcBorders>
              <w:top w:val="nil"/>
            </w:tcBorders>
          </w:tcPr>
          <w:p w:rsidR="00E829DB" w:rsidRDefault="00E829DB">
            <w:pPr>
              <w:rPr>
                <w:sz w:val="2"/>
                <w:szCs w:val="2"/>
              </w:rPr>
            </w:pPr>
          </w:p>
        </w:tc>
        <w:tc>
          <w:tcPr>
            <w:tcW w:w="2950" w:type="dxa"/>
            <w:tcBorders>
              <w:top w:val="nil"/>
            </w:tcBorders>
          </w:tcPr>
          <w:p w:rsidR="00E829DB" w:rsidRDefault="00096074">
            <w:pPr>
              <w:pStyle w:val="TableParagraph"/>
              <w:spacing w:before="117" w:line="422" w:lineRule="auto"/>
              <w:ind w:left="320" w:right="318"/>
              <w:jc w:val="center"/>
              <w:rPr>
                <w:sz w:val="18"/>
              </w:rPr>
            </w:pPr>
            <w:r>
              <w:rPr>
                <w:sz w:val="18"/>
              </w:rPr>
              <w:t>квалификации</w:t>
            </w:r>
            <w:r>
              <w:rPr>
                <w:spacing w:val="-12"/>
                <w:sz w:val="18"/>
              </w:rPr>
              <w:t xml:space="preserve"> </w:t>
            </w:r>
            <w:r>
              <w:rPr>
                <w:sz w:val="18"/>
              </w:rPr>
              <w:t>документами об образовании</w:t>
            </w:r>
          </w:p>
          <w:p w:rsidR="00E829DB" w:rsidRDefault="00096074">
            <w:pPr>
              <w:pStyle w:val="TableParagraph"/>
              <w:spacing w:before="8"/>
              <w:ind w:left="50"/>
              <w:jc w:val="center"/>
              <w:rPr>
                <w:sz w:val="18"/>
              </w:rPr>
            </w:pPr>
            <w:r>
              <w:rPr>
                <w:spacing w:val="-2"/>
                <w:sz w:val="18"/>
              </w:rPr>
              <w:t>(профессиональнойпереподготовке)</w:t>
            </w:r>
          </w:p>
          <w:p w:rsidR="00E829DB" w:rsidRDefault="00096074">
            <w:pPr>
              <w:pStyle w:val="TableParagraph"/>
              <w:spacing w:before="158"/>
              <w:ind w:left="320" w:right="355"/>
              <w:jc w:val="center"/>
              <w:rPr>
                <w:sz w:val="18"/>
              </w:rPr>
            </w:pPr>
            <w:r>
              <w:rPr>
                <w:spacing w:val="-5"/>
                <w:sz w:val="18"/>
              </w:rPr>
              <w:t>(%)</w:t>
            </w:r>
          </w:p>
        </w:tc>
        <w:tc>
          <w:tcPr>
            <w:tcW w:w="3084" w:type="dxa"/>
            <w:tcBorders>
              <w:top w:val="single" w:sz="4" w:space="0" w:color="000000"/>
            </w:tcBorders>
          </w:tcPr>
          <w:p w:rsidR="00E829DB" w:rsidRDefault="00096074">
            <w:pPr>
              <w:pStyle w:val="TableParagraph"/>
              <w:spacing w:line="200" w:lineRule="exact"/>
              <w:ind w:left="14" w:right="17"/>
              <w:jc w:val="center"/>
              <w:rPr>
                <w:sz w:val="18"/>
              </w:rPr>
            </w:pPr>
            <w:r>
              <w:rPr>
                <w:sz w:val="18"/>
              </w:rPr>
              <w:t>Соответствие</w:t>
            </w:r>
            <w:r>
              <w:rPr>
                <w:spacing w:val="-6"/>
                <w:sz w:val="18"/>
              </w:rPr>
              <w:t xml:space="preserve"> </w:t>
            </w:r>
            <w:r>
              <w:rPr>
                <w:spacing w:val="-2"/>
                <w:sz w:val="18"/>
              </w:rPr>
              <w:t>занимаемой</w:t>
            </w:r>
          </w:p>
          <w:p w:rsidR="00E829DB" w:rsidRDefault="00096074">
            <w:pPr>
              <w:pStyle w:val="TableParagraph"/>
              <w:spacing w:before="155" w:line="348" w:lineRule="auto"/>
              <w:ind w:left="1002" w:right="1035"/>
              <w:jc w:val="center"/>
              <w:rPr>
                <w:sz w:val="18"/>
              </w:rPr>
            </w:pPr>
            <w:r>
              <w:rPr>
                <w:spacing w:val="-2"/>
                <w:sz w:val="18"/>
              </w:rPr>
              <w:t xml:space="preserve">должности </w:t>
            </w:r>
            <w:r>
              <w:rPr>
                <w:spacing w:val="-4"/>
                <w:sz w:val="18"/>
              </w:rPr>
              <w:t>(%)</w:t>
            </w:r>
          </w:p>
        </w:tc>
        <w:tc>
          <w:tcPr>
            <w:tcW w:w="2693" w:type="dxa"/>
            <w:tcBorders>
              <w:top w:val="single" w:sz="4" w:space="0" w:color="000000"/>
            </w:tcBorders>
          </w:tcPr>
          <w:p w:rsidR="00E829DB" w:rsidRDefault="00096074">
            <w:pPr>
              <w:pStyle w:val="TableParagraph"/>
              <w:spacing w:line="200" w:lineRule="exact"/>
              <w:ind w:left="598"/>
              <w:rPr>
                <w:sz w:val="18"/>
              </w:rPr>
            </w:pPr>
            <w:r>
              <w:rPr>
                <w:spacing w:val="-2"/>
                <w:sz w:val="18"/>
              </w:rPr>
              <w:t>Квалификационная</w:t>
            </w:r>
          </w:p>
          <w:p w:rsidR="00E829DB" w:rsidRDefault="00096074">
            <w:pPr>
              <w:pStyle w:val="TableParagraph"/>
              <w:spacing w:before="155" w:line="348" w:lineRule="auto"/>
              <w:ind w:left="1191" w:right="818" w:hanging="305"/>
              <w:rPr>
                <w:sz w:val="18"/>
              </w:rPr>
            </w:pPr>
            <w:r>
              <w:rPr>
                <w:spacing w:val="-2"/>
                <w:sz w:val="18"/>
              </w:rPr>
              <w:t xml:space="preserve">категория </w:t>
            </w:r>
            <w:r>
              <w:rPr>
                <w:spacing w:val="-4"/>
                <w:sz w:val="18"/>
              </w:rPr>
              <w:t>(%)</w:t>
            </w:r>
          </w:p>
        </w:tc>
      </w:tr>
      <w:tr w:rsidR="00E829DB">
        <w:trPr>
          <w:trHeight w:val="381"/>
        </w:trPr>
        <w:tc>
          <w:tcPr>
            <w:tcW w:w="1304" w:type="dxa"/>
          </w:tcPr>
          <w:p w:rsidR="00E829DB" w:rsidRDefault="00096074">
            <w:pPr>
              <w:pStyle w:val="TableParagraph"/>
              <w:spacing w:before="2"/>
              <w:ind w:left="345"/>
              <w:rPr>
                <w:sz w:val="18"/>
              </w:rPr>
            </w:pPr>
            <w:r>
              <w:rPr>
                <w:spacing w:val="-2"/>
                <w:sz w:val="18"/>
              </w:rPr>
              <w:t>Учителя</w:t>
            </w:r>
          </w:p>
        </w:tc>
        <w:tc>
          <w:tcPr>
            <w:tcW w:w="2950" w:type="dxa"/>
          </w:tcPr>
          <w:p w:rsidR="00E829DB" w:rsidRDefault="00096074">
            <w:pPr>
              <w:pStyle w:val="TableParagraph"/>
              <w:spacing w:before="2"/>
              <w:ind w:left="326" w:right="318"/>
              <w:jc w:val="center"/>
              <w:rPr>
                <w:sz w:val="18"/>
              </w:rPr>
            </w:pPr>
            <w:r>
              <w:rPr>
                <w:spacing w:val="-4"/>
                <w:sz w:val="18"/>
              </w:rPr>
              <w:t>100%</w:t>
            </w:r>
          </w:p>
        </w:tc>
        <w:tc>
          <w:tcPr>
            <w:tcW w:w="3084" w:type="dxa"/>
          </w:tcPr>
          <w:p w:rsidR="00E829DB" w:rsidRDefault="00096074">
            <w:pPr>
              <w:pStyle w:val="TableParagraph"/>
              <w:spacing w:before="2"/>
              <w:ind w:left="14" w:right="5"/>
              <w:jc w:val="center"/>
              <w:rPr>
                <w:sz w:val="18"/>
              </w:rPr>
            </w:pPr>
            <w:r>
              <w:rPr>
                <w:spacing w:val="-10"/>
                <w:sz w:val="18"/>
              </w:rPr>
              <w:t>-</w:t>
            </w:r>
          </w:p>
        </w:tc>
        <w:tc>
          <w:tcPr>
            <w:tcW w:w="2693" w:type="dxa"/>
          </w:tcPr>
          <w:p w:rsidR="00E829DB" w:rsidRDefault="00096074">
            <w:pPr>
              <w:pStyle w:val="TableParagraph"/>
              <w:spacing w:before="2"/>
              <w:ind w:left="13"/>
              <w:jc w:val="center"/>
              <w:rPr>
                <w:sz w:val="18"/>
              </w:rPr>
            </w:pPr>
            <w:r>
              <w:rPr>
                <w:spacing w:val="-4"/>
                <w:sz w:val="18"/>
              </w:rPr>
              <w:t>100%</w:t>
            </w:r>
          </w:p>
        </w:tc>
      </w:tr>
      <w:tr w:rsidR="00E829DB">
        <w:trPr>
          <w:trHeight w:val="602"/>
        </w:trPr>
        <w:tc>
          <w:tcPr>
            <w:tcW w:w="1304" w:type="dxa"/>
          </w:tcPr>
          <w:p w:rsidR="00E829DB" w:rsidRDefault="00096074">
            <w:pPr>
              <w:pStyle w:val="TableParagraph"/>
              <w:spacing w:line="259" w:lineRule="auto"/>
              <w:ind w:left="314" w:hanging="113"/>
              <w:rPr>
                <w:sz w:val="18"/>
              </w:rPr>
            </w:pPr>
            <w:r>
              <w:rPr>
                <w:spacing w:val="-2"/>
                <w:sz w:val="18"/>
              </w:rPr>
              <w:t>Руководящие работники</w:t>
            </w:r>
          </w:p>
        </w:tc>
        <w:tc>
          <w:tcPr>
            <w:tcW w:w="2950" w:type="dxa"/>
          </w:tcPr>
          <w:p w:rsidR="00E829DB" w:rsidRDefault="00096074">
            <w:pPr>
              <w:pStyle w:val="TableParagraph"/>
              <w:spacing w:before="2"/>
              <w:ind w:left="326" w:right="318"/>
              <w:jc w:val="center"/>
              <w:rPr>
                <w:sz w:val="18"/>
              </w:rPr>
            </w:pPr>
            <w:r>
              <w:rPr>
                <w:spacing w:val="-4"/>
                <w:sz w:val="18"/>
              </w:rPr>
              <w:t>100%</w:t>
            </w:r>
          </w:p>
        </w:tc>
        <w:tc>
          <w:tcPr>
            <w:tcW w:w="3084" w:type="dxa"/>
          </w:tcPr>
          <w:p w:rsidR="00E829DB" w:rsidRDefault="00096074">
            <w:pPr>
              <w:pStyle w:val="TableParagraph"/>
              <w:spacing w:before="2"/>
              <w:ind w:left="17" w:right="3"/>
              <w:jc w:val="center"/>
              <w:rPr>
                <w:sz w:val="18"/>
              </w:rPr>
            </w:pPr>
            <w:r>
              <w:rPr>
                <w:spacing w:val="-4"/>
                <w:sz w:val="18"/>
              </w:rPr>
              <w:t>100%</w:t>
            </w:r>
          </w:p>
        </w:tc>
        <w:tc>
          <w:tcPr>
            <w:tcW w:w="2693" w:type="dxa"/>
          </w:tcPr>
          <w:p w:rsidR="00E829DB" w:rsidRDefault="00096074">
            <w:pPr>
              <w:pStyle w:val="TableParagraph"/>
              <w:spacing w:before="2"/>
              <w:ind w:left="13" w:right="5"/>
              <w:jc w:val="center"/>
              <w:rPr>
                <w:sz w:val="18"/>
              </w:rPr>
            </w:pPr>
            <w:r>
              <w:rPr>
                <w:spacing w:val="-10"/>
                <w:sz w:val="18"/>
              </w:rPr>
              <w:t>-</w:t>
            </w:r>
          </w:p>
        </w:tc>
      </w:tr>
      <w:tr w:rsidR="00E829DB">
        <w:trPr>
          <w:trHeight w:val="601"/>
        </w:trPr>
        <w:tc>
          <w:tcPr>
            <w:tcW w:w="1304" w:type="dxa"/>
          </w:tcPr>
          <w:p w:rsidR="00E829DB" w:rsidRDefault="00096074">
            <w:pPr>
              <w:pStyle w:val="TableParagraph"/>
              <w:spacing w:line="259" w:lineRule="auto"/>
              <w:ind w:left="319" w:right="-44" w:hanging="212"/>
              <w:rPr>
                <w:sz w:val="18"/>
              </w:rPr>
            </w:pPr>
            <w:r>
              <w:rPr>
                <w:spacing w:val="-2"/>
                <w:sz w:val="18"/>
              </w:rPr>
              <w:t>Педагогические работники</w:t>
            </w:r>
          </w:p>
        </w:tc>
        <w:tc>
          <w:tcPr>
            <w:tcW w:w="2950" w:type="dxa"/>
          </w:tcPr>
          <w:p w:rsidR="00E829DB" w:rsidRDefault="00096074">
            <w:pPr>
              <w:pStyle w:val="TableParagraph"/>
              <w:spacing w:before="2"/>
              <w:ind w:left="326" w:right="318"/>
              <w:jc w:val="center"/>
              <w:rPr>
                <w:sz w:val="18"/>
              </w:rPr>
            </w:pPr>
            <w:r>
              <w:rPr>
                <w:spacing w:val="-4"/>
                <w:sz w:val="18"/>
              </w:rPr>
              <w:t>100%</w:t>
            </w:r>
          </w:p>
        </w:tc>
        <w:tc>
          <w:tcPr>
            <w:tcW w:w="3084" w:type="dxa"/>
          </w:tcPr>
          <w:p w:rsidR="00E829DB" w:rsidRDefault="00096074">
            <w:pPr>
              <w:pStyle w:val="TableParagraph"/>
              <w:spacing w:before="2"/>
              <w:ind w:left="14" w:right="5"/>
              <w:jc w:val="center"/>
              <w:rPr>
                <w:sz w:val="18"/>
              </w:rPr>
            </w:pPr>
            <w:r>
              <w:rPr>
                <w:spacing w:val="-10"/>
                <w:sz w:val="18"/>
              </w:rPr>
              <w:t>-</w:t>
            </w:r>
          </w:p>
        </w:tc>
        <w:tc>
          <w:tcPr>
            <w:tcW w:w="2693" w:type="dxa"/>
          </w:tcPr>
          <w:p w:rsidR="00E829DB" w:rsidRDefault="00096074">
            <w:pPr>
              <w:pStyle w:val="TableParagraph"/>
              <w:spacing w:before="2"/>
              <w:ind w:left="13"/>
              <w:jc w:val="center"/>
              <w:rPr>
                <w:sz w:val="18"/>
              </w:rPr>
            </w:pPr>
            <w:r>
              <w:rPr>
                <w:spacing w:val="-5"/>
                <w:sz w:val="18"/>
              </w:rPr>
              <w:t>33%</w:t>
            </w:r>
          </w:p>
        </w:tc>
      </w:tr>
    </w:tbl>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ind w:left="0"/>
        <w:jc w:val="left"/>
        <w:rPr>
          <w:sz w:val="20"/>
        </w:rPr>
      </w:pPr>
    </w:p>
    <w:p w:rsidR="00E829DB" w:rsidRDefault="00E829DB">
      <w:pPr>
        <w:pStyle w:val="a3"/>
        <w:spacing w:before="133"/>
        <w:ind w:left="0"/>
        <w:jc w:val="left"/>
        <w:rPr>
          <w:sz w:val="20"/>
        </w:rPr>
      </w:pPr>
    </w:p>
    <w:p w:rsidR="00E829DB" w:rsidRDefault="00096074">
      <w:pPr>
        <w:spacing w:after="7" w:line="252" w:lineRule="auto"/>
        <w:ind w:left="316" w:right="412" w:firstLine="283"/>
        <w:jc w:val="both"/>
        <w:rPr>
          <w:sz w:val="20"/>
        </w:rPr>
      </w:pPr>
      <w:r>
        <w:rPr>
          <w:sz w:val="20"/>
        </w:rPr>
        <w:t>Для</w:t>
      </w:r>
      <w:r>
        <w:rPr>
          <w:spacing w:val="-5"/>
          <w:sz w:val="20"/>
        </w:rPr>
        <w:t xml:space="preserve"> </w:t>
      </w:r>
      <w:r>
        <w:rPr>
          <w:sz w:val="20"/>
        </w:rPr>
        <w:t>реализации</w:t>
      </w:r>
      <w:r>
        <w:rPr>
          <w:spacing w:val="-3"/>
          <w:sz w:val="20"/>
        </w:rPr>
        <w:t xml:space="preserve"> </w:t>
      </w:r>
      <w:r>
        <w:rPr>
          <w:sz w:val="20"/>
        </w:rPr>
        <w:t>отдельных</w:t>
      </w:r>
      <w:r>
        <w:rPr>
          <w:spacing w:val="-3"/>
          <w:sz w:val="20"/>
        </w:rPr>
        <w:t xml:space="preserve"> </w:t>
      </w:r>
      <w:r>
        <w:rPr>
          <w:sz w:val="20"/>
        </w:rPr>
        <w:t>предметов</w:t>
      </w:r>
      <w:r>
        <w:rPr>
          <w:spacing w:val="-5"/>
          <w:sz w:val="20"/>
        </w:rPr>
        <w:t xml:space="preserve"> </w:t>
      </w:r>
      <w:r>
        <w:rPr>
          <w:sz w:val="20"/>
        </w:rPr>
        <w:t>обязательной</w:t>
      </w:r>
      <w:r>
        <w:rPr>
          <w:spacing w:val="-5"/>
          <w:sz w:val="20"/>
        </w:rPr>
        <w:t xml:space="preserve"> </w:t>
      </w:r>
      <w:r>
        <w:rPr>
          <w:sz w:val="20"/>
        </w:rPr>
        <w:t>части</w:t>
      </w:r>
      <w:r>
        <w:rPr>
          <w:spacing w:val="-3"/>
          <w:sz w:val="20"/>
        </w:rPr>
        <w:t xml:space="preserve"> </w:t>
      </w:r>
      <w:r>
        <w:rPr>
          <w:sz w:val="20"/>
        </w:rPr>
        <w:t>учебного</w:t>
      </w:r>
      <w:r>
        <w:rPr>
          <w:spacing w:val="-3"/>
          <w:sz w:val="20"/>
        </w:rPr>
        <w:t xml:space="preserve"> </w:t>
      </w:r>
      <w:r>
        <w:rPr>
          <w:sz w:val="20"/>
        </w:rPr>
        <w:t>плана</w:t>
      </w:r>
      <w:r>
        <w:rPr>
          <w:spacing w:val="-1"/>
          <w:sz w:val="20"/>
        </w:rPr>
        <w:t xml:space="preserve"> </w:t>
      </w:r>
      <w:r>
        <w:rPr>
          <w:sz w:val="20"/>
        </w:rPr>
        <w:t>на</w:t>
      </w:r>
      <w:r>
        <w:rPr>
          <w:spacing w:val="-1"/>
          <w:sz w:val="20"/>
        </w:rPr>
        <w:t xml:space="preserve"> </w:t>
      </w:r>
      <w:r>
        <w:rPr>
          <w:sz w:val="20"/>
        </w:rPr>
        <w:t>углубленном</w:t>
      </w:r>
      <w:r>
        <w:rPr>
          <w:spacing w:val="-1"/>
          <w:sz w:val="20"/>
        </w:rPr>
        <w:t xml:space="preserve"> </w:t>
      </w:r>
      <w:r>
        <w:rPr>
          <w:sz w:val="20"/>
        </w:rPr>
        <w:t>уровне</w:t>
      </w:r>
      <w:r>
        <w:rPr>
          <w:spacing w:val="-4"/>
          <w:sz w:val="20"/>
        </w:rPr>
        <w:t xml:space="preserve"> </w:t>
      </w:r>
      <w:proofErr w:type="gramStart"/>
      <w:r>
        <w:rPr>
          <w:sz w:val="20"/>
        </w:rPr>
        <w:t>в</w:t>
      </w:r>
      <w:r>
        <w:rPr>
          <w:spacing w:val="-2"/>
          <w:sz w:val="20"/>
        </w:rPr>
        <w:t xml:space="preserve"> </w:t>
      </w:r>
      <w:r>
        <w:rPr>
          <w:sz w:val="20"/>
        </w:rPr>
        <w:t>лицея</w:t>
      </w:r>
      <w:proofErr w:type="gramEnd"/>
      <w:r>
        <w:rPr>
          <w:spacing w:val="-2"/>
          <w:sz w:val="20"/>
        </w:rPr>
        <w:t xml:space="preserve"> </w:t>
      </w:r>
      <w:r>
        <w:rPr>
          <w:sz w:val="20"/>
        </w:rPr>
        <w:t>созданы</w:t>
      </w:r>
      <w:r>
        <w:rPr>
          <w:spacing w:val="-4"/>
          <w:sz w:val="20"/>
        </w:rPr>
        <w:t xml:space="preserve"> </w:t>
      </w:r>
      <w:r>
        <w:rPr>
          <w:sz w:val="20"/>
        </w:rPr>
        <w:t>следующие кадровые условия:</w:t>
      </w:r>
    </w:p>
    <w:tbl>
      <w:tblPr>
        <w:tblStyle w:val="TableNormal"/>
        <w:tblW w:w="0" w:type="auto"/>
        <w:tblInd w:w="6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03"/>
        <w:gridCol w:w="1135"/>
        <w:gridCol w:w="2268"/>
        <w:gridCol w:w="2834"/>
        <w:gridCol w:w="3543"/>
      </w:tblGrid>
      <w:tr w:rsidR="00E829DB">
        <w:trPr>
          <w:trHeight w:val="1653"/>
        </w:trPr>
        <w:tc>
          <w:tcPr>
            <w:tcW w:w="403" w:type="dxa"/>
          </w:tcPr>
          <w:p w:rsidR="00E829DB" w:rsidRDefault="00E829DB">
            <w:pPr>
              <w:pStyle w:val="TableParagraph"/>
              <w:rPr>
                <w:sz w:val="18"/>
              </w:rPr>
            </w:pPr>
          </w:p>
          <w:p w:rsidR="00E829DB" w:rsidRDefault="00E829DB">
            <w:pPr>
              <w:pStyle w:val="TableParagraph"/>
              <w:rPr>
                <w:sz w:val="18"/>
              </w:rPr>
            </w:pPr>
          </w:p>
          <w:p w:rsidR="00E829DB" w:rsidRDefault="00E829DB">
            <w:pPr>
              <w:pStyle w:val="TableParagraph"/>
              <w:spacing w:before="144"/>
              <w:rPr>
                <w:sz w:val="18"/>
              </w:rPr>
            </w:pPr>
          </w:p>
          <w:p w:rsidR="00E829DB" w:rsidRDefault="00096074">
            <w:pPr>
              <w:pStyle w:val="TableParagraph"/>
              <w:ind w:left="41" w:right="28"/>
              <w:jc w:val="center"/>
              <w:rPr>
                <w:b/>
                <w:sz w:val="18"/>
              </w:rPr>
            </w:pPr>
            <w:r>
              <w:rPr>
                <w:b/>
                <w:spacing w:val="-10"/>
                <w:sz w:val="18"/>
              </w:rPr>
              <w:t>№</w:t>
            </w:r>
          </w:p>
        </w:tc>
        <w:tc>
          <w:tcPr>
            <w:tcW w:w="1135" w:type="dxa"/>
          </w:tcPr>
          <w:p w:rsidR="00E829DB" w:rsidRDefault="00096074">
            <w:pPr>
              <w:pStyle w:val="TableParagraph"/>
              <w:spacing w:before="101" w:line="228" w:lineRule="auto"/>
              <w:ind w:left="40" w:right="49" w:firstLine="26"/>
              <w:rPr>
                <w:sz w:val="18"/>
              </w:rPr>
            </w:pPr>
            <w:r>
              <w:rPr>
                <w:spacing w:val="-2"/>
                <w:sz w:val="18"/>
              </w:rPr>
              <w:t xml:space="preserve">Программа </w:t>
            </w:r>
            <w:r>
              <w:rPr>
                <w:sz w:val="18"/>
              </w:rPr>
              <w:t xml:space="preserve">по предмету </w:t>
            </w:r>
            <w:r>
              <w:rPr>
                <w:spacing w:val="-6"/>
                <w:sz w:val="18"/>
              </w:rPr>
              <w:t>на</w:t>
            </w:r>
            <w:r>
              <w:rPr>
                <w:spacing w:val="-2"/>
                <w:sz w:val="18"/>
              </w:rPr>
              <w:t xml:space="preserve"> углубленном уровне</w:t>
            </w:r>
          </w:p>
        </w:tc>
        <w:tc>
          <w:tcPr>
            <w:tcW w:w="2268" w:type="dxa"/>
          </w:tcPr>
          <w:p w:rsidR="00E829DB" w:rsidRDefault="00096074">
            <w:pPr>
              <w:pStyle w:val="TableParagraph"/>
              <w:spacing w:before="95" w:line="237" w:lineRule="auto"/>
              <w:ind w:left="137" w:right="421"/>
              <w:rPr>
                <w:sz w:val="18"/>
              </w:rPr>
            </w:pPr>
            <w:r>
              <w:rPr>
                <w:sz w:val="18"/>
              </w:rPr>
              <w:t>Количество</w:t>
            </w:r>
            <w:r>
              <w:rPr>
                <w:spacing w:val="-12"/>
                <w:sz w:val="18"/>
              </w:rPr>
              <w:t xml:space="preserve"> </w:t>
            </w:r>
            <w:r>
              <w:rPr>
                <w:sz w:val="18"/>
              </w:rPr>
              <w:t xml:space="preserve">учителей, </w:t>
            </w:r>
            <w:r>
              <w:rPr>
                <w:spacing w:val="-2"/>
                <w:sz w:val="18"/>
              </w:rPr>
              <w:t>участвующих</w:t>
            </w:r>
          </w:p>
          <w:p w:rsidR="00E829DB" w:rsidRDefault="00096074">
            <w:pPr>
              <w:pStyle w:val="TableParagraph"/>
              <w:spacing w:before="13" w:line="256" w:lineRule="auto"/>
              <w:ind w:left="137" w:right="1107"/>
              <w:rPr>
                <w:sz w:val="18"/>
              </w:rPr>
            </w:pPr>
            <w:r>
              <w:rPr>
                <w:sz w:val="18"/>
              </w:rPr>
              <w:t>в</w:t>
            </w:r>
            <w:r>
              <w:rPr>
                <w:spacing w:val="-12"/>
                <w:sz w:val="18"/>
              </w:rPr>
              <w:t xml:space="preserve"> </w:t>
            </w:r>
            <w:r>
              <w:rPr>
                <w:sz w:val="18"/>
              </w:rPr>
              <w:t xml:space="preserve">реализации </w:t>
            </w:r>
            <w:r>
              <w:rPr>
                <w:spacing w:val="-2"/>
                <w:sz w:val="18"/>
              </w:rPr>
              <w:t>программы</w:t>
            </w:r>
          </w:p>
          <w:p w:rsidR="00E829DB" w:rsidRDefault="00096074">
            <w:pPr>
              <w:pStyle w:val="TableParagraph"/>
              <w:spacing w:line="256" w:lineRule="auto"/>
              <w:ind w:left="137" w:right="890"/>
              <w:rPr>
                <w:sz w:val="18"/>
              </w:rPr>
            </w:pPr>
            <w:r>
              <w:rPr>
                <w:sz w:val="18"/>
              </w:rPr>
              <w:t>на</w:t>
            </w:r>
            <w:r>
              <w:rPr>
                <w:spacing w:val="-12"/>
                <w:sz w:val="18"/>
              </w:rPr>
              <w:t xml:space="preserve"> </w:t>
            </w:r>
            <w:r>
              <w:rPr>
                <w:sz w:val="18"/>
              </w:rPr>
              <w:t xml:space="preserve">углубленном </w:t>
            </w:r>
            <w:r>
              <w:rPr>
                <w:spacing w:val="-2"/>
                <w:sz w:val="18"/>
              </w:rPr>
              <w:t>уровне</w:t>
            </w:r>
          </w:p>
        </w:tc>
        <w:tc>
          <w:tcPr>
            <w:tcW w:w="2834" w:type="dxa"/>
          </w:tcPr>
          <w:p w:rsidR="00E829DB" w:rsidRDefault="00096074">
            <w:pPr>
              <w:pStyle w:val="TableParagraph"/>
              <w:spacing w:before="101" w:line="228" w:lineRule="auto"/>
              <w:ind w:left="138" w:right="15"/>
              <w:rPr>
                <w:sz w:val="18"/>
              </w:rPr>
            </w:pPr>
            <w:r>
              <w:rPr>
                <w:sz w:val="18"/>
              </w:rPr>
              <w:t>Доля</w:t>
            </w:r>
            <w:r>
              <w:rPr>
                <w:spacing w:val="-12"/>
                <w:sz w:val="18"/>
              </w:rPr>
              <w:t xml:space="preserve"> </w:t>
            </w:r>
            <w:r>
              <w:rPr>
                <w:sz w:val="18"/>
              </w:rPr>
              <w:t>учителей,</w:t>
            </w:r>
            <w:r>
              <w:rPr>
                <w:spacing w:val="-11"/>
                <w:sz w:val="18"/>
              </w:rPr>
              <w:t xml:space="preserve"> </w:t>
            </w:r>
            <w:r>
              <w:rPr>
                <w:sz w:val="18"/>
              </w:rPr>
              <w:t>участвующих</w:t>
            </w:r>
            <w:r>
              <w:rPr>
                <w:spacing w:val="-11"/>
                <w:sz w:val="18"/>
              </w:rPr>
              <w:t xml:space="preserve"> </w:t>
            </w:r>
            <w:r>
              <w:rPr>
                <w:sz w:val="18"/>
              </w:rPr>
              <w:t>в реализации программы</w:t>
            </w:r>
          </w:p>
          <w:p w:rsidR="00E829DB" w:rsidRDefault="00096074">
            <w:pPr>
              <w:pStyle w:val="TableParagraph"/>
              <w:spacing w:before="1" w:line="228" w:lineRule="auto"/>
              <w:ind w:left="138" w:right="15"/>
              <w:rPr>
                <w:sz w:val="18"/>
              </w:rPr>
            </w:pPr>
            <w:r>
              <w:rPr>
                <w:sz w:val="18"/>
              </w:rPr>
              <w:t>на</w:t>
            </w:r>
            <w:r>
              <w:rPr>
                <w:spacing w:val="-12"/>
                <w:sz w:val="18"/>
              </w:rPr>
              <w:t xml:space="preserve"> </w:t>
            </w:r>
            <w:r>
              <w:rPr>
                <w:sz w:val="18"/>
              </w:rPr>
              <w:t>углубленном</w:t>
            </w:r>
            <w:r>
              <w:rPr>
                <w:spacing w:val="-11"/>
                <w:sz w:val="18"/>
              </w:rPr>
              <w:t xml:space="preserve"> </w:t>
            </w:r>
            <w:r>
              <w:rPr>
                <w:sz w:val="18"/>
              </w:rPr>
              <w:t>уровне,</w:t>
            </w:r>
            <w:r>
              <w:rPr>
                <w:spacing w:val="-11"/>
                <w:sz w:val="18"/>
              </w:rPr>
              <w:t xml:space="preserve"> </w:t>
            </w:r>
            <w:r>
              <w:rPr>
                <w:sz w:val="18"/>
              </w:rPr>
              <w:t xml:space="preserve">имеющих </w:t>
            </w:r>
            <w:r>
              <w:rPr>
                <w:spacing w:val="-2"/>
                <w:sz w:val="18"/>
              </w:rPr>
              <w:t>соответствующий</w:t>
            </w:r>
          </w:p>
          <w:p w:rsidR="00E829DB" w:rsidRDefault="00096074">
            <w:pPr>
              <w:pStyle w:val="TableParagraph"/>
              <w:spacing w:before="1" w:line="237" w:lineRule="auto"/>
              <w:ind w:left="114" w:right="15" w:firstLine="24"/>
              <w:rPr>
                <w:sz w:val="18"/>
              </w:rPr>
            </w:pPr>
            <w:r>
              <w:rPr>
                <w:sz w:val="18"/>
              </w:rPr>
              <w:t>документ</w:t>
            </w:r>
            <w:r>
              <w:rPr>
                <w:spacing w:val="-12"/>
                <w:sz w:val="18"/>
              </w:rPr>
              <w:t xml:space="preserve"> </w:t>
            </w:r>
            <w:r>
              <w:rPr>
                <w:sz w:val="18"/>
              </w:rPr>
              <w:t>об</w:t>
            </w:r>
            <w:r>
              <w:rPr>
                <w:spacing w:val="-11"/>
                <w:sz w:val="18"/>
              </w:rPr>
              <w:t xml:space="preserve"> </w:t>
            </w:r>
            <w:r>
              <w:rPr>
                <w:sz w:val="18"/>
              </w:rPr>
              <w:t xml:space="preserve">образовании </w:t>
            </w:r>
            <w:r>
              <w:rPr>
                <w:spacing w:val="-2"/>
                <w:sz w:val="18"/>
              </w:rPr>
              <w:t>(профессиональной переподготовке)</w:t>
            </w:r>
          </w:p>
        </w:tc>
        <w:tc>
          <w:tcPr>
            <w:tcW w:w="3543" w:type="dxa"/>
          </w:tcPr>
          <w:p w:rsidR="00E829DB" w:rsidRDefault="00096074">
            <w:pPr>
              <w:pStyle w:val="TableParagraph"/>
              <w:spacing w:before="101" w:line="228" w:lineRule="auto"/>
              <w:ind w:left="138" w:right="1597"/>
              <w:rPr>
                <w:sz w:val="18"/>
              </w:rPr>
            </w:pPr>
            <w:r>
              <w:rPr>
                <w:sz w:val="18"/>
              </w:rPr>
              <w:t>Доля учителей, участвующих в реализации</w:t>
            </w:r>
            <w:r>
              <w:rPr>
                <w:spacing w:val="-12"/>
                <w:sz w:val="18"/>
              </w:rPr>
              <w:t xml:space="preserve"> </w:t>
            </w:r>
            <w:r>
              <w:rPr>
                <w:sz w:val="18"/>
              </w:rPr>
              <w:t>программы</w:t>
            </w:r>
          </w:p>
          <w:p w:rsidR="00E829DB" w:rsidRDefault="00096074">
            <w:pPr>
              <w:pStyle w:val="TableParagraph"/>
              <w:spacing w:before="1" w:line="228" w:lineRule="auto"/>
              <w:ind w:left="138"/>
              <w:rPr>
                <w:sz w:val="18"/>
              </w:rPr>
            </w:pPr>
            <w:r>
              <w:rPr>
                <w:sz w:val="18"/>
              </w:rPr>
              <w:t>на</w:t>
            </w:r>
            <w:r>
              <w:rPr>
                <w:spacing w:val="-10"/>
                <w:sz w:val="18"/>
              </w:rPr>
              <w:t xml:space="preserve"> </w:t>
            </w:r>
            <w:r>
              <w:rPr>
                <w:sz w:val="18"/>
              </w:rPr>
              <w:t>углубленном</w:t>
            </w:r>
            <w:r>
              <w:rPr>
                <w:spacing w:val="-10"/>
                <w:sz w:val="18"/>
              </w:rPr>
              <w:t xml:space="preserve"> </w:t>
            </w:r>
            <w:r>
              <w:rPr>
                <w:sz w:val="18"/>
              </w:rPr>
              <w:t>уровне,</w:t>
            </w:r>
            <w:r>
              <w:rPr>
                <w:spacing w:val="-10"/>
                <w:sz w:val="18"/>
              </w:rPr>
              <w:t xml:space="preserve"> </w:t>
            </w:r>
            <w:r>
              <w:rPr>
                <w:sz w:val="18"/>
              </w:rPr>
              <w:t>имеющих</w:t>
            </w:r>
            <w:r>
              <w:rPr>
                <w:spacing w:val="-12"/>
                <w:sz w:val="18"/>
              </w:rPr>
              <w:t xml:space="preserve"> </w:t>
            </w:r>
            <w:r>
              <w:rPr>
                <w:sz w:val="18"/>
              </w:rPr>
              <w:t xml:space="preserve">высшую </w:t>
            </w:r>
            <w:r>
              <w:rPr>
                <w:spacing w:val="-2"/>
                <w:sz w:val="18"/>
              </w:rPr>
              <w:t>квалификационную</w:t>
            </w:r>
          </w:p>
          <w:p w:rsidR="00E829DB" w:rsidRDefault="00096074">
            <w:pPr>
              <w:pStyle w:val="TableParagraph"/>
              <w:spacing w:line="206" w:lineRule="exact"/>
              <w:ind w:left="138"/>
              <w:rPr>
                <w:sz w:val="18"/>
              </w:rPr>
            </w:pPr>
            <w:r>
              <w:rPr>
                <w:sz w:val="18"/>
              </w:rPr>
              <w:t>категорию</w:t>
            </w:r>
            <w:r>
              <w:rPr>
                <w:spacing w:val="-5"/>
                <w:sz w:val="18"/>
              </w:rPr>
              <w:t xml:space="preserve"> </w:t>
            </w:r>
            <w:r>
              <w:rPr>
                <w:sz w:val="18"/>
              </w:rPr>
              <w:t>(ученую</w:t>
            </w:r>
            <w:r>
              <w:rPr>
                <w:spacing w:val="-4"/>
                <w:sz w:val="18"/>
              </w:rPr>
              <w:t xml:space="preserve"> </w:t>
            </w:r>
            <w:r>
              <w:rPr>
                <w:sz w:val="18"/>
              </w:rPr>
              <w:t>степень,</w:t>
            </w:r>
            <w:r>
              <w:rPr>
                <w:spacing w:val="-2"/>
                <w:sz w:val="18"/>
              </w:rPr>
              <w:t xml:space="preserve"> </w:t>
            </w:r>
            <w:r>
              <w:rPr>
                <w:sz w:val="18"/>
              </w:rPr>
              <w:t>ученое</w:t>
            </w:r>
            <w:r>
              <w:rPr>
                <w:spacing w:val="-4"/>
                <w:sz w:val="18"/>
              </w:rPr>
              <w:t xml:space="preserve"> </w:t>
            </w:r>
            <w:r>
              <w:rPr>
                <w:spacing w:val="-2"/>
                <w:sz w:val="18"/>
              </w:rPr>
              <w:t>звание)</w:t>
            </w:r>
          </w:p>
        </w:tc>
      </w:tr>
      <w:tr w:rsidR="00E829DB">
        <w:trPr>
          <w:trHeight w:val="482"/>
        </w:trPr>
        <w:tc>
          <w:tcPr>
            <w:tcW w:w="403" w:type="dxa"/>
          </w:tcPr>
          <w:p w:rsidR="00E829DB" w:rsidRDefault="00096074">
            <w:pPr>
              <w:pStyle w:val="TableParagraph"/>
              <w:spacing w:before="100"/>
              <w:ind w:left="13" w:right="41"/>
              <w:jc w:val="center"/>
              <w:rPr>
                <w:sz w:val="18"/>
              </w:rPr>
            </w:pPr>
            <w:r>
              <w:rPr>
                <w:spacing w:val="-5"/>
                <w:sz w:val="18"/>
              </w:rPr>
              <w:t>1.</w:t>
            </w:r>
          </w:p>
        </w:tc>
        <w:tc>
          <w:tcPr>
            <w:tcW w:w="1135" w:type="dxa"/>
          </w:tcPr>
          <w:p w:rsidR="00E829DB" w:rsidRDefault="00096074">
            <w:pPr>
              <w:pStyle w:val="TableParagraph"/>
              <w:spacing w:before="100"/>
              <w:ind w:left="112"/>
              <w:rPr>
                <w:sz w:val="18"/>
              </w:rPr>
            </w:pPr>
            <w:r>
              <w:rPr>
                <w:spacing w:val="-4"/>
                <w:sz w:val="18"/>
              </w:rPr>
              <w:t>Химия</w:t>
            </w:r>
          </w:p>
        </w:tc>
        <w:tc>
          <w:tcPr>
            <w:tcW w:w="2268" w:type="dxa"/>
          </w:tcPr>
          <w:p w:rsidR="00E829DB" w:rsidRDefault="00096074">
            <w:pPr>
              <w:pStyle w:val="TableParagraph"/>
              <w:spacing w:before="103"/>
              <w:ind w:left="571"/>
              <w:rPr>
                <w:sz w:val="18"/>
              </w:rPr>
            </w:pPr>
            <w:r>
              <w:rPr>
                <w:spacing w:val="-10"/>
                <w:sz w:val="18"/>
              </w:rPr>
              <w:t>1</w:t>
            </w:r>
          </w:p>
        </w:tc>
        <w:tc>
          <w:tcPr>
            <w:tcW w:w="2834" w:type="dxa"/>
          </w:tcPr>
          <w:p w:rsidR="00E829DB" w:rsidRDefault="00096074">
            <w:pPr>
              <w:pStyle w:val="TableParagraph"/>
              <w:spacing w:before="103"/>
              <w:ind w:left="124" w:right="88"/>
              <w:jc w:val="center"/>
              <w:rPr>
                <w:sz w:val="18"/>
              </w:rPr>
            </w:pPr>
            <w:r>
              <w:rPr>
                <w:spacing w:val="-4"/>
                <w:sz w:val="18"/>
              </w:rPr>
              <w:t>100%</w:t>
            </w:r>
          </w:p>
        </w:tc>
        <w:tc>
          <w:tcPr>
            <w:tcW w:w="3543" w:type="dxa"/>
          </w:tcPr>
          <w:p w:rsidR="00E829DB" w:rsidRDefault="00096074">
            <w:pPr>
              <w:pStyle w:val="TableParagraph"/>
              <w:spacing w:before="103"/>
              <w:ind w:right="1534"/>
              <w:jc w:val="right"/>
              <w:rPr>
                <w:sz w:val="18"/>
              </w:rPr>
            </w:pPr>
            <w:r>
              <w:rPr>
                <w:spacing w:val="-4"/>
                <w:sz w:val="18"/>
              </w:rPr>
              <w:t>100%</w:t>
            </w:r>
          </w:p>
        </w:tc>
      </w:tr>
      <w:tr w:rsidR="00E829DB">
        <w:trPr>
          <w:trHeight w:val="482"/>
        </w:trPr>
        <w:tc>
          <w:tcPr>
            <w:tcW w:w="403" w:type="dxa"/>
          </w:tcPr>
          <w:p w:rsidR="00E829DB" w:rsidRDefault="00096074">
            <w:pPr>
              <w:pStyle w:val="TableParagraph"/>
              <w:spacing w:before="100"/>
              <w:ind w:left="13" w:right="41"/>
              <w:jc w:val="center"/>
              <w:rPr>
                <w:sz w:val="18"/>
              </w:rPr>
            </w:pPr>
            <w:r>
              <w:rPr>
                <w:spacing w:val="-5"/>
                <w:sz w:val="18"/>
              </w:rPr>
              <w:t>2.</w:t>
            </w:r>
          </w:p>
        </w:tc>
        <w:tc>
          <w:tcPr>
            <w:tcW w:w="1135" w:type="dxa"/>
          </w:tcPr>
          <w:p w:rsidR="00E829DB" w:rsidRDefault="00096074">
            <w:pPr>
              <w:pStyle w:val="TableParagraph"/>
              <w:spacing w:before="100"/>
              <w:ind w:left="112"/>
              <w:rPr>
                <w:sz w:val="18"/>
              </w:rPr>
            </w:pPr>
            <w:r>
              <w:rPr>
                <w:spacing w:val="-2"/>
                <w:sz w:val="18"/>
              </w:rPr>
              <w:t>Биология</w:t>
            </w:r>
          </w:p>
        </w:tc>
        <w:tc>
          <w:tcPr>
            <w:tcW w:w="2268" w:type="dxa"/>
          </w:tcPr>
          <w:p w:rsidR="00E829DB" w:rsidRDefault="00096074">
            <w:pPr>
              <w:pStyle w:val="TableParagraph"/>
              <w:spacing w:before="103"/>
              <w:ind w:left="26"/>
              <w:jc w:val="center"/>
              <w:rPr>
                <w:sz w:val="18"/>
              </w:rPr>
            </w:pPr>
            <w:r>
              <w:rPr>
                <w:spacing w:val="-10"/>
                <w:sz w:val="18"/>
              </w:rPr>
              <w:t>1</w:t>
            </w:r>
          </w:p>
        </w:tc>
        <w:tc>
          <w:tcPr>
            <w:tcW w:w="2834" w:type="dxa"/>
          </w:tcPr>
          <w:p w:rsidR="00E829DB" w:rsidRDefault="00096074">
            <w:pPr>
              <w:pStyle w:val="TableParagraph"/>
              <w:spacing w:before="103"/>
              <w:ind w:left="124"/>
              <w:jc w:val="center"/>
              <w:rPr>
                <w:sz w:val="18"/>
              </w:rPr>
            </w:pPr>
            <w:r>
              <w:rPr>
                <w:spacing w:val="-4"/>
                <w:sz w:val="18"/>
              </w:rPr>
              <w:t>100%</w:t>
            </w:r>
          </w:p>
        </w:tc>
        <w:tc>
          <w:tcPr>
            <w:tcW w:w="3543" w:type="dxa"/>
          </w:tcPr>
          <w:p w:rsidR="00E829DB" w:rsidRDefault="00096074">
            <w:pPr>
              <w:pStyle w:val="TableParagraph"/>
              <w:spacing w:before="103"/>
              <w:ind w:right="1468"/>
              <w:jc w:val="right"/>
              <w:rPr>
                <w:sz w:val="18"/>
              </w:rPr>
            </w:pPr>
            <w:r>
              <w:rPr>
                <w:spacing w:val="-4"/>
                <w:sz w:val="18"/>
              </w:rPr>
              <w:t>100%</w:t>
            </w:r>
          </w:p>
        </w:tc>
      </w:tr>
    </w:tbl>
    <w:p w:rsidR="00E829DB" w:rsidRDefault="00096074">
      <w:pPr>
        <w:ind w:left="316" w:right="401" w:firstLine="283"/>
        <w:jc w:val="both"/>
        <w:rPr>
          <w:sz w:val="20"/>
        </w:rPr>
      </w:pPr>
      <w:r>
        <w:rPr>
          <w:sz w:val="20"/>
        </w:rPr>
        <w:t>Специфика кадров лицея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w:t>
      </w:r>
    </w:p>
    <w:p w:rsidR="00E829DB" w:rsidRDefault="00096074">
      <w:pPr>
        <w:spacing w:before="2" w:line="252" w:lineRule="auto"/>
        <w:ind w:left="316" w:right="403" w:firstLine="283"/>
        <w:jc w:val="both"/>
        <w:rPr>
          <w:sz w:val="20"/>
        </w:rPr>
      </w:pPr>
      <w:r>
        <w:rPr>
          <w:color w:val="221F1F"/>
          <w:sz w:val="2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w:t>
      </w:r>
      <w:r>
        <w:rPr>
          <w:color w:val="221F1F"/>
          <w:spacing w:val="40"/>
          <w:sz w:val="20"/>
        </w:rPr>
        <w:t xml:space="preserve"> </w:t>
      </w:r>
      <w:r>
        <w:rPr>
          <w:color w:val="221F1F"/>
          <w:sz w:val="20"/>
        </w:rPr>
        <w:t>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E829DB" w:rsidRDefault="00096074">
      <w:pPr>
        <w:spacing w:before="4" w:line="252" w:lineRule="auto"/>
        <w:ind w:left="316" w:right="397" w:firstLine="283"/>
        <w:jc w:val="both"/>
        <w:rPr>
          <w:sz w:val="20"/>
        </w:rPr>
      </w:pPr>
      <w:r>
        <w:rPr>
          <w:color w:val="221F1F"/>
          <w:sz w:val="20"/>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w:t>
      </w:r>
      <w:r>
        <w:rPr>
          <w:color w:val="221F1F"/>
          <w:spacing w:val="40"/>
          <w:sz w:val="20"/>
        </w:rPr>
        <w:t xml:space="preserve"> </w:t>
      </w:r>
      <w:r>
        <w:rPr>
          <w:color w:val="221F1F"/>
          <w:sz w:val="20"/>
        </w:rPr>
        <w:t>учитель)» обобщенные трудовые функции, которые могут быть поручены работнику, занимающему данную должность.</w:t>
      </w:r>
    </w:p>
    <w:p w:rsidR="00E829DB" w:rsidRDefault="00096074">
      <w:pPr>
        <w:spacing w:before="5"/>
        <w:ind w:left="600"/>
        <w:jc w:val="both"/>
        <w:rPr>
          <w:b/>
          <w:sz w:val="20"/>
        </w:rPr>
      </w:pPr>
      <w:r>
        <w:rPr>
          <w:b/>
          <w:color w:val="221F1F"/>
          <w:sz w:val="20"/>
        </w:rPr>
        <w:t>Профессиональное</w:t>
      </w:r>
      <w:r>
        <w:rPr>
          <w:b/>
          <w:color w:val="221F1F"/>
          <w:spacing w:val="-14"/>
          <w:sz w:val="20"/>
        </w:rPr>
        <w:t xml:space="preserve"> </w:t>
      </w:r>
      <w:r>
        <w:rPr>
          <w:b/>
          <w:color w:val="221F1F"/>
          <w:sz w:val="20"/>
        </w:rPr>
        <w:t>развитие</w:t>
      </w:r>
      <w:r>
        <w:rPr>
          <w:b/>
          <w:color w:val="221F1F"/>
          <w:spacing w:val="-11"/>
          <w:sz w:val="20"/>
        </w:rPr>
        <w:t xml:space="preserve"> </w:t>
      </w:r>
      <w:r>
        <w:rPr>
          <w:b/>
          <w:color w:val="221F1F"/>
          <w:sz w:val="20"/>
        </w:rPr>
        <w:t>и</w:t>
      </w:r>
      <w:r>
        <w:rPr>
          <w:b/>
          <w:color w:val="221F1F"/>
          <w:spacing w:val="-11"/>
          <w:sz w:val="20"/>
        </w:rPr>
        <w:t xml:space="preserve"> </w:t>
      </w:r>
      <w:r>
        <w:rPr>
          <w:b/>
          <w:color w:val="221F1F"/>
          <w:sz w:val="20"/>
        </w:rPr>
        <w:t>повышение</w:t>
      </w:r>
      <w:r>
        <w:rPr>
          <w:b/>
          <w:color w:val="221F1F"/>
          <w:spacing w:val="-11"/>
          <w:sz w:val="20"/>
        </w:rPr>
        <w:t xml:space="preserve"> </w:t>
      </w:r>
      <w:r>
        <w:rPr>
          <w:b/>
          <w:color w:val="221F1F"/>
          <w:sz w:val="20"/>
        </w:rPr>
        <w:t>квалификации</w:t>
      </w:r>
      <w:r>
        <w:rPr>
          <w:b/>
          <w:color w:val="221F1F"/>
          <w:spacing w:val="-11"/>
          <w:sz w:val="20"/>
        </w:rPr>
        <w:t xml:space="preserve"> </w:t>
      </w:r>
      <w:r>
        <w:rPr>
          <w:b/>
          <w:color w:val="221F1F"/>
          <w:sz w:val="20"/>
        </w:rPr>
        <w:t>педагогических</w:t>
      </w:r>
      <w:r>
        <w:rPr>
          <w:b/>
          <w:color w:val="221F1F"/>
          <w:spacing w:val="-11"/>
          <w:sz w:val="20"/>
        </w:rPr>
        <w:t xml:space="preserve"> </w:t>
      </w:r>
      <w:r>
        <w:rPr>
          <w:b/>
          <w:color w:val="221F1F"/>
          <w:spacing w:val="-2"/>
          <w:sz w:val="20"/>
        </w:rPr>
        <w:t>работников.</w:t>
      </w:r>
    </w:p>
    <w:p w:rsidR="00E829DB" w:rsidRDefault="00096074">
      <w:pPr>
        <w:spacing w:before="17" w:line="252" w:lineRule="auto"/>
        <w:ind w:left="316" w:right="403" w:firstLine="333"/>
        <w:jc w:val="both"/>
        <w:rPr>
          <w:sz w:val="20"/>
        </w:rPr>
      </w:pPr>
      <w:r>
        <w:rPr>
          <w:color w:val="221F1F"/>
          <w:sz w:val="20"/>
        </w:rPr>
        <w:t>Основным условием формирования и наращивания необходимого и достаточного кадрового потенциала лицея является обеспечение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w:t>
      </w:r>
    </w:p>
    <w:p w:rsidR="00E829DB" w:rsidRDefault="00096074">
      <w:pPr>
        <w:spacing w:before="5" w:line="252" w:lineRule="auto"/>
        <w:ind w:left="316" w:right="407" w:firstLine="283"/>
        <w:jc w:val="both"/>
        <w:rPr>
          <w:sz w:val="20"/>
        </w:rPr>
      </w:pPr>
      <w:r>
        <w:rPr>
          <w:color w:val="221F1F"/>
          <w:sz w:val="20"/>
        </w:rPr>
        <w:t>Непрерывность профессионального развития педагогических</w:t>
      </w:r>
      <w:r>
        <w:rPr>
          <w:color w:val="221F1F"/>
          <w:spacing w:val="-1"/>
          <w:sz w:val="20"/>
        </w:rPr>
        <w:t xml:space="preserve"> </w:t>
      </w:r>
      <w:r>
        <w:rPr>
          <w:color w:val="221F1F"/>
          <w:sz w:val="20"/>
        </w:rPr>
        <w:t>и</w:t>
      </w:r>
      <w:r>
        <w:rPr>
          <w:color w:val="221F1F"/>
          <w:spacing w:val="-1"/>
          <w:sz w:val="20"/>
        </w:rPr>
        <w:t xml:space="preserve"> </w:t>
      </w:r>
      <w:r>
        <w:rPr>
          <w:color w:val="221F1F"/>
          <w:sz w:val="20"/>
        </w:rPr>
        <w:t>иных</w:t>
      </w:r>
      <w:r>
        <w:rPr>
          <w:color w:val="221F1F"/>
          <w:spacing w:val="-1"/>
          <w:sz w:val="20"/>
        </w:rPr>
        <w:t xml:space="preserve"> </w:t>
      </w:r>
      <w:r>
        <w:rPr>
          <w:color w:val="221F1F"/>
          <w:sz w:val="20"/>
        </w:rPr>
        <w:t>работников образовательной</w:t>
      </w:r>
      <w:r>
        <w:rPr>
          <w:color w:val="221F1F"/>
          <w:spacing w:val="-1"/>
          <w:sz w:val="20"/>
        </w:rPr>
        <w:t xml:space="preserve"> </w:t>
      </w:r>
      <w:r>
        <w:rPr>
          <w:color w:val="221F1F"/>
          <w:sz w:val="20"/>
        </w:rPr>
        <w:t>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E829DB" w:rsidRDefault="00096074">
      <w:pPr>
        <w:spacing w:before="6" w:line="249" w:lineRule="auto"/>
        <w:ind w:left="316" w:right="413" w:firstLine="283"/>
        <w:jc w:val="both"/>
        <w:rPr>
          <w:sz w:val="20"/>
        </w:rPr>
      </w:pPr>
      <w:r>
        <w:rPr>
          <w:sz w:val="20"/>
        </w:rPr>
        <w:t>100% педагогических работников прошли обучение по дополнительным программам повышения квалификации по актуальным вопросам, в том числе по теме «Реализация обновленных ФГОС СОО в работе учителя».</w:t>
      </w:r>
    </w:p>
    <w:p w:rsidR="00E829DB" w:rsidRDefault="00E829DB">
      <w:pPr>
        <w:spacing w:line="249" w:lineRule="auto"/>
        <w:jc w:val="both"/>
        <w:rPr>
          <w:sz w:val="20"/>
        </w:rPr>
        <w:sectPr w:rsidR="00E829DB">
          <w:pgSz w:w="11920" w:h="16860"/>
          <w:pgMar w:top="740" w:right="40" w:bottom="540" w:left="0" w:header="0" w:footer="303" w:gutter="0"/>
          <w:cols w:space="720"/>
        </w:sectPr>
      </w:pPr>
    </w:p>
    <w:p w:rsidR="00E829DB" w:rsidRDefault="00096074">
      <w:pPr>
        <w:spacing w:before="66"/>
        <w:ind w:left="316" w:right="405" w:firstLine="283"/>
        <w:jc w:val="both"/>
        <w:rPr>
          <w:sz w:val="20"/>
        </w:rPr>
      </w:pPr>
      <w:r>
        <w:rPr>
          <w:sz w:val="20"/>
        </w:rPr>
        <w:lastRenderedPageBreak/>
        <w:t>При планировании повышения квалификации учитываются новые образовательные</w:t>
      </w:r>
      <w:r>
        <w:rPr>
          <w:spacing w:val="40"/>
          <w:sz w:val="20"/>
        </w:rPr>
        <w:t xml:space="preserve"> </w:t>
      </w:r>
      <w:r>
        <w:rPr>
          <w:sz w:val="20"/>
        </w:rPr>
        <w:t>реалии и задачи педагогического образования, системы</w:t>
      </w:r>
      <w:r>
        <w:rPr>
          <w:spacing w:val="40"/>
          <w:sz w:val="20"/>
        </w:rPr>
        <w:t xml:space="preserve"> </w:t>
      </w:r>
      <w:proofErr w:type="gramStart"/>
      <w:r>
        <w:rPr>
          <w:sz w:val="20"/>
        </w:rPr>
        <w:t>непрерывного</w:t>
      </w:r>
      <w:proofErr w:type="gramEnd"/>
      <w:r>
        <w:rPr>
          <w:sz w:val="20"/>
        </w:rPr>
        <w:t xml:space="preserve"> а так же происходящие изменения в системе образования в целом.</w:t>
      </w:r>
    </w:p>
    <w:p w:rsidR="00E829DB" w:rsidRDefault="00096074">
      <w:pPr>
        <w:spacing w:line="232" w:lineRule="auto"/>
        <w:ind w:left="316" w:right="56" w:firstLine="585"/>
        <w:rPr>
          <w:sz w:val="20"/>
        </w:rPr>
      </w:pPr>
      <w:r>
        <w:rPr>
          <w:sz w:val="20"/>
        </w:rPr>
        <w:t>Ожидаемый результат повышения квалификации</w:t>
      </w:r>
      <w:r>
        <w:rPr>
          <w:spacing w:val="25"/>
          <w:sz w:val="20"/>
        </w:rPr>
        <w:t xml:space="preserve"> </w:t>
      </w:r>
      <w:r>
        <w:rPr>
          <w:sz w:val="20"/>
        </w:rPr>
        <w:t>–</w:t>
      </w:r>
      <w:r>
        <w:rPr>
          <w:spacing w:val="24"/>
          <w:sz w:val="20"/>
        </w:rPr>
        <w:t xml:space="preserve"> </w:t>
      </w:r>
      <w:r>
        <w:rPr>
          <w:sz w:val="20"/>
        </w:rPr>
        <w:t>профессиональная готовность работников образования</w:t>
      </w:r>
      <w:r>
        <w:rPr>
          <w:spacing w:val="30"/>
          <w:sz w:val="20"/>
        </w:rPr>
        <w:t xml:space="preserve"> </w:t>
      </w:r>
      <w:r>
        <w:rPr>
          <w:sz w:val="20"/>
        </w:rPr>
        <w:t xml:space="preserve">к реализации </w:t>
      </w:r>
      <w:r>
        <w:rPr>
          <w:spacing w:val="-2"/>
          <w:sz w:val="20"/>
        </w:rPr>
        <w:t>ФГОС:</w:t>
      </w:r>
    </w:p>
    <w:p w:rsidR="00E829DB" w:rsidRDefault="00096074">
      <w:pPr>
        <w:pStyle w:val="a4"/>
        <w:numPr>
          <w:ilvl w:val="0"/>
          <w:numId w:val="15"/>
        </w:numPr>
        <w:tabs>
          <w:tab w:val="left" w:pos="816"/>
        </w:tabs>
        <w:spacing w:before="1" w:line="229" w:lineRule="exact"/>
        <w:ind w:left="816" w:hanging="216"/>
        <w:rPr>
          <w:sz w:val="20"/>
        </w:rPr>
      </w:pPr>
      <w:r>
        <w:rPr>
          <w:sz w:val="20"/>
        </w:rPr>
        <w:t>обеспечение</w:t>
      </w:r>
      <w:r>
        <w:rPr>
          <w:spacing w:val="-11"/>
          <w:sz w:val="20"/>
        </w:rPr>
        <w:t xml:space="preserve"> </w:t>
      </w:r>
      <w:r>
        <w:rPr>
          <w:sz w:val="20"/>
        </w:rPr>
        <w:t>оптимального</w:t>
      </w:r>
      <w:r>
        <w:rPr>
          <w:spacing w:val="-9"/>
          <w:sz w:val="20"/>
        </w:rPr>
        <w:t xml:space="preserve"> </w:t>
      </w:r>
      <w:r>
        <w:rPr>
          <w:sz w:val="20"/>
        </w:rPr>
        <w:t>вхождения</w:t>
      </w:r>
      <w:r>
        <w:rPr>
          <w:spacing w:val="-11"/>
          <w:sz w:val="20"/>
        </w:rPr>
        <w:t xml:space="preserve"> </w:t>
      </w:r>
      <w:r>
        <w:rPr>
          <w:sz w:val="20"/>
        </w:rPr>
        <w:t>работников</w:t>
      </w:r>
      <w:r>
        <w:rPr>
          <w:spacing w:val="-11"/>
          <w:sz w:val="20"/>
        </w:rPr>
        <w:t xml:space="preserve"> </w:t>
      </w:r>
      <w:r>
        <w:rPr>
          <w:sz w:val="20"/>
        </w:rPr>
        <w:t>образования</w:t>
      </w:r>
      <w:r>
        <w:rPr>
          <w:spacing w:val="-10"/>
          <w:sz w:val="20"/>
        </w:rPr>
        <w:t xml:space="preserve"> </w:t>
      </w:r>
      <w:r>
        <w:rPr>
          <w:sz w:val="20"/>
        </w:rPr>
        <w:t>в</w:t>
      </w:r>
      <w:r>
        <w:rPr>
          <w:spacing w:val="-11"/>
          <w:sz w:val="20"/>
        </w:rPr>
        <w:t xml:space="preserve"> </w:t>
      </w:r>
      <w:r>
        <w:rPr>
          <w:sz w:val="20"/>
        </w:rPr>
        <w:t>систему</w:t>
      </w:r>
      <w:r>
        <w:rPr>
          <w:spacing w:val="-11"/>
          <w:sz w:val="20"/>
        </w:rPr>
        <w:t xml:space="preserve"> </w:t>
      </w:r>
      <w:r>
        <w:rPr>
          <w:sz w:val="20"/>
        </w:rPr>
        <w:t>ценностей</w:t>
      </w:r>
      <w:r>
        <w:rPr>
          <w:spacing w:val="-11"/>
          <w:sz w:val="20"/>
        </w:rPr>
        <w:t xml:space="preserve"> </w:t>
      </w:r>
      <w:r>
        <w:rPr>
          <w:sz w:val="20"/>
        </w:rPr>
        <w:t>современного</w:t>
      </w:r>
      <w:r>
        <w:rPr>
          <w:spacing w:val="-9"/>
          <w:sz w:val="20"/>
        </w:rPr>
        <w:t xml:space="preserve"> </w:t>
      </w:r>
      <w:r>
        <w:rPr>
          <w:spacing w:val="-2"/>
          <w:sz w:val="20"/>
        </w:rPr>
        <w:t>образования;</w:t>
      </w:r>
    </w:p>
    <w:p w:rsidR="00E829DB" w:rsidRDefault="00096074">
      <w:pPr>
        <w:pStyle w:val="a4"/>
        <w:numPr>
          <w:ilvl w:val="0"/>
          <w:numId w:val="15"/>
        </w:numPr>
        <w:tabs>
          <w:tab w:val="left" w:pos="816"/>
        </w:tabs>
        <w:spacing w:line="229" w:lineRule="exact"/>
        <w:ind w:left="816" w:hanging="216"/>
        <w:rPr>
          <w:sz w:val="20"/>
        </w:rPr>
      </w:pPr>
      <w:r>
        <w:rPr>
          <w:sz w:val="20"/>
        </w:rPr>
        <w:t>принятие</w:t>
      </w:r>
      <w:r>
        <w:rPr>
          <w:spacing w:val="-8"/>
          <w:sz w:val="20"/>
        </w:rPr>
        <w:t xml:space="preserve"> </w:t>
      </w:r>
      <w:r>
        <w:rPr>
          <w:sz w:val="20"/>
        </w:rPr>
        <w:t>идеологии</w:t>
      </w:r>
      <w:r>
        <w:rPr>
          <w:spacing w:val="-10"/>
          <w:sz w:val="20"/>
        </w:rPr>
        <w:t xml:space="preserve"> </w:t>
      </w:r>
      <w:r>
        <w:rPr>
          <w:sz w:val="20"/>
        </w:rPr>
        <w:t>ФГОС</w:t>
      </w:r>
      <w:r>
        <w:rPr>
          <w:spacing w:val="-8"/>
          <w:sz w:val="20"/>
        </w:rPr>
        <w:t xml:space="preserve"> </w:t>
      </w:r>
      <w:r>
        <w:rPr>
          <w:sz w:val="20"/>
        </w:rPr>
        <w:t>среднего</w:t>
      </w:r>
      <w:r>
        <w:rPr>
          <w:spacing w:val="-8"/>
          <w:sz w:val="20"/>
        </w:rPr>
        <w:t xml:space="preserve"> </w:t>
      </w:r>
      <w:r>
        <w:rPr>
          <w:spacing w:val="-2"/>
          <w:sz w:val="20"/>
        </w:rPr>
        <w:t>образования;</w:t>
      </w:r>
    </w:p>
    <w:p w:rsidR="00E829DB" w:rsidRDefault="00096074">
      <w:pPr>
        <w:pStyle w:val="a4"/>
        <w:numPr>
          <w:ilvl w:val="0"/>
          <w:numId w:val="15"/>
        </w:numPr>
        <w:tabs>
          <w:tab w:val="left" w:pos="875"/>
        </w:tabs>
        <w:spacing w:before="11" w:line="232" w:lineRule="auto"/>
        <w:ind w:left="316" w:right="396" w:firstLine="283"/>
        <w:rPr>
          <w:sz w:val="20"/>
        </w:rPr>
      </w:pPr>
      <w:r>
        <w:rPr>
          <w:sz w:val="20"/>
        </w:rPr>
        <w:t>освоение</w:t>
      </w:r>
      <w:r>
        <w:rPr>
          <w:spacing w:val="40"/>
          <w:sz w:val="20"/>
        </w:rPr>
        <w:t xml:space="preserve"> </w:t>
      </w:r>
      <w:r>
        <w:rPr>
          <w:sz w:val="20"/>
        </w:rPr>
        <w:t>новой</w:t>
      </w:r>
      <w:r>
        <w:rPr>
          <w:spacing w:val="40"/>
          <w:sz w:val="20"/>
        </w:rPr>
        <w:t xml:space="preserve"> </w:t>
      </w:r>
      <w:r>
        <w:rPr>
          <w:sz w:val="20"/>
        </w:rPr>
        <w:t>системы</w:t>
      </w:r>
      <w:r>
        <w:rPr>
          <w:spacing w:val="40"/>
          <w:sz w:val="20"/>
        </w:rPr>
        <w:t xml:space="preserve"> </w:t>
      </w:r>
      <w:r>
        <w:rPr>
          <w:sz w:val="20"/>
        </w:rPr>
        <w:t>требований</w:t>
      </w:r>
      <w:r>
        <w:rPr>
          <w:spacing w:val="40"/>
          <w:sz w:val="20"/>
        </w:rPr>
        <w:t xml:space="preserve"> </w:t>
      </w:r>
      <w:r>
        <w:rPr>
          <w:sz w:val="20"/>
        </w:rPr>
        <w:t>к</w:t>
      </w:r>
      <w:r>
        <w:rPr>
          <w:spacing w:val="40"/>
          <w:sz w:val="20"/>
        </w:rPr>
        <w:t xml:space="preserve"> </w:t>
      </w:r>
      <w:r>
        <w:rPr>
          <w:sz w:val="20"/>
        </w:rPr>
        <w:t>структуре</w:t>
      </w:r>
      <w:r>
        <w:rPr>
          <w:spacing w:val="40"/>
          <w:sz w:val="20"/>
        </w:rPr>
        <w:t xml:space="preserve"> </w:t>
      </w:r>
      <w:r>
        <w:rPr>
          <w:sz w:val="20"/>
        </w:rPr>
        <w:t>основной</w:t>
      </w:r>
      <w:r>
        <w:rPr>
          <w:spacing w:val="40"/>
          <w:sz w:val="20"/>
        </w:rPr>
        <w:t xml:space="preserve"> </w:t>
      </w:r>
      <w:r>
        <w:rPr>
          <w:sz w:val="20"/>
        </w:rPr>
        <w:t>образовательной</w:t>
      </w:r>
      <w:r>
        <w:rPr>
          <w:spacing w:val="40"/>
          <w:sz w:val="20"/>
        </w:rPr>
        <w:t xml:space="preserve"> </w:t>
      </w:r>
      <w:r>
        <w:rPr>
          <w:sz w:val="20"/>
        </w:rPr>
        <w:t>программы,</w:t>
      </w:r>
      <w:r>
        <w:rPr>
          <w:spacing w:val="40"/>
          <w:sz w:val="20"/>
        </w:rPr>
        <w:t xml:space="preserve"> </w:t>
      </w:r>
      <w:r>
        <w:rPr>
          <w:sz w:val="20"/>
        </w:rPr>
        <w:t>результатам</w:t>
      </w:r>
      <w:r>
        <w:rPr>
          <w:spacing w:val="40"/>
          <w:sz w:val="20"/>
        </w:rPr>
        <w:t xml:space="preserve"> </w:t>
      </w:r>
      <w:r>
        <w:rPr>
          <w:sz w:val="20"/>
        </w:rPr>
        <w:t>её</w:t>
      </w:r>
      <w:r>
        <w:rPr>
          <w:spacing w:val="40"/>
          <w:sz w:val="20"/>
        </w:rPr>
        <w:t xml:space="preserve"> </w:t>
      </w:r>
      <w:r>
        <w:rPr>
          <w:sz w:val="20"/>
        </w:rPr>
        <w:t>освоения</w:t>
      </w:r>
      <w:r>
        <w:rPr>
          <w:spacing w:val="40"/>
          <w:sz w:val="20"/>
        </w:rPr>
        <w:t xml:space="preserve"> </w:t>
      </w:r>
      <w:r>
        <w:rPr>
          <w:sz w:val="20"/>
        </w:rPr>
        <w:t>и условиям реализации, а также системы оценки итогов образовательной деятельности обучающихся;</w:t>
      </w:r>
    </w:p>
    <w:p w:rsidR="00E829DB" w:rsidRDefault="00096074">
      <w:pPr>
        <w:pStyle w:val="a4"/>
        <w:numPr>
          <w:ilvl w:val="0"/>
          <w:numId w:val="15"/>
        </w:numPr>
        <w:tabs>
          <w:tab w:val="left" w:pos="849"/>
        </w:tabs>
        <w:spacing w:line="237" w:lineRule="auto"/>
        <w:ind w:left="316" w:right="403" w:firstLine="283"/>
        <w:rPr>
          <w:sz w:val="20"/>
        </w:rPr>
      </w:pPr>
      <w:r>
        <w:rPr>
          <w:sz w:val="20"/>
        </w:rPr>
        <w:t>овладение</w:t>
      </w:r>
      <w:r>
        <w:rPr>
          <w:spacing w:val="31"/>
          <w:sz w:val="20"/>
        </w:rPr>
        <w:t xml:space="preserve"> </w:t>
      </w:r>
      <w:r>
        <w:rPr>
          <w:sz w:val="20"/>
        </w:rPr>
        <w:t>учебно-методическими</w:t>
      </w:r>
      <w:r>
        <w:rPr>
          <w:spacing w:val="27"/>
          <w:sz w:val="20"/>
        </w:rPr>
        <w:t xml:space="preserve"> </w:t>
      </w:r>
      <w:r>
        <w:rPr>
          <w:sz w:val="20"/>
        </w:rPr>
        <w:t>и</w:t>
      </w:r>
      <w:r>
        <w:rPr>
          <w:spacing w:val="30"/>
          <w:sz w:val="20"/>
        </w:rPr>
        <w:t xml:space="preserve"> </w:t>
      </w:r>
      <w:r>
        <w:rPr>
          <w:sz w:val="20"/>
        </w:rPr>
        <w:t>информационно-методическими</w:t>
      </w:r>
      <w:r>
        <w:rPr>
          <w:spacing w:val="27"/>
          <w:sz w:val="20"/>
        </w:rPr>
        <w:t xml:space="preserve"> </w:t>
      </w:r>
      <w:r>
        <w:rPr>
          <w:sz w:val="20"/>
        </w:rPr>
        <w:t>ресурсами,</w:t>
      </w:r>
      <w:r>
        <w:rPr>
          <w:spacing w:val="29"/>
          <w:sz w:val="20"/>
        </w:rPr>
        <w:t xml:space="preserve"> </w:t>
      </w:r>
      <w:r>
        <w:rPr>
          <w:sz w:val="20"/>
        </w:rPr>
        <w:t>необходимыми</w:t>
      </w:r>
      <w:r>
        <w:rPr>
          <w:spacing w:val="27"/>
          <w:sz w:val="20"/>
        </w:rPr>
        <w:t xml:space="preserve"> </w:t>
      </w:r>
      <w:r>
        <w:rPr>
          <w:sz w:val="20"/>
        </w:rPr>
        <w:t>для</w:t>
      </w:r>
      <w:r>
        <w:rPr>
          <w:spacing w:val="30"/>
          <w:sz w:val="20"/>
        </w:rPr>
        <w:t xml:space="preserve"> </w:t>
      </w:r>
      <w:r>
        <w:rPr>
          <w:sz w:val="20"/>
        </w:rPr>
        <w:t>успешного</w:t>
      </w:r>
      <w:r>
        <w:rPr>
          <w:spacing w:val="29"/>
          <w:sz w:val="20"/>
        </w:rPr>
        <w:t xml:space="preserve"> </w:t>
      </w:r>
      <w:r>
        <w:rPr>
          <w:sz w:val="20"/>
        </w:rPr>
        <w:t>решения задач ФГОС.</w:t>
      </w:r>
    </w:p>
    <w:p w:rsidR="00E829DB" w:rsidRDefault="00096074">
      <w:pPr>
        <w:spacing w:line="237" w:lineRule="auto"/>
        <w:ind w:left="316" w:right="405" w:firstLine="283"/>
        <w:jc w:val="both"/>
        <w:rPr>
          <w:sz w:val="20"/>
        </w:rPr>
      </w:pPr>
      <w:r>
        <w:rPr>
          <w:sz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E829DB" w:rsidRDefault="00096074">
      <w:pPr>
        <w:spacing w:line="252" w:lineRule="auto"/>
        <w:ind w:left="316" w:right="407" w:firstLine="283"/>
        <w:jc w:val="both"/>
        <w:rPr>
          <w:sz w:val="20"/>
        </w:rPr>
      </w:pPr>
      <w:r>
        <w:rPr>
          <w:sz w:val="20"/>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w:t>
      </w:r>
      <w:r>
        <w:rPr>
          <w:spacing w:val="-4"/>
          <w:sz w:val="20"/>
        </w:rPr>
        <w:t>СОО.</w:t>
      </w:r>
    </w:p>
    <w:p w:rsidR="00E829DB" w:rsidRDefault="00096074">
      <w:pPr>
        <w:spacing w:before="2" w:line="252" w:lineRule="auto"/>
        <w:ind w:left="316" w:right="401" w:firstLine="283"/>
        <w:jc w:val="both"/>
        <w:rPr>
          <w:sz w:val="20"/>
        </w:rPr>
      </w:pPr>
      <w:r>
        <w:rPr>
          <w:sz w:val="20"/>
        </w:rPr>
        <w:t>Актуальные вопросы реализации программы основного общего образования рассматриваются методическими</w:t>
      </w:r>
      <w:r>
        <w:rPr>
          <w:spacing w:val="40"/>
          <w:sz w:val="20"/>
        </w:rPr>
        <w:t xml:space="preserve"> </w:t>
      </w:r>
      <w:r>
        <w:rPr>
          <w:sz w:val="20"/>
        </w:rPr>
        <w:t xml:space="preserve">объединениями, действующими </w:t>
      </w:r>
      <w:proofErr w:type="gramStart"/>
      <w:r>
        <w:rPr>
          <w:sz w:val="20"/>
        </w:rPr>
        <w:t>в лицея</w:t>
      </w:r>
      <w:proofErr w:type="gramEnd"/>
      <w:r>
        <w:rPr>
          <w:sz w:val="20"/>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829DB" w:rsidRDefault="00096074">
      <w:pPr>
        <w:spacing w:before="6"/>
        <w:ind w:left="600"/>
        <w:jc w:val="both"/>
        <w:rPr>
          <w:b/>
          <w:sz w:val="20"/>
        </w:rPr>
      </w:pPr>
      <w:r>
        <w:rPr>
          <w:b/>
          <w:sz w:val="20"/>
        </w:rPr>
        <w:t>Организация</w:t>
      </w:r>
      <w:r>
        <w:rPr>
          <w:b/>
          <w:spacing w:val="-8"/>
          <w:sz w:val="20"/>
        </w:rPr>
        <w:t xml:space="preserve"> </w:t>
      </w:r>
      <w:r>
        <w:rPr>
          <w:b/>
          <w:sz w:val="20"/>
        </w:rPr>
        <w:t>методической</w:t>
      </w:r>
      <w:r>
        <w:rPr>
          <w:b/>
          <w:spacing w:val="-7"/>
          <w:sz w:val="20"/>
        </w:rPr>
        <w:t xml:space="preserve"> </w:t>
      </w:r>
      <w:r>
        <w:rPr>
          <w:b/>
          <w:sz w:val="20"/>
        </w:rPr>
        <w:t>работы</w:t>
      </w:r>
      <w:r>
        <w:rPr>
          <w:b/>
          <w:spacing w:val="-7"/>
          <w:sz w:val="20"/>
        </w:rPr>
        <w:t xml:space="preserve"> </w:t>
      </w:r>
      <w:r>
        <w:rPr>
          <w:b/>
          <w:sz w:val="20"/>
        </w:rPr>
        <w:t>по</w:t>
      </w:r>
      <w:r>
        <w:rPr>
          <w:b/>
          <w:spacing w:val="-6"/>
          <w:sz w:val="20"/>
        </w:rPr>
        <w:t xml:space="preserve"> </w:t>
      </w:r>
      <w:r>
        <w:rPr>
          <w:b/>
          <w:sz w:val="20"/>
        </w:rPr>
        <w:t>введению</w:t>
      </w:r>
      <w:r>
        <w:rPr>
          <w:b/>
          <w:spacing w:val="-8"/>
          <w:sz w:val="20"/>
        </w:rPr>
        <w:t xml:space="preserve"> </w:t>
      </w:r>
      <w:r>
        <w:rPr>
          <w:b/>
          <w:sz w:val="20"/>
        </w:rPr>
        <w:t>и</w:t>
      </w:r>
      <w:r>
        <w:rPr>
          <w:b/>
          <w:spacing w:val="-7"/>
          <w:sz w:val="20"/>
        </w:rPr>
        <w:t xml:space="preserve"> </w:t>
      </w:r>
      <w:r>
        <w:rPr>
          <w:b/>
          <w:sz w:val="20"/>
        </w:rPr>
        <w:t>реализации</w:t>
      </w:r>
      <w:r>
        <w:rPr>
          <w:b/>
          <w:spacing w:val="-7"/>
          <w:sz w:val="20"/>
        </w:rPr>
        <w:t xml:space="preserve"> </w:t>
      </w:r>
      <w:r>
        <w:rPr>
          <w:b/>
          <w:sz w:val="20"/>
        </w:rPr>
        <w:t>обновленного</w:t>
      </w:r>
      <w:r>
        <w:rPr>
          <w:b/>
          <w:spacing w:val="-7"/>
          <w:sz w:val="20"/>
        </w:rPr>
        <w:t xml:space="preserve"> </w:t>
      </w:r>
      <w:r>
        <w:rPr>
          <w:b/>
          <w:sz w:val="20"/>
        </w:rPr>
        <w:t>ФГОС</w:t>
      </w:r>
      <w:r>
        <w:rPr>
          <w:b/>
          <w:spacing w:val="1"/>
          <w:sz w:val="20"/>
        </w:rPr>
        <w:t xml:space="preserve"> </w:t>
      </w:r>
      <w:r>
        <w:rPr>
          <w:b/>
          <w:sz w:val="20"/>
        </w:rPr>
        <w:t>СОО</w:t>
      </w:r>
      <w:r>
        <w:rPr>
          <w:b/>
          <w:spacing w:val="-6"/>
          <w:sz w:val="20"/>
        </w:rPr>
        <w:t xml:space="preserve"> </w:t>
      </w:r>
      <w:r>
        <w:rPr>
          <w:b/>
          <w:sz w:val="20"/>
        </w:rPr>
        <w:t>в</w:t>
      </w:r>
      <w:r>
        <w:rPr>
          <w:b/>
          <w:spacing w:val="-9"/>
          <w:sz w:val="20"/>
        </w:rPr>
        <w:t xml:space="preserve"> </w:t>
      </w:r>
      <w:r>
        <w:rPr>
          <w:b/>
          <w:sz w:val="20"/>
        </w:rPr>
        <w:t>МБОУ</w:t>
      </w:r>
      <w:r>
        <w:rPr>
          <w:b/>
          <w:spacing w:val="-7"/>
          <w:sz w:val="20"/>
        </w:rPr>
        <w:t xml:space="preserve"> </w:t>
      </w:r>
      <w:r>
        <w:rPr>
          <w:b/>
          <w:sz w:val="20"/>
        </w:rPr>
        <w:t>«Лицей</w:t>
      </w:r>
      <w:r>
        <w:rPr>
          <w:b/>
          <w:spacing w:val="-8"/>
          <w:sz w:val="20"/>
        </w:rPr>
        <w:t xml:space="preserve"> </w:t>
      </w:r>
      <w:r>
        <w:rPr>
          <w:b/>
          <w:spacing w:val="-5"/>
          <w:sz w:val="20"/>
        </w:rPr>
        <w:t>№1»</w:t>
      </w:r>
    </w:p>
    <w:p w:rsidR="00E829DB" w:rsidRDefault="00096074">
      <w:pPr>
        <w:spacing w:before="1"/>
        <w:ind w:left="316" w:right="400" w:firstLine="283"/>
        <w:jc w:val="both"/>
        <w:rPr>
          <w:sz w:val="20"/>
        </w:rPr>
      </w:pPr>
      <w:r>
        <w:rPr>
          <w:sz w:val="20"/>
        </w:rPr>
        <w:t>В соответствии с дорожной картой по введению и реализации обновленного ФГОС СОО проведена подготовительная работа по направлениям:</w:t>
      </w:r>
    </w:p>
    <w:p w:rsidR="00E829DB" w:rsidRDefault="00096074">
      <w:pPr>
        <w:spacing w:line="228" w:lineRule="exact"/>
        <w:ind w:left="600"/>
        <w:jc w:val="both"/>
        <w:rPr>
          <w:sz w:val="20"/>
        </w:rPr>
      </w:pPr>
      <w:r>
        <w:rPr>
          <w:spacing w:val="-2"/>
          <w:sz w:val="20"/>
          <w:u w:val="single"/>
        </w:rPr>
        <w:t>Нормативно-правовое</w:t>
      </w:r>
      <w:r>
        <w:rPr>
          <w:spacing w:val="17"/>
          <w:sz w:val="20"/>
          <w:u w:val="single"/>
        </w:rPr>
        <w:t xml:space="preserve"> </w:t>
      </w:r>
      <w:r>
        <w:rPr>
          <w:spacing w:val="-2"/>
          <w:sz w:val="20"/>
          <w:u w:val="single"/>
        </w:rPr>
        <w:t>обеспечение</w:t>
      </w:r>
    </w:p>
    <w:p w:rsidR="00E829DB" w:rsidRDefault="00096074">
      <w:pPr>
        <w:pStyle w:val="a4"/>
        <w:numPr>
          <w:ilvl w:val="0"/>
          <w:numId w:val="16"/>
        </w:numPr>
        <w:tabs>
          <w:tab w:val="left" w:pos="430"/>
        </w:tabs>
        <w:ind w:left="430" w:hanging="114"/>
        <w:jc w:val="left"/>
        <w:rPr>
          <w:sz w:val="20"/>
        </w:rPr>
      </w:pPr>
      <w:r>
        <w:rPr>
          <w:sz w:val="20"/>
        </w:rPr>
        <w:t>организовано</w:t>
      </w:r>
      <w:r>
        <w:rPr>
          <w:spacing w:val="-10"/>
          <w:sz w:val="20"/>
        </w:rPr>
        <w:t xml:space="preserve"> </w:t>
      </w:r>
      <w:r>
        <w:rPr>
          <w:sz w:val="20"/>
        </w:rPr>
        <w:t>изучение</w:t>
      </w:r>
      <w:r>
        <w:rPr>
          <w:spacing w:val="-11"/>
          <w:sz w:val="20"/>
        </w:rPr>
        <w:t xml:space="preserve"> </w:t>
      </w:r>
      <w:r>
        <w:rPr>
          <w:sz w:val="20"/>
        </w:rPr>
        <w:t>нормативной</w:t>
      </w:r>
      <w:r>
        <w:rPr>
          <w:spacing w:val="-12"/>
          <w:sz w:val="20"/>
        </w:rPr>
        <w:t xml:space="preserve"> </w:t>
      </w:r>
      <w:r>
        <w:rPr>
          <w:sz w:val="20"/>
        </w:rPr>
        <w:t>базы</w:t>
      </w:r>
      <w:r>
        <w:rPr>
          <w:spacing w:val="-11"/>
          <w:sz w:val="20"/>
        </w:rPr>
        <w:t xml:space="preserve"> </w:t>
      </w:r>
      <w:r>
        <w:rPr>
          <w:sz w:val="20"/>
        </w:rPr>
        <w:t>федерального,</w:t>
      </w:r>
      <w:r>
        <w:rPr>
          <w:spacing w:val="-10"/>
          <w:sz w:val="20"/>
        </w:rPr>
        <w:t xml:space="preserve"> </w:t>
      </w:r>
      <w:r>
        <w:rPr>
          <w:sz w:val="20"/>
        </w:rPr>
        <w:t>регионального</w:t>
      </w:r>
      <w:r>
        <w:rPr>
          <w:spacing w:val="-10"/>
          <w:sz w:val="20"/>
        </w:rPr>
        <w:t xml:space="preserve"> </w:t>
      </w:r>
      <w:r>
        <w:rPr>
          <w:sz w:val="20"/>
        </w:rPr>
        <w:t>и</w:t>
      </w:r>
      <w:r>
        <w:rPr>
          <w:spacing w:val="-12"/>
          <w:sz w:val="20"/>
        </w:rPr>
        <w:t xml:space="preserve"> </w:t>
      </w:r>
      <w:r>
        <w:rPr>
          <w:sz w:val="20"/>
        </w:rPr>
        <w:t>муниципального</w:t>
      </w:r>
      <w:r>
        <w:rPr>
          <w:spacing w:val="-8"/>
          <w:sz w:val="20"/>
        </w:rPr>
        <w:t xml:space="preserve"> </w:t>
      </w:r>
      <w:r>
        <w:rPr>
          <w:spacing w:val="-2"/>
          <w:sz w:val="20"/>
        </w:rPr>
        <w:t>уровней;</w:t>
      </w:r>
    </w:p>
    <w:p w:rsidR="00E829DB" w:rsidRDefault="00096074">
      <w:pPr>
        <w:pStyle w:val="a4"/>
        <w:numPr>
          <w:ilvl w:val="0"/>
          <w:numId w:val="16"/>
        </w:numPr>
        <w:tabs>
          <w:tab w:val="left" w:pos="430"/>
        </w:tabs>
        <w:ind w:left="430" w:hanging="114"/>
        <w:jc w:val="left"/>
        <w:rPr>
          <w:sz w:val="20"/>
        </w:rPr>
      </w:pPr>
      <w:r>
        <w:rPr>
          <w:sz w:val="20"/>
        </w:rPr>
        <w:t>разработана</w:t>
      </w:r>
      <w:r>
        <w:rPr>
          <w:spacing w:val="-6"/>
          <w:sz w:val="20"/>
        </w:rPr>
        <w:t xml:space="preserve"> </w:t>
      </w:r>
      <w:r>
        <w:rPr>
          <w:sz w:val="20"/>
        </w:rPr>
        <w:t>и</w:t>
      </w:r>
      <w:r>
        <w:rPr>
          <w:spacing w:val="-5"/>
          <w:sz w:val="20"/>
        </w:rPr>
        <w:t xml:space="preserve"> </w:t>
      </w:r>
      <w:r>
        <w:rPr>
          <w:sz w:val="20"/>
        </w:rPr>
        <w:t>утверждена</w:t>
      </w:r>
      <w:r>
        <w:rPr>
          <w:spacing w:val="-3"/>
          <w:sz w:val="20"/>
        </w:rPr>
        <w:t xml:space="preserve"> </w:t>
      </w:r>
      <w:r>
        <w:rPr>
          <w:sz w:val="20"/>
        </w:rPr>
        <w:t>дорожная</w:t>
      </w:r>
      <w:r>
        <w:rPr>
          <w:spacing w:val="-7"/>
          <w:sz w:val="20"/>
        </w:rPr>
        <w:t xml:space="preserve"> </w:t>
      </w:r>
      <w:r>
        <w:rPr>
          <w:sz w:val="20"/>
        </w:rPr>
        <w:t>карта</w:t>
      </w:r>
      <w:r>
        <w:rPr>
          <w:spacing w:val="-3"/>
          <w:sz w:val="20"/>
        </w:rPr>
        <w:t xml:space="preserve"> </w:t>
      </w:r>
      <w:r>
        <w:rPr>
          <w:sz w:val="20"/>
        </w:rPr>
        <w:t>по</w:t>
      </w:r>
      <w:r>
        <w:rPr>
          <w:spacing w:val="-5"/>
          <w:sz w:val="20"/>
        </w:rPr>
        <w:t xml:space="preserve"> </w:t>
      </w:r>
      <w:r>
        <w:rPr>
          <w:sz w:val="20"/>
        </w:rPr>
        <w:t>введению</w:t>
      </w:r>
      <w:r>
        <w:rPr>
          <w:spacing w:val="-5"/>
          <w:sz w:val="20"/>
        </w:rPr>
        <w:t xml:space="preserve"> </w:t>
      </w:r>
      <w:r>
        <w:rPr>
          <w:sz w:val="20"/>
        </w:rPr>
        <w:t>и</w:t>
      </w:r>
      <w:r>
        <w:rPr>
          <w:spacing w:val="-7"/>
          <w:sz w:val="20"/>
        </w:rPr>
        <w:t xml:space="preserve"> </w:t>
      </w:r>
      <w:r>
        <w:rPr>
          <w:sz w:val="20"/>
        </w:rPr>
        <w:t>реализации</w:t>
      </w:r>
      <w:r>
        <w:rPr>
          <w:spacing w:val="-6"/>
          <w:sz w:val="20"/>
        </w:rPr>
        <w:t xml:space="preserve"> </w:t>
      </w:r>
      <w:r>
        <w:rPr>
          <w:sz w:val="20"/>
        </w:rPr>
        <w:t>ФГОС</w:t>
      </w:r>
      <w:r>
        <w:rPr>
          <w:spacing w:val="-4"/>
          <w:sz w:val="20"/>
        </w:rPr>
        <w:t xml:space="preserve"> </w:t>
      </w:r>
      <w:r>
        <w:rPr>
          <w:spacing w:val="-5"/>
          <w:sz w:val="20"/>
        </w:rPr>
        <w:t>СОО</w:t>
      </w:r>
    </w:p>
    <w:p w:rsidR="00E829DB" w:rsidRDefault="00096074">
      <w:pPr>
        <w:pStyle w:val="a4"/>
        <w:numPr>
          <w:ilvl w:val="0"/>
          <w:numId w:val="16"/>
        </w:numPr>
        <w:tabs>
          <w:tab w:val="left" w:pos="430"/>
        </w:tabs>
        <w:spacing w:before="1" w:line="229" w:lineRule="exact"/>
        <w:ind w:left="430" w:hanging="114"/>
        <w:jc w:val="left"/>
        <w:rPr>
          <w:sz w:val="20"/>
        </w:rPr>
      </w:pPr>
      <w:r>
        <w:rPr>
          <w:sz w:val="20"/>
        </w:rPr>
        <w:t>внесены</w:t>
      </w:r>
      <w:r>
        <w:rPr>
          <w:spacing w:val="-7"/>
          <w:sz w:val="20"/>
        </w:rPr>
        <w:t xml:space="preserve"> </w:t>
      </w:r>
      <w:r>
        <w:rPr>
          <w:sz w:val="20"/>
        </w:rPr>
        <w:t>и</w:t>
      </w:r>
      <w:r>
        <w:rPr>
          <w:spacing w:val="-7"/>
          <w:sz w:val="20"/>
        </w:rPr>
        <w:t xml:space="preserve"> </w:t>
      </w:r>
      <w:r>
        <w:rPr>
          <w:sz w:val="20"/>
        </w:rPr>
        <w:t>утверждены</w:t>
      </w:r>
      <w:r>
        <w:rPr>
          <w:spacing w:val="-9"/>
          <w:sz w:val="20"/>
        </w:rPr>
        <w:t xml:space="preserve"> </w:t>
      </w:r>
      <w:r>
        <w:rPr>
          <w:sz w:val="20"/>
        </w:rPr>
        <w:t>изменения</w:t>
      </w:r>
      <w:r>
        <w:rPr>
          <w:spacing w:val="-9"/>
          <w:sz w:val="20"/>
        </w:rPr>
        <w:t xml:space="preserve"> </w:t>
      </w:r>
      <w:r>
        <w:rPr>
          <w:sz w:val="20"/>
        </w:rPr>
        <w:t>в</w:t>
      </w:r>
      <w:r>
        <w:rPr>
          <w:spacing w:val="-7"/>
          <w:sz w:val="20"/>
        </w:rPr>
        <w:t xml:space="preserve"> </w:t>
      </w:r>
      <w:r>
        <w:rPr>
          <w:sz w:val="20"/>
        </w:rPr>
        <w:t>локальные</w:t>
      </w:r>
      <w:r>
        <w:rPr>
          <w:spacing w:val="-9"/>
          <w:sz w:val="20"/>
        </w:rPr>
        <w:t xml:space="preserve"> </w:t>
      </w:r>
      <w:r>
        <w:rPr>
          <w:sz w:val="20"/>
        </w:rPr>
        <w:t>акты,</w:t>
      </w:r>
      <w:r>
        <w:rPr>
          <w:spacing w:val="-8"/>
          <w:sz w:val="20"/>
        </w:rPr>
        <w:t xml:space="preserve"> </w:t>
      </w:r>
      <w:r>
        <w:rPr>
          <w:sz w:val="20"/>
        </w:rPr>
        <w:t>должностные</w:t>
      </w:r>
      <w:r>
        <w:rPr>
          <w:spacing w:val="-6"/>
          <w:sz w:val="20"/>
        </w:rPr>
        <w:t xml:space="preserve"> </w:t>
      </w:r>
      <w:r>
        <w:rPr>
          <w:sz w:val="20"/>
        </w:rPr>
        <w:t>инструкции</w:t>
      </w:r>
      <w:r>
        <w:rPr>
          <w:spacing w:val="-9"/>
          <w:sz w:val="20"/>
        </w:rPr>
        <w:t xml:space="preserve"> </w:t>
      </w:r>
      <w:r>
        <w:rPr>
          <w:spacing w:val="-2"/>
          <w:sz w:val="20"/>
        </w:rPr>
        <w:t>работников;</w:t>
      </w:r>
    </w:p>
    <w:p w:rsidR="00E829DB" w:rsidRDefault="00096074">
      <w:pPr>
        <w:pStyle w:val="a4"/>
        <w:numPr>
          <w:ilvl w:val="0"/>
          <w:numId w:val="16"/>
        </w:numPr>
        <w:tabs>
          <w:tab w:val="left" w:pos="430"/>
        </w:tabs>
        <w:spacing w:line="229" w:lineRule="exact"/>
        <w:ind w:left="430" w:hanging="114"/>
        <w:jc w:val="left"/>
        <w:rPr>
          <w:sz w:val="20"/>
        </w:rPr>
      </w:pPr>
      <w:r>
        <w:rPr>
          <w:spacing w:val="-2"/>
          <w:sz w:val="20"/>
          <w:u w:val="single"/>
        </w:rPr>
        <w:t>Финансово-экономическое</w:t>
      </w:r>
      <w:r>
        <w:rPr>
          <w:spacing w:val="16"/>
          <w:sz w:val="20"/>
          <w:u w:val="single"/>
        </w:rPr>
        <w:t xml:space="preserve"> </w:t>
      </w:r>
      <w:r>
        <w:rPr>
          <w:spacing w:val="-2"/>
          <w:sz w:val="20"/>
          <w:u w:val="single"/>
        </w:rPr>
        <w:t>и</w:t>
      </w:r>
      <w:r>
        <w:rPr>
          <w:spacing w:val="15"/>
          <w:sz w:val="20"/>
          <w:u w:val="single"/>
        </w:rPr>
        <w:t xml:space="preserve"> </w:t>
      </w:r>
      <w:r>
        <w:rPr>
          <w:spacing w:val="-2"/>
          <w:sz w:val="20"/>
          <w:u w:val="single"/>
        </w:rPr>
        <w:t>материально-техническое</w:t>
      </w:r>
      <w:r>
        <w:rPr>
          <w:spacing w:val="19"/>
          <w:sz w:val="20"/>
          <w:u w:val="single"/>
        </w:rPr>
        <w:t xml:space="preserve"> </w:t>
      </w:r>
      <w:r>
        <w:rPr>
          <w:spacing w:val="-2"/>
          <w:sz w:val="20"/>
          <w:u w:val="single"/>
        </w:rPr>
        <w:t>обеспечение</w:t>
      </w:r>
    </w:p>
    <w:p w:rsidR="00E829DB" w:rsidRDefault="00096074">
      <w:pPr>
        <w:ind w:left="316"/>
        <w:rPr>
          <w:sz w:val="20"/>
        </w:rPr>
      </w:pPr>
      <w:r>
        <w:rPr>
          <w:sz w:val="20"/>
        </w:rPr>
        <w:t>-проведена</w:t>
      </w:r>
      <w:r>
        <w:rPr>
          <w:spacing w:val="40"/>
          <w:sz w:val="20"/>
        </w:rPr>
        <w:t xml:space="preserve"> </w:t>
      </w:r>
      <w:r>
        <w:rPr>
          <w:sz w:val="20"/>
        </w:rPr>
        <w:t>инвентаризация</w:t>
      </w:r>
      <w:r>
        <w:rPr>
          <w:spacing w:val="40"/>
          <w:sz w:val="20"/>
        </w:rPr>
        <w:t xml:space="preserve"> </w:t>
      </w:r>
      <w:r>
        <w:rPr>
          <w:sz w:val="20"/>
        </w:rPr>
        <w:t>материально-технического</w:t>
      </w:r>
      <w:r>
        <w:rPr>
          <w:spacing w:val="40"/>
          <w:sz w:val="20"/>
        </w:rPr>
        <w:t xml:space="preserve"> </w:t>
      </w:r>
      <w:r>
        <w:rPr>
          <w:sz w:val="20"/>
        </w:rPr>
        <w:t>обеспечения</w:t>
      </w:r>
      <w:r>
        <w:rPr>
          <w:spacing w:val="40"/>
          <w:sz w:val="20"/>
        </w:rPr>
        <w:t xml:space="preserve"> </w:t>
      </w:r>
      <w:r>
        <w:rPr>
          <w:sz w:val="20"/>
        </w:rPr>
        <w:t>ОУ</w:t>
      </w:r>
      <w:r>
        <w:rPr>
          <w:spacing w:val="40"/>
          <w:sz w:val="20"/>
        </w:rPr>
        <w:t xml:space="preserve"> </w:t>
      </w:r>
      <w:r>
        <w:rPr>
          <w:sz w:val="20"/>
        </w:rPr>
        <w:t>на</w:t>
      </w:r>
      <w:r>
        <w:rPr>
          <w:spacing w:val="40"/>
          <w:sz w:val="20"/>
        </w:rPr>
        <w:t xml:space="preserve"> </w:t>
      </w:r>
      <w:r>
        <w:rPr>
          <w:sz w:val="20"/>
        </w:rPr>
        <w:t>предмет</w:t>
      </w:r>
      <w:r>
        <w:rPr>
          <w:spacing w:val="40"/>
          <w:sz w:val="20"/>
        </w:rPr>
        <w:t xml:space="preserve"> </w:t>
      </w:r>
      <w:r>
        <w:rPr>
          <w:sz w:val="20"/>
        </w:rPr>
        <w:t>соответствия</w:t>
      </w:r>
      <w:r>
        <w:rPr>
          <w:spacing w:val="40"/>
          <w:sz w:val="20"/>
        </w:rPr>
        <w:t xml:space="preserve"> </w:t>
      </w:r>
      <w:r>
        <w:rPr>
          <w:sz w:val="20"/>
        </w:rPr>
        <w:t>требованиям</w:t>
      </w:r>
      <w:r>
        <w:rPr>
          <w:spacing w:val="40"/>
          <w:sz w:val="20"/>
        </w:rPr>
        <w:t xml:space="preserve"> </w:t>
      </w:r>
      <w:r>
        <w:rPr>
          <w:sz w:val="20"/>
        </w:rPr>
        <w:t>обновленного ФГОС СОО, составлен план приобретения необходимого оборудования;</w:t>
      </w:r>
    </w:p>
    <w:p w:rsidR="00E829DB" w:rsidRDefault="00096074">
      <w:pPr>
        <w:pStyle w:val="a4"/>
        <w:numPr>
          <w:ilvl w:val="0"/>
          <w:numId w:val="16"/>
        </w:numPr>
        <w:tabs>
          <w:tab w:val="left" w:pos="430"/>
        </w:tabs>
        <w:spacing w:before="1"/>
        <w:ind w:left="430" w:hanging="114"/>
        <w:jc w:val="left"/>
        <w:rPr>
          <w:sz w:val="20"/>
        </w:rPr>
      </w:pPr>
      <w:r>
        <w:rPr>
          <w:sz w:val="20"/>
        </w:rPr>
        <w:t>составлена</w:t>
      </w:r>
      <w:r>
        <w:rPr>
          <w:spacing w:val="-9"/>
          <w:sz w:val="20"/>
        </w:rPr>
        <w:t xml:space="preserve"> </w:t>
      </w:r>
      <w:r>
        <w:rPr>
          <w:sz w:val="20"/>
        </w:rPr>
        <w:t>смета</w:t>
      </w:r>
      <w:r>
        <w:rPr>
          <w:spacing w:val="-9"/>
          <w:sz w:val="20"/>
        </w:rPr>
        <w:t xml:space="preserve"> </w:t>
      </w:r>
      <w:r>
        <w:rPr>
          <w:spacing w:val="-2"/>
          <w:sz w:val="20"/>
        </w:rPr>
        <w:t>расходов;</w:t>
      </w:r>
    </w:p>
    <w:p w:rsidR="00E829DB" w:rsidRDefault="00096074">
      <w:pPr>
        <w:spacing w:before="1"/>
        <w:ind w:left="316"/>
        <w:rPr>
          <w:sz w:val="20"/>
        </w:rPr>
      </w:pPr>
      <w:r>
        <w:rPr>
          <w:sz w:val="20"/>
        </w:rPr>
        <w:t>-разработаны,</w:t>
      </w:r>
      <w:r>
        <w:rPr>
          <w:spacing w:val="37"/>
          <w:sz w:val="20"/>
        </w:rPr>
        <w:t xml:space="preserve"> </w:t>
      </w:r>
      <w:r>
        <w:rPr>
          <w:sz w:val="20"/>
        </w:rPr>
        <w:t>приняты</w:t>
      </w:r>
      <w:r>
        <w:rPr>
          <w:spacing w:val="39"/>
          <w:sz w:val="20"/>
        </w:rPr>
        <w:t xml:space="preserve"> </w:t>
      </w:r>
      <w:r>
        <w:rPr>
          <w:sz w:val="20"/>
        </w:rPr>
        <w:t>и</w:t>
      </w:r>
      <w:r>
        <w:rPr>
          <w:spacing w:val="37"/>
          <w:sz w:val="20"/>
        </w:rPr>
        <w:t xml:space="preserve"> </w:t>
      </w:r>
      <w:r>
        <w:rPr>
          <w:sz w:val="20"/>
        </w:rPr>
        <w:t>утверждены</w:t>
      </w:r>
      <w:r>
        <w:rPr>
          <w:spacing w:val="36"/>
          <w:sz w:val="20"/>
        </w:rPr>
        <w:t xml:space="preserve"> </w:t>
      </w:r>
      <w:r>
        <w:rPr>
          <w:sz w:val="20"/>
        </w:rPr>
        <w:t>локальные</w:t>
      </w:r>
      <w:r>
        <w:rPr>
          <w:spacing w:val="36"/>
          <w:sz w:val="20"/>
        </w:rPr>
        <w:t xml:space="preserve"> </w:t>
      </w:r>
      <w:r>
        <w:rPr>
          <w:sz w:val="20"/>
        </w:rPr>
        <w:t>акты,</w:t>
      </w:r>
      <w:r>
        <w:rPr>
          <w:spacing w:val="36"/>
          <w:sz w:val="20"/>
        </w:rPr>
        <w:t xml:space="preserve"> </w:t>
      </w:r>
      <w:r>
        <w:rPr>
          <w:sz w:val="20"/>
        </w:rPr>
        <w:t>регламентирующие</w:t>
      </w:r>
      <w:r>
        <w:rPr>
          <w:spacing w:val="38"/>
          <w:sz w:val="20"/>
        </w:rPr>
        <w:t xml:space="preserve"> </w:t>
      </w:r>
      <w:r>
        <w:rPr>
          <w:sz w:val="20"/>
        </w:rPr>
        <w:t>установление</w:t>
      </w:r>
      <w:r>
        <w:rPr>
          <w:spacing w:val="36"/>
          <w:sz w:val="20"/>
        </w:rPr>
        <w:t xml:space="preserve"> </w:t>
      </w:r>
      <w:r>
        <w:rPr>
          <w:sz w:val="20"/>
        </w:rPr>
        <w:t>стимулирующих</w:t>
      </w:r>
      <w:r>
        <w:rPr>
          <w:spacing w:val="37"/>
          <w:sz w:val="20"/>
        </w:rPr>
        <w:t xml:space="preserve"> </w:t>
      </w:r>
      <w:r>
        <w:rPr>
          <w:sz w:val="20"/>
        </w:rPr>
        <w:t>выплат,</w:t>
      </w:r>
      <w:r>
        <w:rPr>
          <w:spacing w:val="36"/>
          <w:sz w:val="20"/>
        </w:rPr>
        <w:t xml:space="preserve"> </w:t>
      </w:r>
      <w:r>
        <w:rPr>
          <w:sz w:val="20"/>
        </w:rPr>
        <w:t>порядка</w:t>
      </w:r>
      <w:r>
        <w:rPr>
          <w:spacing w:val="38"/>
          <w:sz w:val="20"/>
        </w:rPr>
        <w:t xml:space="preserve"> </w:t>
      </w:r>
      <w:r>
        <w:rPr>
          <w:sz w:val="20"/>
        </w:rPr>
        <w:t>и размера премирования с учётом требований ФГОС СОО.</w:t>
      </w:r>
    </w:p>
    <w:p w:rsidR="00E829DB" w:rsidRDefault="00096074">
      <w:pPr>
        <w:spacing w:line="229" w:lineRule="exact"/>
        <w:ind w:left="600"/>
        <w:rPr>
          <w:sz w:val="20"/>
        </w:rPr>
      </w:pPr>
      <w:r>
        <w:rPr>
          <w:spacing w:val="-2"/>
          <w:sz w:val="20"/>
          <w:u w:val="single"/>
        </w:rPr>
        <w:t>Информационное</w:t>
      </w:r>
      <w:r>
        <w:rPr>
          <w:spacing w:val="10"/>
          <w:sz w:val="20"/>
          <w:u w:val="single"/>
        </w:rPr>
        <w:t xml:space="preserve"> </w:t>
      </w:r>
      <w:r>
        <w:rPr>
          <w:spacing w:val="-2"/>
          <w:sz w:val="20"/>
          <w:u w:val="single"/>
        </w:rPr>
        <w:t>обеспечение</w:t>
      </w:r>
    </w:p>
    <w:p w:rsidR="00E829DB" w:rsidRDefault="00096074">
      <w:pPr>
        <w:pStyle w:val="a4"/>
        <w:numPr>
          <w:ilvl w:val="0"/>
          <w:numId w:val="16"/>
        </w:numPr>
        <w:tabs>
          <w:tab w:val="left" w:pos="457"/>
        </w:tabs>
        <w:ind w:right="400" w:firstLine="0"/>
        <w:jc w:val="left"/>
        <w:rPr>
          <w:sz w:val="20"/>
        </w:rPr>
      </w:pPr>
      <w:r>
        <w:rPr>
          <w:sz w:val="20"/>
        </w:rPr>
        <w:t>Созданы</w:t>
      </w:r>
      <w:r>
        <w:rPr>
          <w:spacing w:val="23"/>
          <w:sz w:val="20"/>
        </w:rPr>
        <w:t xml:space="preserve"> </w:t>
      </w:r>
      <w:r>
        <w:rPr>
          <w:sz w:val="20"/>
        </w:rPr>
        <w:t>страницы</w:t>
      </w:r>
      <w:r>
        <w:rPr>
          <w:spacing w:val="23"/>
          <w:sz w:val="20"/>
        </w:rPr>
        <w:t xml:space="preserve"> </w:t>
      </w:r>
      <w:r>
        <w:rPr>
          <w:sz w:val="20"/>
        </w:rPr>
        <w:t>сайта,</w:t>
      </w:r>
      <w:r>
        <w:rPr>
          <w:spacing w:val="23"/>
          <w:sz w:val="20"/>
        </w:rPr>
        <w:t xml:space="preserve"> </w:t>
      </w:r>
      <w:r>
        <w:rPr>
          <w:sz w:val="20"/>
        </w:rPr>
        <w:t>где размещены</w:t>
      </w:r>
      <w:r>
        <w:rPr>
          <w:spacing w:val="23"/>
          <w:sz w:val="20"/>
        </w:rPr>
        <w:t xml:space="preserve"> </w:t>
      </w:r>
      <w:r>
        <w:rPr>
          <w:sz w:val="20"/>
        </w:rPr>
        <w:t>нормативно-правовые</w:t>
      </w:r>
      <w:r>
        <w:rPr>
          <w:spacing w:val="23"/>
          <w:sz w:val="20"/>
        </w:rPr>
        <w:t xml:space="preserve"> </w:t>
      </w:r>
      <w:r>
        <w:rPr>
          <w:sz w:val="20"/>
        </w:rPr>
        <w:t>документы,</w:t>
      </w:r>
      <w:r>
        <w:rPr>
          <w:spacing w:val="23"/>
          <w:sz w:val="20"/>
        </w:rPr>
        <w:t xml:space="preserve"> </w:t>
      </w:r>
      <w:r>
        <w:rPr>
          <w:sz w:val="20"/>
        </w:rPr>
        <w:t>обеспечивающие</w:t>
      </w:r>
      <w:r>
        <w:rPr>
          <w:spacing w:val="25"/>
          <w:sz w:val="20"/>
        </w:rPr>
        <w:t xml:space="preserve"> </w:t>
      </w:r>
      <w:r>
        <w:rPr>
          <w:sz w:val="20"/>
        </w:rPr>
        <w:t>введение</w:t>
      </w:r>
      <w:r>
        <w:rPr>
          <w:spacing w:val="80"/>
          <w:sz w:val="20"/>
        </w:rPr>
        <w:t xml:space="preserve"> </w:t>
      </w:r>
      <w:r>
        <w:rPr>
          <w:sz w:val="20"/>
        </w:rPr>
        <w:t>обновленного</w:t>
      </w:r>
      <w:r>
        <w:rPr>
          <w:spacing w:val="23"/>
          <w:sz w:val="20"/>
        </w:rPr>
        <w:t xml:space="preserve"> </w:t>
      </w:r>
      <w:r>
        <w:rPr>
          <w:sz w:val="20"/>
        </w:rPr>
        <w:t xml:space="preserve">ФГОС </w:t>
      </w:r>
      <w:r>
        <w:rPr>
          <w:spacing w:val="-4"/>
          <w:sz w:val="20"/>
        </w:rPr>
        <w:t>СОО.</w:t>
      </w:r>
    </w:p>
    <w:p w:rsidR="00E829DB" w:rsidRDefault="00096074">
      <w:pPr>
        <w:pStyle w:val="a4"/>
        <w:numPr>
          <w:ilvl w:val="0"/>
          <w:numId w:val="16"/>
        </w:numPr>
        <w:tabs>
          <w:tab w:val="left" w:pos="459"/>
        </w:tabs>
        <w:spacing w:before="1"/>
        <w:ind w:right="397" w:firstLine="0"/>
        <w:rPr>
          <w:sz w:val="20"/>
        </w:rPr>
      </w:pPr>
      <w:r>
        <w:rPr>
          <w:sz w:val="20"/>
        </w:rPr>
        <w:t>Проведены собрания с родителями обучающихся 10-11 классов</w:t>
      </w:r>
      <w:r>
        <w:rPr>
          <w:spacing w:val="40"/>
          <w:sz w:val="20"/>
        </w:rPr>
        <w:t xml:space="preserve"> </w:t>
      </w:r>
      <w:r>
        <w:rPr>
          <w:sz w:val="20"/>
        </w:rPr>
        <w:t>по теме «Особенности образовательного процесса лицея</w:t>
      </w:r>
      <w:r>
        <w:rPr>
          <w:spacing w:val="40"/>
          <w:sz w:val="20"/>
        </w:rPr>
        <w:t xml:space="preserve"> </w:t>
      </w:r>
      <w:r>
        <w:rPr>
          <w:sz w:val="20"/>
        </w:rPr>
        <w:t>в условиях введения и реализации обновленного ФГОС ООО», анкетирование родителей по вопросам</w:t>
      </w:r>
      <w:r>
        <w:rPr>
          <w:spacing w:val="80"/>
          <w:sz w:val="20"/>
        </w:rPr>
        <w:t xml:space="preserve"> </w:t>
      </w:r>
      <w:r>
        <w:rPr>
          <w:sz w:val="20"/>
        </w:rPr>
        <w:t>формирования учебного плана и организации внеурочной деятельности на уровне основного среднего образования.</w:t>
      </w:r>
    </w:p>
    <w:p w:rsidR="00E829DB" w:rsidRDefault="00096074">
      <w:pPr>
        <w:spacing w:line="229" w:lineRule="exact"/>
        <w:ind w:left="600"/>
        <w:jc w:val="both"/>
        <w:rPr>
          <w:sz w:val="20"/>
        </w:rPr>
      </w:pPr>
      <w:r>
        <w:rPr>
          <w:sz w:val="20"/>
          <w:u w:val="single"/>
        </w:rPr>
        <w:t>Методическое</w:t>
      </w:r>
      <w:r>
        <w:rPr>
          <w:spacing w:val="-13"/>
          <w:sz w:val="20"/>
          <w:u w:val="single"/>
        </w:rPr>
        <w:t xml:space="preserve"> </w:t>
      </w:r>
      <w:r>
        <w:rPr>
          <w:spacing w:val="-2"/>
          <w:sz w:val="20"/>
          <w:u w:val="single"/>
        </w:rPr>
        <w:t>обеспечение</w:t>
      </w:r>
    </w:p>
    <w:p w:rsidR="00E829DB" w:rsidRDefault="00096074">
      <w:pPr>
        <w:pStyle w:val="a4"/>
        <w:numPr>
          <w:ilvl w:val="0"/>
          <w:numId w:val="16"/>
        </w:numPr>
        <w:tabs>
          <w:tab w:val="left" w:pos="481"/>
        </w:tabs>
        <w:ind w:left="481" w:hanging="165"/>
        <w:rPr>
          <w:sz w:val="20"/>
        </w:rPr>
      </w:pPr>
      <w:r>
        <w:rPr>
          <w:sz w:val="20"/>
        </w:rPr>
        <w:t>педагогические</w:t>
      </w:r>
      <w:r>
        <w:rPr>
          <w:spacing w:val="-9"/>
          <w:sz w:val="20"/>
        </w:rPr>
        <w:t xml:space="preserve"> </w:t>
      </w:r>
      <w:r>
        <w:rPr>
          <w:sz w:val="20"/>
        </w:rPr>
        <w:t>работники</w:t>
      </w:r>
      <w:r>
        <w:rPr>
          <w:spacing w:val="-7"/>
          <w:sz w:val="20"/>
        </w:rPr>
        <w:t xml:space="preserve"> </w:t>
      </w:r>
      <w:r>
        <w:rPr>
          <w:sz w:val="20"/>
        </w:rPr>
        <w:t>приняли</w:t>
      </w:r>
      <w:r>
        <w:rPr>
          <w:spacing w:val="-8"/>
          <w:sz w:val="20"/>
        </w:rPr>
        <w:t xml:space="preserve"> </w:t>
      </w:r>
      <w:r>
        <w:rPr>
          <w:sz w:val="20"/>
        </w:rPr>
        <w:t>участие</w:t>
      </w:r>
      <w:r>
        <w:rPr>
          <w:spacing w:val="-8"/>
          <w:sz w:val="20"/>
        </w:rPr>
        <w:t xml:space="preserve"> </w:t>
      </w:r>
      <w:r>
        <w:rPr>
          <w:sz w:val="20"/>
        </w:rPr>
        <w:t>в</w:t>
      </w:r>
      <w:r>
        <w:rPr>
          <w:spacing w:val="-9"/>
          <w:sz w:val="20"/>
        </w:rPr>
        <w:t xml:space="preserve"> </w:t>
      </w:r>
      <w:r>
        <w:rPr>
          <w:sz w:val="20"/>
        </w:rPr>
        <w:t>работе</w:t>
      </w:r>
      <w:r>
        <w:rPr>
          <w:spacing w:val="-8"/>
          <w:sz w:val="20"/>
        </w:rPr>
        <w:t xml:space="preserve"> </w:t>
      </w:r>
      <w:r>
        <w:rPr>
          <w:sz w:val="20"/>
        </w:rPr>
        <w:t>обучающих</w:t>
      </w:r>
      <w:r>
        <w:rPr>
          <w:spacing w:val="-10"/>
          <w:sz w:val="20"/>
        </w:rPr>
        <w:t xml:space="preserve"> </w:t>
      </w:r>
      <w:r>
        <w:rPr>
          <w:sz w:val="20"/>
        </w:rPr>
        <w:t>семинаров</w:t>
      </w:r>
      <w:r>
        <w:rPr>
          <w:spacing w:val="-6"/>
          <w:sz w:val="20"/>
        </w:rPr>
        <w:t xml:space="preserve"> </w:t>
      </w:r>
      <w:r>
        <w:rPr>
          <w:sz w:val="20"/>
        </w:rPr>
        <w:t>и</w:t>
      </w:r>
      <w:r>
        <w:rPr>
          <w:spacing w:val="-9"/>
          <w:sz w:val="20"/>
        </w:rPr>
        <w:t xml:space="preserve"> </w:t>
      </w:r>
      <w:r>
        <w:rPr>
          <w:sz w:val="20"/>
        </w:rPr>
        <w:t>совещаний</w:t>
      </w:r>
      <w:r>
        <w:rPr>
          <w:spacing w:val="-9"/>
          <w:sz w:val="20"/>
        </w:rPr>
        <w:t xml:space="preserve"> </w:t>
      </w:r>
      <w:r>
        <w:rPr>
          <w:sz w:val="20"/>
        </w:rPr>
        <w:t>на</w:t>
      </w:r>
      <w:r>
        <w:rPr>
          <w:spacing w:val="-9"/>
          <w:sz w:val="20"/>
        </w:rPr>
        <w:t xml:space="preserve"> </w:t>
      </w:r>
      <w:r>
        <w:rPr>
          <w:sz w:val="20"/>
        </w:rPr>
        <w:t>региональном</w:t>
      </w:r>
      <w:r>
        <w:rPr>
          <w:spacing w:val="-6"/>
          <w:sz w:val="20"/>
        </w:rPr>
        <w:t xml:space="preserve"> </w:t>
      </w:r>
      <w:r>
        <w:rPr>
          <w:spacing w:val="-2"/>
          <w:sz w:val="20"/>
        </w:rPr>
        <w:t>уровне;</w:t>
      </w:r>
    </w:p>
    <w:p w:rsidR="00E829DB" w:rsidRDefault="00096074">
      <w:pPr>
        <w:pStyle w:val="a4"/>
        <w:numPr>
          <w:ilvl w:val="0"/>
          <w:numId w:val="16"/>
        </w:numPr>
        <w:tabs>
          <w:tab w:val="left" w:pos="411"/>
        </w:tabs>
        <w:spacing w:before="1"/>
        <w:ind w:left="411" w:hanging="95"/>
        <w:rPr>
          <w:sz w:val="20"/>
        </w:rPr>
      </w:pPr>
      <w:r>
        <w:rPr>
          <w:spacing w:val="-12"/>
          <w:sz w:val="20"/>
        </w:rPr>
        <w:t>проведен</w:t>
      </w:r>
      <w:r>
        <w:rPr>
          <w:spacing w:val="-1"/>
          <w:sz w:val="20"/>
        </w:rPr>
        <w:t xml:space="preserve"> </w:t>
      </w:r>
      <w:r>
        <w:rPr>
          <w:spacing w:val="-12"/>
          <w:sz w:val="20"/>
        </w:rPr>
        <w:t>педагогический</w:t>
      </w:r>
      <w:r>
        <w:rPr>
          <w:sz w:val="20"/>
        </w:rPr>
        <w:t xml:space="preserve"> </w:t>
      </w:r>
      <w:r>
        <w:rPr>
          <w:spacing w:val="-12"/>
          <w:sz w:val="20"/>
        </w:rPr>
        <w:t>совет</w:t>
      </w:r>
    </w:p>
    <w:p w:rsidR="00E829DB" w:rsidRDefault="00E829DB">
      <w:pPr>
        <w:pStyle w:val="a3"/>
        <w:ind w:left="0"/>
        <w:jc w:val="left"/>
        <w:rPr>
          <w:sz w:val="20"/>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0"/>
        <w:gridCol w:w="1630"/>
        <w:gridCol w:w="4609"/>
      </w:tblGrid>
      <w:tr w:rsidR="00E829DB">
        <w:trPr>
          <w:trHeight w:val="230"/>
        </w:trPr>
        <w:tc>
          <w:tcPr>
            <w:tcW w:w="4650" w:type="dxa"/>
            <w:shd w:val="clear" w:color="auto" w:fill="FFFF00"/>
          </w:tcPr>
          <w:p w:rsidR="00E829DB" w:rsidRDefault="00096074">
            <w:pPr>
              <w:pStyle w:val="TableParagraph"/>
              <w:spacing w:line="210" w:lineRule="exact"/>
              <w:ind w:left="10"/>
              <w:jc w:val="center"/>
              <w:rPr>
                <w:b/>
                <w:sz w:val="20"/>
              </w:rPr>
            </w:pPr>
            <w:r>
              <w:rPr>
                <w:b/>
                <w:color w:val="FF0000"/>
                <w:spacing w:val="-2"/>
                <w:sz w:val="20"/>
              </w:rPr>
              <w:t>Мероприятия</w:t>
            </w:r>
          </w:p>
        </w:tc>
        <w:tc>
          <w:tcPr>
            <w:tcW w:w="1630" w:type="dxa"/>
            <w:shd w:val="clear" w:color="auto" w:fill="FFFF00"/>
          </w:tcPr>
          <w:p w:rsidR="00E829DB" w:rsidRDefault="00096074">
            <w:pPr>
              <w:pStyle w:val="TableParagraph"/>
              <w:spacing w:line="210" w:lineRule="exact"/>
              <w:ind w:left="12"/>
              <w:jc w:val="center"/>
              <w:rPr>
                <w:b/>
                <w:sz w:val="20"/>
              </w:rPr>
            </w:pPr>
            <w:r>
              <w:rPr>
                <w:b/>
                <w:color w:val="FF0000"/>
                <w:spacing w:val="-4"/>
                <w:sz w:val="20"/>
              </w:rPr>
              <w:t>Дата</w:t>
            </w:r>
          </w:p>
        </w:tc>
        <w:tc>
          <w:tcPr>
            <w:tcW w:w="4609" w:type="dxa"/>
            <w:shd w:val="clear" w:color="auto" w:fill="FFFF00"/>
          </w:tcPr>
          <w:p w:rsidR="00E829DB" w:rsidRDefault="00096074">
            <w:pPr>
              <w:pStyle w:val="TableParagraph"/>
              <w:spacing w:line="210" w:lineRule="exact"/>
              <w:ind w:left="12"/>
              <w:jc w:val="center"/>
              <w:rPr>
                <w:b/>
                <w:sz w:val="20"/>
              </w:rPr>
            </w:pPr>
            <w:r>
              <w:rPr>
                <w:b/>
                <w:color w:val="FF0000"/>
                <w:spacing w:val="-2"/>
                <w:sz w:val="20"/>
              </w:rPr>
              <w:t>Ответственные</w:t>
            </w:r>
          </w:p>
        </w:tc>
      </w:tr>
      <w:tr w:rsidR="00E829DB">
        <w:trPr>
          <w:trHeight w:val="230"/>
        </w:trPr>
        <w:tc>
          <w:tcPr>
            <w:tcW w:w="10889" w:type="dxa"/>
            <w:gridSpan w:val="3"/>
          </w:tcPr>
          <w:p w:rsidR="00E829DB" w:rsidRDefault="00096074">
            <w:pPr>
              <w:pStyle w:val="TableParagraph"/>
              <w:spacing w:line="210" w:lineRule="exact"/>
              <w:ind w:left="70" w:right="62"/>
              <w:jc w:val="center"/>
              <w:rPr>
                <w:b/>
                <w:sz w:val="20"/>
              </w:rPr>
            </w:pPr>
            <w:r>
              <w:rPr>
                <w:b/>
                <w:spacing w:val="-2"/>
                <w:sz w:val="20"/>
              </w:rPr>
              <w:t>Организационно-методическое</w:t>
            </w:r>
            <w:r>
              <w:rPr>
                <w:b/>
                <w:spacing w:val="25"/>
                <w:sz w:val="20"/>
              </w:rPr>
              <w:t xml:space="preserve"> </w:t>
            </w:r>
            <w:r>
              <w:rPr>
                <w:b/>
                <w:spacing w:val="-2"/>
                <w:sz w:val="20"/>
              </w:rPr>
              <w:t>обеспечение</w:t>
            </w:r>
          </w:p>
        </w:tc>
      </w:tr>
      <w:tr w:rsidR="00E829DB">
        <w:trPr>
          <w:trHeight w:val="1135"/>
        </w:trPr>
        <w:tc>
          <w:tcPr>
            <w:tcW w:w="4650" w:type="dxa"/>
          </w:tcPr>
          <w:p w:rsidR="00E829DB" w:rsidRDefault="00096074">
            <w:pPr>
              <w:pStyle w:val="TableParagraph"/>
              <w:ind w:left="138"/>
              <w:rPr>
                <w:sz w:val="20"/>
              </w:rPr>
            </w:pPr>
            <w:r>
              <w:rPr>
                <w:sz w:val="20"/>
              </w:rPr>
              <w:t>Внесение</w:t>
            </w:r>
            <w:r>
              <w:rPr>
                <w:spacing w:val="-5"/>
                <w:sz w:val="20"/>
              </w:rPr>
              <w:t xml:space="preserve"> </w:t>
            </w:r>
            <w:r>
              <w:rPr>
                <w:sz w:val="20"/>
              </w:rPr>
              <w:t>изменений</w:t>
            </w:r>
            <w:r>
              <w:rPr>
                <w:spacing w:val="-8"/>
                <w:sz w:val="20"/>
              </w:rPr>
              <w:t xml:space="preserve"> </w:t>
            </w:r>
            <w:r>
              <w:rPr>
                <w:sz w:val="20"/>
              </w:rPr>
              <w:t>в</w:t>
            </w:r>
            <w:r>
              <w:rPr>
                <w:spacing w:val="-8"/>
                <w:sz w:val="20"/>
              </w:rPr>
              <w:t xml:space="preserve"> </w:t>
            </w:r>
            <w:r>
              <w:rPr>
                <w:sz w:val="20"/>
              </w:rPr>
              <w:t>локальные</w:t>
            </w:r>
            <w:r>
              <w:rPr>
                <w:spacing w:val="-8"/>
                <w:sz w:val="20"/>
              </w:rPr>
              <w:t xml:space="preserve"> </w:t>
            </w:r>
            <w:r>
              <w:rPr>
                <w:sz w:val="20"/>
              </w:rPr>
              <w:t>акты</w:t>
            </w:r>
            <w:r>
              <w:rPr>
                <w:spacing w:val="-7"/>
                <w:sz w:val="20"/>
              </w:rPr>
              <w:t xml:space="preserve"> </w:t>
            </w:r>
            <w:r>
              <w:rPr>
                <w:spacing w:val="-4"/>
                <w:sz w:val="20"/>
              </w:rPr>
              <w:t>лицея</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80" w:right="165" w:firstLine="2"/>
              <w:rPr>
                <w:sz w:val="20"/>
              </w:rPr>
            </w:pPr>
            <w:r>
              <w:rPr>
                <w:spacing w:val="-2"/>
                <w:sz w:val="20"/>
              </w:rPr>
              <w:t xml:space="preserve">Апрель, </w:t>
            </w:r>
            <w:r>
              <w:rPr>
                <w:spacing w:val="-4"/>
                <w:sz w:val="20"/>
              </w:rPr>
              <w:t>2023</w:t>
            </w:r>
          </w:p>
        </w:tc>
        <w:tc>
          <w:tcPr>
            <w:tcW w:w="4609" w:type="dxa"/>
          </w:tcPr>
          <w:p w:rsidR="00E829DB" w:rsidRDefault="00096074">
            <w:pPr>
              <w:pStyle w:val="TableParagraph"/>
              <w:ind w:left="222" w:right="2399"/>
              <w:rPr>
                <w:sz w:val="20"/>
              </w:rPr>
            </w:pPr>
            <w:r>
              <w:rPr>
                <w:sz w:val="20"/>
              </w:rPr>
              <w:t>Директор лицея, заместители</w:t>
            </w:r>
            <w:r>
              <w:rPr>
                <w:spacing w:val="-13"/>
                <w:sz w:val="20"/>
              </w:rPr>
              <w:t xml:space="preserve"> </w:t>
            </w:r>
            <w:r>
              <w:rPr>
                <w:sz w:val="20"/>
              </w:rPr>
              <w:t>директора</w:t>
            </w:r>
          </w:p>
        </w:tc>
      </w:tr>
      <w:tr w:rsidR="00E829DB">
        <w:trPr>
          <w:trHeight w:val="1149"/>
        </w:trPr>
        <w:tc>
          <w:tcPr>
            <w:tcW w:w="4650" w:type="dxa"/>
          </w:tcPr>
          <w:p w:rsidR="00E829DB" w:rsidRDefault="00096074">
            <w:pPr>
              <w:pStyle w:val="TableParagraph"/>
              <w:ind w:left="107" w:firstLine="31"/>
              <w:rPr>
                <w:sz w:val="20"/>
              </w:rPr>
            </w:pPr>
            <w:r>
              <w:rPr>
                <w:sz w:val="20"/>
              </w:rPr>
              <w:t>Создание условий для повышения квалификации педагогов</w:t>
            </w:r>
            <w:r>
              <w:rPr>
                <w:spacing w:val="80"/>
                <w:sz w:val="20"/>
              </w:rPr>
              <w:t xml:space="preserve"> </w:t>
            </w:r>
            <w:r>
              <w:rPr>
                <w:sz w:val="20"/>
              </w:rPr>
              <w:t>и</w:t>
            </w:r>
            <w:r>
              <w:rPr>
                <w:spacing w:val="80"/>
                <w:sz w:val="20"/>
              </w:rPr>
              <w:t xml:space="preserve"> </w:t>
            </w:r>
            <w:r>
              <w:rPr>
                <w:sz w:val="20"/>
              </w:rPr>
              <w:t>членов</w:t>
            </w:r>
            <w:r>
              <w:rPr>
                <w:spacing w:val="80"/>
                <w:sz w:val="20"/>
              </w:rPr>
              <w:t xml:space="preserve"> </w:t>
            </w:r>
            <w:r>
              <w:rPr>
                <w:sz w:val="20"/>
              </w:rPr>
              <w:t>администрации</w:t>
            </w:r>
            <w:r>
              <w:rPr>
                <w:spacing w:val="80"/>
                <w:sz w:val="20"/>
              </w:rPr>
              <w:t xml:space="preserve"> </w:t>
            </w:r>
            <w:r>
              <w:rPr>
                <w:sz w:val="20"/>
              </w:rPr>
              <w:t>лицея</w:t>
            </w:r>
            <w:r>
              <w:rPr>
                <w:spacing w:val="80"/>
                <w:sz w:val="20"/>
              </w:rPr>
              <w:t xml:space="preserve"> </w:t>
            </w:r>
            <w:r>
              <w:rPr>
                <w:sz w:val="20"/>
              </w:rPr>
              <w:t>по вопросам внедрения и реализации обновленных ФГОС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23" w:right="6" w:hanging="104"/>
              <w:rPr>
                <w:sz w:val="20"/>
              </w:rPr>
            </w:pPr>
            <w:r>
              <w:rPr>
                <w:spacing w:val="-2"/>
                <w:sz w:val="20"/>
              </w:rPr>
              <w:t>Март-июнь, 2023г.</w:t>
            </w:r>
          </w:p>
        </w:tc>
        <w:tc>
          <w:tcPr>
            <w:tcW w:w="4609" w:type="dxa"/>
          </w:tcPr>
          <w:p w:rsidR="00E829DB" w:rsidRDefault="00096074">
            <w:pPr>
              <w:pStyle w:val="TableParagraph"/>
              <w:ind w:left="172"/>
              <w:rPr>
                <w:sz w:val="20"/>
              </w:rPr>
            </w:pPr>
            <w:r>
              <w:rPr>
                <w:sz w:val="20"/>
              </w:rPr>
              <w:t>Заместитель</w:t>
            </w:r>
            <w:r>
              <w:rPr>
                <w:spacing w:val="-7"/>
                <w:sz w:val="20"/>
              </w:rPr>
              <w:t xml:space="preserve"> </w:t>
            </w:r>
            <w:r>
              <w:rPr>
                <w:sz w:val="20"/>
              </w:rPr>
              <w:t>директора</w:t>
            </w:r>
            <w:r>
              <w:rPr>
                <w:spacing w:val="-8"/>
                <w:sz w:val="20"/>
              </w:rPr>
              <w:t xml:space="preserve"> </w:t>
            </w:r>
            <w:r>
              <w:rPr>
                <w:sz w:val="20"/>
              </w:rPr>
              <w:t>по</w:t>
            </w:r>
            <w:r>
              <w:rPr>
                <w:spacing w:val="-8"/>
                <w:sz w:val="20"/>
              </w:rPr>
              <w:t xml:space="preserve"> </w:t>
            </w:r>
            <w:r>
              <w:rPr>
                <w:spacing w:val="-5"/>
                <w:sz w:val="20"/>
              </w:rPr>
              <w:t>НМР</w:t>
            </w:r>
          </w:p>
        </w:tc>
      </w:tr>
      <w:tr w:rsidR="00E829DB">
        <w:trPr>
          <w:trHeight w:val="1132"/>
        </w:trPr>
        <w:tc>
          <w:tcPr>
            <w:tcW w:w="4650" w:type="dxa"/>
          </w:tcPr>
          <w:p w:rsidR="00E829DB" w:rsidRDefault="00096074">
            <w:pPr>
              <w:pStyle w:val="TableParagraph"/>
              <w:ind w:left="107" w:right="99" w:firstLine="31"/>
              <w:jc w:val="both"/>
              <w:rPr>
                <w:sz w:val="20"/>
              </w:rPr>
            </w:pPr>
            <w:r>
              <w:rPr>
                <w:sz w:val="20"/>
              </w:rPr>
              <w:t>Консультирование</w:t>
            </w:r>
            <w:r>
              <w:rPr>
                <w:spacing w:val="-2"/>
                <w:sz w:val="20"/>
              </w:rPr>
              <w:t xml:space="preserve"> </w:t>
            </w:r>
            <w:r>
              <w:rPr>
                <w:sz w:val="20"/>
              </w:rPr>
              <w:t>по</w:t>
            </w:r>
            <w:r>
              <w:rPr>
                <w:spacing w:val="-2"/>
                <w:sz w:val="20"/>
              </w:rPr>
              <w:t xml:space="preserve"> </w:t>
            </w:r>
            <w:r>
              <w:rPr>
                <w:sz w:val="20"/>
              </w:rPr>
              <w:t>созданию</w:t>
            </w:r>
            <w:r>
              <w:rPr>
                <w:spacing w:val="-2"/>
                <w:sz w:val="20"/>
              </w:rPr>
              <w:t xml:space="preserve"> </w:t>
            </w:r>
            <w:r>
              <w:rPr>
                <w:sz w:val="20"/>
              </w:rPr>
              <w:t>Рабочих</w:t>
            </w:r>
            <w:r>
              <w:rPr>
                <w:spacing w:val="-3"/>
                <w:sz w:val="20"/>
              </w:rPr>
              <w:t xml:space="preserve"> </w:t>
            </w:r>
            <w:r>
              <w:rPr>
                <w:sz w:val="20"/>
              </w:rPr>
              <w:t>программ по</w:t>
            </w:r>
            <w:r>
              <w:rPr>
                <w:spacing w:val="-6"/>
                <w:sz w:val="20"/>
              </w:rPr>
              <w:t xml:space="preserve"> </w:t>
            </w:r>
            <w:r>
              <w:rPr>
                <w:sz w:val="20"/>
              </w:rPr>
              <w:t>учебным</w:t>
            </w:r>
            <w:r>
              <w:rPr>
                <w:spacing w:val="-5"/>
                <w:sz w:val="20"/>
              </w:rPr>
              <w:t xml:space="preserve"> </w:t>
            </w:r>
            <w:r>
              <w:rPr>
                <w:sz w:val="20"/>
              </w:rPr>
              <w:t>предметам</w:t>
            </w:r>
            <w:r>
              <w:rPr>
                <w:spacing w:val="-3"/>
                <w:sz w:val="20"/>
              </w:rPr>
              <w:t xml:space="preserve"> </w:t>
            </w:r>
            <w:r>
              <w:rPr>
                <w:sz w:val="20"/>
              </w:rPr>
              <w:t>«Алгоритм</w:t>
            </w:r>
            <w:r>
              <w:rPr>
                <w:spacing w:val="-8"/>
                <w:sz w:val="20"/>
              </w:rPr>
              <w:t xml:space="preserve"> </w:t>
            </w:r>
            <w:r>
              <w:rPr>
                <w:sz w:val="20"/>
              </w:rPr>
              <w:t>разработки</w:t>
            </w:r>
            <w:r>
              <w:rPr>
                <w:spacing w:val="-8"/>
                <w:sz w:val="20"/>
              </w:rPr>
              <w:t xml:space="preserve"> </w:t>
            </w:r>
            <w:r>
              <w:rPr>
                <w:sz w:val="20"/>
              </w:rPr>
              <w:t>РП</w:t>
            </w:r>
            <w:r>
              <w:rPr>
                <w:spacing w:val="-8"/>
                <w:sz w:val="20"/>
              </w:rPr>
              <w:t xml:space="preserve"> </w:t>
            </w:r>
            <w:r>
              <w:rPr>
                <w:sz w:val="20"/>
              </w:rPr>
              <w:t>в соответствии с требованиями ФГОС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11" w:firstLine="220"/>
              <w:rPr>
                <w:sz w:val="20"/>
              </w:rPr>
            </w:pPr>
            <w:r>
              <w:rPr>
                <w:sz w:val="20"/>
              </w:rPr>
              <w:t>Апрель – ай</w:t>
            </w:r>
            <w:r>
              <w:rPr>
                <w:spacing w:val="-3"/>
                <w:sz w:val="20"/>
              </w:rPr>
              <w:t xml:space="preserve"> </w:t>
            </w:r>
            <w:r>
              <w:rPr>
                <w:sz w:val="20"/>
              </w:rPr>
              <w:t>2023</w:t>
            </w:r>
            <w:r>
              <w:rPr>
                <w:spacing w:val="-1"/>
                <w:sz w:val="20"/>
              </w:rPr>
              <w:t xml:space="preserve"> </w:t>
            </w:r>
            <w:r>
              <w:rPr>
                <w:spacing w:val="-4"/>
                <w:sz w:val="20"/>
              </w:rPr>
              <w:t>года</w:t>
            </w:r>
          </w:p>
        </w:tc>
        <w:tc>
          <w:tcPr>
            <w:tcW w:w="4609" w:type="dxa"/>
          </w:tcPr>
          <w:p w:rsidR="00E829DB" w:rsidRDefault="00096074">
            <w:pPr>
              <w:pStyle w:val="TableParagraph"/>
              <w:ind w:left="172"/>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НМР</w:t>
            </w:r>
          </w:p>
        </w:tc>
      </w:tr>
      <w:tr w:rsidR="00E829DB">
        <w:trPr>
          <w:trHeight w:val="1135"/>
        </w:trPr>
        <w:tc>
          <w:tcPr>
            <w:tcW w:w="4650" w:type="dxa"/>
          </w:tcPr>
          <w:p w:rsidR="00E829DB" w:rsidRDefault="00096074">
            <w:pPr>
              <w:pStyle w:val="TableParagraph"/>
              <w:ind w:left="138"/>
              <w:rPr>
                <w:sz w:val="20"/>
              </w:rPr>
            </w:pPr>
            <w:r>
              <w:rPr>
                <w:sz w:val="20"/>
              </w:rPr>
              <w:t>Экспертиза</w:t>
            </w:r>
            <w:r>
              <w:rPr>
                <w:spacing w:val="-8"/>
                <w:sz w:val="20"/>
              </w:rPr>
              <w:t xml:space="preserve"> </w:t>
            </w:r>
            <w:r>
              <w:rPr>
                <w:sz w:val="20"/>
              </w:rPr>
              <w:t>рабочих</w:t>
            </w:r>
            <w:r>
              <w:rPr>
                <w:spacing w:val="-8"/>
                <w:sz w:val="20"/>
              </w:rPr>
              <w:t xml:space="preserve"> </w:t>
            </w:r>
            <w:r>
              <w:rPr>
                <w:sz w:val="20"/>
              </w:rPr>
              <w:t>программ</w:t>
            </w:r>
            <w:r>
              <w:rPr>
                <w:spacing w:val="-7"/>
                <w:sz w:val="20"/>
              </w:rPr>
              <w:t xml:space="preserve"> </w:t>
            </w:r>
            <w:r>
              <w:rPr>
                <w:sz w:val="20"/>
              </w:rPr>
              <w:t>по</w:t>
            </w:r>
            <w:r>
              <w:rPr>
                <w:spacing w:val="-4"/>
                <w:sz w:val="20"/>
              </w:rPr>
              <w:t xml:space="preserve"> </w:t>
            </w:r>
            <w:r>
              <w:rPr>
                <w:spacing w:val="-5"/>
                <w:sz w:val="20"/>
              </w:rPr>
              <w:t>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ind w:left="230"/>
              <w:rPr>
                <w:sz w:val="20"/>
              </w:rPr>
            </w:pPr>
            <w:r>
              <w:rPr>
                <w:sz w:val="20"/>
              </w:rPr>
              <w:t>До</w:t>
            </w:r>
            <w:r>
              <w:rPr>
                <w:spacing w:val="-2"/>
                <w:sz w:val="20"/>
              </w:rPr>
              <w:t xml:space="preserve"> 10.06.</w:t>
            </w:r>
          </w:p>
          <w:p w:rsidR="00E829DB" w:rsidRDefault="00096074">
            <w:pPr>
              <w:pStyle w:val="TableParagraph"/>
              <w:spacing w:before="8"/>
              <w:ind w:left="331"/>
              <w:rPr>
                <w:sz w:val="20"/>
              </w:rPr>
            </w:pPr>
            <w:r>
              <w:rPr>
                <w:sz w:val="20"/>
              </w:rPr>
              <w:t>2023</w:t>
            </w:r>
            <w:r>
              <w:rPr>
                <w:spacing w:val="1"/>
                <w:sz w:val="20"/>
              </w:rPr>
              <w:t xml:space="preserve"> </w:t>
            </w:r>
            <w:r>
              <w:rPr>
                <w:spacing w:val="-5"/>
                <w:sz w:val="20"/>
              </w:rPr>
              <w:t>г.</w:t>
            </w:r>
          </w:p>
        </w:tc>
        <w:tc>
          <w:tcPr>
            <w:tcW w:w="4609" w:type="dxa"/>
          </w:tcPr>
          <w:p w:rsidR="00E829DB" w:rsidRDefault="00096074">
            <w:pPr>
              <w:pStyle w:val="TableParagraph"/>
              <w:ind w:left="172"/>
              <w:rPr>
                <w:sz w:val="20"/>
              </w:rPr>
            </w:pPr>
            <w:r>
              <w:rPr>
                <w:sz w:val="20"/>
              </w:rPr>
              <w:t>Заместители</w:t>
            </w:r>
            <w:r>
              <w:rPr>
                <w:spacing w:val="-10"/>
                <w:sz w:val="20"/>
              </w:rPr>
              <w:t xml:space="preserve"> </w:t>
            </w:r>
            <w:r>
              <w:rPr>
                <w:sz w:val="20"/>
              </w:rPr>
              <w:t>директора</w:t>
            </w:r>
            <w:r>
              <w:rPr>
                <w:spacing w:val="31"/>
                <w:sz w:val="20"/>
              </w:rPr>
              <w:t xml:space="preserve"> </w:t>
            </w:r>
            <w:r>
              <w:rPr>
                <w:sz w:val="20"/>
              </w:rPr>
              <w:t>руководители</w:t>
            </w:r>
            <w:r>
              <w:rPr>
                <w:spacing w:val="-10"/>
                <w:sz w:val="20"/>
              </w:rPr>
              <w:t xml:space="preserve"> </w:t>
            </w:r>
            <w:r>
              <w:rPr>
                <w:spacing w:val="-5"/>
                <w:sz w:val="20"/>
              </w:rPr>
              <w:t>МО</w:t>
            </w:r>
          </w:p>
        </w:tc>
      </w:tr>
    </w:tbl>
    <w:p w:rsidR="00E829DB" w:rsidRDefault="00E829DB">
      <w:pPr>
        <w:rPr>
          <w:sz w:val="20"/>
        </w:rPr>
        <w:sectPr w:rsidR="00E829DB">
          <w:pgSz w:w="11920" w:h="16860"/>
          <w:pgMar w:top="740" w:right="40" w:bottom="540" w:left="0" w:header="0" w:footer="303" w:gutter="0"/>
          <w:cols w:space="720"/>
        </w:sect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0"/>
        <w:gridCol w:w="1630"/>
        <w:gridCol w:w="4609"/>
      </w:tblGrid>
      <w:tr w:rsidR="00E829DB">
        <w:trPr>
          <w:trHeight w:val="1149"/>
        </w:trPr>
        <w:tc>
          <w:tcPr>
            <w:tcW w:w="4650" w:type="dxa"/>
          </w:tcPr>
          <w:p w:rsidR="00E829DB" w:rsidRDefault="00096074">
            <w:pPr>
              <w:pStyle w:val="TableParagraph"/>
              <w:spacing w:line="229" w:lineRule="exact"/>
              <w:ind w:left="138"/>
              <w:jc w:val="both"/>
              <w:rPr>
                <w:sz w:val="20"/>
              </w:rPr>
            </w:pPr>
            <w:r>
              <w:rPr>
                <w:spacing w:val="-2"/>
                <w:sz w:val="20"/>
              </w:rPr>
              <w:lastRenderedPageBreak/>
              <w:t>Заседания</w:t>
            </w:r>
            <w:r>
              <w:rPr>
                <w:spacing w:val="9"/>
                <w:sz w:val="20"/>
              </w:rPr>
              <w:t xml:space="preserve"> </w:t>
            </w:r>
            <w:r>
              <w:rPr>
                <w:spacing w:val="-2"/>
                <w:sz w:val="20"/>
              </w:rPr>
              <w:t>педагогических</w:t>
            </w:r>
            <w:r>
              <w:rPr>
                <w:spacing w:val="10"/>
                <w:sz w:val="20"/>
              </w:rPr>
              <w:t xml:space="preserve"> </w:t>
            </w:r>
            <w:r>
              <w:rPr>
                <w:spacing w:val="-2"/>
                <w:sz w:val="20"/>
              </w:rPr>
              <w:t>советов:</w:t>
            </w:r>
          </w:p>
          <w:p w:rsidR="00E829DB" w:rsidRDefault="00096074">
            <w:pPr>
              <w:pStyle w:val="TableParagraph"/>
              <w:spacing w:line="229" w:lineRule="exact"/>
              <w:ind w:left="189"/>
              <w:jc w:val="both"/>
              <w:rPr>
                <w:sz w:val="20"/>
              </w:rPr>
            </w:pPr>
            <w:r>
              <w:rPr>
                <w:sz w:val="20"/>
              </w:rPr>
              <w:t>-</w:t>
            </w:r>
            <w:r>
              <w:rPr>
                <w:spacing w:val="-9"/>
                <w:sz w:val="20"/>
              </w:rPr>
              <w:t xml:space="preserve"> </w:t>
            </w:r>
            <w:r>
              <w:rPr>
                <w:sz w:val="20"/>
              </w:rPr>
              <w:t>Внедрение</w:t>
            </w:r>
            <w:r>
              <w:rPr>
                <w:spacing w:val="-5"/>
                <w:sz w:val="20"/>
              </w:rPr>
              <w:t xml:space="preserve"> </w:t>
            </w:r>
            <w:r>
              <w:rPr>
                <w:spacing w:val="-4"/>
                <w:sz w:val="20"/>
              </w:rPr>
              <w:t>ФООП</w:t>
            </w:r>
          </w:p>
          <w:p w:rsidR="00E829DB" w:rsidRDefault="00096074">
            <w:pPr>
              <w:pStyle w:val="TableParagraph"/>
              <w:spacing w:line="230" w:lineRule="exact"/>
              <w:ind w:left="107" w:right="92" w:firstLine="31"/>
              <w:jc w:val="both"/>
              <w:rPr>
                <w:sz w:val="20"/>
              </w:rPr>
            </w:pPr>
            <w:r>
              <w:rPr>
                <w:sz w:val="20"/>
              </w:rPr>
              <w:t>-Контрольные показатели исполнения плана - Требования к рабочим программам в соответствии с новыми ФГОС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53"/>
              <w:rPr>
                <w:sz w:val="20"/>
              </w:rPr>
            </w:pPr>
          </w:p>
          <w:p w:rsidR="00E829DB" w:rsidRDefault="00096074">
            <w:pPr>
              <w:pStyle w:val="TableParagraph"/>
              <w:spacing w:line="247" w:lineRule="auto"/>
              <w:ind w:left="249" w:right="128" w:hanging="3"/>
              <w:rPr>
                <w:sz w:val="20"/>
              </w:rPr>
            </w:pPr>
            <w:r>
              <w:rPr>
                <w:spacing w:val="-2"/>
                <w:sz w:val="20"/>
              </w:rPr>
              <w:t>Февраль, 2023г</w:t>
            </w:r>
          </w:p>
          <w:p w:rsidR="00E829DB" w:rsidRDefault="00096074">
            <w:pPr>
              <w:pStyle w:val="TableParagraph"/>
              <w:spacing w:line="229" w:lineRule="exact"/>
              <w:ind w:left="112"/>
              <w:rPr>
                <w:sz w:val="20"/>
              </w:rPr>
            </w:pPr>
            <w:r>
              <w:rPr>
                <w:sz w:val="20"/>
              </w:rPr>
              <w:t>Май,</w:t>
            </w:r>
            <w:r>
              <w:rPr>
                <w:spacing w:val="-7"/>
                <w:sz w:val="20"/>
              </w:rPr>
              <w:t xml:space="preserve"> </w:t>
            </w:r>
            <w:r>
              <w:rPr>
                <w:spacing w:val="-4"/>
                <w:sz w:val="20"/>
              </w:rPr>
              <w:t>2023</w:t>
            </w:r>
          </w:p>
        </w:tc>
        <w:tc>
          <w:tcPr>
            <w:tcW w:w="4609" w:type="dxa"/>
          </w:tcPr>
          <w:p w:rsidR="00E829DB" w:rsidRDefault="00096074">
            <w:pPr>
              <w:pStyle w:val="TableParagraph"/>
              <w:spacing w:before="228"/>
              <w:ind w:left="172"/>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НМР</w:t>
            </w:r>
          </w:p>
          <w:p w:rsidR="00E829DB" w:rsidRDefault="00E829DB">
            <w:pPr>
              <w:pStyle w:val="TableParagraph"/>
              <w:rPr>
                <w:sz w:val="20"/>
              </w:rPr>
            </w:pPr>
          </w:p>
          <w:p w:rsidR="00E829DB" w:rsidRDefault="00E829DB">
            <w:pPr>
              <w:pStyle w:val="TableParagraph"/>
              <w:spacing w:before="1"/>
              <w:rPr>
                <w:sz w:val="20"/>
              </w:rPr>
            </w:pPr>
          </w:p>
          <w:p w:rsidR="00E829DB" w:rsidRDefault="00096074">
            <w:pPr>
              <w:pStyle w:val="TableParagraph"/>
              <w:spacing w:before="1" w:line="210" w:lineRule="exact"/>
              <w:ind w:left="172"/>
              <w:rPr>
                <w:sz w:val="20"/>
              </w:rPr>
            </w:pPr>
            <w:r>
              <w:rPr>
                <w:sz w:val="20"/>
              </w:rPr>
              <w:t>Заместитель</w:t>
            </w:r>
            <w:r>
              <w:rPr>
                <w:spacing w:val="-7"/>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УВР</w:t>
            </w:r>
          </w:p>
        </w:tc>
      </w:tr>
      <w:tr w:rsidR="00E829DB">
        <w:trPr>
          <w:trHeight w:val="1134"/>
        </w:trPr>
        <w:tc>
          <w:tcPr>
            <w:tcW w:w="4650" w:type="dxa"/>
          </w:tcPr>
          <w:p w:rsidR="00E829DB" w:rsidRDefault="00096074">
            <w:pPr>
              <w:pStyle w:val="TableParagraph"/>
              <w:ind w:left="107" w:right="97" w:firstLine="31"/>
              <w:jc w:val="both"/>
              <w:rPr>
                <w:sz w:val="20"/>
              </w:rPr>
            </w:pPr>
            <w:r>
              <w:rPr>
                <w:sz w:val="20"/>
              </w:rPr>
              <w:t>Проведение собраний «Обновленные ФООП. Перспективы реализации» для родителей</w:t>
            </w:r>
            <w:r>
              <w:rPr>
                <w:spacing w:val="40"/>
                <w:sz w:val="20"/>
              </w:rPr>
              <w:t xml:space="preserve"> </w:t>
            </w:r>
            <w:r>
              <w:rPr>
                <w:sz w:val="20"/>
              </w:rPr>
              <w:t>(законных представителей):</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80" w:right="164" w:firstLine="2"/>
              <w:rPr>
                <w:sz w:val="20"/>
              </w:rPr>
            </w:pPr>
            <w:r>
              <w:rPr>
                <w:spacing w:val="-2"/>
                <w:sz w:val="20"/>
              </w:rPr>
              <w:t xml:space="preserve">Апрель, </w:t>
            </w:r>
            <w:r>
              <w:rPr>
                <w:spacing w:val="-4"/>
                <w:sz w:val="20"/>
              </w:rPr>
              <w:t>2023</w:t>
            </w:r>
          </w:p>
        </w:tc>
        <w:tc>
          <w:tcPr>
            <w:tcW w:w="4609" w:type="dxa"/>
          </w:tcPr>
          <w:p w:rsidR="00E829DB" w:rsidRDefault="00096074">
            <w:pPr>
              <w:pStyle w:val="TableParagraph"/>
              <w:ind w:left="172"/>
              <w:rPr>
                <w:sz w:val="20"/>
              </w:rPr>
            </w:pPr>
            <w:r>
              <w:rPr>
                <w:sz w:val="20"/>
              </w:rPr>
              <w:t>Заместитель</w:t>
            </w:r>
            <w:r>
              <w:rPr>
                <w:spacing w:val="-7"/>
                <w:sz w:val="20"/>
              </w:rPr>
              <w:t xml:space="preserve"> </w:t>
            </w:r>
            <w:r>
              <w:rPr>
                <w:sz w:val="20"/>
              </w:rPr>
              <w:t>директора</w:t>
            </w:r>
            <w:r>
              <w:rPr>
                <w:spacing w:val="-8"/>
                <w:sz w:val="20"/>
              </w:rPr>
              <w:t xml:space="preserve"> </w:t>
            </w:r>
            <w:r>
              <w:rPr>
                <w:sz w:val="20"/>
              </w:rPr>
              <w:t>по</w:t>
            </w:r>
            <w:r>
              <w:rPr>
                <w:spacing w:val="-7"/>
                <w:sz w:val="20"/>
              </w:rPr>
              <w:t xml:space="preserve"> </w:t>
            </w:r>
            <w:r>
              <w:rPr>
                <w:sz w:val="20"/>
              </w:rPr>
              <w:t>НМР,</w:t>
            </w:r>
            <w:r>
              <w:rPr>
                <w:spacing w:val="-8"/>
                <w:sz w:val="20"/>
              </w:rPr>
              <w:t xml:space="preserve"> </w:t>
            </w:r>
            <w:r>
              <w:rPr>
                <w:spacing w:val="-5"/>
                <w:sz w:val="20"/>
              </w:rPr>
              <w:t>ВР</w:t>
            </w:r>
          </w:p>
        </w:tc>
      </w:tr>
      <w:tr w:rsidR="00E829DB">
        <w:trPr>
          <w:trHeight w:val="1149"/>
        </w:trPr>
        <w:tc>
          <w:tcPr>
            <w:tcW w:w="4650" w:type="dxa"/>
          </w:tcPr>
          <w:p w:rsidR="00E829DB" w:rsidRDefault="00096074">
            <w:pPr>
              <w:pStyle w:val="TableParagraph"/>
              <w:ind w:left="107" w:right="97" w:firstLine="31"/>
              <w:jc w:val="both"/>
              <w:rPr>
                <w:sz w:val="20"/>
              </w:rPr>
            </w:pPr>
            <w:r>
              <w:rPr>
                <w:sz w:val="20"/>
              </w:rPr>
              <w:t xml:space="preserve">Открытые уроки с целью ознакомления с опытом работы учителей-предметников по формированию УУД и функциональной грамотности у </w:t>
            </w:r>
            <w:proofErr w:type="gramStart"/>
            <w:r>
              <w:rPr>
                <w:sz w:val="20"/>
              </w:rPr>
              <w:t>обучающихся</w:t>
            </w:r>
            <w:r>
              <w:rPr>
                <w:spacing w:val="38"/>
                <w:sz w:val="20"/>
              </w:rPr>
              <w:t xml:space="preserve">  </w:t>
            </w:r>
            <w:r>
              <w:rPr>
                <w:sz w:val="20"/>
              </w:rPr>
              <w:t>в</w:t>
            </w:r>
            <w:proofErr w:type="gramEnd"/>
            <w:r>
              <w:rPr>
                <w:spacing w:val="39"/>
                <w:sz w:val="20"/>
              </w:rPr>
              <w:t xml:space="preserve">  </w:t>
            </w:r>
            <w:r>
              <w:rPr>
                <w:sz w:val="20"/>
              </w:rPr>
              <w:t>соответствии</w:t>
            </w:r>
            <w:r>
              <w:rPr>
                <w:spacing w:val="38"/>
                <w:sz w:val="20"/>
              </w:rPr>
              <w:t xml:space="preserve">  </w:t>
            </w:r>
            <w:r>
              <w:rPr>
                <w:sz w:val="20"/>
              </w:rPr>
              <w:t>с</w:t>
            </w:r>
            <w:r>
              <w:rPr>
                <w:spacing w:val="39"/>
                <w:sz w:val="20"/>
              </w:rPr>
              <w:t xml:space="preserve">  </w:t>
            </w:r>
            <w:r>
              <w:rPr>
                <w:spacing w:val="-2"/>
                <w:sz w:val="20"/>
              </w:rPr>
              <w:t>требованиями</w:t>
            </w:r>
          </w:p>
          <w:p w:rsidR="00E829DB" w:rsidRDefault="00096074">
            <w:pPr>
              <w:pStyle w:val="TableParagraph"/>
              <w:spacing w:line="209" w:lineRule="exact"/>
              <w:ind w:left="107"/>
              <w:jc w:val="both"/>
              <w:rPr>
                <w:sz w:val="20"/>
              </w:rPr>
            </w:pPr>
            <w:r>
              <w:rPr>
                <w:sz w:val="20"/>
              </w:rPr>
              <w:t>ФГОС</w:t>
            </w:r>
            <w:r>
              <w:rPr>
                <w:spacing w:val="-7"/>
                <w:sz w:val="20"/>
              </w:rPr>
              <w:t xml:space="preserve"> </w:t>
            </w:r>
            <w:r>
              <w:rPr>
                <w:spacing w:val="-5"/>
                <w:sz w:val="20"/>
              </w:rPr>
              <w:t>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304" w:right="85" w:hanging="99"/>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ight="574"/>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НМР Руководители МО</w:t>
            </w:r>
          </w:p>
          <w:p w:rsidR="00E829DB" w:rsidRDefault="00096074">
            <w:pPr>
              <w:pStyle w:val="TableParagraph"/>
              <w:spacing w:line="228" w:lineRule="exact"/>
              <w:ind w:left="172"/>
              <w:rPr>
                <w:sz w:val="20"/>
              </w:rPr>
            </w:pPr>
            <w:r>
              <w:rPr>
                <w:spacing w:val="-2"/>
                <w:sz w:val="20"/>
              </w:rPr>
              <w:t>учителя</w:t>
            </w:r>
          </w:p>
        </w:tc>
      </w:tr>
      <w:tr w:rsidR="00E829DB">
        <w:trPr>
          <w:trHeight w:val="1135"/>
        </w:trPr>
        <w:tc>
          <w:tcPr>
            <w:tcW w:w="4650" w:type="dxa"/>
          </w:tcPr>
          <w:p w:rsidR="00E829DB" w:rsidRDefault="00096074">
            <w:pPr>
              <w:pStyle w:val="TableParagraph"/>
              <w:ind w:left="107" w:right="99" w:firstLine="31"/>
              <w:jc w:val="both"/>
              <w:rPr>
                <w:sz w:val="20"/>
              </w:rPr>
            </w:pPr>
            <w:r>
              <w:rPr>
                <w:sz w:val="20"/>
              </w:rPr>
              <w:t>Участие в семинарах (вебинарах, совещаниях) муниципального и регионального уровней по вопросам реализации ФГОС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8"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Pr>
                <w:sz w:val="20"/>
              </w:rPr>
            </w:pPr>
            <w:r>
              <w:rPr>
                <w:spacing w:val="-2"/>
                <w:sz w:val="20"/>
              </w:rPr>
              <w:t>Заместители</w:t>
            </w:r>
            <w:r>
              <w:rPr>
                <w:spacing w:val="8"/>
                <w:sz w:val="20"/>
              </w:rPr>
              <w:t xml:space="preserve"> </w:t>
            </w:r>
            <w:r>
              <w:rPr>
                <w:spacing w:val="-2"/>
                <w:sz w:val="20"/>
              </w:rPr>
              <w:t>директора</w:t>
            </w:r>
          </w:p>
        </w:tc>
      </w:tr>
      <w:tr w:rsidR="00E829DB">
        <w:trPr>
          <w:trHeight w:val="1132"/>
        </w:trPr>
        <w:tc>
          <w:tcPr>
            <w:tcW w:w="4650" w:type="dxa"/>
          </w:tcPr>
          <w:p w:rsidR="00E829DB" w:rsidRDefault="00096074">
            <w:pPr>
              <w:pStyle w:val="TableParagraph"/>
              <w:spacing w:before="228"/>
              <w:ind w:left="107" w:right="100" w:firstLine="31"/>
              <w:jc w:val="both"/>
              <w:rPr>
                <w:sz w:val="20"/>
              </w:rPr>
            </w:pPr>
            <w:r>
              <w:rPr>
                <w:sz w:val="20"/>
              </w:rPr>
              <w:t>Проведение методических недель с целью обмена опытом</w:t>
            </w:r>
            <w:r>
              <w:rPr>
                <w:spacing w:val="40"/>
                <w:sz w:val="20"/>
              </w:rPr>
              <w:t xml:space="preserve"> </w:t>
            </w:r>
            <w:r>
              <w:rPr>
                <w:sz w:val="20"/>
              </w:rPr>
              <w:t>и методической помощи учителям по созданию системы уроков, формирующих УУД.</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rPr>
                <w:sz w:val="20"/>
              </w:rPr>
            </w:pPr>
          </w:p>
          <w:p w:rsidR="00E829DB" w:rsidRDefault="00E829DB">
            <w:pPr>
              <w:pStyle w:val="TableParagraph"/>
              <w:spacing w:before="61"/>
              <w:rPr>
                <w:sz w:val="20"/>
              </w:rPr>
            </w:pPr>
          </w:p>
          <w:p w:rsidR="00E829DB" w:rsidRDefault="00096074">
            <w:pPr>
              <w:pStyle w:val="TableParagraph"/>
              <w:ind w:left="225"/>
              <w:rPr>
                <w:sz w:val="20"/>
              </w:rPr>
            </w:pPr>
            <w:r>
              <w:rPr>
                <w:sz w:val="20"/>
              </w:rPr>
              <w:t>По</w:t>
            </w:r>
            <w:r>
              <w:rPr>
                <w:spacing w:val="-2"/>
                <w:sz w:val="20"/>
              </w:rPr>
              <w:t xml:space="preserve"> плану</w:t>
            </w:r>
          </w:p>
        </w:tc>
        <w:tc>
          <w:tcPr>
            <w:tcW w:w="4609" w:type="dxa"/>
          </w:tcPr>
          <w:p w:rsidR="00E829DB" w:rsidRDefault="00096074">
            <w:pPr>
              <w:pStyle w:val="TableParagraph"/>
              <w:ind w:left="273"/>
              <w:rPr>
                <w:sz w:val="20"/>
              </w:rPr>
            </w:pPr>
            <w:r>
              <w:rPr>
                <w:sz w:val="20"/>
              </w:rPr>
              <w:t>Заместитель</w:t>
            </w:r>
            <w:r>
              <w:rPr>
                <w:spacing w:val="-9"/>
                <w:sz w:val="20"/>
              </w:rPr>
              <w:t xml:space="preserve"> </w:t>
            </w:r>
            <w:r>
              <w:rPr>
                <w:sz w:val="20"/>
              </w:rPr>
              <w:t>директора</w:t>
            </w:r>
            <w:r>
              <w:rPr>
                <w:spacing w:val="-8"/>
                <w:sz w:val="20"/>
              </w:rPr>
              <w:t xml:space="preserve"> </w:t>
            </w:r>
            <w:r>
              <w:rPr>
                <w:sz w:val="20"/>
              </w:rPr>
              <w:t>по</w:t>
            </w:r>
            <w:r>
              <w:rPr>
                <w:spacing w:val="-8"/>
                <w:sz w:val="20"/>
              </w:rPr>
              <w:t xml:space="preserve"> </w:t>
            </w:r>
            <w:r>
              <w:rPr>
                <w:spacing w:val="-5"/>
                <w:sz w:val="20"/>
              </w:rPr>
              <w:t>НМР</w:t>
            </w:r>
          </w:p>
        </w:tc>
      </w:tr>
      <w:tr w:rsidR="00E829DB">
        <w:trPr>
          <w:trHeight w:val="1134"/>
        </w:trPr>
        <w:tc>
          <w:tcPr>
            <w:tcW w:w="4650" w:type="dxa"/>
          </w:tcPr>
          <w:p w:rsidR="00E829DB" w:rsidRDefault="00096074">
            <w:pPr>
              <w:pStyle w:val="TableParagraph"/>
              <w:ind w:left="107" w:firstLine="31"/>
              <w:rPr>
                <w:sz w:val="20"/>
              </w:rPr>
            </w:pPr>
            <w:r>
              <w:rPr>
                <w:sz w:val="20"/>
              </w:rPr>
              <w:t>Организация</w:t>
            </w:r>
            <w:r>
              <w:rPr>
                <w:spacing w:val="24"/>
                <w:sz w:val="20"/>
              </w:rPr>
              <w:t xml:space="preserve"> </w:t>
            </w:r>
            <w:r>
              <w:rPr>
                <w:sz w:val="20"/>
              </w:rPr>
              <w:t>системы</w:t>
            </w:r>
            <w:r>
              <w:rPr>
                <w:spacing w:val="27"/>
                <w:sz w:val="20"/>
              </w:rPr>
              <w:t xml:space="preserve"> </w:t>
            </w:r>
            <w:r>
              <w:rPr>
                <w:sz w:val="20"/>
              </w:rPr>
              <w:t>внутришкольного</w:t>
            </w:r>
            <w:r>
              <w:rPr>
                <w:spacing w:val="26"/>
                <w:sz w:val="20"/>
              </w:rPr>
              <w:t xml:space="preserve"> </w:t>
            </w:r>
            <w:r>
              <w:rPr>
                <w:sz w:val="20"/>
              </w:rPr>
              <w:t>контроля за введением ФООП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7"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31"/>
              <w:rPr>
                <w:sz w:val="20"/>
              </w:rPr>
            </w:pPr>
            <w:r>
              <w:rPr>
                <w:spacing w:val="-2"/>
                <w:sz w:val="20"/>
              </w:rPr>
              <w:t>Заместители</w:t>
            </w:r>
            <w:r>
              <w:rPr>
                <w:spacing w:val="8"/>
                <w:sz w:val="20"/>
              </w:rPr>
              <w:t xml:space="preserve"> </w:t>
            </w:r>
            <w:r>
              <w:rPr>
                <w:spacing w:val="-2"/>
                <w:sz w:val="20"/>
              </w:rPr>
              <w:t>директора</w:t>
            </w:r>
          </w:p>
        </w:tc>
      </w:tr>
      <w:tr w:rsidR="00E829DB">
        <w:trPr>
          <w:trHeight w:val="1135"/>
        </w:trPr>
        <w:tc>
          <w:tcPr>
            <w:tcW w:w="4650" w:type="dxa"/>
          </w:tcPr>
          <w:p w:rsidR="00E829DB" w:rsidRDefault="00096074">
            <w:pPr>
              <w:pStyle w:val="TableParagraph"/>
              <w:tabs>
                <w:tab w:val="left" w:pos="2009"/>
                <w:tab w:val="left" w:pos="3124"/>
                <w:tab w:val="left" w:pos="3601"/>
              </w:tabs>
              <w:ind w:left="107" w:right="99" w:firstLine="31"/>
              <w:rPr>
                <w:sz w:val="20"/>
              </w:rPr>
            </w:pPr>
            <w:r>
              <w:rPr>
                <w:spacing w:val="-2"/>
                <w:sz w:val="20"/>
              </w:rPr>
              <w:t>Консультирование</w:t>
            </w:r>
            <w:r>
              <w:rPr>
                <w:sz w:val="20"/>
              </w:rPr>
              <w:tab/>
            </w:r>
            <w:r>
              <w:rPr>
                <w:spacing w:val="-2"/>
                <w:sz w:val="20"/>
              </w:rPr>
              <w:t>педагогов</w:t>
            </w:r>
            <w:r>
              <w:rPr>
                <w:sz w:val="20"/>
              </w:rPr>
              <w:tab/>
            </w:r>
            <w:r>
              <w:rPr>
                <w:spacing w:val="-6"/>
                <w:sz w:val="20"/>
              </w:rPr>
              <w:t>по</w:t>
            </w:r>
            <w:r>
              <w:rPr>
                <w:sz w:val="20"/>
              </w:rPr>
              <w:tab/>
            </w:r>
            <w:r>
              <w:rPr>
                <w:spacing w:val="-2"/>
                <w:sz w:val="20"/>
              </w:rPr>
              <w:t xml:space="preserve">проблемам </w:t>
            </w:r>
            <w:r>
              <w:rPr>
                <w:sz w:val="20"/>
              </w:rPr>
              <w:t>реализации ФГОС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8"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Pr>
                <w:sz w:val="20"/>
              </w:rPr>
            </w:pPr>
            <w:r>
              <w:rPr>
                <w:spacing w:val="-2"/>
                <w:sz w:val="20"/>
              </w:rPr>
              <w:t>Заместители</w:t>
            </w:r>
            <w:r>
              <w:rPr>
                <w:spacing w:val="8"/>
                <w:sz w:val="20"/>
              </w:rPr>
              <w:t xml:space="preserve"> </w:t>
            </w:r>
            <w:r>
              <w:rPr>
                <w:spacing w:val="-2"/>
                <w:sz w:val="20"/>
              </w:rPr>
              <w:t>директора</w:t>
            </w:r>
          </w:p>
        </w:tc>
      </w:tr>
      <w:tr w:rsidR="00E829DB">
        <w:trPr>
          <w:trHeight w:val="1132"/>
        </w:trPr>
        <w:tc>
          <w:tcPr>
            <w:tcW w:w="4650" w:type="dxa"/>
          </w:tcPr>
          <w:p w:rsidR="00E829DB" w:rsidRDefault="00096074">
            <w:pPr>
              <w:pStyle w:val="TableParagraph"/>
              <w:ind w:left="107" w:right="95" w:firstLine="31"/>
              <w:jc w:val="both"/>
              <w:rPr>
                <w:sz w:val="20"/>
              </w:rPr>
            </w:pPr>
            <w:r>
              <w:rPr>
                <w:sz w:val="20"/>
              </w:rPr>
              <w:t>Разработка методических рекомендаций и информационных материалов, обеспечивающих сопровождение 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5"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firstLine="100"/>
              <w:rPr>
                <w:sz w:val="20"/>
              </w:rPr>
            </w:pPr>
            <w:r>
              <w:rPr>
                <w:sz w:val="20"/>
              </w:rPr>
              <w:t>Заместитель</w:t>
            </w:r>
            <w:r>
              <w:rPr>
                <w:spacing w:val="40"/>
                <w:sz w:val="20"/>
              </w:rPr>
              <w:t xml:space="preserve"> </w:t>
            </w:r>
            <w:r>
              <w:rPr>
                <w:sz w:val="20"/>
              </w:rPr>
              <w:t>директора</w:t>
            </w:r>
            <w:r>
              <w:rPr>
                <w:spacing w:val="40"/>
                <w:sz w:val="20"/>
              </w:rPr>
              <w:t xml:space="preserve"> </w:t>
            </w:r>
            <w:r>
              <w:rPr>
                <w:sz w:val="20"/>
              </w:rPr>
              <w:t>по</w:t>
            </w:r>
            <w:r>
              <w:rPr>
                <w:spacing w:val="40"/>
                <w:sz w:val="20"/>
              </w:rPr>
              <w:t xml:space="preserve"> </w:t>
            </w:r>
            <w:r>
              <w:rPr>
                <w:sz w:val="20"/>
              </w:rPr>
              <w:t>НМР</w:t>
            </w:r>
            <w:r>
              <w:rPr>
                <w:spacing w:val="40"/>
                <w:sz w:val="20"/>
              </w:rPr>
              <w:t xml:space="preserve"> </w:t>
            </w:r>
            <w:r>
              <w:rPr>
                <w:sz w:val="20"/>
              </w:rPr>
              <w:t xml:space="preserve">Руководители </w:t>
            </w:r>
            <w:r>
              <w:rPr>
                <w:spacing w:val="-6"/>
                <w:sz w:val="20"/>
              </w:rPr>
              <w:t>МО</w:t>
            </w:r>
          </w:p>
        </w:tc>
      </w:tr>
      <w:tr w:rsidR="00E829DB">
        <w:trPr>
          <w:trHeight w:val="1134"/>
        </w:trPr>
        <w:tc>
          <w:tcPr>
            <w:tcW w:w="4650" w:type="dxa"/>
          </w:tcPr>
          <w:p w:rsidR="00E829DB" w:rsidRDefault="00096074">
            <w:pPr>
              <w:pStyle w:val="TableParagraph"/>
              <w:ind w:left="107" w:right="99" w:firstLine="31"/>
              <w:jc w:val="both"/>
              <w:rPr>
                <w:sz w:val="20"/>
              </w:rPr>
            </w:pPr>
            <w:r>
              <w:rPr>
                <w:sz w:val="20"/>
              </w:rPr>
              <w:t>Разработка и создание</w:t>
            </w:r>
            <w:r>
              <w:rPr>
                <w:spacing w:val="40"/>
                <w:sz w:val="20"/>
              </w:rPr>
              <w:t xml:space="preserve"> </w:t>
            </w:r>
            <w:r>
              <w:rPr>
                <w:sz w:val="20"/>
              </w:rPr>
              <w:t>банка</w:t>
            </w:r>
            <w:r>
              <w:rPr>
                <w:spacing w:val="40"/>
                <w:sz w:val="20"/>
              </w:rPr>
              <w:t xml:space="preserve"> </w:t>
            </w:r>
            <w:r>
              <w:rPr>
                <w:sz w:val="20"/>
              </w:rPr>
              <w:t>методических материалов: КИМов, дидактичеких материалов, индивидуальных заданий для обучающихся, анкет.</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7"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273"/>
              <w:rPr>
                <w:sz w:val="20"/>
              </w:rPr>
            </w:pPr>
            <w:r>
              <w:rPr>
                <w:sz w:val="20"/>
              </w:rPr>
              <w:t>Заместитель</w:t>
            </w:r>
            <w:r>
              <w:rPr>
                <w:spacing w:val="-8"/>
                <w:sz w:val="20"/>
              </w:rPr>
              <w:t xml:space="preserve"> </w:t>
            </w:r>
            <w:r>
              <w:rPr>
                <w:sz w:val="20"/>
              </w:rPr>
              <w:t>директора</w:t>
            </w:r>
            <w:r>
              <w:rPr>
                <w:spacing w:val="-7"/>
                <w:sz w:val="20"/>
              </w:rPr>
              <w:t xml:space="preserve"> </w:t>
            </w:r>
            <w:r>
              <w:rPr>
                <w:sz w:val="20"/>
              </w:rPr>
              <w:t>по</w:t>
            </w:r>
            <w:r>
              <w:rPr>
                <w:spacing w:val="-6"/>
                <w:sz w:val="20"/>
              </w:rPr>
              <w:t xml:space="preserve"> </w:t>
            </w:r>
            <w:r>
              <w:rPr>
                <w:sz w:val="20"/>
              </w:rPr>
              <w:t>НМР</w:t>
            </w:r>
            <w:r>
              <w:rPr>
                <w:spacing w:val="-7"/>
                <w:sz w:val="20"/>
              </w:rPr>
              <w:t xml:space="preserve"> </w:t>
            </w:r>
            <w:r>
              <w:rPr>
                <w:sz w:val="20"/>
              </w:rPr>
              <w:t>Рабочая</w:t>
            </w:r>
            <w:r>
              <w:rPr>
                <w:spacing w:val="-8"/>
                <w:sz w:val="20"/>
              </w:rPr>
              <w:t xml:space="preserve"> </w:t>
            </w:r>
            <w:r>
              <w:rPr>
                <w:spacing w:val="-2"/>
                <w:sz w:val="20"/>
              </w:rPr>
              <w:t>группа</w:t>
            </w:r>
          </w:p>
        </w:tc>
      </w:tr>
      <w:tr w:rsidR="00E829DB">
        <w:trPr>
          <w:trHeight w:val="1135"/>
        </w:trPr>
        <w:tc>
          <w:tcPr>
            <w:tcW w:w="4650" w:type="dxa"/>
          </w:tcPr>
          <w:p w:rsidR="00E829DB" w:rsidRDefault="00096074">
            <w:pPr>
              <w:pStyle w:val="TableParagraph"/>
              <w:ind w:left="107" w:right="99" w:firstLine="31"/>
              <w:jc w:val="both"/>
              <w:rPr>
                <w:sz w:val="20"/>
              </w:rPr>
            </w:pPr>
            <w:r>
              <w:rPr>
                <w:sz w:val="20"/>
              </w:rPr>
              <w:t>Круглый стол «Результаты, проблемы, перспективы реализации ФГОС» с участием администрации лицея, учителей, родителей.</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rPr>
                <w:sz w:val="20"/>
              </w:rPr>
            </w:pPr>
          </w:p>
          <w:p w:rsidR="00E829DB" w:rsidRDefault="00E829DB">
            <w:pPr>
              <w:pStyle w:val="TableParagraph"/>
              <w:spacing w:before="61"/>
              <w:rPr>
                <w:sz w:val="20"/>
              </w:rPr>
            </w:pPr>
          </w:p>
          <w:p w:rsidR="00E829DB" w:rsidRDefault="00096074">
            <w:pPr>
              <w:pStyle w:val="TableParagraph"/>
              <w:ind w:left="119"/>
              <w:rPr>
                <w:sz w:val="20"/>
              </w:rPr>
            </w:pPr>
            <w:r>
              <w:rPr>
                <w:sz w:val="20"/>
              </w:rPr>
              <w:t>Май,</w:t>
            </w:r>
            <w:r>
              <w:rPr>
                <w:spacing w:val="-7"/>
                <w:sz w:val="20"/>
              </w:rPr>
              <w:t xml:space="preserve"> </w:t>
            </w:r>
            <w:r>
              <w:rPr>
                <w:spacing w:val="-2"/>
                <w:sz w:val="20"/>
              </w:rPr>
              <w:t>2023г.</w:t>
            </w:r>
          </w:p>
        </w:tc>
        <w:tc>
          <w:tcPr>
            <w:tcW w:w="4609" w:type="dxa"/>
          </w:tcPr>
          <w:p w:rsidR="00E829DB" w:rsidRDefault="00096074">
            <w:pPr>
              <w:pStyle w:val="TableParagraph"/>
              <w:ind w:left="172"/>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НМР</w:t>
            </w:r>
          </w:p>
        </w:tc>
      </w:tr>
      <w:tr w:rsidR="00E829DB">
        <w:trPr>
          <w:trHeight w:val="230"/>
        </w:trPr>
        <w:tc>
          <w:tcPr>
            <w:tcW w:w="10889" w:type="dxa"/>
            <w:gridSpan w:val="3"/>
          </w:tcPr>
          <w:p w:rsidR="00E829DB" w:rsidRDefault="00096074">
            <w:pPr>
              <w:pStyle w:val="TableParagraph"/>
              <w:spacing w:line="210" w:lineRule="exact"/>
              <w:ind w:left="70" w:right="30"/>
              <w:jc w:val="center"/>
              <w:rPr>
                <w:b/>
                <w:sz w:val="20"/>
              </w:rPr>
            </w:pPr>
            <w:r>
              <w:rPr>
                <w:b/>
                <w:spacing w:val="-2"/>
                <w:sz w:val="20"/>
              </w:rPr>
              <w:t>Информационно-методическое</w:t>
            </w:r>
            <w:r>
              <w:rPr>
                <w:b/>
                <w:spacing w:val="23"/>
                <w:sz w:val="20"/>
              </w:rPr>
              <w:t xml:space="preserve"> </w:t>
            </w:r>
            <w:r>
              <w:rPr>
                <w:b/>
                <w:spacing w:val="-2"/>
                <w:sz w:val="20"/>
              </w:rPr>
              <w:t>обеспечение</w:t>
            </w:r>
          </w:p>
        </w:tc>
      </w:tr>
      <w:tr w:rsidR="00E829DB">
        <w:trPr>
          <w:trHeight w:val="1132"/>
        </w:trPr>
        <w:tc>
          <w:tcPr>
            <w:tcW w:w="4650" w:type="dxa"/>
          </w:tcPr>
          <w:p w:rsidR="00E829DB" w:rsidRDefault="00096074">
            <w:pPr>
              <w:pStyle w:val="TableParagraph"/>
              <w:spacing w:line="229" w:lineRule="exact"/>
              <w:ind w:left="107"/>
              <w:rPr>
                <w:sz w:val="20"/>
              </w:rPr>
            </w:pPr>
            <w:r>
              <w:rPr>
                <w:sz w:val="20"/>
              </w:rPr>
              <w:t>Размещение</w:t>
            </w:r>
            <w:r>
              <w:rPr>
                <w:spacing w:val="13"/>
                <w:sz w:val="20"/>
              </w:rPr>
              <w:t xml:space="preserve"> </w:t>
            </w:r>
            <w:r>
              <w:rPr>
                <w:sz w:val="20"/>
              </w:rPr>
              <w:t>и</w:t>
            </w:r>
            <w:r>
              <w:rPr>
                <w:spacing w:val="13"/>
                <w:sz w:val="20"/>
              </w:rPr>
              <w:t xml:space="preserve"> </w:t>
            </w:r>
            <w:r>
              <w:rPr>
                <w:sz w:val="20"/>
              </w:rPr>
              <w:t>обновление</w:t>
            </w:r>
            <w:r>
              <w:rPr>
                <w:spacing w:val="13"/>
                <w:sz w:val="20"/>
              </w:rPr>
              <w:t xml:space="preserve"> </w:t>
            </w:r>
            <w:r>
              <w:rPr>
                <w:sz w:val="20"/>
              </w:rPr>
              <w:t>информационной</w:t>
            </w:r>
            <w:r>
              <w:rPr>
                <w:spacing w:val="13"/>
                <w:sz w:val="20"/>
              </w:rPr>
              <w:t xml:space="preserve"> </w:t>
            </w:r>
            <w:r>
              <w:rPr>
                <w:spacing w:val="-4"/>
                <w:sz w:val="20"/>
              </w:rPr>
              <w:t>папки</w:t>
            </w:r>
          </w:p>
          <w:p w:rsidR="00E829DB" w:rsidRDefault="00096074">
            <w:pPr>
              <w:pStyle w:val="TableParagraph"/>
              <w:spacing w:line="229" w:lineRule="exact"/>
              <w:ind w:left="138"/>
              <w:rPr>
                <w:sz w:val="20"/>
              </w:rPr>
            </w:pPr>
            <w:r>
              <w:rPr>
                <w:sz w:val="20"/>
              </w:rPr>
              <w:t>«Методическое</w:t>
            </w:r>
            <w:r>
              <w:rPr>
                <w:spacing w:val="-13"/>
                <w:sz w:val="20"/>
              </w:rPr>
              <w:t xml:space="preserve"> </w:t>
            </w:r>
            <w:r>
              <w:rPr>
                <w:sz w:val="20"/>
              </w:rPr>
              <w:t>сопровождение</w:t>
            </w:r>
            <w:r>
              <w:rPr>
                <w:spacing w:val="-11"/>
                <w:sz w:val="20"/>
              </w:rPr>
              <w:t xml:space="preserve"> </w:t>
            </w:r>
            <w:r>
              <w:rPr>
                <w:sz w:val="20"/>
              </w:rPr>
              <w:t>ФООП</w:t>
            </w:r>
            <w:r>
              <w:rPr>
                <w:spacing w:val="-10"/>
                <w:sz w:val="20"/>
              </w:rPr>
              <w:t xml:space="preserve"> </w:t>
            </w:r>
            <w:r>
              <w:rPr>
                <w:spacing w:val="-5"/>
                <w:sz w:val="20"/>
              </w:rPr>
              <w:t>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5" w:right="74"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ight="574"/>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НМР Руководители МО</w:t>
            </w:r>
          </w:p>
        </w:tc>
      </w:tr>
      <w:tr w:rsidR="00E829DB">
        <w:trPr>
          <w:trHeight w:val="1134"/>
        </w:trPr>
        <w:tc>
          <w:tcPr>
            <w:tcW w:w="4650" w:type="dxa"/>
          </w:tcPr>
          <w:p w:rsidR="00E829DB" w:rsidRDefault="00096074">
            <w:pPr>
              <w:pStyle w:val="TableParagraph"/>
              <w:ind w:left="138" w:right="96" w:hanging="32"/>
              <w:jc w:val="both"/>
              <w:rPr>
                <w:sz w:val="20"/>
              </w:rPr>
            </w:pPr>
            <w:r>
              <w:rPr>
                <w:sz w:val="20"/>
              </w:rPr>
              <w:t xml:space="preserve">Размещение информации по вопросам внедрения и реализации ФООП СОО на официальном сайте </w:t>
            </w:r>
            <w:r>
              <w:rPr>
                <w:spacing w:val="-2"/>
                <w:sz w:val="20"/>
              </w:rPr>
              <w:t>лицея</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5" w:right="76"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ight="574"/>
              <w:rPr>
                <w:sz w:val="20"/>
              </w:rPr>
            </w:pPr>
            <w:r>
              <w:rPr>
                <w:sz w:val="20"/>
              </w:rPr>
              <w:t>Заместитель</w:t>
            </w:r>
            <w:r>
              <w:rPr>
                <w:spacing w:val="-13"/>
                <w:sz w:val="20"/>
              </w:rPr>
              <w:t xml:space="preserve"> </w:t>
            </w:r>
            <w:r>
              <w:rPr>
                <w:sz w:val="20"/>
              </w:rPr>
              <w:t>директора</w:t>
            </w:r>
            <w:r>
              <w:rPr>
                <w:spacing w:val="-12"/>
                <w:sz w:val="20"/>
              </w:rPr>
              <w:t xml:space="preserve"> </w:t>
            </w:r>
            <w:r>
              <w:rPr>
                <w:sz w:val="20"/>
              </w:rPr>
              <w:t>по</w:t>
            </w:r>
            <w:r>
              <w:rPr>
                <w:spacing w:val="-13"/>
                <w:sz w:val="20"/>
              </w:rPr>
              <w:t xml:space="preserve"> </w:t>
            </w:r>
            <w:r>
              <w:rPr>
                <w:sz w:val="20"/>
              </w:rPr>
              <w:t>НМР Руководители МО</w:t>
            </w:r>
          </w:p>
        </w:tc>
      </w:tr>
      <w:tr w:rsidR="00E829DB">
        <w:trPr>
          <w:trHeight w:val="1135"/>
        </w:trPr>
        <w:tc>
          <w:tcPr>
            <w:tcW w:w="4650" w:type="dxa"/>
          </w:tcPr>
          <w:p w:rsidR="00E829DB" w:rsidRDefault="00096074">
            <w:pPr>
              <w:pStyle w:val="TableParagraph"/>
              <w:tabs>
                <w:tab w:val="left" w:pos="1271"/>
                <w:tab w:val="left" w:pos="1736"/>
                <w:tab w:val="left" w:pos="3528"/>
              </w:tabs>
              <w:ind w:left="138" w:right="100" w:hanging="32"/>
              <w:rPr>
                <w:sz w:val="20"/>
              </w:rPr>
            </w:pPr>
            <w:r>
              <w:rPr>
                <w:spacing w:val="-2"/>
                <w:sz w:val="20"/>
              </w:rPr>
              <w:t>Создание</w:t>
            </w:r>
            <w:r>
              <w:rPr>
                <w:sz w:val="20"/>
              </w:rPr>
              <w:tab/>
            </w:r>
            <w:r>
              <w:rPr>
                <w:spacing w:val="-10"/>
                <w:sz w:val="20"/>
              </w:rPr>
              <w:t>и</w:t>
            </w:r>
            <w:r>
              <w:rPr>
                <w:sz w:val="20"/>
              </w:rPr>
              <w:tab/>
            </w:r>
            <w:r>
              <w:rPr>
                <w:spacing w:val="-2"/>
                <w:sz w:val="20"/>
              </w:rPr>
              <w:t>систематическое</w:t>
            </w:r>
            <w:r>
              <w:rPr>
                <w:sz w:val="20"/>
              </w:rPr>
              <w:tab/>
            </w:r>
            <w:r>
              <w:rPr>
                <w:spacing w:val="-2"/>
                <w:sz w:val="20"/>
              </w:rPr>
              <w:t xml:space="preserve">пополнение </w:t>
            </w:r>
            <w:r>
              <w:rPr>
                <w:sz w:val="20"/>
              </w:rPr>
              <w:t>библиотечки</w:t>
            </w:r>
            <w:r>
              <w:rPr>
                <w:spacing w:val="67"/>
                <w:sz w:val="20"/>
              </w:rPr>
              <w:t xml:space="preserve"> </w:t>
            </w:r>
            <w:r>
              <w:rPr>
                <w:sz w:val="20"/>
              </w:rPr>
              <w:t>методической</w:t>
            </w:r>
            <w:r>
              <w:rPr>
                <w:spacing w:val="70"/>
                <w:sz w:val="20"/>
              </w:rPr>
              <w:t xml:space="preserve"> </w:t>
            </w:r>
            <w:r>
              <w:rPr>
                <w:sz w:val="20"/>
              </w:rPr>
              <w:t>литературы</w:t>
            </w:r>
            <w:r>
              <w:rPr>
                <w:spacing w:val="72"/>
                <w:sz w:val="20"/>
              </w:rPr>
              <w:t xml:space="preserve"> </w:t>
            </w:r>
            <w:r>
              <w:rPr>
                <w:sz w:val="20"/>
              </w:rPr>
              <w:t>по</w:t>
            </w:r>
            <w:r>
              <w:rPr>
                <w:spacing w:val="70"/>
                <w:sz w:val="20"/>
              </w:rPr>
              <w:t xml:space="preserve"> </w:t>
            </w:r>
            <w:r>
              <w:rPr>
                <w:spacing w:val="-4"/>
                <w:sz w:val="20"/>
              </w:rPr>
              <w:t>теме</w:t>
            </w:r>
          </w:p>
          <w:p w:rsidR="00E829DB" w:rsidRDefault="00096074">
            <w:pPr>
              <w:pStyle w:val="TableParagraph"/>
              <w:spacing w:before="1"/>
              <w:ind w:left="138"/>
              <w:rPr>
                <w:sz w:val="20"/>
              </w:rPr>
            </w:pPr>
            <w:r>
              <w:rPr>
                <w:sz w:val="20"/>
              </w:rPr>
              <w:t>«Внедрение</w:t>
            </w:r>
            <w:r>
              <w:rPr>
                <w:spacing w:val="-6"/>
                <w:sz w:val="20"/>
              </w:rPr>
              <w:t xml:space="preserve"> </w:t>
            </w:r>
            <w:r>
              <w:rPr>
                <w:sz w:val="20"/>
              </w:rPr>
              <w:t>и</w:t>
            </w:r>
            <w:r>
              <w:rPr>
                <w:spacing w:val="-9"/>
                <w:sz w:val="20"/>
              </w:rPr>
              <w:t xml:space="preserve"> </w:t>
            </w:r>
            <w:r>
              <w:rPr>
                <w:sz w:val="20"/>
              </w:rPr>
              <w:t>реализация</w:t>
            </w:r>
            <w:r>
              <w:rPr>
                <w:spacing w:val="-7"/>
                <w:sz w:val="20"/>
              </w:rPr>
              <w:t xml:space="preserve"> </w:t>
            </w:r>
            <w:r>
              <w:rPr>
                <w:sz w:val="20"/>
              </w:rPr>
              <w:t>ФООП</w:t>
            </w:r>
            <w:r>
              <w:rPr>
                <w:spacing w:val="-8"/>
                <w:sz w:val="20"/>
              </w:rPr>
              <w:t xml:space="preserve"> </w:t>
            </w:r>
            <w:r>
              <w:rPr>
                <w:spacing w:val="-5"/>
                <w:sz w:val="20"/>
              </w:rPr>
              <w:t>СОО</w:t>
            </w:r>
          </w:p>
        </w:tc>
        <w:tc>
          <w:tcPr>
            <w:tcW w:w="1630" w:type="dxa"/>
            <w:shd w:val="clear" w:color="auto" w:fill="DEEAF6"/>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294" w:right="78" w:hanging="96"/>
              <w:rPr>
                <w:sz w:val="20"/>
              </w:rPr>
            </w:pPr>
            <w:r>
              <w:rPr>
                <w:sz w:val="20"/>
              </w:rPr>
              <w:t>В</w:t>
            </w:r>
            <w:r>
              <w:rPr>
                <w:spacing w:val="-13"/>
                <w:sz w:val="20"/>
              </w:rPr>
              <w:t xml:space="preserve"> </w:t>
            </w:r>
            <w:r>
              <w:rPr>
                <w:sz w:val="20"/>
              </w:rPr>
              <w:t xml:space="preserve">течение </w:t>
            </w:r>
            <w:r>
              <w:rPr>
                <w:spacing w:val="-4"/>
                <w:sz w:val="20"/>
              </w:rPr>
              <w:t>года</w:t>
            </w:r>
          </w:p>
        </w:tc>
        <w:tc>
          <w:tcPr>
            <w:tcW w:w="4609" w:type="dxa"/>
          </w:tcPr>
          <w:p w:rsidR="00E829DB" w:rsidRDefault="00096074">
            <w:pPr>
              <w:pStyle w:val="TableParagraph"/>
              <w:ind w:left="172"/>
              <w:rPr>
                <w:sz w:val="20"/>
              </w:rPr>
            </w:pPr>
            <w:r>
              <w:rPr>
                <w:sz w:val="20"/>
              </w:rPr>
              <w:t>Заведующий</w:t>
            </w:r>
            <w:r>
              <w:rPr>
                <w:spacing w:val="-12"/>
                <w:sz w:val="20"/>
              </w:rPr>
              <w:t xml:space="preserve"> </w:t>
            </w:r>
            <w:r>
              <w:rPr>
                <w:spacing w:val="-5"/>
                <w:sz w:val="20"/>
              </w:rPr>
              <w:t>ИБЦ</w:t>
            </w:r>
          </w:p>
        </w:tc>
      </w:tr>
      <w:tr w:rsidR="00E829DB">
        <w:trPr>
          <w:trHeight w:val="230"/>
        </w:trPr>
        <w:tc>
          <w:tcPr>
            <w:tcW w:w="10889" w:type="dxa"/>
            <w:gridSpan w:val="3"/>
          </w:tcPr>
          <w:p w:rsidR="00E829DB" w:rsidRDefault="00096074">
            <w:pPr>
              <w:pStyle w:val="TableParagraph"/>
              <w:spacing w:line="210" w:lineRule="exact"/>
              <w:ind w:left="70"/>
              <w:jc w:val="center"/>
              <w:rPr>
                <w:b/>
                <w:sz w:val="20"/>
              </w:rPr>
            </w:pPr>
            <w:r>
              <w:rPr>
                <w:b/>
                <w:spacing w:val="-2"/>
                <w:sz w:val="20"/>
              </w:rPr>
              <w:t>Аналитическое</w:t>
            </w:r>
            <w:r>
              <w:rPr>
                <w:b/>
                <w:spacing w:val="12"/>
                <w:sz w:val="20"/>
              </w:rPr>
              <w:t xml:space="preserve"> </w:t>
            </w:r>
            <w:r>
              <w:rPr>
                <w:b/>
                <w:spacing w:val="-2"/>
                <w:sz w:val="20"/>
              </w:rPr>
              <w:t>обеспечение</w:t>
            </w:r>
          </w:p>
        </w:tc>
      </w:tr>
    </w:tbl>
    <w:p w:rsidR="00E829DB" w:rsidRDefault="00E829DB">
      <w:pPr>
        <w:spacing w:line="210" w:lineRule="exact"/>
        <w:jc w:val="center"/>
        <w:rPr>
          <w:sz w:val="20"/>
        </w:rPr>
        <w:sectPr w:rsidR="00E829DB">
          <w:type w:val="continuous"/>
          <w:pgSz w:w="11920" w:h="16860"/>
          <w:pgMar w:top="800" w:right="40" w:bottom="540" w:left="0" w:header="0" w:footer="303" w:gutter="0"/>
          <w:cols w:space="720"/>
        </w:sect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0"/>
        <w:gridCol w:w="1630"/>
        <w:gridCol w:w="4609"/>
      </w:tblGrid>
      <w:tr w:rsidR="00E829DB">
        <w:trPr>
          <w:trHeight w:val="1132"/>
        </w:trPr>
        <w:tc>
          <w:tcPr>
            <w:tcW w:w="4650" w:type="dxa"/>
          </w:tcPr>
          <w:p w:rsidR="00E829DB" w:rsidRDefault="00096074">
            <w:pPr>
              <w:pStyle w:val="TableParagraph"/>
              <w:ind w:left="138" w:right="93" w:hanging="32"/>
              <w:jc w:val="both"/>
              <w:rPr>
                <w:sz w:val="20"/>
              </w:rPr>
            </w:pPr>
            <w:r>
              <w:rPr>
                <w:sz w:val="20"/>
              </w:rPr>
              <w:lastRenderedPageBreak/>
              <w:t xml:space="preserve">Анализ оснащенности учебного процесса и оборудования учебных помещений лицея в соответствии с требованиями обновленных фооп </w:t>
            </w:r>
            <w:r>
              <w:rPr>
                <w:spacing w:val="-4"/>
                <w:sz w:val="20"/>
              </w:rPr>
              <w:t>СОО</w:t>
            </w:r>
          </w:p>
        </w:tc>
        <w:tc>
          <w:tcPr>
            <w:tcW w:w="1630" w:type="dxa"/>
            <w:shd w:val="clear" w:color="auto" w:fill="BCD5ED"/>
            <w:textDirection w:val="btLr"/>
          </w:tcPr>
          <w:p w:rsidR="00E829DB" w:rsidRDefault="00E829DB">
            <w:pPr>
              <w:pStyle w:val="TableParagraph"/>
              <w:rPr>
                <w:sz w:val="20"/>
              </w:rPr>
            </w:pPr>
          </w:p>
          <w:p w:rsidR="00E829DB" w:rsidRDefault="00E829DB">
            <w:pPr>
              <w:pStyle w:val="TableParagraph"/>
              <w:rPr>
                <w:sz w:val="20"/>
              </w:rPr>
            </w:pPr>
          </w:p>
          <w:p w:rsidR="00E829DB" w:rsidRDefault="00E829DB">
            <w:pPr>
              <w:pStyle w:val="TableParagraph"/>
              <w:spacing w:before="61"/>
              <w:rPr>
                <w:sz w:val="20"/>
              </w:rPr>
            </w:pPr>
          </w:p>
          <w:p w:rsidR="00E829DB" w:rsidRDefault="00096074">
            <w:pPr>
              <w:pStyle w:val="TableParagraph"/>
              <w:ind w:left="186"/>
              <w:rPr>
                <w:sz w:val="20"/>
              </w:rPr>
            </w:pPr>
            <w:r>
              <w:rPr>
                <w:sz w:val="20"/>
              </w:rPr>
              <w:t>Май,</w:t>
            </w:r>
            <w:r>
              <w:rPr>
                <w:spacing w:val="-7"/>
                <w:sz w:val="20"/>
              </w:rPr>
              <w:t xml:space="preserve"> </w:t>
            </w:r>
            <w:r>
              <w:rPr>
                <w:spacing w:val="-4"/>
                <w:sz w:val="20"/>
              </w:rPr>
              <w:t>2023</w:t>
            </w:r>
          </w:p>
        </w:tc>
        <w:tc>
          <w:tcPr>
            <w:tcW w:w="4609" w:type="dxa"/>
          </w:tcPr>
          <w:p w:rsidR="00E829DB" w:rsidRDefault="00096074">
            <w:pPr>
              <w:pStyle w:val="TableParagraph"/>
              <w:ind w:left="172" w:right="2428"/>
              <w:rPr>
                <w:sz w:val="20"/>
              </w:rPr>
            </w:pPr>
            <w:r>
              <w:rPr>
                <w:sz w:val="20"/>
              </w:rPr>
              <w:t>Заместители</w:t>
            </w:r>
            <w:r>
              <w:rPr>
                <w:spacing w:val="-13"/>
                <w:sz w:val="20"/>
              </w:rPr>
              <w:t xml:space="preserve"> </w:t>
            </w:r>
            <w:r>
              <w:rPr>
                <w:sz w:val="20"/>
              </w:rPr>
              <w:t xml:space="preserve">директора </w:t>
            </w:r>
            <w:r>
              <w:rPr>
                <w:spacing w:val="-2"/>
                <w:sz w:val="20"/>
              </w:rPr>
              <w:t>учителя</w:t>
            </w:r>
          </w:p>
        </w:tc>
      </w:tr>
      <w:tr w:rsidR="00E829DB">
        <w:trPr>
          <w:trHeight w:val="1134"/>
        </w:trPr>
        <w:tc>
          <w:tcPr>
            <w:tcW w:w="4650" w:type="dxa"/>
          </w:tcPr>
          <w:p w:rsidR="00E829DB" w:rsidRDefault="00096074">
            <w:pPr>
              <w:pStyle w:val="TableParagraph"/>
              <w:ind w:left="138" w:hanging="32"/>
              <w:rPr>
                <w:sz w:val="20"/>
              </w:rPr>
            </w:pPr>
            <w:r>
              <w:rPr>
                <w:sz w:val="20"/>
              </w:rPr>
              <w:t>Анализ готовности реализации курсов внеурочной деятельности на 2023-2024 учебный год</w:t>
            </w:r>
          </w:p>
        </w:tc>
        <w:tc>
          <w:tcPr>
            <w:tcW w:w="1630" w:type="dxa"/>
            <w:shd w:val="clear" w:color="auto" w:fill="BCD5ED"/>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69" w:right="157" w:firstLine="204"/>
              <w:rPr>
                <w:sz w:val="20"/>
              </w:rPr>
            </w:pPr>
            <w:r>
              <w:rPr>
                <w:spacing w:val="-2"/>
                <w:sz w:val="20"/>
              </w:rPr>
              <w:t xml:space="preserve">Апрель- </w:t>
            </w:r>
            <w:r>
              <w:rPr>
                <w:sz w:val="20"/>
              </w:rPr>
              <w:t>май, 2023</w:t>
            </w:r>
          </w:p>
        </w:tc>
        <w:tc>
          <w:tcPr>
            <w:tcW w:w="4609" w:type="dxa"/>
          </w:tcPr>
          <w:p w:rsidR="00E829DB" w:rsidRDefault="00096074">
            <w:pPr>
              <w:pStyle w:val="TableParagraph"/>
              <w:ind w:left="172"/>
              <w:rPr>
                <w:sz w:val="20"/>
              </w:rPr>
            </w:pPr>
            <w:r>
              <w:rPr>
                <w:sz w:val="20"/>
              </w:rPr>
              <w:t>Заместитель</w:t>
            </w:r>
            <w:r>
              <w:rPr>
                <w:spacing w:val="-8"/>
                <w:sz w:val="20"/>
              </w:rPr>
              <w:t xml:space="preserve"> </w:t>
            </w:r>
            <w:r>
              <w:rPr>
                <w:sz w:val="20"/>
              </w:rPr>
              <w:t>директора</w:t>
            </w:r>
            <w:r>
              <w:rPr>
                <w:spacing w:val="-9"/>
                <w:sz w:val="20"/>
              </w:rPr>
              <w:t xml:space="preserve"> </w:t>
            </w:r>
            <w:r>
              <w:rPr>
                <w:sz w:val="20"/>
              </w:rPr>
              <w:t>по</w:t>
            </w:r>
            <w:r>
              <w:rPr>
                <w:spacing w:val="-8"/>
                <w:sz w:val="20"/>
              </w:rPr>
              <w:t xml:space="preserve"> </w:t>
            </w:r>
            <w:r>
              <w:rPr>
                <w:spacing w:val="-5"/>
                <w:sz w:val="20"/>
              </w:rPr>
              <w:t>ВР</w:t>
            </w:r>
          </w:p>
        </w:tc>
      </w:tr>
      <w:tr w:rsidR="00E829DB">
        <w:trPr>
          <w:trHeight w:val="1134"/>
        </w:trPr>
        <w:tc>
          <w:tcPr>
            <w:tcW w:w="4650" w:type="dxa"/>
          </w:tcPr>
          <w:p w:rsidR="00E829DB" w:rsidRDefault="00096074">
            <w:pPr>
              <w:pStyle w:val="TableParagraph"/>
              <w:tabs>
                <w:tab w:val="left" w:pos="1834"/>
                <w:tab w:val="left" w:pos="4122"/>
              </w:tabs>
              <w:ind w:left="138" w:right="96" w:hanging="32"/>
              <w:rPr>
                <w:sz w:val="20"/>
              </w:rPr>
            </w:pPr>
            <w:r>
              <w:rPr>
                <w:spacing w:val="-2"/>
                <w:sz w:val="20"/>
              </w:rPr>
              <w:t>Мониторинг</w:t>
            </w:r>
            <w:r>
              <w:rPr>
                <w:sz w:val="20"/>
              </w:rPr>
              <w:tab/>
            </w:r>
            <w:r>
              <w:rPr>
                <w:spacing w:val="-2"/>
                <w:sz w:val="20"/>
              </w:rPr>
              <w:t>сформированности</w:t>
            </w:r>
            <w:r>
              <w:rPr>
                <w:sz w:val="20"/>
              </w:rPr>
              <w:tab/>
            </w:r>
            <w:r>
              <w:rPr>
                <w:spacing w:val="-4"/>
                <w:sz w:val="20"/>
              </w:rPr>
              <w:t xml:space="preserve">УУД </w:t>
            </w:r>
            <w:r>
              <w:rPr>
                <w:sz w:val="20"/>
              </w:rPr>
              <w:t>обучающихся 10-11классов.</w:t>
            </w:r>
          </w:p>
        </w:tc>
        <w:tc>
          <w:tcPr>
            <w:tcW w:w="1630" w:type="dxa"/>
            <w:shd w:val="clear" w:color="auto" w:fill="BCD5ED"/>
            <w:textDirection w:val="btLr"/>
          </w:tcPr>
          <w:p w:rsidR="00E829DB" w:rsidRDefault="00E829DB">
            <w:pPr>
              <w:pStyle w:val="TableParagraph"/>
              <w:rPr>
                <w:sz w:val="20"/>
              </w:rPr>
            </w:pPr>
          </w:p>
          <w:p w:rsidR="00E829DB" w:rsidRDefault="00E829DB">
            <w:pPr>
              <w:pStyle w:val="TableParagraph"/>
              <w:spacing w:before="171"/>
              <w:rPr>
                <w:sz w:val="20"/>
              </w:rPr>
            </w:pPr>
          </w:p>
          <w:p w:rsidR="00E829DB" w:rsidRDefault="00096074">
            <w:pPr>
              <w:pStyle w:val="TableParagraph"/>
              <w:spacing w:line="247" w:lineRule="auto"/>
              <w:ind w:left="194" w:right="124" w:firstLine="48"/>
              <w:rPr>
                <w:sz w:val="20"/>
              </w:rPr>
            </w:pPr>
            <w:r>
              <w:rPr>
                <w:spacing w:val="-2"/>
                <w:sz w:val="20"/>
              </w:rPr>
              <w:t>Октябрь, апрель</w:t>
            </w:r>
          </w:p>
        </w:tc>
        <w:tc>
          <w:tcPr>
            <w:tcW w:w="4609" w:type="dxa"/>
          </w:tcPr>
          <w:p w:rsidR="00E829DB" w:rsidRDefault="00096074">
            <w:pPr>
              <w:pStyle w:val="TableParagraph"/>
              <w:ind w:left="172" w:firstLine="50"/>
              <w:rPr>
                <w:sz w:val="20"/>
              </w:rPr>
            </w:pPr>
            <w:r>
              <w:rPr>
                <w:sz w:val="20"/>
              </w:rPr>
              <w:t>Педагог-психолог, Заместитель директора по УР, классные руководители</w:t>
            </w:r>
          </w:p>
        </w:tc>
      </w:tr>
    </w:tbl>
    <w:p w:rsidR="00E829DB" w:rsidRDefault="00096074">
      <w:pPr>
        <w:spacing w:before="13"/>
        <w:ind w:left="458" w:right="407"/>
        <w:jc w:val="both"/>
        <w:rPr>
          <w:sz w:val="20"/>
        </w:rPr>
      </w:pPr>
      <w:r>
        <w:rPr>
          <w:sz w:val="20"/>
        </w:rPr>
        <w:t>Специфика педагогических кадров лицея определяется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Педагоги имеют успешный</w:t>
      </w:r>
      <w:r>
        <w:rPr>
          <w:spacing w:val="40"/>
          <w:sz w:val="20"/>
        </w:rPr>
        <w:t xml:space="preserve"> </w:t>
      </w:r>
      <w:r>
        <w:rPr>
          <w:sz w:val="20"/>
        </w:rPr>
        <w:t>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w:t>
      </w:r>
    </w:p>
    <w:p w:rsidR="00E829DB" w:rsidRDefault="00E829DB">
      <w:pPr>
        <w:pStyle w:val="a3"/>
        <w:ind w:left="0"/>
        <w:jc w:val="left"/>
        <w:rPr>
          <w:sz w:val="20"/>
        </w:rPr>
      </w:pPr>
    </w:p>
    <w:p w:rsidR="00E829DB" w:rsidRDefault="00096074">
      <w:pPr>
        <w:ind w:left="458" w:right="406"/>
        <w:jc w:val="both"/>
        <w:rPr>
          <w:b/>
          <w:sz w:val="20"/>
        </w:rPr>
      </w:pPr>
      <w:r>
        <w:rPr>
          <w:b/>
          <w:sz w:val="20"/>
        </w:rPr>
        <w:t>Характеристика психолого-педагогических условий реализации основной образовательной программы основного общего образования</w:t>
      </w:r>
    </w:p>
    <w:p w:rsidR="00E829DB" w:rsidRDefault="00096074">
      <w:pPr>
        <w:ind w:left="316" w:right="401" w:firstLine="535"/>
        <w:jc w:val="both"/>
        <w:rPr>
          <w:sz w:val="20"/>
        </w:rPr>
      </w:pPr>
      <w:r>
        <w:rPr>
          <w:color w:val="221F1F"/>
          <w:sz w:val="20"/>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среднего образования. К психолого-педагогическим условиям реализации основной образовательной программы основного среднего образования относятся, в частности:</w:t>
      </w:r>
    </w:p>
    <w:p w:rsidR="00E829DB" w:rsidRDefault="00096074">
      <w:pPr>
        <w:pStyle w:val="a4"/>
        <w:numPr>
          <w:ilvl w:val="0"/>
          <w:numId w:val="16"/>
        </w:numPr>
        <w:tabs>
          <w:tab w:val="left" w:pos="433"/>
        </w:tabs>
        <w:ind w:right="403" w:firstLine="0"/>
        <w:jc w:val="left"/>
        <w:rPr>
          <w:color w:val="221F1F"/>
          <w:sz w:val="20"/>
        </w:rPr>
      </w:pPr>
      <w:r>
        <w:rPr>
          <w:color w:val="221F1F"/>
          <w:sz w:val="20"/>
        </w:rPr>
        <w:t>обеспечение преемственности</w:t>
      </w:r>
      <w:r>
        <w:rPr>
          <w:color w:val="221F1F"/>
          <w:spacing w:val="-2"/>
          <w:sz w:val="20"/>
        </w:rPr>
        <w:t xml:space="preserve"> </w:t>
      </w:r>
      <w:r>
        <w:rPr>
          <w:color w:val="221F1F"/>
          <w:sz w:val="20"/>
        </w:rPr>
        <w:t>содержания</w:t>
      </w:r>
      <w:r>
        <w:rPr>
          <w:color w:val="221F1F"/>
          <w:spacing w:val="-1"/>
          <w:sz w:val="20"/>
        </w:rPr>
        <w:t xml:space="preserve"> </w:t>
      </w:r>
      <w:r>
        <w:rPr>
          <w:color w:val="221F1F"/>
          <w:sz w:val="20"/>
        </w:rPr>
        <w:t>и</w:t>
      </w:r>
      <w:r>
        <w:rPr>
          <w:color w:val="221F1F"/>
          <w:spacing w:val="-2"/>
          <w:sz w:val="20"/>
        </w:rPr>
        <w:t xml:space="preserve"> </w:t>
      </w:r>
      <w:r>
        <w:rPr>
          <w:color w:val="221F1F"/>
          <w:sz w:val="20"/>
        </w:rPr>
        <w:t>форм организации</w:t>
      </w:r>
      <w:r>
        <w:rPr>
          <w:color w:val="221F1F"/>
          <w:spacing w:val="-2"/>
          <w:sz w:val="20"/>
        </w:rPr>
        <w:t xml:space="preserve"> </w:t>
      </w:r>
      <w:r>
        <w:rPr>
          <w:color w:val="221F1F"/>
          <w:sz w:val="20"/>
        </w:rPr>
        <w:t>образовательной деятельности</w:t>
      </w:r>
      <w:r>
        <w:rPr>
          <w:color w:val="221F1F"/>
          <w:spacing w:val="-2"/>
          <w:sz w:val="20"/>
        </w:rPr>
        <w:t xml:space="preserve"> </w:t>
      </w:r>
      <w:r>
        <w:rPr>
          <w:color w:val="221F1F"/>
          <w:sz w:val="20"/>
        </w:rPr>
        <w:t>при</w:t>
      </w:r>
      <w:r>
        <w:rPr>
          <w:color w:val="221F1F"/>
          <w:spacing w:val="-2"/>
          <w:sz w:val="20"/>
        </w:rPr>
        <w:t xml:space="preserve"> </w:t>
      </w:r>
      <w:r>
        <w:rPr>
          <w:color w:val="221F1F"/>
          <w:sz w:val="20"/>
        </w:rPr>
        <w:t>реализации образовательных программ начального образования, основного общего и среднего общего образования;</w:t>
      </w:r>
    </w:p>
    <w:p w:rsidR="00E829DB" w:rsidRDefault="00096074">
      <w:pPr>
        <w:pStyle w:val="a4"/>
        <w:numPr>
          <w:ilvl w:val="0"/>
          <w:numId w:val="16"/>
        </w:numPr>
        <w:tabs>
          <w:tab w:val="left" w:pos="430"/>
        </w:tabs>
        <w:ind w:right="397" w:firstLine="0"/>
        <w:jc w:val="left"/>
        <w:rPr>
          <w:color w:val="221F1F"/>
          <w:sz w:val="20"/>
        </w:rPr>
      </w:pPr>
      <w:r>
        <w:rPr>
          <w:color w:val="221F1F"/>
          <w:sz w:val="20"/>
        </w:rPr>
        <w:t>способствует</w:t>
      </w:r>
      <w:r>
        <w:rPr>
          <w:color w:val="221F1F"/>
          <w:spacing w:val="-4"/>
          <w:sz w:val="20"/>
        </w:rPr>
        <w:t xml:space="preserve"> </w:t>
      </w:r>
      <w:r>
        <w:rPr>
          <w:color w:val="221F1F"/>
          <w:sz w:val="20"/>
        </w:rPr>
        <w:t>социально-психологической</w:t>
      </w:r>
      <w:r>
        <w:rPr>
          <w:color w:val="221F1F"/>
          <w:spacing w:val="-4"/>
          <w:sz w:val="20"/>
        </w:rPr>
        <w:t xml:space="preserve"> </w:t>
      </w:r>
      <w:r>
        <w:rPr>
          <w:color w:val="221F1F"/>
          <w:sz w:val="20"/>
        </w:rPr>
        <w:t>адаптации</w:t>
      </w:r>
      <w:r>
        <w:rPr>
          <w:color w:val="221F1F"/>
          <w:spacing w:val="-4"/>
          <w:sz w:val="20"/>
        </w:rPr>
        <w:t xml:space="preserve"> </w:t>
      </w:r>
      <w:r>
        <w:rPr>
          <w:color w:val="221F1F"/>
          <w:sz w:val="20"/>
        </w:rPr>
        <w:t>обучающихся</w:t>
      </w:r>
      <w:r>
        <w:rPr>
          <w:color w:val="221F1F"/>
          <w:spacing w:val="-1"/>
          <w:sz w:val="20"/>
        </w:rPr>
        <w:t xml:space="preserve"> </w:t>
      </w:r>
      <w:r>
        <w:rPr>
          <w:color w:val="221F1F"/>
          <w:sz w:val="20"/>
        </w:rPr>
        <w:t>к</w:t>
      </w:r>
      <w:r>
        <w:rPr>
          <w:color w:val="221F1F"/>
          <w:spacing w:val="-2"/>
          <w:sz w:val="20"/>
        </w:rPr>
        <w:t xml:space="preserve"> </w:t>
      </w:r>
      <w:r>
        <w:rPr>
          <w:color w:val="221F1F"/>
          <w:sz w:val="20"/>
        </w:rPr>
        <w:t>условиям</w:t>
      </w:r>
      <w:r>
        <w:rPr>
          <w:color w:val="221F1F"/>
          <w:spacing w:val="-3"/>
          <w:sz w:val="20"/>
        </w:rPr>
        <w:t xml:space="preserve"> </w:t>
      </w:r>
      <w:r>
        <w:rPr>
          <w:color w:val="221F1F"/>
          <w:sz w:val="20"/>
        </w:rPr>
        <w:t>организации</w:t>
      </w:r>
      <w:r>
        <w:rPr>
          <w:color w:val="221F1F"/>
          <w:spacing w:val="-4"/>
          <w:sz w:val="20"/>
        </w:rPr>
        <w:t xml:space="preserve"> </w:t>
      </w:r>
      <w:r>
        <w:rPr>
          <w:color w:val="221F1F"/>
          <w:sz w:val="20"/>
        </w:rPr>
        <w:t>с учетом</w:t>
      </w:r>
      <w:r>
        <w:rPr>
          <w:color w:val="221F1F"/>
          <w:spacing w:val="-2"/>
          <w:sz w:val="20"/>
        </w:rPr>
        <w:t xml:space="preserve"> </w:t>
      </w:r>
      <w:r>
        <w:rPr>
          <w:color w:val="221F1F"/>
          <w:sz w:val="20"/>
        </w:rPr>
        <w:t>специфики их</w:t>
      </w:r>
      <w:r>
        <w:rPr>
          <w:color w:val="221F1F"/>
          <w:spacing w:val="-4"/>
          <w:sz w:val="20"/>
        </w:rPr>
        <w:t xml:space="preserve"> </w:t>
      </w:r>
      <w:r>
        <w:rPr>
          <w:color w:val="221F1F"/>
          <w:sz w:val="20"/>
        </w:rPr>
        <w:t>возрастного психофизиологического развития, включая особенности адаптации к социальной среде;</w:t>
      </w:r>
    </w:p>
    <w:p w:rsidR="00E829DB" w:rsidRDefault="00096074">
      <w:pPr>
        <w:pStyle w:val="a4"/>
        <w:numPr>
          <w:ilvl w:val="0"/>
          <w:numId w:val="16"/>
        </w:numPr>
        <w:tabs>
          <w:tab w:val="left" w:pos="457"/>
          <w:tab w:val="left" w:pos="9381"/>
        </w:tabs>
        <w:ind w:right="405" w:firstLine="0"/>
        <w:jc w:val="left"/>
        <w:rPr>
          <w:color w:val="221F1F"/>
          <w:sz w:val="20"/>
        </w:rPr>
      </w:pPr>
      <w:r>
        <w:rPr>
          <w:color w:val="221F1F"/>
          <w:sz w:val="20"/>
        </w:rPr>
        <w:t>формирование и</w:t>
      </w:r>
      <w:r>
        <w:rPr>
          <w:color w:val="221F1F"/>
          <w:spacing w:val="40"/>
          <w:sz w:val="20"/>
        </w:rPr>
        <w:t xml:space="preserve"> </w:t>
      </w:r>
      <w:r>
        <w:rPr>
          <w:color w:val="221F1F"/>
          <w:sz w:val="20"/>
        </w:rPr>
        <w:t>развитие</w:t>
      </w:r>
      <w:r>
        <w:rPr>
          <w:color w:val="221F1F"/>
          <w:spacing w:val="40"/>
          <w:sz w:val="20"/>
        </w:rPr>
        <w:t xml:space="preserve"> </w:t>
      </w:r>
      <w:r>
        <w:rPr>
          <w:color w:val="221F1F"/>
          <w:sz w:val="20"/>
        </w:rPr>
        <w:t>психолого-педагогической</w:t>
      </w:r>
      <w:r>
        <w:rPr>
          <w:color w:val="221F1F"/>
          <w:spacing w:val="40"/>
          <w:sz w:val="20"/>
        </w:rPr>
        <w:t xml:space="preserve"> </w:t>
      </w:r>
      <w:r>
        <w:rPr>
          <w:color w:val="221F1F"/>
          <w:sz w:val="20"/>
        </w:rPr>
        <w:t>компетентности работников</w:t>
      </w:r>
      <w:r>
        <w:rPr>
          <w:color w:val="221F1F"/>
          <w:sz w:val="20"/>
        </w:rPr>
        <w:tab/>
        <w:t>организации, родителей (законных представителей) несовершеннолетних обучающихся;</w:t>
      </w:r>
    </w:p>
    <w:p w:rsidR="00E829DB" w:rsidRDefault="00096074">
      <w:pPr>
        <w:pStyle w:val="a4"/>
        <w:numPr>
          <w:ilvl w:val="0"/>
          <w:numId w:val="16"/>
        </w:numPr>
        <w:tabs>
          <w:tab w:val="left" w:pos="430"/>
        </w:tabs>
        <w:ind w:left="430" w:hanging="114"/>
        <w:jc w:val="left"/>
        <w:rPr>
          <w:color w:val="221F1F"/>
          <w:sz w:val="20"/>
        </w:rPr>
      </w:pPr>
      <w:r>
        <w:rPr>
          <w:color w:val="221F1F"/>
          <w:sz w:val="20"/>
        </w:rPr>
        <w:t>профилактику</w:t>
      </w:r>
      <w:r>
        <w:rPr>
          <w:color w:val="221F1F"/>
          <w:spacing w:val="-12"/>
          <w:sz w:val="20"/>
        </w:rPr>
        <w:t xml:space="preserve"> </w:t>
      </w:r>
      <w:r>
        <w:rPr>
          <w:color w:val="221F1F"/>
          <w:sz w:val="20"/>
        </w:rPr>
        <w:t>формирования</w:t>
      </w:r>
      <w:r>
        <w:rPr>
          <w:color w:val="221F1F"/>
          <w:spacing w:val="-7"/>
          <w:sz w:val="20"/>
        </w:rPr>
        <w:t xml:space="preserve"> </w:t>
      </w:r>
      <w:r>
        <w:rPr>
          <w:color w:val="221F1F"/>
          <w:sz w:val="20"/>
        </w:rPr>
        <w:t>у</w:t>
      </w:r>
      <w:r>
        <w:rPr>
          <w:color w:val="221F1F"/>
          <w:spacing w:val="-11"/>
          <w:sz w:val="20"/>
        </w:rPr>
        <w:t xml:space="preserve"> </w:t>
      </w:r>
      <w:r>
        <w:rPr>
          <w:color w:val="221F1F"/>
          <w:sz w:val="20"/>
        </w:rPr>
        <w:t>обучающихся</w:t>
      </w:r>
      <w:r>
        <w:rPr>
          <w:color w:val="221F1F"/>
          <w:spacing w:val="-9"/>
          <w:sz w:val="20"/>
        </w:rPr>
        <w:t xml:space="preserve"> </w:t>
      </w:r>
      <w:r>
        <w:rPr>
          <w:color w:val="221F1F"/>
          <w:sz w:val="20"/>
        </w:rPr>
        <w:t>девиантных</w:t>
      </w:r>
      <w:r>
        <w:rPr>
          <w:color w:val="221F1F"/>
          <w:spacing w:val="-9"/>
          <w:sz w:val="20"/>
        </w:rPr>
        <w:t xml:space="preserve"> </w:t>
      </w:r>
      <w:r>
        <w:rPr>
          <w:color w:val="221F1F"/>
          <w:sz w:val="20"/>
        </w:rPr>
        <w:t>форм</w:t>
      </w:r>
      <w:r>
        <w:rPr>
          <w:color w:val="221F1F"/>
          <w:spacing w:val="-7"/>
          <w:sz w:val="20"/>
        </w:rPr>
        <w:t xml:space="preserve"> </w:t>
      </w:r>
      <w:r>
        <w:rPr>
          <w:color w:val="221F1F"/>
          <w:sz w:val="20"/>
        </w:rPr>
        <w:t>поведения,</w:t>
      </w:r>
      <w:r>
        <w:rPr>
          <w:color w:val="221F1F"/>
          <w:spacing w:val="-9"/>
          <w:sz w:val="20"/>
        </w:rPr>
        <w:t xml:space="preserve"> </w:t>
      </w:r>
      <w:r>
        <w:rPr>
          <w:color w:val="221F1F"/>
          <w:sz w:val="20"/>
        </w:rPr>
        <w:t>агрессии</w:t>
      </w:r>
      <w:r>
        <w:rPr>
          <w:color w:val="221F1F"/>
          <w:spacing w:val="-9"/>
          <w:sz w:val="20"/>
        </w:rPr>
        <w:t xml:space="preserve"> </w:t>
      </w:r>
      <w:r>
        <w:rPr>
          <w:color w:val="221F1F"/>
          <w:sz w:val="20"/>
        </w:rPr>
        <w:t>и</w:t>
      </w:r>
      <w:r>
        <w:rPr>
          <w:color w:val="221F1F"/>
          <w:spacing w:val="-9"/>
          <w:sz w:val="20"/>
        </w:rPr>
        <w:t xml:space="preserve"> </w:t>
      </w:r>
      <w:r>
        <w:rPr>
          <w:color w:val="221F1F"/>
          <w:sz w:val="20"/>
        </w:rPr>
        <w:t>повышенной</w:t>
      </w:r>
      <w:r>
        <w:rPr>
          <w:color w:val="221F1F"/>
          <w:spacing w:val="-9"/>
          <w:sz w:val="20"/>
        </w:rPr>
        <w:t xml:space="preserve"> </w:t>
      </w:r>
      <w:r>
        <w:rPr>
          <w:color w:val="221F1F"/>
          <w:spacing w:val="-2"/>
          <w:sz w:val="20"/>
        </w:rPr>
        <w:t>тревожности.</w:t>
      </w:r>
    </w:p>
    <w:p w:rsidR="00E829DB" w:rsidRDefault="00096074">
      <w:pPr>
        <w:ind w:left="316" w:right="403" w:firstLine="501"/>
        <w:jc w:val="both"/>
        <w:rPr>
          <w:sz w:val="20"/>
        </w:rPr>
      </w:pPr>
      <w:r>
        <w:rPr>
          <w:color w:val="221F1F"/>
          <w:sz w:val="20"/>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 1</w:t>
      </w:r>
    </w:p>
    <w:p w:rsidR="00E829DB" w:rsidRDefault="00096074">
      <w:pPr>
        <w:ind w:left="316" w:right="400" w:firstLine="535"/>
        <w:jc w:val="both"/>
        <w:rPr>
          <w:sz w:val="20"/>
        </w:rPr>
      </w:pPr>
      <w:r>
        <w:rPr>
          <w:color w:val="221F1F"/>
          <w:sz w:val="20"/>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829DB" w:rsidRDefault="00096074">
      <w:pPr>
        <w:pStyle w:val="a4"/>
        <w:numPr>
          <w:ilvl w:val="1"/>
          <w:numId w:val="16"/>
        </w:numPr>
        <w:tabs>
          <w:tab w:val="left" w:pos="632"/>
        </w:tabs>
        <w:ind w:left="632" w:hanging="114"/>
        <w:jc w:val="left"/>
        <w:rPr>
          <w:color w:val="221F1F"/>
          <w:sz w:val="20"/>
        </w:rPr>
      </w:pPr>
      <w:r>
        <w:rPr>
          <w:color w:val="221F1F"/>
          <w:sz w:val="20"/>
        </w:rPr>
        <w:t>формирование</w:t>
      </w:r>
      <w:r>
        <w:rPr>
          <w:color w:val="221F1F"/>
          <w:spacing w:val="-12"/>
          <w:sz w:val="20"/>
        </w:rPr>
        <w:t xml:space="preserve"> </w:t>
      </w:r>
      <w:r>
        <w:rPr>
          <w:color w:val="221F1F"/>
          <w:sz w:val="20"/>
        </w:rPr>
        <w:t>и</w:t>
      </w:r>
      <w:r>
        <w:rPr>
          <w:color w:val="221F1F"/>
          <w:spacing w:val="-12"/>
          <w:sz w:val="20"/>
        </w:rPr>
        <w:t xml:space="preserve"> </w:t>
      </w:r>
      <w:r>
        <w:rPr>
          <w:color w:val="221F1F"/>
          <w:sz w:val="20"/>
        </w:rPr>
        <w:t>развитие</w:t>
      </w:r>
      <w:r>
        <w:rPr>
          <w:color w:val="221F1F"/>
          <w:spacing w:val="-12"/>
          <w:sz w:val="20"/>
        </w:rPr>
        <w:t xml:space="preserve"> </w:t>
      </w:r>
      <w:r>
        <w:rPr>
          <w:color w:val="221F1F"/>
          <w:sz w:val="20"/>
        </w:rPr>
        <w:t>психолого-педагогической</w:t>
      </w:r>
      <w:r>
        <w:rPr>
          <w:color w:val="221F1F"/>
          <w:spacing w:val="-10"/>
          <w:sz w:val="20"/>
        </w:rPr>
        <w:t xml:space="preserve"> </w:t>
      </w:r>
      <w:r>
        <w:rPr>
          <w:color w:val="221F1F"/>
          <w:spacing w:val="-2"/>
          <w:sz w:val="20"/>
        </w:rPr>
        <w:t>компетентности;</w:t>
      </w:r>
    </w:p>
    <w:p w:rsidR="00E829DB" w:rsidRDefault="00096074">
      <w:pPr>
        <w:pStyle w:val="a4"/>
        <w:numPr>
          <w:ilvl w:val="1"/>
          <w:numId w:val="16"/>
        </w:numPr>
        <w:tabs>
          <w:tab w:val="left" w:pos="632"/>
        </w:tabs>
        <w:spacing w:before="1"/>
        <w:ind w:left="518" w:right="4058" w:firstLine="0"/>
        <w:jc w:val="left"/>
        <w:rPr>
          <w:color w:val="221F1F"/>
          <w:sz w:val="20"/>
        </w:rPr>
      </w:pPr>
      <w:r>
        <w:rPr>
          <w:color w:val="221F1F"/>
          <w:sz w:val="20"/>
        </w:rPr>
        <w:t>сохранение</w:t>
      </w:r>
      <w:r>
        <w:rPr>
          <w:color w:val="221F1F"/>
          <w:spacing w:val="-5"/>
          <w:sz w:val="20"/>
        </w:rPr>
        <w:t xml:space="preserve"> </w:t>
      </w:r>
      <w:r>
        <w:rPr>
          <w:color w:val="221F1F"/>
          <w:sz w:val="20"/>
        </w:rPr>
        <w:t>и</w:t>
      </w:r>
      <w:r>
        <w:rPr>
          <w:color w:val="221F1F"/>
          <w:spacing w:val="-4"/>
          <w:sz w:val="20"/>
        </w:rPr>
        <w:t xml:space="preserve"> </w:t>
      </w:r>
      <w:r>
        <w:rPr>
          <w:color w:val="221F1F"/>
          <w:sz w:val="20"/>
        </w:rPr>
        <w:t>укрепление</w:t>
      </w:r>
      <w:r>
        <w:rPr>
          <w:color w:val="221F1F"/>
          <w:spacing w:val="-5"/>
          <w:sz w:val="20"/>
        </w:rPr>
        <w:t xml:space="preserve"> </w:t>
      </w:r>
      <w:r>
        <w:rPr>
          <w:color w:val="221F1F"/>
          <w:sz w:val="20"/>
        </w:rPr>
        <w:t>психологического</w:t>
      </w:r>
      <w:r>
        <w:rPr>
          <w:color w:val="221F1F"/>
          <w:spacing w:val="-4"/>
          <w:sz w:val="20"/>
        </w:rPr>
        <w:t xml:space="preserve"> </w:t>
      </w:r>
      <w:r>
        <w:rPr>
          <w:color w:val="221F1F"/>
          <w:sz w:val="20"/>
        </w:rPr>
        <w:t>благополучия</w:t>
      </w:r>
      <w:r>
        <w:rPr>
          <w:color w:val="221F1F"/>
          <w:spacing w:val="-3"/>
          <w:sz w:val="20"/>
        </w:rPr>
        <w:t xml:space="preserve"> </w:t>
      </w:r>
      <w:r>
        <w:rPr>
          <w:color w:val="221F1F"/>
          <w:sz w:val="20"/>
        </w:rPr>
        <w:t>и</w:t>
      </w:r>
      <w:r>
        <w:rPr>
          <w:color w:val="221F1F"/>
          <w:spacing w:val="-6"/>
          <w:sz w:val="20"/>
        </w:rPr>
        <w:t xml:space="preserve"> </w:t>
      </w:r>
      <w:r>
        <w:rPr>
          <w:color w:val="221F1F"/>
          <w:sz w:val="20"/>
        </w:rPr>
        <w:t>психического</w:t>
      </w:r>
      <w:r>
        <w:rPr>
          <w:color w:val="221F1F"/>
          <w:spacing w:val="-4"/>
          <w:sz w:val="20"/>
        </w:rPr>
        <w:t xml:space="preserve"> </w:t>
      </w:r>
      <w:r>
        <w:rPr>
          <w:color w:val="221F1F"/>
          <w:sz w:val="20"/>
        </w:rPr>
        <w:t xml:space="preserve">здоровья </w:t>
      </w:r>
      <w:r>
        <w:rPr>
          <w:color w:val="221F1F"/>
          <w:spacing w:val="-2"/>
          <w:sz w:val="20"/>
        </w:rPr>
        <w:t>обучающихся;</w:t>
      </w:r>
    </w:p>
    <w:p w:rsidR="00E829DB" w:rsidRDefault="00096074">
      <w:pPr>
        <w:pStyle w:val="a4"/>
        <w:numPr>
          <w:ilvl w:val="1"/>
          <w:numId w:val="16"/>
        </w:numPr>
        <w:tabs>
          <w:tab w:val="left" w:pos="632"/>
        </w:tabs>
        <w:spacing w:line="228" w:lineRule="exact"/>
        <w:ind w:left="632" w:hanging="114"/>
        <w:jc w:val="left"/>
        <w:rPr>
          <w:color w:val="221F1F"/>
          <w:sz w:val="20"/>
        </w:rPr>
      </w:pPr>
      <w:r>
        <w:rPr>
          <w:color w:val="221F1F"/>
          <w:sz w:val="20"/>
        </w:rPr>
        <w:t>поддержка</w:t>
      </w:r>
      <w:r>
        <w:rPr>
          <w:color w:val="221F1F"/>
          <w:spacing w:val="-10"/>
          <w:sz w:val="20"/>
        </w:rPr>
        <w:t xml:space="preserve"> </w:t>
      </w:r>
      <w:r>
        <w:rPr>
          <w:color w:val="221F1F"/>
          <w:sz w:val="20"/>
        </w:rPr>
        <w:t>и</w:t>
      </w:r>
      <w:r>
        <w:rPr>
          <w:color w:val="221F1F"/>
          <w:spacing w:val="-10"/>
          <w:sz w:val="20"/>
        </w:rPr>
        <w:t xml:space="preserve"> </w:t>
      </w:r>
      <w:r>
        <w:rPr>
          <w:color w:val="221F1F"/>
          <w:sz w:val="20"/>
        </w:rPr>
        <w:t>сопровождение</w:t>
      </w:r>
      <w:r>
        <w:rPr>
          <w:color w:val="221F1F"/>
          <w:spacing w:val="-10"/>
          <w:sz w:val="20"/>
        </w:rPr>
        <w:t xml:space="preserve"> </w:t>
      </w:r>
      <w:r>
        <w:rPr>
          <w:color w:val="221F1F"/>
          <w:sz w:val="20"/>
        </w:rPr>
        <w:t>детско-родительских</w:t>
      </w:r>
      <w:r>
        <w:rPr>
          <w:color w:val="221F1F"/>
          <w:spacing w:val="-10"/>
          <w:sz w:val="20"/>
        </w:rPr>
        <w:t xml:space="preserve"> </w:t>
      </w:r>
      <w:r>
        <w:rPr>
          <w:color w:val="221F1F"/>
          <w:spacing w:val="-2"/>
          <w:sz w:val="20"/>
        </w:rPr>
        <w:t>отношений;</w:t>
      </w:r>
    </w:p>
    <w:p w:rsidR="00E829DB" w:rsidRDefault="00096074">
      <w:pPr>
        <w:pStyle w:val="a4"/>
        <w:numPr>
          <w:ilvl w:val="1"/>
          <w:numId w:val="16"/>
        </w:numPr>
        <w:tabs>
          <w:tab w:val="left" w:pos="632"/>
        </w:tabs>
        <w:ind w:left="632" w:hanging="114"/>
        <w:jc w:val="left"/>
        <w:rPr>
          <w:color w:val="221F1F"/>
          <w:sz w:val="20"/>
        </w:rPr>
      </w:pPr>
      <w:r>
        <w:rPr>
          <w:color w:val="221F1F"/>
          <w:sz w:val="20"/>
        </w:rPr>
        <w:t>формирование</w:t>
      </w:r>
      <w:r>
        <w:rPr>
          <w:color w:val="221F1F"/>
          <w:spacing w:val="-9"/>
          <w:sz w:val="20"/>
        </w:rPr>
        <w:t xml:space="preserve"> </w:t>
      </w:r>
      <w:r>
        <w:rPr>
          <w:color w:val="221F1F"/>
          <w:sz w:val="20"/>
        </w:rPr>
        <w:t>ценности</w:t>
      </w:r>
      <w:r>
        <w:rPr>
          <w:color w:val="221F1F"/>
          <w:spacing w:val="-7"/>
          <w:sz w:val="20"/>
        </w:rPr>
        <w:t xml:space="preserve"> </w:t>
      </w:r>
      <w:r>
        <w:rPr>
          <w:color w:val="221F1F"/>
          <w:sz w:val="20"/>
        </w:rPr>
        <w:t>здоровья</w:t>
      </w:r>
      <w:r>
        <w:rPr>
          <w:color w:val="221F1F"/>
          <w:spacing w:val="-9"/>
          <w:sz w:val="20"/>
        </w:rPr>
        <w:t xml:space="preserve"> </w:t>
      </w:r>
      <w:r>
        <w:rPr>
          <w:color w:val="221F1F"/>
          <w:sz w:val="20"/>
        </w:rPr>
        <w:t>и</w:t>
      </w:r>
      <w:r>
        <w:rPr>
          <w:color w:val="221F1F"/>
          <w:spacing w:val="-8"/>
          <w:sz w:val="20"/>
        </w:rPr>
        <w:t xml:space="preserve"> </w:t>
      </w:r>
      <w:r>
        <w:rPr>
          <w:color w:val="221F1F"/>
          <w:sz w:val="20"/>
        </w:rPr>
        <w:t>безопасного</w:t>
      </w:r>
      <w:r>
        <w:rPr>
          <w:color w:val="221F1F"/>
          <w:spacing w:val="-8"/>
          <w:sz w:val="20"/>
        </w:rPr>
        <w:t xml:space="preserve"> </w:t>
      </w:r>
      <w:r>
        <w:rPr>
          <w:color w:val="221F1F"/>
          <w:sz w:val="20"/>
        </w:rPr>
        <w:t>образа</w:t>
      </w:r>
      <w:r>
        <w:rPr>
          <w:color w:val="221F1F"/>
          <w:spacing w:val="-8"/>
          <w:sz w:val="20"/>
        </w:rPr>
        <w:t xml:space="preserve"> </w:t>
      </w:r>
      <w:r>
        <w:rPr>
          <w:color w:val="221F1F"/>
          <w:spacing w:val="-2"/>
          <w:sz w:val="20"/>
        </w:rPr>
        <w:t>жизни;</w:t>
      </w:r>
    </w:p>
    <w:p w:rsidR="00E829DB" w:rsidRDefault="00096074">
      <w:pPr>
        <w:pStyle w:val="a4"/>
        <w:numPr>
          <w:ilvl w:val="1"/>
          <w:numId w:val="16"/>
        </w:numPr>
        <w:tabs>
          <w:tab w:val="left" w:pos="632"/>
        </w:tabs>
        <w:ind w:left="518" w:right="3938" w:firstLine="0"/>
        <w:jc w:val="left"/>
        <w:rPr>
          <w:color w:val="221F1F"/>
          <w:sz w:val="20"/>
        </w:rPr>
      </w:pPr>
      <w:r>
        <w:rPr>
          <w:color w:val="221F1F"/>
          <w:sz w:val="20"/>
        </w:rPr>
        <w:t>дифференциация</w:t>
      </w:r>
      <w:r>
        <w:rPr>
          <w:color w:val="221F1F"/>
          <w:spacing w:val="-6"/>
          <w:sz w:val="20"/>
        </w:rPr>
        <w:t xml:space="preserve"> </w:t>
      </w:r>
      <w:r>
        <w:rPr>
          <w:color w:val="221F1F"/>
          <w:sz w:val="20"/>
        </w:rPr>
        <w:t>и</w:t>
      </w:r>
      <w:r>
        <w:rPr>
          <w:color w:val="221F1F"/>
          <w:spacing w:val="-4"/>
          <w:sz w:val="20"/>
        </w:rPr>
        <w:t xml:space="preserve"> </w:t>
      </w:r>
      <w:r>
        <w:rPr>
          <w:color w:val="221F1F"/>
          <w:sz w:val="20"/>
        </w:rPr>
        <w:t>индивидуализация</w:t>
      </w:r>
      <w:r>
        <w:rPr>
          <w:color w:val="221F1F"/>
          <w:spacing w:val="-6"/>
          <w:sz w:val="20"/>
        </w:rPr>
        <w:t xml:space="preserve"> </w:t>
      </w:r>
      <w:r>
        <w:rPr>
          <w:color w:val="221F1F"/>
          <w:sz w:val="20"/>
        </w:rPr>
        <w:t>обучения</w:t>
      </w:r>
      <w:r>
        <w:rPr>
          <w:color w:val="221F1F"/>
          <w:spacing w:val="-6"/>
          <w:sz w:val="20"/>
        </w:rPr>
        <w:t xml:space="preserve"> </w:t>
      </w:r>
      <w:r>
        <w:rPr>
          <w:color w:val="221F1F"/>
          <w:sz w:val="20"/>
        </w:rPr>
        <w:t>и</w:t>
      </w:r>
      <w:r>
        <w:rPr>
          <w:color w:val="221F1F"/>
          <w:spacing w:val="-6"/>
          <w:sz w:val="20"/>
        </w:rPr>
        <w:t xml:space="preserve"> </w:t>
      </w:r>
      <w:r>
        <w:rPr>
          <w:color w:val="221F1F"/>
          <w:sz w:val="20"/>
        </w:rPr>
        <w:t>воспитания</w:t>
      </w:r>
      <w:r>
        <w:rPr>
          <w:color w:val="221F1F"/>
          <w:spacing w:val="-6"/>
          <w:sz w:val="20"/>
        </w:rPr>
        <w:t xml:space="preserve"> </w:t>
      </w:r>
      <w:r>
        <w:rPr>
          <w:color w:val="221F1F"/>
          <w:sz w:val="20"/>
        </w:rPr>
        <w:t>с</w:t>
      </w:r>
      <w:r>
        <w:rPr>
          <w:color w:val="221F1F"/>
          <w:spacing w:val="-2"/>
          <w:sz w:val="20"/>
        </w:rPr>
        <w:t xml:space="preserve"> </w:t>
      </w:r>
      <w:r>
        <w:rPr>
          <w:color w:val="221F1F"/>
          <w:sz w:val="20"/>
        </w:rPr>
        <w:t>учетом</w:t>
      </w:r>
      <w:r>
        <w:rPr>
          <w:color w:val="221F1F"/>
          <w:spacing w:val="-4"/>
          <w:sz w:val="20"/>
        </w:rPr>
        <w:t xml:space="preserve"> </w:t>
      </w:r>
      <w:r>
        <w:rPr>
          <w:color w:val="221F1F"/>
          <w:sz w:val="20"/>
        </w:rPr>
        <w:t>особенностей когнитивного и эмоционального развития обучающихся;</w:t>
      </w:r>
    </w:p>
    <w:p w:rsidR="00E829DB" w:rsidRDefault="00096074">
      <w:pPr>
        <w:pStyle w:val="a4"/>
        <w:numPr>
          <w:ilvl w:val="1"/>
          <w:numId w:val="16"/>
        </w:numPr>
        <w:tabs>
          <w:tab w:val="left" w:pos="632"/>
        </w:tabs>
        <w:spacing w:before="1"/>
        <w:ind w:left="518" w:right="4159" w:firstLine="0"/>
        <w:jc w:val="left"/>
        <w:rPr>
          <w:color w:val="221F1F"/>
          <w:sz w:val="20"/>
        </w:rPr>
      </w:pPr>
      <w:r>
        <w:rPr>
          <w:color w:val="221F1F"/>
          <w:sz w:val="20"/>
        </w:rPr>
        <w:t>мониторинг</w:t>
      </w:r>
      <w:r>
        <w:rPr>
          <w:color w:val="221F1F"/>
          <w:spacing w:val="-6"/>
          <w:sz w:val="20"/>
        </w:rPr>
        <w:t xml:space="preserve"> </w:t>
      </w:r>
      <w:r>
        <w:rPr>
          <w:color w:val="221F1F"/>
          <w:sz w:val="20"/>
        </w:rPr>
        <w:t>возможностей</w:t>
      </w:r>
      <w:r>
        <w:rPr>
          <w:color w:val="221F1F"/>
          <w:spacing w:val="-6"/>
          <w:sz w:val="20"/>
        </w:rPr>
        <w:t xml:space="preserve"> </w:t>
      </w:r>
      <w:r>
        <w:rPr>
          <w:color w:val="221F1F"/>
          <w:sz w:val="20"/>
        </w:rPr>
        <w:t>и</w:t>
      </w:r>
      <w:r>
        <w:rPr>
          <w:color w:val="221F1F"/>
          <w:spacing w:val="-6"/>
          <w:sz w:val="20"/>
        </w:rPr>
        <w:t xml:space="preserve"> </w:t>
      </w:r>
      <w:r>
        <w:rPr>
          <w:color w:val="221F1F"/>
          <w:sz w:val="20"/>
        </w:rPr>
        <w:t>способностей</w:t>
      </w:r>
      <w:r>
        <w:rPr>
          <w:color w:val="221F1F"/>
          <w:spacing w:val="-6"/>
          <w:sz w:val="20"/>
        </w:rPr>
        <w:t xml:space="preserve"> </w:t>
      </w:r>
      <w:r>
        <w:rPr>
          <w:color w:val="221F1F"/>
          <w:sz w:val="20"/>
        </w:rPr>
        <w:t>обучающихся,</w:t>
      </w:r>
      <w:r>
        <w:rPr>
          <w:color w:val="221F1F"/>
          <w:spacing w:val="-5"/>
          <w:sz w:val="20"/>
        </w:rPr>
        <w:t xml:space="preserve"> </w:t>
      </w:r>
      <w:r>
        <w:rPr>
          <w:color w:val="221F1F"/>
          <w:sz w:val="20"/>
        </w:rPr>
        <w:t>выявление,</w:t>
      </w:r>
      <w:r>
        <w:rPr>
          <w:color w:val="221F1F"/>
          <w:spacing w:val="-4"/>
          <w:sz w:val="20"/>
        </w:rPr>
        <w:t xml:space="preserve"> </w:t>
      </w:r>
      <w:r>
        <w:rPr>
          <w:color w:val="221F1F"/>
          <w:sz w:val="20"/>
        </w:rPr>
        <w:t>поддержка</w:t>
      </w:r>
      <w:r>
        <w:rPr>
          <w:color w:val="221F1F"/>
          <w:spacing w:val="-3"/>
          <w:sz w:val="20"/>
        </w:rPr>
        <w:t xml:space="preserve"> </w:t>
      </w:r>
      <w:r>
        <w:rPr>
          <w:color w:val="221F1F"/>
          <w:sz w:val="20"/>
        </w:rPr>
        <w:t>и сопровождение одаренных детей;</w:t>
      </w:r>
    </w:p>
    <w:p w:rsidR="00E829DB" w:rsidRDefault="00096074">
      <w:pPr>
        <w:pStyle w:val="a4"/>
        <w:numPr>
          <w:ilvl w:val="1"/>
          <w:numId w:val="16"/>
        </w:numPr>
        <w:tabs>
          <w:tab w:val="left" w:pos="632"/>
        </w:tabs>
        <w:spacing w:line="228" w:lineRule="exact"/>
        <w:ind w:left="632" w:hanging="114"/>
        <w:jc w:val="left"/>
        <w:rPr>
          <w:color w:val="221F1F"/>
          <w:sz w:val="20"/>
        </w:rPr>
      </w:pPr>
      <w:r>
        <w:rPr>
          <w:color w:val="221F1F"/>
          <w:sz w:val="20"/>
        </w:rPr>
        <w:t>создание</w:t>
      </w:r>
      <w:r>
        <w:rPr>
          <w:color w:val="221F1F"/>
          <w:spacing w:val="-9"/>
          <w:sz w:val="20"/>
        </w:rPr>
        <w:t xml:space="preserve"> </w:t>
      </w:r>
      <w:r>
        <w:rPr>
          <w:color w:val="221F1F"/>
          <w:sz w:val="20"/>
        </w:rPr>
        <w:t>условий</w:t>
      </w:r>
      <w:r>
        <w:rPr>
          <w:color w:val="221F1F"/>
          <w:spacing w:val="-10"/>
          <w:sz w:val="20"/>
        </w:rPr>
        <w:t xml:space="preserve"> </w:t>
      </w:r>
      <w:r>
        <w:rPr>
          <w:color w:val="221F1F"/>
          <w:sz w:val="20"/>
        </w:rPr>
        <w:t>для</w:t>
      </w:r>
      <w:r>
        <w:rPr>
          <w:color w:val="221F1F"/>
          <w:spacing w:val="-11"/>
          <w:sz w:val="20"/>
        </w:rPr>
        <w:t xml:space="preserve"> </w:t>
      </w:r>
      <w:r>
        <w:rPr>
          <w:color w:val="221F1F"/>
          <w:sz w:val="20"/>
        </w:rPr>
        <w:t>последующего</w:t>
      </w:r>
      <w:r>
        <w:rPr>
          <w:color w:val="221F1F"/>
          <w:spacing w:val="-10"/>
          <w:sz w:val="20"/>
        </w:rPr>
        <w:t xml:space="preserve"> </w:t>
      </w:r>
      <w:r>
        <w:rPr>
          <w:color w:val="221F1F"/>
          <w:sz w:val="20"/>
        </w:rPr>
        <w:t>профессионального</w:t>
      </w:r>
      <w:r>
        <w:rPr>
          <w:color w:val="221F1F"/>
          <w:spacing w:val="-10"/>
          <w:sz w:val="20"/>
        </w:rPr>
        <w:t xml:space="preserve"> </w:t>
      </w:r>
      <w:r>
        <w:rPr>
          <w:color w:val="221F1F"/>
          <w:spacing w:val="-2"/>
          <w:sz w:val="20"/>
        </w:rPr>
        <w:t>самоопределения;</w:t>
      </w:r>
    </w:p>
    <w:p w:rsidR="00E829DB" w:rsidRDefault="00096074">
      <w:pPr>
        <w:pStyle w:val="a4"/>
        <w:numPr>
          <w:ilvl w:val="1"/>
          <w:numId w:val="16"/>
        </w:numPr>
        <w:tabs>
          <w:tab w:val="left" w:pos="632"/>
        </w:tabs>
        <w:spacing w:before="1"/>
        <w:ind w:left="632" w:hanging="114"/>
        <w:jc w:val="left"/>
        <w:rPr>
          <w:color w:val="221F1F"/>
          <w:sz w:val="20"/>
        </w:rPr>
      </w:pPr>
      <w:r>
        <w:rPr>
          <w:color w:val="221F1F"/>
          <w:sz w:val="20"/>
        </w:rPr>
        <w:t>формирование</w:t>
      </w:r>
      <w:r>
        <w:rPr>
          <w:color w:val="221F1F"/>
          <w:spacing w:val="-9"/>
          <w:sz w:val="20"/>
        </w:rPr>
        <w:t xml:space="preserve"> </w:t>
      </w:r>
      <w:r>
        <w:rPr>
          <w:color w:val="221F1F"/>
          <w:sz w:val="20"/>
        </w:rPr>
        <w:t>коммуникативных</w:t>
      </w:r>
      <w:r>
        <w:rPr>
          <w:color w:val="221F1F"/>
          <w:spacing w:val="-7"/>
          <w:sz w:val="20"/>
        </w:rPr>
        <w:t xml:space="preserve"> </w:t>
      </w:r>
      <w:r>
        <w:rPr>
          <w:color w:val="221F1F"/>
          <w:sz w:val="20"/>
        </w:rPr>
        <w:t>навыков</w:t>
      </w:r>
      <w:r>
        <w:rPr>
          <w:color w:val="221F1F"/>
          <w:spacing w:val="-6"/>
          <w:sz w:val="20"/>
        </w:rPr>
        <w:t xml:space="preserve"> </w:t>
      </w:r>
      <w:r>
        <w:rPr>
          <w:color w:val="221F1F"/>
          <w:sz w:val="20"/>
        </w:rPr>
        <w:t>в</w:t>
      </w:r>
      <w:r>
        <w:rPr>
          <w:color w:val="221F1F"/>
          <w:spacing w:val="-9"/>
          <w:sz w:val="20"/>
        </w:rPr>
        <w:t xml:space="preserve"> </w:t>
      </w:r>
      <w:r>
        <w:rPr>
          <w:color w:val="221F1F"/>
          <w:sz w:val="20"/>
        </w:rPr>
        <w:t>разновозрастной</w:t>
      </w:r>
      <w:r>
        <w:rPr>
          <w:color w:val="221F1F"/>
          <w:spacing w:val="-9"/>
          <w:sz w:val="20"/>
        </w:rPr>
        <w:t xml:space="preserve"> </w:t>
      </w:r>
      <w:r>
        <w:rPr>
          <w:color w:val="221F1F"/>
          <w:sz w:val="20"/>
        </w:rPr>
        <w:t>среде</w:t>
      </w:r>
      <w:r>
        <w:rPr>
          <w:color w:val="221F1F"/>
          <w:spacing w:val="-8"/>
          <w:sz w:val="20"/>
        </w:rPr>
        <w:t xml:space="preserve"> </w:t>
      </w:r>
      <w:r>
        <w:rPr>
          <w:color w:val="221F1F"/>
          <w:sz w:val="20"/>
        </w:rPr>
        <w:t>и</w:t>
      </w:r>
      <w:r>
        <w:rPr>
          <w:color w:val="221F1F"/>
          <w:spacing w:val="-9"/>
          <w:sz w:val="20"/>
        </w:rPr>
        <w:t xml:space="preserve"> </w:t>
      </w:r>
      <w:r>
        <w:rPr>
          <w:color w:val="221F1F"/>
          <w:sz w:val="20"/>
        </w:rPr>
        <w:t>среде</w:t>
      </w:r>
      <w:r>
        <w:rPr>
          <w:color w:val="221F1F"/>
          <w:spacing w:val="-8"/>
          <w:sz w:val="20"/>
        </w:rPr>
        <w:t xml:space="preserve"> </w:t>
      </w:r>
      <w:r>
        <w:rPr>
          <w:color w:val="221F1F"/>
          <w:spacing w:val="-2"/>
          <w:sz w:val="20"/>
        </w:rPr>
        <w:t>сверстников;</w:t>
      </w:r>
    </w:p>
    <w:p w:rsidR="00E829DB" w:rsidRDefault="00096074">
      <w:pPr>
        <w:pStyle w:val="a4"/>
        <w:numPr>
          <w:ilvl w:val="1"/>
          <w:numId w:val="16"/>
        </w:numPr>
        <w:tabs>
          <w:tab w:val="left" w:pos="632"/>
        </w:tabs>
        <w:spacing w:before="1"/>
        <w:ind w:left="632" w:hanging="114"/>
        <w:jc w:val="left"/>
        <w:rPr>
          <w:color w:val="221F1F"/>
          <w:sz w:val="20"/>
        </w:rPr>
      </w:pPr>
      <w:r>
        <w:rPr>
          <w:color w:val="221F1F"/>
          <w:sz w:val="20"/>
        </w:rPr>
        <w:t>поддержка</w:t>
      </w:r>
      <w:r>
        <w:rPr>
          <w:color w:val="221F1F"/>
          <w:spacing w:val="-13"/>
          <w:sz w:val="20"/>
        </w:rPr>
        <w:t xml:space="preserve"> </w:t>
      </w:r>
      <w:r>
        <w:rPr>
          <w:color w:val="221F1F"/>
          <w:sz w:val="20"/>
        </w:rPr>
        <w:t>детских</w:t>
      </w:r>
      <w:r>
        <w:rPr>
          <w:color w:val="221F1F"/>
          <w:spacing w:val="-12"/>
          <w:sz w:val="20"/>
        </w:rPr>
        <w:t xml:space="preserve"> </w:t>
      </w:r>
      <w:r>
        <w:rPr>
          <w:color w:val="221F1F"/>
          <w:sz w:val="20"/>
        </w:rPr>
        <w:t>объединений,</w:t>
      </w:r>
      <w:r>
        <w:rPr>
          <w:color w:val="221F1F"/>
          <w:spacing w:val="-11"/>
          <w:sz w:val="20"/>
        </w:rPr>
        <w:t xml:space="preserve"> </w:t>
      </w:r>
      <w:r>
        <w:rPr>
          <w:color w:val="221F1F"/>
          <w:sz w:val="20"/>
        </w:rPr>
        <w:t>ученического</w:t>
      </w:r>
      <w:r>
        <w:rPr>
          <w:color w:val="221F1F"/>
          <w:spacing w:val="-11"/>
          <w:sz w:val="20"/>
        </w:rPr>
        <w:t xml:space="preserve"> </w:t>
      </w:r>
      <w:r>
        <w:rPr>
          <w:color w:val="221F1F"/>
          <w:spacing w:val="-2"/>
          <w:sz w:val="20"/>
        </w:rPr>
        <w:t>самоуправления;</w:t>
      </w:r>
    </w:p>
    <w:p w:rsidR="00E829DB" w:rsidRDefault="00096074">
      <w:pPr>
        <w:pStyle w:val="a4"/>
        <w:numPr>
          <w:ilvl w:val="1"/>
          <w:numId w:val="16"/>
        </w:numPr>
        <w:tabs>
          <w:tab w:val="left" w:pos="632"/>
        </w:tabs>
        <w:ind w:left="632" w:hanging="114"/>
        <w:jc w:val="left"/>
        <w:rPr>
          <w:color w:val="221F1F"/>
          <w:sz w:val="20"/>
        </w:rPr>
      </w:pPr>
      <w:r>
        <w:rPr>
          <w:color w:val="221F1F"/>
          <w:sz w:val="20"/>
        </w:rPr>
        <w:t>формирование</w:t>
      </w:r>
      <w:r>
        <w:rPr>
          <w:color w:val="221F1F"/>
          <w:spacing w:val="-12"/>
          <w:sz w:val="20"/>
        </w:rPr>
        <w:t xml:space="preserve"> </w:t>
      </w:r>
      <w:r>
        <w:rPr>
          <w:color w:val="221F1F"/>
          <w:sz w:val="20"/>
        </w:rPr>
        <w:t>психологической</w:t>
      </w:r>
      <w:r>
        <w:rPr>
          <w:color w:val="221F1F"/>
          <w:spacing w:val="-10"/>
          <w:sz w:val="20"/>
        </w:rPr>
        <w:t xml:space="preserve"> </w:t>
      </w:r>
      <w:r>
        <w:rPr>
          <w:color w:val="221F1F"/>
          <w:sz w:val="20"/>
        </w:rPr>
        <w:t>культуры</w:t>
      </w:r>
      <w:r>
        <w:rPr>
          <w:color w:val="221F1F"/>
          <w:spacing w:val="-11"/>
          <w:sz w:val="20"/>
        </w:rPr>
        <w:t xml:space="preserve"> </w:t>
      </w:r>
      <w:r>
        <w:rPr>
          <w:color w:val="221F1F"/>
          <w:sz w:val="20"/>
        </w:rPr>
        <w:t>поведения</w:t>
      </w:r>
      <w:r>
        <w:rPr>
          <w:color w:val="221F1F"/>
          <w:spacing w:val="-13"/>
          <w:sz w:val="20"/>
        </w:rPr>
        <w:t xml:space="preserve"> </w:t>
      </w:r>
      <w:r>
        <w:rPr>
          <w:color w:val="221F1F"/>
          <w:sz w:val="20"/>
        </w:rPr>
        <w:t>в</w:t>
      </w:r>
      <w:r>
        <w:rPr>
          <w:color w:val="221F1F"/>
          <w:spacing w:val="-12"/>
          <w:sz w:val="20"/>
        </w:rPr>
        <w:t xml:space="preserve"> </w:t>
      </w:r>
      <w:r>
        <w:rPr>
          <w:color w:val="221F1F"/>
          <w:sz w:val="20"/>
        </w:rPr>
        <w:t>информационной</w:t>
      </w:r>
      <w:r>
        <w:rPr>
          <w:color w:val="221F1F"/>
          <w:spacing w:val="-12"/>
          <w:sz w:val="20"/>
        </w:rPr>
        <w:t xml:space="preserve"> </w:t>
      </w:r>
      <w:r>
        <w:rPr>
          <w:color w:val="221F1F"/>
          <w:spacing w:val="-2"/>
          <w:sz w:val="20"/>
        </w:rPr>
        <w:t>среде;</w:t>
      </w:r>
    </w:p>
    <w:p w:rsidR="00E829DB" w:rsidRDefault="00096074">
      <w:pPr>
        <w:pStyle w:val="a4"/>
        <w:numPr>
          <w:ilvl w:val="1"/>
          <w:numId w:val="16"/>
        </w:numPr>
        <w:tabs>
          <w:tab w:val="left" w:pos="632"/>
        </w:tabs>
        <w:spacing w:before="1" w:line="229" w:lineRule="exact"/>
        <w:ind w:left="632" w:hanging="114"/>
        <w:jc w:val="left"/>
        <w:rPr>
          <w:color w:val="221F1F"/>
          <w:sz w:val="20"/>
        </w:rPr>
      </w:pPr>
      <w:r>
        <w:rPr>
          <w:color w:val="221F1F"/>
          <w:sz w:val="20"/>
        </w:rPr>
        <w:t>развитие</w:t>
      </w:r>
      <w:r>
        <w:rPr>
          <w:color w:val="221F1F"/>
          <w:spacing w:val="-8"/>
          <w:sz w:val="20"/>
        </w:rPr>
        <w:t xml:space="preserve"> </w:t>
      </w:r>
      <w:r>
        <w:rPr>
          <w:color w:val="221F1F"/>
          <w:sz w:val="20"/>
        </w:rPr>
        <w:t>психологической</w:t>
      </w:r>
      <w:r>
        <w:rPr>
          <w:color w:val="221F1F"/>
          <w:spacing w:val="-11"/>
          <w:sz w:val="20"/>
        </w:rPr>
        <w:t xml:space="preserve"> </w:t>
      </w:r>
      <w:r>
        <w:rPr>
          <w:color w:val="221F1F"/>
          <w:sz w:val="20"/>
        </w:rPr>
        <w:t>культуры</w:t>
      </w:r>
      <w:r>
        <w:rPr>
          <w:color w:val="221F1F"/>
          <w:spacing w:val="-10"/>
          <w:sz w:val="20"/>
        </w:rPr>
        <w:t xml:space="preserve"> </w:t>
      </w:r>
      <w:r>
        <w:rPr>
          <w:color w:val="221F1F"/>
          <w:sz w:val="20"/>
        </w:rPr>
        <w:t>в</w:t>
      </w:r>
      <w:r>
        <w:rPr>
          <w:color w:val="221F1F"/>
          <w:spacing w:val="-11"/>
          <w:sz w:val="20"/>
        </w:rPr>
        <w:t xml:space="preserve"> </w:t>
      </w:r>
      <w:r>
        <w:rPr>
          <w:color w:val="221F1F"/>
          <w:sz w:val="20"/>
        </w:rPr>
        <w:t>области</w:t>
      </w:r>
      <w:r>
        <w:rPr>
          <w:color w:val="221F1F"/>
          <w:spacing w:val="-5"/>
          <w:sz w:val="20"/>
        </w:rPr>
        <w:t xml:space="preserve"> </w:t>
      </w:r>
      <w:r>
        <w:rPr>
          <w:color w:val="221F1F"/>
          <w:sz w:val="20"/>
        </w:rPr>
        <w:t>использования</w:t>
      </w:r>
      <w:r>
        <w:rPr>
          <w:color w:val="221F1F"/>
          <w:spacing w:val="-11"/>
          <w:sz w:val="20"/>
        </w:rPr>
        <w:t xml:space="preserve"> </w:t>
      </w:r>
      <w:r>
        <w:rPr>
          <w:color w:val="221F1F"/>
          <w:spacing w:val="-4"/>
          <w:sz w:val="20"/>
        </w:rPr>
        <w:t>ИКТ;</w:t>
      </w:r>
    </w:p>
    <w:p w:rsidR="00E829DB" w:rsidRDefault="00096074">
      <w:pPr>
        <w:ind w:left="458" w:firstLine="424"/>
        <w:rPr>
          <w:sz w:val="20"/>
        </w:rPr>
      </w:pPr>
      <w:r>
        <w:rPr>
          <w:color w:val="221F1F"/>
          <w:sz w:val="20"/>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829DB" w:rsidRDefault="00096074">
      <w:pPr>
        <w:pStyle w:val="a4"/>
        <w:numPr>
          <w:ilvl w:val="2"/>
          <w:numId w:val="16"/>
        </w:numPr>
        <w:tabs>
          <w:tab w:val="left" w:pos="824"/>
        </w:tabs>
        <w:ind w:left="824" w:hanging="114"/>
        <w:jc w:val="left"/>
        <w:rPr>
          <w:sz w:val="20"/>
        </w:rPr>
      </w:pPr>
      <w:r>
        <w:rPr>
          <w:color w:val="221F1F"/>
          <w:sz w:val="20"/>
        </w:rPr>
        <w:t>обучающихся,</w:t>
      </w:r>
      <w:r>
        <w:rPr>
          <w:color w:val="221F1F"/>
          <w:spacing w:val="-11"/>
          <w:sz w:val="20"/>
        </w:rPr>
        <w:t xml:space="preserve"> </w:t>
      </w:r>
      <w:r>
        <w:rPr>
          <w:color w:val="221F1F"/>
          <w:sz w:val="20"/>
        </w:rPr>
        <w:t>проявляющих</w:t>
      </w:r>
      <w:r>
        <w:rPr>
          <w:color w:val="221F1F"/>
          <w:spacing w:val="-12"/>
          <w:sz w:val="20"/>
        </w:rPr>
        <w:t xml:space="preserve"> </w:t>
      </w:r>
      <w:r>
        <w:rPr>
          <w:color w:val="221F1F"/>
          <w:sz w:val="20"/>
        </w:rPr>
        <w:t>индивидуальные</w:t>
      </w:r>
      <w:r>
        <w:rPr>
          <w:color w:val="221F1F"/>
          <w:spacing w:val="-12"/>
          <w:sz w:val="20"/>
        </w:rPr>
        <w:t xml:space="preserve"> </w:t>
      </w:r>
      <w:r>
        <w:rPr>
          <w:color w:val="221F1F"/>
          <w:sz w:val="20"/>
        </w:rPr>
        <w:t>способности,</w:t>
      </w:r>
      <w:r>
        <w:rPr>
          <w:color w:val="221F1F"/>
          <w:spacing w:val="-11"/>
          <w:sz w:val="20"/>
        </w:rPr>
        <w:t xml:space="preserve"> </w:t>
      </w:r>
      <w:r>
        <w:rPr>
          <w:color w:val="221F1F"/>
          <w:sz w:val="20"/>
        </w:rPr>
        <w:t>и</w:t>
      </w:r>
      <w:r>
        <w:rPr>
          <w:color w:val="221F1F"/>
          <w:spacing w:val="-12"/>
          <w:sz w:val="20"/>
        </w:rPr>
        <w:t xml:space="preserve"> </w:t>
      </w:r>
      <w:r>
        <w:rPr>
          <w:color w:val="221F1F"/>
          <w:spacing w:val="-2"/>
          <w:sz w:val="20"/>
        </w:rPr>
        <w:t>одаренных;</w:t>
      </w:r>
    </w:p>
    <w:p w:rsidR="00E829DB" w:rsidRDefault="00096074">
      <w:pPr>
        <w:pStyle w:val="a4"/>
        <w:numPr>
          <w:ilvl w:val="1"/>
          <w:numId w:val="16"/>
        </w:numPr>
        <w:tabs>
          <w:tab w:val="left" w:pos="613"/>
        </w:tabs>
        <w:ind w:right="409" w:firstLine="0"/>
        <w:jc w:val="left"/>
        <w:rPr>
          <w:color w:val="221F1F"/>
          <w:sz w:val="20"/>
        </w:rPr>
      </w:pPr>
      <w:r>
        <w:rPr>
          <w:color w:val="221F1F"/>
          <w:sz w:val="20"/>
        </w:rPr>
        <w:t>педагогических,</w:t>
      </w:r>
      <w:r>
        <w:rPr>
          <w:color w:val="221F1F"/>
          <w:spacing w:val="35"/>
          <w:sz w:val="20"/>
        </w:rPr>
        <w:t xml:space="preserve"> </w:t>
      </w:r>
      <w:r>
        <w:rPr>
          <w:color w:val="221F1F"/>
          <w:sz w:val="20"/>
        </w:rPr>
        <w:t>учебно-вспомогательных</w:t>
      </w:r>
      <w:r>
        <w:rPr>
          <w:color w:val="221F1F"/>
          <w:spacing w:val="33"/>
          <w:sz w:val="20"/>
        </w:rPr>
        <w:t xml:space="preserve"> </w:t>
      </w:r>
      <w:r>
        <w:rPr>
          <w:color w:val="221F1F"/>
          <w:sz w:val="20"/>
        </w:rPr>
        <w:t>и</w:t>
      </w:r>
      <w:r>
        <w:rPr>
          <w:color w:val="221F1F"/>
          <w:spacing w:val="34"/>
          <w:sz w:val="20"/>
        </w:rPr>
        <w:t xml:space="preserve"> </w:t>
      </w:r>
      <w:r>
        <w:rPr>
          <w:color w:val="221F1F"/>
          <w:sz w:val="20"/>
        </w:rPr>
        <w:t>иных</w:t>
      </w:r>
      <w:r>
        <w:rPr>
          <w:color w:val="221F1F"/>
          <w:spacing w:val="34"/>
          <w:sz w:val="20"/>
        </w:rPr>
        <w:t xml:space="preserve"> </w:t>
      </w:r>
      <w:r>
        <w:rPr>
          <w:color w:val="221F1F"/>
          <w:sz w:val="20"/>
        </w:rPr>
        <w:t>работников</w:t>
      </w:r>
      <w:r>
        <w:rPr>
          <w:color w:val="221F1F"/>
          <w:spacing w:val="34"/>
          <w:sz w:val="20"/>
        </w:rPr>
        <w:t xml:space="preserve"> </w:t>
      </w:r>
      <w:r>
        <w:rPr>
          <w:color w:val="221F1F"/>
          <w:sz w:val="20"/>
        </w:rPr>
        <w:t>образовательной</w:t>
      </w:r>
      <w:r>
        <w:rPr>
          <w:color w:val="221F1F"/>
          <w:spacing w:val="34"/>
          <w:sz w:val="20"/>
        </w:rPr>
        <w:t xml:space="preserve"> </w:t>
      </w:r>
      <w:r>
        <w:rPr>
          <w:color w:val="221F1F"/>
          <w:sz w:val="20"/>
        </w:rPr>
        <w:t>организации,</w:t>
      </w:r>
      <w:r>
        <w:rPr>
          <w:color w:val="221F1F"/>
          <w:spacing w:val="35"/>
          <w:sz w:val="20"/>
        </w:rPr>
        <w:t xml:space="preserve"> </w:t>
      </w:r>
      <w:r>
        <w:rPr>
          <w:color w:val="221F1F"/>
          <w:sz w:val="20"/>
        </w:rPr>
        <w:t>обеспечивающих</w:t>
      </w:r>
      <w:r>
        <w:rPr>
          <w:color w:val="221F1F"/>
          <w:spacing w:val="33"/>
          <w:sz w:val="20"/>
        </w:rPr>
        <w:t xml:space="preserve"> </w:t>
      </w:r>
      <w:r>
        <w:rPr>
          <w:color w:val="221F1F"/>
          <w:sz w:val="20"/>
        </w:rPr>
        <w:t>реализацию программы основного общего образования</w:t>
      </w:r>
    </w:p>
    <w:p w:rsidR="00E829DB" w:rsidRDefault="00096074">
      <w:pPr>
        <w:pStyle w:val="a4"/>
        <w:numPr>
          <w:ilvl w:val="2"/>
          <w:numId w:val="16"/>
        </w:numPr>
        <w:tabs>
          <w:tab w:val="left" w:pos="824"/>
        </w:tabs>
        <w:spacing w:line="228" w:lineRule="exact"/>
        <w:ind w:left="824" w:hanging="114"/>
        <w:jc w:val="left"/>
        <w:rPr>
          <w:sz w:val="20"/>
        </w:rPr>
      </w:pPr>
      <w:r>
        <w:rPr>
          <w:color w:val="221F1F"/>
          <w:spacing w:val="-2"/>
          <w:sz w:val="20"/>
        </w:rPr>
        <w:t>родителей</w:t>
      </w:r>
      <w:r>
        <w:rPr>
          <w:color w:val="221F1F"/>
          <w:spacing w:val="8"/>
          <w:sz w:val="20"/>
        </w:rPr>
        <w:t xml:space="preserve"> </w:t>
      </w:r>
      <w:r>
        <w:rPr>
          <w:color w:val="221F1F"/>
          <w:spacing w:val="-2"/>
          <w:sz w:val="20"/>
        </w:rPr>
        <w:t>(законных</w:t>
      </w:r>
      <w:r>
        <w:rPr>
          <w:color w:val="221F1F"/>
          <w:spacing w:val="13"/>
          <w:sz w:val="20"/>
        </w:rPr>
        <w:t xml:space="preserve"> </w:t>
      </w:r>
      <w:r>
        <w:rPr>
          <w:color w:val="221F1F"/>
          <w:spacing w:val="-2"/>
          <w:sz w:val="20"/>
        </w:rPr>
        <w:t>представителей)</w:t>
      </w:r>
      <w:r>
        <w:rPr>
          <w:color w:val="221F1F"/>
          <w:spacing w:val="13"/>
          <w:sz w:val="20"/>
        </w:rPr>
        <w:t xml:space="preserve"> </w:t>
      </w:r>
      <w:r>
        <w:rPr>
          <w:color w:val="221F1F"/>
          <w:spacing w:val="-2"/>
          <w:sz w:val="20"/>
        </w:rPr>
        <w:t>несовершеннолетних</w:t>
      </w:r>
      <w:r>
        <w:rPr>
          <w:color w:val="221F1F"/>
          <w:spacing w:val="9"/>
          <w:sz w:val="20"/>
        </w:rPr>
        <w:t xml:space="preserve"> </w:t>
      </w:r>
      <w:r>
        <w:rPr>
          <w:color w:val="221F1F"/>
          <w:spacing w:val="-2"/>
          <w:sz w:val="20"/>
        </w:rPr>
        <w:t>обучающихся.</w:t>
      </w:r>
    </w:p>
    <w:p w:rsidR="00E829DB" w:rsidRDefault="00096074">
      <w:pPr>
        <w:ind w:left="458" w:right="56" w:firstLine="434"/>
        <w:rPr>
          <w:sz w:val="20"/>
        </w:rPr>
      </w:pPr>
      <w:r>
        <w:rPr>
          <w:color w:val="221F1F"/>
          <w:sz w:val="20"/>
        </w:rPr>
        <w:t>Психолого-педагогическая</w:t>
      </w:r>
      <w:r>
        <w:rPr>
          <w:color w:val="221F1F"/>
          <w:spacing w:val="80"/>
          <w:sz w:val="20"/>
        </w:rPr>
        <w:t xml:space="preserve"> </w:t>
      </w:r>
      <w:r>
        <w:rPr>
          <w:color w:val="221F1F"/>
          <w:sz w:val="20"/>
        </w:rPr>
        <w:t>поддержка</w:t>
      </w:r>
      <w:r>
        <w:rPr>
          <w:color w:val="221F1F"/>
          <w:spacing w:val="80"/>
          <w:sz w:val="20"/>
        </w:rPr>
        <w:t xml:space="preserve"> </w:t>
      </w:r>
      <w:r>
        <w:rPr>
          <w:color w:val="221F1F"/>
          <w:sz w:val="20"/>
        </w:rPr>
        <w:t>участников</w:t>
      </w:r>
      <w:r>
        <w:rPr>
          <w:color w:val="221F1F"/>
          <w:spacing w:val="40"/>
          <w:sz w:val="20"/>
        </w:rPr>
        <w:t xml:space="preserve"> </w:t>
      </w:r>
      <w:r>
        <w:rPr>
          <w:color w:val="221F1F"/>
          <w:sz w:val="20"/>
        </w:rPr>
        <w:t>образовательных</w:t>
      </w:r>
      <w:r>
        <w:rPr>
          <w:color w:val="221F1F"/>
          <w:spacing w:val="40"/>
          <w:sz w:val="20"/>
        </w:rPr>
        <w:t xml:space="preserve"> </w:t>
      </w:r>
      <w:r>
        <w:rPr>
          <w:color w:val="221F1F"/>
          <w:sz w:val="20"/>
        </w:rPr>
        <w:t>отношений</w:t>
      </w:r>
      <w:r>
        <w:rPr>
          <w:color w:val="221F1F"/>
          <w:spacing w:val="40"/>
          <w:sz w:val="20"/>
        </w:rPr>
        <w:t xml:space="preserve"> </w:t>
      </w:r>
      <w:r>
        <w:rPr>
          <w:color w:val="221F1F"/>
          <w:sz w:val="20"/>
        </w:rPr>
        <w:t>реализуется</w:t>
      </w:r>
      <w:r>
        <w:rPr>
          <w:color w:val="221F1F"/>
          <w:spacing w:val="40"/>
          <w:sz w:val="20"/>
        </w:rPr>
        <w:t xml:space="preserve"> </w:t>
      </w:r>
      <w:r>
        <w:rPr>
          <w:color w:val="221F1F"/>
          <w:sz w:val="20"/>
        </w:rPr>
        <w:t>диверсифицировано,</w:t>
      </w:r>
      <w:r>
        <w:rPr>
          <w:color w:val="221F1F"/>
          <w:spacing w:val="80"/>
          <w:sz w:val="20"/>
        </w:rPr>
        <w:t xml:space="preserve"> </w:t>
      </w:r>
      <w:r>
        <w:rPr>
          <w:color w:val="221F1F"/>
          <w:sz w:val="20"/>
        </w:rPr>
        <w:t>на уровне образовательной организации, классов, групп, а также на индивидуальном уровне.</w:t>
      </w:r>
    </w:p>
    <w:p w:rsidR="00E829DB" w:rsidRDefault="00096074">
      <w:pPr>
        <w:spacing w:before="1"/>
        <w:ind w:left="458" w:firstLine="434"/>
        <w:rPr>
          <w:sz w:val="20"/>
        </w:rPr>
      </w:pPr>
      <w:r>
        <w:rPr>
          <w:color w:val="221F1F"/>
          <w:sz w:val="20"/>
        </w:rPr>
        <w:t>В</w:t>
      </w:r>
      <w:r>
        <w:rPr>
          <w:color w:val="221F1F"/>
          <w:spacing w:val="40"/>
          <w:sz w:val="20"/>
        </w:rPr>
        <w:t xml:space="preserve"> </w:t>
      </w:r>
      <w:r>
        <w:rPr>
          <w:color w:val="221F1F"/>
          <w:sz w:val="20"/>
        </w:rPr>
        <w:t>процессе</w:t>
      </w:r>
      <w:r>
        <w:rPr>
          <w:color w:val="221F1F"/>
          <w:spacing w:val="40"/>
          <w:sz w:val="20"/>
        </w:rPr>
        <w:t xml:space="preserve"> </w:t>
      </w:r>
      <w:r>
        <w:rPr>
          <w:color w:val="221F1F"/>
          <w:sz w:val="20"/>
        </w:rPr>
        <w:t>реализации</w:t>
      </w:r>
      <w:r>
        <w:rPr>
          <w:color w:val="221F1F"/>
          <w:spacing w:val="40"/>
          <w:sz w:val="20"/>
        </w:rPr>
        <w:t xml:space="preserve"> </w:t>
      </w:r>
      <w:r>
        <w:rPr>
          <w:color w:val="221F1F"/>
          <w:sz w:val="20"/>
        </w:rPr>
        <w:t>основной</w:t>
      </w:r>
      <w:r>
        <w:rPr>
          <w:color w:val="221F1F"/>
          <w:spacing w:val="40"/>
          <w:sz w:val="20"/>
        </w:rPr>
        <w:t xml:space="preserve"> </w:t>
      </w:r>
      <w:r>
        <w:rPr>
          <w:color w:val="221F1F"/>
          <w:sz w:val="20"/>
        </w:rPr>
        <w:t>образовательной</w:t>
      </w:r>
      <w:r>
        <w:rPr>
          <w:color w:val="221F1F"/>
          <w:spacing w:val="40"/>
          <w:sz w:val="20"/>
        </w:rPr>
        <w:t xml:space="preserve"> </w:t>
      </w:r>
      <w:r>
        <w:rPr>
          <w:color w:val="221F1F"/>
          <w:sz w:val="20"/>
        </w:rPr>
        <w:t>программы</w:t>
      </w:r>
      <w:r>
        <w:rPr>
          <w:color w:val="221F1F"/>
          <w:spacing w:val="40"/>
          <w:sz w:val="20"/>
        </w:rPr>
        <w:t xml:space="preserve"> </w:t>
      </w:r>
      <w:r>
        <w:rPr>
          <w:color w:val="221F1F"/>
          <w:sz w:val="20"/>
        </w:rPr>
        <w:t>используются</w:t>
      </w:r>
      <w:r>
        <w:rPr>
          <w:color w:val="221F1F"/>
          <w:spacing w:val="40"/>
          <w:sz w:val="20"/>
        </w:rPr>
        <w:t xml:space="preserve"> </w:t>
      </w:r>
      <w:r>
        <w:rPr>
          <w:color w:val="221F1F"/>
          <w:sz w:val="20"/>
        </w:rPr>
        <w:t>такие</w:t>
      </w:r>
      <w:r>
        <w:rPr>
          <w:color w:val="221F1F"/>
          <w:spacing w:val="40"/>
          <w:sz w:val="20"/>
        </w:rPr>
        <w:t xml:space="preserve"> </w:t>
      </w:r>
      <w:r>
        <w:rPr>
          <w:color w:val="221F1F"/>
          <w:sz w:val="20"/>
        </w:rPr>
        <w:t>формы</w:t>
      </w:r>
      <w:r>
        <w:rPr>
          <w:color w:val="221F1F"/>
          <w:spacing w:val="40"/>
          <w:sz w:val="20"/>
        </w:rPr>
        <w:t xml:space="preserve"> </w:t>
      </w:r>
      <w:r>
        <w:rPr>
          <w:color w:val="221F1F"/>
          <w:sz w:val="20"/>
        </w:rPr>
        <w:t>психолого-педагогического сопровождения как:</w:t>
      </w:r>
    </w:p>
    <w:p w:rsidR="00E829DB" w:rsidRDefault="00096074">
      <w:pPr>
        <w:pStyle w:val="a4"/>
        <w:numPr>
          <w:ilvl w:val="1"/>
          <w:numId w:val="16"/>
        </w:numPr>
        <w:tabs>
          <w:tab w:val="left" w:pos="458"/>
          <w:tab w:val="left" w:pos="606"/>
        </w:tabs>
        <w:spacing w:before="1"/>
        <w:ind w:right="412" w:hanging="34"/>
        <w:jc w:val="left"/>
        <w:rPr>
          <w:color w:val="221F1F"/>
          <w:sz w:val="20"/>
        </w:rPr>
      </w:pPr>
      <w:r>
        <w:rPr>
          <w:color w:val="221F1F"/>
          <w:sz w:val="20"/>
        </w:rPr>
        <w:t>диагностика,</w:t>
      </w:r>
      <w:r>
        <w:rPr>
          <w:color w:val="221F1F"/>
          <w:spacing w:val="40"/>
          <w:sz w:val="20"/>
        </w:rPr>
        <w:t xml:space="preserve"> </w:t>
      </w:r>
      <w:r>
        <w:rPr>
          <w:color w:val="221F1F"/>
          <w:sz w:val="20"/>
        </w:rPr>
        <w:t>направленная</w:t>
      </w:r>
      <w:r>
        <w:rPr>
          <w:color w:val="221F1F"/>
          <w:spacing w:val="40"/>
          <w:sz w:val="20"/>
        </w:rPr>
        <w:t xml:space="preserve"> </w:t>
      </w:r>
      <w:r>
        <w:rPr>
          <w:color w:val="221F1F"/>
          <w:sz w:val="20"/>
        </w:rPr>
        <w:t>на</w:t>
      </w:r>
      <w:r>
        <w:rPr>
          <w:color w:val="221F1F"/>
          <w:spacing w:val="40"/>
          <w:sz w:val="20"/>
        </w:rPr>
        <w:t xml:space="preserve"> </w:t>
      </w:r>
      <w:r>
        <w:rPr>
          <w:color w:val="221F1F"/>
          <w:sz w:val="20"/>
        </w:rPr>
        <w:t>определение</w:t>
      </w:r>
      <w:r>
        <w:rPr>
          <w:color w:val="221F1F"/>
          <w:spacing w:val="40"/>
          <w:sz w:val="20"/>
        </w:rPr>
        <w:t xml:space="preserve"> </w:t>
      </w:r>
      <w:r>
        <w:rPr>
          <w:color w:val="221F1F"/>
          <w:sz w:val="20"/>
        </w:rPr>
        <w:t>особенностей</w:t>
      </w:r>
      <w:r>
        <w:rPr>
          <w:color w:val="221F1F"/>
          <w:spacing w:val="40"/>
          <w:sz w:val="20"/>
        </w:rPr>
        <w:t xml:space="preserve"> </w:t>
      </w:r>
      <w:r>
        <w:rPr>
          <w:color w:val="221F1F"/>
          <w:sz w:val="20"/>
        </w:rPr>
        <w:t>статуса</w:t>
      </w:r>
      <w:r>
        <w:rPr>
          <w:color w:val="221F1F"/>
          <w:spacing w:val="40"/>
          <w:sz w:val="20"/>
        </w:rPr>
        <w:t xml:space="preserve"> </w:t>
      </w:r>
      <w:r>
        <w:rPr>
          <w:color w:val="221F1F"/>
          <w:sz w:val="20"/>
        </w:rPr>
        <w:t>обучающегося,</w:t>
      </w:r>
      <w:r>
        <w:rPr>
          <w:color w:val="221F1F"/>
          <w:spacing w:val="40"/>
          <w:sz w:val="20"/>
        </w:rPr>
        <w:t xml:space="preserve"> </w:t>
      </w:r>
      <w:r>
        <w:rPr>
          <w:color w:val="221F1F"/>
          <w:sz w:val="20"/>
        </w:rPr>
        <w:t>которая</w:t>
      </w:r>
      <w:r>
        <w:rPr>
          <w:color w:val="221F1F"/>
          <w:spacing w:val="40"/>
          <w:sz w:val="20"/>
        </w:rPr>
        <w:t xml:space="preserve"> </w:t>
      </w:r>
      <w:r>
        <w:rPr>
          <w:color w:val="221F1F"/>
          <w:sz w:val="20"/>
        </w:rPr>
        <w:t>может</w:t>
      </w:r>
      <w:r>
        <w:rPr>
          <w:color w:val="221F1F"/>
          <w:spacing w:val="40"/>
          <w:sz w:val="20"/>
        </w:rPr>
        <w:t xml:space="preserve"> </w:t>
      </w:r>
      <w:r>
        <w:rPr>
          <w:color w:val="221F1F"/>
          <w:sz w:val="20"/>
        </w:rPr>
        <w:t>проводиться</w:t>
      </w:r>
      <w:r>
        <w:rPr>
          <w:color w:val="221F1F"/>
          <w:spacing w:val="40"/>
          <w:sz w:val="20"/>
        </w:rPr>
        <w:t xml:space="preserve"> </w:t>
      </w:r>
      <w:r>
        <w:rPr>
          <w:color w:val="221F1F"/>
          <w:sz w:val="20"/>
        </w:rPr>
        <w:t>на</w:t>
      </w:r>
      <w:r>
        <w:rPr>
          <w:color w:val="221F1F"/>
          <w:spacing w:val="40"/>
          <w:sz w:val="20"/>
        </w:rPr>
        <w:t xml:space="preserve"> </w:t>
      </w:r>
      <w:r>
        <w:rPr>
          <w:color w:val="221F1F"/>
          <w:sz w:val="20"/>
        </w:rPr>
        <w:t>этапе</w:t>
      </w:r>
      <w:r>
        <w:rPr>
          <w:color w:val="221F1F"/>
          <w:spacing w:val="80"/>
          <w:sz w:val="20"/>
        </w:rPr>
        <w:t xml:space="preserve"> </w:t>
      </w:r>
      <w:r>
        <w:rPr>
          <w:color w:val="221F1F"/>
          <w:sz w:val="20"/>
        </w:rPr>
        <w:t>перехода ученика на следующий уровень образования и в конце каждого учебного года;</w:t>
      </w:r>
    </w:p>
    <w:p w:rsidR="00E829DB" w:rsidRDefault="00096074">
      <w:pPr>
        <w:pStyle w:val="a4"/>
        <w:numPr>
          <w:ilvl w:val="2"/>
          <w:numId w:val="16"/>
        </w:numPr>
        <w:tabs>
          <w:tab w:val="left" w:pos="824"/>
        </w:tabs>
        <w:spacing w:line="229" w:lineRule="exact"/>
        <w:ind w:left="824" w:hanging="114"/>
        <w:jc w:val="left"/>
        <w:rPr>
          <w:sz w:val="20"/>
        </w:rPr>
      </w:pPr>
      <w:r>
        <w:rPr>
          <w:color w:val="221F1F"/>
          <w:spacing w:val="-2"/>
          <w:sz w:val="20"/>
        </w:rPr>
        <w:t>диагностика</w:t>
      </w:r>
      <w:r>
        <w:rPr>
          <w:color w:val="221F1F"/>
          <w:spacing w:val="5"/>
          <w:sz w:val="20"/>
        </w:rPr>
        <w:t xml:space="preserve"> </w:t>
      </w:r>
      <w:r>
        <w:rPr>
          <w:color w:val="221F1F"/>
          <w:spacing w:val="-4"/>
          <w:sz w:val="20"/>
        </w:rPr>
        <w:t>ФГОС;</w:t>
      </w:r>
    </w:p>
    <w:p w:rsidR="00E829DB" w:rsidRDefault="00096074">
      <w:pPr>
        <w:ind w:left="710"/>
        <w:rPr>
          <w:sz w:val="20"/>
        </w:rPr>
      </w:pPr>
      <w:r>
        <w:rPr>
          <w:color w:val="221F1F"/>
          <w:spacing w:val="-2"/>
          <w:sz w:val="20"/>
        </w:rPr>
        <w:t>-диагностика</w:t>
      </w:r>
      <w:r>
        <w:rPr>
          <w:color w:val="221F1F"/>
          <w:spacing w:val="14"/>
          <w:sz w:val="20"/>
        </w:rPr>
        <w:t xml:space="preserve"> </w:t>
      </w:r>
      <w:r>
        <w:rPr>
          <w:color w:val="221F1F"/>
          <w:spacing w:val="-2"/>
          <w:sz w:val="20"/>
        </w:rPr>
        <w:t>социально-психологического</w:t>
      </w:r>
      <w:r>
        <w:rPr>
          <w:color w:val="221F1F"/>
          <w:spacing w:val="15"/>
          <w:sz w:val="20"/>
        </w:rPr>
        <w:t xml:space="preserve"> </w:t>
      </w:r>
      <w:r>
        <w:rPr>
          <w:color w:val="221F1F"/>
          <w:spacing w:val="-2"/>
          <w:sz w:val="20"/>
        </w:rPr>
        <w:t>здоровья</w:t>
      </w:r>
      <w:r>
        <w:rPr>
          <w:color w:val="221F1F"/>
          <w:spacing w:val="13"/>
          <w:sz w:val="20"/>
        </w:rPr>
        <w:t xml:space="preserve"> </w:t>
      </w:r>
      <w:r>
        <w:rPr>
          <w:color w:val="221F1F"/>
          <w:spacing w:val="-2"/>
          <w:sz w:val="20"/>
        </w:rPr>
        <w:t>учащихся.</w:t>
      </w:r>
    </w:p>
    <w:p w:rsidR="00E829DB" w:rsidRDefault="00096074">
      <w:pPr>
        <w:spacing w:before="1"/>
        <w:ind w:left="960"/>
        <w:rPr>
          <w:b/>
          <w:sz w:val="20"/>
        </w:rPr>
      </w:pPr>
      <w:r>
        <w:rPr>
          <w:b/>
          <w:spacing w:val="-2"/>
          <w:sz w:val="20"/>
        </w:rPr>
        <w:t>Диагностический</w:t>
      </w:r>
      <w:r>
        <w:rPr>
          <w:b/>
          <w:spacing w:val="13"/>
          <w:sz w:val="20"/>
        </w:rPr>
        <w:t xml:space="preserve"> </w:t>
      </w:r>
      <w:r>
        <w:rPr>
          <w:b/>
          <w:spacing w:val="-4"/>
          <w:sz w:val="20"/>
        </w:rPr>
        <w:t>блок</w:t>
      </w:r>
    </w:p>
    <w:p w:rsidR="00E829DB" w:rsidRDefault="00E829DB">
      <w:pPr>
        <w:rPr>
          <w:sz w:val="20"/>
        </w:rPr>
        <w:sectPr w:rsidR="00E829DB">
          <w:type w:val="continuous"/>
          <w:pgSz w:w="11920" w:h="16860"/>
          <w:pgMar w:top="800" w:right="40" w:bottom="540" w:left="0" w:header="0" w:footer="303" w:gutter="0"/>
          <w:cols w:space="720"/>
        </w:sectPr>
      </w:pPr>
    </w:p>
    <w:p w:rsidR="00E829DB" w:rsidRDefault="00096074">
      <w:pPr>
        <w:spacing w:before="68"/>
        <w:ind w:left="458" w:right="408" w:firstLine="403"/>
        <w:jc w:val="both"/>
        <w:rPr>
          <w:sz w:val="20"/>
        </w:rPr>
      </w:pPr>
      <w:r>
        <w:rPr>
          <w:sz w:val="20"/>
        </w:rPr>
        <w:lastRenderedPageBreak/>
        <w:t>Диагностический блок включает в себя известные методики, рекомендованные для выявления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E829DB" w:rsidRDefault="00096074">
      <w:pPr>
        <w:spacing w:before="2"/>
        <w:ind w:left="458" w:right="405" w:firstLine="403"/>
        <w:jc w:val="both"/>
        <w:rPr>
          <w:sz w:val="20"/>
        </w:rPr>
      </w:pPr>
      <w:r>
        <w:rPr>
          <w:sz w:val="20"/>
        </w:rPr>
        <w:t>Образовательные стандарты третьего поколения дополняют традиционное содержание образования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E829DB" w:rsidRDefault="00096074">
      <w:pPr>
        <w:ind w:left="458" w:right="396"/>
        <w:jc w:val="both"/>
        <w:rPr>
          <w:sz w:val="20"/>
        </w:rPr>
      </w:pPr>
      <w:r>
        <w:rPr>
          <w:b/>
          <w:sz w:val="20"/>
        </w:rPr>
        <w:t xml:space="preserve">Универсальные учебные действия (УУД) </w:t>
      </w:r>
      <w:r>
        <w:rPr>
          <w:sz w:val="20"/>
        </w:rPr>
        <w:t>–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E829DB" w:rsidRDefault="00096074">
      <w:pPr>
        <w:ind w:left="720"/>
        <w:jc w:val="both"/>
        <w:rPr>
          <w:sz w:val="20"/>
        </w:rPr>
      </w:pPr>
      <w:r>
        <w:rPr>
          <w:sz w:val="20"/>
        </w:rPr>
        <w:t>УУД</w:t>
      </w:r>
      <w:r>
        <w:rPr>
          <w:spacing w:val="-9"/>
          <w:sz w:val="20"/>
        </w:rPr>
        <w:t xml:space="preserve"> </w:t>
      </w:r>
      <w:r>
        <w:rPr>
          <w:sz w:val="20"/>
        </w:rPr>
        <w:t>делятся</w:t>
      </w:r>
      <w:r>
        <w:rPr>
          <w:spacing w:val="-5"/>
          <w:sz w:val="20"/>
        </w:rPr>
        <w:t xml:space="preserve"> </w:t>
      </w:r>
      <w:r>
        <w:rPr>
          <w:sz w:val="20"/>
        </w:rPr>
        <w:t>на</w:t>
      </w:r>
      <w:r>
        <w:rPr>
          <w:spacing w:val="-6"/>
          <w:sz w:val="20"/>
        </w:rPr>
        <w:t xml:space="preserve"> </w:t>
      </w:r>
      <w:r>
        <w:rPr>
          <w:sz w:val="20"/>
        </w:rPr>
        <w:t>четыре</w:t>
      </w:r>
      <w:r>
        <w:rPr>
          <w:spacing w:val="-5"/>
          <w:sz w:val="20"/>
        </w:rPr>
        <w:t xml:space="preserve"> </w:t>
      </w:r>
      <w:r>
        <w:rPr>
          <w:sz w:val="20"/>
        </w:rPr>
        <w:t>основные</w:t>
      </w:r>
      <w:r>
        <w:rPr>
          <w:spacing w:val="-6"/>
          <w:sz w:val="20"/>
        </w:rPr>
        <w:t xml:space="preserve"> </w:t>
      </w:r>
      <w:r>
        <w:rPr>
          <w:spacing w:val="-2"/>
          <w:sz w:val="20"/>
        </w:rPr>
        <w:t>группы:</w:t>
      </w:r>
    </w:p>
    <w:p w:rsidR="00E829DB" w:rsidRDefault="00096074">
      <w:pPr>
        <w:pStyle w:val="a4"/>
        <w:numPr>
          <w:ilvl w:val="0"/>
          <w:numId w:val="14"/>
        </w:numPr>
        <w:tabs>
          <w:tab w:val="left" w:pos="584"/>
        </w:tabs>
        <w:spacing w:before="1"/>
        <w:ind w:right="402" w:firstLine="100"/>
        <w:jc w:val="both"/>
        <w:rPr>
          <w:sz w:val="20"/>
        </w:rPr>
      </w:pPr>
      <w:r>
        <w:rPr>
          <w:sz w:val="20"/>
        </w:rPr>
        <w:t>Коммуникативные УУД обеспечивают</w:t>
      </w:r>
      <w:r>
        <w:rPr>
          <w:spacing w:val="-2"/>
          <w:sz w:val="20"/>
        </w:rPr>
        <w:t xml:space="preserve"> </w:t>
      </w:r>
      <w:r>
        <w:rPr>
          <w:sz w:val="20"/>
        </w:rPr>
        <w:t>социальную компетентность и</w:t>
      </w:r>
      <w:r>
        <w:rPr>
          <w:spacing w:val="-2"/>
          <w:sz w:val="20"/>
        </w:rPr>
        <w:t xml:space="preserve"> </w:t>
      </w:r>
      <w:r>
        <w:rPr>
          <w:sz w:val="20"/>
        </w:rPr>
        <w:t>сознательную</w:t>
      </w:r>
      <w:r>
        <w:rPr>
          <w:spacing w:val="-1"/>
          <w:sz w:val="20"/>
        </w:rPr>
        <w:t xml:space="preserve"> </w:t>
      </w:r>
      <w:r>
        <w:rPr>
          <w:sz w:val="20"/>
        </w:rPr>
        <w:t>ориентацию учащихся на</w:t>
      </w:r>
      <w:r>
        <w:rPr>
          <w:spacing w:val="-1"/>
          <w:sz w:val="20"/>
        </w:rPr>
        <w:t xml:space="preserve"> </w:t>
      </w:r>
      <w:r>
        <w:rPr>
          <w:sz w:val="20"/>
        </w:rPr>
        <w:t>позиции</w:t>
      </w:r>
      <w:r>
        <w:rPr>
          <w:spacing w:val="-2"/>
          <w:sz w:val="20"/>
        </w:rPr>
        <w:t xml:space="preserve"> </w:t>
      </w:r>
      <w:r>
        <w:rPr>
          <w:sz w:val="20"/>
        </w:rPr>
        <w:t>других людей</w:t>
      </w:r>
      <w:r>
        <w:rPr>
          <w:spacing w:val="-2"/>
          <w:sz w:val="20"/>
        </w:rPr>
        <w:t xml:space="preserve"> </w:t>
      </w:r>
      <w:r>
        <w:rPr>
          <w:sz w:val="20"/>
        </w:rPr>
        <w:t>(прежде</w:t>
      </w:r>
      <w:r>
        <w:rPr>
          <w:spacing w:val="-1"/>
          <w:sz w:val="20"/>
        </w:rPr>
        <w:t xml:space="preserve"> </w:t>
      </w:r>
      <w:r>
        <w:rPr>
          <w:sz w:val="20"/>
        </w:rPr>
        <w:t>всего,</w:t>
      </w:r>
      <w:r>
        <w:rPr>
          <w:spacing w:val="-1"/>
          <w:sz w:val="20"/>
        </w:rPr>
        <w:t xml:space="preserve"> </w:t>
      </w:r>
      <w:r>
        <w:rPr>
          <w:sz w:val="20"/>
        </w:rPr>
        <w:t>партнера по общению</w:t>
      </w:r>
      <w:r>
        <w:rPr>
          <w:spacing w:val="-1"/>
          <w:sz w:val="20"/>
        </w:rPr>
        <w:t xml:space="preserve"> </w:t>
      </w:r>
      <w:r>
        <w:rPr>
          <w:sz w:val="20"/>
        </w:rPr>
        <w:t>или</w:t>
      </w:r>
      <w:r>
        <w:rPr>
          <w:spacing w:val="-2"/>
          <w:sz w:val="20"/>
        </w:rPr>
        <w:t xml:space="preserve"> </w:t>
      </w:r>
      <w:r>
        <w:rPr>
          <w:sz w:val="20"/>
        </w:rPr>
        <w:t>деятельности), умение слушать</w:t>
      </w:r>
      <w:r>
        <w:rPr>
          <w:spacing w:val="-1"/>
          <w:sz w:val="20"/>
        </w:rPr>
        <w:t xml:space="preserve"> </w:t>
      </w:r>
      <w:r>
        <w:rPr>
          <w:sz w:val="20"/>
        </w:rPr>
        <w:t>и</w:t>
      </w:r>
      <w:r>
        <w:rPr>
          <w:spacing w:val="-2"/>
          <w:sz w:val="20"/>
        </w:rPr>
        <w:t xml:space="preserve"> </w:t>
      </w:r>
      <w:r>
        <w:rPr>
          <w:sz w:val="20"/>
        </w:rPr>
        <w:t>вступать</w:t>
      </w:r>
      <w:r>
        <w:rPr>
          <w:spacing w:val="-1"/>
          <w:sz w:val="20"/>
        </w:rPr>
        <w:t xml:space="preserve"> </w:t>
      </w:r>
      <w:r>
        <w:rPr>
          <w:sz w:val="20"/>
        </w:rPr>
        <w:t>в</w:t>
      </w:r>
      <w:r>
        <w:rPr>
          <w:spacing w:val="-1"/>
          <w:sz w:val="20"/>
        </w:rPr>
        <w:t xml:space="preserve"> </w:t>
      </w:r>
      <w:r>
        <w:rPr>
          <w:sz w:val="20"/>
        </w:rPr>
        <w:t>диалог, участвовать</w:t>
      </w:r>
      <w:r>
        <w:rPr>
          <w:spacing w:val="-1"/>
          <w:sz w:val="20"/>
        </w:rPr>
        <w:t xml:space="preserve"> </w:t>
      </w:r>
      <w:r>
        <w:rPr>
          <w:sz w:val="20"/>
        </w:rPr>
        <w:t>в</w:t>
      </w:r>
      <w:r>
        <w:rPr>
          <w:spacing w:val="-1"/>
          <w:sz w:val="20"/>
        </w:rPr>
        <w:t xml:space="preserve"> </w:t>
      </w:r>
      <w:r>
        <w:rPr>
          <w:sz w:val="20"/>
        </w:rPr>
        <w:t>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E829DB" w:rsidRDefault="00096074">
      <w:pPr>
        <w:pStyle w:val="a4"/>
        <w:numPr>
          <w:ilvl w:val="0"/>
          <w:numId w:val="14"/>
        </w:numPr>
        <w:tabs>
          <w:tab w:val="left" w:pos="649"/>
        </w:tabs>
        <w:ind w:right="403" w:firstLine="100"/>
        <w:jc w:val="both"/>
        <w:rPr>
          <w:sz w:val="20"/>
        </w:rPr>
      </w:pPr>
      <w:r>
        <w:rPr>
          <w:sz w:val="20"/>
        </w:rPr>
        <w:t>Личностные действия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E829DB" w:rsidRDefault="00096074">
      <w:pPr>
        <w:pStyle w:val="a4"/>
        <w:numPr>
          <w:ilvl w:val="0"/>
          <w:numId w:val="14"/>
        </w:numPr>
        <w:tabs>
          <w:tab w:val="left" w:pos="713"/>
        </w:tabs>
        <w:spacing w:line="229" w:lineRule="exact"/>
        <w:ind w:left="713" w:hanging="296"/>
        <w:jc w:val="both"/>
        <w:rPr>
          <w:sz w:val="20"/>
        </w:rPr>
      </w:pPr>
      <w:r>
        <w:rPr>
          <w:sz w:val="20"/>
        </w:rPr>
        <w:t>Регулятивные</w:t>
      </w:r>
      <w:r>
        <w:rPr>
          <w:spacing w:val="-11"/>
          <w:sz w:val="20"/>
        </w:rPr>
        <w:t xml:space="preserve"> </w:t>
      </w:r>
      <w:r>
        <w:rPr>
          <w:sz w:val="20"/>
        </w:rPr>
        <w:t>действия</w:t>
      </w:r>
      <w:r>
        <w:rPr>
          <w:spacing w:val="-9"/>
          <w:sz w:val="20"/>
        </w:rPr>
        <w:t xml:space="preserve"> </w:t>
      </w:r>
      <w:r>
        <w:rPr>
          <w:sz w:val="20"/>
        </w:rPr>
        <w:t>УУД</w:t>
      </w:r>
      <w:r>
        <w:rPr>
          <w:spacing w:val="-10"/>
          <w:sz w:val="20"/>
        </w:rPr>
        <w:t xml:space="preserve"> </w:t>
      </w:r>
      <w:r>
        <w:rPr>
          <w:sz w:val="20"/>
        </w:rPr>
        <w:t>обеспечивают</w:t>
      </w:r>
      <w:r>
        <w:rPr>
          <w:spacing w:val="-12"/>
          <w:sz w:val="20"/>
        </w:rPr>
        <w:t xml:space="preserve"> </w:t>
      </w:r>
      <w:r>
        <w:rPr>
          <w:sz w:val="20"/>
        </w:rPr>
        <w:t>организацию</w:t>
      </w:r>
      <w:r>
        <w:rPr>
          <w:spacing w:val="-9"/>
          <w:sz w:val="20"/>
        </w:rPr>
        <w:t xml:space="preserve"> </w:t>
      </w:r>
      <w:r>
        <w:rPr>
          <w:sz w:val="20"/>
        </w:rPr>
        <w:t>учащимся</w:t>
      </w:r>
      <w:r>
        <w:rPr>
          <w:spacing w:val="-11"/>
          <w:sz w:val="20"/>
        </w:rPr>
        <w:t xml:space="preserve"> </w:t>
      </w:r>
      <w:r>
        <w:rPr>
          <w:sz w:val="20"/>
        </w:rPr>
        <w:t>своей</w:t>
      </w:r>
      <w:r>
        <w:rPr>
          <w:spacing w:val="-10"/>
          <w:sz w:val="20"/>
        </w:rPr>
        <w:t xml:space="preserve"> </w:t>
      </w:r>
      <w:r>
        <w:rPr>
          <w:sz w:val="20"/>
        </w:rPr>
        <w:t>учебной</w:t>
      </w:r>
      <w:r>
        <w:rPr>
          <w:spacing w:val="-11"/>
          <w:sz w:val="20"/>
        </w:rPr>
        <w:t xml:space="preserve"> </w:t>
      </w:r>
      <w:r>
        <w:rPr>
          <w:spacing w:val="-2"/>
          <w:sz w:val="20"/>
        </w:rPr>
        <w:t>деятельности.</w:t>
      </w:r>
    </w:p>
    <w:p w:rsidR="00E829DB" w:rsidRDefault="00096074">
      <w:pPr>
        <w:pStyle w:val="a4"/>
        <w:numPr>
          <w:ilvl w:val="0"/>
          <w:numId w:val="14"/>
        </w:numPr>
        <w:tabs>
          <w:tab w:val="left" w:pos="726"/>
        </w:tabs>
        <w:ind w:right="397" w:firstLine="100"/>
        <w:rPr>
          <w:sz w:val="20"/>
        </w:rPr>
      </w:pPr>
      <w:r>
        <w:rPr>
          <w:sz w:val="20"/>
        </w:rPr>
        <w:t>Познавательные УУД включают общеучебные, логические действия, а также действия постановки и решения проблем. Основой</w:t>
      </w:r>
      <w:r>
        <w:rPr>
          <w:spacing w:val="-2"/>
          <w:sz w:val="20"/>
        </w:rPr>
        <w:t xml:space="preserve"> </w:t>
      </w:r>
      <w:r>
        <w:rPr>
          <w:sz w:val="20"/>
        </w:rPr>
        <w:t>разработки</w:t>
      </w:r>
      <w:r>
        <w:rPr>
          <w:spacing w:val="-2"/>
          <w:sz w:val="20"/>
        </w:rPr>
        <w:t xml:space="preserve"> </w:t>
      </w:r>
      <w:r>
        <w:rPr>
          <w:sz w:val="20"/>
        </w:rPr>
        <w:t>критериев</w:t>
      </w:r>
      <w:r>
        <w:rPr>
          <w:spacing w:val="-1"/>
          <w:sz w:val="20"/>
        </w:rPr>
        <w:t xml:space="preserve"> </w:t>
      </w:r>
      <w:r>
        <w:rPr>
          <w:sz w:val="20"/>
        </w:rPr>
        <w:t>и</w:t>
      </w:r>
      <w:r>
        <w:rPr>
          <w:spacing w:val="-2"/>
          <w:sz w:val="20"/>
        </w:rPr>
        <w:t xml:space="preserve"> </w:t>
      </w:r>
      <w:r>
        <w:rPr>
          <w:sz w:val="20"/>
        </w:rPr>
        <w:t>методов</w:t>
      </w:r>
      <w:r>
        <w:rPr>
          <w:spacing w:val="-1"/>
          <w:sz w:val="20"/>
        </w:rPr>
        <w:t xml:space="preserve"> </w:t>
      </w:r>
      <w:r>
        <w:rPr>
          <w:sz w:val="20"/>
        </w:rPr>
        <w:t>оценки</w:t>
      </w:r>
      <w:r>
        <w:rPr>
          <w:spacing w:val="-2"/>
          <w:sz w:val="20"/>
        </w:rPr>
        <w:t xml:space="preserve"> </w:t>
      </w:r>
      <w:r>
        <w:rPr>
          <w:sz w:val="20"/>
        </w:rPr>
        <w:t>сформированности</w:t>
      </w:r>
      <w:r>
        <w:rPr>
          <w:spacing w:val="-1"/>
          <w:sz w:val="20"/>
        </w:rPr>
        <w:t xml:space="preserve"> </w:t>
      </w:r>
      <w:r>
        <w:rPr>
          <w:sz w:val="20"/>
        </w:rPr>
        <w:t>универсальных учебных</w:t>
      </w:r>
      <w:r>
        <w:rPr>
          <w:spacing w:val="-2"/>
          <w:sz w:val="20"/>
        </w:rPr>
        <w:t xml:space="preserve"> </w:t>
      </w:r>
      <w:r>
        <w:rPr>
          <w:sz w:val="20"/>
        </w:rPr>
        <w:t>действий</w:t>
      </w:r>
      <w:r>
        <w:rPr>
          <w:spacing w:val="-2"/>
          <w:sz w:val="20"/>
        </w:rPr>
        <w:t xml:space="preserve"> </w:t>
      </w:r>
      <w:r>
        <w:rPr>
          <w:sz w:val="20"/>
        </w:rPr>
        <w:t>является</w:t>
      </w:r>
      <w:r>
        <w:rPr>
          <w:spacing w:val="-1"/>
          <w:sz w:val="20"/>
        </w:rPr>
        <w:t xml:space="preserve"> </w:t>
      </w:r>
      <w:r>
        <w:rPr>
          <w:sz w:val="20"/>
        </w:rPr>
        <w:t>диагностическая система</w:t>
      </w:r>
      <w:r>
        <w:rPr>
          <w:spacing w:val="40"/>
          <w:sz w:val="20"/>
        </w:rPr>
        <w:t xml:space="preserve"> </w:t>
      </w:r>
      <w:r>
        <w:rPr>
          <w:sz w:val="20"/>
        </w:rPr>
        <w:t>психологического</w:t>
      </w:r>
      <w:r>
        <w:rPr>
          <w:spacing w:val="40"/>
          <w:sz w:val="20"/>
        </w:rPr>
        <w:t xml:space="preserve"> </w:t>
      </w:r>
      <w:r>
        <w:rPr>
          <w:sz w:val="20"/>
        </w:rPr>
        <w:t>сопровождения.</w:t>
      </w:r>
      <w:r>
        <w:rPr>
          <w:spacing w:val="40"/>
          <w:sz w:val="20"/>
        </w:rPr>
        <w:t xml:space="preserve"> </w:t>
      </w:r>
      <w:r>
        <w:rPr>
          <w:sz w:val="20"/>
        </w:rPr>
        <w:t>Первые</w:t>
      </w:r>
      <w:r>
        <w:rPr>
          <w:spacing w:val="40"/>
          <w:sz w:val="20"/>
        </w:rPr>
        <w:t xml:space="preserve"> </w:t>
      </w:r>
      <w:r>
        <w:rPr>
          <w:sz w:val="20"/>
        </w:rPr>
        <w:t>диагностические</w:t>
      </w:r>
      <w:r>
        <w:rPr>
          <w:spacing w:val="40"/>
          <w:sz w:val="20"/>
        </w:rPr>
        <w:t xml:space="preserve"> </w:t>
      </w:r>
      <w:r>
        <w:rPr>
          <w:sz w:val="20"/>
        </w:rPr>
        <w:t>измерения</w:t>
      </w:r>
      <w:r>
        <w:rPr>
          <w:spacing w:val="40"/>
          <w:sz w:val="20"/>
        </w:rPr>
        <w:t xml:space="preserve"> </w:t>
      </w:r>
      <w:r>
        <w:rPr>
          <w:sz w:val="20"/>
        </w:rPr>
        <w:t>сформированности</w:t>
      </w:r>
      <w:r>
        <w:rPr>
          <w:spacing w:val="40"/>
          <w:sz w:val="20"/>
        </w:rPr>
        <w:t xml:space="preserve"> </w:t>
      </w:r>
      <w:r>
        <w:rPr>
          <w:sz w:val="20"/>
        </w:rPr>
        <w:t>универсальных</w:t>
      </w:r>
      <w:r>
        <w:rPr>
          <w:spacing w:val="40"/>
          <w:sz w:val="20"/>
        </w:rPr>
        <w:t xml:space="preserve"> </w:t>
      </w:r>
      <w:r>
        <w:rPr>
          <w:sz w:val="20"/>
        </w:rPr>
        <w:t>учебных действий</w:t>
      </w:r>
      <w:r>
        <w:rPr>
          <w:spacing w:val="74"/>
          <w:sz w:val="20"/>
        </w:rPr>
        <w:t xml:space="preserve"> </w:t>
      </w:r>
      <w:r>
        <w:rPr>
          <w:sz w:val="20"/>
        </w:rPr>
        <w:t>проводятся</w:t>
      </w:r>
      <w:r>
        <w:rPr>
          <w:spacing w:val="75"/>
          <w:sz w:val="20"/>
        </w:rPr>
        <w:t xml:space="preserve"> </w:t>
      </w:r>
      <w:r>
        <w:rPr>
          <w:sz w:val="20"/>
        </w:rPr>
        <w:t>при</w:t>
      </w:r>
      <w:r>
        <w:rPr>
          <w:spacing w:val="76"/>
          <w:sz w:val="20"/>
        </w:rPr>
        <w:t xml:space="preserve"> </w:t>
      </w:r>
      <w:r>
        <w:rPr>
          <w:sz w:val="20"/>
        </w:rPr>
        <w:t>поступлении</w:t>
      </w:r>
      <w:r>
        <w:rPr>
          <w:spacing w:val="74"/>
          <w:sz w:val="20"/>
        </w:rPr>
        <w:t xml:space="preserve"> </w:t>
      </w:r>
      <w:r>
        <w:rPr>
          <w:sz w:val="20"/>
        </w:rPr>
        <w:t>ребенка</w:t>
      </w:r>
      <w:r>
        <w:rPr>
          <w:spacing w:val="75"/>
          <w:sz w:val="20"/>
        </w:rPr>
        <w:t xml:space="preserve"> </w:t>
      </w:r>
      <w:r>
        <w:rPr>
          <w:sz w:val="20"/>
        </w:rPr>
        <w:t>в</w:t>
      </w:r>
      <w:r>
        <w:rPr>
          <w:spacing w:val="74"/>
          <w:sz w:val="20"/>
        </w:rPr>
        <w:t xml:space="preserve"> </w:t>
      </w:r>
      <w:r>
        <w:rPr>
          <w:sz w:val="20"/>
        </w:rPr>
        <w:t>школу.</w:t>
      </w:r>
      <w:r>
        <w:rPr>
          <w:spacing w:val="75"/>
          <w:sz w:val="20"/>
        </w:rPr>
        <w:t xml:space="preserve"> </w:t>
      </w:r>
      <w:r>
        <w:rPr>
          <w:sz w:val="20"/>
        </w:rPr>
        <w:t>Самоопределение,</w:t>
      </w:r>
      <w:r>
        <w:rPr>
          <w:spacing w:val="76"/>
          <w:sz w:val="20"/>
        </w:rPr>
        <w:t xml:space="preserve"> </w:t>
      </w:r>
      <w:r>
        <w:rPr>
          <w:sz w:val="20"/>
        </w:rPr>
        <w:t>смыслообразование</w:t>
      </w:r>
      <w:r>
        <w:rPr>
          <w:spacing w:val="75"/>
          <w:sz w:val="20"/>
        </w:rPr>
        <w:t xml:space="preserve"> </w:t>
      </w:r>
      <w:r>
        <w:rPr>
          <w:sz w:val="20"/>
        </w:rPr>
        <w:t>и</w:t>
      </w:r>
      <w:r>
        <w:rPr>
          <w:spacing w:val="74"/>
          <w:sz w:val="20"/>
        </w:rPr>
        <w:t xml:space="preserve"> </w:t>
      </w:r>
      <w:r>
        <w:rPr>
          <w:sz w:val="20"/>
        </w:rPr>
        <w:t>нравственно-этическая ориентация определяют личностную готовность к обучению ребенка в школе.</w:t>
      </w:r>
    </w:p>
    <w:p w:rsidR="00E829DB" w:rsidRDefault="00096074">
      <w:pPr>
        <w:spacing w:line="230" w:lineRule="exact"/>
        <w:ind w:left="316"/>
        <w:rPr>
          <w:sz w:val="20"/>
        </w:rPr>
      </w:pPr>
      <w:r>
        <w:rPr>
          <w:b/>
          <w:sz w:val="20"/>
        </w:rPr>
        <w:t>I</w:t>
      </w:r>
      <w:r>
        <w:rPr>
          <w:b/>
          <w:spacing w:val="-8"/>
          <w:sz w:val="20"/>
        </w:rPr>
        <w:t xml:space="preserve"> </w:t>
      </w:r>
      <w:r>
        <w:rPr>
          <w:b/>
          <w:sz w:val="20"/>
        </w:rPr>
        <w:t>этап</w:t>
      </w:r>
      <w:r>
        <w:rPr>
          <w:b/>
          <w:spacing w:val="-5"/>
          <w:sz w:val="20"/>
        </w:rPr>
        <w:t xml:space="preserve"> </w:t>
      </w:r>
      <w:r>
        <w:rPr>
          <w:b/>
          <w:sz w:val="20"/>
        </w:rPr>
        <w:t>диагностической</w:t>
      </w:r>
      <w:r>
        <w:rPr>
          <w:b/>
          <w:spacing w:val="-5"/>
          <w:sz w:val="20"/>
        </w:rPr>
        <w:t xml:space="preserve"> </w:t>
      </w:r>
      <w:r>
        <w:rPr>
          <w:b/>
          <w:sz w:val="20"/>
        </w:rPr>
        <w:t>работы</w:t>
      </w:r>
      <w:r>
        <w:rPr>
          <w:b/>
          <w:spacing w:val="-5"/>
          <w:sz w:val="20"/>
        </w:rPr>
        <w:t xml:space="preserve"> </w:t>
      </w:r>
      <w:r>
        <w:rPr>
          <w:sz w:val="20"/>
        </w:rPr>
        <w:t>(5</w:t>
      </w:r>
      <w:r>
        <w:rPr>
          <w:spacing w:val="-5"/>
          <w:sz w:val="20"/>
        </w:rPr>
        <w:t xml:space="preserve"> </w:t>
      </w:r>
      <w:r>
        <w:rPr>
          <w:sz w:val="20"/>
        </w:rPr>
        <w:t>класс)</w:t>
      </w:r>
      <w:r>
        <w:rPr>
          <w:spacing w:val="-4"/>
          <w:sz w:val="20"/>
        </w:rPr>
        <w:t xml:space="preserve"> </w:t>
      </w:r>
      <w:r>
        <w:rPr>
          <w:sz w:val="20"/>
        </w:rPr>
        <w:t>-</w:t>
      </w:r>
      <w:r>
        <w:rPr>
          <w:spacing w:val="-6"/>
          <w:sz w:val="20"/>
        </w:rPr>
        <w:t xml:space="preserve"> </w:t>
      </w:r>
      <w:r>
        <w:rPr>
          <w:sz w:val="20"/>
        </w:rPr>
        <w:t>переход</w:t>
      </w:r>
      <w:r>
        <w:rPr>
          <w:spacing w:val="-6"/>
          <w:sz w:val="20"/>
        </w:rPr>
        <w:t xml:space="preserve"> </w:t>
      </w:r>
      <w:r>
        <w:rPr>
          <w:sz w:val="20"/>
        </w:rPr>
        <w:t>ребенка</w:t>
      </w:r>
      <w:r>
        <w:rPr>
          <w:spacing w:val="-5"/>
          <w:sz w:val="20"/>
        </w:rPr>
        <w:t xml:space="preserve"> </w:t>
      </w:r>
      <w:r>
        <w:rPr>
          <w:sz w:val="20"/>
        </w:rPr>
        <w:t>в</w:t>
      </w:r>
      <w:r>
        <w:rPr>
          <w:spacing w:val="-6"/>
          <w:sz w:val="20"/>
        </w:rPr>
        <w:t xml:space="preserve"> </w:t>
      </w:r>
      <w:r>
        <w:rPr>
          <w:sz w:val="20"/>
        </w:rPr>
        <w:t>основную</w:t>
      </w:r>
      <w:r>
        <w:rPr>
          <w:spacing w:val="-5"/>
          <w:sz w:val="20"/>
        </w:rPr>
        <w:t xml:space="preserve"> </w:t>
      </w:r>
      <w:r>
        <w:rPr>
          <w:sz w:val="20"/>
        </w:rPr>
        <w:t>школу.</w:t>
      </w:r>
      <w:r>
        <w:rPr>
          <w:spacing w:val="-5"/>
          <w:sz w:val="20"/>
        </w:rPr>
        <w:t xml:space="preserve"> </w:t>
      </w:r>
      <w:r>
        <w:rPr>
          <w:sz w:val="20"/>
        </w:rPr>
        <w:t>В</w:t>
      </w:r>
      <w:r>
        <w:rPr>
          <w:spacing w:val="-4"/>
          <w:sz w:val="20"/>
        </w:rPr>
        <w:t xml:space="preserve"> </w:t>
      </w:r>
      <w:r>
        <w:rPr>
          <w:sz w:val="20"/>
        </w:rPr>
        <w:t>рамках</w:t>
      </w:r>
      <w:r>
        <w:rPr>
          <w:spacing w:val="-6"/>
          <w:sz w:val="20"/>
        </w:rPr>
        <w:t xml:space="preserve"> </w:t>
      </w:r>
      <w:r>
        <w:rPr>
          <w:sz w:val="20"/>
        </w:rPr>
        <w:t>этого</w:t>
      </w:r>
      <w:r>
        <w:rPr>
          <w:spacing w:val="-4"/>
          <w:sz w:val="20"/>
        </w:rPr>
        <w:t xml:space="preserve"> </w:t>
      </w:r>
      <w:r>
        <w:rPr>
          <w:sz w:val="20"/>
        </w:rPr>
        <w:t>этапа</w:t>
      </w:r>
      <w:r>
        <w:rPr>
          <w:spacing w:val="-5"/>
          <w:sz w:val="20"/>
        </w:rPr>
        <w:t xml:space="preserve"> </w:t>
      </w:r>
      <w:r>
        <w:rPr>
          <w:spacing w:val="-2"/>
          <w:sz w:val="20"/>
        </w:rPr>
        <w:t>предполагается:</w:t>
      </w:r>
    </w:p>
    <w:p w:rsidR="00E829DB" w:rsidRDefault="00096074">
      <w:pPr>
        <w:pStyle w:val="a4"/>
        <w:numPr>
          <w:ilvl w:val="0"/>
          <w:numId w:val="16"/>
        </w:numPr>
        <w:tabs>
          <w:tab w:val="left" w:pos="469"/>
        </w:tabs>
        <w:ind w:right="407" w:firstLine="0"/>
        <w:jc w:val="left"/>
        <w:rPr>
          <w:sz w:val="20"/>
        </w:rPr>
      </w:pPr>
      <w:r>
        <w:rPr>
          <w:sz w:val="20"/>
        </w:rPr>
        <w:t>проведение</w:t>
      </w:r>
      <w:r>
        <w:rPr>
          <w:spacing w:val="34"/>
          <w:sz w:val="20"/>
        </w:rPr>
        <w:t xml:space="preserve"> </w:t>
      </w:r>
      <w:r>
        <w:rPr>
          <w:sz w:val="20"/>
        </w:rPr>
        <w:t>психолого-педагогической</w:t>
      </w:r>
      <w:r>
        <w:rPr>
          <w:spacing w:val="32"/>
          <w:sz w:val="20"/>
        </w:rPr>
        <w:t xml:space="preserve"> </w:t>
      </w:r>
      <w:r>
        <w:rPr>
          <w:sz w:val="20"/>
        </w:rPr>
        <w:t>диагностики,</w:t>
      </w:r>
      <w:r>
        <w:rPr>
          <w:spacing w:val="34"/>
          <w:sz w:val="20"/>
        </w:rPr>
        <w:t xml:space="preserve"> </w:t>
      </w:r>
      <w:r>
        <w:rPr>
          <w:sz w:val="20"/>
        </w:rPr>
        <w:t>направленной</w:t>
      </w:r>
      <w:r>
        <w:rPr>
          <w:spacing w:val="32"/>
          <w:sz w:val="20"/>
        </w:rPr>
        <w:t xml:space="preserve"> </w:t>
      </w:r>
      <w:r>
        <w:rPr>
          <w:sz w:val="20"/>
        </w:rPr>
        <w:t>на</w:t>
      </w:r>
      <w:r>
        <w:rPr>
          <w:spacing w:val="34"/>
          <w:sz w:val="20"/>
        </w:rPr>
        <w:t xml:space="preserve"> </w:t>
      </w:r>
      <w:r>
        <w:rPr>
          <w:sz w:val="20"/>
        </w:rPr>
        <w:t>определение</w:t>
      </w:r>
      <w:r>
        <w:rPr>
          <w:spacing w:val="34"/>
          <w:sz w:val="20"/>
        </w:rPr>
        <w:t xml:space="preserve"> </w:t>
      </w:r>
      <w:r>
        <w:rPr>
          <w:sz w:val="20"/>
        </w:rPr>
        <w:t>школьной</w:t>
      </w:r>
      <w:r>
        <w:rPr>
          <w:spacing w:val="32"/>
          <w:sz w:val="20"/>
        </w:rPr>
        <w:t xml:space="preserve"> </w:t>
      </w:r>
      <w:r>
        <w:rPr>
          <w:sz w:val="20"/>
        </w:rPr>
        <w:t>готовности</w:t>
      </w:r>
      <w:r>
        <w:rPr>
          <w:spacing w:val="32"/>
          <w:sz w:val="20"/>
        </w:rPr>
        <w:t xml:space="preserve"> </w:t>
      </w:r>
      <w:r>
        <w:rPr>
          <w:sz w:val="20"/>
        </w:rPr>
        <w:t>ребенка</w:t>
      </w:r>
      <w:r>
        <w:rPr>
          <w:spacing w:val="34"/>
          <w:sz w:val="20"/>
        </w:rPr>
        <w:t xml:space="preserve"> </w:t>
      </w:r>
      <w:r>
        <w:rPr>
          <w:sz w:val="20"/>
        </w:rPr>
        <w:t xml:space="preserve">(методика </w:t>
      </w:r>
      <w:r>
        <w:rPr>
          <w:spacing w:val="-2"/>
          <w:sz w:val="20"/>
        </w:rPr>
        <w:t>Семаго);</w:t>
      </w:r>
    </w:p>
    <w:p w:rsidR="00E829DB" w:rsidRDefault="00096074">
      <w:pPr>
        <w:pStyle w:val="a4"/>
        <w:numPr>
          <w:ilvl w:val="0"/>
          <w:numId w:val="16"/>
        </w:numPr>
        <w:tabs>
          <w:tab w:val="left" w:pos="526"/>
        </w:tabs>
        <w:spacing w:before="1"/>
        <w:ind w:right="407" w:firstLine="0"/>
        <w:jc w:val="left"/>
        <w:rPr>
          <w:sz w:val="20"/>
        </w:rPr>
      </w:pPr>
      <w:r>
        <w:rPr>
          <w:sz w:val="20"/>
        </w:rPr>
        <w:t>повторная диагностика проводится</w:t>
      </w:r>
      <w:r>
        <w:rPr>
          <w:spacing w:val="23"/>
          <w:sz w:val="20"/>
        </w:rPr>
        <w:t xml:space="preserve"> </w:t>
      </w:r>
      <w:r>
        <w:rPr>
          <w:sz w:val="20"/>
        </w:rPr>
        <w:t>по отношению к детям, показавшим чрезвычайно низкие результаты. Она направлена на</w:t>
      </w:r>
      <w:r>
        <w:rPr>
          <w:spacing w:val="40"/>
          <w:sz w:val="20"/>
        </w:rPr>
        <w:t xml:space="preserve"> </w:t>
      </w:r>
      <w:r>
        <w:rPr>
          <w:sz w:val="20"/>
        </w:rPr>
        <w:t>выявление причин низких результатов.</w:t>
      </w:r>
    </w:p>
    <w:p w:rsidR="00E829DB" w:rsidRDefault="00096074">
      <w:pPr>
        <w:ind w:left="316" w:right="405"/>
        <w:jc w:val="both"/>
        <w:rPr>
          <w:sz w:val="20"/>
        </w:rPr>
      </w:pPr>
      <w:r>
        <w:rPr>
          <w:b/>
          <w:sz w:val="20"/>
        </w:rPr>
        <w:t>II</w:t>
      </w:r>
      <w:r>
        <w:rPr>
          <w:b/>
          <w:spacing w:val="-3"/>
          <w:sz w:val="20"/>
        </w:rPr>
        <w:t xml:space="preserve"> </w:t>
      </w:r>
      <w:r>
        <w:rPr>
          <w:b/>
          <w:sz w:val="20"/>
        </w:rPr>
        <w:t xml:space="preserve">этап диагностической работы </w:t>
      </w:r>
      <w:r>
        <w:rPr>
          <w:sz w:val="20"/>
        </w:rPr>
        <w:t xml:space="preserve">(5,10 класс) - адаптация к изменившимся условиям обучения. В рамках данного этапа </w:t>
      </w:r>
      <w:r>
        <w:rPr>
          <w:spacing w:val="-2"/>
          <w:sz w:val="20"/>
        </w:rPr>
        <w:t>предполагается:</w:t>
      </w:r>
    </w:p>
    <w:p w:rsidR="00E829DB" w:rsidRDefault="00096074">
      <w:pPr>
        <w:pStyle w:val="a4"/>
        <w:numPr>
          <w:ilvl w:val="0"/>
          <w:numId w:val="16"/>
        </w:numPr>
        <w:tabs>
          <w:tab w:val="left" w:pos="488"/>
        </w:tabs>
        <w:ind w:right="408" w:firstLine="0"/>
        <w:rPr>
          <w:sz w:val="20"/>
        </w:rPr>
      </w:pPr>
      <w:r>
        <w:rPr>
          <w:sz w:val="20"/>
        </w:rPr>
        <w:t>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октябрь-ноябрь);</w:t>
      </w:r>
    </w:p>
    <w:p w:rsidR="00E829DB" w:rsidRDefault="00096074">
      <w:pPr>
        <w:pStyle w:val="a4"/>
        <w:numPr>
          <w:ilvl w:val="0"/>
          <w:numId w:val="16"/>
        </w:numPr>
        <w:tabs>
          <w:tab w:val="left" w:pos="543"/>
        </w:tabs>
        <w:ind w:right="400" w:firstLine="0"/>
        <w:rPr>
          <w:sz w:val="20"/>
        </w:rPr>
      </w:pPr>
      <w:r>
        <w:rPr>
          <w:sz w:val="20"/>
        </w:rPr>
        <w:t>проведение психолого-педагогической диагностики, направленной на определение уровня адаптации десятиклассников при переходе на основную ступень образования (10 класс - октябрь).</w:t>
      </w:r>
    </w:p>
    <w:p w:rsidR="00E829DB" w:rsidRDefault="00096074">
      <w:pPr>
        <w:ind w:left="316" w:right="406"/>
        <w:jc w:val="both"/>
        <w:rPr>
          <w:sz w:val="20"/>
        </w:rPr>
      </w:pPr>
      <w:r>
        <w:rPr>
          <w:b/>
          <w:sz w:val="20"/>
        </w:rPr>
        <w:t>III этап</w:t>
      </w:r>
      <w:r>
        <w:rPr>
          <w:b/>
          <w:spacing w:val="-2"/>
          <w:sz w:val="20"/>
        </w:rPr>
        <w:t xml:space="preserve"> </w:t>
      </w:r>
      <w:r>
        <w:rPr>
          <w:b/>
          <w:sz w:val="20"/>
        </w:rPr>
        <w:t xml:space="preserve">диагностической работы </w:t>
      </w:r>
      <w:r>
        <w:rPr>
          <w:sz w:val="20"/>
        </w:rPr>
        <w:t>- констатирующая диагностика. В конце года с обучающимися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E829DB" w:rsidRDefault="00096074">
      <w:pPr>
        <w:ind w:left="316" w:right="403" w:firstLine="403"/>
        <w:jc w:val="both"/>
        <w:rPr>
          <w:sz w:val="20"/>
        </w:rPr>
      </w:pPr>
      <w:r>
        <w:rPr>
          <w:sz w:val="20"/>
        </w:rPr>
        <w:t>Кроме того, в рамках диагностического блока в течение года проводится работа по изучению профессиональных предпочтений, профессиональных склонностей учащихся 5-9-х классов, по выявлению детей категории «одаренные», детей, имеющих трудности в обучении; проводится диагностика познавательных, личностных, эмоциональных особенностей обучающихся (по запросу), диагностика психологической готовности к экзаменам (в конце года)</w:t>
      </w:r>
    </w:p>
    <w:p w:rsidR="00E829DB" w:rsidRDefault="00096074">
      <w:pPr>
        <w:pStyle w:val="a4"/>
        <w:numPr>
          <w:ilvl w:val="0"/>
          <w:numId w:val="16"/>
        </w:numPr>
        <w:tabs>
          <w:tab w:val="left" w:pos="435"/>
        </w:tabs>
        <w:ind w:right="409" w:firstLine="0"/>
        <w:jc w:val="left"/>
        <w:rPr>
          <w:color w:val="221F1F"/>
          <w:sz w:val="20"/>
        </w:rPr>
      </w:pPr>
      <w:r>
        <w:rPr>
          <w:color w:val="221F1F"/>
          <w:sz w:val="2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829DB" w:rsidRDefault="00096074">
      <w:pPr>
        <w:ind w:left="316"/>
        <w:rPr>
          <w:i/>
          <w:sz w:val="20"/>
        </w:rPr>
      </w:pPr>
      <w:r>
        <w:rPr>
          <w:i/>
          <w:color w:val="221F1F"/>
          <w:sz w:val="20"/>
        </w:rPr>
        <w:t>(консультирование проводится в</w:t>
      </w:r>
      <w:r>
        <w:rPr>
          <w:i/>
          <w:color w:val="221F1F"/>
          <w:spacing w:val="-1"/>
          <w:sz w:val="20"/>
        </w:rPr>
        <w:t xml:space="preserve"> </w:t>
      </w:r>
      <w:r>
        <w:rPr>
          <w:i/>
          <w:color w:val="221F1F"/>
          <w:sz w:val="20"/>
        </w:rPr>
        <w:t>течение года по запросу педагогов, родителей,</w:t>
      </w:r>
      <w:r>
        <w:rPr>
          <w:i/>
          <w:color w:val="221F1F"/>
          <w:spacing w:val="-1"/>
          <w:sz w:val="20"/>
        </w:rPr>
        <w:t xml:space="preserve"> </w:t>
      </w:r>
      <w:r>
        <w:rPr>
          <w:i/>
          <w:color w:val="221F1F"/>
          <w:sz w:val="20"/>
        </w:rPr>
        <w:t>администрации; данный вид</w:t>
      </w:r>
      <w:r>
        <w:rPr>
          <w:i/>
          <w:color w:val="221F1F"/>
          <w:spacing w:val="-1"/>
          <w:sz w:val="20"/>
        </w:rPr>
        <w:t xml:space="preserve"> </w:t>
      </w:r>
      <w:r>
        <w:rPr>
          <w:i/>
          <w:color w:val="221F1F"/>
          <w:sz w:val="20"/>
        </w:rPr>
        <w:t>работы</w:t>
      </w:r>
      <w:r>
        <w:rPr>
          <w:i/>
          <w:color w:val="221F1F"/>
          <w:spacing w:val="-1"/>
          <w:sz w:val="20"/>
        </w:rPr>
        <w:t xml:space="preserve"> </w:t>
      </w:r>
      <w:r>
        <w:rPr>
          <w:i/>
          <w:color w:val="221F1F"/>
          <w:sz w:val="20"/>
        </w:rPr>
        <w:t>прописан</w:t>
      </w:r>
      <w:r>
        <w:rPr>
          <w:i/>
          <w:color w:val="221F1F"/>
          <w:spacing w:val="-4"/>
          <w:sz w:val="20"/>
        </w:rPr>
        <w:t xml:space="preserve"> </w:t>
      </w:r>
      <w:r>
        <w:rPr>
          <w:i/>
          <w:color w:val="221F1F"/>
          <w:sz w:val="20"/>
        </w:rPr>
        <w:t>в рабочей программе педагога-психолога)</w:t>
      </w:r>
    </w:p>
    <w:p w:rsidR="00E829DB" w:rsidRDefault="00096074">
      <w:pPr>
        <w:pStyle w:val="a4"/>
        <w:numPr>
          <w:ilvl w:val="0"/>
          <w:numId w:val="16"/>
        </w:numPr>
        <w:tabs>
          <w:tab w:val="left" w:pos="430"/>
        </w:tabs>
        <w:spacing w:line="228" w:lineRule="exact"/>
        <w:ind w:left="430" w:hanging="114"/>
        <w:jc w:val="left"/>
        <w:rPr>
          <w:color w:val="221F1F"/>
          <w:sz w:val="20"/>
        </w:rPr>
      </w:pPr>
      <w:r>
        <w:rPr>
          <w:color w:val="221F1F"/>
          <w:sz w:val="20"/>
        </w:rPr>
        <w:t>профилактика,</w:t>
      </w:r>
      <w:r>
        <w:rPr>
          <w:color w:val="221F1F"/>
          <w:spacing w:val="-8"/>
          <w:sz w:val="20"/>
        </w:rPr>
        <w:t xml:space="preserve"> </w:t>
      </w:r>
      <w:r>
        <w:rPr>
          <w:color w:val="221F1F"/>
          <w:sz w:val="20"/>
        </w:rPr>
        <w:t>экспертиза,</w:t>
      </w:r>
      <w:r>
        <w:rPr>
          <w:color w:val="221F1F"/>
          <w:spacing w:val="-9"/>
          <w:sz w:val="20"/>
        </w:rPr>
        <w:t xml:space="preserve"> </w:t>
      </w:r>
      <w:r>
        <w:rPr>
          <w:color w:val="221F1F"/>
          <w:sz w:val="20"/>
        </w:rPr>
        <w:t>развивающая</w:t>
      </w:r>
      <w:r>
        <w:rPr>
          <w:color w:val="221F1F"/>
          <w:spacing w:val="-9"/>
          <w:sz w:val="20"/>
        </w:rPr>
        <w:t xml:space="preserve"> </w:t>
      </w:r>
      <w:r>
        <w:rPr>
          <w:color w:val="221F1F"/>
          <w:sz w:val="20"/>
        </w:rPr>
        <w:t>работа,</w:t>
      </w:r>
      <w:r>
        <w:rPr>
          <w:color w:val="221F1F"/>
          <w:spacing w:val="-8"/>
          <w:sz w:val="20"/>
        </w:rPr>
        <w:t xml:space="preserve"> </w:t>
      </w:r>
      <w:r>
        <w:rPr>
          <w:color w:val="221F1F"/>
          <w:sz w:val="20"/>
        </w:rPr>
        <w:t>просвещение</w:t>
      </w:r>
      <w:r>
        <w:rPr>
          <w:color w:val="221F1F"/>
          <w:spacing w:val="33"/>
          <w:sz w:val="20"/>
        </w:rPr>
        <w:t xml:space="preserve"> </w:t>
      </w:r>
      <w:r>
        <w:rPr>
          <w:color w:val="221F1F"/>
          <w:sz w:val="20"/>
        </w:rPr>
        <w:t>осуществляется</w:t>
      </w:r>
      <w:r>
        <w:rPr>
          <w:color w:val="221F1F"/>
          <w:spacing w:val="-9"/>
          <w:sz w:val="20"/>
        </w:rPr>
        <w:t xml:space="preserve"> </w:t>
      </w:r>
      <w:r>
        <w:rPr>
          <w:color w:val="221F1F"/>
          <w:sz w:val="20"/>
        </w:rPr>
        <w:t>в</w:t>
      </w:r>
      <w:r>
        <w:rPr>
          <w:color w:val="221F1F"/>
          <w:spacing w:val="-9"/>
          <w:sz w:val="20"/>
        </w:rPr>
        <w:t xml:space="preserve"> </w:t>
      </w:r>
      <w:r>
        <w:rPr>
          <w:color w:val="221F1F"/>
          <w:sz w:val="20"/>
        </w:rPr>
        <w:t>течение</w:t>
      </w:r>
      <w:r>
        <w:rPr>
          <w:color w:val="221F1F"/>
          <w:spacing w:val="-8"/>
          <w:sz w:val="20"/>
        </w:rPr>
        <w:t xml:space="preserve"> </w:t>
      </w:r>
      <w:r>
        <w:rPr>
          <w:color w:val="221F1F"/>
          <w:sz w:val="20"/>
        </w:rPr>
        <w:t>всего</w:t>
      </w:r>
      <w:r>
        <w:rPr>
          <w:color w:val="221F1F"/>
          <w:spacing w:val="-6"/>
          <w:sz w:val="20"/>
        </w:rPr>
        <w:t xml:space="preserve"> </w:t>
      </w:r>
      <w:r>
        <w:rPr>
          <w:color w:val="221F1F"/>
          <w:sz w:val="20"/>
        </w:rPr>
        <w:t>учебного</w:t>
      </w:r>
      <w:r>
        <w:rPr>
          <w:color w:val="221F1F"/>
          <w:spacing w:val="-8"/>
          <w:sz w:val="20"/>
        </w:rPr>
        <w:t xml:space="preserve"> </w:t>
      </w:r>
      <w:r>
        <w:rPr>
          <w:color w:val="221F1F"/>
          <w:spacing w:val="-2"/>
          <w:sz w:val="20"/>
        </w:rPr>
        <w:t>времени.</w:t>
      </w:r>
    </w:p>
    <w:p w:rsidR="00E829DB" w:rsidRDefault="00096074">
      <w:pPr>
        <w:spacing w:before="1"/>
        <w:ind w:left="768"/>
        <w:rPr>
          <w:b/>
          <w:sz w:val="20"/>
        </w:rPr>
      </w:pPr>
      <w:r>
        <w:rPr>
          <w:b/>
          <w:spacing w:val="-2"/>
          <w:sz w:val="20"/>
        </w:rPr>
        <w:t>Развивающий</w:t>
      </w:r>
      <w:r>
        <w:rPr>
          <w:b/>
          <w:spacing w:val="7"/>
          <w:sz w:val="20"/>
        </w:rPr>
        <w:t xml:space="preserve"> </w:t>
      </w:r>
      <w:r>
        <w:rPr>
          <w:b/>
          <w:spacing w:val="-4"/>
          <w:sz w:val="20"/>
        </w:rPr>
        <w:t>блок.</w:t>
      </w:r>
    </w:p>
    <w:p w:rsidR="00E829DB" w:rsidRDefault="00096074">
      <w:pPr>
        <w:spacing w:before="1"/>
        <w:ind w:left="316"/>
        <w:rPr>
          <w:sz w:val="20"/>
        </w:rPr>
      </w:pPr>
      <w:r>
        <w:rPr>
          <w:sz w:val="20"/>
        </w:rPr>
        <w:t>Развивающая</w:t>
      </w:r>
      <w:r>
        <w:rPr>
          <w:spacing w:val="-9"/>
          <w:sz w:val="20"/>
        </w:rPr>
        <w:t xml:space="preserve"> </w:t>
      </w:r>
      <w:r>
        <w:rPr>
          <w:sz w:val="20"/>
        </w:rPr>
        <w:t>работа</w:t>
      </w:r>
      <w:r>
        <w:rPr>
          <w:spacing w:val="-9"/>
          <w:sz w:val="20"/>
        </w:rPr>
        <w:t xml:space="preserve"> </w:t>
      </w:r>
      <w:r>
        <w:rPr>
          <w:sz w:val="20"/>
        </w:rPr>
        <w:t>осуществляется</w:t>
      </w:r>
      <w:r>
        <w:rPr>
          <w:spacing w:val="-7"/>
          <w:sz w:val="20"/>
        </w:rPr>
        <w:t xml:space="preserve"> </w:t>
      </w:r>
      <w:r>
        <w:rPr>
          <w:sz w:val="20"/>
        </w:rPr>
        <w:t>по</w:t>
      </w:r>
      <w:r>
        <w:rPr>
          <w:spacing w:val="-8"/>
          <w:sz w:val="20"/>
        </w:rPr>
        <w:t xml:space="preserve"> </w:t>
      </w:r>
      <w:r>
        <w:rPr>
          <w:sz w:val="20"/>
        </w:rPr>
        <w:t>следующим</w:t>
      </w:r>
      <w:r>
        <w:rPr>
          <w:spacing w:val="-8"/>
          <w:sz w:val="20"/>
        </w:rPr>
        <w:t xml:space="preserve"> </w:t>
      </w:r>
      <w:r>
        <w:rPr>
          <w:spacing w:val="-2"/>
          <w:sz w:val="20"/>
        </w:rPr>
        <w:t>направлениям:</w:t>
      </w:r>
    </w:p>
    <w:p w:rsidR="00E829DB" w:rsidRDefault="00096074">
      <w:pPr>
        <w:ind w:left="316" w:right="396" w:firstLine="501"/>
        <w:jc w:val="both"/>
        <w:rPr>
          <w:sz w:val="20"/>
        </w:rPr>
      </w:pPr>
      <w:r>
        <w:rPr>
          <w:sz w:val="20"/>
        </w:rPr>
        <w:t>С учащимися 5, 10 классов, испытывающими трудности в адаптациик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E829DB" w:rsidRDefault="00096074">
      <w:pPr>
        <w:ind w:left="316" w:right="405" w:firstLine="501"/>
        <w:jc w:val="both"/>
        <w:rPr>
          <w:sz w:val="20"/>
        </w:rPr>
      </w:pPr>
      <w:r>
        <w:rPr>
          <w:sz w:val="20"/>
        </w:rPr>
        <w:t>Учащиеся</w:t>
      </w:r>
      <w:r>
        <w:rPr>
          <w:spacing w:val="40"/>
          <w:sz w:val="20"/>
        </w:rPr>
        <w:t xml:space="preserve"> </w:t>
      </w:r>
      <w:r>
        <w:rPr>
          <w:sz w:val="20"/>
        </w:rPr>
        <w:t>категории</w:t>
      </w:r>
      <w:r>
        <w:rPr>
          <w:spacing w:val="70"/>
          <w:sz w:val="20"/>
        </w:rPr>
        <w:t xml:space="preserve"> </w:t>
      </w:r>
      <w:r>
        <w:rPr>
          <w:sz w:val="20"/>
        </w:rPr>
        <w:t>«</w:t>
      </w:r>
      <w:proofErr w:type="gramStart"/>
      <w:r>
        <w:rPr>
          <w:sz w:val="20"/>
        </w:rPr>
        <w:t>одаренные»включаются</w:t>
      </w:r>
      <w:proofErr w:type="gramEnd"/>
      <w:r>
        <w:rPr>
          <w:spacing w:val="40"/>
          <w:sz w:val="20"/>
        </w:rPr>
        <w:t xml:space="preserve"> </w:t>
      </w:r>
      <w:r>
        <w:rPr>
          <w:sz w:val="20"/>
        </w:rPr>
        <w:t>в</w:t>
      </w:r>
      <w:r>
        <w:rPr>
          <w:spacing w:val="40"/>
          <w:sz w:val="20"/>
        </w:rPr>
        <w:t xml:space="preserve"> </w:t>
      </w:r>
      <w:r>
        <w:rPr>
          <w:sz w:val="20"/>
        </w:rPr>
        <w:t>групповую</w:t>
      </w:r>
      <w:r>
        <w:rPr>
          <w:spacing w:val="40"/>
          <w:sz w:val="20"/>
        </w:rPr>
        <w:t xml:space="preserve"> </w:t>
      </w:r>
      <w:r>
        <w:rPr>
          <w:sz w:val="20"/>
        </w:rPr>
        <w:t>и</w:t>
      </w:r>
      <w:r>
        <w:rPr>
          <w:spacing w:val="40"/>
          <w:sz w:val="20"/>
        </w:rPr>
        <w:t xml:space="preserve"> </w:t>
      </w:r>
      <w:r>
        <w:rPr>
          <w:sz w:val="20"/>
        </w:rPr>
        <w:t>индивидуальную</w:t>
      </w:r>
      <w:r>
        <w:rPr>
          <w:spacing w:val="40"/>
          <w:sz w:val="20"/>
        </w:rPr>
        <w:t xml:space="preserve"> </w:t>
      </w:r>
      <w:r>
        <w:rPr>
          <w:sz w:val="20"/>
        </w:rPr>
        <w:t>развивающую</w:t>
      </w:r>
      <w:r>
        <w:rPr>
          <w:spacing w:val="40"/>
          <w:sz w:val="20"/>
        </w:rPr>
        <w:t xml:space="preserve"> </w:t>
      </w:r>
      <w:r>
        <w:rPr>
          <w:sz w:val="20"/>
        </w:rPr>
        <w:t>работу,</w:t>
      </w:r>
      <w:r>
        <w:rPr>
          <w:spacing w:val="40"/>
          <w:sz w:val="20"/>
        </w:rPr>
        <w:t xml:space="preserve"> </w:t>
      </w:r>
      <w:r>
        <w:rPr>
          <w:sz w:val="20"/>
        </w:rPr>
        <w:t>направленную</w:t>
      </w:r>
      <w:r>
        <w:rPr>
          <w:spacing w:val="80"/>
          <w:sz w:val="20"/>
        </w:rPr>
        <w:t xml:space="preserve"> </w:t>
      </w:r>
      <w:r>
        <w:rPr>
          <w:sz w:val="20"/>
        </w:rPr>
        <w:t>на развитие творческого и интеллектуального потенциала учащихся.</w:t>
      </w:r>
    </w:p>
    <w:p w:rsidR="00E829DB" w:rsidRDefault="00096074">
      <w:pPr>
        <w:ind w:left="316" w:right="406"/>
        <w:jc w:val="both"/>
        <w:rPr>
          <w:sz w:val="20"/>
        </w:rPr>
      </w:pPr>
      <w:r>
        <w:rPr>
          <w:sz w:val="20"/>
        </w:rPr>
        <w:t>С учащимися 9 и 11 классов во втором учебном полугодии проводятся групповые занятия по психологической подготовке к экзаменам, направленные на формирование умения противостоять стрессу, навыков уверенного поведения.</w:t>
      </w:r>
    </w:p>
    <w:p w:rsidR="00E829DB" w:rsidRDefault="00096074">
      <w:pPr>
        <w:ind w:left="316" w:right="396" w:firstLine="501"/>
        <w:jc w:val="both"/>
        <w:rPr>
          <w:sz w:val="20"/>
        </w:rPr>
      </w:pPr>
      <w:r>
        <w:rPr>
          <w:sz w:val="20"/>
        </w:rPr>
        <w:t>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 в каждом школьном звене в течение года проводятся групповые (подгрупповые) развивающие занятия:</w:t>
      </w:r>
    </w:p>
    <w:p w:rsidR="00E829DB" w:rsidRDefault="00096074">
      <w:pPr>
        <w:pStyle w:val="a4"/>
        <w:numPr>
          <w:ilvl w:val="0"/>
          <w:numId w:val="13"/>
        </w:numPr>
        <w:tabs>
          <w:tab w:val="left" w:pos="575"/>
        </w:tabs>
        <w:ind w:right="399" w:firstLine="0"/>
        <w:rPr>
          <w:sz w:val="20"/>
        </w:rPr>
      </w:pPr>
      <w:r>
        <w:rPr>
          <w:sz w:val="20"/>
        </w:rPr>
        <w:t>среднее звено (5-8 класс):</w:t>
      </w:r>
      <w:r>
        <w:rPr>
          <w:spacing w:val="-1"/>
          <w:sz w:val="20"/>
        </w:rPr>
        <w:t xml:space="preserve"> </w:t>
      </w:r>
      <w:r>
        <w:rPr>
          <w:sz w:val="20"/>
        </w:rPr>
        <w:t>занятия направлены на развитие познавательной, эмоциональной, коммуникативной</w:t>
      </w:r>
      <w:r>
        <w:rPr>
          <w:spacing w:val="-1"/>
          <w:sz w:val="20"/>
        </w:rPr>
        <w:t xml:space="preserve"> </w:t>
      </w:r>
      <w:r>
        <w:rPr>
          <w:sz w:val="20"/>
        </w:rPr>
        <w:t>сфер личности; развитие самосознания, самоконтроля, эмпатии;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формирование установок на здоровый образ жизни; развитие позитивного настроя в общении со сверстниками, стремление к сотрудничеству; формирование положительного образа своего «Я»;</w:t>
      </w:r>
    </w:p>
    <w:p w:rsidR="00E829DB" w:rsidRDefault="00096074">
      <w:pPr>
        <w:pStyle w:val="a4"/>
        <w:numPr>
          <w:ilvl w:val="0"/>
          <w:numId w:val="13"/>
        </w:numPr>
        <w:tabs>
          <w:tab w:val="left" w:pos="587"/>
        </w:tabs>
        <w:ind w:right="400" w:firstLine="0"/>
        <w:rPr>
          <w:sz w:val="20"/>
        </w:rPr>
      </w:pPr>
      <w:r>
        <w:rPr>
          <w:sz w:val="20"/>
        </w:rPr>
        <w:t xml:space="preserve">старшее звено (9 класс): занятия направлены на развитие познавательной, эмоциональной, коммуникативной сфер личности; </w:t>
      </w:r>
      <w:proofErr w:type="gramStart"/>
      <w:r>
        <w:rPr>
          <w:sz w:val="20"/>
        </w:rPr>
        <w:t>развитие</w:t>
      </w:r>
      <w:r>
        <w:rPr>
          <w:spacing w:val="40"/>
          <w:sz w:val="20"/>
        </w:rPr>
        <w:t xml:space="preserve">  </w:t>
      </w:r>
      <w:r>
        <w:rPr>
          <w:sz w:val="20"/>
        </w:rPr>
        <w:t>самосознания</w:t>
      </w:r>
      <w:proofErr w:type="gramEnd"/>
      <w:r>
        <w:rPr>
          <w:sz w:val="20"/>
        </w:rPr>
        <w:t>,</w:t>
      </w:r>
      <w:r>
        <w:rPr>
          <w:spacing w:val="40"/>
          <w:sz w:val="20"/>
        </w:rPr>
        <w:t xml:space="preserve">  </w:t>
      </w:r>
      <w:r>
        <w:rPr>
          <w:sz w:val="20"/>
        </w:rPr>
        <w:t>саморегуляции,</w:t>
      </w:r>
      <w:r>
        <w:rPr>
          <w:spacing w:val="40"/>
          <w:sz w:val="20"/>
        </w:rPr>
        <w:t xml:space="preserve">  </w:t>
      </w:r>
      <w:r>
        <w:rPr>
          <w:sz w:val="20"/>
        </w:rPr>
        <w:t>личностного</w:t>
      </w:r>
      <w:r>
        <w:rPr>
          <w:spacing w:val="40"/>
          <w:sz w:val="20"/>
        </w:rPr>
        <w:t xml:space="preserve">  </w:t>
      </w:r>
      <w:r>
        <w:rPr>
          <w:sz w:val="20"/>
        </w:rPr>
        <w:t>и</w:t>
      </w:r>
      <w:r>
        <w:rPr>
          <w:spacing w:val="40"/>
          <w:sz w:val="20"/>
        </w:rPr>
        <w:t xml:space="preserve">  </w:t>
      </w:r>
      <w:r>
        <w:rPr>
          <w:sz w:val="20"/>
        </w:rPr>
        <w:t>профессионального</w:t>
      </w:r>
      <w:r>
        <w:rPr>
          <w:spacing w:val="40"/>
          <w:sz w:val="20"/>
        </w:rPr>
        <w:t xml:space="preserve">  </w:t>
      </w:r>
      <w:r>
        <w:rPr>
          <w:sz w:val="20"/>
        </w:rPr>
        <w:t>самоопределения;</w:t>
      </w:r>
      <w:r>
        <w:rPr>
          <w:spacing w:val="40"/>
          <w:sz w:val="20"/>
        </w:rPr>
        <w:t xml:space="preserve">  </w:t>
      </w:r>
      <w:r>
        <w:rPr>
          <w:sz w:val="20"/>
        </w:rPr>
        <w:t>развитие</w:t>
      </w:r>
      <w:r>
        <w:rPr>
          <w:spacing w:val="40"/>
          <w:sz w:val="20"/>
        </w:rPr>
        <w:t xml:space="preserve">  </w:t>
      </w:r>
      <w:r>
        <w:rPr>
          <w:sz w:val="20"/>
        </w:rPr>
        <w:t>творческих</w:t>
      </w:r>
    </w:p>
    <w:p w:rsidR="00E829DB" w:rsidRDefault="00E829DB">
      <w:pPr>
        <w:jc w:val="both"/>
        <w:rPr>
          <w:sz w:val="20"/>
        </w:rPr>
        <w:sectPr w:rsidR="00E829DB">
          <w:pgSz w:w="11920" w:h="16860"/>
          <w:pgMar w:top="740" w:right="40" w:bottom="540" w:left="0" w:header="0" w:footer="303" w:gutter="0"/>
          <w:cols w:space="720"/>
        </w:sectPr>
      </w:pPr>
    </w:p>
    <w:p w:rsidR="00E829DB" w:rsidRDefault="00096074">
      <w:pPr>
        <w:spacing w:before="68"/>
        <w:ind w:left="458"/>
        <w:rPr>
          <w:sz w:val="20"/>
        </w:rPr>
      </w:pPr>
      <w:r>
        <w:rPr>
          <w:sz w:val="20"/>
        </w:rPr>
        <w:lastRenderedPageBreak/>
        <w:t>способностей;</w:t>
      </w:r>
      <w:r>
        <w:rPr>
          <w:spacing w:val="35"/>
          <w:sz w:val="20"/>
        </w:rPr>
        <w:t xml:space="preserve"> </w:t>
      </w:r>
      <w:r>
        <w:rPr>
          <w:sz w:val="20"/>
        </w:rPr>
        <w:t>создание</w:t>
      </w:r>
      <w:r>
        <w:rPr>
          <w:spacing w:val="36"/>
          <w:sz w:val="20"/>
        </w:rPr>
        <w:t xml:space="preserve"> </w:t>
      </w:r>
      <w:r>
        <w:rPr>
          <w:sz w:val="20"/>
        </w:rPr>
        <w:t>благоприятной</w:t>
      </w:r>
      <w:r>
        <w:rPr>
          <w:spacing w:val="35"/>
          <w:sz w:val="20"/>
        </w:rPr>
        <w:t xml:space="preserve"> </w:t>
      </w:r>
      <w:r>
        <w:rPr>
          <w:sz w:val="20"/>
        </w:rPr>
        <w:t>атмосферы</w:t>
      </w:r>
      <w:r>
        <w:rPr>
          <w:spacing w:val="36"/>
          <w:sz w:val="20"/>
        </w:rPr>
        <w:t xml:space="preserve"> </w:t>
      </w:r>
      <w:r>
        <w:rPr>
          <w:sz w:val="20"/>
        </w:rPr>
        <w:t>в</w:t>
      </w:r>
      <w:r>
        <w:rPr>
          <w:spacing w:val="38"/>
          <w:sz w:val="20"/>
        </w:rPr>
        <w:t xml:space="preserve"> </w:t>
      </w:r>
      <w:r>
        <w:rPr>
          <w:sz w:val="20"/>
        </w:rPr>
        <w:t>ученическом</w:t>
      </w:r>
      <w:r>
        <w:rPr>
          <w:spacing w:val="37"/>
          <w:sz w:val="20"/>
        </w:rPr>
        <w:t xml:space="preserve"> </w:t>
      </w:r>
      <w:r>
        <w:rPr>
          <w:sz w:val="20"/>
        </w:rPr>
        <w:t>коллективе;</w:t>
      </w:r>
      <w:r>
        <w:rPr>
          <w:spacing w:val="35"/>
          <w:sz w:val="20"/>
        </w:rPr>
        <w:t xml:space="preserve"> </w:t>
      </w:r>
      <w:r>
        <w:rPr>
          <w:sz w:val="20"/>
        </w:rPr>
        <w:t>формирование</w:t>
      </w:r>
      <w:r>
        <w:rPr>
          <w:spacing w:val="38"/>
          <w:sz w:val="20"/>
        </w:rPr>
        <w:t xml:space="preserve"> </w:t>
      </w:r>
      <w:r>
        <w:rPr>
          <w:sz w:val="20"/>
        </w:rPr>
        <w:t>установок</w:t>
      </w:r>
      <w:r>
        <w:rPr>
          <w:spacing w:val="37"/>
          <w:sz w:val="20"/>
        </w:rPr>
        <w:t xml:space="preserve"> </w:t>
      </w:r>
      <w:r>
        <w:rPr>
          <w:sz w:val="20"/>
        </w:rPr>
        <w:t>на</w:t>
      </w:r>
      <w:r>
        <w:rPr>
          <w:spacing w:val="36"/>
          <w:sz w:val="20"/>
        </w:rPr>
        <w:t xml:space="preserve"> </w:t>
      </w:r>
      <w:r>
        <w:rPr>
          <w:sz w:val="20"/>
        </w:rPr>
        <w:t>здоровый</w:t>
      </w:r>
      <w:r>
        <w:rPr>
          <w:spacing w:val="35"/>
          <w:sz w:val="20"/>
        </w:rPr>
        <w:t xml:space="preserve"> </w:t>
      </w:r>
      <w:r>
        <w:rPr>
          <w:sz w:val="20"/>
        </w:rPr>
        <w:t>образ жизни и саморазвитие.</w:t>
      </w:r>
    </w:p>
    <w:p w:rsidR="00E829DB" w:rsidRDefault="00096074">
      <w:pPr>
        <w:spacing w:before="1"/>
        <w:ind w:left="458"/>
        <w:rPr>
          <w:b/>
          <w:sz w:val="20"/>
        </w:rPr>
      </w:pPr>
      <w:r>
        <w:rPr>
          <w:b/>
          <w:spacing w:val="-2"/>
          <w:sz w:val="20"/>
        </w:rPr>
        <w:t>Консультативный</w:t>
      </w:r>
      <w:r>
        <w:rPr>
          <w:b/>
          <w:spacing w:val="13"/>
          <w:sz w:val="20"/>
        </w:rPr>
        <w:t xml:space="preserve"> </w:t>
      </w:r>
      <w:r>
        <w:rPr>
          <w:b/>
          <w:spacing w:val="-4"/>
          <w:sz w:val="20"/>
        </w:rPr>
        <w:t>блок</w:t>
      </w:r>
    </w:p>
    <w:p w:rsidR="00E829DB" w:rsidRDefault="00096074">
      <w:pPr>
        <w:spacing w:before="1"/>
        <w:ind w:left="960"/>
        <w:rPr>
          <w:sz w:val="20"/>
        </w:rPr>
      </w:pPr>
      <w:r>
        <w:rPr>
          <w:sz w:val="20"/>
        </w:rPr>
        <w:t>Данный</w:t>
      </w:r>
      <w:r>
        <w:rPr>
          <w:spacing w:val="-9"/>
          <w:sz w:val="20"/>
        </w:rPr>
        <w:t xml:space="preserve"> </w:t>
      </w:r>
      <w:r>
        <w:rPr>
          <w:sz w:val="20"/>
        </w:rPr>
        <w:t>блок</w:t>
      </w:r>
      <w:r>
        <w:rPr>
          <w:spacing w:val="-8"/>
          <w:sz w:val="20"/>
        </w:rPr>
        <w:t xml:space="preserve"> </w:t>
      </w:r>
      <w:r>
        <w:rPr>
          <w:sz w:val="20"/>
        </w:rPr>
        <w:t>составляют</w:t>
      </w:r>
      <w:r>
        <w:rPr>
          <w:spacing w:val="-8"/>
          <w:sz w:val="20"/>
        </w:rPr>
        <w:t xml:space="preserve"> </w:t>
      </w:r>
      <w:r>
        <w:rPr>
          <w:sz w:val="20"/>
        </w:rPr>
        <w:t>три</w:t>
      </w:r>
      <w:r>
        <w:rPr>
          <w:spacing w:val="-6"/>
          <w:sz w:val="20"/>
        </w:rPr>
        <w:t xml:space="preserve"> </w:t>
      </w:r>
      <w:r>
        <w:rPr>
          <w:spacing w:val="-2"/>
          <w:sz w:val="20"/>
        </w:rPr>
        <w:t>направления:</w:t>
      </w:r>
    </w:p>
    <w:p w:rsidR="00E829DB" w:rsidRDefault="00096074">
      <w:pPr>
        <w:pStyle w:val="a4"/>
        <w:numPr>
          <w:ilvl w:val="1"/>
          <w:numId w:val="13"/>
        </w:numPr>
        <w:tabs>
          <w:tab w:val="left" w:pos="1057"/>
        </w:tabs>
        <w:ind w:left="1057" w:hanging="114"/>
        <w:jc w:val="left"/>
        <w:rPr>
          <w:sz w:val="20"/>
        </w:rPr>
      </w:pPr>
      <w:r>
        <w:rPr>
          <w:sz w:val="20"/>
        </w:rPr>
        <w:t>работа</w:t>
      </w:r>
      <w:r>
        <w:rPr>
          <w:spacing w:val="-4"/>
          <w:sz w:val="20"/>
        </w:rPr>
        <w:t xml:space="preserve"> </w:t>
      </w:r>
      <w:r>
        <w:rPr>
          <w:sz w:val="20"/>
        </w:rPr>
        <w:t>с</w:t>
      </w:r>
      <w:r>
        <w:rPr>
          <w:spacing w:val="-3"/>
          <w:sz w:val="20"/>
        </w:rPr>
        <w:t xml:space="preserve"> </w:t>
      </w:r>
      <w:r>
        <w:rPr>
          <w:spacing w:val="-2"/>
          <w:sz w:val="20"/>
        </w:rPr>
        <w:t>обучающимися;</w:t>
      </w:r>
    </w:p>
    <w:p w:rsidR="00E829DB" w:rsidRDefault="00096074">
      <w:pPr>
        <w:pStyle w:val="a4"/>
        <w:numPr>
          <w:ilvl w:val="1"/>
          <w:numId w:val="13"/>
        </w:numPr>
        <w:tabs>
          <w:tab w:val="left" w:pos="1057"/>
        </w:tabs>
        <w:spacing w:before="1" w:line="229" w:lineRule="exact"/>
        <w:ind w:left="1057" w:hanging="114"/>
        <w:jc w:val="left"/>
        <w:rPr>
          <w:sz w:val="20"/>
        </w:rPr>
      </w:pPr>
      <w:r>
        <w:rPr>
          <w:sz w:val="20"/>
        </w:rPr>
        <w:t>работа</w:t>
      </w:r>
      <w:r>
        <w:rPr>
          <w:spacing w:val="-4"/>
          <w:sz w:val="20"/>
        </w:rPr>
        <w:t xml:space="preserve"> </w:t>
      </w:r>
      <w:r>
        <w:rPr>
          <w:sz w:val="20"/>
        </w:rPr>
        <w:t>с</w:t>
      </w:r>
      <w:r>
        <w:rPr>
          <w:spacing w:val="-3"/>
          <w:sz w:val="20"/>
        </w:rPr>
        <w:t xml:space="preserve"> </w:t>
      </w:r>
      <w:r>
        <w:rPr>
          <w:spacing w:val="-2"/>
          <w:sz w:val="20"/>
        </w:rPr>
        <w:t>родителями;</w:t>
      </w:r>
    </w:p>
    <w:p w:rsidR="00E829DB" w:rsidRDefault="00096074">
      <w:pPr>
        <w:pStyle w:val="a4"/>
        <w:numPr>
          <w:ilvl w:val="1"/>
          <w:numId w:val="13"/>
        </w:numPr>
        <w:tabs>
          <w:tab w:val="left" w:pos="1057"/>
        </w:tabs>
        <w:spacing w:line="229" w:lineRule="exact"/>
        <w:ind w:left="1057" w:hanging="114"/>
        <w:jc w:val="left"/>
        <w:rPr>
          <w:sz w:val="20"/>
        </w:rPr>
      </w:pPr>
      <w:r>
        <w:rPr>
          <w:sz w:val="20"/>
        </w:rPr>
        <w:t>работа</w:t>
      </w:r>
      <w:r>
        <w:rPr>
          <w:spacing w:val="-4"/>
          <w:sz w:val="20"/>
        </w:rPr>
        <w:t xml:space="preserve"> </w:t>
      </w:r>
      <w:r>
        <w:rPr>
          <w:sz w:val="20"/>
        </w:rPr>
        <w:t>с</w:t>
      </w:r>
      <w:r>
        <w:rPr>
          <w:spacing w:val="-3"/>
          <w:sz w:val="20"/>
        </w:rPr>
        <w:t xml:space="preserve"> </w:t>
      </w:r>
      <w:r>
        <w:rPr>
          <w:spacing w:val="-2"/>
          <w:sz w:val="20"/>
        </w:rPr>
        <w:t>учителями.</w:t>
      </w:r>
    </w:p>
    <w:p w:rsidR="00E829DB" w:rsidRDefault="00096074">
      <w:pPr>
        <w:ind w:left="458"/>
        <w:rPr>
          <w:sz w:val="20"/>
        </w:rPr>
      </w:pPr>
      <w:r>
        <w:rPr>
          <w:b/>
          <w:sz w:val="20"/>
        </w:rPr>
        <w:t>I</w:t>
      </w:r>
      <w:r>
        <w:rPr>
          <w:b/>
          <w:spacing w:val="-8"/>
          <w:sz w:val="20"/>
        </w:rPr>
        <w:t xml:space="preserve"> </w:t>
      </w:r>
      <w:r>
        <w:rPr>
          <w:b/>
          <w:sz w:val="20"/>
        </w:rPr>
        <w:t>направление.</w:t>
      </w:r>
      <w:r>
        <w:rPr>
          <w:b/>
          <w:spacing w:val="-4"/>
          <w:sz w:val="20"/>
        </w:rPr>
        <w:t xml:space="preserve"> </w:t>
      </w:r>
      <w:r>
        <w:rPr>
          <w:sz w:val="20"/>
        </w:rPr>
        <w:t>Работа</w:t>
      </w:r>
      <w:r>
        <w:rPr>
          <w:spacing w:val="-7"/>
          <w:sz w:val="20"/>
        </w:rPr>
        <w:t xml:space="preserve"> </w:t>
      </w:r>
      <w:r>
        <w:rPr>
          <w:sz w:val="20"/>
        </w:rPr>
        <w:t>с</w:t>
      </w:r>
      <w:r>
        <w:rPr>
          <w:spacing w:val="-6"/>
          <w:sz w:val="20"/>
        </w:rPr>
        <w:t xml:space="preserve"> </w:t>
      </w:r>
      <w:r>
        <w:rPr>
          <w:sz w:val="20"/>
        </w:rPr>
        <w:t>учащимися</w:t>
      </w:r>
      <w:r>
        <w:rPr>
          <w:spacing w:val="-5"/>
          <w:sz w:val="20"/>
        </w:rPr>
        <w:t xml:space="preserve"> </w:t>
      </w:r>
      <w:r>
        <w:rPr>
          <w:sz w:val="20"/>
        </w:rPr>
        <w:t>включает</w:t>
      </w:r>
      <w:r>
        <w:rPr>
          <w:spacing w:val="-7"/>
          <w:sz w:val="20"/>
        </w:rPr>
        <w:t xml:space="preserve"> </w:t>
      </w:r>
      <w:r>
        <w:rPr>
          <w:sz w:val="20"/>
        </w:rPr>
        <w:t>в</w:t>
      </w:r>
      <w:r>
        <w:rPr>
          <w:spacing w:val="-7"/>
          <w:sz w:val="20"/>
        </w:rPr>
        <w:t xml:space="preserve"> </w:t>
      </w:r>
      <w:r>
        <w:rPr>
          <w:sz w:val="20"/>
        </w:rPr>
        <w:t>себя</w:t>
      </w:r>
      <w:r>
        <w:rPr>
          <w:spacing w:val="-7"/>
          <w:sz w:val="20"/>
        </w:rPr>
        <w:t xml:space="preserve"> </w:t>
      </w:r>
      <w:r>
        <w:rPr>
          <w:sz w:val="20"/>
        </w:rPr>
        <w:t>проведение</w:t>
      </w:r>
      <w:r>
        <w:rPr>
          <w:spacing w:val="-7"/>
          <w:sz w:val="20"/>
        </w:rPr>
        <w:t xml:space="preserve"> </w:t>
      </w:r>
      <w:r>
        <w:rPr>
          <w:sz w:val="20"/>
        </w:rPr>
        <w:t>индивидуальной</w:t>
      </w:r>
      <w:r>
        <w:rPr>
          <w:spacing w:val="-5"/>
          <w:sz w:val="20"/>
        </w:rPr>
        <w:t xml:space="preserve"> </w:t>
      </w:r>
      <w:r>
        <w:rPr>
          <w:sz w:val="20"/>
        </w:rPr>
        <w:t>и</w:t>
      </w:r>
      <w:r>
        <w:rPr>
          <w:spacing w:val="-7"/>
          <w:sz w:val="20"/>
        </w:rPr>
        <w:t xml:space="preserve"> </w:t>
      </w:r>
      <w:r>
        <w:rPr>
          <w:sz w:val="20"/>
        </w:rPr>
        <w:t>групповой</w:t>
      </w:r>
      <w:r>
        <w:rPr>
          <w:spacing w:val="-8"/>
          <w:sz w:val="20"/>
        </w:rPr>
        <w:t xml:space="preserve"> </w:t>
      </w:r>
      <w:r>
        <w:rPr>
          <w:sz w:val="20"/>
        </w:rPr>
        <w:t>форм</w:t>
      </w:r>
      <w:r>
        <w:rPr>
          <w:spacing w:val="-5"/>
          <w:sz w:val="20"/>
        </w:rPr>
        <w:t xml:space="preserve"> </w:t>
      </w:r>
      <w:r>
        <w:rPr>
          <w:spacing w:val="-2"/>
          <w:sz w:val="20"/>
        </w:rPr>
        <w:t>консультации:</w:t>
      </w:r>
    </w:p>
    <w:p w:rsidR="00E829DB" w:rsidRDefault="00096074">
      <w:pPr>
        <w:spacing w:before="1"/>
        <w:ind w:left="458" w:right="400" w:firstLine="501"/>
        <w:jc w:val="both"/>
        <w:rPr>
          <w:sz w:val="20"/>
        </w:rPr>
      </w:pPr>
      <w:r>
        <w:rPr>
          <w:sz w:val="20"/>
        </w:rPr>
        <w:t>Индивидуальные консультации проводятся в течение учебного года по запросам учащихся для решения возникающих вопросов</w:t>
      </w:r>
      <w:r>
        <w:rPr>
          <w:spacing w:val="-1"/>
          <w:sz w:val="20"/>
        </w:rPr>
        <w:t xml:space="preserve"> </w:t>
      </w:r>
      <w:r>
        <w:rPr>
          <w:sz w:val="20"/>
        </w:rPr>
        <w:t>(обучение в</w:t>
      </w:r>
      <w:r>
        <w:rPr>
          <w:spacing w:val="-1"/>
          <w:sz w:val="20"/>
        </w:rPr>
        <w:t xml:space="preserve"> </w:t>
      </w:r>
      <w:r>
        <w:rPr>
          <w:sz w:val="20"/>
        </w:rPr>
        <w:t>школе,</w:t>
      </w:r>
      <w:r>
        <w:rPr>
          <w:spacing w:val="-1"/>
          <w:sz w:val="20"/>
        </w:rPr>
        <w:t xml:space="preserve"> </w:t>
      </w:r>
      <w:r>
        <w:rPr>
          <w:sz w:val="20"/>
        </w:rPr>
        <w:t>взаимоотношения</w:t>
      </w:r>
      <w:r>
        <w:rPr>
          <w:spacing w:val="-1"/>
          <w:sz w:val="20"/>
        </w:rPr>
        <w:t xml:space="preserve"> </w:t>
      </w:r>
      <w:r>
        <w:rPr>
          <w:sz w:val="20"/>
        </w:rPr>
        <w:t>в</w:t>
      </w:r>
      <w:r>
        <w:rPr>
          <w:spacing w:val="-1"/>
          <w:sz w:val="20"/>
        </w:rPr>
        <w:t xml:space="preserve"> </w:t>
      </w:r>
      <w:r>
        <w:rPr>
          <w:sz w:val="20"/>
        </w:rPr>
        <w:t>семье, с друзьями, учителями и</w:t>
      </w:r>
      <w:r>
        <w:rPr>
          <w:spacing w:val="-2"/>
          <w:sz w:val="20"/>
        </w:rPr>
        <w:t xml:space="preserve"> </w:t>
      </w:r>
      <w:r>
        <w:rPr>
          <w:sz w:val="20"/>
        </w:rPr>
        <w:t>одноклассниками, вопросы профориентации и самоопределения, сложные жизненные ситуации, стрессовые состояния).</w:t>
      </w:r>
    </w:p>
    <w:p w:rsidR="00E829DB" w:rsidRDefault="00096074">
      <w:pPr>
        <w:spacing w:before="1"/>
        <w:ind w:left="458" w:right="406" w:firstLine="501"/>
        <w:jc w:val="both"/>
        <w:rPr>
          <w:sz w:val="20"/>
        </w:rPr>
      </w:pPr>
      <w:r>
        <w:rPr>
          <w:sz w:val="20"/>
        </w:rPr>
        <w:t>Групповые консультации проводятся в течение года с целью повышения уровня психологической культуры учащихся,</w:t>
      </w:r>
      <w:r>
        <w:rPr>
          <w:spacing w:val="40"/>
          <w:sz w:val="20"/>
        </w:rPr>
        <w:t xml:space="preserve"> </w:t>
      </w:r>
      <w:r>
        <w:rPr>
          <w:sz w:val="20"/>
        </w:rPr>
        <w:t>для решения возникающих вопросов (отношения в коллективе, подготовка к экзаменам).</w:t>
      </w:r>
    </w:p>
    <w:p w:rsidR="00E829DB" w:rsidRDefault="00096074">
      <w:pPr>
        <w:pStyle w:val="a4"/>
        <w:numPr>
          <w:ilvl w:val="0"/>
          <w:numId w:val="12"/>
        </w:numPr>
        <w:tabs>
          <w:tab w:val="left" w:pos="661"/>
        </w:tabs>
        <w:spacing w:line="228" w:lineRule="exact"/>
        <w:ind w:left="661" w:hanging="203"/>
        <w:jc w:val="both"/>
        <w:rPr>
          <w:sz w:val="20"/>
        </w:rPr>
      </w:pPr>
      <w:r>
        <w:rPr>
          <w:b/>
          <w:sz w:val="20"/>
        </w:rPr>
        <w:t>направление.</w:t>
      </w:r>
      <w:r>
        <w:rPr>
          <w:b/>
          <w:spacing w:val="-6"/>
          <w:sz w:val="20"/>
        </w:rPr>
        <w:t xml:space="preserve"> </w:t>
      </w:r>
      <w:r>
        <w:rPr>
          <w:sz w:val="20"/>
        </w:rPr>
        <w:t>Работа</w:t>
      </w:r>
      <w:r>
        <w:rPr>
          <w:spacing w:val="-7"/>
          <w:sz w:val="20"/>
        </w:rPr>
        <w:t xml:space="preserve"> </w:t>
      </w:r>
      <w:r>
        <w:rPr>
          <w:sz w:val="20"/>
        </w:rPr>
        <w:t>с</w:t>
      </w:r>
      <w:r>
        <w:rPr>
          <w:spacing w:val="-8"/>
          <w:sz w:val="20"/>
        </w:rPr>
        <w:t xml:space="preserve"> </w:t>
      </w:r>
      <w:r>
        <w:rPr>
          <w:sz w:val="20"/>
        </w:rPr>
        <w:t>родителями</w:t>
      </w:r>
      <w:r>
        <w:rPr>
          <w:spacing w:val="-8"/>
          <w:sz w:val="20"/>
        </w:rPr>
        <w:t xml:space="preserve"> </w:t>
      </w:r>
      <w:r>
        <w:rPr>
          <w:sz w:val="20"/>
        </w:rPr>
        <w:t>заключается</w:t>
      </w:r>
      <w:r>
        <w:rPr>
          <w:spacing w:val="-5"/>
          <w:sz w:val="20"/>
        </w:rPr>
        <w:t xml:space="preserve"> </w:t>
      </w:r>
      <w:r>
        <w:rPr>
          <w:sz w:val="20"/>
        </w:rPr>
        <w:t>в</w:t>
      </w:r>
      <w:r>
        <w:rPr>
          <w:spacing w:val="-8"/>
          <w:sz w:val="20"/>
        </w:rPr>
        <w:t xml:space="preserve"> </w:t>
      </w:r>
      <w:r>
        <w:rPr>
          <w:sz w:val="20"/>
        </w:rPr>
        <w:t>проведении</w:t>
      </w:r>
      <w:r>
        <w:rPr>
          <w:spacing w:val="-8"/>
          <w:sz w:val="20"/>
        </w:rPr>
        <w:t xml:space="preserve"> </w:t>
      </w:r>
      <w:r>
        <w:rPr>
          <w:sz w:val="20"/>
        </w:rPr>
        <w:t>групповых</w:t>
      </w:r>
      <w:r>
        <w:rPr>
          <w:spacing w:val="-8"/>
          <w:sz w:val="20"/>
        </w:rPr>
        <w:t xml:space="preserve"> </w:t>
      </w:r>
      <w:r>
        <w:rPr>
          <w:sz w:val="20"/>
        </w:rPr>
        <w:t>и</w:t>
      </w:r>
      <w:r>
        <w:rPr>
          <w:spacing w:val="-7"/>
          <w:sz w:val="20"/>
        </w:rPr>
        <w:t xml:space="preserve"> </w:t>
      </w:r>
      <w:r>
        <w:rPr>
          <w:sz w:val="20"/>
        </w:rPr>
        <w:t>индивидуальных</w:t>
      </w:r>
      <w:r>
        <w:rPr>
          <w:spacing w:val="-8"/>
          <w:sz w:val="20"/>
        </w:rPr>
        <w:t xml:space="preserve"> </w:t>
      </w:r>
      <w:r>
        <w:rPr>
          <w:sz w:val="20"/>
        </w:rPr>
        <w:t>форм</w:t>
      </w:r>
      <w:r>
        <w:rPr>
          <w:spacing w:val="-6"/>
          <w:sz w:val="20"/>
        </w:rPr>
        <w:t xml:space="preserve"> </w:t>
      </w:r>
      <w:r>
        <w:rPr>
          <w:spacing w:val="-2"/>
          <w:sz w:val="20"/>
        </w:rPr>
        <w:t>консультации:</w:t>
      </w:r>
    </w:p>
    <w:p w:rsidR="00E829DB" w:rsidRDefault="00096074">
      <w:pPr>
        <w:ind w:left="458" w:right="408" w:firstLine="501"/>
        <w:jc w:val="both"/>
        <w:rPr>
          <w:sz w:val="20"/>
        </w:rPr>
      </w:pPr>
      <w:r>
        <w:rPr>
          <w:sz w:val="20"/>
        </w:rPr>
        <w:t>Групповые консультации (родительские собрания, лектории для родителей и т.д.) проводятся в течение учебного года по плану</w:t>
      </w:r>
      <w:r>
        <w:rPr>
          <w:spacing w:val="-2"/>
          <w:sz w:val="20"/>
        </w:rPr>
        <w:t xml:space="preserve"> </w:t>
      </w:r>
      <w:r>
        <w:rPr>
          <w:sz w:val="20"/>
        </w:rPr>
        <w:t>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E829DB" w:rsidRDefault="00096074">
      <w:pPr>
        <w:spacing w:before="1"/>
        <w:ind w:left="458" w:right="398" w:firstLine="501"/>
        <w:jc w:val="both"/>
        <w:rPr>
          <w:sz w:val="20"/>
        </w:rPr>
      </w:pPr>
      <w:r>
        <w:rPr>
          <w:sz w:val="20"/>
        </w:rPr>
        <w:t xml:space="preserve">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w:t>
      </w:r>
      <w:r>
        <w:rPr>
          <w:spacing w:val="-2"/>
          <w:sz w:val="20"/>
        </w:rPr>
        <w:t>ребенка.</w:t>
      </w:r>
    </w:p>
    <w:p w:rsidR="00E829DB" w:rsidRDefault="00096074">
      <w:pPr>
        <w:pStyle w:val="a4"/>
        <w:numPr>
          <w:ilvl w:val="0"/>
          <w:numId w:val="12"/>
        </w:numPr>
        <w:tabs>
          <w:tab w:val="left" w:pos="737"/>
        </w:tabs>
        <w:ind w:left="737" w:hanging="279"/>
        <w:jc w:val="both"/>
        <w:rPr>
          <w:sz w:val="20"/>
        </w:rPr>
      </w:pPr>
      <w:r>
        <w:rPr>
          <w:b/>
          <w:sz w:val="20"/>
        </w:rPr>
        <w:t>направление.</w:t>
      </w:r>
      <w:r>
        <w:rPr>
          <w:b/>
          <w:spacing w:val="-6"/>
          <w:sz w:val="20"/>
        </w:rPr>
        <w:t xml:space="preserve"> </w:t>
      </w:r>
      <w:r>
        <w:rPr>
          <w:sz w:val="20"/>
        </w:rPr>
        <w:t>Работа</w:t>
      </w:r>
      <w:r>
        <w:rPr>
          <w:spacing w:val="-7"/>
          <w:sz w:val="20"/>
        </w:rPr>
        <w:t xml:space="preserve"> </w:t>
      </w:r>
      <w:r>
        <w:rPr>
          <w:sz w:val="20"/>
        </w:rPr>
        <w:t>с</w:t>
      </w:r>
      <w:r>
        <w:rPr>
          <w:spacing w:val="-7"/>
          <w:sz w:val="20"/>
        </w:rPr>
        <w:t xml:space="preserve"> </w:t>
      </w:r>
      <w:r>
        <w:rPr>
          <w:sz w:val="20"/>
        </w:rPr>
        <w:t>учителями</w:t>
      </w:r>
      <w:r>
        <w:rPr>
          <w:spacing w:val="-8"/>
          <w:sz w:val="20"/>
        </w:rPr>
        <w:t xml:space="preserve"> </w:t>
      </w:r>
      <w:r>
        <w:rPr>
          <w:sz w:val="20"/>
        </w:rPr>
        <w:t>включает</w:t>
      </w:r>
      <w:r>
        <w:rPr>
          <w:spacing w:val="-8"/>
          <w:sz w:val="20"/>
        </w:rPr>
        <w:t xml:space="preserve"> </w:t>
      </w:r>
      <w:r>
        <w:rPr>
          <w:sz w:val="20"/>
        </w:rPr>
        <w:t>в</w:t>
      </w:r>
      <w:r>
        <w:rPr>
          <w:spacing w:val="-8"/>
          <w:sz w:val="20"/>
        </w:rPr>
        <w:t xml:space="preserve"> </w:t>
      </w:r>
      <w:r>
        <w:rPr>
          <w:sz w:val="20"/>
        </w:rPr>
        <w:t>себя</w:t>
      </w:r>
      <w:r>
        <w:rPr>
          <w:spacing w:val="-8"/>
          <w:sz w:val="20"/>
        </w:rPr>
        <w:t xml:space="preserve"> </w:t>
      </w:r>
      <w:r>
        <w:rPr>
          <w:sz w:val="20"/>
        </w:rPr>
        <w:t>проведение</w:t>
      </w:r>
      <w:r>
        <w:rPr>
          <w:spacing w:val="-4"/>
          <w:sz w:val="20"/>
        </w:rPr>
        <w:t xml:space="preserve"> </w:t>
      </w:r>
      <w:r>
        <w:rPr>
          <w:sz w:val="20"/>
        </w:rPr>
        <w:t>индивидуальной</w:t>
      </w:r>
      <w:r>
        <w:rPr>
          <w:spacing w:val="-7"/>
          <w:sz w:val="20"/>
        </w:rPr>
        <w:t xml:space="preserve"> </w:t>
      </w:r>
      <w:r>
        <w:rPr>
          <w:sz w:val="20"/>
        </w:rPr>
        <w:t>и</w:t>
      </w:r>
      <w:r>
        <w:rPr>
          <w:spacing w:val="-8"/>
          <w:sz w:val="20"/>
        </w:rPr>
        <w:t xml:space="preserve"> </w:t>
      </w:r>
      <w:r>
        <w:rPr>
          <w:sz w:val="20"/>
        </w:rPr>
        <w:t>групповой</w:t>
      </w:r>
      <w:r>
        <w:rPr>
          <w:spacing w:val="-8"/>
          <w:sz w:val="20"/>
        </w:rPr>
        <w:t xml:space="preserve"> </w:t>
      </w:r>
      <w:r>
        <w:rPr>
          <w:sz w:val="20"/>
        </w:rPr>
        <w:t>форм</w:t>
      </w:r>
      <w:r>
        <w:rPr>
          <w:spacing w:val="-6"/>
          <w:sz w:val="20"/>
        </w:rPr>
        <w:t xml:space="preserve"> </w:t>
      </w:r>
      <w:r>
        <w:rPr>
          <w:spacing w:val="-2"/>
          <w:sz w:val="20"/>
        </w:rPr>
        <w:t>консультации:</w:t>
      </w:r>
    </w:p>
    <w:p w:rsidR="00E829DB" w:rsidRDefault="00096074">
      <w:pPr>
        <w:spacing w:before="1"/>
        <w:ind w:left="458" w:firstLine="501"/>
        <w:rPr>
          <w:sz w:val="20"/>
        </w:rPr>
      </w:pPr>
      <w:r>
        <w:rPr>
          <w:sz w:val="20"/>
        </w:rPr>
        <w:t>Индивидуальные</w:t>
      </w:r>
      <w:r>
        <w:rPr>
          <w:spacing w:val="30"/>
          <w:sz w:val="20"/>
        </w:rPr>
        <w:t xml:space="preserve"> </w:t>
      </w:r>
      <w:r>
        <w:rPr>
          <w:sz w:val="20"/>
        </w:rPr>
        <w:t>консультации</w:t>
      </w:r>
      <w:r>
        <w:rPr>
          <w:spacing w:val="31"/>
          <w:sz w:val="20"/>
        </w:rPr>
        <w:t xml:space="preserve"> </w:t>
      </w:r>
      <w:r>
        <w:rPr>
          <w:sz w:val="20"/>
        </w:rPr>
        <w:t>проводятся</w:t>
      </w:r>
      <w:r>
        <w:rPr>
          <w:spacing w:val="29"/>
          <w:sz w:val="20"/>
        </w:rPr>
        <w:t xml:space="preserve"> </w:t>
      </w:r>
      <w:r>
        <w:rPr>
          <w:sz w:val="20"/>
        </w:rPr>
        <w:t>в</w:t>
      </w:r>
      <w:r>
        <w:rPr>
          <w:spacing w:val="29"/>
          <w:sz w:val="20"/>
        </w:rPr>
        <w:t xml:space="preserve"> </w:t>
      </w:r>
      <w:r>
        <w:rPr>
          <w:sz w:val="20"/>
        </w:rPr>
        <w:t>течение</w:t>
      </w:r>
      <w:r>
        <w:rPr>
          <w:spacing w:val="32"/>
          <w:sz w:val="20"/>
        </w:rPr>
        <w:t xml:space="preserve"> </w:t>
      </w:r>
      <w:r>
        <w:rPr>
          <w:sz w:val="20"/>
        </w:rPr>
        <w:t>учебного</w:t>
      </w:r>
      <w:r>
        <w:rPr>
          <w:spacing w:val="30"/>
          <w:sz w:val="20"/>
        </w:rPr>
        <w:t xml:space="preserve"> </w:t>
      </w:r>
      <w:r>
        <w:rPr>
          <w:sz w:val="20"/>
        </w:rPr>
        <w:t>года</w:t>
      </w:r>
      <w:r>
        <w:rPr>
          <w:spacing w:val="29"/>
          <w:sz w:val="20"/>
        </w:rPr>
        <w:t xml:space="preserve"> </w:t>
      </w:r>
      <w:r>
        <w:rPr>
          <w:sz w:val="20"/>
        </w:rPr>
        <w:t>по</w:t>
      </w:r>
      <w:r>
        <w:rPr>
          <w:spacing w:val="30"/>
          <w:sz w:val="20"/>
        </w:rPr>
        <w:t xml:space="preserve"> </w:t>
      </w:r>
      <w:r>
        <w:rPr>
          <w:sz w:val="20"/>
        </w:rPr>
        <w:t>запросам</w:t>
      </w:r>
      <w:r>
        <w:rPr>
          <w:spacing w:val="30"/>
          <w:sz w:val="20"/>
        </w:rPr>
        <w:t xml:space="preserve"> </w:t>
      </w:r>
      <w:r>
        <w:rPr>
          <w:sz w:val="20"/>
        </w:rPr>
        <w:t>учителей</w:t>
      </w:r>
      <w:r>
        <w:rPr>
          <w:spacing w:val="31"/>
          <w:sz w:val="20"/>
        </w:rPr>
        <w:t xml:space="preserve"> </w:t>
      </w:r>
      <w:r>
        <w:rPr>
          <w:sz w:val="20"/>
        </w:rPr>
        <w:t>для</w:t>
      </w:r>
      <w:r>
        <w:rPr>
          <w:spacing w:val="29"/>
          <w:sz w:val="20"/>
        </w:rPr>
        <w:t xml:space="preserve"> </w:t>
      </w:r>
      <w:r>
        <w:rPr>
          <w:sz w:val="20"/>
        </w:rPr>
        <w:t>решения</w:t>
      </w:r>
      <w:r>
        <w:rPr>
          <w:spacing w:val="29"/>
          <w:sz w:val="20"/>
        </w:rPr>
        <w:t xml:space="preserve"> </w:t>
      </w:r>
      <w:r>
        <w:rPr>
          <w:sz w:val="20"/>
        </w:rPr>
        <w:t>возникающих вопросов (особенности поведения ребёнка, взаимоотношения педагог – ребёнок).</w:t>
      </w:r>
    </w:p>
    <w:p w:rsidR="00E829DB" w:rsidRDefault="00096074">
      <w:pPr>
        <w:ind w:left="458" w:firstLine="501"/>
        <w:rPr>
          <w:sz w:val="20"/>
        </w:rPr>
      </w:pPr>
      <w:r>
        <w:rPr>
          <w:sz w:val="20"/>
        </w:rPr>
        <w:t>Групповые консультации</w:t>
      </w:r>
      <w:r>
        <w:rPr>
          <w:spacing w:val="-1"/>
          <w:sz w:val="20"/>
        </w:rPr>
        <w:t xml:space="preserve"> </w:t>
      </w:r>
      <w:r>
        <w:rPr>
          <w:sz w:val="20"/>
        </w:rPr>
        <w:t>проводятся в течение года с целью повышения уровня психологической</w:t>
      </w:r>
      <w:r>
        <w:rPr>
          <w:spacing w:val="-1"/>
          <w:sz w:val="20"/>
        </w:rPr>
        <w:t xml:space="preserve"> </w:t>
      </w:r>
      <w:r>
        <w:rPr>
          <w:sz w:val="20"/>
        </w:rPr>
        <w:t>компетенции учителей, создания единой стратегии психолого-педагогического сопровождения ребенка</w:t>
      </w:r>
    </w:p>
    <w:p w:rsidR="00E829DB" w:rsidRDefault="00096074">
      <w:pPr>
        <w:ind w:left="909"/>
        <w:rPr>
          <w:b/>
          <w:sz w:val="20"/>
        </w:rPr>
      </w:pPr>
      <w:r>
        <w:rPr>
          <w:b/>
          <w:spacing w:val="-2"/>
          <w:sz w:val="20"/>
        </w:rPr>
        <w:t>Просветительский</w:t>
      </w:r>
      <w:r>
        <w:rPr>
          <w:b/>
          <w:spacing w:val="11"/>
          <w:sz w:val="20"/>
        </w:rPr>
        <w:t xml:space="preserve"> </w:t>
      </w:r>
      <w:r>
        <w:rPr>
          <w:b/>
          <w:spacing w:val="-4"/>
          <w:sz w:val="20"/>
        </w:rPr>
        <w:t>блок</w:t>
      </w:r>
    </w:p>
    <w:p w:rsidR="00E829DB" w:rsidRDefault="00096074">
      <w:pPr>
        <w:ind w:left="458"/>
        <w:rPr>
          <w:sz w:val="20"/>
        </w:rPr>
      </w:pPr>
      <w:r>
        <w:rPr>
          <w:sz w:val="20"/>
        </w:rPr>
        <w:t>Данный</w:t>
      </w:r>
      <w:r>
        <w:rPr>
          <w:spacing w:val="-7"/>
          <w:sz w:val="20"/>
        </w:rPr>
        <w:t xml:space="preserve"> </w:t>
      </w:r>
      <w:r>
        <w:rPr>
          <w:sz w:val="20"/>
        </w:rPr>
        <w:t>блок</w:t>
      </w:r>
      <w:r>
        <w:rPr>
          <w:spacing w:val="-7"/>
          <w:sz w:val="20"/>
        </w:rPr>
        <w:t xml:space="preserve"> </w:t>
      </w:r>
      <w:r>
        <w:rPr>
          <w:sz w:val="20"/>
        </w:rPr>
        <w:t>составляют</w:t>
      </w:r>
      <w:r>
        <w:rPr>
          <w:spacing w:val="-5"/>
          <w:sz w:val="20"/>
        </w:rPr>
        <w:t xml:space="preserve"> </w:t>
      </w:r>
      <w:r>
        <w:rPr>
          <w:sz w:val="20"/>
        </w:rPr>
        <w:t>три</w:t>
      </w:r>
      <w:r>
        <w:rPr>
          <w:spacing w:val="-7"/>
          <w:sz w:val="20"/>
        </w:rPr>
        <w:t xml:space="preserve"> </w:t>
      </w:r>
      <w:r>
        <w:rPr>
          <w:spacing w:val="-2"/>
          <w:sz w:val="20"/>
        </w:rPr>
        <w:t>направления:</w:t>
      </w:r>
    </w:p>
    <w:p w:rsidR="00E829DB" w:rsidRDefault="00096074">
      <w:pPr>
        <w:pStyle w:val="a4"/>
        <w:numPr>
          <w:ilvl w:val="0"/>
          <w:numId w:val="13"/>
        </w:numPr>
        <w:tabs>
          <w:tab w:val="left" w:pos="572"/>
        </w:tabs>
        <w:spacing w:line="229" w:lineRule="exact"/>
        <w:ind w:left="572" w:hanging="114"/>
        <w:jc w:val="left"/>
        <w:rPr>
          <w:sz w:val="20"/>
        </w:rPr>
      </w:pPr>
      <w:r>
        <w:rPr>
          <w:sz w:val="20"/>
        </w:rPr>
        <w:t>работа</w:t>
      </w:r>
      <w:r>
        <w:rPr>
          <w:spacing w:val="-4"/>
          <w:sz w:val="20"/>
        </w:rPr>
        <w:t xml:space="preserve"> </w:t>
      </w:r>
      <w:r>
        <w:rPr>
          <w:sz w:val="20"/>
        </w:rPr>
        <w:t xml:space="preserve">с </w:t>
      </w:r>
      <w:r>
        <w:rPr>
          <w:spacing w:val="-2"/>
          <w:sz w:val="20"/>
        </w:rPr>
        <w:t>учащимися;</w:t>
      </w:r>
    </w:p>
    <w:p w:rsidR="00E829DB" w:rsidRDefault="00096074">
      <w:pPr>
        <w:pStyle w:val="a4"/>
        <w:numPr>
          <w:ilvl w:val="0"/>
          <w:numId w:val="13"/>
        </w:numPr>
        <w:tabs>
          <w:tab w:val="left" w:pos="572"/>
        </w:tabs>
        <w:spacing w:line="229" w:lineRule="exact"/>
        <w:ind w:left="572" w:hanging="114"/>
        <w:jc w:val="left"/>
        <w:rPr>
          <w:sz w:val="20"/>
        </w:rPr>
      </w:pPr>
      <w:r>
        <w:rPr>
          <w:sz w:val="20"/>
        </w:rPr>
        <w:t>работа</w:t>
      </w:r>
      <w:r>
        <w:rPr>
          <w:spacing w:val="-4"/>
          <w:sz w:val="20"/>
        </w:rPr>
        <w:t xml:space="preserve"> </w:t>
      </w:r>
      <w:r>
        <w:rPr>
          <w:sz w:val="20"/>
        </w:rPr>
        <w:t>с</w:t>
      </w:r>
      <w:r>
        <w:rPr>
          <w:spacing w:val="-3"/>
          <w:sz w:val="20"/>
        </w:rPr>
        <w:t xml:space="preserve"> </w:t>
      </w:r>
      <w:r>
        <w:rPr>
          <w:spacing w:val="-2"/>
          <w:sz w:val="20"/>
        </w:rPr>
        <w:t>родителями;</w:t>
      </w:r>
    </w:p>
    <w:p w:rsidR="00E829DB" w:rsidRDefault="00096074">
      <w:pPr>
        <w:pStyle w:val="a4"/>
        <w:numPr>
          <w:ilvl w:val="0"/>
          <w:numId w:val="13"/>
        </w:numPr>
        <w:tabs>
          <w:tab w:val="left" w:pos="572"/>
        </w:tabs>
        <w:ind w:left="572" w:hanging="114"/>
        <w:jc w:val="left"/>
        <w:rPr>
          <w:sz w:val="20"/>
        </w:rPr>
      </w:pPr>
      <w:r>
        <w:rPr>
          <w:sz w:val="20"/>
        </w:rPr>
        <w:t>работа</w:t>
      </w:r>
      <w:r>
        <w:rPr>
          <w:spacing w:val="-4"/>
          <w:sz w:val="20"/>
        </w:rPr>
        <w:t xml:space="preserve"> </w:t>
      </w:r>
      <w:r>
        <w:rPr>
          <w:sz w:val="20"/>
        </w:rPr>
        <w:t>с</w:t>
      </w:r>
      <w:r>
        <w:rPr>
          <w:spacing w:val="1"/>
          <w:sz w:val="20"/>
        </w:rPr>
        <w:t xml:space="preserve"> </w:t>
      </w:r>
      <w:r>
        <w:rPr>
          <w:spacing w:val="-2"/>
          <w:sz w:val="20"/>
        </w:rPr>
        <w:t>учителями.</w:t>
      </w:r>
    </w:p>
    <w:p w:rsidR="00E829DB" w:rsidRDefault="00096074">
      <w:pPr>
        <w:spacing w:before="1"/>
        <w:ind w:left="458"/>
        <w:rPr>
          <w:b/>
          <w:sz w:val="20"/>
        </w:rPr>
      </w:pPr>
      <w:r>
        <w:rPr>
          <w:b/>
          <w:sz w:val="20"/>
        </w:rPr>
        <w:t>I</w:t>
      </w:r>
      <w:r>
        <w:rPr>
          <w:b/>
          <w:spacing w:val="-6"/>
          <w:sz w:val="20"/>
        </w:rPr>
        <w:t xml:space="preserve"> </w:t>
      </w:r>
      <w:r>
        <w:rPr>
          <w:b/>
          <w:sz w:val="20"/>
        </w:rPr>
        <w:t>направление.</w:t>
      </w:r>
      <w:r>
        <w:rPr>
          <w:b/>
          <w:spacing w:val="-3"/>
          <w:sz w:val="20"/>
        </w:rPr>
        <w:t xml:space="preserve"> </w:t>
      </w:r>
      <w:r>
        <w:rPr>
          <w:b/>
          <w:sz w:val="20"/>
        </w:rPr>
        <w:t>Работа</w:t>
      </w:r>
      <w:r>
        <w:rPr>
          <w:b/>
          <w:spacing w:val="-4"/>
          <w:sz w:val="20"/>
        </w:rPr>
        <w:t xml:space="preserve"> </w:t>
      </w:r>
      <w:r>
        <w:rPr>
          <w:b/>
          <w:sz w:val="20"/>
        </w:rPr>
        <w:t>с</w:t>
      </w:r>
      <w:r>
        <w:rPr>
          <w:b/>
          <w:spacing w:val="-7"/>
          <w:sz w:val="20"/>
        </w:rPr>
        <w:t xml:space="preserve"> </w:t>
      </w:r>
      <w:r>
        <w:rPr>
          <w:b/>
          <w:spacing w:val="-2"/>
          <w:sz w:val="20"/>
        </w:rPr>
        <w:t>учащимися:</w:t>
      </w:r>
    </w:p>
    <w:p w:rsidR="00E829DB" w:rsidRDefault="00096074">
      <w:pPr>
        <w:pStyle w:val="a4"/>
        <w:numPr>
          <w:ilvl w:val="0"/>
          <w:numId w:val="13"/>
        </w:numPr>
        <w:tabs>
          <w:tab w:val="left" w:pos="572"/>
        </w:tabs>
        <w:ind w:left="572" w:hanging="114"/>
        <w:jc w:val="left"/>
        <w:rPr>
          <w:sz w:val="20"/>
        </w:rPr>
      </w:pPr>
      <w:r>
        <w:rPr>
          <w:sz w:val="20"/>
        </w:rPr>
        <w:t>включает</w:t>
      </w:r>
      <w:r>
        <w:rPr>
          <w:spacing w:val="-7"/>
          <w:sz w:val="20"/>
        </w:rPr>
        <w:t xml:space="preserve"> </w:t>
      </w:r>
      <w:r>
        <w:rPr>
          <w:sz w:val="20"/>
        </w:rPr>
        <w:t>в</w:t>
      </w:r>
      <w:r>
        <w:rPr>
          <w:spacing w:val="-7"/>
          <w:sz w:val="20"/>
        </w:rPr>
        <w:t xml:space="preserve"> </w:t>
      </w:r>
      <w:r>
        <w:rPr>
          <w:sz w:val="20"/>
        </w:rPr>
        <w:t>себя</w:t>
      </w:r>
      <w:r>
        <w:rPr>
          <w:spacing w:val="-5"/>
          <w:sz w:val="20"/>
        </w:rPr>
        <w:t xml:space="preserve"> </w:t>
      </w:r>
      <w:r>
        <w:rPr>
          <w:sz w:val="20"/>
        </w:rPr>
        <w:t>проведение</w:t>
      </w:r>
      <w:r>
        <w:rPr>
          <w:spacing w:val="-5"/>
          <w:sz w:val="20"/>
        </w:rPr>
        <w:t xml:space="preserve"> </w:t>
      </w:r>
      <w:r>
        <w:rPr>
          <w:sz w:val="20"/>
        </w:rPr>
        <w:t>занятий</w:t>
      </w:r>
      <w:r>
        <w:rPr>
          <w:spacing w:val="-7"/>
          <w:sz w:val="20"/>
        </w:rPr>
        <w:t xml:space="preserve"> </w:t>
      </w:r>
      <w:r>
        <w:rPr>
          <w:sz w:val="20"/>
        </w:rPr>
        <w:t>с</w:t>
      </w:r>
      <w:r>
        <w:rPr>
          <w:spacing w:val="-6"/>
          <w:sz w:val="20"/>
        </w:rPr>
        <w:t xml:space="preserve"> </w:t>
      </w:r>
      <w:r>
        <w:rPr>
          <w:sz w:val="20"/>
        </w:rPr>
        <w:t>элементами</w:t>
      </w:r>
      <w:r>
        <w:rPr>
          <w:spacing w:val="-5"/>
          <w:sz w:val="20"/>
        </w:rPr>
        <w:t xml:space="preserve"> </w:t>
      </w:r>
      <w:r>
        <w:rPr>
          <w:spacing w:val="-2"/>
          <w:sz w:val="20"/>
        </w:rPr>
        <w:t>тренинга;</w:t>
      </w:r>
    </w:p>
    <w:p w:rsidR="00E829DB" w:rsidRDefault="00096074">
      <w:pPr>
        <w:pStyle w:val="a4"/>
        <w:numPr>
          <w:ilvl w:val="0"/>
          <w:numId w:val="13"/>
        </w:numPr>
        <w:tabs>
          <w:tab w:val="left" w:pos="572"/>
        </w:tabs>
        <w:spacing w:before="1"/>
        <w:ind w:left="572" w:hanging="114"/>
        <w:jc w:val="left"/>
        <w:rPr>
          <w:sz w:val="20"/>
        </w:rPr>
      </w:pPr>
      <w:r>
        <w:rPr>
          <w:sz w:val="20"/>
        </w:rPr>
        <w:t>дискуссий,</w:t>
      </w:r>
      <w:r>
        <w:rPr>
          <w:spacing w:val="-10"/>
          <w:sz w:val="20"/>
        </w:rPr>
        <w:t xml:space="preserve"> </w:t>
      </w:r>
      <w:r>
        <w:rPr>
          <w:sz w:val="20"/>
        </w:rPr>
        <w:t>круглых</w:t>
      </w:r>
      <w:r>
        <w:rPr>
          <w:spacing w:val="-10"/>
          <w:sz w:val="20"/>
        </w:rPr>
        <w:t xml:space="preserve"> </w:t>
      </w:r>
      <w:r>
        <w:rPr>
          <w:sz w:val="20"/>
        </w:rPr>
        <w:t>столов,</w:t>
      </w:r>
      <w:r>
        <w:rPr>
          <w:spacing w:val="-10"/>
          <w:sz w:val="20"/>
        </w:rPr>
        <w:t xml:space="preserve"> </w:t>
      </w:r>
      <w:r>
        <w:rPr>
          <w:sz w:val="20"/>
        </w:rPr>
        <w:t>лекций-бесед,</w:t>
      </w:r>
      <w:r>
        <w:rPr>
          <w:spacing w:val="-9"/>
          <w:sz w:val="20"/>
        </w:rPr>
        <w:t xml:space="preserve"> </w:t>
      </w:r>
      <w:r>
        <w:rPr>
          <w:sz w:val="20"/>
        </w:rPr>
        <w:t>презентаций</w:t>
      </w:r>
      <w:r>
        <w:rPr>
          <w:spacing w:val="-9"/>
          <w:sz w:val="20"/>
        </w:rPr>
        <w:t xml:space="preserve"> </w:t>
      </w:r>
      <w:r>
        <w:rPr>
          <w:sz w:val="20"/>
        </w:rPr>
        <w:t>с</w:t>
      </w:r>
      <w:r>
        <w:rPr>
          <w:spacing w:val="-9"/>
          <w:sz w:val="20"/>
        </w:rPr>
        <w:t xml:space="preserve"> </w:t>
      </w:r>
      <w:r>
        <w:rPr>
          <w:sz w:val="20"/>
        </w:rPr>
        <w:t>использованием</w:t>
      </w:r>
      <w:r>
        <w:rPr>
          <w:spacing w:val="-9"/>
          <w:sz w:val="20"/>
        </w:rPr>
        <w:t xml:space="preserve"> </w:t>
      </w:r>
      <w:r>
        <w:rPr>
          <w:spacing w:val="-4"/>
          <w:sz w:val="20"/>
        </w:rPr>
        <w:t>ИКТ;</w:t>
      </w:r>
    </w:p>
    <w:p w:rsidR="00E829DB" w:rsidRDefault="00096074">
      <w:pPr>
        <w:ind w:left="458" w:right="400" w:firstLine="460"/>
        <w:jc w:val="both"/>
        <w:rPr>
          <w:sz w:val="20"/>
        </w:rPr>
      </w:pPr>
      <w:r>
        <w:rPr>
          <w:sz w:val="20"/>
        </w:rPr>
        <w:t>Направлена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E829DB" w:rsidRDefault="00096074">
      <w:pPr>
        <w:spacing w:line="229" w:lineRule="exact"/>
        <w:ind w:left="458"/>
        <w:rPr>
          <w:b/>
          <w:sz w:val="20"/>
        </w:rPr>
      </w:pPr>
      <w:r>
        <w:rPr>
          <w:b/>
          <w:sz w:val="20"/>
        </w:rPr>
        <w:t>II</w:t>
      </w:r>
      <w:r>
        <w:rPr>
          <w:b/>
          <w:spacing w:val="-6"/>
          <w:sz w:val="20"/>
        </w:rPr>
        <w:t xml:space="preserve"> </w:t>
      </w:r>
      <w:r>
        <w:rPr>
          <w:b/>
          <w:sz w:val="20"/>
        </w:rPr>
        <w:t>направление.</w:t>
      </w:r>
      <w:r>
        <w:rPr>
          <w:b/>
          <w:spacing w:val="-3"/>
          <w:sz w:val="20"/>
        </w:rPr>
        <w:t xml:space="preserve"> </w:t>
      </w:r>
      <w:r>
        <w:rPr>
          <w:b/>
          <w:sz w:val="20"/>
        </w:rPr>
        <w:t>Работа</w:t>
      </w:r>
      <w:r>
        <w:rPr>
          <w:b/>
          <w:spacing w:val="-5"/>
          <w:sz w:val="20"/>
        </w:rPr>
        <w:t xml:space="preserve"> </w:t>
      </w:r>
      <w:r>
        <w:rPr>
          <w:b/>
          <w:sz w:val="20"/>
        </w:rPr>
        <w:t>с</w:t>
      </w:r>
      <w:r>
        <w:rPr>
          <w:b/>
          <w:spacing w:val="-4"/>
          <w:sz w:val="20"/>
        </w:rPr>
        <w:t xml:space="preserve"> </w:t>
      </w:r>
      <w:r>
        <w:rPr>
          <w:b/>
          <w:spacing w:val="-2"/>
          <w:sz w:val="20"/>
        </w:rPr>
        <w:t>родителями:</w:t>
      </w:r>
    </w:p>
    <w:p w:rsidR="00E829DB" w:rsidRDefault="00096074">
      <w:pPr>
        <w:pStyle w:val="a4"/>
        <w:numPr>
          <w:ilvl w:val="0"/>
          <w:numId w:val="13"/>
        </w:numPr>
        <w:tabs>
          <w:tab w:val="left" w:pos="572"/>
        </w:tabs>
        <w:spacing w:before="1"/>
        <w:ind w:left="572" w:hanging="114"/>
        <w:jc w:val="left"/>
        <w:rPr>
          <w:sz w:val="20"/>
        </w:rPr>
      </w:pPr>
      <w:r>
        <w:rPr>
          <w:sz w:val="20"/>
        </w:rPr>
        <w:t>заключается</w:t>
      </w:r>
      <w:r>
        <w:rPr>
          <w:spacing w:val="-6"/>
          <w:sz w:val="20"/>
        </w:rPr>
        <w:t xml:space="preserve"> </w:t>
      </w:r>
      <w:r>
        <w:rPr>
          <w:sz w:val="20"/>
        </w:rPr>
        <w:t>в</w:t>
      </w:r>
      <w:r>
        <w:rPr>
          <w:spacing w:val="-7"/>
          <w:sz w:val="20"/>
        </w:rPr>
        <w:t xml:space="preserve"> </w:t>
      </w:r>
      <w:r>
        <w:rPr>
          <w:sz w:val="20"/>
        </w:rPr>
        <w:t>проведении</w:t>
      </w:r>
      <w:r>
        <w:rPr>
          <w:spacing w:val="-7"/>
          <w:sz w:val="20"/>
        </w:rPr>
        <w:t xml:space="preserve"> </w:t>
      </w:r>
      <w:r>
        <w:rPr>
          <w:sz w:val="20"/>
        </w:rPr>
        <w:t>родительских</w:t>
      </w:r>
      <w:r>
        <w:rPr>
          <w:spacing w:val="-7"/>
          <w:sz w:val="20"/>
        </w:rPr>
        <w:t xml:space="preserve"> </w:t>
      </w:r>
      <w:r>
        <w:rPr>
          <w:sz w:val="20"/>
        </w:rPr>
        <w:t>собраний</w:t>
      </w:r>
      <w:r>
        <w:rPr>
          <w:spacing w:val="-2"/>
          <w:sz w:val="20"/>
        </w:rPr>
        <w:t xml:space="preserve"> </w:t>
      </w:r>
      <w:r>
        <w:rPr>
          <w:sz w:val="20"/>
        </w:rPr>
        <w:t>в</w:t>
      </w:r>
      <w:r>
        <w:rPr>
          <w:spacing w:val="-8"/>
          <w:sz w:val="20"/>
        </w:rPr>
        <w:t xml:space="preserve"> </w:t>
      </w:r>
      <w:r>
        <w:rPr>
          <w:sz w:val="20"/>
        </w:rPr>
        <w:t>форме</w:t>
      </w:r>
      <w:r>
        <w:rPr>
          <w:spacing w:val="-7"/>
          <w:sz w:val="20"/>
        </w:rPr>
        <w:t xml:space="preserve"> </w:t>
      </w:r>
      <w:r>
        <w:rPr>
          <w:sz w:val="20"/>
        </w:rPr>
        <w:t>лекций-бесед,</w:t>
      </w:r>
      <w:r>
        <w:rPr>
          <w:spacing w:val="-7"/>
          <w:sz w:val="20"/>
        </w:rPr>
        <w:t xml:space="preserve"> </w:t>
      </w:r>
      <w:r>
        <w:rPr>
          <w:sz w:val="20"/>
        </w:rPr>
        <w:t>деловых</w:t>
      </w:r>
      <w:r>
        <w:rPr>
          <w:spacing w:val="-6"/>
          <w:sz w:val="20"/>
        </w:rPr>
        <w:t xml:space="preserve"> </w:t>
      </w:r>
      <w:r>
        <w:rPr>
          <w:sz w:val="20"/>
        </w:rPr>
        <w:t>игр,</w:t>
      </w:r>
      <w:r>
        <w:rPr>
          <w:spacing w:val="-7"/>
          <w:sz w:val="20"/>
        </w:rPr>
        <w:t xml:space="preserve"> </w:t>
      </w:r>
      <w:r>
        <w:rPr>
          <w:spacing w:val="-2"/>
          <w:sz w:val="20"/>
        </w:rPr>
        <w:t>тренингов;</w:t>
      </w:r>
    </w:p>
    <w:p w:rsidR="00E829DB" w:rsidRDefault="00096074">
      <w:pPr>
        <w:pStyle w:val="a4"/>
        <w:numPr>
          <w:ilvl w:val="0"/>
          <w:numId w:val="13"/>
        </w:numPr>
        <w:tabs>
          <w:tab w:val="left" w:pos="572"/>
        </w:tabs>
        <w:spacing w:line="229" w:lineRule="exact"/>
        <w:ind w:left="572" w:hanging="114"/>
        <w:jc w:val="left"/>
        <w:rPr>
          <w:sz w:val="20"/>
        </w:rPr>
      </w:pPr>
      <w:r>
        <w:rPr>
          <w:sz w:val="20"/>
        </w:rPr>
        <w:t>в</w:t>
      </w:r>
      <w:r>
        <w:rPr>
          <w:spacing w:val="-7"/>
          <w:sz w:val="20"/>
        </w:rPr>
        <w:t xml:space="preserve"> </w:t>
      </w:r>
      <w:r>
        <w:rPr>
          <w:sz w:val="20"/>
        </w:rPr>
        <w:t>оформлении</w:t>
      </w:r>
      <w:r>
        <w:rPr>
          <w:spacing w:val="-7"/>
          <w:sz w:val="20"/>
        </w:rPr>
        <w:t xml:space="preserve"> </w:t>
      </w:r>
      <w:r>
        <w:rPr>
          <w:sz w:val="20"/>
        </w:rPr>
        <w:t>информационного</w:t>
      </w:r>
      <w:r>
        <w:rPr>
          <w:spacing w:val="-5"/>
          <w:sz w:val="20"/>
        </w:rPr>
        <w:t xml:space="preserve"> </w:t>
      </w:r>
      <w:r>
        <w:rPr>
          <w:sz w:val="20"/>
        </w:rPr>
        <w:t>материала</w:t>
      </w:r>
      <w:r>
        <w:rPr>
          <w:spacing w:val="-6"/>
          <w:sz w:val="20"/>
        </w:rPr>
        <w:t xml:space="preserve"> </w:t>
      </w:r>
      <w:r>
        <w:rPr>
          <w:sz w:val="20"/>
        </w:rPr>
        <w:t>на</w:t>
      </w:r>
      <w:r>
        <w:rPr>
          <w:spacing w:val="-6"/>
          <w:sz w:val="20"/>
        </w:rPr>
        <w:t xml:space="preserve"> </w:t>
      </w:r>
      <w:r>
        <w:rPr>
          <w:sz w:val="20"/>
        </w:rPr>
        <w:t>стендах</w:t>
      </w:r>
      <w:r>
        <w:rPr>
          <w:spacing w:val="-5"/>
          <w:sz w:val="20"/>
        </w:rPr>
        <w:t xml:space="preserve"> </w:t>
      </w:r>
      <w:r>
        <w:rPr>
          <w:sz w:val="20"/>
        </w:rPr>
        <w:t>и</w:t>
      </w:r>
      <w:r>
        <w:rPr>
          <w:spacing w:val="-7"/>
          <w:sz w:val="20"/>
        </w:rPr>
        <w:t xml:space="preserve"> </w:t>
      </w:r>
      <w:r>
        <w:rPr>
          <w:sz w:val="20"/>
        </w:rPr>
        <w:t>в</w:t>
      </w:r>
      <w:r>
        <w:rPr>
          <w:spacing w:val="-4"/>
          <w:sz w:val="20"/>
        </w:rPr>
        <w:t xml:space="preserve"> </w:t>
      </w:r>
      <w:r>
        <w:rPr>
          <w:sz w:val="20"/>
        </w:rPr>
        <w:t>уголке</w:t>
      </w:r>
      <w:r>
        <w:rPr>
          <w:spacing w:val="-4"/>
          <w:sz w:val="20"/>
        </w:rPr>
        <w:t xml:space="preserve"> </w:t>
      </w:r>
      <w:r>
        <w:rPr>
          <w:spacing w:val="-2"/>
          <w:sz w:val="20"/>
        </w:rPr>
        <w:t>психолога.</w:t>
      </w:r>
    </w:p>
    <w:p w:rsidR="00E829DB" w:rsidRDefault="00096074">
      <w:pPr>
        <w:ind w:left="458" w:right="398" w:firstLine="403"/>
        <w:jc w:val="both"/>
        <w:rPr>
          <w:sz w:val="20"/>
        </w:rPr>
      </w:pPr>
      <w:r>
        <w:rPr>
          <w:sz w:val="20"/>
        </w:rPr>
        <w:t>Направлена 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E829DB" w:rsidRDefault="00096074">
      <w:pPr>
        <w:ind w:left="458"/>
        <w:jc w:val="both"/>
        <w:rPr>
          <w:b/>
          <w:sz w:val="20"/>
        </w:rPr>
      </w:pPr>
      <w:r>
        <w:rPr>
          <w:b/>
          <w:sz w:val="20"/>
        </w:rPr>
        <w:t>III</w:t>
      </w:r>
      <w:r>
        <w:rPr>
          <w:b/>
          <w:spacing w:val="-6"/>
          <w:sz w:val="20"/>
        </w:rPr>
        <w:t xml:space="preserve"> </w:t>
      </w:r>
      <w:r>
        <w:rPr>
          <w:b/>
          <w:sz w:val="20"/>
        </w:rPr>
        <w:t>направление.</w:t>
      </w:r>
      <w:r>
        <w:rPr>
          <w:b/>
          <w:spacing w:val="-4"/>
          <w:sz w:val="20"/>
        </w:rPr>
        <w:t xml:space="preserve"> </w:t>
      </w:r>
      <w:r>
        <w:rPr>
          <w:b/>
          <w:sz w:val="20"/>
        </w:rPr>
        <w:t>Работа</w:t>
      </w:r>
      <w:r>
        <w:rPr>
          <w:b/>
          <w:spacing w:val="-4"/>
          <w:sz w:val="20"/>
        </w:rPr>
        <w:t xml:space="preserve"> </w:t>
      </w:r>
      <w:r>
        <w:rPr>
          <w:b/>
          <w:sz w:val="20"/>
        </w:rPr>
        <w:t>с</w:t>
      </w:r>
      <w:r>
        <w:rPr>
          <w:b/>
          <w:spacing w:val="-8"/>
          <w:sz w:val="20"/>
        </w:rPr>
        <w:t xml:space="preserve"> </w:t>
      </w:r>
      <w:r>
        <w:rPr>
          <w:b/>
          <w:spacing w:val="-2"/>
          <w:sz w:val="20"/>
        </w:rPr>
        <w:t>учителями:</w:t>
      </w:r>
    </w:p>
    <w:p w:rsidR="00E829DB" w:rsidRDefault="00096074">
      <w:pPr>
        <w:pStyle w:val="a4"/>
        <w:numPr>
          <w:ilvl w:val="0"/>
          <w:numId w:val="13"/>
        </w:numPr>
        <w:tabs>
          <w:tab w:val="left" w:pos="572"/>
        </w:tabs>
        <w:spacing w:before="1"/>
        <w:ind w:left="572" w:hanging="114"/>
        <w:rPr>
          <w:sz w:val="20"/>
        </w:rPr>
      </w:pPr>
      <w:r>
        <w:rPr>
          <w:sz w:val="20"/>
        </w:rPr>
        <w:t>включает</w:t>
      </w:r>
      <w:r>
        <w:rPr>
          <w:spacing w:val="-8"/>
          <w:sz w:val="20"/>
        </w:rPr>
        <w:t xml:space="preserve"> </w:t>
      </w:r>
      <w:r>
        <w:rPr>
          <w:sz w:val="20"/>
        </w:rPr>
        <w:t>в</w:t>
      </w:r>
      <w:r>
        <w:rPr>
          <w:spacing w:val="-7"/>
          <w:sz w:val="20"/>
        </w:rPr>
        <w:t xml:space="preserve"> </w:t>
      </w:r>
      <w:r>
        <w:rPr>
          <w:sz w:val="20"/>
        </w:rPr>
        <w:t>себя</w:t>
      </w:r>
      <w:r>
        <w:rPr>
          <w:spacing w:val="-6"/>
          <w:sz w:val="20"/>
        </w:rPr>
        <w:t xml:space="preserve"> </w:t>
      </w:r>
      <w:r>
        <w:rPr>
          <w:sz w:val="20"/>
        </w:rPr>
        <w:t>выступления</w:t>
      </w:r>
      <w:r>
        <w:rPr>
          <w:spacing w:val="-8"/>
          <w:sz w:val="20"/>
        </w:rPr>
        <w:t xml:space="preserve"> </w:t>
      </w:r>
      <w:r>
        <w:rPr>
          <w:sz w:val="20"/>
        </w:rPr>
        <w:t>по</w:t>
      </w:r>
      <w:r>
        <w:rPr>
          <w:spacing w:val="-6"/>
          <w:sz w:val="20"/>
        </w:rPr>
        <w:t xml:space="preserve"> </w:t>
      </w:r>
      <w:r>
        <w:rPr>
          <w:sz w:val="20"/>
        </w:rPr>
        <w:t>теме</w:t>
      </w:r>
      <w:r>
        <w:rPr>
          <w:spacing w:val="-7"/>
          <w:sz w:val="20"/>
        </w:rPr>
        <w:t xml:space="preserve"> </w:t>
      </w:r>
      <w:r>
        <w:rPr>
          <w:sz w:val="20"/>
        </w:rPr>
        <w:t>педагогического</w:t>
      </w:r>
      <w:r>
        <w:rPr>
          <w:spacing w:val="-6"/>
          <w:sz w:val="20"/>
        </w:rPr>
        <w:t xml:space="preserve"> </w:t>
      </w:r>
      <w:r>
        <w:rPr>
          <w:sz w:val="20"/>
        </w:rPr>
        <w:t>совета,</w:t>
      </w:r>
      <w:r>
        <w:rPr>
          <w:spacing w:val="-6"/>
          <w:sz w:val="20"/>
        </w:rPr>
        <w:t xml:space="preserve"> </w:t>
      </w:r>
      <w:r>
        <w:rPr>
          <w:sz w:val="20"/>
        </w:rPr>
        <w:t>МО;</w:t>
      </w:r>
      <w:r>
        <w:rPr>
          <w:spacing w:val="-8"/>
          <w:sz w:val="20"/>
        </w:rPr>
        <w:t xml:space="preserve"> </w:t>
      </w:r>
      <w:r>
        <w:rPr>
          <w:sz w:val="20"/>
        </w:rPr>
        <w:t>проведение</w:t>
      </w:r>
      <w:r>
        <w:rPr>
          <w:spacing w:val="-4"/>
          <w:sz w:val="20"/>
        </w:rPr>
        <w:t xml:space="preserve"> </w:t>
      </w:r>
      <w:r>
        <w:rPr>
          <w:sz w:val="20"/>
        </w:rPr>
        <w:t>лекций-бесед,</w:t>
      </w:r>
      <w:r>
        <w:rPr>
          <w:spacing w:val="-7"/>
          <w:sz w:val="20"/>
        </w:rPr>
        <w:t xml:space="preserve"> </w:t>
      </w:r>
      <w:r>
        <w:rPr>
          <w:sz w:val="20"/>
        </w:rPr>
        <w:t>тренинговых</w:t>
      </w:r>
      <w:r>
        <w:rPr>
          <w:spacing w:val="-6"/>
          <w:sz w:val="20"/>
        </w:rPr>
        <w:t xml:space="preserve"> </w:t>
      </w:r>
      <w:r>
        <w:rPr>
          <w:spacing w:val="-2"/>
          <w:sz w:val="20"/>
        </w:rPr>
        <w:t>упражнений;</w:t>
      </w:r>
    </w:p>
    <w:p w:rsidR="00E829DB" w:rsidRDefault="00096074">
      <w:pPr>
        <w:ind w:left="458" w:right="405" w:firstLine="403"/>
        <w:jc w:val="both"/>
        <w:rPr>
          <w:sz w:val="20"/>
        </w:rPr>
      </w:pPr>
      <w:r>
        <w:rPr>
          <w:sz w:val="20"/>
        </w:rPr>
        <w:t>Направлена на повышение уровня психологической компетентности педагогов, профилактику синдрома профессионального выгорания.</w:t>
      </w:r>
    </w:p>
    <w:p w:rsidR="00E829DB" w:rsidRDefault="00096074">
      <w:pPr>
        <w:spacing w:line="229" w:lineRule="exact"/>
        <w:ind w:left="458"/>
        <w:rPr>
          <w:b/>
          <w:sz w:val="20"/>
        </w:rPr>
      </w:pPr>
      <w:r>
        <w:rPr>
          <w:b/>
          <w:spacing w:val="-2"/>
          <w:sz w:val="20"/>
        </w:rPr>
        <w:t>Профилактический</w:t>
      </w:r>
      <w:r>
        <w:rPr>
          <w:b/>
          <w:spacing w:val="14"/>
          <w:sz w:val="20"/>
        </w:rPr>
        <w:t xml:space="preserve"> </w:t>
      </w:r>
      <w:r>
        <w:rPr>
          <w:b/>
          <w:spacing w:val="-4"/>
          <w:sz w:val="20"/>
        </w:rPr>
        <w:t>блок</w:t>
      </w:r>
    </w:p>
    <w:p w:rsidR="00E829DB" w:rsidRDefault="00096074">
      <w:pPr>
        <w:spacing w:before="1"/>
        <w:ind w:left="458"/>
        <w:rPr>
          <w:sz w:val="20"/>
        </w:rPr>
      </w:pPr>
      <w:r>
        <w:rPr>
          <w:sz w:val="20"/>
        </w:rPr>
        <w:t>Профилактический</w:t>
      </w:r>
      <w:r>
        <w:rPr>
          <w:spacing w:val="-13"/>
          <w:sz w:val="20"/>
        </w:rPr>
        <w:t xml:space="preserve"> </w:t>
      </w:r>
      <w:r>
        <w:rPr>
          <w:sz w:val="20"/>
        </w:rPr>
        <w:t>блок</w:t>
      </w:r>
      <w:r>
        <w:rPr>
          <w:spacing w:val="-12"/>
          <w:sz w:val="20"/>
        </w:rPr>
        <w:t xml:space="preserve"> </w:t>
      </w:r>
      <w:r>
        <w:rPr>
          <w:sz w:val="20"/>
        </w:rPr>
        <w:t>предусматривает</w:t>
      </w:r>
      <w:r>
        <w:rPr>
          <w:spacing w:val="-12"/>
          <w:sz w:val="20"/>
        </w:rPr>
        <w:t xml:space="preserve"> </w:t>
      </w:r>
      <w:r>
        <w:rPr>
          <w:sz w:val="20"/>
        </w:rPr>
        <w:t>деятельность</w:t>
      </w:r>
      <w:r>
        <w:rPr>
          <w:spacing w:val="-10"/>
          <w:sz w:val="20"/>
        </w:rPr>
        <w:t xml:space="preserve"> </w:t>
      </w:r>
      <w:r>
        <w:rPr>
          <w:spacing w:val="-5"/>
          <w:sz w:val="20"/>
        </w:rPr>
        <w:t>по:</w:t>
      </w:r>
    </w:p>
    <w:p w:rsidR="00E829DB" w:rsidRDefault="00096074">
      <w:pPr>
        <w:pStyle w:val="a4"/>
        <w:numPr>
          <w:ilvl w:val="0"/>
          <w:numId w:val="13"/>
        </w:numPr>
        <w:tabs>
          <w:tab w:val="left" w:pos="630"/>
        </w:tabs>
        <w:ind w:right="413" w:firstLine="0"/>
        <w:jc w:val="left"/>
        <w:rPr>
          <w:sz w:val="20"/>
        </w:rPr>
      </w:pPr>
      <w:r>
        <w:rPr>
          <w:sz w:val="20"/>
        </w:rPr>
        <w:t>разработке,</w:t>
      </w:r>
      <w:r>
        <w:rPr>
          <w:spacing w:val="40"/>
          <w:sz w:val="20"/>
        </w:rPr>
        <w:t xml:space="preserve"> </w:t>
      </w:r>
      <w:r>
        <w:rPr>
          <w:sz w:val="20"/>
        </w:rPr>
        <w:t>апробации</w:t>
      </w:r>
      <w:r>
        <w:rPr>
          <w:spacing w:val="40"/>
          <w:sz w:val="20"/>
        </w:rPr>
        <w:t xml:space="preserve"> </w:t>
      </w:r>
      <w:r>
        <w:rPr>
          <w:sz w:val="20"/>
        </w:rPr>
        <w:t>и</w:t>
      </w:r>
      <w:r>
        <w:rPr>
          <w:spacing w:val="40"/>
          <w:sz w:val="20"/>
        </w:rPr>
        <w:t xml:space="preserve"> </w:t>
      </w:r>
      <w:r>
        <w:rPr>
          <w:sz w:val="20"/>
        </w:rPr>
        <w:t>внедрению</w:t>
      </w:r>
      <w:r>
        <w:rPr>
          <w:spacing w:val="40"/>
          <w:sz w:val="20"/>
        </w:rPr>
        <w:t xml:space="preserve"> </w:t>
      </w:r>
      <w:r>
        <w:rPr>
          <w:sz w:val="20"/>
        </w:rPr>
        <w:t>профилактических</w:t>
      </w:r>
      <w:r>
        <w:rPr>
          <w:spacing w:val="40"/>
          <w:sz w:val="20"/>
        </w:rPr>
        <w:t xml:space="preserve"> </w:t>
      </w:r>
      <w:r>
        <w:rPr>
          <w:sz w:val="20"/>
        </w:rPr>
        <w:t>программ</w:t>
      </w:r>
      <w:r>
        <w:rPr>
          <w:spacing w:val="40"/>
          <w:sz w:val="20"/>
        </w:rPr>
        <w:t xml:space="preserve"> </w:t>
      </w:r>
      <w:r>
        <w:rPr>
          <w:sz w:val="20"/>
        </w:rPr>
        <w:t>для</w:t>
      </w:r>
      <w:r>
        <w:rPr>
          <w:spacing w:val="40"/>
          <w:sz w:val="20"/>
        </w:rPr>
        <w:t xml:space="preserve"> </w:t>
      </w:r>
      <w:r>
        <w:rPr>
          <w:sz w:val="20"/>
        </w:rPr>
        <w:t>детей</w:t>
      </w:r>
      <w:r>
        <w:rPr>
          <w:spacing w:val="40"/>
          <w:sz w:val="20"/>
        </w:rPr>
        <w:t xml:space="preserve"> </w:t>
      </w:r>
      <w:r>
        <w:rPr>
          <w:sz w:val="20"/>
        </w:rPr>
        <w:t>разных</w:t>
      </w:r>
      <w:r>
        <w:rPr>
          <w:spacing w:val="40"/>
          <w:sz w:val="20"/>
        </w:rPr>
        <w:t xml:space="preserve"> </w:t>
      </w:r>
      <w:r>
        <w:rPr>
          <w:sz w:val="20"/>
        </w:rPr>
        <w:t>возрастов</w:t>
      </w:r>
      <w:r>
        <w:rPr>
          <w:spacing w:val="40"/>
          <w:sz w:val="20"/>
        </w:rPr>
        <w:t xml:space="preserve"> </w:t>
      </w:r>
      <w:r>
        <w:rPr>
          <w:sz w:val="20"/>
        </w:rPr>
        <w:t>с</w:t>
      </w:r>
      <w:r>
        <w:rPr>
          <w:spacing w:val="40"/>
          <w:sz w:val="20"/>
        </w:rPr>
        <w:t xml:space="preserve"> </w:t>
      </w:r>
      <w:r>
        <w:rPr>
          <w:sz w:val="20"/>
        </w:rPr>
        <w:t>учетом</w:t>
      </w:r>
      <w:r>
        <w:rPr>
          <w:spacing w:val="40"/>
          <w:sz w:val="20"/>
        </w:rPr>
        <w:t xml:space="preserve"> </w:t>
      </w:r>
      <w:r>
        <w:rPr>
          <w:sz w:val="20"/>
        </w:rPr>
        <w:t>задач</w:t>
      </w:r>
      <w:r>
        <w:rPr>
          <w:spacing w:val="40"/>
          <w:sz w:val="20"/>
        </w:rPr>
        <w:t xml:space="preserve"> </w:t>
      </w:r>
      <w:r>
        <w:rPr>
          <w:sz w:val="20"/>
        </w:rPr>
        <w:t>каждого возрастного этапа;</w:t>
      </w:r>
    </w:p>
    <w:p w:rsidR="00E829DB" w:rsidRDefault="00096074">
      <w:pPr>
        <w:pStyle w:val="a4"/>
        <w:numPr>
          <w:ilvl w:val="0"/>
          <w:numId w:val="13"/>
        </w:numPr>
        <w:tabs>
          <w:tab w:val="left" w:pos="589"/>
        </w:tabs>
        <w:spacing w:before="1"/>
        <w:ind w:right="404" w:firstLine="0"/>
        <w:rPr>
          <w:sz w:val="20"/>
        </w:rPr>
      </w:pPr>
      <w:r>
        <w:rPr>
          <w:sz w:val="20"/>
        </w:rPr>
        <w:t xml:space="preserve">контроль за соблюдением психогигиенических условий обучения и развития детей в образовательных учреждениях и семье, обеспечением гармонического, психического развития и формирования личности несовершеннолетних на каждом возрастном </w:t>
      </w:r>
      <w:r>
        <w:rPr>
          <w:spacing w:val="-2"/>
          <w:sz w:val="20"/>
        </w:rPr>
        <w:t>этапе;</w:t>
      </w:r>
    </w:p>
    <w:p w:rsidR="00E829DB" w:rsidRDefault="00096074">
      <w:pPr>
        <w:pStyle w:val="a4"/>
        <w:numPr>
          <w:ilvl w:val="0"/>
          <w:numId w:val="13"/>
        </w:numPr>
        <w:tabs>
          <w:tab w:val="left" w:pos="572"/>
        </w:tabs>
        <w:spacing w:line="229" w:lineRule="exact"/>
        <w:ind w:left="572" w:hanging="114"/>
        <w:rPr>
          <w:sz w:val="20"/>
        </w:rPr>
      </w:pPr>
      <w:r>
        <w:rPr>
          <w:sz w:val="20"/>
        </w:rPr>
        <w:t>элиминированием</w:t>
      </w:r>
      <w:r>
        <w:rPr>
          <w:spacing w:val="-11"/>
          <w:sz w:val="20"/>
        </w:rPr>
        <w:t xml:space="preserve"> </w:t>
      </w:r>
      <w:r>
        <w:rPr>
          <w:sz w:val="20"/>
        </w:rPr>
        <w:t>неблагоприятных</w:t>
      </w:r>
      <w:r>
        <w:rPr>
          <w:spacing w:val="-11"/>
          <w:sz w:val="20"/>
        </w:rPr>
        <w:t xml:space="preserve"> </w:t>
      </w:r>
      <w:r>
        <w:rPr>
          <w:sz w:val="20"/>
        </w:rPr>
        <w:t>психологических</w:t>
      </w:r>
      <w:r>
        <w:rPr>
          <w:spacing w:val="-11"/>
          <w:sz w:val="20"/>
        </w:rPr>
        <w:t xml:space="preserve"> </w:t>
      </w:r>
      <w:r>
        <w:rPr>
          <w:sz w:val="20"/>
        </w:rPr>
        <w:t>факторов</w:t>
      </w:r>
      <w:r>
        <w:rPr>
          <w:spacing w:val="-11"/>
          <w:sz w:val="20"/>
        </w:rPr>
        <w:t xml:space="preserve"> </w:t>
      </w:r>
      <w:r>
        <w:rPr>
          <w:sz w:val="20"/>
        </w:rPr>
        <w:t>в</w:t>
      </w:r>
      <w:r>
        <w:rPr>
          <w:spacing w:val="-12"/>
          <w:sz w:val="20"/>
        </w:rPr>
        <w:t xml:space="preserve"> </w:t>
      </w:r>
      <w:r>
        <w:rPr>
          <w:sz w:val="20"/>
        </w:rPr>
        <w:t>образовательной</w:t>
      </w:r>
      <w:r>
        <w:rPr>
          <w:spacing w:val="-10"/>
          <w:sz w:val="20"/>
        </w:rPr>
        <w:t xml:space="preserve"> </w:t>
      </w:r>
      <w:r>
        <w:rPr>
          <w:sz w:val="20"/>
        </w:rPr>
        <w:t>среде,</w:t>
      </w:r>
      <w:r>
        <w:rPr>
          <w:spacing w:val="-11"/>
          <w:sz w:val="20"/>
        </w:rPr>
        <w:t xml:space="preserve"> </w:t>
      </w:r>
      <w:r>
        <w:rPr>
          <w:spacing w:val="-2"/>
          <w:sz w:val="20"/>
        </w:rPr>
        <w:t>семье;</w:t>
      </w:r>
    </w:p>
    <w:p w:rsidR="00E829DB" w:rsidRDefault="00096074">
      <w:pPr>
        <w:pStyle w:val="a4"/>
        <w:numPr>
          <w:ilvl w:val="0"/>
          <w:numId w:val="13"/>
        </w:numPr>
        <w:tabs>
          <w:tab w:val="left" w:pos="642"/>
          <w:tab w:val="left" w:pos="8631"/>
        </w:tabs>
        <w:ind w:right="404" w:firstLine="0"/>
        <w:jc w:val="left"/>
        <w:rPr>
          <w:sz w:val="20"/>
        </w:rPr>
      </w:pPr>
      <w:r>
        <w:rPr>
          <w:sz w:val="20"/>
        </w:rPr>
        <w:t>обеспечению</w:t>
      </w:r>
      <w:r>
        <w:rPr>
          <w:spacing w:val="40"/>
          <w:sz w:val="20"/>
        </w:rPr>
        <w:t xml:space="preserve"> </w:t>
      </w:r>
      <w:r>
        <w:rPr>
          <w:sz w:val="20"/>
        </w:rPr>
        <w:t>условий</w:t>
      </w:r>
      <w:r>
        <w:rPr>
          <w:spacing w:val="40"/>
          <w:sz w:val="20"/>
        </w:rPr>
        <w:t xml:space="preserve"> </w:t>
      </w:r>
      <w:r>
        <w:rPr>
          <w:sz w:val="20"/>
        </w:rPr>
        <w:t>оптимального</w:t>
      </w:r>
      <w:r>
        <w:rPr>
          <w:spacing w:val="40"/>
          <w:sz w:val="20"/>
        </w:rPr>
        <w:t xml:space="preserve"> </w:t>
      </w:r>
      <w:r>
        <w:rPr>
          <w:sz w:val="20"/>
        </w:rPr>
        <w:t>перехода</w:t>
      </w:r>
      <w:r>
        <w:rPr>
          <w:spacing w:val="40"/>
          <w:sz w:val="20"/>
        </w:rPr>
        <w:t xml:space="preserve"> </w:t>
      </w:r>
      <w:r>
        <w:rPr>
          <w:sz w:val="20"/>
        </w:rPr>
        <w:t>детей</w:t>
      </w:r>
      <w:r>
        <w:rPr>
          <w:spacing w:val="40"/>
          <w:sz w:val="20"/>
        </w:rPr>
        <w:t xml:space="preserve"> </w:t>
      </w:r>
      <w:r>
        <w:rPr>
          <w:sz w:val="20"/>
        </w:rPr>
        <w:t>на</w:t>
      </w:r>
      <w:r>
        <w:rPr>
          <w:spacing w:val="40"/>
          <w:sz w:val="20"/>
        </w:rPr>
        <w:t xml:space="preserve"> </w:t>
      </w:r>
      <w:r>
        <w:rPr>
          <w:sz w:val="20"/>
        </w:rPr>
        <w:t>следующую</w:t>
      </w:r>
      <w:r>
        <w:rPr>
          <w:spacing w:val="40"/>
          <w:sz w:val="20"/>
        </w:rPr>
        <w:t xml:space="preserve"> </w:t>
      </w:r>
      <w:r>
        <w:rPr>
          <w:sz w:val="20"/>
        </w:rPr>
        <w:t>возрастную</w:t>
      </w:r>
      <w:r>
        <w:rPr>
          <w:spacing w:val="40"/>
          <w:sz w:val="20"/>
        </w:rPr>
        <w:t xml:space="preserve"> </w:t>
      </w:r>
      <w:r>
        <w:rPr>
          <w:sz w:val="20"/>
        </w:rPr>
        <w:t>ступень,</w:t>
      </w:r>
      <w:r>
        <w:rPr>
          <w:spacing w:val="40"/>
          <w:sz w:val="20"/>
        </w:rPr>
        <w:t xml:space="preserve"> </w:t>
      </w:r>
      <w:r>
        <w:rPr>
          <w:sz w:val="20"/>
        </w:rPr>
        <w:t>предупреждение</w:t>
      </w:r>
      <w:r>
        <w:rPr>
          <w:spacing w:val="40"/>
          <w:sz w:val="20"/>
        </w:rPr>
        <w:t xml:space="preserve"> </w:t>
      </w:r>
      <w:r>
        <w:rPr>
          <w:sz w:val="20"/>
        </w:rPr>
        <w:t>возможных</w:t>
      </w:r>
      <w:r>
        <w:rPr>
          <w:spacing w:val="80"/>
          <w:sz w:val="20"/>
        </w:rPr>
        <w:t xml:space="preserve"> </w:t>
      </w:r>
      <w:r>
        <w:rPr>
          <w:sz w:val="20"/>
        </w:rPr>
        <w:t>осложнений в психическом развитии и становлении личности детей и подростков в процессе непрерывной социализации, подготовке</w:t>
      </w:r>
      <w:r>
        <w:rPr>
          <w:spacing w:val="40"/>
          <w:sz w:val="20"/>
        </w:rPr>
        <w:t xml:space="preserve"> </w:t>
      </w:r>
      <w:r>
        <w:rPr>
          <w:sz w:val="20"/>
        </w:rPr>
        <w:t>детей</w:t>
      </w:r>
      <w:r>
        <w:rPr>
          <w:spacing w:val="40"/>
          <w:sz w:val="20"/>
        </w:rPr>
        <w:t xml:space="preserve"> </w:t>
      </w:r>
      <w:r>
        <w:rPr>
          <w:sz w:val="20"/>
        </w:rPr>
        <w:t>и</w:t>
      </w:r>
      <w:r>
        <w:rPr>
          <w:spacing w:val="40"/>
          <w:sz w:val="20"/>
        </w:rPr>
        <w:t xml:space="preserve"> </w:t>
      </w:r>
      <w:r>
        <w:rPr>
          <w:sz w:val="20"/>
        </w:rPr>
        <w:t>подростков</w:t>
      </w:r>
      <w:r>
        <w:rPr>
          <w:spacing w:val="40"/>
          <w:sz w:val="20"/>
        </w:rPr>
        <w:t xml:space="preserve"> </w:t>
      </w:r>
      <w:r>
        <w:rPr>
          <w:sz w:val="20"/>
        </w:rPr>
        <w:t>к</w:t>
      </w:r>
      <w:r>
        <w:rPr>
          <w:spacing w:val="40"/>
          <w:sz w:val="20"/>
        </w:rPr>
        <w:t xml:space="preserve"> </w:t>
      </w:r>
      <w:r>
        <w:rPr>
          <w:sz w:val="20"/>
        </w:rPr>
        <w:t>осознанию</w:t>
      </w:r>
      <w:r>
        <w:rPr>
          <w:spacing w:val="40"/>
          <w:sz w:val="20"/>
        </w:rPr>
        <w:t xml:space="preserve"> </w:t>
      </w:r>
      <w:r>
        <w:rPr>
          <w:sz w:val="20"/>
        </w:rPr>
        <w:t>тех</w:t>
      </w:r>
      <w:r>
        <w:rPr>
          <w:spacing w:val="40"/>
          <w:sz w:val="20"/>
        </w:rPr>
        <w:t xml:space="preserve"> </w:t>
      </w:r>
      <w:r>
        <w:rPr>
          <w:sz w:val="20"/>
        </w:rPr>
        <w:t>сфер</w:t>
      </w:r>
      <w:r>
        <w:rPr>
          <w:spacing w:val="40"/>
          <w:sz w:val="20"/>
        </w:rPr>
        <w:t xml:space="preserve"> </w:t>
      </w:r>
      <w:r>
        <w:rPr>
          <w:sz w:val="20"/>
        </w:rPr>
        <w:t>жизни,</w:t>
      </w:r>
      <w:r>
        <w:rPr>
          <w:spacing w:val="40"/>
          <w:sz w:val="20"/>
        </w:rPr>
        <w:t xml:space="preserve"> </w:t>
      </w:r>
      <w:r>
        <w:rPr>
          <w:sz w:val="20"/>
        </w:rPr>
        <w:t>в</w:t>
      </w:r>
      <w:r>
        <w:rPr>
          <w:spacing w:val="40"/>
          <w:sz w:val="20"/>
        </w:rPr>
        <w:t xml:space="preserve"> </w:t>
      </w:r>
      <w:r>
        <w:rPr>
          <w:sz w:val="20"/>
        </w:rPr>
        <w:t>которых</w:t>
      </w:r>
      <w:r>
        <w:rPr>
          <w:spacing w:val="40"/>
          <w:sz w:val="20"/>
        </w:rPr>
        <w:t xml:space="preserve"> </w:t>
      </w:r>
      <w:r>
        <w:rPr>
          <w:sz w:val="20"/>
        </w:rPr>
        <w:t>они</w:t>
      </w:r>
      <w:r>
        <w:rPr>
          <w:spacing w:val="40"/>
          <w:sz w:val="20"/>
        </w:rPr>
        <w:t xml:space="preserve"> </w:t>
      </w:r>
      <w:r>
        <w:rPr>
          <w:sz w:val="20"/>
        </w:rPr>
        <w:t>хотели</w:t>
      </w:r>
      <w:r>
        <w:rPr>
          <w:spacing w:val="40"/>
          <w:sz w:val="20"/>
        </w:rPr>
        <w:t xml:space="preserve"> </w:t>
      </w:r>
      <w:r>
        <w:rPr>
          <w:sz w:val="20"/>
        </w:rPr>
        <w:t>бы</w:t>
      </w:r>
      <w:r>
        <w:rPr>
          <w:sz w:val="20"/>
        </w:rPr>
        <w:tab/>
        <w:t>реализовать</w:t>
      </w:r>
      <w:r>
        <w:rPr>
          <w:spacing w:val="19"/>
          <w:sz w:val="20"/>
        </w:rPr>
        <w:t xml:space="preserve"> </w:t>
      </w:r>
      <w:r>
        <w:rPr>
          <w:sz w:val="20"/>
        </w:rPr>
        <w:t>свои</w:t>
      </w:r>
      <w:r>
        <w:rPr>
          <w:spacing w:val="18"/>
          <w:sz w:val="20"/>
        </w:rPr>
        <w:t xml:space="preserve"> </w:t>
      </w:r>
      <w:r>
        <w:rPr>
          <w:sz w:val="20"/>
        </w:rPr>
        <w:t>способности</w:t>
      </w:r>
      <w:r>
        <w:rPr>
          <w:spacing w:val="18"/>
          <w:sz w:val="20"/>
        </w:rPr>
        <w:t xml:space="preserve"> </w:t>
      </w:r>
      <w:r>
        <w:rPr>
          <w:sz w:val="20"/>
        </w:rPr>
        <w:t xml:space="preserve">и </w:t>
      </w:r>
      <w:r>
        <w:rPr>
          <w:spacing w:val="-2"/>
          <w:sz w:val="20"/>
        </w:rPr>
        <w:t>знания;</w:t>
      </w:r>
    </w:p>
    <w:p w:rsidR="00E829DB" w:rsidRDefault="00096074">
      <w:pPr>
        <w:pStyle w:val="a4"/>
        <w:numPr>
          <w:ilvl w:val="0"/>
          <w:numId w:val="13"/>
        </w:numPr>
        <w:tabs>
          <w:tab w:val="left" w:pos="572"/>
        </w:tabs>
        <w:spacing w:line="229" w:lineRule="exact"/>
        <w:ind w:left="572" w:hanging="114"/>
        <w:jc w:val="left"/>
        <w:rPr>
          <w:sz w:val="20"/>
        </w:rPr>
      </w:pPr>
      <w:r>
        <w:rPr>
          <w:sz w:val="20"/>
        </w:rPr>
        <w:t>своевременному</w:t>
      </w:r>
      <w:r>
        <w:rPr>
          <w:spacing w:val="-13"/>
          <w:sz w:val="20"/>
        </w:rPr>
        <w:t xml:space="preserve"> </w:t>
      </w:r>
      <w:r>
        <w:rPr>
          <w:sz w:val="20"/>
        </w:rPr>
        <w:t>предупреждению</w:t>
      </w:r>
      <w:r>
        <w:rPr>
          <w:spacing w:val="-8"/>
          <w:sz w:val="20"/>
        </w:rPr>
        <w:t xml:space="preserve"> </w:t>
      </w:r>
      <w:r>
        <w:rPr>
          <w:sz w:val="20"/>
        </w:rPr>
        <w:t>возможных</w:t>
      </w:r>
      <w:r>
        <w:rPr>
          <w:spacing w:val="-7"/>
          <w:sz w:val="20"/>
        </w:rPr>
        <w:t xml:space="preserve"> </w:t>
      </w:r>
      <w:r>
        <w:rPr>
          <w:sz w:val="20"/>
        </w:rPr>
        <w:t>нарушений</w:t>
      </w:r>
      <w:r>
        <w:rPr>
          <w:spacing w:val="-11"/>
          <w:sz w:val="20"/>
        </w:rPr>
        <w:t xml:space="preserve"> </w:t>
      </w:r>
      <w:r>
        <w:rPr>
          <w:sz w:val="20"/>
        </w:rPr>
        <w:t>психосоматического</w:t>
      </w:r>
      <w:r>
        <w:rPr>
          <w:spacing w:val="-8"/>
          <w:sz w:val="20"/>
        </w:rPr>
        <w:t xml:space="preserve"> </w:t>
      </w:r>
      <w:r>
        <w:rPr>
          <w:sz w:val="20"/>
        </w:rPr>
        <w:t>и</w:t>
      </w:r>
      <w:r>
        <w:rPr>
          <w:spacing w:val="-10"/>
          <w:sz w:val="20"/>
        </w:rPr>
        <w:t xml:space="preserve"> </w:t>
      </w:r>
      <w:r>
        <w:rPr>
          <w:sz w:val="20"/>
        </w:rPr>
        <w:t>психического</w:t>
      </w:r>
      <w:r>
        <w:rPr>
          <w:spacing w:val="-9"/>
          <w:sz w:val="20"/>
        </w:rPr>
        <w:t xml:space="preserve"> </w:t>
      </w:r>
      <w:r>
        <w:rPr>
          <w:sz w:val="20"/>
        </w:rPr>
        <w:t>здоровья</w:t>
      </w:r>
      <w:r>
        <w:rPr>
          <w:spacing w:val="-10"/>
          <w:sz w:val="20"/>
        </w:rPr>
        <w:t xml:space="preserve"> </w:t>
      </w:r>
      <w:r>
        <w:rPr>
          <w:sz w:val="20"/>
        </w:rPr>
        <w:t>детей</w:t>
      </w:r>
      <w:r>
        <w:rPr>
          <w:spacing w:val="-8"/>
          <w:sz w:val="20"/>
        </w:rPr>
        <w:t xml:space="preserve"> </w:t>
      </w:r>
      <w:r>
        <w:rPr>
          <w:sz w:val="20"/>
        </w:rPr>
        <w:t>и</w:t>
      </w:r>
      <w:r>
        <w:rPr>
          <w:spacing w:val="-11"/>
          <w:sz w:val="20"/>
        </w:rPr>
        <w:t xml:space="preserve"> </w:t>
      </w:r>
      <w:r>
        <w:rPr>
          <w:spacing w:val="-2"/>
          <w:sz w:val="20"/>
        </w:rPr>
        <w:t>подростков.</w:t>
      </w:r>
    </w:p>
    <w:p w:rsidR="00E829DB" w:rsidRDefault="00E829DB">
      <w:pPr>
        <w:pStyle w:val="a3"/>
        <w:spacing w:before="1"/>
        <w:ind w:left="0"/>
        <w:jc w:val="left"/>
        <w:rPr>
          <w:sz w:val="20"/>
        </w:rPr>
      </w:pPr>
    </w:p>
    <w:p w:rsidR="00E829DB" w:rsidRDefault="00096074">
      <w:pPr>
        <w:ind w:left="458"/>
        <w:jc w:val="both"/>
        <w:rPr>
          <w:b/>
          <w:sz w:val="20"/>
        </w:rPr>
      </w:pPr>
      <w:r>
        <w:rPr>
          <w:b/>
          <w:sz w:val="20"/>
        </w:rPr>
        <w:t>Финансово-экономические</w:t>
      </w:r>
      <w:r>
        <w:rPr>
          <w:b/>
          <w:spacing w:val="-13"/>
          <w:sz w:val="20"/>
        </w:rPr>
        <w:t xml:space="preserve"> </w:t>
      </w:r>
      <w:r>
        <w:rPr>
          <w:b/>
          <w:sz w:val="20"/>
        </w:rPr>
        <w:t>условия</w:t>
      </w:r>
      <w:r>
        <w:rPr>
          <w:b/>
          <w:spacing w:val="-11"/>
          <w:sz w:val="20"/>
        </w:rPr>
        <w:t xml:space="preserve"> </w:t>
      </w:r>
      <w:r>
        <w:rPr>
          <w:b/>
          <w:sz w:val="20"/>
        </w:rPr>
        <w:t>реализации</w:t>
      </w:r>
      <w:r>
        <w:rPr>
          <w:b/>
          <w:spacing w:val="-13"/>
          <w:sz w:val="20"/>
        </w:rPr>
        <w:t xml:space="preserve"> </w:t>
      </w:r>
      <w:r>
        <w:rPr>
          <w:b/>
          <w:sz w:val="20"/>
        </w:rPr>
        <w:t>основной</w:t>
      </w:r>
      <w:r>
        <w:rPr>
          <w:b/>
          <w:spacing w:val="-11"/>
          <w:sz w:val="20"/>
        </w:rPr>
        <w:t xml:space="preserve"> </w:t>
      </w:r>
      <w:r>
        <w:rPr>
          <w:b/>
          <w:sz w:val="20"/>
        </w:rPr>
        <w:t>образовательной</w:t>
      </w:r>
      <w:r>
        <w:rPr>
          <w:b/>
          <w:spacing w:val="-12"/>
          <w:sz w:val="20"/>
        </w:rPr>
        <w:t xml:space="preserve"> </w:t>
      </w:r>
      <w:r>
        <w:rPr>
          <w:b/>
          <w:sz w:val="20"/>
        </w:rPr>
        <w:t>программы</w:t>
      </w:r>
      <w:r>
        <w:rPr>
          <w:b/>
          <w:spacing w:val="-11"/>
          <w:sz w:val="20"/>
        </w:rPr>
        <w:t xml:space="preserve"> </w:t>
      </w:r>
      <w:r>
        <w:rPr>
          <w:b/>
          <w:sz w:val="20"/>
        </w:rPr>
        <w:t>основного</w:t>
      </w:r>
      <w:r>
        <w:rPr>
          <w:b/>
          <w:spacing w:val="-13"/>
          <w:sz w:val="20"/>
        </w:rPr>
        <w:t xml:space="preserve"> </w:t>
      </w:r>
      <w:r>
        <w:rPr>
          <w:b/>
          <w:sz w:val="20"/>
        </w:rPr>
        <w:t>общего</w:t>
      </w:r>
      <w:r>
        <w:rPr>
          <w:b/>
          <w:spacing w:val="-12"/>
          <w:sz w:val="20"/>
        </w:rPr>
        <w:t xml:space="preserve"> </w:t>
      </w:r>
      <w:r>
        <w:rPr>
          <w:b/>
          <w:spacing w:val="-2"/>
          <w:sz w:val="20"/>
        </w:rPr>
        <w:t>образования</w:t>
      </w:r>
    </w:p>
    <w:p w:rsidR="00E829DB" w:rsidRDefault="00E829DB">
      <w:pPr>
        <w:pStyle w:val="a3"/>
        <w:spacing w:before="1"/>
        <w:ind w:left="0"/>
        <w:jc w:val="left"/>
        <w:rPr>
          <w:b/>
          <w:sz w:val="20"/>
        </w:rPr>
      </w:pPr>
    </w:p>
    <w:p w:rsidR="00E829DB" w:rsidRDefault="00096074">
      <w:pPr>
        <w:spacing w:line="252" w:lineRule="auto"/>
        <w:ind w:left="316" w:right="401" w:firstLine="283"/>
        <w:jc w:val="both"/>
        <w:rPr>
          <w:sz w:val="20"/>
        </w:rPr>
      </w:pPr>
      <w:r>
        <w:rPr>
          <w:color w:val="221F1F"/>
          <w:sz w:val="20"/>
        </w:rPr>
        <w:t>Финансовое обеспечение реализации образовательной программы основного среднего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829DB" w:rsidRDefault="00E829DB">
      <w:pPr>
        <w:spacing w:line="252" w:lineRule="auto"/>
        <w:jc w:val="both"/>
        <w:rPr>
          <w:sz w:val="20"/>
        </w:rPr>
        <w:sectPr w:rsidR="00E829DB">
          <w:pgSz w:w="11920" w:h="16860"/>
          <w:pgMar w:top="740" w:right="40" w:bottom="500" w:left="0" w:header="0" w:footer="303" w:gutter="0"/>
          <w:cols w:space="720"/>
        </w:sectPr>
      </w:pPr>
    </w:p>
    <w:p w:rsidR="00E829DB" w:rsidRDefault="00096074">
      <w:pPr>
        <w:spacing w:before="71" w:line="249" w:lineRule="auto"/>
        <w:ind w:left="316" w:right="402" w:firstLine="283"/>
        <w:jc w:val="both"/>
        <w:rPr>
          <w:sz w:val="20"/>
        </w:rPr>
      </w:pPr>
      <w:r>
        <w:rPr>
          <w:color w:val="221F1F"/>
          <w:sz w:val="20"/>
        </w:rPr>
        <w:lastRenderedPageBreak/>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829DB" w:rsidRDefault="00096074">
      <w:pPr>
        <w:spacing w:before="8" w:line="252" w:lineRule="auto"/>
        <w:ind w:left="316" w:right="402" w:firstLine="283"/>
        <w:jc w:val="both"/>
        <w:rPr>
          <w:sz w:val="20"/>
        </w:rPr>
      </w:pPr>
      <w:r>
        <w:rPr>
          <w:color w:val="221F1F"/>
          <w:sz w:val="20"/>
        </w:rPr>
        <w:t>Финансовое обеспечение реализации образовательной программы основного среднего образования автономного учреждения осуществляется исходя из расходных обязательств на основе муниципального задания по оказанию государственных (муниципальных) образовательных услуг.</w:t>
      </w:r>
    </w:p>
    <w:p w:rsidR="00E829DB" w:rsidRDefault="00096074">
      <w:pPr>
        <w:spacing w:before="6" w:line="252" w:lineRule="auto"/>
        <w:ind w:left="316" w:right="405" w:firstLine="283"/>
        <w:jc w:val="both"/>
        <w:rPr>
          <w:sz w:val="20"/>
        </w:rPr>
      </w:pPr>
      <w:r>
        <w:rPr>
          <w:color w:val="221F1F"/>
          <w:sz w:val="20"/>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w:t>
      </w:r>
    </w:p>
    <w:p w:rsidR="00E829DB" w:rsidRDefault="00096074">
      <w:pPr>
        <w:spacing w:before="5" w:line="252" w:lineRule="auto"/>
        <w:ind w:left="316" w:right="405" w:firstLine="283"/>
        <w:jc w:val="both"/>
        <w:rPr>
          <w:sz w:val="20"/>
        </w:rPr>
      </w:pPr>
      <w:r>
        <w:rPr>
          <w:color w:val="221F1F"/>
          <w:sz w:val="20"/>
        </w:rPr>
        <w:t>При этом формирование и утверждение нормативов финансирования государственной (муниципальной) услуги по</w:t>
      </w:r>
      <w:r>
        <w:rPr>
          <w:color w:val="221F1F"/>
          <w:spacing w:val="40"/>
          <w:sz w:val="20"/>
        </w:rPr>
        <w:t xml:space="preserve"> </w:t>
      </w:r>
      <w:r>
        <w:rPr>
          <w:color w:val="221F1F"/>
          <w:sz w:val="20"/>
        </w:rPr>
        <w:t>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основного общего, дополнительного образования детей и</w:t>
      </w:r>
      <w:r>
        <w:rPr>
          <w:color w:val="221F1F"/>
          <w:spacing w:val="-1"/>
          <w:sz w:val="20"/>
        </w:rPr>
        <w:t xml:space="preserve"> </w:t>
      </w:r>
      <w:r>
        <w:rPr>
          <w:color w:val="221F1F"/>
          <w:sz w:val="20"/>
        </w:rPr>
        <w:t>взрослых, применяемых</w:t>
      </w:r>
      <w:r>
        <w:rPr>
          <w:color w:val="221F1F"/>
          <w:spacing w:val="-1"/>
          <w:sz w:val="20"/>
        </w:rPr>
        <w:t xml:space="preserve"> </w:t>
      </w:r>
      <w:r>
        <w:rPr>
          <w:color w:val="221F1F"/>
          <w:sz w:val="20"/>
        </w:rPr>
        <w:t>при</w:t>
      </w:r>
      <w:r>
        <w:rPr>
          <w:color w:val="221F1F"/>
          <w:spacing w:val="-1"/>
          <w:sz w:val="20"/>
        </w:rPr>
        <w:t xml:space="preserve"> </w:t>
      </w:r>
      <w:r>
        <w:rPr>
          <w:color w:val="221F1F"/>
          <w:sz w:val="20"/>
        </w:rPr>
        <w:t>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829DB" w:rsidRDefault="00096074">
      <w:pPr>
        <w:spacing w:before="1" w:line="252" w:lineRule="auto"/>
        <w:ind w:left="316" w:right="408" w:firstLine="283"/>
        <w:jc w:val="both"/>
        <w:rPr>
          <w:sz w:val="20"/>
        </w:rPr>
      </w:pPr>
      <w:r>
        <w:rPr>
          <w:color w:val="221F1F"/>
          <w:sz w:val="20"/>
        </w:rPr>
        <w:t>Норматив затрат на реализацию образовательной программы основного общего образования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E829DB" w:rsidRDefault="00096074">
      <w:pPr>
        <w:pStyle w:val="a4"/>
        <w:numPr>
          <w:ilvl w:val="0"/>
          <w:numId w:val="16"/>
        </w:numPr>
        <w:tabs>
          <w:tab w:val="left" w:pos="445"/>
        </w:tabs>
        <w:spacing w:line="252" w:lineRule="auto"/>
        <w:ind w:right="411" w:firstLine="0"/>
        <w:jc w:val="left"/>
        <w:rPr>
          <w:color w:val="221F1F"/>
          <w:sz w:val="20"/>
        </w:rPr>
      </w:pPr>
      <w:r>
        <w:rPr>
          <w:color w:val="221F1F"/>
          <w:sz w:val="20"/>
        </w:rPr>
        <w:t xml:space="preserve">расходы на оплату труда работников, участвующих в разработке и реализации образовательной программы основного общего </w:t>
      </w:r>
      <w:r>
        <w:rPr>
          <w:color w:val="221F1F"/>
          <w:spacing w:val="-2"/>
          <w:sz w:val="20"/>
        </w:rPr>
        <w:t>образования;</w:t>
      </w:r>
    </w:p>
    <w:p w:rsidR="00E829DB" w:rsidRDefault="00096074">
      <w:pPr>
        <w:pStyle w:val="a4"/>
        <w:numPr>
          <w:ilvl w:val="0"/>
          <w:numId w:val="16"/>
        </w:numPr>
        <w:tabs>
          <w:tab w:val="left" w:pos="430"/>
        </w:tabs>
        <w:ind w:left="430" w:hanging="114"/>
        <w:jc w:val="left"/>
        <w:rPr>
          <w:color w:val="221F1F"/>
          <w:sz w:val="20"/>
        </w:rPr>
      </w:pPr>
      <w:r>
        <w:rPr>
          <w:color w:val="221F1F"/>
          <w:sz w:val="20"/>
        </w:rPr>
        <w:t>расходы</w:t>
      </w:r>
      <w:r>
        <w:rPr>
          <w:color w:val="221F1F"/>
          <w:spacing w:val="-9"/>
          <w:sz w:val="20"/>
        </w:rPr>
        <w:t xml:space="preserve"> </w:t>
      </w:r>
      <w:r>
        <w:rPr>
          <w:color w:val="221F1F"/>
          <w:sz w:val="20"/>
        </w:rPr>
        <w:t>на</w:t>
      </w:r>
      <w:r>
        <w:rPr>
          <w:color w:val="221F1F"/>
          <w:spacing w:val="-6"/>
          <w:sz w:val="20"/>
        </w:rPr>
        <w:t xml:space="preserve"> </w:t>
      </w:r>
      <w:r>
        <w:rPr>
          <w:color w:val="221F1F"/>
          <w:sz w:val="20"/>
        </w:rPr>
        <w:t>приобретение</w:t>
      </w:r>
      <w:r>
        <w:rPr>
          <w:color w:val="221F1F"/>
          <w:spacing w:val="-5"/>
          <w:sz w:val="20"/>
        </w:rPr>
        <w:t xml:space="preserve"> </w:t>
      </w:r>
      <w:r>
        <w:rPr>
          <w:color w:val="221F1F"/>
          <w:sz w:val="20"/>
        </w:rPr>
        <w:t>учебников</w:t>
      </w:r>
      <w:r>
        <w:rPr>
          <w:color w:val="221F1F"/>
          <w:spacing w:val="-9"/>
          <w:sz w:val="20"/>
        </w:rPr>
        <w:t xml:space="preserve"> </w:t>
      </w:r>
      <w:r>
        <w:rPr>
          <w:color w:val="221F1F"/>
          <w:sz w:val="20"/>
        </w:rPr>
        <w:t>и</w:t>
      </w:r>
      <w:r>
        <w:rPr>
          <w:color w:val="221F1F"/>
          <w:spacing w:val="-7"/>
          <w:sz w:val="20"/>
        </w:rPr>
        <w:t xml:space="preserve"> </w:t>
      </w:r>
      <w:r>
        <w:rPr>
          <w:color w:val="221F1F"/>
          <w:sz w:val="20"/>
        </w:rPr>
        <w:t>учебных</w:t>
      </w:r>
      <w:r>
        <w:rPr>
          <w:color w:val="221F1F"/>
          <w:spacing w:val="-6"/>
          <w:sz w:val="20"/>
        </w:rPr>
        <w:t xml:space="preserve"> </w:t>
      </w:r>
      <w:r>
        <w:rPr>
          <w:color w:val="221F1F"/>
          <w:sz w:val="20"/>
        </w:rPr>
        <w:t>пособий,</w:t>
      </w:r>
      <w:r>
        <w:rPr>
          <w:color w:val="221F1F"/>
          <w:spacing w:val="-7"/>
          <w:sz w:val="20"/>
        </w:rPr>
        <w:t xml:space="preserve"> </w:t>
      </w:r>
      <w:r>
        <w:rPr>
          <w:color w:val="221F1F"/>
          <w:sz w:val="20"/>
        </w:rPr>
        <w:t>средств</w:t>
      </w:r>
      <w:r>
        <w:rPr>
          <w:color w:val="221F1F"/>
          <w:spacing w:val="-9"/>
          <w:sz w:val="20"/>
        </w:rPr>
        <w:t xml:space="preserve"> </w:t>
      </w:r>
      <w:r>
        <w:rPr>
          <w:color w:val="221F1F"/>
          <w:spacing w:val="-2"/>
          <w:sz w:val="20"/>
        </w:rPr>
        <w:t>обучения;</w:t>
      </w:r>
    </w:p>
    <w:p w:rsidR="00E829DB" w:rsidRDefault="00096074">
      <w:pPr>
        <w:pStyle w:val="a4"/>
        <w:numPr>
          <w:ilvl w:val="0"/>
          <w:numId w:val="16"/>
        </w:numPr>
        <w:tabs>
          <w:tab w:val="left" w:pos="442"/>
        </w:tabs>
        <w:spacing w:before="10" w:line="252" w:lineRule="auto"/>
        <w:ind w:right="405" w:firstLine="0"/>
        <w:jc w:val="left"/>
        <w:rPr>
          <w:color w:val="221F1F"/>
          <w:sz w:val="20"/>
        </w:rPr>
      </w:pPr>
      <w:r>
        <w:rPr>
          <w:color w:val="221F1F"/>
          <w:sz w:val="20"/>
        </w:rPr>
        <w:t xml:space="preserve">прочие расходы (за исключением расходов на содержание зданий и оплату коммунальных услуг, осуществляемых из местного </w:t>
      </w:r>
      <w:r>
        <w:rPr>
          <w:color w:val="221F1F"/>
          <w:spacing w:val="-2"/>
          <w:sz w:val="20"/>
        </w:rPr>
        <w:t>бюджета).</w:t>
      </w:r>
    </w:p>
    <w:p w:rsidR="00E829DB" w:rsidRDefault="00096074">
      <w:pPr>
        <w:spacing w:line="252" w:lineRule="auto"/>
        <w:ind w:left="316" w:right="399" w:firstLine="283"/>
        <w:jc w:val="both"/>
        <w:rPr>
          <w:sz w:val="20"/>
        </w:rPr>
      </w:pPr>
      <w:r>
        <w:rPr>
          <w:color w:val="221F1F"/>
          <w:sz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829DB" w:rsidRDefault="00096074">
      <w:pPr>
        <w:spacing w:before="5" w:line="252" w:lineRule="auto"/>
        <w:ind w:left="316" w:right="399" w:firstLine="283"/>
        <w:jc w:val="both"/>
        <w:rPr>
          <w:sz w:val="20"/>
        </w:rPr>
      </w:pPr>
      <w:r>
        <w:rPr>
          <w:color w:val="221F1F"/>
          <w:sz w:val="2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муниципальной общеобразовательной организации 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E829DB" w:rsidRDefault="00096074">
      <w:pPr>
        <w:spacing w:before="7" w:line="252" w:lineRule="auto"/>
        <w:ind w:left="316" w:right="396" w:firstLine="283"/>
        <w:jc w:val="both"/>
        <w:rPr>
          <w:sz w:val="20"/>
        </w:rPr>
      </w:pPr>
      <w:r>
        <w:rPr>
          <w:color w:val="221F1F"/>
          <w:sz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образовательной организации и развитием сетевого взаимодействия для реализации основной образовательной программы общего образования (при наличии этих расходов).</w:t>
      </w:r>
    </w:p>
    <w:p w:rsidR="00E829DB" w:rsidRDefault="00096074">
      <w:pPr>
        <w:spacing w:before="4" w:line="252" w:lineRule="auto"/>
        <w:ind w:left="316" w:right="399" w:firstLine="283"/>
        <w:jc w:val="both"/>
        <w:rPr>
          <w:sz w:val="20"/>
        </w:rPr>
      </w:pPr>
      <w:r>
        <w:rPr>
          <w:color w:val="221F1F"/>
          <w:sz w:val="20"/>
        </w:rPr>
        <w:t>МБОУ «Лицей №1»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E829DB" w:rsidRDefault="00096074">
      <w:pPr>
        <w:spacing w:before="6" w:line="252" w:lineRule="auto"/>
        <w:ind w:left="316" w:right="403" w:firstLine="283"/>
        <w:jc w:val="both"/>
        <w:rPr>
          <w:sz w:val="20"/>
        </w:rPr>
      </w:pPr>
      <w:r>
        <w:rPr>
          <w:color w:val="221F1F"/>
          <w:sz w:val="20"/>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829DB" w:rsidRDefault="00096074">
      <w:pPr>
        <w:spacing w:before="5" w:line="252" w:lineRule="auto"/>
        <w:ind w:left="316" w:right="399" w:firstLine="283"/>
        <w:jc w:val="both"/>
        <w:rPr>
          <w:sz w:val="20"/>
        </w:rPr>
      </w:pPr>
      <w:r>
        <w:rPr>
          <w:color w:val="221F1F"/>
          <w:sz w:val="20"/>
        </w:rPr>
        <w:t>Нормативные затраты на оказание государственных (муниципальных) услуг включают в себя затраты на оплату труда педагогических</w:t>
      </w:r>
      <w:r>
        <w:rPr>
          <w:color w:val="221F1F"/>
          <w:spacing w:val="-2"/>
          <w:sz w:val="20"/>
        </w:rPr>
        <w:t xml:space="preserve"> </w:t>
      </w:r>
      <w:r>
        <w:rPr>
          <w:color w:val="221F1F"/>
          <w:sz w:val="20"/>
        </w:rPr>
        <w:t>работников с</w:t>
      </w:r>
      <w:r>
        <w:rPr>
          <w:color w:val="221F1F"/>
          <w:spacing w:val="-1"/>
          <w:sz w:val="20"/>
        </w:rPr>
        <w:t xml:space="preserve"> </w:t>
      </w:r>
      <w:r>
        <w:rPr>
          <w:color w:val="221F1F"/>
          <w:sz w:val="20"/>
        </w:rPr>
        <w:t>учетом</w:t>
      </w:r>
      <w:r>
        <w:rPr>
          <w:color w:val="221F1F"/>
          <w:spacing w:val="-1"/>
          <w:sz w:val="20"/>
        </w:rPr>
        <w:t xml:space="preserve"> </w:t>
      </w:r>
      <w:r>
        <w:rPr>
          <w:color w:val="221F1F"/>
          <w:sz w:val="20"/>
        </w:rPr>
        <w:t>обеспечения уровня</w:t>
      </w:r>
      <w:r>
        <w:rPr>
          <w:color w:val="221F1F"/>
          <w:spacing w:val="-1"/>
          <w:sz w:val="20"/>
        </w:rPr>
        <w:t xml:space="preserve"> </w:t>
      </w:r>
      <w:r>
        <w:rPr>
          <w:color w:val="221F1F"/>
          <w:sz w:val="20"/>
        </w:rPr>
        <w:t>средней</w:t>
      </w:r>
      <w:r>
        <w:rPr>
          <w:color w:val="221F1F"/>
          <w:spacing w:val="-2"/>
          <w:sz w:val="20"/>
        </w:rPr>
        <w:t xml:space="preserve"> </w:t>
      </w:r>
      <w:r>
        <w:rPr>
          <w:color w:val="221F1F"/>
          <w:sz w:val="20"/>
        </w:rPr>
        <w:t>заработной</w:t>
      </w:r>
      <w:r>
        <w:rPr>
          <w:color w:val="221F1F"/>
          <w:spacing w:val="-2"/>
          <w:sz w:val="20"/>
        </w:rPr>
        <w:t xml:space="preserve"> </w:t>
      </w:r>
      <w:r>
        <w:rPr>
          <w:color w:val="221F1F"/>
          <w:sz w:val="20"/>
        </w:rPr>
        <w:t>платы педагогических</w:t>
      </w:r>
      <w:r>
        <w:rPr>
          <w:color w:val="221F1F"/>
          <w:spacing w:val="-2"/>
          <w:sz w:val="20"/>
        </w:rPr>
        <w:t xml:space="preserve"> </w:t>
      </w:r>
      <w:r>
        <w:rPr>
          <w:color w:val="221F1F"/>
          <w:sz w:val="20"/>
        </w:rPr>
        <w:t>работников за</w:t>
      </w:r>
      <w:r>
        <w:rPr>
          <w:color w:val="221F1F"/>
          <w:spacing w:val="-1"/>
          <w:sz w:val="20"/>
        </w:rPr>
        <w:t xml:space="preserve"> </w:t>
      </w:r>
      <w:r>
        <w:rPr>
          <w:color w:val="221F1F"/>
          <w:sz w:val="20"/>
        </w:rPr>
        <w:t>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муниципальной общеобразовательной организации,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rsidR="00E829DB" w:rsidRDefault="00096074">
      <w:pPr>
        <w:spacing w:before="5" w:line="252" w:lineRule="auto"/>
        <w:ind w:left="316" w:right="406" w:firstLine="283"/>
        <w:jc w:val="both"/>
        <w:rPr>
          <w:sz w:val="20"/>
        </w:rPr>
      </w:pPr>
      <w:r>
        <w:rPr>
          <w:color w:val="221F1F"/>
          <w:sz w:val="20"/>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образовательной организации на урочную и внеурочную деятельность.</w:t>
      </w:r>
    </w:p>
    <w:p w:rsidR="00E829DB" w:rsidRDefault="00096074">
      <w:pPr>
        <w:spacing w:before="4" w:line="252" w:lineRule="auto"/>
        <w:ind w:left="316" w:right="399" w:firstLine="283"/>
        <w:jc w:val="both"/>
        <w:rPr>
          <w:sz w:val="20"/>
        </w:rPr>
      </w:pPr>
      <w:r>
        <w:rPr>
          <w:color w:val="221F1F"/>
          <w:sz w:val="20"/>
        </w:rPr>
        <w:t>Формирование фонда оплаты труда лицея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w:t>
      </w:r>
      <w:r>
        <w:rPr>
          <w:color w:val="221F1F"/>
          <w:spacing w:val="40"/>
          <w:sz w:val="20"/>
        </w:rPr>
        <w:t xml:space="preserve"> </w:t>
      </w:r>
      <w:r>
        <w:rPr>
          <w:color w:val="221F1F"/>
          <w:sz w:val="20"/>
        </w:rPr>
        <w:t>положение об оплате труда работников образовательной организации.</w:t>
      </w:r>
    </w:p>
    <w:p w:rsidR="00E829DB" w:rsidRDefault="00E829DB">
      <w:pPr>
        <w:spacing w:line="252" w:lineRule="auto"/>
        <w:jc w:val="both"/>
        <w:rPr>
          <w:sz w:val="20"/>
        </w:rPr>
        <w:sectPr w:rsidR="00E829DB">
          <w:pgSz w:w="11920" w:h="16860"/>
          <w:pgMar w:top="740" w:right="40" w:bottom="540" w:left="0" w:header="0" w:footer="303" w:gutter="0"/>
          <w:cols w:space="720"/>
        </w:sectPr>
      </w:pPr>
    </w:p>
    <w:p w:rsidR="00E829DB" w:rsidRDefault="00096074">
      <w:pPr>
        <w:spacing w:before="71" w:line="252" w:lineRule="auto"/>
        <w:ind w:left="316" w:right="406" w:firstLine="283"/>
        <w:jc w:val="both"/>
        <w:rPr>
          <w:sz w:val="20"/>
        </w:rPr>
      </w:pPr>
      <w:r>
        <w:rPr>
          <w:color w:val="221F1F"/>
          <w:sz w:val="20"/>
        </w:rPr>
        <w:lastRenderedPageBreak/>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829DB" w:rsidRDefault="00096074">
      <w:pPr>
        <w:spacing w:before="4"/>
        <w:ind w:left="600"/>
        <w:jc w:val="both"/>
        <w:rPr>
          <w:sz w:val="20"/>
        </w:rPr>
      </w:pPr>
      <w:r>
        <w:rPr>
          <w:color w:val="221F1F"/>
          <w:spacing w:val="-2"/>
          <w:sz w:val="20"/>
        </w:rPr>
        <w:t>Образовательная</w:t>
      </w:r>
      <w:r>
        <w:rPr>
          <w:color w:val="221F1F"/>
          <w:spacing w:val="11"/>
          <w:sz w:val="20"/>
        </w:rPr>
        <w:t xml:space="preserve"> </w:t>
      </w:r>
      <w:r>
        <w:rPr>
          <w:color w:val="221F1F"/>
          <w:spacing w:val="-2"/>
          <w:sz w:val="20"/>
        </w:rPr>
        <w:t>организация</w:t>
      </w:r>
      <w:r>
        <w:rPr>
          <w:color w:val="221F1F"/>
          <w:spacing w:val="12"/>
          <w:sz w:val="20"/>
        </w:rPr>
        <w:t xml:space="preserve"> </w:t>
      </w:r>
      <w:r>
        <w:rPr>
          <w:color w:val="221F1F"/>
          <w:spacing w:val="-2"/>
          <w:sz w:val="20"/>
        </w:rPr>
        <w:t>самостоятельно</w:t>
      </w:r>
      <w:r>
        <w:rPr>
          <w:color w:val="221F1F"/>
          <w:spacing w:val="14"/>
          <w:sz w:val="20"/>
        </w:rPr>
        <w:t xml:space="preserve"> </w:t>
      </w:r>
      <w:r>
        <w:rPr>
          <w:color w:val="221F1F"/>
          <w:spacing w:val="-2"/>
          <w:sz w:val="20"/>
        </w:rPr>
        <w:t>определяет:</w:t>
      </w:r>
    </w:p>
    <w:p w:rsidR="00E829DB" w:rsidRDefault="00096074">
      <w:pPr>
        <w:pStyle w:val="a4"/>
        <w:numPr>
          <w:ilvl w:val="0"/>
          <w:numId w:val="11"/>
        </w:numPr>
        <w:tabs>
          <w:tab w:val="left" w:pos="531"/>
        </w:tabs>
        <w:spacing w:before="24"/>
        <w:ind w:left="531" w:hanging="114"/>
        <w:jc w:val="left"/>
        <w:rPr>
          <w:sz w:val="20"/>
        </w:rPr>
      </w:pPr>
      <w:r>
        <w:rPr>
          <w:color w:val="221F1F"/>
          <w:sz w:val="20"/>
        </w:rPr>
        <w:t>соотношение</w:t>
      </w:r>
      <w:r>
        <w:rPr>
          <w:color w:val="221F1F"/>
          <w:spacing w:val="-8"/>
          <w:sz w:val="20"/>
        </w:rPr>
        <w:t xml:space="preserve"> </w:t>
      </w:r>
      <w:r>
        <w:rPr>
          <w:color w:val="221F1F"/>
          <w:sz w:val="20"/>
        </w:rPr>
        <w:t>базовой</w:t>
      </w:r>
      <w:r>
        <w:rPr>
          <w:color w:val="221F1F"/>
          <w:spacing w:val="-7"/>
          <w:sz w:val="20"/>
        </w:rPr>
        <w:t xml:space="preserve"> </w:t>
      </w:r>
      <w:r>
        <w:rPr>
          <w:color w:val="221F1F"/>
          <w:sz w:val="20"/>
        </w:rPr>
        <w:t>и</w:t>
      </w:r>
      <w:r>
        <w:rPr>
          <w:color w:val="221F1F"/>
          <w:spacing w:val="-8"/>
          <w:sz w:val="20"/>
        </w:rPr>
        <w:t xml:space="preserve"> </w:t>
      </w:r>
      <w:r>
        <w:rPr>
          <w:color w:val="221F1F"/>
          <w:sz w:val="20"/>
        </w:rPr>
        <w:t>стимулирующей</w:t>
      </w:r>
      <w:r>
        <w:rPr>
          <w:color w:val="221F1F"/>
          <w:spacing w:val="-8"/>
          <w:sz w:val="20"/>
        </w:rPr>
        <w:t xml:space="preserve"> </w:t>
      </w:r>
      <w:r>
        <w:rPr>
          <w:color w:val="221F1F"/>
          <w:sz w:val="20"/>
        </w:rPr>
        <w:t>части</w:t>
      </w:r>
      <w:r>
        <w:rPr>
          <w:color w:val="221F1F"/>
          <w:spacing w:val="-8"/>
          <w:sz w:val="20"/>
        </w:rPr>
        <w:t xml:space="preserve"> </w:t>
      </w:r>
      <w:r>
        <w:rPr>
          <w:color w:val="221F1F"/>
          <w:sz w:val="20"/>
        </w:rPr>
        <w:t>фонда</w:t>
      </w:r>
      <w:r>
        <w:rPr>
          <w:color w:val="221F1F"/>
          <w:spacing w:val="-6"/>
          <w:sz w:val="20"/>
        </w:rPr>
        <w:t xml:space="preserve"> </w:t>
      </w:r>
      <w:r>
        <w:rPr>
          <w:color w:val="221F1F"/>
          <w:sz w:val="20"/>
        </w:rPr>
        <w:t>оплаты</w:t>
      </w:r>
      <w:r>
        <w:rPr>
          <w:color w:val="221F1F"/>
          <w:spacing w:val="-6"/>
          <w:sz w:val="20"/>
        </w:rPr>
        <w:t xml:space="preserve"> </w:t>
      </w:r>
      <w:r>
        <w:rPr>
          <w:color w:val="221F1F"/>
          <w:spacing w:val="-2"/>
          <w:sz w:val="20"/>
        </w:rPr>
        <w:t>труда;</w:t>
      </w:r>
    </w:p>
    <w:p w:rsidR="00E829DB" w:rsidRDefault="00096074">
      <w:pPr>
        <w:pStyle w:val="a4"/>
        <w:numPr>
          <w:ilvl w:val="0"/>
          <w:numId w:val="11"/>
        </w:numPr>
        <w:tabs>
          <w:tab w:val="left" w:pos="719"/>
          <w:tab w:val="left" w:pos="2084"/>
          <w:tab w:val="left" w:pos="2849"/>
          <w:tab w:val="left" w:pos="3701"/>
          <w:tab w:val="left" w:pos="4416"/>
          <w:tab w:val="left" w:pos="5912"/>
          <w:tab w:val="left" w:pos="7615"/>
          <w:tab w:val="left" w:pos="10807"/>
        </w:tabs>
        <w:spacing w:before="15" w:line="252" w:lineRule="auto"/>
        <w:ind w:right="398" w:firstLine="100"/>
        <w:jc w:val="left"/>
        <w:rPr>
          <w:sz w:val="20"/>
        </w:rPr>
      </w:pPr>
      <w:r>
        <w:rPr>
          <w:color w:val="221F1F"/>
          <w:spacing w:val="-2"/>
          <w:sz w:val="20"/>
        </w:rPr>
        <w:t>соотношение</w:t>
      </w:r>
      <w:r>
        <w:rPr>
          <w:color w:val="221F1F"/>
          <w:sz w:val="20"/>
        </w:rPr>
        <w:tab/>
      </w:r>
      <w:r>
        <w:rPr>
          <w:color w:val="221F1F"/>
          <w:spacing w:val="-4"/>
          <w:sz w:val="20"/>
        </w:rPr>
        <w:t>фонда</w:t>
      </w:r>
      <w:r>
        <w:rPr>
          <w:color w:val="221F1F"/>
          <w:sz w:val="20"/>
        </w:rPr>
        <w:tab/>
      </w:r>
      <w:r>
        <w:rPr>
          <w:color w:val="221F1F"/>
          <w:spacing w:val="-2"/>
          <w:sz w:val="20"/>
        </w:rPr>
        <w:t>оплаты</w:t>
      </w:r>
      <w:r>
        <w:rPr>
          <w:color w:val="221F1F"/>
          <w:sz w:val="20"/>
        </w:rPr>
        <w:tab/>
      </w:r>
      <w:r>
        <w:rPr>
          <w:color w:val="221F1F"/>
          <w:spacing w:val="-4"/>
          <w:sz w:val="20"/>
        </w:rPr>
        <w:t>труда</w:t>
      </w:r>
      <w:r>
        <w:rPr>
          <w:color w:val="221F1F"/>
          <w:sz w:val="20"/>
        </w:rPr>
        <w:tab/>
      </w:r>
      <w:r>
        <w:rPr>
          <w:color w:val="221F1F"/>
          <w:spacing w:val="-2"/>
          <w:sz w:val="20"/>
        </w:rPr>
        <w:t>руководящего,</w:t>
      </w:r>
      <w:r>
        <w:rPr>
          <w:color w:val="221F1F"/>
          <w:sz w:val="20"/>
        </w:rPr>
        <w:tab/>
      </w:r>
      <w:r>
        <w:rPr>
          <w:color w:val="221F1F"/>
          <w:spacing w:val="-2"/>
          <w:sz w:val="20"/>
        </w:rPr>
        <w:t>педагогического,</w:t>
      </w:r>
      <w:r>
        <w:rPr>
          <w:color w:val="221F1F"/>
          <w:sz w:val="20"/>
        </w:rPr>
        <w:tab/>
      </w:r>
      <w:r>
        <w:rPr>
          <w:color w:val="221F1F"/>
          <w:spacing w:val="-2"/>
          <w:sz w:val="20"/>
        </w:rPr>
        <w:t>административно-хозяйственного,</w:t>
      </w:r>
      <w:r>
        <w:rPr>
          <w:color w:val="221F1F"/>
          <w:sz w:val="20"/>
        </w:rPr>
        <w:tab/>
      </w:r>
      <w:r>
        <w:rPr>
          <w:color w:val="221F1F"/>
          <w:spacing w:val="-2"/>
          <w:sz w:val="20"/>
        </w:rPr>
        <w:t xml:space="preserve">учебно- </w:t>
      </w:r>
      <w:r>
        <w:rPr>
          <w:color w:val="221F1F"/>
          <w:sz w:val="20"/>
        </w:rPr>
        <w:t>вспомогательного и иного персонала;</w:t>
      </w:r>
    </w:p>
    <w:p w:rsidR="00E829DB" w:rsidRDefault="00096074">
      <w:pPr>
        <w:pStyle w:val="a4"/>
        <w:numPr>
          <w:ilvl w:val="0"/>
          <w:numId w:val="11"/>
        </w:numPr>
        <w:tabs>
          <w:tab w:val="left" w:pos="531"/>
        </w:tabs>
        <w:spacing w:before="7"/>
        <w:ind w:left="531" w:hanging="114"/>
        <w:jc w:val="left"/>
        <w:rPr>
          <w:sz w:val="20"/>
        </w:rPr>
      </w:pPr>
      <w:r>
        <w:rPr>
          <w:color w:val="221F1F"/>
          <w:sz w:val="20"/>
        </w:rPr>
        <w:t>соотношение</w:t>
      </w:r>
      <w:r>
        <w:rPr>
          <w:color w:val="221F1F"/>
          <w:spacing w:val="-8"/>
          <w:sz w:val="20"/>
        </w:rPr>
        <w:t xml:space="preserve"> </w:t>
      </w:r>
      <w:r>
        <w:rPr>
          <w:color w:val="221F1F"/>
          <w:sz w:val="20"/>
        </w:rPr>
        <w:t>общей</w:t>
      </w:r>
      <w:r>
        <w:rPr>
          <w:color w:val="221F1F"/>
          <w:spacing w:val="-6"/>
          <w:sz w:val="20"/>
        </w:rPr>
        <w:t xml:space="preserve"> </w:t>
      </w:r>
      <w:r>
        <w:rPr>
          <w:color w:val="221F1F"/>
          <w:sz w:val="20"/>
        </w:rPr>
        <w:t>и</w:t>
      </w:r>
      <w:r>
        <w:rPr>
          <w:color w:val="221F1F"/>
          <w:spacing w:val="-8"/>
          <w:sz w:val="20"/>
        </w:rPr>
        <w:t xml:space="preserve"> </w:t>
      </w:r>
      <w:r>
        <w:rPr>
          <w:color w:val="221F1F"/>
          <w:sz w:val="20"/>
        </w:rPr>
        <w:t>специальной</w:t>
      </w:r>
      <w:r>
        <w:rPr>
          <w:color w:val="221F1F"/>
          <w:spacing w:val="-8"/>
          <w:sz w:val="20"/>
        </w:rPr>
        <w:t xml:space="preserve"> </w:t>
      </w:r>
      <w:r>
        <w:rPr>
          <w:color w:val="221F1F"/>
          <w:sz w:val="20"/>
        </w:rPr>
        <w:t>частей</w:t>
      </w:r>
      <w:r>
        <w:rPr>
          <w:color w:val="221F1F"/>
          <w:spacing w:val="-6"/>
          <w:sz w:val="20"/>
        </w:rPr>
        <w:t xml:space="preserve"> </w:t>
      </w:r>
      <w:r>
        <w:rPr>
          <w:color w:val="221F1F"/>
          <w:sz w:val="20"/>
        </w:rPr>
        <w:t>внутри</w:t>
      </w:r>
      <w:r>
        <w:rPr>
          <w:color w:val="221F1F"/>
          <w:spacing w:val="-8"/>
          <w:sz w:val="20"/>
        </w:rPr>
        <w:t xml:space="preserve"> </w:t>
      </w:r>
      <w:r>
        <w:rPr>
          <w:color w:val="221F1F"/>
          <w:sz w:val="20"/>
        </w:rPr>
        <w:t>базовой</w:t>
      </w:r>
      <w:r>
        <w:rPr>
          <w:color w:val="221F1F"/>
          <w:spacing w:val="-8"/>
          <w:sz w:val="20"/>
        </w:rPr>
        <w:t xml:space="preserve"> </w:t>
      </w:r>
      <w:r>
        <w:rPr>
          <w:color w:val="221F1F"/>
          <w:sz w:val="20"/>
        </w:rPr>
        <w:t>части</w:t>
      </w:r>
      <w:r>
        <w:rPr>
          <w:color w:val="221F1F"/>
          <w:spacing w:val="-8"/>
          <w:sz w:val="20"/>
        </w:rPr>
        <w:t xml:space="preserve"> </w:t>
      </w:r>
      <w:r>
        <w:rPr>
          <w:color w:val="221F1F"/>
          <w:sz w:val="20"/>
        </w:rPr>
        <w:t>фонда</w:t>
      </w:r>
      <w:r>
        <w:rPr>
          <w:color w:val="221F1F"/>
          <w:spacing w:val="-8"/>
          <w:sz w:val="20"/>
        </w:rPr>
        <w:t xml:space="preserve"> </w:t>
      </w:r>
      <w:r>
        <w:rPr>
          <w:color w:val="221F1F"/>
          <w:sz w:val="20"/>
        </w:rPr>
        <w:t>оплаты</w:t>
      </w:r>
      <w:r>
        <w:rPr>
          <w:color w:val="221F1F"/>
          <w:spacing w:val="-7"/>
          <w:sz w:val="20"/>
        </w:rPr>
        <w:t xml:space="preserve"> </w:t>
      </w:r>
      <w:r>
        <w:rPr>
          <w:color w:val="221F1F"/>
          <w:spacing w:val="-2"/>
          <w:sz w:val="20"/>
        </w:rPr>
        <w:t>труда;</w:t>
      </w:r>
    </w:p>
    <w:p w:rsidR="00E829DB" w:rsidRDefault="00096074">
      <w:pPr>
        <w:pStyle w:val="a4"/>
        <w:numPr>
          <w:ilvl w:val="0"/>
          <w:numId w:val="11"/>
        </w:numPr>
        <w:tabs>
          <w:tab w:val="left" w:pos="576"/>
        </w:tabs>
        <w:spacing w:before="15" w:line="252" w:lineRule="auto"/>
        <w:ind w:right="407" w:firstLine="100"/>
        <w:jc w:val="left"/>
        <w:rPr>
          <w:sz w:val="20"/>
        </w:rPr>
      </w:pPr>
      <w:r>
        <w:rPr>
          <w:color w:val="221F1F"/>
          <w:sz w:val="20"/>
        </w:rPr>
        <w:t>порядок</w:t>
      </w:r>
      <w:r>
        <w:rPr>
          <w:color w:val="221F1F"/>
          <w:spacing w:val="40"/>
          <w:sz w:val="20"/>
        </w:rPr>
        <w:t xml:space="preserve"> </w:t>
      </w:r>
      <w:r>
        <w:rPr>
          <w:color w:val="221F1F"/>
          <w:sz w:val="20"/>
        </w:rPr>
        <w:t>распределения</w:t>
      </w:r>
      <w:r>
        <w:rPr>
          <w:color w:val="221F1F"/>
          <w:spacing w:val="40"/>
          <w:sz w:val="20"/>
        </w:rPr>
        <w:t xml:space="preserve"> </w:t>
      </w:r>
      <w:r>
        <w:rPr>
          <w:color w:val="221F1F"/>
          <w:sz w:val="20"/>
        </w:rPr>
        <w:t>стимулирующей</w:t>
      </w:r>
      <w:r>
        <w:rPr>
          <w:color w:val="221F1F"/>
          <w:spacing w:val="40"/>
          <w:sz w:val="20"/>
        </w:rPr>
        <w:t xml:space="preserve"> </w:t>
      </w:r>
      <w:r>
        <w:rPr>
          <w:color w:val="221F1F"/>
          <w:sz w:val="20"/>
        </w:rPr>
        <w:t>части</w:t>
      </w:r>
      <w:r>
        <w:rPr>
          <w:color w:val="221F1F"/>
          <w:spacing w:val="40"/>
          <w:sz w:val="20"/>
        </w:rPr>
        <w:t xml:space="preserve"> </w:t>
      </w:r>
      <w:r>
        <w:rPr>
          <w:color w:val="221F1F"/>
          <w:sz w:val="20"/>
        </w:rPr>
        <w:t>фонда</w:t>
      </w:r>
      <w:r>
        <w:rPr>
          <w:color w:val="221F1F"/>
          <w:spacing w:val="40"/>
          <w:sz w:val="20"/>
        </w:rPr>
        <w:t xml:space="preserve"> </w:t>
      </w:r>
      <w:r>
        <w:rPr>
          <w:color w:val="221F1F"/>
          <w:sz w:val="20"/>
        </w:rPr>
        <w:t>оплаты</w:t>
      </w:r>
      <w:r>
        <w:rPr>
          <w:color w:val="221F1F"/>
          <w:spacing w:val="40"/>
          <w:sz w:val="20"/>
        </w:rPr>
        <w:t xml:space="preserve"> </w:t>
      </w:r>
      <w:r>
        <w:rPr>
          <w:color w:val="221F1F"/>
          <w:sz w:val="20"/>
        </w:rPr>
        <w:t>труда</w:t>
      </w:r>
      <w:r>
        <w:rPr>
          <w:color w:val="221F1F"/>
          <w:spacing w:val="40"/>
          <w:sz w:val="20"/>
        </w:rPr>
        <w:t xml:space="preserve"> </w:t>
      </w:r>
      <w:r>
        <w:rPr>
          <w:color w:val="221F1F"/>
          <w:sz w:val="20"/>
        </w:rPr>
        <w:t>в</w:t>
      </w:r>
      <w:r>
        <w:rPr>
          <w:color w:val="221F1F"/>
          <w:spacing w:val="40"/>
          <w:sz w:val="20"/>
        </w:rPr>
        <w:t xml:space="preserve"> </w:t>
      </w:r>
      <w:r>
        <w:rPr>
          <w:color w:val="221F1F"/>
          <w:sz w:val="20"/>
        </w:rPr>
        <w:t>соответствии</w:t>
      </w:r>
      <w:r>
        <w:rPr>
          <w:color w:val="221F1F"/>
          <w:spacing w:val="40"/>
          <w:sz w:val="20"/>
        </w:rPr>
        <w:t xml:space="preserve"> </w:t>
      </w:r>
      <w:r>
        <w:rPr>
          <w:color w:val="221F1F"/>
          <w:sz w:val="20"/>
        </w:rPr>
        <w:t>с</w:t>
      </w:r>
      <w:r>
        <w:rPr>
          <w:color w:val="221F1F"/>
          <w:spacing w:val="40"/>
          <w:sz w:val="20"/>
        </w:rPr>
        <w:t xml:space="preserve"> </w:t>
      </w:r>
      <w:r>
        <w:rPr>
          <w:color w:val="221F1F"/>
          <w:sz w:val="20"/>
        </w:rPr>
        <w:t>региональными</w:t>
      </w:r>
      <w:r>
        <w:rPr>
          <w:color w:val="221F1F"/>
          <w:spacing w:val="40"/>
          <w:sz w:val="20"/>
        </w:rPr>
        <w:t xml:space="preserve"> </w:t>
      </w:r>
      <w:r>
        <w:rPr>
          <w:color w:val="221F1F"/>
          <w:sz w:val="20"/>
        </w:rPr>
        <w:t>и</w:t>
      </w:r>
      <w:r>
        <w:rPr>
          <w:color w:val="221F1F"/>
          <w:spacing w:val="40"/>
          <w:sz w:val="20"/>
        </w:rPr>
        <w:t xml:space="preserve"> </w:t>
      </w:r>
      <w:r>
        <w:rPr>
          <w:color w:val="221F1F"/>
          <w:sz w:val="20"/>
        </w:rPr>
        <w:t>муниципальными нормативными правовыми актами.</w:t>
      </w:r>
    </w:p>
    <w:p w:rsidR="00E829DB" w:rsidRDefault="00096074">
      <w:pPr>
        <w:spacing w:before="6" w:line="249" w:lineRule="auto"/>
        <w:ind w:left="316" w:right="409" w:firstLine="283"/>
        <w:jc w:val="both"/>
        <w:rPr>
          <w:sz w:val="20"/>
        </w:rPr>
      </w:pPr>
      <w:r>
        <w:rPr>
          <w:color w:val="221F1F"/>
          <w:sz w:val="20"/>
        </w:rPr>
        <w:t xml:space="preserve">В распределении стимулирующей части фонда оплаты труда учитывается мнение выборного органа первичной профсоюзной </w:t>
      </w:r>
      <w:r>
        <w:rPr>
          <w:color w:val="221F1F"/>
          <w:spacing w:val="-2"/>
          <w:sz w:val="20"/>
        </w:rPr>
        <w:t>организации.</w:t>
      </w:r>
    </w:p>
    <w:p w:rsidR="00E829DB" w:rsidRDefault="00096074">
      <w:pPr>
        <w:spacing w:before="9" w:line="252" w:lineRule="auto"/>
        <w:ind w:left="316" w:right="408" w:firstLine="283"/>
        <w:jc w:val="both"/>
        <w:rPr>
          <w:sz w:val="20"/>
        </w:rPr>
      </w:pPr>
      <w:r>
        <w:rPr>
          <w:color w:val="221F1F"/>
          <w:sz w:val="20"/>
        </w:rPr>
        <w:t>При реализации основной образовательной программы с привлечением ресурсов иных организаций на условиях сетевого взаимодействия</w:t>
      </w:r>
      <w:r>
        <w:rPr>
          <w:color w:val="221F1F"/>
          <w:spacing w:val="-2"/>
          <w:sz w:val="20"/>
        </w:rPr>
        <w:t xml:space="preserve"> </w:t>
      </w:r>
      <w:r>
        <w:rPr>
          <w:color w:val="221F1F"/>
          <w:sz w:val="20"/>
        </w:rPr>
        <w:t>действует</w:t>
      </w:r>
      <w:r>
        <w:rPr>
          <w:color w:val="221F1F"/>
          <w:spacing w:val="-3"/>
          <w:sz w:val="20"/>
        </w:rPr>
        <w:t xml:space="preserve"> </w:t>
      </w:r>
      <w:r>
        <w:rPr>
          <w:color w:val="221F1F"/>
          <w:sz w:val="20"/>
        </w:rPr>
        <w:t>механизм финансового</w:t>
      </w:r>
      <w:r>
        <w:rPr>
          <w:color w:val="221F1F"/>
          <w:spacing w:val="-1"/>
          <w:sz w:val="20"/>
        </w:rPr>
        <w:t xml:space="preserve"> </w:t>
      </w:r>
      <w:r>
        <w:rPr>
          <w:color w:val="221F1F"/>
          <w:sz w:val="20"/>
        </w:rPr>
        <w:t>обеспечения</w:t>
      </w:r>
      <w:r>
        <w:rPr>
          <w:color w:val="221F1F"/>
          <w:spacing w:val="-2"/>
          <w:sz w:val="20"/>
        </w:rPr>
        <w:t xml:space="preserve"> </w:t>
      </w:r>
      <w:r>
        <w:rPr>
          <w:color w:val="221F1F"/>
          <w:sz w:val="20"/>
        </w:rPr>
        <w:t>образовательной</w:t>
      </w:r>
      <w:r>
        <w:rPr>
          <w:color w:val="221F1F"/>
          <w:spacing w:val="-3"/>
          <w:sz w:val="20"/>
        </w:rPr>
        <w:t xml:space="preserve"> </w:t>
      </w:r>
      <w:r>
        <w:rPr>
          <w:color w:val="221F1F"/>
          <w:sz w:val="20"/>
        </w:rPr>
        <w:t>организацией</w:t>
      </w:r>
      <w:r>
        <w:rPr>
          <w:color w:val="221F1F"/>
          <w:spacing w:val="-3"/>
          <w:sz w:val="20"/>
        </w:rPr>
        <w:t xml:space="preserve"> </w:t>
      </w:r>
      <w:r>
        <w:rPr>
          <w:color w:val="221F1F"/>
          <w:sz w:val="20"/>
        </w:rPr>
        <w:t>и</w:t>
      </w:r>
      <w:r>
        <w:rPr>
          <w:color w:val="221F1F"/>
          <w:spacing w:val="-3"/>
          <w:sz w:val="20"/>
        </w:rPr>
        <w:t xml:space="preserve"> </w:t>
      </w:r>
      <w:r>
        <w:rPr>
          <w:color w:val="221F1F"/>
          <w:sz w:val="20"/>
        </w:rPr>
        <w:t>организациями</w:t>
      </w:r>
      <w:r>
        <w:rPr>
          <w:color w:val="221F1F"/>
          <w:spacing w:val="-1"/>
          <w:sz w:val="20"/>
        </w:rPr>
        <w:t xml:space="preserve"> </w:t>
      </w:r>
      <w:r>
        <w:rPr>
          <w:color w:val="221F1F"/>
          <w:sz w:val="20"/>
        </w:rPr>
        <w:t>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829DB" w:rsidRDefault="00096074">
      <w:pPr>
        <w:spacing w:before="4"/>
        <w:ind w:left="600"/>
        <w:jc w:val="both"/>
        <w:rPr>
          <w:sz w:val="20"/>
        </w:rPr>
      </w:pPr>
      <w:r>
        <w:rPr>
          <w:color w:val="221F1F"/>
          <w:spacing w:val="-2"/>
          <w:sz w:val="20"/>
        </w:rPr>
        <w:t>Взаимодействие</w:t>
      </w:r>
      <w:r>
        <w:rPr>
          <w:color w:val="221F1F"/>
          <w:spacing w:val="8"/>
          <w:sz w:val="20"/>
        </w:rPr>
        <w:t xml:space="preserve"> </w:t>
      </w:r>
      <w:r>
        <w:rPr>
          <w:color w:val="221F1F"/>
          <w:spacing w:val="-2"/>
          <w:sz w:val="20"/>
        </w:rPr>
        <w:t>осуществляется:</w:t>
      </w:r>
    </w:p>
    <w:p w:rsidR="00E829DB" w:rsidRDefault="00096074">
      <w:pPr>
        <w:pStyle w:val="a4"/>
        <w:numPr>
          <w:ilvl w:val="0"/>
          <w:numId w:val="11"/>
        </w:numPr>
        <w:tabs>
          <w:tab w:val="left" w:pos="550"/>
        </w:tabs>
        <w:spacing w:before="18" w:line="252" w:lineRule="auto"/>
        <w:ind w:right="399" w:firstLine="100"/>
        <w:rPr>
          <w:sz w:val="20"/>
        </w:rPr>
      </w:pPr>
      <w:r>
        <w:rPr>
          <w:color w:val="221F1F"/>
          <w:sz w:val="20"/>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E829DB" w:rsidRDefault="00096074">
      <w:pPr>
        <w:pStyle w:val="a4"/>
        <w:numPr>
          <w:ilvl w:val="0"/>
          <w:numId w:val="11"/>
        </w:numPr>
        <w:tabs>
          <w:tab w:val="left" w:pos="576"/>
        </w:tabs>
        <w:spacing w:before="5" w:line="252" w:lineRule="auto"/>
        <w:ind w:right="409" w:firstLine="100"/>
        <w:rPr>
          <w:sz w:val="20"/>
        </w:rPr>
      </w:pPr>
      <w:r>
        <w:rPr>
          <w:color w:val="221F1F"/>
          <w:sz w:val="20"/>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E829DB" w:rsidRDefault="00096074">
      <w:pPr>
        <w:spacing w:before="4" w:line="252" w:lineRule="auto"/>
        <w:ind w:left="316" w:right="402" w:firstLine="283"/>
        <w:jc w:val="both"/>
        <w:rPr>
          <w:sz w:val="20"/>
        </w:rPr>
      </w:pPr>
      <w:r>
        <w:rPr>
          <w:color w:val="221F1F"/>
          <w:sz w:val="20"/>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w:t>
      </w:r>
      <w:r>
        <w:rPr>
          <w:color w:val="221F1F"/>
          <w:spacing w:val="-1"/>
          <w:sz w:val="20"/>
        </w:rPr>
        <w:t xml:space="preserve"> </w:t>
      </w:r>
      <w:r>
        <w:rPr>
          <w:color w:val="221F1F"/>
          <w:sz w:val="20"/>
        </w:rPr>
        <w:t>профессионального</w:t>
      </w:r>
      <w:r>
        <w:rPr>
          <w:color w:val="221F1F"/>
          <w:spacing w:val="-1"/>
          <w:sz w:val="20"/>
        </w:rPr>
        <w:t xml:space="preserve"> </w:t>
      </w:r>
      <w:r>
        <w:rPr>
          <w:color w:val="221F1F"/>
          <w:sz w:val="20"/>
        </w:rPr>
        <w:t>образования,</w:t>
      </w:r>
      <w:r>
        <w:rPr>
          <w:color w:val="221F1F"/>
          <w:spacing w:val="-2"/>
          <w:sz w:val="20"/>
        </w:rPr>
        <w:t xml:space="preserve"> </w:t>
      </w:r>
      <w:r>
        <w:rPr>
          <w:color w:val="221F1F"/>
          <w:sz w:val="20"/>
        </w:rPr>
        <w:t>дополнительного</w:t>
      </w:r>
      <w:r>
        <w:rPr>
          <w:color w:val="221F1F"/>
          <w:spacing w:val="-1"/>
          <w:sz w:val="20"/>
        </w:rPr>
        <w:t xml:space="preserve"> </w:t>
      </w:r>
      <w:r>
        <w:rPr>
          <w:color w:val="221F1F"/>
          <w:sz w:val="20"/>
        </w:rPr>
        <w:t>образования</w:t>
      </w:r>
      <w:r>
        <w:rPr>
          <w:color w:val="221F1F"/>
          <w:spacing w:val="-2"/>
          <w:sz w:val="20"/>
        </w:rPr>
        <w:t xml:space="preserve"> </w:t>
      </w:r>
      <w:r>
        <w:rPr>
          <w:color w:val="221F1F"/>
          <w:sz w:val="20"/>
        </w:rPr>
        <w:t>детей и</w:t>
      </w:r>
      <w:r>
        <w:rPr>
          <w:color w:val="221F1F"/>
          <w:spacing w:val="-3"/>
          <w:sz w:val="20"/>
        </w:rPr>
        <w:t xml:space="preserve"> </w:t>
      </w:r>
      <w:r>
        <w:rPr>
          <w:color w:val="221F1F"/>
          <w:sz w:val="20"/>
        </w:rPr>
        <w:t>взрослых,</w:t>
      </w:r>
      <w:r>
        <w:rPr>
          <w:color w:val="221F1F"/>
          <w:spacing w:val="-2"/>
          <w:sz w:val="20"/>
        </w:rPr>
        <w:t xml:space="preserve"> </w:t>
      </w:r>
      <w:r>
        <w:rPr>
          <w:color w:val="221F1F"/>
          <w:sz w:val="20"/>
        </w:rPr>
        <w:t>дополнительного</w:t>
      </w:r>
      <w:r>
        <w:rPr>
          <w:color w:val="221F1F"/>
          <w:spacing w:val="-1"/>
          <w:sz w:val="20"/>
        </w:rPr>
        <w:t xml:space="preserve"> </w:t>
      </w:r>
      <w:r>
        <w:rPr>
          <w:color w:val="221F1F"/>
          <w:sz w:val="20"/>
        </w:rPr>
        <w:t>профессионального образования для лиц, имеющих или получающих среднее профессиональное образование, профессионального обучения, применяемых</w:t>
      </w:r>
      <w:r>
        <w:rPr>
          <w:color w:val="221F1F"/>
          <w:spacing w:val="-4"/>
          <w:sz w:val="20"/>
        </w:rPr>
        <w:t xml:space="preserve"> </w:t>
      </w:r>
      <w:r>
        <w:rPr>
          <w:color w:val="221F1F"/>
          <w:sz w:val="20"/>
        </w:rPr>
        <w:t>при</w:t>
      </w:r>
      <w:r>
        <w:rPr>
          <w:color w:val="221F1F"/>
          <w:spacing w:val="-4"/>
          <w:sz w:val="20"/>
        </w:rPr>
        <w:t xml:space="preserve"> </w:t>
      </w:r>
      <w:r>
        <w:rPr>
          <w:color w:val="221F1F"/>
          <w:sz w:val="20"/>
        </w:rPr>
        <w:t>расчете</w:t>
      </w:r>
      <w:r>
        <w:rPr>
          <w:color w:val="221F1F"/>
          <w:spacing w:val="-3"/>
          <w:sz w:val="20"/>
        </w:rPr>
        <w:t xml:space="preserve"> </w:t>
      </w:r>
      <w:r>
        <w:rPr>
          <w:color w:val="221F1F"/>
          <w:sz w:val="20"/>
        </w:rPr>
        <w:t>объема</w:t>
      </w:r>
      <w:r>
        <w:rPr>
          <w:color w:val="221F1F"/>
          <w:spacing w:val="-3"/>
          <w:sz w:val="20"/>
        </w:rPr>
        <w:t xml:space="preserve"> </w:t>
      </w:r>
      <w:r>
        <w:rPr>
          <w:color w:val="221F1F"/>
          <w:sz w:val="20"/>
        </w:rPr>
        <w:t>субсидии</w:t>
      </w:r>
      <w:r>
        <w:rPr>
          <w:color w:val="221F1F"/>
          <w:spacing w:val="-2"/>
          <w:sz w:val="20"/>
        </w:rPr>
        <w:t xml:space="preserve"> </w:t>
      </w:r>
      <w:r>
        <w:rPr>
          <w:color w:val="221F1F"/>
          <w:sz w:val="20"/>
        </w:rPr>
        <w:t>на</w:t>
      </w:r>
      <w:r>
        <w:rPr>
          <w:color w:val="221F1F"/>
          <w:spacing w:val="-3"/>
          <w:sz w:val="20"/>
        </w:rPr>
        <w:t xml:space="preserve"> </w:t>
      </w:r>
      <w:r>
        <w:rPr>
          <w:color w:val="221F1F"/>
          <w:sz w:val="20"/>
        </w:rPr>
        <w:t>финансовое</w:t>
      </w:r>
      <w:r>
        <w:rPr>
          <w:color w:val="221F1F"/>
          <w:spacing w:val="-3"/>
          <w:sz w:val="20"/>
        </w:rPr>
        <w:t xml:space="preserve"> </w:t>
      </w:r>
      <w:r>
        <w:rPr>
          <w:color w:val="221F1F"/>
          <w:sz w:val="20"/>
        </w:rPr>
        <w:t>обеспечение</w:t>
      </w:r>
      <w:r>
        <w:rPr>
          <w:color w:val="221F1F"/>
          <w:spacing w:val="-3"/>
          <w:sz w:val="20"/>
        </w:rPr>
        <w:t xml:space="preserve"> </w:t>
      </w:r>
      <w:r>
        <w:rPr>
          <w:color w:val="221F1F"/>
          <w:sz w:val="20"/>
        </w:rPr>
        <w:t>выполнения</w:t>
      </w:r>
      <w:r>
        <w:rPr>
          <w:color w:val="221F1F"/>
          <w:spacing w:val="-4"/>
          <w:sz w:val="20"/>
        </w:rPr>
        <w:t xml:space="preserve"> </w:t>
      </w:r>
      <w:r>
        <w:rPr>
          <w:color w:val="221F1F"/>
          <w:sz w:val="20"/>
        </w:rPr>
        <w:t>государственного</w:t>
      </w:r>
      <w:r>
        <w:rPr>
          <w:color w:val="221F1F"/>
          <w:spacing w:val="-2"/>
          <w:sz w:val="20"/>
        </w:rPr>
        <w:t xml:space="preserve"> </w:t>
      </w:r>
      <w:r>
        <w:rPr>
          <w:color w:val="221F1F"/>
          <w:sz w:val="20"/>
        </w:rPr>
        <w:t>(муниципального)</w:t>
      </w:r>
      <w:r>
        <w:rPr>
          <w:color w:val="221F1F"/>
          <w:spacing w:val="-3"/>
          <w:sz w:val="20"/>
        </w:rPr>
        <w:t xml:space="preserve"> </w:t>
      </w:r>
      <w:r>
        <w:rPr>
          <w:color w:val="221F1F"/>
          <w:sz w:val="20"/>
        </w:rPr>
        <w:t>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829DB" w:rsidRDefault="00096074">
      <w:pPr>
        <w:spacing w:before="6" w:line="252" w:lineRule="auto"/>
        <w:ind w:left="316" w:right="408" w:firstLine="283"/>
        <w:jc w:val="both"/>
        <w:rPr>
          <w:sz w:val="20"/>
        </w:rPr>
      </w:pPr>
      <w:r>
        <w:rPr>
          <w:color w:val="221F1F"/>
          <w:sz w:val="20"/>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муниципальной организацией, осуществляющей образовательную деятельность, государственных услуг по</w:t>
      </w:r>
      <w:r>
        <w:rPr>
          <w:color w:val="221F1F"/>
          <w:spacing w:val="40"/>
          <w:sz w:val="20"/>
        </w:rPr>
        <w:t xml:space="preserve"> </w:t>
      </w:r>
      <w:r>
        <w:rPr>
          <w:color w:val="221F1F"/>
          <w:sz w:val="20"/>
        </w:rPr>
        <w:t>реализации образовательной программы в соответствии с Федеральным законом «Об образовании в Российской Федерации» (ст. 2, п. 10).</w:t>
      </w:r>
    </w:p>
    <w:p w:rsidR="00E829DB" w:rsidRDefault="00096074">
      <w:pPr>
        <w:spacing w:before="5" w:line="252" w:lineRule="auto"/>
        <w:ind w:left="316" w:right="408" w:firstLine="283"/>
        <w:jc w:val="both"/>
        <w:rPr>
          <w:sz w:val="20"/>
        </w:rPr>
      </w:pPr>
      <w:r>
        <w:rPr>
          <w:color w:val="221F1F"/>
          <w:sz w:val="2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829DB" w:rsidRDefault="00E829DB">
      <w:pPr>
        <w:pStyle w:val="a3"/>
        <w:spacing w:before="4"/>
        <w:ind w:left="0"/>
        <w:jc w:val="left"/>
        <w:rPr>
          <w:sz w:val="20"/>
        </w:rPr>
      </w:pPr>
    </w:p>
    <w:p w:rsidR="00E829DB" w:rsidRDefault="00096074">
      <w:pPr>
        <w:spacing w:before="1"/>
        <w:ind w:left="458"/>
        <w:jc w:val="both"/>
        <w:rPr>
          <w:b/>
          <w:sz w:val="20"/>
        </w:rPr>
      </w:pPr>
      <w:r>
        <w:rPr>
          <w:b/>
          <w:sz w:val="20"/>
        </w:rPr>
        <w:t>Материально-</w:t>
      </w:r>
      <w:r>
        <w:rPr>
          <w:b/>
          <w:spacing w:val="-13"/>
          <w:sz w:val="20"/>
        </w:rPr>
        <w:t xml:space="preserve"> </w:t>
      </w:r>
      <w:r>
        <w:rPr>
          <w:b/>
          <w:sz w:val="20"/>
        </w:rPr>
        <w:t>технические</w:t>
      </w:r>
      <w:r>
        <w:rPr>
          <w:b/>
          <w:spacing w:val="-12"/>
          <w:sz w:val="20"/>
        </w:rPr>
        <w:t xml:space="preserve"> </w:t>
      </w:r>
      <w:r>
        <w:rPr>
          <w:b/>
          <w:sz w:val="20"/>
        </w:rPr>
        <w:t>условия</w:t>
      </w:r>
      <w:r>
        <w:rPr>
          <w:b/>
          <w:spacing w:val="-11"/>
          <w:sz w:val="20"/>
        </w:rPr>
        <w:t xml:space="preserve"> </w:t>
      </w:r>
      <w:r>
        <w:rPr>
          <w:b/>
          <w:sz w:val="20"/>
        </w:rPr>
        <w:t>основной</w:t>
      </w:r>
      <w:r>
        <w:rPr>
          <w:b/>
          <w:spacing w:val="-12"/>
          <w:sz w:val="20"/>
        </w:rPr>
        <w:t xml:space="preserve"> </w:t>
      </w:r>
      <w:r>
        <w:rPr>
          <w:b/>
          <w:sz w:val="20"/>
        </w:rPr>
        <w:t>образовательной</w:t>
      </w:r>
      <w:r>
        <w:rPr>
          <w:b/>
          <w:spacing w:val="-11"/>
          <w:sz w:val="20"/>
        </w:rPr>
        <w:t xml:space="preserve"> </w:t>
      </w:r>
      <w:r>
        <w:rPr>
          <w:b/>
          <w:sz w:val="20"/>
        </w:rPr>
        <w:t>программы</w:t>
      </w:r>
      <w:r>
        <w:rPr>
          <w:b/>
          <w:spacing w:val="-10"/>
          <w:sz w:val="20"/>
        </w:rPr>
        <w:t xml:space="preserve"> </w:t>
      </w:r>
      <w:r>
        <w:rPr>
          <w:b/>
          <w:sz w:val="20"/>
        </w:rPr>
        <w:t>основного</w:t>
      </w:r>
      <w:r>
        <w:rPr>
          <w:b/>
          <w:spacing w:val="-3"/>
          <w:sz w:val="20"/>
        </w:rPr>
        <w:t xml:space="preserve"> </w:t>
      </w:r>
      <w:r>
        <w:rPr>
          <w:b/>
          <w:sz w:val="20"/>
        </w:rPr>
        <w:t>среднего</w:t>
      </w:r>
      <w:r>
        <w:rPr>
          <w:b/>
          <w:spacing w:val="-11"/>
          <w:sz w:val="20"/>
        </w:rPr>
        <w:t xml:space="preserve"> </w:t>
      </w:r>
      <w:r>
        <w:rPr>
          <w:b/>
          <w:spacing w:val="-2"/>
          <w:sz w:val="20"/>
        </w:rPr>
        <w:t>образования</w:t>
      </w:r>
    </w:p>
    <w:p w:rsidR="00E829DB" w:rsidRDefault="00096074">
      <w:pPr>
        <w:ind w:left="316" w:right="399" w:firstLine="424"/>
        <w:jc w:val="both"/>
        <w:rPr>
          <w:sz w:val="20"/>
        </w:rPr>
      </w:pPr>
      <w:r>
        <w:rPr>
          <w:sz w:val="20"/>
        </w:rPr>
        <w:t>Для успешной реализации</w:t>
      </w:r>
      <w:r>
        <w:rPr>
          <w:spacing w:val="40"/>
          <w:sz w:val="20"/>
        </w:rPr>
        <w:t xml:space="preserve"> </w:t>
      </w:r>
      <w:r>
        <w:rPr>
          <w:sz w:val="20"/>
        </w:rPr>
        <w:t>ООП СОО МБОУ «Лицей №1» располагает</w:t>
      </w:r>
      <w:r>
        <w:rPr>
          <w:spacing w:val="40"/>
          <w:sz w:val="20"/>
        </w:rPr>
        <w:t xml:space="preserve"> </w:t>
      </w:r>
      <w:r>
        <w:rPr>
          <w:sz w:val="20"/>
        </w:rPr>
        <w:t>современной материально-технической базой, обеспечивающей организацию и проведение всех видов деятельности обучающихся</w:t>
      </w:r>
      <w:r>
        <w:rPr>
          <w:spacing w:val="68"/>
          <w:sz w:val="20"/>
        </w:rPr>
        <w:t xml:space="preserve"> </w:t>
      </w:r>
      <w:r>
        <w:rPr>
          <w:sz w:val="20"/>
        </w:rPr>
        <w:t>и соответствует действующим санитарным</w:t>
      </w:r>
      <w:r>
        <w:rPr>
          <w:spacing w:val="40"/>
          <w:sz w:val="20"/>
        </w:rPr>
        <w:t xml:space="preserve"> </w:t>
      </w:r>
      <w:r>
        <w:rPr>
          <w:sz w:val="20"/>
        </w:rPr>
        <w:t>и противопожарным правилам и нормам, а также техническим</w:t>
      </w:r>
      <w:r>
        <w:rPr>
          <w:spacing w:val="40"/>
          <w:sz w:val="20"/>
        </w:rPr>
        <w:t xml:space="preserve"> </w:t>
      </w:r>
      <w:r>
        <w:rPr>
          <w:sz w:val="20"/>
        </w:rPr>
        <w:t>и финансовыми нормативам, установленным для</w:t>
      </w:r>
      <w:r>
        <w:rPr>
          <w:spacing w:val="40"/>
          <w:sz w:val="20"/>
        </w:rPr>
        <w:t xml:space="preserve"> </w:t>
      </w:r>
      <w:r>
        <w:rPr>
          <w:sz w:val="20"/>
        </w:rPr>
        <w:t>обслуживания этой базы.</w:t>
      </w:r>
    </w:p>
    <w:p w:rsidR="00E829DB" w:rsidRDefault="00096074">
      <w:pPr>
        <w:spacing w:line="252" w:lineRule="auto"/>
        <w:ind w:left="316" w:right="408" w:firstLine="283"/>
        <w:jc w:val="both"/>
        <w:rPr>
          <w:sz w:val="20"/>
        </w:rPr>
      </w:pPr>
      <w:r>
        <w:rPr>
          <w:sz w:val="20"/>
        </w:rPr>
        <w:t xml:space="preserve">Материально-технические условия реализации основной образовательной программы основного общего образования </w:t>
      </w:r>
      <w:r>
        <w:rPr>
          <w:spacing w:val="-2"/>
          <w:sz w:val="20"/>
        </w:rPr>
        <w:t>обеспечивают:</w:t>
      </w:r>
    </w:p>
    <w:p w:rsidR="00E829DB" w:rsidRDefault="00096074">
      <w:pPr>
        <w:pStyle w:val="a4"/>
        <w:numPr>
          <w:ilvl w:val="0"/>
          <w:numId w:val="16"/>
        </w:numPr>
        <w:tabs>
          <w:tab w:val="left" w:pos="481"/>
        </w:tabs>
        <w:spacing w:before="7" w:line="249" w:lineRule="auto"/>
        <w:ind w:right="400" w:firstLine="0"/>
        <w:rPr>
          <w:sz w:val="20"/>
        </w:rPr>
      </w:pPr>
      <w:r>
        <w:rPr>
          <w:sz w:val="20"/>
        </w:rPr>
        <w:t xml:space="preserve">возможность достижения обучающимися результатов освоения основной образовательной программы основного среднего </w:t>
      </w:r>
      <w:r>
        <w:rPr>
          <w:spacing w:val="-2"/>
          <w:sz w:val="20"/>
        </w:rPr>
        <w:t>образования;</w:t>
      </w:r>
    </w:p>
    <w:p w:rsidR="00E829DB" w:rsidRDefault="00096074">
      <w:pPr>
        <w:pStyle w:val="a4"/>
        <w:numPr>
          <w:ilvl w:val="0"/>
          <w:numId w:val="16"/>
        </w:numPr>
        <w:tabs>
          <w:tab w:val="left" w:pos="430"/>
        </w:tabs>
        <w:spacing w:before="8"/>
        <w:ind w:left="430" w:hanging="114"/>
        <w:rPr>
          <w:sz w:val="20"/>
        </w:rPr>
      </w:pPr>
      <w:r>
        <w:rPr>
          <w:sz w:val="20"/>
        </w:rPr>
        <w:t>безопасность</w:t>
      </w:r>
      <w:r>
        <w:rPr>
          <w:spacing w:val="-10"/>
          <w:sz w:val="20"/>
        </w:rPr>
        <w:t xml:space="preserve"> </w:t>
      </w:r>
      <w:r>
        <w:rPr>
          <w:sz w:val="20"/>
        </w:rPr>
        <w:t>и</w:t>
      </w:r>
      <w:r>
        <w:rPr>
          <w:spacing w:val="-9"/>
          <w:sz w:val="20"/>
        </w:rPr>
        <w:t xml:space="preserve"> </w:t>
      </w:r>
      <w:r>
        <w:rPr>
          <w:sz w:val="20"/>
        </w:rPr>
        <w:t>комфортность</w:t>
      </w:r>
      <w:r>
        <w:rPr>
          <w:spacing w:val="-10"/>
          <w:sz w:val="20"/>
        </w:rPr>
        <w:t xml:space="preserve"> </w:t>
      </w:r>
      <w:r>
        <w:rPr>
          <w:sz w:val="20"/>
        </w:rPr>
        <w:t>организации</w:t>
      </w:r>
      <w:r>
        <w:rPr>
          <w:spacing w:val="-9"/>
          <w:sz w:val="20"/>
        </w:rPr>
        <w:t xml:space="preserve"> </w:t>
      </w:r>
      <w:r>
        <w:rPr>
          <w:sz w:val="20"/>
        </w:rPr>
        <w:t>учебного</w:t>
      </w:r>
      <w:r>
        <w:rPr>
          <w:spacing w:val="-9"/>
          <w:sz w:val="20"/>
        </w:rPr>
        <w:t xml:space="preserve"> </w:t>
      </w:r>
      <w:r>
        <w:rPr>
          <w:spacing w:val="-2"/>
          <w:sz w:val="20"/>
        </w:rPr>
        <w:t>процесса;</w:t>
      </w:r>
    </w:p>
    <w:p w:rsidR="00E829DB" w:rsidRDefault="00096074">
      <w:pPr>
        <w:pStyle w:val="a4"/>
        <w:numPr>
          <w:ilvl w:val="0"/>
          <w:numId w:val="16"/>
        </w:numPr>
        <w:tabs>
          <w:tab w:val="left" w:pos="435"/>
        </w:tabs>
        <w:spacing w:before="18" w:line="252" w:lineRule="auto"/>
        <w:ind w:right="402" w:firstLine="0"/>
        <w:rPr>
          <w:sz w:val="20"/>
        </w:rPr>
      </w:pPr>
      <w:r>
        <w:rPr>
          <w:sz w:val="20"/>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E829DB" w:rsidRDefault="00096074">
      <w:pPr>
        <w:pStyle w:val="a4"/>
        <w:numPr>
          <w:ilvl w:val="0"/>
          <w:numId w:val="16"/>
        </w:numPr>
        <w:tabs>
          <w:tab w:val="left" w:pos="442"/>
        </w:tabs>
        <w:spacing w:before="5"/>
        <w:ind w:right="407" w:firstLine="0"/>
        <w:rPr>
          <w:sz w:val="20"/>
        </w:rPr>
      </w:pPr>
      <w:r>
        <w:rPr>
          <w:sz w:val="20"/>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E829DB" w:rsidRDefault="00096074">
      <w:pPr>
        <w:spacing w:line="228" w:lineRule="exact"/>
        <w:ind w:left="600"/>
        <w:jc w:val="both"/>
        <w:rPr>
          <w:sz w:val="20"/>
        </w:rPr>
      </w:pPr>
      <w:r>
        <w:rPr>
          <w:sz w:val="20"/>
        </w:rPr>
        <w:t>В</w:t>
      </w:r>
      <w:r>
        <w:rPr>
          <w:spacing w:val="-9"/>
          <w:sz w:val="20"/>
        </w:rPr>
        <w:t xml:space="preserve"> </w:t>
      </w:r>
      <w:r>
        <w:rPr>
          <w:sz w:val="20"/>
        </w:rPr>
        <w:t>зональную</w:t>
      </w:r>
      <w:r>
        <w:rPr>
          <w:spacing w:val="-9"/>
          <w:sz w:val="20"/>
        </w:rPr>
        <w:t xml:space="preserve"> </w:t>
      </w:r>
      <w:r>
        <w:rPr>
          <w:sz w:val="20"/>
        </w:rPr>
        <w:t>структуру</w:t>
      </w:r>
      <w:r>
        <w:rPr>
          <w:spacing w:val="-12"/>
          <w:sz w:val="20"/>
        </w:rPr>
        <w:t xml:space="preserve"> </w:t>
      </w:r>
      <w:r>
        <w:rPr>
          <w:sz w:val="20"/>
        </w:rPr>
        <w:t>образовательной</w:t>
      </w:r>
      <w:r>
        <w:rPr>
          <w:spacing w:val="-10"/>
          <w:sz w:val="20"/>
        </w:rPr>
        <w:t xml:space="preserve"> </w:t>
      </w:r>
      <w:r>
        <w:rPr>
          <w:sz w:val="20"/>
        </w:rPr>
        <w:t>организации</w:t>
      </w:r>
      <w:r>
        <w:rPr>
          <w:spacing w:val="-10"/>
          <w:sz w:val="20"/>
        </w:rPr>
        <w:t xml:space="preserve"> </w:t>
      </w:r>
      <w:r>
        <w:rPr>
          <w:spacing w:val="-2"/>
          <w:sz w:val="20"/>
        </w:rPr>
        <w:t>включены:</w:t>
      </w:r>
    </w:p>
    <w:p w:rsidR="00E829DB" w:rsidRDefault="00096074">
      <w:pPr>
        <w:pStyle w:val="a4"/>
        <w:numPr>
          <w:ilvl w:val="0"/>
          <w:numId w:val="16"/>
        </w:numPr>
        <w:tabs>
          <w:tab w:val="left" w:pos="599"/>
        </w:tabs>
        <w:spacing w:before="17" w:line="263" w:lineRule="exact"/>
        <w:ind w:left="599" w:hanging="283"/>
        <w:jc w:val="left"/>
        <w:rPr>
          <w:rFonts w:ascii="Sylfaen" w:hAnsi="Sylfaen"/>
          <w:sz w:val="20"/>
        </w:rPr>
      </w:pPr>
      <w:r>
        <w:rPr>
          <w:sz w:val="20"/>
        </w:rPr>
        <w:t>учебные</w:t>
      </w:r>
      <w:r>
        <w:rPr>
          <w:spacing w:val="-10"/>
          <w:sz w:val="20"/>
        </w:rPr>
        <w:t xml:space="preserve"> </w:t>
      </w:r>
      <w:r>
        <w:rPr>
          <w:sz w:val="20"/>
        </w:rPr>
        <w:t>кабинеты</w:t>
      </w:r>
      <w:r>
        <w:rPr>
          <w:spacing w:val="-9"/>
          <w:sz w:val="20"/>
        </w:rPr>
        <w:t xml:space="preserve"> </w:t>
      </w:r>
      <w:r>
        <w:rPr>
          <w:sz w:val="20"/>
        </w:rPr>
        <w:t>с</w:t>
      </w:r>
      <w:r>
        <w:rPr>
          <w:spacing w:val="-10"/>
          <w:sz w:val="20"/>
        </w:rPr>
        <w:t xml:space="preserve"> </w:t>
      </w:r>
      <w:r>
        <w:rPr>
          <w:sz w:val="20"/>
        </w:rPr>
        <w:t>автоматизированными</w:t>
      </w:r>
      <w:r>
        <w:rPr>
          <w:spacing w:val="-10"/>
          <w:sz w:val="20"/>
        </w:rPr>
        <w:t xml:space="preserve"> </w:t>
      </w:r>
      <w:r>
        <w:rPr>
          <w:sz w:val="20"/>
        </w:rPr>
        <w:t>рабочими</w:t>
      </w:r>
      <w:r>
        <w:rPr>
          <w:spacing w:val="-11"/>
          <w:sz w:val="20"/>
        </w:rPr>
        <w:t xml:space="preserve"> </w:t>
      </w:r>
      <w:r>
        <w:rPr>
          <w:sz w:val="20"/>
        </w:rPr>
        <w:t>местами</w:t>
      </w:r>
      <w:r>
        <w:rPr>
          <w:spacing w:val="-10"/>
          <w:sz w:val="20"/>
        </w:rPr>
        <w:t xml:space="preserve"> </w:t>
      </w:r>
      <w:r>
        <w:rPr>
          <w:sz w:val="20"/>
        </w:rPr>
        <w:t>обучающихся</w:t>
      </w:r>
      <w:r>
        <w:rPr>
          <w:spacing w:val="-8"/>
          <w:sz w:val="20"/>
        </w:rPr>
        <w:t xml:space="preserve"> </w:t>
      </w:r>
      <w:r>
        <w:rPr>
          <w:sz w:val="20"/>
        </w:rPr>
        <w:t>и</w:t>
      </w:r>
      <w:r>
        <w:rPr>
          <w:spacing w:val="-10"/>
          <w:sz w:val="20"/>
        </w:rPr>
        <w:t xml:space="preserve"> </w:t>
      </w:r>
      <w:r>
        <w:rPr>
          <w:sz w:val="20"/>
        </w:rPr>
        <w:t>педагогических</w:t>
      </w:r>
      <w:r>
        <w:rPr>
          <w:spacing w:val="-10"/>
          <w:sz w:val="20"/>
        </w:rPr>
        <w:t xml:space="preserve"> </w:t>
      </w:r>
      <w:proofErr w:type="gramStart"/>
      <w:r>
        <w:rPr>
          <w:sz w:val="20"/>
        </w:rPr>
        <w:t>работников</w:t>
      </w:r>
      <w:r>
        <w:rPr>
          <w:spacing w:val="-11"/>
          <w:sz w:val="20"/>
        </w:rPr>
        <w:t xml:space="preserve"> </w:t>
      </w:r>
      <w:r>
        <w:rPr>
          <w:spacing w:val="-10"/>
          <w:sz w:val="20"/>
        </w:rPr>
        <w:t>;</w:t>
      </w:r>
      <w:proofErr w:type="gramEnd"/>
    </w:p>
    <w:p w:rsidR="00E829DB" w:rsidRDefault="00096074">
      <w:pPr>
        <w:pStyle w:val="a4"/>
        <w:numPr>
          <w:ilvl w:val="0"/>
          <w:numId w:val="16"/>
        </w:numPr>
        <w:tabs>
          <w:tab w:val="left" w:pos="538"/>
        </w:tabs>
        <w:ind w:right="410" w:firstLine="0"/>
        <w:jc w:val="left"/>
        <w:rPr>
          <w:sz w:val="20"/>
        </w:rPr>
      </w:pPr>
      <w:r>
        <w:rPr>
          <w:sz w:val="20"/>
        </w:rPr>
        <w:t>информационно-библиотечный</w:t>
      </w:r>
      <w:r>
        <w:rPr>
          <w:spacing w:val="80"/>
          <w:sz w:val="20"/>
        </w:rPr>
        <w:t xml:space="preserve"> </w:t>
      </w:r>
      <w:r>
        <w:rPr>
          <w:sz w:val="20"/>
        </w:rPr>
        <w:t>центр</w:t>
      </w:r>
      <w:r>
        <w:rPr>
          <w:spacing w:val="80"/>
          <w:sz w:val="20"/>
        </w:rPr>
        <w:t xml:space="preserve"> </w:t>
      </w:r>
      <w:r>
        <w:rPr>
          <w:sz w:val="20"/>
        </w:rPr>
        <w:t>с</w:t>
      </w:r>
      <w:r>
        <w:rPr>
          <w:spacing w:val="80"/>
          <w:sz w:val="20"/>
        </w:rPr>
        <w:t xml:space="preserve"> </w:t>
      </w:r>
      <w:r>
        <w:rPr>
          <w:sz w:val="20"/>
        </w:rPr>
        <w:t>рабочими</w:t>
      </w:r>
      <w:r>
        <w:rPr>
          <w:spacing w:val="80"/>
          <w:sz w:val="20"/>
        </w:rPr>
        <w:t xml:space="preserve"> </w:t>
      </w:r>
      <w:r>
        <w:rPr>
          <w:sz w:val="20"/>
        </w:rPr>
        <w:t>зонами,</w:t>
      </w:r>
      <w:r>
        <w:rPr>
          <w:spacing w:val="80"/>
          <w:sz w:val="20"/>
        </w:rPr>
        <w:t xml:space="preserve"> </w:t>
      </w:r>
      <w:r>
        <w:rPr>
          <w:sz w:val="20"/>
        </w:rPr>
        <w:t>оборудованным</w:t>
      </w:r>
      <w:r>
        <w:rPr>
          <w:spacing w:val="80"/>
          <w:sz w:val="20"/>
        </w:rPr>
        <w:t xml:space="preserve"> </w:t>
      </w:r>
      <w:r>
        <w:rPr>
          <w:sz w:val="20"/>
        </w:rPr>
        <w:t>читальным</w:t>
      </w:r>
      <w:r>
        <w:rPr>
          <w:spacing w:val="80"/>
          <w:sz w:val="20"/>
        </w:rPr>
        <w:t xml:space="preserve"> </w:t>
      </w:r>
      <w:r>
        <w:rPr>
          <w:sz w:val="20"/>
        </w:rPr>
        <w:t>заломи</w:t>
      </w:r>
      <w:r>
        <w:rPr>
          <w:spacing w:val="80"/>
          <w:sz w:val="20"/>
        </w:rPr>
        <w:t xml:space="preserve"> </w:t>
      </w:r>
      <w:r>
        <w:rPr>
          <w:sz w:val="20"/>
        </w:rPr>
        <w:t>и</w:t>
      </w:r>
      <w:r>
        <w:rPr>
          <w:spacing w:val="80"/>
          <w:sz w:val="20"/>
        </w:rPr>
        <w:t xml:space="preserve"> </w:t>
      </w:r>
      <w:r>
        <w:rPr>
          <w:sz w:val="20"/>
        </w:rPr>
        <w:t>книгохранилищеми, обеспечивающим сохранность книжного фонда, медиатекой (1);</w:t>
      </w:r>
    </w:p>
    <w:p w:rsidR="00E829DB" w:rsidRDefault="00096074">
      <w:pPr>
        <w:pStyle w:val="a4"/>
        <w:numPr>
          <w:ilvl w:val="0"/>
          <w:numId w:val="16"/>
        </w:numPr>
        <w:tabs>
          <w:tab w:val="left" w:pos="599"/>
        </w:tabs>
        <w:ind w:left="599" w:hanging="283"/>
        <w:jc w:val="left"/>
        <w:rPr>
          <w:rFonts w:ascii="Sylfaen" w:hAnsi="Sylfaen"/>
          <w:sz w:val="20"/>
        </w:rPr>
      </w:pPr>
      <w:r>
        <w:rPr>
          <w:sz w:val="20"/>
        </w:rPr>
        <w:t>спортивный</w:t>
      </w:r>
      <w:r>
        <w:rPr>
          <w:spacing w:val="-9"/>
          <w:sz w:val="20"/>
        </w:rPr>
        <w:t xml:space="preserve"> </w:t>
      </w:r>
      <w:r>
        <w:rPr>
          <w:sz w:val="20"/>
        </w:rPr>
        <w:t>зал,</w:t>
      </w:r>
      <w:r>
        <w:rPr>
          <w:spacing w:val="34"/>
          <w:sz w:val="20"/>
        </w:rPr>
        <w:t xml:space="preserve"> </w:t>
      </w:r>
      <w:r>
        <w:rPr>
          <w:sz w:val="20"/>
        </w:rPr>
        <w:t>оснащённый</w:t>
      </w:r>
      <w:r>
        <w:rPr>
          <w:spacing w:val="-9"/>
          <w:sz w:val="20"/>
        </w:rPr>
        <w:t xml:space="preserve"> </w:t>
      </w:r>
      <w:r>
        <w:rPr>
          <w:sz w:val="20"/>
        </w:rPr>
        <w:t>игровым,</w:t>
      </w:r>
      <w:r>
        <w:rPr>
          <w:spacing w:val="-8"/>
          <w:sz w:val="20"/>
        </w:rPr>
        <w:t xml:space="preserve"> </w:t>
      </w:r>
      <w:r>
        <w:rPr>
          <w:sz w:val="20"/>
        </w:rPr>
        <w:t>спортивным</w:t>
      </w:r>
      <w:r>
        <w:rPr>
          <w:spacing w:val="-7"/>
          <w:sz w:val="20"/>
        </w:rPr>
        <w:t xml:space="preserve"> </w:t>
      </w:r>
      <w:r>
        <w:rPr>
          <w:sz w:val="20"/>
        </w:rPr>
        <w:t>оборудованием</w:t>
      </w:r>
      <w:r>
        <w:rPr>
          <w:spacing w:val="-7"/>
          <w:sz w:val="20"/>
        </w:rPr>
        <w:t xml:space="preserve"> </w:t>
      </w:r>
      <w:r>
        <w:rPr>
          <w:sz w:val="20"/>
        </w:rPr>
        <w:t>и</w:t>
      </w:r>
      <w:r>
        <w:rPr>
          <w:spacing w:val="-9"/>
          <w:sz w:val="20"/>
        </w:rPr>
        <w:t xml:space="preserve"> </w:t>
      </w:r>
      <w:r>
        <w:rPr>
          <w:sz w:val="20"/>
        </w:rPr>
        <w:t>инвентарём</w:t>
      </w:r>
      <w:r>
        <w:rPr>
          <w:spacing w:val="-7"/>
          <w:sz w:val="20"/>
        </w:rPr>
        <w:t xml:space="preserve"> </w:t>
      </w:r>
      <w:r>
        <w:rPr>
          <w:spacing w:val="-2"/>
          <w:sz w:val="20"/>
        </w:rPr>
        <w:t>(1/1);</w:t>
      </w:r>
    </w:p>
    <w:p w:rsidR="00E829DB" w:rsidRDefault="00E829DB">
      <w:pPr>
        <w:rPr>
          <w:rFonts w:ascii="Sylfaen" w:hAnsi="Sylfaen"/>
          <w:sz w:val="20"/>
        </w:rPr>
        <w:sectPr w:rsidR="00E829DB">
          <w:pgSz w:w="11920" w:h="16860"/>
          <w:pgMar w:top="740" w:right="40" w:bottom="540" w:left="0" w:header="0" w:footer="303" w:gutter="0"/>
          <w:cols w:space="720"/>
        </w:sectPr>
      </w:pPr>
    </w:p>
    <w:p w:rsidR="00E829DB" w:rsidRDefault="00096074">
      <w:pPr>
        <w:pStyle w:val="a4"/>
        <w:numPr>
          <w:ilvl w:val="0"/>
          <w:numId w:val="16"/>
        </w:numPr>
        <w:tabs>
          <w:tab w:val="left" w:pos="599"/>
        </w:tabs>
        <w:spacing w:before="50"/>
        <w:ind w:right="406" w:firstLine="0"/>
        <w:jc w:val="left"/>
        <w:rPr>
          <w:rFonts w:ascii="Sylfaen" w:hAnsi="Sylfaen"/>
          <w:sz w:val="20"/>
        </w:rPr>
      </w:pPr>
      <w:r>
        <w:rPr>
          <w:sz w:val="20"/>
        </w:rPr>
        <w:lastRenderedPageBreak/>
        <w:t>помещения</w:t>
      </w:r>
      <w:r>
        <w:rPr>
          <w:spacing w:val="26"/>
          <w:sz w:val="20"/>
        </w:rPr>
        <w:t xml:space="preserve"> </w:t>
      </w:r>
      <w:r>
        <w:rPr>
          <w:sz w:val="20"/>
        </w:rPr>
        <w:t>для</w:t>
      </w:r>
      <w:r>
        <w:rPr>
          <w:spacing w:val="26"/>
          <w:sz w:val="20"/>
        </w:rPr>
        <w:t xml:space="preserve"> </w:t>
      </w:r>
      <w:r>
        <w:rPr>
          <w:sz w:val="20"/>
        </w:rPr>
        <w:t>питания</w:t>
      </w:r>
      <w:r>
        <w:rPr>
          <w:spacing w:val="26"/>
          <w:sz w:val="20"/>
        </w:rPr>
        <w:t xml:space="preserve"> </w:t>
      </w:r>
      <w:r>
        <w:rPr>
          <w:sz w:val="20"/>
        </w:rPr>
        <w:t>обучающихся,</w:t>
      </w:r>
      <w:r>
        <w:rPr>
          <w:spacing w:val="32"/>
          <w:sz w:val="20"/>
        </w:rPr>
        <w:t xml:space="preserve"> </w:t>
      </w:r>
      <w:r>
        <w:rPr>
          <w:sz w:val="20"/>
        </w:rPr>
        <w:t>обеспечивающие</w:t>
      </w:r>
      <w:r>
        <w:rPr>
          <w:spacing w:val="27"/>
          <w:sz w:val="20"/>
        </w:rPr>
        <w:t xml:space="preserve"> </w:t>
      </w:r>
      <w:r>
        <w:rPr>
          <w:sz w:val="20"/>
        </w:rPr>
        <w:t>возможность</w:t>
      </w:r>
      <w:r>
        <w:rPr>
          <w:spacing w:val="27"/>
          <w:sz w:val="20"/>
        </w:rPr>
        <w:t xml:space="preserve"> </w:t>
      </w:r>
      <w:r>
        <w:rPr>
          <w:sz w:val="20"/>
        </w:rPr>
        <w:t>организации</w:t>
      </w:r>
      <w:r>
        <w:rPr>
          <w:spacing w:val="26"/>
          <w:sz w:val="20"/>
        </w:rPr>
        <w:t xml:space="preserve"> </w:t>
      </w:r>
      <w:r>
        <w:rPr>
          <w:sz w:val="20"/>
        </w:rPr>
        <w:t>качественного</w:t>
      </w:r>
      <w:r>
        <w:rPr>
          <w:spacing w:val="28"/>
          <w:sz w:val="20"/>
        </w:rPr>
        <w:t xml:space="preserve"> </w:t>
      </w:r>
      <w:r>
        <w:rPr>
          <w:sz w:val="20"/>
        </w:rPr>
        <w:t>горячего</w:t>
      </w:r>
      <w:r>
        <w:rPr>
          <w:spacing w:val="28"/>
          <w:sz w:val="20"/>
        </w:rPr>
        <w:t xml:space="preserve"> </w:t>
      </w:r>
      <w:r>
        <w:rPr>
          <w:sz w:val="20"/>
        </w:rPr>
        <w:t>питания,</w:t>
      </w:r>
      <w:r>
        <w:rPr>
          <w:spacing w:val="27"/>
          <w:sz w:val="20"/>
        </w:rPr>
        <w:t xml:space="preserve"> </w:t>
      </w:r>
      <w:r>
        <w:rPr>
          <w:sz w:val="20"/>
        </w:rPr>
        <w:t>в</w:t>
      </w:r>
      <w:r>
        <w:rPr>
          <w:spacing w:val="27"/>
          <w:sz w:val="20"/>
        </w:rPr>
        <w:t xml:space="preserve"> </w:t>
      </w:r>
      <w:r>
        <w:rPr>
          <w:sz w:val="20"/>
        </w:rPr>
        <w:t>том числе горячих завтраков;</w:t>
      </w:r>
    </w:p>
    <w:p w:rsidR="00E829DB" w:rsidRDefault="00096074">
      <w:pPr>
        <w:pStyle w:val="a4"/>
        <w:numPr>
          <w:ilvl w:val="0"/>
          <w:numId w:val="16"/>
        </w:numPr>
        <w:tabs>
          <w:tab w:val="left" w:pos="599"/>
        </w:tabs>
        <w:spacing w:before="18" w:line="263" w:lineRule="exact"/>
        <w:ind w:left="599" w:hanging="283"/>
        <w:jc w:val="left"/>
        <w:rPr>
          <w:rFonts w:ascii="Sylfaen" w:hAnsi="Sylfaen"/>
          <w:sz w:val="20"/>
        </w:rPr>
      </w:pPr>
      <w:r>
        <w:rPr>
          <w:sz w:val="20"/>
        </w:rPr>
        <w:t>медицинский</w:t>
      </w:r>
      <w:r>
        <w:rPr>
          <w:spacing w:val="-11"/>
          <w:sz w:val="20"/>
        </w:rPr>
        <w:t xml:space="preserve"> </w:t>
      </w:r>
      <w:r>
        <w:rPr>
          <w:sz w:val="20"/>
        </w:rPr>
        <w:t>кабинет</w:t>
      </w:r>
      <w:r>
        <w:rPr>
          <w:spacing w:val="-13"/>
          <w:sz w:val="20"/>
        </w:rPr>
        <w:t xml:space="preserve"> </w:t>
      </w:r>
      <w:r>
        <w:rPr>
          <w:spacing w:val="-4"/>
          <w:sz w:val="20"/>
        </w:rPr>
        <w:t>(1);</w:t>
      </w:r>
    </w:p>
    <w:p w:rsidR="00E829DB" w:rsidRDefault="00096074">
      <w:pPr>
        <w:pStyle w:val="a4"/>
        <w:numPr>
          <w:ilvl w:val="0"/>
          <w:numId w:val="16"/>
        </w:numPr>
        <w:tabs>
          <w:tab w:val="left" w:pos="599"/>
        </w:tabs>
        <w:spacing w:line="263" w:lineRule="exact"/>
        <w:ind w:left="599" w:hanging="283"/>
        <w:jc w:val="left"/>
        <w:rPr>
          <w:rFonts w:ascii="Sylfaen" w:hAnsi="Sylfaen"/>
          <w:sz w:val="20"/>
        </w:rPr>
      </w:pPr>
      <w:r>
        <w:rPr>
          <w:spacing w:val="-2"/>
          <w:sz w:val="20"/>
        </w:rPr>
        <w:t>административные</w:t>
      </w:r>
      <w:r>
        <w:rPr>
          <w:spacing w:val="9"/>
          <w:sz w:val="20"/>
        </w:rPr>
        <w:t xml:space="preserve"> </w:t>
      </w:r>
      <w:r>
        <w:rPr>
          <w:spacing w:val="-2"/>
          <w:sz w:val="20"/>
        </w:rPr>
        <w:t>помещения,</w:t>
      </w:r>
      <w:r>
        <w:rPr>
          <w:spacing w:val="10"/>
          <w:sz w:val="20"/>
        </w:rPr>
        <w:t xml:space="preserve"> </w:t>
      </w:r>
      <w:r>
        <w:rPr>
          <w:spacing w:val="-2"/>
          <w:sz w:val="20"/>
        </w:rPr>
        <w:t>оснащённые</w:t>
      </w:r>
      <w:r>
        <w:rPr>
          <w:spacing w:val="13"/>
          <w:sz w:val="20"/>
        </w:rPr>
        <w:t xml:space="preserve"> </w:t>
      </w:r>
      <w:r>
        <w:rPr>
          <w:spacing w:val="-2"/>
          <w:sz w:val="20"/>
        </w:rPr>
        <w:t>необходимым</w:t>
      </w:r>
      <w:r>
        <w:rPr>
          <w:spacing w:val="11"/>
          <w:sz w:val="20"/>
        </w:rPr>
        <w:t xml:space="preserve"> </w:t>
      </w:r>
      <w:r>
        <w:rPr>
          <w:spacing w:val="-2"/>
          <w:sz w:val="20"/>
        </w:rPr>
        <w:t>оборудованием;</w:t>
      </w:r>
    </w:p>
    <w:p w:rsidR="00E829DB" w:rsidRDefault="00096074">
      <w:pPr>
        <w:pStyle w:val="a4"/>
        <w:numPr>
          <w:ilvl w:val="0"/>
          <w:numId w:val="16"/>
        </w:numPr>
        <w:tabs>
          <w:tab w:val="left" w:pos="599"/>
        </w:tabs>
        <w:spacing w:before="1" w:line="262" w:lineRule="exact"/>
        <w:ind w:left="599" w:hanging="283"/>
        <w:jc w:val="left"/>
        <w:rPr>
          <w:rFonts w:ascii="Sylfaen" w:hAnsi="Sylfaen"/>
          <w:sz w:val="20"/>
        </w:rPr>
      </w:pPr>
      <w:proofErr w:type="gramStart"/>
      <w:r>
        <w:rPr>
          <w:sz w:val="20"/>
        </w:rPr>
        <w:t>гардероб</w:t>
      </w:r>
      <w:r>
        <w:rPr>
          <w:spacing w:val="-7"/>
          <w:sz w:val="20"/>
        </w:rPr>
        <w:t xml:space="preserve"> </w:t>
      </w:r>
      <w:r>
        <w:rPr>
          <w:spacing w:val="-10"/>
          <w:sz w:val="20"/>
        </w:rPr>
        <w:t>,</w:t>
      </w:r>
      <w:proofErr w:type="gramEnd"/>
    </w:p>
    <w:p w:rsidR="00E829DB" w:rsidRDefault="00096074">
      <w:pPr>
        <w:pStyle w:val="a4"/>
        <w:numPr>
          <w:ilvl w:val="0"/>
          <w:numId w:val="16"/>
        </w:numPr>
        <w:tabs>
          <w:tab w:val="left" w:pos="599"/>
        </w:tabs>
        <w:spacing w:line="262" w:lineRule="exact"/>
        <w:ind w:left="599" w:hanging="283"/>
        <w:jc w:val="left"/>
        <w:rPr>
          <w:rFonts w:ascii="Sylfaen" w:hAnsi="Sylfaen"/>
          <w:sz w:val="20"/>
        </w:rPr>
      </w:pPr>
      <w:proofErr w:type="gramStart"/>
      <w:r>
        <w:rPr>
          <w:sz w:val="20"/>
        </w:rPr>
        <w:t>санузлы</w:t>
      </w:r>
      <w:r>
        <w:rPr>
          <w:spacing w:val="-9"/>
          <w:sz w:val="20"/>
        </w:rPr>
        <w:t xml:space="preserve"> </w:t>
      </w:r>
      <w:r>
        <w:rPr>
          <w:spacing w:val="-10"/>
          <w:sz w:val="20"/>
        </w:rPr>
        <w:t>;</w:t>
      </w:r>
      <w:proofErr w:type="gramEnd"/>
    </w:p>
    <w:p w:rsidR="00E829DB" w:rsidRDefault="00096074">
      <w:pPr>
        <w:pStyle w:val="a4"/>
        <w:numPr>
          <w:ilvl w:val="0"/>
          <w:numId w:val="16"/>
        </w:numPr>
        <w:tabs>
          <w:tab w:val="left" w:pos="598"/>
        </w:tabs>
        <w:spacing w:before="159"/>
        <w:ind w:left="598" w:hanging="282"/>
        <w:rPr>
          <w:rFonts w:ascii="Sylfaen" w:hAnsi="Sylfaen"/>
          <w:sz w:val="20"/>
        </w:rPr>
      </w:pPr>
      <w:r>
        <w:rPr>
          <w:sz w:val="20"/>
        </w:rPr>
        <w:t>участок</w:t>
      </w:r>
      <w:r>
        <w:rPr>
          <w:spacing w:val="35"/>
          <w:sz w:val="20"/>
        </w:rPr>
        <w:t xml:space="preserve"> </w:t>
      </w:r>
      <w:r>
        <w:rPr>
          <w:sz w:val="20"/>
        </w:rPr>
        <w:t>с</w:t>
      </w:r>
      <w:r>
        <w:rPr>
          <w:spacing w:val="-6"/>
          <w:sz w:val="20"/>
        </w:rPr>
        <w:t xml:space="preserve"> </w:t>
      </w:r>
      <w:r>
        <w:rPr>
          <w:sz w:val="20"/>
        </w:rPr>
        <w:t>необходимым</w:t>
      </w:r>
      <w:r>
        <w:rPr>
          <w:spacing w:val="-6"/>
          <w:sz w:val="20"/>
        </w:rPr>
        <w:t xml:space="preserve"> </w:t>
      </w:r>
      <w:r>
        <w:rPr>
          <w:sz w:val="20"/>
        </w:rPr>
        <w:t>набором</w:t>
      </w:r>
      <w:r>
        <w:rPr>
          <w:spacing w:val="-8"/>
          <w:sz w:val="20"/>
        </w:rPr>
        <w:t xml:space="preserve"> </w:t>
      </w:r>
      <w:r>
        <w:rPr>
          <w:sz w:val="20"/>
        </w:rPr>
        <w:t>оснащённых</w:t>
      </w:r>
      <w:r>
        <w:rPr>
          <w:spacing w:val="-3"/>
          <w:sz w:val="20"/>
        </w:rPr>
        <w:t xml:space="preserve"> </w:t>
      </w:r>
      <w:r>
        <w:rPr>
          <w:spacing w:val="-4"/>
          <w:sz w:val="20"/>
        </w:rPr>
        <w:t>зон.</w:t>
      </w:r>
    </w:p>
    <w:p w:rsidR="00E829DB" w:rsidRDefault="00096074">
      <w:pPr>
        <w:spacing w:before="1"/>
        <w:ind w:left="316" w:right="407" w:firstLine="424"/>
        <w:jc w:val="both"/>
        <w:rPr>
          <w:sz w:val="20"/>
        </w:rPr>
      </w:pPr>
      <w:r>
        <w:rPr>
          <w:sz w:val="20"/>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p>
    <w:p w:rsidR="00E829DB" w:rsidRDefault="00096074">
      <w:pPr>
        <w:spacing w:line="229" w:lineRule="exact"/>
        <w:ind w:left="650"/>
        <w:jc w:val="both"/>
        <w:rPr>
          <w:sz w:val="20"/>
        </w:rPr>
      </w:pPr>
      <w:r>
        <w:rPr>
          <w:sz w:val="20"/>
        </w:rPr>
        <w:t>Состав</w:t>
      </w:r>
      <w:r>
        <w:rPr>
          <w:spacing w:val="-11"/>
          <w:sz w:val="20"/>
        </w:rPr>
        <w:t xml:space="preserve"> </w:t>
      </w:r>
      <w:r>
        <w:rPr>
          <w:sz w:val="20"/>
        </w:rPr>
        <w:t>и</w:t>
      </w:r>
      <w:r>
        <w:rPr>
          <w:spacing w:val="-8"/>
          <w:sz w:val="20"/>
        </w:rPr>
        <w:t xml:space="preserve"> </w:t>
      </w:r>
      <w:r>
        <w:rPr>
          <w:sz w:val="20"/>
        </w:rPr>
        <w:t>площади</w:t>
      </w:r>
      <w:r>
        <w:rPr>
          <w:spacing w:val="-9"/>
          <w:sz w:val="20"/>
        </w:rPr>
        <w:t xml:space="preserve"> </w:t>
      </w:r>
      <w:r>
        <w:rPr>
          <w:sz w:val="20"/>
        </w:rPr>
        <w:t>помещений</w:t>
      </w:r>
      <w:r>
        <w:rPr>
          <w:spacing w:val="-9"/>
          <w:sz w:val="20"/>
        </w:rPr>
        <w:t xml:space="preserve"> </w:t>
      </w:r>
      <w:r>
        <w:rPr>
          <w:sz w:val="20"/>
        </w:rPr>
        <w:t>предоставляют</w:t>
      </w:r>
      <w:r>
        <w:rPr>
          <w:spacing w:val="-8"/>
          <w:sz w:val="20"/>
        </w:rPr>
        <w:t xml:space="preserve"> </w:t>
      </w:r>
      <w:r>
        <w:rPr>
          <w:sz w:val="20"/>
        </w:rPr>
        <w:t>условия</w:t>
      </w:r>
      <w:r>
        <w:rPr>
          <w:spacing w:val="-11"/>
          <w:sz w:val="20"/>
        </w:rPr>
        <w:t xml:space="preserve"> </w:t>
      </w:r>
      <w:r>
        <w:rPr>
          <w:spacing w:val="-4"/>
          <w:sz w:val="20"/>
        </w:rPr>
        <w:t>для:</w:t>
      </w:r>
    </w:p>
    <w:p w:rsidR="00E829DB" w:rsidRDefault="00096074">
      <w:pPr>
        <w:pStyle w:val="a4"/>
        <w:numPr>
          <w:ilvl w:val="0"/>
          <w:numId w:val="16"/>
        </w:numPr>
        <w:tabs>
          <w:tab w:val="left" w:pos="430"/>
        </w:tabs>
        <w:spacing w:before="24"/>
        <w:ind w:left="430" w:hanging="114"/>
        <w:jc w:val="left"/>
        <w:rPr>
          <w:sz w:val="20"/>
        </w:rPr>
      </w:pPr>
      <w:r>
        <w:rPr>
          <w:sz w:val="20"/>
        </w:rPr>
        <w:t>основного</w:t>
      </w:r>
      <w:r>
        <w:rPr>
          <w:spacing w:val="-8"/>
          <w:sz w:val="20"/>
        </w:rPr>
        <w:t xml:space="preserve"> </w:t>
      </w:r>
      <w:r>
        <w:rPr>
          <w:sz w:val="20"/>
        </w:rPr>
        <w:t>общего</w:t>
      </w:r>
      <w:r>
        <w:rPr>
          <w:spacing w:val="-7"/>
          <w:sz w:val="20"/>
        </w:rPr>
        <w:t xml:space="preserve"> </w:t>
      </w:r>
      <w:r>
        <w:rPr>
          <w:sz w:val="20"/>
        </w:rPr>
        <w:t>образования</w:t>
      </w:r>
      <w:r>
        <w:rPr>
          <w:spacing w:val="-9"/>
          <w:sz w:val="20"/>
        </w:rPr>
        <w:t xml:space="preserve"> </w:t>
      </w:r>
      <w:r>
        <w:rPr>
          <w:sz w:val="20"/>
        </w:rPr>
        <w:t>согласно</w:t>
      </w:r>
      <w:r>
        <w:rPr>
          <w:spacing w:val="-7"/>
          <w:sz w:val="20"/>
        </w:rPr>
        <w:t xml:space="preserve"> </w:t>
      </w:r>
      <w:r>
        <w:rPr>
          <w:sz w:val="20"/>
        </w:rPr>
        <w:t>избранным</w:t>
      </w:r>
      <w:r>
        <w:rPr>
          <w:spacing w:val="-7"/>
          <w:sz w:val="20"/>
        </w:rPr>
        <w:t xml:space="preserve"> </w:t>
      </w:r>
      <w:r>
        <w:rPr>
          <w:sz w:val="20"/>
        </w:rPr>
        <w:t>направлениям</w:t>
      </w:r>
      <w:r>
        <w:rPr>
          <w:spacing w:val="-5"/>
          <w:sz w:val="20"/>
        </w:rPr>
        <w:t xml:space="preserve"> </w:t>
      </w:r>
      <w:r>
        <w:rPr>
          <w:sz w:val="20"/>
        </w:rPr>
        <w:t>учебного</w:t>
      </w:r>
      <w:r>
        <w:rPr>
          <w:spacing w:val="-8"/>
          <w:sz w:val="20"/>
        </w:rPr>
        <w:t xml:space="preserve"> </w:t>
      </w:r>
      <w:r>
        <w:rPr>
          <w:sz w:val="20"/>
        </w:rPr>
        <w:t>плана</w:t>
      </w:r>
      <w:r>
        <w:rPr>
          <w:spacing w:val="-5"/>
          <w:sz w:val="20"/>
        </w:rPr>
        <w:t xml:space="preserve"> </w:t>
      </w:r>
      <w:r>
        <w:rPr>
          <w:sz w:val="20"/>
        </w:rPr>
        <w:t>в</w:t>
      </w:r>
      <w:r>
        <w:rPr>
          <w:spacing w:val="-9"/>
          <w:sz w:val="20"/>
        </w:rPr>
        <w:t xml:space="preserve"> </w:t>
      </w:r>
      <w:r>
        <w:rPr>
          <w:sz w:val="20"/>
        </w:rPr>
        <w:t>соответствии</w:t>
      </w:r>
      <w:r>
        <w:rPr>
          <w:spacing w:val="-9"/>
          <w:sz w:val="20"/>
        </w:rPr>
        <w:t xml:space="preserve"> </w:t>
      </w:r>
      <w:r>
        <w:rPr>
          <w:sz w:val="20"/>
        </w:rPr>
        <w:t>с</w:t>
      </w:r>
      <w:r>
        <w:rPr>
          <w:spacing w:val="-8"/>
          <w:sz w:val="20"/>
        </w:rPr>
        <w:t xml:space="preserve"> </w:t>
      </w:r>
      <w:r>
        <w:rPr>
          <w:sz w:val="20"/>
        </w:rPr>
        <w:t>ФГОС</w:t>
      </w:r>
      <w:r>
        <w:rPr>
          <w:spacing w:val="2"/>
          <w:sz w:val="20"/>
        </w:rPr>
        <w:t xml:space="preserve"> </w:t>
      </w:r>
      <w:r>
        <w:rPr>
          <w:spacing w:val="-4"/>
          <w:sz w:val="20"/>
        </w:rPr>
        <w:t>СОО;</w:t>
      </w:r>
    </w:p>
    <w:p w:rsidR="00E829DB" w:rsidRDefault="00096074">
      <w:pPr>
        <w:pStyle w:val="a4"/>
        <w:numPr>
          <w:ilvl w:val="0"/>
          <w:numId w:val="16"/>
        </w:numPr>
        <w:tabs>
          <w:tab w:val="left" w:pos="430"/>
        </w:tabs>
        <w:spacing w:before="17"/>
        <w:ind w:left="430" w:hanging="114"/>
        <w:jc w:val="left"/>
        <w:rPr>
          <w:sz w:val="20"/>
        </w:rPr>
      </w:pPr>
      <w:r>
        <w:rPr>
          <w:sz w:val="20"/>
        </w:rPr>
        <w:t>организации</w:t>
      </w:r>
      <w:r>
        <w:rPr>
          <w:spacing w:val="-12"/>
          <w:sz w:val="20"/>
        </w:rPr>
        <w:t xml:space="preserve"> </w:t>
      </w:r>
      <w:r>
        <w:rPr>
          <w:sz w:val="20"/>
        </w:rPr>
        <w:t>режима</w:t>
      </w:r>
      <w:r>
        <w:rPr>
          <w:spacing w:val="-8"/>
          <w:sz w:val="20"/>
        </w:rPr>
        <w:t xml:space="preserve"> </w:t>
      </w:r>
      <w:r>
        <w:rPr>
          <w:sz w:val="20"/>
        </w:rPr>
        <w:t>труда</w:t>
      </w:r>
      <w:r>
        <w:rPr>
          <w:spacing w:val="-7"/>
          <w:sz w:val="20"/>
        </w:rPr>
        <w:t xml:space="preserve"> </w:t>
      </w:r>
      <w:r>
        <w:rPr>
          <w:sz w:val="20"/>
        </w:rPr>
        <w:t>и</w:t>
      </w:r>
      <w:r>
        <w:rPr>
          <w:spacing w:val="-9"/>
          <w:sz w:val="20"/>
        </w:rPr>
        <w:t xml:space="preserve"> </w:t>
      </w:r>
      <w:r>
        <w:rPr>
          <w:sz w:val="20"/>
        </w:rPr>
        <w:t>отдыха</w:t>
      </w:r>
      <w:r>
        <w:rPr>
          <w:spacing w:val="-6"/>
          <w:sz w:val="20"/>
        </w:rPr>
        <w:t xml:space="preserve"> </w:t>
      </w:r>
      <w:r>
        <w:rPr>
          <w:sz w:val="20"/>
        </w:rPr>
        <w:t>участников</w:t>
      </w:r>
      <w:r>
        <w:rPr>
          <w:spacing w:val="-9"/>
          <w:sz w:val="20"/>
        </w:rPr>
        <w:t xml:space="preserve"> </w:t>
      </w:r>
      <w:r>
        <w:rPr>
          <w:sz w:val="20"/>
        </w:rPr>
        <w:t>образовательного</w:t>
      </w:r>
      <w:r>
        <w:rPr>
          <w:spacing w:val="-7"/>
          <w:sz w:val="20"/>
        </w:rPr>
        <w:t xml:space="preserve"> </w:t>
      </w:r>
      <w:r>
        <w:rPr>
          <w:spacing w:val="-2"/>
          <w:sz w:val="20"/>
        </w:rPr>
        <w:t>процесса;</w:t>
      </w:r>
    </w:p>
    <w:p w:rsidR="00E829DB" w:rsidRDefault="00096074">
      <w:pPr>
        <w:pStyle w:val="a4"/>
        <w:numPr>
          <w:ilvl w:val="0"/>
          <w:numId w:val="16"/>
        </w:numPr>
        <w:tabs>
          <w:tab w:val="left" w:pos="505"/>
        </w:tabs>
        <w:spacing w:before="15" w:line="252" w:lineRule="auto"/>
        <w:ind w:right="405" w:firstLine="0"/>
        <w:jc w:val="left"/>
        <w:rPr>
          <w:sz w:val="20"/>
        </w:rPr>
      </w:pPr>
      <w:r>
        <w:rPr>
          <w:sz w:val="20"/>
        </w:rPr>
        <w:t>размещения</w:t>
      </w:r>
      <w:r>
        <w:rPr>
          <w:spacing w:val="71"/>
          <w:sz w:val="20"/>
        </w:rPr>
        <w:t xml:space="preserve"> </w:t>
      </w:r>
      <w:r>
        <w:rPr>
          <w:sz w:val="20"/>
        </w:rPr>
        <w:t>в</w:t>
      </w:r>
      <w:r>
        <w:rPr>
          <w:spacing w:val="73"/>
          <w:sz w:val="20"/>
        </w:rPr>
        <w:t xml:space="preserve"> </w:t>
      </w:r>
      <w:r>
        <w:rPr>
          <w:sz w:val="20"/>
        </w:rPr>
        <w:t>кабинетах,</w:t>
      </w:r>
      <w:r>
        <w:rPr>
          <w:spacing w:val="75"/>
          <w:sz w:val="20"/>
        </w:rPr>
        <w:t xml:space="preserve"> </w:t>
      </w:r>
      <w:r>
        <w:rPr>
          <w:sz w:val="20"/>
        </w:rPr>
        <w:t>мастерских</w:t>
      </w:r>
      <w:r>
        <w:rPr>
          <w:spacing w:val="70"/>
          <w:sz w:val="20"/>
        </w:rPr>
        <w:t xml:space="preserve"> </w:t>
      </w:r>
      <w:r>
        <w:rPr>
          <w:sz w:val="20"/>
        </w:rPr>
        <w:t>необходимых</w:t>
      </w:r>
      <w:r>
        <w:rPr>
          <w:spacing w:val="73"/>
          <w:sz w:val="20"/>
        </w:rPr>
        <w:t xml:space="preserve"> </w:t>
      </w:r>
      <w:r>
        <w:rPr>
          <w:sz w:val="20"/>
        </w:rPr>
        <w:t>комплектов</w:t>
      </w:r>
      <w:r>
        <w:rPr>
          <w:spacing w:val="71"/>
          <w:sz w:val="20"/>
        </w:rPr>
        <w:t xml:space="preserve"> </w:t>
      </w:r>
      <w:r>
        <w:rPr>
          <w:sz w:val="20"/>
        </w:rPr>
        <w:t>мебели,</w:t>
      </w:r>
      <w:r>
        <w:rPr>
          <w:spacing w:val="72"/>
          <w:sz w:val="20"/>
        </w:rPr>
        <w:t xml:space="preserve"> </w:t>
      </w:r>
      <w:r>
        <w:rPr>
          <w:sz w:val="20"/>
        </w:rPr>
        <w:t>в</w:t>
      </w:r>
      <w:r>
        <w:rPr>
          <w:spacing w:val="73"/>
          <w:sz w:val="20"/>
        </w:rPr>
        <w:t xml:space="preserve"> </w:t>
      </w:r>
      <w:r>
        <w:rPr>
          <w:sz w:val="20"/>
        </w:rPr>
        <w:t>том</w:t>
      </w:r>
      <w:r>
        <w:rPr>
          <w:spacing w:val="72"/>
          <w:sz w:val="20"/>
        </w:rPr>
        <w:t xml:space="preserve"> </w:t>
      </w:r>
      <w:r>
        <w:rPr>
          <w:sz w:val="20"/>
        </w:rPr>
        <w:t>числе</w:t>
      </w:r>
      <w:r>
        <w:rPr>
          <w:spacing w:val="71"/>
          <w:sz w:val="20"/>
        </w:rPr>
        <w:t xml:space="preserve"> </w:t>
      </w:r>
      <w:r>
        <w:rPr>
          <w:sz w:val="20"/>
        </w:rPr>
        <w:t>специализированной,</w:t>
      </w:r>
      <w:r>
        <w:rPr>
          <w:spacing w:val="72"/>
          <w:sz w:val="20"/>
        </w:rPr>
        <w:t xml:space="preserve"> </w:t>
      </w:r>
      <w:r>
        <w:rPr>
          <w:sz w:val="20"/>
        </w:rPr>
        <w:t>и</w:t>
      </w:r>
      <w:r>
        <w:rPr>
          <w:spacing w:val="73"/>
          <w:sz w:val="20"/>
        </w:rPr>
        <w:t xml:space="preserve"> </w:t>
      </w:r>
      <w:r>
        <w:rPr>
          <w:sz w:val="20"/>
        </w:rPr>
        <w:t>учебного оборудования, отвечающих специфике учебно-воспитательного процесса по данному предмету или циклу учебных дисциплин.</w:t>
      </w:r>
    </w:p>
    <w:p w:rsidR="00E829DB" w:rsidRDefault="00096074">
      <w:pPr>
        <w:spacing w:before="7"/>
        <w:ind w:left="600"/>
        <w:rPr>
          <w:b/>
          <w:i/>
          <w:sz w:val="20"/>
        </w:rPr>
      </w:pPr>
      <w:r>
        <w:rPr>
          <w:b/>
          <w:i/>
          <w:sz w:val="20"/>
        </w:rPr>
        <w:t>Учебные</w:t>
      </w:r>
      <w:r>
        <w:rPr>
          <w:b/>
          <w:i/>
          <w:spacing w:val="-9"/>
          <w:sz w:val="20"/>
        </w:rPr>
        <w:t xml:space="preserve"> </w:t>
      </w:r>
      <w:r>
        <w:rPr>
          <w:b/>
          <w:i/>
          <w:sz w:val="20"/>
        </w:rPr>
        <w:t>кабинеты</w:t>
      </w:r>
      <w:r>
        <w:rPr>
          <w:b/>
          <w:i/>
          <w:spacing w:val="-9"/>
          <w:sz w:val="20"/>
        </w:rPr>
        <w:t xml:space="preserve"> </w:t>
      </w:r>
      <w:r>
        <w:rPr>
          <w:b/>
          <w:i/>
          <w:sz w:val="20"/>
        </w:rPr>
        <w:t>включают</w:t>
      </w:r>
      <w:r>
        <w:rPr>
          <w:b/>
          <w:i/>
          <w:spacing w:val="-8"/>
          <w:sz w:val="20"/>
        </w:rPr>
        <w:t xml:space="preserve"> </w:t>
      </w:r>
      <w:r>
        <w:rPr>
          <w:b/>
          <w:i/>
          <w:sz w:val="20"/>
        </w:rPr>
        <w:t>следующие</w:t>
      </w:r>
      <w:r>
        <w:rPr>
          <w:b/>
          <w:i/>
          <w:spacing w:val="-9"/>
          <w:sz w:val="20"/>
        </w:rPr>
        <w:t xml:space="preserve"> </w:t>
      </w:r>
      <w:r>
        <w:rPr>
          <w:b/>
          <w:i/>
          <w:spacing w:val="-2"/>
          <w:sz w:val="20"/>
        </w:rPr>
        <w:t>зоны:</w:t>
      </w:r>
    </w:p>
    <w:p w:rsidR="00E829DB" w:rsidRDefault="00096074">
      <w:pPr>
        <w:pStyle w:val="a4"/>
        <w:numPr>
          <w:ilvl w:val="0"/>
          <w:numId w:val="16"/>
        </w:numPr>
        <w:tabs>
          <w:tab w:val="left" w:pos="430"/>
        </w:tabs>
        <w:spacing w:before="15"/>
        <w:ind w:left="430" w:hanging="114"/>
        <w:jc w:val="left"/>
        <w:rPr>
          <w:sz w:val="20"/>
        </w:rPr>
      </w:pPr>
      <w:r>
        <w:rPr>
          <w:sz w:val="20"/>
        </w:rPr>
        <w:t>рабочее</w:t>
      </w:r>
      <w:r>
        <w:rPr>
          <w:spacing w:val="-8"/>
          <w:sz w:val="20"/>
        </w:rPr>
        <w:t xml:space="preserve"> </w:t>
      </w:r>
      <w:r>
        <w:rPr>
          <w:sz w:val="20"/>
        </w:rPr>
        <w:t>место</w:t>
      </w:r>
      <w:r>
        <w:rPr>
          <w:spacing w:val="-7"/>
          <w:sz w:val="20"/>
        </w:rPr>
        <w:t xml:space="preserve"> </w:t>
      </w:r>
      <w:r>
        <w:rPr>
          <w:sz w:val="20"/>
        </w:rPr>
        <w:t>учителя</w:t>
      </w:r>
      <w:r>
        <w:rPr>
          <w:spacing w:val="-8"/>
          <w:sz w:val="20"/>
        </w:rPr>
        <w:t xml:space="preserve"> </w:t>
      </w:r>
      <w:r>
        <w:rPr>
          <w:sz w:val="20"/>
        </w:rPr>
        <w:t>с</w:t>
      </w:r>
      <w:r>
        <w:rPr>
          <w:spacing w:val="-7"/>
          <w:sz w:val="20"/>
        </w:rPr>
        <w:t xml:space="preserve"> </w:t>
      </w:r>
      <w:r>
        <w:rPr>
          <w:sz w:val="20"/>
        </w:rPr>
        <w:t>пространством</w:t>
      </w:r>
      <w:r>
        <w:rPr>
          <w:spacing w:val="-7"/>
          <w:sz w:val="20"/>
        </w:rPr>
        <w:t xml:space="preserve"> </w:t>
      </w:r>
      <w:r>
        <w:rPr>
          <w:sz w:val="20"/>
        </w:rPr>
        <w:t>для</w:t>
      </w:r>
      <w:r>
        <w:rPr>
          <w:spacing w:val="-8"/>
          <w:sz w:val="20"/>
        </w:rPr>
        <w:t xml:space="preserve"> </w:t>
      </w:r>
      <w:r>
        <w:rPr>
          <w:sz w:val="20"/>
        </w:rPr>
        <w:t>размещения</w:t>
      </w:r>
      <w:r>
        <w:rPr>
          <w:spacing w:val="-9"/>
          <w:sz w:val="20"/>
        </w:rPr>
        <w:t xml:space="preserve"> </w:t>
      </w:r>
      <w:r>
        <w:rPr>
          <w:sz w:val="20"/>
        </w:rPr>
        <w:t>часто</w:t>
      </w:r>
      <w:r>
        <w:rPr>
          <w:spacing w:val="-6"/>
          <w:sz w:val="20"/>
        </w:rPr>
        <w:t xml:space="preserve"> </w:t>
      </w:r>
      <w:r>
        <w:rPr>
          <w:sz w:val="20"/>
        </w:rPr>
        <w:t>используемого</w:t>
      </w:r>
      <w:r>
        <w:rPr>
          <w:spacing w:val="-7"/>
          <w:sz w:val="20"/>
        </w:rPr>
        <w:t xml:space="preserve"> </w:t>
      </w:r>
      <w:r>
        <w:rPr>
          <w:spacing w:val="-2"/>
          <w:sz w:val="20"/>
        </w:rPr>
        <w:t>оснащения;</w:t>
      </w:r>
    </w:p>
    <w:p w:rsidR="00E829DB" w:rsidRDefault="00096074">
      <w:pPr>
        <w:pStyle w:val="a4"/>
        <w:numPr>
          <w:ilvl w:val="0"/>
          <w:numId w:val="16"/>
        </w:numPr>
        <w:tabs>
          <w:tab w:val="left" w:pos="430"/>
        </w:tabs>
        <w:spacing w:before="17"/>
        <w:ind w:left="430" w:hanging="114"/>
        <w:jc w:val="left"/>
        <w:rPr>
          <w:sz w:val="20"/>
        </w:rPr>
      </w:pPr>
      <w:r>
        <w:rPr>
          <w:sz w:val="20"/>
        </w:rPr>
        <w:t>рабочую</w:t>
      </w:r>
      <w:r>
        <w:rPr>
          <w:spacing w:val="-7"/>
          <w:sz w:val="20"/>
        </w:rPr>
        <w:t xml:space="preserve"> </w:t>
      </w:r>
      <w:r>
        <w:rPr>
          <w:sz w:val="20"/>
        </w:rPr>
        <w:t>зону</w:t>
      </w:r>
      <w:r>
        <w:rPr>
          <w:spacing w:val="-5"/>
          <w:sz w:val="20"/>
        </w:rPr>
        <w:t xml:space="preserve"> </w:t>
      </w:r>
      <w:r>
        <w:rPr>
          <w:sz w:val="20"/>
        </w:rPr>
        <w:t>учащихся</w:t>
      </w:r>
      <w:r>
        <w:rPr>
          <w:spacing w:val="-8"/>
          <w:sz w:val="20"/>
        </w:rPr>
        <w:t xml:space="preserve"> </w:t>
      </w:r>
      <w:r>
        <w:rPr>
          <w:sz w:val="20"/>
        </w:rPr>
        <w:t>с</w:t>
      </w:r>
      <w:r>
        <w:rPr>
          <w:spacing w:val="-4"/>
          <w:sz w:val="20"/>
        </w:rPr>
        <w:t xml:space="preserve"> </w:t>
      </w:r>
      <w:r>
        <w:rPr>
          <w:sz w:val="20"/>
        </w:rPr>
        <w:t>местом</w:t>
      </w:r>
      <w:r>
        <w:rPr>
          <w:spacing w:val="-5"/>
          <w:sz w:val="20"/>
        </w:rPr>
        <w:t xml:space="preserve"> </w:t>
      </w:r>
      <w:r>
        <w:rPr>
          <w:sz w:val="20"/>
        </w:rPr>
        <w:t>для</w:t>
      </w:r>
      <w:r>
        <w:rPr>
          <w:spacing w:val="-7"/>
          <w:sz w:val="20"/>
        </w:rPr>
        <w:t xml:space="preserve"> </w:t>
      </w:r>
      <w:r>
        <w:rPr>
          <w:sz w:val="20"/>
        </w:rPr>
        <w:t>размещения</w:t>
      </w:r>
      <w:r>
        <w:rPr>
          <w:spacing w:val="-8"/>
          <w:sz w:val="20"/>
        </w:rPr>
        <w:t xml:space="preserve"> </w:t>
      </w:r>
      <w:r>
        <w:rPr>
          <w:sz w:val="20"/>
        </w:rPr>
        <w:t>личных</w:t>
      </w:r>
      <w:r>
        <w:rPr>
          <w:spacing w:val="-7"/>
          <w:sz w:val="20"/>
        </w:rPr>
        <w:t xml:space="preserve"> </w:t>
      </w:r>
      <w:r>
        <w:rPr>
          <w:spacing w:val="-2"/>
          <w:sz w:val="20"/>
        </w:rPr>
        <w:t>вещей;</w:t>
      </w:r>
    </w:p>
    <w:p w:rsidR="00E829DB" w:rsidRDefault="00096074">
      <w:pPr>
        <w:pStyle w:val="a4"/>
        <w:numPr>
          <w:ilvl w:val="0"/>
          <w:numId w:val="16"/>
        </w:numPr>
        <w:tabs>
          <w:tab w:val="left" w:pos="430"/>
        </w:tabs>
        <w:spacing w:before="18"/>
        <w:ind w:left="430" w:hanging="114"/>
        <w:jc w:val="left"/>
        <w:rPr>
          <w:sz w:val="20"/>
        </w:rPr>
      </w:pPr>
      <w:r>
        <w:rPr>
          <w:sz w:val="20"/>
        </w:rPr>
        <w:t>пространство</w:t>
      </w:r>
      <w:r>
        <w:rPr>
          <w:spacing w:val="-8"/>
          <w:sz w:val="20"/>
        </w:rPr>
        <w:t xml:space="preserve"> </w:t>
      </w:r>
      <w:r>
        <w:rPr>
          <w:sz w:val="20"/>
        </w:rPr>
        <w:t>для</w:t>
      </w:r>
      <w:r>
        <w:rPr>
          <w:spacing w:val="-9"/>
          <w:sz w:val="20"/>
        </w:rPr>
        <w:t xml:space="preserve"> </w:t>
      </w:r>
      <w:r>
        <w:rPr>
          <w:sz w:val="20"/>
        </w:rPr>
        <w:t>размещения</w:t>
      </w:r>
      <w:r>
        <w:rPr>
          <w:spacing w:val="-8"/>
          <w:sz w:val="20"/>
        </w:rPr>
        <w:t xml:space="preserve"> </w:t>
      </w:r>
      <w:r>
        <w:rPr>
          <w:sz w:val="20"/>
        </w:rPr>
        <w:t>и</w:t>
      </w:r>
      <w:r>
        <w:rPr>
          <w:spacing w:val="-8"/>
          <w:sz w:val="20"/>
        </w:rPr>
        <w:t xml:space="preserve"> </w:t>
      </w:r>
      <w:r>
        <w:rPr>
          <w:sz w:val="20"/>
        </w:rPr>
        <w:t>хранения</w:t>
      </w:r>
      <w:r>
        <w:rPr>
          <w:spacing w:val="-6"/>
          <w:sz w:val="20"/>
        </w:rPr>
        <w:t xml:space="preserve"> </w:t>
      </w:r>
      <w:r>
        <w:rPr>
          <w:sz w:val="20"/>
        </w:rPr>
        <w:t>учебного</w:t>
      </w:r>
      <w:r>
        <w:rPr>
          <w:spacing w:val="-7"/>
          <w:sz w:val="20"/>
        </w:rPr>
        <w:t xml:space="preserve"> </w:t>
      </w:r>
      <w:r>
        <w:rPr>
          <w:spacing w:val="-2"/>
          <w:sz w:val="20"/>
        </w:rPr>
        <w:t>оборудования;</w:t>
      </w:r>
    </w:p>
    <w:p w:rsidR="00E829DB" w:rsidRDefault="00096074">
      <w:pPr>
        <w:pStyle w:val="a4"/>
        <w:numPr>
          <w:ilvl w:val="0"/>
          <w:numId w:val="16"/>
        </w:numPr>
        <w:tabs>
          <w:tab w:val="left" w:pos="430"/>
        </w:tabs>
        <w:spacing w:before="14"/>
        <w:ind w:left="430" w:hanging="114"/>
        <w:jc w:val="left"/>
        <w:rPr>
          <w:sz w:val="20"/>
        </w:rPr>
      </w:pPr>
      <w:r>
        <w:rPr>
          <w:spacing w:val="-2"/>
          <w:sz w:val="20"/>
        </w:rPr>
        <w:t>демонстрационную</w:t>
      </w:r>
      <w:r>
        <w:rPr>
          <w:spacing w:val="12"/>
          <w:sz w:val="20"/>
        </w:rPr>
        <w:t xml:space="preserve"> </w:t>
      </w:r>
      <w:r>
        <w:rPr>
          <w:spacing w:val="-4"/>
          <w:sz w:val="20"/>
        </w:rPr>
        <w:t>зону.</w:t>
      </w:r>
    </w:p>
    <w:p w:rsidR="00E829DB" w:rsidRDefault="00096074">
      <w:pPr>
        <w:spacing w:before="18" w:line="252" w:lineRule="auto"/>
        <w:ind w:left="316" w:firstLine="283"/>
        <w:rPr>
          <w:sz w:val="20"/>
        </w:rPr>
      </w:pPr>
      <w:r>
        <w:rPr>
          <w:sz w:val="20"/>
        </w:rPr>
        <w:t>Организация</w:t>
      </w:r>
      <w:r>
        <w:rPr>
          <w:spacing w:val="80"/>
          <w:w w:val="150"/>
          <w:sz w:val="20"/>
        </w:rPr>
        <w:t xml:space="preserve"> </w:t>
      </w:r>
      <w:r>
        <w:rPr>
          <w:sz w:val="20"/>
        </w:rPr>
        <w:t>зональной</w:t>
      </w:r>
      <w:r>
        <w:rPr>
          <w:spacing w:val="80"/>
          <w:w w:val="150"/>
          <w:sz w:val="20"/>
        </w:rPr>
        <w:t xml:space="preserve"> </w:t>
      </w:r>
      <w:r>
        <w:rPr>
          <w:sz w:val="20"/>
        </w:rPr>
        <w:t>структуры</w:t>
      </w:r>
      <w:r>
        <w:rPr>
          <w:spacing w:val="80"/>
          <w:w w:val="150"/>
          <w:sz w:val="20"/>
        </w:rPr>
        <w:t xml:space="preserve"> </w:t>
      </w:r>
      <w:r>
        <w:rPr>
          <w:sz w:val="20"/>
        </w:rPr>
        <w:t>учебного</w:t>
      </w:r>
      <w:r>
        <w:rPr>
          <w:spacing w:val="80"/>
          <w:w w:val="150"/>
          <w:sz w:val="20"/>
        </w:rPr>
        <w:t xml:space="preserve"> </w:t>
      </w:r>
      <w:r>
        <w:rPr>
          <w:sz w:val="20"/>
        </w:rPr>
        <w:t>кабинета</w:t>
      </w:r>
      <w:r>
        <w:rPr>
          <w:spacing w:val="80"/>
          <w:w w:val="150"/>
          <w:sz w:val="20"/>
        </w:rPr>
        <w:t xml:space="preserve"> </w:t>
      </w:r>
      <w:r>
        <w:rPr>
          <w:sz w:val="20"/>
        </w:rPr>
        <w:t>отвечает</w:t>
      </w:r>
      <w:r>
        <w:rPr>
          <w:spacing w:val="80"/>
          <w:w w:val="150"/>
          <w:sz w:val="20"/>
        </w:rPr>
        <w:t xml:space="preserve"> </w:t>
      </w:r>
      <w:r>
        <w:rPr>
          <w:sz w:val="20"/>
        </w:rPr>
        <w:t>педагогическим</w:t>
      </w:r>
      <w:r>
        <w:rPr>
          <w:spacing w:val="80"/>
          <w:w w:val="150"/>
          <w:sz w:val="20"/>
        </w:rPr>
        <w:t xml:space="preserve"> </w:t>
      </w:r>
      <w:r>
        <w:rPr>
          <w:sz w:val="20"/>
        </w:rPr>
        <w:t>и</w:t>
      </w:r>
      <w:r>
        <w:rPr>
          <w:spacing w:val="80"/>
          <w:w w:val="150"/>
          <w:sz w:val="20"/>
        </w:rPr>
        <w:t xml:space="preserve"> </w:t>
      </w:r>
      <w:r>
        <w:rPr>
          <w:sz w:val="20"/>
        </w:rPr>
        <w:t>эргономическим</w:t>
      </w:r>
      <w:r>
        <w:rPr>
          <w:spacing w:val="80"/>
          <w:w w:val="150"/>
          <w:sz w:val="20"/>
        </w:rPr>
        <w:t xml:space="preserve"> </w:t>
      </w:r>
      <w:r>
        <w:rPr>
          <w:sz w:val="20"/>
        </w:rPr>
        <w:t>требованиям,</w:t>
      </w:r>
      <w:r>
        <w:rPr>
          <w:spacing w:val="40"/>
          <w:sz w:val="20"/>
        </w:rPr>
        <w:t xml:space="preserve"> </w:t>
      </w:r>
      <w:r>
        <w:rPr>
          <w:sz w:val="20"/>
        </w:rPr>
        <w:t>комфортности и безопасности образовательного процесса.</w:t>
      </w:r>
    </w:p>
    <w:p w:rsidR="00E829DB" w:rsidRDefault="00096074">
      <w:pPr>
        <w:spacing w:before="4"/>
        <w:ind w:left="600"/>
        <w:rPr>
          <w:sz w:val="20"/>
        </w:rPr>
      </w:pPr>
      <w:r>
        <w:rPr>
          <w:sz w:val="20"/>
        </w:rPr>
        <w:t>Компонентами</w:t>
      </w:r>
      <w:r>
        <w:rPr>
          <w:spacing w:val="-13"/>
          <w:sz w:val="20"/>
        </w:rPr>
        <w:t xml:space="preserve"> </w:t>
      </w:r>
      <w:r>
        <w:rPr>
          <w:sz w:val="20"/>
        </w:rPr>
        <w:t>оснащения</w:t>
      </w:r>
      <w:r>
        <w:rPr>
          <w:spacing w:val="-9"/>
          <w:sz w:val="20"/>
        </w:rPr>
        <w:t xml:space="preserve"> </w:t>
      </w:r>
      <w:r>
        <w:rPr>
          <w:sz w:val="20"/>
        </w:rPr>
        <w:t>учебного</w:t>
      </w:r>
      <w:r>
        <w:rPr>
          <w:spacing w:val="-11"/>
          <w:sz w:val="20"/>
        </w:rPr>
        <w:t xml:space="preserve"> </w:t>
      </w:r>
      <w:r>
        <w:rPr>
          <w:sz w:val="20"/>
        </w:rPr>
        <w:t>кабинета</w:t>
      </w:r>
      <w:r>
        <w:rPr>
          <w:spacing w:val="-11"/>
          <w:sz w:val="20"/>
        </w:rPr>
        <w:t xml:space="preserve"> </w:t>
      </w:r>
      <w:r>
        <w:rPr>
          <w:spacing w:val="-2"/>
          <w:sz w:val="20"/>
        </w:rPr>
        <w:t>являются:</w:t>
      </w:r>
    </w:p>
    <w:p w:rsidR="00E829DB" w:rsidRDefault="00096074">
      <w:pPr>
        <w:pStyle w:val="a4"/>
        <w:numPr>
          <w:ilvl w:val="1"/>
          <w:numId w:val="16"/>
        </w:numPr>
        <w:tabs>
          <w:tab w:val="left" w:pos="572"/>
        </w:tabs>
        <w:spacing w:before="17"/>
        <w:ind w:left="572" w:hanging="114"/>
        <w:jc w:val="left"/>
        <w:rPr>
          <w:sz w:val="20"/>
        </w:rPr>
      </w:pPr>
      <w:r>
        <w:rPr>
          <w:sz w:val="20"/>
        </w:rPr>
        <w:t>школьная</w:t>
      </w:r>
      <w:r>
        <w:rPr>
          <w:spacing w:val="-11"/>
          <w:sz w:val="20"/>
        </w:rPr>
        <w:t xml:space="preserve"> </w:t>
      </w:r>
      <w:r>
        <w:rPr>
          <w:spacing w:val="-2"/>
          <w:sz w:val="20"/>
        </w:rPr>
        <w:t>мебель;</w:t>
      </w:r>
    </w:p>
    <w:p w:rsidR="00E829DB" w:rsidRDefault="00096074">
      <w:pPr>
        <w:pStyle w:val="a4"/>
        <w:numPr>
          <w:ilvl w:val="1"/>
          <w:numId w:val="16"/>
        </w:numPr>
        <w:tabs>
          <w:tab w:val="left" w:pos="572"/>
        </w:tabs>
        <w:spacing w:before="17"/>
        <w:ind w:left="572" w:hanging="114"/>
        <w:jc w:val="left"/>
        <w:rPr>
          <w:sz w:val="20"/>
        </w:rPr>
      </w:pPr>
      <w:r>
        <w:rPr>
          <w:spacing w:val="-2"/>
          <w:sz w:val="20"/>
        </w:rPr>
        <w:t>технические</w:t>
      </w:r>
      <w:r>
        <w:rPr>
          <w:spacing w:val="8"/>
          <w:sz w:val="20"/>
        </w:rPr>
        <w:t xml:space="preserve"> </w:t>
      </w:r>
      <w:r>
        <w:rPr>
          <w:spacing w:val="-2"/>
          <w:sz w:val="20"/>
        </w:rPr>
        <w:t>средства;</w:t>
      </w:r>
    </w:p>
    <w:p w:rsidR="00E829DB" w:rsidRDefault="00096074">
      <w:pPr>
        <w:pStyle w:val="a4"/>
        <w:numPr>
          <w:ilvl w:val="1"/>
          <w:numId w:val="16"/>
        </w:numPr>
        <w:tabs>
          <w:tab w:val="left" w:pos="572"/>
        </w:tabs>
        <w:spacing w:before="15"/>
        <w:ind w:left="572" w:hanging="114"/>
        <w:jc w:val="left"/>
        <w:rPr>
          <w:sz w:val="20"/>
        </w:rPr>
      </w:pPr>
      <w:r>
        <w:rPr>
          <w:spacing w:val="-2"/>
          <w:sz w:val="20"/>
        </w:rPr>
        <w:t>лабораторно-технологическое</w:t>
      </w:r>
      <w:r>
        <w:rPr>
          <w:spacing w:val="29"/>
          <w:sz w:val="20"/>
        </w:rPr>
        <w:t xml:space="preserve"> </w:t>
      </w:r>
      <w:r>
        <w:rPr>
          <w:spacing w:val="-2"/>
          <w:sz w:val="20"/>
        </w:rPr>
        <w:t>оборудование;</w:t>
      </w:r>
    </w:p>
    <w:p w:rsidR="00E829DB" w:rsidRDefault="00096074">
      <w:pPr>
        <w:pStyle w:val="a4"/>
        <w:numPr>
          <w:ilvl w:val="1"/>
          <w:numId w:val="16"/>
        </w:numPr>
        <w:tabs>
          <w:tab w:val="left" w:pos="572"/>
        </w:tabs>
        <w:spacing w:before="17"/>
        <w:ind w:left="572" w:hanging="114"/>
        <w:jc w:val="left"/>
        <w:rPr>
          <w:sz w:val="20"/>
        </w:rPr>
      </w:pPr>
      <w:r>
        <w:rPr>
          <w:sz w:val="20"/>
        </w:rPr>
        <w:t>фонд</w:t>
      </w:r>
      <w:r>
        <w:rPr>
          <w:spacing w:val="-11"/>
          <w:sz w:val="20"/>
        </w:rPr>
        <w:t xml:space="preserve"> </w:t>
      </w:r>
      <w:r>
        <w:rPr>
          <w:sz w:val="20"/>
        </w:rPr>
        <w:t>дополнительной</w:t>
      </w:r>
      <w:r>
        <w:rPr>
          <w:spacing w:val="-9"/>
          <w:sz w:val="20"/>
        </w:rPr>
        <w:t xml:space="preserve"> </w:t>
      </w:r>
      <w:r>
        <w:rPr>
          <w:spacing w:val="-2"/>
          <w:sz w:val="20"/>
        </w:rPr>
        <w:t>литературы;</w:t>
      </w:r>
    </w:p>
    <w:p w:rsidR="00E829DB" w:rsidRDefault="00096074">
      <w:pPr>
        <w:pStyle w:val="a4"/>
        <w:numPr>
          <w:ilvl w:val="1"/>
          <w:numId w:val="16"/>
        </w:numPr>
        <w:tabs>
          <w:tab w:val="left" w:pos="575"/>
        </w:tabs>
        <w:spacing w:before="18"/>
        <w:ind w:left="575" w:hanging="117"/>
        <w:jc w:val="left"/>
        <w:rPr>
          <w:sz w:val="20"/>
        </w:rPr>
      </w:pPr>
      <w:r>
        <w:rPr>
          <w:spacing w:val="-2"/>
          <w:sz w:val="20"/>
        </w:rPr>
        <w:t>учебно-наглядные</w:t>
      </w:r>
      <w:r>
        <w:rPr>
          <w:spacing w:val="12"/>
          <w:sz w:val="20"/>
        </w:rPr>
        <w:t xml:space="preserve"> </w:t>
      </w:r>
      <w:r>
        <w:rPr>
          <w:spacing w:val="-2"/>
          <w:sz w:val="20"/>
        </w:rPr>
        <w:t>пособия;</w:t>
      </w:r>
    </w:p>
    <w:p w:rsidR="00E829DB" w:rsidRDefault="00096074">
      <w:pPr>
        <w:pStyle w:val="a4"/>
        <w:numPr>
          <w:ilvl w:val="1"/>
          <w:numId w:val="16"/>
        </w:numPr>
        <w:tabs>
          <w:tab w:val="left" w:pos="575"/>
        </w:tabs>
        <w:spacing w:before="17"/>
        <w:ind w:left="575" w:hanging="117"/>
        <w:jc w:val="left"/>
        <w:rPr>
          <w:sz w:val="20"/>
        </w:rPr>
      </w:pPr>
      <w:r>
        <w:rPr>
          <w:spacing w:val="-2"/>
          <w:sz w:val="20"/>
        </w:rPr>
        <w:t>учебно-методические</w:t>
      </w:r>
      <w:r>
        <w:rPr>
          <w:spacing w:val="14"/>
          <w:sz w:val="20"/>
        </w:rPr>
        <w:t xml:space="preserve"> </w:t>
      </w:r>
      <w:r>
        <w:rPr>
          <w:spacing w:val="-2"/>
          <w:sz w:val="20"/>
        </w:rPr>
        <w:t>материалы.</w:t>
      </w:r>
    </w:p>
    <w:p w:rsidR="00E829DB" w:rsidRDefault="00096074">
      <w:pPr>
        <w:spacing w:before="15"/>
        <w:ind w:left="600"/>
        <w:rPr>
          <w:sz w:val="20"/>
        </w:rPr>
      </w:pPr>
      <w:r>
        <w:rPr>
          <w:sz w:val="20"/>
        </w:rPr>
        <w:t>В</w:t>
      </w:r>
      <w:r>
        <w:rPr>
          <w:spacing w:val="-5"/>
          <w:sz w:val="20"/>
        </w:rPr>
        <w:t xml:space="preserve"> </w:t>
      </w:r>
      <w:r>
        <w:rPr>
          <w:sz w:val="20"/>
        </w:rPr>
        <w:t>базовый</w:t>
      </w:r>
      <w:r>
        <w:rPr>
          <w:spacing w:val="-7"/>
          <w:sz w:val="20"/>
        </w:rPr>
        <w:t xml:space="preserve"> </w:t>
      </w:r>
      <w:r>
        <w:rPr>
          <w:sz w:val="20"/>
        </w:rPr>
        <w:t>комплект</w:t>
      </w:r>
      <w:r>
        <w:rPr>
          <w:spacing w:val="-6"/>
          <w:sz w:val="20"/>
        </w:rPr>
        <w:t xml:space="preserve"> </w:t>
      </w:r>
      <w:r>
        <w:rPr>
          <w:sz w:val="20"/>
        </w:rPr>
        <w:t>мебели</w:t>
      </w:r>
      <w:r>
        <w:rPr>
          <w:spacing w:val="-5"/>
          <w:sz w:val="20"/>
        </w:rPr>
        <w:t xml:space="preserve"> </w:t>
      </w:r>
      <w:r>
        <w:rPr>
          <w:spacing w:val="-2"/>
          <w:sz w:val="20"/>
        </w:rPr>
        <w:t>входят:</w:t>
      </w:r>
    </w:p>
    <w:p w:rsidR="00E829DB" w:rsidRDefault="00096074">
      <w:pPr>
        <w:pStyle w:val="a4"/>
        <w:numPr>
          <w:ilvl w:val="1"/>
          <w:numId w:val="16"/>
        </w:numPr>
        <w:tabs>
          <w:tab w:val="left" w:pos="572"/>
        </w:tabs>
        <w:spacing w:before="17"/>
        <w:ind w:left="572" w:hanging="114"/>
        <w:jc w:val="left"/>
        <w:rPr>
          <w:sz w:val="20"/>
        </w:rPr>
      </w:pPr>
      <w:r>
        <w:rPr>
          <w:sz w:val="20"/>
        </w:rPr>
        <w:t>доска</w:t>
      </w:r>
      <w:r>
        <w:rPr>
          <w:spacing w:val="-6"/>
          <w:sz w:val="20"/>
        </w:rPr>
        <w:t xml:space="preserve"> </w:t>
      </w:r>
      <w:r>
        <w:rPr>
          <w:spacing w:val="-2"/>
          <w:sz w:val="20"/>
        </w:rPr>
        <w:t>классная;</w:t>
      </w:r>
    </w:p>
    <w:p w:rsidR="00E829DB" w:rsidRDefault="00096074">
      <w:pPr>
        <w:pStyle w:val="a4"/>
        <w:numPr>
          <w:ilvl w:val="1"/>
          <w:numId w:val="16"/>
        </w:numPr>
        <w:tabs>
          <w:tab w:val="left" w:pos="623"/>
        </w:tabs>
        <w:spacing w:before="17"/>
        <w:ind w:left="623" w:hanging="165"/>
        <w:jc w:val="left"/>
        <w:rPr>
          <w:sz w:val="20"/>
        </w:rPr>
      </w:pPr>
      <w:r>
        <w:rPr>
          <w:sz w:val="20"/>
        </w:rPr>
        <w:t>стол</w:t>
      </w:r>
      <w:r>
        <w:rPr>
          <w:spacing w:val="-3"/>
          <w:sz w:val="20"/>
        </w:rPr>
        <w:t xml:space="preserve"> </w:t>
      </w:r>
      <w:r>
        <w:rPr>
          <w:spacing w:val="-2"/>
          <w:sz w:val="20"/>
        </w:rPr>
        <w:t>учителя;</w:t>
      </w:r>
    </w:p>
    <w:p w:rsidR="00E829DB" w:rsidRDefault="00096074">
      <w:pPr>
        <w:pStyle w:val="a4"/>
        <w:numPr>
          <w:ilvl w:val="1"/>
          <w:numId w:val="16"/>
        </w:numPr>
        <w:tabs>
          <w:tab w:val="left" w:pos="572"/>
        </w:tabs>
        <w:spacing w:before="15"/>
        <w:ind w:left="572" w:hanging="114"/>
        <w:jc w:val="left"/>
        <w:rPr>
          <w:sz w:val="20"/>
        </w:rPr>
      </w:pPr>
      <w:r>
        <w:rPr>
          <w:sz w:val="20"/>
        </w:rPr>
        <w:t>стул</w:t>
      </w:r>
      <w:r>
        <w:rPr>
          <w:spacing w:val="-6"/>
          <w:sz w:val="20"/>
        </w:rPr>
        <w:t xml:space="preserve"> </w:t>
      </w:r>
      <w:r>
        <w:rPr>
          <w:sz w:val="20"/>
        </w:rPr>
        <w:t>учителя</w:t>
      </w:r>
      <w:r>
        <w:rPr>
          <w:spacing w:val="-7"/>
          <w:sz w:val="20"/>
        </w:rPr>
        <w:t xml:space="preserve"> </w:t>
      </w:r>
      <w:r>
        <w:rPr>
          <w:spacing w:val="-2"/>
          <w:sz w:val="20"/>
        </w:rPr>
        <w:t>(приставной);</w:t>
      </w:r>
    </w:p>
    <w:p w:rsidR="00E829DB" w:rsidRDefault="00096074">
      <w:pPr>
        <w:pStyle w:val="a4"/>
        <w:numPr>
          <w:ilvl w:val="1"/>
          <w:numId w:val="16"/>
        </w:numPr>
        <w:tabs>
          <w:tab w:val="left" w:pos="572"/>
        </w:tabs>
        <w:spacing w:before="18"/>
        <w:ind w:left="572" w:hanging="114"/>
        <w:jc w:val="left"/>
        <w:rPr>
          <w:sz w:val="20"/>
        </w:rPr>
      </w:pPr>
      <w:r>
        <w:rPr>
          <w:sz w:val="20"/>
        </w:rPr>
        <w:t>кресло</w:t>
      </w:r>
      <w:r>
        <w:rPr>
          <w:spacing w:val="-4"/>
          <w:sz w:val="20"/>
        </w:rPr>
        <w:t xml:space="preserve"> </w:t>
      </w:r>
      <w:r>
        <w:rPr>
          <w:sz w:val="20"/>
        </w:rPr>
        <w:t>для</w:t>
      </w:r>
      <w:r>
        <w:rPr>
          <w:spacing w:val="-3"/>
          <w:sz w:val="20"/>
        </w:rPr>
        <w:t xml:space="preserve"> </w:t>
      </w:r>
      <w:r>
        <w:rPr>
          <w:spacing w:val="-2"/>
          <w:sz w:val="20"/>
        </w:rPr>
        <w:t>учителя;</w:t>
      </w:r>
    </w:p>
    <w:p w:rsidR="00E829DB" w:rsidRDefault="00096074">
      <w:pPr>
        <w:pStyle w:val="a4"/>
        <w:numPr>
          <w:ilvl w:val="1"/>
          <w:numId w:val="16"/>
        </w:numPr>
        <w:tabs>
          <w:tab w:val="left" w:pos="572"/>
        </w:tabs>
        <w:spacing w:before="17"/>
        <w:ind w:left="572" w:hanging="114"/>
        <w:jc w:val="left"/>
        <w:rPr>
          <w:sz w:val="20"/>
        </w:rPr>
      </w:pPr>
      <w:r>
        <w:rPr>
          <w:sz w:val="20"/>
        </w:rPr>
        <w:t>стол</w:t>
      </w:r>
      <w:r>
        <w:rPr>
          <w:spacing w:val="-8"/>
          <w:sz w:val="20"/>
        </w:rPr>
        <w:t xml:space="preserve"> </w:t>
      </w:r>
      <w:r>
        <w:rPr>
          <w:sz w:val="20"/>
        </w:rPr>
        <w:t>ученический</w:t>
      </w:r>
      <w:r>
        <w:rPr>
          <w:spacing w:val="-10"/>
          <w:sz w:val="20"/>
        </w:rPr>
        <w:t xml:space="preserve"> </w:t>
      </w:r>
      <w:r>
        <w:rPr>
          <w:sz w:val="20"/>
        </w:rPr>
        <w:t>(регулируемый</w:t>
      </w:r>
      <w:r>
        <w:rPr>
          <w:spacing w:val="-9"/>
          <w:sz w:val="20"/>
        </w:rPr>
        <w:t xml:space="preserve"> </w:t>
      </w:r>
      <w:r>
        <w:rPr>
          <w:sz w:val="20"/>
        </w:rPr>
        <w:t>по</w:t>
      </w:r>
      <w:r>
        <w:rPr>
          <w:spacing w:val="-8"/>
          <w:sz w:val="20"/>
        </w:rPr>
        <w:t xml:space="preserve"> </w:t>
      </w:r>
      <w:r>
        <w:rPr>
          <w:spacing w:val="-2"/>
          <w:sz w:val="20"/>
        </w:rPr>
        <w:t>высоте);</w:t>
      </w:r>
    </w:p>
    <w:p w:rsidR="00E829DB" w:rsidRDefault="00096074">
      <w:pPr>
        <w:pStyle w:val="a4"/>
        <w:numPr>
          <w:ilvl w:val="1"/>
          <w:numId w:val="16"/>
        </w:numPr>
        <w:tabs>
          <w:tab w:val="left" w:pos="572"/>
        </w:tabs>
        <w:spacing w:before="15"/>
        <w:ind w:left="572" w:hanging="114"/>
        <w:jc w:val="left"/>
        <w:rPr>
          <w:sz w:val="20"/>
        </w:rPr>
      </w:pPr>
      <w:r>
        <w:rPr>
          <w:sz w:val="20"/>
        </w:rPr>
        <w:t>стул</w:t>
      </w:r>
      <w:r>
        <w:rPr>
          <w:spacing w:val="-9"/>
          <w:sz w:val="20"/>
        </w:rPr>
        <w:t xml:space="preserve"> </w:t>
      </w:r>
      <w:r>
        <w:rPr>
          <w:sz w:val="20"/>
        </w:rPr>
        <w:t>ученический</w:t>
      </w:r>
      <w:r>
        <w:rPr>
          <w:spacing w:val="-11"/>
          <w:sz w:val="20"/>
        </w:rPr>
        <w:t xml:space="preserve"> </w:t>
      </w:r>
      <w:r>
        <w:rPr>
          <w:sz w:val="20"/>
        </w:rPr>
        <w:t>(регулируемый</w:t>
      </w:r>
      <w:r>
        <w:rPr>
          <w:spacing w:val="-10"/>
          <w:sz w:val="20"/>
        </w:rPr>
        <w:t xml:space="preserve"> </w:t>
      </w:r>
      <w:r>
        <w:rPr>
          <w:sz w:val="20"/>
        </w:rPr>
        <w:t>по</w:t>
      </w:r>
      <w:r>
        <w:rPr>
          <w:spacing w:val="-9"/>
          <w:sz w:val="20"/>
        </w:rPr>
        <w:t xml:space="preserve"> </w:t>
      </w:r>
      <w:r>
        <w:rPr>
          <w:spacing w:val="-2"/>
          <w:sz w:val="20"/>
        </w:rPr>
        <w:t>высоте);</w:t>
      </w:r>
    </w:p>
    <w:p w:rsidR="00E829DB" w:rsidRDefault="00096074">
      <w:pPr>
        <w:spacing w:before="17"/>
        <w:ind w:left="458"/>
        <w:rPr>
          <w:sz w:val="20"/>
        </w:rPr>
      </w:pPr>
      <w:r>
        <w:rPr>
          <w:sz w:val="20"/>
        </w:rPr>
        <w:t>-шкаф</w:t>
      </w:r>
      <w:r>
        <w:rPr>
          <w:spacing w:val="-6"/>
          <w:sz w:val="20"/>
        </w:rPr>
        <w:t xml:space="preserve"> </w:t>
      </w:r>
      <w:r>
        <w:rPr>
          <w:sz w:val="20"/>
        </w:rPr>
        <w:t>для</w:t>
      </w:r>
      <w:r>
        <w:rPr>
          <w:spacing w:val="-8"/>
          <w:sz w:val="20"/>
        </w:rPr>
        <w:t xml:space="preserve"> </w:t>
      </w:r>
      <w:r>
        <w:rPr>
          <w:sz w:val="20"/>
        </w:rPr>
        <w:t>хранения</w:t>
      </w:r>
      <w:r>
        <w:rPr>
          <w:spacing w:val="-6"/>
          <w:sz w:val="20"/>
        </w:rPr>
        <w:t xml:space="preserve"> </w:t>
      </w:r>
      <w:r>
        <w:rPr>
          <w:sz w:val="20"/>
        </w:rPr>
        <w:t>учебных</w:t>
      </w:r>
      <w:r>
        <w:rPr>
          <w:spacing w:val="-8"/>
          <w:sz w:val="20"/>
        </w:rPr>
        <w:t xml:space="preserve"> </w:t>
      </w:r>
      <w:r>
        <w:rPr>
          <w:spacing w:val="-2"/>
          <w:sz w:val="20"/>
        </w:rPr>
        <w:t>пособий;</w:t>
      </w:r>
    </w:p>
    <w:p w:rsidR="00E829DB" w:rsidRDefault="00096074">
      <w:pPr>
        <w:pStyle w:val="a4"/>
        <w:numPr>
          <w:ilvl w:val="1"/>
          <w:numId w:val="16"/>
        </w:numPr>
        <w:tabs>
          <w:tab w:val="left" w:pos="572"/>
        </w:tabs>
        <w:spacing w:before="17"/>
        <w:ind w:left="572" w:hanging="114"/>
        <w:jc w:val="left"/>
        <w:rPr>
          <w:sz w:val="20"/>
        </w:rPr>
      </w:pPr>
      <w:r>
        <w:rPr>
          <w:sz w:val="20"/>
        </w:rPr>
        <w:t>стеллаж</w:t>
      </w:r>
      <w:r>
        <w:rPr>
          <w:spacing w:val="-6"/>
          <w:sz w:val="20"/>
        </w:rPr>
        <w:t xml:space="preserve"> </w:t>
      </w:r>
      <w:r>
        <w:rPr>
          <w:spacing w:val="-2"/>
          <w:sz w:val="20"/>
        </w:rPr>
        <w:t>демонстрационный.</w:t>
      </w:r>
    </w:p>
    <w:p w:rsidR="00E829DB" w:rsidRDefault="00096074">
      <w:pPr>
        <w:spacing w:before="17" w:line="252" w:lineRule="auto"/>
        <w:ind w:left="316" w:right="407" w:firstLine="283"/>
        <w:jc w:val="both"/>
        <w:rPr>
          <w:sz w:val="20"/>
        </w:rPr>
      </w:pPr>
      <w:r>
        <w:rPr>
          <w:sz w:val="20"/>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w:t>
      </w:r>
      <w:r>
        <w:rPr>
          <w:spacing w:val="-2"/>
          <w:sz w:val="20"/>
        </w:rPr>
        <w:t>(регламента).</w:t>
      </w:r>
    </w:p>
    <w:p w:rsidR="00E829DB" w:rsidRDefault="00096074">
      <w:pPr>
        <w:spacing w:before="3"/>
        <w:ind w:left="600"/>
        <w:jc w:val="both"/>
        <w:rPr>
          <w:sz w:val="20"/>
        </w:rPr>
      </w:pPr>
      <w:r>
        <w:rPr>
          <w:sz w:val="20"/>
        </w:rPr>
        <w:t>В</w:t>
      </w:r>
      <w:r>
        <w:rPr>
          <w:spacing w:val="-7"/>
          <w:sz w:val="20"/>
        </w:rPr>
        <w:t xml:space="preserve"> </w:t>
      </w:r>
      <w:r>
        <w:rPr>
          <w:sz w:val="20"/>
        </w:rPr>
        <w:t>базовый</w:t>
      </w:r>
      <w:r>
        <w:rPr>
          <w:spacing w:val="-9"/>
          <w:sz w:val="20"/>
        </w:rPr>
        <w:t xml:space="preserve"> </w:t>
      </w:r>
      <w:r>
        <w:rPr>
          <w:sz w:val="20"/>
        </w:rPr>
        <w:t>комплект</w:t>
      </w:r>
      <w:r>
        <w:rPr>
          <w:spacing w:val="-9"/>
          <w:sz w:val="20"/>
        </w:rPr>
        <w:t xml:space="preserve"> </w:t>
      </w:r>
      <w:r>
        <w:rPr>
          <w:sz w:val="20"/>
        </w:rPr>
        <w:t>технических</w:t>
      </w:r>
      <w:r>
        <w:rPr>
          <w:spacing w:val="-8"/>
          <w:sz w:val="20"/>
        </w:rPr>
        <w:t xml:space="preserve"> </w:t>
      </w:r>
      <w:r>
        <w:rPr>
          <w:sz w:val="20"/>
        </w:rPr>
        <w:t>средств</w:t>
      </w:r>
      <w:r>
        <w:rPr>
          <w:spacing w:val="-7"/>
          <w:sz w:val="20"/>
        </w:rPr>
        <w:t xml:space="preserve"> </w:t>
      </w:r>
      <w:r>
        <w:rPr>
          <w:spacing w:val="-2"/>
          <w:sz w:val="20"/>
        </w:rPr>
        <w:t>входят:</w:t>
      </w:r>
    </w:p>
    <w:p w:rsidR="00E829DB" w:rsidRDefault="00096074">
      <w:pPr>
        <w:pStyle w:val="a4"/>
        <w:numPr>
          <w:ilvl w:val="1"/>
          <w:numId w:val="16"/>
        </w:numPr>
        <w:tabs>
          <w:tab w:val="left" w:pos="572"/>
        </w:tabs>
        <w:spacing w:before="17"/>
        <w:ind w:left="572" w:hanging="114"/>
        <w:jc w:val="left"/>
        <w:rPr>
          <w:sz w:val="20"/>
        </w:rPr>
      </w:pPr>
      <w:r>
        <w:rPr>
          <w:sz w:val="20"/>
        </w:rPr>
        <w:t>компьютер/ноутбук</w:t>
      </w:r>
      <w:r>
        <w:rPr>
          <w:spacing w:val="-12"/>
          <w:sz w:val="20"/>
        </w:rPr>
        <w:t xml:space="preserve"> </w:t>
      </w:r>
      <w:r>
        <w:rPr>
          <w:sz w:val="20"/>
        </w:rPr>
        <w:t>с</w:t>
      </w:r>
      <w:r>
        <w:rPr>
          <w:spacing w:val="-8"/>
          <w:sz w:val="20"/>
        </w:rPr>
        <w:t xml:space="preserve"> </w:t>
      </w:r>
      <w:r>
        <w:rPr>
          <w:spacing w:val="-2"/>
          <w:sz w:val="20"/>
        </w:rPr>
        <w:t>периферией;</w:t>
      </w:r>
    </w:p>
    <w:p w:rsidR="00E829DB" w:rsidRDefault="00096074">
      <w:pPr>
        <w:pStyle w:val="a4"/>
        <w:numPr>
          <w:ilvl w:val="1"/>
          <w:numId w:val="16"/>
        </w:numPr>
        <w:tabs>
          <w:tab w:val="left" w:pos="572"/>
        </w:tabs>
        <w:spacing w:before="18"/>
        <w:ind w:left="572" w:hanging="114"/>
        <w:jc w:val="left"/>
        <w:rPr>
          <w:sz w:val="20"/>
        </w:rPr>
      </w:pPr>
      <w:r>
        <w:rPr>
          <w:spacing w:val="-2"/>
          <w:sz w:val="20"/>
        </w:rPr>
        <w:t>многофункциональное</w:t>
      </w:r>
      <w:r>
        <w:rPr>
          <w:spacing w:val="13"/>
          <w:sz w:val="20"/>
        </w:rPr>
        <w:t xml:space="preserve"> </w:t>
      </w:r>
      <w:r>
        <w:rPr>
          <w:spacing w:val="-2"/>
          <w:sz w:val="20"/>
        </w:rPr>
        <w:t>устройство</w:t>
      </w:r>
      <w:r>
        <w:rPr>
          <w:spacing w:val="11"/>
          <w:sz w:val="20"/>
        </w:rPr>
        <w:t xml:space="preserve"> </w:t>
      </w:r>
      <w:r>
        <w:rPr>
          <w:spacing w:val="-2"/>
          <w:sz w:val="20"/>
        </w:rPr>
        <w:t>(МФУ);</w:t>
      </w:r>
    </w:p>
    <w:p w:rsidR="00E829DB" w:rsidRDefault="00096074">
      <w:pPr>
        <w:pStyle w:val="a4"/>
        <w:numPr>
          <w:ilvl w:val="1"/>
          <w:numId w:val="16"/>
        </w:numPr>
        <w:tabs>
          <w:tab w:val="left" w:pos="572"/>
        </w:tabs>
        <w:spacing w:before="17"/>
        <w:ind w:left="572" w:hanging="114"/>
        <w:jc w:val="left"/>
        <w:rPr>
          <w:color w:val="221F1F"/>
          <w:sz w:val="20"/>
        </w:rPr>
      </w:pPr>
      <w:r>
        <w:rPr>
          <w:sz w:val="20"/>
        </w:rPr>
        <w:t>сетевой</w:t>
      </w:r>
      <w:r>
        <w:rPr>
          <w:spacing w:val="-6"/>
          <w:sz w:val="20"/>
        </w:rPr>
        <w:t xml:space="preserve"> </w:t>
      </w:r>
      <w:r>
        <w:rPr>
          <w:spacing w:val="-2"/>
          <w:sz w:val="20"/>
        </w:rPr>
        <w:t>фильтр.</w:t>
      </w:r>
    </w:p>
    <w:p w:rsidR="00E829DB" w:rsidRDefault="00096074">
      <w:pPr>
        <w:spacing w:before="15" w:line="256" w:lineRule="auto"/>
        <w:ind w:left="458" w:right="2373" w:firstLine="141"/>
        <w:rPr>
          <w:sz w:val="20"/>
        </w:rPr>
      </w:pPr>
      <w:r>
        <w:rPr>
          <w:sz w:val="20"/>
        </w:rPr>
        <w:t>В</w:t>
      </w:r>
      <w:r>
        <w:rPr>
          <w:spacing w:val="-3"/>
          <w:sz w:val="20"/>
        </w:rPr>
        <w:t xml:space="preserve"> </w:t>
      </w:r>
      <w:r>
        <w:rPr>
          <w:sz w:val="20"/>
        </w:rPr>
        <w:t>учебных</w:t>
      </w:r>
      <w:r>
        <w:rPr>
          <w:spacing w:val="-5"/>
          <w:sz w:val="20"/>
        </w:rPr>
        <w:t xml:space="preserve"> </w:t>
      </w:r>
      <w:r>
        <w:rPr>
          <w:sz w:val="20"/>
        </w:rPr>
        <w:t>кабинетах</w:t>
      </w:r>
      <w:r>
        <w:rPr>
          <w:spacing w:val="-5"/>
          <w:sz w:val="20"/>
        </w:rPr>
        <w:t xml:space="preserve"> </w:t>
      </w:r>
      <w:r>
        <w:rPr>
          <w:sz w:val="20"/>
        </w:rPr>
        <w:t>химии,</w:t>
      </w:r>
      <w:r>
        <w:rPr>
          <w:spacing w:val="-4"/>
          <w:sz w:val="20"/>
        </w:rPr>
        <w:t xml:space="preserve"> </w:t>
      </w:r>
      <w:r>
        <w:rPr>
          <w:sz w:val="20"/>
        </w:rPr>
        <w:t>биологии,</w:t>
      </w:r>
      <w:r>
        <w:rPr>
          <w:spacing w:val="-4"/>
          <w:sz w:val="20"/>
        </w:rPr>
        <w:t xml:space="preserve"> </w:t>
      </w:r>
      <w:r>
        <w:rPr>
          <w:sz w:val="20"/>
        </w:rPr>
        <w:t>физики,</w:t>
      </w:r>
      <w:r>
        <w:rPr>
          <w:spacing w:val="-4"/>
          <w:sz w:val="20"/>
        </w:rPr>
        <w:t xml:space="preserve"> </w:t>
      </w:r>
      <w:r>
        <w:rPr>
          <w:sz w:val="20"/>
        </w:rPr>
        <w:t>информатики,</w:t>
      </w:r>
      <w:r>
        <w:rPr>
          <w:spacing w:val="-4"/>
          <w:sz w:val="20"/>
        </w:rPr>
        <w:t xml:space="preserve"> </w:t>
      </w:r>
      <w:r>
        <w:rPr>
          <w:sz w:val="20"/>
        </w:rPr>
        <w:t>технологии</w:t>
      </w:r>
      <w:r>
        <w:rPr>
          <w:spacing w:val="-5"/>
          <w:sz w:val="20"/>
        </w:rPr>
        <w:t xml:space="preserve"> </w:t>
      </w:r>
      <w:r>
        <w:rPr>
          <w:sz w:val="20"/>
        </w:rPr>
        <w:t>специализированная</w:t>
      </w:r>
      <w:r>
        <w:rPr>
          <w:spacing w:val="-5"/>
          <w:sz w:val="20"/>
        </w:rPr>
        <w:t xml:space="preserve"> </w:t>
      </w:r>
      <w:r>
        <w:rPr>
          <w:sz w:val="20"/>
        </w:rPr>
        <w:t>мебель. Материально-техническое оснащение образовательного процесса обеспечивает возможность:</w:t>
      </w:r>
    </w:p>
    <w:p w:rsidR="00E829DB" w:rsidRDefault="00096074">
      <w:pPr>
        <w:pStyle w:val="a4"/>
        <w:numPr>
          <w:ilvl w:val="1"/>
          <w:numId w:val="16"/>
        </w:numPr>
        <w:tabs>
          <w:tab w:val="left" w:pos="616"/>
        </w:tabs>
        <w:spacing w:line="214" w:lineRule="exact"/>
        <w:ind w:left="616" w:hanging="158"/>
        <w:jc w:val="left"/>
        <w:rPr>
          <w:sz w:val="20"/>
        </w:rPr>
      </w:pPr>
      <w:r>
        <w:rPr>
          <w:sz w:val="20"/>
        </w:rPr>
        <w:t>реализации</w:t>
      </w:r>
      <w:r>
        <w:rPr>
          <w:spacing w:val="33"/>
          <w:sz w:val="20"/>
        </w:rPr>
        <w:t xml:space="preserve"> </w:t>
      </w:r>
      <w:r>
        <w:rPr>
          <w:sz w:val="20"/>
        </w:rPr>
        <w:t>индивидуальных</w:t>
      </w:r>
      <w:r>
        <w:rPr>
          <w:spacing w:val="32"/>
          <w:sz w:val="20"/>
        </w:rPr>
        <w:t xml:space="preserve"> </w:t>
      </w:r>
      <w:r>
        <w:rPr>
          <w:sz w:val="20"/>
        </w:rPr>
        <w:t>образовательных</w:t>
      </w:r>
      <w:r>
        <w:rPr>
          <w:spacing w:val="32"/>
          <w:sz w:val="20"/>
        </w:rPr>
        <w:t xml:space="preserve"> </w:t>
      </w:r>
      <w:r>
        <w:rPr>
          <w:sz w:val="20"/>
        </w:rPr>
        <w:t>планов</w:t>
      </w:r>
      <w:r>
        <w:rPr>
          <w:spacing w:val="33"/>
          <w:sz w:val="20"/>
        </w:rPr>
        <w:t xml:space="preserve"> </w:t>
      </w:r>
      <w:r>
        <w:rPr>
          <w:sz w:val="20"/>
        </w:rPr>
        <w:t>обучающихся,</w:t>
      </w:r>
      <w:r>
        <w:rPr>
          <w:spacing w:val="34"/>
          <w:sz w:val="20"/>
        </w:rPr>
        <w:t xml:space="preserve"> </w:t>
      </w:r>
      <w:r>
        <w:rPr>
          <w:sz w:val="20"/>
        </w:rPr>
        <w:t>осуществления</w:t>
      </w:r>
      <w:r>
        <w:rPr>
          <w:spacing w:val="33"/>
          <w:sz w:val="20"/>
        </w:rPr>
        <w:t xml:space="preserve"> </w:t>
      </w:r>
      <w:r>
        <w:rPr>
          <w:sz w:val="20"/>
        </w:rPr>
        <w:t>их</w:t>
      </w:r>
      <w:r>
        <w:rPr>
          <w:spacing w:val="40"/>
          <w:sz w:val="20"/>
        </w:rPr>
        <w:t xml:space="preserve"> </w:t>
      </w:r>
      <w:r>
        <w:rPr>
          <w:sz w:val="20"/>
        </w:rPr>
        <w:t>самостоятельной</w:t>
      </w:r>
      <w:r>
        <w:rPr>
          <w:spacing w:val="32"/>
          <w:sz w:val="20"/>
        </w:rPr>
        <w:t xml:space="preserve"> </w:t>
      </w:r>
      <w:r>
        <w:rPr>
          <w:spacing w:val="-2"/>
          <w:sz w:val="20"/>
        </w:rPr>
        <w:t>образовательной</w:t>
      </w:r>
    </w:p>
    <w:p w:rsidR="00E829DB" w:rsidRDefault="00096074">
      <w:pPr>
        <w:spacing w:line="229" w:lineRule="exact"/>
        <w:ind w:left="458"/>
        <w:rPr>
          <w:sz w:val="20"/>
        </w:rPr>
      </w:pPr>
      <w:r>
        <w:rPr>
          <w:spacing w:val="-2"/>
          <w:sz w:val="20"/>
        </w:rPr>
        <w:t>деятельности;</w:t>
      </w:r>
    </w:p>
    <w:p w:rsidR="00E829DB" w:rsidRDefault="00096074">
      <w:pPr>
        <w:pStyle w:val="a4"/>
        <w:numPr>
          <w:ilvl w:val="1"/>
          <w:numId w:val="16"/>
        </w:numPr>
        <w:tabs>
          <w:tab w:val="left" w:pos="676"/>
        </w:tabs>
        <w:ind w:right="395" w:firstLine="0"/>
        <w:rPr>
          <w:sz w:val="20"/>
        </w:rPr>
      </w:pPr>
      <w:r>
        <w:rPr>
          <w:sz w:val="20"/>
        </w:rPr>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 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E829DB" w:rsidRDefault="00096074">
      <w:pPr>
        <w:pStyle w:val="a4"/>
        <w:numPr>
          <w:ilvl w:val="1"/>
          <w:numId w:val="16"/>
        </w:numPr>
        <w:tabs>
          <w:tab w:val="left" w:pos="678"/>
        </w:tabs>
        <w:spacing w:before="2"/>
        <w:ind w:right="399" w:firstLine="0"/>
        <w:rPr>
          <w:sz w:val="20"/>
        </w:rPr>
      </w:pPr>
      <w:r>
        <w:rPr>
          <w:sz w:val="20"/>
        </w:rPr>
        <w:t>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E829DB" w:rsidRDefault="00096074">
      <w:pPr>
        <w:pStyle w:val="a4"/>
        <w:numPr>
          <w:ilvl w:val="1"/>
          <w:numId w:val="16"/>
        </w:numPr>
        <w:tabs>
          <w:tab w:val="left" w:pos="671"/>
        </w:tabs>
        <w:ind w:right="405" w:firstLine="0"/>
        <w:rPr>
          <w:sz w:val="20"/>
        </w:rPr>
      </w:pPr>
      <w:r>
        <w:rPr>
          <w:sz w:val="20"/>
        </w:rPr>
        <w:t xml:space="preserve">наблюдений, наглядного представления и анализа данных; использования цифровых планов и карт, спутниковых </w:t>
      </w:r>
      <w:r>
        <w:rPr>
          <w:spacing w:val="-2"/>
          <w:sz w:val="20"/>
        </w:rPr>
        <w:t>изображений;</w:t>
      </w:r>
    </w:p>
    <w:p w:rsidR="00E829DB" w:rsidRDefault="00096074">
      <w:pPr>
        <w:pStyle w:val="a4"/>
        <w:numPr>
          <w:ilvl w:val="1"/>
          <w:numId w:val="16"/>
        </w:numPr>
        <w:tabs>
          <w:tab w:val="left" w:pos="572"/>
        </w:tabs>
        <w:ind w:left="572" w:hanging="114"/>
        <w:rPr>
          <w:sz w:val="20"/>
        </w:rPr>
      </w:pPr>
      <w:r>
        <w:rPr>
          <w:sz w:val="20"/>
        </w:rPr>
        <w:t>физического</w:t>
      </w:r>
      <w:r>
        <w:rPr>
          <w:spacing w:val="-10"/>
          <w:sz w:val="20"/>
        </w:rPr>
        <w:t xml:space="preserve"> </w:t>
      </w:r>
      <w:r>
        <w:rPr>
          <w:sz w:val="20"/>
        </w:rPr>
        <w:t>развития,</w:t>
      </w:r>
      <w:r>
        <w:rPr>
          <w:spacing w:val="-8"/>
          <w:sz w:val="20"/>
        </w:rPr>
        <w:t xml:space="preserve"> </w:t>
      </w:r>
      <w:r>
        <w:rPr>
          <w:sz w:val="20"/>
        </w:rPr>
        <w:t>участия</w:t>
      </w:r>
      <w:r>
        <w:rPr>
          <w:spacing w:val="-8"/>
          <w:sz w:val="20"/>
        </w:rPr>
        <w:t xml:space="preserve"> </w:t>
      </w:r>
      <w:r>
        <w:rPr>
          <w:sz w:val="20"/>
        </w:rPr>
        <w:t>в</w:t>
      </w:r>
      <w:r>
        <w:rPr>
          <w:spacing w:val="-11"/>
          <w:sz w:val="20"/>
        </w:rPr>
        <w:t xml:space="preserve"> </w:t>
      </w:r>
      <w:r>
        <w:rPr>
          <w:sz w:val="20"/>
        </w:rPr>
        <w:t>физкультурных</w:t>
      </w:r>
      <w:r>
        <w:rPr>
          <w:spacing w:val="-11"/>
          <w:sz w:val="20"/>
        </w:rPr>
        <w:t xml:space="preserve"> </w:t>
      </w:r>
      <w:r>
        <w:rPr>
          <w:sz w:val="20"/>
        </w:rPr>
        <w:t>мероприятиях,</w:t>
      </w:r>
      <w:r>
        <w:rPr>
          <w:spacing w:val="-10"/>
          <w:sz w:val="20"/>
        </w:rPr>
        <w:t xml:space="preserve"> </w:t>
      </w:r>
      <w:r>
        <w:rPr>
          <w:sz w:val="20"/>
        </w:rPr>
        <w:t>тренировках,</w:t>
      </w:r>
      <w:r>
        <w:rPr>
          <w:spacing w:val="-10"/>
          <w:sz w:val="20"/>
        </w:rPr>
        <w:t xml:space="preserve"> </w:t>
      </w:r>
      <w:r>
        <w:rPr>
          <w:sz w:val="20"/>
        </w:rPr>
        <w:t>спортивных</w:t>
      </w:r>
      <w:r>
        <w:rPr>
          <w:spacing w:val="-11"/>
          <w:sz w:val="20"/>
        </w:rPr>
        <w:t xml:space="preserve"> </w:t>
      </w:r>
      <w:r>
        <w:rPr>
          <w:sz w:val="20"/>
        </w:rPr>
        <w:t>соревнованиях</w:t>
      </w:r>
      <w:r>
        <w:rPr>
          <w:spacing w:val="-10"/>
          <w:sz w:val="20"/>
        </w:rPr>
        <w:t xml:space="preserve"> </w:t>
      </w:r>
      <w:r>
        <w:rPr>
          <w:sz w:val="20"/>
        </w:rPr>
        <w:t>и</w:t>
      </w:r>
      <w:r>
        <w:rPr>
          <w:spacing w:val="-11"/>
          <w:sz w:val="20"/>
        </w:rPr>
        <w:t xml:space="preserve"> </w:t>
      </w:r>
      <w:r>
        <w:rPr>
          <w:spacing w:val="-2"/>
          <w:sz w:val="20"/>
        </w:rPr>
        <w:t>играх;</w:t>
      </w:r>
    </w:p>
    <w:p w:rsidR="00E829DB" w:rsidRDefault="00096074">
      <w:pPr>
        <w:pStyle w:val="a4"/>
        <w:numPr>
          <w:ilvl w:val="1"/>
          <w:numId w:val="16"/>
        </w:numPr>
        <w:tabs>
          <w:tab w:val="left" w:pos="668"/>
        </w:tabs>
        <w:spacing w:before="1"/>
        <w:ind w:right="399" w:firstLine="0"/>
        <w:rPr>
          <w:sz w:val="20"/>
        </w:rPr>
      </w:pPr>
      <w:r>
        <w:rPr>
          <w:sz w:val="20"/>
        </w:rPr>
        <w:t>занятий музыкой с использованием традиционных народных и современных музыкальных инструментов, а также возможностей компьютерных технологий;</w:t>
      </w:r>
    </w:p>
    <w:p w:rsidR="00E829DB" w:rsidRDefault="00096074">
      <w:pPr>
        <w:pStyle w:val="a4"/>
        <w:numPr>
          <w:ilvl w:val="1"/>
          <w:numId w:val="16"/>
        </w:numPr>
        <w:tabs>
          <w:tab w:val="left" w:pos="572"/>
        </w:tabs>
        <w:spacing w:line="228" w:lineRule="exact"/>
        <w:ind w:left="572" w:hanging="114"/>
        <w:rPr>
          <w:sz w:val="20"/>
        </w:rPr>
      </w:pPr>
      <w:r>
        <w:rPr>
          <w:sz w:val="20"/>
        </w:rPr>
        <w:t>занятий</w:t>
      </w:r>
      <w:r>
        <w:rPr>
          <w:spacing w:val="-9"/>
          <w:sz w:val="20"/>
        </w:rPr>
        <w:t xml:space="preserve"> </w:t>
      </w:r>
      <w:r>
        <w:rPr>
          <w:sz w:val="20"/>
        </w:rPr>
        <w:t>по</w:t>
      </w:r>
      <w:r>
        <w:rPr>
          <w:spacing w:val="-6"/>
          <w:sz w:val="20"/>
        </w:rPr>
        <w:t xml:space="preserve"> </w:t>
      </w:r>
      <w:r>
        <w:rPr>
          <w:sz w:val="20"/>
        </w:rPr>
        <w:t>изучению</w:t>
      </w:r>
      <w:r>
        <w:rPr>
          <w:spacing w:val="-8"/>
          <w:sz w:val="20"/>
        </w:rPr>
        <w:t xml:space="preserve"> </w:t>
      </w:r>
      <w:r>
        <w:rPr>
          <w:sz w:val="20"/>
        </w:rPr>
        <w:t>правил</w:t>
      </w:r>
      <w:r>
        <w:rPr>
          <w:spacing w:val="-9"/>
          <w:sz w:val="20"/>
        </w:rPr>
        <w:t xml:space="preserve"> </w:t>
      </w:r>
      <w:r>
        <w:rPr>
          <w:sz w:val="20"/>
        </w:rPr>
        <w:t>дорожного</w:t>
      </w:r>
      <w:r>
        <w:rPr>
          <w:spacing w:val="-7"/>
          <w:sz w:val="20"/>
        </w:rPr>
        <w:t xml:space="preserve"> </w:t>
      </w:r>
      <w:r>
        <w:rPr>
          <w:sz w:val="20"/>
        </w:rPr>
        <w:t>движения</w:t>
      </w:r>
      <w:r>
        <w:rPr>
          <w:spacing w:val="-9"/>
          <w:sz w:val="20"/>
        </w:rPr>
        <w:t xml:space="preserve"> </w:t>
      </w:r>
      <w:r>
        <w:rPr>
          <w:sz w:val="20"/>
        </w:rPr>
        <w:t>с</w:t>
      </w:r>
      <w:r>
        <w:rPr>
          <w:spacing w:val="-6"/>
          <w:sz w:val="20"/>
        </w:rPr>
        <w:t xml:space="preserve"> </w:t>
      </w:r>
      <w:r>
        <w:rPr>
          <w:sz w:val="20"/>
        </w:rPr>
        <w:t>использованием</w:t>
      </w:r>
      <w:r>
        <w:rPr>
          <w:spacing w:val="-7"/>
          <w:sz w:val="20"/>
        </w:rPr>
        <w:t xml:space="preserve"> </w:t>
      </w:r>
      <w:r>
        <w:rPr>
          <w:sz w:val="20"/>
        </w:rPr>
        <w:t>игр,</w:t>
      </w:r>
      <w:r>
        <w:rPr>
          <w:spacing w:val="-8"/>
          <w:sz w:val="20"/>
        </w:rPr>
        <w:t xml:space="preserve"> </w:t>
      </w:r>
      <w:r>
        <w:rPr>
          <w:sz w:val="20"/>
        </w:rPr>
        <w:t>оборудования,</w:t>
      </w:r>
      <w:r>
        <w:rPr>
          <w:spacing w:val="-8"/>
          <w:sz w:val="20"/>
        </w:rPr>
        <w:t xml:space="preserve"> </w:t>
      </w:r>
      <w:r>
        <w:rPr>
          <w:sz w:val="20"/>
        </w:rPr>
        <w:t>а</w:t>
      </w:r>
      <w:r>
        <w:rPr>
          <w:spacing w:val="-9"/>
          <w:sz w:val="20"/>
        </w:rPr>
        <w:t xml:space="preserve"> </w:t>
      </w:r>
      <w:r>
        <w:rPr>
          <w:sz w:val="20"/>
        </w:rPr>
        <w:t>также</w:t>
      </w:r>
      <w:r>
        <w:rPr>
          <w:spacing w:val="-8"/>
          <w:sz w:val="20"/>
        </w:rPr>
        <w:t xml:space="preserve"> </w:t>
      </w:r>
      <w:r>
        <w:rPr>
          <w:sz w:val="20"/>
        </w:rPr>
        <w:t>компьютерных</w:t>
      </w:r>
      <w:r>
        <w:rPr>
          <w:spacing w:val="-9"/>
          <w:sz w:val="20"/>
        </w:rPr>
        <w:t xml:space="preserve"> </w:t>
      </w:r>
      <w:r>
        <w:rPr>
          <w:spacing w:val="-2"/>
          <w:sz w:val="20"/>
        </w:rPr>
        <w:t>технологий</w:t>
      </w:r>
      <w:r>
        <w:rPr>
          <w:color w:val="FF0000"/>
          <w:spacing w:val="-2"/>
          <w:sz w:val="20"/>
        </w:rPr>
        <w:t>;</w:t>
      </w:r>
    </w:p>
    <w:p w:rsidR="00E829DB" w:rsidRDefault="00096074">
      <w:pPr>
        <w:pStyle w:val="a4"/>
        <w:numPr>
          <w:ilvl w:val="1"/>
          <w:numId w:val="16"/>
        </w:numPr>
        <w:tabs>
          <w:tab w:val="left" w:pos="572"/>
        </w:tabs>
        <w:ind w:left="572" w:hanging="114"/>
        <w:rPr>
          <w:sz w:val="20"/>
        </w:rPr>
      </w:pPr>
      <w:r>
        <w:rPr>
          <w:sz w:val="20"/>
        </w:rPr>
        <w:t>планирования</w:t>
      </w:r>
      <w:r>
        <w:rPr>
          <w:spacing w:val="-7"/>
          <w:sz w:val="20"/>
        </w:rPr>
        <w:t xml:space="preserve"> </w:t>
      </w:r>
      <w:r>
        <w:rPr>
          <w:sz w:val="20"/>
        </w:rPr>
        <w:t>учебного</w:t>
      </w:r>
      <w:r>
        <w:rPr>
          <w:spacing w:val="-7"/>
          <w:sz w:val="20"/>
        </w:rPr>
        <w:t xml:space="preserve"> </w:t>
      </w:r>
      <w:r>
        <w:rPr>
          <w:sz w:val="20"/>
        </w:rPr>
        <w:t>процесса,</w:t>
      </w:r>
      <w:r>
        <w:rPr>
          <w:spacing w:val="-8"/>
          <w:sz w:val="20"/>
        </w:rPr>
        <w:t xml:space="preserve"> </w:t>
      </w:r>
      <w:r>
        <w:rPr>
          <w:sz w:val="20"/>
        </w:rPr>
        <w:t>фиксации</w:t>
      </w:r>
      <w:r>
        <w:rPr>
          <w:spacing w:val="-8"/>
          <w:sz w:val="20"/>
        </w:rPr>
        <w:t xml:space="preserve"> </w:t>
      </w:r>
      <w:r>
        <w:rPr>
          <w:sz w:val="20"/>
        </w:rPr>
        <w:t>его</w:t>
      </w:r>
      <w:r>
        <w:rPr>
          <w:spacing w:val="-7"/>
          <w:sz w:val="20"/>
        </w:rPr>
        <w:t xml:space="preserve"> </w:t>
      </w:r>
      <w:r>
        <w:rPr>
          <w:sz w:val="20"/>
        </w:rPr>
        <w:t>динамики,</w:t>
      </w:r>
      <w:r>
        <w:rPr>
          <w:spacing w:val="-8"/>
          <w:sz w:val="20"/>
        </w:rPr>
        <w:t xml:space="preserve"> </w:t>
      </w:r>
      <w:r>
        <w:rPr>
          <w:sz w:val="20"/>
        </w:rPr>
        <w:t>промежуточных</w:t>
      </w:r>
      <w:r>
        <w:rPr>
          <w:spacing w:val="-9"/>
          <w:sz w:val="20"/>
        </w:rPr>
        <w:t xml:space="preserve"> </w:t>
      </w:r>
      <w:r>
        <w:rPr>
          <w:sz w:val="20"/>
        </w:rPr>
        <w:t>и</w:t>
      </w:r>
      <w:r>
        <w:rPr>
          <w:spacing w:val="-9"/>
          <w:sz w:val="20"/>
        </w:rPr>
        <w:t xml:space="preserve"> </w:t>
      </w:r>
      <w:r>
        <w:rPr>
          <w:sz w:val="20"/>
        </w:rPr>
        <w:t>итоговых</w:t>
      </w:r>
      <w:r>
        <w:rPr>
          <w:spacing w:val="-8"/>
          <w:sz w:val="20"/>
        </w:rPr>
        <w:t xml:space="preserve"> </w:t>
      </w:r>
      <w:r>
        <w:rPr>
          <w:spacing w:val="-2"/>
          <w:sz w:val="20"/>
        </w:rPr>
        <w:t>результатов;</w:t>
      </w:r>
    </w:p>
    <w:p w:rsidR="00E829DB" w:rsidRDefault="00E829DB">
      <w:pPr>
        <w:jc w:val="both"/>
        <w:rPr>
          <w:sz w:val="20"/>
        </w:rPr>
        <w:sectPr w:rsidR="00E829DB">
          <w:pgSz w:w="11920" w:h="16860"/>
          <w:pgMar w:top="760" w:right="40" w:bottom="500" w:left="0" w:header="0" w:footer="303" w:gutter="0"/>
          <w:cols w:space="720"/>
        </w:sectPr>
      </w:pPr>
    </w:p>
    <w:p w:rsidR="00E829DB" w:rsidRDefault="00096074">
      <w:pPr>
        <w:pStyle w:val="a4"/>
        <w:numPr>
          <w:ilvl w:val="1"/>
          <w:numId w:val="16"/>
        </w:numPr>
        <w:tabs>
          <w:tab w:val="left" w:pos="739"/>
          <w:tab w:val="left" w:pos="1983"/>
          <w:tab w:val="left" w:pos="3088"/>
          <w:tab w:val="left" w:pos="4697"/>
          <w:tab w:val="left" w:pos="7197"/>
          <w:tab w:val="left" w:pos="7518"/>
          <w:tab w:val="left" w:pos="8626"/>
          <w:tab w:val="left" w:pos="9981"/>
          <w:tab w:val="left" w:pos="11377"/>
        </w:tabs>
        <w:spacing w:before="68"/>
        <w:ind w:right="397" w:firstLine="0"/>
        <w:jc w:val="left"/>
        <w:rPr>
          <w:sz w:val="20"/>
        </w:rPr>
      </w:pPr>
      <w:r>
        <w:rPr>
          <w:spacing w:val="-2"/>
          <w:sz w:val="20"/>
        </w:rPr>
        <w:lastRenderedPageBreak/>
        <w:t>размещения</w:t>
      </w:r>
      <w:r>
        <w:rPr>
          <w:sz w:val="20"/>
        </w:rPr>
        <w:tab/>
      </w:r>
      <w:r>
        <w:rPr>
          <w:spacing w:val="-2"/>
          <w:sz w:val="20"/>
        </w:rPr>
        <w:t>продуктов</w:t>
      </w:r>
      <w:r>
        <w:rPr>
          <w:sz w:val="20"/>
        </w:rPr>
        <w:tab/>
      </w:r>
      <w:r>
        <w:rPr>
          <w:spacing w:val="-2"/>
          <w:sz w:val="20"/>
        </w:rPr>
        <w:t>познавательной,</w:t>
      </w:r>
      <w:r>
        <w:rPr>
          <w:sz w:val="20"/>
        </w:rPr>
        <w:tab/>
      </w:r>
      <w:r>
        <w:rPr>
          <w:spacing w:val="-2"/>
          <w:sz w:val="20"/>
        </w:rPr>
        <w:t>учебно-исследовательской</w:t>
      </w:r>
      <w:r>
        <w:rPr>
          <w:sz w:val="20"/>
        </w:rPr>
        <w:tab/>
      </w:r>
      <w:r>
        <w:rPr>
          <w:spacing w:val="-10"/>
          <w:sz w:val="20"/>
        </w:rPr>
        <w:t>и</w:t>
      </w:r>
      <w:r>
        <w:rPr>
          <w:sz w:val="20"/>
        </w:rPr>
        <w:tab/>
      </w:r>
      <w:r>
        <w:rPr>
          <w:spacing w:val="-2"/>
          <w:sz w:val="20"/>
        </w:rPr>
        <w:t>проектной</w:t>
      </w:r>
      <w:r>
        <w:rPr>
          <w:sz w:val="20"/>
        </w:rPr>
        <w:tab/>
      </w:r>
      <w:r>
        <w:rPr>
          <w:spacing w:val="-2"/>
          <w:sz w:val="20"/>
        </w:rPr>
        <w:t>деятельности</w:t>
      </w:r>
      <w:r>
        <w:rPr>
          <w:sz w:val="20"/>
        </w:rPr>
        <w:tab/>
      </w:r>
      <w:r>
        <w:rPr>
          <w:spacing w:val="-2"/>
          <w:sz w:val="20"/>
        </w:rPr>
        <w:t>обучающихся</w:t>
      </w:r>
      <w:r>
        <w:rPr>
          <w:sz w:val="20"/>
        </w:rPr>
        <w:tab/>
      </w:r>
      <w:r>
        <w:rPr>
          <w:spacing w:val="-10"/>
          <w:sz w:val="20"/>
        </w:rPr>
        <w:t>в</w:t>
      </w:r>
      <w:r>
        <w:rPr>
          <w:sz w:val="20"/>
        </w:rPr>
        <w:t xml:space="preserve"> информационно-образовательной среде образовательного учреждения;</w:t>
      </w:r>
    </w:p>
    <w:p w:rsidR="00E829DB" w:rsidRDefault="00096074">
      <w:pPr>
        <w:pStyle w:val="a4"/>
        <w:numPr>
          <w:ilvl w:val="1"/>
          <w:numId w:val="16"/>
        </w:numPr>
        <w:tabs>
          <w:tab w:val="left" w:pos="572"/>
        </w:tabs>
        <w:spacing w:before="1"/>
        <w:ind w:left="572" w:hanging="114"/>
        <w:jc w:val="left"/>
        <w:rPr>
          <w:sz w:val="20"/>
        </w:rPr>
      </w:pPr>
      <w:r>
        <w:rPr>
          <w:sz w:val="20"/>
        </w:rPr>
        <w:t>проведения</w:t>
      </w:r>
      <w:r>
        <w:rPr>
          <w:spacing w:val="-9"/>
          <w:sz w:val="20"/>
        </w:rPr>
        <w:t xml:space="preserve"> </w:t>
      </w:r>
      <w:r>
        <w:rPr>
          <w:sz w:val="20"/>
        </w:rPr>
        <w:t>массовых</w:t>
      </w:r>
      <w:r>
        <w:rPr>
          <w:spacing w:val="-8"/>
          <w:sz w:val="20"/>
        </w:rPr>
        <w:t xml:space="preserve"> </w:t>
      </w:r>
      <w:r>
        <w:rPr>
          <w:sz w:val="20"/>
        </w:rPr>
        <w:t>мероприятий,</w:t>
      </w:r>
      <w:r>
        <w:rPr>
          <w:spacing w:val="-8"/>
          <w:sz w:val="20"/>
        </w:rPr>
        <w:t xml:space="preserve"> </w:t>
      </w:r>
      <w:r>
        <w:rPr>
          <w:sz w:val="20"/>
        </w:rPr>
        <w:t>организации</w:t>
      </w:r>
      <w:r>
        <w:rPr>
          <w:spacing w:val="-9"/>
          <w:sz w:val="20"/>
        </w:rPr>
        <w:t xml:space="preserve"> </w:t>
      </w:r>
      <w:r>
        <w:rPr>
          <w:sz w:val="20"/>
        </w:rPr>
        <w:t>досуга</w:t>
      </w:r>
      <w:r>
        <w:rPr>
          <w:spacing w:val="-7"/>
          <w:sz w:val="20"/>
        </w:rPr>
        <w:t xml:space="preserve"> </w:t>
      </w:r>
      <w:r>
        <w:rPr>
          <w:sz w:val="20"/>
        </w:rPr>
        <w:t>и</w:t>
      </w:r>
      <w:r>
        <w:rPr>
          <w:spacing w:val="-9"/>
          <w:sz w:val="20"/>
        </w:rPr>
        <w:t xml:space="preserve"> </w:t>
      </w:r>
      <w:r>
        <w:rPr>
          <w:sz w:val="20"/>
        </w:rPr>
        <w:t>общения</w:t>
      </w:r>
      <w:r>
        <w:rPr>
          <w:spacing w:val="-8"/>
          <w:sz w:val="20"/>
        </w:rPr>
        <w:t xml:space="preserve"> </w:t>
      </w:r>
      <w:r>
        <w:rPr>
          <w:spacing w:val="-2"/>
          <w:sz w:val="20"/>
        </w:rPr>
        <w:t>обучающихся;</w:t>
      </w:r>
    </w:p>
    <w:p w:rsidR="00E829DB" w:rsidRDefault="00096074">
      <w:pPr>
        <w:pStyle w:val="a4"/>
        <w:numPr>
          <w:ilvl w:val="1"/>
          <w:numId w:val="16"/>
        </w:numPr>
        <w:tabs>
          <w:tab w:val="left" w:pos="572"/>
        </w:tabs>
        <w:spacing w:before="1"/>
        <w:ind w:left="572" w:hanging="114"/>
        <w:jc w:val="left"/>
        <w:rPr>
          <w:sz w:val="20"/>
        </w:rPr>
      </w:pPr>
      <w:r>
        <w:rPr>
          <w:sz w:val="20"/>
        </w:rPr>
        <w:t>организации</w:t>
      </w:r>
      <w:r>
        <w:rPr>
          <w:spacing w:val="-10"/>
          <w:sz w:val="20"/>
        </w:rPr>
        <w:t xml:space="preserve"> </w:t>
      </w:r>
      <w:r>
        <w:rPr>
          <w:sz w:val="20"/>
        </w:rPr>
        <w:t>качественного</w:t>
      </w:r>
      <w:r>
        <w:rPr>
          <w:spacing w:val="-9"/>
          <w:sz w:val="20"/>
        </w:rPr>
        <w:t xml:space="preserve"> </w:t>
      </w:r>
      <w:r>
        <w:rPr>
          <w:sz w:val="20"/>
        </w:rPr>
        <w:t>горячего</w:t>
      </w:r>
      <w:r>
        <w:rPr>
          <w:spacing w:val="-8"/>
          <w:sz w:val="20"/>
        </w:rPr>
        <w:t xml:space="preserve"> </w:t>
      </w:r>
      <w:r>
        <w:rPr>
          <w:sz w:val="20"/>
        </w:rPr>
        <w:t>питания,</w:t>
      </w:r>
      <w:r>
        <w:rPr>
          <w:spacing w:val="-9"/>
          <w:sz w:val="20"/>
        </w:rPr>
        <w:t xml:space="preserve"> </w:t>
      </w:r>
      <w:r>
        <w:rPr>
          <w:sz w:val="20"/>
        </w:rPr>
        <w:t>медицинского</w:t>
      </w:r>
      <w:r>
        <w:rPr>
          <w:spacing w:val="-8"/>
          <w:sz w:val="20"/>
        </w:rPr>
        <w:t xml:space="preserve"> </w:t>
      </w:r>
      <w:r>
        <w:rPr>
          <w:sz w:val="20"/>
        </w:rPr>
        <w:t>обслуживания</w:t>
      </w:r>
      <w:r>
        <w:rPr>
          <w:spacing w:val="-10"/>
          <w:sz w:val="20"/>
        </w:rPr>
        <w:t xml:space="preserve"> </w:t>
      </w:r>
      <w:r>
        <w:rPr>
          <w:sz w:val="20"/>
        </w:rPr>
        <w:t>и</w:t>
      </w:r>
      <w:r>
        <w:rPr>
          <w:spacing w:val="-10"/>
          <w:sz w:val="20"/>
        </w:rPr>
        <w:t xml:space="preserve"> </w:t>
      </w:r>
      <w:r>
        <w:rPr>
          <w:sz w:val="20"/>
        </w:rPr>
        <w:t>отдыха</w:t>
      </w:r>
      <w:r>
        <w:rPr>
          <w:spacing w:val="-9"/>
          <w:sz w:val="20"/>
        </w:rPr>
        <w:t xml:space="preserve"> </w:t>
      </w:r>
      <w:r>
        <w:rPr>
          <w:spacing w:val="-2"/>
          <w:sz w:val="20"/>
        </w:rPr>
        <w:t>обучающихся.</w:t>
      </w:r>
    </w:p>
    <w:p w:rsidR="00E829DB" w:rsidRDefault="00096074">
      <w:pPr>
        <w:spacing w:line="252" w:lineRule="auto"/>
        <w:ind w:left="316" w:right="395" w:firstLine="283"/>
        <w:jc w:val="both"/>
        <w:rPr>
          <w:sz w:val="20"/>
        </w:rPr>
      </w:pPr>
      <w:r>
        <w:rPr>
          <w:sz w:val="20"/>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E829DB" w:rsidRDefault="00096074">
      <w:pPr>
        <w:spacing w:before="5" w:line="252" w:lineRule="auto"/>
        <w:ind w:left="316" w:right="400" w:firstLine="283"/>
        <w:jc w:val="both"/>
        <w:rPr>
          <w:sz w:val="20"/>
        </w:rPr>
      </w:pPr>
      <w:r>
        <w:rPr>
          <w:sz w:val="20"/>
        </w:rPr>
        <w:t>Таким образом, все помещения лицея, предназначенные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E829DB" w:rsidRDefault="00096074">
      <w:pPr>
        <w:spacing w:before="210"/>
        <w:ind w:left="458" w:right="407"/>
        <w:jc w:val="both"/>
        <w:rPr>
          <w:b/>
          <w:sz w:val="20"/>
        </w:rPr>
      </w:pPr>
      <w:r>
        <w:rPr>
          <w:b/>
          <w:sz w:val="20"/>
        </w:rPr>
        <w:t>Учебно-методические условия, в том числе условия информационного обеспечения реализации основной образовательной программы основного общего образования</w:t>
      </w:r>
    </w:p>
    <w:p w:rsidR="00E829DB" w:rsidRDefault="00096074">
      <w:pPr>
        <w:spacing w:before="1"/>
        <w:ind w:left="600"/>
        <w:jc w:val="both"/>
        <w:rPr>
          <w:i/>
          <w:sz w:val="20"/>
        </w:rPr>
      </w:pPr>
      <w:r>
        <w:rPr>
          <w:i/>
          <w:color w:val="221F1F"/>
          <w:spacing w:val="-2"/>
          <w:sz w:val="20"/>
        </w:rPr>
        <w:t>Информационно-образовательная</w:t>
      </w:r>
      <w:r>
        <w:rPr>
          <w:i/>
          <w:color w:val="221F1F"/>
          <w:spacing w:val="35"/>
          <w:sz w:val="20"/>
        </w:rPr>
        <w:t xml:space="preserve"> </w:t>
      </w:r>
      <w:r>
        <w:rPr>
          <w:i/>
          <w:color w:val="221F1F"/>
          <w:spacing w:val="-2"/>
          <w:sz w:val="20"/>
        </w:rPr>
        <w:t>среда.</w:t>
      </w:r>
    </w:p>
    <w:p w:rsidR="00E829DB" w:rsidRDefault="00096074">
      <w:pPr>
        <w:spacing w:before="27"/>
        <w:ind w:left="316" w:right="390" w:firstLine="424"/>
        <w:jc w:val="both"/>
        <w:rPr>
          <w:sz w:val="20"/>
        </w:rPr>
      </w:pPr>
      <w:r>
        <w:rPr>
          <w:sz w:val="20"/>
        </w:rPr>
        <w:t xml:space="preserve">Для эффективного </w:t>
      </w:r>
      <w:r>
        <w:rPr>
          <w:b/>
          <w:sz w:val="20"/>
        </w:rPr>
        <w:t xml:space="preserve">информационно-методического обеспечения </w:t>
      </w:r>
      <w:r>
        <w:rPr>
          <w:sz w:val="20"/>
        </w:rPr>
        <w:t xml:space="preserve">реализации ООП СОО сформирована </w:t>
      </w:r>
      <w:r>
        <w:rPr>
          <w:b/>
          <w:sz w:val="20"/>
        </w:rPr>
        <w:t>информационно- образовательная</w:t>
      </w:r>
      <w:r>
        <w:rPr>
          <w:b/>
          <w:spacing w:val="40"/>
          <w:sz w:val="20"/>
        </w:rPr>
        <w:t xml:space="preserve"> </w:t>
      </w:r>
      <w:r>
        <w:rPr>
          <w:b/>
          <w:sz w:val="20"/>
        </w:rPr>
        <w:t xml:space="preserve">среда (ИОС) </w:t>
      </w:r>
      <w:r>
        <w:rPr>
          <w:sz w:val="20"/>
        </w:rPr>
        <w:t>лицея.</w:t>
      </w:r>
    </w:p>
    <w:p w:rsidR="00E829DB" w:rsidRDefault="00096074">
      <w:pPr>
        <w:spacing w:before="1" w:line="252" w:lineRule="auto"/>
        <w:ind w:left="316" w:right="401" w:firstLine="424"/>
        <w:jc w:val="both"/>
        <w:rPr>
          <w:sz w:val="20"/>
        </w:rPr>
      </w:pPr>
      <w:r>
        <w:rPr>
          <w:color w:val="221F1F"/>
          <w:sz w:val="20"/>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E829DB" w:rsidRDefault="00096074">
      <w:pPr>
        <w:spacing w:before="4"/>
        <w:ind w:left="741"/>
        <w:jc w:val="both"/>
        <w:rPr>
          <w:i/>
          <w:sz w:val="20"/>
        </w:rPr>
      </w:pPr>
      <w:r>
        <w:rPr>
          <w:i/>
          <w:color w:val="221F1F"/>
          <w:sz w:val="20"/>
        </w:rPr>
        <w:t>Основными</w:t>
      </w:r>
      <w:r>
        <w:rPr>
          <w:i/>
          <w:color w:val="221F1F"/>
          <w:spacing w:val="-10"/>
          <w:sz w:val="20"/>
        </w:rPr>
        <w:t xml:space="preserve"> </w:t>
      </w:r>
      <w:r>
        <w:rPr>
          <w:i/>
          <w:color w:val="221F1F"/>
          <w:sz w:val="20"/>
        </w:rPr>
        <w:t>компонентами</w:t>
      </w:r>
      <w:r>
        <w:rPr>
          <w:i/>
          <w:color w:val="221F1F"/>
          <w:spacing w:val="-9"/>
          <w:sz w:val="20"/>
        </w:rPr>
        <w:t xml:space="preserve"> </w:t>
      </w:r>
      <w:r>
        <w:rPr>
          <w:i/>
          <w:color w:val="221F1F"/>
          <w:sz w:val="20"/>
        </w:rPr>
        <w:t>ИОС</w:t>
      </w:r>
      <w:r>
        <w:rPr>
          <w:i/>
          <w:color w:val="221F1F"/>
          <w:spacing w:val="-10"/>
          <w:sz w:val="20"/>
        </w:rPr>
        <w:t xml:space="preserve"> </w:t>
      </w:r>
      <w:r>
        <w:rPr>
          <w:i/>
          <w:color w:val="221F1F"/>
          <w:sz w:val="20"/>
        </w:rPr>
        <w:t>образовательной</w:t>
      </w:r>
      <w:r>
        <w:rPr>
          <w:i/>
          <w:color w:val="221F1F"/>
          <w:spacing w:val="-10"/>
          <w:sz w:val="20"/>
        </w:rPr>
        <w:t xml:space="preserve"> </w:t>
      </w:r>
      <w:r>
        <w:rPr>
          <w:i/>
          <w:color w:val="221F1F"/>
          <w:sz w:val="20"/>
        </w:rPr>
        <w:t>организации</w:t>
      </w:r>
      <w:r>
        <w:rPr>
          <w:i/>
          <w:color w:val="221F1F"/>
          <w:spacing w:val="-9"/>
          <w:sz w:val="20"/>
        </w:rPr>
        <w:t xml:space="preserve"> </w:t>
      </w:r>
      <w:r>
        <w:rPr>
          <w:i/>
          <w:color w:val="221F1F"/>
          <w:spacing w:val="-2"/>
          <w:sz w:val="20"/>
        </w:rPr>
        <w:t>являются:</w:t>
      </w:r>
    </w:p>
    <w:p w:rsidR="00E829DB" w:rsidRDefault="00096074">
      <w:pPr>
        <w:pStyle w:val="a4"/>
        <w:numPr>
          <w:ilvl w:val="0"/>
          <w:numId w:val="16"/>
        </w:numPr>
        <w:tabs>
          <w:tab w:val="left" w:pos="498"/>
        </w:tabs>
        <w:spacing w:before="17" w:line="252" w:lineRule="auto"/>
        <w:ind w:right="406" w:firstLine="0"/>
        <w:rPr>
          <w:color w:val="221F1F"/>
          <w:sz w:val="20"/>
        </w:rPr>
      </w:pPr>
      <w:r>
        <w:rPr>
          <w:color w:val="221F1F"/>
          <w:sz w:val="20"/>
        </w:rPr>
        <w:t>учебно-методические комплекты по всем учебным предметам на государственном языке Российской Федерации (языке (русский)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E829DB" w:rsidRDefault="00096074">
      <w:pPr>
        <w:pStyle w:val="a4"/>
        <w:numPr>
          <w:ilvl w:val="0"/>
          <w:numId w:val="16"/>
        </w:numPr>
        <w:tabs>
          <w:tab w:val="left" w:pos="522"/>
        </w:tabs>
        <w:spacing w:before="5" w:line="252" w:lineRule="auto"/>
        <w:ind w:right="399" w:firstLine="0"/>
        <w:rPr>
          <w:color w:val="221F1F"/>
          <w:sz w:val="20"/>
        </w:rPr>
      </w:pPr>
      <w:r>
        <w:rPr>
          <w:color w:val="221F1F"/>
          <w:sz w:val="20"/>
        </w:rPr>
        <w:t>фонд дополнительной литературы (художественная и научно-популярная литература, справочно-библиографические и периодические издания);</w:t>
      </w:r>
    </w:p>
    <w:p w:rsidR="00E829DB" w:rsidRDefault="00096074">
      <w:pPr>
        <w:pStyle w:val="a4"/>
        <w:numPr>
          <w:ilvl w:val="0"/>
          <w:numId w:val="16"/>
        </w:numPr>
        <w:tabs>
          <w:tab w:val="left" w:pos="507"/>
        </w:tabs>
        <w:spacing w:before="4" w:line="252" w:lineRule="auto"/>
        <w:ind w:right="398" w:firstLine="0"/>
        <w:rPr>
          <w:color w:val="221F1F"/>
          <w:sz w:val="20"/>
        </w:rPr>
      </w:pPr>
      <w:r>
        <w:rPr>
          <w:color w:val="221F1F"/>
          <w:sz w:val="20"/>
        </w:rPr>
        <w:t xml:space="preserve">учебно-наглядные пособия (средства натурного фонда, модели, печатные, экранно-звуковые средства, мультимедийные </w:t>
      </w:r>
      <w:r>
        <w:rPr>
          <w:color w:val="221F1F"/>
          <w:spacing w:val="-2"/>
          <w:sz w:val="20"/>
        </w:rPr>
        <w:t>средства);</w:t>
      </w:r>
    </w:p>
    <w:p w:rsidR="00E829DB" w:rsidRDefault="00096074">
      <w:pPr>
        <w:spacing w:before="7"/>
        <w:ind w:left="316" w:right="396"/>
        <w:jc w:val="both"/>
        <w:rPr>
          <w:sz w:val="20"/>
        </w:rPr>
      </w:pPr>
      <w:r>
        <w:rPr>
          <w:color w:val="221F1F"/>
          <w:sz w:val="20"/>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E829DB" w:rsidRDefault="00096074">
      <w:pPr>
        <w:spacing w:line="228" w:lineRule="exact"/>
        <w:ind w:left="316"/>
        <w:jc w:val="both"/>
        <w:rPr>
          <w:sz w:val="20"/>
        </w:rPr>
      </w:pPr>
      <w:r>
        <w:rPr>
          <w:color w:val="221F1F"/>
          <w:spacing w:val="-2"/>
          <w:sz w:val="20"/>
        </w:rPr>
        <w:t>-информационно-телекоммуникационная</w:t>
      </w:r>
      <w:r>
        <w:rPr>
          <w:color w:val="221F1F"/>
          <w:spacing w:val="33"/>
          <w:sz w:val="20"/>
        </w:rPr>
        <w:t xml:space="preserve"> </w:t>
      </w:r>
      <w:r>
        <w:rPr>
          <w:color w:val="221F1F"/>
          <w:spacing w:val="-2"/>
          <w:sz w:val="20"/>
        </w:rPr>
        <w:t>инфраструктура;</w:t>
      </w:r>
    </w:p>
    <w:p w:rsidR="00E829DB" w:rsidRDefault="00096074">
      <w:pPr>
        <w:pStyle w:val="a4"/>
        <w:numPr>
          <w:ilvl w:val="0"/>
          <w:numId w:val="16"/>
        </w:numPr>
        <w:tabs>
          <w:tab w:val="left" w:pos="430"/>
        </w:tabs>
        <w:spacing w:before="1"/>
        <w:ind w:left="430" w:hanging="114"/>
        <w:rPr>
          <w:color w:val="221F1F"/>
          <w:sz w:val="20"/>
        </w:rPr>
      </w:pPr>
      <w:r>
        <w:rPr>
          <w:color w:val="221F1F"/>
          <w:spacing w:val="-2"/>
          <w:sz w:val="20"/>
        </w:rPr>
        <w:t>технические</w:t>
      </w:r>
      <w:r>
        <w:rPr>
          <w:color w:val="221F1F"/>
          <w:spacing w:val="13"/>
          <w:sz w:val="20"/>
        </w:rPr>
        <w:t xml:space="preserve"> </w:t>
      </w:r>
      <w:r>
        <w:rPr>
          <w:color w:val="221F1F"/>
          <w:spacing w:val="-2"/>
          <w:sz w:val="20"/>
        </w:rPr>
        <w:t>средства,</w:t>
      </w:r>
      <w:r>
        <w:rPr>
          <w:color w:val="221F1F"/>
          <w:spacing w:val="15"/>
          <w:sz w:val="20"/>
        </w:rPr>
        <w:t xml:space="preserve"> </w:t>
      </w:r>
      <w:r>
        <w:rPr>
          <w:color w:val="221F1F"/>
          <w:spacing w:val="-2"/>
          <w:sz w:val="20"/>
        </w:rPr>
        <w:t>обеспечивающие</w:t>
      </w:r>
      <w:r>
        <w:rPr>
          <w:color w:val="221F1F"/>
          <w:spacing w:val="13"/>
          <w:sz w:val="20"/>
        </w:rPr>
        <w:t xml:space="preserve"> </w:t>
      </w:r>
      <w:r>
        <w:rPr>
          <w:color w:val="221F1F"/>
          <w:spacing w:val="-2"/>
          <w:sz w:val="20"/>
        </w:rPr>
        <w:t>функционирование</w:t>
      </w:r>
      <w:r>
        <w:rPr>
          <w:color w:val="221F1F"/>
          <w:spacing w:val="18"/>
          <w:sz w:val="20"/>
        </w:rPr>
        <w:t xml:space="preserve"> </w:t>
      </w:r>
      <w:r>
        <w:rPr>
          <w:color w:val="221F1F"/>
          <w:spacing w:val="-2"/>
          <w:sz w:val="20"/>
        </w:rPr>
        <w:t>информационно-образовательной</w:t>
      </w:r>
      <w:r>
        <w:rPr>
          <w:color w:val="221F1F"/>
          <w:spacing w:val="12"/>
          <w:sz w:val="20"/>
        </w:rPr>
        <w:t xml:space="preserve"> </w:t>
      </w:r>
      <w:r>
        <w:rPr>
          <w:color w:val="221F1F"/>
          <w:spacing w:val="-2"/>
          <w:sz w:val="20"/>
        </w:rPr>
        <w:t>среды;</w:t>
      </w:r>
    </w:p>
    <w:p w:rsidR="00E829DB" w:rsidRDefault="00096074">
      <w:pPr>
        <w:pStyle w:val="a4"/>
        <w:numPr>
          <w:ilvl w:val="0"/>
          <w:numId w:val="16"/>
        </w:numPr>
        <w:tabs>
          <w:tab w:val="left" w:pos="430"/>
        </w:tabs>
        <w:ind w:left="430" w:hanging="114"/>
        <w:rPr>
          <w:color w:val="221F1F"/>
          <w:sz w:val="20"/>
        </w:rPr>
      </w:pPr>
      <w:r>
        <w:rPr>
          <w:color w:val="221F1F"/>
          <w:spacing w:val="-2"/>
          <w:sz w:val="20"/>
        </w:rPr>
        <w:t>программные</w:t>
      </w:r>
      <w:r>
        <w:rPr>
          <w:color w:val="221F1F"/>
          <w:spacing w:val="15"/>
          <w:sz w:val="20"/>
        </w:rPr>
        <w:t xml:space="preserve"> </w:t>
      </w:r>
      <w:r>
        <w:rPr>
          <w:color w:val="221F1F"/>
          <w:spacing w:val="-2"/>
          <w:sz w:val="20"/>
        </w:rPr>
        <w:t>инструменты,</w:t>
      </w:r>
      <w:r>
        <w:rPr>
          <w:color w:val="221F1F"/>
          <w:spacing w:val="17"/>
          <w:sz w:val="20"/>
        </w:rPr>
        <w:t xml:space="preserve"> </w:t>
      </w:r>
      <w:r>
        <w:rPr>
          <w:color w:val="221F1F"/>
          <w:spacing w:val="-2"/>
          <w:sz w:val="20"/>
        </w:rPr>
        <w:t>обеспечивающие</w:t>
      </w:r>
      <w:r>
        <w:rPr>
          <w:color w:val="221F1F"/>
          <w:spacing w:val="16"/>
          <w:sz w:val="20"/>
        </w:rPr>
        <w:t xml:space="preserve"> </w:t>
      </w:r>
      <w:r>
        <w:rPr>
          <w:color w:val="221F1F"/>
          <w:spacing w:val="-2"/>
          <w:sz w:val="20"/>
        </w:rPr>
        <w:t>функционирование</w:t>
      </w:r>
      <w:r>
        <w:rPr>
          <w:color w:val="221F1F"/>
          <w:spacing w:val="16"/>
          <w:sz w:val="20"/>
        </w:rPr>
        <w:t xml:space="preserve"> </w:t>
      </w:r>
      <w:r>
        <w:rPr>
          <w:color w:val="221F1F"/>
          <w:spacing w:val="-2"/>
          <w:sz w:val="20"/>
        </w:rPr>
        <w:t>информационно-образовательной</w:t>
      </w:r>
      <w:r>
        <w:rPr>
          <w:color w:val="221F1F"/>
          <w:spacing w:val="14"/>
          <w:sz w:val="20"/>
        </w:rPr>
        <w:t xml:space="preserve"> </w:t>
      </w:r>
      <w:r>
        <w:rPr>
          <w:color w:val="221F1F"/>
          <w:spacing w:val="-2"/>
          <w:sz w:val="20"/>
        </w:rPr>
        <w:t>среды;</w:t>
      </w:r>
    </w:p>
    <w:p w:rsidR="00E829DB" w:rsidRDefault="00096074">
      <w:pPr>
        <w:pStyle w:val="a4"/>
        <w:numPr>
          <w:ilvl w:val="0"/>
          <w:numId w:val="16"/>
        </w:numPr>
        <w:tabs>
          <w:tab w:val="left" w:pos="430"/>
        </w:tabs>
        <w:spacing w:before="1" w:line="229" w:lineRule="exact"/>
        <w:ind w:left="430" w:hanging="114"/>
        <w:rPr>
          <w:color w:val="221F1F"/>
          <w:sz w:val="20"/>
        </w:rPr>
      </w:pPr>
      <w:r>
        <w:rPr>
          <w:color w:val="221F1F"/>
          <w:spacing w:val="-2"/>
          <w:sz w:val="20"/>
        </w:rPr>
        <w:t>служба</w:t>
      </w:r>
      <w:r>
        <w:rPr>
          <w:color w:val="221F1F"/>
          <w:spacing w:val="12"/>
          <w:sz w:val="20"/>
        </w:rPr>
        <w:t xml:space="preserve"> </w:t>
      </w:r>
      <w:r>
        <w:rPr>
          <w:color w:val="221F1F"/>
          <w:spacing w:val="-2"/>
          <w:sz w:val="20"/>
        </w:rPr>
        <w:t>технической</w:t>
      </w:r>
      <w:r>
        <w:rPr>
          <w:color w:val="221F1F"/>
          <w:spacing w:val="13"/>
          <w:sz w:val="20"/>
        </w:rPr>
        <w:t xml:space="preserve"> </w:t>
      </w:r>
      <w:r>
        <w:rPr>
          <w:color w:val="221F1F"/>
          <w:spacing w:val="-2"/>
          <w:sz w:val="20"/>
        </w:rPr>
        <w:t>поддержки</w:t>
      </w:r>
      <w:r>
        <w:rPr>
          <w:color w:val="221F1F"/>
          <w:spacing w:val="13"/>
          <w:sz w:val="20"/>
        </w:rPr>
        <w:t xml:space="preserve"> </w:t>
      </w:r>
      <w:r>
        <w:rPr>
          <w:color w:val="221F1F"/>
          <w:spacing w:val="-2"/>
          <w:sz w:val="20"/>
        </w:rPr>
        <w:t>функционирования</w:t>
      </w:r>
      <w:r>
        <w:rPr>
          <w:color w:val="221F1F"/>
          <w:spacing w:val="17"/>
          <w:sz w:val="20"/>
        </w:rPr>
        <w:t xml:space="preserve"> </w:t>
      </w:r>
      <w:r>
        <w:rPr>
          <w:color w:val="221F1F"/>
          <w:spacing w:val="-2"/>
          <w:sz w:val="20"/>
        </w:rPr>
        <w:t>информационно-образовательной</w:t>
      </w:r>
      <w:r>
        <w:rPr>
          <w:color w:val="221F1F"/>
          <w:spacing w:val="13"/>
          <w:sz w:val="20"/>
        </w:rPr>
        <w:t xml:space="preserve"> </w:t>
      </w:r>
      <w:r>
        <w:rPr>
          <w:color w:val="221F1F"/>
          <w:spacing w:val="-2"/>
          <w:sz w:val="20"/>
        </w:rPr>
        <w:t>среды.</w:t>
      </w:r>
    </w:p>
    <w:p w:rsidR="00E829DB" w:rsidRDefault="00096074">
      <w:pPr>
        <w:spacing w:line="229" w:lineRule="exact"/>
        <w:ind w:left="600"/>
        <w:jc w:val="both"/>
        <w:rPr>
          <w:i/>
          <w:sz w:val="20"/>
        </w:rPr>
      </w:pPr>
      <w:r>
        <w:rPr>
          <w:i/>
          <w:color w:val="221F1F"/>
          <w:sz w:val="20"/>
        </w:rPr>
        <w:t>ИОС</w:t>
      </w:r>
      <w:r>
        <w:rPr>
          <w:i/>
          <w:color w:val="221F1F"/>
          <w:spacing w:val="-9"/>
          <w:sz w:val="20"/>
        </w:rPr>
        <w:t xml:space="preserve"> </w:t>
      </w:r>
      <w:r>
        <w:rPr>
          <w:i/>
          <w:color w:val="221F1F"/>
          <w:sz w:val="20"/>
        </w:rPr>
        <w:t>образовательной</w:t>
      </w:r>
      <w:r>
        <w:rPr>
          <w:i/>
          <w:color w:val="221F1F"/>
          <w:spacing w:val="-7"/>
          <w:sz w:val="20"/>
        </w:rPr>
        <w:t xml:space="preserve"> </w:t>
      </w:r>
      <w:r>
        <w:rPr>
          <w:i/>
          <w:color w:val="221F1F"/>
          <w:sz w:val="20"/>
        </w:rPr>
        <w:t>организации</w:t>
      </w:r>
      <w:r>
        <w:rPr>
          <w:i/>
          <w:color w:val="221F1F"/>
          <w:spacing w:val="-8"/>
          <w:sz w:val="20"/>
        </w:rPr>
        <w:t xml:space="preserve"> </w:t>
      </w:r>
      <w:r>
        <w:rPr>
          <w:i/>
          <w:color w:val="221F1F"/>
          <w:sz w:val="20"/>
        </w:rPr>
        <w:t>предоставляет</w:t>
      </w:r>
      <w:r>
        <w:rPr>
          <w:i/>
          <w:color w:val="221F1F"/>
          <w:spacing w:val="-8"/>
          <w:sz w:val="20"/>
        </w:rPr>
        <w:t xml:space="preserve"> </w:t>
      </w:r>
      <w:r>
        <w:rPr>
          <w:i/>
          <w:color w:val="221F1F"/>
          <w:sz w:val="20"/>
        </w:rPr>
        <w:t>для</w:t>
      </w:r>
      <w:r>
        <w:rPr>
          <w:i/>
          <w:color w:val="221F1F"/>
          <w:spacing w:val="-9"/>
          <w:sz w:val="20"/>
        </w:rPr>
        <w:t xml:space="preserve"> </w:t>
      </w:r>
      <w:r>
        <w:rPr>
          <w:i/>
          <w:color w:val="221F1F"/>
          <w:sz w:val="20"/>
        </w:rPr>
        <w:t>участников</w:t>
      </w:r>
      <w:r>
        <w:rPr>
          <w:i/>
          <w:color w:val="221F1F"/>
          <w:spacing w:val="-9"/>
          <w:sz w:val="20"/>
        </w:rPr>
        <w:t xml:space="preserve"> </w:t>
      </w:r>
      <w:r>
        <w:rPr>
          <w:i/>
          <w:color w:val="221F1F"/>
          <w:sz w:val="20"/>
        </w:rPr>
        <w:t>образовательного</w:t>
      </w:r>
      <w:r>
        <w:rPr>
          <w:i/>
          <w:color w:val="221F1F"/>
          <w:spacing w:val="-7"/>
          <w:sz w:val="20"/>
        </w:rPr>
        <w:t xml:space="preserve"> </w:t>
      </w:r>
      <w:r>
        <w:rPr>
          <w:i/>
          <w:color w:val="221F1F"/>
          <w:sz w:val="20"/>
        </w:rPr>
        <w:t>процесса</w:t>
      </w:r>
      <w:r>
        <w:rPr>
          <w:i/>
          <w:color w:val="221F1F"/>
          <w:spacing w:val="-7"/>
          <w:sz w:val="20"/>
        </w:rPr>
        <w:t xml:space="preserve"> </w:t>
      </w:r>
      <w:r>
        <w:rPr>
          <w:i/>
          <w:color w:val="221F1F"/>
          <w:spacing w:val="-2"/>
          <w:sz w:val="20"/>
        </w:rPr>
        <w:t>возможность:</w:t>
      </w:r>
    </w:p>
    <w:p w:rsidR="00E829DB" w:rsidRDefault="00096074">
      <w:pPr>
        <w:pStyle w:val="a4"/>
        <w:numPr>
          <w:ilvl w:val="0"/>
          <w:numId w:val="16"/>
        </w:numPr>
        <w:tabs>
          <w:tab w:val="left" w:pos="454"/>
        </w:tabs>
        <w:ind w:right="401" w:firstLine="0"/>
        <w:rPr>
          <w:color w:val="221F1F"/>
          <w:sz w:val="20"/>
        </w:rPr>
      </w:pPr>
      <w:r>
        <w:rPr>
          <w:color w:val="221F1F"/>
          <w:sz w:val="20"/>
        </w:rPr>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rsidR="00E829DB" w:rsidRDefault="00096074">
      <w:pPr>
        <w:pStyle w:val="a4"/>
        <w:numPr>
          <w:ilvl w:val="0"/>
          <w:numId w:val="16"/>
        </w:numPr>
        <w:tabs>
          <w:tab w:val="left" w:pos="488"/>
        </w:tabs>
        <w:spacing w:before="1"/>
        <w:ind w:right="397" w:firstLine="0"/>
        <w:rPr>
          <w:color w:val="221F1F"/>
          <w:sz w:val="20"/>
        </w:rPr>
      </w:pPr>
      <w:r>
        <w:rPr>
          <w:color w:val="221F1F"/>
          <w:sz w:val="20"/>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w:t>
      </w:r>
      <w:r>
        <w:rPr>
          <w:color w:val="221F1F"/>
          <w:spacing w:val="40"/>
          <w:sz w:val="20"/>
        </w:rPr>
        <w:t xml:space="preserve"> </w:t>
      </w:r>
      <w:r>
        <w:rPr>
          <w:color w:val="221F1F"/>
          <w:sz w:val="20"/>
        </w:rPr>
        <w:t>и социальных партнеров;</w:t>
      </w:r>
    </w:p>
    <w:p w:rsidR="00E829DB" w:rsidRDefault="00096074">
      <w:pPr>
        <w:pStyle w:val="a4"/>
        <w:numPr>
          <w:ilvl w:val="0"/>
          <w:numId w:val="16"/>
        </w:numPr>
        <w:tabs>
          <w:tab w:val="left" w:pos="591"/>
        </w:tabs>
        <w:ind w:right="398" w:firstLine="0"/>
        <w:rPr>
          <w:color w:val="221F1F"/>
          <w:sz w:val="20"/>
        </w:rPr>
      </w:pPr>
      <w:r>
        <w:rPr>
          <w:color w:val="221F1F"/>
          <w:sz w:val="20"/>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E829DB" w:rsidRDefault="00096074">
      <w:pPr>
        <w:pStyle w:val="a4"/>
        <w:numPr>
          <w:ilvl w:val="0"/>
          <w:numId w:val="16"/>
        </w:numPr>
        <w:tabs>
          <w:tab w:val="left" w:pos="454"/>
        </w:tabs>
        <w:spacing w:before="1"/>
        <w:ind w:right="407" w:firstLine="0"/>
        <w:jc w:val="left"/>
        <w:rPr>
          <w:color w:val="221F1F"/>
          <w:sz w:val="20"/>
        </w:rPr>
      </w:pPr>
      <w:r>
        <w:rPr>
          <w:color w:val="221F1F"/>
          <w:sz w:val="20"/>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E829DB" w:rsidRDefault="00096074">
      <w:pPr>
        <w:pStyle w:val="a4"/>
        <w:numPr>
          <w:ilvl w:val="0"/>
          <w:numId w:val="16"/>
        </w:numPr>
        <w:tabs>
          <w:tab w:val="left" w:pos="440"/>
        </w:tabs>
        <w:ind w:right="411" w:firstLine="0"/>
        <w:jc w:val="left"/>
        <w:rPr>
          <w:color w:val="221F1F"/>
          <w:sz w:val="20"/>
        </w:rPr>
      </w:pPr>
      <w:r>
        <w:rPr>
          <w:color w:val="221F1F"/>
          <w:sz w:val="20"/>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E829DB" w:rsidRDefault="00096074">
      <w:pPr>
        <w:pStyle w:val="a4"/>
        <w:numPr>
          <w:ilvl w:val="0"/>
          <w:numId w:val="16"/>
        </w:numPr>
        <w:tabs>
          <w:tab w:val="left" w:pos="447"/>
        </w:tabs>
        <w:ind w:right="409" w:firstLine="0"/>
        <w:jc w:val="left"/>
        <w:rPr>
          <w:color w:val="221F1F"/>
          <w:sz w:val="20"/>
        </w:rPr>
      </w:pPr>
      <w:r>
        <w:rPr>
          <w:color w:val="221F1F"/>
          <w:sz w:val="20"/>
        </w:rPr>
        <w:t>включения обучающихся в процесс преобразования социальной среды города,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E829DB" w:rsidRDefault="00096074">
      <w:pPr>
        <w:pStyle w:val="a4"/>
        <w:numPr>
          <w:ilvl w:val="0"/>
          <w:numId w:val="16"/>
        </w:numPr>
        <w:tabs>
          <w:tab w:val="left" w:pos="430"/>
        </w:tabs>
        <w:ind w:left="430" w:hanging="114"/>
        <w:jc w:val="left"/>
        <w:rPr>
          <w:color w:val="221F1F"/>
          <w:sz w:val="20"/>
        </w:rPr>
      </w:pPr>
      <w:r>
        <w:rPr>
          <w:color w:val="221F1F"/>
          <w:sz w:val="20"/>
        </w:rPr>
        <w:t>формирования</w:t>
      </w:r>
      <w:r>
        <w:rPr>
          <w:color w:val="221F1F"/>
          <w:spacing w:val="-7"/>
          <w:sz w:val="20"/>
        </w:rPr>
        <w:t xml:space="preserve"> </w:t>
      </w:r>
      <w:r>
        <w:rPr>
          <w:color w:val="221F1F"/>
          <w:sz w:val="20"/>
        </w:rPr>
        <w:t>у</w:t>
      </w:r>
      <w:r>
        <w:rPr>
          <w:color w:val="221F1F"/>
          <w:spacing w:val="-10"/>
          <w:sz w:val="20"/>
        </w:rPr>
        <w:t xml:space="preserve"> </w:t>
      </w:r>
      <w:r>
        <w:rPr>
          <w:color w:val="221F1F"/>
          <w:sz w:val="20"/>
        </w:rPr>
        <w:t>обучающихся</w:t>
      </w:r>
      <w:r>
        <w:rPr>
          <w:color w:val="221F1F"/>
          <w:spacing w:val="-9"/>
          <w:sz w:val="20"/>
        </w:rPr>
        <w:t xml:space="preserve"> </w:t>
      </w:r>
      <w:r>
        <w:rPr>
          <w:color w:val="221F1F"/>
          <w:sz w:val="20"/>
        </w:rPr>
        <w:t>опыта</w:t>
      </w:r>
      <w:r>
        <w:rPr>
          <w:color w:val="221F1F"/>
          <w:spacing w:val="-8"/>
          <w:sz w:val="20"/>
        </w:rPr>
        <w:t xml:space="preserve"> </w:t>
      </w:r>
      <w:r>
        <w:rPr>
          <w:color w:val="221F1F"/>
          <w:sz w:val="20"/>
        </w:rPr>
        <w:t>самостоятельной</w:t>
      </w:r>
      <w:r>
        <w:rPr>
          <w:color w:val="221F1F"/>
          <w:spacing w:val="-9"/>
          <w:sz w:val="20"/>
        </w:rPr>
        <w:t xml:space="preserve"> </w:t>
      </w:r>
      <w:r>
        <w:rPr>
          <w:color w:val="221F1F"/>
          <w:sz w:val="20"/>
        </w:rPr>
        <w:t>образовательной</w:t>
      </w:r>
      <w:r>
        <w:rPr>
          <w:color w:val="221F1F"/>
          <w:spacing w:val="-10"/>
          <w:sz w:val="20"/>
        </w:rPr>
        <w:t xml:space="preserve"> </w:t>
      </w:r>
      <w:r>
        <w:rPr>
          <w:color w:val="221F1F"/>
          <w:sz w:val="20"/>
        </w:rPr>
        <w:t>и</w:t>
      </w:r>
      <w:r>
        <w:rPr>
          <w:color w:val="221F1F"/>
          <w:spacing w:val="-9"/>
          <w:sz w:val="20"/>
        </w:rPr>
        <w:t xml:space="preserve"> </w:t>
      </w:r>
      <w:r>
        <w:rPr>
          <w:color w:val="221F1F"/>
          <w:sz w:val="20"/>
        </w:rPr>
        <w:t>общественной</w:t>
      </w:r>
      <w:r>
        <w:rPr>
          <w:color w:val="221F1F"/>
          <w:spacing w:val="-9"/>
          <w:sz w:val="20"/>
        </w:rPr>
        <w:t xml:space="preserve"> </w:t>
      </w:r>
      <w:r>
        <w:rPr>
          <w:color w:val="221F1F"/>
          <w:spacing w:val="-2"/>
          <w:sz w:val="20"/>
        </w:rPr>
        <w:t>деятельности;</w:t>
      </w:r>
    </w:p>
    <w:p w:rsidR="00E829DB" w:rsidRDefault="00096074">
      <w:pPr>
        <w:pStyle w:val="a4"/>
        <w:numPr>
          <w:ilvl w:val="0"/>
          <w:numId w:val="16"/>
        </w:numPr>
        <w:tabs>
          <w:tab w:val="left" w:pos="445"/>
        </w:tabs>
        <w:spacing w:before="1"/>
        <w:ind w:right="413" w:firstLine="0"/>
        <w:jc w:val="left"/>
        <w:rPr>
          <w:color w:val="221F1F"/>
          <w:sz w:val="20"/>
        </w:rPr>
      </w:pPr>
      <w:r>
        <w:rPr>
          <w:color w:val="221F1F"/>
          <w:sz w:val="20"/>
        </w:rPr>
        <w:t>формирования у обучающихся экологической грамотности, навыков здорового и безопасного для человека и окружающей его среды образа жизни;</w:t>
      </w:r>
    </w:p>
    <w:p w:rsidR="00E829DB" w:rsidRDefault="00096074">
      <w:pPr>
        <w:pStyle w:val="a4"/>
        <w:numPr>
          <w:ilvl w:val="0"/>
          <w:numId w:val="16"/>
        </w:numPr>
        <w:tabs>
          <w:tab w:val="left" w:pos="483"/>
        </w:tabs>
        <w:ind w:right="400" w:firstLine="0"/>
        <w:jc w:val="left"/>
        <w:rPr>
          <w:color w:val="221F1F"/>
          <w:sz w:val="20"/>
        </w:rPr>
      </w:pPr>
      <w:r>
        <w:rPr>
          <w:color w:val="221F1F"/>
          <w:sz w:val="20"/>
        </w:rPr>
        <w:t>использования</w:t>
      </w:r>
      <w:r>
        <w:rPr>
          <w:color w:val="221F1F"/>
          <w:spacing w:val="40"/>
          <w:sz w:val="20"/>
        </w:rPr>
        <w:t xml:space="preserve"> </w:t>
      </w:r>
      <w:r>
        <w:rPr>
          <w:color w:val="221F1F"/>
          <w:sz w:val="20"/>
        </w:rPr>
        <w:t>в</w:t>
      </w:r>
      <w:r>
        <w:rPr>
          <w:color w:val="221F1F"/>
          <w:spacing w:val="40"/>
          <w:sz w:val="20"/>
        </w:rPr>
        <w:t xml:space="preserve"> </w:t>
      </w:r>
      <w:r>
        <w:rPr>
          <w:color w:val="221F1F"/>
          <w:sz w:val="20"/>
        </w:rPr>
        <w:t>образовательной</w:t>
      </w:r>
      <w:r>
        <w:rPr>
          <w:color w:val="221F1F"/>
          <w:spacing w:val="40"/>
          <w:sz w:val="20"/>
        </w:rPr>
        <w:t xml:space="preserve"> </w:t>
      </w:r>
      <w:r>
        <w:rPr>
          <w:color w:val="221F1F"/>
          <w:sz w:val="20"/>
        </w:rPr>
        <w:t>деятельности</w:t>
      </w:r>
      <w:r>
        <w:rPr>
          <w:color w:val="221F1F"/>
          <w:spacing w:val="40"/>
          <w:sz w:val="20"/>
        </w:rPr>
        <w:t xml:space="preserve"> </w:t>
      </w:r>
      <w:r>
        <w:rPr>
          <w:color w:val="221F1F"/>
          <w:sz w:val="20"/>
        </w:rPr>
        <w:t>современных</w:t>
      </w:r>
      <w:r>
        <w:rPr>
          <w:color w:val="221F1F"/>
          <w:spacing w:val="40"/>
          <w:sz w:val="20"/>
        </w:rPr>
        <w:t xml:space="preserve"> </w:t>
      </w:r>
      <w:r>
        <w:rPr>
          <w:color w:val="221F1F"/>
          <w:sz w:val="20"/>
        </w:rPr>
        <w:t>образовательных</w:t>
      </w:r>
      <w:r>
        <w:rPr>
          <w:color w:val="221F1F"/>
          <w:spacing w:val="40"/>
          <w:sz w:val="20"/>
        </w:rPr>
        <w:t xml:space="preserve"> </w:t>
      </w:r>
      <w:r>
        <w:rPr>
          <w:color w:val="221F1F"/>
          <w:sz w:val="20"/>
        </w:rPr>
        <w:t>технологий,</w:t>
      </w:r>
      <w:r>
        <w:rPr>
          <w:color w:val="221F1F"/>
          <w:spacing w:val="40"/>
          <w:sz w:val="20"/>
        </w:rPr>
        <w:t xml:space="preserve"> </w:t>
      </w:r>
      <w:r>
        <w:rPr>
          <w:color w:val="221F1F"/>
          <w:sz w:val="20"/>
        </w:rPr>
        <w:t>направленных</w:t>
      </w:r>
      <w:r>
        <w:rPr>
          <w:color w:val="221F1F"/>
          <w:spacing w:val="40"/>
          <w:sz w:val="20"/>
        </w:rPr>
        <w:t xml:space="preserve"> </w:t>
      </w:r>
      <w:r>
        <w:rPr>
          <w:color w:val="221F1F"/>
          <w:sz w:val="20"/>
        </w:rPr>
        <w:t>в</w:t>
      </w:r>
      <w:r>
        <w:rPr>
          <w:color w:val="221F1F"/>
          <w:spacing w:val="40"/>
          <w:sz w:val="20"/>
        </w:rPr>
        <w:t xml:space="preserve"> </w:t>
      </w:r>
      <w:r>
        <w:rPr>
          <w:color w:val="221F1F"/>
          <w:sz w:val="20"/>
        </w:rPr>
        <w:t>том</w:t>
      </w:r>
      <w:r>
        <w:rPr>
          <w:color w:val="221F1F"/>
          <w:spacing w:val="40"/>
          <w:sz w:val="20"/>
        </w:rPr>
        <w:t xml:space="preserve"> </w:t>
      </w:r>
      <w:r>
        <w:rPr>
          <w:color w:val="221F1F"/>
          <w:sz w:val="20"/>
        </w:rPr>
        <w:t>числе</w:t>
      </w:r>
      <w:r>
        <w:rPr>
          <w:color w:val="221F1F"/>
          <w:spacing w:val="40"/>
          <w:sz w:val="20"/>
        </w:rPr>
        <w:t xml:space="preserve"> </w:t>
      </w:r>
      <w:r>
        <w:rPr>
          <w:color w:val="221F1F"/>
          <w:sz w:val="20"/>
        </w:rPr>
        <w:t>на воспитание обучающихся;</w:t>
      </w:r>
    </w:p>
    <w:p w:rsidR="00E829DB" w:rsidRDefault="00096074">
      <w:pPr>
        <w:ind w:left="316" w:right="402"/>
        <w:jc w:val="both"/>
        <w:rPr>
          <w:sz w:val="20"/>
        </w:rPr>
      </w:pPr>
      <w:r>
        <w:rPr>
          <w:color w:val="221F1F"/>
          <w:sz w:val="20"/>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829DB" w:rsidRDefault="00096074">
      <w:pPr>
        <w:pStyle w:val="a4"/>
        <w:numPr>
          <w:ilvl w:val="0"/>
          <w:numId w:val="16"/>
        </w:numPr>
        <w:tabs>
          <w:tab w:val="left" w:pos="502"/>
        </w:tabs>
        <w:ind w:right="410" w:firstLine="0"/>
        <w:rPr>
          <w:color w:val="221F1F"/>
          <w:sz w:val="20"/>
        </w:rPr>
      </w:pPr>
      <w:r>
        <w:rPr>
          <w:color w:val="221F1F"/>
          <w:sz w:val="20"/>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E829DB" w:rsidRDefault="00096074">
      <w:pPr>
        <w:pStyle w:val="a4"/>
        <w:numPr>
          <w:ilvl w:val="0"/>
          <w:numId w:val="16"/>
        </w:numPr>
        <w:tabs>
          <w:tab w:val="left" w:pos="430"/>
        </w:tabs>
        <w:ind w:left="430" w:hanging="114"/>
        <w:rPr>
          <w:color w:val="221F1F"/>
          <w:sz w:val="20"/>
        </w:rPr>
      </w:pPr>
      <w:r>
        <w:rPr>
          <w:color w:val="221F1F"/>
          <w:sz w:val="20"/>
        </w:rPr>
        <w:t>эффективного</w:t>
      </w:r>
      <w:r>
        <w:rPr>
          <w:color w:val="221F1F"/>
          <w:spacing w:val="-9"/>
          <w:sz w:val="20"/>
        </w:rPr>
        <w:t xml:space="preserve"> </w:t>
      </w:r>
      <w:r>
        <w:rPr>
          <w:color w:val="221F1F"/>
          <w:sz w:val="20"/>
        </w:rPr>
        <w:t>управления</w:t>
      </w:r>
      <w:r>
        <w:rPr>
          <w:color w:val="221F1F"/>
          <w:spacing w:val="-12"/>
          <w:sz w:val="20"/>
        </w:rPr>
        <w:t xml:space="preserve"> </w:t>
      </w:r>
      <w:r>
        <w:rPr>
          <w:color w:val="221F1F"/>
          <w:sz w:val="20"/>
        </w:rPr>
        <w:t>организацией</w:t>
      </w:r>
      <w:r>
        <w:rPr>
          <w:color w:val="221F1F"/>
          <w:spacing w:val="-12"/>
          <w:sz w:val="20"/>
        </w:rPr>
        <w:t xml:space="preserve"> </w:t>
      </w:r>
      <w:r>
        <w:rPr>
          <w:color w:val="221F1F"/>
          <w:sz w:val="20"/>
        </w:rPr>
        <w:t>с</w:t>
      </w:r>
      <w:r>
        <w:rPr>
          <w:color w:val="221F1F"/>
          <w:spacing w:val="-8"/>
          <w:sz w:val="20"/>
        </w:rPr>
        <w:t xml:space="preserve"> </w:t>
      </w:r>
      <w:r>
        <w:rPr>
          <w:color w:val="221F1F"/>
          <w:sz w:val="20"/>
        </w:rPr>
        <w:t>использованием</w:t>
      </w:r>
      <w:r>
        <w:rPr>
          <w:color w:val="221F1F"/>
          <w:spacing w:val="-10"/>
          <w:sz w:val="20"/>
        </w:rPr>
        <w:t xml:space="preserve"> </w:t>
      </w:r>
      <w:r>
        <w:rPr>
          <w:color w:val="221F1F"/>
          <w:sz w:val="20"/>
        </w:rPr>
        <w:t>ИКТ,</w:t>
      </w:r>
      <w:r>
        <w:rPr>
          <w:color w:val="221F1F"/>
          <w:spacing w:val="-11"/>
          <w:sz w:val="20"/>
        </w:rPr>
        <w:t xml:space="preserve"> </w:t>
      </w:r>
      <w:r>
        <w:rPr>
          <w:color w:val="221F1F"/>
          <w:sz w:val="20"/>
        </w:rPr>
        <w:t>современных</w:t>
      </w:r>
      <w:r>
        <w:rPr>
          <w:color w:val="221F1F"/>
          <w:spacing w:val="-12"/>
          <w:sz w:val="20"/>
        </w:rPr>
        <w:t xml:space="preserve"> </w:t>
      </w:r>
      <w:r>
        <w:rPr>
          <w:color w:val="221F1F"/>
          <w:sz w:val="20"/>
        </w:rPr>
        <w:t>механизмов</w:t>
      </w:r>
      <w:r>
        <w:rPr>
          <w:color w:val="221F1F"/>
          <w:spacing w:val="-12"/>
          <w:sz w:val="20"/>
        </w:rPr>
        <w:t xml:space="preserve"> </w:t>
      </w:r>
      <w:r>
        <w:rPr>
          <w:color w:val="221F1F"/>
          <w:spacing w:val="-2"/>
          <w:sz w:val="20"/>
        </w:rPr>
        <w:t>финансирования.</w:t>
      </w:r>
    </w:p>
    <w:p w:rsidR="00E829DB" w:rsidRDefault="00096074">
      <w:pPr>
        <w:ind w:left="600"/>
        <w:jc w:val="both"/>
        <w:rPr>
          <w:sz w:val="20"/>
        </w:rPr>
      </w:pPr>
      <w:r>
        <w:rPr>
          <w:color w:val="221F1F"/>
          <w:spacing w:val="-2"/>
          <w:sz w:val="20"/>
        </w:rPr>
        <w:t>Электронная</w:t>
      </w:r>
      <w:r>
        <w:rPr>
          <w:color w:val="221F1F"/>
          <w:spacing w:val="16"/>
          <w:sz w:val="20"/>
        </w:rPr>
        <w:t xml:space="preserve"> </w:t>
      </w:r>
      <w:r>
        <w:rPr>
          <w:color w:val="221F1F"/>
          <w:spacing w:val="-2"/>
          <w:sz w:val="20"/>
        </w:rPr>
        <w:t>информационно-образовательная</w:t>
      </w:r>
      <w:r>
        <w:rPr>
          <w:color w:val="221F1F"/>
          <w:spacing w:val="13"/>
          <w:sz w:val="20"/>
        </w:rPr>
        <w:t xml:space="preserve"> </w:t>
      </w:r>
      <w:r>
        <w:rPr>
          <w:color w:val="221F1F"/>
          <w:spacing w:val="-2"/>
          <w:sz w:val="20"/>
        </w:rPr>
        <w:t>среда</w:t>
      </w:r>
      <w:r>
        <w:rPr>
          <w:color w:val="221F1F"/>
          <w:spacing w:val="14"/>
          <w:sz w:val="20"/>
        </w:rPr>
        <w:t xml:space="preserve"> </w:t>
      </w:r>
      <w:r>
        <w:rPr>
          <w:color w:val="221F1F"/>
          <w:spacing w:val="-2"/>
          <w:sz w:val="20"/>
        </w:rPr>
        <w:t>организации</w:t>
      </w:r>
      <w:r>
        <w:rPr>
          <w:color w:val="221F1F"/>
          <w:spacing w:val="12"/>
          <w:sz w:val="20"/>
        </w:rPr>
        <w:t xml:space="preserve"> </w:t>
      </w:r>
      <w:r>
        <w:rPr>
          <w:color w:val="221F1F"/>
          <w:spacing w:val="-2"/>
          <w:sz w:val="20"/>
        </w:rPr>
        <w:t>обеспечивает:</w:t>
      </w:r>
    </w:p>
    <w:p w:rsidR="00E829DB" w:rsidRDefault="00E829DB">
      <w:pPr>
        <w:jc w:val="both"/>
        <w:rPr>
          <w:sz w:val="20"/>
        </w:rPr>
        <w:sectPr w:rsidR="00E829DB">
          <w:pgSz w:w="11920" w:h="16860"/>
          <w:pgMar w:top="740" w:right="40" w:bottom="540" w:left="0" w:header="0" w:footer="303" w:gutter="0"/>
          <w:cols w:space="720"/>
        </w:sectPr>
      </w:pPr>
    </w:p>
    <w:p w:rsidR="00E829DB" w:rsidRDefault="00096074">
      <w:pPr>
        <w:pStyle w:val="a4"/>
        <w:numPr>
          <w:ilvl w:val="0"/>
          <w:numId w:val="16"/>
        </w:numPr>
        <w:tabs>
          <w:tab w:val="left" w:pos="450"/>
        </w:tabs>
        <w:spacing w:before="68"/>
        <w:ind w:right="407" w:firstLine="0"/>
        <w:jc w:val="left"/>
        <w:rPr>
          <w:color w:val="221F1F"/>
          <w:sz w:val="20"/>
        </w:rPr>
      </w:pPr>
      <w:r>
        <w:rPr>
          <w:color w:val="221F1F"/>
          <w:sz w:val="20"/>
        </w:rPr>
        <w:lastRenderedPageBreak/>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w:t>
      </w:r>
      <w:hyperlink r:id="rId273">
        <w:r>
          <w:rPr>
            <w:color w:val="0462C1"/>
            <w:sz w:val="20"/>
            <w:u w:val="single" w:color="0462C1"/>
          </w:rPr>
          <w:t>http://56bug.ru/</w:t>
        </w:r>
      </w:hyperlink>
    </w:p>
    <w:p w:rsidR="00E829DB" w:rsidRDefault="00096074">
      <w:pPr>
        <w:spacing w:before="1"/>
        <w:ind w:left="316"/>
        <w:rPr>
          <w:sz w:val="20"/>
        </w:rPr>
      </w:pPr>
      <w:r>
        <w:rPr>
          <w:color w:val="221F1F"/>
          <w:spacing w:val="-10"/>
          <w:sz w:val="20"/>
        </w:rPr>
        <w:t>;</w:t>
      </w:r>
    </w:p>
    <w:p w:rsidR="00E829DB" w:rsidRDefault="00096074">
      <w:pPr>
        <w:pStyle w:val="a4"/>
        <w:numPr>
          <w:ilvl w:val="0"/>
          <w:numId w:val="16"/>
        </w:numPr>
        <w:tabs>
          <w:tab w:val="left" w:pos="430"/>
        </w:tabs>
        <w:spacing w:before="1"/>
        <w:ind w:left="430" w:hanging="114"/>
        <w:jc w:val="left"/>
        <w:rPr>
          <w:color w:val="221F1F"/>
          <w:sz w:val="20"/>
        </w:rPr>
      </w:pPr>
      <w:r>
        <w:rPr>
          <w:color w:val="221F1F"/>
          <w:sz w:val="20"/>
        </w:rPr>
        <w:t>формирование</w:t>
      </w:r>
      <w:r>
        <w:rPr>
          <w:color w:val="221F1F"/>
          <w:spacing w:val="-4"/>
          <w:sz w:val="20"/>
        </w:rPr>
        <w:t xml:space="preserve"> </w:t>
      </w:r>
      <w:r>
        <w:rPr>
          <w:color w:val="221F1F"/>
          <w:sz w:val="20"/>
        </w:rPr>
        <w:t>и</w:t>
      </w:r>
      <w:r>
        <w:rPr>
          <w:color w:val="221F1F"/>
          <w:spacing w:val="-7"/>
          <w:sz w:val="20"/>
        </w:rPr>
        <w:t xml:space="preserve"> </w:t>
      </w:r>
      <w:r>
        <w:rPr>
          <w:color w:val="221F1F"/>
          <w:sz w:val="20"/>
        </w:rPr>
        <w:t>хранение</w:t>
      </w:r>
      <w:r>
        <w:rPr>
          <w:color w:val="221F1F"/>
          <w:spacing w:val="-6"/>
          <w:sz w:val="20"/>
        </w:rPr>
        <w:t xml:space="preserve"> </w:t>
      </w:r>
      <w:r>
        <w:rPr>
          <w:color w:val="221F1F"/>
          <w:sz w:val="20"/>
        </w:rPr>
        <w:t>электронного</w:t>
      </w:r>
      <w:r>
        <w:rPr>
          <w:color w:val="221F1F"/>
          <w:spacing w:val="-5"/>
          <w:sz w:val="20"/>
        </w:rPr>
        <w:t xml:space="preserve"> </w:t>
      </w:r>
      <w:r>
        <w:rPr>
          <w:color w:val="221F1F"/>
          <w:sz w:val="20"/>
        </w:rPr>
        <w:t>портфолио</w:t>
      </w:r>
      <w:r>
        <w:rPr>
          <w:color w:val="221F1F"/>
          <w:spacing w:val="-5"/>
          <w:sz w:val="20"/>
        </w:rPr>
        <w:t xml:space="preserve"> </w:t>
      </w:r>
      <w:r>
        <w:rPr>
          <w:color w:val="221F1F"/>
          <w:sz w:val="20"/>
        </w:rPr>
        <w:t>обучающегося,</w:t>
      </w:r>
      <w:r>
        <w:rPr>
          <w:color w:val="221F1F"/>
          <w:spacing w:val="-6"/>
          <w:sz w:val="20"/>
        </w:rPr>
        <w:t xml:space="preserve"> </w:t>
      </w:r>
      <w:r>
        <w:rPr>
          <w:color w:val="221F1F"/>
          <w:sz w:val="20"/>
        </w:rPr>
        <w:t>в</w:t>
      </w:r>
      <w:r>
        <w:rPr>
          <w:color w:val="221F1F"/>
          <w:spacing w:val="-6"/>
          <w:sz w:val="20"/>
        </w:rPr>
        <w:t xml:space="preserve"> </w:t>
      </w:r>
      <w:r>
        <w:rPr>
          <w:color w:val="221F1F"/>
          <w:sz w:val="20"/>
        </w:rPr>
        <w:t>том</w:t>
      </w:r>
      <w:r>
        <w:rPr>
          <w:color w:val="221F1F"/>
          <w:spacing w:val="-5"/>
          <w:sz w:val="20"/>
        </w:rPr>
        <w:t xml:space="preserve"> </w:t>
      </w:r>
      <w:r>
        <w:rPr>
          <w:color w:val="221F1F"/>
          <w:sz w:val="20"/>
        </w:rPr>
        <w:t>числе</w:t>
      </w:r>
      <w:r>
        <w:rPr>
          <w:color w:val="221F1F"/>
          <w:spacing w:val="-6"/>
          <w:sz w:val="20"/>
        </w:rPr>
        <w:t xml:space="preserve"> </w:t>
      </w:r>
      <w:r>
        <w:rPr>
          <w:color w:val="221F1F"/>
          <w:sz w:val="20"/>
        </w:rPr>
        <w:t>его</w:t>
      </w:r>
      <w:r>
        <w:rPr>
          <w:color w:val="221F1F"/>
          <w:spacing w:val="-5"/>
          <w:sz w:val="20"/>
        </w:rPr>
        <w:t xml:space="preserve"> </w:t>
      </w:r>
      <w:r>
        <w:rPr>
          <w:color w:val="221F1F"/>
          <w:sz w:val="20"/>
        </w:rPr>
        <w:t>работ</w:t>
      </w:r>
      <w:r>
        <w:rPr>
          <w:color w:val="221F1F"/>
          <w:spacing w:val="-7"/>
          <w:sz w:val="20"/>
        </w:rPr>
        <w:t xml:space="preserve"> </w:t>
      </w:r>
      <w:r>
        <w:rPr>
          <w:color w:val="221F1F"/>
          <w:sz w:val="20"/>
        </w:rPr>
        <w:t>и</w:t>
      </w:r>
      <w:r>
        <w:rPr>
          <w:color w:val="221F1F"/>
          <w:spacing w:val="-7"/>
          <w:sz w:val="20"/>
        </w:rPr>
        <w:t xml:space="preserve"> </w:t>
      </w:r>
      <w:r>
        <w:rPr>
          <w:color w:val="221F1F"/>
          <w:sz w:val="20"/>
        </w:rPr>
        <w:t>оценок</w:t>
      </w:r>
      <w:r>
        <w:rPr>
          <w:color w:val="221F1F"/>
          <w:spacing w:val="-7"/>
          <w:sz w:val="20"/>
        </w:rPr>
        <w:t xml:space="preserve"> </w:t>
      </w:r>
      <w:r>
        <w:rPr>
          <w:color w:val="221F1F"/>
          <w:sz w:val="20"/>
        </w:rPr>
        <w:t>за</w:t>
      </w:r>
      <w:r>
        <w:rPr>
          <w:color w:val="221F1F"/>
          <w:spacing w:val="-6"/>
          <w:sz w:val="20"/>
        </w:rPr>
        <w:t xml:space="preserve"> </w:t>
      </w:r>
      <w:r>
        <w:rPr>
          <w:color w:val="221F1F"/>
          <w:sz w:val="20"/>
        </w:rPr>
        <w:t>эти</w:t>
      </w:r>
      <w:r>
        <w:rPr>
          <w:color w:val="221F1F"/>
          <w:spacing w:val="-7"/>
          <w:sz w:val="20"/>
        </w:rPr>
        <w:t xml:space="preserve"> </w:t>
      </w:r>
      <w:r>
        <w:rPr>
          <w:color w:val="221F1F"/>
          <w:spacing w:val="-2"/>
          <w:sz w:val="20"/>
        </w:rPr>
        <w:t>работы;</w:t>
      </w:r>
    </w:p>
    <w:p w:rsidR="00E829DB" w:rsidRDefault="00096074">
      <w:pPr>
        <w:pStyle w:val="a4"/>
        <w:numPr>
          <w:ilvl w:val="0"/>
          <w:numId w:val="16"/>
        </w:numPr>
        <w:tabs>
          <w:tab w:val="left" w:pos="457"/>
        </w:tabs>
        <w:ind w:right="408" w:firstLine="0"/>
        <w:jc w:val="left"/>
        <w:rPr>
          <w:color w:val="221F1F"/>
          <w:sz w:val="20"/>
        </w:rPr>
      </w:pPr>
      <w:r>
        <w:rPr>
          <w:color w:val="221F1F"/>
          <w:sz w:val="20"/>
        </w:rPr>
        <w:t>фиксацию и хранение информации о</w:t>
      </w:r>
      <w:r>
        <w:rPr>
          <w:color w:val="221F1F"/>
          <w:spacing w:val="23"/>
          <w:sz w:val="20"/>
        </w:rPr>
        <w:t xml:space="preserve"> </w:t>
      </w:r>
      <w:r>
        <w:rPr>
          <w:color w:val="221F1F"/>
          <w:sz w:val="20"/>
        </w:rPr>
        <w:t>ходе образовательного</w:t>
      </w:r>
      <w:r>
        <w:rPr>
          <w:color w:val="221F1F"/>
          <w:spacing w:val="23"/>
          <w:sz w:val="20"/>
        </w:rPr>
        <w:t xml:space="preserve"> </w:t>
      </w:r>
      <w:r>
        <w:rPr>
          <w:color w:val="221F1F"/>
          <w:sz w:val="20"/>
        </w:rPr>
        <w:t>процесса,</w:t>
      </w:r>
      <w:r>
        <w:rPr>
          <w:color w:val="221F1F"/>
          <w:spacing w:val="23"/>
          <w:sz w:val="20"/>
        </w:rPr>
        <w:t xml:space="preserve"> </w:t>
      </w:r>
      <w:r>
        <w:rPr>
          <w:color w:val="221F1F"/>
          <w:sz w:val="20"/>
        </w:rPr>
        <w:t>результатов промежуточной аттестации и результатов освоения программы основного общего образования;</w:t>
      </w:r>
    </w:p>
    <w:p w:rsidR="00E829DB" w:rsidRDefault="00096074">
      <w:pPr>
        <w:pStyle w:val="a4"/>
        <w:numPr>
          <w:ilvl w:val="0"/>
          <w:numId w:val="16"/>
        </w:numPr>
        <w:tabs>
          <w:tab w:val="left" w:pos="466"/>
        </w:tabs>
        <w:ind w:right="409" w:firstLine="0"/>
        <w:jc w:val="left"/>
        <w:rPr>
          <w:color w:val="221F1F"/>
          <w:sz w:val="20"/>
        </w:rPr>
      </w:pPr>
      <w:r>
        <w:rPr>
          <w:color w:val="221F1F"/>
          <w:sz w:val="20"/>
        </w:rPr>
        <w:t>проведение</w:t>
      </w:r>
      <w:r>
        <w:rPr>
          <w:color w:val="221F1F"/>
          <w:spacing w:val="36"/>
          <w:sz w:val="20"/>
        </w:rPr>
        <w:t xml:space="preserve"> </w:t>
      </w:r>
      <w:r>
        <w:rPr>
          <w:color w:val="221F1F"/>
          <w:sz w:val="20"/>
        </w:rPr>
        <w:t>учебных</w:t>
      </w:r>
      <w:r>
        <w:rPr>
          <w:color w:val="221F1F"/>
          <w:spacing w:val="32"/>
          <w:sz w:val="20"/>
        </w:rPr>
        <w:t xml:space="preserve"> </w:t>
      </w:r>
      <w:r>
        <w:rPr>
          <w:color w:val="221F1F"/>
          <w:sz w:val="20"/>
        </w:rPr>
        <w:t>занятий,</w:t>
      </w:r>
      <w:r>
        <w:rPr>
          <w:color w:val="221F1F"/>
          <w:spacing w:val="33"/>
          <w:sz w:val="20"/>
        </w:rPr>
        <w:t xml:space="preserve"> </w:t>
      </w:r>
      <w:r>
        <w:rPr>
          <w:color w:val="221F1F"/>
          <w:sz w:val="20"/>
        </w:rPr>
        <w:t>процедуры</w:t>
      </w:r>
      <w:r>
        <w:rPr>
          <w:color w:val="221F1F"/>
          <w:spacing w:val="33"/>
          <w:sz w:val="20"/>
        </w:rPr>
        <w:t xml:space="preserve"> </w:t>
      </w:r>
      <w:r>
        <w:rPr>
          <w:color w:val="221F1F"/>
          <w:sz w:val="20"/>
        </w:rPr>
        <w:t>оценки</w:t>
      </w:r>
      <w:r>
        <w:rPr>
          <w:color w:val="221F1F"/>
          <w:spacing w:val="32"/>
          <w:sz w:val="20"/>
        </w:rPr>
        <w:t xml:space="preserve"> </w:t>
      </w:r>
      <w:r>
        <w:rPr>
          <w:color w:val="221F1F"/>
          <w:sz w:val="20"/>
        </w:rPr>
        <w:t>результатов</w:t>
      </w:r>
      <w:r>
        <w:rPr>
          <w:color w:val="221F1F"/>
          <w:spacing w:val="32"/>
          <w:sz w:val="20"/>
        </w:rPr>
        <w:t xml:space="preserve"> </w:t>
      </w:r>
      <w:r>
        <w:rPr>
          <w:color w:val="221F1F"/>
          <w:sz w:val="20"/>
        </w:rPr>
        <w:t>обучения,</w:t>
      </w:r>
      <w:r>
        <w:rPr>
          <w:color w:val="221F1F"/>
          <w:spacing w:val="33"/>
          <w:sz w:val="20"/>
        </w:rPr>
        <w:t xml:space="preserve"> </w:t>
      </w:r>
      <w:r>
        <w:rPr>
          <w:color w:val="221F1F"/>
          <w:sz w:val="20"/>
        </w:rPr>
        <w:t>реализация</w:t>
      </w:r>
      <w:r>
        <w:rPr>
          <w:color w:val="221F1F"/>
          <w:spacing w:val="32"/>
          <w:sz w:val="20"/>
        </w:rPr>
        <w:t xml:space="preserve"> </w:t>
      </w:r>
      <w:r>
        <w:rPr>
          <w:color w:val="221F1F"/>
          <w:sz w:val="20"/>
        </w:rPr>
        <w:t>которых</w:t>
      </w:r>
      <w:r>
        <w:rPr>
          <w:color w:val="221F1F"/>
          <w:spacing w:val="35"/>
          <w:sz w:val="20"/>
        </w:rPr>
        <w:t xml:space="preserve"> </w:t>
      </w:r>
      <w:r>
        <w:rPr>
          <w:color w:val="221F1F"/>
          <w:sz w:val="20"/>
        </w:rPr>
        <w:t>предусмотрена</w:t>
      </w:r>
      <w:r>
        <w:rPr>
          <w:color w:val="221F1F"/>
          <w:spacing w:val="33"/>
          <w:sz w:val="20"/>
        </w:rPr>
        <w:t xml:space="preserve"> </w:t>
      </w:r>
      <w:r>
        <w:rPr>
          <w:color w:val="221F1F"/>
          <w:sz w:val="20"/>
        </w:rPr>
        <w:t>с</w:t>
      </w:r>
      <w:r>
        <w:rPr>
          <w:color w:val="221F1F"/>
          <w:spacing w:val="33"/>
          <w:sz w:val="20"/>
        </w:rPr>
        <w:t xml:space="preserve"> </w:t>
      </w:r>
      <w:r>
        <w:rPr>
          <w:color w:val="221F1F"/>
          <w:sz w:val="20"/>
        </w:rPr>
        <w:t>применением электронного обучения, дистанционных образовательных технологий;</w:t>
      </w:r>
    </w:p>
    <w:p w:rsidR="00E829DB" w:rsidRDefault="00096074">
      <w:pPr>
        <w:pStyle w:val="a4"/>
        <w:numPr>
          <w:ilvl w:val="0"/>
          <w:numId w:val="16"/>
        </w:numPr>
        <w:tabs>
          <w:tab w:val="left" w:pos="440"/>
        </w:tabs>
        <w:ind w:right="402" w:firstLine="0"/>
        <w:jc w:val="left"/>
        <w:rPr>
          <w:color w:val="221F1F"/>
          <w:sz w:val="20"/>
        </w:rPr>
      </w:pPr>
      <w:r>
        <w:rPr>
          <w:color w:val="221F1F"/>
          <w:sz w:val="20"/>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829DB" w:rsidRDefault="00096074">
      <w:pPr>
        <w:ind w:left="600"/>
        <w:rPr>
          <w:b/>
          <w:sz w:val="20"/>
        </w:rPr>
      </w:pPr>
      <w:r>
        <w:rPr>
          <w:b/>
          <w:color w:val="221F1F"/>
          <w:spacing w:val="-2"/>
          <w:sz w:val="20"/>
        </w:rPr>
        <w:t>Электронная</w:t>
      </w:r>
      <w:r>
        <w:rPr>
          <w:b/>
          <w:color w:val="221F1F"/>
          <w:spacing w:val="11"/>
          <w:sz w:val="20"/>
        </w:rPr>
        <w:t xml:space="preserve"> </w:t>
      </w:r>
      <w:r>
        <w:rPr>
          <w:b/>
          <w:color w:val="221F1F"/>
          <w:spacing w:val="-2"/>
          <w:sz w:val="20"/>
        </w:rPr>
        <w:t>информационно-образовательная</w:t>
      </w:r>
      <w:r>
        <w:rPr>
          <w:b/>
          <w:color w:val="221F1F"/>
          <w:spacing w:val="11"/>
          <w:sz w:val="20"/>
        </w:rPr>
        <w:t xml:space="preserve"> </w:t>
      </w:r>
      <w:r>
        <w:rPr>
          <w:b/>
          <w:color w:val="221F1F"/>
          <w:spacing w:val="-2"/>
          <w:sz w:val="20"/>
        </w:rPr>
        <w:t>среда</w:t>
      </w:r>
      <w:r>
        <w:rPr>
          <w:b/>
          <w:color w:val="221F1F"/>
          <w:spacing w:val="13"/>
          <w:sz w:val="20"/>
        </w:rPr>
        <w:t xml:space="preserve"> </w:t>
      </w:r>
      <w:r>
        <w:rPr>
          <w:b/>
          <w:color w:val="221F1F"/>
          <w:spacing w:val="-2"/>
          <w:sz w:val="20"/>
        </w:rPr>
        <w:t>позволяет</w:t>
      </w:r>
      <w:r>
        <w:rPr>
          <w:b/>
          <w:color w:val="221F1F"/>
          <w:spacing w:val="14"/>
          <w:sz w:val="20"/>
        </w:rPr>
        <w:t xml:space="preserve"> </w:t>
      </w:r>
      <w:r>
        <w:rPr>
          <w:b/>
          <w:color w:val="221F1F"/>
          <w:spacing w:val="-2"/>
          <w:sz w:val="20"/>
        </w:rPr>
        <w:t>обучающимся</w:t>
      </w:r>
      <w:r>
        <w:rPr>
          <w:b/>
          <w:color w:val="221F1F"/>
          <w:spacing w:val="9"/>
          <w:sz w:val="20"/>
        </w:rPr>
        <w:t xml:space="preserve"> </w:t>
      </w:r>
      <w:r>
        <w:rPr>
          <w:b/>
          <w:color w:val="221F1F"/>
          <w:spacing w:val="-2"/>
          <w:sz w:val="20"/>
        </w:rPr>
        <w:t>осуществить:</w:t>
      </w:r>
    </w:p>
    <w:p w:rsidR="00E829DB" w:rsidRDefault="00096074">
      <w:pPr>
        <w:pStyle w:val="a4"/>
        <w:numPr>
          <w:ilvl w:val="0"/>
          <w:numId w:val="16"/>
        </w:numPr>
        <w:tabs>
          <w:tab w:val="left" w:pos="466"/>
        </w:tabs>
        <w:spacing w:before="1"/>
        <w:ind w:right="398" w:firstLine="0"/>
        <w:jc w:val="left"/>
        <w:rPr>
          <w:color w:val="221F1F"/>
          <w:sz w:val="20"/>
        </w:rPr>
      </w:pPr>
      <w:r>
        <w:rPr>
          <w:color w:val="221F1F"/>
          <w:sz w:val="20"/>
        </w:rPr>
        <w:t>поиск</w:t>
      </w:r>
      <w:r>
        <w:rPr>
          <w:color w:val="221F1F"/>
          <w:spacing w:val="33"/>
          <w:sz w:val="20"/>
        </w:rPr>
        <w:t xml:space="preserve"> </w:t>
      </w:r>
      <w:r>
        <w:rPr>
          <w:color w:val="221F1F"/>
          <w:sz w:val="20"/>
        </w:rPr>
        <w:t>и</w:t>
      </w:r>
      <w:r>
        <w:rPr>
          <w:color w:val="221F1F"/>
          <w:spacing w:val="35"/>
          <w:sz w:val="20"/>
        </w:rPr>
        <w:t xml:space="preserve"> </w:t>
      </w:r>
      <w:r>
        <w:rPr>
          <w:color w:val="221F1F"/>
          <w:sz w:val="20"/>
        </w:rPr>
        <w:t>получение</w:t>
      </w:r>
      <w:r>
        <w:rPr>
          <w:color w:val="221F1F"/>
          <w:spacing w:val="34"/>
          <w:sz w:val="20"/>
        </w:rPr>
        <w:t xml:space="preserve"> </w:t>
      </w:r>
      <w:r>
        <w:rPr>
          <w:color w:val="221F1F"/>
          <w:sz w:val="20"/>
        </w:rPr>
        <w:t>информации</w:t>
      </w:r>
      <w:r>
        <w:rPr>
          <w:color w:val="221F1F"/>
          <w:spacing w:val="33"/>
          <w:sz w:val="20"/>
        </w:rPr>
        <w:t xml:space="preserve"> </w:t>
      </w:r>
      <w:r>
        <w:rPr>
          <w:color w:val="221F1F"/>
          <w:sz w:val="20"/>
        </w:rPr>
        <w:t>в</w:t>
      </w:r>
      <w:r>
        <w:rPr>
          <w:color w:val="221F1F"/>
          <w:spacing w:val="36"/>
          <w:sz w:val="20"/>
        </w:rPr>
        <w:t xml:space="preserve"> </w:t>
      </w:r>
      <w:r>
        <w:rPr>
          <w:color w:val="221F1F"/>
          <w:sz w:val="20"/>
        </w:rPr>
        <w:t>локальной</w:t>
      </w:r>
      <w:r>
        <w:rPr>
          <w:color w:val="221F1F"/>
          <w:spacing w:val="33"/>
          <w:sz w:val="20"/>
        </w:rPr>
        <w:t xml:space="preserve"> </w:t>
      </w:r>
      <w:r>
        <w:rPr>
          <w:color w:val="221F1F"/>
          <w:sz w:val="20"/>
        </w:rPr>
        <w:t>сети</w:t>
      </w:r>
      <w:r>
        <w:rPr>
          <w:color w:val="221F1F"/>
          <w:spacing w:val="33"/>
          <w:sz w:val="20"/>
        </w:rPr>
        <w:t xml:space="preserve"> </w:t>
      </w:r>
      <w:r>
        <w:rPr>
          <w:color w:val="221F1F"/>
          <w:sz w:val="20"/>
        </w:rPr>
        <w:t>организации</w:t>
      </w:r>
      <w:r>
        <w:rPr>
          <w:color w:val="221F1F"/>
          <w:spacing w:val="33"/>
          <w:sz w:val="20"/>
        </w:rPr>
        <w:t xml:space="preserve"> </w:t>
      </w:r>
      <w:r>
        <w:rPr>
          <w:color w:val="221F1F"/>
          <w:sz w:val="20"/>
        </w:rPr>
        <w:t>и</w:t>
      </w:r>
      <w:r>
        <w:rPr>
          <w:color w:val="221F1F"/>
          <w:spacing w:val="33"/>
          <w:sz w:val="20"/>
        </w:rPr>
        <w:t xml:space="preserve"> </w:t>
      </w:r>
      <w:r>
        <w:rPr>
          <w:color w:val="221F1F"/>
          <w:sz w:val="20"/>
        </w:rPr>
        <w:t>Глобальной</w:t>
      </w:r>
      <w:r>
        <w:rPr>
          <w:color w:val="221F1F"/>
          <w:spacing w:val="33"/>
          <w:sz w:val="20"/>
        </w:rPr>
        <w:t xml:space="preserve"> </w:t>
      </w:r>
      <w:r>
        <w:rPr>
          <w:color w:val="221F1F"/>
          <w:sz w:val="20"/>
        </w:rPr>
        <w:t>сети</w:t>
      </w:r>
      <w:r>
        <w:rPr>
          <w:color w:val="221F1F"/>
          <w:spacing w:val="40"/>
          <w:sz w:val="20"/>
        </w:rPr>
        <w:t xml:space="preserve"> </w:t>
      </w:r>
      <w:r>
        <w:rPr>
          <w:color w:val="221F1F"/>
          <w:sz w:val="20"/>
        </w:rPr>
        <w:t>—</w:t>
      </w:r>
      <w:r>
        <w:rPr>
          <w:color w:val="221F1F"/>
          <w:spacing w:val="34"/>
          <w:sz w:val="20"/>
        </w:rPr>
        <w:t xml:space="preserve"> </w:t>
      </w:r>
      <w:r>
        <w:rPr>
          <w:color w:val="221F1F"/>
          <w:sz w:val="20"/>
        </w:rPr>
        <w:t>Интернете</w:t>
      </w:r>
      <w:r>
        <w:rPr>
          <w:color w:val="221F1F"/>
          <w:spacing w:val="34"/>
          <w:sz w:val="20"/>
        </w:rPr>
        <w:t xml:space="preserve"> </w:t>
      </w:r>
      <w:r>
        <w:rPr>
          <w:color w:val="221F1F"/>
          <w:sz w:val="20"/>
        </w:rPr>
        <w:t>в</w:t>
      </w:r>
      <w:r>
        <w:rPr>
          <w:color w:val="221F1F"/>
          <w:spacing w:val="33"/>
          <w:sz w:val="20"/>
        </w:rPr>
        <w:t xml:space="preserve"> </w:t>
      </w:r>
      <w:r>
        <w:rPr>
          <w:color w:val="221F1F"/>
          <w:sz w:val="20"/>
        </w:rPr>
        <w:t>соответствии</w:t>
      </w:r>
      <w:r>
        <w:rPr>
          <w:color w:val="221F1F"/>
          <w:spacing w:val="33"/>
          <w:sz w:val="20"/>
        </w:rPr>
        <w:t xml:space="preserve"> </w:t>
      </w:r>
      <w:r>
        <w:rPr>
          <w:color w:val="221F1F"/>
          <w:sz w:val="20"/>
        </w:rPr>
        <w:t>с</w:t>
      </w:r>
      <w:r>
        <w:rPr>
          <w:color w:val="221F1F"/>
          <w:spacing w:val="37"/>
          <w:sz w:val="20"/>
        </w:rPr>
        <w:t xml:space="preserve"> </w:t>
      </w:r>
      <w:r>
        <w:rPr>
          <w:color w:val="221F1F"/>
          <w:sz w:val="20"/>
        </w:rPr>
        <w:t xml:space="preserve">учебной </w:t>
      </w:r>
      <w:r>
        <w:rPr>
          <w:color w:val="221F1F"/>
          <w:spacing w:val="-2"/>
          <w:sz w:val="20"/>
        </w:rPr>
        <w:t>задачей;</w:t>
      </w:r>
    </w:p>
    <w:p w:rsidR="00E829DB" w:rsidRDefault="00096074">
      <w:pPr>
        <w:pStyle w:val="a4"/>
        <w:numPr>
          <w:ilvl w:val="0"/>
          <w:numId w:val="16"/>
        </w:numPr>
        <w:tabs>
          <w:tab w:val="left" w:pos="430"/>
        </w:tabs>
        <w:spacing w:line="228" w:lineRule="exact"/>
        <w:ind w:left="430" w:hanging="114"/>
        <w:jc w:val="left"/>
        <w:rPr>
          <w:color w:val="221F1F"/>
          <w:sz w:val="20"/>
        </w:rPr>
      </w:pPr>
      <w:r>
        <w:rPr>
          <w:color w:val="221F1F"/>
          <w:sz w:val="20"/>
        </w:rPr>
        <w:t>обработку</w:t>
      </w:r>
      <w:r>
        <w:rPr>
          <w:color w:val="221F1F"/>
          <w:spacing w:val="-7"/>
          <w:sz w:val="20"/>
        </w:rPr>
        <w:t xml:space="preserve"> </w:t>
      </w:r>
      <w:r>
        <w:rPr>
          <w:color w:val="221F1F"/>
          <w:sz w:val="20"/>
        </w:rPr>
        <w:t>информации</w:t>
      </w:r>
      <w:r>
        <w:rPr>
          <w:color w:val="221F1F"/>
          <w:spacing w:val="-7"/>
          <w:sz w:val="20"/>
        </w:rPr>
        <w:t xml:space="preserve"> </w:t>
      </w:r>
      <w:r>
        <w:rPr>
          <w:color w:val="221F1F"/>
          <w:sz w:val="20"/>
        </w:rPr>
        <w:t>для</w:t>
      </w:r>
      <w:r>
        <w:rPr>
          <w:color w:val="221F1F"/>
          <w:spacing w:val="-7"/>
          <w:sz w:val="20"/>
        </w:rPr>
        <w:t xml:space="preserve"> </w:t>
      </w:r>
      <w:r>
        <w:rPr>
          <w:color w:val="221F1F"/>
          <w:sz w:val="20"/>
        </w:rPr>
        <w:t>выступления</w:t>
      </w:r>
      <w:r>
        <w:rPr>
          <w:color w:val="221F1F"/>
          <w:spacing w:val="-7"/>
          <w:sz w:val="20"/>
        </w:rPr>
        <w:t xml:space="preserve"> </w:t>
      </w:r>
      <w:r>
        <w:rPr>
          <w:color w:val="221F1F"/>
          <w:sz w:val="20"/>
        </w:rPr>
        <w:t>с</w:t>
      </w:r>
      <w:r>
        <w:rPr>
          <w:color w:val="221F1F"/>
          <w:spacing w:val="-6"/>
          <w:sz w:val="20"/>
        </w:rPr>
        <w:t xml:space="preserve"> </w:t>
      </w:r>
      <w:r>
        <w:rPr>
          <w:color w:val="221F1F"/>
          <w:sz w:val="20"/>
        </w:rPr>
        <w:t>аудио-,</w:t>
      </w:r>
      <w:r>
        <w:rPr>
          <w:color w:val="221F1F"/>
          <w:spacing w:val="-6"/>
          <w:sz w:val="20"/>
        </w:rPr>
        <w:t xml:space="preserve"> </w:t>
      </w:r>
      <w:r>
        <w:rPr>
          <w:color w:val="221F1F"/>
          <w:sz w:val="20"/>
        </w:rPr>
        <w:t>видео-</w:t>
      </w:r>
      <w:r>
        <w:rPr>
          <w:color w:val="221F1F"/>
          <w:spacing w:val="-8"/>
          <w:sz w:val="20"/>
        </w:rPr>
        <w:t xml:space="preserve"> </w:t>
      </w:r>
      <w:r>
        <w:rPr>
          <w:color w:val="221F1F"/>
          <w:sz w:val="20"/>
        </w:rPr>
        <w:t>и</w:t>
      </w:r>
      <w:r>
        <w:rPr>
          <w:color w:val="221F1F"/>
          <w:spacing w:val="-7"/>
          <w:sz w:val="20"/>
        </w:rPr>
        <w:t xml:space="preserve"> </w:t>
      </w:r>
      <w:r>
        <w:rPr>
          <w:color w:val="221F1F"/>
          <w:sz w:val="20"/>
        </w:rPr>
        <w:t>графическим</w:t>
      </w:r>
      <w:r>
        <w:rPr>
          <w:color w:val="221F1F"/>
          <w:spacing w:val="-5"/>
          <w:sz w:val="20"/>
        </w:rPr>
        <w:t xml:space="preserve"> </w:t>
      </w:r>
      <w:r>
        <w:rPr>
          <w:color w:val="221F1F"/>
          <w:spacing w:val="-2"/>
          <w:sz w:val="20"/>
        </w:rPr>
        <w:t>сопровождением;</w:t>
      </w:r>
    </w:p>
    <w:p w:rsidR="00E829DB" w:rsidRDefault="00096074">
      <w:pPr>
        <w:pStyle w:val="a4"/>
        <w:numPr>
          <w:ilvl w:val="0"/>
          <w:numId w:val="16"/>
        </w:numPr>
        <w:tabs>
          <w:tab w:val="left" w:pos="452"/>
        </w:tabs>
        <w:ind w:right="409" w:firstLine="0"/>
        <w:jc w:val="left"/>
        <w:rPr>
          <w:color w:val="221F1F"/>
          <w:sz w:val="20"/>
        </w:rPr>
      </w:pPr>
      <w:r>
        <w:rPr>
          <w:color w:val="221F1F"/>
          <w:sz w:val="20"/>
        </w:rPr>
        <w:t xml:space="preserve">размещение продуктов познавательной, исследовательской и творческой деятельности в сети образовательной организации и </w:t>
      </w:r>
      <w:r>
        <w:rPr>
          <w:color w:val="221F1F"/>
          <w:spacing w:val="-2"/>
          <w:sz w:val="20"/>
        </w:rPr>
        <w:t>Интернете;</w:t>
      </w:r>
    </w:p>
    <w:p w:rsidR="00E829DB" w:rsidRDefault="00096074">
      <w:pPr>
        <w:pStyle w:val="a4"/>
        <w:numPr>
          <w:ilvl w:val="0"/>
          <w:numId w:val="16"/>
        </w:numPr>
        <w:tabs>
          <w:tab w:val="left" w:pos="430"/>
        </w:tabs>
        <w:spacing w:before="1"/>
        <w:ind w:left="430" w:hanging="114"/>
        <w:jc w:val="left"/>
        <w:rPr>
          <w:color w:val="221F1F"/>
          <w:sz w:val="20"/>
        </w:rPr>
      </w:pPr>
      <w:r>
        <w:rPr>
          <w:color w:val="221F1F"/>
          <w:sz w:val="20"/>
        </w:rPr>
        <w:t>выпуск</w:t>
      </w:r>
      <w:r>
        <w:rPr>
          <w:color w:val="221F1F"/>
          <w:spacing w:val="40"/>
          <w:sz w:val="20"/>
        </w:rPr>
        <w:t xml:space="preserve"> </w:t>
      </w:r>
      <w:r>
        <w:rPr>
          <w:color w:val="221F1F"/>
          <w:sz w:val="20"/>
        </w:rPr>
        <w:t>печатных</w:t>
      </w:r>
      <w:r>
        <w:rPr>
          <w:color w:val="221F1F"/>
          <w:spacing w:val="-6"/>
          <w:sz w:val="20"/>
        </w:rPr>
        <w:t xml:space="preserve"> </w:t>
      </w:r>
      <w:r>
        <w:rPr>
          <w:color w:val="221F1F"/>
          <w:sz w:val="20"/>
        </w:rPr>
        <w:t>изданий</w:t>
      </w:r>
      <w:r>
        <w:rPr>
          <w:color w:val="221F1F"/>
          <w:spacing w:val="42"/>
          <w:sz w:val="20"/>
        </w:rPr>
        <w:t xml:space="preserve"> </w:t>
      </w:r>
      <w:r>
        <w:rPr>
          <w:color w:val="221F1F"/>
          <w:spacing w:val="-2"/>
          <w:sz w:val="20"/>
        </w:rPr>
        <w:t>лицея;</w:t>
      </w:r>
    </w:p>
    <w:p w:rsidR="00E829DB" w:rsidRDefault="00096074">
      <w:pPr>
        <w:pStyle w:val="a4"/>
        <w:numPr>
          <w:ilvl w:val="0"/>
          <w:numId w:val="16"/>
        </w:numPr>
        <w:tabs>
          <w:tab w:val="left" w:pos="490"/>
        </w:tabs>
        <w:ind w:right="408" w:firstLine="0"/>
        <w:jc w:val="left"/>
        <w:rPr>
          <w:color w:val="221F1F"/>
          <w:sz w:val="20"/>
        </w:rPr>
      </w:pPr>
      <w:r>
        <w:rPr>
          <w:color w:val="221F1F"/>
          <w:sz w:val="20"/>
        </w:rPr>
        <w:t>участие</w:t>
      </w:r>
      <w:r>
        <w:rPr>
          <w:color w:val="221F1F"/>
          <w:spacing w:val="40"/>
          <w:sz w:val="20"/>
        </w:rPr>
        <w:t xml:space="preserve"> </w:t>
      </w:r>
      <w:r>
        <w:rPr>
          <w:color w:val="221F1F"/>
          <w:sz w:val="20"/>
        </w:rPr>
        <w:t>в</w:t>
      </w:r>
      <w:r>
        <w:rPr>
          <w:color w:val="221F1F"/>
          <w:spacing w:val="40"/>
          <w:sz w:val="20"/>
        </w:rPr>
        <w:t xml:space="preserve"> </w:t>
      </w:r>
      <w:r>
        <w:rPr>
          <w:color w:val="221F1F"/>
          <w:sz w:val="20"/>
        </w:rPr>
        <w:t>массовых</w:t>
      </w:r>
      <w:r>
        <w:rPr>
          <w:color w:val="221F1F"/>
          <w:spacing w:val="40"/>
          <w:sz w:val="20"/>
        </w:rPr>
        <w:t xml:space="preserve"> </w:t>
      </w:r>
      <w:r>
        <w:rPr>
          <w:color w:val="221F1F"/>
          <w:sz w:val="20"/>
        </w:rPr>
        <w:t>мероприятиях</w:t>
      </w:r>
      <w:r>
        <w:rPr>
          <w:color w:val="221F1F"/>
          <w:spacing w:val="40"/>
          <w:sz w:val="20"/>
        </w:rPr>
        <w:t xml:space="preserve"> </w:t>
      </w:r>
      <w:r>
        <w:rPr>
          <w:color w:val="221F1F"/>
          <w:sz w:val="20"/>
        </w:rPr>
        <w:t>(конференциях,</w:t>
      </w:r>
      <w:r>
        <w:rPr>
          <w:color w:val="221F1F"/>
          <w:spacing w:val="40"/>
          <w:sz w:val="20"/>
        </w:rPr>
        <w:t xml:space="preserve"> </w:t>
      </w:r>
      <w:r>
        <w:rPr>
          <w:color w:val="221F1F"/>
          <w:sz w:val="20"/>
        </w:rPr>
        <w:t>собраниях,</w:t>
      </w:r>
      <w:r>
        <w:rPr>
          <w:color w:val="221F1F"/>
          <w:spacing w:val="40"/>
          <w:sz w:val="20"/>
        </w:rPr>
        <w:t xml:space="preserve"> </w:t>
      </w:r>
      <w:r>
        <w:rPr>
          <w:color w:val="221F1F"/>
          <w:sz w:val="20"/>
        </w:rPr>
        <w:t>представлениях,</w:t>
      </w:r>
      <w:r>
        <w:rPr>
          <w:color w:val="221F1F"/>
          <w:spacing w:val="40"/>
          <w:sz w:val="20"/>
        </w:rPr>
        <w:t xml:space="preserve"> </w:t>
      </w:r>
      <w:r>
        <w:rPr>
          <w:color w:val="221F1F"/>
          <w:sz w:val="20"/>
        </w:rPr>
        <w:t>праздниках),</w:t>
      </w:r>
      <w:r>
        <w:rPr>
          <w:color w:val="221F1F"/>
          <w:spacing w:val="40"/>
          <w:sz w:val="20"/>
        </w:rPr>
        <w:t xml:space="preserve"> </w:t>
      </w:r>
      <w:r>
        <w:rPr>
          <w:color w:val="221F1F"/>
          <w:sz w:val="20"/>
        </w:rPr>
        <w:t>обеспеченных</w:t>
      </w:r>
      <w:r>
        <w:rPr>
          <w:color w:val="221F1F"/>
          <w:spacing w:val="40"/>
          <w:sz w:val="20"/>
        </w:rPr>
        <w:t xml:space="preserve"> </w:t>
      </w:r>
      <w:r>
        <w:rPr>
          <w:color w:val="221F1F"/>
          <w:sz w:val="20"/>
        </w:rPr>
        <w:t>озвучиванием, освещением и мультимедиа сопровождением.</w:t>
      </w:r>
    </w:p>
    <w:p w:rsidR="00E829DB" w:rsidRDefault="00096074">
      <w:pPr>
        <w:ind w:left="316" w:right="390" w:firstLine="424"/>
        <w:jc w:val="both"/>
        <w:rPr>
          <w:sz w:val="20"/>
        </w:rPr>
      </w:pPr>
      <w:r>
        <w:rPr>
          <w:sz w:val="20"/>
        </w:rPr>
        <w:t>Основой информационной среды являются общешкольные средства ИКТ,</w:t>
      </w:r>
      <w:r>
        <w:rPr>
          <w:spacing w:val="40"/>
          <w:sz w:val="20"/>
        </w:rPr>
        <w:t xml:space="preserve"> </w:t>
      </w:r>
      <w:r>
        <w:rPr>
          <w:sz w:val="20"/>
        </w:rPr>
        <w:t>используемые в различных элементах образовательного процесса и процесса управления лицеем, не находящиеся постоянно в том или ином кабинете. В минимальном варианте это оснащение обеспечивает в любом помещении ОУ,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 аудио-видео фиксацию хода образовательного процесса. Это может быть достигнуто за счет использования мобильного компьютерного класса, переносного проектора и экрана, фотоаппарата, видеокамеры, шумопоглощающих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w:t>
      </w:r>
      <w:r>
        <w:rPr>
          <w:spacing w:val="-1"/>
          <w:sz w:val="20"/>
        </w:rPr>
        <w:t xml:space="preserve"> </w:t>
      </w:r>
      <w:r>
        <w:rPr>
          <w:sz w:val="20"/>
        </w:rPr>
        <w:t>проектора,</w:t>
      </w:r>
      <w:r>
        <w:rPr>
          <w:spacing w:val="-2"/>
          <w:sz w:val="20"/>
        </w:rPr>
        <w:t xml:space="preserve"> </w:t>
      </w:r>
      <w:r>
        <w:rPr>
          <w:sz w:val="20"/>
        </w:rPr>
        <w:t>батареек</w:t>
      </w:r>
      <w:r>
        <w:rPr>
          <w:spacing w:val="-3"/>
          <w:sz w:val="20"/>
        </w:rPr>
        <w:t xml:space="preserve"> </w:t>
      </w:r>
      <w:r>
        <w:rPr>
          <w:sz w:val="20"/>
        </w:rPr>
        <w:t>для</w:t>
      </w:r>
      <w:r>
        <w:rPr>
          <w:spacing w:val="-3"/>
          <w:sz w:val="20"/>
        </w:rPr>
        <w:t xml:space="preserve"> </w:t>
      </w:r>
      <w:r>
        <w:rPr>
          <w:sz w:val="20"/>
        </w:rPr>
        <w:t>фото и</w:t>
      </w:r>
      <w:r>
        <w:rPr>
          <w:spacing w:val="-3"/>
          <w:sz w:val="20"/>
        </w:rPr>
        <w:t xml:space="preserve"> </w:t>
      </w:r>
      <w:r>
        <w:rPr>
          <w:sz w:val="20"/>
        </w:rPr>
        <w:t>видеокамер,</w:t>
      </w:r>
      <w:r>
        <w:rPr>
          <w:spacing w:val="-2"/>
          <w:sz w:val="20"/>
        </w:rPr>
        <w:t xml:space="preserve"> </w:t>
      </w:r>
      <w:r>
        <w:rPr>
          <w:sz w:val="20"/>
        </w:rPr>
        <w:t>диктофонов,</w:t>
      </w:r>
      <w:r>
        <w:rPr>
          <w:spacing w:val="-2"/>
          <w:sz w:val="20"/>
        </w:rPr>
        <w:t xml:space="preserve"> </w:t>
      </w:r>
      <w:r>
        <w:rPr>
          <w:sz w:val="20"/>
        </w:rPr>
        <w:t>микрофонов</w:t>
      </w:r>
      <w:r>
        <w:rPr>
          <w:spacing w:val="-3"/>
          <w:sz w:val="20"/>
        </w:rPr>
        <w:t xml:space="preserve"> </w:t>
      </w:r>
      <w:r>
        <w:rPr>
          <w:sz w:val="20"/>
        </w:rPr>
        <w:t>и</w:t>
      </w:r>
      <w:r>
        <w:rPr>
          <w:spacing w:val="-1"/>
          <w:sz w:val="20"/>
        </w:rPr>
        <w:t xml:space="preserve"> </w:t>
      </w:r>
      <w:r>
        <w:rPr>
          <w:sz w:val="20"/>
        </w:rPr>
        <w:t>т.д., устройства</w:t>
      </w:r>
      <w:r>
        <w:rPr>
          <w:spacing w:val="-3"/>
          <w:sz w:val="20"/>
        </w:rPr>
        <w:t xml:space="preserve"> </w:t>
      </w:r>
      <w:r>
        <w:rPr>
          <w:sz w:val="20"/>
        </w:rPr>
        <w:t>для хранения,</w:t>
      </w:r>
      <w:r>
        <w:rPr>
          <w:spacing w:val="-2"/>
          <w:sz w:val="20"/>
        </w:rPr>
        <w:t xml:space="preserve"> </w:t>
      </w:r>
      <w:r>
        <w:rPr>
          <w:sz w:val="20"/>
        </w:rPr>
        <w:t>записи</w:t>
      </w:r>
      <w:r>
        <w:rPr>
          <w:spacing w:val="-3"/>
          <w:sz w:val="20"/>
        </w:rPr>
        <w:t xml:space="preserve"> </w:t>
      </w:r>
      <w:r>
        <w:rPr>
          <w:sz w:val="20"/>
        </w:rPr>
        <w:t>и передачи информации – флеш-память, CD, DVD-диски).</w:t>
      </w:r>
    </w:p>
    <w:p w:rsidR="00E829DB" w:rsidRDefault="00096074">
      <w:pPr>
        <w:ind w:left="316" w:right="392" w:firstLine="424"/>
        <w:jc w:val="both"/>
        <w:rPr>
          <w:sz w:val="20"/>
        </w:rPr>
      </w:pPr>
      <w:r>
        <w:rPr>
          <w:sz w:val="20"/>
        </w:rPr>
        <w:t>Помимо общешкольного оборудования</w:t>
      </w:r>
      <w:r>
        <w:rPr>
          <w:spacing w:val="-1"/>
          <w:sz w:val="20"/>
        </w:rPr>
        <w:t xml:space="preserve"> </w:t>
      </w:r>
      <w:r>
        <w:rPr>
          <w:sz w:val="20"/>
        </w:rPr>
        <w:t>и</w:t>
      </w:r>
      <w:r>
        <w:rPr>
          <w:spacing w:val="-2"/>
          <w:sz w:val="20"/>
        </w:rPr>
        <w:t xml:space="preserve"> </w:t>
      </w:r>
      <w:r>
        <w:rPr>
          <w:sz w:val="20"/>
        </w:rPr>
        <w:t>оснащения</w:t>
      </w:r>
      <w:r>
        <w:rPr>
          <w:spacing w:val="-1"/>
          <w:sz w:val="20"/>
        </w:rPr>
        <w:t xml:space="preserve"> </w:t>
      </w:r>
      <w:r>
        <w:rPr>
          <w:sz w:val="20"/>
        </w:rPr>
        <w:t>преподавания</w:t>
      </w:r>
      <w:r>
        <w:rPr>
          <w:spacing w:val="-1"/>
          <w:sz w:val="20"/>
        </w:rPr>
        <w:t xml:space="preserve"> </w:t>
      </w:r>
      <w:r>
        <w:rPr>
          <w:sz w:val="20"/>
        </w:rPr>
        <w:t>информатики</w:t>
      </w:r>
      <w:r>
        <w:rPr>
          <w:spacing w:val="-2"/>
          <w:sz w:val="20"/>
        </w:rPr>
        <w:t xml:space="preserve"> </w:t>
      </w:r>
      <w:r>
        <w:rPr>
          <w:sz w:val="20"/>
        </w:rPr>
        <w:t>в</w:t>
      </w:r>
      <w:r>
        <w:rPr>
          <w:spacing w:val="-1"/>
          <w:sz w:val="20"/>
        </w:rPr>
        <w:t xml:space="preserve"> </w:t>
      </w:r>
      <w:r>
        <w:rPr>
          <w:sz w:val="20"/>
        </w:rPr>
        <w:t>преподавании</w:t>
      </w:r>
      <w:r>
        <w:rPr>
          <w:spacing w:val="-2"/>
          <w:sz w:val="20"/>
        </w:rPr>
        <w:t xml:space="preserve"> </w:t>
      </w:r>
      <w:r>
        <w:rPr>
          <w:sz w:val="20"/>
        </w:rPr>
        <w:t>предметов</w:t>
      </w:r>
      <w:r>
        <w:rPr>
          <w:spacing w:val="-1"/>
          <w:sz w:val="20"/>
        </w:rPr>
        <w:t xml:space="preserve"> </w:t>
      </w:r>
      <w:r>
        <w:rPr>
          <w:sz w:val="20"/>
        </w:rPr>
        <w:t>используется</w:t>
      </w:r>
      <w:r>
        <w:rPr>
          <w:spacing w:val="-1"/>
          <w:sz w:val="20"/>
        </w:rPr>
        <w:t xml:space="preserve"> </w:t>
      </w:r>
      <w:r>
        <w:rPr>
          <w:sz w:val="20"/>
        </w:rPr>
        <w:t>на ряду с вышеописанным так же и специализированное оборудование, в том числе – цифровые измерительные приборы и цифровые микроскопы для естественно-научных дисциплин. Для всех предметов предусмотрены соответствующие цифровые инструменты информационной</w:t>
      </w:r>
      <w:r>
        <w:rPr>
          <w:spacing w:val="-4"/>
          <w:sz w:val="20"/>
        </w:rPr>
        <w:t xml:space="preserve"> </w:t>
      </w:r>
      <w:r>
        <w:rPr>
          <w:sz w:val="20"/>
        </w:rPr>
        <w:t>деятельности</w:t>
      </w:r>
      <w:r>
        <w:rPr>
          <w:spacing w:val="-2"/>
          <w:sz w:val="20"/>
        </w:rPr>
        <w:t xml:space="preserve"> </w:t>
      </w:r>
      <w:r>
        <w:rPr>
          <w:sz w:val="20"/>
        </w:rPr>
        <w:t>и</w:t>
      </w:r>
      <w:r>
        <w:rPr>
          <w:spacing w:val="-2"/>
          <w:sz w:val="20"/>
        </w:rPr>
        <w:t xml:space="preserve"> </w:t>
      </w:r>
      <w:r>
        <w:rPr>
          <w:sz w:val="20"/>
        </w:rPr>
        <w:t>цифровые</w:t>
      </w:r>
      <w:r>
        <w:rPr>
          <w:spacing w:val="-3"/>
          <w:sz w:val="20"/>
        </w:rPr>
        <w:t xml:space="preserve"> </w:t>
      </w:r>
      <w:r>
        <w:rPr>
          <w:sz w:val="20"/>
        </w:rPr>
        <w:t>информационные</w:t>
      </w:r>
      <w:r>
        <w:rPr>
          <w:spacing w:val="-3"/>
          <w:sz w:val="20"/>
        </w:rPr>
        <w:t xml:space="preserve"> </w:t>
      </w:r>
      <w:r>
        <w:rPr>
          <w:sz w:val="20"/>
        </w:rPr>
        <w:t>источники</w:t>
      </w:r>
      <w:r>
        <w:rPr>
          <w:spacing w:val="-4"/>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 –</w:t>
      </w:r>
      <w:r>
        <w:rPr>
          <w:spacing w:val="-2"/>
          <w:sz w:val="20"/>
        </w:rPr>
        <w:t xml:space="preserve"> </w:t>
      </w:r>
      <w:r>
        <w:rPr>
          <w:sz w:val="20"/>
        </w:rPr>
        <w:t>виртуальные</w:t>
      </w:r>
      <w:r>
        <w:rPr>
          <w:spacing w:val="-3"/>
          <w:sz w:val="20"/>
        </w:rPr>
        <w:t xml:space="preserve"> </w:t>
      </w:r>
      <w:r>
        <w:rPr>
          <w:sz w:val="20"/>
        </w:rPr>
        <w:t>лаборатории</w:t>
      </w:r>
      <w:r>
        <w:rPr>
          <w:spacing w:val="-2"/>
          <w:sz w:val="20"/>
        </w:rPr>
        <w:t xml:space="preserve"> </w:t>
      </w:r>
      <w:r>
        <w:rPr>
          <w:sz w:val="20"/>
        </w:rPr>
        <w:t>и инструменты анализа и визуализации данных для естественно-математических дисциплин, редакторы фото-аудио-</w:t>
      </w:r>
      <w:proofErr w:type="gramStart"/>
      <w:r>
        <w:rPr>
          <w:sz w:val="20"/>
        </w:rPr>
        <w:t>видео- информации</w:t>
      </w:r>
      <w:proofErr w:type="gramEnd"/>
      <w:r>
        <w:rPr>
          <w:sz w:val="20"/>
        </w:rPr>
        <w:t>, инструменты создания и обработки графики и др.). Это оснащение эффективно используется в достижении целей предметной ИКТ-компетентности учащихся и в повышении квалификации учителей.</w:t>
      </w:r>
    </w:p>
    <w:p w:rsidR="00E829DB" w:rsidRDefault="00096074">
      <w:pPr>
        <w:ind w:left="316" w:right="399" w:firstLine="283"/>
        <w:jc w:val="both"/>
        <w:rPr>
          <w:sz w:val="20"/>
        </w:rPr>
      </w:pPr>
      <w:r>
        <w:rPr>
          <w:sz w:val="20"/>
        </w:rPr>
        <w:t>Значительная часть учебных материалов, в том числе тексты, комплекты иллюстраций, схемы, таблицы, диаграммы представлены не только на полиграфических, а и на цифровых (электронных) носителях. Разработаны комплекты презентационных слайдов по учебным предметам, создан каталог выставленных в Интернете электронных образовательных ресурсов (ЭОР).</w:t>
      </w:r>
    </w:p>
    <w:p w:rsidR="00E829DB" w:rsidRDefault="00096074">
      <w:pPr>
        <w:ind w:left="316" w:right="393" w:firstLine="283"/>
        <w:jc w:val="both"/>
        <w:rPr>
          <w:sz w:val="20"/>
        </w:rPr>
      </w:pPr>
      <w:r>
        <w:rPr>
          <w:sz w:val="20"/>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w:t>
      </w:r>
      <w:r>
        <w:rPr>
          <w:color w:val="221F1F"/>
          <w:sz w:val="20"/>
        </w:rPr>
        <w:t>в течение всего периода обучения обеспечен индивидуальным неограниченным доступом к</w:t>
      </w:r>
      <w:r>
        <w:rPr>
          <w:color w:val="221F1F"/>
          <w:spacing w:val="-2"/>
          <w:sz w:val="20"/>
        </w:rPr>
        <w:t xml:space="preserve"> </w:t>
      </w:r>
      <w:r>
        <w:rPr>
          <w:color w:val="221F1F"/>
          <w:sz w:val="20"/>
        </w:rPr>
        <w:t>электронной информационно-образовательной</w:t>
      </w:r>
      <w:r>
        <w:rPr>
          <w:color w:val="221F1F"/>
          <w:spacing w:val="-2"/>
          <w:sz w:val="20"/>
        </w:rPr>
        <w:t xml:space="preserve"> </w:t>
      </w:r>
      <w:r>
        <w:rPr>
          <w:color w:val="221F1F"/>
          <w:sz w:val="20"/>
        </w:rPr>
        <w:t>среде</w:t>
      </w:r>
      <w:r>
        <w:rPr>
          <w:color w:val="221F1F"/>
          <w:spacing w:val="-1"/>
          <w:sz w:val="20"/>
        </w:rPr>
        <w:t xml:space="preserve"> </w:t>
      </w:r>
      <w:r>
        <w:rPr>
          <w:color w:val="221F1F"/>
          <w:sz w:val="20"/>
        </w:rPr>
        <w:t>организации</w:t>
      </w:r>
      <w:r>
        <w:rPr>
          <w:color w:val="221F1F"/>
          <w:spacing w:val="-2"/>
          <w:sz w:val="20"/>
        </w:rPr>
        <w:t xml:space="preserve"> </w:t>
      </w:r>
      <w:r>
        <w:rPr>
          <w:color w:val="221F1F"/>
          <w:sz w:val="20"/>
        </w:rPr>
        <w:t>из любой точки, в которой имеется доступ к информационно-телекоммуникационной Сети как на территории организации, так и вне ее.</w:t>
      </w:r>
    </w:p>
    <w:p w:rsidR="00E829DB" w:rsidRDefault="00096074">
      <w:pPr>
        <w:spacing w:line="232" w:lineRule="auto"/>
        <w:ind w:left="316" w:right="393" w:firstLine="283"/>
        <w:jc w:val="both"/>
        <w:rPr>
          <w:sz w:val="20"/>
        </w:rPr>
      </w:pPr>
      <w:r>
        <w:rPr>
          <w:color w:val="221F1F"/>
          <w:sz w:val="20"/>
        </w:rPr>
        <w:t>Функционирование электронной информационно-образовательной среды</w:t>
      </w:r>
      <w:r>
        <w:rPr>
          <w:color w:val="221F1F"/>
          <w:spacing w:val="40"/>
          <w:sz w:val="20"/>
        </w:rPr>
        <w:t xml:space="preserve"> </w:t>
      </w:r>
      <w:r>
        <w:rPr>
          <w:color w:val="221F1F"/>
          <w:sz w:val="20"/>
        </w:rPr>
        <w:t>лицея соответствует законодательству Российской Федерации: Федеральный закон «Об информации, информационных технологиях и о защите информации» от 27.07.2006 № 149- ФЗ (последняя редакция); Федеральный закон «О персональных данных» от 27.07.2006 № 152ФЗ (последняя редакция); Федеральный закон «О защите детей от информации, причиняющей вред их здоровью и развитию» от 29.12.2010 № 436-ФЗ (последняя редакция);</w:t>
      </w:r>
      <w:r>
        <w:rPr>
          <w:color w:val="221F1F"/>
          <w:spacing w:val="40"/>
          <w:sz w:val="20"/>
        </w:rPr>
        <w:t xml:space="preserve"> </w:t>
      </w:r>
      <w:r>
        <w:rPr>
          <w:color w:val="221F1F"/>
          <w:sz w:val="20"/>
        </w:rPr>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p w:rsidR="00E829DB" w:rsidRDefault="00E829DB">
      <w:pPr>
        <w:pStyle w:val="a3"/>
        <w:spacing w:before="15"/>
        <w:ind w:left="0"/>
        <w:jc w:val="left"/>
        <w:rPr>
          <w:sz w:val="20"/>
        </w:rPr>
      </w:pPr>
    </w:p>
    <w:p w:rsidR="00E829DB" w:rsidRDefault="00096074">
      <w:pPr>
        <w:ind w:left="458"/>
        <w:jc w:val="both"/>
        <w:rPr>
          <w:b/>
          <w:sz w:val="20"/>
        </w:rPr>
      </w:pPr>
      <w:r>
        <w:rPr>
          <w:b/>
          <w:sz w:val="20"/>
        </w:rPr>
        <w:t>Механизмы</w:t>
      </w:r>
      <w:r>
        <w:rPr>
          <w:b/>
          <w:spacing w:val="-9"/>
          <w:sz w:val="20"/>
        </w:rPr>
        <w:t xml:space="preserve"> </w:t>
      </w:r>
      <w:r>
        <w:rPr>
          <w:b/>
          <w:sz w:val="20"/>
        </w:rPr>
        <w:t>достижения</w:t>
      </w:r>
      <w:r>
        <w:rPr>
          <w:b/>
          <w:spacing w:val="-9"/>
          <w:sz w:val="20"/>
        </w:rPr>
        <w:t xml:space="preserve"> </w:t>
      </w:r>
      <w:r>
        <w:rPr>
          <w:b/>
          <w:sz w:val="20"/>
        </w:rPr>
        <w:t>целевых</w:t>
      </w:r>
      <w:r>
        <w:rPr>
          <w:b/>
          <w:spacing w:val="-9"/>
          <w:sz w:val="20"/>
        </w:rPr>
        <w:t xml:space="preserve"> </w:t>
      </w:r>
      <w:r>
        <w:rPr>
          <w:b/>
          <w:sz w:val="20"/>
        </w:rPr>
        <w:t>ориентиров</w:t>
      </w:r>
      <w:r>
        <w:rPr>
          <w:b/>
          <w:spacing w:val="-9"/>
          <w:sz w:val="20"/>
        </w:rPr>
        <w:t xml:space="preserve"> </w:t>
      </w:r>
      <w:r>
        <w:rPr>
          <w:b/>
          <w:sz w:val="20"/>
        </w:rPr>
        <w:t>в</w:t>
      </w:r>
      <w:r>
        <w:rPr>
          <w:b/>
          <w:spacing w:val="-9"/>
          <w:sz w:val="20"/>
        </w:rPr>
        <w:t xml:space="preserve"> </w:t>
      </w:r>
      <w:r>
        <w:rPr>
          <w:b/>
          <w:sz w:val="20"/>
        </w:rPr>
        <w:t>системе</w:t>
      </w:r>
      <w:r>
        <w:rPr>
          <w:b/>
          <w:spacing w:val="-9"/>
          <w:sz w:val="20"/>
        </w:rPr>
        <w:t xml:space="preserve"> </w:t>
      </w:r>
      <w:r>
        <w:rPr>
          <w:b/>
          <w:spacing w:val="-2"/>
          <w:sz w:val="20"/>
        </w:rPr>
        <w:t>условий.</w:t>
      </w:r>
    </w:p>
    <w:p w:rsidR="00E829DB" w:rsidRDefault="00096074">
      <w:pPr>
        <w:ind w:left="600" w:right="407"/>
        <w:jc w:val="both"/>
        <w:rPr>
          <w:sz w:val="20"/>
        </w:rPr>
      </w:pPr>
      <w:r>
        <w:rPr>
          <w:sz w:val="20"/>
        </w:rPr>
        <w:t>Интегративным</w:t>
      </w:r>
      <w:r>
        <w:rPr>
          <w:spacing w:val="-3"/>
          <w:sz w:val="20"/>
        </w:rPr>
        <w:t xml:space="preserve"> </w:t>
      </w:r>
      <w:r>
        <w:rPr>
          <w:sz w:val="20"/>
        </w:rPr>
        <w:t>результатом</w:t>
      </w:r>
      <w:r>
        <w:rPr>
          <w:spacing w:val="-3"/>
          <w:sz w:val="20"/>
        </w:rPr>
        <w:t xml:space="preserve"> </w:t>
      </w:r>
      <w:r>
        <w:rPr>
          <w:sz w:val="20"/>
        </w:rPr>
        <w:t>выполнения</w:t>
      </w:r>
      <w:r>
        <w:rPr>
          <w:spacing w:val="-4"/>
          <w:sz w:val="20"/>
        </w:rPr>
        <w:t xml:space="preserve"> </w:t>
      </w:r>
      <w:r>
        <w:rPr>
          <w:sz w:val="20"/>
        </w:rPr>
        <w:t>требований</w:t>
      </w:r>
      <w:r>
        <w:rPr>
          <w:spacing w:val="-4"/>
          <w:sz w:val="20"/>
        </w:rPr>
        <w:t xml:space="preserve"> </w:t>
      </w:r>
      <w:r>
        <w:rPr>
          <w:sz w:val="20"/>
        </w:rPr>
        <w:t>основной</w:t>
      </w:r>
      <w:r>
        <w:rPr>
          <w:spacing w:val="-3"/>
          <w:sz w:val="20"/>
        </w:rPr>
        <w:t xml:space="preserve"> </w:t>
      </w:r>
      <w:r>
        <w:rPr>
          <w:sz w:val="20"/>
        </w:rPr>
        <w:t>образовательной</w:t>
      </w:r>
      <w:r>
        <w:rPr>
          <w:spacing w:val="-3"/>
          <w:sz w:val="20"/>
        </w:rPr>
        <w:t xml:space="preserve"> </w:t>
      </w:r>
      <w:r>
        <w:rPr>
          <w:sz w:val="20"/>
        </w:rPr>
        <w:t>программы</w:t>
      </w:r>
      <w:r>
        <w:rPr>
          <w:spacing w:val="-3"/>
          <w:sz w:val="20"/>
        </w:rPr>
        <w:t xml:space="preserve"> </w:t>
      </w:r>
      <w:r>
        <w:rPr>
          <w:sz w:val="20"/>
        </w:rPr>
        <w:t>является</w:t>
      </w:r>
      <w:r>
        <w:rPr>
          <w:spacing w:val="-4"/>
          <w:sz w:val="20"/>
        </w:rPr>
        <w:t xml:space="preserve"> </w:t>
      </w:r>
      <w:r>
        <w:rPr>
          <w:sz w:val="20"/>
        </w:rPr>
        <w:t>создание</w:t>
      </w:r>
      <w:r>
        <w:rPr>
          <w:spacing w:val="-1"/>
          <w:sz w:val="20"/>
        </w:rPr>
        <w:t xml:space="preserve"> </w:t>
      </w:r>
      <w:r>
        <w:rPr>
          <w:sz w:val="20"/>
        </w:rPr>
        <w:t>и</w:t>
      </w:r>
      <w:r>
        <w:rPr>
          <w:spacing w:val="-4"/>
          <w:sz w:val="20"/>
        </w:rPr>
        <w:t xml:space="preserve"> </w:t>
      </w:r>
      <w:r>
        <w:rPr>
          <w:sz w:val="20"/>
        </w:rPr>
        <w:t>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условия:</w:t>
      </w:r>
    </w:p>
    <w:p w:rsidR="00E829DB" w:rsidRDefault="00096074">
      <w:pPr>
        <w:pStyle w:val="a4"/>
        <w:numPr>
          <w:ilvl w:val="0"/>
          <w:numId w:val="10"/>
        </w:numPr>
        <w:tabs>
          <w:tab w:val="left" w:pos="882"/>
        </w:tabs>
        <w:spacing w:line="244" w:lineRule="exact"/>
        <w:ind w:left="882" w:hanging="282"/>
        <w:jc w:val="left"/>
        <w:rPr>
          <w:sz w:val="20"/>
        </w:rPr>
      </w:pPr>
      <w:r>
        <w:rPr>
          <w:sz w:val="20"/>
        </w:rPr>
        <w:t>соответствуют</w:t>
      </w:r>
      <w:r>
        <w:rPr>
          <w:spacing w:val="-12"/>
          <w:sz w:val="20"/>
        </w:rPr>
        <w:t xml:space="preserve"> </w:t>
      </w:r>
      <w:r>
        <w:rPr>
          <w:sz w:val="20"/>
        </w:rPr>
        <w:t>требованиям</w:t>
      </w:r>
      <w:r>
        <w:rPr>
          <w:spacing w:val="-8"/>
          <w:sz w:val="20"/>
        </w:rPr>
        <w:t xml:space="preserve"> </w:t>
      </w:r>
      <w:r>
        <w:rPr>
          <w:sz w:val="20"/>
        </w:rPr>
        <w:t>ФГОС</w:t>
      </w:r>
      <w:r>
        <w:rPr>
          <w:spacing w:val="-7"/>
          <w:sz w:val="20"/>
        </w:rPr>
        <w:t xml:space="preserve"> </w:t>
      </w:r>
      <w:r>
        <w:rPr>
          <w:spacing w:val="-4"/>
          <w:sz w:val="20"/>
        </w:rPr>
        <w:t>СОО;</w:t>
      </w:r>
    </w:p>
    <w:p w:rsidR="00E829DB" w:rsidRDefault="00096074">
      <w:pPr>
        <w:pStyle w:val="a4"/>
        <w:numPr>
          <w:ilvl w:val="0"/>
          <w:numId w:val="10"/>
        </w:numPr>
        <w:tabs>
          <w:tab w:val="left" w:pos="882"/>
        </w:tabs>
        <w:spacing w:before="19" w:line="256" w:lineRule="auto"/>
        <w:ind w:right="410" w:firstLine="0"/>
        <w:jc w:val="left"/>
        <w:rPr>
          <w:sz w:val="20"/>
        </w:rPr>
      </w:pPr>
      <w:r>
        <w:rPr>
          <w:sz w:val="20"/>
        </w:rPr>
        <w:t>обеспечивают</w:t>
      </w:r>
      <w:r>
        <w:rPr>
          <w:spacing w:val="40"/>
          <w:sz w:val="20"/>
        </w:rPr>
        <w:t xml:space="preserve"> </w:t>
      </w:r>
      <w:r>
        <w:rPr>
          <w:sz w:val="20"/>
        </w:rPr>
        <w:t>достижение</w:t>
      </w:r>
      <w:r>
        <w:rPr>
          <w:spacing w:val="40"/>
          <w:sz w:val="20"/>
        </w:rPr>
        <w:t xml:space="preserve"> </w:t>
      </w:r>
      <w:r>
        <w:rPr>
          <w:sz w:val="20"/>
        </w:rPr>
        <w:t>планируемых</w:t>
      </w:r>
      <w:r>
        <w:rPr>
          <w:spacing w:val="40"/>
          <w:sz w:val="20"/>
        </w:rPr>
        <w:t xml:space="preserve"> </w:t>
      </w:r>
      <w:r>
        <w:rPr>
          <w:sz w:val="20"/>
        </w:rPr>
        <w:t>результатов</w:t>
      </w:r>
      <w:r>
        <w:rPr>
          <w:spacing w:val="40"/>
          <w:sz w:val="20"/>
        </w:rPr>
        <w:t xml:space="preserve"> </w:t>
      </w:r>
      <w:r>
        <w:rPr>
          <w:sz w:val="20"/>
        </w:rPr>
        <w:t>освоенияосновной</w:t>
      </w:r>
      <w:r>
        <w:rPr>
          <w:spacing w:val="40"/>
          <w:sz w:val="20"/>
        </w:rPr>
        <w:t xml:space="preserve"> </w:t>
      </w:r>
      <w:r>
        <w:rPr>
          <w:sz w:val="20"/>
        </w:rPr>
        <w:t>образовательной</w:t>
      </w:r>
      <w:r>
        <w:rPr>
          <w:spacing w:val="40"/>
          <w:sz w:val="20"/>
        </w:rPr>
        <w:t xml:space="preserve"> </w:t>
      </w:r>
      <w:r>
        <w:rPr>
          <w:sz w:val="20"/>
        </w:rPr>
        <w:t>программы</w:t>
      </w:r>
      <w:r>
        <w:rPr>
          <w:spacing w:val="40"/>
          <w:sz w:val="20"/>
        </w:rPr>
        <w:t xml:space="preserve"> </w:t>
      </w:r>
      <w:r>
        <w:rPr>
          <w:sz w:val="20"/>
        </w:rPr>
        <w:t>образовательной организации иреализацию предусмотренных в ней образовательных программ;</w:t>
      </w:r>
    </w:p>
    <w:p w:rsidR="00E829DB" w:rsidRDefault="00096074">
      <w:pPr>
        <w:pStyle w:val="a4"/>
        <w:numPr>
          <w:ilvl w:val="0"/>
          <w:numId w:val="10"/>
        </w:numPr>
        <w:tabs>
          <w:tab w:val="left" w:pos="882"/>
          <w:tab w:val="left" w:pos="2075"/>
          <w:tab w:val="left" w:pos="3396"/>
          <w:tab w:val="left" w:pos="5072"/>
          <w:tab w:val="left" w:pos="6438"/>
          <w:tab w:val="left" w:pos="8392"/>
          <w:tab w:val="left" w:pos="9555"/>
          <w:tab w:val="left" w:pos="10502"/>
        </w:tabs>
        <w:spacing w:before="1" w:line="259" w:lineRule="auto"/>
        <w:ind w:right="399" w:firstLine="0"/>
        <w:jc w:val="left"/>
        <w:rPr>
          <w:sz w:val="20"/>
        </w:rPr>
      </w:pPr>
      <w:r>
        <w:rPr>
          <w:spacing w:val="-2"/>
          <w:sz w:val="20"/>
        </w:rPr>
        <w:t>учитывают</w:t>
      </w:r>
      <w:r>
        <w:rPr>
          <w:sz w:val="20"/>
        </w:rPr>
        <w:tab/>
      </w:r>
      <w:r>
        <w:rPr>
          <w:spacing w:val="-2"/>
          <w:sz w:val="20"/>
        </w:rPr>
        <w:t>особенности</w:t>
      </w:r>
      <w:r>
        <w:rPr>
          <w:sz w:val="20"/>
        </w:rPr>
        <w:tab/>
      </w:r>
      <w:r>
        <w:rPr>
          <w:spacing w:val="-2"/>
          <w:sz w:val="20"/>
        </w:rPr>
        <w:t>образовательной</w:t>
      </w:r>
      <w:r>
        <w:rPr>
          <w:sz w:val="20"/>
        </w:rPr>
        <w:tab/>
      </w:r>
      <w:r>
        <w:rPr>
          <w:spacing w:val="-2"/>
          <w:sz w:val="20"/>
        </w:rPr>
        <w:t>организации,</w:t>
      </w:r>
      <w:r>
        <w:rPr>
          <w:sz w:val="20"/>
        </w:rPr>
        <w:tab/>
      </w:r>
      <w:r>
        <w:rPr>
          <w:spacing w:val="-2"/>
          <w:sz w:val="20"/>
        </w:rPr>
        <w:t>ееорганизационную</w:t>
      </w:r>
      <w:r>
        <w:rPr>
          <w:sz w:val="20"/>
        </w:rPr>
        <w:tab/>
      </w:r>
      <w:r>
        <w:rPr>
          <w:spacing w:val="-2"/>
          <w:sz w:val="20"/>
        </w:rPr>
        <w:t>структуру,</w:t>
      </w:r>
      <w:r>
        <w:rPr>
          <w:sz w:val="20"/>
        </w:rPr>
        <w:tab/>
      </w:r>
      <w:r>
        <w:rPr>
          <w:spacing w:val="-2"/>
          <w:sz w:val="20"/>
        </w:rPr>
        <w:t>запросы</w:t>
      </w:r>
      <w:r>
        <w:rPr>
          <w:sz w:val="20"/>
        </w:rPr>
        <w:tab/>
      </w:r>
      <w:r>
        <w:rPr>
          <w:spacing w:val="-2"/>
          <w:sz w:val="20"/>
        </w:rPr>
        <w:t xml:space="preserve">участников </w:t>
      </w:r>
      <w:r>
        <w:rPr>
          <w:sz w:val="20"/>
        </w:rPr>
        <w:t>образовательного процесса;</w:t>
      </w:r>
    </w:p>
    <w:p w:rsidR="00E829DB" w:rsidRDefault="00096074">
      <w:pPr>
        <w:pStyle w:val="a4"/>
        <w:numPr>
          <w:ilvl w:val="0"/>
          <w:numId w:val="10"/>
        </w:numPr>
        <w:tabs>
          <w:tab w:val="left" w:pos="882"/>
        </w:tabs>
        <w:spacing w:line="259" w:lineRule="auto"/>
        <w:ind w:right="411" w:firstLine="0"/>
        <w:jc w:val="left"/>
        <w:rPr>
          <w:sz w:val="20"/>
        </w:rPr>
      </w:pPr>
      <w:r>
        <w:rPr>
          <w:sz w:val="20"/>
        </w:rPr>
        <w:t xml:space="preserve">предоставляют возможность взаимодействия с социальнымипартнерами, использования ресурсов социума, в том числе и </w:t>
      </w:r>
      <w:r>
        <w:rPr>
          <w:spacing w:val="-2"/>
          <w:sz w:val="20"/>
        </w:rPr>
        <w:t>сетевоговзаимодействия.</w:t>
      </w:r>
    </w:p>
    <w:p w:rsidR="00E829DB" w:rsidRDefault="00E829DB">
      <w:pPr>
        <w:spacing w:line="259" w:lineRule="auto"/>
        <w:rPr>
          <w:sz w:val="20"/>
        </w:rPr>
        <w:sectPr w:rsidR="00E829DB">
          <w:pgSz w:w="11920" w:h="16860"/>
          <w:pgMar w:top="740" w:right="40" w:bottom="540" w:left="0" w:header="0" w:footer="303" w:gutter="0"/>
          <w:cols w:space="720"/>
        </w:sectPr>
      </w:pPr>
    </w:p>
    <w:p w:rsidR="00E829DB" w:rsidRDefault="00096074">
      <w:pPr>
        <w:spacing w:before="68"/>
        <w:ind w:left="600"/>
        <w:rPr>
          <w:sz w:val="20"/>
        </w:rPr>
      </w:pPr>
      <w:r>
        <w:rPr>
          <w:sz w:val="20"/>
        </w:rPr>
        <w:lastRenderedPageBreak/>
        <w:t>В</w:t>
      </w:r>
      <w:r>
        <w:rPr>
          <w:spacing w:val="40"/>
          <w:sz w:val="20"/>
        </w:rPr>
        <w:t xml:space="preserve"> </w:t>
      </w:r>
      <w:r>
        <w:rPr>
          <w:sz w:val="20"/>
        </w:rPr>
        <w:t>соответствии</w:t>
      </w:r>
      <w:r>
        <w:rPr>
          <w:spacing w:val="39"/>
          <w:sz w:val="20"/>
        </w:rPr>
        <w:t xml:space="preserve"> </w:t>
      </w:r>
      <w:r>
        <w:rPr>
          <w:sz w:val="20"/>
        </w:rPr>
        <w:t>с</w:t>
      </w:r>
      <w:r>
        <w:rPr>
          <w:spacing w:val="40"/>
          <w:sz w:val="20"/>
        </w:rPr>
        <w:t xml:space="preserve"> </w:t>
      </w:r>
      <w:r>
        <w:rPr>
          <w:sz w:val="20"/>
        </w:rPr>
        <w:t>требованиями</w:t>
      </w:r>
      <w:r>
        <w:rPr>
          <w:spacing w:val="39"/>
          <w:sz w:val="20"/>
        </w:rPr>
        <w:t xml:space="preserve"> </w:t>
      </w:r>
      <w:r>
        <w:rPr>
          <w:sz w:val="20"/>
        </w:rPr>
        <w:t>ФГОС</w:t>
      </w:r>
      <w:r>
        <w:rPr>
          <w:spacing w:val="40"/>
          <w:sz w:val="20"/>
        </w:rPr>
        <w:t xml:space="preserve"> </w:t>
      </w:r>
      <w:r>
        <w:rPr>
          <w:sz w:val="20"/>
        </w:rPr>
        <w:t>СОО</w:t>
      </w:r>
      <w:r>
        <w:rPr>
          <w:spacing w:val="40"/>
          <w:sz w:val="20"/>
        </w:rPr>
        <w:t xml:space="preserve"> </w:t>
      </w:r>
      <w:r>
        <w:rPr>
          <w:sz w:val="20"/>
        </w:rPr>
        <w:t>раздел</w:t>
      </w:r>
      <w:r>
        <w:rPr>
          <w:spacing w:val="39"/>
          <w:sz w:val="20"/>
        </w:rPr>
        <w:t xml:space="preserve"> </w:t>
      </w:r>
      <w:r>
        <w:rPr>
          <w:sz w:val="20"/>
        </w:rPr>
        <w:t>основной</w:t>
      </w:r>
      <w:r>
        <w:rPr>
          <w:spacing w:val="39"/>
          <w:sz w:val="20"/>
        </w:rPr>
        <w:t xml:space="preserve"> </w:t>
      </w:r>
      <w:r>
        <w:rPr>
          <w:sz w:val="20"/>
        </w:rPr>
        <w:t>образовательной</w:t>
      </w:r>
      <w:r>
        <w:rPr>
          <w:spacing w:val="39"/>
          <w:sz w:val="20"/>
        </w:rPr>
        <w:t xml:space="preserve"> </w:t>
      </w:r>
      <w:r>
        <w:rPr>
          <w:sz w:val="20"/>
        </w:rPr>
        <w:t>программы</w:t>
      </w:r>
      <w:r>
        <w:rPr>
          <w:spacing w:val="38"/>
          <w:sz w:val="20"/>
        </w:rPr>
        <w:t xml:space="preserve"> </w:t>
      </w:r>
      <w:r>
        <w:rPr>
          <w:sz w:val="20"/>
        </w:rPr>
        <w:t>образовательной</w:t>
      </w:r>
      <w:r>
        <w:rPr>
          <w:spacing w:val="40"/>
          <w:sz w:val="20"/>
        </w:rPr>
        <w:t xml:space="preserve"> </w:t>
      </w:r>
      <w:r>
        <w:rPr>
          <w:sz w:val="20"/>
        </w:rPr>
        <w:t>организации, характеризующий систему условий, содержит:</w:t>
      </w:r>
    </w:p>
    <w:p w:rsidR="00E829DB" w:rsidRDefault="00096074">
      <w:pPr>
        <w:pStyle w:val="a4"/>
        <w:numPr>
          <w:ilvl w:val="0"/>
          <w:numId w:val="9"/>
        </w:numPr>
        <w:tabs>
          <w:tab w:val="left" w:pos="882"/>
        </w:tabs>
        <w:spacing w:before="1" w:line="259" w:lineRule="auto"/>
        <w:ind w:right="395" w:firstLine="0"/>
        <w:jc w:val="left"/>
        <w:rPr>
          <w:sz w:val="20"/>
        </w:rPr>
      </w:pPr>
      <w:r>
        <w:rPr>
          <w:sz w:val="20"/>
        </w:rPr>
        <w:t>описание</w:t>
      </w:r>
      <w:r>
        <w:rPr>
          <w:spacing w:val="40"/>
          <w:sz w:val="20"/>
        </w:rPr>
        <w:t xml:space="preserve"> </w:t>
      </w:r>
      <w:r>
        <w:rPr>
          <w:sz w:val="20"/>
        </w:rPr>
        <w:t>кадровых,</w:t>
      </w:r>
      <w:r>
        <w:rPr>
          <w:spacing w:val="40"/>
          <w:sz w:val="20"/>
        </w:rPr>
        <w:t xml:space="preserve"> </w:t>
      </w:r>
      <w:r>
        <w:rPr>
          <w:sz w:val="20"/>
        </w:rPr>
        <w:t>психолого-педагогических,</w:t>
      </w:r>
      <w:r>
        <w:rPr>
          <w:spacing w:val="40"/>
          <w:sz w:val="20"/>
        </w:rPr>
        <w:t xml:space="preserve"> </w:t>
      </w:r>
      <w:r>
        <w:rPr>
          <w:sz w:val="20"/>
        </w:rPr>
        <w:t>финансово-экономических,</w:t>
      </w:r>
      <w:r>
        <w:rPr>
          <w:spacing w:val="40"/>
          <w:sz w:val="20"/>
        </w:rPr>
        <w:t xml:space="preserve"> </w:t>
      </w:r>
      <w:r>
        <w:rPr>
          <w:sz w:val="20"/>
        </w:rPr>
        <w:t>материально-технических,</w:t>
      </w:r>
      <w:r>
        <w:rPr>
          <w:spacing w:val="40"/>
          <w:sz w:val="20"/>
        </w:rPr>
        <w:t xml:space="preserve"> </w:t>
      </w:r>
      <w:r>
        <w:rPr>
          <w:sz w:val="20"/>
        </w:rPr>
        <w:t>информационно- методических условий и ресурсов;</w:t>
      </w:r>
    </w:p>
    <w:p w:rsidR="00E829DB" w:rsidRDefault="00096074">
      <w:pPr>
        <w:pStyle w:val="a4"/>
        <w:numPr>
          <w:ilvl w:val="0"/>
          <w:numId w:val="9"/>
        </w:numPr>
        <w:tabs>
          <w:tab w:val="left" w:pos="882"/>
        </w:tabs>
        <w:spacing w:line="259" w:lineRule="auto"/>
        <w:ind w:right="399" w:firstLine="0"/>
        <w:jc w:val="left"/>
        <w:rPr>
          <w:sz w:val="20"/>
        </w:rPr>
      </w:pPr>
      <w:r>
        <w:rPr>
          <w:sz w:val="20"/>
        </w:rPr>
        <w:t>обоснование</w:t>
      </w:r>
      <w:r>
        <w:rPr>
          <w:spacing w:val="40"/>
          <w:sz w:val="20"/>
        </w:rPr>
        <w:t xml:space="preserve"> </w:t>
      </w:r>
      <w:r>
        <w:rPr>
          <w:sz w:val="20"/>
        </w:rPr>
        <w:t>необходимых</w:t>
      </w:r>
      <w:r>
        <w:rPr>
          <w:spacing w:val="40"/>
          <w:sz w:val="20"/>
        </w:rPr>
        <w:t xml:space="preserve"> </w:t>
      </w:r>
      <w:r>
        <w:rPr>
          <w:sz w:val="20"/>
        </w:rPr>
        <w:t>изменений</w:t>
      </w:r>
      <w:r>
        <w:rPr>
          <w:spacing w:val="40"/>
          <w:sz w:val="20"/>
        </w:rPr>
        <w:t xml:space="preserve"> </w:t>
      </w:r>
      <w:r>
        <w:rPr>
          <w:sz w:val="20"/>
        </w:rPr>
        <w:t>в</w:t>
      </w:r>
      <w:r>
        <w:rPr>
          <w:spacing w:val="40"/>
          <w:sz w:val="20"/>
        </w:rPr>
        <w:t xml:space="preserve"> </w:t>
      </w:r>
      <w:r>
        <w:rPr>
          <w:sz w:val="20"/>
        </w:rPr>
        <w:t>имеющихся</w:t>
      </w:r>
      <w:r>
        <w:rPr>
          <w:spacing w:val="40"/>
          <w:sz w:val="20"/>
        </w:rPr>
        <w:t xml:space="preserve"> </w:t>
      </w:r>
      <w:r>
        <w:rPr>
          <w:sz w:val="20"/>
        </w:rPr>
        <w:t>условиях</w:t>
      </w:r>
      <w:r>
        <w:rPr>
          <w:spacing w:val="40"/>
          <w:sz w:val="20"/>
        </w:rPr>
        <w:t xml:space="preserve"> </w:t>
      </w:r>
      <w:r>
        <w:rPr>
          <w:sz w:val="20"/>
        </w:rPr>
        <w:t>в</w:t>
      </w:r>
      <w:r>
        <w:rPr>
          <w:spacing w:val="40"/>
          <w:sz w:val="20"/>
        </w:rPr>
        <w:t xml:space="preserve"> </w:t>
      </w:r>
      <w:r>
        <w:rPr>
          <w:sz w:val="20"/>
        </w:rPr>
        <w:t>соответствии</w:t>
      </w:r>
      <w:r>
        <w:rPr>
          <w:spacing w:val="40"/>
          <w:sz w:val="20"/>
        </w:rPr>
        <w:t xml:space="preserve"> </w:t>
      </w:r>
      <w:r>
        <w:rPr>
          <w:sz w:val="20"/>
        </w:rPr>
        <w:t>с</w:t>
      </w:r>
      <w:r>
        <w:rPr>
          <w:spacing w:val="40"/>
          <w:sz w:val="20"/>
        </w:rPr>
        <w:t xml:space="preserve"> </w:t>
      </w:r>
      <w:r>
        <w:rPr>
          <w:sz w:val="20"/>
        </w:rPr>
        <w:t>целями</w:t>
      </w:r>
      <w:r>
        <w:rPr>
          <w:spacing w:val="40"/>
          <w:sz w:val="20"/>
        </w:rPr>
        <w:t xml:space="preserve"> </w:t>
      </w:r>
      <w:r>
        <w:rPr>
          <w:sz w:val="20"/>
        </w:rPr>
        <w:t>и</w:t>
      </w:r>
      <w:r>
        <w:rPr>
          <w:spacing w:val="40"/>
          <w:sz w:val="20"/>
        </w:rPr>
        <w:t xml:space="preserve"> </w:t>
      </w:r>
      <w:r>
        <w:rPr>
          <w:sz w:val="20"/>
        </w:rPr>
        <w:t>приоритетами</w:t>
      </w:r>
      <w:r>
        <w:rPr>
          <w:spacing w:val="40"/>
          <w:sz w:val="20"/>
        </w:rPr>
        <w:t xml:space="preserve"> </w:t>
      </w:r>
      <w:r>
        <w:rPr>
          <w:sz w:val="20"/>
        </w:rPr>
        <w:t>ООП</w:t>
      </w:r>
      <w:r>
        <w:rPr>
          <w:spacing w:val="40"/>
          <w:sz w:val="20"/>
        </w:rPr>
        <w:t xml:space="preserve"> </w:t>
      </w:r>
      <w:r>
        <w:rPr>
          <w:sz w:val="20"/>
        </w:rPr>
        <w:t>СОО</w:t>
      </w:r>
      <w:r>
        <w:rPr>
          <w:spacing w:val="40"/>
          <w:sz w:val="20"/>
        </w:rPr>
        <w:t xml:space="preserve"> </w:t>
      </w:r>
      <w:r>
        <w:rPr>
          <w:sz w:val="20"/>
        </w:rPr>
        <w:t>образовательной организации;</w:t>
      </w:r>
    </w:p>
    <w:p w:rsidR="00E829DB" w:rsidRDefault="00096074">
      <w:pPr>
        <w:pStyle w:val="a4"/>
        <w:numPr>
          <w:ilvl w:val="0"/>
          <w:numId w:val="9"/>
        </w:numPr>
        <w:tabs>
          <w:tab w:val="left" w:pos="882"/>
        </w:tabs>
        <w:spacing w:line="243" w:lineRule="exact"/>
        <w:ind w:left="882" w:hanging="282"/>
        <w:jc w:val="left"/>
        <w:rPr>
          <w:sz w:val="20"/>
        </w:rPr>
      </w:pPr>
      <w:r>
        <w:rPr>
          <w:sz w:val="20"/>
        </w:rPr>
        <w:t>механизмы</w:t>
      </w:r>
      <w:r>
        <w:rPr>
          <w:spacing w:val="-9"/>
          <w:sz w:val="20"/>
        </w:rPr>
        <w:t xml:space="preserve"> </w:t>
      </w:r>
      <w:r>
        <w:rPr>
          <w:sz w:val="20"/>
        </w:rPr>
        <w:t>достижения</w:t>
      </w:r>
      <w:r>
        <w:rPr>
          <w:spacing w:val="-7"/>
          <w:sz w:val="20"/>
        </w:rPr>
        <w:t xml:space="preserve"> </w:t>
      </w:r>
      <w:r>
        <w:rPr>
          <w:sz w:val="20"/>
        </w:rPr>
        <w:t>целевых</w:t>
      </w:r>
      <w:r>
        <w:rPr>
          <w:spacing w:val="-9"/>
          <w:sz w:val="20"/>
        </w:rPr>
        <w:t xml:space="preserve"> </w:t>
      </w:r>
      <w:r>
        <w:rPr>
          <w:sz w:val="20"/>
        </w:rPr>
        <w:t>ориентиров</w:t>
      </w:r>
      <w:r>
        <w:rPr>
          <w:spacing w:val="-9"/>
          <w:sz w:val="20"/>
        </w:rPr>
        <w:t xml:space="preserve"> </w:t>
      </w:r>
      <w:r>
        <w:rPr>
          <w:sz w:val="20"/>
        </w:rPr>
        <w:t>в</w:t>
      </w:r>
      <w:r>
        <w:rPr>
          <w:spacing w:val="-9"/>
          <w:sz w:val="20"/>
        </w:rPr>
        <w:t xml:space="preserve"> </w:t>
      </w:r>
      <w:r>
        <w:rPr>
          <w:sz w:val="20"/>
        </w:rPr>
        <w:t>системе</w:t>
      </w:r>
      <w:r>
        <w:rPr>
          <w:spacing w:val="-6"/>
          <w:sz w:val="20"/>
        </w:rPr>
        <w:t xml:space="preserve"> </w:t>
      </w:r>
      <w:r>
        <w:rPr>
          <w:spacing w:val="-2"/>
          <w:sz w:val="20"/>
        </w:rPr>
        <w:t>условий;</w:t>
      </w:r>
    </w:p>
    <w:p w:rsidR="00E829DB" w:rsidRDefault="00096074">
      <w:pPr>
        <w:pStyle w:val="a4"/>
        <w:numPr>
          <w:ilvl w:val="0"/>
          <w:numId w:val="9"/>
        </w:numPr>
        <w:tabs>
          <w:tab w:val="left" w:pos="882"/>
        </w:tabs>
        <w:spacing w:before="15"/>
        <w:ind w:left="882" w:hanging="282"/>
        <w:jc w:val="left"/>
        <w:rPr>
          <w:sz w:val="20"/>
        </w:rPr>
      </w:pPr>
      <w:r>
        <w:rPr>
          <w:sz w:val="20"/>
        </w:rPr>
        <w:t>сетевой</w:t>
      </w:r>
      <w:r>
        <w:rPr>
          <w:spacing w:val="-9"/>
          <w:sz w:val="20"/>
        </w:rPr>
        <w:t xml:space="preserve"> </w:t>
      </w:r>
      <w:r>
        <w:rPr>
          <w:sz w:val="20"/>
        </w:rPr>
        <w:t>график</w:t>
      </w:r>
      <w:r>
        <w:rPr>
          <w:spacing w:val="-9"/>
          <w:sz w:val="20"/>
        </w:rPr>
        <w:t xml:space="preserve"> </w:t>
      </w:r>
      <w:r>
        <w:rPr>
          <w:sz w:val="20"/>
        </w:rPr>
        <w:t>(дорожную</w:t>
      </w:r>
      <w:r>
        <w:rPr>
          <w:spacing w:val="-6"/>
          <w:sz w:val="20"/>
        </w:rPr>
        <w:t xml:space="preserve"> </w:t>
      </w:r>
      <w:r>
        <w:rPr>
          <w:sz w:val="20"/>
        </w:rPr>
        <w:t>карту)</w:t>
      </w:r>
      <w:r>
        <w:rPr>
          <w:spacing w:val="-8"/>
          <w:sz w:val="20"/>
        </w:rPr>
        <w:t xml:space="preserve"> </w:t>
      </w:r>
      <w:r>
        <w:rPr>
          <w:sz w:val="20"/>
        </w:rPr>
        <w:t>по</w:t>
      </w:r>
      <w:r>
        <w:rPr>
          <w:spacing w:val="-8"/>
          <w:sz w:val="20"/>
        </w:rPr>
        <w:t xml:space="preserve"> </w:t>
      </w:r>
      <w:r>
        <w:rPr>
          <w:sz w:val="20"/>
        </w:rPr>
        <w:t>формированию</w:t>
      </w:r>
      <w:r>
        <w:rPr>
          <w:spacing w:val="-8"/>
          <w:sz w:val="20"/>
        </w:rPr>
        <w:t xml:space="preserve"> </w:t>
      </w:r>
      <w:r>
        <w:rPr>
          <w:sz w:val="20"/>
        </w:rPr>
        <w:t>необходимой</w:t>
      </w:r>
      <w:r>
        <w:rPr>
          <w:spacing w:val="-8"/>
          <w:sz w:val="20"/>
        </w:rPr>
        <w:t xml:space="preserve"> </w:t>
      </w:r>
      <w:r>
        <w:rPr>
          <w:sz w:val="20"/>
        </w:rPr>
        <w:t>системы</w:t>
      </w:r>
      <w:r>
        <w:rPr>
          <w:spacing w:val="-6"/>
          <w:sz w:val="20"/>
        </w:rPr>
        <w:t xml:space="preserve"> </w:t>
      </w:r>
      <w:r>
        <w:rPr>
          <w:spacing w:val="-2"/>
          <w:sz w:val="20"/>
        </w:rPr>
        <w:t>условий;</w:t>
      </w:r>
    </w:p>
    <w:p w:rsidR="00E829DB" w:rsidRDefault="00096074">
      <w:pPr>
        <w:pStyle w:val="a4"/>
        <w:numPr>
          <w:ilvl w:val="0"/>
          <w:numId w:val="9"/>
        </w:numPr>
        <w:tabs>
          <w:tab w:val="left" w:pos="882"/>
        </w:tabs>
        <w:spacing w:before="19"/>
        <w:ind w:left="882" w:hanging="282"/>
        <w:jc w:val="left"/>
        <w:rPr>
          <w:sz w:val="20"/>
        </w:rPr>
      </w:pPr>
      <w:r>
        <w:rPr>
          <w:sz w:val="20"/>
        </w:rPr>
        <w:t>систему</w:t>
      </w:r>
      <w:r>
        <w:rPr>
          <w:spacing w:val="-10"/>
          <w:sz w:val="20"/>
        </w:rPr>
        <w:t xml:space="preserve"> </w:t>
      </w:r>
      <w:r>
        <w:rPr>
          <w:sz w:val="20"/>
        </w:rPr>
        <w:t>оценки</w:t>
      </w:r>
      <w:r>
        <w:rPr>
          <w:spacing w:val="-5"/>
          <w:sz w:val="20"/>
        </w:rPr>
        <w:t xml:space="preserve"> </w:t>
      </w:r>
      <w:r>
        <w:rPr>
          <w:spacing w:val="-2"/>
          <w:sz w:val="20"/>
        </w:rPr>
        <w:t>условий.</w:t>
      </w:r>
    </w:p>
    <w:p w:rsidR="00E829DB" w:rsidRDefault="00096074">
      <w:pPr>
        <w:spacing w:before="17"/>
        <w:ind w:left="600" w:right="409"/>
        <w:jc w:val="both"/>
        <w:rPr>
          <w:sz w:val="20"/>
        </w:rPr>
      </w:pPr>
      <w:r>
        <w:rPr>
          <w:sz w:val="20"/>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E829DB" w:rsidRDefault="00096074">
      <w:pPr>
        <w:pStyle w:val="a4"/>
        <w:numPr>
          <w:ilvl w:val="0"/>
          <w:numId w:val="8"/>
        </w:numPr>
        <w:tabs>
          <w:tab w:val="left" w:pos="882"/>
        </w:tabs>
        <w:spacing w:before="1" w:line="256" w:lineRule="auto"/>
        <w:ind w:right="401" w:firstLine="0"/>
        <w:rPr>
          <w:sz w:val="20"/>
        </w:rPr>
      </w:pPr>
      <w:r>
        <w:rPr>
          <w:sz w:val="2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829DB" w:rsidRDefault="00096074">
      <w:pPr>
        <w:pStyle w:val="a4"/>
        <w:numPr>
          <w:ilvl w:val="0"/>
          <w:numId w:val="8"/>
        </w:numPr>
        <w:tabs>
          <w:tab w:val="left" w:pos="882"/>
        </w:tabs>
        <w:spacing w:before="4" w:line="256" w:lineRule="auto"/>
        <w:ind w:right="403" w:firstLine="0"/>
        <w:rPr>
          <w:sz w:val="20"/>
        </w:rPr>
      </w:pPr>
      <w:r>
        <w:rPr>
          <w:sz w:val="20"/>
        </w:rPr>
        <w:t>установление степени их соответствия требованиям ФГОС, а также целям и задачам основной образовательной</w:t>
      </w:r>
      <w:r>
        <w:rPr>
          <w:spacing w:val="80"/>
          <w:sz w:val="20"/>
        </w:rPr>
        <w:t xml:space="preserve"> </w:t>
      </w:r>
      <w:r>
        <w:rPr>
          <w:sz w:val="20"/>
        </w:rPr>
        <w:t xml:space="preserve">программы образовательной организации, сформированным с учетом потребностей всех участников образовательного </w:t>
      </w:r>
      <w:r>
        <w:rPr>
          <w:spacing w:val="-2"/>
          <w:sz w:val="20"/>
        </w:rPr>
        <w:t>процесса;</w:t>
      </w:r>
    </w:p>
    <w:p w:rsidR="00E829DB" w:rsidRDefault="00096074">
      <w:pPr>
        <w:pStyle w:val="a4"/>
        <w:numPr>
          <w:ilvl w:val="0"/>
          <w:numId w:val="8"/>
        </w:numPr>
        <w:tabs>
          <w:tab w:val="left" w:pos="882"/>
        </w:tabs>
        <w:spacing w:before="6" w:line="259" w:lineRule="auto"/>
        <w:ind w:right="411" w:firstLine="0"/>
        <w:rPr>
          <w:sz w:val="20"/>
        </w:rPr>
      </w:pPr>
      <w:r>
        <w:rPr>
          <w:sz w:val="2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E829DB" w:rsidRDefault="00096074">
      <w:pPr>
        <w:pStyle w:val="a4"/>
        <w:numPr>
          <w:ilvl w:val="0"/>
          <w:numId w:val="8"/>
        </w:numPr>
        <w:tabs>
          <w:tab w:val="left" w:pos="882"/>
        </w:tabs>
        <w:spacing w:before="1" w:line="256" w:lineRule="auto"/>
        <w:ind w:right="404" w:firstLine="0"/>
        <w:rPr>
          <w:sz w:val="20"/>
        </w:rPr>
      </w:pPr>
      <w:r>
        <w:rPr>
          <w:sz w:val="20"/>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E829DB" w:rsidRDefault="00096074">
      <w:pPr>
        <w:pStyle w:val="a4"/>
        <w:numPr>
          <w:ilvl w:val="0"/>
          <w:numId w:val="8"/>
        </w:numPr>
        <w:tabs>
          <w:tab w:val="left" w:pos="882"/>
        </w:tabs>
        <w:spacing w:before="2"/>
        <w:ind w:left="882" w:hanging="282"/>
        <w:rPr>
          <w:sz w:val="20"/>
        </w:rPr>
      </w:pPr>
      <w:r>
        <w:rPr>
          <w:sz w:val="20"/>
        </w:rPr>
        <w:t>разработку</w:t>
      </w:r>
      <w:r>
        <w:rPr>
          <w:spacing w:val="-12"/>
          <w:sz w:val="20"/>
        </w:rPr>
        <w:t xml:space="preserve"> </w:t>
      </w:r>
      <w:r>
        <w:rPr>
          <w:sz w:val="20"/>
        </w:rPr>
        <w:t>сетевого</w:t>
      </w:r>
      <w:r>
        <w:rPr>
          <w:spacing w:val="-6"/>
          <w:sz w:val="20"/>
        </w:rPr>
        <w:t xml:space="preserve"> </w:t>
      </w:r>
      <w:r>
        <w:rPr>
          <w:sz w:val="20"/>
        </w:rPr>
        <w:t>графика</w:t>
      </w:r>
      <w:r>
        <w:rPr>
          <w:spacing w:val="-8"/>
          <w:sz w:val="20"/>
        </w:rPr>
        <w:t xml:space="preserve"> </w:t>
      </w:r>
      <w:r>
        <w:rPr>
          <w:sz w:val="20"/>
        </w:rPr>
        <w:t>(дорожной</w:t>
      </w:r>
      <w:r>
        <w:rPr>
          <w:spacing w:val="-8"/>
          <w:sz w:val="20"/>
        </w:rPr>
        <w:t xml:space="preserve"> </w:t>
      </w:r>
      <w:r>
        <w:rPr>
          <w:sz w:val="20"/>
        </w:rPr>
        <w:t>карты)</w:t>
      </w:r>
      <w:r>
        <w:rPr>
          <w:spacing w:val="-7"/>
          <w:sz w:val="20"/>
        </w:rPr>
        <w:t xml:space="preserve"> </w:t>
      </w:r>
      <w:r>
        <w:rPr>
          <w:sz w:val="20"/>
        </w:rPr>
        <w:t>создания</w:t>
      </w:r>
      <w:r>
        <w:rPr>
          <w:spacing w:val="-9"/>
          <w:sz w:val="20"/>
        </w:rPr>
        <w:t xml:space="preserve"> </w:t>
      </w:r>
      <w:r>
        <w:rPr>
          <w:sz w:val="20"/>
        </w:rPr>
        <w:t>необходимой</w:t>
      </w:r>
      <w:r>
        <w:rPr>
          <w:spacing w:val="-8"/>
          <w:sz w:val="20"/>
        </w:rPr>
        <w:t xml:space="preserve"> </w:t>
      </w:r>
      <w:r>
        <w:rPr>
          <w:sz w:val="20"/>
        </w:rPr>
        <w:t>системы</w:t>
      </w:r>
      <w:r>
        <w:rPr>
          <w:spacing w:val="-5"/>
          <w:sz w:val="20"/>
        </w:rPr>
        <w:t xml:space="preserve"> </w:t>
      </w:r>
      <w:r>
        <w:rPr>
          <w:spacing w:val="-2"/>
          <w:sz w:val="20"/>
        </w:rPr>
        <w:t>условий;</w:t>
      </w:r>
    </w:p>
    <w:p w:rsidR="00E829DB" w:rsidRDefault="00096074">
      <w:pPr>
        <w:pStyle w:val="a4"/>
        <w:numPr>
          <w:ilvl w:val="0"/>
          <w:numId w:val="8"/>
        </w:numPr>
        <w:tabs>
          <w:tab w:val="left" w:pos="882"/>
        </w:tabs>
        <w:spacing w:before="20" w:line="256" w:lineRule="auto"/>
        <w:ind w:right="399" w:firstLine="0"/>
        <w:rPr>
          <w:sz w:val="20"/>
        </w:rPr>
      </w:pPr>
      <w:r>
        <w:rPr>
          <w:sz w:val="20"/>
        </w:rPr>
        <w:t>разработку механизмов мониторинга, оценки и коррекции реализации промежуточных этапов разработанного графика (дорожной карты).</w:t>
      </w:r>
    </w:p>
    <w:sectPr w:rsidR="00E829DB">
      <w:pgSz w:w="11920" w:h="16860"/>
      <w:pgMar w:top="740" w:right="40" w:bottom="540" w:left="0" w:header="0" w:footer="3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1BB0" w:rsidRDefault="00771BB0">
      <w:r>
        <w:separator/>
      </w:r>
    </w:p>
  </w:endnote>
  <w:endnote w:type="continuationSeparator" w:id="0">
    <w:p w:rsidR="00771BB0" w:rsidRDefault="00771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Yu Gothic UI Semilight">
    <w:altName w:val="Yu Gothic UI Semilight"/>
    <w:panose1 w:val="020B0400000000000000"/>
    <w:charset w:val="80"/>
    <w:family w:val="swiss"/>
    <w:pitch w:val="variable"/>
    <w:sig w:usb0="E00002FF" w:usb1="2AC7FDFF" w:usb2="00000016" w:usb3="00000000" w:csb0="0002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0432" behindDoc="1" locked="0" layoutInCell="1" allowOverlap="1">
              <wp:simplePos x="0" y="0"/>
              <wp:positionH relativeFrom="page">
                <wp:posOffset>5915215</wp:posOffset>
              </wp:positionH>
              <wp:positionV relativeFrom="page">
                <wp:posOffset>10308684</wp:posOffset>
              </wp:positionV>
              <wp:extent cx="1030605" cy="114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0605" cy="114300"/>
                      </a:xfrm>
                      <a:prstGeom prst="rect">
                        <a:avLst/>
                      </a:prstGeom>
                    </wps:spPr>
                    <wps:txbx>
                      <w:txbxContent>
                        <w:p w:rsidR="00096074" w:rsidRDefault="00096074">
                          <w:pPr>
                            <w:spacing w:before="20"/>
                            <w:ind w:left="20"/>
                            <w:rPr>
                              <w:rFonts w:ascii="Arial MT" w:hAnsi="Arial MT"/>
                              <w:sz w:val="12"/>
                            </w:rPr>
                          </w:pPr>
                          <w:r>
                            <w:rPr>
                              <w:rFonts w:ascii="Arial MT" w:hAnsi="Arial MT"/>
                              <w:spacing w:val="-2"/>
                              <w:w w:val="105"/>
                              <w:sz w:val="12"/>
                            </w:rPr>
                            <w:t>Foxit</w:t>
                          </w:r>
                          <w:r>
                            <w:rPr>
                              <w:rFonts w:ascii="Arial MT" w:hAnsi="Arial MT"/>
                              <w:spacing w:val="2"/>
                              <w:w w:val="105"/>
                              <w:sz w:val="12"/>
                            </w:rPr>
                            <w:t xml:space="preserve"> </w:t>
                          </w:r>
                          <w:r>
                            <w:rPr>
                              <w:rFonts w:ascii="Arial MT" w:hAnsi="Arial MT"/>
                              <w:spacing w:val="-2"/>
                              <w:w w:val="105"/>
                              <w:sz w:val="12"/>
                            </w:rPr>
                            <w:t>Reader</w:t>
                          </w:r>
                          <w:r>
                            <w:rPr>
                              <w:rFonts w:ascii="Arial MT" w:hAnsi="Arial MT"/>
                              <w:spacing w:val="1"/>
                              <w:w w:val="105"/>
                              <w:sz w:val="12"/>
                            </w:rPr>
                            <w:t xml:space="preserve"> </w:t>
                          </w:r>
                          <w:r>
                            <w:rPr>
                              <w:rFonts w:ascii="Microsoft Sans Serif" w:hAnsi="Microsoft Sans Serif"/>
                              <w:spacing w:val="-2"/>
                              <w:w w:val="105"/>
                              <w:sz w:val="12"/>
                            </w:rPr>
                            <w:t>Версия</w:t>
                          </w:r>
                          <w:r>
                            <w:rPr>
                              <w:rFonts w:ascii="Arial MT" w:hAnsi="Arial MT"/>
                              <w:spacing w:val="-2"/>
                              <w:w w:val="105"/>
                              <w:sz w:val="12"/>
                            </w:rPr>
                            <w:t>:</w:t>
                          </w:r>
                          <w:r>
                            <w:rPr>
                              <w:rFonts w:ascii="Arial MT" w:hAnsi="Arial MT"/>
                              <w:spacing w:val="3"/>
                              <w:w w:val="105"/>
                              <w:sz w:val="12"/>
                            </w:rPr>
                            <w:t xml:space="preserve"> </w:t>
                          </w:r>
                          <w:r>
                            <w:rPr>
                              <w:rFonts w:ascii="Arial MT" w:hAnsi="Arial MT"/>
                              <w:spacing w:val="-2"/>
                              <w:w w:val="105"/>
                              <w:sz w:val="12"/>
                            </w:rPr>
                            <w:t>10.1.0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3" type="#_x0000_t202" style="position:absolute;margin-left:465.75pt;margin-top:811.7pt;width:81.15pt;height:9pt;z-index:-307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" filled="f" stroked="f">
              <v:textbox inset="0,0,0,0">
                <w:txbxContent>
                  <w:p w:rsidR="00096074" w:rsidRDefault="00096074">
                    <w:pPr>
                      <w:spacing w:before="20"/>
                      <w:ind w:left="20"/>
                      <w:rPr>
                        <w:rFonts w:ascii="Arial MT" w:hAnsi="Arial MT"/>
                        <w:sz w:val="12"/>
                      </w:rPr>
                    </w:pPr>
                    <w:r>
                      <w:rPr>
                        <w:rFonts w:ascii="Arial MT" w:hAnsi="Arial MT"/>
                        <w:spacing w:val="-2"/>
                        <w:w w:val="105"/>
                        <w:sz w:val="12"/>
                      </w:rPr>
                      <w:t>Foxit</w:t>
                    </w:r>
                    <w:r>
                      <w:rPr>
                        <w:rFonts w:ascii="Arial MT" w:hAnsi="Arial MT"/>
                        <w:spacing w:val="2"/>
                        <w:w w:val="105"/>
                        <w:sz w:val="12"/>
                      </w:rPr>
                      <w:t xml:space="preserve"> </w:t>
                    </w:r>
                    <w:r>
                      <w:rPr>
                        <w:rFonts w:ascii="Arial MT" w:hAnsi="Arial MT"/>
                        <w:spacing w:val="-2"/>
                        <w:w w:val="105"/>
                        <w:sz w:val="12"/>
                      </w:rPr>
                      <w:t>Reader</w:t>
                    </w:r>
                    <w:r>
                      <w:rPr>
                        <w:rFonts w:ascii="Arial MT" w:hAnsi="Arial MT"/>
                        <w:spacing w:val="1"/>
                        <w:w w:val="105"/>
                        <w:sz w:val="12"/>
                      </w:rPr>
                      <w:t xml:space="preserve"> </w:t>
                    </w:r>
                    <w:r>
                      <w:rPr>
                        <w:rFonts w:ascii="Microsoft Sans Serif" w:hAnsi="Microsoft Sans Serif"/>
                        <w:spacing w:val="-2"/>
                        <w:w w:val="105"/>
                        <w:sz w:val="12"/>
                      </w:rPr>
                      <w:t>Версия</w:t>
                    </w:r>
                    <w:r>
                      <w:rPr>
                        <w:rFonts w:ascii="Arial MT" w:hAnsi="Arial MT"/>
                        <w:spacing w:val="-2"/>
                        <w:w w:val="105"/>
                        <w:sz w:val="12"/>
                      </w:rPr>
                      <w:t>:</w:t>
                    </w:r>
                    <w:r>
                      <w:rPr>
                        <w:rFonts w:ascii="Arial MT" w:hAnsi="Arial MT"/>
                        <w:spacing w:val="3"/>
                        <w:w w:val="105"/>
                        <w:sz w:val="12"/>
                      </w:rPr>
                      <w:t xml:space="preserve"> </w:t>
                    </w:r>
                    <w:r>
                      <w:rPr>
                        <w:rFonts w:ascii="Arial MT" w:hAnsi="Arial MT"/>
                        <w:spacing w:val="-2"/>
                        <w:w w:val="105"/>
                        <w:sz w:val="12"/>
                      </w:rPr>
                      <w:t>10.1.0</w:t>
                    </w:r>
                  </w:p>
                </w:txbxContent>
              </v:textbox>
              <w10:wrap anchorx="page" anchory="page"/>
            </v:shape>
          </w:pict>
        </mc:Fallback>
      </mc:AlternateContent>
    </w:r>
    <w:r>
      <w:rPr>
        <w:noProof/>
      </w:rPr>
      <mc:AlternateContent>
        <mc:Choice Requires="wps">
          <w:drawing>
            <wp:anchor distT="0" distB="0" distL="0" distR="0" simplePos="0" relativeHeight="472530944" behindDoc="1" locked="0" layoutInCell="1" allowOverlap="1">
              <wp:simplePos x="0" y="0"/>
              <wp:positionH relativeFrom="page">
                <wp:posOffset>3825621</wp:posOffset>
              </wp:positionH>
              <wp:positionV relativeFrom="page">
                <wp:posOffset>10338137</wp:posOffset>
              </wp:positionV>
              <wp:extent cx="1016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096074" w:rsidRDefault="00096074">
                          <w:pPr>
                            <w:pStyle w:val="a3"/>
                            <w:spacing w:before="10"/>
                            <w:ind w:left="20"/>
                            <w:jc w:val="left"/>
                          </w:pPr>
                          <w:r>
                            <w:rPr>
                              <w:spacing w:val="-10"/>
                            </w:rPr>
                            <w:t>2</w:t>
                          </w:r>
                        </w:p>
                      </w:txbxContent>
                    </wps:txbx>
                    <wps:bodyPr wrap="square" lIns="0" tIns="0" rIns="0" bIns="0" rtlCol="0">
                      <a:noAutofit/>
                    </wps:bodyPr>
                  </wps:wsp>
                </a:graphicData>
              </a:graphic>
            </wp:anchor>
          </w:drawing>
        </mc:Choice>
        <mc:Fallback>
          <w:pict>
            <v:shape id="Textbox 2" o:spid="_x0000_s1034" type="#_x0000_t202" style="position:absolute;margin-left:301.25pt;margin-top:814.05pt;width:8pt;height:15.3pt;z-index:-307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" filled="f" stroked="f">
              <v:textbox inset="0,0,0,0">
                <w:txbxContent>
                  <w:p w:rsidR="00096074" w:rsidRDefault="00096074">
                    <w:pPr>
                      <w:pStyle w:val="a3"/>
                      <w:spacing w:before="10"/>
                      <w:ind w:left="20"/>
                      <w:jc w:val="left"/>
                    </w:pPr>
                    <w:r>
                      <w:rPr>
                        <w:spacing w:val="-10"/>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5552"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43" type="#_x0000_t202" style="position:absolute;margin-left:315.9pt;margin-top:755.1pt;width:25pt;height:15.3pt;z-index:-307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172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6064" behindDoc="1" locked="0" layoutInCell="1" allowOverlap="1">
              <wp:simplePos x="0" y="0"/>
              <wp:positionH relativeFrom="page">
                <wp:posOffset>5433695</wp:posOffset>
              </wp:positionH>
              <wp:positionV relativeFrom="page">
                <wp:posOffset>6747594</wp:posOffset>
              </wp:positionV>
              <wp:extent cx="3175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044" type="#_x0000_t202" style="position:absolute;margin-left:427.85pt;margin-top:531.3pt;width:25pt;height:15.3pt;z-index:-307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267</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6576"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45" type="#_x0000_t202" style="position:absolute;margin-left:315.9pt;margin-top:755.1pt;width:25pt;height:15.3pt;z-index:-307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272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7088" behindDoc="1" locked="0" layoutInCell="1" allowOverlap="1">
              <wp:simplePos x="0" y="0"/>
              <wp:positionH relativeFrom="page">
                <wp:posOffset>5307203</wp:posOffset>
              </wp:positionH>
              <wp:positionV relativeFrom="page">
                <wp:posOffset>6753385</wp:posOffset>
              </wp:positionV>
              <wp:extent cx="3175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46" type="#_x0000_t202" style="position:absolute;margin-left:417.9pt;margin-top:531.75pt;width:25pt;height:15.3pt;z-index:-307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291</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7600"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47" type="#_x0000_t202" style="position:absolute;margin-left:315.9pt;margin-top:755.1pt;width:25pt;height:15.3pt;z-index:-307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295</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8112" behindDoc="1" locked="0" layoutInCell="1" allowOverlap="1">
              <wp:simplePos x="0" y="0"/>
              <wp:positionH relativeFrom="page">
                <wp:posOffset>5433695</wp:posOffset>
              </wp:positionH>
              <wp:positionV relativeFrom="page">
                <wp:posOffset>6747594</wp:posOffset>
              </wp:positionV>
              <wp:extent cx="317500"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329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48" type="#_x0000_t202" style="position:absolute;margin-left:427.85pt;margin-top:531.3pt;width:25pt;height:15.3pt;z-index:-307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329</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8624" behindDoc="1" locked="0" layoutInCell="1" allowOverlap="1">
              <wp:simplePos x="0" y="0"/>
              <wp:positionH relativeFrom="page">
                <wp:posOffset>3759072</wp:posOffset>
              </wp:positionH>
              <wp:positionV relativeFrom="page">
                <wp:posOffset>10344234</wp:posOffset>
              </wp:positionV>
              <wp:extent cx="3175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49" type="#_x0000_t202" style="position:absolute;margin-left:296pt;margin-top:814.5pt;width:25pt;height:15.3pt;z-index:-307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371</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9136" behindDoc="1" locked="0" layoutInCell="1" allowOverlap="1">
              <wp:simplePos x="0" y="0"/>
              <wp:positionH relativeFrom="page">
                <wp:posOffset>3740530</wp:posOffset>
              </wp:positionH>
              <wp:positionV relativeFrom="page">
                <wp:posOffset>9885205</wp:posOffset>
              </wp:positionV>
              <wp:extent cx="369570"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 cy="196215"/>
                      </a:xfrm>
                      <a:prstGeom prst="rect">
                        <a:avLst/>
                      </a:prstGeom>
                    </wps:spPr>
                    <wps:txbx>
                      <w:txbxContent>
                        <w:p w:rsidR="00096074" w:rsidRDefault="00096074">
                          <w:pPr>
                            <w:pStyle w:val="a3"/>
                            <w:spacing w:before="12"/>
                            <w:ind w:left="201"/>
                            <w:jc w:val="left"/>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50" type="#_x0000_t202" style="position:absolute;margin-left:294.55pt;margin-top:778.35pt;width:29.1pt;height:15.45pt;z-index:-307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" filled="f" stroked="f">
              <v:textbox inset="0,0,0,0">
                <w:txbxContent>
                  <w:p w:rsidR="00096074" w:rsidRDefault="00096074">
                    <w:pPr>
                      <w:pStyle w:val="a3"/>
                      <w:spacing w:before="12"/>
                      <w:ind w:left="201"/>
                      <w:jc w:val="left"/>
                    </w:pPr>
                    <w:r>
                      <w:rPr>
                        <w:spacing w:val="-5"/>
                      </w:rPr>
                      <w:fldChar w:fldCharType="begin"/>
                    </w:r>
                    <w:r>
                      <w:rPr>
                        <w:spacing w:val="-5"/>
                      </w:rPr>
                      <w:instrText xml:space="preserve"> PAGE </w:instrText>
                    </w:r>
                    <w:r>
                      <w:rPr>
                        <w:spacing w:val="-5"/>
                      </w:rPr>
                      <w:fldChar w:fldCharType="separate"/>
                    </w:r>
                    <w:r>
                      <w:rPr>
                        <w:spacing w:val="-5"/>
                      </w:rPr>
                      <w:t>382</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1456" behindDoc="1" locked="0" layoutInCell="1" allowOverlap="1">
              <wp:simplePos x="0" y="0"/>
              <wp:positionH relativeFrom="page">
                <wp:posOffset>3762121</wp:posOffset>
              </wp:positionH>
              <wp:positionV relativeFrom="page">
                <wp:posOffset>10338137</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5" type="#_x0000_t202" style="position:absolute;margin-left:296.25pt;margin-top:814.05pt;width:19pt;height:15.3pt;z-index:-307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9648" behindDoc="1" locked="0" layoutInCell="1" allowOverlap="1">
              <wp:simplePos x="0" y="0"/>
              <wp:positionH relativeFrom="page">
                <wp:posOffset>3830446</wp:posOffset>
              </wp:positionH>
              <wp:positionV relativeFrom="page">
                <wp:posOffset>9886729</wp:posOffset>
              </wp:positionV>
              <wp:extent cx="317500"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051" type="#_x0000_t202" style="position:absolute;margin-left:301.6pt;margin-top:778.5pt;width:25pt;height:15.3pt;z-index:-307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390</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0160" behindDoc="1" locked="0" layoutInCell="1" allowOverlap="1">
              <wp:simplePos x="0" y="0"/>
              <wp:positionH relativeFrom="page">
                <wp:posOffset>3789553</wp:posOffset>
              </wp:positionH>
              <wp:positionV relativeFrom="page">
                <wp:posOffset>10344234</wp:posOffset>
              </wp:positionV>
              <wp:extent cx="3175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052" type="#_x0000_t202" style="position:absolute;margin-left:298.4pt;margin-top:814.5pt;width:25pt;height:15.3pt;z-index:-307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433</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0672" behindDoc="1" locked="0" layoutInCell="1" allowOverlap="1">
              <wp:simplePos x="0" y="0"/>
              <wp:positionH relativeFrom="page">
                <wp:posOffset>3789553</wp:posOffset>
              </wp:positionH>
              <wp:positionV relativeFrom="page">
                <wp:posOffset>10344234</wp:posOffset>
              </wp:positionV>
              <wp:extent cx="317500"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8" o:spid="_x0000_s1053" type="#_x0000_t202" style="position:absolute;margin-left:298.4pt;margin-top:814.5pt;width:25pt;height:15.3pt;z-index:-307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447</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1184" behindDoc="1" locked="0" layoutInCell="1" allowOverlap="1">
              <wp:simplePos x="0" y="0"/>
              <wp:positionH relativeFrom="page">
                <wp:posOffset>3856609</wp:posOffset>
              </wp:positionH>
              <wp:positionV relativeFrom="page">
                <wp:posOffset>9809309</wp:posOffset>
              </wp:positionV>
              <wp:extent cx="3175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054" type="#_x0000_t202" style="position:absolute;margin-left:303.65pt;margin-top:772.4pt;width:25pt;height:15.3pt;z-index:-3077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475</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1696" behindDoc="1" locked="0" layoutInCell="1" allowOverlap="1">
              <wp:simplePos x="0" y="0"/>
              <wp:positionH relativeFrom="page">
                <wp:posOffset>3742054</wp:posOffset>
              </wp:positionH>
              <wp:positionV relativeFrom="page">
                <wp:posOffset>9886729</wp:posOffset>
              </wp:positionV>
              <wp:extent cx="317500"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 o:spid="_x0000_s1055" type="#_x0000_t202" style="position:absolute;margin-left:294.65pt;margin-top:778.5pt;width:25pt;height:15.3pt;z-index:-307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477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2208" behindDoc="1" locked="0" layoutInCell="1" allowOverlap="1">
              <wp:simplePos x="0" y="0"/>
              <wp:positionH relativeFrom="page">
                <wp:posOffset>3874896</wp:posOffset>
              </wp:positionH>
              <wp:positionV relativeFrom="page">
                <wp:posOffset>10344234</wp:posOffset>
              </wp:positionV>
              <wp:extent cx="317500" cy="19431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056" type="#_x0000_t202" style="position:absolute;margin-left:305.1pt;margin-top:814.5pt;width:25pt;height:15.3pt;z-index:-307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491</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2720" behindDoc="1" locked="0" layoutInCell="1" allowOverlap="1">
              <wp:simplePos x="0" y="0"/>
              <wp:positionH relativeFrom="page">
                <wp:posOffset>5308980</wp:posOffset>
              </wp:positionH>
              <wp:positionV relativeFrom="page">
                <wp:posOffset>6686634</wp:posOffset>
              </wp:positionV>
              <wp:extent cx="317500" cy="1943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5" o:spid="_x0000_s1057" type="#_x0000_t202" style="position:absolute;margin-left:418.05pt;margin-top:526.5pt;width:25pt;height:15.3pt;z-index:-307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495</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43232" behindDoc="1" locked="0" layoutInCell="1" allowOverlap="1">
              <wp:simplePos x="0" y="0"/>
              <wp:positionH relativeFrom="page">
                <wp:posOffset>3794125</wp:posOffset>
              </wp:positionH>
              <wp:positionV relativeFrom="page">
                <wp:posOffset>10344234</wp:posOffset>
              </wp:positionV>
              <wp:extent cx="317500"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518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058" type="#_x0000_t202" style="position:absolute;margin-left:298.75pt;margin-top:814.5pt;width:25pt;height:15.3pt;z-index:-307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518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7"/>
      </w:rPr>
    </w:pPr>
    <w:r>
      <w:rPr>
        <w:noProof/>
      </w:rPr>
      <mc:AlternateContent>
        <mc:Choice Requires="wps">
          <w:drawing>
            <wp:anchor distT="0" distB="0" distL="0" distR="0" simplePos="0" relativeHeight="472531968" behindDoc="1" locked="0" layoutInCell="1" allowOverlap="1">
              <wp:simplePos x="0" y="0"/>
              <wp:positionH relativeFrom="page">
                <wp:posOffset>4028821</wp:posOffset>
              </wp:positionH>
              <wp:positionV relativeFrom="page">
                <wp:posOffset>10051321</wp:posOffset>
              </wp:positionV>
              <wp:extent cx="2413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6" type="#_x0000_t202" style="position:absolute;margin-left:317.25pt;margin-top:791.45pt;width:19pt;height:15.3pt;z-index:-307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2480"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7" type="#_x0000_t202" style="position:absolute;margin-left:315.9pt;margin-top:755.1pt;width:25pt;height:15.3pt;z-index:-307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2992" behindDoc="1" locked="0" layoutInCell="1" allowOverlap="1">
              <wp:simplePos x="0" y="0"/>
              <wp:positionH relativeFrom="page">
                <wp:posOffset>5433695</wp:posOffset>
              </wp:positionH>
              <wp:positionV relativeFrom="page">
                <wp:posOffset>6747594</wp:posOffset>
              </wp:positionV>
              <wp:extent cx="317500"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 o:spid="_x0000_s1038" type="#_x0000_t202" style="position:absolute;margin-left:427.85pt;margin-top:531.3pt;width:25pt;height:15.3pt;z-index:-307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109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3504"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39" type="#_x0000_t202" style="position:absolute;margin-left:315.9pt;margin-top:755.1pt;width:25pt;height:15.3pt;z-index:-307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120</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4016" behindDoc="1" locked="0" layoutInCell="1" allowOverlap="1">
              <wp:simplePos x="0" y="0"/>
              <wp:positionH relativeFrom="page">
                <wp:posOffset>5459095</wp:posOffset>
              </wp:positionH>
              <wp:positionV relativeFrom="page">
                <wp:posOffset>6747594</wp:posOffset>
              </wp:positionV>
              <wp:extent cx="254000"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096074" w:rsidRDefault="00096074">
                          <w:pPr>
                            <w:pStyle w:val="a3"/>
                            <w:spacing w:before="10"/>
                            <w:ind w:left="20"/>
                            <w:jc w:val="left"/>
                          </w:pPr>
                          <w:r>
                            <w:rPr>
                              <w:spacing w:val="-5"/>
                            </w:rPr>
                            <w:t>153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40" type="#_x0000_t202" style="position:absolute;margin-left:429.85pt;margin-top:531.3pt;width:20pt;height:15.3pt;z-index:-307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" filled="f" stroked="f">
              <v:textbox inset="0,0,0,0">
                <w:txbxContent>
                  <w:p w:rsidR="00096074" w:rsidRDefault="00096074">
                    <w:pPr>
                      <w:pStyle w:val="a3"/>
                      <w:spacing w:before="10"/>
                      <w:ind w:left="20"/>
                      <w:jc w:val="left"/>
                    </w:pPr>
                    <w:r>
                      <w:rPr>
                        <w:spacing w:val="-5"/>
                      </w:rPr>
                      <w:t>153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4528" behindDoc="1" locked="0" layoutInCell="1" allowOverlap="1">
              <wp:simplePos x="0" y="0"/>
              <wp:positionH relativeFrom="page">
                <wp:posOffset>4012057</wp:posOffset>
              </wp:positionH>
              <wp:positionV relativeFrom="page">
                <wp:posOffset>9589549</wp:posOffset>
              </wp:positionV>
              <wp:extent cx="3175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041" type="#_x0000_t202" style="position:absolute;margin-left:315.9pt;margin-top:755.1pt;width:25pt;height:15.3pt;z-index:-307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" filled="f" stroked="f">
              <v:textbox inset="0,0,0,0">
                <w:txbxContent>
                  <w:p w:rsidR="00096074" w:rsidRDefault="00096074">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074" w:rsidRDefault="00096074">
    <w:pPr>
      <w:pStyle w:val="a3"/>
      <w:spacing w:line="14" w:lineRule="auto"/>
      <w:ind w:left="0"/>
      <w:jc w:val="left"/>
      <w:rPr>
        <w:sz w:val="20"/>
      </w:rPr>
    </w:pPr>
    <w:r>
      <w:rPr>
        <w:noProof/>
      </w:rPr>
      <mc:AlternateContent>
        <mc:Choice Requires="wps">
          <w:drawing>
            <wp:anchor distT="0" distB="0" distL="0" distR="0" simplePos="0" relativeHeight="472535040" behindDoc="1" locked="0" layoutInCell="1" allowOverlap="1">
              <wp:simplePos x="0" y="0"/>
              <wp:positionH relativeFrom="page">
                <wp:posOffset>5459095</wp:posOffset>
              </wp:positionH>
              <wp:positionV relativeFrom="page">
                <wp:posOffset>6747594</wp:posOffset>
              </wp:positionV>
              <wp:extent cx="2540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096074" w:rsidRDefault="00096074">
                          <w:pPr>
                            <w:pStyle w:val="a3"/>
                            <w:spacing w:before="10"/>
                            <w:ind w:left="20"/>
                            <w:jc w:val="left"/>
                          </w:pPr>
                          <w:r>
                            <w:rPr>
                              <w:spacing w:val="-5"/>
                            </w:rPr>
                            <w:t>165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42" type="#_x0000_t202" style="position:absolute;margin-left:429.85pt;margin-top:531.3pt;width:20pt;height:15.3pt;z-index:-307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" filled="f" stroked="f">
              <v:textbox inset="0,0,0,0">
                <w:txbxContent>
                  <w:p w:rsidR="00096074" w:rsidRDefault="00096074">
                    <w:pPr>
                      <w:pStyle w:val="a3"/>
                      <w:spacing w:before="10"/>
                      <w:ind w:left="20"/>
                      <w:jc w:val="left"/>
                    </w:pPr>
                    <w:r>
                      <w:rPr>
                        <w:spacing w:val="-5"/>
                      </w:rPr>
                      <w:t>165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1BB0" w:rsidRDefault="00771BB0">
      <w:r>
        <w:separator/>
      </w:r>
    </w:p>
  </w:footnote>
  <w:footnote w:type="continuationSeparator" w:id="0">
    <w:p w:rsidR="00771BB0" w:rsidRDefault="00771B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0A9D"/>
    <w:multiLevelType w:val="hybridMultilevel"/>
    <w:tmpl w:val="BD0CFA5A"/>
    <w:lvl w:ilvl="0" w:tplc="FF483866">
      <w:start w:val="2"/>
      <w:numFmt w:val="decimal"/>
      <w:lvlText w:val="%1)"/>
      <w:lvlJc w:val="left"/>
      <w:pPr>
        <w:ind w:left="72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128A08">
      <w:numFmt w:val="bullet"/>
      <w:lvlText w:val="•"/>
      <w:lvlJc w:val="left"/>
      <w:pPr>
        <w:ind w:left="2100" w:hanging="260"/>
      </w:pPr>
      <w:rPr>
        <w:rFonts w:hint="default"/>
        <w:lang w:val="ru-RU" w:eastAsia="en-US" w:bidi="ar-SA"/>
      </w:rPr>
    </w:lvl>
    <w:lvl w:ilvl="2" w:tplc="BAA01EC8">
      <w:numFmt w:val="bullet"/>
      <w:lvlText w:val="•"/>
      <w:lvlJc w:val="left"/>
      <w:pPr>
        <w:ind w:left="3480" w:hanging="260"/>
      </w:pPr>
      <w:rPr>
        <w:rFonts w:hint="default"/>
        <w:lang w:val="ru-RU" w:eastAsia="en-US" w:bidi="ar-SA"/>
      </w:rPr>
    </w:lvl>
    <w:lvl w:ilvl="3" w:tplc="2ECA5A94">
      <w:numFmt w:val="bullet"/>
      <w:lvlText w:val="•"/>
      <w:lvlJc w:val="left"/>
      <w:pPr>
        <w:ind w:left="4860" w:hanging="260"/>
      </w:pPr>
      <w:rPr>
        <w:rFonts w:hint="default"/>
        <w:lang w:val="ru-RU" w:eastAsia="en-US" w:bidi="ar-SA"/>
      </w:rPr>
    </w:lvl>
    <w:lvl w:ilvl="4" w:tplc="6FC68034">
      <w:numFmt w:val="bullet"/>
      <w:lvlText w:val="•"/>
      <w:lvlJc w:val="left"/>
      <w:pPr>
        <w:ind w:left="6240" w:hanging="260"/>
      </w:pPr>
      <w:rPr>
        <w:rFonts w:hint="default"/>
        <w:lang w:val="ru-RU" w:eastAsia="en-US" w:bidi="ar-SA"/>
      </w:rPr>
    </w:lvl>
    <w:lvl w:ilvl="5" w:tplc="EDBE3C4E">
      <w:numFmt w:val="bullet"/>
      <w:lvlText w:val="•"/>
      <w:lvlJc w:val="left"/>
      <w:pPr>
        <w:ind w:left="7621" w:hanging="260"/>
      </w:pPr>
      <w:rPr>
        <w:rFonts w:hint="default"/>
        <w:lang w:val="ru-RU" w:eastAsia="en-US" w:bidi="ar-SA"/>
      </w:rPr>
    </w:lvl>
    <w:lvl w:ilvl="6" w:tplc="0A3C219E">
      <w:numFmt w:val="bullet"/>
      <w:lvlText w:val="•"/>
      <w:lvlJc w:val="left"/>
      <w:pPr>
        <w:ind w:left="9001" w:hanging="260"/>
      </w:pPr>
      <w:rPr>
        <w:rFonts w:hint="default"/>
        <w:lang w:val="ru-RU" w:eastAsia="en-US" w:bidi="ar-SA"/>
      </w:rPr>
    </w:lvl>
    <w:lvl w:ilvl="7" w:tplc="1438EFEA">
      <w:numFmt w:val="bullet"/>
      <w:lvlText w:val="•"/>
      <w:lvlJc w:val="left"/>
      <w:pPr>
        <w:ind w:left="10381" w:hanging="260"/>
      </w:pPr>
      <w:rPr>
        <w:rFonts w:hint="default"/>
        <w:lang w:val="ru-RU" w:eastAsia="en-US" w:bidi="ar-SA"/>
      </w:rPr>
    </w:lvl>
    <w:lvl w:ilvl="8" w:tplc="840AE584">
      <w:numFmt w:val="bullet"/>
      <w:lvlText w:val="•"/>
      <w:lvlJc w:val="left"/>
      <w:pPr>
        <w:ind w:left="11761" w:hanging="260"/>
      </w:pPr>
      <w:rPr>
        <w:rFonts w:hint="default"/>
        <w:lang w:val="ru-RU" w:eastAsia="en-US" w:bidi="ar-SA"/>
      </w:rPr>
    </w:lvl>
  </w:abstractNum>
  <w:abstractNum w:abstractNumId="1" w15:restartNumberingAfterBreak="0">
    <w:nsid w:val="007B2D9D"/>
    <w:multiLevelType w:val="hybridMultilevel"/>
    <w:tmpl w:val="1902CC8A"/>
    <w:lvl w:ilvl="0" w:tplc="73FC0628">
      <w:start w:val="1"/>
      <w:numFmt w:val="decimal"/>
      <w:lvlText w:val="%1."/>
      <w:lvlJc w:val="left"/>
      <w:pPr>
        <w:ind w:left="22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566E0E">
      <w:numFmt w:val="bullet"/>
      <w:lvlText w:val="•"/>
      <w:lvlJc w:val="left"/>
      <w:pPr>
        <w:ind w:left="1208" w:hanging="324"/>
      </w:pPr>
      <w:rPr>
        <w:rFonts w:hint="default"/>
        <w:lang w:val="ru-RU" w:eastAsia="en-US" w:bidi="ar-SA"/>
      </w:rPr>
    </w:lvl>
    <w:lvl w:ilvl="2" w:tplc="8116C764">
      <w:numFmt w:val="bullet"/>
      <w:lvlText w:val="•"/>
      <w:lvlJc w:val="left"/>
      <w:pPr>
        <w:ind w:left="2197" w:hanging="324"/>
      </w:pPr>
      <w:rPr>
        <w:rFonts w:hint="default"/>
        <w:lang w:val="ru-RU" w:eastAsia="en-US" w:bidi="ar-SA"/>
      </w:rPr>
    </w:lvl>
    <w:lvl w:ilvl="3" w:tplc="EB8C0A92">
      <w:numFmt w:val="bullet"/>
      <w:lvlText w:val="•"/>
      <w:lvlJc w:val="left"/>
      <w:pPr>
        <w:ind w:left="3185" w:hanging="324"/>
      </w:pPr>
      <w:rPr>
        <w:rFonts w:hint="default"/>
        <w:lang w:val="ru-RU" w:eastAsia="en-US" w:bidi="ar-SA"/>
      </w:rPr>
    </w:lvl>
    <w:lvl w:ilvl="4" w:tplc="BEF2C9D0">
      <w:numFmt w:val="bullet"/>
      <w:lvlText w:val="•"/>
      <w:lvlJc w:val="left"/>
      <w:pPr>
        <w:ind w:left="4174" w:hanging="324"/>
      </w:pPr>
      <w:rPr>
        <w:rFonts w:hint="default"/>
        <w:lang w:val="ru-RU" w:eastAsia="en-US" w:bidi="ar-SA"/>
      </w:rPr>
    </w:lvl>
    <w:lvl w:ilvl="5" w:tplc="C97C1DDE">
      <w:numFmt w:val="bullet"/>
      <w:lvlText w:val="•"/>
      <w:lvlJc w:val="left"/>
      <w:pPr>
        <w:ind w:left="5163" w:hanging="324"/>
      </w:pPr>
      <w:rPr>
        <w:rFonts w:hint="default"/>
        <w:lang w:val="ru-RU" w:eastAsia="en-US" w:bidi="ar-SA"/>
      </w:rPr>
    </w:lvl>
    <w:lvl w:ilvl="6" w:tplc="16EA4D30">
      <w:numFmt w:val="bullet"/>
      <w:lvlText w:val="•"/>
      <w:lvlJc w:val="left"/>
      <w:pPr>
        <w:ind w:left="6151" w:hanging="324"/>
      </w:pPr>
      <w:rPr>
        <w:rFonts w:hint="default"/>
        <w:lang w:val="ru-RU" w:eastAsia="en-US" w:bidi="ar-SA"/>
      </w:rPr>
    </w:lvl>
    <w:lvl w:ilvl="7" w:tplc="9F064AEA">
      <w:numFmt w:val="bullet"/>
      <w:lvlText w:val="•"/>
      <w:lvlJc w:val="left"/>
      <w:pPr>
        <w:ind w:left="7140" w:hanging="324"/>
      </w:pPr>
      <w:rPr>
        <w:rFonts w:hint="default"/>
        <w:lang w:val="ru-RU" w:eastAsia="en-US" w:bidi="ar-SA"/>
      </w:rPr>
    </w:lvl>
    <w:lvl w:ilvl="8" w:tplc="5D5ACA70">
      <w:numFmt w:val="bullet"/>
      <w:lvlText w:val="•"/>
      <w:lvlJc w:val="left"/>
      <w:pPr>
        <w:ind w:left="8129" w:hanging="324"/>
      </w:pPr>
      <w:rPr>
        <w:rFonts w:hint="default"/>
        <w:lang w:val="ru-RU" w:eastAsia="en-US" w:bidi="ar-SA"/>
      </w:rPr>
    </w:lvl>
  </w:abstractNum>
  <w:abstractNum w:abstractNumId="2" w15:restartNumberingAfterBreak="0">
    <w:nsid w:val="011827F4"/>
    <w:multiLevelType w:val="hybridMultilevel"/>
    <w:tmpl w:val="CC1018FE"/>
    <w:lvl w:ilvl="0" w:tplc="372CE074">
      <w:numFmt w:val="bullet"/>
      <w:lvlText w:val=""/>
      <w:lvlJc w:val="left"/>
      <w:pPr>
        <w:ind w:left="1145" w:hanging="360"/>
      </w:pPr>
      <w:rPr>
        <w:rFonts w:ascii="Wingdings" w:eastAsia="Wingdings" w:hAnsi="Wingdings" w:cs="Wingdings" w:hint="default"/>
        <w:b w:val="0"/>
        <w:bCs w:val="0"/>
        <w:i w:val="0"/>
        <w:iCs w:val="0"/>
        <w:spacing w:val="0"/>
        <w:w w:val="100"/>
        <w:sz w:val="24"/>
        <w:szCs w:val="24"/>
        <w:lang w:val="ru-RU" w:eastAsia="en-US" w:bidi="ar-SA"/>
      </w:rPr>
    </w:lvl>
    <w:lvl w:ilvl="1" w:tplc="7CAA035A">
      <w:numFmt w:val="bullet"/>
      <w:lvlText w:val="•"/>
      <w:lvlJc w:val="left"/>
      <w:pPr>
        <w:ind w:left="1648" w:hanging="360"/>
      </w:pPr>
      <w:rPr>
        <w:rFonts w:hint="default"/>
        <w:lang w:val="ru-RU" w:eastAsia="en-US" w:bidi="ar-SA"/>
      </w:rPr>
    </w:lvl>
    <w:lvl w:ilvl="2" w:tplc="0406A124">
      <w:numFmt w:val="bullet"/>
      <w:lvlText w:val="•"/>
      <w:lvlJc w:val="left"/>
      <w:pPr>
        <w:ind w:left="2156" w:hanging="360"/>
      </w:pPr>
      <w:rPr>
        <w:rFonts w:hint="default"/>
        <w:lang w:val="ru-RU" w:eastAsia="en-US" w:bidi="ar-SA"/>
      </w:rPr>
    </w:lvl>
    <w:lvl w:ilvl="3" w:tplc="8C700BDA">
      <w:numFmt w:val="bullet"/>
      <w:lvlText w:val="•"/>
      <w:lvlJc w:val="left"/>
      <w:pPr>
        <w:ind w:left="2665" w:hanging="360"/>
      </w:pPr>
      <w:rPr>
        <w:rFonts w:hint="default"/>
        <w:lang w:val="ru-RU" w:eastAsia="en-US" w:bidi="ar-SA"/>
      </w:rPr>
    </w:lvl>
    <w:lvl w:ilvl="4" w:tplc="F6C6C4DE">
      <w:numFmt w:val="bullet"/>
      <w:lvlText w:val="•"/>
      <w:lvlJc w:val="left"/>
      <w:pPr>
        <w:ind w:left="3173" w:hanging="360"/>
      </w:pPr>
      <w:rPr>
        <w:rFonts w:hint="default"/>
        <w:lang w:val="ru-RU" w:eastAsia="en-US" w:bidi="ar-SA"/>
      </w:rPr>
    </w:lvl>
    <w:lvl w:ilvl="5" w:tplc="F68E50A8">
      <w:numFmt w:val="bullet"/>
      <w:lvlText w:val="•"/>
      <w:lvlJc w:val="left"/>
      <w:pPr>
        <w:ind w:left="3682" w:hanging="360"/>
      </w:pPr>
      <w:rPr>
        <w:rFonts w:hint="default"/>
        <w:lang w:val="ru-RU" w:eastAsia="en-US" w:bidi="ar-SA"/>
      </w:rPr>
    </w:lvl>
    <w:lvl w:ilvl="6" w:tplc="B4FE2956">
      <w:numFmt w:val="bullet"/>
      <w:lvlText w:val="•"/>
      <w:lvlJc w:val="left"/>
      <w:pPr>
        <w:ind w:left="4190" w:hanging="360"/>
      </w:pPr>
      <w:rPr>
        <w:rFonts w:hint="default"/>
        <w:lang w:val="ru-RU" w:eastAsia="en-US" w:bidi="ar-SA"/>
      </w:rPr>
    </w:lvl>
    <w:lvl w:ilvl="7" w:tplc="2D9E8B18">
      <w:numFmt w:val="bullet"/>
      <w:lvlText w:val="•"/>
      <w:lvlJc w:val="left"/>
      <w:pPr>
        <w:ind w:left="4698" w:hanging="360"/>
      </w:pPr>
      <w:rPr>
        <w:rFonts w:hint="default"/>
        <w:lang w:val="ru-RU" w:eastAsia="en-US" w:bidi="ar-SA"/>
      </w:rPr>
    </w:lvl>
    <w:lvl w:ilvl="8" w:tplc="7BA04E0A">
      <w:numFmt w:val="bullet"/>
      <w:lvlText w:val="•"/>
      <w:lvlJc w:val="left"/>
      <w:pPr>
        <w:ind w:left="5207" w:hanging="360"/>
      </w:pPr>
      <w:rPr>
        <w:rFonts w:hint="default"/>
        <w:lang w:val="ru-RU" w:eastAsia="en-US" w:bidi="ar-SA"/>
      </w:rPr>
    </w:lvl>
  </w:abstractNum>
  <w:abstractNum w:abstractNumId="3" w15:restartNumberingAfterBreak="0">
    <w:nsid w:val="01722EFE"/>
    <w:multiLevelType w:val="hybridMultilevel"/>
    <w:tmpl w:val="E04C87DE"/>
    <w:lvl w:ilvl="0" w:tplc="B086B7A0">
      <w:numFmt w:val="bullet"/>
      <w:lvlText w:val=""/>
      <w:lvlJc w:val="left"/>
      <w:pPr>
        <w:ind w:left="930" w:hanging="425"/>
      </w:pPr>
      <w:rPr>
        <w:rFonts w:ascii="Symbol" w:eastAsia="Symbol" w:hAnsi="Symbol" w:cs="Symbol" w:hint="default"/>
        <w:b w:val="0"/>
        <w:bCs w:val="0"/>
        <w:i w:val="0"/>
        <w:iCs w:val="0"/>
        <w:spacing w:val="0"/>
        <w:w w:val="100"/>
        <w:sz w:val="24"/>
        <w:szCs w:val="24"/>
        <w:lang w:val="ru-RU" w:eastAsia="en-US" w:bidi="ar-SA"/>
      </w:rPr>
    </w:lvl>
    <w:lvl w:ilvl="1" w:tplc="1CC4FD06">
      <w:numFmt w:val="bullet"/>
      <w:lvlText w:val="•"/>
      <w:lvlJc w:val="left"/>
      <w:pPr>
        <w:ind w:left="1860" w:hanging="425"/>
      </w:pPr>
      <w:rPr>
        <w:rFonts w:hint="default"/>
        <w:lang w:val="ru-RU" w:eastAsia="en-US" w:bidi="ar-SA"/>
      </w:rPr>
    </w:lvl>
    <w:lvl w:ilvl="2" w:tplc="824893D6">
      <w:numFmt w:val="bullet"/>
      <w:lvlText w:val="•"/>
      <w:lvlJc w:val="left"/>
      <w:pPr>
        <w:ind w:left="2781" w:hanging="425"/>
      </w:pPr>
      <w:rPr>
        <w:rFonts w:hint="default"/>
        <w:lang w:val="ru-RU" w:eastAsia="en-US" w:bidi="ar-SA"/>
      </w:rPr>
    </w:lvl>
    <w:lvl w:ilvl="3" w:tplc="E2768090">
      <w:numFmt w:val="bullet"/>
      <w:lvlText w:val="•"/>
      <w:lvlJc w:val="left"/>
      <w:pPr>
        <w:ind w:left="3701" w:hanging="425"/>
      </w:pPr>
      <w:rPr>
        <w:rFonts w:hint="default"/>
        <w:lang w:val="ru-RU" w:eastAsia="en-US" w:bidi="ar-SA"/>
      </w:rPr>
    </w:lvl>
    <w:lvl w:ilvl="4" w:tplc="A448E35C">
      <w:numFmt w:val="bullet"/>
      <w:lvlText w:val="•"/>
      <w:lvlJc w:val="left"/>
      <w:pPr>
        <w:ind w:left="4622" w:hanging="425"/>
      </w:pPr>
      <w:rPr>
        <w:rFonts w:hint="default"/>
        <w:lang w:val="ru-RU" w:eastAsia="en-US" w:bidi="ar-SA"/>
      </w:rPr>
    </w:lvl>
    <w:lvl w:ilvl="5" w:tplc="E676FA88">
      <w:numFmt w:val="bullet"/>
      <w:lvlText w:val="•"/>
      <w:lvlJc w:val="left"/>
      <w:pPr>
        <w:ind w:left="5543" w:hanging="425"/>
      </w:pPr>
      <w:rPr>
        <w:rFonts w:hint="default"/>
        <w:lang w:val="ru-RU" w:eastAsia="en-US" w:bidi="ar-SA"/>
      </w:rPr>
    </w:lvl>
    <w:lvl w:ilvl="6" w:tplc="B66CEFAA">
      <w:numFmt w:val="bullet"/>
      <w:lvlText w:val="•"/>
      <w:lvlJc w:val="left"/>
      <w:pPr>
        <w:ind w:left="6463" w:hanging="425"/>
      </w:pPr>
      <w:rPr>
        <w:rFonts w:hint="default"/>
        <w:lang w:val="ru-RU" w:eastAsia="en-US" w:bidi="ar-SA"/>
      </w:rPr>
    </w:lvl>
    <w:lvl w:ilvl="7" w:tplc="E2EC37FC">
      <w:numFmt w:val="bullet"/>
      <w:lvlText w:val="•"/>
      <w:lvlJc w:val="left"/>
      <w:pPr>
        <w:ind w:left="7384" w:hanging="425"/>
      </w:pPr>
      <w:rPr>
        <w:rFonts w:hint="default"/>
        <w:lang w:val="ru-RU" w:eastAsia="en-US" w:bidi="ar-SA"/>
      </w:rPr>
    </w:lvl>
    <w:lvl w:ilvl="8" w:tplc="0B122796">
      <w:numFmt w:val="bullet"/>
      <w:lvlText w:val="•"/>
      <w:lvlJc w:val="left"/>
      <w:pPr>
        <w:ind w:left="8305" w:hanging="425"/>
      </w:pPr>
      <w:rPr>
        <w:rFonts w:hint="default"/>
        <w:lang w:val="ru-RU" w:eastAsia="en-US" w:bidi="ar-SA"/>
      </w:rPr>
    </w:lvl>
  </w:abstractNum>
  <w:abstractNum w:abstractNumId="4" w15:restartNumberingAfterBreak="0">
    <w:nsid w:val="02467314"/>
    <w:multiLevelType w:val="hybridMultilevel"/>
    <w:tmpl w:val="49188FD2"/>
    <w:lvl w:ilvl="0" w:tplc="EDEABFCC">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74F2D4C4">
      <w:numFmt w:val="bullet"/>
      <w:lvlText w:val="•"/>
      <w:lvlJc w:val="left"/>
      <w:pPr>
        <w:ind w:left="1270" w:hanging="361"/>
      </w:pPr>
      <w:rPr>
        <w:rFonts w:hint="default"/>
        <w:lang w:val="ru-RU" w:eastAsia="en-US" w:bidi="ar-SA"/>
      </w:rPr>
    </w:lvl>
    <w:lvl w:ilvl="2" w:tplc="1AC0AB46">
      <w:numFmt w:val="bullet"/>
      <w:lvlText w:val="•"/>
      <w:lvlJc w:val="left"/>
      <w:pPr>
        <w:ind w:left="1820" w:hanging="361"/>
      </w:pPr>
      <w:rPr>
        <w:rFonts w:hint="default"/>
        <w:lang w:val="ru-RU" w:eastAsia="en-US" w:bidi="ar-SA"/>
      </w:rPr>
    </w:lvl>
    <w:lvl w:ilvl="3" w:tplc="2FB8F80C">
      <w:numFmt w:val="bullet"/>
      <w:lvlText w:val="•"/>
      <w:lvlJc w:val="left"/>
      <w:pPr>
        <w:ind w:left="2371" w:hanging="361"/>
      </w:pPr>
      <w:rPr>
        <w:rFonts w:hint="default"/>
        <w:lang w:val="ru-RU" w:eastAsia="en-US" w:bidi="ar-SA"/>
      </w:rPr>
    </w:lvl>
    <w:lvl w:ilvl="4" w:tplc="6BAAC8DA">
      <w:numFmt w:val="bullet"/>
      <w:lvlText w:val="•"/>
      <w:lvlJc w:val="left"/>
      <w:pPr>
        <w:ind w:left="2921" w:hanging="361"/>
      </w:pPr>
      <w:rPr>
        <w:rFonts w:hint="default"/>
        <w:lang w:val="ru-RU" w:eastAsia="en-US" w:bidi="ar-SA"/>
      </w:rPr>
    </w:lvl>
    <w:lvl w:ilvl="5" w:tplc="C7AEEC3E">
      <w:numFmt w:val="bullet"/>
      <w:lvlText w:val="•"/>
      <w:lvlJc w:val="left"/>
      <w:pPr>
        <w:ind w:left="3472" w:hanging="361"/>
      </w:pPr>
      <w:rPr>
        <w:rFonts w:hint="default"/>
        <w:lang w:val="ru-RU" w:eastAsia="en-US" w:bidi="ar-SA"/>
      </w:rPr>
    </w:lvl>
    <w:lvl w:ilvl="6" w:tplc="97B21CA6">
      <w:numFmt w:val="bullet"/>
      <w:lvlText w:val="•"/>
      <w:lvlJc w:val="left"/>
      <w:pPr>
        <w:ind w:left="4022" w:hanging="361"/>
      </w:pPr>
      <w:rPr>
        <w:rFonts w:hint="default"/>
        <w:lang w:val="ru-RU" w:eastAsia="en-US" w:bidi="ar-SA"/>
      </w:rPr>
    </w:lvl>
    <w:lvl w:ilvl="7" w:tplc="897027A8">
      <w:numFmt w:val="bullet"/>
      <w:lvlText w:val="•"/>
      <w:lvlJc w:val="left"/>
      <w:pPr>
        <w:ind w:left="4572" w:hanging="361"/>
      </w:pPr>
      <w:rPr>
        <w:rFonts w:hint="default"/>
        <w:lang w:val="ru-RU" w:eastAsia="en-US" w:bidi="ar-SA"/>
      </w:rPr>
    </w:lvl>
    <w:lvl w:ilvl="8" w:tplc="C70A5B9A">
      <w:numFmt w:val="bullet"/>
      <w:lvlText w:val="•"/>
      <w:lvlJc w:val="left"/>
      <w:pPr>
        <w:ind w:left="5123" w:hanging="361"/>
      </w:pPr>
      <w:rPr>
        <w:rFonts w:hint="default"/>
        <w:lang w:val="ru-RU" w:eastAsia="en-US" w:bidi="ar-SA"/>
      </w:rPr>
    </w:lvl>
  </w:abstractNum>
  <w:abstractNum w:abstractNumId="5" w15:restartNumberingAfterBreak="0">
    <w:nsid w:val="02675453"/>
    <w:multiLevelType w:val="hybridMultilevel"/>
    <w:tmpl w:val="98AC956A"/>
    <w:lvl w:ilvl="0" w:tplc="9D94C366">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B29C8680">
      <w:numFmt w:val="bullet"/>
      <w:lvlText w:val="•"/>
      <w:lvlJc w:val="left"/>
      <w:pPr>
        <w:ind w:left="1270" w:hanging="361"/>
      </w:pPr>
      <w:rPr>
        <w:rFonts w:hint="default"/>
        <w:lang w:val="ru-RU" w:eastAsia="en-US" w:bidi="ar-SA"/>
      </w:rPr>
    </w:lvl>
    <w:lvl w:ilvl="2" w:tplc="4B6CF6E8">
      <w:numFmt w:val="bullet"/>
      <w:lvlText w:val="•"/>
      <w:lvlJc w:val="left"/>
      <w:pPr>
        <w:ind w:left="1820" w:hanging="361"/>
      </w:pPr>
      <w:rPr>
        <w:rFonts w:hint="default"/>
        <w:lang w:val="ru-RU" w:eastAsia="en-US" w:bidi="ar-SA"/>
      </w:rPr>
    </w:lvl>
    <w:lvl w:ilvl="3" w:tplc="C8E0BF16">
      <w:numFmt w:val="bullet"/>
      <w:lvlText w:val="•"/>
      <w:lvlJc w:val="left"/>
      <w:pPr>
        <w:ind w:left="2371" w:hanging="361"/>
      </w:pPr>
      <w:rPr>
        <w:rFonts w:hint="default"/>
        <w:lang w:val="ru-RU" w:eastAsia="en-US" w:bidi="ar-SA"/>
      </w:rPr>
    </w:lvl>
    <w:lvl w:ilvl="4" w:tplc="259C42C8">
      <w:numFmt w:val="bullet"/>
      <w:lvlText w:val="•"/>
      <w:lvlJc w:val="left"/>
      <w:pPr>
        <w:ind w:left="2921" w:hanging="361"/>
      </w:pPr>
      <w:rPr>
        <w:rFonts w:hint="default"/>
        <w:lang w:val="ru-RU" w:eastAsia="en-US" w:bidi="ar-SA"/>
      </w:rPr>
    </w:lvl>
    <w:lvl w:ilvl="5" w:tplc="804A3C4E">
      <w:numFmt w:val="bullet"/>
      <w:lvlText w:val="•"/>
      <w:lvlJc w:val="left"/>
      <w:pPr>
        <w:ind w:left="3472" w:hanging="361"/>
      </w:pPr>
      <w:rPr>
        <w:rFonts w:hint="default"/>
        <w:lang w:val="ru-RU" w:eastAsia="en-US" w:bidi="ar-SA"/>
      </w:rPr>
    </w:lvl>
    <w:lvl w:ilvl="6" w:tplc="F9F005CC">
      <w:numFmt w:val="bullet"/>
      <w:lvlText w:val="•"/>
      <w:lvlJc w:val="left"/>
      <w:pPr>
        <w:ind w:left="4022" w:hanging="361"/>
      </w:pPr>
      <w:rPr>
        <w:rFonts w:hint="default"/>
        <w:lang w:val="ru-RU" w:eastAsia="en-US" w:bidi="ar-SA"/>
      </w:rPr>
    </w:lvl>
    <w:lvl w:ilvl="7" w:tplc="CE28645E">
      <w:numFmt w:val="bullet"/>
      <w:lvlText w:val="•"/>
      <w:lvlJc w:val="left"/>
      <w:pPr>
        <w:ind w:left="4572" w:hanging="361"/>
      </w:pPr>
      <w:rPr>
        <w:rFonts w:hint="default"/>
        <w:lang w:val="ru-RU" w:eastAsia="en-US" w:bidi="ar-SA"/>
      </w:rPr>
    </w:lvl>
    <w:lvl w:ilvl="8" w:tplc="DB9EE27E">
      <w:numFmt w:val="bullet"/>
      <w:lvlText w:val="•"/>
      <w:lvlJc w:val="left"/>
      <w:pPr>
        <w:ind w:left="5123" w:hanging="361"/>
      </w:pPr>
      <w:rPr>
        <w:rFonts w:hint="default"/>
        <w:lang w:val="ru-RU" w:eastAsia="en-US" w:bidi="ar-SA"/>
      </w:rPr>
    </w:lvl>
  </w:abstractNum>
  <w:abstractNum w:abstractNumId="6" w15:restartNumberingAfterBreak="0">
    <w:nsid w:val="03255358"/>
    <w:multiLevelType w:val="hybridMultilevel"/>
    <w:tmpl w:val="340E6A6C"/>
    <w:lvl w:ilvl="0" w:tplc="3920DC02">
      <w:numFmt w:val="bullet"/>
      <w:lvlText w:val=""/>
      <w:lvlJc w:val="left"/>
      <w:pPr>
        <w:ind w:left="1459" w:hanging="1081"/>
      </w:pPr>
      <w:rPr>
        <w:rFonts w:ascii="Symbol" w:eastAsia="Symbol" w:hAnsi="Symbol" w:cs="Symbol" w:hint="default"/>
        <w:b w:val="0"/>
        <w:bCs w:val="0"/>
        <w:i w:val="0"/>
        <w:iCs w:val="0"/>
        <w:spacing w:val="0"/>
        <w:w w:val="99"/>
        <w:sz w:val="20"/>
        <w:szCs w:val="20"/>
        <w:lang w:val="ru-RU" w:eastAsia="en-US" w:bidi="ar-SA"/>
      </w:rPr>
    </w:lvl>
    <w:lvl w:ilvl="1" w:tplc="DE62D106">
      <w:numFmt w:val="bullet"/>
      <w:lvlText w:val="-"/>
      <w:lvlJc w:val="left"/>
      <w:pPr>
        <w:ind w:left="87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77D838A2">
      <w:numFmt w:val="bullet"/>
      <w:lvlText w:val="•"/>
      <w:lvlJc w:val="left"/>
      <w:pPr>
        <w:ind w:left="2592" w:hanging="140"/>
      </w:pPr>
      <w:rPr>
        <w:rFonts w:hint="default"/>
        <w:lang w:val="ru-RU" w:eastAsia="en-US" w:bidi="ar-SA"/>
      </w:rPr>
    </w:lvl>
    <w:lvl w:ilvl="3" w:tplc="F8849C84">
      <w:numFmt w:val="bullet"/>
      <w:lvlText w:val="•"/>
      <w:lvlJc w:val="left"/>
      <w:pPr>
        <w:ind w:left="3724" w:hanging="140"/>
      </w:pPr>
      <w:rPr>
        <w:rFonts w:hint="default"/>
        <w:lang w:val="ru-RU" w:eastAsia="en-US" w:bidi="ar-SA"/>
      </w:rPr>
    </w:lvl>
    <w:lvl w:ilvl="4" w:tplc="FF0049FE">
      <w:numFmt w:val="bullet"/>
      <w:lvlText w:val="•"/>
      <w:lvlJc w:val="left"/>
      <w:pPr>
        <w:ind w:left="4857" w:hanging="140"/>
      </w:pPr>
      <w:rPr>
        <w:rFonts w:hint="default"/>
        <w:lang w:val="ru-RU" w:eastAsia="en-US" w:bidi="ar-SA"/>
      </w:rPr>
    </w:lvl>
    <w:lvl w:ilvl="5" w:tplc="E466A32E">
      <w:numFmt w:val="bullet"/>
      <w:lvlText w:val="•"/>
      <w:lvlJc w:val="left"/>
      <w:pPr>
        <w:ind w:left="5989" w:hanging="140"/>
      </w:pPr>
      <w:rPr>
        <w:rFonts w:hint="default"/>
        <w:lang w:val="ru-RU" w:eastAsia="en-US" w:bidi="ar-SA"/>
      </w:rPr>
    </w:lvl>
    <w:lvl w:ilvl="6" w:tplc="9AAAD9D2">
      <w:numFmt w:val="bullet"/>
      <w:lvlText w:val="•"/>
      <w:lvlJc w:val="left"/>
      <w:pPr>
        <w:ind w:left="7121" w:hanging="140"/>
      </w:pPr>
      <w:rPr>
        <w:rFonts w:hint="default"/>
        <w:lang w:val="ru-RU" w:eastAsia="en-US" w:bidi="ar-SA"/>
      </w:rPr>
    </w:lvl>
    <w:lvl w:ilvl="7" w:tplc="F27056E6">
      <w:numFmt w:val="bullet"/>
      <w:lvlText w:val="•"/>
      <w:lvlJc w:val="left"/>
      <w:pPr>
        <w:ind w:left="8254" w:hanging="140"/>
      </w:pPr>
      <w:rPr>
        <w:rFonts w:hint="default"/>
        <w:lang w:val="ru-RU" w:eastAsia="en-US" w:bidi="ar-SA"/>
      </w:rPr>
    </w:lvl>
    <w:lvl w:ilvl="8" w:tplc="18D299B8">
      <w:numFmt w:val="bullet"/>
      <w:lvlText w:val="•"/>
      <w:lvlJc w:val="left"/>
      <w:pPr>
        <w:ind w:left="9386" w:hanging="140"/>
      </w:pPr>
      <w:rPr>
        <w:rFonts w:hint="default"/>
        <w:lang w:val="ru-RU" w:eastAsia="en-US" w:bidi="ar-SA"/>
      </w:rPr>
    </w:lvl>
  </w:abstractNum>
  <w:abstractNum w:abstractNumId="7" w15:restartNumberingAfterBreak="0">
    <w:nsid w:val="03935F49"/>
    <w:multiLevelType w:val="hybridMultilevel"/>
    <w:tmpl w:val="7C065572"/>
    <w:lvl w:ilvl="0" w:tplc="704EF518">
      <w:numFmt w:val="bullet"/>
      <w:lvlText w:val=""/>
      <w:lvlJc w:val="left"/>
      <w:pPr>
        <w:ind w:left="1182" w:hanging="120"/>
      </w:pPr>
      <w:rPr>
        <w:rFonts w:ascii="Symbol" w:eastAsia="Symbol" w:hAnsi="Symbol" w:cs="Symbol" w:hint="default"/>
        <w:b w:val="0"/>
        <w:bCs w:val="0"/>
        <w:i w:val="0"/>
        <w:iCs w:val="0"/>
        <w:spacing w:val="9"/>
        <w:w w:val="89"/>
        <w:sz w:val="22"/>
        <w:szCs w:val="22"/>
        <w:lang w:val="ru-RU" w:eastAsia="en-US" w:bidi="ar-SA"/>
      </w:rPr>
    </w:lvl>
    <w:lvl w:ilvl="1" w:tplc="3168EFD2">
      <w:numFmt w:val="bullet"/>
      <w:lvlText w:val="•"/>
      <w:lvlJc w:val="left"/>
      <w:pPr>
        <w:ind w:left="2076" w:hanging="120"/>
      </w:pPr>
      <w:rPr>
        <w:rFonts w:hint="default"/>
        <w:lang w:val="ru-RU" w:eastAsia="en-US" w:bidi="ar-SA"/>
      </w:rPr>
    </w:lvl>
    <w:lvl w:ilvl="2" w:tplc="E146C360">
      <w:numFmt w:val="bullet"/>
      <w:lvlText w:val="•"/>
      <w:lvlJc w:val="left"/>
      <w:pPr>
        <w:ind w:left="2973" w:hanging="120"/>
      </w:pPr>
      <w:rPr>
        <w:rFonts w:hint="default"/>
        <w:lang w:val="ru-RU" w:eastAsia="en-US" w:bidi="ar-SA"/>
      </w:rPr>
    </w:lvl>
    <w:lvl w:ilvl="3" w:tplc="F5042A00">
      <w:numFmt w:val="bullet"/>
      <w:lvlText w:val="•"/>
      <w:lvlJc w:val="left"/>
      <w:pPr>
        <w:ind w:left="3869" w:hanging="120"/>
      </w:pPr>
      <w:rPr>
        <w:rFonts w:hint="default"/>
        <w:lang w:val="ru-RU" w:eastAsia="en-US" w:bidi="ar-SA"/>
      </w:rPr>
    </w:lvl>
    <w:lvl w:ilvl="4" w:tplc="CE84171C">
      <w:numFmt w:val="bullet"/>
      <w:lvlText w:val="•"/>
      <w:lvlJc w:val="left"/>
      <w:pPr>
        <w:ind w:left="4766" w:hanging="120"/>
      </w:pPr>
      <w:rPr>
        <w:rFonts w:hint="default"/>
        <w:lang w:val="ru-RU" w:eastAsia="en-US" w:bidi="ar-SA"/>
      </w:rPr>
    </w:lvl>
    <w:lvl w:ilvl="5" w:tplc="0608BEC4">
      <w:numFmt w:val="bullet"/>
      <w:lvlText w:val="•"/>
      <w:lvlJc w:val="left"/>
      <w:pPr>
        <w:ind w:left="5663" w:hanging="120"/>
      </w:pPr>
      <w:rPr>
        <w:rFonts w:hint="default"/>
        <w:lang w:val="ru-RU" w:eastAsia="en-US" w:bidi="ar-SA"/>
      </w:rPr>
    </w:lvl>
    <w:lvl w:ilvl="6" w:tplc="DBA0082A">
      <w:numFmt w:val="bullet"/>
      <w:lvlText w:val="•"/>
      <w:lvlJc w:val="left"/>
      <w:pPr>
        <w:ind w:left="6559" w:hanging="120"/>
      </w:pPr>
      <w:rPr>
        <w:rFonts w:hint="default"/>
        <w:lang w:val="ru-RU" w:eastAsia="en-US" w:bidi="ar-SA"/>
      </w:rPr>
    </w:lvl>
    <w:lvl w:ilvl="7" w:tplc="8B4E9BB0">
      <w:numFmt w:val="bullet"/>
      <w:lvlText w:val="•"/>
      <w:lvlJc w:val="left"/>
      <w:pPr>
        <w:ind w:left="7456" w:hanging="120"/>
      </w:pPr>
      <w:rPr>
        <w:rFonts w:hint="default"/>
        <w:lang w:val="ru-RU" w:eastAsia="en-US" w:bidi="ar-SA"/>
      </w:rPr>
    </w:lvl>
    <w:lvl w:ilvl="8" w:tplc="408A7A00">
      <w:numFmt w:val="bullet"/>
      <w:lvlText w:val="•"/>
      <w:lvlJc w:val="left"/>
      <w:pPr>
        <w:ind w:left="8353" w:hanging="120"/>
      </w:pPr>
      <w:rPr>
        <w:rFonts w:hint="default"/>
        <w:lang w:val="ru-RU" w:eastAsia="en-US" w:bidi="ar-SA"/>
      </w:rPr>
    </w:lvl>
  </w:abstractNum>
  <w:abstractNum w:abstractNumId="8" w15:restartNumberingAfterBreak="0">
    <w:nsid w:val="039C2AA7"/>
    <w:multiLevelType w:val="hybridMultilevel"/>
    <w:tmpl w:val="EBA0007E"/>
    <w:lvl w:ilvl="0" w:tplc="3E944118">
      <w:start w:val="1"/>
      <w:numFmt w:val="decimal"/>
      <w:lvlText w:val="%1."/>
      <w:lvlJc w:val="left"/>
      <w:pPr>
        <w:ind w:left="222"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E24068">
      <w:numFmt w:val="bullet"/>
      <w:lvlText w:val="•"/>
      <w:lvlJc w:val="left"/>
      <w:pPr>
        <w:ind w:left="1208" w:hanging="324"/>
      </w:pPr>
      <w:rPr>
        <w:rFonts w:hint="default"/>
        <w:lang w:val="ru-RU" w:eastAsia="en-US" w:bidi="ar-SA"/>
      </w:rPr>
    </w:lvl>
    <w:lvl w:ilvl="2" w:tplc="369434A8">
      <w:numFmt w:val="bullet"/>
      <w:lvlText w:val="•"/>
      <w:lvlJc w:val="left"/>
      <w:pPr>
        <w:ind w:left="2197" w:hanging="324"/>
      </w:pPr>
      <w:rPr>
        <w:rFonts w:hint="default"/>
        <w:lang w:val="ru-RU" w:eastAsia="en-US" w:bidi="ar-SA"/>
      </w:rPr>
    </w:lvl>
    <w:lvl w:ilvl="3" w:tplc="6644DBBE">
      <w:numFmt w:val="bullet"/>
      <w:lvlText w:val="•"/>
      <w:lvlJc w:val="left"/>
      <w:pPr>
        <w:ind w:left="3185" w:hanging="324"/>
      </w:pPr>
      <w:rPr>
        <w:rFonts w:hint="default"/>
        <w:lang w:val="ru-RU" w:eastAsia="en-US" w:bidi="ar-SA"/>
      </w:rPr>
    </w:lvl>
    <w:lvl w:ilvl="4" w:tplc="ADCE4EB2">
      <w:numFmt w:val="bullet"/>
      <w:lvlText w:val="•"/>
      <w:lvlJc w:val="left"/>
      <w:pPr>
        <w:ind w:left="4174" w:hanging="324"/>
      </w:pPr>
      <w:rPr>
        <w:rFonts w:hint="default"/>
        <w:lang w:val="ru-RU" w:eastAsia="en-US" w:bidi="ar-SA"/>
      </w:rPr>
    </w:lvl>
    <w:lvl w:ilvl="5" w:tplc="52588356">
      <w:numFmt w:val="bullet"/>
      <w:lvlText w:val="•"/>
      <w:lvlJc w:val="left"/>
      <w:pPr>
        <w:ind w:left="5163" w:hanging="324"/>
      </w:pPr>
      <w:rPr>
        <w:rFonts w:hint="default"/>
        <w:lang w:val="ru-RU" w:eastAsia="en-US" w:bidi="ar-SA"/>
      </w:rPr>
    </w:lvl>
    <w:lvl w:ilvl="6" w:tplc="F9AE359A">
      <w:numFmt w:val="bullet"/>
      <w:lvlText w:val="•"/>
      <w:lvlJc w:val="left"/>
      <w:pPr>
        <w:ind w:left="6151" w:hanging="324"/>
      </w:pPr>
      <w:rPr>
        <w:rFonts w:hint="default"/>
        <w:lang w:val="ru-RU" w:eastAsia="en-US" w:bidi="ar-SA"/>
      </w:rPr>
    </w:lvl>
    <w:lvl w:ilvl="7" w:tplc="CF0A2ACC">
      <w:numFmt w:val="bullet"/>
      <w:lvlText w:val="•"/>
      <w:lvlJc w:val="left"/>
      <w:pPr>
        <w:ind w:left="7140" w:hanging="324"/>
      </w:pPr>
      <w:rPr>
        <w:rFonts w:hint="default"/>
        <w:lang w:val="ru-RU" w:eastAsia="en-US" w:bidi="ar-SA"/>
      </w:rPr>
    </w:lvl>
    <w:lvl w:ilvl="8" w:tplc="206C165A">
      <w:numFmt w:val="bullet"/>
      <w:lvlText w:val="•"/>
      <w:lvlJc w:val="left"/>
      <w:pPr>
        <w:ind w:left="8129" w:hanging="324"/>
      </w:pPr>
      <w:rPr>
        <w:rFonts w:hint="default"/>
        <w:lang w:val="ru-RU" w:eastAsia="en-US" w:bidi="ar-SA"/>
      </w:rPr>
    </w:lvl>
  </w:abstractNum>
  <w:abstractNum w:abstractNumId="9" w15:restartNumberingAfterBreak="0">
    <w:nsid w:val="03E5174D"/>
    <w:multiLevelType w:val="hybridMultilevel"/>
    <w:tmpl w:val="1526BAEE"/>
    <w:lvl w:ilvl="0" w:tplc="F4E80874">
      <w:start w:val="1"/>
      <w:numFmt w:val="decimal"/>
      <w:lvlText w:val="%1."/>
      <w:lvlJc w:val="left"/>
      <w:pPr>
        <w:ind w:left="222" w:hanging="286"/>
        <w:jc w:val="right"/>
      </w:pPr>
      <w:rPr>
        <w:rFonts w:ascii="Times New Roman" w:eastAsia="Times New Roman" w:hAnsi="Times New Roman" w:cs="Times New Roman" w:hint="default"/>
        <w:b/>
        <w:bCs/>
        <w:i w:val="0"/>
        <w:iCs w:val="0"/>
        <w:spacing w:val="0"/>
        <w:w w:val="88"/>
        <w:sz w:val="24"/>
        <w:szCs w:val="24"/>
        <w:lang w:val="ru-RU" w:eastAsia="en-US" w:bidi="ar-SA"/>
      </w:rPr>
    </w:lvl>
    <w:lvl w:ilvl="1" w:tplc="ADF4D900">
      <w:numFmt w:val="bullet"/>
      <w:lvlText w:val="–"/>
      <w:lvlJc w:val="left"/>
      <w:pPr>
        <w:ind w:left="222"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2" w:tplc="59D25B68">
      <w:numFmt w:val="bullet"/>
      <w:lvlText w:val="•"/>
      <w:lvlJc w:val="left"/>
      <w:pPr>
        <w:ind w:left="2197" w:hanging="238"/>
      </w:pPr>
      <w:rPr>
        <w:rFonts w:hint="default"/>
        <w:lang w:val="ru-RU" w:eastAsia="en-US" w:bidi="ar-SA"/>
      </w:rPr>
    </w:lvl>
    <w:lvl w:ilvl="3" w:tplc="14C08C66">
      <w:numFmt w:val="bullet"/>
      <w:lvlText w:val="•"/>
      <w:lvlJc w:val="left"/>
      <w:pPr>
        <w:ind w:left="3185" w:hanging="238"/>
      </w:pPr>
      <w:rPr>
        <w:rFonts w:hint="default"/>
        <w:lang w:val="ru-RU" w:eastAsia="en-US" w:bidi="ar-SA"/>
      </w:rPr>
    </w:lvl>
    <w:lvl w:ilvl="4" w:tplc="99F27A48">
      <w:numFmt w:val="bullet"/>
      <w:lvlText w:val="•"/>
      <w:lvlJc w:val="left"/>
      <w:pPr>
        <w:ind w:left="4174" w:hanging="238"/>
      </w:pPr>
      <w:rPr>
        <w:rFonts w:hint="default"/>
        <w:lang w:val="ru-RU" w:eastAsia="en-US" w:bidi="ar-SA"/>
      </w:rPr>
    </w:lvl>
    <w:lvl w:ilvl="5" w:tplc="78A60188">
      <w:numFmt w:val="bullet"/>
      <w:lvlText w:val="•"/>
      <w:lvlJc w:val="left"/>
      <w:pPr>
        <w:ind w:left="5163" w:hanging="238"/>
      </w:pPr>
      <w:rPr>
        <w:rFonts w:hint="default"/>
        <w:lang w:val="ru-RU" w:eastAsia="en-US" w:bidi="ar-SA"/>
      </w:rPr>
    </w:lvl>
    <w:lvl w:ilvl="6" w:tplc="FA66E226">
      <w:numFmt w:val="bullet"/>
      <w:lvlText w:val="•"/>
      <w:lvlJc w:val="left"/>
      <w:pPr>
        <w:ind w:left="6151" w:hanging="238"/>
      </w:pPr>
      <w:rPr>
        <w:rFonts w:hint="default"/>
        <w:lang w:val="ru-RU" w:eastAsia="en-US" w:bidi="ar-SA"/>
      </w:rPr>
    </w:lvl>
    <w:lvl w:ilvl="7" w:tplc="7AC8C904">
      <w:numFmt w:val="bullet"/>
      <w:lvlText w:val="•"/>
      <w:lvlJc w:val="left"/>
      <w:pPr>
        <w:ind w:left="7140" w:hanging="238"/>
      </w:pPr>
      <w:rPr>
        <w:rFonts w:hint="default"/>
        <w:lang w:val="ru-RU" w:eastAsia="en-US" w:bidi="ar-SA"/>
      </w:rPr>
    </w:lvl>
    <w:lvl w:ilvl="8" w:tplc="3F0AE46C">
      <w:numFmt w:val="bullet"/>
      <w:lvlText w:val="•"/>
      <w:lvlJc w:val="left"/>
      <w:pPr>
        <w:ind w:left="8129" w:hanging="238"/>
      </w:pPr>
      <w:rPr>
        <w:rFonts w:hint="default"/>
        <w:lang w:val="ru-RU" w:eastAsia="en-US" w:bidi="ar-SA"/>
      </w:rPr>
    </w:lvl>
  </w:abstractNum>
  <w:abstractNum w:abstractNumId="10" w15:restartNumberingAfterBreak="0">
    <w:nsid w:val="047B1E65"/>
    <w:multiLevelType w:val="hybridMultilevel"/>
    <w:tmpl w:val="78305D28"/>
    <w:lvl w:ilvl="0" w:tplc="4C6C39FE">
      <w:numFmt w:val="bullet"/>
      <w:lvlText w:val="—"/>
      <w:lvlJc w:val="left"/>
      <w:pPr>
        <w:ind w:left="242" w:hanging="332"/>
      </w:pPr>
      <w:rPr>
        <w:rFonts w:ascii="Times New Roman" w:eastAsia="Times New Roman" w:hAnsi="Times New Roman" w:cs="Times New Roman" w:hint="default"/>
        <w:spacing w:val="0"/>
        <w:w w:val="100"/>
        <w:lang w:val="ru-RU" w:eastAsia="en-US" w:bidi="ar-SA"/>
      </w:rPr>
    </w:lvl>
    <w:lvl w:ilvl="1" w:tplc="38CAFEB0">
      <w:numFmt w:val="bullet"/>
      <w:lvlText w:val="•"/>
      <w:lvlJc w:val="left"/>
      <w:pPr>
        <w:ind w:left="1186" w:hanging="332"/>
      </w:pPr>
      <w:rPr>
        <w:rFonts w:hint="default"/>
        <w:lang w:val="ru-RU" w:eastAsia="en-US" w:bidi="ar-SA"/>
      </w:rPr>
    </w:lvl>
    <w:lvl w:ilvl="2" w:tplc="4C907F88">
      <w:numFmt w:val="bullet"/>
      <w:lvlText w:val="•"/>
      <w:lvlJc w:val="left"/>
      <w:pPr>
        <w:ind w:left="2133" w:hanging="332"/>
      </w:pPr>
      <w:rPr>
        <w:rFonts w:hint="default"/>
        <w:lang w:val="ru-RU" w:eastAsia="en-US" w:bidi="ar-SA"/>
      </w:rPr>
    </w:lvl>
    <w:lvl w:ilvl="3" w:tplc="13B6B252">
      <w:numFmt w:val="bullet"/>
      <w:lvlText w:val="•"/>
      <w:lvlJc w:val="left"/>
      <w:pPr>
        <w:ind w:left="3079" w:hanging="332"/>
      </w:pPr>
      <w:rPr>
        <w:rFonts w:hint="default"/>
        <w:lang w:val="ru-RU" w:eastAsia="en-US" w:bidi="ar-SA"/>
      </w:rPr>
    </w:lvl>
    <w:lvl w:ilvl="4" w:tplc="A05212AA">
      <w:numFmt w:val="bullet"/>
      <w:lvlText w:val="•"/>
      <w:lvlJc w:val="left"/>
      <w:pPr>
        <w:ind w:left="4026" w:hanging="332"/>
      </w:pPr>
      <w:rPr>
        <w:rFonts w:hint="default"/>
        <w:lang w:val="ru-RU" w:eastAsia="en-US" w:bidi="ar-SA"/>
      </w:rPr>
    </w:lvl>
    <w:lvl w:ilvl="5" w:tplc="6382FB14">
      <w:numFmt w:val="bullet"/>
      <w:lvlText w:val="•"/>
      <w:lvlJc w:val="left"/>
      <w:pPr>
        <w:ind w:left="4973" w:hanging="332"/>
      </w:pPr>
      <w:rPr>
        <w:rFonts w:hint="default"/>
        <w:lang w:val="ru-RU" w:eastAsia="en-US" w:bidi="ar-SA"/>
      </w:rPr>
    </w:lvl>
    <w:lvl w:ilvl="6" w:tplc="B8644274">
      <w:numFmt w:val="bullet"/>
      <w:lvlText w:val="•"/>
      <w:lvlJc w:val="left"/>
      <w:pPr>
        <w:ind w:left="5919" w:hanging="332"/>
      </w:pPr>
      <w:rPr>
        <w:rFonts w:hint="default"/>
        <w:lang w:val="ru-RU" w:eastAsia="en-US" w:bidi="ar-SA"/>
      </w:rPr>
    </w:lvl>
    <w:lvl w:ilvl="7" w:tplc="C3F294B2">
      <w:numFmt w:val="bullet"/>
      <w:lvlText w:val="•"/>
      <w:lvlJc w:val="left"/>
      <w:pPr>
        <w:ind w:left="6866" w:hanging="332"/>
      </w:pPr>
      <w:rPr>
        <w:rFonts w:hint="default"/>
        <w:lang w:val="ru-RU" w:eastAsia="en-US" w:bidi="ar-SA"/>
      </w:rPr>
    </w:lvl>
    <w:lvl w:ilvl="8" w:tplc="14B6C748">
      <w:numFmt w:val="bullet"/>
      <w:lvlText w:val="•"/>
      <w:lvlJc w:val="left"/>
      <w:pPr>
        <w:ind w:left="7813" w:hanging="332"/>
      </w:pPr>
      <w:rPr>
        <w:rFonts w:hint="default"/>
        <w:lang w:val="ru-RU" w:eastAsia="en-US" w:bidi="ar-SA"/>
      </w:rPr>
    </w:lvl>
  </w:abstractNum>
  <w:abstractNum w:abstractNumId="11" w15:restartNumberingAfterBreak="0">
    <w:nsid w:val="04E14F6F"/>
    <w:multiLevelType w:val="hybridMultilevel"/>
    <w:tmpl w:val="32A08B94"/>
    <w:lvl w:ilvl="0" w:tplc="3EACB726">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EE6E72">
      <w:numFmt w:val="bullet"/>
      <w:lvlText w:val=""/>
      <w:lvlJc w:val="left"/>
      <w:pPr>
        <w:ind w:left="1181" w:hanging="120"/>
      </w:pPr>
      <w:rPr>
        <w:rFonts w:ascii="Symbol" w:eastAsia="Symbol" w:hAnsi="Symbol" w:cs="Symbol" w:hint="default"/>
        <w:b w:val="0"/>
        <w:bCs w:val="0"/>
        <w:i w:val="0"/>
        <w:iCs w:val="0"/>
        <w:spacing w:val="9"/>
        <w:w w:val="89"/>
        <w:sz w:val="22"/>
        <w:szCs w:val="22"/>
        <w:lang w:val="ru-RU" w:eastAsia="en-US" w:bidi="ar-SA"/>
      </w:rPr>
    </w:lvl>
    <w:lvl w:ilvl="2" w:tplc="AB1CEDF8">
      <w:numFmt w:val="bullet"/>
      <w:lvlText w:val="•"/>
      <w:lvlJc w:val="left"/>
      <w:pPr>
        <w:ind w:left="2267" w:hanging="120"/>
      </w:pPr>
      <w:rPr>
        <w:rFonts w:hint="default"/>
        <w:lang w:val="ru-RU" w:eastAsia="en-US" w:bidi="ar-SA"/>
      </w:rPr>
    </w:lvl>
    <w:lvl w:ilvl="3" w:tplc="CF7E94C2">
      <w:numFmt w:val="bullet"/>
      <w:lvlText w:val="•"/>
      <w:lvlJc w:val="left"/>
      <w:pPr>
        <w:ind w:left="3355" w:hanging="120"/>
      </w:pPr>
      <w:rPr>
        <w:rFonts w:hint="default"/>
        <w:lang w:val="ru-RU" w:eastAsia="en-US" w:bidi="ar-SA"/>
      </w:rPr>
    </w:lvl>
    <w:lvl w:ilvl="4" w:tplc="44BE920C">
      <w:numFmt w:val="bullet"/>
      <w:lvlText w:val="•"/>
      <w:lvlJc w:val="left"/>
      <w:pPr>
        <w:ind w:left="4443" w:hanging="120"/>
      </w:pPr>
      <w:rPr>
        <w:rFonts w:hint="default"/>
        <w:lang w:val="ru-RU" w:eastAsia="en-US" w:bidi="ar-SA"/>
      </w:rPr>
    </w:lvl>
    <w:lvl w:ilvl="5" w:tplc="59523914">
      <w:numFmt w:val="bullet"/>
      <w:lvlText w:val="•"/>
      <w:lvlJc w:val="left"/>
      <w:pPr>
        <w:ind w:left="5531" w:hanging="120"/>
      </w:pPr>
      <w:rPr>
        <w:rFonts w:hint="default"/>
        <w:lang w:val="ru-RU" w:eastAsia="en-US" w:bidi="ar-SA"/>
      </w:rPr>
    </w:lvl>
    <w:lvl w:ilvl="6" w:tplc="0874951C">
      <w:numFmt w:val="bullet"/>
      <w:lvlText w:val="•"/>
      <w:lvlJc w:val="left"/>
      <w:pPr>
        <w:ind w:left="6619" w:hanging="120"/>
      </w:pPr>
      <w:rPr>
        <w:rFonts w:hint="default"/>
        <w:lang w:val="ru-RU" w:eastAsia="en-US" w:bidi="ar-SA"/>
      </w:rPr>
    </w:lvl>
    <w:lvl w:ilvl="7" w:tplc="F94EB830">
      <w:numFmt w:val="bullet"/>
      <w:lvlText w:val="•"/>
      <w:lvlJc w:val="left"/>
      <w:pPr>
        <w:ind w:left="7707" w:hanging="120"/>
      </w:pPr>
      <w:rPr>
        <w:rFonts w:hint="default"/>
        <w:lang w:val="ru-RU" w:eastAsia="en-US" w:bidi="ar-SA"/>
      </w:rPr>
    </w:lvl>
    <w:lvl w:ilvl="8" w:tplc="BC78BA04">
      <w:numFmt w:val="bullet"/>
      <w:lvlText w:val="•"/>
      <w:lvlJc w:val="left"/>
      <w:pPr>
        <w:ind w:left="8795" w:hanging="120"/>
      </w:pPr>
      <w:rPr>
        <w:rFonts w:hint="default"/>
        <w:lang w:val="ru-RU" w:eastAsia="en-US" w:bidi="ar-SA"/>
      </w:rPr>
    </w:lvl>
  </w:abstractNum>
  <w:abstractNum w:abstractNumId="12" w15:restartNumberingAfterBreak="0">
    <w:nsid w:val="06715382"/>
    <w:multiLevelType w:val="hybridMultilevel"/>
    <w:tmpl w:val="E4F06210"/>
    <w:lvl w:ilvl="0" w:tplc="9A3A18A2">
      <w:start w:val="1"/>
      <w:numFmt w:val="decimal"/>
      <w:lvlText w:val="%1)"/>
      <w:lvlJc w:val="left"/>
      <w:pPr>
        <w:ind w:left="222" w:hanging="3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A68641C">
      <w:numFmt w:val="bullet"/>
      <w:lvlText w:val="•"/>
      <w:lvlJc w:val="left"/>
      <w:pPr>
        <w:ind w:left="1208" w:hanging="320"/>
      </w:pPr>
      <w:rPr>
        <w:rFonts w:hint="default"/>
        <w:lang w:val="ru-RU" w:eastAsia="en-US" w:bidi="ar-SA"/>
      </w:rPr>
    </w:lvl>
    <w:lvl w:ilvl="2" w:tplc="1728B3CC">
      <w:numFmt w:val="bullet"/>
      <w:lvlText w:val="•"/>
      <w:lvlJc w:val="left"/>
      <w:pPr>
        <w:ind w:left="2197" w:hanging="320"/>
      </w:pPr>
      <w:rPr>
        <w:rFonts w:hint="default"/>
        <w:lang w:val="ru-RU" w:eastAsia="en-US" w:bidi="ar-SA"/>
      </w:rPr>
    </w:lvl>
    <w:lvl w:ilvl="3" w:tplc="329E29D4">
      <w:numFmt w:val="bullet"/>
      <w:lvlText w:val="•"/>
      <w:lvlJc w:val="left"/>
      <w:pPr>
        <w:ind w:left="3185" w:hanging="320"/>
      </w:pPr>
      <w:rPr>
        <w:rFonts w:hint="default"/>
        <w:lang w:val="ru-RU" w:eastAsia="en-US" w:bidi="ar-SA"/>
      </w:rPr>
    </w:lvl>
    <w:lvl w:ilvl="4" w:tplc="39329188">
      <w:numFmt w:val="bullet"/>
      <w:lvlText w:val="•"/>
      <w:lvlJc w:val="left"/>
      <w:pPr>
        <w:ind w:left="4174" w:hanging="320"/>
      </w:pPr>
      <w:rPr>
        <w:rFonts w:hint="default"/>
        <w:lang w:val="ru-RU" w:eastAsia="en-US" w:bidi="ar-SA"/>
      </w:rPr>
    </w:lvl>
    <w:lvl w:ilvl="5" w:tplc="B08C9624">
      <w:numFmt w:val="bullet"/>
      <w:lvlText w:val="•"/>
      <w:lvlJc w:val="left"/>
      <w:pPr>
        <w:ind w:left="5163" w:hanging="320"/>
      </w:pPr>
      <w:rPr>
        <w:rFonts w:hint="default"/>
        <w:lang w:val="ru-RU" w:eastAsia="en-US" w:bidi="ar-SA"/>
      </w:rPr>
    </w:lvl>
    <w:lvl w:ilvl="6" w:tplc="87762D96">
      <w:numFmt w:val="bullet"/>
      <w:lvlText w:val="•"/>
      <w:lvlJc w:val="left"/>
      <w:pPr>
        <w:ind w:left="6151" w:hanging="320"/>
      </w:pPr>
      <w:rPr>
        <w:rFonts w:hint="default"/>
        <w:lang w:val="ru-RU" w:eastAsia="en-US" w:bidi="ar-SA"/>
      </w:rPr>
    </w:lvl>
    <w:lvl w:ilvl="7" w:tplc="5C348FDA">
      <w:numFmt w:val="bullet"/>
      <w:lvlText w:val="•"/>
      <w:lvlJc w:val="left"/>
      <w:pPr>
        <w:ind w:left="7140" w:hanging="320"/>
      </w:pPr>
      <w:rPr>
        <w:rFonts w:hint="default"/>
        <w:lang w:val="ru-RU" w:eastAsia="en-US" w:bidi="ar-SA"/>
      </w:rPr>
    </w:lvl>
    <w:lvl w:ilvl="8" w:tplc="19A8C7A4">
      <w:numFmt w:val="bullet"/>
      <w:lvlText w:val="•"/>
      <w:lvlJc w:val="left"/>
      <w:pPr>
        <w:ind w:left="8129" w:hanging="320"/>
      </w:pPr>
      <w:rPr>
        <w:rFonts w:hint="default"/>
        <w:lang w:val="ru-RU" w:eastAsia="en-US" w:bidi="ar-SA"/>
      </w:rPr>
    </w:lvl>
  </w:abstractNum>
  <w:abstractNum w:abstractNumId="13" w15:restartNumberingAfterBreak="0">
    <w:nsid w:val="06FE6B52"/>
    <w:multiLevelType w:val="hybridMultilevel"/>
    <w:tmpl w:val="E3F610D6"/>
    <w:lvl w:ilvl="0" w:tplc="221CE7C2">
      <w:numFmt w:val="bullet"/>
      <w:lvlText w:val="-"/>
      <w:lvlJc w:val="left"/>
      <w:pPr>
        <w:ind w:left="106" w:hanging="262"/>
      </w:pPr>
      <w:rPr>
        <w:rFonts w:ascii="Times New Roman" w:eastAsia="Times New Roman" w:hAnsi="Times New Roman" w:cs="Times New Roman" w:hint="default"/>
        <w:b w:val="0"/>
        <w:bCs w:val="0"/>
        <w:i/>
        <w:iCs/>
        <w:spacing w:val="0"/>
        <w:w w:val="100"/>
        <w:sz w:val="18"/>
        <w:szCs w:val="18"/>
        <w:lang w:val="ru-RU" w:eastAsia="en-US" w:bidi="ar-SA"/>
      </w:rPr>
    </w:lvl>
    <w:lvl w:ilvl="1" w:tplc="BE900CB2">
      <w:numFmt w:val="bullet"/>
      <w:lvlText w:val="•"/>
      <w:lvlJc w:val="left"/>
      <w:pPr>
        <w:ind w:left="372" w:hanging="262"/>
      </w:pPr>
      <w:rPr>
        <w:rFonts w:hint="default"/>
        <w:lang w:val="ru-RU" w:eastAsia="en-US" w:bidi="ar-SA"/>
      </w:rPr>
    </w:lvl>
    <w:lvl w:ilvl="2" w:tplc="68FC1896">
      <w:numFmt w:val="bullet"/>
      <w:lvlText w:val="•"/>
      <w:lvlJc w:val="left"/>
      <w:pPr>
        <w:ind w:left="645" w:hanging="262"/>
      </w:pPr>
      <w:rPr>
        <w:rFonts w:hint="default"/>
        <w:lang w:val="ru-RU" w:eastAsia="en-US" w:bidi="ar-SA"/>
      </w:rPr>
    </w:lvl>
    <w:lvl w:ilvl="3" w:tplc="7C08D8B4">
      <w:numFmt w:val="bullet"/>
      <w:lvlText w:val="•"/>
      <w:lvlJc w:val="left"/>
      <w:pPr>
        <w:ind w:left="917" w:hanging="262"/>
      </w:pPr>
      <w:rPr>
        <w:rFonts w:hint="default"/>
        <w:lang w:val="ru-RU" w:eastAsia="en-US" w:bidi="ar-SA"/>
      </w:rPr>
    </w:lvl>
    <w:lvl w:ilvl="4" w:tplc="2B584F86">
      <w:numFmt w:val="bullet"/>
      <w:lvlText w:val="•"/>
      <w:lvlJc w:val="left"/>
      <w:pPr>
        <w:ind w:left="1190" w:hanging="262"/>
      </w:pPr>
      <w:rPr>
        <w:rFonts w:hint="default"/>
        <w:lang w:val="ru-RU" w:eastAsia="en-US" w:bidi="ar-SA"/>
      </w:rPr>
    </w:lvl>
    <w:lvl w:ilvl="5" w:tplc="32B60144">
      <w:numFmt w:val="bullet"/>
      <w:lvlText w:val="•"/>
      <w:lvlJc w:val="left"/>
      <w:pPr>
        <w:ind w:left="1462" w:hanging="262"/>
      </w:pPr>
      <w:rPr>
        <w:rFonts w:hint="default"/>
        <w:lang w:val="ru-RU" w:eastAsia="en-US" w:bidi="ar-SA"/>
      </w:rPr>
    </w:lvl>
    <w:lvl w:ilvl="6" w:tplc="C9485138">
      <w:numFmt w:val="bullet"/>
      <w:lvlText w:val="•"/>
      <w:lvlJc w:val="left"/>
      <w:pPr>
        <w:ind w:left="1735" w:hanging="262"/>
      </w:pPr>
      <w:rPr>
        <w:rFonts w:hint="default"/>
        <w:lang w:val="ru-RU" w:eastAsia="en-US" w:bidi="ar-SA"/>
      </w:rPr>
    </w:lvl>
    <w:lvl w:ilvl="7" w:tplc="4924394A">
      <w:numFmt w:val="bullet"/>
      <w:lvlText w:val="•"/>
      <w:lvlJc w:val="left"/>
      <w:pPr>
        <w:ind w:left="2007" w:hanging="262"/>
      </w:pPr>
      <w:rPr>
        <w:rFonts w:hint="default"/>
        <w:lang w:val="ru-RU" w:eastAsia="en-US" w:bidi="ar-SA"/>
      </w:rPr>
    </w:lvl>
    <w:lvl w:ilvl="8" w:tplc="341C6052">
      <w:numFmt w:val="bullet"/>
      <w:lvlText w:val="•"/>
      <w:lvlJc w:val="left"/>
      <w:pPr>
        <w:ind w:left="2280" w:hanging="262"/>
      </w:pPr>
      <w:rPr>
        <w:rFonts w:hint="default"/>
        <w:lang w:val="ru-RU" w:eastAsia="en-US" w:bidi="ar-SA"/>
      </w:rPr>
    </w:lvl>
  </w:abstractNum>
  <w:abstractNum w:abstractNumId="14" w15:restartNumberingAfterBreak="0">
    <w:nsid w:val="076020A4"/>
    <w:multiLevelType w:val="hybridMultilevel"/>
    <w:tmpl w:val="C57237E6"/>
    <w:lvl w:ilvl="0" w:tplc="DB74875A">
      <w:numFmt w:val="bullet"/>
      <w:lvlText w:val=""/>
      <w:lvlJc w:val="left"/>
      <w:pPr>
        <w:ind w:left="506" w:hanging="286"/>
      </w:pPr>
      <w:rPr>
        <w:rFonts w:ascii="Symbol" w:eastAsia="Symbol" w:hAnsi="Symbol" w:cs="Symbol" w:hint="default"/>
        <w:b w:val="0"/>
        <w:bCs w:val="0"/>
        <w:i w:val="0"/>
        <w:iCs w:val="0"/>
        <w:spacing w:val="0"/>
        <w:w w:val="100"/>
        <w:sz w:val="28"/>
        <w:szCs w:val="28"/>
        <w:lang w:val="ru-RU" w:eastAsia="en-US" w:bidi="ar-SA"/>
      </w:rPr>
    </w:lvl>
    <w:lvl w:ilvl="1" w:tplc="298655C8">
      <w:numFmt w:val="bullet"/>
      <w:lvlText w:val=""/>
      <w:lvlJc w:val="left"/>
      <w:pPr>
        <w:ind w:left="506" w:hanging="286"/>
      </w:pPr>
      <w:rPr>
        <w:rFonts w:ascii="Symbol" w:eastAsia="Symbol" w:hAnsi="Symbol" w:cs="Symbol" w:hint="default"/>
        <w:b w:val="0"/>
        <w:bCs w:val="0"/>
        <w:i w:val="0"/>
        <w:iCs w:val="0"/>
        <w:spacing w:val="0"/>
        <w:w w:val="100"/>
        <w:sz w:val="28"/>
        <w:szCs w:val="28"/>
        <w:lang w:val="ru-RU" w:eastAsia="en-US" w:bidi="ar-SA"/>
      </w:rPr>
    </w:lvl>
    <w:lvl w:ilvl="2" w:tplc="5D202B18">
      <w:numFmt w:val="bullet"/>
      <w:lvlText w:val="•"/>
      <w:lvlJc w:val="left"/>
      <w:pPr>
        <w:ind w:left="2633" w:hanging="286"/>
      </w:pPr>
      <w:rPr>
        <w:rFonts w:hint="default"/>
        <w:lang w:val="ru-RU" w:eastAsia="en-US" w:bidi="ar-SA"/>
      </w:rPr>
    </w:lvl>
    <w:lvl w:ilvl="3" w:tplc="A0B6D134">
      <w:numFmt w:val="bullet"/>
      <w:lvlText w:val="•"/>
      <w:lvlJc w:val="left"/>
      <w:pPr>
        <w:ind w:left="3699" w:hanging="286"/>
      </w:pPr>
      <w:rPr>
        <w:rFonts w:hint="default"/>
        <w:lang w:val="ru-RU" w:eastAsia="en-US" w:bidi="ar-SA"/>
      </w:rPr>
    </w:lvl>
    <w:lvl w:ilvl="4" w:tplc="771CEC62">
      <w:numFmt w:val="bullet"/>
      <w:lvlText w:val="•"/>
      <w:lvlJc w:val="left"/>
      <w:pPr>
        <w:ind w:left="4766" w:hanging="286"/>
      </w:pPr>
      <w:rPr>
        <w:rFonts w:hint="default"/>
        <w:lang w:val="ru-RU" w:eastAsia="en-US" w:bidi="ar-SA"/>
      </w:rPr>
    </w:lvl>
    <w:lvl w:ilvl="5" w:tplc="03786940">
      <w:numFmt w:val="bullet"/>
      <w:lvlText w:val="•"/>
      <w:lvlJc w:val="left"/>
      <w:pPr>
        <w:ind w:left="5833" w:hanging="286"/>
      </w:pPr>
      <w:rPr>
        <w:rFonts w:hint="default"/>
        <w:lang w:val="ru-RU" w:eastAsia="en-US" w:bidi="ar-SA"/>
      </w:rPr>
    </w:lvl>
    <w:lvl w:ilvl="6" w:tplc="2DD6CB34">
      <w:numFmt w:val="bullet"/>
      <w:lvlText w:val="•"/>
      <w:lvlJc w:val="left"/>
      <w:pPr>
        <w:ind w:left="6899" w:hanging="286"/>
      </w:pPr>
      <w:rPr>
        <w:rFonts w:hint="default"/>
        <w:lang w:val="ru-RU" w:eastAsia="en-US" w:bidi="ar-SA"/>
      </w:rPr>
    </w:lvl>
    <w:lvl w:ilvl="7" w:tplc="17F2E17E">
      <w:numFmt w:val="bullet"/>
      <w:lvlText w:val="•"/>
      <w:lvlJc w:val="left"/>
      <w:pPr>
        <w:ind w:left="7966" w:hanging="286"/>
      </w:pPr>
      <w:rPr>
        <w:rFonts w:hint="default"/>
        <w:lang w:val="ru-RU" w:eastAsia="en-US" w:bidi="ar-SA"/>
      </w:rPr>
    </w:lvl>
    <w:lvl w:ilvl="8" w:tplc="277C402C">
      <w:numFmt w:val="bullet"/>
      <w:lvlText w:val="•"/>
      <w:lvlJc w:val="left"/>
      <w:pPr>
        <w:ind w:left="9033" w:hanging="286"/>
      </w:pPr>
      <w:rPr>
        <w:rFonts w:hint="default"/>
        <w:lang w:val="ru-RU" w:eastAsia="en-US" w:bidi="ar-SA"/>
      </w:rPr>
    </w:lvl>
  </w:abstractNum>
  <w:abstractNum w:abstractNumId="15" w15:restartNumberingAfterBreak="0">
    <w:nsid w:val="07917159"/>
    <w:multiLevelType w:val="hybridMultilevel"/>
    <w:tmpl w:val="5778F9C0"/>
    <w:lvl w:ilvl="0" w:tplc="C0EE268A">
      <w:start w:val="1"/>
      <w:numFmt w:val="decimal"/>
      <w:lvlText w:val="%1."/>
      <w:lvlJc w:val="left"/>
      <w:pPr>
        <w:ind w:left="392"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463B54">
      <w:start w:val="1"/>
      <w:numFmt w:val="decimal"/>
      <w:lvlText w:val="%2)"/>
      <w:lvlJc w:val="left"/>
      <w:pPr>
        <w:ind w:left="1113" w:hanging="360"/>
        <w:jc w:val="right"/>
      </w:pPr>
      <w:rPr>
        <w:rFonts w:hint="default"/>
        <w:spacing w:val="0"/>
        <w:w w:val="100"/>
        <w:lang w:val="ru-RU" w:eastAsia="en-US" w:bidi="ar-SA"/>
      </w:rPr>
    </w:lvl>
    <w:lvl w:ilvl="2" w:tplc="8E9A35A4">
      <w:numFmt w:val="bullet"/>
      <w:lvlText w:val="•"/>
      <w:lvlJc w:val="left"/>
      <w:pPr>
        <w:ind w:left="2198" w:hanging="360"/>
      </w:pPr>
      <w:rPr>
        <w:rFonts w:hint="default"/>
        <w:lang w:val="ru-RU" w:eastAsia="en-US" w:bidi="ar-SA"/>
      </w:rPr>
    </w:lvl>
    <w:lvl w:ilvl="3" w:tplc="50E24330">
      <w:numFmt w:val="bullet"/>
      <w:lvlText w:val="•"/>
      <w:lvlJc w:val="left"/>
      <w:pPr>
        <w:ind w:left="3276" w:hanging="360"/>
      </w:pPr>
      <w:rPr>
        <w:rFonts w:hint="default"/>
        <w:lang w:val="ru-RU" w:eastAsia="en-US" w:bidi="ar-SA"/>
      </w:rPr>
    </w:lvl>
    <w:lvl w:ilvl="4" w:tplc="EE3E5F84">
      <w:numFmt w:val="bullet"/>
      <w:lvlText w:val="•"/>
      <w:lvlJc w:val="left"/>
      <w:pPr>
        <w:ind w:left="4355" w:hanging="360"/>
      </w:pPr>
      <w:rPr>
        <w:rFonts w:hint="default"/>
        <w:lang w:val="ru-RU" w:eastAsia="en-US" w:bidi="ar-SA"/>
      </w:rPr>
    </w:lvl>
    <w:lvl w:ilvl="5" w:tplc="AD3A2272">
      <w:numFmt w:val="bullet"/>
      <w:lvlText w:val="•"/>
      <w:lvlJc w:val="left"/>
      <w:pPr>
        <w:ind w:left="5433" w:hanging="360"/>
      </w:pPr>
      <w:rPr>
        <w:rFonts w:hint="default"/>
        <w:lang w:val="ru-RU" w:eastAsia="en-US" w:bidi="ar-SA"/>
      </w:rPr>
    </w:lvl>
    <w:lvl w:ilvl="6" w:tplc="D56E556A">
      <w:numFmt w:val="bullet"/>
      <w:lvlText w:val="•"/>
      <w:lvlJc w:val="left"/>
      <w:pPr>
        <w:ind w:left="6512" w:hanging="360"/>
      </w:pPr>
      <w:rPr>
        <w:rFonts w:hint="default"/>
        <w:lang w:val="ru-RU" w:eastAsia="en-US" w:bidi="ar-SA"/>
      </w:rPr>
    </w:lvl>
    <w:lvl w:ilvl="7" w:tplc="13C4A448">
      <w:numFmt w:val="bullet"/>
      <w:lvlText w:val="•"/>
      <w:lvlJc w:val="left"/>
      <w:pPr>
        <w:ind w:left="7590" w:hanging="360"/>
      </w:pPr>
      <w:rPr>
        <w:rFonts w:hint="default"/>
        <w:lang w:val="ru-RU" w:eastAsia="en-US" w:bidi="ar-SA"/>
      </w:rPr>
    </w:lvl>
    <w:lvl w:ilvl="8" w:tplc="0D908A64">
      <w:numFmt w:val="bullet"/>
      <w:lvlText w:val="•"/>
      <w:lvlJc w:val="left"/>
      <w:pPr>
        <w:ind w:left="8669" w:hanging="360"/>
      </w:pPr>
      <w:rPr>
        <w:rFonts w:hint="default"/>
        <w:lang w:val="ru-RU" w:eastAsia="en-US" w:bidi="ar-SA"/>
      </w:rPr>
    </w:lvl>
  </w:abstractNum>
  <w:abstractNum w:abstractNumId="16" w15:restartNumberingAfterBreak="0">
    <w:nsid w:val="07D06C21"/>
    <w:multiLevelType w:val="hybridMultilevel"/>
    <w:tmpl w:val="1A26A648"/>
    <w:lvl w:ilvl="0" w:tplc="B694C9A8">
      <w:start w:val="1"/>
      <w:numFmt w:val="upperRoman"/>
      <w:lvlText w:val="%1."/>
      <w:lvlJc w:val="left"/>
      <w:pPr>
        <w:ind w:left="1380" w:hanging="874"/>
        <w:jc w:val="left"/>
      </w:pPr>
      <w:rPr>
        <w:rFonts w:ascii="Times New Roman" w:eastAsia="Times New Roman" w:hAnsi="Times New Roman" w:cs="Times New Roman" w:hint="default"/>
        <w:b/>
        <w:bCs/>
        <w:i w:val="0"/>
        <w:iCs w:val="0"/>
        <w:spacing w:val="0"/>
        <w:w w:val="100"/>
        <w:sz w:val="24"/>
        <w:szCs w:val="24"/>
        <w:lang w:val="ru-RU" w:eastAsia="en-US" w:bidi="ar-SA"/>
      </w:rPr>
    </w:lvl>
    <w:lvl w:ilvl="1" w:tplc="D4185A16">
      <w:numFmt w:val="bullet"/>
      <w:lvlText w:val="•"/>
      <w:lvlJc w:val="left"/>
      <w:pPr>
        <w:ind w:left="2728" w:hanging="874"/>
      </w:pPr>
      <w:rPr>
        <w:rFonts w:hint="default"/>
        <w:lang w:val="ru-RU" w:eastAsia="en-US" w:bidi="ar-SA"/>
      </w:rPr>
    </w:lvl>
    <w:lvl w:ilvl="2" w:tplc="53FC47F8">
      <w:numFmt w:val="bullet"/>
      <w:lvlText w:val="•"/>
      <w:lvlJc w:val="left"/>
      <w:pPr>
        <w:ind w:left="4076" w:hanging="874"/>
      </w:pPr>
      <w:rPr>
        <w:rFonts w:hint="default"/>
        <w:lang w:val="ru-RU" w:eastAsia="en-US" w:bidi="ar-SA"/>
      </w:rPr>
    </w:lvl>
    <w:lvl w:ilvl="3" w:tplc="45505E50">
      <w:numFmt w:val="bullet"/>
      <w:lvlText w:val="•"/>
      <w:lvlJc w:val="left"/>
      <w:pPr>
        <w:ind w:left="5424" w:hanging="874"/>
      </w:pPr>
      <w:rPr>
        <w:rFonts w:hint="default"/>
        <w:lang w:val="ru-RU" w:eastAsia="en-US" w:bidi="ar-SA"/>
      </w:rPr>
    </w:lvl>
    <w:lvl w:ilvl="4" w:tplc="9DFEA838">
      <w:numFmt w:val="bullet"/>
      <w:lvlText w:val="•"/>
      <w:lvlJc w:val="left"/>
      <w:pPr>
        <w:ind w:left="6772" w:hanging="874"/>
      </w:pPr>
      <w:rPr>
        <w:rFonts w:hint="default"/>
        <w:lang w:val="ru-RU" w:eastAsia="en-US" w:bidi="ar-SA"/>
      </w:rPr>
    </w:lvl>
    <w:lvl w:ilvl="5" w:tplc="0014479C">
      <w:numFmt w:val="bullet"/>
      <w:lvlText w:val="•"/>
      <w:lvlJc w:val="left"/>
      <w:pPr>
        <w:ind w:left="8120" w:hanging="874"/>
      </w:pPr>
      <w:rPr>
        <w:rFonts w:hint="default"/>
        <w:lang w:val="ru-RU" w:eastAsia="en-US" w:bidi="ar-SA"/>
      </w:rPr>
    </w:lvl>
    <w:lvl w:ilvl="6" w:tplc="89F03FCA">
      <w:numFmt w:val="bullet"/>
      <w:lvlText w:val="•"/>
      <w:lvlJc w:val="left"/>
      <w:pPr>
        <w:ind w:left="9468" w:hanging="874"/>
      </w:pPr>
      <w:rPr>
        <w:rFonts w:hint="default"/>
        <w:lang w:val="ru-RU" w:eastAsia="en-US" w:bidi="ar-SA"/>
      </w:rPr>
    </w:lvl>
    <w:lvl w:ilvl="7" w:tplc="94A04294">
      <w:numFmt w:val="bullet"/>
      <w:lvlText w:val="•"/>
      <w:lvlJc w:val="left"/>
      <w:pPr>
        <w:ind w:left="10816" w:hanging="874"/>
      </w:pPr>
      <w:rPr>
        <w:rFonts w:hint="default"/>
        <w:lang w:val="ru-RU" w:eastAsia="en-US" w:bidi="ar-SA"/>
      </w:rPr>
    </w:lvl>
    <w:lvl w:ilvl="8" w:tplc="9D5C7608">
      <w:numFmt w:val="bullet"/>
      <w:lvlText w:val="•"/>
      <w:lvlJc w:val="left"/>
      <w:pPr>
        <w:ind w:left="12164" w:hanging="874"/>
      </w:pPr>
      <w:rPr>
        <w:rFonts w:hint="default"/>
        <w:lang w:val="ru-RU" w:eastAsia="en-US" w:bidi="ar-SA"/>
      </w:rPr>
    </w:lvl>
  </w:abstractNum>
  <w:abstractNum w:abstractNumId="17" w15:restartNumberingAfterBreak="0">
    <w:nsid w:val="08752C7A"/>
    <w:multiLevelType w:val="hybridMultilevel"/>
    <w:tmpl w:val="D9BA32F4"/>
    <w:lvl w:ilvl="0" w:tplc="48E2904E">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CB630CE">
      <w:numFmt w:val="bullet"/>
      <w:lvlText w:val=""/>
      <w:lvlJc w:val="left"/>
      <w:pPr>
        <w:ind w:left="1181" w:hanging="120"/>
      </w:pPr>
      <w:rPr>
        <w:rFonts w:ascii="Symbol" w:eastAsia="Symbol" w:hAnsi="Symbol" w:cs="Symbol" w:hint="default"/>
        <w:b w:val="0"/>
        <w:bCs w:val="0"/>
        <w:i w:val="0"/>
        <w:iCs w:val="0"/>
        <w:spacing w:val="9"/>
        <w:w w:val="89"/>
        <w:sz w:val="22"/>
        <w:szCs w:val="22"/>
        <w:lang w:val="ru-RU" w:eastAsia="en-US" w:bidi="ar-SA"/>
      </w:rPr>
    </w:lvl>
    <w:lvl w:ilvl="2" w:tplc="BE3A2BB2">
      <w:numFmt w:val="bullet"/>
      <w:lvlText w:val="•"/>
      <w:lvlJc w:val="left"/>
      <w:pPr>
        <w:ind w:left="2267" w:hanging="120"/>
      </w:pPr>
      <w:rPr>
        <w:rFonts w:hint="default"/>
        <w:lang w:val="ru-RU" w:eastAsia="en-US" w:bidi="ar-SA"/>
      </w:rPr>
    </w:lvl>
    <w:lvl w:ilvl="3" w:tplc="A6CA2A7C">
      <w:numFmt w:val="bullet"/>
      <w:lvlText w:val="•"/>
      <w:lvlJc w:val="left"/>
      <w:pPr>
        <w:ind w:left="3355" w:hanging="120"/>
      </w:pPr>
      <w:rPr>
        <w:rFonts w:hint="default"/>
        <w:lang w:val="ru-RU" w:eastAsia="en-US" w:bidi="ar-SA"/>
      </w:rPr>
    </w:lvl>
    <w:lvl w:ilvl="4" w:tplc="4200709E">
      <w:numFmt w:val="bullet"/>
      <w:lvlText w:val="•"/>
      <w:lvlJc w:val="left"/>
      <w:pPr>
        <w:ind w:left="4443" w:hanging="120"/>
      </w:pPr>
      <w:rPr>
        <w:rFonts w:hint="default"/>
        <w:lang w:val="ru-RU" w:eastAsia="en-US" w:bidi="ar-SA"/>
      </w:rPr>
    </w:lvl>
    <w:lvl w:ilvl="5" w:tplc="F7784A42">
      <w:numFmt w:val="bullet"/>
      <w:lvlText w:val="•"/>
      <w:lvlJc w:val="left"/>
      <w:pPr>
        <w:ind w:left="5531" w:hanging="120"/>
      </w:pPr>
      <w:rPr>
        <w:rFonts w:hint="default"/>
        <w:lang w:val="ru-RU" w:eastAsia="en-US" w:bidi="ar-SA"/>
      </w:rPr>
    </w:lvl>
    <w:lvl w:ilvl="6" w:tplc="42D07890">
      <w:numFmt w:val="bullet"/>
      <w:lvlText w:val="•"/>
      <w:lvlJc w:val="left"/>
      <w:pPr>
        <w:ind w:left="6619" w:hanging="120"/>
      </w:pPr>
      <w:rPr>
        <w:rFonts w:hint="default"/>
        <w:lang w:val="ru-RU" w:eastAsia="en-US" w:bidi="ar-SA"/>
      </w:rPr>
    </w:lvl>
    <w:lvl w:ilvl="7" w:tplc="9FDEA90C">
      <w:numFmt w:val="bullet"/>
      <w:lvlText w:val="•"/>
      <w:lvlJc w:val="left"/>
      <w:pPr>
        <w:ind w:left="7707" w:hanging="120"/>
      </w:pPr>
      <w:rPr>
        <w:rFonts w:hint="default"/>
        <w:lang w:val="ru-RU" w:eastAsia="en-US" w:bidi="ar-SA"/>
      </w:rPr>
    </w:lvl>
    <w:lvl w:ilvl="8" w:tplc="C8E20720">
      <w:numFmt w:val="bullet"/>
      <w:lvlText w:val="•"/>
      <w:lvlJc w:val="left"/>
      <w:pPr>
        <w:ind w:left="8795" w:hanging="120"/>
      </w:pPr>
      <w:rPr>
        <w:rFonts w:hint="default"/>
        <w:lang w:val="ru-RU" w:eastAsia="en-US" w:bidi="ar-SA"/>
      </w:rPr>
    </w:lvl>
  </w:abstractNum>
  <w:abstractNum w:abstractNumId="18" w15:restartNumberingAfterBreak="0">
    <w:nsid w:val="08FB3F36"/>
    <w:multiLevelType w:val="hybridMultilevel"/>
    <w:tmpl w:val="645235EC"/>
    <w:lvl w:ilvl="0" w:tplc="18FA97FE">
      <w:numFmt w:val="bullet"/>
      <w:lvlText w:val=""/>
      <w:lvlJc w:val="left"/>
      <w:pPr>
        <w:ind w:left="506" w:hanging="287"/>
      </w:pPr>
      <w:rPr>
        <w:rFonts w:ascii="Symbol" w:eastAsia="Symbol" w:hAnsi="Symbol" w:cs="Symbol" w:hint="default"/>
        <w:b w:val="0"/>
        <w:bCs w:val="0"/>
        <w:i w:val="0"/>
        <w:iCs w:val="0"/>
        <w:spacing w:val="0"/>
        <w:w w:val="100"/>
        <w:sz w:val="24"/>
        <w:szCs w:val="24"/>
        <w:lang w:val="ru-RU" w:eastAsia="en-US" w:bidi="ar-SA"/>
      </w:rPr>
    </w:lvl>
    <w:lvl w:ilvl="1" w:tplc="6144C7CC">
      <w:numFmt w:val="bullet"/>
      <w:lvlText w:val="•"/>
      <w:lvlJc w:val="left"/>
      <w:pPr>
        <w:ind w:left="1566" w:hanging="287"/>
      </w:pPr>
      <w:rPr>
        <w:rFonts w:hint="default"/>
        <w:lang w:val="ru-RU" w:eastAsia="en-US" w:bidi="ar-SA"/>
      </w:rPr>
    </w:lvl>
    <w:lvl w:ilvl="2" w:tplc="5574931C">
      <w:numFmt w:val="bullet"/>
      <w:lvlText w:val="•"/>
      <w:lvlJc w:val="left"/>
      <w:pPr>
        <w:ind w:left="2633" w:hanging="287"/>
      </w:pPr>
      <w:rPr>
        <w:rFonts w:hint="default"/>
        <w:lang w:val="ru-RU" w:eastAsia="en-US" w:bidi="ar-SA"/>
      </w:rPr>
    </w:lvl>
    <w:lvl w:ilvl="3" w:tplc="3446F338">
      <w:numFmt w:val="bullet"/>
      <w:lvlText w:val="•"/>
      <w:lvlJc w:val="left"/>
      <w:pPr>
        <w:ind w:left="3699" w:hanging="287"/>
      </w:pPr>
      <w:rPr>
        <w:rFonts w:hint="default"/>
        <w:lang w:val="ru-RU" w:eastAsia="en-US" w:bidi="ar-SA"/>
      </w:rPr>
    </w:lvl>
    <w:lvl w:ilvl="4" w:tplc="5EB499B2">
      <w:numFmt w:val="bullet"/>
      <w:lvlText w:val="•"/>
      <w:lvlJc w:val="left"/>
      <w:pPr>
        <w:ind w:left="4766" w:hanging="287"/>
      </w:pPr>
      <w:rPr>
        <w:rFonts w:hint="default"/>
        <w:lang w:val="ru-RU" w:eastAsia="en-US" w:bidi="ar-SA"/>
      </w:rPr>
    </w:lvl>
    <w:lvl w:ilvl="5" w:tplc="AD2631E4">
      <w:numFmt w:val="bullet"/>
      <w:lvlText w:val="•"/>
      <w:lvlJc w:val="left"/>
      <w:pPr>
        <w:ind w:left="5833" w:hanging="287"/>
      </w:pPr>
      <w:rPr>
        <w:rFonts w:hint="default"/>
        <w:lang w:val="ru-RU" w:eastAsia="en-US" w:bidi="ar-SA"/>
      </w:rPr>
    </w:lvl>
    <w:lvl w:ilvl="6" w:tplc="785AB1EE">
      <w:numFmt w:val="bullet"/>
      <w:lvlText w:val="•"/>
      <w:lvlJc w:val="left"/>
      <w:pPr>
        <w:ind w:left="6899" w:hanging="287"/>
      </w:pPr>
      <w:rPr>
        <w:rFonts w:hint="default"/>
        <w:lang w:val="ru-RU" w:eastAsia="en-US" w:bidi="ar-SA"/>
      </w:rPr>
    </w:lvl>
    <w:lvl w:ilvl="7" w:tplc="6DBAEC70">
      <w:numFmt w:val="bullet"/>
      <w:lvlText w:val="•"/>
      <w:lvlJc w:val="left"/>
      <w:pPr>
        <w:ind w:left="7966" w:hanging="287"/>
      </w:pPr>
      <w:rPr>
        <w:rFonts w:hint="default"/>
        <w:lang w:val="ru-RU" w:eastAsia="en-US" w:bidi="ar-SA"/>
      </w:rPr>
    </w:lvl>
    <w:lvl w:ilvl="8" w:tplc="40F21064">
      <w:numFmt w:val="bullet"/>
      <w:lvlText w:val="•"/>
      <w:lvlJc w:val="left"/>
      <w:pPr>
        <w:ind w:left="9033" w:hanging="287"/>
      </w:pPr>
      <w:rPr>
        <w:rFonts w:hint="default"/>
        <w:lang w:val="ru-RU" w:eastAsia="en-US" w:bidi="ar-SA"/>
      </w:rPr>
    </w:lvl>
  </w:abstractNum>
  <w:abstractNum w:abstractNumId="19" w15:restartNumberingAfterBreak="0">
    <w:nsid w:val="097215DE"/>
    <w:multiLevelType w:val="hybridMultilevel"/>
    <w:tmpl w:val="2EB438EC"/>
    <w:lvl w:ilvl="0" w:tplc="0D886980">
      <w:start w:val="1"/>
      <w:numFmt w:val="decimal"/>
      <w:lvlText w:val="%1."/>
      <w:lvlJc w:val="left"/>
      <w:pPr>
        <w:ind w:left="222"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D8B2A8">
      <w:numFmt w:val="bullet"/>
      <w:lvlText w:val="•"/>
      <w:lvlJc w:val="left"/>
      <w:pPr>
        <w:ind w:left="1208" w:hanging="341"/>
      </w:pPr>
      <w:rPr>
        <w:rFonts w:hint="default"/>
        <w:lang w:val="ru-RU" w:eastAsia="en-US" w:bidi="ar-SA"/>
      </w:rPr>
    </w:lvl>
    <w:lvl w:ilvl="2" w:tplc="5F722288">
      <w:numFmt w:val="bullet"/>
      <w:lvlText w:val="•"/>
      <w:lvlJc w:val="left"/>
      <w:pPr>
        <w:ind w:left="2197" w:hanging="341"/>
      </w:pPr>
      <w:rPr>
        <w:rFonts w:hint="default"/>
        <w:lang w:val="ru-RU" w:eastAsia="en-US" w:bidi="ar-SA"/>
      </w:rPr>
    </w:lvl>
    <w:lvl w:ilvl="3" w:tplc="2250C97A">
      <w:numFmt w:val="bullet"/>
      <w:lvlText w:val="•"/>
      <w:lvlJc w:val="left"/>
      <w:pPr>
        <w:ind w:left="3185" w:hanging="341"/>
      </w:pPr>
      <w:rPr>
        <w:rFonts w:hint="default"/>
        <w:lang w:val="ru-RU" w:eastAsia="en-US" w:bidi="ar-SA"/>
      </w:rPr>
    </w:lvl>
    <w:lvl w:ilvl="4" w:tplc="06DC76A8">
      <w:numFmt w:val="bullet"/>
      <w:lvlText w:val="•"/>
      <w:lvlJc w:val="left"/>
      <w:pPr>
        <w:ind w:left="4174" w:hanging="341"/>
      </w:pPr>
      <w:rPr>
        <w:rFonts w:hint="default"/>
        <w:lang w:val="ru-RU" w:eastAsia="en-US" w:bidi="ar-SA"/>
      </w:rPr>
    </w:lvl>
    <w:lvl w:ilvl="5" w:tplc="AA1C9A24">
      <w:numFmt w:val="bullet"/>
      <w:lvlText w:val="•"/>
      <w:lvlJc w:val="left"/>
      <w:pPr>
        <w:ind w:left="5163" w:hanging="341"/>
      </w:pPr>
      <w:rPr>
        <w:rFonts w:hint="default"/>
        <w:lang w:val="ru-RU" w:eastAsia="en-US" w:bidi="ar-SA"/>
      </w:rPr>
    </w:lvl>
    <w:lvl w:ilvl="6" w:tplc="E530E3CC">
      <w:numFmt w:val="bullet"/>
      <w:lvlText w:val="•"/>
      <w:lvlJc w:val="left"/>
      <w:pPr>
        <w:ind w:left="6151" w:hanging="341"/>
      </w:pPr>
      <w:rPr>
        <w:rFonts w:hint="default"/>
        <w:lang w:val="ru-RU" w:eastAsia="en-US" w:bidi="ar-SA"/>
      </w:rPr>
    </w:lvl>
    <w:lvl w:ilvl="7" w:tplc="B89E07CA">
      <w:numFmt w:val="bullet"/>
      <w:lvlText w:val="•"/>
      <w:lvlJc w:val="left"/>
      <w:pPr>
        <w:ind w:left="7140" w:hanging="341"/>
      </w:pPr>
      <w:rPr>
        <w:rFonts w:hint="default"/>
        <w:lang w:val="ru-RU" w:eastAsia="en-US" w:bidi="ar-SA"/>
      </w:rPr>
    </w:lvl>
    <w:lvl w:ilvl="8" w:tplc="2774EBA8">
      <w:numFmt w:val="bullet"/>
      <w:lvlText w:val="•"/>
      <w:lvlJc w:val="left"/>
      <w:pPr>
        <w:ind w:left="8129" w:hanging="341"/>
      </w:pPr>
      <w:rPr>
        <w:rFonts w:hint="default"/>
        <w:lang w:val="ru-RU" w:eastAsia="en-US" w:bidi="ar-SA"/>
      </w:rPr>
    </w:lvl>
  </w:abstractNum>
  <w:abstractNum w:abstractNumId="20" w15:restartNumberingAfterBreak="0">
    <w:nsid w:val="09C56EA0"/>
    <w:multiLevelType w:val="hybridMultilevel"/>
    <w:tmpl w:val="A2480F90"/>
    <w:lvl w:ilvl="0" w:tplc="6C5A427C">
      <w:numFmt w:val="bullet"/>
      <w:lvlText w:val=""/>
      <w:lvlJc w:val="left"/>
      <w:pPr>
        <w:ind w:left="475" w:hanging="207"/>
      </w:pPr>
      <w:rPr>
        <w:rFonts w:ascii="Symbol" w:eastAsia="Symbol" w:hAnsi="Symbol" w:cs="Symbol" w:hint="default"/>
        <w:b w:val="0"/>
        <w:bCs w:val="0"/>
        <w:i w:val="0"/>
        <w:iCs w:val="0"/>
        <w:spacing w:val="0"/>
        <w:w w:val="100"/>
        <w:sz w:val="24"/>
        <w:szCs w:val="24"/>
        <w:lang w:val="ru-RU" w:eastAsia="en-US" w:bidi="ar-SA"/>
      </w:rPr>
    </w:lvl>
    <w:lvl w:ilvl="1" w:tplc="F14800F6">
      <w:numFmt w:val="bullet"/>
      <w:lvlText w:val="•"/>
      <w:lvlJc w:val="left"/>
      <w:pPr>
        <w:ind w:left="1514" w:hanging="207"/>
      </w:pPr>
      <w:rPr>
        <w:rFonts w:hint="default"/>
        <w:lang w:val="ru-RU" w:eastAsia="en-US" w:bidi="ar-SA"/>
      </w:rPr>
    </w:lvl>
    <w:lvl w:ilvl="2" w:tplc="25B03DB6">
      <w:numFmt w:val="bullet"/>
      <w:lvlText w:val="•"/>
      <w:lvlJc w:val="left"/>
      <w:pPr>
        <w:ind w:left="2549" w:hanging="207"/>
      </w:pPr>
      <w:rPr>
        <w:rFonts w:hint="default"/>
        <w:lang w:val="ru-RU" w:eastAsia="en-US" w:bidi="ar-SA"/>
      </w:rPr>
    </w:lvl>
    <w:lvl w:ilvl="3" w:tplc="C0FAC49C">
      <w:numFmt w:val="bullet"/>
      <w:lvlText w:val="•"/>
      <w:lvlJc w:val="left"/>
      <w:pPr>
        <w:ind w:left="3583" w:hanging="207"/>
      </w:pPr>
      <w:rPr>
        <w:rFonts w:hint="default"/>
        <w:lang w:val="ru-RU" w:eastAsia="en-US" w:bidi="ar-SA"/>
      </w:rPr>
    </w:lvl>
    <w:lvl w:ilvl="4" w:tplc="2A02DEA2">
      <w:numFmt w:val="bullet"/>
      <w:lvlText w:val="•"/>
      <w:lvlJc w:val="left"/>
      <w:pPr>
        <w:ind w:left="4618" w:hanging="207"/>
      </w:pPr>
      <w:rPr>
        <w:rFonts w:hint="default"/>
        <w:lang w:val="ru-RU" w:eastAsia="en-US" w:bidi="ar-SA"/>
      </w:rPr>
    </w:lvl>
    <w:lvl w:ilvl="5" w:tplc="718A34EE">
      <w:numFmt w:val="bullet"/>
      <w:lvlText w:val="•"/>
      <w:lvlJc w:val="left"/>
      <w:pPr>
        <w:ind w:left="5653" w:hanging="207"/>
      </w:pPr>
      <w:rPr>
        <w:rFonts w:hint="default"/>
        <w:lang w:val="ru-RU" w:eastAsia="en-US" w:bidi="ar-SA"/>
      </w:rPr>
    </w:lvl>
    <w:lvl w:ilvl="6" w:tplc="0BCE4E4C">
      <w:numFmt w:val="bullet"/>
      <w:lvlText w:val="•"/>
      <w:lvlJc w:val="left"/>
      <w:pPr>
        <w:ind w:left="6687" w:hanging="207"/>
      </w:pPr>
      <w:rPr>
        <w:rFonts w:hint="default"/>
        <w:lang w:val="ru-RU" w:eastAsia="en-US" w:bidi="ar-SA"/>
      </w:rPr>
    </w:lvl>
    <w:lvl w:ilvl="7" w:tplc="42146EA6">
      <w:numFmt w:val="bullet"/>
      <w:lvlText w:val="•"/>
      <w:lvlJc w:val="left"/>
      <w:pPr>
        <w:ind w:left="7722" w:hanging="207"/>
      </w:pPr>
      <w:rPr>
        <w:rFonts w:hint="default"/>
        <w:lang w:val="ru-RU" w:eastAsia="en-US" w:bidi="ar-SA"/>
      </w:rPr>
    </w:lvl>
    <w:lvl w:ilvl="8" w:tplc="511E48BE">
      <w:numFmt w:val="bullet"/>
      <w:lvlText w:val="•"/>
      <w:lvlJc w:val="left"/>
      <w:pPr>
        <w:ind w:left="8757" w:hanging="207"/>
      </w:pPr>
      <w:rPr>
        <w:rFonts w:hint="default"/>
        <w:lang w:val="ru-RU" w:eastAsia="en-US" w:bidi="ar-SA"/>
      </w:rPr>
    </w:lvl>
  </w:abstractNum>
  <w:abstractNum w:abstractNumId="21" w15:restartNumberingAfterBreak="0">
    <w:nsid w:val="0C57138D"/>
    <w:multiLevelType w:val="hybridMultilevel"/>
    <w:tmpl w:val="8ADA2E68"/>
    <w:lvl w:ilvl="0" w:tplc="A976C148">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6CC66E78">
      <w:numFmt w:val="bullet"/>
      <w:lvlText w:val="•"/>
      <w:lvlJc w:val="left"/>
      <w:pPr>
        <w:ind w:left="1270" w:hanging="361"/>
      </w:pPr>
      <w:rPr>
        <w:rFonts w:hint="default"/>
        <w:lang w:val="ru-RU" w:eastAsia="en-US" w:bidi="ar-SA"/>
      </w:rPr>
    </w:lvl>
    <w:lvl w:ilvl="2" w:tplc="91060466">
      <w:numFmt w:val="bullet"/>
      <w:lvlText w:val="•"/>
      <w:lvlJc w:val="left"/>
      <w:pPr>
        <w:ind w:left="1820" w:hanging="361"/>
      </w:pPr>
      <w:rPr>
        <w:rFonts w:hint="default"/>
        <w:lang w:val="ru-RU" w:eastAsia="en-US" w:bidi="ar-SA"/>
      </w:rPr>
    </w:lvl>
    <w:lvl w:ilvl="3" w:tplc="3948DFBC">
      <w:numFmt w:val="bullet"/>
      <w:lvlText w:val="•"/>
      <w:lvlJc w:val="left"/>
      <w:pPr>
        <w:ind w:left="2371" w:hanging="361"/>
      </w:pPr>
      <w:rPr>
        <w:rFonts w:hint="default"/>
        <w:lang w:val="ru-RU" w:eastAsia="en-US" w:bidi="ar-SA"/>
      </w:rPr>
    </w:lvl>
    <w:lvl w:ilvl="4" w:tplc="CEC01C5C">
      <w:numFmt w:val="bullet"/>
      <w:lvlText w:val="•"/>
      <w:lvlJc w:val="left"/>
      <w:pPr>
        <w:ind w:left="2921" w:hanging="361"/>
      </w:pPr>
      <w:rPr>
        <w:rFonts w:hint="default"/>
        <w:lang w:val="ru-RU" w:eastAsia="en-US" w:bidi="ar-SA"/>
      </w:rPr>
    </w:lvl>
    <w:lvl w:ilvl="5" w:tplc="53122EC6">
      <w:numFmt w:val="bullet"/>
      <w:lvlText w:val="•"/>
      <w:lvlJc w:val="left"/>
      <w:pPr>
        <w:ind w:left="3472" w:hanging="361"/>
      </w:pPr>
      <w:rPr>
        <w:rFonts w:hint="default"/>
        <w:lang w:val="ru-RU" w:eastAsia="en-US" w:bidi="ar-SA"/>
      </w:rPr>
    </w:lvl>
    <w:lvl w:ilvl="6" w:tplc="E8848FC6">
      <w:numFmt w:val="bullet"/>
      <w:lvlText w:val="•"/>
      <w:lvlJc w:val="left"/>
      <w:pPr>
        <w:ind w:left="4022" w:hanging="361"/>
      </w:pPr>
      <w:rPr>
        <w:rFonts w:hint="default"/>
        <w:lang w:val="ru-RU" w:eastAsia="en-US" w:bidi="ar-SA"/>
      </w:rPr>
    </w:lvl>
    <w:lvl w:ilvl="7" w:tplc="050A89E8">
      <w:numFmt w:val="bullet"/>
      <w:lvlText w:val="•"/>
      <w:lvlJc w:val="left"/>
      <w:pPr>
        <w:ind w:left="4572" w:hanging="361"/>
      </w:pPr>
      <w:rPr>
        <w:rFonts w:hint="default"/>
        <w:lang w:val="ru-RU" w:eastAsia="en-US" w:bidi="ar-SA"/>
      </w:rPr>
    </w:lvl>
    <w:lvl w:ilvl="8" w:tplc="FCC49C44">
      <w:numFmt w:val="bullet"/>
      <w:lvlText w:val="•"/>
      <w:lvlJc w:val="left"/>
      <w:pPr>
        <w:ind w:left="5123" w:hanging="361"/>
      </w:pPr>
      <w:rPr>
        <w:rFonts w:hint="default"/>
        <w:lang w:val="ru-RU" w:eastAsia="en-US" w:bidi="ar-SA"/>
      </w:rPr>
    </w:lvl>
  </w:abstractNum>
  <w:abstractNum w:abstractNumId="22" w15:restartNumberingAfterBreak="0">
    <w:nsid w:val="0DAD6677"/>
    <w:multiLevelType w:val="hybridMultilevel"/>
    <w:tmpl w:val="72B4EAAA"/>
    <w:lvl w:ilvl="0" w:tplc="446EB0CE">
      <w:numFmt w:val="bullet"/>
      <w:lvlText w:val="–"/>
      <w:lvlJc w:val="left"/>
      <w:pPr>
        <w:ind w:left="600"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4A9E0E3C">
      <w:numFmt w:val="bullet"/>
      <w:lvlText w:val="•"/>
      <w:lvlJc w:val="left"/>
      <w:pPr>
        <w:ind w:left="1727" w:hanging="284"/>
      </w:pPr>
      <w:rPr>
        <w:rFonts w:hint="default"/>
        <w:lang w:val="ru-RU" w:eastAsia="en-US" w:bidi="ar-SA"/>
      </w:rPr>
    </w:lvl>
    <w:lvl w:ilvl="2" w:tplc="92BA7C5A">
      <w:numFmt w:val="bullet"/>
      <w:lvlText w:val="•"/>
      <w:lvlJc w:val="left"/>
      <w:pPr>
        <w:ind w:left="2854" w:hanging="284"/>
      </w:pPr>
      <w:rPr>
        <w:rFonts w:hint="default"/>
        <w:lang w:val="ru-RU" w:eastAsia="en-US" w:bidi="ar-SA"/>
      </w:rPr>
    </w:lvl>
    <w:lvl w:ilvl="3" w:tplc="F28C6516">
      <w:numFmt w:val="bullet"/>
      <w:lvlText w:val="•"/>
      <w:lvlJc w:val="left"/>
      <w:pPr>
        <w:ind w:left="3981" w:hanging="284"/>
      </w:pPr>
      <w:rPr>
        <w:rFonts w:hint="default"/>
        <w:lang w:val="ru-RU" w:eastAsia="en-US" w:bidi="ar-SA"/>
      </w:rPr>
    </w:lvl>
    <w:lvl w:ilvl="4" w:tplc="5F62BEDE">
      <w:numFmt w:val="bullet"/>
      <w:lvlText w:val="•"/>
      <w:lvlJc w:val="left"/>
      <w:pPr>
        <w:ind w:left="5108" w:hanging="284"/>
      </w:pPr>
      <w:rPr>
        <w:rFonts w:hint="default"/>
        <w:lang w:val="ru-RU" w:eastAsia="en-US" w:bidi="ar-SA"/>
      </w:rPr>
    </w:lvl>
    <w:lvl w:ilvl="5" w:tplc="E12E3CCA">
      <w:numFmt w:val="bullet"/>
      <w:lvlText w:val="•"/>
      <w:lvlJc w:val="left"/>
      <w:pPr>
        <w:ind w:left="6235" w:hanging="284"/>
      </w:pPr>
      <w:rPr>
        <w:rFonts w:hint="default"/>
        <w:lang w:val="ru-RU" w:eastAsia="en-US" w:bidi="ar-SA"/>
      </w:rPr>
    </w:lvl>
    <w:lvl w:ilvl="6" w:tplc="64B870AA">
      <w:numFmt w:val="bullet"/>
      <w:lvlText w:val="•"/>
      <w:lvlJc w:val="left"/>
      <w:pPr>
        <w:ind w:left="7362" w:hanging="284"/>
      </w:pPr>
      <w:rPr>
        <w:rFonts w:hint="default"/>
        <w:lang w:val="ru-RU" w:eastAsia="en-US" w:bidi="ar-SA"/>
      </w:rPr>
    </w:lvl>
    <w:lvl w:ilvl="7" w:tplc="8A706E98">
      <w:numFmt w:val="bullet"/>
      <w:lvlText w:val="•"/>
      <w:lvlJc w:val="left"/>
      <w:pPr>
        <w:ind w:left="8489" w:hanging="284"/>
      </w:pPr>
      <w:rPr>
        <w:rFonts w:hint="default"/>
        <w:lang w:val="ru-RU" w:eastAsia="en-US" w:bidi="ar-SA"/>
      </w:rPr>
    </w:lvl>
    <w:lvl w:ilvl="8" w:tplc="14EE4E54">
      <w:numFmt w:val="bullet"/>
      <w:lvlText w:val="•"/>
      <w:lvlJc w:val="left"/>
      <w:pPr>
        <w:ind w:left="9616" w:hanging="284"/>
      </w:pPr>
      <w:rPr>
        <w:rFonts w:hint="default"/>
        <w:lang w:val="ru-RU" w:eastAsia="en-US" w:bidi="ar-SA"/>
      </w:rPr>
    </w:lvl>
  </w:abstractNum>
  <w:abstractNum w:abstractNumId="23" w15:restartNumberingAfterBreak="0">
    <w:nsid w:val="0E1E3961"/>
    <w:multiLevelType w:val="hybridMultilevel"/>
    <w:tmpl w:val="183AAA90"/>
    <w:lvl w:ilvl="0" w:tplc="D3DE9EBC">
      <w:numFmt w:val="bullet"/>
      <w:lvlText w:val="-"/>
      <w:lvlJc w:val="left"/>
      <w:pPr>
        <w:ind w:left="109" w:hanging="288"/>
      </w:pPr>
      <w:rPr>
        <w:rFonts w:ascii="Times New Roman" w:eastAsia="Times New Roman" w:hAnsi="Times New Roman" w:cs="Times New Roman" w:hint="default"/>
        <w:b w:val="0"/>
        <w:bCs w:val="0"/>
        <w:i w:val="0"/>
        <w:iCs w:val="0"/>
        <w:spacing w:val="0"/>
        <w:w w:val="100"/>
        <w:sz w:val="18"/>
        <w:szCs w:val="18"/>
        <w:lang w:val="ru-RU" w:eastAsia="en-US" w:bidi="ar-SA"/>
      </w:rPr>
    </w:lvl>
    <w:lvl w:ilvl="1" w:tplc="1CA4FEDC">
      <w:numFmt w:val="bullet"/>
      <w:lvlText w:val="•"/>
      <w:lvlJc w:val="left"/>
      <w:pPr>
        <w:ind w:left="245" w:hanging="288"/>
      </w:pPr>
      <w:rPr>
        <w:rFonts w:hint="default"/>
        <w:lang w:val="ru-RU" w:eastAsia="en-US" w:bidi="ar-SA"/>
      </w:rPr>
    </w:lvl>
    <w:lvl w:ilvl="2" w:tplc="C0A4FA6E">
      <w:numFmt w:val="bullet"/>
      <w:lvlText w:val="•"/>
      <w:lvlJc w:val="left"/>
      <w:pPr>
        <w:ind w:left="390" w:hanging="288"/>
      </w:pPr>
      <w:rPr>
        <w:rFonts w:hint="default"/>
        <w:lang w:val="ru-RU" w:eastAsia="en-US" w:bidi="ar-SA"/>
      </w:rPr>
    </w:lvl>
    <w:lvl w:ilvl="3" w:tplc="D00E5914">
      <w:numFmt w:val="bullet"/>
      <w:lvlText w:val="•"/>
      <w:lvlJc w:val="left"/>
      <w:pPr>
        <w:ind w:left="535" w:hanging="288"/>
      </w:pPr>
      <w:rPr>
        <w:rFonts w:hint="default"/>
        <w:lang w:val="ru-RU" w:eastAsia="en-US" w:bidi="ar-SA"/>
      </w:rPr>
    </w:lvl>
    <w:lvl w:ilvl="4" w:tplc="D6446BE2">
      <w:numFmt w:val="bullet"/>
      <w:lvlText w:val="•"/>
      <w:lvlJc w:val="left"/>
      <w:pPr>
        <w:ind w:left="680" w:hanging="288"/>
      </w:pPr>
      <w:rPr>
        <w:rFonts w:hint="default"/>
        <w:lang w:val="ru-RU" w:eastAsia="en-US" w:bidi="ar-SA"/>
      </w:rPr>
    </w:lvl>
    <w:lvl w:ilvl="5" w:tplc="20CEC6BA">
      <w:numFmt w:val="bullet"/>
      <w:lvlText w:val="•"/>
      <w:lvlJc w:val="left"/>
      <w:pPr>
        <w:ind w:left="825" w:hanging="288"/>
      </w:pPr>
      <w:rPr>
        <w:rFonts w:hint="default"/>
        <w:lang w:val="ru-RU" w:eastAsia="en-US" w:bidi="ar-SA"/>
      </w:rPr>
    </w:lvl>
    <w:lvl w:ilvl="6" w:tplc="433008C6">
      <w:numFmt w:val="bullet"/>
      <w:lvlText w:val="•"/>
      <w:lvlJc w:val="left"/>
      <w:pPr>
        <w:ind w:left="970" w:hanging="288"/>
      </w:pPr>
      <w:rPr>
        <w:rFonts w:hint="default"/>
        <w:lang w:val="ru-RU" w:eastAsia="en-US" w:bidi="ar-SA"/>
      </w:rPr>
    </w:lvl>
    <w:lvl w:ilvl="7" w:tplc="F820A34E">
      <w:numFmt w:val="bullet"/>
      <w:lvlText w:val="•"/>
      <w:lvlJc w:val="left"/>
      <w:pPr>
        <w:ind w:left="1115" w:hanging="288"/>
      </w:pPr>
      <w:rPr>
        <w:rFonts w:hint="default"/>
        <w:lang w:val="ru-RU" w:eastAsia="en-US" w:bidi="ar-SA"/>
      </w:rPr>
    </w:lvl>
    <w:lvl w:ilvl="8" w:tplc="6224682E">
      <w:numFmt w:val="bullet"/>
      <w:lvlText w:val="•"/>
      <w:lvlJc w:val="left"/>
      <w:pPr>
        <w:ind w:left="1260" w:hanging="288"/>
      </w:pPr>
      <w:rPr>
        <w:rFonts w:hint="default"/>
        <w:lang w:val="ru-RU" w:eastAsia="en-US" w:bidi="ar-SA"/>
      </w:rPr>
    </w:lvl>
  </w:abstractNum>
  <w:abstractNum w:abstractNumId="24" w15:restartNumberingAfterBreak="0">
    <w:nsid w:val="11C84A4D"/>
    <w:multiLevelType w:val="hybridMultilevel"/>
    <w:tmpl w:val="565C5F66"/>
    <w:lvl w:ilvl="0" w:tplc="5B623CD0">
      <w:numFmt w:val="bullet"/>
      <w:lvlText w:val="-"/>
      <w:lvlJc w:val="left"/>
      <w:pPr>
        <w:ind w:left="506" w:hanging="934"/>
      </w:pPr>
      <w:rPr>
        <w:rFonts w:ascii="Times New Roman" w:eastAsia="Times New Roman" w:hAnsi="Times New Roman" w:cs="Times New Roman" w:hint="default"/>
        <w:b w:val="0"/>
        <w:bCs w:val="0"/>
        <w:i w:val="0"/>
        <w:iCs w:val="0"/>
        <w:spacing w:val="0"/>
        <w:w w:val="100"/>
        <w:sz w:val="28"/>
        <w:szCs w:val="28"/>
        <w:lang w:val="ru-RU" w:eastAsia="en-US" w:bidi="ar-SA"/>
      </w:rPr>
    </w:lvl>
    <w:lvl w:ilvl="1" w:tplc="429E39EA">
      <w:numFmt w:val="bullet"/>
      <w:lvlText w:val="•"/>
      <w:lvlJc w:val="left"/>
      <w:pPr>
        <w:ind w:left="1566" w:hanging="934"/>
      </w:pPr>
      <w:rPr>
        <w:rFonts w:hint="default"/>
        <w:lang w:val="ru-RU" w:eastAsia="en-US" w:bidi="ar-SA"/>
      </w:rPr>
    </w:lvl>
    <w:lvl w:ilvl="2" w:tplc="4BDA5B66">
      <w:numFmt w:val="bullet"/>
      <w:lvlText w:val="•"/>
      <w:lvlJc w:val="left"/>
      <w:pPr>
        <w:ind w:left="2633" w:hanging="934"/>
      </w:pPr>
      <w:rPr>
        <w:rFonts w:hint="default"/>
        <w:lang w:val="ru-RU" w:eastAsia="en-US" w:bidi="ar-SA"/>
      </w:rPr>
    </w:lvl>
    <w:lvl w:ilvl="3" w:tplc="AEB02A20">
      <w:numFmt w:val="bullet"/>
      <w:lvlText w:val="•"/>
      <w:lvlJc w:val="left"/>
      <w:pPr>
        <w:ind w:left="3699" w:hanging="934"/>
      </w:pPr>
      <w:rPr>
        <w:rFonts w:hint="default"/>
        <w:lang w:val="ru-RU" w:eastAsia="en-US" w:bidi="ar-SA"/>
      </w:rPr>
    </w:lvl>
    <w:lvl w:ilvl="4" w:tplc="6FFA3612">
      <w:numFmt w:val="bullet"/>
      <w:lvlText w:val="•"/>
      <w:lvlJc w:val="left"/>
      <w:pPr>
        <w:ind w:left="4766" w:hanging="934"/>
      </w:pPr>
      <w:rPr>
        <w:rFonts w:hint="default"/>
        <w:lang w:val="ru-RU" w:eastAsia="en-US" w:bidi="ar-SA"/>
      </w:rPr>
    </w:lvl>
    <w:lvl w:ilvl="5" w:tplc="987436EE">
      <w:numFmt w:val="bullet"/>
      <w:lvlText w:val="•"/>
      <w:lvlJc w:val="left"/>
      <w:pPr>
        <w:ind w:left="5833" w:hanging="934"/>
      </w:pPr>
      <w:rPr>
        <w:rFonts w:hint="default"/>
        <w:lang w:val="ru-RU" w:eastAsia="en-US" w:bidi="ar-SA"/>
      </w:rPr>
    </w:lvl>
    <w:lvl w:ilvl="6" w:tplc="B114BB70">
      <w:numFmt w:val="bullet"/>
      <w:lvlText w:val="•"/>
      <w:lvlJc w:val="left"/>
      <w:pPr>
        <w:ind w:left="6899" w:hanging="934"/>
      </w:pPr>
      <w:rPr>
        <w:rFonts w:hint="default"/>
        <w:lang w:val="ru-RU" w:eastAsia="en-US" w:bidi="ar-SA"/>
      </w:rPr>
    </w:lvl>
    <w:lvl w:ilvl="7" w:tplc="5A96C3FC">
      <w:numFmt w:val="bullet"/>
      <w:lvlText w:val="•"/>
      <w:lvlJc w:val="left"/>
      <w:pPr>
        <w:ind w:left="7966" w:hanging="934"/>
      </w:pPr>
      <w:rPr>
        <w:rFonts w:hint="default"/>
        <w:lang w:val="ru-RU" w:eastAsia="en-US" w:bidi="ar-SA"/>
      </w:rPr>
    </w:lvl>
    <w:lvl w:ilvl="8" w:tplc="37284696">
      <w:numFmt w:val="bullet"/>
      <w:lvlText w:val="•"/>
      <w:lvlJc w:val="left"/>
      <w:pPr>
        <w:ind w:left="9033" w:hanging="934"/>
      </w:pPr>
      <w:rPr>
        <w:rFonts w:hint="default"/>
        <w:lang w:val="ru-RU" w:eastAsia="en-US" w:bidi="ar-SA"/>
      </w:rPr>
    </w:lvl>
  </w:abstractNum>
  <w:abstractNum w:abstractNumId="25" w15:restartNumberingAfterBreak="0">
    <w:nsid w:val="12A8648E"/>
    <w:multiLevelType w:val="hybridMultilevel"/>
    <w:tmpl w:val="B7CA5C7E"/>
    <w:lvl w:ilvl="0" w:tplc="AC2204DC">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DB2EEFB2">
      <w:numFmt w:val="bullet"/>
      <w:lvlText w:val="•"/>
      <w:lvlJc w:val="left"/>
      <w:pPr>
        <w:ind w:left="1986" w:hanging="260"/>
      </w:pPr>
      <w:rPr>
        <w:rFonts w:hint="default"/>
        <w:lang w:val="ru-RU" w:eastAsia="en-US" w:bidi="ar-SA"/>
      </w:rPr>
    </w:lvl>
    <w:lvl w:ilvl="2" w:tplc="4836D608">
      <w:numFmt w:val="bullet"/>
      <w:lvlText w:val="•"/>
      <w:lvlJc w:val="left"/>
      <w:pPr>
        <w:ind w:left="2893" w:hanging="260"/>
      </w:pPr>
      <w:rPr>
        <w:rFonts w:hint="default"/>
        <w:lang w:val="ru-RU" w:eastAsia="en-US" w:bidi="ar-SA"/>
      </w:rPr>
    </w:lvl>
    <w:lvl w:ilvl="3" w:tplc="80547586">
      <w:numFmt w:val="bullet"/>
      <w:lvlText w:val="•"/>
      <w:lvlJc w:val="left"/>
      <w:pPr>
        <w:ind w:left="3799" w:hanging="260"/>
      </w:pPr>
      <w:rPr>
        <w:rFonts w:hint="default"/>
        <w:lang w:val="ru-RU" w:eastAsia="en-US" w:bidi="ar-SA"/>
      </w:rPr>
    </w:lvl>
    <w:lvl w:ilvl="4" w:tplc="198C96A8">
      <w:numFmt w:val="bullet"/>
      <w:lvlText w:val="•"/>
      <w:lvlJc w:val="left"/>
      <w:pPr>
        <w:ind w:left="4706" w:hanging="260"/>
      </w:pPr>
      <w:rPr>
        <w:rFonts w:hint="default"/>
        <w:lang w:val="ru-RU" w:eastAsia="en-US" w:bidi="ar-SA"/>
      </w:rPr>
    </w:lvl>
    <w:lvl w:ilvl="5" w:tplc="49DCE8D2">
      <w:numFmt w:val="bullet"/>
      <w:lvlText w:val="•"/>
      <w:lvlJc w:val="left"/>
      <w:pPr>
        <w:ind w:left="5613" w:hanging="260"/>
      </w:pPr>
      <w:rPr>
        <w:rFonts w:hint="default"/>
        <w:lang w:val="ru-RU" w:eastAsia="en-US" w:bidi="ar-SA"/>
      </w:rPr>
    </w:lvl>
    <w:lvl w:ilvl="6" w:tplc="5AEA5128">
      <w:numFmt w:val="bullet"/>
      <w:lvlText w:val="•"/>
      <w:lvlJc w:val="left"/>
      <w:pPr>
        <w:ind w:left="6519" w:hanging="260"/>
      </w:pPr>
      <w:rPr>
        <w:rFonts w:hint="default"/>
        <w:lang w:val="ru-RU" w:eastAsia="en-US" w:bidi="ar-SA"/>
      </w:rPr>
    </w:lvl>
    <w:lvl w:ilvl="7" w:tplc="E4D44C78">
      <w:numFmt w:val="bullet"/>
      <w:lvlText w:val="•"/>
      <w:lvlJc w:val="left"/>
      <w:pPr>
        <w:ind w:left="7426" w:hanging="260"/>
      </w:pPr>
      <w:rPr>
        <w:rFonts w:hint="default"/>
        <w:lang w:val="ru-RU" w:eastAsia="en-US" w:bidi="ar-SA"/>
      </w:rPr>
    </w:lvl>
    <w:lvl w:ilvl="8" w:tplc="FE325494">
      <w:numFmt w:val="bullet"/>
      <w:lvlText w:val="•"/>
      <w:lvlJc w:val="left"/>
      <w:pPr>
        <w:ind w:left="8333" w:hanging="260"/>
      </w:pPr>
      <w:rPr>
        <w:rFonts w:hint="default"/>
        <w:lang w:val="ru-RU" w:eastAsia="en-US" w:bidi="ar-SA"/>
      </w:rPr>
    </w:lvl>
  </w:abstractNum>
  <w:abstractNum w:abstractNumId="26" w15:restartNumberingAfterBreak="0">
    <w:nsid w:val="14786257"/>
    <w:multiLevelType w:val="hybridMultilevel"/>
    <w:tmpl w:val="D2FA4B4E"/>
    <w:lvl w:ilvl="0" w:tplc="6C78B3DA">
      <w:numFmt w:val="bullet"/>
      <w:lvlText w:val="-"/>
      <w:lvlJc w:val="left"/>
      <w:pPr>
        <w:ind w:left="506" w:hanging="202"/>
      </w:pPr>
      <w:rPr>
        <w:rFonts w:ascii="Times New Roman" w:eastAsia="Times New Roman" w:hAnsi="Times New Roman" w:cs="Times New Roman" w:hint="default"/>
        <w:b w:val="0"/>
        <w:bCs w:val="0"/>
        <w:i w:val="0"/>
        <w:iCs w:val="0"/>
        <w:spacing w:val="0"/>
        <w:w w:val="100"/>
        <w:sz w:val="28"/>
        <w:szCs w:val="28"/>
        <w:lang w:val="ru-RU" w:eastAsia="en-US" w:bidi="ar-SA"/>
      </w:rPr>
    </w:lvl>
    <w:lvl w:ilvl="1" w:tplc="2488F3FC">
      <w:numFmt w:val="bullet"/>
      <w:lvlText w:val="•"/>
      <w:lvlJc w:val="left"/>
      <w:pPr>
        <w:ind w:left="1566" w:hanging="202"/>
      </w:pPr>
      <w:rPr>
        <w:rFonts w:hint="default"/>
        <w:lang w:val="ru-RU" w:eastAsia="en-US" w:bidi="ar-SA"/>
      </w:rPr>
    </w:lvl>
    <w:lvl w:ilvl="2" w:tplc="CB620914">
      <w:numFmt w:val="bullet"/>
      <w:lvlText w:val="•"/>
      <w:lvlJc w:val="left"/>
      <w:pPr>
        <w:ind w:left="2633" w:hanging="202"/>
      </w:pPr>
      <w:rPr>
        <w:rFonts w:hint="default"/>
        <w:lang w:val="ru-RU" w:eastAsia="en-US" w:bidi="ar-SA"/>
      </w:rPr>
    </w:lvl>
    <w:lvl w:ilvl="3" w:tplc="845C5744">
      <w:numFmt w:val="bullet"/>
      <w:lvlText w:val="•"/>
      <w:lvlJc w:val="left"/>
      <w:pPr>
        <w:ind w:left="3699" w:hanging="202"/>
      </w:pPr>
      <w:rPr>
        <w:rFonts w:hint="default"/>
        <w:lang w:val="ru-RU" w:eastAsia="en-US" w:bidi="ar-SA"/>
      </w:rPr>
    </w:lvl>
    <w:lvl w:ilvl="4" w:tplc="4A62EA10">
      <w:numFmt w:val="bullet"/>
      <w:lvlText w:val="•"/>
      <w:lvlJc w:val="left"/>
      <w:pPr>
        <w:ind w:left="4766" w:hanging="202"/>
      </w:pPr>
      <w:rPr>
        <w:rFonts w:hint="default"/>
        <w:lang w:val="ru-RU" w:eastAsia="en-US" w:bidi="ar-SA"/>
      </w:rPr>
    </w:lvl>
    <w:lvl w:ilvl="5" w:tplc="FB60416A">
      <w:numFmt w:val="bullet"/>
      <w:lvlText w:val="•"/>
      <w:lvlJc w:val="left"/>
      <w:pPr>
        <w:ind w:left="5833" w:hanging="202"/>
      </w:pPr>
      <w:rPr>
        <w:rFonts w:hint="default"/>
        <w:lang w:val="ru-RU" w:eastAsia="en-US" w:bidi="ar-SA"/>
      </w:rPr>
    </w:lvl>
    <w:lvl w:ilvl="6" w:tplc="D62E4C98">
      <w:numFmt w:val="bullet"/>
      <w:lvlText w:val="•"/>
      <w:lvlJc w:val="left"/>
      <w:pPr>
        <w:ind w:left="6899" w:hanging="202"/>
      </w:pPr>
      <w:rPr>
        <w:rFonts w:hint="default"/>
        <w:lang w:val="ru-RU" w:eastAsia="en-US" w:bidi="ar-SA"/>
      </w:rPr>
    </w:lvl>
    <w:lvl w:ilvl="7" w:tplc="B2ECAA24">
      <w:numFmt w:val="bullet"/>
      <w:lvlText w:val="•"/>
      <w:lvlJc w:val="left"/>
      <w:pPr>
        <w:ind w:left="7966" w:hanging="202"/>
      </w:pPr>
      <w:rPr>
        <w:rFonts w:hint="default"/>
        <w:lang w:val="ru-RU" w:eastAsia="en-US" w:bidi="ar-SA"/>
      </w:rPr>
    </w:lvl>
    <w:lvl w:ilvl="8" w:tplc="D722DE28">
      <w:numFmt w:val="bullet"/>
      <w:lvlText w:val="•"/>
      <w:lvlJc w:val="left"/>
      <w:pPr>
        <w:ind w:left="9033" w:hanging="202"/>
      </w:pPr>
      <w:rPr>
        <w:rFonts w:hint="default"/>
        <w:lang w:val="ru-RU" w:eastAsia="en-US" w:bidi="ar-SA"/>
      </w:rPr>
    </w:lvl>
  </w:abstractNum>
  <w:abstractNum w:abstractNumId="27" w15:restartNumberingAfterBreak="0">
    <w:nsid w:val="174E32EB"/>
    <w:multiLevelType w:val="hybridMultilevel"/>
    <w:tmpl w:val="1A241672"/>
    <w:lvl w:ilvl="0" w:tplc="9CEEC2B6">
      <w:start w:val="1"/>
      <w:numFmt w:val="decimal"/>
      <w:lvlText w:val="%1."/>
      <w:lvlJc w:val="left"/>
      <w:pPr>
        <w:ind w:left="82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7CFD46">
      <w:numFmt w:val="bullet"/>
      <w:lvlText w:val="•"/>
      <w:lvlJc w:val="left"/>
      <w:pPr>
        <w:ind w:left="1820" w:hanging="428"/>
      </w:pPr>
      <w:rPr>
        <w:rFonts w:hint="default"/>
        <w:lang w:val="ru-RU" w:eastAsia="en-US" w:bidi="ar-SA"/>
      </w:rPr>
    </w:lvl>
    <w:lvl w:ilvl="2" w:tplc="1C22C5D0">
      <w:numFmt w:val="bullet"/>
      <w:lvlText w:val="•"/>
      <w:lvlJc w:val="left"/>
      <w:pPr>
        <w:ind w:left="2821" w:hanging="428"/>
      </w:pPr>
      <w:rPr>
        <w:rFonts w:hint="default"/>
        <w:lang w:val="ru-RU" w:eastAsia="en-US" w:bidi="ar-SA"/>
      </w:rPr>
    </w:lvl>
    <w:lvl w:ilvl="3" w:tplc="5B1E28AC">
      <w:numFmt w:val="bullet"/>
      <w:lvlText w:val="•"/>
      <w:lvlJc w:val="left"/>
      <w:pPr>
        <w:ind w:left="3821" w:hanging="428"/>
      </w:pPr>
      <w:rPr>
        <w:rFonts w:hint="default"/>
        <w:lang w:val="ru-RU" w:eastAsia="en-US" w:bidi="ar-SA"/>
      </w:rPr>
    </w:lvl>
    <w:lvl w:ilvl="4" w:tplc="A47A832C">
      <w:numFmt w:val="bullet"/>
      <w:lvlText w:val="•"/>
      <w:lvlJc w:val="left"/>
      <w:pPr>
        <w:ind w:left="4822" w:hanging="428"/>
      </w:pPr>
      <w:rPr>
        <w:rFonts w:hint="default"/>
        <w:lang w:val="ru-RU" w:eastAsia="en-US" w:bidi="ar-SA"/>
      </w:rPr>
    </w:lvl>
    <w:lvl w:ilvl="5" w:tplc="AD16A256">
      <w:numFmt w:val="bullet"/>
      <w:lvlText w:val="•"/>
      <w:lvlJc w:val="left"/>
      <w:pPr>
        <w:ind w:left="5823" w:hanging="428"/>
      </w:pPr>
      <w:rPr>
        <w:rFonts w:hint="default"/>
        <w:lang w:val="ru-RU" w:eastAsia="en-US" w:bidi="ar-SA"/>
      </w:rPr>
    </w:lvl>
    <w:lvl w:ilvl="6" w:tplc="5BDA4954">
      <w:numFmt w:val="bullet"/>
      <w:lvlText w:val="•"/>
      <w:lvlJc w:val="left"/>
      <w:pPr>
        <w:ind w:left="6823" w:hanging="428"/>
      </w:pPr>
      <w:rPr>
        <w:rFonts w:hint="default"/>
        <w:lang w:val="ru-RU" w:eastAsia="en-US" w:bidi="ar-SA"/>
      </w:rPr>
    </w:lvl>
    <w:lvl w:ilvl="7" w:tplc="927E5868">
      <w:numFmt w:val="bullet"/>
      <w:lvlText w:val="•"/>
      <w:lvlJc w:val="left"/>
      <w:pPr>
        <w:ind w:left="7824" w:hanging="428"/>
      </w:pPr>
      <w:rPr>
        <w:rFonts w:hint="default"/>
        <w:lang w:val="ru-RU" w:eastAsia="en-US" w:bidi="ar-SA"/>
      </w:rPr>
    </w:lvl>
    <w:lvl w:ilvl="8" w:tplc="DE6C707C">
      <w:numFmt w:val="bullet"/>
      <w:lvlText w:val="•"/>
      <w:lvlJc w:val="left"/>
      <w:pPr>
        <w:ind w:left="8825" w:hanging="428"/>
      </w:pPr>
      <w:rPr>
        <w:rFonts w:hint="default"/>
        <w:lang w:val="ru-RU" w:eastAsia="en-US" w:bidi="ar-SA"/>
      </w:rPr>
    </w:lvl>
  </w:abstractNum>
  <w:abstractNum w:abstractNumId="28" w15:restartNumberingAfterBreak="0">
    <w:nsid w:val="17537421"/>
    <w:multiLevelType w:val="hybridMultilevel"/>
    <w:tmpl w:val="C922B30E"/>
    <w:lvl w:ilvl="0" w:tplc="AB348EE4">
      <w:numFmt w:val="bullet"/>
      <w:lvlText w:val="•"/>
      <w:lvlJc w:val="left"/>
      <w:pPr>
        <w:ind w:left="495" w:hanging="706"/>
      </w:pPr>
      <w:rPr>
        <w:rFonts w:ascii="Times New Roman" w:eastAsia="Times New Roman" w:hAnsi="Times New Roman" w:cs="Times New Roman" w:hint="default"/>
        <w:b w:val="0"/>
        <w:bCs w:val="0"/>
        <w:i w:val="0"/>
        <w:iCs w:val="0"/>
        <w:spacing w:val="0"/>
        <w:w w:val="100"/>
        <w:sz w:val="22"/>
        <w:szCs w:val="22"/>
        <w:lang w:val="ru-RU" w:eastAsia="en-US" w:bidi="ar-SA"/>
      </w:rPr>
    </w:lvl>
    <w:lvl w:ilvl="1" w:tplc="53EA95D0">
      <w:numFmt w:val="bullet"/>
      <w:lvlText w:val="•"/>
      <w:lvlJc w:val="left"/>
      <w:pPr>
        <w:ind w:left="1553" w:hanging="706"/>
      </w:pPr>
      <w:rPr>
        <w:rFonts w:hint="default"/>
        <w:lang w:val="ru-RU" w:eastAsia="en-US" w:bidi="ar-SA"/>
      </w:rPr>
    </w:lvl>
    <w:lvl w:ilvl="2" w:tplc="D3169FA6">
      <w:numFmt w:val="bullet"/>
      <w:lvlText w:val="•"/>
      <w:lvlJc w:val="left"/>
      <w:pPr>
        <w:ind w:left="2606" w:hanging="706"/>
      </w:pPr>
      <w:rPr>
        <w:rFonts w:hint="default"/>
        <w:lang w:val="ru-RU" w:eastAsia="en-US" w:bidi="ar-SA"/>
      </w:rPr>
    </w:lvl>
    <w:lvl w:ilvl="3" w:tplc="46BADDC8">
      <w:numFmt w:val="bullet"/>
      <w:lvlText w:val="•"/>
      <w:lvlJc w:val="left"/>
      <w:pPr>
        <w:ind w:left="3659" w:hanging="706"/>
      </w:pPr>
      <w:rPr>
        <w:rFonts w:hint="default"/>
        <w:lang w:val="ru-RU" w:eastAsia="en-US" w:bidi="ar-SA"/>
      </w:rPr>
    </w:lvl>
    <w:lvl w:ilvl="4" w:tplc="DFF4344A">
      <w:numFmt w:val="bullet"/>
      <w:lvlText w:val="•"/>
      <w:lvlJc w:val="left"/>
      <w:pPr>
        <w:ind w:left="4712" w:hanging="706"/>
      </w:pPr>
      <w:rPr>
        <w:rFonts w:hint="default"/>
        <w:lang w:val="ru-RU" w:eastAsia="en-US" w:bidi="ar-SA"/>
      </w:rPr>
    </w:lvl>
    <w:lvl w:ilvl="5" w:tplc="7D0A80C8">
      <w:numFmt w:val="bullet"/>
      <w:lvlText w:val="•"/>
      <w:lvlJc w:val="left"/>
      <w:pPr>
        <w:ind w:left="5765" w:hanging="706"/>
      </w:pPr>
      <w:rPr>
        <w:rFonts w:hint="default"/>
        <w:lang w:val="ru-RU" w:eastAsia="en-US" w:bidi="ar-SA"/>
      </w:rPr>
    </w:lvl>
    <w:lvl w:ilvl="6" w:tplc="EF681534">
      <w:numFmt w:val="bullet"/>
      <w:lvlText w:val="•"/>
      <w:lvlJc w:val="left"/>
      <w:pPr>
        <w:ind w:left="6818" w:hanging="706"/>
      </w:pPr>
      <w:rPr>
        <w:rFonts w:hint="default"/>
        <w:lang w:val="ru-RU" w:eastAsia="en-US" w:bidi="ar-SA"/>
      </w:rPr>
    </w:lvl>
    <w:lvl w:ilvl="7" w:tplc="A8E29988">
      <w:numFmt w:val="bullet"/>
      <w:lvlText w:val="•"/>
      <w:lvlJc w:val="left"/>
      <w:pPr>
        <w:ind w:left="7871" w:hanging="706"/>
      </w:pPr>
      <w:rPr>
        <w:rFonts w:hint="default"/>
        <w:lang w:val="ru-RU" w:eastAsia="en-US" w:bidi="ar-SA"/>
      </w:rPr>
    </w:lvl>
    <w:lvl w:ilvl="8" w:tplc="7696C0CE">
      <w:numFmt w:val="bullet"/>
      <w:lvlText w:val="•"/>
      <w:lvlJc w:val="left"/>
      <w:pPr>
        <w:ind w:left="8924" w:hanging="706"/>
      </w:pPr>
      <w:rPr>
        <w:rFonts w:hint="default"/>
        <w:lang w:val="ru-RU" w:eastAsia="en-US" w:bidi="ar-SA"/>
      </w:rPr>
    </w:lvl>
  </w:abstractNum>
  <w:abstractNum w:abstractNumId="29" w15:restartNumberingAfterBreak="0">
    <w:nsid w:val="17FC62ED"/>
    <w:multiLevelType w:val="hybridMultilevel"/>
    <w:tmpl w:val="F9D628E2"/>
    <w:lvl w:ilvl="0" w:tplc="E0743E58">
      <w:numFmt w:val="bullet"/>
      <w:lvlText w:val="—"/>
      <w:lvlJc w:val="left"/>
      <w:pPr>
        <w:ind w:left="222"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4B406B94">
      <w:numFmt w:val="bullet"/>
      <w:lvlText w:val="•"/>
      <w:lvlJc w:val="left"/>
      <w:pPr>
        <w:ind w:left="1208" w:hanging="389"/>
      </w:pPr>
      <w:rPr>
        <w:rFonts w:hint="default"/>
        <w:lang w:val="ru-RU" w:eastAsia="en-US" w:bidi="ar-SA"/>
      </w:rPr>
    </w:lvl>
    <w:lvl w:ilvl="2" w:tplc="763EA598">
      <w:numFmt w:val="bullet"/>
      <w:lvlText w:val="•"/>
      <w:lvlJc w:val="left"/>
      <w:pPr>
        <w:ind w:left="2197" w:hanging="389"/>
      </w:pPr>
      <w:rPr>
        <w:rFonts w:hint="default"/>
        <w:lang w:val="ru-RU" w:eastAsia="en-US" w:bidi="ar-SA"/>
      </w:rPr>
    </w:lvl>
    <w:lvl w:ilvl="3" w:tplc="6AAE2B1E">
      <w:numFmt w:val="bullet"/>
      <w:lvlText w:val="•"/>
      <w:lvlJc w:val="left"/>
      <w:pPr>
        <w:ind w:left="3185" w:hanging="389"/>
      </w:pPr>
      <w:rPr>
        <w:rFonts w:hint="default"/>
        <w:lang w:val="ru-RU" w:eastAsia="en-US" w:bidi="ar-SA"/>
      </w:rPr>
    </w:lvl>
    <w:lvl w:ilvl="4" w:tplc="7F48670A">
      <w:numFmt w:val="bullet"/>
      <w:lvlText w:val="•"/>
      <w:lvlJc w:val="left"/>
      <w:pPr>
        <w:ind w:left="4174" w:hanging="389"/>
      </w:pPr>
      <w:rPr>
        <w:rFonts w:hint="default"/>
        <w:lang w:val="ru-RU" w:eastAsia="en-US" w:bidi="ar-SA"/>
      </w:rPr>
    </w:lvl>
    <w:lvl w:ilvl="5" w:tplc="864CB84E">
      <w:numFmt w:val="bullet"/>
      <w:lvlText w:val="•"/>
      <w:lvlJc w:val="left"/>
      <w:pPr>
        <w:ind w:left="5163" w:hanging="389"/>
      </w:pPr>
      <w:rPr>
        <w:rFonts w:hint="default"/>
        <w:lang w:val="ru-RU" w:eastAsia="en-US" w:bidi="ar-SA"/>
      </w:rPr>
    </w:lvl>
    <w:lvl w:ilvl="6" w:tplc="15F6C5AE">
      <w:numFmt w:val="bullet"/>
      <w:lvlText w:val="•"/>
      <w:lvlJc w:val="left"/>
      <w:pPr>
        <w:ind w:left="6151" w:hanging="389"/>
      </w:pPr>
      <w:rPr>
        <w:rFonts w:hint="default"/>
        <w:lang w:val="ru-RU" w:eastAsia="en-US" w:bidi="ar-SA"/>
      </w:rPr>
    </w:lvl>
    <w:lvl w:ilvl="7" w:tplc="58E6E0EA">
      <w:numFmt w:val="bullet"/>
      <w:lvlText w:val="•"/>
      <w:lvlJc w:val="left"/>
      <w:pPr>
        <w:ind w:left="7140" w:hanging="389"/>
      </w:pPr>
      <w:rPr>
        <w:rFonts w:hint="default"/>
        <w:lang w:val="ru-RU" w:eastAsia="en-US" w:bidi="ar-SA"/>
      </w:rPr>
    </w:lvl>
    <w:lvl w:ilvl="8" w:tplc="18781112">
      <w:numFmt w:val="bullet"/>
      <w:lvlText w:val="•"/>
      <w:lvlJc w:val="left"/>
      <w:pPr>
        <w:ind w:left="8129" w:hanging="389"/>
      </w:pPr>
      <w:rPr>
        <w:rFonts w:hint="default"/>
        <w:lang w:val="ru-RU" w:eastAsia="en-US" w:bidi="ar-SA"/>
      </w:rPr>
    </w:lvl>
  </w:abstractNum>
  <w:abstractNum w:abstractNumId="30" w15:restartNumberingAfterBreak="0">
    <w:nsid w:val="186E6666"/>
    <w:multiLevelType w:val="hybridMultilevel"/>
    <w:tmpl w:val="24040B56"/>
    <w:lvl w:ilvl="0" w:tplc="3FCA8B28">
      <w:numFmt w:val="bullet"/>
      <w:lvlText w:val="-"/>
      <w:lvlJc w:val="left"/>
      <w:pPr>
        <w:ind w:left="73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9458AC">
      <w:numFmt w:val="bullet"/>
      <w:lvlText w:val="•"/>
      <w:lvlJc w:val="left"/>
      <w:pPr>
        <w:ind w:left="1831" w:hanging="140"/>
      </w:pPr>
      <w:rPr>
        <w:rFonts w:hint="default"/>
        <w:lang w:val="ru-RU" w:eastAsia="en-US" w:bidi="ar-SA"/>
      </w:rPr>
    </w:lvl>
    <w:lvl w:ilvl="2" w:tplc="10447566">
      <w:numFmt w:val="bullet"/>
      <w:lvlText w:val="•"/>
      <w:lvlJc w:val="left"/>
      <w:pPr>
        <w:ind w:left="2922" w:hanging="140"/>
      </w:pPr>
      <w:rPr>
        <w:rFonts w:hint="default"/>
        <w:lang w:val="ru-RU" w:eastAsia="en-US" w:bidi="ar-SA"/>
      </w:rPr>
    </w:lvl>
    <w:lvl w:ilvl="3" w:tplc="4D203A8C">
      <w:numFmt w:val="bullet"/>
      <w:lvlText w:val="•"/>
      <w:lvlJc w:val="left"/>
      <w:pPr>
        <w:ind w:left="4013" w:hanging="140"/>
      </w:pPr>
      <w:rPr>
        <w:rFonts w:hint="default"/>
        <w:lang w:val="ru-RU" w:eastAsia="en-US" w:bidi="ar-SA"/>
      </w:rPr>
    </w:lvl>
    <w:lvl w:ilvl="4" w:tplc="634825AC">
      <w:numFmt w:val="bullet"/>
      <w:lvlText w:val="•"/>
      <w:lvlJc w:val="left"/>
      <w:pPr>
        <w:ind w:left="5104" w:hanging="140"/>
      </w:pPr>
      <w:rPr>
        <w:rFonts w:hint="default"/>
        <w:lang w:val="ru-RU" w:eastAsia="en-US" w:bidi="ar-SA"/>
      </w:rPr>
    </w:lvl>
    <w:lvl w:ilvl="5" w:tplc="9D9C1454">
      <w:numFmt w:val="bullet"/>
      <w:lvlText w:val="•"/>
      <w:lvlJc w:val="left"/>
      <w:pPr>
        <w:ind w:left="6195" w:hanging="140"/>
      </w:pPr>
      <w:rPr>
        <w:rFonts w:hint="default"/>
        <w:lang w:val="ru-RU" w:eastAsia="en-US" w:bidi="ar-SA"/>
      </w:rPr>
    </w:lvl>
    <w:lvl w:ilvl="6" w:tplc="3AA2AF0E">
      <w:numFmt w:val="bullet"/>
      <w:lvlText w:val="•"/>
      <w:lvlJc w:val="left"/>
      <w:pPr>
        <w:ind w:left="7286" w:hanging="140"/>
      </w:pPr>
      <w:rPr>
        <w:rFonts w:hint="default"/>
        <w:lang w:val="ru-RU" w:eastAsia="en-US" w:bidi="ar-SA"/>
      </w:rPr>
    </w:lvl>
    <w:lvl w:ilvl="7" w:tplc="54547B3A">
      <w:numFmt w:val="bullet"/>
      <w:lvlText w:val="•"/>
      <w:lvlJc w:val="left"/>
      <w:pPr>
        <w:ind w:left="8377" w:hanging="140"/>
      </w:pPr>
      <w:rPr>
        <w:rFonts w:hint="default"/>
        <w:lang w:val="ru-RU" w:eastAsia="en-US" w:bidi="ar-SA"/>
      </w:rPr>
    </w:lvl>
    <w:lvl w:ilvl="8" w:tplc="C52CC6CE">
      <w:numFmt w:val="bullet"/>
      <w:lvlText w:val="•"/>
      <w:lvlJc w:val="left"/>
      <w:pPr>
        <w:ind w:left="9468" w:hanging="140"/>
      </w:pPr>
      <w:rPr>
        <w:rFonts w:hint="default"/>
        <w:lang w:val="ru-RU" w:eastAsia="en-US" w:bidi="ar-SA"/>
      </w:rPr>
    </w:lvl>
  </w:abstractNum>
  <w:abstractNum w:abstractNumId="31" w15:restartNumberingAfterBreak="0">
    <w:nsid w:val="19003C48"/>
    <w:multiLevelType w:val="hybridMultilevel"/>
    <w:tmpl w:val="A21ECF50"/>
    <w:lvl w:ilvl="0" w:tplc="EE585B1A">
      <w:numFmt w:val="bullet"/>
      <w:lvlText w:val=""/>
      <w:lvlJc w:val="left"/>
      <w:pPr>
        <w:ind w:left="480" w:hanging="351"/>
      </w:pPr>
      <w:rPr>
        <w:rFonts w:ascii="Symbol" w:eastAsia="Symbol" w:hAnsi="Symbol" w:cs="Symbol" w:hint="default"/>
        <w:spacing w:val="0"/>
        <w:w w:val="99"/>
        <w:lang w:val="ru-RU" w:eastAsia="en-US" w:bidi="ar-SA"/>
      </w:rPr>
    </w:lvl>
    <w:lvl w:ilvl="1" w:tplc="7B8AFB5A">
      <w:numFmt w:val="bullet"/>
      <w:lvlText w:val="•"/>
      <w:lvlJc w:val="left"/>
      <w:pPr>
        <w:ind w:left="1616" w:hanging="351"/>
      </w:pPr>
      <w:rPr>
        <w:rFonts w:hint="default"/>
        <w:lang w:val="ru-RU" w:eastAsia="en-US" w:bidi="ar-SA"/>
      </w:rPr>
    </w:lvl>
    <w:lvl w:ilvl="2" w:tplc="5EA096AE">
      <w:numFmt w:val="bullet"/>
      <w:lvlText w:val="•"/>
      <w:lvlJc w:val="left"/>
      <w:pPr>
        <w:ind w:left="2752" w:hanging="351"/>
      </w:pPr>
      <w:rPr>
        <w:rFonts w:hint="default"/>
        <w:lang w:val="ru-RU" w:eastAsia="en-US" w:bidi="ar-SA"/>
      </w:rPr>
    </w:lvl>
    <w:lvl w:ilvl="3" w:tplc="FDC65ECE">
      <w:numFmt w:val="bullet"/>
      <w:lvlText w:val="•"/>
      <w:lvlJc w:val="left"/>
      <w:pPr>
        <w:ind w:left="3888" w:hanging="351"/>
      </w:pPr>
      <w:rPr>
        <w:rFonts w:hint="default"/>
        <w:lang w:val="ru-RU" w:eastAsia="en-US" w:bidi="ar-SA"/>
      </w:rPr>
    </w:lvl>
    <w:lvl w:ilvl="4" w:tplc="87AA2900">
      <w:numFmt w:val="bullet"/>
      <w:lvlText w:val="•"/>
      <w:lvlJc w:val="left"/>
      <w:pPr>
        <w:ind w:left="5024" w:hanging="351"/>
      </w:pPr>
      <w:rPr>
        <w:rFonts w:hint="default"/>
        <w:lang w:val="ru-RU" w:eastAsia="en-US" w:bidi="ar-SA"/>
      </w:rPr>
    </w:lvl>
    <w:lvl w:ilvl="5" w:tplc="38A6A742">
      <w:numFmt w:val="bullet"/>
      <w:lvlText w:val="•"/>
      <w:lvlJc w:val="left"/>
      <w:pPr>
        <w:ind w:left="6160" w:hanging="351"/>
      </w:pPr>
      <w:rPr>
        <w:rFonts w:hint="default"/>
        <w:lang w:val="ru-RU" w:eastAsia="en-US" w:bidi="ar-SA"/>
      </w:rPr>
    </w:lvl>
    <w:lvl w:ilvl="6" w:tplc="4154865E">
      <w:numFmt w:val="bullet"/>
      <w:lvlText w:val="•"/>
      <w:lvlJc w:val="left"/>
      <w:pPr>
        <w:ind w:left="7296" w:hanging="351"/>
      </w:pPr>
      <w:rPr>
        <w:rFonts w:hint="default"/>
        <w:lang w:val="ru-RU" w:eastAsia="en-US" w:bidi="ar-SA"/>
      </w:rPr>
    </w:lvl>
    <w:lvl w:ilvl="7" w:tplc="6C4AC342">
      <w:numFmt w:val="bullet"/>
      <w:lvlText w:val="•"/>
      <w:lvlJc w:val="left"/>
      <w:pPr>
        <w:ind w:left="8432" w:hanging="351"/>
      </w:pPr>
      <w:rPr>
        <w:rFonts w:hint="default"/>
        <w:lang w:val="ru-RU" w:eastAsia="en-US" w:bidi="ar-SA"/>
      </w:rPr>
    </w:lvl>
    <w:lvl w:ilvl="8" w:tplc="602E4A8E">
      <w:numFmt w:val="bullet"/>
      <w:lvlText w:val="•"/>
      <w:lvlJc w:val="left"/>
      <w:pPr>
        <w:ind w:left="9568" w:hanging="351"/>
      </w:pPr>
      <w:rPr>
        <w:rFonts w:hint="default"/>
        <w:lang w:val="ru-RU" w:eastAsia="en-US" w:bidi="ar-SA"/>
      </w:rPr>
    </w:lvl>
  </w:abstractNum>
  <w:abstractNum w:abstractNumId="32" w15:restartNumberingAfterBreak="0">
    <w:nsid w:val="19C67EB8"/>
    <w:multiLevelType w:val="hybridMultilevel"/>
    <w:tmpl w:val="5DECADB0"/>
    <w:lvl w:ilvl="0" w:tplc="E3920DF0">
      <w:start w:val="2"/>
      <w:numFmt w:val="upperRoman"/>
      <w:lvlText w:val="%1"/>
      <w:lvlJc w:val="left"/>
      <w:pPr>
        <w:ind w:left="662" w:hanging="204"/>
        <w:jc w:val="left"/>
      </w:pPr>
      <w:rPr>
        <w:rFonts w:ascii="Times New Roman" w:eastAsia="Times New Roman" w:hAnsi="Times New Roman" w:cs="Times New Roman" w:hint="default"/>
        <w:b/>
        <w:bCs/>
        <w:i w:val="0"/>
        <w:iCs w:val="0"/>
        <w:spacing w:val="-1"/>
        <w:w w:val="99"/>
        <w:sz w:val="20"/>
        <w:szCs w:val="20"/>
        <w:lang w:val="ru-RU" w:eastAsia="en-US" w:bidi="ar-SA"/>
      </w:rPr>
    </w:lvl>
    <w:lvl w:ilvl="1" w:tplc="0644D320">
      <w:numFmt w:val="bullet"/>
      <w:lvlText w:val="•"/>
      <w:lvlJc w:val="left"/>
      <w:pPr>
        <w:ind w:left="1781" w:hanging="204"/>
      </w:pPr>
      <w:rPr>
        <w:rFonts w:hint="default"/>
        <w:lang w:val="ru-RU" w:eastAsia="en-US" w:bidi="ar-SA"/>
      </w:rPr>
    </w:lvl>
    <w:lvl w:ilvl="2" w:tplc="F286ACB0">
      <w:numFmt w:val="bullet"/>
      <w:lvlText w:val="•"/>
      <w:lvlJc w:val="left"/>
      <w:pPr>
        <w:ind w:left="2902" w:hanging="204"/>
      </w:pPr>
      <w:rPr>
        <w:rFonts w:hint="default"/>
        <w:lang w:val="ru-RU" w:eastAsia="en-US" w:bidi="ar-SA"/>
      </w:rPr>
    </w:lvl>
    <w:lvl w:ilvl="3" w:tplc="7234C132">
      <w:numFmt w:val="bullet"/>
      <w:lvlText w:val="•"/>
      <w:lvlJc w:val="left"/>
      <w:pPr>
        <w:ind w:left="4023" w:hanging="204"/>
      </w:pPr>
      <w:rPr>
        <w:rFonts w:hint="default"/>
        <w:lang w:val="ru-RU" w:eastAsia="en-US" w:bidi="ar-SA"/>
      </w:rPr>
    </w:lvl>
    <w:lvl w:ilvl="4" w:tplc="29480212">
      <w:numFmt w:val="bullet"/>
      <w:lvlText w:val="•"/>
      <w:lvlJc w:val="left"/>
      <w:pPr>
        <w:ind w:left="5144" w:hanging="204"/>
      </w:pPr>
      <w:rPr>
        <w:rFonts w:hint="default"/>
        <w:lang w:val="ru-RU" w:eastAsia="en-US" w:bidi="ar-SA"/>
      </w:rPr>
    </w:lvl>
    <w:lvl w:ilvl="5" w:tplc="C16E47D8">
      <w:numFmt w:val="bullet"/>
      <w:lvlText w:val="•"/>
      <w:lvlJc w:val="left"/>
      <w:pPr>
        <w:ind w:left="6265" w:hanging="204"/>
      </w:pPr>
      <w:rPr>
        <w:rFonts w:hint="default"/>
        <w:lang w:val="ru-RU" w:eastAsia="en-US" w:bidi="ar-SA"/>
      </w:rPr>
    </w:lvl>
    <w:lvl w:ilvl="6" w:tplc="AC26AAAA">
      <w:numFmt w:val="bullet"/>
      <w:lvlText w:val="•"/>
      <w:lvlJc w:val="left"/>
      <w:pPr>
        <w:ind w:left="7386" w:hanging="204"/>
      </w:pPr>
      <w:rPr>
        <w:rFonts w:hint="default"/>
        <w:lang w:val="ru-RU" w:eastAsia="en-US" w:bidi="ar-SA"/>
      </w:rPr>
    </w:lvl>
    <w:lvl w:ilvl="7" w:tplc="A6CA1C88">
      <w:numFmt w:val="bullet"/>
      <w:lvlText w:val="•"/>
      <w:lvlJc w:val="left"/>
      <w:pPr>
        <w:ind w:left="8507" w:hanging="204"/>
      </w:pPr>
      <w:rPr>
        <w:rFonts w:hint="default"/>
        <w:lang w:val="ru-RU" w:eastAsia="en-US" w:bidi="ar-SA"/>
      </w:rPr>
    </w:lvl>
    <w:lvl w:ilvl="8" w:tplc="FD24095E">
      <w:numFmt w:val="bullet"/>
      <w:lvlText w:val="•"/>
      <w:lvlJc w:val="left"/>
      <w:pPr>
        <w:ind w:left="9628" w:hanging="204"/>
      </w:pPr>
      <w:rPr>
        <w:rFonts w:hint="default"/>
        <w:lang w:val="ru-RU" w:eastAsia="en-US" w:bidi="ar-SA"/>
      </w:rPr>
    </w:lvl>
  </w:abstractNum>
  <w:abstractNum w:abstractNumId="33" w15:restartNumberingAfterBreak="0">
    <w:nsid w:val="19F61F22"/>
    <w:multiLevelType w:val="hybridMultilevel"/>
    <w:tmpl w:val="1B9A4C8C"/>
    <w:lvl w:ilvl="0" w:tplc="0F800602">
      <w:start w:val="1"/>
      <w:numFmt w:val="lowerLetter"/>
      <w:lvlText w:val="%1."/>
      <w:lvlJc w:val="left"/>
      <w:pPr>
        <w:ind w:left="1738" w:hanging="538"/>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BBB467D4">
      <w:numFmt w:val="bullet"/>
      <w:lvlText w:val="•"/>
      <w:lvlJc w:val="left"/>
      <w:pPr>
        <w:ind w:left="2669" w:hanging="538"/>
      </w:pPr>
      <w:rPr>
        <w:rFonts w:hint="default"/>
        <w:lang w:val="ru-RU" w:eastAsia="en-US" w:bidi="ar-SA"/>
      </w:rPr>
    </w:lvl>
    <w:lvl w:ilvl="2" w:tplc="B308ADB8">
      <w:numFmt w:val="bullet"/>
      <w:lvlText w:val="•"/>
      <w:lvlJc w:val="left"/>
      <w:pPr>
        <w:ind w:left="3598" w:hanging="538"/>
      </w:pPr>
      <w:rPr>
        <w:rFonts w:hint="default"/>
        <w:lang w:val="ru-RU" w:eastAsia="en-US" w:bidi="ar-SA"/>
      </w:rPr>
    </w:lvl>
    <w:lvl w:ilvl="3" w:tplc="DF5EACC4">
      <w:numFmt w:val="bullet"/>
      <w:lvlText w:val="•"/>
      <w:lvlJc w:val="left"/>
      <w:pPr>
        <w:ind w:left="4527" w:hanging="538"/>
      </w:pPr>
      <w:rPr>
        <w:rFonts w:hint="default"/>
        <w:lang w:val="ru-RU" w:eastAsia="en-US" w:bidi="ar-SA"/>
      </w:rPr>
    </w:lvl>
    <w:lvl w:ilvl="4" w:tplc="83249312">
      <w:numFmt w:val="bullet"/>
      <w:lvlText w:val="•"/>
      <w:lvlJc w:val="left"/>
      <w:pPr>
        <w:ind w:left="5456" w:hanging="538"/>
      </w:pPr>
      <w:rPr>
        <w:rFonts w:hint="default"/>
        <w:lang w:val="ru-RU" w:eastAsia="en-US" w:bidi="ar-SA"/>
      </w:rPr>
    </w:lvl>
    <w:lvl w:ilvl="5" w:tplc="BF4A1DDE">
      <w:numFmt w:val="bullet"/>
      <w:lvlText w:val="•"/>
      <w:lvlJc w:val="left"/>
      <w:pPr>
        <w:ind w:left="6385" w:hanging="538"/>
      </w:pPr>
      <w:rPr>
        <w:rFonts w:hint="default"/>
        <w:lang w:val="ru-RU" w:eastAsia="en-US" w:bidi="ar-SA"/>
      </w:rPr>
    </w:lvl>
    <w:lvl w:ilvl="6" w:tplc="12780AEA">
      <w:numFmt w:val="bullet"/>
      <w:lvlText w:val="•"/>
      <w:lvlJc w:val="left"/>
      <w:pPr>
        <w:ind w:left="7314" w:hanging="538"/>
      </w:pPr>
      <w:rPr>
        <w:rFonts w:hint="default"/>
        <w:lang w:val="ru-RU" w:eastAsia="en-US" w:bidi="ar-SA"/>
      </w:rPr>
    </w:lvl>
    <w:lvl w:ilvl="7" w:tplc="ED5EDC1E">
      <w:numFmt w:val="bullet"/>
      <w:lvlText w:val="•"/>
      <w:lvlJc w:val="left"/>
      <w:pPr>
        <w:ind w:left="8243" w:hanging="538"/>
      </w:pPr>
      <w:rPr>
        <w:rFonts w:hint="default"/>
        <w:lang w:val="ru-RU" w:eastAsia="en-US" w:bidi="ar-SA"/>
      </w:rPr>
    </w:lvl>
    <w:lvl w:ilvl="8" w:tplc="EF5AE25A">
      <w:numFmt w:val="bullet"/>
      <w:lvlText w:val="•"/>
      <w:lvlJc w:val="left"/>
      <w:pPr>
        <w:ind w:left="9172" w:hanging="538"/>
      </w:pPr>
      <w:rPr>
        <w:rFonts w:hint="default"/>
        <w:lang w:val="ru-RU" w:eastAsia="en-US" w:bidi="ar-SA"/>
      </w:rPr>
    </w:lvl>
  </w:abstractNum>
  <w:abstractNum w:abstractNumId="34" w15:restartNumberingAfterBreak="0">
    <w:nsid w:val="1B071D96"/>
    <w:multiLevelType w:val="multilevel"/>
    <w:tmpl w:val="55CA764A"/>
    <w:lvl w:ilvl="0">
      <w:start w:val="2"/>
      <w:numFmt w:val="decimal"/>
      <w:lvlText w:val="%1"/>
      <w:lvlJc w:val="left"/>
      <w:pPr>
        <w:ind w:left="1042" w:hanging="800"/>
        <w:jc w:val="left"/>
      </w:pPr>
      <w:rPr>
        <w:rFonts w:hint="default"/>
        <w:lang w:val="ru-RU" w:eastAsia="en-US" w:bidi="ar-SA"/>
      </w:rPr>
    </w:lvl>
    <w:lvl w:ilvl="1">
      <w:start w:val="1"/>
      <w:numFmt w:val="decimal"/>
      <w:lvlText w:val="%1.%2"/>
      <w:lvlJc w:val="left"/>
      <w:pPr>
        <w:ind w:left="1042" w:hanging="800"/>
        <w:jc w:val="left"/>
      </w:pPr>
      <w:rPr>
        <w:rFonts w:hint="default"/>
        <w:lang w:val="ru-RU" w:eastAsia="en-US" w:bidi="ar-SA"/>
      </w:rPr>
    </w:lvl>
    <w:lvl w:ilvl="2">
      <w:start w:val="7"/>
      <w:numFmt w:val="decimal"/>
      <w:lvlText w:val="%1.%2.%3"/>
      <w:lvlJc w:val="left"/>
      <w:pPr>
        <w:ind w:left="1042" w:hanging="800"/>
        <w:jc w:val="right"/>
      </w:pPr>
      <w:rPr>
        <w:rFonts w:ascii="Times New Roman" w:eastAsia="Times New Roman" w:hAnsi="Times New Roman" w:cs="Times New Roman" w:hint="default"/>
        <w:b/>
        <w:bCs/>
        <w:i w:val="0"/>
        <w:iCs w:val="0"/>
        <w:spacing w:val="-1"/>
        <w:w w:val="100"/>
        <w:sz w:val="24"/>
        <w:szCs w:val="24"/>
        <w:lang w:val="ru-RU" w:eastAsia="en-US" w:bidi="ar-SA"/>
      </w:rPr>
    </w:lvl>
    <w:lvl w:ilvl="3">
      <w:start w:val="1"/>
      <w:numFmt w:val="decimal"/>
      <w:lvlText w:val="%4)"/>
      <w:lvlJc w:val="left"/>
      <w:pPr>
        <w:ind w:left="475"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02" w:hanging="363"/>
      </w:pPr>
      <w:rPr>
        <w:rFonts w:hint="default"/>
        <w:lang w:val="ru-RU" w:eastAsia="en-US" w:bidi="ar-SA"/>
      </w:rPr>
    </w:lvl>
    <w:lvl w:ilvl="5">
      <w:numFmt w:val="bullet"/>
      <w:lvlText w:val="•"/>
      <w:lvlJc w:val="left"/>
      <w:pPr>
        <w:ind w:left="5389" w:hanging="363"/>
      </w:pPr>
      <w:rPr>
        <w:rFonts w:hint="default"/>
        <w:lang w:val="ru-RU" w:eastAsia="en-US" w:bidi="ar-SA"/>
      </w:rPr>
    </w:lvl>
    <w:lvl w:ilvl="6">
      <w:numFmt w:val="bullet"/>
      <w:lvlText w:val="•"/>
      <w:lvlJc w:val="left"/>
      <w:pPr>
        <w:ind w:left="6476" w:hanging="363"/>
      </w:pPr>
      <w:rPr>
        <w:rFonts w:hint="default"/>
        <w:lang w:val="ru-RU" w:eastAsia="en-US" w:bidi="ar-SA"/>
      </w:rPr>
    </w:lvl>
    <w:lvl w:ilvl="7">
      <w:numFmt w:val="bullet"/>
      <w:lvlText w:val="•"/>
      <w:lvlJc w:val="left"/>
      <w:pPr>
        <w:ind w:left="7564" w:hanging="363"/>
      </w:pPr>
      <w:rPr>
        <w:rFonts w:hint="default"/>
        <w:lang w:val="ru-RU" w:eastAsia="en-US" w:bidi="ar-SA"/>
      </w:rPr>
    </w:lvl>
    <w:lvl w:ilvl="8">
      <w:numFmt w:val="bullet"/>
      <w:lvlText w:val="•"/>
      <w:lvlJc w:val="left"/>
      <w:pPr>
        <w:ind w:left="8651" w:hanging="363"/>
      </w:pPr>
      <w:rPr>
        <w:rFonts w:hint="default"/>
        <w:lang w:val="ru-RU" w:eastAsia="en-US" w:bidi="ar-SA"/>
      </w:rPr>
    </w:lvl>
  </w:abstractNum>
  <w:abstractNum w:abstractNumId="35" w15:restartNumberingAfterBreak="0">
    <w:nsid w:val="1B9258AC"/>
    <w:multiLevelType w:val="hybridMultilevel"/>
    <w:tmpl w:val="0AFE032C"/>
    <w:lvl w:ilvl="0" w:tplc="FAD8E9B4">
      <w:numFmt w:val="bullet"/>
      <w:lvlText w:val="-"/>
      <w:lvlJc w:val="left"/>
      <w:pPr>
        <w:ind w:left="109" w:hanging="507"/>
      </w:pPr>
      <w:rPr>
        <w:rFonts w:ascii="Times New Roman" w:eastAsia="Times New Roman" w:hAnsi="Times New Roman" w:cs="Times New Roman" w:hint="default"/>
        <w:b w:val="0"/>
        <w:bCs w:val="0"/>
        <w:i w:val="0"/>
        <w:iCs w:val="0"/>
        <w:spacing w:val="0"/>
        <w:w w:val="100"/>
        <w:sz w:val="18"/>
        <w:szCs w:val="18"/>
        <w:lang w:val="ru-RU" w:eastAsia="en-US" w:bidi="ar-SA"/>
      </w:rPr>
    </w:lvl>
    <w:lvl w:ilvl="1" w:tplc="2C0633BA">
      <w:numFmt w:val="bullet"/>
      <w:lvlText w:val="•"/>
      <w:lvlJc w:val="left"/>
      <w:pPr>
        <w:ind w:left="245" w:hanging="507"/>
      </w:pPr>
      <w:rPr>
        <w:rFonts w:hint="default"/>
        <w:lang w:val="ru-RU" w:eastAsia="en-US" w:bidi="ar-SA"/>
      </w:rPr>
    </w:lvl>
    <w:lvl w:ilvl="2" w:tplc="D1ECE038">
      <w:numFmt w:val="bullet"/>
      <w:lvlText w:val="•"/>
      <w:lvlJc w:val="left"/>
      <w:pPr>
        <w:ind w:left="390" w:hanging="507"/>
      </w:pPr>
      <w:rPr>
        <w:rFonts w:hint="default"/>
        <w:lang w:val="ru-RU" w:eastAsia="en-US" w:bidi="ar-SA"/>
      </w:rPr>
    </w:lvl>
    <w:lvl w:ilvl="3" w:tplc="43F2E6B0">
      <w:numFmt w:val="bullet"/>
      <w:lvlText w:val="•"/>
      <w:lvlJc w:val="left"/>
      <w:pPr>
        <w:ind w:left="535" w:hanging="507"/>
      </w:pPr>
      <w:rPr>
        <w:rFonts w:hint="default"/>
        <w:lang w:val="ru-RU" w:eastAsia="en-US" w:bidi="ar-SA"/>
      </w:rPr>
    </w:lvl>
    <w:lvl w:ilvl="4" w:tplc="9DC65B4A">
      <w:numFmt w:val="bullet"/>
      <w:lvlText w:val="•"/>
      <w:lvlJc w:val="left"/>
      <w:pPr>
        <w:ind w:left="680" w:hanging="507"/>
      </w:pPr>
      <w:rPr>
        <w:rFonts w:hint="default"/>
        <w:lang w:val="ru-RU" w:eastAsia="en-US" w:bidi="ar-SA"/>
      </w:rPr>
    </w:lvl>
    <w:lvl w:ilvl="5" w:tplc="95D48E06">
      <w:numFmt w:val="bullet"/>
      <w:lvlText w:val="•"/>
      <w:lvlJc w:val="left"/>
      <w:pPr>
        <w:ind w:left="825" w:hanging="507"/>
      </w:pPr>
      <w:rPr>
        <w:rFonts w:hint="default"/>
        <w:lang w:val="ru-RU" w:eastAsia="en-US" w:bidi="ar-SA"/>
      </w:rPr>
    </w:lvl>
    <w:lvl w:ilvl="6" w:tplc="1E2614D6">
      <w:numFmt w:val="bullet"/>
      <w:lvlText w:val="•"/>
      <w:lvlJc w:val="left"/>
      <w:pPr>
        <w:ind w:left="970" w:hanging="507"/>
      </w:pPr>
      <w:rPr>
        <w:rFonts w:hint="default"/>
        <w:lang w:val="ru-RU" w:eastAsia="en-US" w:bidi="ar-SA"/>
      </w:rPr>
    </w:lvl>
    <w:lvl w:ilvl="7" w:tplc="B7F23318">
      <w:numFmt w:val="bullet"/>
      <w:lvlText w:val="•"/>
      <w:lvlJc w:val="left"/>
      <w:pPr>
        <w:ind w:left="1115" w:hanging="507"/>
      </w:pPr>
      <w:rPr>
        <w:rFonts w:hint="default"/>
        <w:lang w:val="ru-RU" w:eastAsia="en-US" w:bidi="ar-SA"/>
      </w:rPr>
    </w:lvl>
    <w:lvl w:ilvl="8" w:tplc="AA0887CE">
      <w:numFmt w:val="bullet"/>
      <w:lvlText w:val="•"/>
      <w:lvlJc w:val="left"/>
      <w:pPr>
        <w:ind w:left="1260" w:hanging="507"/>
      </w:pPr>
      <w:rPr>
        <w:rFonts w:hint="default"/>
        <w:lang w:val="ru-RU" w:eastAsia="en-US" w:bidi="ar-SA"/>
      </w:rPr>
    </w:lvl>
  </w:abstractNum>
  <w:abstractNum w:abstractNumId="36" w15:restartNumberingAfterBreak="0">
    <w:nsid w:val="1C0F3080"/>
    <w:multiLevelType w:val="hybridMultilevel"/>
    <w:tmpl w:val="B0649BD2"/>
    <w:lvl w:ilvl="0" w:tplc="62F25264">
      <w:numFmt w:val="bullet"/>
      <w:lvlText w:val=""/>
      <w:lvlJc w:val="left"/>
      <w:pPr>
        <w:ind w:left="739" w:hanging="360"/>
      </w:pPr>
      <w:rPr>
        <w:rFonts w:ascii="Wingdings" w:eastAsia="Wingdings" w:hAnsi="Wingdings" w:cs="Wingdings" w:hint="default"/>
        <w:b w:val="0"/>
        <w:bCs w:val="0"/>
        <w:i w:val="0"/>
        <w:iCs w:val="0"/>
        <w:spacing w:val="0"/>
        <w:w w:val="100"/>
        <w:sz w:val="24"/>
        <w:szCs w:val="24"/>
        <w:lang w:val="ru-RU" w:eastAsia="en-US" w:bidi="ar-SA"/>
      </w:rPr>
    </w:lvl>
    <w:lvl w:ilvl="1" w:tplc="2C1CACA8">
      <w:start w:val="1"/>
      <w:numFmt w:val="decimal"/>
      <w:lvlText w:val="%2)"/>
      <w:lvlJc w:val="left"/>
      <w:pPr>
        <w:ind w:left="9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AA6142C">
      <w:numFmt w:val="bullet"/>
      <w:lvlText w:val="•"/>
      <w:lvlJc w:val="left"/>
      <w:pPr>
        <w:ind w:left="2183" w:hanging="260"/>
      </w:pPr>
      <w:rPr>
        <w:rFonts w:hint="default"/>
        <w:lang w:val="ru-RU" w:eastAsia="en-US" w:bidi="ar-SA"/>
      </w:rPr>
    </w:lvl>
    <w:lvl w:ilvl="3" w:tplc="62700090">
      <w:numFmt w:val="bullet"/>
      <w:lvlText w:val="•"/>
      <w:lvlJc w:val="left"/>
      <w:pPr>
        <w:ind w:left="3366" w:hanging="260"/>
      </w:pPr>
      <w:rPr>
        <w:rFonts w:hint="default"/>
        <w:lang w:val="ru-RU" w:eastAsia="en-US" w:bidi="ar-SA"/>
      </w:rPr>
    </w:lvl>
    <w:lvl w:ilvl="4" w:tplc="E0C6C584">
      <w:numFmt w:val="bullet"/>
      <w:lvlText w:val="•"/>
      <w:lvlJc w:val="left"/>
      <w:pPr>
        <w:ind w:left="4550" w:hanging="260"/>
      </w:pPr>
      <w:rPr>
        <w:rFonts w:hint="default"/>
        <w:lang w:val="ru-RU" w:eastAsia="en-US" w:bidi="ar-SA"/>
      </w:rPr>
    </w:lvl>
    <w:lvl w:ilvl="5" w:tplc="00B44B3A">
      <w:numFmt w:val="bullet"/>
      <w:lvlText w:val="•"/>
      <w:lvlJc w:val="left"/>
      <w:pPr>
        <w:ind w:left="5733" w:hanging="260"/>
      </w:pPr>
      <w:rPr>
        <w:rFonts w:hint="default"/>
        <w:lang w:val="ru-RU" w:eastAsia="en-US" w:bidi="ar-SA"/>
      </w:rPr>
    </w:lvl>
    <w:lvl w:ilvl="6" w:tplc="81146B50">
      <w:numFmt w:val="bullet"/>
      <w:lvlText w:val="•"/>
      <w:lvlJc w:val="left"/>
      <w:pPr>
        <w:ind w:left="6917" w:hanging="260"/>
      </w:pPr>
      <w:rPr>
        <w:rFonts w:hint="default"/>
        <w:lang w:val="ru-RU" w:eastAsia="en-US" w:bidi="ar-SA"/>
      </w:rPr>
    </w:lvl>
    <w:lvl w:ilvl="7" w:tplc="5DDAFD08">
      <w:numFmt w:val="bullet"/>
      <w:lvlText w:val="•"/>
      <w:lvlJc w:val="left"/>
      <w:pPr>
        <w:ind w:left="8100" w:hanging="260"/>
      </w:pPr>
      <w:rPr>
        <w:rFonts w:hint="default"/>
        <w:lang w:val="ru-RU" w:eastAsia="en-US" w:bidi="ar-SA"/>
      </w:rPr>
    </w:lvl>
    <w:lvl w:ilvl="8" w:tplc="A3404714">
      <w:numFmt w:val="bullet"/>
      <w:lvlText w:val="•"/>
      <w:lvlJc w:val="left"/>
      <w:pPr>
        <w:ind w:left="9284" w:hanging="260"/>
      </w:pPr>
      <w:rPr>
        <w:rFonts w:hint="default"/>
        <w:lang w:val="ru-RU" w:eastAsia="en-US" w:bidi="ar-SA"/>
      </w:rPr>
    </w:lvl>
  </w:abstractNum>
  <w:abstractNum w:abstractNumId="37" w15:restartNumberingAfterBreak="0">
    <w:nsid w:val="1D255BA0"/>
    <w:multiLevelType w:val="hybridMultilevel"/>
    <w:tmpl w:val="A3F2F4B2"/>
    <w:lvl w:ilvl="0" w:tplc="E848BB12">
      <w:start w:val="1"/>
      <w:numFmt w:val="decimal"/>
      <w:lvlText w:val="%1."/>
      <w:lvlJc w:val="left"/>
      <w:pPr>
        <w:ind w:left="392"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BE1588">
      <w:numFmt w:val="bullet"/>
      <w:lvlText w:val="•"/>
      <w:lvlJc w:val="left"/>
      <w:pPr>
        <w:ind w:left="1442" w:hanging="428"/>
      </w:pPr>
      <w:rPr>
        <w:rFonts w:hint="default"/>
        <w:lang w:val="ru-RU" w:eastAsia="en-US" w:bidi="ar-SA"/>
      </w:rPr>
    </w:lvl>
    <w:lvl w:ilvl="2" w:tplc="84263714">
      <w:numFmt w:val="bullet"/>
      <w:lvlText w:val="•"/>
      <w:lvlJc w:val="left"/>
      <w:pPr>
        <w:ind w:left="2485" w:hanging="428"/>
      </w:pPr>
      <w:rPr>
        <w:rFonts w:hint="default"/>
        <w:lang w:val="ru-RU" w:eastAsia="en-US" w:bidi="ar-SA"/>
      </w:rPr>
    </w:lvl>
    <w:lvl w:ilvl="3" w:tplc="680040EC">
      <w:numFmt w:val="bullet"/>
      <w:lvlText w:val="•"/>
      <w:lvlJc w:val="left"/>
      <w:pPr>
        <w:ind w:left="3527" w:hanging="428"/>
      </w:pPr>
      <w:rPr>
        <w:rFonts w:hint="default"/>
        <w:lang w:val="ru-RU" w:eastAsia="en-US" w:bidi="ar-SA"/>
      </w:rPr>
    </w:lvl>
    <w:lvl w:ilvl="4" w:tplc="EA9E4842">
      <w:numFmt w:val="bullet"/>
      <w:lvlText w:val="•"/>
      <w:lvlJc w:val="left"/>
      <w:pPr>
        <w:ind w:left="4570" w:hanging="428"/>
      </w:pPr>
      <w:rPr>
        <w:rFonts w:hint="default"/>
        <w:lang w:val="ru-RU" w:eastAsia="en-US" w:bidi="ar-SA"/>
      </w:rPr>
    </w:lvl>
    <w:lvl w:ilvl="5" w:tplc="9972176A">
      <w:numFmt w:val="bullet"/>
      <w:lvlText w:val="•"/>
      <w:lvlJc w:val="left"/>
      <w:pPr>
        <w:ind w:left="5613" w:hanging="428"/>
      </w:pPr>
      <w:rPr>
        <w:rFonts w:hint="default"/>
        <w:lang w:val="ru-RU" w:eastAsia="en-US" w:bidi="ar-SA"/>
      </w:rPr>
    </w:lvl>
    <w:lvl w:ilvl="6" w:tplc="C5DC242C">
      <w:numFmt w:val="bullet"/>
      <w:lvlText w:val="•"/>
      <w:lvlJc w:val="left"/>
      <w:pPr>
        <w:ind w:left="6655" w:hanging="428"/>
      </w:pPr>
      <w:rPr>
        <w:rFonts w:hint="default"/>
        <w:lang w:val="ru-RU" w:eastAsia="en-US" w:bidi="ar-SA"/>
      </w:rPr>
    </w:lvl>
    <w:lvl w:ilvl="7" w:tplc="F9C47CE6">
      <w:numFmt w:val="bullet"/>
      <w:lvlText w:val="•"/>
      <w:lvlJc w:val="left"/>
      <w:pPr>
        <w:ind w:left="7698" w:hanging="428"/>
      </w:pPr>
      <w:rPr>
        <w:rFonts w:hint="default"/>
        <w:lang w:val="ru-RU" w:eastAsia="en-US" w:bidi="ar-SA"/>
      </w:rPr>
    </w:lvl>
    <w:lvl w:ilvl="8" w:tplc="E352626E">
      <w:numFmt w:val="bullet"/>
      <w:lvlText w:val="•"/>
      <w:lvlJc w:val="left"/>
      <w:pPr>
        <w:ind w:left="8741" w:hanging="428"/>
      </w:pPr>
      <w:rPr>
        <w:rFonts w:hint="default"/>
        <w:lang w:val="ru-RU" w:eastAsia="en-US" w:bidi="ar-SA"/>
      </w:rPr>
    </w:lvl>
  </w:abstractNum>
  <w:abstractNum w:abstractNumId="38" w15:restartNumberingAfterBreak="0">
    <w:nsid w:val="1D742D2B"/>
    <w:multiLevelType w:val="hybridMultilevel"/>
    <w:tmpl w:val="1278EE0E"/>
    <w:lvl w:ilvl="0" w:tplc="4CDC23C8">
      <w:numFmt w:val="bullet"/>
      <w:lvlText w:val="-"/>
      <w:lvlJc w:val="left"/>
      <w:pPr>
        <w:ind w:left="62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FE705A">
      <w:numFmt w:val="bullet"/>
      <w:lvlText w:val="•"/>
      <w:lvlJc w:val="left"/>
      <w:pPr>
        <w:ind w:left="1742" w:hanging="140"/>
      </w:pPr>
      <w:rPr>
        <w:rFonts w:hint="default"/>
        <w:lang w:val="ru-RU" w:eastAsia="en-US" w:bidi="ar-SA"/>
      </w:rPr>
    </w:lvl>
    <w:lvl w:ilvl="2" w:tplc="8A48910A">
      <w:numFmt w:val="bullet"/>
      <w:lvlText w:val="•"/>
      <w:lvlJc w:val="left"/>
      <w:pPr>
        <w:ind w:left="2864" w:hanging="140"/>
      </w:pPr>
      <w:rPr>
        <w:rFonts w:hint="default"/>
        <w:lang w:val="ru-RU" w:eastAsia="en-US" w:bidi="ar-SA"/>
      </w:rPr>
    </w:lvl>
    <w:lvl w:ilvl="3" w:tplc="C7A472FC">
      <w:numFmt w:val="bullet"/>
      <w:lvlText w:val="•"/>
      <w:lvlJc w:val="left"/>
      <w:pPr>
        <w:ind w:left="3986" w:hanging="140"/>
      </w:pPr>
      <w:rPr>
        <w:rFonts w:hint="default"/>
        <w:lang w:val="ru-RU" w:eastAsia="en-US" w:bidi="ar-SA"/>
      </w:rPr>
    </w:lvl>
    <w:lvl w:ilvl="4" w:tplc="965842A8">
      <w:numFmt w:val="bullet"/>
      <w:lvlText w:val="•"/>
      <w:lvlJc w:val="left"/>
      <w:pPr>
        <w:ind w:left="5108" w:hanging="140"/>
      </w:pPr>
      <w:rPr>
        <w:rFonts w:hint="default"/>
        <w:lang w:val="ru-RU" w:eastAsia="en-US" w:bidi="ar-SA"/>
      </w:rPr>
    </w:lvl>
    <w:lvl w:ilvl="5" w:tplc="7A023B78">
      <w:numFmt w:val="bullet"/>
      <w:lvlText w:val="•"/>
      <w:lvlJc w:val="left"/>
      <w:pPr>
        <w:ind w:left="6230" w:hanging="140"/>
      </w:pPr>
      <w:rPr>
        <w:rFonts w:hint="default"/>
        <w:lang w:val="ru-RU" w:eastAsia="en-US" w:bidi="ar-SA"/>
      </w:rPr>
    </w:lvl>
    <w:lvl w:ilvl="6" w:tplc="D292B6A0">
      <w:numFmt w:val="bullet"/>
      <w:lvlText w:val="•"/>
      <w:lvlJc w:val="left"/>
      <w:pPr>
        <w:ind w:left="7352" w:hanging="140"/>
      </w:pPr>
      <w:rPr>
        <w:rFonts w:hint="default"/>
        <w:lang w:val="ru-RU" w:eastAsia="en-US" w:bidi="ar-SA"/>
      </w:rPr>
    </w:lvl>
    <w:lvl w:ilvl="7" w:tplc="B2C6D986">
      <w:numFmt w:val="bullet"/>
      <w:lvlText w:val="•"/>
      <w:lvlJc w:val="left"/>
      <w:pPr>
        <w:ind w:left="8474" w:hanging="140"/>
      </w:pPr>
      <w:rPr>
        <w:rFonts w:hint="default"/>
        <w:lang w:val="ru-RU" w:eastAsia="en-US" w:bidi="ar-SA"/>
      </w:rPr>
    </w:lvl>
    <w:lvl w:ilvl="8" w:tplc="8DDA795C">
      <w:numFmt w:val="bullet"/>
      <w:lvlText w:val="•"/>
      <w:lvlJc w:val="left"/>
      <w:pPr>
        <w:ind w:left="9596" w:hanging="140"/>
      </w:pPr>
      <w:rPr>
        <w:rFonts w:hint="default"/>
        <w:lang w:val="ru-RU" w:eastAsia="en-US" w:bidi="ar-SA"/>
      </w:rPr>
    </w:lvl>
  </w:abstractNum>
  <w:abstractNum w:abstractNumId="39" w15:restartNumberingAfterBreak="0">
    <w:nsid w:val="1E0C6CEE"/>
    <w:multiLevelType w:val="multilevel"/>
    <w:tmpl w:val="56C8CFB8"/>
    <w:lvl w:ilvl="0">
      <w:start w:val="1"/>
      <w:numFmt w:val="decimal"/>
      <w:lvlText w:val="%1)"/>
      <w:lvlJc w:val="left"/>
      <w:pPr>
        <w:ind w:left="9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5583" w:hanging="495"/>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846" w:hanging="356"/>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6338" w:hanging="356"/>
      </w:pPr>
      <w:rPr>
        <w:rFonts w:hint="default"/>
        <w:lang w:val="ru-RU" w:eastAsia="en-US" w:bidi="ar-SA"/>
      </w:rPr>
    </w:lvl>
    <w:lvl w:ilvl="4">
      <w:numFmt w:val="bullet"/>
      <w:lvlText w:val="•"/>
      <w:lvlJc w:val="left"/>
      <w:pPr>
        <w:ind w:left="7097" w:hanging="356"/>
      </w:pPr>
      <w:rPr>
        <w:rFonts w:hint="default"/>
        <w:lang w:val="ru-RU" w:eastAsia="en-US" w:bidi="ar-SA"/>
      </w:rPr>
    </w:lvl>
    <w:lvl w:ilvl="5">
      <w:numFmt w:val="bullet"/>
      <w:lvlText w:val="•"/>
      <w:lvlJc w:val="left"/>
      <w:pPr>
        <w:ind w:left="7856" w:hanging="356"/>
      </w:pPr>
      <w:rPr>
        <w:rFonts w:hint="default"/>
        <w:lang w:val="ru-RU" w:eastAsia="en-US" w:bidi="ar-SA"/>
      </w:rPr>
    </w:lvl>
    <w:lvl w:ilvl="6">
      <w:numFmt w:val="bullet"/>
      <w:lvlText w:val="•"/>
      <w:lvlJc w:val="left"/>
      <w:pPr>
        <w:ind w:left="8615" w:hanging="356"/>
      </w:pPr>
      <w:rPr>
        <w:rFonts w:hint="default"/>
        <w:lang w:val="ru-RU" w:eastAsia="en-US" w:bidi="ar-SA"/>
      </w:rPr>
    </w:lvl>
    <w:lvl w:ilvl="7">
      <w:numFmt w:val="bullet"/>
      <w:lvlText w:val="•"/>
      <w:lvlJc w:val="left"/>
      <w:pPr>
        <w:ind w:left="9374" w:hanging="356"/>
      </w:pPr>
      <w:rPr>
        <w:rFonts w:hint="default"/>
        <w:lang w:val="ru-RU" w:eastAsia="en-US" w:bidi="ar-SA"/>
      </w:rPr>
    </w:lvl>
    <w:lvl w:ilvl="8">
      <w:numFmt w:val="bullet"/>
      <w:lvlText w:val="•"/>
      <w:lvlJc w:val="left"/>
      <w:pPr>
        <w:ind w:left="10133" w:hanging="356"/>
      </w:pPr>
      <w:rPr>
        <w:rFonts w:hint="default"/>
        <w:lang w:val="ru-RU" w:eastAsia="en-US" w:bidi="ar-SA"/>
      </w:rPr>
    </w:lvl>
  </w:abstractNum>
  <w:abstractNum w:abstractNumId="40" w15:restartNumberingAfterBreak="0">
    <w:nsid w:val="1E1B280C"/>
    <w:multiLevelType w:val="hybridMultilevel"/>
    <w:tmpl w:val="0944D0AC"/>
    <w:lvl w:ilvl="0" w:tplc="CBF06FEA">
      <w:numFmt w:val="bullet"/>
      <w:lvlText w:val="-"/>
      <w:lvlJc w:val="left"/>
      <w:pPr>
        <w:ind w:left="506"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CE56452E">
      <w:numFmt w:val="bullet"/>
      <w:lvlText w:val="•"/>
      <w:lvlJc w:val="left"/>
      <w:pPr>
        <w:ind w:left="1566" w:hanging="171"/>
      </w:pPr>
      <w:rPr>
        <w:rFonts w:hint="default"/>
        <w:lang w:val="ru-RU" w:eastAsia="en-US" w:bidi="ar-SA"/>
      </w:rPr>
    </w:lvl>
    <w:lvl w:ilvl="2" w:tplc="4128015C">
      <w:numFmt w:val="bullet"/>
      <w:lvlText w:val="•"/>
      <w:lvlJc w:val="left"/>
      <w:pPr>
        <w:ind w:left="2633" w:hanging="171"/>
      </w:pPr>
      <w:rPr>
        <w:rFonts w:hint="default"/>
        <w:lang w:val="ru-RU" w:eastAsia="en-US" w:bidi="ar-SA"/>
      </w:rPr>
    </w:lvl>
    <w:lvl w:ilvl="3" w:tplc="95AC6824">
      <w:numFmt w:val="bullet"/>
      <w:lvlText w:val="•"/>
      <w:lvlJc w:val="left"/>
      <w:pPr>
        <w:ind w:left="3699" w:hanging="171"/>
      </w:pPr>
      <w:rPr>
        <w:rFonts w:hint="default"/>
        <w:lang w:val="ru-RU" w:eastAsia="en-US" w:bidi="ar-SA"/>
      </w:rPr>
    </w:lvl>
    <w:lvl w:ilvl="4" w:tplc="956CC7DA">
      <w:numFmt w:val="bullet"/>
      <w:lvlText w:val="•"/>
      <w:lvlJc w:val="left"/>
      <w:pPr>
        <w:ind w:left="4766" w:hanging="171"/>
      </w:pPr>
      <w:rPr>
        <w:rFonts w:hint="default"/>
        <w:lang w:val="ru-RU" w:eastAsia="en-US" w:bidi="ar-SA"/>
      </w:rPr>
    </w:lvl>
    <w:lvl w:ilvl="5" w:tplc="8D322F58">
      <w:numFmt w:val="bullet"/>
      <w:lvlText w:val="•"/>
      <w:lvlJc w:val="left"/>
      <w:pPr>
        <w:ind w:left="5833" w:hanging="171"/>
      </w:pPr>
      <w:rPr>
        <w:rFonts w:hint="default"/>
        <w:lang w:val="ru-RU" w:eastAsia="en-US" w:bidi="ar-SA"/>
      </w:rPr>
    </w:lvl>
    <w:lvl w:ilvl="6" w:tplc="946A21FC">
      <w:numFmt w:val="bullet"/>
      <w:lvlText w:val="•"/>
      <w:lvlJc w:val="left"/>
      <w:pPr>
        <w:ind w:left="6899" w:hanging="171"/>
      </w:pPr>
      <w:rPr>
        <w:rFonts w:hint="default"/>
        <w:lang w:val="ru-RU" w:eastAsia="en-US" w:bidi="ar-SA"/>
      </w:rPr>
    </w:lvl>
    <w:lvl w:ilvl="7" w:tplc="22440740">
      <w:numFmt w:val="bullet"/>
      <w:lvlText w:val="•"/>
      <w:lvlJc w:val="left"/>
      <w:pPr>
        <w:ind w:left="7966" w:hanging="171"/>
      </w:pPr>
      <w:rPr>
        <w:rFonts w:hint="default"/>
        <w:lang w:val="ru-RU" w:eastAsia="en-US" w:bidi="ar-SA"/>
      </w:rPr>
    </w:lvl>
    <w:lvl w:ilvl="8" w:tplc="5BE611AE">
      <w:numFmt w:val="bullet"/>
      <w:lvlText w:val="•"/>
      <w:lvlJc w:val="left"/>
      <w:pPr>
        <w:ind w:left="9033" w:hanging="171"/>
      </w:pPr>
      <w:rPr>
        <w:rFonts w:hint="default"/>
        <w:lang w:val="ru-RU" w:eastAsia="en-US" w:bidi="ar-SA"/>
      </w:rPr>
    </w:lvl>
  </w:abstractNum>
  <w:abstractNum w:abstractNumId="41" w15:restartNumberingAfterBreak="0">
    <w:nsid w:val="1F873EA4"/>
    <w:multiLevelType w:val="hybridMultilevel"/>
    <w:tmpl w:val="99DAB00A"/>
    <w:lvl w:ilvl="0" w:tplc="DF1CF0CE">
      <w:start w:val="1"/>
      <w:numFmt w:val="decimal"/>
      <w:lvlText w:val="%1."/>
      <w:lvlJc w:val="left"/>
      <w:pPr>
        <w:ind w:left="222" w:hanging="3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0E0890">
      <w:numFmt w:val="bullet"/>
      <w:lvlText w:val="•"/>
      <w:lvlJc w:val="left"/>
      <w:pPr>
        <w:ind w:left="1208" w:hanging="367"/>
      </w:pPr>
      <w:rPr>
        <w:rFonts w:hint="default"/>
        <w:lang w:val="ru-RU" w:eastAsia="en-US" w:bidi="ar-SA"/>
      </w:rPr>
    </w:lvl>
    <w:lvl w:ilvl="2" w:tplc="E42AB87E">
      <w:numFmt w:val="bullet"/>
      <w:lvlText w:val="•"/>
      <w:lvlJc w:val="left"/>
      <w:pPr>
        <w:ind w:left="2197" w:hanging="367"/>
      </w:pPr>
      <w:rPr>
        <w:rFonts w:hint="default"/>
        <w:lang w:val="ru-RU" w:eastAsia="en-US" w:bidi="ar-SA"/>
      </w:rPr>
    </w:lvl>
    <w:lvl w:ilvl="3" w:tplc="329610E6">
      <w:numFmt w:val="bullet"/>
      <w:lvlText w:val="•"/>
      <w:lvlJc w:val="left"/>
      <w:pPr>
        <w:ind w:left="3185" w:hanging="367"/>
      </w:pPr>
      <w:rPr>
        <w:rFonts w:hint="default"/>
        <w:lang w:val="ru-RU" w:eastAsia="en-US" w:bidi="ar-SA"/>
      </w:rPr>
    </w:lvl>
    <w:lvl w:ilvl="4" w:tplc="99D2B374">
      <w:numFmt w:val="bullet"/>
      <w:lvlText w:val="•"/>
      <w:lvlJc w:val="left"/>
      <w:pPr>
        <w:ind w:left="4174" w:hanging="367"/>
      </w:pPr>
      <w:rPr>
        <w:rFonts w:hint="default"/>
        <w:lang w:val="ru-RU" w:eastAsia="en-US" w:bidi="ar-SA"/>
      </w:rPr>
    </w:lvl>
    <w:lvl w:ilvl="5" w:tplc="E2A8CD42">
      <w:numFmt w:val="bullet"/>
      <w:lvlText w:val="•"/>
      <w:lvlJc w:val="left"/>
      <w:pPr>
        <w:ind w:left="5163" w:hanging="367"/>
      </w:pPr>
      <w:rPr>
        <w:rFonts w:hint="default"/>
        <w:lang w:val="ru-RU" w:eastAsia="en-US" w:bidi="ar-SA"/>
      </w:rPr>
    </w:lvl>
    <w:lvl w:ilvl="6" w:tplc="DBB4351A">
      <w:numFmt w:val="bullet"/>
      <w:lvlText w:val="•"/>
      <w:lvlJc w:val="left"/>
      <w:pPr>
        <w:ind w:left="6151" w:hanging="367"/>
      </w:pPr>
      <w:rPr>
        <w:rFonts w:hint="default"/>
        <w:lang w:val="ru-RU" w:eastAsia="en-US" w:bidi="ar-SA"/>
      </w:rPr>
    </w:lvl>
    <w:lvl w:ilvl="7" w:tplc="89FAA436">
      <w:numFmt w:val="bullet"/>
      <w:lvlText w:val="•"/>
      <w:lvlJc w:val="left"/>
      <w:pPr>
        <w:ind w:left="7140" w:hanging="367"/>
      </w:pPr>
      <w:rPr>
        <w:rFonts w:hint="default"/>
        <w:lang w:val="ru-RU" w:eastAsia="en-US" w:bidi="ar-SA"/>
      </w:rPr>
    </w:lvl>
    <w:lvl w:ilvl="8" w:tplc="208864FE">
      <w:numFmt w:val="bullet"/>
      <w:lvlText w:val="•"/>
      <w:lvlJc w:val="left"/>
      <w:pPr>
        <w:ind w:left="8129" w:hanging="367"/>
      </w:pPr>
      <w:rPr>
        <w:rFonts w:hint="default"/>
        <w:lang w:val="ru-RU" w:eastAsia="en-US" w:bidi="ar-SA"/>
      </w:rPr>
    </w:lvl>
  </w:abstractNum>
  <w:abstractNum w:abstractNumId="42" w15:restartNumberingAfterBreak="0">
    <w:nsid w:val="221F3203"/>
    <w:multiLevelType w:val="hybridMultilevel"/>
    <w:tmpl w:val="91D03E38"/>
    <w:lvl w:ilvl="0" w:tplc="729E877C">
      <w:start w:val="1"/>
      <w:numFmt w:val="decimal"/>
      <w:lvlText w:val="%1."/>
      <w:lvlJc w:val="left"/>
      <w:pPr>
        <w:ind w:left="490" w:hanging="240"/>
        <w:jc w:val="right"/>
      </w:pPr>
      <w:rPr>
        <w:rFonts w:ascii="Times New Roman" w:eastAsia="Times New Roman" w:hAnsi="Times New Roman" w:cs="Times New Roman" w:hint="default"/>
        <w:b w:val="0"/>
        <w:bCs w:val="0"/>
        <w:i w:val="0"/>
        <w:iCs w:val="0"/>
        <w:spacing w:val="0"/>
        <w:w w:val="93"/>
        <w:sz w:val="24"/>
        <w:szCs w:val="24"/>
        <w:lang w:val="ru-RU" w:eastAsia="en-US" w:bidi="ar-SA"/>
      </w:rPr>
    </w:lvl>
    <w:lvl w:ilvl="1" w:tplc="FF8C3180">
      <w:start w:val="1"/>
      <w:numFmt w:val="lowerLetter"/>
      <w:lvlText w:val="%2."/>
      <w:lvlJc w:val="left"/>
      <w:pPr>
        <w:ind w:left="490"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2" w:tplc="54D86D3C">
      <w:numFmt w:val="bullet"/>
      <w:lvlText w:val="•"/>
      <w:lvlJc w:val="left"/>
      <w:pPr>
        <w:ind w:left="2606" w:hanging="540"/>
      </w:pPr>
      <w:rPr>
        <w:rFonts w:hint="default"/>
        <w:lang w:val="ru-RU" w:eastAsia="en-US" w:bidi="ar-SA"/>
      </w:rPr>
    </w:lvl>
    <w:lvl w:ilvl="3" w:tplc="2C484782">
      <w:numFmt w:val="bullet"/>
      <w:lvlText w:val="•"/>
      <w:lvlJc w:val="left"/>
      <w:pPr>
        <w:ind w:left="3659" w:hanging="540"/>
      </w:pPr>
      <w:rPr>
        <w:rFonts w:hint="default"/>
        <w:lang w:val="ru-RU" w:eastAsia="en-US" w:bidi="ar-SA"/>
      </w:rPr>
    </w:lvl>
    <w:lvl w:ilvl="4" w:tplc="A22A9C8C">
      <w:numFmt w:val="bullet"/>
      <w:lvlText w:val="•"/>
      <w:lvlJc w:val="left"/>
      <w:pPr>
        <w:ind w:left="4712" w:hanging="540"/>
      </w:pPr>
      <w:rPr>
        <w:rFonts w:hint="default"/>
        <w:lang w:val="ru-RU" w:eastAsia="en-US" w:bidi="ar-SA"/>
      </w:rPr>
    </w:lvl>
    <w:lvl w:ilvl="5" w:tplc="3544D1B8">
      <w:numFmt w:val="bullet"/>
      <w:lvlText w:val="•"/>
      <w:lvlJc w:val="left"/>
      <w:pPr>
        <w:ind w:left="5765" w:hanging="540"/>
      </w:pPr>
      <w:rPr>
        <w:rFonts w:hint="default"/>
        <w:lang w:val="ru-RU" w:eastAsia="en-US" w:bidi="ar-SA"/>
      </w:rPr>
    </w:lvl>
    <w:lvl w:ilvl="6" w:tplc="28A0DA38">
      <w:numFmt w:val="bullet"/>
      <w:lvlText w:val="•"/>
      <w:lvlJc w:val="left"/>
      <w:pPr>
        <w:ind w:left="6818" w:hanging="540"/>
      </w:pPr>
      <w:rPr>
        <w:rFonts w:hint="default"/>
        <w:lang w:val="ru-RU" w:eastAsia="en-US" w:bidi="ar-SA"/>
      </w:rPr>
    </w:lvl>
    <w:lvl w:ilvl="7" w:tplc="3CACE7DA">
      <w:numFmt w:val="bullet"/>
      <w:lvlText w:val="•"/>
      <w:lvlJc w:val="left"/>
      <w:pPr>
        <w:ind w:left="7871" w:hanging="540"/>
      </w:pPr>
      <w:rPr>
        <w:rFonts w:hint="default"/>
        <w:lang w:val="ru-RU" w:eastAsia="en-US" w:bidi="ar-SA"/>
      </w:rPr>
    </w:lvl>
    <w:lvl w:ilvl="8" w:tplc="2B32903C">
      <w:numFmt w:val="bullet"/>
      <w:lvlText w:val="•"/>
      <w:lvlJc w:val="left"/>
      <w:pPr>
        <w:ind w:left="8924" w:hanging="540"/>
      </w:pPr>
      <w:rPr>
        <w:rFonts w:hint="default"/>
        <w:lang w:val="ru-RU" w:eastAsia="en-US" w:bidi="ar-SA"/>
      </w:rPr>
    </w:lvl>
  </w:abstractNum>
  <w:abstractNum w:abstractNumId="43" w15:restartNumberingAfterBreak="0">
    <w:nsid w:val="223E4B46"/>
    <w:multiLevelType w:val="hybridMultilevel"/>
    <w:tmpl w:val="E092EB6C"/>
    <w:lvl w:ilvl="0" w:tplc="31CA7396">
      <w:numFmt w:val="bullet"/>
      <w:lvlText w:val=""/>
      <w:lvlJc w:val="left"/>
      <w:pPr>
        <w:ind w:left="600" w:hanging="284"/>
      </w:pPr>
      <w:rPr>
        <w:rFonts w:ascii="Symbol" w:eastAsia="Symbol" w:hAnsi="Symbol" w:cs="Symbol" w:hint="default"/>
        <w:b w:val="0"/>
        <w:bCs w:val="0"/>
        <w:i w:val="0"/>
        <w:iCs w:val="0"/>
        <w:spacing w:val="0"/>
        <w:w w:val="99"/>
        <w:sz w:val="20"/>
        <w:szCs w:val="20"/>
        <w:lang w:val="ru-RU" w:eastAsia="en-US" w:bidi="ar-SA"/>
      </w:rPr>
    </w:lvl>
    <w:lvl w:ilvl="1" w:tplc="E6C23A00">
      <w:numFmt w:val="bullet"/>
      <w:lvlText w:val="•"/>
      <w:lvlJc w:val="left"/>
      <w:pPr>
        <w:ind w:left="1727" w:hanging="284"/>
      </w:pPr>
      <w:rPr>
        <w:rFonts w:hint="default"/>
        <w:lang w:val="ru-RU" w:eastAsia="en-US" w:bidi="ar-SA"/>
      </w:rPr>
    </w:lvl>
    <w:lvl w:ilvl="2" w:tplc="602E5EEE">
      <w:numFmt w:val="bullet"/>
      <w:lvlText w:val="•"/>
      <w:lvlJc w:val="left"/>
      <w:pPr>
        <w:ind w:left="2854" w:hanging="284"/>
      </w:pPr>
      <w:rPr>
        <w:rFonts w:hint="default"/>
        <w:lang w:val="ru-RU" w:eastAsia="en-US" w:bidi="ar-SA"/>
      </w:rPr>
    </w:lvl>
    <w:lvl w:ilvl="3" w:tplc="3410998E">
      <w:numFmt w:val="bullet"/>
      <w:lvlText w:val="•"/>
      <w:lvlJc w:val="left"/>
      <w:pPr>
        <w:ind w:left="3981" w:hanging="284"/>
      </w:pPr>
      <w:rPr>
        <w:rFonts w:hint="default"/>
        <w:lang w:val="ru-RU" w:eastAsia="en-US" w:bidi="ar-SA"/>
      </w:rPr>
    </w:lvl>
    <w:lvl w:ilvl="4" w:tplc="796EDD86">
      <w:numFmt w:val="bullet"/>
      <w:lvlText w:val="•"/>
      <w:lvlJc w:val="left"/>
      <w:pPr>
        <w:ind w:left="5108" w:hanging="284"/>
      </w:pPr>
      <w:rPr>
        <w:rFonts w:hint="default"/>
        <w:lang w:val="ru-RU" w:eastAsia="en-US" w:bidi="ar-SA"/>
      </w:rPr>
    </w:lvl>
    <w:lvl w:ilvl="5" w:tplc="E61C7A68">
      <w:numFmt w:val="bullet"/>
      <w:lvlText w:val="•"/>
      <w:lvlJc w:val="left"/>
      <w:pPr>
        <w:ind w:left="6235" w:hanging="284"/>
      </w:pPr>
      <w:rPr>
        <w:rFonts w:hint="default"/>
        <w:lang w:val="ru-RU" w:eastAsia="en-US" w:bidi="ar-SA"/>
      </w:rPr>
    </w:lvl>
    <w:lvl w:ilvl="6" w:tplc="726E3EC4">
      <w:numFmt w:val="bullet"/>
      <w:lvlText w:val="•"/>
      <w:lvlJc w:val="left"/>
      <w:pPr>
        <w:ind w:left="7362" w:hanging="284"/>
      </w:pPr>
      <w:rPr>
        <w:rFonts w:hint="default"/>
        <w:lang w:val="ru-RU" w:eastAsia="en-US" w:bidi="ar-SA"/>
      </w:rPr>
    </w:lvl>
    <w:lvl w:ilvl="7" w:tplc="70861D46">
      <w:numFmt w:val="bullet"/>
      <w:lvlText w:val="•"/>
      <w:lvlJc w:val="left"/>
      <w:pPr>
        <w:ind w:left="8489" w:hanging="284"/>
      </w:pPr>
      <w:rPr>
        <w:rFonts w:hint="default"/>
        <w:lang w:val="ru-RU" w:eastAsia="en-US" w:bidi="ar-SA"/>
      </w:rPr>
    </w:lvl>
    <w:lvl w:ilvl="8" w:tplc="5D8411F8">
      <w:numFmt w:val="bullet"/>
      <w:lvlText w:val="•"/>
      <w:lvlJc w:val="left"/>
      <w:pPr>
        <w:ind w:left="9616" w:hanging="284"/>
      </w:pPr>
      <w:rPr>
        <w:rFonts w:hint="default"/>
        <w:lang w:val="ru-RU" w:eastAsia="en-US" w:bidi="ar-SA"/>
      </w:rPr>
    </w:lvl>
  </w:abstractNum>
  <w:abstractNum w:abstractNumId="44" w15:restartNumberingAfterBreak="0">
    <w:nsid w:val="22E139B9"/>
    <w:multiLevelType w:val="multilevel"/>
    <w:tmpl w:val="5888C6EC"/>
    <w:lvl w:ilvl="0">
      <w:start w:val="2"/>
      <w:numFmt w:val="decimal"/>
      <w:lvlText w:val="%1)"/>
      <w:lvlJc w:val="left"/>
      <w:pPr>
        <w:ind w:left="9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424" w:hanging="495"/>
        <w:jc w:val="right"/>
      </w:pPr>
      <w:rPr>
        <w:rFonts w:ascii="Times New Roman" w:eastAsia="Times New Roman" w:hAnsi="Times New Roman" w:cs="Times New Roman" w:hint="default"/>
        <w:b/>
        <w:bCs/>
        <w:i w:val="0"/>
        <w:iCs w:val="0"/>
        <w:spacing w:val="0"/>
        <w:w w:val="96"/>
        <w:sz w:val="28"/>
        <w:szCs w:val="28"/>
        <w:lang w:val="ru-RU" w:eastAsia="en-US" w:bidi="ar-SA"/>
      </w:rPr>
    </w:lvl>
    <w:lvl w:ilvl="2">
      <w:numFmt w:val="bullet"/>
      <w:lvlText w:val="•"/>
      <w:lvlJc w:val="left"/>
      <w:pPr>
        <w:ind w:left="2588" w:hanging="495"/>
      </w:pPr>
      <w:rPr>
        <w:rFonts w:hint="default"/>
        <w:lang w:val="ru-RU" w:eastAsia="en-US" w:bidi="ar-SA"/>
      </w:rPr>
    </w:lvl>
    <w:lvl w:ilvl="3">
      <w:numFmt w:val="bullet"/>
      <w:lvlText w:val="•"/>
      <w:lvlJc w:val="left"/>
      <w:pPr>
        <w:ind w:left="2757" w:hanging="495"/>
      </w:pPr>
      <w:rPr>
        <w:rFonts w:hint="default"/>
        <w:lang w:val="ru-RU" w:eastAsia="en-US" w:bidi="ar-SA"/>
      </w:rPr>
    </w:lvl>
    <w:lvl w:ilvl="4">
      <w:numFmt w:val="bullet"/>
      <w:lvlText w:val="•"/>
      <w:lvlJc w:val="left"/>
      <w:pPr>
        <w:ind w:left="2926" w:hanging="495"/>
      </w:pPr>
      <w:rPr>
        <w:rFonts w:hint="default"/>
        <w:lang w:val="ru-RU" w:eastAsia="en-US" w:bidi="ar-SA"/>
      </w:rPr>
    </w:lvl>
    <w:lvl w:ilvl="5">
      <w:numFmt w:val="bullet"/>
      <w:lvlText w:val="•"/>
      <w:lvlJc w:val="left"/>
      <w:pPr>
        <w:ind w:left="3095" w:hanging="495"/>
      </w:pPr>
      <w:rPr>
        <w:rFonts w:hint="default"/>
        <w:lang w:val="ru-RU" w:eastAsia="en-US" w:bidi="ar-SA"/>
      </w:rPr>
    </w:lvl>
    <w:lvl w:ilvl="6">
      <w:numFmt w:val="bullet"/>
      <w:lvlText w:val="•"/>
      <w:lvlJc w:val="left"/>
      <w:pPr>
        <w:ind w:left="3263" w:hanging="495"/>
      </w:pPr>
      <w:rPr>
        <w:rFonts w:hint="default"/>
        <w:lang w:val="ru-RU" w:eastAsia="en-US" w:bidi="ar-SA"/>
      </w:rPr>
    </w:lvl>
    <w:lvl w:ilvl="7">
      <w:numFmt w:val="bullet"/>
      <w:lvlText w:val="•"/>
      <w:lvlJc w:val="left"/>
      <w:pPr>
        <w:ind w:left="3432" w:hanging="495"/>
      </w:pPr>
      <w:rPr>
        <w:rFonts w:hint="default"/>
        <w:lang w:val="ru-RU" w:eastAsia="en-US" w:bidi="ar-SA"/>
      </w:rPr>
    </w:lvl>
    <w:lvl w:ilvl="8">
      <w:numFmt w:val="bullet"/>
      <w:lvlText w:val="•"/>
      <w:lvlJc w:val="left"/>
      <w:pPr>
        <w:ind w:left="3601" w:hanging="495"/>
      </w:pPr>
      <w:rPr>
        <w:rFonts w:hint="default"/>
        <w:lang w:val="ru-RU" w:eastAsia="en-US" w:bidi="ar-SA"/>
      </w:rPr>
    </w:lvl>
  </w:abstractNum>
  <w:abstractNum w:abstractNumId="45" w15:restartNumberingAfterBreak="0">
    <w:nsid w:val="22E7241B"/>
    <w:multiLevelType w:val="hybridMultilevel"/>
    <w:tmpl w:val="CDF027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23193A01"/>
    <w:multiLevelType w:val="hybridMultilevel"/>
    <w:tmpl w:val="D2080D4C"/>
    <w:lvl w:ilvl="0" w:tplc="7F067226">
      <w:start w:val="2"/>
      <w:numFmt w:val="decimal"/>
      <w:lvlText w:val="%1)"/>
      <w:lvlJc w:val="left"/>
      <w:pPr>
        <w:ind w:left="962" w:hanging="201"/>
        <w:jc w:val="left"/>
      </w:pPr>
      <w:rPr>
        <w:rFonts w:ascii="Times New Roman" w:eastAsia="Times New Roman" w:hAnsi="Times New Roman" w:cs="Times New Roman" w:hint="default"/>
        <w:b/>
        <w:bCs/>
        <w:i w:val="0"/>
        <w:iCs w:val="0"/>
        <w:spacing w:val="0"/>
        <w:w w:val="97"/>
        <w:sz w:val="22"/>
        <w:szCs w:val="22"/>
        <w:lang w:val="ru-RU" w:eastAsia="en-US" w:bidi="ar-SA"/>
      </w:rPr>
    </w:lvl>
    <w:lvl w:ilvl="1" w:tplc="A810E4AC">
      <w:numFmt w:val="bullet"/>
      <w:lvlText w:val="•"/>
      <w:lvlJc w:val="left"/>
      <w:pPr>
        <w:ind w:left="1830" w:hanging="201"/>
      </w:pPr>
      <w:rPr>
        <w:rFonts w:hint="default"/>
        <w:lang w:val="ru-RU" w:eastAsia="en-US" w:bidi="ar-SA"/>
      </w:rPr>
    </w:lvl>
    <w:lvl w:ilvl="2" w:tplc="274032E4">
      <w:numFmt w:val="bullet"/>
      <w:lvlText w:val="•"/>
      <w:lvlJc w:val="left"/>
      <w:pPr>
        <w:ind w:left="2701" w:hanging="201"/>
      </w:pPr>
      <w:rPr>
        <w:rFonts w:hint="default"/>
        <w:lang w:val="ru-RU" w:eastAsia="en-US" w:bidi="ar-SA"/>
      </w:rPr>
    </w:lvl>
    <w:lvl w:ilvl="3" w:tplc="CA9E82A8">
      <w:numFmt w:val="bullet"/>
      <w:lvlText w:val="•"/>
      <w:lvlJc w:val="left"/>
      <w:pPr>
        <w:ind w:left="3571" w:hanging="201"/>
      </w:pPr>
      <w:rPr>
        <w:rFonts w:hint="default"/>
        <w:lang w:val="ru-RU" w:eastAsia="en-US" w:bidi="ar-SA"/>
      </w:rPr>
    </w:lvl>
    <w:lvl w:ilvl="4" w:tplc="ED8C93CC">
      <w:numFmt w:val="bullet"/>
      <w:lvlText w:val="•"/>
      <w:lvlJc w:val="left"/>
      <w:pPr>
        <w:ind w:left="4442" w:hanging="201"/>
      </w:pPr>
      <w:rPr>
        <w:rFonts w:hint="default"/>
        <w:lang w:val="ru-RU" w:eastAsia="en-US" w:bidi="ar-SA"/>
      </w:rPr>
    </w:lvl>
    <w:lvl w:ilvl="5" w:tplc="87F8C9EA">
      <w:numFmt w:val="bullet"/>
      <w:lvlText w:val="•"/>
      <w:lvlJc w:val="left"/>
      <w:pPr>
        <w:ind w:left="5313" w:hanging="201"/>
      </w:pPr>
      <w:rPr>
        <w:rFonts w:hint="default"/>
        <w:lang w:val="ru-RU" w:eastAsia="en-US" w:bidi="ar-SA"/>
      </w:rPr>
    </w:lvl>
    <w:lvl w:ilvl="6" w:tplc="94EEFB6E">
      <w:numFmt w:val="bullet"/>
      <w:lvlText w:val="•"/>
      <w:lvlJc w:val="left"/>
      <w:pPr>
        <w:ind w:left="6183" w:hanging="201"/>
      </w:pPr>
      <w:rPr>
        <w:rFonts w:hint="default"/>
        <w:lang w:val="ru-RU" w:eastAsia="en-US" w:bidi="ar-SA"/>
      </w:rPr>
    </w:lvl>
    <w:lvl w:ilvl="7" w:tplc="734EEF1C">
      <w:numFmt w:val="bullet"/>
      <w:lvlText w:val="•"/>
      <w:lvlJc w:val="left"/>
      <w:pPr>
        <w:ind w:left="7054" w:hanging="201"/>
      </w:pPr>
      <w:rPr>
        <w:rFonts w:hint="default"/>
        <w:lang w:val="ru-RU" w:eastAsia="en-US" w:bidi="ar-SA"/>
      </w:rPr>
    </w:lvl>
    <w:lvl w:ilvl="8" w:tplc="9996A75E">
      <w:numFmt w:val="bullet"/>
      <w:lvlText w:val="•"/>
      <w:lvlJc w:val="left"/>
      <w:pPr>
        <w:ind w:left="7925" w:hanging="201"/>
      </w:pPr>
      <w:rPr>
        <w:rFonts w:hint="default"/>
        <w:lang w:val="ru-RU" w:eastAsia="en-US" w:bidi="ar-SA"/>
      </w:rPr>
    </w:lvl>
  </w:abstractNum>
  <w:abstractNum w:abstractNumId="47" w15:restartNumberingAfterBreak="0">
    <w:nsid w:val="23CC7E83"/>
    <w:multiLevelType w:val="hybridMultilevel"/>
    <w:tmpl w:val="6A083A2E"/>
    <w:lvl w:ilvl="0" w:tplc="419EC62C">
      <w:numFmt w:val="bullet"/>
      <w:lvlText w:val="•"/>
      <w:lvlJc w:val="left"/>
      <w:pPr>
        <w:ind w:left="504" w:hanging="284"/>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23444D06">
      <w:numFmt w:val="bullet"/>
      <w:lvlText w:val="•"/>
      <w:lvlJc w:val="left"/>
      <w:pPr>
        <w:ind w:left="340" w:hanging="150"/>
      </w:pPr>
      <w:rPr>
        <w:rFonts w:ascii="Times New Roman" w:eastAsia="Times New Roman" w:hAnsi="Times New Roman" w:cs="Times New Roman" w:hint="default"/>
        <w:spacing w:val="0"/>
        <w:w w:val="100"/>
        <w:lang w:val="ru-RU" w:eastAsia="en-US" w:bidi="ar-SA"/>
      </w:rPr>
    </w:lvl>
    <w:lvl w:ilvl="2" w:tplc="4B660952">
      <w:numFmt w:val="bullet"/>
      <w:lvlText w:val="–"/>
      <w:lvlJc w:val="left"/>
      <w:pPr>
        <w:ind w:left="480"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3" w:tplc="CAD4A454">
      <w:numFmt w:val="bullet"/>
      <w:lvlText w:val="•"/>
      <w:lvlJc w:val="left"/>
      <w:pPr>
        <w:ind w:left="1808" w:hanging="274"/>
      </w:pPr>
      <w:rPr>
        <w:rFonts w:hint="default"/>
        <w:lang w:val="ru-RU" w:eastAsia="en-US" w:bidi="ar-SA"/>
      </w:rPr>
    </w:lvl>
    <w:lvl w:ilvl="4" w:tplc="B742F264">
      <w:numFmt w:val="bullet"/>
      <w:lvlText w:val="•"/>
      <w:lvlJc w:val="left"/>
      <w:pPr>
        <w:ind w:left="3117" w:hanging="274"/>
      </w:pPr>
      <w:rPr>
        <w:rFonts w:hint="default"/>
        <w:lang w:val="ru-RU" w:eastAsia="en-US" w:bidi="ar-SA"/>
      </w:rPr>
    </w:lvl>
    <w:lvl w:ilvl="5" w:tplc="AA6684C0">
      <w:numFmt w:val="bullet"/>
      <w:lvlText w:val="•"/>
      <w:lvlJc w:val="left"/>
      <w:pPr>
        <w:ind w:left="4426" w:hanging="274"/>
      </w:pPr>
      <w:rPr>
        <w:rFonts w:hint="default"/>
        <w:lang w:val="ru-RU" w:eastAsia="en-US" w:bidi="ar-SA"/>
      </w:rPr>
    </w:lvl>
    <w:lvl w:ilvl="6" w:tplc="240C4694">
      <w:numFmt w:val="bullet"/>
      <w:lvlText w:val="•"/>
      <w:lvlJc w:val="left"/>
      <w:pPr>
        <w:ind w:left="5735" w:hanging="274"/>
      </w:pPr>
      <w:rPr>
        <w:rFonts w:hint="default"/>
        <w:lang w:val="ru-RU" w:eastAsia="en-US" w:bidi="ar-SA"/>
      </w:rPr>
    </w:lvl>
    <w:lvl w:ilvl="7" w:tplc="E766B4D2">
      <w:numFmt w:val="bullet"/>
      <w:lvlText w:val="•"/>
      <w:lvlJc w:val="left"/>
      <w:pPr>
        <w:ind w:left="7044" w:hanging="274"/>
      </w:pPr>
      <w:rPr>
        <w:rFonts w:hint="default"/>
        <w:lang w:val="ru-RU" w:eastAsia="en-US" w:bidi="ar-SA"/>
      </w:rPr>
    </w:lvl>
    <w:lvl w:ilvl="8" w:tplc="5C6E4CE2">
      <w:numFmt w:val="bullet"/>
      <w:lvlText w:val="•"/>
      <w:lvlJc w:val="left"/>
      <w:pPr>
        <w:ind w:left="8353" w:hanging="274"/>
      </w:pPr>
      <w:rPr>
        <w:rFonts w:hint="default"/>
        <w:lang w:val="ru-RU" w:eastAsia="en-US" w:bidi="ar-SA"/>
      </w:rPr>
    </w:lvl>
  </w:abstractNum>
  <w:abstractNum w:abstractNumId="48" w15:restartNumberingAfterBreak="0">
    <w:nsid w:val="24F50EF6"/>
    <w:multiLevelType w:val="hybridMultilevel"/>
    <w:tmpl w:val="522E47C4"/>
    <w:lvl w:ilvl="0" w:tplc="8034B5D0">
      <w:numFmt w:val="bullet"/>
      <w:lvlText w:val=""/>
      <w:lvlJc w:val="left"/>
      <w:pPr>
        <w:ind w:left="112" w:hanging="1115"/>
      </w:pPr>
      <w:rPr>
        <w:rFonts w:ascii="Symbol" w:eastAsia="Symbol" w:hAnsi="Symbol" w:cs="Symbol" w:hint="default"/>
        <w:b w:val="0"/>
        <w:bCs w:val="0"/>
        <w:i w:val="0"/>
        <w:iCs w:val="0"/>
        <w:spacing w:val="0"/>
        <w:w w:val="97"/>
        <w:sz w:val="20"/>
        <w:szCs w:val="20"/>
        <w:lang w:val="ru-RU" w:eastAsia="en-US" w:bidi="ar-SA"/>
      </w:rPr>
    </w:lvl>
    <w:lvl w:ilvl="1" w:tplc="7408F2E2">
      <w:numFmt w:val="bullet"/>
      <w:lvlText w:val=""/>
      <w:lvlJc w:val="left"/>
      <w:pPr>
        <w:ind w:left="506" w:hanging="720"/>
      </w:pPr>
      <w:rPr>
        <w:rFonts w:ascii="Symbol" w:eastAsia="Symbol" w:hAnsi="Symbol" w:cs="Symbol" w:hint="default"/>
        <w:b w:val="0"/>
        <w:bCs w:val="0"/>
        <w:i w:val="0"/>
        <w:iCs w:val="0"/>
        <w:spacing w:val="0"/>
        <w:w w:val="97"/>
        <w:sz w:val="20"/>
        <w:szCs w:val="20"/>
        <w:lang w:val="ru-RU" w:eastAsia="en-US" w:bidi="ar-SA"/>
      </w:rPr>
    </w:lvl>
    <w:lvl w:ilvl="2" w:tplc="80FCE842">
      <w:numFmt w:val="bullet"/>
      <w:lvlText w:val=""/>
      <w:lvlJc w:val="left"/>
      <w:pPr>
        <w:ind w:left="506" w:hanging="286"/>
      </w:pPr>
      <w:rPr>
        <w:rFonts w:ascii="Symbol" w:eastAsia="Symbol" w:hAnsi="Symbol" w:cs="Symbol" w:hint="default"/>
        <w:b w:val="0"/>
        <w:bCs w:val="0"/>
        <w:i w:val="0"/>
        <w:iCs w:val="0"/>
        <w:spacing w:val="0"/>
        <w:w w:val="100"/>
        <w:sz w:val="24"/>
        <w:szCs w:val="24"/>
        <w:lang w:val="ru-RU" w:eastAsia="en-US" w:bidi="ar-SA"/>
      </w:rPr>
    </w:lvl>
    <w:lvl w:ilvl="3" w:tplc="C8B8CA18">
      <w:numFmt w:val="bullet"/>
      <w:lvlText w:val="•"/>
      <w:lvlJc w:val="left"/>
      <w:pPr>
        <w:ind w:left="2870" w:hanging="286"/>
      </w:pPr>
      <w:rPr>
        <w:rFonts w:hint="default"/>
        <w:lang w:val="ru-RU" w:eastAsia="en-US" w:bidi="ar-SA"/>
      </w:rPr>
    </w:lvl>
    <w:lvl w:ilvl="4" w:tplc="AC0E3EE0">
      <w:numFmt w:val="bullet"/>
      <w:lvlText w:val="•"/>
      <w:lvlJc w:val="left"/>
      <w:pPr>
        <w:ind w:left="4055" w:hanging="286"/>
      </w:pPr>
      <w:rPr>
        <w:rFonts w:hint="default"/>
        <w:lang w:val="ru-RU" w:eastAsia="en-US" w:bidi="ar-SA"/>
      </w:rPr>
    </w:lvl>
    <w:lvl w:ilvl="5" w:tplc="89B6B1EC">
      <w:numFmt w:val="bullet"/>
      <w:lvlText w:val="•"/>
      <w:lvlJc w:val="left"/>
      <w:pPr>
        <w:ind w:left="5240" w:hanging="286"/>
      </w:pPr>
      <w:rPr>
        <w:rFonts w:hint="default"/>
        <w:lang w:val="ru-RU" w:eastAsia="en-US" w:bidi="ar-SA"/>
      </w:rPr>
    </w:lvl>
    <w:lvl w:ilvl="6" w:tplc="2FBE18C4">
      <w:numFmt w:val="bullet"/>
      <w:lvlText w:val="•"/>
      <w:lvlJc w:val="left"/>
      <w:pPr>
        <w:ind w:left="6425" w:hanging="286"/>
      </w:pPr>
      <w:rPr>
        <w:rFonts w:hint="default"/>
        <w:lang w:val="ru-RU" w:eastAsia="en-US" w:bidi="ar-SA"/>
      </w:rPr>
    </w:lvl>
    <w:lvl w:ilvl="7" w:tplc="5F6AF528">
      <w:numFmt w:val="bullet"/>
      <w:lvlText w:val="•"/>
      <w:lvlJc w:val="left"/>
      <w:pPr>
        <w:ind w:left="7610" w:hanging="286"/>
      </w:pPr>
      <w:rPr>
        <w:rFonts w:hint="default"/>
        <w:lang w:val="ru-RU" w:eastAsia="en-US" w:bidi="ar-SA"/>
      </w:rPr>
    </w:lvl>
    <w:lvl w:ilvl="8" w:tplc="B19EA0EA">
      <w:numFmt w:val="bullet"/>
      <w:lvlText w:val="•"/>
      <w:lvlJc w:val="left"/>
      <w:pPr>
        <w:ind w:left="8796" w:hanging="286"/>
      </w:pPr>
      <w:rPr>
        <w:rFonts w:hint="default"/>
        <w:lang w:val="ru-RU" w:eastAsia="en-US" w:bidi="ar-SA"/>
      </w:rPr>
    </w:lvl>
  </w:abstractNum>
  <w:abstractNum w:abstractNumId="49" w15:restartNumberingAfterBreak="0">
    <w:nsid w:val="25641C45"/>
    <w:multiLevelType w:val="hybridMultilevel"/>
    <w:tmpl w:val="7E224D02"/>
    <w:lvl w:ilvl="0" w:tplc="CDEA2C5E">
      <w:start w:val="1"/>
      <w:numFmt w:val="decimal"/>
      <w:lvlText w:val="%1)"/>
      <w:lvlJc w:val="left"/>
      <w:pPr>
        <w:ind w:left="1333"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688DA66">
      <w:numFmt w:val="bullet"/>
      <w:lvlText w:val="•"/>
      <w:lvlJc w:val="left"/>
      <w:pPr>
        <w:ind w:left="2216" w:hanging="260"/>
      </w:pPr>
      <w:rPr>
        <w:rFonts w:hint="default"/>
        <w:lang w:val="ru-RU" w:eastAsia="en-US" w:bidi="ar-SA"/>
      </w:rPr>
    </w:lvl>
    <w:lvl w:ilvl="2" w:tplc="218EB200">
      <w:numFmt w:val="bullet"/>
      <w:lvlText w:val="•"/>
      <w:lvlJc w:val="left"/>
      <w:pPr>
        <w:ind w:left="3093" w:hanging="260"/>
      </w:pPr>
      <w:rPr>
        <w:rFonts w:hint="default"/>
        <w:lang w:val="ru-RU" w:eastAsia="en-US" w:bidi="ar-SA"/>
      </w:rPr>
    </w:lvl>
    <w:lvl w:ilvl="3" w:tplc="3E048B82">
      <w:numFmt w:val="bullet"/>
      <w:lvlText w:val="•"/>
      <w:lvlJc w:val="left"/>
      <w:pPr>
        <w:ind w:left="3969" w:hanging="260"/>
      </w:pPr>
      <w:rPr>
        <w:rFonts w:hint="default"/>
        <w:lang w:val="ru-RU" w:eastAsia="en-US" w:bidi="ar-SA"/>
      </w:rPr>
    </w:lvl>
    <w:lvl w:ilvl="4" w:tplc="8384E322">
      <w:numFmt w:val="bullet"/>
      <w:lvlText w:val="•"/>
      <w:lvlJc w:val="left"/>
      <w:pPr>
        <w:ind w:left="4846" w:hanging="260"/>
      </w:pPr>
      <w:rPr>
        <w:rFonts w:hint="default"/>
        <w:lang w:val="ru-RU" w:eastAsia="en-US" w:bidi="ar-SA"/>
      </w:rPr>
    </w:lvl>
    <w:lvl w:ilvl="5" w:tplc="188E7A70">
      <w:numFmt w:val="bullet"/>
      <w:lvlText w:val="•"/>
      <w:lvlJc w:val="left"/>
      <w:pPr>
        <w:ind w:left="5723" w:hanging="260"/>
      </w:pPr>
      <w:rPr>
        <w:rFonts w:hint="default"/>
        <w:lang w:val="ru-RU" w:eastAsia="en-US" w:bidi="ar-SA"/>
      </w:rPr>
    </w:lvl>
    <w:lvl w:ilvl="6" w:tplc="9FBA51C0">
      <w:numFmt w:val="bullet"/>
      <w:lvlText w:val="•"/>
      <w:lvlJc w:val="left"/>
      <w:pPr>
        <w:ind w:left="6599" w:hanging="260"/>
      </w:pPr>
      <w:rPr>
        <w:rFonts w:hint="default"/>
        <w:lang w:val="ru-RU" w:eastAsia="en-US" w:bidi="ar-SA"/>
      </w:rPr>
    </w:lvl>
    <w:lvl w:ilvl="7" w:tplc="939C6B22">
      <w:numFmt w:val="bullet"/>
      <w:lvlText w:val="•"/>
      <w:lvlJc w:val="left"/>
      <w:pPr>
        <w:ind w:left="7476" w:hanging="260"/>
      </w:pPr>
      <w:rPr>
        <w:rFonts w:hint="default"/>
        <w:lang w:val="ru-RU" w:eastAsia="en-US" w:bidi="ar-SA"/>
      </w:rPr>
    </w:lvl>
    <w:lvl w:ilvl="8" w:tplc="5FBAE556">
      <w:numFmt w:val="bullet"/>
      <w:lvlText w:val="•"/>
      <w:lvlJc w:val="left"/>
      <w:pPr>
        <w:ind w:left="8353" w:hanging="260"/>
      </w:pPr>
      <w:rPr>
        <w:rFonts w:hint="default"/>
        <w:lang w:val="ru-RU" w:eastAsia="en-US" w:bidi="ar-SA"/>
      </w:rPr>
    </w:lvl>
  </w:abstractNum>
  <w:abstractNum w:abstractNumId="50" w15:restartNumberingAfterBreak="0">
    <w:nsid w:val="25D939F3"/>
    <w:multiLevelType w:val="hybridMultilevel"/>
    <w:tmpl w:val="DDC68022"/>
    <w:lvl w:ilvl="0" w:tplc="32AC7A54">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B00DAC">
      <w:numFmt w:val="bullet"/>
      <w:lvlText w:val="•"/>
      <w:lvlJc w:val="left"/>
      <w:pPr>
        <w:ind w:left="1986" w:hanging="260"/>
      </w:pPr>
      <w:rPr>
        <w:rFonts w:hint="default"/>
        <w:lang w:val="ru-RU" w:eastAsia="en-US" w:bidi="ar-SA"/>
      </w:rPr>
    </w:lvl>
    <w:lvl w:ilvl="2" w:tplc="D6482230">
      <w:numFmt w:val="bullet"/>
      <w:lvlText w:val="•"/>
      <w:lvlJc w:val="left"/>
      <w:pPr>
        <w:ind w:left="2893" w:hanging="260"/>
      </w:pPr>
      <w:rPr>
        <w:rFonts w:hint="default"/>
        <w:lang w:val="ru-RU" w:eastAsia="en-US" w:bidi="ar-SA"/>
      </w:rPr>
    </w:lvl>
    <w:lvl w:ilvl="3" w:tplc="13F854DA">
      <w:numFmt w:val="bullet"/>
      <w:lvlText w:val="•"/>
      <w:lvlJc w:val="left"/>
      <w:pPr>
        <w:ind w:left="3799" w:hanging="260"/>
      </w:pPr>
      <w:rPr>
        <w:rFonts w:hint="default"/>
        <w:lang w:val="ru-RU" w:eastAsia="en-US" w:bidi="ar-SA"/>
      </w:rPr>
    </w:lvl>
    <w:lvl w:ilvl="4" w:tplc="A4E45628">
      <w:numFmt w:val="bullet"/>
      <w:lvlText w:val="•"/>
      <w:lvlJc w:val="left"/>
      <w:pPr>
        <w:ind w:left="4706" w:hanging="260"/>
      </w:pPr>
      <w:rPr>
        <w:rFonts w:hint="default"/>
        <w:lang w:val="ru-RU" w:eastAsia="en-US" w:bidi="ar-SA"/>
      </w:rPr>
    </w:lvl>
    <w:lvl w:ilvl="5" w:tplc="C50043A0">
      <w:numFmt w:val="bullet"/>
      <w:lvlText w:val="•"/>
      <w:lvlJc w:val="left"/>
      <w:pPr>
        <w:ind w:left="5613" w:hanging="260"/>
      </w:pPr>
      <w:rPr>
        <w:rFonts w:hint="default"/>
        <w:lang w:val="ru-RU" w:eastAsia="en-US" w:bidi="ar-SA"/>
      </w:rPr>
    </w:lvl>
    <w:lvl w:ilvl="6" w:tplc="B88C7B30">
      <w:numFmt w:val="bullet"/>
      <w:lvlText w:val="•"/>
      <w:lvlJc w:val="left"/>
      <w:pPr>
        <w:ind w:left="6519" w:hanging="260"/>
      </w:pPr>
      <w:rPr>
        <w:rFonts w:hint="default"/>
        <w:lang w:val="ru-RU" w:eastAsia="en-US" w:bidi="ar-SA"/>
      </w:rPr>
    </w:lvl>
    <w:lvl w:ilvl="7" w:tplc="4366324E">
      <w:numFmt w:val="bullet"/>
      <w:lvlText w:val="•"/>
      <w:lvlJc w:val="left"/>
      <w:pPr>
        <w:ind w:left="7426" w:hanging="260"/>
      </w:pPr>
      <w:rPr>
        <w:rFonts w:hint="default"/>
        <w:lang w:val="ru-RU" w:eastAsia="en-US" w:bidi="ar-SA"/>
      </w:rPr>
    </w:lvl>
    <w:lvl w:ilvl="8" w:tplc="2D300B70">
      <w:numFmt w:val="bullet"/>
      <w:lvlText w:val="•"/>
      <w:lvlJc w:val="left"/>
      <w:pPr>
        <w:ind w:left="8333" w:hanging="260"/>
      </w:pPr>
      <w:rPr>
        <w:rFonts w:hint="default"/>
        <w:lang w:val="ru-RU" w:eastAsia="en-US" w:bidi="ar-SA"/>
      </w:rPr>
    </w:lvl>
  </w:abstractNum>
  <w:abstractNum w:abstractNumId="51" w15:restartNumberingAfterBreak="0">
    <w:nsid w:val="25FF6977"/>
    <w:multiLevelType w:val="hybridMultilevel"/>
    <w:tmpl w:val="A7E81596"/>
    <w:lvl w:ilvl="0" w:tplc="9BFE0DC6">
      <w:numFmt w:val="bullet"/>
      <w:lvlText w:val=""/>
      <w:lvlJc w:val="left"/>
      <w:pPr>
        <w:ind w:left="1287" w:hanging="360"/>
      </w:pPr>
      <w:rPr>
        <w:rFonts w:ascii="Symbol" w:eastAsia="Symbol" w:hAnsi="Symbol" w:cs="Symbol" w:hint="default"/>
        <w:b w:val="0"/>
        <w:bCs w:val="0"/>
        <w:i w:val="0"/>
        <w:iCs w:val="0"/>
        <w:spacing w:val="0"/>
        <w:w w:val="100"/>
        <w:sz w:val="24"/>
        <w:szCs w:val="24"/>
        <w:lang w:val="ru-RU" w:eastAsia="en-US" w:bidi="ar-SA"/>
      </w:rPr>
    </w:lvl>
    <w:lvl w:ilvl="1" w:tplc="D4A42438">
      <w:numFmt w:val="bullet"/>
      <w:lvlText w:val="•"/>
      <w:lvlJc w:val="left"/>
      <w:pPr>
        <w:ind w:left="2255" w:hanging="360"/>
      </w:pPr>
      <w:rPr>
        <w:rFonts w:hint="default"/>
        <w:lang w:val="ru-RU" w:eastAsia="en-US" w:bidi="ar-SA"/>
      </w:rPr>
    </w:lvl>
    <w:lvl w:ilvl="2" w:tplc="CF2C463E">
      <w:numFmt w:val="bullet"/>
      <w:lvlText w:val="•"/>
      <w:lvlJc w:val="left"/>
      <w:pPr>
        <w:ind w:left="3230" w:hanging="360"/>
      </w:pPr>
      <w:rPr>
        <w:rFonts w:hint="default"/>
        <w:lang w:val="ru-RU" w:eastAsia="en-US" w:bidi="ar-SA"/>
      </w:rPr>
    </w:lvl>
    <w:lvl w:ilvl="3" w:tplc="30D0E3F2">
      <w:numFmt w:val="bullet"/>
      <w:lvlText w:val="•"/>
      <w:lvlJc w:val="left"/>
      <w:pPr>
        <w:ind w:left="4205" w:hanging="360"/>
      </w:pPr>
      <w:rPr>
        <w:rFonts w:hint="default"/>
        <w:lang w:val="ru-RU" w:eastAsia="en-US" w:bidi="ar-SA"/>
      </w:rPr>
    </w:lvl>
    <w:lvl w:ilvl="4" w:tplc="56381C1E">
      <w:numFmt w:val="bullet"/>
      <w:lvlText w:val="•"/>
      <w:lvlJc w:val="left"/>
      <w:pPr>
        <w:ind w:left="5180" w:hanging="360"/>
      </w:pPr>
      <w:rPr>
        <w:rFonts w:hint="default"/>
        <w:lang w:val="ru-RU" w:eastAsia="en-US" w:bidi="ar-SA"/>
      </w:rPr>
    </w:lvl>
    <w:lvl w:ilvl="5" w:tplc="315CDE72">
      <w:numFmt w:val="bullet"/>
      <w:lvlText w:val="•"/>
      <w:lvlJc w:val="left"/>
      <w:pPr>
        <w:ind w:left="6155" w:hanging="360"/>
      </w:pPr>
      <w:rPr>
        <w:rFonts w:hint="default"/>
        <w:lang w:val="ru-RU" w:eastAsia="en-US" w:bidi="ar-SA"/>
      </w:rPr>
    </w:lvl>
    <w:lvl w:ilvl="6" w:tplc="512A2A0A">
      <w:numFmt w:val="bullet"/>
      <w:lvlText w:val="•"/>
      <w:lvlJc w:val="left"/>
      <w:pPr>
        <w:ind w:left="7130" w:hanging="360"/>
      </w:pPr>
      <w:rPr>
        <w:rFonts w:hint="default"/>
        <w:lang w:val="ru-RU" w:eastAsia="en-US" w:bidi="ar-SA"/>
      </w:rPr>
    </w:lvl>
    <w:lvl w:ilvl="7" w:tplc="0D92092C">
      <w:numFmt w:val="bullet"/>
      <w:lvlText w:val="•"/>
      <w:lvlJc w:val="left"/>
      <w:pPr>
        <w:ind w:left="8105" w:hanging="360"/>
      </w:pPr>
      <w:rPr>
        <w:rFonts w:hint="default"/>
        <w:lang w:val="ru-RU" w:eastAsia="en-US" w:bidi="ar-SA"/>
      </w:rPr>
    </w:lvl>
    <w:lvl w:ilvl="8" w:tplc="29F28BB8">
      <w:numFmt w:val="bullet"/>
      <w:lvlText w:val="•"/>
      <w:lvlJc w:val="left"/>
      <w:pPr>
        <w:ind w:left="9080" w:hanging="360"/>
      </w:pPr>
      <w:rPr>
        <w:rFonts w:hint="default"/>
        <w:lang w:val="ru-RU" w:eastAsia="en-US" w:bidi="ar-SA"/>
      </w:rPr>
    </w:lvl>
  </w:abstractNum>
  <w:abstractNum w:abstractNumId="52" w15:restartNumberingAfterBreak="0">
    <w:nsid w:val="2608495F"/>
    <w:multiLevelType w:val="hybridMultilevel"/>
    <w:tmpl w:val="07D6DFEE"/>
    <w:lvl w:ilvl="0" w:tplc="4692C5D6">
      <w:numFmt w:val="bullet"/>
      <w:lvlText w:val=""/>
      <w:lvlJc w:val="left"/>
      <w:pPr>
        <w:ind w:left="739" w:hanging="1141"/>
      </w:pPr>
      <w:rPr>
        <w:rFonts w:ascii="Symbol" w:eastAsia="Symbol" w:hAnsi="Symbol" w:cs="Symbol" w:hint="default"/>
        <w:b w:val="0"/>
        <w:bCs w:val="0"/>
        <w:i w:val="0"/>
        <w:iCs w:val="0"/>
        <w:spacing w:val="0"/>
        <w:w w:val="99"/>
        <w:sz w:val="20"/>
        <w:szCs w:val="20"/>
        <w:lang w:val="ru-RU" w:eastAsia="en-US" w:bidi="ar-SA"/>
      </w:rPr>
    </w:lvl>
    <w:lvl w:ilvl="1" w:tplc="5EAA0698">
      <w:numFmt w:val="bullet"/>
      <w:lvlText w:val="•"/>
      <w:lvlJc w:val="left"/>
      <w:pPr>
        <w:ind w:left="1831" w:hanging="1141"/>
      </w:pPr>
      <w:rPr>
        <w:rFonts w:hint="default"/>
        <w:lang w:val="ru-RU" w:eastAsia="en-US" w:bidi="ar-SA"/>
      </w:rPr>
    </w:lvl>
    <w:lvl w:ilvl="2" w:tplc="56E0355E">
      <w:numFmt w:val="bullet"/>
      <w:lvlText w:val="•"/>
      <w:lvlJc w:val="left"/>
      <w:pPr>
        <w:ind w:left="2922" w:hanging="1141"/>
      </w:pPr>
      <w:rPr>
        <w:rFonts w:hint="default"/>
        <w:lang w:val="ru-RU" w:eastAsia="en-US" w:bidi="ar-SA"/>
      </w:rPr>
    </w:lvl>
    <w:lvl w:ilvl="3" w:tplc="B2945B7A">
      <w:numFmt w:val="bullet"/>
      <w:lvlText w:val="•"/>
      <w:lvlJc w:val="left"/>
      <w:pPr>
        <w:ind w:left="4013" w:hanging="1141"/>
      </w:pPr>
      <w:rPr>
        <w:rFonts w:hint="default"/>
        <w:lang w:val="ru-RU" w:eastAsia="en-US" w:bidi="ar-SA"/>
      </w:rPr>
    </w:lvl>
    <w:lvl w:ilvl="4" w:tplc="CBA89910">
      <w:numFmt w:val="bullet"/>
      <w:lvlText w:val="•"/>
      <w:lvlJc w:val="left"/>
      <w:pPr>
        <w:ind w:left="5104" w:hanging="1141"/>
      </w:pPr>
      <w:rPr>
        <w:rFonts w:hint="default"/>
        <w:lang w:val="ru-RU" w:eastAsia="en-US" w:bidi="ar-SA"/>
      </w:rPr>
    </w:lvl>
    <w:lvl w:ilvl="5" w:tplc="89CE1FDC">
      <w:numFmt w:val="bullet"/>
      <w:lvlText w:val="•"/>
      <w:lvlJc w:val="left"/>
      <w:pPr>
        <w:ind w:left="6195" w:hanging="1141"/>
      </w:pPr>
      <w:rPr>
        <w:rFonts w:hint="default"/>
        <w:lang w:val="ru-RU" w:eastAsia="en-US" w:bidi="ar-SA"/>
      </w:rPr>
    </w:lvl>
    <w:lvl w:ilvl="6" w:tplc="B73AC218">
      <w:numFmt w:val="bullet"/>
      <w:lvlText w:val="•"/>
      <w:lvlJc w:val="left"/>
      <w:pPr>
        <w:ind w:left="7286" w:hanging="1141"/>
      </w:pPr>
      <w:rPr>
        <w:rFonts w:hint="default"/>
        <w:lang w:val="ru-RU" w:eastAsia="en-US" w:bidi="ar-SA"/>
      </w:rPr>
    </w:lvl>
    <w:lvl w:ilvl="7" w:tplc="C83EA36E">
      <w:numFmt w:val="bullet"/>
      <w:lvlText w:val="•"/>
      <w:lvlJc w:val="left"/>
      <w:pPr>
        <w:ind w:left="8377" w:hanging="1141"/>
      </w:pPr>
      <w:rPr>
        <w:rFonts w:hint="default"/>
        <w:lang w:val="ru-RU" w:eastAsia="en-US" w:bidi="ar-SA"/>
      </w:rPr>
    </w:lvl>
    <w:lvl w:ilvl="8" w:tplc="65144862">
      <w:numFmt w:val="bullet"/>
      <w:lvlText w:val="•"/>
      <w:lvlJc w:val="left"/>
      <w:pPr>
        <w:ind w:left="9468" w:hanging="1141"/>
      </w:pPr>
      <w:rPr>
        <w:rFonts w:hint="default"/>
        <w:lang w:val="ru-RU" w:eastAsia="en-US" w:bidi="ar-SA"/>
      </w:rPr>
    </w:lvl>
  </w:abstractNum>
  <w:abstractNum w:abstractNumId="53" w15:restartNumberingAfterBreak="0">
    <w:nsid w:val="260A7CC9"/>
    <w:multiLevelType w:val="hybridMultilevel"/>
    <w:tmpl w:val="082CE42C"/>
    <w:lvl w:ilvl="0" w:tplc="F296199A">
      <w:numFmt w:val="bullet"/>
      <w:lvlText w:val="-"/>
      <w:lvlJc w:val="left"/>
      <w:pPr>
        <w:ind w:left="1133"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705A99E0">
      <w:numFmt w:val="bullet"/>
      <w:lvlText w:val="•"/>
      <w:lvlJc w:val="left"/>
      <w:pPr>
        <w:ind w:left="2191" w:hanging="286"/>
      </w:pPr>
      <w:rPr>
        <w:rFonts w:hint="default"/>
        <w:lang w:val="ru-RU" w:eastAsia="en-US" w:bidi="ar-SA"/>
      </w:rPr>
    </w:lvl>
    <w:lvl w:ilvl="2" w:tplc="99666892">
      <w:numFmt w:val="bullet"/>
      <w:lvlText w:val="•"/>
      <w:lvlJc w:val="left"/>
      <w:pPr>
        <w:ind w:left="3242" w:hanging="286"/>
      </w:pPr>
      <w:rPr>
        <w:rFonts w:hint="default"/>
        <w:lang w:val="ru-RU" w:eastAsia="en-US" w:bidi="ar-SA"/>
      </w:rPr>
    </w:lvl>
    <w:lvl w:ilvl="3" w:tplc="1130DFEA">
      <w:numFmt w:val="bullet"/>
      <w:lvlText w:val="•"/>
      <w:lvlJc w:val="left"/>
      <w:pPr>
        <w:ind w:left="4293" w:hanging="286"/>
      </w:pPr>
      <w:rPr>
        <w:rFonts w:hint="default"/>
        <w:lang w:val="ru-RU" w:eastAsia="en-US" w:bidi="ar-SA"/>
      </w:rPr>
    </w:lvl>
    <w:lvl w:ilvl="4" w:tplc="A57E44A8">
      <w:numFmt w:val="bullet"/>
      <w:lvlText w:val="•"/>
      <w:lvlJc w:val="left"/>
      <w:pPr>
        <w:ind w:left="5344" w:hanging="286"/>
      </w:pPr>
      <w:rPr>
        <w:rFonts w:hint="default"/>
        <w:lang w:val="ru-RU" w:eastAsia="en-US" w:bidi="ar-SA"/>
      </w:rPr>
    </w:lvl>
    <w:lvl w:ilvl="5" w:tplc="67C43886">
      <w:numFmt w:val="bullet"/>
      <w:lvlText w:val="•"/>
      <w:lvlJc w:val="left"/>
      <w:pPr>
        <w:ind w:left="6395" w:hanging="286"/>
      </w:pPr>
      <w:rPr>
        <w:rFonts w:hint="default"/>
        <w:lang w:val="ru-RU" w:eastAsia="en-US" w:bidi="ar-SA"/>
      </w:rPr>
    </w:lvl>
    <w:lvl w:ilvl="6" w:tplc="B414E31E">
      <w:numFmt w:val="bullet"/>
      <w:lvlText w:val="•"/>
      <w:lvlJc w:val="left"/>
      <w:pPr>
        <w:ind w:left="7446" w:hanging="286"/>
      </w:pPr>
      <w:rPr>
        <w:rFonts w:hint="default"/>
        <w:lang w:val="ru-RU" w:eastAsia="en-US" w:bidi="ar-SA"/>
      </w:rPr>
    </w:lvl>
    <w:lvl w:ilvl="7" w:tplc="89FC0012">
      <w:numFmt w:val="bullet"/>
      <w:lvlText w:val="•"/>
      <w:lvlJc w:val="left"/>
      <w:pPr>
        <w:ind w:left="8497" w:hanging="286"/>
      </w:pPr>
      <w:rPr>
        <w:rFonts w:hint="default"/>
        <w:lang w:val="ru-RU" w:eastAsia="en-US" w:bidi="ar-SA"/>
      </w:rPr>
    </w:lvl>
    <w:lvl w:ilvl="8" w:tplc="257083C4">
      <w:numFmt w:val="bullet"/>
      <w:lvlText w:val="•"/>
      <w:lvlJc w:val="left"/>
      <w:pPr>
        <w:ind w:left="9548" w:hanging="286"/>
      </w:pPr>
      <w:rPr>
        <w:rFonts w:hint="default"/>
        <w:lang w:val="ru-RU" w:eastAsia="en-US" w:bidi="ar-SA"/>
      </w:rPr>
    </w:lvl>
  </w:abstractNum>
  <w:abstractNum w:abstractNumId="54" w15:restartNumberingAfterBreak="0">
    <w:nsid w:val="26182FCB"/>
    <w:multiLevelType w:val="hybridMultilevel"/>
    <w:tmpl w:val="7C6CC1B4"/>
    <w:lvl w:ilvl="0" w:tplc="BBD8E6D6">
      <w:numFmt w:val="bullet"/>
      <w:lvlText w:val=""/>
      <w:lvlJc w:val="left"/>
      <w:pPr>
        <w:ind w:left="1042" w:hanging="286"/>
      </w:pPr>
      <w:rPr>
        <w:rFonts w:ascii="Symbol" w:eastAsia="Symbol" w:hAnsi="Symbol" w:cs="Symbol" w:hint="default"/>
        <w:spacing w:val="0"/>
        <w:w w:val="99"/>
        <w:lang w:val="ru-RU" w:eastAsia="en-US" w:bidi="ar-SA"/>
      </w:rPr>
    </w:lvl>
    <w:lvl w:ilvl="1" w:tplc="671ADAD4">
      <w:numFmt w:val="bullet"/>
      <w:lvlText w:val="•"/>
      <w:lvlJc w:val="left"/>
      <w:pPr>
        <w:ind w:left="2018" w:hanging="286"/>
      </w:pPr>
      <w:rPr>
        <w:rFonts w:hint="default"/>
        <w:lang w:val="ru-RU" w:eastAsia="en-US" w:bidi="ar-SA"/>
      </w:rPr>
    </w:lvl>
    <w:lvl w:ilvl="2" w:tplc="862EF4AC">
      <w:numFmt w:val="bullet"/>
      <w:lvlText w:val="•"/>
      <w:lvlJc w:val="left"/>
      <w:pPr>
        <w:ind w:left="2997" w:hanging="286"/>
      </w:pPr>
      <w:rPr>
        <w:rFonts w:hint="default"/>
        <w:lang w:val="ru-RU" w:eastAsia="en-US" w:bidi="ar-SA"/>
      </w:rPr>
    </w:lvl>
    <w:lvl w:ilvl="3" w:tplc="32BCDFD0">
      <w:numFmt w:val="bullet"/>
      <w:lvlText w:val="•"/>
      <w:lvlJc w:val="left"/>
      <w:pPr>
        <w:ind w:left="3975" w:hanging="286"/>
      </w:pPr>
      <w:rPr>
        <w:rFonts w:hint="default"/>
        <w:lang w:val="ru-RU" w:eastAsia="en-US" w:bidi="ar-SA"/>
      </w:rPr>
    </w:lvl>
    <w:lvl w:ilvl="4" w:tplc="E496E706">
      <w:numFmt w:val="bullet"/>
      <w:lvlText w:val="•"/>
      <w:lvlJc w:val="left"/>
      <w:pPr>
        <w:ind w:left="4954" w:hanging="286"/>
      </w:pPr>
      <w:rPr>
        <w:rFonts w:hint="default"/>
        <w:lang w:val="ru-RU" w:eastAsia="en-US" w:bidi="ar-SA"/>
      </w:rPr>
    </w:lvl>
    <w:lvl w:ilvl="5" w:tplc="8040799A">
      <w:numFmt w:val="bullet"/>
      <w:lvlText w:val="•"/>
      <w:lvlJc w:val="left"/>
      <w:pPr>
        <w:ind w:left="5933" w:hanging="286"/>
      </w:pPr>
      <w:rPr>
        <w:rFonts w:hint="default"/>
        <w:lang w:val="ru-RU" w:eastAsia="en-US" w:bidi="ar-SA"/>
      </w:rPr>
    </w:lvl>
    <w:lvl w:ilvl="6" w:tplc="A340435A">
      <w:numFmt w:val="bullet"/>
      <w:lvlText w:val="•"/>
      <w:lvlJc w:val="left"/>
      <w:pPr>
        <w:ind w:left="6911" w:hanging="286"/>
      </w:pPr>
      <w:rPr>
        <w:rFonts w:hint="default"/>
        <w:lang w:val="ru-RU" w:eastAsia="en-US" w:bidi="ar-SA"/>
      </w:rPr>
    </w:lvl>
    <w:lvl w:ilvl="7" w:tplc="3FDA21F0">
      <w:numFmt w:val="bullet"/>
      <w:lvlText w:val="•"/>
      <w:lvlJc w:val="left"/>
      <w:pPr>
        <w:ind w:left="7890" w:hanging="286"/>
      </w:pPr>
      <w:rPr>
        <w:rFonts w:hint="default"/>
        <w:lang w:val="ru-RU" w:eastAsia="en-US" w:bidi="ar-SA"/>
      </w:rPr>
    </w:lvl>
    <w:lvl w:ilvl="8" w:tplc="3B2679B6">
      <w:numFmt w:val="bullet"/>
      <w:lvlText w:val="•"/>
      <w:lvlJc w:val="left"/>
      <w:pPr>
        <w:ind w:left="8869" w:hanging="286"/>
      </w:pPr>
      <w:rPr>
        <w:rFonts w:hint="default"/>
        <w:lang w:val="ru-RU" w:eastAsia="en-US" w:bidi="ar-SA"/>
      </w:rPr>
    </w:lvl>
  </w:abstractNum>
  <w:abstractNum w:abstractNumId="55" w15:restartNumberingAfterBreak="0">
    <w:nsid w:val="26EE4457"/>
    <w:multiLevelType w:val="hybridMultilevel"/>
    <w:tmpl w:val="E586D1D6"/>
    <w:lvl w:ilvl="0" w:tplc="AF9A4784">
      <w:numFmt w:val="bullet"/>
      <w:lvlText w:val="-"/>
      <w:lvlJc w:val="left"/>
      <w:pPr>
        <w:ind w:left="789" w:hanging="195"/>
      </w:pPr>
      <w:rPr>
        <w:rFonts w:ascii="Times New Roman" w:eastAsia="Times New Roman" w:hAnsi="Times New Roman" w:cs="Times New Roman" w:hint="default"/>
        <w:spacing w:val="0"/>
        <w:w w:val="100"/>
        <w:lang w:val="ru-RU" w:eastAsia="en-US" w:bidi="ar-SA"/>
      </w:rPr>
    </w:lvl>
    <w:lvl w:ilvl="1" w:tplc="2188D844">
      <w:numFmt w:val="bullet"/>
      <w:lvlText w:val="•"/>
      <w:lvlJc w:val="left"/>
      <w:pPr>
        <w:ind w:left="1818" w:hanging="195"/>
      </w:pPr>
      <w:rPr>
        <w:rFonts w:hint="default"/>
        <w:lang w:val="ru-RU" w:eastAsia="en-US" w:bidi="ar-SA"/>
      </w:rPr>
    </w:lvl>
    <w:lvl w:ilvl="2" w:tplc="4D669A1C">
      <w:numFmt w:val="bullet"/>
      <w:lvlText w:val="•"/>
      <w:lvlJc w:val="left"/>
      <w:pPr>
        <w:ind w:left="2857" w:hanging="195"/>
      </w:pPr>
      <w:rPr>
        <w:rFonts w:hint="default"/>
        <w:lang w:val="ru-RU" w:eastAsia="en-US" w:bidi="ar-SA"/>
      </w:rPr>
    </w:lvl>
    <w:lvl w:ilvl="3" w:tplc="8CE0E0C2">
      <w:numFmt w:val="bullet"/>
      <w:lvlText w:val="•"/>
      <w:lvlJc w:val="left"/>
      <w:pPr>
        <w:ind w:left="3895" w:hanging="195"/>
      </w:pPr>
      <w:rPr>
        <w:rFonts w:hint="default"/>
        <w:lang w:val="ru-RU" w:eastAsia="en-US" w:bidi="ar-SA"/>
      </w:rPr>
    </w:lvl>
    <w:lvl w:ilvl="4" w:tplc="FC0270EC">
      <w:numFmt w:val="bullet"/>
      <w:lvlText w:val="•"/>
      <w:lvlJc w:val="left"/>
      <w:pPr>
        <w:ind w:left="4934" w:hanging="195"/>
      </w:pPr>
      <w:rPr>
        <w:rFonts w:hint="default"/>
        <w:lang w:val="ru-RU" w:eastAsia="en-US" w:bidi="ar-SA"/>
      </w:rPr>
    </w:lvl>
    <w:lvl w:ilvl="5" w:tplc="AD7AD530">
      <w:numFmt w:val="bullet"/>
      <w:lvlText w:val="•"/>
      <w:lvlJc w:val="left"/>
      <w:pPr>
        <w:ind w:left="5973" w:hanging="195"/>
      </w:pPr>
      <w:rPr>
        <w:rFonts w:hint="default"/>
        <w:lang w:val="ru-RU" w:eastAsia="en-US" w:bidi="ar-SA"/>
      </w:rPr>
    </w:lvl>
    <w:lvl w:ilvl="6" w:tplc="32065CB4">
      <w:numFmt w:val="bullet"/>
      <w:lvlText w:val="•"/>
      <w:lvlJc w:val="left"/>
      <w:pPr>
        <w:ind w:left="7011" w:hanging="195"/>
      </w:pPr>
      <w:rPr>
        <w:rFonts w:hint="default"/>
        <w:lang w:val="ru-RU" w:eastAsia="en-US" w:bidi="ar-SA"/>
      </w:rPr>
    </w:lvl>
    <w:lvl w:ilvl="7" w:tplc="E5E05524">
      <w:numFmt w:val="bullet"/>
      <w:lvlText w:val="•"/>
      <w:lvlJc w:val="left"/>
      <w:pPr>
        <w:ind w:left="8050" w:hanging="195"/>
      </w:pPr>
      <w:rPr>
        <w:rFonts w:hint="default"/>
        <w:lang w:val="ru-RU" w:eastAsia="en-US" w:bidi="ar-SA"/>
      </w:rPr>
    </w:lvl>
    <w:lvl w:ilvl="8" w:tplc="E1F863A2">
      <w:numFmt w:val="bullet"/>
      <w:lvlText w:val="•"/>
      <w:lvlJc w:val="left"/>
      <w:pPr>
        <w:ind w:left="9089" w:hanging="195"/>
      </w:pPr>
      <w:rPr>
        <w:rFonts w:hint="default"/>
        <w:lang w:val="ru-RU" w:eastAsia="en-US" w:bidi="ar-SA"/>
      </w:rPr>
    </w:lvl>
  </w:abstractNum>
  <w:abstractNum w:abstractNumId="56" w15:restartNumberingAfterBreak="0">
    <w:nsid w:val="28F1669F"/>
    <w:multiLevelType w:val="hybridMultilevel"/>
    <w:tmpl w:val="501CC932"/>
    <w:lvl w:ilvl="0" w:tplc="116E2D50">
      <w:numFmt w:val="bullet"/>
      <w:lvlText w:val="•"/>
      <w:lvlJc w:val="left"/>
      <w:pPr>
        <w:ind w:left="22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CEEE2CD8">
      <w:numFmt w:val="bullet"/>
      <w:lvlText w:val="•"/>
      <w:lvlJc w:val="left"/>
      <w:pPr>
        <w:ind w:left="1208" w:hanging="221"/>
      </w:pPr>
      <w:rPr>
        <w:rFonts w:hint="default"/>
        <w:lang w:val="ru-RU" w:eastAsia="en-US" w:bidi="ar-SA"/>
      </w:rPr>
    </w:lvl>
    <w:lvl w:ilvl="2" w:tplc="A1863420">
      <w:numFmt w:val="bullet"/>
      <w:lvlText w:val="•"/>
      <w:lvlJc w:val="left"/>
      <w:pPr>
        <w:ind w:left="2197" w:hanging="221"/>
      </w:pPr>
      <w:rPr>
        <w:rFonts w:hint="default"/>
        <w:lang w:val="ru-RU" w:eastAsia="en-US" w:bidi="ar-SA"/>
      </w:rPr>
    </w:lvl>
    <w:lvl w:ilvl="3" w:tplc="3D3CACC6">
      <w:numFmt w:val="bullet"/>
      <w:lvlText w:val="•"/>
      <w:lvlJc w:val="left"/>
      <w:pPr>
        <w:ind w:left="3185" w:hanging="221"/>
      </w:pPr>
      <w:rPr>
        <w:rFonts w:hint="default"/>
        <w:lang w:val="ru-RU" w:eastAsia="en-US" w:bidi="ar-SA"/>
      </w:rPr>
    </w:lvl>
    <w:lvl w:ilvl="4" w:tplc="AFEA48F0">
      <w:numFmt w:val="bullet"/>
      <w:lvlText w:val="•"/>
      <w:lvlJc w:val="left"/>
      <w:pPr>
        <w:ind w:left="4174" w:hanging="221"/>
      </w:pPr>
      <w:rPr>
        <w:rFonts w:hint="default"/>
        <w:lang w:val="ru-RU" w:eastAsia="en-US" w:bidi="ar-SA"/>
      </w:rPr>
    </w:lvl>
    <w:lvl w:ilvl="5" w:tplc="958EFA8E">
      <w:numFmt w:val="bullet"/>
      <w:lvlText w:val="•"/>
      <w:lvlJc w:val="left"/>
      <w:pPr>
        <w:ind w:left="5163" w:hanging="221"/>
      </w:pPr>
      <w:rPr>
        <w:rFonts w:hint="default"/>
        <w:lang w:val="ru-RU" w:eastAsia="en-US" w:bidi="ar-SA"/>
      </w:rPr>
    </w:lvl>
    <w:lvl w:ilvl="6" w:tplc="A6A81EA4">
      <w:numFmt w:val="bullet"/>
      <w:lvlText w:val="•"/>
      <w:lvlJc w:val="left"/>
      <w:pPr>
        <w:ind w:left="6151" w:hanging="221"/>
      </w:pPr>
      <w:rPr>
        <w:rFonts w:hint="default"/>
        <w:lang w:val="ru-RU" w:eastAsia="en-US" w:bidi="ar-SA"/>
      </w:rPr>
    </w:lvl>
    <w:lvl w:ilvl="7" w:tplc="E8CA3A86">
      <w:numFmt w:val="bullet"/>
      <w:lvlText w:val="•"/>
      <w:lvlJc w:val="left"/>
      <w:pPr>
        <w:ind w:left="7140" w:hanging="221"/>
      </w:pPr>
      <w:rPr>
        <w:rFonts w:hint="default"/>
        <w:lang w:val="ru-RU" w:eastAsia="en-US" w:bidi="ar-SA"/>
      </w:rPr>
    </w:lvl>
    <w:lvl w:ilvl="8" w:tplc="AC1E8472">
      <w:numFmt w:val="bullet"/>
      <w:lvlText w:val="•"/>
      <w:lvlJc w:val="left"/>
      <w:pPr>
        <w:ind w:left="8129" w:hanging="221"/>
      </w:pPr>
      <w:rPr>
        <w:rFonts w:hint="default"/>
        <w:lang w:val="ru-RU" w:eastAsia="en-US" w:bidi="ar-SA"/>
      </w:rPr>
    </w:lvl>
  </w:abstractNum>
  <w:abstractNum w:abstractNumId="57" w15:restartNumberingAfterBreak="0">
    <w:nsid w:val="2B2D2268"/>
    <w:multiLevelType w:val="hybridMultilevel"/>
    <w:tmpl w:val="5C3AAD10"/>
    <w:lvl w:ilvl="0" w:tplc="E9FA990E">
      <w:numFmt w:val="bullet"/>
      <w:lvlText w:val="-"/>
      <w:lvlJc w:val="left"/>
      <w:pPr>
        <w:ind w:left="106" w:hanging="154"/>
      </w:pPr>
      <w:rPr>
        <w:rFonts w:ascii="Times New Roman" w:eastAsia="Times New Roman" w:hAnsi="Times New Roman" w:cs="Times New Roman" w:hint="default"/>
        <w:b w:val="0"/>
        <w:bCs w:val="0"/>
        <w:i w:val="0"/>
        <w:iCs w:val="0"/>
        <w:spacing w:val="0"/>
        <w:w w:val="99"/>
        <w:sz w:val="18"/>
        <w:szCs w:val="18"/>
        <w:lang w:val="ru-RU" w:eastAsia="en-US" w:bidi="ar-SA"/>
      </w:rPr>
    </w:lvl>
    <w:lvl w:ilvl="1" w:tplc="5CEC364A">
      <w:numFmt w:val="bullet"/>
      <w:lvlText w:val="•"/>
      <w:lvlJc w:val="left"/>
      <w:pPr>
        <w:ind w:left="245" w:hanging="154"/>
      </w:pPr>
      <w:rPr>
        <w:rFonts w:hint="default"/>
        <w:lang w:val="ru-RU" w:eastAsia="en-US" w:bidi="ar-SA"/>
      </w:rPr>
    </w:lvl>
    <w:lvl w:ilvl="2" w:tplc="0650A8F2">
      <w:numFmt w:val="bullet"/>
      <w:lvlText w:val="•"/>
      <w:lvlJc w:val="left"/>
      <w:pPr>
        <w:ind w:left="390" w:hanging="154"/>
      </w:pPr>
      <w:rPr>
        <w:rFonts w:hint="default"/>
        <w:lang w:val="ru-RU" w:eastAsia="en-US" w:bidi="ar-SA"/>
      </w:rPr>
    </w:lvl>
    <w:lvl w:ilvl="3" w:tplc="B8FAC2CA">
      <w:numFmt w:val="bullet"/>
      <w:lvlText w:val="•"/>
      <w:lvlJc w:val="left"/>
      <w:pPr>
        <w:ind w:left="535" w:hanging="154"/>
      </w:pPr>
      <w:rPr>
        <w:rFonts w:hint="default"/>
        <w:lang w:val="ru-RU" w:eastAsia="en-US" w:bidi="ar-SA"/>
      </w:rPr>
    </w:lvl>
    <w:lvl w:ilvl="4" w:tplc="3D207EAC">
      <w:numFmt w:val="bullet"/>
      <w:lvlText w:val="•"/>
      <w:lvlJc w:val="left"/>
      <w:pPr>
        <w:ind w:left="680" w:hanging="154"/>
      </w:pPr>
      <w:rPr>
        <w:rFonts w:hint="default"/>
        <w:lang w:val="ru-RU" w:eastAsia="en-US" w:bidi="ar-SA"/>
      </w:rPr>
    </w:lvl>
    <w:lvl w:ilvl="5" w:tplc="205CD3F8">
      <w:numFmt w:val="bullet"/>
      <w:lvlText w:val="•"/>
      <w:lvlJc w:val="left"/>
      <w:pPr>
        <w:ind w:left="825" w:hanging="154"/>
      </w:pPr>
      <w:rPr>
        <w:rFonts w:hint="default"/>
        <w:lang w:val="ru-RU" w:eastAsia="en-US" w:bidi="ar-SA"/>
      </w:rPr>
    </w:lvl>
    <w:lvl w:ilvl="6" w:tplc="4F04DA0E">
      <w:numFmt w:val="bullet"/>
      <w:lvlText w:val="•"/>
      <w:lvlJc w:val="left"/>
      <w:pPr>
        <w:ind w:left="970" w:hanging="154"/>
      </w:pPr>
      <w:rPr>
        <w:rFonts w:hint="default"/>
        <w:lang w:val="ru-RU" w:eastAsia="en-US" w:bidi="ar-SA"/>
      </w:rPr>
    </w:lvl>
    <w:lvl w:ilvl="7" w:tplc="C9A43520">
      <w:numFmt w:val="bullet"/>
      <w:lvlText w:val="•"/>
      <w:lvlJc w:val="left"/>
      <w:pPr>
        <w:ind w:left="1115" w:hanging="154"/>
      </w:pPr>
      <w:rPr>
        <w:rFonts w:hint="default"/>
        <w:lang w:val="ru-RU" w:eastAsia="en-US" w:bidi="ar-SA"/>
      </w:rPr>
    </w:lvl>
    <w:lvl w:ilvl="8" w:tplc="6D2C9B5C">
      <w:numFmt w:val="bullet"/>
      <w:lvlText w:val="•"/>
      <w:lvlJc w:val="left"/>
      <w:pPr>
        <w:ind w:left="1260" w:hanging="154"/>
      </w:pPr>
      <w:rPr>
        <w:rFonts w:hint="default"/>
        <w:lang w:val="ru-RU" w:eastAsia="en-US" w:bidi="ar-SA"/>
      </w:rPr>
    </w:lvl>
  </w:abstractNum>
  <w:abstractNum w:abstractNumId="58" w15:restartNumberingAfterBreak="0">
    <w:nsid w:val="2CE57C4C"/>
    <w:multiLevelType w:val="hybridMultilevel"/>
    <w:tmpl w:val="A0209CE0"/>
    <w:lvl w:ilvl="0" w:tplc="ECFE5040">
      <w:numFmt w:val="bullet"/>
      <w:lvlText w:val="-"/>
      <w:lvlJc w:val="left"/>
      <w:pPr>
        <w:ind w:left="739" w:hanging="1261"/>
      </w:pPr>
      <w:rPr>
        <w:rFonts w:ascii="Times New Roman" w:eastAsia="Times New Roman" w:hAnsi="Times New Roman" w:cs="Times New Roman" w:hint="default"/>
        <w:b w:val="0"/>
        <w:bCs w:val="0"/>
        <w:i w:val="0"/>
        <w:iCs w:val="0"/>
        <w:spacing w:val="0"/>
        <w:w w:val="100"/>
        <w:sz w:val="28"/>
        <w:szCs w:val="28"/>
        <w:lang w:val="ru-RU" w:eastAsia="en-US" w:bidi="ar-SA"/>
      </w:rPr>
    </w:lvl>
    <w:lvl w:ilvl="1" w:tplc="F8927E1E">
      <w:numFmt w:val="bullet"/>
      <w:lvlText w:val="-"/>
      <w:lvlJc w:val="left"/>
      <w:pPr>
        <w:ind w:left="1416" w:hanging="207"/>
      </w:pPr>
      <w:rPr>
        <w:rFonts w:ascii="Times New Roman" w:eastAsia="Times New Roman" w:hAnsi="Times New Roman" w:cs="Times New Roman" w:hint="default"/>
        <w:b w:val="0"/>
        <w:bCs w:val="0"/>
        <w:i w:val="0"/>
        <w:iCs w:val="0"/>
        <w:spacing w:val="0"/>
        <w:w w:val="100"/>
        <w:sz w:val="28"/>
        <w:szCs w:val="28"/>
        <w:lang w:val="ru-RU" w:eastAsia="en-US" w:bidi="ar-SA"/>
      </w:rPr>
    </w:lvl>
    <w:lvl w:ilvl="2" w:tplc="B21EB814">
      <w:numFmt w:val="bullet"/>
      <w:lvlText w:val="•"/>
      <w:lvlJc w:val="left"/>
      <w:pPr>
        <w:ind w:left="2556" w:hanging="207"/>
      </w:pPr>
      <w:rPr>
        <w:rFonts w:hint="default"/>
        <w:lang w:val="ru-RU" w:eastAsia="en-US" w:bidi="ar-SA"/>
      </w:rPr>
    </w:lvl>
    <w:lvl w:ilvl="3" w:tplc="90B2A4AE">
      <w:numFmt w:val="bullet"/>
      <w:lvlText w:val="•"/>
      <w:lvlJc w:val="left"/>
      <w:pPr>
        <w:ind w:left="3693" w:hanging="207"/>
      </w:pPr>
      <w:rPr>
        <w:rFonts w:hint="default"/>
        <w:lang w:val="ru-RU" w:eastAsia="en-US" w:bidi="ar-SA"/>
      </w:rPr>
    </w:lvl>
    <w:lvl w:ilvl="4" w:tplc="1C240760">
      <w:numFmt w:val="bullet"/>
      <w:lvlText w:val="•"/>
      <w:lvlJc w:val="left"/>
      <w:pPr>
        <w:ind w:left="4830" w:hanging="207"/>
      </w:pPr>
      <w:rPr>
        <w:rFonts w:hint="default"/>
        <w:lang w:val="ru-RU" w:eastAsia="en-US" w:bidi="ar-SA"/>
      </w:rPr>
    </w:lvl>
    <w:lvl w:ilvl="5" w:tplc="346C8BA4">
      <w:numFmt w:val="bullet"/>
      <w:lvlText w:val="•"/>
      <w:lvlJc w:val="left"/>
      <w:pPr>
        <w:ind w:left="5967" w:hanging="207"/>
      </w:pPr>
      <w:rPr>
        <w:rFonts w:hint="default"/>
        <w:lang w:val="ru-RU" w:eastAsia="en-US" w:bidi="ar-SA"/>
      </w:rPr>
    </w:lvl>
    <w:lvl w:ilvl="6" w:tplc="A0FC64C2">
      <w:numFmt w:val="bullet"/>
      <w:lvlText w:val="•"/>
      <w:lvlJc w:val="left"/>
      <w:pPr>
        <w:ind w:left="7104" w:hanging="207"/>
      </w:pPr>
      <w:rPr>
        <w:rFonts w:hint="default"/>
        <w:lang w:val="ru-RU" w:eastAsia="en-US" w:bidi="ar-SA"/>
      </w:rPr>
    </w:lvl>
    <w:lvl w:ilvl="7" w:tplc="E924C9FE">
      <w:numFmt w:val="bullet"/>
      <w:lvlText w:val="•"/>
      <w:lvlJc w:val="left"/>
      <w:pPr>
        <w:ind w:left="8240" w:hanging="207"/>
      </w:pPr>
      <w:rPr>
        <w:rFonts w:hint="default"/>
        <w:lang w:val="ru-RU" w:eastAsia="en-US" w:bidi="ar-SA"/>
      </w:rPr>
    </w:lvl>
    <w:lvl w:ilvl="8" w:tplc="BF1ABDFE">
      <w:numFmt w:val="bullet"/>
      <w:lvlText w:val="•"/>
      <w:lvlJc w:val="left"/>
      <w:pPr>
        <w:ind w:left="9377" w:hanging="207"/>
      </w:pPr>
      <w:rPr>
        <w:rFonts w:hint="default"/>
        <w:lang w:val="ru-RU" w:eastAsia="en-US" w:bidi="ar-SA"/>
      </w:rPr>
    </w:lvl>
  </w:abstractNum>
  <w:abstractNum w:abstractNumId="59" w15:restartNumberingAfterBreak="0">
    <w:nsid w:val="2D4D0F74"/>
    <w:multiLevelType w:val="hybridMultilevel"/>
    <w:tmpl w:val="3544BFC2"/>
    <w:lvl w:ilvl="0" w:tplc="E5DE03F8">
      <w:numFmt w:val="bullet"/>
      <w:lvlText w:val="-"/>
      <w:lvlJc w:val="left"/>
      <w:pPr>
        <w:ind w:left="106" w:hanging="471"/>
      </w:pPr>
      <w:rPr>
        <w:rFonts w:ascii="Times New Roman" w:eastAsia="Times New Roman" w:hAnsi="Times New Roman" w:cs="Times New Roman" w:hint="default"/>
        <w:b w:val="0"/>
        <w:bCs w:val="0"/>
        <w:i/>
        <w:iCs/>
        <w:spacing w:val="0"/>
        <w:w w:val="100"/>
        <w:sz w:val="18"/>
        <w:szCs w:val="18"/>
        <w:lang w:val="ru-RU" w:eastAsia="en-US" w:bidi="ar-SA"/>
      </w:rPr>
    </w:lvl>
    <w:lvl w:ilvl="1" w:tplc="9236CFDE">
      <w:numFmt w:val="bullet"/>
      <w:lvlText w:val="•"/>
      <w:lvlJc w:val="left"/>
      <w:pPr>
        <w:ind w:left="372" w:hanging="471"/>
      </w:pPr>
      <w:rPr>
        <w:rFonts w:hint="default"/>
        <w:lang w:val="ru-RU" w:eastAsia="en-US" w:bidi="ar-SA"/>
      </w:rPr>
    </w:lvl>
    <w:lvl w:ilvl="2" w:tplc="1A8CE032">
      <w:numFmt w:val="bullet"/>
      <w:lvlText w:val="•"/>
      <w:lvlJc w:val="left"/>
      <w:pPr>
        <w:ind w:left="645" w:hanging="471"/>
      </w:pPr>
      <w:rPr>
        <w:rFonts w:hint="default"/>
        <w:lang w:val="ru-RU" w:eastAsia="en-US" w:bidi="ar-SA"/>
      </w:rPr>
    </w:lvl>
    <w:lvl w:ilvl="3" w:tplc="7FA0BA84">
      <w:numFmt w:val="bullet"/>
      <w:lvlText w:val="•"/>
      <w:lvlJc w:val="left"/>
      <w:pPr>
        <w:ind w:left="917" w:hanging="471"/>
      </w:pPr>
      <w:rPr>
        <w:rFonts w:hint="default"/>
        <w:lang w:val="ru-RU" w:eastAsia="en-US" w:bidi="ar-SA"/>
      </w:rPr>
    </w:lvl>
    <w:lvl w:ilvl="4" w:tplc="CC72AA46">
      <w:numFmt w:val="bullet"/>
      <w:lvlText w:val="•"/>
      <w:lvlJc w:val="left"/>
      <w:pPr>
        <w:ind w:left="1190" w:hanging="471"/>
      </w:pPr>
      <w:rPr>
        <w:rFonts w:hint="default"/>
        <w:lang w:val="ru-RU" w:eastAsia="en-US" w:bidi="ar-SA"/>
      </w:rPr>
    </w:lvl>
    <w:lvl w:ilvl="5" w:tplc="B24EF934">
      <w:numFmt w:val="bullet"/>
      <w:lvlText w:val="•"/>
      <w:lvlJc w:val="left"/>
      <w:pPr>
        <w:ind w:left="1462" w:hanging="471"/>
      </w:pPr>
      <w:rPr>
        <w:rFonts w:hint="default"/>
        <w:lang w:val="ru-RU" w:eastAsia="en-US" w:bidi="ar-SA"/>
      </w:rPr>
    </w:lvl>
    <w:lvl w:ilvl="6" w:tplc="CB68052E">
      <w:numFmt w:val="bullet"/>
      <w:lvlText w:val="•"/>
      <w:lvlJc w:val="left"/>
      <w:pPr>
        <w:ind w:left="1735" w:hanging="471"/>
      </w:pPr>
      <w:rPr>
        <w:rFonts w:hint="default"/>
        <w:lang w:val="ru-RU" w:eastAsia="en-US" w:bidi="ar-SA"/>
      </w:rPr>
    </w:lvl>
    <w:lvl w:ilvl="7" w:tplc="2004A5DA">
      <w:numFmt w:val="bullet"/>
      <w:lvlText w:val="•"/>
      <w:lvlJc w:val="left"/>
      <w:pPr>
        <w:ind w:left="2007" w:hanging="471"/>
      </w:pPr>
      <w:rPr>
        <w:rFonts w:hint="default"/>
        <w:lang w:val="ru-RU" w:eastAsia="en-US" w:bidi="ar-SA"/>
      </w:rPr>
    </w:lvl>
    <w:lvl w:ilvl="8" w:tplc="188CF8AE">
      <w:numFmt w:val="bullet"/>
      <w:lvlText w:val="•"/>
      <w:lvlJc w:val="left"/>
      <w:pPr>
        <w:ind w:left="2280" w:hanging="471"/>
      </w:pPr>
      <w:rPr>
        <w:rFonts w:hint="default"/>
        <w:lang w:val="ru-RU" w:eastAsia="en-US" w:bidi="ar-SA"/>
      </w:rPr>
    </w:lvl>
  </w:abstractNum>
  <w:abstractNum w:abstractNumId="60" w15:restartNumberingAfterBreak="0">
    <w:nsid w:val="2DBD5DEE"/>
    <w:multiLevelType w:val="hybridMultilevel"/>
    <w:tmpl w:val="7A602A02"/>
    <w:lvl w:ilvl="0" w:tplc="139A74FA">
      <w:numFmt w:val="bullet"/>
      <w:lvlText w:val=""/>
      <w:lvlJc w:val="left"/>
      <w:pPr>
        <w:ind w:left="1113" w:hanging="360"/>
      </w:pPr>
      <w:rPr>
        <w:rFonts w:ascii="Symbol" w:eastAsia="Symbol" w:hAnsi="Symbol" w:cs="Symbol" w:hint="default"/>
        <w:b w:val="0"/>
        <w:bCs w:val="0"/>
        <w:i w:val="0"/>
        <w:iCs w:val="0"/>
        <w:spacing w:val="0"/>
        <w:w w:val="100"/>
        <w:sz w:val="24"/>
        <w:szCs w:val="24"/>
        <w:lang w:val="ru-RU" w:eastAsia="en-US" w:bidi="ar-SA"/>
      </w:rPr>
    </w:lvl>
    <w:lvl w:ilvl="1" w:tplc="3A52D224">
      <w:numFmt w:val="bullet"/>
      <w:lvlText w:val="•"/>
      <w:lvlJc w:val="left"/>
      <w:pPr>
        <w:ind w:left="2090" w:hanging="360"/>
      </w:pPr>
      <w:rPr>
        <w:rFonts w:hint="default"/>
        <w:lang w:val="ru-RU" w:eastAsia="en-US" w:bidi="ar-SA"/>
      </w:rPr>
    </w:lvl>
    <w:lvl w:ilvl="2" w:tplc="3304AEE0">
      <w:numFmt w:val="bullet"/>
      <w:lvlText w:val="•"/>
      <w:lvlJc w:val="left"/>
      <w:pPr>
        <w:ind w:left="3061" w:hanging="360"/>
      </w:pPr>
      <w:rPr>
        <w:rFonts w:hint="default"/>
        <w:lang w:val="ru-RU" w:eastAsia="en-US" w:bidi="ar-SA"/>
      </w:rPr>
    </w:lvl>
    <w:lvl w:ilvl="3" w:tplc="73342502">
      <w:numFmt w:val="bullet"/>
      <w:lvlText w:val="•"/>
      <w:lvlJc w:val="left"/>
      <w:pPr>
        <w:ind w:left="4031" w:hanging="360"/>
      </w:pPr>
      <w:rPr>
        <w:rFonts w:hint="default"/>
        <w:lang w:val="ru-RU" w:eastAsia="en-US" w:bidi="ar-SA"/>
      </w:rPr>
    </w:lvl>
    <w:lvl w:ilvl="4" w:tplc="06C6521C">
      <w:numFmt w:val="bullet"/>
      <w:lvlText w:val="•"/>
      <w:lvlJc w:val="left"/>
      <w:pPr>
        <w:ind w:left="5002" w:hanging="360"/>
      </w:pPr>
      <w:rPr>
        <w:rFonts w:hint="default"/>
        <w:lang w:val="ru-RU" w:eastAsia="en-US" w:bidi="ar-SA"/>
      </w:rPr>
    </w:lvl>
    <w:lvl w:ilvl="5" w:tplc="85B6380A">
      <w:numFmt w:val="bullet"/>
      <w:lvlText w:val="•"/>
      <w:lvlJc w:val="left"/>
      <w:pPr>
        <w:ind w:left="5973" w:hanging="360"/>
      </w:pPr>
      <w:rPr>
        <w:rFonts w:hint="default"/>
        <w:lang w:val="ru-RU" w:eastAsia="en-US" w:bidi="ar-SA"/>
      </w:rPr>
    </w:lvl>
    <w:lvl w:ilvl="6" w:tplc="4D66A02C">
      <w:numFmt w:val="bullet"/>
      <w:lvlText w:val="•"/>
      <w:lvlJc w:val="left"/>
      <w:pPr>
        <w:ind w:left="6943" w:hanging="360"/>
      </w:pPr>
      <w:rPr>
        <w:rFonts w:hint="default"/>
        <w:lang w:val="ru-RU" w:eastAsia="en-US" w:bidi="ar-SA"/>
      </w:rPr>
    </w:lvl>
    <w:lvl w:ilvl="7" w:tplc="670CB7C6">
      <w:numFmt w:val="bullet"/>
      <w:lvlText w:val="•"/>
      <w:lvlJc w:val="left"/>
      <w:pPr>
        <w:ind w:left="7914" w:hanging="360"/>
      </w:pPr>
      <w:rPr>
        <w:rFonts w:hint="default"/>
        <w:lang w:val="ru-RU" w:eastAsia="en-US" w:bidi="ar-SA"/>
      </w:rPr>
    </w:lvl>
    <w:lvl w:ilvl="8" w:tplc="B1D84DEC">
      <w:numFmt w:val="bullet"/>
      <w:lvlText w:val="•"/>
      <w:lvlJc w:val="left"/>
      <w:pPr>
        <w:ind w:left="8885" w:hanging="360"/>
      </w:pPr>
      <w:rPr>
        <w:rFonts w:hint="default"/>
        <w:lang w:val="ru-RU" w:eastAsia="en-US" w:bidi="ar-SA"/>
      </w:rPr>
    </w:lvl>
  </w:abstractNum>
  <w:abstractNum w:abstractNumId="61" w15:restartNumberingAfterBreak="0">
    <w:nsid w:val="2E4C662E"/>
    <w:multiLevelType w:val="hybridMultilevel"/>
    <w:tmpl w:val="A0765F78"/>
    <w:lvl w:ilvl="0" w:tplc="E7C2961C">
      <w:numFmt w:val="bullet"/>
      <w:lvlText w:val="-"/>
      <w:lvlJc w:val="left"/>
      <w:pPr>
        <w:ind w:left="1133" w:hanging="207"/>
      </w:pPr>
      <w:rPr>
        <w:rFonts w:ascii="Times New Roman" w:eastAsia="Times New Roman" w:hAnsi="Times New Roman" w:cs="Times New Roman" w:hint="default"/>
        <w:b w:val="0"/>
        <w:bCs w:val="0"/>
        <w:i w:val="0"/>
        <w:iCs w:val="0"/>
        <w:spacing w:val="0"/>
        <w:w w:val="100"/>
        <w:sz w:val="28"/>
        <w:szCs w:val="28"/>
        <w:lang w:val="ru-RU" w:eastAsia="en-US" w:bidi="ar-SA"/>
      </w:rPr>
    </w:lvl>
    <w:lvl w:ilvl="1" w:tplc="195C4B10">
      <w:numFmt w:val="bullet"/>
      <w:lvlText w:val="•"/>
      <w:lvlJc w:val="left"/>
      <w:pPr>
        <w:ind w:left="2191" w:hanging="207"/>
      </w:pPr>
      <w:rPr>
        <w:rFonts w:hint="default"/>
        <w:lang w:val="ru-RU" w:eastAsia="en-US" w:bidi="ar-SA"/>
      </w:rPr>
    </w:lvl>
    <w:lvl w:ilvl="2" w:tplc="2F7E8402">
      <w:numFmt w:val="bullet"/>
      <w:lvlText w:val="•"/>
      <w:lvlJc w:val="left"/>
      <w:pPr>
        <w:ind w:left="3242" w:hanging="207"/>
      </w:pPr>
      <w:rPr>
        <w:rFonts w:hint="default"/>
        <w:lang w:val="ru-RU" w:eastAsia="en-US" w:bidi="ar-SA"/>
      </w:rPr>
    </w:lvl>
    <w:lvl w:ilvl="3" w:tplc="AF04A33E">
      <w:numFmt w:val="bullet"/>
      <w:lvlText w:val="•"/>
      <w:lvlJc w:val="left"/>
      <w:pPr>
        <w:ind w:left="4293" w:hanging="207"/>
      </w:pPr>
      <w:rPr>
        <w:rFonts w:hint="default"/>
        <w:lang w:val="ru-RU" w:eastAsia="en-US" w:bidi="ar-SA"/>
      </w:rPr>
    </w:lvl>
    <w:lvl w:ilvl="4" w:tplc="1B4EC8F0">
      <w:numFmt w:val="bullet"/>
      <w:lvlText w:val="•"/>
      <w:lvlJc w:val="left"/>
      <w:pPr>
        <w:ind w:left="5344" w:hanging="207"/>
      </w:pPr>
      <w:rPr>
        <w:rFonts w:hint="default"/>
        <w:lang w:val="ru-RU" w:eastAsia="en-US" w:bidi="ar-SA"/>
      </w:rPr>
    </w:lvl>
    <w:lvl w:ilvl="5" w:tplc="4484F734">
      <w:numFmt w:val="bullet"/>
      <w:lvlText w:val="•"/>
      <w:lvlJc w:val="left"/>
      <w:pPr>
        <w:ind w:left="6395" w:hanging="207"/>
      </w:pPr>
      <w:rPr>
        <w:rFonts w:hint="default"/>
        <w:lang w:val="ru-RU" w:eastAsia="en-US" w:bidi="ar-SA"/>
      </w:rPr>
    </w:lvl>
    <w:lvl w:ilvl="6" w:tplc="0D76CD92">
      <w:numFmt w:val="bullet"/>
      <w:lvlText w:val="•"/>
      <w:lvlJc w:val="left"/>
      <w:pPr>
        <w:ind w:left="7446" w:hanging="207"/>
      </w:pPr>
      <w:rPr>
        <w:rFonts w:hint="default"/>
        <w:lang w:val="ru-RU" w:eastAsia="en-US" w:bidi="ar-SA"/>
      </w:rPr>
    </w:lvl>
    <w:lvl w:ilvl="7" w:tplc="0BE48D28">
      <w:numFmt w:val="bullet"/>
      <w:lvlText w:val="•"/>
      <w:lvlJc w:val="left"/>
      <w:pPr>
        <w:ind w:left="8497" w:hanging="207"/>
      </w:pPr>
      <w:rPr>
        <w:rFonts w:hint="default"/>
        <w:lang w:val="ru-RU" w:eastAsia="en-US" w:bidi="ar-SA"/>
      </w:rPr>
    </w:lvl>
    <w:lvl w:ilvl="8" w:tplc="A3AEFBD4">
      <w:numFmt w:val="bullet"/>
      <w:lvlText w:val="•"/>
      <w:lvlJc w:val="left"/>
      <w:pPr>
        <w:ind w:left="9548" w:hanging="207"/>
      </w:pPr>
      <w:rPr>
        <w:rFonts w:hint="default"/>
        <w:lang w:val="ru-RU" w:eastAsia="en-US" w:bidi="ar-SA"/>
      </w:rPr>
    </w:lvl>
  </w:abstractNum>
  <w:abstractNum w:abstractNumId="62" w15:restartNumberingAfterBreak="0">
    <w:nsid w:val="2E50679F"/>
    <w:multiLevelType w:val="hybridMultilevel"/>
    <w:tmpl w:val="02340576"/>
    <w:lvl w:ilvl="0" w:tplc="F9388566">
      <w:start w:val="1"/>
      <w:numFmt w:val="decimal"/>
      <w:lvlText w:val="%1."/>
      <w:lvlJc w:val="left"/>
      <w:pPr>
        <w:ind w:left="222"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88E252">
      <w:numFmt w:val="bullet"/>
      <w:lvlText w:val=""/>
      <w:lvlJc w:val="left"/>
      <w:pPr>
        <w:ind w:left="1182" w:hanging="120"/>
      </w:pPr>
      <w:rPr>
        <w:rFonts w:ascii="Symbol" w:eastAsia="Symbol" w:hAnsi="Symbol" w:cs="Symbol" w:hint="default"/>
        <w:b w:val="0"/>
        <w:bCs w:val="0"/>
        <w:i w:val="0"/>
        <w:iCs w:val="0"/>
        <w:spacing w:val="9"/>
        <w:w w:val="89"/>
        <w:sz w:val="22"/>
        <w:szCs w:val="22"/>
        <w:lang w:val="ru-RU" w:eastAsia="en-US" w:bidi="ar-SA"/>
      </w:rPr>
    </w:lvl>
    <w:lvl w:ilvl="2" w:tplc="07CA32CC">
      <w:numFmt w:val="bullet"/>
      <w:lvlText w:val="•"/>
      <w:lvlJc w:val="left"/>
      <w:pPr>
        <w:ind w:left="2171" w:hanging="120"/>
      </w:pPr>
      <w:rPr>
        <w:rFonts w:hint="default"/>
        <w:lang w:val="ru-RU" w:eastAsia="en-US" w:bidi="ar-SA"/>
      </w:rPr>
    </w:lvl>
    <w:lvl w:ilvl="3" w:tplc="4202A10E">
      <w:numFmt w:val="bullet"/>
      <w:lvlText w:val="•"/>
      <w:lvlJc w:val="left"/>
      <w:pPr>
        <w:ind w:left="3163" w:hanging="120"/>
      </w:pPr>
      <w:rPr>
        <w:rFonts w:hint="default"/>
        <w:lang w:val="ru-RU" w:eastAsia="en-US" w:bidi="ar-SA"/>
      </w:rPr>
    </w:lvl>
    <w:lvl w:ilvl="4" w:tplc="4772485E">
      <w:numFmt w:val="bullet"/>
      <w:lvlText w:val="•"/>
      <w:lvlJc w:val="left"/>
      <w:pPr>
        <w:ind w:left="4155" w:hanging="120"/>
      </w:pPr>
      <w:rPr>
        <w:rFonts w:hint="default"/>
        <w:lang w:val="ru-RU" w:eastAsia="en-US" w:bidi="ar-SA"/>
      </w:rPr>
    </w:lvl>
    <w:lvl w:ilvl="5" w:tplc="8E32B9BA">
      <w:numFmt w:val="bullet"/>
      <w:lvlText w:val="•"/>
      <w:lvlJc w:val="left"/>
      <w:pPr>
        <w:ind w:left="5147" w:hanging="120"/>
      </w:pPr>
      <w:rPr>
        <w:rFonts w:hint="default"/>
        <w:lang w:val="ru-RU" w:eastAsia="en-US" w:bidi="ar-SA"/>
      </w:rPr>
    </w:lvl>
    <w:lvl w:ilvl="6" w:tplc="CD142D42">
      <w:numFmt w:val="bullet"/>
      <w:lvlText w:val="•"/>
      <w:lvlJc w:val="left"/>
      <w:pPr>
        <w:ind w:left="6139" w:hanging="120"/>
      </w:pPr>
      <w:rPr>
        <w:rFonts w:hint="default"/>
        <w:lang w:val="ru-RU" w:eastAsia="en-US" w:bidi="ar-SA"/>
      </w:rPr>
    </w:lvl>
    <w:lvl w:ilvl="7" w:tplc="B1F21A12">
      <w:numFmt w:val="bullet"/>
      <w:lvlText w:val="•"/>
      <w:lvlJc w:val="left"/>
      <w:pPr>
        <w:ind w:left="7130" w:hanging="120"/>
      </w:pPr>
      <w:rPr>
        <w:rFonts w:hint="default"/>
        <w:lang w:val="ru-RU" w:eastAsia="en-US" w:bidi="ar-SA"/>
      </w:rPr>
    </w:lvl>
    <w:lvl w:ilvl="8" w:tplc="96DE681E">
      <w:numFmt w:val="bullet"/>
      <w:lvlText w:val="•"/>
      <w:lvlJc w:val="left"/>
      <w:pPr>
        <w:ind w:left="8122" w:hanging="120"/>
      </w:pPr>
      <w:rPr>
        <w:rFonts w:hint="default"/>
        <w:lang w:val="ru-RU" w:eastAsia="en-US" w:bidi="ar-SA"/>
      </w:rPr>
    </w:lvl>
  </w:abstractNum>
  <w:abstractNum w:abstractNumId="63" w15:restartNumberingAfterBreak="0">
    <w:nsid w:val="2E646075"/>
    <w:multiLevelType w:val="hybridMultilevel"/>
    <w:tmpl w:val="6E3C8C3C"/>
    <w:lvl w:ilvl="0" w:tplc="40CE9AB6">
      <w:start w:val="1"/>
      <w:numFmt w:val="decimal"/>
      <w:lvlText w:val="%1)"/>
      <w:lvlJc w:val="left"/>
      <w:pPr>
        <w:ind w:left="962" w:hanging="201"/>
        <w:jc w:val="left"/>
      </w:pPr>
      <w:rPr>
        <w:rFonts w:ascii="Times New Roman" w:eastAsia="Times New Roman" w:hAnsi="Times New Roman" w:cs="Times New Roman" w:hint="default"/>
        <w:b/>
        <w:bCs/>
        <w:i w:val="0"/>
        <w:iCs w:val="0"/>
        <w:spacing w:val="0"/>
        <w:w w:val="98"/>
        <w:sz w:val="22"/>
        <w:szCs w:val="22"/>
        <w:lang w:val="ru-RU" w:eastAsia="en-US" w:bidi="ar-SA"/>
      </w:rPr>
    </w:lvl>
    <w:lvl w:ilvl="1" w:tplc="DC7E7852">
      <w:numFmt w:val="bullet"/>
      <w:lvlText w:val="•"/>
      <w:lvlJc w:val="left"/>
      <w:pPr>
        <w:ind w:left="1830" w:hanging="201"/>
      </w:pPr>
      <w:rPr>
        <w:rFonts w:hint="default"/>
        <w:lang w:val="ru-RU" w:eastAsia="en-US" w:bidi="ar-SA"/>
      </w:rPr>
    </w:lvl>
    <w:lvl w:ilvl="2" w:tplc="86B2E9C6">
      <w:numFmt w:val="bullet"/>
      <w:lvlText w:val="•"/>
      <w:lvlJc w:val="left"/>
      <w:pPr>
        <w:ind w:left="2701" w:hanging="201"/>
      </w:pPr>
      <w:rPr>
        <w:rFonts w:hint="default"/>
        <w:lang w:val="ru-RU" w:eastAsia="en-US" w:bidi="ar-SA"/>
      </w:rPr>
    </w:lvl>
    <w:lvl w:ilvl="3" w:tplc="EC36658E">
      <w:numFmt w:val="bullet"/>
      <w:lvlText w:val="•"/>
      <w:lvlJc w:val="left"/>
      <w:pPr>
        <w:ind w:left="3571" w:hanging="201"/>
      </w:pPr>
      <w:rPr>
        <w:rFonts w:hint="default"/>
        <w:lang w:val="ru-RU" w:eastAsia="en-US" w:bidi="ar-SA"/>
      </w:rPr>
    </w:lvl>
    <w:lvl w:ilvl="4" w:tplc="4FD28B08">
      <w:numFmt w:val="bullet"/>
      <w:lvlText w:val="•"/>
      <w:lvlJc w:val="left"/>
      <w:pPr>
        <w:ind w:left="4442" w:hanging="201"/>
      </w:pPr>
      <w:rPr>
        <w:rFonts w:hint="default"/>
        <w:lang w:val="ru-RU" w:eastAsia="en-US" w:bidi="ar-SA"/>
      </w:rPr>
    </w:lvl>
    <w:lvl w:ilvl="5" w:tplc="33300112">
      <w:numFmt w:val="bullet"/>
      <w:lvlText w:val="•"/>
      <w:lvlJc w:val="left"/>
      <w:pPr>
        <w:ind w:left="5313" w:hanging="201"/>
      </w:pPr>
      <w:rPr>
        <w:rFonts w:hint="default"/>
        <w:lang w:val="ru-RU" w:eastAsia="en-US" w:bidi="ar-SA"/>
      </w:rPr>
    </w:lvl>
    <w:lvl w:ilvl="6" w:tplc="8DFA5CCE">
      <w:numFmt w:val="bullet"/>
      <w:lvlText w:val="•"/>
      <w:lvlJc w:val="left"/>
      <w:pPr>
        <w:ind w:left="6183" w:hanging="201"/>
      </w:pPr>
      <w:rPr>
        <w:rFonts w:hint="default"/>
        <w:lang w:val="ru-RU" w:eastAsia="en-US" w:bidi="ar-SA"/>
      </w:rPr>
    </w:lvl>
    <w:lvl w:ilvl="7" w:tplc="B678B7D8">
      <w:numFmt w:val="bullet"/>
      <w:lvlText w:val="•"/>
      <w:lvlJc w:val="left"/>
      <w:pPr>
        <w:ind w:left="7054" w:hanging="201"/>
      </w:pPr>
      <w:rPr>
        <w:rFonts w:hint="default"/>
        <w:lang w:val="ru-RU" w:eastAsia="en-US" w:bidi="ar-SA"/>
      </w:rPr>
    </w:lvl>
    <w:lvl w:ilvl="8" w:tplc="65E0BFA6">
      <w:numFmt w:val="bullet"/>
      <w:lvlText w:val="•"/>
      <w:lvlJc w:val="left"/>
      <w:pPr>
        <w:ind w:left="7925" w:hanging="201"/>
      </w:pPr>
      <w:rPr>
        <w:rFonts w:hint="default"/>
        <w:lang w:val="ru-RU" w:eastAsia="en-US" w:bidi="ar-SA"/>
      </w:rPr>
    </w:lvl>
  </w:abstractNum>
  <w:abstractNum w:abstractNumId="64" w15:restartNumberingAfterBreak="0">
    <w:nsid w:val="2E9139E4"/>
    <w:multiLevelType w:val="hybridMultilevel"/>
    <w:tmpl w:val="48126C94"/>
    <w:lvl w:ilvl="0" w:tplc="06206D10">
      <w:start w:val="1"/>
      <w:numFmt w:val="decimal"/>
      <w:lvlText w:val="%1)"/>
      <w:lvlJc w:val="left"/>
      <w:pPr>
        <w:ind w:left="22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0CFCCC">
      <w:numFmt w:val="bullet"/>
      <w:lvlText w:val="•"/>
      <w:lvlJc w:val="left"/>
      <w:pPr>
        <w:ind w:left="1295" w:hanging="346"/>
      </w:pPr>
      <w:rPr>
        <w:rFonts w:hint="default"/>
        <w:lang w:val="ru-RU" w:eastAsia="en-US" w:bidi="ar-SA"/>
      </w:rPr>
    </w:lvl>
    <w:lvl w:ilvl="2" w:tplc="D7DC8D62">
      <w:numFmt w:val="bullet"/>
      <w:lvlText w:val="•"/>
      <w:lvlJc w:val="left"/>
      <w:pPr>
        <w:ind w:left="2370" w:hanging="346"/>
      </w:pPr>
      <w:rPr>
        <w:rFonts w:hint="default"/>
        <w:lang w:val="ru-RU" w:eastAsia="en-US" w:bidi="ar-SA"/>
      </w:rPr>
    </w:lvl>
    <w:lvl w:ilvl="3" w:tplc="4B10206E">
      <w:numFmt w:val="bullet"/>
      <w:lvlText w:val="•"/>
      <w:lvlJc w:val="left"/>
      <w:pPr>
        <w:ind w:left="3445" w:hanging="346"/>
      </w:pPr>
      <w:rPr>
        <w:rFonts w:hint="default"/>
        <w:lang w:val="ru-RU" w:eastAsia="en-US" w:bidi="ar-SA"/>
      </w:rPr>
    </w:lvl>
    <w:lvl w:ilvl="4" w:tplc="A644E986">
      <w:numFmt w:val="bullet"/>
      <w:lvlText w:val="•"/>
      <w:lvlJc w:val="left"/>
      <w:pPr>
        <w:ind w:left="4520" w:hanging="346"/>
      </w:pPr>
      <w:rPr>
        <w:rFonts w:hint="default"/>
        <w:lang w:val="ru-RU" w:eastAsia="en-US" w:bidi="ar-SA"/>
      </w:rPr>
    </w:lvl>
    <w:lvl w:ilvl="5" w:tplc="6E4E45F0">
      <w:numFmt w:val="bullet"/>
      <w:lvlText w:val="•"/>
      <w:lvlJc w:val="left"/>
      <w:pPr>
        <w:ind w:left="5595" w:hanging="346"/>
      </w:pPr>
      <w:rPr>
        <w:rFonts w:hint="default"/>
        <w:lang w:val="ru-RU" w:eastAsia="en-US" w:bidi="ar-SA"/>
      </w:rPr>
    </w:lvl>
    <w:lvl w:ilvl="6" w:tplc="6450E0AA">
      <w:numFmt w:val="bullet"/>
      <w:lvlText w:val="•"/>
      <w:lvlJc w:val="left"/>
      <w:pPr>
        <w:ind w:left="6670" w:hanging="346"/>
      </w:pPr>
      <w:rPr>
        <w:rFonts w:hint="default"/>
        <w:lang w:val="ru-RU" w:eastAsia="en-US" w:bidi="ar-SA"/>
      </w:rPr>
    </w:lvl>
    <w:lvl w:ilvl="7" w:tplc="60D07E38">
      <w:numFmt w:val="bullet"/>
      <w:lvlText w:val="•"/>
      <w:lvlJc w:val="left"/>
      <w:pPr>
        <w:ind w:left="7745" w:hanging="346"/>
      </w:pPr>
      <w:rPr>
        <w:rFonts w:hint="default"/>
        <w:lang w:val="ru-RU" w:eastAsia="en-US" w:bidi="ar-SA"/>
      </w:rPr>
    </w:lvl>
    <w:lvl w:ilvl="8" w:tplc="B5CE22E0">
      <w:numFmt w:val="bullet"/>
      <w:lvlText w:val="•"/>
      <w:lvlJc w:val="left"/>
      <w:pPr>
        <w:ind w:left="8820" w:hanging="346"/>
      </w:pPr>
      <w:rPr>
        <w:rFonts w:hint="default"/>
        <w:lang w:val="ru-RU" w:eastAsia="en-US" w:bidi="ar-SA"/>
      </w:rPr>
    </w:lvl>
  </w:abstractNum>
  <w:abstractNum w:abstractNumId="65" w15:restartNumberingAfterBreak="0">
    <w:nsid w:val="2E971B45"/>
    <w:multiLevelType w:val="hybridMultilevel"/>
    <w:tmpl w:val="D862BC7A"/>
    <w:lvl w:ilvl="0" w:tplc="24FC2C72">
      <w:numFmt w:val="bullet"/>
      <w:lvlText w:val="-"/>
      <w:lvlJc w:val="left"/>
      <w:pPr>
        <w:ind w:left="109" w:hanging="634"/>
      </w:pPr>
      <w:rPr>
        <w:rFonts w:ascii="Times New Roman" w:eastAsia="Times New Roman" w:hAnsi="Times New Roman" w:cs="Times New Roman" w:hint="default"/>
        <w:b w:val="0"/>
        <w:bCs w:val="0"/>
        <w:i w:val="0"/>
        <w:iCs w:val="0"/>
        <w:spacing w:val="0"/>
        <w:w w:val="100"/>
        <w:sz w:val="18"/>
        <w:szCs w:val="18"/>
        <w:lang w:val="ru-RU" w:eastAsia="en-US" w:bidi="ar-SA"/>
      </w:rPr>
    </w:lvl>
    <w:lvl w:ilvl="1" w:tplc="55809620">
      <w:numFmt w:val="bullet"/>
      <w:lvlText w:val="•"/>
      <w:lvlJc w:val="left"/>
      <w:pPr>
        <w:ind w:left="245" w:hanging="634"/>
      </w:pPr>
      <w:rPr>
        <w:rFonts w:hint="default"/>
        <w:lang w:val="ru-RU" w:eastAsia="en-US" w:bidi="ar-SA"/>
      </w:rPr>
    </w:lvl>
    <w:lvl w:ilvl="2" w:tplc="CDF4AAB4">
      <w:numFmt w:val="bullet"/>
      <w:lvlText w:val="•"/>
      <w:lvlJc w:val="left"/>
      <w:pPr>
        <w:ind w:left="390" w:hanging="634"/>
      </w:pPr>
      <w:rPr>
        <w:rFonts w:hint="default"/>
        <w:lang w:val="ru-RU" w:eastAsia="en-US" w:bidi="ar-SA"/>
      </w:rPr>
    </w:lvl>
    <w:lvl w:ilvl="3" w:tplc="566A9904">
      <w:numFmt w:val="bullet"/>
      <w:lvlText w:val="•"/>
      <w:lvlJc w:val="left"/>
      <w:pPr>
        <w:ind w:left="535" w:hanging="634"/>
      </w:pPr>
      <w:rPr>
        <w:rFonts w:hint="default"/>
        <w:lang w:val="ru-RU" w:eastAsia="en-US" w:bidi="ar-SA"/>
      </w:rPr>
    </w:lvl>
    <w:lvl w:ilvl="4" w:tplc="AE50ABC8">
      <w:numFmt w:val="bullet"/>
      <w:lvlText w:val="•"/>
      <w:lvlJc w:val="left"/>
      <w:pPr>
        <w:ind w:left="680" w:hanging="634"/>
      </w:pPr>
      <w:rPr>
        <w:rFonts w:hint="default"/>
        <w:lang w:val="ru-RU" w:eastAsia="en-US" w:bidi="ar-SA"/>
      </w:rPr>
    </w:lvl>
    <w:lvl w:ilvl="5" w:tplc="99E43FD0">
      <w:numFmt w:val="bullet"/>
      <w:lvlText w:val="•"/>
      <w:lvlJc w:val="left"/>
      <w:pPr>
        <w:ind w:left="825" w:hanging="634"/>
      </w:pPr>
      <w:rPr>
        <w:rFonts w:hint="default"/>
        <w:lang w:val="ru-RU" w:eastAsia="en-US" w:bidi="ar-SA"/>
      </w:rPr>
    </w:lvl>
    <w:lvl w:ilvl="6" w:tplc="87E6F13C">
      <w:numFmt w:val="bullet"/>
      <w:lvlText w:val="•"/>
      <w:lvlJc w:val="left"/>
      <w:pPr>
        <w:ind w:left="970" w:hanging="634"/>
      </w:pPr>
      <w:rPr>
        <w:rFonts w:hint="default"/>
        <w:lang w:val="ru-RU" w:eastAsia="en-US" w:bidi="ar-SA"/>
      </w:rPr>
    </w:lvl>
    <w:lvl w:ilvl="7" w:tplc="54860900">
      <w:numFmt w:val="bullet"/>
      <w:lvlText w:val="•"/>
      <w:lvlJc w:val="left"/>
      <w:pPr>
        <w:ind w:left="1115" w:hanging="634"/>
      </w:pPr>
      <w:rPr>
        <w:rFonts w:hint="default"/>
        <w:lang w:val="ru-RU" w:eastAsia="en-US" w:bidi="ar-SA"/>
      </w:rPr>
    </w:lvl>
    <w:lvl w:ilvl="8" w:tplc="864C93F4">
      <w:numFmt w:val="bullet"/>
      <w:lvlText w:val="•"/>
      <w:lvlJc w:val="left"/>
      <w:pPr>
        <w:ind w:left="1260" w:hanging="634"/>
      </w:pPr>
      <w:rPr>
        <w:rFonts w:hint="default"/>
        <w:lang w:val="ru-RU" w:eastAsia="en-US" w:bidi="ar-SA"/>
      </w:rPr>
    </w:lvl>
  </w:abstractNum>
  <w:abstractNum w:abstractNumId="66" w15:restartNumberingAfterBreak="0">
    <w:nsid w:val="2EBE6D04"/>
    <w:multiLevelType w:val="hybridMultilevel"/>
    <w:tmpl w:val="119623F6"/>
    <w:lvl w:ilvl="0" w:tplc="F0B60940">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3C27FE">
      <w:numFmt w:val="bullet"/>
      <w:lvlText w:val=""/>
      <w:lvlJc w:val="left"/>
      <w:pPr>
        <w:ind w:left="1181" w:hanging="120"/>
      </w:pPr>
      <w:rPr>
        <w:rFonts w:ascii="Symbol" w:eastAsia="Symbol" w:hAnsi="Symbol" w:cs="Symbol" w:hint="default"/>
        <w:b w:val="0"/>
        <w:bCs w:val="0"/>
        <w:i w:val="0"/>
        <w:iCs w:val="0"/>
        <w:spacing w:val="9"/>
        <w:w w:val="89"/>
        <w:sz w:val="22"/>
        <w:szCs w:val="22"/>
        <w:lang w:val="ru-RU" w:eastAsia="en-US" w:bidi="ar-SA"/>
      </w:rPr>
    </w:lvl>
    <w:lvl w:ilvl="2" w:tplc="8528E8C2">
      <w:numFmt w:val="bullet"/>
      <w:lvlText w:val="•"/>
      <w:lvlJc w:val="left"/>
      <w:pPr>
        <w:ind w:left="2267" w:hanging="120"/>
      </w:pPr>
      <w:rPr>
        <w:rFonts w:hint="default"/>
        <w:lang w:val="ru-RU" w:eastAsia="en-US" w:bidi="ar-SA"/>
      </w:rPr>
    </w:lvl>
    <w:lvl w:ilvl="3" w:tplc="10248CE8">
      <w:numFmt w:val="bullet"/>
      <w:lvlText w:val="•"/>
      <w:lvlJc w:val="left"/>
      <w:pPr>
        <w:ind w:left="3355" w:hanging="120"/>
      </w:pPr>
      <w:rPr>
        <w:rFonts w:hint="default"/>
        <w:lang w:val="ru-RU" w:eastAsia="en-US" w:bidi="ar-SA"/>
      </w:rPr>
    </w:lvl>
    <w:lvl w:ilvl="4" w:tplc="27288028">
      <w:numFmt w:val="bullet"/>
      <w:lvlText w:val="•"/>
      <w:lvlJc w:val="left"/>
      <w:pPr>
        <w:ind w:left="4443" w:hanging="120"/>
      </w:pPr>
      <w:rPr>
        <w:rFonts w:hint="default"/>
        <w:lang w:val="ru-RU" w:eastAsia="en-US" w:bidi="ar-SA"/>
      </w:rPr>
    </w:lvl>
    <w:lvl w:ilvl="5" w:tplc="0FF80BF0">
      <w:numFmt w:val="bullet"/>
      <w:lvlText w:val="•"/>
      <w:lvlJc w:val="left"/>
      <w:pPr>
        <w:ind w:left="5531" w:hanging="120"/>
      </w:pPr>
      <w:rPr>
        <w:rFonts w:hint="default"/>
        <w:lang w:val="ru-RU" w:eastAsia="en-US" w:bidi="ar-SA"/>
      </w:rPr>
    </w:lvl>
    <w:lvl w:ilvl="6" w:tplc="6D82700C">
      <w:numFmt w:val="bullet"/>
      <w:lvlText w:val="•"/>
      <w:lvlJc w:val="left"/>
      <w:pPr>
        <w:ind w:left="6619" w:hanging="120"/>
      </w:pPr>
      <w:rPr>
        <w:rFonts w:hint="default"/>
        <w:lang w:val="ru-RU" w:eastAsia="en-US" w:bidi="ar-SA"/>
      </w:rPr>
    </w:lvl>
    <w:lvl w:ilvl="7" w:tplc="01824646">
      <w:numFmt w:val="bullet"/>
      <w:lvlText w:val="•"/>
      <w:lvlJc w:val="left"/>
      <w:pPr>
        <w:ind w:left="7707" w:hanging="120"/>
      </w:pPr>
      <w:rPr>
        <w:rFonts w:hint="default"/>
        <w:lang w:val="ru-RU" w:eastAsia="en-US" w:bidi="ar-SA"/>
      </w:rPr>
    </w:lvl>
    <w:lvl w:ilvl="8" w:tplc="3D0C6FD8">
      <w:numFmt w:val="bullet"/>
      <w:lvlText w:val="•"/>
      <w:lvlJc w:val="left"/>
      <w:pPr>
        <w:ind w:left="8795" w:hanging="120"/>
      </w:pPr>
      <w:rPr>
        <w:rFonts w:hint="default"/>
        <w:lang w:val="ru-RU" w:eastAsia="en-US" w:bidi="ar-SA"/>
      </w:rPr>
    </w:lvl>
  </w:abstractNum>
  <w:abstractNum w:abstractNumId="67" w15:restartNumberingAfterBreak="0">
    <w:nsid w:val="2F035199"/>
    <w:multiLevelType w:val="hybridMultilevel"/>
    <w:tmpl w:val="633C5668"/>
    <w:lvl w:ilvl="0" w:tplc="569896EE">
      <w:start w:val="1"/>
      <w:numFmt w:val="decimal"/>
      <w:lvlText w:val="%1."/>
      <w:lvlJc w:val="left"/>
      <w:pPr>
        <w:ind w:left="504" w:hanging="200"/>
        <w:jc w:val="left"/>
      </w:pPr>
      <w:rPr>
        <w:rFonts w:ascii="Times New Roman" w:eastAsia="Times New Roman" w:hAnsi="Times New Roman" w:cs="Times New Roman" w:hint="default"/>
        <w:b/>
        <w:bCs/>
        <w:i w:val="0"/>
        <w:iCs w:val="0"/>
        <w:spacing w:val="0"/>
        <w:w w:val="99"/>
        <w:sz w:val="24"/>
        <w:szCs w:val="24"/>
        <w:lang w:val="ru-RU" w:eastAsia="en-US" w:bidi="ar-SA"/>
      </w:rPr>
    </w:lvl>
    <w:lvl w:ilvl="1" w:tplc="D1F0704E">
      <w:numFmt w:val="bullet"/>
      <w:lvlText w:val="–"/>
      <w:lvlJc w:val="left"/>
      <w:pPr>
        <w:ind w:left="504"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2" w:tplc="04104E4E">
      <w:numFmt w:val="bullet"/>
      <w:lvlText w:val="–"/>
      <w:lvlJc w:val="left"/>
      <w:pPr>
        <w:ind w:left="480"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3" w:tplc="8C74A548">
      <w:numFmt w:val="bullet"/>
      <w:lvlText w:val="•"/>
      <w:lvlJc w:val="left"/>
      <w:pPr>
        <w:ind w:left="2826" w:hanging="221"/>
      </w:pPr>
      <w:rPr>
        <w:rFonts w:hint="default"/>
        <w:lang w:val="ru-RU" w:eastAsia="en-US" w:bidi="ar-SA"/>
      </w:rPr>
    </w:lvl>
    <w:lvl w:ilvl="4" w:tplc="27622974">
      <w:numFmt w:val="bullet"/>
      <w:lvlText w:val="•"/>
      <w:lvlJc w:val="left"/>
      <w:pPr>
        <w:ind w:left="3990" w:hanging="221"/>
      </w:pPr>
      <w:rPr>
        <w:rFonts w:hint="default"/>
        <w:lang w:val="ru-RU" w:eastAsia="en-US" w:bidi="ar-SA"/>
      </w:rPr>
    </w:lvl>
    <w:lvl w:ilvl="5" w:tplc="C8D672F4">
      <w:numFmt w:val="bullet"/>
      <w:lvlText w:val="•"/>
      <w:lvlJc w:val="left"/>
      <w:pPr>
        <w:ind w:left="5153" w:hanging="221"/>
      </w:pPr>
      <w:rPr>
        <w:rFonts w:hint="default"/>
        <w:lang w:val="ru-RU" w:eastAsia="en-US" w:bidi="ar-SA"/>
      </w:rPr>
    </w:lvl>
    <w:lvl w:ilvl="6" w:tplc="9510192E">
      <w:numFmt w:val="bullet"/>
      <w:lvlText w:val="•"/>
      <w:lvlJc w:val="left"/>
      <w:pPr>
        <w:ind w:left="6317" w:hanging="221"/>
      </w:pPr>
      <w:rPr>
        <w:rFonts w:hint="default"/>
        <w:lang w:val="ru-RU" w:eastAsia="en-US" w:bidi="ar-SA"/>
      </w:rPr>
    </w:lvl>
    <w:lvl w:ilvl="7" w:tplc="3BD0FDC8">
      <w:numFmt w:val="bullet"/>
      <w:lvlText w:val="•"/>
      <w:lvlJc w:val="left"/>
      <w:pPr>
        <w:ind w:left="7480" w:hanging="221"/>
      </w:pPr>
      <w:rPr>
        <w:rFonts w:hint="default"/>
        <w:lang w:val="ru-RU" w:eastAsia="en-US" w:bidi="ar-SA"/>
      </w:rPr>
    </w:lvl>
    <w:lvl w:ilvl="8" w:tplc="7EDE742C">
      <w:numFmt w:val="bullet"/>
      <w:lvlText w:val="•"/>
      <w:lvlJc w:val="left"/>
      <w:pPr>
        <w:ind w:left="8644" w:hanging="221"/>
      </w:pPr>
      <w:rPr>
        <w:rFonts w:hint="default"/>
        <w:lang w:val="ru-RU" w:eastAsia="en-US" w:bidi="ar-SA"/>
      </w:rPr>
    </w:lvl>
  </w:abstractNum>
  <w:abstractNum w:abstractNumId="68" w15:restartNumberingAfterBreak="0">
    <w:nsid w:val="2F2E4736"/>
    <w:multiLevelType w:val="hybridMultilevel"/>
    <w:tmpl w:val="40D486B6"/>
    <w:lvl w:ilvl="0" w:tplc="850A770C">
      <w:numFmt w:val="bullet"/>
      <w:lvlText w:val=""/>
      <w:lvlJc w:val="left"/>
      <w:pPr>
        <w:ind w:left="1687" w:hanging="291"/>
      </w:pPr>
      <w:rPr>
        <w:rFonts w:ascii="Symbol" w:eastAsia="Symbol" w:hAnsi="Symbol" w:cs="Symbol" w:hint="default"/>
        <w:b w:val="0"/>
        <w:bCs w:val="0"/>
        <w:i w:val="0"/>
        <w:iCs w:val="0"/>
        <w:spacing w:val="0"/>
        <w:w w:val="99"/>
        <w:sz w:val="20"/>
        <w:szCs w:val="20"/>
        <w:lang w:val="ru-RU" w:eastAsia="en-US" w:bidi="ar-SA"/>
      </w:rPr>
    </w:lvl>
    <w:lvl w:ilvl="1" w:tplc="94F87964">
      <w:numFmt w:val="bullet"/>
      <w:lvlText w:val="•"/>
      <w:lvlJc w:val="left"/>
      <w:pPr>
        <w:ind w:left="2677" w:hanging="291"/>
      </w:pPr>
      <w:rPr>
        <w:rFonts w:hint="default"/>
        <w:lang w:val="ru-RU" w:eastAsia="en-US" w:bidi="ar-SA"/>
      </w:rPr>
    </w:lvl>
    <w:lvl w:ilvl="2" w:tplc="8CE6FAE8">
      <w:numFmt w:val="bullet"/>
      <w:lvlText w:val="•"/>
      <w:lvlJc w:val="left"/>
      <w:pPr>
        <w:ind w:left="3674" w:hanging="291"/>
      </w:pPr>
      <w:rPr>
        <w:rFonts w:hint="default"/>
        <w:lang w:val="ru-RU" w:eastAsia="en-US" w:bidi="ar-SA"/>
      </w:rPr>
    </w:lvl>
    <w:lvl w:ilvl="3" w:tplc="1FDA50F2">
      <w:numFmt w:val="bullet"/>
      <w:lvlText w:val="•"/>
      <w:lvlJc w:val="left"/>
      <w:pPr>
        <w:ind w:left="4671" w:hanging="291"/>
      </w:pPr>
      <w:rPr>
        <w:rFonts w:hint="default"/>
        <w:lang w:val="ru-RU" w:eastAsia="en-US" w:bidi="ar-SA"/>
      </w:rPr>
    </w:lvl>
    <w:lvl w:ilvl="4" w:tplc="DC762CA4">
      <w:numFmt w:val="bullet"/>
      <w:lvlText w:val="•"/>
      <w:lvlJc w:val="left"/>
      <w:pPr>
        <w:ind w:left="5668" w:hanging="291"/>
      </w:pPr>
      <w:rPr>
        <w:rFonts w:hint="default"/>
        <w:lang w:val="ru-RU" w:eastAsia="en-US" w:bidi="ar-SA"/>
      </w:rPr>
    </w:lvl>
    <w:lvl w:ilvl="5" w:tplc="D8A02392">
      <w:numFmt w:val="bullet"/>
      <w:lvlText w:val="•"/>
      <w:lvlJc w:val="left"/>
      <w:pPr>
        <w:ind w:left="6665" w:hanging="291"/>
      </w:pPr>
      <w:rPr>
        <w:rFonts w:hint="default"/>
        <w:lang w:val="ru-RU" w:eastAsia="en-US" w:bidi="ar-SA"/>
      </w:rPr>
    </w:lvl>
    <w:lvl w:ilvl="6" w:tplc="1EA8559A">
      <w:numFmt w:val="bullet"/>
      <w:lvlText w:val="•"/>
      <w:lvlJc w:val="left"/>
      <w:pPr>
        <w:ind w:left="7662" w:hanging="291"/>
      </w:pPr>
      <w:rPr>
        <w:rFonts w:hint="default"/>
        <w:lang w:val="ru-RU" w:eastAsia="en-US" w:bidi="ar-SA"/>
      </w:rPr>
    </w:lvl>
    <w:lvl w:ilvl="7" w:tplc="62A2543C">
      <w:numFmt w:val="bullet"/>
      <w:lvlText w:val="•"/>
      <w:lvlJc w:val="left"/>
      <w:pPr>
        <w:ind w:left="8659" w:hanging="291"/>
      </w:pPr>
      <w:rPr>
        <w:rFonts w:hint="default"/>
        <w:lang w:val="ru-RU" w:eastAsia="en-US" w:bidi="ar-SA"/>
      </w:rPr>
    </w:lvl>
    <w:lvl w:ilvl="8" w:tplc="06BA90F2">
      <w:numFmt w:val="bullet"/>
      <w:lvlText w:val="•"/>
      <w:lvlJc w:val="left"/>
      <w:pPr>
        <w:ind w:left="9656" w:hanging="291"/>
      </w:pPr>
      <w:rPr>
        <w:rFonts w:hint="default"/>
        <w:lang w:val="ru-RU" w:eastAsia="en-US" w:bidi="ar-SA"/>
      </w:rPr>
    </w:lvl>
  </w:abstractNum>
  <w:abstractNum w:abstractNumId="69" w15:restartNumberingAfterBreak="0">
    <w:nsid w:val="2F395CCC"/>
    <w:multiLevelType w:val="multilevel"/>
    <w:tmpl w:val="D5E42A6E"/>
    <w:lvl w:ilvl="0">
      <w:start w:val="2"/>
      <w:numFmt w:val="decimal"/>
      <w:lvlText w:val="%1"/>
      <w:lvlJc w:val="left"/>
      <w:pPr>
        <w:ind w:left="1278" w:hanging="720"/>
        <w:jc w:val="left"/>
      </w:pPr>
      <w:rPr>
        <w:rFonts w:hint="default"/>
        <w:lang w:val="ru-RU" w:eastAsia="en-US" w:bidi="ar-SA"/>
      </w:rPr>
    </w:lvl>
    <w:lvl w:ilvl="1">
      <w:start w:val="1"/>
      <w:numFmt w:val="decimal"/>
      <w:lvlText w:val="%1.%2"/>
      <w:lvlJc w:val="left"/>
      <w:pPr>
        <w:ind w:left="1278" w:hanging="720"/>
        <w:jc w:val="left"/>
      </w:pPr>
      <w:rPr>
        <w:rFonts w:hint="default"/>
        <w:lang w:val="ru-RU" w:eastAsia="en-US" w:bidi="ar-SA"/>
      </w:rPr>
    </w:lvl>
    <w:lvl w:ilvl="2">
      <w:start w:val="22"/>
      <w:numFmt w:val="decimal"/>
      <w:lvlText w:val="%1.%2.%3"/>
      <w:lvlJc w:val="left"/>
      <w:pPr>
        <w:ind w:left="1278"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43" w:hanging="720"/>
      </w:pPr>
      <w:rPr>
        <w:rFonts w:hint="default"/>
        <w:lang w:val="ru-RU" w:eastAsia="en-US" w:bidi="ar-SA"/>
      </w:rPr>
    </w:lvl>
    <w:lvl w:ilvl="4">
      <w:numFmt w:val="bullet"/>
      <w:lvlText w:val="•"/>
      <w:lvlJc w:val="left"/>
      <w:pPr>
        <w:ind w:left="5098" w:hanging="720"/>
      </w:pPr>
      <w:rPr>
        <w:rFonts w:hint="default"/>
        <w:lang w:val="ru-RU" w:eastAsia="en-US" w:bidi="ar-SA"/>
      </w:rPr>
    </w:lvl>
    <w:lvl w:ilvl="5">
      <w:numFmt w:val="bullet"/>
      <w:lvlText w:val="•"/>
      <w:lvlJc w:val="left"/>
      <w:pPr>
        <w:ind w:left="6053" w:hanging="720"/>
      </w:pPr>
      <w:rPr>
        <w:rFonts w:hint="default"/>
        <w:lang w:val="ru-RU" w:eastAsia="en-US" w:bidi="ar-SA"/>
      </w:rPr>
    </w:lvl>
    <w:lvl w:ilvl="6">
      <w:numFmt w:val="bullet"/>
      <w:lvlText w:val="•"/>
      <w:lvlJc w:val="left"/>
      <w:pPr>
        <w:ind w:left="7007" w:hanging="720"/>
      </w:pPr>
      <w:rPr>
        <w:rFonts w:hint="default"/>
        <w:lang w:val="ru-RU" w:eastAsia="en-US" w:bidi="ar-SA"/>
      </w:rPr>
    </w:lvl>
    <w:lvl w:ilvl="7">
      <w:numFmt w:val="bullet"/>
      <w:lvlText w:val="•"/>
      <w:lvlJc w:val="left"/>
      <w:pPr>
        <w:ind w:left="7962" w:hanging="720"/>
      </w:pPr>
      <w:rPr>
        <w:rFonts w:hint="default"/>
        <w:lang w:val="ru-RU" w:eastAsia="en-US" w:bidi="ar-SA"/>
      </w:rPr>
    </w:lvl>
    <w:lvl w:ilvl="8">
      <w:numFmt w:val="bullet"/>
      <w:lvlText w:val="•"/>
      <w:lvlJc w:val="left"/>
      <w:pPr>
        <w:ind w:left="8917" w:hanging="720"/>
      </w:pPr>
      <w:rPr>
        <w:rFonts w:hint="default"/>
        <w:lang w:val="ru-RU" w:eastAsia="en-US" w:bidi="ar-SA"/>
      </w:rPr>
    </w:lvl>
  </w:abstractNum>
  <w:abstractNum w:abstractNumId="70" w15:restartNumberingAfterBreak="0">
    <w:nsid w:val="3012569A"/>
    <w:multiLevelType w:val="hybridMultilevel"/>
    <w:tmpl w:val="44DAC800"/>
    <w:lvl w:ilvl="0" w:tplc="25B2A3C0">
      <w:start w:val="1"/>
      <w:numFmt w:val="decimal"/>
      <w:lvlText w:val="%1)"/>
      <w:lvlJc w:val="left"/>
      <w:pPr>
        <w:ind w:left="462" w:hanging="303"/>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8C681014">
      <w:numFmt w:val="bullet"/>
      <w:lvlText w:val="•"/>
      <w:lvlJc w:val="left"/>
      <w:pPr>
        <w:ind w:left="1866" w:hanging="303"/>
      </w:pPr>
      <w:rPr>
        <w:rFonts w:hint="default"/>
        <w:lang w:val="ru-RU" w:eastAsia="en-US" w:bidi="ar-SA"/>
      </w:rPr>
    </w:lvl>
    <w:lvl w:ilvl="2" w:tplc="1D1E75EC">
      <w:numFmt w:val="bullet"/>
      <w:lvlText w:val="•"/>
      <w:lvlJc w:val="left"/>
      <w:pPr>
        <w:ind w:left="3272" w:hanging="303"/>
      </w:pPr>
      <w:rPr>
        <w:rFonts w:hint="default"/>
        <w:lang w:val="ru-RU" w:eastAsia="en-US" w:bidi="ar-SA"/>
      </w:rPr>
    </w:lvl>
    <w:lvl w:ilvl="3" w:tplc="71345000">
      <w:numFmt w:val="bullet"/>
      <w:lvlText w:val="•"/>
      <w:lvlJc w:val="left"/>
      <w:pPr>
        <w:ind w:left="4678" w:hanging="303"/>
      </w:pPr>
      <w:rPr>
        <w:rFonts w:hint="default"/>
        <w:lang w:val="ru-RU" w:eastAsia="en-US" w:bidi="ar-SA"/>
      </w:rPr>
    </w:lvl>
    <w:lvl w:ilvl="4" w:tplc="AA9EFF0A">
      <w:numFmt w:val="bullet"/>
      <w:lvlText w:val="•"/>
      <w:lvlJc w:val="left"/>
      <w:pPr>
        <w:ind w:left="6084" w:hanging="303"/>
      </w:pPr>
      <w:rPr>
        <w:rFonts w:hint="default"/>
        <w:lang w:val="ru-RU" w:eastAsia="en-US" w:bidi="ar-SA"/>
      </w:rPr>
    </w:lvl>
    <w:lvl w:ilvl="5" w:tplc="BDD400AA">
      <w:numFmt w:val="bullet"/>
      <w:lvlText w:val="•"/>
      <w:lvlJc w:val="left"/>
      <w:pPr>
        <w:ind w:left="7491" w:hanging="303"/>
      </w:pPr>
      <w:rPr>
        <w:rFonts w:hint="default"/>
        <w:lang w:val="ru-RU" w:eastAsia="en-US" w:bidi="ar-SA"/>
      </w:rPr>
    </w:lvl>
    <w:lvl w:ilvl="6" w:tplc="C51E9242">
      <w:numFmt w:val="bullet"/>
      <w:lvlText w:val="•"/>
      <w:lvlJc w:val="left"/>
      <w:pPr>
        <w:ind w:left="8897" w:hanging="303"/>
      </w:pPr>
      <w:rPr>
        <w:rFonts w:hint="default"/>
        <w:lang w:val="ru-RU" w:eastAsia="en-US" w:bidi="ar-SA"/>
      </w:rPr>
    </w:lvl>
    <w:lvl w:ilvl="7" w:tplc="77A0BF8E">
      <w:numFmt w:val="bullet"/>
      <w:lvlText w:val="•"/>
      <w:lvlJc w:val="left"/>
      <w:pPr>
        <w:ind w:left="10303" w:hanging="303"/>
      </w:pPr>
      <w:rPr>
        <w:rFonts w:hint="default"/>
        <w:lang w:val="ru-RU" w:eastAsia="en-US" w:bidi="ar-SA"/>
      </w:rPr>
    </w:lvl>
    <w:lvl w:ilvl="8" w:tplc="442EF3BA">
      <w:numFmt w:val="bullet"/>
      <w:lvlText w:val="•"/>
      <w:lvlJc w:val="left"/>
      <w:pPr>
        <w:ind w:left="11709" w:hanging="303"/>
      </w:pPr>
      <w:rPr>
        <w:rFonts w:hint="default"/>
        <w:lang w:val="ru-RU" w:eastAsia="en-US" w:bidi="ar-SA"/>
      </w:rPr>
    </w:lvl>
  </w:abstractNum>
  <w:abstractNum w:abstractNumId="71" w15:restartNumberingAfterBreak="0">
    <w:nsid w:val="306C6C5D"/>
    <w:multiLevelType w:val="hybridMultilevel"/>
    <w:tmpl w:val="09B49612"/>
    <w:lvl w:ilvl="0" w:tplc="AFFCE3B8">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97062BEC">
      <w:numFmt w:val="bullet"/>
      <w:lvlText w:val="•"/>
      <w:lvlJc w:val="left"/>
      <w:pPr>
        <w:ind w:left="1270" w:hanging="361"/>
      </w:pPr>
      <w:rPr>
        <w:rFonts w:hint="default"/>
        <w:lang w:val="ru-RU" w:eastAsia="en-US" w:bidi="ar-SA"/>
      </w:rPr>
    </w:lvl>
    <w:lvl w:ilvl="2" w:tplc="4E70B390">
      <w:numFmt w:val="bullet"/>
      <w:lvlText w:val="•"/>
      <w:lvlJc w:val="left"/>
      <w:pPr>
        <w:ind w:left="1820" w:hanging="361"/>
      </w:pPr>
      <w:rPr>
        <w:rFonts w:hint="default"/>
        <w:lang w:val="ru-RU" w:eastAsia="en-US" w:bidi="ar-SA"/>
      </w:rPr>
    </w:lvl>
    <w:lvl w:ilvl="3" w:tplc="2ABE0876">
      <w:numFmt w:val="bullet"/>
      <w:lvlText w:val="•"/>
      <w:lvlJc w:val="left"/>
      <w:pPr>
        <w:ind w:left="2371" w:hanging="361"/>
      </w:pPr>
      <w:rPr>
        <w:rFonts w:hint="default"/>
        <w:lang w:val="ru-RU" w:eastAsia="en-US" w:bidi="ar-SA"/>
      </w:rPr>
    </w:lvl>
    <w:lvl w:ilvl="4" w:tplc="EE224FFA">
      <w:numFmt w:val="bullet"/>
      <w:lvlText w:val="•"/>
      <w:lvlJc w:val="left"/>
      <w:pPr>
        <w:ind w:left="2921" w:hanging="361"/>
      </w:pPr>
      <w:rPr>
        <w:rFonts w:hint="default"/>
        <w:lang w:val="ru-RU" w:eastAsia="en-US" w:bidi="ar-SA"/>
      </w:rPr>
    </w:lvl>
    <w:lvl w:ilvl="5" w:tplc="9962C8F6">
      <w:numFmt w:val="bullet"/>
      <w:lvlText w:val="•"/>
      <w:lvlJc w:val="left"/>
      <w:pPr>
        <w:ind w:left="3472" w:hanging="361"/>
      </w:pPr>
      <w:rPr>
        <w:rFonts w:hint="default"/>
        <w:lang w:val="ru-RU" w:eastAsia="en-US" w:bidi="ar-SA"/>
      </w:rPr>
    </w:lvl>
    <w:lvl w:ilvl="6" w:tplc="010A1C88">
      <w:numFmt w:val="bullet"/>
      <w:lvlText w:val="•"/>
      <w:lvlJc w:val="left"/>
      <w:pPr>
        <w:ind w:left="4022" w:hanging="361"/>
      </w:pPr>
      <w:rPr>
        <w:rFonts w:hint="default"/>
        <w:lang w:val="ru-RU" w:eastAsia="en-US" w:bidi="ar-SA"/>
      </w:rPr>
    </w:lvl>
    <w:lvl w:ilvl="7" w:tplc="08DE9E8A">
      <w:numFmt w:val="bullet"/>
      <w:lvlText w:val="•"/>
      <w:lvlJc w:val="left"/>
      <w:pPr>
        <w:ind w:left="4572" w:hanging="361"/>
      </w:pPr>
      <w:rPr>
        <w:rFonts w:hint="default"/>
        <w:lang w:val="ru-RU" w:eastAsia="en-US" w:bidi="ar-SA"/>
      </w:rPr>
    </w:lvl>
    <w:lvl w:ilvl="8" w:tplc="A47A4A48">
      <w:numFmt w:val="bullet"/>
      <w:lvlText w:val="•"/>
      <w:lvlJc w:val="left"/>
      <w:pPr>
        <w:ind w:left="5123" w:hanging="361"/>
      </w:pPr>
      <w:rPr>
        <w:rFonts w:hint="default"/>
        <w:lang w:val="ru-RU" w:eastAsia="en-US" w:bidi="ar-SA"/>
      </w:rPr>
    </w:lvl>
  </w:abstractNum>
  <w:abstractNum w:abstractNumId="72" w15:restartNumberingAfterBreak="0">
    <w:nsid w:val="31595FF8"/>
    <w:multiLevelType w:val="hybridMultilevel"/>
    <w:tmpl w:val="E2A69266"/>
    <w:lvl w:ilvl="0" w:tplc="C010D626">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F7D64D6A">
      <w:numFmt w:val="bullet"/>
      <w:lvlText w:val="•"/>
      <w:lvlJc w:val="left"/>
      <w:pPr>
        <w:ind w:left="1270" w:hanging="361"/>
      </w:pPr>
      <w:rPr>
        <w:rFonts w:hint="default"/>
        <w:lang w:val="ru-RU" w:eastAsia="en-US" w:bidi="ar-SA"/>
      </w:rPr>
    </w:lvl>
    <w:lvl w:ilvl="2" w:tplc="4538D7B2">
      <w:numFmt w:val="bullet"/>
      <w:lvlText w:val="•"/>
      <w:lvlJc w:val="left"/>
      <w:pPr>
        <w:ind w:left="1820" w:hanging="361"/>
      </w:pPr>
      <w:rPr>
        <w:rFonts w:hint="default"/>
        <w:lang w:val="ru-RU" w:eastAsia="en-US" w:bidi="ar-SA"/>
      </w:rPr>
    </w:lvl>
    <w:lvl w:ilvl="3" w:tplc="460EFC68">
      <w:numFmt w:val="bullet"/>
      <w:lvlText w:val="•"/>
      <w:lvlJc w:val="left"/>
      <w:pPr>
        <w:ind w:left="2371" w:hanging="361"/>
      </w:pPr>
      <w:rPr>
        <w:rFonts w:hint="default"/>
        <w:lang w:val="ru-RU" w:eastAsia="en-US" w:bidi="ar-SA"/>
      </w:rPr>
    </w:lvl>
    <w:lvl w:ilvl="4" w:tplc="CF441A28">
      <w:numFmt w:val="bullet"/>
      <w:lvlText w:val="•"/>
      <w:lvlJc w:val="left"/>
      <w:pPr>
        <w:ind w:left="2921" w:hanging="361"/>
      </w:pPr>
      <w:rPr>
        <w:rFonts w:hint="default"/>
        <w:lang w:val="ru-RU" w:eastAsia="en-US" w:bidi="ar-SA"/>
      </w:rPr>
    </w:lvl>
    <w:lvl w:ilvl="5" w:tplc="ECF2B4E6">
      <w:numFmt w:val="bullet"/>
      <w:lvlText w:val="•"/>
      <w:lvlJc w:val="left"/>
      <w:pPr>
        <w:ind w:left="3472" w:hanging="361"/>
      </w:pPr>
      <w:rPr>
        <w:rFonts w:hint="default"/>
        <w:lang w:val="ru-RU" w:eastAsia="en-US" w:bidi="ar-SA"/>
      </w:rPr>
    </w:lvl>
    <w:lvl w:ilvl="6" w:tplc="7F068CFC">
      <w:numFmt w:val="bullet"/>
      <w:lvlText w:val="•"/>
      <w:lvlJc w:val="left"/>
      <w:pPr>
        <w:ind w:left="4022" w:hanging="361"/>
      </w:pPr>
      <w:rPr>
        <w:rFonts w:hint="default"/>
        <w:lang w:val="ru-RU" w:eastAsia="en-US" w:bidi="ar-SA"/>
      </w:rPr>
    </w:lvl>
    <w:lvl w:ilvl="7" w:tplc="1B3043E4">
      <w:numFmt w:val="bullet"/>
      <w:lvlText w:val="•"/>
      <w:lvlJc w:val="left"/>
      <w:pPr>
        <w:ind w:left="4572" w:hanging="361"/>
      </w:pPr>
      <w:rPr>
        <w:rFonts w:hint="default"/>
        <w:lang w:val="ru-RU" w:eastAsia="en-US" w:bidi="ar-SA"/>
      </w:rPr>
    </w:lvl>
    <w:lvl w:ilvl="8" w:tplc="16260402">
      <w:numFmt w:val="bullet"/>
      <w:lvlText w:val="•"/>
      <w:lvlJc w:val="left"/>
      <w:pPr>
        <w:ind w:left="5123" w:hanging="361"/>
      </w:pPr>
      <w:rPr>
        <w:rFonts w:hint="default"/>
        <w:lang w:val="ru-RU" w:eastAsia="en-US" w:bidi="ar-SA"/>
      </w:rPr>
    </w:lvl>
  </w:abstractNum>
  <w:abstractNum w:abstractNumId="73" w15:restartNumberingAfterBreak="0">
    <w:nsid w:val="31DF0564"/>
    <w:multiLevelType w:val="multilevel"/>
    <w:tmpl w:val="1C9AA8DE"/>
    <w:lvl w:ilvl="0">
      <w:start w:val="2"/>
      <w:numFmt w:val="decimal"/>
      <w:lvlText w:val="%1"/>
      <w:lvlJc w:val="left"/>
      <w:pPr>
        <w:ind w:left="4856" w:hanging="603"/>
        <w:jc w:val="left"/>
      </w:pPr>
      <w:rPr>
        <w:rFonts w:hint="default"/>
        <w:lang w:val="ru-RU" w:eastAsia="en-US" w:bidi="ar-SA"/>
      </w:rPr>
    </w:lvl>
    <w:lvl w:ilvl="1">
      <w:start w:val="1"/>
      <w:numFmt w:val="decimal"/>
      <w:lvlText w:val="%1.%2."/>
      <w:lvlJc w:val="left"/>
      <w:pPr>
        <w:ind w:left="4856" w:hanging="603"/>
        <w:jc w:val="right"/>
      </w:pPr>
      <w:rPr>
        <w:rFonts w:hint="default"/>
        <w:spacing w:val="0"/>
        <w:w w:val="100"/>
        <w:lang w:val="ru-RU" w:eastAsia="en-US" w:bidi="ar-SA"/>
      </w:rPr>
    </w:lvl>
    <w:lvl w:ilvl="2">
      <w:numFmt w:val="bullet"/>
      <w:lvlText w:val="•"/>
      <w:lvlJc w:val="left"/>
      <w:pPr>
        <w:ind w:left="6218" w:hanging="603"/>
      </w:pPr>
      <w:rPr>
        <w:rFonts w:hint="default"/>
        <w:lang w:val="ru-RU" w:eastAsia="en-US" w:bidi="ar-SA"/>
      </w:rPr>
    </w:lvl>
    <w:lvl w:ilvl="3">
      <w:numFmt w:val="bullet"/>
      <w:lvlText w:val="•"/>
      <w:lvlJc w:val="left"/>
      <w:pPr>
        <w:ind w:left="6897" w:hanging="603"/>
      </w:pPr>
      <w:rPr>
        <w:rFonts w:hint="default"/>
        <w:lang w:val="ru-RU" w:eastAsia="en-US" w:bidi="ar-SA"/>
      </w:rPr>
    </w:lvl>
    <w:lvl w:ilvl="4">
      <w:numFmt w:val="bullet"/>
      <w:lvlText w:val="•"/>
      <w:lvlJc w:val="left"/>
      <w:pPr>
        <w:ind w:left="7576" w:hanging="603"/>
      </w:pPr>
      <w:rPr>
        <w:rFonts w:hint="default"/>
        <w:lang w:val="ru-RU" w:eastAsia="en-US" w:bidi="ar-SA"/>
      </w:rPr>
    </w:lvl>
    <w:lvl w:ilvl="5">
      <w:numFmt w:val="bullet"/>
      <w:lvlText w:val="•"/>
      <w:lvlJc w:val="left"/>
      <w:pPr>
        <w:ind w:left="8255" w:hanging="603"/>
      </w:pPr>
      <w:rPr>
        <w:rFonts w:hint="default"/>
        <w:lang w:val="ru-RU" w:eastAsia="en-US" w:bidi="ar-SA"/>
      </w:rPr>
    </w:lvl>
    <w:lvl w:ilvl="6">
      <w:numFmt w:val="bullet"/>
      <w:lvlText w:val="•"/>
      <w:lvlJc w:val="left"/>
      <w:pPr>
        <w:ind w:left="8934" w:hanging="603"/>
      </w:pPr>
      <w:rPr>
        <w:rFonts w:hint="default"/>
        <w:lang w:val="ru-RU" w:eastAsia="en-US" w:bidi="ar-SA"/>
      </w:rPr>
    </w:lvl>
    <w:lvl w:ilvl="7">
      <w:numFmt w:val="bullet"/>
      <w:lvlText w:val="•"/>
      <w:lvlJc w:val="left"/>
      <w:pPr>
        <w:ind w:left="9613" w:hanging="603"/>
      </w:pPr>
      <w:rPr>
        <w:rFonts w:hint="default"/>
        <w:lang w:val="ru-RU" w:eastAsia="en-US" w:bidi="ar-SA"/>
      </w:rPr>
    </w:lvl>
    <w:lvl w:ilvl="8">
      <w:numFmt w:val="bullet"/>
      <w:lvlText w:val="•"/>
      <w:lvlJc w:val="left"/>
      <w:pPr>
        <w:ind w:left="10292" w:hanging="603"/>
      </w:pPr>
      <w:rPr>
        <w:rFonts w:hint="default"/>
        <w:lang w:val="ru-RU" w:eastAsia="en-US" w:bidi="ar-SA"/>
      </w:rPr>
    </w:lvl>
  </w:abstractNum>
  <w:abstractNum w:abstractNumId="74" w15:restartNumberingAfterBreak="0">
    <w:nsid w:val="325E75C6"/>
    <w:multiLevelType w:val="hybridMultilevel"/>
    <w:tmpl w:val="D71AC1E2"/>
    <w:lvl w:ilvl="0" w:tplc="795090D6">
      <w:numFmt w:val="bullet"/>
      <w:lvlText w:val="-"/>
      <w:lvlJc w:val="left"/>
      <w:pPr>
        <w:ind w:left="106" w:hanging="229"/>
      </w:pPr>
      <w:rPr>
        <w:rFonts w:ascii="Times New Roman" w:eastAsia="Times New Roman" w:hAnsi="Times New Roman" w:cs="Times New Roman" w:hint="default"/>
        <w:b w:val="0"/>
        <w:bCs w:val="0"/>
        <w:i/>
        <w:iCs/>
        <w:spacing w:val="0"/>
        <w:w w:val="100"/>
        <w:sz w:val="18"/>
        <w:szCs w:val="18"/>
        <w:lang w:val="ru-RU" w:eastAsia="en-US" w:bidi="ar-SA"/>
      </w:rPr>
    </w:lvl>
    <w:lvl w:ilvl="1" w:tplc="FD3688FA">
      <w:numFmt w:val="bullet"/>
      <w:lvlText w:val="•"/>
      <w:lvlJc w:val="left"/>
      <w:pPr>
        <w:ind w:left="262" w:hanging="229"/>
      </w:pPr>
      <w:rPr>
        <w:rFonts w:hint="default"/>
        <w:lang w:val="ru-RU" w:eastAsia="en-US" w:bidi="ar-SA"/>
      </w:rPr>
    </w:lvl>
    <w:lvl w:ilvl="2" w:tplc="4C66538E">
      <w:numFmt w:val="bullet"/>
      <w:lvlText w:val="•"/>
      <w:lvlJc w:val="left"/>
      <w:pPr>
        <w:ind w:left="424" w:hanging="229"/>
      </w:pPr>
      <w:rPr>
        <w:rFonts w:hint="default"/>
        <w:lang w:val="ru-RU" w:eastAsia="en-US" w:bidi="ar-SA"/>
      </w:rPr>
    </w:lvl>
    <w:lvl w:ilvl="3" w:tplc="CEFC0F06">
      <w:numFmt w:val="bullet"/>
      <w:lvlText w:val="•"/>
      <w:lvlJc w:val="left"/>
      <w:pPr>
        <w:ind w:left="586" w:hanging="229"/>
      </w:pPr>
      <w:rPr>
        <w:rFonts w:hint="default"/>
        <w:lang w:val="ru-RU" w:eastAsia="en-US" w:bidi="ar-SA"/>
      </w:rPr>
    </w:lvl>
    <w:lvl w:ilvl="4" w:tplc="D4348498">
      <w:numFmt w:val="bullet"/>
      <w:lvlText w:val="•"/>
      <w:lvlJc w:val="left"/>
      <w:pPr>
        <w:ind w:left="748" w:hanging="229"/>
      </w:pPr>
      <w:rPr>
        <w:rFonts w:hint="default"/>
        <w:lang w:val="ru-RU" w:eastAsia="en-US" w:bidi="ar-SA"/>
      </w:rPr>
    </w:lvl>
    <w:lvl w:ilvl="5" w:tplc="3EEEA4BC">
      <w:numFmt w:val="bullet"/>
      <w:lvlText w:val="•"/>
      <w:lvlJc w:val="left"/>
      <w:pPr>
        <w:ind w:left="910" w:hanging="229"/>
      </w:pPr>
      <w:rPr>
        <w:rFonts w:hint="default"/>
        <w:lang w:val="ru-RU" w:eastAsia="en-US" w:bidi="ar-SA"/>
      </w:rPr>
    </w:lvl>
    <w:lvl w:ilvl="6" w:tplc="3D7E8748">
      <w:numFmt w:val="bullet"/>
      <w:lvlText w:val="•"/>
      <w:lvlJc w:val="left"/>
      <w:pPr>
        <w:ind w:left="1072" w:hanging="229"/>
      </w:pPr>
      <w:rPr>
        <w:rFonts w:hint="default"/>
        <w:lang w:val="ru-RU" w:eastAsia="en-US" w:bidi="ar-SA"/>
      </w:rPr>
    </w:lvl>
    <w:lvl w:ilvl="7" w:tplc="55CCC738">
      <w:numFmt w:val="bullet"/>
      <w:lvlText w:val="•"/>
      <w:lvlJc w:val="left"/>
      <w:pPr>
        <w:ind w:left="1234" w:hanging="229"/>
      </w:pPr>
      <w:rPr>
        <w:rFonts w:hint="default"/>
        <w:lang w:val="ru-RU" w:eastAsia="en-US" w:bidi="ar-SA"/>
      </w:rPr>
    </w:lvl>
    <w:lvl w:ilvl="8" w:tplc="55F27A66">
      <w:numFmt w:val="bullet"/>
      <w:lvlText w:val="•"/>
      <w:lvlJc w:val="left"/>
      <w:pPr>
        <w:ind w:left="1396" w:hanging="229"/>
      </w:pPr>
      <w:rPr>
        <w:rFonts w:hint="default"/>
        <w:lang w:val="ru-RU" w:eastAsia="en-US" w:bidi="ar-SA"/>
      </w:rPr>
    </w:lvl>
  </w:abstractNum>
  <w:abstractNum w:abstractNumId="75" w15:restartNumberingAfterBreak="0">
    <w:nsid w:val="348172DC"/>
    <w:multiLevelType w:val="hybridMultilevel"/>
    <w:tmpl w:val="59546EE2"/>
    <w:lvl w:ilvl="0" w:tplc="661E0BFE">
      <w:start w:val="1"/>
      <w:numFmt w:val="decimal"/>
      <w:lvlText w:val="%1)"/>
      <w:lvlJc w:val="left"/>
      <w:pPr>
        <w:ind w:left="222"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C04AFE">
      <w:numFmt w:val="bullet"/>
      <w:lvlText w:val=""/>
      <w:lvlJc w:val="left"/>
      <w:pPr>
        <w:ind w:left="1148" w:hanging="154"/>
      </w:pPr>
      <w:rPr>
        <w:rFonts w:ascii="Symbol" w:eastAsia="Symbol" w:hAnsi="Symbol" w:cs="Symbol" w:hint="default"/>
        <w:b w:val="0"/>
        <w:bCs w:val="0"/>
        <w:i w:val="0"/>
        <w:iCs w:val="0"/>
        <w:spacing w:val="0"/>
        <w:w w:val="100"/>
        <w:sz w:val="24"/>
        <w:szCs w:val="24"/>
        <w:lang w:val="ru-RU" w:eastAsia="en-US" w:bidi="ar-SA"/>
      </w:rPr>
    </w:lvl>
    <w:lvl w:ilvl="2" w:tplc="6A2EFD64">
      <w:numFmt w:val="bullet"/>
      <w:lvlText w:val="•"/>
      <w:lvlJc w:val="left"/>
      <w:pPr>
        <w:ind w:left="2102" w:hanging="154"/>
      </w:pPr>
      <w:rPr>
        <w:rFonts w:hint="default"/>
        <w:lang w:val="ru-RU" w:eastAsia="en-US" w:bidi="ar-SA"/>
      </w:rPr>
    </w:lvl>
    <w:lvl w:ilvl="3" w:tplc="68A86DFC">
      <w:numFmt w:val="bullet"/>
      <w:lvlText w:val="•"/>
      <w:lvlJc w:val="left"/>
      <w:pPr>
        <w:ind w:left="3065" w:hanging="154"/>
      </w:pPr>
      <w:rPr>
        <w:rFonts w:hint="default"/>
        <w:lang w:val="ru-RU" w:eastAsia="en-US" w:bidi="ar-SA"/>
      </w:rPr>
    </w:lvl>
    <w:lvl w:ilvl="4" w:tplc="E0EAF49C">
      <w:numFmt w:val="bullet"/>
      <w:lvlText w:val="•"/>
      <w:lvlJc w:val="left"/>
      <w:pPr>
        <w:ind w:left="4028" w:hanging="154"/>
      </w:pPr>
      <w:rPr>
        <w:rFonts w:hint="default"/>
        <w:lang w:val="ru-RU" w:eastAsia="en-US" w:bidi="ar-SA"/>
      </w:rPr>
    </w:lvl>
    <w:lvl w:ilvl="5" w:tplc="8570B448">
      <w:numFmt w:val="bullet"/>
      <w:lvlText w:val="•"/>
      <w:lvlJc w:val="left"/>
      <w:pPr>
        <w:ind w:left="4991" w:hanging="154"/>
      </w:pPr>
      <w:rPr>
        <w:rFonts w:hint="default"/>
        <w:lang w:val="ru-RU" w:eastAsia="en-US" w:bidi="ar-SA"/>
      </w:rPr>
    </w:lvl>
    <w:lvl w:ilvl="6" w:tplc="9EF6CB20">
      <w:numFmt w:val="bullet"/>
      <w:lvlText w:val="•"/>
      <w:lvlJc w:val="left"/>
      <w:pPr>
        <w:ind w:left="5954" w:hanging="154"/>
      </w:pPr>
      <w:rPr>
        <w:rFonts w:hint="default"/>
        <w:lang w:val="ru-RU" w:eastAsia="en-US" w:bidi="ar-SA"/>
      </w:rPr>
    </w:lvl>
    <w:lvl w:ilvl="7" w:tplc="357E9C9E">
      <w:numFmt w:val="bullet"/>
      <w:lvlText w:val="•"/>
      <w:lvlJc w:val="left"/>
      <w:pPr>
        <w:ind w:left="6917" w:hanging="154"/>
      </w:pPr>
      <w:rPr>
        <w:rFonts w:hint="default"/>
        <w:lang w:val="ru-RU" w:eastAsia="en-US" w:bidi="ar-SA"/>
      </w:rPr>
    </w:lvl>
    <w:lvl w:ilvl="8" w:tplc="DB480660">
      <w:numFmt w:val="bullet"/>
      <w:lvlText w:val="•"/>
      <w:lvlJc w:val="left"/>
      <w:pPr>
        <w:ind w:left="7880" w:hanging="154"/>
      </w:pPr>
      <w:rPr>
        <w:rFonts w:hint="default"/>
        <w:lang w:val="ru-RU" w:eastAsia="en-US" w:bidi="ar-SA"/>
      </w:rPr>
    </w:lvl>
  </w:abstractNum>
  <w:abstractNum w:abstractNumId="76" w15:restartNumberingAfterBreak="0">
    <w:nsid w:val="350B2A37"/>
    <w:multiLevelType w:val="hybridMultilevel"/>
    <w:tmpl w:val="6750CBD0"/>
    <w:lvl w:ilvl="0" w:tplc="702CD136">
      <w:numFmt w:val="bullet"/>
      <w:lvlText w:val="–"/>
      <w:lvlJc w:val="left"/>
      <w:pPr>
        <w:ind w:left="222" w:hanging="308"/>
      </w:pPr>
      <w:rPr>
        <w:rFonts w:ascii="Times New Roman" w:eastAsia="Times New Roman" w:hAnsi="Times New Roman" w:cs="Times New Roman" w:hint="default"/>
        <w:b w:val="0"/>
        <w:bCs w:val="0"/>
        <w:i w:val="0"/>
        <w:iCs w:val="0"/>
        <w:color w:val="0F0F0F"/>
        <w:spacing w:val="0"/>
        <w:w w:val="100"/>
        <w:sz w:val="24"/>
        <w:szCs w:val="24"/>
        <w:lang w:val="ru-RU" w:eastAsia="en-US" w:bidi="ar-SA"/>
      </w:rPr>
    </w:lvl>
    <w:lvl w:ilvl="1" w:tplc="93FA61C4">
      <w:numFmt w:val="bullet"/>
      <w:lvlText w:val="•"/>
      <w:lvlJc w:val="left"/>
      <w:pPr>
        <w:ind w:left="1212" w:hanging="308"/>
      </w:pPr>
      <w:rPr>
        <w:rFonts w:hint="default"/>
        <w:lang w:val="ru-RU" w:eastAsia="en-US" w:bidi="ar-SA"/>
      </w:rPr>
    </w:lvl>
    <w:lvl w:ilvl="2" w:tplc="1E448CFE">
      <w:numFmt w:val="bullet"/>
      <w:lvlText w:val="•"/>
      <w:lvlJc w:val="left"/>
      <w:pPr>
        <w:ind w:left="2205" w:hanging="308"/>
      </w:pPr>
      <w:rPr>
        <w:rFonts w:hint="default"/>
        <w:lang w:val="ru-RU" w:eastAsia="en-US" w:bidi="ar-SA"/>
      </w:rPr>
    </w:lvl>
    <w:lvl w:ilvl="3" w:tplc="576A0B3A">
      <w:numFmt w:val="bullet"/>
      <w:lvlText w:val="•"/>
      <w:lvlJc w:val="left"/>
      <w:pPr>
        <w:ind w:left="3197" w:hanging="308"/>
      </w:pPr>
      <w:rPr>
        <w:rFonts w:hint="default"/>
        <w:lang w:val="ru-RU" w:eastAsia="en-US" w:bidi="ar-SA"/>
      </w:rPr>
    </w:lvl>
    <w:lvl w:ilvl="4" w:tplc="31B452E4">
      <w:numFmt w:val="bullet"/>
      <w:lvlText w:val="•"/>
      <w:lvlJc w:val="left"/>
      <w:pPr>
        <w:ind w:left="4190" w:hanging="308"/>
      </w:pPr>
      <w:rPr>
        <w:rFonts w:hint="default"/>
        <w:lang w:val="ru-RU" w:eastAsia="en-US" w:bidi="ar-SA"/>
      </w:rPr>
    </w:lvl>
    <w:lvl w:ilvl="5" w:tplc="5A9C82EC">
      <w:numFmt w:val="bullet"/>
      <w:lvlText w:val="•"/>
      <w:lvlJc w:val="left"/>
      <w:pPr>
        <w:ind w:left="5183" w:hanging="308"/>
      </w:pPr>
      <w:rPr>
        <w:rFonts w:hint="default"/>
        <w:lang w:val="ru-RU" w:eastAsia="en-US" w:bidi="ar-SA"/>
      </w:rPr>
    </w:lvl>
    <w:lvl w:ilvl="6" w:tplc="2862A6AE">
      <w:numFmt w:val="bullet"/>
      <w:lvlText w:val="•"/>
      <w:lvlJc w:val="left"/>
      <w:pPr>
        <w:ind w:left="6175" w:hanging="308"/>
      </w:pPr>
      <w:rPr>
        <w:rFonts w:hint="default"/>
        <w:lang w:val="ru-RU" w:eastAsia="en-US" w:bidi="ar-SA"/>
      </w:rPr>
    </w:lvl>
    <w:lvl w:ilvl="7" w:tplc="0446728C">
      <w:numFmt w:val="bullet"/>
      <w:lvlText w:val="•"/>
      <w:lvlJc w:val="left"/>
      <w:pPr>
        <w:ind w:left="7168" w:hanging="308"/>
      </w:pPr>
      <w:rPr>
        <w:rFonts w:hint="default"/>
        <w:lang w:val="ru-RU" w:eastAsia="en-US" w:bidi="ar-SA"/>
      </w:rPr>
    </w:lvl>
    <w:lvl w:ilvl="8" w:tplc="C8804C62">
      <w:numFmt w:val="bullet"/>
      <w:lvlText w:val="•"/>
      <w:lvlJc w:val="left"/>
      <w:pPr>
        <w:ind w:left="8161" w:hanging="308"/>
      </w:pPr>
      <w:rPr>
        <w:rFonts w:hint="default"/>
        <w:lang w:val="ru-RU" w:eastAsia="en-US" w:bidi="ar-SA"/>
      </w:rPr>
    </w:lvl>
  </w:abstractNum>
  <w:abstractNum w:abstractNumId="77" w15:restartNumberingAfterBreak="0">
    <w:nsid w:val="35304295"/>
    <w:multiLevelType w:val="hybridMultilevel"/>
    <w:tmpl w:val="2CAC1D3E"/>
    <w:lvl w:ilvl="0" w:tplc="58D2E68A">
      <w:numFmt w:val="bullet"/>
      <w:lvlText w:val="·"/>
      <w:lvlJc w:val="left"/>
      <w:pPr>
        <w:ind w:left="1428"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286020A">
      <w:numFmt w:val="bullet"/>
      <w:lvlText w:val=""/>
      <w:lvlJc w:val="left"/>
      <w:pPr>
        <w:ind w:left="1428" w:hanging="288"/>
      </w:pPr>
      <w:rPr>
        <w:rFonts w:ascii="Symbol" w:eastAsia="Symbol" w:hAnsi="Symbol" w:cs="Symbol" w:hint="default"/>
        <w:spacing w:val="0"/>
        <w:w w:val="100"/>
        <w:lang w:val="ru-RU" w:eastAsia="en-US" w:bidi="ar-SA"/>
      </w:rPr>
    </w:lvl>
    <w:lvl w:ilvl="2" w:tplc="9716CB06">
      <w:numFmt w:val="bullet"/>
      <w:lvlText w:val="•"/>
      <w:lvlJc w:val="left"/>
      <w:pPr>
        <w:ind w:left="3504" w:hanging="288"/>
      </w:pPr>
      <w:rPr>
        <w:rFonts w:hint="default"/>
        <w:lang w:val="ru-RU" w:eastAsia="en-US" w:bidi="ar-SA"/>
      </w:rPr>
    </w:lvl>
    <w:lvl w:ilvl="3" w:tplc="5BE4AC1A">
      <w:numFmt w:val="bullet"/>
      <w:lvlText w:val="•"/>
      <w:lvlJc w:val="left"/>
      <w:pPr>
        <w:ind w:left="4546" w:hanging="288"/>
      </w:pPr>
      <w:rPr>
        <w:rFonts w:hint="default"/>
        <w:lang w:val="ru-RU" w:eastAsia="en-US" w:bidi="ar-SA"/>
      </w:rPr>
    </w:lvl>
    <w:lvl w:ilvl="4" w:tplc="DE748D02">
      <w:numFmt w:val="bullet"/>
      <w:lvlText w:val="•"/>
      <w:lvlJc w:val="left"/>
      <w:pPr>
        <w:ind w:left="5588" w:hanging="288"/>
      </w:pPr>
      <w:rPr>
        <w:rFonts w:hint="default"/>
        <w:lang w:val="ru-RU" w:eastAsia="en-US" w:bidi="ar-SA"/>
      </w:rPr>
    </w:lvl>
    <w:lvl w:ilvl="5" w:tplc="2BA267BE">
      <w:numFmt w:val="bullet"/>
      <w:lvlText w:val="•"/>
      <w:lvlJc w:val="left"/>
      <w:pPr>
        <w:ind w:left="6630" w:hanging="288"/>
      </w:pPr>
      <w:rPr>
        <w:rFonts w:hint="default"/>
        <w:lang w:val="ru-RU" w:eastAsia="en-US" w:bidi="ar-SA"/>
      </w:rPr>
    </w:lvl>
    <w:lvl w:ilvl="6" w:tplc="4EFA3632">
      <w:numFmt w:val="bullet"/>
      <w:lvlText w:val="•"/>
      <w:lvlJc w:val="left"/>
      <w:pPr>
        <w:ind w:left="7672" w:hanging="288"/>
      </w:pPr>
      <w:rPr>
        <w:rFonts w:hint="default"/>
        <w:lang w:val="ru-RU" w:eastAsia="en-US" w:bidi="ar-SA"/>
      </w:rPr>
    </w:lvl>
    <w:lvl w:ilvl="7" w:tplc="6D32A762">
      <w:numFmt w:val="bullet"/>
      <w:lvlText w:val="•"/>
      <w:lvlJc w:val="left"/>
      <w:pPr>
        <w:ind w:left="8714" w:hanging="288"/>
      </w:pPr>
      <w:rPr>
        <w:rFonts w:hint="default"/>
        <w:lang w:val="ru-RU" w:eastAsia="en-US" w:bidi="ar-SA"/>
      </w:rPr>
    </w:lvl>
    <w:lvl w:ilvl="8" w:tplc="E3885CA6">
      <w:numFmt w:val="bullet"/>
      <w:lvlText w:val="•"/>
      <w:lvlJc w:val="left"/>
      <w:pPr>
        <w:ind w:left="9756" w:hanging="288"/>
      </w:pPr>
      <w:rPr>
        <w:rFonts w:hint="default"/>
        <w:lang w:val="ru-RU" w:eastAsia="en-US" w:bidi="ar-SA"/>
      </w:rPr>
    </w:lvl>
  </w:abstractNum>
  <w:abstractNum w:abstractNumId="78" w15:restartNumberingAfterBreak="0">
    <w:nsid w:val="3570350E"/>
    <w:multiLevelType w:val="hybridMultilevel"/>
    <w:tmpl w:val="21AC170E"/>
    <w:lvl w:ilvl="0" w:tplc="FA204F42">
      <w:numFmt w:val="bullet"/>
      <w:lvlText w:val="—"/>
      <w:lvlJc w:val="left"/>
      <w:pPr>
        <w:ind w:left="1039" w:hanging="300"/>
      </w:pPr>
      <w:rPr>
        <w:rFonts w:ascii="Times New Roman" w:eastAsia="Times New Roman" w:hAnsi="Times New Roman" w:cs="Times New Roman" w:hint="default"/>
        <w:b w:val="0"/>
        <w:bCs w:val="0"/>
        <w:i w:val="0"/>
        <w:iCs w:val="0"/>
        <w:spacing w:val="0"/>
        <w:w w:val="100"/>
        <w:sz w:val="24"/>
        <w:szCs w:val="24"/>
        <w:lang w:val="ru-RU" w:eastAsia="en-US" w:bidi="ar-SA"/>
      </w:rPr>
    </w:lvl>
    <w:lvl w:ilvl="1" w:tplc="E5FEF33E">
      <w:numFmt w:val="bullet"/>
      <w:lvlText w:val=""/>
      <w:lvlJc w:val="left"/>
      <w:pPr>
        <w:ind w:left="1853" w:hanging="687"/>
      </w:pPr>
      <w:rPr>
        <w:rFonts w:ascii="Symbol" w:eastAsia="Symbol" w:hAnsi="Symbol" w:cs="Symbol" w:hint="default"/>
        <w:b w:val="0"/>
        <w:bCs w:val="0"/>
        <w:i w:val="0"/>
        <w:iCs w:val="0"/>
        <w:spacing w:val="0"/>
        <w:w w:val="97"/>
        <w:sz w:val="20"/>
        <w:szCs w:val="20"/>
        <w:lang w:val="ru-RU" w:eastAsia="en-US" w:bidi="ar-SA"/>
      </w:rPr>
    </w:lvl>
    <w:lvl w:ilvl="2" w:tplc="1E1C58CC">
      <w:numFmt w:val="bullet"/>
      <w:lvlText w:val="•"/>
      <w:lvlJc w:val="left"/>
      <w:pPr>
        <w:ind w:left="2947" w:hanging="687"/>
      </w:pPr>
      <w:rPr>
        <w:rFonts w:hint="default"/>
        <w:lang w:val="ru-RU" w:eastAsia="en-US" w:bidi="ar-SA"/>
      </w:rPr>
    </w:lvl>
    <w:lvl w:ilvl="3" w:tplc="EEDE48C8">
      <w:numFmt w:val="bullet"/>
      <w:lvlText w:val="•"/>
      <w:lvlJc w:val="left"/>
      <w:pPr>
        <w:ind w:left="4035" w:hanging="687"/>
      </w:pPr>
      <w:rPr>
        <w:rFonts w:hint="default"/>
        <w:lang w:val="ru-RU" w:eastAsia="en-US" w:bidi="ar-SA"/>
      </w:rPr>
    </w:lvl>
    <w:lvl w:ilvl="4" w:tplc="AC2CB782">
      <w:numFmt w:val="bullet"/>
      <w:lvlText w:val="•"/>
      <w:lvlJc w:val="left"/>
      <w:pPr>
        <w:ind w:left="5123" w:hanging="687"/>
      </w:pPr>
      <w:rPr>
        <w:rFonts w:hint="default"/>
        <w:lang w:val="ru-RU" w:eastAsia="en-US" w:bidi="ar-SA"/>
      </w:rPr>
    </w:lvl>
    <w:lvl w:ilvl="5" w:tplc="A6A6ACF4">
      <w:numFmt w:val="bullet"/>
      <w:lvlText w:val="•"/>
      <w:lvlJc w:val="left"/>
      <w:pPr>
        <w:ind w:left="6211" w:hanging="687"/>
      </w:pPr>
      <w:rPr>
        <w:rFonts w:hint="default"/>
        <w:lang w:val="ru-RU" w:eastAsia="en-US" w:bidi="ar-SA"/>
      </w:rPr>
    </w:lvl>
    <w:lvl w:ilvl="6" w:tplc="BB58C2F2">
      <w:numFmt w:val="bullet"/>
      <w:lvlText w:val="•"/>
      <w:lvlJc w:val="left"/>
      <w:pPr>
        <w:ind w:left="7299" w:hanging="687"/>
      </w:pPr>
      <w:rPr>
        <w:rFonts w:hint="default"/>
        <w:lang w:val="ru-RU" w:eastAsia="en-US" w:bidi="ar-SA"/>
      </w:rPr>
    </w:lvl>
    <w:lvl w:ilvl="7" w:tplc="502E78C8">
      <w:numFmt w:val="bullet"/>
      <w:lvlText w:val="•"/>
      <w:lvlJc w:val="left"/>
      <w:pPr>
        <w:ind w:left="8387" w:hanging="687"/>
      </w:pPr>
      <w:rPr>
        <w:rFonts w:hint="default"/>
        <w:lang w:val="ru-RU" w:eastAsia="en-US" w:bidi="ar-SA"/>
      </w:rPr>
    </w:lvl>
    <w:lvl w:ilvl="8" w:tplc="29E2254A">
      <w:numFmt w:val="bullet"/>
      <w:lvlText w:val="•"/>
      <w:lvlJc w:val="left"/>
      <w:pPr>
        <w:ind w:left="9475" w:hanging="687"/>
      </w:pPr>
      <w:rPr>
        <w:rFonts w:hint="default"/>
        <w:lang w:val="ru-RU" w:eastAsia="en-US" w:bidi="ar-SA"/>
      </w:rPr>
    </w:lvl>
  </w:abstractNum>
  <w:abstractNum w:abstractNumId="79" w15:restartNumberingAfterBreak="0">
    <w:nsid w:val="35AB10D4"/>
    <w:multiLevelType w:val="hybridMultilevel"/>
    <w:tmpl w:val="777C2E5E"/>
    <w:lvl w:ilvl="0" w:tplc="42287B72">
      <w:numFmt w:val="bullet"/>
      <w:lvlText w:val=""/>
      <w:lvlJc w:val="left"/>
      <w:pPr>
        <w:ind w:left="1182" w:hanging="120"/>
      </w:pPr>
      <w:rPr>
        <w:rFonts w:ascii="Symbol" w:eastAsia="Symbol" w:hAnsi="Symbol" w:cs="Symbol" w:hint="default"/>
        <w:b w:val="0"/>
        <w:bCs w:val="0"/>
        <w:i w:val="0"/>
        <w:iCs w:val="0"/>
        <w:spacing w:val="9"/>
        <w:w w:val="89"/>
        <w:sz w:val="22"/>
        <w:szCs w:val="22"/>
        <w:lang w:val="ru-RU" w:eastAsia="en-US" w:bidi="ar-SA"/>
      </w:rPr>
    </w:lvl>
    <w:lvl w:ilvl="1" w:tplc="504CDF30">
      <w:numFmt w:val="bullet"/>
      <w:lvlText w:val="•"/>
      <w:lvlJc w:val="left"/>
      <w:pPr>
        <w:ind w:left="2072" w:hanging="120"/>
      </w:pPr>
      <w:rPr>
        <w:rFonts w:hint="default"/>
        <w:lang w:val="ru-RU" w:eastAsia="en-US" w:bidi="ar-SA"/>
      </w:rPr>
    </w:lvl>
    <w:lvl w:ilvl="2" w:tplc="E5C2D206">
      <w:numFmt w:val="bullet"/>
      <w:lvlText w:val="•"/>
      <w:lvlJc w:val="left"/>
      <w:pPr>
        <w:ind w:left="2965" w:hanging="120"/>
      </w:pPr>
      <w:rPr>
        <w:rFonts w:hint="default"/>
        <w:lang w:val="ru-RU" w:eastAsia="en-US" w:bidi="ar-SA"/>
      </w:rPr>
    </w:lvl>
    <w:lvl w:ilvl="3" w:tplc="E1064188">
      <w:numFmt w:val="bullet"/>
      <w:lvlText w:val="•"/>
      <w:lvlJc w:val="left"/>
      <w:pPr>
        <w:ind w:left="3857" w:hanging="120"/>
      </w:pPr>
      <w:rPr>
        <w:rFonts w:hint="default"/>
        <w:lang w:val="ru-RU" w:eastAsia="en-US" w:bidi="ar-SA"/>
      </w:rPr>
    </w:lvl>
    <w:lvl w:ilvl="4" w:tplc="8D22B2A8">
      <w:numFmt w:val="bullet"/>
      <w:lvlText w:val="•"/>
      <w:lvlJc w:val="left"/>
      <w:pPr>
        <w:ind w:left="4750" w:hanging="120"/>
      </w:pPr>
      <w:rPr>
        <w:rFonts w:hint="default"/>
        <w:lang w:val="ru-RU" w:eastAsia="en-US" w:bidi="ar-SA"/>
      </w:rPr>
    </w:lvl>
    <w:lvl w:ilvl="5" w:tplc="7C5EC9E4">
      <w:numFmt w:val="bullet"/>
      <w:lvlText w:val="•"/>
      <w:lvlJc w:val="left"/>
      <w:pPr>
        <w:ind w:left="5643" w:hanging="120"/>
      </w:pPr>
      <w:rPr>
        <w:rFonts w:hint="default"/>
        <w:lang w:val="ru-RU" w:eastAsia="en-US" w:bidi="ar-SA"/>
      </w:rPr>
    </w:lvl>
    <w:lvl w:ilvl="6" w:tplc="DF86BB12">
      <w:numFmt w:val="bullet"/>
      <w:lvlText w:val="•"/>
      <w:lvlJc w:val="left"/>
      <w:pPr>
        <w:ind w:left="6535" w:hanging="120"/>
      </w:pPr>
      <w:rPr>
        <w:rFonts w:hint="default"/>
        <w:lang w:val="ru-RU" w:eastAsia="en-US" w:bidi="ar-SA"/>
      </w:rPr>
    </w:lvl>
    <w:lvl w:ilvl="7" w:tplc="12303C2C">
      <w:numFmt w:val="bullet"/>
      <w:lvlText w:val="•"/>
      <w:lvlJc w:val="left"/>
      <w:pPr>
        <w:ind w:left="7428" w:hanging="120"/>
      </w:pPr>
      <w:rPr>
        <w:rFonts w:hint="default"/>
        <w:lang w:val="ru-RU" w:eastAsia="en-US" w:bidi="ar-SA"/>
      </w:rPr>
    </w:lvl>
    <w:lvl w:ilvl="8" w:tplc="D960B18C">
      <w:numFmt w:val="bullet"/>
      <w:lvlText w:val="•"/>
      <w:lvlJc w:val="left"/>
      <w:pPr>
        <w:ind w:left="8321" w:hanging="120"/>
      </w:pPr>
      <w:rPr>
        <w:rFonts w:hint="default"/>
        <w:lang w:val="ru-RU" w:eastAsia="en-US" w:bidi="ar-SA"/>
      </w:rPr>
    </w:lvl>
  </w:abstractNum>
  <w:abstractNum w:abstractNumId="80" w15:restartNumberingAfterBreak="0">
    <w:nsid w:val="36702742"/>
    <w:multiLevelType w:val="hybridMultilevel"/>
    <w:tmpl w:val="B15202F4"/>
    <w:lvl w:ilvl="0" w:tplc="CABC1F5C">
      <w:start w:val="2"/>
      <w:numFmt w:val="decimal"/>
      <w:lvlText w:val="%1)"/>
      <w:lvlJc w:val="left"/>
      <w:pPr>
        <w:ind w:left="9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B63F86">
      <w:numFmt w:val="bullet"/>
      <w:lvlText w:val="•"/>
      <w:lvlJc w:val="left"/>
      <w:pPr>
        <w:ind w:left="2065" w:hanging="260"/>
      </w:pPr>
      <w:rPr>
        <w:rFonts w:hint="default"/>
        <w:lang w:val="ru-RU" w:eastAsia="en-US" w:bidi="ar-SA"/>
      </w:rPr>
    </w:lvl>
    <w:lvl w:ilvl="2" w:tplc="818C5C4C">
      <w:numFmt w:val="bullet"/>
      <w:lvlText w:val="•"/>
      <w:lvlJc w:val="left"/>
      <w:pPr>
        <w:ind w:left="3130" w:hanging="260"/>
      </w:pPr>
      <w:rPr>
        <w:rFonts w:hint="default"/>
        <w:lang w:val="ru-RU" w:eastAsia="en-US" w:bidi="ar-SA"/>
      </w:rPr>
    </w:lvl>
    <w:lvl w:ilvl="3" w:tplc="6D92D44C">
      <w:numFmt w:val="bullet"/>
      <w:lvlText w:val="•"/>
      <w:lvlJc w:val="left"/>
      <w:pPr>
        <w:ind w:left="4195" w:hanging="260"/>
      </w:pPr>
      <w:rPr>
        <w:rFonts w:hint="default"/>
        <w:lang w:val="ru-RU" w:eastAsia="en-US" w:bidi="ar-SA"/>
      </w:rPr>
    </w:lvl>
    <w:lvl w:ilvl="4" w:tplc="273CB444">
      <w:numFmt w:val="bullet"/>
      <w:lvlText w:val="•"/>
      <w:lvlJc w:val="left"/>
      <w:pPr>
        <w:ind w:left="5260" w:hanging="260"/>
      </w:pPr>
      <w:rPr>
        <w:rFonts w:hint="default"/>
        <w:lang w:val="ru-RU" w:eastAsia="en-US" w:bidi="ar-SA"/>
      </w:rPr>
    </w:lvl>
    <w:lvl w:ilvl="5" w:tplc="20DE659E">
      <w:numFmt w:val="bullet"/>
      <w:lvlText w:val="•"/>
      <w:lvlJc w:val="left"/>
      <w:pPr>
        <w:ind w:left="6325" w:hanging="260"/>
      </w:pPr>
      <w:rPr>
        <w:rFonts w:hint="default"/>
        <w:lang w:val="ru-RU" w:eastAsia="en-US" w:bidi="ar-SA"/>
      </w:rPr>
    </w:lvl>
    <w:lvl w:ilvl="6" w:tplc="F390722A">
      <w:numFmt w:val="bullet"/>
      <w:lvlText w:val="•"/>
      <w:lvlJc w:val="left"/>
      <w:pPr>
        <w:ind w:left="7390" w:hanging="260"/>
      </w:pPr>
      <w:rPr>
        <w:rFonts w:hint="default"/>
        <w:lang w:val="ru-RU" w:eastAsia="en-US" w:bidi="ar-SA"/>
      </w:rPr>
    </w:lvl>
    <w:lvl w:ilvl="7" w:tplc="439C1FC8">
      <w:numFmt w:val="bullet"/>
      <w:lvlText w:val="•"/>
      <w:lvlJc w:val="left"/>
      <w:pPr>
        <w:ind w:left="8455" w:hanging="260"/>
      </w:pPr>
      <w:rPr>
        <w:rFonts w:hint="default"/>
        <w:lang w:val="ru-RU" w:eastAsia="en-US" w:bidi="ar-SA"/>
      </w:rPr>
    </w:lvl>
    <w:lvl w:ilvl="8" w:tplc="B666DE2E">
      <w:numFmt w:val="bullet"/>
      <w:lvlText w:val="•"/>
      <w:lvlJc w:val="left"/>
      <w:pPr>
        <w:ind w:left="9520" w:hanging="260"/>
      </w:pPr>
      <w:rPr>
        <w:rFonts w:hint="default"/>
        <w:lang w:val="ru-RU" w:eastAsia="en-US" w:bidi="ar-SA"/>
      </w:rPr>
    </w:lvl>
  </w:abstractNum>
  <w:abstractNum w:abstractNumId="81" w15:restartNumberingAfterBreak="0">
    <w:nsid w:val="3A377F87"/>
    <w:multiLevelType w:val="hybridMultilevel"/>
    <w:tmpl w:val="3FAC1EAC"/>
    <w:lvl w:ilvl="0" w:tplc="143C7E52">
      <w:numFmt w:val="bullet"/>
      <w:lvlText w:val="–"/>
      <w:lvlJc w:val="left"/>
      <w:pPr>
        <w:ind w:left="108" w:hanging="312"/>
      </w:pPr>
      <w:rPr>
        <w:rFonts w:ascii="Times New Roman" w:eastAsia="Times New Roman" w:hAnsi="Times New Roman" w:cs="Times New Roman" w:hint="default"/>
        <w:b w:val="0"/>
        <w:bCs w:val="0"/>
        <w:i w:val="0"/>
        <w:iCs w:val="0"/>
        <w:spacing w:val="0"/>
        <w:w w:val="100"/>
        <w:sz w:val="18"/>
        <w:szCs w:val="18"/>
        <w:lang w:val="ru-RU" w:eastAsia="en-US" w:bidi="ar-SA"/>
      </w:rPr>
    </w:lvl>
    <w:lvl w:ilvl="1" w:tplc="B0C293EA">
      <w:numFmt w:val="bullet"/>
      <w:lvlText w:val="•"/>
      <w:lvlJc w:val="left"/>
      <w:pPr>
        <w:ind w:left="361" w:hanging="312"/>
      </w:pPr>
      <w:rPr>
        <w:rFonts w:hint="default"/>
        <w:lang w:val="ru-RU" w:eastAsia="en-US" w:bidi="ar-SA"/>
      </w:rPr>
    </w:lvl>
    <w:lvl w:ilvl="2" w:tplc="FE2216FA">
      <w:numFmt w:val="bullet"/>
      <w:lvlText w:val="•"/>
      <w:lvlJc w:val="left"/>
      <w:pPr>
        <w:ind w:left="623" w:hanging="312"/>
      </w:pPr>
      <w:rPr>
        <w:rFonts w:hint="default"/>
        <w:lang w:val="ru-RU" w:eastAsia="en-US" w:bidi="ar-SA"/>
      </w:rPr>
    </w:lvl>
    <w:lvl w:ilvl="3" w:tplc="CC08CB2A">
      <w:numFmt w:val="bullet"/>
      <w:lvlText w:val="•"/>
      <w:lvlJc w:val="left"/>
      <w:pPr>
        <w:ind w:left="885" w:hanging="312"/>
      </w:pPr>
      <w:rPr>
        <w:rFonts w:hint="default"/>
        <w:lang w:val="ru-RU" w:eastAsia="en-US" w:bidi="ar-SA"/>
      </w:rPr>
    </w:lvl>
    <w:lvl w:ilvl="4" w:tplc="8E56EC62">
      <w:numFmt w:val="bullet"/>
      <w:lvlText w:val="•"/>
      <w:lvlJc w:val="left"/>
      <w:pPr>
        <w:ind w:left="1147" w:hanging="312"/>
      </w:pPr>
      <w:rPr>
        <w:rFonts w:hint="default"/>
        <w:lang w:val="ru-RU" w:eastAsia="en-US" w:bidi="ar-SA"/>
      </w:rPr>
    </w:lvl>
    <w:lvl w:ilvl="5" w:tplc="1AF22A14">
      <w:numFmt w:val="bullet"/>
      <w:lvlText w:val="•"/>
      <w:lvlJc w:val="left"/>
      <w:pPr>
        <w:ind w:left="1409" w:hanging="312"/>
      </w:pPr>
      <w:rPr>
        <w:rFonts w:hint="default"/>
        <w:lang w:val="ru-RU" w:eastAsia="en-US" w:bidi="ar-SA"/>
      </w:rPr>
    </w:lvl>
    <w:lvl w:ilvl="6" w:tplc="B0924226">
      <w:numFmt w:val="bullet"/>
      <w:lvlText w:val="•"/>
      <w:lvlJc w:val="left"/>
      <w:pPr>
        <w:ind w:left="1671" w:hanging="312"/>
      </w:pPr>
      <w:rPr>
        <w:rFonts w:hint="default"/>
        <w:lang w:val="ru-RU" w:eastAsia="en-US" w:bidi="ar-SA"/>
      </w:rPr>
    </w:lvl>
    <w:lvl w:ilvl="7" w:tplc="28B070BA">
      <w:numFmt w:val="bullet"/>
      <w:lvlText w:val="•"/>
      <w:lvlJc w:val="left"/>
      <w:pPr>
        <w:ind w:left="1933" w:hanging="312"/>
      </w:pPr>
      <w:rPr>
        <w:rFonts w:hint="default"/>
        <w:lang w:val="ru-RU" w:eastAsia="en-US" w:bidi="ar-SA"/>
      </w:rPr>
    </w:lvl>
    <w:lvl w:ilvl="8" w:tplc="2E04B222">
      <w:numFmt w:val="bullet"/>
      <w:lvlText w:val="•"/>
      <w:lvlJc w:val="left"/>
      <w:pPr>
        <w:ind w:left="2195" w:hanging="312"/>
      </w:pPr>
      <w:rPr>
        <w:rFonts w:hint="default"/>
        <w:lang w:val="ru-RU" w:eastAsia="en-US" w:bidi="ar-SA"/>
      </w:rPr>
    </w:lvl>
  </w:abstractNum>
  <w:abstractNum w:abstractNumId="82" w15:restartNumberingAfterBreak="0">
    <w:nsid w:val="3A807AB4"/>
    <w:multiLevelType w:val="hybridMultilevel"/>
    <w:tmpl w:val="32101E10"/>
    <w:lvl w:ilvl="0" w:tplc="CFC2FE7C">
      <w:start w:val="1"/>
      <w:numFmt w:val="decimal"/>
      <w:lvlText w:val="%1."/>
      <w:lvlJc w:val="left"/>
      <w:pPr>
        <w:ind w:left="222"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88FA44">
      <w:numFmt w:val="bullet"/>
      <w:lvlText w:val="•"/>
      <w:lvlJc w:val="left"/>
      <w:pPr>
        <w:ind w:left="1208" w:hanging="322"/>
      </w:pPr>
      <w:rPr>
        <w:rFonts w:hint="default"/>
        <w:lang w:val="ru-RU" w:eastAsia="en-US" w:bidi="ar-SA"/>
      </w:rPr>
    </w:lvl>
    <w:lvl w:ilvl="2" w:tplc="C07859E8">
      <w:numFmt w:val="bullet"/>
      <w:lvlText w:val="•"/>
      <w:lvlJc w:val="left"/>
      <w:pPr>
        <w:ind w:left="2197" w:hanging="322"/>
      </w:pPr>
      <w:rPr>
        <w:rFonts w:hint="default"/>
        <w:lang w:val="ru-RU" w:eastAsia="en-US" w:bidi="ar-SA"/>
      </w:rPr>
    </w:lvl>
    <w:lvl w:ilvl="3" w:tplc="74A08BBA">
      <w:numFmt w:val="bullet"/>
      <w:lvlText w:val="•"/>
      <w:lvlJc w:val="left"/>
      <w:pPr>
        <w:ind w:left="3185" w:hanging="322"/>
      </w:pPr>
      <w:rPr>
        <w:rFonts w:hint="default"/>
        <w:lang w:val="ru-RU" w:eastAsia="en-US" w:bidi="ar-SA"/>
      </w:rPr>
    </w:lvl>
    <w:lvl w:ilvl="4" w:tplc="EE64382E">
      <w:numFmt w:val="bullet"/>
      <w:lvlText w:val="•"/>
      <w:lvlJc w:val="left"/>
      <w:pPr>
        <w:ind w:left="4174" w:hanging="322"/>
      </w:pPr>
      <w:rPr>
        <w:rFonts w:hint="default"/>
        <w:lang w:val="ru-RU" w:eastAsia="en-US" w:bidi="ar-SA"/>
      </w:rPr>
    </w:lvl>
    <w:lvl w:ilvl="5" w:tplc="93548588">
      <w:numFmt w:val="bullet"/>
      <w:lvlText w:val="•"/>
      <w:lvlJc w:val="left"/>
      <w:pPr>
        <w:ind w:left="5163" w:hanging="322"/>
      </w:pPr>
      <w:rPr>
        <w:rFonts w:hint="default"/>
        <w:lang w:val="ru-RU" w:eastAsia="en-US" w:bidi="ar-SA"/>
      </w:rPr>
    </w:lvl>
    <w:lvl w:ilvl="6" w:tplc="42D8E662">
      <w:numFmt w:val="bullet"/>
      <w:lvlText w:val="•"/>
      <w:lvlJc w:val="left"/>
      <w:pPr>
        <w:ind w:left="6151" w:hanging="322"/>
      </w:pPr>
      <w:rPr>
        <w:rFonts w:hint="default"/>
        <w:lang w:val="ru-RU" w:eastAsia="en-US" w:bidi="ar-SA"/>
      </w:rPr>
    </w:lvl>
    <w:lvl w:ilvl="7" w:tplc="F662D272">
      <w:numFmt w:val="bullet"/>
      <w:lvlText w:val="•"/>
      <w:lvlJc w:val="left"/>
      <w:pPr>
        <w:ind w:left="7140" w:hanging="322"/>
      </w:pPr>
      <w:rPr>
        <w:rFonts w:hint="default"/>
        <w:lang w:val="ru-RU" w:eastAsia="en-US" w:bidi="ar-SA"/>
      </w:rPr>
    </w:lvl>
    <w:lvl w:ilvl="8" w:tplc="EFE8609E">
      <w:numFmt w:val="bullet"/>
      <w:lvlText w:val="•"/>
      <w:lvlJc w:val="left"/>
      <w:pPr>
        <w:ind w:left="8129" w:hanging="322"/>
      </w:pPr>
      <w:rPr>
        <w:rFonts w:hint="default"/>
        <w:lang w:val="ru-RU" w:eastAsia="en-US" w:bidi="ar-SA"/>
      </w:rPr>
    </w:lvl>
  </w:abstractNum>
  <w:abstractNum w:abstractNumId="83" w15:restartNumberingAfterBreak="0">
    <w:nsid w:val="3C536E9C"/>
    <w:multiLevelType w:val="hybridMultilevel"/>
    <w:tmpl w:val="41CA57E4"/>
    <w:lvl w:ilvl="0" w:tplc="576C1D3C">
      <w:numFmt w:val="bullet"/>
      <w:lvlText w:val="-"/>
      <w:lvlJc w:val="left"/>
      <w:pPr>
        <w:ind w:left="739" w:hanging="1458"/>
      </w:pPr>
      <w:rPr>
        <w:rFonts w:ascii="Times New Roman" w:eastAsia="Times New Roman" w:hAnsi="Times New Roman" w:cs="Times New Roman" w:hint="default"/>
        <w:b w:val="0"/>
        <w:bCs w:val="0"/>
        <w:i w:val="0"/>
        <w:iCs w:val="0"/>
        <w:spacing w:val="0"/>
        <w:w w:val="100"/>
        <w:sz w:val="28"/>
        <w:szCs w:val="28"/>
        <w:lang w:val="ru-RU" w:eastAsia="en-US" w:bidi="ar-SA"/>
      </w:rPr>
    </w:lvl>
    <w:lvl w:ilvl="1" w:tplc="DFECEC9E">
      <w:numFmt w:val="bullet"/>
      <w:lvlText w:val="•"/>
      <w:lvlJc w:val="left"/>
      <w:pPr>
        <w:ind w:left="1831" w:hanging="1458"/>
      </w:pPr>
      <w:rPr>
        <w:rFonts w:hint="default"/>
        <w:lang w:val="ru-RU" w:eastAsia="en-US" w:bidi="ar-SA"/>
      </w:rPr>
    </w:lvl>
    <w:lvl w:ilvl="2" w:tplc="0C86B894">
      <w:numFmt w:val="bullet"/>
      <w:lvlText w:val="•"/>
      <w:lvlJc w:val="left"/>
      <w:pPr>
        <w:ind w:left="2922" w:hanging="1458"/>
      </w:pPr>
      <w:rPr>
        <w:rFonts w:hint="default"/>
        <w:lang w:val="ru-RU" w:eastAsia="en-US" w:bidi="ar-SA"/>
      </w:rPr>
    </w:lvl>
    <w:lvl w:ilvl="3" w:tplc="849A70A0">
      <w:numFmt w:val="bullet"/>
      <w:lvlText w:val="•"/>
      <w:lvlJc w:val="left"/>
      <w:pPr>
        <w:ind w:left="4013" w:hanging="1458"/>
      </w:pPr>
      <w:rPr>
        <w:rFonts w:hint="default"/>
        <w:lang w:val="ru-RU" w:eastAsia="en-US" w:bidi="ar-SA"/>
      </w:rPr>
    </w:lvl>
    <w:lvl w:ilvl="4" w:tplc="0D00298E">
      <w:numFmt w:val="bullet"/>
      <w:lvlText w:val="•"/>
      <w:lvlJc w:val="left"/>
      <w:pPr>
        <w:ind w:left="5104" w:hanging="1458"/>
      </w:pPr>
      <w:rPr>
        <w:rFonts w:hint="default"/>
        <w:lang w:val="ru-RU" w:eastAsia="en-US" w:bidi="ar-SA"/>
      </w:rPr>
    </w:lvl>
    <w:lvl w:ilvl="5" w:tplc="889074AE">
      <w:numFmt w:val="bullet"/>
      <w:lvlText w:val="•"/>
      <w:lvlJc w:val="left"/>
      <w:pPr>
        <w:ind w:left="6195" w:hanging="1458"/>
      </w:pPr>
      <w:rPr>
        <w:rFonts w:hint="default"/>
        <w:lang w:val="ru-RU" w:eastAsia="en-US" w:bidi="ar-SA"/>
      </w:rPr>
    </w:lvl>
    <w:lvl w:ilvl="6" w:tplc="C35E98FA">
      <w:numFmt w:val="bullet"/>
      <w:lvlText w:val="•"/>
      <w:lvlJc w:val="left"/>
      <w:pPr>
        <w:ind w:left="7286" w:hanging="1458"/>
      </w:pPr>
      <w:rPr>
        <w:rFonts w:hint="default"/>
        <w:lang w:val="ru-RU" w:eastAsia="en-US" w:bidi="ar-SA"/>
      </w:rPr>
    </w:lvl>
    <w:lvl w:ilvl="7" w:tplc="581453A4">
      <w:numFmt w:val="bullet"/>
      <w:lvlText w:val="•"/>
      <w:lvlJc w:val="left"/>
      <w:pPr>
        <w:ind w:left="8377" w:hanging="1458"/>
      </w:pPr>
      <w:rPr>
        <w:rFonts w:hint="default"/>
        <w:lang w:val="ru-RU" w:eastAsia="en-US" w:bidi="ar-SA"/>
      </w:rPr>
    </w:lvl>
    <w:lvl w:ilvl="8" w:tplc="26D41558">
      <w:numFmt w:val="bullet"/>
      <w:lvlText w:val="•"/>
      <w:lvlJc w:val="left"/>
      <w:pPr>
        <w:ind w:left="9468" w:hanging="1458"/>
      </w:pPr>
      <w:rPr>
        <w:rFonts w:hint="default"/>
        <w:lang w:val="ru-RU" w:eastAsia="en-US" w:bidi="ar-SA"/>
      </w:rPr>
    </w:lvl>
  </w:abstractNum>
  <w:abstractNum w:abstractNumId="84" w15:restartNumberingAfterBreak="0">
    <w:nsid w:val="3CD31C58"/>
    <w:multiLevelType w:val="hybridMultilevel"/>
    <w:tmpl w:val="271A56AE"/>
    <w:lvl w:ilvl="0" w:tplc="D0945664">
      <w:numFmt w:val="bullet"/>
      <w:lvlText w:val=""/>
      <w:lvlJc w:val="left"/>
      <w:pPr>
        <w:ind w:left="506" w:hanging="891"/>
      </w:pPr>
      <w:rPr>
        <w:rFonts w:ascii="Symbol" w:eastAsia="Symbol" w:hAnsi="Symbol" w:cs="Symbol" w:hint="default"/>
        <w:b w:val="0"/>
        <w:bCs w:val="0"/>
        <w:i w:val="0"/>
        <w:iCs w:val="0"/>
        <w:spacing w:val="0"/>
        <w:w w:val="100"/>
        <w:sz w:val="28"/>
        <w:szCs w:val="28"/>
        <w:lang w:val="ru-RU" w:eastAsia="en-US" w:bidi="ar-SA"/>
      </w:rPr>
    </w:lvl>
    <w:lvl w:ilvl="1" w:tplc="C7AEFDA6">
      <w:numFmt w:val="bullet"/>
      <w:lvlText w:val="•"/>
      <w:lvlJc w:val="left"/>
      <w:pPr>
        <w:ind w:left="1566" w:hanging="891"/>
      </w:pPr>
      <w:rPr>
        <w:rFonts w:hint="default"/>
        <w:lang w:val="ru-RU" w:eastAsia="en-US" w:bidi="ar-SA"/>
      </w:rPr>
    </w:lvl>
    <w:lvl w:ilvl="2" w:tplc="5BA8BA74">
      <w:numFmt w:val="bullet"/>
      <w:lvlText w:val="•"/>
      <w:lvlJc w:val="left"/>
      <w:pPr>
        <w:ind w:left="2633" w:hanging="891"/>
      </w:pPr>
      <w:rPr>
        <w:rFonts w:hint="default"/>
        <w:lang w:val="ru-RU" w:eastAsia="en-US" w:bidi="ar-SA"/>
      </w:rPr>
    </w:lvl>
    <w:lvl w:ilvl="3" w:tplc="7B781A00">
      <w:numFmt w:val="bullet"/>
      <w:lvlText w:val="•"/>
      <w:lvlJc w:val="left"/>
      <w:pPr>
        <w:ind w:left="3699" w:hanging="891"/>
      </w:pPr>
      <w:rPr>
        <w:rFonts w:hint="default"/>
        <w:lang w:val="ru-RU" w:eastAsia="en-US" w:bidi="ar-SA"/>
      </w:rPr>
    </w:lvl>
    <w:lvl w:ilvl="4" w:tplc="BD3AED24">
      <w:numFmt w:val="bullet"/>
      <w:lvlText w:val="•"/>
      <w:lvlJc w:val="left"/>
      <w:pPr>
        <w:ind w:left="4766" w:hanging="891"/>
      </w:pPr>
      <w:rPr>
        <w:rFonts w:hint="default"/>
        <w:lang w:val="ru-RU" w:eastAsia="en-US" w:bidi="ar-SA"/>
      </w:rPr>
    </w:lvl>
    <w:lvl w:ilvl="5" w:tplc="184C9FAE">
      <w:numFmt w:val="bullet"/>
      <w:lvlText w:val="•"/>
      <w:lvlJc w:val="left"/>
      <w:pPr>
        <w:ind w:left="5833" w:hanging="891"/>
      </w:pPr>
      <w:rPr>
        <w:rFonts w:hint="default"/>
        <w:lang w:val="ru-RU" w:eastAsia="en-US" w:bidi="ar-SA"/>
      </w:rPr>
    </w:lvl>
    <w:lvl w:ilvl="6" w:tplc="4DDC8378">
      <w:numFmt w:val="bullet"/>
      <w:lvlText w:val="•"/>
      <w:lvlJc w:val="left"/>
      <w:pPr>
        <w:ind w:left="6899" w:hanging="891"/>
      </w:pPr>
      <w:rPr>
        <w:rFonts w:hint="default"/>
        <w:lang w:val="ru-RU" w:eastAsia="en-US" w:bidi="ar-SA"/>
      </w:rPr>
    </w:lvl>
    <w:lvl w:ilvl="7" w:tplc="F37687E2">
      <w:numFmt w:val="bullet"/>
      <w:lvlText w:val="•"/>
      <w:lvlJc w:val="left"/>
      <w:pPr>
        <w:ind w:left="7966" w:hanging="891"/>
      </w:pPr>
      <w:rPr>
        <w:rFonts w:hint="default"/>
        <w:lang w:val="ru-RU" w:eastAsia="en-US" w:bidi="ar-SA"/>
      </w:rPr>
    </w:lvl>
    <w:lvl w:ilvl="8" w:tplc="849A8A8C">
      <w:numFmt w:val="bullet"/>
      <w:lvlText w:val="•"/>
      <w:lvlJc w:val="left"/>
      <w:pPr>
        <w:ind w:left="9033" w:hanging="891"/>
      </w:pPr>
      <w:rPr>
        <w:rFonts w:hint="default"/>
        <w:lang w:val="ru-RU" w:eastAsia="en-US" w:bidi="ar-SA"/>
      </w:rPr>
    </w:lvl>
  </w:abstractNum>
  <w:abstractNum w:abstractNumId="85" w15:restartNumberingAfterBreak="0">
    <w:nsid w:val="3D0F1A72"/>
    <w:multiLevelType w:val="hybridMultilevel"/>
    <w:tmpl w:val="75C69452"/>
    <w:lvl w:ilvl="0" w:tplc="AA04FBE0">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6A56ECC0">
      <w:numFmt w:val="bullet"/>
      <w:lvlText w:val="•"/>
      <w:lvlJc w:val="left"/>
      <w:pPr>
        <w:ind w:left="1270" w:hanging="361"/>
      </w:pPr>
      <w:rPr>
        <w:rFonts w:hint="default"/>
        <w:lang w:val="ru-RU" w:eastAsia="en-US" w:bidi="ar-SA"/>
      </w:rPr>
    </w:lvl>
    <w:lvl w:ilvl="2" w:tplc="2C8EBC24">
      <w:numFmt w:val="bullet"/>
      <w:lvlText w:val="•"/>
      <w:lvlJc w:val="left"/>
      <w:pPr>
        <w:ind w:left="1820" w:hanging="361"/>
      </w:pPr>
      <w:rPr>
        <w:rFonts w:hint="default"/>
        <w:lang w:val="ru-RU" w:eastAsia="en-US" w:bidi="ar-SA"/>
      </w:rPr>
    </w:lvl>
    <w:lvl w:ilvl="3" w:tplc="5FFE1C24">
      <w:numFmt w:val="bullet"/>
      <w:lvlText w:val="•"/>
      <w:lvlJc w:val="left"/>
      <w:pPr>
        <w:ind w:left="2371" w:hanging="361"/>
      </w:pPr>
      <w:rPr>
        <w:rFonts w:hint="default"/>
        <w:lang w:val="ru-RU" w:eastAsia="en-US" w:bidi="ar-SA"/>
      </w:rPr>
    </w:lvl>
    <w:lvl w:ilvl="4" w:tplc="1A5EFB64">
      <w:numFmt w:val="bullet"/>
      <w:lvlText w:val="•"/>
      <w:lvlJc w:val="left"/>
      <w:pPr>
        <w:ind w:left="2921" w:hanging="361"/>
      </w:pPr>
      <w:rPr>
        <w:rFonts w:hint="default"/>
        <w:lang w:val="ru-RU" w:eastAsia="en-US" w:bidi="ar-SA"/>
      </w:rPr>
    </w:lvl>
    <w:lvl w:ilvl="5" w:tplc="E4F04F2A">
      <w:numFmt w:val="bullet"/>
      <w:lvlText w:val="•"/>
      <w:lvlJc w:val="left"/>
      <w:pPr>
        <w:ind w:left="3472" w:hanging="361"/>
      </w:pPr>
      <w:rPr>
        <w:rFonts w:hint="default"/>
        <w:lang w:val="ru-RU" w:eastAsia="en-US" w:bidi="ar-SA"/>
      </w:rPr>
    </w:lvl>
    <w:lvl w:ilvl="6" w:tplc="724C504E">
      <w:numFmt w:val="bullet"/>
      <w:lvlText w:val="•"/>
      <w:lvlJc w:val="left"/>
      <w:pPr>
        <w:ind w:left="4022" w:hanging="361"/>
      </w:pPr>
      <w:rPr>
        <w:rFonts w:hint="default"/>
        <w:lang w:val="ru-RU" w:eastAsia="en-US" w:bidi="ar-SA"/>
      </w:rPr>
    </w:lvl>
    <w:lvl w:ilvl="7" w:tplc="526A09CA">
      <w:numFmt w:val="bullet"/>
      <w:lvlText w:val="•"/>
      <w:lvlJc w:val="left"/>
      <w:pPr>
        <w:ind w:left="4572" w:hanging="361"/>
      </w:pPr>
      <w:rPr>
        <w:rFonts w:hint="default"/>
        <w:lang w:val="ru-RU" w:eastAsia="en-US" w:bidi="ar-SA"/>
      </w:rPr>
    </w:lvl>
    <w:lvl w:ilvl="8" w:tplc="DA74402A">
      <w:numFmt w:val="bullet"/>
      <w:lvlText w:val="•"/>
      <w:lvlJc w:val="left"/>
      <w:pPr>
        <w:ind w:left="5123" w:hanging="361"/>
      </w:pPr>
      <w:rPr>
        <w:rFonts w:hint="default"/>
        <w:lang w:val="ru-RU" w:eastAsia="en-US" w:bidi="ar-SA"/>
      </w:rPr>
    </w:lvl>
  </w:abstractNum>
  <w:abstractNum w:abstractNumId="86" w15:restartNumberingAfterBreak="0">
    <w:nsid w:val="3DFA712B"/>
    <w:multiLevelType w:val="hybridMultilevel"/>
    <w:tmpl w:val="9452B4C4"/>
    <w:lvl w:ilvl="0" w:tplc="363889EE">
      <w:numFmt w:val="bullet"/>
      <w:lvlText w:val=""/>
      <w:lvlJc w:val="left"/>
      <w:pPr>
        <w:ind w:left="501" w:hanging="214"/>
      </w:pPr>
      <w:rPr>
        <w:rFonts w:ascii="Wingdings" w:eastAsia="Wingdings" w:hAnsi="Wingdings" w:cs="Wingdings" w:hint="default"/>
        <w:b w:val="0"/>
        <w:bCs w:val="0"/>
        <w:i w:val="0"/>
        <w:iCs w:val="0"/>
        <w:spacing w:val="25"/>
        <w:w w:val="89"/>
        <w:sz w:val="24"/>
        <w:szCs w:val="24"/>
        <w:lang w:val="ru-RU" w:eastAsia="en-US" w:bidi="ar-SA"/>
      </w:rPr>
    </w:lvl>
    <w:lvl w:ilvl="1" w:tplc="E4682B58">
      <w:numFmt w:val="bullet"/>
      <w:lvlText w:val="•"/>
      <w:lvlJc w:val="left"/>
      <w:pPr>
        <w:ind w:left="948" w:hanging="214"/>
      </w:pPr>
      <w:rPr>
        <w:rFonts w:hint="default"/>
        <w:lang w:val="ru-RU" w:eastAsia="en-US" w:bidi="ar-SA"/>
      </w:rPr>
    </w:lvl>
    <w:lvl w:ilvl="2" w:tplc="4D82E330">
      <w:numFmt w:val="bullet"/>
      <w:lvlText w:val="•"/>
      <w:lvlJc w:val="left"/>
      <w:pPr>
        <w:ind w:left="1396" w:hanging="214"/>
      </w:pPr>
      <w:rPr>
        <w:rFonts w:hint="default"/>
        <w:lang w:val="ru-RU" w:eastAsia="en-US" w:bidi="ar-SA"/>
      </w:rPr>
    </w:lvl>
    <w:lvl w:ilvl="3" w:tplc="23FAA792">
      <w:numFmt w:val="bullet"/>
      <w:lvlText w:val="•"/>
      <w:lvlJc w:val="left"/>
      <w:pPr>
        <w:ind w:left="1844" w:hanging="214"/>
      </w:pPr>
      <w:rPr>
        <w:rFonts w:hint="default"/>
        <w:lang w:val="ru-RU" w:eastAsia="en-US" w:bidi="ar-SA"/>
      </w:rPr>
    </w:lvl>
    <w:lvl w:ilvl="4" w:tplc="1DD009E6">
      <w:numFmt w:val="bullet"/>
      <w:lvlText w:val="•"/>
      <w:lvlJc w:val="left"/>
      <w:pPr>
        <w:ind w:left="2293" w:hanging="214"/>
      </w:pPr>
      <w:rPr>
        <w:rFonts w:hint="default"/>
        <w:lang w:val="ru-RU" w:eastAsia="en-US" w:bidi="ar-SA"/>
      </w:rPr>
    </w:lvl>
    <w:lvl w:ilvl="5" w:tplc="3C027014">
      <w:numFmt w:val="bullet"/>
      <w:lvlText w:val="•"/>
      <w:lvlJc w:val="left"/>
      <w:pPr>
        <w:ind w:left="2741" w:hanging="214"/>
      </w:pPr>
      <w:rPr>
        <w:rFonts w:hint="default"/>
        <w:lang w:val="ru-RU" w:eastAsia="en-US" w:bidi="ar-SA"/>
      </w:rPr>
    </w:lvl>
    <w:lvl w:ilvl="6" w:tplc="3B46501E">
      <w:numFmt w:val="bullet"/>
      <w:lvlText w:val="•"/>
      <w:lvlJc w:val="left"/>
      <w:pPr>
        <w:ind w:left="3189" w:hanging="214"/>
      </w:pPr>
      <w:rPr>
        <w:rFonts w:hint="default"/>
        <w:lang w:val="ru-RU" w:eastAsia="en-US" w:bidi="ar-SA"/>
      </w:rPr>
    </w:lvl>
    <w:lvl w:ilvl="7" w:tplc="0B6A322A">
      <w:numFmt w:val="bullet"/>
      <w:lvlText w:val="•"/>
      <w:lvlJc w:val="left"/>
      <w:pPr>
        <w:ind w:left="3638" w:hanging="214"/>
      </w:pPr>
      <w:rPr>
        <w:rFonts w:hint="default"/>
        <w:lang w:val="ru-RU" w:eastAsia="en-US" w:bidi="ar-SA"/>
      </w:rPr>
    </w:lvl>
    <w:lvl w:ilvl="8" w:tplc="E47CE5B2">
      <w:numFmt w:val="bullet"/>
      <w:lvlText w:val="•"/>
      <w:lvlJc w:val="left"/>
      <w:pPr>
        <w:ind w:left="4086" w:hanging="214"/>
      </w:pPr>
      <w:rPr>
        <w:rFonts w:hint="default"/>
        <w:lang w:val="ru-RU" w:eastAsia="en-US" w:bidi="ar-SA"/>
      </w:rPr>
    </w:lvl>
  </w:abstractNum>
  <w:abstractNum w:abstractNumId="87" w15:restartNumberingAfterBreak="0">
    <w:nsid w:val="3EB565EA"/>
    <w:multiLevelType w:val="hybridMultilevel"/>
    <w:tmpl w:val="39DCF616"/>
    <w:lvl w:ilvl="0" w:tplc="57BC3664">
      <w:numFmt w:val="bullet"/>
      <w:lvlText w:val=""/>
      <w:lvlJc w:val="left"/>
      <w:pPr>
        <w:ind w:left="1148" w:hanging="154"/>
      </w:pPr>
      <w:rPr>
        <w:rFonts w:ascii="Symbol" w:eastAsia="Symbol" w:hAnsi="Symbol" w:cs="Symbol" w:hint="default"/>
        <w:b w:val="0"/>
        <w:bCs w:val="0"/>
        <w:i w:val="0"/>
        <w:iCs w:val="0"/>
        <w:spacing w:val="0"/>
        <w:w w:val="100"/>
        <w:sz w:val="24"/>
        <w:szCs w:val="24"/>
        <w:lang w:val="ru-RU" w:eastAsia="en-US" w:bidi="ar-SA"/>
      </w:rPr>
    </w:lvl>
    <w:lvl w:ilvl="1" w:tplc="E87A0E3A">
      <w:numFmt w:val="bullet"/>
      <w:lvlText w:val="•"/>
      <w:lvlJc w:val="left"/>
      <w:pPr>
        <w:ind w:left="2036" w:hanging="154"/>
      </w:pPr>
      <w:rPr>
        <w:rFonts w:hint="default"/>
        <w:lang w:val="ru-RU" w:eastAsia="en-US" w:bidi="ar-SA"/>
      </w:rPr>
    </w:lvl>
    <w:lvl w:ilvl="2" w:tplc="4A9245C8">
      <w:numFmt w:val="bullet"/>
      <w:lvlText w:val="•"/>
      <w:lvlJc w:val="left"/>
      <w:pPr>
        <w:ind w:left="2933" w:hanging="154"/>
      </w:pPr>
      <w:rPr>
        <w:rFonts w:hint="default"/>
        <w:lang w:val="ru-RU" w:eastAsia="en-US" w:bidi="ar-SA"/>
      </w:rPr>
    </w:lvl>
    <w:lvl w:ilvl="3" w:tplc="75B2C474">
      <w:numFmt w:val="bullet"/>
      <w:lvlText w:val="•"/>
      <w:lvlJc w:val="left"/>
      <w:pPr>
        <w:ind w:left="3829" w:hanging="154"/>
      </w:pPr>
      <w:rPr>
        <w:rFonts w:hint="default"/>
        <w:lang w:val="ru-RU" w:eastAsia="en-US" w:bidi="ar-SA"/>
      </w:rPr>
    </w:lvl>
    <w:lvl w:ilvl="4" w:tplc="25B4B810">
      <w:numFmt w:val="bullet"/>
      <w:lvlText w:val="•"/>
      <w:lvlJc w:val="left"/>
      <w:pPr>
        <w:ind w:left="4726" w:hanging="154"/>
      </w:pPr>
      <w:rPr>
        <w:rFonts w:hint="default"/>
        <w:lang w:val="ru-RU" w:eastAsia="en-US" w:bidi="ar-SA"/>
      </w:rPr>
    </w:lvl>
    <w:lvl w:ilvl="5" w:tplc="E3EEAF06">
      <w:numFmt w:val="bullet"/>
      <w:lvlText w:val="•"/>
      <w:lvlJc w:val="left"/>
      <w:pPr>
        <w:ind w:left="5623" w:hanging="154"/>
      </w:pPr>
      <w:rPr>
        <w:rFonts w:hint="default"/>
        <w:lang w:val="ru-RU" w:eastAsia="en-US" w:bidi="ar-SA"/>
      </w:rPr>
    </w:lvl>
    <w:lvl w:ilvl="6" w:tplc="EE864ABA">
      <w:numFmt w:val="bullet"/>
      <w:lvlText w:val="•"/>
      <w:lvlJc w:val="left"/>
      <w:pPr>
        <w:ind w:left="6519" w:hanging="154"/>
      </w:pPr>
      <w:rPr>
        <w:rFonts w:hint="default"/>
        <w:lang w:val="ru-RU" w:eastAsia="en-US" w:bidi="ar-SA"/>
      </w:rPr>
    </w:lvl>
    <w:lvl w:ilvl="7" w:tplc="23FCCAE6">
      <w:numFmt w:val="bullet"/>
      <w:lvlText w:val="•"/>
      <w:lvlJc w:val="left"/>
      <w:pPr>
        <w:ind w:left="7416" w:hanging="154"/>
      </w:pPr>
      <w:rPr>
        <w:rFonts w:hint="default"/>
        <w:lang w:val="ru-RU" w:eastAsia="en-US" w:bidi="ar-SA"/>
      </w:rPr>
    </w:lvl>
    <w:lvl w:ilvl="8" w:tplc="904A100C">
      <w:numFmt w:val="bullet"/>
      <w:lvlText w:val="•"/>
      <w:lvlJc w:val="left"/>
      <w:pPr>
        <w:ind w:left="8313" w:hanging="154"/>
      </w:pPr>
      <w:rPr>
        <w:rFonts w:hint="default"/>
        <w:lang w:val="ru-RU" w:eastAsia="en-US" w:bidi="ar-SA"/>
      </w:rPr>
    </w:lvl>
  </w:abstractNum>
  <w:abstractNum w:abstractNumId="88" w15:restartNumberingAfterBreak="0">
    <w:nsid w:val="3EED4DDA"/>
    <w:multiLevelType w:val="hybridMultilevel"/>
    <w:tmpl w:val="C71058C4"/>
    <w:lvl w:ilvl="0" w:tplc="C93A5C2E">
      <w:numFmt w:val="bullet"/>
      <w:lvlText w:val="•"/>
      <w:lvlJc w:val="left"/>
      <w:pPr>
        <w:ind w:left="506" w:hanging="800"/>
      </w:pPr>
      <w:rPr>
        <w:rFonts w:ascii="Times New Roman" w:eastAsia="Times New Roman" w:hAnsi="Times New Roman" w:cs="Times New Roman" w:hint="default"/>
        <w:b w:val="0"/>
        <w:bCs w:val="0"/>
        <w:i w:val="0"/>
        <w:iCs w:val="0"/>
        <w:spacing w:val="0"/>
        <w:w w:val="100"/>
        <w:sz w:val="28"/>
        <w:szCs w:val="28"/>
        <w:lang w:val="ru-RU" w:eastAsia="en-US" w:bidi="ar-SA"/>
      </w:rPr>
    </w:lvl>
    <w:lvl w:ilvl="1" w:tplc="D062D4AA">
      <w:numFmt w:val="bullet"/>
      <w:lvlText w:val="•"/>
      <w:lvlJc w:val="left"/>
      <w:pPr>
        <w:ind w:left="1566" w:hanging="800"/>
      </w:pPr>
      <w:rPr>
        <w:rFonts w:hint="default"/>
        <w:lang w:val="ru-RU" w:eastAsia="en-US" w:bidi="ar-SA"/>
      </w:rPr>
    </w:lvl>
    <w:lvl w:ilvl="2" w:tplc="3C50347E">
      <w:numFmt w:val="bullet"/>
      <w:lvlText w:val="•"/>
      <w:lvlJc w:val="left"/>
      <w:pPr>
        <w:ind w:left="2633" w:hanging="800"/>
      </w:pPr>
      <w:rPr>
        <w:rFonts w:hint="default"/>
        <w:lang w:val="ru-RU" w:eastAsia="en-US" w:bidi="ar-SA"/>
      </w:rPr>
    </w:lvl>
    <w:lvl w:ilvl="3" w:tplc="43242B00">
      <w:numFmt w:val="bullet"/>
      <w:lvlText w:val="•"/>
      <w:lvlJc w:val="left"/>
      <w:pPr>
        <w:ind w:left="3699" w:hanging="800"/>
      </w:pPr>
      <w:rPr>
        <w:rFonts w:hint="default"/>
        <w:lang w:val="ru-RU" w:eastAsia="en-US" w:bidi="ar-SA"/>
      </w:rPr>
    </w:lvl>
    <w:lvl w:ilvl="4" w:tplc="EC86571A">
      <w:numFmt w:val="bullet"/>
      <w:lvlText w:val="•"/>
      <w:lvlJc w:val="left"/>
      <w:pPr>
        <w:ind w:left="4766" w:hanging="800"/>
      </w:pPr>
      <w:rPr>
        <w:rFonts w:hint="default"/>
        <w:lang w:val="ru-RU" w:eastAsia="en-US" w:bidi="ar-SA"/>
      </w:rPr>
    </w:lvl>
    <w:lvl w:ilvl="5" w:tplc="DE96D394">
      <w:numFmt w:val="bullet"/>
      <w:lvlText w:val="•"/>
      <w:lvlJc w:val="left"/>
      <w:pPr>
        <w:ind w:left="5833" w:hanging="800"/>
      </w:pPr>
      <w:rPr>
        <w:rFonts w:hint="default"/>
        <w:lang w:val="ru-RU" w:eastAsia="en-US" w:bidi="ar-SA"/>
      </w:rPr>
    </w:lvl>
    <w:lvl w:ilvl="6" w:tplc="5D5AC196">
      <w:numFmt w:val="bullet"/>
      <w:lvlText w:val="•"/>
      <w:lvlJc w:val="left"/>
      <w:pPr>
        <w:ind w:left="6899" w:hanging="800"/>
      </w:pPr>
      <w:rPr>
        <w:rFonts w:hint="default"/>
        <w:lang w:val="ru-RU" w:eastAsia="en-US" w:bidi="ar-SA"/>
      </w:rPr>
    </w:lvl>
    <w:lvl w:ilvl="7" w:tplc="3F7609F4">
      <w:numFmt w:val="bullet"/>
      <w:lvlText w:val="•"/>
      <w:lvlJc w:val="left"/>
      <w:pPr>
        <w:ind w:left="7966" w:hanging="800"/>
      </w:pPr>
      <w:rPr>
        <w:rFonts w:hint="default"/>
        <w:lang w:val="ru-RU" w:eastAsia="en-US" w:bidi="ar-SA"/>
      </w:rPr>
    </w:lvl>
    <w:lvl w:ilvl="8" w:tplc="58344694">
      <w:numFmt w:val="bullet"/>
      <w:lvlText w:val="•"/>
      <w:lvlJc w:val="left"/>
      <w:pPr>
        <w:ind w:left="9033" w:hanging="800"/>
      </w:pPr>
      <w:rPr>
        <w:rFonts w:hint="default"/>
        <w:lang w:val="ru-RU" w:eastAsia="en-US" w:bidi="ar-SA"/>
      </w:rPr>
    </w:lvl>
  </w:abstractNum>
  <w:abstractNum w:abstractNumId="89" w15:restartNumberingAfterBreak="0">
    <w:nsid w:val="404845C4"/>
    <w:multiLevelType w:val="hybridMultilevel"/>
    <w:tmpl w:val="65F28D32"/>
    <w:lvl w:ilvl="0" w:tplc="4BEAE7F4">
      <w:numFmt w:val="bullet"/>
      <w:lvlText w:val="-"/>
      <w:lvlJc w:val="left"/>
      <w:pPr>
        <w:ind w:left="108" w:hanging="243"/>
      </w:pPr>
      <w:rPr>
        <w:rFonts w:ascii="Times New Roman" w:eastAsia="Times New Roman" w:hAnsi="Times New Roman" w:cs="Times New Roman" w:hint="default"/>
        <w:b w:val="0"/>
        <w:bCs w:val="0"/>
        <w:i w:val="0"/>
        <w:iCs w:val="0"/>
        <w:spacing w:val="0"/>
        <w:w w:val="100"/>
        <w:sz w:val="18"/>
        <w:szCs w:val="18"/>
        <w:lang w:val="ru-RU" w:eastAsia="en-US" w:bidi="ar-SA"/>
      </w:rPr>
    </w:lvl>
    <w:lvl w:ilvl="1" w:tplc="232A7756">
      <w:numFmt w:val="bullet"/>
      <w:lvlText w:val="•"/>
      <w:lvlJc w:val="left"/>
      <w:pPr>
        <w:ind w:left="361" w:hanging="243"/>
      </w:pPr>
      <w:rPr>
        <w:rFonts w:hint="default"/>
        <w:lang w:val="ru-RU" w:eastAsia="en-US" w:bidi="ar-SA"/>
      </w:rPr>
    </w:lvl>
    <w:lvl w:ilvl="2" w:tplc="C34CECE0">
      <w:numFmt w:val="bullet"/>
      <w:lvlText w:val="•"/>
      <w:lvlJc w:val="left"/>
      <w:pPr>
        <w:ind w:left="623" w:hanging="243"/>
      </w:pPr>
      <w:rPr>
        <w:rFonts w:hint="default"/>
        <w:lang w:val="ru-RU" w:eastAsia="en-US" w:bidi="ar-SA"/>
      </w:rPr>
    </w:lvl>
    <w:lvl w:ilvl="3" w:tplc="FEEC2DA2">
      <w:numFmt w:val="bullet"/>
      <w:lvlText w:val="•"/>
      <w:lvlJc w:val="left"/>
      <w:pPr>
        <w:ind w:left="885" w:hanging="243"/>
      </w:pPr>
      <w:rPr>
        <w:rFonts w:hint="default"/>
        <w:lang w:val="ru-RU" w:eastAsia="en-US" w:bidi="ar-SA"/>
      </w:rPr>
    </w:lvl>
    <w:lvl w:ilvl="4" w:tplc="F4BC97C2">
      <w:numFmt w:val="bullet"/>
      <w:lvlText w:val="•"/>
      <w:lvlJc w:val="left"/>
      <w:pPr>
        <w:ind w:left="1147" w:hanging="243"/>
      </w:pPr>
      <w:rPr>
        <w:rFonts w:hint="default"/>
        <w:lang w:val="ru-RU" w:eastAsia="en-US" w:bidi="ar-SA"/>
      </w:rPr>
    </w:lvl>
    <w:lvl w:ilvl="5" w:tplc="909C5376">
      <w:numFmt w:val="bullet"/>
      <w:lvlText w:val="•"/>
      <w:lvlJc w:val="left"/>
      <w:pPr>
        <w:ind w:left="1409" w:hanging="243"/>
      </w:pPr>
      <w:rPr>
        <w:rFonts w:hint="default"/>
        <w:lang w:val="ru-RU" w:eastAsia="en-US" w:bidi="ar-SA"/>
      </w:rPr>
    </w:lvl>
    <w:lvl w:ilvl="6" w:tplc="66461A7C">
      <w:numFmt w:val="bullet"/>
      <w:lvlText w:val="•"/>
      <w:lvlJc w:val="left"/>
      <w:pPr>
        <w:ind w:left="1671" w:hanging="243"/>
      </w:pPr>
      <w:rPr>
        <w:rFonts w:hint="default"/>
        <w:lang w:val="ru-RU" w:eastAsia="en-US" w:bidi="ar-SA"/>
      </w:rPr>
    </w:lvl>
    <w:lvl w:ilvl="7" w:tplc="69CADDEC">
      <w:numFmt w:val="bullet"/>
      <w:lvlText w:val="•"/>
      <w:lvlJc w:val="left"/>
      <w:pPr>
        <w:ind w:left="1933" w:hanging="243"/>
      </w:pPr>
      <w:rPr>
        <w:rFonts w:hint="default"/>
        <w:lang w:val="ru-RU" w:eastAsia="en-US" w:bidi="ar-SA"/>
      </w:rPr>
    </w:lvl>
    <w:lvl w:ilvl="8" w:tplc="47BC823C">
      <w:numFmt w:val="bullet"/>
      <w:lvlText w:val="•"/>
      <w:lvlJc w:val="left"/>
      <w:pPr>
        <w:ind w:left="2195" w:hanging="243"/>
      </w:pPr>
      <w:rPr>
        <w:rFonts w:hint="default"/>
        <w:lang w:val="ru-RU" w:eastAsia="en-US" w:bidi="ar-SA"/>
      </w:rPr>
    </w:lvl>
  </w:abstractNum>
  <w:abstractNum w:abstractNumId="90" w15:restartNumberingAfterBreak="0">
    <w:nsid w:val="407766BC"/>
    <w:multiLevelType w:val="hybridMultilevel"/>
    <w:tmpl w:val="10C6FA46"/>
    <w:lvl w:ilvl="0" w:tplc="0C64924C">
      <w:numFmt w:val="bullet"/>
      <w:lvlText w:val=""/>
      <w:lvlJc w:val="left"/>
      <w:pPr>
        <w:ind w:left="146" w:hanging="284"/>
      </w:pPr>
      <w:rPr>
        <w:rFonts w:ascii="Wingdings" w:eastAsia="Wingdings" w:hAnsi="Wingdings" w:cs="Wingdings" w:hint="default"/>
        <w:b w:val="0"/>
        <w:bCs w:val="0"/>
        <w:i w:val="0"/>
        <w:iCs w:val="0"/>
        <w:spacing w:val="0"/>
        <w:w w:val="100"/>
        <w:sz w:val="24"/>
        <w:szCs w:val="24"/>
        <w:lang w:val="ru-RU" w:eastAsia="en-US" w:bidi="ar-SA"/>
      </w:rPr>
    </w:lvl>
    <w:lvl w:ilvl="1" w:tplc="DEC00E8E">
      <w:numFmt w:val="bullet"/>
      <w:lvlText w:val="•"/>
      <w:lvlJc w:val="left"/>
      <w:pPr>
        <w:ind w:left="576" w:hanging="284"/>
      </w:pPr>
      <w:rPr>
        <w:rFonts w:hint="default"/>
        <w:lang w:val="ru-RU" w:eastAsia="en-US" w:bidi="ar-SA"/>
      </w:rPr>
    </w:lvl>
    <w:lvl w:ilvl="2" w:tplc="DC3EF180">
      <w:numFmt w:val="bullet"/>
      <w:lvlText w:val="•"/>
      <w:lvlJc w:val="left"/>
      <w:pPr>
        <w:ind w:left="1013" w:hanging="284"/>
      </w:pPr>
      <w:rPr>
        <w:rFonts w:hint="default"/>
        <w:lang w:val="ru-RU" w:eastAsia="en-US" w:bidi="ar-SA"/>
      </w:rPr>
    </w:lvl>
    <w:lvl w:ilvl="3" w:tplc="428E9950">
      <w:numFmt w:val="bullet"/>
      <w:lvlText w:val="•"/>
      <w:lvlJc w:val="left"/>
      <w:pPr>
        <w:ind w:left="1450" w:hanging="284"/>
      </w:pPr>
      <w:rPr>
        <w:rFonts w:hint="default"/>
        <w:lang w:val="ru-RU" w:eastAsia="en-US" w:bidi="ar-SA"/>
      </w:rPr>
    </w:lvl>
    <w:lvl w:ilvl="4" w:tplc="42623A32">
      <w:numFmt w:val="bullet"/>
      <w:lvlText w:val="•"/>
      <w:lvlJc w:val="left"/>
      <w:pPr>
        <w:ind w:left="1887" w:hanging="284"/>
      </w:pPr>
      <w:rPr>
        <w:rFonts w:hint="default"/>
        <w:lang w:val="ru-RU" w:eastAsia="en-US" w:bidi="ar-SA"/>
      </w:rPr>
    </w:lvl>
    <w:lvl w:ilvl="5" w:tplc="FE5E23C8">
      <w:numFmt w:val="bullet"/>
      <w:lvlText w:val="•"/>
      <w:lvlJc w:val="left"/>
      <w:pPr>
        <w:ind w:left="2324" w:hanging="284"/>
      </w:pPr>
      <w:rPr>
        <w:rFonts w:hint="default"/>
        <w:lang w:val="ru-RU" w:eastAsia="en-US" w:bidi="ar-SA"/>
      </w:rPr>
    </w:lvl>
    <w:lvl w:ilvl="6" w:tplc="FFF63792">
      <w:numFmt w:val="bullet"/>
      <w:lvlText w:val="•"/>
      <w:lvlJc w:val="left"/>
      <w:pPr>
        <w:ind w:left="2760" w:hanging="284"/>
      </w:pPr>
      <w:rPr>
        <w:rFonts w:hint="default"/>
        <w:lang w:val="ru-RU" w:eastAsia="en-US" w:bidi="ar-SA"/>
      </w:rPr>
    </w:lvl>
    <w:lvl w:ilvl="7" w:tplc="49664AF2">
      <w:numFmt w:val="bullet"/>
      <w:lvlText w:val="•"/>
      <w:lvlJc w:val="left"/>
      <w:pPr>
        <w:ind w:left="3197" w:hanging="284"/>
      </w:pPr>
      <w:rPr>
        <w:rFonts w:hint="default"/>
        <w:lang w:val="ru-RU" w:eastAsia="en-US" w:bidi="ar-SA"/>
      </w:rPr>
    </w:lvl>
    <w:lvl w:ilvl="8" w:tplc="86A2540A">
      <w:numFmt w:val="bullet"/>
      <w:lvlText w:val="•"/>
      <w:lvlJc w:val="left"/>
      <w:pPr>
        <w:ind w:left="3634" w:hanging="284"/>
      </w:pPr>
      <w:rPr>
        <w:rFonts w:hint="default"/>
        <w:lang w:val="ru-RU" w:eastAsia="en-US" w:bidi="ar-SA"/>
      </w:rPr>
    </w:lvl>
  </w:abstractNum>
  <w:abstractNum w:abstractNumId="91" w15:restartNumberingAfterBreak="0">
    <w:nsid w:val="40937F11"/>
    <w:multiLevelType w:val="hybridMultilevel"/>
    <w:tmpl w:val="24A070A2"/>
    <w:lvl w:ilvl="0" w:tplc="94400306">
      <w:start w:val="1"/>
      <w:numFmt w:val="decimal"/>
      <w:lvlText w:val="%1)"/>
      <w:lvlJc w:val="left"/>
      <w:pPr>
        <w:ind w:left="817"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BE26C54">
      <w:numFmt w:val="bullet"/>
      <w:lvlText w:val="•"/>
      <w:lvlJc w:val="left"/>
      <w:pPr>
        <w:ind w:left="1925" w:hanging="218"/>
      </w:pPr>
      <w:rPr>
        <w:rFonts w:hint="default"/>
        <w:lang w:val="ru-RU" w:eastAsia="en-US" w:bidi="ar-SA"/>
      </w:rPr>
    </w:lvl>
    <w:lvl w:ilvl="2" w:tplc="565C58FC">
      <w:numFmt w:val="bullet"/>
      <w:lvlText w:val="•"/>
      <w:lvlJc w:val="left"/>
      <w:pPr>
        <w:ind w:left="3030" w:hanging="218"/>
      </w:pPr>
      <w:rPr>
        <w:rFonts w:hint="default"/>
        <w:lang w:val="ru-RU" w:eastAsia="en-US" w:bidi="ar-SA"/>
      </w:rPr>
    </w:lvl>
    <w:lvl w:ilvl="3" w:tplc="2F402B6C">
      <w:numFmt w:val="bullet"/>
      <w:lvlText w:val="•"/>
      <w:lvlJc w:val="left"/>
      <w:pPr>
        <w:ind w:left="4135" w:hanging="218"/>
      </w:pPr>
      <w:rPr>
        <w:rFonts w:hint="default"/>
        <w:lang w:val="ru-RU" w:eastAsia="en-US" w:bidi="ar-SA"/>
      </w:rPr>
    </w:lvl>
    <w:lvl w:ilvl="4" w:tplc="13C259EA">
      <w:numFmt w:val="bullet"/>
      <w:lvlText w:val="•"/>
      <w:lvlJc w:val="left"/>
      <w:pPr>
        <w:ind w:left="5240" w:hanging="218"/>
      </w:pPr>
      <w:rPr>
        <w:rFonts w:hint="default"/>
        <w:lang w:val="ru-RU" w:eastAsia="en-US" w:bidi="ar-SA"/>
      </w:rPr>
    </w:lvl>
    <w:lvl w:ilvl="5" w:tplc="EC52C346">
      <w:numFmt w:val="bullet"/>
      <w:lvlText w:val="•"/>
      <w:lvlJc w:val="left"/>
      <w:pPr>
        <w:ind w:left="6345" w:hanging="218"/>
      </w:pPr>
      <w:rPr>
        <w:rFonts w:hint="default"/>
        <w:lang w:val="ru-RU" w:eastAsia="en-US" w:bidi="ar-SA"/>
      </w:rPr>
    </w:lvl>
    <w:lvl w:ilvl="6" w:tplc="D90AD386">
      <w:numFmt w:val="bullet"/>
      <w:lvlText w:val="•"/>
      <w:lvlJc w:val="left"/>
      <w:pPr>
        <w:ind w:left="7450" w:hanging="218"/>
      </w:pPr>
      <w:rPr>
        <w:rFonts w:hint="default"/>
        <w:lang w:val="ru-RU" w:eastAsia="en-US" w:bidi="ar-SA"/>
      </w:rPr>
    </w:lvl>
    <w:lvl w:ilvl="7" w:tplc="60E6BEC8">
      <w:numFmt w:val="bullet"/>
      <w:lvlText w:val="•"/>
      <w:lvlJc w:val="left"/>
      <w:pPr>
        <w:ind w:left="8555" w:hanging="218"/>
      </w:pPr>
      <w:rPr>
        <w:rFonts w:hint="default"/>
        <w:lang w:val="ru-RU" w:eastAsia="en-US" w:bidi="ar-SA"/>
      </w:rPr>
    </w:lvl>
    <w:lvl w:ilvl="8" w:tplc="8F005AE8">
      <w:numFmt w:val="bullet"/>
      <w:lvlText w:val="•"/>
      <w:lvlJc w:val="left"/>
      <w:pPr>
        <w:ind w:left="9660" w:hanging="218"/>
      </w:pPr>
      <w:rPr>
        <w:rFonts w:hint="default"/>
        <w:lang w:val="ru-RU" w:eastAsia="en-US" w:bidi="ar-SA"/>
      </w:rPr>
    </w:lvl>
  </w:abstractNum>
  <w:abstractNum w:abstractNumId="92" w15:restartNumberingAfterBreak="0">
    <w:nsid w:val="41D72298"/>
    <w:multiLevelType w:val="multilevel"/>
    <w:tmpl w:val="E4EE223E"/>
    <w:lvl w:ilvl="0">
      <w:start w:val="2"/>
      <w:numFmt w:val="decimal"/>
      <w:lvlText w:val="%1"/>
      <w:lvlJc w:val="left"/>
      <w:pPr>
        <w:ind w:left="2260" w:hanging="720"/>
        <w:jc w:val="left"/>
      </w:pPr>
      <w:rPr>
        <w:rFonts w:hint="default"/>
        <w:lang w:val="ru-RU" w:eastAsia="en-US" w:bidi="ar-SA"/>
      </w:rPr>
    </w:lvl>
    <w:lvl w:ilvl="1">
      <w:start w:val="1"/>
      <w:numFmt w:val="decimal"/>
      <w:lvlText w:val="%1.%2"/>
      <w:lvlJc w:val="left"/>
      <w:pPr>
        <w:ind w:left="2260" w:hanging="720"/>
        <w:jc w:val="left"/>
      </w:pPr>
      <w:rPr>
        <w:rFonts w:hint="default"/>
        <w:lang w:val="ru-RU" w:eastAsia="en-US" w:bidi="ar-SA"/>
      </w:rPr>
    </w:lvl>
    <w:lvl w:ilvl="2">
      <w:start w:val="20"/>
      <w:numFmt w:val="decimal"/>
      <w:lvlText w:val="%1.%2.%3"/>
      <w:lvlJc w:val="left"/>
      <w:pPr>
        <w:ind w:left="2260" w:hanging="72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829" w:hanging="720"/>
      </w:pPr>
      <w:rPr>
        <w:rFonts w:hint="default"/>
        <w:lang w:val="ru-RU" w:eastAsia="en-US" w:bidi="ar-SA"/>
      </w:rPr>
    </w:lvl>
    <w:lvl w:ilvl="4">
      <w:numFmt w:val="bullet"/>
      <w:lvlText w:val="•"/>
      <w:lvlJc w:val="left"/>
      <w:pPr>
        <w:ind w:left="5686" w:hanging="720"/>
      </w:pPr>
      <w:rPr>
        <w:rFonts w:hint="default"/>
        <w:lang w:val="ru-RU" w:eastAsia="en-US" w:bidi="ar-SA"/>
      </w:rPr>
    </w:lvl>
    <w:lvl w:ilvl="5">
      <w:numFmt w:val="bullet"/>
      <w:lvlText w:val="•"/>
      <w:lvlJc w:val="left"/>
      <w:pPr>
        <w:ind w:left="6543" w:hanging="720"/>
      </w:pPr>
      <w:rPr>
        <w:rFonts w:hint="default"/>
        <w:lang w:val="ru-RU" w:eastAsia="en-US" w:bidi="ar-SA"/>
      </w:rPr>
    </w:lvl>
    <w:lvl w:ilvl="6">
      <w:numFmt w:val="bullet"/>
      <w:lvlText w:val="•"/>
      <w:lvlJc w:val="left"/>
      <w:pPr>
        <w:ind w:left="7399" w:hanging="720"/>
      </w:pPr>
      <w:rPr>
        <w:rFonts w:hint="default"/>
        <w:lang w:val="ru-RU" w:eastAsia="en-US" w:bidi="ar-SA"/>
      </w:rPr>
    </w:lvl>
    <w:lvl w:ilvl="7">
      <w:numFmt w:val="bullet"/>
      <w:lvlText w:val="•"/>
      <w:lvlJc w:val="left"/>
      <w:pPr>
        <w:ind w:left="8256" w:hanging="720"/>
      </w:pPr>
      <w:rPr>
        <w:rFonts w:hint="default"/>
        <w:lang w:val="ru-RU" w:eastAsia="en-US" w:bidi="ar-SA"/>
      </w:rPr>
    </w:lvl>
    <w:lvl w:ilvl="8">
      <w:numFmt w:val="bullet"/>
      <w:lvlText w:val="•"/>
      <w:lvlJc w:val="left"/>
      <w:pPr>
        <w:ind w:left="9113" w:hanging="720"/>
      </w:pPr>
      <w:rPr>
        <w:rFonts w:hint="default"/>
        <w:lang w:val="ru-RU" w:eastAsia="en-US" w:bidi="ar-SA"/>
      </w:rPr>
    </w:lvl>
  </w:abstractNum>
  <w:abstractNum w:abstractNumId="93" w15:restartNumberingAfterBreak="0">
    <w:nsid w:val="421847F4"/>
    <w:multiLevelType w:val="hybridMultilevel"/>
    <w:tmpl w:val="3D22B870"/>
    <w:lvl w:ilvl="0" w:tplc="587E5BE6">
      <w:numFmt w:val="bullet"/>
      <w:lvlText w:val="–"/>
      <w:lvlJc w:val="left"/>
      <w:pPr>
        <w:ind w:left="930" w:hanging="1710"/>
      </w:pPr>
      <w:rPr>
        <w:rFonts w:ascii="Times New Roman" w:eastAsia="Times New Roman" w:hAnsi="Times New Roman" w:cs="Times New Roman" w:hint="default"/>
        <w:b w:val="0"/>
        <w:bCs w:val="0"/>
        <w:i w:val="0"/>
        <w:iCs w:val="0"/>
        <w:spacing w:val="0"/>
        <w:w w:val="100"/>
        <w:sz w:val="24"/>
        <w:szCs w:val="24"/>
        <w:lang w:val="ru-RU" w:eastAsia="en-US" w:bidi="ar-SA"/>
      </w:rPr>
    </w:lvl>
    <w:lvl w:ilvl="1" w:tplc="170EE714">
      <w:numFmt w:val="bullet"/>
      <w:lvlText w:val="•"/>
      <w:lvlJc w:val="left"/>
      <w:pPr>
        <w:ind w:left="1856" w:hanging="1710"/>
      </w:pPr>
      <w:rPr>
        <w:rFonts w:hint="default"/>
        <w:lang w:val="ru-RU" w:eastAsia="en-US" w:bidi="ar-SA"/>
      </w:rPr>
    </w:lvl>
    <w:lvl w:ilvl="2" w:tplc="A6B60838">
      <w:numFmt w:val="bullet"/>
      <w:lvlText w:val="•"/>
      <w:lvlJc w:val="left"/>
      <w:pPr>
        <w:ind w:left="2773" w:hanging="1710"/>
      </w:pPr>
      <w:rPr>
        <w:rFonts w:hint="default"/>
        <w:lang w:val="ru-RU" w:eastAsia="en-US" w:bidi="ar-SA"/>
      </w:rPr>
    </w:lvl>
    <w:lvl w:ilvl="3" w:tplc="BC349EAA">
      <w:numFmt w:val="bullet"/>
      <w:lvlText w:val="•"/>
      <w:lvlJc w:val="left"/>
      <w:pPr>
        <w:ind w:left="3689" w:hanging="1710"/>
      </w:pPr>
      <w:rPr>
        <w:rFonts w:hint="default"/>
        <w:lang w:val="ru-RU" w:eastAsia="en-US" w:bidi="ar-SA"/>
      </w:rPr>
    </w:lvl>
    <w:lvl w:ilvl="4" w:tplc="7EBEAAB2">
      <w:numFmt w:val="bullet"/>
      <w:lvlText w:val="•"/>
      <w:lvlJc w:val="left"/>
      <w:pPr>
        <w:ind w:left="4606" w:hanging="1710"/>
      </w:pPr>
      <w:rPr>
        <w:rFonts w:hint="default"/>
        <w:lang w:val="ru-RU" w:eastAsia="en-US" w:bidi="ar-SA"/>
      </w:rPr>
    </w:lvl>
    <w:lvl w:ilvl="5" w:tplc="1B561234">
      <w:numFmt w:val="bullet"/>
      <w:lvlText w:val="•"/>
      <w:lvlJc w:val="left"/>
      <w:pPr>
        <w:ind w:left="5523" w:hanging="1710"/>
      </w:pPr>
      <w:rPr>
        <w:rFonts w:hint="default"/>
        <w:lang w:val="ru-RU" w:eastAsia="en-US" w:bidi="ar-SA"/>
      </w:rPr>
    </w:lvl>
    <w:lvl w:ilvl="6" w:tplc="BA305328">
      <w:numFmt w:val="bullet"/>
      <w:lvlText w:val="•"/>
      <w:lvlJc w:val="left"/>
      <w:pPr>
        <w:ind w:left="6439" w:hanging="1710"/>
      </w:pPr>
      <w:rPr>
        <w:rFonts w:hint="default"/>
        <w:lang w:val="ru-RU" w:eastAsia="en-US" w:bidi="ar-SA"/>
      </w:rPr>
    </w:lvl>
    <w:lvl w:ilvl="7" w:tplc="A7200E54">
      <w:numFmt w:val="bullet"/>
      <w:lvlText w:val="•"/>
      <w:lvlJc w:val="left"/>
      <w:pPr>
        <w:ind w:left="7356" w:hanging="1710"/>
      </w:pPr>
      <w:rPr>
        <w:rFonts w:hint="default"/>
        <w:lang w:val="ru-RU" w:eastAsia="en-US" w:bidi="ar-SA"/>
      </w:rPr>
    </w:lvl>
    <w:lvl w:ilvl="8" w:tplc="2F4AAEE2">
      <w:numFmt w:val="bullet"/>
      <w:lvlText w:val="•"/>
      <w:lvlJc w:val="left"/>
      <w:pPr>
        <w:ind w:left="8273" w:hanging="1710"/>
      </w:pPr>
      <w:rPr>
        <w:rFonts w:hint="default"/>
        <w:lang w:val="ru-RU" w:eastAsia="en-US" w:bidi="ar-SA"/>
      </w:rPr>
    </w:lvl>
  </w:abstractNum>
  <w:abstractNum w:abstractNumId="94" w15:restartNumberingAfterBreak="0">
    <w:nsid w:val="426E3C1D"/>
    <w:multiLevelType w:val="hybridMultilevel"/>
    <w:tmpl w:val="AB149DD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433C2838"/>
    <w:multiLevelType w:val="hybridMultilevel"/>
    <w:tmpl w:val="3CC22704"/>
    <w:lvl w:ilvl="0" w:tplc="26061368">
      <w:numFmt w:val="bullet"/>
      <w:lvlText w:val="-"/>
      <w:lvlJc w:val="left"/>
      <w:pPr>
        <w:ind w:left="106" w:hanging="312"/>
      </w:pPr>
      <w:rPr>
        <w:rFonts w:ascii="Times New Roman" w:eastAsia="Times New Roman" w:hAnsi="Times New Roman" w:cs="Times New Roman" w:hint="default"/>
        <w:b w:val="0"/>
        <w:bCs w:val="0"/>
        <w:i w:val="0"/>
        <w:iCs w:val="0"/>
        <w:spacing w:val="0"/>
        <w:w w:val="100"/>
        <w:sz w:val="18"/>
        <w:szCs w:val="18"/>
        <w:lang w:val="ru-RU" w:eastAsia="en-US" w:bidi="ar-SA"/>
      </w:rPr>
    </w:lvl>
    <w:lvl w:ilvl="1" w:tplc="BC741E68">
      <w:numFmt w:val="bullet"/>
      <w:lvlText w:val="•"/>
      <w:lvlJc w:val="left"/>
      <w:pPr>
        <w:ind w:left="245" w:hanging="312"/>
      </w:pPr>
      <w:rPr>
        <w:rFonts w:hint="default"/>
        <w:lang w:val="ru-RU" w:eastAsia="en-US" w:bidi="ar-SA"/>
      </w:rPr>
    </w:lvl>
    <w:lvl w:ilvl="2" w:tplc="DEC4A06A">
      <w:numFmt w:val="bullet"/>
      <w:lvlText w:val="•"/>
      <w:lvlJc w:val="left"/>
      <w:pPr>
        <w:ind w:left="390" w:hanging="312"/>
      </w:pPr>
      <w:rPr>
        <w:rFonts w:hint="default"/>
        <w:lang w:val="ru-RU" w:eastAsia="en-US" w:bidi="ar-SA"/>
      </w:rPr>
    </w:lvl>
    <w:lvl w:ilvl="3" w:tplc="7B5E3716">
      <w:numFmt w:val="bullet"/>
      <w:lvlText w:val="•"/>
      <w:lvlJc w:val="left"/>
      <w:pPr>
        <w:ind w:left="535" w:hanging="312"/>
      </w:pPr>
      <w:rPr>
        <w:rFonts w:hint="default"/>
        <w:lang w:val="ru-RU" w:eastAsia="en-US" w:bidi="ar-SA"/>
      </w:rPr>
    </w:lvl>
    <w:lvl w:ilvl="4" w:tplc="ADF28BD6">
      <w:numFmt w:val="bullet"/>
      <w:lvlText w:val="•"/>
      <w:lvlJc w:val="left"/>
      <w:pPr>
        <w:ind w:left="680" w:hanging="312"/>
      </w:pPr>
      <w:rPr>
        <w:rFonts w:hint="default"/>
        <w:lang w:val="ru-RU" w:eastAsia="en-US" w:bidi="ar-SA"/>
      </w:rPr>
    </w:lvl>
    <w:lvl w:ilvl="5" w:tplc="350091A2">
      <w:numFmt w:val="bullet"/>
      <w:lvlText w:val="•"/>
      <w:lvlJc w:val="left"/>
      <w:pPr>
        <w:ind w:left="825" w:hanging="312"/>
      </w:pPr>
      <w:rPr>
        <w:rFonts w:hint="default"/>
        <w:lang w:val="ru-RU" w:eastAsia="en-US" w:bidi="ar-SA"/>
      </w:rPr>
    </w:lvl>
    <w:lvl w:ilvl="6" w:tplc="754AF92C">
      <w:numFmt w:val="bullet"/>
      <w:lvlText w:val="•"/>
      <w:lvlJc w:val="left"/>
      <w:pPr>
        <w:ind w:left="970" w:hanging="312"/>
      </w:pPr>
      <w:rPr>
        <w:rFonts w:hint="default"/>
        <w:lang w:val="ru-RU" w:eastAsia="en-US" w:bidi="ar-SA"/>
      </w:rPr>
    </w:lvl>
    <w:lvl w:ilvl="7" w:tplc="98E2AC86">
      <w:numFmt w:val="bullet"/>
      <w:lvlText w:val="•"/>
      <w:lvlJc w:val="left"/>
      <w:pPr>
        <w:ind w:left="1115" w:hanging="312"/>
      </w:pPr>
      <w:rPr>
        <w:rFonts w:hint="default"/>
        <w:lang w:val="ru-RU" w:eastAsia="en-US" w:bidi="ar-SA"/>
      </w:rPr>
    </w:lvl>
    <w:lvl w:ilvl="8" w:tplc="3EE662CC">
      <w:numFmt w:val="bullet"/>
      <w:lvlText w:val="•"/>
      <w:lvlJc w:val="left"/>
      <w:pPr>
        <w:ind w:left="1260" w:hanging="312"/>
      </w:pPr>
      <w:rPr>
        <w:rFonts w:hint="default"/>
        <w:lang w:val="ru-RU" w:eastAsia="en-US" w:bidi="ar-SA"/>
      </w:rPr>
    </w:lvl>
  </w:abstractNum>
  <w:abstractNum w:abstractNumId="96" w15:restartNumberingAfterBreak="0">
    <w:nsid w:val="436F2F66"/>
    <w:multiLevelType w:val="hybridMultilevel"/>
    <w:tmpl w:val="1A1E6F12"/>
    <w:lvl w:ilvl="0" w:tplc="9D4884BA">
      <w:start w:val="1"/>
      <w:numFmt w:val="decimal"/>
      <w:lvlText w:val="%1."/>
      <w:lvlJc w:val="left"/>
      <w:pPr>
        <w:ind w:left="763" w:hanging="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82389C">
      <w:numFmt w:val="bullet"/>
      <w:lvlText w:val="•"/>
      <w:lvlJc w:val="left"/>
      <w:pPr>
        <w:ind w:left="1868" w:hanging="462"/>
      </w:pPr>
      <w:rPr>
        <w:rFonts w:hint="default"/>
        <w:lang w:val="ru-RU" w:eastAsia="en-US" w:bidi="ar-SA"/>
      </w:rPr>
    </w:lvl>
    <w:lvl w:ilvl="2" w:tplc="277413C6">
      <w:numFmt w:val="bullet"/>
      <w:lvlText w:val="•"/>
      <w:lvlJc w:val="left"/>
      <w:pPr>
        <w:ind w:left="2976" w:hanging="462"/>
      </w:pPr>
      <w:rPr>
        <w:rFonts w:hint="default"/>
        <w:lang w:val="ru-RU" w:eastAsia="en-US" w:bidi="ar-SA"/>
      </w:rPr>
    </w:lvl>
    <w:lvl w:ilvl="3" w:tplc="E25C7822">
      <w:numFmt w:val="bullet"/>
      <w:lvlText w:val="•"/>
      <w:lvlJc w:val="left"/>
      <w:pPr>
        <w:ind w:left="4084" w:hanging="462"/>
      </w:pPr>
      <w:rPr>
        <w:rFonts w:hint="default"/>
        <w:lang w:val="ru-RU" w:eastAsia="en-US" w:bidi="ar-SA"/>
      </w:rPr>
    </w:lvl>
    <w:lvl w:ilvl="4" w:tplc="41301928">
      <w:numFmt w:val="bullet"/>
      <w:lvlText w:val="•"/>
      <w:lvlJc w:val="left"/>
      <w:pPr>
        <w:ind w:left="5192" w:hanging="462"/>
      </w:pPr>
      <w:rPr>
        <w:rFonts w:hint="default"/>
        <w:lang w:val="ru-RU" w:eastAsia="en-US" w:bidi="ar-SA"/>
      </w:rPr>
    </w:lvl>
    <w:lvl w:ilvl="5" w:tplc="6B587166">
      <w:numFmt w:val="bullet"/>
      <w:lvlText w:val="•"/>
      <w:lvlJc w:val="left"/>
      <w:pPr>
        <w:ind w:left="6300" w:hanging="462"/>
      </w:pPr>
      <w:rPr>
        <w:rFonts w:hint="default"/>
        <w:lang w:val="ru-RU" w:eastAsia="en-US" w:bidi="ar-SA"/>
      </w:rPr>
    </w:lvl>
    <w:lvl w:ilvl="6" w:tplc="C18826CA">
      <w:numFmt w:val="bullet"/>
      <w:lvlText w:val="•"/>
      <w:lvlJc w:val="left"/>
      <w:pPr>
        <w:ind w:left="7408" w:hanging="462"/>
      </w:pPr>
      <w:rPr>
        <w:rFonts w:hint="default"/>
        <w:lang w:val="ru-RU" w:eastAsia="en-US" w:bidi="ar-SA"/>
      </w:rPr>
    </w:lvl>
    <w:lvl w:ilvl="7" w:tplc="7310AB40">
      <w:numFmt w:val="bullet"/>
      <w:lvlText w:val="•"/>
      <w:lvlJc w:val="left"/>
      <w:pPr>
        <w:ind w:left="8516" w:hanging="462"/>
      </w:pPr>
      <w:rPr>
        <w:rFonts w:hint="default"/>
        <w:lang w:val="ru-RU" w:eastAsia="en-US" w:bidi="ar-SA"/>
      </w:rPr>
    </w:lvl>
    <w:lvl w:ilvl="8" w:tplc="5E8A5176">
      <w:numFmt w:val="bullet"/>
      <w:lvlText w:val="•"/>
      <w:lvlJc w:val="left"/>
      <w:pPr>
        <w:ind w:left="9624" w:hanging="462"/>
      </w:pPr>
      <w:rPr>
        <w:rFonts w:hint="default"/>
        <w:lang w:val="ru-RU" w:eastAsia="en-US" w:bidi="ar-SA"/>
      </w:rPr>
    </w:lvl>
  </w:abstractNum>
  <w:abstractNum w:abstractNumId="97" w15:restartNumberingAfterBreak="0">
    <w:nsid w:val="43763C9C"/>
    <w:multiLevelType w:val="hybridMultilevel"/>
    <w:tmpl w:val="F3CA3774"/>
    <w:lvl w:ilvl="0" w:tplc="C6D8EA2A">
      <w:numFmt w:val="bullet"/>
      <w:lvlText w:val=""/>
      <w:lvlJc w:val="left"/>
      <w:pPr>
        <w:ind w:left="462" w:hanging="361"/>
      </w:pPr>
      <w:rPr>
        <w:rFonts w:ascii="Wingdings" w:eastAsia="Wingdings" w:hAnsi="Wingdings" w:cs="Wingdings" w:hint="default"/>
        <w:b w:val="0"/>
        <w:bCs w:val="0"/>
        <w:i w:val="0"/>
        <w:iCs w:val="0"/>
        <w:spacing w:val="0"/>
        <w:w w:val="100"/>
        <w:sz w:val="24"/>
        <w:szCs w:val="24"/>
        <w:lang w:val="ru-RU" w:eastAsia="en-US" w:bidi="ar-SA"/>
      </w:rPr>
    </w:lvl>
    <w:lvl w:ilvl="1" w:tplc="D676231E">
      <w:numFmt w:val="bullet"/>
      <w:lvlText w:val="•"/>
      <w:lvlJc w:val="left"/>
      <w:pPr>
        <w:ind w:left="1866" w:hanging="361"/>
      </w:pPr>
      <w:rPr>
        <w:rFonts w:hint="default"/>
        <w:lang w:val="ru-RU" w:eastAsia="en-US" w:bidi="ar-SA"/>
      </w:rPr>
    </w:lvl>
    <w:lvl w:ilvl="2" w:tplc="BDF04ACC">
      <w:numFmt w:val="bullet"/>
      <w:lvlText w:val="•"/>
      <w:lvlJc w:val="left"/>
      <w:pPr>
        <w:ind w:left="3272" w:hanging="361"/>
      </w:pPr>
      <w:rPr>
        <w:rFonts w:hint="default"/>
        <w:lang w:val="ru-RU" w:eastAsia="en-US" w:bidi="ar-SA"/>
      </w:rPr>
    </w:lvl>
    <w:lvl w:ilvl="3" w:tplc="D0CCBFE6">
      <w:numFmt w:val="bullet"/>
      <w:lvlText w:val="•"/>
      <w:lvlJc w:val="left"/>
      <w:pPr>
        <w:ind w:left="4678" w:hanging="361"/>
      </w:pPr>
      <w:rPr>
        <w:rFonts w:hint="default"/>
        <w:lang w:val="ru-RU" w:eastAsia="en-US" w:bidi="ar-SA"/>
      </w:rPr>
    </w:lvl>
    <w:lvl w:ilvl="4" w:tplc="643CAA40">
      <w:numFmt w:val="bullet"/>
      <w:lvlText w:val="•"/>
      <w:lvlJc w:val="left"/>
      <w:pPr>
        <w:ind w:left="6084" w:hanging="361"/>
      </w:pPr>
      <w:rPr>
        <w:rFonts w:hint="default"/>
        <w:lang w:val="ru-RU" w:eastAsia="en-US" w:bidi="ar-SA"/>
      </w:rPr>
    </w:lvl>
    <w:lvl w:ilvl="5" w:tplc="FA24FDB6">
      <w:numFmt w:val="bullet"/>
      <w:lvlText w:val="•"/>
      <w:lvlJc w:val="left"/>
      <w:pPr>
        <w:ind w:left="7491" w:hanging="361"/>
      </w:pPr>
      <w:rPr>
        <w:rFonts w:hint="default"/>
        <w:lang w:val="ru-RU" w:eastAsia="en-US" w:bidi="ar-SA"/>
      </w:rPr>
    </w:lvl>
    <w:lvl w:ilvl="6" w:tplc="EA0C6B08">
      <w:numFmt w:val="bullet"/>
      <w:lvlText w:val="•"/>
      <w:lvlJc w:val="left"/>
      <w:pPr>
        <w:ind w:left="8897" w:hanging="361"/>
      </w:pPr>
      <w:rPr>
        <w:rFonts w:hint="default"/>
        <w:lang w:val="ru-RU" w:eastAsia="en-US" w:bidi="ar-SA"/>
      </w:rPr>
    </w:lvl>
    <w:lvl w:ilvl="7" w:tplc="694053FE">
      <w:numFmt w:val="bullet"/>
      <w:lvlText w:val="•"/>
      <w:lvlJc w:val="left"/>
      <w:pPr>
        <w:ind w:left="10303" w:hanging="361"/>
      </w:pPr>
      <w:rPr>
        <w:rFonts w:hint="default"/>
        <w:lang w:val="ru-RU" w:eastAsia="en-US" w:bidi="ar-SA"/>
      </w:rPr>
    </w:lvl>
    <w:lvl w:ilvl="8" w:tplc="AB3A47EA">
      <w:numFmt w:val="bullet"/>
      <w:lvlText w:val="•"/>
      <w:lvlJc w:val="left"/>
      <w:pPr>
        <w:ind w:left="11709" w:hanging="361"/>
      </w:pPr>
      <w:rPr>
        <w:rFonts w:hint="default"/>
        <w:lang w:val="ru-RU" w:eastAsia="en-US" w:bidi="ar-SA"/>
      </w:rPr>
    </w:lvl>
  </w:abstractNum>
  <w:abstractNum w:abstractNumId="98" w15:restartNumberingAfterBreak="0">
    <w:nsid w:val="444266A1"/>
    <w:multiLevelType w:val="hybridMultilevel"/>
    <w:tmpl w:val="0EAE80A0"/>
    <w:lvl w:ilvl="0" w:tplc="D7D83BC6">
      <w:numFmt w:val="bullet"/>
      <w:lvlText w:val="-"/>
      <w:lvlJc w:val="left"/>
      <w:pPr>
        <w:ind w:left="106" w:hanging="392"/>
      </w:pPr>
      <w:rPr>
        <w:rFonts w:ascii="Times New Roman" w:eastAsia="Times New Roman" w:hAnsi="Times New Roman" w:cs="Times New Roman" w:hint="default"/>
        <w:b w:val="0"/>
        <w:bCs w:val="0"/>
        <w:i w:val="0"/>
        <w:iCs w:val="0"/>
        <w:spacing w:val="0"/>
        <w:w w:val="100"/>
        <w:sz w:val="18"/>
        <w:szCs w:val="18"/>
        <w:lang w:val="ru-RU" w:eastAsia="en-US" w:bidi="ar-SA"/>
      </w:rPr>
    </w:lvl>
    <w:lvl w:ilvl="1" w:tplc="68F03786">
      <w:numFmt w:val="bullet"/>
      <w:lvlText w:val="•"/>
      <w:lvlJc w:val="left"/>
      <w:pPr>
        <w:ind w:left="245" w:hanging="392"/>
      </w:pPr>
      <w:rPr>
        <w:rFonts w:hint="default"/>
        <w:lang w:val="ru-RU" w:eastAsia="en-US" w:bidi="ar-SA"/>
      </w:rPr>
    </w:lvl>
    <w:lvl w:ilvl="2" w:tplc="720E195A">
      <w:numFmt w:val="bullet"/>
      <w:lvlText w:val="•"/>
      <w:lvlJc w:val="left"/>
      <w:pPr>
        <w:ind w:left="390" w:hanging="392"/>
      </w:pPr>
      <w:rPr>
        <w:rFonts w:hint="default"/>
        <w:lang w:val="ru-RU" w:eastAsia="en-US" w:bidi="ar-SA"/>
      </w:rPr>
    </w:lvl>
    <w:lvl w:ilvl="3" w:tplc="134A81B6">
      <w:numFmt w:val="bullet"/>
      <w:lvlText w:val="•"/>
      <w:lvlJc w:val="left"/>
      <w:pPr>
        <w:ind w:left="535" w:hanging="392"/>
      </w:pPr>
      <w:rPr>
        <w:rFonts w:hint="default"/>
        <w:lang w:val="ru-RU" w:eastAsia="en-US" w:bidi="ar-SA"/>
      </w:rPr>
    </w:lvl>
    <w:lvl w:ilvl="4" w:tplc="AB6CCE12">
      <w:numFmt w:val="bullet"/>
      <w:lvlText w:val="•"/>
      <w:lvlJc w:val="left"/>
      <w:pPr>
        <w:ind w:left="680" w:hanging="392"/>
      </w:pPr>
      <w:rPr>
        <w:rFonts w:hint="default"/>
        <w:lang w:val="ru-RU" w:eastAsia="en-US" w:bidi="ar-SA"/>
      </w:rPr>
    </w:lvl>
    <w:lvl w:ilvl="5" w:tplc="20F23388">
      <w:numFmt w:val="bullet"/>
      <w:lvlText w:val="•"/>
      <w:lvlJc w:val="left"/>
      <w:pPr>
        <w:ind w:left="825" w:hanging="392"/>
      </w:pPr>
      <w:rPr>
        <w:rFonts w:hint="default"/>
        <w:lang w:val="ru-RU" w:eastAsia="en-US" w:bidi="ar-SA"/>
      </w:rPr>
    </w:lvl>
    <w:lvl w:ilvl="6" w:tplc="5EEE3B56">
      <w:numFmt w:val="bullet"/>
      <w:lvlText w:val="•"/>
      <w:lvlJc w:val="left"/>
      <w:pPr>
        <w:ind w:left="970" w:hanging="392"/>
      </w:pPr>
      <w:rPr>
        <w:rFonts w:hint="default"/>
        <w:lang w:val="ru-RU" w:eastAsia="en-US" w:bidi="ar-SA"/>
      </w:rPr>
    </w:lvl>
    <w:lvl w:ilvl="7" w:tplc="B7C69C20">
      <w:numFmt w:val="bullet"/>
      <w:lvlText w:val="•"/>
      <w:lvlJc w:val="left"/>
      <w:pPr>
        <w:ind w:left="1115" w:hanging="392"/>
      </w:pPr>
      <w:rPr>
        <w:rFonts w:hint="default"/>
        <w:lang w:val="ru-RU" w:eastAsia="en-US" w:bidi="ar-SA"/>
      </w:rPr>
    </w:lvl>
    <w:lvl w:ilvl="8" w:tplc="07F0E408">
      <w:numFmt w:val="bullet"/>
      <w:lvlText w:val="•"/>
      <w:lvlJc w:val="left"/>
      <w:pPr>
        <w:ind w:left="1260" w:hanging="392"/>
      </w:pPr>
      <w:rPr>
        <w:rFonts w:hint="default"/>
        <w:lang w:val="ru-RU" w:eastAsia="en-US" w:bidi="ar-SA"/>
      </w:rPr>
    </w:lvl>
  </w:abstractNum>
  <w:abstractNum w:abstractNumId="99" w15:restartNumberingAfterBreak="0">
    <w:nsid w:val="44482FAE"/>
    <w:multiLevelType w:val="multilevel"/>
    <w:tmpl w:val="F296F6B0"/>
    <w:lvl w:ilvl="0">
      <w:start w:val="3"/>
      <w:numFmt w:val="decimal"/>
      <w:lvlText w:val="%1."/>
      <w:lvlJc w:val="left"/>
      <w:pPr>
        <w:ind w:left="786" w:hanging="284"/>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752" w:hanging="495"/>
        <w:jc w:val="right"/>
      </w:pPr>
      <w:rPr>
        <w:rFonts w:hint="default"/>
        <w:spacing w:val="0"/>
        <w:w w:val="100"/>
        <w:lang w:val="ru-RU" w:eastAsia="en-US" w:bidi="ar-SA"/>
      </w:rPr>
    </w:lvl>
    <w:lvl w:ilvl="2">
      <w:numFmt w:val="bullet"/>
      <w:lvlText w:val="•"/>
      <w:lvlJc w:val="left"/>
      <w:pPr>
        <w:ind w:left="3694" w:hanging="495"/>
      </w:pPr>
      <w:rPr>
        <w:rFonts w:hint="default"/>
        <w:lang w:val="ru-RU" w:eastAsia="en-US" w:bidi="ar-SA"/>
      </w:rPr>
    </w:lvl>
    <w:lvl w:ilvl="3">
      <w:numFmt w:val="bullet"/>
      <w:lvlText w:val="•"/>
      <w:lvlJc w:val="left"/>
      <w:pPr>
        <w:ind w:left="4628" w:hanging="495"/>
      </w:pPr>
      <w:rPr>
        <w:rFonts w:hint="default"/>
        <w:lang w:val="ru-RU" w:eastAsia="en-US" w:bidi="ar-SA"/>
      </w:rPr>
    </w:lvl>
    <w:lvl w:ilvl="4">
      <w:numFmt w:val="bullet"/>
      <w:lvlText w:val="•"/>
      <w:lvlJc w:val="left"/>
      <w:pPr>
        <w:ind w:left="5562" w:hanging="495"/>
      </w:pPr>
      <w:rPr>
        <w:rFonts w:hint="default"/>
        <w:lang w:val="ru-RU" w:eastAsia="en-US" w:bidi="ar-SA"/>
      </w:rPr>
    </w:lvl>
    <w:lvl w:ilvl="5">
      <w:numFmt w:val="bullet"/>
      <w:lvlText w:val="•"/>
      <w:lvlJc w:val="left"/>
      <w:pPr>
        <w:ind w:left="6496" w:hanging="495"/>
      </w:pPr>
      <w:rPr>
        <w:rFonts w:hint="default"/>
        <w:lang w:val="ru-RU" w:eastAsia="en-US" w:bidi="ar-SA"/>
      </w:rPr>
    </w:lvl>
    <w:lvl w:ilvl="6">
      <w:numFmt w:val="bullet"/>
      <w:lvlText w:val="•"/>
      <w:lvlJc w:val="left"/>
      <w:pPr>
        <w:ind w:left="7430" w:hanging="495"/>
      </w:pPr>
      <w:rPr>
        <w:rFonts w:hint="default"/>
        <w:lang w:val="ru-RU" w:eastAsia="en-US" w:bidi="ar-SA"/>
      </w:rPr>
    </w:lvl>
    <w:lvl w:ilvl="7">
      <w:numFmt w:val="bullet"/>
      <w:lvlText w:val="•"/>
      <w:lvlJc w:val="left"/>
      <w:pPr>
        <w:ind w:left="8364" w:hanging="495"/>
      </w:pPr>
      <w:rPr>
        <w:rFonts w:hint="default"/>
        <w:lang w:val="ru-RU" w:eastAsia="en-US" w:bidi="ar-SA"/>
      </w:rPr>
    </w:lvl>
    <w:lvl w:ilvl="8">
      <w:numFmt w:val="bullet"/>
      <w:lvlText w:val="•"/>
      <w:lvlJc w:val="left"/>
      <w:pPr>
        <w:ind w:left="9298" w:hanging="495"/>
      </w:pPr>
      <w:rPr>
        <w:rFonts w:hint="default"/>
        <w:lang w:val="ru-RU" w:eastAsia="en-US" w:bidi="ar-SA"/>
      </w:rPr>
    </w:lvl>
  </w:abstractNum>
  <w:abstractNum w:abstractNumId="100" w15:restartNumberingAfterBreak="0">
    <w:nsid w:val="44826AF0"/>
    <w:multiLevelType w:val="hybridMultilevel"/>
    <w:tmpl w:val="B52A9AAA"/>
    <w:lvl w:ilvl="0" w:tplc="03E029E0">
      <w:start w:val="1"/>
      <w:numFmt w:val="decimal"/>
      <w:lvlText w:val="%1)"/>
      <w:lvlJc w:val="left"/>
      <w:pPr>
        <w:ind w:left="108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E28469DC">
      <w:numFmt w:val="bullet"/>
      <w:lvlText w:val="•"/>
      <w:lvlJc w:val="left"/>
      <w:pPr>
        <w:ind w:left="1982" w:hanging="260"/>
      </w:pPr>
      <w:rPr>
        <w:rFonts w:hint="default"/>
        <w:lang w:val="ru-RU" w:eastAsia="en-US" w:bidi="ar-SA"/>
      </w:rPr>
    </w:lvl>
    <w:lvl w:ilvl="2" w:tplc="A1DE7006">
      <w:numFmt w:val="bullet"/>
      <w:lvlText w:val="•"/>
      <w:lvlJc w:val="left"/>
      <w:pPr>
        <w:ind w:left="2885" w:hanging="260"/>
      </w:pPr>
      <w:rPr>
        <w:rFonts w:hint="default"/>
        <w:lang w:val="ru-RU" w:eastAsia="en-US" w:bidi="ar-SA"/>
      </w:rPr>
    </w:lvl>
    <w:lvl w:ilvl="3" w:tplc="FF180356">
      <w:numFmt w:val="bullet"/>
      <w:lvlText w:val="•"/>
      <w:lvlJc w:val="left"/>
      <w:pPr>
        <w:ind w:left="3787" w:hanging="260"/>
      </w:pPr>
      <w:rPr>
        <w:rFonts w:hint="default"/>
        <w:lang w:val="ru-RU" w:eastAsia="en-US" w:bidi="ar-SA"/>
      </w:rPr>
    </w:lvl>
    <w:lvl w:ilvl="4" w:tplc="6742C756">
      <w:numFmt w:val="bullet"/>
      <w:lvlText w:val="•"/>
      <w:lvlJc w:val="left"/>
      <w:pPr>
        <w:ind w:left="4690" w:hanging="260"/>
      </w:pPr>
      <w:rPr>
        <w:rFonts w:hint="default"/>
        <w:lang w:val="ru-RU" w:eastAsia="en-US" w:bidi="ar-SA"/>
      </w:rPr>
    </w:lvl>
    <w:lvl w:ilvl="5" w:tplc="B8D2E720">
      <w:numFmt w:val="bullet"/>
      <w:lvlText w:val="•"/>
      <w:lvlJc w:val="left"/>
      <w:pPr>
        <w:ind w:left="5593" w:hanging="260"/>
      </w:pPr>
      <w:rPr>
        <w:rFonts w:hint="default"/>
        <w:lang w:val="ru-RU" w:eastAsia="en-US" w:bidi="ar-SA"/>
      </w:rPr>
    </w:lvl>
    <w:lvl w:ilvl="6" w:tplc="69568DCA">
      <w:numFmt w:val="bullet"/>
      <w:lvlText w:val="•"/>
      <w:lvlJc w:val="left"/>
      <w:pPr>
        <w:ind w:left="6495" w:hanging="260"/>
      </w:pPr>
      <w:rPr>
        <w:rFonts w:hint="default"/>
        <w:lang w:val="ru-RU" w:eastAsia="en-US" w:bidi="ar-SA"/>
      </w:rPr>
    </w:lvl>
    <w:lvl w:ilvl="7" w:tplc="1A34A704">
      <w:numFmt w:val="bullet"/>
      <w:lvlText w:val="•"/>
      <w:lvlJc w:val="left"/>
      <w:pPr>
        <w:ind w:left="7398" w:hanging="260"/>
      </w:pPr>
      <w:rPr>
        <w:rFonts w:hint="default"/>
        <w:lang w:val="ru-RU" w:eastAsia="en-US" w:bidi="ar-SA"/>
      </w:rPr>
    </w:lvl>
    <w:lvl w:ilvl="8" w:tplc="F5F2D5DC">
      <w:numFmt w:val="bullet"/>
      <w:lvlText w:val="•"/>
      <w:lvlJc w:val="left"/>
      <w:pPr>
        <w:ind w:left="8301" w:hanging="260"/>
      </w:pPr>
      <w:rPr>
        <w:rFonts w:hint="default"/>
        <w:lang w:val="ru-RU" w:eastAsia="en-US" w:bidi="ar-SA"/>
      </w:rPr>
    </w:lvl>
  </w:abstractNum>
  <w:abstractNum w:abstractNumId="101" w15:restartNumberingAfterBreak="0">
    <w:nsid w:val="457F5ABD"/>
    <w:multiLevelType w:val="hybridMultilevel"/>
    <w:tmpl w:val="A364A434"/>
    <w:lvl w:ilvl="0" w:tplc="FAFC4AAA">
      <w:numFmt w:val="bullet"/>
      <w:lvlText w:val=""/>
      <w:lvlJc w:val="left"/>
      <w:pPr>
        <w:ind w:left="1113" w:hanging="733"/>
      </w:pPr>
      <w:rPr>
        <w:rFonts w:ascii="Symbol" w:eastAsia="Symbol" w:hAnsi="Symbol" w:cs="Symbol" w:hint="default"/>
        <w:b w:val="0"/>
        <w:bCs w:val="0"/>
        <w:i w:val="0"/>
        <w:iCs w:val="0"/>
        <w:spacing w:val="0"/>
        <w:w w:val="100"/>
        <w:sz w:val="24"/>
        <w:szCs w:val="24"/>
        <w:lang w:val="ru-RU" w:eastAsia="en-US" w:bidi="ar-SA"/>
      </w:rPr>
    </w:lvl>
    <w:lvl w:ilvl="1" w:tplc="B91CFD08">
      <w:numFmt w:val="bullet"/>
      <w:lvlText w:val="•"/>
      <w:lvlJc w:val="left"/>
      <w:pPr>
        <w:ind w:left="2090" w:hanging="733"/>
      </w:pPr>
      <w:rPr>
        <w:rFonts w:hint="default"/>
        <w:lang w:val="ru-RU" w:eastAsia="en-US" w:bidi="ar-SA"/>
      </w:rPr>
    </w:lvl>
    <w:lvl w:ilvl="2" w:tplc="B65CA060">
      <w:numFmt w:val="bullet"/>
      <w:lvlText w:val="•"/>
      <w:lvlJc w:val="left"/>
      <w:pPr>
        <w:ind w:left="3061" w:hanging="733"/>
      </w:pPr>
      <w:rPr>
        <w:rFonts w:hint="default"/>
        <w:lang w:val="ru-RU" w:eastAsia="en-US" w:bidi="ar-SA"/>
      </w:rPr>
    </w:lvl>
    <w:lvl w:ilvl="3" w:tplc="199E0B2A">
      <w:numFmt w:val="bullet"/>
      <w:lvlText w:val="•"/>
      <w:lvlJc w:val="left"/>
      <w:pPr>
        <w:ind w:left="4031" w:hanging="733"/>
      </w:pPr>
      <w:rPr>
        <w:rFonts w:hint="default"/>
        <w:lang w:val="ru-RU" w:eastAsia="en-US" w:bidi="ar-SA"/>
      </w:rPr>
    </w:lvl>
    <w:lvl w:ilvl="4" w:tplc="BA5850B8">
      <w:numFmt w:val="bullet"/>
      <w:lvlText w:val="•"/>
      <w:lvlJc w:val="left"/>
      <w:pPr>
        <w:ind w:left="5002" w:hanging="733"/>
      </w:pPr>
      <w:rPr>
        <w:rFonts w:hint="default"/>
        <w:lang w:val="ru-RU" w:eastAsia="en-US" w:bidi="ar-SA"/>
      </w:rPr>
    </w:lvl>
    <w:lvl w:ilvl="5" w:tplc="31A8698A">
      <w:numFmt w:val="bullet"/>
      <w:lvlText w:val="•"/>
      <w:lvlJc w:val="left"/>
      <w:pPr>
        <w:ind w:left="5973" w:hanging="733"/>
      </w:pPr>
      <w:rPr>
        <w:rFonts w:hint="default"/>
        <w:lang w:val="ru-RU" w:eastAsia="en-US" w:bidi="ar-SA"/>
      </w:rPr>
    </w:lvl>
    <w:lvl w:ilvl="6" w:tplc="6AA229C6">
      <w:numFmt w:val="bullet"/>
      <w:lvlText w:val="•"/>
      <w:lvlJc w:val="left"/>
      <w:pPr>
        <w:ind w:left="6943" w:hanging="733"/>
      </w:pPr>
      <w:rPr>
        <w:rFonts w:hint="default"/>
        <w:lang w:val="ru-RU" w:eastAsia="en-US" w:bidi="ar-SA"/>
      </w:rPr>
    </w:lvl>
    <w:lvl w:ilvl="7" w:tplc="16E4695C">
      <w:numFmt w:val="bullet"/>
      <w:lvlText w:val="•"/>
      <w:lvlJc w:val="left"/>
      <w:pPr>
        <w:ind w:left="7914" w:hanging="733"/>
      </w:pPr>
      <w:rPr>
        <w:rFonts w:hint="default"/>
        <w:lang w:val="ru-RU" w:eastAsia="en-US" w:bidi="ar-SA"/>
      </w:rPr>
    </w:lvl>
    <w:lvl w:ilvl="8" w:tplc="8E502B4E">
      <w:numFmt w:val="bullet"/>
      <w:lvlText w:val="•"/>
      <w:lvlJc w:val="left"/>
      <w:pPr>
        <w:ind w:left="8885" w:hanging="733"/>
      </w:pPr>
      <w:rPr>
        <w:rFonts w:hint="default"/>
        <w:lang w:val="ru-RU" w:eastAsia="en-US" w:bidi="ar-SA"/>
      </w:rPr>
    </w:lvl>
  </w:abstractNum>
  <w:abstractNum w:abstractNumId="102" w15:restartNumberingAfterBreak="0">
    <w:nsid w:val="463D4FC1"/>
    <w:multiLevelType w:val="hybridMultilevel"/>
    <w:tmpl w:val="B012455E"/>
    <w:lvl w:ilvl="0" w:tplc="954E7E58">
      <w:start w:val="1"/>
      <w:numFmt w:val="decimal"/>
      <w:lvlText w:val="%1."/>
      <w:lvlJc w:val="left"/>
      <w:pPr>
        <w:ind w:left="462" w:hanging="240"/>
        <w:jc w:val="right"/>
      </w:pPr>
      <w:rPr>
        <w:rFonts w:hint="default"/>
        <w:spacing w:val="0"/>
        <w:w w:val="87"/>
        <w:lang w:val="ru-RU" w:eastAsia="en-US" w:bidi="ar-SA"/>
      </w:rPr>
    </w:lvl>
    <w:lvl w:ilvl="1" w:tplc="72C44BEC">
      <w:numFmt w:val="bullet"/>
      <w:lvlText w:val="•"/>
      <w:lvlJc w:val="left"/>
      <w:pPr>
        <w:ind w:left="1424" w:hanging="240"/>
      </w:pPr>
      <w:rPr>
        <w:rFonts w:hint="default"/>
        <w:lang w:val="ru-RU" w:eastAsia="en-US" w:bidi="ar-SA"/>
      </w:rPr>
    </w:lvl>
    <w:lvl w:ilvl="2" w:tplc="27D09F16">
      <w:numFmt w:val="bullet"/>
      <w:lvlText w:val="•"/>
      <w:lvlJc w:val="left"/>
      <w:pPr>
        <w:ind w:left="2389" w:hanging="240"/>
      </w:pPr>
      <w:rPr>
        <w:rFonts w:hint="default"/>
        <w:lang w:val="ru-RU" w:eastAsia="en-US" w:bidi="ar-SA"/>
      </w:rPr>
    </w:lvl>
    <w:lvl w:ilvl="3" w:tplc="95706F12">
      <w:numFmt w:val="bullet"/>
      <w:lvlText w:val="•"/>
      <w:lvlJc w:val="left"/>
      <w:pPr>
        <w:ind w:left="3353" w:hanging="240"/>
      </w:pPr>
      <w:rPr>
        <w:rFonts w:hint="default"/>
        <w:lang w:val="ru-RU" w:eastAsia="en-US" w:bidi="ar-SA"/>
      </w:rPr>
    </w:lvl>
    <w:lvl w:ilvl="4" w:tplc="84043380">
      <w:numFmt w:val="bullet"/>
      <w:lvlText w:val="•"/>
      <w:lvlJc w:val="left"/>
      <w:pPr>
        <w:ind w:left="4318" w:hanging="240"/>
      </w:pPr>
      <w:rPr>
        <w:rFonts w:hint="default"/>
        <w:lang w:val="ru-RU" w:eastAsia="en-US" w:bidi="ar-SA"/>
      </w:rPr>
    </w:lvl>
    <w:lvl w:ilvl="5" w:tplc="0FF6B706">
      <w:numFmt w:val="bullet"/>
      <w:lvlText w:val="•"/>
      <w:lvlJc w:val="left"/>
      <w:pPr>
        <w:ind w:left="5283" w:hanging="240"/>
      </w:pPr>
      <w:rPr>
        <w:rFonts w:hint="default"/>
        <w:lang w:val="ru-RU" w:eastAsia="en-US" w:bidi="ar-SA"/>
      </w:rPr>
    </w:lvl>
    <w:lvl w:ilvl="6" w:tplc="09764576">
      <w:numFmt w:val="bullet"/>
      <w:lvlText w:val="•"/>
      <w:lvlJc w:val="left"/>
      <w:pPr>
        <w:ind w:left="6247" w:hanging="240"/>
      </w:pPr>
      <w:rPr>
        <w:rFonts w:hint="default"/>
        <w:lang w:val="ru-RU" w:eastAsia="en-US" w:bidi="ar-SA"/>
      </w:rPr>
    </w:lvl>
    <w:lvl w:ilvl="7" w:tplc="4844E3E0">
      <w:numFmt w:val="bullet"/>
      <w:lvlText w:val="•"/>
      <w:lvlJc w:val="left"/>
      <w:pPr>
        <w:ind w:left="7212" w:hanging="240"/>
      </w:pPr>
      <w:rPr>
        <w:rFonts w:hint="default"/>
        <w:lang w:val="ru-RU" w:eastAsia="en-US" w:bidi="ar-SA"/>
      </w:rPr>
    </w:lvl>
    <w:lvl w:ilvl="8" w:tplc="A350ABDE">
      <w:numFmt w:val="bullet"/>
      <w:lvlText w:val="•"/>
      <w:lvlJc w:val="left"/>
      <w:pPr>
        <w:ind w:left="8177" w:hanging="240"/>
      </w:pPr>
      <w:rPr>
        <w:rFonts w:hint="default"/>
        <w:lang w:val="ru-RU" w:eastAsia="en-US" w:bidi="ar-SA"/>
      </w:rPr>
    </w:lvl>
  </w:abstractNum>
  <w:abstractNum w:abstractNumId="103" w15:restartNumberingAfterBreak="0">
    <w:nsid w:val="46881466"/>
    <w:multiLevelType w:val="hybridMultilevel"/>
    <w:tmpl w:val="6C402D70"/>
    <w:lvl w:ilvl="0" w:tplc="7104235C">
      <w:numFmt w:val="bullet"/>
      <w:lvlText w:val=""/>
      <w:lvlJc w:val="left"/>
      <w:pPr>
        <w:ind w:left="1113" w:hanging="360"/>
      </w:pPr>
      <w:rPr>
        <w:rFonts w:ascii="Symbol" w:eastAsia="Symbol" w:hAnsi="Symbol" w:cs="Symbol" w:hint="default"/>
        <w:b w:val="0"/>
        <w:bCs w:val="0"/>
        <w:i w:val="0"/>
        <w:iCs w:val="0"/>
        <w:spacing w:val="0"/>
        <w:w w:val="100"/>
        <w:sz w:val="24"/>
        <w:szCs w:val="24"/>
        <w:lang w:val="ru-RU" w:eastAsia="en-US" w:bidi="ar-SA"/>
      </w:rPr>
    </w:lvl>
    <w:lvl w:ilvl="1" w:tplc="E8DAB23C">
      <w:numFmt w:val="bullet"/>
      <w:lvlText w:val="•"/>
      <w:lvlJc w:val="left"/>
      <w:pPr>
        <w:ind w:left="2090" w:hanging="360"/>
      </w:pPr>
      <w:rPr>
        <w:rFonts w:hint="default"/>
        <w:lang w:val="ru-RU" w:eastAsia="en-US" w:bidi="ar-SA"/>
      </w:rPr>
    </w:lvl>
    <w:lvl w:ilvl="2" w:tplc="4148E0E2">
      <w:numFmt w:val="bullet"/>
      <w:lvlText w:val="•"/>
      <w:lvlJc w:val="left"/>
      <w:pPr>
        <w:ind w:left="3061" w:hanging="360"/>
      </w:pPr>
      <w:rPr>
        <w:rFonts w:hint="default"/>
        <w:lang w:val="ru-RU" w:eastAsia="en-US" w:bidi="ar-SA"/>
      </w:rPr>
    </w:lvl>
    <w:lvl w:ilvl="3" w:tplc="BD78574C">
      <w:numFmt w:val="bullet"/>
      <w:lvlText w:val="•"/>
      <w:lvlJc w:val="left"/>
      <w:pPr>
        <w:ind w:left="4031" w:hanging="360"/>
      </w:pPr>
      <w:rPr>
        <w:rFonts w:hint="default"/>
        <w:lang w:val="ru-RU" w:eastAsia="en-US" w:bidi="ar-SA"/>
      </w:rPr>
    </w:lvl>
    <w:lvl w:ilvl="4" w:tplc="556684D6">
      <w:numFmt w:val="bullet"/>
      <w:lvlText w:val="•"/>
      <w:lvlJc w:val="left"/>
      <w:pPr>
        <w:ind w:left="5002" w:hanging="360"/>
      </w:pPr>
      <w:rPr>
        <w:rFonts w:hint="default"/>
        <w:lang w:val="ru-RU" w:eastAsia="en-US" w:bidi="ar-SA"/>
      </w:rPr>
    </w:lvl>
    <w:lvl w:ilvl="5" w:tplc="A3463656">
      <w:numFmt w:val="bullet"/>
      <w:lvlText w:val="•"/>
      <w:lvlJc w:val="left"/>
      <w:pPr>
        <w:ind w:left="5973" w:hanging="360"/>
      </w:pPr>
      <w:rPr>
        <w:rFonts w:hint="default"/>
        <w:lang w:val="ru-RU" w:eastAsia="en-US" w:bidi="ar-SA"/>
      </w:rPr>
    </w:lvl>
    <w:lvl w:ilvl="6" w:tplc="D0B2F5F0">
      <w:numFmt w:val="bullet"/>
      <w:lvlText w:val="•"/>
      <w:lvlJc w:val="left"/>
      <w:pPr>
        <w:ind w:left="6943" w:hanging="360"/>
      </w:pPr>
      <w:rPr>
        <w:rFonts w:hint="default"/>
        <w:lang w:val="ru-RU" w:eastAsia="en-US" w:bidi="ar-SA"/>
      </w:rPr>
    </w:lvl>
    <w:lvl w:ilvl="7" w:tplc="9C284E54">
      <w:numFmt w:val="bullet"/>
      <w:lvlText w:val="•"/>
      <w:lvlJc w:val="left"/>
      <w:pPr>
        <w:ind w:left="7914" w:hanging="360"/>
      </w:pPr>
      <w:rPr>
        <w:rFonts w:hint="default"/>
        <w:lang w:val="ru-RU" w:eastAsia="en-US" w:bidi="ar-SA"/>
      </w:rPr>
    </w:lvl>
    <w:lvl w:ilvl="8" w:tplc="63AC3C66">
      <w:numFmt w:val="bullet"/>
      <w:lvlText w:val="•"/>
      <w:lvlJc w:val="left"/>
      <w:pPr>
        <w:ind w:left="8885" w:hanging="360"/>
      </w:pPr>
      <w:rPr>
        <w:rFonts w:hint="default"/>
        <w:lang w:val="ru-RU" w:eastAsia="en-US" w:bidi="ar-SA"/>
      </w:rPr>
    </w:lvl>
  </w:abstractNum>
  <w:abstractNum w:abstractNumId="104" w15:restartNumberingAfterBreak="0">
    <w:nsid w:val="47E27F44"/>
    <w:multiLevelType w:val="hybridMultilevel"/>
    <w:tmpl w:val="40EE77F4"/>
    <w:lvl w:ilvl="0" w:tplc="28860CD8">
      <w:numFmt w:val="bullet"/>
      <w:lvlText w:val=""/>
      <w:lvlJc w:val="left"/>
      <w:pPr>
        <w:ind w:left="480" w:hanging="1081"/>
      </w:pPr>
      <w:rPr>
        <w:rFonts w:ascii="Symbol" w:eastAsia="Symbol" w:hAnsi="Symbol" w:cs="Symbol" w:hint="default"/>
        <w:b w:val="0"/>
        <w:bCs w:val="0"/>
        <w:i w:val="0"/>
        <w:iCs w:val="0"/>
        <w:spacing w:val="0"/>
        <w:w w:val="99"/>
        <w:sz w:val="20"/>
        <w:szCs w:val="20"/>
        <w:lang w:val="ru-RU" w:eastAsia="en-US" w:bidi="ar-SA"/>
      </w:rPr>
    </w:lvl>
    <w:lvl w:ilvl="1" w:tplc="F78A1AA8">
      <w:numFmt w:val="bullet"/>
      <w:lvlText w:val="-"/>
      <w:lvlJc w:val="left"/>
      <w:pPr>
        <w:ind w:left="480"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2" w:tplc="04F80EBA">
      <w:numFmt w:val="bullet"/>
      <w:lvlText w:val="•"/>
      <w:lvlJc w:val="left"/>
      <w:pPr>
        <w:ind w:left="2752" w:hanging="233"/>
      </w:pPr>
      <w:rPr>
        <w:rFonts w:hint="default"/>
        <w:lang w:val="ru-RU" w:eastAsia="en-US" w:bidi="ar-SA"/>
      </w:rPr>
    </w:lvl>
    <w:lvl w:ilvl="3" w:tplc="7A70B536">
      <w:numFmt w:val="bullet"/>
      <w:lvlText w:val="•"/>
      <w:lvlJc w:val="left"/>
      <w:pPr>
        <w:ind w:left="3888" w:hanging="233"/>
      </w:pPr>
      <w:rPr>
        <w:rFonts w:hint="default"/>
        <w:lang w:val="ru-RU" w:eastAsia="en-US" w:bidi="ar-SA"/>
      </w:rPr>
    </w:lvl>
    <w:lvl w:ilvl="4" w:tplc="45183328">
      <w:numFmt w:val="bullet"/>
      <w:lvlText w:val="•"/>
      <w:lvlJc w:val="left"/>
      <w:pPr>
        <w:ind w:left="5024" w:hanging="233"/>
      </w:pPr>
      <w:rPr>
        <w:rFonts w:hint="default"/>
        <w:lang w:val="ru-RU" w:eastAsia="en-US" w:bidi="ar-SA"/>
      </w:rPr>
    </w:lvl>
    <w:lvl w:ilvl="5" w:tplc="036C809E">
      <w:numFmt w:val="bullet"/>
      <w:lvlText w:val="•"/>
      <w:lvlJc w:val="left"/>
      <w:pPr>
        <w:ind w:left="6160" w:hanging="233"/>
      </w:pPr>
      <w:rPr>
        <w:rFonts w:hint="default"/>
        <w:lang w:val="ru-RU" w:eastAsia="en-US" w:bidi="ar-SA"/>
      </w:rPr>
    </w:lvl>
    <w:lvl w:ilvl="6" w:tplc="C1209E2A">
      <w:numFmt w:val="bullet"/>
      <w:lvlText w:val="•"/>
      <w:lvlJc w:val="left"/>
      <w:pPr>
        <w:ind w:left="7296" w:hanging="233"/>
      </w:pPr>
      <w:rPr>
        <w:rFonts w:hint="default"/>
        <w:lang w:val="ru-RU" w:eastAsia="en-US" w:bidi="ar-SA"/>
      </w:rPr>
    </w:lvl>
    <w:lvl w:ilvl="7" w:tplc="3E48B40A">
      <w:numFmt w:val="bullet"/>
      <w:lvlText w:val="•"/>
      <w:lvlJc w:val="left"/>
      <w:pPr>
        <w:ind w:left="8432" w:hanging="233"/>
      </w:pPr>
      <w:rPr>
        <w:rFonts w:hint="default"/>
        <w:lang w:val="ru-RU" w:eastAsia="en-US" w:bidi="ar-SA"/>
      </w:rPr>
    </w:lvl>
    <w:lvl w:ilvl="8" w:tplc="9900416C">
      <w:numFmt w:val="bullet"/>
      <w:lvlText w:val="•"/>
      <w:lvlJc w:val="left"/>
      <w:pPr>
        <w:ind w:left="9568" w:hanging="233"/>
      </w:pPr>
      <w:rPr>
        <w:rFonts w:hint="default"/>
        <w:lang w:val="ru-RU" w:eastAsia="en-US" w:bidi="ar-SA"/>
      </w:rPr>
    </w:lvl>
  </w:abstractNum>
  <w:abstractNum w:abstractNumId="105" w15:restartNumberingAfterBreak="0">
    <w:nsid w:val="486455DB"/>
    <w:multiLevelType w:val="hybridMultilevel"/>
    <w:tmpl w:val="D30AE172"/>
    <w:lvl w:ilvl="0" w:tplc="8FFC195E">
      <w:start w:val="1"/>
      <w:numFmt w:val="lowerLetter"/>
      <w:lvlText w:val="%1."/>
      <w:lvlJc w:val="left"/>
      <w:pPr>
        <w:ind w:left="490" w:hanging="540"/>
        <w:jc w:val="left"/>
      </w:pPr>
      <w:rPr>
        <w:rFonts w:ascii="Times New Roman" w:eastAsia="Times New Roman" w:hAnsi="Times New Roman" w:cs="Times New Roman" w:hint="default"/>
        <w:b w:val="0"/>
        <w:bCs w:val="0"/>
        <w:i w:val="0"/>
        <w:iCs w:val="0"/>
        <w:spacing w:val="-1"/>
        <w:w w:val="100"/>
        <w:sz w:val="24"/>
        <w:szCs w:val="24"/>
        <w:lang w:val="ru-RU" w:eastAsia="en-US" w:bidi="ar-SA"/>
      </w:rPr>
    </w:lvl>
    <w:lvl w:ilvl="1" w:tplc="ABF0B2BC">
      <w:numFmt w:val="bullet"/>
      <w:lvlText w:val="•"/>
      <w:lvlJc w:val="left"/>
      <w:pPr>
        <w:ind w:left="1553" w:hanging="540"/>
      </w:pPr>
      <w:rPr>
        <w:rFonts w:hint="default"/>
        <w:lang w:val="ru-RU" w:eastAsia="en-US" w:bidi="ar-SA"/>
      </w:rPr>
    </w:lvl>
    <w:lvl w:ilvl="2" w:tplc="792E57DC">
      <w:numFmt w:val="bullet"/>
      <w:lvlText w:val="•"/>
      <w:lvlJc w:val="left"/>
      <w:pPr>
        <w:ind w:left="2606" w:hanging="540"/>
      </w:pPr>
      <w:rPr>
        <w:rFonts w:hint="default"/>
        <w:lang w:val="ru-RU" w:eastAsia="en-US" w:bidi="ar-SA"/>
      </w:rPr>
    </w:lvl>
    <w:lvl w:ilvl="3" w:tplc="F7AE98B6">
      <w:numFmt w:val="bullet"/>
      <w:lvlText w:val="•"/>
      <w:lvlJc w:val="left"/>
      <w:pPr>
        <w:ind w:left="3659" w:hanging="540"/>
      </w:pPr>
      <w:rPr>
        <w:rFonts w:hint="default"/>
        <w:lang w:val="ru-RU" w:eastAsia="en-US" w:bidi="ar-SA"/>
      </w:rPr>
    </w:lvl>
    <w:lvl w:ilvl="4" w:tplc="EE2CA628">
      <w:numFmt w:val="bullet"/>
      <w:lvlText w:val="•"/>
      <w:lvlJc w:val="left"/>
      <w:pPr>
        <w:ind w:left="4712" w:hanging="540"/>
      </w:pPr>
      <w:rPr>
        <w:rFonts w:hint="default"/>
        <w:lang w:val="ru-RU" w:eastAsia="en-US" w:bidi="ar-SA"/>
      </w:rPr>
    </w:lvl>
    <w:lvl w:ilvl="5" w:tplc="BA20F902">
      <w:numFmt w:val="bullet"/>
      <w:lvlText w:val="•"/>
      <w:lvlJc w:val="left"/>
      <w:pPr>
        <w:ind w:left="5765" w:hanging="540"/>
      </w:pPr>
      <w:rPr>
        <w:rFonts w:hint="default"/>
        <w:lang w:val="ru-RU" w:eastAsia="en-US" w:bidi="ar-SA"/>
      </w:rPr>
    </w:lvl>
    <w:lvl w:ilvl="6" w:tplc="4B6CF530">
      <w:numFmt w:val="bullet"/>
      <w:lvlText w:val="•"/>
      <w:lvlJc w:val="left"/>
      <w:pPr>
        <w:ind w:left="6818" w:hanging="540"/>
      </w:pPr>
      <w:rPr>
        <w:rFonts w:hint="default"/>
        <w:lang w:val="ru-RU" w:eastAsia="en-US" w:bidi="ar-SA"/>
      </w:rPr>
    </w:lvl>
    <w:lvl w:ilvl="7" w:tplc="F9DC2AAC">
      <w:numFmt w:val="bullet"/>
      <w:lvlText w:val="•"/>
      <w:lvlJc w:val="left"/>
      <w:pPr>
        <w:ind w:left="7871" w:hanging="540"/>
      </w:pPr>
      <w:rPr>
        <w:rFonts w:hint="default"/>
        <w:lang w:val="ru-RU" w:eastAsia="en-US" w:bidi="ar-SA"/>
      </w:rPr>
    </w:lvl>
    <w:lvl w:ilvl="8" w:tplc="7416158E">
      <w:numFmt w:val="bullet"/>
      <w:lvlText w:val="•"/>
      <w:lvlJc w:val="left"/>
      <w:pPr>
        <w:ind w:left="8924" w:hanging="540"/>
      </w:pPr>
      <w:rPr>
        <w:rFonts w:hint="default"/>
        <w:lang w:val="ru-RU" w:eastAsia="en-US" w:bidi="ar-SA"/>
      </w:rPr>
    </w:lvl>
  </w:abstractNum>
  <w:abstractNum w:abstractNumId="106" w15:restartNumberingAfterBreak="0">
    <w:nsid w:val="492859CA"/>
    <w:multiLevelType w:val="multilevel"/>
    <w:tmpl w:val="607872D8"/>
    <w:lvl w:ilvl="0">
      <w:start w:val="1"/>
      <w:numFmt w:val="decimal"/>
      <w:lvlText w:val="%1"/>
      <w:lvlJc w:val="left"/>
      <w:pPr>
        <w:ind w:left="900" w:hanging="420"/>
        <w:jc w:val="left"/>
      </w:pPr>
      <w:rPr>
        <w:rFonts w:hint="default"/>
        <w:lang w:val="ru-RU" w:eastAsia="en-US" w:bidi="ar-SA"/>
      </w:rPr>
    </w:lvl>
    <w:lvl w:ilvl="1">
      <w:start w:val="1"/>
      <w:numFmt w:val="decimal"/>
      <w:lvlText w:val="%1.%2."/>
      <w:lvlJc w:val="left"/>
      <w:pPr>
        <w:ind w:left="90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88" w:hanging="420"/>
      </w:pPr>
      <w:rPr>
        <w:rFonts w:hint="default"/>
        <w:lang w:val="ru-RU" w:eastAsia="en-US" w:bidi="ar-SA"/>
      </w:rPr>
    </w:lvl>
    <w:lvl w:ilvl="3">
      <w:numFmt w:val="bullet"/>
      <w:lvlText w:val="•"/>
      <w:lvlJc w:val="left"/>
      <w:pPr>
        <w:ind w:left="4182" w:hanging="420"/>
      </w:pPr>
      <w:rPr>
        <w:rFonts w:hint="default"/>
        <w:lang w:val="ru-RU" w:eastAsia="en-US" w:bidi="ar-SA"/>
      </w:rPr>
    </w:lvl>
    <w:lvl w:ilvl="4">
      <w:numFmt w:val="bullet"/>
      <w:lvlText w:val="•"/>
      <w:lvlJc w:val="left"/>
      <w:pPr>
        <w:ind w:left="5276" w:hanging="420"/>
      </w:pPr>
      <w:rPr>
        <w:rFonts w:hint="default"/>
        <w:lang w:val="ru-RU" w:eastAsia="en-US" w:bidi="ar-SA"/>
      </w:rPr>
    </w:lvl>
    <w:lvl w:ilvl="5">
      <w:numFmt w:val="bullet"/>
      <w:lvlText w:val="•"/>
      <w:lvlJc w:val="left"/>
      <w:pPr>
        <w:ind w:left="6370" w:hanging="420"/>
      </w:pPr>
      <w:rPr>
        <w:rFonts w:hint="default"/>
        <w:lang w:val="ru-RU" w:eastAsia="en-US" w:bidi="ar-SA"/>
      </w:rPr>
    </w:lvl>
    <w:lvl w:ilvl="6">
      <w:numFmt w:val="bullet"/>
      <w:lvlText w:val="•"/>
      <w:lvlJc w:val="left"/>
      <w:pPr>
        <w:ind w:left="7464" w:hanging="420"/>
      </w:pPr>
      <w:rPr>
        <w:rFonts w:hint="default"/>
        <w:lang w:val="ru-RU" w:eastAsia="en-US" w:bidi="ar-SA"/>
      </w:rPr>
    </w:lvl>
    <w:lvl w:ilvl="7">
      <w:numFmt w:val="bullet"/>
      <w:lvlText w:val="•"/>
      <w:lvlJc w:val="left"/>
      <w:pPr>
        <w:ind w:left="8558" w:hanging="420"/>
      </w:pPr>
      <w:rPr>
        <w:rFonts w:hint="default"/>
        <w:lang w:val="ru-RU" w:eastAsia="en-US" w:bidi="ar-SA"/>
      </w:rPr>
    </w:lvl>
    <w:lvl w:ilvl="8">
      <w:numFmt w:val="bullet"/>
      <w:lvlText w:val="•"/>
      <w:lvlJc w:val="left"/>
      <w:pPr>
        <w:ind w:left="9652" w:hanging="420"/>
      </w:pPr>
      <w:rPr>
        <w:rFonts w:hint="default"/>
        <w:lang w:val="ru-RU" w:eastAsia="en-US" w:bidi="ar-SA"/>
      </w:rPr>
    </w:lvl>
  </w:abstractNum>
  <w:abstractNum w:abstractNumId="107" w15:restartNumberingAfterBreak="0">
    <w:nsid w:val="497F55E7"/>
    <w:multiLevelType w:val="hybridMultilevel"/>
    <w:tmpl w:val="ACE68ECE"/>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4A16699D"/>
    <w:multiLevelType w:val="hybridMultilevel"/>
    <w:tmpl w:val="1944A2EA"/>
    <w:lvl w:ilvl="0" w:tplc="9CCEF0B4">
      <w:start w:val="1"/>
      <w:numFmt w:val="decimal"/>
      <w:lvlText w:val="%1)"/>
      <w:lvlJc w:val="left"/>
      <w:pPr>
        <w:ind w:left="763" w:hanging="4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4383F62">
      <w:numFmt w:val="bullet"/>
      <w:lvlText w:val="•"/>
      <w:lvlJc w:val="left"/>
      <w:pPr>
        <w:ind w:left="1868" w:hanging="438"/>
      </w:pPr>
      <w:rPr>
        <w:rFonts w:hint="default"/>
        <w:lang w:val="ru-RU" w:eastAsia="en-US" w:bidi="ar-SA"/>
      </w:rPr>
    </w:lvl>
    <w:lvl w:ilvl="2" w:tplc="00F296C0">
      <w:numFmt w:val="bullet"/>
      <w:lvlText w:val="•"/>
      <w:lvlJc w:val="left"/>
      <w:pPr>
        <w:ind w:left="2976" w:hanging="438"/>
      </w:pPr>
      <w:rPr>
        <w:rFonts w:hint="default"/>
        <w:lang w:val="ru-RU" w:eastAsia="en-US" w:bidi="ar-SA"/>
      </w:rPr>
    </w:lvl>
    <w:lvl w:ilvl="3" w:tplc="ABCC5C78">
      <w:numFmt w:val="bullet"/>
      <w:lvlText w:val="•"/>
      <w:lvlJc w:val="left"/>
      <w:pPr>
        <w:ind w:left="4084" w:hanging="438"/>
      </w:pPr>
      <w:rPr>
        <w:rFonts w:hint="default"/>
        <w:lang w:val="ru-RU" w:eastAsia="en-US" w:bidi="ar-SA"/>
      </w:rPr>
    </w:lvl>
    <w:lvl w:ilvl="4" w:tplc="CC3EE792">
      <w:numFmt w:val="bullet"/>
      <w:lvlText w:val="•"/>
      <w:lvlJc w:val="left"/>
      <w:pPr>
        <w:ind w:left="5192" w:hanging="438"/>
      </w:pPr>
      <w:rPr>
        <w:rFonts w:hint="default"/>
        <w:lang w:val="ru-RU" w:eastAsia="en-US" w:bidi="ar-SA"/>
      </w:rPr>
    </w:lvl>
    <w:lvl w:ilvl="5" w:tplc="71207002">
      <w:numFmt w:val="bullet"/>
      <w:lvlText w:val="•"/>
      <w:lvlJc w:val="left"/>
      <w:pPr>
        <w:ind w:left="6300" w:hanging="438"/>
      </w:pPr>
      <w:rPr>
        <w:rFonts w:hint="default"/>
        <w:lang w:val="ru-RU" w:eastAsia="en-US" w:bidi="ar-SA"/>
      </w:rPr>
    </w:lvl>
    <w:lvl w:ilvl="6" w:tplc="67661728">
      <w:numFmt w:val="bullet"/>
      <w:lvlText w:val="•"/>
      <w:lvlJc w:val="left"/>
      <w:pPr>
        <w:ind w:left="7408" w:hanging="438"/>
      </w:pPr>
      <w:rPr>
        <w:rFonts w:hint="default"/>
        <w:lang w:val="ru-RU" w:eastAsia="en-US" w:bidi="ar-SA"/>
      </w:rPr>
    </w:lvl>
    <w:lvl w:ilvl="7" w:tplc="A30A5B74">
      <w:numFmt w:val="bullet"/>
      <w:lvlText w:val="•"/>
      <w:lvlJc w:val="left"/>
      <w:pPr>
        <w:ind w:left="8516" w:hanging="438"/>
      </w:pPr>
      <w:rPr>
        <w:rFonts w:hint="default"/>
        <w:lang w:val="ru-RU" w:eastAsia="en-US" w:bidi="ar-SA"/>
      </w:rPr>
    </w:lvl>
    <w:lvl w:ilvl="8" w:tplc="C3FE6338">
      <w:numFmt w:val="bullet"/>
      <w:lvlText w:val="•"/>
      <w:lvlJc w:val="left"/>
      <w:pPr>
        <w:ind w:left="9624" w:hanging="438"/>
      </w:pPr>
      <w:rPr>
        <w:rFonts w:hint="default"/>
        <w:lang w:val="ru-RU" w:eastAsia="en-US" w:bidi="ar-SA"/>
      </w:rPr>
    </w:lvl>
  </w:abstractNum>
  <w:abstractNum w:abstractNumId="109" w15:restartNumberingAfterBreak="0">
    <w:nsid w:val="4A4B6318"/>
    <w:multiLevelType w:val="hybridMultilevel"/>
    <w:tmpl w:val="A716821E"/>
    <w:lvl w:ilvl="0" w:tplc="1636534A">
      <w:start w:val="1"/>
      <w:numFmt w:val="decimal"/>
      <w:lvlText w:val="%1)"/>
      <w:lvlJc w:val="left"/>
      <w:pPr>
        <w:ind w:left="964"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CDE437F8">
      <w:numFmt w:val="bullet"/>
      <w:lvlText w:val="•"/>
      <w:lvlJc w:val="left"/>
      <w:pPr>
        <w:ind w:left="2048" w:hanging="201"/>
      </w:pPr>
      <w:rPr>
        <w:rFonts w:hint="default"/>
        <w:lang w:val="ru-RU" w:eastAsia="en-US" w:bidi="ar-SA"/>
      </w:rPr>
    </w:lvl>
    <w:lvl w:ilvl="2" w:tplc="A76427B4">
      <w:numFmt w:val="bullet"/>
      <w:lvlText w:val="•"/>
      <w:lvlJc w:val="left"/>
      <w:pPr>
        <w:ind w:left="3136" w:hanging="201"/>
      </w:pPr>
      <w:rPr>
        <w:rFonts w:hint="default"/>
        <w:lang w:val="ru-RU" w:eastAsia="en-US" w:bidi="ar-SA"/>
      </w:rPr>
    </w:lvl>
    <w:lvl w:ilvl="3" w:tplc="72406A70">
      <w:numFmt w:val="bullet"/>
      <w:lvlText w:val="•"/>
      <w:lvlJc w:val="left"/>
      <w:pPr>
        <w:ind w:left="4224" w:hanging="201"/>
      </w:pPr>
      <w:rPr>
        <w:rFonts w:hint="default"/>
        <w:lang w:val="ru-RU" w:eastAsia="en-US" w:bidi="ar-SA"/>
      </w:rPr>
    </w:lvl>
    <w:lvl w:ilvl="4" w:tplc="A438740E">
      <w:numFmt w:val="bullet"/>
      <w:lvlText w:val="•"/>
      <w:lvlJc w:val="left"/>
      <w:pPr>
        <w:ind w:left="5312" w:hanging="201"/>
      </w:pPr>
      <w:rPr>
        <w:rFonts w:hint="default"/>
        <w:lang w:val="ru-RU" w:eastAsia="en-US" w:bidi="ar-SA"/>
      </w:rPr>
    </w:lvl>
    <w:lvl w:ilvl="5" w:tplc="CC08DB00">
      <w:numFmt w:val="bullet"/>
      <w:lvlText w:val="•"/>
      <w:lvlJc w:val="left"/>
      <w:pPr>
        <w:ind w:left="6400" w:hanging="201"/>
      </w:pPr>
      <w:rPr>
        <w:rFonts w:hint="default"/>
        <w:lang w:val="ru-RU" w:eastAsia="en-US" w:bidi="ar-SA"/>
      </w:rPr>
    </w:lvl>
    <w:lvl w:ilvl="6" w:tplc="0AE2FA4A">
      <w:numFmt w:val="bullet"/>
      <w:lvlText w:val="•"/>
      <w:lvlJc w:val="left"/>
      <w:pPr>
        <w:ind w:left="7488" w:hanging="201"/>
      </w:pPr>
      <w:rPr>
        <w:rFonts w:hint="default"/>
        <w:lang w:val="ru-RU" w:eastAsia="en-US" w:bidi="ar-SA"/>
      </w:rPr>
    </w:lvl>
    <w:lvl w:ilvl="7" w:tplc="91620506">
      <w:numFmt w:val="bullet"/>
      <w:lvlText w:val="•"/>
      <w:lvlJc w:val="left"/>
      <w:pPr>
        <w:ind w:left="8576" w:hanging="201"/>
      </w:pPr>
      <w:rPr>
        <w:rFonts w:hint="default"/>
        <w:lang w:val="ru-RU" w:eastAsia="en-US" w:bidi="ar-SA"/>
      </w:rPr>
    </w:lvl>
    <w:lvl w:ilvl="8" w:tplc="0D4C71A2">
      <w:numFmt w:val="bullet"/>
      <w:lvlText w:val="•"/>
      <w:lvlJc w:val="left"/>
      <w:pPr>
        <w:ind w:left="9664" w:hanging="201"/>
      </w:pPr>
      <w:rPr>
        <w:rFonts w:hint="default"/>
        <w:lang w:val="ru-RU" w:eastAsia="en-US" w:bidi="ar-SA"/>
      </w:rPr>
    </w:lvl>
  </w:abstractNum>
  <w:abstractNum w:abstractNumId="110" w15:restartNumberingAfterBreak="0">
    <w:nsid w:val="4A51574E"/>
    <w:multiLevelType w:val="hybridMultilevel"/>
    <w:tmpl w:val="1CF8A814"/>
    <w:lvl w:ilvl="0" w:tplc="A8462F08">
      <w:start w:val="10"/>
      <w:numFmt w:val="decimal"/>
      <w:lvlText w:val="%1"/>
      <w:lvlJc w:val="left"/>
      <w:pPr>
        <w:ind w:left="642"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tplc="C85020B6">
      <w:numFmt w:val="bullet"/>
      <w:lvlText w:val="•"/>
      <w:lvlJc w:val="left"/>
      <w:pPr>
        <w:ind w:left="1586" w:hanging="300"/>
      </w:pPr>
      <w:rPr>
        <w:rFonts w:hint="default"/>
        <w:lang w:val="ru-RU" w:eastAsia="en-US" w:bidi="ar-SA"/>
      </w:rPr>
    </w:lvl>
    <w:lvl w:ilvl="2" w:tplc="42BC9A9E">
      <w:numFmt w:val="bullet"/>
      <w:lvlText w:val="•"/>
      <w:lvlJc w:val="left"/>
      <w:pPr>
        <w:ind w:left="2533" w:hanging="300"/>
      </w:pPr>
      <w:rPr>
        <w:rFonts w:hint="default"/>
        <w:lang w:val="ru-RU" w:eastAsia="en-US" w:bidi="ar-SA"/>
      </w:rPr>
    </w:lvl>
    <w:lvl w:ilvl="3" w:tplc="268892A2">
      <w:numFmt w:val="bullet"/>
      <w:lvlText w:val="•"/>
      <w:lvlJc w:val="left"/>
      <w:pPr>
        <w:ind w:left="3479" w:hanging="300"/>
      </w:pPr>
      <w:rPr>
        <w:rFonts w:hint="default"/>
        <w:lang w:val="ru-RU" w:eastAsia="en-US" w:bidi="ar-SA"/>
      </w:rPr>
    </w:lvl>
    <w:lvl w:ilvl="4" w:tplc="EC8A0814">
      <w:numFmt w:val="bullet"/>
      <w:lvlText w:val="•"/>
      <w:lvlJc w:val="left"/>
      <w:pPr>
        <w:ind w:left="4426" w:hanging="300"/>
      </w:pPr>
      <w:rPr>
        <w:rFonts w:hint="default"/>
        <w:lang w:val="ru-RU" w:eastAsia="en-US" w:bidi="ar-SA"/>
      </w:rPr>
    </w:lvl>
    <w:lvl w:ilvl="5" w:tplc="4FFA9354">
      <w:numFmt w:val="bullet"/>
      <w:lvlText w:val="•"/>
      <w:lvlJc w:val="left"/>
      <w:pPr>
        <w:ind w:left="5373" w:hanging="300"/>
      </w:pPr>
      <w:rPr>
        <w:rFonts w:hint="default"/>
        <w:lang w:val="ru-RU" w:eastAsia="en-US" w:bidi="ar-SA"/>
      </w:rPr>
    </w:lvl>
    <w:lvl w:ilvl="6" w:tplc="A386B546">
      <w:numFmt w:val="bullet"/>
      <w:lvlText w:val="•"/>
      <w:lvlJc w:val="left"/>
      <w:pPr>
        <w:ind w:left="6319" w:hanging="300"/>
      </w:pPr>
      <w:rPr>
        <w:rFonts w:hint="default"/>
        <w:lang w:val="ru-RU" w:eastAsia="en-US" w:bidi="ar-SA"/>
      </w:rPr>
    </w:lvl>
    <w:lvl w:ilvl="7" w:tplc="C4E4ECC2">
      <w:numFmt w:val="bullet"/>
      <w:lvlText w:val="•"/>
      <w:lvlJc w:val="left"/>
      <w:pPr>
        <w:ind w:left="7266" w:hanging="300"/>
      </w:pPr>
      <w:rPr>
        <w:rFonts w:hint="default"/>
        <w:lang w:val="ru-RU" w:eastAsia="en-US" w:bidi="ar-SA"/>
      </w:rPr>
    </w:lvl>
    <w:lvl w:ilvl="8" w:tplc="7B6C81A8">
      <w:numFmt w:val="bullet"/>
      <w:lvlText w:val="•"/>
      <w:lvlJc w:val="left"/>
      <w:pPr>
        <w:ind w:left="8213" w:hanging="300"/>
      </w:pPr>
      <w:rPr>
        <w:rFonts w:hint="default"/>
        <w:lang w:val="ru-RU" w:eastAsia="en-US" w:bidi="ar-SA"/>
      </w:rPr>
    </w:lvl>
  </w:abstractNum>
  <w:abstractNum w:abstractNumId="111" w15:restartNumberingAfterBreak="0">
    <w:nsid w:val="4AE151C0"/>
    <w:multiLevelType w:val="hybridMultilevel"/>
    <w:tmpl w:val="E80216C2"/>
    <w:lvl w:ilvl="0" w:tplc="66D6BA9E">
      <w:start w:val="1"/>
      <w:numFmt w:val="decimal"/>
      <w:lvlText w:val="%1."/>
      <w:lvlJc w:val="left"/>
      <w:pPr>
        <w:ind w:left="392"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6AB1F0">
      <w:numFmt w:val="bullet"/>
      <w:lvlText w:val="•"/>
      <w:lvlJc w:val="left"/>
      <w:pPr>
        <w:ind w:left="1442" w:hanging="428"/>
      </w:pPr>
      <w:rPr>
        <w:rFonts w:hint="default"/>
        <w:lang w:val="ru-RU" w:eastAsia="en-US" w:bidi="ar-SA"/>
      </w:rPr>
    </w:lvl>
    <w:lvl w:ilvl="2" w:tplc="B8E251B8">
      <w:numFmt w:val="bullet"/>
      <w:lvlText w:val="•"/>
      <w:lvlJc w:val="left"/>
      <w:pPr>
        <w:ind w:left="2485" w:hanging="428"/>
      </w:pPr>
      <w:rPr>
        <w:rFonts w:hint="default"/>
        <w:lang w:val="ru-RU" w:eastAsia="en-US" w:bidi="ar-SA"/>
      </w:rPr>
    </w:lvl>
    <w:lvl w:ilvl="3" w:tplc="682CBE58">
      <w:numFmt w:val="bullet"/>
      <w:lvlText w:val="•"/>
      <w:lvlJc w:val="left"/>
      <w:pPr>
        <w:ind w:left="3527" w:hanging="428"/>
      </w:pPr>
      <w:rPr>
        <w:rFonts w:hint="default"/>
        <w:lang w:val="ru-RU" w:eastAsia="en-US" w:bidi="ar-SA"/>
      </w:rPr>
    </w:lvl>
    <w:lvl w:ilvl="4" w:tplc="BB5660A0">
      <w:numFmt w:val="bullet"/>
      <w:lvlText w:val="•"/>
      <w:lvlJc w:val="left"/>
      <w:pPr>
        <w:ind w:left="4570" w:hanging="428"/>
      </w:pPr>
      <w:rPr>
        <w:rFonts w:hint="default"/>
        <w:lang w:val="ru-RU" w:eastAsia="en-US" w:bidi="ar-SA"/>
      </w:rPr>
    </w:lvl>
    <w:lvl w:ilvl="5" w:tplc="6AA0FBA6">
      <w:numFmt w:val="bullet"/>
      <w:lvlText w:val="•"/>
      <w:lvlJc w:val="left"/>
      <w:pPr>
        <w:ind w:left="5613" w:hanging="428"/>
      </w:pPr>
      <w:rPr>
        <w:rFonts w:hint="default"/>
        <w:lang w:val="ru-RU" w:eastAsia="en-US" w:bidi="ar-SA"/>
      </w:rPr>
    </w:lvl>
    <w:lvl w:ilvl="6" w:tplc="C94C1AC0">
      <w:numFmt w:val="bullet"/>
      <w:lvlText w:val="•"/>
      <w:lvlJc w:val="left"/>
      <w:pPr>
        <w:ind w:left="6655" w:hanging="428"/>
      </w:pPr>
      <w:rPr>
        <w:rFonts w:hint="default"/>
        <w:lang w:val="ru-RU" w:eastAsia="en-US" w:bidi="ar-SA"/>
      </w:rPr>
    </w:lvl>
    <w:lvl w:ilvl="7" w:tplc="9990D2A0">
      <w:numFmt w:val="bullet"/>
      <w:lvlText w:val="•"/>
      <w:lvlJc w:val="left"/>
      <w:pPr>
        <w:ind w:left="7698" w:hanging="428"/>
      </w:pPr>
      <w:rPr>
        <w:rFonts w:hint="default"/>
        <w:lang w:val="ru-RU" w:eastAsia="en-US" w:bidi="ar-SA"/>
      </w:rPr>
    </w:lvl>
    <w:lvl w:ilvl="8" w:tplc="D674CC02">
      <w:numFmt w:val="bullet"/>
      <w:lvlText w:val="•"/>
      <w:lvlJc w:val="left"/>
      <w:pPr>
        <w:ind w:left="8741" w:hanging="428"/>
      </w:pPr>
      <w:rPr>
        <w:rFonts w:hint="default"/>
        <w:lang w:val="ru-RU" w:eastAsia="en-US" w:bidi="ar-SA"/>
      </w:rPr>
    </w:lvl>
  </w:abstractNum>
  <w:abstractNum w:abstractNumId="112" w15:restartNumberingAfterBreak="0">
    <w:nsid w:val="4B3032A9"/>
    <w:multiLevelType w:val="hybridMultilevel"/>
    <w:tmpl w:val="699E597C"/>
    <w:lvl w:ilvl="0" w:tplc="6A1AECB2">
      <w:numFmt w:val="bullet"/>
      <w:lvlText w:val=""/>
      <w:lvlJc w:val="left"/>
      <w:pPr>
        <w:ind w:left="1133" w:hanging="303"/>
      </w:pPr>
      <w:rPr>
        <w:rFonts w:ascii="Symbol" w:eastAsia="Symbol" w:hAnsi="Symbol" w:cs="Symbol" w:hint="default"/>
        <w:b w:val="0"/>
        <w:bCs w:val="0"/>
        <w:i w:val="0"/>
        <w:iCs w:val="0"/>
        <w:spacing w:val="0"/>
        <w:w w:val="100"/>
        <w:sz w:val="28"/>
        <w:szCs w:val="28"/>
        <w:lang w:val="ru-RU" w:eastAsia="en-US" w:bidi="ar-SA"/>
      </w:rPr>
    </w:lvl>
    <w:lvl w:ilvl="1" w:tplc="E68AE0AC">
      <w:numFmt w:val="bullet"/>
      <w:lvlText w:val="•"/>
      <w:lvlJc w:val="left"/>
      <w:pPr>
        <w:ind w:left="2191" w:hanging="303"/>
      </w:pPr>
      <w:rPr>
        <w:rFonts w:hint="default"/>
        <w:lang w:val="ru-RU" w:eastAsia="en-US" w:bidi="ar-SA"/>
      </w:rPr>
    </w:lvl>
    <w:lvl w:ilvl="2" w:tplc="D258135C">
      <w:numFmt w:val="bullet"/>
      <w:lvlText w:val="•"/>
      <w:lvlJc w:val="left"/>
      <w:pPr>
        <w:ind w:left="3242" w:hanging="303"/>
      </w:pPr>
      <w:rPr>
        <w:rFonts w:hint="default"/>
        <w:lang w:val="ru-RU" w:eastAsia="en-US" w:bidi="ar-SA"/>
      </w:rPr>
    </w:lvl>
    <w:lvl w:ilvl="3" w:tplc="2F9240C8">
      <w:numFmt w:val="bullet"/>
      <w:lvlText w:val="•"/>
      <w:lvlJc w:val="left"/>
      <w:pPr>
        <w:ind w:left="4293" w:hanging="303"/>
      </w:pPr>
      <w:rPr>
        <w:rFonts w:hint="default"/>
        <w:lang w:val="ru-RU" w:eastAsia="en-US" w:bidi="ar-SA"/>
      </w:rPr>
    </w:lvl>
    <w:lvl w:ilvl="4" w:tplc="A25407EA">
      <w:numFmt w:val="bullet"/>
      <w:lvlText w:val="•"/>
      <w:lvlJc w:val="left"/>
      <w:pPr>
        <w:ind w:left="5344" w:hanging="303"/>
      </w:pPr>
      <w:rPr>
        <w:rFonts w:hint="default"/>
        <w:lang w:val="ru-RU" w:eastAsia="en-US" w:bidi="ar-SA"/>
      </w:rPr>
    </w:lvl>
    <w:lvl w:ilvl="5" w:tplc="F8C42F88">
      <w:numFmt w:val="bullet"/>
      <w:lvlText w:val="•"/>
      <w:lvlJc w:val="left"/>
      <w:pPr>
        <w:ind w:left="6395" w:hanging="303"/>
      </w:pPr>
      <w:rPr>
        <w:rFonts w:hint="default"/>
        <w:lang w:val="ru-RU" w:eastAsia="en-US" w:bidi="ar-SA"/>
      </w:rPr>
    </w:lvl>
    <w:lvl w:ilvl="6" w:tplc="D744E0F4">
      <w:numFmt w:val="bullet"/>
      <w:lvlText w:val="•"/>
      <w:lvlJc w:val="left"/>
      <w:pPr>
        <w:ind w:left="7446" w:hanging="303"/>
      </w:pPr>
      <w:rPr>
        <w:rFonts w:hint="default"/>
        <w:lang w:val="ru-RU" w:eastAsia="en-US" w:bidi="ar-SA"/>
      </w:rPr>
    </w:lvl>
    <w:lvl w:ilvl="7" w:tplc="7316B274">
      <w:numFmt w:val="bullet"/>
      <w:lvlText w:val="•"/>
      <w:lvlJc w:val="left"/>
      <w:pPr>
        <w:ind w:left="8497" w:hanging="303"/>
      </w:pPr>
      <w:rPr>
        <w:rFonts w:hint="default"/>
        <w:lang w:val="ru-RU" w:eastAsia="en-US" w:bidi="ar-SA"/>
      </w:rPr>
    </w:lvl>
    <w:lvl w:ilvl="8" w:tplc="A740F09E">
      <w:numFmt w:val="bullet"/>
      <w:lvlText w:val="•"/>
      <w:lvlJc w:val="left"/>
      <w:pPr>
        <w:ind w:left="9548" w:hanging="303"/>
      </w:pPr>
      <w:rPr>
        <w:rFonts w:hint="default"/>
        <w:lang w:val="ru-RU" w:eastAsia="en-US" w:bidi="ar-SA"/>
      </w:rPr>
    </w:lvl>
  </w:abstractNum>
  <w:abstractNum w:abstractNumId="113" w15:restartNumberingAfterBreak="0">
    <w:nsid w:val="4C552E65"/>
    <w:multiLevelType w:val="hybridMultilevel"/>
    <w:tmpl w:val="4CA23E96"/>
    <w:lvl w:ilvl="0" w:tplc="612ADDDE">
      <w:numFmt w:val="bullet"/>
      <w:lvlText w:val=""/>
      <w:lvlJc w:val="left"/>
      <w:pPr>
        <w:ind w:left="1148" w:hanging="154"/>
      </w:pPr>
      <w:rPr>
        <w:rFonts w:ascii="Symbol" w:eastAsia="Symbol" w:hAnsi="Symbol" w:cs="Symbol" w:hint="default"/>
        <w:b w:val="0"/>
        <w:bCs w:val="0"/>
        <w:i w:val="0"/>
        <w:iCs w:val="0"/>
        <w:spacing w:val="0"/>
        <w:w w:val="100"/>
        <w:sz w:val="24"/>
        <w:szCs w:val="24"/>
        <w:lang w:val="ru-RU" w:eastAsia="en-US" w:bidi="ar-SA"/>
      </w:rPr>
    </w:lvl>
    <w:lvl w:ilvl="1" w:tplc="0D0E3A08">
      <w:numFmt w:val="bullet"/>
      <w:lvlText w:val="•"/>
      <w:lvlJc w:val="left"/>
      <w:pPr>
        <w:ind w:left="2006" w:hanging="154"/>
      </w:pPr>
      <w:rPr>
        <w:rFonts w:hint="default"/>
        <w:lang w:val="ru-RU" w:eastAsia="en-US" w:bidi="ar-SA"/>
      </w:rPr>
    </w:lvl>
    <w:lvl w:ilvl="2" w:tplc="8C7CD6AC">
      <w:numFmt w:val="bullet"/>
      <w:lvlText w:val="•"/>
      <w:lvlJc w:val="left"/>
      <w:pPr>
        <w:ind w:left="2873" w:hanging="154"/>
      </w:pPr>
      <w:rPr>
        <w:rFonts w:hint="default"/>
        <w:lang w:val="ru-RU" w:eastAsia="en-US" w:bidi="ar-SA"/>
      </w:rPr>
    </w:lvl>
    <w:lvl w:ilvl="3" w:tplc="2378373E">
      <w:numFmt w:val="bullet"/>
      <w:lvlText w:val="•"/>
      <w:lvlJc w:val="left"/>
      <w:pPr>
        <w:ind w:left="3739" w:hanging="154"/>
      </w:pPr>
      <w:rPr>
        <w:rFonts w:hint="default"/>
        <w:lang w:val="ru-RU" w:eastAsia="en-US" w:bidi="ar-SA"/>
      </w:rPr>
    </w:lvl>
    <w:lvl w:ilvl="4" w:tplc="C722F9E6">
      <w:numFmt w:val="bullet"/>
      <w:lvlText w:val="•"/>
      <w:lvlJc w:val="left"/>
      <w:pPr>
        <w:ind w:left="4606" w:hanging="154"/>
      </w:pPr>
      <w:rPr>
        <w:rFonts w:hint="default"/>
        <w:lang w:val="ru-RU" w:eastAsia="en-US" w:bidi="ar-SA"/>
      </w:rPr>
    </w:lvl>
    <w:lvl w:ilvl="5" w:tplc="AE8A7E42">
      <w:numFmt w:val="bullet"/>
      <w:lvlText w:val="•"/>
      <w:lvlJc w:val="left"/>
      <w:pPr>
        <w:ind w:left="5473" w:hanging="154"/>
      </w:pPr>
      <w:rPr>
        <w:rFonts w:hint="default"/>
        <w:lang w:val="ru-RU" w:eastAsia="en-US" w:bidi="ar-SA"/>
      </w:rPr>
    </w:lvl>
    <w:lvl w:ilvl="6" w:tplc="432AFC16">
      <w:numFmt w:val="bullet"/>
      <w:lvlText w:val="•"/>
      <w:lvlJc w:val="left"/>
      <w:pPr>
        <w:ind w:left="6339" w:hanging="154"/>
      </w:pPr>
      <w:rPr>
        <w:rFonts w:hint="default"/>
        <w:lang w:val="ru-RU" w:eastAsia="en-US" w:bidi="ar-SA"/>
      </w:rPr>
    </w:lvl>
    <w:lvl w:ilvl="7" w:tplc="8B9074AA">
      <w:numFmt w:val="bullet"/>
      <w:lvlText w:val="•"/>
      <w:lvlJc w:val="left"/>
      <w:pPr>
        <w:ind w:left="7206" w:hanging="154"/>
      </w:pPr>
      <w:rPr>
        <w:rFonts w:hint="default"/>
        <w:lang w:val="ru-RU" w:eastAsia="en-US" w:bidi="ar-SA"/>
      </w:rPr>
    </w:lvl>
    <w:lvl w:ilvl="8" w:tplc="FC862A3E">
      <w:numFmt w:val="bullet"/>
      <w:lvlText w:val="•"/>
      <w:lvlJc w:val="left"/>
      <w:pPr>
        <w:ind w:left="8073" w:hanging="154"/>
      </w:pPr>
      <w:rPr>
        <w:rFonts w:hint="default"/>
        <w:lang w:val="ru-RU" w:eastAsia="en-US" w:bidi="ar-SA"/>
      </w:rPr>
    </w:lvl>
  </w:abstractNum>
  <w:abstractNum w:abstractNumId="114" w15:restartNumberingAfterBreak="0">
    <w:nsid w:val="4CFB6DCB"/>
    <w:multiLevelType w:val="hybridMultilevel"/>
    <w:tmpl w:val="8C1C9710"/>
    <w:lvl w:ilvl="0" w:tplc="B85292E4">
      <w:numFmt w:val="bullet"/>
      <w:lvlText w:val=""/>
      <w:lvlJc w:val="left"/>
      <w:pPr>
        <w:ind w:left="596" w:hanging="706"/>
      </w:pPr>
      <w:rPr>
        <w:rFonts w:ascii="Symbol" w:eastAsia="Symbol" w:hAnsi="Symbol" w:cs="Symbol" w:hint="default"/>
        <w:b w:val="0"/>
        <w:bCs w:val="0"/>
        <w:i w:val="0"/>
        <w:iCs w:val="0"/>
        <w:color w:val="0F0F0F"/>
        <w:spacing w:val="0"/>
        <w:w w:val="99"/>
        <w:sz w:val="20"/>
        <w:szCs w:val="20"/>
        <w:lang w:val="ru-RU" w:eastAsia="en-US" w:bidi="ar-SA"/>
      </w:rPr>
    </w:lvl>
    <w:lvl w:ilvl="1" w:tplc="AE44F398">
      <w:numFmt w:val="bullet"/>
      <w:lvlText w:val="•"/>
      <w:lvlJc w:val="left"/>
      <w:pPr>
        <w:ind w:left="1554" w:hanging="706"/>
      </w:pPr>
      <w:rPr>
        <w:rFonts w:hint="default"/>
        <w:lang w:val="ru-RU" w:eastAsia="en-US" w:bidi="ar-SA"/>
      </w:rPr>
    </w:lvl>
    <w:lvl w:ilvl="2" w:tplc="C55600EC">
      <w:numFmt w:val="bullet"/>
      <w:lvlText w:val="•"/>
      <w:lvlJc w:val="left"/>
      <w:pPr>
        <w:ind w:left="2509" w:hanging="706"/>
      </w:pPr>
      <w:rPr>
        <w:rFonts w:hint="default"/>
        <w:lang w:val="ru-RU" w:eastAsia="en-US" w:bidi="ar-SA"/>
      </w:rPr>
    </w:lvl>
    <w:lvl w:ilvl="3" w:tplc="C9DA2CB0">
      <w:numFmt w:val="bullet"/>
      <w:lvlText w:val="•"/>
      <w:lvlJc w:val="left"/>
      <w:pPr>
        <w:ind w:left="3463" w:hanging="706"/>
      </w:pPr>
      <w:rPr>
        <w:rFonts w:hint="default"/>
        <w:lang w:val="ru-RU" w:eastAsia="en-US" w:bidi="ar-SA"/>
      </w:rPr>
    </w:lvl>
    <w:lvl w:ilvl="4" w:tplc="E82A2970">
      <w:numFmt w:val="bullet"/>
      <w:lvlText w:val="•"/>
      <w:lvlJc w:val="left"/>
      <w:pPr>
        <w:ind w:left="4418" w:hanging="706"/>
      </w:pPr>
      <w:rPr>
        <w:rFonts w:hint="default"/>
        <w:lang w:val="ru-RU" w:eastAsia="en-US" w:bidi="ar-SA"/>
      </w:rPr>
    </w:lvl>
    <w:lvl w:ilvl="5" w:tplc="FD08CF04">
      <w:numFmt w:val="bullet"/>
      <w:lvlText w:val="•"/>
      <w:lvlJc w:val="left"/>
      <w:pPr>
        <w:ind w:left="5373" w:hanging="706"/>
      </w:pPr>
      <w:rPr>
        <w:rFonts w:hint="default"/>
        <w:lang w:val="ru-RU" w:eastAsia="en-US" w:bidi="ar-SA"/>
      </w:rPr>
    </w:lvl>
    <w:lvl w:ilvl="6" w:tplc="57B2B152">
      <w:numFmt w:val="bullet"/>
      <w:lvlText w:val="•"/>
      <w:lvlJc w:val="left"/>
      <w:pPr>
        <w:ind w:left="6327" w:hanging="706"/>
      </w:pPr>
      <w:rPr>
        <w:rFonts w:hint="default"/>
        <w:lang w:val="ru-RU" w:eastAsia="en-US" w:bidi="ar-SA"/>
      </w:rPr>
    </w:lvl>
    <w:lvl w:ilvl="7" w:tplc="1DE8D5A2">
      <w:numFmt w:val="bullet"/>
      <w:lvlText w:val="•"/>
      <w:lvlJc w:val="left"/>
      <w:pPr>
        <w:ind w:left="7282" w:hanging="706"/>
      </w:pPr>
      <w:rPr>
        <w:rFonts w:hint="default"/>
        <w:lang w:val="ru-RU" w:eastAsia="en-US" w:bidi="ar-SA"/>
      </w:rPr>
    </w:lvl>
    <w:lvl w:ilvl="8" w:tplc="4C8284BA">
      <w:numFmt w:val="bullet"/>
      <w:lvlText w:val="•"/>
      <w:lvlJc w:val="left"/>
      <w:pPr>
        <w:ind w:left="8237" w:hanging="706"/>
      </w:pPr>
      <w:rPr>
        <w:rFonts w:hint="default"/>
        <w:lang w:val="ru-RU" w:eastAsia="en-US" w:bidi="ar-SA"/>
      </w:rPr>
    </w:lvl>
  </w:abstractNum>
  <w:abstractNum w:abstractNumId="115" w15:restartNumberingAfterBreak="0">
    <w:nsid w:val="4E821BE0"/>
    <w:multiLevelType w:val="hybridMultilevel"/>
    <w:tmpl w:val="27F2E88E"/>
    <w:lvl w:ilvl="0" w:tplc="4740D912">
      <w:numFmt w:val="bullet"/>
      <w:lvlText w:val="-"/>
      <w:lvlJc w:val="left"/>
      <w:pPr>
        <w:ind w:left="506" w:hanging="166"/>
      </w:pPr>
      <w:rPr>
        <w:rFonts w:ascii="Times New Roman" w:eastAsia="Times New Roman" w:hAnsi="Times New Roman" w:cs="Times New Roman" w:hint="default"/>
        <w:spacing w:val="0"/>
        <w:w w:val="100"/>
        <w:lang w:val="ru-RU" w:eastAsia="en-US" w:bidi="ar-SA"/>
      </w:rPr>
    </w:lvl>
    <w:lvl w:ilvl="1" w:tplc="43F68CAE">
      <w:numFmt w:val="bullet"/>
      <w:lvlText w:val="•"/>
      <w:lvlJc w:val="left"/>
      <w:pPr>
        <w:ind w:left="1566" w:hanging="166"/>
      </w:pPr>
      <w:rPr>
        <w:rFonts w:hint="default"/>
        <w:lang w:val="ru-RU" w:eastAsia="en-US" w:bidi="ar-SA"/>
      </w:rPr>
    </w:lvl>
    <w:lvl w:ilvl="2" w:tplc="931C4310">
      <w:numFmt w:val="bullet"/>
      <w:lvlText w:val="•"/>
      <w:lvlJc w:val="left"/>
      <w:pPr>
        <w:ind w:left="2633" w:hanging="166"/>
      </w:pPr>
      <w:rPr>
        <w:rFonts w:hint="default"/>
        <w:lang w:val="ru-RU" w:eastAsia="en-US" w:bidi="ar-SA"/>
      </w:rPr>
    </w:lvl>
    <w:lvl w:ilvl="3" w:tplc="3F3C709A">
      <w:numFmt w:val="bullet"/>
      <w:lvlText w:val="•"/>
      <w:lvlJc w:val="left"/>
      <w:pPr>
        <w:ind w:left="3699" w:hanging="166"/>
      </w:pPr>
      <w:rPr>
        <w:rFonts w:hint="default"/>
        <w:lang w:val="ru-RU" w:eastAsia="en-US" w:bidi="ar-SA"/>
      </w:rPr>
    </w:lvl>
    <w:lvl w:ilvl="4" w:tplc="57C4605A">
      <w:numFmt w:val="bullet"/>
      <w:lvlText w:val="•"/>
      <w:lvlJc w:val="left"/>
      <w:pPr>
        <w:ind w:left="4766" w:hanging="166"/>
      </w:pPr>
      <w:rPr>
        <w:rFonts w:hint="default"/>
        <w:lang w:val="ru-RU" w:eastAsia="en-US" w:bidi="ar-SA"/>
      </w:rPr>
    </w:lvl>
    <w:lvl w:ilvl="5" w:tplc="E87ED7D8">
      <w:numFmt w:val="bullet"/>
      <w:lvlText w:val="•"/>
      <w:lvlJc w:val="left"/>
      <w:pPr>
        <w:ind w:left="5833" w:hanging="166"/>
      </w:pPr>
      <w:rPr>
        <w:rFonts w:hint="default"/>
        <w:lang w:val="ru-RU" w:eastAsia="en-US" w:bidi="ar-SA"/>
      </w:rPr>
    </w:lvl>
    <w:lvl w:ilvl="6" w:tplc="F080F5E6">
      <w:numFmt w:val="bullet"/>
      <w:lvlText w:val="•"/>
      <w:lvlJc w:val="left"/>
      <w:pPr>
        <w:ind w:left="6899" w:hanging="166"/>
      </w:pPr>
      <w:rPr>
        <w:rFonts w:hint="default"/>
        <w:lang w:val="ru-RU" w:eastAsia="en-US" w:bidi="ar-SA"/>
      </w:rPr>
    </w:lvl>
    <w:lvl w:ilvl="7" w:tplc="2F54133E">
      <w:numFmt w:val="bullet"/>
      <w:lvlText w:val="•"/>
      <w:lvlJc w:val="left"/>
      <w:pPr>
        <w:ind w:left="7966" w:hanging="166"/>
      </w:pPr>
      <w:rPr>
        <w:rFonts w:hint="default"/>
        <w:lang w:val="ru-RU" w:eastAsia="en-US" w:bidi="ar-SA"/>
      </w:rPr>
    </w:lvl>
    <w:lvl w:ilvl="8" w:tplc="7F52FF26">
      <w:numFmt w:val="bullet"/>
      <w:lvlText w:val="•"/>
      <w:lvlJc w:val="left"/>
      <w:pPr>
        <w:ind w:left="9033" w:hanging="166"/>
      </w:pPr>
      <w:rPr>
        <w:rFonts w:hint="default"/>
        <w:lang w:val="ru-RU" w:eastAsia="en-US" w:bidi="ar-SA"/>
      </w:rPr>
    </w:lvl>
  </w:abstractNum>
  <w:abstractNum w:abstractNumId="116" w15:restartNumberingAfterBreak="0">
    <w:nsid w:val="503838BC"/>
    <w:multiLevelType w:val="multilevel"/>
    <w:tmpl w:val="6544686C"/>
    <w:lvl w:ilvl="0">
      <w:start w:val="3"/>
      <w:numFmt w:val="decimal"/>
      <w:lvlText w:val="%1"/>
      <w:lvlJc w:val="left"/>
      <w:pPr>
        <w:ind w:left="1125" w:hanging="480"/>
        <w:jc w:val="left"/>
      </w:pPr>
      <w:rPr>
        <w:rFonts w:hint="default"/>
        <w:lang w:val="ru-RU" w:eastAsia="en-US" w:bidi="ar-SA"/>
      </w:rPr>
    </w:lvl>
    <w:lvl w:ilvl="1">
      <w:start w:val="1"/>
      <w:numFmt w:val="decimal"/>
      <w:lvlText w:val="%1.%2"/>
      <w:lvlJc w:val="left"/>
      <w:pPr>
        <w:ind w:left="1125" w:hanging="48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29" w:hanging="480"/>
      </w:pPr>
      <w:rPr>
        <w:rFonts w:hint="default"/>
        <w:lang w:val="ru-RU" w:eastAsia="en-US" w:bidi="ar-SA"/>
      </w:rPr>
    </w:lvl>
    <w:lvl w:ilvl="3">
      <w:numFmt w:val="bullet"/>
      <w:lvlText w:val="•"/>
      <w:lvlJc w:val="left"/>
      <w:pPr>
        <w:ind w:left="4133" w:hanging="480"/>
      </w:pPr>
      <w:rPr>
        <w:rFonts w:hint="default"/>
        <w:lang w:val="ru-RU" w:eastAsia="en-US" w:bidi="ar-SA"/>
      </w:rPr>
    </w:lvl>
    <w:lvl w:ilvl="4">
      <w:numFmt w:val="bullet"/>
      <w:lvlText w:val="•"/>
      <w:lvlJc w:val="left"/>
      <w:pPr>
        <w:ind w:left="5138" w:hanging="480"/>
      </w:pPr>
      <w:rPr>
        <w:rFonts w:hint="default"/>
        <w:lang w:val="ru-RU" w:eastAsia="en-US" w:bidi="ar-SA"/>
      </w:rPr>
    </w:lvl>
    <w:lvl w:ilvl="5">
      <w:numFmt w:val="bullet"/>
      <w:lvlText w:val="•"/>
      <w:lvlJc w:val="left"/>
      <w:pPr>
        <w:ind w:left="6143" w:hanging="480"/>
      </w:pPr>
      <w:rPr>
        <w:rFonts w:hint="default"/>
        <w:lang w:val="ru-RU" w:eastAsia="en-US" w:bidi="ar-SA"/>
      </w:rPr>
    </w:lvl>
    <w:lvl w:ilvl="6">
      <w:numFmt w:val="bullet"/>
      <w:lvlText w:val="•"/>
      <w:lvlJc w:val="left"/>
      <w:pPr>
        <w:ind w:left="7147" w:hanging="480"/>
      </w:pPr>
      <w:rPr>
        <w:rFonts w:hint="default"/>
        <w:lang w:val="ru-RU" w:eastAsia="en-US" w:bidi="ar-SA"/>
      </w:rPr>
    </w:lvl>
    <w:lvl w:ilvl="7">
      <w:numFmt w:val="bullet"/>
      <w:lvlText w:val="•"/>
      <w:lvlJc w:val="left"/>
      <w:pPr>
        <w:ind w:left="8152" w:hanging="480"/>
      </w:pPr>
      <w:rPr>
        <w:rFonts w:hint="default"/>
        <w:lang w:val="ru-RU" w:eastAsia="en-US" w:bidi="ar-SA"/>
      </w:rPr>
    </w:lvl>
    <w:lvl w:ilvl="8">
      <w:numFmt w:val="bullet"/>
      <w:lvlText w:val="•"/>
      <w:lvlJc w:val="left"/>
      <w:pPr>
        <w:ind w:left="9157" w:hanging="480"/>
      </w:pPr>
      <w:rPr>
        <w:rFonts w:hint="default"/>
        <w:lang w:val="ru-RU" w:eastAsia="en-US" w:bidi="ar-SA"/>
      </w:rPr>
    </w:lvl>
  </w:abstractNum>
  <w:abstractNum w:abstractNumId="117" w15:restartNumberingAfterBreak="0">
    <w:nsid w:val="508F3EBE"/>
    <w:multiLevelType w:val="hybridMultilevel"/>
    <w:tmpl w:val="992EE18C"/>
    <w:lvl w:ilvl="0" w:tplc="34BC9002">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1246E4">
      <w:numFmt w:val="bullet"/>
      <w:lvlText w:val=""/>
      <w:lvlJc w:val="left"/>
      <w:pPr>
        <w:ind w:left="1181" w:hanging="120"/>
      </w:pPr>
      <w:rPr>
        <w:rFonts w:ascii="Symbol" w:eastAsia="Symbol" w:hAnsi="Symbol" w:cs="Symbol" w:hint="default"/>
        <w:b w:val="0"/>
        <w:bCs w:val="0"/>
        <w:i w:val="0"/>
        <w:iCs w:val="0"/>
        <w:spacing w:val="9"/>
        <w:w w:val="89"/>
        <w:sz w:val="22"/>
        <w:szCs w:val="22"/>
        <w:lang w:val="ru-RU" w:eastAsia="en-US" w:bidi="ar-SA"/>
      </w:rPr>
    </w:lvl>
    <w:lvl w:ilvl="2" w:tplc="EEDAA124">
      <w:numFmt w:val="bullet"/>
      <w:lvlText w:val="•"/>
      <w:lvlJc w:val="left"/>
      <w:pPr>
        <w:ind w:left="2267" w:hanging="120"/>
      </w:pPr>
      <w:rPr>
        <w:rFonts w:hint="default"/>
        <w:lang w:val="ru-RU" w:eastAsia="en-US" w:bidi="ar-SA"/>
      </w:rPr>
    </w:lvl>
    <w:lvl w:ilvl="3" w:tplc="7126551A">
      <w:numFmt w:val="bullet"/>
      <w:lvlText w:val="•"/>
      <w:lvlJc w:val="left"/>
      <w:pPr>
        <w:ind w:left="3355" w:hanging="120"/>
      </w:pPr>
      <w:rPr>
        <w:rFonts w:hint="default"/>
        <w:lang w:val="ru-RU" w:eastAsia="en-US" w:bidi="ar-SA"/>
      </w:rPr>
    </w:lvl>
    <w:lvl w:ilvl="4" w:tplc="4E30E1AA">
      <w:numFmt w:val="bullet"/>
      <w:lvlText w:val="•"/>
      <w:lvlJc w:val="left"/>
      <w:pPr>
        <w:ind w:left="4443" w:hanging="120"/>
      </w:pPr>
      <w:rPr>
        <w:rFonts w:hint="default"/>
        <w:lang w:val="ru-RU" w:eastAsia="en-US" w:bidi="ar-SA"/>
      </w:rPr>
    </w:lvl>
    <w:lvl w:ilvl="5" w:tplc="C50273EA">
      <w:numFmt w:val="bullet"/>
      <w:lvlText w:val="•"/>
      <w:lvlJc w:val="left"/>
      <w:pPr>
        <w:ind w:left="5531" w:hanging="120"/>
      </w:pPr>
      <w:rPr>
        <w:rFonts w:hint="default"/>
        <w:lang w:val="ru-RU" w:eastAsia="en-US" w:bidi="ar-SA"/>
      </w:rPr>
    </w:lvl>
    <w:lvl w:ilvl="6" w:tplc="4B36B0EA">
      <w:numFmt w:val="bullet"/>
      <w:lvlText w:val="•"/>
      <w:lvlJc w:val="left"/>
      <w:pPr>
        <w:ind w:left="6619" w:hanging="120"/>
      </w:pPr>
      <w:rPr>
        <w:rFonts w:hint="default"/>
        <w:lang w:val="ru-RU" w:eastAsia="en-US" w:bidi="ar-SA"/>
      </w:rPr>
    </w:lvl>
    <w:lvl w:ilvl="7" w:tplc="B6C65C72">
      <w:numFmt w:val="bullet"/>
      <w:lvlText w:val="•"/>
      <w:lvlJc w:val="left"/>
      <w:pPr>
        <w:ind w:left="7707" w:hanging="120"/>
      </w:pPr>
      <w:rPr>
        <w:rFonts w:hint="default"/>
        <w:lang w:val="ru-RU" w:eastAsia="en-US" w:bidi="ar-SA"/>
      </w:rPr>
    </w:lvl>
    <w:lvl w:ilvl="8" w:tplc="EADEE8D6">
      <w:numFmt w:val="bullet"/>
      <w:lvlText w:val="•"/>
      <w:lvlJc w:val="left"/>
      <w:pPr>
        <w:ind w:left="8795" w:hanging="120"/>
      </w:pPr>
      <w:rPr>
        <w:rFonts w:hint="default"/>
        <w:lang w:val="ru-RU" w:eastAsia="en-US" w:bidi="ar-SA"/>
      </w:rPr>
    </w:lvl>
  </w:abstractNum>
  <w:abstractNum w:abstractNumId="118" w15:restartNumberingAfterBreak="0">
    <w:nsid w:val="509E7542"/>
    <w:multiLevelType w:val="hybridMultilevel"/>
    <w:tmpl w:val="51B4E444"/>
    <w:lvl w:ilvl="0" w:tplc="90D6E160">
      <w:numFmt w:val="bullet"/>
      <w:lvlText w:val=""/>
      <w:lvlJc w:val="left"/>
      <w:pPr>
        <w:ind w:left="506" w:hanging="154"/>
      </w:pPr>
      <w:rPr>
        <w:rFonts w:ascii="Symbol" w:eastAsia="Symbol" w:hAnsi="Symbol" w:cs="Symbol" w:hint="default"/>
        <w:b w:val="0"/>
        <w:bCs w:val="0"/>
        <w:i w:val="0"/>
        <w:iCs w:val="0"/>
        <w:color w:val="313131"/>
        <w:spacing w:val="0"/>
        <w:w w:val="100"/>
        <w:sz w:val="24"/>
        <w:szCs w:val="24"/>
        <w:lang w:val="ru-RU" w:eastAsia="en-US" w:bidi="ar-SA"/>
      </w:rPr>
    </w:lvl>
    <w:lvl w:ilvl="1" w:tplc="9CD8AFDC">
      <w:numFmt w:val="bullet"/>
      <w:lvlText w:val="•"/>
      <w:lvlJc w:val="left"/>
      <w:pPr>
        <w:ind w:left="1936" w:hanging="154"/>
      </w:pPr>
      <w:rPr>
        <w:rFonts w:hint="default"/>
        <w:lang w:val="ru-RU" w:eastAsia="en-US" w:bidi="ar-SA"/>
      </w:rPr>
    </w:lvl>
    <w:lvl w:ilvl="2" w:tplc="F920ED70">
      <w:numFmt w:val="bullet"/>
      <w:lvlText w:val="•"/>
      <w:lvlJc w:val="left"/>
      <w:pPr>
        <w:ind w:left="3372" w:hanging="154"/>
      </w:pPr>
      <w:rPr>
        <w:rFonts w:hint="default"/>
        <w:lang w:val="ru-RU" w:eastAsia="en-US" w:bidi="ar-SA"/>
      </w:rPr>
    </w:lvl>
    <w:lvl w:ilvl="3" w:tplc="7376E97E">
      <w:numFmt w:val="bullet"/>
      <w:lvlText w:val="•"/>
      <w:lvlJc w:val="left"/>
      <w:pPr>
        <w:ind w:left="4808" w:hanging="154"/>
      </w:pPr>
      <w:rPr>
        <w:rFonts w:hint="default"/>
        <w:lang w:val="ru-RU" w:eastAsia="en-US" w:bidi="ar-SA"/>
      </w:rPr>
    </w:lvl>
    <w:lvl w:ilvl="4" w:tplc="3B766B24">
      <w:numFmt w:val="bullet"/>
      <w:lvlText w:val="•"/>
      <w:lvlJc w:val="left"/>
      <w:pPr>
        <w:ind w:left="6244" w:hanging="154"/>
      </w:pPr>
      <w:rPr>
        <w:rFonts w:hint="default"/>
        <w:lang w:val="ru-RU" w:eastAsia="en-US" w:bidi="ar-SA"/>
      </w:rPr>
    </w:lvl>
    <w:lvl w:ilvl="5" w:tplc="D38095CA">
      <w:numFmt w:val="bullet"/>
      <w:lvlText w:val="•"/>
      <w:lvlJc w:val="left"/>
      <w:pPr>
        <w:ind w:left="7680" w:hanging="154"/>
      </w:pPr>
      <w:rPr>
        <w:rFonts w:hint="default"/>
        <w:lang w:val="ru-RU" w:eastAsia="en-US" w:bidi="ar-SA"/>
      </w:rPr>
    </w:lvl>
    <w:lvl w:ilvl="6" w:tplc="021E7C26">
      <w:numFmt w:val="bullet"/>
      <w:lvlText w:val="•"/>
      <w:lvlJc w:val="left"/>
      <w:pPr>
        <w:ind w:left="9116" w:hanging="154"/>
      </w:pPr>
      <w:rPr>
        <w:rFonts w:hint="default"/>
        <w:lang w:val="ru-RU" w:eastAsia="en-US" w:bidi="ar-SA"/>
      </w:rPr>
    </w:lvl>
    <w:lvl w:ilvl="7" w:tplc="2B1062F4">
      <w:numFmt w:val="bullet"/>
      <w:lvlText w:val="•"/>
      <w:lvlJc w:val="left"/>
      <w:pPr>
        <w:ind w:left="10552" w:hanging="154"/>
      </w:pPr>
      <w:rPr>
        <w:rFonts w:hint="default"/>
        <w:lang w:val="ru-RU" w:eastAsia="en-US" w:bidi="ar-SA"/>
      </w:rPr>
    </w:lvl>
    <w:lvl w:ilvl="8" w:tplc="A254F61E">
      <w:numFmt w:val="bullet"/>
      <w:lvlText w:val="•"/>
      <w:lvlJc w:val="left"/>
      <w:pPr>
        <w:ind w:left="11988" w:hanging="154"/>
      </w:pPr>
      <w:rPr>
        <w:rFonts w:hint="default"/>
        <w:lang w:val="ru-RU" w:eastAsia="en-US" w:bidi="ar-SA"/>
      </w:rPr>
    </w:lvl>
  </w:abstractNum>
  <w:abstractNum w:abstractNumId="119" w15:restartNumberingAfterBreak="0">
    <w:nsid w:val="50FA505B"/>
    <w:multiLevelType w:val="hybridMultilevel"/>
    <w:tmpl w:val="0A38795C"/>
    <w:lvl w:ilvl="0" w:tplc="3600EB72">
      <w:numFmt w:val="bullet"/>
      <w:lvlText w:val=""/>
      <w:lvlJc w:val="left"/>
      <w:pPr>
        <w:ind w:left="462" w:hanging="361"/>
      </w:pPr>
      <w:rPr>
        <w:rFonts w:ascii="Wingdings" w:eastAsia="Wingdings" w:hAnsi="Wingdings" w:cs="Wingdings" w:hint="default"/>
        <w:b w:val="0"/>
        <w:bCs w:val="0"/>
        <w:i w:val="0"/>
        <w:iCs w:val="0"/>
        <w:spacing w:val="0"/>
        <w:w w:val="100"/>
        <w:sz w:val="24"/>
        <w:szCs w:val="24"/>
        <w:lang w:val="ru-RU" w:eastAsia="en-US" w:bidi="ar-SA"/>
      </w:rPr>
    </w:lvl>
    <w:lvl w:ilvl="1" w:tplc="3BF6ADF6">
      <w:start w:val="1"/>
      <w:numFmt w:val="decimal"/>
      <w:lvlText w:val="%2)"/>
      <w:lvlJc w:val="left"/>
      <w:pPr>
        <w:ind w:left="72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1EA3574">
      <w:numFmt w:val="bullet"/>
      <w:lvlText w:val="•"/>
      <w:lvlJc w:val="left"/>
      <w:pPr>
        <w:ind w:left="2253" w:hanging="260"/>
      </w:pPr>
      <w:rPr>
        <w:rFonts w:hint="default"/>
        <w:lang w:val="ru-RU" w:eastAsia="en-US" w:bidi="ar-SA"/>
      </w:rPr>
    </w:lvl>
    <w:lvl w:ilvl="3" w:tplc="2ECE0F38">
      <w:numFmt w:val="bullet"/>
      <w:lvlText w:val="•"/>
      <w:lvlJc w:val="left"/>
      <w:pPr>
        <w:ind w:left="3787" w:hanging="260"/>
      </w:pPr>
      <w:rPr>
        <w:rFonts w:hint="default"/>
        <w:lang w:val="ru-RU" w:eastAsia="en-US" w:bidi="ar-SA"/>
      </w:rPr>
    </w:lvl>
    <w:lvl w:ilvl="4" w:tplc="28628550">
      <w:numFmt w:val="bullet"/>
      <w:lvlText w:val="•"/>
      <w:lvlJc w:val="left"/>
      <w:pPr>
        <w:ind w:left="5320" w:hanging="260"/>
      </w:pPr>
      <w:rPr>
        <w:rFonts w:hint="default"/>
        <w:lang w:val="ru-RU" w:eastAsia="en-US" w:bidi="ar-SA"/>
      </w:rPr>
    </w:lvl>
    <w:lvl w:ilvl="5" w:tplc="CEF2ADD0">
      <w:numFmt w:val="bullet"/>
      <w:lvlText w:val="•"/>
      <w:lvlJc w:val="left"/>
      <w:pPr>
        <w:ind w:left="6854" w:hanging="260"/>
      </w:pPr>
      <w:rPr>
        <w:rFonts w:hint="default"/>
        <w:lang w:val="ru-RU" w:eastAsia="en-US" w:bidi="ar-SA"/>
      </w:rPr>
    </w:lvl>
    <w:lvl w:ilvl="6" w:tplc="92EE5066">
      <w:numFmt w:val="bullet"/>
      <w:lvlText w:val="•"/>
      <w:lvlJc w:val="left"/>
      <w:pPr>
        <w:ind w:left="8388" w:hanging="260"/>
      </w:pPr>
      <w:rPr>
        <w:rFonts w:hint="default"/>
        <w:lang w:val="ru-RU" w:eastAsia="en-US" w:bidi="ar-SA"/>
      </w:rPr>
    </w:lvl>
    <w:lvl w:ilvl="7" w:tplc="C12AE28C">
      <w:numFmt w:val="bullet"/>
      <w:lvlText w:val="•"/>
      <w:lvlJc w:val="left"/>
      <w:pPr>
        <w:ind w:left="9921" w:hanging="260"/>
      </w:pPr>
      <w:rPr>
        <w:rFonts w:hint="default"/>
        <w:lang w:val="ru-RU" w:eastAsia="en-US" w:bidi="ar-SA"/>
      </w:rPr>
    </w:lvl>
    <w:lvl w:ilvl="8" w:tplc="B3206B1C">
      <w:numFmt w:val="bullet"/>
      <w:lvlText w:val="•"/>
      <w:lvlJc w:val="left"/>
      <w:pPr>
        <w:ind w:left="11455" w:hanging="260"/>
      </w:pPr>
      <w:rPr>
        <w:rFonts w:hint="default"/>
        <w:lang w:val="ru-RU" w:eastAsia="en-US" w:bidi="ar-SA"/>
      </w:rPr>
    </w:lvl>
  </w:abstractNum>
  <w:abstractNum w:abstractNumId="120" w15:restartNumberingAfterBreak="0">
    <w:nsid w:val="50FF7F86"/>
    <w:multiLevelType w:val="hybridMultilevel"/>
    <w:tmpl w:val="21E0DA7A"/>
    <w:lvl w:ilvl="0" w:tplc="1B4486DA">
      <w:start w:val="1"/>
      <w:numFmt w:val="decimal"/>
      <w:lvlText w:val="%1."/>
      <w:lvlJc w:val="left"/>
      <w:pPr>
        <w:ind w:left="82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60838C">
      <w:start w:val="1"/>
      <w:numFmt w:val="decimal"/>
      <w:lvlText w:val="%2)"/>
      <w:lvlJc w:val="left"/>
      <w:pPr>
        <w:ind w:left="1113" w:hanging="360"/>
        <w:jc w:val="right"/>
      </w:pPr>
      <w:rPr>
        <w:rFonts w:ascii="Times New Roman" w:eastAsia="Times New Roman" w:hAnsi="Times New Roman" w:cs="Times New Roman" w:hint="default"/>
        <w:b w:val="0"/>
        <w:bCs w:val="0"/>
        <w:i/>
        <w:iCs/>
        <w:spacing w:val="0"/>
        <w:w w:val="100"/>
        <w:sz w:val="24"/>
        <w:szCs w:val="24"/>
        <w:lang w:val="ru-RU" w:eastAsia="en-US" w:bidi="ar-SA"/>
      </w:rPr>
    </w:lvl>
    <w:lvl w:ilvl="2" w:tplc="FDAEA044">
      <w:numFmt w:val="bullet"/>
      <w:lvlText w:val=""/>
      <w:lvlJc w:val="left"/>
      <w:pPr>
        <w:ind w:left="1113" w:hanging="360"/>
      </w:pPr>
      <w:rPr>
        <w:rFonts w:ascii="Symbol" w:eastAsia="Symbol" w:hAnsi="Symbol" w:cs="Symbol" w:hint="default"/>
        <w:b w:val="0"/>
        <w:bCs w:val="0"/>
        <w:i w:val="0"/>
        <w:iCs w:val="0"/>
        <w:spacing w:val="0"/>
        <w:w w:val="100"/>
        <w:sz w:val="24"/>
        <w:szCs w:val="24"/>
        <w:lang w:val="ru-RU" w:eastAsia="en-US" w:bidi="ar-SA"/>
      </w:rPr>
    </w:lvl>
    <w:lvl w:ilvl="3" w:tplc="F5B24A32">
      <w:numFmt w:val="bullet"/>
      <w:lvlText w:val="•"/>
      <w:lvlJc w:val="left"/>
      <w:pPr>
        <w:ind w:left="3276" w:hanging="360"/>
      </w:pPr>
      <w:rPr>
        <w:rFonts w:hint="default"/>
        <w:lang w:val="ru-RU" w:eastAsia="en-US" w:bidi="ar-SA"/>
      </w:rPr>
    </w:lvl>
    <w:lvl w:ilvl="4" w:tplc="BF0222FE">
      <w:numFmt w:val="bullet"/>
      <w:lvlText w:val="•"/>
      <w:lvlJc w:val="left"/>
      <w:pPr>
        <w:ind w:left="4355" w:hanging="360"/>
      </w:pPr>
      <w:rPr>
        <w:rFonts w:hint="default"/>
        <w:lang w:val="ru-RU" w:eastAsia="en-US" w:bidi="ar-SA"/>
      </w:rPr>
    </w:lvl>
    <w:lvl w:ilvl="5" w:tplc="D3DEA8EE">
      <w:numFmt w:val="bullet"/>
      <w:lvlText w:val="•"/>
      <w:lvlJc w:val="left"/>
      <w:pPr>
        <w:ind w:left="5433" w:hanging="360"/>
      </w:pPr>
      <w:rPr>
        <w:rFonts w:hint="default"/>
        <w:lang w:val="ru-RU" w:eastAsia="en-US" w:bidi="ar-SA"/>
      </w:rPr>
    </w:lvl>
    <w:lvl w:ilvl="6" w:tplc="24ECB9B6">
      <w:numFmt w:val="bullet"/>
      <w:lvlText w:val="•"/>
      <w:lvlJc w:val="left"/>
      <w:pPr>
        <w:ind w:left="6512" w:hanging="360"/>
      </w:pPr>
      <w:rPr>
        <w:rFonts w:hint="default"/>
        <w:lang w:val="ru-RU" w:eastAsia="en-US" w:bidi="ar-SA"/>
      </w:rPr>
    </w:lvl>
    <w:lvl w:ilvl="7" w:tplc="0B0C0C30">
      <w:numFmt w:val="bullet"/>
      <w:lvlText w:val="•"/>
      <w:lvlJc w:val="left"/>
      <w:pPr>
        <w:ind w:left="7590" w:hanging="360"/>
      </w:pPr>
      <w:rPr>
        <w:rFonts w:hint="default"/>
        <w:lang w:val="ru-RU" w:eastAsia="en-US" w:bidi="ar-SA"/>
      </w:rPr>
    </w:lvl>
    <w:lvl w:ilvl="8" w:tplc="F3AA4C4A">
      <w:numFmt w:val="bullet"/>
      <w:lvlText w:val="•"/>
      <w:lvlJc w:val="left"/>
      <w:pPr>
        <w:ind w:left="8669" w:hanging="360"/>
      </w:pPr>
      <w:rPr>
        <w:rFonts w:hint="default"/>
        <w:lang w:val="ru-RU" w:eastAsia="en-US" w:bidi="ar-SA"/>
      </w:rPr>
    </w:lvl>
  </w:abstractNum>
  <w:abstractNum w:abstractNumId="121" w15:restartNumberingAfterBreak="0">
    <w:nsid w:val="5129478C"/>
    <w:multiLevelType w:val="hybridMultilevel"/>
    <w:tmpl w:val="EDE63748"/>
    <w:lvl w:ilvl="0" w:tplc="4906CABE">
      <w:numFmt w:val="bullet"/>
      <w:lvlText w:val=""/>
      <w:lvlJc w:val="left"/>
      <w:pPr>
        <w:ind w:left="600" w:hanging="284"/>
      </w:pPr>
      <w:rPr>
        <w:rFonts w:ascii="Symbol" w:eastAsia="Symbol" w:hAnsi="Symbol" w:cs="Symbol" w:hint="default"/>
        <w:b w:val="0"/>
        <w:bCs w:val="0"/>
        <w:i w:val="0"/>
        <w:iCs w:val="0"/>
        <w:spacing w:val="0"/>
        <w:w w:val="99"/>
        <w:sz w:val="20"/>
        <w:szCs w:val="20"/>
        <w:lang w:val="ru-RU" w:eastAsia="en-US" w:bidi="ar-SA"/>
      </w:rPr>
    </w:lvl>
    <w:lvl w:ilvl="1" w:tplc="8D9C22A6">
      <w:numFmt w:val="bullet"/>
      <w:lvlText w:val="•"/>
      <w:lvlJc w:val="left"/>
      <w:pPr>
        <w:ind w:left="1727" w:hanging="284"/>
      </w:pPr>
      <w:rPr>
        <w:rFonts w:hint="default"/>
        <w:lang w:val="ru-RU" w:eastAsia="en-US" w:bidi="ar-SA"/>
      </w:rPr>
    </w:lvl>
    <w:lvl w:ilvl="2" w:tplc="BC48B964">
      <w:numFmt w:val="bullet"/>
      <w:lvlText w:val="•"/>
      <w:lvlJc w:val="left"/>
      <w:pPr>
        <w:ind w:left="2854" w:hanging="284"/>
      </w:pPr>
      <w:rPr>
        <w:rFonts w:hint="default"/>
        <w:lang w:val="ru-RU" w:eastAsia="en-US" w:bidi="ar-SA"/>
      </w:rPr>
    </w:lvl>
    <w:lvl w:ilvl="3" w:tplc="CA7CA66E">
      <w:numFmt w:val="bullet"/>
      <w:lvlText w:val="•"/>
      <w:lvlJc w:val="left"/>
      <w:pPr>
        <w:ind w:left="3981" w:hanging="284"/>
      </w:pPr>
      <w:rPr>
        <w:rFonts w:hint="default"/>
        <w:lang w:val="ru-RU" w:eastAsia="en-US" w:bidi="ar-SA"/>
      </w:rPr>
    </w:lvl>
    <w:lvl w:ilvl="4" w:tplc="38D46EB2">
      <w:numFmt w:val="bullet"/>
      <w:lvlText w:val="•"/>
      <w:lvlJc w:val="left"/>
      <w:pPr>
        <w:ind w:left="5108" w:hanging="284"/>
      </w:pPr>
      <w:rPr>
        <w:rFonts w:hint="default"/>
        <w:lang w:val="ru-RU" w:eastAsia="en-US" w:bidi="ar-SA"/>
      </w:rPr>
    </w:lvl>
    <w:lvl w:ilvl="5" w:tplc="44F83DA4">
      <w:numFmt w:val="bullet"/>
      <w:lvlText w:val="•"/>
      <w:lvlJc w:val="left"/>
      <w:pPr>
        <w:ind w:left="6235" w:hanging="284"/>
      </w:pPr>
      <w:rPr>
        <w:rFonts w:hint="default"/>
        <w:lang w:val="ru-RU" w:eastAsia="en-US" w:bidi="ar-SA"/>
      </w:rPr>
    </w:lvl>
    <w:lvl w:ilvl="6" w:tplc="375E707C">
      <w:numFmt w:val="bullet"/>
      <w:lvlText w:val="•"/>
      <w:lvlJc w:val="left"/>
      <w:pPr>
        <w:ind w:left="7362" w:hanging="284"/>
      </w:pPr>
      <w:rPr>
        <w:rFonts w:hint="default"/>
        <w:lang w:val="ru-RU" w:eastAsia="en-US" w:bidi="ar-SA"/>
      </w:rPr>
    </w:lvl>
    <w:lvl w:ilvl="7" w:tplc="B37C2BB2">
      <w:numFmt w:val="bullet"/>
      <w:lvlText w:val="•"/>
      <w:lvlJc w:val="left"/>
      <w:pPr>
        <w:ind w:left="8489" w:hanging="284"/>
      </w:pPr>
      <w:rPr>
        <w:rFonts w:hint="default"/>
        <w:lang w:val="ru-RU" w:eastAsia="en-US" w:bidi="ar-SA"/>
      </w:rPr>
    </w:lvl>
    <w:lvl w:ilvl="8" w:tplc="90D014B4">
      <w:numFmt w:val="bullet"/>
      <w:lvlText w:val="•"/>
      <w:lvlJc w:val="left"/>
      <w:pPr>
        <w:ind w:left="9616" w:hanging="284"/>
      </w:pPr>
      <w:rPr>
        <w:rFonts w:hint="default"/>
        <w:lang w:val="ru-RU" w:eastAsia="en-US" w:bidi="ar-SA"/>
      </w:rPr>
    </w:lvl>
  </w:abstractNum>
  <w:abstractNum w:abstractNumId="122" w15:restartNumberingAfterBreak="0">
    <w:nsid w:val="51724C9A"/>
    <w:multiLevelType w:val="hybridMultilevel"/>
    <w:tmpl w:val="EC90CFAA"/>
    <w:lvl w:ilvl="0" w:tplc="3FC03C30">
      <w:numFmt w:val="bullet"/>
      <w:lvlText w:val="-"/>
      <w:lvlJc w:val="left"/>
      <w:pPr>
        <w:ind w:left="316" w:hanging="116"/>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1" w:tplc="7ACC4D84">
      <w:numFmt w:val="bullet"/>
      <w:lvlText w:val="•"/>
      <w:lvlJc w:val="left"/>
      <w:pPr>
        <w:ind w:left="1475" w:hanging="116"/>
      </w:pPr>
      <w:rPr>
        <w:rFonts w:hint="default"/>
        <w:lang w:val="ru-RU" w:eastAsia="en-US" w:bidi="ar-SA"/>
      </w:rPr>
    </w:lvl>
    <w:lvl w:ilvl="2" w:tplc="3C84E224">
      <w:numFmt w:val="bullet"/>
      <w:lvlText w:val="•"/>
      <w:lvlJc w:val="left"/>
      <w:pPr>
        <w:ind w:left="2630" w:hanging="116"/>
      </w:pPr>
      <w:rPr>
        <w:rFonts w:hint="default"/>
        <w:lang w:val="ru-RU" w:eastAsia="en-US" w:bidi="ar-SA"/>
      </w:rPr>
    </w:lvl>
    <w:lvl w:ilvl="3" w:tplc="14D0E654">
      <w:numFmt w:val="bullet"/>
      <w:lvlText w:val="•"/>
      <w:lvlJc w:val="left"/>
      <w:pPr>
        <w:ind w:left="3785" w:hanging="116"/>
      </w:pPr>
      <w:rPr>
        <w:rFonts w:hint="default"/>
        <w:lang w:val="ru-RU" w:eastAsia="en-US" w:bidi="ar-SA"/>
      </w:rPr>
    </w:lvl>
    <w:lvl w:ilvl="4" w:tplc="A7503094">
      <w:numFmt w:val="bullet"/>
      <w:lvlText w:val="•"/>
      <w:lvlJc w:val="left"/>
      <w:pPr>
        <w:ind w:left="4940" w:hanging="116"/>
      </w:pPr>
      <w:rPr>
        <w:rFonts w:hint="default"/>
        <w:lang w:val="ru-RU" w:eastAsia="en-US" w:bidi="ar-SA"/>
      </w:rPr>
    </w:lvl>
    <w:lvl w:ilvl="5" w:tplc="FD2043B8">
      <w:numFmt w:val="bullet"/>
      <w:lvlText w:val="•"/>
      <w:lvlJc w:val="left"/>
      <w:pPr>
        <w:ind w:left="6095" w:hanging="116"/>
      </w:pPr>
      <w:rPr>
        <w:rFonts w:hint="default"/>
        <w:lang w:val="ru-RU" w:eastAsia="en-US" w:bidi="ar-SA"/>
      </w:rPr>
    </w:lvl>
    <w:lvl w:ilvl="6" w:tplc="803051D2">
      <w:numFmt w:val="bullet"/>
      <w:lvlText w:val="•"/>
      <w:lvlJc w:val="left"/>
      <w:pPr>
        <w:ind w:left="7250" w:hanging="116"/>
      </w:pPr>
      <w:rPr>
        <w:rFonts w:hint="default"/>
        <w:lang w:val="ru-RU" w:eastAsia="en-US" w:bidi="ar-SA"/>
      </w:rPr>
    </w:lvl>
    <w:lvl w:ilvl="7" w:tplc="632CE648">
      <w:numFmt w:val="bullet"/>
      <w:lvlText w:val="•"/>
      <w:lvlJc w:val="left"/>
      <w:pPr>
        <w:ind w:left="8405" w:hanging="116"/>
      </w:pPr>
      <w:rPr>
        <w:rFonts w:hint="default"/>
        <w:lang w:val="ru-RU" w:eastAsia="en-US" w:bidi="ar-SA"/>
      </w:rPr>
    </w:lvl>
    <w:lvl w:ilvl="8" w:tplc="FB4631A6">
      <w:numFmt w:val="bullet"/>
      <w:lvlText w:val="•"/>
      <w:lvlJc w:val="left"/>
      <w:pPr>
        <w:ind w:left="9560" w:hanging="116"/>
      </w:pPr>
      <w:rPr>
        <w:rFonts w:hint="default"/>
        <w:lang w:val="ru-RU" w:eastAsia="en-US" w:bidi="ar-SA"/>
      </w:rPr>
    </w:lvl>
  </w:abstractNum>
  <w:abstractNum w:abstractNumId="123" w15:restartNumberingAfterBreak="0">
    <w:nsid w:val="517F4EB2"/>
    <w:multiLevelType w:val="hybridMultilevel"/>
    <w:tmpl w:val="98BAAE7C"/>
    <w:lvl w:ilvl="0" w:tplc="4246D308">
      <w:start w:val="1"/>
      <w:numFmt w:val="decimal"/>
      <w:lvlText w:val="%1."/>
      <w:lvlJc w:val="left"/>
      <w:pPr>
        <w:ind w:left="222"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ECA718">
      <w:numFmt w:val="bullet"/>
      <w:lvlText w:val="•"/>
      <w:lvlJc w:val="left"/>
      <w:pPr>
        <w:ind w:left="1208" w:hanging="245"/>
      </w:pPr>
      <w:rPr>
        <w:rFonts w:hint="default"/>
        <w:lang w:val="ru-RU" w:eastAsia="en-US" w:bidi="ar-SA"/>
      </w:rPr>
    </w:lvl>
    <w:lvl w:ilvl="2" w:tplc="F1DE84BC">
      <w:numFmt w:val="bullet"/>
      <w:lvlText w:val="•"/>
      <w:lvlJc w:val="left"/>
      <w:pPr>
        <w:ind w:left="2197" w:hanging="245"/>
      </w:pPr>
      <w:rPr>
        <w:rFonts w:hint="default"/>
        <w:lang w:val="ru-RU" w:eastAsia="en-US" w:bidi="ar-SA"/>
      </w:rPr>
    </w:lvl>
    <w:lvl w:ilvl="3" w:tplc="88D02072">
      <w:numFmt w:val="bullet"/>
      <w:lvlText w:val="•"/>
      <w:lvlJc w:val="left"/>
      <w:pPr>
        <w:ind w:left="3185" w:hanging="245"/>
      </w:pPr>
      <w:rPr>
        <w:rFonts w:hint="default"/>
        <w:lang w:val="ru-RU" w:eastAsia="en-US" w:bidi="ar-SA"/>
      </w:rPr>
    </w:lvl>
    <w:lvl w:ilvl="4" w:tplc="29E0D138">
      <w:numFmt w:val="bullet"/>
      <w:lvlText w:val="•"/>
      <w:lvlJc w:val="left"/>
      <w:pPr>
        <w:ind w:left="4174" w:hanging="245"/>
      </w:pPr>
      <w:rPr>
        <w:rFonts w:hint="default"/>
        <w:lang w:val="ru-RU" w:eastAsia="en-US" w:bidi="ar-SA"/>
      </w:rPr>
    </w:lvl>
    <w:lvl w:ilvl="5" w:tplc="0562F3FA">
      <w:numFmt w:val="bullet"/>
      <w:lvlText w:val="•"/>
      <w:lvlJc w:val="left"/>
      <w:pPr>
        <w:ind w:left="5163" w:hanging="245"/>
      </w:pPr>
      <w:rPr>
        <w:rFonts w:hint="default"/>
        <w:lang w:val="ru-RU" w:eastAsia="en-US" w:bidi="ar-SA"/>
      </w:rPr>
    </w:lvl>
    <w:lvl w:ilvl="6" w:tplc="75908BDE">
      <w:numFmt w:val="bullet"/>
      <w:lvlText w:val="•"/>
      <w:lvlJc w:val="left"/>
      <w:pPr>
        <w:ind w:left="6151" w:hanging="245"/>
      </w:pPr>
      <w:rPr>
        <w:rFonts w:hint="default"/>
        <w:lang w:val="ru-RU" w:eastAsia="en-US" w:bidi="ar-SA"/>
      </w:rPr>
    </w:lvl>
    <w:lvl w:ilvl="7" w:tplc="6046FAB8">
      <w:numFmt w:val="bullet"/>
      <w:lvlText w:val="•"/>
      <w:lvlJc w:val="left"/>
      <w:pPr>
        <w:ind w:left="7140" w:hanging="245"/>
      </w:pPr>
      <w:rPr>
        <w:rFonts w:hint="default"/>
        <w:lang w:val="ru-RU" w:eastAsia="en-US" w:bidi="ar-SA"/>
      </w:rPr>
    </w:lvl>
    <w:lvl w:ilvl="8" w:tplc="F576763A">
      <w:numFmt w:val="bullet"/>
      <w:lvlText w:val="•"/>
      <w:lvlJc w:val="left"/>
      <w:pPr>
        <w:ind w:left="8129" w:hanging="245"/>
      </w:pPr>
      <w:rPr>
        <w:rFonts w:hint="default"/>
        <w:lang w:val="ru-RU" w:eastAsia="en-US" w:bidi="ar-SA"/>
      </w:rPr>
    </w:lvl>
  </w:abstractNum>
  <w:abstractNum w:abstractNumId="124" w15:restartNumberingAfterBreak="0">
    <w:nsid w:val="51A73B2F"/>
    <w:multiLevelType w:val="hybridMultilevel"/>
    <w:tmpl w:val="597EA04C"/>
    <w:lvl w:ilvl="0" w:tplc="35661C8A">
      <w:start w:val="2"/>
      <w:numFmt w:val="decimal"/>
      <w:lvlText w:val="%1)"/>
      <w:lvlJc w:val="left"/>
      <w:pPr>
        <w:ind w:left="72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C7CB1D4">
      <w:numFmt w:val="bullet"/>
      <w:lvlText w:val="•"/>
      <w:lvlJc w:val="left"/>
      <w:pPr>
        <w:ind w:left="2100" w:hanging="260"/>
      </w:pPr>
      <w:rPr>
        <w:rFonts w:hint="default"/>
        <w:lang w:val="ru-RU" w:eastAsia="en-US" w:bidi="ar-SA"/>
      </w:rPr>
    </w:lvl>
    <w:lvl w:ilvl="2" w:tplc="7FBE4252">
      <w:numFmt w:val="bullet"/>
      <w:lvlText w:val="•"/>
      <w:lvlJc w:val="left"/>
      <w:pPr>
        <w:ind w:left="3480" w:hanging="260"/>
      </w:pPr>
      <w:rPr>
        <w:rFonts w:hint="default"/>
        <w:lang w:val="ru-RU" w:eastAsia="en-US" w:bidi="ar-SA"/>
      </w:rPr>
    </w:lvl>
    <w:lvl w:ilvl="3" w:tplc="A06CC6B8">
      <w:numFmt w:val="bullet"/>
      <w:lvlText w:val="•"/>
      <w:lvlJc w:val="left"/>
      <w:pPr>
        <w:ind w:left="4860" w:hanging="260"/>
      </w:pPr>
      <w:rPr>
        <w:rFonts w:hint="default"/>
        <w:lang w:val="ru-RU" w:eastAsia="en-US" w:bidi="ar-SA"/>
      </w:rPr>
    </w:lvl>
    <w:lvl w:ilvl="4" w:tplc="F30478E0">
      <w:numFmt w:val="bullet"/>
      <w:lvlText w:val="•"/>
      <w:lvlJc w:val="left"/>
      <w:pPr>
        <w:ind w:left="6240" w:hanging="260"/>
      </w:pPr>
      <w:rPr>
        <w:rFonts w:hint="default"/>
        <w:lang w:val="ru-RU" w:eastAsia="en-US" w:bidi="ar-SA"/>
      </w:rPr>
    </w:lvl>
    <w:lvl w:ilvl="5" w:tplc="BD4CB400">
      <w:numFmt w:val="bullet"/>
      <w:lvlText w:val="•"/>
      <w:lvlJc w:val="left"/>
      <w:pPr>
        <w:ind w:left="7621" w:hanging="260"/>
      </w:pPr>
      <w:rPr>
        <w:rFonts w:hint="default"/>
        <w:lang w:val="ru-RU" w:eastAsia="en-US" w:bidi="ar-SA"/>
      </w:rPr>
    </w:lvl>
    <w:lvl w:ilvl="6" w:tplc="ED740DAA">
      <w:numFmt w:val="bullet"/>
      <w:lvlText w:val="•"/>
      <w:lvlJc w:val="left"/>
      <w:pPr>
        <w:ind w:left="9001" w:hanging="260"/>
      </w:pPr>
      <w:rPr>
        <w:rFonts w:hint="default"/>
        <w:lang w:val="ru-RU" w:eastAsia="en-US" w:bidi="ar-SA"/>
      </w:rPr>
    </w:lvl>
    <w:lvl w:ilvl="7" w:tplc="73946242">
      <w:numFmt w:val="bullet"/>
      <w:lvlText w:val="•"/>
      <w:lvlJc w:val="left"/>
      <w:pPr>
        <w:ind w:left="10381" w:hanging="260"/>
      </w:pPr>
      <w:rPr>
        <w:rFonts w:hint="default"/>
        <w:lang w:val="ru-RU" w:eastAsia="en-US" w:bidi="ar-SA"/>
      </w:rPr>
    </w:lvl>
    <w:lvl w:ilvl="8" w:tplc="17E63D3E">
      <w:numFmt w:val="bullet"/>
      <w:lvlText w:val="•"/>
      <w:lvlJc w:val="left"/>
      <w:pPr>
        <w:ind w:left="11761" w:hanging="260"/>
      </w:pPr>
      <w:rPr>
        <w:rFonts w:hint="default"/>
        <w:lang w:val="ru-RU" w:eastAsia="en-US" w:bidi="ar-SA"/>
      </w:rPr>
    </w:lvl>
  </w:abstractNum>
  <w:abstractNum w:abstractNumId="125" w15:restartNumberingAfterBreak="0">
    <w:nsid w:val="52C35227"/>
    <w:multiLevelType w:val="multilevel"/>
    <w:tmpl w:val="64407458"/>
    <w:lvl w:ilvl="0">
      <w:start w:val="2"/>
      <w:numFmt w:val="decimal"/>
      <w:lvlText w:val="%1"/>
      <w:lvlJc w:val="left"/>
      <w:pPr>
        <w:ind w:left="1496" w:hanging="884"/>
        <w:jc w:val="left"/>
      </w:pPr>
      <w:rPr>
        <w:rFonts w:hint="default"/>
        <w:lang w:val="ru-RU" w:eastAsia="en-US" w:bidi="ar-SA"/>
      </w:rPr>
    </w:lvl>
    <w:lvl w:ilvl="1">
      <w:start w:val="1"/>
      <w:numFmt w:val="decimal"/>
      <w:lvlText w:val="%1.%2"/>
      <w:lvlJc w:val="left"/>
      <w:pPr>
        <w:ind w:left="1496" w:hanging="884"/>
        <w:jc w:val="left"/>
      </w:pPr>
      <w:rPr>
        <w:rFonts w:hint="default"/>
        <w:lang w:val="ru-RU" w:eastAsia="en-US" w:bidi="ar-SA"/>
      </w:rPr>
    </w:lvl>
    <w:lvl w:ilvl="2">
      <w:start w:val="1"/>
      <w:numFmt w:val="decimal"/>
      <w:lvlText w:val="%1.%2.%3."/>
      <w:lvlJc w:val="left"/>
      <w:pPr>
        <w:ind w:left="1496" w:hanging="884"/>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359" w:hanging="884"/>
      </w:pPr>
      <w:rPr>
        <w:rFonts w:hint="default"/>
        <w:lang w:val="ru-RU" w:eastAsia="en-US" w:bidi="ar-SA"/>
      </w:rPr>
    </w:lvl>
    <w:lvl w:ilvl="4">
      <w:numFmt w:val="bullet"/>
      <w:lvlText w:val="•"/>
      <w:lvlJc w:val="left"/>
      <w:pPr>
        <w:ind w:left="5312" w:hanging="884"/>
      </w:pPr>
      <w:rPr>
        <w:rFonts w:hint="default"/>
        <w:lang w:val="ru-RU" w:eastAsia="en-US" w:bidi="ar-SA"/>
      </w:rPr>
    </w:lvl>
    <w:lvl w:ilvl="5">
      <w:numFmt w:val="bullet"/>
      <w:lvlText w:val="•"/>
      <w:lvlJc w:val="left"/>
      <w:pPr>
        <w:ind w:left="6265" w:hanging="884"/>
      </w:pPr>
      <w:rPr>
        <w:rFonts w:hint="default"/>
        <w:lang w:val="ru-RU" w:eastAsia="en-US" w:bidi="ar-SA"/>
      </w:rPr>
    </w:lvl>
    <w:lvl w:ilvl="6">
      <w:numFmt w:val="bullet"/>
      <w:lvlText w:val="•"/>
      <w:lvlJc w:val="left"/>
      <w:pPr>
        <w:ind w:left="7218" w:hanging="884"/>
      </w:pPr>
      <w:rPr>
        <w:rFonts w:hint="default"/>
        <w:lang w:val="ru-RU" w:eastAsia="en-US" w:bidi="ar-SA"/>
      </w:rPr>
    </w:lvl>
    <w:lvl w:ilvl="7">
      <w:numFmt w:val="bullet"/>
      <w:lvlText w:val="•"/>
      <w:lvlJc w:val="left"/>
      <w:pPr>
        <w:ind w:left="8171" w:hanging="884"/>
      </w:pPr>
      <w:rPr>
        <w:rFonts w:hint="default"/>
        <w:lang w:val="ru-RU" w:eastAsia="en-US" w:bidi="ar-SA"/>
      </w:rPr>
    </w:lvl>
    <w:lvl w:ilvl="8">
      <w:numFmt w:val="bullet"/>
      <w:lvlText w:val="•"/>
      <w:lvlJc w:val="left"/>
      <w:pPr>
        <w:ind w:left="9124" w:hanging="884"/>
      </w:pPr>
      <w:rPr>
        <w:rFonts w:hint="default"/>
        <w:lang w:val="ru-RU" w:eastAsia="en-US" w:bidi="ar-SA"/>
      </w:rPr>
    </w:lvl>
  </w:abstractNum>
  <w:abstractNum w:abstractNumId="126" w15:restartNumberingAfterBreak="0">
    <w:nsid w:val="544A5C81"/>
    <w:multiLevelType w:val="hybridMultilevel"/>
    <w:tmpl w:val="0E58C416"/>
    <w:lvl w:ilvl="0" w:tplc="382C6FDE">
      <w:numFmt w:val="bullet"/>
      <w:lvlText w:val="-"/>
      <w:lvlJc w:val="left"/>
      <w:pPr>
        <w:ind w:left="1133" w:hanging="192"/>
      </w:pPr>
      <w:rPr>
        <w:rFonts w:ascii="Times New Roman" w:eastAsia="Times New Roman" w:hAnsi="Times New Roman" w:cs="Times New Roman" w:hint="default"/>
        <w:spacing w:val="0"/>
        <w:w w:val="100"/>
        <w:lang w:val="ru-RU" w:eastAsia="en-US" w:bidi="ar-SA"/>
      </w:rPr>
    </w:lvl>
    <w:lvl w:ilvl="1" w:tplc="2E1C3C9C">
      <w:numFmt w:val="bullet"/>
      <w:lvlText w:val="•"/>
      <w:lvlJc w:val="left"/>
      <w:pPr>
        <w:ind w:left="2191" w:hanging="192"/>
      </w:pPr>
      <w:rPr>
        <w:rFonts w:hint="default"/>
        <w:lang w:val="ru-RU" w:eastAsia="en-US" w:bidi="ar-SA"/>
      </w:rPr>
    </w:lvl>
    <w:lvl w:ilvl="2" w:tplc="7FDC9780">
      <w:numFmt w:val="bullet"/>
      <w:lvlText w:val="•"/>
      <w:lvlJc w:val="left"/>
      <w:pPr>
        <w:ind w:left="3242" w:hanging="192"/>
      </w:pPr>
      <w:rPr>
        <w:rFonts w:hint="default"/>
        <w:lang w:val="ru-RU" w:eastAsia="en-US" w:bidi="ar-SA"/>
      </w:rPr>
    </w:lvl>
    <w:lvl w:ilvl="3" w:tplc="7AD0F31C">
      <w:numFmt w:val="bullet"/>
      <w:lvlText w:val="•"/>
      <w:lvlJc w:val="left"/>
      <w:pPr>
        <w:ind w:left="4293" w:hanging="192"/>
      </w:pPr>
      <w:rPr>
        <w:rFonts w:hint="default"/>
        <w:lang w:val="ru-RU" w:eastAsia="en-US" w:bidi="ar-SA"/>
      </w:rPr>
    </w:lvl>
    <w:lvl w:ilvl="4" w:tplc="0E90ECC8">
      <w:numFmt w:val="bullet"/>
      <w:lvlText w:val="•"/>
      <w:lvlJc w:val="left"/>
      <w:pPr>
        <w:ind w:left="5344" w:hanging="192"/>
      </w:pPr>
      <w:rPr>
        <w:rFonts w:hint="default"/>
        <w:lang w:val="ru-RU" w:eastAsia="en-US" w:bidi="ar-SA"/>
      </w:rPr>
    </w:lvl>
    <w:lvl w:ilvl="5" w:tplc="5D7836AA">
      <w:numFmt w:val="bullet"/>
      <w:lvlText w:val="•"/>
      <w:lvlJc w:val="left"/>
      <w:pPr>
        <w:ind w:left="6395" w:hanging="192"/>
      </w:pPr>
      <w:rPr>
        <w:rFonts w:hint="default"/>
        <w:lang w:val="ru-RU" w:eastAsia="en-US" w:bidi="ar-SA"/>
      </w:rPr>
    </w:lvl>
    <w:lvl w:ilvl="6" w:tplc="A2401874">
      <w:numFmt w:val="bullet"/>
      <w:lvlText w:val="•"/>
      <w:lvlJc w:val="left"/>
      <w:pPr>
        <w:ind w:left="7446" w:hanging="192"/>
      </w:pPr>
      <w:rPr>
        <w:rFonts w:hint="default"/>
        <w:lang w:val="ru-RU" w:eastAsia="en-US" w:bidi="ar-SA"/>
      </w:rPr>
    </w:lvl>
    <w:lvl w:ilvl="7" w:tplc="9C5AA51A">
      <w:numFmt w:val="bullet"/>
      <w:lvlText w:val="•"/>
      <w:lvlJc w:val="left"/>
      <w:pPr>
        <w:ind w:left="8497" w:hanging="192"/>
      </w:pPr>
      <w:rPr>
        <w:rFonts w:hint="default"/>
        <w:lang w:val="ru-RU" w:eastAsia="en-US" w:bidi="ar-SA"/>
      </w:rPr>
    </w:lvl>
    <w:lvl w:ilvl="8" w:tplc="6D32A9D8">
      <w:numFmt w:val="bullet"/>
      <w:lvlText w:val="•"/>
      <w:lvlJc w:val="left"/>
      <w:pPr>
        <w:ind w:left="9548" w:hanging="192"/>
      </w:pPr>
      <w:rPr>
        <w:rFonts w:hint="default"/>
        <w:lang w:val="ru-RU" w:eastAsia="en-US" w:bidi="ar-SA"/>
      </w:rPr>
    </w:lvl>
  </w:abstractNum>
  <w:abstractNum w:abstractNumId="127" w15:restartNumberingAfterBreak="0">
    <w:nsid w:val="54E820E3"/>
    <w:multiLevelType w:val="hybridMultilevel"/>
    <w:tmpl w:val="A996790A"/>
    <w:lvl w:ilvl="0" w:tplc="EE2E05E6">
      <w:start w:val="1"/>
      <w:numFmt w:val="upperRoman"/>
      <w:lvlText w:val="%1."/>
      <w:lvlJc w:val="left"/>
      <w:pPr>
        <w:ind w:left="316" w:hanging="17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EDE678A">
      <w:numFmt w:val="bullet"/>
      <w:lvlText w:val="•"/>
      <w:lvlJc w:val="left"/>
      <w:pPr>
        <w:ind w:left="1475" w:hanging="170"/>
      </w:pPr>
      <w:rPr>
        <w:rFonts w:hint="default"/>
        <w:lang w:val="ru-RU" w:eastAsia="en-US" w:bidi="ar-SA"/>
      </w:rPr>
    </w:lvl>
    <w:lvl w:ilvl="2" w:tplc="867A9FB8">
      <w:numFmt w:val="bullet"/>
      <w:lvlText w:val="•"/>
      <w:lvlJc w:val="left"/>
      <w:pPr>
        <w:ind w:left="2630" w:hanging="170"/>
      </w:pPr>
      <w:rPr>
        <w:rFonts w:hint="default"/>
        <w:lang w:val="ru-RU" w:eastAsia="en-US" w:bidi="ar-SA"/>
      </w:rPr>
    </w:lvl>
    <w:lvl w:ilvl="3" w:tplc="F5E8475A">
      <w:numFmt w:val="bullet"/>
      <w:lvlText w:val="•"/>
      <w:lvlJc w:val="left"/>
      <w:pPr>
        <w:ind w:left="3785" w:hanging="170"/>
      </w:pPr>
      <w:rPr>
        <w:rFonts w:hint="default"/>
        <w:lang w:val="ru-RU" w:eastAsia="en-US" w:bidi="ar-SA"/>
      </w:rPr>
    </w:lvl>
    <w:lvl w:ilvl="4" w:tplc="BF56E0DC">
      <w:numFmt w:val="bullet"/>
      <w:lvlText w:val="•"/>
      <w:lvlJc w:val="left"/>
      <w:pPr>
        <w:ind w:left="4940" w:hanging="170"/>
      </w:pPr>
      <w:rPr>
        <w:rFonts w:hint="default"/>
        <w:lang w:val="ru-RU" w:eastAsia="en-US" w:bidi="ar-SA"/>
      </w:rPr>
    </w:lvl>
    <w:lvl w:ilvl="5" w:tplc="EC24DABA">
      <w:numFmt w:val="bullet"/>
      <w:lvlText w:val="•"/>
      <w:lvlJc w:val="left"/>
      <w:pPr>
        <w:ind w:left="6095" w:hanging="170"/>
      </w:pPr>
      <w:rPr>
        <w:rFonts w:hint="default"/>
        <w:lang w:val="ru-RU" w:eastAsia="en-US" w:bidi="ar-SA"/>
      </w:rPr>
    </w:lvl>
    <w:lvl w:ilvl="6" w:tplc="C1846C9A">
      <w:numFmt w:val="bullet"/>
      <w:lvlText w:val="•"/>
      <w:lvlJc w:val="left"/>
      <w:pPr>
        <w:ind w:left="7250" w:hanging="170"/>
      </w:pPr>
      <w:rPr>
        <w:rFonts w:hint="default"/>
        <w:lang w:val="ru-RU" w:eastAsia="en-US" w:bidi="ar-SA"/>
      </w:rPr>
    </w:lvl>
    <w:lvl w:ilvl="7" w:tplc="DEB42FF6">
      <w:numFmt w:val="bullet"/>
      <w:lvlText w:val="•"/>
      <w:lvlJc w:val="left"/>
      <w:pPr>
        <w:ind w:left="8405" w:hanging="170"/>
      </w:pPr>
      <w:rPr>
        <w:rFonts w:hint="default"/>
        <w:lang w:val="ru-RU" w:eastAsia="en-US" w:bidi="ar-SA"/>
      </w:rPr>
    </w:lvl>
    <w:lvl w:ilvl="8" w:tplc="7B748E3E">
      <w:numFmt w:val="bullet"/>
      <w:lvlText w:val="•"/>
      <w:lvlJc w:val="left"/>
      <w:pPr>
        <w:ind w:left="9560" w:hanging="170"/>
      </w:pPr>
      <w:rPr>
        <w:rFonts w:hint="default"/>
        <w:lang w:val="ru-RU" w:eastAsia="en-US" w:bidi="ar-SA"/>
      </w:rPr>
    </w:lvl>
  </w:abstractNum>
  <w:abstractNum w:abstractNumId="128" w15:restartNumberingAfterBreak="0">
    <w:nsid w:val="55107FFC"/>
    <w:multiLevelType w:val="hybridMultilevel"/>
    <w:tmpl w:val="84BA63BC"/>
    <w:lvl w:ilvl="0" w:tplc="BFCA411A">
      <w:numFmt w:val="bullet"/>
      <w:lvlText w:val="-"/>
      <w:lvlJc w:val="left"/>
      <w:pPr>
        <w:ind w:left="458"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D54A3280">
      <w:numFmt w:val="bullet"/>
      <w:lvlText w:val="-"/>
      <w:lvlJc w:val="left"/>
      <w:pPr>
        <w:ind w:left="1058"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2" w:tplc="A726044C">
      <w:numFmt w:val="bullet"/>
      <w:lvlText w:val="•"/>
      <w:lvlJc w:val="left"/>
      <w:pPr>
        <w:ind w:left="2261" w:hanging="116"/>
      </w:pPr>
      <w:rPr>
        <w:rFonts w:hint="default"/>
        <w:lang w:val="ru-RU" w:eastAsia="en-US" w:bidi="ar-SA"/>
      </w:rPr>
    </w:lvl>
    <w:lvl w:ilvl="3" w:tplc="29503688">
      <w:numFmt w:val="bullet"/>
      <w:lvlText w:val="•"/>
      <w:lvlJc w:val="left"/>
      <w:pPr>
        <w:ind w:left="3462" w:hanging="116"/>
      </w:pPr>
      <w:rPr>
        <w:rFonts w:hint="default"/>
        <w:lang w:val="ru-RU" w:eastAsia="en-US" w:bidi="ar-SA"/>
      </w:rPr>
    </w:lvl>
    <w:lvl w:ilvl="4" w:tplc="8AE86FD4">
      <w:numFmt w:val="bullet"/>
      <w:lvlText w:val="•"/>
      <w:lvlJc w:val="left"/>
      <w:pPr>
        <w:ind w:left="4663" w:hanging="116"/>
      </w:pPr>
      <w:rPr>
        <w:rFonts w:hint="default"/>
        <w:lang w:val="ru-RU" w:eastAsia="en-US" w:bidi="ar-SA"/>
      </w:rPr>
    </w:lvl>
    <w:lvl w:ilvl="5" w:tplc="B80C2718">
      <w:numFmt w:val="bullet"/>
      <w:lvlText w:val="•"/>
      <w:lvlJc w:val="left"/>
      <w:pPr>
        <w:ind w:left="5864" w:hanging="116"/>
      </w:pPr>
      <w:rPr>
        <w:rFonts w:hint="default"/>
        <w:lang w:val="ru-RU" w:eastAsia="en-US" w:bidi="ar-SA"/>
      </w:rPr>
    </w:lvl>
    <w:lvl w:ilvl="6" w:tplc="1616AB5A">
      <w:numFmt w:val="bullet"/>
      <w:lvlText w:val="•"/>
      <w:lvlJc w:val="left"/>
      <w:pPr>
        <w:ind w:left="7066" w:hanging="116"/>
      </w:pPr>
      <w:rPr>
        <w:rFonts w:hint="default"/>
        <w:lang w:val="ru-RU" w:eastAsia="en-US" w:bidi="ar-SA"/>
      </w:rPr>
    </w:lvl>
    <w:lvl w:ilvl="7" w:tplc="1DA4880A">
      <w:numFmt w:val="bullet"/>
      <w:lvlText w:val="•"/>
      <w:lvlJc w:val="left"/>
      <w:pPr>
        <w:ind w:left="8267" w:hanging="116"/>
      </w:pPr>
      <w:rPr>
        <w:rFonts w:hint="default"/>
        <w:lang w:val="ru-RU" w:eastAsia="en-US" w:bidi="ar-SA"/>
      </w:rPr>
    </w:lvl>
    <w:lvl w:ilvl="8" w:tplc="79C88CCA">
      <w:numFmt w:val="bullet"/>
      <w:lvlText w:val="•"/>
      <w:lvlJc w:val="left"/>
      <w:pPr>
        <w:ind w:left="9468" w:hanging="116"/>
      </w:pPr>
      <w:rPr>
        <w:rFonts w:hint="default"/>
        <w:lang w:val="ru-RU" w:eastAsia="en-US" w:bidi="ar-SA"/>
      </w:rPr>
    </w:lvl>
  </w:abstractNum>
  <w:abstractNum w:abstractNumId="129" w15:restartNumberingAfterBreak="0">
    <w:nsid w:val="55431FF9"/>
    <w:multiLevelType w:val="hybridMultilevel"/>
    <w:tmpl w:val="784209D8"/>
    <w:lvl w:ilvl="0" w:tplc="EA46348C">
      <w:numFmt w:val="bullet"/>
      <w:lvlText w:val="-"/>
      <w:lvlJc w:val="left"/>
      <w:pPr>
        <w:ind w:left="109" w:hanging="588"/>
      </w:pPr>
      <w:rPr>
        <w:rFonts w:ascii="Times New Roman" w:eastAsia="Times New Roman" w:hAnsi="Times New Roman" w:cs="Times New Roman" w:hint="default"/>
        <w:b w:val="0"/>
        <w:bCs w:val="0"/>
        <w:i w:val="0"/>
        <w:iCs w:val="0"/>
        <w:spacing w:val="0"/>
        <w:w w:val="100"/>
        <w:sz w:val="18"/>
        <w:szCs w:val="18"/>
        <w:lang w:val="ru-RU" w:eastAsia="en-US" w:bidi="ar-SA"/>
      </w:rPr>
    </w:lvl>
    <w:lvl w:ilvl="1" w:tplc="37AE725C">
      <w:numFmt w:val="bullet"/>
      <w:lvlText w:val="•"/>
      <w:lvlJc w:val="left"/>
      <w:pPr>
        <w:ind w:left="245" w:hanging="588"/>
      </w:pPr>
      <w:rPr>
        <w:rFonts w:hint="default"/>
        <w:lang w:val="ru-RU" w:eastAsia="en-US" w:bidi="ar-SA"/>
      </w:rPr>
    </w:lvl>
    <w:lvl w:ilvl="2" w:tplc="A3580A10">
      <w:numFmt w:val="bullet"/>
      <w:lvlText w:val="•"/>
      <w:lvlJc w:val="left"/>
      <w:pPr>
        <w:ind w:left="390" w:hanging="588"/>
      </w:pPr>
      <w:rPr>
        <w:rFonts w:hint="default"/>
        <w:lang w:val="ru-RU" w:eastAsia="en-US" w:bidi="ar-SA"/>
      </w:rPr>
    </w:lvl>
    <w:lvl w:ilvl="3" w:tplc="567068F0">
      <w:numFmt w:val="bullet"/>
      <w:lvlText w:val="•"/>
      <w:lvlJc w:val="left"/>
      <w:pPr>
        <w:ind w:left="535" w:hanging="588"/>
      </w:pPr>
      <w:rPr>
        <w:rFonts w:hint="default"/>
        <w:lang w:val="ru-RU" w:eastAsia="en-US" w:bidi="ar-SA"/>
      </w:rPr>
    </w:lvl>
    <w:lvl w:ilvl="4" w:tplc="2C8E97FE">
      <w:numFmt w:val="bullet"/>
      <w:lvlText w:val="•"/>
      <w:lvlJc w:val="left"/>
      <w:pPr>
        <w:ind w:left="680" w:hanging="588"/>
      </w:pPr>
      <w:rPr>
        <w:rFonts w:hint="default"/>
        <w:lang w:val="ru-RU" w:eastAsia="en-US" w:bidi="ar-SA"/>
      </w:rPr>
    </w:lvl>
    <w:lvl w:ilvl="5" w:tplc="6D560A0C">
      <w:numFmt w:val="bullet"/>
      <w:lvlText w:val="•"/>
      <w:lvlJc w:val="left"/>
      <w:pPr>
        <w:ind w:left="825" w:hanging="588"/>
      </w:pPr>
      <w:rPr>
        <w:rFonts w:hint="default"/>
        <w:lang w:val="ru-RU" w:eastAsia="en-US" w:bidi="ar-SA"/>
      </w:rPr>
    </w:lvl>
    <w:lvl w:ilvl="6" w:tplc="BA82A0CC">
      <w:numFmt w:val="bullet"/>
      <w:lvlText w:val="•"/>
      <w:lvlJc w:val="left"/>
      <w:pPr>
        <w:ind w:left="970" w:hanging="588"/>
      </w:pPr>
      <w:rPr>
        <w:rFonts w:hint="default"/>
        <w:lang w:val="ru-RU" w:eastAsia="en-US" w:bidi="ar-SA"/>
      </w:rPr>
    </w:lvl>
    <w:lvl w:ilvl="7" w:tplc="3508F304">
      <w:numFmt w:val="bullet"/>
      <w:lvlText w:val="•"/>
      <w:lvlJc w:val="left"/>
      <w:pPr>
        <w:ind w:left="1115" w:hanging="588"/>
      </w:pPr>
      <w:rPr>
        <w:rFonts w:hint="default"/>
        <w:lang w:val="ru-RU" w:eastAsia="en-US" w:bidi="ar-SA"/>
      </w:rPr>
    </w:lvl>
    <w:lvl w:ilvl="8" w:tplc="771A879E">
      <w:numFmt w:val="bullet"/>
      <w:lvlText w:val="•"/>
      <w:lvlJc w:val="left"/>
      <w:pPr>
        <w:ind w:left="1260" w:hanging="588"/>
      </w:pPr>
      <w:rPr>
        <w:rFonts w:hint="default"/>
        <w:lang w:val="ru-RU" w:eastAsia="en-US" w:bidi="ar-SA"/>
      </w:rPr>
    </w:lvl>
  </w:abstractNum>
  <w:abstractNum w:abstractNumId="130" w15:restartNumberingAfterBreak="0">
    <w:nsid w:val="55A552A8"/>
    <w:multiLevelType w:val="hybridMultilevel"/>
    <w:tmpl w:val="8DA46D0A"/>
    <w:lvl w:ilvl="0" w:tplc="831664A6">
      <w:numFmt w:val="bullet"/>
      <w:lvlText w:val="-"/>
      <w:lvlJc w:val="left"/>
      <w:pPr>
        <w:ind w:left="104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EF4472A">
      <w:numFmt w:val="bullet"/>
      <w:lvlText w:val="•"/>
      <w:lvlJc w:val="left"/>
      <w:pPr>
        <w:ind w:left="2018" w:hanging="144"/>
      </w:pPr>
      <w:rPr>
        <w:rFonts w:hint="default"/>
        <w:lang w:val="ru-RU" w:eastAsia="en-US" w:bidi="ar-SA"/>
      </w:rPr>
    </w:lvl>
    <w:lvl w:ilvl="2" w:tplc="80944BF2">
      <w:numFmt w:val="bullet"/>
      <w:lvlText w:val="•"/>
      <w:lvlJc w:val="left"/>
      <w:pPr>
        <w:ind w:left="2997" w:hanging="144"/>
      </w:pPr>
      <w:rPr>
        <w:rFonts w:hint="default"/>
        <w:lang w:val="ru-RU" w:eastAsia="en-US" w:bidi="ar-SA"/>
      </w:rPr>
    </w:lvl>
    <w:lvl w:ilvl="3" w:tplc="0CEE641C">
      <w:numFmt w:val="bullet"/>
      <w:lvlText w:val="•"/>
      <w:lvlJc w:val="left"/>
      <w:pPr>
        <w:ind w:left="3975" w:hanging="144"/>
      </w:pPr>
      <w:rPr>
        <w:rFonts w:hint="default"/>
        <w:lang w:val="ru-RU" w:eastAsia="en-US" w:bidi="ar-SA"/>
      </w:rPr>
    </w:lvl>
    <w:lvl w:ilvl="4" w:tplc="03D08D02">
      <w:numFmt w:val="bullet"/>
      <w:lvlText w:val="•"/>
      <w:lvlJc w:val="left"/>
      <w:pPr>
        <w:ind w:left="4954" w:hanging="144"/>
      </w:pPr>
      <w:rPr>
        <w:rFonts w:hint="default"/>
        <w:lang w:val="ru-RU" w:eastAsia="en-US" w:bidi="ar-SA"/>
      </w:rPr>
    </w:lvl>
    <w:lvl w:ilvl="5" w:tplc="0F881CC6">
      <w:numFmt w:val="bullet"/>
      <w:lvlText w:val="•"/>
      <w:lvlJc w:val="left"/>
      <w:pPr>
        <w:ind w:left="5933" w:hanging="144"/>
      </w:pPr>
      <w:rPr>
        <w:rFonts w:hint="default"/>
        <w:lang w:val="ru-RU" w:eastAsia="en-US" w:bidi="ar-SA"/>
      </w:rPr>
    </w:lvl>
    <w:lvl w:ilvl="6" w:tplc="3C4A44BA">
      <w:numFmt w:val="bullet"/>
      <w:lvlText w:val="•"/>
      <w:lvlJc w:val="left"/>
      <w:pPr>
        <w:ind w:left="6911" w:hanging="144"/>
      </w:pPr>
      <w:rPr>
        <w:rFonts w:hint="default"/>
        <w:lang w:val="ru-RU" w:eastAsia="en-US" w:bidi="ar-SA"/>
      </w:rPr>
    </w:lvl>
    <w:lvl w:ilvl="7" w:tplc="F0D6C53E">
      <w:numFmt w:val="bullet"/>
      <w:lvlText w:val="•"/>
      <w:lvlJc w:val="left"/>
      <w:pPr>
        <w:ind w:left="7890" w:hanging="144"/>
      </w:pPr>
      <w:rPr>
        <w:rFonts w:hint="default"/>
        <w:lang w:val="ru-RU" w:eastAsia="en-US" w:bidi="ar-SA"/>
      </w:rPr>
    </w:lvl>
    <w:lvl w:ilvl="8" w:tplc="9496C974">
      <w:numFmt w:val="bullet"/>
      <w:lvlText w:val="•"/>
      <w:lvlJc w:val="left"/>
      <w:pPr>
        <w:ind w:left="8869" w:hanging="144"/>
      </w:pPr>
      <w:rPr>
        <w:rFonts w:hint="default"/>
        <w:lang w:val="ru-RU" w:eastAsia="en-US" w:bidi="ar-SA"/>
      </w:rPr>
    </w:lvl>
  </w:abstractNum>
  <w:abstractNum w:abstractNumId="131" w15:restartNumberingAfterBreak="0">
    <w:nsid w:val="55FC6D80"/>
    <w:multiLevelType w:val="hybridMultilevel"/>
    <w:tmpl w:val="2CD40908"/>
    <w:lvl w:ilvl="0" w:tplc="CE40EAB6">
      <w:numFmt w:val="bullet"/>
      <w:lvlText w:val=""/>
      <w:lvlJc w:val="left"/>
      <w:pPr>
        <w:ind w:left="1168" w:hanging="154"/>
      </w:pPr>
      <w:rPr>
        <w:rFonts w:ascii="Symbol" w:eastAsia="Symbol" w:hAnsi="Symbol" w:cs="Symbol" w:hint="default"/>
        <w:b w:val="0"/>
        <w:bCs w:val="0"/>
        <w:i w:val="0"/>
        <w:iCs w:val="0"/>
        <w:spacing w:val="0"/>
        <w:w w:val="100"/>
        <w:sz w:val="24"/>
        <w:szCs w:val="24"/>
        <w:lang w:val="ru-RU" w:eastAsia="en-US" w:bidi="ar-SA"/>
      </w:rPr>
    </w:lvl>
    <w:lvl w:ilvl="1" w:tplc="DA42D63E">
      <w:numFmt w:val="bullet"/>
      <w:lvlText w:val="•"/>
      <w:lvlJc w:val="left"/>
      <w:pPr>
        <w:ind w:left="2014" w:hanging="154"/>
      </w:pPr>
      <w:rPr>
        <w:rFonts w:hint="default"/>
        <w:lang w:val="ru-RU" w:eastAsia="en-US" w:bidi="ar-SA"/>
      </w:rPr>
    </w:lvl>
    <w:lvl w:ilvl="2" w:tplc="BF76BA18">
      <w:numFmt w:val="bullet"/>
      <w:lvlText w:val="•"/>
      <w:lvlJc w:val="left"/>
      <w:pPr>
        <w:ind w:left="2869" w:hanging="154"/>
      </w:pPr>
      <w:rPr>
        <w:rFonts w:hint="default"/>
        <w:lang w:val="ru-RU" w:eastAsia="en-US" w:bidi="ar-SA"/>
      </w:rPr>
    </w:lvl>
    <w:lvl w:ilvl="3" w:tplc="B994FACC">
      <w:numFmt w:val="bullet"/>
      <w:lvlText w:val="•"/>
      <w:lvlJc w:val="left"/>
      <w:pPr>
        <w:ind w:left="3723" w:hanging="154"/>
      </w:pPr>
      <w:rPr>
        <w:rFonts w:hint="default"/>
        <w:lang w:val="ru-RU" w:eastAsia="en-US" w:bidi="ar-SA"/>
      </w:rPr>
    </w:lvl>
    <w:lvl w:ilvl="4" w:tplc="E71482BE">
      <w:numFmt w:val="bullet"/>
      <w:lvlText w:val="•"/>
      <w:lvlJc w:val="left"/>
      <w:pPr>
        <w:ind w:left="4578" w:hanging="154"/>
      </w:pPr>
      <w:rPr>
        <w:rFonts w:hint="default"/>
        <w:lang w:val="ru-RU" w:eastAsia="en-US" w:bidi="ar-SA"/>
      </w:rPr>
    </w:lvl>
    <w:lvl w:ilvl="5" w:tplc="1F5C4ECE">
      <w:numFmt w:val="bullet"/>
      <w:lvlText w:val="•"/>
      <w:lvlJc w:val="left"/>
      <w:pPr>
        <w:ind w:left="5433" w:hanging="154"/>
      </w:pPr>
      <w:rPr>
        <w:rFonts w:hint="default"/>
        <w:lang w:val="ru-RU" w:eastAsia="en-US" w:bidi="ar-SA"/>
      </w:rPr>
    </w:lvl>
    <w:lvl w:ilvl="6" w:tplc="8F88E2B8">
      <w:numFmt w:val="bullet"/>
      <w:lvlText w:val="•"/>
      <w:lvlJc w:val="left"/>
      <w:pPr>
        <w:ind w:left="6287" w:hanging="154"/>
      </w:pPr>
      <w:rPr>
        <w:rFonts w:hint="default"/>
        <w:lang w:val="ru-RU" w:eastAsia="en-US" w:bidi="ar-SA"/>
      </w:rPr>
    </w:lvl>
    <w:lvl w:ilvl="7" w:tplc="6E4A7416">
      <w:numFmt w:val="bullet"/>
      <w:lvlText w:val="•"/>
      <w:lvlJc w:val="left"/>
      <w:pPr>
        <w:ind w:left="7142" w:hanging="154"/>
      </w:pPr>
      <w:rPr>
        <w:rFonts w:hint="default"/>
        <w:lang w:val="ru-RU" w:eastAsia="en-US" w:bidi="ar-SA"/>
      </w:rPr>
    </w:lvl>
    <w:lvl w:ilvl="8" w:tplc="FEC6AD4E">
      <w:numFmt w:val="bullet"/>
      <w:lvlText w:val="•"/>
      <w:lvlJc w:val="left"/>
      <w:pPr>
        <w:ind w:left="7997" w:hanging="154"/>
      </w:pPr>
      <w:rPr>
        <w:rFonts w:hint="default"/>
        <w:lang w:val="ru-RU" w:eastAsia="en-US" w:bidi="ar-SA"/>
      </w:rPr>
    </w:lvl>
  </w:abstractNum>
  <w:abstractNum w:abstractNumId="132" w15:restartNumberingAfterBreak="0">
    <w:nsid w:val="568856C8"/>
    <w:multiLevelType w:val="hybridMultilevel"/>
    <w:tmpl w:val="1AEAF14E"/>
    <w:lvl w:ilvl="0" w:tplc="CB9A6C68">
      <w:start w:val="1"/>
      <w:numFmt w:val="decimal"/>
      <w:lvlText w:val="%1)"/>
      <w:lvlJc w:val="left"/>
      <w:pPr>
        <w:ind w:left="652" w:hanging="260"/>
        <w:jc w:val="left"/>
      </w:pPr>
      <w:rPr>
        <w:rFonts w:hint="default"/>
        <w:spacing w:val="0"/>
        <w:w w:val="100"/>
        <w:lang w:val="ru-RU" w:eastAsia="en-US" w:bidi="ar-SA"/>
      </w:rPr>
    </w:lvl>
    <w:lvl w:ilvl="1" w:tplc="4C966820">
      <w:numFmt w:val="bullet"/>
      <w:lvlText w:val="•"/>
      <w:lvlJc w:val="left"/>
      <w:pPr>
        <w:ind w:left="1676" w:hanging="260"/>
      </w:pPr>
      <w:rPr>
        <w:rFonts w:hint="default"/>
        <w:lang w:val="ru-RU" w:eastAsia="en-US" w:bidi="ar-SA"/>
      </w:rPr>
    </w:lvl>
    <w:lvl w:ilvl="2" w:tplc="00A28DD8">
      <w:numFmt w:val="bullet"/>
      <w:lvlText w:val="•"/>
      <w:lvlJc w:val="left"/>
      <w:pPr>
        <w:ind w:left="2693" w:hanging="260"/>
      </w:pPr>
      <w:rPr>
        <w:rFonts w:hint="default"/>
        <w:lang w:val="ru-RU" w:eastAsia="en-US" w:bidi="ar-SA"/>
      </w:rPr>
    </w:lvl>
    <w:lvl w:ilvl="3" w:tplc="0BECC180">
      <w:numFmt w:val="bullet"/>
      <w:lvlText w:val="•"/>
      <w:lvlJc w:val="left"/>
      <w:pPr>
        <w:ind w:left="3709" w:hanging="260"/>
      </w:pPr>
      <w:rPr>
        <w:rFonts w:hint="default"/>
        <w:lang w:val="ru-RU" w:eastAsia="en-US" w:bidi="ar-SA"/>
      </w:rPr>
    </w:lvl>
    <w:lvl w:ilvl="4" w:tplc="D41E1032">
      <w:numFmt w:val="bullet"/>
      <w:lvlText w:val="•"/>
      <w:lvlJc w:val="left"/>
      <w:pPr>
        <w:ind w:left="4726" w:hanging="260"/>
      </w:pPr>
      <w:rPr>
        <w:rFonts w:hint="default"/>
        <w:lang w:val="ru-RU" w:eastAsia="en-US" w:bidi="ar-SA"/>
      </w:rPr>
    </w:lvl>
    <w:lvl w:ilvl="5" w:tplc="89285350">
      <w:numFmt w:val="bullet"/>
      <w:lvlText w:val="•"/>
      <w:lvlJc w:val="left"/>
      <w:pPr>
        <w:ind w:left="5743" w:hanging="260"/>
      </w:pPr>
      <w:rPr>
        <w:rFonts w:hint="default"/>
        <w:lang w:val="ru-RU" w:eastAsia="en-US" w:bidi="ar-SA"/>
      </w:rPr>
    </w:lvl>
    <w:lvl w:ilvl="6" w:tplc="B9DA63C8">
      <w:numFmt w:val="bullet"/>
      <w:lvlText w:val="•"/>
      <w:lvlJc w:val="left"/>
      <w:pPr>
        <w:ind w:left="6759" w:hanging="260"/>
      </w:pPr>
      <w:rPr>
        <w:rFonts w:hint="default"/>
        <w:lang w:val="ru-RU" w:eastAsia="en-US" w:bidi="ar-SA"/>
      </w:rPr>
    </w:lvl>
    <w:lvl w:ilvl="7" w:tplc="5F9C5E0A">
      <w:numFmt w:val="bullet"/>
      <w:lvlText w:val="•"/>
      <w:lvlJc w:val="left"/>
      <w:pPr>
        <w:ind w:left="7776" w:hanging="260"/>
      </w:pPr>
      <w:rPr>
        <w:rFonts w:hint="default"/>
        <w:lang w:val="ru-RU" w:eastAsia="en-US" w:bidi="ar-SA"/>
      </w:rPr>
    </w:lvl>
    <w:lvl w:ilvl="8" w:tplc="11F65ED6">
      <w:numFmt w:val="bullet"/>
      <w:lvlText w:val="•"/>
      <w:lvlJc w:val="left"/>
      <w:pPr>
        <w:ind w:left="8793" w:hanging="260"/>
      </w:pPr>
      <w:rPr>
        <w:rFonts w:hint="default"/>
        <w:lang w:val="ru-RU" w:eastAsia="en-US" w:bidi="ar-SA"/>
      </w:rPr>
    </w:lvl>
  </w:abstractNum>
  <w:abstractNum w:abstractNumId="133" w15:restartNumberingAfterBreak="0">
    <w:nsid w:val="56E26212"/>
    <w:multiLevelType w:val="hybridMultilevel"/>
    <w:tmpl w:val="3CF6FCD2"/>
    <w:lvl w:ilvl="0" w:tplc="B84CF55A">
      <w:numFmt w:val="bullet"/>
      <w:lvlText w:val="-"/>
      <w:lvlJc w:val="left"/>
      <w:pPr>
        <w:ind w:left="506" w:hanging="236"/>
      </w:pPr>
      <w:rPr>
        <w:rFonts w:ascii="Times New Roman" w:eastAsia="Times New Roman" w:hAnsi="Times New Roman" w:cs="Times New Roman" w:hint="default"/>
        <w:b w:val="0"/>
        <w:bCs w:val="0"/>
        <w:i w:val="0"/>
        <w:iCs w:val="0"/>
        <w:spacing w:val="0"/>
        <w:w w:val="100"/>
        <w:sz w:val="28"/>
        <w:szCs w:val="28"/>
        <w:lang w:val="ru-RU" w:eastAsia="en-US" w:bidi="ar-SA"/>
      </w:rPr>
    </w:lvl>
    <w:lvl w:ilvl="1" w:tplc="31586DF2">
      <w:numFmt w:val="bullet"/>
      <w:lvlText w:val="•"/>
      <w:lvlJc w:val="left"/>
      <w:pPr>
        <w:ind w:left="1566" w:hanging="236"/>
      </w:pPr>
      <w:rPr>
        <w:rFonts w:hint="default"/>
        <w:lang w:val="ru-RU" w:eastAsia="en-US" w:bidi="ar-SA"/>
      </w:rPr>
    </w:lvl>
    <w:lvl w:ilvl="2" w:tplc="6CB60480">
      <w:numFmt w:val="bullet"/>
      <w:lvlText w:val="•"/>
      <w:lvlJc w:val="left"/>
      <w:pPr>
        <w:ind w:left="2633" w:hanging="236"/>
      </w:pPr>
      <w:rPr>
        <w:rFonts w:hint="default"/>
        <w:lang w:val="ru-RU" w:eastAsia="en-US" w:bidi="ar-SA"/>
      </w:rPr>
    </w:lvl>
    <w:lvl w:ilvl="3" w:tplc="1B503B3A">
      <w:numFmt w:val="bullet"/>
      <w:lvlText w:val="•"/>
      <w:lvlJc w:val="left"/>
      <w:pPr>
        <w:ind w:left="3699" w:hanging="236"/>
      </w:pPr>
      <w:rPr>
        <w:rFonts w:hint="default"/>
        <w:lang w:val="ru-RU" w:eastAsia="en-US" w:bidi="ar-SA"/>
      </w:rPr>
    </w:lvl>
    <w:lvl w:ilvl="4" w:tplc="9D86C150">
      <w:numFmt w:val="bullet"/>
      <w:lvlText w:val="•"/>
      <w:lvlJc w:val="left"/>
      <w:pPr>
        <w:ind w:left="4766" w:hanging="236"/>
      </w:pPr>
      <w:rPr>
        <w:rFonts w:hint="default"/>
        <w:lang w:val="ru-RU" w:eastAsia="en-US" w:bidi="ar-SA"/>
      </w:rPr>
    </w:lvl>
    <w:lvl w:ilvl="5" w:tplc="93F254C0">
      <w:numFmt w:val="bullet"/>
      <w:lvlText w:val="•"/>
      <w:lvlJc w:val="left"/>
      <w:pPr>
        <w:ind w:left="5833" w:hanging="236"/>
      </w:pPr>
      <w:rPr>
        <w:rFonts w:hint="default"/>
        <w:lang w:val="ru-RU" w:eastAsia="en-US" w:bidi="ar-SA"/>
      </w:rPr>
    </w:lvl>
    <w:lvl w:ilvl="6" w:tplc="E19478B0">
      <w:numFmt w:val="bullet"/>
      <w:lvlText w:val="•"/>
      <w:lvlJc w:val="left"/>
      <w:pPr>
        <w:ind w:left="6899" w:hanging="236"/>
      </w:pPr>
      <w:rPr>
        <w:rFonts w:hint="default"/>
        <w:lang w:val="ru-RU" w:eastAsia="en-US" w:bidi="ar-SA"/>
      </w:rPr>
    </w:lvl>
    <w:lvl w:ilvl="7" w:tplc="73FE33CC">
      <w:numFmt w:val="bullet"/>
      <w:lvlText w:val="•"/>
      <w:lvlJc w:val="left"/>
      <w:pPr>
        <w:ind w:left="7966" w:hanging="236"/>
      </w:pPr>
      <w:rPr>
        <w:rFonts w:hint="default"/>
        <w:lang w:val="ru-RU" w:eastAsia="en-US" w:bidi="ar-SA"/>
      </w:rPr>
    </w:lvl>
    <w:lvl w:ilvl="8" w:tplc="83DE66C6">
      <w:numFmt w:val="bullet"/>
      <w:lvlText w:val="•"/>
      <w:lvlJc w:val="left"/>
      <w:pPr>
        <w:ind w:left="9033" w:hanging="236"/>
      </w:pPr>
      <w:rPr>
        <w:rFonts w:hint="default"/>
        <w:lang w:val="ru-RU" w:eastAsia="en-US" w:bidi="ar-SA"/>
      </w:rPr>
    </w:lvl>
  </w:abstractNum>
  <w:abstractNum w:abstractNumId="134" w15:restartNumberingAfterBreak="0">
    <w:nsid w:val="575811E3"/>
    <w:multiLevelType w:val="hybridMultilevel"/>
    <w:tmpl w:val="A98CDDFC"/>
    <w:lvl w:ilvl="0" w:tplc="8E7A7A8A">
      <w:numFmt w:val="bullet"/>
      <w:lvlText w:val=""/>
      <w:lvlJc w:val="left"/>
      <w:pPr>
        <w:ind w:left="392" w:hanging="284"/>
      </w:pPr>
      <w:rPr>
        <w:rFonts w:ascii="Symbol" w:eastAsia="Symbol" w:hAnsi="Symbol" w:cs="Symbol" w:hint="default"/>
        <w:b w:val="0"/>
        <w:bCs w:val="0"/>
        <w:i w:val="0"/>
        <w:iCs w:val="0"/>
        <w:spacing w:val="0"/>
        <w:w w:val="100"/>
        <w:sz w:val="24"/>
        <w:szCs w:val="24"/>
        <w:lang w:val="ru-RU" w:eastAsia="en-US" w:bidi="ar-SA"/>
      </w:rPr>
    </w:lvl>
    <w:lvl w:ilvl="1" w:tplc="9A60CE20">
      <w:numFmt w:val="bullet"/>
      <w:lvlText w:val="•"/>
      <w:lvlJc w:val="left"/>
      <w:pPr>
        <w:ind w:left="1442" w:hanging="284"/>
      </w:pPr>
      <w:rPr>
        <w:rFonts w:hint="default"/>
        <w:lang w:val="ru-RU" w:eastAsia="en-US" w:bidi="ar-SA"/>
      </w:rPr>
    </w:lvl>
    <w:lvl w:ilvl="2" w:tplc="1E40F44C">
      <w:numFmt w:val="bullet"/>
      <w:lvlText w:val="•"/>
      <w:lvlJc w:val="left"/>
      <w:pPr>
        <w:ind w:left="2485" w:hanging="284"/>
      </w:pPr>
      <w:rPr>
        <w:rFonts w:hint="default"/>
        <w:lang w:val="ru-RU" w:eastAsia="en-US" w:bidi="ar-SA"/>
      </w:rPr>
    </w:lvl>
    <w:lvl w:ilvl="3" w:tplc="87E61828">
      <w:numFmt w:val="bullet"/>
      <w:lvlText w:val="•"/>
      <w:lvlJc w:val="left"/>
      <w:pPr>
        <w:ind w:left="3527" w:hanging="284"/>
      </w:pPr>
      <w:rPr>
        <w:rFonts w:hint="default"/>
        <w:lang w:val="ru-RU" w:eastAsia="en-US" w:bidi="ar-SA"/>
      </w:rPr>
    </w:lvl>
    <w:lvl w:ilvl="4" w:tplc="15F470AE">
      <w:numFmt w:val="bullet"/>
      <w:lvlText w:val="•"/>
      <w:lvlJc w:val="left"/>
      <w:pPr>
        <w:ind w:left="4570" w:hanging="284"/>
      </w:pPr>
      <w:rPr>
        <w:rFonts w:hint="default"/>
        <w:lang w:val="ru-RU" w:eastAsia="en-US" w:bidi="ar-SA"/>
      </w:rPr>
    </w:lvl>
    <w:lvl w:ilvl="5" w:tplc="5904580E">
      <w:numFmt w:val="bullet"/>
      <w:lvlText w:val="•"/>
      <w:lvlJc w:val="left"/>
      <w:pPr>
        <w:ind w:left="5613" w:hanging="284"/>
      </w:pPr>
      <w:rPr>
        <w:rFonts w:hint="default"/>
        <w:lang w:val="ru-RU" w:eastAsia="en-US" w:bidi="ar-SA"/>
      </w:rPr>
    </w:lvl>
    <w:lvl w:ilvl="6" w:tplc="64DA69CC">
      <w:numFmt w:val="bullet"/>
      <w:lvlText w:val="•"/>
      <w:lvlJc w:val="left"/>
      <w:pPr>
        <w:ind w:left="6655" w:hanging="284"/>
      </w:pPr>
      <w:rPr>
        <w:rFonts w:hint="default"/>
        <w:lang w:val="ru-RU" w:eastAsia="en-US" w:bidi="ar-SA"/>
      </w:rPr>
    </w:lvl>
    <w:lvl w:ilvl="7" w:tplc="364A13AC">
      <w:numFmt w:val="bullet"/>
      <w:lvlText w:val="•"/>
      <w:lvlJc w:val="left"/>
      <w:pPr>
        <w:ind w:left="7698" w:hanging="284"/>
      </w:pPr>
      <w:rPr>
        <w:rFonts w:hint="default"/>
        <w:lang w:val="ru-RU" w:eastAsia="en-US" w:bidi="ar-SA"/>
      </w:rPr>
    </w:lvl>
    <w:lvl w:ilvl="8" w:tplc="12908054">
      <w:numFmt w:val="bullet"/>
      <w:lvlText w:val="•"/>
      <w:lvlJc w:val="left"/>
      <w:pPr>
        <w:ind w:left="8741" w:hanging="284"/>
      </w:pPr>
      <w:rPr>
        <w:rFonts w:hint="default"/>
        <w:lang w:val="ru-RU" w:eastAsia="en-US" w:bidi="ar-SA"/>
      </w:rPr>
    </w:lvl>
  </w:abstractNum>
  <w:abstractNum w:abstractNumId="135" w15:restartNumberingAfterBreak="0">
    <w:nsid w:val="577745FF"/>
    <w:multiLevelType w:val="hybridMultilevel"/>
    <w:tmpl w:val="0B0E569C"/>
    <w:lvl w:ilvl="0" w:tplc="F328F306">
      <w:numFmt w:val="bullet"/>
      <w:lvlText w:val=""/>
      <w:lvlJc w:val="left"/>
      <w:pPr>
        <w:ind w:left="1145" w:hanging="360"/>
      </w:pPr>
      <w:rPr>
        <w:rFonts w:ascii="Wingdings" w:eastAsia="Wingdings" w:hAnsi="Wingdings" w:cs="Wingdings" w:hint="default"/>
        <w:b w:val="0"/>
        <w:bCs w:val="0"/>
        <w:i w:val="0"/>
        <w:iCs w:val="0"/>
        <w:spacing w:val="0"/>
        <w:w w:val="100"/>
        <w:sz w:val="24"/>
        <w:szCs w:val="24"/>
        <w:lang w:val="ru-RU" w:eastAsia="en-US" w:bidi="ar-SA"/>
      </w:rPr>
    </w:lvl>
    <w:lvl w:ilvl="1" w:tplc="CF28DCB2">
      <w:numFmt w:val="bullet"/>
      <w:lvlText w:val="•"/>
      <w:lvlJc w:val="left"/>
      <w:pPr>
        <w:ind w:left="1648" w:hanging="360"/>
      </w:pPr>
      <w:rPr>
        <w:rFonts w:hint="default"/>
        <w:lang w:val="ru-RU" w:eastAsia="en-US" w:bidi="ar-SA"/>
      </w:rPr>
    </w:lvl>
    <w:lvl w:ilvl="2" w:tplc="169A7C72">
      <w:numFmt w:val="bullet"/>
      <w:lvlText w:val="•"/>
      <w:lvlJc w:val="left"/>
      <w:pPr>
        <w:ind w:left="2156" w:hanging="360"/>
      </w:pPr>
      <w:rPr>
        <w:rFonts w:hint="default"/>
        <w:lang w:val="ru-RU" w:eastAsia="en-US" w:bidi="ar-SA"/>
      </w:rPr>
    </w:lvl>
    <w:lvl w:ilvl="3" w:tplc="8062AE08">
      <w:numFmt w:val="bullet"/>
      <w:lvlText w:val="•"/>
      <w:lvlJc w:val="left"/>
      <w:pPr>
        <w:ind w:left="2665" w:hanging="360"/>
      </w:pPr>
      <w:rPr>
        <w:rFonts w:hint="default"/>
        <w:lang w:val="ru-RU" w:eastAsia="en-US" w:bidi="ar-SA"/>
      </w:rPr>
    </w:lvl>
    <w:lvl w:ilvl="4" w:tplc="0CA8C93A">
      <w:numFmt w:val="bullet"/>
      <w:lvlText w:val="•"/>
      <w:lvlJc w:val="left"/>
      <w:pPr>
        <w:ind w:left="3173" w:hanging="360"/>
      </w:pPr>
      <w:rPr>
        <w:rFonts w:hint="default"/>
        <w:lang w:val="ru-RU" w:eastAsia="en-US" w:bidi="ar-SA"/>
      </w:rPr>
    </w:lvl>
    <w:lvl w:ilvl="5" w:tplc="327AF89C">
      <w:numFmt w:val="bullet"/>
      <w:lvlText w:val="•"/>
      <w:lvlJc w:val="left"/>
      <w:pPr>
        <w:ind w:left="3682" w:hanging="360"/>
      </w:pPr>
      <w:rPr>
        <w:rFonts w:hint="default"/>
        <w:lang w:val="ru-RU" w:eastAsia="en-US" w:bidi="ar-SA"/>
      </w:rPr>
    </w:lvl>
    <w:lvl w:ilvl="6" w:tplc="0AFE1BF6">
      <w:numFmt w:val="bullet"/>
      <w:lvlText w:val="•"/>
      <w:lvlJc w:val="left"/>
      <w:pPr>
        <w:ind w:left="4190" w:hanging="360"/>
      </w:pPr>
      <w:rPr>
        <w:rFonts w:hint="default"/>
        <w:lang w:val="ru-RU" w:eastAsia="en-US" w:bidi="ar-SA"/>
      </w:rPr>
    </w:lvl>
    <w:lvl w:ilvl="7" w:tplc="F02C4F36">
      <w:numFmt w:val="bullet"/>
      <w:lvlText w:val="•"/>
      <w:lvlJc w:val="left"/>
      <w:pPr>
        <w:ind w:left="4698" w:hanging="360"/>
      </w:pPr>
      <w:rPr>
        <w:rFonts w:hint="default"/>
        <w:lang w:val="ru-RU" w:eastAsia="en-US" w:bidi="ar-SA"/>
      </w:rPr>
    </w:lvl>
    <w:lvl w:ilvl="8" w:tplc="2864CC7A">
      <w:numFmt w:val="bullet"/>
      <w:lvlText w:val="•"/>
      <w:lvlJc w:val="left"/>
      <w:pPr>
        <w:ind w:left="5207" w:hanging="360"/>
      </w:pPr>
      <w:rPr>
        <w:rFonts w:hint="default"/>
        <w:lang w:val="ru-RU" w:eastAsia="en-US" w:bidi="ar-SA"/>
      </w:rPr>
    </w:lvl>
  </w:abstractNum>
  <w:abstractNum w:abstractNumId="136" w15:restartNumberingAfterBreak="0">
    <w:nsid w:val="585171A6"/>
    <w:multiLevelType w:val="hybridMultilevel"/>
    <w:tmpl w:val="95E8840E"/>
    <w:lvl w:ilvl="0" w:tplc="91001AE2">
      <w:numFmt w:val="bullet"/>
      <w:lvlText w:val=""/>
      <w:lvlJc w:val="left"/>
      <w:pPr>
        <w:ind w:left="1286" w:hanging="142"/>
      </w:pPr>
      <w:rPr>
        <w:rFonts w:ascii="Symbol" w:eastAsia="Symbol" w:hAnsi="Symbol" w:cs="Symbol" w:hint="default"/>
        <w:b w:val="0"/>
        <w:bCs w:val="0"/>
        <w:i w:val="0"/>
        <w:iCs w:val="0"/>
        <w:spacing w:val="0"/>
        <w:w w:val="95"/>
        <w:sz w:val="20"/>
        <w:szCs w:val="20"/>
        <w:lang w:val="ru-RU" w:eastAsia="en-US" w:bidi="ar-SA"/>
      </w:rPr>
    </w:lvl>
    <w:lvl w:ilvl="1" w:tplc="C5141A20">
      <w:numFmt w:val="bullet"/>
      <w:lvlText w:val=""/>
      <w:lvlJc w:val="left"/>
      <w:pPr>
        <w:ind w:left="1428" w:hanging="288"/>
      </w:pPr>
      <w:rPr>
        <w:rFonts w:ascii="Symbol" w:eastAsia="Symbol" w:hAnsi="Symbol" w:cs="Symbol" w:hint="default"/>
        <w:b w:val="0"/>
        <w:bCs w:val="0"/>
        <w:i w:val="0"/>
        <w:iCs w:val="0"/>
        <w:spacing w:val="0"/>
        <w:w w:val="95"/>
        <w:sz w:val="20"/>
        <w:szCs w:val="20"/>
        <w:lang w:val="ru-RU" w:eastAsia="en-US" w:bidi="ar-SA"/>
      </w:rPr>
    </w:lvl>
    <w:lvl w:ilvl="2" w:tplc="C3C29F6E">
      <w:numFmt w:val="bullet"/>
      <w:lvlText w:val="•"/>
      <w:lvlJc w:val="left"/>
      <w:pPr>
        <w:ind w:left="2577" w:hanging="288"/>
      </w:pPr>
      <w:rPr>
        <w:rFonts w:hint="default"/>
        <w:lang w:val="ru-RU" w:eastAsia="en-US" w:bidi="ar-SA"/>
      </w:rPr>
    </w:lvl>
    <w:lvl w:ilvl="3" w:tplc="E956117E">
      <w:numFmt w:val="bullet"/>
      <w:lvlText w:val="•"/>
      <w:lvlJc w:val="left"/>
      <w:pPr>
        <w:ind w:left="3735" w:hanging="288"/>
      </w:pPr>
      <w:rPr>
        <w:rFonts w:hint="default"/>
        <w:lang w:val="ru-RU" w:eastAsia="en-US" w:bidi="ar-SA"/>
      </w:rPr>
    </w:lvl>
    <w:lvl w:ilvl="4" w:tplc="61F44BEA">
      <w:numFmt w:val="bullet"/>
      <w:lvlText w:val="•"/>
      <w:lvlJc w:val="left"/>
      <w:pPr>
        <w:ind w:left="4893" w:hanging="288"/>
      </w:pPr>
      <w:rPr>
        <w:rFonts w:hint="default"/>
        <w:lang w:val="ru-RU" w:eastAsia="en-US" w:bidi="ar-SA"/>
      </w:rPr>
    </w:lvl>
    <w:lvl w:ilvl="5" w:tplc="D95297B8">
      <w:numFmt w:val="bullet"/>
      <w:lvlText w:val="•"/>
      <w:lvlJc w:val="left"/>
      <w:pPr>
        <w:ind w:left="6051" w:hanging="288"/>
      </w:pPr>
      <w:rPr>
        <w:rFonts w:hint="default"/>
        <w:lang w:val="ru-RU" w:eastAsia="en-US" w:bidi="ar-SA"/>
      </w:rPr>
    </w:lvl>
    <w:lvl w:ilvl="6" w:tplc="199499B8">
      <w:numFmt w:val="bullet"/>
      <w:lvlText w:val="•"/>
      <w:lvlJc w:val="left"/>
      <w:pPr>
        <w:ind w:left="7209" w:hanging="288"/>
      </w:pPr>
      <w:rPr>
        <w:rFonts w:hint="default"/>
        <w:lang w:val="ru-RU" w:eastAsia="en-US" w:bidi="ar-SA"/>
      </w:rPr>
    </w:lvl>
    <w:lvl w:ilvl="7" w:tplc="AF70E5BC">
      <w:numFmt w:val="bullet"/>
      <w:lvlText w:val="•"/>
      <w:lvlJc w:val="left"/>
      <w:pPr>
        <w:ind w:left="8367" w:hanging="288"/>
      </w:pPr>
      <w:rPr>
        <w:rFonts w:hint="default"/>
        <w:lang w:val="ru-RU" w:eastAsia="en-US" w:bidi="ar-SA"/>
      </w:rPr>
    </w:lvl>
    <w:lvl w:ilvl="8" w:tplc="E91A460C">
      <w:numFmt w:val="bullet"/>
      <w:lvlText w:val="•"/>
      <w:lvlJc w:val="left"/>
      <w:pPr>
        <w:ind w:left="9525" w:hanging="288"/>
      </w:pPr>
      <w:rPr>
        <w:rFonts w:hint="default"/>
        <w:lang w:val="ru-RU" w:eastAsia="en-US" w:bidi="ar-SA"/>
      </w:rPr>
    </w:lvl>
  </w:abstractNum>
  <w:abstractNum w:abstractNumId="137" w15:restartNumberingAfterBreak="0">
    <w:nsid w:val="58DE177E"/>
    <w:multiLevelType w:val="hybridMultilevel"/>
    <w:tmpl w:val="FA62271A"/>
    <w:lvl w:ilvl="0" w:tplc="75640736">
      <w:numFmt w:val="bullet"/>
      <w:lvlText w:val=""/>
      <w:lvlJc w:val="left"/>
      <w:pPr>
        <w:ind w:left="1113" w:hanging="360"/>
      </w:pPr>
      <w:rPr>
        <w:rFonts w:ascii="Symbol" w:eastAsia="Symbol" w:hAnsi="Symbol" w:cs="Symbol" w:hint="default"/>
        <w:b w:val="0"/>
        <w:bCs w:val="0"/>
        <w:i w:val="0"/>
        <w:iCs w:val="0"/>
        <w:spacing w:val="0"/>
        <w:w w:val="100"/>
        <w:sz w:val="24"/>
        <w:szCs w:val="24"/>
        <w:lang w:val="ru-RU" w:eastAsia="en-US" w:bidi="ar-SA"/>
      </w:rPr>
    </w:lvl>
    <w:lvl w:ilvl="1" w:tplc="0B5E7380">
      <w:numFmt w:val="bullet"/>
      <w:lvlText w:val="•"/>
      <w:lvlJc w:val="left"/>
      <w:pPr>
        <w:ind w:left="2090" w:hanging="360"/>
      </w:pPr>
      <w:rPr>
        <w:rFonts w:hint="default"/>
        <w:lang w:val="ru-RU" w:eastAsia="en-US" w:bidi="ar-SA"/>
      </w:rPr>
    </w:lvl>
    <w:lvl w:ilvl="2" w:tplc="6B400A92">
      <w:numFmt w:val="bullet"/>
      <w:lvlText w:val="•"/>
      <w:lvlJc w:val="left"/>
      <w:pPr>
        <w:ind w:left="3061" w:hanging="360"/>
      </w:pPr>
      <w:rPr>
        <w:rFonts w:hint="default"/>
        <w:lang w:val="ru-RU" w:eastAsia="en-US" w:bidi="ar-SA"/>
      </w:rPr>
    </w:lvl>
    <w:lvl w:ilvl="3" w:tplc="D0E0D9EA">
      <w:numFmt w:val="bullet"/>
      <w:lvlText w:val="•"/>
      <w:lvlJc w:val="left"/>
      <w:pPr>
        <w:ind w:left="4031" w:hanging="360"/>
      </w:pPr>
      <w:rPr>
        <w:rFonts w:hint="default"/>
        <w:lang w:val="ru-RU" w:eastAsia="en-US" w:bidi="ar-SA"/>
      </w:rPr>
    </w:lvl>
    <w:lvl w:ilvl="4" w:tplc="840AF13C">
      <w:numFmt w:val="bullet"/>
      <w:lvlText w:val="•"/>
      <w:lvlJc w:val="left"/>
      <w:pPr>
        <w:ind w:left="5002" w:hanging="360"/>
      </w:pPr>
      <w:rPr>
        <w:rFonts w:hint="default"/>
        <w:lang w:val="ru-RU" w:eastAsia="en-US" w:bidi="ar-SA"/>
      </w:rPr>
    </w:lvl>
    <w:lvl w:ilvl="5" w:tplc="147089B4">
      <w:numFmt w:val="bullet"/>
      <w:lvlText w:val="•"/>
      <w:lvlJc w:val="left"/>
      <w:pPr>
        <w:ind w:left="5973" w:hanging="360"/>
      </w:pPr>
      <w:rPr>
        <w:rFonts w:hint="default"/>
        <w:lang w:val="ru-RU" w:eastAsia="en-US" w:bidi="ar-SA"/>
      </w:rPr>
    </w:lvl>
    <w:lvl w:ilvl="6" w:tplc="46FA5FCC">
      <w:numFmt w:val="bullet"/>
      <w:lvlText w:val="•"/>
      <w:lvlJc w:val="left"/>
      <w:pPr>
        <w:ind w:left="6943" w:hanging="360"/>
      </w:pPr>
      <w:rPr>
        <w:rFonts w:hint="default"/>
        <w:lang w:val="ru-RU" w:eastAsia="en-US" w:bidi="ar-SA"/>
      </w:rPr>
    </w:lvl>
    <w:lvl w:ilvl="7" w:tplc="7B888BA2">
      <w:numFmt w:val="bullet"/>
      <w:lvlText w:val="•"/>
      <w:lvlJc w:val="left"/>
      <w:pPr>
        <w:ind w:left="7914" w:hanging="360"/>
      </w:pPr>
      <w:rPr>
        <w:rFonts w:hint="default"/>
        <w:lang w:val="ru-RU" w:eastAsia="en-US" w:bidi="ar-SA"/>
      </w:rPr>
    </w:lvl>
    <w:lvl w:ilvl="8" w:tplc="5450DEF0">
      <w:numFmt w:val="bullet"/>
      <w:lvlText w:val="•"/>
      <w:lvlJc w:val="left"/>
      <w:pPr>
        <w:ind w:left="8885" w:hanging="360"/>
      </w:pPr>
      <w:rPr>
        <w:rFonts w:hint="default"/>
        <w:lang w:val="ru-RU" w:eastAsia="en-US" w:bidi="ar-SA"/>
      </w:rPr>
    </w:lvl>
  </w:abstractNum>
  <w:abstractNum w:abstractNumId="138" w15:restartNumberingAfterBreak="0">
    <w:nsid w:val="5B34331E"/>
    <w:multiLevelType w:val="hybridMultilevel"/>
    <w:tmpl w:val="90826ECC"/>
    <w:lvl w:ilvl="0" w:tplc="0F9047E0">
      <w:numFmt w:val="bullet"/>
      <w:lvlText w:val="-"/>
      <w:lvlJc w:val="left"/>
      <w:pPr>
        <w:ind w:left="108" w:hanging="279"/>
      </w:pPr>
      <w:rPr>
        <w:rFonts w:ascii="Times New Roman" w:eastAsia="Times New Roman" w:hAnsi="Times New Roman" w:cs="Times New Roman" w:hint="default"/>
        <w:b w:val="0"/>
        <w:bCs w:val="0"/>
        <w:i w:val="0"/>
        <w:iCs w:val="0"/>
        <w:spacing w:val="0"/>
        <w:w w:val="100"/>
        <w:sz w:val="18"/>
        <w:szCs w:val="18"/>
        <w:lang w:val="ru-RU" w:eastAsia="en-US" w:bidi="ar-SA"/>
      </w:rPr>
    </w:lvl>
    <w:lvl w:ilvl="1" w:tplc="EF8C5D0E">
      <w:numFmt w:val="bullet"/>
      <w:lvlText w:val="•"/>
      <w:lvlJc w:val="left"/>
      <w:pPr>
        <w:ind w:left="361" w:hanging="279"/>
      </w:pPr>
      <w:rPr>
        <w:rFonts w:hint="default"/>
        <w:lang w:val="ru-RU" w:eastAsia="en-US" w:bidi="ar-SA"/>
      </w:rPr>
    </w:lvl>
    <w:lvl w:ilvl="2" w:tplc="745A1358">
      <w:numFmt w:val="bullet"/>
      <w:lvlText w:val="•"/>
      <w:lvlJc w:val="left"/>
      <w:pPr>
        <w:ind w:left="623" w:hanging="279"/>
      </w:pPr>
      <w:rPr>
        <w:rFonts w:hint="default"/>
        <w:lang w:val="ru-RU" w:eastAsia="en-US" w:bidi="ar-SA"/>
      </w:rPr>
    </w:lvl>
    <w:lvl w:ilvl="3" w:tplc="818C3B80">
      <w:numFmt w:val="bullet"/>
      <w:lvlText w:val="•"/>
      <w:lvlJc w:val="left"/>
      <w:pPr>
        <w:ind w:left="885" w:hanging="279"/>
      </w:pPr>
      <w:rPr>
        <w:rFonts w:hint="default"/>
        <w:lang w:val="ru-RU" w:eastAsia="en-US" w:bidi="ar-SA"/>
      </w:rPr>
    </w:lvl>
    <w:lvl w:ilvl="4" w:tplc="131C8776">
      <w:numFmt w:val="bullet"/>
      <w:lvlText w:val="•"/>
      <w:lvlJc w:val="left"/>
      <w:pPr>
        <w:ind w:left="1147" w:hanging="279"/>
      </w:pPr>
      <w:rPr>
        <w:rFonts w:hint="default"/>
        <w:lang w:val="ru-RU" w:eastAsia="en-US" w:bidi="ar-SA"/>
      </w:rPr>
    </w:lvl>
    <w:lvl w:ilvl="5" w:tplc="4E8CE6FE">
      <w:numFmt w:val="bullet"/>
      <w:lvlText w:val="•"/>
      <w:lvlJc w:val="left"/>
      <w:pPr>
        <w:ind w:left="1409" w:hanging="279"/>
      </w:pPr>
      <w:rPr>
        <w:rFonts w:hint="default"/>
        <w:lang w:val="ru-RU" w:eastAsia="en-US" w:bidi="ar-SA"/>
      </w:rPr>
    </w:lvl>
    <w:lvl w:ilvl="6" w:tplc="5EB6C414">
      <w:numFmt w:val="bullet"/>
      <w:lvlText w:val="•"/>
      <w:lvlJc w:val="left"/>
      <w:pPr>
        <w:ind w:left="1671" w:hanging="279"/>
      </w:pPr>
      <w:rPr>
        <w:rFonts w:hint="default"/>
        <w:lang w:val="ru-RU" w:eastAsia="en-US" w:bidi="ar-SA"/>
      </w:rPr>
    </w:lvl>
    <w:lvl w:ilvl="7" w:tplc="E81E86EA">
      <w:numFmt w:val="bullet"/>
      <w:lvlText w:val="•"/>
      <w:lvlJc w:val="left"/>
      <w:pPr>
        <w:ind w:left="1933" w:hanging="279"/>
      </w:pPr>
      <w:rPr>
        <w:rFonts w:hint="default"/>
        <w:lang w:val="ru-RU" w:eastAsia="en-US" w:bidi="ar-SA"/>
      </w:rPr>
    </w:lvl>
    <w:lvl w:ilvl="8" w:tplc="4886BED4">
      <w:numFmt w:val="bullet"/>
      <w:lvlText w:val="•"/>
      <w:lvlJc w:val="left"/>
      <w:pPr>
        <w:ind w:left="2195" w:hanging="279"/>
      </w:pPr>
      <w:rPr>
        <w:rFonts w:hint="default"/>
        <w:lang w:val="ru-RU" w:eastAsia="en-US" w:bidi="ar-SA"/>
      </w:rPr>
    </w:lvl>
  </w:abstractNum>
  <w:abstractNum w:abstractNumId="139" w15:restartNumberingAfterBreak="0">
    <w:nsid w:val="5B353DEC"/>
    <w:multiLevelType w:val="hybridMultilevel"/>
    <w:tmpl w:val="8ACE82E0"/>
    <w:lvl w:ilvl="0" w:tplc="33AC9B4E">
      <w:start w:val="10"/>
      <w:numFmt w:val="decimal"/>
      <w:lvlText w:val="%1"/>
      <w:lvlJc w:val="left"/>
      <w:pPr>
        <w:ind w:left="114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69F07D40">
      <w:numFmt w:val="bullet"/>
      <w:lvlText w:val="•"/>
      <w:lvlJc w:val="left"/>
      <w:pPr>
        <w:ind w:left="1996" w:hanging="300"/>
      </w:pPr>
      <w:rPr>
        <w:rFonts w:hint="default"/>
        <w:lang w:val="ru-RU" w:eastAsia="en-US" w:bidi="ar-SA"/>
      </w:rPr>
    </w:lvl>
    <w:lvl w:ilvl="2" w:tplc="763EA5C2">
      <w:numFmt w:val="bullet"/>
      <w:lvlText w:val="•"/>
      <w:lvlJc w:val="left"/>
      <w:pPr>
        <w:ind w:left="2853" w:hanging="300"/>
      </w:pPr>
      <w:rPr>
        <w:rFonts w:hint="default"/>
        <w:lang w:val="ru-RU" w:eastAsia="en-US" w:bidi="ar-SA"/>
      </w:rPr>
    </w:lvl>
    <w:lvl w:ilvl="3" w:tplc="A8A89F0A">
      <w:numFmt w:val="bullet"/>
      <w:lvlText w:val="•"/>
      <w:lvlJc w:val="left"/>
      <w:pPr>
        <w:ind w:left="3709" w:hanging="300"/>
      </w:pPr>
      <w:rPr>
        <w:rFonts w:hint="default"/>
        <w:lang w:val="ru-RU" w:eastAsia="en-US" w:bidi="ar-SA"/>
      </w:rPr>
    </w:lvl>
    <w:lvl w:ilvl="4" w:tplc="F4E828FA">
      <w:numFmt w:val="bullet"/>
      <w:lvlText w:val="•"/>
      <w:lvlJc w:val="left"/>
      <w:pPr>
        <w:ind w:left="4566" w:hanging="300"/>
      </w:pPr>
      <w:rPr>
        <w:rFonts w:hint="default"/>
        <w:lang w:val="ru-RU" w:eastAsia="en-US" w:bidi="ar-SA"/>
      </w:rPr>
    </w:lvl>
    <w:lvl w:ilvl="5" w:tplc="66D435E2">
      <w:numFmt w:val="bullet"/>
      <w:lvlText w:val="•"/>
      <w:lvlJc w:val="left"/>
      <w:pPr>
        <w:ind w:left="5423" w:hanging="300"/>
      </w:pPr>
      <w:rPr>
        <w:rFonts w:hint="default"/>
        <w:lang w:val="ru-RU" w:eastAsia="en-US" w:bidi="ar-SA"/>
      </w:rPr>
    </w:lvl>
    <w:lvl w:ilvl="6" w:tplc="8ABA7764">
      <w:numFmt w:val="bullet"/>
      <w:lvlText w:val="•"/>
      <w:lvlJc w:val="left"/>
      <w:pPr>
        <w:ind w:left="6279" w:hanging="300"/>
      </w:pPr>
      <w:rPr>
        <w:rFonts w:hint="default"/>
        <w:lang w:val="ru-RU" w:eastAsia="en-US" w:bidi="ar-SA"/>
      </w:rPr>
    </w:lvl>
    <w:lvl w:ilvl="7" w:tplc="B15C989E">
      <w:numFmt w:val="bullet"/>
      <w:lvlText w:val="•"/>
      <w:lvlJc w:val="left"/>
      <w:pPr>
        <w:ind w:left="7136" w:hanging="300"/>
      </w:pPr>
      <w:rPr>
        <w:rFonts w:hint="default"/>
        <w:lang w:val="ru-RU" w:eastAsia="en-US" w:bidi="ar-SA"/>
      </w:rPr>
    </w:lvl>
    <w:lvl w:ilvl="8" w:tplc="4B3250E4">
      <w:numFmt w:val="bullet"/>
      <w:lvlText w:val="•"/>
      <w:lvlJc w:val="left"/>
      <w:pPr>
        <w:ind w:left="7993" w:hanging="300"/>
      </w:pPr>
      <w:rPr>
        <w:rFonts w:hint="default"/>
        <w:lang w:val="ru-RU" w:eastAsia="en-US" w:bidi="ar-SA"/>
      </w:rPr>
    </w:lvl>
  </w:abstractNum>
  <w:abstractNum w:abstractNumId="140" w15:restartNumberingAfterBreak="0">
    <w:nsid w:val="5E1F0FA3"/>
    <w:multiLevelType w:val="hybridMultilevel"/>
    <w:tmpl w:val="1C22A784"/>
    <w:lvl w:ilvl="0" w:tplc="2660BD7C">
      <w:start w:val="2"/>
      <w:numFmt w:val="decimal"/>
      <w:lvlText w:val="%1)"/>
      <w:lvlJc w:val="left"/>
      <w:pPr>
        <w:ind w:left="99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026128">
      <w:numFmt w:val="bullet"/>
      <w:lvlText w:val="•"/>
      <w:lvlJc w:val="left"/>
      <w:pPr>
        <w:ind w:left="2065" w:hanging="260"/>
      </w:pPr>
      <w:rPr>
        <w:rFonts w:hint="default"/>
        <w:lang w:val="ru-RU" w:eastAsia="en-US" w:bidi="ar-SA"/>
      </w:rPr>
    </w:lvl>
    <w:lvl w:ilvl="2" w:tplc="C61E1802">
      <w:numFmt w:val="bullet"/>
      <w:lvlText w:val="•"/>
      <w:lvlJc w:val="left"/>
      <w:pPr>
        <w:ind w:left="3130" w:hanging="260"/>
      </w:pPr>
      <w:rPr>
        <w:rFonts w:hint="default"/>
        <w:lang w:val="ru-RU" w:eastAsia="en-US" w:bidi="ar-SA"/>
      </w:rPr>
    </w:lvl>
    <w:lvl w:ilvl="3" w:tplc="665AE936">
      <w:numFmt w:val="bullet"/>
      <w:lvlText w:val="•"/>
      <w:lvlJc w:val="left"/>
      <w:pPr>
        <w:ind w:left="4195" w:hanging="260"/>
      </w:pPr>
      <w:rPr>
        <w:rFonts w:hint="default"/>
        <w:lang w:val="ru-RU" w:eastAsia="en-US" w:bidi="ar-SA"/>
      </w:rPr>
    </w:lvl>
    <w:lvl w:ilvl="4" w:tplc="60B67DF4">
      <w:numFmt w:val="bullet"/>
      <w:lvlText w:val="•"/>
      <w:lvlJc w:val="left"/>
      <w:pPr>
        <w:ind w:left="5260" w:hanging="260"/>
      </w:pPr>
      <w:rPr>
        <w:rFonts w:hint="default"/>
        <w:lang w:val="ru-RU" w:eastAsia="en-US" w:bidi="ar-SA"/>
      </w:rPr>
    </w:lvl>
    <w:lvl w:ilvl="5" w:tplc="5B2C3FE6">
      <w:numFmt w:val="bullet"/>
      <w:lvlText w:val="•"/>
      <w:lvlJc w:val="left"/>
      <w:pPr>
        <w:ind w:left="6325" w:hanging="260"/>
      </w:pPr>
      <w:rPr>
        <w:rFonts w:hint="default"/>
        <w:lang w:val="ru-RU" w:eastAsia="en-US" w:bidi="ar-SA"/>
      </w:rPr>
    </w:lvl>
    <w:lvl w:ilvl="6" w:tplc="C6E4AF20">
      <w:numFmt w:val="bullet"/>
      <w:lvlText w:val="•"/>
      <w:lvlJc w:val="left"/>
      <w:pPr>
        <w:ind w:left="7390" w:hanging="260"/>
      </w:pPr>
      <w:rPr>
        <w:rFonts w:hint="default"/>
        <w:lang w:val="ru-RU" w:eastAsia="en-US" w:bidi="ar-SA"/>
      </w:rPr>
    </w:lvl>
    <w:lvl w:ilvl="7" w:tplc="0510B25E">
      <w:numFmt w:val="bullet"/>
      <w:lvlText w:val="•"/>
      <w:lvlJc w:val="left"/>
      <w:pPr>
        <w:ind w:left="8455" w:hanging="260"/>
      </w:pPr>
      <w:rPr>
        <w:rFonts w:hint="default"/>
        <w:lang w:val="ru-RU" w:eastAsia="en-US" w:bidi="ar-SA"/>
      </w:rPr>
    </w:lvl>
    <w:lvl w:ilvl="8" w:tplc="7022268C">
      <w:numFmt w:val="bullet"/>
      <w:lvlText w:val="•"/>
      <w:lvlJc w:val="left"/>
      <w:pPr>
        <w:ind w:left="9520" w:hanging="260"/>
      </w:pPr>
      <w:rPr>
        <w:rFonts w:hint="default"/>
        <w:lang w:val="ru-RU" w:eastAsia="en-US" w:bidi="ar-SA"/>
      </w:rPr>
    </w:lvl>
  </w:abstractNum>
  <w:abstractNum w:abstractNumId="141" w15:restartNumberingAfterBreak="0">
    <w:nsid w:val="5E2625D1"/>
    <w:multiLevelType w:val="hybridMultilevel"/>
    <w:tmpl w:val="010A3714"/>
    <w:lvl w:ilvl="0" w:tplc="8BF0E3BA">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E4787BA8">
      <w:numFmt w:val="bullet"/>
      <w:lvlText w:val="•"/>
      <w:lvlJc w:val="left"/>
      <w:pPr>
        <w:ind w:left="1270" w:hanging="361"/>
      </w:pPr>
      <w:rPr>
        <w:rFonts w:hint="default"/>
        <w:lang w:val="ru-RU" w:eastAsia="en-US" w:bidi="ar-SA"/>
      </w:rPr>
    </w:lvl>
    <w:lvl w:ilvl="2" w:tplc="40148A90">
      <w:numFmt w:val="bullet"/>
      <w:lvlText w:val="•"/>
      <w:lvlJc w:val="left"/>
      <w:pPr>
        <w:ind w:left="1820" w:hanging="361"/>
      </w:pPr>
      <w:rPr>
        <w:rFonts w:hint="default"/>
        <w:lang w:val="ru-RU" w:eastAsia="en-US" w:bidi="ar-SA"/>
      </w:rPr>
    </w:lvl>
    <w:lvl w:ilvl="3" w:tplc="1730F46C">
      <w:numFmt w:val="bullet"/>
      <w:lvlText w:val="•"/>
      <w:lvlJc w:val="left"/>
      <w:pPr>
        <w:ind w:left="2371" w:hanging="361"/>
      </w:pPr>
      <w:rPr>
        <w:rFonts w:hint="default"/>
        <w:lang w:val="ru-RU" w:eastAsia="en-US" w:bidi="ar-SA"/>
      </w:rPr>
    </w:lvl>
    <w:lvl w:ilvl="4" w:tplc="75FCCC3E">
      <w:numFmt w:val="bullet"/>
      <w:lvlText w:val="•"/>
      <w:lvlJc w:val="left"/>
      <w:pPr>
        <w:ind w:left="2921" w:hanging="361"/>
      </w:pPr>
      <w:rPr>
        <w:rFonts w:hint="default"/>
        <w:lang w:val="ru-RU" w:eastAsia="en-US" w:bidi="ar-SA"/>
      </w:rPr>
    </w:lvl>
    <w:lvl w:ilvl="5" w:tplc="DEA648FC">
      <w:numFmt w:val="bullet"/>
      <w:lvlText w:val="•"/>
      <w:lvlJc w:val="left"/>
      <w:pPr>
        <w:ind w:left="3472" w:hanging="361"/>
      </w:pPr>
      <w:rPr>
        <w:rFonts w:hint="default"/>
        <w:lang w:val="ru-RU" w:eastAsia="en-US" w:bidi="ar-SA"/>
      </w:rPr>
    </w:lvl>
    <w:lvl w:ilvl="6" w:tplc="56821E74">
      <w:numFmt w:val="bullet"/>
      <w:lvlText w:val="•"/>
      <w:lvlJc w:val="left"/>
      <w:pPr>
        <w:ind w:left="4022" w:hanging="361"/>
      </w:pPr>
      <w:rPr>
        <w:rFonts w:hint="default"/>
        <w:lang w:val="ru-RU" w:eastAsia="en-US" w:bidi="ar-SA"/>
      </w:rPr>
    </w:lvl>
    <w:lvl w:ilvl="7" w:tplc="B55AC3E8">
      <w:numFmt w:val="bullet"/>
      <w:lvlText w:val="•"/>
      <w:lvlJc w:val="left"/>
      <w:pPr>
        <w:ind w:left="4572" w:hanging="361"/>
      </w:pPr>
      <w:rPr>
        <w:rFonts w:hint="default"/>
        <w:lang w:val="ru-RU" w:eastAsia="en-US" w:bidi="ar-SA"/>
      </w:rPr>
    </w:lvl>
    <w:lvl w:ilvl="8" w:tplc="4F2CD1CC">
      <w:numFmt w:val="bullet"/>
      <w:lvlText w:val="•"/>
      <w:lvlJc w:val="left"/>
      <w:pPr>
        <w:ind w:left="5123" w:hanging="361"/>
      </w:pPr>
      <w:rPr>
        <w:rFonts w:hint="default"/>
        <w:lang w:val="ru-RU" w:eastAsia="en-US" w:bidi="ar-SA"/>
      </w:rPr>
    </w:lvl>
  </w:abstractNum>
  <w:abstractNum w:abstractNumId="142" w15:restartNumberingAfterBreak="0">
    <w:nsid w:val="5E9A0CC2"/>
    <w:multiLevelType w:val="hybridMultilevel"/>
    <w:tmpl w:val="586A349E"/>
    <w:lvl w:ilvl="0" w:tplc="1764B032">
      <w:start w:val="1"/>
      <w:numFmt w:val="decimal"/>
      <w:lvlText w:val="%1)"/>
      <w:lvlJc w:val="left"/>
      <w:pPr>
        <w:ind w:left="222" w:hanging="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9AFB8E">
      <w:numFmt w:val="bullet"/>
      <w:lvlText w:val=""/>
      <w:lvlJc w:val="left"/>
      <w:pPr>
        <w:ind w:left="1148" w:hanging="154"/>
      </w:pPr>
      <w:rPr>
        <w:rFonts w:ascii="Symbol" w:eastAsia="Symbol" w:hAnsi="Symbol" w:cs="Symbol" w:hint="default"/>
        <w:b w:val="0"/>
        <w:bCs w:val="0"/>
        <w:i w:val="0"/>
        <w:iCs w:val="0"/>
        <w:spacing w:val="0"/>
        <w:w w:val="100"/>
        <w:sz w:val="24"/>
        <w:szCs w:val="24"/>
        <w:lang w:val="ru-RU" w:eastAsia="en-US" w:bidi="ar-SA"/>
      </w:rPr>
    </w:lvl>
    <w:lvl w:ilvl="2" w:tplc="2A28A620">
      <w:numFmt w:val="bullet"/>
      <w:lvlText w:val="•"/>
      <w:lvlJc w:val="left"/>
      <w:pPr>
        <w:ind w:left="2136" w:hanging="154"/>
      </w:pPr>
      <w:rPr>
        <w:rFonts w:hint="default"/>
        <w:lang w:val="ru-RU" w:eastAsia="en-US" w:bidi="ar-SA"/>
      </w:rPr>
    </w:lvl>
    <w:lvl w:ilvl="3" w:tplc="8DDCBE70">
      <w:numFmt w:val="bullet"/>
      <w:lvlText w:val="•"/>
      <w:lvlJc w:val="left"/>
      <w:pPr>
        <w:ind w:left="3132" w:hanging="154"/>
      </w:pPr>
      <w:rPr>
        <w:rFonts w:hint="default"/>
        <w:lang w:val="ru-RU" w:eastAsia="en-US" w:bidi="ar-SA"/>
      </w:rPr>
    </w:lvl>
    <w:lvl w:ilvl="4" w:tplc="85B84434">
      <w:numFmt w:val="bullet"/>
      <w:lvlText w:val="•"/>
      <w:lvlJc w:val="left"/>
      <w:pPr>
        <w:ind w:left="4128" w:hanging="154"/>
      </w:pPr>
      <w:rPr>
        <w:rFonts w:hint="default"/>
        <w:lang w:val="ru-RU" w:eastAsia="en-US" w:bidi="ar-SA"/>
      </w:rPr>
    </w:lvl>
    <w:lvl w:ilvl="5" w:tplc="1004BEBC">
      <w:numFmt w:val="bullet"/>
      <w:lvlText w:val="•"/>
      <w:lvlJc w:val="left"/>
      <w:pPr>
        <w:ind w:left="5125" w:hanging="154"/>
      </w:pPr>
      <w:rPr>
        <w:rFonts w:hint="default"/>
        <w:lang w:val="ru-RU" w:eastAsia="en-US" w:bidi="ar-SA"/>
      </w:rPr>
    </w:lvl>
    <w:lvl w:ilvl="6" w:tplc="EBF4A8A0">
      <w:numFmt w:val="bullet"/>
      <w:lvlText w:val="•"/>
      <w:lvlJc w:val="left"/>
      <w:pPr>
        <w:ind w:left="6121" w:hanging="154"/>
      </w:pPr>
      <w:rPr>
        <w:rFonts w:hint="default"/>
        <w:lang w:val="ru-RU" w:eastAsia="en-US" w:bidi="ar-SA"/>
      </w:rPr>
    </w:lvl>
    <w:lvl w:ilvl="7" w:tplc="72687F20">
      <w:numFmt w:val="bullet"/>
      <w:lvlText w:val="•"/>
      <w:lvlJc w:val="left"/>
      <w:pPr>
        <w:ind w:left="7117" w:hanging="154"/>
      </w:pPr>
      <w:rPr>
        <w:rFonts w:hint="default"/>
        <w:lang w:val="ru-RU" w:eastAsia="en-US" w:bidi="ar-SA"/>
      </w:rPr>
    </w:lvl>
    <w:lvl w:ilvl="8" w:tplc="82F09A1A">
      <w:numFmt w:val="bullet"/>
      <w:lvlText w:val="•"/>
      <w:lvlJc w:val="left"/>
      <w:pPr>
        <w:ind w:left="8113" w:hanging="154"/>
      </w:pPr>
      <w:rPr>
        <w:rFonts w:hint="default"/>
        <w:lang w:val="ru-RU" w:eastAsia="en-US" w:bidi="ar-SA"/>
      </w:rPr>
    </w:lvl>
  </w:abstractNum>
  <w:abstractNum w:abstractNumId="143" w15:restartNumberingAfterBreak="0">
    <w:nsid w:val="5FA80611"/>
    <w:multiLevelType w:val="hybridMultilevel"/>
    <w:tmpl w:val="B2A04F32"/>
    <w:lvl w:ilvl="0" w:tplc="8162FFF2">
      <w:start w:val="1"/>
      <w:numFmt w:val="decimal"/>
      <w:lvlText w:val="%1)"/>
      <w:lvlJc w:val="left"/>
      <w:pPr>
        <w:ind w:left="1314" w:hanging="252"/>
        <w:jc w:val="left"/>
      </w:pPr>
      <w:rPr>
        <w:rFonts w:ascii="Times New Roman" w:eastAsia="Times New Roman" w:hAnsi="Times New Roman" w:cs="Times New Roman" w:hint="default"/>
        <w:b/>
        <w:bCs/>
        <w:i w:val="0"/>
        <w:iCs w:val="0"/>
        <w:spacing w:val="-3"/>
        <w:w w:val="100"/>
        <w:sz w:val="24"/>
        <w:szCs w:val="24"/>
        <w:lang w:val="ru-RU" w:eastAsia="en-US" w:bidi="ar-SA"/>
      </w:rPr>
    </w:lvl>
    <w:lvl w:ilvl="1" w:tplc="A1F22A6E">
      <w:numFmt w:val="bullet"/>
      <w:lvlText w:val="•"/>
      <w:lvlJc w:val="left"/>
      <w:pPr>
        <w:ind w:left="2640" w:hanging="252"/>
      </w:pPr>
      <w:rPr>
        <w:rFonts w:hint="default"/>
        <w:lang w:val="ru-RU" w:eastAsia="en-US" w:bidi="ar-SA"/>
      </w:rPr>
    </w:lvl>
    <w:lvl w:ilvl="2" w:tplc="38D00988">
      <w:numFmt w:val="bullet"/>
      <w:lvlText w:val="•"/>
      <w:lvlJc w:val="left"/>
      <w:pPr>
        <w:ind w:left="3960" w:hanging="252"/>
      </w:pPr>
      <w:rPr>
        <w:rFonts w:hint="default"/>
        <w:lang w:val="ru-RU" w:eastAsia="en-US" w:bidi="ar-SA"/>
      </w:rPr>
    </w:lvl>
    <w:lvl w:ilvl="3" w:tplc="FDAC59EE">
      <w:numFmt w:val="bullet"/>
      <w:lvlText w:val="•"/>
      <w:lvlJc w:val="left"/>
      <w:pPr>
        <w:ind w:left="5280" w:hanging="252"/>
      </w:pPr>
      <w:rPr>
        <w:rFonts w:hint="default"/>
        <w:lang w:val="ru-RU" w:eastAsia="en-US" w:bidi="ar-SA"/>
      </w:rPr>
    </w:lvl>
    <w:lvl w:ilvl="4" w:tplc="97064F62">
      <w:numFmt w:val="bullet"/>
      <w:lvlText w:val="•"/>
      <w:lvlJc w:val="left"/>
      <w:pPr>
        <w:ind w:left="6600" w:hanging="252"/>
      </w:pPr>
      <w:rPr>
        <w:rFonts w:hint="default"/>
        <w:lang w:val="ru-RU" w:eastAsia="en-US" w:bidi="ar-SA"/>
      </w:rPr>
    </w:lvl>
    <w:lvl w:ilvl="5" w:tplc="C5EA1ED0">
      <w:numFmt w:val="bullet"/>
      <w:lvlText w:val="•"/>
      <w:lvlJc w:val="left"/>
      <w:pPr>
        <w:ind w:left="7921" w:hanging="252"/>
      </w:pPr>
      <w:rPr>
        <w:rFonts w:hint="default"/>
        <w:lang w:val="ru-RU" w:eastAsia="en-US" w:bidi="ar-SA"/>
      </w:rPr>
    </w:lvl>
    <w:lvl w:ilvl="6" w:tplc="560A4C7A">
      <w:numFmt w:val="bullet"/>
      <w:lvlText w:val="•"/>
      <w:lvlJc w:val="left"/>
      <w:pPr>
        <w:ind w:left="9241" w:hanging="252"/>
      </w:pPr>
      <w:rPr>
        <w:rFonts w:hint="default"/>
        <w:lang w:val="ru-RU" w:eastAsia="en-US" w:bidi="ar-SA"/>
      </w:rPr>
    </w:lvl>
    <w:lvl w:ilvl="7" w:tplc="69D47618">
      <w:numFmt w:val="bullet"/>
      <w:lvlText w:val="•"/>
      <w:lvlJc w:val="left"/>
      <w:pPr>
        <w:ind w:left="10561" w:hanging="252"/>
      </w:pPr>
      <w:rPr>
        <w:rFonts w:hint="default"/>
        <w:lang w:val="ru-RU" w:eastAsia="en-US" w:bidi="ar-SA"/>
      </w:rPr>
    </w:lvl>
    <w:lvl w:ilvl="8" w:tplc="DFA0A78E">
      <w:numFmt w:val="bullet"/>
      <w:lvlText w:val="•"/>
      <w:lvlJc w:val="left"/>
      <w:pPr>
        <w:ind w:left="11881" w:hanging="252"/>
      </w:pPr>
      <w:rPr>
        <w:rFonts w:hint="default"/>
        <w:lang w:val="ru-RU" w:eastAsia="en-US" w:bidi="ar-SA"/>
      </w:rPr>
    </w:lvl>
  </w:abstractNum>
  <w:abstractNum w:abstractNumId="144" w15:restartNumberingAfterBreak="0">
    <w:nsid w:val="5FB2766B"/>
    <w:multiLevelType w:val="hybridMultilevel"/>
    <w:tmpl w:val="62222FE2"/>
    <w:lvl w:ilvl="0" w:tplc="71868ADA">
      <w:start w:val="10"/>
      <w:numFmt w:val="decimal"/>
      <w:lvlText w:val="%1"/>
      <w:lvlJc w:val="left"/>
      <w:pPr>
        <w:ind w:left="362"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tplc="5F02501E">
      <w:start w:val="1"/>
      <w:numFmt w:val="decimal"/>
      <w:lvlText w:val="%2)"/>
      <w:lvlJc w:val="left"/>
      <w:pPr>
        <w:ind w:left="11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E06E859E">
      <w:numFmt w:val="bullet"/>
      <w:lvlText w:val="•"/>
      <w:lvlJc w:val="left"/>
      <w:pPr>
        <w:ind w:left="2056" w:hanging="260"/>
      </w:pPr>
      <w:rPr>
        <w:rFonts w:hint="default"/>
        <w:lang w:val="ru-RU" w:eastAsia="en-US" w:bidi="ar-SA"/>
      </w:rPr>
    </w:lvl>
    <w:lvl w:ilvl="3" w:tplc="67CECD96">
      <w:numFmt w:val="bullet"/>
      <w:lvlText w:val="•"/>
      <w:lvlJc w:val="left"/>
      <w:pPr>
        <w:ind w:left="3012" w:hanging="260"/>
      </w:pPr>
      <w:rPr>
        <w:rFonts w:hint="default"/>
        <w:lang w:val="ru-RU" w:eastAsia="en-US" w:bidi="ar-SA"/>
      </w:rPr>
    </w:lvl>
    <w:lvl w:ilvl="4" w:tplc="9D08CFDE">
      <w:numFmt w:val="bullet"/>
      <w:lvlText w:val="•"/>
      <w:lvlJc w:val="left"/>
      <w:pPr>
        <w:ind w:left="3968" w:hanging="260"/>
      </w:pPr>
      <w:rPr>
        <w:rFonts w:hint="default"/>
        <w:lang w:val="ru-RU" w:eastAsia="en-US" w:bidi="ar-SA"/>
      </w:rPr>
    </w:lvl>
    <w:lvl w:ilvl="5" w:tplc="0966C966">
      <w:numFmt w:val="bullet"/>
      <w:lvlText w:val="•"/>
      <w:lvlJc w:val="left"/>
      <w:pPr>
        <w:ind w:left="4925" w:hanging="260"/>
      </w:pPr>
      <w:rPr>
        <w:rFonts w:hint="default"/>
        <w:lang w:val="ru-RU" w:eastAsia="en-US" w:bidi="ar-SA"/>
      </w:rPr>
    </w:lvl>
    <w:lvl w:ilvl="6" w:tplc="FE6CFF4C">
      <w:numFmt w:val="bullet"/>
      <w:lvlText w:val="•"/>
      <w:lvlJc w:val="left"/>
      <w:pPr>
        <w:ind w:left="5881" w:hanging="260"/>
      </w:pPr>
      <w:rPr>
        <w:rFonts w:hint="default"/>
        <w:lang w:val="ru-RU" w:eastAsia="en-US" w:bidi="ar-SA"/>
      </w:rPr>
    </w:lvl>
    <w:lvl w:ilvl="7" w:tplc="A7E8F656">
      <w:numFmt w:val="bullet"/>
      <w:lvlText w:val="•"/>
      <w:lvlJc w:val="left"/>
      <w:pPr>
        <w:ind w:left="6837" w:hanging="260"/>
      </w:pPr>
      <w:rPr>
        <w:rFonts w:hint="default"/>
        <w:lang w:val="ru-RU" w:eastAsia="en-US" w:bidi="ar-SA"/>
      </w:rPr>
    </w:lvl>
    <w:lvl w:ilvl="8" w:tplc="E38854C0">
      <w:numFmt w:val="bullet"/>
      <w:lvlText w:val="•"/>
      <w:lvlJc w:val="left"/>
      <w:pPr>
        <w:ind w:left="7793" w:hanging="260"/>
      </w:pPr>
      <w:rPr>
        <w:rFonts w:hint="default"/>
        <w:lang w:val="ru-RU" w:eastAsia="en-US" w:bidi="ar-SA"/>
      </w:rPr>
    </w:lvl>
  </w:abstractNum>
  <w:abstractNum w:abstractNumId="145" w15:restartNumberingAfterBreak="0">
    <w:nsid w:val="60333CA3"/>
    <w:multiLevelType w:val="hybridMultilevel"/>
    <w:tmpl w:val="F78A0B20"/>
    <w:lvl w:ilvl="0" w:tplc="061CBC60">
      <w:numFmt w:val="bullet"/>
      <w:lvlText w:val=""/>
      <w:lvlJc w:val="left"/>
      <w:pPr>
        <w:ind w:left="506" w:hanging="720"/>
      </w:pPr>
      <w:rPr>
        <w:rFonts w:ascii="Symbol" w:eastAsia="Symbol" w:hAnsi="Symbol" w:cs="Symbol" w:hint="default"/>
        <w:b w:val="0"/>
        <w:bCs w:val="0"/>
        <w:i w:val="0"/>
        <w:iCs w:val="0"/>
        <w:spacing w:val="0"/>
        <w:w w:val="97"/>
        <w:sz w:val="20"/>
        <w:szCs w:val="20"/>
        <w:lang w:val="ru-RU" w:eastAsia="en-US" w:bidi="ar-SA"/>
      </w:rPr>
    </w:lvl>
    <w:lvl w:ilvl="1" w:tplc="3524EFC4">
      <w:numFmt w:val="bullet"/>
      <w:lvlText w:val="•"/>
      <w:lvlJc w:val="left"/>
      <w:pPr>
        <w:ind w:left="1566" w:hanging="720"/>
      </w:pPr>
      <w:rPr>
        <w:rFonts w:hint="default"/>
        <w:lang w:val="ru-RU" w:eastAsia="en-US" w:bidi="ar-SA"/>
      </w:rPr>
    </w:lvl>
    <w:lvl w:ilvl="2" w:tplc="BAB41CB4">
      <w:numFmt w:val="bullet"/>
      <w:lvlText w:val="•"/>
      <w:lvlJc w:val="left"/>
      <w:pPr>
        <w:ind w:left="2633" w:hanging="720"/>
      </w:pPr>
      <w:rPr>
        <w:rFonts w:hint="default"/>
        <w:lang w:val="ru-RU" w:eastAsia="en-US" w:bidi="ar-SA"/>
      </w:rPr>
    </w:lvl>
    <w:lvl w:ilvl="3" w:tplc="8A984A1E">
      <w:numFmt w:val="bullet"/>
      <w:lvlText w:val="•"/>
      <w:lvlJc w:val="left"/>
      <w:pPr>
        <w:ind w:left="3699" w:hanging="720"/>
      </w:pPr>
      <w:rPr>
        <w:rFonts w:hint="default"/>
        <w:lang w:val="ru-RU" w:eastAsia="en-US" w:bidi="ar-SA"/>
      </w:rPr>
    </w:lvl>
    <w:lvl w:ilvl="4" w:tplc="F6D60242">
      <w:numFmt w:val="bullet"/>
      <w:lvlText w:val="•"/>
      <w:lvlJc w:val="left"/>
      <w:pPr>
        <w:ind w:left="4766" w:hanging="720"/>
      </w:pPr>
      <w:rPr>
        <w:rFonts w:hint="default"/>
        <w:lang w:val="ru-RU" w:eastAsia="en-US" w:bidi="ar-SA"/>
      </w:rPr>
    </w:lvl>
    <w:lvl w:ilvl="5" w:tplc="DD9E80E0">
      <w:numFmt w:val="bullet"/>
      <w:lvlText w:val="•"/>
      <w:lvlJc w:val="left"/>
      <w:pPr>
        <w:ind w:left="5833" w:hanging="720"/>
      </w:pPr>
      <w:rPr>
        <w:rFonts w:hint="default"/>
        <w:lang w:val="ru-RU" w:eastAsia="en-US" w:bidi="ar-SA"/>
      </w:rPr>
    </w:lvl>
    <w:lvl w:ilvl="6" w:tplc="A93E4BFA">
      <w:numFmt w:val="bullet"/>
      <w:lvlText w:val="•"/>
      <w:lvlJc w:val="left"/>
      <w:pPr>
        <w:ind w:left="6899" w:hanging="720"/>
      </w:pPr>
      <w:rPr>
        <w:rFonts w:hint="default"/>
        <w:lang w:val="ru-RU" w:eastAsia="en-US" w:bidi="ar-SA"/>
      </w:rPr>
    </w:lvl>
    <w:lvl w:ilvl="7" w:tplc="2202F080">
      <w:numFmt w:val="bullet"/>
      <w:lvlText w:val="•"/>
      <w:lvlJc w:val="left"/>
      <w:pPr>
        <w:ind w:left="7966" w:hanging="720"/>
      </w:pPr>
      <w:rPr>
        <w:rFonts w:hint="default"/>
        <w:lang w:val="ru-RU" w:eastAsia="en-US" w:bidi="ar-SA"/>
      </w:rPr>
    </w:lvl>
    <w:lvl w:ilvl="8" w:tplc="FC862AB2">
      <w:numFmt w:val="bullet"/>
      <w:lvlText w:val="•"/>
      <w:lvlJc w:val="left"/>
      <w:pPr>
        <w:ind w:left="9033" w:hanging="720"/>
      </w:pPr>
      <w:rPr>
        <w:rFonts w:hint="default"/>
        <w:lang w:val="ru-RU" w:eastAsia="en-US" w:bidi="ar-SA"/>
      </w:rPr>
    </w:lvl>
  </w:abstractNum>
  <w:abstractNum w:abstractNumId="146" w15:restartNumberingAfterBreak="0">
    <w:nsid w:val="605C65D8"/>
    <w:multiLevelType w:val="hybridMultilevel"/>
    <w:tmpl w:val="AC4C6046"/>
    <w:lvl w:ilvl="0" w:tplc="B3A8C952">
      <w:start w:val="1"/>
      <w:numFmt w:val="decimal"/>
      <w:lvlText w:val="%1)"/>
      <w:lvlJc w:val="left"/>
      <w:pPr>
        <w:ind w:left="133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5BAD7E6">
      <w:numFmt w:val="bullet"/>
      <w:lvlText w:val="•"/>
      <w:lvlJc w:val="left"/>
      <w:pPr>
        <w:ind w:left="2216" w:hanging="260"/>
      </w:pPr>
      <w:rPr>
        <w:rFonts w:hint="default"/>
        <w:lang w:val="ru-RU" w:eastAsia="en-US" w:bidi="ar-SA"/>
      </w:rPr>
    </w:lvl>
    <w:lvl w:ilvl="2" w:tplc="22F68604">
      <w:numFmt w:val="bullet"/>
      <w:lvlText w:val="•"/>
      <w:lvlJc w:val="left"/>
      <w:pPr>
        <w:ind w:left="3093" w:hanging="260"/>
      </w:pPr>
      <w:rPr>
        <w:rFonts w:hint="default"/>
        <w:lang w:val="ru-RU" w:eastAsia="en-US" w:bidi="ar-SA"/>
      </w:rPr>
    </w:lvl>
    <w:lvl w:ilvl="3" w:tplc="A64A0406">
      <w:numFmt w:val="bullet"/>
      <w:lvlText w:val="•"/>
      <w:lvlJc w:val="left"/>
      <w:pPr>
        <w:ind w:left="3969" w:hanging="260"/>
      </w:pPr>
      <w:rPr>
        <w:rFonts w:hint="default"/>
        <w:lang w:val="ru-RU" w:eastAsia="en-US" w:bidi="ar-SA"/>
      </w:rPr>
    </w:lvl>
    <w:lvl w:ilvl="4" w:tplc="A62A4B24">
      <w:numFmt w:val="bullet"/>
      <w:lvlText w:val="•"/>
      <w:lvlJc w:val="left"/>
      <w:pPr>
        <w:ind w:left="4846" w:hanging="260"/>
      </w:pPr>
      <w:rPr>
        <w:rFonts w:hint="default"/>
        <w:lang w:val="ru-RU" w:eastAsia="en-US" w:bidi="ar-SA"/>
      </w:rPr>
    </w:lvl>
    <w:lvl w:ilvl="5" w:tplc="FBF6B74C">
      <w:numFmt w:val="bullet"/>
      <w:lvlText w:val="•"/>
      <w:lvlJc w:val="left"/>
      <w:pPr>
        <w:ind w:left="5723" w:hanging="260"/>
      </w:pPr>
      <w:rPr>
        <w:rFonts w:hint="default"/>
        <w:lang w:val="ru-RU" w:eastAsia="en-US" w:bidi="ar-SA"/>
      </w:rPr>
    </w:lvl>
    <w:lvl w:ilvl="6" w:tplc="76FAD72A">
      <w:numFmt w:val="bullet"/>
      <w:lvlText w:val="•"/>
      <w:lvlJc w:val="left"/>
      <w:pPr>
        <w:ind w:left="6599" w:hanging="260"/>
      </w:pPr>
      <w:rPr>
        <w:rFonts w:hint="default"/>
        <w:lang w:val="ru-RU" w:eastAsia="en-US" w:bidi="ar-SA"/>
      </w:rPr>
    </w:lvl>
    <w:lvl w:ilvl="7" w:tplc="024803A8">
      <w:numFmt w:val="bullet"/>
      <w:lvlText w:val="•"/>
      <w:lvlJc w:val="left"/>
      <w:pPr>
        <w:ind w:left="7476" w:hanging="260"/>
      </w:pPr>
      <w:rPr>
        <w:rFonts w:hint="default"/>
        <w:lang w:val="ru-RU" w:eastAsia="en-US" w:bidi="ar-SA"/>
      </w:rPr>
    </w:lvl>
    <w:lvl w:ilvl="8" w:tplc="970E9C32">
      <w:numFmt w:val="bullet"/>
      <w:lvlText w:val="•"/>
      <w:lvlJc w:val="left"/>
      <w:pPr>
        <w:ind w:left="8353" w:hanging="260"/>
      </w:pPr>
      <w:rPr>
        <w:rFonts w:hint="default"/>
        <w:lang w:val="ru-RU" w:eastAsia="en-US" w:bidi="ar-SA"/>
      </w:rPr>
    </w:lvl>
  </w:abstractNum>
  <w:abstractNum w:abstractNumId="147" w15:restartNumberingAfterBreak="0">
    <w:nsid w:val="610D7033"/>
    <w:multiLevelType w:val="hybridMultilevel"/>
    <w:tmpl w:val="5858A13C"/>
    <w:lvl w:ilvl="0" w:tplc="F126D78A">
      <w:numFmt w:val="bullet"/>
      <w:lvlText w:val=""/>
      <w:lvlJc w:val="left"/>
      <w:pPr>
        <w:ind w:left="1445" w:hanging="300"/>
      </w:pPr>
      <w:rPr>
        <w:rFonts w:ascii="Symbol" w:eastAsia="Symbol" w:hAnsi="Symbol" w:cs="Symbol" w:hint="default"/>
        <w:b w:val="0"/>
        <w:bCs w:val="0"/>
        <w:i w:val="0"/>
        <w:iCs w:val="0"/>
        <w:spacing w:val="0"/>
        <w:w w:val="100"/>
        <w:sz w:val="24"/>
        <w:szCs w:val="24"/>
        <w:lang w:val="ru-RU" w:eastAsia="en-US" w:bidi="ar-SA"/>
      </w:rPr>
    </w:lvl>
    <w:lvl w:ilvl="1" w:tplc="46DA7A58">
      <w:numFmt w:val="bullet"/>
      <w:lvlText w:val="•"/>
      <w:lvlJc w:val="left"/>
      <w:pPr>
        <w:ind w:left="1918" w:hanging="300"/>
      </w:pPr>
      <w:rPr>
        <w:rFonts w:hint="default"/>
        <w:lang w:val="ru-RU" w:eastAsia="en-US" w:bidi="ar-SA"/>
      </w:rPr>
    </w:lvl>
    <w:lvl w:ilvl="2" w:tplc="13CCDA90">
      <w:numFmt w:val="bullet"/>
      <w:lvlText w:val="•"/>
      <w:lvlJc w:val="left"/>
      <w:pPr>
        <w:ind w:left="2396" w:hanging="300"/>
      </w:pPr>
      <w:rPr>
        <w:rFonts w:hint="default"/>
        <w:lang w:val="ru-RU" w:eastAsia="en-US" w:bidi="ar-SA"/>
      </w:rPr>
    </w:lvl>
    <w:lvl w:ilvl="3" w:tplc="77465256">
      <w:numFmt w:val="bullet"/>
      <w:lvlText w:val="•"/>
      <w:lvlJc w:val="left"/>
      <w:pPr>
        <w:ind w:left="2875" w:hanging="300"/>
      </w:pPr>
      <w:rPr>
        <w:rFonts w:hint="default"/>
        <w:lang w:val="ru-RU" w:eastAsia="en-US" w:bidi="ar-SA"/>
      </w:rPr>
    </w:lvl>
    <w:lvl w:ilvl="4" w:tplc="2F5C50DE">
      <w:numFmt w:val="bullet"/>
      <w:lvlText w:val="•"/>
      <w:lvlJc w:val="left"/>
      <w:pPr>
        <w:ind w:left="3353" w:hanging="300"/>
      </w:pPr>
      <w:rPr>
        <w:rFonts w:hint="default"/>
        <w:lang w:val="ru-RU" w:eastAsia="en-US" w:bidi="ar-SA"/>
      </w:rPr>
    </w:lvl>
    <w:lvl w:ilvl="5" w:tplc="A9824E32">
      <w:numFmt w:val="bullet"/>
      <w:lvlText w:val="•"/>
      <w:lvlJc w:val="left"/>
      <w:pPr>
        <w:ind w:left="3832" w:hanging="300"/>
      </w:pPr>
      <w:rPr>
        <w:rFonts w:hint="default"/>
        <w:lang w:val="ru-RU" w:eastAsia="en-US" w:bidi="ar-SA"/>
      </w:rPr>
    </w:lvl>
    <w:lvl w:ilvl="6" w:tplc="56047288">
      <w:numFmt w:val="bullet"/>
      <w:lvlText w:val="•"/>
      <w:lvlJc w:val="left"/>
      <w:pPr>
        <w:ind w:left="4310" w:hanging="300"/>
      </w:pPr>
      <w:rPr>
        <w:rFonts w:hint="default"/>
        <w:lang w:val="ru-RU" w:eastAsia="en-US" w:bidi="ar-SA"/>
      </w:rPr>
    </w:lvl>
    <w:lvl w:ilvl="7" w:tplc="386AA190">
      <w:numFmt w:val="bullet"/>
      <w:lvlText w:val="•"/>
      <w:lvlJc w:val="left"/>
      <w:pPr>
        <w:ind w:left="4788" w:hanging="300"/>
      </w:pPr>
      <w:rPr>
        <w:rFonts w:hint="default"/>
        <w:lang w:val="ru-RU" w:eastAsia="en-US" w:bidi="ar-SA"/>
      </w:rPr>
    </w:lvl>
    <w:lvl w:ilvl="8" w:tplc="C180E3C6">
      <w:numFmt w:val="bullet"/>
      <w:lvlText w:val="•"/>
      <w:lvlJc w:val="left"/>
      <w:pPr>
        <w:ind w:left="5267" w:hanging="300"/>
      </w:pPr>
      <w:rPr>
        <w:rFonts w:hint="default"/>
        <w:lang w:val="ru-RU" w:eastAsia="en-US" w:bidi="ar-SA"/>
      </w:rPr>
    </w:lvl>
  </w:abstractNum>
  <w:abstractNum w:abstractNumId="148" w15:restartNumberingAfterBreak="0">
    <w:nsid w:val="61111577"/>
    <w:multiLevelType w:val="hybridMultilevel"/>
    <w:tmpl w:val="5D4A459C"/>
    <w:lvl w:ilvl="0" w:tplc="C35C4F54">
      <w:start w:val="10"/>
      <w:numFmt w:val="decimal"/>
      <w:lvlText w:val="%1."/>
      <w:lvlJc w:val="left"/>
      <w:pPr>
        <w:ind w:left="392" w:hanging="7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DE9E52">
      <w:numFmt w:val="bullet"/>
      <w:lvlText w:val="•"/>
      <w:lvlJc w:val="left"/>
      <w:pPr>
        <w:ind w:left="1442" w:hanging="711"/>
      </w:pPr>
      <w:rPr>
        <w:rFonts w:hint="default"/>
        <w:lang w:val="ru-RU" w:eastAsia="en-US" w:bidi="ar-SA"/>
      </w:rPr>
    </w:lvl>
    <w:lvl w:ilvl="2" w:tplc="244A7D22">
      <w:numFmt w:val="bullet"/>
      <w:lvlText w:val="•"/>
      <w:lvlJc w:val="left"/>
      <w:pPr>
        <w:ind w:left="2485" w:hanging="711"/>
      </w:pPr>
      <w:rPr>
        <w:rFonts w:hint="default"/>
        <w:lang w:val="ru-RU" w:eastAsia="en-US" w:bidi="ar-SA"/>
      </w:rPr>
    </w:lvl>
    <w:lvl w:ilvl="3" w:tplc="ED88245C">
      <w:numFmt w:val="bullet"/>
      <w:lvlText w:val="•"/>
      <w:lvlJc w:val="left"/>
      <w:pPr>
        <w:ind w:left="3527" w:hanging="711"/>
      </w:pPr>
      <w:rPr>
        <w:rFonts w:hint="default"/>
        <w:lang w:val="ru-RU" w:eastAsia="en-US" w:bidi="ar-SA"/>
      </w:rPr>
    </w:lvl>
    <w:lvl w:ilvl="4" w:tplc="46B4B4B2">
      <w:numFmt w:val="bullet"/>
      <w:lvlText w:val="•"/>
      <w:lvlJc w:val="left"/>
      <w:pPr>
        <w:ind w:left="4570" w:hanging="711"/>
      </w:pPr>
      <w:rPr>
        <w:rFonts w:hint="default"/>
        <w:lang w:val="ru-RU" w:eastAsia="en-US" w:bidi="ar-SA"/>
      </w:rPr>
    </w:lvl>
    <w:lvl w:ilvl="5" w:tplc="C12ADA10">
      <w:numFmt w:val="bullet"/>
      <w:lvlText w:val="•"/>
      <w:lvlJc w:val="left"/>
      <w:pPr>
        <w:ind w:left="5613" w:hanging="711"/>
      </w:pPr>
      <w:rPr>
        <w:rFonts w:hint="default"/>
        <w:lang w:val="ru-RU" w:eastAsia="en-US" w:bidi="ar-SA"/>
      </w:rPr>
    </w:lvl>
    <w:lvl w:ilvl="6" w:tplc="35905FCC">
      <w:numFmt w:val="bullet"/>
      <w:lvlText w:val="•"/>
      <w:lvlJc w:val="left"/>
      <w:pPr>
        <w:ind w:left="6655" w:hanging="711"/>
      </w:pPr>
      <w:rPr>
        <w:rFonts w:hint="default"/>
        <w:lang w:val="ru-RU" w:eastAsia="en-US" w:bidi="ar-SA"/>
      </w:rPr>
    </w:lvl>
    <w:lvl w:ilvl="7" w:tplc="92F085D6">
      <w:numFmt w:val="bullet"/>
      <w:lvlText w:val="•"/>
      <w:lvlJc w:val="left"/>
      <w:pPr>
        <w:ind w:left="7698" w:hanging="711"/>
      </w:pPr>
      <w:rPr>
        <w:rFonts w:hint="default"/>
        <w:lang w:val="ru-RU" w:eastAsia="en-US" w:bidi="ar-SA"/>
      </w:rPr>
    </w:lvl>
    <w:lvl w:ilvl="8" w:tplc="C778FBCE">
      <w:numFmt w:val="bullet"/>
      <w:lvlText w:val="•"/>
      <w:lvlJc w:val="left"/>
      <w:pPr>
        <w:ind w:left="8741" w:hanging="711"/>
      </w:pPr>
      <w:rPr>
        <w:rFonts w:hint="default"/>
        <w:lang w:val="ru-RU" w:eastAsia="en-US" w:bidi="ar-SA"/>
      </w:rPr>
    </w:lvl>
  </w:abstractNum>
  <w:abstractNum w:abstractNumId="149" w15:restartNumberingAfterBreak="0">
    <w:nsid w:val="61B9409B"/>
    <w:multiLevelType w:val="hybridMultilevel"/>
    <w:tmpl w:val="780247B4"/>
    <w:lvl w:ilvl="0" w:tplc="1D861D40">
      <w:numFmt w:val="bullet"/>
      <w:lvlText w:val=""/>
      <w:lvlJc w:val="left"/>
      <w:pPr>
        <w:ind w:left="596" w:hanging="706"/>
      </w:pPr>
      <w:rPr>
        <w:rFonts w:ascii="Symbol" w:eastAsia="Symbol" w:hAnsi="Symbol" w:cs="Symbol" w:hint="default"/>
        <w:b w:val="0"/>
        <w:bCs w:val="0"/>
        <w:i w:val="0"/>
        <w:iCs w:val="0"/>
        <w:color w:val="0F0F0F"/>
        <w:spacing w:val="0"/>
        <w:w w:val="99"/>
        <w:sz w:val="20"/>
        <w:szCs w:val="20"/>
        <w:lang w:val="ru-RU" w:eastAsia="en-US" w:bidi="ar-SA"/>
      </w:rPr>
    </w:lvl>
    <w:lvl w:ilvl="1" w:tplc="7A92926C">
      <w:numFmt w:val="bullet"/>
      <w:lvlText w:val="•"/>
      <w:lvlJc w:val="left"/>
      <w:pPr>
        <w:ind w:left="1554" w:hanging="706"/>
      </w:pPr>
      <w:rPr>
        <w:rFonts w:hint="default"/>
        <w:lang w:val="ru-RU" w:eastAsia="en-US" w:bidi="ar-SA"/>
      </w:rPr>
    </w:lvl>
    <w:lvl w:ilvl="2" w:tplc="9CF8667E">
      <w:numFmt w:val="bullet"/>
      <w:lvlText w:val="•"/>
      <w:lvlJc w:val="left"/>
      <w:pPr>
        <w:ind w:left="2509" w:hanging="706"/>
      </w:pPr>
      <w:rPr>
        <w:rFonts w:hint="default"/>
        <w:lang w:val="ru-RU" w:eastAsia="en-US" w:bidi="ar-SA"/>
      </w:rPr>
    </w:lvl>
    <w:lvl w:ilvl="3" w:tplc="45F05832">
      <w:numFmt w:val="bullet"/>
      <w:lvlText w:val="•"/>
      <w:lvlJc w:val="left"/>
      <w:pPr>
        <w:ind w:left="3463" w:hanging="706"/>
      </w:pPr>
      <w:rPr>
        <w:rFonts w:hint="default"/>
        <w:lang w:val="ru-RU" w:eastAsia="en-US" w:bidi="ar-SA"/>
      </w:rPr>
    </w:lvl>
    <w:lvl w:ilvl="4" w:tplc="DFAEB07A">
      <w:numFmt w:val="bullet"/>
      <w:lvlText w:val="•"/>
      <w:lvlJc w:val="left"/>
      <w:pPr>
        <w:ind w:left="4418" w:hanging="706"/>
      </w:pPr>
      <w:rPr>
        <w:rFonts w:hint="default"/>
        <w:lang w:val="ru-RU" w:eastAsia="en-US" w:bidi="ar-SA"/>
      </w:rPr>
    </w:lvl>
    <w:lvl w:ilvl="5" w:tplc="DE609408">
      <w:numFmt w:val="bullet"/>
      <w:lvlText w:val="•"/>
      <w:lvlJc w:val="left"/>
      <w:pPr>
        <w:ind w:left="5373" w:hanging="706"/>
      </w:pPr>
      <w:rPr>
        <w:rFonts w:hint="default"/>
        <w:lang w:val="ru-RU" w:eastAsia="en-US" w:bidi="ar-SA"/>
      </w:rPr>
    </w:lvl>
    <w:lvl w:ilvl="6" w:tplc="61AEB79A">
      <w:numFmt w:val="bullet"/>
      <w:lvlText w:val="•"/>
      <w:lvlJc w:val="left"/>
      <w:pPr>
        <w:ind w:left="6327" w:hanging="706"/>
      </w:pPr>
      <w:rPr>
        <w:rFonts w:hint="default"/>
        <w:lang w:val="ru-RU" w:eastAsia="en-US" w:bidi="ar-SA"/>
      </w:rPr>
    </w:lvl>
    <w:lvl w:ilvl="7" w:tplc="05C48AEE">
      <w:numFmt w:val="bullet"/>
      <w:lvlText w:val="•"/>
      <w:lvlJc w:val="left"/>
      <w:pPr>
        <w:ind w:left="7282" w:hanging="706"/>
      </w:pPr>
      <w:rPr>
        <w:rFonts w:hint="default"/>
        <w:lang w:val="ru-RU" w:eastAsia="en-US" w:bidi="ar-SA"/>
      </w:rPr>
    </w:lvl>
    <w:lvl w:ilvl="8" w:tplc="6D7A6D16">
      <w:numFmt w:val="bullet"/>
      <w:lvlText w:val="•"/>
      <w:lvlJc w:val="left"/>
      <w:pPr>
        <w:ind w:left="8237" w:hanging="706"/>
      </w:pPr>
      <w:rPr>
        <w:rFonts w:hint="default"/>
        <w:lang w:val="ru-RU" w:eastAsia="en-US" w:bidi="ar-SA"/>
      </w:rPr>
    </w:lvl>
  </w:abstractNum>
  <w:abstractNum w:abstractNumId="150" w15:restartNumberingAfterBreak="0">
    <w:nsid w:val="623C6FC9"/>
    <w:multiLevelType w:val="hybridMultilevel"/>
    <w:tmpl w:val="A8B81458"/>
    <w:lvl w:ilvl="0" w:tplc="C1AC868A">
      <w:numFmt w:val="bullet"/>
      <w:lvlText w:val="-"/>
      <w:lvlJc w:val="left"/>
      <w:pPr>
        <w:ind w:left="5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32A5CFA">
      <w:numFmt w:val="bullet"/>
      <w:lvlText w:val="•"/>
      <w:lvlJc w:val="left"/>
      <w:pPr>
        <w:ind w:left="1936" w:hanging="140"/>
      </w:pPr>
      <w:rPr>
        <w:rFonts w:hint="default"/>
        <w:lang w:val="ru-RU" w:eastAsia="en-US" w:bidi="ar-SA"/>
      </w:rPr>
    </w:lvl>
    <w:lvl w:ilvl="2" w:tplc="49F0D242">
      <w:numFmt w:val="bullet"/>
      <w:lvlText w:val="•"/>
      <w:lvlJc w:val="left"/>
      <w:pPr>
        <w:ind w:left="3372" w:hanging="140"/>
      </w:pPr>
      <w:rPr>
        <w:rFonts w:hint="default"/>
        <w:lang w:val="ru-RU" w:eastAsia="en-US" w:bidi="ar-SA"/>
      </w:rPr>
    </w:lvl>
    <w:lvl w:ilvl="3" w:tplc="D7126D5E">
      <w:numFmt w:val="bullet"/>
      <w:lvlText w:val="•"/>
      <w:lvlJc w:val="left"/>
      <w:pPr>
        <w:ind w:left="4808" w:hanging="140"/>
      </w:pPr>
      <w:rPr>
        <w:rFonts w:hint="default"/>
        <w:lang w:val="ru-RU" w:eastAsia="en-US" w:bidi="ar-SA"/>
      </w:rPr>
    </w:lvl>
    <w:lvl w:ilvl="4" w:tplc="102A8186">
      <w:numFmt w:val="bullet"/>
      <w:lvlText w:val="•"/>
      <w:lvlJc w:val="left"/>
      <w:pPr>
        <w:ind w:left="6244" w:hanging="140"/>
      </w:pPr>
      <w:rPr>
        <w:rFonts w:hint="default"/>
        <w:lang w:val="ru-RU" w:eastAsia="en-US" w:bidi="ar-SA"/>
      </w:rPr>
    </w:lvl>
    <w:lvl w:ilvl="5" w:tplc="58A87812">
      <w:numFmt w:val="bullet"/>
      <w:lvlText w:val="•"/>
      <w:lvlJc w:val="left"/>
      <w:pPr>
        <w:ind w:left="7680" w:hanging="140"/>
      </w:pPr>
      <w:rPr>
        <w:rFonts w:hint="default"/>
        <w:lang w:val="ru-RU" w:eastAsia="en-US" w:bidi="ar-SA"/>
      </w:rPr>
    </w:lvl>
    <w:lvl w:ilvl="6" w:tplc="C48A819E">
      <w:numFmt w:val="bullet"/>
      <w:lvlText w:val="•"/>
      <w:lvlJc w:val="left"/>
      <w:pPr>
        <w:ind w:left="9116" w:hanging="140"/>
      </w:pPr>
      <w:rPr>
        <w:rFonts w:hint="default"/>
        <w:lang w:val="ru-RU" w:eastAsia="en-US" w:bidi="ar-SA"/>
      </w:rPr>
    </w:lvl>
    <w:lvl w:ilvl="7" w:tplc="162E5AC2">
      <w:numFmt w:val="bullet"/>
      <w:lvlText w:val="•"/>
      <w:lvlJc w:val="left"/>
      <w:pPr>
        <w:ind w:left="10552" w:hanging="140"/>
      </w:pPr>
      <w:rPr>
        <w:rFonts w:hint="default"/>
        <w:lang w:val="ru-RU" w:eastAsia="en-US" w:bidi="ar-SA"/>
      </w:rPr>
    </w:lvl>
    <w:lvl w:ilvl="8" w:tplc="18666C20">
      <w:numFmt w:val="bullet"/>
      <w:lvlText w:val="•"/>
      <w:lvlJc w:val="left"/>
      <w:pPr>
        <w:ind w:left="11988" w:hanging="140"/>
      </w:pPr>
      <w:rPr>
        <w:rFonts w:hint="default"/>
        <w:lang w:val="ru-RU" w:eastAsia="en-US" w:bidi="ar-SA"/>
      </w:rPr>
    </w:lvl>
  </w:abstractNum>
  <w:abstractNum w:abstractNumId="151" w15:restartNumberingAfterBreak="0">
    <w:nsid w:val="626338C8"/>
    <w:multiLevelType w:val="hybridMultilevel"/>
    <w:tmpl w:val="00EE26F8"/>
    <w:lvl w:ilvl="0" w:tplc="650A89F8">
      <w:numFmt w:val="bullet"/>
      <w:lvlText w:val=""/>
      <w:lvlJc w:val="left"/>
      <w:pPr>
        <w:ind w:left="1388" w:hanging="154"/>
      </w:pPr>
      <w:rPr>
        <w:rFonts w:ascii="Symbol" w:eastAsia="Symbol" w:hAnsi="Symbol" w:cs="Symbol" w:hint="default"/>
        <w:b w:val="0"/>
        <w:bCs w:val="0"/>
        <w:i w:val="0"/>
        <w:iCs w:val="0"/>
        <w:spacing w:val="0"/>
        <w:w w:val="100"/>
        <w:sz w:val="24"/>
        <w:szCs w:val="24"/>
        <w:lang w:val="ru-RU" w:eastAsia="en-US" w:bidi="ar-SA"/>
      </w:rPr>
    </w:lvl>
    <w:lvl w:ilvl="1" w:tplc="5EF67D82">
      <w:numFmt w:val="bullet"/>
      <w:lvlText w:val="•"/>
      <w:lvlJc w:val="left"/>
      <w:pPr>
        <w:ind w:left="2694" w:hanging="154"/>
      </w:pPr>
      <w:rPr>
        <w:rFonts w:hint="default"/>
        <w:lang w:val="ru-RU" w:eastAsia="en-US" w:bidi="ar-SA"/>
      </w:rPr>
    </w:lvl>
    <w:lvl w:ilvl="2" w:tplc="7B004E32">
      <w:numFmt w:val="bullet"/>
      <w:lvlText w:val="•"/>
      <w:lvlJc w:val="left"/>
      <w:pPr>
        <w:ind w:left="4008" w:hanging="154"/>
      </w:pPr>
      <w:rPr>
        <w:rFonts w:hint="default"/>
        <w:lang w:val="ru-RU" w:eastAsia="en-US" w:bidi="ar-SA"/>
      </w:rPr>
    </w:lvl>
    <w:lvl w:ilvl="3" w:tplc="3320D3E0">
      <w:numFmt w:val="bullet"/>
      <w:lvlText w:val="•"/>
      <w:lvlJc w:val="left"/>
      <w:pPr>
        <w:ind w:left="5322" w:hanging="154"/>
      </w:pPr>
      <w:rPr>
        <w:rFonts w:hint="default"/>
        <w:lang w:val="ru-RU" w:eastAsia="en-US" w:bidi="ar-SA"/>
      </w:rPr>
    </w:lvl>
    <w:lvl w:ilvl="4" w:tplc="DEFE7AE4">
      <w:numFmt w:val="bullet"/>
      <w:lvlText w:val="•"/>
      <w:lvlJc w:val="left"/>
      <w:pPr>
        <w:ind w:left="6636" w:hanging="154"/>
      </w:pPr>
      <w:rPr>
        <w:rFonts w:hint="default"/>
        <w:lang w:val="ru-RU" w:eastAsia="en-US" w:bidi="ar-SA"/>
      </w:rPr>
    </w:lvl>
    <w:lvl w:ilvl="5" w:tplc="F5D8FF20">
      <w:numFmt w:val="bullet"/>
      <w:lvlText w:val="•"/>
      <w:lvlJc w:val="left"/>
      <w:pPr>
        <w:ind w:left="7951" w:hanging="154"/>
      </w:pPr>
      <w:rPr>
        <w:rFonts w:hint="default"/>
        <w:lang w:val="ru-RU" w:eastAsia="en-US" w:bidi="ar-SA"/>
      </w:rPr>
    </w:lvl>
    <w:lvl w:ilvl="6" w:tplc="F83820B8">
      <w:numFmt w:val="bullet"/>
      <w:lvlText w:val="•"/>
      <w:lvlJc w:val="left"/>
      <w:pPr>
        <w:ind w:left="9265" w:hanging="154"/>
      </w:pPr>
      <w:rPr>
        <w:rFonts w:hint="default"/>
        <w:lang w:val="ru-RU" w:eastAsia="en-US" w:bidi="ar-SA"/>
      </w:rPr>
    </w:lvl>
    <w:lvl w:ilvl="7" w:tplc="AF8E8B7E">
      <w:numFmt w:val="bullet"/>
      <w:lvlText w:val="•"/>
      <w:lvlJc w:val="left"/>
      <w:pPr>
        <w:ind w:left="10579" w:hanging="154"/>
      </w:pPr>
      <w:rPr>
        <w:rFonts w:hint="default"/>
        <w:lang w:val="ru-RU" w:eastAsia="en-US" w:bidi="ar-SA"/>
      </w:rPr>
    </w:lvl>
    <w:lvl w:ilvl="8" w:tplc="D4986EF2">
      <w:numFmt w:val="bullet"/>
      <w:lvlText w:val="•"/>
      <w:lvlJc w:val="left"/>
      <w:pPr>
        <w:ind w:left="11893" w:hanging="154"/>
      </w:pPr>
      <w:rPr>
        <w:rFonts w:hint="default"/>
        <w:lang w:val="ru-RU" w:eastAsia="en-US" w:bidi="ar-SA"/>
      </w:rPr>
    </w:lvl>
  </w:abstractNum>
  <w:abstractNum w:abstractNumId="152" w15:restartNumberingAfterBreak="0">
    <w:nsid w:val="63475F75"/>
    <w:multiLevelType w:val="hybridMultilevel"/>
    <w:tmpl w:val="893EADB8"/>
    <w:lvl w:ilvl="0" w:tplc="17B857DE">
      <w:start w:val="1"/>
      <w:numFmt w:val="decimal"/>
      <w:lvlText w:val="%1)"/>
      <w:lvlJc w:val="left"/>
      <w:pPr>
        <w:ind w:left="133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77C5776">
      <w:numFmt w:val="bullet"/>
      <w:lvlText w:val="•"/>
      <w:lvlJc w:val="left"/>
      <w:pPr>
        <w:ind w:left="2216" w:hanging="260"/>
      </w:pPr>
      <w:rPr>
        <w:rFonts w:hint="default"/>
        <w:lang w:val="ru-RU" w:eastAsia="en-US" w:bidi="ar-SA"/>
      </w:rPr>
    </w:lvl>
    <w:lvl w:ilvl="2" w:tplc="DFE4BEE8">
      <w:numFmt w:val="bullet"/>
      <w:lvlText w:val="•"/>
      <w:lvlJc w:val="left"/>
      <w:pPr>
        <w:ind w:left="3093" w:hanging="260"/>
      </w:pPr>
      <w:rPr>
        <w:rFonts w:hint="default"/>
        <w:lang w:val="ru-RU" w:eastAsia="en-US" w:bidi="ar-SA"/>
      </w:rPr>
    </w:lvl>
    <w:lvl w:ilvl="3" w:tplc="63C8887C">
      <w:numFmt w:val="bullet"/>
      <w:lvlText w:val="•"/>
      <w:lvlJc w:val="left"/>
      <w:pPr>
        <w:ind w:left="3969" w:hanging="260"/>
      </w:pPr>
      <w:rPr>
        <w:rFonts w:hint="default"/>
        <w:lang w:val="ru-RU" w:eastAsia="en-US" w:bidi="ar-SA"/>
      </w:rPr>
    </w:lvl>
    <w:lvl w:ilvl="4" w:tplc="5D9CA344">
      <w:numFmt w:val="bullet"/>
      <w:lvlText w:val="•"/>
      <w:lvlJc w:val="left"/>
      <w:pPr>
        <w:ind w:left="4846" w:hanging="260"/>
      </w:pPr>
      <w:rPr>
        <w:rFonts w:hint="default"/>
        <w:lang w:val="ru-RU" w:eastAsia="en-US" w:bidi="ar-SA"/>
      </w:rPr>
    </w:lvl>
    <w:lvl w:ilvl="5" w:tplc="EF1EEA94">
      <w:numFmt w:val="bullet"/>
      <w:lvlText w:val="•"/>
      <w:lvlJc w:val="left"/>
      <w:pPr>
        <w:ind w:left="5723" w:hanging="260"/>
      </w:pPr>
      <w:rPr>
        <w:rFonts w:hint="default"/>
        <w:lang w:val="ru-RU" w:eastAsia="en-US" w:bidi="ar-SA"/>
      </w:rPr>
    </w:lvl>
    <w:lvl w:ilvl="6" w:tplc="EB0A6BB4">
      <w:numFmt w:val="bullet"/>
      <w:lvlText w:val="•"/>
      <w:lvlJc w:val="left"/>
      <w:pPr>
        <w:ind w:left="6599" w:hanging="260"/>
      </w:pPr>
      <w:rPr>
        <w:rFonts w:hint="default"/>
        <w:lang w:val="ru-RU" w:eastAsia="en-US" w:bidi="ar-SA"/>
      </w:rPr>
    </w:lvl>
    <w:lvl w:ilvl="7" w:tplc="75549BDA">
      <w:numFmt w:val="bullet"/>
      <w:lvlText w:val="•"/>
      <w:lvlJc w:val="left"/>
      <w:pPr>
        <w:ind w:left="7476" w:hanging="260"/>
      </w:pPr>
      <w:rPr>
        <w:rFonts w:hint="default"/>
        <w:lang w:val="ru-RU" w:eastAsia="en-US" w:bidi="ar-SA"/>
      </w:rPr>
    </w:lvl>
    <w:lvl w:ilvl="8" w:tplc="A93C0450">
      <w:numFmt w:val="bullet"/>
      <w:lvlText w:val="•"/>
      <w:lvlJc w:val="left"/>
      <w:pPr>
        <w:ind w:left="8353" w:hanging="260"/>
      </w:pPr>
      <w:rPr>
        <w:rFonts w:hint="default"/>
        <w:lang w:val="ru-RU" w:eastAsia="en-US" w:bidi="ar-SA"/>
      </w:rPr>
    </w:lvl>
  </w:abstractNum>
  <w:abstractNum w:abstractNumId="153" w15:restartNumberingAfterBreak="0">
    <w:nsid w:val="637851CB"/>
    <w:multiLevelType w:val="hybridMultilevel"/>
    <w:tmpl w:val="215E9D8C"/>
    <w:lvl w:ilvl="0" w:tplc="8ED06804">
      <w:numFmt w:val="bullet"/>
      <w:lvlText w:val="-"/>
      <w:lvlJc w:val="left"/>
      <w:pPr>
        <w:ind w:left="106" w:hanging="819"/>
      </w:pPr>
      <w:rPr>
        <w:rFonts w:ascii="Times New Roman" w:eastAsia="Times New Roman" w:hAnsi="Times New Roman" w:cs="Times New Roman" w:hint="default"/>
        <w:b w:val="0"/>
        <w:bCs w:val="0"/>
        <w:i/>
        <w:iCs/>
        <w:spacing w:val="0"/>
        <w:w w:val="100"/>
        <w:sz w:val="18"/>
        <w:szCs w:val="18"/>
        <w:lang w:val="ru-RU" w:eastAsia="en-US" w:bidi="ar-SA"/>
      </w:rPr>
    </w:lvl>
    <w:lvl w:ilvl="1" w:tplc="DE88AEDA">
      <w:numFmt w:val="bullet"/>
      <w:lvlText w:val="•"/>
      <w:lvlJc w:val="left"/>
      <w:pPr>
        <w:ind w:left="262" w:hanging="819"/>
      </w:pPr>
      <w:rPr>
        <w:rFonts w:hint="default"/>
        <w:lang w:val="ru-RU" w:eastAsia="en-US" w:bidi="ar-SA"/>
      </w:rPr>
    </w:lvl>
    <w:lvl w:ilvl="2" w:tplc="6598F06C">
      <w:numFmt w:val="bullet"/>
      <w:lvlText w:val="•"/>
      <w:lvlJc w:val="left"/>
      <w:pPr>
        <w:ind w:left="424" w:hanging="819"/>
      </w:pPr>
      <w:rPr>
        <w:rFonts w:hint="default"/>
        <w:lang w:val="ru-RU" w:eastAsia="en-US" w:bidi="ar-SA"/>
      </w:rPr>
    </w:lvl>
    <w:lvl w:ilvl="3" w:tplc="04A20ADE">
      <w:numFmt w:val="bullet"/>
      <w:lvlText w:val="•"/>
      <w:lvlJc w:val="left"/>
      <w:pPr>
        <w:ind w:left="586" w:hanging="819"/>
      </w:pPr>
      <w:rPr>
        <w:rFonts w:hint="default"/>
        <w:lang w:val="ru-RU" w:eastAsia="en-US" w:bidi="ar-SA"/>
      </w:rPr>
    </w:lvl>
    <w:lvl w:ilvl="4" w:tplc="432C7B28">
      <w:numFmt w:val="bullet"/>
      <w:lvlText w:val="•"/>
      <w:lvlJc w:val="left"/>
      <w:pPr>
        <w:ind w:left="748" w:hanging="819"/>
      </w:pPr>
      <w:rPr>
        <w:rFonts w:hint="default"/>
        <w:lang w:val="ru-RU" w:eastAsia="en-US" w:bidi="ar-SA"/>
      </w:rPr>
    </w:lvl>
    <w:lvl w:ilvl="5" w:tplc="529A2E44">
      <w:numFmt w:val="bullet"/>
      <w:lvlText w:val="•"/>
      <w:lvlJc w:val="left"/>
      <w:pPr>
        <w:ind w:left="910" w:hanging="819"/>
      </w:pPr>
      <w:rPr>
        <w:rFonts w:hint="default"/>
        <w:lang w:val="ru-RU" w:eastAsia="en-US" w:bidi="ar-SA"/>
      </w:rPr>
    </w:lvl>
    <w:lvl w:ilvl="6" w:tplc="639A8A4C">
      <w:numFmt w:val="bullet"/>
      <w:lvlText w:val="•"/>
      <w:lvlJc w:val="left"/>
      <w:pPr>
        <w:ind w:left="1072" w:hanging="819"/>
      </w:pPr>
      <w:rPr>
        <w:rFonts w:hint="default"/>
        <w:lang w:val="ru-RU" w:eastAsia="en-US" w:bidi="ar-SA"/>
      </w:rPr>
    </w:lvl>
    <w:lvl w:ilvl="7" w:tplc="2E70C60A">
      <w:numFmt w:val="bullet"/>
      <w:lvlText w:val="•"/>
      <w:lvlJc w:val="left"/>
      <w:pPr>
        <w:ind w:left="1234" w:hanging="819"/>
      </w:pPr>
      <w:rPr>
        <w:rFonts w:hint="default"/>
        <w:lang w:val="ru-RU" w:eastAsia="en-US" w:bidi="ar-SA"/>
      </w:rPr>
    </w:lvl>
    <w:lvl w:ilvl="8" w:tplc="025E21F8">
      <w:numFmt w:val="bullet"/>
      <w:lvlText w:val="•"/>
      <w:lvlJc w:val="left"/>
      <w:pPr>
        <w:ind w:left="1396" w:hanging="819"/>
      </w:pPr>
      <w:rPr>
        <w:rFonts w:hint="default"/>
        <w:lang w:val="ru-RU" w:eastAsia="en-US" w:bidi="ar-SA"/>
      </w:rPr>
    </w:lvl>
  </w:abstractNum>
  <w:abstractNum w:abstractNumId="154" w15:restartNumberingAfterBreak="0">
    <w:nsid w:val="63BF5179"/>
    <w:multiLevelType w:val="hybridMultilevel"/>
    <w:tmpl w:val="AFBAF83A"/>
    <w:lvl w:ilvl="0" w:tplc="8E2EE750">
      <w:start w:val="10"/>
      <w:numFmt w:val="decimal"/>
      <w:lvlText w:val="%1"/>
      <w:lvlJc w:val="left"/>
      <w:pPr>
        <w:ind w:left="64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81587036">
      <w:start w:val="1"/>
      <w:numFmt w:val="decimal"/>
      <w:lvlText w:val="%2)"/>
      <w:lvlJc w:val="left"/>
      <w:pPr>
        <w:ind w:left="108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21260C68">
      <w:numFmt w:val="bullet"/>
      <w:lvlText w:val="•"/>
      <w:lvlJc w:val="left"/>
      <w:pPr>
        <w:ind w:left="2087" w:hanging="260"/>
      </w:pPr>
      <w:rPr>
        <w:rFonts w:hint="default"/>
        <w:lang w:val="ru-RU" w:eastAsia="en-US" w:bidi="ar-SA"/>
      </w:rPr>
    </w:lvl>
    <w:lvl w:ilvl="3" w:tplc="4B36AE26">
      <w:numFmt w:val="bullet"/>
      <w:lvlText w:val="•"/>
      <w:lvlJc w:val="left"/>
      <w:pPr>
        <w:ind w:left="3094" w:hanging="260"/>
      </w:pPr>
      <w:rPr>
        <w:rFonts w:hint="default"/>
        <w:lang w:val="ru-RU" w:eastAsia="en-US" w:bidi="ar-SA"/>
      </w:rPr>
    </w:lvl>
    <w:lvl w:ilvl="4" w:tplc="5A20EB48">
      <w:numFmt w:val="bullet"/>
      <w:lvlText w:val="•"/>
      <w:lvlJc w:val="left"/>
      <w:pPr>
        <w:ind w:left="4102" w:hanging="260"/>
      </w:pPr>
      <w:rPr>
        <w:rFonts w:hint="default"/>
        <w:lang w:val="ru-RU" w:eastAsia="en-US" w:bidi="ar-SA"/>
      </w:rPr>
    </w:lvl>
    <w:lvl w:ilvl="5" w:tplc="AD3677C4">
      <w:numFmt w:val="bullet"/>
      <w:lvlText w:val="•"/>
      <w:lvlJc w:val="left"/>
      <w:pPr>
        <w:ind w:left="5109" w:hanging="260"/>
      </w:pPr>
      <w:rPr>
        <w:rFonts w:hint="default"/>
        <w:lang w:val="ru-RU" w:eastAsia="en-US" w:bidi="ar-SA"/>
      </w:rPr>
    </w:lvl>
    <w:lvl w:ilvl="6" w:tplc="2B164EC2">
      <w:numFmt w:val="bullet"/>
      <w:lvlText w:val="•"/>
      <w:lvlJc w:val="left"/>
      <w:pPr>
        <w:ind w:left="6116" w:hanging="260"/>
      </w:pPr>
      <w:rPr>
        <w:rFonts w:hint="default"/>
        <w:lang w:val="ru-RU" w:eastAsia="en-US" w:bidi="ar-SA"/>
      </w:rPr>
    </w:lvl>
    <w:lvl w:ilvl="7" w:tplc="D00E4378">
      <w:numFmt w:val="bullet"/>
      <w:lvlText w:val="•"/>
      <w:lvlJc w:val="left"/>
      <w:pPr>
        <w:ind w:left="7124" w:hanging="260"/>
      </w:pPr>
      <w:rPr>
        <w:rFonts w:hint="default"/>
        <w:lang w:val="ru-RU" w:eastAsia="en-US" w:bidi="ar-SA"/>
      </w:rPr>
    </w:lvl>
    <w:lvl w:ilvl="8" w:tplc="AF54A232">
      <w:numFmt w:val="bullet"/>
      <w:lvlText w:val="•"/>
      <w:lvlJc w:val="left"/>
      <w:pPr>
        <w:ind w:left="8131" w:hanging="260"/>
      </w:pPr>
      <w:rPr>
        <w:rFonts w:hint="default"/>
        <w:lang w:val="ru-RU" w:eastAsia="en-US" w:bidi="ar-SA"/>
      </w:rPr>
    </w:lvl>
  </w:abstractNum>
  <w:abstractNum w:abstractNumId="155" w15:restartNumberingAfterBreak="0">
    <w:nsid w:val="63D81C8D"/>
    <w:multiLevelType w:val="multilevel"/>
    <w:tmpl w:val="B814735E"/>
    <w:lvl w:ilvl="0">
      <w:start w:val="1"/>
      <w:numFmt w:val="decimal"/>
      <w:lvlText w:val="%1"/>
      <w:lvlJc w:val="left"/>
      <w:pPr>
        <w:ind w:left="812" w:hanging="420"/>
        <w:jc w:val="left"/>
      </w:pPr>
      <w:rPr>
        <w:rFonts w:hint="default"/>
        <w:lang w:val="ru-RU" w:eastAsia="en-US" w:bidi="ar-SA"/>
      </w:rPr>
    </w:lvl>
    <w:lvl w:ilvl="1">
      <w:start w:val="1"/>
      <w:numFmt w:val="decimal"/>
      <w:lvlText w:val="%1.%2."/>
      <w:lvlJc w:val="left"/>
      <w:pPr>
        <w:ind w:left="812"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40" w:hanging="36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3603" w:hanging="360"/>
      </w:pPr>
      <w:rPr>
        <w:rFonts w:hint="default"/>
        <w:lang w:val="ru-RU" w:eastAsia="en-US" w:bidi="ar-SA"/>
      </w:rPr>
    </w:lvl>
    <w:lvl w:ilvl="4">
      <w:numFmt w:val="bullet"/>
      <w:lvlText w:val="•"/>
      <w:lvlJc w:val="left"/>
      <w:pPr>
        <w:ind w:left="4635" w:hanging="360"/>
      </w:pPr>
      <w:rPr>
        <w:rFonts w:hint="default"/>
        <w:lang w:val="ru-RU" w:eastAsia="en-US" w:bidi="ar-SA"/>
      </w:rPr>
    </w:lvl>
    <w:lvl w:ilvl="5">
      <w:numFmt w:val="bullet"/>
      <w:lvlText w:val="•"/>
      <w:lvlJc w:val="left"/>
      <w:pPr>
        <w:ind w:left="5667" w:hanging="360"/>
      </w:pPr>
      <w:rPr>
        <w:rFonts w:hint="default"/>
        <w:lang w:val="ru-RU" w:eastAsia="en-US" w:bidi="ar-SA"/>
      </w:rPr>
    </w:lvl>
    <w:lvl w:ilvl="6">
      <w:numFmt w:val="bullet"/>
      <w:lvlText w:val="•"/>
      <w:lvlJc w:val="left"/>
      <w:pPr>
        <w:ind w:left="6699" w:hanging="360"/>
      </w:pPr>
      <w:rPr>
        <w:rFonts w:hint="default"/>
        <w:lang w:val="ru-RU" w:eastAsia="en-US" w:bidi="ar-SA"/>
      </w:rPr>
    </w:lvl>
    <w:lvl w:ilvl="7">
      <w:numFmt w:val="bullet"/>
      <w:lvlText w:val="•"/>
      <w:lvlJc w:val="left"/>
      <w:pPr>
        <w:ind w:left="7730" w:hanging="360"/>
      </w:pPr>
      <w:rPr>
        <w:rFonts w:hint="default"/>
        <w:lang w:val="ru-RU" w:eastAsia="en-US" w:bidi="ar-SA"/>
      </w:rPr>
    </w:lvl>
    <w:lvl w:ilvl="8">
      <w:numFmt w:val="bullet"/>
      <w:lvlText w:val="•"/>
      <w:lvlJc w:val="left"/>
      <w:pPr>
        <w:ind w:left="8762" w:hanging="360"/>
      </w:pPr>
      <w:rPr>
        <w:rFonts w:hint="default"/>
        <w:lang w:val="ru-RU" w:eastAsia="en-US" w:bidi="ar-SA"/>
      </w:rPr>
    </w:lvl>
  </w:abstractNum>
  <w:abstractNum w:abstractNumId="156" w15:restartNumberingAfterBreak="0">
    <w:nsid w:val="63F62988"/>
    <w:multiLevelType w:val="hybridMultilevel"/>
    <w:tmpl w:val="15721C62"/>
    <w:lvl w:ilvl="0" w:tplc="249E0BC2">
      <w:numFmt w:val="bullet"/>
      <w:lvlText w:val="-"/>
      <w:lvlJc w:val="left"/>
      <w:pPr>
        <w:ind w:left="109" w:hanging="528"/>
      </w:pPr>
      <w:rPr>
        <w:rFonts w:ascii="Times New Roman" w:eastAsia="Times New Roman" w:hAnsi="Times New Roman" w:cs="Times New Roman" w:hint="default"/>
        <w:b w:val="0"/>
        <w:bCs w:val="0"/>
        <w:i w:val="0"/>
        <w:iCs w:val="0"/>
        <w:spacing w:val="0"/>
        <w:w w:val="100"/>
        <w:sz w:val="18"/>
        <w:szCs w:val="18"/>
        <w:lang w:val="ru-RU" w:eastAsia="en-US" w:bidi="ar-SA"/>
      </w:rPr>
    </w:lvl>
    <w:lvl w:ilvl="1" w:tplc="661216F0">
      <w:numFmt w:val="bullet"/>
      <w:lvlText w:val="•"/>
      <w:lvlJc w:val="left"/>
      <w:pPr>
        <w:ind w:left="245" w:hanging="528"/>
      </w:pPr>
      <w:rPr>
        <w:rFonts w:hint="default"/>
        <w:lang w:val="ru-RU" w:eastAsia="en-US" w:bidi="ar-SA"/>
      </w:rPr>
    </w:lvl>
    <w:lvl w:ilvl="2" w:tplc="744A93F6">
      <w:numFmt w:val="bullet"/>
      <w:lvlText w:val="•"/>
      <w:lvlJc w:val="left"/>
      <w:pPr>
        <w:ind w:left="390" w:hanging="528"/>
      </w:pPr>
      <w:rPr>
        <w:rFonts w:hint="default"/>
        <w:lang w:val="ru-RU" w:eastAsia="en-US" w:bidi="ar-SA"/>
      </w:rPr>
    </w:lvl>
    <w:lvl w:ilvl="3" w:tplc="ED987598">
      <w:numFmt w:val="bullet"/>
      <w:lvlText w:val="•"/>
      <w:lvlJc w:val="left"/>
      <w:pPr>
        <w:ind w:left="535" w:hanging="528"/>
      </w:pPr>
      <w:rPr>
        <w:rFonts w:hint="default"/>
        <w:lang w:val="ru-RU" w:eastAsia="en-US" w:bidi="ar-SA"/>
      </w:rPr>
    </w:lvl>
    <w:lvl w:ilvl="4" w:tplc="E42AA69C">
      <w:numFmt w:val="bullet"/>
      <w:lvlText w:val="•"/>
      <w:lvlJc w:val="left"/>
      <w:pPr>
        <w:ind w:left="680" w:hanging="528"/>
      </w:pPr>
      <w:rPr>
        <w:rFonts w:hint="default"/>
        <w:lang w:val="ru-RU" w:eastAsia="en-US" w:bidi="ar-SA"/>
      </w:rPr>
    </w:lvl>
    <w:lvl w:ilvl="5" w:tplc="54C80870">
      <w:numFmt w:val="bullet"/>
      <w:lvlText w:val="•"/>
      <w:lvlJc w:val="left"/>
      <w:pPr>
        <w:ind w:left="825" w:hanging="528"/>
      </w:pPr>
      <w:rPr>
        <w:rFonts w:hint="default"/>
        <w:lang w:val="ru-RU" w:eastAsia="en-US" w:bidi="ar-SA"/>
      </w:rPr>
    </w:lvl>
    <w:lvl w:ilvl="6" w:tplc="14184AAC">
      <w:numFmt w:val="bullet"/>
      <w:lvlText w:val="•"/>
      <w:lvlJc w:val="left"/>
      <w:pPr>
        <w:ind w:left="970" w:hanging="528"/>
      </w:pPr>
      <w:rPr>
        <w:rFonts w:hint="default"/>
        <w:lang w:val="ru-RU" w:eastAsia="en-US" w:bidi="ar-SA"/>
      </w:rPr>
    </w:lvl>
    <w:lvl w:ilvl="7" w:tplc="09846054">
      <w:numFmt w:val="bullet"/>
      <w:lvlText w:val="•"/>
      <w:lvlJc w:val="left"/>
      <w:pPr>
        <w:ind w:left="1115" w:hanging="528"/>
      </w:pPr>
      <w:rPr>
        <w:rFonts w:hint="default"/>
        <w:lang w:val="ru-RU" w:eastAsia="en-US" w:bidi="ar-SA"/>
      </w:rPr>
    </w:lvl>
    <w:lvl w:ilvl="8" w:tplc="DB6AEB2A">
      <w:numFmt w:val="bullet"/>
      <w:lvlText w:val="•"/>
      <w:lvlJc w:val="left"/>
      <w:pPr>
        <w:ind w:left="1260" w:hanging="528"/>
      </w:pPr>
      <w:rPr>
        <w:rFonts w:hint="default"/>
        <w:lang w:val="ru-RU" w:eastAsia="en-US" w:bidi="ar-SA"/>
      </w:rPr>
    </w:lvl>
  </w:abstractNum>
  <w:abstractNum w:abstractNumId="157" w15:restartNumberingAfterBreak="0">
    <w:nsid w:val="65203CFD"/>
    <w:multiLevelType w:val="hybridMultilevel"/>
    <w:tmpl w:val="F7E6F64C"/>
    <w:lvl w:ilvl="0" w:tplc="857C55FE">
      <w:numFmt w:val="bullet"/>
      <w:lvlText w:val="–"/>
      <w:lvlJc w:val="left"/>
      <w:pPr>
        <w:ind w:left="360"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8180A690">
      <w:numFmt w:val="bullet"/>
      <w:lvlText w:val="•"/>
      <w:lvlJc w:val="left"/>
      <w:pPr>
        <w:ind w:left="1427" w:hanging="308"/>
      </w:pPr>
      <w:rPr>
        <w:rFonts w:hint="default"/>
        <w:lang w:val="ru-RU" w:eastAsia="en-US" w:bidi="ar-SA"/>
      </w:rPr>
    </w:lvl>
    <w:lvl w:ilvl="2" w:tplc="5C48A986">
      <w:numFmt w:val="bullet"/>
      <w:lvlText w:val="•"/>
      <w:lvlJc w:val="left"/>
      <w:pPr>
        <w:ind w:left="2494" w:hanging="308"/>
      </w:pPr>
      <w:rPr>
        <w:rFonts w:hint="default"/>
        <w:lang w:val="ru-RU" w:eastAsia="en-US" w:bidi="ar-SA"/>
      </w:rPr>
    </w:lvl>
    <w:lvl w:ilvl="3" w:tplc="F3EC4076">
      <w:numFmt w:val="bullet"/>
      <w:lvlText w:val="•"/>
      <w:lvlJc w:val="left"/>
      <w:pPr>
        <w:ind w:left="3561" w:hanging="308"/>
      </w:pPr>
      <w:rPr>
        <w:rFonts w:hint="default"/>
        <w:lang w:val="ru-RU" w:eastAsia="en-US" w:bidi="ar-SA"/>
      </w:rPr>
    </w:lvl>
    <w:lvl w:ilvl="4" w:tplc="3D901E96">
      <w:numFmt w:val="bullet"/>
      <w:lvlText w:val="•"/>
      <w:lvlJc w:val="left"/>
      <w:pPr>
        <w:ind w:left="4628" w:hanging="308"/>
      </w:pPr>
      <w:rPr>
        <w:rFonts w:hint="default"/>
        <w:lang w:val="ru-RU" w:eastAsia="en-US" w:bidi="ar-SA"/>
      </w:rPr>
    </w:lvl>
    <w:lvl w:ilvl="5" w:tplc="E01C3A1C">
      <w:numFmt w:val="bullet"/>
      <w:lvlText w:val="•"/>
      <w:lvlJc w:val="left"/>
      <w:pPr>
        <w:ind w:left="5695" w:hanging="308"/>
      </w:pPr>
      <w:rPr>
        <w:rFonts w:hint="default"/>
        <w:lang w:val="ru-RU" w:eastAsia="en-US" w:bidi="ar-SA"/>
      </w:rPr>
    </w:lvl>
    <w:lvl w:ilvl="6" w:tplc="C2142D96">
      <w:numFmt w:val="bullet"/>
      <w:lvlText w:val="•"/>
      <w:lvlJc w:val="left"/>
      <w:pPr>
        <w:ind w:left="6762" w:hanging="308"/>
      </w:pPr>
      <w:rPr>
        <w:rFonts w:hint="default"/>
        <w:lang w:val="ru-RU" w:eastAsia="en-US" w:bidi="ar-SA"/>
      </w:rPr>
    </w:lvl>
    <w:lvl w:ilvl="7" w:tplc="61DA708A">
      <w:numFmt w:val="bullet"/>
      <w:lvlText w:val="•"/>
      <w:lvlJc w:val="left"/>
      <w:pPr>
        <w:ind w:left="7829" w:hanging="308"/>
      </w:pPr>
      <w:rPr>
        <w:rFonts w:hint="default"/>
        <w:lang w:val="ru-RU" w:eastAsia="en-US" w:bidi="ar-SA"/>
      </w:rPr>
    </w:lvl>
    <w:lvl w:ilvl="8" w:tplc="DC9E5A1C">
      <w:numFmt w:val="bullet"/>
      <w:lvlText w:val="•"/>
      <w:lvlJc w:val="left"/>
      <w:pPr>
        <w:ind w:left="8896" w:hanging="308"/>
      </w:pPr>
      <w:rPr>
        <w:rFonts w:hint="default"/>
        <w:lang w:val="ru-RU" w:eastAsia="en-US" w:bidi="ar-SA"/>
      </w:rPr>
    </w:lvl>
  </w:abstractNum>
  <w:abstractNum w:abstractNumId="158" w15:restartNumberingAfterBreak="0">
    <w:nsid w:val="659C5AF2"/>
    <w:multiLevelType w:val="hybridMultilevel"/>
    <w:tmpl w:val="5E2C1EAC"/>
    <w:lvl w:ilvl="0" w:tplc="EC8C724E">
      <w:start w:val="10"/>
      <w:numFmt w:val="decimal"/>
      <w:lvlText w:val="%1"/>
      <w:lvlJc w:val="left"/>
      <w:pPr>
        <w:ind w:left="582" w:hanging="300"/>
        <w:jc w:val="left"/>
      </w:pPr>
      <w:rPr>
        <w:rFonts w:ascii="Times New Roman" w:eastAsia="Times New Roman" w:hAnsi="Times New Roman" w:cs="Times New Roman" w:hint="default"/>
        <w:b/>
        <w:bCs/>
        <w:i w:val="0"/>
        <w:iCs w:val="0"/>
        <w:spacing w:val="0"/>
        <w:w w:val="100"/>
        <w:sz w:val="24"/>
        <w:szCs w:val="24"/>
        <w:lang w:val="ru-RU" w:eastAsia="en-US" w:bidi="ar-SA"/>
      </w:rPr>
    </w:lvl>
    <w:lvl w:ilvl="1" w:tplc="B78C1F76">
      <w:start w:val="1"/>
      <w:numFmt w:val="decimal"/>
      <w:lvlText w:val="%2)"/>
      <w:lvlJc w:val="left"/>
      <w:pPr>
        <w:ind w:left="962" w:hanging="201"/>
        <w:jc w:val="left"/>
      </w:pPr>
      <w:rPr>
        <w:rFonts w:ascii="Times New Roman" w:eastAsia="Times New Roman" w:hAnsi="Times New Roman" w:cs="Times New Roman" w:hint="default"/>
        <w:b/>
        <w:bCs/>
        <w:i w:val="0"/>
        <w:iCs w:val="0"/>
        <w:spacing w:val="-1"/>
        <w:w w:val="98"/>
        <w:sz w:val="22"/>
        <w:szCs w:val="22"/>
        <w:lang w:val="ru-RU" w:eastAsia="en-US" w:bidi="ar-SA"/>
      </w:rPr>
    </w:lvl>
    <w:lvl w:ilvl="2" w:tplc="412A4908">
      <w:numFmt w:val="bullet"/>
      <w:lvlText w:val="•"/>
      <w:lvlJc w:val="left"/>
      <w:pPr>
        <w:ind w:left="1927" w:hanging="201"/>
      </w:pPr>
      <w:rPr>
        <w:rFonts w:hint="default"/>
        <w:lang w:val="ru-RU" w:eastAsia="en-US" w:bidi="ar-SA"/>
      </w:rPr>
    </w:lvl>
    <w:lvl w:ilvl="3" w:tplc="3FF04A78">
      <w:numFmt w:val="bullet"/>
      <w:lvlText w:val="•"/>
      <w:lvlJc w:val="left"/>
      <w:pPr>
        <w:ind w:left="2894" w:hanging="201"/>
      </w:pPr>
      <w:rPr>
        <w:rFonts w:hint="default"/>
        <w:lang w:val="ru-RU" w:eastAsia="en-US" w:bidi="ar-SA"/>
      </w:rPr>
    </w:lvl>
    <w:lvl w:ilvl="4" w:tplc="2A08E468">
      <w:numFmt w:val="bullet"/>
      <w:lvlText w:val="•"/>
      <w:lvlJc w:val="left"/>
      <w:pPr>
        <w:ind w:left="3862" w:hanging="201"/>
      </w:pPr>
      <w:rPr>
        <w:rFonts w:hint="default"/>
        <w:lang w:val="ru-RU" w:eastAsia="en-US" w:bidi="ar-SA"/>
      </w:rPr>
    </w:lvl>
    <w:lvl w:ilvl="5" w:tplc="E8D6D96A">
      <w:numFmt w:val="bullet"/>
      <w:lvlText w:val="•"/>
      <w:lvlJc w:val="left"/>
      <w:pPr>
        <w:ind w:left="4829" w:hanging="201"/>
      </w:pPr>
      <w:rPr>
        <w:rFonts w:hint="default"/>
        <w:lang w:val="ru-RU" w:eastAsia="en-US" w:bidi="ar-SA"/>
      </w:rPr>
    </w:lvl>
    <w:lvl w:ilvl="6" w:tplc="696A6DF4">
      <w:numFmt w:val="bullet"/>
      <w:lvlText w:val="•"/>
      <w:lvlJc w:val="left"/>
      <w:pPr>
        <w:ind w:left="5796" w:hanging="201"/>
      </w:pPr>
      <w:rPr>
        <w:rFonts w:hint="default"/>
        <w:lang w:val="ru-RU" w:eastAsia="en-US" w:bidi="ar-SA"/>
      </w:rPr>
    </w:lvl>
    <w:lvl w:ilvl="7" w:tplc="93BC3B42">
      <w:numFmt w:val="bullet"/>
      <w:lvlText w:val="•"/>
      <w:lvlJc w:val="left"/>
      <w:pPr>
        <w:ind w:left="6764" w:hanging="201"/>
      </w:pPr>
      <w:rPr>
        <w:rFonts w:hint="default"/>
        <w:lang w:val="ru-RU" w:eastAsia="en-US" w:bidi="ar-SA"/>
      </w:rPr>
    </w:lvl>
    <w:lvl w:ilvl="8" w:tplc="BD109484">
      <w:numFmt w:val="bullet"/>
      <w:lvlText w:val="•"/>
      <w:lvlJc w:val="left"/>
      <w:pPr>
        <w:ind w:left="7731" w:hanging="201"/>
      </w:pPr>
      <w:rPr>
        <w:rFonts w:hint="default"/>
        <w:lang w:val="ru-RU" w:eastAsia="en-US" w:bidi="ar-SA"/>
      </w:rPr>
    </w:lvl>
  </w:abstractNum>
  <w:abstractNum w:abstractNumId="159" w15:restartNumberingAfterBreak="0">
    <w:nsid w:val="65A36F7E"/>
    <w:multiLevelType w:val="hybridMultilevel"/>
    <w:tmpl w:val="113EFD70"/>
    <w:lvl w:ilvl="0" w:tplc="6BC60434">
      <w:start w:val="6"/>
      <w:numFmt w:val="decimal"/>
      <w:lvlText w:val="%1."/>
      <w:lvlJc w:val="left"/>
      <w:pPr>
        <w:ind w:left="820" w:hanging="4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7C9306">
      <w:numFmt w:val="bullet"/>
      <w:lvlText w:val="•"/>
      <w:lvlJc w:val="left"/>
      <w:pPr>
        <w:ind w:left="1820" w:hanging="419"/>
      </w:pPr>
      <w:rPr>
        <w:rFonts w:hint="default"/>
        <w:lang w:val="ru-RU" w:eastAsia="en-US" w:bidi="ar-SA"/>
      </w:rPr>
    </w:lvl>
    <w:lvl w:ilvl="2" w:tplc="D1A2E8D2">
      <w:numFmt w:val="bullet"/>
      <w:lvlText w:val="•"/>
      <w:lvlJc w:val="left"/>
      <w:pPr>
        <w:ind w:left="2821" w:hanging="419"/>
      </w:pPr>
      <w:rPr>
        <w:rFonts w:hint="default"/>
        <w:lang w:val="ru-RU" w:eastAsia="en-US" w:bidi="ar-SA"/>
      </w:rPr>
    </w:lvl>
    <w:lvl w:ilvl="3" w:tplc="566CFAC0">
      <w:numFmt w:val="bullet"/>
      <w:lvlText w:val="•"/>
      <w:lvlJc w:val="left"/>
      <w:pPr>
        <w:ind w:left="3821" w:hanging="419"/>
      </w:pPr>
      <w:rPr>
        <w:rFonts w:hint="default"/>
        <w:lang w:val="ru-RU" w:eastAsia="en-US" w:bidi="ar-SA"/>
      </w:rPr>
    </w:lvl>
    <w:lvl w:ilvl="4" w:tplc="64627838">
      <w:numFmt w:val="bullet"/>
      <w:lvlText w:val="•"/>
      <w:lvlJc w:val="left"/>
      <w:pPr>
        <w:ind w:left="4822" w:hanging="419"/>
      </w:pPr>
      <w:rPr>
        <w:rFonts w:hint="default"/>
        <w:lang w:val="ru-RU" w:eastAsia="en-US" w:bidi="ar-SA"/>
      </w:rPr>
    </w:lvl>
    <w:lvl w:ilvl="5" w:tplc="871EFCE0">
      <w:numFmt w:val="bullet"/>
      <w:lvlText w:val="•"/>
      <w:lvlJc w:val="left"/>
      <w:pPr>
        <w:ind w:left="5823" w:hanging="419"/>
      </w:pPr>
      <w:rPr>
        <w:rFonts w:hint="default"/>
        <w:lang w:val="ru-RU" w:eastAsia="en-US" w:bidi="ar-SA"/>
      </w:rPr>
    </w:lvl>
    <w:lvl w:ilvl="6" w:tplc="A2949464">
      <w:numFmt w:val="bullet"/>
      <w:lvlText w:val="•"/>
      <w:lvlJc w:val="left"/>
      <w:pPr>
        <w:ind w:left="6823" w:hanging="419"/>
      </w:pPr>
      <w:rPr>
        <w:rFonts w:hint="default"/>
        <w:lang w:val="ru-RU" w:eastAsia="en-US" w:bidi="ar-SA"/>
      </w:rPr>
    </w:lvl>
    <w:lvl w:ilvl="7" w:tplc="36C8079A">
      <w:numFmt w:val="bullet"/>
      <w:lvlText w:val="•"/>
      <w:lvlJc w:val="left"/>
      <w:pPr>
        <w:ind w:left="7824" w:hanging="419"/>
      </w:pPr>
      <w:rPr>
        <w:rFonts w:hint="default"/>
        <w:lang w:val="ru-RU" w:eastAsia="en-US" w:bidi="ar-SA"/>
      </w:rPr>
    </w:lvl>
    <w:lvl w:ilvl="8" w:tplc="1960DE3A">
      <w:numFmt w:val="bullet"/>
      <w:lvlText w:val="•"/>
      <w:lvlJc w:val="left"/>
      <w:pPr>
        <w:ind w:left="8825" w:hanging="419"/>
      </w:pPr>
      <w:rPr>
        <w:rFonts w:hint="default"/>
        <w:lang w:val="ru-RU" w:eastAsia="en-US" w:bidi="ar-SA"/>
      </w:rPr>
    </w:lvl>
  </w:abstractNum>
  <w:abstractNum w:abstractNumId="160" w15:restartNumberingAfterBreak="0">
    <w:nsid w:val="666F6A35"/>
    <w:multiLevelType w:val="hybridMultilevel"/>
    <w:tmpl w:val="93DA8D4A"/>
    <w:lvl w:ilvl="0" w:tplc="D8026E20">
      <w:start w:val="1"/>
      <w:numFmt w:val="decimal"/>
      <w:lvlText w:val="%1."/>
      <w:lvlJc w:val="left"/>
      <w:pPr>
        <w:ind w:left="49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9C1E8C">
      <w:numFmt w:val="bullet"/>
      <w:lvlText w:val="•"/>
      <w:lvlJc w:val="left"/>
      <w:pPr>
        <w:ind w:left="1553" w:hanging="240"/>
      </w:pPr>
      <w:rPr>
        <w:rFonts w:hint="default"/>
        <w:lang w:val="ru-RU" w:eastAsia="en-US" w:bidi="ar-SA"/>
      </w:rPr>
    </w:lvl>
    <w:lvl w:ilvl="2" w:tplc="3D6EFDB2">
      <w:numFmt w:val="bullet"/>
      <w:lvlText w:val="•"/>
      <w:lvlJc w:val="left"/>
      <w:pPr>
        <w:ind w:left="2606" w:hanging="240"/>
      </w:pPr>
      <w:rPr>
        <w:rFonts w:hint="default"/>
        <w:lang w:val="ru-RU" w:eastAsia="en-US" w:bidi="ar-SA"/>
      </w:rPr>
    </w:lvl>
    <w:lvl w:ilvl="3" w:tplc="1B000E2C">
      <w:numFmt w:val="bullet"/>
      <w:lvlText w:val="•"/>
      <w:lvlJc w:val="left"/>
      <w:pPr>
        <w:ind w:left="3659" w:hanging="240"/>
      </w:pPr>
      <w:rPr>
        <w:rFonts w:hint="default"/>
        <w:lang w:val="ru-RU" w:eastAsia="en-US" w:bidi="ar-SA"/>
      </w:rPr>
    </w:lvl>
    <w:lvl w:ilvl="4" w:tplc="ECDEBFA8">
      <w:numFmt w:val="bullet"/>
      <w:lvlText w:val="•"/>
      <w:lvlJc w:val="left"/>
      <w:pPr>
        <w:ind w:left="4712" w:hanging="240"/>
      </w:pPr>
      <w:rPr>
        <w:rFonts w:hint="default"/>
        <w:lang w:val="ru-RU" w:eastAsia="en-US" w:bidi="ar-SA"/>
      </w:rPr>
    </w:lvl>
    <w:lvl w:ilvl="5" w:tplc="30B62F3E">
      <w:numFmt w:val="bullet"/>
      <w:lvlText w:val="•"/>
      <w:lvlJc w:val="left"/>
      <w:pPr>
        <w:ind w:left="5765" w:hanging="240"/>
      </w:pPr>
      <w:rPr>
        <w:rFonts w:hint="default"/>
        <w:lang w:val="ru-RU" w:eastAsia="en-US" w:bidi="ar-SA"/>
      </w:rPr>
    </w:lvl>
    <w:lvl w:ilvl="6" w:tplc="BFE2E4C6">
      <w:numFmt w:val="bullet"/>
      <w:lvlText w:val="•"/>
      <w:lvlJc w:val="left"/>
      <w:pPr>
        <w:ind w:left="6818" w:hanging="240"/>
      </w:pPr>
      <w:rPr>
        <w:rFonts w:hint="default"/>
        <w:lang w:val="ru-RU" w:eastAsia="en-US" w:bidi="ar-SA"/>
      </w:rPr>
    </w:lvl>
    <w:lvl w:ilvl="7" w:tplc="336C190C">
      <w:numFmt w:val="bullet"/>
      <w:lvlText w:val="•"/>
      <w:lvlJc w:val="left"/>
      <w:pPr>
        <w:ind w:left="7871" w:hanging="240"/>
      </w:pPr>
      <w:rPr>
        <w:rFonts w:hint="default"/>
        <w:lang w:val="ru-RU" w:eastAsia="en-US" w:bidi="ar-SA"/>
      </w:rPr>
    </w:lvl>
    <w:lvl w:ilvl="8" w:tplc="34CE258C">
      <w:numFmt w:val="bullet"/>
      <w:lvlText w:val="•"/>
      <w:lvlJc w:val="left"/>
      <w:pPr>
        <w:ind w:left="8924" w:hanging="240"/>
      </w:pPr>
      <w:rPr>
        <w:rFonts w:hint="default"/>
        <w:lang w:val="ru-RU" w:eastAsia="en-US" w:bidi="ar-SA"/>
      </w:rPr>
    </w:lvl>
  </w:abstractNum>
  <w:abstractNum w:abstractNumId="161" w15:restartNumberingAfterBreak="0">
    <w:nsid w:val="676F6339"/>
    <w:multiLevelType w:val="hybridMultilevel"/>
    <w:tmpl w:val="B1023D8E"/>
    <w:lvl w:ilvl="0" w:tplc="E3C20D0C">
      <w:numFmt w:val="bullet"/>
      <w:lvlText w:val="-"/>
      <w:lvlJc w:val="left"/>
      <w:pPr>
        <w:ind w:left="222" w:hanging="274"/>
      </w:pPr>
      <w:rPr>
        <w:rFonts w:ascii="Times New Roman" w:eastAsia="Times New Roman" w:hAnsi="Times New Roman" w:cs="Times New Roman" w:hint="default"/>
        <w:spacing w:val="0"/>
        <w:w w:val="100"/>
        <w:lang w:val="ru-RU" w:eastAsia="en-US" w:bidi="ar-SA"/>
      </w:rPr>
    </w:lvl>
    <w:lvl w:ilvl="1" w:tplc="CFC42CF6">
      <w:numFmt w:val="bullet"/>
      <w:lvlText w:val="•"/>
      <w:lvlJc w:val="left"/>
      <w:pPr>
        <w:ind w:left="1208" w:hanging="274"/>
      </w:pPr>
      <w:rPr>
        <w:rFonts w:hint="default"/>
        <w:lang w:val="ru-RU" w:eastAsia="en-US" w:bidi="ar-SA"/>
      </w:rPr>
    </w:lvl>
    <w:lvl w:ilvl="2" w:tplc="34CE2CAA">
      <w:numFmt w:val="bullet"/>
      <w:lvlText w:val="•"/>
      <w:lvlJc w:val="left"/>
      <w:pPr>
        <w:ind w:left="2197" w:hanging="274"/>
      </w:pPr>
      <w:rPr>
        <w:rFonts w:hint="default"/>
        <w:lang w:val="ru-RU" w:eastAsia="en-US" w:bidi="ar-SA"/>
      </w:rPr>
    </w:lvl>
    <w:lvl w:ilvl="3" w:tplc="DF1239F4">
      <w:numFmt w:val="bullet"/>
      <w:lvlText w:val="•"/>
      <w:lvlJc w:val="left"/>
      <w:pPr>
        <w:ind w:left="3185" w:hanging="274"/>
      </w:pPr>
      <w:rPr>
        <w:rFonts w:hint="default"/>
        <w:lang w:val="ru-RU" w:eastAsia="en-US" w:bidi="ar-SA"/>
      </w:rPr>
    </w:lvl>
    <w:lvl w:ilvl="4" w:tplc="9E665E7E">
      <w:numFmt w:val="bullet"/>
      <w:lvlText w:val="•"/>
      <w:lvlJc w:val="left"/>
      <w:pPr>
        <w:ind w:left="4174" w:hanging="274"/>
      </w:pPr>
      <w:rPr>
        <w:rFonts w:hint="default"/>
        <w:lang w:val="ru-RU" w:eastAsia="en-US" w:bidi="ar-SA"/>
      </w:rPr>
    </w:lvl>
    <w:lvl w:ilvl="5" w:tplc="A6D26B26">
      <w:numFmt w:val="bullet"/>
      <w:lvlText w:val="•"/>
      <w:lvlJc w:val="left"/>
      <w:pPr>
        <w:ind w:left="5163" w:hanging="274"/>
      </w:pPr>
      <w:rPr>
        <w:rFonts w:hint="default"/>
        <w:lang w:val="ru-RU" w:eastAsia="en-US" w:bidi="ar-SA"/>
      </w:rPr>
    </w:lvl>
    <w:lvl w:ilvl="6" w:tplc="F31ADA10">
      <w:numFmt w:val="bullet"/>
      <w:lvlText w:val="•"/>
      <w:lvlJc w:val="left"/>
      <w:pPr>
        <w:ind w:left="6151" w:hanging="274"/>
      </w:pPr>
      <w:rPr>
        <w:rFonts w:hint="default"/>
        <w:lang w:val="ru-RU" w:eastAsia="en-US" w:bidi="ar-SA"/>
      </w:rPr>
    </w:lvl>
    <w:lvl w:ilvl="7" w:tplc="3E967DBE">
      <w:numFmt w:val="bullet"/>
      <w:lvlText w:val="•"/>
      <w:lvlJc w:val="left"/>
      <w:pPr>
        <w:ind w:left="7140" w:hanging="274"/>
      </w:pPr>
      <w:rPr>
        <w:rFonts w:hint="default"/>
        <w:lang w:val="ru-RU" w:eastAsia="en-US" w:bidi="ar-SA"/>
      </w:rPr>
    </w:lvl>
    <w:lvl w:ilvl="8" w:tplc="4E720186">
      <w:numFmt w:val="bullet"/>
      <w:lvlText w:val="•"/>
      <w:lvlJc w:val="left"/>
      <w:pPr>
        <w:ind w:left="8129" w:hanging="274"/>
      </w:pPr>
      <w:rPr>
        <w:rFonts w:hint="default"/>
        <w:lang w:val="ru-RU" w:eastAsia="en-US" w:bidi="ar-SA"/>
      </w:rPr>
    </w:lvl>
  </w:abstractNum>
  <w:abstractNum w:abstractNumId="162" w15:restartNumberingAfterBreak="0">
    <w:nsid w:val="67A86053"/>
    <w:multiLevelType w:val="multilevel"/>
    <w:tmpl w:val="3DF8C71A"/>
    <w:lvl w:ilvl="0">
      <w:start w:val="2"/>
      <w:numFmt w:val="decimal"/>
      <w:lvlText w:val="%1"/>
      <w:lvlJc w:val="left"/>
      <w:pPr>
        <w:ind w:left="222" w:hanging="749"/>
        <w:jc w:val="left"/>
      </w:pPr>
      <w:rPr>
        <w:rFonts w:hint="default"/>
        <w:lang w:val="ru-RU" w:eastAsia="en-US" w:bidi="ar-SA"/>
      </w:rPr>
    </w:lvl>
    <w:lvl w:ilvl="1">
      <w:start w:val="1"/>
      <w:numFmt w:val="decimal"/>
      <w:lvlText w:val="%1.%2"/>
      <w:lvlJc w:val="left"/>
      <w:pPr>
        <w:ind w:left="222" w:hanging="749"/>
        <w:jc w:val="left"/>
      </w:pPr>
      <w:rPr>
        <w:rFonts w:hint="default"/>
        <w:lang w:val="ru-RU" w:eastAsia="en-US" w:bidi="ar-SA"/>
      </w:rPr>
    </w:lvl>
    <w:lvl w:ilvl="2">
      <w:start w:val="9"/>
      <w:numFmt w:val="decimal"/>
      <w:lvlText w:val="%1.%2.%3."/>
      <w:lvlJc w:val="left"/>
      <w:pPr>
        <w:ind w:left="222" w:hanging="749"/>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185" w:hanging="749"/>
      </w:pPr>
      <w:rPr>
        <w:rFonts w:hint="default"/>
        <w:lang w:val="ru-RU" w:eastAsia="en-US" w:bidi="ar-SA"/>
      </w:rPr>
    </w:lvl>
    <w:lvl w:ilvl="4">
      <w:numFmt w:val="bullet"/>
      <w:lvlText w:val="•"/>
      <w:lvlJc w:val="left"/>
      <w:pPr>
        <w:ind w:left="4174" w:hanging="749"/>
      </w:pPr>
      <w:rPr>
        <w:rFonts w:hint="default"/>
        <w:lang w:val="ru-RU" w:eastAsia="en-US" w:bidi="ar-SA"/>
      </w:rPr>
    </w:lvl>
    <w:lvl w:ilvl="5">
      <w:numFmt w:val="bullet"/>
      <w:lvlText w:val="•"/>
      <w:lvlJc w:val="left"/>
      <w:pPr>
        <w:ind w:left="5163" w:hanging="749"/>
      </w:pPr>
      <w:rPr>
        <w:rFonts w:hint="default"/>
        <w:lang w:val="ru-RU" w:eastAsia="en-US" w:bidi="ar-SA"/>
      </w:rPr>
    </w:lvl>
    <w:lvl w:ilvl="6">
      <w:numFmt w:val="bullet"/>
      <w:lvlText w:val="•"/>
      <w:lvlJc w:val="left"/>
      <w:pPr>
        <w:ind w:left="6151" w:hanging="749"/>
      </w:pPr>
      <w:rPr>
        <w:rFonts w:hint="default"/>
        <w:lang w:val="ru-RU" w:eastAsia="en-US" w:bidi="ar-SA"/>
      </w:rPr>
    </w:lvl>
    <w:lvl w:ilvl="7">
      <w:numFmt w:val="bullet"/>
      <w:lvlText w:val="•"/>
      <w:lvlJc w:val="left"/>
      <w:pPr>
        <w:ind w:left="7140" w:hanging="749"/>
      </w:pPr>
      <w:rPr>
        <w:rFonts w:hint="default"/>
        <w:lang w:val="ru-RU" w:eastAsia="en-US" w:bidi="ar-SA"/>
      </w:rPr>
    </w:lvl>
    <w:lvl w:ilvl="8">
      <w:numFmt w:val="bullet"/>
      <w:lvlText w:val="•"/>
      <w:lvlJc w:val="left"/>
      <w:pPr>
        <w:ind w:left="8129" w:hanging="749"/>
      </w:pPr>
      <w:rPr>
        <w:rFonts w:hint="default"/>
        <w:lang w:val="ru-RU" w:eastAsia="en-US" w:bidi="ar-SA"/>
      </w:rPr>
    </w:lvl>
  </w:abstractNum>
  <w:abstractNum w:abstractNumId="163" w15:restartNumberingAfterBreak="0">
    <w:nsid w:val="683E5DF0"/>
    <w:multiLevelType w:val="hybridMultilevel"/>
    <w:tmpl w:val="15825FE8"/>
    <w:lvl w:ilvl="0" w:tplc="D78A89B0">
      <w:start w:val="10"/>
      <w:numFmt w:val="decimal"/>
      <w:lvlText w:val="%1"/>
      <w:lvlJc w:val="left"/>
      <w:pPr>
        <w:ind w:left="642" w:hanging="300"/>
        <w:jc w:val="right"/>
      </w:pPr>
      <w:rPr>
        <w:rFonts w:ascii="Times New Roman" w:eastAsia="Times New Roman" w:hAnsi="Times New Roman" w:cs="Times New Roman" w:hint="default"/>
        <w:b/>
        <w:bCs/>
        <w:i w:val="0"/>
        <w:iCs w:val="0"/>
        <w:spacing w:val="0"/>
        <w:w w:val="100"/>
        <w:sz w:val="24"/>
        <w:szCs w:val="24"/>
        <w:lang w:val="ru-RU" w:eastAsia="en-US" w:bidi="ar-SA"/>
      </w:rPr>
    </w:lvl>
    <w:lvl w:ilvl="1" w:tplc="B2480EE0">
      <w:start w:val="1"/>
      <w:numFmt w:val="decimal"/>
      <w:lvlText w:val="%2."/>
      <w:lvlJc w:val="left"/>
      <w:pPr>
        <w:ind w:left="822" w:hanging="360"/>
        <w:jc w:val="right"/>
      </w:pPr>
      <w:rPr>
        <w:rFonts w:hint="default"/>
        <w:spacing w:val="0"/>
        <w:w w:val="100"/>
        <w:lang w:val="ru-RU" w:eastAsia="en-US" w:bidi="ar-SA"/>
      </w:rPr>
    </w:lvl>
    <w:lvl w:ilvl="2" w:tplc="FCE6BB18">
      <w:start w:val="1"/>
      <w:numFmt w:val="decimal"/>
      <w:lvlText w:val="%3."/>
      <w:lvlJc w:val="left"/>
      <w:pPr>
        <w:ind w:left="942" w:hanging="360"/>
        <w:jc w:val="left"/>
      </w:pPr>
      <w:rPr>
        <w:rFonts w:hint="default"/>
        <w:spacing w:val="0"/>
        <w:w w:val="100"/>
        <w:lang w:val="ru-RU" w:eastAsia="en-US" w:bidi="ar-SA"/>
      </w:rPr>
    </w:lvl>
    <w:lvl w:ilvl="3" w:tplc="F730A1B0">
      <w:numFmt w:val="bullet"/>
      <w:lvlText w:val="•"/>
      <w:lvlJc w:val="left"/>
      <w:pPr>
        <w:ind w:left="2085" w:hanging="360"/>
      </w:pPr>
      <w:rPr>
        <w:rFonts w:hint="default"/>
        <w:lang w:val="ru-RU" w:eastAsia="en-US" w:bidi="ar-SA"/>
      </w:rPr>
    </w:lvl>
    <w:lvl w:ilvl="4" w:tplc="7462547C">
      <w:numFmt w:val="bullet"/>
      <w:lvlText w:val="•"/>
      <w:lvlJc w:val="left"/>
      <w:pPr>
        <w:ind w:left="3231" w:hanging="360"/>
      </w:pPr>
      <w:rPr>
        <w:rFonts w:hint="default"/>
        <w:lang w:val="ru-RU" w:eastAsia="en-US" w:bidi="ar-SA"/>
      </w:rPr>
    </w:lvl>
    <w:lvl w:ilvl="5" w:tplc="9E14FA1C">
      <w:numFmt w:val="bullet"/>
      <w:lvlText w:val="•"/>
      <w:lvlJc w:val="left"/>
      <w:pPr>
        <w:ind w:left="4377" w:hanging="360"/>
      </w:pPr>
      <w:rPr>
        <w:rFonts w:hint="default"/>
        <w:lang w:val="ru-RU" w:eastAsia="en-US" w:bidi="ar-SA"/>
      </w:rPr>
    </w:lvl>
    <w:lvl w:ilvl="6" w:tplc="AD6804FA">
      <w:numFmt w:val="bullet"/>
      <w:lvlText w:val="•"/>
      <w:lvlJc w:val="left"/>
      <w:pPr>
        <w:ind w:left="5523" w:hanging="360"/>
      </w:pPr>
      <w:rPr>
        <w:rFonts w:hint="default"/>
        <w:lang w:val="ru-RU" w:eastAsia="en-US" w:bidi="ar-SA"/>
      </w:rPr>
    </w:lvl>
    <w:lvl w:ilvl="7" w:tplc="6A722AD6">
      <w:numFmt w:val="bullet"/>
      <w:lvlText w:val="•"/>
      <w:lvlJc w:val="left"/>
      <w:pPr>
        <w:ind w:left="6669" w:hanging="360"/>
      </w:pPr>
      <w:rPr>
        <w:rFonts w:hint="default"/>
        <w:lang w:val="ru-RU" w:eastAsia="en-US" w:bidi="ar-SA"/>
      </w:rPr>
    </w:lvl>
    <w:lvl w:ilvl="8" w:tplc="C6F4065E">
      <w:numFmt w:val="bullet"/>
      <w:lvlText w:val="•"/>
      <w:lvlJc w:val="left"/>
      <w:pPr>
        <w:ind w:left="7814" w:hanging="360"/>
      </w:pPr>
      <w:rPr>
        <w:rFonts w:hint="default"/>
        <w:lang w:val="ru-RU" w:eastAsia="en-US" w:bidi="ar-SA"/>
      </w:rPr>
    </w:lvl>
  </w:abstractNum>
  <w:abstractNum w:abstractNumId="164" w15:restartNumberingAfterBreak="0">
    <w:nsid w:val="68415460"/>
    <w:multiLevelType w:val="hybridMultilevel"/>
    <w:tmpl w:val="42B0C4D4"/>
    <w:lvl w:ilvl="0" w:tplc="850810AE">
      <w:start w:val="1"/>
      <w:numFmt w:val="decimal"/>
      <w:lvlText w:val="%1)"/>
      <w:lvlJc w:val="left"/>
      <w:pPr>
        <w:ind w:left="1333"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4106CE90">
      <w:numFmt w:val="bullet"/>
      <w:lvlText w:val="•"/>
      <w:lvlJc w:val="left"/>
      <w:pPr>
        <w:ind w:left="2216" w:hanging="260"/>
      </w:pPr>
      <w:rPr>
        <w:rFonts w:hint="default"/>
        <w:lang w:val="ru-RU" w:eastAsia="en-US" w:bidi="ar-SA"/>
      </w:rPr>
    </w:lvl>
    <w:lvl w:ilvl="2" w:tplc="02386B92">
      <w:numFmt w:val="bullet"/>
      <w:lvlText w:val="•"/>
      <w:lvlJc w:val="left"/>
      <w:pPr>
        <w:ind w:left="3093" w:hanging="260"/>
      </w:pPr>
      <w:rPr>
        <w:rFonts w:hint="default"/>
        <w:lang w:val="ru-RU" w:eastAsia="en-US" w:bidi="ar-SA"/>
      </w:rPr>
    </w:lvl>
    <w:lvl w:ilvl="3" w:tplc="1B2270A6">
      <w:numFmt w:val="bullet"/>
      <w:lvlText w:val="•"/>
      <w:lvlJc w:val="left"/>
      <w:pPr>
        <w:ind w:left="3969" w:hanging="260"/>
      </w:pPr>
      <w:rPr>
        <w:rFonts w:hint="default"/>
        <w:lang w:val="ru-RU" w:eastAsia="en-US" w:bidi="ar-SA"/>
      </w:rPr>
    </w:lvl>
    <w:lvl w:ilvl="4" w:tplc="18BE8E5C">
      <w:numFmt w:val="bullet"/>
      <w:lvlText w:val="•"/>
      <w:lvlJc w:val="left"/>
      <w:pPr>
        <w:ind w:left="4846" w:hanging="260"/>
      </w:pPr>
      <w:rPr>
        <w:rFonts w:hint="default"/>
        <w:lang w:val="ru-RU" w:eastAsia="en-US" w:bidi="ar-SA"/>
      </w:rPr>
    </w:lvl>
    <w:lvl w:ilvl="5" w:tplc="05F4D20E">
      <w:numFmt w:val="bullet"/>
      <w:lvlText w:val="•"/>
      <w:lvlJc w:val="left"/>
      <w:pPr>
        <w:ind w:left="5723" w:hanging="260"/>
      </w:pPr>
      <w:rPr>
        <w:rFonts w:hint="default"/>
        <w:lang w:val="ru-RU" w:eastAsia="en-US" w:bidi="ar-SA"/>
      </w:rPr>
    </w:lvl>
    <w:lvl w:ilvl="6" w:tplc="F9442854">
      <w:numFmt w:val="bullet"/>
      <w:lvlText w:val="•"/>
      <w:lvlJc w:val="left"/>
      <w:pPr>
        <w:ind w:left="6599" w:hanging="260"/>
      </w:pPr>
      <w:rPr>
        <w:rFonts w:hint="default"/>
        <w:lang w:val="ru-RU" w:eastAsia="en-US" w:bidi="ar-SA"/>
      </w:rPr>
    </w:lvl>
    <w:lvl w:ilvl="7" w:tplc="634256DC">
      <w:numFmt w:val="bullet"/>
      <w:lvlText w:val="•"/>
      <w:lvlJc w:val="left"/>
      <w:pPr>
        <w:ind w:left="7476" w:hanging="260"/>
      </w:pPr>
      <w:rPr>
        <w:rFonts w:hint="default"/>
        <w:lang w:val="ru-RU" w:eastAsia="en-US" w:bidi="ar-SA"/>
      </w:rPr>
    </w:lvl>
    <w:lvl w:ilvl="8" w:tplc="A7B0B85C">
      <w:numFmt w:val="bullet"/>
      <w:lvlText w:val="•"/>
      <w:lvlJc w:val="left"/>
      <w:pPr>
        <w:ind w:left="8353" w:hanging="260"/>
      </w:pPr>
      <w:rPr>
        <w:rFonts w:hint="default"/>
        <w:lang w:val="ru-RU" w:eastAsia="en-US" w:bidi="ar-SA"/>
      </w:rPr>
    </w:lvl>
  </w:abstractNum>
  <w:abstractNum w:abstractNumId="165" w15:restartNumberingAfterBreak="0">
    <w:nsid w:val="69610691"/>
    <w:multiLevelType w:val="hybridMultilevel"/>
    <w:tmpl w:val="0BAC2556"/>
    <w:lvl w:ilvl="0" w:tplc="D7E893E2">
      <w:start w:val="1"/>
      <w:numFmt w:val="decimal"/>
      <w:lvlText w:val="%1)"/>
      <w:lvlJc w:val="left"/>
      <w:pPr>
        <w:ind w:left="107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D812D07A">
      <w:numFmt w:val="bullet"/>
      <w:lvlText w:val=""/>
      <w:lvlJc w:val="left"/>
      <w:pPr>
        <w:ind w:left="1146" w:hanging="154"/>
      </w:pPr>
      <w:rPr>
        <w:rFonts w:ascii="Symbol" w:eastAsia="Symbol" w:hAnsi="Symbol" w:cs="Symbol" w:hint="default"/>
        <w:b w:val="0"/>
        <w:bCs w:val="0"/>
        <w:i w:val="0"/>
        <w:iCs w:val="0"/>
        <w:spacing w:val="0"/>
        <w:w w:val="100"/>
        <w:sz w:val="24"/>
        <w:szCs w:val="24"/>
        <w:lang w:val="ru-RU" w:eastAsia="en-US" w:bidi="ar-SA"/>
      </w:rPr>
    </w:lvl>
    <w:lvl w:ilvl="2" w:tplc="5696277A">
      <w:numFmt w:val="bullet"/>
      <w:lvlText w:val="•"/>
      <w:lvlJc w:val="left"/>
      <w:pPr>
        <w:ind w:left="2239" w:hanging="154"/>
      </w:pPr>
      <w:rPr>
        <w:rFonts w:hint="default"/>
        <w:lang w:val="ru-RU" w:eastAsia="en-US" w:bidi="ar-SA"/>
      </w:rPr>
    </w:lvl>
    <w:lvl w:ilvl="3" w:tplc="E7E60106">
      <w:numFmt w:val="bullet"/>
      <w:lvlText w:val="•"/>
      <w:lvlJc w:val="left"/>
      <w:pPr>
        <w:ind w:left="3338" w:hanging="154"/>
      </w:pPr>
      <w:rPr>
        <w:rFonts w:hint="default"/>
        <w:lang w:val="ru-RU" w:eastAsia="en-US" w:bidi="ar-SA"/>
      </w:rPr>
    </w:lvl>
    <w:lvl w:ilvl="4" w:tplc="B150FF30">
      <w:numFmt w:val="bullet"/>
      <w:lvlText w:val="•"/>
      <w:lvlJc w:val="left"/>
      <w:pPr>
        <w:ind w:left="4437" w:hanging="154"/>
      </w:pPr>
      <w:rPr>
        <w:rFonts w:hint="default"/>
        <w:lang w:val="ru-RU" w:eastAsia="en-US" w:bidi="ar-SA"/>
      </w:rPr>
    </w:lvl>
    <w:lvl w:ilvl="5" w:tplc="9D985450">
      <w:numFmt w:val="bullet"/>
      <w:lvlText w:val="•"/>
      <w:lvlJc w:val="left"/>
      <w:pPr>
        <w:ind w:left="5536" w:hanging="154"/>
      </w:pPr>
      <w:rPr>
        <w:rFonts w:hint="default"/>
        <w:lang w:val="ru-RU" w:eastAsia="en-US" w:bidi="ar-SA"/>
      </w:rPr>
    </w:lvl>
    <w:lvl w:ilvl="6" w:tplc="09904120">
      <w:numFmt w:val="bullet"/>
      <w:lvlText w:val="•"/>
      <w:lvlJc w:val="left"/>
      <w:pPr>
        <w:ind w:left="6635" w:hanging="154"/>
      </w:pPr>
      <w:rPr>
        <w:rFonts w:hint="default"/>
        <w:lang w:val="ru-RU" w:eastAsia="en-US" w:bidi="ar-SA"/>
      </w:rPr>
    </w:lvl>
    <w:lvl w:ilvl="7" w:tplc="C8AE5D8C">
      <w:numFmt w:val="bullet"/>
      <w:lvlText w:val="•"/>
      <w:lvlJc w:val="left"/>
      <w:pPr>
        <w:ind w:left="7734" w:hanging="154"/>
      </w:pPr>
      <w:rPr>
        <w:rFonts w:hint="default"/>
        <w:lang w:val="ru-RU" w:eastAsia="en-US" w:bidi="ar-SA"/>
      </w:rPr>
    </w:lvl>
    <w:lvl w:ilvl="8" w:tplc="1D1C3504">
      <w:numFmt w:val="bullet"/>
      <w:lvlText w:val="•"/>
      <w:lvlJc w:val="left"/>
      <w:pPr>
        <w:ind w:left="8833" w:hanging="154"/>
      </w:pPr>
      <w:rPr>
        <w:rFonts w:hint="default"/>
        <w:lang w:val="ru-RU" w:eastAsia="en-US" w:bidi="ar-SA"/>
      </w:rPr>
    </w:lvl>
  </w:abstractNum>
  <w:abstractNum w:abstractNumId="166" w15:restartNumberingAfterBreak="0">
    <w:nsid w:val="6A55054E"/>
    <w:multiLevelType w:val="hybridMultilevel"/>
    <w:tmpl w:val="708ABCFE"/>
    <w:lvl w:ilvl="0" w:tplc="F5705F0C">
      <w:numFmt w:val="bullet"/>
      <w:lvlText w:val=""/>
      <w:lvlJc w:val="left"/>
      <w:pPr>
        <w:ind w:left="725" w:hanging="361"/>
      </w:pPr>
      <w:rPr>
        <w:rFonts w:ascii="Wingdings" w:eastAsia="Wingdings" w:hAnsi="Wingdings" w:cs="Wingdings" w:hint="default"/>
        <w:b w:val="0"/>
        <w:bCs w:val="0"/>
        <w:i w:val="0"/>
        <w:iCs w:val="0"/>
        <w:spacing w:val="0"/>
        <w:w w:val="100"/>
        <w:sz w:val="24"/>
        <w:szCs w:val="24"/>
        <w:lang w:val="ru-RU" w:eastAsia="en-US" w:bidi="ar-SA"/>
      </w:rPr>
    </w:lvl>
    <w:lvl w:ilvl="1" w:tplc="ECF883B0">
      <w:numFmt w:val="bullet"/>
      <w:lvlText w:val="•"/>
      <w:lvlJc w:val="left"/>
      <w:pPr>
        <w:ind w:left="1270" w:hanging="361"/>
      </w:pPr>
      <w:rPr>
        <w:rFonts w:hint="default"/>
        <w:lang w:val="ru-RU" w:eastAsia="en-US" w:bidi="ar-SA"/>
      </w:rPr>
    </w:lvl>
    <w:lvl w:ilvl="2" w:tplc="58FAF0DE">
      <w:numFmt w:val="bullet"/>
      <w:lvlText w:val="•"/>
      <w:lvlJc w:val="left"/>
      <w:pPr>
        <w:ind w:left="1820" w:hanging="361"/>
      </w:pPr>
      <w:rPr>
        <w:rFonts w:hint="default"/>
        <w:lang w:val="ru-RU" w:eastAsia="en-US" w:bidi="ar-SA"/>
      </w:rPr>
    </w:lvl>
    <w:lvl w:ilvl="3" w:tplc="16AAF3A6">
      <w:numFmt w:val="bullet"/>
      <w:lvlText w:val="•"/>
      <w:lvlJc w:val="left"/>
      <w:pPr>
        <w:ind w:left="2371" w:hanging="361"/>
      </w:pPr>
      <w:rPr>
        <w:rFonts w:hint="default"/>
        <w:lang w:val="ru-RU" w:eastAsia="en-US" w:bidi="ar-SA"/>
      </w:rPr>
    </w:lvl>
    <w:lvl w:ilvl="4" w:tplc="B3508FA2">
      <w:numFmt w:val="bullet"/>
      <w:lvlText w:val="•"/>
      <w:lvlJc w:val="left"/>
      <w:pPr>
        <w:ind w:left="2921" w:hanging="361"/>
      </w:pPr>
      <w:rPr>
        <w:rFonts w:hint="default"/>
        <w:lang w:val="ru-RU" w:eastAsia="en-US" w:bidi="ar-SA"/>
      </w:rPr>
    </w:lvl>
    <w:lvl w:ilvl="5" w:tplc="BE401D36">
      <w:numFmt w:val="bullet"/>
      <w:lvlText w:val="•"/>
      <w:lvlJc w:val="left"/>
      <w:pPr>
        <w:ind w:left="3472" w:hanging="361"/>
      </w:pPr>
      <w:rPr>
        <w:rFonts w:hint="default"/>
        <w:lang w:val="ru-RU" w:eastAsia="en-US" w:bidi="ar-SA"/>
      </w:rPr>
    </w:lvl>
    <w:lvl w:ilvl="6" w:tplc="E252E9D4">
      <w:numFmt w:val="bullet"/>
      <w:lvlText w:val="•"/>
      <w:lvlJc w:val="left"/>
      <w:pPr>
        <w:ind w:left="4022" w:hanging="361"/>
      </w:pPr>
      <w:rPr>
        <w:rFonts w:hint="default"/>
        <w:lang w:val="ru-RU" w:eastAsia="en-US" w:bidi="ar-SA"/>
      </w:rPr>
    </w:lvl>
    <w:lvl w:ilvl="7" w:tplc="19D435CA">
      <w:numFmt w:val="bullet"/>
      <w:lvlText w:val="•"/>
      <w:lvlJc w:val="left"/>
      <w:pPr>
        <w:ind w:left="4572" w:hanging="361"/>
      </w:pPr>
      <w:rPr>
        <w:rFonts w:hint="default"/>
        <w:lang w:val="ru-RU" w:eastAsia="en-US" w:bidi="ar-SA"/>
      </w:rPr>
    </w:lvl>
    <w:lvl w:ilvl="8" w:tplc="080610E0">
      <w:numFmt w:val="bullet"/>
      <w:lvlText w:val="•"/>
      <w:lvlJc w:val="left"/>
      <w:pPr>
        <w:ind w:left="5123" w:hanging="361"/>
      </w:pPr>
      <w:rPr>
        <w:rFonts w:hint="default"/>
        <w:lang w:val="ru-RU" w:eastAsia="en-US" w:bidi="ar-SA"/>
      </w:rPr>
    </w:lvl>
  </w:abstractNum>
  <w:abstractNum w:abstractNumId="167" w15:restartNumberingAfterBreak="0">
    <w:nsid w:val="6A661C34"/>
    <w:multiLevelType w:val="hybridMultilevel"/>
    <w:tmpl w:val="42844D8E"/>
    <w:lvl w:ilvl="0" w:tplc="D1BA7770">
      <w:numFmt w:val="bullet"/>
      <w:lvlText w:val=""/>
      <w:lvlJc w:val="left"/>
      <w:pPr>
        <w:ind w:left="392" w:hanging="275"/>
      </w:pPr>
      <w:rPr>
        <w:rFonts w:ascii="Symbol" w:eastAsia="Symbol" w:hAnsi="Symbol" w:cs="Symbol" w:hint="default"/>
        <w:b w:val="0"/>
        <w:bCs w:val="0"/>
        <w:i w:val="0"/>
        <w:iCs w:val="0"/>
        <w:spacing w:val="0"/>
        <w:w w:val="100"/>
        <w:sz w:val="24"/>
        <w:szCs w:val="24"/>
        <w:lang w:val="ru-RU" w:eastAsia="en-US" w:bidi="ar-SA"/>
      </w:rPr>
    </w:lvl>
    <w:lvl w:ilvl="1" w:tplc="7A0CC306">
      <w:numFmt w:val="bullet"/>
      <w:lvlText w:val="•"/>
      <w:lvlJc w:val="left"/>
      <w:pPr>
        <w:ind w:left="1442" w:hanging="275"/>
      </w:pPr>
      <w:rPr>
        <w:rFonts w:hint="default"/>
        <w:lang w:val="ru-RU" w:eastAsia="en-US" w:bidi="ar-SA"/>
      </w:rPr>
    </w:lvl>
    <w:lvl w:ilvl="2" w:tplc="61B00092">
      <w:numFmt w:val="bullet"/>
      <w:lvlText w:val="•"/>
      <w:lvlJc w:val="left"/>
      <w:pPr>
        <w:ind w:left="2485" w:hanging="275"/>
      </w:pPr>
      <w:rPr>
        <w:rFonts w:hint="default"/>
        <w:lang w:val="ru-RU" w:eastAsia="en-US" w:bidi="ar-SA"/>
      </w:rPr>
    </w:lvl>
    <w:lvl w:ilvl="3" w:tplc="265034A0">
      <w:numFmt w:val="bullet"/>
      <w:lvlText w:val="•"/>
      <w:lvlJc w:val="left"/>
      <w:pPr>
        <w:ind w:left="3527" w:hanging="275"/>
      </w:pPr>
      <w:rPr>
        <w:rFonts w:hint="default"/>
        <w:lang w:val="ru-RU" w:eastAsia="en-US" w:bidi="ar-SA"/>
      </w:rPr>
    </w:lvl>
    <w:lvl w:ilvl="4" w:tplc="49B87AC8">
      <w:numFmt w:val="bullet"/>
      <w:lvlText w:val="•"/>
      <w:lvlJc w:val="left"/>
      <w:pPr>
        <w:ind w:left="4570" w:hanging="275"/>
      </w:pPr>
      <w:rPr>
        <w:rFonts w:hint="default"/>
        <w:lang w:val="ru-RU" w:eastAsia="en-US" w:bidi="ar-SA"/>
      </w:rPr>
    </w:lvl>
    <w:lvl w:ilvl="5" w:tplc="C38AF70C">
      <w:numFmt w:val="bullet"/>
      <w:lvlText w:val="•"/>
      <w:lvlJc w:val="left"/>
      <w:pPr>
        <w:ind w:left="5613" w:hanging="275"/>
      </w:pPr>
      <w:rPr>
        <w:rFonts w:hint="default"/>
        <w:lang w:val="ru-RU" w:eastAsia="en-US" w:bidi="ar-SA"/>
      </w:rPr>
    </w:lvl>
    <w:lvl w:ilvl="6" w:tplc="23D2B902">
      <w:numFmt w:val="bullet"/>
      <w:lvlText w:val="•"/>
      <w:lvlJc w:val="left"/>
      <w:pPr>
        <w:ind w:left="6655" w:hanging="275"/>
      </w:pPr>
      <w:rPr>
        <w:rFonts w:hint="default"/>
        <w:lang w:val="ru-RU" w:eastAsia="en-US" w:bidi="ar-SA"/>
      </w:rPr>
    </w:lvl>
    <w:lvl w:ilvl="7" w:tplc="20AE0A04">
      <w:numFmt w:val="bullet"/>
      <w:lvlText w:val="•"/>
      <w:lvlJc w:val="left"/>
      <w:pPr>
        <w:ind w:left="7698" w:hanging="275"/>
      </w:pPr>
      <w:rPr>
        <w:rFonts w:hint="default"/>
        <w:lang w:val="ru-RU" w:eastAsia="en-US" w:bidi="ar-SA"/>
      </w:rPr>
    </w:lvl>
    <w:lvl w:ilvl="8" w:tplc="91B2E5F0">
      <w:numFmt w:val="bullet"/>
      <w:lvlText w:val="•"/>
      <w:lvlJc w:val="left"/>
      <w:pPr>
        <w:ind w:left="8741" w:hanging="275"/>
      </w:pPr>
      <w:rPr>
        <w:rFonts w:hint="default"/>
        <w:lang w:val="ru-RU" w:eastAsia="en-US" w:bidi="ar-SA"/>
      </w:rPr>
    </w:lvl>
  </w:abstractNum>
  <w:abstractNum w:abstractNumId="168" w15:restartNumberingAfterBreak="0">
    <w:nsid w:val="6A8717AC"/>
    <w:multiLevelType w:val="hybridMultilevel"/>
    <w:tmpl w:val="D102F2FE"/>
    <w:lvl w:ilvl="0" w:tplc="98A09AA6">
      <w:start w:val="1"/>
      <w:numFmt w:val="decimal"/>
      <w:lvlText w:val="%1)"/>
      <w:lvlJc w:val="left"/>
      <w:pPr>
        <w:ind w:left="11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8C03F28">
      <w:numFmt w:val="bullet"/>
      <w:lvlText w:val="•"/>
      <w:lvlJc w:val="left"/>
      <w:pPr>
        <w:ind w:left="1960" w:hanging="260"/>
      </w:pPr>
      <w:rPr>
        <w:rFonts w:hint="default"/>
        <w:lang w:val="ru-RU" w:eastAsia="en-US" w:bidi="ar-SA"/>
      </w:rPr>
    </w:lvl>
    <w:lvl w:ilvl="2" w:tplc="7076F488">
      <w:numFmt w:val="bullet"/>
      <w:lvlText w:val="•"/>
      <w:lvlJc w:val="left"/>
      <w:pPr>
        <w:ind w:left="2821" w:hanging="260"/>
      </w:pPr>
      <w:rPr>
        <w:rFonts w:hint="default"/>
        <w:lang w:val="ru-RU" w:eastAsia="en-US" w:bidi="ar-SA"/>
      </w:rPr>
    </w:lvl>
    <w:lvl w:ilvl="3" w:tplc="89DC2AB0">
      <w:numFmt w:val="bullet"/>
      <w:lvlText w:val="•"/>
      <w:lvlJc w:val="left"/>
      <w:pPr>
        <w:ind w:left="3681" w:hanging="260"/>
      </w:pPr>
      <w:rPr>
        <w:rFonts w:hint="default"/>
        <w:lang w:val="ru-RU" w:eastAsia="en-US" w:bidi="ar-SA"/>
      </w:rPr>
    </w:lvl>
    <w:lvl w:ilvl="4" w:tplc="E9922F5A">
      <w:numFmt w:val="bullet"/>
      <w:lvlText w:val="•"/>
      <w:lvlJc w:val="left"/>
      <w:pPr>
        <w:ind w:left="4542" w:hanging="260"/>
      </w:pPr>
      <w:rPr>
        <w:rFonts w:hint="default"/>
        <w:lang w:val="ru-RU" w:eastAsia="en-US" w:bidi="ar-SA"/>
      </w:rPr>
    </w:lvl>
    <w:lvl w:ilvl="5" w:tplc="ED1E2C06">
      <w:numFmt w:val="bullet"/>
      <w:lvlText w:val="•"/>
      <w:lvlJc w:val="left"/>
      <w:pPr>
        <w:ind w:left="5403" w:hanging="260"/>
      </w:pPr>
      <w:rPr>
        <w:rFonts w:hint="default"/>
        <w:lang w:val="ru-RU" w:eastAsia="en-US" w:bidi="ar-SA"/>
      </w:rPr>
    </w:lvl>
    <w:lvl w:ilvl="6" w:tplc="56AC72A4">
      <w:numFmt w:val="bullet"/>
      <w:lvlText w:val="•"/>
      <w:lvlJc w:val="left"/>
      <w:pPr>
        <w:ind w:left="6263" w:hanging="260"/>
      </w:pPr>
      <w:rPr>
        <w:rFonts w:hint="default"/>
        <w:lang w:val="ru-RU" w:eastAsia="en-US" w:bidi="ar-SA"/>
      </w:rPr>
    </w:lvl>
    <w:lvl w:ilvl="7" w:tplc="5E1E3C2E">
      <w:numFmt w:val="bullet"/>
      <w:lvlText w:val="•"/>
      <w:lvlJc w:val="left"/>
      <w:pPr>
        <w:ind w:left="7124" w:hanging="260"/>
      </w:pPr>
      <w:rPr>
        <w:rFonts w:hint="default"/>
        <w:lang w:val="ru-RU" w:eastAsia="en-US" w:bidi="ar-SA"/>
      </w:rPr>
    </w:lvl>
    <w:lvl w:ilvl="8" w:tplc="128E2264">
      <w:numFmt w:val="bullet"/>
      <w:lvlText w:val="•"/>
      <w:lvlJc w:val="left"/>
      <w:pPr>
        <w:ind w:left="7985" w:hanging="260"/>
      </w:pPr>
      <w:rPr>
        <w:rFonts w:hint="default"/>
        <w:lang w:val="ru-RU" w:eastAsia="en-US" w:bidi="ar-SA"/>
      </w:rPr>
    </w:lvl>
  </w:abstractNum>
  <w:abstractNum w:abstractNumId="169" w15:restartNumberingAfterBreak="0">
    <w:nsid w:val="6AA17525"/>
    <w:multiLevelType w:val="hybridMultilevel"/>
    <w:tmpl w:val="E00A838A"/>
    <w:lvl w:ilvl="0" w:tplc="E1DEB968">
      <w:start w:val="1"/>
      <w:numFmt w:val="decimal"/>
      <w:lvlText w:val="%1)"/>
      <w:lvlJc w:val="left"/>
      <w:pPr>
        <w:ind w:left="222" w:hanging="39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1AB3E2">
      <w:numFmt w:val="bullet"/>
      <w:lvlText w:val="•"/>
      <w:lvlJc w:val="left"/>
      <w:pPr>
        <w:ind w:left="1208" w:hanging="396"/>
      </w:pPr>
      <w:rPr>
        <w:rFonts w:hint="default"/>
        <w:lang w:val="ru-RU" w:eastAsia="en-US" w:bidi="ar-SA"/>
      </w:rPr>
    </w:lvl>
    <w:lvl w:ilvl="2" w:tplc="9754E8C8">
      <w:numFmt w:val="bullet"/>
      <w:lvlText w:val="•"/>
      <w:lvlJc w:val="left"/>
      <w:pPr>
        <w:ind w:left="2197" w:hanging="396"/>
      </w:pPr>
      <w:rPr>
        <w:rFonts w:hint="default"/>
        <w:lang w:val="ru-RU" w:eastAsia="en-US" w:bidi="ar-SA"/>
      </w:rPr>
    </w:lvl>
    <w:lvl w:ilvl="3" w:tplc="FF8EB12E">
      <w:numFmt w:val="bullet"/>
      <w:lvlText w:val="•"/>
      <w:lvlJc w:val="left"/>
      <w:pPr>
        <w:ind w:left="3185" w:hanging="396"/>
      </w:pPr>
      <w:rPr>
        <w:rFonts w:hint="default"/>
        <w:lang w:val="ru-RU" w:eastAsia="en-US" w:bidi="ar-SA"/>
      </w:rPr>
    </w:lvl>
    <w:lvl w:ilvl="4" w:tplc="C2B29902">
      <w:numFmt w:val="bullet"/>
      <w:lvlText w:val="•"/>
      <w:lvlJc w:val="left"/>
      <w:pPr>
        <w:ind w:left="4174" w:hanging="396"/>
      </w:pPr>
      <w:rPr>
        <w:rFonts w:hint="default"/>
        <w:lang w:val="ru-RU" w:eastAsia="en-US" w:bidi="ar-SA"/>
      </w:rPr>
    </w:lvl>
    <w:lvl w:ilvl="5" w:tplc="51AEF2A6">
      <w:numFmt w:val="bullet"/>
      <w:lvlText w:val="•"/>
      <w:lvlJc w:val="left"/>
      <w:pPr>
        <w:ind w:left="5163" w:hanging="396"/>
      </w:pPr>
      <w:rPr>
        <w:rFonts w:hint="default"/>
        <w:lang w:val="ru-RU" w:eastAsia="en-US" w:bidi="ar-SA"/>
      </w:rPr>
    </w:lvl>
    <w:lvl w:ilvl="6" w:tplc="4DE810BC">
      <w:numFmt w:val="bullet"/>
      <w:lvlText w:val="•"/>
      <w:lvlJc w:val="left"/>
      <w:pPr>
        <w:ind w:left="6151" w:hanging="396"/>
      </w:pPr>
      <w:rPr>
        <w:rFonts w:hint="default"/>
        <w:lang w:val="ru-RU" w:eastAsia="en-US" w:bidi="ar-SA"/>
      </w:rPr>
    </w:lvl>
    <w:lvl w:ilvl="7" w:tplc="5ED6BE4C">
      <w:numFmt w:val="bullet"/>
      <w:lvlText w:val="•"/>
      <w:lvlJc w:val="left"/>
      <w:pPr>
        <w:ind w:left="7140" w:hanging="396"/>
      </w:pPr>
      <w:rPr>
        <w:rFonts w:hint="default"/>
        <w:lang w:val="ru-RU" w:eastAsia="en-US" w:bidi="ar-SA"/>
      </w:rPr>
    </w:lvl>
    <w:lvl w:ilvl="8" w:tplc="E9DC3E0A">
      <w:numFmt w:val="bullet"/>
      <w:lvlText w:val="•"/>
      <w:lvlJc w:val="left"/>
      <w:pPr>
        <w:ind w:left="8129" w:hanging="396"/>
      </w:pPr>
      <w:rPr>
        <w:rFonts w:hint="default"/>
        <w:lang w:val="ru-RU" w:eastAsia="en-US" w:bidi="ar-SA"/>
      </w:rPr>
    </w:lvl>
  </w:abstractNum>
  <w:abstractNum w:abstractNumId="170" w15:restartNumberingAfterBreak="0">
    <w:nsid w:val="6B59118D"/>
    <w:multiLevelType w:val="hybridMultilevel"/>
    <w:tmpl w:val="017A20AE"/>
    <w:lvl w:ilvl="0" w:tplc="361AE4A6">
      <w:start w:val="1"/>
      <w:numFmt w:val="decimal"/>
      <w:lvlText w:val="%1."/>
      <w:lvlJc w:val="left"/>
      <w:pPr>
        <w:ind w:left="392"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76A9CC">
      <w:numFmt w:val="bullet"/>
      <w:lvlText w:val="•"/>
      <w:lvlJc w:val="left"/>
      <w:pPr>
        <w:ind w:left="1442" w:hanging="250"/>
      </w:pPr>
      <w:rPr>
        <w:rFonts w:hint="default"/>
        <w:lang w:val="ru-RU" w:eastAsia="en-US" w:bidi="ar-SA"/>
      </w:rPr>
    </w:lvl>
    <w:lvl w:ilvl="2" w:tplc="85466EFC">
      <w:numFmt w:val="bullet"/>
      <w:lvlText w:val="•"/>
      <w:lvlJc w:val="left"/>
      <w:pPr>
        <w:ind w:left="2485" w:hanging="250"/>
      </w:pPr>
      <w:rPr>
        <w:rFonts w:hint="default"/>
        <w:lang w:val="ru-RU" w:eastAsia="en-US" w:bidi="ar-SA"/>
      </w:rPr>
    </w:lvl>
    <w:lvl w:ilvl="3" w:tplc="23586CAE">
      <w:numFmt w:val="bullet"/>
      <w:lvlText w:val="•"/>
      <w:lvlJc w:val="left"/>
      <w:pPr>
        <w:ind w:left="3527" w:hanging="250"/>
      </w:pPr>
      <w:rPr>
        <w:rFonts w:hint="default"/>
        <w:lang w:val="ru-RU" w:eastAsia="en-US" w:bidi="ar-SA"/>
      </w:rPr>
    </w:lvl>
    <w:lvl w:ilvl="4" w:tplc="AE6C11EC">
      <w:numFmt w:val="bullet"/>
      <w:lvlText w:val="•"/>
      <w:lvlJc w:val="left"/>
      <w:pPr>
        <w:ind w:left="4570" w:hanging="250"/>
      </w:pPr>
      <w:rPr>
        <w:rFonts w:hint="default"/>
        <w:lang w:val="ru-RU" w:eastAsia="en-US" w:bidi="ar-SA"/>
      </w:rPr>
    </w:lvl>
    <w:lvl w:ilvl="5" w:tplc="CB06280E">
      <w:numFmt w:val="bullet"/>
      <w:lvlText w:val="•"/>
      <w:lvlJc w:val="left"/>
      <w:pPr>
        <w:ind w:left="5613" w:hanging="250"/>
      </w:pPr>
      <w:rPr>
        <w:rFonts w:hint="default"/>
        <w:lang w:val="ru-RU" w:eastAsia="en-US" w:bidi="ar-SA"/>
      </w:rPr>
    </w:lvl>
    <w:lvl w:ilvl="6" w:tplc="EF3084B8">
      <w:numFmt w:val="bullet"/>
      <w:lvlText w:val="•"/>
      <w:lvlJc w:val="left"/>
      <w:pPr>
        <w:ind w:left="6655" w:hanging="250"/>
      </w:pPr>
      <w:rPr>
        <w:rFonts w:hint="default"/>
        <w:lang w:val="ru-RU" w:eastAsia="en-US" w:bidi="ar-SA"/>
      </w:rPr>
    </w:lvl>
    <w:lvl w:ilvl="7" w:tplc="E8047CB6">
      <w:numFmt w:val="bullet"/>
      <w:lvlText w:val="•"/>
      <w:lvlJc w:val="left"/>
      <w:pPr>
        <w:ind w:left="7698" w:hanging="250"/>
      </w:pPr>
      <w:rPr>
        <w:rFonts w:hint="default"/>
        <w:lang w:val="ru-RU" w:eastAsia="en-US" w:bidi="ar-SA"/>
      </w:rPr>
    </w:lvl>
    <w:lvl w:ilvl="8" w:tplc="F58A38FE">
      <w:numFmt w:val="bullet"/>
      <w:lvlText w:val="•"/>
      <w:lvlJc w:val="left"/>
      <w:pPr>
        <w:ind w:left="8741" w:hanging="250"/>
      </w:pPr>
      <w:rPr>
        <w:rFonts w:hint="default"/>
        <w:lang w:val="ru-RU" w:eastAsia="en-US" w:bidi="ar-SA"/>
      </w:rPr>
    </w:lvl>
  </w:abstractNum>
  <w:abstractNum w:abstractNumId="171" w15:restartNumberingAfterBreak="0">
    <w:nsid w:val="6C1114E0"/>
    <w:multiLevelType w:val="hybridMultilevel"/>
    <w:tmpl w:val="265CE290"/>
    <w:lvl w:ilvl="0" w:tplc="545A8C48">
      <w:numFmt w:val="bullet"/>
      <w:lvlText w:val="-"/>
      <w:lvlJc w:val="left"/>
      <w:pPr>
        <w:ind w:left="106" w:hanging="819"/>
      </w:pPr>
      <w:rPr>
        <w:rFonts w:ascii="Times New Roman" w:eastAsia="Times New Roman" w:hAnsi="Times New Roman" w:cs="Times New Roman" w:hint="default"/>
        <w:b w:val="0"/>
        <w:bCs w:val="0"/>
        <w:i/>
        <w:iCs/>
        <w:spacing w:val="0"/>
        <w:w w:val="100"/>
        <w:sz w:val="18"/>
        <w:szCs w:val="18"/>
        <w:lang w:val="ru-RU" w:eastAsia="en-US" w:bidi="ar-SA"/>
      </w:rPr>
    </w:lvl>
    <w:lvl w:ilvl="1" w:tplc="1FB4BF92">
      <w:numFmt w:val="bullet"/>
      <w:lvlText w:val="•"/>
      <w:lvlJc w:val="left"/>
      <w:pPr>
        <w:ind w:left="262" w:hanging="819"/>
      </w:pPr>
      <w:rPr>
        <w:rFonts w:hint="default"/>
        <w:lang w:val="ru-RU" w:eastAsia="en-US" w:bidi="ar-SA"/>
      </w:rPr>
    </w:lvl>
    <w:lvl w:ilvl="2" w:tplc="FF562B54">
      <w:numFmt w:val="bullet"/>
      <w:lvlText w:val="•"/>
      <w:lvlJc w:val="left"/>
      <w:pPr>
        <w:ind w:left="424" w:hanging="819"/>
      </w:pPr>
      <w:rPr>
        <w:rFonts w:hint="default"/>
        <w:lang w:val="ru-RU" w:eastAsia="en-US" w:bidi="ar-SA"/>
      </w:rPr>
    </w:lvl>
    <w:lvl w:ilvl="3" w:tplc="A4EC7B08">
      <w:numFmt w:val="bullet"/>
      <w:lvlText w:val="•"/>
      <w:lvlJc w:val="left"/>
      <w:pPr>
        <w:ind w:left="586" w:hanging="819"/>
      </w:pPr>
      <w:rPr>
        <w:rFonts w:hint="default"/>
        <w:lang w:val="ru-RU" w:eastAsia="en-US" w:bidi="ar-SA"/>
      </w:rPr>
    </w:lvl>
    <w:lvl w:ilvl="4" w:tplc="7CF066CC">
      <w:numFmt w:val="bullet"/>
      <w:lvlText w:val="•"/>
      <w:lvlJc w:val="left"/>
      <w:pPr>
        <w:ind w:left="748" w:hanging="819"/>
      </w:pPr>
      <w:rPr>
        <w:rFonts w:hint="default"/>
        <w:lang w:val="ru-RU" w:eastAsia="en-US" w:bidi="ar-SA"/>
      </w:rPr>
    </w:lvl>
    <w:lvl w:ilvl="5" w:tplc="1F869A82">
      <w:numFmt w:val="bullet"/>
      <w:lvlText w:val="•"/>
      <w:lvlJc w:val="left"/>
      <w:pPr>
        <w:ind w:left="910" w:hanging="819"/>
      </w:pPr>
      <w:rPr>
        <w:rFonts w:hint="default"/>
        <w:lang w:val="ru-RU" w:eastAsia="en-US" w:bidi="ar-SA"/>
      </w:rPr>
    </w:lvl>
    <w:lvl w:ilvl="6" w:tplc="E37EFA1E">
      <w:numFmt w:val="bullet"/>
      <w:lvlText w:val="•"/>
      <w:lvlJc w:val="left"/>
      <w:pPr>
        <w:ind w:left="1072" w:hanging="819"/>
      </w:pPr>
      <w:rPr>
        <w:rFonts w:hint="default"/>
        <w:lang w:val="ru-RU" w:eastAsia="en-US" w:bidi="ar-SA"/>
      </w:rPr>
    </w:lvl>
    <w:lvl w:ilvl="7" w:tplc="01CEAA90">
      <w:numFmt w:val="bullet"/>
      <w:lvlText w:val="•"/>
      <w:lvlJc w:val="left"/>
      <w:pPr>
        <w:ind w:left="1234" w:hanging="819"/>
      </w:pPr>
      <w:rPr>
        <w:rFonts w:hint="default"/>
        <w:lang w:val="ru-RU" w:eastAsia="en-US" w:bidi="ar-SA"/>
      </w:rPr>
    </w:lvl>
    <w:lvl w:ilvl="8" w:tplc="D2E89218">
      <w:numFmt w:val="bullet"/>
      <w:lvlText w:val="•"/>
      <w:lvlJc w:val="left"/>
      <w:pPr>
        <w:ind w:left="1396" w:hanging="819"/>
      </w:pPr>
      <w:rPr>
        <w:rFonts w:hint="default"/>
        <w:lang w:val="ru-RU" w:eastAsia="en-US" w:bidi="ar-SA"/>
      </w:rPr>
    </w:lvl>
  </w:abstractNum>
  <w:abstractNum w:abstractNumId="172" w15:restartNumberingAfterBreak="0">
    <w:nsid w:val="6C147C71"/>
    <w:multiLevelType w:val="multilevel"/>
    <w:tmpl w:val="A7F84CBA"/>
    <w:lvl w:ilvl="0">
      <w:start w:val="1"/>
      <w:numFmt w:val="decimal"/>
      <w:lvlText w:val="%1"/>
      <w:lvlJc w:val="left"/>
      <w:pPr>
        <w:ind w:left="1030" w:hanging="540"/>
        <w:jc w:val="left"/>
      </w:pPr>
      <w:rPr>
        <w:rFonts w:hint="default"/>
        <w:lang w:val="ru-RU" w:eastAsia="en-US" w:bidi="ar-SA"/>
      </w:rPr>
    </w:lvl>
    <w:lvl w:ilvl="1">
      <w:start w:val="1"/>
      <w:numFmt w:val="decimal"/>
      <w:lvlText w:val="%1.%2"/>
      <w:lvlJc w:val="left"/>
      <w:pPr>
        <w:ind w:left="1030" w:hanging="540"/>
        <w:jc w:val="left"/>
      </w:pPr>
      <w:rPr>
        <w:rFonts w:hint="default"/>
        <w:lang w:val="ru-RU" w:eastAsia="en-US" w:bidi="ar-SA"/>
      </w:rPr>
    </w:lvl>
    <w:lvl w:ilvl="2">
      <w:start w:val="1"/>
      <w:numFmt w:val="decimal"/>
      <w:lvlText w:val="%1.%2.%3"/>
      <w:lvlJc w:val="left"/>
      <w:pPr>
        <w:ind w:left="1030"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20" w:hanging="358"/>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370" w:hanging="358"/>
      </w:pPr>
      <w:rPr>
        <w:rFonts w:hint="default"/>
        <w:lang w:val="ru-RU" w:eastAsia="en-US" w:bidi="ar-SA"/>
      </w:rPr>
    </w:lvl>
    <w:lvl w:ilvl="5">
      <w:numFmt w:val="bullet"/>
      <w:lvlText w:val="•"/>
      <w:lvlJc w:val="left"/>
      <w:pPr>
        <w:ind w:left="5480" w:hanging="358"/>
      </w:pPr>
      <w:rPr>
        <w:rFonts w:hint="default"/>
        <w:lang w:val="ru-RU" w:eastAsia="en-US" w:bidi="ar-SA"/>
      </w:rPr>
    </w:lvl>
    <w:lvl w:ilvl="6">
      <w:numFmt w:val="bullet"/>
      <w:lvlText w:val="•"/>
      <w:lvlJc w:val="left"/>
      <w:pPr>
        <w:ind w:left="6590" w:hanging="358"/>
      </w:pPr>
      <w:rPr>
        <w:rFonts w:hint="default"/>
        <w:lang w:val="ru-RU" w:eastAsia="en-US" w:bidi="ar-SA"/>
      </w:rPr>
    </w:lvl>
    <w:lvl w:ilvl="7">
      <w:numFmt w:val="bullet"/>
      <w:lvlText w:val="•"/>
      <w:lvlJc w:val="left"/>
      <w:pPr>
        <w:ind w:left="7700" w:hanging="358"/>
      </w:pPr>
      <w:rPr>
        <w:rFonts w:hint="default"/>
        <w:lang w:val="ru-RU" w:eastAsia="en-US" w:bidi="ar-SA"/>
      </w:rPr>
    </w:lvl>
    <w:lvl w:ilvl="8">
      <w:numFmt w:val="bullet"/>
      <w:lvlText w:val="•"/>
      <w:lvlJc w:val="left"/>
      <w:pPr>
        <w:ind w:left="8810" w:hanging="358"/>
      </w:pPr>
      <w:rPr>
        <w:rFonts w:hint="default"/>
        <w:lang w:val="ru-RU" w:eastAsia="en-US" w:bidi="ar-SA"/>
      </w:rPr>
    </w:lvl>
  </w:abstractNum>
  <w:abstractNum w:abstractNumId="173" w15:restartNumberingAfterBreak="0">
    <w:nsid w:val="6F0261E2"/>
    <w:multiLevelType w:val="hybridMultilevel"/>
    <w:tmpl w:val="D5E0A8E2"/>
    <w:lvl w:ilvl="0" w:tplc="5D60A05E">
      <w:numFmt w:val="bullet"/>
      <w:lvlText w:val=""/>
      <w:lvlJc w:val="left"/>
      <w:pPr>
        <w:ind w:left="1042" w:hanging="286"/>
      </w:pPr>
      <w:rPr>
        <w:rFonts w:ascii="Symbol" w:eastAsia="Symbol" w:hAnsi="Symbol" w:cs="Symbol" w:hint="default"/>
        <w:b w:val="0"/>
        <w:bCs w:val="0"/>
        <w:i w:val="0"/>
        <w:iCs w:val="0"/>
        <w:spacing w:val="0"/>
        <w:w w:val="100"/>
        <w:sz w:val="24"/>
        <w:szCs w:val="24"/>
        <w:lang w:val="ru-RU" w:eastAsia="en-US" w:bidi="ar-SA"/>
      </w:rPr>
    </w:lvl>
    <w:lvl w:ilvl="1" w:tplc="B59EE102">
      <w:numFmt w:val="bullet"/>
      <w:lvlText w:val="•"/>
      <w:lvlJc w:val="left"/>
      <w:pPr>
        <w:ind w:left="2018" w:hanging="286"/>
      </w:pPr>
      <w:rPr>
        <w:rFonts w:hint="default"/>
        <w:lang w:val="ru-RU" w:eastAsia="en-US" w:bidi="ar-SA"/>
      </w:rPr>
    </w:lvl>
    <w:lvl w:ilvl="2" w:tplc="9A52C7B0">
      <w:numFmt w:val="bullet"/>
      <w:lvlText w:val="•"/>
      <w:lvlJc w:val="left"/>
      <w:pPr>
        <w:ind w:left="2997" w:hanging="286"/>
      </w:pPr>
      <w:rPr>
        <w:rFonts w:hint="default"/>
        <w:lang w:val="ru-RU" w:eastAsia="en-US" w:bidi="ar-SA"/>
      </w:rPr>
    </w:lvl>
    <w:lvl w:ilvl="3" w:tplc="2C2ACD50">
      <w:numFmt w:val="bullet"/>
      <w:lvlText w:val="•"/>
      <w:lvlJc w:val="left"/>
      <w:pPr>
        <w:ind w:left="3975" w:hanging="286"/>
      </w:pPr>
      <w:rPr>
        <w:rFonts w:hint="default"/>
        <w:lang w:val="ru-RU" w:eastAsia="en-US" w:bidi="ar-SA"/>
      </w:rPr>
    </w:lvl>
    <w:lvl w:ilvl="4" w:tplc="0D76B7E6">
      <w:numFmt w:val="bullet"/>
      <w:lvlText w:val="•"/>
      <w:lvlJc w:val="left"/>
      <w:pPr>
        <w:ind w:left="4954" w:hanging="286"/>
      </w:pPr>
      <w:rPr>
        <w:rFonts w:hint="default"/>
        <w:lang w:val="ru-RU" w:eastAsia="en-US" w:bidi="ar-SA"/>
      </w:rPr>
    </w:lvl>
    <w:lvl w:ilvl="5" w:tplc="6A8AB6F4">
      <w:numFmt w:val="bullet"/>
      <w:lvlText w:val="•"/>
      <w:lvlJc w:val="left"/>
      <w:pPr>
        <w:ind w:left="5933" w:hanging="286"/>
      </w:pPr>
      <w:rPr>
        <w:rFonts w:hint="default"/>
        <w:lang w:val="ru-RU" w:eastAsia="en-US" w:bidi="ar-SA"/>
      </w:rPr>
    </w:lvl>
    <w:lvl w:ilvl="6" w:tplc="5FC0D428">
      <w:numFmt w:val="bullet"/>
      <w:lvlText w:val="•"/>
      <w:lvlJc w:val="left"/>
      <w:pPr>
        <w:ind w:left="6911" w:hanging="286"/>
      </w:pPr>
      <w:rPr>
        <w:rFonts w:hint="default"/>
        <w:lang w:val="ru-RU" w:eastAsia="en-US" w:bidi="ar-SA"/>
      </w:rPr>
    </w:lvl>
    <w:lvl w:ilvl="7" w:tplc="C09CC306">
      <w:numFmt w:val="bullet"/>
      <w:lvlText w:val="•"/>
      <w:lvlJc w:val="left"/>
      <w:pPr>
        <w:ind w:left="7890" w:hanging="286"/>
      </w:pPr>
      <w:rPr>
        <w:rFonts w:hint="default"/>
        <w:lang w:val="ru-RU" w:eastAsia="en-US" w:bidi="ar-SA"/>
      </w:rPr>
    </w:lvl>
    <w:lvl w:ilvl="8" w:tplc="34D06BD6">
      <w:numFmt w:val="bullet"/>
      <w:lvlText w:val="•"/>
      <w:lvlJc w:val="left"/>
      <w:pPr>
        <w:ind w:left="8869" w:hanging="286"/>
      </w:pPr>
      <w:rPr>
        <w:rFonts w:hint="default"/>
        <w:lang w:val="ru-RU" w:eastAsia="en-US" w:bidi="ar-SA"/>
      </w:rPr>
    </w:lvl>
  </w:abstractNum>
  <w:abstractNum w:abstractNumId="174" w15:restartNumberingAfterBreak="0">
    <w:nsid w:val="6FC64D19"/>
    <w:multiLevelType w:val="multilevel"/>
    <w:tmpl w:val="ED6AC112"/>
    <w:lvl w:ilvl="0">
      <w:start w:val="1"/>
      <w:numFmt w:val="decimal"/>
      <w:lvlText w:val="%1."/>
      <w:lvlJc w:val="left"/>
      <w:pPr>
        <w:ind w:left="222" w:hanging="586"/>
        <w:jc w:val="right"/>
      </w:pPr>
      <w:rPr>
        <w:rFonts w:hint="default"/>
        <w:spacing w:val="0"/>
        <w:w w:val="100"/>
        <w:lang w:val="ru-RU" w:eastAsia="en-US" w:bidi="ar-SA"/>
      </w:rPr>
    </w:lvl>
    <w:lvl w:ilvl="1">
      <w:start w:val="1"/>
      <w:numFmt w:val="decimal"/>
      <w:lvlText w:val="%1.%2."/>
      <w:lvlJc w:val="left"/>
      <w:pPr>
        <w:ind w:left="48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4409" w:hanging="346"/>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113" w:hanging="346"/>
      </w:pPr>
      <w:rPr>
        <w:rFonts w:hint="default"/>
        <w:lang w:val="ru-RU" w:eastAsia="en-US" w:bidi="ar-SA"/>
      </w:rPr>
    </w:lvl>
    <w:lvl w:ilvl="4">
      <w:numFmt w:val="bullet"/>
      <w:lvlText w:val="•"/>
      <w:lvlJc w:val="left"/>
      <w:pPr>
        <w:ind w:left="5826" w:hanging="346"/>
      </w:pPr>
      <w:rPr>
        <w:rFonts w:hint="default"/>
        <w:lang w:val="ru-RU" w:eastAsia="en-US" w:bidi="ar-SA"/>
      </w:rPr>
    </w:lvl>
    <w:lvl w:ilvl="5">
      <w:numFmt w:val="bullet"/>
      <w:lvlText w:val="•"/>
      <w:lvlJc w:val="left"/>
      <w:pPr>
        <w:ind w:left="6539" w:hanging="346"/>
      </w:pPr>
      <w:rPr>
        <w:rFonts w:hint="default"/>
        <w:lang w:val="ru-RU" w:eastAsia="en-US" w:bidi="ar-SA"/>
      </w:rPr>
    </w:lvl>
    <w:lvl w:ilvl="6">
      <w:numFmt w:val="bullet"/>
      <w:lvlText w:val="•"/>
      <w:lvlJc w:val="left"/>
      <w:pPr>
        <w:ind w:left="7253" w:hanging="346"/>
      </w:pPr>
      <w:rPr>
        <w:rFonts w:hint="default"/>
        <w:lang w:val="ru-RU" w:eastAsia="en-US" w:bidi="ar-SA"/>
      </w:rPr>
    </w:lvl>
    <w:lvl w:ilvl="7">
      <w:numFmt w:val="bullet"/>
      <w:lvlText w:val="•"/>
      <w:lvlJc w:val="left"/>
      <w:pPr>
        <w:ind w:left="7966" w:hanging="346"/>
      </w:pPr>
      <w:rPr>
        <w:rFonts w:hint="default"/>
        <w:lang w:val="ru-RU" w:eastAsia="en-US" w:bidi="ar-SA"/>
      </w:rPr>
    </w:lvl>
    <w:lvl w:ilvl="8">
      <w:numFmt w:val="bullet"/>
      <w:lvlText w:val="•"/>
      <w:lvlJc w:val="left"/>
      <w:pPr>
        <w:ind w:left="8679" w:hanging="346"/>
      </w:pPr>
      <w:rPr>
        <w:rFonts w:hint="default"/>
        <w:lang w:val="ru-RU" w:eastAsia="en-US" w:bidi="ar-SA"/>
      </w:rPr>
    </w:lvl>
  </w:abstractNum>
  <w:abstractNum w:abstractNumId="175" w15:restartNumberingAfterBreak="0">
    <w:nsid w:val="6FFD1E9F"/>
    <w:multiLevelType w:val="hybridMultilevel"/>
    <w:tmpl w:val="078E56A0"/>
    <w:lvl w:ilvl="0" w:tplc="921E1750">
      <w:numFmt w:val="bullet"/>
      <w:lvlText w:val="–"/>
      <w:lvlJc w:val="left"/>
      <w:pPr>
        <w:ind w:left="222" w:hanging="778"/>
      </w:pPr>
      <w:rPr>
        <w:rFonts w:ascii="Times New Roman" w:eastAsia="Times New Roman" w:hAnsi="Times New Roman" w:cs="Times New Roman" w:hint="default"/>
        <w:b w:val="0"/>
        <w:bCs w:val="0"/>
        <w:i w:val="0"/>
        <w:iCs w:val="0"/>
        <w:spacing w:val="0"/>
        <w:w w:val="100"/>
        <w:sz w:val="24"/>
        <w:szCs w:val="24"/>
        <w:lang w:val="ru-RU" w:eastAsia="en-US" w:bidi="ar-SA"/>
      </w:rPr>
    </w:lvl>
    <w:lvl w:ilvl="1" w:tplc="AD226BBC">
      <w:numFmt w:val="bullet"/>
      <w:lvlText w:val="•"/>
      <w:lvlJc w:val="left"/>
      <w:pPr>
        <w:ind w:left="1208" w:hanging="778"/>
      </w:pPr>
      <w:rPr>
        <w:rFonts w:hint="default"/>
        <w:lang w:val="ru-RU" w:eastAsia="en-US" w:bidi="ar-SA"/>
      </w:rPr>
    </w:lvl>
    <w:lvl w:ilvl="2" w:tplc="8CAE7956">
      <w:numFmt w:val="bullet"/>
      <w:lvlText w:val="•"/>
      <w:lvlJc w:val="left"/>
      <w:pPr>
        <w:ind w:left="2197" w:hanging="778"/>
      </w:pPr>
      <w:rPr>
        <w:rFonts w:hint="default"/>
        <w:lang w:val="ru-RU" w:eastAsia="en-US" w:bidi="ar-SA"/>
      </w:rPr>
    </w:lvl>
    <w:lvl w:ilvl="3" w:tplc="3724CEFA">
      <w:numFmt w:val="bullet"/>
      <w:lvlText w:val="•"/>
      <w:lvlJc w:val="left"/>
      <w:pPr>
        <w:ind w:left="3185" w:hanging="778"/>
      </w:pPr>
      <w:rPr>
        <w:rFonts w:hint="default"/>
        <w:lang w:val="ru-RU" w:eastAsia="en-US" w:bidi="ar-SA"/>
      </w:rPr>
    </w:lvl>
    <w:lvl w:ilvl="4" w:tplc="F134DC50">
      <w:numFmt w:val="bullet"/>
      <w:lvlText w:val="•"/>
      <w:lvlJc w:val="left"/>
      <w:pPr>
        <w:ind w:left="4174" w:hanging="778"/>
      </w:pPr>
      <w:rPr>
        <w:rFonts w:hint="default"/>
        <w:lang w:val="ru-RU" w:eastAsia="en-US" w:bidi="ar-SA"/>
      </w:rPr>
    </w:lvl>
    <w:lvl w:ilvl="5" w:tplc="A1A83C2E">
      <w:numFmt w:val="bullet"/>
      <w:lvlText w:val="•"/>
      <w:lvlJc w:val="left"/>
      <w:pPr>
        <w:ind w:left="5163" w:hanging="778"/>
      </w:pPr>
      <w:rPr>
        <w:rFonts w:hint="default"/>
        <w:lang w:val="ru-RU" w:eastAsia="en-US" w:bidi="ar-SA"/>
      </w:rPr>
    </w:lvl>
    <w:lvl w:ilvl="6" w:tplc="1FCAF0AC">
      <w:numFmt w:val="bullet"/>
      <w:lvlText w:val="•"/>
      <w:lvlJc w:val="left"/>
      <w:pPr>
        <w:ind w:left="6151" w:hanging="778"/>
      </w:pPr>
      <w:rPr>
        <w:rFonts w:hint="default"/>
        <w:lang w:val="ru-RU" w:eastAsia="en-US" w:bidi="ar-SA"/>
      </w:rPr>
    </w:lvl>
    <w:lvl w:ilvl="7" w:tplc="99E697CC">
      <w:numFmt w:val="bullet"/>
      <w:lvlText w:val="•"/>
      <w:lvlJc w:val="left"/>
      <w:pPr>
        <w:ind w:left="7140" w:hanging="778"/>
      </w:pPr>
      <w:rPr>
        <w:rFonts w:hint="default"/>
        <w:lang w:val="ru-RU" w:eastAsia="en-US" w:bidi="ar-SA"/>
      </w:rPr>
    </w:lvl>
    <w:lvl w:ilvl="8" w:tplc="EBC8073A">
      <w:numFmt w:val="bullet"/>
      <w:lvlText w:val="•"/>
      <w:lvlJc w:val="left"/>
      <w:pPr>
        <w:ind w:left="8129" w:hanging="778"/>
      </w:pPr>
      <w:rPr>
        <w:rFonts w:hint="default"/>
        <w:lang w:val="ru-RU" w:eastAsia="en-US" w:bidi="ar-SA"/>
      </w:rPr>
    </w:lvl>
  </w:abstractNum>
  <w:abstractNum w:abstractNumId="176" w15:restartNumberingAfterBreak="0">
    <w:nsid w:val="70CB69D6"/>
    <w:multiLevelType w:val="hybridMultilevel"/>
    <w:tmpl w:val="F6581278"/>
    <w:lvl w:ilvl="0" w:tplc="D8E8CFD6">
      <w:start w:val="1"/>
      <w:numFmt w:val="decimal"/>
      <w:lvlText w:val="%1)"/>
      <w:lvlJc w:val="left"/>
      <w:pPr>
        <w:ind w:left="652" w:hanging="260"/>
        <w:jc w:val="right"/>
      </w:pPr>
      <w:rPr>
        <w:rFonts w:hint="default"/>
        <w:spacing w:val="0"/>
        <w:w w:val="100"/>
        <w:lang w:val="ru-RU" w:eastAsia="en-US" w:bidi="ar-SA"/>
      </w:rPr>
    </w:lvl>
    <w:lvl w:ilvl="1" w:tplc="EEFCF768">
      <w:numFmt w:val="bullet"/>
      <w:lvlText w:val="—"/>
      <w:lvlJc w:val="left"/>
      <w:pPr>
        <w:ind w:left="392" w:hanging="411"/>
      </w:pPr>
      <w:rPr>
        <w:rFonts w:ascii="Times New Roman" w:eastAsia="Times New Roman" w:hAnsi="Times New Roman" w:cs="Times New Roman" w:hint="default"/>
        <w:spacing w:val="0"/>
        <w:w w:val="100"/>
        <w:lang w:val="ru-RU" w:eastAsia="en-US" w:bidi="ar-SA"/>
      </w:rPr>
    </w:lvl>
    <w:lvl w:ilvl="2" w:tplc="199A7762">
      <w:numFmt w:val="bullet"/>
      <w:lvlText w:val="•"/>
      <w:lvlJc w:val="left"/>
      <w:pPr>
        <w:ind w:left="1789" w:hanging="411"/>
      </w:pPr>
      <w:rPr>
        <w:rFonts w:hint="default"/>
        <w:lang w:val="ru-RU" w:eastAsia="en-US" w:bidi="ar-SA"/>
      </w:rPr>
    </w:lvl>
    <w:lvl w:ilvl="3" w:tplc="8A149234">
      <w:numFmt w:val="bullet"/>
      <w:lvlText w:val="•"/>
      <w:lvlJc w:val="left"/>
      <w:pPr>
        <w:ind w:left="2919" w:hanging="411"/>
      </w:pPr>
      <w:rPr>
        <w:rFonts w:hint="default"/>
        <w:lang w:val="ru-RU" w:eastAsia="en-US" w:bidi="ar-SA"/>
      </w:rPr>
    </w:lvl>
    <w:lvl w:ilvl="4" w:tplc="3FE22D14">
      <w:numFmt w:val="bullet"/>
      <w:lvlText w:val="•"/>
      <w:lvlJc w:val="left"/>
      <w:pPr>
        <w:ind w:left="4048" w:hanging="411"/>
      </w:pPr>
      <w:rPr>
        <w:rFonts w:hint="default"/>
        <w:lang w:val="ru-RU" w:eastAsia="en-US" w:bidi="ar-SA"/>
      </w:rPr>
    </w:lvl>
    <w:lvl w:ilvl="5" w:tplc="CAC8F3B8">
      <w:numFmt w:val="bullet"/>
      <w:lvlText w:val="•"/>
      <w:lvlJc w:val="left"/>
      <w:pPr>
        <w:ind w:left="5178" w:hanging="411"/>
      </w:pPr>
      <w:rPr>
        <w:rFonts w:hint="default"/>
        <w:lang w:val="ru-RU" w:eastAsia="en-US" w:bidi="ar-SA"/>
      </w:rPr>
    </w:lvl>
    <w:lvl w:ilvl="6" w:tplc="7A907EBE">
      <w:numFmt w:val="bullet"/>
      <w:lvlText w:val="•"/>
      <w:lvlJc w:val="left"/>
      <w:pPr>
        <w:ind w:left="6308" w:hanging="411"/>
      </w:pPr>
      <w:rPr>
        <w:rFonts w:hint="default"/>
        <w:lang w:val="ru-RU" w:eastAsia="en-US" w:bidi="ar-SA"/>
      </w:rPr>
    </w:lvl>
    <w:lvl w:ilvl="7" w:tplc="A484EBC8">
      <w:numFmt w:val="bullet"/>
      <w:lvlText w:val="•"/>
      <w:lvlJc w:val="left"/>
      <w:pPr>
        <w:ind w:left="7437" w:hanging="411"/>
      </w:pPr>
      <w:rPr>
        <w:rFonts w:hint="default"/>
        <w:lang w:val="ru-RU" w:eastAsia="en-US" w:bidi="ar-SA"/>
      </w:rPr>
    </w:lvl>
    <w:lvl w:ilvl="8" w:tplc="F3EC2832">
      <w:numFmt w:val="bullet"/>
      <w:lvlText w:val="•"/>
      <w:lvlJc w:val="left"/>
      <w:pPr>
        <w:ind w:left="8567" w:hanging="411"/>
      </w:pPr>
      <w:rPr>
        <w:rFonts w:hint="default"/>
        <w:lang w:val="ru-RU" w:eastAsia="en-US" w:bidi="ar-SA"/>
      </w:rPr>
    </w:lvl>
  </w:abstractNum>
  <w:abstractNum w:abstractNumId="177" w15:restartNumberingAfterBreak="0">
    <w:nsid w:val="735733E8"/>
    <w:multiLevelType w:val="multilevel"/>
    <w:tmpl w:val="7E6A4D68"/>
    <w:lvl w:ilvl="0">
      <w:start w:val="1"/>
      <w:numFmt w:val="decimal"/>
      <w:lvlText w:val="%1"/>
      <w:lvlJc w:val="left"/>
      <w:pPr>
        <w:ind w:left="1678" w:hanging="478"/>
        <w:jc w:val="left"/>
      </w:pPr>
      <w:rPr>
        <w:rFonts w:hint="default"/>
        <w:lang w:val="ru-RU" w:eastAsia="en-US" w:bidi="ar-SA"/>
      </w:rPr>
    </w:lvl>
    <w:lvl w:ilvl="1">
      <w:start w:val="2"/>
      <w:numFmt w:val="decimal"/>
      <w:lvlText w:val="%1.%2"/>
      <w:lvlJc w:val="left"/>
      <w:pPr>
        <w:ind w:left="1678" w:hanging="478"/>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41"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04" w:hanging="540"/>
      </w:pPr>
      <w:rPr>
        <w:rFonts w:hint="default"/>
        <w:lang w:val="ru-RU" w:eastAsia="en-US" w:bidi="ar-SA"/>
      </w:rPr>
    </w:lvl>
    <w:lvl w:ilvl="4">
      <w:numFmt w:val="bullet"/>
      <w:lvlText w:val="•"/>
      <w:lvlJc w:val="left"/>
      <w:pPr>
        <w:ind w:left="4837" w:hanging="540"/>
      </w:pPr>
      <w:rPr>
        <w:rFonts w:hint="default"/>
        <w:lang w:val="ru-RU" w:eastAsia="en-US" w:bidi="ar-SA"/>
      </w:rPr>
    </w:lvl>
    <w:lvl w:ilvl="5">
      <w:numFmt w:val="bullet"/>
      <w:lvlText w:val="•"/>
      <w:lvlJc w:val="left"/>
      <w:pPr>
        <w:ind w:left="5869" w:hanging="540"/>
      </w:pPr>
      <w:rPr>
        <w:rFonts w:hint="default"/>
        <w:lang w:val="ru-RU" w:eastAsia="en-US" w:bidi="ar-SA"/>
      </w:rPr>
    </w:lvl>
    <w:lvl w:ilvl="6">
      <w:numFmt w:val="bullet"/>
      <w:lvlText w:val="•"/>
      <w:lvlJc w:val="left"/>
      <w:pPr>
        <w:ind w:left="6901" w:hanging="540"/>
      </w:pPr>
      <w:rPr>
        <w:rFonts w:hint="default"/>
        <w:lang w:val="ru-RU" w:eastAsia="en-US" w:bidi="ar-SA"/>
      </w:rPr>
    </w:lvl>
    <w:lvl w:ilvl="7">
      <w:numFmt w:val="bullet"/>
      <w:lvlText w:val="•"/>
      <w:lvlJc w:val="left"/>
      <w:pPr>
        <w:ind w:left="7934" w:hanging="540"/>
      </w:pPr>
      <w:rPr>
        <w:rFonts w:hint="default"/>
        <w:lang w:val="ru-RU" w:eastAsia="en-US" w:bidi="ar-SA"/>
      </w:rPr>
    </w:lvl>
    <w:lvl w:ilvl="8">
      <w:numFmt w:val="bullet"/>
      <w:lvlText w:val="•"/>
      <w:lvlJc w:val="left"/>
      <w:pPr>
        <w:ind w:left="8966" w:hanging="540"/>
      </w:pPr>
      <w:rPr>
        <w:rFonts w:hint="default"/>
        <w:lang w:val="ru-RU" w:eastAsia="en-US" w:bidi="ar-SA"/>
      </w:rPr>
    </w:lvl>
  </w:abstractNum>
  <w:abstractNum w:abstractNumId="178" w15:restartNumberingAfterBreak="0">
    <w:nsid w:val="73BF256A"/>
    <w:multiLevelType w:val="hybridMultilevel"/>
    <w:tmpl w:val="328C9FFC"/>
    <w:lvl w:ilvl="0" w:tplc="FA1EE202">
      <w:numFmt w:val="bullet"/>
      <w:lvlText w:val="-"/>
      <w:lvlJc w:val="left"/>
      <w:pPr>
        <w:ind w:left="316" w:hanging="120"/>
      </w:pPr>
      <w:rPr>
        <w:rFonts w:ascii="Times New Roman" w:eastAsia="Times New Roman" w:hAnsi="Times New Roman" w:cs="Times New Roman" w:hint="default"/>
        <w:spacing w:val="0"/>
        <w:w w:val="99"/>
        <w:lang w:val="ru-RU" w:eastAsia="en-US" w:bidi="ar-SA"/>
      </w:rPr>
    </w:lvl>
    <w:lvl w:ilvl="1" w:tplc="1E0C0BDE">
      <w:numFmt w:val="bullet"/>
      <w:lvlText w:val="-"/>
      <w:lvlJc w:val="left"/>
      <w:pPr>
        <w:ind w:left="458" w:hanging="116"/>
      </w:pPr>
      <w:rPr>
        <w:rFonts w:ascii="Times New Roman" w:eastAsia="Times New Roman" w:hAnsi="Times New Roman" w:cs="Times New Roman" w:hint="default"/>
        <w:spacing w:val="0"/>
        <w:w w:val="99"/>
        <w:lang w:val="ru-RU" w:eastAsia="en-US" w:bidi="ar-SA"/>
      </w:rPr>
    </w:lvl>
    <w:lvl w:ilvl="2" w:tplc="BB44C35E">
      <w:numFmt w:val="bullet"/>
      <w:lvlText w:val="-"/>
      <w:lvlJc w:val="left"/>
      <w:pPr>
        <w:ind w:left="825" w:hanging="116"/>
      </w:pPr>
      <w:rPr>
        <w:rFonts w:ascii="Times New Roman" w:eastAsia="Times New Roman" w:hAnsi="Times New Roman" w:cs="Times New Roman" w:hint="default"/>
        <w:b w:val="0"/>
        <w:bCs w:val="0"/>
        <w:i w:val="0"/>
        <w:iCs w:val="0"/>
        <w:color w:val="221F1F"/>
        <w:spacing w:val="0"/>
        <w:w w:val="99"/>
        <w:sz w:val="20"/>
        <w:szCs w:val="20"/>
        <w:lang w:val="ru-RU" w:eastAsia="en-US" w:bidi="ar-SA"/>
      </w:rPr>
    </w:lvl>
    <w:lvl w:ilvl="3" w:tplc="75D4ADBC">
      <w:numFmt w:val="bullet"/>
      <w:lvlText w:val="•"/>
      <w:lvlJc w:val="left"/>
      <w:pPr>
        <w:ind w:left="820" w:hanging="116"/>
      </w:pPr>
      <w:rPr>
        <w:rFonts w:hint="default"/>
        <w:lang w:val="ru-RU" w:eastAsia="en-US" w:bidi="ar-SA"/>
      </w:rPr>
    </w:lvl>
    <w:lvl w:ilvl="4" w:tplc="B63A55FC">
      <w:numFmt w:val="bullet"/>
      <w:lvlText w:val="•"/>
      <w:lvlJc w:val="left"/>
      <w:pPr>
        <w:ind w:left="2398" w:hanging="116"/>
      </w:pPr>
      <w:rPr>
        <w:rFonts w:hint="default"/>
        <w:lang w:val="ru-RU" w:eastAsia="en-US" w:bidi="ar-SA"/>
      </w:rPr>
    </w:lvl>
    <w:lvl w:ilvl="5" w:tplc="4008C6AA">
      <w:numFmt w:val="bullet"/>
      <w:lvlText w:val="•"/>
      <w:lvlJc w:val="left"/>
      <w:pPr>
        <w:ind w:left="3977" w:hanging="116"/>
      </w:pPr>
      <w:rPr>
        <w:rFonts w:hint="default"/>
        <w:lang w:val="ru-RU" w:eastAsia="en-US" w:bidi="ar-SA"/>
      </w:rPr>
    </w:lvl>
    <w:lvl w:ilvl="6" w:tplc="F0AA491A">
      <w:numFmt w:val="bullet"/>
      <w:lvlText w:val="•"/>
      <w:lvlJc w:val="left"/>
      <w:pPr>
        <w:ind w:left="5556" w:hanging="116"/>
      </w:pPr>
      <w:rPr>
        <w:rFonts w:hint="default"/>
        <w:lang w:val="ru-RU" w:eastAsia="en-US" w:bidi="ar-SA"/>
      </w:rPr>
    </w:lvl>
    <w:lvl w:ilvl="7" w:tplc="CA6E63B2">
      <w:numFmt w:val="bullet"/>
      <w:lvlText w:val="•"/>
      <w:lvlJc w:val="left"/>
      <w:pPr>
        <w:ind w:left="7134" w:hanging="116"/>
      </w:pPr>
      <w:rPr>
        <w:rFonts w:hint="default"/>
        <w:lang w:val="ru-RU" w:eastAsia="en-US" w:bidi="ar-SA"/>
      </w:rPr>
    </w:lvl>
    <w:lvl w:ilvl="8" w:tplc="00F03014">
      <w:numFmt w:val="bullet"/>
      <w:lvlText w:val="•"/>
      <w:lvlJc w:val="left"/>
      <w:pPr>
        <w:ind w:left="8713" w:hanging="116"/>
      </w:pPr>
      <w:rPr>
        <w:rFonts w:hint="default"/>
        <w:lang w:val="ru-RU" w:eastAsia="en-US" w:bidi="ar-SA"/>
      </w:rPr>
    </w:lvl>
  </w:abstractNum>
  <w:abstractNum w:abstractNumId="179" w15:restartNumberingAfterBreak="0">
    <w:nsid w:val="745C4C61"/>
    <w:multiLevelType w:val="hybridMultilevel"/>
    <w:tmpl w:val="E22C454E"/>
    <w:lvl w:ilvl="0" w:tplc="14C42636">
      <w:numFmt w:val="bullet"/>
      <w:lvlText w:val="■"/>
      <w:lvlJc w:val="left"/>
      <w:pPr>
        <w:ind w:left="40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68261538">
      <w:numFmt w:val="bullet"/>
      <w:lvlText w:val=""/>
      <w:lvlJc w:val="left"/>
      <w:pPr>
        <w:ind w:left="1833" w:hanging="711"/>
      </w:pPr>
      <w:rPr>
        <w:rFonts w:ascii="Symbol" w:eastAsia="Symbol" w:hAnsi="Symbol" w:cs="Symbol" w:hint="default"/>
        <w:b w:val="0"/>
        <w:bCs w:val="0"/>
        <w:i w:val="0"/>
        <w:iCs w:val="0"/>
        <w:spacing w:val="0"/>
        <w:w w:val="100"/>
        <w:sz w:val="24"/>
        <w:szCs w:val="24"/>
        <w:lang w:val="ru-RU" w:eastAsia="en-US" w:bidi="ar-SA"/>
      </w:rPr>
    </w:lvl>
    <w:lvl w:ilvl="2" w:tplc="489CE3EE">
      <w:numFmt w:val="bullet"/>
      <w:lvlText w:val="•"/>
      <w:lvlJc w:val="left"/>
      <w:pPr>
        <w:ind w:left="2838" w:hanging="711"/>
      </w:pPr>
      <w:rPr>
        <w:rFonts w:hint="default"/>
        <w:lang w:val="ru-RU" w:eastAsia="en-US" w:bidi="ar-SA"/>
      </w:rPr>
    </w:lvl>
    <w:lvl w:ilvl="3" w:tplc="C8B41962">
      <w:numFmt w:val="bullet"/>
      <w:lvlText w:val="•"/>
      <w:lvlJc w:val="left"/>
      <w:pPr>
        <w:ind w:left="3836" w:hanging="711"/>
      </w:pPr>
      <w:rPr>
        <w:rFonts w:hint="default"/>
        <w:lang w:val="ru-RU" w:eastAsia="en-US" w:bidi="ar-SA"/>
      </w:rPr>
    </w:lvl>
    <w:lvl w:ilvl="4" w:tplc="48B25C60">
      <w:numFmt w:val="bullet"/>
      <w:lvlText w:val="•"/>
      <w:lvlJc w:val="left"/>
      <w:pPr>
        <w:ind w:left="4835" w:hanging="711"/>
      </w:pPr>
      <w:rPr>
        <w:rFonts w:hint="default"/>
        <w:lang w:val="ru-RU" w:eastAsia="en-US" w:bidi="ar-SA"/>
      </w:rPr>
    </w:lvl>
    <w:lvl w:ilvl="5" w:tplc="54D037BC">
      <w:numFmt w:val="bullet"/>
      <w:lvlText w:val="•"/>
      <w:lvlJc w:val="left"/>
      <w:pPr>
        <w:ind w:left="5833" w:hanging="711"/>
      </w:pPr>
      <w:rPr>
        <w:rFonts w:hint="default"/>
        <w:lang w:val="ru-RU" w:eastAsia="en-US" w:bidi="ar-SA"/>
      </w:rPr>
    </w:lvl>
    <w:lvl w:ilvl="6" w:tplc="7F9287E0">
      <w:numFmt w:val="bullet"/>
      <w:lvlText w:val="•"/>
      <w:lvlJc w:val="left"/>
      <w:pPr>
        <w:ind w:left="6832" w:hanging="711"/>
      </w:pPr>
      <w:rPr>
        <w:rFonts w:hint="default"/>
        <w:lang w:val="ru-RU" w:eastAsia="en-US" w:bidi="ar-SA"/>
      </w:rPr>
    </w:lvl>
    <w:lvl w:ilvl="7" w:tplc="0AEAF7AA">
      <w:numFmt w:val="bullet"/>
      <w:lvlText w:val="•"/>
      <w:lvlJc w:val="left"/>
      <w:pPr>
        <w:ind w:left="7830" w:hanging="711"/>
      </w:pPr>
      <w:rPr>
        <w:rFonts w:hint="default"/>
        <w:lang w:val="ru-RU" w:eastAsia="en-US" w:bidi="ar-SA"/>
      </w:rPr>
    </w:lvl>
    <w:lvl w:ilvl="8" w:tplc="F67ED158">
      <w:numFmt w:val="bullet"/>
      <w:lvlText w:val="•"/>
      <w:lvlJc w:val="left"/>
      <w:pPr>
        <w:ind w:left="8829" w:hanging="711"/>
      </w:pPr>
      <w:rPr>
        <w:rFonts w:hint="default"/>
        <w:lang w:val="ru-RU" w:eastAsia="en-US" w:bidi="ar-SA"/>
      </w:rPr>
    </w:lvl>
  </w:abstractNum>
  <w:abstractNum w:abstractNumId="180" w15:restartNumberingAfterBreak="0">
    <w:nsid w:val="759222FC"/>
    <w:multiLevelType w:val="hybridMultilevel"/>
    <w:tmpl w:val="8B2CB38A"/>
    <w:lvl w:ilvl="0" w:tplc="2E42F88A">
      <w:numFmt w:val="bullet"/>
      <w:lvlText w:val=""/>
      <w:lvlJc w:val="left"/>
      <w:pPr>
        <w:ind w:left="725" w:hanging="360"/>
      </w:pPr>
      <w:rPr>
        <w:rFonts w:ascii="Wingdings" w:eastAsia="Wingdings" w:hAnsi="Wingdings" w:cs="Wingdings" w:hint="default"/>
        <w:b w:val="0"/>
        <w:bCs w:val="0"/>
        <w:i w:val="0"/>
        <w:iCs w:val="0"/>
        <w:spacing w:val="0"/>
        <w:w w:val="100"/>
        <w:sz w:val="24"/>
        <w:szCs w:val="24"/>
        <w:lang w:val="ru-RU" w:eastAsia="en-US" w:bidi="ar-SA"/>
      </w:rPr>
    </w:lvl>
    <w:lvl w:ilvl="1" w:tplc="79F4F3BC">
      <w:numFmt w:val="bullet"/>
      <w:lvlText w:val="•"/>
      <w:lvlJc w:val="left"/>
      <w:pPr>
        <w:ind w:left="1119" w:hanging="360"/>
      </w:pPr>
      <w:rPr>
        <w:rFonts w:hint="default"/>
        <w:lang w:val="ru-RU" w:eastAsia="en-US" w:bidi="ar-SA"/>
      </w:rPr>
    </w:lvl>
    <w:lvl w:ilvl="2" w:tplc="26F88104">
      <w:numFmt w:val="bullet"/>
      <w:lvlText w:val="•"/>
      <w:lvlJc w:val="left"/>
      <w:pPr>
        <w:ind w:left="1518" w:hanging="360"/>
      </w:pPr>
      <w:rPr>
        <w:rFonts w:hint="default"/>
        <w:lang w:val="ru-RU" w:eastAsia="en-US" w:bidi="ar-SA"/>
      </w:rPr>
    </w:lvl>
    <w:lvl w:ilvl="3" w:tplc="F5A0B314">
      <w:numFmt w:val="bullet"/>
      <w:lvlText w:val="•"/>
      <w:lvlJc w:val="left"/>
      <w:pPr>
        <w:ind w:left="1917" w:hanging="360"/>
      </w:pPr>
      <w:rPr>
        <w:rFonts w:hint="default"/>
        <w:lang w:val="ru-RU" w:eastAsia="en-US" w:bidi="ar-SA"/>
      </w:rPr>
    </w:lvl>
    <w:lvl w:ilvl="4" w:tplc="8F6A435E">
      <w:numFmt w:val="bullet"/>
      <w:lvlText w:val="•"/>
      <w:lvlJc w:val="left"/>
      <w:pPr>
        <w:ind w:left="2316" w:hanging="360"/>
      </w:pPr>
      <w:rPr>
        <w:rFonts w:hint="default"/>
        <w:lang w:val="ru-RU" w:eastAsia="en-US" w:bidi="ar-SA"/>
      </w:rPr>
    </w:lvl>
    <w:lvl w:ilvl="5" w:tplc="B8984E76">
      <w:numFmt w:val="bullet"/>
      <w:lvlText w:val="•"/>
      <w:lvlJc w:val="left"/>
      <w:pPr>
        <w:ind w:left="2716" w:hanging="360"/>
      </w:pPr>
      <w:rPr>
        <w:rFonts w:hint="default"/>
        <w:lang w:val="ru-RU" w:eastAsia="en-US" w:bidi="ar-SA"/>
      </w:rPr>
    </w:lvl>
    <w:lvl w:ilvl="6" w:tplc="5EE8784C">
      <w:numFmt w:val="bullet"/>
      <w:lvlText w:val="•"/>
      <w:lvlJc w:val="left"/>
      <w:pPr>
        <w:ind w:left="3115" w:hanging="360"/>
      </w:pPr>
      <w:rPr>
        <w:rFonts w:hint="default"/>
        <w:lang w:val="ru-RU" w:eastAsia="en-US" w:bidi="ar-SA"/>
      </w:rPr>
    </w:lvl>
    <w:lvl w:ilvl="7" w:tplc="6F989AC4">
      <w:numFmt w:val="bullet"/>
      <w:lvlText w:val="•"/>
      <w:lvlJc w:val="left"/>
      <w:pPr>
        <w:ind w:left="3514" w:hanging="360"/>
      </w:pPr>
      <w:rPr>
        <w:rFonts w:hint="default"/>
        <w:lang w:val="ru-RU" w:eastAsia="en-US" w:bidi="ar-SA"/>
      </w:rPr>
    </w:lvl>
    <w:lvl w:ilvl="8" w:tplc="C6EA98A4">
      <w:numFmt w:val="bullet"/>
      <w:lvlText w:val="•"/>
      <w:lvlJc w:val="left"/>
      <w:pPr>
        <w:ind w:left="3913" w:hanging="360"/>
      </w:pPr>
      <w:rPr>
        <w:rFonts w:hint="default"/>
        <w:lang w:val="ru-RU" w:eastAsia="en-US" w:bidi="ar-SA"/>
      </w:rPr>
    </w:lvl>
  </w:abstractNum>
  <w:abstractNum w:abstractNumId="181" w15:restartNumberingAfterBreak="0">
    <w:nsid w:val="75B02ECE"/>
    <w:multiLevelType w:val="hybridMultilevel"/>
    <w:tmpl w:val="AD8C7E3E"/>
    <w:lvl w:ilvl="0" w:tplc="7D5E185E">
      <w:start w:val="1"/>
      <w:numFmt w:val="decimal"/>
      <w:lvlText w:val="%1)"/>
      <w:lvlJc w:val="left"/>
      <w:pPr>
        <w:ind w:left="652" w:hanging="260"/>
        <w:jc w:val="left"/>
      </w:pPr>
      <w:rPr>
        <w:rFonts w:hint="default"/>
        <w:spacing w:val="0"/>
        <w:w w:val="100"/>
        <w:lang w:val="ru-RU" w:eastAsia="en-US" w:bidi="ar-SA"/>
      </w:rPr>
    </w:lvl>
    <w:lvl w:ilvl="1" w:tplc="576886B0">
      <w:numFmt w:val="bullet"/>
      <w:lvlText w:val="-"/>
      <w:lvlJc w:val="left"/>
      <w:pPr>
        <w:ind w:left="392" w:hanging="193"/>
      </w:pPr>
      <w:rPr>
        <w:rFonts w:ascii="Times New Roman" w:eastAsia="Times New Roman" w:hAnsi="Times New Roman" w:cs="Times New Roman" w:hint="default"/>
        <w:b w:val="0"/>
        <w:bCs w:val="0"/>
        <w:i w:val="0"/>
        <w:iCs w:val="0"/>
        <w:spacing w:val="0"/>
        <w:w w:val="100"/>
        <w:sz w:val="24"/>
        <w:szCs w:val="24"/>
        <w:lang w:val="ru-RU" w:eastAsia="en-US" w:bidi="ar-SA"/>
      </w:rPr>
    </w:lvl>
    <w:lvl w:ilvl="2" w:tplc="8954C3A6">
      <w:numFmt w:val="bullet"/>
      <w:lvlText w:val=""/>
      <w:lvlJc w:val="left"/>
      <w:pPr>
        <w:ind w:left="1833" w:hanging="360"/>
      </w:pPr>
      <w:rPr>
        <w:rFonts w:ascii="Symbol" w:eastAsia="Symbol" w:hAnsi="Symbol" w:cs="Symbol" w:hint="default"/>
        <w:b w:val="0"/>
        <w:bCs w:val="0"/>
        <w:i w:val="0"/>
        <w:iCs w:val="0"/>
        <w:spacing w:val="0"/>
        <w:w w:val="100"/>
        <w:sz w:val="24"/>
        <w:szCs w:val="24"/>
        <w:lang w:val="ru-RU" w:eastAsia="en-US" w:bidi="ar-SA"/>
      </w:rPr>
    </w:lvl>
    <w:lvl w:ilvl="3" w:tplc="314A4EAA">
      <w:numFmt w:val="bullet"/>
      <w:lvlText w:val="•"/>
      <w:lvlJc w:val="left"/>
      <w:pPr>
        <w:ind w:left="2963" w:hanging="360"/>
      </w:pPr>
      <w:rPr>
        <w:rFonts w:hint="default"/>
        <w:lang w:val="ru-RU" w:eastAsia="en-US" w:bidi="ar-SA"/>
      </w:rPr>
    </w:lvl>
    <w:lvl w:ilvl="4" w:tplc="6618117E">
      <w:numFmt w:val="bullet"/>
      <w:lvlText w:val="•"/>
      <w:lvlJc w:val="left"/>
      <w:pPr>
        <w:ind w:left="4086" w:hanging="360"/>
      </w:pPr>
      <w:rPr>
        <w:rFonts w:hint="default"/>
        <w:lang w:val="ru-RU" w:eastAsia="en-US" w:bidi="ar-SA"/>
      </w:rPr>
    </w:lvl>
    <w:lvl w:ilvl="5" w:tplc="6114A786">
      <w:numFmt w:val="bullet"/>
      <w:lvlText w:val="•"/>
      <w:lvlJc w:val="left"/>
      <w:pPr>
        <w:ind w:left="5209" w:hanging="360"/>
      </w:pPr>
      <w:rPr>
        <w:rFonts w:hint="default"/>
        <w:lang w:val="ru-RU" w:eastAsia="en-US" w:bidi="ar-SA"/>
      </w:rPr>
    </w:lvl>
    <w:lvl w:ilvl="6" w:tplc="482A0660">
      <w:numFmt w:val="bullet"/>
      <w:lvlText w:val="•"/>
      <w:lvlJc w:val="left"/>
      <w:pPr>
        <w:ind w:left="6333" w:hanging="360"/>
      </w:pPr>
      <w:rPr>
        <w:rFonts w:hint="default"/>
        <w:lang w:val="ru-RU" w:eastAsia="en-US" w:bidi="ar-SA"/>
      </w:rPr>
    </w:lvl>
    <w:lvl w:ilvl="7" w:tplc="D276A448">
      <w:numFmt w:val="bullet"/>
      <w:lvlText w:val="•"/>
      <w:lvlJc w:val="left"/>
      <w:pPr>
        <w:ind w:left="7456" w:hanging="360"/>
      </w:pPr>
      <w:rPr>
        <w:rFonts w:hint="default"/>
        <w:lang w:val="ru-RU" w:eastAsia="en-US" w:bidi="ar-SA"/>
      </w:rPr>
    </w:lvl>
    <w:lvl w:ilvl="8" w:tplc="CE9CDD7E">
      <w:numFmt w:val="bullet"/>
      <w:lvlText w:val="•"/>
      <w:lvlJc w:val="left"/>
      <w:pPr>
        <w:ind w:left="8579" w:hanging="360"/>
      </w:pPr>
      <w:rPr>
        <w:rFonts w:hint="default"/>
        <w:lang w:val="ru-RU" w:eastAsia="en-US" w:bidi="ar-SA"/>
      </w:rPr>
    </w:lvl>
  </w:abstractNum>
  <w:abstractNum w:abstractNumId="182" w15:restartNumberingAfterBreak="0">
    <w:nsid w:val="76DC2921"/>
    <w:multiLevelType w:val="hybridMultilevel"/>
    <w:tmpl w:val="253860E2"/>
    <w:lvl w:ilvl="0" w:tplc="5B261874">
      <w:numFmt w:val="bullet"/>
      <w:lvlText w:val="–"/>
      <w:lvlJc w:val="left"/>
      <w:pPr>
        <w:ind w:left="480" w:hanging="257"/>
      </w:pPr>
      <w:rPr>
        <w:rFonts w:ascii="Times New Roman" w:eastAsia="Times New Roman" w:hAnsi="Times New Roman" w:cs="Times New Roman" w:hint="default"/>
        <w:b w:val="0"/>
        <w:bCs w:val="0"/>
        <w:i w:val="0"/>
        <w:iCs w:val="0"/>
        <w:spacing w:val="0"/>
        <w:w w:val="100"/>
        <w:sz w:val="24"/>
        <w:szCs w:val="24"/>
        <w:lang w:val="ru-RU" w:eastAsia="en-US" w:bidi="ar-SA"/>
      </w:rPr>
    </w:lvl>
    <w:lvl w:ilvl="1" w:tplc="5D1EDFC0">
      <w:numFmt w:val="bullet"/>
      <w:lvlText w:val="•"/>
      <w:lvlJc w:val="left"/>
      <w:pPr>
        <w:ind w:left="1529" w:hanging="257"/>
      </w:pPr>
      <w:rPr>
        <w:rFonts w:hint="default"/>
        <w:lang w:val="ru-RU" w:eastAsia="en-US" w:bidi="ar-SA"/>
      </w:rPr>
    </w:lvl>
    <w:lvl w:ilvl="2" w:tplc="6FE62A30">
      <w:numFmt w:val="bullet"/>
      <w:lvlText w:val="•"/>
      <w:lvlJc w:val="left"/>
      <w:pPr>
        <w:ind w:left="2578" w:hanging="257"/>
      </w:pPr>
      <w:rPr>
        <w:rFonts w:hint="default"/>
        <w:lang w:val="ru-RU" w:eastAsia="en-US" w:bidi="ar-SA"/>
      </w:rPr>
    </w:lvl>
    <w:lvl w:ilvl="3" w:tplc="E51C1672">
      <w:numFmt w:val="bullet"/>
      <w:lvlText w:val="•"/>
      <w:lvlJc w:val="left"/>
      <w:pPr>
        <w:ind w:left="3627" w:hanging="257"/>
      </w:pPr>
      <w:rPr>
        <w:rFonts w:hint="default"/>
        <w:lang w:val="ru-RU" w:eastAsia="en-US" w:bidi="ar-SA"/>
      </w:rPr>
    </w:lvl>
    <w:lvl w:ilvl="4" w:tplc="6CA2D9A4">
      <w:numFmt w:val="bullet"/>
      <w:lvlText w:val="•"/>
      <w:lvlJc w:val="left"/>
      <w:pPr>
        <w:ind w:left="4676" w:hanging="257"/>
      </w:pPr>
      <w:rPr>
        <w:rFonts w:hint="default"/>
        <w:lang w:val="ru-RU" w:eastAsia="en-US" w:bidi="ar-SA"/>
      </w:rPr>
    </w:lvl>
    <w:lvl w:ilvl="5" w:tplc="13F063BC">
      <w:numFmt w:val="bullet"/>
      <w:lvlText w:val="•"/>
      <w:lvlJc w:val="left"/>
      <w:pPr>
        <w:ind w:left="5725" w:hanging="257"/>
      </w:pPr>
      <w:rPr>
        <w:rFonts w:hint="default"/>
        <w:lang w:val="ru-RU" w:eastAsia="en-US" w:bidi="ar-SA"/>
      </w:rPr>
    </w:lvl>
    <w:lvl w:ilvl="6" w:tplc="AEB86274">
      <w:numFmt w:val="bullet"/>
      <w:lvlText w:val="•"/>
      <w:lvlJc w:val="left"/>
      <w:pPr>
        <w:ind w:left="6774" w:hanging="257"/>
      </w:pPr>
      <w:rPr>
        <w:rFonts w:hint="default"/>
        <w:lang w:val="ru-RU" w:eastAsia="en-US" w:bidi="ar-SA"/>
      </w:rPr>
    </w:lvl>
    <w:lvl w:ilvl="7" w:tplc="64741124">
      <w:numFmt w:val="bullet"/>
      <w:lvlText w:val="•"/>
      <w:lvlJc w:val="left"/>
      <w:pPr>
        <w:ind w:left="7823" w:hanging="257"/>
      </w:pPr>
      <w:rPr>
        <w:rFonts w:hint="default"/>
        <w:lang w:val="ru-RU" w:eastAsia="en-US" w:bidi="ar-SA"/>
      </w:rPr>
    </w:lvl>
    <w:lvl w:ilvl="8" w:tplc="E99CC0DC">
      <w:numFmt w:val="bullet"/>
      <w:lvlText w:val="•"/>
      <w:lvlJc w:val="left"/>
      <w:pPr>
        <w:ind w:left="8872" w:hanging="257"/>
      </w:pPr>
      <w:rPr>
        <w:rFonts w:hint="default"/>
        <w:lang w:val="ru-RU" w:eastAsia="en-US" w:bidi="ar-SA"/>
      </w:rPr>
    </w:lvl>
  </w:abstractNum>
  <w:abstractNum w:abstractNumId="183" w15:restartNumberingAfterBreak="0">
    <w:nsid w:val="7723569E"/>
    <w:multiLevelType w:val="hybridMultilevel"/>
    <w:tmpl w:val="6F9871F6"/>
    <w:lvl w:ilvl="0" w:tplc="889652E2">
      <w:numFmt w:val="bullet"/>
      <w:lvlText w:val="-"/>
      <w:lvlJc w:val="left"/>
      <w:pPr>
        <w:ind w:left="1461"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1" w:tplc="14D44766">
      <w:numFmt w:val="bullet"/>
      <w:lvlText w:val="•"/>
      <w:lvlJc w:val="left"/>
      <w:pPr>
        <w:ind w:left="2396" w:hanging="200"/>
      </w:pPr>
      <w:rPr>
        <w:rFonts w:hint="default"/>
        <w:lang w:val="ru-RU" w:eastAsia="en-US" w:bidi="ar-SA"/>
      </w:rPr>
    </w:lvl>
    <w:lvl w:ilvl="2" w:tplc="8504626E">
      <w:numFmt w:val="bullet"/>
      <w:lvlText w:val="•"/>
      <w:lvlJc w:val="left"/>
      <w:pPr>
        <w:ind w:left="3333" w:hanging="200"/>
      </w:pPr>
      <w:rPr>
        <w:rFonts w:hint="default"/>
        <w:lang w:val="ru-RU" w:eastAsia="en-US" w:bidi="ar-SA"/>
      </w:rPr>
    </w:lvl>
    <w:lvl w:ilvl="3" w:tplc="843C585C">
      <w:numFmt w:val="bullet"/>
      <w:lvlText w:val="•"/>
      <w:lvlJc w:val="left"/>
      <w:pPr>
        <w:ind w:left="4269" w:hanging="200"/>
      </w:pPr>
      <w:rPr>
        <w:rFonts w:hint="default"/>
        <w:lang w:val="ru-RU" w:eastAsia="en-US" w:bidi="ar-SA"/>
      </w:rPr>
    </w:lvl>
    <w:lvl w:ilvl="4" w:tplc="26CE2240">
      <w:numFmt w:val="bullet"/>
      <w:lvlText w:val="•"/>
      <w:lvlJc w:val="left"/>
      <w:pPr>
        <w:ind w:left="5206" w:hanging="200"/>
      </w:pPr>
      <w:rPr>
        <w:rFonts w:hint="default"/>
        <w:lang w:val="ru-RU" w:eastAsia="en-US" w:bidi="ar-SA"/>
      </w:rPr>
    </w:lvl>
    <w:lvl w:ilvl="5" w:tplc="37D69B22">
      <w:numFmt w:val="bullet"/>
      <w:lvlText w:val="•"/>
      <w:lvlJc w:val="left"/>
      <w:pPr>
        <w:ind w:left="6143" w:hanging="200"/>
      </w:pPr>
      <w:rPr>
        <w:rFonts w:hint="default"/>
        <w:lang w:val="ru-RU" w:eastAsia="en-US" w:bidi="ar-SA"/>
      </w:rPr>
    </w:lvl>
    <w:lvl w:ilvl="6" w:tplc="FF62DA26">
      <w:numFmt w:val="bullet"/>
      <w:lvlText w:val="•"/>
      <w:lvlJc w:val="left"/>
      <w:pPr>
        <w:ind w:left="7079" w:hanging="200"/>
      </w:pPr>
      <w:rPr>
        <w:rFonts w:hint="default"/>
        <w:lang w:val="ru-RU" w:eastAsia="en-US" w:bidi="ar-SA"/>
      </w:rPr>
    </w:lvl>
    <w:lvl w:ilvl="7" w:tplc="9ABCA7E8">
      <w:numFmt w:val="bullet"/>
      <w:lvlText w:val="•"/>
      <w:lvlJc w:val="left"/>
      <w:pPr>
        <w:ind w:left="8016" w:hanging="200"/>
      </w:pPr>
      <w:rPr>
        <w:rFonts w:hint="default"/>
        <w:lang w:val="ru-RU" w:eastAsia="en-US" w:bidi="ar-SA"/>
      </w:rPr>
    </w:lvl>
    <w:lvl w:ilvl="8" w:tplc="F79A5962">
      <w:numFmt w:val="bullet"/>
      <w:lvlText w:val="•"/>
      <w:lvlJc w:val="left"/>
      <w:pPr>
        <w:ind w:left="8953" w:hanging="200"/>
      </w:pPr>
      <w:rPr>
        <w:rFonts w:hint="default"/>
        <w:lang w:val="ru-RU" w:eastAsia="en-US" w:bidi="ar-SA"/>
      </w:rPr>
    </w:lvl>
  </w:abstractNum>
  <w:abstractNum w:abstractNumId="184" w15:restartNumberingAfterBreak="0">
    <w:nsid w:val="7A4445AB"/>
    <w:multiLevelType w:val="hybridMultilevel"/>
    <w:tmpl w:val="E6F037F2"/>
    <w:lvl w:ilvl="0" w:tplc="B20E635C">
      <w:start w:val="5"/>
      <w:numFmt w:val="decimal"/>
      <w:lvlText w:val="%1."/>
      <w:lvlJc w:val="left"/>
      <w:pPr>
        <w:ind w:left="820" w:hanging="4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00A2DC">
      <w:start w:val="6"/>
      <w:numFmt w:val="decimal"/>
      <w:lvlText w:val="%2)"/>
      <w:lvlJc w:val="left"/>
      <w:pPr>
        <w:ind w:left="1833" w:hanging="711"/>
        <w:jc w:val="right"/>
      </w:pPr>
      <w:rPr>
        <w:rFonts w:ascii="Times New Roman" w:eastAsia="Times New Roman" w:hAnsi="Times New Roman" w:cs="Times New Roman" w:hint="default"/>
        <w:b w:val="0"/>
        <w:bCs w:val="0"/>
        <w:i/>
        <w:iCs/>
        <w:spacing w:val="0"/>
        <w:w w:val="100"/>
        <w:sz w:val="24"/>
        <w:szCs w:val="24"/>
        <w:lang w:val="ru-RU" w:eastAsia="en-US" w:bidi="ar-SA"/>
      </w:rPr>
    </w:lvl>
    <w:lvl w:ilvl="2" w:tplc="3BDCEA40">
      <w:numFmt w:val="bullet"/>
      <w:lvlText w:val="■"/>
      <w:lvlJc w:val="left"/>
      <w:pPr>
        <w:ind w:left="392"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3" w:tplc="3A7E6C26">
      <w:numFmt w:val="bullet"/>
      <w:lvlText w:val="•"/>
      <w:lvlJc w:val="left"/>
      <w:pPr>
        <w:ind w:left="2963" w:hanging="289"/>
      </w:pPr>
      <w:rPr>
        <w:rFonts w:hint="default"/>
        <w:lang w:val="ru-RU" w:eastAsia="en-US" w:bidi="ar-SA"/>
      </w:rPr>
    </w:lvl>
    <w:lvl w:ilvl="4" w:tplc="762E3D60">
      <w:numFmt w:val="bullet"/>
      <w:lvlText w:val="•"/>
      <w:lvlJc w:val="left"/>
      <w:pPr>
        <w:ind w:left="4086" w:hanging="289"/>
      </w:pPr>
      <w:rPr>
        <w:rFonts w:hint="default"/>
        <w:lang w:val="ru-RU" w:eastAsia="en-US" w:bidi="ar-SA"/>
      </w:rPr>
    </w:lvl>
    <w:lvl w:ilvl="5" w:tplc="0DD60654">
      <w:numFmt w:val="bullet"/>
      <w:lvlText w:val="•"/>
      <w:lvlJc w:val="left"/>
      <w:pPr>
        <w:ind w:left="5209" w:hanging="289"/>
      </w:pPr>
      <w:rPr>
        <w:rFonts w:hint="default"/>
        <w:lang w:val="ru-RU" w:eastAsia="en-US" w:bidi="ar-SA"/>
      </w:rPr>
    </w:lvl>
    <w:lvl w:ilvl="6" w:tplc="09F44E6A">
      <w:numFmt w:val="bullet"/>
      <w:lvlText w:val="•"/>
      <w:lvlJc w:val="left"/>
      <w:pPr>
        <w:ind w:left="6333" w:hanging="289"/>
      </w:pPr>
      <w:rPr>
        <w:rFonts w:hint="default"/>
        <w:lang w:val="ru-RU" w:eastAsia="en-US" w:bidi="ar-SA"/>
      </w:rPr>
    </w:lvl>
    <w:lvl w:ilvl="7" w:tplc="B08466F4">
      <w:numFmt w:val="bullet"/>
      <w:lvlText w:val="•"/>
      <w:lvlJc w:val="left"/>
      <w:pPr>
        <w:ind w:left="7456" w:hanging="289"/>
      </w:pPr>
      <w:rPr>
        <w:rFonts w:hint="default"/>
        <w:lang w:val="ru-RU" w:eastAsia="en-US" w:bidi="ar-SA"/>
      </w:rPr>
    </w:lvl>
    <w:lvl w:ilvl="8" w:tplc="3780804E">
      <w:numFmt w:val="bullet"/>
      <w:lvlText w:val="•"/>
      <w:lvlJc w:val="left"/>
      <w:pPr>
        <w:ind w:left="8579" w:hanging="289"/>
      </w:pPr>
      <w:rPr>
        <w:rFonts w:hint="default"/>
        <w:lang w:val="ru-RU" w:eastAsia="en-US" w:bidi="ar-SA"/>
      </w:rPr>
    </w:lvl>
  </w:abstractNum>
  <w:abstractNum w:abstractNumId="185" w15:restartNumberingAfterBreak="0">
    <w:nsid w:val="7B3035F3"/>
    <w:multiLevelType w:val="hybridMultilevel"/>
    <w:tmpl w:val="ED52FDFE"/>
    <w:lvl w:ilvl="0" w:tplc="A9FE14D6">
      <w:start w:val="1"/>
      <w:numFmt w:val="decimal"/>
      <w:lvlText w:val="%1)"/>
      <w:lvlJc w:val="left"/>
      <w:pPr>
        <w:ind w:left="964" w:hanging="201"/>
        <w:jc w:val="left"/>
      </w:pPr>
      <w:rPr>
        <w:rFonts w:ascii="Times New Roman" w:eastAsia="Times New Roman" w:hAnsi="Times New Roman" w:cs="Times New Roman" w:hint="default"/>
        <w:b w:val="0"/>
        <w:bCs w:val="0"/>
        <w:i w:val="0"/>
        <w:iCs w:val="0"/>
        <w:spacing w:val="-1"/>
        <w:w w:val="98"/>
        <w:sz w:val="22"/>
        <w:szCs w:val="22"/>
        <w:lang w:val="ru-RU" w:eastAsia="en-US" w:bidi="ar-SA"/>
      </w:rPr>
    </w:lvl>
    <w:lvl w:ilvl="1" w:tplc="9E941518">
      <w:numFmt w:val="bullet"/>
      <w:lvlText w:val="•"/>
      <w:lvlJc w:val="left"/>
      <w:pPr>
        <w:ind w:left="2048" w:hanging="201"/>
      </w:pPr>
      <w:rPr>
        <w:rFonts w:hint="default"/>
        <w:lang w:val="ru-RU" w:eastAsia="en-US" w:bidi="ar-SA"/>
      </w:rPr>
    </w:lvl>
    <w:lvl w:ilvl="2" w:tplc="9E86E6BA">
      <w:numFmt w:val="bullet"/>
      <w:lvlText w:val="•"/>
      <w:lvlJc w:val="left"/>
      <w:pPr>
        <w:ind w:left="3136" w:hanging="201"/>
      </w:pPr>
      <w:rPr>
        <w:rFonts w:hint="default"/>
        <w:lang w:val="ru-RU" w:eastAsia="en-US" w:bidi="ar-SA"/>
      </w:rPr>
    </w:lvl>
    <w:lvl w:ilvl="3" w:tplc="2BC81E90">
      <w:numFmt w:val="bullet"/>
      <w:lvlText w:val="•"/>
      <w:lvlJc w:val="left"/>
      <w:pPr>
        <w:ind w:left="4224" w:hanging="201"/>
      </w:pPr>
      <w:rPr>
        <w:rFonts w:hint="default"/>
        <w:lang w:val="ru-RU" w:eastAsia="en-US" w:bidi="ar-SA"/>
      </w:rPr>
    </w:lvl>
    <w:lvl w:ilvl="4" w:tplc="E0C21FEC">
      <w:numFmt w:val="bullet"/>
      <w:lvlText w:val="•"/>
      <w:lvlJc w:val="left"/>
      <w:pPr>
        <w:ind w:left="5312" w:hanging="201"/>
      </w:pPr>
      <w:rPr>
        <w:rFonts w:hint="default"/>
        <w:lang w:val="ru-RU" w:eastAsia="en-US" w:bidi="ar-SA"/>
      </w:rPr>
    </w:lvl>
    <w:lvl w:ilvl="5" w:tplc="2AC6311C">
      <w:numFmt w:val="bullet"/>
      <w:lvlText w:val="•"/>
      <w:lvlJc w:val="left"/>
      <w:pPr>
        <w:ind w:left="6400" w:hanging="201"/>
      </w:pPr>
      <w:rPr>
        <w:rFonts w:hint="default"/>
        <w:lang w:val="ru-RU" w:eastAsia="en-US" w:bidi="ar-SA"/>
      </w:rPr>
    </w:lvl>
    <w:lvl w:ilvl="6" w:tplc="59B6EC38">
      <w:numFmt w:val="bullet"/>
      <w:lvlText w:val="•"/>
      <w:lvlJc w:val="left"/>
      <w:pPr>
        <w:ind w:left="7488" w:hanging="201"/>
      </w:pPr>
      <w:rPr>
        <w:rFonts w:hint="default"/>
        <w:lang w:val="ru-RU" w:eastAsia="en-US" w:bidi="ar-SA"/>
      </w:rPr>
    </w:lvl>
    <w:lvl w:ilvl="7" w:tplc="A056AF28">
      <w:numFmt w:val="bullet"/>
      <w:lvlText w:val="•"/>
      <w:lvlJc w:val="left"/>
      <w:pPr>
        <w:ind w:left="8576" w:hanging="201"/>
      </w:pPr>
      <w:rPr>
        <w:rFonts w:hint="default"/>
        <w:lang w:val="ru-RU" w:eastAsia="en-US" w:bidi="ar-SA"/>
      </w:rPr>
    </w:lvl>
    <w:lvl w:ilvl="8" w:tplc="2776457E">
      <w:numFmt w:val="bullet"/>
      <w:lvlText w:val="•"/>
      <w:lvlJc w:val="left"/>
      <w:pPr>
        <w:ind w:left="9664" w:hanging="201"/>
      </w:pPr>
      <w:rPr>
        <w:rFonts w:hint="default"/>
        <w:lang w:val="ru-RU" w:eastAsia="en-US" w:bidi="ar-SA"/>
      </w:rPr>
    </w:lvl>
  </w:abstractNum>
  <w:abstractNum w:abstractNumId="186" w15:restartNumberingAfterBreak="0">
    <w:nsid w:val="7B524A16"/>
    <w:multiLevelType w:val="hybridMultilevel"/>
    <w:tmpl w:val="E1A29DCA"/>
    <w:lvl w:ilvl="0" w:tplc="C0864F56">
      <w:numFmt w:val="bullet"/>
      <w:lvlText w:val=""/>
      <w:lvlJc w:val="left"/>
      <w:pPr>
        <w:ind w:left="2136" w:hanging="711"/>
      </w:pPr>
      <w:rPr>
        <w:rFonts w:ascii="Wingdings" w:eastAsia="Wingdings" w:hAnsi="Wingdings" w:cs="Wingdings" w:hint="default"/>
        <w:b w:val="0"/>
        <w:bCs w:val="0"/>
        <w:i w:val="0"/>
        <w:iCs w:val="0"/>
        <w:spacing w:val="0"/>
        <w:w w:val="100"/>
        <w:sz w:val="24"/>
        <w:szCs w:val="24"/>
        <w:lang w:val="ru-RU" w:eastAsia="en-US" w:bidi="ar-SA"/>
      </w:rPr>
    </w:lvl>
    <w:lvl w:ilvl="1" w:tplc="09763D76">
      <w:numFmt w:val="bullet"/>
      <w:lvlText w:val="•"/>
      <w:lvlJc w:val="left"/>
      <w:pPr>
        <w:ind w:left="3110" w:hanging="711"/>
      </w:pPr>
      <w:rPr>
        <w:rFonts w:hint="default"/>
        <w:lang w:val="ru-RU" w:eastAsia="en-US" w:bidi="ar-SA"/>
      </w:rPr>
    </w:lvl>
    <w:lvl w:ilvl="2" w:tplc="317CD7DC">
      <w:numFmt w:val="bullet"/>
      <w:lvlText w:val="•"/>
      <w:lvlJc w:val="left"/>
      <w:pPr>
        <w:ind w:left="4080" w:hanging="711"/>
      </w:pPr>
      <w:rPr>
        <w:rFonts w:hint="default"/>
        <w:lang w:val="ru-RU" w:eastAsia="en-US" w:bidi="ar-SA"/>
      </w:rPr>
    </w:lvl>
    <w:lvl w:ilvl="3" w:tplc="AD2026FE">
      <w:numFmt w:val="bullet"/>
      <w:lvlText w:val="•"/>
      <w:lvlJc w:val="left"/>
      <w:pPr>
        <w:ind w:left="5050" w:hanging="711"/>
      </w:pPr>
      <w:rPr>
        <w:rFonts w:hint="default"/>
        <w:lang w:val="ru-RU" w:eastAsia="en-US" w:bidi="ar-SA"/>
      </w:rPr>
    </w:lvl>
    <w:lvl w:ilvl="4" w:tplc="5EC04A02">
      <w:numFmt w:val="bullet"/>
      <w:lvlText w:val="•"/>
      <w:lvlJc w:val="left"/>
      <w:pPr>
        <w:ind w:left="6020" w:hanging="711"/>
      </w:pPr>
      <w:rPr>
        <w:rFonts w:hint="default"/>
        <w:lang w:val="ru-RU" w:eastAsia="en-US" w:bidi="ar-SA"/>
      </w:rPr>
    </w:lvl>
    <w:lvl w:ilvl="5" w:tplc="938C06E2">
      <w:numFmt w:val="bullet"/>
      <w:lvlText w:val="•"/>
      <w:lvlJc w:val="left"/>
      <w:pPr>
        <w:ind w:left="6990" w:hanging="711"/>
      </w:pPr>
      <w:rPr>
        <w:rFonts w:hint="default"/>
        <w:lang w:val="ru-RU" w:eastAsia="en-US" w:bidi="ar-SA"/>
      </w:rPr>
    </w:lvl>
    <w:lvl w:ilvl="6" w:tplc="7EDAE5F8">
      <w:numFmt w:val="bullet"/>
      <w:lvlText w:val="•"/>
      <w:lvlJc w:val="left"/>
      <w:pPr>
        <w:ind w:left="7960" w:hanging="711"/>
      </w:pPr>
      <w:rPr>
        <w:rFonts w:hint="default"/>
        <w:lang w:val="ru-RU" w:eastAsia="en-US" w:bidi="ar-SA"/>
      </w:rPr>
    </w:lvl>
    <w:lvl w:ilvl="7" w:tplc="EB6E8F86">
      <w:numFmt w:val="bullet"/>
      <w:lvlText w:val="•"/>
      <w:lvlJc w:val="left"/>
      <w:pPr>
        <w:ind w:left="8930" w:hanging="711"/>
      </w:pPr>
      <w:rPr>
        <w:rFonts w:hint="default"/>
        <w:lang w:val="ru-RU" w:eastAsia="en-US" w:bidi="ar-SA"/>
      </w:rPr>
    </w:lvl>
    <w:lvl w:ilvl="8" w:tplc="95D23E5A">
      <w:numFmt w:val="bullet"/>
      <w:lvlText w:val="•"/>
      <w:lvlJc w:val="left"/>
      <w:pPr>
        <w:ind w:left="9900" w:hanging="711"/>
      </w:pPr>
      <w:rPr>
        <w:rFonts w:hint="default"/>
        <w:lang w:val="ru-RU" w:eastAsia="en-US" w:bidi="ar-SA"/>
      </w:rPr>
    </w:lvl>
  </w:abstractNum>
  <w:abstractNum w:abstractNumId="187" w15:restartNumberingAfterBreak="0">
    <w:nsid w:val="7E14170D"/>
    <w:multiLevelType w:val="hybridMultilevel"/>
    <w:tmpl w:val="24FC3148"/>
    <w:lvl w:ilvl="0" w:tplc="0186BE98">
      <w:numFmt w:val="bullet"/>
      <w:lvlText w:val="-"/>
      <w:lvlJc w:val="left"/>
      <w:pPr>
        <w:ind w:left="112" w:hanging="673"/>
      </w:pPr>
      <w:rPr>
        <w:rFonts w:ascii="Times New Roman" w:eastAsia="Times New Roman" w:hAnsi="Times New Roman" w:cs="Times New Roman" w:hint="default"/>
        <w:b w:val="0"/>
        <w:bCs w:val="0"/>
        <w:i w:val="0"/>
        <w:iCs w:val="0"/>
        <w:spacing w:val="0"/>
        <w:w w:val="100"/>
        <w:sz w:val="28"/>
        <w:szCs w:val="28"/>
        <w:lang w:val="ru-RU" w:eastAsia="en-US" w:bidi="ar-SA"/>
      </w:rPr>
    </w:lvl>
    <w:lvl w:ilvl="1" w:tplc="71DC8F04">
      <w:numFmt w:val="bullet"/>
      <w:lvlText w:val="-"/>
      <w:lvlJc w:val="left"/>
      <w:pPr>
        <w:ind w:left="506" w:hanging="171"/>
      </w:pPr>
      <w:rPr>
        <w:rFonts w:ascii="Times New Roman" w:eastAsia="Times New Roman" w:hAnsi="Times New Roman" w:cs="Times New Roman" w:hint="default"/>
        <w:spacing w:val="0"/>
        <w:w w:val="100"/>
        <w:lang w:val="ru-RU" w:eastAsia="en-US" w:bidi="ar-SA"/>
      </w:rPr>
    </w:lvl>
    <w:lvl w:ilvl="2" w:tplc="F536D89E">
      <w:numFmt w:val="bullet"/>
      <w:lvlText w:val="•"/>
      <w:lvlJc w:val="left"/>
      <w:pPr>
        <w:ind w:left="1685" w:hanging="171"/>
      </w:pPr>
      <w:rPr>
        <w:rFonts w:hint="default"/>
        <w:lang w:val="ru-RU" w:eastAsia="en-US" w:bidi="ar-SA"/>
      </w:rPr>
    </w:lvl>
    <w:lvl w:ilvl="3" w:tplc="BDDADF3E">
      <w:numFmt w:val="bullet"/>
      <w:lvlText w:val="•"/>
      <w:lvlJc w:val="left"/>
      <w:pPr>
        <w:ind w:left="2870" w:hanging="171"/>
      </w:pPr>
      <w:rPr>
        <w:rFonts w:hint="default"/>
        <w:lang w:val="ru-RU" w:eastAsia="en-US" w:bidi="ar-SA"/>
      </w:rPr>
    </w:lvl>
    <w:lvl w:ilvl="4" w:tplc="C8726BC6">
      <w:numFmt w:val="bullet"/>
      <w:lvlText w:val="•"/>
      <w:lvlJc w:val="left"/>
      <w:pPr>
        <w:ind w:left="4055" w:hanging="171"/>
      </w:pPr>
      <w:rPr>
        <w:rFonts w:hint="default"/>
        <w:lang w:val="ru-RU" w:eastAsia="en-US" w:bidi="ar-SA"/>
      </w:rPr>
    </w:lvl>
    <w:lvl w:ilvl="5" w:tplc="E69A4CCA">
      <w:numFmt w:val="bullet"/>
      <w:lvlText w:val="•"/>
      <w:lvlJc w:val="left"/>
      <w:pPr>
        <w:ind w:left="5240" w:hanging="171"/>
      </w:pPr>
      <w:rPr>
        <w:rFonts w:hint="default"/>
        <w:lang w:val="ru-RU" w:eastAsia="en-US" w:bidi="ar-SA"/>
      </w:rPr>
    </w:lvl>
    <w:lvl w:ilvl="6" w:tplc="2E84CAD6">
      <w:numFmt w:val="bullet"/>
      <w:lvlText w:val="•"/>
      <w:lvlJc w:val="left"/>
      <w:pPr>
        <w:ind w:left="6425" w:hanging="171"/>
      </w:pPr>
      <w:rPr>
        <w:rFonts w:hint="default"/>
        <w:lang w:val="ru-RU" w:eastAsia="en-US" w:bidi="ar-SA"/>
      </w:rPr>
    </w:lvl>
    <w:lvl w:ilvl="7" w:tplc="FF76FF98">
      <w:numFmt w:val="bullet"/>
      <w:lvlText w:val="•"/>
      <w:lvlJc w:val="left"/>
      <w:pPr>
        <w:ind w:left="7610" w:hanging="171"/>
      </w:pPr>
      <w:rPr>
        <w:rFonts w:hint="default"/>
        <w:lang w:val="ru-RU" w:eastAsia="en-US" w:bidi="ar-SA"/>
      </w:rPr>
    </w:lvl>
    <w:lvl w:ilvl="8" w:tplc="25BC1088">
      <w:numFmt w:val="bullet"/>
      <w:lvlText w:val="•"/>
      <w:lvlJc w:val="left"/>
      <w:pPr>
        <w:ind w:left="8796" w:hanging="171"/>
      </w:pPr>
      <w:rPr>
        <w:rFonts w:hint="default"/>
        <w:lang w:val="ru-RU" w:eastAsia="en-US" w:bidi="ar-SA"/>
      </w:rPr>
    </w:lvl>
  </w:abstractNum>
  <w:abstractNum w:abstractNumId="188" w15:restartNumberingAfterBreak="0">
    <w:nsid w:val="7E9A3EC9"/>
    <w:multiLevelType w:val="hybridMultilevel"/>
    <w:tmpl w:val="C3C03F6E"/>
    <w:lvl w:ilvl="0" w:tplc="DAA0C530">
      <w:numFmt w:val="bullet"/>
      <w:lvlText w:val="-"/>
      <w:lvlJc w:val="left"/>
      <w:pPr>
        <w:ind w:left="109" w:hanging="521"/>
      </w:pPr>
      <w:rPr>
        <w:rFonts w:ascii="Times New Roman" w:eastAsia="Times New Roman" w:hAnsi="Times New Roman" w:cs="Times New Roman" w:hint="default"/>
        <w:b w:val="0"/>
        <w:bCs w:val="0"/>
        <w:i w:val="0"/>
        <w:iCs w:val="0"/>
        <w:spacing w:val="0"/>
        <w:w w:val="100"/>
        <w:sz w:val="18"/>
        <w:szCs w:val="18"/>
        <w:lang w:val="ru-RU" w:eastAsia="en-US" w:bidi="ar-SA"/>
      </w:rPr>
    </w:lvl>
    <w:lvl w:ilvl="1" w:tplc="61F8E4CC">
      <w:numFmt w:val="bullet"/>
      <w:lvlText w:val="•"/>
      <w:lvlJc w:val="left"/>
      <w:pPr>
        <w:ind w:left="245" w:hanging="521"/>
      </w:pPr>
      <w:rPr>
        <w:rFonts w:hint="default"/>
        <w:lang w:val="ru-RU" w:eastAsia="en-US" w:bidi="ar-SA"/>
      </w:rPr>
    </w:lvl>
    <w:lvl w:ilvl="2" w:tplc="1E447828">
      <w:numFmt w:val="bullet"/>
      <w:lvlText w:val="•"/>
      <w:lvlJc w:val="left"/>
      <w:pPr>
        <w:ind w:left="390" w:hanging="521"/>
      </w:pPr>
      <w:rPr>
        <w:rFonts w:hint="default"/>
        <w:lang w:val="ru-RU" w:eastAsia="en-US" w:bidi="ar-SA"/>
      </w:rPr>
    </w:lvl>
    <w:lvl w:ilvl="3" w:tplc="05B402E0">
      <w:numFmt w:val="bullet"/>
      <w:lvlText w:val="•"/>
      <w:lvlJc w:val="left"/>
      <w:pPr>
        <w:ind w:left="535" w:hanging="521"/>
      </w:pPr>
      <w:rPr>
        <w:rFonts w:hint="default"/>
        <w:lang w:val="ru-RU" w:eastAsia="en-US" w:bidi="ar-SA"/>
      </w:rPr>
    </w:lvl>
    <w:lvl w:ilvl="4" w:tplc="846CAF1A">
      <w:numFmt w:val="bullet"/>
      <w:lvlText w:val="•"/>
      <w:lvlJc w:val="left"/>
      <w:pPr>
        <w:ind w:left="680" w:hanging="521"/>
      </w:pPr>
      <w:rPr>
        <w:rFonts w:hint="default"/>
        <w:lang w:val="ru-RU" w:eastAsia="en-US" w:bidi="ar-SA"/>
      </w:rPr>
    </w:lvl>
    <w:lvl w:ilvl="5" w:tplc="E4181C32">
      <w:numFmt w:val="bullet"/>
      <w:lvlText w:val="•"/>
      <w:lvlJc w:val="left"/>
      <w:pPr>
        <w:ind w:left="825" w:hanging="521"/>
      </w:pPr>
      <w:rPr>
        <w:rFonts w:hint="default"/>
        <w:lang w:val="ru-RU" w:eastAsia="en-US" w:bidi="ar-SA"/>
      </w:rPr>
    </w:lvl>
    <w:lvl w:ilvl="6" w:tplc="F62A56D2">
      <w:numFmt w:val="bullet"/>
      <w:lvlText w:val="•"/>
      <w:lvlJc w:val="left"/>
      <w:pPr>
        <w:ind w:left="970" w:hanging="521"/>
      </w:pPr>
      <w:rPr>
        <w:rFonts w:hint="default"/>
        <w:lang w:val="ru-RU" w:eastAsia="en-US" w:bidi="ar-SA"/>
      </w:rPr>
    </w:lvl>
    <w:lvl w:ilvl="7" w:tplc="36163DB8">
      <w:numFmt w:val="bullet"/>
      <w:lvlText w:val="•"/>
      <w:lvlJc w:val="left"/>
      <w:pPr>
        <w:ind w:left="1115" w:hanging="521"/>
      </w:pPr>
      <w:rPr>
        <w:rFonts w:hint="default"/>
        <w:lang w:val="ru-RU" w:eastAsia="en-US" w:bidi="ar-SA"/>
      </w:rPr>
    </w:lvl>
    <w:lvl w:ilvl="8" w:tplc="48D46130">
      <w:numFmt w:val="bullet"/>
      <w:lvlText w:val="•"/>
      <w:lvlJc w:val="left"/>
      <w:pPr>
        <w:ind w:left="1260" w:hanging="521"/>
      </w:pPr>
      <w:rPr>
        <w:rFonts w:hint="default"/>
        <w:lang w:val="ru-RU" w:eastAsia="en-US" w:bidi="ar-SA"/>
      </w:rPr>
    </w:lvl>
  </w:abstractNum>
  <w:num w:numId="1">
    <w:abstractNumId w:val="16"/>
  </w:num>
  <w:num w:numId="2">
    <w:abstractNumId w:val="100"/>
  </w:num>
  <w:num w:numId="3">
    <w:abstractNumId w:val="9"/>
  </w:num>
  <w:num w:numId="4">
    <w:abstractNumId w:val="142"/>
  </w:num>
  <w:num w:numId="5">
    <w:abstractNumId w:val="75"/>
  </w:num>
  <w:num w:numId="6">
    <w:abstractNumId w:val="165"/>
  </w:num>
  <w:num w:numId="7">
    <w:abstractNumId w:val="33"/>
  </w:num>
  <w:num w:numId="8">
    <w:abstractNumId w:val="22"/>
  </w:num>
  <w:num w:numId="9">
    <w:abstractNumId w:val="43"/>
  </w:num>
  <w:num w:numId="10">
    <w:abstractNumId w:val="121"/>
  </w:num>
  <w:num w:numId="11">
    <w:abstractNumId w:val="122"/>
  </w:num>
  <w:num w:numId="12">
    <w:abstractNumId w:val="32"/>
  </w:num>
  <w:num w:numId="13">
    <w:abstractNumId w:val="128"/>
  </w:num>
  <w:num w:numId="14">
    <w:abstractNumId w:val="127"/>
  </w:num>
  <w:num w:numId="15">
    <w:abstractNumId w:val="91"/>
  </w:num>
  <w:num w:numId="16">
    <w:abstractNumId w:val="178"/>
  </w:num>
  <w:num w:numId="17">
    <w:abstractNumId w:val="180"/>
  </w:num>
  <w:num w:numId="18">
    <w:abstractNumId w:val="85"/>
  </w:num>
  <w:num w:numId="19">
    <w:abstractNumId w:val="166"/>
  </w:num>
  <w:num w:numId="20">
    <w:abstractNumId w:val="135"/>
  </w:num>
  <w:num w:numId="21">
    <w:abstractNumId w:val="2"/>
  </w:num>
  <w:num w:numId="22">
    <w:abstractNumId w:val="71"/>
  </w:num>
  <w:num w:numId="23">
    <w:abstractNumId w:val="4"/>
  </w:num>
  <w:num w:numId="24">
    <w:abstractNumId w:val="141"/>
  </w:num>
  <w:num w:numId="25">
    <w:abstractNumId w:val="21"/>
  </w:num>
  <w:num w:numId="26">
    <w:abstractNumId w:val="72"/>
  </w:num>
  <w:num w:numId="27">
    <w:abstractNumId w:val="5"/>
  </w:num>
  <w:num w:numId="28">
    <w:abstractNumId w:val="147"/>
  </w:num>
  <w:num w:numId="29">
    <w:abstractNumId w:val="150"/>
  </w:num>
  <w:num w:numId="30">
    <w:abstractNumId w:val="118"/>
  </w:num>
  <w:num w:numId="31">
    <w:abstractNumId w:val="116"/>
  </w:num>
  <w:num w:numId="32">
    <w:abstractNumId w:val="24"/>
  </w:num>
  <w:num w:numId="33">
    <w:abstractNumId w:val="84"/>
  </w:num>
  <w:num w:numId="34">
    <w:abstractNumId w:val="99"/>
  </w:num>
  <w:num w:numId="35">
    <w:abstractNumId w:val="18"/>
  </w:num>
  <w:num w:numId="36">
    <w:abstractNumId w:val="40"/>
  </w:num>
  <w:num w:numId="37">
    <w:abstractNumId w:val="88"/>
  </w:num>
  <w:num w:numId="38">
    <w:abstractNumId w:val="187"/>
  </w:num>
  <w:num w:numId="39">
    <w:abstractNumId w:val="133"/>
  </w:num>
  <w:num w:numId="40">
    <w:abstractNumId w:val="26"/>
  </w:num>
  <w:num w:numId="41">
    <w:abstractNumId w:val="48"/>
  </w:num>
  <w:num w:numId="42">
    <w:abstractNumId w:val="145"/>
  </w:num>
  <w:num w:numId="43">
    <w:abstractNumId w:val="55"/>
  </w:num>
  <w:num w:numId="44">
    <w:abstractNumId w:val="115"/>
  </w:num>
  <w:num w:numId="45">
    <w:abstractNumId w:val="14"/>
  </w:num>
  <w:num w:numId="46">
    <w:abstractNumId w:val="61"/>
  </w:num>
  <w:num w:numId="47">
    <w:abstractNumId w:val="83"/>
  </w:num>
  <w:num w:numId="48">
    <w:abstractNumId w:val="53"/>
  </w:num>
  <w:num w:numId="49">
    <w:abstractNumId w:val="58"/>
  </w:num>
  <w:num w:numId="50">
    <w:abstractNumId w:val="73"/>
  </w:num>
  <w:num w:numId="51">
    <w:abstractNumId w:val="126"/>
  </w:num>
  <w:num w:numId="52">
    <w:abstractNumId w:val="39"/>
  </w:num>
  <w:num w:numId="53">
    <w:abstractNumId w:val="112"/>
  </w:num>
  <w:num w:numId="54">
    <w:abstractNumId w:val="78"/>
  </w:num>
  <w:num w:numId="55">
    <w:abstractNumId w:val="6"/>
  </w:num>
  <w:num w:numId="56">
    <w:abstractNumId w:val="140"/>
  </w:num>
  <w:num w:numId="57">
    <w:abstractNumId w:val="44"/>
  </w:num>
  <w:num w:numId="58">
    <w:abstractNumId w:val="80"/>
  </w:num>
  <w:num w:numId="59">
    <w:abstractNumId w:val="36"/>
  </w:num>
  <w:num w:numId="60">
    <w:abstractNumId w:val="52"/>
  </w:num>
  <w:num w:numId="61">
    <w:abstractNumId w:val="30"/>
  </w:num>
  <w:num w:numId="62">
    <w:abstractNumId w:val="68"/>
  </w:num>
  <w:num w:numId="63">
    <w:abstractNumId w:val="186"/>
  </w:num>
  <w:num w:numId="64">
    <w:abstractNumId w:val="86"/>
  </w:num>
  <w:num w:numId="65">
    <w:abstractNumId w:val="90"/>
  </w:num>
  <w:num w:numId="66">
    <w:abstractNumId w:val="77"/>
  </w:num>
  <w:num w:numId="67">
    <w:abstractNumId w:val="136"/>
  </w:num>
  <w:num w:numId="68">
    <w:abstractNumId w:val="106"/>
  </w:num>
  <w:num w:numId="69">
    <w:abstractNumId w:val="104"/>
  </w:num>
  <w:num w:numId="70">
    <w:abstractNumId w:val="38"/>
  </w:num>
  <w:num w:numId="71">
    <w:abstractNumId w:val="31"/>
  </w:num>
  <w:num w:numId="72">
    <w:abstractNumId w:val="109"/>
  </w:num>
  <w:num w:numId="73">
    <w:abstractNumId w:val="185"/>
  </w:num>
  <w:num w:numId="74">
    <w:abstractNumId w:val="96"/>
  </w:num>
  <w:num w:numId="75">
    <w:abstractNumId w:val="108"/>
  </w:num>
  <w:num w:numId="76">
    <w:abstractNumId w:val="159"/>
  </w:num>
  <w:num w:numId="77">
    <w:abstractNumId w:val="184"/>
  </w:num>
  <w:num w:numId="78">
    <w:abstractNumId w:val="148"/>
  </w:num>
  <w:num w:numId="79">
    <w:abstractNumId w:val="167"/>
  </w:num>
  <w:num w:numId="80">
    <w:abstractNumId w:val="179"/>
  </w:num>
  <w:num w:numId="81">
    <w:abstractNumId w:val="170"/>
  </w:num>
  <w:num w:numId="82">
    <w:abstractNumId w:val="176"/>
  </w:num>
  <w:num w:numId="83">
    <w:abstractNumId w:val="60"/>
  </w:num>
  <w:num w:numId="84">
    <w:abstractNumId w:val="183"/>
  </w:num>
  <w:num w:numId="85">
    <w:abstractNumId w:val="69"/>
  </w:num>
  <w:num w:numId="86">
    <w:abstractNumId w:val="181"/>
  </w:num>
  <w:num w:numId="87">
    <w:abstractNumId w:val="132"/>
  </w:num>
  <w:num w:numId="88">
    <w:abstractNumId w:val="155"/>
  </w:num>
  <w:num w:numId="89">
    <w:abstractNumId w:val="27"/>
  </w:num>
  <w:num w:numId="90">
    <w:abstractNumId w:val="120"/>
  </w:num>
  <w:num w:numId="91">
    <w:abstractNumId w:val="37"/>
  </w:num>
  <w:num w:numId="92">
    <w:abstractNumId w:val="111"/>
  </w:num>
  <w:num w:numId="93">
    <w:abstractNumId w:val="15"/>
  </w:num>
  <w:num w:numId="94">
    <w:abstractNumId w:val="134"/>
  </w:num>
  <w:num w:numId="95">
    <w:abstractNumId w:val="103"/>
  </w:num>
  <w:num w:numId="96">
    <w:abstractNumId w:val="92"/>
  </w:num>
  <w:num w:numId="97">
    <w:abstractNumId w:val="101"/>
  </w:num>
  <w:num w:numId="98">
    <w:abstractNumId w:val="137"/>
  </w:num>
  <w:num w:numId="99">
    <w:abstractNumId w:val="70"/>
  </w:num>
  <w:num w:numId="100">
    <w:abstractNumId w:val="151"/>
  </w:num>
  <w:num w:numId="101">
    <w:abstractNumId w:val="143"/>
  </w:num>
  <w:num w:numId="102">
    <w:abstractNumId w:val="124"/>
  </w:num>
  <w:num w:numId="103">
    <w:abstractNumId w:val="0"/>
  </w:num>
  <w:num w:numId="104">
    <w:abstractNumId w:val="119"/>
  </w:num>
  <w:num w:numId="105">
    <w:abstractNumId w:val="97"/>
  </w:num>
  <w:num w:numId="106">
    <w:abstractNumId w:val="46"/>
  </w:num>
  <w:num w:numId="107">
    <w:abstractNumId w:val="63"/>
  </w:num>
  <w:num w:numId="108">
    <w:abstractNumId w:val="158"/>
  </w:num>
  <w:num w:numId="109">
    <w:abstractNumId w:val="10"/>
  </w:num>
  <w:num w:numId="110">
    <w:abstractNumId w:val="139"/>
  </w:num>
  <w:num w:numId="111">
    <w:abstractNumId w:val="168"/>
  </w:num>
  <w:num w:numId="112">
    <w:abstractNumId w:val="144"/>
  </w:num>
  <w:num w:numId="113">
    <w:abstractNumId w:val="131"/>
  </w:num>
  <w:num w:numId="114">
    <w:abstractNumId w:val="29"/>
  </w:num>
  <w:num w:numId="115">
    <w:abstractNumId w:val="56"/>
  </w:num>
  <w:num w:numId="116">
    <w:abstractNumId w:val="102"/>
  </w:num>
  <w:num w:numId="117">
    <w:abstractNumId w:val="163"/>
  </w:num>
  <w:num w:numId="118">
    <w:abstractNumId w:val="87"/>
  </w:num>
  <w:num w:numId="119">
    <w:abstractNumId w:val="12"/>
  </w:num>
  <w:num w:numId="120">
    <w:abstractNumId w:val="62"/>
  </w:num>
  <w:num w:numId="121">
    <w:abstractNumId w:val="174"/>
  </w:num>
  <w:num w:numId="122">
    <w:abstractNumId w:val="82"/>
  </w:num>
  <w:num w:numId="123">
    <w:abstractNumId w:val="19"/>
  </w:num>
  <w:num w:numId="124">
    <w:abstractNumId w:val="41"/>
  </w:num>
  <w:num w:numId="125">
    <w:abstractNumId w:val="1"/>
  </w:num>
  <w:num w:numId="126">
    <w:abstractNumId w:val="123"/>
  </w:num>
  <w:num w:numId="127">
    <w:abstractNumId w:val="8"/>
  </w:num>
  <w:num w:numId="128">
    <w:abstractNumId w:val="169"/>
  </w:num>
  <w:num w:numId="129">
    <w:abstractNumId w:val="110"/>
  </w:num>
  <w:num w:numId="130">
    <w:abstractNumId w:val="79"/>
  </w:num>
  <w:num w:numId="131">
    <w:abstractNumId w:val="161"/>
  </w:num>
  <w:num w:numId="132">
    <w:abstractNumId w:val="175"/>
  </w:num>
  <w:num w:numId="133">
    <w:abstractNumId w:val="93"/>
  </w:num>
  <w:num w:numId="134">
    <w:abstractNumId w:val="146"/>
  </w:num>
  <w:num w:numId="135">
    <w:abstractNumId w:val="152"/>
  </w:num>
  <w:num w:numId="136">
    <w:abstractNumId w:val="164"/>
  </w:num>
  <w:num w:numId="137">
    <w:abstractNumId w:val="49"/>
  </w:num>
  <w:num w:numId="138">
    <w:abstractNumId w:val="162"/>
  </w:num>
  <w:num w:numId="139">
    <w:abstractNumId w:val="113"/>
  </w:num>
  <w:num w:numId="140">
    <w:abstractNumId w:val="20"/>
  </w:num>
  <w:num w:numId="141">
    <w:abstractNumId w:val="34"/>
  </w:num>
  <w:num w:numId="142">
    <w:abstractNumId w:val="57"/>
  </w:num>
  <w:num w:numId="143">
    <w:abstractNumId w:val="95"/>
  </w:num>
  <w:num w:numId="144">
    <w:abstractNumId w:val="98"/>
  </w:num>
  <w:num w:numId="145">
    <w:abstractNumId w:val="156"/>
  </w:num>
  <w:num w:numId="146">
    <w:abstractNumId w:val="35"/>
  </w:num>
  <w:num w:numId="147">
    <w:abstractNumId w:val="74"/>
  </w:num>
  <w:num w:numId="148">
    <w:abstractNumId w:val="188"/>
  </w:num>
  <w:num w:numId="149">
    <w:abstractNumId w:val="171"/>
  </w:num>
  <w:num w:numId="150">
    <w:abstractNumId w:val="23"/>
  </w:num>
  <w:num w:numId="151">
    <w:abstractNumId w:val="13"/>
  </w:num>
  <w:num w:numId="152">
    <w:abstractNumId w:val="89"/>
  </w:num>
  <w:num w:numId="153">
    <w:abstractNumId w:val="153"/>
  </w:num>
  <w:num w:numId="154">
    <w:abstractNumId w:val="129"/>
  </w:num>
  <w:num w:numId="155">
    <w:abstractNumId w:val="59"/>
  </w:num>
  <w:num w:numId="156">
    <w:abstractNumId w:val="138"/>
  </w:num>
  <w:num w:numId="157">
    <w:abstractNumId w:val="65"/>
  </w:num>
  <w:num w:numId="158">
    <w:abstractNumId w:val="81"/>
  </w:num>
  <w:num w:numId="159">
    <w:abstractNumId w:val="54"/>
  </w:num>
  <w:num w:numId="160">
    <w:abstractNumId w:val="130"/>
  </w:num>
  <w:num w:numId="161">
    <w:abstractNumId w:val="173"/>
  </w:num>
  <w:num w:numId="162">
    <w:abstractNumId w:val="50"/>
  </w:num>
  <w:num w:numId="163">
    <w:abstractNumId w:val="25"/>
  </w:num>
  <w:num w:numId="164">
    <w:abstractNumId w:val="3"/>
  </w:num>
  <w:num w:numId="165">
    <w:abstractNumId w:val="7"/>
  </w:num>
  <w:num w:numId="166">
    <w:abstractNumId w:val="154"/>
  </w:num>
  <w:num w:numId="167">
    <w:abstractNumId w:val="149"/>
  </w:num>
  <w:num w:numId="168">
    <w:abstractNumId w:val="76"/>
  </w:num>
  <w:num w:numId="169">
    <w:abstractNumId w:val="114"/>
  </w:num>
  <w:num w:numId="170">
    <w:abstractNumId w:val="47"/>
  </w:num>
  <w:num w:numId="171">
    <w:abstractNumId w:val="182"/>
  </w:num>
  <w:num w:numId="172">
    <w:abstractNumId w:val="67"/>
  </w:num>
  <w:num w:numId="173">
    <w:abstractNumId w:val="64"/>
  </w:num>
  <w:num w:numId="174">
    <w:abstractNumId w:val="66"/>
  </w:num>
  <w:num w:numId="175">
    <w:abstractNumId w:val="17"/>
  </w:num>
  <w:num w:numId="176">
    <w:abstractNumId w:val="117"/>
  </w:num>
  <w:num w:numId="177">
    <w:abstractNumId w:val="11"/>
  </w:num>
  <w:num w:numId="178">
    <w:abstractNumId w:val="157"/>
  </w:num>
  <w:num w:numId="179">
    <w:abstractNumId w:val="51"/>
  </w:num>
  <w:num w:numId="180">
    <w:abstractNumId w:val="125"/>
  </w:num>
  <w:num w:numId="181">
    <w:abstractNumId w:val="105"/>
  </w:num>
  <w:num w:numId="182">
    <w:abstractNumId w:val="42"/>
  </w:num>
  <w:num w:numId="183">
    <w:abstractNumId w:val="160"/>
  </w:num>
  <w:num w:numId="184">
    <w:abstractNumId w:val="177"/>
  </w:num>
  <w:num w:numId="185">
    <w:abstractNumId w:val="172"/>
  </w:num>
  <w:num w:numId="186">
    <w:abstractNumId w:val="28"/>
  </w:num>
  <w:num w:numId="18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4"/>
  </w:num>
  <w:num w:numId="189">
    <w:abstractNumId w:val="4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29DB"/>
    <w:rsid w:val="00096074"/>
    <w:rsid w:val="00190DFE"/>
    <w:rsid w:val="00771BB0"/>
    <w:rsid w:val="0091325E"/>
    <w:rsid w:val="00E82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A43D0"/>
  <w15:docId w15:val="{C4B15410-A9FB-4F32-B673-8AF7BBB4F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26"/>
      <w:outlineLvl w:val="0"/>
    </w:pPr>
    <w:rPr>
      <w:b/>
      <w:bCs/>
      <w:sz w:val="28"/>
      <w:szCs w:val="28"/>
    </w:rPr>
  </w:style>
  <w:style w:type="paragraph" w:styleId="2">
    <w:name w:val="heading 2"/>
    <w:basedOn w:val="a"/>
    <w:uiPriority w:val="9"/>
    <w:unhideWhenUsed/>
    <w:qFormat/>
    <w:pPr>
      <w:ind w:left="1236"/>
      <w:outlineLvl w:val="1"/>
    </w:pPr>
    <w:rPr>
      <w:b/>
      <w:bCs/>
      <w:sz w:val="28"/>
      <w:szCs w:val="28"/>
    </w:rPr>
  </w:style>
  <w:style w:type="paragraph" w:styleId="3">
    <w:name w:val="heading 3"/>
    <w:basedOn w:val="a"/>
    <w:uiPriority w:val="9"/>
    <w:unhideWhenUsed/>
    <w:qFormat/>
    <w:pPr>
      <w:ind w:left="342"/>
      <w:outlineLvl w:val="2"/>
    </w:pPr>
    <w:rPr>
      <w:b/>
      <w:bCs/>
      <w:sz w:val="24"/>
      <w:szCs w:val="24"/>
    </w:rPr>
  </w:style>
  <w:style w:type="paragraph" w:styleId="4">
    <w:name w:val="heading 4"/>
    <w:basedOn w:val="a"/>
    <w:uiPriority w:val="9"/>
    <w:unhideWhenUsed/>
    <w:qFormat/>
    <w:pPr>
      <w:ind w:left="821"/>
      <w:jc w:val="both"/>
      <w:outlineLvl w:val="3"/>
    </w:pPr>
    <w:rPr>
      <w:b/>
      <w:bCs/>
      <w:sz w:val="24"/>
      <w:szCs w:val="24"/>
    </w:rPr>
  </w:style>
  <w:style w:type="paragraph" w:styleId="5">
    <w:name w:val="heading 5"/>
    <w:basedOn w:val="a"/>
    <w:uiPriority w:val="9"/>
    <w:unhideWhenUsed/>
    <w:qFormat/>
    <w:pPr>
      <w:ind w:left="821"/>
      <w:jc w:val="both"/>
      <w:outlineLvl w:val="4"/>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22"/>
      <w:jc w:val="both"/>
    </w:pPr>
    <w:rPr>
      <w:sz w:val="24"/>
      <w:szCs w:val="24"/>
    </w:rPr>
  </w:style>
  <w:style w:type="paragraph" w:styleId="a4">
    <w:name w:val="List Paragraph"/>
    <w:basedOn w:val="a"/>
    <w:uiPriority w:val="34"/>
    <w:qFormat/>
    <w:pPr>
      <w:ind w:left="222" w:hanging="360"/>
      <w:jc w:val="both"/>
    </w:pPr>
  </w:style>
  <w:style w:type="paragraph" w:customStyle="1" w:styleId="TableParagraph">
    <w:name w:val="Table Paragraph"/>
    <w:basedOn w:val="a"/>
    <w:uiPriority w:val="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90DFE"/>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190DFE"/>
    <w:pPr>
      <w:widowControl/>
      <w:autoSpaceDE/>
      <w:autoSpaceDN/>
      <w:ind w:left="720" w:firstLine="700"/>
      <w:jc w:val="both"/>
    </w:pPr>
    <w:rPr>
      <w:sz w:val="24"/>
      <w:szCs w:val="24"/>
      <w:lang w:eastAsia="ru-RU"/>
    </w:rPr>
  </w:style>
  <w:style w:type="paragraph" w:styleId="a5">
    <w:name w:val="Normal (Web)"/>
    <w:basedOn w:val="a"/>
    <w:uiPriority w:val="99"/>
    <w:rsid w:val="00190DFE"/>
    <w:pPr>
      <w:widowControl/>
      <w:autoSpaceDE/>
      <w:autoSpaceDN/>
      <w:spacing w:before="100" w:beforeAutospacing="1" w:after="100" w:afterAutospacing="1"/>
    </w:pPr>
    <w:rPr>
      <w:sz w:val="24"/>
      <w:szCs w:val="24"/>
      <w:lang w:eastAsia="ru-RU"/>
    </w:rPr>
  </w:style>
  <w:style w:type="paragraph" w:customStyle="1" w:styleId="c0">
    <w:name w:val="c0"/>
    <w:basedOn w:val="a"/>
    <w:rsid w:val="00190DFE"/>
    <w:pPr>
      <w:widowControl/>
      <w:autoSpaceDE/>
      <w:autoSpaceDN/>
      <w:spacing w:before="100" w:beforeAutospacing="1" w:after="100" w:afterAutospacing="1"/>
    </w:pPr>
    <w:rPr>
      <w:sz w:val="24"/>
      <w:szCs w:val="24"/>
      <w:lang w:eastAsia="ru-RU"/>
    </w:rPr>
  </w:style>
  <w:style w:type="character" w:customStyle="1" w:styleId="c5">
    <w:name w:val="c5"/>
    <w:basedOn w:val="a0"/>
    <w:rsid w:val="0019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png"/><Relationship Id="rId21" Type="http://schemas.openxmlformats.org/officeDocument/2006/relationships/hyperlink" Target="https://m.edsoo.ru/7f41bacc" TargetMode="External"/><Relationship Id="rId63" Type="http://schemas.openxmlformats.org/officeDocument/2006/relationships/hyperlink" Target="https://m.edsoo.ru/7f41bacc" TargetMode="External"/><Relationship Id="rId159" Type="http://schemas.openxmlformats.org/officeDocument/2006/relationships/hyperlink" Target="https://m.edsoo.ru/7f41bf72" TargetMode="External"/><Relationship Id="rId170" Type="http://schemas.openxmlformats.org/officeDocument/2006/relationships/hyperlink" Target="https://myschool.edu.ru/" TargetMode="External"/><Relationship Id="rId226" Type="http://schemas.openxmlformats.org/officeDocument/2006/relationships/hyperlink" Target="https://myschool.edu.ru/" TargetMode="External"/><Relationship Id="rId268" Type="http://schemas.openxmlformats.org/officeDocument/2006/relationships/footer" Target="footer26.xml"/><Relationship Id="rId32" Type="http://schemas.openxmlformats.org/officeDocument/2006/relationships/hyperlink" Target="https://m.edsoo.ru/7f41bacc" TargetMode="External"/><Relationship Id="rId74" Type="http://schemas.openxmlformats.org/officeDocument/2006/relationships/hyperlink" Target="https://m.edsoo.ru/7f41bacc" TargetMode="External"/><Relationship Id="rId128" Type="http://schemas.openxmlformats.org/officeDocument/2006/relationships/hyperlink" Target="https://resh.edu.ru/" TargetMode="External"/><Relationship Id="rId5" Type="http://schemas.openxmlformats.org/officeDocument/2006/relationships/webSettings" Target="webSettings.xml"/><Relationship Id="rId95" Type="http://schemas.openxmlformats.org/officeDocument/2006/relationships/hyperlink" Target="https://resh.edu.ru/subject/11/10/" TargetMode="External"/><Relationship Id="rId160" Type="http://schemas.openxmlformats.org/officeDocument/2006/relationships/hyperlink" Target="https://m.edsoo.ru/7f41bf72" TargetMode="External"/><Relationship Id="rId181" Type="http://schemas.openxmlformats.org/officeDocument/2006/relationships/hyperlink" Target="https://m.edsoo.ru/863d7744" TargetMode="External"/><Relationship Id="rId216" Type="http://schemas.openxmlformats.org/officeDocument/2006/relationships/hyperlink" Target="https://m.edsoo.ru/f5ead51a" TargetMode="External"/><Relationship Id="rId237" Type="http://schemas.openxmlformats.org/officeDocument/2006/relationships/hyperlink" Target="https://myschool.edu.ru/" TargetMode="External"/><Relationship Id="rId258" Type="http://schemas.openxmlformats.org/officeDocument/2006/relationships/hyperlink" Target="https://m.edsoo.ru/863d7744" TargetMode="External"/><Relationship Id="rId22" Type="http://schemas.openxmlformats.org/officeDocument/2006/relationships/hyperlink" Target="https://m.edsoo.ru/7f41bacc" TargetMode="External"/><Relationship Id="rId43" Type="http://schemas.openxmlformats.org/officeDocument/2006/relationships/hyperlink" Target="https://m.edsoo.ru/7f41bacc" TargetMode="External"/><Relationship Id="rId64" Type="http://schemas.openxmlformats.org/officeDocument/2006/relationships/hyperlink" Target="https://m.edsoo.ru/7f41bacc" TargetMode="External"/><Relationship Id="rId118" Type="http://schemas.openxmlformats.org/officeDocument/2006/relationships/image" Target="media/image4.png"/><Relationship Id="rId139" Type="http://schemas.openxmlformats.org/officeDocument/2006/relationships/hyperlink" Target="https://resh.edu.ru/" TargetMode="External"/><Relationship Id="rId85" Type="http://schemas.openxmlformats.org/officeDocument/2006/relationships/hyperlink" Target="https://m.edsoo.ru/7f41bacc" TargetMode="External"/><Relationship Id="rId150" Type="http://schemas.openxmlformats.org/officeDocument/2006/relationships/hyperlink" Target="https://resh.edu.ru/" TargetMode="External"/><Relationship Id="rId171" Type="http://schemas.openxmlformats.org/officeDocument/2006/relationships/hyperlink" Target="https://myschool.edu.ru/" TargetMode="External"/><Relationship Id="rId192" Type="http://schemas.openxmlformats.org/officeDocument/2006/relationships/hyperlink" Target="https://m.edsoo.ru/863d7744" TargetMode="External"/><Relationship Id="rId206" Type="http://schemas.openxmlformats.org/officeDocument/2006/relationships/hyperlink" Target="https://m.edsoo.ru/f5eaf78e" TargetMode="External"/><Relationship Id="rId227" Type="http://schemas.openxmlformats.org/officeDocument/2006/relationships/hyperlink" Target="https://myschool.edu.ru/" TargetMode="External"/><Relationship Id="rId248" Type="http://schemas.openxmlformats.org/officeDocument/2006/relationships/hyperlink" Target="https://m.edsoo.ru/863d7744" TargetMode="External"/><Relationship Id="rId269" Type="http://schemas.openxmlformats.org/officeDocument/2006/relationships/image" Target="media/image5.png"/><Relationship Id="rId12" Type="http://schemas.openxmlformats.org/officeDocument/2006/relationships/hyperlink" Target="https://m.edsoo.ru/7f41bacc" TargetMode="External"/><Relationship Id="rId33" Type="http://schemas.openxmlformats.org/officeDocument/2006/relationships/hyperlink" Target="https://m.edsoo.ru/7f41bacc" TargetMode="External"/><Relationship Id="rId108" Type="http://schemas.openxmlformats.org/officeDocument/2006/relationships/hyperlink" Target="https://resh.edu.ru/subject/11/11/" TargetMode="External"/><Relationship Id="rId129" Type="http://schemas.openxmlformats.org/officeDocument/2006/relationships/hyperlink" Target="https://resh.edu.ru/" TargetMode="External"/><Relationship Id="rId54" Type="http://schemas.openxmlformats.org/officeDocument/2006/relationships/hyperlink" Target="https://m.edsoo.ru/7f41bacc" TargetMode="External"/><Relationship Id="rId75" Type="http://schemas.openxmlformats.org/officeDocument/2006/relationships/hyperlink" Target="https://m.edsoo.ru/7f41bacc" TargetMode="External"/><Relationship Id="rId96" Type="http://schemas.openxmlformats.org/officeDocument/2006/relationships/hyperlink" Target="https://resh.edu.ru/subject/11/10/" TargetMode="External"/><Relationship Id="rId140" Type="http://schemas.openxmlformats.org/officeDocument/2006/relationships/hyperlink" Target="https://resh.edu.ru/" TargetMode="External"/><Relationship Id="rId161" Type="http://schemas.openxmlformats.org/officeDocument/2006/relationships/hyperlink" Target="https://m.edsoo.ru/7f41bf72" TargetMode="External"/><Relationship Id="rId182" Type="http://schemas.openxmlformats.org/officeDocument/2006/relationships/hyperlink" Target="https://m.edsoo.ru/863d7744" TargetMode="External"/><Relationship Id="rId217" Type="http://schemas.openxmlformats.org/officeDocument/2006/relationships/hyperlink" Target="https://m.edsoo.ru/f5eacf84" TargetMode="External"/><Relationship Id="rId6" Type="http://schemas.openxmlformats.org/officeDocument/2006/relationships/footnotes" Target="footnotes.xml"/><Relationship Id="rId238" Type="http://schemas.openxmlformats.org/officeDocument/2006/relationships/hyperlink" Target="https://myschool.edu.ru/" TargetMode="External"/><Relationship Id="rId259" Type="http://schemas.openxmlformats.org/officeDocument/2006/relationships/hyperlink" Target="https://m.edsoo.ru/863d7744" TargetMode="External"/><Relationship Id="rId23" Type="http://schemas.openxmlformats.org/officeDocument/2006/relationships/hyperlink" Target="https://m.edsoo.ru/7f41bacc" TargetMode="External"/><Relationship Id="rId119" Type="http://schemas.openxmlformats.org/officeDocument/2006/relationships/footer" Target="footer7.xml"/><Relationship Id="rId270" Type="http://schemas.openxmlformats.org/officeDocument/2006/relationships/footer" Target="footer27.xml"/><Relationship Id="rId44" Type="http://schemas.openxmlformats.org/officeDocument/2006/relationships/hyperlink" Target="https://m.edsoo.ru/7f41bacc" TargetMode="External"/><Relationship Id="rId65" Type="http://schemas.openxmlformats.org/officeDocument/2006/relationships/hyperlink" Target="https://m.edsoo.ru/7f41bacc" TargetMode="External"/><Relationship Id="rId86" Type="http://schemas.openxmlformats.org/officeDocument/2006/relationships/hyperlink" Target="https://m.edsoo.ru/7f41bacc" TargetMode="External"/><Relationship Id="rId130" Type="http://schemas.openxmlformats.org/officeDocument/2006/relationships/hyperlink" Target="https://resh.edu.ru/" TargetMode="External"/><Relationship Id="rId151" Type="http://schemas.openxmlformats.org/officeDocument/2006/relationships/hyperlink" Target="https://resh.edu.ru/" TargetMode="External"/><Relationship Id="rId172" Type="http://schemas.openxmlformats.org/officeDocument/2006/relationships/hyperlink" Target="https://myschool.edu.ru/" TargetMode="External"/><Relationship Id="rId193" Type="http://schemas.openxmlformats.org/officeDocument/2006/relationships/hyperlink" Target="https://m.edsoo.ru/863d7744" TargetMode="External"/><Relationship Id="rId207" Type="http://schemas.openxmlformats.org/officeDocument/2006/relationships/hyperlink" Target="https://m.edsoo.ru/f5ead68c" TargetMode="External"/><Relationship Id="rId228" Type="http://schemas.openxmlformats.org/officeDocument/2006/relationships/hyperlink" Target="https://myschool.edu.ru/" TargetMode="External"/><Relationship Id="rId249" Type="http://schemas.openxmlformats.org/officeDocument/2006/relationships/hyperlink" Target="https://m.edsoo.ru/863d7744" TargetMode="External"/><Relationship Id="rId13" Type="http://schemas.openxmlformats.org/officeDocument/2006/relationships/hyperlink" Target="https://m.edsoo.ru/7f41bacc" TargetMode="External"/><Relationship Id="rId109" Type="http://schemas.openxmlformats.org/officeDocument/2006/relationships/hyperlink" Target="https://resh.edu.ru/subject/11/11/" TargetMode="External"/><Relationship Id="rId260" Type="http://schemas.openxmlformats.org/officeDocument/2006/relationships/hyperlink" Target="https://m.edsoo.ru/863d7744" TargetMode="External"/><Relationship Id="rId34" Type="http://schemas.openxmlformats.org/officeDocument/2006/relationships/hyperlink" Target="https://m.edsoo.ru/7f41bacc" TargetMode="External"/><Relationship Id="rId55" Type="http://schemas.openxmlformats.org/officeDocument/2006/relationships/hyperlink" Target="https://m.edsoo.ru/7f41bacc" TargetMode="External"/><Relationship Id="rId76" Type="http://schemas.openxmlformats.org/officeDocument/2006/relationships/hyperlink" Target="https://m.edsoo.ru/7f41bacc" TargetMode="External"/><Relationship Id="rId97" Type="http://schemas.openxmlformats.org/officeDocument/2006/relationships/footer" Target="footer5.xml"/><Relationship Id="rId120" Type="http://schemas.openxmlformats.org/officeDocument/2006/relationships/footer" Target="footer8.xml"/><Relationship Id="rId141" Type="http://schemas.openxmlformats.org/officeDocument/2006/relationships/hyperlink" Target="https://resh.edu.ru/" TargetMode="External"/><Relationship Id="rId7" Type="http://schemas.openxmlformats.org/officeDocument/2006/relationships/endnotes" Target="endnotes.xml"/><Relationship Id="rId162" Type="http://schemas.openxmlformats.org/officeDocument/2006/relationships/hyperlink" Target="https://m.edsoo.ru/7f41bf72" TargetMode="External"/><Relationship Id="rId183" Type="http://schemas.openxmlformats.org/officeDocument/2006/relationships/hyperlink" Target="https://m.edsoo.ru/863d7744" TargetMode="External"/><Relationship Id="rId218" Type="http://schemas.openxmlformats.org/officeDocument/2006/relationships/hyperlink" Target="https://m.edsoo.ru/f5ead51a" TargetMode="External"/><Relationship Id="rId239" Type="http://schemas.openxmlformats.org/officeDocument/2006/relationships/hyperlink" Target="https://myschool.edu.ru/" TargetMode="External"/><Relationship Id="rId250" Type="http://schemas.openxmlformats.org/officeDocument/2006/relationships/hyperlink" Target="https://m.edsoo.ru/863d7744" TargetMode="External"/><Relationship Id="rId271" Type="http://schemas.openxmlformats.org/officeDocument/2006/relationships/footer" Target="footer28.xml"/><Relationship Id="rId24" Type="http://schemas.openxmlformats.org/officeDocument/2006/relationships/hyperlink" Target="https://m.edsoo.ru/7f41bacc" TargetMode="External"/><Relationship Id="rId45" Type="http://schemas.openxmlformats.org/officeDocument/2006/relationships/hyperlink" Target="https://m.edsoo.ru/7f41bacc" TargetMode="External"/><Relationship Id="rId66" Type="http://schemas.openxmlformats.org/officeDocument/2006/relationships/hyperlink" Target="https://m.edsoo.ru/7f41bacc" TargetMode="External"/><Relationship Id="rId87" Type="http://schemas.openxmlformats.org/officeDocument/2006/relationships/footer" Target="footer3.xml"/><Relationship Id="rId110" Type="http://schemas.openxmlformats.org/officeDocument/2006/relationships/hyperlink" Target="https://resh.edu.ru/subject/11/11/" TargetMode="External"/><Relationship Id="rId131" Type="http://schemas.openxmlformats.org/officeDocument/2006/relationships/hyperlink" Target="https://resh.edu.ru/" TargetMode="External"/><Relationship Id="rId152" Type="http://schemas.openxmlformats.org/officeDocument/2006/relationships/hyperlink" Target="https://resh.edu.ru/" TargetMode="External"/><Relationship Id="rId173" Type="http://schemas.openxmlformats.org/officeDocument/2006/relationships/hyperlink" Target="https://myschool.edu.ru/" TargetMode="External"/><Relationship Id="rId194" Type="http://schemas.openxmlformats.org/officeDocument/2006/relationships/hyperlink" Target="https://m.edsoo.ru/863d7744" TargetMode="External"/><Relationship Id="rId208" Type="http://schemas.openxmlformats.org/officeDocument/2006/relationships/hyperlink" Target="https://m.edsoo.ru/f5ead68c" TargetMode="External"/><Relationship Id="rId229" Type="http://schemas.openxmlformats.org/officeDocument/2006/relationships/hyperlink" Target="https://myschool.edu.ru/" TargetMode="External"/><Relationship Id="rId240" Type="http://schemas.openxmlformats.org/officeDocument/2006/relationships/hyperlink" Target="https://myschool.edu.ru/" TargetMode="External"/><Relationship Id="rId261" Type="http://schemas.openxmlformats.org/officeDocument/2006/relationships/hyperlink" Target="https://m.edsoo.ru/863d7744" TargetMode="External"/><Relationship Id="rId14" Type="http://schemas.openxmlformats.org/officeDocument/2006/relationships/hyperlink" Target="https://m.edsoo.ru/7f41bacc" TargetMode="External"/><Relationship Id="rId35" Type="http://schemas.openxmlformats.org/officeDocument/2006/relationships/hyperlink" Target="https://m.edsoo.ru/7f41bacc" TargetMode="External"/><Relationship Id="rId56" Type="http://schemas.openxmlformats.org/officeDocument/2006/relationships/hyperlink" Target="https://m.edsoo.ru/7f41bacc" TargetMode="External"/><Relationship Id="rId77" Type="http://schemas.openxmlformats.org/officeDocument/2006/relationships/hyperlink" Target="https://m.edsoo.ru/7f41bacc" TargetMode="External"/><Relationship Id="rId100" Type="http://schemas.openxmlformats.org/officeDocument/2006/relationships/hyperlink" Target="https://resh.edu.ru/subject/11/10/" TargetMode="External"/><Relationship Id="rId8" Type="http://schemas.openxmlformats.org/officeDocument/2006/relationships/footer" Target="footer1.xml"/><Relationship Id="rId98" Type="http://schemas.openxmlformats.org/officeDocument/2006/relationships/hyperlink" Target="https://resh.edu.ru/subject/11/10/" TargetMode="External"/><Relationship Id="rId121" Type="http://schemas.openxmlformats.org/officeDocument/2006/relationships/footer" Target="footer9.xml"/><Relationship Id="rId142" Type="http://schemas.openxmlformats.org/officeDocument/2006/relationships/hyperlink" Target="https://resh.edu.ru/" TargetMode="External"/><Relationship Id="rId163" Type="http://schemas.openxmlformats.org/officeDocument/2006/relationships/footer" Target="footer12.xml"/><Relationship Id="rId184" Type="http://schemas.openxmlformats.org/officeDocument/2006/relationships/hyperlink" Target="https://m.edsoo.ru/863d7744" TargetMode="External"/><Relationship Id="rId219" Type="http://schemas.openxmlformats.org/officeDocument/2006/relationships/hyperlink" Target="https://m.edsoo.ru/f5ead68c" TargetMode="External"/><Relationship Id="rId230" Type="http://schemas.openxmlformats.org/officeDocument/2006/relationships/hyperlink" Target="https://myschool.edu.ru/" TargetMode="External"/><Relationship Id="rId251" Type="http://schemas.openxmlformats.org/officeDocument/2006/relationships/hyperlink" Target="https://m.edsoo.ru/863d7744" TargetMode="Externa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m.edsoo.ru/7f41bacc" TargetMode="External"/><Relationship Id="rId272" Type="http://schemas.openxmlformats.org/officeDocument/2006/relationships/footer" Target="footer29.xml"/><Relationship Id="rId88" Type="http://schemas.openxmlformats.org/officeDocument/2006/relationships/footer" Target="footer4.xml"/><Relationship Id="rId111" Type="http://schemas.openxmlformats.org/officeDocument/2006/relationships/hyperlink" Target="https://resh.edu.ru/subject/11/11/" TargetMode="External"/><Relationship Id="rId132" Type="http://schemas.openxmlformats.org/officeDocument/2006/relationships/hyperlink" Target="https://resh.edu.ru/" TargetMode="External"/><Relationship Id="rId153" Type="http://schemas.openxmlformats.org/officeDocument/2006/relationships/hyperlink" Target="https://resh.edu.ru/" TargetMode="External"/><Relationship Id="rId174" Type="http://schemas.openxmlformats.org/officeDocument/2006/relationships/hyperlink" Target="https://myschool.edu.ru/" TargetMode="External"/><Relationship Id="rId195" Type="http://schemas.openxmlformats.org/officeDocument/2006/relationships/hyperlink" Target="https://m.edsoo.ru/863d7744" TargetMode="External"/><Relationship Id="rId209" Type="http://schemas.openxmlformats.org/officeDocument/2006/relationships/hyperlink" Target="https://m.edsoo.ru/f5ead68c" TargetMode="External"/><Relationship Id="rId220" Type="http://schemas.openxmlformats.org/officeDocument/2006/relationships/hyperlink" Target="https://m.edsoo.ru/f5ead68c" TargetMode="External"/><Relationship Id="rId241" Type="http://schemas.openxmlformats.org/officeDocument/2006/relationships/hyperlink" Target="https://myschool.edu.ru/" TargetMode="External"/><Relationship Id="rId15" Type="http://schemas.openxmlformats.org/officeDocument/2006/relationships/hyperlink" Target="https://m.edsoo.ru/7f41bacc" TargetMode="External"/><Relationship Id="rId36" Type="http://schemas.openxmlformats.org/officeDocument/2006/relationships/hyperlink" Target="https://m.edsoo.ru/7f41bacc" TargetMode="External"/><Relationship Id="rId57" Type="http://schemas.openxmlformats.org/officeDocument/2006/relationships/hyperlink" Target="https://m.edsoo.ru/7f41bacc" TargetMode="External"/><Relationship Id="rId262" Type="http://schemas.openxmlformats.org/officeDocument/2006/relationships/hyperlink" Target="https://m.edsoo.ru/863d7744" TargetMode="External"/><Relationship Id="rId78" Type="http://schemas.openxmlformats.org/officeDocument/2006/relationships/hyperlink" Target="https://m.edsoo.ru/7f41bacc" TargetMode="External"/><Relationship Id="rId99" Type="http://schemas.openxmlformats.org/officeDocument/2006/relationships/hyperlink" Target="https://resh.edu.ru/subject/11/10/" TargetMode="External"/><Relationship Id="rId101" Type="http://schemas.openxmlformats.org/officeDocument/2006/relationships/hyperlink" Target="https://resh.edu.ru/subject/11/10/" TargetMode="External"/><Relationship Id="rId122" Type="http://schemas.openxmlformats.org/officeDocument/2006/relationships/footer" Target="footer10.xml"/><Relationship Id="rId143" Type="http://schemas.openxmlformats.org/officeDocument/2006/relationships/hyperlink" Target="https://resh.edu.ru/" TargetMode="External"/><Relationship Id="rId164" Type="http://schemas.openxmlformats.org/officeDocument/2006/relationships/hyperlink" Target="https://m.edsoo.ru/7f41bf72" TargetMode="External"/><Relationship Id="rId185" Type="http://schemas.openxmlformats.org/officeDocument/2006/relationships/hyperlink" Target="https://m.edsoo.ru/863d7744" TargetMode="External"/><Relationship Id="rId9" Type="http://schemas.openxmlformats.org/officeDocument/2006/relationships/hyperlink" Target="mailto:E%3Do-mail56@mail.ru" TargetMode="External"/><Relationship Id="rId210" Type="http://schemas.openxmlformats.org/officeDocument/2006/relationships/hyperlink" Target="https://m.edsoo.ru/f5eac5d4" TargetMode="External"/><Relationship Id="rId26" Type="http://schemas.openxmlformats.org/officeDocument/2006/relationships/hyperlink" Target="https://m.edsoo.ru/7f41bacc" TargetMode="External"/><Relationship Id="rId231" Type="http://schemas.openxmlformats.org/officeDocument/2006/relationships/footer" Target="footer19.xml"/><Relationship Id="rId252" Type="http://schemas.openxmlformats.org/officeDocument/2006/relationships/hyperlink" Target="https://m.edsoo.ru/863d7744" TargetMode="External"/><Relationship Id="rId273" Type="http://schemas.openxmlformats.org/officeDocument/2006/relationships/hyperlink" Target="http://56bug.ru/" TargetMode="External"/><Relationship Id="rId47" Type="http://schemas.openxmlformats.org/officeDocument/2006/relationships/hyperlink" Target="https://m.edsoo.ru/7f41bacc" TargetMode="External"/><Relationship Id="rId68" Type="http://schemas.openxmlformats.org/officeDocument/2006/relationships/hyperlink" Target="https://m.edsoo.ru/7f41bacc" TargetMode="External"/><Relationship Id="rId89" Type="http://schemas.openxmlformats.org/officeDocument/2006/relationships/image" Target="media/image1.png"/><Relationship Id="rId112" Type="http://schemas.openxmlformats.org/officeDocument/2006/relationships/hyperlink" Target="https://resh.edu.ru/subject/11/11/" TargetMode="External"/><Relationship Id="rId133" Type="http://schemas.openxmlformats.org/officeDocument/2006/relationships/hyperlink" Target="https://resh.edu.ru/" TargetMode="External"/><Relationship Id="rId154" Type="http://schemas.openxmlformats.org/officeDocument/2006/relationships/hyperlink" Target="https://resh.edu.ru/" TargetMode="External"/><Relationship Id="rId175" Type="http://schemas.openxmlformats.org/officeDocument/2006/relationships/hyperlink" Target="https://myschool.edu.ru/" TargetMode="External"/><Relationship Id="rId196" Type="http://schemas.openxmlformats.org/officeDocument/2006/relationships/hyperlink" Target="https://m.edsoo.ru/863d7744" TargetMode="External"/><Relationship Id="rId200" Type="http://schemas.openxmlformats.org/officeDocument/2006/relationships/hyperlink" Target="https://m.edsoo.ru/f5ead68c" TargetMode="External"/><Relationship Id="rId16" Type="http://schemas.openxmlformats.org/officeDocument/2006/relationships/hyperlink" Target="https://m.edsoo.ru/7f41bacc" TargetMode="External"/><Relationship Id="rId221" Type="http://schemas.openxmlformats.org/officeDocument/2006/relationships/hyperlink" Target="https://m.edsoo.ru/f5ead68c" TargetMode="External"/><Relationship Id="rId242" Type="http://schemas.openxmlformats.org/officeDocument/2006/relationships/hyperlink" Target="https://myschool.edu.ru/" TargetMode="External"/><Relationship Id="rId263" Type="http://schemas.openxmlformats.org/officeDocument/2006/relationships/hyperlink" Target="https://m.edsoo.ru/863d7744" TargetMode="External"/><Relationship Id="rId37" Type="http://schemas.openxmlformats.org/officeDocument/2006/relationships/hyperlink" Target="https://m.edsoo.ru/7f41bacc" TargetMode="External"/><Relationship Id="rId58" Type="http://schemas.openxmlformats.org/officeDocument/2006/relationships/hyperlink" Target="https://m.edsoo.ru/7f41bacc" TargetMode="External"/><Relationship Id="rId79" Type="http://schemas.openxmlformats.org/officeDocument/2006/relationships/hyperlink" Target="https://m.edsoo.ru/7f41bacc" TargetMode="External"/><Relationship Id="rId102" Type="http://schemas.openxmlformats.org/officeDocument/2006/relationships/hyperlink" Target="https://resh.edu.ru/subject/11/10/" TargetMode="External"/><Relationship Id="rId123" Type="http://schemas.openxmlformats.org/officeDocument/2006/relationships/footer" Target="footer11.xml"/><Relationship Id="rId144" Type="http://schemas.openxmlformats.org/officeDocument/2006/relationships/hyperlink" Target="https://resh.edu.ru/" TargetMode="External"/><Relationship Id="rId90" Type="http://schemas.openxmlformats.org/officeDocument/2006/relationships/image" Target="media/image2.png"/><Relationship Id="rId165" Type="http://schemas.openxmlformats.org/officeDocument/2006/relationships/hyperlink" Target="https://m.edsoo.ru/7f41bf72" TargetMode="External"/><Relationship Id="rId186" Type="http://schemas.openxmlformats.org/officeDocument/2006/relationships/hyperlink" Target="https://m.edsoo.ru/863d7744" TargetMode="External"/><Relationship Id="rId211" Type="http://schemas.openxmlformats.org/officeDocument/2006/relationships/hyperlink" Target="https://m.edsoo.ru/f5eac746" TargetMode="External"/><Relationship Id="rId232" Type="http://schemas.openxmlformats.org/officeDocument/2006/relationships/footer" Target="footer20.xml"/><Relationship Id="rId253" Type="http://schemas.openxmlformats.org/officeDocument/2006/relationships/footer" Target="footer21.xml"/><Relationship Id="rId274" Type="http://schemas.openxmlformats.org/officeDocument/2006/relationships/fontTable" Target="fontTable.xml"/><Relationship Id="rId27" Type="http://schemas.openxmlformats.org/officeDocument/2006/relationships/hyperlink" Target="https://m.edsoo.ru/7f41bacc" TargetMode="External"/><Relationship Id="rId48" Type="http://schemas.openxmlformats.org/officeDocument/2006/relationships/hyperlink" Target="https://m.edsoo.ru/7f41bacc" TargetMode="External"/><Relationship Id="rId69" Type="http://schemas.openxmlformats.org/officeDocument/2006/relationships/hyperlink" Target="https://m.edsoo.ru/7f41bacc" TargetMode="External"/><Relationship Id="rId113" Type="http://schemas.openxmlformats.org/officeDocument/2006/relationships/hyperlink" Target="https://resh.edu.ru/subject/11/11/" TargetMode="External"/><Relationship Id="rId134" Type="http://schemas.openxmlformats.org/officeDocument/2006/relationships/hyperlink" Target="https://resh.edu.ru/" TargetMode="External"/><Relationship Id="rId80" Type="http://schemas.openxmlformats.org/officeDocument/2006/relationships/hyperlink" Target="https://m.edsoo.ru/7f41bacc" TargetMode="External"/><Relationship Id="rId155" Type="http://schemas.openxmlformats.org/officeDocument/2006/relationships/hyperlink" Target="https://resh.edu.ru/" TargetMode="External"/><Relationship Id="rId176" Type="http://schemas.openxmlformats.org/officeDocument/2006/relationships/hyperlink" Target="https://myschool.edu.ru/" TargetMode="External"/><Relationship Id="rId197" Type="http://schemas.openxmlformats.org/officeDocument/2006/relationships/hyperlink" Target="https://m.edsoo.ru/f5ead68c" TargetMode="External"/><Relationship Id="rId201" Type="http://schemas.openxmlformats.org/officeDocument/2006/relationships/hyperlink" Target="https://m.edsoo.ru/f5eaefa0" TargetMode="External"/><Relationship Id="rId222" Type="http://schemas.openxmlformats.org/officeDocument/2006/relationships/footer" Target="footer17.xml"/><Relationship Id="rId243" Type="http://schemas.openxmlformats.org/officeDocument/2006/relationships/hyperlink" Target="https://pervayashkola.ru/sites/default/files/lapina_e.v._elektivnyy_kurs_himiya_11_klass_.pdf" TargetMode="External"/><Relationship Id="rId264" Type="http://schemas.openxmlformats.org/officeDocument/2006/relationships/footer" Target="footer22.xml"/><Relationship Id="rId17" Type="http://schemas.openxmlformats.org/officeDocument/2006/relationships/hyperlink" Target="https://m.edsoo.ru/7f41bacc" TargetMode="External"/><Relationship Id="rId38" Type="http://schemas.openxmlformats.org/officeDocument/2006/relationships/hyperlink" Target="https://m.edsoo.ru/7f41bacc" TargetMode="External"/><Relationship Id="rId59" Type="http://schemas.openxmlformats.org/officeDocument/2006/relationships/hyperlink" Target="https://m.edsoo.ru/7f41bacc" TargetMode="External"/><Relationship Id="rId103" Type="http://schemas.openxmlformats.org/officeDocument/2006/relationships/hyperlink" Target="https://resh.edu.ru/subject/11/10/" TargetMode="External"/><Relationship Id="rId124" Type="http://schemas.openxmlformats.org/officeDocument/2006/relationships/hyperlink" Target="https://resh.edu.ru/" TargetMode="External"/><Relationship Id="rId70" Type="http://schemas.openxmlformats.org/officeDocument/2006/relationships/hyperlink" Target="https://m.edsoo.ru/7f41bacc" TargetMode="External"/><Relationship Id="rId91" Type="http://schemas.openxmlformats.org/officeDocument/2006/relationships/hyperlink" Target="https://resh.edu.ru/subject/11/10/" TargetMode="External"/><Relationship Id="rId145" Type="http://schemas.openxmlformats.org/officeDocument/2006/relationships/hyperlink" Target="https://resh.edu.ru/" TargetMode="External"/><Relationship Id="rId166" Type="http://schemas.openxmlformats.org/officeDocument/2006/relationships/hyperlink" Target="https://m.edsoo.ru/7f41bf72" TargetMode="External"/><Relationship Id="rId187" Type="http://schemas.openxmlformats.org/officeDocument/2006/relationships/hyperlink" Target="https://m.edsoo.ru/863d7744" TargetMode="External"/><Relationship Id="rId1" Type="http://schemas.openxmlformats.org/officeDocument/2006/relationships/customXml" Target="../customXml/item1.xml"/><Relationship Id="rId212" Type="http://schemas.openxmlformats.org/officeDocument/2006/relationships/hyperlink" Target="https://m.edsoo.ru/f5eac8c2" TargetMode="External"/><Relationship Id="rId233" Type="http://schemas.openxmlformats.org/officeDocument/2006/relationships/hyperlink" Target="https://nsportal.ru/shkola/khimiya/library/2021/05/05/elektivnyy-kurs-po-himii-10-klass" TargetMode="External"/><Relationship Id="rId254" Type="http://schemas.openxmlformats.org/officeDocument/2006/relationships/hyperlink" Target="https://m.edsoo.ru/863d7744" TargetMode="External"/><Relationship Id="rId28" Type="http://schemas.openxmlformats.org/officeDocument/2006/relationships/hyperlink" Target="https://m.edsoo.ru/7f41bacc" TargetMode="External"/><Relationship Id="rId49" Type="http://schemas.openxmlformats.org/officeDocument/2006/relationships/hyperlink" Target="https://m.edsoo.ru/7f41bacc" TargetMode="External"/><Relationship Id="rId114" Type="http://schemas.openxmlformats.org/officeDocument/2006/relationships/hyperlink" Target="https://resh.edu.ru/subject/11/11/" TargetMode="External"/><Relationship Id="rId275" Type="http://schemas.openxmlformats.org/officeDocument/2006/relationships/theme" Target="theme/theme1.xml"/><Relationship Id="rId60" Type="http://schemas.openxmlformats.org/officeDocument/2006/relationships/hyperlink" Target="https://m.edsoo.ru/7f41bacc" TargetMode="External"/><Relationship Id="rId81" Type="http://schemas.openxmlformats.org/officeDocument/2006/relationships/hyperlink" Target="https://m.edsoo.ru/7f41bacc" TargetMode="External"/><Relationship Id="rId135"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hyperlink" Target="https://myschool.edu.ru/" TargetMode="External"/><Relationship Id="rId198" Type="http://schemas.openxmlformats.org/officeDocument/2006/relationships/hyperlink" Target="https://m.edsoo.ru/f5eaefa0" TargetMode="External"/><Relationship Id="rId202" Type="http://schemas.openxmlformats.org/officeDocument/2006/relationships/hyperlink" Target="https://m.edsoo.ru/f5eaf78e" TargetMode="External"/><Relationship Id="rId223" Type="http://schemas.openxmlformats.org/officeDocument/2006/relationships/hyperlink" Target="https://m.edsoo.ru/f5ead68c" TargetMode="External"/><Relationship Id="rId244" Type="http://schemas.openxmlformats.org/officeDocument/2006/relationships/hyperlink" Target="https://m.edsoo.ru/863d7744"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footer" Target="footer23.xml"/><Relationship Id="rId50" Type="http://schemas.openxmlformats.org/officeDocument/2006/relationships/hyperlink" Target="https://m.edsoo.ru/7f41bacc" TargetMode="External"/><Relationship Id="rId104" Type="http://schemas.openxmlformats.org/officeDocument/2006/relationships/hyperlink" Target="https://resh.edu.ru/subject/11/11/" TargetMode="External"/><Relationship Id="rId125" Type="http://schemas.openxmlformats.org/officeDocument/2006/relationships/hyperlink" Target="https://resh.edu.ru/" TargetMode="External"/><Relationship Id="rId146" Type="http://schemas.openxmlformats.org/officeDocument/2006/relationships/hyperlink" Target="https://resh.edu.ru/" TargetMode="External"/><Relationship Id="rId167" Type="http://schemas.openxmlformats.org/officeDocument/2006/relationships/footer" Target="footer13.xml"/><Relationship Id="rId188" Type="http://schemas.openxmlformats.org/officeDocument/2006/relationships/hyperlink" Target="https://m.edsoo.ru/863d7744" TargetMode="External"/><Relationship Id="rId71" Type="http://schemas.openxmlformats.org/officeDocument/2006/relationships/hyperlink" Target="https://m.edsoo.ru/7f41bacc" TargetMode="External"/><Relationship Id="rId92" Type="http://schemas.openxmlformats.org/officeDocument/2006/relationships/hyperlink" Target="https://resh.edu.ru/subject/11/10/" TargetMode="External"/><Relationship Id="rId213" Type="http://schemas.openxmlformats.org/officeDocument/2006/relationships/hyperlink" Target="https://m.edsoo.ru/f5eacc82" TargetMode="External"/><Relationship Id="rId234" Type="http://schemas.openxmlformats.org/officeDocument/2006/relationships/hyperlink" Target="https://myschool.edu.ru/"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55" Type="http://schemas.openxmlformats.org/officeDocument/2006/relationships/hyperlink" Target="https://m.edsoo.ru/863d7744" TargetMode="External"/><Relationship Id="rId40" Type="http://schemas.openxmlformats.org/officeDocument/2006/relationships/hyperlink" Target="https://m.edsoo.ru/7f41bacc" TargetMode="External"/><Relationship Id="rId115" Type="http://schemas.openxmlformats.org/officeDocument/2006/relationships/hyperlink" Target="https://resh.edu.ru/subject/11/11/" TargetMode="External"/><Relationship Id="rId136" Type="http://schemas.openxmlformats.org/officeDocument/2006/relationships/hyperlink" Target="https://resh.edu.ru/" TargetMode="External"/><Relationship Id="rId157" Type="http://schemas.openxmlformats.org/officeDocument/2006/relationships/hyperlink" Target="https://m.edsoo.ru/7f41bf72" TargetMode="External"/><Relationship Id="rId178" Type="http://schemas.openxmlformats.org/officeDocument/2006/relationships/hyperlink" Target="https://myschool.edu.ru/" TargetMode="External"/><Relationship Id="rId61" Type="http://schemas.openxmlformats.org/officeDocument/2006/relationships/hyperlink" Target="https://m.edsoo.ru/7f41bacc" TargetMode="External"/><Relationship Id="rId82" Type="http://schemas.openxmlformats.org/officeDocument/2006/relationships/hyperlink" Target="https://m.edsoo.ru/7f41bacc" TargetMode="External"/><Relationship Id="rId199" Type="http://schemas.openxmlformats.org/officeDocument/2006/relationships/hyperlink" Target="https://m.edsoo.ru/f5eaf78e" TargetMode="External"/><Relationship Id="rId203" Type="http://schemas.openxmlformats.org/officeDocument/2006/relationships/hyperlink" Target="https://m.edsoo.ru/f5ead68c" TargetMode="External"/><Relationship Id="rId19" Type="http://schemas.openxmlformats.org/officeDocument/2006/relationships/hyperlink" Target="https://m.edsoo.ru/7f41bacc" TargetMode="External"/><Relationship Id="rId224" Type="http://schemas.openxmlformats.org/officeDocument/2006/relationships/footer" Target="footer18.xml"/><Relationship Id="rId245" Type="http://schemas.openxmlformats.org/officeDocument/2006/relationships/hyperlink" Target="https://m.edsoo.ru/863d7744" TargetMode="External"/><Relationship Id="rId266" Type="http://schemas.openxmlformats.org/officeDocument/2006/relationships/footer" Target="footer24.xml"/><Relationship Id="rId30" Type="http://schemas.openxmlformats.org/officeDocument/2006/relationships/hyperlink" Target="https://m.edsoo.ru/7f41bacc" TargetMode="External"/><Relationship Id="rId105" Type="http://schemas.openxmlformats.org/officeDocument/2006/relationships/hyperlink" Target="https://resh.edu.ru/subject/11/11/" TargetMode="External"/><Relationship Id="rId126" Type="http://schemas.openxmlformats.org/officeDocument/2006/relationships/hyperlink" Target="https://resh.edu.ru/" TargetMode="External"/><Relationship Id="rId147" Type="http://schemas.openxmlformats.org/officeDocument/2006/relationships/hyperlink" Target="https://resh.edu.ru/" TargetMode="External"/><Relationship Id="rId168" Type="http://schemas.openxmlformats.org/officeDocument/2006/relationships/footer" Target="footer14.xml"/><Relationship Id="rId51" Type="http://schemas.openxmlformats.org/officeDocument/2006/relationships/hyperlink" Target="https://m.edsoo.ru/7f41bacc" TargetMode="External"/><Relationship Id="rId72" Type="http://schemas.openxmlformats.org/officeDocument/2006/relationships/hyperlink" Target="https://m.edsoo.ru/7f41bacc" TargetMode="External"/><Relationship Id="rId93" Type="http://schemas.openxmlformats.org/officeDocument/2006/relationships/hyperlink" Target="https://resh.edu.ru/subject/11/10/" TargetMode="External"/><Relationship Id="rId189" Type="http://schemas.openxmlformats.org/officeDocument/2006/relationships/hyperlink" Target="https://m.edsoo.ru/863d7744" TargetMode="External"/><Relationship Id="rId3" Type="http://schemas.openxmlformats.org/officeDocument/2006/relationships/styles" Target="styles.xml"/><Relationship Id="rId214" Type="http://schemas.openxmlformats.org/officeDocument/2006/relationships/hyperlink" Target="https://m.edsoo.ru/f5eacdf4" TargetMode="External"/><Relationship Id="rId235" Type="http://schemas.openxmlformats.org/officeDocument/2006/relationships/hyperlink" Target="https://myschool.edu.ru/" TargetMode="External"/><Relationship Id="rId256" Type="http://schemas.openxmlformats.org/officeDocument/2006/relationships/hyperlink" Target="https://m.edsoo.ru/863d7744" TargetMode="External"/><Relationship Id="rId116" Type="http://schemas.openxmlformats.org/officeDocument/2006/relationships/footer" Target="footer6.xml"/><Relationship Id="rId137" Type="http://schemas.openxmlformats.org/officeDocument/2006/relationships/hyperlink" Target="https://resh.edu.ru/" TargetMode="External"/><Relationship Id="rId158" Type="http://schemas.openxmlformats.org/officeDocument/2006/relationships/hyperlink" Target="https://m.edsoo.ru/7f41bf72"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bacc" TargetMode="External"/><Relationship Id="rId83" Type="http://schemas.openxmlformats.org/officeDocument/2006/relationships/hyperlink" Target="https://m.edsoo.ru/7f41bacc" TargetMode="External"/><Relationship Id="rId179" Type="http://schemas.openxmlformats.org/officeDocument/2006/relationships/footer" Target="footer15.xml"/><Relationship Id="rId190" Type="http://schemas.openxmlformats.org/officeDocument/2006/relationships/footer" Target="footer16.xml"/><Relationship Id="rId204" Type="http://schemas.openxmlformats.org/officeDocument/2006/relationships/hyperlink" Target="https://m.edsoo.ru/f5ead68c" TargetMode="External"/><Relationship Id="rId225" Type="http://schemas.openxmlformats.org/officeDocument/2006/relationships/hyperlink" Target="https://myschool.edu.ru/" TargetMode="External"/><Relationship Id="rId246" Type="http://schemas.openxmlformats.org/officeDocument/2006/relationships/hyperlink" Target="https://m.edsoo.ru/863d7744" TargetMode="External"/><Relationship Id="rId267" Type="http://schemas.openxmlformats.org/officeDocument/2006/relationships/footer" Target="footer25.xml"/><Relationship Id="rId106" Type="http://schemas.openxmlformats.org/officeDocument/2006/relationships/hyperlink" Target="https://resh.edu.ru/subject/11/11/" TargetMode="External"/><Relationship Id="rId127" Type="http://schemas.openxmlformats.org/officeDocument/2006/relationships/hyperlink" Target="https://resh.edu.ru/" TargetMode="External"/><Relationship Id="rId10" Type="http://schemas.openxmlformats.org/officeDocument/2006/relationships/footer" Target="footer2.xml"/><Relationship Id="rId31" Type="http://schemas.openxmlformats.org/officeDocument/2006/relationships/hyperlink" Target="https://m.edsoo.ru/7f41bacc" TargetMode="External"/><Relationship Id="rId52" Type="http://schemas.openxmlformats.org/officeDocument/2006/relationships/hyperlink" Target="https://m.edsoo.ru/7f41bacc" TargetMode="External"/><Relationship Id="rId73" Type="http://schemas.openxmlformats.org/officeDocument/2006/relationships/hyperlink" Target="https://m.edsoo.ru/7f41bacc" TargetMode="External"/><Relationship Id="rId94" Type="http://schemas.openxmlformats.org/officeDocument/2006/relationships/hyperlink" Target="https://resh.edu.ru/subject/11/10/" TargetMode="External"/><Relationship Id="rId148" Type="http://schemas.openxmlformats.org/officeDocument/2006/relationships/hyperlink" Target="https://resh.edu.ru/" TargetMode="External"/><Relationship Id="rId169" Type="http://schemas.openxmlformats.org/officeDocument/2006/relationships/hyperlink" Target="https://myschool.edu.ru/" TargetMode="External"/><Relationship Id="rId4" Type="http://schemas.openxmlformats.org/officeDocument/2006/relationships/settings" Target="settings.xml"/><Relationship Id="rId180" Type="http://schemas.openxmlformats.org/officeDocument/2006/relationships/hyperlink" Target="https://m.edsoo.ru/863d7744" TargetMode="External"/><Relationship Id="rId215" Type="http://schemas.openxmlformats.org/officeDocument/2006/relationships/hyperlink" Target="https://m.edsoo.ru/f5eacf84" TargetMode="External"/><Relationship Id="rId236" Type="http://schemas.openxmlformats.org/officeDocument/2006/relationships/hyperlink" Target="https://myschool.edu.ru/" TargetMode="External"/><Relationship Id="rId257" Type="http://schemas.openxmlformats.org/officeDocument/2006/relationships/hyperlink" Target="https://m.edsoo.ru/863d7744" TargetMode="External"/><Relationship Id="rId42" Type="http://schemas.openxmlformats.org/officeDocument/2006/relationships/hyperlink" Target="https://m.edsoo.ru/7f41bacc" TargetMode="External"/><Relationship Id="rId84" Type="http://schemas.openxmlformats.org/officeDocument/2006/relationships/hyperlink" Target="https://m.edsoo.ru/7f41bacc" TargetMode="External"/><Relationship Id="rId138" Type="http://schemas.openxmlformats.org/officeDocument/2006/relationships/hyperlink" Target="https://resh.edu.ru/" TargetMode="External"/><Relationship Id="rId191" Type="http://schemas.openxmlformats.org/officeDocument/2006/relationships/hyperlink" Target="https://m.edsoo.ru/863d7744" TargetMode="External"/><Relationship Id="rId205" Type="http://schemas.openxmlformats.org/officeDocument/2006/relationships/hyperlink" Target="https://m.edsoo.ru/f5eaefa0" TargetMode="External"/><Relationship Id="rId247" Type="http://schemas.openxmlformats.org/officeDocument/2006/relationships/hyperlink" Target="https://m.edsoo.ru/863d7744" TargetMode="External"/><Relationship Id="rId107" Type="http://schemas.openxmlformats.org/officeDocument/2006/relationships/hyperlink" Target="https://resh.edu.ru/subject/11/11/" TargetMode="External"/><Relationship Id="rId11" Type="http://schemas.openxmlformats.org/officeDocument/2006/relationships/hyperlink" Target="https://m.edsoo.ru/7f41bacc" TargetMode="External"/><Relationship Id="rId53" Type="http://schemas.openxmlformats.org/officeDocument/2006/relationships/hyperlink" Target="https://m.edsoo.ru/7f41bacc" TargetMode="External"/><Relationship Id="rId149" Type="http://schemas.openxmlformats.org/officeDocument/2006/relationships/hyperlink" Target="https://resh.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31A84-D09F-4092-8F4B-C709C2E73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199817</Words>
  <Characters>1138958</Characters>
  <Application>Microsoft Office Word</Application>
  <DocSecurity>0</DocSecurity>
  <Lines>9491</Lines>
  <Paragraphs>2672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3</cp:revision>
  <dcterms:created xsi:type="dcterms:W3CDTF">2024-02-29T03:35:00Z</dcterms:created>
  <dcterms:modified xsi:type="dcterms:W3CDTF">2024-02-29T04:08:00Z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2019</vt:lpwstr>
  </property>
  <property fmtid="{D5CDD505-2E9C-101B-9397-08002B2CF9AE}" pid="4" name="LastSaved">
    <vt:filetime>2024-02-29T00:00:00Z</vt:filetime>
  </property>
  <property fmtid="{D5CDD505-2E9C-101B-9397-08002B2CF9AE}" pid="5" name="Producer">
    <vt:lpwstr>Microsoft® Word 2019</vt:lpwstr>
  </property>
</Properties>
</file>